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5709" w:rsidRDefault="003E5709">
      <w:pPr>
        <w:rPr>
          <w:b/>
          <w:sz w:val="22"/>
          <w:szCs w:val="22"/>
        </w:rPr>
      </w:pPr>
      <w:bookmarkStart w:id="0" w:name="_Toc291024575"/>
      <w:r>
        <w:rPr>
          <w:b/>
          <w:sz w:val="22"/>
          <w:szCs w:val="22"/>
        </w:rPr>
        <w:br w:type="page"/>
      </w:r>
    </w:p>
    <w:p w:rsidR="003E5709" w:rsidRDefault="003E5709">
      <w:pPr>
        <w:rPr>
          <w:b/>
          <w:sz w:val="22"/>
          <w:szCs w:val="22"/>
        </w:rPr>
      </w:pPr>
      <w:r>
        <w:rPr>
          <w:b/>
          <w:sz w:val="22"/>
          <w:szCs w:val="22"/>
        </w:rPr>
        <w:lastRenderedPageBreak/>
        <w:br w:type="page"/>
      </w:r>
    </w:p>
    <w:p w:rsidR="008E3DB2" w:rsidRPr="00A0002B" w:rsidRDefault="008E3DB2" w:rsidP="00C56CE6">
      <w:pPr>
        <w:pStyle w:val="af"/>
        <w:tabs>
          <w:tab w:val="left" w:pos="284"/>
          <w:tab w:val="left" w:pos="2268"/>
          <w:tab w:val="left" w:pos="2552"/>
        </w:tabs>
        <w:ind w:left="0" w:right="0"/>
        <w:jc w:val="center"/>
        <w:rPr>
          <w:b/>
          <w:bCs/>
          <w:sz w:val="22"/>
          <w:szCs w:val="22"/>
        </w:rPr>
      </w:pPr>
      <w:r w:rsidRPr="00A0002B">
        <w:rPr>
          <w:b/>
          <w:sz w:val="22"/>
          <w:szCs w:val="22"/>
        </w:rPr>
        <w:lastRenderedPageBreak/>
        <w:t>ΠΕΡΙΕΧΟΜΕΝΑ</w:t>
      </w:r>
      <w:bookmarkEnd w:id="0"/>
    </w:p>
    <w:p w:rsidR="00CD3230" w:rsidRPr="00CD3230" w:rsidRDefault="00EF7364" w:rsidP="00512575">
      <w:pPr>
        <w:pStyle w:val="10"/>
        <w:rPr>
          <w:rFonts w:eastAsiaTheme="minorEastAsia"/>
        </w:rPr>
      </w:pPr>
      <w:r w:rsidRPr="002F1EF4">
        <w:fldChar w:fldCharType="begin"/>
      </w:r>
      <w:r w:rsidR="009F58CF" w:rsidRPr="002F1EF4">
        <w:instrText xml:space="preserve"> TOC \o "1-3" \h \z \u </w:instrText>
      </w:r>
      <w:r w:rsidRPr="002F1EF4">
        <w:fldChar w:fldCharType="separate"/>
      </w:r>
      <w:hyperlink w:anchor="_Toc144808585" w:history="1">
        <w:r w:rsidR="00CD3230" w:rsidRPr="00CD3230">
          <w:rPr>
            <w:rStyle w:val="-"/>
          </w:rPr>
          <w:t>ΠΡΟΛΟΓΟΣ</w:t>
        </w:r>
        <w:r w:rsidR="00CD3230" w:rsidRPr="00CD3230">
          <w:rPr>
            <w:webHidden/>
          </w:rPr>
          <w:tab/>
        </w:r>
        <w:r w:rsidRPr="00CD3230">
          <w:rPr>
            <w:webHidden/>
          </w:rPr>
          <w:fldChar w:fldCharType="begin"/>
        </w:r>
        <w:r w:rsidR="00CD3230" w:rsidRPr="00CD3230">
          <w:rPr>
            <w:webHidden/>
          </w:rPr>
          <w:instrText xml:space="preserve"> PAGEREF _Toc144808585 \h </w:instrText>
        </w:r>
        <w:r w:rsidRPr="00CD3230">
          <w:rPr>
            <w:webHidden/>
          </w:rPr>
        </w:r>
        <w:r w:rsidRPr="00CD3230">
          <w:rPr>
            <w:webHidden/>
          </w:rPr>
          <w:fldChar w:fldCharType="separate"/>
        </w:r>
        <w:r w:rsidR="00891968">
          <w:rPr>
            <w:webHidden/>
          </w:rPr>
          <w:t>7</w:t>
        </w:r>
        <w:r w:rsidRPr="00CD3230">
          <w:rPr>
            <w:webHidden/>
          </w:rPr>
          <w:fldChar w:fldCharType="end"/>
        </w:r>
      </w:hyperlink>
    </w:p>
    <w:p w:rsidR="00CD3230" w:rsidRPr="00CD3230" w:rsidRDefault="0033223C" w:rsidP="00512575">
      <w:pPr>
        <w:pStyle w:val="10"/>
        <w:rPr>
          <w:rFonts w:eastAsiaTheme="minorEastAsia"/>
        </w:rPr>
      </w:pPr>
      <w:hyperlink w:anchor="_Toc144808586" w:history="1">
        <w:r w:rsidR="00CD3230" w:rsidRPr="00CD3230">
          <w:rPr>
            <w:rStyle w:val="-"/>
          </w:rPr>
          <w:t>ΤΟ ΠΑΝΕΠΙΣΤΗΜΙΟ ΙΩΑΝΝΙΝΩΝ</w:t>
        </w:r>
        <w:r w:rsidR="00CD3230" w:rsidRPr="00CD3230">
          <w:rPr>
            <w:webHidden/>
          </w:rPr>
          <w:tab/>
        </w:r>
        <w:r w:rsidR="00EF7364" w:rsidRPr="00CD3230">
          <w:rPr>
            <w:webHidden/>
          </w:rPr>
          <w:fldChar w:fldCharType="begin"/>
        </w:r>
        <w:r w:rsidR="00CD3230" w:rsidRPr="00CD3230">
          <w:rPr>
            <w:webHidden/>
          </w:rPr>
          <w:instrText xml:space="preserve"> PAGEREF _Toc144808586 \h </w:instrText>
        </w:r>
        <w:r w:rsidR="00EF7364" w:rsidRPr="00CD3230">
          <w:rPr>
            <w:webHidden/>
          </w:rPr>
        </w:r>
        <w:r w:rsidR="00EF7364" w:rsidRPr="00CD3230">
          <w:rPr>
            <w:webHidden/>
          </w:rPr>
          <w:fldChar w:fldCharType="separate"/>
        </w:r>
        <w:r w:rsidR="00891968">
          <w:rPr>
            <w:webHidden/>
          </w:rPr>
          <w:t>9</w:t>
        </w:r>
        <w:r w:rsidR="00EF7364" w:rsidRPr="00CD3230">
          <w:rPr>
            <w:webHidden/>
          </w:rPr>
          <w:fldChar w:fldCharType="end"/>
        </w:r>
      </w:hyperlink>
    </w:p>
    <w:p w:rsidR="00CD3230" w:rsidRPr="00CD3230" w:rsidRDefault="0033223C">
      <w:pPr>
        <w:pStyle w:val="22"/>
        <w:rPr>
          <w:rFonts w:ascii="Arial" w:eastAsiaTheme="minorEastAsia" w:hAnsi="Arial" w:cs="Arial"/>
          <w:noProof/>
          <w:sz w:val="18"/>
          <w:szCs w:val="18"/>
        </w:rPr>
      </w:pPr>
      <w:hyperlink w:anchor="_Toc144808587" w:history="1">
        <w:r w:rsidR="00CD3230" w:rsidRPr="00CD3230">
          <w:rPr>
            <w:rStyle w:val="-"/>
            <w:rFonts w:ascii="Arial" w:hAnsi="Arial" w:cs="Arial"/>
            <w:noProof/>
            <w:sz w:val="18"/>
            <w:szCs w:val="18"/>
          </w:rPr>
          <w:t>1. Ιστορία και Πλαίσιο Λειτουργίας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_Toc144808587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11</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588" w:history="1">
        <w:r w:rsidR="00CD3230" w:rsidRPr="00CD3230">
          <w:rPr>
            <w:rStyle w:val="-"/>
            <w:rFonts w:ascii="Arial" w:hAnsi="Arial" w:cs="Arial"/>
            <w:noProof/>
            <w:sz w:val="18"/>
            <w:szCs w:val="18"/>
          </w:rPr>
          <w:t>2. Διάρθρωση</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_Toc144808588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14</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589" w:history="1">
        <w:r w:rsidR="00CD3230" w:rsidRPr="00CD3230">
          <w:rPr>
            <w:rStyle w:val="-"/>
            <w:rFonts w:ascii="Arial" w:hAnsi="Arial" w:cs="Arial"/>
            <w:noProof/>
            <w:sz w:val="18"/>
            <w:szCs w:val="18"/>
          </w:rPr>
          <w:t>3. Όργανα Διοίκησης του Πανεπιστημίου Ιωαννίνων</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_Toc144808589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15</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590" w:history="1">
        <w:r w:rsidR="00CD3230" w:rsidRPr="00CD3230">
          <w:rPr>
            <w:rStyle w:val="-"/>
            <w:rFonts w:ascii="Arial" w:hAnsi="Arial" w:cs="Arial"/>
            <w:noProof/>
            <w:sz w:val="18"/>
            <w:szCs w:val="18"/>
          </w:rPr>
          <w:t>4. Φοιτητική Μέριμνα</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_Toc144808590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15</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591" w:history="1">
        <w:r w:rsidR="00CD3230" w:rsidRPr="00CD3230">
          <w:rPr>
            <w:rStyle w:val="-"/>
            <w:rFonts w:ascii="Arial" w:hAnsi="Arial" w:cs="Arial"/>
            <w:noProof/>
            <w:sz w:val="18"/>
            <w:szCs w:val="18"/>
          </w:rPr>
          <w:t>5. Ακαδημαϊκό Ημερολόγιο Πανεπιστημίου Ιωαννίνων</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_Toc144808591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20</w:t>
        </w:r>
        <w:r w:rsidR="00EF7364" w:rsidRPr="00CD3230">
          <w:rPr>
            <w:rFonts w:ascii="Arial" w:hAnsi="Arial" w:cs="Arial"/>
            <w:noProof/>
            <w:webHidden/>
            <w:sz w:val="18"/>
            <w:szCs w:val="18"/>
          </w:rPr>
          <w:fldChar w:fldCharType="end"/>
        </w:r>
      </w:hyperlink>
    </w:p>
    <w:p w:rsidR="00CD3230" w:rsidRPr="00CD3230" w:rsidRDefault="0033223C" w:rsidP="00512575">
      <w:pPr>
        <w:pStyle w:val="10"/>
        <w:rPr>
          <w:rFonts w:eastAsiaTheme="minorEastAsia"/>
        </w:rPr>
      </w:pPr>
      <w:hyperlink w:anchor="_Toc144808592" w:history="1">
        <w:r w:rsidR="00CD3230" w:rsidRPr="00CD3230">
          <w:rPr>
            <w:rStyle w:val="-"/>
          </w:rPr>
          <w:t>ΔΙΑΡΘΡΩΣΗ ΚΑΙ ΛΕΙΤΟΥΡΓΙΑ ΤΟΥ ΤΜΗΜΑΤΟΣ ΜΗΧΑΝΙΚΩΝ Η/Υ ΚΑΙ ΠΛΗΡΟΦΟΡΙΚΗΣ</w:t>
        </w:r>
        <w:r w:rsidR="00CD3230" w:rsidRPr="00CD3230">
          <w:rPr>
            <w:webHidden/>
          </w:rPr>
          <w:tab/>
        </w:r>
        <w:r w:rsidR="00EF7364" w:rsidRPr="00CD3230">
          <w:rPr>
            <w:webHidden/>
          </w:rPr>
          <w:fldChar w:fldCharType="begin"/>
        </w:r>
        <w:r w:rsidR="00CD3230" w:rsidRPr="00CD3230">
          <w:rPr>
            <w:webHidden/>
          </w:rPr>
          <w:instrText xml:space="preserve"> PAGEREF _Toc144808592 \h </w:instrText>
        </w:r>
        <w:r w:rsidR="00EF7364" w:rsidRPr="00CD3230">
          <w:rPr>
            <w:webHidden/>
          </w:rPr>
        </w:r>
        <w:r w:rsidR="00EF7364" w:rsidRPr="00CD3230">
          <w:rPr>
            <w:webHidden/>
          </w:rPr>
          <w:fldChar w:fldCharType="separate"/>
        </w:r>
        <w:r w:rsidR="00891968">
          <w:rPr>
            <w:webHidden/>
          </w:rPr>
          <w:t>21</w:t>
        </w:r>
        <w:r w:rsidR="00EF7364" w:rsidRPr="00CD3230">
          <w:rPr>
            <w:webHidden/>
          </w:rPr>
          <w:fldChar w:fldCharType="end"/>
        </w:r>
      </w:hyperlink>
    </w:p>
    <w:p w:rsidR="00CD3230" w:rsidRPr="00CD3230" w:rsidRDefault="0033223C">
      <w:pPr>
        <w:pStyle w:val="22"/>
        <w:rPr>
          <w:rFonts w:ascii="Arial" w:eastAsiaTheme="minorEastAsia" w:hAnsi="Arial" w:cs="Arial"/>
          <w:noProof/>
          <w:sz w:val="18"/>
          <w:szCs w:val="18"/>
        </w:rPr>
      </w:pPr>
      <w:hyperlink w:anchor="_Toc144808593" w:history="1">
        <w:r w:rsidR="00CD3230" w:rsidRPr="00CD3230">
          <w:rPr>
            <w:rStyle w:val="-"/>
            <w:rFonts w:ascii="Arial" w:hAnsi="Arial" w:cs="Arial"/>
            <w:noProof/>
            <w:sz w:val="18"/>
            <w:szCs w:val="18"/>
          </w:rPr>
          <w:t>1. Συνοπτική Παρουσίαση</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_Toc144808593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23</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594" w:history="1">
        <w:r w:rsidR="00CD3230" w:rsidRPr="00CD3230">
          <w:rPr>
            <w:rStyle w:val="-"/>
            <w:rFonts w:ascii="Arial" w:hAnsi="Arial" w:cs="Arial"/>
            <w:noProof/>
            <w:sz w:val="18"/>
            <w:szCs w:val="18"/>
          </w:rPr>
          <w:t>2. Πολιτική Ποιότητας - Αξιολόγηση</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_Toc144808594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26</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595" w:history="1">
        <w:r w:rsidR="00CD3230" w:rsidRPr="00CD3230">
          <w:rPr>
            <w:rStyle w:val="-"/>
            <w:rFonts w:ascii="Arial" w:hAnsi="Arial" w:cs="Arial"/>
            <w:noProof/>
            <w:sz w:val="18"/>
            <w:szCs w:val="18"/>
          </w:rPr>
          <w:t>2. Διοικητική Οργάνωση Τμήματος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_Toc144808595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32</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596" w:history="1">
        <w:r w:rsidR="00CD3230" w:rsidRPr="00CD3230">
          <w:rPr>
            <w:rStyle w:val="-"/>
            <w:rFonts w:ascii="Arial" w:hAnsi="Arial" w:cs="Arial"/>
            <w:noProof/>
            <w:sz w:val="18"/>
            <w:szCs w:val="18"/>
          </w:rPr>
          <w:t>3. Υποδομή Τμήματος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_Toc144808596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33</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597" w:history="1">
        <w:r w:rsidR="00CD3230" w:rsidRPr="00CD3230">
          <w:rPr>
            <w:rStyle w:val="-"/>
            <w:rFonts w:ascii="Arial" w:hAnsi="Arial" w:cs="Arial"/>
            <w:noProof/>
            <w:sz w:val="18"/>
            <w:szCs w:val="18"/>
          </w:rPr>
          <w:t>4. Ακαδημαϊκό Προσωπικό</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_Toc144808597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41</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598" w:history="1">
        <w:r w:rsidR="00CD3230" w:rsidRPr="00CD3230">
          <w:rPr>
            <w:rStyle w:val="-"/>
            <w:rFonts w:ascii="Arial" w:hAnsi="Arial" w:cs="Arial"/>
            <w:noProof/>
            <w:sz w:val="18"/>
            <w:szCs w:val="18"/>
          </w:rPr>
          <w:t>5. Διδακτικό Προσωπικό</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_Toc144808598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42</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599" w:history="1">
        <w:r w:rsidR="00CD3230" w:rsidRPr="00CD3230">
          <w:rPr>
            <w:rStyle w:val="-"/>
            <w:rFonts w:ascii="Arial" w:hAnsi="Arial" w:cs="Arial"/>
            <w:noProof/>
            <w:sz w:val="18"/>
            <w:szCs w:val="18"/>
          </w:rPr>
          <w:t>6. Διοικητικό και Τεχνικό Προσωπικό</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_Toc144808599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42</w:t>
        </w:r>
        <w:r w:rsidR="00EF7364" w:rsidRPr="00CD3230">
          <w:rPr>
            <w:rFonts w:ascii="Arial" w:hAnsi="Arial" w:cs="Arial"/>
            <w:noProof/>
            <w:webHidden/>
            <w:sz w:val="18"/>
            <w:szCs w:val="18"/>
          </w:rPr>
          <w:fldChar w:fldCharType="end"/>
        </w:r>
      </w:hyperlink>
    </w:p>
    <w:p w:rsidR="00CD3230" w:rsidRPr="00CD3230" w:rsidRDefault="0033223C" w:rsidP="00512575">
      <w:pPr>
        <w:pStyle w:val="10"/>
        <w:rPr>
          <w:rFonts w:eastAsiaTheme="minorEastAsia"/>
        </w:rPr>
      </w:pPr>
      <w:hyperlink w:anchor="_Toc144808600" w:history="1">
        <w:r w:rsidR="00CD3230" w:rsidRPr="00CD3230">
          <w:rPr>
            <w:rStyle w:val="-"/>
          </w:rPr>
          <w:t>ΕΙΣΑΓΩΓΗ ΣΤΟ ΤΜΗΜΑ ΜΗΧΑΝΙΚΩΝ Η/Υ &amp; ΠΛΗΡΟΦΟΡΙΚΗΣ</w:t>
        </w:r>
        <w:r w:rsidR="00CD3230" w:rsidRPr="00CD3230">
          <w:rPr>
            <w:webHidden/>
          </w:rPr>
          <w:tab/>
        </w:r>
        <w:r w:rsidR="00EF7364" w:rsidRPr="00CD3230">
          <w:rPr>
            <w:webHidden/>
          </w:rPr>
          <w:fldChar w:fldCharType="begin"/>
        </w:r>
        <w:r w:rsidR="00CD3230" w:rsidRPr="00CD3230">
          <w:rPr>
            <w:webHidden/>
          </w:rPr>
          <w:instrText xml:space="preserve"> PAGEREF _Toc144808600 \h </w:instrText>
        </w:r>
        <w:r w:rsidR="00EF7364" w:rsidRPr="00CD3230">
          <w:rPr>
            <w:webHidden/>
          </w:rPr>
        </w:r>
        <w:r w:rsidR="00EF7364" w:rsidRPr="00CD3230">
          <w:rPr>
            <w:webHidden/>
          </w:rPr>
          <w:fldChar w:fldCharType="separate"/>
        </w:r>
        <w:r w:rsidR="00891968">
          <w:rPr>
            <w:webHidden/>
          </w:rPr>
          <w:t>43</w:t>
        </w:r>
        <w:r w:rsidR="00EF7364" w:rsidRPr="00CD3230">
          <w:rPr>
            <w:webHidden/>
          </w:rPr>
          <w:fldChar w:fldCharType="end"/>
        </w:r>
      </w:hyperlink>
    </w:p>
    <w:p w:rsidR="00CD3230" w:rsidRPr="00CD3230" w:rsidRDefault="0033223C">
      <w:pPr>
        <w:pStyle w:val="22"/>
        <w:rPr>
          <w:rFonts w:ascii="Arial" w:eastAsiaTheme="minorEastAsia" w:hAnsi="Arial" w:cs="Arial"/>
          <w:noProof/>
          <w:sz w:val="18"/>
          <w:szCs w:val="18"/>
        </w:rPr>
      </w:pPr>
      <w:hyperlink w:anchor="_Toc144808601" w:history="1">
        <w:r w:rsidR="00CD3230" w:rsidRPr="00CD3230">
          <w:rPr>
            <w:rStyle w:val="-"/>
            <w:rFonts w:ascii="Arial" w:hAnsi="Arial" w:cs="Arial"/>
            <w:noProof/>
            <w:sz w:val="18"/>
            <w:szCs w:val="18"/>
          </w:rPr>
          <w:t>1. Εισαγωγή</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_Toc144808601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45</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02" w:history="1">
        <w:r w:rsidR="00CD3230" w:rsidRPr="00CD3230">
          <w:rPr>
            <w:rStyle w:val="-"/>
            <w:rFonts w:ascii="Arial" w:hAnsi="Arial" w:cs="Arial"/>
            <w:noProof/>
            <w:sz w:val="18"/>
            <w:szCs w:val="18"/>
          </w:rPr>
          <w:t>2. Μετεγγραφές και Κατατάξεις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_Toc144808602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45</w:t>
        </w:r>
        <w:r w:rsidR="00EF7364" w:rsidRPr="00CD3230">
          <w:rPr>
            <w:rFonts w:ascii="Arial" w:hAnsi="Arial" w:cs="Arial"/>
            <w:noProof/>
            <w:webHidden/>
            <w:sz w:val="18"/>
            <w:szCs w:val="18"/>
          </w:rPr>
          <w:fldChar w:fldCharType="end"/>
        </w:r>
      </w:hyperlink>
    </w:p>
    <w:p w:rsidR="00CD3230" w:rsidRPr="00CD3230" w:rsidRDefault="0033223C" w:rsidP="00512575">
      <w:pPr>
        <w:pStyle w:val="10"/>
        <w:rPr>
          <w:rFonts w:eastAsiaTheme="minorEastAsia"/>
        </w:rPr>
      </w:pPr>
      <w:hyperlink w:anchor="_Toc144808603" w:history="1">
        <w:r w:rsidR="00CD3230" w:rsidRPr="00CD3230">
          <w:rPr>
            <w:rStyle w:val="-"/>
          </w:rPr>
          <w:t>ΚΑΝΟΝΙΣΜΟΣ ΠΡΟΓΡΑΜΜΑΤΟΣ ΠΡΟΠΤΥΧΙΑΚΩΝ ΣΠΟΥΔΩΝ: ΦΟΙΤΗΣΗ ΚΑΙ ΥΠΟΧΡΕΩΣΕΙΣ ΛΗΨΗΣ ΔΙΠΛΩΜΑΤΟΣ ΜΗΧΑΝΙΚΟΥ Η/Υ &amp; ΠΛΗΡΟΦΟΡΙΚΗΣ</w:t>
        </w:r>
        <w:r w:rsidR="00CD3230" w:rsidRPr="00CD3230">
          <w:rPr>
            <w:webHidden/>
          </w:rPr>
          <w:tab/>
        </w:r>
        <w:r w:rsidR="00EF7364" w:rsidRPr="00CD3230">
          <w:rPr>
            <w:webHidden/>
          </w:rPr>
          <w:fldChar w:fldCharType="begin"/>
        </w:r>
        <w:r w:rsidR="00CD3230" w:rsidRPr="00CD3230">
          <w:rPr>
            <w:webHidden/>
          </w:rPr>
          <w:instrText xml:space="preserve"> PAGEREF _Toc144808603 \h </w:instrText>
        </w:r>
        <w:r w:rsidR="00EF7364" w:rsidRPr="00CD3230">
          <w:rPr>
            <w:webHidden/>
          </w:rPr>
        </w:r>
        <w:r w:rsidR="00EF7364" w:rsidRPr="00CD3230">
          <w:rPr>
            <w:webHidden/>
          </w:rPr>
          <w:fldChar w:fldCharType="separate"/>
        </w:r>
        <w:r w:rsidR="00891968">
          <w:rPr>
            <w:webHidden/>
          </w:rPr>
          <w:t>47</w:t>
        </w:r>
        <w:r w:rsidR="00EF7364" w:rsidRPr="00CD3230">
          <w:rPr>
            <w:webHidden/>
          </w:rPr>
          <w:fldChar w:fldCharType="end"/>
        </w:r>
      </w:hyperlink>
    </w:p>
    <w:p w:rsidR="00CD3230" w:rsidRPr="00CD3230" w:rsidRDefault="0033223C">
      <w:pPr>
        <w:pStyle w:val="22"/>
        <w:rPr>
          <w:rFonts w:ascii="Arial" w:eastAsiaTheme="minorEastAsia" w:hAnsi="Arial" w:cs="Arial"/>
          <w:noProof/>
          <w:sz w:val="18"/>
          <w:szCs w:val="18"/>
        </w:rPr>
      </w:pPr>
      <w:hyperlink w:anchor="_Toc144808604" w:history="1">
        <w:r w:rsidR="00CD3230" w:rsidRPr="00CD3230">
          <w:rPr>
            <w:rStyle w:val="-"/>
            <w:rFonts w:ascii="Arial" w:hAnsi="Arial" w:cs="Arial"/>
            <w:noProof/>
            <w:sz w:val="18"/>
            <w:szCs w:val="18"/>
          </w:rPr>
          <w:t>1. Εγγραφή</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_Toc144808604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49</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05" w:history="1">
        <w:r w:rsidR="00CD3230" w:rsidRPr="00CD3230">
          <w:rPr>
            <w:rStyle w:val="-"/>
            <w:rFonts w:ascii="Arial" w:hAnsi="Arial" w:cs="Arial"/>
            <w:noProof/>
            <w:sz w:val="18"/>
            <w:szCs w:val="18"/>
          </w:rPr>
          <w:t>2. Απονεμόμενοι Τίτλοι Σπουδών</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_Toc144808605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49</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06" w:history="1">
        <w:r w:rsidR="00CD3230" w:rsidRPr="00CD3230">
          <w:rPr>
            <w:rStyle w:val="-"/>
            <w:rFonts w:ascii="Arial" w:hAnsi="Arial" w:cs="Arial"/>
            <w:noProof/>
            <w:sz w:val="18"/>
            <w:szCs w:val="18"/>
          </w:rPr>
          <w:t>3. Φοίτηση</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_Toc144808606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50</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07" w:history="1">
        <w:r w:rsidR="00CD3230" w:rsidRPr="00CD3230">
          <w:rPr>
            <w:rStyle w:val="-"/>
            <w:rFonts w:ascii="Arial" w:hAnsi="Arial" w:cs="Arial"/>
            <w:noProof/>
            <w:sz w:val="18"/>
            <w:szCs w:val="18"/>
          </w:rPr>
          <w:t>4. Πρόγραμμα Σπουδών (γενικά)</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_Toc144808607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51</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08" w:history="1">
        <w:r w:rsidR="00CD3230" w:rsidRPr="00CD3230">
          <w:rPr>
            <w:rStyle w:val="-"/>
            <w:rFonts w:ascii="Arial" w:hAnsi="Arial" w:cs="Arial"/>
            <w:noProof/>
            <w:sz w:val="18"/>
            <w:szCs w:val="18"/>
          </w:rPr>
          <w:t>5. Δήλωση Μαθημάτων</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_Toc144808608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51</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09" w:history="1">
        <w:r w:rsidR="00CD3230" w:rsidRPr="00CD3230">
          <w:rPr>
            <w:rStyle w:val="-"/>
            <w:rFonts w:ascii="Arial" w:hAnsi="Arial" w:cs="Arial"/>
            <w:noProof/>
            <w:sz w:val="18"/>
            <w:szCs w:val="18"/>
          </w:rPr>
          <w:t>6. Εξετάσεις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_Toc144808609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52</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10" w:history="1">
        <w:r w:rsidR="00CD3230" w:rsidRPr="00CD3230">
          <w:rPr>
            <w:rStyle w:val="-"/>
            <w:rFonts w:ascii="Arial" w:hAnsi="Arial" w:cs="Arial"/>
            <w:noProof/>
            <w:sz w:val="18"/>
            <w:szCs w:val="18"/>
          </w:rPr>
          <w:t>7. Διπλωματική Εργασία</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_Toc144808610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52</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11" w:history="1">
        <w:r w:rsidR="00CD3230" w:rsidRPr="00CD3230">
          <w:rPr>
            <w:rStyle w:val="-"/>
            <w:rFonts w:ascii="Arial" w:hAnsi="Arial" w:cs="Arial"/>
            <w:noProof/>
            <w:sz w:val="18"/>
            <w:szCs w:val="18"/>
          </w:rPr>
          <w:t>8. Πρακτική Άσκηση</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_Toc144808611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54</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12" w:history="1">
        <w:r w:rsidR="00CD3230" w:rsidRPr="00CD3230">
          <w:rPr>
            <w:rStyle w:val="-"/>
            <w:rFonts w:ascii="Arial" w:hAnsi="Arial" w:cs="Arial"/>
            <w:noProof/>
            <w:sz w:val="18"/>
            <w:szCs w:val="18"/>
          </w:rPr>
          <w:t>9. Διδασκαλία Ξένης Γλώσσας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_Toc144808612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55</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13" w:history="1">
        <w:r w:rsidR="00CD3230" w:rsidRPr="00CD3230">
          <w:rPr>
            <w:rStyle w:val="-"/>
            <w:rFonts w:ascii="Arial" w:hAnsi="Arial" w:cs="Arial"/>
            <w:noProof/>
            <w:sz w:val="18"/>
            <w:szCs w:val="18"/>
          </w:rPr>
          <w:t>10. Λήψη Διπλώματος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_Toc144808613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56</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14" w:history="1">
        <w:r w:rsidR="00CD3230" w:rsidRPr="00CD3230">
          <w:rPr>
            <w:rStyle w:val="-"/>
            <w:rFonts w:ascii="Arial" w:hAnsi="Arial" w:cs="Arial"/>
            <w:noProof/>
            <w:sz w:val="18"/>
            <w:szCs w:val="18"/>
          </w:rPr>
          <w:t>11. Βαθμός Διπλώματος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_Toc144808614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56</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15" w:history="1">
        <w:r w:rsidR="00CD3230" w:rsidRPr="00CD3230">
          <w:rPr>
            <w:rStyle w:val="-"/>
            <w:rFonts w:ascii="Arial" w:hAnsi="Arial" w:cs="Arial"/>
            <w:noProof/>
            <w:sz w:val="18"/>
            <w:szCs w:val="18"/>
          </w:rPr>
          <w:t>12. Παράρτημα Διπλώματος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_Toc144808615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56</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16" w:history="1">
        <w:r w:rsidR="00CD3230" w:rsidRPr="00CD3230">
          <w:rPr>
            <w:rStyle w:val="-"/>
            <w:rFonts w:ascii="Arial" w:hAnsi="Arial" w:cs="Arial"/>
            <w:noProof/>
            <w:spacing w:val="-3"/>
            <w:sz w:val="18"/>
            <w:szCs w:val="18"/>
          </w:rPr>
          <w:t>13. Απόκτηση Πιστοποιητικού Παιδαγωγικής και Διδακτικής Επάρκειας Πληροφορικής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_Toc144808616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57</w:t>
        </w:r>
        <w:r w:rsidR="00EF7364" w:rsidRPr="00CD3230">
          <w:rPr>
            <w:rFonts w:ascii="Arial" w:hAnsi="Arial" w:cs="Arial"/>
            <w:noProof/>
            <w:webHidden/>
            <w:sz w:val="18"/>
            <w:szCs w:val="18"/>
          </w:rPr>
          <w:fldChar w:fldCharType="end"/>
        </w:r>
      </w:hyperlink>
    </w:p>
    <w:p w:rsidR="00CD3230" w:rsidRPr="00CD3230" w:rsidRDefault="0033223C" w:rsidP="00512575">
      <w:pPr>
        <w:pStyle w:val="10"/>
        <w:rPr>
          <w:rFonts w:eastAsiaTheme="minorEastAsia"/>
        </w:rPr>
      </w:pPr>
      <w:hyperlink w:anchor="_Toc144808617" w:history="1">
        <w:r w:rsidR="00CD3230" w:rsidRPr="00CD3230">
          <w:rPr>
            <w:rStyle w:val="-"/>
          </w:rPr>
          <w:t>ΜΑΘΗΜΑΤΑ ΠΡΟΠΤΥΧΙΑΚΟΥ ΠΡΟΓΡΑΜΜΑΤΟΣ ΣΠΟΥΔΩΝ ΜΗΧΑΝΙΚΟΥ Η/Υ &amp; ΠΛΗΡΟΦΟΡΙΚΗΣ</w:t>
        </w:r>
        <w:r w:rsidR="00CD3230" w:rsidRPr="00CD3230">
          <w:rPr>
            <w:webHidden/>
          </w:rPr>
          <w:tab/>
        </w:r>
        <w:r w:rsidR="00EF7364" w:rsidRPr="00CD3230">
          <w:rPr>
            <w:webHidden/>
          </w:rPr>
          <w:fldChar w:fldCharType="begin"/>
        </w:r>
        <w:r w:rsidR="00CD3230" w:rsidRPr="00CD3230">
          <w:rPr>
            <w:webHidden/>
          </w:rPr>
          <w:instrText xml:space="preserve"> PAGEREF _Toc144808617 \h </w:instrText>
        </w:r>
        <w:r w:rsidR="00EF7364" w:rsidRPr="00CD3230">
          <w:rPr>
            <w:webHidden/>
          </w:rPr>
        </w:r>
        <w:r w:rsidR="00EF7364" w:rsidRPr="00CD3230">
          <w:rPr>
            <w:webHidden/>
          </w:rPr>
          <w:fldChar w:fldCharType="separate"/>
        </w:r>
        <w:r w:rsidR="00891968">
          <w:rPr>
            <w:webHidden/>
          </w:rPr>
          <w:t>61</w:t>
        </w:r>
        <w:r w:rsidR="00EF7364" w:rsidRPr="00CD3230">
          <w:rPr>
            <w:webHidden/>
          </w:rPr>
          <w:fldChar w:fldCharType="end"/>
        </w:r>
      </w:hyperlink>
    </w:p>
    <w:p w:rsidR="00CD3230" w:rsidRPr="00CD3230" w:rsidRDefault="0033223C">
      <w:pPr>
        <w:pStyle w:val="22"/>
        <w:rPr>
          <w:rFonts w:ascii="Arial" w:eastAsiaTheme="minorEastAsia" w:hAnsi="Arial" w:cs="Arial"/>
          <w:noProof/>
          <w:sz w:val="18"/>
          <w:szCs w:val="18"/>
        </w:rPr>
      </w:pPr>
      <w:hyperlink w:anchor="_Toc144808618" w:history="1">
        <w:r w:rsidR="00CD3230" w:rsidRPr="00CD3230">
          <w:rPr>
            <w:rStyle w:val="-"/>
            <w:rFonts w:ascii="Arial" w:hAnsi="Arial" w:cs="Arial"/>
            <w:noProof/>
            <w:sz w:val="18"/>
            <w:szCs w:val="18"/>
          </w:rPr>
          <w:t>1. Υποχρεωτικά Μαθήματα</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_Toc144808618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64</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19" w:history="1">
        <w:r w:rsidR="00CD3230" w:rsidRPr="00CD3230">
          <w:rPr>
            <w:rStyle w:val="-"/>
            <w:rFonts w:ascii="Arial" w:hAnsi="Arial" w:cs="Arial"/>
            <w:noProof/>
            <w:sz w:val="18"/>
            <w:szCs w:val="18"/>
          </w:rPr>
          <w:t>2. Κατ’επιλογήν Υποχρεωτικά Μαθήματα</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_Toc144808619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65</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20" w:history="1">
        <w:r w:rsidR="00CD3230" w:rsidRPr="00CD3230">
          <w:rPr>
            <w:rStyle w:val="-"/>
            <w:rFonts w:ascii="Arial" w:hAnsi="Arial" w:cs="Arial"/>
            <w:noProof/>
            <w:sz w:val="18"/>
            <w:szCs w:val="18"/>
          </w:rPr>
          <w:t>3. Μαθήματα από άλλα Τμήματα</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_Toc144808620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67</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21" w:history="1">
        <w:r w:rsidR="00CD3230" w:rsidRPr="00CD3230">
          <w:rPr>
            <w:rStyle w:val="-"/>
            <w:rFonts w:ascii="Arial" w:hAnsi="Arial" w:cs="Arial"/>
            <w:noProof/>
            <w:sz w:val="18"/>
            <w:szCs w:val="18"/>
          </w:rPr>
          <w:t>4. Ενδεικτική Κατανομή Μαθημάτων στα Εξάμηνα</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_Toc144808621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69</w:t>
        </w:r>
        <w:r w:rsidR="00EF7364" w:rsidRPr="00CD3230">
          <w:rPr>
            <w:rFonts w:ascii="Arial" w:hAnsi="Arial" w:cs="Arial"/>
            <w:noProof/>
            <w:webHidden/>
            <w:sz w:val="18"/>
            <w:szCs w:val="18"/>
          </w:rPr>
          <w:fldChar w:fldCharType="end"/>
        </w:r>
      </w:hyperlink>
    </w:p>
    <w:p w:rsidR="00CD3230" w:rsidRPr="00CD3230" w:rsidRDefault="0033223C" w:rsidP="00512575">
      <w:pPr>
        <w:pStyle w:val="10"/>
        <w:rPr>
          <w:rFonts w:eastAsiaTheme="minorEastAsia"/>
        </w:rPr>
      </w:pPr>
      <w:hyperlink w:anchor="_Toc144808622" w:history="1">
        <w:r w:rsidR="00CD3230" w:rsidRPr="00CD3230">
          <w:rPr>
            <w:rStyle w:val="-"/>
          </w:rPr>
          <w:t>ΠΡΟΣΦΕΡΟΜΕΝΑ ΜΑΘΗΜΑΤΑ &amp; ΔΙΔΑΣΚΟΝΤΕΣ ΑΚΑΔ. ΕΤΟΥΣ 2023-2024</w:t>
        </w:r>
        <w:r w:rsidR="00CD3230" w:rsidRPr="00CD3230">
          <w:rPr>
            <w:webHidden/>
          </w:rPr>
          <w:tab/>
        </w:r>
        <w:r w:rsidR="00EF7364" w:rsidRPr="00CD3230">
          <w:rPr>
            <w:webHidden/>
          </w:rPr>
          <w:fldChar w:fldCharType="begin"/>
        </w:r>
        <w:r w:rsidR="00CD3230" w:rsidRPr="00CD3230">
          <w:rPr>
            <w:webHidden/>
          </w:rPr>
          <w:instrText xml:space="preserve"> PAGEREF _Toc144808622 \h </w:instrText>
        </w:r>
        <w:r w:rsidR="00EF7364" w:rsidRPr="00CD3230">
          <w:rPr>
            <w:webHidden/>
          </w:rPr>
        </w:r>
        <w:r w:rsidR="00EF7364" w:rsidRPr="00CD3230">
          <w:rPr>
            <w:webHidden/>
          </w:rPr>
          <w:fldChar w:fldCharType="separate"/>
        </w:r>
        <w:r w:rsidR="00891968">
          <w:rPr>
            <w:webHidden/>
          </w:rPr>
          <w:t>73</w:t>
        </w:r>
        <w:r w:rsidR="00EF7364" w:rsidRPr="00CD3230">
          <w:rPr>
            <w:webHidden/>
          </w:rPr>
          <w:fldChar w:fldCharType="end"/>
        </w:r>
      </w:hyperlink>
    </w:p>
    <w:p w:rsidR="00CD3230" w:rsidRPr="00CD3230" w:rsidRDefault="0033223C">
      <w:pPr>
        <w:pStyle w:val="22"/>
        <w:rPr>
          <w:rFonts w:ascii="Arial" w:eastAsiaTheme="minorEastAsia" w:hAnsi="Arial" w:cs="Arial"/>
          <w:noProof/>
          <w:sz w:val="18"/>
          <w:szCs w:val="18"/>
        </w:rPr>
      </w:pPr>
      <w:hyperlink w:anchor="_Toc144808623" w:history="1">
        <w:r w:rsidR="00CD3230" w:rsidRPr="00CD3230">
          <w:rPr>
            <w:rStyle w:val="-"/>
            <w:rFonts w:ascii="Arial" w:hAnsi="Arial" w:cs="Arial"/>
            <w:noProof/>
            <w:sz w:val="18"/>
            <w:szCs w:val="18"/>
          </w:rPr>
          <w:t>1. Υποχρεωτικά Μαθήματα</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_Toc144808623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75</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24" w:history="1">
        <w:r w:rsidR="00CD3230" w:rsidRPr="00CD3230">
          <w:rPr>
            <w:rStyle w:val="-"/>
            <w:rFonts w:ascii="Arial" w:hAnsi="Arial" w:cs="Arial"/>
            <w:noProof/>
            <w:sz w:val="18"/>
            <w:szCs w:val="18"/>
          </w:rPr>
          <w:t>2. Κατ’ Επιλογήν Υποχρεωτικά</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_Toc144808624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77</w:t>
        </w:r>
        <w:r w:rsidR="00EF7364" w:rsidRPr="00CD3230">
          <w:rPr>
            <w:rFonts w:ascii="Arial" w:hAnsi="Arial" w:cs="Arial"/>
            <w:noProof/>
            <w:webHidden/>
            <w:sz w:val="18"/>
            <w:szCs w:val="18"/>
          </w:rPr>
          <w:fldChar w:fldCharType="end"/>
        </w:r>
      </w:hyperlink>
    </w:p>
    <w:p w:rsidR="00CD3230" w:rsidRPr="00CD3230" w:rsidRDefault="0033223C" w:rsidP="00512575">
      <w:pPr>
        <w:pStyle w:val="10"/>
        <w:rPr>
          <w:rFonts w:eastAsiaTheme="minorEastAsia"/>
        </w:rPr>
      </w:pPr>
      <w:hyperlink w:anchor="_Toc144808625" w:history="1">
        <w:r w:rsidR="00CD3230" w:rsidRPr="00CD3230">
          <w:rPr>
            <w:rStyle w:val="-"/>
          </w:rPr>
          <w:t>ΠΕΡΙΓΡΑΦΗ ΠΡΟΠΤΥΧΙΑΚΩΝ ΜΑΘΗΜΑΤΩΝ</w:t>
        </w:r>
        <w:r w:rsidR="00CD3230" w:rsidRPr="00CD3230">
          <w:rPr>
            <w:webHidden/>
          </w:rPr>
          <w:tab/>
        </w:r>
        <w:r w:rsidR="00EF7364" w:rsidRPr="00CD3230">
          <w:rPr>
            <w:webHidden/>
          </w:rPr>
          <w:fldChar w:fldCharType="begin"/>
        </w:r>
        <w:r w:rsidR="00CD3230" w:rsidRPr="00CD3230">
          <w:rPr>
            <w:webHidden/>
          </w:rPr>
          <w:instrText xml:space="preserve"> PAGEREF _Toc144808625 \h </w:instrText>
        </w:r>
        <w:r w:rsidR="00EF7364" w:rsidRPr="00CD3230">
          <w:rPr>
            <w:webHidden/>
          </w:rPr>
        </w:r>
        <w:r w:rsidR="00EF7364" w:rsidRPr="00CD3230">
          <w:rPr>
            <w:webHidden/>
          </w:rPr>
          <w:fldChar w:fldCharType="separate"/>
        </w:r>
        <w:r w:rsidR="00891968">
          <w:rPr>
            <w:webHidden/>
          </w:rPr>
          <w:t>79</w:t>
        </w:r>
        <w:r w:rsidR="00EF7364" w:rsidRPr="00CD3230">
          <w:rPr>
            <w:webHidden/>
          </w:rPr>
          <w:fldChar w:fldCharType="end"/>
        </w:r>
      </w:hyperlink>
    </w:p>
    <w:p w:rsidR="00CD3230" w:rsidRPr="00CD3230" w:rsidRDefault="0033223C">
      <w:pPr>
        <w:pStyle w:val="22"/>
        <w:rPr>
          <w:rFonts w:ascii="Arial" w:eastAsiaTheme="minorEastAsia" w:hAnsi="Arial" w:cs="Arial"/>
          <w:noProof/>
          <w:sz w:val="18"/>
          <w:szCs w:val="18"/>
        </w:rPr>
      </w:pPr>
      <w:hyperlink w:anchor="_Toc144808626" w:history="1">
        <w:r w:rsidR="00CD3230" w:rsidRPr="00CD3230">
          <w:rPr>
            <w:rStyle w:val="-"/>
            <w:rFonts w:ascii="Arial" w:hAnsi="Arial" w:cs="Arial"/>
            <w:noProof/>
            <w:sz w:val="18"/>
            <w:szCs w:val="18"/>
          </w:rPr>
          <w:t>1. Υποχρεωτικά Μαθήματα</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_Toc144808626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81</w:t>
        </w:r>
        <w:r w:rsidR="00EF7364" w:rsidRPr="00CD3230">
          <w:rPr>
            <w:rFonts w:ascii="Arial" w:hAnsi="Arial" w:cs="Arial"/>
            <w:noProof/>
            <w:webHidden/>
            <w:sz w:val="18"/>
            <w:szCs w:val="18"/>
          </w:rPr>
          <w:fldChar w:fldCharType="end"/>
        </w:r>
      </w:hyperlink>
    </w:p>
    <w:p w:rsidR="00CD3230" w:rsidRPr="00CD3230" w:rsidRDefault="0033223C">
      <w:pPr>
        <w:pStyle w:val="22"/>
        <w:rPr>
          <w:rFonts w:ascii="Arial" w:eastAsiaTheme="minorEastAsia" w:hAnsi="Arial" w:cs="Arial"/>
          <w:noProof/>
          <w:sz w:val="18"/>
          <w:szCs w:val="18"/>
        </w:rPr>
      </w:pPr>
      <w:hyperlink w:anchor="_Toc144808627" w:history="1">
        <w:r w:rsidR="00CD3230" w:rsidRPr="00CD3230">
          <w:rPr>
            <w:rStyle w:val="-"/>
            <w:rFonts w:ascii="Arial" w:hAnsi="Arial" w:cs="Arial"/>
            <w:noProof/>
            <w:sz w:val="18"/>
            <w:szCs w:val="18"/>
          </w:rPr>
          <w:t>2. Μαθήματα κατ’ επιλογήν υποχρεωτικά</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_Toc144808627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138</w:t>
        </w:r>
        <w:r w:rsidR="00EF7364" w:rsidRPr="00CD3230">
          <w:rPr>
            <w:rFonts w:ascii="Arial" w:hAnsi="Arial" w:cs="Arial"/>
            <w:noProof/>
            <w:webHidden/>
            <w:sz w:val="18"/>
            <w:szCs w:val="18"/>
          </w:rPr>
          <w:fldChar w:fldCharType="end"/>
        </w:r>
      </w:hyperlink>
    </w:p>
    <w:p w:rsidR="00CD3230" w:rsidRPr="00CD3230" w:rsidRDefault="0033223C" w:rsidP="00512575">
      <w:pPr>
        <w:pStyle w:val="10"/>
        <w:rPr>
          <w:rFonts w:eastAsiaTheme="minorEastAsia"/>
        </w:rPr>
      </w:pPr>
      <w:hyperlink w:anchor="_Toc144808628" w:history="1">
        <w:r w:rsidR="00CD3230" w:rsidRPr="00CD3230">
          <w:rPr>
            <w:rStyle w:val="-"/>
          </w:rPr>
          <w:t>ΜΕΤΑΠΤΥΧΙΑΚΕΣ ΣΠΟΥΔΕΣ ΣΤΟ ΤΜΗΜΑ ΜΗΧΑΝΙΚΩΝ Η/Υ ΚΑΙ ΠΛΗΡΟΦΟΡΙΚΗΣ</w:t>
        </w:r>
        <w:r w:rsidR="00CD3230" w:rsidRPr="00CD3230">
          <w:rPr>
            <w:webHidden/>
          </w:rPr>
          <w:tab/>
        </w:r>
        <w:r w:rsidR="00EF7364" w:rsidRPr="00CD3230">
          <w:rPr>
            <w:webHidden/>
          </w:rPr>
          <w:fldChar w:fldCharType="begin"/>
        </w:r>
        <w:r w:rsidR="00CD3230" w:rsidRPr="00CD3230">
          <w:rPr>
            <w:webHidden/>
          </w:rPr>
          <w:instrText xml:space="preserve"> PAGEREF _Toc144808628 \h </w:instrText>
        </w:r>
        <w:r w:rsidR="00EF7364" w:rsidRPr="00CD3230">
          <w:rPr>
            <w:webHidden/>
          </w:rPr>
        </w:r>
        <w:r w:rsidR="00EF7364" w:rsidRPr="00CD3230">
          <w:rPr>
            <w:webHidden/>
          </w:rPr>
          <w:fldChar w:fldCharType="separate"/>
        </w:r>
        <w:r w:rsidR="00891968">
          <w:rPr>
            <w:webHidden/>
          </w:rPr>
          <w:t>207</w:t>
        </w:r>
        <w:r w:rsidR="00EF7364" w:rsidRPr="00CD3230">
          <w:rPr>
            <w:webHidden/>
          </w:rPr>
          <w:fldChar w:fldCharType="end"/>
        </w:r>
      </w:hyperlink>
    </w:p>
    <w:p w:rsidR="00CD3230" w:rsidRPr="00CD3230" w:rsidRDefault="0033223C" w:rsidP="00512575">
      <w:pPr>
        <w:pStyle w:val="10"/>
        <w:rPr>
          <w:rFonts w:eastAsiaTheme="minorEastAsia"/>
        </w:rPr>
      </w:pPr>
      <w:hyperlink w:anchor="_Toc144808629" w:history="1">
        <w:r w:rsidR="00CD3230" w:rsidRPr="00CD3230">
          <w:rPr>
            <w:rStyle w:val="-"/>
          </w:rPr>
          <w:t>ΚΑΝΟΝΙΣΜΟΣ ΣΠΟΥΔΩΝ ΓΙΑ ΤΟΥΣ ΕΙΣΑΧΘΕΝΤΕΣ ΣΤΟ ΠΜΣ  ΑΠΟ ΤΟ ΕΑΡΙΝΟ ΕΞΑΜΗΝΟ ΤΟΥ 2022-2023 ΚΑΙ ΜΕΤΑ</w:t>
        </w:r>
        <w:r w:rsidR="00CD3230" w:rsidRPr="00CD3230">
          <w:rPr>
            <w:webHidden/>
          </w:rPr>
          <w:tab/>
        </w:r>
        <w:r w:rsidR="00EF7364" w:rsidRPr="00CD3230">
          <w:rPr>
            <w:webHidden/>
          </w:rPr>
          <w:fldChar w:fldCharType="begin"/>
        </w:r>
        <w:r w:rsidR="00CD3230" w:rsidRPr="00CD3230">
          <w:rPr>
            <w:webHidden/>
          </w:rPr>
          <w:instrText xml:space="preserve"> PAGEREF _Toc144808629 \h </w:instrText>
        </w:r>
        <w:r w:rsidR="00EF7364" w:rsidRPr="00CD3230">
          <w:rPr>
            <w:webHidden/>
          </w:rPr>
        </w:r>
        <w:r w:rsidR="00EF7364" w:rsidRPr="00CD3230">
          <w:rPr>
            <w:webHidden/>
          </w:rPr>
          <w:fldChar w:fldCharType="separate"/>
        </w:r>
        <w:r w:rsidR="00891968">
          <w:rPr>
            <w:webHidden/>
          </w:rPr>
          <w:t>209</w:t>
        </w:r>
        <w:r w:rsidR="00EF7364" w:rsidRPr="00CD3230">
          <w:rPr>
            <w:webHidden/>
          </w:rPr>
          <w:fldChar w:fldCharType="end"/>
        </w:r>
      </w:hyperlink>
    </w:p>
    <w:p w:rsidR="00CD3230" w:rsidRPr="00CD3230" w:rsidRDefault="0033223C" w:rsidP="00512575">
      <w:pPr>
        <w:pStyle w:val="10"/>
        <w:rPr>
          <w:rFonts w:eastAsiaTheme="minorEastAsia"/>
        </w:rPr>
      </w:pPr>
      <w:hyperlink w:anchor="_Toc144808630" w:history="1">
        <w:r w:rsidR="00CD3230" w:rsidRPr="00CD3230">
          <w:rPr>
            <w:rStyle w:val="-"/>
            <w:b w:val="0"/>
            <w:bCs/>
          </w:rPr>
          <w:t>Άρθρο 1. Γενικές Διατάξεις</w:t>
        </w:r>
        <w:r w:rsidR="00CD3230" w:rsidRPr="00850585">
          <w:rPr>
            <w:b w:val="0"/>
            <w:bCs/>
            <w:webHidden/>
          </w:rPr>
          <w:tab/>
        </w:r>
        <w:r w:rsidR="00EF7364" w:rsidRPr="00850585">
          <w:rPr>
            <w:b w:val="0"/>
            <w:bCs/>
            <w:webHidden/>
          </w:rPr>
          <w:fldChar w:fldCharType="begin"/>
        </w:r>
        <w:r w:rsidR="00CD3230" w:rsidRPr="00850585">
          <w:rPr>
            <w:b w:val="0"/>
            <w:bCs/>
            <w:webHidden/>
          </w:rPr>
          <w:instrText xml:space="preserve"> PAGEREF _Toc144808630 \h </w:instrText>
        </w:r>
        <w:r w:rsidR="00EF7364" w:rsidRPr="00850585">
          <w:rPr>
            <w:b w:val="0"/>
            <w:bCs/>
            <w:webHidden/>
          </w:rPr>
        </w:r>
        <w:r w:rsidR="00EF7364" w:rsidRPr="00850585">
          <w:rPr>
            <w:b w:val="0"/>
            <w:bCs/>
            <w:webHidden/>
          </w:rPr>
          <w:fldChar w:fldCharType="separate"/>
        </w:r>
        <w:r w:rsidR="00891968">
          <w:rPr>
            <w:b w:val="0"/>
            <w:bCs/>
            <w:webHidden/>
          </w:rPr>
          <w:t>211</w:t>
        </w:r>
        <w:r w:rsidR="00EF7364" w:rsidRPr="00850585">
          <w:rPr>
            <w:b w:val="0"/>
            <w:bCs/>
            <w:webHidden/>
          </w:rPr>
          <w:fldChar w:fldCharType="end"/>
        </w:r>
      </w:hyperlink>
    </w:p>
    <w:p w:rsidR="00CD3230" w:rsidRPr="00CD3230" w:rsidRDefault="0033223C" w:rsidP="00512575">
      <w:pPr>
        <w:pStyle w:val="10"/>
        <w:rPr>
          <w:rFonts w:eastAsiaTheme="minorEastAsia"/>
        </w:rPr>
      </w:pPr>
      <w:hyperlink w:anchor="_Toc144808631" w:history="1">
        <w:r w:rsidR="00CD3230" w:rsidRPr="00CD3230">
          <w:rPr>
            <w:rStyle w:val="-"/>
            <w:b w:val="0"/>
            <w:bCs/>
          </w:rPr>
          <w:t>Άρθρο 2. Γνωστικό αντικείμενο - Σκοπός</w:t>
        </w:r>
        <w:r w:rsidR="00CD3230" w:rsidRPr="00850585">
          <w:rPr>
            <w:b w:val="0"/>
            <w:bCs/>
            <w:webHidden/>
          </w:rPr>
          <w:tab/>
        </w:r>
        <w:r w:rsidR="00EF7364" w:rsidRPr="00850585">
          <w:rPr>
            <w:b w:val="0"/>
            <w:bCs/>
            <w:webHidden/>
          </w:rPr>
          <w:fldChar w:fldCharType="begin"/>
        </w:r>
        <w:r w:rsidR="00CD3230" w:rsidRPr="00850585">
          <w:rPr>
            <w:b w:val="0"/>
            <w:bCs/>
            <w:webHidden/>
          </w:rPr>
          <w:instrText xml:space="preserve"> PAGEREF _Toc144808631 \h </w:instrText>
        </w:r>
        <w:r w:rsidR="00EF7364" w:rsidRPr="00850585">
          <w:rPr>
            <w:b w:val="0"/>
            <w:bCs/>
            <w:webHidden/>
          </w:rPr>
        </w:r>
        <w:r w:rsidR="00EF7364" w:rsidRPr="00850585">
          <w:rPr>
            <w:b w:val="0"/>
            <w:bCs/>
            <w:webHidden/>
          </w:rPr>
          <w:fldChar w:fldCharType="separate"/>
        </w:r>
        <w:r w:rsidR="00891968">
          <w:rPr>
            <w:b w:val="0"/>
            <w:bCs/>
            <w:webHidden/>
          </w:rPr>
          <w:t>211</w:t>
        </w:r>
        <w:r w:rsidR="00EF7364" w:rsidRPr="00850585">
          <w:rPr>
            <w:b w:val="0"/>
            <w:bCs/>
            <w:webHidden/>
          </w:rPr>
          <w:fldChar w:fldCharType="end"/>
        </w:r>
      </w:hyperlink>
    </w:p>
    <w:p w:rsidR="00CD3230" w:rsidRPr="00CD3230" w:rsidRDefault="0033223C" w:rsidP="00512575">
      <w:pPr>
        <w:pStyle w:val="10"/>
        <w:rPr>
          <w:rFonts w:eastAsiaTheme="minorEastAsia"/>
        </w:rPr>
      </w:pPr>
      <w:hyperlink w:anchor="_Toc144808632" w:history="1">
        <w:r w:rsidR="00CD3230" w:rsidRPr="00CD3230">
          <w:rPr>
            <w:rStyle w:val="-"/>
            <w:b w:val="0"/>
            <w:bCs/>
          </w:rPr>
          <w:t>Άρθρο 3. Απονεμόμενοι τίτλοι - Ειδικεύσεις</w:t>
        </w:r>
        <w:r w:rsidR="00CD3230" w:rsidRPr="00850585">
          <w:rPr>
            <w:b w:val="0"/>
            <w:bCs/>
            <w:webHidden/>
          </w:rPr>
          <w:tab/>
        </w:r>
        <w:r w:rsidR="00EF7364" w:rsidRPr="00850585">
          <w:rPr>
            <w:b w:val="0"/>
            <w:bCs/>
            <w:webHidden/>
          </w:rPr>
          <w:fldChar w:fldCharType="begin"/>
        </w:r>
        <w:r w:rsidR="00CD3230" w:rsidRPr="00850585">
          <w:rPr>
            <w:b w:val="0"/>
            <w:bCs/>
            <w:webHidden/>
          </w:rPr>
          <w:instrText xml:space="preserve"> PAGEREF _Toc144808632 \h </w:instrText>
        </w:r>
        <w:r w:rsidR="00EF7364" w:rsidRPr="00850585">
          <w:rPr>
            <w:b w:val="0"/>
            <w:bCs/>
            <w:webHidden/>
          </w:rPr>
        </w:r>
        <w:r w:rsidR="00EF7364" w:rsidRPr="00850585">
          <w:rPr>
            <w:b w:val="0"/>
            <w:bCs/>
            <w:webHidden/>
          </w:rPr>
          <w:fldChar w:fldCharType="separate"/>
        </w:r>
        <w:r w:rsidR="00891968">
          <w:rPr>
            <w:b w:val="0"/>
            <w:bCs/>
            <w:webHidden/>
          </w:rPr>
          <w:t>213</w:t>
        </w:r>
        <w:r w:rsidR="00EF7364" w:rsidRPr="00850585">
          <w:rPr>
            <w:b w:val="0"/>
            <w:bCs/>
            <w:webHidden/>
          </w:rPr>
          <w:fldChar w:fldCharType="end"/>
        </w:r>
      </w:hyperlink>
    </w:p>
    <w:p w:rsidR="00CD3230" w:rsidRPr="00CD3230" w:rsidRDefault="0033223C" w:rsidP="00512575">
      <w:pPr>
        <w:pStyle w:val="10"/>
        <w:rPr>
          <w:rFonts w:eastAsiaTheme="minorEastAsia"/>
        </w:rPr>
      </w:pPr>
      <w:hyperlink w:anchor="_Toc144808633" w:history="1">
        <w:r w:rsidR="00CD3230" w:rsidRPr="00CD3230">
          <w:rPr>
            <w:rStyle w:val="-"/>
            <w:b w:val="0"/>
            <w:bCs/>
          </w:rPr>
          <w:t>Άρθρο 4. Όργανα διοίκησης του Π.Μ.Σ.</w:t>
        </w:r>
        <w:r w:rsidR="00CD3230" w:rsidRPr="00850585">
          <w:rPr>
            <w:b w:val="0"/>
            <w:bCs/>
            <w:webHidden/>
          </w:rPr>
          <w:tab/>
        </w:r>
        <w:r w:rsidR="00EF7364" w:rsidRPr="00850585">
          <w:rPr>
            <w:b w:val="0"/>
            <w:bCs/>
            <w:webHidden/>
          </w:rPr>
          <w:fldChar w:fldCharType="begin"/>
        </w:r>
        <w:r w:rsidR="00CD3230" w:rsidRPr="00850585">
          <w:rPr>
            <w:b w:val="0"/>
            <w:bCs/>
            <w:webHidden/>
          </w:rPr>
          <w:instrText xml:space="preserve"> PAGEREF _Toc144808633 \h </w:instrText>
        </w:r>
        <w:r w:rsidR="00EF7364" w:rsidRPr="00850585">
          <w:rPr>
            <w:b w:val="0"/>
            <w:bCs/>
            <w:webHidden/>
          </w:rPr>
        </w:r>
        <w:r w:rsidR="00EF7364" w:rsidRPr="00850585">
          <w:rPr>
            <w:b w:val="0"/>
            <w:bCs/>
            <w:webHidden/>
          </w:rPr>
          <w:fldChar w:fldCharType="separate"/>
        </w:r>
        <w:r w:rsidR="00891968">
          <w:rPr>
            <w:b w:val="0"/>
            <w:bCs/>
            <w:webHidden/>
          </w:rPr>
          <w:t>213</w:t>
        </w:r>
        <w:r w:rsidR="00EF7364" w:rsidRPr="00850585">
          <w:rPr>
            <w:b w:val="0"/>
            <w:bCs/>
            <w:webHidden/>
          </w:rPr>
          <w:fldChar w:fldCharType="end"/>
        </w:r>
      </w:hyperlink>
    </w:p>
    <w:p w:rsidR="00CD3230" w:rsidRPr="00CD3230" w:rsidRDefault="0033223C" w:rsidP="00512575">
      <w:pPr>
        <w:pStyle w:val="10"/>
        <w:rPr>
          <w:rFonts w:eastAsiaTheme="minorEastAsia"/>
        </w:rPr>
      </w:pPr>
      <w:hyperlink w:anchor="_Toc144808634" w:history="1">
        <w:r w:rsidR="00CD3230" w:rsidRPr="00CD3230">
          <w:rPr>
            <w:rStyle w:val="-"/>
            <w:b w:val="0"/>
            <w:bCs/>
          </w:rPr>
          <w:t>Άρθρο 5. Εισαγωγή φοιτητών στο Π.Μ.Σ.</w:t>
        </w:r>
        <w:r w:rsidR="00CD3230" w:rsidRPr="00850585">
          <w:rPr>
            <w:b w:val="0"/>
            <w:bCs/>
            <w:webHidden/>
          </w:rPr>
          <w:tab/>
        </w:r>
        <w:r w:rsidR="00EF7364" w:rsidRPr="00850585">
          <w:rPr>
            <w:b w:val="0"/>
            <w:bCs/>
            <w:webHidden/>
          </w:rPr>
          <w:fldChar w:fldCharType="begin"/>
        </w:r>
        <w:r w:rsidR="00CD3230" w:rsidRPr="00850585">
          <w:rPr>
            <w:b w:val="0"/>
            <w:bCs/>
            <w:webHidden/>
          </w:rPr>
          <w:instrText xml:space="preserve"> PAGEREF _Toc144808634 \h </w:instrText>
        </w:r>
        <w:r w:rsidR="00EF7364" w:rsidRPr="00850585">
          <w:rPr>
            <w:b w:val="0"/>
            <w:bCs/>
            <w:webHidden/>
          </w:rPr>
        </w:r>
        <w:r w:rsidR="00EF7364" w:rsidRPr="00850585">
          <w:rPr>
            <w:b w:val="0"/>
            <w:bCs/>
            <w:webHidden/>
          </w:rPr>
          <w:fldChar w:fldCharType="separate"/>
        </w:r>
        <w:r w:rsidR="00891968">
          <w:rPr>
            <w:b w:val="0"/>
            <w:bCs/>
            <w:webHidden/>
          </w:rPr>
          <w:t>214</w:t>
        </w:r>
        <w:r w:rsidR="00EF7364" w:rsidRPr="00850585">
          <w:rPr>
            <w:b w:val="0"/>
            <w:bCs/>
            <w:webHidden/>
          </w:rPr>
          <w:fldChar w:fldCharType="end"/>
        </w:r>
      </w:hyperlink>
    </w:p>
    <w:p w:rsidR="00CD3230" w:rsidRPr="00CD3230" w:rsidRDefault="0033223C" w:rsidP="00512575">
      <w:pPr>
        <w:pStyle w:val="10"/>
        <w:rPr>
          <w:rFonts w:eastAsiaTheme="minorEastAsia"/>
        </w:rPr>
      </w:pPr>
      <w:hyperlink w:anchor="_Toc144808635" w:history="1">
        <w:r w:rsidR="00CD3230" w:rsidRPr="00CD3230">
          <w:rPr>
            <w:rStyle w:val="-"/>
            <w:b w:val="0"/>
            <w:bCs/>
          </w:rPr>
          <w:t>Άρθρο 6. Αριθμός μεταπτυχιακών φοιτητών</w:t>
        </w:r>
        <w:r w:rsidR="00CD3230" w:rsidRPr="00850585">
          <w:rPr>
            <w:b w:val="0"/>
            <w:bCs/>
            <w:webHidden/>
          </w:rPr>
          <w:tab/>
        </w:r>
        <w:r w:rsidR="00EF7364" w:rsidRPr="00850585">
          <w:rPr>
            <w:b w:val="0"/>
            <w:bCs/>
            <w:webHidden/>
          </w:rPr>
          <w:fldChar w:fldCharType="begin"/>
        </w:r>
        <w:r w:rsidR="00CD3230" w:rsidRPr="00850585">
          <w:rPr>
            <w:b w:val="0"/>
            <w:bCs/>
            <w:webHidden/>
          </w:rPr>
          <w:instrText xml:space="preserve"> PAGEREF _Toc144808635 \h </w:instrText>
        </w:r>
        <w:r w:rsidR="00EF7364" w:rsidRPr="00850585">
          <w:rPr>
            <w:b w:val="0"/>
            <w:bCs/>
            <w:webHidden/>
          </w:rPr>
        </w:r>
        <w:r w:rsidR="00EF7364" w:rsidRPr="00850585">
          <w:rPr>
            <w:b w:val="0"/>
            <w:bCs/>
            <w:webHidden/>
          </w:rPr>
          <w:fldChar w:fldCharType="separate"/>
        </w:r>
        <w:r w:rsidR="00891968">
          <w:rPr>
            <w:b w:val="0"/>
            <w:bCs/>
            <w:webHidden/>
          </w:rPr>
          <w:t>216</w:t>
        </w:r>
        <w:r w:rsidR="00EF7364" w:rsidRPr="00850585">
          <w:rPr>
            <w:b w:val="0"/>
            <w:bCs/>
            <w:webHidden/>
          </w:rPr>
          <w:fldChar w:fldCharType="end"/>
        </w:r>
      </w:hyperlink>
    </w:p>
    <w:p w:rsidR="00CD3230" w:rsidRPr="00CD3230" w:rsidRDefault="0033223C" w:rsidP="00512575">
      <w:pPr>
        <w:pStyle w:val="10"/>
        <w:rPr>
          <w:rFonts w:eastAsiaTheme="minorEastAsia"/>
        </w:rPr>
      </w:pPr>
      <w:hyperlink w:anchor="_Toc144808636" w:history="1">
        <w:r w:rsidR="00CD3230" w:rsidRPr="00CD3230">
          <w:rPr>
            <w:rStyle w:val="-"/>
            <w:b w:val="0"/>
            <w:bCs/>
          </w:rPr>
          <w:t>Άρθρο 7. Χρονική διάρκεια μεταπτυχιακών σπουδών</w:t>
        </w:r>
        <w:r w:rsidR="00CD3230" w:rsidRPr="00850585">
          <w:rPr>
            <w:b w:val="0"/>
            <w:bCs/>
            <w:webHidden/>
          </w:rPr>
          <w:tab/>
        </w:r>
        <w:r w:rsidR="00EF7364" w:rsidRPr="00850585">
          <w:rPr>
            <w:b w:val="0"/>
            <w:bCs/>
            <w:webHidden/>
          </w:rPr>
          <w:fldChar w:fldCharType="begin"/>
        </w:r>
        <w:r w:rsidR="00CD3230" w:rsidRPr="00850585">
          <w:rPr>
            <w:b w:val="0"/>
            <w:bCs/>
            <w:webHidden/>
          </w:rPr>
          <w:instrText xml:space="preserve"> PAGEREF _Toc144808636 \h </w:instrText>
        </w:r>
        <w:r w:rsidR="00EF7364" w:rsidRPr="00850585">
          <w:rPr>
            <w:b w:val="0"/>
            <w:bCs/>
            <w:webHidden/>
          </w:rPr>
        </w:r>
        <w:r w:rsidR="00EF7364" w:rsidRPr="00850585">
          <w:rPr>
            <w:b w:val="0"/>
            <w:bCs/>
            <w:webHidden/>
          </w:rPr>
          <w:fldChar w:fldCharType="separate"/>
        </w:r>
        <w:r w:rsidR="00891968">
          <w:rPr>
            <w:b w:val="0"/>
            <w:bCs/>
            <w:webHidden/>
          </w:rPr>
          <w:t>216</w:t>
        </w:r>
        <w:r w:rsidR="00EF7364" w:rsidRPr="00850585">
          <w:rPr>
            <w:b w:val="0"/>
            <w:bCs/>
            <w:webHidden/>
          </w:rPr>
          <w:fldChar w:fldCharType="end"/>
        </w:r>
      </w:hyperlink>
    </w:p>
    <w:p w:rsidR="00CD3230" w:rsidRPr="00CD3230" w:rsidRDefault="0033223C" w:rsidP="00512575">
      <w:pPr>
        <w:pStyle w:val="10"/>
        <w:rPr>
          <w:rFonts w:eastAsiaTheme="minorEastAsia"/>
        </w:rPr>
      </w:pPr>
      <w:hyperlink w:anchor="_Toc144808637" w:history="1">
        <w:r w:rsidR="00CD3230" w:rsidRPr="00CD3230">
          <w:rPr>
            <w:rStyle w:val="-"/>
            <w:b w:val="0"/>
            <w:bCs/>
          </w:rPr>
          <w:t>Άρθρο 8. Μεταπτυχιακά μαθήματα</w:t>
        </w:r>
        <w:r w:rsidR="00CD3230" w:rsidRPr="00850585">
          <w:rPr>
            <w:b w:val="0"/>
            <w:bCs/>
            <w:webHidden/>
          </w:rPr>
          <w:tab/>
        </w:r>
        <w:r w:rsidR="00EF7364" w:rsidRPr="00850585">
          <w:rPr>
            <w:b w:val="0"/>
            <w:bCs/>
            <w:webHidden/>
          </w:rPr>
          <w:fldChar w:fldCharType="begin"/>
        </w:r>
        <w:r w:rsidR="00CD3230" w:rsidRPr="00850585">
          <w:rPr>
            <w:b w:val="0"/>
            <w:bCs/>
            <w:webHidden/>
          </w:rPr>
          <w:instrText xml:space="preserve"> PAGEREF _Toc144808637 \h </w:instrText>
        </w:r>
        <w:r w:rsidR="00EF7364" w:rsidRPr="00850585">
          <w:rPr>
            <w:b w:val="0"/>
            <w:bCs/>
            <w:webHidden/>
          </w:rPr>
        </w:r>
        <w:r w:rsidR="00EF7364" w:rsidRPr="00850585">
          <w:rPr>
            <w:b w:val="0"/>
            <w:bCs/>
            <w:webHidden/>
          </w:rPr>
          <w:fldChar w:fldCharType="separate"/>
        </w:r>
        <w:r w:rsidR="00891968">
          <w:rPr>
            <w:b w:val="0"/>
            <w:bCs/>
            <w:webHidden/>
          </w:rPr>
          <w:t>217</w:t>
        </w:r>
        <w:r w:rsidR="00EF7364" w:rsidRPr="00850585">
          <w:rPr>
            <w:b w:val="0"/>
            <w:bCs/>
            <w:webHidden/>
          </w:rPr>
          <w:fldChar w:fldCharType="end"/>
        </w:r>
      </w:hyperlink>
    </w:p>
    <w:p w:rsidR="00CD3230" w:rsidRPr="00CD3230" w:rsidRDefault="0033223C" w:rsidP="00512575">
      <w:pPr>
        <w:pStyle w:val="10"/>
        <w:rPr>
          <w:rFonts w:eastAsiaTheme="minorEastAsia"/>
        </w:rPr>
      </w:pPr>
      <w:hyperlink w:anchor="_Toc144808638" w:history="1">
        <w:r w:rsidR="00CD3230" w:rsidRPr="00CD3230">
          <w:rPr>
            <w:rStyle w:val="-"/>
            <w:b w:val="0"/>
            <w:bCs/>
          </w:rPr>
          <w:t>Άρθρο 9. Υποχρεώσεις φοίτησης μεταπτυχιακών φοιτητών</w:t>
        </w:r>
        <w:r w:rsidR="00CD3230" w:rsidRPr="00850585">
          <w:rPr>
            <w:b w:val="0"/>
            <w:bCs/>
            <w:webHidden/>
          </w:rPr>
          <w:tab/>
        </w:r>
        <w:r w:rsidR="00EF7364" w:rsidRPr="00850585">
          <w:rPr>
            <w:b w:val="0"/>
            <w:bCs/>
            <w:webHidden/>
          </w:rPr>
          <w:fldChar w:fldCharType="begin"/>
        </w:r>
        <w:r w:rsidR="00CD3230" w:rsidRPr="00850585">
          <w:rPr>
            <w:b w:val="0"/>
            <w:bCs/>
            <w:webHidden/>
          </w:rPr>
          <w:instrText xml:space="preserve"> PAGEREF _Toc144808638 \h </w:instrText>
        </w:r>
        <w:r w:rsidR="00EF7364" w:rsidRPr="00850585">
          <w:rPr>
            <w:b w:val="0"/>
            <w:bCs/>
            <w:webHidden/>
          </w:rPr>
        </w:r>
        <w:r w:rsidR="00EF7364" w:rsidRPr="00850585">
          <w:rPr>
            <w:b w:val="0"/>
            <w:bCs/>
            <w:webHidden/>
          </w:rPr>
          <w:fldChar w:fldCharType="separate"/>
        </w:r>
        <w:r w:rsidR="00891968">
          <w:rPr>
            <w:b w:val="0"/>
            <w:bCs/>
            <w:webHidden/>
          </w:rPr>
          <w:t>220</w:t>
        </w:r>
        <w:r w:rsidR="00EF7364" w:rsidRPr="00850585">
          <w:rPr>
            <w:b w:val="0"/>
            <w:bCs/>
            <w:webHidden/>
          </w:rPr>
          <w:fldChar w:fldCharType="end"/>
        </w:r>
      </w:hyperlink>
    </w:p>
    <w:p w:rsidR="00CD3230" w:rsidRPr="00CD3230" w:rsidRDefault="0033223C" w:rsidP="00512575">
      <w:pPr>
        <w:pStyle w:val="10"/>
        <w:rPr>
          <w:rFonts w:eastAsiaTheme="minorEastAsia"/>
        </w:rPr>
      </w:pPr>
      <w:hyperlink w:anchor="_Toc144808643" w:history="1">
        <w:r w:rsidR="00CD3230" w:rsidRPr="00CD3230">
          <w:rPr>
            <w:rStyle w:val="-"/>
            <w:b w:val="0"/>
            <w:bCs/>
          </w:rPr>
          <w:t>Άρθρο 10. Απονομή Διπλώματος Μεταπτυχιακών Σπουδών (Δ.Μ.Σ.)</w:t>
        </w:r>
        <w:r w:rsidR="00CD3230" w:rsidRPr="00850585">
          <w:rPr>
            <w:b w:val="0"/>
            <w:bCs/>
            <w:webHidden/>
          </w:rPr>
          <w:tab/>
        </w:r>
        <w:r w:rsidR="00EF7364" w:rsidRPr="00850585">
          <w:rPr>
            <w:b w:val="0"/>
            <w:bCs/>
            <w:webHidden/>
          </w:rPr>
          <w:fldChar w:fldCharType="begin"/>
        </w:r>
        <w:r w:rsidR="00CD3230" w:rsidRPr="00850585">
          <w:rPr>
            <w:b w:val="0"/>
            <w:bCs/>
            <w:webHidden/>
          </w:rPr>
          <w:instrText xml:space="preserve"> PAGEREF _Toc144808643 \h </w:instrText>
        </w:r>
        <w:r w:rsidR="00EF7364" w:rsidRPr="00850585">
          <w:rPr>
            <w:b w:val="0"/>
            <w:bCs/>
            <w:webHidden/>
          </w:rPr>
        </w:r>
        <w:r w:rsidR="00EF7364" w:rsidRPr="00850585">
          <w:rPr>
            <w:b w:val="0"/>
            <w:bCs/>
            <w:webHidden/>
          </w:rPr>
          <w:fldChar w:fldCharType="separate"/>
        </w:r>
        <w:r w:rsidR="00891968">
          <w:rPr>
            <w:b w:val="0"/>
            <w:bCs/>
            <w:webHidden/>
          </w:rPr>
          <w:t>222</w:t>
        </w:r>
        <w:r w:rsidR="00EF7364" w:rsidRPr="00850585">
          <w:rPr>
            <w:b w:val="0"/>
            <w:bCs/>
            <w:webHidden/>
          </w:rPr>
          <w:fldChar w:fldCharType="end"/>
        </w:r>
      </w:hyperlink>
    </w:p>
    <w:p w:rsidR="00CD3230" w:rsidRPr="00CD3230" w:rsidRDefault="0033223C" w:rsidP="00512575">
      <w:pPr>
        <w:pStyle w:val="10"/>
        <w:rPr>
          <w:rFonts w:eastAsiaTheme="minorEastAsia"/>
        </w:rPr>
      </w:pPr>
      <w:hyperlink w:anchor="_Toc144808648" w:history="1">
        <w:r w:rsidR="00CD3230" w:rsidRPr="00CD3230">
          <w:rPr>
            <w:rStyle w:val="-"/>
            <w:b w:val="0"/>
            <w:bCs/>
          </w:rPr>
          <w:t>Άρθρο 11. Υποτροφίες - Έμμισθες θέσεις</w:t>
        </w:r>
        <w:r w:rsidR="00CD3230" w:rsidRPr="00850585">
          <w:rPr>
            <w:b w:val="0"/>
            <w:bCs/>
            <w:webHidden/>
          </w:rPr>
          <w:tab/>
        </w:r>
        <w:r w:rsidR="00EF7364" w:rsidRPr="00850585">
          <w:rPr>
            <w:b w:val="0"/>
            <w:bCs/>
            <w:webHidden/>
          </w:rPr>
          <w:fldChar w:fldCharType="begin"/>
        </w:r>
        <w:r w:rsidR="00CD3230" w:rsidRPr="00850585">
          <w:rPr>
            <w:b w:val="0"/>
            <w:bCs/>
            <w:webHidden/>
          </w:rPr>
          <w:instrText xml:space="preserve"> PAGEREF _Toc144808648 \h </w:instrText>
        </w:r>
        <w:r w:rsidR="00EF7364" w:rsidRPr="00850585">
          <w:rPr>
            <w:b w:val="0"/>
            <w:bCs/>
            <w:webHidden/>
          </w:rPr>
        </w:r>
        <w:r w:rsidR="00EF7364" w:rsidRPr="00850585">
          <w:rPr>
            <w:b w:val="0"/>
            <w:bCs/>
            <w:webHidden/>
          </w:rPr>
          <w:fldChar w:fldCharType="separate"/>
        </w:r>
        <w:r w:rsidR="00891968">
          <w:rPr>
            <w:b w:val="0"/>
            <w:bCs/>
            <w:webHidden/>
          </w:rPr>
          <w:t>226</w:t>
        </w:r>
        <w:r w:rsidR="00EF7364" w:rsidRPr="00850585">
          <w:rPr>
            <w:b w:val="0"/>
            <w:bCs/>
            <w:webHidden/>
          </w:rPr>
          <w:fldChar w:fldCharType="end"/>
        </w:r>
      </w:hyperlink>
    </w:p>
    <w:p w:rsidR="00CD3230" w:rsidRPr="00CD3230" w:rsidRDefault="0033223C" w:rsidP="00512575">
      <w:pPr>
        <w:pStyle w:val="10"/>
        <w:rPr>
          <w:rFonts w:eastAsiaTheme="minorEastAsia"/>
        </w:rPr>
      </w:pPr>
      <w:hyperlink w:anchor="_Toc144808649" w:history="1">
        <w:r w:rsidR="00CD3230" w:rsidRPr="00CD3230">
          <w:rPr>
            <w:rStyle w:val="-"/>
            <w:b w:val="0"/>
            <w:bCs/>
          </w:rPr>
          <w:t>Άρθρο 12. Παροχή εκπαιδευτικού έργου από μεταπτυχιακούς φοιτητές</w:t>
        </w:r>
        <w:r w:rsidR="00CD3230" w:rsidRPr="00850585">
          <w:rPr>
            <w:b w:val="0"/>
            <w:bCs/>
            <w:webHidden/>
          </w:rPr>
          <w:tab/>
        </w:r>
        <w:r w:rsidR="00EF7364" w:rsidRPr="00850585">
          <w:rPr>
            <w:b w:val="0"/>
            <w:bCs/>
            <w:webHidden/>
          </w:rPr>
          <w:fldChar w:fldCharType="begin"/>
        </w:r>
        <w:r w:rsidR="00CD3230" w:rsidRPr="00850585">
          <w:rPr>
            <w:b w:val="0"/>
            <w:bCs/>
            <w:webHidden/>
          </w:rPr>
          <w:instrText xml:space="preserve"> PAGEREF _Toc144808649 \h </w:instrText>
        </w:r>
        <w:r w:rsidR="00EF7364" w:rsidRPr="00850585">
          <w:rPr>
            <w:b w:val="0"/>
            <w:bCs/>
            <w:webHidden/>
          </w:rPr>
        </w:r>
        <w:r w:rsidR="00EF7364" w:rsidRPr="00850585">
          <w:rPr>
            <w:b w:val="0"/>
            <w:bCs/>
            <w:webHidden/>
          </w:rPr>
          <w:fldChar w:fldCharType="separate"/>
        </w:r>
        <w:r w:rsidR="00891968">
          <w:rPr>
            <w:b w:val="0"/>
            <w:bCs/>
            <w:webHidden/>
          </w:rPr>
          <w:t>227</w:t>
        </w:r>
        <w:r w:rsidR="00EF7364" w:rsidRPr="00850585">
          <w:rPr>
            <w:b w:val="0"/>
            <w:bCs/>
            <w:webHidden/>
          </w:rPr>
          <w:fldChar w:fldCharType="end"/>
        </w:r>
      </w:hyperlink>
    </w:p>
    <w:p w:rsidR="00CD3230" w:rsidRPr="00CD3230" w:rsidRDefault="0033223C" w:rsidP="008C116A">
      <w:pPr>
        <w:pStyle w:val="22"/>
        <w:spacing w:line="355" w:lineRule="auto"/>
        <w:ind w:left="284"/>
        <w:rPr>
          <w:rFonts w:ascii="Arial" w:eastAsiaTheme="minorEastAsia" w:hAnsi="Arial" w:cs="Arial"/>
          <w:bCs/>
          <w:noProof/>
          <w:sz w:val="18"/>
          <w:szCs w:val="18"/>
        </w:rPr>
      </w:pPr>
      <w:hyperlink w:anchor="_Toc144808650" w:history="1">
        <w:r w:rsidR="00CD3230" w:rsidRPr="00CD3230">
          <w:rPr>
            <w:rStyle w:val="-"/>
            <w:rFonts w:ascii="Arial" w:hAnsi="Arial" w:cs="Arial"/>
            <w:bCs/>
            <w:noProof/>
            <w:sz w:val="18"/>
            <w:szCs w:val="18"/>
          </w:rPr>
          <w:t>Άρθρο 13. Κώδικας δεοντολογίας μεταπτυχιακών φοιτητών</w:t>
        </w:r>
        <w:r w:rsidR="00CD3230" w:rsidRPr="00CD3230">
          <w:rPr>
            <w:rFonts w:ascii="Arial" w:hAnsi="Arial" w:cs="Arial"/>
            <w:bCs/>
            <w:noProof/>
            <w:webHidden/>
            <w:sz w:val="18"/>
            <w:szCs w:val="18"/>
          </w:rPr>
          <w:tab/>
        </w:r>
        <w:r w:rsidR="00EF7364" w:rsidRPr="00CD3230">
          <w:rPr>
            <w:rFonts w:ascii="Arial" w:hAnsi="Arial" w:cs="Arial"/>
            <w:bCs/>
            <w:noProof/>
            <w:webHidden/>
            <w:sz w:val="18"/>
            <w:szCs w:val="18"/>
          </w:rPr>
          <w:fldChar w:fldCharType="begin"/>
        </w:r>
        <w:r w:rsidR="00CD3230" w:rsidRPr="00CD3230">
          <w:rPr>
            <w:rFonts w:ascii="Arial" w:hAnsi="Arial" w:cs="Arial"/>
            <w:bCs/>
            <w:noProof/>
            <w:webHidden/>
            <w:sz w:val="18"/>
            <w:szCs w:val="18"/>
          </w:rPr>
          <w:instrText xml:space="preserve"> PAGEREF _Toc144808650 \h </w:instrText>
        </w:r>
        <w:r w:rsidR="00EF7364" w:rsidRPr="00CD3230">
          <w:rPr>
            <w:rFonts w:ascii="Arial" w:hAnsi="Arial" w:cs="Arial"/>
            <w:bCs/>
            <w:noProof/>
            <w:webHidden/>
            <w:sz w:val="18"/>
            <w:szCs w:val="18"/>
          </w:rPr>
        </w:r>
        <w:r w:rsidR="00EF7364" w:rsidRPr="00CD3230">
          <w:rPr>
            <w:rFonts w:ascii="Arial" w:hAnsi="Arial" w:cs="Arial"/>
            <w:bCs/>
            <w:noProof/>
            <w:webHidden/>
            <w:sz w:val="18"/>
            <w:szCs w:val="18"/>
          </w:rPr>
          <w:fldChar w:fldCharType="separate"/>
        </w:r>
        <w:r w:rsidR="00891968">
          <w:rPr>
            <w:rFonts w:ascii="Arial" w:hAnsi="Arial" w:cs="Arial"/>
            <w:bCs/>
            <w:noProof/>
            <w:webHidden/>
            <w:sz w:val="18"/>
            <w:szCs w:val="18"/>
          </w:rPr>
          <w:t>228</w:t>
        </w:r>
        <w:r w:rsidR="00EF7364" w:rsidRPr="00CD3230">
          <w:rPr>
            <w:rFonts w:ascii="Arial" w:hAnsi="Arial" w:cs="Arial"/>
            <w:bCs/>
            <w:noProof/>
            <w:webHidden/>
            <w:sz w:val="18"/>
            <w:szCs w:val="18"/>
          </w:rPr>
          <w:fldChar w:fldCharType="end"/>
        </w:r>
      </w:hyperlink>
    </w:p>
    <w:p w:rsidR="00CD3230" w:rsidRPr="00CD3230" w:rsidRDefault="0033223C" w:rsidP="008C116A">
      <w:pPr>
        <w:pStyle w:val="22"/>
        <w:spacing w:line="355" w:lineRule="auto"/>
        <w:ind w:left="284"/>
        <w:rPr>
          <w:rFonts w:ascii="Arial" w:eastAsiaTheme="minorEastAsia" w:hAnsi="Arial" w:cs="Arial"/>
          <w:bCs/>
          <w:noProof/>
          <w:sz w:val="18"/>
          <w:szCs w:val="18"/>
        </w:rPr>
      </w:pPr>
      <w:hyperlink w:anchor="_Toc144808651" w:history="1">
        <w:r w:rsidR="00CD3230" w:rsidRPr="00CD3230">
          <w:rPr>
            <w:rStyle w:val="-"/>
            <w:rFonts w:ascii="Arial" w:hAnsi="Arial" w:cs="Arial"/>
            <w:bCs/>
            <w:noProof/>
            <w:sz w:val="18"/>
            <w:szCs w:val="18"/>
          </w:rPr>
          <w:t>Άρθρο 14. Διαγραφή μεταπτυχιακών φοιτητών</w:t>
        </w:r>
        <w:r w:rsidR="00CD3230" w:rsidRPr="00CD3230">
          <w:rPr>
            <w:rFonts w:ascii="Arial" w:hAnsi="Arial" w:cs="Arial"/>
            <w:bCs/>
            <w:noProof/>
            <w:webHidden/>
            <w:sz w:val="18"/>
            <w:szCs w:val="18"/>
          </w:rPr>
          <w:tab/>
        </w:r>
        <w:r w:rsidR="00EF7364" w:rsidRPr="00CD3230">
          <w:rPr>
            <w:rFonts w:ascii="Arial" w:hAnsi="Arial" w:cs="Arial"/>
            <w:bCs/>
            <w:noProof/>
            <w:webHidden/>
            <w:sz w:val="18"/>
            <w:szCs w:val="18"/>
          </w:rPr>
          <w:fldChar w:fldCharType="begin"/>
        </w:r>
        <w:r w:rsidR="00CD3230" w:rsidRPr="00CD3230">
          <w:rPr>
            <w:rFonts w:ascii="Arial" w:hAnsi="Arial" w:cs="Arial"/>
            <w:bCs/>
            <w:noProof/>
            <w:webHidden/>
            <w:sz w:val="18"/>
            <w:szCs w:val="18"/>
          </w:rPr>
          <w:instrText xml:space="preserve"> PAGEREF _Toc144808651 \h </w:instrText>
        </w:r>
        <w:r w:rsidR="00EF7364" w:rsidRPr="00CD3230">
          <w:rPr>
            <w:rFonts w:ascii="Arial" w:hAnsi="Arial" w:cs="Arial"/>
            <w:bCs/>
            <w:noProof/>
            <w:webHidden/>
            <w:sz w:val="18"/>
            <w:szCs w:val="18"/>
          </w:rPr>
        </w:r>
        <w:r w:rsidR="00EF7364" w:rsidRPr="00CD3230">
          <w:rPr>
            <w:rFonts w:ascii="Arial" w:hAnsi="Arial" w:cs="Arial"/>
            <w:bCs/>
            <w:noProof/>
            <w:webHidden/>
            <w:sz w:val="18"/>
            <w:szCs w:val="18"/>
          </w:rPr>
          <w:fldChar w:fldCharType="separate"/>
        </w:r>
        <w:r w:rsidR="00891968">
          <w:rPr>
            <w:rFonts w:ascii="Arial" w:hAnsi="Arial" w:cs="Arial"/>
            <w:bCs/>
            <w:noProof/>
            <w:webHidden/>
            <w:sz w:val="18"/>
            <w:szCs w:val="18"/>
          </w:rPr>
          <w:t>228</w:t>
        </w:r>
        <w:r w:rsidR="00EF7364" w:rsidRPr="00CD3230">
          <w:rPr>
            <w:rFonts w:ascii="Arial" w:hAnsi="Arial" w:cs="Arial"/>
            <w:bCs/>
            <w:noProof/>
            <w:webHidden/>
            <w:sz w:val="18"/>
            <w:szCs w:val="18"/>
          </w:rPr>
          <w:fldChar w:fldCharType="end"/>
        </w:r>
      </w:hyperlink>
    </w:p>
    <w:p w:rsidR="00CD3230" w:rsidRPr="00CD3230" w:rsidRDefault="0033223C" w:rsidP="008C116A">
      <w:pPr>
        <w:pStyle w:val="22"/>
        <w:spacing w:line="355" w:lineRule="auto"/>
        <w:ind w:left="284"/>
        <w:rPr>
          <w:rFonts w:ascii="Arial" w:eastAsiaTheme="minorEastAsia" w:hAnsi="Arial" w:cs="Arial"/>
          <w:bCs/>
          <w:noProof/>
          <w:sz w:val="18"/>
          <w:szCs w:val="18"/>
        </w:rPr>
      </w:pPr>
      <w:hyperlink w:anchor="_Toc144808652" w:history="1">
        <w:r w:rsidR="00CD3230" w:rsidRPr="00CD3230">
          <w:rPr>
            <w:rStyle w:val="-"/>
            <w:rFonts w:ascii="Arial" w:hAnsi="Arial" w:cs="Arial"/>
            <w:bCs/>
            <w:noProof/>
            <w:sz w:val="18"/>
            <w:szCs w:val="18"/>
          </w:rPr>
          <w:t>Άρθρο 15. Μεταβατικές διατάξεις</w:t>
        </w:r>
        <w:r w:rsidR="00CD3230" w:rsidRPr="00CD3230">
          <w:rPr>
            <w:rFonts w:ascii="Arial" w:hAnsi="Arial" w:cs="Arial"/>
            <w:bCs/>
            <w:noProof/>
            <w:webHidden/>
            <w:sz w:val="18"/>
            <w:szCs w:val="18"/>
          </w:rPr>
          <w:tab/>
        </w:r>
        <w:r w:rsidR="00EF7364" w:rsidRPr="00CD3230">
          <w:rPr>
            <w:rFonts w:ascii="Arial" w:hAnsi="Arial" w:cs="Arial"/>
            <w:bCs/>
            <w:noProof/>
            <w:webHidden/>
            <w:sz w:val="18"/>
            <w:szCs w:val="18"/>
          </w:rPr>
          <w:fldChar w:fldCharType="begin"/>
        </w:r>
        <w:r w:rsidR="00CD3230" w:rsidRPr="00CD3230">
          <w:rPr>
            <w:rFonts w:ascii="Arial" w:hAnsi="Arial" w:cs="Arial"/>
            <w:bCs/>
            <w:noProof/>
            <w:webHidden/>
            <w:sz w:val="18"/>
            <w:szCs w:val="18"/>
          </w:rPr>
          <w:instrText xml:space="preserve"> PAGEREF _Toc144808652 \h </w:instrText>
        </w:r>
        <w:r w:rsidR="00EF7364" w:rsidRPr="00CD3230">
          <w:rPr>
            <w:rFonts w:ascii="Arial" w:hAnsi="Arial" w:cs="Arial"/>
            <w:bCs/>
            <w:noProof/>
            <w:webHidden/>
            <w:sz w:val="18"/>
            <w:szCs w:val="18"/>
          </w:rPr>
        </w:r>
        <w:r w:rsidR="00EF7364" w:rsidRPr="00CD3230">
          <w:rPr>
            <w:rFonts w:ascii="Arial" w:hAnsi="Arial" w:cs="Arial"/>
            <w:bCs/>
            <w:noProof/>
            <w:webHidden/>
            <w:sz w:val="18"/>
            <w:szCs w:val="18"/>
          </w:rPr>
          <w:fldChar w:fldCharType="separate"/>
        </w:r>
        <w:r w:rsidR="00891968">
          <w:rPr>
            <w:rFonts w:ascii="Arial" w:hAnsi="Arial" w:cs="Arial"/>
            <w:bCs/>
            <w:noProof/>
            <w:webHidden/>
            <w:sz w:val="18"/>
            <w:szCs w:val="18"/>
          </w:rPr>
          <w:t>229</w:t>
        </w:r>
        <w:r w:rsidR="00EF7364" w:rsidRPr="00CD3230">
          <w:rPr>
            <w:rFonts w:ascii="Arial" w:hAnsi="Arial" w:cs="Arial"/>
            <w:bCs/>
            <w:noProof/>
            <w:webHidden/>
            <w:sz w:val="18"/>
            <w:szCs w:val="18"/>
          </w:rPr>
          <w:fldChar w:fldCharType="end"/>
        </w:r>
      </w:hyperlink>
    </w:p>
    <w:p w:rsidR="00CD3230" w:rsidRPr="00CD3230" w:rsidRDefault="0033223C" w:rsidP="00512575">
      <w:pPr>
        <w:pStyle w:val="10"/>
        <w:rPr>
          <w:rFonts w:eastAsiaTheme="minorEastAsia"/>
        </w:rPr>
      </w:pPr>
      <w:hyperlink w:anchor="_Toc144808653" w:history="1">
        <w:r w:rsidR="00CD3230" w:rsidRPr="00CD3230">
          <w:rPr>
            <w:rStyle w:val="-"/>
          </w:rPr>
          <w:t>ΚΑΝΟΝΙΣΜΟΣ ΤΟΥ ΠΜΣ ΓΙΑ ΤΟΥΣ ΕΙΣΑΧΘΕΝΤΕΣ ΣΤΟ ΠΜΣ  ΕΩΣ ΚΑΙ ΤΟ ΧΕΙΜΕΡΙΝΟ ΕΞΑΜΗΝΟ ΤΟΥ 2022-2023</w:t>
        </w:r>
        <w:r w:rsidR="00CD3230" w:rsidRPr="00CD3230">
          <w:rPr>
            <w:webHidden/>
          </w:rPr>
          <w:tab/>
        </w:r>
        <w:r w:rsidR="00EF7364" w:rsidRPr="00CD3230">
          <w:rPr>
            <w:webHidden/>
          </w:rPr>
          <w:fldChar w:fldCharType="begin"/>
        </w:r>
        <w:r w:rsidR="00CD3230" w:rsidRPr="00CD3230">
          <w:rPr>
            <w:webHidden/>
          </w:rPr>
          <w:instrText xml:space="preserve"> PAGEREF _Toc144808653 \h </w:instrText>
        </w:r>
        <w:r w:rsidR="00EF7364" w:rsidRPr="00CD3230">
          <w:rPr>
            <w:webHidden/>
          </w:rPr>
        </w:r>
        <w:r w:rsidR="00EF7364" w:rsidRPr="00CD3230">
          <w:rPr>
            <w:webHidden/>
          </w:rPr>
          <w:fldChar w:fldCharType="separate"/>
        </w:r>
        <w:r w:rsidR="00891968">
          <w:rPr>
            <w:webHidden/>
          </w:rPr>
          <w:t>231</w:t>
        </w:r>
        <w:r w:rsidR="00EF7364" w:rsidRPr="00CD3230">
          <w:rPr>
            <w:webHidden/>
          </w:rPr>
          <w:fldChar w:fldCharType="end"/>
        </w:r>
      </w:hyperlink>
    </w:p>
    <w:p w:rsidR="00CD3230" w:rsidRPr="00CD3230" w:rsidRDefault="0033223C" w:rsidP="00512575">
      <w:pPr>
        <w:pStyle w:val="10"/>
        <w:rPr>
          <w:rFonts w:eastAsiaTheme="minorEastAsia"/>
        </w:rPr>
      </w:pPr>
      <w:hyperlink w:anchor="_Toc144808669" w:history="1">
        <w:r w:rsidR="00CD3230" w:rsidRPr="00CD3230">
          <w:rPr>
            <w:rStyle w:val="-"/>
          </w:rPr>
          <w:t>ΠΜΣ ΠΡΟΣΦΕΡΟΜΕΝΑ ΜΑΘΗΜΑΤΑ &amp; ΔΙΔΑΣΚΟΝΤΕΣ  ΑΚΑΔ. ΕΤΟΥΣ 2023-2024</w:t>
        </w:r>
        <w:r w:rsidR="00CD3230" w:rsidRPr="00CD3230">
          <w:rPr>
            <w:webHidden/>
          </w:rPr>
          <w:tab/>
        </w:r>
        <w:r w:rsidR="00EF7364" w:rsidRPr="00CD3230">
          <w:rPr>
            <w:webHidden/>
          </w:rPr>
          <w:fldChar w:fldCharType="begin"/>
        </w:r>
        <w:r w:rsidR="00CD3230" w:rsidRPr="00CD3230">
          <w:rPr>
            <w:webHidden/>
          </w:rPr>
          <w:instrText xml:space="preserve"> PAGEREF _Toc144808669 \h </w:instrText>
        </w:r>
        <w:r w:rsidR="00EF7364" w:rsidRPr="00CD3230">
          <w:rPr>
            <w:webHidden/>
          </w:rPr>
        </w:r>
        <w:r w:rsidR="00EF7364" w:rsidRPr="00CD3230">
          <w:rPr>
            <w:webHidden/>
          </w:rPr>
          <w:fldChar w:fldCharType="separate"/>
        </w:r>
        <w:r w:rsidR="00891968">
          <w:rPr>
            <w:webHidden/>
          </w:rPr>
          <w:t>253</w:t>
        </w:r>
        <w:r w:rsidR="00EF7364" w:rsidRPr="00CD3230">
          <w:rPr>
            <w:webHidden/>
          </w:rPr>
          <w:fldChar w:fldCharType="end"/>
        </w:r>
      </w:hyperlink>
    </w:p>
    <w:p w:rsidR="00CD3230" w:rsidRPr="00CD3230" w:rsidRDefault="0033223C" w:rsidP="00512575">
      <w:pPr>
        <w:pStyle w:val="10"/>
        <w:rPr>
          <w:rFonts w:eastAsiaTheme="minorEastAsia"/>
        </w:rPr>
      </w:pPr>
      <w:hyperlink w:anchor="_Toc144808670" w:history="1">
        <w:r w:rsidR="00CD3230" w:rsidRPr="00CD3230">
          <w:rPr>
            <w:rStyle w:val="-"/>
          </w:rPr>
          <w:t>ΔΙΔΑΚΤΟΡΙΚΕΣ ΣΠΟΥΔΕΣ ΣΤΟ ΤΜΗΜΑ ΜΗΧΑΝΙΚΩΝ Η/Υ ΚΑΙ ΠΛΗΡΟΦΟΡΙΚΗΣ</w:t>
        </w:r>
        <w:r w:rsidR="00CD3230" w:rsidRPr="00CD3230">
          <w:rPr>
            <w:webHidden/>
          </w:rPr>
          <w:tab/>
        </w:r>
        <w:r w:rsidR="00EF7364" w:rsidRPr="00CD3230">
          <w:rPr>
            <w:webHidden/>
          </w:rPr>
          <w:fldChar w:fldCharType="begin"/>
        </w:r>
        <w:r w:rsidR="00CD3230" w:rsidRPr="00CD3230">
          <w:rPr>
            <w:webHidden/>
          </w:rPr>
          <w:instrText xml:space="preserve"> PAGEREF _Toc144808670 \h </w:instrText>
        </w:r>
        <w:r w:rsidR="00EF7364" w:rsidRPr="00CD3230">
          <w:rPr>
            <w:webHidden/>
          </w:rPr>
        </w:r>
        <w:r w:rsidR="00EF7364" w:rsidRPr="00CD3230">
          <w:rPr>
            <w:webHidden/>
          </w:rPr>
          <w:fldChar w:fldCharType="separate"/>
        </w:r>
        <w:r w:rsidR="00891968">
          <w:rPr>
            <w:webHidden/>
          </w:rPr>
          <w:t>259</w:t>
        </w:r>
        <w:r w:rsidR="00EF7364" w:rsidRPr="00CD3230">
          <w:rPr>
            <w:webHidden/>
          </w:rPr>
          <w:fldChar w:fldCharType="end"/>
        </w:r>
      </w:hyperlink>
    </w:p>
    <w:p w:rsidR="00CD3230" w:rsidRPr="00CD3230" w:rsidRDefault="0033223C" w:rsidP="008C116A">
      <w:pPr>
        <w:pStyle w:val="22"/>
        <w:spacing w:line="355" w:lineRule="auto"/>
        <w:rPr>
          <w:rFonts w:ascii="Arial" w:eastAsiaTheme="minorEastAsia" w:hAnsi="Arial" w:cs="Arial"/>
          <w:noProof/>
          <w:sz w:val="18"/>
          <w:szCs w:val="18"/>
        </w:rPr>
      </w:pPr>
      <w:hyperlink w:anchor="_Toc144808671" w:history="1">
        <w:r w:rsidR="00CD3230" w:rsidRPr="00CD3230">
          <w:rPr>
            <w:rStyle w:val="-"/>
            <w:rFonts w:ascii="Arial" w:hAnsi="Arial" w:cs="Arial"/>
            <w:noProof/>
            <w:sz w:val="18"/>
            <w:szCs w:val="18"/>
          </w:rPr>
          <w:t>1.Αντικείμενο-Σκοπός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_Toc144808671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261</w:t>
        </w:r>
        <w:r w:rsidR="00EF7364" w:rsidRPr="00CD3230">
          <w:rPr>
            <w:rFonts w:ascii="Arial" w:hAnsi="Arial" w:cs="Arial"/>
            <w:noProof/>
            <w:webHidden/>
            <w:sz w:val="18"/>
            <w:szCs w:val="18"/>
          </w:rPr>
          <w:fldChar w:fldCharType="end"/>
        </w:r>
      </w:hyperlink>
    </w:p>
    <w:p w:rsidR="00CD3230" w:rsidRPr="00CD3230" w:rsidRDefault="0033223C" w:rsidP="008C116A">
      <w:pPr>
        <w:pStyle w:val="22"/>
        <w:spacing w:line="355" w:lineRule="auto"/>
        <w:rPr>
          <w:rFonts w:ascii="Arial" w:eastAsiaTheme="minorEastAsia" w:hAnsi="Arial" w:cs="Arial"/>
          <w:noProof/>
          <w:sz w:val="18"/>
          <w:szCs w:val="18"/>
        </w:rPr>
      </w:pPr>
      <w:hyperlink w:anchor="_Toc144808672" w:history="1">
        <w:r w:rsidR="00CD3230" w:rsidRPr="00CD3230">
          <w:rPr>
            <w:rStyle w:val="-"/>
            <w:rFonts w:ascii="Arial" w:hAnsi="Arial" w:cs="Arial"/>
            <w:noProof/>
            <w:sz w:val="18"/>
            <w:szCs w:val="18"/>
          </w:rPr>
          <w:t>2.Όργανα Διοίκησης του Π.Δ.Σ.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_Toc144808672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261</w:t>
        </w:r>
        <w:r w:rsidR="00EF7364" w:rsidRPr="00CD3230">
          <w:rPr>
            <w:rFonts w:ascii="Arial" w:hAnsi="Arial" w:cs="Arial"/>
            <w:noProof/>
            <w:webHidden/>
            <w:sz w:val="18"/>
            <w:szCs w:val="18"/>
          </w:rPr>
          <w:fldChar w:fldCharType="end"/>
        </w:r>
      </w:hyperlink>
    </w:p>
    <w:p w:rsidR="00CD3230" w:rsidRPr="00CD3230" w:rsidRDefault="0033223C" w:rsidP="008C116A">
      <w:pPr>
        <w:pStyle w:val="22"/>
        <w:spacing w:line="355" w:lineRule="auto"/>
        <w:rPr>
          <w:rFonts w:ascii="Arial" w:eastAsiaTheme="minorEastAsia" w:hAnsi="Arial" w:cs="Arial"/>
          <w:noProof/>
          <w:sz w:val="18"/>
          <w:szCs w:val="18"/>
        </w:rPr>
      </w:pPr>
      <w:hyperlink w:anchor="_Toc144808673" w:history="1">
        <w:r w:rsidR="00CD3230" w:rsidRPr="00CD3230">
          <w:rPr>
            <w:rStyle w:val="-"/>
            <w:rFonts w:ascii="Arial" w:hAnsi="Arial" w:cs="Arial"/>
            <w:noProof/>
            <w:sz w:val="18"/>
            <w:szCs w:val="18"/>
          </w:rPr>
          <w:t>3.Εισαγωγή Φοιτητών στο Π.Δ.Σ.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_Toc144808673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261</w:t>
        </w:r>
        <w:r w:rsidR="00EF7364" w:rsidRPr="00CD3230">
          <w:rPr>
            <w:rFonts w:ascii="Arial" w:hAnsi="Arial" w:cs="Arial"/>
            <w:noProof/>
            <w:webHidden/>
            <w:sz w:val="18"/>
            <w:szCs w:val="18"/>
          </w:rPr>
          <w:fldChar w:fldCharType="end"/>
        </w:r>
      </w:hyperlink>
    </w:p>
    <w:p w:rsidR="00CD3230" w:rsidRPr="00CD3230" w:rsidRDefault="0033223C" w:rsidP="008C116A">
      <w:pPr>
        <w:pStyle w:val="22"/>
        <w:spacing w:line="355" w:lineRule="auto"/>
        <w:rPr>
          <w:rFonts w:ascii="Arial" w:eastAsiaTheme="minorEastAsia" w:hAnsi="Arial" w:cs="Arial"/>
          <w:noProof/>
          <w:sz w:val="18"/>
          <w:szCs w:val="18"/>
        </w:rPr>
      </w:pPr>
      <w:hyperlink w:anchor="_Toc144808674" w:history="1">
        <w:r w:rsidR="00CD3230" w:rsidRPr="00CD3230">
          <w:rPr>
            <w:rStyle w:val="-"/>
            <w:rFonts w:ascii="Arial" w:hAnsi="Arial" w:cs="Arial"/>
            <w:noProof/>
            <w:sz w:val="18"/>
            <w:szCs w:val="18"/>
          </w:rPr>
          <w:t>4.Αριθμός Εισακτέων Διδακτορικών Φοιτητών</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_Toc144808674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264</w:t>
        </w:r>
        <w:r w:rsidR="00EF7364" w:rsidRPr="00CD3230">
          <w:rPr>
            <w:rFonts w:ascii="Arial" w:hAnsi="Arial" w:cs="Arial"/>
            <w:noProof/>
            <w:webHidden/>
            <w:sz w:val="18"/>
            <w:szCs w:val="18"/>
          </w:rPr>
          <w:fldChar w:fldCharType="end"/>
        </w:r>
      </w:hyperlink>
    </w:p>
    <w:p w:rsidR="00CD3230" w:rsidRPr="00CD3230" w:rsidRDefault="0033223C" w:rsidP="008C116A">
      <w:pPr>
        <w:pStyle w:val="22"/>
        <w:spacing w:line="355" w:lineRule="auto"/>
        <w:rPr>
          <w:rFonts w:ascii="Arial" w:eastAsiaTheme="minorEastAsia" w:hAnsi="Arial" w:cs="Arial"/>
          <w:noProof/>
          <w:sz w:val="18"/>
          <w:szCs w:val="18"/>
        </w:rPr>
      </w:pPr>
      <w:hyperlink w:anchor="_Toc144808675" w:history="1">
        <w:r w:rsidR="00CD3230" w:rsidRPr="00CD3230">
          <w:rPr>
            <w:rStyle w:val="-"/>
            <w:rFonts w:ascii="Arial" w:hAnsi="Arial" w:cs="Arial"/>
            <w:noProof/>
            <w:sz w:val="18"/>
            <w:szCs w:val="18"/>
          </w:rPr>
          <w:t>5.Όρια Φόρτου Μελών ΔΕΠ</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_Toc144808675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264</w:t>
        </w:r>
        <w:r w:rsidR="00EF7364" w:rsidRPr="00CD3230">
          <w:rPr>
            <w:rFonts w:ascii="Arial" w:hAnsi="Arial" w:cs="Arial"/>
            <w:noProof/>
            <w:webHidden/>
            <w:sz w:val="18"/>
            <w:szCs w:val="18"/>
          </w:rPr>
          <w:fldChar w:fldCharType="end"/>
        </w:r>
      </w:hyperlink>
    </w:p>
    <w:p w:rsidR="00CD3230" w:rsidRPr="00CD3230" w:rsidRDefault="0033223C" w:rsidP="008C116A">
      <w:pPr>
        <w:pStyle w:val="22"/>
        <w:spacing w:line="355" w:lineRule="auto"/>
        <w:rPr>
          <w:rFonts w:ascii="Arial" w:eastAsiaTheme="minorEastAsia" w:hAnsi="Arial" w:cs="Arial"/>
          <w:noProof/>
          <w:sz w:val="18"/>
          <w:szCs w:val="18"/>
        </w:rPr>
      </w:pPr>
      <w:hyperlink w:anchor="_Toc144808676" w:history="1">
        <w:r w:rsidR="00CD3230" w:rsidRPr="00CD3230">
          <w:rPr>
            <w:rStyle w:val="-"/>
            <w:rFonts w:ascii="Arial" w:hAnsi="Arial" w:cs="Arial"/>
            <w:noProof/>
            <w:sz w:val="18"/>
            <w:szCs w:val="18"/>
          </w:rPr>
          <w:t>6.Χρονική Διάρκεια των Διδακτορικών Σπουδών</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_Toc144808676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264</w:t>
        </w:r>
        <w:r w:rsidR="00EF7364" w:rsidRPr="00CD3230">
          <w:rPr>
            <w:rFonts w:ascii="Arial" w:hAnsi="Arial" w:cs="Arial"/>
            <w:noProof/>
            <w:webHidden/>
            <w:sz w:val="18"/>
            <w:szCs w:val="18"/>
          </w:rPr>
          <w:fldChar w:fldCharType="end"/>
        </w:r>
      </w:hyperlink>
    </w:p>
    <w:p w:rsidR="00CD3230" w:rsidRPr="00CD3230" w:rsidRDefault="0033223C" w:rsidP="008C116A">
      <w:pPr>
        <w:pStyle w:val="22"/>
        <w:spacing w:line="355" w:lineRule="auto"/>
        <w:rPr>
          <w:rFonts w:ascii="Arial" w:eastAsiaTheme="minorEastAsia" w:hAnsi="Arial" w:cs="Arial"/>
          <w:noProof/>
          <w:sz w:val="18"/>
          <w:szCs w:val="18"/>
        </w:rPr>
      </w:pPr>
      <w:hyperlink w:anchor="_Toc144808677" w:history="1">
        <w:r w:rsidR="00CD3230" w:rsidRPr="00CD3230">
          <w:rPr>
            <w:rStyle w:val="-"/>
            <w:rFonts w:ascii="Arial" w:hAnsi="Arial" w:cs="Arial"/>
            <w:noProof/>
            <w:sz w:val="18"/>
            <w:szCs w:val="18"/>
          </w:rPr>
          <w:t>7.Υποχρεώσεις Φοίτησης Υποψηφίων Διδακτόρων</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_Toc144808677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264</w:t>
        </w:r>
        <w:r w:rsidR="00EF7364" w:rsidRPr="00CD3230">
          <w:rPr>
            <w:rFonts w:ascii="Arial" w:hAnsi="Arial" w:cs="Arial"/>
            <w:noProof/>
            <w:webHidden/>
            <w:sz w:val="18"/>
            <w:szCs w:val="18"/>
          </w:rPr>
          <w:fldChar w:fldCharType="end"/>
        </w:r>
      </w:hyperlink>
    </w:p>
    <w:p w:rsidR="00CD3230" w:rsidRPr="00CD3230" w:rsidRDefault="0033223C" w:rsidP="008C116A">
      <w:pPr>
        <w:pStyle w:val="22"/>
        <w:spacing w:line="355" w:lineRule="auto"/>
        <w:rPr>
          <w:rFonts w:ascii="Arial" w:eastAsiaTheme="minorEastAsia" w:hAnsi="Arial" w:cs="Arial"/>
          <w:noProof/>
          <w:sz w:val="18"/>
          <w:szCs w:val="18"/>
        </w:rPr>
      </w:pPr>
      <w:hyperlink w:anchor="_Toc144808678" w:history="1">
        <w:r w:rsidR="00CD3230" w:rsidRPr="00CD3230">
          <w:rPr>
            <w:rStyle w:val="-"/>
            <w:rFonts w:ascii="Arial" w:hAnsi="Arial" w:cs="Arial"/>
            <w:noProof/>
            <w:sz w:val="18"/>
            <w:szCs w:val="18"/>
          </w:rPr>
          <w:t>8.Γλώσσα Συγγραφής Διδακτορικής Διατριβής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_Toc144808678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266</w:t>
        </w:r>
        <w:r w:rsidR="00EF7364" w:rsidRPr="00CD3230">
          <w:rPr>
            <w:rFonts w:ascii="Arial" w:hAnsi="Arial" w:cs="Arial"/>
            <w:noProof/>
            <w:webHidden/>
            <w:sz w:val="18"/>
            <w:szCs w:val="18"/>
          </w:rPr>
          <w:fldChar w:fldCharType="end"/>
        </w:r>
      </w:hyperlink>
    </w:p>
    <w:p w:rsidR="00CD3230" w:rsidRPr="00CD3230" w:rsidRDefault="0033223C" w:rsidP="008C116A">
      <w:pPr>
        <w:pStyle w:val="22"/>
        <w:spacing w:line="355" w:lineRule="auto"/>
        <w:rPr>
          <w:rFonts w:ascii="Arial" w:eastAsiaTheme="minorEastAsia" w:hAnsi="Arial" w:cs="Arial"/>
          <w:noProof/>
          <w:sz w:val="18"/>
          <w:szCs w:val="18"/>
        </w:rPr>
      </w:pPr>
      <w:hyperlink w:anchor="_Toc144808679" w:history="1">
        <w:r w:rsidR="00CD3230" w:rsidRPr="00CD3230">
          <w:rPr>
            <w:rStyle w:val="-"/>
            <w:rFonts w:ascii="Arial" w:hAnsi="Arial" w:cs="Arial"/>
            <w:noProof/>
            <w:sz w:val="18"/>
            <w:szCs w:val="18"/>
          </w:rPr>
          <w:t>9.Απονομή Διδακτορικού Διπλώματος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_Toc144808679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266</w:t>
        </w:r>
        <w:r w:rsidR="00EF7364" w:rsidRPr="00CD3230">
          <w:rPr>
            <w:rFonts w:ascii="Arial" w:hAnsi="Arial" w:cs="Arial"/>
            <w:noProof/>
            <w:webHidden/>
            <w:sz w:val="18"/>
            <w:szCs w:val="18"/>
          </w:rPr>
          <w:fldChar w:fldCharType="end"/>
        </w:r>
      </w:hyperlink>
    </w:p>
    <w:p w:rsidR="00CD3230" w:rsidRPr="00CD3230" w:rsidRDefault="0033223C" w:rsidP="008C116A">
      <w:pPr>
        <w:pStyle w:val="22"/>
        <w:spacing w:line="355" w:lineRule="auto"/>
        <w:rPr>
          <w:rFonts w:ascii="Arial" w:eastAsiaTheme="minorEastAsia" w:hAnsi="Arial" w:cs="Arial"/>
          <w:noProof/>
          <w:sz w:val="18"/>
          <w:szCs w:val="18"/>
        </w:rPr>
      </w:pPr>
      <w:hyperlink w:anchor="_Toc144808680" w:history="1">
        <w:r w:rsidR="00CD3230" w:rsidRPr="00CD3230">
          <w:rPr>
            <w:rStyle w:val="-"/>
            <w:rFonts w:ascii="Arial" w:hAnsi="Arial" w:cs="Arial"/>
            <w:noProof/>
            <w:sz w:val="18"/>
            <w:szCs w:val="18"/>
          </w:rPr>
          <w:t>10.Υποτροφίες – Έμμισθες Θέσεις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_Toc144808680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267</w:t>
        </w:r>
        <w:r w:rsidR="00EF7364" w:rsidRPr="00CD3230">
          <w:rPr>
            <w:rFonts w:ascii="Arial" w:hAnsi="Arial" w:cs="Arial"/>
            <w:noProof/>
            <w:webHidden/>
            <w:sz w:val="18"/>
            <w:szCs w:val="18"/>
          </w:rPr>
          <w:fldChar w:fldCharType="end"/>
        </w:r>
      </w:hyperlink>
    </w:p>
    <w:p w:rsidR="00CD3230" w:rsidRPr="00CD3230" w:rsidRDefault="0033223C" w:rsidP="008C116A">
      <w:pPr>
        <w:pStyle w:val="22"/>
        <w:spacing w:line="355" w:lineRule="auto"/>
        <w:rPr>
          <w:rFonts w:ascii="Arial" w:eastAsiaTheme="minorEastAsia" w:hAnsi="Arial" w:cs="Arial"/>
          <w:noProof/>
          <w:sz w:val="18"/>
          <w:szCs w:val="18"/>
        </w:rPr>
      </w:pPr>
      <w:hyperlink w:anchor="_Toc144808681" w:history="1">
        <w:r w:rsidR="00CD3230" w:rsidRPr="00CD3230">
          <w:rPr>
            <w:rStyle w:val="-"/>
            <w:rFonts w:ascii="Arial" w:hAnsi="Arial" w:cs="Arial"/>
            <w:noProof/>
            <w:sz w:val="18"/>
            <w:szCs w:val="18"/>
          </w:rPr>
          <w:t>11.Παροχή Εκπαιδευτικού Έργου από Υποψήφιους Διδάκτορες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_Toc144808681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268</w:t>
        </w:r>
        <w:r w:rsidR="00EF7364" w:rsidRPr="00CD3230">
          <w:rPr>
            <w:rFonts w:ascii="Arial" w:hAnsi="Arial" w:cs="Arial"/>
            <w:noProof/>
            <w:webHidden/>
            <w:sz w:val="18"/>
            <w:szCs w:val="18"/>
          </w:rPr>
          <w:fldChar w:fldCharType="end"/>
        </w:r>
      </w:hyperlink>
    </w:p>
    <w:p w:rsidR="00CD3230" w:rsidRPr="00CD3230" w:rsidRDefault="0033223C" w:rsidP="008C116A">
      <w:pPr>
        <w:pStyle w:val="22"/>
        <w:spacing w:line="355" w:lineRule="auto"/>
        <w:rPr>
          <w:rFonts w:ascii="Arial" w:eastAsiaTheme="minorEastAsia" w:hAnsi="Arial" w:cs="Arial"/>
          <w:noProof/>
          <w:sz w:val="18"/>
          <w:szCs w:val="18"/>
        </w:rPr>
      </w:pPr>
      <w:hyperlink w:anchor="_Toc144808682" w:history="1">
        <w:r w:rsidR="00CD3230" w:rsidRPr="00CD3230">
          <w:rPr>
            <w:rStyle w:val="-"/>
            <w:rFonts w:ascii="Arial" w:hAnsi="Arial" w:cs="Arial"/>
            <w:noProof/>
            <w:sz w:val="18"/>
            <w:szCs w:val="18"/>
          </w:rPr>
          <w:t>12. Κώδικας Δεοντολογίας Διδακτορικών Φοιτητών</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_Toc144808682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269</w:t>
        </w:r>
        <w:r w:rsidR="00EF7364" w:rsidRPr="00CD3230">
          <w:rPr>
            <w:rFonts w:ascii="Arial" w:hAnsi="Arial" w:cs="Arial"/>
            <w:noProof/>
            <w:webHidden/>
            <w:sz w:val="18"/>
            <w:szCs w:val="18"/>
          </w:rPr>
          <w:fldChar w:fldCharType="end"/>
        </w:r>
      </w:hyperlink>
    </w:p>
    <w:p w:rsidR="00CD3230" w:rsidRPr="00CD3230" w:rsidRDefault="0033223C" w:rsidP="00512575">
      <w:pPr>
        <w:pStyle w:val="10"/>
        <w:rPr>
          <w:rFonts w:eastAsiaTheme="minorEastAsia"/>
        </w:rPr>
      </w:pPr>
      <w:hyperlink w:anchor="_Toc144808683" w:history="1">
        <w:r w:rsidR="00CD3230" w:rsidRPr="00CD3230">
          <w:rPr>
            <w:rStyle w:val="-"/>
          </w:rPr>
          <w:t>ΠΑΡΑΡΤΗΜΑ Ι: ΚΑΝΟΝΙΣΜΟΣ ΠΡΟΓΡΑΜΜΑΤΟΣ ΠΡΟΠΤΥΧΙΑΚΩΝ ΣΠΟΥΔΩΝ ΓΙΑ ΤΟΥΣ ΕΙΣΑΚΤΕΟΥΣ ΣΤΟ ΠΡΟΓΡΑΜΜΑ ΣΠΟΥΔΩΝ ΜΗΧ. Η/Υ &amp; ΠΛΗΡΟΦΟΡΙΚΗΣ ΠΡΙΝ ΤΟ ΑΚΑΔΗΜΑΪΚΟ ΕΤΟΣ 2016-2017</w:t>
        </w:r>
        <w:r w:rsidR="00CD3230" w:rsidRPr="00CD3230">
          <w:rPr>
            <w:webHidden/>
          </w:rPr>
          <w:tab/>
        </w:r>
        <w:r w:rsidR="00EF7364" w:rsidRPr="00CD3230">
          <w:rPr>
            <w:webHidden/>
          </w:rPr>
          <w:fldChar w:fldCharType="begin"/>
        </w:r>
        <w:r w:rsidR="00CD3230" w:rsidRPr="00CD3230">
          <w:rPr>
            <w:webHidden/>
          </w:rPr>
          <w:instrText xml:space="preserve"> PAGEREF _Toc144808683 \h </w:instrText>
        </w:r>
        <w:r w:rsidR="00EF7364" w:rsidRPr="00CD3230">
          <w:rPr>
            <w:webHidden/>
          </w:rPr>
        </w:r>
        <w:r w:rsidR="00EF7364" w:rsidRPr="00CD3230">
          <w:rPr>
            <w:webHidden/>
          </w:rPr>
          <w:fldChar w:fldCharType="separate"/>
        </w:r>
        <w:r w:rsidR="00891968">
          <w:rPr>
            <w:webHidden/>
          </w:rPr>
          <w:t>271</w:t>
        </w:r>
        <w:r w:rsidR="00EF7364" w:rsidRPr="00CD3230">
          <w:rPr>
            <w:webHidden/>
          </w:rPr>
          <w:fldChar w:fldCharType="end"/>
        </w:r>
      </w:hyperlink>
    </w:p>
    <w:p w:rsidR="00CD3230" w:rsidRPr="00512575" w:rsidRDefault="0033223C" w:rsidP="00512575">
      <w:pPr>
        <w:pStyle w:val="10"/>
        <w:rPr>
          <w:rFonts w:eastAsiaTheme="minorEastAsia"/>
        </w:rPr>
      </w:pPr>
      <w:hyperlink w:anchor="_Toc144808684" w:history="1">
        <w:r w:rsidR="00CD3230" w:rsidRPr="00512575">
          <w:rPr>
            <w:rStyle w:val="-"/>
          </w:rPr>
          <w:t>ΠΑΡΑΡΤΗΜΑ ΙΙ: ΚΑΝΟΝΙΣΜΟΣ ΠΡΟΓΡΑΜΜΑΤΟΣ ΠΡΟΠΤΥΧΙΑΚΩΝ ΣΠΟΥΔΩΝ ΓΙΑ ΤΟΥΣ ΕΙΣΑΚΤΕΟΥΣ ΠΡΙΝ ΤΟ ΑΚΑΔΗΜΑΪΚΟ ΕΤΟΣ 2013-2014</w:t>
        </w:r>
        <w:r w:rsidR="00512575" w:rsidRPr="00512575">
          <w:rPr>
            <w:rStyle w:val="-"/>
          </w:rPr>
          <w:tab/>
        </w:r>
        <w:r w:rsidR="00EF7364" w:rsidRPr="00512575">
          <w:rPr>
            <w:webHidden/>
          </w:rPr>
          <w:fldChar w:fldCharType="begin"/>
        </w:r>
        <w:r w:rsidR="00CD3230" w:rsidRPr="00512575">
          <w:rPr>
            <w:webHidden/>
          </w:rPr>
          <w:instrText xml:space="preserve"> PAGEREF _Toc144808684 \h </w:instrText>
        </w:r>
        <w:r w:rsidR="00EF7364" w:rsidRPr="00512575">
          <w:rPr>
            <w:webHidden/>
          </w:rPr>
        </w:r>
        <w:r w:rsidR="00EF7364" w:rsidRPr="00512575">
          <w:rPr>
            <w:webHidden/>
          </w:rPr>
          <w:fldChar w:fldCharType="separate"/>
        </w:r>
        <w:r w:rsidR="00891968">
          <w:rPr>
            <w:webHidden/>
          </w:rPr>
          <w:t>275</w:t>
        </w:r>
        <w:r w:rsidR="00EF7364" w:rsidRPr="00512575">
          <w:rPr>
            <w:webHidden/>
          </w:rPr>
          <w:fldChar w:fldCharType="end"/>
        </w:r>
      </w:hyperlink>
    </w:p>
    <w:p w:rsidR="00CD3230" w:rsidRPr="00CD3230" w:rsidRDefault="0033223C" w:rsidP="008C116A">
      <w:pPr>
        <w:pStyle w:val="22"/>
        <w:spacing w:line="355" w:lineRule="auto"/>
        <w:rPr>
          <w:rFonts w:ascii="Arial" w:eastAsiaTheme="minorEastAsia" w:hAnsi="Arial" w:cs="Arial"/>
          <w:noProof/>
          <w:sz w:val="18"/>
          <w:szCs w:val="18"/>
        </w:rPr>
      </w:pPr>
      <w:hyperlink w:anchor="_Toc144808685" w:history="1">
        <w:r w:rsidR="00CD3230" w:rsidRPr="00CD3230">
          <w:rPr>
            <w:rStyle w:val="-"/>
            <w:rFonts w:ascii="Arial" w:hAnsi="Arial" w:cs="Arial"/>
            <w:noProof/>
            <w:sz w:val="18"/>
            <w:szCs w:val="18"/>
          </w:rPr>
          <w:t>1. Δήλωση Μαθημάτων</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_Toc144808685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277</w:t>
        </w:r>
        <w:r w:rsidR="00EF7364" w:rsidRPr="00CD3230">
          <w:rPr>
            <w:rFonts w:ascii="Arial" w:hAnsi="Arial" w:cs="Arial"/>
            <w:noProof/>
            <w:webHidden/>
            <w:sz w:val="18"/>
            <w:szCs w:val="18"/>
          </w:rPr>
          <w:fldChar w:fldCharType="end"/>
        </w:r>
      </w:hyperlink>
    </w:p>
    <w:p w:rsidR="00CD3230" w:rsidRPr="00CD3230" w:rsidRDefault="0033223C" w:rsidP="008C116A">
      <w:pPr>
        <w:pStyle w:val="22"/>
        <w:spacing w:line="355" w:lineRule="auto"/>
        <w:rPr>
          <w:rFonts w:ascii="Arial" w:eastAsiaTheme="minorEastAsia" w:hAnsi="Arial" w:cs="Arial"/>
          <w:noProof/>
          <w:sz w:val="18"/>
          <w:szCs w:val="18"/>
        </w:rPr>
      </w:pPr>
      <w:hyperlink w:anchor="_Toc144808686" w:history="1">
        <w:r w:rsidR="00CD3230" w:rsidRPr="00CD3230">
          <w:rPr>
            <w:rStyle w:val="-"/>
            <w:rFonts w:ascii="Arial" w:hAnsi="Arial" w:cs="Arial"/>
            <w:noProof/>
            <w:sz w:val="18"/>
            <w:szCs w:val="18"/>
          </w:rPr>
          <w:t>2. Πτυχιακή Εργασία (ΠΕ)</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_Toc144808686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277</w:t>
        </w:r>
        <w:r w:rsidR="00EF7364" w:rsidRPr="00CD3230">
          <w:rPr>
            <w:rFonts w:ascii="Arial" w:hAnsi="Arial" w:cs="Arial"/>
            <w:noProof/>
            <w:webHidden/>
            <w:sz w:val="18"/>
            <w:szCs w:val="18"/>
          </w:rPr>
          <w:fldChar w:fldCharType="end"/>
        </w:r>
      </w:hyperlink>
    </w:p>
    <w:p w:rsidR="00CD3230" w:rsidRPr="00CD3230" w:rsidRDefault="0033223C" w:rsidP="008C116A">
      <w:pPr>
        <w:pStyle w:val="22"/>
        <w:rPr>
          <w:rFonts w:ascii="Arial" w:eastAsiaTheme="minorEastAsia" w:hAnsi="Arial" w:cs="Arial"/>
          <w:noProof/>
          <w:sz w:val="18"/>
          <w:szCs w:val="18"/>
        </w:rPr>
      </w:pPr>
      <w:hyperlink w:anchor="_Toc144808687" w:history="1">
        <w:r w:rsidR="00CD3230" w:rsidRPr="00CD3230">
          <w:rPr>
            <w:rStyle w:val="-"/>
            <w:rFonts w:ascii="Arial" w:hAnsi="Arial" w:cs="Arial"/>
            <w:noProof/>
            <w:sz w:val="18"/>
            <w:szCs w:val="18"/>
          </w:rPr>
          <w:t>3. Πρακτική Άσκηση</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_Toc144808687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278</w:t>
        </w:r>
        <w:r w:rsidR="00EF7364" w:rsidRPr="00CD3230">
          <w:rPr>
            <w:rFonts w:ascii="Arial" w:hAnsi="Arial" w:cs="Arial"/>
            <w:noProof/>
            <w:webHidden/>
            <w:sz w:val="18"/>
            <w:szCs w:val="18"/>
          </w:rPr>
          <w:fldChar w:fldCharType="end"/>
        </w:r>
      </w:hyperlink>
    </w:p>
    <w:p w:rsidR="00CD3230" w:rsidRPr="00CD3230" w:rsidRDefault="0033223C" w:rsidP="008C116A">
      <w:pPr>
        <w:pStyle w:val="22"/>
        <w:rPr>
          <w:rFonts w:ascii="Arial" w:eastAsiaTheme="minorEastAsia" w:hAnsi="Arial" w:cs="Arial"/>
          <w:noProof/>
          <w:sz w:val="18"/>
          <w:szCs w:val="18"/>
        </w:rPr>
      </w:pPr>
      <w:hyperlink w:anchor="_Toc144808688" w:history="1">
        <w:r w:rsidR="00CD3230" w:rsidRPr="00CD3230">
          <w:rPr>
            <w:rStyle w:val="-"/>
            <w:rFonts w:ascii="Arial" w:hAnsi="Arial" w:cs="Arial"/>
            <w:noProof/>
            <w:sz w:val="18"/>
            <w:szCs w:val="18"/>
          </w:rPr>
          <w:t>4. Λήψη Πτυχίου</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_Toc144808688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278</w:t>
        </w:r>
        <w:r w:rsidR="00EF7364" w:rsidRPr="00CD3230">
          <w:rPr>
            <w:rFonts w:ascii="Arial" w:hAnsi="Arial" w:cs="Arial"/>
            <w:noProof/>
            <w:webHidden/>
            <w:sz w:val="18"/>
            <w:szCs w:val="18"/>
          </w:rPr>
          <w:fldChar w:fldCharType="end"/>
        </w:r>
      </w:hyperlink>
    </w:p>
    <w:p w:rsidR="00CD3230" w:rsidRPr="00CD3230" w:rsidRDefault="0033223C" w:rsidP="008C116A">
      <w:pPr>
        <w:pStyle w:val="22"/>
        <w:rPr>
          <w:rFonts w:ascii="Arial" w:eastAsiaTheme="minorEastAsia" w:hAnsi="Arial" w:cs="Arial"/>
          <w:noProof/>
          <w:sz w:val="18"/>
          <w:szCs w:val="18"/>
        </w:rPr>
      </w:pPr>
      <w:hyperlink w:anchor="_Toc144808689" w:history="1">
        <w:r w:rsidR="00CD3230" w:rsidRPr="00CD3230">
          <w:rPr>
            <w:rStyle w:val="-"/>
            <w:rFonts w:ascii="Arial" w:hAnsi="Arial" w:cs="Arial"/>
            <w:noProof/>
            <w:sz w:val="18"/>
            <w:szCs w:val="18"/>
          </w:rPr>
          <w:t>5. Βαθμός Πτυχίου</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_Toc144808689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279</w:t>
        </w:r>
        <w:r w:rsidR="00EF7364" w:rsidRPr="00CD3230">
          <w:rPr>
            <w:rFonts w:ascii="Arial" w:hAnsi="Arial" w:cs="Arial"/>
            <w:noProof/>
            <w:webHidden/>
            <w:sz w:val="18"/>
            <w:szCs w:val="18"/>
          </w:rPr>
          <w:fldChar w:fldCharType="end"/>
        </w:r>
      </w:hyperlink>
    </w:p>
    <w:p w:rsidR="00CD3230" w:rsidRPr="00CD3230" w:rsidRDefault="0033223C" w:rsidP="008C116A">
      <w:pPr>
        <w:pStyle w:val="22"/>
        <w:rPr>
          <w:rFonts w:ascii="Arial" w:eastAsiaTheme="minorEastAsia" w:hAnsi="Arial" w:cs="Arial"/>
          <w:noProof/>
          <w:sz w:val="18"/>
          <w:szCs w:val="18"/>
        </w:rPr>
      </w:pPr>
      <w:hyperlink w:anchor="_Toc144808690" w:history="1">
        <w:r w:rsidR="00CD3230" w:rsidRPr="00CD3230">
          <w:rPr>
            <w:rStyle w:val="-"/>
            <w:rFonts w:ascii="Arial" w:hAnsi="Arial" w:cs="Arial"/>
            <w:noProof/>
            <w:sz w:val="18"/>
            <w:szCs w:val="18"/>
          </w:rPr>
          <w:t>6. Μαθήματα Προγράμματος Σπουδών Πληροφορικής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_Toc144808690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279</w:t>
        </w:r>
        <w:r w:rsidR="00EF7364" w:rsidRPr="00CD3230">
          <w:rPr>
            <w:rFonts w:ascii="Arial" w:hAnsi="Arial" w:cs="Arial"/>
            <w:noProof/>
            <w:webHidden/>
            <w:sz w:val="18"/>
            <w:szCs w:val="18"/>
          </w:rPr>
          <w:fldChar w:fldCharType="end"/>
        </w:r>
      </w:hyperlink>
    </w:p>
    <w:p w:rsidR="00CD3230" w:rsidRPr="00CD3230" w:rsidRDefault="0033223C" w:rsidP="008C116A">
      <w:pPr>
        <w:pStyle w:val="33"/>
        <w:tabs>
          <w:tab w:val="right" w:leader="dot" w:pos="7361"/>
        </w:tabs>
        <w:spacing w:after="0"/>
        <w:rPr>
          <w:rFonts w:ascii="Arial" w:eastAsiaTheme="minorEastAsia" w:hAnsi="Arial" w:cs="Arial"/>
          <w:noProof/>
          <w:sz w:val="18"/>
          <w:szCs w:val="18"/>
        </w:rPr>
      </w:pPr>
      <w:hyperlink w:anchor="_Toc144808691" w:history="1">
        <w:r w:rsidR="00CD3230" w:rsidRPr="00CD3230">
          <w:rPr>
            <w:rStyle w:val="-"/>
            <w:rFonts w:ascii="Arial" w:hAnsi="Arial" w:cs="Arial"/>
            <w:noProof/>
            <w:sz w:val="18"/>
            <w:szCs w:val="18"/>
          </w:rPr>
          <w:t>6.1 Υποχρεωτικά Μαθήματα</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_Toc144808691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280</w:t>
        </w:r>
        <w:r w:rsidR="00EF7364" w:rsidRPr="00CD3230">
          <w:rPr>
            <w:rFonts w:ascii="Arial" w:hAnsi="Arial" w:cs="Arial"/>
            <w:noProof/>
            <w:webHidden/>
            <w:sz w:val="18"/>
            <w:szCs w:val="18"/>
          </w:rPr>
          <w:fldChar w:fldCharType="end"/>
        </w:r>
      </w:hyperlink>
    </w:p>
    <w:p w:rsidR="00CD3230" w:rsidRPr="00CD3230" w:rsidRDefault="0033223C" w:rsidP="008C116A">
      <w:pPr>
        <w:pStyle w:val="33"/>
        <w:tabs>
          <w:tab w:val="right" w:leader="dot" w:pos="7361"/>
        </w:tabs>
        <w:spacing w:after="0"/>
        <w:rPr>
          <w:rFonts w:ascii="Arial" w:eastAsiaTheme="minorEastAsia" w:hAnsi="Arial" w:cs="Arial"/>
          <w:noProof/>
          <w:sz w:val="18"/>
          <w:szCs w:val="18"/>
        </w:rPr>
      </w:pPr>
      <w:hyperlink w:anchor="_Toc144808692" w:history="1">
        <w:r w:rsidR="00CD3230" w:rsidRPr="00CD3230">
          <w:rPr>
            <w:rStyle w:val="-"/>
            <w:rFonts w:ascii="Arial" w:hAnsi="Arial" w:cs="Arial"/>
            <w:noProof/>
            <w:sz w:val="18"/>
            <w:szCs w:val="18"/>
          </w:rPr>
          <w:t>6.2. Κατ’</w:t>
        </w:r>
        <w:r w:rsidR="00CD3230" w:rsidRPr="00CD3230">
          <w:rPr>
            <w:rStyle w:val="-"/>
            <w:rFonts w:ascii="Arial" w:hAnsi="Arial" w:cs="Arial"/>
            <w:noProof/>
            <w:sz w:val="18"/>
            <w:szCs w:val="18"/>
            <w:lang w:val="en-US"/>
          </w:rPr>
          <w:t xml:space="preserve"> </w:t>
        </w:r>
        <w:r w:rsidR="00CD3230" w:rsidRPr="00CD3230">
          <w:rPr>
            <w:rStyle w:val="-"/>
            <w:rFonts w:ascii="Arial" w:hAnsi="Arial" w:cs="Arial"/>
            <w:noProof/>
            <w:sz w:val="18"/>
            <w:szCs w:val="18"/>
          </w:rPr>
          <w:t>επιλογήν Υποχρεωτικά Μαθήματα</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_Toc144808692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281</w:t>
        </w:r>
        <w:r w:rsidR="00EF7364" w:rsidRPr="00CD3230">
          <w:rPr>
            <w:rFonts w:ascii="Arial" w:hAnsi="Arial" w:cs="Arial"/>
            <w:noProof/>
            <w:webHidden/>
            <w:sz w:val="18"/>
            <w:szCs w:val="18"/>
          </w:rPr>
          <w:fldChar w:fldCharType="end"/>
        </w:r>
      </w:hyperlink>
    </w:p>
    <w:p w:rsidR="00CD3230" w:rsidRPr="00CD3230" w:rsidRDefault="0033223C" w:rsidP="008C116A">
      <w:pPr>
        <w:pStyle w:val="33"/>
        <w:tabs>
          <w:tab w:val="right" w:leader="dot" w:pos="7361"/>
        </w:tabs>
        <w:spacing w:after="0"/>
        <w:rPr>
          <w:rFonts w:ascii="Arial" w:eastAsiaTheme="minorEastAsia" w:hAnsi="Arial" w:cs="Arial"/>
          <w:noProof/>
          <w:sz w:val="18"/>
          <w:szCs w:val="18"/>
        </w:rPr>
      </w:pPr>
      <w:hyperlink w:anchor="_Toc144808693" w:history="1">
        <w:r w:rsidR="00CD3230" w:rsidRPr="00CD3230">
          <w:rPr>
            <w:rStyle w:val="-"/>
            <w:rFonts w:ascii="Arial" w:hAnsi="Arial" w:cs="Arial"/>
            <w:noProof/>
            <w:sz w:val="18"/>
            <w:szCs w:val="18"/>
          </w:rPr>
          <w:t>6.3 Μαθήματα από άλλα Τμήματα</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_Toc144808693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283</w:t>
        </w:r>
        <w:r w:rsidR="00EF7364" w:rsidRPr="00CD3230">
          <w:rPr>
            <w:rFonts w:ascii="Arial" w:hAnsi="Arial" w:cs="Arial"/>
            <w:noProof/>
            <w:webHidden/>
            <w:sz w:val="18"/>
            <w:szCs w:val="18"/>
          </w:rPr>
          <w:fldChar w:fldCharType="end"/>
        </w:r>
      </w:hyperlink>
    </w:p>
    <w:p w:rsidR="00CD3230" w:rsidRPr="00CD3230" w:rsidRDefault="0033223C" w:rsidP="008C116A">
      <w:pPr>
        <w:pStyle w:val="22"/>
        <w:rPr>
          <w:rFonts w:ascii="Arial" w:eastAsiaTheme="minorEastAsia" w:hAnsi="Arial" w:cs="Arial"/>
          <w:noProof/>
          <w:sz w:val="18"/>
          <w:szCs w:val="18"/>
        </w:rPr>
      </w:pPr>
      <w:hyperlink w:anchor="_Toc144808694" w:history="1">
        <w:r w:rsidR="00CD3230" w:rsidRPr="00CD3230">
          <w:rPr>
            <w:rStyle w:val="-"/>
            <w:rFonts w:ascii="Arial" w:hAnsi="Arial" w:cs="Arial"/>
            <w:noProof/>
            <w:sz w:val="18"/>
            <w:szCs w:val="18"/>
          </w:rPr>
          <w:t>7. Μεταβατικές διατάξεις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_Toc144808694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283</w:t>
        </w:r>
        <w:r w:rsidR="00EF7364" w:rsidRPr="00CD3230">
          <w:rPr>
            <w:rFonts w:ascii="Arial" w:hAnsi="Arial" w:cs="Arial"/>
            <w:noProof/>
            <w:webHidden/>
            <w:sz w:val="18"/>
            <w:szCs w:val="18"/>
          </w:rPr>
          <w:fldChar w:fldCharType="end"/>
        </w:r>
      </w:hyperlink>
    </w:p>
    <w:p w:rsidR="00CD3230" w:rsidRPr="00CD3230" w:rsidRDefault="0033223C" w:rsidP="008C116A">
      <w:pPr>
        <w:pStyle w:val="22"/>
        <w:rPr>
          <w:rFonts w:ascii="Arial" w:eastAsiaTheme="minorEastAsia" w:hAnsi="Arial" w:cs="Arial"/>
          <w:noProof/>
          <w:sz w:val="18"/>
          <w:szCs w:val="18"/>
        </w:rPr>
      </w:pPr>
      <w:hyperlink w:anchor="_Toc144808695" w:history="1">
        <w:r w:rsidR="00CD3230" w:rsidRPr="00CD3230">
          <w:rPr>
            <w:rStyle w:val="-"/>
            <w:rFonts w:ascii="Arial" w:hAnsi="Arial" w:cs="Arial"/>
            <w:noProof/>
            <w:sz w:val="18"/>
            <w:szCs w:val="18"/>
          </w:rPr>
          <w:t>8. Μεταβατικές διατάξεις σχετιζόμενες με τη μετονομασία του Τμήματος</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_Toc144808695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285</w:t>
        </w:r>
        <w:r w:rsidR="00EF7364" w:rsidRPr="00CD3230">
          <w:rPr>
            <w:rFonts w:ascii="Arial" w:hAnsi="Arial" w:cs="Arial"/>
            <w:noProof/>
            <w:webHidden/>
            <w:sz w:val="18"/>
            <w:szCs w:val="18"/>
          </w:rPr>
          <w:fldChar w:fldCharType="end"/>
        </w:r>
      </w:hyperlink>
    </w:p>
    <w:p w:rsidR="00CD3230" w:rsidRPr="00CD3230" w:rsidRDefault="0033223C" w:rsidP="008C116A">
      <w:pPr>
        <w:pStyle w:val="22"/>
        <w:rPr>
          <w:rFonts w:ascii="Arial" w:eastAsiaTheme="minorEastAsia" w:hAnsi="Arial" w:cs="Arial"/>
          <w:noProof/>
          <w:sz w:val="18"/>
          <w:szCs w:val="18"/>
        </w:rPr>
      </w:pPr>
      <w:hyperlink w:anchor="_Toc144808696" w:history="1">
        <w:r w:rsidR="00CD3230" w:rsidRPr="00CD3230">
          <w:rPr>
            <w:rStyle w:val="-"/>
            <w:rFonts w:ascii="Arial" w:hAnsi="Arial" w:cs="Arial"/>
            <w:noProof/>
            <w:sz w:val="18"/>
            <w:szCs w:val="18"/>
          </w:rPr>
          <w:t>9. Ενδεικτική Κατανομή Μαθημάτων στα Εξάμηνα</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_Toc144808696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289</w:t>
        </w:r>
        <w:r w:rsidR="00EF7364" w:rsidRPr="00CD3230">
          <w:rPr>
            <w:rFonts w:ascii="Arial" w:hAnsi="Arial" w:cs="Arial"/>
            <w:noProof/>
            <w:webHidden/>
            <w:sz w:val="18"/>
            <w:szCs w:val="18"/>
          </w:rPr>
          <w:fldChar w:fldCharType="end"/>
        </w:r>
      </w:hyperlink>
    </w:p>
    <w:p w:rsidR="00CD3230" w:rsidRPr="00CD3230" w:rsidRDefault="0033223C" w:rsidP="008C116A">
      <w:pPr>
        <w:pStyle w:val="22"/>
        <w:rPr>
          <w:rFonts w:ascii="Arial" w:eastAsiaTheme="minorEastAsia" w:hAnsi="Arial" w:cs="Arial"/>
          <w:noProof/>
          <w:sz w:val="18"/>
          <w:szCs w:val="18"/>
        </w:rPr>
      </w:pPr>
      <w:hyperlink w:anchor="_Toc144808697" w:history="1">
        <w:r w:rsidR="00CD3230" w:rsidRPr="00CD3230">
          <w:rPr>
            <w:rStyle w:val="-"/>
            <w:rFonts w:ascii="Arial" w:hAnsi="Arial" w:cs="Arial"/>
            <w:noProof/>
            <w:sz w:val="18"/>
            <w:szCs w:val="18"/>
          </w:rPr>
          <w:t>10. Μεταβατικές διατάξεις για τη λήψη Διπλώματος Μηχ. Η/Υ &amp; Πληροφορικής από τους εως και το ακαδημαϊκό έτος 2012-2013 εισαχθέντες στο Τμήμα</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_Toc144808697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291</w:t>
        </w:r>
        <w:r w:rsidR="00EF7364" w:rsidRPr="00CD3230">
          <w:rPr>
            <w:rFonts w:ascii="Arial" w:hAnsi="Arial" w:cs="Arial"/>
            <w:noProof/>
            <w:webHidden/>
            <w:sz w:val="18"/>
            <w:szCs w:val="18"/>
          </w:rPr>
          <w:fldChar w:fldCharType="end"/>
        </w:r>
      </w:hyperlink>
    </w:p>
    <w:p w:rsidR="00CD3230" w:rsidRPr="00CD3230" w:rsidRDefault="0033223C" w:rsidP="00512575">
      <w:pPr>
        <w:pStyle w:val="10"/>
        <w:rPr>
          <w:rFonts w:eastAsiaTheme="minorEastAsia"/>
        </w:rPr>
      </w:pPr>
      <w:hyperlink w:anchor="_Toc144808698" w:history="1">
        <w:r w:rsidR="00CD3230" w:rsidRPr="00CD3230">
          <w:rPr>
            <w:rStyle w:val="-"/>
          </w:rPr>
          <w:t>ΠΑΡΑΡΤΗΜΑ ΙΙΙ: ΣΤΟΙΧΕΙΑ ΕΠΙΚΟΙΝΩΝΙΑΣ ΔΙΔΑΣΚΟΝΤΩΝ ΚΑΙ ΛΟΙΠΟΥ ΠΡΟΣΩΠΙΚΟΥ</w:t>
        </w:r>
        <w:r w:rsidR="00CD3230" w:rsidRPr="00CD3230">
          <w:rPr>
            <w:webHidden/>
          </w:rPr>
          <w:tab/>
        </w:r>
        <w:r w:rsidR="00EF7364" w:rsidRPr="00CD3230">
          <w:rPr>
            <w:webHidden/>
          </w:rPr>
          <w:fldChar w:fldCharType="begin"/>
        </w:r>
        <w:r w:rsidR="00CD3230" w:rsidRPr="00CD3230">
          <w:rPr>
            <w:webHidden/>
          </w:rPr>
          <w:instrText xml:space="preserve"> PAGEREF _Toc144808698 \h </w:instrText>
        </w:r>
        <w:r w:rsidR="00EF7364" w:rsidRPr="00CD3230">
          <w:rPr>
            <w:webHidden/>
          </w:rPr>
        </w:r>
        <w:r w:rsidR="00EF7364" w:rsidRPr="00CD3230">
          <w:rPr>
            <w:webHidden/>
          </w:rPr>
          <w:fldChar w:fldCharType="separate"/>
        </w:r>
        <w:r w:rsidR="00891968">
          <w:rPr>
            <w:webHidden/>
          </w:rPr>
          <w:t>293</w:t>
        </w:r>
        <w:r w:rsidR="00EF7364" w:rsidRPr="00CD3230">
          <w:rPr>
            <w:webHidden/>
          </w:rPr>
          <w:fldChar w:fldCharType="end"/>
        </w:r>
      </w:hyperlink>
    </w:p>
    <w:p w:rsidR="00CD3230" w:rsidRPr="00CD3230" w:rsidRDefault="0033223C">
      <w:pPr>
        <w:pStyle w:val="22"/>
        <w:rPr>
          <w:rFonts w:ascii="Arial" w:eastAsiaTheme="minorEastAsia" w:hAnsi="Arial" w:cs="Arial"/>
          <w:noProof/>
          <w:sz w:val="18"/>
          <w:szCs w:val="18"/>
        </w:rPr>
      </w:pPr>
      <w:hyperlink w:anchor="_Toc144808699" w:history="1">
        <w:r w:rsidR="00CD3230" w:rsidRPr="00CD3230">
          <w:rPr>
            <w:rStyle w:val="-"/>
            <w:rFonts w:ascii="Arial" w:hAnsi="Arial" w:cs="Arial"/>
            <w:noProof/>
            <w:sz w:val="18"/>
            <w:szCs w:val="18"/>
          </w:rPr>
          <w:t>ΠΑΡΑΡΤΗΜΑ Ι</w:t>
        </w:r>
        <w:r w:rsidR="00CD3230" w:rsidRPr="00CD3230">
          <w:rPr>
            <w:rStyle w:val="-"/>
            <w:rFonts w:ascii="Arial" w:hAnsi="Arial" w:cs="Arial"/>
            <w:noProof/>
            <w:sz w:val="18"/>
            <w:szCs w:val="18"/>
            <w:lang w:val="en-US"/>
          </w:rPr>
          <w:t>V</w:t>
        </w:r>
        <w:r w:rsidR="00CD3230" w:rsidRPr="00CD3230">
          <w:rPr>
            <w:rStyle w:val="-"/>
            <w:rFonts w:ascii="Arial" w:hAnsi="Arial" w:cs="Arial"/>
            <w:noProof/>
            <w:sz w:val="18"/>
            <w:szCs w:val="18"/>
          </w:rPr>
          <w:t>: Σ</w:t>
        </w:r>
        <w:r w:rsidR="00CD3230" w:rsidRPr="00CD3230">
          <w:rPr>
            <w:rStyle w:val="-"/>
            <w:rFonts w:ascii="Arial" w:hAnsi="Arial" w:cs="Arial"/>
            <w:noProof/>
            <w:sz w:val="18"/>
            <w:szCs w:val="18"/>
            <w:lang w:val="en-US"/>
          </w:rPr>
          <w:t>YNTOMA</w:t>
        </w:r>
        <w:r w:rsidR="00CD3230" w:rsidRPr="00CD3230">
          <w:rPr>
            <w:rStyle w:val="-"/>
            <w:rFonts w:ascii="Arial" w:hAnsi="Arial" w:cs="Arial"/>
            <w:noProof/>
            <w:sz w:val="18"/>
            <w:szCs w:val="18"/>
          </w:rPr>
          <w:t xml:space="preserve"> </w:t>
        </w:r>
        <w:r w:rsidR="00CD3230" w:rsidRPr="00CD3230">
          <w:rPr>
            <w:rStyle w:val="-"/>
            <w:rFonts w:ascii="Arial" w:hAnsi="Arial" w:cs="Arial"/>
            <w:noProof/>
            <w:sz w:val="18"/>
            <w:szCs w:val="18"/>
            <w:lang w:val="en-US"/>
          </w:rPr>
          <w:t>BIO</w:t>
        </w:r>
        <w:r w:rsidR="00CD3230" w:rsidRPr="00CD3230">
          <w:rPr>
            <w:rStyle w:val="-"/>
            <w:rFonts w:ascii="Arial" w:hAnsi="Arial" w:cs="Arial"/>
            <w:noProof/>
            <w:sz w:val="18"/>
            <w:szCs w:val="18"/>
          </w:rPr>
          <w:t>Γ</w:t>
        </w:r>
        <w:r w:rsidR="00CD3230" w:rsidRPr="00CD3230">
          <w:rPr>
            <w:rStyle w:val="-"/>
            <w:rFonts w:ascii="Arial" w:hAnsi="Arial" w:cs="Arial"/>
            <w:noProof/>
            <w:sz w:val="18"/>
            <w:szCs w:val="18"/>
            <w:lang w:val="en-US"/>
          </w:rPr>
          <w:t>PA</w:t>
        </w:r>
        <w:r w:rsidR="00CD3230" w:rsidRPr="00CD3230">
          <w:rPr>
            <w:rStyle w:val="-"/>
            <w:rFonts w:ascii="Arial" w:hAnsi="Arial" w:cs="Arial"/>
            <w:noProof/>
            <w:sz w:val="18"/>
            <w:szCs w:val="18"/>
          </w:rPr>
          <w:t>Φ</w:t>
        </w:r>
        <w:r w:rsidR="00CD3230" w:rsidRPr="00CD3230">
          <w:rPr>
            <w:rStyle w:val="-"/>
            <w:rFonts w:ascii="Arial" w:hAnsi="Arial" w:cs="Arial"/>
            <w:noProof/>
            <w:sz w:val="18"/>
            <w:szCs w:val="18"/>
            <w:lang w:val="en-US"/>
          </w:rPr>
          <w:t>IKA</w:t>
        </w:r>
        <w:r w:rsidR="00CD3230" w:rsidRPr="00CD3230">
          <w:rPr>
            <w:rStyle w:val="-"/>
            <w:rFonts w:ascii="Arial" w:hAnsi="Arial" w:cs="Arial"/>
            <w:noProof/>
            <w:sz w:val="18"/>
            <w:szCs w:val="18"/>
          </w:rPr>
          <w:t xml:space="preserve"> Σ</w:t>
        </w:r>
        <w:r w:rsidR="00CD3230" w:rsidRPr="00CD3230">
          <w:rPr>
            <w:rStyle w:val="-"/>
            <w:rFonts w:ascii="Arial" w:hAnsi="Arial" w:cs="Arial"/>
            <w:noProof/>
            <w:sz w:val="18"/>
            <w:szCs w:val="18"/>
            <w:lang w:val="en-US"/>
          </w:rPr>
          <w:t>HMEI</w:t>
        </w:r>
        <w:r w:rsidR="00CD3230" w:rsidRPr="00CD3230">
          <w:rPr>
            <w:rStyle w:val="-"/>
            <w:rFonts w:ascii="Arial" w:hAnsi="Arial" w:cs="Arial"/>
            <w:noProof/>
            <w:sz w:val="18"/>
            <w:szCs w:val="18"/>
          </w:rPr>
          <w:t>Ω</w:t>
        </w:r>
        <w:r w:rsidR="00CD3230" w:rsidRPr="00CD3230">
          <w:rPr>
            <w:rStyle w:val="-"/>
            <w:rFonts w:ascii="Arial" w:hAnsi="Arial" w:cs="Arial"/>
            <w:noProof/>
            <w:sz w:val="18"/>
            <w:szCs w:val="18"/>
            <w:lang w:val="en-US"/>
          </w:rPr>
          <w:t>MATA</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_Toc144808699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299</w:t>
        </w:r>
        <w:r w:rsidR="00EF7364" w:rsidRPr="00CD3230">
          <w:rPr>
            <w:rFonts w:ascii="Arial" w:hAnsi="Arial" w:cs="Arial"/>
            <w:noProof/>
            <w:webHidden/>
            <w:sz w:val="18"/>
            <w:szCs w:val="18"/>
          </w:rPr>
          <w:fldChar w:fldCharType="end"/>
        </w:r>
      </w:hyperlink>
    </w:p>
    <w:p w:rsidR="00CD3230" w:rsidRDefault="0033223C">
      <w:pPr>
        <w:pStyle w:val="22"/>
        <w:rPr>
          <w:rFonts w:asciiTheme="minorHAnsi" w:eastAsiaTheme="minorEastAsia" w:hAnsiTheme="minorHAnsi" w:cstheme="minorBidi"/>
          <w:noProof/>
          <w:sz w:val="22"/>
          <w:szCs w:val="22"/>
        </w:rPr>
      </w:pPr>
      <w:hyperlink w:anchor="_Toc144808700" w:history="1">
        <w:r w:rsidR="00CD3230" w:rsidRPr="00CD3230">
          <w:rPr>
            <w:rStyle w:val="-"/>
            <w:rFonts w:ascii="Arial" w:hAnsi="Arial" w:cs="Arial"/>
            <w:noProof/>
            <w:sz w:val="18"/>
            <w:szCs w:val="18"/>
          </w:rPr>
          <w:t>TOY AKAΔHMAΪKOY ΠPOΣΩΠIKOY</w:t>
        </w:r>
        <w:r w:rsidR="00CD3230" w:rsidRPr="00CD3230">
          <w:rPr>
            <w:rFonts w:ascii="Arial" w:hAnsi="Arial" w:cs="Arial"/>
            <w:noProof/>
            <w:webHidden/>
            <w:sz w:val="18"/>
            <w:szCs w:val="18"/>
          </w:rPr>
          <w:tab/>
        </w:r>
        <w:r w:rsidR="00EF7364" w:rsidRPr="00CD3230">
          <w:rPr>
            <w:rFonts w:ascii="Arial" w:hAnsi="Arial" w:cs="Arial"/>
            <w:noProof/>
            <w:webHidden/>
            <w:sz w:val="18"/>
            <w:szCs w:val="18"/>
          </w:rPr>
          <w:fldChar w:fldCharType="begin"/>
        </w:r>
        <w:r w:rsidR="00CD3230" w:rsidRPr="00CD3230">
          <w:rPr>
            <w:rFonts w:ascii="Arial" w:hAnsi="Arial" w:cs="Arial"/>
            <w:noProof/>
            <w:webHidden/>
            <w:sz w:val="18"/>
            <w:szCs w:val="18"/>
          </w:rPr>
          <w:instrText xml:space="preserve"> PAGEREF _Toc144808700 \h </w:instrText>
        </w:r>
        <w:r w:rsidR="00EF7364" w:rsidRPr="00CD3230">
          <w:rPr>
            <w:rFonts w:ascii="Arial" w:hAnsi="Arial" w:cs="Arial"/>
            <w:noProof/>
            <w:webHidden/>
            <w:sz w:val="18"/>
            <w:szCs w:val="18"/>
          </w:rPr>
        </w:r>
        <w:r w:rsidR="00EF7364" w:rsidRPr="00CD3230">
          <w:rPr>
            <w:rFonts w:ascii="Arial" w:hAnsi="Arial" w:cs="Arial"/>
            <w:noProof/>
            <w:webHidden/>
            <w:sz w:val="18"/>
            <w:szCs w:val="18"/>
          </w:rPr>
          <w:fldChar w:fldCharType="separate"/>
        </w:r>
        <w:r w:rsidR="00891968">
          <w:rPr>
            <w:rFonts w:ascii="Arial" w:hAnsi="Arial" w:cs="Arial"/>
            <w:noProof/>
            <w:webHidden/>
            <w:sz w:val="18"/>
            <w:szCs w:val="18"/>
          </w:rPr>
          <w:t>299</w:t>
        </w:r>
        <w:r w:rsidR="00EF7364" w:rsidRPr="00CD3230">
          <w:rPr>
            <w:rFonts w:ascii="Arial" w:hAnsi="Arial" w:cs="Arial"/>
            <w:noProof/>
            <w:webHidden/>
            <w:sz w:val="18"/>
            <w:szCs w:val="18"/>
          </w:rPr>
          <w:fldChar w:fldCharType="end"/>
        </w:r>
      </w:hyperlink>
    </w:p>
    <w:p w:rsidR="00761F56" w:rsidRPr="002F1EF4" w:rsidRDefault="00EF7364" w:rsidP="00512575">
      <w:pPr>
        <w:pStyle w:val="Arial"/>
      </w:pPr>
      <w:r w:rsidRPr="002F1EF4">
        <w:fldChar w:fldCharType="end"/>
      </w:r>
    </w:p>
    <w:p w:rsidR="00AB6FD3" w:rsidRDefault="00823BB6" w:rsidP="00C56CE6">
      <w:pPr>
        <w:pStyle w:val="1"/>
        <w:tabs>
          <w:tab w:val="left" w:pos="284"/>
          <w:tab w:val="left" w:pos="2268"/>
          <w:tab w:val="left" w:pos="2552"/>
        </w:tabs>
        <w:spacing w:after="120"/>
        <w:ind w:left="0" w:right="0"/>
      </w:pPr>
      <w:bookmarkStart w:id="1" w:name="_Toc331549059"/>
      <w:r w:rsidRPr="002F1EF4">
        <w:rPr>
          <w:rFonts w:cs="Arial"/>
          <w:sz w:val="18"/>
          <w:szCs w:val="18"/>
        </w:rPr>
        <w:br w:type="page"/>
      </w:r>
      <w:bookmarkStart w:id="2" w:name="_Toc144808585"/>
      <w:r w:rsidR="00AB6FD3" w:rsidRPr="009F58CF">
        <w:lastRenderedPageBreak/>
        <w:t>ΠΡΟΛΟΓΟΣ</w:t>
      </w:r>
      <w:bookmarkEnd w:id="1"/>
      <w:bookmarkEnd w:id="2"/>
    </w:p>
    <w:p w:rsidR="00180D79" w:rsidRPr="00760789" w:rsidRDefault="00180D79" w:rsidP="00C56CE6">
      <w:pPr>
        <w:pStyle w:val="af"/>
        <w:tabs>
          <w:tab w:val="left" w:pos="284"/>
          <w:tab w:val="left" w:pos="2268"/>
          <w:tab w:val="left" w:pos="2552"/>
        </w:tabs>
        <w:ind w:left="0" w:right="0"/>
        <w:rPr>
          <w:color w:val="000000" w:themeColor="text1"/>
        </w:rPr>
      </w:pPr>
      <w:r>
        <w:t xml:space="preserve">Καλώς ήρθατε στο Τμήμα Μηχανικών Ηλεκτρονικών Υπολογιστών και </w:t>
      </w:r>
      <w:r w:rsidRPr="00760789">
        <w:rPr>
          <w:color w:val="000000" w:themeColor="text1"/>
        </w:rPr>
        <w:t xml:space="preserve">Πληροφορικής </w:t>
      </w:r>
      <w:r w:rsidR="0077063B" w:rsidRPr="00760789">
        <w:rPr>
          <w:color w:val="000000" w:themeColor="text1"/>
        </w:rPr>
        <w:t xml:space="preserve">της Πολυτεχνικής Σχολής </w:t>
      </w:r>
      <w:r w:rsidRPr="00760789">
        <w:rPr>
          <w:color w:val="000000" w:themeColor="text1"/>
        </w:rPr>
        <w:t xml:space="preserve">του Πανεπιστημίου Ιωαννίνων. </w:t>
      </w:r>
    </w:p>
    <w:p w:rsidR="00180D79" w:rsidRPr="00894184" w:rsidRDefault="00180D79" w:rsidP="00C56CE6">
      <w:pPr>
        <w:pStyle w:val="af"/>
        <w:tabs>
          <w:tab w:val="left" w:pos="284"/>
          <w:tab w:val="left" w:pos="2268"/>
          <w:tab w:val="left" w:pos="2552"/>
        </w:tabs>
        <w:ind w:left="0" w:right="0"/>
      </w:pPr>
      <w:r>
        <w:t xml:space="preserve">Το Τμήμα ιδρύθηκε ως Τμήμα Πληροφορικής το </w:t>
      </w:r>
      <w:r w:rsidR="009529D5">
        <w:t>1990</w:t>
      </w:r>
      <w:r>
        <w:t xml:space="preserve"> και μετεξελίχθηκε σε Τμήμα Μηχανικών Ηλεκτρονικών Υπολογιστών και Πληροφορικής τον Ιούνιο του 2013.</w:t>
      </w:r>
      <w:r w:rsidRPr="00180D79">
        <w:t xml:space="preserve"> </w:t>
      </w:r>
      <w:r>
        <w:t xml:space="preserve">Το Τμήμα διαθέτει άρτιες κτιριακές υποδομές, σύγχρονο εξοπλισμό και δίνει έμφαση στην ποιότητα της διδασκαλίας και στην αριστεία στην έρευνα. </w:t>
      </w:r>
    </w:p>
    <w:p w:rsidR="00180D79" w:rsidRPr="00180D79" w:rsidRDefault="00180D79" w:rsidP="00C56CE6">
      <w:pPr>
        <w:pStyle w:val="af"/>
        <w:tabs>
          <w:tab w:val="left" w:pos="284"/>
          <w:tab w:val="left" w:pos="2268"/>
          <w:tab w:val="left" w:pos="2552"/>
        </w:tabs>
        <w:ind w:left="0" w:right="0"/>
      </w:pPr>
      <w:r>
        <w:t>Ο παρών Οδηγός Σπουδών παρέχει γενικές πληροφορίες για το Πανεπιστήμιο Ιωαννίνων και</w:t>
      </w:r>
      <w:r w:rsidR="00107806">
        <w:t xml:space="preserve"> </w:t>
      </w:r>
      <w:r>
        <w:t>το Τμήμα. Επίσης, παρουσιάζει αναλυτικά τον κανονισμό και το περιεχόμενο των μαθημάτων του Προπτυχιακού</w:t>
      </w:r>
      <w:r w:rsidR="00760789">
        <w:t xml:space="preserve">, </w:t>
      </w:r>
      <w:r>
        <w:t xml:space="preserve">του </w:t>
      </w:r>
      <w:r w:rsidRPr="00760789">
        <w:rPr>
          <w:color w:val="000000" w:themeColor="text1"/>
        </w:rPr>
        <w:t xml:space="preserve">Μεταπτυχιακού </w:t>
      </w:r>
      <w:r w:rsidR="00BD5FA3" w:rsidRPr="00760789">
        <w:rPr>
          <w:color w:val="000000" w:themeColor="text1"/>
        </w:rPr>
        <w:t>και του Διδακτορικού</w:t>
      </w:r>
      <w:r w:rsidR="00BD5FA3">
        <w:t xml:space="preserve"> </w:t>
      </w:r>
      <w:r>
        <w:t>Προγράμματος Σπουδών. Ελπίζουμε να σας φανεί χρήσιμος και να ανατρέξετε σε αυτόν συχνά κατά τη διάρκεια των σπουδών σας.</w:t>
      </w:r>
    </w:p>
    <w:p w:rsidR="00180D79" w:rsidRPr="00894184" w:rsidRDefault="00180D79" w:rsidP="00C56CE6">
      <w:pPr>
        <w:pStyle w:val="af"/>
        <w:tabs>
          <w:tab w:val="left" w:pos="284"/>
          <w:tab w:val="left" w:pos="2268"/>
          <w:tab w:val="left" w:pos="2552"/>
        </w:tabs>
        <w:ind w:left="0" w:right="0"/>
      </w:pPr>
      <w:r>
        <w:t>Η μάθηση είναι μια πολύπλοκη διαδικασία με πολλά στάδια. Ξεκινά από την απομνημόνευση (</w:t>
      </w:r>
      <w:r>
        <w:rPr>
          <w:lang w:val="en-US"/>
        </w:rPr>
        <w:t>Remember</w:t>
      </w:r>
      <w:r>
        <w:t>), προχωρά σταδιακά στην κατανόηση (</w:t>
      </w:r>
      <w:r>
        <w:rPr>
          <w:lang w:val="en-US"/>
        </w:rPr>
        <w:t>Understand</w:t>
      </w:r>
      <w:r>
        <w:t>), την εφαρμογή (</w:t>
      </w:r>
      <w:r>
        <w:rPr>
          <w:lang w:val="en-US"/>
        </w:rPr>
        <w:t>Apply</w:t>
      </w:r>
      <w:r>
        <w:t>), την ανάλυση (</w:t>
      </w:r>
      <w:r>
        <w:rPr>
          <w:lang w:val="en-US"/>
        </w:rPr>
        <w:t>Analyze</w:t>
      </w:r>
      <w:r>
        <w:t>), την αξιολόγηση (</w:t>
      </w:r>
      <w:r>
        <w:rPr>
          <w:lang w:val="en-US"/>
        </w:rPr>
        <w:t>Evaluate</w:t>
      </w:r>
      <w:r>
        <w:t>) και καταλήγει στη δημιουργία (</w:t>
      </w:r>
      <w:r>
        <w:rPr>
          <w:lang w:val="en-US"/>
        </w:rPr>
        <w:t>Create</w:t>
      </w:r>
      <w:r>
        <w:t>). Ως φοιτητές θα έχετε την ευκαιρία να περάσετε από τα αρχικά στάδια της γνώσης, στη δημιουργία της και να διαπιστώσετε πώς νέα γνώση παράγεται μέσα από την έρευνα. Μη χάσετε αυτήν την ευκαιρία!</w:t>
      </w:r>
    </w:p>
    <w:p w:rsidR="00180D79" w:rsidRPr="00894184" w:rsidRDefault="00180D79" w:rsidP="00C56CE6">
      <w:pPr>
        <w:pStyle w:val="af"/>
        <w:tabs>
          <w:tab w:val="left" w:pos="284"/>
          <w:tab w:val="left" w:pos="2268"/>
          <w:tab w:val="left" w:pos="2552"/>
        </w:tabs>
        <w:ind w:left="0" w:right="0"/>
      </w:pPr>
      <w:r>
        <w:t>Ειδικά, ως φοιτητές στο Τμήμα</w:t>
      </w:r>
      <w:r w:rsidR="00107806">
        <w:t xml:space="preserve"> </w:t>
      </w:r>
      <w:r>
        <w:t>Μηχανικών Ηλεκτρονικών Υπολογιστών και Πληροφορικής θα μάθετε να συνδυάζετε τη θεωρία με την πράξη, να αναγνωρίζετε τη σημασία της αφαιρετικής σκέψης, να εφαρμόζετε μεθοδολογίες και τεχνικές από διάφορα επιστημονικά πεδία και να εκτιμάτε την αξί</w:t>
      </w:r>
      <w:r w:rsidR="0075787D">
        <w:t>α ενός καλού σχεδιασμού. Επειδή</w:t>
      </w:r>
      <w:r>
        <w:t xml:space="preserve"> η επιστήμη μας εξελίσσεται ραγδαία, θα πρέπει να είστε έτοιμοι να προσαρμόζεστε στις αλλαγές και στη συνεχή ανάγκη για απόκτηση νέας γνώσης. Οι σπουδές θα σας εφοδιάσουν με τις γενικές αρχές για αυτό το σκοπό και θα σας βοηθήσουν να κατανοείτε και να αφομοιώνετε στο μέλλον νέες τεχνολογίες, εργαλεία και συστήματα.</w:t>
      </w:r>
    </w:p>
    <w:p w:rsidR="00180D79" w:rsidRDefault="00BF3DA4" w:rsidP="00C56CE6">
      <w:pPr>
        <w:pStyle w:val="af"/>
        <w:tabs>
          <w:tab w:val="left" w:pos="284"/>
          <w:tab w:val="left" w:pos="2268"/>
          <w:tab w:val="left" w:pos="2552"/>
        </w:tabs>
        <w:ind w:left="0" w:right="0"/>
      </w:pPr>
      <w:r>
        <w:t>Αξιοποιήστε</w:t>
      </w:r>
      <w:r w:rsidR="00180D79">
        <w:t xml:space="preserve"> το χρόνο σας, αγαπήστε το αντικεί</w:t>
      </w:r>
      <w:r>
        <w:t>μενο των σπουδών σας, δημιουργή</w:t>
      </w:r>
      <w:r w:rsidR="00180D79">
        <w:t>στε! Καλές Σπουδές!</w:t>
      </w:r>
    </w:p>
    <w:p w:rsidR="0018170B" w:rsidRDefault="00AB6FD3" w:rsidP="00C56CE6">
      <w:pPr>
        <w:tabs>
          <w:tab w:val="left" w:pos="284"/>
          <w:tab w:val="left" w:pos="2268"/>
          <w:tab w:val="left" w:pos="2552"/>
        </w:tabs>
        <w:spacing w:before="240"/>
        <w:ind w:left="0" w:right="0"/>
        <w:jc w:val="right"/>
        <w:rPr>
          <w:rFonts w:ascii="Arial" w:hAnsi="Arial" w:cs="Arial"/>
          <w:sz w:val="18"/>
          <w:szCs w:val="18"/>
        </w:rPr>
      </w:pPr>
      <w:r>
        <w:rPr>
          <w:rFonts w:ascii="Arial" w:hAnsi="Arial" w:cs="Arial"/>
          <w:sz w:val="18"/>
          <w:szCs w:val="18"/>
        </w:rPr>
        <w:t xml:space="preserve">Η </w:t>
      </w:r>
      <w:r w:rsidRPr="00AB6FD3">
        <w:rPr>
          <w:rFonts w:ascii="Arial" w:hAnsi="Arial" w:cs="Arial"/>
          <w:sz w:val="18"/>
          <w:szCs w:val="18"/>
        </w:rPr>
        <w:t>Επιτροπή Προπτυχιακών Σπουδών</w:t>
      </w:r>
    </w:p>
    <w:p w:rsidR="003E5709" w:rsidRDefault="003E5709">
      <w:r>
        <w:br w:type="page"/>
      </w:r>
    </w:p>
    <w:p w:rsidR="0018170B" w:rsidRDefault="0018170B" w:rsidP="00C56CE6">
      <w:pPr>
        <w:tabs>
          <w:tab w:val="left" w:pos="284"/>
          <w:tab w:val="left" w:pos="2268"/>
          <w:tab w:val="left" w:pos="2552"/>
        </w:tabs>
        <w:spacing w:before="240"/>
        <w:ind w:left="0" w:right="0"/>
        <w:jc w:val="left"/>
        <w:rPr>
          <w:rFonts w:ascii="Arial" w:hAnsi="Arial"/>
          <w:b/>
          <w:sz w:val="22"/>
        </w:rPr>
      </w:pPr>
      <w:r>
        <w:lastRenderedPageBreak/>
        <w:br w:type="page"/>
      </w:r>
    </w:p>
    <w:p w:rsidR="0018170B" w:rsidRDefault="0018170B" w:rsidP="00C56CE6">
      <w:pPr>
        <w:pStyle w:val="1"/>
        <w:tabs>
          <w:tab w:val="left" w:pos="284"/>
          <w:tab w:val="left" w:pos="2268"/>
          <w:tab w:val="left" w:pos="2552"/>
        </w:tabs>
        <w:ind w:left="0" w:right="0"/>
      </w:pPr>
    </w:p>
    <w:p w:rsidR="0018170B" w:rsidRDefault="0018170B" w:rsidP="00C56CE6">
      <w:pPr>
        <w:pStyle w:val="1"/>
        <w:tabs>
          <w:tab w:val="left" w:pos="284"/>
          <w:tab w:val="left" w:pos="2268"/>
          <w:tab w:val="left" w:pos="2552"/>
        </w:tabs>
        <w:ind w:left="0" w:right="0"/>
      </w:pPr>
    </w:p>
    <w:p w:rsidR="0018170B" w:rsidRDefault="0018170B" w:rsidP="00C56CE6">
      <w:pPr>
        <w:pStyle w:val="1"/>
        <w:tabs>
          <w:tab w:val="left" w:pos="284"/>
          <w:tab w:val="left" w:pos="2268"/>
          <w:tab w:val="left" w:pos="2552"/>
        </w:tabs>
        <w:ind w:left="0" w:right="0"/>
      </w:pPr>
    </w:p>
    <w:p w:rsidR="0018170B" w:rsidRDefault="0018170B" w:rsidP="00C56CE6">
      <w:pPr>
        <w:pStyle w:val="1"/>
        <w:tabs>
          <w:tab w:val="left" w:pos="284"/>
          <w:tab w:val="left" w:pos="2268"/>
          <w:tab w:val="left" w:pos="2552"/>
        </w:tabs>
        <w:ind w:left="0" w:right="0"/>
      </w:pPr>
    </w:p>
    <w:p w:rsidR="00A96627" w:rsidRDefault="00980A90" w:rsidP="00C56CE6">
      <w:pPr>
        <w:pStyle w:val="1"/>
        <w:tabs>
          <w:tab w:val="left" w:pos="284"/>
          <w:tab w:val="left" w:pos="2268"/>
          <w:tab w:val="left" w:pos="2552"/>
        </w:tabs>
        <w:ind w:left="0" w:right="0"/>
      </w:pPr>
      <w:bookmarkStart w:id="3" w:name="_Toc144808586"/>
      <w:r>
        <w:t>ΤΟ ΠΑΝΕΠΙΣΤΗΜΙΟ ΙΩΑΝΝΙΝΩΝ</w:t>
      </w:r>
      <w:bookmarkEnd w:id="3"/>
    </w:p>
    <w:p w:rsidR="00A96627" w:rsidRDefault="00A96627" w:rsidP="00C56CE6">
      <w:pPr>
        <w:tabs>
          <w:tab w:val="left" w:pos="284"/>
          <w:tab w:val="left" w:pos="2268"/>
          <w:tab w:val="left" w:pos="2552"/>
        </w:tabs>
        <w:ind w:left="0" w:right="0"/>
        <w:rPr>
          <w:rFonts w:ascii="Arial" w:hAnsi="Arial"/>
          <w:b/>
          <w:sz w:val="22"/>
        </w:rPr>
      </w:pPr>
      <w:r>
        <w:br w:type="page"/>
      </w:r>
    </w:p>
    <w:p w:rsidR="00A96627" w:rsidRDefault="00A96627" w:rsidP="00C56CE6">
      <w:pPr>
        <w:pStyle w:val="2"/>
        <w:tabs>
          <w:tab w:val="left" w:pos="284"/>
          <w:tab w:val="left" w:pos="2268"/>
          <w:tab w:val="left" w:pos="2552"/>
        </w:tabs>
        <w:spacing w:before="0"/>
        <w:ind w:left="0" w:right="0"/>
      </w:pPr>
      <w:bookmarkStart w:id="4" w:name="_Toc331549062"/>
    </w:p>
    <w:p w:rsidR="00A96627" w:rsidRDefault="00A96627" w:rsidP="00C56CE6">
      <w:pPr>
        <w:tabs>
          <w:tab w:val="left" w:pos="284"/>
          <w:tab w:val="left" w:pos="2268"/>
          <w:tab w:val="left" w:pos="2552"/>
        </w:tabs>
        <w:ind w:left="0" w:right="0"/>
        <w:rPr>
          <w:rFonts w:ascii="Arial" w:hAnsi="Arial"/>
          <w:b/>
          <w:i/>
          <w:sz w:val="22"/>
          <w:szCs w:val="22"/>
        </w:rPr>
      </w:pPr>
      <w:r>
        <w:br w:type="page"/>
      </w:r>
    </w:p>
    <w:p w:rsidR="002547AB" w:rsidRPr="00FE1B8B" w:rsidRDefault="00086C7F" w:rsidP="00C56CE6">
      <w:pPr>
        <w:pStyle w:val="2"/>
        <w:tabs>
          <w:tab w:val="left" w:pos="284"/>
          <w:tab w:val="left" w:pos="2268"/>
          <w:tab w:val="left" w:pos="2552"/>
        </w:tabs>
        <w:spacing w:before="0"/>
        <w:ind w:left="0" w:right="0"/>
      </w:pPr>
      <w:bookmarkStart w:id="5" w:name="_Toc144808587"/>
      <w:r>
        <w:lastRenderedPageBreak/>
        <w:t xml:space="preserve">1. </w:t>
      </w:r>
      <w:r w:rsidR="002547AB" w:rsidRPr="00E07DDF">
        <w:t>Ιστορία και Πλαίσιο Λειτουργίας</w:t>
      </w:r>
      <w:bookmarkEnd w:id="4"/>
      <w:bookmarkEnd w:id="5"/>
    </w:p>
    <w:p w:rsidR="00403E92" w:rsidRDefault="00403E92" w:rsidP="00C56CE6">
      <w:pPr>
        <w:tabs>
          <w:tab w:val="left" w:pos="284"/>
          <w:tab w:val="left" w:pos="2268"/>
          <w:tab w:val="left" w:pos="2552"/>
        </w:tabs>
        <w:spacing w:before="120"/>
        <w:ind w:left="0" w:right="0"/>
        <w:rPr>
          <w:rFonts w:ascii="Arial" w:eastAsia="Arial" w:hAnsi="Arial" w:cs="Arial"/>
          <w:sz w:val="18"/>
          <w:szCs w:val="18"/>
        </w:rPr>
      </w:pPr>
      <w:r>
        <w:rPr>
          <w:rFonts w:ascii="Arial" w:eastAsia="Arial" w:hAnsi="Arial" w:cs="Arial"/>
          <w:b/>
          <w:sz w:val="18"/>
          <w:szCs w:val="18"/>
        </w:rPr>
        <w:t>Ίδρυση:</w:t>
      </w:r>
      <w:r>
        <w:rPr>
          <w:rFonts w:ascii="Arial" w:eastAsia="Arial" w:hAnsi="Arial" w:cs="Arial"/>
          <w:sz w:val="18"/>
          <w:szCs w:val="18"/>
        </w:rPr>
        <w:t xml:space="preserve"> Η πόλη των Ιωαννίνων και η περιοχή της Ηπείρου σε όλη τη διάρκεια της τουρκοκρατίας είχαν κατορθώσει να διατηρήσουν πολιτιστική αυτονομία και να αναπτύξουν σημαντική πολιτιστική και πνευματική δραστηριότητα. Οι προσπάθειες για την ίδρυση Πανεπιστημίου στα Ιωάννινα, που θα επιβεβαίωνε το πολιτιστικό παρελθόν της Ηπείρου και θα αναδείκνυε από κάθε άποψη την ευρύτερη περιοχή, μαρτυρούνται από τα τελευταία προεπαναστατικά χρόνια. Εκείνη την περίοδο επιφανείς Ηπειρώτες διανοούμενοι είχαν επιχειρήσει να ιδρύσουν πανεπιστημιακές Σχολές στην Ήπειρο. </w:t>
      </w:r>
    </w:p>
    <w:p w:rsidR="00114F4D" w:rsidRDefault="00C56CE6" w:rsidP="00C56CE6">
      <w:pPr>
        <w:tabs>
          <w:tab w:val="left" w:pos="284"/>
          <w:tab w:val="left" w:pos="2268"/>
          <w:tab w:val="left" w:pos="2552"/>
        </w:tabs>
        <w:ind w:left="0" w:right="0"/>
        <w:rPr>
          <w:rFonts w:ascii="Arial" w:eastAsia="Arial" w:hAnsi="Arial" w:cs="Arial"/>
          <w:sz w:val="18"/>
          <w:szCs w:val="18"/>
        </w:rPr>
      </w:pPr>
      <w:r>
        <w:rPr>
          <w:rFonts w:ascii="Arial" w:eastAsia="Arial" w:hAnsi="Arial" w:cs="Arial"/>
          <w:sz w:val="18"/>
          <w:szCs w:val="18"/>
        </w:rPr>
        <w:tab/>
      </w:r>
      <w:r w:rsidR="00403E92" w:rsidRPr="00D35EE1">
        <w:rPr>
          <w:rFonts w:ascii="Arial" w:eastAsia="Arial" w:hAnsi="Arial" w:cs="Arial"/>
          <w:sz w:val="18"/>
          <w:szCs w:val="18"/>
        </w:rPr>
        <w:t>Από τις αρχές του ‘50 και αμέσως μετά την ίδρυση της Εταιρείας Ηπειρωτικών Μελετών (1954), υπήρχε έντονο το αίτημα για την ίδρυση ενός Ανώτατου Εκπαιδευτικού Ιδρύματος. Το 1962 συγκροτήθηκε στην Αθήνα</w:t>
      </w:r>
      <w:r w:rsidR="00107806">
        <w:rPr>
          <w:rFonts w:ascii="Arial" w:eastAsia="Arial" w:hAnsi="Arial" w:cs="Arial"/>
          <w:sz w:val="18"/>
          <w:szCs w:val="18"/>
        </w:rPr>
        <w:t xml:space="preserve"> </w:t>
      </w:r>
      <w:r w:rsidR="00403E92" w:rsidRPr="00D35EE1">
        <w:rPr>
          <w:rFonts w:ascii="Arial" w:eastAsia="Arial" w:hAnsi="Arial" w:cs="Arial"/>
          <w:sz w:val="18"/>
          <w:szCs w:val="18"/>
        </w:rPr>
        <w:t>Κεντρική</w:t>
      </w:r>
      <w:r w:rsidR="00107806">
        <w:rPr>
          <w:rFonts w:ascii="Arial" w:eastAsia="Arial" w:hAnsi="Arial" w:cs="Arial"/>
          <w:sz w:val="18"/>
          <w:szCs w:val="18"/>
        </w:rPr>
        <w:t xml:space="preserve"> </w:t>
      </w:r>
      <w:r w:rsidR="00403E92" w:rsidRPr="00D35EE1">
        <w:rPr>
          <w:rFonts w:ascii="Arial" w:eastAsia="Arial" w:hAnsi="Arial" w:cs="Arial"/>
          <w:sz w:val="18"/>
          <w:szCs w:val="18"/>
        </w:rPr>
        <w:t>Επιτροπή Αγώνος Πανεπιστημίου Ιωαννίνων με μοναδικό σκοπό τη διεκδίκηση του αιτήματος για ίδρυση Πανεπιστημίου. Στις 8 Μαΐου του 1964, στα πλαίσια της εκπαιδευτικής μεταρρύθμισης, εξαγγέλθηκε η ίδρυση Τμήματος της Φιλοσοφικής Σχολής στα Ιωάννινα, ως παραρτήματος της ίδιας Σχολής του Αριστοτελείου Πανεπιστημίου Θεσσαλονίκης. Το Τμήμα άρχισε τη λειτουργία του το ακαδημαϊκό έτος 1964 – 65</w:t>
      </w:r>
      <w:r w:rsidR="00403E92" w:rsidRPr="00BD5FA3">
        <w:rPr>
          <w:rFonts w:ascii="Arial" w:eastAsia="Arial" w:hAnsi="Arial" w:cs="Arial"/>
          <w:strike/>
          <w:sz w:val="18"/>
          <w:szCs w:val="18"/>
        </w:rPr>
        <w:t xml:space="preserve"> </w:t>
      </w:r>
      <w:r w:rsidR="00BD5FA3" w:rsidRPr="00760789">
        <w:rPr>
          <w:rFonts w:ascii="Arial" w:eastAsia="Arial" w:hAnsi="Arial" w:cs="Arial"/>
          <w:color w:val="000000" w:themeColor="text1"/>
          <w:sz w:val="18"/>
          <w:szCs w:val="18"/>
        </w:rPr>
        <w:t xml:space="preserve">και </w:t>
      </w:r>
      <w:r w:rsidR="00403E92" w:rsidRPr="00D35EE1">
        <w:rPr>
          <w:rFonts w:ascii="Arial" w:eastAsia="Arial" w:hAnsi="Arial" w:cs="Arial"/>
          <w:sz w:val="18"/>
          <w:szCs w:val="18"/>
        </w:rPr>
        <w:t>τα επίσημα εγκαίνια έγιναν στις 7 Νοεμβρίου 1964.</w:t>
      </w:r>
    </w:p>
    <w:p w:rsidR="00411CA7" w:rsidRPr="00D35EE1" w:rsidRDefault="00411CA7" w:rsidP="00C56CE6">
      <w:pPr>
        <w:tabs>
          <w:tab w:val="left" w:pos="284"/>
          <w:tab w:val="left" w:pos="2268"/>
          <w:tab w:val="left" w:pos="2552"/>
        </w:tabs>
        <w:ind w:left="0" w:right="0"/>
        <w:rPr>
          <w:rFonts w:ascii="Arial" w:eastAsia="Arial" w:hAnsi="Arial" w:cs="Arial"/>
          <w:sz w:val="18"/>
          <w:szCs w:val="18"/>
        </w:rPr>
      </w:pPr>
    </w:p>
    <w:p w:rsidR="002547AB" w:rsidRDefault="008B0AC6" w:rsidP="00C56CE6">
      <w:pPr>
        <w:tabs>
          <w:tab w:val="left" w:pos="284"/>
          <w:tab w:val="left" w:pos="2268"/>
          <w:tab w:val="left" w:pos="2552"/>
        </w:tabs>
        <w:ind w:left="0" w:right="0"/>
        <w:jc w:val="center"/>
        <w:rPr>
          <w:rFonts w:ascii="Arial" w:hAnsi="Arial" w:cs="Arial"/>
          <w:sz w:val="18"/>
          <w:szCs w:val="18"/>
        </w:rPr>
      </w:pPr>
      <w:r>
        <w:rPr>
          <w:rFonts w:ascii="Arial" w:hAnsi="Arial" w:cs="Arial"/>
          <w:noProof/>
          <w:sz w:val="18"/>
          <w:szCs w:val="18"/>
        </w:rPr>
        <w:drawing>
          <wp:inline distT="0" distB="0" distL="0" distR="0">
            <wp:extent cx="3800475" cy="2228850"/>
            <wp:effectExtent l="19050" t="0" r="9525" b="0"/>
            <wp:docPr id="1" name="Picture 1" descr="C:\Users\epap\Desktop\uoi_dom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p\Desktop\uoi_dompoli.jpg"/>
                    <pic:cNvPicPr>
                      <a:picLocks noChangeAspect="1" noChangeArrowheads="1"/>
                    </pic:cNvPicPr>
                  </pic:nvPicPr>
                  <pic:blipFill>
                    <a:blip r:embed="rId8" cstate="print"/>
                    <a:srcRect/>
                    <a:stretch>
                      <a:fillRect/>
                    </a:stretch>
                  </pic:blipFill>
                  <pic:spPr bwMode="auto">
                    <a:xfrm>
                      <a:off x="0" y="0"/>
                      <a:ext cx="3800475" cy="2228850"/>
                    </a:xfrm>
                    <a:prstGeom prst="rect">
                      <a:avLst/>
                    </a:prstGeom>
                    <a:noFill/>
                    <a:ln w="9525">
                      <a:noFill/>
                      <a:miter lim="800000"/>
                      <a:headEnd/>
                      <a:tailEnd/>
                    </a:ln>
                  </pic:spPr>
                </pic:pic>
              </a:graphicData>
            </a:graphic>
          </wp:inline>
        </w:drawing>
      </w:r>
    </w:p>
    <w:p w:rsidR="00C56CE6" w:rsidRDefault="00C56CE6" w:rsidP="00C56CE6">
      <w:pPr>
        <w:tabs>
          <w:tab w:val="left" w:pos="284"/>
          <w:tab w:val="left" w:pos="2268"/>
          <w:tab w:val="left" w:pos="2552"/>
        </w:tabs>
        <w:spacing w:line="365" w:lineRule="auto"/>
        <w:ind w:left="0" w:right="0"/>
        <w:rPr>
          <w:rFonts w:ascii="Arial" w:hAnsi="Arial" w:cs="Arial"/>
          <w:b/>
          <w:spacing w:val="-2"/>
          <w:sz w:val="18"/>
          <w:szCs w:val="18"/>
        </w:rPr>
      </w:pPr>
    </w:p>
    <w:p w:rsidR="007471AE" w:rsidRDefault="007471AE" w:rsidP="00C56CE6">
      <w:pPr>
        <w:tabs>
          <w:tab w:val="left" w:pos="284"/>
          <w:tab w:val="left" w:pos="2268"/>
          <w:tab w:val="left" w:pos="2552"/>
        </w:tabs>
        <w:spacing w:line="365" w:lineRule="auto"/>
        <w:ind w:left="0" w:right="0"/>
        <w:rPr>
          <w:rFonts w:ascii="Arial" w:hAnsi="Arial" w:cs="Arial"/>
          <w:b/>
          <w:spacing w:val="-2"/>
          <w:sz w:val="18"/>
          <w:szCs w:val="18"/>
        </w:rPr>
      </w:pPr>
    </w:p>
    <w:p w:rsidR="002547AB" w:rsidRPr="000F6108" w:rsidRDefault="002547AB" w:rsidP="00C56CE6">
      <w:pPr>
        <w:tabs>
          <w:tab w:val="left" w:pos="284"/>
          <w:tab w:val="left" w:pos="2268"/>
          <w:tab w:val="left" w:pos="2552"/>
        </w:tabs>
        <w:spacing w:line="365" w:lineRule="auto"/>
        <w:ind w:left="0" w:right="0"/>
        <w:rPr>
          <w:rFonts w:ascii="Arial" w:hAnsi="Arial" w:cs="Arial"/>
          <w:spacing w:val="-2"/>
          <w:sz w:val="18"/>
          <w:szCs w:val="18"/>
        </w:rPr>
      </w:pPr>
      <w:r w:rsidRPr="000F6108">
        <w:rPr>
          <w:rFonts w:ascii="Arial" w:hAnsi="Arial" w:cs="Arial"/>
          <w:b/>
          <w:spacing w:val="-2"/>
          <w:sz w:val="18"/>
          <w:szCs w:val="18"/>
        </w:rPr>
        <w:lastRenderedPageBreak/>
        <w:t>Οργάνωση και Αποστολή</w:t>
      </w:r>
      <w:r w:rsidRPr="000F6108">
        <w:rPr>
          <w:rFonts w:ascii="Arial" w:hAnsi="Arial" w:cs="Arial"/>
          <w:b/>
          <w:bCs/>
          <w:spacing w:val="-2"/>
          <w:sz w:val="18"/>
          <w:szCs w:val="18"/>
        </w:rPr>
        <w:t>:</w:t>
      </w:r>
      <w:r w:rsidRPr="000F6108">
        <w:rPr>
          <w:rFonts w:ascii="Arial" w:hAnsi="Arial" w:cs="Arial"/>
          <w:spacing w:val="-2"/>
          <w:sz w:val="18"/>
          <w:szCs w:val="18"/>
        </w:rPr>
        <w:t xml:space="preserve"> Η οργάνωση και λειτουργία του Πανεπιστημίου Ιωαννίνων </w:t>
      </w:r>
      <w:r w:rsidRPr="000F6108">
        <w:rPr>
          <w:rFonts w:ascii="Arial" w:hAnsi="Arial" w:cs="Arial" w:hint="eastAsia"/>
          <w:spacing w:val="-2"/>
          <w:sz w:val="18"/>
          <w:szCs w:val="18"/>
        </w:rPr>
        <w:t>καθορίζεται</w:t>
      </w:r>
      <w:r w:rsidRPr="000F6108">
        <w:rPr>
          <w:rFonts w:ascii="Arial" w:hAnsi="Arial" w:cs="Arial"/>
          <w:spacing w:val="-2"/>
          <w:sz w:val="18"/>
          <w:szCs w:val="18"/>
        </w:rPr>
        <w:t xml:space="preserve"> </w:t>
      </w:r>
      <w:r w:rsidRPr="000F6108">
        <w:rPr>
          <w:rFonts w:ascii="Arial" w:hAnsi="Arial" w:cs="Arial" w:hint="eastAsia"/>
          <w:spacing w:val="-2"/>
          <w:sz w:val="18"/>
          <w:szCs w:val="18"/>
        </w:rPr>
        <w:t>από</w:t>
      </w:r>
      <w:r w:rsidRPr="000F6108">
        <w:rPr>
          <w:rFonts w:ascii="Arial" w:hAnsi="Arial" w:cs="Arial"/>
          <w:spacing w:val="-2"/>
          <w:sz w:val="18"/>
          <w:szCs w:val="18"/>
        </w:rPr>
        <w:t xml:space="preserve"> </w:t>
      </w:r>
      <w:r w:rsidRPr="000F6108">
        <w:rPr>
          <w:rFonts w:ascii="Arial" w:hAnsi="Arial" w:cs="Arial" w:hint="eastAsia"/>
          <w:spacing w:val="-2"/>
          <w:sz w:val="18"/>
          <w:szCs w:val="18"/>
        </w:rPr>
        <w:t>τις</w:t>
      </w:r>
      <w:r w:rsidRPr="000F6108">
        <w:rPr>
          <w:rFonts w:ascii="Arial" w:hAnsi="Arial" w:cs="Arial"/>
          <w:spacing w:val="-2"/>
          <w:sz w:val="18"/>
          <w:szCs w:val="18"/>
        </w:rPr>
        <w:t xml:space="preserve"> </w:t>
      </w:r>
      <w:r w:rsidRPr="000F6108">
        <w:rPr>
          <w:rFonts w:ascii="Arial" w:hAnsi="Arial" w:cs="Arial" w:hint="eastAsia"/>
          <w:spacing w:val="-2"/>
          <w:sz w:val="18"/>
          <w:szCs w:val="18"/>
        </w:rPr>
        <w:t>διατάξεις</w:t>
      </w:r>
      <w:r w:rsidRPr="000F6108">
        <w:rPr>
          <w:rFonts w:ascii="Arial" w:hAnsi="Arial" w:cs="Arial"/>
          <w:spacing w:val="-2"/>
          <w:sz w:val="18"/>
          <w:szCs w:val="18"/>
        </w:rPr>
        <w:t xml:space="preserve"> </w:t>
      </w:r>
      <w:r w:rsidRPr="000F6108">
        <w:rPr>
          <w:rFonts w:ascii="Arial" w:hAnsi="Arial" w:cs="Arial" w:hint="eastAsia"/>
          <w:spacing w:val="-2"/>
          <w:sz w:val="18"/>
          <w:szCs w:val="18"/>
        </w:rPr>
        <w:t>του</w:t>
      </w:r>
      <w:r w:rsidRPr="000F6108">
        <w:rPr>
          <w:rFonts w:ascii="Arial" w:hAnsi="Arial" w:cs="Arial"/>
          <w:spacing w:val="-2"/>
          <w:sz w:val="18"/>
          <w:szCs w:val="18"/>
        </w:rPr>
        <w:t xml:space="preserve"> </w:t>
      </w:r>
      <w:r w:rsidRPr="000F6108">
        <w:rPr>
          <w:rFonts w:ascii="Arial" w:hAnsi="Arial" w:cs="Arial" w:hint="eastAsia"/>
          <w:spacing w:val="-2"/>
          <w:sz w:val="18"/>
          <w:szCs w:val="18"/>
        </w:rPr>
        <w:t>Ν</w:t>
      </w:r>
      <w:r w:rsidRPr="000F6108">
        <w:rPr>
          <w:rFonts w:ascii="Arial" w:hAnsi="Arial" w:cs="Arial"/>
          <w:spacing w:val="-2"/>
          <w:sz w:val="18"/>
          <w:szCs w:val="18"/>
        </w:rPr>
        <w:t>. 1268/82,</w:t>
      </w:r>
      <w:r w:rsidR="005B2155" w:rsidRPr="000F6108">
        <w:rPr>
          <w:rFonts w:ascii="Arial" w:hAnsi="Arial" w:cs="Arial"/>
          <w:spacing w:val="-2"/>
          <w:sz w:val="18"/>
          <w:szCs w:val="18"/>
        </w:rPr>
        <w:t xml:space="preserve"> </w:t>
      </w:r>
      <w:r w:rsidRPr="000F6108">
        <w:rPr>
          <w:rFonts w:ascii="Arial" w:hAnsi="Arial" w:cs="Arial" w:hint="eastAsia"/>
          <w:spacing w:val="-2"/>
          <w:sz w:val="18"/>
          <w:szCs w:val="18"/>
        </w:rPr>
        <w:t>το</w:t>
      </w:r>
      <w:r w:rsidR="005B2155" w:rsidRPr="000F6108">
        <w:rPr>
          <w:rFonts w:ascii="Arial" w:hAnsi="Arial" w:cs="Arial"/>
          <w:spacing w:val="-2"/>
          <w:sz w:val="18"/>
          <w:szCs w:val="18"/>
        </w:rPr>
        <w:t>υ N. 3549/07, του Ν. 4009/11, του Ν. 4485/17</w:t>
      </w:r>
      <w:r w:rsidR="00BD5FA3">
        <w:rPr>
          <w:rFonts w:ascii="Arial" w:hAnsi="Arial" w:cs="Arial"/>
          <w:spacing w:val="-2"/>
          <w:sz w:val="18"/>
          <w:szCs w:val="18"/>
        </w:rPr>
        <w:t xml:space="preserve"> και του Ν. 4957/2022</w:t>
      </w:r>
      <w:r w:rsidR="005B2155" w:rsidRPr="000F6108">
        <w:rPr>
          <w:rFonts w:ascii="Arial" w:hAnsi="Arial" w:cs="Arial"/>
          <w:spacing w:val="-2"/>
          <w:sz w:val="18"/>
          <w:szCs w:val="18"/>
        </w:rPr>
        <w:t>,</w:t>
      </w:r>
      <w:r w:rsidR="005E62A2" w:rsidRPr="000F6108">
        <w:rPr>
          <w:rFonts w:ascii="Arial" w:hAnsi="Arial" w:cs="Arial"/>
          <w:spacing w:val="-2"/>
          <w:sz w:val="18"/>
          <w:szCs w:val="18"/>
        </w:rPr>
        <w:t xml:space="preserve"> όπως ισχύουν, </w:t>
      </w:r>
      <w:r w:rsidRPr="000F6108">
        <w:rPr>
          <w:rFonts w:ascii="Arial" w:hAnsi="Arial" w:cs="Arial" w:hint="eastAsia"/>
          <w:spacing w:val="-2"/>
          <w:sz w:val="18"/>
          <w:szCs w:val="18"/>
        </w:rPr>
        <w:t>καθώς</w:t>
      </w:r>
      <w:r w:rsidRPr="000F6108">
        <w:rPr>
          <w:rFonts w:ascii="Arial" w:hAnsi="Arial" w:cs="Arial"/>
          <w:spacing w:val="-2"/>
          <w:sz w:val="18"/>
          <w:szCs w:val="18"/>
        </w:rPr>
        <w:t xml:space="preserve"> </w:t>
      </w:r>
      <w:r w:rsidRPr="000F6108">
        <w:rPr>
          <w:rFonts w:ascii="Arial" w:hAnsi="Arial" w:cs="Arial" w:hint="eastAsia"/>
          <w:spacing w:val="-2"/>
          <w:sz w:val="18"/>
          <w:szCs w:val="18"/>
        </w:rPr>
        <w:t>επίσης</w:t>
      </w:r>
      <w:r w:rsidRPr="000F6108">
        <w:rPr>
          <w:rFonts w:ascii="Arial" w:hAnsi="Arial" w:cs="Arial"/>
          <w:spacing w:val="-2"/>
          <w:sz w:val="18"/>
          <w:szCs w:val="18"/>
        </w:rPr>
        <w:t xml:space="preserve"> </w:t>
      </w:r>
      <w:r w:rsidRPr="000F6108">
        <w:rPr>
          <w:rFonts w:ascii="Arial" w:hAnsi="Arial" w:cs="Arial" w:hint="eastAsia"/>
          <w:spacing w:val="-2"/>
          <w:sz w:val="18"/>
          <w:szCs w:val="18"/>
        </w:rPr>
        <w:t>και</w:t>
      </w:r>
      <w:r w:rsidRPr="000F6108">
        <w:rPr>
          <w:rFonts w:ascii="Arial" w:hAnsi="Arial" w:cs="Arial"/>
          <w:spacing w:val="-2"/>
          <w:sz w:val="18"/>
          <w:szCs w:val="18"/>
        </w:rPr>
        <w:t xml:space="preserve"> </w:t>
      </w:r>
      <w:r w:rsidRPr="000F6108">
        <w:rPr>
          <w:rFonts w:ascii="Arial" w:hAnsi="Arial" w:cs="Arial" w:hint="eastAsia"/>
          <w:spacing w:val="-2"/>
          <w:sz w:val="18"/>
          <w:szCs w:val="18"/>
        </w:rPr>
        <w:t>από</w:t>
      </w:r>
      <w:r w:rsidRPr="000F6108">
        <w:rPr>
          <w:rFonts w:ascii="Arial" w:hAnsi="Arial" w:cs="Arial"/>
          <w:spacing w:val="-2"/>
          <w:sz w:val="18"/>
          <w:szCs w:val="18"/>
        </w:rPr>
        <w:t xml:space="preserve"> </w:t>
      </w:r>
      <w:r w:rsidRPr="000F6108">
        <w:rPr>
          <w:rFonts w:ascii="Arial" w:hAnsi="Arial" w:cs="Arial" w:hint="eastAsia"/>
          <w:spacing w:val="-2"/>
          <w:sz w:val="18"/>
          <w:szCs w:val="18"/>
        </w:rPr>
        <w:t>τον</w:t>
      </w:r>
      <w:r w:rsidRPr="000F6108">
        <w:rPr>
          <w:rFonts w:ascii="Arial" w:hAnsi="Arial" w:cs="Arial"/>
          <w:spacing w:val="-2"/>
          <w:sz w:val="18"/>
          <w:szCs w:val="18"/>
        </w:rPr>
        <w:t xml:space="preserve"> </w:t>
      </w:r>
      <w:r w:rsidRPr="000F6108">
        <w:rPr>
          <w:rFonts w:ascii="Arial" w:hAnsi="Arial" w:cs="Arial" w:hint="eastAsia"/>
          <w:spacing w:val="-2"/>
          <w:sz w:val="18"/>
          <w:szCs w:val="18"/>
        </w:rPr>
        <w:t>Εσωτερικό</w:t>
      </w:r>
      <w:r w:rsidRPr="000F6108">
        <w:rPr>
          <w:rFonts w:ascii="Arial" w:hAnsi="Arial" w:cs="Arial"/>
          <w:spacing w:val="-2"/>
          <w:sz w:val="18"/>
          <w:szCs w:val="18"/>
        </w:rPr>
        <w:t xml:space="preserve"> </w:t>
      </w:r>
      <w:r w:rsidRPr="000F6108">
        <w:rPr>
          <w:rFonts w:ascii="Arial" w:hAnsi="Arial" w:cs="Arial" w:hint="eastAsia"/>
          <w:spacing w:val="-2"/>
          <w:sz w:val="18"/>
          <w:szCs w:val="18"/>
        </w:rPr>
        <w:t>Κανονισμό</w:t>
      </w:r>
      <w:r w:rsidRPr="000F6108">
        <w:rPr>
          <w:rFonts w:ascii="Arial" w:hAnsi="Arial" w:cs="Arial"/>
          <w:spacing w:val="-2"/>
          <w:sz w:val="18"/>
          <w:szCs w:val="18"/>
        </w:rPr>
        <w:t xml:space="preserve"> </w:t>
      </w:r>
      <w:r w:rsidRPr="000F6108">
        <w:rPr>
          <w:rFonts w:ascii="Arial" w:hAnsi="Arial" w:cs="Arial" w:hint="eastAsia"/>
          <w:spacing w:val="-2"/>
          <w:sz w:val="18"/>
          <w:szCs w:val="18"/>
        </w:rPr>
        <w:t>του</w:t>
      </w:r>
      <w:r w:rsidRPr="000F6108">
        <w:rPr>
          <w:rFonts w:ascii="Arial" w:hAnsi="Arial" w:cs="Arial"/>
          <w:spacing w:val="-2"/>
          <w:sz w:val="18"/>
          <w:szCs w:val="18"/>
        </w:rPr>
        <w:t xml:space="preserve"> </w:t>
      </w:r>
      <w:r w:rsidRPr="000F6108">
        <w:rPr>
          <w:rFonts w:ascii="Arial" w:hAnsi="Arial" w:cs="Arial" w:hint="eastAsia"/>
          <w:spacing w:val="-2"/>
          <w:sz w:val="18"/>
          <w:szCs w:val="18"/>
        </w:rPr>
        <w:t>Πανεπιστημίου</w:t>
      </w:r>
      <w:r w:rsidRPr="000F6108">
        <w:rPr>
          <w:rFonts w:ascii="Arial" w:hAnsi="Arial" w:cs="Arial"/>
          <w:spacing w:val="-2"/>
          <w:sz w:val="18"/>
          <w:szCs w:val="18"/>
        </w:rPr>
        <w:t xml:space="preserve"> </w:t>
      </w:r>
      <w:r w:rsidRPr="000F6108">
        <w:rPr>
          <w:rFonts w:ascii="Arial" w:hAnsi="Arial" w:cs="Arial" w:hint="eastAsia"/>
          <w:spacing w:val="-2"/>
          <w:sz w:val="18"/>
          <w:szCs w:val="18"/>
        </w:rPr>
        <w:t>Ιωαννίνων</w:t>
      </w:r>
      <w:r w:rsidRPr="000F6108">
        <w:rPr>
          <w:rFonts w:ascii="Arial" w:hAnsi="Arial" w:cs="Arial"/>
          <w:spacing w:val="-2"/>
          <w:sz w:val="18"/>
          <w:szCs w:val="18"/>
        </w:rPr>
        <w:t>. Αποστολή του Πανεπιστημίου Ιωαννίνων, όπως και των άλλων Ανώτατων Εκπαιδευτικών Ιδρυμάτων (Α.Ε.Ι.) είναι:</w:t>
      </w:r>
    </w:p>
    <w:p w:rsidR="002547AB" w:rsidRDefault="002547AB" w:rsidP="00ED4B09">
      <w:pPr>
        <w:pStyle w:val="11"/>
        <w:numPr>
          <w:ilvl w:val="0"/>
          <w:numId w:val="1"/>
        </w:numPr>
        <w:tabs>
          <w:tab w:val="left" w:pos="284"/>
          <w:tab w:val="left" w:pos="2268"/>
          <w:tab w:val="left" w:pos="2552"/>
        </w:tabs>
        <w:spacing w:before="120" w:line="365" w:lineRule="auto"/>
        <w:ind w:left="568" w:right="0" w:hanging="284"/>
        <w:contextualSpacing w:val="0"/>
        <w:rPr>
          <w:rFonts w:ascii="Arial" w:hAnsi="Arial" w:cs="Arial"/>
          <w:sz w:val="18"/>
          <w:szCs w:val="18"/>
        </w:rPr>
      </w:pPr>
      <w:r>
        <w:rPr>
          <w:rFonts w:ascii="Arial" w:hAnsi="Arial" w:cs="Arial"/>
          <w:sz w:val="18"/>
          <w:szCs w:val="18"/>
        </w:rPr>
        <w:t>ν</w:t>
      </w:r>
      <w:r w:rsidRPr="00BB15D1">
        <w:rPr>
          <w:rFonts w:ascii="Arial" w:hAnsi="Arial" w:cs="Arial" w:hint="eastAsia"/>
          <w:sz w:val="18"/>
          <w:szCs w:val="18"/>
        </w:rPr>
        <w:t>α</w:t>
      </w:r>
      <w:r w:rsidRPr="00BB15D1">
        <w:rPr>
          <w:rFonts w:ascii="Arial" w:hAnsi="Arial" w:cs="Arial"/>
          <w:sz w:val="18"/>
          <w:szCs w:val="18"/>
        </w:rPr>
        <w:t xml:space="preserve"> </w:t>
      </w:r>
      <w:r w:rsidRPr="00BB15D1">
        <w:rPr>
          <w:rFonts w:ascii="Arial" w:hAnsi="Arial" w:cs="Arial" w:hint="eastAsia"/>
          <w:sz w:val="18"/>
          <w:szCs w:val="18"/>
        </w:rPr>
        <w:t>παράγουν</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να</w:t>
      </w:r>
      <w:r w:rsidRPr="00BB15D1">
        <w:rPr>
          <w:rFonts w:ascii="Arial" w:hAnsi="Arial" w:cs="Arial"/>
          <w:sz w:val="18"/>
          <w:szCs w:val="18"/>
        </w:rPr>
        <w:t xml:space="preserve"> </w:t>
      </w:r>
      <w:r w:rsidRPr="00BB15D1">
        <w:rPr>
          <w:rFonts w:ascii="Arial" w:hAnsi="Arial" w:cs="Arial" w:hint="eastAsia"/>
          <w:sz w:val="18"/>
          <w:szCs w:val="18"/>
        </w:rPr>
        <w:t>μεταδίδουν</w:t>
      </w:r>
      <w:r w:rsidRPr="00BB15D1">
        <w:rPr>
          <w:rFonts w:ascii="Arial" w:hAnsi="Arial" w:cs="Arial"/>
          <w:sz w:val="18"/>
          <w:szCs w:val="18"/>
        </w:rPr>
        <w:t xml:space="preserve"> </w:t>
      </w:r>
      <w:r w:rsidRPr="00BB15D1">
        <w:rPr>
          <w:rFonts w:ascii="Arial" w:hAnsi="Arial" w:cs="Arial" w:hint="eastAsia"/>
          <w:sz w:val="18"/>
          <w:szCs w:val="18"/>
        </w:rPr>
        <w:t>τη</w:t>
      </w:r>
      <w:r w:rsidRPr="00BB15D1">
        <w:rPr>
          <w:rFonts w:ascii="Arial" w:hAnsi="Arial" w:cs="Arial"/>
          <w:sz w:val="18"/>
          <w:szCs w:val="18"/>
        </w:rPr>
        <w:t xml:space="preserve"> </w:t>
      </w:r>
      <w:r w:rsidRPr="00BB15D1">
        <w:rPr>
          <w:rFonts w:ascii="Arial" w:hAnsi="Arial" w:cs="Arial" w:hint="eastAsia"/>
          <w:sz w:val="18"/>
          <w:szCs w:val="18"/>
        </w:rPr>
        <w:t>γνώση</w:t>
      </w:r>
      <w:r w:rsidRPr="00BB15D1">
        <w:rPr>
          <w:rFonts w:ascii="Arial" w:hAnsi="Arial" w:cs="Arial"/>
          <w:sz w:val="18"/>
          <w:szCs w:val="18"/>
        </w:rPr>
        <w:t xml:space="preserve"> </w:t>
      </w:r>
      <w:r w:rsidRPr="00BB15D1">
        <w:rPr>
          <w:rFonts w:ascii="Arial" w:hAnsi="Arial" w:cs="Arial" w:hint="eastAsia"/>
          <w:sz w:val="18"/>
          <w:szCs w:val="18"/>
        </w:rPr>
        <w:t>με</w:t>
      </w:r>
      <w:r w:rsidRPr="00BB15D1">
        <w:rPr>
          <w:rFonts w:ascii="Arial" w:hAnsi="Arial" w:cs="Arial"/>
          <w:sz w:val="18"/>
          <w:szCs w:val="18"/>
        </w:rPr>
        <w:t xml:space="preserve"> </w:t>
      </w:r>
      <w:r w:rsidRPr="00BB15D1">
        <w:rPr>
          <w:rFonts w:ascii="Arial" w:hAnsi="Arial" w:cs="Arial" w:hint="eastAsia"/>
          <w:sz w:val="18"/>
          <w:szCs w:val="18"/>
        </w:rPr>
        <w:t>την</w:t>
      </w:r>
      <w:r w:rsidRPr="00BB15D1">
        <w:rPr>
          <w:rFonts w:ascii="Arial" w:hAnsi="Arial" w:cs="Arial"/>
          <w:sz w:val="18"/>
          <w:szCs w:val="18"/>
        </w:rPr>
        <w:t xml:space="preserve"> </w:t>
      </w:r>
      <w:r w:rsidRPr="00BB15D1">
        <w:rPr>
          <w:rFonts w:ascii="Arial" w:hAnsi="Arial" w:cs="Arial" w:hint="eastAsia"/>
          <w:sz w:val="18"/>
          <w:szCs w:val="18"/>
        </w:rPr>
        <w:t>έρευνα</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τη</w:t>
      </w:r>
      <w:r w:rsidRPr="00BB15D1">
        <w:rPr>
          <w:rFonts w:ascii="Arial" w:hAnsi="Arial" w:cs="Arial"/>
          <w:sz w:val="18"/>
          <w:szCs w:val="18"/>
        </w:rPr>
        <w:t xml:space="preserve"> </w:t>
      </w:r>
      <w:r w:rsidRPr="00BB15D1">
        <w:rPr>
          <w:rFonts w:ascii="Arial" w:hAnsi="Arial" w:cs="Arial" w:hint="eastAsia"/>
          <w:sz w:val="18"/>
          <w:szCs w:val="18"/>
        </w:rPr>
        <w:t>διδασκαλία</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να</w:t>
      </w:r>
      <w:r w:rsidRPr="00BB15D1">
        <w:rPr>
          <w:rFonts w:ascii="Arial" w:hAnsi="Arial" w:cs="Arial"/>
          <w:sz w:val="18"/>
          <w:szCs w:val="18"/>
        </w:rPr>
        <w:t xml:space="preserve"> </w:t>
      </w:r>
      <w:r w:rsidRPr="00BB15D1">
        <w:rPr>
          <w:rFonts w:ascii="Arial" w:hAnsi="Arial" w:cs="Arial" w:hint="eastAsia"/>
          <w:sz w:val="18"/>
          <w:szCs w:val="18"/>
        </w:rPr>
        <w:t>καλλιεργούν</w:t>
      </w:r>
      <w:r w:rsidRPr="00BB15D1">
        <w:rPr>
          <w:rFonts w:ascii="Arial" w:hAnsi="Arial" w:cs="Arial"/>
          <w:sz w:val="18"/>
          <w:szCs w:val="18"/>
        </w:rPr>
        <w:t xml:space="preserve"> </w:t>
      </w:r>
      <w:r w:rsidRPr="00BB15D1">
        <w:rPr>
          <w:rFonts w:ascii="Arial" w:hAnsi="Arial" w:cs="Arial" w:hint="eastAsia"/>
          <w:sz w:val="18"/>
          <w:szCs w:val="18"/>
        </w:rPr>
        <w:t>τις</w:t>
      </w:r>
      <w:r w:rsidRPr="00BB15D1">
        <w:rPr>
          <w:rFonts w:ascii="Arial" w:hAnsi="Arial" w:cs="Arial"/>
          <w:sz w:val="18"/>
          <w:szCs w:val="18"/>
        </w:rPr>
        <w:t xml:space="preserve"> </w:t>
      </w:r>
      <w:r w:rsidRPr="00BB15D1">
        <w:rPr>
          <w:rFonts w:ascii="Arial" w:hAnsi="Arial" w:cs="Arial" w:hint="eastAsia"/>
          <w:sz w:val="18"/>
          <w:szCs w:val="18"/>
        </w:rPr>
        <w:t>τέχνες</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τον</w:t>
      </w:r>
      <w:r w:rsidRPr="00BB15D1">
        <w:rPr>
          <w:rFonts w:ascii="Arial" w:hAnsi="Arial" w:cs="Arial"/>
          <w:sz w:val="18"/>
          <w:szCs w:val="18"/>
        </w:rPr>
        <w:t xml:space="preserve"> </w:t>
      </w:r>
      <w:r w:rsidRPr="00BB15D1">
        <w:rPr>
          <w:rFonts w:ascii="Arial" w:hAnsi="Arial" w:cs="Arial" w:hint="eastAsia"/>
          <w:sz w:val="18"/>
          <w:szCs w:val="18"/>
        </w:rPr>
        <w:t>πολιτισμό</w:t>
      </w:r>
    </w:p>
    <w:p w:rsidR="002547AB" w:rsidRDefault="002547AB" w:rsidP="00ED4B09">
      <w:pPr>
        <w:pStyle w:val="11"/>
        <w:numPr>
          <w:ilvl w:val="0"/>
          <w:numId w:val="1"/>
        </w:numPr>
        <w:tabs>
          <w:tab w:val="left" w:pos="284"/>
          <w:tab w:val="left" w:pos="2268"/>
          <w:tab w:val="left" w:pos="2552"/>
        </w:tabs>
        <w:spacing w:line="365" w:lineRule="auto"/>
        <w:ind w:left="568" w:right="0" w:hanging="284"/>
        <w:contextualSpacing w:val="0"/>
        <w:rPr>
          <w:rFonts w:ascii="Arial" w:hAnsi="Arial" w:cs="Arial"/>
          <w:sz w:val="18"/>
          <w:szCs w:val="18"/>
        </w:rPr>
      </w:pPr>
      <w:r w:rsidRPr="00BB15D1">
        <w:rPr>
          <w:rFonts w:ascii="Arial" w:hAnsi="Arial" w:cs="Arial"/>
          <w:sz w:val="18"/>
          <w:szCs w:val="18"/>
        </w:rPr>
        <w:t>ν</w:t>
      </w:r>
      <w:r w:rsidRPr="00BB15D1">
        <w:rPr>
          <w:rFonts w:ascii="Arial" w:hAnsi="Arial" w:cs="Arial" w:hint="eastAsia"/>
          <w:sz w:val="18"/>
          <w:szCs w:val="18"/>
        </w:rPr>
        <w:t>α</w:t>
      </w:r>
      <w:r w:rsidRPr="00BB15D1">
        <w:rPr>
          <w:rFonts w:ascii="Arial" w:hAnsi="Arial" w:cs="Arial"/>
          <w:sz w:val="18"/>
          <w:szCs w:val="18"/>
        </w:rPr>
        <w:t xml:space="preserve"> </w:t>
      </w:r>
      <w:r w:rsidRPr="00BB15D1">
        <w:rPr>
          <w:rFonts w:ascii="Arial" w:hAnsi="Arial" w:cs="Arial" w:hint="eastAsia"/>
          <w:sz w:val="18"/>
          <w:szCs w:val="18"/>
        </w:rPr>
        <w:t>συμβάλλουν</w:t>
      </w:r>
      <w:r w:rsidRPr="00BB15D1">
        <w:rPr>
          <w:rFonts w:ascii="Arial" w:hAnsi="Arial" w:cs="Arial"/>
          <w:sz w:val="18"/>
          <w:szCs w:val="18"/>
        </w:rPr>
        <w:t xml:space="preserve"> </w:t>
      </w:r>
      <w:r w:rsidRPr="00BB15D1">
        <w:rPr>
          <w:rFonts w:ascii="Arial" w:hAnsi="Arial" w:cs="Arial" w:hint="eastAsia"/>
          <w:sz w:val="18"/>
          <w:szCs w:val="18"/>
        </w:rPr>
        <w:t>στη</w:t>
      </w:r>
      <w:r w:rsidRPr="00BB15D1">
        <w:rPr>
          <w:rFonts w:ascii="Arial" w:hAnsi="Arial" w:cs="Arial"/>
          <w:sz w:val="18"/>
          <w:szCs w:val="18"/>
        </w:rPr>
        <w:t xml:space="preserve"> </w:t>
      </w:r>
      <w:r w:rsidRPr="00BB15D1">
        <w:rPr>
          <w:rFonts w:ascii="Arial" w:hAnsi="Arial" w:cs="Arial" w:hint="eastAsia"/>
          <w:sz w:val="18"/>
          <w:szCs w:val="18"/>
        </w:rPr>
        <w:t>διαμόρφωση</w:t>
      </w:r>
      <w:r w:rsidRPr="00BB15D1">
        <w:rPr>
          <w:rFonts w:ascii="Arial" w:hAnsi="Arial" w:cs="Arial"/>
          <w:sz w:val="18"/>
          <w:szCs w:val="18"/>
        </w:rPr>
        <w:t xml:space="preserve"> </w:t>
      </w:r>
      <w:r w:rsidRPr="00BB15D1">
        <w:rPr>
          <w:rFonts w:ascii="Arial" w:hAnsi="Arial" w:cs="Arial" w:hint="eastAsia"/>
          <w:sz w:val="18"/>
          <w:szCs w:val="18"/>
        </w:rPr>
        <w:t>υπεύθυνων</w:t>
      </w:r>
      <w:r w:rsidRPr="00BB15D1">
        <w:rPr>
          <w:rFonts w:ascii="Arial" w:hAnsi="Arial" w:cs="Arial"/>
          <w:sz w:val="18"/>
          <w:szCs w:val="18"/>
        </w:rPr>
        <w:t xml:space="preserve"> </w:t>
      </w:r>
      <w:r w:rsidRPr="00BB15D1">
        <w:rPr>
          <w:rFonts w:ascii="Arial" w:hAnsi="Arial" w:cs="Arial" w:hint="eastAsia"/>
          <w:sz w:val="18"/>
          <w:szCs w:val="18"/>
        </w:rPr>
        <w:t>πολιτών</w:t>
      </w:r>
      <w:r w:rsidRPr="00BB15D1">
        <w:rPr>
          <w:rFonts w:ascii="Arial" w:hAnsi="Arial" w:cs="Arial"/>
          <w:sz w:val="18"/>
          <w:szCs w:val="18"/>
        </w:rPr>
        <w:t xml:space="preserve">, </w:t>
      </w:r>
      <w:r w:rsidRPr="00BB15D1">
        <w:rPr>
          <w:rFonts w:ascii="Arial" w:hAnsi="Arial" w:cs="Arial" w:hint="eastAsia"/>
          <w:sz w:val="18"/>
          <w:szCs w:val="18"/>
        </w:rPr>
        <w:t>ικανών</w:t>
      </w:r>
      <w:r w:rsidRPr="00BB15D1">
        <w:rPr>
          <w:rFonts w:ascii="Arial" w:hAnsi="Arial" w:cs="Arial"/>
          <w:sz w:val="18"/>
          <w:szCs w:val="18"/>
        </w:rPr>
        <w:t xml:space="preserve"> </w:t>
      </w:r>
      <w:r w:rsidRPr="00BB15D1">
        <w:rPr>
          <w:rFonts w:ascii="Arial" w:hAnsi="Arial" w:cs="Arial" w:hint="eastAsia"/>
          <w:sz w:val="18"/>
          <w:szCs w:val="18"/>
        </w:rPr>
        <w:t>να</w:t>
      </w:r>
      <w:r w:rsidRPr="00BB15D1">
        <w:rPr>
          <w:rFonts w:ascii="Arial" w:hAnsi="Arial" w:cs="Arial"/>
          <w:sz w:val="18"/>
          <w:szCs w:val="18"/>
        </w:rPr>
        <w:t xml:space="preserve"> </w:t>
      </w:r>
      <w:r w:rsidRPr="00BB15D1">
        <w:rPr>
          <w:rFonts w:ascii="Arial" w:hAnsi="Arial" w:cs="Arial" w:hint="eastAsia"/>
          <w:sz w:val="18"/>
          <w:szCs w:val="18"/>
        </w:rPr>
        <w:t>αντιμετωπίζουν</w:t>
      </w:r>
      <w:r w:rsidRPr="00BB15D1">
        <w:rPr>
          <w:rFonts w:ascii="Arial" w:hAnsi="Arial" w:cs="Arial"/>
          <w:sz w:val="18"/>
          <w:szCs w:val="18"/>
        </w:rPr>
        <w:t xml:space="preserve"> </w:t>
      </w:r>
      <w:r w:rsidRPr="00BB15D1">
        <w:rPr>
          <w:rFonts w:ascii="Arial" w:hAnsi="Arial" w:cs="Arial" w:hint="eastAsia"/>
          <w:sz w:val="18"/>
          <w:szCs w:val="18"/>
        </w:rPr>
        <w:t>τις</w:t>
      </w:r>
      <w:r w:rsidRPr="00BB15D1">
        <w:rPr>
          <w:rFonts w:ascii="Arial" w:hAnsi="Arial" w:cs="Arial"/>
          <w:sz w:val="18"/>
          <w:szCs w:val="18"/>
        </w:rPr>
        <w:t xml:space="preserve"> </w:t>
      </w:r>
      <w:r w:rsidRPr="00BB15D1">
        <w:rPr>
          <w:rFonts w:ascii="Arial" w:hAnsi="Arial" w:cs="Arial" w:hint="eastAsia"/>
          <w:sz w:val="18"/>
          <w:szCs w:val="18"/>
        </w:rPr>
        <w:t>ανάγκες</w:t>
      </w:r>
      <w:r w:rsidRPr="00BB15D1">
        <w:rPr>
          <w:rFonts w:ascii="Arial" w:hAnsi="Arial" w:cs="Arial"/>
          <w:sz w:val="18"/>
          <w:szCs w:val="18"/>
        </w:rPr>
        <w:t xml:space="preserve"> </w:t>
      </w:r>
      <w:r w:rsidRPr="00BB15D1">
        <w:rPr>
          <w:rFonts w:ascii="Arial" w:hAnsi="Arial" w:cs="Arial" w:hint="eastAsia"/>
          <w:sz w:val="18"/>
          <w:szCs w:val="18"/>
        </w:rPr>
        <w:t>όλων</w:t>
      </w:r>
      <w:r w:rsidRPr="00BB15D1">
        <w:rPr>
          <w:rFonts w:ascii="Arial" w:hAnsi="Arial" w:cs="Arial"/>
          <w:sz w:val="18"/>
          <w:szCs w:val="18"/>
        </w:rPr>
        <w:t xml:space="preserve"> </w:t>
      </w:r>
      <w:r w:rsidRPr="00BB15D1">
        <w:rPr>
          <w:rFonts w:ascii="Arial" w:hAnsi="Arial" w:cs="Arial" w:hint="eastAsia"/>
          <w:sz w:val="18"/>
          <w:szCs w:val="18"/>
        </w:rPr>
        <w:t>των</w:t>
      </w:r>
      <w:r w:rsidRPr="00BB15D1">
        <w:rPr>
          <w:rFonts w:ascii="Arial" w:hAnsi="Arial" w:cs="Arial"/>
          <w:sz w:val="18"/>
          <w:szCs w:val="18"/>
        </w:rPr>
        <w:t xml:space="preserve"> </w:t>
      </w:r>
      <w:r w:rsidRPr="00BB15D1">
        <w:rPr>
          <w:rFonts w:ascii="Arial" w:hAnsi="Arial" w:cs="Arial" w:hint="eastAsia"/>
          <w:sz w:val="18"/>
          <w:szCs w:val="18"/>
        </w:rPr>
        <w:t>πεδίων</w:t>
      </w:r>
      <w:r w:rsidRPr="00BB15D1">
        <w:rPr>
          <w:rFonts w:ascii="Arial" w:hAnsi="Arial" w:cs="Arial"/>
          <w:sz w:val="18"/>
          <w:szCs w:val="18"/>
        </w:rPr>
        <w:t xml:space="preserve"> </w:t>
      </w:r>
      <w:r w:rsidRPr="00BB15D1">
        <w:rPr>
          <w:rFonts w:ascii="Arial" w:hAnsi="Arial" w:cs="Arial" w:hint="eastAsia"/>
          <w:sz w:val="18"/>
          <w:szCs w:val="18"/>
        </w:rPr>
        <w:t>των</w:t>
      </w:r>
      <w:r w:rsidRPr="00BB15D1">
        <w:rPr>
          <w:rFonts w:ascii="Arial" w:hAnsi="Arial" w:cs="Arial"/>
          <w:sz w:val="18"/>
          <w:szCs w:val="18"/>
        </w:rPr>
        <w:t xml:space="preserve"> </w:t>
      </w:r>
      <w:r w:rsidRPr="00BB15D1">
        <w:rPr>
          <w:rFonts w:ascii="Arial" w:hAnsi="Arial" w:cs="Arial" w:hint="eastAsia"/>
          <w:sz w:val="18"/>
          <w:szCs w:val="18"/>
        </w:rPr>
        <w:t>ανθρώπινων</w:t>
      </w:r>
      <w:r w:rsidRPr="00BB15D1">
        <w:rPr>
          <w:rFonts w:ascii="Arial" w:hAnsi="Arial" w:cs="Arial"/>
          <w:sz w:val="18"/>
          <w:szCs w:val="18"/>
        </w:rPr>
        <w:t xml:space="preserve"> </w:t>
      </w:r>
      <w:r w:rsidRPr="00BB15D1">
        <w:rPr>
          <w:rFonts w:ascii="Arial" w:hAnsi="Arial" w:cs="Arial" w:hint="eastAsia"/>
          <w:sz w:val="18"/>
          <w:szCs w:val="18"/>
        </w:rPr>
        <w:t>δραστηριοτήτων</w:t>
      </w:r>
      <w:r w:rsidRPr="00BB15D1">
        <w:rPr>
          <w:rFonts w:ascii="Arial" w:hAnsi="Arial" w:cs="Arial"/>
          <w:sz w:val="18"/>
          <w:szCs w:val="18"/>
        </w:rPr>
        <w:t xml:space="preserve"> </w:t>
      </w:r>
      <w:r w:rsidRPr="00BB15D1">
        <w:rPr>
          <w:rFonts w:ascii="Arial" w:hAnsi="Arial" w:cs="Arial" w:hint="eastAsia"/>
          <w:sz w:val="18"/>
          <w:szCs w:val="18"/>
        </w:rPr>
        <w:t>με</w:t>
      </w:r>
      <w:r w:rsidRPr="00BB15D1">
        <w:rPr>
          <w:rFonts w:ascii="Arial" w:hAnsi="Arial" w:cs="Arial"/>
          <w:sz w:val="18"/>
          <w:szCs w:val="18"/>
        </w:rPr>
        <w:t xml:space="preserve"> </w:t>
      </w:r>
      <w:r w:rsidRPr="00BB15D1">
        <w:rPr>
          <w:rFonts w:ascii="Arial" w:hAnsi="Arial" w:cs="Arial" w:hint="eastAsia"/>
          <w:sz w:val="18"/>
          <w:szCs w:val="18"/>
        </w:rPr>
        <w:t>επιστημονική</w:t>
      </w:r>
      <w:r w:rsidRPr="00BB15D1">
        <w:rPr>
          <w:rFonts w:ascii="Arial" w:hAnsi="Arial" w:cs="Arial"/>
          <w:sz w:val="18"/>
          <w:szCs w:val="18"/>
        </w:rPr>
        <w:t xml:space="preserve">, </w:t>
      </w:r>
      <w:r w:rsidRPr="00BB15D1">
        <w:rPr>
          <w:rFonts w:ascii="Arial" w:hAnsi="Arial" w:cs="Arial" w:hint="eastAsia"/>
          <w:sz w:val="18"/>
          <w:szCs w:val="18"/>
        </w:rPr>
        <w:t>επαγγελματική</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πολιτιστική</w:t>
      </w:r>
      <w:r w:rsidRPr="00BB15D1">
        <w:rPr>
          <w:rFonts w:ascii="Arial" w:hAnsi="Arial" w:cs="Arial"/>
          <w:sz w:val="18"/>
          <w:szCs w:val="18"/>
        </w:rPr>
        <w:t xml:space="preserve"> </w:t>
      </w:r>
      <w:r w:rsidRPr="00BB15D1">
        <w:rPr>
          <w:rFonts w:ascii="Arial" w:hAnsi="Arial" w:cs="Arial" w:hint="eastAsia"/>
          <w:sz w:val="18"/>
          <w:szCs w:val="18"/>
        </w:rPr>
        <w:t>επάρκεια</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με</w:t>
      </w:r>
      <w:r w:rsidRPr="00BB15D1">
        <w:rPr>
          <w:rFonts w:ascii="Arial" w:hAnsi="Arial" w:cs="Arial"/>
          <w:sz w:val="18"/>
          <w:szCs w:val="18"/>
        </w:rPr>
        <w:t xml:space="preserve"> </w:t>
      </w:r>
      <w:r w:rsidRPr="00BB15D1">
        <w:rPr>
          <w:rFonts w:ascii="Arial" w:hAnsi="Arial" w:cs="Arial" w:hint="eastAsia"/>
          <w:sz w:val="18"/>
          <w:szCs w:val="18"/>
        </w:rPr>
        <w:t>σεβασμό</w:t>
      </w:r>
      <w:r w:rsidRPr="00BB15D1">
        <w:rPr>
          <w:rFonts w:ascii="Arial" w:hAnsi="Arial" w:cs="Arial"/>
          <w:sz w:val="18"/>
          <w:szCs w:val="18"/>
        </w:rPr>
        <w:t xml:space="preserve"> </w:t>
      </w:r>
      <w:r w:rsidRPr="00BB15D1">
        <w:rPr>
          <w:rFonts w:ascii="Arial" w:hAnsi="Arial" w:cs="Arial" w:hint="eastAsia"/>
          <w:sz w:val="18"/>
          <w:szCs w:val="18"/>
        </w:rPr>
        <w:t>στις</w:t>
      </w:r>
      <w:r w:rsidRPr="00BB15D1">
        <w:rPr>
          <w:rFonts w:ascii="Arial" w:hAnsi="Arial" w:cs="Arial"/>
          <w:sz w:val="18"/>
          <w:szCs w:val="18"/>
        </w:rPr>
        <w:t xml:space="preserve"> </w:t>
      </w:r>
      <w:r w:rsidRPr="00BB15D1">
        <w:rPr>
          <w:rFonts w:ascii="Arial" w:hAnsi="Arial" w:cs="Arial" w:hint="eastAsia"/>
          <w:sz w:val="18"/>
          <w:szCs w:val="18"/>
        </w:rPr>
        <w:t>πανανθρώπινες</w:t>
      </w:r>
      <w:r w:rsidRPr="00BB15D1">
        <w:rPr>
          <w:rFonts w:ascii="Arial" w:hAnsi="Arial" w:cs="Arial"/>
          <w:sz w:val="18"/>
          <w:szCs w:val="18"/>
        </w:rPr>
        <w:t xml:space="preserve"> </w:t>
      </w:r>
      <w:r w:rsidRPr="00BB15D1">
        <w:rPr>
          <w:rFonts w:ascii="Arial" w:hAnsi="Arial" w:cs="Arial" w:hint="eastAsia"/>
          <w:sz w:val="18"/>
          <w:szCs w:val="18"/>
        </w:rPr>
        <w:t>αξίες</w:t>
      </w:r>
      <w:r w:rsidRPr="00BB15D1">
        <w:rPr>
          <w:rFonts w:ascii="Arial" w:hAnsi="Arial" w:cs="Arial"/>
          <w:sz w:val="18"/>
          <w:szCs w:val="18"/>
        </w:rPr>
        <w:t xml:space="preserve"> </w:t>
      </w:r>
      <w:r w:rsidRPr="00BB15D1">
        <w:rPr>
          <w:rFonts w:ascii="Arial" w:hAnsi="Arial" w:cs="Arial" w:hint="eastAsia"/>
          <w:sz w:val="18"/>
          <w:szCs w:val="18"/>
        </w:rPr>
        <w:t>της</w:t>
      </w:r>
      <w:r w:rsidRPr="00BB15D1">
        <w:rPr>
          <w:rFonts w:ascii="Arial" w:hAnsi="Arial" w:cs="Arial"/>
          <w:sz w:val="18"/>
          <w:szCs w:val="18"/>
        </w:rPr>
        <w:t xml:space="preserve"> </w:t>
      </w:r>
      <w:r w:rsidRPr="00BB15D1">
        <w:rPr>
          <w:rFonts w:ascii="Arial" w:hAnsi="Arial" w:cs="Arial" w:hint="eastAsia"/>
          <w:sz w:val="18"/>
          <w:szCs w:val="18"/>
        </w:rPr>
        <w:t>δικαιοσύνης</w:t>
      </w:r>
      <w:r w:rsidRPr="00BB15D1">
        <w:rPr>
          <w:rFonts w:ascii="Arial" w:hAnsi="Arial" w:cs="Arial"/>
          <w:sz w:val="18"/>
          <w:szCs w:val="18"/>
        </w:rPr>
        <w:t xml:space="preserve">, </w:t>
      </w:r>
      <w:r w:rsidRPr="00BB15D1">
        <w:rPr>
          <w:rFonts w:ascii="Arial" w:hAnsi="Arial" w:cs="Arial" w:hint="eastAsia"/>
          <w:sz w:val="18"/>
          <w:szCs w:val="18"/>
        </w:rPr>
        <w:t>της</w:t>
      </w:r>
      <w:r w:rsidRPr="00BB15D1">
        <w:rPr>
          <w:rFonts w:ascii="Arial" w:hAnsi="Arial" w:cs="Arial"/>
          <w:sz w:val="18"/>
          <w:szCs w:val="18"/>
        </w:rPr>
        <w:t xml:space="preserve"> </w:t>
      </w:r>
      <w:r w:rsidRPr="00BB15D1">
        <w:rPr>
          <w:rFonts w:ascii="Arial" w:hAnsi="Arial" w:cs="Arial" w:hint="eastAsia"/>
          <w:sz w:val="18"/>
          <w:szCs w:val="18"/>
        </w:rPr>
        <w:t>ελευθερίας</w:t>
      </w:r>
      <w:r w:rsidRPr="00BB15D1">
        <w:rPr>
          <w:rFonts w:ascii="Arial" w:hAnsi="Arial" w:cs="Arial"/>
          <w:sz w:val="18"/>
          <w:szCs w:val="18"/>
        </w:rPr>
        <w:t xml:space="preserve">, </w:t>
      </w:r>
      <w:r w:rsidRPr="00BB15D1">
        <w:rPr>
          <w:rFonts w:ascii="Arial" w:hAnsi="Arial" w:cs="Arial" w:hint="eastAsia"/>
          <w:sz w:val="18"/>
          <w:szCs w:val="18"/>
        </w:rPr>
        <w:t>της</w:t>
      </w:r>
      <w:r w:rsidRPr="00BB15D1">
        <w:rPr>
          <w:rFonts w:ascii="Arial" w:hAnsi="Arial" w:cs="Arial"/>
          <w:sz w:val="18"/>
          <w:szCs w:val="18"/>
        </w:rPr>
        <w:t xml:space="preserve"> </w:t>
      </w:r>
      <w:r w:rsidRPr="00BB15D1">
        <w:rPr>
          <w:rFonts w:ascii="Arial" w:hAnsi="Arial" w:cs="Arial" w:hint="eastAsia"/>
          <w:sz w:val="18"/>
          <w:szCs w:val="18"/>
        </w:rPr>
        <w:t>δημοκρατίας</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της</w:t>
      </w:r>
      <w:r w:rsidRPr="00BB15D1">
        <w:rPr>
          <w:rFonts w:ascii="Arial" w:hAnsi="Arial" w:cs="Arial"/>
          <w:sz w:val="18"/>
          <w:szCs w:val="18"/>
        </w:rPr>
        <w:t xml:space="preserve"> </w:t>
      </w:r>
      <w:r w:rsidRPr="00BB15D1">
        <w:rPr>
          <w:rFonts w:ascii="Arial" w:hAnsi="Arial" w:cs="Arial" w:hint="eastAsia"/>
          <w:sz w:val="18"/>
          <w:szCs w:val="18"/>
        </w:rPr>
        <w:t>αλληλεγγύης</w:t>
      </w:r>
    </w:p>
    <w:p w:rsidR="002547AB" w:rsidRDefault="002547AB" w:rsidP="00ED4B09">
      <w:pPr>
        <w:pStyle w:val="11"/>
        <w:numPr>
          <w:ilvl w:val="0"/>
          <w:numId w:val="1"/>
        </w:numPr>
        <w:tabs>
          <w:tab w:val="left" w:pos="284"/>
          <w:tab w:val="left" w:pos="2268"/>
          <w:tab w:val="left" w:pos="2552"/>
        </w:tabs>
        <w:spacing w:line="365" w:lineRule="auto"/>
        <w:ind w:left="568" w:right="0" w:hanging="284"/>
        <w:contextualSpacing w:val="0"/>
        <w:rPr>
          <w:rFonts w:ascii="Arial" w:hAnsi="Arial" w:cs="Arial"/>
          <w:sz w:val="18"/>
          <w:szCs w:val="18"/>
        </w:rPr>
      </w:pPr>
      <w:r>
        <w:rPr>
          <w:rFonts w:ascii="Arial" w:hAnsi="Arial" w:cs="Arial"/>
          <w:sz w:val="18"/>
          <w:szCs w:val="18"/>
        </w:rPr>
        <w:t>ν</w:t>
      </w:r>
      <w:r w:rsidRPr="00BB15D1">
        <w:rPr>
          <w:rFonts w:ascii="Arial" w:hAnsi="Arial" w:cs="Arial" w:hint="eastAsia"/>
          <w:sz w:val="18"/>
          <w:szCs w:val="18"/>
        </w:rPr>
        <w:t>α</w:t>
      </w:r>
      <w:r>
        <w:rPr>
          <w:rFonts w:ascii="Arial" w:hAnsi="Arial" w:cs="Arial"/>
          <w:sz w:val="18"/>
          <w:szCs w:val="18"/>
        </w:rPr>
        <w:t xml:space="preserve"> </w:t>
      </w:r>
      <w:r w:rsidRPr="00BB15D1">
        <w:rPr>
          <w:rFonts w:ascii="Arial" w:hAnsi="Arial" w:cs="Arial" w:hint="eastAsia"/>
          <w:sz w:val="18"/>
          <w:szCs w:val="18"/>
        </w:rPr>
        <w:t>ανταποκρίνονται</w:t>
      </w:r>
      <w:r w:rsidRPr="00BB15D1">
        <w:rPr>
          <w:rFonts w:ascii="Arial" w:hAnsi="Arial" w:cs="Arial"/>
          <w:sz w:val="18"/>
          <w:szCs w:val="18"/>
        </w:rPr>
        <w:t xml:space="preserve"> </w:t>
      </w:r>
      <w:r w:rsidRPr="00BB15D1">
        <w:rPr>
          <w:rFonts w:ascii="Arial" w:hAnsi="Arial" w:cs="Arial" w:hint="eastAsia"/>
          <w:sz w:val="18"/>
          <w:szCs w:val="18"/>
        </w:rPr>
        <w:t>στην</w:t>
      </w:r>
      <w:r w:rsidRPr="00BB15D1">
        <w:rPr>
          <w:rFonts w:ascii="Arial" w:hAnsi="Arial" w:cs="Arial"/>
          <w:sz w:val="18"/>
          <w:szCs w:val="18"/>
        </w:rPr>
        <w:t xml:space="preserve"> </w:t>
      </w:r>
      <w:r w:rsidRPr="00BB15D1">
        <w:rPr>
          <w:rFonts w:ascii="Arial" w:hAnsi="Arial" w:cs="Arial" w:hint="eastAsia"/>
          <w:sz w:val="18"/>
          <w:szCs w:val="18"/>
        </w:rPr>
        <w:t>αντιμετώπιση</w:t>
      </w:r>
      <w:r w:rsidRPr="00BB15D1">
        <w:rPr>
          <w:rFonts w:ascii="Arial" w:hAnsi="Arial" w:cs="Arial"/>
          <w:sz w:val="18"/>
          <w:szCs w:val="18"/>
        </w:rPr>
        <w:t xml:space="preserve"> </w:t>
      </w:r>
      <w:r w:rsidRPr="00BB15D1">
        <w:rPr>
          <w:rFonts w:ascii="Arial" w:hAnsi="Arial" w:cs="Arial" w:hint="eastAsia"/>
          <w:sz w:val="18"/>
          <w:szCs w:val="18"/>
        </w:rPr>
        <w:t>των</w:t>
      </w:r>
      <w:r w:rsidRPr="00BB15D1">
        <w:rPr>
          <w:rFonts w:ascii="Arial" w:hAnsi="Arial" w:cs="Arial"/>
          <w:sz w:val="18"/>
          <w:szCs w:val="18"/>
        </w:rPr>
        <w:t xml:space="preserve"> </w:t>
      </w:r>
      <w:r w:rsidRPr="00BB15D1">
        <w:rPr>
          <w:rFonts w:ascii="Arial" w:hAnsi="Arial" w:cs="Arial" w:hint="eastAsia"/>
          <w:sz w:val="18"/>
          <w:szCs w:val="18"/>
        </w:rPr>
        <w:t>κοινωνικών</w:t>
      </w:r>
      <w:r w:rsidRPr="00BB15D1">
        <w:rPr>
          <w:rFonts w:ascii="Arial" w:hAnsi="Arial" w:cs="Arial"/>
          <w:sz w:val="18"/>
          <w:szCs w:val="18"/>
        </w:rPr>
        <w:t xml:space="preserve">, </w:t>
      </w:r>
      <w:r w:rsidRPr="00BB15D1">
        <w:rPr>
          <w:rFonts w:ascii="Arial" w:hAnsi="Arial" w:cs="Arial" w:hint="eastAsia"/>
          <w:sz w:val="18"/>
          <w:szCs w:val="18"/>
        </w:rPr>
        <w:t>πολιτιστικών</w:t>
      </w:r>
      <w:r w:rsidRPr="00BB15D1">
        <w:rPr>
          <w:rFonts w:ascii="Arial" w:hAnsi="Arial" w:cs="Arial"/>
          <w:sz w:val="18"/>
          <w:szCs w:val="18"/>
        </w:rPr>
        <w:t xml:space="preserve">, </w:t>
      </w:r>
      <w:r w:rsidRPr="00BB15D1">
        <w:rPr>
          <w:rFonts w:ascii="Arial" w:hAnsi="Arial" w:cs="Arial" w:hint="eastAsia"/>
          <w:sz w:val="18"/>
          <w:szCs w:val="18"/>
        </w:rPr>
        <w:t>μορφωτικών</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αναπτυξιακών</w:t>
      </w:r>
      <w:r w:rsidRPr="00BB15D1">
        <w:rPr>
          <w:rFonts w:ascii="Arial" w:hAnsi="Arial" w:cs="Arial"/>
          <w:sz w:val="18"/>
          <w:szCs w:val="18"/>
        </w:rPr>
        <w:t xml:space="preserve"> </w:t>
      </w:r>
      <w:r w:rsidRPr="00BB15D1">
        <w:rPr>
          <w:rFonts w:ascii="Arial" w:hAnsi="Arial" w:cs="Arial" w:hint="eastAsia"/>
          <w:sz w:val="18"/>
          <w:szCs w:val="18"/>
        </w:rPr>
        <w:t>αναγκών</w:t>
      </w:r>
      <w:r w:rsidRPr="00BB15D1">
        <w:rPr>
          <w:rFonts w:ascii="Arial" w:hAnsi="Arial" w:cs="Arial"/>
          <w:sz w:val="18"/>
          <w:szCs w:val="18"/>
        </w:rPr>
        <w:t xml:space="preserve"> </w:t>
      </w:r>
      <w:r w:rsidRPr="00BB15D1">
        <w:rPr>
          <w:rFonts w:ascii="Arial" w:hAnsi="Arial" w:cs="Arial" w:hint="eastAsia"/>
          <w:sz w:val="18"/>
          <w:szCs w:val="18"/>
        </w:rPr>
        <w:t>της</w:t>
      </w:r>
      <w:r w:rsidRPr="00BB15D1">
        <w:rPr>
          <w:rFonts w:ascii="Arial" w:hAnsi="Arial" w:cs="Arial"/>
          <w:sz w:val="18"/>
          <w:szCs w:val="18"/>
        </w:rPr>
        <w:t xml:space="preserve"> </w:t>
      </w:r>
      <w:r w:rsidRPr="00BB15D1">
        <w:rPr>
          <w:rFonts w:ascii="Arial" w:hAnsi="Arial" w:cs="Arial" w:hint="eastAsia"/>
          <w:sz w:val="18"/>
          <w:szCs w:val="18"/>
        </w:rPr>
        <w:t>κοινωνίας</w:t>
      </w:r>
      <w:r w:rsidRPr="00BB15D1">
        <w:rPr>
          <w:rFonts w:ascii="Arial" w:hAnsi="Arial" w:cs="Arial"/>
          <w:sz w:val="18"/>
          <w:szCs w:val="18"/>
        </w:rPr>
        <w:t xml:space="preserve"> </w:t>
      </w:r>
      <w:r w:rsidRPr="00BB15D1">
        <w:rPr>
          <w:rFonts w:ascii="Arial" w:hAnsi="Arial" w:cs="Arial" w:hint="eastAsia"/>
          <w:sz w:val="18"/>
          <w:szCs w:val="18"/>
        </w:rPr>
        <w:t>με</w:t>
      </w:r>
      <w:r w:rsidRPr="00BB15D1">
        <w:rPr>
          <w:rFonts w:ascii="Arial" w:hAnsi="Arial" w:cs="Arial"/>
          <w:sz w:val="18"/>
          <w:szCs w:val="18"/>
        </w:rPr>
        <w:t xml:space="preserve"> </w:t>
      </w:r>
      <w:r w:rsidRPr="00BB15D1">
        <w:rPr>
          <w:rFonts w:ascii="Arial" w:hAnsi="Arial" w:cs="Arial" w:hint="eastAsia"/>
          <w:sz w:val="18"/>
          <w:szCs w:val="18"/>
        </w:rPr>
        <w:t>προσήλωση</w:t>
      </w:r>
      <w:r w:rsidRPr="00BB15D1">
        <w:rPr>
          <w:rFonts w:ascii="Arial" w:hAnsi="Arial" w:cs="Arial"/>
          <w:sz w:val="18"/>
          <w:szCs w:val="18"/>
        </w:rPr>
        <w:t xml:space="preserve"> </w:t>
      </w:r>
      <w:r w:rsidRPr="00BB15D1">
        <w:rPr>
          <w:rFonts w:ascii="Arial" w:hAnsi="Arial" w:cs="Arial" w:hint="eastAsia"/>
          <w:sz w:val="18"/>
          <w:szCs w:val="18"/>
        </w:rPr>
        <w:t>στις</w:t>
      </w:r>
      <w:r w:rsidRPr="00BB15D1">
        <w:rPr>
          <w:rFonts w:ascii="Arial" w:hAnsi="Arial" w:cs="Arial"/>
          <w:sz w:val="18"/>
          <w:szCs w:val="18"/>
        </w:rPr>
        <w:t xml:space="preserve"> </w:t>
      </w:r>
      <w:r w:rsidRPr="00BB15D1">
        <w:rPr>
          <w:rFonts w:ascii="Arial" w:hAnsi="Arial" w:cs="Arial" w:hint="eastAsia"/>
          <w:sz w:val="18"/>
          <w:szCs w:val="18"/>
        </w:rPr>
        <w:t>αρχές</w:t>
      </w:r>
      <w:r w:rsidRPr="00BB15D1">
        <w:rPr>
          <w:rFonts w:ascii="Arial" w:hAnsi="Arial" w:cs="Arial"/>
          <w:sz w:val="18"/>
          <w:szCs w:val="18"/>
        </w:rPr>
        <w:t xml:space="preserve"> </w:t>
      </w:r>
      <w:r w:rsidRPr="00BB15D1">
        <w:rPr>
          <w:rFonts w:ascii="Arial" w:hAnsi="Arial" w:cs="Arial" w:hint="eastAsia"/>
          <w:sz w:val="18"/>
          <w:szCs w:val="18"/>
        </w:rPr>
        <w:t>της</w:t>
      </w:r>
      <w:r w:rsidRPr="00BB15D1">
        <w:rPr>
          <w:rFonts w:ascii="Arial" w:hAnsi="Arial" w:cs="Arial"/>
          <w:sz w:val="18"/>
          <w:szCs w:val="18"/>
        </w:rPr>
        <w:t xml:space="preserve"> </w:t>
      </w:r>
      <w:r w:rsidRPr="00BB15D1">
        <w:rPr>
          <w:rFonts w:ascii="Arial" w:hAnsi="Arial" w:cs="Arial" w:hint="eastAsia"/>
          <w:sz w:val="18"/>
          <w:szCs w:val="18"/>
        </w:rPr>
        <w:t>βιώσιμης</w:t>
      </w:r>
      <w:r w:rsidRPr="00BB15D1">
        <w:rPr>
          <w:rFonts w:ascii="Arial" w:hAnsi="Arial" w:cs="Arial"/>
          <w:sz w:val="18"/>
          <w:szCs w:val="18"/>
        </w:rPr>
        <w:t xml:space="preserve"> </w:t>
      </w:r>
      <w:r w:rsidRPr="00BB15D1">
        <w:rPr>
          <w:rFonts w:ascii="Arial" w:hAnsi="Arial" w:cs="Arial" w:hint="eastAsia"/>
          <w:sz w:val="18"/>
          <w:szCs w:val="18"/>
        </w:rPr>
        <w:t>ανάπτυξης</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της</w:t>
      </w:r>
      <w:r w:rsidRPr="00BB15D1">
        <w:rPr>
          <w:rFonts w:ascii="Arial" w:hAnsi="Arial" w:cs="Arial"/>
          <w:sz w:val="18"/>
          <w:szCs w:val="18"/>
        </w:rPr>
        <w:t xml:space="preserve"> </w:t>
      </w:r>
      <w:r w:rsidRPr="00BB15D1">
        <w:rPr>
          <w:rFonts w:ascii="Arial" w:hAnsi="Arial" w:cs="Arial" w:hint="eastAsia"/>
          <w:sz w:val="18"/>
          <w:szCs w:val="18"/>
        </w:rPr>
        <w:t>κοινωνικής</w:t>
      </w:r>
      <w:r w:rsidRPr="00BB15D1">
        <w:rPr>
          <w:rFonts w:ascii="Arial" w:hAnsi="Arial" w:cs="Arial"/>
          <w:sz w:val="18"/>
          <w:szCs w:val="18"/>
        </w:rPr>
        <w:t xml:space="preserve"> </w:t>
      </w:r>
      <w:r w:rsidRPr="00BB15D1">
        <w:rPr>
          <w:rFonts w:ascii="Arial" w:hAnsi="Arial" w:cs="Arial" w:hint="eastAsia"/>
          <w:sz w:val="18"/>
          <w:szCs w:val="18"/>
        </w:rPr>
        <w:t>συνοχής</w:t>
      </w:r>
    </w:p>
    <w:p w:rsidR="002547AB" w:rsidRDefault="002547AB" w:rsidP="00ED4B09">
      <w:pPr>
        <w:pStyle w:val="11"/>
        <w:numPr>
          <w:ilvl w:val="0"/>
          <w:numId w:val="1"/>
        </w:numPr>
        <w:tabs>
          <w:tab w:val="left" w:pos="284"/>
          <w:tab w:val="left" w:pos="2268"/>
          <w:tab w:val="left" w:pos="2552"/>
        </w:tabs>
        <w:spacing w:line="365" w:lineRule="auto"/>
        <w:ind w:left="568" w:right="0" w:hanging="284"/>
        <w:contextualSpacing w:val="0"/>
        <w:rPr>
          <w:rFonts w:ascii="Arial" w:hAnsi="Arial" w:cs="Arial"/>
          <w:sz w:val="18"/>
          <w:szCs w:val="18"/>
        </w:rPr>
      </w:pPr>
      <w:r w:rsidRPr="00BB15D1">
        <w:rPr>
          <w:rFonts w:ascii="Arial" w:hAnsi="Arial" w:cs="Arial"/>
          <w:sz w:val="18"/>
          <w:szCs w:val="18"/>
        </w:rPr>
        <w:t>ν</w:t>
      </w:r>
      <w:r w:rsidRPr="00BB15D1">
        <w:rPr>
          <w:rFonts w:ascii="Arial" w:hAnsi="Arial" w:cs="Arial" w:hint="eastAsia"/>
          <w:sz w:val="18"/>
          <w:szCs w:val="18"/>
        </w:rPr>
        <w:t>α</w:t>
      </w:r>
      <w:r w:rsidRPr="00BB15D1">
        <w:rPr>
          <w:rFonts w:ascii="Arial" w:hAnsi="Arial" w:cs="Arial"/>
          <w:sz w:val="18"/>
          <w:szCs w:val="18"/>
        </w:rPr>
        <w:t xml:space="preserve"> </w:t>
      </w:r>
      <w:r w:rsidRPr="00BB15D1">
        <w:rPr>
          <w:rFonts w:ascii="Arial" w:hAnsi="Arial" w:cs="Arial" w:hint="eastAsia"/>
          <w:sz w:val="18"/>
          <w:szCs w:val="18"/>
        </w:rPr>
        <w:t>διαμορφώνουν</w:t>
      </w:r>
      <w:r w:rsidRPr="00BB15D1">
        <w:rPr>
          <w:rFonts w:ascii="Arial" w:hAnsi="Arial" w:cs="Arial"/>
          <w:sz w:val="18"/>
          <w:szCs w:val="18"/>
        </w:rPr>
        <w:t xml:space="preserve"> </w:t>
      </w:r>
      <w:r w:rsidRPr="00BB15D1">
        <w:rPr>
          <w:rFonts w:ascii="Arial" w:hAnsi="Arial" w:cs="Arial" w:hint="eastAsia"/>
          <w:sz w:val="18"/>
          <w:szCs w:val="18"/>
        </w:rPr>
        <w:t>τις</w:t>
      </w:r>
      <w:r w:rsidRPr="00BB15D1">
        <w:rPr>
          <w:rFonts w:ascii="Arial" w:hAnsi="Arial" w:cs="Arial"/>
          <w:sz w:val="18"/>
          <w:szCs w:val="18"/>
        </w:rPr>
        <w:t xml:space="preserve"> </w:t>
      </w:r>
      <w:r w:rsidRPr="00BB15D1">
        <w:rPr>
          <w:rFonts w:ascii="Arial" w:hAnsi="Arial" w:cs="Arial" w:hint="eastAsia"/>
          <w:sz w:val="18"/>
          <w:szCs w:val="18"/>
        </w:rPr>
        <w:t>απαραίτητες</w:t>
      </w:r>
      <w:r w:rsidRPr="00BB15D1">
        <w:rPr>
          <w:rFonts w:ascii="Arial" w:hAnsi="Arial" w:cs="Arial"/>
          <w:sz w:val="18"/>
          <w:szCs w:val="18"/>
        </w:rPr>
        <w:t xml:space="preserve"> </w:t>
      </w:r>
      <w:r w:rsidRPr="00BB15D1">
        <w:rPr>
          <w:rFonts w:ascii="Arial" w:hAnsi="Arial" w:cs="Arial" w:hint="eastAsia"/>
          <w:sz w:val="18"/>
          <w:szCs w:val="18"/>
        </w:rPr>
        <w:t>συνθήκες</w:t>
      </w:r>
      <w:r w:rsidRPr="00BB15D1">
        <w:rPr>
          <w:rFonts w:ascii="Arial" w:hAnsi="Arial" w:cs="Arial"/>
          <w:sz w:val="18"/>
          <w:szCs w:val="18"/>
        </w:rPr>
        <w:t xml:space="preserve"> </w:t>
      </w:r>
      <w:r w:rsidRPr="00BB15D1">
        <w:rPr>
          <w:rFonts w:ascii="Arial" w:hAnsi="Arial" w:cs="Arial" w:hint="eastAsia"/>
          <w:sz w:val="18"/>
          <w:szCs w:val="18"/>
        </w:rPr>
        <w:t>για</w:t>
      </w:r>
      <w:r w:rsidRPr="00BB15D1">
        <w:rPr>
          <w:rFonts w:ascii="Arial" w:hAnsi="Arial" w:cs="Arial"/>
          <w:sz w:val="18"/>
          <w:szCs w:val="18"/>
        </w:rPr>
        <w:t xml:space="preserve"> </w:t>
      </w:r>
      <w:r w:rsidRPr="00BB15D1">
        <w:rPr>
          <w:rFonts w:ascii="Arial" w:hAnsi="Arial" w:cs="Arial" w:hint="eastAsia"/>
          <w:sz w:val="18"/>
          <w:szCs w:val="18"/>
        </w:rPr>
        <w:t>την</w:t>
      </w:r>
      <w:r w:rsidRPr="00BB15D1">
        <w:rPr>
          <w:rFonts w:ascii="Arial" w:hAnsi="Arial" w:cs="Arial"/>
          <w:sz w:val="18"/>
          <w:szCs w:val="18"/>
        </w:rPr>
        <w:t xml:space="preserve"> </w:t>
      </w:r>
      <w:r w:rsidRPr="00BB15D1">
        <w:rPr>
          <w:rFonts w:ascii="Arial" w:hAnsi="Arial" w:cs="Arial" w:hint="eastAsia"/>
          <w:sz w:val="18"/>
          <w:szCs w:val="18"/>
        </w:rPr>
        <w:t>αναζήτηση</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διάδοση</w:t>
      </w:r>
      <w:r w:rsidRPr="00BB15D1">
        <w:rPr>
          <w:rFonts w:ascii="Arial" w:hAnsi="Arial" w:cs="Arial"/>
          <w:sz w:val="18"/>
          <w:szCs w:val="18"/>
        </w:rPr>
        <w:t xml:space="preserve"> </w:t>
      </w:r>
      <w:r w:rsidRPr="00BB15D1">
        <w:rPr>
          <w:rFonts w:ascii="Arial" w:hAnsi="Arial" w:cs="Arial" w:hint="eastAsia"/>
          <w:sz w:val="18"/>
          <w:szCs w:val="18"/>
        </w:rPr>
        <w:t>νέας</w:t>
      </w:r>
      <w:r w:rsidRPr="00BB15D1">
        <w:rPr>
          <w:rFonts w:ascii="Arial" w:hAnsi="Arial" w:cs="Arial"/>
          <w:sz w:val="18"/>
          <w:szCs w:val="18"/>
        </w:rPr>
        <w:t xml:space="preserve"> </w:t>
      </w:r>
      <w:r w:rsidRPr="00BB15D1">
        <w:rPr>
          <w:rFonts w:ascii="Arial" w:hAnsi="Arial" w:cs="Arial" w:hint="eastAsia"/>
          <w:sz w:val="18"/>
          <w:szCs w:val="18"/>
        </w:rPr>
        <w:t>γνώσης</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00BD5FA3" w:rsidRPr="00760789">
        <w:rPr>
          <w:rFonts w:ascii="Arial" w:hAnsi="Arial" w:cs="Arial"/>
          <w:color w:val="000000" w:themeColor="text1"/>
          <w:sz w:val="18"/>
          <w:szCs w:val="18"/>
        </w:rPr>
        <w:t xml:space="preserve">για την </w:t>
      </w:r>
      <w:r w:rsidRPr="00760789">
        <w:rPr>
          <w:rFonts w:ascii="Arial" w:hAnsi="Arial" w:cs="Arial" w:hint="eastAsia"/>
          <w:color w:val="000000" w:themeColor="text1"/>
          <w:sz w:val="18"/>
          <w:szCs w:val="18"/>
        </w:rPr>
        <w:t>ανάδειξη</w:t>
      </w:r>
      <w:r w:rsidRPr="00BB15D1">
        <w:rPr>
          <w:rFonts w:ascii="Arial" w:hAnsi="Arial" w:cs="Arial"/>
          <w:sz w:val="18"/>
          <w:szCs w:val="18"/>
        </w:rPr>
        <w:t xml:space="preserve"> </w:t>
      </w:r>
      <w:r w:rsidRPr="00BB15D1">
        <w:rPr>
          <w:rFonts w:ascii="Arial" w:hAnsi="Arial" w:cs="Arial" w:hint="eastAsia"/>
          <w:sz w:val="18"/>
          <w:szCs w:val="18"/>
        </w:rPr>
        <w:t>νέων</w:t>
      </w:r>
      <w:r w:rsidRPr="00BB15D1">
        <w:rPr>
          <w:rFonts w:ascii="Arial" w:hAnsi="Arial" w:cs="Arial"/>
          <w:sz w:val="18"/>
          <w:szCs w:val="18"/>
        </w:rPr>
        <w:t xml:space="preserve"> </w:t>
      </w:r>
      <w:r w:rsidRPr="00BB15D1">
        <w:rPr>
          <w:rFonts w:ascii="Arial" w:hAnsi="Arial" w:cs="Arial" w:hint="eastAsia"/>
          <w:sz w:val="18"/>
          <w:szCs w:val="18"/>
        </w:rPr>
        <w:t>ερευνητών</w:t>
      </w:r>
      <w:r w:rsidRPr="00BB15D1">
        <w:rPr>
          <w:rFonts w:ascii="Arial" w:hAnsi="Arial" w:cs="Arial"/>
          <w:sz w:val="18"/>
          <w:szCs w:val="18"/>
        </w:rPr>
        <w:t xml:space="preserve">, </w:t>
      </w:r>
      <w:r w:rsidRPr="00BB15D1">
        <w:rPr>
          <w:rFonts w:ascii="Arial" w:hAnsi="Arial" w:cs="Arial" w:hint="eastAsia"/>
          <w:sz w:val="18"/>
          <w:szCs w:val="18"/>
        </w:rPr>
        <w:t>επιδιώκοντας</w:t>
      </w:r>
      <w:r w:rsidRPr="00BB15D1">
        <w:rPr>
          <w:rFonts w:ascii="Arial" w:hAnsi="Arial" w:cs="Arial"/>
          <w:sz w:val="18"/>
          <w:szCs w:val="18"/>
        </w:rPr>
        <w:t xml:space="preserve"> </w:t>
      </w:r>
      <w:r w:rsidRPr="00BB15D1">
        <w:rPr>
          <w:rFonts w:ascii="Arial" w:hAnsi="Arial" w:cs="Arial" w:hint="eastAsia"/>
          <w:sz w:val="18"/>
          <w:szCs w:val="18"/>
        </w:rPr>
        <w:t>συνεργασίες</w:t>
      </w:r>
      <w:r w:rsidRPr="00BB15D1">
        <w:rPr>
          <w:rFonts w:ascii="Arial" w:hAnsi="Arial" w:cs="Arial"/>
          <w:sz w:val="18"/>
          <w:szCs w:val="18"/>
        </w:rPr>
        <w:t xml:space="preserve"> </w:t>
      </w:r>
      <w:r w:rsidRPr="00BB15D1">
        <w:rPr>
          <w:rFonts w:ascii="Arial" w:hAnsi="Arial" w:cs="Arial" w:hint="eastAsia"/>
          <w:sz w:val="18"/>
          <w:szCs w:val="18"/>
        </w:rPr>
        <w:t>με</w:t>
      </w:r>
      <w:r w:rsidRPr="00BB15D1">
        <w:rPr>
          <w:rFonts w:ascii="Arial" w:hAnsi="Arial" w:cs="Arial"/>
          <w:sz w:val="18"/>
          <w:szCs w:val="18"/>
        </w:rPr>
        <w:t xml:space="preserve"> </w:t>
      </w:r>
      <w:r w:rsidRPr="00BB15D1">
        <w:rPr>
          <w:rFonts w:ascii="Arial" w:hAnsi="Arial" w:cs="Arial" w:hint="eastAsia"/>
          <w:sz w:val="18"/>
          <w:szCs w:val="18"/>
        </w:rPr>
        <w:t>άλλα</w:t>
      </w:r>
      <w:r w:rsidRPr="00BB15D1">
        <w:rPr>
          <w:rFonts w:ascii="Arial" w:hAnsi="Arial" w:cs="Arial"/>
          <w:sz w:val="18"/>
          <w:szCs w:val="18"/>
        </w:rPr>
        <w:t xml:space="preserve"> A.E.I.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ερευνητικούς</w:t>
      </w:r>
      <w:r w:rsidRPr="00BB15D1">
        <w:rPr>
          <w:rFonts w:ascii="Arial" w:hAnsi="Arial" w:cs="Arial"/>
          <w:sz w:val="18"/>
          <w:szCs w:val="18"/>
        </w:rPr>
        <w:t xml:space="preserve"> </w:t>
      </w:r>
      <w:r w:rsidRPr="00BB15D1">
        <w:rPr>
          <w:rFonts w:ascii="Arial" w:hAnsi="Arial" w:cs="Arial" w:hint="eastAsia"/>
          <w:sz w:val="18"/>
          <w:szCs w:val="18"/>
        </w:rPr>
        <w:t>φορείς</w:t>
      </w:r>
      <w:r w:rsidRPr="00BB15D1">
        <w:rPr>
          <w:rFonts w:ascii="Arial" w:hAnsi="Arial" w:cs="Arial"/>
          <w:sz w:val="18"/>
          <w:szCs w:val="18"/>
        </w:rPr>
        <w:t xml:space="preserve"> </w:t>
      </w:r>
      <w:r w:rsidRPr="00BB15D1">
        <w:rPr>
          <w:rFonts w:ascii="Arial" w:hAnsi="Arial" w:cs="Arial" w:hint="eastAsia"/>
          <w:sz w:val="18"/>
          <w:szCs w:val="18"/>
        </w:rPr>
        <w:t>του</w:t>
      </w:r>
      <w:r w:rsidRPr="00BB15D1">
        <w:rPr>
          <w:rFonts w:ascii="Arial" w:hAnsi="Arial" w:cs="Arial"/>
          <w:sz w:val="18"/>
          <w:szCs w:val="18"/>
        </w:rPr>
        <w:t xml:space="preserve"> </w:t>
      </w:r>
      <w:r w:rsidRPr="00BB15D1">
        <w:rPr>
          <w:rFonts w:ascii="Arial" w:hAnsi="Arial" w:cs="Arial" w:hint="eastAsia"/>
          <w:sz w:val="18"/>
          <w:szCs w:val="18"/>
        </w:rPr>
        <w:t>εσωτερικού</w:t>
      </w:r>
      <w:r w:rsidRPr="00BB15D1">
        <w:rPr>
          <w:rFonts w:ascii="Arial" w:hAnsi="Arial" w:cs="Arial"/>
          <w:sz w:val="18"/>
          <w:szCs w:val="18"/>
        </w:rPr>
        <w:t xml:space="preserve"> </w:t>
      </w:r>
      <w:r w:rsidRPr="00BB15D1">
        <w:rPr>
          <w:rFonts w:ascii="Arial" w:hAnsi="Arial" w:cs="Arial" w:hint="eastAsia"/>
          <w:sz w:val="18"/>
          <w:szCs w:val="18"/>
        </w:rPr>
        <w:t>ή</w:t>
      </w:r>
      <w:r w:rsidRPr="00BB15D1">
        <w:rPr>
          <w:rFonts w:ascii="Arial" w:hAnsi="Arial" w:cs="Arial"/>
          <w:sz w:val="18"/>
          <w:szCs w:val="18"/>
        </w:rPr>
        <w:t xml:space="preserve"> </w:t>
      </w:r>
      <w:r w:rsidRPr="00BB15D1">
        <w:rPr>
          <w:rFonts w:ascii="Arial" w:hAnsi="Arial" w:cs="Arial" w:hint="eastAsia"/>
          <w:sz w:val="18"/>
          <w:szCs w:val="18"/>
        </w:rPr>
        <w:t>του</w:t>
      </w:r>
      <w:r w:rsidRPr="00BB15D1">
        <w:rPr>
          <w:rFonts w:ascii="Arial" w:hAnsi="Arial" w:cs="Arial"/>
          <w:sz w:val="18"/>
          <w:szCs w:val="18"/>
        </w:rPr>
        <w:t xml:space="preserve"> </w:t>
      </w:r>
      <w:r w:rsidRPr="00BB15D1">
        <w:rPr>
          <w:rFonts w:ascii="Arial" w:hAnsi="Arial" w:cs="Arial" w:hint="eastAsia"/>
          <w:sz w:val="18"/>
          <w:szCs w:val="18"/>
        </w:rPr>
        <w:t>εξωτερικού</w:t>
      </w:r>
      <w:r w:rsidRPr="00BB15D1">
        <w:rPr>
          <w:rFonts w:ascii="Arial" w:hAnsi="Arial" w:cs="Arial"/>
          <w:sz w:val="18"/>
          <w:szCs w:val="18"/>
        </w:rPr>
        <w:t xml:space="preserve">, </w:t>
      </w:r>
      <w:r w:rsidR="00BD5FA3" w:rsidRPr="00760789">
        <w:rPr>
          <w:rFonts w:ascii="Arial" w:hAnsi="Arial" w:cs="Arial"/>
          <w:color w:val="000000" w:themeColor="text1"/>
          <w:sz w:val="18"/>
          <w:szCs w:val="18"/>
        </w:rPr>
        <w:t xml:space="preserve">καθώς </w:t>
      </w:r>
      <w:r w:rsidRPr="00760789">
        <w:rPr>
          <w:rFonts w:ascii="Arial" w:hAnsi="Arial" w:cs="Arial" w:hint="eastAsia"/>
          <w:color w:val="000000" w:themeColor="text1"/>
          <w:sz w:val="18"/>
          <w:szCs w:val="18"/>
        </w:rPr>
        <w:t>και</w:t>
      </w:r>
      <w:r w:rsidRPr="00BB15D1">
        <w:rPr>
          <w:rFonts w:ascii="Arial" w:hAnsi="Arial" w:cs="Arial"/>
          <w:sz w:val="18"/>
          <w:szCs w:val="18"/>
        </w:rPr>
        <w:t xml:space="preserve"> </w:t>
      </w:r>
      <w:r w:rsidRPr="00BB15D1">
        <w:rPr>
          <w:rFonts w:ascii="Arial" w:hAnsi="Arial" w:cs="Arial" w:hint="eastAsia"/>
          <w:sz w:val="18"/>
          <w:szCs w:val="18"/>
        </w:rPr>
        <w:t>να</w:t>
      </w:r>
      <w:r w:rsidRPr="00BB15D1">
        <w:rPr>
          <w:rFonts w:ascii="Arial" w:hAnsi="Arial" w:cs="Arial"/>
          <w:sz w:val="18"/>
          <w:szCs w:val="18"/>
        </w:rPr>
        <w:t xml:space="preserve"> </w:t>
      </w:r>
      <w:r w:rsidRPr="00BB15D1">
        <w:rPr>
          <w:rFonts w:ascii="Arial" w:hAnsi="Arial" w:cs="Arial" w:hint="eastAsia"/>
          <w:sz w:val="18"/>
          <w:szCs w:val="18"/>
        </w:rPr>
        <w:t>συμμετέχουν</w:t>
      </w:r>
      <w:r w:rsidRPr="00BB15D1">
        <w:rPr>
          <w:rFonts w:ascii="Arial" w:hAnsi="Arial" w:cs="Arial"/>
          <w:sz w:val="18"/>
          <w:szCs w:val="18"/>
        </w:rPr>
        <w:t xml:space="preserve"> </w:t>
      </w:r>
      <w:r w:rsidRPr="00BB15D1">
        <w:rPr>
          <w:rFonts w:ascii="Arial" w:hAnsi="Arial" w:cs="Arial" w:hint="eastAsia"/>
          <w:sz w:val="18"/>
          <w:szCs w:val="18"/>
        </w:rPr>
        <w:t>στην</w:t>
      </w:r>
      <w:r w:rsidRPr="00BB15D1">
        <w:rPr>
          <w:rFonts w:ascii="Arial" w:hAnsi="Arial" w:cs="Arial"/>
          <w:sz w:val="18"/>
          <w:szCs w:val="18"/>
        </w:rPr>
        <w:t xml:space="preserve"> </w:t>
      </w:r>
      <w:r w:rsidRPr="00BB15D1">
        <w:rPr>
          <w:rFonts w:ascii="Arial" w:hAnsi="Arial" w:cs="Arial" w:hint="eastAsia"/>
          <w:sz w:val="18"/>
          <w:szCs w:val="18"/>
        </w:rPr>
        <w:t>αξιοποίηση</w:t>
      </w:r>
      <w:r w:rsidRPr="00BB15D1">
        <w:rPr>
          <w:rFonts w:ascii="Arial" w:hAnsi="Arial" w:cs="Arial"/>
          <w:sz w:val="18"/>
          <w:szCs w:val="18"/>
        </w:rPr>
        <w:t xml:space="preserve"> </w:t>
      </w:r>
      <w:r w:rsidRPr="00BB15D1">
        <w:rPr>
          <w:rFonts w:ascii="Arial" w:hAnsi="Arial" w:cs="Arial" w:hint="eastAsia"/>
          <w:sz w:val="18"/>
          <w:szCs w:val="18"/>
        </w:rPr>
        <w:t>της</w:t>
      </w:r>
      <w:r w:rsidRPr="00BB15D1">
        <w:rPr>
          <w:rFonts w:ascii="Arial" w:hAnsi="Arial" w:cs="Arial"/>
          <w:sz w:val="18"/>
          <w:szCs w:val="18"/>
        </w:rPr>
        <w:t xml:space="preserve"> </w:t>
      </w:r>
      <w:r w:rsidRPr="00BB15D1">
        <w:rPr>
          <w:rFonts w:ascii="Arial" w:hAnsi="Arial" w:cs="Arial" w:hint="eastAsia"/>
          <w:sz w:val="18"/>
          <w:szCs w:val="18"/>
        </w:rPr>
        <w:t>γνώσης</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του</w:t>
      </w:r>
      <w:r w:rsidRPr="00BB15D1">
        <w:rPr>
          <w:rFonts w:ascii="Arial" w:hAnsi="Arial" w:cs="Arial"/>
          <w:sz w:val="18"/>
          <w:szCs w:val="18"/>
        </w:rPr>
        <w:t xml:space="preserve"> </w:t>
      </w:r>
      <w:r w:rsidRPr="00BB15D1">
        <w:rPr>
          <w:rFonts w:ascii="Arial" w:hAnsi="Arial" w:cs="Arial" w:hint="eastAsia"/>
          <w:sz w:val="18"/>
          <w:szCs w:val="18"/>
        </w:rPr>
        <w:t>ανθρώπινου</w:t>
      </w:r>
      <w:r w:rsidRPr="00BB15D1">
        <w:rPr>
          <w:rFonts w:ascii="Arial" w:hAnsi="Arial" w:cs="Arial"/>
          <w:sz w:val="18"/>
          <w:szCs w:val="18"/>
        </w:rPr>
        <w:t xml:space="preserve"> </w:t>
      </w:r>
      <w:r w:rsidRPr="00BB15D1">
        <w:rPr>
          <w:rFonts w:ascii="Arial" w:hAnsi="Arial" w:cs="Arial" w:hint="eastAsia"/>
          <w:sz w:val="18"/>
          <w:szCs w:val="18"/>
        </w:rPr>
        <w:t>δυναμικού</w:t>
      </w:r>
      <w:r w:rsidRPr="00BB15D1">
        <w:rPr>
          <w:rFonts w:ascii="Arial" w:hAnsi="Arial" w:cs="Arial"/>
          <w:sz w:val="18"/>
          <w:szCs w:val="18"/>
        </w:rPr>
        <w:t xml:space="preserve"> </w:t>
      </w:r>
      <w:r w:rsidRPr="00BB15D1">
        <w:rPr>
          <w:rFonts w:ascii="Arial" w:hAnsi="Arial" w:cs="Arial" w:hint="eastAsia"/>
          <w:sz w:val="18"/>
          <w:szCs w:val="18"/>
        </w:rPr>
        <w:t>για</w:t>
      </w:r>
      <w:r w:rsidRPr="00BB15D1">
        <w:rPr>
          <w:rFonts w:ascii="Arial" w:hAnsi="Arial" w:cs="Arial"/>
          <w:sz w:val="18"/>
          <w:szCs w:val="18"/>
        </w:rPr>
        <w:t xml:space="preserve"> </w:t>
      </w:r>
      <w:r w:rsidRPr="00BB15D1">
        <w:rPr>
          <w:rFonts w:ascii="Arial" w:hAnsi="Arial" w:cs="Arial" w:hint="eastAsia"/>
          <w:sz w:val="18"/>
          <w:szCs w:val="18"/>
        </w:rPr>
        <w:t>την</w:t>
      </w:r>
      <w:r w:rsidRPr="00BB15D1">
        <w:rPr>
          <w:rFonts w:ascii="Arial" w:hAnsi="Arial" w:cs="Arial"/>
          <w:sz w:val="18"/>
          <w:szCs w:val="18"/>
        </w:rPr>
        <w:t xml:space="preserve"> </w:t>
      </w:r>
      <w:r w:rsidRPr="00BB15D1">
        <w:rPr>
          <w:rFonts w:ascii="Arial" w:hAnsi="Arial" w:cs="Arial" w:hint="eastAsia"/>
          <w:sz w:val="18"/>
          <w:szCs w:val="18"/>
        </w:rPr>
        <w:t>ευημερία</w:t>
      </w:r>
      <w:r w:rsidRPr="00BB15D1">
        <w:rPr>
          <w:rFonts w:ascii="Arial" w:hAnsi="Arial" w:cs="Arial"/>
          <w:sz w:val="18"/>
          <w:szCs w:val="18"/>
        </w:rPr>
        <w:t xml:space="preserve"> της </w:t>
      </w:r>
      <w:r w:rsidRPr="00BB15D1">
        <w:rPr>
          <w:rFonts w:ascii="Arial" w:hAnsi="Arial" w:cs="Arial" w:hint="eastAsia"/>
          <w:sz w:val="18"/>
          <w:szCs w:val="18"/>
        </w:rPr>
        <w:t>χώρας</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της</w:t>
      </w:r>
      <w:r w:rsidRPr="00BB15D1">
        <w:rPr>
          <w:rFonts w:ascii="Arial" w:hAnsi="Arial" w:cs="Arial"/>
          <w:sz w:val="18"/>
          <w:szCs w:val="18"/>
        </w:rPr>
        <w:t xml:space="preserve"> </w:t>
      </w:r>
      <w:r w:rsidRPr="00BB15D1">
        <w:rPr>
          <w:rFonts w:ascii="Arial" w:hAnsi="Arial" w:cs="Arial" w:hint="eastAsia"/>
          <w:sz w:val="18"/>
          <w:szCs w:val="18"/>
        </w:rPr>
        <w:t>διεθνούς</w:t>
      </w:r>
      <w:r w:rsidRPr="00BB15D1">
        <w:rPr>
          <w:rFonts w:ascii="Arial" w:hAnsi="Arial" w:cs="Arial"/>
          <w:sz w:val="18"/>
          <w:szCs w:val="18"/>
        </w:rPr>
        <w:t xml:space="preserve"> </w:t>
      </w:r>
      <w:r w:rsidRPr="00BB15D1">
        <w:rPr>
          <w:rFonts w:ascii="Arial" w:hAnsi="Arial" w:cs="Arial" w:hint="eastAsia"/>
          <w:sz w:val="18"/>
          <w:szCs w:val="18"/>
        </w:rPr>
        <w:t>κοινότητας</w:t>
      </w:r>
    </w:p>
    <w:p w:rsidR="002547AB" w:rsidRDefault="002547AB" w:rsidP="00ED4B09">
      <w:pPr>
        <w:pStyle w:val="11"/>
        <w:numPr>
          <w:ilvl w:val="0"/>
          <w:numId w:val="1"/>
        </w:numPr>
        <w:tabs>
          <w:tab w:val="left" w:pos="284"/>
          <w:tab w:val="left" w:pos="2268"/>
          <w:tab w:val="left" w:pos="2552"/>
        </w:tabs>
        <w:spacing w:line="365" w:lineRule="auto"/>
        <w:ind w:left="568" w:right="0" w:hanging="284"/>
        <w:contextualSpacing w:val="0"/>
        <w:rPr>
          <w:rFonts w:ascii="Arial" w:hAnsi="Arial" w:cs="Arial"/>
          <w:sz w:val="18"/>
          <w:szCs w:val="18"/>
        </w:rPr>
      </w:pPr>
      <w:r w:rsidRPr="00BB15D1">
        <w:rPr>
          <w:rFonts w:ascii="Arial" w:hAnsi="Arial" w:cs="Arial"/>
          <w:sz w:val="18"/>
          <w:szCs w:val="18"/>
        </w:rPr>
        <w:t>ν</w:t>
      </w:r>
      <w:r w:rsidRPr="00BB15D1">
        <w:rPr>
          <w:rFonts w:ascii="Arial" w:hAnsi="Arial" w:cs="Arial" w:hint="eastAsia"/>
          <w:sz w:val="18"/>
          <w:szCs w:val="18"/>
        </w:rPr>
        <w:t>α</w:t>
      </w:r>
      <w:r w:rsidRPr="00BB15D1">
        <w:rPr>
          <w:rFonts w:ascii="Arial" w:hAnsi="Arial" w:cs="Arial"/>
          <w:sz w:val="18"/>
          <w:szCs w:val="18"/>
        </w:rPr>
        <w:t xml:space="preserve"> </w:t>
      </w:r>
      <w:r w:rsidRPr="00BB15D1">
        <w:rPr>
          <w:rFonts w:ascii="Arial" w:hAnsi="Arial" w:cs="Arial" w:hint="eastAsia"/>
          <w:sz w:val="18"/>
          <w:szCs w:val="18"/>
        </w:rPr>
        <w:t>συμβάλλουν</w:t>
      </w:r>
      <w:r w:rsidRPr="00BB15D1">
        <w:rPr>
          <w:rFonts w:ascii="Arial" w:hAnsi="Arial" w:cs="Arial"/>
          <w:sz w:val="18"/>
          <w:szCs w:val="18"/>
        </w:rPr>
        <w:t xml:space="preserve"> </w:t>
      </w:r>
      <w:r w:rsidRPr="00BB15D1">
        <w:rPr>
          <w:rFonts w:ascii="Arial" w:hAnsi="Arial" w:cs="Arial" w:hint="eastAsia"/>
          <w:sz w:val="18"/>
          <w:szCs w:val="18"/>
        </w:rPr>
        <w:t>στην</w:t>
      </w:r>
      <w:r w:rsidRPr="00BB15D1">
        <w:rPr>
          <w:rFonts w:ascii="Arial" w:hAnsi="Arial" w:cs="Arial"/>
          <w:sz w:val="18"/>
          <w:szCs w:val="18"/>
        </w:rPr>
        <w:t xml:space="preserve"> </w:t>
      </w:r>
      <w:r w:rsidRPr="00BB15D1">
        <w:rPr>
          <w:rFonts w:ascii="Arial" w:hAnsi="Arial" w:cs="Arial" w:hint="eastAsia"/>
          <w:sz w:val="18"/>
          <w:szCs w:val="18"/>
        </w:rPr>
        <w:t>εμπέδωση</w:t>
      </w:r>
      <w:r w:rsidRPr="00BB15D1">
        <w:rPr>
          <w:rFonts w:ascii="Arial" w:hAnsi="Arial" w:cs="Arial"/>
          <w:sz w:val="18"/>
          <w:szCs w:val="18"/>
        </w:rPr>
        <w:t xml:space="preserve"> </w:t>
      </w:r>
      <w:r w:rsidRPr="00BB15D1">
        <w:rPr>
          <w:rFonts w:ascii="Arial" w:hAnsi="Arial" w:cs="Arial" w:hint="eastAsia"/>
          <w:sz w:val="18"/>
          <w:szCs w:val="18"/>
        </w:rPr>
        <w:t>της</w:t>
      </w:r>
      <w:r w:rsidRPr="00BB15D1">
        <w:rPr>
          <w:rFonts w:ascii="Arial" w:hAnsi="Arial" w:cs="Arial"/>
          <w:sz w:val="18"/>
          <w:szCs w:val="18"/>
        </w:rPr>
        <w:t xml:space="preserve"> </w:t>
      </w:r>
      <w:r w:rsidRPr="00BB15D1">
        <w:rPr>
          <w:rFonts w:ascii="Arial" w:hAnsi="Arial" w:cs="Arial" w:hint="eastAsia"/>
          <w:sz w:val="18"/>
          <w:szCs w:val="18"/>
        </w:rPr>
        <w:t>ισότητας</w:t>
      </w:r>
      <w:r w:rsidRPr="00BB15D1">
        <w:rPr>
          <w:rFonts w:ascii="Arial" w:hAnsi="Arial" w:cs="Arial"/>
          <w:sz w:val="18"/>
          <w:szCs w:val="18"/>
        </w:rPr>
        <w:t xml:space="preserve"> </w:t>
      </w:r>
      <w:r w:rsidRPr="00BB15D1">
        <w:rPr>
          <w:rFonts w:ascii="Arial" w:hAnsi="Arial" w:cs="Arial" w:hint="eastAsia"/>
          <w:sz w:val="18"/>
          <w:szCs w:val="18"/>
        </w:rPr>
        <w:t>των</w:t>
      </w:r>
      <w:r w:rsidRPr="00BB15D1">
        <w:rPr>
          <w:rFonts w:ascii="Arial" w:hAnsi="Arial" w:cs="Arial"/>
          <w:sz w:val="18"/>
          <w:szCs w:val="18"/>
        </w:rPr>
        <w:t xml:space="preserve"> </w:t>
      </w:r>
      <w:r w:rsidRPr="00BB15D1">
        <w:rPr>
          <w:rFonts w:ascii="Arial" w:hAnsi="Arial" w:cs="Arial" w:hint="eastAsia"/>
          <w:sz w:val="18"/>
          <w:szCs w:val="18"/>
        </w:rPr>
        <w:t>φύλων</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της</w:t>
      </w:r>
      <w:r w:rsidRPr="00BB15D1">
        <w:rPr>
          <w:rFonts w:ascii="Arial" w:hAnsi="Arial" w:cs="Arial"/>
          <w:sz w:val="18"/>
          <w:szCs w:val="18"/>
        </w:rPr>
        <w:t xml:space="preserve"> </w:t>
      </w:r>
      <w:r w:rsidRPr="00BB15D1">
        <w:rPr>
          <w:rFonts w:ascii="Arial" w:hAnsi="Arial" w:cs="Arial" w:hint="eastAsia"/>
          <w:sz w:val="18"/>
          <w:szCs w:val="18"/>
        </w:rPr>
        <w:t>ισοπολιτείας</w:t>
      </w:r>
      <w:r w:rsidRPr="00BB15D1">
        <w:rPr>
          <w:rFonts w:ascii="Arial" w:hAnsi="Arial" w:cs="Arial"/>
          <w:sz w:val="18"/>
          <w:szCs w:val="18"/>
        </w:rPr>
        <w:t xml:space="preserve"> </w:t>
      </w:r>
      <w:r w:rsidRPr="00BB15D1">
        <w:rPr>
          <w:rFonts w:ascii="Arial" w:hAnsi="Arial" w:cs="Arial" w:hint="eastAsia"/>
          <w:sz w:val="18"/>
          <w:szCs w:val="18"/>
        </w:rPr>
        <w:t>μεταξύ</w:t>
      </w:r>
      <w:r w:rsidRPr="00BB15D1">
        <w:rPr>
          <w:rFonts w:ascii="Arial" w:hAnsi="Arial" w:cs="Arial"/>
          <w:sz w:val="18"/>
          <w:szCs w:val="18"/>
        </w:rPr>
        <w:t xml:space="preserve"> </w:t>
      </w:r>
      <w:r w:rsidRPr="00BB15D1">
        <w:rPr>
          <w:rFonts w:ascii="Arial" w:hAnsi="Arial" w:cs="Arial" w:hint="eastAsia"/>
          <w:sz w:val="18"/>
          <w:szCs w:val="18"/>
        </w:rPr>
        <w:t>ανδρών</w:t>
      </w:r>
      <w:r w:rsidRPr="00BB15D1">
        <w:rPr>
          <w:rFonts w:ascii="Arial" w:hAnsi="Arial" w:cs="Arial"/>
          <w:sz w:val="18"/>
          <w:szCs w:val="18"/>
        </w:rPr>
        <w:t xml:space="preserve"> </w:t>
      </w:r>
      <w:r w:rsidRPr="00BB15D1">
        <w:rPr>
          <w:rFonts w:ascii="Arial" w:hAnsi="Arial" w:cs="Arial" w:hint="eastAsia"/>
          <w:sz w:val="18"/>
          <w:szCs w:val="18"/>
        </w:rPr>
        <w:t>και</w:t>
      </w:r>
      <w:r w:rsidRPr="00BB15D1">
        <w:rPr>
          <w:rFonts w:ascii="Arial" w:hAnsi="Arial" w:cs="Arial"/>
          <w:sz w:val="18"/>
          <w:szCs w:val="18"/>
        </w:rPr>
        <w:t xml:space="preserve"> </w:t>
      </w:r>
      <w:r w:rsidRPr="00BB15D1">
        <w:rPr>
          <w:rFonts w:ascii="Arial" w:hAnsi="Arial" w:cs="Arial" w:hint="eastAsia"/>
          <w:sz w:val="18"/>
          <w:szCs w:val="18"/>
        </w:rPr>
        <w:t>γυναικών</w:t>
      </w:r>
      <w:r w:rsidR="00BD5FA3" w:rsidRPr="00BD5FA3">
        <w:rPr>
          <w:rFonts w:ascii="Arial" w:hAnsi="Arial" w:cs="Arial"/>
          <w:color w:val="FF0000"/>
          <w:sz w:val="18"/>
          <w:szCs w:val="18"/>
        </w:rPr>
        <w:t>.</w:t>
      </w:r>
    </w:p>
    <w:p w:rsidR="002547AB" w:rsidRPr="00DF2C31" w:rsidRDefault="00C56CE6" w:rsidP="00C56CE6">
      <w:pPr>
        <w:tabs>
          <w:tab w:val="left" w:pos="284"/>
          <w:tab w:val="left" w:pos="2268"/>
          <w:tab w:val="left" w:pos="2552"/>
        </w:tabs>
        <w:spacing w:before="120" w:line="365" w:lineRule="auto"/>
        <w:ind w:left="0" w:right="0"/>
        <w:rPr>
          <w:rFonts w:ascii="Arial" w:hAnsi="Arial" w:cs="Arial"/>
          <w:sz w:val="18"/>
          <w:szCs w:val="18"/>
        </w:rPr>
      </w:pPr>
      <w:r>
        <w:rPr>
          <w:rFonts w:ascii="Arial" w:hAnsi="Arial" w:cs="Arial"/>
          <w:sz w:val="18"/>
          <w:szCs w:val="18"/>
        </w:rPr>
        <w:tab/>
      </w:r>
      <w:r w:rsidR="002547AB" w:rsidRPr="005457DB">
        <w:rPr>
          <w:rFonts w:ascii="Arial" w:hAnsi="Arial" w:cs="Arial" w:hint="eastAsia"/>
          <w:sz w:val="18"/>
          <w:szCs w:val="18"/>
        </w:rPr>
        <w:t>Σημαντικό</w:t>
      </w:r>
      <w:r w:rsidR="002547AB" w:rsidRPr="005457DB">
        <w:rPr>
          <w:rFonts w:ascii="Arial" w:hAnsi="Arial" w:cs="Arial"/>
          <w:sz w:val="18"/>
          <w:szCs w:val="18"/>
        </w:rPr>
        <w:t xml:space="preserve"> </w:t>
      </w:r>
      <w:r w:rsidR="002547AB" w:rsidRPr="005457DB">
        <w:rPr>
          <w:rFonts w:ascii="Arial" w:hAnsi="Arial" w:cs="Arial" w:hint="eastAsia"/>
          <w:sz w:val="18"/>
          <w:szCs w:val="18"/>
        </w:rPr>
        <w:t>βήμα</w:t>
      </w:r>
      <w:r w:rsidR="002547AB" w:rsidRPr="005457DB">
        <w:rPr>
          <w:rFonts w:ascii="Arial" w:hAnsi="Arial" w:cs="Arial"/>
          <w:sz w:val="18"/>
          <w:szCs w:val="18"/>
        </w:rPr>
        <w:t xml:space="preserve"> </w:t>
      </w:r>
      <w:r w:rsidR="002547AB" w:rsidRPr="005457DB">
        <w:rPr>
          <w:rFonts w:ascii="Arial" w:hAnsi="Arial" w:cs="Arial" w:hint="eastAsia"/>
          <w:sz w:val="18"/>
          <w:szCs w:val="18"/>
        </w:rPr>
        <w:t>στην</w:t>
      </w:r>
      <w:r w:rsidR="002547AB" w:rsidRPr="005457DB">
        <w:rPr>
          <w:rFonts w:ascii="Arial" w:hAnsi="Arial" w:cs="Arial"/>
          <w:sz w:val="18"/>
          <w:szCs w:val="18"/>
        </w:rPr>
        <w:t xml:space="preserve"> </w:t>
      </w:r>
      <w:r w:rsidR="002547AB" w:rsidRPr="005457DB">
        <w:rPr>
          <w:rFonts w:ascii="Arial" w:hAnsi="Arial" w:cs="Arial" w:hint="eastAsia"/>
          <w:sz w:val="18"/>
          <w:szCs w:val="18"/>
        </w:rPr>
        <w:t>οργάνωση</w:t>
      </w:r>
      <w:r w:rsidR="002547AB" w:rsidRPr="005457DB">
        <w:rPr>
          <w:rFonts w:ascii="Arial" w:hAnsi="Arial" w:cs="Arial"/>
          <w:sz w:val="18"/>
          <w:szCs w:val="18"/>
        </w:rPr>
        <w:t xml:space="preserve"> </w:t>
      </w:r>
      <w:r w:rsidR="002547AB" w:rsidRPr="005457DB">
        <w:rPr>
          <w:rFonts w:ascii="Arial" w:hAnsi="Arial" w:cs="Arial" w:hint="eastAsia"/>
          <w:sz w:val="18"/>
          <w:szCs w:val="18"/>
        </w:rPr>
        <w:t>του</w:t>
      </w:r>
      <w:r w:rsidR="002547AB" w:rsidRPr="005457DB">
        <w:rPr>
          <w:rFonts w:ascii="Arial" w:hAnsi="Arial" w:cs="Arial"/>
          <w:sz w:val="18"/>
          <w:szCs w:val="18"/>
        </w:rPr>
        <w:t xml:space="preserve"> </w:t>
      </w:r>
      <w:r w:rsidR="002547AB" w:rsidRPr="005457DB">
        <w:rPr>
          <w:rFonts w:ascii="Arial" w:hAnsi="Arial" w:cs="Arial" w:hint="eastAsia"/>
          <w:sz w:val="18"/>
          <w:szCs w:val="18"/>
        </w:rPr>
        <w:t>Πανεπιστημίου</w:t>
      </w:r>
      <w:r w:rsidR="002547AB">
        <w:rPr>
          <w:rFonts w:ascii="Arial" w:hAnsi="Arial" w:cs="Arial"/>
          <w:sz w:val="18"/>
          <w:szCs w:val="18"/>
        </w:rPr>
        <w:t xml:space="preserve"> </w:t>
      </w:r>
      <w:r w:rsidR="002547AB" w:rsidRPr="005457DB">
        <w:rPr>
          <w:rFonts w:ascii="Arial" w:hAnsi="Arial" w:cs="Arial" w:hint="eastAsia"/>
          <w:sz w:val="18"/>
          <w:szCs w:val="18"/>
        </w:rPr>
        <w:t>αποτέλεσε</w:t>
      </w:r>
      <w:r w:rsidR="002547AB" w:rsidRPr="005457DB">
        <w:rPr>
          <w:rFonts w:ascii="Arial" w:hAnsi="Arial" w:cs="Arial"/>
          <w:sz w:val="18"/>
          <w:szCs w:val="18"/>
        </w:rPr>
        <w:t xml:space="preserve"> </w:t>
      </w:r>
      <w:r w:rsidR="002547AB" w:rsidRPr="005457DB">
        <w:rPr>
          <w:rFonts w:ascii="Arial" w:hAnsi="Arial" w:cs="Arial" w:hint="eastAsia"/>
          <w:sz w:val="18"/>
          <w:szCs w:val="18"/>
        </w:rPr>
        <w:t>η</w:t>
      </w:r>
      <w:r w:rsidR="002547AB" w:rsidRPr="005457DB">
        <w:rPr>
          <w:rFonts w:ascii="Arial" w:hAnsi="Arial" w:cs="Arial"/>
          <w:sz w:val="18"/>
          <w:szCs w:val="18"/>
        </w:rPr>
        <w:t xml:space="preserve"> </w:t>
      </w:r>
      <w:r w:rsidR="002547AB" w:rsidRPr="005457DB">
        <w:rPr>
          <w:rFonts w:ascii="Arial" w:hAnsi="Arial" w:cs="Arial" w:hint="eastAsia"/>
          <w:sz w:val="18"/>
          <w:szCs w:val="18"/>
        </w:rPr>
        <w:t>δημοσίευση</w:t>
      </w:r>
      <w:r w:rsidR="002547AB" w:rsidRPr="005457DB">
        <w:rPr>
          <w:rFonts w:ascii="Arial" w:hAnsi="Arial" w:cs="Arial"/>
          <w:sz w:val="18"/>
          <w:szCs w:val="18"/>
        </w:rPr>
        <w:t xml:space="preserve"> </w:t>
      </w:r>
      <w:r w:rsidR="002547AB" w:rsidRPr="005457DB">
        <w:rPr>
          <w:rFonts w:ascii="Arial" w:hAnsi="Arial" w:cs="Arial" w:hint="eastAsia"/>
          <w:sz w:val="18"/>
          <w:szCs w:val="18"/>
        </w:rPr>
        <w:t>του</w:t>
      </w:r>
      <w:r w:rsidR="002547AB" w:rsidRPr="005457DB">
        <w:rPr>
          <w:rFonts w:ascii="Arial" w:hAnsi="Arial" w:cs="Arial"/>
          <w:sz w:val="18"/>
          <w:szCs w:val="18"/>
        </w:rPr>
        <w:t xml:space="preserve"> </w:t>
      </w:r>
      <w:r w:rsidR="002547AB" w:rsidRPr="005457DB">
        <w:rPr>
          <w:rFonts w:ascii="Arial" w:hAnsi="Arial" w:cs="Arial" w:hint="eastAsia"/>
          <w:sz w:val="18"/>
          <w:szCs w:val="18"/>
        </w:rPr>
        <w:t>Οργανισμού</w:t>
      </w:r>
      <w:r w:rsidR="002547AB" w:rsidRPr="005457DB">
        <w:rPr>
          <w:rFonts w:ascii="Arial" w:hAnsi="Arial" w:cs="Arial"/>
          <w:sz w:val="18"/>
          <w:szCs w:val="18"/>
        </w:rPr>
        <w:t xml:space="preserve"> </w:t>
      </w:r>
      <w:r w:rsidR="002547AB" w:rsidRPr="005457DB">
        <w:rPr>
          <w:rFonts w:ascii="Arial" w:hAnsi="Arial" w:cs="Arial" w:hint="eastAsia"/>
          <w:sz w:val="18"/>
          <w:szCs w:val="18"/>
        </w:rPr>
        <w:t>Διοικητικών</w:t>
      </w:r>
      <w:r w:rsidR="002547AB">
        <w:rPr>
          <w:rFonts w:ascii="Arial" w:hAnsi="Arial" w:cs="Arial"/>
          <w:sz w:val="18"/>
          <w:szCs w:val="18"/>
        </w:rPr>
        <w:t xml:space="preserve"> </w:t>
      </w:r>
      <w:r w:rsidR="002547AB" w:rsidRPr="005457DB">
        <w:rPr>
          <w:rFonts w:ascii="Arial" w:hAnsi="Arial" w:cs="Arial" w:hint="eastAsia"/>
          <w:sz w:val="18"/>
          <w:szCs w:val="18"/>
        </w:rPr>
        <w:t>Υπηρεσιών</w:t>
      </w:r>
      <w:r w:rsidR="002547AB" w:rsidRPr="005457DB">
        <w:rPr>
          <w:rFonts w:ascii="Arial" w:hAnsi="Arial" w:cs="Arial"/>
          <w:sz w:val="18"/>
          <w:szCs w:val="18"/>
        </w:rPr>
        <w:t xml:space="preserve"> (</w:t>
      </w:r>
      <w:r w:rsidR="002547AB" w:rsidRPr="005457DB">
        <w:rPr>
          <w:rFonts w:ascii="Arial" w:hAnsi="Arial" w:cs="Arial" w:hint="eastAsia"/>
          <w:sz w:val="18"/>
          <w:szCs w:val="18"/>
        </w:rPr>
        <w:t>Π</w:t>
      </w:r>
      <w:r w:rsidR="002547AB" w:rsidRPr="005457DB">
        <w:rPr>
          <w:rFonts w:ascii="Arial" w:hAnsi="Arial" w:cs="Arial"/>
          <w:sz w:val="18"/>
          <w:szCs w:val="18"/>
        </w:rPr>
        <w:t xml:space="preserve">. </w:t>
      </w:r>
      <w:r w:rsidR="002547AB" w:rsidRPr="005457DB">
        <w:rPr>
          <w:rFonts w:ascii="Arial" w:hAnsi="Arial" w:cs="Arial" w:hint="eastAsia"/>
          <w:sz w:val="18"/>
          <w:szCs w:val="18"/>
        </w:rPr>
        <w:t>Δ</w:t>
      </w:r>
      <w:r w:rsidR="002547AB" w:rsidRPr="005457DB">
        <w:rPr>
          <w:rFonts w:ascii="Arial" w:hAnsi="Arial" w:cs="Arial"/>
          <w:sz w:val="18"/>
          <w:szCs w:val="18"/>
        </w:rPr>
        <w:t xml:space="preserve">. 186/99 </w:t>
      </w:r>
      <w:r w:rsidR="002547AB" w:rsidRPr="005457DB">
        <w:rPr>
          <w:rFonts w:ascii="Arial" w:hAnsi="Arial" w:cs="Arial" w:hint="eastAsia"/>
          <w:sz w:val="18"/>
          <w:szCs w:val="18"/>
        </w:rPr>
        <w:t>ΦΕΚ</w:t>
      </w:r>
      <w:r w:rsidR="002547AB" w:rsidRPr="005457DB">
        <w:rPr>
          <w:rFonts w:ascii="Arial" w:hAnsi="Arial" w:cs="Arial"/>
          <w:sz w:val="18"/>
          <w:szCs w:val="18"/>
        </w:rPr>
        <w:t xml:space="preserve"> 173/27-8-1999, </w:t>
      </w:r>
      <w:r w:rsidR="002547AB" w:rsidRPr="005457DB">
        <w:rPr>
          <w:rFonts w:ascii="Arial" w:hAnsi="Arial" w:cs="Arial" w:hint="eastAsia"/>
          <w:sz w:val="18"/>
          <w:szCs w:val="18"/>
        </w:rPr>
        <w:t>τεύχος</w:t>
      </w:r>
      <w:r w:rsidR="002547AB">
        <w:rPr>
          <w:rFonts w:ascii="Arial" w:hAnsi="Arial" w:cs="Arial"/>
          <w:sz w:val="18"/>
          <w:szCs w:val="18"/>
        </w:rPr>
        <w:t xml:space="preserve"> </w:t>
      </w:r>
      <w:r w:rsidR="002547AB" w:rsidRPr="005457DB">
        <w:rPr>
          <w:rFonts w:ascii="Arial" w:hAnsi="Arial" w:cs="Arial" w:hint="eastAsia"/>
          <w:sz w:val="18"/>
          <w:szCs w:val="18"/>
        </w:rPr>
        <w:t>Α’</w:t>
      </w:r>
      <w:r w:rsidR="002547AB" w:rsidRPr="005457DB">
        <w:rPr>
          <w:rFonts w:ascii="Arial" w:hAnsi="Arial" w:cs="Arial"/>
          <w:sz w:val="18"/>
          <w:szCs w:val="18"/>
        </w:rPr>
        <w:t xml:space="preserve">) </w:t>
      </w:r>
      <w:r w:rsidR="002547AB" w:rsidRPr="005457DB">
        <w:rPr>
          <w:rFonts w:ascii="Arial" w:hAnsi="Arial" w:cs="Arial" w:hint="eastAsia"/>
          <w:sz w:val="18"/>
          <w:szCs w:val="18"/>
        </w:rPr>
        <w:t>καθώς</w:t>
      </w:r>
      <w:r w:rsidR="002547AB" w:rsidRPr="005457DB">
        <w:rPr>
          <w:rFonts w:ascii="Arial" w:hAnsi="Arial" w:cs="Arial"/>
          <w:sz w:val="18"/>
          <w:szCs w:val="18"/>
        </w:rPr>
        <w:t xml:space="preserve"> </w:t>
      </w:r>
      <w:r w:rsidR="002547AB" w:rsidRPr="005457DB">
        <w:rPr>
          <w:rFonts w:ascii="Arial" w:hAnsi="Arial" w:cs="Arial" w:hint="eastAsia"/>
          <w:sz w:val="18"/>
          <w:szCs w:val="18"/>
        </w:rPr>
        <w:t>και</w:t>
      </w:r>
      <w:r w:rsidR="002547AB" w:rsidRPr="005457DB">
        <w:rPr>
          <w:rFonts w:ascii="Arial" w:hAnsi="Arial" w:cs="Arial"/>
          <w:sz w:val="18"/>
          <w:szCs w:val="18"/>
        </w:rPr>
        <w:t xml:space="preserve"> </w:t>
      </w:r>
      <w:r w:rsidR="002547AB" w:rsidRPr="005457DB">
        <w:rPr>
          <w:rFonts w:ascii="Arial" w:hAnsi="Arial" w:cs="Arial" w:hint="eastAsia"/>
          <w:sz w:val="18"/>
          <w:szCs w:val="18"/>
        </w:rPr>
        <w:t>η</w:t>
      </w:r>
      <w:r w:rsidR="002547AB" w:rsidRPr="005457DB">
        <w:rPr>
          <w:rFonts w:ascii="Arial" w:hAnsi="Arial" w:cs="Arial"/>
          <w:sz w:val="18"/>
          <w:szCs w:val="18"/>
        </w:rPr>
        <w:t xml:space="preserve"> </w:t>
      </w:r>
      <w:r w:rsidR="002547AB" w:rsidRPr="005457DB">
        <w:rPr>
          <w:rFonts w:ascii="Arial" w:hAnsi="Arial" w:cs="Arial" w:hint="eastAsia"/>
          <w:sz w:val="18"/>
          <w:szCs w:val="18"/>
        </w:rPr>
        <w:t>έγκριση</w:t>
      </w:r>
      <w:r w:rsidR="002547AB" w:rsidRPr="005457DB">
        <w:rPr>
          <w:rFonts w:ascii="Arial" w:hAnsi="Arial" w:cs="Arial"/>
          <w:sz w:val="18"/>
          <w:szCs w:val="18"/>
        </w:rPr>
        <w:t xml:space="preserve"> </w:t>
      </w:r>
      <w:r w:rsidR="002547AB" w:rsidRPr="005457DB">
        <w:rPr>
          <w:rFonts w:ascii="Arial" w:hAnsi="Arial" w:cs="Arial" w:hint="eastAsia"/>
          <w:sz w:val="18"/>
          <w:szCs w:val="18"/>
        </w:rPr>
        <w:t>και</w:t>
      </w:r>
      <w:r w:rsidR="002547AB" w:rsidRPr="005457DB">
        <w:rPr>
          <w:rFonts w:ascii="Arial" w:hAnsi="Arial" w:cs="Arial"/>
          <w:sz w:val="18"/>
          <w:szCs w:val="18"/>
        </w:rPr>
        <w:t xml:space="preserve"> </w:t>
      </w:r>
      <w:r w:rsidR="002547AB" w:rsidRPr="005457DB">
        <w:rPr>
          <w:rFonts w:ascii="Arial" w:hAnsi="Arial" w:cs="Arial" w:hint="eastAsia"/>
          <w:sz w:val="18"/>
          <w:szCs w:val="18"/>
        </w:rPr>
        <w:t>δημοσίευση</w:t>
      </w:r>
      <w:r w:rsidR="002547AB" w:rsidRPr="005457DB">
        <w:rPr>
          <w:rFonts w:ascii="Arial" w:hAnsi="Arial" w:cs="Arial"/>
          <w:sz w:val="18"/>
          <w:szCs w:val="18"/>
        </w:rPr>
        <w:t xml:space="preserve"> </w:t>
      </w:r>
      <w:r w:rsidR="002547AB" w:rsidRPr="005457DB">
        <w:rPr>
          <w:rFonts w:ascii="Arial" w:hAnsi="Arial" w:cs="Arial" w:hint="eastAsia"/>
          <w:sz w:val="18"/>
          <w:szCs w:val="18"/>
        </w:rPr>
        <w:t>του</w:t>
      </w:r>
      <w:r w:rsidR="002547AB" w:rsidRPr="005457DB">
        <w:rPr>
          <w:rFonts w:ascii="Arial" w:hAnsi="Arial" w:cs="Arial"/>
          <w:sz w:val="18"/>
          <w:szCs w:val="18"/>
        </w:rPr>
        <w:t xml:space="preserve"> </w:t>
      </w:r>
      <w:r w:rsidR="002547AB" w:rsidRPr="005457DB">
        <w:rPr>
          <w:rFonts w:ascii="Arial" w:hAnsi="Arial" w:cs="Arial" w:hint="eastAsia"/>
          <w:sz w:val="18"/>
          <w:szCs w:val="18"/>
        </w:rPr>
        <w:t>Εσωτερικού</w:t>
      </w:r>
      <w:r w:rsidR="002547AB" w:rsidRPr="005457DB">
        <w:rPr>
          <w:rFonts w:ascii="Arial" w:hAnsi="Arial" w:cs="Arial"/>
          <w:sz w:val="18"/>
          <w:szCs w:val="18"/>
        </w:rPr>
        <w:t xml:space="preserve"> </w:t>
      </w:r>
      <w:r w:rsidR="002547AB" w:rsidRPr="005457DB">
        <w:rPr>
          <w:rFonts w:ascii="Arial" w:hAnsi="Arial" w:cs="Arial" w:hint="eastAsia"/>
          <w:sz w:val="18"/>
          <w:szCs w:val="18"/>
        </w:rPr>
        <w:t>Κανονισμού</w:t>
      </w:r>
      <w:r w:rsidR="002547AB" w:rsidRPr="005457DB">
        <w:rPr>
          <w:rFonts w:ascii="Arial" w:hAnsi="Arial" w:cs="Arial"/>
          <w:sz w:val="18"/>
          <w:szCs w:val="18"/>
        </w:rPr>
        <w:t xml:space="preserve"> </w:t>
      </w:r>
      <w:r w:rsidR="002547AB" w:rsidRPr="005457DB">
        <w:rPr>
          <w:rFonts w:ascii="Arial" w:hAnsi="Arial" w:cs="Arial" w:hint="eastAsia"/>
          <w:sz w:val="18"/>
          <w:szCs w:val="18"/>
        </w:rPr>
        <w:t>Λειτουργίας</w:t>
      </w:r>
      <w:r w:rsidR="002547AB" w:rsidRPr="005457DB">
        <w:rPr>
          <w:rFonts w:ascii="Arial" w:hAnsi="Arial" w:cs="Arial"/>
          <w:sz w:val="18"/>
          <w:szCs w:val="18"/>
        </w:rPr>
        <w:t xml:space="preserve"> </w:t>
      </w:r>
      <w:r w:rsidR="002547AB" w:rsidRPr="005457DB">
        <w:rPr>
          <w:rFonts w:ascii="Arial" w:hAnsi="Arial" w:cs="Arial" w:hint="eastAsia"/>
          <w:sz w:val="18"/>
          <w:szCs w:val="18"/>
        </w:rPr>
        <w:t>του</w:t>
      </w:r>
      <w:r w:rsidR="002547AB" w:rsidRPr="005457DB">
        <w:rPr>
          <w:rFonts w:ascii="Arial" w:hAnsi="Arial" w:cs="Arial"/>
          <w:sz w:val="18"/>
          <w:szCs w:val="18"/>
        </w:rPr>
        <w:t xml:space="preserve"> </w:t>
      </w:r>
      <w:r w:rsidR="002547AB" w:rsidRPr="005457DB">
        <w:rPr>
          <w:rFonts w:ascii="Arial" w:hAnsi="Arial" w:cs="Arial" w:hint="eastAsia"/>
          <w:sz w:val="18"/>
          <w:szCs w:val="18"/>
        </w:rPr>
        <w:t>Παν</w:t>
      </w:r>
      <w:r w:rsidR="002547AB" w:rsidRPr="005457DB">
        <w:rPr>
          <w:rFonts w:ascii="Arial" w:hAnsi="Arial" w:cs="Arial"/>
          <w:sz w:val="18"/>
          <w:szCs w:val="18"/>
        </w:rPr>
        <w:t>/</w:t>
      </w:r>
      <w:r w:rsidR="002547AB" w:rsidRPr="005457DB">
        <w:rPr>
          <w:rFonts w:ascii="Arial" w:hAnsi="Arial" w:cs="Arial" w:hint="eastAsia"/>
          <w:sz w:val="18"/>
          <w:szCs w:val="18"/>
        </w:rPr>
        <w:t>μίου</w:t>
      </w:r>
      <w:r w:rsidR="00CE772D">
        <w:rPr>
          <w:rFonts w:ascii="Arial" w:hAnsi="Arial" w:cs="Arial"/>
          <w:sz w:val="18"/>
          <w:szCs w:val="18"/>
        </w:rPr>
        <w:t xml:space="preserve">  </w:t>
      </w:r>
      <w:r w:rsidR="002547AB" w:rsidRPr="005457DB">
        <w:rPr>
          <w:rFonts w:ascii="Arial" w:hAnsi="Arial" w:cs="Arial"/>
          <w:sz w:val="18"/>
          <w:szCs w:val="18"/>
        </w:rPr>
        <w:t xml:space="preserve"> </w:t>
      </w:r>
      <w:r w:rsidR="002547AB" w:rsidRPr="005457DB">
        <w:rPr>
          <w:rFonts w:ascii="Arial" w:hAnsi="Arial" w:cs="Arial" w:hint="eastAsia"/>
          <w:sz w:val="18"/>
          <w:szCs w:val="18"/>
        </w:rPr>
        <w:t>Ιωαννίνων</w:t>
      </w:r>
      <w:r w:rsidR="002547AB">
        <w:rPr>
          <w:rFonts w:ascii="Arial" w:hAnsi="Arial" w:cs="Arial"/>
          <w:sz w:val="18"/>
          <w:szCs w:val="18"/>
        </w:rPr>
        <w:t xml:space="preserve"> </w:t>
      </w:r>
      <w:r w:rsidR="002547AB" w:rsidRPr="005457DB">
        <w:rPr>
          <w:rFonts w:ascii="Arial" w:hAnsi="Arial" w:cs="Arial"/>
          <w:sz w:val="18"/>
          <w:szCs w:val="18"/>
        </w:rPr>
        <w:t>(</w:t>
      </w:r>
      <w:r w:rsidR="002547AB" w:rsidRPr="005457DB">
        <w:rPr>
          <w:rFonts w:ascii="Arial" w:hAnsi="Arial" w:cs="Arial" w:hint="eastAsia"/>
          <w:sz w:val="18"/>
          <w:szCs w:val="18"/>
        </w:rPr>
        <w:t>ΦΕΚ</w:t>
      </w:r>
      <w:r w:rsidR="002547AB" w:rsidRPr="005457DB">
        <w:rPr>
          <w:rFonts w:ascii="Arial" w:hAnsi="Arial" w:cs="Arial"/>
          <w:sz w:val="18"/>
          <w:szCs w:val="18"/>
        </w:rPr>
        <w:t xml:space="preserve"> </w:t>
      </w:r>
      <w:r w:rsidR="002547AB" w:rsidRPr="005457DB">
        <w:rPr>
          <w:rFonts w:ascii="Arial" w:hAnsi="Arial" w:cs="Arial" w:hint="eastAsia"/>
          <w:sz w:val="18"/>
          <w:szCs w:val="18"/>
        </w:rPr>
        <w:t>έγκρισης</w:t>
      </w:r>
      <w:r w:rsidR="002547AB" w:rsidRPr="005457DB">
        <w:rPr>
          <w:rFonts w:ascii="Arial" w:hAnsi="Arial" w:cs="Arial"/>
          <w:sz w:val="18"/>
          <w:szCs w:val="18"/>
        </w:rPr>
        <w:t xml:space="preserve"> 310/10-3-2005</w:t>
      </w:r>
      <w:r w:rsidR="00BD5FA3">
        <w:rPr>
          <w:rFonts w:ascii="Arial" w:hAnsi="Arial" w:cs="Arial"/>
          <w:sz w:val="18"/>
          <w:szCs w:val="18"/>
        </w:rPr>
        <w:t xml:space="preserve">, </w:t>
      </w:r>
      <w:r w:rsidR="00BD5FA3" w:rsidRPr="00760789">
        <w:rPr>
          <w:rFonts w:ascii="Arial" w:hAnsi="Arial" w:cs="Arial" w:hint="eastAsia"/>
          <w:color w:val="000000" w:themeColor="text1"/>
          <w:sz w:val="18"/>
          <w:szCs w:val="18"/>
        </w:rPr>
        <w:t>τεύχος</w:t>
      </w:r>
      <w:r w:rsidR="00BD5FA3" w:rsidRPr="00760789">
        <w:rPr>
          <w:rFonts w:ascii="Arial" w:hAnsi="Arial" w:cs="Arial"/>
          <w:color w:val="000000" w:themeColor="text1"/>
          <w:sz w:val="18"/>
          <w:szCs w:val="18"/>
        </w:rPr>
        <w:t xml:space="preserve"> Β</w:t>
      </w:r>
      <w:r w:rsidR="00BD5FA3" w:rsidRPr="00760789">
        <w:rPr>
          <w:rFonts w:ascii="Arial" w:hAnsi="Arial" w:cs="Arial" w:hint="eastAsia"/>
          <w:color w:val="000000" w:themeColor="text1"/>
          <w:sz w:val="18"/>
          <w:szCs w:val="18"/>
        </w:rPr>
        <w:t>’</w:t>
      </w:r>
      <w:r w:rsidR="002547AB" w:rsidRPr="00760789">
        <w:rPr>
          <w:rFonts w:ascii="Arial" w:hAnsi="Arial" w:cs="Arial"/>
          <w:color w:val="000000" w:themeColor="text1"/>
          <w:sz w:val="18"/>
          <w:szCs w:val="18"/>
        </w:rPr>
        <w:t>).</w:t>
      </w:r>
    </w:p>
    <w:p w:rsidR="002547AB" w:rsidRPr="002F5642" w:rsidRDefault="002547AB" w:rsidP="00AF392C">
      <w:pPr>
        <w:tabs>
          <w:tab w:val="left" w:pos="284"/>
          <w:tab w:val="left" w:pos="2268"/>
          <w:tab w:val="left" w:pos="2552"/>
        </w:tabs>
        <w:spacing w:before="120" w:after="120" w:line="365" w:lineRule="auto"/>
        <w:ind w:left="0" w:right="0"/>
        <w:rPr>
          <w:rFonts w:ascii="Arial" w:eastAsia="Arial" w:hAnsi="Arial" w:cs="Arial"/>
          <w:color w:val="FF0000"/>
          <w:sz w:val="18"/>
          <w:szCs w:val="18"/>
          <w:u w:val="single"/>
        </w:rPr>
      </w:pPr>
      <w:r w:rsidRPr="000F6108">
        <w:rPr>
          <w:rFonts w:ascii="Arial" w:hAnsi="Arial" w:cs="Arial"/>
          <w:b/>
          <w:sz w:val="18"/>
          <w:szCs w:val="18"/>
        </w:rPr>
        <w:t>Το Πανεπιστήμιο σήμερα:</w:t>
      </w:r>
      <w:r w:rsidRPr="000F6108">
        <w:rPr>
          <w:rFonts w:ascii="Arial" w:hAnsi="Arial" w:cs="Arial"/>
          <w:sz w:val="18"/>
          <w:szCs w:val="18"/>
        </w:rPr>
        <w:t xml:space="preserve"> </w:t>
      </w:r>
      <w:r w:rsidR="00403E92" w:rsidRPr="000F6108">
        <w:rPr>
          <w:rFonts w:ascii="Arial" w:eastAsia="Arial" w:hAnsi="Arial" w:cs="Arial"/>
          <w:sz w:val="18"/>
          <w:szCs w:val="18"/>
        </w:rPr>
        <w:t xml:space="preserve">Το Πανεπιστήμιο Ιωαννίνων έχει </w:t>
      </w:r>
      <w:r w:rsidR="005E62A2" w:rsidRPr="000F6108">
        <w:rPr>
          <w:rFonts w:ascii="Arial" w:eastAsia="Arial" w:hAnsi="Arial" w:cs="Arial"/>
          <w:color w:val="000000" w:themeColor="text1"/>
          <w:sz w:val="18"/>
          <w:szCs w:val="18"/>
        </w:rPr>
        <w:t>σήμερα είκοσι</w:t>
      </w:r>
      <w:r w:rsidR="00403E92" w:rsidRPr="000F6108">
        <w:rPr>
          <w:rFonts w:ascii="Arial" w:eastAsia="Arial" w:hAnsi="Arial" w:cs="Arial"/>
          <w:color w:val="000000" w:themeColor="text1"/>
          <w:sz w:val="18"/>
          <w:szCs w:val="18"/>
        </w:rPr>
        <w:t xml:space="preserve"> </w:t>
      </w:r>
      <w:r w:rsidR="00B57342" w:rsidRPr="000F6108">
        <w:rPr>
          <w:rFonts w:ascii="Arial" w:eastAsia="Arial" w:hAnsi="Arial" w:cs="Arial"/>
          <w:color w:val="000000" w:themeColor="text1"/>
          <w:sz w:val="18"/>
          <w:szCs w:val="18"/>
        </w:rPr>
        <w:t>τέσσερα</w:t>
      </w:r>
      <w:r w:rsidR="00403E92" w:rsidRPr="000F6108">
        <w:rPr>
          <w:rFonts w:ascii="Arial" w:eastAsia="Arial" w:hAnsi="Arial" w:cs="Arial"/>
          <w:color w:val="000000" w:themeColor="text1"/>
          <w:sz w:val="18"/>
          <w:szCs w:val="18"/>
        </w:rPr>
        <w:t xml:space="preserve"> (</w:t>
      </w:r>
      <w:r w:rsidR="00B57342" w:rsidRPr="000F6108">
        <w:rPr>
          <w:rFonts w:ascii="Arial" w:eastAsia="Arial" w:hAnsi="Arial" w:cs="Arial"/>
          <w:color w:val="000000" w:themeColor="text1"/>
          <w:sz w:val="18"/>
          <w:szCs w:val="18"/>
        </w:rPr>
        <w:t>24</w:t>
      </w:r>
      <w:r w:rsidR="00403E92" w:rsidRPr="000F6108">
        <w:rPr>
          <w:rFonts w:ascii="Arial" w:eastAsia="Arial" w:hAnsi="Arial" w:cs="Arial"/>
          <w:color w:val="000000" w:themeColor="text1"/>
          <w:sz w:val="18"/>
          <w:szCs w:val="18"/>
        </w:rPr>
        <w:t>) Τμήματα,</w:t>
      </w:r>
      <w:r w:rsidR="00403E92" w:rsidRPr="000F6108">
        <w:rPr>
          <w:rFonts w:ascii="Arial" w:eastAsia="Arial" w:hAnsi="Arial" w:cs="Arial"/>
          <w:sz w:val="18"/>
          <w:szCs w:val="18"/>
        </w:rPr>
        <w:t xml:space="preserve"> στα οποία φοιτούν περισσότεροι από </w:t>
      </w:r>
      <w:r w:rsidR="000345A3">
        <w:rPr>
          <w:rFonts w:ascii="Arial" w:eastAsia="Arial" w:hAnsi="Arial" w:cs="Arial"/>
          <w:sz w:val="18"/>
          <w:szCs w:val="18"/>
        </w:rPr>
        <w:t>τριάντα δύο</w:t>
      </w:r>
      <w:r w:rsidR="00403E92" w:rsidRPr="000F6108">
        <w:rPr>
          <w:rFonts w:ascii="Arial" w:eastAsia="Arial" w:hAnsi="Arial" w:cs="Arial"/>
          <w:sz w:val="18"/>
          <w:szCs w:val="18"/>
        </w:rPr>
        <w:t xml:space="preserve"> χιλιάδες (</w:t>
      </w:r>
      <w:r w:rsidR="000345A3">
        <w:rPr>
          <w:rFonts w:ascii="Arial" w:eastAsia="Arial" w:hAnsi="Arial" w:cs="Arial"/>
          <w:sz w:val="18"/>
          <w:szCs w:val="18"/>
        </w:rPr>
        <w:t>32</w:t>
      </w:r>
      <w:r w:rsidR="00403E92" w:rsidRPr="000F6108">
        <w:rPr>
          <w:rFonts w:ascii="Arial" w:eastAsia="Arial" w:hAnsi="Arial" w:cs="Arial"/>
          <w:sz w:val="18"/>
          <w:szCs w:val="18"/>
        </w:rPr>
        <w:t xml:space="preserve">.000) φοιτητές. Τα μέλη </w:t>
      </w:r>
      <w:r w:rsidR="00403E92" w:rsidRPr="00760789">
        <w:rPr>
          <w:rFonts w:ascii="Arial" w:eastAsia="Arial" w:hAnsi="Arial" w:cs="Arial"/>
          <w:color w:val="000000" w:themeColor="text1"/>
          <w:sz w:val="18"/>
          <w:szCs w:val="18"/>
        </w:rPr>
        <w:t xml:space="preserve">του Διδακτικού Ερευνητικού Προσωπικού (Δ.Ε.Π.) ανέρχονται σε </w:t>
      </w:r>
      <w:r w:rsidR="00760789" w:rsidRPr="00760789">
        <w:rPr>
          <w:rFonts w:ascii="Arial" w:eastAsia="Arial" w:hAnsi="Arial" w:cs="Arial"/>
          <w:color w:val="000000" w:themeColor="text1"/>
          <w:sz w:val="18"/>
          <w:szCs w:val="18"/>
        </w:rPr>
        <w:t>πεντα</w:t>
      </w:r>
      <w:r w:rsidR="00403E92" w:rsidRPr="00760789">
        <w:rPr>
          <w:rFonts w:ascii="Arial" w:eastAsia="Arial" w:hAnsi="Arial" w:cs="Arial"/>
          <w:color w:val="000000" w:themeColor="text1"/>
          <w:sz w:val="18"/>
          <w:szCs w:val="18"/>
        </w:rPr>
        <w:t xml:space="preserve">κόσια </w:t>
      </w:r>
      <w:r w:rsidR="00760789" w:rsidRPr="00760789">
        <w:rPr>
          <w:rFonts w:ascii="Arial" w:eastAsia="Arial" w:hAnsi="Arial" w:cs="Arial"/>
          <w:color w:val="000000" w:themeColor="text1"/>
          <w:sz w:val="18"/>
          <w:szCs w:val="18"/>
        </w:rPr>
        <w:t>είκοσι τέσσερα</w:t>
      </w:r>
      <w:r w:rsidR="00403E92" w:rsidRPr="00760789">
        <w:rPr>
          <w:rFonts w:ascii="Arial" w:eastAsia="Arial" w:hAnsi="Arial" w:cs="Arial"/>
          <w:color w:val="000000" w:themeColor="text1"/>
          <w:sz w:val="18"/>
          <w:szCs w:val="18"/>
        </w:rPr>
        <w:t xml:space="preserve"> (</w:t>
      </w:r>
      <w:r w:rsidR="00760789" w:rsidRPr="00760789">
        <w:rPr>
          <w:rFonts w:ascii="Arial" w:eastAsia="Arial" w:hAnsi="Arial" w:cs="Arial"/>
          <w:color w:val="000000" w:themeColor="text1"/>
          <w:sz w:val="18"/>
          <w:szCs w:val="18"/>
        </w:rPr>
        <w:t>524</w:t>
      </w:r>
      <w:r w:rsidR="00403E92" w:rsidRPr="00760789">
        <w:rPr>
          <w:rFonts w:ascii="Arial" w:eastAsia="Arial" w:hAnsi="Arial" w:cs="Arial"/>
          <w:color w:val="000000" w:themeColor="text1"/>
          <w:sz w:val="18"/>
          <w:szCs w:val="18"/>
        </w:rPr>
        <w:t xml:space="preserve">). Στις διοικητικές υπηρεσίες του Πανεπιστημίου εργάζονται διακόσιοι </w:t>
      </w:r>
      <w:r w:rsidR="00760789" w:rsidRPr="00760789">
        <w:rPr>
          <w:rFonts w:ascii="Arial" w:eastAsia="Arial" w:hAnsi="Arial" w:cs="Arial"/>
          <w:color w:val="000000" w:themeColor="text1"/>
          <w:sz w:val="18"/>
          <w:szCs w:val="18"/>
        </w:rPr>
        <w:t>ενενήντα οκτώ</w:t>
      </w:r>
      <w:r w:rsidR="00403E92" w:rsidRPr="00760789">
        <w:rPr>
          <w:rFonts w:ascii="Arial" w:eastAsia="Arial" w:hAnsi="Arial" w:cs="Arial"/>
          <w:color w:val="000000" w:themeColor="text1"/>
          <w:sz w:val="18"/>
          <w:szCs w:val="18"/>
        </w:rPr>
        <w:t xml:space="preserve"> (2</w:t>
      </w:r>
      <w:r w:rsidR="00760789" w:rsidRPr="00760789">
        <w:rPr>
          <w:rFonts w:ascii="Arial" w:eastAsia="Arial" w:hAnsi="Arial" w:cs="Arial"/>
          <w:color w:val="000000" w:themeColor="text1"/>
          <w:sz w:val="18"/>
          <w:szCs w:val="18"/>
        </w:rPr>
        <w:t>98</w:t>
      </w:r>
      <w:r w:rsidR="00403E92" w:rsidRPr="00760789">
        <w:rPr>
          <w:rFonts w:ascii="Arial" w:eastAsia="Arial" w:hAnsi="Arial" w:cs="Arial"/>
          <w:color w:val="000000" w:themeColor="text1"/>
          <w:sz w:val="18"/>
          <w:szCs w:val="18"/>
        </w:rPr>
        <w:t xml:space="preserve">) υπάλληλοι, πενήντα </w:t>
      </w:r>
      <w:r w:rsidR="00760789" w:rsidRPr="00760789">
        <w:rPr>
          <w:rFonts w:ascii="Arial" w:eastAsia="Arial" w:hAnsi="Arial" w:cs="Arial"/>
          <w:color w:val="000000" w:themeColor="text1"/>
          <w:sz w:val="18"/>
          <w:szCs w:val="18"/>
        </w:rPr>
        <w:t>τέσσερις</w:t>
      </w:r>
      <w:r w:rsidR="00403E92" w:rsidRPr="00760789">
        <w:rPr>
          <w:rFonts w:ascii="Arial" w:eastAsia="Arial" w:hAnsi="Arial" w:cs="Arial"/>
          <w:color w:val="000000" w:themeColor="text1"/>
          <w:sz w:val="18"/>
          <w:szCs w:val="18"/>
        </w:rPr>
        <w:t xml:space="preserve"> (5</w:t>
      </w:r>
      <w:r w:rsidR="00760789" w:rsidRPr="00760789">
        <w:rPr>
          <w:rFonts w:ascii="Arial" w:eastAsia="Arial" w:hAnsi="Arial" w:cs="Arial"/>
          <w:color w:val="000000" w:themeColor="text1"/>
          <w:sz w:val="18"/>
          <w:szCs w:val="18"/>
        </w:rPr>
        <w:t>4</w:t>
      </w:r>
      <w:r w:rsidR="00403E92" w:rsidRPr="00760789">
        <w:rPr>
          <w:rFonts w:ascii="Arial" w:eastAsia="Arial" w:hAnsi="Arial" w:cs="Arial"/>
          <w:color w:val="000000" w:themeColor="text1"/>
          <w:sz w:val="18"/>
          <w:szCs w:val="18"/>
        </w:rPr>
        <w:t xml:space="preserve">) υπάλληλοι αποτελούν το Ειδικό Τεχνικό </w:t>
      </w:r>
      <w:r w:rsidR="00403E92" w:rsidRPr="00760789">
        <w:rPr>
          <w:rFonts w:ascii="Arial" w:eastAsia="Arial" w:hAnsi="Arial" w:cs="Arial"/>
          <w:color w:val="000000" w:themeColor="text1"/>
          <w:sz w:val="18"/>
          <w:szCs w:val="18"/>
        </w:rPr>
        <w:lastRenderedPageBreak/>
        <w:t xml:space="preserve">Εργαστηριακό Προσωπικό (Ε.Τ.Ε.Π.), </w:t>
      </w:r>
      <w:r w:rsidR="00760789" w:rsidRPr="00760789">
        <w:rPr>
          <w:rFonts w:ascii="Arial" w:eastAsia="Arial" w:hAnsi="Arial" w:cs="Arial"/>
          <w:color w:val="000000" w:themeColor="text1"/>
          <w:sz w:val="18"/>
          <w:szCs w:val="18"/>
        </w:rPr>
        <w:t>εκατόν οκτώ</w:t>
      </w:r>
      <w:r w:rsidR="00403E92" w:rsidRPr="00760789">
        <w:rPr>
          <w:rFonts w:ascii="Arial" w:eastAsia="Arial" w:hAnsi="Arial" w:cs="Arial"/>
          <w:color w:val="000000" w:themeColor="text1"/>
          <w:sz w:val="18"/>
          <w:szCs w:val="18"/>
        </w:rPr>
        <w:t xml:space="preserve"> (</w:t>
      </w:r>
      <w:r w:rsidR="00760789" w:rsidRPr="00760789">
        <w:rPr>
          <w:rFonts w:ascii="Arial" w:eastAsia="Arial" w:hAnsi="Arial" w:cs="Arial"/>
          <w:color w:val="000000" w:themeColor="text1"/>
          <w:sz w:val="18"/>
          <w:szCs w:val="18"/>
        </w:rPr>
        <w:t>108)</w:t>
      </w:r>
      <w:r w:rsidR="00403E92" w:rsidRPr="00760789">
        <w:rPr>
          <w:rFonts w:ascii="Arial" w:eastAsia="Arial" w:hAnsi="Arial" w:cs="Arial"/>
          <w:color w:val="000000" w:themeColor="text1"/>
          <w:sz w:val="18"/>
          <w:szCs w:val="18"/>
        </w:rPr>
        <w:t xml:space="preserve"> υπάλληλοι αποτελούν το Εργαστηριακό Διδ</w:t>
      </w:r>
      <w:r w:rsidR="00A648B2" w:rsidRPr="00760789">
        <w:rPr>
          <w:rFonts w:ascii="Arial" w:eastAsia="Arial" w:hAnsi="Arial" w:cs="Arial"/>
          <w:color w:val="000000" w:themeColor="text1"/>
          <w:sz w:val="18"/>
          <w:szCs w:val="18"/>
        </w:rPr>
        <w:t>ακτικό Προσωπικό (Ε.ΔΙ.Π.)</w:t>
      </w:r>
      <w:r w:rsidR="00403E92" w:rsidRPr="00760789">
        <w:rPr>
          <w:rFonts w:ascii="Arial" w:eastAsia="Arial" w:hAnsi="Arial" w:cs="Arial"/>
          <w:color w:val="000000" w:themeColor="text1"/>
          <w:sz w:val="18"/>
          <w:szCs w:val="18"/>
        </w:rPr>
        <w:t xml:space="preserve"> και </w:t>
      </w:r>
      <w:r w:rsidR="00760789" w:rsidRPr="00760789">
        <w:rPr>
          <w:rFonts w:ascii="Arial" w:eastAsia="Arial" w:hAnsi="Arial" w:cs="Arial"/>
          <w:color w:val="000000" w:themeColor="text1"/>
          <w:sz w:val="18"/>
          <w:szCs w:val="18"/>
        </w:rPr>
        <w:t>δεκατρείς (</w:t>
      </w:r>
      <w:r w:rsidR="00403E92" w:rsidRPr="00760789">
        <w:rPr>
          <w:rFonts w:ascii="Arial" w:eastAsia="Arial" w:hAnsi="Arial" w:cs="Arial"/>
          <w:color w:val="000000" w:themeColor="text1"/>
          <w:sz w:val="18"/>
          <w:szCs w:val="18"/>
        </w:rPr>
        <w:t>1</w:t>
      </w:r>
      <w:r w:rsidR="00760789" w:rsidRPr="00760789">
        <w:rPr>
          <w:rFonts w:ascii="Arial" w:eastAsia="Arial" w:hAnsi="Arial" w:cs="Arial"/>
          <w:color w:val="000000" w:themeColor="text1"/>
          <w:sz w:val="18"/>
          <w:szCs w:val="18"/>
        </w:rPr>
        <w:t>3)</w:t>
      </w:r>
      <w:r w:rsidR="00403E92" w:rsidRPr="00760789">
        <w:rPr>
          <w:rFonts w:ascii="Arial" w:eastAsia="Arial" w:hAnsi="Arial" w:cs="Arial"/>
          <w:color w:val="000000" w:themeColor="text1"/>
          <w:sz w:val="18"/>
          <w:szCs w:val="18"/>
        </w:rPr>
        <w:t xml:space="preserve"> υπάλληλοι αποτελούν το Ειδικό Εκπαιδευτικό Προσωπικό (Ε</w:t>
      </w:r>
      <w:r w:rsidR="00A648B2" w:rsidRPr="00760789">
        <w:rPr>
          <w:rFonts w:ascii="Arial" w:eastAsia="Arial" w:hAnsi="Arial" w:cs="Arial"/>
          <w:color w:val="000000" w:themeColor="text1"/>
          <w:sz w:val="18"/>
          <w:szCs w:val="18"/>
        </w:rPr>
        <w:t>.</w:t>
      </w:r>
      <w:r w:rsidR="00403E92" w:rsidRPr="00760789">
        <w:rPr>
          <w:rFonts w:ascii="Arial" w:eastAsia="Arial" w:hAnsi="Arial" w:cs="Arial"/>
          <w:color w:val="000000" w:themeColor="text1"/>
          <w:sz w:val="18"/>
          <w:szCs w:val="18"/>
        </w:rPr>
        <w:t>Ε</w:t>
      </w:r>
      <w:r w:rsidR="00A648B2" w:rsidRPr="00760789">
        <w:rPr>
          <w:rFonts w:ascii="Arial" w:eastAsia="Arial" w:hAnsi="Arial" w:cs="Arial"/>
          <w:color w:val="000000" w:themeColor="text1"/>
          <w:sz w:val="18"/>
          <w:szCs w:val="18"/>
        </w:rPr>
        <w:t>.</w:t>
      </w:r>
      <w:r w:rsidR="00403E92" w:rsidRPr="00760789">
        <w:rPr>
          <w:rFonts w:ascii="Arial" w:eastAsia="Arial" w:hAnsi="Arial" w:cs="Arial"/>
          <w:color w:val="000000" w:themeColor="text1"/>
          <w:sz w:val="18"/>
          <w:szCs w:val="18"/>
        </w:rPr>
        <w:t>Π</w:t>
      </w:r>
      <w:r w:rsidR="00A648B2" w:rsidRPr="00760789">
        <w:rPr>
          <w:rFonts w:ascii="Arial" w:eastAsia="Arial" w:hAnsi="Arial" w:cs="Arial"/>
          <w:color w:val="000000" w:themeColor="text1"/>
          <w:sz w:val="18"/>
          <w:szCs w:val="18"/>
        </w:rPr>
        <w:t>.</w:t>
      </w:r>
      <w:r w:rsidR="00403E92" w:rsidRPr="00760789">
        <w:rPr>
          <w:rFonts w:ascii="Arial" w:eastAsia="Arial" w:hAnsi="Arial" w:cs="Arial"/>
          <w:color w:val="000000" w:themeColor="text1"/>
          <w:sz w:val="18"/>
          <w:szCs w:val="18"/>
        </w:rPr>
        <w:t>).</w:t>
      </w:r>
      <w:r w:rsidR="00121A3C">
        <w:rPr>
          <w:rFonts w:ascii="Arial" w:eastAsia="Arial" w:hAnsi="Arial" w:cs="Arial"/>
          <w:color w:val="FF0000"/>
          <w:sz w:val="18"/>
          <w:szCs w:val="18"/>
        </w:rPr>
        <w:t xml:space="preserve"> </w:t>
      </w:r>
    </w:p>
    <w:p w:rsidR="002547AB" w:rsidRDefault="008B0AC6" w:rsidP="00842DAB">
      <w:pPr>
        <w:tabs>
          <w:tab w:val="left" w:pos="284"/>
          <w:tab w:val="left" w:pos="2268"/>
          <w:tab w:val="left" w:pos="2552"/>
        </w:tabs>
        <w:spacing w:line="355" w:lineRule="auto"/>
        <w:ind w:left="0" w:right="0"/>
        <w:jc w:val="center"/>
        <w:rPr>
          <w:rFonts w:ascii="Arial" w:hAnsi="Arial" w:cs="Arial"/>
          <w:sz w:val="18"/>
          <w:szCs w:val="18"/>
        </w:rPr>
      </w:pPr>
      <w:r>
        <w:rPr>
          <w:rFonts w:ascii="Arial" w:hAnsi="Arial" w:cs="Arial"/>
          <w:noProof/>
          <w:sz w:val="18"/>
          <w:szCs w:val="18"/>
        </w:rPr>
        <w:drawing>
          <wp:inline distT="0" distB="0" distL="0" distR="0">
            <wp:extent cx="4676775" cy="1285875"/>
            <wp:effectExtent l="19050" t="0" r="9525" b="0"/>
            <wp:docPr id="2" name="Εικόνα 2" descr="DSCF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DSCF1010"/>
                    <pic:cNvPicPr>
                      <a:picLocks noChangeAspect="1" noChangeArrowheads="1"/>
                    </pic:cNvPicPr>
                  </pic:nvPicPr>
                  <pic:blipFill>
                    <a:blip r:embed="rId9" cstate="print"/>
                    <a:srcRect b="63464"/>
                    <a:stretch>
                      <a:fillRect/>
                    </a:stretch>
                  </pic:blipFill>
                  <pic:spPr bwMode="auto">
                    <a:xfrm>
                      <a:off x="0" y="0"/>
                      <a:ext cx="4676775" cy="1285875"/>
                    </a:xfrm>
                    <a:prstGeom prst="rect">
                      <a:avLst/>
                    </a:prstGeom>
                    <a:noFill/>
                    <a:ln w="9525">
                      <a:noFill/>
                      <a:miter lim="800000"/>
                      <a:headEnd/>
                      <a:tailEnd/>
                    </a:ln>
                  </pic:spPr>
                </pic:pic>
              </a:graphicData>
            </a:graphic>
          </wp:inline>
        </w:drawing>
      </w:r>
    </w:p>
    <w:p w:rsidR="002547AB" w:rsidRDefault="00C56CE6" w:rsidP="00AF392C">
      <w:pPr>
        <w:tabs>
          <w:tab w:val="left" w:pos="284"/>
          <w:tab w:val="left" w:pos="2268"/>
          <w:tab w:val="left" w:pos="2552"/>
        </w:tabs>
        <w:spacing w:before="120" w:line="355" w:lineRule="auto"/>
        <w:ind w:left="0" w:right="0"/>
        <w:rPr>
          <w:rFonts w:ascii="Arial" w:hAnsi="Arial" w:cs="Arial"/>
          <w:sz w:val="18"/>
          <w:szCs w:val="18"/>
        </w:rPr>
      </w:pPr>
      <w:r>
        <w:rPr>
          <w:rFonts w:ascii="Arial" w:hAnsi="Arial" w:cs="Arial"/>
          <w:sz w:val="18"/>
          <w:szCs w:val="18"/>
        </w:rPr>
        <w:tab/>
      </w:r>
      <w:r w:rsidR="002547AB" w:rsidRPr="005457DB">
        <w:rPr>
          <w:rFonts w:ascii="Arial" w:hAnsi="Arial" w:cs="Arial" w:hint="eastAsia"/>
          <w:sz w:val="18"/>
          <w:szCs w:val="18"/>
        </w:rPr>
        <w:t>Τα</w:t>
      </w:r>
      <w:r w:rsidR="002547AB" w:rsidRPr="005457DB">
        <w:rPr>
          <w:rFonts w:ascii="Arial" w:hAnsi="Arial" w:cs="Arial"/>
          <w:sz w:val="18"/>
          <w:szCs w:val="18"/>
        </w:rPr>
        <w:t xml:space="preserve"> </w:t>
      </w:r>
      <w:r w:rsidR="002547AB" w:rsidRPr="005457DB">
        <w:rPr>
          <w:rFonts w:ascii="Arial" w:hAnsi="Arial" w:cs="Arial" w:hint="eastAsia"/>
          <w:sz w:val="18"/>
          <w:szCs w:val="18"/>
        </w:rPr>
        <w:t>τελευταία</w:t>
      </w:r>
      <w:r w:rsidR="002547AB" w:rsidRPr="005457DB">
        <w:rPr>
          <w:rFonts w:ascii="Arial" w:hAnsi="Arial" w:cs="Arial"/>
          <w:sz w:val="18"/>
          <w:szCs w:val="18"/>
        </w:rPr>
        <w:t xml:space="preserve"> </w:t>
      </w:r>
      <w:r w:rsidR="002547AB" w:rsidRPr="005457DB">
        <w:rPr>
          <w:rFonts w:ascii="Arial" w:hAnsi="Arial" w:cs="Arial" w:hint="eastAsia"/>
          <w:sz w:val="18"/>
          <w:szCs w:val="18"/>
        </w:rPr>
        <w:t>χρόνια</w:t>
      </w:r>
      <w:r w:rsidR="002547AB" w:rsidRPr="005457DB">
        <w:rPr>
          <w:rFonts w:ascii="Arial" w:hAnsi="Arial" w:cs="Arial"/>
          <w:sz w:val="18"/>
          <w:szCs w:val="18"/>
        </w:rPr>
        <w:t xml:space="preserve"> </w:t>
      </w:r>
      <w:r w:rsidR="002547AB" w:rsidRPr="005457DB">
        <w:rPr>
          <w:rFonts w:ascii="Arial" w:hAnsi="Arial" w:cs="Arial" w:hint="eastAsia"/>
          <w:sz w:val="18"/>
          <w:szCs w:val="18"/>
        </w:rPr>
        <w:t>το</w:t>
      </w:r>
      <w:r w:rsidR="002547AB" w:rsidRPr="005457DB">
        <w:rPr>
          <w:rFonts w:ascii="Arial" w:hAnsi="Arial" w:cs="Arial"/>
          <w:sz w:val="18"/>
          <w:szCs w:val="18"/>
        </w:rPr>
        <w:t xml:space="preserve"> </w:t>
      </w:r>
      <w:r w:rsidR="002547AB" w:rsidRPr="005457DB">
        <w:rPr>
          <w:rFonts w:ascii="Arial" w:hAnsi="Arial" w:cs="Arial" w:hint="eastAsia"/>
          <w:sz w:val="18"/>
          <w:szCs w:val="18"/>
        </w:rPr>
        <w:t>Πανεπιστήμιο</w:t>
      </w:r>
      <w:r w:rsidR="002547AB" w:rsidRPr="005457DB">
        <w:rPr>
          <w:rFonts w:ascii="Arial" w:hAnsi="Arial" w:cs="Arial"/>
          <w:sz w:val="18"/>
          <w:szCs w:val="18"/>
        </w:rPr>
        <w:t xml:space="preserve"> </w:t>
      </w:r>
      <w:r w:rsidR="002547AB" w:rsidRPr="005457DB">
        <w:rPr>
          <w:rFonts w:ascii="Arial" w:hAnsi="Arial" w:cs="Arial" w:hint="eastAsia"/>
          <w:sz w:val="18"/>
          <w:szCs w:val="18"/>
        </w:rPr>
        <w:t>Ιωαννίνων</w:t>
      </w:r>
      <w:r w:rsidR="002547AB" w:rsidRPr="005457DB">
        <w:rPr>
          <w:rFonts w:ascii="Arial" w:hAnsi="Arial" w:cs="Arial"/>
          <w:sz w:val="18"/>
          <w:szCs w:val="18"/>
        </w:rPr>
        <w:t xml:space="preserve">, </w:t>
      </w:r>
      <w:r w:rsidR="002547AB" w:rsidRPr="005457DB">
        <w:rPr>
          <w:rFonts w:ascii="Arial" w:hAnsi="Arial" w:cs="Arial" w:hint="eastAsia"/>
          <w:sz w:val="18"/>
          <w:szCs w:val="18"/>
        </w:rPr>
        <w:t>με</w:t>
      </w:r>
      <w:r w:rsidR="002547AB">
        <w:rPr>
          <w:rFonts w:ascii="Arial" w:hAnsi="Arial" w:cs="Arial"/>
          <w:sz w:val="18"/>
          <w:szCs w:val="18"/>
        </w:rPr>
        <w:t xml:space="preserve"> </w:t>
      </w:r>
      <w:r w:rsidR="002547AB" w:rsidRPr="005457DB">
        <w:rPr>
          <w:rFonts w:ascii="Arial" w:hAnsi="Arial" w:cs="Arial" w:hint="eastAsia"/>
          <w:sz w:val="18"/>
          <w:szCs w:val="18"/>
        </w:rPr>
        <w:t>την</w:t>
      </w:r>
      <w:r w:rsidR="002547AB" w:rsidRPr="005457DB">
        <w:rPr>
          <w:rFonts w:ascii="Arial" w:hAnsi="Arial" w:cs="Arial"/>
          <w:sz w:val="18"/>
          <w:szCs w:val="18"/>
        </w:rPr>
        <w:t xml:space="preserve"> </w:t>
      </w:r>
      <w:r w:rsidR="002547AB" w:rsidRPr="005457DB">
        <w:rPr>
          <w:rFonts w:ascii="Arial" w:hAnsi="Arial" w:cs="Arial" w:hint="eastAsia"/>
          <w:sz w:val="18"/>
          <w:szCs w:val="18"/>
        </w:rPr>
        <w:t>ίδρυση</w:t>
      </w:r>
      <w:r w:rsidR="002547AB" w:rsidRPr="005457DB">
        <w:rPr>
          <w:rFonts w:ascii="Arial" w:hAnsi="Arial" w:cs="Arial"/>
          <w:sz w:val="18"/>
          <w:szCs w:val="18"/>
        </w:rPr>
        <w:t xml:space="preserve"> </w:t>
      </w:r>
      <w:r w:rsidR="002547AB" w:rsidRPr="005457DB">
        <w:rPr>
          <w:rFonts w:ascii="Arial" w:hAnsi="Arial" w:cs="Arial" w:hint="eastAsia"/>
          <w:sz w:val="18"/>
          <w:szCs w:val="18"/>
        </w:rPr>
        <w:t>νέων</w:t>
      </w:r>
      <w:r w:rsidR="002547AB" w:rsidRPr="005457DB">
        <w:rPr>
          <w:rFonts w:ascii="Arial" w:hAnsi="Arial" w:cs="Arial"/>
          <w:sz w:val="18"/>
          <w:szCs w:val="18"/>
        </w:rPr>
        <w:t xml:space="preserve"> </w:t>
      </w:r>
      <w:r w:rsidR="002547AB" w:rsidRPr="005457DB">
        <w:rPr>
          <w:rFonts w:ascii="Arial" w:hAnsi="Arial" w:cs="Arial" w:hint="eastAsia"/>
          <w:sz w:val="18"/>
          <w:szCs w:val="18"/>
        </w:rPr>
        <w:t>Τμημάτων</w:t>
      </w:r>
      <w:r w:rsidR="002547AB" w:rsidRPr="005457DB">
        <w:rPr>
          <w:rFonts w:ascii="Arial" w:hAnsi="Arial" w:cs="Arial"/>
          <w:sz w:val="18"/>
          <w:szCs w:val="18"/>
        </w:rPr>
        <w:t xml:space="preserve">, </w:t>
      </w:r>
      <w:r w:rsidR="002547AB" w:rsidRPr="005457DB">
        <w:rPr>
          <w:rFonts w:ascii="Arial" w:hAnsi="Arial" w:cs="Arial" w:hint="eastAsia"/>
          <w:sz w:val="18"/>
          <w:szCs w:val="18"/>
        </w:rPr>
        <w:t>έχει</w:t>
      </w:r>
      <w:r w:rsidR="002547AB" w:rsidRPr="005457DB">
        <w:rPr>
          <w:rFonts w:ascii="Arial" w:hAnsi="Arial" w:cs="Arial"/>
          <w:sz w:val="18"/>
          <w:szCs w:val="18"/>
        </w:rPr>
        <w:t xml:space="preserve"> </w:t>
      </w:r>
      <w:r w:rsidR="002547AB" w:rsidRPr="005457DB">
        <w:rPr>
          <w:rFonts w:ascii="Arial" w:hAnsi="Arial" w:cs="Arial" w:hint="eastAsia"/>
          <w:sz w:val="18"/>
          <w:szCs w:val="18"/>
        </w:rPr>
        <w:t>σχεδόν</w:t>
      </w:r>
      <w:r w:rsidR="002547AB" w:rsidRPr="005457DB">
        <w:rPr>
          <w:rFonts w:ascii="Arial" w:hAnsi="Arial" w:cs="Arial"/>
          <w:sz w:val="18"/>
          <w:szCs w:val="18"/>
        </w:rPr>
        <w:t xml:space="preserve"> </w:t>
      </w:r>
      <w:r w:rsidR="002547AB" w:rsidRPr="005457DB">
        <w:rPr>
          <w:rFonts w:ascii="Arial" w:hAnsi="Arial" w:cs="Arial" w:hint="eastAsia"/>
          <w:sz w:val="18"/>
          <w:szCs w:val="18"/>
        </w:rPr>
        <w:t>διπλασιαστεί</w:t>
      </w:r>
      <w:r w:rsidR="002547AB">
        <w:rPr>
          <w:rFonts w:ascii="Arial" w:hAnsi="Arial" w:cs="Arial"/>
          <w:sz w:val="18"/>
          <w:szCs w:val="18"/>
        </w:rPr>
        <w:t xml:space="preserve"> </w:t>
      </w:r>
      <w:r w:rsidR="002547AB" w:rsidRPr="005457DB">
        <w:rPr>
          <w:rFonts w:ascii="Arial" w:hAnsi="Arial" w:cs="Arial" w:hint="eastAsia"/>
          <w:sz w:val="18"/>
          <w:szCs w:val="18"/>
        </w:rPr>
        <w:t>και</w:t>
      </w:r>
      <w:r w:rsidR="002547AB" w:rsidRPr="005457DB">
        <w:rPr>
          <w:rFonts w:ascii="Arial" w:hAnsi="Arial" w:cs="Arial"/>
          <w:sz w:val="18"/>
          <w:szCs w:val="18"/>
        </w:rPr>
        <w:t xml:space="preserve"> </w:t>
      </w:r>
      <w:r w:rsidR="002547AB" w:rsidRPr="005457DB">
        <w:rPr>
          <w:rFonts w:ascii="Arial" w:hAnsi="Arial" w:cs="Arial" w:hint="eastAsia"/>
          <w:sz w:val="18"/>
          <w:szCs w:val="18"/>
        </w:rPr>
        <w:t>η</w:t>
      </w:r>
      <w:r w:rsidR="002547AB" w:rsidRPr="005457DB">
        <w:rPr>
          <w:rFonts w:ascii="Arial" w:hAnsi="Arial" w:cs="Arial"/>
          <w:sz w:val="18"/>
          <w:szCs w:val="18"/>
        </w:rPr>
        <w:t xml:space="preserve"> </w:t>
      </w:r>
      <w:r w:rsidR="002547AB" w:rsidRPr="005457DB">
        <w:rPr>
          <w:rFonts w:ascii="Arial" w:hAnsi="Arial" w:cs="Arial" w:hint="eastAsia"/>
          <w:sz w:val="18"/>
          <w:szCs w:val="18"/>
        </w:rPr>
        <w:t>προοπτική</w:t>
      </w:r>
      <w:r w:rsidR="002547AB" w:rsidRPr="005457DB">
        <w:rPr>
          <w:rFonts w:ascii="Arial" w:hAnsi="Arial" w:cs="Arial"/>
          <w:sz w:val="18"/>
          <w:szCs w:val="18"/>
        </w:rPr>
        <w:t xml:space="preserve"> </w:t>
      </w:r>
      <w:r w:rsidR="002547AB" w:rsidRPr="005457DB">
        <w:rPr>
          <w:rFonts w:ascii="Arial" w:hAnsi="Arial" w:cs="Arial" w:hint="eastAsia"/>
          <w:sz w:val="18"/>
          <w:szCs w:val="18"/>
        </w:rPr>
        <w:t>εξέλιξής</w:t>
      </w:r>
      <w:r w:rsidR="002547AB" w:rsidRPr="005457DB">
        <w:rPr>
          <w:rFonts w:ascii="Arial" w:hAnsi="Arial" w:cs="Arial"/>
          <w:sz w:val="18"/>
          <w:szCs w:val="18"/>
        </w:rPr>
        <w:t xml:space="preserve"> </w:t>
      </w:r>
      <w:r w:rsidR="002547AB" w:rsidRPr="005457DB">
        <w:rPr>
          <w:rFonts w:ascii="Arial" w:hAnsi="Arial" w:cs="Arial" w:hint="eastAsia"/>
          <w:sz w:val="18"/>
          <w:szCs w:val="18"/>
        </w:rPr>
        <w:t>του</w:t>
      </w:r>
      <w:r w:rsidR="002547AB" w:rsidRPr="005457DB">
        <w:rPr>
          <w:rFonts w:ascii="Arial" w:hAnsi="Arial" w:cs="Arial"/>
          <w:sz w:val="18"/>
          <w:szCs w:val="18"/>
        </w:rPr>
        <w:t xml:space="preserve"> </w:t>
      </w:r>
      <w:r w:rsidR="002547AB" w:rsidRPr="005457DB">
        <w:rPr>
          <w:rFonts w:ascii="Arial" w:hAnsi="Arial" w:cs="Arial" w:hint="eastAsia"/>
          <w:sz w:val="18"/>
          <w:szCs w:val="18"/>
        </w:rPr>
        <w:t>παρουσιάζεται</w:t>
      </w:r>
      <w:r w:rsidR="002547AB" w:rsidRPr="005457DB">
        <w:rPr>
          <w:rFonts w:ascii="Arial" w:hAnsi="Arial" w:cs="Arial"/>
          <w:sz w:val="18"/>
          <w:szCs w:val="18"/>
        </w:rPr>
        <w:t xml:space="preserve"> </w:t>
      </w:r>
      <w:r w:rsidR="002547AB" w:rsidRPr="005457DB">
        <w:rPr>
          <w:rFonts w:ascii="Arial" w:hAnsi="Arial" w:cs="Arial" w:hint="eastAsia"/>
          <w:sz w:val="18"/>
          <w:szCs w:val="18"/>
        </w:rPr>
        <w:t>ιδιαίτερα</w:t>
      </w:r>
      <w:r w:rsidR="002547AB">
        <w:rPr>
          <w:rFonts w:ascii="Arial" w:hAnsi="Arial" w:cs="Arial"/>
          <w:sz w:val="18"/>
          <w:szCs w:val="18"/>
        </w:rPr>
        <w:t xml:space="preserve"> </w:t>
      </w:r>
      <w:r w:rsidR="002547AB" w:rsidRPr="005457DB">
        <w:rPr>
          <w:rFonts w:ascii="Arial" w:hAnsi="Arial" w:cs="Arial" w:hint="eastAsia"/>
          <w:sz w:val="18"/>
          <w:szCs w:val="18"/>
        </w:rPr>
        <w:t>ευοίωνη</w:t>
      </w:r>
      <w:r w:rsidR="002547AB" w:rsidRPr="005457DB">
        <w:rPr>
          <w:rFonts w:ascii="Arial" w:hAnsi="Arial" w:cs="Arial"/>
          <w:sz w:val="18"/>
          <w:szCs w:val="18"/>
        </w:rPr>
        <w:t xml:space="preserve">. </w:t>
      </w:r>
      <w:r w:rsidR="002547AB" w:rsidRPr="005457DB">
        <w:rPr>
          <w:rFonts w:ascii="Arial" w:hAnsi="Arial" w:cs="Arial" w:hint="eastAsia"/>
          <w:sz w:val="18"/>
          <w:szCs w:val="18"/>
        </w:rPr>
        <w:t>Αυτό</w:t>
      </w:r>
      <w:r w:rsidR="002547AB" w:rsidRPr="005457DB">
        <w:rPr>
          <w:rFonts w:ascii="Arial" w:hAnsi="Arial" w:cs="Arial"/>
          <w:sz w:val="18"/>
          <w:szCs w:val="18"/>
        </w:rPr>
        <w:t xml:space="preserve"> </w:t>
      </w:r>
      <w:r w:rsidR="002547AB" w:rsidRPr="005457DB">
        <w:rPr>
          <w:rFonts w:ascii="Arial" w:hAnsi="Arial" w:cs="Arial" w:hint="eastAsia"/>
          <w:sz w:val="18"/>
          <w:szCs w:val="18"/>
        </w:rPr>
        <w:t>φαίνεται</w:t>
      </w:r>
      <w:r w:rsidR="002547AB" w:rsidRPr="005457DB">
        <w:rPr>
          <w:rFonts w:ascii="Arial" w:hAnsi="Arial" w:cs="Arial"/>
          <w:sz w:val="18"/>
          <w:szCs w:val="18"/>
        </w:rPr>
        <w:t xml:space="preserve"> </w:t>
      </w:r>
      <w:r w:rsidR="002547AB" w:rsidRPr="005457DB">
        <w:rPr>
          <w:rFonts w:ascii="Arial" w:hAnsi="Arial" w:cs="Arial" w:hint="eastAsia"/>
          <w:sz w:val="18"/>
          <w:szCs w:val="18"/>
        </w:rPr>
        <w:t>ότι</w:t>
      </w:r>
      <w:r w:rsidR="002547AB" w:rsidRPr="005457DB">
        <w:rPr>
          <w:rFonts w:ascii="Arial" w:hAnsi="Arial" w:cs="Arial"/>
          <w:sz w:val="18"/>
          <w:szCs w:val="18"/>
        </w:rPr>
        <w:t xml:space="preserve"> </w:t>
      </w:r>
      <w:r w:rsidR="002547AB" w:rsidRPr="005457DB">
        <w:rPr>
          <w:rFonts w:ascii="Arial" w:hAnsi="Arial" w:cs="Arial" w:hint="eastAsia"/>
          <w:sz w:val="18"/>
          <w:szCs w:val="18"/>
        </w:rPr>
        <w:t>θα</w:t>
      </w:r>
      <w:r w:rsidR="002547AB" w:rsidRPr="005457DB">
        <w:rPr>
          <w:rFonts w:ascii="Arial" w:hAnsi="Arial" w:cs="Arial"/>
          <w:sz w:val="18"/>
          <w:szCs w:val="18"/>
        </w:rPr>
        <w:t xml:space="preserve"> </w:t>
      </w:r>
      <w:r w:rsidR="002547AB" w:rsidRPr="005457DB">
        <w:rPr>
          <w:rFonts w:ascii="Arial" w:hAnsi="Arial" w:cs="Arial" w:hint="eastAsia"/>
          <w:sz w:val="18"/>
          <w:szCs w:val="18"/>
        </w:rPr>
        <w:t>έχει</w:t>
      </w:r>
      <w:r w:rsidR="002547AB" w:rsidRPr="005457DB">
        <w:rPr>
          <w:rFonts w:ascii="Arial" w:hAnsi="Arial" w:cs="Arial"/>
          <w:sz w:val="18"/>
          <w:szCs w:val="18"/>
        </w:rPr>
        <w:t xml:space="preserve"> </w:t>
      </w:r>
      <w:r w:rsidR="00BF3DA4">
        <w:rPr>
          <w:rFonts w:ascii="Arial" w:hAnsi="Arial" w:cs="Arial" w:hint="eastAsia"/>
          <w:sz w:val="18"/>
          <w:szCs w:val="18"/>
        </w:rPr>
        <w:t>θετικ</w:t>
      </w:r>
      <w:r w:rsidR="00BF3DA4">
        <w:rPr>
          <w:rFonts w:ascii="Arial" w:hAnsi="Arial" w:cs="Arial"/>
          <w:sz w:val="18"/>
          <w:szCs w:val="18"/>
        </w:rPr>
        <w:t>ή επίδραση</w:t>
      </w:r>
      <w:r w:rsidR="002547AB">
        <w:rPr>
          <w:rFonts w:ascii="Arial" w:hAnsi="Arial" w:cs="Arial"/>
          <w:sz w:val="18"/>
          <w:szCs w:val="18"/>
        </w:rPr>
        <w:t xml:space="preserve"> </w:t>
      </w:r>
      <w:r w:rsidR="002547AB" w:rsidRPr="005457DB">
        <w:rPr>
          <w:rFonts w:ascii="Arial" w:hAnsi="Arial" w:cs="Arial" w:hint="eastAsia"/>
          <w:sz w:val="18"/>
          <w:szCs w:val="18"/>
        </w:rPr>
        <w:t>όχι</w:t>
      </w:r>
      <w:r w:rsidR="002547AB" w:rsidRPr="005457DB">
        <w:rPr>
          <w:rFonts w:ascii="Arial" w:hAnsi="Arial" w:cs="Arial"/>
          <w:sz w:val="18"/>
          <w:szCs w:val="18"/>
        </w:rPr>
        <w:t xml:space="preserve"> </w:t>
      </w:r>
      <w:r w:rsidR="002547AB" w:rsidRPr="005457DB">
        <w:rPr>
          <w:rFonts w:ascii="Arial" w:hAnsi="Arial" w:cs="Arial" w:hint="eastAsia"/>
          <w:sz w:val="18"/>
          <w:szCs w:val="18"/>
        </w:rPr>
        <w:t>μόνο</w:t>
      </w:r>
      <w:r w:rsidR="002547AB" w:rsidRPr="005457DB">
        <w:rPr>
          <w:rFonts w:ascii="Arial" w:hAnsi="Arial" w:cs="Arial"/>
          <w:sz w:val="18"/>
          <w:szCs w:val="18"/>
        </w:rPr>
        <w:t xml:space="preserve"> </w:t>
      </w:r>
      <w:r w:rsidR="002547AB" w:rsidRPr="005457DB">
        <w:rPr>
          <w:rFonts w:ascii="Arial" w:hAnsi="Arial" w:cs="Arial" w:hint="eastAsia"/>
          <w:sz w:val="18"/>
          <w:szCs w:val="18"/>
        </w:rPr>
        <w:t>στην</w:t>
      </w:r>
      <w:r w:rsidR="002547AB" w:rsidRPr="005457DB">
        <w:rPr>
          <w:rFonts w:ascii="Arial" w:hAnsi="Arial" w:cs="Arial"/>
          <w:sz w:val="18"/>
          <w:szCs w:val="18"/>
        </w:rPr>
        <w:t xml:space="preserve"> </w:t>
      </w:r>
      <w:r w:rsidR="002547AB" w:rsidRPr="005457DB">
        <w:rPr>
          <w:rFonts w:ascii="Arial" w:hAnsi="Arial" w:cs="Arial" w:hint="eastAsia"/>
          <w:sz w:val="18"/>
          <w:szCs w:val="18"/>
        </w:rPr>
        <w:t>πανεπιστημιακή</w:t>
      </w:r>
      <w:r w:rsidR="002547AB" w:rsidRPr="005457DB">
        <w:rPr>
          <w:rFonts w:ascii="Arial" w:hAnsi="Arial" w:cs="Arial"/>
          <w:sz w:val="18"/>
          <w:szCs w:val="18"/>
        </w:rPr>
        <w:t xml:space="preserve"> </w:t>
      </w:r>
      <w:r w:rsidR="002547AB" w:rsidRPr="005457DB">
        <w:rPr>
          <w:rFonts w:ascii="Arial" w:hAnsi="Arial" w:cs="Arial" w:hint="eastAsia"/>
          <w:sz w:val="18"/>
          <w:szCs w:val="18"/>
        </w:rPr>
        <w:t>κοινότητα</w:t>
      </w:r>
      <w:r w:rsidR="002547AB" w:rsidRPr="005457DB">
        <w:rPr>
          <w:rFonts w:ascii="Arial" w:hAnsi="Arial" w:cs="Arial"/>
          <w:sz w:val="18"/>
          <w:szCs w:val="18"/>
        </w:rPr>
        <w:t xml:space="preserve">, </w:t>
      </w:r>
      <w:r w:rsidR="002547AB" w:rsidRPr="005457DB">
        <w:rPr>
          <w:rFonts w:ascii="Arial" w:hAnsi="Arial" w:cs="Arial" w:hint="eastAsia"/>
          <w:sz w:val="18"/>
          <w:szCs w:val="18"/>
        </w:rPr>
        <w:t>αλλά</w:t>
      </w:r>
      <w:r w:rsidR="002547AB" w:rsidRPr="005457DB">
        <w:rPr>
          <w:rFonts w:ascii="Arial" w:hAnsi="Arial" w:cs="Arial"/>
          <w:sz w:val="18"/>
          <w:szCs w:val="18"/>
        </w:rPr>
        <w:t xml:space="preserve"> </w:t>
      </w:r>
      <w:r w:rsidR="002547AB" w:rsidRPr="005457DB">
        <w:rPr>
          <w:rFonts w:ascii="Arial" w:hAnsi="Arial" w:cs="Arial" w:hint="eastAsia"/>
          <w:sz w:val="18"/>
          <w:szCs w:val="18"/>
        </w:rPr>
        <w:t>και</w:t>
      </w:r>
      <w:r w:rsidR="002547AB" w:rsidRPr="005457DB">
        <w:rPr>
          <w:rFonts w:ascii="Arial" w:hAnsi="Arial" w:cs="Arial"/>
          <w:sz w:val="18"/>
          <w:szCs w:val="18"/>
        </w:rPr>
        <w:t xml:space="preserve"> </w:t>
      </w:r>
      <w:r w:rsidR="002547AB" w:rsidRPr="005457DB">
        <w:rPr>
          <w:rFonts w:ascii="Arial" w:hAnsi="Arial" w:cs="Arial" w:hint="eastAsia"/>
          <w:sz w:val="18"/>
          <w:szCs w:val="18"/>
        </w:rPr>
        <w:t>σε</w:t>
      </w:r>
      <w:r w:rsidR="002547AB">
        <w:rPr>
          <w:rFonts w:ascii="Arial" w:hAnsi="Arial" w:cs="Arial"/>
          <w:sz w:val="18"/>
          <w:szCs w:val="18"/>
        </w:rPr>
        <w:t xml:space="preserve"> </w:t>
      </w:r>
      <w:r w:rsidR="002547AB" w:rsidRPr="005457DB">
        <w:rPr>
          <w:rFonts w:ascii="Arial" w:hAnsi="Arial" w:cs="Arial" w:hint="eastAsia"/>
          <w:sz w:val="18"/>
          <w:szCs w:val="18"/>
        </w:rPr>
        <w:t>ολόκληρη</w:t>
      </w:r>
      <w:r w:rsidR="002547AB" w:rsidRPr="005457DB">
        <w:rPr>
          <w:rFonts w:ascii="Arial" w:hAnsi="Arial" w:cs="Arial"/>
          <w:sz w:val="18"/>
          <w:szCs w:val="18"/>
        </w:rPr>
        <w:t xml:space="preserve"> </w:t>
      </w:r>
      <w:r w:rsidR="002547AB" w:rsidRPr="005457DB">
        <w:rPr>
          <w:rFonts w:ascii="Arial" w:hAnsi="Arial" w:cs="Arial" w:hint="eastAsia"/>
          <w:sz w:val="18"/>
          <w:szCs w:val="18"/>
        </w:rPr>
        <w:t>την</w:t>
      </w:r>
      <w:r w:rsidR="002547AB" w:rsidRPr="005457DB">
        <w:rPr>
          <w:rFonts w:ascii="Arial" w:hAnsi="Arial" w:cs="Arial"/>
          <w:sz w:val="18"/>
          <w:szCs w:val="18"/>
        </w:rPr>
        <w:t xml:space="preserve"> </w:t>
      </w:r>
      <w:r w:rsidR="002547AB" w:rsidRPr="005457DB">
        <w:rPr>
          <w:rFonts w:ascii="Arial" w:hAnsi="Arial" w:cs="Arial" w:hint="eastAsia"/>
          <w:sz w:val="18"/>
          <w:szCs w:val="18"/>
        </w:rPr>
        <w:t>περιοχή</w:t>
      </w:r>
      <w:r w:rsidR="002547AB" w:rsidRPr="005457DB">
        <w:rPr>
          <w:rFonts w:ascii="Arial" w:hAnsi="Arial" w:cs="Arial"/>
          <w:sz w:val="18"/>
          <w:szCs w:val="18"/>
        </w:rPr>
        <w:t>.</w:t>
      </w:r>
    </w:p>
    <w:p w:rsidR="002547AB" w:rsidRDefault="002547AB" w:rsidP="00062C15">
      <w:pPr>
        <w:tabs>
          <w:tab w:val="left" w:pos="284"/>
          <w:tab w:val="left" w:pos="2268"/>
          <w:tab w:val="left" w:pos="2552"/>
        </w:tabs>
        <w:spacing w:before="120" w:line="355" w:lineRule="auto"/>
        <w:ind w:left="0" w:right="0"/>
        <w:rPr>
          <w:rFonts w:ascii="Arial" w:hAnsi="Arial" w:cs="Arial"/>
          <w:sz w:val="18"/>
          <w:szCs w:val="18"/>
        </w:rPr>
      </w:pPr>
      <w:r w:rsidRPr="00EA3112">
        <w:rPr>
          <w:rFonts w:ascii="Arial" w:hAnsi="Arial" w:cs="Arial"/>
          <w:b/>
          <w:sz w:val="18"/>
          <w:szCs w:val="18"/>
        </w:rPr>
        <w:t>Εγκαταστάσεις</w:t>
      </w:r>
      <w:r w:rsidRPr="00DC7F43">
        <w:rPr>
          <w:rFonts w:ascii="Arial" w:hAnsi="Arial" w:cs="Arial"/>
          <w:b/>
          <w:bCs/>
          <w:sz w:val="18"/>
          <w:szCs w:val="18"/>
        </w:rPr>
        <w:t>:</w:t>
      </w:r>
      <w:r>
        <w:rPr>
          <w:rFonts w:ascii="Arial" w:hAnsi="Arial" w:cs="Arial"/>
          <w:sz w:val="18"/>
          <w:szCs w:val="18"/>
        </w:rPr>
        <w:t xml:space="preserve"> Το πρώτο Τμήμα του Πανεπιστημίου Ιωαννίνων αρχικά στεγάστηκε </w:t>
      </w:r>
      <w:r w:rsidRPr="00783796">
        <w:rPr>
          <w:rFonts w:ascii="Arial" w:hAnsi="Arial" w:cs="Arial" w:hint="eastAsia"/>
          <w:sz w:val="18"/>
          <w:szCs w:val="18"/>
        </w:rPr>
        <w:t>στο</w:t>
      </w:r>
      <w:r w:rsidRPr="00783796">
        <w:rPr>
          <w:rFonts w:ascii="Arial" w:hAnsi="Arial" w:cs="Arial"/>
          <w:sz w:val="18"/>
          <w:szCs w:val="18"/>
        </w:rPr>
        <w:t xml:space="preserve"> </w:t>
      </w:r>
      <w:r w:rsidRPr="00783796">
        <w:rPr>
          <w:rFonts w:ascii="Arial" w:hAnsi="Arial" w:cs="Arial" w:hint="eastAsia"/>
          <w:sz w:val="18"/>
          <w:szCs w:val="18"/>
        </w:rPr>
        <w:t>παλαιό</w:t>
      </w:r>
      <w:r w:rsidRPr="00783796">
        <w:rPr>
          <w:rFonts w:ascii="Arial" w:hAnsi="Arial" w:cs="Arial"/>
          <w:sz w:val="18"/>
          <w:szCs w:val="18"/>
        </w:rPr>
        <w:t xml:space="preserve"> </w:t>
      </w:r>
      <w:r w:rsidRPr="00783796">
        <w:rPr>
          <w:rFonts w:ascii="Arial" w:hAnsi="Arial" w:cs="Arial" w:hint="eastAsia"/>
          <w:sz w:val="18"/>
          <w:szCs w:val="18"/>
        </w:rPr>
        <w:t>κτίριο</w:t>
      </w:r>
      <w:r w:rsidRPr="00783796">
        <w:rPr>
          <w:rFonts w:ascii="Arial" w:hAnsi="Arial" w:cs="Arial"/>
          <w:sz w:val="18"/>
          <w:szCs w:val="18"/>
        </w:rPr>
        <w:t xml:space="preserve"> </w:t>
      </w:r>
      <w:r w:rsidRPr="00783796">
        <w:rPr>
          <w:rFonts w:ascii="Arial" w:hAnsi="Arial" w:cs="Arial" w:hint="eastAsia"/>
          <w:sz w:val="18"/>
          <w:szCs w:val="18"/>
        </w:rPr>
        <w:t>της</w:t>
      </w:r>
      <w:r w:rsidRPr="00783796">
        <w:rPr>
          <w:rFonts w:ascii="Arial" w:hAnsi="Arial" w:cs="Arial"/>
          <w:sz w:val="18"/>
          <w:szCs w:val="18"/>
        </w:rPr>
        <w:t xml:space="preserve"> </w:t>
      </w:r>
      <w:r w:rsidRPr="00783796">
        <w:rPr>
          <w:rFonts w:ascii="Arial" w:hAnsi="Arial" w:cs="Arial" w:hint="eastAsia"/>
          <w:sz w:val="18"/>
          <w:szCs w:val="18"/>
        </w:rPr>
        <w:t>Ζωσιμαίας</w:t>
      </w:r>
      <w:r>
        <w:rPr>
          <w:rFonts w:ascii="Arial" w:hAnsi="Arial" w:cs="Arial"/>
          <w:sz w:val="18"/>
          <w:szCs w:val="18"/>
        </w:rPr>
        <w:t xml:space="preserve"> </w:t>
      </w:r>
      <w:r w:rsidRPr="00783796">
        <w:rPr>
          <w:rFonts w:ascii="Arial" w:hAnsi="Arial" w:cs="Arial" w:hint="eastAsia"/>
          <w:sz w:val="18"/>
          <w:szCs w:val="18"/>
        </w:rPr>
        <w:t>Παιδαγωγικής</w:t>
      </w:r>
      <w:r w:rsidRPr="00783796">
        <w:rPr>
          <w:rFonts w:ascii="Arial" w:hAnsi="Arial" w:cs="Arial"/>
          <w:sz w:val="18"/>
          <w:szCs w:val="18"/>
        </w:rPr>
        <w:t xml:space="preserve"> </w:t>
      </w:r>
      <w:r w:rsidRPr="00783796">
        <w:rPr>
          <w:rFonts w:ascii="Arial" w:hAnsi="Arial" w:cs="Arial" w:hint="eastAsia"/>
          <w:sz w:val="18"/>
          <w:szCs w:val="18"/>
        </w:rPr>
        <w:t>Ακαδημίας</w:t>
      </w:r>
      <w:r>
        <w:rPr>
          <w:rFonts w:ascii="Arial" w:hAnsi="Arial" w:cs="Arial"/>
          <w:sz w:val="18"/>
          <w:szCs w:val="18"/>
        </w:rPr>
        <w:t xml:space="preserve">. </w:t>
      </w:r>
      <w:r w:rsidRPr="00B75DF1">
        <w:rPr>
          <w:rFonts w:ascii="Arial" w:hAnsi="Arial" w:cs="Arial" w:hint="eastAsia"/>
          <w:sz w:val="18"/>
          <w:szCs w:val="18"/>
        </w:rPr>
        <w:t>Μια</w:t>
      </w:r>
      <w:r w:rsidRPr="00B75DF1">
        <w:rPr>
          <w:rFonts w:ascii="Arial" w:hAnsi="Arial" w:cs="Arial"/>
          <w:sz w:val="18"/>
          <w:szCs w:val="18"/>
        </w:rPr>
        <w:t xml:space="preserve"> </w:t>
      </w:r>
      <w:r w:rsidRPr="00B75DF1">
        <w:rPr>
          <w:rFonts w:ascii="Arial" w:hAnsi="Arial" w:cs="Arial" w:hint="eastAsia"/>
          <w:sz w:val="18"/>
          <w:szCs w:val="18"/>
        </w:rPr>
        <w:t>πτέρυγα</w:t>
      </w:r>
      <w:r w:rsidRPr="00B75DF1">
        <w:rPr>
          <w:rFonts w:ascii="Arial" w:hAnsi="Arial" w:cs="Arial"/>
          <w:sz w:val="18"/>
          <w:szCs w:val="18"/>
        </w:rPr>
        <w:t xml:space="preserve"> </w:t>
      </w:r>
      <w:r w:rsidRPr="00B75DF1">
        <w:rPr>
          <w:rFonts w:ascii="Arial" w:hAnsi="Arial" w:cs="Arial" w:hint="eastAsia"/>
          <w:sz w:val="18"/>
          <w:szCs w:val="18"/>
        </w:rPr>
        <w:t>του</w:t>
      </w:r>
      <w:r w:rsidRPr="00B75DF1">
        <w:rPr>
          <w:rFonts w:ascii="Arial" w:hAnsi="Arial" w:cs="Arial"/>
          <w:sz w:val="18"/>
          <w:szCs w:val="18"/>
        </w:rPr>
        <w:t xml:space="preserve"> </w:t>
      </w:r>
      <w:r w:rsidRPr="00B75DF1">
        <w:rPr>
          <w:rFonts w:ascii="Arial" w:hAnsi="Arial" w:cs="Arial" w:hint="eastAsia"/>
          <w:sz w:val="18"/>
          <w:szCs w:val="18"/>
        </w:rPr>
        <w:t>ίδιου</w:t>
      </w:r>
      <w:r w:rsidRPr="00B75DF1">
        <w:rPr>
          <w:rFonts w:ascii="Arial" w:hAnsi="Arial" w:cs="Arial"/>
          <w:sz w:val="18"/>
          <w:szCs w:val="18"/>
        </w:rPr>
        <w:t xml:space="preserve"> </w:t>
      </w:r>
      <w:r w:rsidRPr="00B75DF1">
        <w:rPr>
          <w:rFonts w:ascii="Arial" w:hAnsi="Arial" w:cs="Arial" w:hint="eastAsia"/>
          <w:sz w:val="18"/>
          <w:szCs w:val="18"/>
        </w:rPr>
        <w:t>κτιρίου</w:t>
      </w:r>
      <w:r w:rsidRPr="00B75DF1">
        <w:rPr>
          <w:rFonts w:ascii="Arial" w:hAnsi="Arial" w:cs="Arial"/>
          <w:sz w:val="18"/>
          <w:szCs w:val="18"/>
        </w:rPr>
        <w:t xml:space="preserve">, </w:t>
      </w:r>
      <w:r w:rsidRPr="00B75DF1">
        <w:rPr>
          <w:rFonts w:ascii="Arial" w:hAnsi="Arial" w:cs="Arial" w:hint="eastAsia"/>
          <w:sz w:val="18"/>
          <w:szCs w:val="18"/>
        </w:rPr>
        <w:t>που</w:t>
      </w:r>
      <w:r w:rsidRPr="00B75DF1">
        <w:rPr>
          <w:rFonts w:ascii="Arial" w:hAnsi="Arial" w:cs="Arial"/>
          <w:sz w:val="18"/>
          <w:szCs w:val="18"/>
        </w:rPr>
        <w:t xml:space="preserve"> </w:t>
      </w:r>
      <w:r w:rsidRPr="00B75DF1">
        <w:rPr>
          <w:rFonts w:ascii="Arial" w:hAnsi="Arial" w:cs="Arial" w:hint="eastAsia"/>
          <w:sz w:val="18"/>
          <w:szCs w:val="18"/>
        </w:rPr>
        <w:t>κατείχε</w:t>
      </w:r>
      <w:r w:rsidRPr="00B75DF1">
        <w:rPr>
          <w:rFonts w:ascii="Arial" w:hAnsi="Arial" w:cs="Arial"/>
          <w:sz w:val="18"/>
          <w:szCs w:val="18"/>
        </w:rPr>
        <w:t xml:space="preserve"> </w:t>
      </w:r>
      <w:r w:rsidRPr="00B75DF1">
        <w:rPr>
          <w:rFonts w:ascii="Arial" w:hAnsi="Arial" w:cs="Arial" w:hint="eastAsia"/>
          <w:sz w:val="18"/>
          <w:szCs w:val="18"/>
        </w:rPr>
        <w:t>το</w:t>
      </w:r>
      <w:r w:rsidRPr="00B75DF1">
        <w:rPr>
          <w:rFonts w:ascii="Arial" w:hAnsi="Arial" w:cs="Arial"/>
          <w:sz w:val="18"/>
          <w:szCs w:val="18"/>
        </w:rPr>
        <w:t xml:space="preserve"> </w:t>
      </w:r>
      <w:r w:rsidRPr="00B75DF1">
        <w:rPr>
          <w:rFonts w:ascii="Arial" w:hAnsi="Arial" w:cs="Arial" w:hint="eastAsia"/>
          <w:sz w:val="18"/>
          <w:szCs w:val="18"/>
        </w:rPr>
        <w:t>στρατιωτικό</w:t>
      </w:r>
      <w:r w:rsidRPr="00B75DF1">
        <w:rPr>
          <w:rFonts w:ascii="Arial" w:hAnsi="Arial" w:cs="Arial"/>
          <w:sz w:val="18"/>
          <w:szCs w:val="18"/>
        </w:rPr>
        <w:t xml:space="preserve"> </w:t>
      </w:r>
      <w:r w:rsidRPr="00B75DF1">
        <w:rPr>
          <w:rFonts w:ascii="Arial" w:hAnsi="Arial" w:cs="Arial" w:hint="eastAsia"/>
          <w:sz w:val="18"/>
          <w:szCs w:val="18"/>
        </w:rPr>
        <w:t>νοσοκομείο</w:t>
      </w:r>
      <w:r w:rsidRPr="00B75DF1">
        <w:rPr>
          <w:rFonts w:ascii="Arial" w:hAnsi="Arial" w:cs="Arial"/>
          <w:sz w:val="18"/>
          <w:szCs w:val="18"/>
        </w:rPr>
        <w:t xml:space="preserve"> 406, </w:t>
      </w:r>
      <w:r w:rsidRPr="00B75DF1">
        <w:rPr>
          <w:rFonts w:ascii="Arial" w:hAnsi="Arial" w:cs="Arial" w:hint="eastAsia"/>
          <w:sz w:val="18"/>
          <w:szCs w:val="18"/>
        </w:rPr>
        <w:t>παραχωρήθηκε</w:t>
      </w:r>
      <w:r w:rsidRPr="00B75DF1">
        <w:rPr>
          <w:rFonts w:ascii="Arial" w:hAnsi="Arial" w:cs="Arial"/>
          <w:sz w:val="18"/>
          <w:szCs w:val="18"/>
        </w:rPr>
        <w:t xml:space="preserve"> </w:t>
      </w:r>
      <w:r w:rsidRPr="00B75DF1">
        <w:rPr>
          <w:rFonts w:ascii="Arial" w:hAnsi="Arial" w:cs="Arial" w:hint="eastAsia"/>
          <w:sz w:val="18"/>
          <w:szCs w:val="18"/>
        </w:rPr>
        <w:t>από</w:t>
      </w:r>
      <w:r w:rsidRPr="00B75DF1">
        <w:rPr>
          <w:rFonts w:ascii="Arial" w:hAnsi="Arial" w:cs="Arial"/>
          <w:sz w:val="18"/>
          <w:szCs w:val="18"/>
        </w:rPr>
        <w:t xml:space="preserve"> </w:t>
      </w:r>
      <w:r w:rsidRPr="00B75DF1">
        <w:rPr>
          <w:rFonts w:ascii="Arial" w:hAnsi="Arial" w:cs="Arial" w:hint="eastAsia"/>
          <w:sz w:val="18"/>
          <w:szCs w:val="18"/>
        </w:rPr>
        <w:t>τις</w:t>
      </w:r>
      <w:r w:rsidRPr="00B75DF1">
        <w:rPr>
          <w:rFonts w:ascii="Arial" w:hAnsi="Arial" w:cs="Arial"/>
          <w:sz w:val="18"/>
          <w:szCs w:val="18"/>
        </w:rPr>
        <w:t xml:space="preserve"> </w:t>
      </w:r>
      <w:r w:rsidRPr="00B75DF1">
        <w:rPr>
          <w:rFonts w:ascii="Arial" w:hAnsi="Arial" w:cs="Arial" w:hint="eastAsia"/>
          <w:sz w:val="18"/>
          <w:szCs w:val="18"/>
        </w:rPr>
        <w:t>στρατιωτικές</w:t>
      </w:r>
      <w:r w:rsidRPr="00B75DF1">
        <w:rPr>
          <w:rFonts w:ascii="Arial" w:hAnsi="Arial" w:cs="Arial"/>
          <w:sz w:val="18"/>
          <w:szCs w:val="18"/>
        </w:rPr>
        <w:t xml:space="preserve"> </w:t>
      </w:r>
      <w:r w:rsidRPr="00B75DF1">
        <w:rPr>
          <w:rFonts w:ascii="Arial" w:hAnsi="Arial" w:cs="Arial" w:hint="eastAsia"/>
          <w:sz w:val="18"/>
          <w:szCs w:val="18"/>
        </w:rPr>
        <w:t>αρχές</w:t>
      </w:r>
      <w:r w:rsidRPr="00B75DF1">
        <w:rPr>
          <w:rFonts w:ascii="Arial" w:hAnsi="Arial" w:cs="Arial"/>
          <w:sz w:val="18"/>
          <w:szCs w:val="18"/>
        </w:rPr>
        <w:t xml:space="preserve"> </w:t>
      </w:r>
      <w:r w:rsidRPr="00B75DF1">
        <w:rPr>
          <w:rFonts w:ascii="Arial" w:hAnsi="Arial" w:cs="Arial" w:hint="eastAsia"/>
          <w:sz w:val="18"/>
          <w:szCs w:val="18"/>
        </w:rPr>
        <w:t>για</w:t>
      </w:r>
      <w:r w:rsidRPr="00B75DF1">
        <w:rPr>
          <w:rFonts w:ascii="Arial" w:hAnsi="Arial" w:cs="Arial"/>
          <w:sz w:val="18"/>
          <w:szCs w:val="18"/>
        </w:rPr>
        <w:t xml:space="preserve"> </w:t>
      </w:r>
      <w:r w:rsidRPr="00B75DF1">
        <w:rPr>
          <w:rFonts w:ascii="Arial" w:hAnsi="Arial" w:cs="Arial" w:hint="eastAsia"/>
          <w:sz w:val="18"/>
          <w:szCs w:val="18"/>
        </w:rPr>
        <w:t>την</w:t>
      </w:r>
      <w:r w:rsidRPr="00B75DF1">
        <w:rPr>
          <w:rFonts w:ascii="Arial" w:hAnsi="Arial" w:cs="Arial"/>
          <w:sz w:val="18"/>
          <w:szCs w:val="18"/>
        </w:rPr>
        <w:t xml:space="preserve"> </w:t>
      </w:r>
      <w:r w:rsidRPr="00B75DF1">
        <w:rPr>
          <w:rFonts w:ascii="Arial" w:hAnsi="Arial" w:cs="Arial" w:hint="eastAsia"/>
          <w:sz w:val="18"/>
          <w:szCs w:val="18"/>
        </w:rPr>
        <w:t>κάλυψη</w:t>
      </w:r>
      <w:r>
        <w:rPr>
          <w:rFonts w:ascii="Arial" w:hAnsi="Arial" w:cs="Arial"/>
          <w:sz w:val="18"/>
          <w:szCs w:val="18"/>
        </w:rPr>
        <w:t xml:space="preserve"> </w:t>
      </w:r>
      <w:r w:rsidRPr="00B75DF1">
        <w:rPr>
          <w:rFonts w:ascii="Arial" w:hAnsi="Arial" w:cs="Arial" w:hint="eastAsia"/>
          <w:sz w:val="18"/>
          <w:szCs w:val="18"/>
        </w:rPr>
        <w:t>των</w:t>
      </w:r>
      <w:r w:rsidRPr="00B75DF1">
        <w:rPr>
          <w:rFonts w:ascii="Arial" w:hAnsi="Arial" w:cs="Arial"/>
          <w:sz w:val="18"/>
          <w:szCs w:val="18"/>
        </w:rPr>
        <w:t xml:space="preserve"> </w:t>
      </w:r>
      <w:r w:rsidRPr="00B75DF1">
        <w:rPr>
          <w:rFonts w:ascii="Arial" w:hAnsi="Arial" w:cs="Arial" w:hint="eastAsia"/>
          <w:sz w:val="18"/>
          <w:szCs w:val="18"/>
        </w:rPr>
        <w:t>πρώτων</w:t>
      </w:r>
      <w:r w:rsidRPr="00B75DF1">
        <w:rPr>
          <w:rFonts w:ascii="Arial" w:hAnsi="Arial" w:cs="Arial"/>
          <w:sz w:val="18"/>
          <w:szCs w:val="18"/>
        </w:rPr>
        <w:t xml:space="preserve"> </w:t>
      </w:r>
      <w:r w:rsidRPr="00B75DF1">
        <w:rPr>
          <w:rFonts w:ascii="Arial" w:hAnsi="Arial" w:cs="Arial" w:hint="eastAsia"/>
          <w:sz w:val="18"/>
          <w:szCs w:val="18"/>
        </w:rPr>
        <w:t>διοικητικών</w:t>
      </w:r>
      <w:r w:rsidRPr="00B75DF1">
        <w:rPr>
          <w:rFonts w:ascii="Arial" w:hAnsi="Arial" w:cs="Arial"/>
          <w:sz w:val="18"/>
          <w:szCs w:val="18"/>
        </w:rPr>
        <w:t xml:space="preserve"> </w:t>
      </w:r>
      <w:r w:rsidRPr="00B75DF1">
        <w:rPr>
          <w:rFonts w:ascii="Arial" w:hAnsi="Arial" w:cs="Arial" w:hint="eastAsia"/>
          <w:sz w:val="18"/>
          <w:szCs w:val="18"/>
        </w:rPr>
        <w:t>και</w:t>
      </w:r>
      <w:r w:rsidRPr="00B75DF1">
        <w:rPr>
          <w:rFonts w:ascii="Arial" w:hAnsi="Arial" w:cs="Arial"/>
          <w:sz w:val="18"/>
          <w:szCs w:val="18"/>
        </w:rPr>
        <w:t xml:space="preserve"> </w:t>
      </w:r>
      <w:r w:rsidRPr="00B75DF1">
        <w:rPr>
          <w:rFonts w:ascii="Arial" w:hAnsi="Arial" w:cs="Arial" w:hint="eastAsia"/>
          <w:sz w:val="18"/>
          <w:szCs w:val="18"/>
        </w:rPr>
        <w:t>διδακτικών</w:t>
      </w:r>
      <w:r w:rsidRPr="00B75DF1">
        <w:rPr>
          <w:rFonts w:ascii="Arial" w:hAnsi="Arial" w:cs="Arial"/>
          <w:sz w:val="18"/>
          <w:szCs w:val="18"/>
        </w:rPr>
        <w:t xml:space="preserve"> </w:t>
      </w:r>
      <w:r w:rsidRPr="00B75DF1">
        <w:rPr>
          <w:rFonts w:ascii="Arial" w:hAnsi="Arial" w:cs="Arial" w:hint="eastAsia"/>
          <w:sz w:val="18"/>
          <w:szCs w:val="18"/>
        </w:rPr>
        <w:t>αναγκών</w:t>
      </w:r>
      <w:r w:rsidRPr="00B75DF1">
        <w:rPr>
          <w:rFonts w:ascii="Arial" w:hAnsi="Arial" w:cs="Arial"/>
          <w:sz w:val="18"/>
          <w:szCs w:val="18"/>
        </w:rPr>
        <w:t>.</w:t>
      </w:r>
      <w:r>
        <w:rPr>
          <w:rFonts w:ascii="Arial" w:hAnsi="Arial" w:cs="Arial"/>
          <w:sz w:val="18"/>
          <w:szCs w:val="18"/>
        </w:rPr>
        <w:t xml:space="preserve"> </w:t>
      </w:r>
      <w:r w:rsidRPr="007E21BF">
        <w:rPr>
          <w:rFonts w:ascii="Arial" w:hAnsi="Arial" w:cs="Arial" w:hint="eastAsia"/>
          <w:sz w:val="18"/>
          <w:szCs w:val="18"/>
        </w:rPr>
        <w:t>Το</w:t>
      </w:r>
      <w:r w:rsidRPr="007E21BF">
        <w:rPr>
          <w:rFonts w:ascii="Arial" w:hAnsi="Arial" w:cs="Arial"/>
          <w:sz w:val="18"/>
          <w:szCs w:val="18"/>
        </w:rPr>
        <w:t xml:space="preserve"> </w:t>
      </w:r>
      <w:r>
        <w:rPr>
          <w:rFonts w:ascii="Arial" w:hAnsi="Arial" w:cs="Arial"/>
          <w:sz w:val="18"/>
          <w:szCs w:val="18"/>
        </w:rPr>
        <w:t>π</w:t>
      </w:r>
      <w:r w:rsidRPr="007E21BF">
        <w:rPr>
          <w:rFonts w:ascii="Arial" w:hAnsi="Arial" w:cs="Arial" w:hint="eastAsia"/>
          <w:sz w:val="18"/>
          <w:szCs w:val="18"/>
        </w:rPr>
        <w:t>ανεπιστημιακό</w:t>
      </w:r>
      <w:r w:rsidRPr="007E21BF">
        <w:rPr>
          <w:rFonts w:ascii="Arial" w:hAnsi="Arial" w:cs="Arial"/>
          <w:sz w:val="18"/>
          <w:szCs w:val="18"/>
        </w:rPr>
        <w:t xml:space="preserve"> </w:t>
      </w:r>
      <w:r w:rsidRPr="007E21BF">
        <w:rPr>
          <w:rFonts w:ascii="Arial" w:hAnsi="Arial" w:cs="Arial" w:hint="eastAsia"/>
          <w:sz w:val="18"/>
          <w:szCs w:val="18"/>
        </w:rPr>
        <w:t>έτος</w:t>
      </w:r>
      <w:r w:rsidRPr="007E21BF">
        <w:rPr>
          <w:rFonts w:ascii="Arial" w:hAnsi="Arial" w:cs="Arial"/>
          <w:sz w:val="18"/>
          <w:szCs w:val="18"/>
        </w:rPr>
        <w:t xml:space="preserve"> 1965 - 66, </w:t>
      </w:r>
      <w:r w:rsidRPr="007E21BF">
        <w:rPr>
          <w:rFonts w:ascii="Arial" w:hAnsi="Arial" w:cs="Arial" w:hint="eastAsia"/>
          <w:sz w:val="18"/>
          <w:szCs w:val="18"/>
        </w:rPr>
        <w:t>το</w:t>
      </w:r>
      <w:r>
        <w:rPr>
          <w:rFonts w:ascii="Arial" w:hAnsi="Arial" w:cs="Arial"/>
          <w:sz w:val="18"/>
          <w:szCs w:val="18"/>
        </w:rPr>
        <w:t xml:space="preserve"> μόνο εν λειτουργία</w:t>
      </w:r>
      <w:r w:rsidRPr="007E21BF">
        <w:rPr>
          <w:rFonts w:ascii="Arial" w:hAnsi="Arial" w:cs="Arial"/>
          <w:sz w:val="18"/>
          <w:szCs w:val="18"/>
        </w:rPr>
        <w:t xml:space="preserve"> </w:t>
      </w:r>
      <w:r w:rsidRPr="007E21BF">
        <w:rPr>
          <w:rFonts w:ascii="Arial" w:hAnsi="Arial" w:cs="Arial" w:hint="eastAsia"/>
          <w:sz w:val="18"/>
          <w:szCs w:val="18"/>
        </w:rPr>
        <w:t>Τμήμα</w:t>
      </w:r>
      <w:r>
        <w:rPr>
          <w:rFonts w:ascii="Arial" w:hAnsi="Arial" w:cs="Arial"/>
          <w:sz w:val="18"/>
          <w:szCs w:val="18"/>
        </w:rPr>
        <w:t xml:space="preserve"> </w:t>
      </w:r>
      <w:r w:rsidRPr="007E21BF">
        <w:rPr>
          <w:rFonts w:ascii="Arial" w:hAnsi="Arial" w:cs="Arial" w:hint="eastAsia"/>
          <w:sz w:val="18"/>
          <w:szCs w:val="18"/>
        </w:rPr>
        <w:t>μεταστεγάστηκε</w:t>
      </w:r>
      <w:r w:rsidRPr="007E21BF">
        <w:rPr>
          <w:rFonts w:ascii="Arial" w:hAnsi="Arial" w:cs="Arial"/>
          <w:sz w:val="18"/>
          <w:szCs w:val="18"/>
        </w:rPr>
        <w:t xml:space="preserve"> </w:t>
      </w:r>
      <w:r w:rsidRPr="007E21BF">
        <w:rPr>
          <w:rFonts w:ascii="Arial" w:hAnsi="Arial" w:cs="Arial" w:hint="eastAsia"/>
          <w:sz w:val="18"/>
          <w:szCs w:val="18"/>
        </w:rPr>
        <w:t>στο</w:t>
      </w:r>
      <w:r w:rsidRPr="007E21BF">
        <w:rPr>
          <w:rFonts w:ascii="Arial" w:hAnsi="Arial" w:cs="Arial"/>
          <w:sz w:val="18"/>
          <w:szCs w:val="18"/>
        </w:rPr>
        <w:t xml:space="preserve"> </w:t>
      </w:r>
      <w:r w:rsidRPr="007E21BF">
        <w:rPr>
          <w:rFonts w:ascii="Arial" w:hAnsi="Arial" w:cs="Arial" w:hint="eastAsia"/>
          <w:sz w:val="18"/>
          <w:szCs w:val="18"/>
        </w:rPr>
        <w:t>νέο</w:t>
      </w:r>
      <w:r w:rsidRPr="007E21BF">
        <w:rPr>
          <w:rFonts w:ascii="Arial" w:hAnsi="Arial" w:cs="Arial"/>
          <w:sz w:val="18"/>
          <w:szCs w:val="18"/>
        </w:rPr>
        <w:t xml:space="preserve"> </w:t>
      </w:r>
      <w:r w:rsidRPr="007E21BF">
        <w:rPr>
          <w:rFonts w:ascii="Arial" w:hAnsi="Arial" w:cs="Arial" w:hint="eastAsia"/>
          <w:sz w:val="18"/>
          <w:szCs w:val="18"/>
        </w:rPr>
        <w:t>διδακτήριο</w:t>
      </w:r>
      <w:r w:rsidRPr="007E21BF">
        <w:rPr>
          <w:rFonts w:ascii="Arial" w:hAnsi="Arial" w:cs="Arial"/>
          <w:sz w:val="18"/>
          <w:szCs w:val="18"/>
        </w:rPr>
        <w:t xml:space="preserve"> </w:t>
      </w:r>
      <w:r w:rsidRPr="007E21BF">
        <w:rPr>
          <w:rFonts w:ascii="Arial" w:hAnsi="Arial" w:cs="Arial" w:hint="eastAsia"/>
          <w:sz w:val="18"/>
          <w:szCs w:val="18"/>
        </w:rPr>
        <w:t>που</w:t>
      </w:r>
      <w:r w:rsidRPr="007E21BF">
        <w:rPr>
          <w:rFonts w:ascii="Arial" w:hAnsi="Arial" w:cs="Arial"/>
          <w:sz w:val="18"/>
          <w:szCs w:val="18"/>
        </w:rPr>
        <w:t xml:space="preserve"> </w:t>
      </w:r>
      <w:r w:rsidRPr="007E21BF">
        <w:rPr>
          <w:rFonts w:ascii="Arial" w:hAnsi="Arial" w:cs="Arial" w:hint="eastAsia"/>
          <w:sz w:val="18"/>
          <w:szCs w:val="18"/>
        </w:rPr>
        <w:t>προοριζόταν</w:t>
      </w:r>
      <w:r>
        <w:rPr>
          <w:rFonts w:ascii="Arial" w:hAnsi="Arial" w:cs="Arial"/>
          <w:sz w:val="18"/>
          <w:szCs w:val="18"/>
        </w:rPr>
        <w:t xml:space="preserve"> </w:t>
      </w:r>
      <w:r w:rsidRPr="007E21BF">
        <w:rPr>
          <w:rFonts w:ascii="Arial" w:hAnsi="Arial" w:cs="Arial" w:hint="eastAsia"/>
          <w:sz w:val="18"/>
          <w:szCs w:val="18"/>
        </w:rPr>
        <w:t>για</w:t>
      </w:r>
      <w:r w:rsidRPr="007E21BF">
        <w:rPr>
          <w:rFonts w:ascii="Arial" w:hAnsi="Arial" w:cs="Arial"/>
          <w:sz w:val="18"/>
          <w:szCs w:val="18"/>
        </w:rPr>
        <w:t xml:space="preserve"> </w:t>
      </w:r>
      <w:r w:rsidRPr="007E21BF">
        <w:rPr>
          <w:rFonts w:ascii="Arial" w:hAnsi="Arial" w:cs="Arial" w:hint="eastAsia"/>
          <w:sz w:val="18"/>
          <w:szCs w:val="18"/>
        </w:rPr>
        <w:t>την</w:t>
      </w:r>
      <w:r w:rsidRPr="007E21BF">
        <w:rPr>
          <w:rFonts w:ascii="Arial" w:hAnsi="Arial" w:cs="Arial"/>
          <w:sz w:val="18"/>
          <w:szCs w:val="18"/>
        </w:rPr>
        <w:t xml:space="preserve"> </w:t>
      </w:r>
      <w:r w:rsidRPr="007E21BF">
        <w:rPr>
          <w:rFonts w:ascii="Arial" w:hAnsi="Arial" w:cs="Arial" w:hint="eastAsia"/>
          <w:sz w:val="18"/>
          <w:szCs w:val="18"/>
        </w:rPr>
        <w:t>Τεχνική</w:t>
      </w:r>
      <w:r w:rsidRPr="007E21BF">
        <w:rPr>
          <w:rFonts w:ascii="Arial" w:hAnsi="Arial" w:cs="Arial"/>
          <w:sz w:val="18"/>
          <w:szCs w:val="18"/>
        </w:rPr>
        <w:t xml:space="preserve"> </w:t>
      </w:r>
      <w:r w:rsidRPr="007E21BF">
        <w:rPr>
          <w:rFonts w:ascii="Arial" w:hAnsi="Arial" w:cs="Arial" w:hint="eastAsia"/>
          <w:sz w:val="18"/>
          <w:szCs w:val="18"/>
        </w:rPr>
        <w:t>Σχολή</w:t>
      </w:r>
      <w:r w:rsidRPr="007E21BF">
        <w:rPr>
          <w:rFonts w:ascii="Arial" w:hAnsi="Arial" w:cs="Arial"/>
          <w:sz w:val="18"/>
          <w:szCs w:val="18"/>
        </w:rPr>
        <w:t xml:space="preserve"> </w:t>
      </w:r>
      <w:r w:rsidRPr="007E21BF">
        <w:rPr>
          <w:rFonts w:ascii="Arial" w:hAnsi="Arial" w:cs="Arial" w:hint="eastAsia"/>
          <w:sz w:val="18"/>
          <w:szCs w:val="18"/>
        </w:rPr>
        <w:t>Ιωαννίνων</w:t>
      </w:r>
      <w:r>
        <w:rPr>
          <w:rFonts w:ascii="Arial" w:hAnsi="Arial" w:cs="Arial"/>
          <w:sz w:val="18"/>
          <w:szCs w:val="18"/>
        </w:rPr>
        <w:t xml:space="preserve"> ενώ παράλληλα προγραμματίστηκε η ίδρυση της πανεπιστημιούπολης στην περιοχή της μονής Δουρούτης.</w:t>
      </w:r>
    </w:p>
    <w:p w:rsidR="002547AB" w:rsidRPr="00614AFD" w:rsidRDefault="00C56CE6" w:rsidP="00842DAB">
      <w:pPr>
        <w:tabs>
          <w:tab w:val="left" w:pos="284"/>
          <w:tab w:val="left" w:pos="2268"/>
          <w:tab w:val="left" w:pos="2552"/>
        </w:tabs>
        <w:spacing w:before="100" w:line="355" w:lineRule="auto"/>
        <w:ind w:left="0" w:right="0"/>
        <w:rPr>
          <w:rFonts w:ascii="Arial" w:hAnsi="Arial" w:cs="Arial"/>
          <w:sz w:val="18"/>
          <w:szCs w:val="18"/>
        </w:rPr>
      </w:pPr>
      <w:r>
        <w:rPr>
          <w:rFonts w:ascii="Arial" w:hAnsi="Arial" w:cs="Arial"/>
          <w:sz w:val="18"/>
          <w:szCs w:val="18"/>
        </w:rPr>
        <w:tab/>
      </w:r>
      <w:r w:rsidR="002547AB" w:rsidRPr="00614AFD">
        <w:rPr>
          <w:rFonts w:ascii="Arial" w:hAnsi="Arial" w:cs="Arial"/>
          <w:sz w:val="18"/>
          <w:szCs w:val="18"/>
        </w:rPr>
        <w:t xml:space="preserve">Η Πανεπιστημιούπολη βρίσκεται σε απόσταση έξι χλμ. από το κέντρο των Ιωαννίνων και είναι μια από τις μεγαλύτερες σε έκταση Πανεπιστημιουπόλεις στην Ελλάδα καθώς καλύπτει έκταση 3.500 στρεμμάτων. Η πρόσβαση από την πόλη είναι εύκολη με αστική συγκοινωνία ή με αυτοκίνητο. </w:t>
      </w:r>
    </w:p>
    <w:p w:rsidR="002547AB" w:rsidRPr="00062C15" w:rsidRDefault="00C56CE6" w:rsidP="00062C15">
      <w:pPr>
        <w:tabs>
          <w:tab w:val="left" w:pos="284"/>
          <w:tab w:val="left" w:pos="2268"/>
          <w:tab w:val="left" w:pos="2552"/>
        </w:tabs>
        <w:spacing w:line="355" w:lineRule="auto"/>
        <w:ind w:left="0" w:right="0"/>
        <w:rPr>
          <w:rFonts w:ascii="Arial" w:hAnsi="Arial" w:cs="Arial"/>
          <w:spacing w:val="-2"/>
          <w:sz w:val="18"/>
          <w:szCs w:val="18"/>
        </w:rPr>
      </w:pPr>
      <w:r>
        <w:rPr>
          <w:rFonts w:ascii="Arial" w:hAnsi="Arial" w:cs="Arial"/>
          <w:sz w:val="18"/>
          <w:szCs w:val="18"/>
        </w:rPr>
        <w:tab/>
      </w:r>
      <w:r w:rsidR="002547AB" w:rsidRPr="00062C15">
        <w:rPr>
          <w:rFonts w:ascii="Arial" w:hAnsi="Arial" w:cs="Arial"/>
          <w:spacing w:val="-2"/>
          <w:sz w:val="18"/>
          <w:szCs w:val="18"/>
        </w:rPr>
        <w:t>Τα κτίρια, συνολικού εμβαδού 2</w:t>
      </w:r>
      <w:r w:rsidR="00583800" w:rsidRPr="00062C15">
        <w:rPr>
          <w:rFonts w:ascii="Arial" w:hAnsi="Arial" w:cs="Arial"/>
          <w:spacing w:val="-2"/>
          <w:sz w:val="18"/>
          <w:szCs w:val="18"/>
        </w:rPr>
        <w:t>36.00</w:t>
      </w:r>
      <w:r w:rsidR="002547AB" w:rsidRPr="00062C15">
        <w:rPr>
          <w:rFonts w:ascii="Arial" w:hAnsi="Arial" w:cs="Arial"/>
          <w:spacing w:val="-2"/>
          <w:sz w:val="18"/>
          <w:szCs w:val="18"/>
        </w:rPr>
        <w:t xml:space="preserve">0 τ.μ., περιλαμβάνουν σύγχρονες εγκαταστάσεις αιθουσών διδασκαλίας, φοιτητικών και ερευνητικών εργαστηρίων, γραφείων και βιβλιοθηκών. Επιστημονικά συνέδρια και άλλες εκδηλώσεις πραγματοποιούνται στο Συνεδριακό Κέντρο του νεόδμητου κτιριακού συγκροτήματος της Ιατρικής Σχολής. Δυο μεγάλα κτιριακά συγκροτήματα στεγάζουν τις φοιτητικές κατοικίες σε μικρή απόσταση από τη Φοιτητική Λέσχη και άλλα τέσσερα απέναντι από το κτίριο της Διοίκησης. Ένα κτίριο πολλαπλών χρήσεων περιλαμβάνει </w:t>
      </w:r>
      <w:r w:rsidR="002547AB" w:rsidRPr="00062C15">
        <w:rPr>
          <w:rFonts w:ascii="Arial" w:hAnsi="Arial" w:cs="Arial"/>
          <w:spacing w:val="-2"/>
          <w:sz w:val="18"/>
          <w:szCs w:val="18"/>
        </w:rPr>
        <w:lastRenderedPageBreak/>
        <w:t>το φοιτητικό εστιατόριο και την Αίθουσα Τελετών</w:t>
      </w:r>
      <w:r w:rsidR="009A4C2C">
        <w:rPr>
          <w:rFonts w:ascii="Arial" w:hAnsi="Arial" w:cs="Arial"/>
          <w:spacing w:val="-2"/>
          <w:sz w:val="18"/>
          <w:szCs w:val="18"/>
        </w:rPr>
        <w:t xml:space="preserve"> </w:t>
      </w:r>
      <w:r w:rsidR="009A4C2C" w:rsidRPr="00760789">
        <w:rPr>
          <w:rFonts w:ascii="Arial" w:hAnsi="Arial" w:cs="Arial"/>
          <w:color w:val="000000" w:themeColor="text1"/>
          <w:spacing w:val="-2"/>
          <w:sz w:val="18"/>
          <w:szCs w:val="18"/>
        </w:rPr>
        <w:t>«Γεώργιος Μυλωνάς».</w:t>
      </w:r>
      <w:r w:rsidR="002547AB" w:rsidRPr="00062C15">
        <w:rPr>
          <w:rFonts w:ascii="Arial" w:hAnsi="Arial" w:cs="Arial"/>
          <w:spacing w:val="-2"/>
          <w:sz w:val="18"/>
          <w:szCs w:val="18"/>
        </w:rPr>
        <w:t xml:space="preserve"> Στο ίδιο κτίριο στεγάζεται η «Φηγός», το εστιατόριο, όπου η ακαδημαϊκή κοινότητα αλλά και οι επισκέπτες μπορούν να απολαύσουν ένα καλό γεύμα ή να εορτάσουν ένα χαρούμενο γεγονός, όπως είναι η απονομή των πτυχίων.</w:t>
      </w:r>
    </w:p>
    <w:p w:rsidR="002547AB" w:rsidRDefault="00086C7F" w:rsidP="00062C15">
      <w:pPr>
        <w:pStyle w:val="2"/>
        <w:tabs>
          <w:tab w:val="left" w:pos="284"/>
          <w:tab w:val="left" w:pos="2268"/>
          <w:tab w:val="left" w:pos="2552"/>
        </w:tabs>
        <w:spacing w:before="480" w:line="355" w:lineRule="auto"/>
        <w:ind w:left="0" w:right="0"/>
      </w:pPr>
      <w:bookmarkStart w:id="6" w:name="_Toc331549063"/>
      <w:bookmarkStart w:id="7" w:name="_Toc144808588"/>
      <w:r>
        <w:t xml:space="preserve">2. </w:t>
      </w:r>
      <w:r w:rsidR="002547AB" w:rsidRPr="00E07DDF">
        <w:t>Διάρθρωση</w:t>
      </w:r>
      <w:bookmarkEnd w:id="6"/>
      <w:bookmarkEnd w:id="7"/>
    </w:p>
    <w:p w:rsidR="002547AB" w:rsidRDefault="002547AB" w:rsidP="00062C15">
      <w:pPr>
        <w:tabs>
          <w:tab w:val="left" w:pos="284"/>
          <w:tab w:val="left" w:pos="2268"/>
          <w:tab w:val="left" w:pos="2552"/>
        </w:tabs>
        <w:spacing w:before="120" w:line="355" w:lineRule="auto"/>
        <w:ind w:left="0" w:right="0"/>
        <w:rPr>
          <w:rFonts w:ascii="Arial" w:hAnsi="Arial" w:cs="Arial"/>
          <w:sz w:val="18"/>
          <w:szCs w:val="18"/>
        </w:rPr>
      </w:pPr>
      <w:r w:rsidRPr="00D67549">
        <w:rPr>
          <w:rFonts w:ascii="Arial" w:hAnsi="Arial" w:cs="Arial" w:hint="eastAsia"/>
          <w:sz w:val="18"/>
          <w:szCs w:val="18"/>
        </w:rPr>
        <w:t>Οι</w:t>
      </w:r>
      <w:r w:rsidRPr="00D67549">
        <w:rPr>
          <w:rFonts w:ascii="Arial" w:hAnsi="Arial" w:cs="Arial"/>
          <w:sz w:val="18"/>
          <w:szCs w:val="18"/>
        </w:rPr>
        <w:t xml:space="preserve"> </w:t>
      </w:r>
      <w:r w:rsidRPr="00D67549">
        <w:rPr>
          <w:rFonts w:ascii="Arial" w:hAnsi="Arial" w:cs="Arial" w:hint="eastAsia"/>
          <w:sz w:val="18"/>
          <w:szCs w:val="18"/>
        </w:rPr>
        <w:t>βασικές</w:t>
      </w:r>
      <w:r w:rsidRPr="00D67549">
        <w:rPr>
          <w:rFonts w:ascii="Arial" w:hAnsi="Arial" w:cs="Arial"/>
          <w:sz w:val="18"/>
          <w:szCs w:val="18"/>
        </w:rPr>
        <w:t xml:space="preserve"> </w:t>
      </w:r>
      <w:r w:rsidRPr="00D67549">
        <w:rPr>
          <w:rFonts w:ascii="Arial" w:hAnsi="Arial" w:cs="Arial" w:hint="eastAsia"/>
          <w:sz w:val="18"/>
          <w:szCs w:val="18"/>
        </w:rPr>
        <w:t>αυτόνομες</w:t>
      </w:r>
      <w:r w:rsidRPr="00D67549">
        <w:rPr>
          <w:rFonts w:ascii="Arial" w:hAnsi="Arial" w:cs="Arial"/>
          <w:sz w:val="18"/>
          <w:szCs w:val="18"/>
        </w:rPr>
        <w:t xml:space="preserve"> </w:t>
      </w:r>
      <w:r w:rsidRPr="00D67549">
        <w:rPr>
          <w:rFonts w:ascii="Arial" w:hAnsi="Arial" w:cs="Arial" w:hint="eastAsia"/>
          <w:sz w:val="18"/>
          <w:szCs w:val="18"/>
        </w:rPr>
        <w:t>ακαδημαϊκές</w:t>
      </w:r>
      <w:r w:rsidRPr="00D67549">
        <w:rPr>
          <w:rFonts w:ascii="Arial" w:hAnsi="Arial" w:cs="Arial"/>
          <w:sz w:val="18"/>
          <w:szCs w:val="18"/>
        </w:rPr>
        <w:t xml:space="preserve"> </w:t>
      </w:r>
      <w:r w:rsidRPr="00D67549">
        <w:rPr>
          <w:rFonts w:ascii="Arial" w:hAnsi="Arial" w:cs="Arial" w:hint="eastAsia"/>
          <w:sz w:val="18"/>
          <w:szCs w:val="18"/>
        </w:rPr>
        <w:t>μονάδες</w:t>
      </w:r>
      <w:r w:rsidRPr="00D67549">
        <w:rPr>
          <w:rFonts w:ascii="Arial" w:hAnsi="Arial" w:cs="Arial"/>
          <w:sz w:val="18"/>
          <w:szCs w:val="18"/>
        </w:rPr>
        <w:t xml:space="preserve"> </w:t>
      </w:r>
      <w:r w:rsidRPr="00D67549">
        <w:rPr>
          <w:rFonts w:ascii="Arial" w:hAnsi="Arial" w:cs="Arial" w:hint="eastAsia"/>
          <w:sz w:val="18"/>
          <w:szCs w:val="18"/>
        </w:rPr>
        <w:t>του</w:t>
      </w:r>
      <w:r w:rsidRPr="00D67549">
        <w:rPr>
          <w:rFonts w:ascii="Arial" w:hAnsi="Arial" w:cs="Arial"/>
          <w:sz w:val="18"/>
          <w:szCs w:val="18"/>
        </w:rPr>
        <w:t xml:space="preserve"> </w:t>
      </w:r>
      <w:r w:rsidRPr="00D67549">
        <w:rPr>
          <w:rFonts w:ascii="Arial" w:hAnsi="Arial" w:cs="Arial" w:hint="eastAsia"/>
          <w:sz w:val="18"/>
          <w:szCs w:val="18"/>
        </w:rPr>
        <w:t>Πανεπιστημίου</w:t>
      </w:r>
      <w:r w:rsidRPr="00D67549">
        <w:rPr>
          <w:rFonts w:ascii="Arial" w:hAnsi="Arial" w:cs="Arial"/>
          <w:sz w:val="18"/>
          <w:szCs w:val="18"/>
        </w:rPr>
        <w:t xml:space="preserve"> </w:t>
      </w:r>
      <w:r w:rsidRPr="00D67549">
        <w:rPr>
          <w:rFonts w:ascii="Arial" w:hAnsi="Arial" w:cs="Arial" w:hint="eastAsia"/>
          <w:sz w:val="18"/>
          <w:szCs w:val="18"/>
        </w:rPr>
        <w:t>είναι</w:t>
      </w:r>
      <w:r w:rsidRPr="00D67549">
        <w:rPr>
          <w:rFonts w:ascii="Arial" w:hAnsi="Arial" w:cs="Arial"/>
          <w:sz w:val="18"/>
          <w:szCs w:val="18"/>
        </w:rPr>
        <w:t xml:space="preserve"> </w:t>
      </w:r>
      <w:r w:rsidRPr="00D67549">
        <w:rPr>
          <w:rFonts w:ascii="Arial" w:hAnsi="Arial" w:cs="Arial" w:hint="eastAsia"/>
          <w:sz w:val="18"/>
          <w:szCs w:val="18"/>
        </w:rPr>
        <w:t>τα</w:t>
      </w:r>
      <w:r w:rsidRPr="00D67549">
        <w:rPr>
          <w:rFonts w:ascii="Arial" w:hAnsi="Arial" w:cs="Arial"/>
          <w:sz w:val="18"/>
          <w:szCs w:val="18"/>
        </w:rPr>
        <w:t xml:space="preserve"> </w:t>
      </w:r>
      <w:r w:rsidRPr="00287803">
        <w:rPr>
          <w:rFonts w:ascii="Arial" w:hAnsi="Arial" w:cs="Arial" w:hint="eastAsia"/>
          <w:i/>
          <w:sz w:val="18"/>
          <w:szCs w:val="18"/>
        </w:rPr>
        <w:t>Τμήματα</w:t>
      </w:r>
      <w:r w:rsidRPr="00D67549">
        <w:rPr>
          <w:rFonts w:ascii="Arial" w:hAnsi="Arial" w:cs="Arial"/>
          <w:sz w:val="18"/>
          <w:szCs w:val="18"/>
        </w:rPr>
        <w:t xml:space="preserve">, </w:t>
      </w:r>
      <w:r w:rsidRPr="00D67549">
        <w:rPr>
          <w:rFonts w:ascii="Arial" w:hAnsi="Arial" w:cs="Arial" w:hint="eastAsia"/>
          <w:sz w:val="18"/>
          <w:szCs w:val="18"/>
        </w:rPr>
        <w:t>τα</w:t>
      </w:r>
      <w:r w:rsidRPr="00D67549">
        <w:rPr>
          <w:rFonts w:ascii="Arial" w:hAnsi="Arial" w:cs="Arial"/>
          <w:sz w:val="18"/>
          <w:szCs w:val="18"/>
        </w:rPr>
        <w:t xml:space="preserve"> </w:t>
      </w:r>
      <w:r w:rsidRPr="00D67549">
        <w:rPr>
          <w:rFonts w:ascii="Arial" w:hAnsi="Arial" w:cs="Arial" w:hint="eastAsia"/>
          <w:sz w:val="18"/>
          <w:szCs w:val="18"/>
        </w:rPr>
        <w:t>οποία</w:t>
      </w:r>
      <w:r w:rsidRPr="00D67549">
        <w:rPr>
          <w:rFonts w:ascii="Arial" w:hAnsi="Arial" w:cs="Arial"/>
          <w:sz w:val="18"/>
          <w:szCs w:val="18"/>
        </w:rPr>
        <w:t xml:space="preserve"> </w:t>
      </w:r>
      <w:r w:rsidRPr="00D67549">
        <w:rPr>
          <w:rFonts w:ascii="Arial" w:hAnsi="Arial" w:cs="Arial" w:hint="eastAsia"/>
          <w:sz w:val="18"/>
          <w:szCs w:val="18"/>
        </w:rPr>
        <w:t>συνιστούν</w:t>
      </w:r>
      <w:r w:rsidRPr="00D67549">
        <w:rPr>
          <w:rFonts w:ascii="Arial" w:hAnsi="Arial" w:cs="Arial"/>
          <w:sz w:val="18"/>
          <w:szCs w:val="18"/>
        </w:rPr>
        <w:t xml:space="preserve"> </w:t>
      </w:r>
      <w:r w:rsidRPr="00D67549">
        <w:rPr>
          <w:rFonts w:ascii="Arial" w:hAnsi="Arial" w:cs="Arial" w:hint="eastAsia"/>
          <w:sz w:val="18"/>
          <w:szCs w:val="18"/>
        </w:rPr>
        <w:t>την</w:t>
      </w:r>
      <w:r>
        <w:rPr>
          <w:rFonts w:ascii="Arial" w:hAnsi="Arial" w:cs="Arial"/>
          <w:sz w:val="18"/>
          <w:szCs w:val="18"/>
        </w:rPr>
        <w:t xml:space="preserve"> </w:t>
      </w:r>
      <w:r w:rsidRPr="00D67549">
        <w:rPr>
          <w:rFonts w:ascii="Arial" w:hAnsi="Arial" w:cs="Arial" w:hint="eastAsia"/>
          <w:sz w:val="18"/>
          <w:szCs w:val="18"/>
        </w:rPr>
        <w:t>παραδοσιακή</w:t>
      </w:r>
      <w:r w:rsidRPr="00D67549">
        <w:rPr>
          <w:rFonts w:ascii="Arial" w:hAnsi="Arial" w:cs="Arial"/>
          <w:sz w:val="18"/>
          <w:szCs w:val="18"/>
        </w:rPr>
        <w:t xml:space="preserve"> </w:t>
      </w:r>
      <w:r w:rsidRPr="00D67549">
        <w:rPr>
          <w:rFonts w:ascii="Arial" w:hAnsi="Arial" w:cs="Arial" w:hint="eastAsia"/>
          <w:sz w:val="18"/>
          <w:szCs w:val="18"/>
        </w:rPr>
        <w:t>διαίρεση</w:t>
      </w:r>
      <w:r w:rsidRPr="00D67549">
        <w:rPr>
          <w:rFonts w:ascii="Arial" w:hAnsi="Arial" w:cs="Arial"/>
          <w:sz w:val="18"/>
          <w:szCs w:val="18"/>
        </w:rPr>
        <w:t xml:space="preserve"> </w:t>
      </w:r>
      <w:r w:rsidRPr="00D67549">
        <w:rPr>
          <w:rFonts w:ascii="Arial" w:hAnsi="Arial" w:cs="Arial" w:hint="eastAsia"/>
          <w:sz w:val="18"/>
          <w:szCs w:val="18"/>
        </w:rPr>
        <w:t>στους</w:t>
      </w:r>
      <w:r w:rsidRPr="00D67549">
        <w:rPr>
          <w:rFonts w:ascii="Arial" w:hAnsi="Arial" w:cs="Arial"/>
          <w:sz w:val="18"/>
          <w:szCs w:val="18"/>
        </w:rPr>
        <w:t xml:space="preserve"> </w:t>
      </w:r>
      <w:r w:rsidRPr="00D67549">
        <w:rPr>
          <w:rFonts w:ascii="Arial" w:hAnsi="Arial" w:cs="Arial" w:hint="eastAsia"/>
          <w:sz w:val="18"/>
          <w:szCs w:val="18"/>
        </w:rPr>
        <w:t>ποικίλους</w:t>
      </w:r>
      <w:r w:rsidRPr="00D67549">
        <w:rPr>
          <w:rFonts w:ascii="Arial" w:hAnsi="Arial" w:cs="Arial"/>
          <w:sz w:val="18"/>
          <w:szCs w:val="18"/>
        </w:rPr>
        <w:t xml:space="preserve"> </w:t>
      </w:r>
      <w:r w:rsidRPr="00D67549">
        <w:rPr>
          <w:rFonts w:ascii="Arial" w:hAnsi="Arial" w:cs="Arial" w:hint="eastAsia"/>
          <w:sz w:val="18"/>
          <w:szCs w:val="18"/>
        </w:rPr>
        <w:t>κλάδους</w:t>
      </w:r>
      <w:r w:rsidRPr="00D67549">
        <w:rPr>
          <w:rFonts w:ascii="Arial" w:hAnsi="Arial" w:cs="Arial"/>
          <w:sz w:val="18"/>
          <w:szCs w:val="18"/>
        </w:rPr>
        <w:t xml:space="preserve"> </w:t>
      </w:r>
      <w:r>
        <w:rPr>
          <w:rFonts w:ascii="Arial" w:hAnsi="Arial" w:cs="Arial"/>
          <w:sz w:val="18"/>
          <w:szCs w:val="18"/>
        </w:rPr>
        <w:t xml:space="preserve">της </w:t>
      </w:r>
      <w:r w:rsidRPr="00D67549">
        <w:rPr>
          <w:rFonts w:ascii="Arial" w:hAnsi="Arial" w:cs="Arial" w:hint="eastAsia"/>
          <w:sz w:val="18"/>
          <w:szCs w:val="18"/>
        </w:rPr>
        <w:t>επιστήμης</w:t>
      </w:r>
      <w:r w:rsidRPr="00D67549">
        <w:rPr>
          <w:rFonts w:ascii="Arial" w:hAnsi="Arial" w:cs="Arial"/>
          <w:sz w:val="18"/>
          <w:szCs w:val="18"/>
        </w:rPr>
        <w:t xml:space="preserve">, </w:t>
      </w:r>
      <w:r w:rsidRPr="00D67549">
        <w:rPr>
          <w:rFonts w:ascii="Arial" w:hAnsi="Arial" w:cs="Arial" w:hint="eastAsia"/>
          <w:sz w:val="18"/>
          <w:szCs w:val="18"/>
        </w:rPr>
        <w:t>προσφέρουν</w:t>
      </w:r>
      <w:r w:rsidRPr="00D67549">
        <w:rPr>
          <w:rFonts w:ascii="Arial" w:hAnsi="Arial" w:cs="Arial"/>
          <w:sz w:val="18"/>
          <w:szCs w:val="18"/>
        </w:rPr>
        <w:t xml:space="preserve"> </w:t>
      </w:r>
      <w:r w:rsidRPr="00D67549">
        <w:rPr>
          <w:rFonts w:ascii="Arial" w:hAnsi="Arial" w:cs="Arial" w:hint="eastAsia"/>
          <w:sz w:val="18"/>
          <w:szCs w:val="18"/>
        </w:rPr>
        <w:t>προπτυχιακά</w:t>
      </w:r>
      <w:r w:rsidRPr="00D67549">
        <w:rPr>
          <w:rFonts w:ascii="Arial" w:hAnsi="Arial" w:cs="Arial"/>
          <w:sz w:val="18"/>
          <w:szCs w:val="18"/>
        </w:rPr>
        <w:t xml:space="preserve"> </w:t>
      </w:r>
      <w:r w:rsidRPr="00D67549">
        <w:rPr>
          <w:rFonts w:ascii="Arial" w:hAnsi="Arial" w:cs="Arial" w:hint="eastAsia"/>
          <w:sz w:val="18"/>
          <w:szCs w:val="18"/>
        </w:rPr>
        <w:t>και</w:t>
      </w:r>
      <w:r w:rsidRPr="00D67549">
        <w:rPr>
          <w:rFonts w:ascii="Arial" w:hAnsi="Arial" w:cs="Arial"/>
          <w:sz w:val="18"/>
          <w:szCs w:val="18"/>
        </w:rPr>
        <w:t xml:space="preserve"> </w:t>
      </w:r>
      <w:r w:rsidRPr="00D67549">
        <w:rPr>
          <w:rFonts w:ascii="Arial" w:hAnsi="Arial" w:cs="Arial" w:hint="eastAsia"/>
          <w:sz w:val="18"/>
          <w:szCs w:val="18"/>
        </w:rPr>
        <w:t>μεταπτυχιακά</w:t>
      </w:r>
      <w:r>
        <w:rPr>
          <w:rFonts w:ascii="Arial" w:hAnsi="Arial" w:cs="Arial"/>
          <w:sz w:val="18"/>
          <w:szCs w:val="18"/>
        </w:rPr>
        <w:t xml:space="preserve"> </w:t>
      </w:r>
      <w:r w:rsidRPr="00D67549">
        <w:rPr>
          <w:rFonts w:ascii="Arial" w:hAnsi="Arial" w:cs="Arial" w:hint="eastAsia"/>
          <w:sz w:val="18"/>
          <w:szCs w:val="18"/>
        </w:rPr>
        <w:t>προγράμματα</w:t>
      </w:r>
      <w:r w:rsidRPr="00D67549">
        <w:rPr>
          <w:rFonts w:ascii="Arial" w:hAnsi="Arial" w:cs="Arial"/>
          <w:sz w:val="18"/>
          <w:szCs w:val="18"/>
        </w:rPr>
        <w:t xml:space="preserve"> </w:t>
      </w:r>
      <w:r w:rsidRPr="00D67549">
        <w:rPr>
          <w:rFonts w:ascii="Arial" w:hAnsi="Arial" w:cs="Arial" w:hint="eastAsia"/>
          <w:sz w:val="18"/>
          <w:szCs w:val="18"/>
        </w:rPr>
        <w:t>σπουδών</w:t>
      </w:r>
      <w:r w:rsidRPr="00D67549">
        <w:rPr>
          <w:rFonts w:ascii="Arial" w:hAnsi="Arial" w:cs="Arial"/>
          <w:sz w:val="18"/>
          <w:szCs w:val="18"/>
        </w:rPr>
        <w:t xml:space="preserve"> </w:t>
      </w:r>
      <w:r w:rsidRPr="00D67549">
        <w:rPr>
          <w:rFonts w:ascii="Arial" w:hAnsi="Arial" w:cs="Arial" w:hint="eastAsia"/>
          <w:sz w:val="18"/>
          <w:szCs w:val="18"/>
        </w:rPr>
        <w:t>και</w:t>
      </w:r>
      <w:r w:rsidRPr="00D67549">
        <w:rPr>
          <w:rFonts w:ascii="Arial" w:hAnsi="Arial" w:cs="Arial"/>
          <w:sz w:val="18"/>
          <w:szCs w:val="18"/>
        </w:rPr>
        <w:t xml:space="preserve"> </w:t>
      </w:r>
      <w:r w:rsidRPr="00D67549">
        <w:rPr>
          <w:rFonts w:ascii="Arial" w:hAnsi="Arial" w:cs="Arial" w:hint="eastAsia"/>
          <w:sz w:val="18"/>
          <w:szCs w:val="18"/>
        </w:rPr>
        <w:t>απονέμουν</w:t>
      </w:r>
      <w:r w:rsidRPr="00D67549">
        <w:rPr>
          <w:rFonts w:ascii="Arial" w:hAnsi="Arial" w:cs="Arial"/>
          <w:sz w:val="18"/>
          <w:szCs w:val="18"/>
        </w:rPr>
        <w:t xml:space="preserve"> </w:t>
      </w:r>
      <w:r w:rsidRPr="00D67549">
        <w:rPr>
          <w:rFonts w:ascii="Arial" w:hAnsi="Arial" w:cs="Arial" w:hint="eastAsia"/>
          <w:sz w:val="18"/>
          <w:szCs w:val="18"/>
        </w:rPr>
        <w:t>τους</w:t>
      </w:r>
      <w:r w:rsidRPr="00D67549">
        <w:rPr>
          <w:rFonts w:ascii="Arial" w:hAnsi="Arial" w:cs="Arial"/>
          <w:sz w:val="18"/>
          <w:szCs w:val="18"/>
        </w:rPr>
        <w:t xml:space="preserve"> </w:t>
      </w:r>
      <w:r w:rsidRPr="00D67549">
        <w:rPr>
          <w:rFonts w:ascii="Arial" w:hAnsi="Arial" w:cs="Arial" w:hint="eastAsia"/>
          <w:sz w:val="18"/>
          <w:szCs w:val="18"/>
        </w:rPr>
        <w:t>αντίστοιχους</w:t>
      </w:r>
      <w:r w:rsidRPr="00D67549">
        <w:rPr>
          <w:rFonts w:ascii="Arial" w:hAnsi="Arial" w:cs="Arial"/>
          <w:sz w:val="18"/>
          <w:szCs w:val="18"/>
        </w:rPr>
        <w:t xml:space="preserve"> </w:t>
      </w:r>
      <w:r w:rsidRPr="00D67549">
        <w:rPr>
          <w:rFonts w:ascii="Arial" w:hAnsi="Arial" w:cs="Arial" w:hint="eastAsia"/>
          <w:sz w:val="18"/>
          <w:szCs w:val="18"/>
        </w:rPr>
        <w:t>τίτλους</w:t>
      </w:r>
      <w:r w:rsidRPr="00D67549">
        <w:rPr>
          <w:rFonts w:ascii="Arial" w:hAnsi="Arial" w:cs="Arial"/>
          <w:sz w:val="18"/>
          <w:szCs w:val="18"/>
        </w:rPr>
        <w:t xml:space="preserve">. </w:t>
      </w:r>
      <w:r w:rsidRPr="00D67549">
        <w:rPr>
          <w:rFonts w:ascii="Arial" w:hAnsi="Arial" w:cs="Arial" w:hint="eastAsia"/>
          <w:sz w:val="18"/>
          <w:szCs w:val="18"/>
        </w:rPr>
        <w:t>Ομάδες</w:t>
      </w:r>
      <w:r w:rsidRPr="00D67549">
        <w:rPr>
          <w:rFonts w:ascii="Arial" w:hAnsi="Arial" w:cs="Arial"/>
          <w:sz w:val="18"/>
          <w:szCs w:val="18"/>
        </w:rPr>
        <w:t xml:space="preserve"> </w:t>
      </w:r>
      <w:r w:rsidRPr="00D67549">
        <w:rPr>
          <w:rFonts w:ascii="Arial" w:hAnsi="Arial" w:cs="Arial" w:hint="eastAsia"/>
          <w:sz w:val="18"/>
          <w:szCs w:val="18"/>
        </w:rPr>
        <w:t>συναφών</w:t>
      </w:r>
      <w:r w:rsidRPr="00D67549">
        <w:rPr>
          <w:rFonts w:ascii="Arial" w:hAnsi="Arial" w:cs="Arial"/>
          <w:sz w:val="18"/>
          <w:szCs w:val="18"/>
        </w:rPr>
        <w:t xml:space="preserve"> </w:t>
      </w:r>
      <w:r w:rsidRPr="00D67549">
        <w:rPr>
          <w:rFonts w:ascii="Arial" w:hAnsi="Arial" w:cs="Arial" w:hint="eastAsia"/>
          <w:sz w:val="18"/>
          <w:szCs w:val="18"/>
        </w:rPr>
        <w:t>Τμημάτων</w:t>
      </w:r>
      <w:r w:rsidRPr="00D67549">
        <w:rPr>
          <w:rFonts w:ascii="Arial" w:hAnsi="Arial" w:cs="Arial"/>
          <w:sz w:val="18"/>
          <w:szCs w:val="18"/>
        </w:rPr>
        <w:t xml:space="preserve"> </w:t>
      </w:r>
      <w:r w:rsidRPr="00D67549">
        <w:rPr>
          <w:rFonts w:ascii="Arial" w:hAnsi="Arial" w:cs="Arial" w:hint="eastAsia"/>
          <w:sz w:val="18"/>
          <w:szCs w:val="18"/>
        </w:rPr>
        <w:t>συγκροτούν</w:t>
      </w:r>
      <w:r>
        <w:rPr>
          <w:rFonts w:ascii="Arial" w:hAnsi="Arial" w:cs="Arial"/>
          <w:sz w:val="18"/>
          <w:szCs w:val="18"/>
        </w:rPr>
        <w:t xml:space="preserve"> </w:t>
      </w:r>
      <w:r w:rsidRPr="00287803">
        <w:rPr>
          <w:rFonts w:ascii="Arial" w:hAnsi="Arial" w:cs="Arial" w:hint="eastAsia"/>
          <w:i/>
          <w:sz w:val="18"/>
          <w:szCs w:val="18"/>
        </w:rPr>
        <w:t>Σχολές</w:t>
      </w:r>
      <w:r w:rsidRPr="00D67549">
        <w:rPr>
          <w:rFonts w:ascii="Arial" w:hAnsi="Arial" w:cs="Arial"/>
          <w:sz w:val="18"/>
          <w:szCs w:val="18"/>
        </w:rPr>
        <w:t xml:space="preserve">, </w:t>
      </w:r>
      <w:r w:rsidRPr="00D67549">
        <w:rPr>
          <w:rFonts w:ascii="Arial" w:hAnsi="Arial" w:cs="Arial" w:hint="eastAsia"/>
          <w:sz w:val="18"/>
          <w:szCs w:val="18"/>
        </w:rPr>
        <w:t>οι</w:t>
      </w:r>
      <w:r w:rsidRPr="00D67549">
        <w:rPr>
          <w:rFonts w:ascii="Arial" w:hAnsi="Arial" w:cs="Arial"/>
          <w:sz w:val="18"/>
          <w:szCs w:val="18"/>
        </w:rPr>
        <w:t xml:space="preserve"> </w:t>
      </w:r>
      <w:r w:rsidRPr="00D67549">
        <w:rPr>
          <w:rFonts w:ascii="Arial" w:hAnsi="Arial" w:cs="Arial" w:hint="eastAsia"/>
          <w:sz w:val="18"/>
          <w:szCs w:val="18"/>
        </w:rPr>
        <w:t>οποίες</w:t>
      </w:r>
      <w:r w:rsidRPr="00D67549">
        <w:rPr>
          <w:rFonts w:ascii="Arial" w:hAnsi="Arial" w:cs="Arial"/>
          <w:sz w:val="18"/>
          <w:szCs w:val="18"/>
        </w:rPr>
        <w:t xml:space="preserve"> </w:t>
      </w:r>
      <w:r w:rsidRPr="00D67549">
        <w:rPr>
          <w:rFonts w:ascii="Arial" w:hAnsi="Arial" w:cs="Arial" w:hint="eastAsia"/>
          <w:sz w:val="18"/>
          <w:szCs w:val="18"/>
        </w:rPr>
        <w:t>αντιπροσωπεύουν</w:t>
      </w:r>
      <w:r w:rsidRPr="00D67549">
        <w:rPr>
          <w:rFonts w:ascii="Arial" w:hAnsi="Arial" w:cs="Arial"/>
          <w:sz w:val="18"/>
          <w:szCs w:val="18"/>
        </w:rPr>
        <w:t xml:space="preserve"> </w:t>
      </w:r>
      <w:r w:rsidRPr="00D67549">
        <w:rPr>
          <w:rFonts w:ascii="Arial" w:hAnsi="Arial" w:cs="Arial" w:hint="eastAsia"/>
          <w:sz w:val="18"/>
          <w:szCs w:val="18"/>
        </w:rPr>
        <w:t>ευρύτερες</w:t>
      </w:r>
      <w:r w:rsidRPr="00D67549">
        <w:rPr>
          <w:rFonts w:ascii="Arial" w:hAnsi="Arial" w:cs="Arial"/>
          <w:sz w:val="18"/>
          <w:szCs w:val="18"/>
        </w:rPr>
        <w:t xml:space="preserve"> </w:t>
      </w:r>
      <w:r w:rsidRPr="00D67549">
        <w:rPr>
          <w:rFonts w:ascii="Arial" w:hAnsi="Arial" w:cs="Arial" w:hint="eastAsia"/>
          <w:sz w:val="18"/>
          <w:szCs w:val="18"/>
        </w:rPr>
        <w:t>περιοχές</w:t>
      </w:r>
      <w:r w:rsidRPr="00D67549">
        <w:rPr>
          <w:rFonts w:ascii="Arial" w:hAnsi="Arial" w:cs="Arial"/>
          <w:sz w:val="18"/>
          <w:szCs w:val="18"/>
        </w:rPr>
        <w:t xml:space="preserve"> </w:t>
      </w:r>
      <w:r w:rsidRPr="00D67549">
        <w:rPr>
          <w:rFonts w:ascii="Arial" w:hAnsi="Arial" w:cs="Arial" w:hint="eastAsia"/>
          <w:sz w:val="18"/>
          <w:szCs w:val="18"/>
        </w:rPr>
        <w:t>και</w:t>
      </w:r>
      <w:r w:rsidRPr="00D67549">
        <w:rPr>
          <w:rFonts w:ascii="Arial" w:hAnsi="Arial" w:cs="Arial"/>
          <w:sz w:val="18"/>
          <w:szCs w:val="18"/>
        </w:rPr>
        <w:t xml:space="preserve"> </w:t>
      </w:r>
      <w:r w:rsidRPr="00D67549">
        <w:rPr>
          <w:rFonts w:ascii="Arial" w:hAnsi="Arial" w:cs="Arial" w:hint="eastAsia"/>
          <w:sz w:val="18"/>
          <w:szCs w:val="18"/>
        </w:rPr>
        <w:t>τομείς</w:t>
      </w:r>
      <w:r w:rsidRPr="00D67549">
        <w:rPr>
          <w:rFonts w:ascii="Arial" w:hAnsi="Arial" w:cs="Arial"/>
          <w:sz w:val="18"/>
          <w:szCs w:val="18"/>
        </w:rPr>
        <w:t xml:space="preserve"> </w:t>
      </w:r>
      <w:r w:rsidRPr="00D67549">
        <w:rPr>
          <w:rFonts w:ascii="Arial" w:hAnsi="Arial" w:cs="Arial" w:hint="eastAsia"/>
          <w:sz w:val="18"/>
          <w:szCs w:val="18"/>
        </w:rPr>
        <w:t>της</w:t>
      </w:r>
      <w:r w:rsidRPr="00D67549">
        <w:rPr>
          <w:rFonts w:ascii="Arial" w:hAnsi="Arial" w:cs="Arial"/>
          <w:sz w:val="18"/>
          <w:szCs w:val="18"/>
        </w:rPr>
        <w:t xml:space="preserve"> </w:t>
      </w:r>
      <w:r w:rsidRPr="00D67549">
        <w:rPr>
          <w:rFonts w:ascii="Arial" w:hAnsi="Arial" w:cs="Arial" w:hint="eastAsia"/>
          <w:sz w:val="18"/>
          <w:szCs w:val="18"/>
        </w:rPr>
        <w:t>γνώσης</w:t>
      </w:r>
      <w:r w:rsidRPr="00D67549">
        <w:rPr>
          <w:rFonts w:ascii="Arial" w:hAnsi="Arial" w:cs="Arial"/>
          <w:sz w:val="18"/>
          <w:szCs w:val="18"/>
        </w:rPr>
        <w:t xml:space="preserve">. </w:t>
      </w:r>
      <w:r w:rsidRPr="00D67549">
        <w:rPr>
          <w:rFonts w:ascii="Arial" w:hAnsi="Arial" w:cs="Arial" w:hint="eastAsia"/>
          <w:sz w:val="18"/>
          <w:szCs w:val="18"/>
        </w:rPr>
        <w:t>Το</w:t>
      </w:r>
      <w:r w:rsidRPr="00D67549">
        <w:rPr>
          <w:rFonts w:ascii="Arial" w:hAnsi="Arial" w:cs="Arial"/>
          <w:sz w:val="18"/>
          <w:szCs w:val="18"/>
        </w:rPr>
        <w:t xml:space="preserve"> </w:t>
      </w:r>
      <w:r w:rsidRPr="00D67549">
        <w:rPr>
          <w:rFonts w:ascii="Arial" w:hAnsi="Arial" w:cs="Arial" w:hint="eastAsia"/>
          <w:sz w:val="18"/>
          <w:szCs w:val="18"/>
        </w:rPr>
        <w:t>Πανεπιστήμιο</w:t>
      </w:r>
      <w:r w:rsidRPr="00D67549">
        <w:rPr>
          <w:rFonts w:ascii="Arial" w:hAnsi="Arial" w:cs="Arial"/>
          <w:sz w:val="18"/>
          <w:szCs w:val="18"/>
        </w:rPr>
        <w:t xml:space="preserve"> </w:t>
      </w:r>
      <w:r w:rsidRPr="00D67549">
        <w:rPr>
          <w:rFonts w:ascii="Arial" w:hAnsi="Arial" w:cs="Arial" w:hint="eastAsia"/>
          <w:sz w:val="18"/>
          <w:szCs w:val="18"/>
        </w:rPr>
        <w:t>Ιωαννίνων</w:t>
      </w:r>
      <w:r>
        <w:rPr>
          <w:rFonts w:ascii="Arial" w:hAnsi="Arial" w:cs="Arial"/>
          <w:sz w:val="18"/>
          <w:szCs w:val="18"/>
        </w:rPr>
        <w:t xml:space="preserve"> </w:t>
      </w:r>
      <w:r w:rsidRPr="00D67549">
        <w:rPr>
          <w:rFonts w:ascii="Arial" w:hAnsi="Arial" w:cs="Arial" w:hint="eastAsia"/>
          <w:sz w:val="18"/>
          <w:szCs w:val="18"/>
        </w:rPr>
        <w:t>συγκροτούν</w:t>
      </w:r>
      <w:r w:rsidRPr="00D67549">
        <w:rPr>
          <w:rFonts w:ascii="Arial" w:hAnsi="Arial" w:cs="Arial"/>
          <w:sz w:val="18"/>
          <w:szCs w:val="18"/>
        </w:rPr>
        <w:t xml:space="preserve"> </w:t>
      </w:r>
      <w:r w:rsidRPr="00D67549">
        <w:rPr>
          <w:rFonts w:ascii="Arial" w:hAnsi="Arial" w:cs="Arial" w:hint="eastAsia"/>
          <w:sz w:val="18"/>
          <w:szCs w:val="18"/>
        </w:rPr>
        <w:t>οι</w:t>
      </w:r>
      <w:r w:rsidRPr="00D67549">
        <w:rPr>
          <w:rFonts w:ascii="Arial" w:hAnsi="Arial" w:cs="Arial"/>
          <w:sz w:val="18"/>
          <w:szCs w:val="18"/>
        </w:rPr>
        <w:t xml:space="preserve"> </w:t>
      </w:r>
      <w:r w:rsidRPr="00D67549">
        <w:rPr>
          <w:rFonts w:ascii="Arial" w:hAnsi="Arial" w:cs="Arial" w:hint="eastAsia"/>
          <w:sz w:val="18"/>
          <w:szCs w:val="18"/>
        </w:rPr>
        <w:t>παρακάτω</w:t>
      </w:r>
      <w:r w:rsidRPr="00D67549">
        <w:rPr>
          <w:rFonts w:ascii="Arial" w:hAnsi="Arial" w:cs="Arial"/>
          <w:sz w:val="18"/>
          <w:szCs w:val="18"/>
        </w:rPr>
        <w:t xml:space="preserve"> </w:t>
      </w:r>
      <w:r w:rsidRPr="00D67549">
        <w:rPr>
          <w:rFonts w:ascii="Arial" w:hAnsi="Arial" w:cs="Arial" w:hint="eastAsia"/>
          <w:sz w:val="18"/>
          <w:szCs w:val="18"/>
        </w:rPr>
        <w:t>Σχολές</w:t>
      </w:r>
      <w:r w:rsidRPr="00D67549">
        <w:rPr>
          <w:rFonts w:ascii="Arial" w:hAnsi="Arial" w:cs="Arial"/>
          <w:sz w:val="18"/>
          <w:szCs w:val="18"/>
        </w:rPr>
        <w:t xml:space="preserve"> </w:t>
      </w:r>
      <w:r w:rsidRPr="00D67549">
        <w:rPr>
          <w:rFonts w:ascii="Arial" w:hAnsi="Arial" w:cs="Arial" w:hint="eastAsia"/>
          <w:sz w:val="18"/>
          <w:szCs w:val="18"/>
        </w:rPr>
        <w:t>και</w:t>
      </w:r>
      <w:r w:rsidRPr="00D67549">
        <w:rPr>
          <w:rFonts w:ascii="Arial" w:hAnsi="Arial" w:cs="Arial"/>
          <w:sz w:val="18"/>
          <w:szCs w:val="18"/>
        </w:rPr>
        <w:t xml:space="preserve"> </w:t>
      </w:r>
      <w:r w:rsidRPr="00D67549">
        <w:rPr>
          <w:rFonts w:ascii="Arial" w:hAnsi="Arial" w:cs="Arial" w:hint="eastAsia"/>
          <w:sz w:val="18"/>
          <w:szCs w:val="18"/>
        </w:rPr>
        <w:t>Τμήματα</w:t>
      </w:r>
      <w:r w:rsidRPr="00D67549">
        <w:rPr>
          <w:rFonts w:ascii="Arial" w:hAnsi="Arial" w:cs="Arial"/>
          <w:sz w:val="18"/>
          <w:szCs w:val="18"/>
        </w:rPr>
        <w:t>:</w:t>
      </w:r>
    </w:p>
    <w:p w:rsidR="00F21E53" w:rsidRPr="00435C7D" w:rsidRDefault="00F21E53" w:rsidP="00ED4B09">
      <w:pPr>
        <w:pStyle w:val="11"/>
        <w:numPr>
          <w:ilvl w:val="0"/>
          <w:numId w:val="2"/>
        </w:numPr>
        <w:tabs>
          <w:tab w:val="left" w:pos="284"/>
          <w:tab w:val="left" w:pos="2268"/>
          <w:tab w:val="left" w:pos="2552"/>
        </w:tabs>
        <w:spacing w:before="120" w:line="310" w:lineRule="auto"/>
        <w:ind w:left="567" w:right="0" w:hanging="284"/>
        <w:rPr>
          <w:rFonts w:ascii="Arial" w:hAnsi="Arial" w:cs="Arial"/>
          <w:color w:val="000000" w:themeColor="text1"/>
          <w:sz w:val="18"/>
          <w:szCs w:val="18"/>
        </w:rPr>
      </w:pPr>
      <w:r w:rsidRPr="00435C7D">
        <w:rPr>
          <w:rFonts w:ascii="Arial" w:hAnsi="Arial" w:cs="Arial"/>
          <w:color w:val="000000" w:themeColor="text1"/>
          <w:sz w:val="18"/>
          <w:szCs w:val="18"/>
        </w:rPr>
        <w:t xml:space="preserve">Πολυτεχνική Σχολή </w:t>
      </w:r>
    </w:p>
    <w:p w:rsidR="00F21E53" w:rsidRPr="00435C7D" w:rsidRDefault="00F21E53" w:rsidP="00ED4B09">
      <w:pPr>
        <w:pStyle w:val="11"/>
        <w:numPr>
          <w:ilvl w:val="1"/>
          <w:numId w:val="2"/>
        </w:numPr>
        <w:tabs>
          <w:tab w:val="left" w:pos="284"/>
          <w:tab w:val="left" w:pos="2268"/>
          <w:tab w:val="left" w:pos="2552"/>
        </w:tabs>
        <w:spacing w:line="310" w:lineRule="auto"/>
        <w:ind w:left="1134" w:right="0" w:hanging="284"/>
        <w:rPr>
          <w:rFonts w:ascii="Arial" w:hAnsi="Arial" w:cs="Arial"/>
          <w:b/>
          <w:color w:val="000000" w:themeColor="text1"/>
          <w:sz w:val="18"/>
          <w:szCs w:val="18"/>
        </w:rPr>
      </w:pPr>
      <w:r w:rsidRPr="00435C7D">
        <w:rPr>
          <w:rFonts w:ascii="Arial" w:hAnsi="Arial" w:cs="Arial" w:hint="eastAsia"/>
          <w:b/>
          <w:color w:val="000000" w:themeColor="text1"/>
          <w:sz w:val="18"/>
          <w:szCs w:val="18"/>
        </w:rPr>
        <w:t>Τμήμα</w:t>
      </w:r>
      <w:r w:rsidRPr="00435C7D">
        <w:rPr>
          <w:rFonts w:ascii="Arial" w:hAnsi="Arial" w:cs="Arial"/>
          <w:b/>
          <w:color w:val="000000" w:themeColor="text1"/>
          <w:sz w:val="18"/>
          <w:szCs w:val="18"/>
        </w:rPr>
        <w:t xml:space="preserve"> Μηχανικών </w:t>
      </w:r>
      <w:r w:rsidR="00C3705C">
        <w:rPr>
          <w:rFonts w:ascii="Arial" w:hAnsi="Arial" w:cs="Arial"/>
          <w:b/>
          <w:color w:val="000000" w:themeColor="text1"/>
          <w:sz w:val="18"/>
          <w:szCs w:val="18"/>
        </w:rPr>
        <w:t>Η/Υ &amp;</w:t>
      </w:r>
      <w:r w:rsidR="00107806">
        <w:rPr>
          <w:rFonts w:ascii="Arial" w:hAnsi="Arial" w:cs="Arial"/>
          <w:b/>
          <w:color w:val="000000" w:themeColor="text1"/>
          <w:sz w:val="18"/>
          <w:szCs w:val="18"/>
        </w:rPr>
        <w:t xml:space="preserve"> </w:t>
      </w:r>
      <w:r w:rsidR="00C3705C">
        <w:rPr>
          <w:rFonts w:ascii="Arial" w:hAnsi="Arial" w:cs="Arial"/>
          <w:b/>
          <w:color w:val="000000" w:themeColor="text1"/>
          <w:sz w:val="18"/>
          <w:szCs w:val="18"/>
        </w:rPr>
        <w:t>Πληροφορικής</w:t>
      </w:r>
    </w:p>
    <w:p w:rsidR="00F21E53" w:rsidRPr="00435C7D" w:rsidRDefault="00F21E53" w:rsidP="00ED4B09">
      <w:pPr>
        <w:pStyle w:val="11"/>
        <w:numPr>
          <w:ilvl w:val="1"/>
          <w:numId w:val="2"/>
        </w:numPr>
        <w:tabs>
          <w:tab w:val="left" w:pos="284"/>
          <w:tab w:val="left" w:pos="2268"/>
          <w:tab w:val="left" w:pos="2552"/>
        </w:tabs>
        <w:spacing w:line="310" w:lineRule="auto"/>
        <w:ind w:left="1134" w:right="0" w:hanging="284"/>
        <w:rPr>
          <w:rFonts w:ascii="Arial" w:hAnsi="Arial" w:cs="Arial"/>
          <w:color w:val="000000" w:themeColor="text1"/>
          <w:sz w:val="18"/>
          <w:szCs w:val="18"/>
        </w:rPr>
      </w:pPr>
      <w:r w:rsidRPr="00435C7D">
        <w:rPr>
          <w:rFonts w:ascii="Arial" w:hAnsi="Arial" w:cs="Arial"/>
          <w:color w:val="000000" w:themeColor="text1"/>
          <w:sz w:val="18"/>
          <w:szCs w:val="18"/>
        </w:rPr>
        <w:t>Τμήμα Μηχανικών Επιστήμης Υλικών</w:t>
      </w:r>
    </w:p>
    <w:p w:rsidR="00F21E53" w:rsidRPr="00435C7D" w:rsidRDefault="00F21E53" w:rsidP="00ED4B09">
      <w:pPr>
        <w:pStyle w:val="11"/>
        <w:numPr>
          <w:ilvl w:val="1"/>
          <w:numId w:val="2"/>
        </w:numPr>
        <w:tabs>
          <w:tab w:val="left" w:pos="284"/>
          <w:tab w:val="left" w:pos="2268"/>
          <w:tab w:val="left" w:pos="2552"/>
        </w:tabs>
        <w:spacing w:line="310" w:lineRule="auto"/>
        <w:ind w:left="1134" w:right="0" w:hanging="284"/>
        <w:rPr>
          <w:rFonts w:ascii="Arial" w:hAnsi="Arial" w:cs="Arial"/>
          <w:color w:val="000000" w:themeColor="text1"/>
          <w:sz w:val="18"/>
          <w:szCs w:val="18"/>
        </w:rPr>
      </w:pPr>
      <w:r w:rsidRPr="00435C7D">
        <w:rPr>
          <w:rFonts w:ascii="Arial" w:hAnsi="Arial" w:cs="Arial"/>
          <w:color w:val="000000" w:themeColor="text1"/>
          <w:sz w:val="18"/>
          <w:szCs w:val="18"/>
        </w:rPr>
        <w:t>Τμήμα Αρχιτεκτόνων Μηχανικών</w:t>
      </w:r>
    </w:p>
    <w:p w:rsidR="002547AB" w:rsidRDefault="002547AB" w:rsidP="00ED4B09">
      <w:pPr>
        <w:pStyle w:val="11"/>
        <w:numPr>
          <w:ilvl w:val="0"/>
          <w:numId w:val="2"/>
        </w:numPr>
        <w:tabs>
          <w:tab w:val="left" w:pos="284"/>
          <w:tab w:val="left" w:pos="2268"/>
          <w:tab w:val="left" w:pos="2552"/>
        </w:tabs>
        <w:spacing w:before="120" w:line="310" w:lineRule="auto"/>
        <w:ind w:left="567" w:right="0" w:hanging="284"/>
        <w:rPr>
          <w:rFonts w:ascii="Arial" w:hAnsi="Arial" w:cs="Arial"/>
          <w:sz w:val="18"/>
          <w:szCs w:val="18"/>
        </w:rPr>
      </w:pPr>
      <w:r w:rsidRPr="00D67549">
        <w:rPr>
          <w:rFonts w:ascii="Arial" w:hAnsi="Arial" w:cs="Arial" w:hint="eastAsia"/>
          <w:sz w:val="18"/>
          <w:szCs w:val="18"/>
        </w:rPr>
        <w:t>Φιλοσοφική</w:t>
      </w:r>
      <w:r w:rsidRPr="00D67549">
        <w:rPr>
          <w:rFonts w:ascii="Arial" w:hAnsi="Arial" w:cs="Arial"/>
          <w:sz w:val="18"/>
          <w:szCs w:val="18"/>
        </w:rPr>
        <w:t xml:space="preserve"> </w:t>
      </w:r>
      <w:r w:rsidRPr="00D67549">
        <w:rPr>
          <w:rFonts w:ascii="Arial" w:hAnsi="Arial" w:cs="Arial" w:hint="eastAsia"/>
          <w:sz w:val="18"/>
          <w:szCs w:val="18"/>
        </w:rPr>
        <w:t>Σχολή</w:t>
      </w:r>
    </w:p>
    <w:p w:rsidR="002547AB" w:rsidRDefault="002547AB" w:rsidP="00ED4B09">
      <w:pPr>
        <w:pStyle w:val="11"/>
        <w:numPr>
          <w:ilvl w:val="1"/>
          <w:numId w:val="2"/>
        </w:numPr>
        <w:shd w:val="clear" w:color="auto" w:fill="FFFFFF" w:themeFill="background1"/>
        <w:tabs>
          <w:tab w:val="left" w:pos="284"/>
          <w:tab w:val="left" w:pos="2268"/>
          <w:tab w:val="left" w:pos="2552"/>
        </w:tabs>
        <w:spacing w:line="310" w:lineRule="auto"/>
        <w:ind w:left="1134" w:right="0" w:hanging="284"/>
        <w:rPr>
          <w:rFonts w:ascii="Arial" w:hAnsi="Arial" w:cs="Arial"/>
          <w:sz w:val="18"/>
          <w:szCs w:val="18"/>
        </w:rPr>
      </w:pPr>
      <w:r w:rsidRPr="00D67549">
        <w:rPr>
          <w:rFonts w:ascii="Arial" w:hAnsi="Arial" w:cs="Arial" w:hint="eastAsia"/>
          <w:sz w:val="18"/>
          <w:szCs w:val="18"/>
        </w:rPr>
        <w:t>Τμήμα</w:t>
      </w:r>
      <w:r w:rsidRPr="00D67549">
        <w:rPr>
          <w:rFonts w:ascii="Arial" w:hAnsi="Arial" w:cs="Arial"/>
          <w:sz w:val="18"/>
          <w:szCs w:val="18"/>
        </w:rPr>
        <w:t xml:space="preserve"> </w:t>
      </w:r>
      <w:r w:rsidRPr="00D67549">
        <w:rPr>
          <w:rFonts w:ascii="Arial" w:hAnsi="Arial" w:cs="Arial" w:hint="eastAsia"/>
          <w:sz w:val="18"/>
          <w:szCs w:val="18"/>
        </w:rPr>
        <w:t>Φιλολογίας</w:t>
      </w:r>
    </w:p>
    <w:p w:rsidR="002547AB" w:rsidRPr="00D67549" w:rsidRDefault="002547AB" w:rsidP="00ED4B09">
      <w:pPr>
        <w:pStyle w:val="11"/>
        <w:numPr>
          <w:ilvl w:val="1"/>
          <w:numId w:val="2"/>
        </w:numPr>
        <w:shd w:val="clear" w:color="auto" w:fill="FFFFFF" w:themeFill="background1"/>
        <w:tabs>
          <w:tab w:val="left" w:pos="284"/>
          <w:tab w:val="left" w:pos="2268"/>
          <w:tab w:val="left" w:pos="2552"/>
        </w:tabs>
        <w:spacing w:line="310" w:lineRule="auto"/>
        <w:ind w:left="1134" w:right="0" w:hanging="284"/>
        <w:rPr>
          <w:rFonts w:ascii="Arial" w:hAnsi="Arial" w:cs="Arial"/>
          <w:sz w:val="18"/>
          <w:szCs w:val="18"/>
        </w:rPr>
      </w:pPr>
      <w:r w:rsidRPr="00D67549">
        <w:rPr>
          <w:rFonts w:ascii="Arial" w:hAnsi="Arial" w:cs="Arial" w:hint="eastAsia"/>
          <w:sz w:val="18"/>
          <w:szCs w:val="18"/>
        </w:rPr>
        <w:t>Τμήμα</w:t>
      </w:r>
      <w:r w:rsidRPr="00D67549">
        <w:rPr>
          <w:rFonts w:ascii="Arial" w:hAnsi="Arial" w:cs="Arial"/>
          <w:sz w:val="18"/>
          <w:szCs w:val="18"/>
        </w:rPr>
        <w:t xml:space="preserve"> </w:t>
      </w:r>
      <w:r w:rsidRPr="00D67549">
        <w:rPr>
          <w:rFonts w:ascii="Arial" w:hAnsi="Arial" w:cs="Arial" w:hint="eastAsia"/>
          <w:sz w:val="18"/>
          <w:szCs w:val="18"/>
        </w:rPr>
        <w:t>Ιστορίας</w:t>
      </w:r>
      <w:r w:rsidRPr="00D67549">
        <w:rPr>
          <w:rFonts w:ascii="Arial" w:hAnsi="Arial" w:cs="Arial"/>
          <w:sz w:val="18"/>
          <w:szCs w:val="18"/>
        </w:rPr>
        <w:t xml:space="preserve"> </w:t>
      </w:r>
      <w:r w:rsidRPr="00D67549">
        <w:rPr>
          <w:rFonts w:ascii="Arial" w:hAnsi="Arial" w:cs="Arial" w:hint="eastAsia"/>
          <w:sz w:val="18"/>
          <w:szCs w:val="18"/>
        </w:rPr>
        <w:t>και</w:t>
      </w:r>
      <w:r w:rsidRPr="00D67549">
        <w:rPr>
          <w:rFonts w:ascii="Arial" w:hAnsi="Arial" w:cs="Arial"/>
          <w:sz w:val="18"/>
          <w:szCs w:val="18"/>
        </w:rPr>
        <w:t xml:space="preserve"> </w:t>
      </w:r>
      <w:r w:rsidRPr="00D67549">
        <w:rPr>
          <w:rFonts w:ascii="Arial" w:hAnsi="Arial" w:cs="Arial" w:hint="eastAsia"/>
          <w:sz w:val="18"/>
          <w:szCs w:val="18"/>
        </w:rPr>
        <w:t>Αρχαιολογίας</w:t>
      </w:r>
    </w:p>
    <w:p w:rsidR="002547AB" w:rsidRDefault="002547AB" w:rsidP="00ED4B09">
      <w:pPr>
        <w:pStyle w:val="11"/>
        <w:numPr>
          <w:ilvl w:val="1"/>
          <w:numId w:val="2"/>
        </w:numPr>
        <w:shd w:val="clear" w:color="auto" w:fill="FFFFFF" w:themeFill="background1"/>
        <w:tabs>
          <w:tab w:val="left" w:pos="284"/>
          <w:tab w:val="left" w:pos="2268"/>
          <w:tab w:val="left" w:pos="2552"/>
        </w:tabs>
        <w:spacing w:line="310" w:lineRule="auto"/>
        <w:ind w:left="1134" w:right="0" w:hanging="284"/>
        <w:rPr>
          <w:rFonts w:ascii="Arial" w:hAnsi="Arial" w:cs="Arial"/>
          <w:sz w:val="18"/>
          <w:szCs w:val="18"/>
        </w:rPr>
      </w:pPr>
      <w:r w:rsidRPr="00D67549">
        <w:rPr>
          <w:rFonts w:ascii="Arial" w:hAnsi="Arial" w:cs="Arial" w:hint="eastAsia"/>
          <w:sz w:val="18"/>
          <w:szCs w:val="18"/>
        </w:rPr>
        <w:t>Τμήμα</w:t>
      </w:r>
      <w:r w:rsidRPr="00D67549">
        <w:rPr>
          <w:rFonts w:ascii="Arial" w:hAnsi="Arial" w:cs="Arial"/>
          <w:sz w:val="18"/>
          <w:szCs w:val="18"/>
        </w:rPr>
        <w:t xml:space="preserve"> </w:t>
      </w:r>
      <w:r w:rsidRPr="00D67549">
        <w:rPr>
          <w:rFonts w:ascii="Arial" w:hAnsi="Arial" w:cs="Arial" w:hint="eastAsia"/>
          <w:sz w:val="18"/>
          <w:szCs w:val="18"/>
        </w:rPr>
        <w:t>Φιλοσοφίας</w:t>
      </w:r>
    </w:p>
    <w:p w:rsidR="002547AB" w:rsidRDefault="002547AB" w:rsidP="00ED4B09">
      <w:pPr>
        <w:pStyle w:val="11"/>
        <w:numPr>
          <w:ilvl w:val="0"/>
          <w:numId w:val="2"/>
        </w:numPr>
        <w:shd w:val="clear" w:color="auto" w:fill="FFFFFF" w:themeFill="background1"/>
        <w:tabs>
          <w:tab w:val="left" w:pos="284"/>
          <w:tab w:val="left" w:pos="2268"/>
          <w:tab w:val="left" w:pos="2552"/>
        </w:tabs>
        <w:spacing w:line="310" w:lineRule="auto"/>
        <w:ind w:left="567" w:right="0" w:hanging="284"/>
        <w:rPr>
          <w:rFonts w:ascii="Arial" w:hAnsi="Arial" w:cs="Arial"/>
          <w:sz w:val="18"/>
          <w:szCs w:val="18"/>
        </w:rPr>
      </w:pPr>
      <w:r w:rsidRPr="00D67549">
        <w:rPr>
          <w:rFonts w:ascii="Arial" w:hAnsi="Arial" w:cs="Arial" w:hint="eastAsia"/>
          <w:sz w:val="18"/>
          <w:szCs w:val="18"/>
        </w:rPr>
        <w:t>Σχολή</w:t>
      </w:r>
      <w:r w:rsidRPr="00D67549">
        <w:rPr>
          <w:rFonts w:ascii="Arial" w:hAnsi="Arial" w:cs="Arial"/>
          <w:sz w:val="18"/>
          <w:szCs w:val="18"/>
        </w:rPr>
        <w:t xml:space="preserve"> </w:t>
      </w:r>
      <w:r>
        <w:rPr>
          <w:rFonts w:ascii="Arial" w:hAnsi="Arial" w:cs="Arial"/>
          <w:sz w:val="18"/>
          <w:szCs w:val="18"/>
        </w:rPr>
        <w:t>Θ</w:t>
      </w:r>
      <w:r w:rsidRPr="00D67549">
        <w:rPr>
          <w:rFonts w:ascii="Arial" w:hAnsi="Arial" w:cs="Arial" w:hint="eastAsia"/>
          <w:sz w:val="18"/>
          <w:szCs w:val="18"/>
        </w:rPr>
        <w:t>ετικών</w:t>
      </w:r>
      <w:r w:rsidRPr="00D67549">
        <w:rPr>
          <w:rFonts w:ascii="Arial" w:hAnsi="Arial" w:cs="Arial"/>
          <w:sz w:val="18"/>
          <w:szCs w:val="18"/>
        </w:rPr>
        <w:t xml:space="preserve"> </w:t>
      </w:r>
      <w:r w:rsidRPr="00D67549">
        <w:rPr>
          <w:rFonts w:ascii="Arial" w:hAnsi="Arial" w:cs="Arial" w:hint="eastAsia"/>
          <w:sz w:val="18"/>
          <w:szCs w:val="18"/>
        </w:rPr>
        <w:t>Επιστημών</w:t>
      </w:r>
    </w:p>
    <w:p w:rsidR="002547AB" w:rsidRPr="00D67549" w:rsidRDefault="002547AB" w:rsidP="00ED4B09">
      <w:pPr>
        <w:pStyle w:val="11"/>
        <w:numPr>
          <w:ilvl w:val="1"/>
          <w:numId w:val="3"/>
        </w:numPr>
        <w:shd w:val="clear" w:color="auto" w:fill="FFFFFF" w:themeFill="background1"/>
        <w:tabs>
          <w:tab w:val="left" w:pos="284"/>
          <w:tab w:val="left" w:pos="2268"/>
          <w:tab w:val="left" w:pos="2552"/>
        </w:tabs>
        <w:spacing w:line="310" w:lineRule="auto"/>
        <w:ind w:left="1134" w:right="0" w:hanging="284"/>
        <w:rPr>
          <w:rFonts w:ascii="Arial" w:hAnsi="Arial" w:cs="Arial"/>
          <w:sz w:val="18"/>
          <w:szCs w:val="18"/>
        </w:rPr>
      </w:pPr>
      <w:r w:rsidRPr="00D67549">
        <w:rPr>
          <w:rFonts w:ascii="Arial" w:hAnsi="Arial" w:cs="Arial" w:hint="eastAsia"/>
          <w:sz w:val="18"/>
          <w:szCs w:val="18"/>
        </w:rPr>
        <w:t>Τμήμα</w:t>
      </w:r>
      <w:r w:rsidRPr="00D67549">
        <w:rPr>
          <w:rFonts w:ascii="Arial" w:hAnsi="Arial" w:cs="Arial"/>
          <w:sz w:val="18"/>
          <w:szCs w:val="18"/>
        </w:rPr>
        <w:t xml:space="preserve"> </w:t>
      </w:r>
      <w:r w:rsidRPr="00D67549">
        <w:rPr>
          <w:rFonts w:ascii="Arial" w:hAnsi="Arial" w:cs="Arial" w:hint="eastAsia"/>
          <w:sz w:val="18"/>
          <w:szCs w:val="18"/>
        </w:rPr>
        <w:t>Μαθηματικών</w:t>
      </w:r>
    </w:p>
    <w:p w:rsidR="002547AB" w:rsidRPr="00D67549" w:rsidRDefault="002547AB" w:rsidP="00ED4B09">
      <w:pPr>
        <w:pStyle w:val="11"/>
        <w:numPr>
          <w:ilvl w:val="1"/>
          <w:numId w:val="3"/>
        </w:numPr>
        <w:shd w:val="clear" w:color="auto" w:fill="FFFFFF" w:themeFill="background1"/>
        <w:tabs>
          <w:tab w:val="left" w:pos="284"/>
          <w:tab w:val="left" w:pos="2268"/>
          <w:tab w:val="left" w:pos="2552"/>
        </w:tabs>
        <w:spacing w:line="310" w:lineRule="auto"/>
        <w:ind w:left="1134" w:right="0" w:hanging="284"/>
        <w:rPr>
          <w:rFonts w:ascii="Arial" w:hAnsi="Arial" w:cs="Arial"/>
          <w:sz w:val="18"/>
          <w:szCs w:val="18"/>
        </w:rPr>
      </w:pPr>
      <w:r w:rsidRPr="00D67549">
        <w:rPr>
          <w:rFonts w:ascii="Arial" w:hAnsi="Arial" w:cs="Arial" w:hint="eastAsia"/>
          <w:sz w:val="18"/>
          <w:szCs w:val="18"/>
        </w:rPr>
        <w:t>Τμήμα</w:t>
      </w:r>
      <w:r w:rsidRPr="00D67549">
        <w:rPr>
          <w:rFonts w:ascii="Arial" w:hAnsi="Arial" w:cs="Arial"/>
          <w:sz w:val="18"/>
          <w:szCs w:val="18"/>
        </w:rPr>
        <w:t xml:space="preserve"> </w:t>
      </w:r>
      <w:r w:rsidRPr="00D67549">
        <w:rPr>
          <w:rFonts w:ascii="Arial" w:hAnsi="Arial" w:cs="Arial" w:hint="eastAsia"/>
          <w:sz w:val="18"/>
          <w:szCs w:val="18"/>
        </w:rPr>
        <w:t>Φυσικής</w:t>
      </w:r>
    </w:p>
    <w:p w:rsidR="002547AB" w:rsidRPr="00D67549" w:rsidRDefault="002547AB" w:rsidP="00ED4B09">
      <w:pPr>
        <w:pStyle w:val="11"/>
        <w:numPr>
          <w:ilvl w:val="1"/>
          <w:numId w:val="3"/>
        </w:numPr>
        <w:shd w:val="clear" w:color="auto" w:fill="FFFFFF" w:themeFill="background1"/>
        <w:tabs>
          <w:tab w:val="left" w:pos="284"/>
          <w:tab w:val="left" w:pos="2268"/>
          <w:tab w:val="left" w:pos="2552"/>
        </w:tabs>
        <w:spacing w:line="310" w:lineRule="auto"/>
        <w:ind w:left="1134" w:right="0" w:hanging="284"/>
        <w:rPr>
          <w:rFonts w:ascii="Arial" w:hAnsi="Arial" w:cs="Arial"/>
          <w:sz w:val="18"/>
          <w:szCs w:val="18"/>
        </w:rPr>
      </w:pPr>
      <w:r w:rsidRPr="00D67549">
        <w:rPr>
          <w:rFonts w:ascii="Arial" w:hAnsi="Arial" w:cs="Arial" w:hint="eastAsia"/>
          <w:sz w:val="18"/>
          <w:szCs w:val="18"/>
        </w:rPr>
        <w:t>Τμήμα</w:t>
      </w:r>
      <w:r w:rsidRPr="00D67549">
        <w:rPr>
          <w:rFonts w:ascii="Arial" w:hAnsi="Arial" w:cs="Arial"/>
          <w:sz w:val="18"/>
          <w:szCs w:val="18"/>
        </w:rPr>
        <w:t xml:space="preserve"> </w:t>
      </w:r>
      <w:r w:rsidRPr="00D67549">
        <w:rPr>
          <w:rFonts w:ascii="Arial" w:hAnsi="Arial" w:cs="Arial" w:hint="eastAsia"/>
          <w:sz w:val="18"/>
          <w:szCs w:val="18"/>
        </w:rPr>
        <w:t>Χημείας</w:t>
      </w:r>
    </w:p>
    <w:p w:rsidR="002547AB" w:rsidRDefault="002547AB" w:rsidP="00ED4B09">
      <w:pPr>
        <w:pStyle w:val="11"/>
        <w:numPr>
          <w:ilvl w:val="0"/>
          <w:numId w:val="2"/>
        </w:numPr>
        <w:shd w:val="clear" w:color="auto" w:fill="FFFFFF" w:themeFill="background1"/>
        <w:tabs>
          <w:tab w:val="left" w:pos="284"/>
          <w:tab w:val="left" w:pos="2268"/>
          <w:tab w:val="left" w:pos="2552"/>
        </w:tabs>
        <w:spacing w:line="310" w:lineRule="auto"/>
        <w:ind w:left="567" w:right="0" w:hanging="284"/>
        <w:rPr>
          <w:rFonts w:ascii="Arial" w:hAnsi="Arial" w:cs="Arial"/>
          <w:sz w:val="18"/>
          <w:szCs w:val="18"/>
        </w:rPr>
      </w:pPr>
      <w:r w:rsidRPr="00D67549">
        <w:rPr>
          <w:rFonts w:ascii="Arial" w:hAnsi="Arial" w:cs="Arial" w:hint="eastAsia"/>
          <w:sz w:val="18"/>
          <w:szCs w:val="18"/>
        </w:rPr>
        <w:t>Σχολή</w:t>
      </w:r>
      <w:r w:rsidRPr="00D67549">
        <w:rPr>
          <w:rFonts w:ascii="Arial" w:hAnsi="Arial" w:cs="Arial"/>
          <w:sz w:val="18"/>
          <w:szCs w:val="18"/>
        </w:rPr>
        <w:t xml:space="preserve"> </w:t>
      </w:r>
      <w:r w:rsidRPr="00D67549">
        <w:rPr>
          <w:rFonts w:ascii="Arial" w:hAnsi="Arial" w:cs="Arial" w:hint="eastAsia"/>
          <w:sz w:val="18"/>
          <w:szCs w:val="18"/>
        </w:rPr>
        <w:t>Επιστημών</w:t>
      </w:r>
      <w:r w:rsidRPr="00D67549">
        <w:rPr>
          <w:rFonts w:ascii="Arial" w:hAnsi="Arial" w:cs="Arial"/>
          <w:sz w:val="18"/>
          <w:szCs w:val="18"/>
        </w:rPr>
        <w:t xml:space="preserve"> </w:t>
      </w:r>
      <w:r w:rsidRPr="00D67549">
        <w:rPr>
          <w:rFonts w:ascii="Arial" w:hAnsi="Arial" w:cs="Arial" w:hint="eastAsia"/>
          <w:sz w:val="18"/>
          <w:szCs w:val="18"/>
        </w:rPr>
        <w:t>Αγωγής</w:t>
      </w:r>
    </w:p>
    <w:p w:rsidR="002547AB" w:rsidRPr="00D67549" w:rsidRDefault="002547AB" w:rsidP="00ED4B09">
      <w:pPr>
        <w:pStyle w:val="11"/>
        <w:numPr>
          <w:ilvl w:val="1"/>
          <w:numId w:val="2"/>
        </w:numPr>
        <w:shd w:val="clear" w:color="auto" w:fill="FFFFFF" w:themeFill="background1"/>
        <w:tabs>
          <w:tab w:val="left" w:pos="284"/>
          <w:tab w:val="left" w:pos="2268"/>
          <w:tab w:val="left" w:pos="2552"/>
        </w:tabs>
        <w:spacing w:line="310" w:lineRule="auto"/>
        <w:ind w:left="1134" w:right="0" w:hanging="284"/>
        <w:rPr>
          <w:rFonts w:ascii="Arial" w:hAnsi="Arial" w:cs="Arial"/>
          <w:sz w:val="18"/>
          <w:szCs w:val="18"/>
        </w:rPr>
      </w:pPr>
      <w:r w:rsidRPr="00D67549">
        <w:rPr>
          <w:rFonts w:ascii="Arial" w:hAnsi="Arial" w:cs="Arial" w:hint="eastAsia"/>
          <w:sz w:val="18"/>
          <w:szCs w:val="18"/>
        </w:rPr>
        <w:t>Παιδαγωγικό</w:t>
      </w:r>
      <w:r w:rsidRPr="00D67549">
        <w:rPr>
          <w:rFonts w:ascii="Arial" w:hAnsi="Arial" w:cs="Arial"/>
          <w:sz w:val="18"/>
          <w:szCs w:val="18"/>
        </w:rPr>
        <w:t xml:space="preserve"> </w:t>
      </w:r>
      <w:r w:rsidRPr="00D67549">
        <w:rPr>
          <w:rFonts w:ascii="Arial" w:hAnsi="Arial" w:cs="Arial" w:hint="eastAsia"/>
          <w:sz w:val="18"/>
          <w:szCs w:val="18"/>
        </w:rPr>
        <w:t>Τμήμα</w:t>
      </w:r>
      <w:r w:rsidRPr="00D67549">
        <w:rPr>
          <w:rFonts w:ascii="Arial" w:hAnsi="Arial" w:cs="Arial"/>
          <w:sz w:val="18"/>
          <w:szCs w:val="18"/>
        </w:rPr>
        <w:t xml:space="preserve"> </w:t>
      </w:r>
      <w:r w:rsidRPr="00D67549">
        <w:rPr>
          <w:rFonts w:ascii="Arial" w:hAnsi="Arial" w:cs="Arial" w:hint="eastAsia"/>
          <w:sz w:val="18"/>
          <w:szCs w:val="18"/>
        </w:rPr>
        <w:t>Δημοτικής</w:t>
      </w:r>
      <w:r w:rsidRPr="00D67549">
        <w:rPr>
          <w:rFonts w:ascii="Arial" w:hAnsi="Arial" w:cs="Arial"/>
          <w:sz w:val="18"/>
          <w:szCs w:val="18"/>
        </w:rPr>
        <w:t xml:space="preserve"> </w:t>
      </w:r>
      <w:r w:rsidRPr="00D67549">
        <w:rPr>
          <w:rFonts w:ascii="Arial" w:hAnsi="Arial" w:cs="Arial" w:hint="eastAsia"/>
          <w:sz w:val="18"/>
          <w:szCs w:val="18"/>
        </w:rPr>
        <w:t>Εκπαίδευσης</w:t>
      </w:r>
    </w:p>
    <w:p w:rsidR="002547AB" w:rsidRPr="00D67549" w:rsidRDefault="002547AB" w:rsidP="00ED4B09">
      <w:pPr>
        <w:pStyle w:val="11"/>
        <w:numPr>
          <w:ilvl w:val="1"/>
          <w:numId w:val="2"/>
        </w:numPr>
        <w:shd w:val="clear" w:color="auto" w:fill="FFFFFF" w:themeFill="background1"/>
        <w:tabs>
          <w:tab w:val="left" w:pos="284"/>
          <w:tab w:val="left" w:pos="2268"/>
          <w:tab w:val="left" w:pos="2552"/>
        </w:tabs>
        <w:spacing w:line="310" w:lineRule="auto"/>
        <w:ind w:left="1134" w:right="0" w:hanging="284"/>
        <w:rPr>
          <w:rFonts w:ascii="Arial" w:hAnsi="Arial" w:cs="Arial"/>
          <w:sz w:val="18"/>
          <w:szCs w:val="18"/>
        </w:rPr>
      </w:pPr>
      <w:r w:rsidRPr="00D67549">
        <w:rPr>
          <w:rFonts w:ascii="Arial" w:hAnsi="Arial" w:cs="Arial" w:hint="eastAsia"/>
          <w:sz w:val="18"/>
          <w:szCs w:val="18"/>
        </w:rPr>
        <w:t>Παιδαγωγικό</w:t>
      </w:r>
      <w:r w:rsidRPr="00D67549">
        <w:rPr>
          <w:rFonts w:ascii="Arial" w:hAnsi="Arial" w:cs="Arial"/>
          <w:sz w:val="18"/>
          <w:szCs w:val="18"/>
        </w:rPr>
        <w:t xml:space="preserve"> </w:t>
      </w:r>
      <w:r w:rsidRPr="00D67549">
        <w:rPr>
          <w:rFonts w:ascii="Arial" w:hAnsi="Arial" w:cs="Arial" w:hint="eastAsia"/>
          <w:sz w:val="18"/>
          <w:szCs w:val="18"/>
        </w:rPr>
        <w:t>Τμήμα</w:t>
      </w:r>
      <w:r w:rsidRPr="00D67549">
        <w:rPr>
          <w:rFonts w:ascii="Arial" w:hAnsi="Arial" w:cs="Arial"/>
          <w:sz w:val="18"/>
          <w:szCs w:val="18"/>
        </w:rPr>
        <w:t xml:space="preserve"> </w:t>
      </w:r>
      <w:r w:rsidRPr="00D67549">
        <w:rPr>
          <w:rFonts w:ascii="Arial" w:hAnsi="Arial" w:cs="Arial" w:hint="eastAsia"/>
          <w:sz w:val="18"/>
          <w:szCs w:val="18"/>
        </w:rPr>
        <w:t>Νηπιαγωγών</w:t>
      </w:r>
    </w:p>
    <w:p w:rsidR="002547AB" w:rsidRPr="00A423B9" w:rsidRDefault="002547AB" w:rsidP="00ED4B09">
      <w:pPr>
        <w:pStyle w:val="11"/>
        <w:numPr>
          <w:ilvl w:val="0"/>
          <w:numId w:val="2"/>
        </w:numPr>
        <w:shd w:val="clear" w:color="auto" w:fill="FFFFFF" w:themeFill="background1"/>
        <w:tabs>
          <w:tab w:val="left" w:pos="284"/>
          <w:tab w:val="left" w:pos="2268"/>
          <w:tab w:val="left" w:pos="2552"/>
        </w:tabs>
        <w:spacing w:line="310" w:lineRule="auto"/>
        <w:ind w:left="567" w:right="0" w:hanging="284"/>
        <w:rPr>
          <w:rFonts w:ascii="Arial" w:hAnsi="Arial" w:cs="Arial"/>
          <w:sz w:val="18"/>
          <w:szCs w:val="18"/>
        </w:rPr>
      </w:pPr>
      <w:r w:rsidRPr="00A423B9">
        <w:rPr>
          <w:rFonts w:ascii="Arial" w:hAnsi="Arial" w:cs="Arial"/>
          <w:sz w:val="18"/>
          <w:szCs w:val="18"/>
        </w:rPr>
        <w:t>Σχολή Οικονομικών και Κοινωνικών Επιστημών</w:t>
      </w:r>
    </w:p>
    <w:p w:rsidR="002547AB" w:rsidRDefault="002547AB" w:rsidP="00ED4B09">
      <w:pPr>
        <w:pStyle w:val="11"/>
        <w:numPr>
          <w:ilvl w:val="1"/>
          <w:numId w:val="2"/>
        </w:numPr>
        <w:shd w:val="clear" w:color="auto" w:fill="FFFFFF" w:themeFill="background1"/>
        <w:tabs>
          <w:tab w:val="left" w:pos="284"/>
          <w:tab w:val="left" w:pos="2268"/>
          <w:tab w:val="left" w:pos="2552"/>
        </w:tabs>
        <w:spacing w:line="310" w:lineRule="auto"/>
        <w:ind w:left="1134" w:right="0" w:hanging="284"/>
        <w:rPr>
          <w:rFonts w:ascii="Arial" w:hAnsi="Arial" w:cs="Arial"/>
          <w:sz w:val="18"/>
          <w:szCs w:val="18"/>
        </w:rPr>
      </w:pPr>
      <w:r w:rsidRPr="00A423B9">
        <w:rPr>
          <w:rFonts w:ascii="Arial" w:hAnsi="Arial" w:cs="Arial" w:hint="eastAsia"/>
          <w:sz w:val="18"/>
          <w:szCs w:val="18"/>
        </w:rPr>
        <w:t>Τμήμα</w:t>
      </w:r>
      <w:r w:rsidRPr="00A423B9">
        <w:rPr>
          <w:rFonts w:ascii="Arial" w:hAnsi="Arial" w:cs="Arial"/>
          <w:sz w:val="18"/>
          <w:szCs w:val="18"/>
        </w:rPr>
        <w:t xml:space="preserve"> </w:t>
      </w:r>
      <w:r w:rsidRPr="00A423B9">
        <w:rPr>
          <w:rFonts w:ascii="Arial" w:hAnsi="Arial" w:cs="Arial" w:hint="eastAsia"/>
          <w:sz w:val="18"/>
          <w:szCs w:val="18"/>
        </w:rPr>
        <w:t>Οικονομικών</w:t>
      </w:r>
      <w:r w:rsidRPr="00A423B9">
        <w:rPr>
          <w:rFonts w:ascii="Arial" w:hAnsi="Arial" w:cs="Arial"/>
          <w:sz w:val="18"/>
          <w:szCs w:val="18"/>
        </w:rPr>
        <w:t xml:space="preserve"> </w:t>
      </w:r>
      <w:r w:rsidRPr="00A423B9">
        <w:rPr>
          <w:rFonts w:ascii="Arial" w:hAnsi="Arial" w:cs="Arial" w:hint="eastAsia"/>
          <w:sz w:val="18"/>
          <w:szCs w:val="18"/>
        </w:rPr>
        <w:t>Επιστημών</w:t>
      </w:r>
    </w:p>
    <w:p w:rsidR="00624D78" w:rsidRPr="00624D78" w:rsidRDefault="00624D78" w:rsidP="00ED4B09">
      <w:pPr>
        <w:numPr>
          <w:ilvl w:val="1"/>
          <w:numId w:val="2"/>
        </w:numPr>
        <w:shd w:val="clear" w:color="auto" w:fill="FFFFFF" w:themeFill="background1"/>
        <w:tabs>
          <w:tab w:val="left" w:pos="284"/>
          <w:tab w:val="left" w:pos="2268"/>
          <w:tab w:val="left" w:pos="2552"/>
        </w:tabs>
        <w:spacing w:line="310" w:lineRule="auto"/>
        <w:ind w:left="1134" w:right="0" w:hanging="283"/>
        <w:rPr>
          <w:rFonts w:ascii="Arial" w:eastAsia="Arial" w:hAnsi="Arial" w:cs="Arial"/>
          <w:sz w:val="18"/>
          <w:szCs w:val="18"/>
        </w:rPr>
      </w:pPr>
      <w:r>
        <w:rPr>
          <w:rFonts w:ascii="Arial" w:eastAsia="Arial" w:hAnsi="Arial" w:cs="Arial"/>
          <w:sz w:val="18"/>
          <w:szCs w:val="18"/>
        </w:rPr>
        <w:t>Τμήμα Λογιστικής και Χρηματοοικονομικής</w:t>
      </w:r>
    </w:p>
    <w:p w:rsidR="002547AB" w:rsidRPr="00A423B9" w:rsidRDefault="002547AB" w:rsidP="00ED4B09">
      <w:pPr>
        <w:pStyle w:val="11"/>
        <w:numPr>
          <w:ilvl w:val="0"/>
          <w:numId w:val="2"/>
        </w:numPr>
        <w:shd w:val="clear" w:color="auto" w:fill="FFFFFF" w:themeFill="background1"/>
        <w:tabs>
          <w:tab w:val="left" w:pos="284"/>
          <w:tab w:val="left" w:pos="2268"/>
          <w:tab w:val="left" w:pos="2552"/>
        </w:tabs>
        <w:spacing w:line="310" w:lineRule="auto"/>
        <w:ind w:left="567" w:right="0" w:hanging="284"/>
        <w:rPr>
          <w:rFonts w:ascii="Arial" w:hAnsi="Arial" w:cs="Arial"/>
          <w:sz w:val="18"/>
          <w:szCs w:val="18"/>
        </w:rPr>
      </w:pPr>
      <w:r w:rsidRPr="00A423B9">
        <w:rPr>
          <w:rFonts w:ascii="Arial" w:hAnsi="Arial" w:cs="Arial"/>
          <w:sz w:val="18"/>
          <w:szCs w:val="18"/>
        </w:rPr>
        <w:t>Σχολή Επιστημών Υγείας</w:t>
      </w:r>
    </w:p>
    <w:p w:rsidR="002547AB" w:rsidRPr="00A423B9" w:rsidRDefault="002547AB" w:rsidP="00ED4B09">
      <w:pPr>
        <w:pStyle w:val="11"/>
        <w:numPr>
          <w:ilvl w:val="1"/>
          <w:numId w:val="2"/>
        </w:numPr>
        <w:shd w:val="clear" w:color="auto" w:fill="FFFFFF" w:themeFill="background1"/>
        <w:tabs>
          <w:tab w:val="left" w:pos="284"/>
          <w:tab w:val="left" w:pos="2268"/>
          <w:tab w:val="left" w:pos="2552"/>
        </w:tabs>
        <w:spacing w:line="310" w:lineRule="auto"/>
        <w:ind w:left="1134" w:right="0" w:hanging="284"/>
        <w:rPr>
          <w:rFonts w:ascii="Arial" w:hAnsi="Arial" w:cs="Arial"/>
          <w:sz w:val="18"/>
          <w:szCs w:val="18"/>
        </w:rPr>
      </w:pPr>
      <w:r w:rsidRPr="00A423B9">
        <w:rPr>
          <w:rFonts w:ascii="Arial" w:hAnsi="Arial" w:cs="Arial"/>
          <w:sz w:val="18"/>
          <w:szCs w:val="18"/>
        </w:rPr>
        <w:t>Τμήμα Ιατρικής</w:t>
      </w:r>
    </w:p>
    <w:p w:rsidR="002547AB" w:rsidRDefault="002547AB" w:rsidP="00ED4B09">
      <w:pPr>
        <w:pStyle w:val="11"/>
        <w:numPr>
          <w:ilvl w:val="1"/>
          <w:numId w:val="2"/>
        </w:numPr>
        <w:shd w:val="clear" w:color="auto" w:fill="FFFFFF" w:themeFill="background1"/>
        <w:tabs>
          <w:tab w:val="left" w:pos="284"/>
          <w:tab w:val="left" w:pos="2268"/>
          <w:tab w:val="left" w:pos="2552"/>
        </w:tabs>
        <w:spacing w:line="310" w:lineRule="auto"/>
        <w:ind w:left="1134" w:right="0" w:hanging="284"/>
        <w:rPr>
          <w:rFonts w:ascii="Arial" w:hAnsi="Arial" w:cs="Arial"/>
          <w:sz w:val="18"/>
          <w:szCs w:val="18"/>
        </w:rPr>
      </w:pPr>
      <w:r w:rsidRPr="00A423B9">
        <w:rPr>
          <w:rFonts w:ascii="Arial" w:hAnsi="Arial" w:cs="Arial"/>
          <w:sz w:val="18"/>
          <w:szCs w:val="18"/>
        </w:rPr>
        <w:t>Τμήμα Βιολ</w:t>
      </w:r>
      <w:r w:rsidR="00293863">
        <w:rPr>
          <w:rFonts w:ascii="Arial" w:hAnsi="Arial" w:cs="Arial"/>
          <w:sz w:val="18"/>
          <w:szCs w:val="18"/>
        </w:rPr>
        <w:t>ογικών Εφαρμογών και Τεχνολογιών</w:t>
      </w:r>
    </w:p>
    <w:p w:rsidR="00624D78" w:rsidRDefault="00624D78" w:rsidP="003E5709">
      <w:pPr>
        <w:numPr>
          <w:ilvl w:val="1"/>
          <w:numId w:val="2"/>
        </w:numPr>
        <w:pBdr>
          <w:top w:val="nil"/>
          <w:left w:val="nil"/>
          <w:bottom w:val="nil"/>
          <w:right w:val="nil"/>
          <w:between w:val="nil"/>
        </w:pBdr>
        <w:shd w:val="clear" w:color="auto" w:fill="FFFFFF" w:themeFill="background1"/>
        <w:tabs>
          <w:tab w:val="left" w:pos="284"/>
          <w:tab w:val="left" w:pos="2268"/>
          <w:tab w:val="left" w:pos="2552"/>
        </w:tabs>
        <w:spacing w:line="307" w:lineRule="auto"/>
        <w:ind w:left="1134" w:right="0" w:hanging="284"/>
        <w:rPr>
          <w:rFonts w:ascii="Arial" w:eastAsia="Arial" w:hAnsi="Arial" w:cs="Arial"/>
          <w:sz w:val="18"/>
          <w:szCs w:val="18"/>
        </w:rPr>
      </w:pPr>
      <w:r>
        <w:rPr>
          <w:rFonts w:ascii="Arial" w:eastAsia="Arial" w:hAnsi="Arial" w:cs="Arial"/>
          <w:sz w:val="18"/>
          <w:szCs w:val="18"/>
        </w:rPr>
        <w:lastRenderedPageBreak/>
        <w:t xml:space="preserve">Τμήμα Λογοθεραπείας </w:t>
      </w:r>
    </w:p>
    <w:p w:rsidR="00624D78" w:rsidRPr="00180ABB" w:rsidRDefault="00B57342" w:rsidP="003E5709">
      <w:pPr>
        <w:numPr>
          <w:ilvl w:val="1"/>
          <w:numId w:val="2"/>
        </w:numPr>
        <w:pBdr>
          <w:top w:val="nil"/>
          <w:left w:val="nil"/>
          <w:bottom w:val="nil"/>
          <w:right w:val="nil"/>
          <w:between w:val="nil"/>
        </w:pBdr>
        <w:shd w:val="clear" w:color="auto" w:fill="FFFFFF" w:themeFill="background1"/>
        <w:tabs>
          <w:tab w:val="left" w:pos="284"/>
          <w:tab w:val="left" w:pos="2268"/>
          <w:tab w:val="left" w:pos="2552"/>
        </w:tabs>
        <w:spacing w:line="307" w:lineRule="auto"/>
        <w:ind w:left="1134" w:right="0" w:hanging="284"/>
        <w:rPr>
          <w:rFonts w:ascii="Arial" w:eastAsia="Arial" w:hAnsi="Arial" w:cs="Arial"/>
          <w:sz w:val="18"/>
          <w:szCs w:val="18"/>
        </w:rPr>
      </w:pPr>
      <w:r>
        <w:rPr>
          <w:rFonts w:ascii="Arial" w:eastAsia="Arial" w:hAnsi="Arial" w:cs="Arial"/>
          <w:sz w:val="18"/>
          <w:szCs w:val="18"/>
        </w:rPr>
        <w:t>Τμήμα Νοσηλευτικής</w:t>
      </w:r>
    </w:p>
    <w:p w:rsidR="00624D78" w:rsidRDefault="00624D78" w:rsidP="003E5709">
      <w:pPr>
        <w:numPr>
          <w:ilvl w:val="0"/>
          <w:numId w:val="2"/>
        </w:numPr>
        <w:pBdr>
          <w:top w:val="nil"/>
          <w:left w:val="nil"/>
          <w:bottom w:val="nil"/>
          <w:right w:val="nil"/>
          <w:between w:val="nil"/>
        </w:pBdr>
        <w:shd w:val="clear" w:color="auto" w:fill="FFFFFF" w:themeFill="background1"/>
        <w:tabs>
          <w:tab w:val="left" w:pos="284"/>
          <w:tab w:val="left" w:pos="2268"/>
          <w:tab w:val="left" w:pos="2552"/>
        </w:tabs>
        <w:spacing w:line="307" w:lineRule="auto"/>
        <w:ind w:left="567" w:right="0" w:hanging="284"/>
        <w:rPr>
          <w:rFonts w:ascii="Arial" w:eastAsia="Arial" w:hAnsi="Arial" w:cs="Arial"/>
          <w:sz w:val="18"/>
          <w:szCs w:val="18"/>
        </w:rPr>
      </w:pPr>
      <w:r>
        <w:rPr>
          <w:rFonts w:ascii="Arial" w:eastAsia="Arial" w:hAnsi="Arial" w:cs="Arial"/>
          <w:sz w:val="18"/>
          <w:szCs w:val="18"/>
        </w:rPr>
        <w:t>Σχολή Κοινωνικών Επιστημών</w:t>
      </w:r>
    </w:p>
    <w:p w:rsidR="00624D78" w:rsidRDefault="00624D78" w:rsidP="003E5709">
      <w:pPr>
        <w:numPr>
          <w:ilvl w:val="1"/>
          <w:numId w:val="2"/>
        </w:numPr>
        <w:shd w:val="clear" w:color="auto" w:fill="FFFFFF" w:themeFill="background1"/>
        <w:tabs>
          <w:tab w:val="left" w:pos="284"/>
          <w:tab w:val="left" w:pos="2268"/>
          <w:tab w:val="left" w:pos="2552"/>
        </w:tabs>
        <w:spacing w:line="307" w:lineRule="auto"/>
        <w:ind w:left="1134" w:right="0" w:hanging="284"/>
        <w:rPr>
          <w:rFonts w:ascii="Arial" w:eastAsia="Arial" w:hAnsi="Arial" w:cs="Arial"/>
          <w:sz w:val="18"/>
          <w:szCs w:val="18"/>
        </w:rPr>
      </w:pPr>
      <w:r>
        <w:rPr>
          <w:rFonts w:ascii="Arial" w:eastAsia="Arial" w:hAnsi="Arial" w:cs="Arial"/>
          <w:sz w:val="18"/>
          <w:szCs w:val="18"/>
        </w:rPr>
        <w:t>Τμήμα Ψυχολογίας</w:t>
      </w:r>
    </w:p>
    <w:p w:rsidR="0080388C" w:rsidRDefault="00624D78" w:rsidP="003E5709">
      <w:pPr>
        <w:numPr>
          <w:ilvl w:val="1"/>
          <w:numId w:val="2"/>
        </w:numPr>
        <w:shd w:val="clear" w:color="auto" w:fill="FFFFFF" w:themeFill="background1"/>
        <w:tabs>
          <w:tab w:val="left" w:pos="284"/>
          <w:tab w:val="left" w:pos="2268"/>
          <w:tab w:val="left" w:pos="2552"/>
        </w:tabs>
        <w:spacing w:line="307" w:lineRule="auto"/>
        <w:ind w:left="1134" w:right="0" w:hanging="284"/>
        <w:rPr>
          <w:rFonts w:ascii="Arial" w:eastAsia="Arial" w:hAnsi="Arial" w:cs="Arial"/>
          <w:sz w:val="18"/>
          <w:szCs w:val="18"/>
        </w:rPr>
      </w:pPr>
      <w:r>
        <w:rPr>
          <w:rFonts w:ascii="Arial" w:eastAsia="Arial" w:hAnsi="Arial" w:cs="Arial"/>
          <w:sz w:val="18"/>
          <w:szCs w:val="18"/>
        </w:rPr>
        <w:t>Τμήμα Αγωγής &amp; Φροντίδας στην Πρώιμη Παιδική Ηλικία</w:t>
      </w:r>
    </w:p>
    <w:p w:rsidR="00624D78" w:rsidRPr="00AE7B0B" w:rsidRDefault="0080388C" w:rsidP="003E5709">
      <w:pPr>
        <w:numPr>
          <w:ilvl w:val="1"/>
          <w:numId w:val="2"/>
        </w:numPr>
        <w:shd w:val="clear" w:color="auto" w:fill="FFFFFF" w:themeFill="background1"/>
        <w:tabs>
          <w:tab w:val="left" w:pos="284"/>
          <w:tab w:val="left" w:pos="2268"/>
          <w:tab w:val="left" w:pos="2552"/>
        </w:tabs>
        <w:spacing w:line="307" w:lineRule="auto"/>
        <w:ind w:left="1134" w:right="0" w:hanging="284"/>
        <w:rPr>
          <w:rFonts w:ascii="Arial" w:eastAsia="Arial" w:hAnsi="Arial" w:cs="Arial"/>
          <w:color w:val="000000" w:themeColor="text1"/>
          <w:sz w:val="18"/>
          <w:szCs w:val="18"/>
        </w:rPr>
      </w:pPr>
      <w:r w:rsidRPr="00AE7B0B">
        <w:rPr>
          <w:rFonts w:ascii="Arial" w:eastAsia="Arial" w:hAnsi="Arial" w:cs="Arial"/>
          <w:color w:val="000000" w:themeColor="text1"/>
          <w:sz w:val="18"/>
          <w:szCs w:val="18"/>
        </w:rPr>
        <w:t>Τμήμα Μετάφρασης &amp; Διερμηνείας</w:t>
      </w:r>
      <w:r w:rsidR="00624D78" w:rsidRPr="00AE7B0B">
        <w:rPr>
          <w:rFonts w:ascii="Arial" w:hAnsi="Arial" w:cs="Arial"/>
          <w:color w:val="000000" w:themeColor="text1"/>
          <w:sz w:val="18"/>
          <w:szCs w:val="18"/>
        </w:rPr>
        <w:tab/>
      </w:r>
    </w:p>
    <w:p w:rsidR="00624D78" w:rsidRPr="00624D78" w:rsidRDefault="00624D78" w:rsidP="003E5709">
      <w:pPr>
        <w:pStyle w:val="11"/>
        <w:numPr>
          <w:ilvl w:val="0"/>
          <w:numId w:val="2"/>
        </w:numPr>
        <w:shd w:val="clear" w:color="auto" w:fill="FFFFFF" w:themeFill="background1"/>
        <w:tabs>
          <w:tab w:val="left" w:pos="284"/>
          <w:tab w:val="left" w:pos="2268"/>
          <w:tab w:val="left" w:pos="2552"/>
        </w:tabs>
        <w:spacing w:line="307" w:lineRule="auto"/>
        <w:ind w:left="567" w:right="0" w:hanging="284"/>
        <w:rPr>
          <w:rFonts w:ascii="Arial" w:hAnsi="Arial" w:cs="Arial"/>
          <w:sz w:val="18"/>
          <w:szCs w:val="18"/>
        </w:rPr>
      </w:pPr>
      <w:r w:rsidRPr="00A423B9">
        <w:rPr>
          <w:rFonts w:ascii="Arial" w:hAnsi="Arial" w:cs="Arial"/>
          <w:sz w:val="18"/>
          <w:szCs w:val="18"/>
        </w:rPr>
        <w:t>Σχολή Καλών Τεχνών</w:t>
      </w:r>
    </w:p>
    <w:p w:rsidR="00E61177" w:rsidRDefault="002547AB" w:rsidP="003E5709">
      <w:pPr>
        <w:pStyle w:val="11"/>
        <w:numPr>
          <w:ilvl w:val="1"/>
          <w:numId w:val="2"/>
        </w:numPr>
        <w:shd w:val="clear" w:color="auto" w:fill="FFFFFF" w:themeFill="background1"/>
        <w:tabs>
          <w:tab w:val="left" w:pos="284"/>
          <w:tab w:val="left" w:pos="2268"/>
          <w:tab w:val="left" w:pos="2552"/>
        </w:tabs>
        <w:spacing w:line="307" w:lineRule="auto"/>
        <w:ind w:left="1134" w:right="0" w:hanging="284"/>
        <w:rPr>
          <w:rFonts w:ascii="Arial" w:hAnsi="Arial" w:cs="Arial"/>
          <w:sz w:val="18"/>
          <w:szCs w:val="18"/>
        </w:rPr>
      </w:pPr>
      <w:r w:rsidRPr="00A423B9">
        <w:rPr>
          <w:rFonts w:ascii="Arial" w:hAnsi="Arial" w:cs="Arial"/>
          <w:sz w:val="18"/>
          <w:szCs w:val="18"/>
        </w:rPr>
        <w:t xml:space="preserve">Τμήμα </w:t>
      </w:r>
      <w:r w:rsidR="00A2700D">
        <w:rPr>
          <w:rFonts w:ascii="Arial" w:hAnsi="Arial" w:cs="Arial"/>
          <w:sz w:val="18"/>
          <w:szCs w:val="18"/>
        </w:rPr>
        <w:t>Εικαστικών</w:t>
      </w:r>
      <w:r w:rsidR="00A2700D" w:rsidRPr="00A423B9">
        <w:rPr>
          <w:rFonts w:ascii="Arial" w:hAnsi="Arial" w:cs="Arial"/>
          <w:sz w:val="18"/>
          <w:szCs w:val="18"/>
        </w:rPr>
        <w:t xml:space="preserve"> </w:t>
      </w:r>
      <w:r w:rsidRPr="00A423B9">
        <w:rPr>
          <w:rFonts w:ascii="Arial" w:hAnsi="Arial" w:cs="Arial"/>
          <w:sz w:val="18"/>
          <w:szCs w:val="18"/>
        </w:rPr>
        <w:t>Τεχνών και Επιστημών της Τέχνης</w:t>
      </w:r>
    </w:p>
    <w:p w:rsidR="00E61177" w:rsidRDefault="00E61177" w:rsidP="003E5709">
      <w:pPr>
        <w:numPr>
          <w:ilvl w:val="0"/>
          <w:numId w:val="2"/>
        </w:numPr>
        <w:pBdr>
          <w:top w:val="nil"/>
          <w:left w:val="nil"/>
          <w:bottom w:val="nil"/>
          <w:right w:val="nil"/>
          <w:between w:val="nil"/>
        </w:pBdr>
        <w:shd w:val="clear" w:color="auto" w:fill="FFFFFF" w:themeFill="background1"/>
        <w:tabs>
          <w:tab w:val="left" w:pos="284"/>
          <w:tab w:val="left" w:pos="2268"/>
          <w:tab w:val="left" w:pos="2552"/>
        </w:tabs>
        <w:spacing w:line="307" w:lineRule="auto"/>
        <w:ind w:left="567" w:right="0" w:hanging="284"/>
        <w:rPr>
          <w:rFonts w:ascii="Arial" w:eastAsia="Arial" w:hAnsi="Arial" w:cs="Arial"/>
          <w:sz w:val="18"/>
          <w:szCs w:val="18"/>
        </w:rPr>
      </w:pPr>
      <w:r>
        <w:rPr>
          <w:rFonts w:ascii="Arial" w:eastAsia="Arial" w:hAnsi="Arial" w:cs="Arial"/>
          <w:sz w:val="18"/>
          <w:szCs w:val="18"/>
        </w:rPr>
        <w:t>Σχολή Μουσικών Σπουδών</w:t>
      </w:r>
    </w:p>
    <w:p w:rsidR="00E61177" w:rsidRDefault="00E61177" w:rsidP="003E5709">
      <w:pPr>
        <w:numPr>
          <w:ilvl w:val="1"/>
          <w:numId w:val="2"/>
        </w:numPr>
        <w:pBdr>
          <w:top w:val="nil"/>
          <w:left w:val="nil"/>
          <w:bottom w:val="nil"/>
          <w:right w:val="nil"/>
          <w:between w:val="nil"/>
        </w:pBdr>
        <w:shd w:val="clear" w:color="auto" w:fill="FFFFFF" w:themeFill="background1"/>
        <w:tabs>
          <w:tab w:val="left" w:pos="284"/>
          <w:tab w:val="left" w:pos="2268"/>
          <w:tab w:val="left" w:pos="2552"/>
        </w:tabs>
        <w:spacing w:line="307" w:lineRule="auto"/>
        <w:ind w:left="1134" w:right="0" w:hanging="284"/>
        <w:rPr>
          <w:rFonts w:ascii="Arial" w:eastAsia="Arial" w:hAnsi="Arial" w:cs="Arial"/>
          <w:sz w:val="18"/>
          <w:szCs w:val="18"/>
        </w:rPr>
      </w:pPr>
      <w:r>
        <w:rPr>
          <w:rFonts w:ascii="Arial" w:eastAsia="Arial" w:hAnsi="Arial" w:cs="Arial"/>
          <w:sz w:val="18"/>
          <w:szCs w:val="18"/>
        </w:rPr>
        <w:t xml:space="preserve">Τμήμα Μουσικών Σπουδών </w:t>
      </w:r>
    </w:p>
    <w:p w:rsidR="00E61177" w:rsidRDefault="00E61177" w:rsidP="003E5709">
      <w:pPr>
        <w:numPr>
          <w:ilvl w:val="0"/>
          <w:numId w:val="2"/>
        </w:numPr>
        <w:shd w:val="clear" w:color="auto" w:fill="FFFFFF" w:themeFill="background1"/>
        <w:tabs>
          <w:tab w:val="left" w:pos="284"/>
          <w:tab w:val="left" w:pos="2268"/>
          <w:tab w:val="left" w:pos="2552"/>
        </w:tabs>
        <w:spacing w:line="307" w:lineRule="auto"/>
        <w:ind w:left="567" w:right="0" w:hanging="284"/>
        <w:rPr>
          <w:rFonts w:ascii="Arial" w:eastAsia="Arial" w:hAnsi="Arial" w:cs="Arial"/>
          <w:sz w:val="18"/>
          <w:szCs w:val="18"/>
        </w:rPr>
      </w:pPr>
      <w:r>
        <w:rPr>
          <w:rFonts w:ascii="Arial" w:eastAsia="Arial" w:hAnsi="Arial" w:cs="Arial"/>
          <w:sz w:val="18"/>
          <w:szCs w:val="18"/>
        </w:rPr>
        <w:t>Σχολή Πληροφορικής και Τηλεπικοινωνιών</w:t>
      </w:r>
    </w:p>
    <w:p w:rsidR="00E61177" w:rsidRDefault="00E61177" w:rsidP="003E5709">
      <w:pPr>
        <w:numPr>
          <w:ilvl w:val="1"/>
          <w:numId w:val="2"/>
        </w:numPr>
        <w:shd w:val="clear" w:color="auto" w:fill="FFFFFF" w:themeFill="background1"/>
        <w:tabs>
          <w:tab w:val="left" w:pos="284"/>
          <w:tab w:val="left" w:pos="2268"/>
          <w:tab w:val="left" w:pos="2552"/>
        </w:tabs>
        <w:spacing w:line="307" w:lineRule="auto"/>
        <w:ind w:left="1134" w:right="0" w:hanging="284"/>
        <w:rPr>
          <w:rFonts w:ascii="Arial" w:eastAsia="Arial" w:hAnsi="Arial" w:cs="Arial"/>
          <w:sz w:val="18"/>
          <w:szCs w:val="18"/>
        </w:rPr>
      </w:pPr>
      <w:r>
        <w:rPr>
          <w:rFonts w:ascii="Arial" w:eastAsia="Arial" w:hAnsi="Arial" w:cs="Arial"/>
          <w:sz w:val="18"/>
          <w:szCs w:val="18"/>
        </w:rPr>
        <w:t>Τμήμα Πληροφορικής και Τηλεπικοινωνιών</w:t>
      </w:r>
    </w:p>
    <w:p w:rsidR="00E61177" w:rsidRDefault="00E61177" w:rsidP="003E5709">
      <w:pPr>
        <w:numPr>
          <w:ilvl w:val="0"/>
          <w:numId w:val="2"/>
        </w:numPr>
        <w:shd w:val="clear" w:color="auto" w:fill="FFFFFF" w:themeFill="background1"/>
        <w:tabs>
          <w:tab w:val="left" w:pos="284"/>
          <w:tab w:val="left" w:pos="2268"/>
          <w:tab w:val="left" w:pos="2552"/>
        </w:tabs>
        <w:spacing w:line="307" w:lineRule="auto"/>
        <w:ind w:left="567" w:right="0" w:hanging="284"/>
        <w:rPr>
          <w:rFonts w:ascii="Arial" w:eastAsia="Arial" w:hAnsi="Arial" w:cs="Arial"/>
          <w:sz w:val="18"/>
          <w:szCs w:val="18"/>
        </w:rPr>
      </w:pPr>
      <w:r>
        <w:rPr>
          <w:rFonts w:ascii="Arial" w:eastAsia="Arial" w:hAnsi="Arial" w:cs="Arial"/>
          <w:sz w:val="18"/>
          <w:szCs w:val="18"/>
        </w:rPr>
        <w:t>Σχολή Γεωπονίας</w:t>
      </w:r>
    </w:p>
    <w:p w:rsidR="00E61177" w:rsidRDefault="00E61177" w:rsidP="003E5709">
      <w:pPr>
        <w:numPr>
          <w:ilvl w:val="1"/>
          <w:numId w:val="2"/>
        </w:numPr>
        <w:pBdr>
          <w:top w:val="nil"/>
          <w:left w:val="nil"/>
          <w:bottom w:val="nil"/>
          <w:right w:val="nil"/>
          <w:between w:val="nil"/>
        </w:pBdr>
        <w:shd w:val="clear" w:color="auto" w:fill="FFFFFF" w:themeFill="background1"/>
        <w:tabs>
          <w:tab w:val="left" w:pos="284"/>
          <w:tab w:val="left" w:pos="2268"/>
          <w:tab w:val="left" w:pos="2552"/>
        </w:tabs>
        <w:spacing w:line="307" w:lineRule="auto"/>
        <w:ind w:left="1134" w:right="0" w:hanging="284"/>
        <w:rPr>
          <w:rFonts w:ascii="Arial" w:eastAsia="Arial" w:hAnsi="Arial" w:cs="Arial"/>
          <w:color w:val="000000"/>
          <w:sz w:val="18"/>
          <w:szCs w:val="18"/>
        </w:rPr>
      </w:pPr>
      <w:r>
        <w:rPr>
          <w:rFonts w:ascii="Arial" w:eastAsia="Arial" w:hAnsi="Arial" w:cs="Arial"/>
          <w:color w:val="000000"/>
          <w:sz w:val="18"/>
          <w:szCs w:val="18"/>
        </w:rPr>
        <w:t xml:space="preserve">Τμήμα </w:t>
      </w:r>
      <w:r>
        <w:rPr>
          <w:rFonts w:ascii="Arial" w:eastAsia="Arial" w:hAnsi="Arial" w:cs="Arial"/>
          <w:sz w:val="18"/>
          <w:szCs w:val="18"/>
        </w:rPr>
        <w:t>Γεωπονίας</w:t>
      </w:r>
    </w:p>
    <w:p w:rsidR="002547AB" w:rsidRPr="00E07DDF" w:rsidRDefault="00086C7F" w:rsidP="003E5709">
      <w:pPr>
        <w:pStyle w:val="2"/>
        <w:tabs>
          <w:tab w:val="left" w:pos="284"/>
          <w:tab w:val="left" w:pos="2268"/>
          <w:tab w:val="left" w:pos="2552"/>
        </w:tabs>
        <w:spacing w:before="480" w:line="355" w:lineRule="auto"/>
        <w:ind w:left="0" w:right="0"/>
      </w:pPr>
      <w:bookmarkStart w:id="8" w:name="_Toc331549064"/>
      <w:bookmarkStart w:id="9" w:name="_Toc144808589"/>
      <w:r>
        <w:t xml:space="preserve">3. </w:t>
      </w:r>
      <w:r w:rsidR="002547AB">
        <w:t xml:space="preserve">Όργανα </w:t>
      </w:r>
      <w:r w:rsidR="002547AB" w:rsidRPr="00E07DDF">
        <w:t>Διοίκηση</w:t>
      </w:r>
      <w:bookmarkEnd w:id="8"/>
      <w:r w:rsidR="002547AB">
        <w:t>ς του Πανεπιστημίου Ιωαννίνων</w:t>
      </w:r>
      <w:bookmarkEnd w:id="9"/>
    </w:p>
    <w:p w:rsidR="002547AB" w:rsidRPr="00760789" w:rsidRDefault="00E61177" w:rsidP="003E5709">
      <w:pPr>
        <w:tabs>
          <w:tab w:val="left" w:pos="284"/>
          <w:tab w:val="left" w:pos="2268"/>
          <w:tab w:val="left" w:pos="2552"/>
        </w:tabs>
        <w:spacing w:before="120" w:line="355" w:lineRule="auto"/>
        <w:ind w:left="0" w:right="0"/>
        <w:rPr>
          <w:rFonts w:ascii="Arial" w:hAnsi="Arial" w:cs="Arial"/>
          <w:color w:val="000000" w:themeColor="text1"/>
          <w:sz w:val="18"/>
          <w:szCs w:val="18"/>
        </w:rPr>
      </w:pPr>
      <w:r w:rsidRPr="00760789">
        <w:rPr>
          <w:rFonts w:ascii="Arial" w:eastAsia="Arial" w:hAnsi="Arial" w:cs="Arial"/>
          <w:color w:val="000000" w:themeColor="text1"/>
          <w:sz w:val="18"/>
          <w:szCs w:val="18"/>
        </w:rPr>
        <w:t>Τα όργανα διοίκησης του Πανεπιστημίου Ι</w:t>
      </w:r>
      <w:r w:rsidR="008A321D" w:rsidRPr="00760789">
        <w:rPr>
          <w:rFonts w:ascii="Arial" w:eastAsia="Arial" w:hAnsi="Arial" w:cs="Arial"/>
          <w:color w:val="000000" w:themeColor="text1"/>
          <w:sz w:val="18"/>
          <w:szCs w:val="18"/>
        </w:rPr>
        <w:t>ωαννίνων, σύμφωνα με το άρθρο 7</w:t>
      </w:r>
      <w:r w:rsidRPr="00760789">
        <w:rPr>
          <w:rFonts w:ascii="Arial" w:eastAsia="Arial" w:hAnsi="Arial" w:cs="Arial"/>
          <w:color w:val="000000" w:themeColor="text1"/>
          <w:sz w:val="18"/>
          <w:szCs w:val="18"/>
        </w:rPr>
        <w:t xml:space="preserve"> του Ν. </w:t>
      </w:r>
      <w:r w:rsidR="008A321D" w:rsidRPr="00760789">
        <w:rPr>
          <w:rFonts w:ascii="Arial" w:eastAsia="Arial" w:hAnsi="Arial" w:cs="Arial"/>
          <w:color w:val="000000" w:themeColor="text1"/>
          <w:sz w:val="18"/>
          <w:szCs w:val="18"/>
        </w:rPr>
        <w:t>4957//2022</w:t>
      </w:r>
      <w:r w:rsidR="00123FA6" w:rsidRPr="00760789">
        <w:rPr>
          <w:rFonts w:ascii="Arial" w:eastAsia="Arial" w:hAnsi="Arial" w:cs="Arial"/>
          <w:color w:val="000000" w:themeColor="text1"/>
          <w:sz w:val="18"/>
          <w:szCs w:val="18"/>
        </w:rPr>
        <w:t>,</w:t>
      </w:r>
      <w:r w:rsidR="00107806" w:rsidRPr="00760789">
        <w:rPr>
          <w:rFonts w:ascii="Arial" w:eastAsia="Arial" w:hAnsi="Arial" w:cs="Arial"/>
          <w:color w:val="000000" w:themeColor="text1"/>
          <w:sz w:val="18"/>
          <w:szCs w:val="18"/>
        </w:rPr>
        <w:t xml:space="preserve"> </w:t>
      </w:r>
      <w:r w:rsidR="00121A3C" w:rsidRPr="00760789">
        <w:rPr>
          <w:rFonts w:ascii="Arial" w:eastAsia="Arial" w:hAnsi="Arial" w:cs="Arial"/>
          <w:color w:val="000000" w:themeColor="text1"/>
          <w:sz w:val="18"/>
          <w:szCs w:val="18"/>
        </w:rPr>
        <w:t>όπως ισχύ</w:t>
      </w:r>
      <w:r w:rsidR="004F108C" w:rsidRPr="00760789">
        <w:rPr>
          <w:rFonts w:ascii="Arial" w:eastAsia="Arial" w:hAnsi="Arial" w:cs="Arial"/>
          <w:color w:val="000000" w:themeColor="text1"/>
          <w:sz w:val="18"/>
          <w:szCs w:val="18"/>
        </w:rPr>
        <w:t xml:space="preserve">ει, </w:t>
      </w:r>
      <w:r w:rsidR="008A321D" w:rsidRPr="00760789">
        <w:rPr>
          <w:rFonts w:ascii="Arial" w:eastAsia="Arial" w:hAnsi="Arial" w:cs="Arial"/>
          <w:color w:val="000000" w:themeColor="text1"/>
          <w:sz w:val="18"/>
          <w:szCs w:val="18"/>
        </w:rPr>
        <w:t>είναι τα εξής</w:t>
      </w:r>
      <w:r w:rsidR="00123FA6" w:rsidRPr="00760789">
        <w:rPr>
          <w:rFonts w:ascii="Arial" w:eastAsia="Arial" w:hAnsi="Arial" w:cs="Arial"/>
          <w:color w:val="000000" w:themeColor="text1"/>
          <w:sz w:val="18"/>
          <w:szCs w:val="18"/>
        </w:rPr>
        <w:t>:</w:t>
      </w:r>
      <w:r w:rsidRPr="00760789">
        <w:rPr>
          <w:rFonts w:ascii="Arial" w:eastAsia="Arial" w:hAnsi="Arial" w:cs="Arial"/>
          <w:color w:val="000000" w:themeColor="text1"/>
          <w:sz w:val="18"/>
          <w:szCs w:val="18"/>
        </w:rPr>
        <w:t xml:space="preserve"> </w:t>
      </w:r>
      <w:r w:rsidR="008A321D" w:rsidRPr="00760789">
        <w:rPr>
          <w:rFonts w:ascii="Arial" w:eastAsia="Arial" w:hAnsi="Arial" w:cs="Arial"/>
          <w:color w:val="000000" w:themeColor="text1"/>
          <w:sz w:val="18"/>
          <w:szCs w:val="18"/>
        </w:rPr>
        <w:t xml:space="preserve">το Συμβούλιο Διοίκησης, </w:t>
      </w:r>
      <w:r w:rsidRPr="00760789">
        <w:rPr>
          <w:rFonts w:ascii="Arial" w:eastAsia="Arial" w:hAnsi="Arial" w:cs="Arial"/>
          <w:color w:val="000000" w:themeColor="text1"/>
          <w:sz w:val="18"/>
          <w:szCs w:val="18"/>
        </w:rPr>
        <w:t>η Σύγκλητος, ο Πρύτανης</w:t>
      </w:r>
      <w:r w:rsidR="008A321D" w:rsidRPr="00760789">
        <w:rPr>
          <w:rFonts w:ascii="Arial" w:eastAsia="Arial" w:hAnsi="Arial" w:cs="Arial"/>
          <w:color w:val="000000" w:themeColor="text1"/>
          <w:sz w:val="18"/>
          <w:szCs w:val="18"/>
        </w:rPr>
        <w:t xml:space="preserve">, </w:t>
      </w:r>
      <w:r w:rsidRPr="00760789">
        <w:rPr>
          <w:rFonts w:ascii="Arial" w:eastAsia="Arial" w:hAnsi="Arial" w:cs="Arial"/>
          <w:color w:val="000000" w:themeColor="text1"/>
          <w:sz w:val="18"/>
          <w:szCs w:val="18"/>
        </w:rPr>
        <w:t>οι Αντιπρυτάνεις</w:t>
      </w:r>
      <w:r w:rsidR="008A321D" w:rsidRPr="00760789">
        <w:rPr>
          <w:rFonts w:ascii="Arial" w:eastAsia="Arial" w:hAnsi="Arial" w:cs="Arial"/>
          <w:color w:val="000000" w:themeColor="text1"/>
          <w:sz w:val="18"/>
          <w:szCs w:val="18"/>
        </w:rPr>
        <w:t xml:space="preserve"> και ο Εκτελεστικός Διευθυντής</w:t>
      </w:r>
      <w:r w:rsidR="00936C06" w:rsidRPr="00760789">
        <w:rPr>
          <w:rFonts w:ascii="Arial" w:hAnsi="Arial" w:cs="Arial"/>
          <w:color w:val="000000" w:themeColor="text1"/>
          <w:sz w:val="18"/>
          <w:szCs w:val="18"/>
        </w:rPr>
        <w:t>.</w:t>
      </w:r>
    </w:p>
    <w:p w:rsidR="002547AB" w:rsidRPr="00E07DDF" w:rsidRDefault="00086C7F" w:rsidP="003E5709">
      <w:pPr>
        <w:pStyle w:val="2"/>
        <w:tabs>
          <w:tab w:val="left" w:pos="284"/>
          <w:tab w:val="left" w:pos="2268"/>
          <w:tab w:val="left" w:pos="2552"/>
        </w:tabs>
        <w:spacing w:before="480" w:line="355" w:lineRule="auto"/>
        <w:ind w:left="0" w:right="0"/>
      </w:pPr>
      <w:bookmarkStart w:id="10" w:name="_Toc331549065"/>
      <w:bookmarkStart w:id="11" w:name="_Toc144808590"/>
      <w:r>
        <w:t xml:space="preserve">4. </w:t>
      </w:r>
      <w:r w:rsidR="002547AB" w:rsidRPr="00E07DDF">
        <w:t>Φοιτητική Μέριμνα</w:t>
      </w:r>
      <w:bookmarkEnd w:id="10"/>
      <w:bookmarkEnd w:id="11"/>
    </w:p>
    <w:p w:rsidR="002547AB" w:rsidRPr="00E1678D" w:rsidRDefault="002547AB" w:rsidP="003E5709">
      <w:pPr>
        <w:tabs>
          <w:tab w:val="left" w:pos="284"/>
          <w:tab w:val="left" w:pos="2268"/>
          <w:tab w:val="left" w:pos="2552"/>
        </w:tabs>
        <w:spacing w:before="120" w:line="355" w:lineRule="auto"/>
        <w:ind w:left="0" w:right="0"/>
        <w:rPr>
          <w:rFonts w:ascii="Arial" w:hAnsi="Arial" w:cs="Arial"/>
          <w:sz w:val="18"/>
          <w:szCs w:val="18"/>
        </w:rPr>
      </w:pPr>
      <w:r>
        <w:rPr>
          <w:rFonts w:ascii="Arial" w:hAnsi="Arial" w:cs="Arial"/>
          <w:sz w:val="18"/>
          <w:szCs w:val="18"/>
        </w:rPr>
        <w:t>Οι φοιτητές δικαιούνται να κάνουν χρήση όλων των εγκαταστάσεων, υπηρεσιών και μέσων με τα οποία είναι εξοπλισμένο το Παν</w:t>
      </w:r>
      <w:r w:rsidR="004F108C">
        <w:rPr>
          <w:rFonts w:ascii="Arial" w:hAnsi="Arial" w:cs="Arial"/>
          <w:sz w:val="18"/>
          <w:szCs w:val="18"/>
        </w:rPr>
        <w:t>επιστήμιο</w:t>
      </w:r>
      <w:r>
        <w:rPr>
          <w:rFonts w:ascii="Arial" w:hAnsi="Arial" w:cs="Arial"/>
          <w:sz w:val="18"/>
          <w:szCs w:val="18"/>
        </w:rPr>
        <w:t xml:space="preserve"> Ιωαννίνων.</w:t>
      </w:r>
    </w:p>
    <w:p w:rsidR="002547AB" w:rsidRDefault="002547AB" w:rsidP="003E5709">
      <w:pPr>
        <w:tabs>
          <w:tab w:val="left" w:pos="284"/>
          <w:tab w:val="left" w:pos="2268"/>
          <w:tab w:val="left" w:pos="2552"/>
        </w:tabs>
        <w:spacing w:before="120" w:line="355" w:lineRule="auto"/>
        <w:ind w:left="0" w:right="0"/>
        <w:rPr>
          <w:rFonts w:ascii="Arial" w:hAnsi="Arial" w:cs="Arial"/>
          <w:sz w:val="18"/>
          <w:szCs w:val="18"/>
        </w:rPr>
      </w:pPr>
      <w:r w:rsidRPr="00D22BE6">
        <w:rPr>
          <w:rFonts w:ascii="Arial" w:hAnsi="Arial" w:cs="Arial"/>
          <w:b/>
          <w:sz w:val="18"/>
          <w:szCs w:val="18"/>
        </w:rPr>
        <w:t>Σίτιση:</w:t>
      </w:r>
      <w:r>
        <w:rPr>
          <w:rFonts w:ascii="Arial" w:hAnsi="Arial" w:cs="Arial"/>
          <w:sz w:val="18"/>
          <w:szCs w:val="18"/>
        </w:rPr>
        <w:t xml:space="preserve"> </w:t>
      </w:r>
      <w:r w:rsidRPr="00D22BE6">
        <w:rPr>
          <w:rFonts w:ascii="Arial" w:hAnsi="Arial" w:cs="Arial" w:hint="eastAsia"/>
          <w:sz w:val="18"/>
          <w:szCs w:val="18"/>
        </w:rPr>
        <w:t>Στο</w:t>
      </w:r>
      <w:r w:rsidRPr="00D22BE6">
        <w:rPr>
          <w:rFonts w:ascii="Arial" w:hAnsi="Arial" w:cs="Arial"/>
          <w:sz w:val="18"/>
          <w:szCs w:val="18"/>
        </w:rPr>
        <w:t xml:space="preserve"> </w:t>
      </w:r>
      <w:r w:rsidRPr="00D22BE6">
        <w:rPr>
          <w:rFonts w:ascii="Arial" w:hAnsi="Arial" w:cs="Arial" w:hint="eastAsia"/>
          <w:sz w:val="18"/>
          <w:szCs w:val="18"/>
        </w:rPr>
        <w:t>Φοιτητικό</w:t>
      </w:r>
      <w:r w:rsidRPr="00D22BE6">
        <w:rPr>
          <w:rFonts w:ascii="Arial" w:hAnsi="Arial" w:cs="Arial"/>
          <w:sz w:val="18"/>
          <w:szCs w:val="18"/>
        </w:rPr>
        <w:t xml:space="preserve"> </w:t>
      </w:r>
      <w:r w:rsidRPr="00D22BE6">
        <w:rPr>
          <w:rFonts w:ascii="Arial" w:hAnsi="Arial" w:cs="Arial" w:hint="eastAsia"/>
          <w:sz w:val="18"/>
          <w:szCs w:val="18"/>
        </w:rPr>
        <w:t>Εστιατόριο</w:t>
      </w:r>
      <w:r w:rsidRPr="00D22BE6">
        <w:rPr>
          <w:rFonts w:ascii="Arial" w:hAnsi="Arial" w:cs="Arial"/>
          <w:sz w:val="18"/>
          <w:szCs w:val="18"/>
        </w:rPr>
        <w:t xml:space="preserve"> </w:t>
      </w:r>
      <w:r w:rsidRPr="00D22BE6">
        <w:rPr>
          <w:rFonts w:ascii="Arial" w:hAnsi="Arial" w:cs="Arial" w:hint="eastAsia"/>
          <w:sz w:val="18"/>
          <w:szCs w:val="18"/>
        </w:rPr>
        <w:t>του</w:t>
      </w:r>
      <w:r w:rsidRPr="00D22BE6">
        <w:rPr>
          <w:rFonts w:ascii="Arial" w:hAnsi="Arial" w:cs="Arial"/>
          <w:sz w:val="18"/>
          <w:szCs w:val="18"/>
        </w:rPr>
        <w:t xml:space="preserve"> </w:t>
      </w:r>
      <w:r w:rsidRPr="00D22BE6">
        <w:rPr>
          <w:rFonts w:ascii="Arial" w:hAnsi="Arial" w:cs="Arial" w:hint="eastAsia"/>
          <w:sz w:val="18"/>
          <w:szCs w:val="18"/>
        </w:rPr>
        <w:t>Πανεπιστημίου</w:t>
      </w:r>
      <w:r w:rsidRPr="00D22BE6">
        <w:rPr>
          <w:rFonts w:ascii="Arial" w:hAnsi="Arial" w:cs="Arial"/>
          <w:sz w:val="18"/>
          <w:szCs w:val="18"/>
        </w:rPr>
        <w:t xml:space="preserve"> </w:t>
      </w:r>
      <w:r w:rsidRPr="00D22BE6">
        <w:rPr>
          <w:rFonts w:ascii="Arial" w:hAnsi="Arial" w:cs="Arial" w:hint="eastAsia"/>
          <w:sz w:val="18"/>
          <w:szCs w:val="18"/>
        </w:rPr>
        <w:t>σιτίζονται</w:t>
      </w:r>
      <w:r w:rsidRPr="00D22BE6">
        <w:rPr>
          <w:rFonts w:ascii="Arial" w:hAnsi="Arial" w:cs="Arial"/>
          <w:sz w:val="18"/>
          <w:szCs w:val="18"/>
        </w:rPr>
        <w:t xml:space="preserve"> </w:t>
      </w:r>
      <w:r w:rsidRPr="00D22BE6">
        <w:rPr>
          <w:rFonts w:ascii="Arial" w:hAnsi="Arial" w:cs="Arial" w:hint="eastAsia"/>
          <w:sz w:val="18"/>
          <w:szCs w:val="18"/>
        </w:rPr>
        <w:t>προπτυχιακοί</w:t>
      </w:r>
      <w:r w:rsidRPr="00D22BE6">
        <w:rPr>
          <w:rFonts w:ascii="Arial" w:hAnsi="Arial" w:cs="Arial"/>
          <w:sz w:val="18"/>
          <w:szCs w:val="18"/>
        </w:rPr>
        <w:t xml:space="preserve"> </w:t>
      </w:r>
      <w:r w:rsidRPr="00D22BE6">
        <w:rPr>
          <w:rFonts w:ascii="Arial" w:hAnsi="Arial" w:cs="Arial" w:hint="eastAsia"/>
          <w:sz w:val="18"/>
          <w:szCs w:val="18"/>
        </w:rPr>
        <w:t>και</w:t>
      </w:r>
      <w:r w:rsidRPr="00D22BE6">
        <w:rPr>
          <w:rFonts w:ascii="Arial" w:hAnsi="Arial" w:cs="Arial"/>
          <w:sz w:val="18"/>
          <w:szCs w:val="18"/>
        </w:rPr>
        <w:t xml:space="preserve"> </w:t>
      </w:r>
      <w:r w:rsidRPr="00D22BE6">
        <w:rPr>
          <w:rFonts w:ascii="Arial" w:hAnsi="Arial" w:cs="Arial" w:hint="eastAsia"/>
          <w:sz w:val="18"/>
          <w:szCs w:val="18"/>
        </w:rPr>
        <w:t>μεταπτυχιακοί</w:t>
      </w:r>
      <w:r w:rsidRPr="00D22BE6">
        <w:rPr>
          <w:rFonts w:ascii="Arial" w:hAnsi="Arial" w:cs="Arial"/>
          <w:sz w:val="18"/>
          <w:szCs w:val="18"/>
        </w:rPr>
        <w:t xml:space="preserve"> </w:t>
      </w:r>
      <w:r w:rsidRPr="00D22BE6">
        <w:rPr>
          <w:rFonts w:ascii="Arial" w:hAnsi="Arial" w:cs="Arial" w:hint="eastAsia"/>
          <w:sz w:val="18"/>
          <w:szCs w:val="18"/>
        </w:rPr>
        <w:t>φοιτητές</w:t>
      </w:r>
      <w:r w:rsidRPr="00D22BE6">
        <w:rPr>
          <w:rFonts w:ascii="Arial" w:hAnsi="Arial" w:cs="Arial"/>
          <w:sz w:val="18"/>
          <w:szCs w:val="18"/>
        </w:rPr>
        <w:t xml:space="preserve"> </w:t>
      </w:r>
      <w:r w:rsidRPr="00D22BE6">
        <w:rPr>
          <w:rFonts w:ascii="Arial" w:hAnsi="Arial" w:cs="Arial" w:hint="eastAsia"/>
          <w:sz w:val="18"/>
          <w:szCs w:val="18"/>
        </w:rPr>
        <w:t>του</w:t>
      </w:r>
      <w:r>
        <w:rPr>
          <w:rFonts w:ascii="Arial" w:hAnsi="Arial" w:cs="Arial"/>
          <w:sz w:val="18"/>
          <w:szCs w:val="18"/>
        </w:rPr>
        <w:t xml:space="preserve"> </w:t>
      </w:r>
      <w:r w:rsidRPr="00D22BE6">
        <w:rPr>
          <w:rFonts w:ascii="Arial" w:hAnsi="Arial" w:cs="Arial" w:hint="eastAsia"/>
          <w:sz w:val="18"/>
          <w:szCs w:val="18"/>
        </w:rPr>
        <w:t>Πανεπιστημίου</w:t>
      </w:r>
      <w:r w:rsidR="00293863">
        <w:rPr>
          <w:rFonts w:ascii="Arial" w:hAnsi="Arial" w:cs="Arial"/>
          <w:sz w:val="18"/>
          <w:szCs w:val="18"/>
        </w:rPr>
        <w:t xml:space="preserve"> </w:t>
      </w:r>
      <w:r w:rsidRPr="00D22BE6">
        <w:rPr>
          <w:rFonts w:ascii="Arial" w:hAnsi="Arial" w:cs="Arial" w:hint="eastAsia"/>
          <w:sz w:val="18"/>
          <w:szCs w:val="18"/>
        </w:rPr>
        <w:t>με</w:t>
      </w:r>
      <w:r w:rsidRPr="00D22BE6">
        <w:rPr>
          <w:rFonts w:ascii="Arial" w:hAnsi="Arial" w:cs="Arial"/>
          <w:sz w:val="18"/>
          <w:szCs w:val="18"/>
        </w:rPr>
        <w:t xml:space="preserve"> </w:t>
      </w:r>
      <w:r w:rsidRPr="00D22BE6">
        <w:rPr>
          <w:rFonts w:ascii="Arial" w:hAnsi="Arial" w:cs="Arial" w:hint="eastAsia"/>
          <w:sz w:val="18"/>
          <w:szCs w:val="18"/>
        </w:rPr>
        <w:t>βάση</w:t>
      </w:r>
      <w:r w:rsidRPr="00D22BE6">
        <w:rPr>
          <w:rFonts w:ascii="Arial" w:hAnsi="Arial" w:cs="Arial"/>
          <w:sz w:val="18"/>
          <w:szCs w:val="18"/>
        </w:rPr>
        <w:t xml:space="preserve"> </w:t>
      </w:r>
      <w:r>
        <w:rPr>
          <w:rFonts w:ascii="Arial" w:hAnsi="Arial" w:cs="Arial"/>
          <w:sz w:val="18"/>
          <w:szCs w:val="18"/>
        </w:rPr>
        <w:t xml:space="preserve">τις </w:t>
      </w:r>
      <w:r w:rsidRPr="00D22BE6">
        <w:rPr>
          <w:rFonts w:ascii="Arial" w:hAnsi="Arial" w:cs="Arial" w:hint="eastAsia"/>
          <w:sz w:val="18"/>
          <w:szCs w:val="18"/>
        </w:rPr>
        <w:t>προϋποθέσεις</w:t>
      </w:r>
      <w:r w:rsidRPr="00D22BE6">
        <w:rPr>
          <w:rFonts w:ascii="Arial" w:hAnsi="Arial" w:cs="Arial"/>
          <w:sz w:val="18"/>
          <w:szCs w:val="18"/>
        </w:rPr>
        <w:t xml:space="preserve"> </w:t>
      </w:r>
      <w:r w:rsidRPr="00D22BE6">
        <w:rPr>
          <w:rFonts w:ascii="Arial" w:hAnsi="Arial" w:cs="Arial" w:hint="eastAsia"/>
          <w:sz w:val="18"/>
          <w:szCs w:val="18"/>
        </w:rPr>
        <w:t>που</w:t>
      </w:r>
      <w:r w:rsidRPr="00D22BE6">
        <w:rPr>
          <w:rFonts w:ascii="Arial" w:hAnsi="Arial" w:cs="Arial"/>
          <w:sz w:val="18"/>
          <w:szCs w:val="18"/>
        </w:rPr>
        <w:t xml:space="preserve"> </w:t>
      </w:r>
      <w:r w:rsidRPr="00D22BE6">
        <w:rPr>
          <w:rFonts w:ascii="Arial" w:hAnsi="Arial" w:cs="Arial" w:hint="eastAsia"/>
          <w:sz w:val="18"/>
          <w:szCs w:val="18"/>
        </w:rPr>
        <w:t>ορίζει</w:t>
      </w:r>
      <w:r w:rsidRPr="00D22BE6">
        <w:rPr>
          <w:rFonts w:ascii="Arial" w:hAnsi="Arial" w:cs="Arial"/>
          <w:sz w:val="18"/>
          <w:szCs w:val="18"/>
        </w:rPr>
        <w:t xml:space="preserve"> </w:t>
      </w:r>
      <w:r w:rsidRPr="00D22BE6">
        <w:rPr>
          <w:rFonts w:ascii="Arial" w:hAnsi="Arial" w:cs="Arial" w:hint="eastAsia"/>
          <w:sz w:val="18"/>
          <w:szCs w:val="18"/>
        </w:rPr>
        <w:t>η</w:t>
      </w:r>
      <w:r w:rsidRPr="00D22BE6">
        <w:rPr>
          <w:rFonts w:ascii="Arial" w:hAnsi="Arial" w:cs="Arial"/>
          <w:sz w:val="18"/>
          <w:szCs w:val="18"/>
        </w:rPr>
        <w:t xml:space="preserve"> </w:t>
      </w:r>
      <w:r w:rsidRPr="00D22BE6">
        <w:rPr>
          <w:rFonts w:ascii="Arial" w:hAnsi="Arial" w:cs="Arial" w:hint="eastAsia"/>
          <w:sz w:val="18"/>
          <w:szCs w:val="18"/>
        </w:rPr>
        <w:t>Σύγκλητος</w:t>
      </w:r>
      <w:r w:rsidRPr="00D22BE6">
        <w:rPr>
          <w:rFonts w:ascii="Arial" w:hAnsi="Arial" w:cs="Arial"/>
          <w:sz w:val="18"/>
          <w:szCs w:val="18"/>
        </w:rPr>
        <w:t xml:space="preserve"> </w:t>
      </w:r>
      <w:r w:rsidRPr="00D22BE6">
        <w:rPr>
          <w:rFonts w:ascii="Arial" w:hAnsi="Arial" w:cs="Arial" w:hint="eastAsia"/>
          <w:sz w:val="18"/>
          <w:szCs w:val="18"/>
        </w:rPr>
        <w:t>του</w:t>
      </w:r>
      <w:r w:rsidRPr="00D22BE6">
        <w:rPr>
          <w:rFonts w:ascii="Arial" w:hAnsi="Arial" w:cs="Arial"/>
          <w:sz w:val="18"/>
          <w:szCs w:val="18"/>
        </w:rPr>
        <w:t xml:space="preserve"> </w:t>
      </w:r>
      <w:r w:rsidRPr="00D22BE6">
        <w:rPr>
          <w:rFonts w:ascii="Arial" w:hAnsi="Arial" w:cs="Arial" w:hint="eastAsia"/>
          <w:sz w:val="18"/>
          <w:szCs w:val="18"/>
        </w:rPr>
        <w:t>Πανεπιστημίου</w:t>
      </w:r>
      <w:r w:rsidRPr="00D22BE6">
        <w:rPr>
          <w:rFonts w:ascii="Arial" w:hAnsi="Arial" w:cs="Arial"/>
          <w:sz w:val="18"/>
          <w:szCs w:val="18"/>
        </w:rPr>
        <w:t>.</w:t>
      </w:r>
      <w:r>
        <w:rPr>
          <w:rFonts w:ascii="Arial" w:hAnsi="Arial" w:cs="Arial"/>
          <w:sz w:val="18"/>
          <w:szCs w:val="18"/>
        </w:rPr>
        <w:t xml:space="preserve"> </w:t>
      </w:r>
      <w:r w:rsidRPr="00D22BE6">
        <w:rPr>
          <w:rFonts w:ascii="Arial" w:hAnsi="Arial" w:cs="Arial" w:hint="eastAsia"/>
          <w:sz w:val="18"/>
          <w:szCs w:val="18"/>
        </w:rPr>
        <w:t>Το</w:t>
      </w:r>
      <w:r w:rsidRPr="00D22BE6">
        <w:rPr>
          <w:rFonts w:ascii="Arial" w:hAnsi="Arial" w:cs="Arial"/>
          <w:sz w:val="18"/>
          <w:szCs w:val="18"/>
        </w:rPr>
        <w:t xml:space="preserve"> </w:t>
      </w:r>
      <w:r w:rsidRPr="00D22BE6">
        <w:rPr>
          <w:rFonts w:ascii="Arial" w:hAnsi="Arial" w:cs="Arial" w:hint="eastAsia"/>
          <w:sz w:val="18"/>
          <w:szCs w:val="18"/>
        </w:rPr>
        <w:t>Φοιτητικό</w:t>
      </w:r>
      <w:r w:rsidRPr="00D22BE6">
        <w:rPr>
          <w:rFonts w:ascii="Arial" w:hAnsi="Arial" w:cs="Arial"/>
          <w:sz w:val="18"/>
          <w:szCs w:val="18"/>
        </w:rPr>
        <w:t xml:space="preserve"> </w:t>
      </w:r>
      <w:r w:rsidRPr="00D22BE6">
        <w:rPr>
          <w:rFonts w:ascii="Arial" w:hAnsi="Arial" w:cs="Arial" w:hint="eastAsia"/>
          <w:sz w:val="18"/>
          <w:szCs w:val="18"/>
        </w:rPr>
        <w:t>Εστιατόριο</w:t>
      </w:r>
      <w:r w:rsidRPr="00D22BE6">
        <w:rPr>
          <w:rFonts w:ascii="Arial" w:hAnsi="Arial" w:cs="Arial"/>
          <w:sz w:val="18"/>
          <w:szCs w:val="18"/>
        </w:rPr>
        <w:t xml:space="preserve"> </w:t>
      </w:r>
      <w:r w:rsidRPr="00D22BE6">
        <w:rPr>
          <w:rFonts w:ascii="Arial" w:hAnsi="Arial" w:cs="Arial" w:hint="eastAsia"/>
          <w:sz w:val="18"/>
          <w:szCs w:val="18"/>
        </w:rPr>
        <w:t>βρίσκεται</w:t>
      </w:r>
      <w:r w:rsidRPr="00D22BE6">
        <w:rPr>
          <w:rFonts w:ascii="Arial" w:hAnsi="Arial" w:cs="Arial"/>
          <w:sz w:val="18"/>
          <w:szCs w:val="18"/>
        </w:rPr>
        <w:t xml:space="preserve"> </w:t>
      </w:r>
      <w:r w:rsidRPr="00D22BE6">
        <w:rPr>
          <w:rFonts w:ascii="Arial" w:hAnsi="Arial" w:cs="Arial" w:hint="eastAsia"/>
          <w:sz w:val="18"/>
          <w:szCs w:val="18"/>
        </w:rPr>
        <w:t>στην</w:t>
      </w:r>
      <w:r w:rsidRPr="00D22BE6">
        <w:rPr>
          <w:rFonts w:ascii="Arial" w:hAnsi="Arial" w:cs="Arial"/>
          <w:sz w:val="18"/>
          <w:szCs w:val="18"/>
        </w:rPr>
        <w:t xml:space="preserve"> </w:t>
      </w:r>
      <w:r w:rsidRPr="00D22BE6">
        <w:rPr>
          <w:rFonts w:ascii="Arial" w:hAnsi="Arial" w:cs="Arial" w:hint="eastAsia"/>
          <w:sz w:val="18"/>
          <w:szCs w:val="18"/>
        </w:rPr>
        <w:t>πανεπιστημιούπολη</w:t>
      </w:r>
      <w:r w:rsidRPr="00D22BE6">
        <w:rPr>
          <w:rFonts w:ascii="Arial" w:hAnsi="Arial" w:cs="Arial"/>
          <w:sz w:val="18"/>
          <w:szCs w:val="18"/>
        </w:rPr>
        <w:t xml:space="preserve">, </w:t>
      </w:r>
      <w:r w:rsidRPr="00D22BE6">
        <w:rPr>
          <w:rFonts w:ascii="Arial" w:hAnsi="Arial" w:cs="Arial" w:hint="eastAsia"/>
          <w:sz w:val="18"/>
          <w:szCs w:val="18"/>
        </w:rPr>
        <w:t>στο</w:t>
      </w:r>
      <w:r w:rsidRPr="00D22BE6">
        <w:rPr>
          <w:rFonts w:ascii="Arial" w:hAnsi="Arial" w:cs="Arial"/>
          <w:sz w:val="18"/>
          <w:szCs w:val="18"/>
        </w:rPr>
        <w:t xml:space="preserve"> </w:t>
      </w:r>
      <w:r w:rsidRPr="00D22BE6">
        <w:rPr>
          <w:rFonts w:ascii="Arial" w:hAnsi="Arial" w:cs="Arial" w:hint="eastAsia"/>
          <w:sz w:val="18"/>
          <w:szCs w:val="18"/>
        </w:rPr>
        <w:t>ισόγειο</w:t>
      </w:r>
      <w:r w:rsidRPr="00D22BE6">
        <w:rPr>
          <w:rFonts w:ascii="Arial" w:hAnsi="Arial" w:cs="Arial"/>
          <w:sz w:val="18"/>
          <w:szCs w:val="18"/>
        </w:rPr>
        <w:t xml:space="preserve"> </w:t>
      </w:r>
      <w:r w:rsidRPr="00D22BE6">
        <w:rPr>
          <w:rFonts w:ascii="Arial" w:hAnsi="Arial" w:cs="Arial" w:hint="eastAsia"/>
          <w:sz w:val="18"/>
          <w:szCs w:val="18"/>
        </w:rPr>
        <w:t>του</w:t>
      </w:r>
      <w:r w:rsidRPr="00D22BE6">
        <w:rPr>
          <w:rFonts w:ascii="Arial" w:hAnsi="Arial" w:cs="Arial"/>
          <w:sz w:val="18"/>
          <w:szCs w:val="18"/>
        </w:rPr>
        <w:t xml:space="preserve"> </w:t>
      </w:r>
      <w:r w:rsidRPr="00D22BE6">
        <w:rPr>
          <w:rFonts w:ascii="Arial" w:hAnsi="Arial" w:cs="Arial" w:hint="eastAsia"/>
          <w:sz w:val="18"/>
          <w:szCs w:val="18"/>
        </w:rPr>
        <w:t>κτιρίου</w:t>
      </w:r>
      <w:r w:rsidRPr="00D22BE6">
        <w:rPr>
          <w:rFonts w:ascii="Arial" w:hAnsi="Arial" w:cs="Arial"/>
          <w:sz w:val="18"/>
          <w:szCs w:val="18"/>
        </w:rPr>
        <w:t xml:space="preserve"> </w:t>
      </w:r>
      <w:r w:rsidRPr="00D22BE6">
        <w:rPr>
          <w:rFonts w:ascii="Arial" w:hAnsi="Arial" w:cs="Arial" w:hint="eastAsia"/>
          <w:sz w:val="18"/>
          <w:szCs w:val="18"/>
        </w:rPr>
        <w:t>της</w:t>
      </w:r>
      <w:r w:rsidRPr="00D22BE6">
        <w:rPr>
          <w:rFonts w:ascii="Arial" w:hAnsi="Arial" w:cs="Arial"/>
          <w:sz w:val="18"/>
          <w:szCs w:val="18"/>
        </w:rPr>
        <w:t xml:space="preserve"> </w:t>
      </w:r>
      <w:r w:rsidRPr="00D22BE6">
        <w:rPr>
          <w:rFonts w:ascii="Arial" w:hAnsi="Arial" w:cs="Arial" w:hint="eastAsia"/>
          <w:sz w:val="18"/>
          <w:szCs w:val="18"/>
        </w:rPr>
        <w:t>Φοιτητικής</w:t>
      </w:r>
      <w:r>
        <w:rPr>
          <w:rFonts w:ascii="Arial" w:hAnsi="Arial" w:cs="Arial"/>
          <w:sz w:val="18"/>
          <w:szCs w:val="18"/>
        </w:rPr>
        <w:t xml:space="preserve"> </w:t>
      </w:r>
      <w:r w:rsidRPr="00D22BE6">
        <w:rPr>
          <w:rFonts w:ascii="Arial" w:hAnsi="Arial" w:cs="Arial" w:hint="eastAsia"/>
          <w:sz w:val="18"/>
          <w:szCs w:val="18"/>
        </w:rPr>
        <w:t>Λέσχης</w:t>
      </w:r>
      <w:r w:rsidRPr="00D22BE6">
        <w:rPr>
          <w:rFonts w:ascii="Arial" w:hAnsi="Arial" w:cs="Arial"/>
          <w:sz w:val="18"/>
          <w:szCs w:val="18"/>
        </w:rPr>
        <w:t xml:space="preserve"> </w:t>
      </w:r>
      <w:r w:rsidRPr="00D22BE6">
        <w:rPr>
          <w:rFonts w:ascii="Arial" w:hAnsi="Arial" w:cs="Arial" w:hint="eastAsia"/>
          <w:sz w:val="18"/>
          <w:szCs w:val="18"/>
        </w:rPr>
        <w:t>και</w:t>
      </w:r>
      <w:r w:rsidRPr="00D22BE6">
        <w:rPr>
          <w:rFonts w:ascii="Arial" w:hAnsi="Arial" w:cs="Arial"/>
          <w:sz w:val="18"/>
          <w:szCs w:val="18"/>
        </w:rPr>
        <w:t xml:space="preserve"> </w:t>
      </w:r>
      <w:r w:rsidRPr="00D22BE6">
        <w:rPr>
          <w:rFonts w:ascii="Arial" w:hAnsi="Arial" w:cs="Arial" w:hint="eastAsia"/>
          <w:sz w:val="18"/>
          <w:szCs w:val="18"/>
        </w:rPr>
        <w:t>λειτουργεί</w:t>
      </w:r>
      <w:r w:rsidRPr="00D22BE6">
        <w:rPr>
          <w:rFonts w:ascii="Arial" w:hAnsi="Arial" w:cs="Arial"/>
          <w:sz w:val="18"/>
          <w:szCs w:val="18"/>
        </w:rPr>
        <w:t xml:space="preserve"> </w:t>
      </w:r>
      <w:r w:rsidRPr="00D22BE6">
        <w:rPr>
          <w:rFonts w:ascii="Arial" w:hAnsi="Arial" w:cs="Arial" w:hint="eastAsia"/>
          <w:sz w:val="18"/>
          <w:szCs w:val="18"/>
        </w:rPr>
        <w:t>σε</w:t>
      </w:r>
      <w:r w:rsidRPr="00D22BE6">
        <w:rPr>
          <w:rFonts w:ascii="Arial" w:hAnsi="Arial" w:cs="Arial"/>
          <w:sz w:val="18"/>
          <w:szCs w:val="18"/>
        </w:rPr>
        <w:t xml:space="preserve"> </w:t>
      </w:r>
      <w:r w:rsidRPr="00D22BE6">
        <w:rPr>
          <w:rFonts w:ascii="Arial" w:hAnsi="Arial" w:cs="Arial" w:hint="eastAsia"/>
          <w:sz w:val="18"/>
          <w:szCs w:val="18"/>
        </w:rPr>
        <w:t>χώρους</w:t>
      </w:r>
      <w:r w:rsidRPr="00D22BE6">
        <w:rPr>
          <w:rFonts w:ascii="Arial" w:hAnsi="Arial" w:cs="Arial"/>
          <w:sz w:val="18"/>
          <w:szCs w:val="18"/>
        </w:rPr>
        <w:t xml:space="preserve"> 4500 </w:t>
      </w:r>
      <w:r w:rsidRPr="00D22BE6">
        <w:rPr>
          <w:rFonts w:ascii="Arial" w:hAnsi="Arial" w:cs="Arial" w:hint="eastAsia"/>
          <w:sz w:val="18"/>
          <w:szCs w:val="18"/>
        </w:rPr>
        <w:t>περίπου</w:t>
      </w:r>
      <w:r w:rsidRPr="00D22BE6">
        <w:rPr>
          <w:rFonts w:ascii="Arial" w:hAnsi="Arial" w:cs="Arial"/>
          <w:sz w:val="18"/>
          <w:szCs w:val="18"/>
        </w:rPr>
        <w:t xml:space="preserve"> M</w:t>
      </w:r>
      <w:r w:rsidRPr="00D22BE6">
        <w:rPr>
          <w:rFonts w:ascii="Arial" w:hAnsi="Arial" w:cs="Arial"/>
          <w:sz w:val="18"/>
          <w:szCs w:val="18"/>
          <w:vertAlign w:val="superscript"/>
        </w:rPr>
        <w:t>2</w:t>
      </w:r>
      <w:r>
        <w:rPr>
          <w:rFonts w:ascii="Arial" w:hAnsi="Arial" w:cs="Arial"/>
          <w:sz w:val="18"/>
          <w:szCs w:val="18"/>
        </w:rPr>
        <w:t xml:space="preserve"> </w:t>
      </w:r>
      <w:r w:rsidRPr="00D22BE6">
        <w:rPr>
          <w:rFonts w:ascii="Arial" w:hAnsi="Arial" w:cs="Arial" w:hint="eastAsia"/>
          <w:sz w:val="18"/>
          <w:szCs w:val="18"/>
        </w:rPr>
        <w:t>με</w:t>
      </w:r>
      <w:r w:rsidRPr="00D22BE6">
        <w:rPr>
          <w:rFonts w:ascii="Arial" w:hAnsi="Arial" w:cs="Arial"/>
          <w:sz w:val="18"/>
          <w:szCs w:val="18"/>
        </w:rPr>
        <w:t xml:space="preserve"> </w:t>
      </w:r>
      <w:r w:rsidRPr="00D22BE6">
        <w:rPr>
          <w:rFonts w:ascii="Arial" w:hAnsi="Arial" w:cs="Arial" w:hint="eastAsia"/>
          <w:sz w:val="18"/>
          <w:szCs w:val="18"/>
        </w:rPr>
        <w:t>πλήρη</w:t>
      </w:r>
      <w:r w:rsidRPr="00D22BE6">
        <w:rPr>
          <w:rFonts w:ascii="Arial" w:hAnsi="Arial" w:cs="Arial"/>
          <w:sz w:val="18"/>
          <w:szCs w:val="18"/>
        </w:rPr>
        <w:t xml:space="preserve"> </w:t>
      </w:r>
      <w:r w:rsidRPr="00D22BE6">
        <w:rPr>
          <w:rFonts w:ascii="Arial" w:hAnsi="Arial" w:cs="Arial" w:hint="eastAsia"/>
          <w:sz w:val="18"/>
          <w:szCs w:val="18"/>
        </w:rPr>
        <w:t>και</w:t>
      </w:r>
      <w:r w:rsidRPr="00D22BE6">
        <w:rPr>
          <w:rFonts w:ascii="Arial" w:hAnsi="Arial" w:cs="Arial"/>
          <w:sz w:val="18"/>
          <w:szCs w:val="18"/>
        </w:rPr>
        <w:t xml:space="preserve"> </w:t>
      </w:r>
      <w:r w:rsidRPr="00D22BE6">
        <w:rPr>
          <w:rFonts w:ascii="Arial" w:hAnsi="Arial" w:cs="Arial" w:hint="eastAsia"/>
          <w:sz w:val="18"/>
          <w:szCs w:val="18"/>
        </w:rPr>
        <w:t>σύγχρονο</w:t>
      </w:r>
      <w:r w:rsidRPr="00D22BE6">
        <w:rPr>
          <w:rFonts w:ascii="Arial" w:hAnsi="Arial" w:cs="Arial"/>
          <w:sz w:val="18"/>
          <w:szCs w:val="18"/>
        </w:rPr>
        <w:t xml:space="preserve"> </w:t>
      </w:r>
      <w:r w:rsidRPr="00D22BE6">
        <w:rPr>
          <w:rFonts w:ascii="Arial" w:hAnsi="Arial" w:cs="Arial" w:hint="eastAsia"/>
          <w:sz w:val="18"/>
          <w:szCs w:val="18"/>
        </w:rPr>
        <w:t>εξοπλισμό</w:t>
      </w:r>
      <w:r w:rsidRPr="00D22BE6">
        <w:rPr>
          <w:rFonts w:ascii="Arial" w:hAnsi="Arial" w:cs="Arial"/>
          <w:sz w:val="18"/>
          <w:szCs w:val="18"/>
        </w:rPr>
        <w:t xml:space="preserve"> </w:t>
      </w:r>
      <w:r w:rsidRPr="00D22BE6">
        <w:rPr>
          <w:rFonts w:ascii="Arial" w:hAnsi="Arial" w:cs="Arial" w:hint="eastAsia"/>
          <w:sz w:val="18"/>
          <w:szCs w:val="18"/>
        </w:rPr>
        <w:t>του</w:t>
      </w:r>
      <w:r w:rsidRPr="00D22BE6">
        <w:rPr>
          <w:rFonts w:ascii="Arial" w:hAnsi="Arial" w:cs="Arial"/>
          <w:sz w:val="18"/>
          <w:szCs w:val="18"/>
        </w:rPr>
        <w:t xml:space="preserve"> </w:t>
      </w:r>
      <w:r w:rsidRPr="00D22BE6">
        <w:rPr>
          <w:rFonts w:ascii="Arial" w:hAnsi="Arial" w:cs="Arial" w:hint="eastAsia"/>
          <w:sz w:val="18"/>
          <w:szCs w:val="18"/>
        </w:rPr>
        <w:t>Πανεπιστημίου</w:t>
      </w:r>
      <w:r w:rsidRPr="00D22BE6">
        <w:rPr>
          <w:rFonts w:ascii="Arial" w:hAnsi="Arial" w:cs="Arial"/>
          <w:sz w:val="18"/>
          <w:szCs w:val="18"/>
        </w:rPr>
        <w:t>.</w:t>
      </w:r>
      <w:r>
        <w:rPr>
          <w:rFonts w:ascii="Arial" w:hAnsi="Arial" w:cs="Arial"/>
          <w:sz w:val="18"/>
          <w:szCs w:val="18"/>
        </w:rPr>
        <w:t xml:space="preserve"> </w:t>
      </w:r>
    </w:p>
    <w:p w:rsidR="002547AB" w:rsidRPr="00D22BE6" w:rsidRDefault="00110934" w:rsidP="003E5709">
      <w:pPr>
        <w:tabs>
          <w:tab w:val="left" w:pos="284"/>
          <w:tab w:val="left" w:pos="2268"/>
          <w:tab w:val="left" w:pos="2552"/>
        </w:tabs>
        <w:spacing w:line="355" w:lineRule="auto"/>
        <w:ind w:left="0" w:right="0"/>
        <w:rPr>
          <w:rFonts w:ascii="Arial" w:hAnsi="Arial" w:cs="Arial"/>
          <w:sz w:val="18"/>
          <w:szCs w:val="18"/>
        </w:rPr>
      </w:pPr>
      <w:r>
        <w:rPr>
          <w:rFonts w:ascii="Arial" w:hAnsi="Arial" w:cs="Arial"/>
          <w:sz w:val="18"/>
          <w:szCs w:val="18"/>
        </w:rPr>
        <w:tab/>
      </w:r>
      <w:r w:rsidR="002547AB" w:rsidRPr="00D22BE6">
        <w:rPr>
          <w:rFonts w:ascii="Arial" w:hAnsi="Arial" w:cs="Arial" w:hint="eastAsia"/>
          <w:sz w:val="18"/>
          <w:szCs w:val="18"/>
        </w:rPr>
        <w:t>Το</w:t>
      </w:r>
      <w:r w:rsidR="002547AB" w:rsidRPr="00D22BE6">
        <w:rPr>
          <w:rFonts w:ascii="Arial" w:hAnsi="Arial" w:cs="Arial"/>
          <w:sz w:val="18"/>
          <w:szCs w:val="18"/>
        </w:rPr>
        <w:t xml:space="preserve"> </w:t>
      </w:r>
      <w:r w:rsidR="002547AB" w:rsidRPr="00D22BE6">
        <w:rPr>
          <w:rFonts w:ascii="Arial" w:hAnsi="Arial" w:cs="Arial" w:hint="eastAsia"/>
          <w:sz w:val="18"/>
          <w:szCs w:val="18"/>
        </w:rPr>
        <w:t>Εστιατόριο</w:t>
      </w:r>
      <w:r w:rsidR="002547AB" w:rsidRPr="00D22BE6">
        <w:rPr>
          <w:rFonts w:ascii="Arial" w:hAnsi="Arial" w:cs="Arial"/>
          <w:sz w:val="18"/>
          <w:szCs w:val="18"/>
        </w:rPr>
        <w:t xml:space="preserve"> </w:t>
      </w:r>
      <w:r w:rsidR="002547AB" w:rsidRPr="00D22BE6">
        <w:rPr>
          <w:rFonts w:ascii="Arial" w:hAnsi="Arial" w:cs="Arial" w:hint="eastAsia"/>
          <w:sz w:val="18"/>
          <w:szCs w:val="18"/>
        </w:rPr>
        <w:t>λειτουργεί</w:t>
      </w:r>
      <w:r w:rsidR="002547AB" w:rsidRPr="00D22BE6">
        <w:rPr>
          <w:rFonts w:ascii="Arial" w:hAnsi="Arial" w:cs="Arial"/>
          <w:sz w:val="18"/>
          <w:szCs w:val="18"/>
        </w:rPr>
        <w:t xml:space="preserve"> </w:t>
      </w:r>
      <w:r w:rsidR="002547AB" w:rsidRPr="00D22BE6">
        <w:rPr>
          <w:rFonts w:ascii="Arial" w:hAnsi="Arial" w:cs="Arial" w:hint="eastAsia"/>
          <w:sz w:val="18"/>
          <w:szCs w:val="18"/>
        </w:rPr>
        <w:t>το</w:t>
      </w:r>
      <w:r w:rsidR="002547AB" w:rsidRPr="00D22BE6">
        <w:rPr>
          <w:rFonts w:ascii="Arial" w:hAnsi="Arial" w:cs="Arial"/>
          <w:sz w:val="18"/>
          <w:szCs w:val="18"/>
        </w:rPr>
        <w:t xml:space="preserve"> </w:t>
      </w:r>
      <w:r w:rsidR="002547AB" w:rsidRPr="00D22BE6">
        <w:rPr>
          <w:rFonts w:ascii="Arial" w:hAnsi="Arial" w:cs="Arial" w:hint="eastAsia"/>
          <w:sz w:val="18"/>
          <w:szCs w:val="18"/>
        </w:rPr>
        <w:t>διάστημα</w:t>
      </w:r>
      <w:r w:rsidR="002547AB" w:rsidRPr="00D22BE6">
        <w:rPr>
          <w:rFonts w:ascii="Arial" w:hAnsi="Arial" w:cs="Arial"/>
          <w:sz w:val="18"/>
          <w:szCs w:val="18"/>
        </w:rPr>
        <w:t xml:space="preserve"> </w:t>
      </w:r>
      <w:r w:rsidR="002547AB" w:rsidRPr="00D22BE6">
        <w:rPr>
          <w:rFonts w:ascii="Arial" w:hAnsi="Arial" w:cs="Arial" w:hint="eastAsia"/>
          <w:sz w:val="18"/>
          <w:szCs w:val="18"/>
        </w:rPr>
        <w:t>από</w:t>
      </w:r>
      <w:r w:rsidR="002547AB" w:rsidRPr="00D22BE6">
        <w:rPr>
          <w:rFonts w:ascii="Arial" w:hAnsi="Arial" w:cs="Arial"/>
          <w:sz w:val="18"/>
          <w:szCs w:val="18"/>
        </w:rPr>
        <w:t xml:space="preserve"> 1 </w:t>
      </w:r>
      <w:r w:rsidR="002547AB" w:rsidRPr="00D22BE6">
        <w:rPr>
          <w:rFonts w:ascii="Arial" w:hAnsi="Arial" w:cs="Arial" w:hint="eastAsia"/>
          <w:sz w:val="18"/>
          <w:szCs w:val="18"/>
        </w:rPr>
        <w:t>Σεπτεμβρίου</w:t>
      </w:r>
      <w:r w:rsidR="002547AB" w:rsidRPr="00D22BE6">
        <w:rPr>
          <w:rFonts w:ascii="Arial" w:hAnsi="Arial" w:cs="Arial"/>
          <w:sz w:val="18"/>
          <w:szCs w:val="18"/>
        </w:rPr>
        <w:t xml:space="preserve"> </w:t>
      </w:r>
      <w:r w:rsidR="002547AB" w:rsidRPr="00D22BE6">
        <w:rPr>
          <w:rFonts w:ascii="Arial" w:hAnsi="Arial" w:cs="Arial" w:hint="eastAsia"/>
          <w:sz w:val="18"/>
          <w:szCs w:val="18"/>
        </w:rPr>
        <w:t>μέχρι</w:t>
      </w:r>
      <w:r w:rsidR="002547AB" w:rsidRPr="00D22BE6">
        <w:rPr>
          <w:rFonts w:ascii="Arial" w:hAnsi="Arial" w:cs="Arial"/>
          <w:sz w:val="18"/>
          <w:szCs w:val="18"/>
        </w:rPr>
        <w:t xml:space="preserve"> 30 </w:t>
      </w:r>
      <w:r w:rsidR="002547AB" w:rsidRPr="00D22BE6">
        <w:rPr>
          <w:rFonts w:ascii="Arial" w:hAnsi="Arial" w:cs="Arial" w:hint="eastAsia"/>
          <w:sz w:val="18"/>
          <w:szCs w:val="18"/>
        </w:rPr>
        <w:t>Ιουνίου</w:t>
      </w:r>
      <w:r w:rsidR="002547AB" w:rsidRPr="00D22BE6">
        <w:rPr>
          <w:rFonts w:ascii="Arial" w:hAnsi="Arial" w:cs="Arial"/>
          <w:sz w:val="18"/>
          <w:szCs w:val="18"/>
        </w:rPr>
        <w:t xml:space="preserve">, </w:t>
      </w:r>
      <w:r w:rsidR="002547AB" w:rsidRPr="00D22BE6">
        <w:rPr>
          <w:rFonts w:ascii="Arial" w:hAnsi="Arial" w:cs="Arial" w:hint="eastAsia"/>
          <w:sz w:val="18"/>
          <w:szCs w:val="18"/>
        </w:rPr>
        <w:t>όλες</w:t>
      </w:r>
      <w:r w:rsidR="002547AB" w:rsidRPr="00D22BE6">
        <w:rPr>
          <w:rFonts w:ascii="Arial" w:hAnsi="Arial" w:cs="Arial"/>
          <w:sz w:val="18"/>
          <w:szCs w:val="18"/>
        </w:rPr>
        <w:t xml:space="preserve"> </w:t>
      </w:r>
      <w:r w:rsidR="002547AB" w:rsidRPr="00D22BE6">
        <w:rPr>
          <w:rFonts w:ascii="Arial" w:hAnsi="Arial" w:cs="Arial" w:hint="eastAsia"/>
          <w:sz w:val="18"/>
          <w:szCs w:val="18"/>
        </w:rPr>
        <w:t>τις</w:t>
      </w:r>
      <w:r w:rsidR="002547AB" w:rsidRPr="00D22BE6">
        <w:rPr>
          <w:rFonts w:ascii="Arial" w:hAnsi="Arial" w:cs="Arial"/>
          <w:sz w:val="18"/>
          <w:szCs w:val="18"/>
        </w:rPr>
        <w:t xml:space="preserve"> </w:t>
      </w:r>
      <w:r w:rsidR="002547AB" w:rsidRPr="00D22BE6">
        <w:rPr>
          <w:rFonts w:ascii="Arial" w:hAnsi="Arial" w:cs="Arial" w:hint="eastAsia"/>
          <w:sz w:val="18"/>
          <w:szCs w:val="18"/>
        </w:rPr>
        <w:t>ημέρες</w:t>
      </w:r>
      <w:r w:rsidR="002547AB" w:rsidRPr="00D22BE6">
        <w:rPr>
          <w:rFonts w:ascii="Arial" w:hAnsi="Arial" w:cs="Arial"/>
          <w:sz w:val="18"/>
          <w:szCs w:val="18"/>
        </w:rPr>
        <w:t xml:space="preserve"> </w:t>
      </w:r>
      <w:r w:rsidR="002547AB" w:rsidRPr="00D22BE6">
        <w:rPr>
          <w:rFonts w:ascii="Arial" w:hAnsi="Arial" w:cs="Arial" w:hint="eastAsia"/>
          <w:sz w:val="18"/>
          <w:szCs w:val="18"/>
        </w:rPr>
        <w:t>της</w:t>
      </w:r>
      <w:r w:rsidR="002547AB" w:rsidRPr="00D22BE6">
        <w:rPr>
          <w:rFonts w:ascii="Arial" w:hAnsi="Arial" w:cs="Arial"/>
          <w:sz w:val="18"/>
          <w:szCs w:val="18"/>
        </w:rPr>
        <w:t xml:space="preserve"> </w:t>
      </w:r>
      <w:r w:rsidR="002547AB" w:rsidRPr="00D22BE6">
        <w:rPr>
          <w:rFonts w:ascii="Arial" w:hAnsi="Arial" w:cs="Arial" w:hint="eastAsia"/>
          <w:sz w:val="18"/>
          <w:szCs w:val="18"/>
        </w:rPr>
        <w:t>εβδομάδας</w:t>
      </w:r>
      <w:r w:rsidR="002547AB" w:rsidRPr="00D22BE6">
        <w:rPr>
          <w:rFonts w:ascii="Arial" w:hAnsi="Arial" w:cs="Arial"/>
          <w:sz w:val="18"/>
          <w:szCs w:val="18"/>
        </w:rPr>
        <w:t xml:space="preserve">, </w:t>
      </w:r>
      <w:r w:rsidR="002547AB" w:rsidRPr="00D22BE6">
        <w:rPr>
          <w:rFonts w:ascii="Arial" w:hAnsi="Arial" w:cs="Arial" w:hint="eastAsia"/>
          <w:sz w:val="18"/>
          <w:szCs w:val="18"/>
        </w:rPr>
        <w:t>με</w:t>
      </w:r>
      <w:r w:rsidR="002547AB" w:rsidRPr="00D22BE6">
        <w:rPr>
          <w:rFonts w:ascii="Arial" w:hAnsi="Arial" w:cs="Arial"/>
          <w:sz w:val="18"/>
          <w:szCs w:val="18"/>
        </w:rPr>
        <w:t xml:space="preserve"> </w:t>
      </w:r>
      <w:r w:rsidR="002547AB" w:rsidRPr="00D22BE6">
        <w:rPr>
          <w:rFonts w:ascii="Arial" w:hAnsi="Arial" w:cs="Arial" w:hint="eastAsia"/>
          <w:sz w:val="18"/>
          <w:szCs w:val="18"/>
        </w:rPr>
        <w:t>διακοπή</w:t>
      </w:r>
      <w:r w:rsidR="002547AB" w:rsidRPr="00D22BE6">
        <w:rPr>
          <w:rFonts w:ascii="Arial" w:hAnsi="Arial" w:cs="Arial"/>
          <w:sz w:val="18"/>
          <w:szCs w:val="18"/>
        </w:rPr>
        <w:t xml:space="preserve"> 14 </w:t>
      </w:r>
      <w:r w:rsidR="002547AB" w:rsidRPr="00D22BE6">
        <w:rPr>
          <w:rFonts w:ascii="Arial" w:hAnsi="Arial" w:cs="Arial" w:hint="eastAsia"/>
          <w:sz w:val="18"/>
          <w:szCs w:val="18"/>
        </w:rPr>
        <w:t>ημερών</w:t>
      </w:r>
      <w:r w:rsidR="002547AB" w:rsidRPr="00D22BE6">
        <w:rPr>
          <w:rFonts w:ascii="Arial" w:hAnsi="Arial" w:cs="Arial"/>
          <w:sz w:val="18"/>
          <w:szCs w:val="18"/>
        </w:rPr>
        <w:t xml:space="preserve"> </w:t>
      </w:r>
      <w:r w:rsidR="002547AB" w:rsidRPr="00D22BE6">
        <w:rPr>
          <w:rFonts w:ascii="Arial" w:hAnsi="Arial" w:cs="Arial" w:hint="eastAsia"/>
          <w:sz w:val="18"/>
          <w:szCs w:val="18"/>
        </w:rPr>
        <w:t>τα</w:t>
      </w:r>
      <w:r w:rsidR="002547AB" w:rsidRPr="00D22BE6">
        <w:rPr>
          <w:rFonts w:ascii="Arial" w:hAnsi="Arial" w:cs="Arial"/>
          <w:sz w:val="18"/>
          <w:szCs w:val="18"/>
        </w:rPr>
        <w:t xml:space="preserve"> </w:t>
      </w:r>
      <w:r w:rsidR="002547AB" w:rsidRPr="00D22BE6">
        <w:rPr>
          <w:rFonts w:ascii="Arial" w:hAnsi="Arial" w:cs="Arial" w:hint="eastAsia"/>
          <w:sz w:val="18"/>
          <w:szCs w:val="18"/>
        </w:rPr>
        <w:t>Χριστούγεννα</w:t>
      </w:r>
      <w:r w:rsidR="002547AB" w:rsidRPr="00D22BE6">
        <w:rPr>
          <w:rFonts w:ascii="Arial" w:hAnsi="Arial" w:cs="Arial"/>
          <w:sz w:val="18"/>
          <w:szCs w:val="18"/>
        </w:rPr>
        <w:t xml:space="preserve"> </w:t>
      </w:r>
      <w:r w:rsidR="002547AB" w:rsidRPr="00D22BE6">
        <w:rPr>
          <w:rFonts w:ascii="Arial" w:hAnsi="Arial" w:cs="Arial" w:hint="eastAsia"/>
          <w:sz w:val="18"/>
          <w:szCs w:val="18"/>
        </w:rPr>
        <w:t>και</w:t>
      </w:r>
      <w:r w:rsidR="002547AB">
        <w:rPr>
          <w:rFonts w:ascii="Arial" w:hAnsi="Arial" w:cs="Arial"/>
          <w:sz w:val="18"/>
          <w:szCs w:val="18"/>
        </w:rPr>
        <w:t xml:space="preserve"> </w:t>
      </w:r>
      <w:r w:rsidR="002547AB" w:rsidRPr="00D22BE6">
        <w:rPr>
          <w:rFonts w:ascii="Arial" w:hAnsi="Arial" w:cs="Arial" w:hint="eastAsia"/>
          <w:sz w:val="18"/>
          <w:szCs w:val="18"/>
        </w:rPr>
        <w:t>το</w:t>
      </w:r>
      <w:r w:rsidR="002547AB" w:rsidRPr="00D22BE6">
        <w:rPr>
          <w:rFonts w:ascii="Arial" w:hAnsi="Arial" w:cs="Arial"/>
          <w:sz w:val="18"/>
          <w:szCs w:val="18"/>
        </w:rPr>
        <w:t xml:space="preserve"> </w:t>
      </w:r>
      <w:r w:rsidR="002547AB" w:rsidRPr="00D22BE6">
        <w:rPr>
          <w:rFonts w:ascii="Arial" w:hAnsi="Arial" w:cs="Arial" w:hint="eastAsia"/>
          <w:sz w:val="18"/>
          <w:szCs w:val="18"/>
        </w:rPr>
        <w:t>Πάσχα</w:t>
      </w:r>
      <w:r w:rsidR="002547AB" w:rsidRPr="00D22BE6">
        <w:rPr>
          <w:rFonts w:ascii="Arial" w:hAnsi="Arial" w:cs="Arial"/>
          <w:sz w:val="18"/>
          <w:szCs w:val="18"/>
        </w:rPr>
        <w:t xml:space="preserve">, </w:t>
      </w:r>
      <w:r w:rsidR="002547AB" w:rsidRPr="00D22BE6">
        <w:rPr>
          <w:rFonts w:ascii="Arial" w:hAnsi="Arial" w:cs="Arial" w:hint="eastAsia"/>
          <w:sz w:val="18"/>
          <w:szCs w:val="18"/>
        </w:rPr>
        <w:t>αντίστοιχα</w:t>
      </w:r>
      <w:r w:rsidR="002547AB" w:rsidRPr="00D22BE6">
        <w:rPr>
          <w:rFonts w:ascii="Arial" w:hAnsi="Arial" w:cs="Arial"/>
          <w:sz w:val="18"/>
          <w:szCs w:val="18"/>
        </w:rPr>
        <w:t xml:space="preserve">. </w:t>
      </w:r>
      <w:r w:rsidR="002547AB" w:rsidRPr="00D22BE6">
        <w:rPr>
          <w:rFonts w:ascii="Arial" w:hAnsi="Arial" w:cs="Arial" w:hint="eastAsia"/>
          <w:sz w:val="18"/>
          <w:szCs w:val="18"/>
        </w:rPr>
        <w:t>Συνολικά</w:t>
      </w:r>
      <w:r w:rsidR="002547AB" w:rsidRPr="00D22BE6">
        <w:rPr>
          <w:rFonts w:ascii="Arial" w:hAnsi="Arial" w:cs="Arial"/>
          <w:sz w:val="18"/>
          <w:szCs w:val="18"/>
        </w:rPr>
        <w:t xml:space="preserve"> </w:t>
      </w:r>
      <w:r w:rsidR="002547AB" w:rsidRPr="00D22BE6">
        <w:rPr>
          <w:rFonts w:ascii="Arial" w:hAnsi="Arial" w:cs="Arial" w:hint="eastAsia"/>
          <w:sz w:val="18"/>
          <w:szCs w:val="18"/>
        </w:rPr>
        <w:t>λειτουργεί</w:t>
      </w:r>
      <w:r w:rsidR="002547AB" w:rsidRPr="00D22BE6">
        <w:rPr>
          <w:rFonts w:ascii="Arial" w:hAnsi="Arial" w:cs="Arial"/>
          <w:sz w:val="18"/>
          <w:szCs w:val="18"/>
        </w:rPr>
        <w:t xml:space="preserve"> 275 </w:t>
      </w:r>
      <w:r w:rsidR="002547AB" w:rsidRPr="00D22BE6">
        <w:rPr>
          <w:rFonts w:ascii="Arial" w:hAnsi="Arial" w:cs="Arial" w:hint="eastAsia"/>
          <w:sz w:val="18"/>
          <w:szCs w:val="18"/>
        </w:rPr>
        <w:t>ημέρες</w:t>
      </w:r>
      <w:r w:rsidR="002547AB" w:rsidRPr="00D22BE6">
        <w:rPr>
          <w:rFonts w:ascii="Arial" w:hAnsi="Arial" w:cs="Arial"/>
          <w:sz w:val="18"/>
          <w:szCs w:val="18"/>
        </w:rPr>
        <w:t xml:space="preserve"> </w:t>
      </w:r>
      <w:r w:rsidR="002547AB" w:rsidRPr="00D22BE6">
        <w:rPr>
          <w:rFonts w:ascii="Arial" w:hAnsi="Arial" w:cs="Arial" w:hint="eastAsia"/>
          <w:sz w:val="18"/>
          <w:szCs w:val="18"/>
        </w:rPr>
        <w:t>το</w:t>
      </w:r>
      <w:r w:rsidR="002547AB" w:rsidRPr="00D22BE6">
        <w:rPr>
          <w:rFonts w:ascii="Arial" w:hAnsi="Arial" w:cs="Arial"/>
          <w:sz w:val="18"/>
          <w:szCs w:val="18"/>
        </w:rPr>
        <w:t xml:space="preserve"> </w:t>
      </w:r>
      <w:r w:rsidR="002547AB" w:rsidRPr="00D22BE6">
        <w:rPr>
          <w:rFonts w:ascii="Arial" w:hAnsi="Arial" w:cs="Arial" w:hint="eastAsia"/>
          <w:sz w:val="18"/>
          <w:szCs w:val="18"/>
        </w:rPr>
        <w:t>χρόνο</w:t>
      </w:r>
      <w:r w:rsidR="002547AB" w:rsidRPr="00D22BE6">
        <w:rPr>
          <w:rFonts w:ascii="Arial" w:hAnsi="Arial" w:cs="Arial"/>
          <w:sz w:val="18"/>
          <w:szCs w:val="18"/>
        </w:rPr>
        <w:t xml:space="preserve"> </w:t>
      </w:r>
      <w:r w:rsidR="002547AB" w:rsidRPr="00D22BE6">
        <w:rPr>
          <w:rFonts w:ascii="Arial" w:hAnsi="Arial" w:cs="Arial" w:hint="eastAsia"/>
          <w:sz w:val="18"/>
          <w:szCs w:val="18"/>
        </w:rPr>
        <w:t>με</w:t>
      </w:r>
      <w:r w:rsidR="002547AB" w:rsidRPr="00D22BE6">
        <w:rPr>
          <w:rFonts w:ascii="Arial" w:hAnsi="Arial" w:cs="Arial"/>
          <w:sz w:val="18"/>
          <w:szCs w:val="18"/>
        </w:rPr>
        <w:t xml:space="preserve"> </w:t>
      </w:r>
      <w:r w:rsidR="002547AB" w:rsidRPr="00D22BE6">
        <w:rPr>
          <w:rFonts w:ascii="Arial" w:hAnsi="Arial" w:cs="Arial" w:hint="eastAsia"/>
          <w:sz w:val="18"/>
          <w:szCs w:val="18"/>
        </w:rPr>
        <w:t>δυνατότητα</w:t>
      </w:r>
      <w:r w:rsidR="002547AB" w:rsidRPr="00D22BE6">
        <w:rPr>
          <w:rFonts w:ascii="Arial" w:hAnsi="Arial" w:cs="Arial"/>
          <w:sz w:val="18"/>
          <w:szCs w:val="18"/>
        </w:rPr>
        <w:t xml:space="preserve"> </w:t>
      </w:r>
      <w:r w:rsidR="002547AB" w:rsidRPr="00D22BE6">
        <w:rPr>
          <w:rFonts w:ascii="Arial" w:hAnsi="Arial" w:cs="Arial" w:hint="eastAsia"/>
          <w:sz w:val="18"/>
          <w:szCs w:val="18"/>
        </w:rPr>
        <w:t>σίτισης</w:t>
      </w:r>
      <w:r w:rsidR="002547AB" w:rsidRPr="00D22BE6">
        <w:rPr>
          <w:rFonts w:ascii="Arial" w:hAnsi="Arial" w:cs="Arial"/>
          <w:sz w:val="18"/>
          <w:szCs w:val="18"/>
        </w:rPr>
        <w:t xml:space="preserve"> </w:t>
      </w:r>
      <w:r w:rsidR="002547AB" w:rsidRPr="00D22BE6">
        <w:rPr>
          <w:rFonts w:ascii="Arial" w:hAnsi="Arial" w:cs="Arial" w:hint="eastAsia"/>
          <w:sz w:val="18"/>
          <w:szCs w:val="18"/>
        </w:rPr>
        <w:t>τουλάχιστον</w:t>
      </w:r>
      <w:r w:rsidR="002547AB">
        <w:rPr>
          <w:rFonts w:ascii="Arial" w:hAnsi="Arial" w:cs="Arial"/>
          <w:sz w:val="18"/>
          <w:szCs w:val="18"/>
        </w:rPr>
        <w:t xml:space="preserve"> </w:t>
      </w:r>
      <w:r w:rsidR="002547AB" w:rsidRPr="00D22BE6">
        <w:rPr>
          <w:rFonts w:ascii="Arial" w:hAnsi="Arial" w:cs="Arial"/>
          <w:sz w:val="18"/>
          <w:szCs w:val="18"/>
        </w:rPr>
        <w:t xml:space="preserve">4.000 </w:t>
      </w:r>
      <w:r w:rsidR="002547AB" w:rsidRPr="00D22BE6">
        <w:rPr>
          <w:rFonts w:ascii="Arial" w:hAnsi="Arial" w:cs="Arial" w:hint="eastAsia"/>
          <w:sz w:val="18"/>
          <w:szCs w:val="18"/>
        </w:rPr>
        <w:t>φοιτητών</w:t>
      </w:r>
      <w:r w:rsidR="002547AB" w:rsidRPr="00D22BE6">
        <w:rPr>
          <w:rFonts w:ascii="Arial" w:hAnsi="Arial" w:cs="Arial"/>
          <w:sz w:val="18"/>
          <w:szCs w:val="18"/>
        </w:rPr>
        <w:t xml:space="preserve"> </w:t>
      </w:r>
      <w:r w:rsidR="002547AB" w:rsidRPr="00D22BE6">
        <w:rPr>
          <w:rFonts w:ascii="Arial" w:hAnsi="Arial" w:cs="Arial" w:hint="eastAsia"/>
          <w:sz w:val="18"/>
          <w:szCs w:val="18"/>
        </w:rPr>
        <w:t>την</w:t>
      </w:r>
      <w:r w:rsidR="002547AB" w:rsidRPr="00D22BE6">
        <w:rPr>
          <w:rFonts w:ascii="Arial" w:hAnsi="Arial" w:cs="Arial"/>
          <w:sz w:val="18"/>
          <w:szCs w:val="18"/>
        </w:rPr>
        <w:t xml:space="preserve"> </w:t>
      </w:r>
      <w:r w:rsidR="002547AB" w:rsidRPr="00D22BE6">
        <w:rPr>
          <w:rFonts w:ascii="Arial" w:hAnsi="Arial" w:cs="Arial" w:hint="eastAsia"/>
          <w:sz w:val="18"/>
          <w:szCs w:val="18"/>
        </w:rPr>
        <w:t>ημέρα</w:t>
      </w:r>
      <w:r w:rsidR="002547AB" w:rsidRPr="00D22BE6">
        <w:rPr>
          <w:rFonts w:ascii="Arial" w:hAnsi="Arial" w:cs="Arial"/>
          <w:sz w:val="18"/>
          <w:szCs w:val="18"/>
        </w:rPr>
        <w:t>.</w:t>
      </w:r>
      <w:r w:rsidR="002547AB">
        <w:rPr>
          <w:rFonts w:ascii="Arial" w:hAnsi="Arial" w:cs="Arial"/>
          <w:sz w:val="18"/>
          <w:szCs w:val="18"/>
        </w:rPr>
        <w:t xml:space="preserve"> </w:t>
      </w:r>
      <w:r w:rsidR="002547AB" w:rsidRPr="00D22BE6">
        <w:rPr>
          <w:rFonts w:ascii="Arial" w:hAnsi="Arial" w:cs="Arial" w:hint="eastAsia"/>
          <w:sz w:val="18"/>
          <w:szCs w:val="18"/>
        </w:rPr>
        <w:t>Το</w:t>
      </w:r>
      <w:r w:rsidR="002547AB" w:rsidRPr="00D22BE6">
        <w:rPr>
          <w:rFonts w:ascii="Arial" w:hAnsi="Arial" w:cs="Arial"/>
          <w:sz w:val="18"/>
          <w:szCs w:val="18"/>
        </w:rPr>
        <w:t xml:space="preserve"> </w:t>
      </w:r>
      <w:r w:rsidR="002547AB" w:rsidRPr="00D22BE6">
        <w:rPr>
          <w:rFonts w:ascii="Arial" w:hAnsi="Arial" w:cs="Arial" w:hint="eastAsia"/>
          <w:sz w:val="18"/>
          <w:szCs w:val="18"/>
        </w:rPr>
        <w:t>καθημερινό</w:t>
      </w:r>
      <w:r w:rsidR="002547AB" w:rsidRPr="00D22BE6">
        <w:rPr>
          <w:rFonts w:ascii="Arial" w:hAnsi="Arial" w:cs="Arial"/>
          <w:sz w:val="18"/>
          <w:szCs w:val="18"/>
        </w:rPr>
        <w:t xml:space="preserve"> </w:t>
      </w:r>
      <w:r w:rsidR="002547AB" w:rsidRPr="00D22BE6">
        <w:rPr>
          <w:rFonts w:ascii="Arial" w:hAnsi="Arial" w:cs="Arial" w:hint="eastAsia"/>
          <w:sz w:val="18"/>
          <w:szCs w:val="18"/>
        </w:rPr>
        <w:t>μενού</w:t>
      </w:r>
      <w:r w:rsidR="002547AB">
        <w:rPr>
          <w:rFonts w:ascii="Arial" w:hAnsi="Arial" w:cs="Arial"/>
          <w:sz w:val="18"/>
          <w:szCs w:val="18"/>
        </w:rPr>
        <w:t xml:space="preserve"> </w:t>
      </w:r>
      <w:r w:rsidR="002547AB" w:rsidRPr="00D22BE6">
        <w:rPr>
          <w:rFonts w:ascii="Arial" w:hAnsi="Arial" w:cs="Arial" w:hint="eastAsia"/>
          <w:sz w:val="18"/>
          <w:szCs w:val="18"/>
        </w:rPr>
        <w:t>περιλαμβάνει</w:t>
      </w:r>
      <w:r w:rsidR="002547AB" w:rsidRPr="00D22BE6">
        <w:rPr>
          <w:rFonts w:ascii="Arial" w:hAnsi="Arial" w:cs="Arial"/>
          <w:sz w:val="18"/>
          <w:szCs w:val="18"/>
        </w:rPr>
        <w:t xml:space="preserve"> </w:t>
      </w:r>
      <w:r w:rsidR="002547AB" w:rsidRPr="00D22BE6">
        <w:rPr>
          <w:rFonts w:ascii="Arial" w:hAnsi="Arial" w:cs="Arial" w:hint="eastAsia"/>
          <w:sz w:val="18"/>
          <w:szCs w:val="18"/>
        </w:rPr>
        <w:t>πρωινό</w:t>
      </w:r>
      <w:r w:rsidR="002547AB" w:rsidRPr="00D22BE6">
        <w:rPr>
          <w:rFonts w:ascii="Arial" w:hAnsi="Arial" w:cs="Arial"/>
          <w:sz w:val="18"/>
          <w:szCs w:val="18"/>
        </w:rPr>
        <w:t xml:space="preserve">, </w:t>
      </w:r>
      <w:r w:rsidR="002547AB" w:rsidRPr="00D22BE6">
        <w:rPr>
          <w:rFonts w:ascii="Arial" w:hAnsi="Arial" w:cs="Arial" w:hint="eastAsia"/>
          <w:sz w:val="18"/>
          <w:szCs w:val="18"/>
        </w:rPr>
        <w:t>γεύμα</w:t>
      </w:r>
      <w:r w:rsidR="002547AB" w:rsidRPr="00D22BE6">
        <w:rPr>
          <w:rFonts w:ascii="Arial" w:hAnsi="Arial" w:cs="Arial"/>
          <w:sz w:val="18"/>
          <w:szCs w:val="18"/>
        </w:rPr>
        <w:t xml:space="preserve"> </w:t>
      </w:r>
      <w:r w:rsidR="002547AB" w:rsidRPr="00D22BE6">
        <w:rPr>
          <w:rFonts w:ascii="Arial" w:hAnsi="Arial" w:cs="Arial" w:hint="eastAsia"/>
          <w:sz w:val="18"/>
          <w:szCs w:val="18"/>
        </w:rPr>
        <w:t>και</w:t>
      </w:r>
      <w:r w:rsidR="002547AB" w:rsidRPr="00D22BE6">
        <w:rPr>
          <w:rFonts w:ascii="Arial" w:hAnsi="Arial" w:cs="Arial"/>
          <w:sz w:val="18"/>
          <w:szCs w:val="18"/>
        </w:rPr>
        <w:t xml:space="preserve"> </w:t>
      </w:r>
      <w:r w:rsidR="002547AB" w:rsidRPr="00D22BE6">
        <w:rPr>
          <w:rFonts w:ascii="Arial" w:hAnsi="Arial" w:cs="Arial" w:hint="eastAsia"/>
          <w:sz w:val="18"/>
          <w:szCs w:val="18"/>
        </w:rPr>
        <w:t>δείπνο</w:t>
      </w:r>
      <w:r w:rsidR="002547AB" w:rsidRPr="00D22BE6">
        <w:rPr>
          <w:rFonts w:ascii="Arial" w:hAnsi="Arial" w:cs="Arial"/>
          <w:sz w:val="18"/>
          <w:szCs w:val="18"/>
        </w:rPr>
        <w:t>.</w:t>
      </w:r>
    </w:p>
    <w:p w:rsidR="002547AB" w:rsidRPr="00037D7A" w:rsidRDefault="002547AB" w:rsidP="00842DAB">
      <w:pPr>
        <w:tabs>
          <w:tab w:val="left" w:pos="284"/>
          <w:tab w:val="left" w:pos="2268"/>
          <w:tab w:val="left" w:pos="2552"/>
        </w:tabs>
        <w:spacing w:before="120" w:line="355" w:lineRule="auto"/>
        <w:ind w:left="0" w:right="0"/>
        <w:rPr>
          <w:rFonts w:ascii="Arial" w:hAnsi="Arial" w:cs="Arial"/>
          <w:sz w:val="18"/>
          <w:szCs w:val="18"/>
        </w:rPr>
      </w:pPr>
      <w:r w:rsidRPr="00037D7A">
        <w:rPr>
          <w:rFonts w:ascii="Arial" w:hAnsi="Arial" w:cs="Arial"/>
          <w:b/>
          <w:sz w:val="18"/>
          <w:szCs w:val="18"/>
        </w:rPr>
        <w:lastRenderedPageBreak/>
        <w:t>Στέγαση</w:t>
      </w:r>
      <w:r w:rsidRPr="00DC7F43">
        <w:rPr>
          <w:rFonts w:ascii="Arial" w:hAnsi="Arial" w:cs="Arial"/>
          <w:b/>
          <w:bCs/>
          <w:sz w:val="18"/>
          <w:szCs w:val="18"/>
        </w:rPr>
        <w:t>:</w:t>
      </w:r>
      <w:r w:rsidRPr="00037D7A">
        <w:rPr>
          <w:rFonts w:ascii="Arial" w:hAnsi="Arial" w:cs="Arial"/>
          <w:sz w:val="18"/>
          <w:szCs w:val="18"/>
        </w:rPr>
        <w:t xml:space="preserve"> Για τους φοιτητές του Πανεπιστημίου Ιωαννίνων υπάρχει δυνατότητα διαμονής σε 300 περίπου δωμάτια της Εστίας του </w:t>
      </w:r>
      <w:r w:rsidR="00293863">
        <w:rPr>
          <w:rFonts w:ascii="Arial" w:hAnsi="Arial" w:cs="Arial"/>
          <w:sz w:val="18"/>
          <w:szCs w:val="18"/>
        </w:rPr>
        <w:t>Ιδρύματος Νεόλαίας και Δια Βίου Μάθησης</w:t>
      </w:r>
      <w:r w:rsidRPr="00037D7A">
        <w:rPr>
          <w:rFonts w:ascii="Arial" w:hAnsi="Arial" w:cs="Arial"/>
          <w:sz w:val="18"/>
          <w:szCs w:val="18"/>
        </w:rPr>
        <w:t xml:space="preserve"> (</w:t>
      </w:r>
      <w:bookmarkStart w:id="12" w:name="OLE_LINK1"/>
      <w:bookmarkStart w:id="13" w:name="OLE_LINK2"/>
      <w:bookmarkStart w:id="14" w:name="OLE_LINK3"/>
      <w:bookmarkStart w:id="15" w:name="OLE_LINK4"/>
      <w:r w:rsidR="00293863" w:rsidRPr="00293863">
        <w:rPr>
          <w:rFonts w:ascii="Arial" w:hAnsi="Arial" w:cs="Arial" w:hint="eastAsia"/>
          <w:sz w:val="18"/>
          <w:szCs w:val="18"/>
        </w:rPr>
        <w:t>ΙΝΕΔΙΒΙΜ</w:t>
      </w:r>
      <w:bookmarkEnd w:id="12"/>
      <w:bookmarkEnd w:id="13"/>
      <w:bookmarkEnd w:id="14"/>
      <w:bookmarkEnd w:id="15"/>
      <w:r w:rsidRPr="00037D7A">
        <w:rPr>
          <w:rFonts w:ascii="Arial" w:hAnsi="Arial" w:cs="Arial"/>
          <w:sz w:val="18"/>
          <w:szCs w:val="18"/>
        </w:rPr>
        <w:t>, Λόφος Περιβλέπτου στα Ιωάννινα) και σε 600 περίπου δωμάτια των φοιτητικών κατοικιών του Πανεπιστημίου στο</w:t>
      </w:r>
      <w:r w:rsidR="00C43717">
        <w:rPr>
          <w:rFonts w:ascii="Arial" w:hAnsi="Arial" w:cs="Arial"/>
          <w:sz w:val="18"/>
          <w:szCs w:val="18"/>
        </w:rPr>
        <w:t>ν</w:t>
      </w:r>
      <w:r w:rsidRPr="00037D7A">
        <w:rPr>
          <w:rFonts w:ascii="Arial" w:hAnsi="Arial" w:cs="Arial"/>
          <w:sz w:val="18"/>
          <w:szCs w:val="18"/>
        </w:rPr>
        <w:t xml:space="preserve"> χώρο της πανεπιστημιούπολης.</w:t>
      </w:r>
      <w:r w:rsidR="00293863">
        <w:rPr>
          <w:rFonts w:ascii="Arial" w:hAnsi="Arial" w:cs="Arial"/>
          <w:sz w:val="18"/>
          <w:szCs w:val="18"/>
        </w:rPr>
        <w:t xml:space="preserve"> Για τη διαμονή στην Εστία του </w:t>
      </w:r>
      <w:r w:rsidR="00293863" w:rsidRPr="00293863">
        <w:rPr>
          <w:rFonts w:ascii="Arial" w:hAnsi="Arial" w:cs="Arial" w:hint="eastAsia"/>
          <w:sz w:val="18"/>
          <w:szCs w:val="18"/>
        </w:rPr>
        <w:t>ΙΝΕΔΙΒΙΜ</w:t>
      </w:r>
      <w:r w:rsidRPr="00037D7A">
        <w:rPr>
          <w:rFonts w:ascii="Arial" w:hAnsi="Arial" w:cs="Arial"/>
          <w:sz w:val="18"/>
          <w:szCs w:val="18"/>
        </w:rPr>
        <w:t xml:space="preserve"> οι ενδιαφερόμενοι απευθύνονται στην αρμόδια υπηρεσία του </w:t>
      </w:r>
      <w:r w:rsidR="00293863" w:rsidRPr="00293863">
        <w:rPr>
          <w:rFonts w:ascii="Arial" w:hAnsi="Arial" w:cs="Arial" w:hint="eastAsia"/>
          <w:sz w:val="18"/>
          <w:szCs w:val="18"/>
        </w:rPr>
        <w:t>ΙΝΕΔΙΒΙΜ</w:t>
      </w:r>
      <w:r w:rsidR="00293863" w:rsidRPr="00037D7A">
        <w:rPr>
          <w:rFonts w:ascii="Arial" w:hAnsi="Arial" w:cs="Arial"/>
          <w:sz w:val="18"/>
          <w:szCs w:val="18"/>
        </w:rPr>
        <w:t xml:space="preserve"> </w:t>
      </w:r>
      <w:r w:rsidRPr="00037D7A">
        <w:rPr>
          <w:rFonts w:ascii="Arial" w:hAnsi="Arial" w:cs="Arial"/>
          <w:sz w:val="18"/>
          <w:szCs w:val="18"/>
        </w:rPr>
        <w:t>που βρίσκεται στο Λόφο Περιβλέπτου στα Ιωάννινα (τηλ. 26510 42</w:t>
      </w:r>
      <w:r w:rsidR="00293863">
        <w:rPr>
          <w:rFonts w:ascii="Arial" w:hAnsi="Arial" w:cs="Arial"/>
          <w:sz w:val="18"/>
          <w:szCs w:val="18"/>
        </w:rPr>
        <w:t>550</w:t>
      </w:r>
      <w:r w:rsidRPr="00037D7A">
        <w:rPr>
          <w:rFonts w:ascii="Arial" w:hAnsi="Arial" w:cs="Arial"/>
          <w:sz w:val="18"/>
          <w:szCs w:val="18"/>
        </w:rPr>
        <w:t>). Για τη διαμονή στις φοιτητικές κατοικίες του Πανεπιστημίου οι ενδιαφερόμενοι απευθύνονται στη Γραμματεία Φοιτητικής Μέριμνας (κτίριο Α΄ Εστίας, τηλ</w:t>
      </w:r>
      <w:r>
        <w:rPr>
          <w:rFonts w:ascii="Arial" w:hAnsi="Arial" w:cs="Arial"/>
          <w:sz w:val="18"/>
          <w:szCs w:val="18"/>
        </w:rPr>
        <w:t>.</w:t>
      </w:r>
      <w:r w:rsidRPr="00037D7A">
        <w:rPr>
          <w:rFonts w:ascii="Arial" w:hAnsi="Arial" w:cs="Arial"/>
          <w:sz w:val="18"/>
          <w:szCs w:val="18"/>
        </w:rPr>
        <w:t xml:space="preserve"> 26510 05466: ηχητικό μήνυμα, 26510 05467 και 26510 05635: πληροφορίες).</w:t>
      </w:r>
    </w:p>
    <w:p w:rsidR="002547AB" w:rsidRPr="00AE7B0B" w:rsidRDefault="002547AB" w:rsidP="00842DAB">
      <w:pPr>
        <w:tabs>
          <w:tab w:val="left" w:pos="284"/>
          <w:tab w:val="left" w:pos="2268"/>
          <w:tab w:val="left" w:pos="2552"/>
        </w:tabs>
        <w:spacing w:before="120" w:line="355" w:lineRule="auto"/>
        <w:ind w:left="0" w:right="0"/>
        <w:rPr>
          <w:rFonts w:ascii="Arial" w:hAnsi="Arial" w:cs="Arial"/>
          <w:color w:val="000000" w:themeColor="text1"/>
          <w:sz w:val="18"/>
          <w:szCs w:val="18"/>
        </w:rPr>
      </w:pPr>
      <w:r w:rsidRPr="00AE7B0B">
        <w:rPr>
          <w:rFonts w:ascii="Arial" w:hAnsi="Arial" w:cs="Arial"/>
          <w:b/>
          <w:color w:val="000000" w:themeColor="text1"/>
          <w:sz w:val="18"/>
          <w:szCs w:val="18"/>
        </w:rPr>
        <w:t>Υγειονομική περίθαλψη:</w:t>
      </w:r>
      <w:r w:rsidRPr="00AE7B0B">
        <w:rPr>
          <w:rFonts w:ascii="Arial" w:hAnsi="Arial" w:cs="Arial"/>
          <w:color w:val="000000" w:themeColor="text1"/>
          <w:sz w:val="18"/>
          <w:szCs w:val="18"/>
        </w:rPr>
        <w:t xml:space="preserve"> </w:t>
      </w:r>
      <w:r w:rsidR="00A96627" w:rsidRPr="00AE7B0B">
        <w:rPr>
          <w:rFonts w:ascii="Arial" w:hAnsi="Arial" w:cs="Arial"/>
          <w:color w:val="000000" w:themeColor="text1"/>
          <w:sz w:val="18"/>
          <w:szCs w:val="18"/>
        </w:rPr>
        <w:t>Ρυθμίζεται από την υπ΄αριθμό Α3(γ)/ΓΠ/οικ.25132/04-04-2016 (908,</w:t>
      </w:r>
      <w:r w:rsidR="00C43717">
        <w:rPr>
          <w:rFonts w:ascii="Arial" w:hAnsi="Arial" w:cs="Arial"/>
          <w:color w:val="000000" w:themeColor="text1"/>
          <w:sz w:val="18"/>
          <w:szCs w:val="18"/>
        </w:rPr>
        <w:t xml:space="preserve"> τ. </w:t>
      </w:r>
      <w:r w:rsidR="00A96627" w:rsidRPr="00AE7B0B">
        <w:rPr>
          <w:rFonts w:ascii="Arial" w:hAnsi="Arial" w:cs="Arial"/>
          <w:color w:val="000000" w:themeColor="text1"/>
          <w:sz w:val="18"/>
          <w:szCs w:val="18"/>
        </w:rPr>
        <w:t xml:space="preserve">Β΄) ΚΥΑ με θέμα «Ρυθμίσεις για τη διασφάλιση της πρόσβασης των ανασφάλιστων στο Δημόσιο Σύστημα Υγείας». </w:t>
      </w:r>
      <w:r w:rsidR="006F5AB1" w:rsidRPr="00AE7B0B">
        <w:rPr>
          <w:rFonts w:ascii="Arial" w:hAnsi="Arial" w:cs="Arial"/>
          <w:color w:val="000000" w:themeColor="text1"/>
          <w:sz w:val="18"/>
          <w:szCs w:val="18"/>
        </w:rPr>
        <w:t xml:space="preserve">Τυχόν διευκρινήσεις παρέχονται από τη </w:t>
      </w:r>
      <w:r w:rsidRPr="00AE7B0B">
        <w:rPr>
          <w:rFonts w:ascii="Arial" w:hAnsi="Arial" w:cs="Arial"/>
          <w:color w:val="000000" w:themeColor="text1"/>
          <w:sz w:val="18"/>
          <w:szCs w:val="18"/>
        </w:rPr>
        <w:t>Γραμματεία του Τμήματος.</w:t>
      </w:r>
    </w:p>
    <w:p w:rsidR="002547AB" w:rsidRPr="00110934" w:rsidRDefault="00293863" w:rsidP="00842DAB">
      <w:pPr>
        <w:tabs>
          <w:tab w:val="left" w:pos="284"/>
          <w:tab w:val="left" w:pos="2268"/>
          <w:tab w:val="left" w:pos="2552"/>
        </w:tabs>
        <w:spacing w:before="120" w:line="355" w:lineRule="auto"/>
        <w:ind w:left="0" w:right="0"/>
        <w:rPr>
          <w:rFonts w:ascii="Arial" w:hAnsi="Arial" w:cs="Arial"/>
          <w:spacing w:val="-1"/>
          <w:sz w:val="18"/>
          <w:szCs w:val="18"/>
        </w:rPr>
      </w:pPr>
      <w:r w:rsidRPr="00110934">
        <w:rPr>
          <w:rFonts w:ascii="Arial" w:hAnsi="Arial" w:cs="Arial"/>
          <w:b/>
          <w:color w:val="000000" w:themeColor="text1"/>
          <w:spacing w:val="-1"/>
          <w:sz w:val="18"/>
          <w:szCs w:val="18"/>
        </w:rPr>
        <w:t>Ακαδημαϊκή Ταυτότητα</w:t>
      </w:r>
      <w:r w:rsidR="002547AB" w:rsidRPr="00110934">
        <w:rPr>
          <w:rFonts w:ascii="Arial" w:hAnsi="Arial" w:cs="Arial"/>
          <w:b/>
          <w:color w:val="000000" w:themeColor="text1"/>
          <w:spacing w:val="-1"/>
          <w:sz w:val="18"/>
          <w:szCs w:val="18"/>
        </w:rPr>
        <w:t>:</w:t>
      </w:r>
      <w:r w:rsidRPr="00110934">
        <w:rPr>
          <w:rFonts w:ascii="Arial" w:hAnsi="Arial" w:cs="Arial"/>
          <w:spacing w:val="-1"/>
          <w:sz w:val="18"/>
          <w:szCs w:val="18"/>
        </w:rPr>
        <w:t xml:space="preserve"> </w:t>
      </w:r>
      <w:r w:rsidRPr="00110934">
        <w:rPr>
          <w:rFonts w:ascii="Arial" w:hAnsi="Arial" w:cs="Arial" w:hint="eastAsia"/>
          <w:spacing w:val="-1"/>
          <w:sz w:val="18"/>
          <w:szCs w:val="18"/>
        </w:rPr>
        <w:t>Αιτήσεις</w:t>
      </w:r>
      <w:r w:rsidRPr="00110934">
        <w:rPr>
          <w:rFonts w:ascii="Arial" w:hAnsi="Arial" w:cs="Arial"/>
          <w:spacing w:val="-1"/>
          <w:sz w:val="18"/>
          <w:szCs w:val="18"/>
        </w:rPr>
        <w:t xml:space="preserve"> </w:t>
      </w:r>
      <w:r w:rsidRPr="00110934">
        <w:rPr>
          <w:rFonts w:ascii="Arial" w:hAnsi="Arial" w:cs="Arial" w:hint="eastAsia"/>
          <w:spacing w:val="-1"/>
          <w:sz w:val="18"/>
          <w:szCs w:val="18"/>
        </w:rPr>
        <w:t>για</w:t>
      </w:r>
      <w:r w:rsidRPr="00110934">
        <w:rPr>
          <w:rFonts w:ascii="Arial" w:hAnsi="Arial" w:cs="Arial"/>
          <w:spacing w:val="-1"/>
          <w:sz w:val="18"/>
          <w:szCs w:val="18"/>
        </w:rPr>
        <w:t xml:space="preserve"> </w:t>
      </w:r>
      <w:r w:rsidRPr="00110934">
        <w:rPr>
          <w:rFonts w:ascii="Arial" w:hAnsi="Arial" w:cs="Arial" w:hint="eastAsia"/>
          <w:spacing w:val="-1"/>
          <w:sz w:val="18"/>
          <w:szCs w:val="18"/>
        </w:rPr>
        <w:t>ακαδημαϊκή</w:t>
      </w:r>
      <w:r w:rsidRPr="00110934">
        <w:rPr>
          <w:rFonts w:ascii="Arial" w:hAnsi="Arial" w:cs="Arial"/>
          <w:spacing w:val="-1"/>
          <w:sz w:val="18"/>
          <w:szCs w:val="18"/>
        </w:rPr>
        <w:t xml:space="preserve"> </w:t>
      </w:r>
      <w:r w:rsidRPr="00110934">
        <w:rPr>
          <w:rFonts w:ascii="Arial" w:hAnsi="Arial" w:cs="Arial" w:hint="eastAsia"/>
          <w:spacing w:val="-1"/>
          <w:sz w:val="18"/>
          <w:szCs w:val="18"/>
        </w:rPr>
        <w:t>ταυτότητα</w:t>
      </w:r>
      <w:r w:rsidRPr="00110934">
        <w:rPr>
          <w:rFonts w:ascii="Arial" w:hAnsi="Arial" w:cs="Arial"/>
          <w:spacing w:val="-1"/>
          <w:sz w:val="18"/>
          <w:szCs w:val="18"/>
        </w:rPr>
        <w:t xml:space="preserve"> </w:t>
      </w:r>
      <w:r w:rsidRPr="00110934">
        <w:rPr>
          <w:rFonts w:ascii="Arial" w:hAnsi="Arial" w:cs="Arial" w:hint="eastAsia"/>
          <w:spacing w:val="-1"/>
          <w:sz w:val="18"/>
          <w:szCs w:val="18"/>
        </w:rPr>
        <w:t>δικαιούνται</w:t>
      </w:r>
      <w:r w:rsidRPr="00110934">
        <w:rPr>
          <w:rFonts w:ascii="Arial" w:hAnsi="Arial" w:cs="Arial"/>
          <w:spacing w:val="-1"/>
          <w:sz w:val="18"/>
          <w:szCs w:val="18"/>
        </w:rPr>
        <w:t xml:space="preserve"> </w:t>
      </w:r>
      <w:r w:rsidRPr="00110934">
        <w:rPr>
          <w:rFonts w:ascii="Arial" w:hAnsi="Arial" w:cs="Arial" w:hint="eastAsia"/>
          <w:spacing w:val="-1"/>
          <w:sz w:val="18"/>
          <w:szCs w:val="18"/>
        </w:rPr>
        <w:t>να</w:t>
      </w:r>
      <w:r w:rsidRPr="00110934">
        <w:rPr>
          <w:rFonts w:ascii="Arial" w:hAnsi="Arial" w:cs="Arial"/>
          <w:spacing w:val="-1"/>
          <w:sz w:val="18"/>
          <w:szCs w:val="18"/>
        </w:rPr>
        <w:t xml:space="preserve"> </w:t>
      </w:r>
      <w:r w:rsidRPr="00110934">
        <w:rPr>
          <w:rFonts w:ascii="Arial" w:hAnsi="Arial" w:cs="Arial" w:hint="eastAsia"/>
          <w:spacing w:val="-1"/>
          <w:sz w:val="18"/>
          <w:szCs w:val="18"/>
        </w:rPr>
        <w:t>υποβάλουν</w:t>
      </w:r>
      <w:r w:rsidR="00691629" w:rsidRPr="00110934">
        <w:rPr>
          <w:rFonts w:ascii="Arial" w:hAnsi="Arial" w:cs="Arial"/>
          <w:spacing w:val="-1"/>
          <w:sz w:val="18"/>
          <w:szCs w:val="18"/>
        </w:rPr>
        <w:t xml:space="preserve"> </w:t>
      </w:r>
      <w:r w:rsidRPr="00110934">
        <w:rPr>
          <w:rFonts w:ascii="Arial" w:hAnsi="Arial" w:cs="Arial" w:hint="eastAsia"/>
          <w:spacing w:val="-1"/>
          <w:sz w:val="18"/>
          <w:szCs w:val="18"/>
        </w:rPr>
        <w:t>όλοι</w:t>
      </w:r>
      <w:r w:rsidRPr="00110934">
        <w:rPr>
          <w:rFonts w:ascii="Arial" w:hAnsi="Arial" w:cs="Arial"/>
          <w:spacing w:val="-1"/>
          <w:sz w:val="18"/>
          <w:szCs w:val="18"/>
        </w:rPr>
        <w:t xml:space="preserve"> </w:t>
      </w:r>
      <w:r w:rsidRPr="00110934">
        <w:rPr>
          <w:rFonts w:ascii="Arial" w:hAnsi="Arial" w:cs="Arial" w:hint="eastAsia"/>
          <w:spacing w:val="-1"/>
          <w:sz w:val="18"/>
          <w:szCs w:val="18"/>
        </w:rPr>
        <w:t>οι</w:t>
      </w:r>
      <w:r w:rsidRPr="00110934">
        <w:rPr>
          <w:rFonts w:ascii="Arial" w:hAnsi="Arial" w:cs="Arial"/>
          <w:spacing w:val="-1"/>
          <w:sz w:val="18"/>
          <w:szCs w:val="18"/>
        </w:rPr>
        <w:t xml:space="preserve"> </w:t>
      </w:r>
      <w:r w:rsidRPr="00110934">
        <w:rPr>
          <w:rFonts w:ascii="Arial" w:hAnsi="Arial" w:cs="Arial" w:hint="eastAsia"/>
          <w:spacing w:val="-1"/>
          <w:sz w:val="18"/>
          <w:szCs w:val="18"/>
        </w:rPr>
        <w:t>προτπυχιακοί</w:t>
      </w:r>
      <w:r w:rsidRPr="00110934">
        <w:rPr>
          <w:rFonts w:ascii="Arial" w:hAnsi="Arial" w:cs="Arial"/>
          <w:spacing w:val="-1"/>
          <w:sz w:val="18"/>
          <w:szCs w:val="18"/>
        </w:rPr>
        <w:t xml:space="preserve">, </w:t>
      </w:r>
      <w:r w:rsidRPr="00110934">
        <w:rPr>
          <w:rFonts w:ascii="Arial" w:hAnsi="Arial" w:cs="Arial" w:hint="eastAsia"/>
          <w:spacing w:val="-1"/>
          <w:sz w:val="18"/>
          <w:szCs w:val="18"/>
        </w:rPr>
        <w:t>μεταπτυχιακοί</w:t>
      </w:r>
      <w:r w:rsidRPr="00110934">
        <w:rPr>
          <w:rFonts w:ascii="Arial" w:hAnsi="Arial" w:cs="Arial"/>
          <w:spacing w:val="-1"/>
          <w:sz w:val="18"/>
          <w:szCs w:val="18"/>
        </w:rPr>
        <w:t xml:space="preserve"> </w:t>
      </w:r>
      <w:r w:rsidRPr="00110934">
        <w:rPr>
          <w:rFonts w:ascii="Arial" w:hAnsi="Arial" w:cs="Arial" w:hint="eastAsia"/>
          <w:spacing w:val="-1"/>
          <w:sz w:val="18"/>
          <w:szCs w:val="18"/>
        </w:rPr>
        <w:t>και</w:t>
      </w:r>
      <w:r w:rsidRPr="00110934">
        <w:rPr>
          <w:rFonts w:ascii="Arial" w:hAnsi="Arial" w:cs="Arial"/>
          <w:spacing w:val="-1"/>
          <w:sz w:val="18"/>
          <w:szCs w:val="18"/>
        </w:rPr>
        <w:t xml:space="preserve"> </w:t>
      </w:r>
      <w:r w:rsidRPr="00110934">
        <w:rPr>
          <w:rFonts w:ascii="Arial" w:hAnsi="Arial" w:cs="Arial" w:hint="eastAsia"/>
          <w:spacing w:val="-1"/>
          <w:sz w:val="18"/>
          <w:szCs w:val="18"/>
        </w:rPr>
        <w:t>διδακτορικοί</w:t>
      </w:r>
      <w:r w:rsidRPr="00110934">
        <w:rPr>
          <w:rFonts w:ascii="Arial" w:hAnsi="Arial" w:cs="Arial"/>
          <w:spacing w:val="-1"/>
          <w:sz w:val="18"/>
          <w:szCs w:val="18"/>
        </w:rPr>
        <w:t xml:space="preserve"> </w:t>
      </w:r>
      <w:r w:rsidRPr="00110934">
        <w:rPr>
          <w:rFonts w:ascii="Arial" w:hAnsi="Arial" w:cs="Arial" w:hint="eastAsia"/>
          <w:spacing w:val="-1"/>
          <w:sz w:val="18"/>
          <w:szCs w:val="18"/>
        </w:rPr>
        <w:t>φοιτητές</w:t>
      </w:r>
      <w:r w:rsidRPr="00110934">
        <w:rPr>
          <w:rFonts w:ascii="Arial" w:hAnsi="Arial" w:cs="Arial"/>
          <w:spacing w:val="-1"/>
          <w:sz w:val="18"/>
          <w:szCs w:val="18"/>
        </w:rPr>
        <w:t xml:space="preserve"> </w:t>
      </w:r>
      <w:r w:rsidRPr="00110934">
        <w:rPr>
          <w:rFonts w:ascii="Arial" w:hAnsi="Arial" w:cs="Arial" w:hint="eastAsia"/>
          <w:spacing w:val="-1"/>
          <w:sz w:val="18"/>
          <w:szCs w:val="18"/>
        </w:rPr>
        <w:t>των</w:t>
      </w:r>
      <w:r w:rsidRPr="00110934">
        <w:rPr>
          <w:rFonts w:ascii="Arial" w:hAnsi="Arial" w:cs="Arial"/>
          <w:spacing w:val="-1"/>
          <w:sz w:val="18"/>
          <w:szCs w:val="18"/>
        </w:rPr>
        <w:t xml:space="preserve"> </w:t>
      </w:r>
      <w:r w:rsidRPr="00110934">
        <w:rPr>
          <w:rFonts w:ascii="Arial" w:hAnsi="Arial" w:cs="Arial" w:hint="eastAsia"/>
          <w:spacing w:val="-1"/>
          <w:sz w:val="18"/>
          <w:szCs w:val="18"/>
        </w:rPr>
        <w:t>Α</w:t>
      </w:r>
      <w:r w:rsidRPr="00110934">
        <w:rPr>
          <w:rFonts w:ascii="Arial" w:hAnsi="Arial" w:cs="Arial"/>
          <w:spacing w:val="-1"/>
          <w:sz w:val="18"/>
          <w:szCs w:val="18"/>
        </w:rPr>
        <w:t>.</w:t>
      </w:r>
      <w:r w:rsidRPr="00110934">
        <w:rPr>
          <w:rFonts w:ascii="Arial" w:hAnsi="Arial" w:cs="Arial" w:hint="eastAsia"/>
          <w:spacing w:val="-1"/>
          <w:sz w:val="18"/>
          <w:szCs w:val="18"/>
        </w:rPr>
        <w:t>Ε</w:t>
      </w:r>
      <w:r w:rsidRPr="00110934">
        <w:rPr>
          <w:rFonts w:ascii="Arial" w:hAnsi="Arial" w:cs="Arial"/>
          <w:spacing w:val="-1"/>
          <w:sz w:val="18"/>
          <w:szCs w:val="18"/>
        </w:rPr>
        <w:t>.</w:t>
      </w:r>
      <w:r w:rsidRPr="00110934">
        <w:rPr>
          <w:rFonts w:ascii="Arial" w:hAnsi="Arial" w:cs="Arial" w:hint="eastAsia"/>
          <w:spacing w:val="-1"/>
          <w:sz w:val="18"/>
          <w:szCs w:val="18"/>
        </w:rPr>
        <w:t>Ι</w:t>
      </w:r>
      <w:r w:rsidRPr="00110934">
        <w:rPr>
          <w:rFonts w:ascii="Arial" w:hAnsi="Arial" w:cs="Arial"/>
          <w:spacing w:val="-1"/>
          <w:sz w:val="18"/>
          <w:szCs w:val="18"/>
        </w:rPr>
        <w:t xml:space="preserve">. </w:t>
      </w:r>
      <w:r w:rsidRPr="00110934">
        <w:rPr>
          <w:rFonts w:ascii="Arial" w:hAnsi="Arial" w:cs="Arial" w:hint="eastAsia"/>
          <w:spacing w:val="-1"/>
          <w:sz w:val="18"/>
          <w:szCs w:val="18"/>
        </w:rPr>
        <w:t>της</w:t>
      </w:r>
      <w:r w:rsidRPr="00110934">
        <w:rPr>
          <w:rFonts w:ascii="Arial" w:hAnsi="Arial" w:cs="Arial"/>
          <w:spacing w:val="-1"/>
          <w:sz w:val="18"/>
          <w:szCs w:val="18"/>
        </w:rPr>
        <w:t xml:space="preserve"> </w:t>
      </w:r>
      <w:r w:rsidRPr="00110934">
        <w:rPr>
          <w:rFonts w:ascii="Arial" w:hAnsi="Arial" w:cs="Arial" w:hint="eastAsia"/>
          <w:spacing w:val="-1"/>
          <w:sz w:val="18"/>
          <w:szCs w:val="18"/>
        </w:rPr>
        <w:t>χώρας</w:t>
      </w:r>
      <w:r w:rsidRPr="00110934">
        <w:rPr>
          <w:rFonts w:ascii="Arial" w:hAnsi="Arial" w:cs="Arial"/>
          <w:spacing w:val="-1"/>
          <w:sz w:val="18"/>
          <w:szCs w:val="18"/>
        </w:rPr>
        <w:t xml:space="preserve">. </w:t>
      </w:r>
      <w:r w:rsidRPr="00110934">
        <w:rPr>
          <w:rFonts w:ascii="Arial" w:hAnsi="Arial" w:cs="Arial" w:hint="eastAsia"/>
          <w:spacing w:val="-1"/>
          <w:sz w:val="18"/>
          <w:szCs w:val="18"/>
        </w:rPr>
        <w:t>Η</w:t>
      </w:r>
      <w:r w:rsidR="008C0BE3" w:rsidRPr="00110934">
        <w:rPr>
          <w:rFonts w:ascii="Arial" w:hAnsi="Arial" w:cs="Arial"/>
          <w:spacing w:val="-1"/>
          <w:sz w:val="18"/>
          <w:szCs w:val="18"/>
        </w:rPr>
        <w:t xml:space="preserve"> </w:t>
      </w:r>
      <w:r w:rsidRPr="00110934">
        <w:rPr>
          <w:rFonts w:ascii="Arial" w:hAnsi="Arial" w:cs="Arial" w:hint="eastAsia"/>
          <w:spacing w:val="-1"/>
          <w:sz w:val="18"/>
          <w:szCs w:val="18"/>
        </w:rPr>
        <w:t>ακαδημαϊκή</w:t>
      </w:r>
      <w:r w:rsidRPr="00110934">
        <w:rPr>
          <w:rFonts w:ascii="Arial" w:hAnsi="Arial" w:cs="Arial"/>
          <w:spacing w:val="-1"/>
          <w:sz w:val="18"/>
          <w:szCs w:val="18"/>
        </w:rPr>
        <w:t xml:space="preserve"> </w:t>
      </w:r>
      <w:r w:rsidRPr="00110934">
        <w:rPr>
          <w:rFonts w:ascii="Arial" w:hAnsi="Arial" w:cs="Arial" w:hint="eastAsia"/>
          <w:spacing w:val="-1"/>
          <w:sz w:val="18"/>
          <w:szCs w:val="18"/>
        </w:rPr>
        <w:t>ταυτότητα</w:t>
      </w:r>
      <w:r w:rsidRPr="00110934">
        <w:rPr>
          <w:rFonts w:ascii="Arial" w:hAnsi="Arial" w:cs="Arial"/>
          <w:spacing w:val="-1"/>
          <w:sz w:val="18"/>
          <w:szCs w:val="18"/>
        </w:rPr>
        <w:t xml:space="preserve"> </w:t>
      </w:r>
      <w:r w:rsidRPr="00110934">
        <w:rPr>
          <w:rFonts w:ascii="Arial" w:hAnsi="Arial" w:cs="Arial" w:hint="eastAsia"/>
          <w:spacing w:val="-1"/>
          <w:sz w:val="18"/>
          <w:szCs w:val="18"/>
        </w:rPr>
        <w:t>έχει</w:t>
      </w:r>
      <w:r w:rsidRPr="00110934">
        <w:rPr>
          <w:rFonts w:ascii="Arial" w:hAnsi="Arial" w:cs="Arial"/>
          <w:spacing w:val="-1"/>
          <w:sz w:val="18"/>
          <w:szCs w:val="18"/>
        </w:rPr>
        <w:t xml:space="preserve"> </w:t>
      </w:r>
      <w:r w:rsidRPr="00110934">
        <w:rPr>
          <w:rFonts w:ascii="Arial" w:hAnsi="Arial" w:cs="Arial" w:hint="eastAsia"/>
          <w:spacing w:val="-1"/>
          <w:sz w:val="18"/>
          <w:szCs w:val="18"/>
        </w:rPr>
        <w:t>και</w:t>
      </w:r>
      <w:r w:rsidRPr="00110934">
        <w:rPr>
          <w:rFonts w:ascii="Arial" w:hAnsi="Arial" w:cs="Arial"/>
          <w:spacing w:val="-1"/>
          <w:sz w:val="18"/>
          <w:szCs w:val="18"/>
        </w:rPr>
        <w:t xml:space="preserve"> </w:t>
      </w:r>
      <w:r w:rsidRPr="00110934">
        <w:rPr>
          <w:rFonts w:ascii="Arial" w:hAnsi="Arial" w:cs="Arial" w:hint="eastAsia"/>
          <w:spacing w:val="-1"/>
          <w:sz w:val="18"/>
          <w:szCs w:val="18"/>
        </w:rPr>
        <w:t>ισχύ</w:t>
      </w:r>
      <w:r w:rsidRPr="00110934">
        <w:rPr>
          <w:rFonts w:ascii="Arial" w:hAnsi="Arial" w:cs="Arial"/>
          <w:spacing w:val="-1"/>
          <w:sz w:val="18"/>
          <w:szCs w:val="18"/>
        </w:rPr>
        <w:t xml:space="preserve"> </w:t>
      </w:r>
      <w:r w:rsidRPr="00110934">
        <w:rPr>
          <w:rFonts w:ascii="Arial" w:hAnsi="Arial" w:cs="Arial" w:hint="eastAsia"/>
          <w:spacing w:val="-1"/>
          <w:sz w:val="18"/>
          <w:szCs w:val="18"/>
        </w:rPr>
        <w:t>Δελτίου</w:t>
      </w:r>
      <w:r w:rsidRPr="00110934">
        <w:rPr>
          <w:rFonts w:ascii="Arial" w:hAnsi="Arial" w:cs="Arial"/>
          <w:spacing w:val="-1"/>
          <w:sz w:val="18"/>
          <w:szCs w:val="18"/>
        </w:rPr>
        <w:t xml:space="preserve"> </w:t>
      </w:r>
      <w:r w:rsidRPr="00110934">
        <w:rPr>
          <w:rFonts w:ascii="Arial" w:hAnsi="Arial" w:cs="Arial" w:hint="eastAsia"/>
          <w:spacing w:val="-1"/>
          <w:sz w:val="18"/>
          <w:szCs w:val="18"/>
        </w:rPr>
        <w:t>Ειδικού</w:t>
      </w:r>
      <w:r w:rsidRPr="00110934">
        <w:rPr>
          <w:rFonts w:ascii="Arial" w:hAnsi="Arial" w:cs="Arial"/>
          <w:spacing w:val="-1"/>
          <w:sz w:val="18"/>
          <w:szCs w:val="18"/>
        </w:rPr>
        <w:t xml:space="preserve"> </w:t>
      </w:r>
      <w:r w:rsidRPr="00110934">
        <w:rPr>
          <w:rFonts w:ascii="Arial" w:hAnsi="Arial" w:cs="Arial" w:hint="eastAsia"/>
          <w:spacing w:val="-1"/>
          <w:sz w:val="18"/>
          <w:szCs w:val="18"/>
        </w:rPr>
        <w:t>Εισιτηρίου</w:t>
      </w:r>
      <w:r w:rsidRPr="00110934">
        <w:rPr>
          <w:rFonts w:ascii="Arial" w:hAnsi="Arial" w:cs="Arial"/>
          <w:spacing w:val="-1"/>
          <w:sz w:val="18"/>
          <w:szCs w:val="18"/>
        </w:rPr>
        <w:t xml:space="preserve"> (</w:t>
      </w:r>
      <w:r w:rsidRPr="00110934">
        <w:rPr>
          <w:rFonts w:ascii="Arial" w:hAnsi="Arial" w:cs="Arial" w:hint="eastAsia"/>
          <w:spacing w:val="-1"/>
          <w:sz w:val="18"/>
          <w:szCs w:val="18"/>
        </w:rPr>
        <w:t>Πάσο</w:t>
      </w:r>
      <w:r w:rsidRPr="00110934">
        <w:rPr>
          <w:rFonts w:ascii="Arial" w:hAnsi="Arial" w:cs="Arial"/>
          <w:spacing w:val="-1"/>
          <w:sz w:val="18"/>
          <w:szCs w:val="18"/>
        </w:rPr>
        <w:t>).</w:t>
      </w:r>
      <w:r w:rsidR="00B3263D" w:rsidRPr="00110934">
        <w:rPr>
          <w:rFonts w:ascii="Arial" w:hAnsi="Arial" w:cs="Arial"/>
          <w:spacing w:val="-1"/>
          <w:sz w:val="18"/>
          <w:szCs w:val="18"/>
        </w:rPr>
        <w:t xml:space="preserve"> Η</w:t>
      </w:r>
      <w:r w:rsidR="008C0BE3" w:rsidRPr="00110934">
        <w:rPr>
          <w:rFonts w:ascii="Arial" w:hAnsi="Arial" w:cs="Arial"/>
          <w:spacing w:val="-1"/>
          <w:sz w:val="18"/>
          <w:szCs w:val="18"/>
        </w:rPr>
        <w:t xml:space="preserve"> </w:t>
      </w:r>
      <w:r w:rsidRPr="00110934">
        <w:rPr>
          <w:rFonts w:ascii="Arial" w:hAnsi="Arial" w:cs="Arial" w:hint="eastAsia"/>
          <w:spacing w:val="-1"/>
          <w:sz w:val="18"/>
          <w:szCs w:val="18"/>
        </w:rPr>
        <w:t>υποβολή</w:t>
      </w:r>
      <w:r w:rsidRPr="00110934">
        <w:rPr>
          <w:rFonts w:ascii="Arial" w:hAnsi="Arial" w:cs="Arial"/>
          <w:spacing w:val="-1"/>
          <w:sz w:val="18"/>
          <w:szCs w:val="18"/>
        </w:rPr>
        <w:t xml:space="preserve"> </w:t>
      </w:r>
      <w:r w:rsidRPr="00110934">
        <w:rPr>
          <w:rFonts w:ascii="Arial" w:hAnsi="Arial" w:cs="Arial" w:hint="eastAsia"/>
          <w:spacing w:val="-1"/>
          <w:sz w:val="18"/>
          <w:szCs w:val="18"/>
        </w:rPr>
        <w:t>της</w:t>
      </w:r>
      <w:r w:rsidRPr="00110934">
        <w:rPr>
          <w:rFonts w:ascii="Arial" w:hAnsi="Arial" w:cs="Arial"/>
          <w:spacing w:val="-1"/>
          <w:sz w:val="18"/>
          <w:szCs w:val="18"/>
        </w:rPr>
        <w:t xml:space="preserve"> </w:t>
      </w:r>
      <w:r w:rsidRPr="00110934">
        <w:rPr>
          <w:rFonts w:ascii="Arial" w:hAnsi="Arial" w:cs="Arial" w:hint="eastAsia"/>
          <w:spacing w:val="-1"/>
          <w:sz w:val="18"/>
          <w:szCs w:val="18"/>
        </w:rPr>
        <w:t>ηλεκτρονικής</w:t>
      </w:r>
      <w:r w:rsidRPr="00110934">
        <w:rPr>
          <w:rFonts w:ascii="Arial" w:hAnsi="Arial" w:cs="Arial"/>
          <w:spacing w:val="-1"/>
          <w:sz w:val="18"/>
          <w:szCs w:val="18"/>
        </w:rPr>
        <w:t xml:space="preserve"> </w:t>
      </w:r>
      <w:r w:rsidRPr="00110934">
        <w:rPr>
          <w:rFonts w:ascii="Arial" w:hAnsi="Arial" w:cs="Arial" w:hint="eastAsia"/>
          <w:spacing w:val="-1"/>
          <w:sz w:val="18"/>
          <w:szCs w:val="18"/>
        </w:rPr>
        <w:t>αίτησης</w:t>
      </w:r>
      <w:r w:rsidR="00B3263D" w:rsidRPr="00110934">
        <w:rPr>
          <w:rFonts w:ascii="Arial" w:hAnsi="Arial" w:cs="Arial"/>
          <w:spacing w:val="-1"/>
          <w:sz w:val="18"/>
          <w:szCs w:val="18"/>
        </w:rPr>
        <w:t xml:space="preserve"> γίνεται στον ιστότοπο </w:t>
      </w:r>
      <w:hyperlink r:id="rId10" w:history="1">
        <w:r w:rsidRPr="00110934">
          <w:rPr>
            <w:rStyle w:val="-"/>
            <w:rFonts w:ascii="Arial" w:hAnsi="Arial" w:cs="Arial"/>
            <w:spacing w:val="-1"/>
            <w:sz w:val="18"/>
            <w:szCs w:val="18"/>
          </w:rPr>
          <w:t>http://academicid.minedu.gov.gr.</w:t>
        </w:r>
      </w:hyperlink>
      <w:r w:rsidRPr="00110934">
        <w:rPr>
          <w:rFonts w:ascii="Arial" w:hAnsi="Arial" w:cs="Arial"/>
          <w:spacing w:val="-1"/>
          <w:sz w:val="18"/>
          <w:szCs w:val="18"/>
        </w:rPr>
        <w:t xml:space="preserve"> </w:t>
      </w:r>
      <w:r w:rsidRPr="00110934">
        <w:rPr>
          <w:rFonts w:ascii="Arial" w:hAnsi="Arial" w:cs="Arial" w:hint="eastAsia"/>
          <w:spacing w:val="-1"/>
          <w:sz w:val="18"/>
          <w:szCs w:val="18"/>
        </w:rPr>
        <w:t>Για</w:t>
      </w:r>
      <w:r w:rsidRPr="00110934">
        <w:rPr>
          <w:rFonts w:ascii="Arial" w:hAnsi="Arial" w:cs="Arial"/>
          <w:spacing w:val="-1"/>
          <w:sz w:val="18"/>
          <w:szCs w:val="18"/>
        </w:rPr>
        <w:t xml:space="preserve"> </w:t>
      </w:r>
      <w:r w:rsidRPr="00110934">
        <w:rPr>
          <w:rFonts w:ascii="Arial" w:hAnsi="Arial" w:cs="Arial" w:hint="eastAsia"/>
          <w:spacing w:val="-1"/>
          <w:sz w:val="18"/>
          <w:szCs w:val="18"/>
        </w:rPr>
        <w:t>να</w:t>
      </w:r>
      <w:r w:rsidRPr="00110934">
        <w:rPr>
          <w:rFonts w:ascii="Arial" w:hAnsi="Arial" w:cs="Arial"/>
          <w:spacing w:val="-1"/>
          <w:sz w:val="18"/>
          <w:szCs w:val="18"/>
        </w:rPr>
        <w:t xml:space="preserve"> </w:t>
      </w:r>
      <w:r w:rsidRPr="00110934">
        <w:rPr>
          <w:rFonts w:ascii="Arial" w:hAnsi="Arial" w:cs="Arial" w:hint="eastAsia"/>
          <w:spacing w:val="-1"/>
          <w:sz w:val="18"/>
          <w:szCs w:val="18"/>
        </w:rPr>
        <w:t>μπορέσει</w:t>
      </w:r>
      <w:r w:rsidRPr="00110934">
        <w:rPr>
          <w:rFonts w:ascii="Arial" w:hAnsi="Arial" w:cs="Arial"/>
          <w:spacing w:val="-1"/>
          <w:sz w:val="18"/>
          <w:szCs w:val="18"/>
        </w:rPr>
        <w:t xml:space="preserve"> </w:t>
      </w:r>
      <w:r w:rsidRPr="00110934">
        <w:rPr>
          <w:rFonts w:ascii="Arial" w:hAnsi="Arial" w:cs="Arial" w:hint="eastAsia"/>
          <w:spacing w:val="-1"/>
          <w:sz w:val="18"/>
          <w:szCs w:val="18"/>
        </w:rPr>
        <w:t>να</w:t>
      </w:r>
      <w:r w:rsidRPr="00110934">
        <w:rPr>
          <w:rFonts w:ascii="Arial" w:hAnsi="Arial" w:cs="Arial"/>
          <w:spacing w:val="-1"/>
          <w:sz w:val="18"/>
          <w:szCs w:val="18"/>
        </w:rPr>
        <w:t xml:space="preserve"> </w:t>
      </w:r>
      <w:r w:rsidRPr="00110934">
        <w:rPr>
          <w:rFonts w:ascii="Arial" w:hAnsi="Arial" w:cs="Arial" w:hint="eastAsia"/>
          <w:spacing w:val="-1"/>
          <w:sz w:val="18"/>
          <w:szCs w:val="18"/>
        </w:rPr>
        <w:t>πραγματοποιηθεί</w:t>
      </w:r>
      <w:r w:rsidRPr="00110934">
        <w:rPr>
          <w:rFonts w:ascii="Arial" w:hAnsi="Arial" w:cs="Arial"/>
          <w:spacing w:val="-1"/>
          <w:sz w:val="18"/>
          <w:szCs w:val="18"/>
        </w:rPr>
        <w:t xml:space="preserve"> </w:t>
      </w:r>
      <w:r w:rsidRPr="00110934">
        <w:rPr>
          <w:rFonts w:ascii="Arial" w:hAnsi="Arial" w:cs="Arial" w:hint="eastAsia"/>
          <w:spacing w:val="-1"/>
          <w:sz w:val="18"/>
          <w:szCs w:val="18"/>
        </w:rPr>
        <w:t>η</w:t>
      </w:r>
      <w:r w:rsidRPr="00110934">
        <w:rPr>
          <w:rFonts w:ascii="Arial" w:hAnsi="Arial" w:cs="Arial"/>
          <w:spacing w:val="-1"/>
          <w:sz w:val="18"/>
          <w:szCs w:val="18"/>
        </w:rPr>
        <w:t xml:space="preserve"> </w:t>
      </w:r>
      <w:r w:rsidRPr="00110934">
        <w:rPr>
          <w:rFonts w:ascii="Arial" w:hAnsi="Arial" w:cs="Arial" w:hint="eastAsia"/>
          <w:spacing w:val="-1"/>
          <w:sz w:val="18"/>
          <w:szCs w:val="18"/>
        </w:rPr>
        <w:t>ηλεκτρονική</w:t>
      </w:r>
      <w:r w:rsidR="008C0BE3" w:rsidRPr="00110934">
        <w:rPr>
          <w:rFonts w:ascii="Arial" w:hAnsi="Arial" w:cs="Arial"/>
          <w:spacing w:val="-1"/>
          <w:sz w:val="18"/>
          <w:szCs w:val="18"/>
        </w:rPr>
        <w:t xml:space="preserve"> </w:t>
      </w:r>
      <w:r w:rsidRPr="00110934">
        <w:rPr>
          <w:rFonts w:ascii="Arial" w:hAnsi="Arial" w:cs="Arial" w:hint="eastAsia"/>
          <w:spacing w:val="-1"/>
          <w:sz w:val="18"/>
          <w:szCs w:val="18"/>
        </w:rPr>
        <w:t>αίτηση</w:t>
      </w:r>
      <w:r w:rsidRPr="00110934">
        <w:rPr>
          <w:rFonts w:ascii="Arial" w:hAnsi="Arial" w:cs="Arial"/>
          <w:spacing w:val="-1"/>
          <w:sz w:val="18"/>
          <w:szCs w:val="18"/>
        </w:rPr>
        <w:t xml:space="preserve"> </w:t>
      </w:r>
      <w:r w:rsidRPr="00110934">
        <w:rPr>
          <w:rFonts w:ascii="Arial" w:hAnsi="Arial" w:cs="Arial" w:hint="eastAsia"/>
          <w:spacing w:val="-1"/>
          <w:sz w:val="18"/>
          <w:szCs w:val="18"/>
        </w:rPr>
        <w:t>χορήγησης</w:t>
      </w:r>
      <w:r w:rsidRPr="00110934">
        <w:rPr>
          <w:rFonts w:ascii="Arial" w:hAnsi="Arial" w:cs="Arial"/>
          <w:spacing w:val="-1"/>
          <w:sz w:val="18"/>
          <w:szCs w:val="18"/>
        </w:rPr>
        <w:t xml:space="preserve"> </w:t>
      </w:r>
      <w:r w:rsidRPr="00110934">
        <w:rPr>
          <w:rFonts w:ascii="Arial" w:hAnsi="Arial" w:cs="Arial" w:hint="eastAsia"/>
          <w:spacing w:val="-1"/>
          <w:sz w:val="18"/>
          <w:szCs w:val="18"/>
        </w:rPr>
        <w:t>ακαδημαϊκής</w:t>
      </w:r>
      <w:r w:rsidRPr="00110934">
        <w:rPr>
          <w:rFonts w:ascii="Arial" w:hAnsi="Arial" w:cs="Arial"/>
          <w:spacing w:val="-1"/>
          <w:sz w:val="18"/>
          <w:szCs w:val="18"/>
        </w:rPr>
        <w:t xml:space="preserve"> </w:t>
      </w:r>
      <w:r w:rsidRPr="00110934">
        <w:rPr>
          <w:rFonts w:ascii="Arial" w:hAnsi="Arial" w:cs="Arial" w:hint="eastAsia"/>
          <w:spacing w:val="-1"/>
          <w:sz w:val="18"/>
          <w:szCs w:val="18"/>
        </w:rPr>
        <w:t>ταυτότητας</w:t>
      </w:r>
      <w:r w:rsidRPr="00110934">
        <w:rPr>
          <w:rFonts w:ascii="Arial" w:hAnsi="Arial" w:cs="Arial"/>
          <w:spacing w:val="-1"/>
          <w:sz w:val="18"/>
          <w:szCs w:val="18"/>
        </w:rPr>
        <w:t xml:space="preserve"> </w:t>
      </w:r>
      <w:r w:rsidRPr="00110934">
        <w:rPr>
          <w:rFonts w:ascii="Arial" w:hAnsi="Arial" w:cs="Arial" w:hint="eastAsia"/>
          <w:spacing w:val="-1"/>
          <w:sz w:val="18"/>
          <w:szCs w:val="18"/>
        </w:rPr>
        <w:t>από</w:t>
      </w:r>
      <w:r w:rsidRPr="00110934">
        <w:rPr>
          <w:rFonts w:ascii="Arial" w:hAnsi="Arial" w:cs="Arial"/>
          <w:spacing w:val="-1"/>
          <w:sz w:val="18"/>
          <w:szCs w:val="18"/>
        </w:rPr>
        <w:t xml:space="preserve"> </w:t>
      </w:r>
      <w:r w:rsidRPr="00110934">
        <w:rPr>
          <w:rFonts w:ascii="Arial" w:hAnsi="Arial" w:cs="Arial" w:hint="eastAsia"/>
          <w:spacing w:val="-1"/>
          <w:sz w:val="18"/>
          <w:szCs w:val="18"/>
        </w:rPr>
        <w:t>έναν</w:t>
      </w:r>
      <w:r w:rsidRPr="00110934">
        <w:rPr>
          <w:rFonts w:ascii="Arial" w:hAnsi="Arial" w:cs="Arial"/>
          <w:spacing w:val="-1"/>
          <w:sz w:val="18"/>
          <w:szCs w:val="18"/>
        </w:rPr>
        <w:t xml:space="preserve"> </w:t>
      </w:r>
      <w:r w:rsidRPr="00110934">
        <w:rPr>
          <w:rFonts w:ascii="Arial" w:hAnsi="Arial" w:cs="Arial" w:hint="eastAsia"/>
          <w:spacing w:val="-1"/>
          <w:sz w:val="18"/>
          <w:szCs w:val="18"/>
        </w:rPr>
        <w:t>φοιτητή</w:t>
      </w:r>
      <w:r w:rsidRPr="00110934">
        <w:rPr>
          <w:rFonts w:ascii="Arial" w:hAnsi="Arial" w:cs="Arial"/>
          <w:spacing w:val="-1"/>
          <w:sz w:val="18"/>
          <w:szCs w:val="18"/>
        </w:rPr>
        <w:t xml:space="preserve"> </w:t>
      </w:r>
      <w:r w:rsidRPr="00110934">
        <w:rPr>
          <w:rFonts w:ascii="Arial" w:hAnsi="Arial" w:cs="Arial" w:hint="eastAsia"/>
          <w:spacing w:val="-1"/>
          <w:sz w:val="18"/>
          <w:szCs w:val="18"/>
        </w:rPr>
        <w:t>του</w:t>
      </w:r>
      <w:r w:rsidRPr="00110934">
        <w:rPr>
          <w:rFonts w:ascii="Arial" w:hAnsi="Arial" w:cs="Arial"/>
          <w:spacing w:val="-1"/>
          <w:sz w:val="18"/>
          <w:szCs w:val="18"/>
        </w:rPr>
        <w:t xml:space="preserve"> </w:t>
      </w:r>
      <w:r w:rsidRPr="00110934">
        <w:rPr>
          <w:rFonts w:ascii="Arial" w:hAnsi="Arial" w:cs="Arial" w:hint="eastAsia"/>
          <w:spacing w:val="-1"/>
          <w:sz w:val="18"/>
          <w:szCs w:val="18"/>
        </w:rPr>
        <w:t>πρώτου</w:t>
      </w:r>
      <w:r w:rsidRPr="00110934">
        <w:rPr>
          <w:rFonts w:ascii="Arial" w:hAnsi="Arial" w:cs="Arial"/>
          <w:spacing w:val="-1"/>
          <w:sz w:val="18"/>
          <w:szCs w:val="18"/>
        </w:rPr>
        <w:t xml:space="preserve"> </w:t>
      </w:r>
      <w:r w:rsidRPr="00110934">
        <w:rPr>
          <w:rFonts w:ascii="Arial" w:hAnsi="Arial" w:cs="Arial" w:hint="eastAsia"/>
          <w:spacing w:val="-1"/>
          <w:sz w:val="18"/>
          <w:szCs w:val="18"/>
        </w:rPr>
        <w:t>κύκλου</w:t>
      </w:r>
      <w:r w:rsidR="008C0BE3" w:rsidRPr="00110934">
        <w:rPr>
          <w:rFonts w:ascii="Arial" w:hAnsi="Arial" w:cs="Arial"/>
          <w:spacing w:val="-1"/>
          <w:sz w:val="18"/>
          <w:szCs w:val="18"/>
        </w:rPr>
        <w:t xml:space="preserve"> </w:t>
      </w:r>
      <w:r w:rsidRPr="00110934">
        <w:rPr>
          <w:rFonts w:ascii="Arial" w:hAnsi="Arial" w:cs="Arial" w:hint="eastAsia"/>
          <w:spacing w:val="-1"/>
          <w:sz w:val="18"/>
          <w:szCs w:val="18"/>
        </w:rPr>
        <w:t>σπουδών</w:t>
      </w:r>
      <w:r w:rsidRPr="00110934">
        <w:rPr>
          <w:rFonts w:ascii="Arial" w:hAnsi="Arial" w:cs="Arial"/>
          <w:spacing w:val="-1"/>
          <w:sz w:val="18"/>
          <w:szCs w:val="18"/>
        </w:rPr>
        <w:t xml:space="preserve"> </w:t>
      </w:r>
      <w:r w:rsidRPr="00110934">
        <w:rPr>
          <w:rFonts w:ascii="Arial" w:hAnsi="Arial" w:cs="Arial" w:hint="eastAsia"/>
          <w:spacing w:val="-1"/>
          <w:sz w:val="18"/>
          <w:szCs w:val="18"/>
        </w:rPr>
        <w:t>απαιτούνται</w:t>
      </w:r>
      <w:r w:rsidRPr="00110934">
        <w:rPr>
          <w:rFonts w:ascii="Arial" w:hAnsi="Arial" w:cs="Arial"/>
          <w:spacing w:val="-1"/>
          <w:sz w:val="18"/>
          <w:szCs w:val="18"/>
        </w:rPr>
        <w:t xml:space="preserve"> </w:t>
      </w:r>
      <w:r w:rsidRPr="00110934">
        <w:rPr>
          <w:rFonts w:ascii="Arial" w:hAnsi="Arial" w:cs="Arial" w:hint="eastAsia"/>
          <w:spacing w:val="-1"/>
          <w:sz w:val="18"/>
          <w:szCs w:val="18"/>
        </w:rPr>
        <w:t>οι</w:t>
      </w:r>
      <w:r w:rsidRPr="00110934">
        <w:rPr>
          <w:rFonts w:ascii="Arial" w:hAnsi="Arial" w:cs="Arial"/>
          <w:spacing w:val="-1"/>
          <w:sz w:val="18"/>
          <w:szCs w:val="18"/>
        </w:rPr>
        <w:t xml:space="preserve"> </w:t>
      </w:r>
      <w:r w:rsidRPr="00110934">
        <w:rPr>
          <w:rFonts w:ascii="Arial" w:hAnsi="Arial" w:cs="Arial" w:hint="eastAsia"/>
          <w:spacing w:val="-1"/>
          <w:sz w:val="18"/>
          <w:szCs w:val="18"/>
        </w:rPr>
        <w:t>κωδικοί</w:t>
      </w:r>
      <w:r w:rsidRPr="00110934">
        <w:rPr>
          <w:rFonts w:ascii="Arial" w:hAnsi="Arial" w:cs="Arial"/>
          <w:spacing w:val="-1"/>
          <w:sz w:val="18"/>
          <w:szCs w:val="18"/>
        </w:rPr>
        <w:t xml:space="preserve"> </w:t>
      </w:r>
      <w:r w:rsidRPr="00110934">
        <w:rPr>
          <w:rFonts w:ascii="Arial" w:hAnsi="Arial" w:cs="Arial" w:hint="eastAsia"/>
          <w:spacing w:val="-1"/>
          <w:sz w:val="18"/>
          <w:szCs w:val="18"/>
        </w:rPr>
        <w:t>πρόσβασης</w:t>
      </w:r>
      <w:r w:rsidRPr="00110934">
        <w:rPr>
          <w:rFonts w:ascii="Arial" w:hAnsi="Arial" w:cs="Arial"/>
          <w:spacing w:val="-1"/>
          <w:sz w:val="18"/>
          <w:szCs w:val="18"/>
        </w:rPr>
        <w:t xml:space="preserve"> (username - password)</w:t>
      </w:r>
      <w:r w:rsidR="00BF03C4">
        <w:rPr>
          <w:rFonts w:ascii="Arial" w:hAnsi="Arial" w:cs="Arial"/>
          <w:spacing w:val="-1"/>
          <w:sz w:val="18"/>
          <w:szCs w:val="18"/>
        </w:rPr>
        <w:t xml:space="preserve"> που δημιουργεί ο φοιτητής κατά την ενεργοποίηση του ιδρυματικού του λογαριασμού και </w:t>
      </w:r>
      <w:r w:rsidRPr="00110934">
        <w:rPr>
          <w:rFonts w:ascii="Arial" w:hAnsi="Arial" w:cs="Arial" w:hint="eastAsia"/>
          <w:spacing w:val="-1"/>
          <w:sz w:val="18"/>
          <w:szCs w:val="18"/>
        </w:rPr>
        <w:t>χρησιμοποιούνται</w:t>
      </w:r>
      <w:r w:rsidRPr="00110934">
        <w:rPr>
          <w:rFonts w:ascii="Arial" w:hAnsi="Arial" w:cs="Arial"/>
          <w:spacing w:val="-1"/>
          <w:sz w:val="18"/>
          <w:szCs w:val="18"/>
        </w:rPr>
        <w:t xml:space="preserve"> </w:t>
      </w:r>
      <w:r w:rsidRPr="00110934">
        <w:rPr>
          <w:rFonts w:ascii="Arial" w:hAnsi="Arial" w:cs="Arial" w:hint="eastAsia"/>
          <w:spacing w:val="-1"/>
          <w:sz w:val="18"/>
          <w:szCs w:val="18"/>
        </w:rPr>
        <w:t>για</w:t>
      </w:r>
      <w:r w:rsidRPr="00110934">
        <w:rPr>
          <w:rFonts w:ascii="Arial" w:hAnsi="Arial" w:cs="Arial"/>
          <w:spacing w:val="-1"/>
          <w:sz w:val="18"/>
          <w:szCs w:val="18"/>
        </w:rPr>
        <w:t xml:space="preserve"> </w:t>
      </w:r>
      <w:r w:rsidR="008C0BE3" w:rsidRPr="00110934">
        <w:rPr>
          <w:rFonts w:ascii="Arial" w:hAnsi="Arial" w:cs="Arial"/>
          <w:spacing w:val="-1"/>
          <w:sz w:val="18"/>
          <w:szCs w:val="18"/>
        </w:rPr>
        <w:t xml:space="preserve">τις </w:t>
      </w:r>
      <w:r w:rsidRPr="00110934">
        <w:rPr>
          <w:rFonts w:ascii="Arial" w:hAnsi="Arial" w:cs="Arial" w:hint="eastAsia"/>
          <w:spacing w:val="-1"/>
          <w:sz w:val="18"/>
          <w:szCs w:val="18"/>
        </w:rPr>
        <w:t>ηλεκτρονικές</w:t>
      </w:r>
      <w:r w:rsidRPr="00110934">
        <w:rPr>
          <w:rFonts w:ascii="Arial" w:hAnsi="Arial" w:cs="Arial"/>
          <w:spacing w:val="-1"/>
          <w:sz w:val="18"/>
          <w:szCs w:val="18"/>
        </w:rPr>
        <w:t xml:space="preserve"> </w:t>
      </w:r>
      <w:r w:rsidRPr="00110934">
        <w:rPr>
          <w:rFonts w:ascii="Arial" w:hAnsi="Arial" w:cs="Arial" w:hint="eastAsia"/>
          <w:spacing w:val="-1"/>
          <w:sz w:val="18"/>
          <w:szCs w:val="18"/>
        </w:rPr>
        <w:t>υπηρεσίες</w:t>
      </w:r>
      <w:r w:rsidRPr="00110934">
        <w:rPr>
          <w:rFonts w:ascii="Arial" w:hAnsi="Arial" w:cs="Arial"/>
          <w:spacing w:val="-1"/>
          <w:sz w:val="18"/>
          <w:szCs w:val="18"/>
        </w:rPr>
        <w:t xml:space="preserve"> </w:t>
      </w:r>
      <w:r w:rsidRPr="00110934">
        <w:rPr>
          <w:rFonts w:ascii="Arial" w:hAnsi="Arial" w:cs="Arial" w:hint="eastAsia"/>
          <w:spacing w:val="-1"/>
          <w:sz w:val="18"/>
          <w:szCs w:val="18"/>
        </w:rPr>
        <w:t>του</w:t>
      </w:r>
      <w:r w:rsidRPr="00110934">
        <w:rPr>
          <w:rFonts w:ascii="Arial" w:hAnsi="Arial" w:cs="Arial"/>
          <w:spacing w:val="-1"/>
          <w:sz w:val="18"/>
          <w:szCs w:val="18"/>
        </w:rPr>
        <w:t xml:space="preserve"> </w:t>
      </w:r>
      <w:r w:rsidRPr="00110934">
        <w:rPr>
          <w:rFonts w:ascii="Arial" w:hAnsi="Arial" w:cs="Arial" w:hint="eastAsia"/>
          <w:spacing w:val="-1"/>
          <w:sz w:val="18"/>
          <w:szCs w:val="18"/>
        </w:rPr>
        <w:t>Ιδρύματος</w:t>
      </w:r>
      <w:r w:rsidRPr="00110934">
        <w:rPr>
          <w:rFonts w:ascii="Arial" w:hAnsi="Arial" w:cs="Arial"/>
          <w:spacing w:val="-1"/>
          <w:sz w:val="18"/>
          <w:szCs w:val="18"/>
        </w:rPr>
        <w:t xml:space="preserve"> </w:t>
      </w:r>
      <w:r w:rsidRPr="00110934">
        <w:rPr>
          <w:rFonts w:ascii="Arial" w:hAnsi="Arial" w:cs="Arial" w:hint="eastAsia"/>
          <w:spacing w:val="-1"/>
          <w:sz w:val="18"/>
          <w:szCs w:val="18"/>
        </w:rPr>
        <w:t>στο</w:t>
      </w:r>
      <w:r w:rsidRPr="00110934">
        <w:rPr>
          <w:rFonts w:ascii="Arial" w:hAnsi="Arial" w:cs="Arial"/>
          <w:spacing w:val="-1"/>
          <w:sz w:val="18"/>
          <w:szCs w:val="18"/>
        </w:rPr>
        <w:t xml:space="preserve"> </w:t>
      </w:r>
      <w:r w:rsidRPr="00110934">
        <w:rPr>
          <w:rFonts w:ascii="Arial" w:hAnsi="Arial" w:cs="Arial" w:hint="eastAsia"/>
          <w:spacing w:val="-1"/>
          <w:sz w:val="18"/>
          <w:szCs w:val="18"/>
        </w:rPr>
        <w:t>οποίο</w:t>
      </w:r>
      <w:r w:rsidRPr="00110934">
        <w:rPr>
          <w:rFonts w:ascii="Arial" w:hAnsi="Arial" w:cs="Arial"/>
          <w:spacing w:val="-1"/>
          <w:sz w:val="18"/>
          <w:szCs w:val="18"/>
        </w:rPr>
        <w:t xml:space="preserve"> </w:t>
      </w:r>
      <w:r w:rsidRPr="00110934">
        <w:rPr>
          <w:rFonts w:ascii="Arial" w:hAnsi="Arial" w:cs="Arial" w:hint="eastAsia"/>
          <w:spacing w:val="-1"/>
          <w:sz w:val="18"/>
          <w:szCs w:val="18"/>
        </w:rPr>
        <w:t>ανήκει</w:t>
      </w:r>
      <w:r w:rsidR="008C0BE3" w:rsidRPr="00110934">
        <w:rPr>
          <w:rFonts w:ascii="Arial" w:hAnsi="Arial" w:cs="Arial"/>
          <w:spacing w:val="-1"/>
          <w:sz w:val="18"/>
          <w:szCs w:val="18"/>
        </w:rPr>
        <w:t xml:space="preserve">. </w:t>
      </w:r>
      <w:r w:rsidR="00B356C8" w:rsidRPr="00110934">
        <w:rPr>
          <w:rFonts w:ascii="Arial" w:hAnsi="Arial" w:cs="Arial"/>
          <w:spacing w:val="-1"/>
          <w:sz w:val="18"/>
          <w:szCs w:val="18"/>
        </w:rPr>
        <w:t>Ό</w:t>
      </w:r>
      <w:r w:rsidR="002547AB" w:rsidRPr="00110934">
        <w:rPr>
          <w:rFonts w:ascii="Arial" w:hAnsi="Arial" w:cs="Arial" w:hint="eastAsia"/>
          <w:spacing w:val="-1"/>
          <w:sz w:val="18"/>
          <w:szCs w:val="18"/>
        </w:rPr>
        <w:t>σοι</w:t>
      </w:r>
      <w:r w:rsidR="002547AB" w:rsidRPr="00110934">
        <w:rPr>
          <w:rFonts w:ascii="Arial" w:hAnsi="Arial" w:cs="Arial"/>
          <w:spacing w:val="-1"/>
          <w:sz w:val="18"/>
          <w:szCs w:val="18"/>
        </w:rPr>
        <w:t xml:space="preserve"> </w:t>
      </w:r>
      <w:r w:rsidR="00C43717" w:rsidRPr="00110934">
        <w:rPr>
          <w:rFonts w:ascii="Arial" w:hAnsi="Arial" w:cs="Arial"/>
          <w:spacing w:val="-1"/>
          <w:sz w:val="18"/>
          <w:szCs w:val="18"/>
        </w:rPr>
        <w:t>εγγράφηκαν</w:t>
      </w:r>
      <w:r w:rsidR="002547AB" w:rsidRPr="00110934">
        <w:rPr>
          <w:rFonts w:ascii="Arial" w:hAnsi="Arial" w:cs="Arial"/>
          <w:spacing w:val="-1"/>
          <w:sz w:val="18"/>
          <w:szCs w:val="18"/>
        </w:rPr>
        <w:t xml:space="preserve"> </w:t>
      </w:r>
      <w:r w:rsidR="002547AB" w:rsidRPr="00110934">
        <w:rPr>
          <w:rFonts w:ascii="Arial" w:hAnsi="Arial" w:cs="Arial" w:hint="eastAsia"/>
          <w:spacing w:val="-1"/>
          <w:sz w:val="18"/>
          <w:szCs w:val="18"/>
        </w:rPr>
        <w:t>στο</w:t>
      </w:r>
      <w:r w:rsidR="002547AB" w:rsidRPr="00110934">
        <w:rPr>
          <w:rFonts w:ascii="Arial" w:hAnsi="Arial" w:cs="Arial"/>
          <w:spacing w:val="-1"/>
          <w:sz w:val="18"/>
          <w:szCs w:val="18"/>
        </w:rPr>
        <w:t xml:space="preserve"> </w:t>
      </w:r>
      <w:r w:rsidR="002547AB" w:rsidRPr="00110934">
        <w:rPr>
          <w:rFonts w:ascii="Arial" w:hAnsi="Arial" w:cs="Arial" w:hint="eastAsia"/>
          <w:spacing w:val="-1"/>
          <w:sz w:val="18"/>
          <w:szCs w:val="18"/>
        </w:rPr>
        <w:t>Τμήμα</w:t>
      </w:r>
      <w:r w:rsidR="002547AB" w:rsidRPr="00110934">
        <w:rPr>
          <w:rFonts w:ascii="Arial" w:hAnsi="Arial" w:cs="Arial"/>
          <w:spacing w:val="-1"/>
          <w:sz w:val="18"/>
          <w:szCs w:val="18"/>
        </w:rPr>
        <w:t xml:space="preserve"> </w:t>
      </w:r>
      <w:r w:rsidR="00C43717" w:rsidRPr="00110934">
        <w:rPr>
          <w:rFonts w:ascii="Arial" w:hAnsi="Arial" w:cs="Arial" w:hint="eastAsia"/>
          <w:spacing w:val="-1"/>
          <w:sz w:val="18"/>
          <w:szCs w:val="18"/>
        </w:rPr>
        <w:t>μ</w:t>
      </w:r>
      <w:r w:rsidR="00C43717" w:rsidRPr="00110934">
        <w:rPr>
          <w:rFonts w:ascii="Arial" w:hAnsi="Arial" w:cs="Arial"/>
          <w:spacing w:val="-1"/>
          <w:sz w:val="18"/>
          <w:szCs w:val="18"/>
        </w:rPr>
        <w:t xml:space="preserve">έσω κατατακτηρίων εξετάσεων </w:t>
      </w:r>
      <w:r w:rsidR="002547AB" w:rsidRPr="00110934">
        <w:rPr>
          <w:rFonts w:ascii="Arial" w:hAnsi="Arial" w:cs="Arial" w:hint="eastAsia"/>
          <w:spacing w:val="-1"/>
          <w:sz w:val="18"/>
          <w:szCs w:val="18"/>
        </w:rPr>
        <w:t>ως</w:t>
      </w:r>
      <w:r w:rsidR="002547AB" w:rsidRPr="00110934">
        <w:rPr>
          <w:rFonts w:ascii="Arial" w:hAnsi="Arial" w:cs="Arial"/>
          <w:spacing w:val="-1"/>
          <w:sz w:val="18"/>
          <w:szCs w:val="18"/>
        </w:rPr>
        <w:t xml:space="preserve"> </w:t>
      </w:r>
      <w:r w:rsidR="002547AB" w:rsidRPr="00110934">
        <w:rPr>
          <w:rFonts w:ascii="Arial" w:hAnsi="Arial" w:cs="Arial" w:hint="eastAsia"/>
          <w:spacing w:val="-1"/>
          <w:sz w:val="18"/>
          <w:szCs w:val="18"/>
        </w:rPr>
        <w:t>πτυχιούχοι</w:t>
      </w:r>
      <w:r w:rsidR="002547AB" w:rsidRPr="00110934">
        <w:rPr>
          <w:rFonts w:ascii="Arial" w:hAnsi="Arial" w:cs="Arial"/>
          <w:spacing w:val="-1"/>
          <w:sz w:val="18"/>
          <w:szCs w:val="18"/>
        </w:rPr>
        <w:t xml:space="preserve"> </w:t>
      </w:r>
      <w:r w:rsidR="002547AB" w:rsidRPr="00110934">
        <w:rPr>
          <w:rFonts w:ascii="Arial" w:hAnsi="Arial" w:cs="Arial" w:hint="eastAsia"/>
          <w:spacing w:val="-1"/>
          <w:sz w:val="18"/>
          <w:szCs w:val="18"/>
        </w:rPr>
        <w:t>άλλων</w:t>
      </w:r>
      <w:r w:rsidR="002547AB" w:rsidRPr="00110934">
        <w:rPr>
          <w:rFonts w:ascii="Arial" w:hAnsi="Arial" w:cs="Arial"/>
          <w:spacing w:val="-1"/>
          <w:sz w:val="18"/>
          <w:szCs w:val="18"/>
        </w:rPr>
        <w:t xml:space="preserve"> </w:t>
      </w:r>
      <w:r w:rsidR="002547AB" w:rsidRPr="00110934">
        <w:rPr>
          <w:rFonts w:ascii="Arial" w:hAnsi="Arial" w:cs="Arial" w:hint="eastAsia"/>
          <w:spacing w:val="-1"/>
          <w:sz w:val="18"/>
          <w:szCs w:val="18"/>
        </w:rPr>
        <w:t>Α</w:t>
      </w:r>
      <w:r w:rsidR="002547AB" w:rsidRPr="00110934">
        <w:rPr>
          <w:rFonts w:ascii="Arial" w:hAnsi="Arial" w:cs="Arial"/>
          <w:spacing w:val="-1"/>
          <w:sz w:val="18"/>
          <w:szCs w:val="18"/>
        </w:rPr>
        <w:t>.</w:t>
      </w:r>
      <w:r w:rsidR="002547AB" w:rsidRPr="00110934">
        <w:rPr>
          <w:rFonts w:ascii="Arial" w:hAnsi="Arial" w:cs="Arial" w:hint="eastAsia"/>
          <w:spacing w:val="-1"/>
          <w:sz w:val="18"/>
          <w:szCs w:val="18"/>
        </w:rPr>
        <w:t>Ε</w:t>
      </w:r>
      <w:r w:rsidR="002547AB" w:rsidRPr="00110934">
        <w:rPr>
          <w:rFonts w:ascii="Arial" w:hAnsi="Arial" w:cs="Arial"/>
          <w:spacing w:val="-1"/>
          <w:sz w:val="18"/>
          <w:szCs w:val="18"/>
        </w:rPr>
        <w:t>.</w:t>
      </w:r>
      <w:r w:rsidR="002547AB" w:rsidRPr="00110934">
        <w:rPr>
          <w:rFonts w:ascii="Arial" w:hAnsi="Arial" w:cs="Arial" w:hint="eastAsia"/>
          <w:spacing w:val="-1"/>
          <w:sz w:val="18"/>
          <w:szCs w:val="18"/>
        </w:rPr>
        <w:t>Ι</w:t>
      </w:r>
      <w:r w:rsidR="002547AB" w:rsidRPr="00110934">
        <w:rPr>
          <w:rFonts w:ascii="Arial" w:hAnsi="Arial" w:cs="Arial"/>
          <w:spacing w:val="-1"/>
          <w:sz w:val="18"/>
          <w:szCs w:val="18"/>
        </w:rPr>
        <w:t>.</w:t>
      </w:r>
      <w:r w:rsidR="00B356C8" w:rsidRPr="00110934">
        <w:rPr>
          <w:rFonts w:ascii="Arial" w:hAnsi="Arial" w:cs="Arial"/>
          <w:spacing w:val="-1"/>
          <w:sz w:val="18"/>
          <w:szCs w:val="18"/>
        </w:rPr>
        <w:t xml:space="preserve"> δικαιούνται Ακαδημαϊκή Ταυτότητα χωρίς ωστόσο αυτή </w:t>
      </w:r>
      <w:r w:rsidR="00F42F52" w:rsidRPr="00110934">
        <w:rPr>
          <w:rFonts w:ascii="Arial" w:hAnsi="Arial" w:cs="Arial"/>
          <w:spacing w:val="-1"/>
          <w:sz w:val="18"/>
          <w:szCs w:val="18"/>
        </w:rPr>
        <w:t xml:space="preserve">να </w:t>
      </w:r>
      <w:r w:rsidR="00B356C8" w:rsidRPr="00110934">
        <w:rPr>
          <w:rFonts w:ascii="Arial" w:hAnsi="Arial" w:cs="Arial"/>
          <w:spacing w:val="-1"/>
          <w:sz w:val="18"/>
          <w:szCs w:val="18"/>
        </w:rPr>
        <w:t xml:space="preserve">έχει την </w:t>
      </w:r>
      <w:r w:rsidR="00B356C8" w:rsidRPr="00110934">
        <w:rPr>
          <w:rFonts w:ascii="Arial" w:hAnsi="Arial" w:cs="Arial" w:hint="eastAsia"/>
          <w:spacing w:val="-1"/>
          <w:sz w:val="18"/>
          <w:szCs w:val="18"/>
        </w:rPr>
        <w:t>ισχύ</w:t>
      </w:r>
      <w:r w:rsidR="00B356C8" w:rsidRPr="00110934">
        <w:rPr>
          <w:rFonts w:ascii="Arial" w:hAnsi="Arial" w:cs="Arial"/>
          <w:spacing w:val="-1"/>
          <w:sz w:val="18"/>
          <w:szCs w:val="18"/>
        </w:rPr>
        <w:t xml:space="preserve"> του </w:t>
      </w:r>
      <w:r w:rsidR="00B356C8" w:rsidRPr="00110934">
        <w:rPr>
          <w:rFonts w:ascii="Arial" w:hAnsi="Arial" w:cs="Arial" w:hint="eastAsia"/>
          <w:spacing w:val="-1"/>
          <w:sz w:val="18"/>
          <w:szCs w:val="18"/>
        </w:rPr>
        <w:t>Δελτίου</w:t>
      </w:r>
      <w:r w:rsidR="00B356C8" w:rsidRPr="00110934">
        <w:rPr>
          <w:rFonts w:ascii="Arial" w:hAnsi="Arial" w:cs="Arial"/>
          <w:spacing w:val="-1"/>
          <w:sz w:val="18"/>
          <w:szCs w:val="18"/>
        </w:rPr>
        <w:t xml:space="preserve"> </w:t>
      </w:r>
      <w:r w:rsidR="00B356C8" w:rsidRPr="00110934">
        <w:rPr>
          <w:rFonts w:ascii="Arial" w:hAnsi="Arial" w:cs="Arial" w:hint="eastAsia"/>
          <w:spacing w:val="-1"/>
          <w:sz w:val="18"/>
          <w:szCs w:val="18"/>
        </w:rPr>
        <w:t>Ειδικού</w:t>
      </w:r>
      <w:r w:rsidR="00B356C8" w:rsidRPr="00110934">
        <w:rPr>
          <w:rFonts w:ascii="Arial" w:hAnsi="Arial" w:cs="Arial"/>
          <w:spacing w:val="-1"/>
          <w:sz w:val="18"/>
          <w:szCs w:val="18"/>
        </w:rPr>
        <w:t xml:space="preserve"> </w:t>
      </w:r>
      <w:r w:rsidR="00B356C8" w:rsidRPr="00110934">
        <w:rPr>
          <w:rFonts w:ascii="Arial" w:hAnsi="Arial" w:cs="Arial" w:hint="eastAsia"/>
          <w:spacing w:val="-1"/>
          <w:sz w:val="18"/>
          <w:szCs w:val="18"/>
        </w:rPr>
        <w:t>Εισιτηρίου</w:t>
      </w:r>
      <w:r w:rsidR="00B356C8" w:rsidRPr="00110934">
        <w:rPr>
          <w:rFonts w:ascii="Arial" w:hAnsi="Arial" w:cs="Arial"/>
          <w:spacing w:val="-1"/>
          <w:sz w:val="18"/>
          <w:szCs w:val="18"/>
        </w:rPr>
        <w:t xml:space="preserve">, </w:t>
      </w:r>
      <w:r w:rsidR="00B356C8" w:rsidRPr="00110934">
        <w:rPr>
          <w:rFonts w:ascii="Arial" w:hAnsi="Arial" w:cs="Arial" w:hint="eastAsia"/>
          <w:spacing w:val="-1"/>
          <w:sz w:val="18"/>
          <w:szCs w:val="18"/>
        </w:rPr>
        <w:t>για</w:t>
      </w:r>
      <w:r w:rsidR="00B356C8" w:rsidRPr="00110934">
        <w:rPr>
          <w:rFonts w:ascii="Arial" w:hAnsi="Arial" w:cs="Arial"/>
          <w:spacing w:val="-1"/>
          <w:sz w:val="18"/>
          <w:szCs w:val="18"/>
        </w:rPr>
        <w:t xml:space="preserve"> </w:t>
      </w:r>
      <w:r w:rsidR="00B356C8" w:rsidRPr="00110934">
        <w:rPr>
          <w:rFonts w:ascii="Arial" w:hAnsi="Arial" w:cs="Arial" w:hint="eastAsia"/>
          <w:spacing w:val="-1"/>
          <w:sz w:val="18"/>
          <w:szCs w:val="18"/>
        </w:rPr>
        <w:t>να</w:t>
      </w:r>
      <w:r w:rsidR="00B356C8" w:rsidRPr="00110934">
        <w:rPr>
          <w:rFonts w:ascii="Arial" w:hAnsi="Arial" w:cs="Arial"/>
          <w:spacing w:val="-1"/>
          <w:sz w:val="18"/>
          <w:szCs w:val="18"/>
        </w:rPr>
        <w:t xml:space="preserve"> </w:t>
      </w:r>
      <w:r w:rsidR="00B356C8" w:rsidRPr="00110934">
        <w:rPr>
          <w:rFonts w:ascii="Arial" w:hAnsi="Arial" w:cs="Arial" w:hint="eastAsia"/>
          <w:spacing w:val="-1"/>
          <w:sz w:val="18"/>
          <w:szCs w:val="18"/>
        </w:rPr>
        <w:t>δικαιούνται</w:t>
      </w:r>
      <w:r w:rsidR="00B356C8" w:rsidRPr="00110934">
        <w:rPr>
          <w:rFonts w:ascii="Arial" w:hAnsi="Arial" w:cs="Arial"/>
          <w:spacing w:val="-1"/>
          <w:sz w:val="18"/>
          <w:szCs w:val="18"/>
        </w:rPr>
        <w:t xml:space="preserve"> </w:t>
      </w:r>
      <w:r w:rsidR="00B356C8" w:rsidRPr="00110934">
        <w:rPr>
          <w:rFonts w:ascii="Arial" w:hAnsi="Arial" w:cs="Arial" w:hint="eastAsia"/>
          <w:spacing w:val="-1"/>
          <w:sz w:val="18"/>
          <w:szCs w:val="18"/>
        </w:rPr>
        <w:t>τις</w:t>
      </w:r>
      <w:r w:rsidR="00B356C8" w:rsidRPr="00110934">
        <w:rPr>
          <w:rFonts w:ascii="Arial" w:hAnsi="Arial" w:cs="Arial"/>
          <w:spacing w:val="-1"/>
          <w:sz w:val="18"/>
          <w:szCs w:val="18"/>
        </w:rPr>
        <w:t xml:space="preserve"> </w:t>
      </w:r>
      <w:r w:rsidR="00B356C8" w:rsidRPr="00110934">
        <w:rPr>
          <w:rFonts w:ascii="Arial" w:hAnsi="Arial" w:cs="Arial" w:hint="eastAsia"/>
          <w:spacing w:val="-1"/>
          <w:sz w:val="18"/>
          <w:szCs w:val="18"/>
        </w:rPr>
        <w:t>προβλεπόμενες</w:t>
      </w:r>
      <w:r w:rsidR="00B356C8" w:rsidRPr="00110934">
        <w:rPr>
          <w:rFonts w:ascii="Arial" w:hAnsi="Arial" w:cs="Arial"/>
          <w:spacing w:val="-1"/>
          <w:sz w:val="18"/>
          <w:szCs w:val="18"/>
        </w:rPr>
        <w:t xml:space="preserve"> </w:t>
      </w:r>
      <w:r w:rsidR="00B356C8" w:rsidRPr="00110934">
        <w:rPr>
          <w:rFonts w:ascii="Arial" w:hAnsi="Arial" w:cs="Arial" w:hint="eastAsia"/>
          <w:spacing w:val="-1"/>
          <w:sz w:val="18"/>
          <w:szCs w:val="18"/>
        </w:rPr>
        <w:t>από</w:t>
      </w:r>
      <w:r w:rsidR="00B356C8" w:rsidRPr="00110934">
        <w:rPr>
          <w:rFonts w:ascii="Arial" w:hAnsi="Arial" w:cs="Arial"/>
          <w:spacing w:val="-1"/>
          <w:sz w:val="18"/>
          <w:szCs w:val="18"/>
        </w:rPr>
        <w:t xml:space="preserve"> </w:t>
      </w:r>
      <w:r w:rsidR="00B356C8" w:rsidRPr="00110934">
        <w:rPr>
          <w:rFonts w:ascii="Arial" w:hAnsi="Arial" w:cs="Arial" w:hint="eastAsia"/>
          <w:spacing w:val="-1"/>
          <w:sz w:val="18"/>
          <w:szCs w:val="18"/>
        </w:rPr>
        <w:t>την</w:t>
      </w:r>
      <w:r w:rsidR="00B356C8" w:rsidRPr="00110934">
        <w:rPr>
          <w:rFonts w:ascii="Arial" w:hAnsi="Arial" w:cs="Arial"/>
          <w:spacing w:val="-1"/>
          <w:sz w:val="18"/>
          <w:szCs w:val="18"/>
        </w:rPr>
        <w:t xml:space="preserve"> </w:t>
      </w:r>
      <w:r w:rsidR="00B356C8" w:rsidRPr="00110934">
        <w:rPr>
          <w:rFonts w:ascii="Arial" w:hAnsi="Arial" w:cs="Arial" w:hint="eastAsia"/>
          <w:spacing w:val="-1"/>
          <w:sz w:val="18"/>
          <w:szCs w:val="18"/>
        </w:rPr>
        <w:t>ισχύουσα</w:t>
      </w:r>
      <w:r w:rsidR="00B356C8" w:rsidRPr="00110934">
        <w:rPr>
          <w:rFonts w:ascii="Arial" w:hAnsi="Arial" w:cs="Arial"/>
          <w:spacing w:val="-1"/>
          <w:sz w:val="18"/>
          <w:szCs w:val="18"/>
        </w:rPr>
        <w:t xml:space="preserve"> </w:t>
      </w:r>
      <w:r w:rsidR="00B356C8" w:rsidRPr="00110934">
        <w:rPr>
          <w:rFonts w:ascii="Arial" w:hAnsi="Arial" w:cs="Arial" w:hint="eastAsia"/>
          <w:spacing w:val="-1"/>
          <w:sz w:val="18"/>
          <w:szCs w:val="18"/>
        </w:rPr>
        <w:t>νομοθεσία</w:t>
      </w:r>
      <w:r w:rsidR="00B356C8" w:rsidRPr="00110934">
        <w:rPr>
          <w:rFonts w:ascii="Arial" w:hAnsi="Arial" w:cs="Arial"/>
          <w:spacing w:val="-1"/>
          <w:sz w:val="18"/>
          <w:szCs w:val="18"/>
        </w:rPr>
        <w:t xml:space="preserve"> </w:t>
      </w:r>
      <w:r w:rsidR="00B356C8" w:rsidRPr="00110934">
        <w:rPr>
          <w:rFonts w:ascii="Arial" w:hAnsi="Arial" w:cs="Arial" w:hint="eastAsia"/>
          <w:spacing w:val="-1"/>
          <w:sz w:val="18"/>
          <w:szCs w:val="18"/>
        </w:rPr>
        <w:t>εκπτώσεις</w:t>
      </w:r>
      <w:r w:rsidR="00C43717" w:rsidRPr="00110934">
        <w:rPr>
          <w:rFonts w:ascii="Arial" w:hAnsi="Arial" w:cs="Arial"/>
          <w:spacing w:val="-1"/>
          <w:sz w:val="18"/>
          <w:szCs w:val="18"/>
        </w:rPr>
        <w:t>.</w:t>
      </w:r>
    </w:p>
    <w:p w:rsidR="002547AB" w:rsidRDefault="00F42F52" w:rsidP="00842DAB">
      <w:pPr>
        <w:tabs>
          <w:tab w:val="left" w:pos="284"/>
          <w:tab w:val="left" w:pos="2268"/>
          <w:tab w:val="left" w:pos="2552"/>
        </w:tabs>
        <w:spacing w:before="120" w:line="355" w:lineRule="auto"/>
        <w:ind w:left="0" w:right="0"/>
        <w:rPr>
          <w:rFonts w:ascii="Arial" w:hAnsi="Arial" w:cs="Arial"/>
          <w:sz w:val="18"/>
          <w:szCs w:val="18"/>
        </w:rPr>
      </w:pPr>
      <w:r>
        <w:rPr>
          <w:rFonts w:ascii="Arial" w:hAnsi="Arial" w:cs="Arial"/>
          <w:b/>
          <w:sz w:val="18"/>
          <w:szCs w:val="18"/>
        </w:rPr>
        <w:t xml:space="preserve">Δομή Απασχόλησης </w:t>
      </w:r>
      <w:r w:rsidR="002547AB">
        <w:rPr>
          <w:rFonts w:ascii="Arial" w:hAnsi="Arial" w:cs="Arial"/>
          <w:b/>
          <w:sz w:val="18"/>
          <w:szCs w:val="18"/>
        </w:rPr>
        <w:t>&amp; Σταδιοδρομία</w:t>
      </w:r>
      <w:r w:rsidR="002547AB" w:rsidRPr="00DC7F43">
        <w:rPr>
          <w:rFonts w:ascii="Arial" w:hAnsi="Arial" w:cs="Arial"/>
          <w:b/>
          <w:sz w:val="18"/>
          <w:szCs w:val="18"/>
        </w:rPr>
        <w:t>ς</w:t>
      </w:r>
      <w:r w:rsidR="00395F9D">
        <w:rPr>
          <w:rFonts w:ascii="Arial" w:hAnsi="Arial" w:cs="Arial"/>
          <w:b/>
          <w:sz w:val="18"/>
          <w:szCs w:val="18"/>
        </w:rPr>
        <w:t xml:space="preserve"> </w:t>
      </w:r>
      <w:r>
        <w:rPr>
          <w:rFonts w:ascii="Arial" w:hAnsi="Arial" w:cs="Arial"/>
          <w:b/>
          <w:sz w:val="18"/>
          <w:szCs w:val="18"/>
        </w:rPr>
        <w:t>(ΔΑΣΤΑ)</w:t>
      </w:r>
      <w:r w:rsidR="002547AB" w:rsidRPr="00DC7F43">
        <w:rPr>
          <w:rFonts w:ascii="Arial" w:hAnsi="Arial" w:cs="Arial"/>
          <w:b/>
          <w:sz w:val="18"/>
          <w:szCs w:val="18"/>
        </w:rPr>
        <w:t>:</w:t>
      </w:r>
      <w:r w:rsidR="002547AB">
        <w:rPr>
          <w:rFonts w:ascii="Arial" w:hAnsi="Arial" w:cs="Arial"/>
          <w:sz w:val="18"/>
          <w:szCs w:val="18"/>
        </w:rPr>
        <w:t xml:space="preserve"> </w:t>
      </w:r>
      <w:r w:rsidR="002547AB" w:rsidRPr="00287803">
        <w:rPr>
          <w:rFonts w:ascii="Arial" w:hAnsi="Arial" w:cs="Arial" w:hint="eastAsia"/>
          <w:sz w:val="18"/>
          <w:szCs w:val="18"/>
        </w:rPr>
        <w:t>Αποτελεί</w:t>
      </w:r>
      <w:r w:rsidR="002547AB">
        <w:rPr>
          <w:rFonts w:ascii="Arial" w:hAnsi="Arial" w:cs="Arial"/>
          <w:sz w:val="18"/>
          <w:szCs w:val="18"/>
        </w:rPr>
        <w:t xml:space="preserve"> </w:t>
      </w:r>
      <w:r w:rsidR="002547AB" w:rsidRPr="00287803">
        <w:rPr>
          <w:rFonts w:ascii="Arial" w:hAnsi="Arial" w:cs="Arial" w:hint="eastAsia"/>
          <w:sz w:val="18"/>
          <w:szCs w:val="18"/>
        </w:rPr>
        <w:t>μία</w:t>
      </w:r>
      <w:r w:rsidR="002547AB" w:rsidRPr="00287803">
        <w:rPr>
          <w:rFonts w:ascii="Arial" w:hAnsi="Arial" w:cs="Arial"/>
          <w:sz w:val="18"/>
          <w:szCs w:val="18"/>
        </w:rPr>
        <w:t xml:space="preserve"> </w:t>
      </w:r>
      <w:r w:rsidR="002547AB" w:rsidRPr="00287803">
        <w:rPr>
          <w:rFonts w:ascii="Arial" w:hAnsi="Arial" w:cs="Arial" w:hint="eastAsia"/>
          <w:sz w:val="18"/>
          <w:szCs w:val="18"/>
        </w:rPr>
        <w:t>κεντρική</w:t>
      </w:r>
      <w:r w:rsidR="002547AB" w:rsidRPr="00287803">
        <w:rPr>
          <w:rFonts w:ascii="Arial" w:hAnsi="Arial" w:cs="Arial"/>
          <w:sz w:val="18"/>
          <w:szCs w:val="18"/>
        </w:rPr>
        <w:t xml:space="preserve"> </w:t>
      </w:r>
      <w:r w:rsidR="002547AB" w:rsidRPr="00287803">
        <w:rPr>
          <w:rFonts w:ascii="Arial" w:hAnsi="Arial" w:cs="Arial" w:hint="eastAsia"/>
          <w:sz w:val="18"/>
          <w:szCs w:val="18"/>
        </w:rPr>
        <w:t>υπηρεσία</w:t>
      </w:r>
      <w:r w:rsidR="002547AB" w:rsidRPr="00287803">
        <w:rPr>
          <w:rFonts w:ascii="Arial" w:hAnsi="Arial" w:cs="Arial"/>
          <w:sz w:val="18"/>
          <w:szCs w:val="18"/>
        </w:rPr>
        <w:t xml:space="preserve"> </w:t>
      </w:r>
      <w:r w:rsidR="002547AB" w:rsidRPr="00287803">
        <w:rPr>
          <w:rFonts w:ascii="Arial" w:hAnsi="Arial" w:cs="Arial" w:hint="eastAsia"/>
          <w:sz w:val="18"/>
          <w:szCs w:val="18"/>
        </w:rPr>
        <w:t>του</w:t>
      </w:r>
      <w:r w:rsidR="002547AB" w:rsidRPr="00287803">
        <w:rPr>
          <w:rFonts w:ascii="Arial" w:hAnsi="Arial" w:cs="Arial"/>
          <w:sz w:val="18"/>
          <w:szCs w:val="18"/>
        </w:rPr>
        <w:t xml:space="preserve"> </w:t>
      </w:r>
      <w:r w:rsidR="002547AB" w:rsidRPr="00287803">
        <w:rPr>
          <w:rFonts w:ascii="Arial" w:hAnsi="Arial" w:cs="Arial" w:hint="eastAsia"/>
          <w:sz w:val="18"/>
          <w:szCs w:val="18"/>
        </w:rPr>
        <w:t>Πανεπιστημίου</w:t>
      </w:r>
      <w:r w:rsidR="002547AB" w:rsidRPr="00287803">
        <w:rPr>
          <w:rFonts w:ascii="Arial" w:hAnsi="Arial" w:cs="Arial"/>
          <w:sz w:val="18"/>
          <w:szCs w:val="18"/>
        </w:rPr>
        <w:t xml:space="preserve"> </w:t>
      </w:r>
      <w:r w:rsidR="002547AB" w:rsidRPr="00287803">
        <w:rPr>
          <w:rFonts w:ascii="Arial" w:hAnsi="Arial" w:cs="Arial" w:hint="eastAsia"/>
          <w:sz w:val="18"/>
          <w:szCs w:val="18"/>
        </w:rPr>
        <w:t>Ιωαννίνων</w:t>
      </w:r>
      <w:r w:rsidR="002547AB">
        <w:rPr>
          <w:rFonts w:ascii="Arial" w:hAnsi="Arial" w:cs="Arial"/>
          <w:sz w:val="18"/>
          <w:szCs w:val="18"/>
        </w:rPr>
        <w:t xml:space="preserve"> </w:t>
      </w:r>
      <w:r w:rsidR="002547AB" w:rsidRPr="00287803">
        <w:rPr>
          <w:rFonts w:ascii="Arial" w:hAnsi="Arial" w:cs="Arial" w:hint="eastAsia"/>
          <w:sz w:val="18"/>
          <w:szCs w:val="18"/>
        </w:rPr>
        <w:t>που</w:t>
      </w:r>
      <w:r w:rsidR="002547AB" w:rsidRPr="00287803">
        <w:rPr>
          <w:rFonts w:ascii="Arial" w:hAnsi="Arial" w:cs="Arial"/>
          <w:sz w:val="18"/>
          <w:szCs w:val="18"/>
        </w:rPr>
        <w:t xml:space="preserve"> </w:t>
      </w:r>
      <w:r w:rsidR="002547AB" w:rsidRPr="00287803">
        <w:rPr>
          <w:rFonts w:ascii="Arial" w:hAnsi="Arial" w:cs="Arial" w:hint="eastAsia"/>
          <w:sz w:val="18"/>
          <w:szCs w:val="18"/>
        </w:rPr>
        <w:t>στοχεύει</w:t>
      </w:r>
      <w:r w:rsidR="002547AB" w:rsidRPr="00287803">
        <w:rPr>
          <w:rFonts w:ascii="Arial" w:hAnsi="Arial" w:cs="Arial"/>
          <w:sz w:val="18"/>
          <w:szCs w:val="18"/>
        </w:rPr>
        <w:t xml:space="preserve"> </w:t>
      </w:r>
      <w:r w:rsidR="002547AB" w:rsidRPr="00287803">
        <w:rPr>
          <w:rFonts w:ascii="Arial" w:hAnsi="Arial" w:cs="Arial" w:hint="eastAsia"/>
          <w:sz w:val="18"/>
          <w:szCs w:val="18"/>
        </w:rPr>
        <w:t>στην</w:t>
      </w:r>
      <w:r w:rsidR="002547AB" w:rsidRPr="00287803">
        <w:rPr>
          <w:rFonts w:ascii="Arial" w:hAnsi="Arial" w:cs="Arial"/>
          <w:sz w:val="18"/>
          <w:szCs w:val="18"/>
        </w:rPr>
        <w:t xml:space="preserve"> </w:t>
      </w:r>
      <w:r w:rsidR="002547AB" w:rsidRPr="00287803">
        <w:rPr>
          <w:rFonts w:ascii="Arial" w:hAnsi="Arial" w:cs="Arial" w:hint="eastAsia"/>
          <w:sz w:val="18"/>
          <w:szCs w:val="18"/>
        </w:rPr>
        <w:t>ενημέρωση</w:t>
      </w:r>
      <w:r w:rsidR="002547AB" w:rsidRPr="00287803">
        <w:rPr>
          <w:rFonts w:ascii="Arial" w:hAnsi="Arial" w:cs="Arial"/>
          <w:sz w:val="18"/>
          <w:szCs w:val="18"/>
        </w:rPr>
        <w:t xml:space="preserve"> </w:t>
      </w:r>
      <w:r w:rsidR="002547AB" w:rsidRPr="00287803">
        <w:rPr>
          <w:rFonts w:ascii="Arial" w:hAnsi="Arial" w:cs="Arial" w:hint="eastAsia"/>
          <w:sz w:val="18"/>
          <w:szCs w:val="18"/>
        </w:rPr>
        <w:t>και</w:t>
      </w:r>
      <w:r w:rsidR="002547AB" w:rsidRPr="00287803">
        <w:rPr>
          <w:rFonts w:ascii="Arial" w:hAnsi="Arial" w:cs="Arial"/>
          <w:sz w:val="18"/>
          <w:szCs w:val="18"/>
        </w:rPr>
        <w:t xml:space="preserve"> </w:t>
      </w:r>
      <w:r w:rsidR="002547AB" w:rsidRPr="00287803">
        <w:rPr>
          <w:rFonts w:ascii="Arial" w:hAnsi="Arial" w:cs="Arial" w:hint="eastAsia"/>
          <w:sz w:val="18"/>
          <w:szCs w:val="18"/>
        </w:rPr>
        <w:t>συμβουλευτική</w:t>
      </w:r>
      <w:r w:rsidR="002547AB" w:rsidRPr="00287803">
        <w:rPr>
          <w:rFonts w:ascii="Arial" w:hAnsi="Arial" w:cs="Arial"/>
          <w:sz w:val="18"/>
          <w:szCs w:val="18"/>
        </w:rPr>
        <w:t xml:space="preserve"> </w:t>
      </w:r>
      <w:r w:rsidR="002547AB" w:rsidRPr="00287803">
        <w:rPr>
          <w:rFonts w:ascii="Arial" w:hAnsi="Arial" w:cs="Arial" w:hint="eastAsia"/>
          <w:sz w:val="18"/>
          <w:szCs w:val="18"/>
        </w:rPr>
        <w:t>υποστήριξη</w:t>
      </w:r>
      <w:r w:rsidR="002547AB" w:rsidRPr="00287803">
        <w:rPr>
          <w:rFonts w:ascii="Arial" w:hAnsi="Arial" w:cs="Arial"/>
          <w:sz w:val="18"/>
          <w:szCs w:val="18"/>
        </w:rPr>
        <w:t xml:space="preserve"> </w:t>
      </w:r>
      <w:r w:rsidR="002547AB" w:rsidRPr="00287803">
        <w:rPr>
          <w:rFonts w:ascii="Arial" w:hAnsi="Arial" w:cs="Arial" w:hint="eastAsia"/>
          <w:sz w:val="18"/>
          <w:szCs w:val="18"/>
        </w:rPr>
        <w:t>μαθητών</w:t>
      </w:r>
      <w:r w:rsidR="002547AB" w:rsidRPr="00287803">
        <w:rPr>
          <w:rFonts w:ascii="Arial" w:hAnsi="Arial" w:cs="Arial"/>
          <w:sz w:val="18"/>
          <w:szCs w:val="18"/>
        </w:rPr>
        <w:t xml:space="preserve">, </w:t>
      </w:r>
      <w:r w:rsidR="002547AB" w:rsidRPr="00287803">
        <w:rPr>
          <w:rFonts w:ascii="Arial" w:hAnsi="Arial" w:cs="Arial" w:hint="eastAsia"/>
          <w:sz w:val="18"/>
          <w:szCs w:val="18"/>
        </w:rPr>
        <w:t>φοιτητών</w:t>
      </w:r>
      <w:r w:rsidR="002547AB" w:rsidRPr="00287803">
        <w:rPr>
          <w:rFonts w:ascii="Arial" w:hAnsi="Arial" w:cs="Arial"/>
          <w:sz w:val="18"/>
          <w:szCs w:val="18"/>
        </w:rPr>
        <w:t xml:space="preserve"> </w:t>
      </w:r>
      <w:r w:rsidR="002547AB" w:rsidRPr="00287803">
        <w:rPr>
          <w:rFonts w:ascii="Arial" w:hAnsi="Arial" w:cs="Arial" w:hint="eastAsia"/>
          <w:sz w:val="18"/>
          <w:szCs w:val="18"/>
        </w:rPr>
        <w:t>και</w:t>
      </w:r>
      <w:r w:rsidR="002547AB" w:rsidRPr="00287803">
        <w:rPr>
          <w:rFonts w:ascii="Arial" w:hAnsi="Arial" w:cs="Arial"/>
          <w:sz w:val="18"/>
          <w:szCs w:val="18"/>
        </w:rPr>
        <w:t xml:space="preserve"> </w:t>
      </w:r>
      <w:r w:rsidR="002547AB" w:rsidRPr="00287803">
        <w:rPr>
          <w:rFonts w:ascii="Arial" w:hAnsi="Arial" w:cs="Arial" w:hint="eastAsia"/>
          <w:sz w:val="18"/>
          <w:szCs w:val="18"/>
        </w:rPr>
        <w:t>αποφοίτων</w:t>
      </w:r>
      <w:r w:rsidR="002547AB" w:rsidRPr="00287803">
        <w:rPr>
          <w:rFonts w:ascii="Arial" w:hAnsi="Arial" w:cs="Arial"/>
          <w:sz w:val="18"/>
          <w:szCs w:val="18"/>
        </w:rPr>
        <w:t xml:space="preserve"> </w:t>
      </w:r>
      <w:r w:rsidR="002547AB" w:rsidRPr="00287803">
        <w:rPr>
          <w:rFonts w:ascii="Arial" w:hAnsi="Arial" w:cs="Arial" w:hint="eastAsia"/>
          <w:sz w:val="18"/>
          <w:szCs w:val="18"/>
        </w:rPr>
        <w:t>σε</w:t>
      </w:r>
      <w:r w:rsidR="002547AB" w:rsidRPr="00287803">
        <w:rPr>
          <w:rFonts w:ascii="Arial" w:hAnsi="Arial" w:cs="Arial"/>
          <w:sz w:val="18"/>
          <w:szCs w:val="18"/>
        </w:rPr>
        <w:t xml:space="preserve"> </w:t>
      </w:r>
      <w:r w:rsidR="002547AB" w:rsidRPr="00287803">
        <w:rPr>
          <w:rFonts w:ascii="Arial" w:hAnsi="Arial" w:cs="Arial" w:hint="eastAsia"/>
          <w:sz w:val="18"/>
          <w:szCs w:val="18"/>
        </w:rPr>
        <w:t>θέματα</w:t>
      </w:r>
      <w:r w:rsidR="002547AB">
        <w:rPr>
          <w:rFonts w:ascii="Arial" w:hAnsi="Arial" w:cs="Arial"/>
          <w:sz w:val="18"/>
          <w:szCs w:val="18"/>
        </w:rPr>
        <w:t xml:space="preserve"> </w:t>
      </w:r>
      <w:r w:rsidR="002547AB" w:rsidRPr="00287803">
        <w:rPr>
          <w:rFonts w:ascii="Arial" w:hAnsi="Arial" w:cs="Arial" w:hint="eastAsia"/>
          <w:sz w:val="18"/>
          <w:szCs w:val="18"/>
        </w:rPr>
        <w:t>εκπαίδευσης</w:t>
      </w:r>
      <w:r w:rsidR="002547AB" w:rsidRPr="00287803">
        <w:rPr>
          <w:rFonts w:ascii="Arial" w:hAnsi="Arial" w:cs="Arial"/>
          <w:sz w:val="18"/>
          <w:szCs w:val="18"/>
        </w:rPr>
        <w:t xml:space="preserve">, </w:t>
      </w:r>
      <w:r w:rsidR="002547AB" w:rsidRPr="00287803">
        <w:rPr>
          <w:rFonts w:ascii="Arial" w:hAnsi="Arial" w:cs="Arial" w:hint="eastAsia"/>
          <w:sz w:val="18"/>
          <w:szCs w:val="18"/>
        </w:rPr>
        <w:t>σχεδιασμού</w:t>
      </w:r>
      <w:r w:rsidR="002547AB" w:rsidRPr="00287803">
        <w:rPr>
          <w:rFonts w:ascii="Arial" w:hAnsi="Arial" w:cs="Arial"/>
          <w:sz w:val="18"/>
          <w:szCs w:val="18"/>
        </w:rPr>
        <w:t xml:space="preserve"> </w:t>
      </w:r>
      <w:r w:rsidR="002547AB" w:rsidRPr="00287803">
        <w:rPr>
          <w:rFonts w:ascii="Arial" w:hAnsi="Arial" w:cs="Arial" w:hint="eastAsia"/>
          <w:sz w:val="18"/>
          <w:szCs w:val="18"/>
        </w:rPr>
        <w:t>σταδιοδρομίας</w:t>
      </w:r>
      <w:r w:rsidR="002547AB" w:rsidRPr="00287803">
        <w:rPr>
          <w:rFonts w:ascii="Arial" w:hAnsi="Arial" w:cs="Arial"/>
          <w:sz w:val="18"/>
          <w:szCs w:val="18"/>
        </w:rPr>
        <w:t xml:space="preserve"> </w:t>
      </w:r>
      <w:r w:rsidR="002547AB" w:rsidRPr="00287803">
        <w:rPr>
          <w:rFonts w:ascii="Arial" w:hAnsi="Arial" w:cs="Arial" w:hint="eastAsia"/>
          <w:sz w:val="18"/>
          <w:szCs w:val="18"/>
        </w:rPr>
        <w:t>και</w:t>
      </w:r>
      <w:r w:rsidR="002547AB" w:rsidRPr="00287803">
        <w:rPr>
          <w:rFonts w:ascii="Arial" w:hAnsi="Arial" w:cs="Arial"/>
          <w:sz w:val="18"/>
          <w:szCs w:val="18"/>
        </w:rPr>
        <w:t xml:space="preserve"> </w:t>
      </w:r>
      <w:r w:rsidR="002547AB" w:rsidRPr="00287803">
        <w:rPr>
          <w:rFonts w:ascii="Arial" w:hAnsi="Arial" w:cs="Arial" w:hint="eastAsia"/>
          <w:sz w:val="18"/>
          <w:szCs w:val="18"/>
        </w:rPr>
        <w:t>επαγγελματικής</w:t>
      </w:r>
      <w:r w:rsidR="002547AB" w:rsidRPr="00287803">
        <w:rPr>
          <w:rFonts w:ascii="Arial" w:hAnsi="Arial" w:cs="Arial"/>
          <w:sz w:val="18"/>
          <w:szCs w:val="18"/>
        </w:rPr>
        <w:t xml:space="preserve"> </w:t>
      </w:r>
      <w:r w:rsidR="002547AB" w:rsidRPr="00287803">
        <w:rPr>
          <w:rFonts w:ascii="Arial" w:hAnsi="Arial" w:cs="Arial" w:hint="eastAsia"/>
          <w:sz w:val="18"/>
          <w:szCs w:val="18"/>
        </w:rPr>
        <w:t>αποκατάστασης</w:t>
      </w:r>
      <w:r w:rsidR="002547AB">
        <w:rPr>
          <w:rFonts w:ascii="Arial" w:hAnsi="Arial" w:cs="Arial"/>
          <w:sz w:val="18"/>
          <w:szCs w:val="18"/>
        </w:rPr>
        <w:t>, καθώς</w:t>
      </w:r>
      <w:r w:rsidR="002547AB" w:rsidRPr="00287803">
        <w:rPr>
          <w:rFonts w:ascii="Arial" w:hAnsi="Arial" w:cs="Arial"/>
          <w:sz w:val="18"/>
          <w:szCs w:val="18"/>
        </w:rPr>
        <w:t xml:space="preserve"> </w:t>
      </w:r>
      <w:r w:rsidR="002547AB" w:rsidRPr="00287803">
        <w:rPr>
          <w:rFonts w:ascii="Arial" w:hAnsi="Arial" w:cs="Arial" w:hint="eastAsia"/>
          <w:sz w:val="18"/>
          <w:szCs w:val="18"/>
        </w:rPr>
        <w:t>και</w:t>
      </w:r>
      <w:r w:rsidR="002547AB" w:rsidRPr="00287803">
        <w:rPr>
          <w:rFonts w:ascii="Arial" w:hAnsi="Arial" w:cs="Arial"/>
          <w:sz w:val="18"/>
          <w:szCs w:val="18"/>
        </w:rPr>
        <w:t xml:space="preserve"> </w:t>
      </w:r>
      <w:r w:rsidR="002547AB" w:rsidRPr="00287803">
        <w:rPr>
          <w:rFonts w:ascii="Arial" w:hAnsi="Arial" w:cs="Arial" w:hint="eastAsia"/>
          <w:sz w:val="18"/>
          <w:szCs w:val="18"/>
        </w:rPr>
        <w:t>στην</w:t>
      </w:r>
      <w:r w:rsidR="002547AB" w:rsidRPr="00287803">
        <w:rPr>
          <w:rFonts w:ascii="Arial" w:hAnsi="Arial" w:cs="Arial"/>
          <w:sz w:val="18"/>
          <w:szCs w:val="18"/>
        </w:rPr>
        <w:t xml:space="preserve"> </w:t>
      </w:r>
      <w:r w:rsidR="002547AB" w:rsidRPr="00287803">
        <w:rPr>
          <w:rFonts w:ascii="Arial" w:hAnsi="Arial" w:cs="Arial" w:hint="eastAsia"/>
          <w:sz w:val="18"/>
          <w:szCs w:val="18"/>
        </w:rPr>
        <w:t>ανάπτυξη</w:t>
      </w:r>
      <w:r w:rsidR="002547AB" w:rsidRPr="00287803">
        <w:rPr>
          <w:rFonts w:ascii="Arial" w:hAnsi="Arial" w:cs="Arial"/>
          <w:sz w:val="18"/>
          <w:szCs w:val="18"/>
        </w:rPr>
        <w:t xml:space="preserve"> </w:t>
      </w:r>
      <w:r w:rsidR="002547AB" w:rsidRPr="00287803">
        <w:rPr>
          <w:rFonts w:ascii="Arial" w:hAnsi="Arial" w:cs="Arial" w:hint="eastAsia"/>
          <w:sz w:val="18"/>
          <w:szCs w:val="18"/>
        </w:rPr>
        <w:t>συνεργασιών</w:t>
      </w:r>
      <w:r w:rsidR="002547AB" w:rsidRPr="00287803">
        <w:rPr>
          <w:rFonts w:ascii="Arial" w:hAnsi="Arial" w:cs="Arial"/>
          <w:sz w:val="18"/>
          <w:szCs w:val="18"/>
        </w:rPr>
        <w:t xml:space="preserve"> </w:t>
      </w:r>
      <w:r w:rsidR="002547AB" w:rsidRPr="00287803">
        <w:rPr>
          <w:rFonts w:ascii="Arial" w:hAnsi="Arial" w:cs="Arial" w:hint="eastAsia"/>
          <w:sz w:val="18"/>
          <w:szCs w:val="18"/>
        </w:rPr>
        <w:t>με</w:t>
      </w:r>
      <w:r w:rsidR="002547AB" w:rsidRPr="00287803">
        <w:rPr>
          <w:rFonts w:ascii="Arial" w:hAnsi="Arial" w:cs="Arial"/>
          <w:sz w:val="18"/>
          <w:szCs w:val="18"/>
        </w:rPr>
        <w:t xml:space="preserve"> </w:t>
      </w:r>
      <w:r w:rsidR="002547AB" w:rsidRPr="00287803">
        <w:rPr>
          <w:rFonts w:ascii="Arial" w:hAnsi="Arial" w:cs="Arial" w:hint="eastAsia"/>
          <w:sz w:val="18"/>
          <w:szCs w:val="18"/>
        </w:rPr>
        <w:t>Επιχειρήσεις</w:t>
      </w:r>
      <w:r w:rsidR="002547AB" w:rsidRPr="00287803">
        <w:rPr>
          <w:rFonts w:ascii="Arial" w:hAnsi="Arial" w:cs="Arial"/>
          <w:sz w:val="18"/>
          <w:szCs w:val="18"/>
        </w:rPr>
        <w:t xml:space="preserve">, </w:t>
      </w:r>
      <w:r w:rsidR="002547AB" w:rsidRPr="00287803">
        <w:rPr>
          <w:rFonts w:ascii="Arial" w:hAnsi="Arial" w:cs="Arial" w:hint="eastAsia"/>
          <w:sz w:val="18"/>
          <w:szCs w:val="18"/>
        </w:rPr>
        <w:t>Οργανισμούς</w:t>
      </w:r>
      <w:r w:rsidR="002547AB" w:rsidRPr="00287803">
        <w:rPr>
          <w:rFonts w:ascii="Arial" w:hAnsi="Arial" w:cs="Arial"/>
          <w:sz w:val="18"/>
          <w:szCs w:val="18"/>
        </w:rPr>
        <w:t xml:space="preserve">, </w:t>
      </w:r>
      <w:r w:rsidR="002547AB" w:rsidRPr="00287803">
        <w:rPr>
          <w:rFonts w:ascii="Arial" w:hAnsi="Arial" w:cs="Arial" w:hint="eastAsia"/>
          <w:sz w:val="18"/>
          <w:szCs w:val="18"/>
        </w:rPr>
        <w:t>Ινστιτούτα</w:t>
      </w:r>
      <w:r w:rsidR="002547AB" w:rsidRPr="00287803">
        <w:rPr>
          <w:rFonts w:ascii="Arial" w:hAnsi="Arial" w:cs="Arial"/>
          <w:sz w:val="18"/>
          <w:szCs w:val="18"/>
        </w:rPr>
        <w:t xml:space="preserve">, </w:t>
      </w:r>
      <w:r w:rsidR="002547AB" w:rsidRPr="00287803">
        <w:rPr>
          <w:rFonts w:ascii="Arial" w:hAnsi="Arial" w:cs="Arial" w:hint="eastAsia"/>
          <w:sz w:val="18"/>
          <w:szCs w:val="18"/>
        </w:rPr>
        <w:t>κ</w:t>
      </w:r>
      <w:r w:rsidR="00C43717">
        <w:rPr>
          <w:rFonts w:ascii="Arial" w:hAnsi="Arial" w:cs="Arial"/>
          <w:sz w:val="18"/>
          <w:szCs w:val="18"/>
        </w:rPr>
        <w:t>.</w:t>
      </w:r>
      <w:r w:rsidR="002547AB" w:rsidRPr="00287803">
        <w:rPr>
          <w:rFonts w:ascii="Arial" w:hAnsi="Arial" w:cs="Arial" w:hint="eastAsia"/>
          <w:sz w:val="18"/>
          <w:szCs w:val="18"/>
        </w:rPr>
        <w:t>λπ</w:t>
      </w:r>
      <w:r w:rsidR="002547AB" w:rsidRPr="00287803">
        <w:rPr>
          <w:rFonts w:ascii="Arial" w:hAnsi="Arial" w:cs="Arial"/>
          <w:sz w:val="18"/>
          <w:szCs w:val="18"/>
        </w:rPr>
        <w:t>.</w:t>
      </w:r>
      <w:r w:rsidR="002547AB">
        <w:rPr>
          <w:rFonts w:ascii="Arial" w:hAnsi="Arial" w:cs="Arial"/>
          <w:sz w:val="18"/>
          <w:szCs w:val="18"/>
        </w:rPr>
        <w:t xml:space="preserve"> </w:t>
      </w:r>
      <w:r w:rsidR="002547AB" w:rsidRPr="00287803">
        <w:rPr>
          <w:rFonts w:ascii="Arial" w:hAnsi="Arial" w:cs="Arial" w:hint="eastAsia"/>
          <w:sz w:val="18"/>
          <w:szCs w:val="18"/>
        </w:rPr>
        <w:t>για</w:t>
      </w:r>
      <w:r w:rsidR="002547AB" w:rsidRPr="00287803">
        <w:rPr>
          <w:rFonts w:ascii="Arial" w:hAnsi="Arial" w:cs="Arial"/>
          <w:sz w:val="18"/>
          <w:szCs w:val="18"/>
        </w:rPr>
        <w:t xml:space="preserve"> </w:t>
      </w:r>
      <w:r w:rsidR="002547AB" w:rsidRPr="00287803">
        <w:rPr>
          <w:rFonts w:ascii="Arial" w:hAnsi="Arial" w:cs="Arial" w:hint="eastAsia"/>
          <w:sz w:val="18"/>
          <w:szCs w:val="18"/>
        </w:rPr>
        <w:t>την</w:t>
      </w:r>
      <w:r w:rsidR="002547AB" w:rsidRPr="00287803">
        <w:rPr>
          <w:rFonts w:ascii="Arial" w:hAnsi="Arial" w:cs="Arial"/>
          <w:sz w:val="18"/>
          <w:szCs w:val="18"/>
        </w:rPr>
        <w:t xml:space="preserve"> </w:t>
      </w:r>
      <w:r w:rsidR="002547AB" w:rsidRPr="00287803">
        <w:rPr>
          <w:rFonts w:ascii="Arial" w:hAnsi="Arial" w:cs="Arial" w:hint="eastAsia"/>
          <w:sz w:val="18"/>
          <w:szCs w:val="18"/>
        </w:rPr>
        <w:t>προώθηση</w:t>
      </w:r>
      <w:r w:rsidR="002547AB" w:rsidRPr="00287803">
        <w:rPr>
          <w:rFonts w:ascii="Arial" w:hAnsi="Arial" w:cs="Arial"/>
          <w:sz w:val="18"/>
          <w:szCs w:val="18"/>
        </w:rPr>
        <w:t xml:space="preserve"> </w:t>
      </w:r>
      <w:r w:rsidR="002547AB" w:rsidRPr="00287803">
        <w:rPr>
          <w:rFonts w:ascii="Arial" w:hAnsi="Arial" w:cs="Arial" w:hint="eastAsia"/>
          <w:sz w:val="18"/>
          <w:szCs w:val="18"/>
        </w:rPr>
        <w:t>της</w:t>
      </w:r>
      <w:r w:rsidR="002547AB" w:rsidRPr="00287803">
        <w:rPr>
          <w:rFonts w:ascii="Arial" w:hAnsi="Arial" w:cs="Arial"/>
          <w:sz w:val="18"/>
          <w:szCs w:val="18"/>
        </w:rPr>
        <w:t xml:space="preserve"> </w:t>
      </w:r>
      <w:r w:rsidR="002547AB" w:rsidRPr="00287803">
        <w:rPr>
          <w:rFonts w:ascii="Arial" w:hAnsi="Arial" w:cs="Arial" w:hint="eastAsia"/>
          <w:sz w:val="18"/>
          <w:szCs w:val="18"/>
        </w:rPr>
        <w:t>επαγγελματικής</w:t>
      </w:r>
      <w:r w:rsidR="002547AB" w:rsidRPr="00287803">
        <w:rPr>
          <w:rFonts w:ascii="Arial" w:hAnsi="Arial" w:cs="Arial"/>
          <w:sz w:val="18"/>
          <w:szCs w:val="18"/>
        </w:rPr>
        <w:t xml:space="preserve"> </w:t>
      </w:r>
      <w:r w:rsidR="002547AB" w:rsidRPr="00287803">
        <w:rPr>
          <w:rFonts w:ascii="Arial" w:hAnsi="Arial" w:cs="Arial" w:hint="eastAsia"/>
          <w:sz w:val="18"/>
          <w:szCs w:val="18"/>
        </w:rPr>
        <w:t>αποκατάστασης</w:t>
      </w:r>
      <w:r w:rsidR="002547AB">
        <w:rPr>
          <w:rFonts w:ascii="Arial" w:hAnsi="Arial" w:cs="Arial"/>
          <w:sz w:val="18"/>
          <w:szCs w:val="18"/>
        </w:rPr>
        <w:t xml:space="preserve"> </w:t>
      </w:r>
      <w:r w:rsidR="002547AB" w:rsidRPr="00287803">
        <w:rPr>
          <w:rFonts w:ascii="Arial" w:hAnsi="Arial" w:cs="Arial" w:hint="eastAsia"/>
          <w:sz w:val="18"/>
          <w:szCs w:val="18"/>
        </w:rPr>
        <w:t>των</w:t>
      </w:r>
      <w:r w:rsidR="002547AB" w:rsidRPr="00287803">
        <w:rPr>
          <w:rFonts w:ascii="Arial" w:hAnsi="Arial" w:cs="Arial"/>
          <w:sz w:val="18"/>
          <w:szCs w:val="18"/>
        </w:rPr>
        <w:t xml:space="preserve"> </w:t>
      </w:r>
      <w:r w:rsidR="002547AB" w:rsidRPr="00287803">
        <w:rPr>
          <w:rFonts w:ascii="Arial" w:hAnsi="Arial" w:cs="Arial" w:hint="eastAsia"/>
          <w:sz w:val="18"/>
          <w:szCs w:val="18"/>
        </w:rPr>
        <w:lastRenderedPageBreak/>
        <w:t>φοιτητών</w:t>
      </w:r>
      <w:r w:rsidR="002547AB" w:rsidRPr="00287803">
        <w:rPr>
          <w:rFonts w:ascii="Arial" w:hAnsi="Arial" w:cs="Arial"/>
          <w:sz w:val="18"/>
          <w:szCs w:val="18"/>
        </w:rPr>
        <w:t>/</w:t>
      </w:r>
      <w:r w:rsidR="002547AB" w:rsidRPr="00287803">
        <w:rPr>
          <w:rFonts w:ascii="Arial" w:hAnsi="Arial" w:cs="Arial" w:hint="eastAsia"/>
          <w:sz w:val="18"/>
          <w:szCs w:val="18"/>
        </w:rPr>
        <w:t>αποφοίτων</w:t>
      </w:r>
      <w:r w:rsidR="002547AB" w:rsidRPr="00287803">
        <w:rPr>
          <w:rFonts w:ascii="Arial" w:hAnsi="Arial" w:cs="Arial"/>
          <w:sz w:val="18"/>
          <w:szCs w:val="18"/>
        </w:rPr>
        <w:t xml:space="preserve"> </w:t>
      </w:r>
      <w:r w:rsidR="002547AB" w:rsidRPr="00287803">
        <w:rPr>
          <w:rFonts w:ascii="Arial" w:hAnsi="Arial" w:cs="Arial" w:hint="eastAsia"/>
          <w:sz w:val="18"/>
          <w:szCs w:val="18"/>
        </w:rPr>
        <w:t>του</w:t>
      </w:r>
      <w:r w:rsidR="002547AB" w:rsidRPr="00287803">
        <w:rPr>
          <w:rFonts w:ascii="Arial" w:hAnsi="Arial" w:cs="Arial"/>
          <w:sz w:val="18"/>
          <w:szCs w:val="18"/>
        </w:rPr>
        <w:t xml:space="preserve"> </w:t>
      </w:r>
      <w:r w:rsidR="002547AB" w:rsidRPr="00287803">
        <w:rPr>
          <w:rFonts w:ascii="Arial" w:hAnsi="Arial" w:cs="Arial" w:hint="eastAsia"/>
          <w:sz w:val="18"/>
          <w:szCs w:val="18"/>
        </w:rPr>
        <w:t>Ιδρύματος</w:t>
      </w:r>
      <w:r w:rsidR="002547AB" w:rsidRPr="00287803">
        <w:rPr>
          <w:rFonts w:ascii="Arial" w:hAnsi="Arial" w:cs="Arial"/>
          <w:sz w:val="18"/>
          <w:szCs w:val="18"/>
        </w:rPr>
        <w:t xml:space="preserve">, </w:t>
      </w:r>
      <w:r w:rsidR="002547AB" w:rsidRPr="00287803">
        <w:rPr>
          <w:rFonts w:ascii="Arial" w:hAnsi="Arial" w:cs="Arial" w:hint="eastAsia"/>
          <w:sz w:val="18"/>
          <w:szCs w:val="18"/>
        </w:rPr>
        <w:t>της</w:t>
      </w:r>
      <w:r w:rsidR="002547AB" w:rsidRPr="00287803">
        <w:rPr>
          <w:rFonts w:ascii="Arial" w:hAnsi="Arial" w:cs="Arial"/>
          <w:sz w:val="18"/>
          <w:szCs w:val="18"/>
        </w:rPr>
        <w:t xml:space="preserve"> </w:t>
      </w:r>
      <w:r w:rsidR="002547AB" w:rsidRPr="00287803">
        <w:rPr>
          <w:rFonts w:ascii="Arial" w:hAnsi="Arial" w:cs="Arial" w:hint="eastAsia"/>
          <w:sz w:val="18"/>
          <w:szCs w:val="18"/>
        </w:rPr>
        <w:t>πρακτικής</w:t>
      </w:r>
      <w:r w:rsidR="002547AB">
        <w:rPr>
          <w:rFonts w:ascii="Arial" w:hAnsi="Arial" w:cs="Arial"/>
          <w:sz w:val="18"/>
          <w:szCs w:val="18"/>
        </w:rPr>
        <w:t xml:space="preserve"> </w:t>
      </w:r>
      <w:r w:rsidR="002547AB" w:rsidRPr="00287803">
        <w:rPr>
          <w:rFonts w:ascii="Arial" w:hAnsi="Arial" w:cs="Arial" w:hint="eastAsia"/>
          <w:sz w:val="18"/>
          <w:szCs w:val="18"/>
        </w:rPr>
        <w:t>άσκησης</w:t>
      </w:r>
      <w:r w:rsidR="002547AB" w:rsidRPr="00287803">
        <w:rPr>
          <w:rFonts w:ascii="Arial" w:hAnsi="Arial" w:cs="Arial"/>
          <w:sz w:val="18"/>
          <w:szCs w:val="18"/>
        </w:rPr>
        <w:t xml:space="preserve"> </w:t>
      </w:r>
      <w:r w:rsidR="002547AB" w:rsidRPr="00287803">
        <w:rPr>
          <w:rFonts w:ascii="Arial" w:hAnsi="Arial" w:cs="Arial" w:hint="eastAsia"/>
          <w:sz w:val="18"/>
          <w:szCs w:val="18"/>
        </w:rPr>
        <w:t>και</w:t>
      </w:r>
      <w:r w:rsidR="002547AB" w:rsidRPr="00287803">
        <w:rPr>
          <w:rFonts w:ascii="Arial" w:hAnsi="Arial" w:cs="Arial"/>
          <w:sz w:val="18"/>
          <w:szCs w:val="18"/>
        </w:rPr>
        <w:t xml:space="preserve"> </w:t>
      </w:r>
      <w:r w:rsidR="002547AB" w:rsidRPr="00287803">
        <w:rPr>
          <w:rFonts w:ascii="Arial" w:hAnsi="Arial" w:cs="Arial" w:hint="eastAsia"/>
          <w:sz w:val="18"/>
          <w:szCs w:val="18"/>
        </w:rPr>
        <w:t>της</w:t>
      </w:r>
      <w:r w:rsidR="002547AB" w:rsidRPr="00287803">
        <w:rPr>
          <w:rFonts w:ascii="Arial" w:hAnsi="Arial" w:cs="Arial"/>
          <w:sz w:val="18"/>
          <w:szCs w:val="18"/>
        </w:rPr>
        <w:t xml:space="preserve"> </w:t>
      </w:r>
      <w:r w:rsidR="00C43717">
        <w:rPr>
          <w:rFonts w:ascii="Arial" w:hAnsi="Arial" w:cs="Arial" w:hint="eastAsia"/>
          <w:sz w:val="18"/>
          <w:szCs w:val="18"/>
        </w:rPr>
        <w:t>δι</w:t>
      </w:r>
      <w:r w:rsidR="00C43717">
        <w:rPr>
          <w:rFonts w:ascii="Arial" w:hAnsi="Arial" w:cs="Arial"/>
          <w:sz w:val="18"/>
          <w:szCs w:val="18"/>
        </w:rPr>
        <w:t>ά</w:t>
      </w:r>
      <w:r w:rsidR="002547AB" w:rsidRPr="00287803">
        <w:rPr>
          <w:rFonts w:ascii="Arial" w:hAnsi="Arial" w:cs="Arial"/>
          <w:sz w:val="18"/>
          <w:szCs w:val="18"/>
        </w:rPr>
        <w:t xml:space="preserve"> </w:t>
      </w:r>
      <w:r w:rsidR="002547AB" w:rsidRPr="00287803">
        <w:rPr>
          <w:rFonts w:ascii="Arial" w:hAnsi="Arial" w:cs="Arial" w:hint="eastAsia"/>
          <w:sz w:val="18"/>
          <w:szCs w:val="18"/>
        </w:rPr>
        <w:t>βίου</w:t>
      </w:r>
      <w:r w:rsidR="002547AB" w:rsidRPr="00287803">
        <w:rPr>
          <w:rFonts w:ascii="Arial" w:hAnsi="Arial" w:cs="Arial"/>
          <w:sz w:val="18"/>
          <w:szCs w:val="18"/>
        </w:rPr>
        <w:t xml:space="preserve"> </w:t>
      </w:r>
      <w:r w:rsidR="002547AB" w:rsidRPr="00287803">
        <w:rPr>
          <w:rFonts w:ascii="Arial" w:hAnsi="Arial" w:cs="Arial" w:hint="eastAsia"/>
          <w:sz w:val="18"/>
          <w:szCs w:val="18"/>
        </w:rPr>
        <w:t>μάθησης</w:t>
      </w:r>
      <w:r w:rsidR="002547AB" w:rsidRPr="00287803">
        <w:rPr>
          <w:rFonts w:ascii="Arial" w:hAnsi="Arial" w:cs="Arial"/>
          <w:sz w:val="18"/>
          <w:szCs w:val="18"/>
        </w:rPr>
        <w:t xml:space="preserve">. </w:t>
      </w:r>
      <w:r w:rsidR="002547AB">
        <w:rPr>
          <w:rFonts w:ascii="Arial" w:hAnsi="Arial" w:cs="Arial"/>
          <w:sz w:val="18"/>
          <w:szCs w:val="18"/>
        </w:rPr>
        <w:t xml:space="preserve">Ενδεικτικά, </w:t>
      </w:r>
      <w:r w:rsidR="002547AB" w:rsidRPr="00287803">
        <w:rPr>
          <w:rFonts w:ascii="Arial" w:hAnsi="Arial" w:cs="Arial" w:hint="eastAsia"/>
          <w:sz w:val="18"/>
          <w:szCs w:val="18"/>
        </w:rPr>
        <w:t>το</w:t>
      </w:r>
      <w:r w:rsidR="002547AB">
        <w:rPr>
          <w:rFonts w:ascii="Arial" w:hAnsi="Arial" w:cs="Arial"/>
          <w:sz w:val="18"/>
          <w:szCs w:val="18"/>
        </w:rPr>
        <w:t xml:space="preserve"> </w:t>
      </w:r>
      <w:r w:rsidR="002547AB" w:rsidRPr="00287803">
        <w:rPr>
          <w:rFonts w:ascii="Arial" w:hAnsi="Arial" w:cs="Arial" w:hint="eastAsia"/>
          <w:sz w:val="18"/>
          <w:szCs w:val="18"/>
        </w:rPr>
        <w:t>Γραφείο</w:t>
      </w:r>
      <w:r w:rsidR="002547AB" w:rsidRPr="00287803">
        <w:rPr>
          <w:rFonts w:ascii="Arial" w:hAnsi="Arial" w:cs="Arial"/>
          <w:sz w:val="18"/>
          <w:szCs w:val="18"/>
        </w:rPr>
        <w:t xml:space="preserve"> </w:t>
      </w:r>
      <w:r w:rsidR="002547AB" w:rsidRPr="00287803">
        <w:rPr>
          <w:rFonts w:ascii="Arial" w:hAnsi="Arial" w:cs="Arial" w:hint="eastAsia"/>
          <w:sz w:val="18"/>
          <w:szCs w:val="18"/>
        </w:rPr>
        <w:t>δραστηριοποιείται</w:t>
      </w:r>
      <w:r w:rsidR="002547AB" w:rsidRPr="00287803">
        <w:rPr>
          <w:rFonts w:ascii="Arial" w:hAnsi="Arial" w:cs="Arial"/>
          <w:sz w:val="18"/>
          <w:szCs w:val="18"/>
        </w:rPr>
        <w:t xml:space="preserve"> </w:t>
      </w:r>
      <w:r w:rsidR="002547AB" w:rsidRPr="00287803">
        <w:rPr>
          <w:rFonts w:ascii="Arial" w:hAnsi="Arial" w:cs="Arial" w:hint="eastAsia"/>
          <w:sz w:val="18"/>
          <w:szCs w:val="18"/>
        </w:rPr>
        <w:t>στους</w:t>
      </w:r>
      <w:r w:rsidR="002547AB" w:rsidRPr="00287803">
        <w:rPr>
          <w:rFonts w:ascii="Arial" w:hAnsi="Arial" w:cs="Arial"/>
          <w:sz w:val="18"/>
          <w:szCs w:val="18"/>
        </w:rPr>
        <w:t xml:space="preserve"> </w:t>
      </w:r>
      <w:r w:rsidR="002547AB" w:rsidRPr="00287803">
        <w:rPr>
          <w:rFonts w:ascii="Arial" w:hAnsi="Arial" w:cs="Arial" w:hint="eastAsia"/>
          <w:sz w:val="18"/>
          <w:szCs w:val="18"/>
        </w:rPr>
        <w:t>παρακάτω</w:t>
      </w:r>
      <w:r w:rsidR="002547AB" w:rsidRPr="00287803">
        <w:rPr>
          <w:rFonts w:ascii="Arial" w:hAnsi="Arial" w:cs="Arial"/>
          <w:sz w:val="18"/>
          <w:szCs w:val="18"/>
        </w:rPr>
        <w:t xml:space="preserve"> </w:t>
      </w:r>
      <w:r w:rsidR="002547AB" w:rsidRPr="00287803">
        <w:rPr>
          <w:rFonts w:ascii="Arial" w:hAnsi="Arial" w:cs="Arial" w:hint="eastAsia"/>
          <w:sz w:val="18"/>
          <w:szCs w:val="18"/>
        </w:rPr>
        <w:t>τομείς</w:t>
      </w:r>
      <w:r w:rsidR="002547AB" w:rsidRPr="00287803">
        <w:rPr>
          <w:rFonts w:ascii="Arial" w:hAnsi="Arial" w:cs="Arial"/>
          <w:sz w:val="18"/>
          <w:szCs w:val="18"/>
        </w:rPr>
        <w:t>:</w:t>
      </w:r>
    </w:p>
    <w:p w:rsidR="002547AB" w:rsidRDefault="002547AB" w:rsidP="00ED4B09">
      <w:pPr>
        <w:pStyle w:val="11"/>
        <w:numPr>
          <w:ilvl w:val="0"/>
          <w:numId w:val="4"/>
        </w:numPr>
        <w:tabs>
          <w:tab w:val="left" w:pos="284"/>
          <w:tab w:val="left" w:pos="2268"/>
          <w:tab w:val="left" w:pos="2552"/>
        </w:tabs>
        <w:spacing w:line="355" w:lineRule="auto"/>
        <w:ind w:left="567" w:right="0" w:hanging="283"/>
        <w:rPr>
          <w:rFonts w:ascii="Arial" w:hAnsi="Arial" w:cs="Arial"/>
          <w:sz w:val="18"/>
          <w:szCs w:val="18"/>
        </w:rPr>
      </w:pPr>
      <w:r>
        <w:rPr>
          <w:rFonts w:ascii="Arial" w:hAnsi="Arial" w:cs="Arial"/>
          <w:sz w:val="18"/>
          <w:szCs w:val="18"/>
        </w:rPr>
        <w:t>την πληροφόρηση σχετικά με τις βασικές αλλά και τις μεταπτυχιακές σπουδές</w:t>
      </w:r>
    </w:p>
    <w:p w:rsidR="002547AB" w:rsidRDefault="002547AB" w:rsidP="00ED4B09">
      <w:pPr>
        <w:pStyle w:val="11"/>
        <w:numPr>
          <w:ilvl w:val="0"/>
          <w:numId w:val="4"/>
        </w:numPr>
        <w:tabs>
          <w:tab w:val="left" w:pos="284"/>
          <w:tab w:val="left" w:pos="2268"/>
          <w:tab w:val="left" w:pos="2552"/>
        </w:tabs>
        <w:spacing w:line="355" w:lineRule="auto"/>
        <w:ind w:left="567" w:right="0" w:hanging="283"/>
        <w:rPr>
          <w:rFonts w:ascii="Arial" w:hAnsi="Arial" w:cs="Arial"/>
          <w:sz w:val="18"/>
          <w:szCs w:val="18"/>
        </w:rPr>
      </w:pPr>
      <w:r>
        <w:rPr>
          <w:rFonts w:ascii="Arial" w:hAnsi="Arial" w:cs="Arial"/>
          <w:sz w:val="18"/>
          <w:szCs w:val="18"/>
        </w:rPr>
        <w:t>την αναζήτηση πηγών οικονομικής ενίσχυσης-υποτροφιών</w:t>
      </w:r>
    </w:p>
    <w:p w:rsidR="002547AB" w:rsidRDefault="002547AB" w:rsidP="00ED4B09">
      <w:pPr>
        <w:pStyle w:val="11"/>
        <w:numPr>
          <w:ilvl w:val="0"/>
          <w:numId w:val="4"/>
        </w:numPr>
        <w:tabs>
          <w:tab w:val="left" w:pos="284"/>
          <w:tab w:val="left" w:pos="2268"/>
          <w:tab w:val="left" w:pos="2552"/>
        </w:tabs>
        <w:spacing w:line="355" w:lineRule="auto"/>
        <w:ind w:left="567" w:right="0" w:hanging="283"/>
        <w:rPr>
          <w:rFonts w:ascii="Arial" w:hAnsi="Arial" w:cs="Arial"/>
          <w:sz w:val="18"/>
          <w:szCs w:val="18"/>
        </w:rPr>
      </w:pPr>
      <w:r>
        <w:rPr>
          <w:rFonts w:ascii="Arial" w:hAnsi="Arial" w:cs="Arial"/>
          <w:sz w:val="18"/>
          <w:szCs w:val="18"/>
        </w:rPr>
        <w:t>τις προσφερόμενες θέσεις εργασίας στην Ελλάδα και στο Εξωτερικό</w:t>
      </w:r>
    </w:p>
    <w:p w:rsidR="002547AB" w:rsidRDefault="002547AB" w:rsidP="00ED4B09">
      <w:pPr>
        <w:pStyle w:val="11"/>
        <w:numPr>
          <w:ilvl w:val="0"/>
          <w:numId w:val="4"/>
        </w:numPr>
        <w:tabs>
          <w:tab w:val="left" w:pos="284"/>
          <w:tab w:val="left" w:pos="2268"/>
          <w:tab w:val="left" w:pos="2552"/>
        </w:tabs>
        <w:spacing w:line="355" w:lineRule="auto"/>
        <w:ind w:left="567" w:right="0" w:hanging="283"/>
        <w:rPr>
          <w:rFonts w:ascii="Arial" w:hAnsi="Arial" w:cs="Arial"/>
          <w:sz w:val="18"/>
          <w:szCs w:val="18"/>
        </w:rPr>
      </w:pPr>
      <w:r w:rsidRPr="00D419B5">
        <w:rPr>
          <w:rFonts w:ascii="Arial" w:hAnsi="Arial" w:cs="Arial" w:hint="eastAsia"/>
          <w:sz w:val="18"/>
          <w:szCs w:val="18"/>
        </w:rPr>
        <w:t>την</w:t>
      </w:r>
      <w:r w:rsidRPr="00D419B5">
        <w:rPr>
          <w:rFonts w:ascii="Arial" w:hAnsi="Arial" w:cs="Arial"/>
          <w:sz w:val="18"/>
          <w:szCs w:val="18"/>
        </w:rPr>
        <w:t xml:space="preserve"> </w:t>
      </w:r>
      <w:r w:rsidRPr="00D419B5">
        <w:rPr>
          <w:rFonts w:ascii="Arial" w:hAnsi="Arial" w:cs="Arial" w:hint="eastAsia"/>
          <w:sz w:val="18"/>
          <w:szCs w:val="18"/>
        </w:rPr>
        <w:t>εκπαιδευτική</w:t>
      </w:r>
      <w:r w:rsidRPr="00D419B5">
        <w:rPr>
          <w:rFonts w:ascii="Arial" w:hAnsi="Arial" w:cs="Arial"/>
          <w:sz w:val="18"/>
          <w:szCs w:val="18"/>
        </w:rPr>
        <w:t xml:space="preserve"> </w:t>
      </w:r>
      <w:r w:rsidRPr="00D419B5">
        <w:rPr>
          <w:rFonts w:ascii="Arial" w:hAnsi="Arial" w:cs="Arial" w:hint="eastAsia"/>
          <w:sz w:val="18"/>
          <w:szCs w:val="18"/>
        </w:rPr>
        <w:t>και</w:t>
      </w:r>
      <w:r w:rsidRPr="00D419B5">
        <w:rPr>
          <w:rFonts w:ascii="Arial" w:hAnsi="Arial" w:cs="Arial"/>
          <w:sz w:val="18"/>
          <w:szCs w:val="18"/>
        </w:rPr>
        <w:t xml:space="preserve"> </w:t>
      </w:r>
      <w:r w:rsidRPr="00D419B5">
        <w:rPr>
          <w:rFonts w:ascii="Arial" w:hAnsi="Arial" w:cs="Arial" w:hint="eastAsia"/>
          <w:sz w:val="18"/>
          <w:szCs w:val="18"/>
        </w:rPr>
        <w:t>ερευνητική</w:t>
      </w:r>
      <w:r w:rsidRPr="00D419B5">
        <w:rPr>
          <w:rFonts w:ascii="Arial" w:hAnsi="Arial" w:cs="Arial"/>
          <w:sz w:val="18"/>
          <w:szCs w:val="18"/>
        </w:rPr>
        <w:t xml:space="preserve"> </w:t>
      </w:r>
      <w:r w:rsidRPr="00D419B5">
        <w:rPr>
          <w:rFonts w:ascii="Arial" w:hAnsi="Arial" w:cs="Arial" w:hint="eastAsia"/>
          <w:sz w:val="18"/>
          <w:szCs w:val="18"/>
        </w:rPr>
        <w:t>δραστηριότητα</w:t>
      </w:r>
      <w:r w:rsidRPr="00D419B5">
        <w:rPr>
          <w:rFonts w:ascii="Arial" w:hAnsi="Arial" w:cs="Arial"/>
          <w:sz w:val="18"/>
          <w:szCs w:val="18"/>
        </w:rPr>
        <w:t xml:space="preserve"> </w:t>
      </w:r>
      <w:r w:rsidRPr="00D419B5">
        <w:rPr>
          <w:rFonts w:ascii="Arial" w:hAnsi="Arial" w:cs="Arial" w:hint="eastAsia"/>
          <w:sz w:val="18"/>
          <w:szCs w:val="18"/>
        </w:rPr>
        <w:t>του</w:t>
      </w:r>
      <w:r w:rsidRPr="00D419B5">
        <w:rPr>
          <w:rFonts w:ascii="Arial" w:hAnsi="Arial" w:cs="Arial"/>
          <w:sz w:val="18"/>
          <w:szCs w:val="18"/>
        </w:rPr>
        <w:t xml:space="preserve"> </w:t>
      </w:r>
      <w:r w:rsidRPr="00D419B5">
        <w:rPr>
          <w:rFonts w:ascii="Arial" w:hAnsi="Arial" w:cs="Arial" w:hint="eastAsia"/>
          <w:sz w:val="18"/>
          <w:szCs w:val="18"/>
        </w:rPr>
        <w:t>Πανεπιστημίου</w:t>
      </w:r>
      <w:r w:rsidRPr="00D419B5">
        <w:rPr>
          <w:rFonts w:ascii="Arial" w:hAnsi="Arial" w:cs="Arial"/>
          <w:sz w:val="18"/>
          <w:szCs w:val="18"/>
        </w:rPr>
        <w:t xml:space="preserve"> </w:t>
      </w:r>
      <w:r w:rsidRPr="00D419B5">
        <w:rPr>
          <w:rFonts w:ascii="Arial" w:hAnsi="Arial" w:cs="Arial" w:hint="eastAsia"/>
          <w:sz w:val="18"/>
          <w:szCs w:val="18"/>
        </w:rPr>
        <w:t>Ιωαννίνων</w:t>
      </w:r>
      <w:r w:rsidRPr="00D419B5">
        <w:rPr>
          <w:rFonts w:ascii="Arial" w:hAnsi="Arial" w:cs="Arial"/>
          <w:sz w:val="18"/>
          <w:szCs w:val="18"/>
        </w:rPr>
        <w:t xml:space="preserve"> </w:t>
      </w:r>
    </w:p>
    <w:p w:rsidR="002547AB" w:rsidRDefault="002547AB" w:rsidP="00ED4B09">
      <w:pPr>
        <w:pStyle w:val="11"/>
        <w:numPr>
          <w:ilvl w:val="0"/>
          <w:numId w:val="4"/>
        </w:numPr>
        <w:tabs>
          <w:tab w:val="left" w:pos="284"/>
          <w:tab w:val="left" w:pos="2268"/>
          <w:tab w:val="left" w:pos="2552"/>
        </w:tabs>
        <w:spacing w:line="355" w:lineRule="auto"/>
        <w:ind w:left="567" w:right="0" w:hanging="283"/>
        <w:rPr>
          <w:rFonts w:ascii="Arial" w:hAnsi="Arial" w:cs="Arial"/>
          <w:sz w:val="18"/>
          <w:szCs w:val="18"/>
        </w:rPr>
      </w:pPr>
      <w:r w:rsidRPr="00D419B5">
        <w:rPr>
          <w:rFonts w:ascii="Arial" w:hAnsi="Arial" w:cs="Arial" w:hint="eastAsia"/>
          <w:sz w:val="18"/>
          <w:szCs w:val="18"/>
        </w:rPr>
        <w:t>την</w:t>
      </w:r>
      <w:r w:rsidRPr="00D419B5">
        <w:rPr>
          <w:rFonts w:ascii="Arial" w:hAnsi="Arial" w:cs="Arial"/>
          <w:sz w:val="18"/>
          <w:szCs w:val="18"/>
        </w:rPr>
        <w:t xml:space="preserve"> </w:t>
      </w:r>
      <w:r w:rsidRPr="00D419B5">
        <w:rPr>
          <w:rFonts w:ascii="Arial" w:hAnsi="Arial" w:cs="Arial" w:hint="eastAsia"/>
          <w:sz w:val="18"/>
          <w:szCs w:val="18"/>
        </w:rPr>
        <w:t>απασχόληση</w:t>
      </w:r>
      <w:r w:rsidRPr="00D419B5">
        <w:rPr>
          <w:rFonts w:ascii="Arial" w:hAnsi="Arial" w:cs="Arial"/>
          <w:sz w:val="18"/>
          <w:szCs w:val="18"/>
        </w:rPr>
        <w:t xml:space="preserve"> </w:t>
      </w:r>
      <w:r w:rsidRPr="00D419B5">
        <w:rPr>
          <w:rFonts w:ascii="Arial" w:hAnsi="Arial" w:cs="Arial" w:hint="eastAsia"/>
          <w:sz w:val="18"/>
          <w:szCs w:val="18"/>
        </w:rPr>
        <w:t>φοιτητών</w:t>
      </w:r>
      <w:r w:rsidRPr="00D419B5">
        <w:rPr>
          <w:rFonts w:ascii="Arial" w:hAnsi="Arial" w:cs="Arial"/>
          <w:sz w:val="18"/>
          <w:szCs w:val="18"/>
        </w:rPr>
        <w:t>/</w:t>
      </w:r>
      <w:r w:rsidRPr="00D419B5">
        <w:rPr>
          <w:rFonts w:ascii="Arial" w:hAnsi="Arial" w:cs="Arial" w:hint="eastAsia"/>
          <w:sz w:val="18"/>
          <w:szCs w:val="18"/>
        </w:rPr>
        <w:t>αποφοίτων</w:t>
      </w:r>
      <w:r w:rsidRPr="00D419B5">
        <w:rPr>
          <w:rFonts w:ascii="Arial" w:hAnsi="Arial" w:cs="Arial"/>
          <w:sz w:val="18"/>
          <w:szCs w:val="18"/>
        </w:rPr>
        <w:t xml:space="preserve"> </w:t>
      </w:r>
      <w:r w:rsidRPr="00D419B5">
        <w:rPr>
          <w:rFonts w:ascii="Arial" w:hAnsi="Arial" w:cs="Arial" w:hint="eastAsia"/>
          <w:sz w:val="18"/>
          <w:szCs w:val="18"/>
        </w:rPr>
        <w:t>στο</w:t>
      </w:r>
      <w:r w:rsidRPr="00D419B5">
        <w:rPr>
          <w:rFonts w:ascii="Arial" w:hAnsi="Arial" w:cs="Arial"/>
          <w:sz w:val="18"/>
          <w:szCs w:val="18"/>
        </w:rPr>
        <w:t xml:space="preserve"> </w:t>
      </w:r>
      <w:r w:rsidRPr="00D419B5">
        <w:rPr>
          <w:rFonts w:ascii="Arial" w:hAnsi="Arial" w:cs="Arial" w:hint="eastAsia"/>
          <w:sz w:val="18"/>
          <w:szCs w:val="18"/>
        </w:rPr>
        <w:t>πλαίσιο</w:t>
      </w:r>
      <w:r w:rsidRPr="00D419B5">
        <w:rPr>
          <w:rFonts w:ascii="Arial" w:hAnsi="Arial" w:cs="Arial"/>
          <w:sz w:val="18"/>
          <w:szCs w:val="18"/>
        </w:rPr>
        <w:t xml:space="preserve"> </w:t>
      </w:r>
      <w:r w:rsidRPr="00D419B5">
        <w:rPr>
          <w:rFonts w:ascii="Arial" w:hAnsi="Arial" w:cs="Arial" w:hint="eastAsia"/>
          <w:sz w:val="18"/>
          <w:szCs w:val="18"/>
        </w:rPr>
        <w:t>προγραμμάτων</w:t>
      </w:r>
      <w:r w:rsidRPr="00D419B5">
        <w:rPr>
          <w:rFonts w:ascii="Arial" w:hAnsi="Arial" w:cs="Arial"/>
          <w:sz w:val="18"/>
          <w:szCs w:val="18"/>
        </w:rPr>
        <w:t xml:space="preserve"> </w:t>
      </w:r>
      <w:r w:rsidRPr="00D419B5">
        <w:rPr>
          <w:rFonts w:ascii="Arial" w:hAnsi="Arial" w:cs="Arial" w:hint="eastAsia"/>
          <w:sz w:val="18"/>
          <w:szCs w:val="18"/>
        </w:rPr>
        <w:t>Πρακτικής</w:t>
      </w:r>
      <w:r w:rsidRPr="00D419B5">
        <w:rPr>
          <w:rFonts w:ascii="Arial" w:hAnsi="Arial" w:cs="Arial"/>
          <w:sz w:val="18"/>
          <w:szCs w:val="18"/>
        </w:rPr>
        <w:t xml:space="preserve"> </w:t>
      </w:r>
      <w:r w:rsidRPr="00D419B5">
        <w:rPr>
          <w:rFonts w:ascii="Arial" w:hAnsi="Arial" w:cs="Arial" w:hint="eastAsia"/>
          <w:sz w:val="18"/>
          <w:szCs w:val="18"/>
        </w:rPr>
        <w:t>Άσκησης</w:t>
      </w:r>
      <w:r>
        <w:rPr>
          <w:rFonts w:ascii="Arial" w:hAnsi="Arial" w:cs="Arial"/>
          <w:sz w:val="18"/>
          <w:szCs w:val="18"/>
        </w:rPr>
        <w:t>, κλπ</w:t>
      </w:r>
    </w:p>
    <w:p w:rsidR="002547AB" w:rsidRPr="00110934" w:rsidRDefault="002547AB" w:rsidP="00842DAB">
      <w:pPr>
        <w:tabs>
          <w:tab w:val="left" w:pos="284"/>
          <w:tab w:val="left" w:pos="2268"/>
          <w:tab w:val="left" w:pos="2552"/>
        </w:tabs>
        <w:spacing w:line="355" w:lineRule="auto"/>
        <w:ind w:left="0" w:right="0"/>
        <w:rPr>
          <w:rFonts w:ascii="Arial" w:hAnsi="Arial" w:cs="Arial"/>
          <w:spacing w:val="-1"/>
          <w:sz w:val="18"/>
          <w:szCs w:val="18"/>
        </w:rPr>
      </w:pPr>
      <w:r w:rsidRPr="00110934">
        <w:rPr>
          <w:rFonts w:ascii="Arial" w:hAnsi="Arial" w:cs="Arial"/>
          <w:i/>
          <w:spacing w:val="-1"/>
          <w:sz w:val="18"/>
          <w:szCs w:val="18"/>
          <w:u w:val="single"/>
        </w:rPr>
        <w:t>Στοιχεία επικοινωνίας</w:t>
      </w:r>
      <w:r w:rsidRPr="00110934">
        <w:rPr>
          <w:rFonts w:ascii="Arial" w:hAnsi="Arial" w:cs="Arial"/>
          <w:spacing w:val="-1"/>
          <w:sz w:val="18"/>
          <w:szCs w:val="18"/>
        </w:rPr>
        <w:t xml:space="preserve">: </w:t>
      </w:r>
      <w:r w:rsidRPr="00110934">
        <w:rPr>
          <w:rFonts w:ascii="Arial" w:hAnsi="Arial" w:cs="Arial" w:hint="eastAsia"/>
          <w:spacing w:val="-1"/>
          <w:sz w:val="18"/>
          <w:szCs w:val="18"/>
        </w:rPr>
        <w:t>Τηλ</w:t>
      </w:r>
      <w:r w:rsidRPr="00110934">
        <w:rPr>
          <w:rFonts w:ascii="Arial" w:hAnsi="Arial" w:cs="Arial"/>
          <w:spacing w:val="-1"/>
          <w:sz w:val="18"/>
          <w:szCs w:val="18"/>
        </w:rPr>
        <w:t>.,</w:t>
      </w:r>
      <w:r w:rsidR="00F42F52" w:rsidRPr="00110934">
        <w:rPr>
          <w:rFonts w:ascii="Arial" w:hAnsi="Arial" w:cs="Arial"/>
          <w:spacing w:val="-1"/>
          <w:sz w:val="18"/>
          <w:szCs w:val="18"/>
        </w:rPr>
        <w:t xml:space="preserve"> 2651007278</w:t>
      </w:r>
      <w:r w:rsidR="00107806" w:rsidRPr="00110934">
        <w:rPr>
          <w:rFonts w:ascii="Arial" w:hAnsi="Arial" w:cs="Arial"/>
          <w:spacing w:val="-1"/>
          <w:sz w:val="18"/>
          <w:szCs w:val="18"/>
        </w:rPr>
        <w:t xml:space="preserve"> </w:t>
      </w:r>
      <w:r w:rsidRPr="00110934">
        <w:rPr>
          <w:rFonts w:ascii="Arial" w:hAnsi="Arial" w:cs="Arial"/>
          <w:spacing w:val="-1"/>
          <w:sz w:val="18"/>
          <w:szCs w:val="18"/>
        </w:rPr>
        <w:t xml:space="preserve">E-mail: </w:t>
      </w:r>
      <w:hyperlink r:id="rId11" w:history="1">
        <w:r w:rsidR="00F42F52" w:rsidRPr="00110934">
          <w:rPr>
            <w:rStyle w:val="-"/>
            <w:rFonts w:ascii="Arial" w:hAnsi="Arial" w:cs="Arial"/>
            <w:spacing w:val="-1"/>
            <w:sz w:val="18"/>
            <w:szCs w:val="18"/>
            <w:lang w:val="en-US"/>
          </w:rPr>
          <w:t>dasta</w:t>
        </w:r>
        <w:r w:rsidR="00F42F52" w:rsidRPr="00110934">
          <w:rPr>
            <w:rStyle w:val="-"/>
            <w:rFonts w:ascii="Arial" w:hAnsi="Arial" w:cs="Arial"/>
            <w:spacing w:val="-1"/>
            <w:sz w:val="18"/>
            <w:szCs w:val="18"/>
          </w:rPr>
          <w:t>@uoi.gr</w:t>
        </w:r>
      </w:hyperlink>
      <w:r w:rsidRPr="00110934">
        <w:rPr>
          <w:rFonts w:ascii="Arial" w:hAnsi="Arial" w:cs="Arial"/>
          <w:spacing w:val="-1"/>
          <w:sz w:val="18"/>
          <w:szCs w:val="18"/>
        </w:rPr>
        <w:t xml:space="preserve">, Ιστότοπος: </w:t>
      </w:r>
      <w:hyperlink r:id="rId12" w:history="1">
        <w:r w:rsidR="00F42F52" w:rsidRPr="00110934">
          <w:rPr>
            <w:rStyle w:val="-"/>
            <w:rFonts w:ascii="Arial" w:hAnsi="Arial" w:cs="Arial"/>
            <w:spacing w:val="-1"/>
            <w:sz w:val="18"/>
            <w:szCs w:val="18"/>
          </w:rPr>
          <w:t>http://dasta.uoi.gr</w:t>
        </w:r>
      </w:hyperlink>
    </w:p>
    <w:p w:rsidR="002547AB" w:rsidRDefault="002547AB" w:rsidP="00110934">
      <w:pPr>
        <w:tabs>
          <w:tab w:val="left" w:pos="284"/>
          <w:tab w:val="left" w:pos="2268"/>
          <w:tab w:val="left" w:pos="2552"/>
        </w:tabs>
        <w:spacing w:before="180"/>
        <w:ind w:left="0" w:right="0"/>
        <w:rPr>
          <w:rFonts w:ascii="Arial" w:hAnsi="Arial" w:cs="Arial"/>
          <w:sz w:val="18"/>
          <w:szCs w:val="18"/>
        </w:rPr>
      </w:pPr>
      <w:r w:rsidRPr="0040635B">
        <w:rPr>
          <w:rFonts w:ascii="Arial" w:hAnsi="Arial" w:cs="Arial"/>
          <w:b/>
          <w:sz w:val="18"/>
          <w:szCs w:val="18"/>
        </w:rPr>
        <w:t>Κεντρική βιβλιοθήκ</w:t>
      </w:r>
      <w:r w:rsidRPr="00DC7F43">
        <w:rPr>
          <w:rFonts w:ascii="Arial" w:hAnsi="Arial" w:cs="Arial"/>
          <w:b/>
          <w:sz w:val="18"/>
          <w:szCs w:val="18"/>
        </w:rPr>
        <w:t>η:</w:t>
      </w:r>
      <w:r>
        <w:rPr>
          <w:rFonts w:ascii="Arial" w:hAnsi="Arial" w:cs="Arial"/>
          <w:sz w:val="18"/>
          <w:szCs w:val="18"/>
        </w:rPr>
        <w:t xml:space="preserve"> </w:t>
      </w:r>
      <w:r w:rsidRPr="00AA31F5">
        <w:rPr>
          <w:rFonts w:ascii="Arial" w:hAnsi="Arial" w:cs="Arial" w:hint="eastAsia"/>
          <w:sz w:val="18"/>
          <w:szCs w:val="18"/>
        </w:rPr>
        <w:t>Το</w:t>
      </w:r>
      <w:r w:rsidRPr="00AA31F5">
        <w:rPr>
          <w:rFonts w:ascii="Arial" w:hAnsi="Arial" w:cs="Arial"/>
          <w:sz w:val="18"/>
          <w:szCs w:val="18"/>
        </w:rPr>
        <w:t xml:space="preserve"> </w:t>
      </w:r>
      <w:r w:rsidRPr="00AA31F5">
        <w:rPr>
          <w:rFonts w:ascii="Arial" w:hAnsi="Arial" w:cs="Arial" w:hint="eastAsia"/>
          <w:sz w:val="18"/>
          <w:szCs w:val="18"/>
        </w:rPr>
        <w:t>Πανεπιστήμιο</w:t>
      </w:r>
      <w:r w:rsidRPr="00AA31F5">
        <w:rPr>
          <w:rFonts w:ascii="Arial" w:hAnsi="Arial" w:cs="Arial"/>
          <w:sz w:val="18"/>
          <w:szCs w:val="18"/>
        </w:rPr>
        <w:t xml:space="preserve"> </w:t>
      </w:r>
      <w:r w:rsidRPr="00AA31F5">
        <w:rPr>
          <w:rFonts w:ascii="Arial" w:hAnsi="Arial" w:cs="Arial" w:hint="eastAsia"/>
          <w:sz w:val="18"/>
          <w:szCs w:val="18"/>
        </w:rPr>
        <w:t>Ιωαννίνων</w:t>
      </w:r>
      <w:r w:rsidRPr="00AA31F5">
        <w:rPr>
          <w:rFonts w:ascii="Arial" w:hAnsi="Arial" w:cs="Arial"/>
          <w:sz w:val="18"/>
          <w:szCs w:val="18"/>
        </w:rPr>
        <w:t xml:space="preserve"> </w:t>
      </w:r>
      <w:r w:rsidRPr="00AA31F5">
        <w:rPr>
          <w:rFonts w:ascii="Arial" w:hAnsi="Arial" w:cs="Arial" w:hint="eastAsia"/>
          <w:sz w:val="18"/>
          <w:szCs w:val="18"/>
        </w:rPr>
        <w:t>διαθέτει</w:t>
      </w:r>
      <w:r w:rsidRPr="00AA31F5">
        <w:rPr>
          <w:rFonts w:ascii="Arial" w:hAnsi="Arial" w:cs="Arial"/>
          <w:sz w:val="18"/>
          <w:szCs w:val="18"/>
        </w:rPr>
        <w:t xml:space="preserve"> </w:t>
      </w:r>
      <w:r w:rsidRPr="00AA31F5">
        <w:rPr>
          <w:rFonts w:ascii="Arial" w:hAnsi="Arial" w:cs="Arial" w:hint="eastAsia"/>
          <w:sz w:val="18"/>
          <w:szCs w:val="18"/>
        </w:rPr>
        <w:t>τη</w:t>
      </w:r>
      <w:r w:rsidRPr="00AA31F5">
        <w:rPr>
          <w:rFonts w:ascii="Arial" w:hAnsi="Arial" w:cs="Arial"/>
          <w:sz w:val="18"/>
          <w:szCs w:val="18"/>
        </w:rPr>
        <w:t xml:space="preserve"> </w:t>
      </w:r>
      <w:r w:rsidRPr="00AA31F5">
        <w:rPr>
          <w:rFonts w:ascii="Arial" w:hAnsi="Arial" w:cs="Arial" w:hint="eastAsia"/>
          <w:sz w:val="18"/>
          <w:szCs w:val="18"/>
        </w:rPr>
        <w:t>μεγαλύτερη</w:t>
      </w:r>
      <w:r>
        <w:rPr>
          <w:rFonts w:ascii="Arial" w:hAnsi="Arial" w:cs="Arial"/>
          <w:sz w:val="18"/>
          <w:szCs w:val="18"/>
        </w:rPr>
        <w:t xml:space="preserve"> </w:t>
      </w:r>
      <w:r w:rsidRPr="00AA31F5">
        <w:rPr>
          <w:rFonts w:ascii="Arial" w:hAnsi="Arial" w:cs="Arial" w:hint="eastAsia"/>
          <w:sz w:val="18"/>
          <w:szCs w:val="18"/>
        </w:rPr>
        <w:t>σε</w:t>
      </w:r>
      <w:r w:rsidRPr="00AA31F5">
        <w:rPr>
          <w:rFonts w:ascii="Arial" w:hAnsi="Arial" w:cs="Arial"/>
          <w:sz w:val="18"/>
          <w:szCs w:val="18"/>
        </w:rPr>
        <w:t xml:space="preserve"> </w:t>
      </w:r>
      <w:r w:rsidRPr="00AA31F5">
        <w:rPr>
          <w:rFonts w:ascii="Arial" w:hAnsi="Arial" w:cs="Arial" w:hint="eastAsia"/>
          <w:sz w:val="18"/>
          <w:szCs w:val="18"/>
        </w:rPr>
        <w:t>ωφέλιμη</w:t>
      </w:r>
      <w:r w:rsidRPr="00AA31F5">
        <w:rPr>
          <w:rFonts w:ascii="Arial" w:hAnsi="Arial" w:cs="Arial"/>
          <w:sz w:val="18"/>
          <w:szCs w:val="18"/>
        </w:rPr>
        <w:t xml:space="preserve"> </w:t>
      </w:r>
      <w:r w:rsidRPr="00AA31F5">
        <w:rPr>
          <w:rFonts w:ascii="Arial" w:hAnsi="Arial" w:cs="Arial" w:hint="eastAsia"/>
          <w:sz w:val="18"/>
          <w:szCs w:val="18"/>
        </w:rPr>
        <w:t>επιφάνεια</w:t>
      </w:r>
      <w:r w:rsidRPr="00AA31F5">
        <w:rPr>
          <w:rFonts w:ascii="Arial" w:hAnsi="Arial" w:cs="Arial"/>
          <w:sz w:val="18"/>
          <w:szCs w:val="18"/>
        </w:rPr>
        <w:t xml:space="preserve"> (14.500 </w:t>
      </w:r>
      <w:r w:rsidRPr="00AA31F5">
        <w:rPr>
          <w:rFonts w:ascii="Arial" w:hAnsi="Arial" w:cs="Arial" w:hint="eastAsia"/>
          <w:sz w:val="18"/>
          <w:szCs w:val="18"/>
        </w:rPr>
        <w:t>τ</w:t>
      </w:r>
      <w:r w:rsidRPr="00AA31F5">
        <w:rPr>
          <w:rFonts w:ascii="Arial" w:hAnsi="Arial" w:cs="Arial"/>
          <w:sz w:val="18"/>
          <w:szCs w:val="18"/>
        </w:rPr>
        <w:t>.</w:t>
      </w:r>
      <w:r w:rsidRPr="00AA31F5">
        <w:rPr>
          <w:rFonts w:ascii="Arial" w:hAnsi="Arial" w:cs="Arial" w:hint="eastAsia"/>
          <w:sz w:val="18"/>
          <w:szCs w:val="18"/>
        </w:rPr>
        <w:t>μ</w:t>
      </w:r>
      <w:r w:rsidRPr="00AA31F5">
        <w:rPr>
          <w:rFonts w:ascii="Arial" w:hAnsi="Arial" w:cs="Arial"/>
          <w:sz w:val="18"/>
          <w:szCs w:val="18"/>
        </w:rPr>
        <w:t xml:space="preserve">. </w:t>
      </w:r>
      <w:r w:rsidRPr="00AA31F5">
        <w:rPr>
          <w:rFonts w:ascii="Arial" w:hAnsi="Arial" w:cs="Arial" w:hint="eastAsia"/>
          <w:sz w:val="18"/>
          <w:szCs w:val="18"/>
        </w:rPr>
        <w:t>κατανεμημένα</w:t>
      </w:r>
      <w:r w:rsidRPr="00AA31F5">
        <w:rPr>
          <w:rFonts w:ascii="Arial" w:hAnsi="Arial" w:cs="Arial"/>
          <w:sz w:val="18"/>
          <w:szCs w:val="18"/>
        </w:rPr>
        <w:t xml:space="preserve"> </w:t>
      </w:r>
      <w:r w:rsidRPr="00AA31F5">
        <w:rPr>
          <w:rFonts w:ascii="Arial" w:hAnsi="Arial" w:cs="Arial" w:hint="eastAsia"/>
          <w:sz w:val="18"/>
          <w:szCs w:val="18"/>
        </w:rPr>
        <w:t>σε</w:t>
      </w:r>
      <w:r w:rsidRPr="00AA31F5">
        <w:rPr>
          <w:rFonts w:ascii="Arial" w:hAnsi="Arial" w:cs="Arial"/>
          <w:sz w:val="18"/>
          <w:szCs w:val="18"/>
        </w:rPr>
        <w:t xml:space="preserve"> </w:t>
      </w:r>
      <w:r w:rsidRPr="00AA31F5">
        <w:rPr>
          <w:rFonts w:ascii="Arial" w:hAnsi="Arial" w:cs="Arial" w:hint="eastAsia"/>
          <w:sz w:val="18"/>
          <w:szCs w:val="18"/>
        </w:rPr>
        <w:t>έξι</w:t>
      </w:r>
      <w:r>
        <w:rPr>
          <w:rFonts w:ascii="Arial" w:hAnsi="Arial" w:cs="Arial"/>
          <w:sz w:val="18"/>
          <w:szCs w:val="18"/>
        </w:rPr>
        <w:t xml:space="preserve"> </w:t>
      </w:r>
      <w:r w:rsidRPr="00AA31F5">
        <w:rPr>
          <w:rFonts w:ascii="Arial" w:hAnsi="Arial" w:cs="Arial" w:hint="eastAsia"/>
          <w:sz w:val="18"/>
          <w:szCs w:val="18"/>
        </w:rPr>
        <w:t>ορόφους</w:t>
      </w:r>
      <w:r w:rsidRPr="00AA31F5">
        <w:rPr>
          <w:rFonts w:ascii="Arial" w:hAnsi="Arial" w:cs="Arial"/>
          <w:sz w:val="18"/>
          <w:szCs w:val="18"/>
        </w:rPr>
        <w:t xml:space="preserve">) </w:t>
      </w:r>
      <w:r w:rsidRPr="00AA31F5">
        <w:rPr>
          <w:rFonts w:ascii="Arial" w:hAnsi="Arial" w:cs="Arial" w:hint="eastAsia"/>
          <w:sz w:val="18"/>
          <w:szCs w:val="18"/>
        </w:rPr>
        <w:t>ενιαία</w:t>
      </w:r>
      <w:r w:rsidRPr="00AA31F5">
        <w:rPr>
          <w:rFonts w:ascii="Arial" w:hAnsi="Arial" w:cs="Arial"/>
          <w:sz w:val="18"/>
          <w:szCs w:val="18"/>
        </w:rPr>
        <w:t xml:space="preserve"> </w:t>
      </w:r>
      <w:r w:rsidRPr="00AA31F5">
        <w:rPr>
          <w:rFonts w:ascii="Arial" w:hAnsi="Arial" w:cs="Arial" w:hint="eastAsia"/>
          <w:sz w:val="18"/>
          <w:szCs w:val="18"/>
        </w:rPr>
        <w:t>Βιβλιοθήκη</w:t>
      </w:r>
      <w:r w:rsidRPr="00AA31F5">
        <w:rPr>
          <w:rFonts w:ascii="Arial" w:hAnsi="Arial" w:cs="Arial"/>
          <w:sz w:val="18"/>
          <w:szCs w:val="18"/>
        </w:rPr>
        <w:t xml:space="preserve"> </w:t>
      </w:r>
      <w:r w:rsidRPr="00AA31F5">
        <w:rPr>
          <w:rFonts w:ascii="Arial" w:hAnsi="Arial" w:cs="Arial" w:hint="eastAsia"/>
          <w:sz w:val="18"/>
          <w:szCs w:val="18"/>
        </w:rPr>
        <w:t>και</w:t>
      </w:r>
      <w:r w:rsidRPr="00AA31F5">
        <w:rPr>
          <w:rFonts w:ascii="Arial" w:hAnsi="Arial" w:cs="Arial"/>
          <w:sz w:val="18"/>
          <w:szCs w:val="18"/>
        </w:rPr>
        <w:t xml:space="preserve"> </w:t>
      </w:r>
      <w:r>
        <w:rPr>
          <w:rFonts w:ascii="Arial" w:hAnsi="Arial" w:cs="Arial"/>
          <w:sz w:val="18"/>
          <w:szCs w:val="18"/>
        </w:rPr>
        <w:t>Κέντρο</w:t>
      </w:r>
      <w:r w:rsidRPr="00AA31F5">
        <w:rPr>
          <w:rFonts w:ascii="Arial" w:hAnsi="Arial" w:cs="Arial"/>
          <w:sz w:val="18"/>
          <w:szCs w:val="18"/>
        </w:rPr>
        <w:t xml:space="preserve"> </w:t>
      </w:r>
      <w:r w:rsidRPr="00AA31F5">
        <w:rPr>
          <w:rFonts w:ascii="Arial" w:hAnsi="Arial" w:cs="Arial" w:hint="eastAsia"/>
          <w:sz w:val="18"/>
          <w:szCs w:val="18"/>
        </w:rPr>
        <w:t>Πληροφόρησης</w:t>
      </w:r>
      <w:r w:rsidRPr="00AA31F5">
        <w:rPr>
          <w:rFonts w:ascii="Arial" w:hAnsi="Arial" w:cs="Arial"/>
          <w:sz w:val="18"/>
          <w:szCs w:val="18"/>
        </w:rPr>
        <w:t xml:space="preserve"> </w:t>
      </w:r>
      <w:r w:rsidRPr="00AA31F5">
        <w:rPr>
          <w:rFonts w:ascii="Arial" w:hAnsi="Arial" w:cs="Arial" w:hint="eastAsia"/>
          <w:sz w:val="18"/>
          <w:szCs w:val="18"/>
        </w:rPr>
        <w:t>της</w:t>
      </w:r>
      <w:r w:rsidRPr="00AA31F5">
        <w:rPr>
          <w:rFonts w:ascii="Arial" w:hAnsi="Arial" w:cs="Arial"/>
          <w:sz w:val="18"/>
          <w:szCs w:val="18"/>
        </w:rPr>
        <w:t xml:space="preserve"> </w:t>
      </w:r>
      <w:r w:rsidRPr="00AA31F5">
        <w:rPr>
          <w:rFonts w:ascii="Arial" w:hAnsi="Arial" w:cs="Arial" w:hint="eastAsia"/>
          <w:sz w:val="18"/>
          <w:szCs w:val="18"/>
        </w:rPr>
        <w:t>Ελλάδας</w:t>
      </w:r>
      <w:r w:rsidRPr="00AA31F5">
        <w:rPr>
          <w:rFonts w:ascii="Arial" w:hAnsi="Arial" w:cs="Arial"/>
          <w:sz w:val="18"/>
          <w:szCs w:val="18"/>
        </w:rPr>
        <w:t xml:space="preserve"> (</w:t>
      </w:r>
      <w:r w:rsidRPr="00AA31F5">
        <w:rPr>
          <w:rFonts w:ascii="Arial" w:hAnsi="Arial" w:cs="Arial" w:hint="eastAsia"/>
          <w:sz w:val="18"/>
          <w:szCs w:val="18"/>
        </w:rPr>
        <w:t>Β</w:t>
      </w:r>
      <w:r w:rsidRPr="00AA31F5">
        <w:rPr>
          <w:rFonts w:ascii="Arial" w:hAnsi="Arial" w:cs="Arial"/>
          <w:sz w:val="18"/>
          <w:szCs w:val="18"/>
        </w:rPr>
        <w:t>.</w:t>
      </w:r>
      <w:r w:rsidRPr="00AA31F5">
        <w:rPr>
          <w:rFonts w:ascii="Arial" w:hAnsi="Arial" w:cs="Arial" w:hint="eastAsia"/>
          <w:sz w:val="18"/>
          <w:szCs w:val="18"/>
        </w:rPr>
        <w:t>Κ</w:t>
      </w:r>
      <w:r w:rsidRPr="00AA31F5">
        <w:rPr>
          <w:rFonts w:ascii="Arial" w:hAnsi="Arial" w:cs="Arial"/>
          <w:sz w:val="18"/>
          <w:szCs w:val="18"/>
        </w:rPr>
        <w:t>.</w:t>
      </w:r>
      <w:r w:rsidRPr="00AA31F5">
        <w:rPr>
          <w:rFonts w:ascii="Arial" w:hAnsi="Arial" w:cs="Arial" w:hint="eastAsia"/>
          <w:sz w:val="18"/>
          <w:szCs w:val="18"/>
        </w:rPr>
        <w:t>Π</w:t>
      </w:r>
      <w:r w:rsidRPr="00AA31F5">
        <w:rPr>
          <w:rFonts w:ascii="Arial" w:hAnsi="Arial" w:cs="Arial"/>
          <w:sz w:val="18"/>
          <w:szCs w:val="18"/>
        </w:rPr>
        <w:t>.-</w:t>
      </w:r>
      <w:r w:rsidRPr="00AA31F5">
        <w:rPr>
          <w:rFonts w:ascii="Arial" w:hAnsi="Arial" w:cs="Arial" w:hint="eastAsia"/>
          <w:sz w:val="18"/>
          <w:szCs w:val="18"/>
        </w:rPr>
        <w:t>Π</w:t>
      </w:r>
      <w:r w:rsidRPr="00AA31F5">
        <w:rPr>
          <w:rFonts w:ascii="Arial" w:hAnsi="Arial" w:cs="Arial"/>
          <w:sz w:val="18"/>
          <w:szCs w:val="18"/>
        </w:rPr>
        <w:t>.</w:t>
      </w:r>
      <w:r w:rsidRPr="00AA31F5">
        <w:rPr>
          <w:rFonts w:ascii="Arial" w:hAnsi="Arial" w:cs="Arial" w:hint="eastAsia"/>
          <w:sz w:val="18"/>
          <w:szCs w:val="18"/>
        </w:rPr>
        <w:t>Ι</w:t>
      </w:r>
      <w:r w:rsidRPr="00AA31F5">
        <w:rPr>
          <w:rFonts w:ascii="Arial" w:hAnsi="Arial" w:cs="Arial"/>
          <w:sz w:val="18"/>
          <w:szCs w:val="18"/>
        </w:rPr>
        <w:t>.).</w:t>
      </w:r>
      <w:r>
        <w:rPr>
          <w:rFonts w:ascii="Arial" w:hAnsi="Arial" w:cs="Arial"/>
          <w:sz w:val="18"/>
          <w:szCs w:val="18"/>
        </w:rPr>
        <w:t xml:space="preserve"> </w:t>
      </w:r>
      <w:r w:rsidRPr="00AA31F5">
        <w:rPr>
          <w:rFonts w:ascii="Arial" w:hAnsi="Arial" w:cs="Arial" w:hint="eastAsia"/>
          <w:sz w:val="18"/>
          <w:szCs w:val="18"/>
        </w:rPr>
        <w:t>Η</w:t>
      </w:r>
      <w:r w:rsidRPr="00AA31F5">
        <w:rPr>
          <w:rFonts w:ascii="Arial" w:hAnsi="Arial" w:cs="Arial"/>
          <w:sz w:val="18"/>
          <w:szCs w:val="18"/>
        </w:rPr>
        <w:t xml:space="preserve"> </w:t>
      </w:r>
      <w:r w:rsidRPr="00AA31F5">
        <w:rPr>
          <w:rFonts w:ascii="Arial" w:hAnsi="Arial" w:cs="Arial" w:hint="eastAsia"/>
          <w:sz w:val="18"/>
          <w:szCs w:val="18"/>
        </w:rPr>
        <w:t>λειτουργία</w:t>
      </w:r>
      <w:r w:rsidRPr="00AA31F5">
        <w:rPr>
          <w:rFonts w:ascii="Arial" w:hAnsi="Arial" w:cs="Arial"/>
          <w:sz w:val="18"/>
          <w:szCs w:val="18"/>
        </w:rPr>
        <w:t xml:space="preserve"> </w:t>
      </w:r>
      <w:r w:rsidRPr="00AA31F5">
        <w:rPr>
          <w:rFonts w:ascii="Arial" w:hAnsi="Arial" w:cs="Arial" w:hint="eastAsia"/>
          <w:sz w:val="18"/>
          <w:szCs w:val="18"/>
        </w:rPr>
        <w:t>της</w:t>
      </w:r>
      <w:r w:rsidRPr="00AA31F5">
        <w:rPr>
          <w:rFonts w:ascii="Arial" w:hAnsi="Arial" w:cs="Arial"/>
          <w:sz w:val="18"/>
          <w:szCs w:val="18"/>
        </w:rPr>
        <w:t xml:space="preserve"> </w:t>
      </w:r>
      <w:r w:rsidRPr="00AA31F5">
        <w:rPr>
          <w:rFonts w:ascii="Arial" w:hAnsi="Arial" w:cs="Arial" w:hint="eastAsia"/>
          <w:sz w:val="18"/>
          <w:szCs w:val="18"/>
        </w:rPr>
        <w:t>Βιβλιοθήκης</w:t>
      </w:r>
      <w:r w:rsidRPr="00AA31F5">
        <w:rPr>
          <w:rFonts w:ascii="Arial" w:hAnsi="Arial" w:cs="Arial"/>
          <w:sz w:val="18"/>
          <w:szCs w:val="18"/>
        </w:rPr>
        <w:t xml:space="preserve"> </w:t>
      </w:r>
      <w:r w:rsidRPr="00AA31F5">
        <w:rPr>
          <w:rFonts w:ascii="Arial" w:hAnsi="Arial" w:cs="Arial" w:hint="eastAsia"/>
          <w:sz w:val="18"/>
          <w:szCs w:val="18"/>
        </w:rPr>
        <w:t>διέπεται</w:t>
      </w:r>
      <w:r w:rsidRPr="00AA31F5">
        <w:rPr>
          <w:rFonts w:ascii="Arial" w:hAnsi="Arial" w:cs="Arial"/>
          <w:sz w:val="18"/>
          <w:szCs w:val="18"/>
        </w:rPr>
        <w:t xml:space="preserve"> </w:t>
      </w:r>
      <w:r w:rsidRPr="00AA31F5">
        <w:rPr>
          <w:rFonts w:ascii="Arial" w:hAnsi="Arial" w:cs="Arial" w:hint="eastAsia"/>
          <w:sz w:val="18"/>
          <w:szCs w:val="18"/>
        </w:rPr>
        <w:t>από</w:t>
      </w:r>
      <w:r>
        <w:rPr>
          <w:rFonts w:ascii="Arial" w:hAnsi="Arial" w:cs="Arial"/>
          <w:sz w:val="18"/>
          <w:szCs w:val="18"/>
        </w:rPr>
        <w:t xml:space="preserve"> </w:t>
      </w:r>
      <w:r w:rsidRPr="00AA31F5">
        <w:rPr>
          <w:rFonts w:ascii="Arial" w:hAnsi="Arial" w:cs="Arial"/>
          <w:sz w:val="18"/>
          <w:szCs w:val="18"/>
        </w:rPr>
        <w:t xml:space="preserve">Κανονισμό </w:t>
      </w:r>
      <w:r w:rsidRPr="00AA31F5">
        <w:rPr>
          <w:rFonts w:ascii="Arial" w:hAnsi="Arial" w:cs="Arial" w:hint="eastAsia"/>
          <w:sz w:val="18"/>
          <w:szCs w:val="18"/>
        </w:rPr>
        <w:t>Λειτουργίας</w:t>
      </w:r>
      <w:r w:rsidRPr="00AA31F5">
        <w:rPr>
          <w:rFonts w:ascii="Arial" w:hAnsi="Arial" w:cs="Arial"/>
          <w:sz w:val="18"/>
          <w:szCs w:val="18"/>
        </w:rPr>
        <w:t xml:space="preserve"> </w:t>
      </w:r>
      <w:r w:rsidRPr="00AA31F5">
        <w:rPr>
          <w:rFonts w:ascii="Arial" w:hAnsi="Arial" w:cs="Arial" w:hint="eastAsia"/>
          <w:sz w:val="18"/>
          <w:szCs w:val="18"/>
        </w:rPr>
        <w:t>στον</w:t>
      </w:r>
      <w:r w:rsidRPr="00AA31F5">
        <w:rPr>
          <w:rFonts w:ascii="Arial" w:hAnsi="Arial" w:cs="Arial"/>
          <w:sz w:val="18"/>
          <w:szCs w:val="18"/>
        </w:rPr>
        <w:t xml:space="preserve"> </w:t>
      </w:r>
      <w:r w:rsidRPr="00AA31F5">
        <w:rPr>
          <w:rFonts w:ascii="Arial" w:hAnsi="Arial" w:cs="Arial" w:hint="eastAsia"/>
          <w:sz w:val="18"/>
          <w:szCs w:val="18"/>
        </w:rPr>
        <w:t>οποίο</w:t>
      </w:r>
      <w:r w:rsidRPr="00AA31F5">
        <w:rPr>
          <w:rFonts w:ascii="Arial" w:hAnsi="Arial" w:cs="Arial"/>
          <w:sz w:val="18"/>
          <w:szCs w:val="18"/>
        </w:rPr>
        <w:t xml:space="preserve"> </w:t>
      </w:r>
      <w:r w:rsidRPr="00AA31F5">
        <w:rPr>
          <w:rFonts w:ascii="Arial" w:hAnsi="Arial" w:cs="Arial" w:hint="eastAsia"/>
          <w:sz w:val="18"/>
          <w:szCs w:val="18"/>
        </w:rPr>
        <w:t>υποχρεώνεται</w:t>
      </w:r>
      <w:r w:rsidRPr="00AA31F5">
        <w:rPr>
          <w:rFonts w:ascii="Arial" w:hAnsi="Arial" w:cs="Arial"/>
          <w:sz w:val="18"/>
          <w:szCs w:val="18"/>
        </w:rPr>
        <w:t xml:space="preserve"> </w:t>
      </w:r>
      <w:r w:rsidRPr="00AA31F5">
        <w:rPr>
          <w:rFonts w:ascii="Arial" w:hAnsi="Arial" w:cs="Arial" w:hint="eastAsia"/>
          <w:sz w:val="18"/>
          <w:szCs w:val="18"/>
        </w:rPr>
        <w:t>να</w:t>
      </w:r>
      <w:r>
        <w:rPr>
          <w:rFonts w:ascii="Arial" w:hAnsi="Arial" w:cs="Arial"/>
          <w:sz w:val="18"/>
          <w:szCs w:val="18"/>
        </w:rPr>
        <w:t xml:space="preserve"> </w:t>
      </w:r>
      <w:r w:rsidRPr="00AA31F5">
        <w:rPr>
          <w:rFonts w:ascii="Arial" w:hAnsi="Arial" w:cs="Arial" w:hint="eastAsia"/>
          <w:sz w:val="18"/>
          <w:szCs w:val="18"/>
        </w:rPr>
        <w:t>συμμορφώνεται</w:t>
      </w:r>
      <w:r w:rsidRPr="00AA31F5">
        <w:rPr>
          <w:rFonts w:ascii="Arial" w:hAnsi="Arial" w:cs="Arial"/>
          <w:sz w:val="18"/>
          <w:szCs w:val="18"/>
        </w:rPr>
        <w:t xml:space="preserve"> </w:t>
      </w:r>
      <w:r w:rsidRPr="00AA31F5">
        <w:rPr>
          <w:rFonts w:ascii="Arial" w:hAnsi="Arial" w:cs="Arial" w:hint="eastAsia"/>
          <w:sz w:val="18"/>
          <w:szCs w:val="18"/>
        </w:rPr>
        <w:t>κάθε</w:t>
      </w:r>
      <w:r w:rsidRPr="00AA31F5">
        <w:rPr>
          <w:rFonts w:ascii="Arial" w:hAnsi="Arial" w:cs="Arial"/>
          <w:sz w:val="18"/>
          <w:szCs w:val="18"/>
        </w:rPr>
        <w:t xml:space="preserve"> </w:t>
      </w:r>
      <w:r w:rsidRPr="00AA31F5">
        <w:rPr>
          <w:rFonts w:ascii="Arial" w:hAnsi="Arial" w:cs="Arial" w:hint="eastAsia"/>
          <w:sz w:val="18"/>
          <w:szCs w:val="18"/>
        </w:rPr>
        <w:t>χρήστης</w:t>
      </w:r>
      <w:r w:rsidRPr="00AA31F5">
        <w:rPr>
          <w:rFonts w:ascii="Arial" w:hAnsi="Arial" w:cs="Arial"/>
          <w:sz w:val="18"/>
          <w:szCs w:val="18"/>
        </w:rPr>
        <w:t>.</w:t>
      </w:r>
      <w:r>
        <w:rPr>
          <w:rFonts w:ascii="Arial" w:hAnsi="Arial" w:cs="Arial"/>
          <w:sz w:val="18"/>
          <w:szCs w:val="18"/>
        </w:rPr>
        <w:t xml:space="preserve"> </w:t>
      </w:r>
    </w:p>
    <w:tbl>
      <w:tblPr>
        <w:tblW w:w="0" w:type="auto"/>
        <w:tblLook w:val="04A0" w:firstRow="1" w:lastRow="0" w:firstColumn="1" w:lastColumn="0" w:noHBand="0" w:noVBand="1"/>
      </w:tblPr>
      <w:tblGrid>
        <w:gridCol w:w="4536"/>
        <w:gridCol w:w="3051"/>
      </w:tblGrid>
      <w:tr w:rsidR="002547AB" w:rsidTr="00A23D33">
        <w:tc>
          <w:tcPr>
            <w:tcW w:w="3793" w:type="dxa"/>
          </w:tcPr>
          <w:p w:rsidR="002547AB" w:rsidRPr="00F64A39" w:rsidRDefault="008B0AC6" w:rsidP="00C56CE6">
            <w:pPr>
              <w:tabs>
                <w:tab w:val="left" w:pos="284"/>
                <w:tab w:val="left" w:pos="2268"/>
                <w:tab w:val="left" w:pos="2552"/>
              </w:tabs>
              <w:spacing w:before="120"/>
              <w:ind w:left="0" w:right="0"/>
              <w:rPr>
                <w:rFonts w:ascii="Arial" w:hAnsi="Arial" w:cs="Arial"/>
                <w:sz w:val="18"/>
                <w:szCs w:val="18"/>
              </w:rPr>
            </w:pPr>
            <w:r>
              <w:rPr>
                <w:rFonts w:ascii="Arial" w:hAnsi="Arial" w:cs="Arial"/>
                <w:noProof/>
                <w:sz w:val="18"/>
                <w:szCs w:val="18"/>
              </w:rPr>
              <w:drawing>
                <wp:inline distT="0" distB="0" distL="0" distR="0">
                  <wp:extent cx="2714625" cy="1800225"/>
                  <wp:effectExtent l="19050" t="0" r="9525" b="0"/>
                  <wp:docPr id="3" name="Picture 1" descr="C:\Users\epap\Desktop\librar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p\Desktop\library_1.jpg"/>
                          <pic:cNvPicPr>
                            <a:picLocks noChangeAspect="1" noChangeArrowheads="1"/>
                          </pic:cNvPicPr>
                        </pic:nvPicPr>
                        <pic:blipFill>
                          <a:blip r:embed="rId13" cstate="print"/>
                          <a:srcRect/>
                          <a:stretch>
                            <a:fillRect/>
                          </a:stretch>
                        </pic:blipFill>
                        <pic:spPr bwMode="auto">
                          <a:xfrm>
                            <a:off x="0" y="0"/>
                            <a:ext cx="2714625" cy="1800225"/>
                          </a:xfrm>
                          <a:prstGeom prst="rect">
                            <a:avLst/>
                          </a:prstGeom>
                          <a:noFill/>
                          <a:ln w="9525">
                            <a:noFill/>
                            <a:miter lim="800000"/>
                            <a:headEnd/>
                            <a:tailEnd/>
                          </a:ln>
                        </pic:spPr>
                      </pic:pic>
                    </a:graphicData>
                  </a:graphic>
                </wp:inline>
              </w:drawing>
            </w:r>
          </w:p>
        </w:tc>
        <w:tc>
          <w:tcPr>
            <w:tcW w:w="3794" w:type="dxa"/>
          </w:tcPr>
          <w:p w:rsidR="002547AB" w:rsidRPr="00F64A39" w:rsidRDefault="008B0AC6" w:rsidP="00C56CE6">
            <w:pPr>
              <w:tabs>
                <w:tab w:val="left" w:pos="284"/>
                <w:tab w:val="left" w:pos="2268"/>
                <w:tab w:val="left" w:pos="2552"/>
              </w:tabs>
              <w:spacing w:before="120"/>
              <w:ind w:left="0" w:right="0"/>
              <w:rPr>
                <w:rFonts w:ascii="Arial" w:hAnsi="Arial" w:cs="Arial"/>
                <w:sz w:val="18"/>
                <w:szCs w:val="18"/>
              </w:rPr>
            </w:pPr>
            <w:r>
              <w:rPr>
                <w:rFonts w:ascii="Arial" w:hAnsi="Arial" w:cs="Arial"/>
                <w:noProof/>
                <w:sz w:val="18"/>
                <w:szCs w:val="18"/>
              </w:rPr>
              <w:drawing>
                <wp:inline distT="0" distB="0" distL="0" distR="0">
                  <wp:extent cx="1676400" cy="1800225"/>
                  <wp:effectExtent l="19050" t="0" r="0" b="0"/>
                  <wp:docPr id="4" name="Picture 2" descr="C:\Users\epap\Desktop\librar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pap\Desktop\library_2.jpg"/>
                          <pic:cNvPicPr>
                            <a:picLocks noChangeAspect="1" noChangeArrowheads="1"/>
                          </pic:cNvPicPr>
                        </pic:nvPicPr>
                        <pic:blipFill>
                          <a:blip r:embed="rId14" cstate="print"/>
                          <a:srcRect/>
                          <a:stretch>
                            <a:fillRect/>
                          </a:stretch>
                        </pic:blipFill>
                        <pic:spPr bwMode="auto">
                          <a:xfrm>
                            <a:off x="0" y="0"/>
                            <a:ext cx="1676400" cy="1800225"/>
                          </a:xfrm>
                          <a:prstGeom prst="rect">
                            <a:avLst/>
                          </a:prstGeom>
                          <a:noFill/>
                          <a:ln w="9525">
                            <a:noFill/>
                            <a:miter lim="800000"/>
                            <a:headEnd/>
                            <a:tailEnd/>
                          </a:ln>
                        </pic:spPr>
                      </pic:pic>
                    </a:graphicData>
                  </a:graphic>
                </wp:inline>
              </w:drawing>
            </w:r>
          </w:p>
        </w:tc>
      </w:tr>
    </w:tbl>
    <w:p w:rsidR="002547AB" w:rsidRPr="007471AE" w:rsidRDefault="007471AE" w:rsidP="00C56CE6">
      <w:pPr>
        <w:tabs>
          <w:tab w:val="left" w:pos="284"/>
          <w:tab w:val="left" w:pos="2268"/>
          <w:tab w:val="left" w:pos="2552"/>
        </w:tabs>
        <w:spacing w:before="120"/>
        <w:ind w:left="0" w:right="0"/>
        <w:rPr>
          <w:rFonts w:ascii="Arial" w:hAnsi="Arial" w:cs="Arial"/>
          <w:spacing w:val="-1"/>
          <w:sz w:val="18"/>
          <w:szCs w:val="18"/>
        </w:rPr>
      </w:pPr>
      <w:r>
        <w:rPr>
          <w:rFonts w:ascii="Arial" w:hAnsi="Arial" w:cs="Arial"/>
          <w:sz w:val="18"/>
          <w:szCs w:val="18"/>
        </w:rPr>
        <w:tab/>
      </w:r>
      <w:r w:rsidR="002547AB" w:rsidRPr="007471AE">
        <w:rPr>
          <w:rFonts w:ascii="Arial" w:hAnsi="Arial" w:cs="Arial" w:hint="eastAsia"/>
          <w:spacing w:val="-1"/>
          <w:sz w:val="18"/>
          <w:szCs w:val="18"/>
        </w:rPr>
        <w:t>Η</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Β</w:t>
      </w:r>
      <w:r w:rsidR="002547AB" w:rsidRPr="007471AE">
        <w:rPr>
          <w:rFonts w:ascii="Arial" w:hAnsi="Arial" w:cs="Arial"/>
          <w:spacing w:val="-1"/>
          <w:sz w:val="18"/>
          <w:szCs w:val="18"/>
        </w:rPr>
        <w:t>.</w:t>
      </w:r>
      <w:r w:rsidR="002547AB" w:rsidRPr="007471AE">
        <w:rPr>
          <w:rFonts w:ascii="Arial" w:hAnsi="Arial" w:cs="Arial" w:hint="eastAsia"/>
          <w:spacing w:val="-1"/>
          <w:sz w:val="18"/>
          <w:szCs w:val="18"/>
        </w:rPr>
        <w:t>Κ</w:t>
      </w:r>
      <w:r w:rsidR="002547AB" w:rsidRPr="007471AE">
        <w:rPr>
          <w:rFonts w:ascii="Arial" w:hAnsi="Arial" w:cs="Arial"/>
          <w:spacing w:val="-1"/>
          <w:sz w:val="18"/>
          <w:szCs w:val="18"/>
        </w:rPr>
        <w:t>.</w:t>
      </w:r>
      <w:r w:rsidR="002547AB" w:rsidRPr="007471AE">
        <w:rPr>
          <w:rFonts w:ascii="Arial" w:hAnsi="Arial" w:cs="Arial" w:hint="eastAsia"/>
          <w:spacing w:val="-1"/>
          <w:sz w:val="18"/>
          <w:szCs w:val="18"/>
        </w:rPr>
        <w:t>Π</w:t>
      </w:r>
      <w:r w:rsidR="002547AB" w:rsidRPr="007471AE">
        <w:rPr>
          <w:rFonts w:ascii="Arial" w:hAnsi="Arial" w:cs="Arial"/>
          <w:spacing w:val="-1"/>
          <w:sz w:val="18"/>
          <w:szCs w:val="18"/>
        </w:rPr>
        <w:t>.-</w:t>
      </w:r>
      <w:r w:rsidR="002547AB" w:rsidRPr="007471AE">
        <w:rPr>
          <w:rFonts w:ascii="Arial" w:hAnsi="Arial" w:cs="Arial" w:hint="eastAsia"/>
          <w:spacing w:val="-1"/>
          <w:sz w:val="18"/>
          <w:szCs w:val="18"/>
        </w:rPr>
        <w:t>Π</w:t>
      </w:r>
      <w:r w:rsidR="002547AB" w:rsidRPr="007471AE">
        <w:rPr>
          <w:rFonts w:ascii="Arial" w:hAnsi="Arial" w:cs="Arial"/>
          <w:spacing w:val="-1"/>
          <w:sz w:val="18"/>
          <w:szCs w:val="18"/>
        </w:rPr>
        <w:t>.</w:t>
      </w:r>
      <w:r w:rsidR="002547AB" w:rsidRPr="007471AE">
        <w:rPr>
          <w:rFonts w:ascii="Arial" w:hAnsi="Arial" w:cs="Arial" w:hint="eastAsia"/>
          <w:spacing w:val="-1"/>
          <w:sz w:val="18"/>
          <w:szCs w:val="18"/>
        </w:rPr>
        <w:t>Ι</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διαθέτει</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μία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συλλογή</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που</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αποτελείται</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από</w:t>
      </w:r>
      <w:r w:rsidR="002547AB" w:rsidRPr="007471AE">
        <w:rPr>
          <w:rFonts w:ascii="Arial" w:hAnsi="Arial" w:cs="Arial"/>
          <w:spacing w:val="-1"/>
          <w:sz w:val="18"/>
          <w:szCs w:val="18"/>
        </w:rPr>
        <w:t xml:space="preserve"> 400.000 </w:t>
      </w:r>
      <w:r w:rsidR="002547AB" w:rsidRPr="007471AE">
        <w:rPr>
          <w:rFonts w:ascii="Arial" w:hAnsi="Arial" w:cs="Arial" w:hint="eastAsia"/>
          <w:spacing w:val="-1"/>
          <w:sz w:val="18"/>
          <w:szCs w:val="18"/>
        </w:rPr>
        <w:t>βιβλία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και</w:t>
      </w:r>
      <w:r w:rsidR="002547AB" w:rsidRPr="007471AE">
        <w:rPr>
          <w:rFonts w:ascii="Arial" w:hAnsi="Arial" w:cs="Arial"/>
          <w:spacing w:val="-1"/>
          <w:sz w:val="18"/>
          <w:szCs w:val="18"/>
        </w:rPr>
        <w:t xml:space="preserve"> 1.000 </w:t>
      </w:r>
      <w:r w:rsidR="002547AB" w:rsidRPr="007471AE">
        <w:rPr>
          <w:rFonts w:ascii="Arial" w:hAnsi="Arial" w:cs="Arial" w:hint="eastAsia"/>
          <w:spacing w:val="-1"/>
          <w:sz w:val="18"/>
          <w:szCs w:val="18"/>
        </w:rPr>
        <w:t>τρέχουσες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συνδρομές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έντυπων</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επιστημονικών</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περιοδικών</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συλλογή</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βιβλίων</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που</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σχετίζονται</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με</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τα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προσφερόμενα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μαθήματα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όλων</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των</w:t>
      </w:r>
      <w:r w:rsidR="002547AB" w:rsidRPr="007471AE">
        <w:rPr>
          <w:rFonts w:ascii="Arial" w:hAnsi="Arial" w:cs="Arial"/>
          <w:spacing w:val="-1"/>
          <w:sz w:val="18"/>
          <w:szCs w:val="18"/>
        </w:rPr>
        <w:t xml:space="preserve"> Τμημάτων </w:t>
      </w:r>
      <w:r w:rsidR="002547AB" w:rsidRPr="007471AE">
        <w:rPr>
          <w:rFonts w:ascii="Arial" w:hAnsi="Arial" w:cs="Arial" w:hint="eastAsia"/>
          <w:spacing w:val="-1"/>
          <w:sz w:val="18"/>
          <w:szCs w:val="18"/>
        </w:rPr>
        <w:t>του</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w:t>
      </w:r>
      <w:r w:rsidR="002547AB" w:rsidRPr="007471AE">
        <w:rPr>
          <w:rFonts w:ascii="Arial" w:hAnsi="Arial" w:cs="Arial"/>
          <w:spacing w:val="-1"/>
          <w:sz w:val="18"/>
          <w:szCs w:val="18"/>
        </w:rPr>
        <w:t xml:space="preserve">.I., </w:t>
      </w:r>
      <w:r w:rsidR="002547AB" w:rsidRPr="007471AE">
        <w:rPr>
          <w:rFonts w:ascii="Arial" w:hAnsi="Arial" w:cs="Arial" w:hint="eastAsia"/>
          <w:spacing w:val="-1"/>
          <w:sz w:val="18"/>
          <w:szCs w:val="18"/>
        </w:rPr>
        <w:t>εφημερίδες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εγκυκλοπαίδειες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λεξικά</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ευρετήρια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κ</w:t>
      </w:r>
      <w:r w:rsidR="002547AB" w:rsidRPr="007471AE">
        <w:rPr>
          <w:rFonts w:ascii="Arial" w:hAnsi="Arial" w:cs="Arial"/>
          <w:spacing w:val="-1"/>
          <w:sz w:val="18"/>
          <w:szCs w:val="18"/>
        </w:rPr>
        <w:t>.</w:t>
      </w:r>
      <w:r w:rsidR="002547AB" w:rsidRPr="007471AE">
        <w:rPr>
          <w:rFonts w:ascii="Arial" w:hAnsi="Arial" w:cs="Arial" w:hint="eastAsia"/>
          <w:spacing w:val="-1"/>
          <w:sz w:val="18"/>
          <w:szCs w:val="18"/>
        </w:rPr>
        <w:t>ά</w:t>
      </w:r>
      <w:r w:rsidR="002547AB" w:rsidRPr="007471AE">
        <w:rPr>
          <w:rFonts w:ascii="Arial" w:hAnsi="Arial" w:cs="Arial"/>
          <w:spacing w:val="-1"/>
          <w:sz w:val="18"/>
          <w:szCs w:val="18"/>
        </w:rPr>
        <w:t xml:space="preserve">. Ιδιαίτερα </w:t>
      </w:r>
      <w:r w:rsidR="002547AB" w:rsidRPr="007471AE">
        <w:rPr>
          <w:rFonts w:ascii="Arial" w:hAnsi="Arial" w:cs="Arial" w:hint="eastAsia"/>
          <w:spacing w:val="-1"/>
          <w:sz w:val="18"/>
          <w:szCs w:val="18"/>
        </w:rPr>
        <w:t>σημαντική</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είναι</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η</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ηλεκτρονική</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της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συλλογή</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που</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περιλαμβάνει</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περίπου</w:t>
      </w:r>
      <w:r w:rsidR="002547AB" w:rsidRPr="007471AE">
        <w:rPr>
          <w:rFonts w:ascii="Arial" w:hAnsi="Arial" w:cs="Arial"/>
          <w:spacing w:val="-1"/>
          <w:sz w:val="18"/>
          <w:szCs w:val="18"/>
        </w:rPr>
        <w:t xml:space="preserve"> 14.000 </w:t>
      </w:r>
      <w:r w:rsidR="002547AB" w:rsidRPr="007471AE">
        <w:rPr>
          <w:rFonts w:ascii="Arial" w:hAnsi="Arial" w:cs="Arial" w:hint="eastAsia"/>
          <w:spacing w:val="-1"/>
          <w:sz w:val="18"/>
          <w:szCs w:val="18"/>
        </w:rPr>
        <w:t>ηλεκτρονικά</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επιστημονικά</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περιοδικά</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πλήρους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κειμένου</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συνδρομές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του</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w:t>
      </w:r>
      <w:r w:rsidR="002547AB" w:rsidRPr="007471AE">
        <w:rPr>
          <w:rFonts w:ascii="Arial" w:hAnsi="Arial" w:cs="Arial"/>
          <w:spacing w:val="-1"/>
          <w:sz w:val="18"/>
          <w:szCs w:val="18"/>
        </w:rPr>
        <w:t xml:space="preserve">.I. </w:t>
      </w:r>
      <w:r w:rsidR="002547AB" w:rsidRPr="007471AE">
        <w:rPr>
          <w:rFonts w:ascii="Arial" w:hAnsi="Arial" w:cs="Arial" w:hint="eastAsia"/>
          <w:spacing w:val="-1"/>
          <w:sz w:val="18"/>
          <w:szCs w:val="18"/>
        </w:rPr>
        <w:t>και</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του</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Συνδέσμου</w:t>
      </w:r>
      <w:r w:rsidR="002547AB" w:rsidRPr="007471AE">
        <w:rPr>
          <w:rFonts w:ascii="Arial" w:hAnsi="Arial" w:cs="Arial"/>
          <w:spacing w:val="-1"/>
          <w:sz w:val="18"/>
          <w:szCs w:val="18"/>
        </w:rPr>
        <w:t xml:space="preserve"> Ακαδημαϊκών Βιβλιοθηκών - Heal-Link), </w:t>
      </w:r>
      <w:r w:rsidR="002547AB" w:rsidRPr="007471AE">
        <w:rPr>
          <w:rFonts w:ascii="Arial" w:hAnsi="Arial" w:cs="Arial" w:hint="eastAsia"/>
          <w:spacing w:val="-1"/>
          <w:sz w:val="18"/>
          <w:szCs w:val="18"/>
        </w:rPr>
        <w:t>δεκάδες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ηλεκτρονικές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βάσεις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βιβλιογραφικών</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δεδομένων</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εκατοντάδες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ηλεκτρονικά</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βιβλία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κ</w:t>
      </w:r>
      <w:r w:rsidR="002547AB" w:rsidRPr="007471AE">
        <w:rPr>
          <w:rFonts w:ascii="Arial" w:hAnsi="Arial" w:cs="Arial"/>
          <w:spacing w:val="-1"/>
          <w:sz w:val="18"/>
          <w:szCs w:val="18"/>
        </w:rPr>
        <w:t>.</w:t>
      </w:r>
      <w:r w:rsidR="002547AB" w:rsidRPr="007471AE">
        <w:rPr>
          <w:rFonts w:ascii="Arial" w:hAnsi="Arial" w:cs="Arial" w:hint="eastAsia"/>
          <w:spacing w:val="-1"/>
          <w:sz w:val="18"/>
          <w:szCs w:val="18"/>
        </w:rPr>
        <w:t>ά</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Στους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χώρους</w:t>
      </w:r>
      <w:r w:rsidR="002547AB" w:rsidRPr="007471AE">
        <w:rPr>
          <w:rFonts w:ascii="Arial" w:hAnsi="Arial" w:cs="Arial"/>
          <w:spacing w:val="-1"/>
          <w:sz w:val="18"/>
          <w:szCs w:val="18"/>
        </w:rPr>
        <w:t xml:space="preserve"> της Βιβλιοθήκης </w:t>
      </w:r>
      <w:r w:rsidR="002547AB" w:rsidRPr="007471AE">
        <w:rPr>
          <w:rFonts w:ascii="Arial" w:hAnsi="Arial" w:cs="Arial" w:hint="eastAsia"/>
          <w:spacing w:val="-1"/>
          <w:sz w:val="18"/>
          <w:szCs w:val="18"/>
        </w:rPr>
        <w:t>αναπτύσσονται</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επίσης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ειδικές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συλλογές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με</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παλαιοτυπικές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εκδόσεις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βιβλία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σε</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lastRenderedPageBreak/>
        <w:t>κυριλλική</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και</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αραβική</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γραφή</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κ</w:t>
      </w:r>
      <w:r w:rsidR="002547AB" w:rsidRPr="007471AE">
        <w:rPr>
          <w:rFonts w:ascii="Arial" w:hAnsi="Arial" w:cs="Arial"/>
          <w:spacing w:val="-1"/>
          <w:sz w:val="18"/>
          <w:szCs w:val="18"/>
        </w:rPr>
        <w:t>.</w:t>
      </w:r>
      <w:r w:rsidR="002547AB" w:rsidRPr="007471AE">
        <w:rPr>
          <w:rFonts w:ascii="Arial" w:hAnsi="Arial" w:cs="Arial" w:hint="eastAsia"/>
          <w:spacing w:val="-1"/>
          <w:sz w:val="18"/>
          <w:szCs w:val="18"/>
        </w:rPr>
        <w:t>ά</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Για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τις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ανάγκες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των</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ατόμων</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με</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προβλήματα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όρασης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διατίθεται</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μια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σημαντική</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συλλογή</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βιβλίων</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σε</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γραφή</w:t>
      </w:r>
      <w:r w:rsidR="002547AB" w:rsidRPr="007471AE">
        <w:rPr>
          <w:rFonts w:ascii="Arial" w:hAnsi="Arial" w:cs="Arial"/>
          <w:spacing w:val="-1"/>
          <w:sz w:val="18"/>
          <w:szCs w:val="18"/>
        </w:rPr>
        <w:t xml:space="preserve"> Braille </w:t>
      </w:r>
      <w:r w:rsidR="002547AB" w:rsidRPr="007471AE">
        <w:rPr>
          <w:rFonts w:ascii="Arial" w:hAnsi="Arial" w:cs="Arial" w:hint="eastAsia"/>
          <w:spacing w:val="-1"/>
          <w:sz w:val="18"/>
          <w:szCs w:val="18"/>
        </w:rPr>
        <w:t>και</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ειδικός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εξοπλισμός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για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τη</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χρήση</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της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Η</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Β</w:t>
      </w:r>
      <w:r w:rsidR="002547AB" w:rsidRPr="007471AE">
        <w:rPr>
          <w:rFonts w:ascii="Arial" w:hAnsi="Arial" w:cs="Arial"/>
          <w:spacing w:val="-1"/>
          <w:sz w:val="18"/>
          <w:szCs w:val="18"/>
        </w:rPr>
        <w:t>.</w:t>
      </w:r>
      <w:r w:rsidR="002547AB" w:rsidRPr="007471AE">
        <w:rPr>
          <w:rFonts w:ascii="Arial" w:hAnsi="Arial" w:cs="Arial" w:hint="eastAsia"/>
          <w:spacing w:val="-1"/>
          <w:sz w:val="18"/>
          <w:szCs w:val="18"/>
        </w:rPr>
        <w:t>Κ</w:t>
      </w:r>
      <w:r w:rsidR="002547AB" w:rsidRPr="007471AE">
        <w:rPr>
          <w:rFonts w:ascii="Arial" w:hAnsi="Arial" w:cs="Arial"/>
          <w:spacing w:val="-1"/>
          <w:sz w:val="18"/>
          <w:szCs w:val="18"/>
        </w:rPr>
        <w:t>.</w:t>
      </w:r>
      <w:r w:rsidR="002547AB" w:rsidRPr="007471AE">
        <w:rPr>
          <w:rFonts w:ascii="Arial" w:hAnsi="Arial" w:cs="Arial" w:hint="eastAsia"/>
          <w:spacing w:val="-1"/>
          <w:sz w:val="18"/>
          <w:szCs w:val="18"/>
        </w:rPr>
        <w:t>Π</w:t>
      </w:r>
      <w:r w:rsidR="002547AB" w:rsidRPr="007471AE">
        <w:rPr>
          <w:rFonts w:ascii="Arial" w:hAnsi="Arial" w:cs="Arial"/>
          <w:spacing w:val="-1"/>
          <w:sz w:val="18"/>
          <w:szCs w:val="18"/>
        </w:rPr>
        <w:t>.-</w:t>
      </w:r>
      <w:r w:rsidR="002547AB" w:rsidRPr="007471AE">
        <w:rPr>
          <w:rFonts w:ascii="Arial" w:hAnsi="Arial" w:cs="Arial" w:hint="eastAsia"/>
          <w:spacing w:val="-1"/>
          <w:sz w:val="18"/>
          <w:szCs w:val="18"/>
        </w:rPr>
        <w:t>Π</w:t>
      </w:r>
      <w:r w:rsidR="002547AB" w:rsidRPr="007471AE">
        <w:rPr>
          <w:rFonts w:ascii="Arial" w:hAnsi="Arial" w:cs="Arial"/>
          <w:spacing w:val="-1"/>
          <w:sz w:val="18"/>
          <w:szCs w:val="18"/>
        </w:rPr>
        <w:t>.</w:t>
      </w:r>
      <w:r w:rsidR="002547AB" w:rsidRPr="007471AE">
        <w:rPr>
          <w:rFonts w:ascii="Arial" w:hAnsi="Arial" w:cs="Arial" w:hint="eastAsia"/>
          <w:spacing w:val="-1"/>
          <w:sz w:val="18"/>
          <w:szCs w:val="18"/>
        </w:rPr>
        <w:t>Ι</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προσφέρει</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στους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χρήστες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σύγχρονα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φωτοτυπικά</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μηχανήματα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μηχανήματα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σάρωσης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και</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αποστολής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κειμένων</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μέσω</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του</w:t>
      </w:r>
      <w:r w:rsidR="002547AB" w:rsidRPr="007471AE">
        <w:rPr>
          <w:rFonts w:ascii="Arial" w:hAnsi="Arial" w:cs="Arial"/>
          <w:spacing w:val="-1"/>
          <w:sz w:val="18"/>
          <w:szCs w:val="18"/>
        </w:rPr>
        <w:t xml:space="preserve"> Internet </w:t>
      </w:r>
      <w:r w:rsidR="002547AB" w:rsidRPr="007471AE">
        <w:rPr>
          <w:rFonts w:ascii="Arial" w:hAnsi="Arial" w:cs="Arial" w:hint="eastAsia"/>
          <w:spacing w:val="-1"/>
          <w:sz w:val="18"/>
          <w:szCs w:val="18"/>
        </w:rPr>
        <w:t>κ</w:t>
      </w:r>
      <w:r w:rsidR="002547AB" w:rsidRPr="007471AE">
        <w:rPr>
          <w:rFonts w:ascii="Arial" w:hAnsi="Arial" w:cs="Arial"/>
          <w:spacing w:val="-1"/>
          <w:sz w:val="18"/>
          <w:szCs w:val="18"/>
        </w:rPr>
        <w:t>.</w:t>
      </w:r>
      <w:r w:rsidR="002547AB" w:rsidRPr="007471AE">
        <w:rPr>
          <w:rFonts w:ascii="Arial" w:hAnsi="Arial" w:cs="Arial" w:hint="eastAsia"/>
          <w:spacing w:val="-1"/>
          <w:sz w:val="18"/>
          <w:szCs w:val="18"/>
        </w:rPr>
        <w:t>ά</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Διαθέτει</w:t>
      </w:r>
      <w:r w:rsidR="002547AB" w:rsidRPr="007471AE">
        <w:rPr>
          <w:rFonts w:ascii="Arial" w:hAnsi="Arial" w:cs="Arial"/>
          <w:spacing w:val="-1"/>
          <w:sz w:val="18"/>
          <w:szCs w:val="18"/>
        </w:rPr>
        <w:t xml:space="preserve"> 600 </w:t>
      </w:r>
      <w:r w:rsidR="002547AB" w:rsidRPr="007471AE">
        <w:rPr>
          <w:rFonts w:ascii="Arial" w:hAnsi="Arial" w:cs="Arial" w:hint="eastAsia"/>
          <w:spacing w:val="-1"/>
          <w:sz w:val="18"/>
          <w:szCs w:val="18"/>
        </w:rPr>
        <w:t>θέσεις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ανάγνωσης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σύγχρονο</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Αμφιθέατρο</w:t>
      </w:r>
      <w:r w:rsidR="002547AB" w:rsidRPr="007471AE">
        <w:rPr>
          <w:rFonts w:ascii="Arial" w:hAnsi="Arial" w:cs="Arial"/>
          <w:spacing w:val="-1"/>
          <w:sz w:val="18"/>
          <w:szCs w:val="18"/>
        </w:rPr>
        <w:t xml:space="preserve"> 120 </w:t>
      </w:r>
      <w:r w:rsidR="002547AB" w:rsidRPr="007471AE">
        <w:rPr>
          <w:rFonts w:ascii="Arial" w:hAnsi="Arial" w:cs="Arial" w:hint="eastAsia"/>
          <w:spacing w:val="-1"/>
          <w:sz w:val="18"/>
          <w:szCs w:val="18"/>
        </w:rPr>
        <w:t>θέσεων</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Πινακοθήκη–Χώρο</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Εκθέσεων</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Αίθουσα</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Σεμιναρίων</w:t>
      </w:r>
      <w:r w:rsidR="002547AB" w:rsidRPr="007471AE">
        <w:rPr>
          <w:rFonts w:ascii="Arial" w:hAnsi="Arial" w:cs="Arial"/>
          <w:spacing w:val="-1"/>
          <w:sz w:val="18"/>
          <w:szCs w:val="18"/>
        </w:rPr>
        <w:t xml:space="preserve"> 20 </w:t>
      </w:r>
      <w:r w:rsidR="002547AB" w:rsidRPr="007471AE">
        <w:rPr>
          <w:rFonts w:ascii="Arial" w:hAnsi="Arial" w:cs="Arial" w:hint="eastAsia"/>
          <w:spacing w:val="-1"/>
          <w:sz w:val="18"/>
          <w:szCs w:val="18"/>
        </w:rPr>
        <w:t>ατόμων</w:t>
      </w:r>
      <w:r w:rsidR="002547AB" w:rsidRPr="007471AE">
        <w:rPr>
          <w:rFonts w:ascii="Arial" w:hAnsi="Arial" w:cs="Arial"/>
          <w:spacing w:val="-1"/>
          <w:sz w:val="18"/>
          <w:szCs w:val="18"/>
        </w:rPr>
        <w:t xml:space="preserve">, 12 </w:t>
      </w:r>
      <w:r w:rsidR="002547AB" w:rsidRPr="007471AE">
        <w:rPr>
          <w:rFonts w:ascii="Arial" w:hAnsi="Arial" w:cs="Arial" w:hint="eastAsia"/>
          <w:spacing w:val="-1"/>
          <w:sz w:val="18"/>
          <w:szCs w:val="18"/>
        </w:rPr>
        <w:t>κλειστούς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χώρους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ατομικής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ανάγνωσης</w:t>
      </w:r>
      <w:r w:rsidR="002547AB" w:rsidRPr="007471AE">
        <w:rPr>
          <w:rFonts w:ascii="Arial" w:hAnsi="Arial" w:cs="Arial"/>
          <w:spacing w:val="-1"/>
          <w:sz w:val="18"/>
          <w:szCs w:val="18"/>
        </w:rPr>
        <w:t xml:space="preserve"> </w:t>
      </w:r>
      <w:r w:rsidR="002547AB" w:rsidRPr="007471AE">
        <w:rPr>
          <w:rFonts w:ascii="Arial" w:hAnsi="Arial" w:cs="Arial" w:hint="eastAsia"/>
          <w:spacing w:val="-1"/>
          <w:sz w:val="18"/>
          <w:szCs w:val="18"/>
        </w:rPr>
        <w:t>κ</w:t>
      </w:r>
      <w:r w:rsidR="002547AB" w:rsidRPr="007471AE">
        <w:rPr>
          <w:rFonts w:ascii="Arial" w:hAnsi="Arial" w:cs="Arial"/>
          <w:spacing w:val="-1"/>
          <w:sz w:val="18"/>
          <w:szCs w:val="18"/>
        </w:rPr>
        <w:t>.</w:t>
      </w:r>
      <w:r w:rsidR="002547AB" w:rsidRPr="007471AE">
        <w:rPr>
          <w:rFonts w:ascii="Arial" w:hAnsi="Arial" w:cs="Arial" w:hint="eastAsia"/>
          <w:spacing w:val="-1"/>
          <w:sz w:val="18"/>
          <w:szCs w:val="18"/>
        </w:rPr>
        <w:t>ά</w:t>
      </w:r>
      <w:r w:rsidR="002547AB" w:rsidRPr="007471AE">
        <w:rPr>
          <w:rFonts w:ascii="Arial" w:hAnsi="Arial" w:cs="Arial"/>
          <w:spacing w:val="-1"/>
          <w:sz w:val="18"/>
          <w:szCs w:val="18"/>
        </w:rPr>
        <w:t xml:space="preserve">. </w:t>
      </w:r>
    </w:p>
    <w:p w:rsidR="002547AB" w:rsidRDefault="006805E4" w:rsidP="00C56CE6">
      <w:pPr>
        <w:tabs>
          <w:tab w:val="left" w:pos="284"/>
          <w:tab w:val="left" w:pos="2268"/>
          <w:tab w:val="left" w:pos="2552"/>
        </w:tabs>
        <w:ind w:left="0" w:right="0"/>
        <w:rPr>
          <w:rFonts w:ascii="Arial" w:hAnsi="Arial" w:cs="Arial"/>
          <w:sz w:val="18"/>
          <w:szCs w:val="18"/>
        </w:rPr>
      </w:pPr>
      <w:r>
        <w:rPr>
          <w:rFonts w:ascii="Arial" w:hAnsi="Arial" w:cs="Arial"/>
          <w:sz w:val="18"/>
          <w:szCs w:val="18"/>
        </w:rPr>
        <w:tab/>
      </w:r>
      <w:r w:rsidR="002547AB" w:rsidRPr="00AA31F5">
        <w:rPr>
          <w:rFonts w:ascii="Arial" w:hAnsi="Arial" w:cs="Arial" w:hint="eastAsia"/>
          <w:sz w:val="18"/>
          <w:szCs w:val="18"/>
        </w:rPr>
        <w:t>Στις</w:t>
      </w:r>
      <w:r w:rsidR="002547AB" w:rsidRPr="00AA31F5">
        <w:rPr>
          <w:rFonts w:ascii="Arial" w:hAnsi="Arial" w:cs="Arial"/>
          <w:sz w:val="18"/>
          <w:szCs w:val="18"/>
        </w:rPr>
        <w:t xml:space="preserve"> </w:t>
      </w:r>
      <w:r w:rsidR="002547AB" w:rsidRPr="00AA31F5">
        <w:rPr>
          <w:rFonts w:ascii="Arial" w:hAnsi="Arial" w:cs="Arial" w:hint="eastAsia"/>
          <w:sz w:val="18"/>
          <w:szCs w:val="18"/>
        </w:rPr>
        <w:t>προσφερόμενες</w:t>
      </w:r>
      <w:r w:rsidR="002547AB" w:rsidRPr="00AA31F5">
        <w:rPr>
          <w:rFonts w:ascii="Arial" w:hAnsi="Arial" w:cs="Arial"/>
          <w:sz w:val="18"/>
          <w:szCs w:val="18"/>
        </w:rPr>
        <w:t xml:space="preserve"> </w:t>
      </w:r>
      <w:r w:rsidR="002547AB" w:rsidRPr="00AA31F5">
        <w:rPr>
          <w:rFonts w:ascii="Arial" w:hAnsi="Arial" w:cs="Arial" w:hint="eastAsia"/>
          <w:sz w:val="18"/>
          <w:szCs w:val="18"/>
        </w:rPr>
        <w:t>υπηρεσίες</w:t>
      </w:r>
      <w:r w:rsidR="002547AB" w:rsidRPr="00AA31F5">
        <w:rPr>
          <w:rFonts w:ascii="Arial" w:hAnsi="Arial" w:cs="Arial"/>
          <w:sz w:val="18"/>
          <w:szCs w:val="18"/>
        </w:rPr>
        <w:t xml:space="preserve"> </w:t>
      </w:r>
      <w:r w:rsidR="002547AB" w:rsidRPr="00AA31F5">
        <w:rPr>
          <w:rFonts w:ascii="Arial" w:hAnsi="Arial" w:cs="Arial" w:hint="eastAsia"/>
          <w:sz w:val="18"/>
          <w:szCs w:val="18"/>
        </w:rPr>
        <w:t>της</w:t>
      </w:r>
      <w:r w:rsidR="002547AB" w:rsidRPr="00AA31F5">
        <w:rPr>
          <w:rFonts w:ascii="Arial" w:hAnsi="Arial" w:cs="Arial"/>
          <w:sz w:val="18"/>
          <w:szCs w:val="18"/>
        </w:rPr>
        <w:t xml:space="preserve"> </w:t>
      </w:r>
      <w:r w:rsidR="002547AB" w:rsidRPr="00AA31F5">
        <w:rPr>
          <w:rFonts w:ascii="Arial" w:hAnsi="Arial" w:cs="Arial" w:hint="eastAsia"/>
          <w:sz w:val="18"/>
          <w:szCs w:val="18"/>
        </w:rPr>
        <w:t>Β</w:t>
      </w:r>
      <w:r w:rsidR="002547AB" w:rsidRPr="00AA31F5">
        <w:rPr>
          <w:rFonts w:ascii="Arial" w:hAnsi="Arial" w:cs="Arial"/>
          <w:sz w:val="18"/>
          <w:szCs w:val="18"/>
        </w:rPr>
        <w:t>.</w:t>
      </w:r>
      <w:r w:rsidR="002547AB" w:rsidRPr="00AA31F5">
        <w:rPr>
          <w:rFonts w:ascii="Arial" w:hAnsi="Arial" w:cs="Arial" w:hint="eastAsia"/>
          <w:sz w:val="18"/>
          <w:szCs w:val="18"/>
        </w:rPr>
        <w:t>Κ</w:t>
      </w:r>
      <w:r w:rsidR="002547AB" w:rsidRPr="00AA31F5">
        <w:rPr>
          <w:rFonts w:ascii="Arial" w:hAnsi="Arial" w:cs="Arial"/>
          <w:sz w:val="18"/>
          <w:szCs w:val="18"/>
        </w:rPr>
        <w:t>.</w:t>
      </w:r>
      <w:r w:rsidR="002547AB" w:rsidRPr="00AA31F5">
        <w:rPr>
          <w:rFonts w:ascii="Arial" w:hAnsi="Arial" w:cs="Arial" w:hint="eastAsia"/>
          <w:sz w:val="18"/>
          <w:szCs w:val="18"/>
        </w:rPr>
        <w:t>Π</w:t>
      </w:r>
      <w:r w:rsidR="002547AB" w:rsidRPr="00AA31F5">
        <w:rPr>
          <w:rFonts w:ascii="Arial" w:hAnsi="Arial" w:cs="Arial"/>
          <w:sz w:val="18"/>
          <w:szCs w:val="18"/>
        </w:rPr>
        <w:t>.-</w:t>
      </w:r>
      <w:r w:rsidR="002547AB" w:rsidRPr="00AA31F5">
        <w:rPr>
          <w:rFonts w:ascii="Arial" w:hAnsi="Arial" w:cs="Arial" w:hint="eastAsia"/>
          <w:sz w:val="18"/>
          <w:szCs w:val="18"/>
        </w:rPr>
        <w:t>Π</w:t>
      </w:r>
      <w:r w:rsidR="002547AB" w:rsidRPr="00AA31F5">
        <w:rPr>
          <w:rFonts w:ascii="Arial" w:hAnsi="Arial" w:cs="Arial"/>
          <w:sz w:val="18"/>
          <w:szCs w:val="18"/>
        </w:rPr>
        <w:t>.</w:t>
      </w:r>
      <w:r w:rsidR="002547AB" w:rsidRPr="00AA31F5">
        <w:rPr>
          <w:rFonts w:ascii="Arial" w:hAnsi="Arial" w:cs="Arial" w:hint="eastAsia"/>
          <w:sz w:val="18"/>
          <w:szCs w:val="18"/>
        </w:rPr>
        <w:t>Ι</w:t>
      </w:r>
      <w:r w:rsidR="002547AB" w:rsidRPr="00AA31F5">
        <w:rPr>
          <w:rFonts w:ascii="Arial" w:hAnsi="Arial" w:cs="Arial"/>
          <w:sz w:val="18"/>
          <w:szCs w:val="18"/>
        </w:rPr>
        <w:t>.</w:t>
      </w:r>
      <w:r w:rsidR="002547AB">
        <w:rPr>
          <w:rFonts w:ascii="Arial" w:hAnsi="Arial" w:cs="Arial"/>
          <w:sz w:val="18"/>
          <w:szCs w:val="18"/>
        </w:rPr>
        <w:t xml:space="preserve"> </w:t>
      </w:r>
      <w:r w:rsidR="002547AB" w:rsidRPr="00AA31F5">
        <w:rPr>
          <w:rFonts w:ascii="Arial" w:hAnsi="Arial" w:cs="Arial" w:hint="eastAsia"/>
          <w:sz w:val="18"/>
          <w:szCs w:val="18"/>
        </w:rPr>
        <w:t>περιλαμβάνονται</w:t>
      </w:r>
      <w:r w:rsidR="002547AB" w:rsidRPr="00AA31F5">
        <w:rPr>
          <w:rFonts w:ascii="Arial" w:hAnsi="Arial" w:cs="Arial"/>
          <w:sz w:val="18"/>
          <w:szCs w:val="18"/>
        </w:rPr>
        <w:t xml:space="preserve">: </w:t>
      </w:r>
      <w:r w:rsidR="002547AB" w:rsidRPr="00AA31F5">
        <w:rPr>
          <w:rFonts w:ascii="Arial" w:hAnsi="Arial" w:cs="Arial" w:hint="eastAsia"/>
          <w:sz w:val="18"/>
          <w:szCs w:val="18"/>
        </w:rPr>
        <w:t>ο</w:t>
      </w:r>
      <w:r w:rsidR="002547AB" w:rsidRPr="00AA31F5">
        <w:rPr>
          <w:rFonts w:ascii="Arial" w:hAnsi="Arial" w:cs="Arial"/>
          <w:sz w:val="18"/>
          <w:szCs w:val="18"/>
        </w:rPr>
        <w:t xml:space="preserve"> </w:t>
      </w:r>
      <w:r w:rsidR="002547AB">
        <w:rPr>
          <w:rFonts w:ascii="Arial" w:hAnsi="Arial" w:cs="Arial"/>
          <w:sz w:val="18"/>
          <w:szCs w:val="18"/>
        </w:rPr>
        <w:t>δ</w:t>
      </w:r>
      <w:r w:rsidR="002547AB" w:rsidRPr="00AA31F5">
        <w:rPr>
          <w:rFonts w:ascii="Arial" w:hAnsi="Arial" w:cs="Arial" w:hint="eastAsia"/>
          <w:sz w:val="18"/>
          <w:szCs w:val="18"/>
        </w:rPr>
        <w:t>ανεισμός</w:t>
      </w:r>
      <w:r w:rsidR="002547AB" w:rsidRPr="00AA31F5">
        <w:rPr>
          <w:rFonts w:ascii="Arial" w:hAnsi="Arial" w:cs="Arial"/>
          <w:sz w:val="18"/>
          <w:szCs w:val="18"/>
        </w:rPr>
        <w:t xml:space="preserve"> </w:t>
      </w:r>
      <w:r w:rsidR="002547AB" w:rsidRPr="00AA31F5">
        <w:rPr>
          <w:rFonts w:ascii="Arial" w:hAnsi="Arial" w:cs="Arial" w:hint="eastAsia"/>
          <w:sz w:val="18"/>
          <w:szCs w:val="18"/>
        </w:rPr>
        <w:t>βιβλίων</w:t>
      </w:r>
      <w:r w:rsidR="002547AB" w:rsidRPr="00AA31F5">
        <w:rPr>
          <w:rFonts w:ascii="Arial" w:hAnsi="Arial" w:cs="Arial"/>
          <w:sz w:val="18"/>
          <w:szCs w:val="18"/>
        </w:rPr>
        <w:t xml:space="preserve"> </w:t>
      </w:r>
      <w:r w:rsidR="002547AB" w:rsidRPr="00AA31F5">
        <w:rPr>
          <w:rFonts w:ascii="Arial" w:hAnsi="Arial" w:cs="Arial" w:hint="eastAsia"/>
          <w:sz w:val="18"/>
          <w:szCs w:val="18"/>
        </w:rPr>
        <w:t>από</w:t>
      </w:r>
      <w:r w:rsidR="002547AB" w:rsidRPr="00AA31F5">
        <w:rPr>
          <w:rFonts w:ascii="Arial" w:hAnsi="Arial" w:cs="Arial"/>
          <w:sz w:val="18"/>
          <w:szCs w:val="18"/>
        </w:rPr>
        <w:t xml:space="preserve"> </w:t>
      </w:r>
      <w:r w:rsidR="002547AB" w:rsidRPr="00AA31F5">
        <w:rPr>
          <w:rFonts w:ascii="Arial" w:hAnsi="Arial" w:cs="Arial" w:hint="eastAsia"/>
          <w:sz w:val="18"/>
          <w:szCs w:val="18"/>
        </w:rPr>
        <w:t>τις</w:t>
      </w:r>
      <w:r w:rsidR="002547AB" w:rsidRPr="00AA31F5">
        <w:rPr>
          <w:rFonts w:ascii="Arial" w:hAnsi="Arial" w:cs="Arial"/>
          <w:sz w:val="18"/>
          <w:szCs w:val="18"/>
        </w:rPr>
        <w:t xml:space="preserve"> </w:t>
      </w:r>
      <w:r w:rsidR="002547AB" w:rsidRPr="00AA31F5">
        <w:rPr>
          <w:rFonts w:ascii="Arial" w:hAnsi="Arial" w:cs="Arial" w:hint="eastAsia"/>
          <w:sz w:val="18"/>
          <w:szCs w:val="18"/>
        </w:rPr>
        <w:t>συλλογές</w:t>
      </w:r>
      <w:r w:rsidR="002547AB" w:rsidRPr="00AA31F5">
        <w:rPr>
          <w:rFonts w:ascii="Arial" w:hAnsi="Arial" w:cs="Arial"/>
          <w:sz w:val="18"/>
          <w:szCs w:val="18"/>
        </w:rPr>
        <w:t xml:space="preserve"> </w:t>
      </w:r>
      <w:r w:rsidR="002547AB" w:rsidRPr="00AA31F5">
        <w:rPr>
          <w:rFonts w:ascii="Arial" w:hAnsi="Arial" w:cs="Arial" w:hint="eastAsia"/>
          <w:sz w:val="18"/>
          <w:szCs w:val="18"/>
        </w:rPr>
        <w:t>της</w:t>
      </w:r>
      <w:r w:rsidR="002547AB" w:rsidRPr="00AA31F5">
        <w:rPr>
          <w:rFonts w:ascii="Arial" w:hAnsi="Arial" w:cs="Arial"/>
          <w:sz w:val="18"/>
          <w:szCs w:val="18"/>
        </w:rPr>
        <w:t xml:space="preserve"> </w:t>
      </w:r>
      <w:r w:rsidR="002547AB" w:rsidRPr="00AA31F5">
        <w:rPr>
          <w:rFonts w:ascii="Arial" w:hAnsi="Arial" w:cs="Arial" w:hint="eastAsia"/>
          <w:sz w:val="18"/>
          <w:szCs w:val="18"/>
        </w:rPr>
        <w:t>ή</w:t>
      </w:r>
      <w:r w:rsidR="002547AB" w:rsidRPr="00AA31F5">
        <w:rPr>
          <w:rFonts w:ascii="Arial" w:hAnsi="Arial" w:cs="Arial"/>
          <w:sz w:val="18"/>
          <w:szCs w:val="18"/>
        </w:rPr>
        <w:t xml:space="preserve"> </w:t>
      </w:r>
      <w:r w:rsidR="002547AB" w:rsidRPr="00AA31F5">
        <w:rPr>
          <w:rFonts w:ascii="Arial" w:hAnsi="Arial" w:cs="Arial" w:hint="eastAsia"/>
          <w:sz w:val="18"/>
          <w:szCs w:val="18"/>
        </w:rPr>
        <w:t>τις</w:t>
      </w:r>
      <w:r w:rsidR="002547AB" w:rsidRPr="00AA31F5">
        <w:rPr>
          <w:rFonts w:ascii="Arial" w:hAnsi="Arial" w:cs="Arial"/>
          <w:sz w:val="18"/>
          <w:szCs w:val="18"/>
        </w:rPr>
        <w:t xml:space="preserve"> </w:t>
      </w:r>
      <w:r w:rsidR="002547AB" w:rsidRPr="00AA31F5">
        <w:rPr>
          <w:rFonts w:ascii="Arial" w:hAnsi="Arial" w:cs="Arial" w:hint="eastAsia"/>
          <w:sz w:val="18"/>
          <w:szCs w:val="18"/>
        </w:rPr>
        <w:t>συλλογές</w:t>
      </w:r>
      <w:r w:rsidR="002547AB" w:rsidRPr="00AA31F5">
        <w:rPr>
          <w:rFonts w:ascii="Arial" w:hAnsi="Arial" w:cs="Arial"/>
          <w:sz w:val="18"/>
          <w:szCs w:val="18"/>
        </w:rPr>
        <w:t xml:space="preserve"> </w:t>
      </w:r>
      <w:r w:rsidR="002547AB" w:rsidRPr="00AA31F5">
        <w:rPr>
          <w:rFonts w:ascii="Arial" w:hAnsi="Arial" w:cs="Arial" w:hint="eastAsia"/>
          <w:sz w:val="18"/>
          <w:szCs w:val="18"/>
        </w:rPr>
        <w:t>άλλων</w:t>
      </w:r>
      <w:r w:rsidR="002547AB" w:rsidRPr="00AA31F5">
        <w:rPr>
          <w:rFonts w:ascii="Arial" w:hAnsi="Arial" w:cs="Arial"/>
          <w:sz w:val="18"/>
          <w:szCs w:val="18"/>
        </w:rPr>
        <w:t xml:space="preserve"> Βιβλιοθηκών </w:t>
      </w:r>
      <w:r w:rsidR="002547AB" w:rsidRPr="00AA31F5">
        <w:rPr>
          <w:rFonts w:ascii="Arial" w:hAnsi="Arial" w:cs="Arial" w:hint="eastAsia"/>
          <w:sz w:val="18"/>
          <w:szCs w:val="18"/>
        </w:rPr>
        <w:t>της</w:t>
      </w:r>
      <w:r w:rsidR="002547AB" w:rsidRPr="00AA31F5">
        <w:rPr>
          <w:rFonts w:ascii="Arial" w:hAnsi="Arial" w:cs="Arial"/>
          <w:sz w:val="18"/>
          <w:szCs w:val="18"/>
        </w:rPr>
        <w:t xml:space="preserve"> Ελλάδας</w:t>
      </w:r>
      <w:r w:rsidR="002547AB">
        <w:rPr>
          <w:rFonts w:ascii="Arial" w:hAnsi="Arial" w:cs="Arial"/>
          <w:sz w:val="18"/>
          <w:szCs w:val="18"/>
        </w:rPr>
        <w:t xml:space="preserve"> </w:t>
      </w:r>
      <w:r w:rsidR="002547AB" w:rsidRPr="00AA31F5">
        <w:rPr>
          <w:rFonts w:ascii="Arial" w:hAnsi="Arial" w:cs="Arial" w:hint="eastAsia"/>
          <w:sz w:val="18"/>
          <w:szCs w:val="18"/>
        </w:rPr>
        <w:t>και</w:t>
      </w:r>
      <w:r w:rsidR="002547AB" w:rsidRPr="00AA31F5">
        <w:rPr>
          <w:rFonts w:ascii="Arial" w:hAnsi="Arial" w:cs="Arial"/>
          <w:sz w:val="18"/>
          <w:szCs w:val="18"/>
        </w:rPr>
        <w:t xml:space="preserve"> </w:t>
      </w:r>
      <w:r w:rsidR="002547AB" w:rsidRPr="00AA31F5">
        <w:rPr>
          <w:rFonts w:ascii="Arial" w:hAnsi="Arial" w:cs="Arial" w:hint="eastAsia"/>
          <w:sz w:val="18"/>
          <w:szCs w:val="18"/>
        </w:rPr>
        <w:t>του</w:t>
      </w:r>
      <w:r w:rsidR="002547AB" w:rsidRPr="00AA31F5">
        <w:rPr>
          <w:rFonts w:ascii="Arial" w:hAnsi="Arial" w:cs="Arial"/>
          <w:sz w:val="18"/>
          <w:szCs w:val="18"/>
        </w:rPr>
        <w:t xml:space="preserve"> </w:t>
      </w:r>
      <w:r w:rsidR="002547AB" w:rsidRPr="00AA31F5">
        <w:rPr>
          <w:rFonts w:ascii="Arial" w:hAnsi="Arial" w:cs="Arial" w:hint="eastAsia"/>
          <w:sz w:val="18"/>
          <w:szCs w:val="18"/>
        </w:rPr>
        <w:t>εξωτερικού</w:t>
      </w:r>
      <w:r w:rsidR="002547AB" w:rsidRPr="00AA31F5">
        <w:rPr>
          <w:rFonts w:ascii="Arial" w:hAnsi="Arial" w:cs="Arial"/>
          <w:sz w:val="18"/>
          <w:szCs w:val="18"/>
        </w:rPr>
        <w:t xml:space="preserve"> (</w:t>
      </w:r>
      <w:r w:rsidR="002547AB" w:rsidRPr="00AA31F5">
        <w:rPr>
          <w:rFonts w:ascii="Arial" w:hAnsi="Arial" w:cs="Arial" w:hint="eastAsia"/>
          <w:sz w:val="18"/>
          <w:szCs w:val="18"/>
        </w:rPr>
        <w:t>δανεισμός</w:t>
      </w:r>
      <w:r w:rsidR="002547AB" w:rsidRPr="00AA31F5">
        <w:rPr>
          <w:rFonts w:ascii="Arial" w:hAnsi="Arial" w:cs="Arial"/>
          <w:sz w:val="18"/>
          <w:szCs w:val="18"/>
        </w:rPr>
        <w:t xml:space="preserve">), </w:t>
      </w:r>
      <w:r w:rsidR="002547AB" w:rsidRPr="00AA31F5">
        <w:rPr>
          <w:rFonts w:ascii="Arial" w:hAnsi="Arial" w:cs="Arial" w:hint="eastAsia"/>
          <w:sz w:val="18"/>
          <w:szCs w:val="18"/>
        </w:rPr>
        <w:t>η</w:t>
      </w:r>
      <w:r w:rsidR="002547AB" w:rsidRPr="00AA31F5">
        <w:rPr>
          <w:rFonts w:ascii="Arial" w:hAnsi="Arial" w:cs="Arial"/>
          <w:sz w:val="18"/>
          <w:szCs w:val="18"/>
        </w:rPr>
        <w:t xml:space="preserve"> </w:t>
      </w:r>
      <w:r w:rsidR="002547AB">
        <w:rPr>
          <w:rFonts w:ascii="Arial" w:hAnsi="Arial" w:cs="Arial"/>
          <w:sz w:val="18"/>
          <w:szCs w:val="18"/>
        </w:rPr>
        <w:t>β</w:t>
      </w:r>
      <w:r w:rsidR="002547AB" w:rsidRPr="00AA31F5">
        <w:rPr>
          <w:rFonts w:ascii="Arial" w:hAnsi="Arial" w:cs="Arial"/>
          <w:sz w:val="18"/>
          <w:szCs w:val="18"/>
        </w:rPr>
        <w:t>ιβλιογραφική</w:t>
      </w:r>
      <w:r w:rsidR="002547AB">
        <w:rPr>
          <w:rFonts w:ascii="Arial" w:hAnsi="Arial" w:cs="Arial"/>
          <w:sz w:val="18"/>
          <w:szCs w:val="18"/>
        </w:rPr>
        <w:t xml:space="preserve"> </w:t>
      </w:r>
      <w:r w:rsidR="002547AB" w:rsidRPr="00AA31F5">
        <w:rPr>
          <w:rFonts w:ascii="Arial" w:hAnsi="Arial" w:cs="Arial" w:hint="eastAsia"/>
          <w:sz w:val="18"/>
          <w:szCs w:val="18"/>
        </w:rPr>
        <w:t>τεκμηρίωση</w:t>
      </w:r>
      <w:r w:rsidR="002547AB" w:rsidRPr="00AA31F5">
        <w:rPr>
          <w:rFonts w:ascii="Arial" w:hAnsi="Arial" w:cs="Arial"/>
          <w:sz w:val="18"/>
          <w:szCs w:val="18"/>
        </w:rPr>
        <w:t xml:space="preserve"> </w:t>
      </w:r>
      <w:r w:rsidR="002547AB" w:rsidRPr="00AA31F5">
        <w:rPr>
          <w:rFonts w:ascii="Arial" w:hAnsi="Arial" w:cs="Arial" w:hint="eastAsia"/>
          <w:sz w:val="18"/>
          <w:szCs w:val="18"/>
        </w:rPr>
        <w:t>φοιτητικών</w:t>
      </w:r>
      <w:r w:rsidR="002547AB" w:rsidRPr="00AA31F5">
        <w:rPr>
          <w:rFonts w:ascii="Arial" w:hAnsi="Arial" w:cs="Arial"/>
          <w:sz w:val="18"/>
          <w:szCs w:val="18"/>
        </w:rPr>
        <w:t xml:space="preserve"> </w:t>
      </w:r>
      <w:r w:rsidR="002547AB" w:rsidRPr="00AA31F5">
        <w:rPr>
          <w:rFonts w:ascii="Arial" w:hAnsi="Arial" w:cs="Arial" w:hint="eastAsia"/>
          <w:sz w:val="18"/>
          <w:szCs w:val="18"/>
        </w:rPr>
        <w:t>εργασιών</w:t>
      </w:r>
      <w:r w:rsidR="002547AB" w:rsidRPr="00AA31F5">
        <w:rPr>
          <w:rFonts w:ascii="Arial" w:hAnsi="Arial" w:cs="Arial"/>
          <w:sz w:val="18"/>
          <w:szCs w:val="18"/>
        </w:rPr>
        <w:t xml:space="preserve">, </w:t>
      </w:r>
      <w:r w:rsidR="002547AB" w:rsidRPr="00AA31F5">
        <w:rPr>
          <w:rFonts w:ascii="Arial" w:hAnsi="Arial" w:cs="Arial" w:hint="eastAsia"/>
          <w:sz w:val="18"/>
          <w:szCs w:val="18"/>
        </w:rPr>
        <w:t>η</w:t>
      </w:r>
      <w:r w:rsidR="002547AB" w:rsidRPr="00AA31F5">
        <w:rPr>
          <w:rFonts w:ascii="Arial" w:hAnsi="Arial" w:cs="Arial"/>
          <w:sz w:val="18"/>
          <w:szCs w:val="18"/>
        </w:rPr>
        <w:t xml:space="preserve"> </w:t>
      </w:r>
      <w:r w:rsidR="002547AB">
        <w:rPr>
          <w:rFonts w:ascii="Arial" w:hAnsi="Arial" w:cs="Arial"/>
          <w:sz w:val="18"/>
          <w:szCs w:val="18"/>
        </w:rPr>
        <w:t>α</w:t>
      </w:r>
      <w:r w:rsidR="002547AB" w:rsidRPr="00AA31F5">
        <w:rPr>
          <w:rFonts w:ascii="Arial" w:hAnsi="Arial" w:cs="Arial"/>
          <w:sz w:val="18"/>
          <w:szCs w:val="18"/>
        </w:rPr>
        <w:t xml:space="preserve">ναζήτηση </w:t>
      </w:r>
      <w:r w:rsidR="002547AB" w:rsidRPr="00AA31F5">
        <w:rPr>
          <w:rFonts w:ascii="Arial" w:hAnsi="Arial" w:cs="Arial" w:hint="eastAsia"/>
          <w:sz w:val="18"/>
          <w:szCs w:val="18"/>
        </w:rPr>
        <w:t>πληροφοριακού</w:t>
      </w:r>
      <w:r w:rsidR="002547AB" w:rsidRPr="00AA31F5">
        <w:rPr>
          <w:rFonts w:ascii="Arial" w:hAnsi="Arial" w:cs="Arial"/>
          <w:sz w:val="18"/>
          <w:szCs w:val="18"/>
        </w:rPr>
        <w:t xml:space="preserve"> </w:t>
      </w:r>
      <w:r w:rsidR="002547AB" w:rsidRPr="00AA31F5">
        <w:rPr>
          <w:rFonts w:ascii="Arial" w:hAnsi="Arial" w:cs="Arial" w:hint="eastAsia"/>
          <w:sz w:val="18"/>
          <w:szCs w:val="18"/>
        </w:rPr>
        <w:t>υλικού</w:t>
      </w:r>
      <w:r w:rsidR="002547AB" w:rsidRPr="00AA31F5">
        <w:rPr>
          <w:rFonts w:ascii="Arial" w:hAnsi="Arial" w:cs="Arial"/>
          <w:sz w:val="18"/>
          <w:szCs w:val="18"/>
        </w:rPr>
        <w:t xml:space="preserve">, </w:t>
      </w:r>
      <w:r w:rsidR="002547AB" w:rsidRPr="00AA31F5">
        <w:rPr>
          <w:rFonts w:ascii="Arial" w:hAnsi="Arial" w:cs="Arial" w:hint="eastAsia"/>
          <w:sz w:val="18"/>
          <w:szCs w:val="18"/>
        </w:rPr>
        <w:t>η</w:t>
      </w:r>
      <w:r w:rsidR="002547AB">
        <w:rPr>
          <w:rFonts w:ascii="Arial" w:hAnsi="Arial" w:cs="Arial"/>
          <w:sz w:val="18"/>
          <w:szCs w:val="18"/>
        </w:rPr>
        <w:t xml:space="preserve"> χ</w:t>
      </w:r>
      <w:r w:rsidR="002547AB" w:rsidRPr="00AA31F5">
        <w:rPr>
          <w:rFonts w:ascii="Arial" w:hAnsi="Arial" w:cs="Arial" w:hint="eastAsia"/>
          <w:sz w:val="18"/>
          <w:szCs w:val="18"/>
        </w:rPr>
        <w:t>ρήση</w:t>
      </w:r>
      <w:r w:rsidR="002547AB" w:rsidRPr="00AA31F5">
        <w:rPr>
          <w:rFonts w:ascii="Arial" w:hAnsi="Arial" w:cs="Arial"/>
          <w:sz w:val="18"/>
          <w:szCs w:val="18"/>
        </w:rPr>
        <w:t xml:space="preserve"> </w:t>
      </w:r>
      <w:r w:rsidR="002547AB" w:rsidRPr="00AA31F5">
        <w:rPr>
          <w:rFonts w:ascii="Arial" w:hAnsi="Arial" w:cs="Arial" w:hint="eastAsia"/>
          <w:sz w:val="18"/>
          <w:szCs w:val="18"/>
        </w:rPr>
        <w:t>των</w:t>
      </w:r>
      <w:r w:rsidR="002547AB" w:rsidRPr="00AA31F5">
        <w:rPr>
          <w:rFonts w:ascii="Arial" w:hAnsi="Arial" w:cs="Arial"/>
          <w:sz w:val="18"/>
          <w:szCs w:val="18"/>
        </w:rPr>
        <w:t xml:space="preserve"> </w:t>
      </w:r>
      <w:r w:rsidR="002547AB">
        <w:rPr>
          <w:rFonts w:ascii="Arial" w:hAnsi="Arial" w:cs="Arial"/>
          <w:sz w:val="18"/>
          <w:szCs w:val="18"/>
        </w:rPr>
        <w:t>α</w:t>
      </w:r>
      <w:r w:rsidR="002547AB" w:rsidRPr="00AA31F5">
        <w:rPr>
          <w:rFonts w:ascii="Arial" w:hAnsi="Arial" w:cs="Arial"/>
          <w:sz w:val="18"/>
          <w:szCs w:val="18"/>
        </w:rPr>
        <w:t xml:space="preserve">ναγνωστηρίων, </w:t>
      </w:r>
      <w:r w:rsidR="002547AB" w:rsidRPr="00AA31F5">
        <w:rPr>
          <w:rFonts w:ascii="Arial" w:hAnsi="Arial" w:cs="Arial" w:hint="eastAsia"/>
          <w:sz w:val="18"/>
          <w:szCs w:val="18"/>
        </w:rPr>
        <w:t>ο</w:t>
      </w:r>
      <w:r w:rsidR="002547AB">
        <w:rPr>
          <w:rFonts w:ascii="Arial" w:hAnsi="Arial" w:cs="Arial"/>
          <w:sz w:val="18"/>
          <w:szCs w:val="18"/>
        </w:rPr>
        <w:t xml:space="preserve"> ε</w:t>
      </w:r>
      <w:r w:rsidR="002547AB" w:rsidRPr="00AA31F5">
        <w:rPr>
          <w:rFonts w:ascii="Arial" w:hAnsi="Arial" w:cs="Arial" w:hint="eastAsia"/>
          <w:sz w:val="18"/>
          <w:szCs w:val="18"/>
        </w:rPr>
        <w:t>ντοπισμός</w:t>
      </w:r>
      <w:r w:rsidR="002547AB" w:rsidRPr="00AA31F5">
        <w:rPr>
          <w:rFonts w:ascii="Arial" w:hAnsi="Arial" w:cs="Arial"/>
          <w:sz w:val="18"/>
          <w:szCs w:val="18"/>
        </w:rPr>
        <w:t xml:space="preserve"> </w:t>
      </w:r>
      <w:r w:rsidR="002547AB" w:rsidRPr="00AA31F5">
        <w:rPr>
          <w:rFonts w:ascii="Arial" w:hAnsi="Arial" w:cs="Arial" w:hint="eastAsia"/>
          <w:sz w:val="18"/>
          <w:szCs w:val="18"/>
        </w:rPr>
        <w:t>και</w:t>
      </w:r>
      <w:r w:rsidR="002547AB" w:rsidRPr="00AA31F5">
        <w:rPr>
          <w:rFonts w:ascii="Arial" w:hAnsi="Arial" w:cs="Arial"/>
          <w:sz w:val="18"/>
          <w:szCs w:val="18"/>
        </w:rPr>
        <w:t xml:space="preserve"> </w:t>
      </w:r>
      <w:r w:rsidR="002547AB">
        <w:rPr>
          <w:rFonts w:ascii="Arial" w:hAnsi="Arial" w:cs="Arial"/>
          <w:sz w:val="18"/>
          <w:szCs w:val="18"/>
        </w:rPr>
        <w:t>η π</w:t>
      </w:r>
      <w:r w:rsidR="002547AB" w:rsidRPr="00AA31F5">
        <w:rPr>
          <w:rFonts w:ascii="Arial" w:hAnsi="Arial" w:cs="Arial" w:hint="eastAsia"/>
          <w:sz w:val="18"/>
          <w:szCs w:val="18"/>
        </w:rPr>
        <w:t>ρόσβαση</w:t>
      </w:r>
      <w:r w:rsidR="002547AB" w:rsidRPr="00AA31F5">
        <w:rPr>
          <w:rFonts w:ascii="Arial" w:hAnsi="Arial" w:cs="Arial"/>
          <w:sz w:val="18"/>
          <w:szCs w:val="18"/>
        </w:rPr>
        <w:t xml:space="preserve"> </w:t>
      </w:r>
      <w:r w:rsidR="002547AB" w:rsidRPr="00AA31F5">
        <w:rPr>
          <w:rFonts w:ascii="Arial" w:hAnsi="Arial" w:cs="Arial" w:hint="eastAsia"/>
          <w:sz w:val="18"/>
          <w:szCs w:val="18"/>
        </w:rPr>
        <w:t>μέσω</w:t>
      </w:r>
      <w:r w:rsidR="002547AB" w:rsidRPr="00AA31F5">
        <w:rPr>
          <w:rFonts w:ascii="Arial" w:hAnsi="Arial" w:cs="Arial"/>
          <w:sz w:val="18"/>
          <w:szCs w:val="18"/>
        </w:rPr>
        <w:t xml:space="preserve"> </w:t>
      </w:r>
      <w:r w:rsidR="002547AB" w:rsidRPr="00AA31F5">
        <w:rPr>
          <w:rFonts w:ascii="Arial" w:hAnsi="Arial" w:cs="Arial" w:hint="eastAsia"/>
          <w:sz w:val="18"/>
          <w:szCs w:val="18"/>
        </w:rPr>
        <w:t>του</w:t>
      </w:r>
      <w:r w:rsidR="002547AB" w:rsidRPr="00AA31F5">
        <w:rPr>
          <w:rFonts w:ascii="Arial" w:hAnsi="Arial" w:cs="Arial"/>
          <w:sz w:val="18"/>
          <w:szCs w:val="18"/>
        </w:rPr>
        <w:t xml:space="preserve"> </w:t>
      </w:r>
      <w:r w:rsidR="002547AB" w:rsidRPr="00AA31F5">
        <w:rPr>
          <w:rFonts w:ascii="Arial" w:hAnsi="Arial" w:cs="Arial" w:hint="eastAsia"/>
          <w:sz w:val="18"/>
          <w:szCs w:val="18"/>
        </w:rPr>
        <w:t>Διαδικτύου</w:t>
      </w:r>
      <w:r w:rsidR="002547AB" w:rsidRPr="00AA31F5">
        <w:rPr>
          <w:rFonts w:ascii="Arial" w:hAnsi="Arial" w:cs="Arial"/>
          <w:sz w:val="18"/>
          <w:szCs w:val="18"/>
        </w:rPr>
        <w:t xml:space="preserve"> </w:t>
      </w:r>
      <w:r w:rsidR="002547AB" w:rsidRPr="00AA31F5">
        <w:rPr>
          <w:rFonts w:ascii="Arial" w:hAnsi="Arial" w:cs="Arial" w:hint="eastAsia"/>
          <w:sz w:val="18"/>
          <w:szCs w:val="18"/>
        </w:rPr>
        <w:t>σε</w:t>
      </w:r>
      <w:r w:rsidR="002547AB" w:rsidRPr="00AA31F5">
        <w:rPr>
          <w:rFonts w:ascii="Arial" w:hAnsi="Arial" w:cs="Arial"/>
          <w:sz w:val="18"/>
          <w:szCs w:val="18"/>
        </w:rPr>
        <w:t xml:space="preserve"> </w:t>
      </w:r>
      <w:r w:rsidR="002547AB" w:rsidRPr="00AA31F5">
        <w:rPr>
          <w:rFonts w:ascii="Arial" w:hAnsi="Arial" w:cs="Arial" w:hint="eastAsia"/>
          <w:sz w:val="18"/>
          <w:szCs w:val="18"/>
        </w:rPr>
        <w:t>διεθνείς</w:t>
      </w:r>
      <w:r w:rsidR="002547AB" w:rsidRPr="00AA31F5">
        <w:rPr>
          <w:rFonts w:ascii="Arial" w:hAnsi="Arial" w:cs="Arial"/>
          <w:sz w:val="18"/>
          <w:szCs w:val="18"/>
        </w:rPr>
        <w:t xml:space="preserve">, </w:t>
      </w:r>
      <w:r w:rsidR="002547AB" w:rsidRPr="00AA31F5">
        <w:rPr>
          <w:rFonts w:ascii="Arial" w:hAnsi="Arial" w:cs="Arial" w:hint="eastAsia"/>
          <w:sz w:val="18"/>
          <w:szCs w:val="18"/>
        </w:rPr>
        <w:t>εθνικές</w:t>
      </w:r>
      <w:r w:rsidR="002547AB" w:rsidRPr="00AA31F5">
        <w:rPr>
          <w:rFonts w:ascii="Arial" w:hAnsi="Arial" w:cs="Arial"/>
          <w:sz w:val="18"/>
          <w:szCs w:val="18"/>
        </w:rPr>
        <w:t xml:space="preserve"> </w:t>
      </w:r>
      <w:r w:rsidR="002547AB" w:rsidRPr="00AA31F5">
        <w:rPr>
          <w:rFonts w:ascii="Arial" w:hAnsi="Arial" w:cs="Arial" w:hint="eastAsia"/>
          <w:sz w:val="18"/>
          <w:szCs w:val="18"/>
        </w:rPr>
        <w:t>και</w:t>
      </w:r>
      <w:r w:rsidR="002547AB" w:rsidRPr="00AA31F5">
        <w:rPr>
          <w:rFonts w:ascii="Arial" w:hAnsi="Arial" w:cs="Arial"/>
          <w:sz w:val="18"/>
          <w:szCs w:val="18"/>
        </w:rPr>
        <w:t xml:space="preserve"> </w:t>
      </w:r>
      <w:r w:rsidR="002547AB" w:rsidRPr="00AA31F5">
        <w:rPr>
          <w:rFonts w:ascii="Arial" w:hAnsi="Arial" w:cs="Arial" w:hint="eastAsia"/>
          <w:sz w:val="18"/>
          <w:szCs w:val="18"/>
        </w:rPr>
        <w:t>τοπικές</w:t>
      </w:r>
      <w:r w:rsidR="002547AB" w:rsidRPr="00AA31F5">
        <w:rPr>
          <w:rFonts w:ascii="Arial" w:hAnsi="Arial" w:cs="Arial"/>
          <w:sz w:val="18"/>
          <w:szCs w:val="18"/>
        </w:rPr>
        <w:t xml:space="preserve"> </w:t>
      </w:r>
      <w:r w:rsidR="002547AB" w:rsidRPr="00AA31F5">
        <w:rPr>
          <w:rFonts w:ascii="Arial" w:hAnsi="Arial" w:cs="Arial" w:hint="eastAsia"/>
          <w:sz w:val="18"/>
          <w:szCs w:val="18"/>
        </w:rPr>
        <w:t>πληροφοριακές</w:t>
      </w:r>
      <w:r w:rsidR="002547AB" w:rsidRPr="00AA31F5">
        <w:rPr>
          <w:rFonts w:ascii="Arial" w:hAnsi="Arial" w:cs="Arial"/>
          <w:sz w:val="18"/>
          <w:szCs w:val="18"/>
        </w:rPr>
        <w:t xml:space="preserve"> </w:t>
      </w:r>
      <w:r w:rsidR="002547AB" w:rsidRPr="00AA31F5">
        <w:rPr>
          <w:rFonts w:ascii="Arial" w:hAnsi="Arial" w:cs="Arial" w:hint="eastAsia"/>
          <w:sz w:val="18"/>
          <w:szCs w:val="18"/>
        </w:rPr>
        <w:t>πηγές</w:t>
      </w:r>
      <w:r w:rsidR="002547AB" w:rsidRPr="00AA31F5">
        <w:rPr>
          <w:rFonts w:ascii="Arial" w:hAnsi="Arial" w:cs="Arial"/>
          <w:sz w:val="18"/>
          <w:szCs w:val="18"/>
        </w:rPr>
        <w:t xml:space="preserve"> (</w:t>
      </w:r>
      <w:r w:rsidR="002547AB" w:rsidRPr="00AA31F5">
        <w:rPr>
          <w:rFonts w:ascii="Arial" w:hAnsi="Arial" w:cs="Arial" w:hint="eastAsia"/>
          <w:sz w:val="18"/>
          <w:szCs w:val="18"/>
        </w:rPr>
        <w:t>ηλεκτρονικά</w:t>
      </w:r>
      <w:r w:rsidR="002547AB" w:rsidRPr="00AA31F5">
        <w:rPr>
          <w:rFonts w:ascii="Arial" w:hAnsi="Arial" w:cs="Arial"/>
          <w:sz w:val="18"/>
          <w:szCs w:val="18"/>
        </w:rPr>
        <w:t xml:space="preserve"> </w:t>
      </w:r>
      <w:r w:rsidR="002547AB" w:rsidRPr="00AA31F5">
        <w:rPr>
          <w:rFonts w:ascii="Arial" w:hAnsi="Arial" w:cs="Arial" w:hint="eastAsia"/>
          <w:sz w:val="18"/>
          <w:szCs w:val="18"/>
        </w:rPr>
        <w:t>βιβλία</w:t>
      </w:r>
      <w:r w:rsidR="002547AB" w:rsidRPr="00AA31F5">
        <w:rPr>
          <w:rFonts w:ascii="Arial" w:hAnsi="Arial" w:cs="Arial"/>
          <w:sz w:val="18"/>
          <w:szCs w:val="18"/>
        </w:rPr>
        <w:t xml:space="preserve">, </w:t>
      </w:r>
      <w:r w:rsidR="002547AB" w:rsidRPr="00AA31F5">
        <w:rPr>
          <w:rFonts w:ascii="Arial" w:hAnsi="Arial" w:cs="Arial" w:hint="eastAsia"/>
          <w:sz w:val="18"/>
          <w:szCs w:val="18"/>
        </w:rPr>
        <w:t>ηλεκτρονικά</w:t>
      </w:r>
      <w:r w:rsidR="002547AB" w:rsidRPr="00AA31F5">
        <w:rPr>
          <w:rFonts w:ascii="Arial" w:hAnsi="Arial" w:cs="Arial"/>
          <w:sz w:val="18"/>
          <w:szCs w:val="18"/>
        </w:rPr>
        <w:t xml:space="preserve"> </w:t>
      </w:r>
      <w:r w:rsidR="002547AB" w:rsidRPr="00AA31F5">
        <w:rPr>
          <w:rFonts w:ascii="Arial" w:hAnsi="Arial" w:cs="Arial" w:hint="eastAsia"/>
          <w:sz w:val="18"/>
          <w:szCs w:val="18"/>
        </w:rPr>
        <w:t>επιστημονικά</w:t>
      </w:r>
      <w:r w:rsidR="002547AB" w:rsidRPr="00AA31F5">
        <w:rPr>
          <w:rFonts w:ascii="Arial" w:hAnsi="Arial" w:cs="Arial"/>
          <w:sz w:val="18"/>
          <w:szCs w:val="18"/>
        </w:rPr>
        <w:t xml:space="preserve"> </w:t>
      </w:r>
      <w:r w:rsidR="002547AB" w:rsidRPr="00AA31F5">
        <w:rPr>
          <w:rFonts w:ascii="Arial" w:hAnsi="Arial" w:cs="Arial" w:hint="eastAsia"/>
          <w:sz w:val="18"/>
          <w:szCs w:val="18"/>
        </w:rPr>
        <w:t>περιοδικά</w:t>
      </w:r>
      <w:r w:rsidR="002547AB" w:rsidRPr="00AA31F5">
        <w:rPr>
          <w:rFonts w:ascii="Arial" w:hAnsi="Arial" w:cs="Arial"/>
          <w:sz w:val="18"/>
          <w:szCs w:val="18"/>
        </w:rPr>
        <w:t>,</w:t>
      </w:r>
      <w:r w:rsidR="002547AB">
        <w:rPr>
          <w:rFonts w:ascii="Arial" w:hAnsi="Arial" w:cs="Arial"/>
          <w:sz w:val="18"/>
          <w:szCs w:val="18"/>
        </w:rPr>
        <w:t xml:space="preserve"> </w:t>
      </w:r>
      <w:r w:rsidR="002547AB" w:rsidRPr="00AA31F5">
        <w:rPr>
          <w:rFonts w:ascii="Arial" w:hAnsi="Arial" w:cs="Arial" w:hint="eastAsia"/>
          <w:sz w:val="18"/>
          <w:szCs w:val="18"/>
        </w:rPr>
        <w:t>βιβλι</w:t>
      </w:r>
      <w:r w:rsidR="002547AB">
        <w:rPr>
          <w:rFonts w:ascii="Arial" w:hAnsi="Arial" w:cs="Arial"/>
          <w:sz w:val="18"/>
          <w:szCs w:val="18"/>
        </w:rPr>
        <w:t>ο</w:t>
      </w:r>
      <w:r w:rsidR="002547AB" w:rsidRPr="00AA31F5">
        <w:rPr>
          <w:rFonts w:ascii="Arial" w:hAnsi="Arial" w:cs="Arial" w:hint="eastAsia"/>
          <w:sz w:val="18"/>
          <w:szCs w:val="18"/>
        </w:rPr>
        <w:t>γραφικές</w:t>
      </w:r>
      <w:r w:rsidR="002547AB" w:rsidRPr="00AA31F5">
        <w:rPr>
          <w:rFonts w:ascii="Arial" w:hAnsi="Arial" w:cs="Arial"/>
          <w:sz w:val="18"/>
          <w:szCs w:val="18"/>
        </w:rPr>
        <w:t xml:space="preserve"> </w:t>
      </w:r>
      <w:r w:rsidR="002547AB" w:rsidRPr="00AA31F5">
        <w:rPr>
          <w:rFonts w:ascii="Arial" w:hAnsi="Arial" w:cs="Arial" w:hint="eastAsia"/>
          <w:sz w:val="18"/>
          <w:szCs w:val="18"/>
        </w:rPr>
        <w:t>βάσεις</w:t>
      </w:r>
      <w:r w:rsidR="002547AB" w:rsidRPr="00AA31F5">
        <w:rPr>
          <w:rFonts w:ascii="Arial" w:hAnsi="Arial" w:cs="Arial"/>
          <w:sz w:val="18"/>
          <w:szCs w:val="18"/>
        </w:rPr>
        <w:t xml:space="preserve"> </w:t>
      </w:r>
      <w:r w:rsidR="002547AB" w:rsidRPr="00AA31F5">
        <w:rPr>
          <w:rFonts w:ascii="Arial" w:hAnsi="Arial" w:cs="Arial" w:hint="eastAsia"/>
          <w:sz w:val="18"/>
          <w:szCs w:val="18"/>
        </w:rPr>
        <w:t>δεδομένων</w:t>
      </w:r>
      <w:r w:rsidR="002547AB" w:rsidRPr="00AA31F5">
        <w:rPr>
          <w:rFonts w:ascii="Arial" w:hAnsi="Arial" w:cs="Arial"/>
          <w:sz w:val="18"/>
          <w:szCs w:val="18"/>
        </w:rPr>
        <w:t xml:space="preserve"> </w:t>
      </w:r>
      <w:r w:rsidR="002547AB" w:rsidRPr="00AA31F5">
        <w:rPr>
          <w:rFonts w:ascii="Arial" w:hAnsi="Arial" w:cs="Arial" w:hint="eastAsia"/>
          <w:sz w:val="18"/>
          <w:szCs w:val="18"/>
        </w:rPr>
        <w:t>κ</w:t>
      </w:r>
      <w:r w:rsidR="002547AB" w:rsidRPr="00AA31F5">
        <w:rPr>
          <w:rFonts w:ascii="Arial" w:hAnsi="Arial" w:cs="Arial"/>
          <w:sz w:val="18"/>
          <w:szCs w:val="18"/>
        </w:rPr>
        <w:t>.</w:t>
      </w:r>
      <w:r w:rsidR="002547AB" w:rsidRPr="00AA31F5">
        <w:rPr>
          <w:rFonts w:ascii="Arial" w:hAnsi="Arial" w:cs="Arial" w:hint="eastAsia"/>
          <w:sz w:val="18"/>
          <w:szCs w:val="18"/>
        </w:rPr>
        <w:t>α</w:t>
      </w:r>
      <w:r w:rsidR="002547AB" w:rsidRPr="00AA31F5">
        <w:rPr>
          <w:rFonts w:ascii="Arial" w:hAnsi="Arial" w:cs="Arial"/>
          <w:sz w:val="18"/>
          <w:szCs w:val="18"/>
        </w:rPr>
        <w:t xml:space="preserve">.), </w:t>
      </w:r>
      <w:r w:rsidR="002547AB" w:rsidRPr="00AA31F5">
        <w:rPr>
          <w:rFonts w:ascii="Arial" w:hAnsi="Arial" w:cs="Arial" w:hint="eastAsia"/>
          <w:sz w:val="18"/>
          <w:szCs w:val="18"/>
        </w:rPr>
        <w:t>η</w:t>
      </w:r>
      <w:r w:rsidR="002547AB" w:rsidRPr="00AA31F5">
        <w:rPr>
          <w:rFonts w:ascii="Arial" w:hAnsi="Arial" w:cs="Arial"/>
          <w:sz w:val="18"/>
          <w:szCs w:val="18"/>
        </w:rPr>
        <w:t xml:space="preserve"> </w:t>
      </w:r>
      <w:r w:rsidR="002547AB" w:rsidRPr="00AA31F5">
        <w:rPr>
          <w:rFonts w:ascii="Arial" w:hAnsi="Arial" w:cs="Arial" w:hint="eastAsia"/>
          <w:sz w:val="18"/>
          <w:szCs w:val="18"/>
        </w:rPr>
        <w:t>παραγωγή</w:t>
      </w:r>
      <w:r w:rsidR="002547AB" w:rsidRPr="00AA31F5">
        <w:rPr>
          <w:rFonts w:ascii="Arial" w:hAnsi="Arial" w:cs="Arial"/>
          <w:sz w:val="18"/>
          <w:szCs w:val="18"/>
        </w:rPr>
        <w:t xml:space="preserve"> </w:t>
      </w:r>
      <w:r w:rsidR="002547AB" w:rsidRPr="00AA31F5">
        <w:rPr>
          <w:rFonts w:ascii="Arial" w:hAnsi="Arial" w:cs="Arial" w:hint="eastAsia"/>
          <w:sz w:val="18"/>
          <w:szCs w:val="18"/>
        </w:rPr>
        <w:t>και</w:t>
      </w:r>
      <w:r w:rsidR="002547AB">
        <w:rPr>
          <w:rFonts w:ascii="Arial" w:hAnsi="Arial" w:cs="Arial"/>
          <w:sz w:val="18"/>
          <w:szCs w:val="18"/>
        </w:rPr>
        <w:t xml:space="preserve"> </w:t>
      </w:r>
      <w:r w:rsidR="002547AB" w:rsidRPr="00AA31F5">
        <w:rPr>
          <w:rFonts w:ascii="Arial" w:hAnsi="Arial" w:cs="Arial" w:hint="eastAsia"/>
          <w:sz w:val="18"/>
          <w:szCs w:val="18"/>
        </w:rPr>
        <w:t>η</w:t>
      </w:r>
      <w:r w:rsidR="002547AB" w:rsidRPr="00AA31F5">
        <w:rPr>
          <w:rFonts w:ascii="Arial" w:hAnsi="Arial" w:cs="Arial"/>
          <w:sz w:val="18"/>
          <w:szCs w:val="18"/>
        </w:rPr>
        <w:t xml:space="preserve"> </w:t>
      </w:r>
      <w:r w:rsidR="002547AB" w:rsidRPr="00AA31F5">
        <w:rPr>
          <w:rFonts w:ascii="Arial" w:hAnsi="Arial" w:cs="Arial" w:hint="eastAsia"/>
          <w:sz w:val="18"/>
          <w:szCs w:val="18"/>
        </w:rPr>
        <w:t>διάθεση</w:t>
      </w:r>
      <w:r w:rsidR="002547AB" w:rsidRPr="00AA31F5">
        <w:rPr>
          <w:rFonts w:ascii="Arial" w:hAnsi="Arial" w:cs="Arial"/>
          <w:sz w:val="18"/>
          <w:szCs w:val="18"/>
        </w:rPr>
        <w:t xml:space="preserve"> </w:t>
      </w:r>
      <w:r w:rsidR="002547AB" w:rsidRPr="00AA31F5">
        <w:rPr>
          <w:rFonts w:ascii="Arial" w:hAnsi="Arial" w:cs="Arial" w:hint="eastAsia"/>
          <w:sz w:val="18"/>
          <w:szCs w:val="18"/>
        </w:rPr>
        <w:t>ψηφιοποιημένου</w:t>
      </w:r>
      <w:r w:rsidR="002547AB" w:rsidRPr="00AA31F5">
        <w:rPr>
          <w:rFonts w:ascii="Arial" w:hAnsi="Arial" w:cs="Arial"/>
          <w:sz w:val="18"/>
          <w:szCs w:val="18"/>
        </w:rPr>
        <w:t xml:space="preserve"> </w:t>
      </w:r>
      <w:r w:rsidR="002547AB" w:rsidRPr="00AA31F5">
        <w:rPr>
          <w:rFonts w:ascii="Arial" w:hAnsi="Arial" w:cs="Arial" w:hint="eastAsia"/>
          <w:sz w:val="18"/>
          <w:szCs w:val="18"/>
        </w:rPr>
        <w:t>υλικού</w:t>
      </w:r>
      <w:r w:rsidR="002547AB" w:rsidRPr="00AA31F5">
        <w:rPr>
          <w:rFonts w:ascii="Arial" w:hAnsi="Arial" w:cs="Arial"/>
          <w:sz w:val="18"/>
          <w:szCs w:val="18"/>
        </w:rPr>
        <w:t xml:space="preserve"> </w:t>
      </w:r>
      <w:r w:rsidR="002547AB" w:rsidRPr="00AA31F5">
        <w:rPr>
          <w:rFonts w:ascii="Arial" w:hAnsi="Arial" w:cs="Arial" w:hint="eastAsia"/>
          <w:sz w:val="18"/>
          <w:szCs w:val="18"/>
        </w:rPr>
        <w:t>από</w:t>
      </w:r>
      <w:r w:rsidR="002547AB" w:rsidRPr="00AA31F5">
        <w:rPr>
          <w:rFonts w:ascii="Arial" w:hAnsi="Arial" w:cs="Arial"/>
          <w:sz w:val="18"/>
          <w:szCs w:val="18"/>
        </w:rPr>
        <w:t xml:space="preserve"> </w:t>
      </w:r>
      <w:r w:rsidR="002547AB" w:rsidRPr="00AA31F5">
        <w:rPr>
          <w:rFonts w:ascii="Arial" w:hAnsi="Arial" w:cs="Arial" w:hint="eastAsia"/>
          <w:sz w:val="18"/>
          <w:szCs w:val="18"/>
        </w:rPr>
        <w:t>τις</w:t>
      </w:r>
      <w:r w:rsidR="002547AB" w:rsidRPr="00AA31F5">
        <w:rPr>
          <w:rFonts w:ascii="Arial" w:hAnsi="Arial" w:cs="Arial"/>
          <w:sz w:val="18"/>
          <w:szCs w:val="18"/>
        </w:rPr>
        <w:t xml:space="preserve"> </w:t>
      </w:r>
      <w:r w:rsidR="002547AB" w:rsidRPr="00AA31F5">
        <w:rPr>
          <w:rFonts w:ascii="Arial" w:hAnsi="Arial" w:cs="Arial" w:hint="eastAsia"/>
          <w:sz w:val="18"/>
          <w:szCs w:val="18"/>
        </w:rPr>
        <w:t>συλλογές</w:t>
      </w:r>
      <w:r w:rsidR="002547AB" w:rsidRPr="00AA31F5">
        <w:rPr>
          <w:rFonts w:ascii="Arial" w:hAnsi="Arial" w:cs="Arial"/>
          <w:sz w:val="18"/>
          <w:szCs w:val="18"/>
        </w:rPr>
        <w:t xml:space="preserve"> </w:t>
      </w:r>
      <w:r w:rsidR="002547AB" w:rsidRPr="00AA31F5">
        <w:rPr>
          <w:rFonts w:ascii="Arial" w:hAnsi="Arial" w:cs="Arial" w:hint="eastAsia"/>
          <w:sz w:val="18"/>
          <w:szCs w:val="18"/>
        </w:rPr>
        <w:t>της</w:t>
      </w:r>
      <w:r w:rsidR="002547AB" w:rsidRPr="00AA31F5">
        <w:rPr>
          <w:rFonts w:ascii="Arial" w:hAnsi="Arial" w:cs="Arial"/>
          <w:sz w:val="18"/>
          <w:szCs w:val="18"/>
        </w:rPr>
        <w:t>,</w:t>
      </w:r>
      <w:r w:rsidR="002547AB">
        <w:rPr>
          <w:rFonts w:ascii="Arial" w:hAnsi="Arial" w:cs="Arial"/>
          <w:sz w:val="18"/>
          <w:szCs w:val="18"/>
        </w:rPr>
        <w:t xml:space="preserve"> </w:t>
      </w:r>
      <w:r w:rsidR="002547AB" w:rsidRPr="00AA31F5">
        <w:rPr>
          <w:rFonts w:ascii="Arial" w:hAnsi="Arial" w:cs="Arial" w:hint="eastAsia"/>
          <w:sz w:val="18"/>
          <w:szCs w:val="18"/>
        </w:rPr>
        <w:t>η</w:t>
      </w:r>
      <w:r w:rsidR="002547AB" w:rsidRPr="00AA31F5">
        <w:rPr>
          <w:rFonts w:ascii="Arial" w:hAnsi="Arial" w:cs="Arial"/>
          <w:sz w:val="18"/>
          <w:szCs w:val="18"/>
        </w:rPr>
        <w:t xml:space="preserve"> </w:t>
      </w:r>
      <w:r w:rsidR="002547AB" w:rsidRPr="00AA31F5">
        <w:rPr>
          <w:rFonts w:ascii="Arial" w:hAnsi="Arial" w:cs="Arial" w:hint="eastAsia"/>
          <w:sz w:val="18"/>
          <w:szCs w:val="18"/>
        </w:rPr>
        <w:t>πρόσβαση</w:t>
      </w:r>
      <w:r w:rsidR="002547AB" w:rsidRPr="00AA31F5">
        <w:rPr>
          <w:rFonts w:ascii="Arial" w:hAnsi="Arial" w:cs="Arial"/>
          <w:sz w:val="18"/>
          <w:szCs w:val="18"/>
        </w:rPr>
        <w:t xml:space="preserve"> </w:t>
      </w:r>
      <w:r w:rsidR="002547AB" w:rsidRPr="00AA31F5">
        <w:rPr>
          <w:rFonts w:ascii="Arial" w:hAnsi="Arial" w:cs="Arial" w:hint="eastAsia"/>
          <w:sz w:val="18"/>
          <w:szCs w:val="18"/>
        </w:rPr>
        <w:t>σε</w:t>
      </w:r>
      <w:r w:rsidR="002547AB" w:rsidRPr="00AA31F5">
        <w:rPr>
          <w:rFonts w:ascii="Arial" w:hAnsi="Arial" w:cs="Arial"/>
          <w:sz w:val="18"/>
          <w:szCs w:val="18"/>
        </w:rPr>
        <w:t xml:space="preserve"> </w:t>
      </w:r>
      <w:r w:rsidR="002547AB" w:rsidRPr="00AA31F5">
        <w:rPr>
          <w:rFonts w:ascii="Arial" w:hAnsi="Arial" w:cs="Arial" w:hint="eastAsia"/>
          <w:sz w:val="18"/>
          <w:szCs w:val="18"/>
        </w:rPr>
        <w:t>καταλόγους</w:t>
      </w:r>
      <w:r w:rsidR="002547AB" w:rsidRPr="00AA31F5">
        <w:rPr>
          <w:rFonts w:ascii="Arial" w:hAnsi="Arial" w:cs="Arial"/>
          <w:sz w:val="18"/>
          <w:szCs w:val="18"/>
        </w:rPr>
        <w:t xml:space="preserve"> </w:t>
      </w:r>
      <w:r w:rsidR="002547AB" w:rsidRPr="00AA31F5">
        <w:rPr>
          <w:rFonts w:ascii="Arial" w:hAnsi="Arial" w:cs="Arial" w:hint="eastAsia"/>
          <w:sz w:val="18"/>
          <w:szCs w:val="18"/>
        </w:rPr>
        <w:t>βιβλιοθηκών</w:t>
      </w:r>
      <w:r w:rsidR="002547AB" w:rsidRPr="00AA31F5">
        <w:rPr>
          <w:rFonts w:ascii="Arial" w:hAnsi="Arial" w:cs="Arial"/>
          <w:sz w:val="18"/>
          <w:szCs w:val="18"/>
        </w:rPr>
        <w:t xml:space="preserve"> </w:t>
      </w:r>
      <w:r w:rsidR="002547AB" w:rsidRPr="00AA31F5">
        <w:rPr>
          <w:rFonts w:ascii="Arial" w:hAnsi="Arial" w:cs="Arial" w:hint="eastAsia"/>
          <w:sz w:val="18"/>
          <w:szCs w:val="18"/>
        </w:rPr>
        <w:t>της</w:t>
      </w:r>
      <w:r w:rsidR="002547AB" w:rsidRPr="00AA31F5">
        <w:rPr>
          <w:rFonts w:ascii="Arial" w:hAnsi="Arial" w:cs="Arial"/>
          <w:sz w:val="18"/>
          <w:szCs w:val="18"/>
        </w:rPr>
        <w:t xml:space="preserve"> Ελλάδας</w:t>
      </w:r>
      <w:r w:rsidR="002547AB">
        <w:rPr>
          <w:rFonts w:ascii="Arial" w:hAnsi="Arial" w:cs="Arial"/>
          <w:sz w:val="18"/>
          <w:szCs w:val="18"/>
        </w:rPr>
        <w:t xml:space="preserve"> </w:t>
      </w:r>
      <w:r w:rsidR="002547AB" w:rsidRPr="00AA31F5">
        <w:rPr>
          <w:rFonts w:ascii="Arial" w:hAnsi="Arial" w:cs="Arial" w:hint="eastAsia"/>
          <w:sz w:val="18"/>
          <w:szCs w:val="18"/>
        </w:rPr>
        <w:t>και</w:t>
      </w:r>
      <w:r w:rsidR="002547AB" w:rsidRPr="00AA31F5">
        <w:rPr>
          <w:rFonts w:ascii="Arial" w:hAnsi="Arial" w:cs="Arial"/>
          <w:sz w:val="18"/>
          <w:szCs w:val="18"/>
        </w:rPr>
        <w:t xml:space="preserve"> </w:t>
      </w:r>
      <w:r w:rsidR="002547AB" w:rsidRPr="00AA31F5">
        <w:rPr>
          <w:rFonts w:ascii="Arial" w:hAnsi="Arial" w:cs="Arial" w:hint="eastAsia"/>
          <w:sz w:val="18"/>
          <w:szCs w:val="18"/>
        </w:rPr>
        <w:t>του</w:t>
      </w:r>
      <w:r w:rsidR="002547AB" w:rsidRPr="00AA31F5">
        <w:rPr>
          <w:rFonts w:ascii="Arial" w:hAnsi="Arial" w:cs="Arial"/>
          <w:sz w:val="18"/>
          <w:szCs w:val="18"/>
        </w:rPr>
        <w:t xml:space="preserve"> </w:t>
      </w:r>
      <w:r w:rsidR="002547AB" w:rsidRPr="00AA31F5">
        <w:rPr>
          <w:rFonts w:ascii="Arial" w:hAnsi="Arial" w:cs="Arial" w:hint="eastAsia"/>
          <w:sz w:val="18"/>
          <w:szCs w:val="18"/>
        </w:rPr>
        <w:t>εξωτερικού</w:t>
      </w:r>
      <w:r w:rsidR="002547AB" w:rsidRPr="00AA31F5">
        <w:rPr>
          <w:rFonts w:ascii="Arial" w:hAnsi="Arial" w:cs="Arial"/>
          <w:sz w:val="18"/>
          <w:szCs w:val="18"/>
        </w:rPr>
        <w:t xml:space="preserve">, </w:t>
      </w:r>
      <w:r w:rsidR="002547AB" w:rsidRPr="00AA31F5">
        <w:rPr>
          <w:rFonts w:ascii="Arial" w:hAnsi="Arial" w:cs="Arial" w:hint="eastAsia"/>
          <w:sz w:val="18"/>
          <w:szCs w:val="18"/>
        </w:rPr>
        <w:t>η</w:t>
      </w:r>
      <w:r w:rsidR="002547AB" w:rsidRPr="00AA31F5">
        <w:rPr>
          <w:rFonts w:ascii="Arial" w:hAnsi="Arial" w:cs="Arial"/>
          <w:sz w:val="18"/>
          <w:szCs w:val="18"/>
        </w:rPr>
        <w:t xml:space="preserve"> </w:t>
      </w:r>
      <w:r w:rsidR="002547AB" w:rsidRPr="00AA31F5">
        <w:rPr>
          <w:rFonts w:ascii="Arial" w:hAnsi="Arial" w:cs="Arial" w:hint="eastAsia"/>
          <w:sz w:val="18"/>
          <w:szCs w:val="18"/>
        </w:rPr>
        <w:t>χρήση</w:t>
      </w:r>
      <w:r w:rsidR="002547AB" w:rsidRPr="00AA31F5">
        <w:rPr>
          <w:rFonts w:ascii="Arial" w:hAnsi="Arial" w:cs="Arial"/>
          <w:sz w:val="18"/>
          <w:szCs w:val="18"/>
        </w:rPr>
        <w:t xml:space="preserve"> </w:t>
      </w:r>
      <w:r w:rsidR="002547AB" w:rsidRPr="00AA31F5">
        <w:rPr>
          <w:rFonts w:ascii="Arial" w:hAnsi="Arial" w:cs="Arial" w:hint="eastAsia"/>
          <w:sz w:val="18"/>
          <w:szCs w:val="18"/>
        </w:rPr>
        <w:t>φωτοτυπικών</w:t>
      </w:r>
      <w:r w:rsidR="002547AB" w:rsidRPr="00AA31F5">
        <w:rPr>
          <w:rFonts w:ascii="Arial" w:hAnsi="Arial" w:cs="Arial"/>
          <w:sz w:val="18"/>
          <w:szCs w:val="18"/>
        </w:rPr>
        <w:t xml:space="preserve"> </w:t>
      </w:r>
      <w:r w:rsidR="002547AB" w:rsidRPr="00AA31F5">
        <w:rPr>
          <w:rFonts w:ascii="Arial" w:hAnsi="Arial" w:cs="Arial" w:hint="eastAsia"/>
          <w:sz w:val="18"/>
          <w:szCs w:val="18"/>
        </w:rPr>
        <w:t>μηχανημάτων</w:t>
      </w:r>
      <w:r w:rsidR="002547AB" w:rsidRPr="00AA31F5">
        <w:rPr>
          <w:rFonts w:ascii="Arial" w:hAnsi="Arial" w:cs="Arial"/>
          <w:sz w:val="18"/>
          <w:szCs w:val="18"/>
        </w:rPr>
        <w:t xml:space="preserve">, </w:t>
      </w:r>
      <w:r w:rsidR="002547AB" w:rsidRPr="00AA31F5">
        <w:rPr>
          <w:rFonts w:ascii="Arial" w:hAnsi="Arial" w:cs="Arial" w:hint="eastAsia"/>
          <w:sz w:val="18"/>
          <w:szCs w:val="18"/>
        </w:rPr>
        <w:t>μηχανημάτων</w:t>
      </w:r>
      <w:r w:rsidR="002547AB" w:rsidRPr="00AA31F5">
        <w:rPr>
          <w:rFonts w:ascii="Arial" w:hAnsi="Arial" w:cs="Arial"/>
          <w:sz w:val="18"/>
          <w:szCs w:val="18"/>
        </w:rPr>
        <w:t xml:space="preserve"> </w:t>
      </w:r>
      <w:r w:rsidR="002547AB" w:rsidRPr="00AA31F5">
        <w:rPr>
          <w:rFonts w:ascii="Arial" w:hAnsi="Arial" w:cs="Arial" w:hint="eastAsia"/>
          <w:sz w:val="18"/>
          <w:szCs w:val="18"/>
        </w:rPr>
        <w:t>σάρωσης</w:t>
      </w:r>
      <w:r w:rsidR="002547AB" w:rsidRPr="00AA31F5">
        <w:rPr>
          <w:rFonts w:ascii="Arial" w:hAnsi="Arial" w:cs="Arial"/>
          <w:sz w:val="18"/>
          <w:szCs w:val="18"/>
        </w:rPr>
        <w:t xml:space="preserve"> </w:t>
      </w:r>
      <w:r w:rsidR="002547AB" w:rsidRPr="00AA31F5">
        <w:rPr>
          <w:rFonts w:ascii="Arial" w:hAnsi="Arial" w:cs="Arial" w:hint="eastAsia"/>
          <w:sz w:val="18"/>
          <w:szCs w:val="18"/>
        </w:rPr>
        <w:t>και</w:t>
      </w:r>
      <w:r w:rsidR="002547AB" w:rsidRPr="00AA31F5">
        <w:rPr>
          <w:rFonts w:ascii="Arial" w:hAnsi="Arial" w:cs="Arial"/>
          <w:sz w:val="18"/>
          <w:szCs w:val="18"/>
        </w:rPr>
        <w:t xml:space="preserve"> </w:t>
      </w:r>
      <w:r w:rsidR="002547AB" w:rsidRPr="00AA31F5">
        <w:rPr>
          <w:rFonts w:ascii="Arial" w:hAnsi="Arial" w:cs="Arial" w:hint="eastAsia"/>
          <w:sz w:val="18"/>
          <w:szCs w:val="18"/>
        </w:rPr>
        <w:t>αποστολής</w:t>
      </w:r>
      <w:r w:rsidR="002547AB" w:rsidRPr="00AA31F5">
        <w:rPr>
          <w:rFonts w:ascii="Arial" w:hAnsi="Arial" w:cs="Arial"/>
          <w:sz w:val="18"/>
          <w:szCs w:val="18"/>
        </w:rPr>
        <w:t xml:space="preserve"> </w:t>
      </w:r>
      <w:r w:rsidR="002547AB" w:rsidRPr="00AA31F5">
        <w:rPr>
          <w:rFonts w:ascii="Arial" w:hAnsi="Arial" w:cs="Arial" w:hint="eastAsia"/>
          <w:sz w:val="18"/>
          <w:szCs w:val="18"/>
        </w:rPr>
        <w:t>κ</w:t>
      </w:r>
      <w:r w:rsidR="002547AB" w:rsidRPr="00AA31F5">
        <w:rPr>
          <w:rFonts w:ascii="Arial" w:hAnsi="Arial" w:cs="Arial"/>
          <w:sz w:val="18"/>
          <w:szCs w:val="18"/>
        </w:rPr>
        <w:t>.</w:t>
      </w:r>
      <w:r w:rsidR="002547AB" w:rsidRPr="00AA31F5">
        <w:rPr>
          <w:rFonts w:ascii="Arial" w:hAnsi="Arial" w:cs="Arial" w:hint="eastAsia"/>
          <w:sz w:val="18"/>
          <w:szCs w:val="18"/>
        </w:rPr>
        <w:t>ά</w:t>
      </w:r>
      <w:r w:rsidR="002547AB" w:rsidRPr="00AA31F5">
        <w:rPr>
          <w:rFonts w:ascii="Arial" w:hAnsi="Arial" w:cs="Arial"/>
          <w:sz w:val="18"/>
          <w:szCs w:val="18"/>
        </w:rPr>
        <w:t>.</w:t>
      </w:r>
    </w:p>
    <w:p w:rsidR="002547AB" w:rsidRDefault="002547AB" w:rsidP="00C56CE6">
      <w:pPr>
        <w:tabs>
          <w:tab w:val="left" w:pos="284"/>
          <w:tab w:val="left" w:pos="2268"/>
          <w:tab w:val="left" w:pos="2552"/>
        </w:tabs>
        <w:ind w:left="0" w:right="0"/>
        <w:rPr>
          <w:rFonts w:ascii="Arial" w:hAnsi="Arial" w:cs="Arial"/>
          <w:sz w:val="18"/>
          <w:szCs w:val="18"/>
        </w:rPr>
      </w:pPr>
      <w:r w:rsidRPr="006B73CB">
        <w:rPr>
          <w:rFonts w:ascii="Arial" w:hAnsi="Arial" w:cs="Arial"/>
          <w:i/>
          <w:sz w:val="18"/>
          <w:szCs w:val="18"/>
          <w:u w:val="single"/>
        </w:rPr>
        <w:t>Στοιχεία επικοινωνίας</w:t>
      </w:r>
      <w:r>
        <w:rPr>
          <w:rFonts w:ascii="Arial" w:hAnsi="Arial" w:cs="Arial"/>
          <w:sz w:val="18"/>
          <w:szCs w:val="18"/>
        </w:rPr>
        <w:t xml:space="preserve">: </w:t>
      </w:r>
      <w:r w:rsidRPr="007532AA">
        <w:rPr>
          <w:rFonts w:ascii="Arial" w:hAnsi="Arial" w:cs="Arial" w:hint="eastAsia"/>
          <w:sz w:val="18"/>
          <w:szCs w:val="18"/>
        </w:rPr>
        <w:t>Βιβλιοθήκη</w:t>
      </w:r>
      <w:r w:rsidRPr="007532AA">
        <w:rPr>
          <w:rFonts w:ascii="Arial" w:hAnsi="Arial" w:cs="Arial"/>
          <w:sz w:val="18"/>
          <w:szCs w:val="18"/>
        </w:rPr>
        <w:t xml:space="preserve"> </w:t>
      </w:r>
      <w:r w:rsidRPr="007532AA">
        <w:rPr>
          <w:rFonts w:ascii="Arial" w:hAnsi="Arial" w:cs="Arial" w:hint="eastAsia"/>
          <w:sz w:val="18"/>
          <w:szCs w:val="18"/>
        </w:rPr>
        <w:t>και</w:t>
      </w:r>
      <w:r w:rsidRPr="007532AA">
        <w:rPr>
          <w:rFonts w:ascii="Arial" w:hAnsi="Arial" w:cs="Arial"/>
          <w:sz w:val="18"/>
          <w:szCs w:val="18"/>
        </w:rPr>
        <w:t xml:space="preserve"> </w:t>
      </w:r>
      <w:r w:rsidRPr="007532AA">
        <w:rPr>
          <w:rFonts w:ascii="Arial" w:hAnsi="Arial" w:cs="Arial" w:hint="eastAsia"/>
          <w:sz w:val="18"/>
          <w:szCs w:val="18"/>
        </w:rPr>
        <w:t>Κέντρο</w:t>
      </w:r>
      <w:r w:rsidRPr="007532AA">
        <w:rPr>
          <w:rFonts w:ascii="Arial" w:hAnsi="Arial" w:cs="Arial"/>
          <w:sz w:val="18"/>
          <w:szCs w:val="18"/>
        </w:rPr>
        <w:t xml:space="preserve"> </w:t>
      </w:r>
      <w:r w:rsidRPr="007532AA">
        <w:rPr>
          <w:rFonts w:ascii="Arial" w:hAnsi="Arial" w:cs="Arial" w:hint="eastAsia"/>
          <w:sz w:val="18"/>
          <w:szCs w:val="18"/>
        </w:rPr>
        <w:t>Πληροφόρησης</w:t>
      </w:r>
      <w:r>
        <w:rPr>
          <w:rFonts w:ascii="Arial" w:hAnsi="Arial" w:cs="Arial"/>
          <w:sz w:val="18"/>
          <w:szCs w:val="18"/>
        </w:rPr>
        <w:t xml:space="preserve">, </w:t>
      </w:r>
      <w:r w:rsidRPr="007532AA">
        <w:rPr>
          <w:rFonts w:ascii="Arial" w:hAnsi="Arial" w:cs="Arial" w:hint="eastAsia"/>
          <w:sz w:val="18"/>
          <w:szCs w:val="18"/>
        </w:rPr>
        <w:t>Πανεπιστημιούπολη</w:t>
      </w:r>
      <w:r w:rsidRPr="007532AA">
        <w:rPr>
          <w:rFonts w:ascii="Arial" w:hAnsi="Arial" w:cs="Arial"/>
          <w:sz w:val="18"/>
          <w:szCs w:val="18"/>
        </w:rPr>
        <w:t xml:space="preserve"> </w:t>
      </w:r>
      <w:r w:rsidRPr="007532AA">
        <w:rPr>
          <w:rFonts w:ascii="Arial" w:hAnsi="Arial" w:cs="Arial" w:hint="eastAsia"/>
          <w:sz w:val="18"/>
          <w:szCs w:val="18"/>
        </w:rPr>
        <w:t>Ιωαννίνων</w:t>
      </w:r>
      <w:r>
        <w:rPr>
          <w:rFonts w:ascii="Arial" w:hAnsi="Arial" w:cs="Arial"/>
          <w:sz w:val="18"/>
          <w:szCs w:val="18"/>
        </w:rPr>
        <w:t xml:space="preserve">, </w:t>
      </w:r>
      <w:r w:rsidRPr="007532AA">
        <w:rPr>
          <w:rFonts w:ascii="Arial" w:hAnsi="Arial" w:cs="Arial"/>
          <w:sz w:val="18"/>
          <w:szCs w:val="18"/>
        </w:rPr>
        <w:t xml:space="preserve">451 10 </w:t>
      </w:r>
      <w:r w:rsidRPr="007532AA">
        <w:rPr>
          <w:rFonts w:ascii="Arial" w:hAnsi="Arial" w:cs="Arial" w:hint="eastAsia"/>
          <w:sz w:val="18"/>
          <w:szCs w:val="18"/>
        </w:rPr>
        <w:t>Ιωάννινα</w:t>
      </w:r>
      <w:r>
        <w:rPr>
          <w:rFonts w:ascii="Arial" w:hAnsi="Arial" w:cs="Arial"/>
          <w:sz w:val="18"/>
          <w:szCs w:val="18"/>
        </w:rPr>
        <w:t xml:space="preserve">, </w:t>
      </w:r>
      <w:r w:rsidRPr="007532AA">
        <w:rPr>
          <w:rFonts w:ascii="Arial" w:hAnsi="Arial" w:cs="Arial" w:hint="eastAsia"/>
          <w:sz w:val="18"/>
          <w:szCs w:val="18"/>
        </w:rPr>
        <w:t>Τηλέφωνα</w:t>
      </w:r>
      <w:r w:rsidRPr="007532AA">
        <w:rPr>
          <w:rFonts w:ascii="Arial" w:hAnsi="Arial" w:cs="Arial"/>
          <w:sz w:val="18"/>
          <w:szCs w:val="18"/>
        </w:rPr>
        <w:t xml:space="preserve"> </w:t>
      </w:r>
      <w:r w:rsidRPr="007532AA">
        <w:rPr>
          <w:rFonts w:ascii="Arial" w:hAnsi="Arial" w:cs="Arial" w:hint="eastAsia"/>
          <w:sz w:val="18"/>
          <w:szCs w:val="18"/>
        </w:rPr>
        <w:t>Επικοινωνίας</w:t>
      </w:r>
      <w:r w:rsidRPr="007532AA">
        <w:rPr>
          <w:rFonts w:ascii="Arial" w:hAnsi="Arial" w:cs="Arial"/>
          <w:sz w:val="18"/>
          <w:szCs w:val="18"/>
        </w:rPr>
        <w:t>:</w:t>
      </w:r>
      <w:r>
        <w:rPr>
          <w:rFonts w:ascii="Arial" w:hAnsi="Arial" w:cs="Arial"/>
          <w:sz w:val="18"/>
          <w:szCs w:val="18"/>
        </w:rPr>
        <w:t xml:space="preserve"> </w:t>
      </w:r>
      <w:r w:rsidRPr="007532AA">
        <w:rPr>
          <w:rFonts w:ascii="Arial" w:hAnsi="Arial" w:cs="Arial"/>
          <w:sz w:val="18"/>
          <w:szCs w:val="18"/>
        </w:rPr>
        <w:t>26510-05958</w:t>
      </w:r>
      <w:r>
        <w:rPr>
          <w:rFonts w:ascii="Arial" w:hAnsi="Arial" w:cs="Arial"/>
          <w:sz w:val="18"/>
          <w:szCs w:val="18"/>
        </w:rPr>
        <w:t xml:space="preserve">, </w:t>
      </w:r>
      <w:r w:rsidRPr="007532AA">
        <w:rPr>
          <w:rFonts w:ascii="Arial" w:hAnsi="Arial" w:cs="Arial"/>
          <w:sz w:val="18"/>
          <w:szCs w:val="18"/>
          <w:lang w:val="en-US"/>
        </w:rPr>
        <w:t>Fax</w:t>
      </w:r>
      <w:r w:rsidRPr="007532AA">
        <w:rPr>
          <w:rFonts w:ascii="Arial" w:hAnsi="Arial" w:cs="Arial"/>
          <w:sz w:val="18"/>
          <w:szCs w:val="18"/>
        </w:rPr>
        <w:t xml:space="preserve"> : 26510-05096</w:t>
      </w:r>
      <w:r>
        <w:rPr>
          <w:rFonts w:ascii="Arial" w:hAnsi="Arial" w:cs="Arial"/>
          <w:sz w:val="18"/>
          <w:szCs w:val="18"/>
        </w:rPr>
        <w:t xml:space="preserve">, </w:t>
      </w:r>
      <w:r w:rsidRPr="007532AA">
        <w:rPr>
          <w:rFonts w:ascii="Arial" w:hAnsi="Arial" w:cs="Arial"/>
          <w:sz w:val="18"/>
          <w:szCs w:val="18"/>
          <w:lang w:val="en-US"/>
        </w:rPr>
        <w:t>e</w:t>
      </w:r>
      <w:r w:rsidRPr="007532AA">
        <w:rPr>
          <w:rFonts w:ascii="Arial" w:hAnsi="Arial" w:cs="Arial"/>
          <w:sz w:val="18"/>
          <w:szCs w:val="18"/>
        </w:rPr>
        <w:t>-</w:t>
      </w:r>
      <w:r w:rsidRPr="007532AA">
        <w:rPr>
          <w:rFonts w:ascii="Arial" w:hAnsi="Arial" w:cs="Arial"/>
          <w:sz w:val="18"/>
          <w:szCs w:val="18"/>
          <w:lang w:val="en-US"/>
        </w:rPr>
        <w:t>mail</w:t>
      </w:r>
      <w:r w:rsidRPr="007532AA">
        <w:rPr>
          <w:rFonts w:ascii="Arial" w:hAnsi="Arial" w:cs="Arial"/>
          <w:sz w:val="18"/>
          <w:szCs w:val="18"/>
        </w:rPr>
        <w:t xml:space="preserve">: </w:t>
      </w:r>
      <w:hyperlink r:id="rId15" w:history="1">
        <w:r w:rsidRPr="005C0A86">
          <w:rPr>
            <w:rStyle w:val="-"/>
            <w:rFonts w:ascii="Arial" w:hAnsi="Arial" w:cs="Arial"/>
            <w:sz w:val="18"/>
            <w:szCs w:val="18"/>
            <w:lang w:val="en-US"/>
          </w:rPr>
          <w:t>library</w:t>
        </w:r>
        <w:r w:rsidRPr="007532AA">
          <w:rPr>
            <w:rStyle w:val="-"/>
            <w:rFonts w:ascii="Arial" w:hAnsi="Arial" w:cs="Arial"/>
            <w:sz w:val="18"/>
            <w:szCs w:val="18"/>
          </w:rPr>
          <w:t>@</w:t>
        </w:r>
        <w:r w:rsidRPr="005C0A86">
          <w:rPr>
            <w:rStyle w:val="-"/>
            <w:rFonts w:ascii="Arial" w:hAnsi="Arial" w:cs="Arial"/>
            <w:sz w:val="18"/>
            <w:szCs w:val="18"/>
            <w:lang w:val="en-US"/>
          </w:rPr>
          <w:t>uoi</w:t>
        </w:r>
        <w:r w:rsidRPr="007532AA">
          <w:rPr>
            <w:rStyle w:val="-"/>
            <w:rFonts w:ascii="Arial" w:hAnsi="Arial" w:cs="Arial"/>
            <w:sz w:val="18"/>
            <w:szCs w:val="18"/>
          </w:rPr>
          <w:t>.</w:t>
        </w:r>
        <w:r w:rsidRPr="005C0A86">
          <w:rPr>
            <w:rStyle w:val="-"/>
            <w:rFonts w:ascii="Arial" w:hAnsi="Arial" w:cs="Arial"/>
            <w:sz w:val="18"/>
            <w:szCs w:val="18"/>
            <w:lang w:val="en-US"/>
          </w:rPr>
          <w:t>gr</w:t>
        </w:r>
      </w:hyperlink>
      <w:r>
        <w:rPr>
          <w:rFonts w:ascii="Arial" w:hAnsi="Arial" w:cs="Arial"/>
          <w:sz w:val="18"/>
          <w:szCs w:val="18"/>
        </w:rPr>
        <w:t>, Ιστότοπος</w:t>
      </w:r>
      <w:r w:rsidRPr="007532AA">
        <w:rPr>
          <w:rFonts w:ascii="Arial" w:hAnsi="Arial" w:cs="Arial"/>
          <w:sz w:val="18"/>
          <w:szCs w:val="18"/>
        </w:rPr>
        <w:t xml:space="preserve">: </w:t>
      </w:r>
      <w:hyperlink r:id="rId16" w:history="1">
        <w:r w:rsidRPr="005C0A86">
          <w:rPr>
            <w:rStyle w:val="-"/>
            <w:rFonts w:ascii="Arial" w:hAnsi="Arial" w:cs="Arial"/>
            <w:sz w:val="18"/>
            <w:szCs w:val="18"/>
          </w:rPr>
          <w:t>http://www.lib.uoi.gr</w:t>
        </w:r>
      </w:hyperlink>
    </w:p>
    <w:p w:rsidR="002547AB" w:rsidRDefault="002547AB" w:rsidP="006805E4">
      <w:pPr>
        <w:tabs>
          <w:tab w:val="left" w:pos="284"/>
          <w:tab w:val="left" w:pos="2268"/>
          <w:tab w:val="left" w:pos="2552"/>
        </w:tabs>
        <w:spacing w:before="120"/>
        <w:ind w:left="0" w:right="0"/>
        <w:rPr>
          <w:rFonts w:ascii="Arial" w:hAnsi="Arial" w:cs="Arial"/>
          <w:sz w:val="18"/>
          <w:szCs w:val="18"/>
        </w:rPr>
      </w:pPr>
      <w:r>
        <w:rPr>
          <w:rFonts w:ascii="Arial" w:hAnsi="Arial" w:cs="Arial"/>
          <w:b/>
          <w:sz w:val="18"/>
          <w:szCs w:val="18"/>
        </w:rPr>
        <w:t xml:space="preserve">Συμβουλευτικό Κέντρο Παν. </w:t>
      </w:r>
      <w:r w:rsidRPr="00DC7F43">
        <w:rPr>
          <w:rFonts w:ascii="Arial" w:hAnsi="Arial" w:cs="Arial"/>
          <w:b/>
          <w:sz w:val="18"/>
          <w:szCs w:val="18"/>
        </w:rPr>
        <w:t>Ιωαννίνων:</w:t>
      </w:r>
      <w:r>
        <w:rPr>
          <w:rFonts w:ascii="Arial" w:hAnsi="Arial" w:cs="Arial"/>
          <w:sz w:val="18"/>
          <w:szCs w:val="18"/>
        </w:rPr>
        <w:t xml:space="preserve"> </w:t>
      </w:r>
      <w:r w:rsidRPr="006B73CB">
        <w:rPr>
          <w:rFonts w:ascii="Arial" w:hAnsi="Arial" w:cs="Arial" w:hint="eastAsia"/>
          <w:sz w:val="18"/>
          <w:szCs w:val="18"/>
        </w:rPr>
        <w:t>Προσφέρει</w:t>
      </w:r>
      <w:r w:rsidRPr="006B73CB">
        <w:rPr>
          <w:rFonts w:ascii="Arial" w:hAnsi="Arial" w:cs="Arial"/>
          <w:sz w:val="18"/>
          <w:szCs w:val="18"/>
        </w:rPr>
        <w:t xml:space="preserve"> </w:t>
      </w:r>
      <w:r w:rsidRPr="006B73CB">
        <w:rPr>
          <w:rFonts w:ascii="Arial" w:hAnsi="Arial" w:cs="Arial" w:hint="eastAsia"/>
          <w:sz w:val="18"/>
          <w:szCs w:val="18"/>
        </w:rPr>
        <w:t>εμπιστευτικές</w:t>
      </w:r>
      <w:r w:rsidRPr="006B73CB">
        <w:rPr>
          <w:rFonts w:ascii="Arial" w:hAnsi="Arial" w:cs="Arial"/>
          <w:sz w:val="18"/>
          <w:szCs w:val="18"/>
        </w:rPr>
        <w:t xml:space="preserve"> </w:t>
      </w:r>
      <w:r w:rsidRPr="006B73CB">
        <w:rPr>
          <w:rFonts w:ascii="Arial" w:hAnsi="Arial" w:cs="Arial" w:hint="eastAsia"/>
          <w:sz w:val="18"/>
          <w:szCs w:val="18"/>
        </w:rPr>
        <w:t>υπηρεσίες</w:t>
      </w:r>
      <w:r w:rsidRPr="006B73CB">
        <w:rPr>
          <w:rFonts w:ascii="Arial" w:hAnsi="Arial" w:cs="Arial"/>
          <w:sz w:val="18"/>
          <w:szCs w:val="18"/>
        </w:rPr>
        <w:t xml:space="preserve"> </w:t>
      </w:r>
      <w:r w:rsidRPr="006B73CB">
        <w:rPr>
          <w:rFonts w:ascii="Arial" w:hAnsi="Arial" w:cs="Arial" w:hint="eastAsia"/>
          <w:sz w:val="18"/>
          <w:szCs w:val="18"/>
        </w:rPr>
        <w:t>υποστήριξης</w:t>
      </w:r>
      <w:r>
        <w:rPr>
          <w:rFonts w:ascii="Arial" w:hAnsi="Arial" w:cs="Arial"/>
          <w:sz w:val="18"/>
          <w:szCs w:val="18"/>
        </w:rPr>
        <w:t xml:space="preserve"> </w:t>
      </w:r>
      <w:r w:rsidRPr="006B73CB">
        <w:rPr>
          <w:rFonts w:ascii="Arial" w:hAnsi="Arial" w:cs="Arial" w:hint="eastAsia"/>
          <w:sz w:val="18"/>
          <w:szCs w:val="18"/>
        </w:rPr>
        <w:t>στους</w:t>
      </w:r>
      <w:r w:rsidRPr="006B73CB">
        <w:rPr>
          <w:rFonts w:ascii="Arial" w:hAnsi="Arial" w:cs="Arial"/>
          <w:sz w:val="18"/>
          <w:szCs w:val="18"/>
        </w:rPr>
        <w:t xml:space="preserve"> </w:t>
      </w:r>
      <w:r w:rsidRPr="006B73CB">
        <w:rPr>
          <w:rFonts w:ascii="Arial" w:hAnsi="Arial" w:cs="Arial" w:hint="eastAsia"/>
          <w:sz w:val="18"/>
          <w:szCs w:val="18"/>
        </w:rPr>
        <w:t>φοιτητές</w:t>
      </w:r>
      <w:r w:rsidRPr="006B73CB">
        <w:rPr>
          <w:rFonts w:ascii="Arial" w:hAnsi="Arial" w:cs="Arial"/>
          <w:sz w:val="18"/>
          <w:szCs w:val="18"/>
        </w:rPr>
        <w:t xml:space="preserve"> </w:t>
      </w:r>
      <w:r w:rsidRPr="006B73CB">
        <w:rPr>
          <w:rFonts w:ascii="Arial" w:hAnsi="Arial" w:cs="Arial" w:hint="eastAsia"/>
          <w:sz w:val="18"/>
          <w:szCs w:val="18"/>
        </w:rPr>
        <w:t>που</w:t>
      </w:r>
      <w:r w:rsidRPr="006B73CB">
        <w:rPr>
          <w:rFonts w:ascii="Arial" w:hAnsi="Arial" w:cs="Arial"/>
          <w:sz w:val="18"/>
          <w:szCs w:val="18"/>
        </w:rPr>
        <w:t xml:space="preserve"> </w:t>
      </w:r>
      <w:r w:rsidRPr="006B73CB">
        <w:rPr>
          <w:rFonts w:ascii="Arial" w:hAnsi="Arial" w:cs="Arial" w:hint="eastAsia"/>
          <w:sz w:val="18"/>
          <w:szCs w:val="18"/>
        </w:rPr>
        <w:t>αντιμετωπίζουν</w:t>
      </w:r>
      <w:r w:rsidRPr="006B73CB">
        <w:rPr>
          <w:rFonts w:ascii="Arial" w:hAnsi="Arial" w:cs="Arial"/>
          <w:sz w:val="18"/>
          <w:szCs w:val="18"/>
        </w:rPr>
        <w:t xml:space="preserve"> </w:t>
      </w:r>
      <w:r w:rsidRPr="006B73CB">
        <w:rPr>
          <w:rFonts w:ascii="Arial" w:hAnsi="Arial" w:cs="Arial" w:hint="eastAsia"/>
          <w:sz w:val="18"/>
          <w:szCs w:val="18"/>
        </w:rPr>
        <w:t>διάφορα</w:t>
      </w:r>
      <w:r w:rsidRPr="006B73CB">
        <w:rPr>
          <w:rFonts w:ascii="Arial" w:hAnsi="Arial" w:cs="Arial"/>
          <w:sz w:val="18"/>
          <w:szCs w:val="18"/>
        </w:rPr>
        <w:t xml:space="preserve"> </w:t>
      </w:r>
      <w:r w:rsidRPr="006B73CB">
        <w:rPr>
          <w:rFonts w:ascii="Arial" w:hAnsi="Arial" w:cs="Arial" w:hint="eastAsia"/>
          <w:sz w:val="18"/>
          <w:szCs w:val="18"/>
        </w:rPr>
        <w:t>προσωπικά</w:t>
      </w:r>
      <w:r w:rsidRPr="006B73CB">
        <w:rPr>
          <w:rFonts w:ascii="Arial" w:hAnsi="Arial" w:cs="Arial"/>
          <w:sz w:val="18"/>
          <w:szCs w:val="18"/>
        </w:rPr>
        <w:t xml:space="preserve"> </w:t>
      </w:r>
      <w:r w:rsidRPr="006B73CB">
        <w:rPr>
          <w:rFonts w:ascii="Arial" w:hAnsi="Arial" w:cs="Arial" w:hint="eastAsia"/>
          <w:sz w:val="18"/>
          <w:szCs w:val="18"/>
        </w:rPr>
        <w:t>προβλήματα</w:t>
      </w:r>
      <w:r w:rsidRPr="006B73CB">
        <w:rPr>
          <w:rFonts w:ascii="Arial" w:hAnsi="Arial" w:cs="Arial"/>
          <w:sz w:val="18"/>
          <w:szCs w:val="18"/>
        </w:rPr>
        <w:t xml:space="preserve">. </w:t>
      </w:r>
      <w:r w:rsidRPr="006B73CB">
        <w:rPr>
          <w:rFonts w:ascii="Arial" w:hAnsi="Arial" w:cs="Arial" w:hint="eastAsia"/>
          <w:sz w:val="18"/>
          <w:szCs w:val="18"/>
        </w:rPr>
        <w:t>Σε</w:t>
      </w:r>
      <w:r w:rsidRPr="006B73CB">
        <w:rPr>
          <w:rFonts w:ascii="Arial" w:hAnsi="Arial" w:cs="Arial"/>
          <w:sz w:val="18"/>
          <w:szCs w:val="18"/>
        </w:rPr>
        <w:t xml:space="preserve"> </w:t>
      </w:r>
      <w:r w:rsidRPr="006B73CB">
        <w:rPr>
          <w:rFonts w:ascii="Arial" w:hAnsi="Arial" w:cs="Arial" w:hint="eastAsia"/>
          <w:sz w:val="18"/>
          <w:szCs w:val="18"/>
        </w:rPr>
        <w:t>ορισμένες</w:t>
      </w:r>
      <w:r w:rsidRPr="006B73CB">
        <w:rPr>
          <w:rFonts w:ascii="Arial" w:hAnsi="Arial" w:cs="Arial"/>
          <w:sz w:val="18"/>
          <w:szCs w:val="18"/>
        </w:rPr>
        <w:t xml:space="preserve"> </w:t>
      </w:r>
      <w:r w:rsidRPr="006B73CB">
        <w:rPr>
          <w:rFonts w:ascii="Arial" w:hAnsi="Arial" w:cs="Arial" w:hint="eastAsia"/>
          <w:sz w:val="18"/>
          <w:szCs w:val="18"/>
        </w:rPr>
        <w:t>περιπτώσεις</w:t>
      </w:r>
      <w:r w:rsidRPr="006B73CB">
        <w:rPr>
          <w:rFonts w:ascii="Arial" w:hAnsi="Arial" w:cs="Arial"/>
          <w:sz w:val="18"/>
          <w:szCs w:val="18"/>
        </w:rPr>
        <w:t xml:space="preserve">, </w:t>
      </w:r>
      <w:r w:rsidRPr="006B73CB">
        <w:rPr>
          <w:rFonts w:ascii="Arial" w:hAnsi="Arial" w:cs="Arial" w:hint="eastAsia"/>
          <w:sz w:val="18"/>
          <w:szCs w:val="18"/>
        </w:rPr>
        <w:t>πάντα</w:t>
      </w:r>
      <w:r w:rsidRPr="006B73CB">
        <w:rPr>
          <w:rFonts w:ascii="Arial" w:hAnsi="Arial" w:cs="Arial"/>
          <w:sz w:val="18"/>
          <w:szCs w:val="18"/>
        </w:rPr>
        <w:t xml:space="preserve"> </w:t>
      </w:r>
      <w:r w:rsidRPr="006B73CB">
        <w:rPr>
          <w:rFonts w:ascii="Arial" w:hAnsi="Arial" w:cs="Arial" w:hint="eastAsia"/>
          <w:sz w:val="18"/>
          <w:szCs w:val="18"/>
        </w:rPr>
        <w:t>με</w:t>
      </w:r>
      <w:r w:rsidRPr="006B73CB">
        <w:rPr>
          <w:rFonts w:ascii="Arial" w:hAnsi="Arial" w:cs="Arial"/>
          <w:sz w:val="18"/>
          <w:szCs w:val="18"/>
        </w:rPr>
        <w:t xml:space="preserve"> </w:t>
      </w:r>
      <w:r w:rsidRPr="006B73CB">
        <w:rPr>
          <w:rFonts w:ascii="Arial" w:hAnsi="Arial" w:cs="Arial" w:hint="eastAsia"/>
          <w:sz w:val="18"/>
          <w:szCs w:val="18"/>
        </w:rPr>
        <w:t>τη</w:t>
      </w:r>
      <w:r>
        <w:rPr>
          <w:rFonts w:ascii="Arial" w:hAnsi="Arial" w:cs="Arial"/>
          <w:sz w:val="18"/>
          <w:szCs w:val="18"/>
        </w:rPr>
        <w:t xml:space="preserve"> </w:t>
      </w:r>
      <w:r w:rsidRPr="006B73CB">
        <w:rPr>
          <w:rFonts w:ascii="Arial" w:hAnsi="Arial" w:cs="Arial" w:hint="eastAsia"/>
          <w:sz w:val="18"/>
          <w:szCs w:val="18"/>
        </w:rPr>
        <w:t>συναίνεση</w:t>
      </w:r>
      <w:r w:rsidRPr="006B73CB">
        <w:rPr>
          <w:rFonts w:ascii="Arial" w:hAnsi="Arial" w:cs="Arial"/>
          <w:sz w:val="18"/>
          <w:szCs w:val="18"/>
        </w:rPr>
        <w:t xml:space="preserve"> </w:t>
      </w:r>
      <w:r w:rsidRPr="006B73CB">
        <w:rPr>
          <w:rFonts w:ascii="Arial" w:hAnsi="Arial" w:cs="Arial" w:hint="eastAsia"/>
          <w:sz w:val="18"/>
          <w:szCs w:val="18"/>
        </w:rPr>
        <w:t>το</w:t>
      </w:r>
      <w:r>
        <w:rPr>
          <w:rFonts w:ascii="Arial" w:hAnsi="Arial" w:cs="Arial"/>
          <w:sz w:val="18"/>
          <w:szCs w:val="18"/>
        </w:rPr>
        <w:t>υ</w:t>
      </w:r>
      <w:r w:rsidRPr="006B73CB">
        <w:rPr>
          <w:rFonts w:ascii="Arial" w:hAnsi="Arial" w:cs="Arial"/>
          <w:sz w:val="18"/>
          <w:szCs w:val="18"/>
        </w:rPr>
        <w:t xml:space="preserve"> </w:t>
      </w:r>
      <w:r w:rsidRPr="006B73CB">
        <w:rPr>
          <w:rFonts w:ascii="Arial" w:hAnsi="Arial" w:cs="Arial" w:hint="eastAsia"/>
          <w:sz w:val="18"/>
          <w:szCs w:val="18"/>
        </w:rPr>
        <w:t>φοιτητή</w:t>
      </w:r>
      <w:r w:rsidRPr="006B73CB">
        <w:rPr>
          <w:rFonts w:ascii="Arial" w:hAnsi="Arial" w:cs="Arial"/>
          <w:sz w:val="18"/>
          <w:szCs w:val="18"/>
        </w:rPr>
        <w:t xml:space="preserve">, </w:t>
      </w:r>
      <w:r w:rsidRPr="006B73CB">
        <w:rPr>
          <w:rFonts w:ascii="Arial" w:hAnsi="Arial" w:cs="Arial" w:hint="eastAsia"/>
          <w:sz w:val="18"/>
          <w:szCs w:val="18"/>
        </w:rPr>
        <w:t>οι</w:t>
      </w:r>
      <w:r w:rsidRPr="006B73CB">
        <w:rPr>
          <w:rFonts w:ascii="Arial" w:hAnsi="Arial" w:cs="Arial"/>
          <w:sz w:val="18"/>
          <w:szCs w:val="18"/>
        </w:rPr>
        <w:t xml:space="preserve"> </w:t>
      </w:r>
      <w:r w:rsidRPr="006B73CB">
        <w:rPr>
          <w:rFonts w:ascii="Arial" w:hAnsi="Arial" w:cs="Arial" w:hint="eastAsia"/>
          <w:sz w:val="18"/>
          <w:szCs w:val="18"/>
        </w:rPr>
        <w:t>Σύμβουλοι</w:t>
      </w:r>
      <w:r w:rsidRPr="006B73CB">
        <w:rPr>
          <w:rFonts w:ascii="Arial" w:hAnsi="Arial" w:cs="Arial"/>
          <w:sz w:val="18"/>
          <w:szCs w:val="18"/>
        </w:rPr>
        <w:t xml:space="preserve"> </w:t>
      </w:r>
      <w:r w:rsidRPr="006B73CB">
        <w:rPr>
          <w:rFonts w:ascii="Arial" w:hAnsi="Arial" w:cs="Arial" w:hint="eastAsia"/>
          <w:sz w:val="18"/>
          <w:szCs w:val="18"/>
        </w:rPr>
        <w:t>του</w:t>
      </w:r>
      <w:r w:rsidRPr="006B73CB">
        <w:rPr>
          <w:rFonts w:ascii="Arial" w:hAnsi="Arial" w:cs="Arial"/>
          <w:sz w:val="18"/>
          <w:szCs w:val="18"/>
        </w:rPr>
        <w:t xml:space="preserve"> </w:t>
      </w:r>
      <w:r w:rsidRPr="006B73CB">
        <w:rPr>
          <w:rFonts w:ascii="Arial" w:hAnsi="Arial" w:cs="Arial" w:hint="eastAsia"/>
          <w:sz w:val="18"/>
          <w:szCs w:val="18"/>
        </w:rPr>
        <w:t>ΣΚΕΠΙ</w:t>
      </w:r>
      <w:r w:rsidRPr="006B73CB">
        <w:rPr>
          <w:rFonts w:ascii="Arial" w:hAnsi="Arial" w:cs="Arial"/>
          <w:sz w:val="18"/>
          <w:szCs w:val="18"/>
        </w:rPr>
        <w:t xml:space="preserve"> </w:t>
      </w:r>
      <w:r w:rsidRPr="006B73CB">
        <w:rPr>
          <w:rFonts w:ascii="Arial" w:hAnsi="Arial" w:cs="Arial" w:hint="eastAsia"/>
          <w:sz w:val="18"/>
          <w:szCs w:val="18"/>
        </w:rPr>
        <w:t>συνεργάζονται</w:t>
      </w:r>
      <w:r w:rsidRPr="006B73CB">
        <w:rPr>
          <w:rFonts w:ascii="Arial" w:hAnsi="Arial" w:cs="Arial"/>
          <w:sz w:val="18"/>
          <w:szCs w:val="18"/>
        </w:rPr>
        <w:t xml:space="preserve"> </w:t>
      </w:r>
      <w:r w:rsidRPr="006B73CB">
        <w:rPr>
          <w:rFonts w:ascii="Arial" w:hAnsi="Arial" w:cs="Arial" w:hint="eastAsia"/>
          <w:sz w:val="18"/>
          <w:szCs w:val="18"/>
        </w:rPr>
        <w:t>στενά</w:t>
      </w:r>
      <w:r w:rsidRPr="006B73CB">
        <w:rPr>
          <w:rFonts w:ascii="Arial" w:hAnsi="Arial" w:cs="Arial"/>
          <w:sz w:val="18"/>
          <w:szCs w:val="18"/>
        </w:rPr>
        <w:t xml:space="preserve"> </w:t>
      </w:r>
      <w:r w:rsidRPr="006B73CB">
        <w:rPr>
          <w:rFonts w:ascii="Arial" w:hAnsi="Arial" w:cs="Arial" w:hint="eastAsia"/>
          <w:sz w:val="18"/>
          <w:szCs w:val="18"/>
        </w:rPr>
        <w:t>με</w:t>
      </w:r>
      <w:r w:rsidRPr="006B73CB">
        <w:rPr>
          <w:rFonts w:ascii="Arial" w:hAnsi="Arial" w:cs="Arial"/>
          <w:sz w:val="18"/>
          <w:szCs w:val="18"/>
        </w:rPr>
        <w:t xml:space="preserve"> </w:t>
      </w:r>
      <w:r w:rsidRPr="006B73CB">
        <w:rPr>
          <w:rFonts w:ascii="Arial" w:hAnsi="Arial" w:cs="Arial" w:hint="eastAsia"/>
          <w:sz w:val="18"/>
          <w:szCs w:val="18"/>
        </w:rPr>
        <w:t>στελέχη</w:t>
      </w:r>
      <w:r w:rsidRPr="006B73CB">
        <w:rPr>
          <w:rFonts w:ascii="Arial" w:hAnsi="Arial" w:cs="Arial"/>
          <w:sz w:val="18"/>
          <w:szCs w:val="18"/>
        </w:rPr>
        <w:t xml:space="preserve"> </w:t>
      </w:r>
      <w:r w:rsidRPr="006B73CB">
        <w:rPr>
          <w:rFonts w:ascii="Arial" w:hAnsi="Arial" w:cs="Arial" w:hint="eastAsia"/>
          <w:sz w:val="18"/>
          <w:szCs w:val="18"/>
        </w:rPr>
        <w:t>άλλων</w:t>
      </w:r>
      <w:r w:rsidRPr="006B73CB">
        <w:rPr>
          <w:rFonts w:ascii="Arial" w:hAnsi="Arial" w:cs="Arial"/>
          <w:sz w:val="18"/>
          <w:szCs w:val="18"/>
        </w:rPr>
        <w:t xml:space="preserve"> </w:t>
      </w:r>
      <w:r w:rsidRPr="006B73CB">
        <w:rPr>
          <w:rFonts w:ascii="Arial" w:hAnsi="Arial" w:cs="Arial" w:hint="eastAsia"/>
          <w:sz w:val="18"/>
          <w:szCs w:val="18"/>
        </w:rPr>
        <w:t>συναφών</w:t>
      </w:r>
      <w:r w:rsidRPr="006B73CB">
        <w:rPr>
          <w:rFonts w:ascii="Arial" w:hAnsi="Arial" w:cs="Arial"/>
          <w:sz w:val="18"/>
          <w:szCs w:val="18"/>
        </w:rPr>
        <w:t xml:space="preserve"> </w:t>
      </w:r>
      <w:r w:rsidRPr="006B73CB">
        <w:rPr>
          <w:rFonts w:ascii="Arial" w:hAnsi="Arial" w:cs="Arial" w:hint="eastAsia"/>
          <w:sz w:val="18"/>
          <w:szCs w:val="18"/>
        </w:rPr>
        <w:t>Υπηρεσιών</w:t>
      </w:r>
      <w:r w:rsidRPr="006B73CB">
        <w:rPr>
          <w:rFonts w:ascii="Arial" w:hAnsi="Arial" w:cs="Arial"/>
          <w:sz w:val="18"/>
          <w:szCs w:val="18"/>
        </w:rPr>
        <w:t>,</w:t>
      </w:r>
      <w:r>
        <w:rPr>
          <w:rFonts w:ascii="Arial" w:hAnsi="Arial" w:cs="Arial"/>
          <w:sz w:val="18"/>
          <w:szCs w:val="18"/>
        </w:rPr>
        <w:t xml:space="preserve"> </w:t>
      </w:r>
      <w:r w:rsidRPr="006B73CB">
        <w:rPr>
          <w:rFonts w:ascii="Arial" w:hAnsi="Arial" w:cs="Arial" w:hint="eastAsia"/>
          <w:sz w:val="18"/>
          <w:szCs w:val="18"/>
        </w:rPr>
        <w:t>όπως</w:t>
      </w:r>
      <w:r w:rsidRPr="006B73CB">
        <w:rPr>
          <w:rFonts w:ascii="Arial" w:hAnsi="Arial" w:cs="Arial"/>
          <w:sz w:val="18"/>
          <w:szCs w:val="18"/>
        </w:rPr>
        <w:t xml:space="preserve"> </w:t>
      </w:r>
      <w:r w:rsidRPr="006B73CB">
        <w:rPr>
          <w:rFonts w:ascii="Arial" w:hAnsi="Arial" w:cs="Arial" w:hint="eastAsia"/>
          <w:sz w:val="18"/>
          <w:szCs w:val="18"/>
        </w:rPr>
        <w:t>το</w:t>
      </w:r>
      <w:r w:rsidRPr="006B73CB">
        <w:rPr>
          <w:rFonts w:ascii="Arial" w:hAnsi="Arial" w:cs="Arial"/>
          <w:sz w:val="18"/>
          <w:szCs w:val="18"/>
        </w:rPr>
        <w:t xml:space="preserve"> </w:t>
      </w:r>
      <w:r w:rsidRPr="006B73CB">
        <w:rPr>
          <w:rFonts w:ascii="Arial" w:hAnsi="Arial" w:cs="Arial" w:hint="eastAsia"/>
          <w:sz w:val="18"/>
          <w:szCs w:val="18"/>
        </w:rPr>
        <w:t>Γραφείο</w:t>
      </w:r>
      <w:r w:rsidRPr="006B73CB">
        <w:rPr>
          <w:rFonts w:ascii="Arial" w:hAnsi="Arial" w:cs="Arial"/>
          <w:sz w:val="18"/>
          <w:szCs w:val="18"/>
        </w:rPr>
        <w:t xml:space="preserve"> </w:t>
      </w:r>
      <w:r w:rsidRPr="006B73CB">
        <w:rPr>
          <w:rFonts w:ascii="Arial" w:hAnsi="Arial" w:cs="Arial" w:hint="eastAsia"/>
          <w:sz w:val="18"/>
          <w:szCs w:val="18"/>
        </w:rPr>
        <w:t>Διασύνδεσης</w:t>
      </w:r>
      <w:r w:rsidRPr="006B73CB">
        <w:rPr>
          <w:rFonts w:ascii="Arial" w:hAnsi="Arial" w:cs="Arial"/>
          <w:sz w:val="18"/>
          <w:szCs w:val="18"/>
        </w:rPr>
        <w:t xml:space="preserve"> </w:t>
      </w:r>
      <w:r w:rsidRPr="006B73CB">
        <w:rPr>
          <w:rFonts w:ascii="Arial" w:hAnsi="Arial" w:cs="Arial" w:hint="eastAsia"/>
          <w:sz w:val="18"/>
          <w:szCs w:val="18"/>
        </w:rPr>
        <w:t>Σπουδών</w:t>
      </w:r>
      <w:r w:rsidRPr="006B73CB">
        <w:rPr>
          <w:rFonts w:ascii="Arial" w:hAnsi="Arial" w:cs="Arial"/>
          <w:sz w:val="18"/>
          <w:szCs w:val="18"/>
        </w:rPr>
        <w:t xml:space="preserve"> </w:t>
      </w:r>
      <w:r w:rsidRPr="006B73CB">
        <w:rPr>
          <w:rFonts w:ascii="Arial" w:hAnsi="Arial" w:cs="Arial" w:hint="eastAsia"/>
          <w:sz w:val="18"/>
          <w:szCs w:val="18"/>
        </w:rPr>
        <w:t>και</w:t>
      </w:r>
      <w:r w:rsidRPr="006B73CB">
        <w:rPr>
          <w:rFonts w:ascii="Arial" w:hAnsi="Arial" w:cs="Arial"/>
          <w:sz w:val="18"/>
          <w:szCs w:val="18"/>
        </w:rPr>
        <w:t xml:space="preserve"> </w:t>
      </w:r>
      <w:r w:rsidRPr="006B73CB">
        <w:rPr>
          <w:rFonts w:ascii="Arial" w:hAnsi="Arial" w:cs="Arial" w:hint="eastAsia"/>
          <w:sz w:val="18"/>
          <w:szCs w:val="18"/>
        </w:rPr>
        <w:t>Σταδιοδρομίας</w:t>
      </w:r>
      <w:r w:rsidRPr="006B73CB">
        <w:rPr>
          <w:rFonts w:ascii="Arial" w:hAnsi="Arial" w:cs="Arial"/>
          <w:sz w:val="18"/>
          <w:szCs w:val="18"/>
        </w:rPr>
        <w:t xml:space="preserve">, </w:t>
      </w:r>
      <w:r w:rsidRPr="006B73CB">
        <w:rPr>
          <w:rFonts w:ascii="Arial" w:hAnsi="Arial" w:cs="Arial" w:hint="eastAsia"/>
          <w:sz w:val="18"/>
          <w:szCs w:val="18"/>
        </w:rPr>
        <w:t>για</w:t>
      </w:r>
      <w:r w:rsidRPr="006B73CB">
        <w:rPr>
          <w:rFonts w:ascii="Arial" w:hAnsi="Arial" w:cs="Arial"/>
          <w:sz w:val="18"/>
          <w:szCs w:val="18"/>
        </w:rPr>
        <w:t xml:space="preserve"> </w:t>
      </w:r>
      <w:r w:rsidRPr="006B73CB">
        <w:rPr>
          <w:rFonts w:ascii="Arial" w:hAnsi="Arial" w:cs="Arial" w:hint="eastAsia"/>
          <w:sz w:val="18"/>
          <w:szCs w:val="18"/>
        </w:rPr>
        <w:t>επίλυση</w:t>
      </w:r>
      <w:r w:rsidRPr="006B73CB">
        <w:rPr>
          <w:rFonts w:ascii="Arial" w:hAnsi="Arial" w:cs="Arial"/>
          <w:sz w:val="18"/>
          <w:szCs w:val="18"/>
        </w:rPr>
        <w:t xml:space="preserve"> </w:t>
      </w:r>
      <w:r w:rsidRPr="006B73CB">
        <w:rPr>
          <w:rFonts w:ascii="Arial" w:hAnsi="Arial" w:cs="Arial" w:hint="eastAsia"/>
          <w:sz w:val="18"/>
          <w:szCs w:val="18"/>
        </w:rPr>
        <w:t>των</w:t>
      </w:r>
      <w:r w:rsidRPr="006B73CB">
        <w:rPr>
          <w:rFonts w:ascii="Arial" w:hAnsi="Arial" w:cs="Arial"/>
          <w:sz w:val="18"/>
          <w:szCs w:val="18"/>
        </w:rPr>
        <w:t xml:space="preserve"> </w:t>
      </w:r>
      <w:r w:rsidRPr="006B73CB">
        <w:rPr>
          <w:rFonts w:ascii="Arial" w:hAnsi="Arial" w:cs="Arial" w:hint="eastAsia"/>
          <w:sz w:val="18"/>
          <w:szCs w:val="18"/>
        </w:rPr>
        <w:t>προβλημάτων</w:t>
      </w:r>
      <w:r w:rsidRPr="006B73CB">
        <w:rPr>
          <w:rFonts w:ascii="Arial" w:hAnsi="Arial" w:cs="Arial"/>
          <w:sz w:val="18"/>
          <w:szCs w:val="18"/>
        </w:rPr>
        <w:t xml:space="preserve"> </w:t>
      </w:r>
      <w:r w:rsidRPr="006B73CB">
        <w:rPr>
          <w:rFonts w:ascii="Arial" w:hAnsi="Arial" w:cs="Arial" w:hint="eastAsia"/>
          <w:sz w:val="18"/>
          <w:szCs w:val="18"/>
        </w:rPr>
        <w:t>αυτών</w:t>
      </w:r>
      <w:r w:rsidRPr="006B73CB">
        <w:rPr>
          <w:rFonts w:ascii="Arial" w:hAnsi="Arial" w:cs="Arial"/>
          <w:sz w:val="18"/>
          <w:szCs w:val="18"/>
        </w:rPr>
        <w:t>.</w:t>
      </w:r>
    </w:p>
    <w:p w:rsidR="002547AB" w:rsidRDefault="002547AB" w:rsidP="006805E4">
      <w:pPr>
        <w:tabs>
          <w:tab w:val="left" w:pos="284"/>
          <w:tab w:val="left" w:pos="2268"/>
          <w:tab w:val="left" w:pos="2552"/>
        </w:tabs>
        <w:spacing w:before="120"/>
        <w:ind w:left="0" w:right="0"/>
        <w:rPr>
          <w:rFonts w:ascii="Arial" w:hAnsi="Arial" w:cs="Arial"/>
          <w:sz w:val="18"/>
          <w:szCs w:val="18"/>
        </w:rPr>
      </w:pPr>
      <w:r>
        <w:rPr>
          <w:rFonts w:ascii="Arial" w:hAnsi="Arial" w:cs="Arial"/>
          <w:b/>
          <w:sz w:val="18"/>
          <w:szCs w:val="18"/>
        </w:rPr>
        <w:t>Πανεπιστημιακό Τυπογραφεί</w:t>
      </w:r>
      <w:r w:rsidRPr="00DC7F43">
        <w:rPr>
          <w:rFonts w:ascii="Arial" w:hAnsi="Arial" w:cs="Arial"/>
          <w:b/>
          <w:sz w:val="18"/>
          <w:szCs w:val="18"/>
        </w:rPr>
        <w:t>ο:</w:t>
      </w:r>
      <w:r>
        <w:rPr>
          <w:rFonts w:ascii="Arial" w:hAnsi="Arial" w:cs="Arial"/>
          <w:sz w:val="18"/>
          <w:szCs w:val="18"/>
        </w:rPr>
        <w:t xml:space="preserve"> </w:t>
      </w:r>
      <w:r w:rsidRPr="006B73CB">
        <w:rPr>
          <w:rFonts w:ascii="Arial" w:hAnsi="Arial" w:cs="Arial" w:hint="eastAsia"/>
          <w:sz w:val="18"/>
          <w:szCs w:val="18"/>
        </w:rPr>
        <w:t>Καλύπτει</w:t>
      </w:r>
      <w:r w:rsidRPr="006B73CB">
        <w:rPr>
          <w:rFonts w:ascii="Arial" w:hAnsi="Arial" w:cs="Arial"/>
          <w:sz w:val="18"/>
          <w:szCs w:val="18"/>
        </w:rPr>
        <w:t xml:space="preserve"> </w:t>
      </w:r>
      <w:r w:rsidRPr="006B73CB">
        <w:rPr>
          <w:rFonts w:ascii="Arial" w:hAnsi="Arial" w:cs="Arial" w:hint="eastAsia"/>
          <w:sz w:val="18"/>
          <w:szCs w:val="18"/>
        </w:rPr>
        <w:t>τις</w:t>
      </w:r>
      <w:r w:rsidRPr="006B73CB">
        <w:rPr>
          <w:rFonts w:ascii="Arial" w:hAnsi="Arial" w:cs="Arial"/>
          <w:sz w:val="18"/>
          <w:szCs w:val="18"/>
        </w:rPr>
        <w:t xml:space="preserve"> </w:t>
      </w:r>
      <w:r w:rsidRPr="006B73CB">
        <w:rPr>
          <w:rFonts w:ascii="Arial" w:hAnsi="Arial" w:cs="Arial" w:hint="eastAsia"/>
          <w:sz w:val="18"/>
          <w:szCs w:val="18"/>
        </w:rPr>
        <w:t>ανάγκες</w:t>
      </w:r>
      <w:r>
        <w:rPr>
          <w:rFonts w:ascii="Arial" w:hAnsi="Arial" w:cs="Arial"/>
          <w:sz w:val="18"/>
          <w:szCs w:val="18"/>
        </w:rPr>
        <w:t xml:space="preserve"> </w:t>
      </w:r>
      <w:r w:rsidRPr="006B73CB">
        <w:rPr>
          <w:rFonts w:ascii="Arial" w:hAnsi="Arial" w:cs="Arial" w:hint="eastAsia"/>
          <w:sz w:val="18"/>
          <w:szCs w:val="18"/>
        </w:rPr>
        <w:t>των</w:t>
      </w:r>
      <w:r w:rsidRPr="006B73CB">
        <w:rPr>
          <w:rFonts w:ascii="Arial" w:hAnsi="Arial" w:cs="Arial"/>
          <w:sz w:val="18"/>
          <w:szCs w:val="18"/>
        </w:rPr>
        <w:t xml:space="preserve"> </w:t>
      </w:r>
      <w:r w:rsidRPr="006B73CB">
        <w:rPr>
          <w:rFonts w:ascii="Arial" w:hAnsi="Arial" w:cs="Arial" w:hint="eastAsia"/>
          <w:sz w:val="18"/>
          <w:szCs w:val="18"/>
        </w:rPr>
        <w:t>φοιτητών</w:t>
      </w:r>
      <w:r w:rsidRPr="006B73CB">
        <w:rPr>
          <w:rFonts w:ascii="Arial" w:hAnsi="Arial" w:cs="Arial"/>
          <w:sz w:val="18"/>
          <w:szCs w:val="18"/>
        </w:rPr>
        <w:t xml:space="preserve"> </w:t>
      </w:r>
      <w:r w:rsidRPr="006B73CB">
        <w:rPr>
          <w:rFonts w:ascii="Arial" w:hAnsi="Arial" w:cs="Arial" w:hint="eastAsia"/>
          <w:sz w:val="18"/>
          <w:szCs w:val="18"/>
        </w:rPr>
        <w:t>για</w:t>
      </w:r>
      <w:r w:rsidRPr="006B73CB">
        <w:rPr>
          <w:rFonts w:ascii="Arial" w:hAnsi="Arial" w:cs="Arial"/>
          <w:sz w:val="18"/>
          <w:szCs w:val="18"/>
        </w:rPr>
        <w:t xml:space="preserve"> </w:t>
      </w:r>
      <w:r w:rsidRPr="006B73CB">
        <w:rPr>
          <w:rFonts w:ascii="Arial" w:hAnsi="Arial" w:cs="Arial" w:hint="eastAsia"/>
          <w:sz w:val="18"/>
          <w:szCs w:val="18"/>
        </w:rPr>
        <w:t>την</w:t>
      </w:r>
      <w:r w:rsidRPr="006B73CB">
        <w:rPr>
          <w:rFonts w:ascii="Arial" w:hAnsi="Arial" w:cs="Arial"/>
          <w:sz w:val="18"/>
          <w:szCs w:val="18"/>
        </w:rPr>
        <w:t xml:space="preserve"> </w:t>
      </w:r>
      <w:r w:rsidRPr="006B73CB">
        <w:rPr>
          <w:rFonts w:ascii="Arial" w:hAnsi="Arial" w:cs="Arial" w:hint="eastAsia"/>
          <w:sz w:val="18"/>
          <w:szCs w:val="18"/>
        </w:rPr>
        <w:t>έκδοση</w:t>
      </w:r>
      <w:r w:rsidRPr="006B73CB">
        <w:rPr>
          <w:rFonts w:ascii="Arial" w:hAnsi="Arial" w:cs="Arial"/>
          <w:sz w:val="18"/>
          <w:szCs w:val="18"/>
        </w:rPr>
        <w:t xml:space="preserve"> </w:t>
      </w:r>
      <w:r w:rsidRPr="006B73CB">
        <w:rPr>
          <w:rFonts w:ascii="Arial" w:hAnsi="Arial" w:cs="Arial" w:hint="eastAsia"/>
          <w:sz w:val="18"/>
          <w:szCs w:val="18"/>
        </w:rPr>
        <w:t>διδακτικών</w:t>
      </w:r>
      <w:r w:rsidRPr="006B73CB">
        <w:rPr>
          <w:rFonts w:ascii="Arial" w:hAnsi="Arial" w:cs="Arial"/>
          <w:sz w:val="18"/>
          <w:szCs w:val="18"/>
        </w:rPr>
        <w:t xml:space="preserve"> </w:t>
      </w:r>
      <w:r w:rsidRPr="006B73CB">
        <w:rPr>
          <w:rFonts w:ascii="Arial" w:hAnsi="Arial" w:cs="Arial" w:hint="eastAsia"/>
          <w:sz w:val="18"/>
          <w:szCs w:val="18"/>
        </w:rPr>
        <w:t>εγχειριδίων</w:t>
      </w:r>
      <w:r w:rsidRPr="006B73CB">
        <w:rPr>
          <w:rFonts w:ascii="Arial" w:hAnsi="Arial" w:cs="Arial"/>
          <w:sz w:val="18"/>
          <w:szCs w:val="18"/>
        </w:rPr>
        <w:t>,</w:t>
      </w:r>
      <w:r>
        <w:rPr>
          <w:rFonts w:ascii="Arial" w:hAnsi="Arial" w:cs="Arial"/>
          <w:sz w:val="18"/>
          <w:szCs w:val="18"/>
        </w:rPr>
        <w:t xml:space="preserve"> </w:t>
      </w:r>
      <w:r w:rsidRPr="006B73CB">
        <w:rPr>
          <w:rFonts w:ascii="Arial" w:hAnsi="Arial" w:cs="Arial" w:hint="eastAsia"/>
          <w:sz w:val="18"/>
          <w:szCs w:val="18"/>
        </w:rPr>
        <w:t>πανεπιστημιακών</w:t>
      </w:r>
      <w:r w:rsidRPr="006B73CB">
        <w:rPr>
          <w:rFonts w:ascii="Arial" w:hAnsi="Arial" w:cs="Arial"/>
          <w:sz w:val="18"/>
          <w:szCs w:val="18"/>
        </w:rPr>
        <w:t xml:space="preserve"> </w:t>
      </w:r>
      <w:r w:rsidRPr="006B73CB">
        <w:rPr>
          <w:rFonts w:ascii="Arial" w:hAnsi="Arial" w:cs="Arial" w:hint="eastAsia"/>
          <w:sz w:val="18"/>
          <w:szCs w:val="18"/>
        </w:rPr>
        <w:t>σημειώσεω</w:t>
      </w:r>
      <w:r w:rsidR="00E3369B">
        <w:rPr>
          <w:rFonts w:ascii="Arial" w:hAnsi="Arial" w:cs="Arial"/>
          <w:sz w:val="18"/>
          <w:szCs w:val="18"/>
        </w:rPr>
        <w:t xml:space="preserve">ν </w:t>
      </w:r>
      <w:r w:rsidRPr="006B73CB">
        <w:rPr>
          <w:rFonts w:ascii="Arial" w:hAnsi="Arial" w:cs="Arial" w:hint="eastAsia"/>
          <w:sz w:val="18"/>
          <w:szCs w:val="18"/>
        </w:rPr>
        <w:t>καθώς</w:t>
      </w:r>
      <w:r w:rsidRPr="006B73CB">
        <w:rPr>
          <w:rFonts w:ascii="Arial" w:hAnsi="Arial" w:cs="Arial"/>
          <w:sz w:val="18"/>
          <w:szCs w:val="18"/>
        </w:rPr>
        <w:t xml:space="preserve"> </w:t>
      </w:r>
      <w:r w:rsidRPr="006B73CB">
        <w:rPr>
          <w:rFonts w:ascii="Arial" w:hAnsi="Arial" w:cs="Arial" w:hint="eastAsia"/>
          <w:sz w:val="18"/>
          <w:szCs w:val="18"/>
        </w:rPr>
        <w:t>και</w:t>
      </w:r>
      <w:r w:rsidRPr="006B73CB">
        <w:rPr>
          <w:rFonts w:ascii="Arial" w:hAnsi="Arial" w:cs="Arial"/>
          <w:sz w:val="18"/>
          <w:szCs w:val="18"/>
        </w:rPr>
        <w:t xml:space="preserve"> </w:t>
      </w:r>
      <w:r w:rsidRPr="006B73CB">
        <w:rPr>
          <w:rFonts w:ascii="Arial" w:hAnsi="Arial" w:cs="Arial" w:hint="eastAsia"/>
          <w:sz w:val="18"/>
          <w:szCs w:val="18"/>
        </w:rPr>
        <w:t>μια</w:t>
      </w:r>
      <w:r>
        <w:rPr>
          <w:rFonts w:ascii="Arial" w:hAnsi="Arial" w:cs="Arial"/>
          <w:sz w:val="18"/>
          <w:szCs w:val="18"/>
        </w:rPr>
        <w:t xml:space="preserve"> </w:t>
      </w:r>
      <w:r w:rsidRPr="006B73CB">
        <w:rPr>
          <w:rFonts w:ascii="Arial" w:hAnsi="Arial" w:cs="Arial" w:hint="eastAsia"/>
          <w:sz w:val="18"/>
          <w:szCs w:val="18"/>
        </w:rPr>
        <w:t>σειρά</w:t>
      </w:r>
      <w:r w:rsidRPr="006B73CB">
        <w:rPr>
          <w:rFonts w:ascii="Arial" w:hAnsi="Arial" w:cs="Arial"/>
          <w:sz w:val="18"/>
          <w:szCs w:val="18"/>
        </w:rPr>
        <w:t xml:space="preserve"> </w:t>
      </w:r>
      <w:r w:rsidRPr="006B73CB">
        <w:rPr>
          <w:rFonts w:ascii="Arial" w:hAnsi="Arial" w:cs="Arial" w:hint="eastAsia"/>
          <w:sz w:val="18"/>
          <w:szCs w:val="18"/>
        </w:rPr>
        <w:t>από</w:t>
      </w:r>
      <w:r w:rsidRPr="006B73CB">
        <w:rPr>
          <w:rFonts w:ascii="Arial" w:hAnsi="Arial" w:cs="Arial"/>
          <w:sz w:val="18"/>
          <w:szCs w:val="18"/>
        </w:rPr>
        <w:t xml:space="preserve"> </w:t>
      </w:r>
      <w:r w:rsidRPr="006B73CB">
        <w:rPr>
          <w:rFonts w:ascii="Arial" w:hAnsi="Arial" w:cs="Arial" w:hint="eastAsia"/>
          <w:sz w:val="18"/>
          <w:szCs w:val="18"/>
        </w:rPr>
        <w:t>άλλα</w:t>
      </w:r>
      <w:r w:rsidRPr="006B73CB">
        <w:rPr>
          <w:rFonts w:ascii="Arial" w:hAnsi="Arial" w:cs="Arial"/>
          <w:sz w:val="18"/>
          <w:szCs w:val="18"/>
        </w:rPr>
        <w:t xml:space="preserve"> </w:t>
      </w:r>
      <w:r w:rsidRPr="006B73CB">
        <w:rPr>
          <w:rFonts w:ascii="Arial" w:hAnsi="Arial" w:cs="Arial" w:hint="eastAsia"/>
          <w:sz w:val="18"/>
          <w:szCs w:val="18"/>
        </w:rPr>
        <w:t>έντυπα</w:t>
      </w:r>
      <w:r w:rsidRPr="006B73CB">
        <w:rPr>
          <w:rFonts w:ascii="Arial" w:hAnsi="Arial" w:cs="Arial"/>
          <w:sz w:val="18"/>
          <w:szCs w:val="18"/>
        </w:rPr>
        <w:t>.</w:t>
      </w:r>
    </w:p>
    <w:p w:rsidR="002547AB" w:rsidRDefault="002547AB" w:rsidP="006805E4">
      <w:pPr>
        <w:tabs>
          <w:tab w:val="left" w:pos="284"/>
          <w:tab w:val="left" w:pos="2268"/>
          <w:tab w:val="left" w:pos="2552"/>
        </w:tabs>
        <w:spacing w:before="120"/>
        <w:ind w:left="0" w:right="0"/>
        <w:rPr>
          <w:rFonts w:ascii="Arial" w:hAnsi="Arial" w:cs="Arial"/>
          <w:sz w:val="18"/>
          <w:szCs w:val="18"/>
        </w:rPr>
      </w:pPr>
      <w:r>
        <w:rPr>
          <w:rFonts w:ascii="Arial" w:hAnsi="Arial" w:cs="Arial"/>
          <w:b/>
          <w:sz w:val="18"/>
          <w:szCs w:val="18"/>
        </w:rPr>
        <w:t xml:space="preserve">Πανεπιστημιακό </w:t>
      </w:r>
      <w:r w:rsidRPr="00DC7F43">
        <w:rPr>
          <w:rFonts w:ascii="Arial" w:hAnsi="Arial" w:cs="Arial"/>
          <w:b/>
          <w:sz w:val="18"/>
          <w:szCs w:val="18"/>
        </w:rPr>
        <w:t>Βιβλιοπωλείο:</w:t>
      </w:r>
      <w:r>
        <w:rPr>
          <w:rFonts w:ascii="Arial" w:hAnsi="Arial" w:cs="Arial"/>
          <w:sz w:val="18"/>
          <w:szCs w:val="18"/>
        </w:rPr>
        <w:t xml:space="preserve"> </w:t>
      </w:r>
      <w:r w:rsidRPr="00AA31F5">
        <w:rPr>
          <w:rFonts w:ascii="Arial" w:hAnsi="Arial" w:cs="Arial" w:hint="eastAsia"/>
          <w:sz w:val="18"/>
          <w:szCs w:val="18"/>
        </w:rPr>
        <w:t>Διαθέτει</w:t>
      </w:r>
      <w:r w:rsidRPr="00AA31F5">
        <w:rPr>
          <w:rFonts w:ascii="Arial" w:hAnsi="Arial" w:cs="Arial"/>
          <w:sz w:val="18"/>
          <w:szCs w:val="18"/>
        </w:rPr>
        <w:t xml:space="preserve"> </w:t>
      </w:r>
      <w:r w:rsidRPr="00AA31F5">
        <w:rPr>
          <w:rFonts w:ascii="Arial" w:hAnsi="Arial" w:cs="Arial" w:hint="eastAsia"/>
          <w:sz w:val="18"/>
          <w:szCs w:val="18"/>
        </w:rPr>
        <w:t>μια</w:t>
      </w:r>
      <w:r w:rsidRPr="00AA31F5">
        <w:rPr>
          <w:rFonts w:ascii="Arial" w:hAnsi="Arial" w:cs="Arial"/>
          <w:sz w:val="18"/>
          <w:szCs w:val="18"/>
        </w:rPr>
        <w:t xml:space="preserve"> </w:t>
      </w:r>
      <w:r w:rsidRPr="00AA31F5">
        <w:rPr>
          <w:rFonts w:ascii="Arial" w:hAnsi="Arial" w:cs="Arial" w:hint="eastAsia"/>
          <w:sz w:val="18"/>
          <w:szCs w:val="18"/>
        </w:rPr>
        <w:t>πλούσια</w:t>
      </w:r>
      <w:r>
        <w:rPr>
          <w:rFonts w:ascii="Arial" w:hAnsi="Arial" w:cs="Arial"/>
          <w:sz w:val="18"/>
          <w:szCs w:val="18"/>
        </w:rPr>
        <w:t xml:space="preserve"> </w:t>
      </w:r>
      <w:r w:rsidRPr="00AA31F5">
        <w:rPr>
          <w:rFonts w:ascii="Arial" w:hAnsi="Arial" w:cs="Arial" w:hint="eastAsia"/>
          <w:sz w:val="18"/>
          <w:szCs w:val="18"/>
        </w:rPr>
        <w:t>συλλογή</w:t>
      </w:r>
      <w:r w:rsidRPr="00AA31F5">
        <w:rPr>
          <w:rFonts w:ascii="Arial" w:hAnsi="Arial" w:cs="Arial"/>
          <w:sz w:val="18"/>
          <w:szCs w:val="18"/>
        </w:rPr>
        <w:t xml:space="preserve"> </w:t>
      </w:r>
      <w:r w:rsidRPr="00AA31F5">
        <w:rPr>
          <w:rFonts w:ascii="Arial" w:hAnsi="Arial" w:cs="Arial" w:hint="eastAsia"/>
          <w:sz w:val="18"/>
          <w:szCs w:val="18"/>
        </w:rPr>
        <w:t>επιστημονικών</w:t>
      </w:r>
      <w:r w:rsidRPr="00AA31F5">
        <w:rPr>
          <w:rFonts w:ascii="Arial" w:hAnsi="Arial" w:cs="Arial"/>
          <w:sz w:val="18"/>
          <w:szCs w:val="18"/>
        </w:rPr>
        <w:t xml:space="preserve"> </w:t>
      </w:r>
      <w:r w:rsidRPr="00AA31F5">
        <w:rPr>
          <w:rFonts w:ascii="Arial" w:hAnsi="Arial" w:cs="Arial" w:hint="eastAsia"/>
          <w:sz w:val="18"/>
          <w:szCs w:val="18"/>
        </w:rPr>
        <w:t>βιβλίων</w:t>
      </w:r>
      <w:r w:rsidRPr="00AA31F5">
        <w:rPr>
          <w:rFonts w:ascii="Arial" w:hAnsi="Arial" w:cs="Arial"/>
          <w:sz w:val="18"/>
          <w:szCs w:val="18"/>
        </w:rPr>
        <w:t xml:space="preserve"> </w:t>
      </w:r>
      <w:r w:rsidRPr="00AA31F5">
        <w:rPr>
          <w:rFonts w:ascii="Arial" w:hAnsi="Arial" w:cs="Arial" w:hint="eastAsia"/>
          <w:sz w:val="18"/>
          <w:szCs w:val="18"/>
        </w:rPr>
        <w:t>και</w:t>
      </w:r>
      <w:r w:rsidRPr="00AA31F5">
        <w:rPr>
          <w:rFonts w:ascii="Arial" w:hAnsi="Arial" w:cs="Arial"/>
          <w:sz w:val="18"/>
          <w:szCs w:val="18"/>
        </w:rPr>
        <w:t xml:space="preserve"> </w:t>
      </w:r>
      <w:r w:rsidRPr="00AA31F5">
        <w:rPr>
          <w:rFonts w:ascii="Arial" w:hAnsi="Arial" w:cs="Arial" w:hint="eastAsia"/>
          <w:sz w:val="18"/>
          <w:szCs w:val="18"/>
        </w:rPr>
        <w:t>συγγραμμάτων</w:t>
      </w:r>
      <w:r>
        <w:rPr>
          <w:rFonts w:ascii="Arial" w:hAnsi="Arial" w:cs="Arial"/>
          <w:sz w:val="18"/>
          <w:szCs w:val="18"/>
        </w:rPr>
        <w:t xml:space="preserve"> </w:t>
      </w:r>
      <w:r w:rsidRPr="00AA31F5">
        <w:rPr>
          <w:rFonts w:ascii="Arial" w:hAnsi="Arial" w:cs="Arial" w:hint="eastAsia"/>
          <w:sz w:val="18"/>
          <w:szCs w:val="18"/>
        </w:rPr>
        <w:t>που</w:t>
      </w:r>
      <w:r w:rsidRPr="00AA31F5">
        <w:rPr>
          <w:rFonts w:ascii="Arial" w:hAnsi="Arial" w:cs="Arial"/>
          <w:sz w:val="18"/>
          <w:szCs w:val="18"/>
        </w:rPr>
        <w:t xml:space="preserve"> </w:t>
      </w:r>
      <w:r w:rsidRPr="00AA31F5">
        <w:rPr>
          <w:rFonts w:ascii="Arial" w:hAnsi="Arial" w:cs="Arial" w:hint="eastAsia"/>
          <w:sz w:val="18"/>
          <w:szCs w:val="18"/>
        </w:rPr>
        <w:t>έχουν</w:t>
      </w:r>
      <w:r w:rsidRPr="00AA31F5">
        <w:rPr>
          <w:rFonts w:ascii="Arial" w:hAnsi="Arial" w:cs="Arial"/>
          <w:sz w:val="18"/>
          <w:szCs w:val="18"/>
        </w:rPr>
        <w:t xml:space="preserve"> </w:t>
      </w:r>
      <w:r>
        <w:rPr>
          <w:rFonts w:ascii="Arial" w:hAnsi="Arial" w:cs="Arial"/>
          <w:sz w:val="18"/>
          <w:szCs w:val="18"/>
        </w:rPr>
        <w:t>συγγραφεί</w:t>
      </w:r>
      <w:r w:rsidRPr="00AA31F5">
        <w:rPr>
          <w:rFonts w:ascii="Arial" w:hAnsi="Arial" w:cs="Arial"/>
          <w:sz w:val="18"/>
          <w:szCs w:val="18"/>
        </w:rPr>
        <w:t xml:space="preserve"> </w:t>
      </w:r>
      <w:r w:rsidRPr="00AA31F5">
        <w:rPr>
          <w:rFonts w:ascii="Arial" w:hAnsi="Arial" w:cs="Arial" w:hint="eastAsia"/>
          <w:sz w:val="18"/>
          <w:szCs w:val="18"/>
        </w:rPr>
        <w:t>από</w:t>
      </w:r>
      <w:r w:rsidRPr="00AA31F5">
        <w:rPr>
          <w:rFonts w:ascii="Arial" w:hAnsi="Arial" w:cs="Arial"/>
          <w:sz w:val="18"/>
          <w:szCs w:val="18"/>
        </w:rPr>
        <w:t xml:space="preserve"> </w:t>
      </w:r>
      <w:r w:rsidRPr="00AA31F5">
        <w:rPr>
          <w:rFonts w:ascii="Arial" w:hAnsi="Arial" w:cs="Arial" w:hint="eastAsia"/>
          <w:sz w:val="18"/>
          <w:szCs w:val="18"/>
        </w:rPr>
        <w:t>το</w:t>
      </w:r>
      <w:r w:rsidRPr="00AA31F5">
        <w:rPr>
          <w:rFonts w:ascii="Arial" w:hAnsi="Arial" w:cs="Arial"/>
          <w:sz w:val="18"/>
          <w:szCs w:val="18"/>
        </w:rPr>
        <w:t xml:space="preserve"> </w:t>
      </w:r>
      <w:r w:rsidRPr="00AA31F5">
        <w:rPr>
          <w:rFonts w:ascii="Arial" w:hAnsi="Arial" w:cs="Arial" w:hint="eastAsia"/>
          <w:sz w:val="18"/>
          <w:szCs w:val="18"/>
        </w:rPr>
        <w:t>διδακτικό</w:t>
      </w:r>
      <w:r w:rsidRPr="00AA31F5">
        <w:rPr>
          <w:rFonts w:ascii="Arial" w:hAnsi="Arial" w:cs="Arial"/>
          <w:sz w:val="18"/>
          <w:szCs w:val="18"/>
        </w:rPr>
        <w:t xml:space="preserve"> </w:t>
      </w:r>
      <w:r w:rsidRPr="00AA31F5">
        <w:rPr>
          <w:rFonts w:ascii="Arial" w:hAnsi="Arial" w:cs="Arial" w:hint="eastAsia"/>
          <w:sz w:val="18"/>
          <w:szCs w:val="18"/>
        </w:rPr>
        <w:t>προσωπικό</w:t>
      </w:r>
      <w:r w:rsidRPr="00AA31F5">
        <w:rPr>
          <w:rFonts w:ascii="Arial" w:hAnsi="Arial" w:cs="Arial"/>
          <w:sz w:val="18"/>
          <w:szCs w:val="18"/>
        </w:rPr>
        <w:t xml:space="preserve"> </w:t>
      </w:r>
      <w:r w:rsidRPr="00AA31F5">
        <w:rPr>
          <w:rFonts w:ascii="Arial" w:hAnsi="Arial" w:cs="Arial" w:hint="eastAsia"/>
          <w:sz w:val="18"/>
          <w:szCs w:val="18"/>
        </w:rPr>
        <w:t>του</w:t>
      </w:r>
      <w:r>
        <w:rPr>
          <w:rFonts w:ascii="Arial" w:hAnsi="Arial" w:cs="Arial"/>
          <w:sz w:val="18"/>
          <w:szCs w:val="18"/>
        </w:rPr>
        <w:t xml:space="preserve"> </w:t>
      </w:r>
      <w:r w:rsidRPr="00AA31F5">
        <w:rPr>
          <w:rFonts w:ascii="Arial" w:hAnsi="Arial" w:cs="Arial" w:hint="eastAsia"/>
          <w:sz w:val="18"/>
          <w:szCs w:val="18"/>
        </w:rPr>
        <w:t>Πανεπιστημίου</w:t>
      </w:r>
      <w:r w:rsidRPr="00AA31F5">
        <w:rPr>
          <w:rFonts w:ascii="Arial" w:hAnsi="Arial" w:cs="Arial"/>
          <w:sz w:val="18"/>
          <w:szCs w:val="18"/>
        </w:rPr>
        <w:t>.</w:t>
      </w:r>
    </w:p>
    <w:p w:rsidR="002547AB" w:rsidRDefault="002547AB" w:rsidP="00AF392C">
      <w:pPr>
        <w:tabs>
          <w:tab w:val="left" w:pos="284"/>
          <w:tab w:val="left" w:pos="2268"/>
          <w:tab w:val="left" w:pos="2552"/>
        </w:tabs>
        <w:spacing w:before="120"/>
        <w:ind w:left="0" w:right="0"/>
        <w:rPr>
          <w:rFonts w:ascii="Arial" w:hAnsi="Arial" w:cs="Arial"/>
          <w:sz w:val="18"/>
          <w:szCs w:val="18"/>
        </w:rPr>
      </w:pPr>
      <w:r>
        <w:rPr>
          <w:rFonts w:ascii="Arial" w:hAnsi="Arial" w:cs="Arial"/>
          <w:b/>
          <w:sz w:val="18"/>
          <w:szCs w:val="18"/>
        </w:rPr>
        <w:t xml:space="preserve">Κέντρο Ηλεκτρονικών Υπολογιστών και Κέντρο Διαχείρισης </w:t>
      </w:r>
      <w:r w:rsidRPr="00DC7F43">
        <w:rPr>
          <w:rFonts w:ascii="Arial" w:hAnsi="Arial" w:cs="Arial"/>
          <w:b/>
          <w:sz w:val="18"/>
          <w:szCs w:val="18"/>
        </w:rPr>
        <w:t>Δικτύων:</w:t>
      </w:r>
      <w:r>
        <w:rPr>
          <w:rFonts w:ascii="Arial" w:hAnsi="Arial" w:cs="Arial"/>
          <w:sz w:val="18"/>
          <w:szCs w:val="18"/>
        </w:rPr>
        <w:t xml:space="preserve"> </w:t>
      </w:r>
      <w:r w:rsidRPr="00AA31F5">
        <w:rPr>
          <w:rFonts w:ascii="Arial" w:hAnsi="Arial" w:cs="Arial" w:hint="eastAsia"/>
          <w:sz w:val="18"/>
          <w:szCs w:val="18"/>
        </w:rPr>
        <w:t>Το</w:t>
      </w:r>
      <w:r w:rsidRPr="00AA31F5">
        <w:rPr>
          <w:rFonts w:ascii="Arial" w:hAnsi="Arial" w:cs="Arial"/>
          <w:sz w:val="18"/>
          <w:szCs w:val="18"/>
        </w:rPr>
        <w:t xml:space="preserve"> </w:t>
      </w:r>
      <w:r w:rsidRPr="00AA31F5">
        <w:rPr>
          <w:rFonts w:ascii="Arial" w:hAnsi="Arial" w:cs="Arial" w:hint="eastAsia"/>
          <w:sz w:val="18"/>
          <w:szCs w:val="18"/>
        </w:rPr>
        <w:t>Κέντρο</w:t>
      </w:r>
      <w:r w:rsidRPr="00AA31F5">
        <w:rPr>
          <w:rFonts w:ascii="Arial" w:hAnsi="Arial" w:cs="Arial"/>
          <w:sz w:val="18"/>
          <w:szCs w:val="18"/>
        </w:rPr>
        <w:t xml:space="preserve"> </w:t>
      </w:r>
      <w:r w:rsidRPr="00AA31F5">
        <w:rPr>
          <w:rFonts w:ascii="Arial" w:hAnsi="Arial" w:cs="Arial" w:hint="eastAsia"/>
          <w:sz w:val="18"/>
          <w:szCs w:val="18"/>
        </w:rPr>
        <w:t>Ηλεκτρονικών</w:t>
      </w:r>
      <w:r w:rsidRPr="00AA31F5">
        <w:rPr>
          <w:rFonts w:ascii="Arial" w:hAnsi="Arial" w:cs="Arial"/>
          <w:sz w:val="18"/>
          <w:szCs w:val="18"/>
        </w:rPr>
        <w:t xml:space="preserve"> </w:t>
      </w:r>
      <w:r w:rsidRPr="00AA31F5">
        <w:rPr>
          <w:rFonts w:ascii="Arial" w:hAnsi="Arial" w:cs="Arial" w:hint="eastAsia"/>
          <w:sz w:val="18"/>
          <w:szCs w:val="18"/>
        </w:rPr>
        <w:t>Υπολογιστών</w:t>
      </w:r>
      <w:r w:rsidRPr="00AA31F5">
        <w:rPr>
          <w:rFonts w:ascii="Arial" w:hAnsi="Arial" w:cs="Arial"/>
          <w:sz w:val="18"/>
          <w:szCs w:val="18"/>
        </w:rPr>
        <w:t xml:space="preserve"> </w:t>
      </w:r>
      <w:r w:rsidRPr="00AA31F5">
        <w:rPr>
          <w:rFonts w:ascii="Arial" w:hAnsi="Arial" w:cs="Arial" w:hint="eastAsia"/>
          <w:sz w:val="18"/>
          <w:szCs w:val="18"/>
        </w:rPr>
        <w:t>διαθέτει</w:t>
      </w:r>
      <w:r w:rsidRPr="00AA31F5">
        <w:rPr>
          <w:rFonts w:ascii="Arial" w:hAnsi="Arial" w:cs="Arial"/>
          <w:sz w:val="18"/>
          <w:szCs w:val="18"/>
        </w:rPr>
        <w:t xml:space="preserve"> </w:t>
      </w:r>
      <w:r w:rsidRPr="00AA31F5">
        <w:rPr>
          <w:rFonts w:ascii="Arial" w:hAnsi="Arial" w:cs="Arial" w:hint="eastAsia"/>
          <w:sz w:val="18"/>
          <w:szCs w:val="18"/>
        </w:rPr>
        <w:t>ολοκληρωμένες</w:t>
      </w:r>
      <w:r w:rsidRPr="00AA31F5">
        <w:rPr>
          <w:rFonts w:ascii="Arial" w:hAnsi="Arial" w:cs="Arial"/>
          <w:sz w:val="18"/>
          <w:szCs w:val="18"/>
        </w:rPr>
        <w:t xml:space="preserve"> </w:t>
      </w:r>
      <w:r w:rsidRPr="00AA31F5">
        <w:rPr>
          <w:rFonts w:ascii="Arial" w:hAnsi="Arial" w:cs="Arial" w:hint="eastAsia"/>
          <w:sz w:val="18"/>
          <w:szCs w:val="18"/>
        </w:rPr>
        <w:t>εγκαταστάσεις</w:t>
      </w:r>
      <w:r w:rsidRPr="00AA31F5">
        <w:rPr>
          <w:rFonts w:ascii="Arial" w:hAnsi="Arial" w:cs="Arial"/>
          <w:sz w:val="18"/>
          <w:szCs w:val="18"/>
        </w:rPr>
        <w:t xml:space="preserve"> </w:t>
      </w:r>
      <w:r w:rsidRPr="00AA31F5">
        <w:rPr>
          <w:rFonts w:ascii="Arial" w:hAnsi="Arial" w:cs="Arial" w:hint="eastAsia"/>
          <w:sz w:val="18"/>
          <w:szCs w:val="18"/>
        </w:rPr>
        <w:t>ηλεκτρονικών</w:t>
      </w:r>
      <w:r w:rsidRPr="00AA31F5">
        <w:rPr>
          <w:rFonts w:ascii="Arial" w:hAnsi="Arial" w:cs="Arial"/>
          <w:sz w:val="18"/>
          <w:szCs w:val="18"/>
        </w:rPr>
        <w:t xml:space="preserve"> </w:t>
      </w:r>
      <w:r w:rsidRPr="00AA31F5">
        <w:rPr>
          <w:rFonts w:ascii="Arial" w:hAnsi="Arial" w:cs="Arial" w:hint="eastAsia"/>
          <w:sz w:val="18"/>
          <w:szCs w:val="18"/>
        </w:rPr>
        <w:t>υπολογιστών</w:t>
      </w:r>
      <w:r w:rsidRPr="00AA31F5">
        <w:rPr>
          <w:rFonts w:ascii="Arial" w:hAnsi="Arial" w:cs="Arial"/>
          <w:sz w:val="18"/>
          <w:szCs w:val="18"/>
        </w:rPr>
        <w:t xml:space="preserve"> </w:t>
      </w:r>
      <w:r w:rsidRPr="00AA31F5">
        <w:rPr>
          <w:rFonts w:ascii="Arial" w:hAnsi="Arial" w:cs="Arial" w:hint="eastAsia"/>
          <w:sz w:val="18"/>
          <w:szCs w:val="18"/>
        </w:rPr>
        <w:t>που</w:t>
      </w:r>
      <w:r w:rsidRPr="00AA31F5">
        <w:rPr>
          <w:rFonts w:ascii="Arial" w:hAnsi="Arial" w:cs="Arial"/>
          <w:sz w:val="18"/>
          <w:szCs w:val="18"/>
        </w:rPr>
        <w:t xml:space="preserve"> </w:t>
      </w:r>
      <w:r w:rsidRPr="00AA31F5">
        <w:rPr>
          <w:rFonts w:ascii="Arial" w:hAnsi="Arial" w:cs="Arial" w:hint="eastAsia"/>
          <w:sz w:val="18"/>
          <w:szCs w:val="18"/>
        </w:rPr>
        <w:t>είναι</w:t>
      </w:r>
      <w:r w:rsidRPr="00AA31F5">
        <w:rPr>
          <w:rFonts w:ascii="Arial" w:hAnsi="Arial" w:cs="Arial"/>
          <w:sz w:val="18"/>
          <w:szCs w:val="18"/>
        </w:rPr>
        <w:t xml:space="preserve"> </w:t>
      </w:r>
      <w:r w:rsidRPr="00AA31F5">
        <w:rPr>
          <w:rFonts w:ascii="Arial" w:hAnsi="Arial" w:cs="Arial" w:hint="eastAsia"/>
          <w:sz w:val="18"/>
          <w:szCs w:val="18"/>
        </w:rPr>
        <w:t>διαθέσιμες</w:t>
      </w:r>
      <w:r w:rsidRPr="00AA31F5">
        <w:rPr>
          <w:rFonts w:ascii="Arial" w:hAnsi="Arial" w:cs="Arial"/>
          <w:sz w:val="18"/>
          <w:szCs w:val="18"/>
        </w:rPr>
        <w:t xml:space="preserve"> </w:t>
      </w:r>
      <w:r w:rsidRPr="00AA31F5">
        <w:rPr>
          <w:rFonts w:ascii="Arial" w:hAnsi="Arial" w:cs="Arial" w:hint="eastAsia"/>
          <w:sz w:val="18"/>
          <w:szCs w:val="18"/>
        </w:rPr>
        <w:t>σε</w:t>
      </w:r>
      <w:r w:rsidRPr="00AA31F5">
        <w:rPr>
          <w:rFonts w:ascii="Arial" w:hAnsi="Arial" w:cs="Arial"/>
          <w:sz w:val="18"/>
          <w:szCs w:val="18"/>
        </w:rPr>
        <w:t xml:space="preserve"> </w:t>
      </w:r>
      <w:r w:rsidRPr="00AA31F5">
        <w:rPr>
          <w:rFonts w:ascii="Arial" w:hAnsi="Arial" w:cs="Arial" w:hint="eastAsia"/>
          <w:sz w:val="18"/>
          <w:szCs w:val="18"/>
        </w:rPr>
        <w:t>όλους</w:t>
      </w:r>
      <w:r w:rsidRPr="00AA31F5">
        <w:rPr>
          <w:rFonts w:ascii="Arial" w:hAnsi="Arial" w:cs="Arial"/>
          <w:sz w:val="18"/>
          <w:szCs w:val="18"/>
        </w:rPr>
        <w:t xml:space="preserve"> </w:t>
      </w:r>
      <w:r w:rsidRPr="00AA31F5">
        <w:rPr>
          <w:rFonts w:ascii="Arial" w:hAnsi="Arial" w:cs="Arial" w:hint="eastAsia"/>
          <w:sz w:val="18"/>
          <w:szCs w:val="18"/>
        </w:rPr>
        <w:t>τους</w:t>
      </w:r>
      <w:r w:rsidRPr="00AA31F5">
        <w:rPr>
          <w:rFonts w:ascii="Arial" w:hAnsi="Arial" w:cs="Arial"/>
          <w:sz w:val="18"/>
          <w:szCs w:val="18"/>
        </w:rPr>
        <w:t xml:space="preserve"> </w:t>
      </w:r>
      <w:r w:rsidRPr="00AA31F5">
        <w:rPr>
          <w:rFonts w:ascii="Arial" w:hAnsi="Arial" w:cs="Arial" w:hint="eastAsia"/>
          <w:sz w:val="18"/>
          <w:szCs w:val="18"/>
        </w:rPr>
        <w:t>φοιτητές</w:t>
      </w:r>
      <w:r>
        <w:rPr>
          <w:rFonts w:ascii="Arial" w:hAnsi="Arial" w:cs="Arial"/>
          <w:sz w:val="18"/>
          <w:szCs w:val="18"/>
        </w:rPr>
        <w:t xml:space="preserve"> </w:t>
      </w:r>
      <w:r w:rsidRPr="00AA31F5">
        <w:rPr>
          <w:rFonts w:ascii="Arial" w:hAnsi="Arial" w:cs="Arial" w:hint="eastAsia"/>
          <w:sz w:val="18"/>
          <w:szCs w:val="18"/>
        </w:rPr>
        <w:t>του</w:t>
      </w:r>
      <w:r w:rsidRPr="00AA31F5">
        <w:rPr>
          <w:rFonts w:ascii="Arial" w:hAnsi="Arial" w:cs="Arial"/>
          <w:sz w:val="18"/>
          <w:szCs w:val="18"/>
        </w:rPr>
        <w:t xml:space="preserve"> </w:t>
      </w:r>
      <w:r w:rsidRPr="00AA31F5">
        <w:rPr>
          <w:rFonts w:ascii="Arial" w:hAnsi="Arial" w:cs="Arial" w:hint="eastAsia"/>
          <w:sz w:val="18"/>
          <w:szCs w:val="18"/>
        </w:rPr>
        <w:t>Πανεπιστημίου</w:t>
      </w:r>
      <w:r w:rsidRPr="00AA31F5">
        <w:rPr>
          <w:rFonts w:ascii="Arial" w:hAnsi="Arial" w:cs="Arial"/>
          <w:sz w:val="18"/>
          <w:szCs w:val="18"/>
        </w:rPr>
        <w:t xml:space="preserve">. </w:t>
      </w:r>
      <w:r w:rsidRPr="00AA31F5">
        <w:rPr>
          <w:rFonts w:ascii="Arial" w:hAnsi="Arial" w:cs="Arial" w:hint="eastAsia"/>
          <w:sz w:val="18"/>
          <w:szCs w:val="18"/>
        </w:rPr>
        <w:t>Οι</w:t>
      </w:r>
      <w:r w:rsidRPr="00AA31F5">
        <w:rPr>
          <w:rFonts w:ascii="Arial" w:hAnsi="Arial" w:cs="Arial"/>
          <w:sz w:val="18"/>
          <w:szCs w:val="18"/>
        </w:rPr>
        <w:t xml:space="preserve"> </w:t>
      </w:r>
      <w:r w:rsidRPr="00AA31F5">
        <w:rPr>
          <w:rFonts w:ascii="Arial" w:hAnsi="Arial" w:cs="Arial" w:hint="eastAsia"/>
          <w:sz w:val="18"/>
          <w:szCs w:val="18"/>
        </w:rPr>
        <w:t>θέσεις</w:t>
      </w:r>
      <w:r w:rsidRPr="00AA31F5">
        <w:rPr>
          <w:rFonts w:ascii="Arial" w:hAnsi="Arial" w:cs="Arial"/>
          <w:sz w:val="18"/>
          <w:szCs w:val="18"/>
        </w:rPr>
        <w:t xml:space="preserve"> </w:t>
      </w:r>
      <w:r w:rsidRPr="00AA31F5">
        <w:rPr>
          <w:rFonts w:ascii="Arial" w:hAnsi="Arial" w:cs="Arial" w:hint="eastAsia"/>
          <w:sz w:val="18"/>
          <w:szCs w:val="18"/>
        </w:rPr>
        <w:lastRenderedPageBreak/>
        <w:t>εργασίας</w:t>
      </w:r>
      <w:r w:rsidRPr="00AA31F5">
        <w:rPr>
          <w:rFonts w:ascii="Arial" w:hAnsi="Arial" w:cs="Arial"/>
          <w:sz w:val="18"/>
          <w:szCs w:val="18"/>
        </w:rPr>
        <w:t xml:space="preserve"> </w:t>
      </w:r>
      <w:r w:rsidRPr="00AA31F5">
        <w:rPr>
          <w:rFonts w:ascii="Arial" w:hAnsi="Arial" w:cs="Arial" w:hint="eastAsia"/>
          <w:sz w:val="18"/>
          <w:szCs w:val="18"/>
        </w:rPr>
        <w:t>στους</w:t>
      </w:r>
      <w:r w:rsidRPr="00AA31F5">
        <w:rPr>
          <w:rFonts w:ascii="Arial" w:hAnsi="Arial" w:cs="Arial"/>
          <w:sz w:val="18"/>
          <w:szCs w:val="18"/>
        </w:rPr>
        <w:t xml:space="preserve"> </w:t>
      </w:r>
      <w:r w:rsidRPr="00AA31F5">
        <w:rPr>
          <w:rFonts w:ascii="Arial" w:hAnsi="Arial" w:cs="Arial" w:hint="eastAsia"/>
          <w:sz w:val="18"/>
          <w:szCs w:val="18"/>
        </w:rPr>
        <w:t>Η</w:t>
      </w:r>
      <w:r w:rsidRPr="00AA31F5">
        <w:rPr>
          <w:rFonts w:ascii="Arial" w:hAnsi="Arial" w:cs="Arial"/>
          <w:sz w:val="18"/>
          <w:szCs w:val="18"/>
        </w:rPr>
        <w:t>/</w:t>
      </w:r>
      <w:r w:rsidRPr="00AA31F5">
        <w:rPr>
          <w:rFonts w:ascii="Arial" w:hAnsi="Arial" w:cs="Arial" w:hint="eastAsia"/>
          <w:sz w:val="18"/>
          <w:szCs w:val="18"/>
        </w:rPr>
        <w:t>Υ</w:t>
      </w:r>
      <w:r w:rsidRPr="00AA31F5">
        <w:rPr>
          <w:rFonts w:ascii="Arial" w:hAnsi="Arial" w:cs="Arial"/>
          <w:sz w:val="18"/>
          <w:szCs w:val="18"/>
        </w:rPr>
        <w:t xml:space="preserve"> </w:t>
      </w:r>
      <w:r w:rsidRPr="00AA31F5">
        <w:rPr>
          <w:rFonts w:ascii="Arial" w:hAnsi="Arial" w:cs="Arial" w:hint="eastAsia"/>
          <w:sz w:val="18"/>
          <w:szCs w:val="18"/>
        </w:rPr>
        <w:t>είναι</w:t>
      </w:r>
      <w:r>
        <w:rPr>
          <w:rFonts w:ascii="Arial" w:hAnsi="Arial" w:cs="Arial"/>
          <w:sz w:val="18"/>
          <w:szCs w:val="18"/>
        </w:rPr>
        <w:t xml:space="preserve"> </w:t>
      </w:r>
      <w:r w:rsidRPr="00AA31F5">
        <w:rPr>
          <w:rFonts w:ascii="Arial" w:hAnsi="Arial" w:cs="Arial" w:hint="eastAsia"/>
          <w:sz w:val="18"/>
          <w:szCs w:val="18"/>
        </w:rPr>
        <w:t>δυνατόν</w:t>
      </w:r>
      <w:r w:rsidRPr="00AA31F5">
        <w:rPr>
          <w:rFonts w:ascii="Arial" w:hAnsi="Arial" w:cs="Arial"/>
          <w:sz w:val="18"/>
          <w:szCs w:val="18"/>
        </w:rPr>
        <w:t xml:space="preserve"> </w:t>
      </w:r>
      <w:r w:rsidRPr="00AA31F5">
        <w:rPr>
          <w:rFonts w:ascii="Arial" w:hAnsi="Arial" w:cs="Arial" w:hint="eastAsia"/>
          <w:sz w:val="18"/>
          <w:szCs w:val="18"/>
        </w:rPr>
        <w:t>να</w:t>
      </w:r>
      <w:r w:rsidRPr="00AA31F5">
        <w:rPr>
          <w:rFonts w:ascii="Arial" w:hAnsi="Arial" w:cs="Arial"/>
          <w:sz w:val="18"/>
          <w:szCs w:val="18"/>
        </w:rPr>
        <w:t xml:space="preserve"> </w:t>
      </w:r>
      <w:r w:rsidRPr="00AA31F5">
        <w:rPr>
          <w:rFonts w:ascii="Arial" w:hAnsi="Arial" w:cs="Arial" w:hint="eastAsia"/>
          <w:sz w:val="18"/>
          <w:szCs w:val="18"/>
        </w:rPr>
        <w:t>χρησιμοποιούνται</w:t>
      </w:r>
      <w:r w:rsidRPr="00AA31F5">
        <w:rPr>
          <w:rFonts w:ascii="Arial" w:hAnsi="Arial" w:cs="Arial"/>
          <w:sz w:val="18"/>
          <w:szCs w:val="18"/>
        </w:rPr>
        <w:t xml:space="preserve"> </w:t>
      </w:r>
      <w:r w:rsidRPr="00AA31F5">
        <w:rPr>
          <w:rFonts w:ascii="Arial" w:hAnsi="Arial" w:cs="Arial" w:hint="eastAsia"/>
          <w:sz w:val="18"/>
          <w:szCs w:val="18"/>
        </w:rPr>
        <w:t>ατομικά</w:t>
      </w:r>
      <w:r w:rsidRPr="00AA31F5">
        <w:rPr>
          <w:rFonts w:ascii="Arial" w:hAnsi="Arial" w:cs="Arial"/>
          <w:sz w:val="18"/>
          <w:szCs w:val="18"/>
        </w:rPr>
        <w:t xml:space="preserve"> </w:t>
      </w:r>
      <w:r w:rsidRPr="00AA31F5">
        <w:rPr>
          <w:rFonts w:ascii="Arial" w:hAnsi="Arial" w:cs="Arial" w:hint="eastAsia"/>
          <w:sz w:val="18"/>
          <w:szCs w:val="18"/>
        </w:rPr>
        <w:t>ή</w:t>
      </w:r>
      <w:r w:rsidRPr="00AA31F5">
        <w:rPr>
          <w:rFonts w:ascii="Arial" w:hAnsi="Arial" w:cs="Arial"/>
          <w:sz w:val="18"/>
          <w:szCs w:val="18"/>
        </w:rPr>
        <w:t xml:space="preserve"> </w:t>
      </w:r>
      <w:r w:rsidRPr="00AA31F5">
        <w:rPr>
          <w:rFonts w:ascii="Arial" w:hAnsi="Arial" w:cs="Arial" w:hint="eastAsia"/>
          <w:sz w:val="18"/>
          <w:szCs w:val="18"/>
        </w:rPr>
        <w:t>από</w:t>
      </w:r>
      <w:r w:rsidRPr="00AA31F5">
        <w:rPr>
          <w:rFonts w:ascii="Arial" w:hAnsi="Arial" w:cs="Arial"/>
          <w:sz w:val="18"/>
          <w:szCs w:val="18"/>
        </w:rPr>
        <w:t xml:space="preserve"> </w:t>
      </w:r>
      <w:r w:rsidRPr="00AA31F5">
        <w:rPr>
          <w:rFonts w:ascii="Arial" w:hAnsi="Arial" w:cs="Arial" w:hint="eastAsia"/>
          <w:sz w:val="18"/>
          <w:szCs w:val="18"/>
        </w:rPr>
        <w:t>ομάδες</w:t>
      </w:r>
      <w:r w:rsidRPr="00AA31F5">
        <w:rPr>
          <w:rFonts w:ascii="Arial" w:hAnsi="Arial" w:cs="Arial"/>
          <w:sz w:val="18"/>
          <w:szCs w:val="18"/>
        </w:rPr>
        <w:t xml:space="preserve"> </w:t>
      </w:r>
      <w:r w:rsidRPr="00AA31F5">
        <w:rPr>
          <w:rFonts w:ascii="Arial" w:hAnsi="Arial" w:cs="Arial" w:hint="eastAsia"/>
          <w:sz w:val="18"/>
          <w:szCs w:val="18"/>
        </w:rPr>
        <w:t>πάντα</w:t>
      </w:r>
      <w:r w:rsidRPr="00AA31F5">
        <w:rPr>
          <w:rFonts w:ascii="Arial" w:hAnsi="Arial" w:cs="Arial"/>
          <w:sz w:val="18"/>
          <w:szCs w:val="18"/>
        </w:rPr>
        <w:t xml:space="preserve"> </w:t>
      </w:r>
      <w:r w:rsidR="00C43717">
        <w:rPr>
          <w:rFonts w:ascii="Arial" w:hAnsi="Arial" w:cs="Arial"/>
          <w:sz w:val="18"/>
          <w:szCs w:val="18"/>
        </w:rPr>
        <w:t xml:space="preserve">με </w:t>
      </w:r>
      <w:r w:rsidRPr="00AA31F5">
        <w:rPr>
          <w:rFonts w:ascii="Arial" w:hAnsi="Arial" w:cs="Arial" w:hint="eastAsia"/>
          <w:sz w:val="18"/>
          <w:szCs w:val="18"/>
        </w:rPr>
        <w:t>την</w:t>
      </w:r>
      <w:r w:rsidRPr="00AA31F5">
        <w:rPr>
          <w:rFonts w:ascii="Arial" w:hAnsi="Arial" w:cs="Arial"/>
          <w:sz w:val="18"/>
          <w:szCs w:val="18"/>
        </w:rPr>
        <w:t xml:space="preserve"> </w:t>
      </w:r>
      <w:r w:rsidRPr="00AA31F5">
        <w:rPr>
          <w:rFonts w:ascii="Arial" w:hAnsi="Arial" w:cs="Arial" w:hint="eastAsia"/>
          <w:sz w:val="18"/>
          <w:szCs w:val="18"/>
        </w:rPr>
        <w:t>εξειδικευμένη</w:t>
      </w:r>
      <w:r w:rsidRPr="00AA31F5">
        <w:rPr>
          <w:rFonts w:ascii="Arial" w:hAnsi="Arial" w:cs="Arial"/>
          <w:sz w:val="18"/>
          <w:szCs w:val="18"/>
        </w:rPr>
        <w:t xml:space="preserve"> </w:t>
      </w:r>
      <w:r w:rsidRPr="00AA31F5">
        <w:rPr>
          <w:rFonts w:ascii="Arial" w:hAnsi="Arial" w:cs="Arial" w:hint="eastAsia"/>
          <w:sz w:val="18"/>
          <w:szCs w:val="18"/>
        </w:rPr>
        <w:t>αρωγή</w:t>
      </w:r>
      <w:r w:rsidRPr="00AA31F5">
        <w:rPr>
          <w:rFonts w:ascii="Arial" w:hAnsi="Arial" w:cs="Arial"/>
          <w:sz w:val="18"/>
          <w:szCs w:val="18"/>
        </w:rPr>
        <w:t xml:space="preserve"> </w:t>
      </w:r>
      <w:r w:rsidR="00C43717">
        <w:rPr>
          <w:rFonts w:ascii="Arial" w:hAnsi="Arial" w:cs="Arial"/>
          <w:sz w:val="18"/>
          <w:szCs w:val="18"/>
        </w:rPr>
        <w:t xml:space="preserve">και υποστηρίξη </w:t>
      </w:r>
      <w:r w:rsidRPr="00AA31F5">
        <w:rPr>
          <w:rFonts w:ascii="Arial" w:hAnsi="Arial" w:cs="Arial" w:hint="eastAsia"/>
          <w:sz w:val="18"/>
          <w:szCs w:val="18"/>
        </w:rPr>
        <w:t>του</w:t>
      </w:r>
      <w:r w:rsidRPr="00AA31F5">
        <w:rPr>
          <w:rFonts w:ascii="Arial" w:hAnsi="Arial" w:cs="Arial"/>
          <w:sz w:val="18"/>
          <w:szCs w:val="18"/>
        </w:rPr>
        <w:t xml:space="preserve"> </w:t>
      </w:r>
      <w:r w:rsidRPr="00AA31F5">
        <w:rPr>
          <w:rFonts w:ascii="Arial" w:hAnsi="Arial" w:cs="Arial" w:hint="eastAsia"/>
          <w:sz w:val="18"/>
          <w:szCs w:val="18"/>
        </w:rPr>
        <w:t>προσωπικού</w:t>
      </w:r>
      <w:r w:rsidRPr="00AA31F5">
        <w:rPr>
          <w:rFonts w:ascii="Arial" w:hAnsi="Arial" w:cs="Arial"/>
          <w:sz w:val="18"/>
          <w:szCs w:val="18"/>
        </w:rPr>
        <w:t xml:space="preserve"> </w:t>
      </w:r>
      <w:r w:rsidRPr="00AA31F5">
        <w:rPr>
          <w:rFonts w:ascii="Arial" w:hAnsi="Arial" w:cs="Arial" w:hint="eastAsia"/>
          <w:sz w:val="18"/>
          <w:szCs w:val="18"/>
        </w:rPr>
        <w:t>του</w:t>
      </w:r>
      <w:r w:rsidRPr="00AA31F5">
        <w:rPr>
          <w:rFonts w:ascii="Arial" w:hAnsi="Arial" w:cs="Arial"/>
          <w:sz w:val="18"/>
          <w:szCs w:val="18"/>
        </w:rPr>
        <w:t xml:space="preserve"> </w:t>
      </w:r>
      <w:r w:rsidRPr="00AA31F5">
        <w:rPr>
          <w:rFonts w:ascii="Arial" w:hAnsi="Arial" w:cs="Arial" w:hint="eastAsia"/>
          <w:sz w:val="18"/>
          <w:szCs w:val="18"/>
        </w:rPr>
        <w:t>Κέντρου</w:t>
      </w:r>
      <w:r w:rsidRPr="00AA31F5">
        <w:rPr>
          <w:rFonts w:ascii="Arial" w:hAnsi="Arial" w:cs="Arial"/>
          <w:sz w:val="18"/>
          <w:szCs w:val="18"/>
        </w:rPr>
        <w:t xml:space="preserve">. </w:t>
      </w:r>
      <w:r w:rsidRPr="00AA31F5">
        <w:rPr>
          <w:rFonts w:ascii="Arial" w:hAnsi="Arial" w:cs="Arial" w:hint="eastAsia"/>
          <w:sz w:val="18"/>
          <w:szCs w:val="18"/>
        </w:rPr>
        <w:t>Οι</w:t>
      </w:r>
      <w:r w:rsidRPr="00AA31F5">
        <w:rPr>
          <w:rFonts w:ascii="Arial" w:hAnsi="Arial" w:cs="Arial"/>
          <w:sz w:val="18"/>
          <w:szCs w:val="18"/>
        </w:rPr>
        <w:t xml:space="preserve"> </w:t>
      </w:r>
      <w:r w:rsidRPr="00AA31F5">
        <w:rPr>
          <w:rFonts w:ascii="Arial" w:hAnsi="Arial" w:cs="Arial" w:hint="eastAsia"/>
          <w:sz w:val="18"/>
          <w:szCs w:val="18"/>
        </w:rPr>
        <w:t>εγκαταστάσεις</w:t>
      </w:r>
      <w:r w:rsidRPr="00AA31F5">
        <w:rPr>
          <w:rFonts w:ascii="Arial" w:hAnsi="Arial" w:cs="Arial"/>
          <w:sz w:val="18"/>
          <w:szCs w:val="18"/>
        </w:rPr>
        <w:t xml:space="preserve"> </w:t>
      </w:r>
      <w:r w:rsidRPr="00AA31F5">
        <w:rPr>
          <w:rFonts w:ascii="Arial" w:hAnsi="Arial" w:cs="Arial" w:hint="eastAsia"/>
          <w:sz w:val="18"/>
          <w:szCs w:val="18"/>
        </w:rPr>
        <w:t>περιλαμβάνουν</w:t>
      </w:r>
      <w:r>
        <w:rPr>
          <w:rFonts w:ascii="Arial" w:hAnsi="Arial" w:cs="Arial"/>
          <w:sz w:val="18"/>
          <w:szCs w:val="18"/>
        </w:rPr>
        <w:t xml:space="preserve"> </w:t>
      </w:r>
      <w:r w:rsidRPr="00AA31F5">
        <w:rPr>
          <w:rFonts w:ascii="Arial" w:hAnsi="Arial" w:cs="Arial" w:hint="eastAsia"/>
          <w:sz w:val="18"/>
          <w:szCs w:val="18"/>
        </w:rPr>
        <w:t>δίκτυα</w:t>
      </w:r>
      <w:r w:rsidRPr="00AA31F5">
        <w:rPr>
          <w:rFonts w:ascii="Arial" w:hAnsi="Arial" w:cs="Arial"/>
          <w:sz w:val="18"/>
          <w:szCs w:val="18"/>
        </w:rPr>
        <w:t xml:space="preserve"> </w:t>
      </w:r>
      <w:r w:rsidRPr="00AA31F5">
        <w:rPr>
          <w:rFonts w:ascii="Arial" w:hAnsi="Arial" w:cs="Arial" w:hint="eastAsia"/>
          <w:sz w:val="18"/>
          <w:szCs w:val="18"/>
        </w:rPr>
        <w:t>προσωπικών</w:t>
      </w:r>
      <w:r w:rsidRPr="00AA31F5">
        <w:rPr>
          <w:rFonts w:ascii="Arial" w:hAnsi="Arial" w:cs="Arial"/>
          <w:sz w:val="18"/>
          <w:szCs w:val="18"/>
        </w:rPr>
        <w:t xml:space="preserve"> </w:t>
      </w:r>
      <w:r w:rsidRPr="00AA31F5">
        <w:rPr>
          <w:rFonts w:ascii="Arial" w:hAnsi="Arial" w:cs="Arial" w:hint="eastAsia"/>
          <w:sz w:val="18"/>
          <w:szCs w:val="18"/>
        </w:rPr>
        <w:t>υπολογιστών</w:t>
      </w:r>
      <w:r w:rsidRPr="00AA31F5">
        <w:rPr>
          <w:rFonts w:ascii="Arial" w:hAnsi="Arial" w:cs="Arial"/>
          <w:sz w:val="18"/>
          <w:szCs w:val="18"/>
        </w:rPr>
        <w:t xml:space="preserve"> </w:t>
      </w:r>
      <w:r w:rsidRPr="00AA31F5">
        <w:rPr>
          <w:rFonts w:ascii="Arial" w:hAnsi="Arial" w:cs="Arial" w:hint="eastAsia"/>
          <w:sz w:val="18"/>
          <w:szCs w:val="18"/>
        </w:rPr>
        <w:t>και</w:t>
      </w:r>
      <w:r w:rsidRPr="00AA31F5">
        <w:rPr>
          <w:rFonts w:ascii="Arial" w:hAnsi="Arial" w:cs="Arial"/>
          <w:sz w:val="18"/>
          <w:szCs w:val="18"/>
        </w:rPr>
        <w:t xml:space="preserve"> </w:t>
      </w:r>
      <w:r w:rsidRPr="00AA31F5">
        <w:rPr>
          <w:rFonts w:ascii="Arial" w:hAnsi="Arial" w:cs="Arial" w:hint="eastAsia"/>
          <w:sz w:val="18"/>
          <w:szCs w:val="18"/>
        </w:rPr>
        <w:t>θέσεις</w:t>
      </w:r>
      <w:r w:rsidRPr="00AA31F5">
        <w:rPr>
          <w:rFonts w:ascii="Arial" w:hAnsi="Arial" w:cs="Arial"/>
          <w:sz w:val="18"/>
          <w:szCs w:val="18"/>
        </w:rPr>
        <w:t xml:space="preserve"> </w:t>
      </w:r>
      <w:r w:rsidRPr="00AA31F5">
        <w:rPr>
          <w:rFonts w:ascii="Arial" w:hAnsi="Arial" w:cs="Arial" w:hint="eastAsia"/>
          <w:sz w:val="18"/>
          <w:szCs w:val="18"/>
        </w:rPr>
        <w:t>εργασίας</w:t>
      </w:r>
      <w:r>
        <w:rPr>
          <w:rFonts w:ascii="Arial" w:hAnsi="Arial" w:cs="Arial"/>
          <w:sz w:val="18"/>
          <w:szCs w:val="18"/>
        </w:rPr>
        <w:t xml:space="preserve"> </w:t>
      </w:r>
      <w:r w:rsidRPr="00AA31F5">
        <w:rPr>
          <w:rFonts w:ascii="Arial" w:hAnsi="Arial" w:cs="Arial"/>
          <w:sz w:val="18"/>
          <w:szCs w:val="18"/>
        </w:rPr>
        <w:t xml:space="preserve">UNIX </w:t>
      </w:r>
      <w:r w:rsidRPr="00AA31F5">
        <w:rPr>
          <w:rFonts w:ascii="Arial" w:hAnsi="Arial" w:cs="Arial" w:hint="eastAsia"/>
          <w:sz w:val="18"/>
          <w:szCs w:val="18"/>
        </w:rPr>
        <w:t>με</w:t>
      </w:r>
      <w:r w:rsidRPr="00AA31F5">
        <w:rPr>
          <w:rFonts w:ascii="Arial" w:hAnsi="Arial" w:cs="Arial"/>
          <w:sz w:val="18"/>
          <w:szCs w:val="18"/>
        </w:rPr>
        <w:t xml:space="preserve"> </w:t>
      </w:r>
      <w:r w:rsidRPr="00AA31F5">
        <w:rPr>
          <w:rFonts w:ascii="Arial" w:hAnsi="Arial" w:cs="Arial" w:hint="eastAsia"/>
          <w:sz w:val="18"/>
          <w:szCs w:val="18"/>
        </w:rPr>
        <w:t>διαθέσιμο</w:t>
      </w:r>
      <w:r w:rsidRPr="00AA31F5">
        <w:rPr>
          <w:rFonts w:ascii="Arial" w:hAnsi="Arial" w:cs="Arial"/>
          <w:sz w:val="18"/>
          <w:szCs w:val="18"/>
        </w:rPr>
        <w:t xml:space="preserve"> </w:t>
      </w:r>
      <w:r w:rsidRPr="00AA31F5">
        <w:rPr>
          <w:rFonts w:ascii="Arial" w:hAnsi="Arial" w:cs="Arial" w:hint="eastAsia"/>
          <w:sz w:val="18"/>
          <w:szCs w:val="18"/>
        </w:rPr>
        <w:t>ένα</w:t>
      </w:r>
      <w:r w:rsidRPr="00AA31F5">
        <w:rPr>
          <w:rFonts w:ascii="Arial" w:hAnsi="Arial" w:cs="Arial"/>
          <w:sz w:val="18"/>
          <w:szCs w:val="18"/>
        </w:rPr>
        <w:t xml:space="preserve"> </w:t>
      </w:r>
      <w:r w:rsidRPr="00AA31F5">
        <w:rPr>
          <w:rFonts w:ascii="Arial" w:hAnsi="Arial" w:cs="Arial" w:hint="eastAsia"/>
          <w:sz w:val="18"/>
          <w:szCs w:val="18"/>
        </w:rPr>
        <w:t>ευρύ</w:t>
      </w:r>
      <w:r w:rsidRPr="00AA31F5">
        <w:rPr>
          <w:rFonts w:ascii="Arial" w:hAnsi="Arial" w:cs="Arial"/>
          <w:sz w:val="18"/>
          <w:szCs w:val="18"/>
        </w:rPr>
        <w:t xml:space="preserve"> </w:t>
      </w:r>
      <w:r w:rsidRPr="00AA31F5">
        <w:rPr>
          <w:rFonts w:ascii="Arial" w:hAnsi="Arial" w:cs="Arial" w:hint="eastAsia"/>
          <w:sz w:val="18"/>
          <w:szCs w:val="18"/>
        </w:rPr>
        <w:t>φάσμα</w:t>
      </w:r>
      <w:r w:rsidRPr="00AA31F5">
        <w:rPr>
          <w:rFonts w:ascii="Arial" w:hAnsi="Arial" w:cs="Arial"/>
          <w:sz w:val="18"/>
          <w:szCs w:val="18"/>
        </w:rPr>
        <w:t xml:space="preserve"> </w:t>
      </w:r>
      <w:r w:rsidRPr="00AA31F5">
        <w:rPr>
          <w:rFonts w:ascii="Arial" w:hAnsi="Arial" w:cs="Arial" w:hint="eastAsia"/>
          <w:sz w:val="18"/>
          <w:szCs w:val="18"/>
        </w:rPr>
        <w:t>λογισμικού</w:t>
      </w:r>
      <w:r w:rsidRPr="00AA31F5">
        <w:rPr>
          <w:rFonts w:ascii="Arial" w:hAnsi="Arial" w:cs="Arial"/>
          <w:sz w:val="18"/>
          <w:szCs w:val="18"/>
        </w:rPr>
        <w:t xml:space="preserve">, </w:t>
      </w:r>
      <w:r w:rsidRPr="00AA31F5">
        <w:rPr>
          <w:rFonts w:ascii="Arial" w:hAnsi="Arial" w:cs="Arial" w:hint="eastAsia"/>
          <w:sz w:val="18"/>
          <w:szCs w:val="18"/>
        </w:rPr>
        <w:t>πρόσβαση</w:t>
      </w:r>
      <w:r w:rsidRPr="00AA31F5">
        <w:rPr>
          <w:rFonts w:ascii="Arial" w:hAnsi="Arial" w:cs="Arial"/>
          <w:sz w:val="18"/>
          <w:szCs w:val="18"/>
        </w:rPr>
        <w:t xml:space="preserve"> </w:t>
      </w:r>
      <w:r w:rsidRPr="00AA31F5">
        <w:rPr>
          <w:rFonts w:ascii="Arial" w:hAnsi="Arial" w:cs="Arial" w:hint="eastAsia"/>
          <w:sz w:val="18"/>
          <w:szCs w:val="18"/>
        </w:rPr>
        <w:t>σε</w:t>
      </w:r>
      <w:r w:rsidRPr="00AA31F5">
        <w:rPr>
          <w:rFonts w:ascii="Arial" w:hAnsi="Arial" w:cs="Arial"/>
          <w:sz w:val="18"/>
          <w:szCs w:val="18"/>
        </w:rPr>
        <w:t xml:space="preserve"> </w:t>
      </w:r>
      <w:r w:rsidRPr="00AA31F5">
        <w:rPr>
          <w:rFonts w:ascii="Arial" w:hAnsi="Arial" w:cs="Arial" w:hint="eastAsia"/>
          <w:sz w:val="18"/>
          <w:szCs w:val="18"/>
        </w:rPr>
        <w:t>μεγάλα</w:t>
      </w:r>
      <w:r>
        <w:rPr>
          <w:rFonts w:ascii="Arial" w:hAnsi="Arial" w:cs="Arial"/>
          <w:sz w:val="18"/>
          <w:szCs w:val="18"/>
        </w:rPr>
        <w:t xml:space="preserve"> </w:t>
      </w:r>
      <w:r w:rsidRPr="00AA31F5">
        <w:rPr>
          <w:rFonts w:ascii="Arial" w:hAnsi="Arial" w:cs="Arial" w:hint="eastAsia"/>
          <w:sz w:val="18"/>
          <w:szCs w:val="18"/>
        </w:rPr>
        <w:t>συστήματα</w:t>
      </w:r>
      <w:r w:rsidRPr="00AA31F5">
        <w:rPr>
          <w:rFonts w:ascii="Arial" w:hAnsi="Arial" w:cs="Arial"/>
          <w:sz w:val="18"/>
          <w:szCs w:val="18"/>
        </w:rPr>
        <w:t xml:space="preserve"> </w:t>
      </w:r>
      <w:r w:rsidRPr="00AA31F5">
        <w:rPr>
          <w:rFonts w:ascii="Arial" w:hAnsi="Arial" w:cs="Arial" w:hint="eastAsia"/>
          <w:sz w:val="18"/>
          <w:szCs w:val="18"/>
        </w:rPr>
        <w:t>ηλεκτρονικών</w:t>
      </w:r>
      <w:r w:rsidRPr="00AA31F5">
        <w:rPr>
          <w:rFonts w:ascii="Arial" w:hAnsi="Arial" w:cs="Arial"/>
          <w:sz w:val="18"/>
          <w:szCs w:val="18"/>
        </w:rPr>
        <w:t xml:space="preserve"> </w:t>
      </w:r>
      <w:r w:rsidRPr="00AA31F5">
        <w:rPr>
          <w:rFonts w:ascii="Arial" w:hAnsi="Arial" w:cs="Arial" w:hint="eastAsia"/>
          <w:sz w:val="18"/>
          <w:szCs w:val="18"/>
        </w:rPr>
        <w:t>υπολογιστών</w:t>
      </w:r>
      <w:r w:rsidRPr="00AA31F5">
        <w:rPr>
          <w:rFonts w:ascii="Arial" w:hAnsi="Arial" w:cs="Arial"/>
          <w:sz w:val="18"/>
          <w:szCs w:val="18"/>
        </w:rPr>
        <w:t xml:space="preserve"> </w:t>
      </w:r>
      <w:r w:rsidRPr="00AA31F5">
        <w:rPr>
          <w:rFonts w:ascii="Arial" w:hAnsi="Arial" w:cs="Arial" w:hint="eastAsia"/>
          <w:sz w:val="18"/>
          <w:szCs w:val="18"/>
        </w:rPr>
        <w:t>με</w:t>
      </w:r>
      <w:r w:rsidRPr="00AA31F5">
        <w:rPr>
          <w:rFonts w:ascii="Arial" w:hAnsi="Arial" w:cs="Arial"/>
          <w:sz w:val="18"/>
          <w:szCs w:val="18"/>
        </w:rPr>
        <w:t xml:space="preserve"> </w:t>
      </w:r>
      <w:r w:rsidRPr="00AA31F5">
        <w:rPr>
          <w:rFonts w:ascii="Arial" w:hAnsi="Arial" w:cs="Arial" w:hint="eastAsia"/>
          <w:sz w:val="18"/>
          <w:szCs w:val="18"/>
        </w:rPr>
        <w:t>εξειδικευμένα</w:t>
      </w:r>
      <w:r w:rsidRPr="00AA31F5">
        <w:rPr>
          <w:rFonts w:ascii="Arial" w:hAnsi="Arial" w:cs="Arial"/>
          <w:sz w:val="18"/>
          <w:szCs w:val="18"/>
        </w:rPr>
        <w:t xml:space="preserve"> </w:t>
      </w:r>
      <w:r w:rsidRPr="00AA31F5">
        <w:rPr>
          <w:rFonts w:ascii="Arial" w:hAnsi="Arial" w:cs="Arial" w:hint="eastAsia"/>
          <w:sz w:val="18"/>
          <w:szCs w:val="18"/>
        </w:rPr>
        <w:t>πακέτα</w:t>
      </w:r>
      <w:r>
        <w:rPr>
          <w:rFonts w:ascii="Arial" w:hAnsi="Arial" w:cs="Arial"/>
          <w:sz w:val="18"/>
          <w:szCs w:val="18"/>
        </w:rPr>
        <w:t xml:space="preserve"> </w:t>
      </w:r>
      <w:r w:rsidRPr="00AA31F5">
        <w:rPr>
          <w:rFonts w:ascii="Arial" w:hAnsi="Arial" w:cs="Arial" w:hint="eastAsia"/>
          <w:sz w:val="18"/>
          <w:szCs w:val="18"/>
        </w:rPr>
        <w:t>λογισμικού</w:t>
      </w:r>
      <w:r w:rsidRPr="00AA31F5">
        <w:rPr>
          <w:rFonts w:ascii="Arial" w:hAnsi="Arial" w:cs="Arial"/>
          <w:sz w:val="18"/>
          <w:szCs w:val="18"/>
        </w:rPr>
        <w:t xml:space="preserve"> </w:t>
      </w:r>
      <w:r w:rsidRPr="00AA31F5">
        <w:rPr>
          <w:rFonts w:ascii="Arial" w:hAnsi="Arial" w:cs="Arial" w:hint="eastAsia"/>
          <w:sz w:val="18"/>
          <w:szCs w:val="18"/>
        </w:rPr>
        <w:t>και</w:t>
      </w:r>
      <w:r w:rsidRPr="00AA31F5">
        <w:rPr>
          <w:rFonts w:ascii="Arial" w:hAnsi="Arial" w:cs="Arial"/>
          <w:sz w:val="18"/>
          <w:szCs w:val="18"/>
        </w:rPr>
        <w:t xml:space="preserve"> </w:t>
      </w:r>
      <w:r w:rsidRPr="00AA31F5">
        <w:rPr>
          <w:rFonts w:ascii="Arial" w:hAnsi="Arial" w:cs="Arial" w:hint="eastAsia"/>
          <w:sz w:val="18"/>
          <w:szCs w:val="18"/>
        </w:rPr>
        <w:t>ένα</w:t>
      </w:r>
      <w:r w:rsidRPr="00AA31F5">
        <w:rPr>
          <w:rFonts w:ascii="Arial" w:hAnsi="Arial" w:cs="Arial"/>
          <w:sz w:val="18"/>
          <w:szCs w:val="18"/>
        </w:rPr>
        <w:t xml:space="preserve"> </w:t>
      </w:r>
      <w:r w:rsidRPr="00AA31F5">
        <w:rPr>
          <w:rFonts w:ascii="Arial" w:hAnsi="Arial" w:cs="Arial" w:hint="eastAsia"/>
          <w:sz w:val="18"/>
          <w:szCs w:val="18"/>
        </w:rPr>
        <w:t>πλήθος</w:t>
      </w:r>
      <w:r w:rsidRPr="00AA31F5">
        <w:rPr>
          <w:rFonts w:ascii="Arial" w:hAnsi="Arial" w:cs="Arial"/>
          <w:sz w:val="18"/>
          <w:szCs w:val="18"/>
        </w:rPr>
        <w:t xml:space="preserve"> </w:t>
      </w:r>
      <w:r w:rsidRPr="00AA31F5">
        <w:rPr>
          <w:rFonts w:ascii="Arial" w:hAnsi="Arial" w:cs="Arial" w:hint="eastAsia"/>
          <w:sz w:val="18"/>
          <w:szCs w:val="18"/>
        </w:rPr>
        <w:t>μηχανημάτων</w:t>
      </w:r>
      <w:r w:rsidRPr="00AA31F5">
        <w:rPr>
          <w:rFonts w:ascii="Arial" w:hAnsi="Arial" w:cs="Arial"/>
          <w:sz w:val="18"/>
          <w:szCs w:val="18"/>
        </w:rPr>
        <w:t xml:space="preserve"> </w:t>
      </w:r>
      <w:r w:rsidRPr="00AA31F5">
        <w:rPr>
          <w:rFonts w:ascii="Arial" w:hAnsi="Arial" w:cs="Arial" w:hint="eastAsia"/>
          <w:sz w:val="18"/>
          <w:szCs w:val="18"/>
        </w:rPr>
        <w:t>εκτύπωσης</w:t>
      </w:r>
      <w:r w:rsidRPr="00AA31F5">
        <w:rPr>
          <w:rFonts w:ascii="Arial" w:hAnsi="Arial" w:cs="Arial"/>
          <w:sz w:val="18"/>
          <w:szCs w:val="18"/>
        </w:rPr>
        <w:t xml:space="preserve"> </w:t>
      </w:r>
      <w:r w:rsidRPr="00AA31F5">
        <w:rPr>
          <w:rFonts w:ascii="Arial" w:hAnsi="Arial" w:cs="Arial" w:hint="eastAsia"/>
          <w:sz w:val="18"/>
          <w:szCs w:val="18"/>
        </w:rPr>
        <w:t>και</w:t>
      </w:r>
      <w:r w:rsidRPr="00AA31F5">
        <w:rPr>
          <w:rFonts w:ascii="Arial" w:hAnsi="Arial" w:cs="Arial"/>
          <w:sz w:val="18"/>
          <w:szCs w:val="18"/>
        </w:rPr>
        <w:t xml:space="preserve"> </w:t>
      </w:r>
      <w:r w:rsidRPr="00AA31F5">
        <w:rPr>
          <w:rFonts w:ascii="Arial" w:hAnsi="Arial" w:cs="Arial" w:hint="eastAsia"/>
          <w:sz w:val="18"/>
          <w:szCs w:val="18"/>
        </w:rPr>
        <w:t>σχεδίασης</w:t>
      </w:r>
      <w:r w:rsidRPr="00AA31F5">
        <w:rPr>
          <w:rFonts w:ascii="Arial" w:hAnsi="Arial" w:cs="Arial"/>
          <w:sz w:val="18"/>
          <w:szCs w:val="18"/>
        </w:rPr>
        <w:t>.</w:t>
      </w:r>
      <w:r>
        <w:rPr>
          <w:rFonts w:ascii="Arial" w:hAnsi="Arial" w:cs="Arial"/>
          <w:sz w:val="18"/>
          <w:szCs w:val="18"/>
        </w:rPr>
        <w:t xml:space="preserve"> </w:t>
      </w:r>
      <w:r w:rsidRPr="00AA31F5">
        <w:rPr>
          <w:rFonts w:ascii="Arial" w:hAnsi="Arial" w:cs="Arial" w:hint="eastAsia"/>
          <w:sz w:val="18"/>
          <w:szCs w:val="18"/>
        </w:rPr>
        <w:t>Η</w:t>
      </w:r>
      <w:r w:rsidRPr="00AA31F5">
        <w:rPr>
          <w:rFonts w:ascii="Arial" w:hAnsi="Arial" w:cs="Arial"/>
          <w:sz w:val="18"/>
          <w:szCs w:val="18"/>
        </w:rPr>
        <w:t xml:space="preserve"> </w:t>
      </w:r>
      <w:r w:rsidRPr="00AA31F5">
        <w:rPr>
          <w:rFonts w:ascii="Arial" w:hAnsi="Arial" w:cs="Arial" w:hint="eastAsia"/>
          <w:sz w:val="18"/>
          <w:szCs w:val="18"/>
        </w:rPr>
        <w:t>πρόσβαση</w:t>
      </w:r>
      <w:r w:rsidRPr="00AA31F5">
        <w:rPr>
          <w:rFonts w:ascii="Arial" w:hAnsi="Arial" w:cs="Arial"/>
          <w:sz w:val="18"/>
          <w:szCs w:val="18"/>
        </w:rPr>
        <w:t xml:space="preserve"> </w:t>
      </w:r>
      <w:r w:rsidRPr="00AA31F5">
        <w:rPr>
          <w:rFonts w:ascii="Arial" w:hAnsi="Arial" w:cs="Arial" w:hint="eastAsia"/>
          <w:sz w:val="18"/>
          <w:szCs w:val="18"/>
        </w:rPr>
        <w:t>στις</w:t>
      </w:r>
      <w:r w:rsidRPr="00AA31F5">
        <w:rPr>
          <w:rFonts w:ascii="Arial" w:hAnsi="Arial" w:cs="Arial"/>
          <w:sz w:val="18"/>
          <w:szCs w:val="18"/>
        </w:rPr>
        <w:t xml:space="preserve"> </w:t>
      </w:r>
      <w:r w:rsidRPr="00AA31F5">
        <w:rPr>
          <w:rFonts w:ascii="Arial" w:hAnsi="Arial" w:cs="Arial" w:hint="eastAsia"/>
          <w:sz w:val="18"/>
          <w:szCs w:val="18"/>
        </w:rPr>
        <w:t>υπηρεσίες</w:t>
      </w:r>
      <w:r w:rsidRPr="00AA31F5">
        <w:rPr>
          <w:rFonts w:ascii="Arial" w:hAnsi="Arial" w:cs="Arial"/>
          <w:sz w:val="18"/>
          <w:szCs w:val="18"/>
        </w:rPr>
        <w:t xml:space="preserve"> </w:t>
      </w:r>
      <w:r w:rsidRPr="00AA31F5">
        <w:rPr>
          <w:rFonts w:ascii="Arial" w:hAnsi="Arial" w:cs="Arial" w:hint="eastAsia"/>
          <w:sz w:val="18"/>
          <w:szCs w:val="18"/>
        </w:rPr>
        <w:t>ηλεκτρονικού</w:t>
      </w:r>
      <w:r w:rsidRPr="00AA31F5">
        <w:rPr>
          <w:rFonts w:ascii="Arial" w:hAnsi="Arial" w:cs="Arial"/>
          <w:sz w:val="18"/>
          <w:szCs w:val="18"/>
        </w:rPr>
        <w:t xml:space="preserve"> </w:t>
      </w:r>
      <w:r w:rsidRPr="00AA31F5">
        <w:rPr>
          <w:rFonts w:ascii="Arial" w:hAnsi="Arial" w:cs="Arial" w:hint="eastAsia"/>
          <w:sz w:val="18"/>
          <w:szCs w:val="18"/>
        </w:rPr>
        <w:t>υπολογιστή</w:t>
      </w:r>
      <w:r w:rsidRPr="00AA31F5">
        <w:rPr>
          <w:rFonts w:ascii="Arial" w:hAnsi="Arial" w:cs="Arial"/>
          <w:sz w:val="18"/>
          <w:szCs w:val="18"/>
        </w:rPr>
        <w:t xml:space="preserve"> </w:t>
      </w:r>
      <w:r w:rsidRPr="00AA31F5">
        <w:rPr>
          <w:rFonts w:ascii="Arial" w:hAnsi="Arial" w:cs="Arial" w:hint="eastAsia"/>
          <w:sz w:val="18"/>
          <w:szCs w:val="18"/>
        </w:rPr>
        <w:t>είναι</w:t>
      </w:r>
      <w:r w:rsidRPr="00AA31F5">
        <w:rPr>
          <w:rFonts w:ascii="Arial" w:hAnsi="Arial" w:cs="Arial"/>
          <w:sz w:val="18"/>
          <w:szCs w:val="18"/>
        </w:rPr>
        <w:t xml:space="preserve"> </w:t>
      </w:r>
      <w:r w:rsidRPr="00AA31F5">
        <w:rPr>
          <w:rFonts w:ascii="Arial" w:hAnsi="Arial" w:cs="Arial" w:hint="eastAsia"/>
          <w:sz w:val="18"/>
          <w:szCs w:val="18"/>
        </w:rPr>
        <w:t>εύκολη</w:t>
      </w:r>
      <w:r>
        <w:rPr>
          <w:rFonts w:ascii="Arial" w:hAnsi="Arial" w:cs="Arial"/>
          <w:sz w:val="18"/>
          <w:szCs w:val="18"/>
        </w:rPr>
        <w:t xml:space="preserve"> </w:t>
      </w:r>
      <w:r w:rsidRPr="00AA31F5">
        <w:rPr>
          <w:rFonts w:ascii="Arial" w:hAnsi="Arial" w:cs="Arial" w:hint="eastAsia"/>
          <w:sz w:val="18"/>
          <w:szCs w:val="18"/>
        </w:rPr>
        <w:t>μέσω</w:t>
      </w:r>
      <w:r w:rsidRPr="00AA31F5">
        <w:rPr>
          <w:rFonts w:ascii="Arial" w:hAnsi="Arial" w:cs="Arial"/>
          <w:sz w:val="18"/>
          <w:szCs w:val="18"/>
        </w:rPr>
        <w:t xml:space="preserve"> </w:t>
      </w:r>
      <w:r w:rsidRPr="00AA31F5">
        <w:rPr>
          <w:rFonts w:ascii="Arial" w:hAnsi="Arial" w:cs="Arial" w:hint="eastAsia"/>
          <w:sz w:val="18"/>
          <w:szCs w:val="18"/>
        </w:rPr>
        <w:t>του</w:t>
      </w:r>
      <w:r w:rsidRPr="00AA31F5">
        <w:rPr>
          <w:rFonts w:ascii="Arial" w:hAnsi="Arial" w:cs="Arial"/>
          <w:sz w:val="18"/>
          <w:szCs w:val="18"/>
        </w:rPr>
        <w:t xml:space="preserve"> </w:t>
      </w:r>
      <w:r w:rsidRPr="00AA31F5">
        <w:rPr>
          <w:rFonts w:ascii="Arial" w:hAnsi="Arial" w:cs="Arial" w:hint="eastAsia"/>
          <w:sz w:val="18"/>
          <w:szCs w:val="18"/>
        </w:rPr>
        <w:t>εγκατεστημένου</w:t>
      </w:r>
      <w:r w:rsidRPr="00AA31F5">
        <w:rPr>
          <w:rFonts w:ascii="Arial" w:hAnsi="Arial" w:cs="Arial"/>
          <w:sz w:val="18"/>
          <w:szCs w:val="18"/>
        </w:rPr>
        <w:t xml:space="preserve"> </w:t>
      </w:r>
      <w:r w:rsidRPr="00AA31F5">
        <w:rPr>
          <w:rFonts w:ascii="Arial" w:hAnsi="Arial" w:cs="Arial" w:hint="eastAsia"/>
          <w:sz w:val="18"/>
          <w:szCs w:val="18"/>
        </w:rPr>
        <w:t>δικτύου</w:t>
      </w:r>
      <w:r>
        <w:rPr>
          <w:rFonts w:ascii="Arial" w:hAnsi="Arial" w:cs="Arial"/>
          <w:sz w:val="18"/>
          <w:szCs w:val="18"/>
        </w:rPr>
        <w:t xml:space="preserve"> </w:t>
      </w:r>
      <w:r w:rsidRPr="00AA31F5">
        <w:rPr>
          <w:rFonts w:ascii="Arial" w:hAnsi="Arial" w:cs="Arial" w:hint="eastAsia"/>
          <w:sz w:val="18"/>
          <w:szCs w:val="18"/>
        </w:rPr>
        <w:t>στην</w:t>
      </w:r>
      <w:r w:rsidRPr="00AA31F5">
        <w:rPr>
          <w:rFonts w:ascii="Arial" w:hAnsi="Arial" w:cs="Arial"/>
          <w:sz w:val="18"/>
          <w:szCs w:val="18"/>
        </w:rPr>
        <w:t xml:space="preserve"> </w:t>
      </w:r>
      <w:r w:rsidRPr="00AA31F5">
        <w:rPr>
          <w:rFonts w:ascii="Arial" w:hAnsi="Arial" w:cs="Arial" w:hint="eastAsia"/>
          <w:sz w:val="18"/>
          <w:szCs w:val="18"/>
        </w:rPr>
        <w:t>Πανεπιστημιούπολη</w:t>
      </w:r>
      <w:r w:rsidRPr="00AA31F5">
        <w:rPr>
          <w:rFonts w:ascii="Arial" w:hAnsi="Arial" w:cs="Arial"/>
          <w:sz w:val="18"/>
          <w:szCs w:val="18"/>
        </w:rPr>
        <w:t xml:space="preserve"> </w:t>
      </w:r>
      <w:r w:rsidRPr="00AA31F5">
        <w:rPr>
          <w:rFonts w:ascii="Arial" w:hAnsi="Arial" w:cs="Arial" w:hint="eastAsia"/>
          <w:sz w:val="18"/>
          <w:szCs w:val="18"/>
        </w:rPr>
        <w:t>από</w:t>
      </w:r>
      <w:r w:rsidRPr="00AA31F5">
        <w:rPr>
          <w:rFonts w:ascii="Arial" w:hAnsi="Arial" w:cs="Arial"/>
          <w:sz w:val="18"/>
          <w:szCs w:val="18"/>
        </w:rPr>
        <w:t xml:space="preserve"> </w:t>
      </w:r>
      <w:r w:rsidRPr="00AA31F5">
        <w:rPr>
          <w:rFonts w:ascii="Arial" w:hAnsi="Arial" w:cs="Arial" w:hint="eastAsia"/>
          <w:sz w:val="18"/>
          <w:szCs w:val="18"/>
        </w:rPr>
        <w:t>τα</w:t>
      </w:r>
      <w:r>
        <w:rPr>
          <w:rFonts w:ascii="Arial" w:hAnsi="Arial" w:cs="Arial"/>
          <w:sz w:val="18"/>
          <w:szCs w:val="18"/>
        </w:rPr>
        <w:t xml:space="preserve"> </w:t>
      </w:r>
      <w:r w:rsidRPr="00AA31F5">
        <w:rPr>
          <w:rFonts w:ascii="Arial" w:hAnsi="Arial" w:cs="Arial" w:hint="eastAsia"/>
          <w:sz w:val="18"/>
          <w:szCs w:val="18"/>
        </w:rPr>
        <w:t>δωμάτια</w:t>
      </w:r>
      <w:r w:rsidRPr="00AA31F5">
        <w:rPr>
          <w:rFonts w:ascii="Arial" w:hAnsi="Arial" w:cs="Arial"/>
          <w:sz w:val="18"/>
          <w:szCs w:val="18"/>
        </w:rPr>
        <w:t xml:space="preserve"> </w:t>
      </w:r>
      <w:r w:rsidRPr="00AA31F5">
        <w:rPr>
          <w:rFonts w:ascii="Arial" w:hAnsi="Arial" w:cs="Arial" w:hint="eastAsia"/>
          <w:sz w:val="18"/>
          <w:szCs w:val="18"/>
        </w:rPr>
        <w:t>των</w:t>
      </w:r>
      <w:r w:rsidRPr="00AA31F5">
        <w:rPr>
          <w:rFonts w:ascii="Arial" w:hAnsi="Arial" w:cs="Arial"/>
          <w:sz w:val="18"/>
          <w:szCs w:val="18"/>
        </w:rPr>
        <w:t xml:space="preserve"> </w:t>
      </w:r>
      <w:r w:rsidRPr="00AA31F5">
        <w:rPr>
          <w:rFonts w:ascii="Arial" w:hAnsi="Arial" w:cs="Arial" w:hint="eastAsia"/>
          <w:sz w:val="18"/>
          <w:szCs w:val="18"/>
        </w:rPr>
        <w:t>φοιτητικών</w:t>
      </w:r>
      <w:r w:rsidRPr="00AA31F5">
        <w:rPr>
          <w:rFonts w:ascii="Arial" w:hAnsi="Arial" w:cs="Arial"/>
          <w:sz w:val="18"/>
          <w:szCs w:val="18"/>
        </w:rPr>
        <w:t xml:space="preserve"> </w:t>
      </w:r>
      <w:r w:rsidRPr="00AA31F5">
        <w:rPr>
          <w:rFonts w:ascii="Arial" w:hAnsi="Arial" w:cs="Arial" w:hint="eastAsia"/>
          <w:sz w:val="18"/>
          <w:szCs w:val="18"/>
        </w:rPr>
        <w:t>κατοικιών</w:t>
      </w:r>
      <w:r>
        <w:rPr>
          <w:rFonts w:ascii="Arial" w:hAnsi="Arial" w:cs="Arial"/>
          <w:sz w:val="18"/>
          <w:szCs w:val="18"/>
        </w:rPr>
        <w:t xml:space="preserve"> </w:t>
      </w:r>
      <w:r w:rsidRPr="00AA31F5">
        <w:rPr>
          <w:rFonts w:ascii="Arial" w:hAnsi="Arial" w:cs="Arial" w:hint="eastAsia"/>
          <w:sz w:val="18"/>
          <w:szCs w:val="18"/>
        </w:rPr>
        <w:t>και</w:t>
      </w:r>
      <w:r w:rsidRPr="00AA31F5">
        <w:rPr>
          <w:rFonts w:ascii="Arial" w:hAnsi="Arial" w:cs="Arial"/>
          <w:sz w:val="18"/>
          <w:szCs w:val="18"/>
        </w:rPr>
        <w:t xml:space="preserve"> </w:t>
      </w:r>
      <w:r w:rsidRPr="00AA31F5">
        <w:rPr>
          <w:rFonts w:ascii="Arial" w:hAnsi="Arial" w:cs="Arial" w:hint="eastAsia"/>
          <w:sz w:val="18"/>
          <w:szCs w:val="18"/>
        </w:rPr>
        <w:t>άλλων</w:t>
      </w:r>
      <w:r w:rsidRPr="00AA31F5">
        <w:rPr>
          <w:rFonts w:ascii="Arial" w:hAnsi="Arial" w:cs="Arial"/>
          <w:sz w:val="18"/>
          <w:szCs w:val="18"/>
        </w:rPr>
        <w:t xml:space="preserve"> </w:t>
      </w:r>
      <w:r w:rsidRPr="00AA31F5">
        <w:rPr>
          <w:rFonts w:ascii="Arial" w:hAnsi="Arial" w:cs="Arial" w:hint="eastAsia"/>
          <w:sz w:val="18"/>
          <w:szCs w:val="18"/>
        </w:rPr>
        <w:t>χώρων</w:t>
      </w:r>
      <w:r w:rsidRPr="00AA31F5">
        <w:rPr>
          <w:rFonts w:ascii="Arial" w:hAnsi="Arial" w:cs="Arial"/>
          <w:sz w:val="18"/>
          <w:szCs w:val="18"/>
        </w:rPr>
        <w:t xml:space="preserve"> </w:t>
      </w:r>
      <w:r w:rsidRPr="00AA31F5">
        <w:rPr>
          <w:rFonts w:ascii="Arial" w:hAnsi="Arial" w:cs="Arial" w:hint="eastAsia"/>
          <w:sz w:val="18"/>
          <w:szCs w:val="18"/>
        </w:rPr>
        <w:t>ή</w:t>
      </w:r>
      <w:r w:rsidRPr="00AA31F5">
        <w:rPr>
          <w:rFonts w:ascii="Arial" w:hAnsi="Arial" w:cs="Arial"/>
          <w:sz w:val="18"/>
          <w:szCs w:val="18"/>
        </w:rPr>
        <w:t xml:space="preserve"> </w:t>
      </w:r>
      <w:r w:rsidRPr="00AA31F5">
        <w:rPr>
          <w:rFonts w:ascii="Arial" w:hAnsi="Arial" w:cs="Arial" w:hint="eastAsia"/>
          <w:sz w:val="18"/>
          <w:szCs w:val="18"/>
        </w:rPr>
        <w:t>μέσω</w:t>
      </w:r>
      <w:r w:rsidRPr="00AA31F5">
        <w:rPr>
          <w:rFonts w:ascii="Arial" w:hAnsi="Arial" w:cs="Arial"/>
          <w:sz w:val="18"/>
          <w:szCs w:val="18"/>
        </w:rPr>
        <w:t xml:space="preserve"> </w:t>
      </w:r>
      <w:r w:rsidRPr="00AA31F5">
        <w:rPr>
          <w:rFonts w:ascii="Arial" w:hAnsi="Arial" w:cs="Arial" w:hint="eastAsia"/>
          <w:sz w:val="18"/>
          <w:szCs w:val="18"/>
        </w:rPr>
        <w:t>τηλεφώνου</w:t>
      </w:r>
      <w:r w:rsidRPr="00AA31F5">
        <w:rPr>
          <w:rFonts w:ascii="Arial" w:hAnsi="Arial" w:cs="Arial"/>
          <w:sz w:val="18"/>
          <w:szCs w:val="18"/>
        </w:rPr>
        <w:t xml:space="preserve"> </w:t>
      </w:r>
      <w:r w:rsidRPr="00AA31F5">
        <w:rPr>
          <w:rFonts w:ascii="Arial" w:hAnsi="Arial" w:cs="Arial" w:hint="eastAsia"/>
          <w:sz w:val="18"/>
          <w:szCs w:val="18"/>
        </w:rPr>
        <w:t>εκτός</w:t>
      </w:r>
      <w:r w:rsidRPr="00AA31F5">
        <w:rPr>
          <w:rFonts w:ascii="Arial" w:hAnsi="Arial" w:cs="Arial"/>
          <w:sz w:val="18"/>
          <w:szCs w:val="18"/>
        </w:rPr>
        <w:t xml:space="preserve"> </w:t>
      </w:r>
      <w:r w:rsidRPr="00AA31F5">
        <w:rPr>
          <w:rFonts w:ascii="Arial" w:hAnsi="Arial" w:cs="Arial" w:hint="eastAsia"/>
          <w:sz w:val="18"/>
          <w:szCs w:val="18"/>
        </w:rPr>
        <w:t>της</w:t>
      </w:r>
      <w:r w:rsidRPr="00AA31F5">
        <w:rPr>
          <w:rFonts w:ascii="Arial" w:hAnsi="Arial" w:cs="Arial"/>
          <w:sz w:val="18"/>
          <w:szCs w:val="18"/>
        </w:rPr>
        <w:t xml:space="preserve"> </w:t>
      </w:r>
      <w:r w:rsidRPr="00AA31F5">
        <w:rPr>
          <w:rFonts w:ascii="Arial" w:hAnsi="Arial" w:cs="Arial" w:hint="eastAsia"/>
          <w:sz w:val="18"/>
          <w:szCs w:val="18"/>
        </w:rPr>
        <w:t>Πανεπιστημιούπολης</w:t>
      </w:r>
      <w:r w:rsidRPr="00AA31F5">
        <w:rPr>
          <w:rFonts w:ascii="Arial" w:hAnsi="Arial" w:cs="Arial"/>
          <w:sz w:val="18"/>
          <w:szCs w:val="18"/>
        </w:rPr>
        <w:t xml:space="preserve">. </w:t>
      </w:r>
      <w:r w:rsidRPr="00AA31F5">
        <w:rPr>
          <w:rFonts w:ascii="Arial" w:hAnsi="Arial" w:cs="Arial" w:hint="eastAsia"/>
          <w:sz w:val="18"/>
          <w:szCs w:val="18"/>
        </w:rPr>
        <w:t>Το</w:t>
      </w:r>
      <w:r w:rsidRPr="00AA31F5">
        <w:rPr>
          <w:rFonts w:ascii="Arial" w:hAnsi="Arial" w:cs="Arial"/>
          <w:sz w:val="18"/>
          <w:szCs w:val="18"/>
        </w:rPr>
        <w:t xml:space="preserve"> </w:t>
      </w:r>
      <w:r w:rsidRPr="00AA31F5">
        <w:rPr>
          <w:rFonts w:ascii="Arial" w:hAnsi="Arial" w:cs="Arial" w:hint="eastAsia"/>
          <w:sz w:val="18"/>
          <w:szCs w:val="18"/>
        </w:rPr>
        <w:t>σύστημα</w:t>
      </w:r>
      <w:r w:rsidRPr="00AA31F5">
        <w:rPr>
          <w:rFonts w:ascii="Arial" w:hAnsi="Arial" w:cs="Arial"/>
          <w:sz w:val="18"/>
          <w:szCs w:val="18"/>
        </w:rPr>
        <w:t xml:space="preserve"> </w:t>
      </w:r>
      <w:r w:rsidRPr="00AA31F5">
        <w:rPr>
          <w:rFonts w:ascii="Arial" w:hAnsi="Arial" w:cs="Arial" w:hint="eastAsia"/>
          <w:sz w:val="18"/>
          <w:szCs w:val="18"/>
        </w:rPr>
        <w:t>υποστηρίζει</w:t>
      </w:r>
      <w:r w:rsidRPr="00AA31F5">
        <w:rPr>
          <w:rFonts w:ascii="Arial" w:hAnsi="Arial" w:cs="Arial"/>
          <w:sz w:val="18"/>
          <w:szCs w:val="18"/>
        </w:rPr>
        <w:t xml:space="preserve"> </w:t>
      </w:r>
      <w:r w:rsidRPr="00AA31F5">
        <w:rPr>
          <w:rFonts w:ascii="Arial" w:hAnsi="Arial" w:cs="Arial" w:hint="eastAsia"/>
          <w:sz w:val="18"/>
          <w:szCs w:val="18"/>
        </w:rPr>
        <w:t>σύνδεση</w:t>
      </w:r>
      <w:r w:rsidRPr="00AA31F5">
        <w:rPr>
          <w:rFonts w:ascii="Arial" w:hAnsi="Arial" w:cs="Arial"/>
          <w:sz w:val="18"/>
          <w:szCs w:val="18"/>
        </w:rPr>
        <w:t xml:space="preserve"> </w:t>
      </w:r>
      <w:r w:rsidRPr="00AA31F5">
        <w:rPr>
          <w:rFonts w:ascii="Arial" w:hAnsi="Arial" w:cs="Arial" w:hint="eastAsia"/>
          <w:sz w:val="18"/>
          <w:szCs w:val="18"/>
        </w:rPr>
        <w:t>με</w:t>
      </w:r>
      <w:r w:rsidRPr="00AA31F5">
        <w:rPr>
          <w:rFonts w:ascii="Arial" w:hAnsi="Arial" w:cs="Arial"/>
          <w:sz w:val="18"/>
          <w:szCs w:val="18"/>
        </w:rPr>
        <w:t xml:space="preserve"> </w:t>
      </w:r>
      <w:r w:rsidRPr="00AA31F5">
        <w:rPr>
          <w:rFonts w:ascii="Arial" w:hAnsi="Arial" w:cs="Arial" w:hint="eastAsia"/>
          <w:sz w:val="18"/>
          <w:szCs w:val="18"/>
        </w:rPr>
        <w:t>άλλα</w:t>
      </w:r>
      <w:r w:rsidRPr="00AA31F5">
        <w:rPr>
          <w:rFonts w:ascii="Arial" w:hAnsi="Arial" w:cs="Arial"/>
          <w:sz w:val="18"/>
          <w:szCs w:val="18"/>
        </w:rPr>
        <w:t xml:space="preserve"> </w:t>
      </w:r>
      <w:r w:rsidRPr="00AA31F5">
        <w:rPr>
          <w:rFonts w:ascii="Arial" w:hAnsi="Arial" w:cs="Arial" w:hint="eastAsia"/>
          <w:sz w:val="18"/>
          <w:szCs w:val="18"/>
        </w:rPr>
        <w:t>εθνικά</w:t>
      </w:r>
      <w:r w:rsidRPr="00AA31F5">
        <w:rPr>
          <w:rFonts w:ascii="Arial" w:hAnsi="Arial" w:cs="Arial"/>
          <w:sz w:val="18"/>
          <w:szCs w:val="18"/>
        </w:rPr>
        <w:t xml:space="preserve"> </w:t>
      </w:r>
      <w:r w:rsidRPr="00AA31F5">
        <w:rPr>
          <w:rFonts w:ascii="Arial" w:hAnsi="Arial" w:cs="Arial" w:hint="eastAsia"/>
          <w:sz w:val="18"/>
          <w:szCs w:val="18"/>
        </w:rPr>
        <w:t>ή</w:t>
      </w:r>
      <w:r w:rsidRPr="00AA31F5">
        <w:rPr>
          <w:rFonts w:ascii="Arial" w:hAnsi="Arial" w:cs="Arial"/>
          <w:sz w:val="18"/>
          <w:szCs w:val="18"/>
        </w:rPr>
        <w:t xml:space="preserve"> </w:t>
      </w:r>
      <w:r w:rsidRPr="00AA31F5">
        <w:rPr>
          <w:rFonts w:ascii="Arial" w:hAnsi="Arial" w:cs="Arial" w:hint="eastAsia"/>
          <w:sz w:val="18"/>
          <w:szCs w:val="18"/>
        </w:rPr>
        <w:t>διεθνή</w:t>
      </w:r>
      <w:r w:rsidRPr="00AA31F5">
        <w:rPr>
          <w:rFonts w:ascii="Arial" w:hAnsi="Arial" w:cs="Arial"/>
          <w:sz w:val="18"/>
          <w:szCs w:val="18"/>
        </w:rPr>
        <w:t xml:space="preserve"> </w:t>
      </w:r>
      <w:r w:rsidRPr="00AA31F5">
        <w:rPr>
          <w:rFonts w:ascii="Arial" w:hAnsi="Arial" w:cs="Arial" w:hint="eastAsia"/>
          <w:sz w:val="18"/>
          <w:szCs w:val="18"/>
        </w:rPr>
        <w:t>δίκτυα</w:t>
      </w:r>
      <w:r w:rsidRPr="00AA31F5">
        <w:rPr>
          <w:rFonts w:ascii="Arial" w:hAnsi="Arial" w:cs="Arial"/>
          <w:sz w:val="18"/>
          <w:szCs w:val="18"/>
        </w:rPr>
        <w:t xml:space="preserve">, </w:t>
      </w:r>
      <w:r w:rsidRPr="00AA31F5">
        <w:rPr>
          <w:rFonts w:ascii="Arial" w:hAnsi="Arial" w:cs="Arial" w:hint="eastAsia"/>
          <w:sz w:val="18"/>
          <w:szCs w:val="18"/>
        </w:rPr>
        <w:t>ενώ</w:t>
      </w:r>
      <w:r>
        <w:rPr>
          <w:rFonts w:ascii="Arial" w:hAnsi="Arial" w:cs="Arial"/>
          <w:sz w:val="18"/>
          <w:szCs w:val="18"/>
        </w:rPr>
        <w:t xml:space="preserve"> </w:t>
      </w:r>
      <w:r w:rsidRPr="00AA31F5">
        <w:rPr>
          <w:rFonts w:ascii="Arial" w:hAnsi="Arial" w:cs="Arial" w:hint="eastAsia"/>
          <w:sz w:val="18"/>
          <w:szCs w:val="18"/>
        </w:rPr>
        <w:t>στους</w:t>
      </w:r>
      <w:r w:rsidRPr="00AA31F5">
        <w:rPr>
          <w:rFonts w:ascii="Arial" w:hAnsi="Arial" w:cs="Arial"/>
          <w:sz w:val="18"/>
          <w:szCs w:val="18"/>
        </w:rPr>
        <w:t xml:space="preserve"> </w:t>
      </w:r>
      <w:r w:rsidRPr="00AA31F5">
        <w:rPr>
          <w:rFonts w:ascii="Arial" w:hAnsi="Arial" w:cs="Arial" w:hint="eastAsia"/>
          <w:sz w:val="18"/>
          <w:szCs w:val="18"/>
        </w:rPr>
        <w:t>φοιτητές</w:t>
      </w:r>
      <w:r w:rsidRPr="00AA31F5">
        <w:rPr>
          <w:rFonts w:ascii="Arial" w:hAnsi="Arial" w:cs="Arial"/>
          <w:sz w:val="18"/>
          <w:szCs w:val="18"/>
        </w:rPr>
        <w:t xml:space="preserve"> </w:t>
      </w:r>
      <w:r w:rsidRPr="00AA31F5">
        <w:rPr>
          <w:rFonts w:ascii="Arial" w:hAnsi="Arial" w:cs="Arial" w:hint="eastAsia"/>
          <w:sz w:val="18"/>
          <w:szCs w:val="18"/>
        </w:rPr>
        <w:t>δίνεται</w:t>
      </w:r>
      <w:r w:rsidRPr="00AA31F5">
        <w:rPr>
          <w:rFonts w:ascii="Arial" w:hAnsi="Arial" w:cs="Arial"/>
          <w:sz w:val="18"/>
          <w:szCs w:val="18"/>
        </w:rPr>
        <w:t xml:space="preserve"> </w:t>
      </w:r>
      <w:r w:rsidRPr="00AA31F5">
        <w:rPr>
          <w:rFonts w:ascii="Arial" w:hAnsi="Arial" w:cs="Arial" w:hint="eastAsia"/>
          <w:sz w:val="18"/>
          <w:szCs w:val="18"/>
        </w:rPr>
        <w:t>προσωπική</w:t>
      </w:r>
      <w:r w:rsidRPr="00AA31F5">
        <w:rPr>
          <w:rFonts w:ascii="Arial" w:hAnsi="Arial" w:cs="Arial"/>
          <w:sz w:val="18"/>
          <w:szCs w:val="18"/>
        </w:rPr>
        <w:t xml:space="preserve"> </w:t>
      </w:r>
      <w:r w:rsidRPr="00AA31F5">
        <w:rPr>
          <w:rFonts w:ascii="Arial" w:hAnsi="Arial" w:cs="Arial" w:hint="eastAsia"/>
          <w:sz w:val="18"/>
          <w:szCs w:val="18"/>
        </w:rPr>
        <w:t>διεύθυνση</w:t>
      </w:r>
      <w:r w:rsidRPr="00AA31F5">
        <w:rPr>
          <w:rFonts w:ascii="Arial" w:hAnsi="Arial" w:cs="Arial"/>
          <w:sz w:val="18"/>
          <w:szCs w:val="18"/>
        </w:rPr>
        <w:t xml:space="preserve"> </w:t>
      </w:r>
      <w:r w:rsidRPr="00AA31F5">
        <w:rPr>
          <w:rFonts w:ascii="Arial" w:hAnsi="Arial" w:cs="Arial" w:hint="eastAsia"/>
          <w:sz w:val="18"/>
          <w:szCs w:val="18"/>
        </w:rPr>
        <w:t>ηλεκτρονικού</w:t>
      </w:r>
      <w:r w:rsidRPr="00AA31F5">
        <w:rPr>
          <w:rFonts w:ascii="Arial" w:hAnsi="Arial" w:cs="Arial"/>
          <w:sz w:val="18"/>
          <w:szCs w:val="18"/>
        </w:rPr>
        <w:t xml:space="preserve"> </w:t>
      </w:r>
      <w:r w:rsidRPr="00AA31F5">
        <w:rPr>
          <w:rFonts w:ascii="Arial" w:hAnsi="Arial" w:cs="Arial" w:hint="eastAsia"/>
          <w:sz w:val="18"/>
          <w:szCs w:val="18"/>
        </w:rPr>
        <w:t>ταχυδρομείου</w:t>
      </w:r>
      <w:r w:rsidRPr="00AA31F5">
        <w:rPr>
          <w:rFonts w:ascii="Arial" w:hAnsi="Arial" w:cs="Arial"/>
          <w:sz w:val="18"/>
          <w:szCs w:val="18"/>
        </w:rPr>
        <w:t xml:space="preserve"> </w:t>
      </w:r>
      <w:r w:rsidRPr="00AA31F5">
        <w:rPr>
          <w:rFonts w:ascii="Arial" w:hAnsi="Arial" w:cs="Arial" w:hint="eastAsia"/>
          <w:sz w:val="18"/>
          <w:szCs w:val="18"/>
        </w:rPr>
        <w:t>και</w:t>
      </w:r>
      <w:r w:rsidRPr="00AA31F5">
        <w:rPr>
          <w:rFonts w:ascii="Arial" w:hAnsi="Arial" w:cs="Arial"/>
          <w:sz w:val="18"/>
          <w:szCs w:val="18"/>
        </w:rPr>
        <w:t xml:space="preserve"> </w:t>
      </w:r>
      <w:r w:rsidRPr="00AA31F5">
        <w:rPr>
          <w:rFonts w:ascii="Arial" w:hAnsi="Arial" w:cs="Arial" w:hint="eastAsia"/>
          <w:sz w:val="18"/>
          <w:szCs w:val="18"/>
        </w:rPr>
        <w:t>απεριόριστη</w:t>
      </w:r>
      <w:r w:rsidRPr="00AA31F5">
        <w:rPr>
          <w:rFonts w:ascii="Arial" w:hAnsi="Arial" w:cs="Arial"/>
          <w:sz w:val="18"/>
          <w:szCs w:val="18"/>
        </w:rPr>
        <w:t xml:space="preserve"> </w:t>
      </w:r>
      <w:r w:rsidRPr="00AA31F5">
        <w:rPr>
          <w:rFonts w:ascii="Arial" w:hAnsi="Arial" w:cs="Arial" w:hint="eastAsia"/>
          <w:sz w:val="18"/>
          <w:szCs w:val="18"/>
        </w:rPr>
        <w:t>πρόσβαση</w:t>
      </w:r>
      <w:r w:rsidRPr="00AA31F5">
        <w:rPr>
          <w:rFonts w:ascii="Arial" w:hAnsi="Arial" w:cs="Arial"/>
          <w:sz w:val="18"/>
          <w:szCs w:val="18"/>
        </w:rPr>
        <w:t xml:space="preserve"> </w:t>
      </w:r>
      <w:r w:rsidRPr="00AA31F5">
        <w:rPr>
          <w:rFonts w:ascii="Arial" w:hAnsi="Arial" w:cs="Arial" w:hint="eastAsia"/>
          <w:sz w:val="18"/>
          <w:szCs w:val="18"/>
        </w:rPr>
        <w:t>στο</w:t>
      </w:r>
      <w:r>
        <w:rPr>
          <w:rFonts w:ascii="Arial" w:hAnsi="Arial" w:cs="Arial"/>
          <w:sz w:val="18"/>
          <w:szCs w:val="18"/>
        </w:rPr>
        <w:t xml:space="preserve"> </w:t>
      </w:r>
      <w:r w:rsidRPr="00AA31F5">
        <w:rPr>
          <w:rFonts w:ascii="Arial" w:hAnsi="Arial" w:cs="Arial" w:hint="eastAsia"/>
          <w:sz w:val="18"/>
          <w:szCs w:val="18"/>
        </w:rPr>
        <w:t>διαδίκτυο</w:t>
      </w:r>
      <w:r w:rsidRPr="00AA31F5">
        <w:rPr>
          <w:rFonts w:ascii="Arial" w:hAnsi="Arial" w:cs="Arial"/>
          <w:sz w:val="18"/>
          <w:szCs w:val="18"/>
        </w:rPr>
        <w:t>.</w:t>
      </w:r>
    </w:p>
    <w:p w:rsidR="002547AB" w:rsidRDefault="002547AB" w:rsidP="00C56CE6">
      <w:pPr>
        <w:tabs>
          <w:tab w:val="left" w:pos="284"/>
          <w:tab w:val="left" w:pos="2268"/>
          <w:tab w:val="left" w:pos="2552"/>
        </w:tabs>
        <w:spacing w:before="120"/>
        <w:ind w:left="0" w:right="0"/>
        <w:rPr>
          <w:rFonts w:ascii="Arial" w:hAnsi="Arial" w:cs="Arial"/>
          <w:sz w:val="18"/>
          <w:szCs w:val="18"/>
        </w:rPr>
      </w:pPr>
      <w:r>
        <w:rPr>
          <w:rFonts w:ascii="Arial" w:hAnsi="Arial" w:cs="Arial"/>
          <w:b/>
          <w:sz w:val="18"/>
          <w:szCs w:val="18"/>
        </w:rPr>
        <w:t xml:space="preserve">Αθλητικές </w:t>
      </w:r>
      <w:r w:rsidRPr="00DC7F43">
        <w:rPr>
          <w:rFonts w:ascii="Arial" w:hAnsi="Arial" w:cs="Arial"/>
          <w:b/>
          <w:sz w:val="18"/>
          <w:szCs w:val="18"/>
        </w:rPr>
        <w:t>εγκαταστάσεις:</w:t>
      </w:r>
      <w:r>
        <w:rPr>
          <w:rFonts w:ascii="Arial" w:hAnsi="Arial" w:cs="Arial"/>
          <w:sz w:val="18"/>
          <w:szCs w:val="18"/>
        </w:rPr>
        <w:t xml:space="preserve"> </w:t>
      </w:r>
      <w:r w:rsidRPr="00D419B5">
        <w:rPr>
          <w:rFonts w:ascii="Arial" w:hAnsi="Arial" w:cs="Arial" w:hint="eastAsia"/>
          <w:sz w:val="18"/>
          <w:szCs w:val="18"/>
        </w:rPr>
        <w:t>Περιλαμβάνουν</w:t>
      </w:r>
      <w:r w:rsidRPr="00D419B5">
        <w:rPr>
          <w:rFonts w:ascii="Arial" w:hAnsi="Arial" w:cs="Arial"/>
          <w:sz w:val="18"/>
          <w:szCs w:val="18"/>
        </w:rPr>
        <w:t xml:space="preserve"> </w:t>
      </w:r>
      <w:r w:rsidRPr="00D419B5">
        <w:rPr>
          <w:rFonts w:ascii="Arial" w:hAnsi="Arial" w:cs="Arial" w:hint="eastAsia"/>
          <w:sz w:val="18"/>
          <w:szCs w:val="18"/>
        </w:rPr>
        <w:t>στάδια</w:t>
      </w:r>
      <w:r w:rsidRPr="00D419B5">
        <w:rPr>
          <w:rFonts w:ascii="Arial" w:hAnsi="Arial" w:cs="Arial"/>
          <w:sz w:val="18"/>
          <w:szCs w:val="18"/>
        </w:rPr>
        <w:t xml:space="preserve"> </w:t>
      </w:r>
      <w:r w:rsidRPr="00D419B5">
        <w:rPr>
          <w:rFonts w:ascii="Arial" w:hAnsi="Arial" w:cs="Arial" w:hint="eastAsia"/>
          <w:sz w:val="18"/>
          <w:szCs w:val="18"/>
        </w:rPr>
        <w:t>στίβου</w:t>
      </w:r>
      <w:r w:rsidRPr="00D419B5">
        <w:rPr>
          <w:rFonts w:ascii="Arial" w:hAnsi="Arial" w:cs="Arial"/>
          <w:sz w:val="18"/>
          <w:szCs w:val="18"/>
        </w:rPr>
        <w:t xml:space="preserve"> </w:t>
      </w:r>
      <w:r w:rsidRPr="00D419B5">
        <w:rPr>
          <w:rFonts w:ascii="Arial" w:hAnsi="Arial" w:cs="Arial" w:hint="eastAsia"/>
          <w:sz w:val="18"/>
          <w:szCs w:val="18"/>
        </w:rPr>
        <w:t>και</w:t>
      </w:r>
      <w:r w:rsidRPr="00D419B5">
        <w:rPr>
          <w:rFonts w:ascii="Arial" w:hAnsi="Arial" w:cs="Arial"/>
          <w:sz w:val="18"/>
          <w:szCs w:val="18"/>
        </w:rPr>
        <w:t xml:space="preserve"> </w:t>
      </w:r>
      <w:r w:rsidRPr="00D419B5">
        <w:rPr>
          <w:rFonts w:ascii="Arial" w:hAnsi="Arial" w:cs="Arial" w:hint="eastAsia"/>
          <w:sz w:val="18"/>
          <w:szCs w:val="18"/>
        </w:rPr>
        <w:t>ποδοσφαίρου</w:t>
      </w:r>
      <w:r w:rsidRPr="00D419B5">
        <w:rPr>
          <w:rFonts w:ascii="Arial" w:hAnsi="Arial" w:cs="Arial"/>
          <w:sz w:val="18"/>
          <w:szCs w:val="18"/>
        </w:rPr>
        <w:t xml:space="preserve">, </w:t>
      </w:r>
      <w:r w:rsidRPr="00D419B5">
        <w:rPr>
          <w:rFonts w:ascii="Arial" w:hAnsi="Arial" w:cs="Arial" w:hint="eastAsia"/>
          <w:sz w:val="18"/>
          <w:szCs w:val="18"/>
        </w:rPr>
        <w:t>ανοικτά</w:t>
      </w:r>
      <w:r w:rsidRPr="00D419B5">
        <w:rPr>
          <w:rFonts w:ascii="Arial" w:hAnsi="Arial" w:cs="Arial"/>
          <w:sz w:val="18"/>
          <w:szCs w:val="18"/>
        </w:rPr>
        <w:t xml:space="preserve"> </w:t>
      </w:r>
      <w:r w:rsidRPr="00D419B5">
        <w:rPr>
          <w:rFonts w:ascii="Arial" w:hAnsi="Arial" w:cs="Arial" w:hint="eastAsia"/>
          <w:sz w:val="18"/>
          <w:szCs w:val="18"/>
        </w:rPr>
        <w:t>γήπεδα</w:t>
      </w:r>
      <w:r w:rsidRPr="00D419B5">
        <w:rPr>
          <w:rFonts w:ascii="Arial" w:hAnsi="Arial" w:cs="Arial"/>
          <w:sz w:val="18"/>
          <w:szCs w:val="18"/>
        </w:rPr>
        <w:t xml:space="preserve"> </w:t>
      </w:r>
      <w:r w:rsidRPr="00D419B5">
        <w:rPr>
          <w:rFonts w:ascii="Arial" w:hAnsi="Arial" w:cs="Arial" w:hint="eastAsia"/>
          <w:sz w:val="18"/>
          <w:szCs w:val="18"/>
        </w:rPr>
        <w:t>τένις</w:t>
      </w:r>
      <w:r w:rsidRPr="00D419B5">
        <w:rPr>
          <w:rFonts w:ascii="Arial" w:hAnsi="Arial" w:cs="Arial"/>
          <w:sz w:val="18"/>
          <w:szCs w:val="18"/>
        </w:rPr>
        <w:t xml:space="preserve">, </w:t>
      </w:r>
      <w:r w:rsidRPr="00D419B5">
        <w:rPr>
          <w:rFonts w:ascii="Arial" w:hAnsi="Arial" w:cs="Arial" w:hint="eastAsia"/>
          <w:sz w:val="18"/>
          <w:szCs w:val="18"/>
        </w:rPr>
        <w:t>μπάσκετ</w:t>
      </w:r>
      <w:r>
        <w:rPr>
          <w:rFonts w:ascii="Arial" w:hAnsi="Arial" w:cs="Arial"/>
          <w:sz w:val="18"/>
          <w:szCs w:val="18"/>
        </w:rPr>
        <w:t xml:space="preserve"> </w:t>
      </w:r>
      <w:r w:rsidRPr="00D419B5">
        <w:rPr>
          <w:rFonts w:ascii="Arial" w:hAnsi="Arial" w:cs="Arial" w:hint="eastAsia"/>
          <w:sz w:val="18"/>
          <w:szCs w:val="18"/>
        </w:rPr>
        <w:t>και</w:t>
      </w:r>
      <w:r w:rsidRPr="00D419B5">
        <w:rPr>
          <w:rFonts w:ascii="Arial" w:hAnsi="Arial" w:cs="Arial"/>
          <w:sz w:val="18"/>
          <w:szCs w:val="18"/>
        </w:rPr>
        <w:t xml:space="preserve"> </w:t>
      </w:r>
      <w:r w:rsidRPr="00D419B5">
        <w:rPr>
          <w:rFonts w:ascii="Arial" w:hAnsi="Arial" w:cs="Arial" w:hint="eastAsia"/>
          <w:sz w:val="18"/>
          <w:szCs w:val="18"/>
        </w:rPr>
        <w:t>βόλεϊ</w:t>
      </w:r>
      <w:r w:rsidRPr="00D419B5">
        <w:rPr>
          <w:rFonts w:ascii="Arial" w:hAnsi="Arial" w:cs="Arial"/>
          <w:sz w:val="18"/>
          <w:szCs w:val="18"/>
        </w:rPr>
        <w:t xml:space="preserve"> </w:t>
      </w:r>
      <w:r w:rsidRPr="00D419B5">
        <w:rPr>
          <w:rFonts w:ascii="Arial" w:hAnsi="Arial" w:cs="Arial" w:hint="eastAsia"/>
          <w:sz w:val="18"/>
          <w:szCs w:val="18"/>
        </w:rPr>
        <w:t>και</w:t>
      </w:r>
      <w:r w:rsidRPr="00D419B5">
        <w:rPr>
          <w:rFonts w:ascii="Arial" w:hAnsi="Arial" w:cs="Arial"/>
          <w:sz w:val="18"/>
          <w:szCs w:val="18"/>
        </w:rPr>
        <w:t xml:space="preserve"> </w:t>
      </w:r>
      <w:r w:rsidRPr="00D419B5">
        <w:rPr>
          <w:rFonts w:ascii="Arial" w:hAnsi="Arial" w:cs="Arial" w:hint="eastAsia"/>
          <w:sz w:val="18"/>
          <w:szCs w:val="18"/>
        </w:rPr>
        <w:t>ένα</w:t>
      </w:r>
      <w:r w:rsidRPr="00D419B5">
        <w:rPr>
          <w:rFonts w:ascii="Arial" w:hAnsi="Arial" w:cs="Arial"/>
          <w:sz w:val="18"/>
          <w:szCs w:val="18"/>
        </w:rPr>
        <w:t xml:space="preserve"> </w:t>
      </w:r>
      <w:r w:rsidRPr="00D419B5">
        <w:rPr>
          <w:rFonts w:ascii="Arial" w:hAnsi="Arial" w:cs="Arial" w:hint="eastAsia"/>
          <w:sz w:val="18"/>
          <w:szCs w:val="18"/>
        </w:rPr>
        <w:t>κλειστό</w:t>
      </w:r>
      <w:r w:rsidRPr="00D419B5">
        <w:rPr>
          <w:rFonts w:ascii="Arial" w:hAnsi="Arial" w:cs="Arial"/>
          <w:sz w:val="18"/>
          <w:szCs w:val="18"/>
        </w:rPr>
        <w:t xml:space="preserve"> </w:t>
      </w:r>
      <w:r w:rsidRPr="00D419B5">
        <w:rPr>
          <w:rFonts w:ascii="Arial" w:hAnsi="Arial" w:cs="Arial" w:hint="eastAsia"/>
          <w:sz w:val="18"/>
          <w:szCs w:val="18"/>
        </w:rPr>
        <w:t>γυμναστήριο</w:t>
      </w:r>
      <w:r w:rsidRPr="00D419B5">
        <w:rPr>
          <w:rFonts w:ascii="Arial" w:hAnsi="Arial" w:cs="Arial"/>
          <w:sz w:val="18"/>
          <w:szCs w:val="18"/>
        </w:rPr>
        <w:t xml:space="preserve"> </w:t>
      </w:r>
      <w:r w:rsidRPr="00D419B5">
        <w:rPr>
          <w:rFonts w:ascii="Arial" w:hAnsi="Arial" w:cs="Arial" w:hint="eastAsia"/>
          <w:sz w:val="18"/>
          <w:szCs w:val="18"/>
        </w:rPr>
        <w:t>με</w:t>
      </w:r>
      <w:r w:rsidRPr="00D419B5">
        <w:rPr>
          <w:rFonts w:ascii="Arial" w:hAnsi="Arial" w:cs="Arial"/>
          <w:sz w:val="18"/>
          <w:szCs w:val="18"/>
        </w:rPr>
        <w:t xml:space="preserve"> </w:t>
      </w:r>
      <w:r w:rsidRPr="00D419B5">
        <w:rPr>
          <w:rFonts w:ascii="Arial" w:hAnsi="Arial" w:cs="Arial" w:hint="eastAsia"/>
          <w:sz w:val="18"/>
          <w:szCs w:val="18"/>
        </w:rPr>
        <w:t>χωρητικότητα</w:t>
      </w:r>
      <w:r w:rsidRPr="00D419B5">
        <w:rPr>
          <w:rFonts w:ascii="Arial" w:hAnsi="Arial" w:cs="Arial"/>
          <w:sz w:val="18"/>
          <w:szCs w:val="18"/>
        </w:rPr>
        <w:t xml:space="preserve"> 1.000 </w:t>
      </w:r>
      <w:r w:rsidRPr="00D419B5">
        <w:rPr>
          <w:rFonts w:ascii="Arial" w:hAnsi="Arial" w:cs="Arial" w:hint="eastAsia"/>
          <w:sz w:val="18"/>
          <w:szCs w:val="18"/>
        </w:rPr>
        <w:t>θεατών</w:t>
      </w:r>
      <w:r w:rsidRPr="00D419B5">
        <w:rPr>
          <w:rFonts w:ascii="Arial" w:hAnsi="Arial" w:cs="Arial"/>
          <w:sz w:val="18"/>
          <w:szCs w:val="18"/>
        </w:rPr>
        <w:t>.</w:t>
      </w:r>
    </w:p>
    <w:p w:rsidR="002547AB" w:rsidRPr="00D419B5" w:rsidRDefault="002547AB" w:rsidP="00C56CE6">
      <w:pPr>
        <w:tabs>
          <w:tab w:val="left" w:pos="284"/>
          <w:tab w:val="left" w:pos="2268"/>
          <w:tab w:val="left" w:pos="2552"/>
        </w:tabs>
        <w:spacing w:before="120"/>
        <w:ind w:left="0" w:right="0"/>
        <w:rPr>
          <w:rFonts w:ascii="Arial" w:hAnsi="Arial" w:cs="Arial"/>
          <w:sz w:val="18"/>
          <w:szCs w:val="18"/>
        </w:rPr>
      </w:pPr>
      <w:r w:rsidRPr="00D419B5">
        <w:rPr>
          <w:rFonts w:ascii="Arial" w:hAnsi="Arial" w:cs="Arial" w:hint="eastAsia"/>
          <w:b/>
          <w:sz w:val="18"/>
          <w:szCs w:val="18"/>
        </w:rPr>
        <w:t>Αίθουσα</w:t>
      </w:r>
      <w:r w:rsidRPr="00D419B5">
        <w:rPr>
          <w:rFonts w:ascii="Arial" w:hAnsi="Arial" w:cs="Arial"/>
          <w:b/>
          <w:sz w:val="18"/>
          <w:szCs w:val="18"/>
        </w:rPr>
        <w:t xml:space="preserve"> </w:t>
      </w:r>
      <w:r w:rsidRPr="00D419B5">
        <w:rPr>
          <w:rFonts w:ascii="Arial" w:hAnsi="Arial" w:cs="Arial" w:hint="eastAsia"/>
          <w:b/>
          <w:sz w:val="18"/>
          <w:szCs w:val="18"/>
        </w:rPr>
        <w:t>Λόγου</w:t>
      </w:r>
      <w:r w:rsidRPr="00D419B5">
        <w:rPr>
          <w:rFonts w:ascii="Arial" w:hAnsi="Arial" w:cs="Arial"/>
          <w:b/>
          <w:sz w:val="18"/>
          <w:szCs w:val="18"/>
        </w:rPr>
        <w:t xml:space="preserve"> </w:t>
      </w:r>
      <w:r w:rsidRPr="00D419B5">
        <w:rPr>
          <w:rFonts w:ascii="Arial" w:hAnsi="Arial" w:cs="Arial" w:hint="eastAsia"/>
          <w:b/>
          <w:sz w:val="18"/>
          <w:szCs w:val="18"/>
        </w:rPr>
        <w:t>και</w:t>
      </w:r>
      <w:r w:rsidRPr="00D419B5">
        <w:rPr>
          <w:rFonts w:ascii="Arial" w:hAnsi="Arial" w:cs="Arial"/>
          <w:b/>
          <w:sz w:val="18"/>
          <w:szCs w:val="18"/>
        </w:rPr>
        <w:t xml:space="preserve"> </w:t>
      </w:r>
      <w:r w:rsidRPr="00DC7F43">
        <w:rPr>
          <w:rFonts w:ascii="Arial" w:hAnsi="Arial" w:cs="Arial" w:hint="eastAsia"/>
          <w:b/>
          <w:sz w:val="18"/>
          <w:szCs w:val="18"/>
        </w:rPr>
        <w:t>Τέχνης</w:t>
      </w:r>
      <w:r w:rsidRPr="00DC7F43">
        <w:rPr>
          <w:rFonts w:ascii="Arial" w:hAnsi="Arial" w:cs="Arial"/>
          <w:b/>
          <w:sz w:val="18"/>
          <w:szCs w:val="18"/>
        </w:rPr>
        <w:t>:</w:t>
      </w:r>
      <w:r w:rsidRPr="00D419B5">
        <w:rPr>
          <w:rFonts w:ascii="Arial" w:hAnsi="Arial" w:cs="Arial"/>
          <w:sz w:val="18"/>
          <w:szCs w:val="18"/>
        </w:rPr>
        <w:t xml:space="preserve"> </w:t>
      </w:r>
      <w:r w:rsidRPr="00D419B5">
        <w:rPr>
          <w:rFonts w:ascii="Arial" w:hAnsi="Arial" w:cs="Arial" w:hint="eastAsia"/>
          <w:sz w:val="18"/>
          <w:szCs w:val="18"/>
        </w:rPr>
        <w:t>Στεγάζεται</w:t>
      </w:r>
      <w:r w:rsidRPr="00D419B5">
        <w:rPr>
          <w:rFonts w:ascii="Arial" w:hAnsi="Arial" w:cs="Arial"/>
          <w:sz w:val="18"/>
          <w:szCs w:val="18"/>
        </w:rPr>
        <w:t xml:space="preserve"> </w:t>
      </w:r>
      <w:r w:rsidRPr="00D419B5">
        <w:rPr>
          <w:rFonts w:ascii="Arial" w:hAnsi="Arial" w:cs="Arial" w:hint="eastAsia"/>
          <w:sz w:val="18"/>
          <w:szCs w:val="18"/>
        </w:rPr>
        <w:t>στο</w:t>
      </w:r>
      <w:r w:rsidRPr="00D419B5">
        <w:rPr>
          <w:rFonts w:ascii="Arial" w:hAnsi="Arial" w:cs="Arial"/>
          <w:sz w:val="18"/>
          <w:szCs w:val="18"/>
        </w:rPr>
        <w:t xml:space="preserve"> </w:t>
      </w:r>
      <w:r w:rsidRPr="00D419B5">
        <w:rPr>
          <w:rFonts w:ascii="Arial" w:hAnsi="Arial" w:cs="Arial" w:hint="eastAsia"/>
          <w:sz w:val="18"/>
          <w:szCs w:val="18"/>
        </w:rPr>
        <w:t>κτίριο</w:t>
      </w:r>
      <w:r w:rsidRPr="00D419B5">
        <w:rPr>
          <w:rFonts w:ascii="Arial" w:hAnsi="Arial" w:cs="Arial"/>
          <w:sz w:val="18"/>
          <w:szCs w:val="18"/>
        </w:rPr>
        <w:t xml:space="preserve"> </w:t>
      </w:r>
      <w:r w:rsidRPr="00D419B5">
        <w:rPr>
          <w:rFonts w:ascii="Arial" w:hAnsi="Arial" w:cs="Arial" w:hint="eastAsia"/>
          <w:sz w:val="18"/>
          <w:szCs w:val="18"/>
        </w:rPr>
        <w:t>Β’</w:t>
      </w:r>
      <w:r w:rsidRPr="00D419B5">
        <w:rPr>
          <w:rFonts w:ascii="Arial" w:hAnsi="Arial" w:cs="Arial"/>
          <w:sz w:val="18"/>
          <w:szCs w:val="18"/>
        </w:rPr>
        <w:t xml:space="preserve"> </w:t>
      </w:r>
      <w:r w:rsidRPr="00D419B5">
        <w:rPr>
          <w:rFonts w:ascii="Arial" w:hAnsi="Arial" w:cs="Arial" w:hint="eastAsia"/>
          <w:sz w:val="18"/>
          <w:szCs w:val="18"/>
        </w:rPr>
        <w:t>των</w:t>
      </w:r>
      <w:r>
        <w:rPr>
          <w:rFonts w:ascii="Arial" w:hAnsi="Arial" w:cs="Arial"/>
          <w:sz w:val="18"/>
          <w:szCs w:val="18"/>
        </w:rPr>
        <w:t xml:space="preserve"> </w:t>
      </w:r>
      <w:r w:rsidRPr="00D419B5">
        <w:rPr>
          <w:rFonts w:ascii="Arial" w:hAnsi="Arial" w:cs="Arial" w:hint="eastAsia"/>
          <w:sz w:val="18"/>
          <w:szCs w:val="18"/>
        </w:rPr>
        <w:t>φοιτητικών</w:t>
      </w:r>
      <w:r w:rsidRPr="00D419B5">
        <w:rPr>
          <w:rFonts w:ascii="Arial" w:hAnsi="Arial" w:cs="Arial"/>
          <w:sz w:val="18"/>
          <w:szCs w:val="18"/>
        </w:rPr>
        <w:t xml:space="preserve"> </w:t>
      </w:r>
      <w:r w:rsidRPr="00D419B5">
        <w:rPr>
          <w:rFonts w:ascii="Arial" w:hAnsi="Arial" w:cs="Arial" w:hint="eastAsia"/>
          <w:sz w:val="18"/>
          <w:szCs w:val="18"/>
        </w:rPr>
        <w:t>κατοικιών</w:t>
      </w:r>
      <w:r w:rsidRPr="00D419B5">
        <w:rPr>
          <w:rFonts w:ascii="Arial" w:hAnsi="Arial" w:cs="Arial"/>
          <w:sz w:val="18"/>
          <w:szCs w:val="18"/>
        </w:rPr>
        <w:t xml:space="preserve"> </w:t>
      </w:r>
      <w:r w:rsidRPr="00D419B5">
        <w:rPr>
          <w:rFonts w:ascii="Arial" w:hAnsi="Arial" w:cs="Arial" w:hint="eastAsia"/>
          <w:sz w:val="18"/>
          <w:szCs w:val="18"/>
        </w:rPr>
        <w:t>και</w:t>
      </w:r>
      <w:r w:rsidRPr="00D419B5">
        <w:rPr>
          <w:rFonts w:ascii="Arial" w:hAnsi="Arial" w:cs="Arial"/>
          <w:sz w:val="18"/>
          <w:szCs w:val="18"/>
        </w:rPr>
        <w:t xml:space="preserve"> </w:t>
      </w:r>
      <w:r w:rsidRPr="00D419B5">
        <w:rPr>
          <w:rFonts w:ascii="Arial" w:hAnsi="Arial" w:cs="Arial" w:hint="eastAsia"/>
          <w:sz w:val="18"/>
          <w:szCs w:val="18"/>
        </w:rPr>
        <w:t>έχει</w:t>
      </w:r>
      <w:r w:rsidRPr="00D419B5">
        <w:rPr>
          <w:rFonts w:ascii="Arial" w:hAnsi="Arial" w:cs="Arial"/>
          <w:sz w:val="18"/>
          <w:szCs w:val="18"/>
        </w:rPr>
        <w:t xml:space="preserve"> </w:t>
      </w:r>
      <w:r w:rsidRPr="00D419B5">
        <w:rPr>
          <w:rFonts w:ascii="Arial" w:hAnsi="Arial" w:cs="Arial" w:hint="eastAsia"/>
          <w:sz w:val="18"/>
          <w:szCs w:val="18"/>
        </w:rPr>
        <w:t>αναπτύξει</w:t>
      </w:r>
      <w:r w:rsidRPr="00D419B5">
        <w:rPr>
          <w:rFonts w:ascii="Arial" w:hAnsi="Arial" w:cs="Arial"/>
          <w:sz w:val="18"/>
          <w:szCs w:val="18"/>
        </w:rPr>
        <w:t xml:space="preserve"> </w:t>
      </w:r>
      <w:r w:rsidRPr="00D419B5">
        <w:rPr>
          <w:rFonts w:ascii="Arial" w:hAnsi="Arial" w:cs="Arial" w:hint="eastAsia"/>
          <w:sz w:val="18"/>
          <w:szCs w:val="18"/>
        </w:rPr>
        <w:t>πλούσια</w:t>
      </w:r>
      <w:r w:rsidRPr="00D419B5">
        <w:rPr>
          <w:rFonts w:ascii="Arial" w:hAnsi="Arial" w:cs="Arial"/>
          <w:sz w:val="18"/>
          <w:szCs w:val="18"/>
        </w:rPr>
        <w:t xml:space="preserve"> </w:t>
      </w:r>
      <w:r w:rsidRPr="00D419B5">
        <w:rPr>
          <w:rFonts w:ascii="Arial" w:hAnsi="Arial" w:cs="Arial" w:hint="eastAsia"/>
          <w:sz w:val="18"/>
          <w:szCs w:val="18"/>
        </w:rPr>
        <w:t>δραστηριότητα</w:t>
      </w:r>
      <w:r w:rsidRPr="00D419B5">
        <w:rPr>
          <w:rFonts w:ascii="Arial" w:hAnsi="Arial" w:cs="Arial"/>
          <w:sz w:val="18"/>
          <w:szCs w:val="18"/>
        </w:rPr>
        <w:t xml:space="preserve">. </w:t>
      </w:r>
      <w:r w:rsidRPr="00D419B5">
        <w:rPr>
          <w:rFonts w:ascii="Arial" w:hAnsi="Arial" w:cs="Arial" w:hint="eastAsia"/>
          <w:sz w:val="18"/>
          <w:szCs w:val="18"/>
        </w:rPr>
        <w:t>Αξιόλογες</w:t>
      </w:r>
      <w:r w:rsidRPr="00D419B5">
        <w:rPr>
          <w:rFonts w:ascii="Arial" w:hAnsi="Arial" w:cs="Arial"/>
          <w:sz w:val="18"/>
          <w:szCs w:val="18"/>
        </w:rPr>
        <w:t xml:space="preserve"> </w:t>
      </w:r>
      <w:r w:rsidRPr="00D419B5">
        <w:rPr>
          <w:rFonts w:ascii="Arial" w:hAnsi="Arial" w:cs="Arial" w:hint="eastAsia"/>
          <w:sz w:val="18"/>
          <w:szCs w:val="18"/>
        </w:rPr>
        <w:t>είναι</w:t>
      </w:r>
      <w:r w:rsidRPr="00D419B5">
        <w:rPr>
          <w:rFonts w:ascii="Arial" w:hAnsi="Arial" w:cs="Arial"/>
          <w:sz w:val="18"/>
          <w:szCs w:val="18"/>
        </w:rPr>
        <w:t xml:space="preserve"> </w:t>
      </w:r>
      <w:r w:rsidRPr="00D419B5">
        <w:rPr>
          <w:rFonts w:ascii="Arial" w:hAnsi="Arial" w:cs="Arial" w:hint="eastAsia"/>
          <w:sz w:val="18"/>
          <w:szCs w:val="18"/>
        </w:rPr>
        <w:t>οι</w:t>
      </w:r>
      <w:r w:rsidRPr="00D419B5">
        <w:rPr>
          <w:rFonts w:ascii="Arial" w:hAnsi="Arial" w:cs="Arial"/>
          <w:sz w:val="18"/>
          <w:szCs w:val="18"/>
        </w:rPr>
        <w:t xml:space="preserve"> </w:t>
      </w:r>
      <w:r w:rsidRPr="00D419B5">
        <w:rPr>
          <w:rFonts w:ascii="Arial" w:hAnsi="Arial" w:cs="Arial" w:hint="eastAsia"/>
          <w:sz w:val="18"/>
          <w:szCs w:val="18"/>
        </w:rPr>
        <w:t>προβολές</w:t>
      </w:r>
      <w:r w:rsidRPr="00D419B5">
        <w:rPr>
          <w:rFonts w:ascii="Arial" w:hAnsi="Arial" w:cs="Arial"/>
          <w:sz w:val="18"/>
          <w:szCs w:val="18"/>
        </w:rPr>
        <w:t xml:space="preserve"> </w:t>
      </w:r>
      <w:r w:rsidRPr="00D419B5">
        <w:rPr>
          <w:rFonts w:ascii="Arial" w:hAnsi="Arial" w:cs="Arial" w:hint="eastAsia"/>
          <w:sz w:val="18"/>
          <w:szCs w:val="18"/>
        </w:rPr>
        <w:t>κινηματογραφικών</w:t>
      </w:r>
      <w:r w:rsidRPr="00D419B5">
        <w:rPr>
          <w:rFonts w:ascii="Arial" w:hAnsi="Arial" w:cs="Arial"/>
          <w:sz w:val="18"/>
          <w:szCs w:val="18"/>
        </w:rPr>
        <w:t xml:space="preserve"> </w:t>
      </w:r>
      <w:r w:rsidRPr="00D419B5">
        <w:rPr>
          <w:rFonts w:ascii="Arial" w:hAnsi="Arial" w:cs="Arial" w:hint="eastAsia"/>
          <w:sz w:val="18"/>
          <w:szCs w:val="18"/>
        </w:rPr>
        <w:t>ταινιών</w:t>
      </w:r>
      <w:r w:rsidRPr="00D419B5">
        <w:rPr>
          <w:rFonts w:ascii="Arial" w:hAnsi="Arial" w:cs="Arial"/>
          <w:sz w:val="18"/>
          <w:szCs w:val="18"/>
        </w:rPr>
        <w:t xml:space="preserve">, </w:t>
      </w:r>
      <w:r w:rsidRPr="00D419B5">
        <w:rPr>
          <w:rFonts w:ascii="Arial" w:hAnsi="Arial" w:cs="Arial" w:hint="eastAsia"/>
          <w:sz w:val="18"/>
          <w:szCs w:val="18"/>
        </w:rPr>
        <w:t>οι</w:t>
      </w:r>
      <w:r w:rsidRPr="00D419B5">
        <w:rPr>
          <w:rFonts w:ascii="Arial" w:hAnsi="Arial" w:cs="Arial"/>
          <w:sz w:val="18"/>
          <w:szCs w:val="18"/>
        </w:rPr>
        <w:t xml:space="preserve"> </w:t>
      </w:r>
      <w:r w:rsidRPr="00D419B5">
        <w:rPr>
          <w:rFonts w:ascii="Arial" w:hAnsi="Arial" w:cs="Arial" w:hint="eastAsia"/>
          <w:sz w:val="18"/>
          <w:szCs w:val="18"/>
        </w:rPr>
        <w:t>θεατρικές</w:t>
      </w:r>
      <w:r w:rsidRPr="00D419B5">
        <w:rPr>
          <w:rFonts w:ascii="Arial" w:hAnsi="Arial" w:cs="Arial"/>
          <w:sz w:val="18"/>
          <w:szCs w:val="18"/>
        </w:rPr>
        <w:t xml:space="preserve"> </w:t>
      </w:r>
      <w:r w:rsidRPr="00D419B5">
        <w:rPr>
          <w:rFonts w:ascii="Arial" w:hAnsi="Arial" w:cs="Arial" w:hint="eastAsia"/>
          <w:sz w:val="18"/>
          <w:szCs w:val="18"/>
        </w:rPr>
        <w:t>παραστάσεις</w:t>
      </w:r>
      <w:r w:rsidRPr="00D419B5">
        <w:rPr>
          <w:rFonts w:ascii="Arial" w:hAnsi="Arial" w:cs="Arial"/>
          <w:sz w:val="18"/>
          <w:szCs w:val="18"/>
        </w:rPr>
        <w:t xml:space="preserve"> </w:t>
      </w:r>
      <w:r w:rsidRPr="00D419B5">
        <w:rPr>
          <w:rFonts w:ascii="Arial" w:hAnsi="Arial" w:cs="Arial" w:hint="eastAsia"/>
          <w:sz w:val="18"/>
          <w:szCs w:val="18"/>
        </w:rPr>
        <w:t>και</w:t>
      </w:r>
      <w:r w:rsidRPr="00D419B5">
        <w:rPr>
          <w:rFonts w:ascii="Arial" w:hAnsi="Arial" w:cs="Arial"/>
          <w:sz w:val="18"/>
          <w:szCs w:val="18"/>
        </w:rPr>
        <w:t xml:space="preserve"> </w:t>
      </w:r>
      <w:r w:rsidRPr="00D419B5">
        <w:rPr>
          <w:rFonts w:ascii="Arial" w:hAnsi="Arial" w:cs="Arial" w:hint="eastAsia"/>
          <w:sz w:val="18"/>
          <w:szCs w:val="18"/>
        </w:rPr>
        <w:t>οι</w:t>
      </w:r>
      <w:r w:rsidRPr="00D419B5">
        <w:rPr>
          <w:rFonts w:ascii="Arial" w:hAnsi="Arial" w:cs="Arial"/>
          <w:sz w:val="18"/>
          <w:szCs w:val="18"/>
        </w:rPr>
        <w:t xml:space="preserve"> </w:t>
      </w:r>
      <w:r w:rsidRPr="00D419B5">
        <w:rPr>
          <w:rFonts w:ascii="Arial" w:hAnsi="Arial" w:cs="Arial" w:hint="eastAsia"/>
          <w:sz w:val="18"/>
          <w:szCs w:val="18"/>
        </w:rPr>
        <w:t>μουσικές</w:t>
      </w:r>
      <w:r w:rsidRPr="00D419B5">
        <w:rPr>
          <w:rFonts w:ascii="Arial" w:hAnsi="Arial" w:cs="Arial"/>
          <w:sz w:val="18"/>
          <w:szCs w:val="18"/>
        </w:rPr>
        <w:t xml:space="preserve"> </w:t>
      </w:r>
      <w:r w:rsidRPr="00D419B5">
        <w:rPr>
          <w:rFonts w:ascii="Arial" w:hAnsi="Arial" w:cs="Arial" w:hint="eastAsia"/>
          <w:sz w:val="18"/>
          <w:szCs w:val="18"/>
        </w:rPr>
        <w:t>εκδηλώσεις</w:t>
      </w:r>
      <w:r w:rsidRPr="00D419B5">
        <w:rPr>
          <w:rFonts w:ascii="Arial" w:hAnsi="Arial" w:cs="Arial"/>
          <w:sz w:val="18"/>
          <w:szCs w:val="18"/>
        </w:rPr>
        <w:t>.</w:t>
      </w:r>
    </w:p>
    <w:p w:rsidR="002547AB" w:rsidRPr="00D419B5" w:rsidRDefault="002547AB" w:rsidP="00C56CE6">
      <w:pPr>
        <w:tabs>
          <w:tab w:val="left" w:pos="284"/>
          <w:tab w:val="left" w:pos="2268"/>
          <w:tab w:val="left" w:pos="2552"/>
        </w:tabs>
        <w:spacing w:before="120"/>
        <w:ind w:left="0" w:right="0"/>
        <w:rPr>
          <w:rFonts w:ascii="Arial" w:hAnsi="Arial" w:cs="Arial"/>
          <w:sz w:val="18"/>
          <w:szCs w:val="18"/>
        </w:rPr>
      </w:pPr>
      <w:r w:rsidRPr="00D419B5">
        <w:rPr>
          <w:rFonts w:ascii="Arial" w:hAnsi="Arial" w:cs="Arial" w:hint="eastAsia"/>
          <w:b/>
          <w:sz w:val="18"/>
          <w:szCs w:val="18"/>
        </w:rPr>
        <w:t>Άλλες</w:t>
      </w:r>
      <w:r w:rsidRPr="00D419B5">
        <w:rPr>
          <w:rFonts w:ascii="Arial" w:hAnsi="Arial" w:cs="Arial"/>
          <w:b/>
          <w:sz w:val="18"/>
          <w:szCs w:val="18"/>
        </w:rPr>
        <w:t xml:space="preserve"> </w:t>
      </w:r>
      <w:r w:rsidRPr="00D419B5">
        <w:rPr>
          <w:rFonts w:ascii="Arial" w:hAnsi="Arial" w:cs="Arial" w:hint="eastAsia"/>
          <w:b/>
          <w:sz w:val="18"/>
          <w:szCs w:val="18"/>
        </w:rPr>
        <w:t>Εγκαταστάσει</w:t>
      </w:r>
      <w:r w:rsidRPr="00DC7F43">
        <w:rPr>
          <w:rFonts w:ascii="Arial" w:hAnsi="Arial" w:cs="Arial" w:hint="eastAsia"/>
          <w:b/>
          <w:sz w:val="18"/>
          <w:szCs w:val="18"/>
        </w:rPr>
        <w:t>ς</w:t>
      </w:r>
      <w:r w:rsidRPr="00DC7F43">
        <w:rPr>
          <w:rFonts w:ascii="Arial" w:hAnsi="Arial" w:cs="Arial"/>
          <w:b/>
          <w:sz w:val="18"/>
          <w:szCs w:val="18"/>
        </w:rPr>
        <w:t>:</w:t>
      </w:r>
      <w:r w:rsidRPr="00D419B5">
        <w:rPr>
          <w:rFonts w:ascii="Arial" w:hAnsi="Arial" w:cs="Arial"/>
          <w:sz w:val="18"/>
          <w:szCs w:val="18"/>
        </w:rPr>
        <w:t xml:space="preserve"> </w:t>
      </w:r>
      <w:r w:rsidRPr="00D419B5">
        <w:rPr>
          <w:rFonts w:ascii="Arial" w:hAnsi="Arial" w:cs="Arial" w:hint="eastAsia"/>
          <w:sz w:val="18"/>
          <w:szCs w:val="18"/>
        </w:rPr>
        <w:t>Στο</w:t>
      </w:r>
      <w:r w:rsidRPr="00D419B5">
        <w:rPr>
          <w:rFonts w:ascii="Arial" w:hAnsi="Arial" w:cs="Arial"/>
          <w:sz w:val="18"/>
          <w:szCs w:val="18"/>
        </w:rPr>
        <w:t xml:space="preserve"> </w:t>
      </w:r>
      <w:r w:rsidRPr="00D419B5">
        <w:rPr>
          <w:rFonts w:ascii="Arial" w:hAnsi="Arial" w:cs="Arial" w:hint="eastAsia"/>
          <w:sz w:val="18"/>
          <w:szCs w:val="18"/>
        </w:rPr>
        <w:t>Πανεπιστήμιο</w:t>
      </w:r>
      <w:r w:rsidRPr="00D419B5">
        <w:rPr>
          <w:rFonts w:ascii="Arial" w:hAnsi="Arial" w:cs="Arial"/>
          <w:sz w:val="18"/>
          <w:szCs w:val="18"/>
        </w:rPr>
        <w:t xml:space="preserve"> </w:t>
      </w:r>
      <w:r w:rsidRPr="00D419B5">
        <w:rPr>
          <w:rFonts w:ascii="Arial" w:hAnsi="Arial" w:cs="Arial" w:hint="eastAsia"/>
          <w:sz w:val="18"/>
          <w:szCs w:val="18"/>
        </w:rPr>
        <w:t>Ιωαννίνων</w:t>
      </w:r>
      <w:r w:rsidRPr="00D419B5">
        <w:rPr>
          <w:rFonts w:ascii="Arial" w:hAnsi="Arial" w:cs="Arial"/>
          <w:sz w:val="18"/>
          <w:szCs w:val="18"/>
        </w:rPr>
        <w:t xml:space="preserve"> </w:t>
      </w:r>
      <w:r w:rsidRPr="00D419B5">
        <w:rPr>
          <w:rFonts w:ascii="Arial" w:hAnsi="Arial" w:cs="Arial" w:hint="eastAsia"/>
          <w:sz w:val="18"/>
          <w:szCs w:val="18"/>
        </w:rPr>
        <w:t>λειτουργούν</w:t>
      </w:r>
      <w:r w:rsidRPr="00D419B5">
        <w:rPr>
          <w:rFonts w:ascii="Arial" w:hAnsi="Arial" w:cs="Arial"/>
          <w:sz w:val="18"/>
          <w:szCs w:val="18"/>
        </w:rPr>
        <w:t xml:space="preserve"> </w:t>
      </w:r>
      <w:r w:rsidRPr="00D419B5">
        <w:rPr>
          <w:rFonts w:ascii="Arial" w:hAnsi="Arial" w:cs="Arial" w:hint="eastAsia"/>
          <w:sz w:val="18"/>
          <w:szCs w:val="18"/>
        </w:rPr>
        <w:t>επιπλέον</w:t>
      </w:r>
      <w:r w:rsidRPr="00D419B5">
        <w:rPr>
          <w:rFonts w:ascii="Arial" w:hAnsi="Arial" w:cs="Arial"/>
          <w:sz w:val="18"/>
          <w:szCs w:val="18"/>
        </w:rPr>
        <w:t xml:space="preserve">: </w:t>
      </w:r>
      <w:r>
        <w:rPr>
          <w:rFonts w:ascii="Arial" w:hAnsi="Arial" w:cs="Arial"/>
          <w:sz w:val="18"/>
          <w:szCs w:val="18"/>
        </w:rPr>
        <w:t>κ</w:t>
      </w:r>
      <w:r w:rsidRPr="00D419B5">
        <w:rPr>
          <w:rFonts w:ascii="Arial" w:hAnsi="Arial" w:cs="Arial" w:hint="eastAsia"/>
          <w:sz w:val="18"/>
          <w:szCs w:val="18"/>
        </w:rPr>
        <w:t>έντρο</w:t>
      </w:r>
      <w:r w:rsidRPr="00D419B5">
        <w:rPr>
          <w:rFonts w:ascii="Arial" w:hAnsi="Arial" w:cs="Arial"/>
          <w:sz w:val="18"/>
          <w:szCs w:val="18"/>
        </w:rPr>
        <w:t xml:space="preserve"> </w:t>
      </w:r>
      <w:r>
        <w:rPr>
          <w:rFonts w:ascii="Arial" w:hAnsi="Arial" w:cs="Arial"/>
          <w:sz w:val="18"/>
          <w:szCs w:val="18"/>
        </w:rPr>
        <w:t>υ</w:t>
      </w:r>
      <w:r w:rsidRPr="00D419B5">
        <w:rPr>
          <w:rFonts w:ascii="Arial" w:hAnsi="Arial" w:cs="Arial" w:hint="eastAsia"/>
          <w:sz w:val="18"/>
          <w:szCs w:val="18"/>
        </w:rPr>
        <w:t>δροβιολογικών</w:t>
      </w:r>
      <w:r w:rsidRPr="00D419B5">
        <w:rPr>
          <w:rFonts w:ascii="Arial" w:hAnsi="Arial" w:cs="Arial"/>
          <w:sz w:val="18"/>
          <w:szCs w:val="18"/>
        </w:rPr>
        <w:t xml:space="preserve"> </w:t>
      </w:r>
      <w:r>
        <w:rPr>
          <w:rFonts w:ascii="Arial" w:hAnsi="Arial" w:cs="Arial"/>
          <w:sz w:val="18"/>
          <w:szCs w:val="18"/>
        </w:rPr>
        <w:t>ε</w:t>
      </w:r>
      <w:r w:rsidRPr="00D419B5">
        <w:rPr>
          <w:rFonts w:ascii="Arial" w:hAnsi="Arial" w:cs="Arial" w:hint="eastAsia"/>
          <w:sz w:val="18"/>
          <w:szCs w:val="18"/>
        </w:rPr>
        <w:t>ρευνών</w:t>
      </w:r>
      <w:r w:rsidRPr="00D419B5">
        <w:rPr>
          <w:rFonts w:ascii="Arial" w:hAnsi="Arial" w:cs="Arial"/>
          <w:sz w:val="18"/>
          <w:szCs w:val="18"/>
        </w:rPr>
        <w:t>,</w:t>
      </w:r>
      <w:r>
        <w:rPr>
          <w:rFonts w:ascii="Arial" w:hAnsi="Arial" w:cs="Arial"/>
          <w:sz w:val="18"/>
          <w:szCs w:val="18"/>
        </w:rPr>
        <w:t xml:space="preserve"> μ</w:t>
      </w:r>
      <w:r w:rsidRPr="00D419B5">
        <w:rPr>
          <w:rFonts w:ascii="Arial" w:hAnsi="Arial" w:cs="Arial" w:hint="eastAsia"/>
          <w:sz w:val="18"/>
          <w:szCs w:val="18"/>
        </w:rPr>
        <w:t>ουσείο</w:t>
      </w:r>
      <w:r w:rsidRPr="00D419B5">
        <w:rPr>
          <w:rFonts w:ascii="Arial" w:hAnsi="Arial" w:cs="Arial"/>
          <w:sz w:val="18"/>
          <w:szCs w:val="18"/>
        </w:rPr>
        <w:t xml:space="preserve"> </w:t>
      </w:r>
      <w:r>
        <w:rPr>
          <w:rFonts w:ascii="Arial" w:hAnsi="Arial" w:cs="Arial"/>
          <w:sz w:val="18"/>
          <w:szCs w:val="18"/>
        </w:rPr>
        <w:t>τ</w:t>
      </w:r>
      <w:r w:rsidRPr="00D419B5">
        <w:rPr>
          <w:rFonts w:ascii="Arial" w:hAnsi="Arial" w:cs="Arial"/>
          <w:sz w:val="18"/>
          <w:szCs w:val="18"/>
        </w:rPr>
        <w:t xml:space="preserve">υπογραφίας &amp; </w:t>
      </w:r>
      <w:r>
        <w:rPr>
          <w:rFonts w:ascii="Arial" w:hAnsi="Arial" w:cs="Arial"/>
          <w:sz w:val="18"/>
          <w:szCs w:val="18"/>
        </w:rPr>
        <w:t>τ</w:t>
      </w:r>
      <w:r w:rsidRPr="00D419B5">
        <w:rPr>
          <w:rFonts w:ascii="Arial" w:hAnsi="Arial" w:cs="Arial"/>
          <w:sz w:val="18"/>
          <w:szCs w:val="18"/>
        </w:rPr>
        <w:t xml:space="preserve">εχνολογίας, </w:t>
      </w:r>
      <w:r>
        <w:rPr>
          <w:rFonts w:ascii="Arial" w:hAnsi="Arial" w:cs="Arial"/>
          <w:sz w:val="18"/>
          <w:szCs w:val="18"/>
        </w:rPr>
        <w:t>μ</w:t>
      </w:r>
      <w:r w:rsidRPr="00D419B5">
        <w:rPr>
          <w:rFonts w:ascii="Arial" w:hAnsi="Arial" w:cs="Arial" w:hint="eastAsia"/>
          <w:sz w:val="18"/>
          <w:szCs w:val="18"/>
        </w:rPr>
        <w:t>ουσείο</w:t>
      </w:r>
      <w:r w:rsidRPr="00D419B5">
        <w:rPr>
          <w:rFonts w:ascii="Arial" w:hAnsi="Arial" w:cs="Arial"/>
          <w:sz w:val="18"/>
          <w:szCs w:val="18"/>
        </w:rPr>
        <w:t xml:space="preserve"> </w:t>
      </w:r>
      <w:r w:rsidRPr="00D419B5">
        <w:rPr>
          <w:rFonts w:ascii="Arial" w:hAnsi="Arial" w:cs="Arial" w:hint="eastAsia"/>
          <w:sz w:val="18"/>
          <w:szCs w:val="18"/>
        </w:rPr>
        <w:t>εκμαγείων</w:t>
      </w:r>
      <w:r w:rsidRPr="00D419B5">
        <w:rPr>
          <w:rFonts w:ascii="Arial" w:hAnsi="Arial" w:cs="Arial"/>
          <w:sz w:val="18"/>
          <w:szCs w:val="18"/>
        </w:rPr>
        <w:t xml:space="preserve"> </w:t>
      </w:r>
      <w:r w:rsidRPr="00D419B5">
        <w:rPr>
          <w:rFonts w:ascii="Arial" w:hAnsi="Arial" w:cs="Arial" w:hint="eastAsia"/>
          <w:sz w:val="18"/>
          <w:szCs w:val="18"/>
        </w:rPr>
        <w:t>και</w:t>
      </w:r>
      <w:r w:rsidRPr="00D419B5">
        <w:rPr>
          <w:rFonts w:ascii="Arial" w:hAnsi="Arial" w:cs="Arial"/>
          <w:sz w:val="18"/>
          <w:szCs w:val="18"/>
        </w:rPr>
        <w:t xml:space="preserve"> </w:t>
      </w:r>
      <w:r w:rsidRPr="00D419B5">
        <w:rPr>
          <w:rFonts w:ascii="Arial" w:hAnsi="Arial" w:cs="Arial" w:hint="eastAsia"/>
          <w:sz w:val="18"/>
          <w:szCs w:val="18"/>
        </w:rPr>
        <w:t>αντιγράφων</w:t>
      </w:r>
      <w:r w:rsidRPr="00D419B5">
        <w:rPr>
          <w:rFonts w:ascii="Arial" w:hAnsi="Arial" w:cs="Arial"/>
          <w:sz w:val="18"/>
          <w:szCs w:val="18"/>
        </w:rPr>
        <w:t xml:space="preserve"> </w:t>
      </w:r>
      <w:r w:rsidRPr="00D419B5">
        <w:rPr>
          <w:rFonts w:ascii="Arial" w:hAnsi="Arial" w:cs="Arial" w:hint="eastAsia"/>
          <w:sz w:val="18"/>
          <w:szCs w:val="18"/>
        </w:rPr>
        <w:t>των</w:t>
      </w:r>
      <w:r w:rsidRPr="00D419B5">
        <w:rPr>
          <w:rFonts w:ascii="Arial" w:hAnsi="Arial" w:cs="Arial"/>
          <w:sz w:val="18"/>
          <w:szCs w:val="18"/>
        </w:rPr>
        <w:t xml:space="preserve"> </w:t>
      </w:r>
      <w:r w:rsidRPr="00D419B5">
        <w:rPr>
          <w:rFonts w:ascii="Arial" w:hAnsi="Arial" w:cs="Arial" w:hint="eastAsia"/>
          <w:sz w:val="18"/>
          <w:szCs w:val="18"/>
        </w:rPr>
        <w:t>κλασικών</w:t>
      </w:r>
      <w:r w:rsidRPr="00D419B5">
        <w:rPr>
          <w:rFonts w:ascii="Arial" w:hAnsi="Arial" w:cs="Arial"/>
          <w:sz w:val="18"/>
          <w:szCs w:val="18"/>
        </w:rPr>
        <w:t xml:space="preserve"> </w:t>
      </w:r>
      <w:r w:rsidRPr="00D419B5">
        <w:rPr>
          <w:rFonts w:ascii="Arial" w:hAnsi="Arial" w:cs="Arial" w:hint="eastAsia"/>
          <w:sz w:val="18"/>
          <w:szCs w:val="18"/>
        </w:rPr>
        <w:t>και</w:t>
      </w:r>
      <w:r w:rsidRPr="00D419B5">
        <w:rPr>
          <w:rFonts w:ascii="Arial" w:hAnsi="Arial" w:cs="Arial"/>
          <w:sz w:val="18"/>
          <w:szCs w:val="18"/>
        </w:rPr>
        <w:t xml:space="preserve"> </w:t>
      </w:r>
      <w:r w:rsidRPr="00D419B5">
        <w:rPr>
          <w:rFonts w:ascii="Arial" w:hAnsi="Arial" w:cs="Arial" w:hint="eastAsia"/>
          <w:sz w:val="18"/>
          <w:szCs w:val="18"/>
        </w:rPr>
        <w:t>βυζαντινών</w:t>
      </w:r>
      <w:r>
        <w:rPr>
          <w:rFonts w:ascii="Arial" w:hAnsi="Arial" w:cs="Arial"/>
          <w:sz w:val="18"/>
          <w:szCs w:val="18"/>
        </w:rPr>
        <w:t xml:space="preserve"> </w:t>
      </w:r>
      <w:r w:rsidRPr="00D419B5">
        <w:rPr>
          <w:rFonts w:ascii="Arial" w:hAnsi="Arial" w:cs="Arial" w:hint="eastAsia"/>
          <w:sz w:val="18"/>
          <w:szCs w:val="18"/>
        </w:rPr>
        <w:t>χρόνων</w:t>
      </w:r>
      <w:r w:rsidRPr="00D419B5">
        <w:rPr>
          <w:rFonts w:ascii="Arial" w:hAnsi="Arial" w:cs="Arial"/>
          <w:sz w:val="18"/>
          <w:szCs w:val="18"/>
        </w:rPr>
        <w:t xml:space="preserve">, </w:t>
      </w:r>
      <w:r>
        <w:rPr>
          <w:rFonts w:ascii="Arial" w:hAnsi="Arial" w:cs="Arial"/>
          <w:sz w:val="18"/>
          <w:szCs w:val="18"/>
        </w:rPr>
        <w:t>μ</w:t>
      </w:r>
      <w:r w:rsidRPr="00D419B5">
        <w:rPr>
          <w:rFonts w:ascii="Arial" w:hAnsi="Arial" w:cs="Arial" w:hint="eastAsia"/>
          <w:sz w:val="18"/>
          <w:szCs w:val="18"/>
        </w:rPr>
        <w:t>ουσείο</w:t>
      </w:r>
      <w:r w:rsidRPr="00D419B5">
        <w:rPr>
          <w:rFonts w:ascii="Arial" w:hAnsi="Arial" w:cs="Arial"/>
          <w:sz w:val="18"/>
          <w:szCs w:val="18"/>
        </w:rPr>
        <w:t xml:space="preserve"> </w:t>
      </w:r>
      <w:r w:rsidRPr="00D419B5">
        <w:rPr>
          <w:rFonts w:ascii="Arial" w:hAnsi="Arial" w:cs="Arial" w:hint="eastAsia"/>
          <w:sz w:val="18"/>
          <w:szCs w:val="18"/>
        </w:rPr>
        <w:t>λαϊκής</w:t>
      </w:r>
      <w:r w:rsidRPr="00D419B5">
        <w:rPr>
          <w:rFonts w:ascii="Arial" w:hAnsi="Arial" w:cs="Arial"/>
          <w:sz w:val="18"/>
          <w:szCs w:val="18"/>
        </w:rPr>
        <w:t xml:space="preserve"> </w:t>
      </w:r>
      <w:r w:rsidRPr="00D419B5">
        <w:rPr>
          <w:rFonts w:ascii="Arial" w:hAnsi="Arial" w:cs="Arial" w:hint="eastAsia"/>
          <w:sz w:val="18"/>
          <w:szCs w:val="18"/>
        </w:rPr>
        <w:t>τέχνης</w:t>
      </w:r>
      <w:r w:rsidRPr="00D419B5">
        <w:rPr>
          <w:rFonts w:ascii="Arial" w:hAnsi="Arial" w:cs="Arial"/>
          <w:sz w:val="18"/>
          <w:szCs w:val="18"/>
        </w:rPr>
        <w:t xml:space="preserve">, </w:t>
      </w:r>
      <w:r>
        <w:rPr>
          <w:rFonts w:ascii="Arial" w:hAnsi="Arial" w:cs="Arial"/>
          <w:sz w:val="18"/>
          <w:szCs w:val="18"/>
        </w:rPr>
        <w:t>μ</w:t>
      </w:r>
      <w:r w:rsidRPr="00D419B5">
        <w:rPr>
          <w:rFonts w:ascii="Arial" w:hAnsi="Arial" w:cs="Arial" w:hint="eastAsia"/>
          <w:sz w:val="18"/>
          <w:szCs w:val="18"/>
        </w:rPr>
        <w:t>ουσείο</w:t>
      </w:r>
      <w:r w:rsidRPr="00D419B5">
        <w:rPr>
          <w:rFonts w:ascii="Arial" w:hAnsi="Arial" w:cs="Arial"/>
          <w:sz w:val="18"/>
          <w:szCs w:val="18"/>
        </w:rPr>
        <w:t xml:space="preserve"> </w:t>
      </w:r>
      <w:r>
        <w:rPr>
          <w:rFonts w:ascii="Arial" w:hAnsi="Arial" w:cs="Arial"/>
          <w:sz w:val="18"/>
          <w:szCs w:val="18"/>
        </w:rPr>
        <w:t>ι</w:t>
      </w:r>
      <w:r w:rsidRPr="00D419B5">
        <w:rPr>
          <w:rFonts w:ascii="Arial" w:hAnsi="Arial" w:cs="Arial"/>
          <w:sz w:val="18"/>
          <w:szCs w:val="18"/>
        </w:rPr>
        <w:t xml:space="preserve">στορίας </w:t>
      </w:r>
      <w:r>
        <w:rPr>
          <w:rFonts w:ascii="Arial" w:hAnsi="Arial" w:cs="Arial"/>
          <w:sz w:val="18"/>
          <w:szCs w:val="18"/>
        </w:rPr>
        <w:t xml:space="preserve">της </w:t>
      </w:r>
      <w:r w:rsidRPr="00D419B5">
        <w:rPr>
          <w:rFonts w:ascii="Arial" w:hAnsi="Arial" w:cs="Arial"/>
          <w:sz w:val="18"/>
          <w:szCs w:val="18"/>
        </w:rPr>
        <w:t xml:space="preserve">Ιατρικής, </w:t>
      </w:r>
      <w:r>
        <w:rPr>
          <w:rFonts w:ascii="Arial" w:hAnsi="Arial" w:cs="Arial"/>
          <w:sz w:val="18"/>
          <w:szCs w:val="18"/>
        </w:rPr>
        <w:t>α</w:t>
      </w:r>
      <w:r w:rsidRPr="00D419B5">
        <w:rPr>
          <w:rFonts w:ascii="Arial" w:hAnsi="Arial" w:cs="Arial" w:hint="eastAsia"/>
          <w:sz w:val="18"/>
          <w:szCs w:val="18"/>
        </w:rPr>
        <w:t>στεροσκοπείο</w:t>
      </w:r>
      <w:r w:rsidRPr="00D419B5">
        <w:rPr>
          <w:rFonts w:ascii="Arial" w:hAnsi="Arial" w:cs="Arial"/>
          <w:sz w:val="18"/>
          <w:szCs w:val="18"/>
        </w:rPr>
        <w:t xml:space="preserve">, </w:t>
      </w:r>
      <w:r>
        <w:rPr>
          <w:rFonts w:ascii="Arial" w:hAnsi="Arial" w:cs="Arial"/>
          <w:sz w:val="18"/>
          <w:szCs w:val="18"/>
        </w:rPr>
        <w:t>μ</w:t>
      </w:r>
      <w:r w:rsidRPr="00D419B5">
        <w:rPr>
          <w:rFonts w:ascii="Arial" w:hAnsi="Arial" w:cs="Arial" w:hint="eastAsia"/>
          <w:sz w:val="18"/>
          <w:szCs w:val="18"/>
        </w:rPr>
        <w:t>ετεωρολογικός</w:t>
      </w:r>
      <w:r w:rsidRPr="00D419B5">
        <w:rPr>
          <w:rFonts w:ascii="Arial" w:hAnsi="Arial" w:cs="Arial"/>
          <w:sz w:val="18"/>
          <w:szCs w:val="18"/>
        </w:rPr>
        <w:t xml:space="preserve"> </w:t>
      </w:r>
      <w:r>
        <w:rPr>
          <w:rFonts w:ascii="Arial" w:hAnsi="Arial" w:cs="Arial"/>
          <w:sz w:val="18"/>
          <w:szCs w:val="18"/>
        </w:rPr>
        <w:t>σ</w:t>
      </w:r>
      <w:r w:rsidRPr="00D419B5">
        <w:rPr>
          <w:rFonts w:ascii="Arial" w:hAnsi="Arial" w:cs="Arial" w:hint="eastAsia"/>
          <w:sz w:val="18"/>
          <w:szCs w:val="18"/>
        </w:rPr>
        <w:t>ταθμός</w:t>
      </w:r>
      <w:r w:rsidRPr="00D419B5">
        <w:rPr>
          <w:rFonts w:ascii="Arial" w:hAnsi="Arial" w:cs="Arial"/>
          <w:sz w:val="18"/>
          <w:szCs w:val="18"/>
        </w:rPr>
        <w:t xml:space="preserve"> </w:t>
      </w:r>
      <w:r w:rsidRPr="00D419B5">
        <w:rPr>
          <w:rFonts w:ascii="Arial" w:hAnsi="Arial" w:cs="Arial" w:hint="eastAsia"/>
          <w:sz w:val="18"/>
          <w:szCs w:val="18"/>
        </w:rPr>
        <w:t>και</w:t>
      </w:r>
      <w:r>
        <w:rPr>
          <w:rFonts w:ascii="Arial" w:hAnsi="Arial" w:cs="Arial"/>
          <w:sz w:val="18"/>
          <w:szCs w:val="18"/>
        </w:rPr>
        <w:t xml:space="preserve"> </w:t>
      </w:r>
      <w:r w:rsidRPr="00D419B5">
        <w:rPr>
          <w:rFonts w:ascii="Arial" w:hAnsi="Arial" w:cs="Arial" w:hint="eastAsia"/>
          <w:sz w:val="18"/>
          <w:szCs w:val="18"/>
        </w:rPr>
        <w:t>μια</w:t>
      </w:r>
      <w:r w:rsidRPr="00D419B5">
        <w:rPr>
          <w:rFonts w:ascii="Arial" w:hAnsi="Arial" w:cs="Arial"/>
          <w:sz w:val="18"/>
          <w:szCs w:val="18"/>
        </w:rPr>
        <w:t xml:space="preserve"> </w:t>
      </w:r>
      <w:r w:rsidRPr="00D419B5">
        <w:rPr>
          <w:rFonts w:ascii="Arial" w:hAnsi="Arial" w:cs="Arial" w:hint="eastAsia"/>
          <w:sz w:val="18"/>
          <w:szCs w:val="18"/>
        </w:rPr>
        <w:t>πειραματική</w:t>
      </w:r>
      <w:r w:rsidRPr="00D419B5">
        <w:rPr>
          <w:rFonts w:ascii="Arial" w:hAnsi="Arial" w:cs="Arial"/>
          <w:sz w:val="18"/>
          <w:szCs w:val="18"/>
        </w:rPr>
        <w:t xml:space="preserve"> </w:t>
      </w:r>
      <w:r w:rsidRPr="00D419B5">
        <w:rPr>
          <w:rFonts w:ascii="Arial" w:hAnsi="Arial" w:cs="Arial" w:hint="eastAsia"/>
          <w:sz w:val="18"/>
          <w:szCs w:val="18"/>
        </w:rPr>
        <w:t>μονάδα</w:t>
      </w:r>
      <w:r w:rsidRPr="00D419B5">
        <w:rPr>
          <w:rFonts w:ascii="Arial" w:hAnsi="Arial" w:cs="Arial"/>
          <w:sz w:val="18"/>
          <w:szCs w:val="18"/>
        </w:rPr>
        <w:t xml:space="preserve"> </w:t>
      </w:r>
      <w:r w:rsidRPr="00D419B5">
        <w:rPr>
          <w:rFonts w:ascii="Arial" w:hAnsi="Arial" w:cs="Arial" w:hint="eastAsia"/>
          <w:sz w:val="18"/>
          <w:szCs w:val="18"/>
        </w:rPr>
        <w:t>ζώων</w:t>
      </w:r>
      <w:r w:rsidRPr="00D419B5">
        <w:rPr>
          <w:rFonts w:ascii="Arial" w:hAnsi="Arial" w:cs="Arial"/>
          <w:sz w:val="18"/>
          <w:szCs w:val="18"/>
        </w:rPr>
        <w:t>.</w:t>
      </w:r>
    </w:p>
    <w:p w:rsidR="002547AB" w:rsidRDefault="002547AB" w:rsidP="00C56CE6">
      <w:pPr>
        <w:tabs>
          <w:tab w:val="left" w:pos="284"/>
          <w:tab w:val="left" w:pos="2268"/>
          <w:tab w:val="left" w:pos="2552"/>
        </w:tabs>
        <w:spacing w:before="120"/>
        <w:ind w:left="0" w:right="0"/>
        <w:rPr>
          <w:rFonts w:ascii="Arial" w:hAnsi="Arial" w:cs="Arial"/>
          <w:sz w:val="18"/>
          <w:szCs w:val="18"/>
        </w:rPr>
      </w:pPr>
      <w:r w:rsidRPr="007003B1">
        <w:rPr>
          <w:rFonts w:ascii="Arial" w:hAnsi="Arial" w:cs="Arial" w:hint="eastAsia"/>
          <w:b/>
          <w:sz w:val="18"/>
          <w:szCs w:val="18"/>
        </w:rPr>
        <w:t>Φοιτητικές</w:t>
      </w:r>
      <w:r w:rsidRPr="007003B1">
        <w:rPr>
          <w:rFonts w:ascii="Arial" w:hAnsi="Arial" w:cs="Arial"/>
          <w:b/>
          <w:sz w:val="18"/>
          <w:szCs w:val="18"/>
        </w:rPr>
        <w:t xml:space="preserve"> </w:t>
      </w:r>
      <w:r w:rsidRPr="007003B1">
        <w:rPr>
          <w:rFonts w:ascii="Arial" w:hAnsi="Arial" w:cs="Arial" w:hint="eastAsia"/>
          <w:b/>
          <w:sz w:val="18"/>
          <w:szCs w:val="18"/>
        </w:rPr>
        <w:t>Οργανώσεις</w:t>
      </w:r>
      <w:r w:rsidRPr="007003B1">
        <w:rPr>
          <w:rFonts w:ascii="Arial" w:hAnsi="Arial" w:cs="Arial"/>
          <w:b/>
          <w:sz w:val="18"/>
          <w:szCs w:val="18"/>
        </w:rPr>
        <w:t xml:space="preserve"> </w:t>
      </w:r>
      <w:r w:rsidRPr="007003B1">
        <w:rPr>
          <w:rFonts w:ascii="Arial" w:hAnsi="Arial" w:cs="Arial" w:hint="eastAsia"/>
          <w:b/>
          <w:sz w:val="18"/>
          <w:szCs w:val="18"/>
        </w:rPr>
        <w:t>και</w:t>
      </w:r>
      <w:r w:rsidRPr="007003B1">
        <w:rPr>
          <w:rFonts w:ascii="Arial" w:hAnsi="Arial" w:cs="Arial"/>
          <w:b/>
          <w:sz w:val="18"/>
          <w:szCs w:val="18"/>
        </w:rPr>
        <w:t xml:space="preserve"> </w:t>
      </w:r>
      <w:r w:rsidRPr="00DC7F43">
        <w:rPr>
          <w:rFonts w:ascii="Arial" w:hAnsi="Arial" w:cs="Arial" w:hint="eastAsia"/>
          <w:b/>
          <w:sz w:val="18"/>
          <w:szCs w:val="18"/>
        </w:rPr>
        <w:t>Όμιλοι</w:t>
      </w:r>
      <w:r w:rsidRPr="00DC7F43">
        <w:rPr>
          <w:rFonts w:ascii="Arial" w:hAnsi="Arial" w:cs="Arial"/>
          <w:b/>
          <w:sz w:val="18"/>
          <w:szCs w:val="18"/>
        </w:rPr>
        <w:t>:</w:t>
      </w:r>
      <w:r w:rsidRPr="00D419B5">
        <w:rPr>
          <w:rFonts w:ascii="Arial" w:hAnsi="Arial" w:cs="Arial"/>
          <w:sz w:val="18"/>
          <w:szCs w:val="18"/>
        </w:rPr>
        <w:t xml:space="preserve"> </w:t>
      </w:r>
      <w:r w:rsidRPr="00D419B5">
        <w:rPr>
          <w:rFonts w:ascii="Arial" w:hAnsi="Arial" w:cs="Arial" w:hint="eastAsia"/>
          <w:sz w:val="18"/>
          <w:szCs w:val="18"/>
        </w:rPr>
        <w:t>Ένας</w:t>
      </w:r>
      <w:r w:rsidRPr="00D419B5">
        <w:rPr>
          <w:rFonts w:ascii="Arial" w:hAnsi="Arial" w:cs="Arial"/>
          <w:sz w:val="18"/>
          <w:szCs w:val="18"/>
        </w:rPr>
        <w:t xml:space="preserve"> </w:t>
      </w:r>
      <w:r w:rsidRPr="00D419B5">
        <w:rPr>
          <w:rFonts w:ascii="Arial" w:hAnsi="Arial" w:cs="Arial" w:hint="eastAsia"/>
          <w:sz w:val="18"/>
          <w:szCs w:val="18"/>
        </w:rPr>
        <w:t>αριθμός</w:t>
      </w:r>
      <w:r w:rsidRPr="00D419B5">
        <w:rPr>
          <w:rFonts w:ascii="Arial" w:hAnsi="Arial" w:cs="Arial"/>
          <w:sz w:val="18"/>
          <w:szCs w:val="18"/>
        </w:rPr>
        <w:t xml:space="preserve"> </w:t>
      </w:r>
      <w:r w:rsidRPr="00D419B5">
        <w:rPr>
          <w:rFonts w:ascii="Arial" w:hAnsi="Arial" w:cs="Arial" w:hint="eastAsia"/>
          <w:sz w:val="18"/>
          <w:szCs w:val="18"/>
        </w:rPr>
        <w:t>φοιτητικών</w:t>
      </w:r>
      <w:r w:rsidRPr="00D419B5">
        <w:rPr>
          <w:rFonts w:ascii="Arial" w:hAnsi="Arial" w:cs="Arial"/>
          <w:sz w:val="18"/>
          <w:szCs w:val="18"/>
        </w:rPr>
        <w:t xml:space="preserve"> </w:t>
      </w:r>
      <w:r w:rsidRPr="00D419B5">
        <w:rPr>
          <w:rFonts w:ascii="Arial" w:hAnsi="Arial" w:cs="Arial" w:hint="eastAsia"/>
          <w:sz w:val="18"/>
          <w:szCs w:val="18"/>
        </w:rPr>
        <w:t>οργανώσεων</w:t>
      </w:r>
      <w:r w:rsidRPr="00D419B5">
        <w:rPr>
          <w:rFonts w:ascii="Arial" w:hAnsi="Arial" w:cs="Arial"/>
          <w:sz w:val="18"/>
          <w:szCs w:val="18"/>
        </w:rPr>
        <w:t xml:space="preserve"> </w:t>
      </w:r>
      <w:r w:rsidRPr="00D419B5">
        <w:rPr>
          <w:rFonts w:ascii="Arial" w:hAnsi="Arial" w:cs="Arial" w:hint="eastAsia"/>
          <w:sz w:val="18"/>
          <w:szCs w:val="18"/>
        </w:rPr>
        <w:t>και</w:t>
      </w:r>
      <w:r w:rsidRPr="00D419B5">
        <w:rPr>
          <w:rFonts w:ascii="Arial" w:hAnsi="Arial" w:cs="Arial"/>
          <w:sz w:val="18"/>
          <w:szCs w:val="18"/>
        </w:rPr>
        <w:t xml:space="preserve"> </w:t>
      </w:r>
      <w:r w:rsidRPr="00D419B5">
        <w:rPr>
          <w:rFonts w:ascii="Arial" w:hAnsi="Arial" w:cs="Arial" w:hint="eastAsia"/>
          <w:sz w:val="18"/>
          <w:szCs w:val="18"/>
        </w:rPr>
        <w:t>ομίλων</w:t>
      </w:r>
      <w:r w:rsidRPr="00D419B5">
        <w:rPr>
          <w:rFonts w:ascii="Arial" w:hAnsi="Arial" w:cs="Arial"/>
          <w:sz w:val="18"/>
          <w:szCs w:val="18"/>
        </w:rPr>
        <w:t xml:space="preserve"> </w:t>
      </w:r>
      <w:r w:rsidRPr="00D419B5">
        <w:rPr>
          <w:rFonts w:ascii="Arial" w:hAnsi="Arial" w:cs="Arial" w:hint="eastAsia"/>
          <w:sz w:val="18"/>
          <w:szCs w:val="18"/>
        </w:rPr>
        <w:t>συμπληρώνει</w:t>
      </w:r>
      <w:r w:rsidRPr="00D419B5">
        <w:rPr>
          <w:rFonts w:ascii="Arial" w:hAnsi="Arial" w:cs="Arial"/>
          <w:sz w:val="18"/>
          <w:szCs w:val="18"/>
        </w:rPr>
        <w:t xml:space="preserve"> </w:t>
      </w:r>
      <w:r w:rsidRPr="00D419B5">
        <w:rPr>
          <w:rFonts w:ascii="Arial" w:hAnsi="Arial" w:cs="Arial" w:hint="eastAsia"/>
          <w:sz w:val="18"/>
          <w:szCs w:val="18"/>
        </w:rPr>
        <w:t>τη</w:t>
      </w:r>
      <w:r w:rsidRPr="00D419B5">
        <w:rPr>
          <w:rFonts w:ascii="Arial" w:hAnsi="Arial" w:cs="Arial"/>
          <w:sz w:val="18"/>
          <w:szCs w:val="18"/>
        </w:rPr>
        <w:t xml:space="preserve"> </w:t>
      </w:r>
      <w:r w:rsidRPr="00D419B5">
        <w:rPr>
          <w:rFonts w:ascii="Arial" w:hAnsi="Arial" w:cs="Arial" w:hint="eastAsia"/>
          <w:sz w:val="18"/>
          <w:szCs w:val="18"/>
        </w:rPr>
        <w:t>ζωή</w:t>
      </w:r>
      <w:r>
        <w:rPr>
          <w:rFonts w:ascii="Arial" w:hAnsi="Arial" w:cs="Arial"/>
          <w:sz w:val="18"/>
          <w:szCs w:val="18"/>
        </w:rPr>
        <w:t xml:space="preserve"> </w:t>
      </w:r>
      <w:r w:rsidRPr="00D419B5">
        <w:rPr>
          <w:rFonts w:ascii="Arial" w:hAnsi="Arial" w:cs="Arial" w:hint="eastAsia"/>
          <w:sz w:val="18"/>
          <w:szCs w:val="18"/>
        </w:rPr>
        <w:t>στην</w:t>
      </w:r>
      <w:r w:rsidRPr="00D419B5">
        <w:rPr>
          <w:rFonts w:ascii="Arial" w:hAnsi="Arial" w:cs="Arial"/>
          <w:sz w:val="18"/>
          <w:szCs w:val="18"/>
        </w:rPr>
        <w:t xml:space="preserve"> </w:t>
      </w:r>
      <w:r w:rsidRPr="00D419B5">
        <w:rPr>
          <w:rFonts w:ascii="Arial" w:hAnsi="Arial" w:cs="Arial" w:hint="eastAsia"/>
          <w:sz w:val="18"/>
          <w:szCs w:val="18"/>
        </w:rPr>
        <w:t>Πανεπιστημιούπολη</w:t>
      </w:r>
      <w:r w:rsidRPr="00D419B5">
        <w:rPr>
          <w:rFonts w:ascii="Arial" w:hAnsi="Arial" w:cs="Arial"/>
          <w:sz w:val="18"/>
          <w:szCs w:val="18"/>
        </w:rPr>
        <w:t xml:space="preserve"> </w:t>
      </w:r>
      <w:r w:rsidRPr="00D419B5">
        <w:rPr>
          <w:rFonts w:ascii="Arial" w:hAnsi="Arial" w:cs="Arial" w:hint="eastAsia"/>
          <w:sz w:val="18"/>
          <w:szCs w:val="18"/>
        </w:rPr>
        <w:t>και</w:t>
      </w:r>
      <w:r w:rsidRPr="00D419B5">
        <w:rPr>
          <w:rFonts w:ascii="Arial" w:hAnsi="Arial" w:cs="Arial"/>
          <w:sz w:val="18"/>
          <w:szCs w:val="18"/>
        </w:rPr>
        <w:t xml:space="preserve"> </w:t>
      </w:r>
      <w:r w:rsidRPr="00D419B5">
        <w:rPr>
          <w:rFonts w:ascii="Arial" w:hAnsi="Arial" w:cs="Arial" w:hint="eastAsia"/>
          <w:sz w:val="18"/>
          <w:szCs w:val="18"/>
        </w:rPr>
        <w:t>παρέχει</w:t>
      </w:r>
      <w:r w:rsidRPr="00D419B5">
        <w:rPr>
          <w:rFonts w:ascii="Arial" w:hAnsi="Arial" w:cs="Arial"/>
          <w:sz w:val="18"/>
          <w:szCs w:val="18"/>
        </w:rPr>
        <w:t xml:space="preserve"> </w:t>
      </w:r>
      <w:r w:rsidRPr="00D419B5">
        <w:rPr>
          <w:rFonts w:ascii="Arial" w:hAnsi="Arial" w:cs="Arial" w:hint="eastAsia"/>
          <w:sz w:val="18"/>
          <w:szCs w:val="18"/>
        </w:rPr>
        <w:t>τη</w:t>
      </w:r>
      <w:r w:rsidRPr="00D419B5">
        <w:rPr>
          <w:rFonts w:ascii="Arial" w:hAnsi="Arial" w:cs="Arial"/>
          <w:sz w:val="18"/>
          <w:szCs w:val="18"/>
        </w:rPr>
        <w:t xml:space="preserve"> </w:t>
      </w:r>
      <w:r w:rsidRPr="00D419B5">
        <w:rPr>
          <w:rFonts w:ascii="Arial" w:hAnsi="Arial" w:cs="Arial" w:hint="eastAsia"/>
          <w:sz w:val="18"/>
          <w:szCs w:val="18"/>
        </w:rPr>
        <w:t>δυνατότητα</w:t>
      </w:r>
      <w:r>
        <w:rPr>
          <w:rFonts w:ascii="Arial" w:hAnsi="Arial" w:cs="Arial"/>
          <w:sz w:val="18"/>
          <w:szCs w:val="18"/>
        </w:rPr>
        <w:t xml:space="preserve"> </w:t>
      </w:r>
      <w:r w:rsidRPr="00D419B5">
        <w:rPr>
          <w:rFonts w:ascii="Arial" w:hAnsi="Arial" w:cs="Arial" w:hint="eastAsia"/>
          <w:sz w:val="18"/>
          <w:szCs w:val="18"/>
        </w:rPr>
        <w:t>στους</w:t>
      </w:r>
      <w:r w:rsidRPr="00D419B5">
        <w:rPr>
          <w:rFonts w:ascii="Arial" w:hAnsi="Arial" w:cs="Arial"/>
          <w:sz w:val="18"/>
          <w:szCs w:val="18"/>
        </w:rPr>
        <w:t xml:space="preserve"> </w:t>
      </w:r>
      <w:r w:rsidRPr="00D419B5">
        <w:rPr>
          <w:rFonts w:ascii="Arial" w:hAnsi="Arial" w:cs="Arial" w:hint="eastAsia"/>
          <w:sz w:val="18"/>
          <w:szCs w:val="18"/>
        </w:rPr>
        <w:t>φοιτητές</w:t>
      </w:r>
      <w:r w:rsidRPr="00D419B5">
        <w:rPr>
          <w:rFonts w:ascii="Arial" w:hAnsi="Arial" w:cs="Arial"/>
          <w:sz w:val="18"/>
          <w:szCs w:val="18"/>
        </w:rPr>
        <w:t>/</w:t>
      </w:r>
      <w:r w:rsidRPr="00D419B5">
        <w:rPr>
          <w:rFonts w:ascii="Arial" w:hAnsi="Arial" w:cs="Arial" w:hint="eastAsia"/>
          <w:sz w:val="18"/>
          <w:szCs w:val="18"/>
        </w:rPr>
        <w:t>τριες</w:t>
      </w:r>
      <w:r w:rsidRPr="00D419B5">
        <w:rPr>
          <w:rFonts w:ascii="Arial" w:hAnsi="Arial" w:cs="Arial"/>
          <w:sz w:val="18"/>
          <w:szCs w:val="18"/>
        </w:rPr>
        <w:t xml:space="preserve"> </w:t>
      </w:r>
      <w:r w:rsidRPr="00D419B5">
        <w:rPr>
          <w:rFonts w:ascii="Arial" w:hAnsi="Arial" w:cs="Arial" w:hint="eastAsia"/>
          <w:sz w:val="18"/>
          <w:szCs w:val="18"/>
        </w:rPr>
        <w:t>να</w:t>
      </w:r>
      <w:r w:rsidRPr="00D419B5">
        <w:rPr>
          <w:rFonts w:ascii="Arial" w:hAnsi="Arial" w:cs="Arial"/>
          <w:sz w:val="18"/>
          <w:szCs w:val="18"/>
        </w:rPr>
        <w:t xml:space="preserve"> </w:t>
      </w:r>
      <w:r w:rsidRPr="00D419B5">
        <w:rPr>
          <w:rFonts w:ascii="Arial" w:hAnsi="Arial" w:cs="Arial" w:hint="eastAsia"/>
          <w:sz w:val="18"/>
          <w:szCs w:val="18"/>
        </w:rPr>
        <w:t>ασχολούνται</w:t>
      </w:r>
      <w:r w:rsidRPr="00D419B5">
        <w:rPr>
          <w:rFonts w:ascii="Arial" w:hAnsi="Arial" w:cs="Arial"/>
          <w:sz w:val="18"/>
          <w:szCs w:val="18"/>
        </w:rPr>
        <w:t xml:space="preserve"> </w:t>
      </w:r>
      <w:r w:rsidRPr="00D419B5">
        <w:rPr>
          <w:rFonts w:ascii="Arial" w:hAnsi="Arial" w:cs="Arial" w:hint="eastAsia"/>
          <w:sz w:val="18"/>
          <w:szCs w:val="18"/>
        </w:rPr>
        <w:t>με</w:t>
      </w:r>
      <w:r w:rsidRPr="00D419B5">
        <w:rPr>
          <w:rFonts w:ascii="Arial" w:hAnsi="Arial" w:cs="Arial"/>
          <w:sz w:val="18"/>
          <w:szCs w:val="18"/>
        </w:rPr>
        <w:t xml:space="preserve"> </w:t>
      </w:r>
      <w:r>
        <w:rPr>
          <w:rFonts w:ascii="Arial" w:hAnsi="Arial" w:cs="Arial" w:hint="eastAsia"/>
          <w:sz w:val="18"/>
          <w:szCs w:val="18"/>
        </w:rPr>
        <w:t>τ</w:t>
      </w:r>
      <w:r>
        <w:rPr>
          <w:rFonts w:ascii="Arial" w:hAnsi="Arial" w:cs="Arial"/>
          <w:sz w:val="18"/>
          <w:szCs w:val="18"/>
        </w:rPr>
        <w:t>α</w:t>
      </w:r>
      <w:r w:rsidRPr="00D419B5">
        <w:rPr>
          <w:rFonts w:ascii="Arial" w:hAnsi="Arial" w:cs="Arial"/>
          <w:sz w:val="18"/>
          <w:szCs w:val="18"/>
        </w:rPr>
        <w:t xml:space="preserve"> </w:t>
      </w:r>
      <w:r w:rsidRPr="00D419B5">
        <w:rPr>
          <w:rFonts w:ascii="Arial" w:hAnsi="Arial" w:cs="Arial" w:hint="eastAsia"/>
          <w:sz w:val="18"/>
          <w:szCs w:val="18"/>
        </w:rPr>
        <w:t>εξωπανεπιστημιακά</w:t>
      </w:r>
      <w:r w:rsidRPr="00D419B5">
        <w:rPr>
          <w:rFonts w:ascii="Arial" w:hAnsi="Arial" w:cs="Arial"/>
          <w:sz w:val="18"/>
          <w:szCs w:val="18"/>
        </w:rPr>
        <w:t xml:space="preserve"> </w:t>
      </w:r>
      <w:r w:rsidRPr="00D419B5">
        <w:rPr>
          <w:rFonts w:ascii="Arial" w:hAnsi="Arial" w:cs="Arial" w:hint="eastAsia"/>
          <w:sz w:val="18"/>
          <w:szCs w:val="18"/>
        </w:rPr>
        <w:t>ενδιαφέροντα</w:t>
      </w:r>
      <w:r w:rsidRPr="00D419B5">
        <w:rPr>
          <w:rFonts w:ascii="Arial" w:hAnsi="Arial" w:cs="Arial"/>
          <w:sz w:val="18"/>
          <w:szCs w:val="18"/>
        </w:rPr>
        <w:t xml:space="preserve"> </w:t>
      </w:r>
      <w:r w:rsidRPr="00D419B5">
        <w:rPr>
          <w:rFonts w:ascii="Arial" w:hAnsi="Arial" w:cs="Arial" w:hint="eastAsia"/>
          <w:sz w:val="18"/>
          <w:szCs w:val="18"/>
        </w:rPr>
        <w:t>και</w:t>
      </w:r>
      <w:r w:rsidRPr="00D419B5">
        <w:rPr>
          <w:rFonts w:ascii="Arial" w:hAnsi="Arial" w:cs="Arial"/>
          <w:sz w:val="18"/>
          <w:szCs w:val="18"/>
        </w:rPr>
        <w:t xml:space="preserve"> </w:t>
      </w:r>
      <w:r w:rsidRPr="00D419B5">
        <w:rPr>
          <w:rFonts w:ascii="Arial" w:hAnsi="Arial" w:cs="Arial" w:hint="eastAsia"/>
          <w:sz w:val="18"/>
          <w:szCs w:val="18"/>
        </w:rPr>
        <w:t>χόμπι</w:t>
      </w:r>
      <w:r w:rsidRPr="00D419B5">
        <w:rPr>
          <w:rFonts w:ascii="Arial" w:hAnsi="Arial" w:cs="Arial"/>
          <w:sz w:val="18"/>
          <w:szCs w:val="18"/>
        </w:rPr>
        <w:t xml:space="preserve"> </w:t>
      </w:r>
      <w:r w:rsidRPr="00D419B5">
        <w:rPr>
          <w:rFonts w:ascii="Arial" w:hAnsi="Arial" w:cs="Arial" w:hint="eastAsia"/>
          <w:sz w:val="18"/>
          <w:szCs w:val="18"/>
        </w:rPr>
        <w:t>τους</w:t>
      </w:r>
      <w:r w:rsidRPr="00D419B5">
        <w:rPr>
          <w:rFonts w:ascii="Arial" w:hAnsi="Arial" w:cs="Arial"/>
          <w:sz w:val="18"/>
          <w:szCs w:val="18"/>
        </w:rPr>
        <w:t>.</w:t>
      </w:r>
      <w:r>
        <w:rPr>
          <w:rFonts w:ascii="Arial" w:hAnsi="Arial" w:cs="Arial"/>
          <w:sz w:val="18"/>
          <w:szCs w:val="18"/>
        </w:rPr>
        <w:t xml:space="preserve"> </w:t>
      </w:r>
      <w:r w:rsidRPr="00D419B5">
        <w:rPr>
          <w:rFonts w:ascii="Arial" w:hAnsi="Arial" w:cs="Arial" w:hint="eastAsia"/>
          <w:sz w:val="18"/>
          <w:szCs w:val="18"/>
        </w:rPr>
        <w:t>Οι</w:t>
      </w:r>
      <w:r w:rsidRPr="00D419B5">
        <w:rPr>
          <w:rFonts w:ascii="Arial" w:hAnsi="Arial" w:cs="Arial"/>
          <w:sz w:val="18"/>
          <w:szCs w:val="18"/>
        </w:rPr>
        <w:t xml:space="preserve"> </w:t>
      </w:r>
      <w:r w:rsidRPr="00D419B5">
        <w:rPr>
          <w:rFonts w:ascii="Arial" w:hAnsi="Arial" w:cs="Arial" w:hint="eastAsia"/>
          <w:sz w:val="18"/>
          <w:szCs w:val="18"/>
        </w:rPr>
        <w:t>οργανώσεις</w:t>
      </w:r>
      <w:r w:rsidRPr="00D419B5">
        <w:rPr>
          <w:rFonts w:ascii="Arial" w:hAnsi="Arial" w:cs="Arial"/>
          <w:sz w:val="18"/>
          <w:szCs w:val="18"/>
        </w:rPr>
        <w:t xml:space="preserve"> </w:t>
      </w:r>
      <w:r w:rsidRPr="00D419B5">
        <w:rPr>
          <w:rFonts w:ascii="Arial" w:hAnsi="Arial" w:cs="Arial" w:hint="eastAsia"/>
          <w:sz w:val="18"/>
          <w:szCs w:val="18"/>
        </w:rPr>
        <w:t>καλύπτουν</w:t>
      </w:r>
      <w:r w:rsidRPr="00D419B5">
        <w:rPr>
          <w:rFonts w:ascii="Arial" w:hAnsi="Arial" w:cs="Arial"/>
          <w:sz w:val="18"/>
          <w:szCs w:val="18"/>
        </w:rPr>
        <w:t xml:space="preserve"> </w:t>
      </w:r>
      <w:r w:rsidRPr="00D419B5">
        <w:rPr>
          <w:rFonts w:ascii="Arial" w:hAnsi="Arial" w:cs="Arial" w:hint="eastAsia"/>
          <w:sz w:val="18"/>
          <w:szCs w:val="18"/>
        </w:rPr>
        <w:t>ένα</w:t>
      </w:r>
      <w:r w:rsidRPr="00D419B5">
        <w:rPr>
          <w:rFonts w:ascii="Arial" w:hAnsi="Arial" w:cs="Arial"/>
          <w:sz w:val="18"/>
          <w:szCs w:val="18"/>
        </w:rPr>
        <w:t xml:space="preserve"> </w:t>
      </w:r>
      <w:r w:rsidRPr="00D419B5">
        <w:rPr>
          <w:rFonts w:ascii="Arial" w:hAnsi="Arial" w:cs="Arial" w:hint="eastAsia"/>
          <w:sz w:val="18"/>
          <w:szCs w:val="18"/>
        </w:rPr>
        <w:t>ευρύ</w:t>
      </w:r>
      <w:r w:rsidRPr="00D419B5">
        <w:rPr>
          <w:rFonts w:ascii="Arial" w:hAnsi="Arial" w:cs="Arial"/>
          <w:sz w:val="18"/>
          <w:szCs w:val="18"/>
        </w:rPr>
        <w:t xml:space="preserve"> </w:t>
      </w:r>
      <w:r w:rsidRPr="00D419B5">
        <w:rPr>
          <w:rFonts w:ascii="Arial" w:hAnsi="Arial" w:cs="Arial" w:hint="eastAsia"/>
          <w:sz w:val="18"/>
          <w:szCs w:val="18"/>
        </w:rPr>
        <w:t>φάσμα</w:t>
      </w:r>
      <w:r w:rsidRPr="00D419B5">
        <w:rPr>
          <w:rFonts w:ascii="Arial" w:hAnsi="Arial" w:cs="Arial"/>
          <w:sz w:val="18"/>
          <w:szCs w:val="18"/>
        </w:rPr>
        <w:t xml:space="preserve"> </w:t>
      </w:r>
      <w:r w:rsidRPr="00D419B5">
        <w:rPr>
          <w:rFonts w:ascii="Arial" w:hAnsi="Arial" w:cs="Arial" w:hint="eastAsia"/>
          <w:sz w:val="18"/>
          <w:szCs w:val="18"/>
        </w:rPr>
        <w:t>ενδιαφερόντων</w:t>
      </w:r>
      <w:r w:rsidRPr="00D419B5">
        <w:rPr>
          <w:rFonts w:ascii="Arial" w:hAnsi="Arial" w:cs="Arial"/>
          <w:sz w:val="18"/>
          <w:szCs w:val="18"/>
        </w:rPr>
        <w:t xml:space="preserve">, </w:t>
      </w:r>
      <w:r w:rsidRPr="00D419B5">
        <w:rPr>
          <w:rFonts w:ascii="Arial" w:hAnsi="Arial" w:cs="Arial" w:hint="eastAsia"/>
          <w:sz w:val="18"/>
          <w:szCs w:val="18"/>
        </w:rPr>
        <w:t>όπως</w:t>
      </w:r>
      <w:r w:rsidRPr="00D419B5">
        <w:rPr>
          <w:rFonts w:ascii="Arial" w:hAnsi="Arial" w:cs="Arial"/>
          <w:sz w:val="18"/>
          <w:szCs w:val="18"/>
        </w:rPr>
        <w:t xml:space="preserve"> </w:t>
      </w:r>
      <w:r w:rsidRPr="00D419B5">
        <w:rPr>
          <w:rFonts w:ascii="Arial" w:hAnsi="Arial" w:cs="Arial" w:hint="eastAsia"/>
          <w:sz w:val="18"/>
          <w:szCs w:val="18"/>
        </w:rPr>
        <w:t>η</w:t>
      </w:r>
      <w:r w:rsidRPr="00D419B5">
        <w:rPr>
          <w:rFonts w:ascii="Arial" w:hAnsi="Arial" w:cs="Arial"/>
          <w:sz w:val="18"/>
          <w:szCs w:val="18"/>
        </w:rPr>
        <w:t xml:space="preserve"> </w:t>
      </w:r>
      <w:r w:rsidRPr="00D419B5">
        <w:rPr>
          <w:rFonts w:ascii="Arial" w:hAnsi="Arial" w:cs="Arial" w:hint="eastAsia"/>
          <w:sz w:val="18"/>
          <w:szCs w:val="18"/>
        </w:rPr>
        <w:t>μουσική</w:t>
      </w:r>
      <w:r w:rsidRPr="00D419B5">
        <w:rPr>
          <w:rFonts w:ascii="Arial" w:hAnsi="Arial" w:cs="Arial"/>
          <w:sz w:val="18"/>
          <w:szCs w:val="18"/>
        </w:rPr>
        <w:t xml:space="preserve">, </w:t>
      </w:r>
      <w:r w:rsidRPr="00D419B5">
        <w:rPr>
          <w:rFonts w:ascii="Arial" w:hAnsi="Arial" w:cs="Arial" w:hint="eastAsia"/>
          <w:sz w:val="18"/>
          <w:szCs w:val="18"/>
        </w:rPr>
        <w:t>οι</w:t>
      </w:r>
      <w:r w:rsidRPr="00D419B5">
        <w:rPr>
          <w:rFonts w:ascii="Arial" w:hAnsi="Arial" w:cs="Arial"/>
          <w:sz w:val="18"/>
          <w:szCs w:val="18"/>
        </w:rPr>
        <w:t xml:space="preserve"> </w:t>
      </w:r>
      <w:r w:rsidRPr="00D419B5">
        <w:rPr>
          <w:rFonts w:ascii="Arial" w:hAnsi="Arial" w:cs="Arial" w:hint="eastAsia"/>
          <w:sz w:val="18"/>
          <w:szCs w:val="18"/>
        </w:rPr>
        <w:t>κοινωνικές</w:t>
      </w:r>
      <w:r w:rsidRPr="00D419B5">
        <w:rPr>
          <w:rFonts w:ascii="Arial" w:hAnsi="Arial" w:cs="Arial"/>
          <w:sz w:val="18"/>
          <w:szCs w:val="18"/>
        </w:rPr>
        <w:t xml:space="preserve"> </w:t>
      </w:r>
      <w:r w:rsidRPr="00D419B5">
        <w:rPr>
          <w:rFonts w:ascii="Arial" w:hAnsi="Arial" w:cs="Arial" w:hint="eastAsia"/>
          <w:sz w:val="18"/>
          <w:szCs w:val="18"/>
        </w:rPr>
        <w:t>υπηρεσίες</w:t>
      </w:r>
      <w:r w:rsidRPr="00D419B5">
        <w:rPr>
          <w:rFonts w:ascii="Arial" w:hAnsi="Arial" w:cs="Arial"/>
          <w:sz w:val="18"/>
          <w:szCs w:val="18"/>
        </w:rPr>
        <w:t xml:space="preserve">, </w:t>
      </w:r>
      <w:r w:rsidRPr="00D419B5">
        <w:rPr>
          <w:rFonts w:ascii="Arial" w:hAnsi="Arial" w:cs="Arial" w:hint="eastAsia"/>
          <w:sz w:val="18"/>
          <w:szCs w:val="18"/>
        </w:rPr>
        <w:t>οι</w:t>
      </w:r>
      <w:r>
        <w:rPr>
          <w:rFonts w:ascii="Arial" w:hAnsi="Arial" w:cs="Arial"/>
          <w:sz w:val="18"/>
          <w:szCs w:val="18"/>
        </w:rPr>
        <w:t xml:space="preserve"> </w:t>
      </w:r>
      <w:r w:rsidRPr="00D419B5">
        <w:rPr>
          <w:rFonts w:ascii="Arial" w:hAnsi="Arial" w:cs="Arial" w:hint="eastAsia"/>
          <w:sz w:val="18"/>
          <w:szCs w:val="18"/>
        </w:rPr>
        <w:t>καλές</w:t>
      </w:r>
      <w:r w:rsidRPr="00D419B5">
        <w:rPr>
          <w:rFonts w:ascii="Arial" w:hAnsi="Arial" w:cs="Arial"/>
          <w:sz w:val="18"/>
          <w:szCs w:val="18"/>
        </w:rPr>
        <w:t xml:space="preserve"> </w:t>
      </w:r>
      <w:r w:rsidRPr="00D419B5">
        <w:rPr>
          <w:rFonts w:ascii="Arial" w:hAnsi="Arial" w:cs="Arial" w:hint="eastAsia"/>
          <w:sz w:val="18"/>
          <w:szCs w:val="18"/>
        </w:rPr>
        <w:t>τέχνες</w:t>
      </w:r>
      <w:r w:rsidRPr="00D419B5">
        <w:rPr>
          <w:rFonts w:ascii="Arial" w:hAnsi="Arial" w:cs="Arial"/>
          <w:sz w:val="18"/>
          <w:szCs w:val="18"/>
        </w:rPr>
        <w:t xml:space="preserve">, </w:t>
      </w:r>
      <w:r w:rsidRPr="00D419B5">
        <w:rPr>
          <w:rFonts w:ascii="Arial" w:hAnsi="Arial" w:cs="Arial" w:hint="eastAsia"/>
          <w:sz w:val="18"/>
          <w:szCs w:val="18"/>
        </w:rPr>
        <w:t>η</w:t>
      </w:r>
      <w:r w:rsidRPr="00D419B5">
        <w:rPr>
          <w:rFonts w:ascii="Arial" w:hAnsi="Arial" w:cs="Arial"/>
          <w:sz w:val="18"/>
          <w:szCs w:val="18"/>
        </w:rPr>
        <w:t xml:space="preserve"> </w:t>
      </w:r>
      <w:r w:rsidRPr="00D419B5">
        <w:rPr>
          <w:rFonts w:ascii="Arial" w:hAnsi="Arial" w:cs="Arial" w:hint="eastAsia"/>
          <w:sz w:val="18"/>
          <w:szCs w:val="18"/>
        </w:rPr>
        <w:t>φωτογραφία</w:t>
      </w:r>
      <w:r w:rsidRPr="00D419B5">
        <w:rPr>
          <w:rFonts w:ascii="Arial" w:hAnsi="Arial" w:cs="Arial"/>
          <w:sz w:val="18"/>
          <w:szCs w:val="18"/>
        </w:rPr>
        <w:t xml:space="preserve"> </w:t>
      </w:r>
      <w:r w:rsidRPr="00D419B5">
        <w:rPr>
          <w:rFonts w:ascii="Arial" w:hAnsi="Arial" w:cs="Arial" w:hint="eastAsia"/>
          <w:sz w:val="18"/>
          <w:szCs w:val="18"/>
        </w:rPr>
        <w:t>και</w:t>
      </w:r>
      <w:r w:rsidRPr="00D419B5">
        <w:rPr>
          <w:rFonts w:ascii="Arial" w:hAnsi="Arial" w:cs="Arial"/>
          <w:sz w:val="18"/>
          <w:szCs w:val="18"/>
        </w:rPr>
        <w:t xml:space="preserve"> </w:t>
      </w:r>
      <w:r w:rsidRPr="00D419B5">
        <w:rPr>
          <w:rFonts w:ascii="Arial" w:hAnsi="Arial" w:cs="Arial" w:hint="eastAsia"/>
          <w:sz w:val="18"/>
          <w:szCs w:val="18"/>
        </w:rPr>
        <w:t>η</w:t>
      </w:r>
      <w:r w:rsidRPr="00D419B5">
        <w:rPr>
          <w:rFonts w:ascii="Arial" w:hAnsi="Arial" w:cs="Arial"/>
          <w:sz w:val="18"/>
          <w:szCs w:val="18"/>
        </w:rPr>
        <w:t xml:space="preserve"> </w:t>
      </w:r>
      <w:r w:rsidRPr="00D419B5">
        <w:rPr>
          <w:rFonts w:ascii="Arial" w:hAnsi="Arial" w:cs="Arial" w:hint="eastAsia"/>
          <w:sz w:val="18"/>
          <w:szCs w:val="18"/>
        </w:rPr>
        <w:t>εθελοντική</w:t>
      </w:r>
      <w:r w:rsidRPr="00D419B5">
        <w:rPr>
          <w:rFonts w:ascii="Arial" w:hAnsi="Arial" w:cs="Arial"/>
          <w:sz w:val="18"/>
          <w:szCs w:val="18"/>
        </w:rPr>
        <w:t xml:space="preserve"> </w:t>
      </w:r>
      <w:r w:rsidRPr="00D419B5">
        <w:rPr>
          <w:rFonts w:ascii="Arial" w:hAnsi="Arial" w:cs="Arial" w:hint="eastAsia"/>
          <w:sz w:val="18"/>
          <w:szCs w:val="18"/>
        </w:rPr>
        <w:t>αιμοδοσία</w:t>
      </w:r>
      <w:r w:rsidRPr="00D419B5">
        <w:rPr>
          <w:rFonts w:ascii="Arial" w:hAnsi="Arial" w:cs="Arial"/>
          <w:sz w:val="18"/>
          <w:szCs w:val="18"/>
        </w:rPr>
        <w:t>.</w:t>
      </w:r>
      <w:r>
        <w:rPr>
          <w:rFonts w:ascii="Arial" w:hAnsi="Arial" w:cs="Arial"/>
          <w:sz w:val="18"/>
          <w:szCs w:val="18"/>
        </w:rPr>
        <w:t xml:space="preserve"> </w:t>
      </w:r>
      <w:r w:rsidRPr="007003B1">
        <w:rPr>
          <w:rFonts w:ascii="Arial" w:hAnsi="Arial" w:cs="Arial" w:hint="eastAsia"/>
          <w:sz w:val="18"/>
          <w:szCs w:val="18"/>
        </w:rPr>
        <w:t>Οι</w:t>
      </w:r>
      <w:r w:rsidRPr="007003B1">
        <w:rPr>
          <w:rFonts w:ascii="Arial" w:hAnsi="Arial" w:cs="Arial"/>
          <w:sz w:val="18"/>
          <w:szCs w:val="18"/>
        </w:rPr>
        <w:t xml:space="preserve"> </w:t>
      </w:r>
      <w:r w:rsidRPr="007003B1">
        <w:rPr>
          <w:rFonts w:ascii="Arial" w:hAnsi="Arial" w:cs="Arial" w:hint="eastAsia"/>
          <w:sz w:val="18"/>
          <w:szCs w:val="18"/>
        </w:rPr>
        <w:t>φοιτητικές</w:t>
      </w:r>
      <w:r w:rsidRPr="007003B1">
        <w:rPr>
          <w:rFonts w:ascii="Arial" w:hAnsi="Arial" w:cs="Arial"/>
          <w:sz w:val="18"/>
          <w:szCs w:val="18"/>
        </w:rPr>
        <w:t xml:space="preserve"> </w:t>
      </w:r>
      <w:r w:rsidRPr="007003B1">
        <w:rPr>
          <w:rFonts w:ascii="Arial" w:hAnsi="Arial" w:cs="Arial" w:hint="eastAsia"/>
          <w:sz w:val="18"/>
          <w:szCs w:val="18"/>
        </w:rPr>
        <w:t>οργανώσεις</w:t>
      </w:r>
      <w:r w:rsidRPr="007003B1">
        <w:rPr>
          <w:rFonts w:ascii="Arial" w:hAnsi="Arial" w:cs="Arial"/>
          <w:sz w:val="18"/>
          <w:szCs w:val="18"/>
        </w:rPr>
        <w:t xml:space="preserve"> </w:t>
      </w:r>
      <w:r w:rsidRPr="007003B1">
        <w:rPr>
          <w:rFonts w:ascii="Arial" w:hAnsi="Arial" w:cs="Arial" w:hint="eastAsia"/>
          <w:sz w:val="18"/>
          <w:szCs w:val="18"/>
        </w:rPr>
        <w:t>που</w:t>
      </w:r>
      <w:r w:rsidRPr="007003B1">
        <w:rPr>
          <w:rFonts w:ascii="Arial" w:hAnsi="Arial" w:cs="Arial"/>
          <w:sz w:val="18"/>
          <w:szCs w:val="18"/>
        </w:rPr>
        <w:t xml:space="preserve"> </w:t>
      </w:r>
      <w:r w:rsidRPr="007003B1">
        <w:rPr>
          <w:rFonts w:ascii="Arial" w:hAnsi="Arial" w:cs="Arial" w:hint="eastAsia"/>
          <w:sz w:val="18"/>
          <w:szCs w:val="18"/>
        </w:rPr>
        <w:t>υπάρχουν</w:t>
      </w:r>
      <w:r w:rsidRPr="007003B1">
        <w:rPr>
          <w:rFonts w:ascii="Arial" w:hAnsi="Arial" w:cs="Arial"/>
          <w:sz w:val="18"/>
          <w:szCs w:val="18"/>
        </w:rPr>
        <w:t xml:space="preserve"> </w:t>
      </w:r>
      <w:r w:rsidRPr="007003B1">
        <w:rPr>
          <w:rFonts w:ascii="Arial" w:hAnsi="Arial" w:cs="Arial" w:hint="eastAsia"/>
          <w:sz w:val="18"/>
          <w:szCs w:val="18"/>
        </w:rPr>
        <w:t>στο</w:t>
      </w:r>
      <w:r w:rsidRPr="007003B1">
        <w:rPr>
          <w:rFonts w:ascii="Arial" w:hAnsi="Arial" w:cs="Arial"/>
          <w:sz w:val="18"/>
          <w:szCs w:val="18"/>
        </w:rPr>
        <w:t xml:space="preserve"> </w:t>
      </w:r>
      <w:r w:rsidRPr="007003B1">
        <w:rPr>
          <w:rFonts w:ascii="Arial" w:hAnsi="Arial" w:cs="Arial" w:hint="eastAsia"/>
          <w:sz w:val="18"/>
          <w:szCs w:val="18"/>
        </w:rPr>
        <w:t>Πανεπιστήμιο</w:t>
      </w:r>
      <w:r w:rsidRPr="007003B1">
        <w:rPr>
          <w:rFonts w:ascii="Arial" w:hAnsi="Arial" w:cs="Arial"/>
          <w:sz w:val="18"/>
          <w:szCs w:val="18"/>
        </w:rPr>
        <w:t xml:space="preserve"> </w:t>
      </w:r>
      <w:r w:rsidRPr="007003B1">
        <w:rPr>
          <w:rFonts w:ascii="Arial" w:hAnsi="Arial" w:cs="Arial" w:hint="eastAsia"/>
          <w:sz w:val="18"/>
          <w:szCs w:val="18"/>
        </w:rPr>
        <w:t>Ιωαννίνων</w:t>
      </w:r>
      <w:r w:rsidRPr="007003B1">
        <w:rPr>
          <w:rFonts w:ascii="Arial" w:hAnsi="Arial" w:cs="Arial"/>
          <w:sz w:val="18"/>
          <w:szCs w:val="18"/>
        </w:rPr>
        <w:t xml:space="preserve"> </w:t>
      </w:r>
      <w:r w:rsidRPr="007003B1">
        <w:rPr>
          <w:rFonts w:ascii="Arial" w:hAnsi="Arial" w:cs="Arial" w:hint="eastAsia"/>
          <w:sz w:val="18"/>
          <w:szCs w:val="18"/>
        </w:rPr>
        <w:t>σήμερα</w:t>
      </w:r>
      <w:r w:rsidRPr="007003B1">
        <w:rPr>
          <w:rFonts w:ascii="Arial" w:hAnsi="Arial" w:cs="Arial"/>
          <w:sz w:val="18"/>
          <w:szCs w:val="18"/>
        </w:rPr>
        <w:t xml:space="preserve"> </w:t>
      </w:r>
      <w:r w:rsidRPr="007003B1">
        <w:rPr>
          <w:rFonts w:ascii="Arial" w:hAnsi="Arial" w:cs="Arial" w:hint="eastAsia"/>
          <w:sz w:val="18"/>
          <w:szCs w:val="18"/>
        </w:rPr>
        <w:t>είναι</w:t>
      </w:r>
      <w:r w:rsidRPr="007003B1">
        <w:rPr>
          <w:rFonts w:ascii="Arial" w:hAnsi="Arial" w:cs="Arial"/>
          <w:sz w:val="18"/>
          <w:szCs w:val="18"/>
        </w:rPr>
        <w:t>:</w:t>
      </w:r>
    </w:p>
    <w:p w:rsidR="002547AB" w:rsidRDefault="002547AB" w:rsidP="00ED4B09">
      <w:pPr>
        <w:pStyle w:val="11"/>
        <w:numPr>
          <w:ilvl w:val="0"/>
          <w:numId w:val="5"/>
        </w:numPr>
        <w:tabs>
          <w:tab w:val="left" w:pos="284"/>
          <w:tab w:val="left" w:pos="2268"/>
          <w:tab w:val="left" w:pos="2552"/>
        </w:tabs>
        <w:spacing w:line="336" w:lineRule="auto"/>
        <w:ind w:left="568" w:right="0" w:hanging="284"/>
        <w:contextualSpacing w:val="0"/>
        <w:rPr>
          <w:rFonts w:ascii="Arial" w:hAnsi="Arial" w:cs="Arial"/>
          <w:sz w:val="18"/>
          <w:szCs w:val="18"/>
        </w:rPr>
      </w:pPr>
      <w:r w:rsidRPr="007003B1">
        <w:rPr>
          <w:rFonts w:ascii="Arial" w:hAnsi="Arial" w:cs="Arial"/>
          <w:sz w:val="18"/>
          <w:szCs w:val="18"/>
        </w:rPr>
        <w:t>Σύλλογοι Φοιτητών Πανεπιστημίου Ιωαννίνων (ό</w:t>
      </w:r>
      <w:r w:rsidRPr="007003B1">
        <w:rPr>
          <w:rFonts w:ascii="Arial" w:hAnsi="Arial" w:cs="Arial" w:hint="eastAsia"/>
          <w:sz w:val="18"/>
          <w:szCs w:val="18"/>
        </w:rPr>
        <w:t>λοι</w:t>
      </w:r>
      <w:r w:rsidRPr="007003B1">
        <w:rPr>
          <w:rFonts w:ascii="Arial" w:hAnsi="Arial" w:cs="Arial"/>
          <w:sz w:val="18"/>
          <w:szCs w:val="18"/>
        </w:rPr>
        <w:t xml:space="preserve"> </w:t>
      </w:r>
      <w:r w:rsidRPr="007003B1">
        <w:rPr>
          <w:rFonts w:ascii="Arial" w:hAnsi="Arial" w:cs="Arial" w:hint="eastAsia"/>
          <w:sz w:val="18"/>
          <w:szCs w:val="18"/>
        </w:rPr>
        <w:t>οι</w:t>
      </w:r>
      <w:r w:rsidRPr="007003B1">
        <w:rPr>
          <w:rFonts w:ascii="Arial" w:hAnsi="Arial" w:cs="Arial"/>
          <w:sz w:val="18"/>
          <w:szCs w:val="18"/>
        </w:rPr>
        <w:t xml:space="preserve"> </w:t>
      </w:r>
      <w:r w:rsidRPr="007003B1">
        <w:rPr>
          <w:rFonts w:ascii="Arial" w:hAnsi="Arial" w:cs="Arial" w:hint="eastAsia"/>
          <w:sz w:val="18"/>
          <w:szCs w:val="18"/>
        </w:rPr>
        <w:t>φοιτητές</w:t>
      </w:r>
      <w:r w:rsidRPr="007003B1">
        <w:rPr>
          <w:rFonts w:ascii="Arial" w:hAnsi="Arial" w:cs="Arial"/>
          <w:sz w:val="18"/>
          <w:szCs w:val="18"/>
        </w:rPr>
        <w:t xml:space="preserve"> </w:t>
      </w:r>
      <w:r w:rsidRPr="007003B1">
        <w:rPr>
          <w:rFonts w:ascii="Arial" w:hAnsi="Arial" w:cs="Arial" w:hint="eastAsia"/>
          <w:sz w:val="18"/>
          <w:szCs w:val="18"/>
        </w:rPr>
        <w:t>δικαιούνται</w:t>
      </w:r>
      <w:r w:rsidRPr="007003B1">
        <w:rPr>
          <w:rFonts w:ascii="Arial" w:hAnsi="Arial" w:cs="Arial"/>
          <w:sz w:val="18"/>
          <w:szCs w:val="18"/>
        </w:rPr>
        <w:t xml:space="preserve"> </w:t>
      </w:r>
      <w:r w:rsidRPr="007003B1">
        <w:rPr>
          <w:rFonts w:ascii="Arial" w:hAnsi="Arial" w:cs="Arial" w:hint="eastAsia"/>
          <w:sz w:val="18"/>
          <w:szCs w:val="18"/>
        </w:rPr>
        <w:t>να</w:t>
      </w:r>
      <w:r w:rsidRPr="007003B1">
        <w:rPr>
          <w:rFonts w:ascii="Arial" w:hAnsi="Arial" w:cs="Arial"/>
          <w:sz w:val="18"/>
          <w:szCs w:val="18"/>
        </w:rPr>
        <w:t xml:space="preserve"> </w:t>
      </w:r>
      <w:r w:rsidRPr="007003B1">
        <w:rPr>
          <w:rFonts w:ascii="Arial" w:hAnsi="Arial" w:cs="Arial" w:hint="eastAsia"/>
          <w:sz w:val="18"/>
          <w:szCs w:val="18"/>
        </w:rPr>
        <w:t>εγγράφονται</w:t>
      </w:r>
      <w:r w:rsidRPr="007003B1">
        <w:rPr>
          <w:rFonts w:ascii="Arial" w:hAnsi="Arial" w:cs="Arial"/>
          <w:sz w:val="18"/>
          <w:szCs w:val="18"/>
        </w:rPr>
        <w:t xml:space="preserve"> </w:t>
      </w:r>
      <w:r w:rsidRPr="007003B1">
        <w:rPr>
          <w:rFonts w:ascii="Arial" w:hAnsi="Arial" w:cs="Arial" w:hint="eastAsia"/>
          <w:sz w:val="18"/>
          <w:szCs w:val="18"/>
        </w:rPr>
        <w:t>ως</w:t>
      </w:r>
      <w:r w:rsidRPr="007003B1">
        <w:rPr>
          <w:rFonts w:ascii="Arial" w:hAnsi="Arial" w:cs="Arial"/>
          <w:sz w:val="18"/>
          <w:szCs w:val="18"/>
        </w:rPr>
        <w:t xml:space="preserve"> </w:t>
      </w:r>
      <w:r w:rsidRPr="007003B1">
        <w:rPr>
          <w:rFonts w:ascii="Arial" w:hAnsi="Arial" w:cs="Arial" w:hint="eastAsia"/>
          <w:sz w:val="18"/>
          <w:szCs w:val="18"/>
        </w:rPr>
        <w:t>μέλη</w:t>
      </w:r>
      <w:r w:rsidRPr="007003B1">
        <w:rPr>
          <w:rFonts w:ascii="Arial" w:hAnsi="Arial" w:cs="Arial"/>
          <w:sz w:val="18"/>
          <w:szCs w:val="18"/>
        </w:rPr>
        <w:t xml:space="preserve"> </w:t>
      </w:r>
      <w:r w:rsidRPr="007003B1">
        <w:rPr>
          <w:rFonts w:ascii="Arial" w:hAnsi="Arial" w:cs="Arial" w:hint="eastAsia"/>
          <w:sz w:val="18"/>
          <w:szCs w:val="18"/>
        </w:rPr>
        <w:t>του</w:t>
      </w:r>
      <w:r w:rsidRPr="007003B1">
        <w:rPr>
          <w:rFonts w:ascii="Arial" w:hAnsi="Arial" w:cs="Arial"/>
          <w:sz w:val="18"/>
          <w:szCs w:val="18"/>
        </w:rPr>
        <w:t xml:space="preserve"> </w:t>
      </w:r>
      <w:r w:rsidRPr="007003B1">
        <w:rPr>
          <w:rFonts w:ascii="Arial" w:hAnsi="Arial" w:cs="Arial" w:hint="eastAsia"/>
          <w:sz w:val="18"/>
          <w:szCs w:val="18"/>
        </w:rPr>
        <w:t>Φοιτητικού</w:t>
      </w:r>
      <w:r w:rsidRPr="007003B1">
        <w:rPr>
          <w:rFonts w:ascii="Arial" w:hAnsi="Arial" w:cs="Arial"/>
          <w:sz w:val="18"/>
          <w:szCs w:val="18"/>
        </w:rPr>
        <w:t xml:space="preserve"> </w:t>
      </w:r>
      <w:r w:rsidRPr="007003B1">
        <w:rPr>
          <w:rFonts w:ascii="Arial" w:hAnsi="Arial" w:cs="Arial" w:hint="eastAsia"/>
          <w:sz w:val="18"/>
          <w:szCs w:val="18"/>
        </w:rPr>
        <w:t>Συλλόγου</w:t>
      </w:r>
      <w:r w:rsidRPr="007003B1">
        <w:rPr>
          <w:rFonts w:ascii="Arial" w:hAnsi="Arial" w:cs="Arial"/>
          <w:sz w:val="18"/>
          <w:szCs w:val="18"/>
        </w:rPr>
        <w:t xml:space="preserve"> </w:t>
      </w:r>
      <w:r w:rsidRPr="007003B1">
        <w:rPr>
          <w:rFonts w:ascii="Arial" w:hAnsi="Arial" w:cs="Arial" w:hint="eastAsia"/>
          <w:sz w:val="18"/>
          <w:szCs w:val="18"/>
        </w:rPr>
        <w:t>του</w:t>
      </w:r>
      <w:r w:rsidRPr="007003B1">
        <w:rPr>
          <w:rFonts w:ascii="Arial" w:hAnsi="Arial" w:cs="Arial"/>
          <w:sz w:val="18"/>
          <w:szCs w:val="18"/>
        </w:rPr>
        <w:t xml:space="preserve"> T</w:t>
      </w:r>
      <w:r w:rsidRPr="007003B1">
        <w:rPr>
          <w:rFonts w:ascii="Arial" w:hAnsi="Arial" w:cs="Arial" w:hint="eastAsia"/>
          <w:sz w:val="18"/>
          <w:szCs w:val="18"/>
        </w:rPr>
        <w:t>μήματός</w:t>
      </w:r>
      <w:r w:rsidRPr="007003B1">
        <w:rPr>
          <w:rFonts w:ascii="Arial" w:hAnsi="Arial" w:cs="Arial"/>
          <w:sz w:val="18"/>
          <w:szCs w:val="18"/>
        </w:rPr>
        <w:t xml:space="preserve"> </w:t>
      </w:r>
      <w:r w:rsidRPr="007003B1">
        <w:rPr>
          <w:rFonts w:ascii="Arial" w:hAnsi="Arial" w:cs="Arial" w:hint="eastAsia"/>
          <w:sz w:val="18"/>
          <w:szCs w:val="18"/>
        </w:rPr>
        <w:t>τους</w:t>
      </w:r>
      <w:r w:rsidRPr="007003B1">
        <w:rPr>
          <w:rFonts w:ascii="Arial" w:hAnsi="Arial" w:cs="Arial"/>
          <w:sz w:val="18"/>
          <w:szCs w:val="18"/>
        </w:rPr>
        <w:t>)</w:t>
      </w:r>
    </w:p>
    <w:p w:rsidR="002547AB" w:rsidRDefault="002547AB" w:rsidP="00ED4B09">
      <w:pPr>
        <w:pStyle w:val="11"/>
        <w:numPr>
          <w:ilvl w:val="0"/>
          <w:numId w:val="5"/>
        </w:numPr>
        <w:tabs>
          <w:tab w:val="left" w:pos="284"/>
          <w:tab w:val="left" w:pos="2268"/>
          <w:tab w:val="left" w:pos="2552"/>
        </w:tabs>
        <w:spacing w:line="336" w:lineRule="auto"/>
        <w:ind w:left="568" w:right="0" w:hanging="284"/>
        <w:contextualSpacing w:val="0"/>
        <w:rPr>
          <w:rFonts w:ascii="Arial" w:hAnsi="Arial" w:cs="Arial"/>
          <w:sz w:val="18"/>
          <w:szCs w:val="18"/>
        </w:rPr>
      </w:pPr>
      <w:r>
        <w:rPr>
          <w:rFonts w:ascii="Arial" w:hAnsi="Arial" w:cs="Arial"/>
          <w:sz w:val="18"/>
          <w:szCs w:val="18"/>
        </w:rPr>
        <w:t>Σύλλογος Μεταπτυχιακών Φοιτητών</w:t>
      </w:r>
    </w:p>
    <w:p w:rsidR="002547AB" w:rsidRDefault="002547AB" w:rsidP="00ED4B09">
      <w:pPr>
        <w:pStyle w:val="11"/>
        <w:numPr>
          <w:ilvl w:val="0"/>
          <w:numId w:val="5"/>
        </w:numPr>
        <w:tabs>
          <w:tab w:val="left" w:pos="284"/>
          <w:tab w:val="left" w:pos="2268"/>
          <w:tab w:val="left" w:pos="2552"/>
        </w:tabs>
        <w:spacing w:line="336" w:lineRule="auto"/>
        <w:ind w:left="568" w:right="0" w:hanging="284"/>
        <w:contextualSpacing w:val="0"/>
        <w:rPr>
          <w:rFonts w:ascii="Arial" w:hAnsi="Arial" w:cs="Arial"/>
          <w:sz w:val="18"/>
          <w:szCs w:val="18"/>
        </w:rPr>
      </w:pPr>
      <w:r>
        <w:rPr>
          <w:rFonts w:ascii="Arial" w:hAnsi="Arial" w:cs="Arial"/>
          <w:sz w:val="18"/>
          <w:szCs w:val="18"/>
        </w:rPr>
        <w:t>Σύλλογος Φοιτητών Φοιτητικής Εστίας</w:t>
      </w:r>
    </w:p>
    <w:p w:rsidR="002547AB" w:rsidRDefault="002547AB" w:rsidP="00ED4B09">
      <w:pPr>
        <w:pStyle w:val="11"/>
        <w:numPr>
          <w:ilvl w:val="0"/>
          <w:numId w:val="5"/>
        </w:numPr>
        <w:tabs>
          <w:tab w:val="left" w:pos="284"/>
          <w:tab w:val="left" w:pos="2268"/>
          <w:tab w:val="left" w:pos="2552"/>
        </w:tabs>
        <w:spacing w:line="336" w:lineRule="auto"/>
        <w:ind w:left="568" w:right="0" w:hanging="284"/>
        <w:contextualSpacing w:val="0"/>
        <w:rPr>
          <w:rFonts w:ascii="Arial" w:hAnsi="Arial" w:cs="Arial"/>
          <w:sz w:val="18"/>
          <w:szCs w:val="18"/>
        </w:rPr>
      </w:pPr>
      <w:r>
        <w:rPr>
          <w:rFonts w:ascii="Arial" w:hAnsi="Arial" w:cs="Arial"/>
          <w:sz w:val="18"/>
          <w:szCs w:val="18"/>
        </w:rPr>
        <w:lastRenderedPageBreak/>
        <w:t>Φοιτητική Ομάδα Εθελοντικής Αιμοδοσίας (Φ.Ο.Ε.Α.)</w:t>
      </w:r>
    </w:p>
    <w:p w:rsidR="002547AB" w:rsidRDefault="002547AB" w:rsidP="00ED4B09">
      <w:pPr>
        <w:pStyle w:val="11"/>
        <w:numPr>
          <w:ilvl w:val="0"/>
          <w:numId w:val="5"/>
        </w:numPr>
        <w:tabs>
          <w:tab w:val="left" w:pos="284"/>
          <w:tab w:val="left" w:pos="2268"/>
          <w:tab w:val="left" w:pos="2552"/>
        </w:tabs>
        <w:spacing w:line="336" w:lineRule="auto"/>
        <w:ind w:left="568" w:right="0" w:hanging="284"/>
        <w:contextualSpacing w:val="0"/>
        <w:rPr>
          <w:rFonts w:ascii="Arial" w:hAnsi="Arial" w:cs="Arial"/>
          <w:sz w:val="18"/>
          <w:szCs w:val="18"/>
        </w:rPr>
      </w:pPr>
      <w:r>
        <w:rPr>
          <w:rFonts w:ascii="Arial" w:hAnsi="Arial" w:cs="Arial"/>
          <w:sz w:val="18"/>
          <w:szCs w:val="18"/>
        </w:rPr>
        <w:t>Θεατρική Συντροφιά Παν. Ιωαννίνων (ΘΕ.Σ.Π.Ι.)</w:t>
      </w:r>
    </w:p>
    <w:p w:rsidR="002547AB" w:rsidRDefault="002547AB" w:rsidP="00ED4B09">
      <w:pPr>
        <w:pStyle w:val="11"/>
        <w:numPr>
          <w:ilvl w:val="0"/>
          <w:numId w:val="5"/>
        </w:numPr>
        <w:tabs>
          <w:tab w:val="left" w:pos="284"/>
          <w:tab w:val="left" w:pos="2268"/>
          <w:tab w:val="left" w:pos="2552"/>
        </w:tabs>
        <w:spacing w:line="336" w:lineRule="auto"/>
        <w:ind w:left="568" w:right="0" w:hanging="284"/>
        <w:contextualSpacing w:val="0"/>
        <w:rPr>
          <w:rFonts w:ascii="Arial" w:hAnsi="Arial" w:cs="Arial"/>
          <w:sz w:val="18"/>
          <w:szCs w:val="18"/>
        </w:rPr>
      </w:pPr>
      <w:r>
        <w:rPr>
          <w:rFonts w:ascii="Arial" w:hAnsi="Arial" w:cs="Arial"/>
          <w:sz w:val="18"/>
          <w:szCs w:val="18"/>
        </w:rPr>
        <w:t>Κινηματογραφική Ομάδα Παν. Ιωαννίνων (Κ.Ο.Π.Ι.)</w:t>
      </w:r>
    </w:p>
    <w:p w:rsidR="002547AB" w:rsidRDefault="002547AB" w:rsidP="00ED4B09">
      <w:pPr>
        <w:pStyle w:val="11"/>
        <w:numPr>
          <w:ilvl w:val="0"/>
          <w:numId w:val="5"/>
        </w:numPr>
        <w:tabs>
          <w:tab w:val="left" w:pos="284"/>
          <w:tab w:val="left" w:pos="2268"/>
          <w:tab w:val="left" w:pos="2552"/>
        </w:tabs>
        <w:spacing w:line="336" w:lineRule="auto"/>
        <w:ind w:left="568" w:right="0" w:hanging="284"/>
        <w:contextualSpacing w:val="0"/>
        <w:rPr>
          <w:rFonts w:ascii="Arial" w:hAnsi="Arial" w:cs="Arial"/>
          <w:sz w:val="18"/>
          <w:szCs w:val="18"/>
        </w:rPr>
      </w:pPr>
      <w:r>
        <w:rPr>
          <w:rFonts w:ascii="Arial" w:hAnsi="Arial" w:cs="Arial"/>
          <w:sz w:val="18"/>
          <w:szCs w:val="18"/>
        </w:rPr>
        <w:t>Χορευτική Ομάδα Παν. Ιωαννίνων</w:t>
      </w:r>
    </w:p>
    <w:p w:rsidR="002547AB" w:rsidRDefault="002547AB" w:rsidP="00ED4B09">
      <w:pPr>
        <w:pStyle w:val="11"/>
        <w:numPr>
          <w:ilvl w:val="0"/>
          <w:numId w:val="5"/>
        </w:numPr>
        <w:tabs>
          <w:tab w:val="left" w:pos="284"/>
          <w:tab w:val="left" w:pos="2268"/>
          <w:tab w:val="left" w:pos="2552"/>
        </w:tabs>
        <w:spacing w:line="336" w:lineRule="auto"/>
        <w:ind w:left="568" w:right="0" w:hanging="284"/>
        <w:contextualSpacing w:val="0"/>
        <w:rPr>
          <w:rFonts w:ascii="Arial" w:hAnsi="Arial" w:cs="Arial"/>
          <w:sz w:val="18"/>
          <w:szCs w:val="18"/>
        </w:rPr>
      </w:pPr>
      <w:r>
        <w:rPr>
          <w:rFonts w:ascii="Arial" w:hAnsi="Arial" w:cs="Arial"/>
          <w:sz w:val="18"/>
          <w:szCs w:val="18"/>
        </w:rPr>
        <w:t>Φωτογραφικός Σύλλογος Παν. Ιωαννίνων</w:t>
      </w:r>
    </w:p>
    <w:p w:rsidR="002547AB" w:rsidRDefault="002547AB" w:rsidP="00ED4B09">
      <w:pPr>
        <w:pStyle w:val="11"/>
        <w:numPr>
          <w:ilvl w:val="0"/>
          <w:numId w:val="5"/>
        </w:numPr>
        <w:tabs>
          <w:tab w:val="left" w:pos="284"/>
          <w:tab w:val="left" w:pos="2268"/>
          <w:tab w:val="left" w:pos="2552"/>
        </w:tabs>
        <w:spacing w:line="336" w:lineRule="auto"/>
        <w:ind w:left="568" w:right="0" w:hanging="284"/>
        <w:contextualSpacing w:val="0"/>
        <w:rPr>
          <w:rFonts w:ascii="Arial" w:hAnsi="Arial" w:cs="Arial"/>
          <w:sz w:val="18"/>
          <w:szCs w:val="18"/>
        </w:rPr>
      </w:pPr>
      <w:r>
        <w:rPr>
          <w:rFonts w:ascii="Arial" w:hAnsi="Arial" w:cs="Arial"/>
          <w:sz w:val="18"/>
          <w:szCs w:val="18"/>
        </w:rPr>
        <w:t>Φοιτητική Ομάδα κατά των Ναρκωτικών του Παν. Ιωαννίνων (Φ.Ο.Κ.Ν.Π.Ι)</w:t>
      </w:r>
    </w:p>
    <w:p w:rsidR="002547AB" w:rsidRPr="00CB5F54" w:rsidRDefault="002547AB" w:rsidP="00ED4B09">
      <w:pPr>
        <w:pStyle w:val="11"/>
        <w:numPr>
          <w:ilvl w:val="0"/>
          <w:numId w:val="5"/>
        </w:numPr>
        <w:tabs>
          <w:tab w:val="left" w:pos="284"/>
          <w:tab w:val="left" w:pos="2268"/>
          <w:tab w:val="left" w:pos="2552"/>
        </w:tabs>
        <w:spacing w:before="80" w:line="336" w:lineRule="auto"/>
        <w:ind w:left="567" w:right="0" w:hanging="283"/>
        <w:rPr>
          <w:rFonts w:ascii="Arial" w:hAnsi="Arial" w:cs="Arial"/>
          <w:sz w:val="18"/>
          <w:szCs w:val="18"/>
        </w:rPr>
      </w:pPr>
      <w:r>
        <w:rPr>
          <w:rFonts w:ascii="Arial" w:hAnsi="Arial" w:cs="Arial"/>
          <w:sz w:val="18"/>
          <w:szCs w:val="18"/>
        </w:rPr>
        <w:t>Ρα</w:t>
      </w:r>
      <w:r w:rsidR="008A4FDF">
        <w:rPr>
          <w:rFonts w:ascii="Arial" w:hAnsi="Arial" w:cs="Arial"/>
          <w:sz w:val="18"/>
          <w:szCs w:val="18"/>
        </w:rPr>
        <w:t>διοφωνικός Σταθμός Παν.</w:t>
      </w:r>
      <w:r>
        <w:rPr>
          <w:rFonts w:ascii="Arial" w:hAnsi="Arial" w:cs="Arial"/>
          <w:sz w:val="18"/>
          <w:szCs w:val="18"/>
        </w:rPr>
        <w:t xml:space="preserve"> Ιωαννίνων (ΡΑ.Σ.Π.Ι.)</w:t>
      </w:r>
    </w:p>
    <w:p w:rsidR="002547AB" w:rsidRPr="007C71EE" w:rsidRDefault="00086C7F" w:rsidP="00B3657C">
      <w:pPr>
        <w:pStyle w:val="2"/>
        <w:tabs>
          <w:tab w:val="left" w:pos="284"/>
          <w:tab w:val="left" w:pos="2268"/>
          <w:tab w:val="left" w:pos="2552"/>
        </w:tabs>
        <w:spacing w:before="480" w:after="120"/>
        <w:ind w:left="0" w:right="0"/>
      </w:pPr>
      <w:bookmarkStart w:id="16" w:name="_Toc331549066"/>
      <w:bookmarkStart w:id="17" w:name="_Toc144808591"/>
      <w:r>
        <w:t xml:space="preserve">5. </w:t>
      </w:r>
      <w:r w:rsidR="002547AB">
        <w:t>Ακαδημαϊκό Ημερολόγιο Πανεπιστημίου Ιωαννίνων</w:t>
      </w:r>
      <w:bookmarkEnd w:id="16"/>
      <w:bookmarkEnd w:id="17"/>
    </w:p>
    <w:tbl>
      <w:tblPr>
        <w:tblW w:w="7371" w:type="dxa"/>
        <w:jc w:val="center"/>
        <w:tblLook w:val="04A0" w:firstRow="1" w:lastRow="0" w:firstColumn="1" w:lastColumn="0" w:noHBand="0" w:noVBand="1"/>
      </w:tblPr>
      <w:tblGrid>
        <w:gridCol w:w="3551"/>
        <w:gridCol w:w="3820"/>
      </w:tblGrid>
      <w:tr w:rsidR="00546358" w:rsidRPr="00677D25" w:rsidTr="00B3657C">
        <w:trPr>
          <w:trHeight w:val="315"/>
          <w:jc w:val="center"/>
        </w:trPr>
        <w:tc>
          <w:tcPr>
            <w:tcW w:w="3700" w:type="dxa"/>
            <w:tcBorders>
              <w:top w:val="single" w:sz="8" w:space="0" w:color="auto"/>
              <w:left w:val="single" w:sz="8" w:space="0" w:color="auto"/>
              <w:bottom w:val="nil"/>
              <w:right w:val="nil"/>
            </w:tcBorders>
            <w:shd w:val="clear" w:color="000000" w:fill="DBEEF3"/>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1 Σεπτεμβρίου</w:t>
            </w:r>
          </w:p>
        </w:tc>
        <w:tc>
          <w:tcPr>
            <w:tcW w:w="3820" w:type="dxa"/>
            <w:tcBorders>
              <w:top w:val="single" w:sz="8" w:space="0" w:color="auto"/>
              <w:left w:val="nil"/>
              <w:bottom w:val="nil"/>
              <w:right w:val="single" w:sz="8" w:space="0" w:color="auto"/>
            </w:tcBorders>
            <w:shd w:val="clear" w:color="000000" w:fill="DBEEF3"/>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Έναρξη Ακαδημαϊκού Έτους</w:t>
            </w:r>
          </w:p>
        </w:tc>
      </w:tr>
      <w:tr w:rsidR="00546358" w:rsidRPr="00677D25" w:rsidTr="00B3657C">
        <w:trPr>
          <w:trHeight w:val="315"/>
          <w:jc w:val="center"/>
        </w:trPr>
        <w:tc>
          <w:tcPr>
            <w:tcW w:w="3700" w:type="dxa"/>
            <w:tcBorders>
              <w:top w:val="nil"/>
              <w:left w:val="single" w:sz="8" w:space="0" w:color="auto"/>
              <w:bottom w:val="nil"/>
              <w:right w:val="nil"/>
            </w:tcBorders>
            <w:shd w:val="clear" w:color="000000" w:fill="93CDDD"/>
          </w:tcPr>
          <w:p w:rsidR="00546358" w:rsidRPr="00677D25" w:rsidRDefault="00546358" w:rsidP="00695807">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Α’ Δεκαπενθήμερο Σεπτεμβρίου</w:t>
            </w:r>
          </w:p>
        </w:tc>
        <w:tc>
          <w:tcPr>
            <w:tcW w:w="3820" w:type="dxa"/>
            <w:tcBorders>
              <w:top w:val="nil"/>
              <w:left w:val="nil"/>
              <w:bottom w:val="nil"/>
              <w:right w:val="single" w:sz="8" w:space="0" w:color="auto"/>
            </w:tcBorders>
            <w:shd w:val="clear" w:color="000000" w:fill="93CDDD"/>
          </w:tcPr>
          <w:p w:rsidR="00546358" w:rsidRPr="00677D25" w:rsidRDefault="00546358" w:rsidP="00695807">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Επαναληπτικές εξετάσεις προηγούμενου έτους</w:t>
            </w:r>
          </w:p>
        </w:tc>
      </w:tr>
      <w:tr w:rsidR="00546358" w:rsidRPr="00677D25" w:rsidTr="00B3657C">
        <w:trPr>
          <w:trHeight w:val="315"/>
          <w:jc w:val="center"/>
        </w:trPr>
        <w:tc>
          <w:tcPr>
            <w:tcW w:w="3700" w:type="dxa"/>
            <w:tcBorders>
              <w:top w:val="nil"/>
              <w:left w:val="single" w:sz="8" w:space="0" w:color="auto"/>
              <w:bottom w:val="nil"/>
              <w:right w:val="nil"/>
            </w:tcBorders>
            <w:shd w:val="clear" w:color="000000" w:fill="DBEEF3"/>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Α’ Δεκαπενθήμερο Οκτωβρίου</w:t>
            </w:r>
          </w:p>
        </w:tc>
        <w:tc>
          <w:tcPr>
            <w:tcW w:w="3820" w:type="dxa"/>
            <w:tcBorders>
              <w:top w:val="nil"/>
              <w:left w:val="nil"/>
              <w:bottom w:val="nil"/>
              <w:right w:val="single" w:sz="8" w:space="0" w:color="auto"/>
            </w:tcBorders>
            <w:shd w:val="clear" w:color="000000" w:fill="DBEEF3"/>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Έναρξη διδασκαλίας χειμερινού εξαμήνου</w:t>
            </w:r>
          </w:p>
        </w:tc>
      </w:tr>
      <w:tr w:rsidR="00546358" w:rsidRPr="00677D25" w:rsidTr="00B3657C">
        <w:trPr>
          <w:trHeight w:val="315"/>
          <w:jc w:val="center"/>
        </w:trPr>
        <w:tc>
          <w:tcPr>
            <w:tcW w:w="3700" w:type="dxa"/>
            <w:tcBorders>
              <w:top w:val="nil"/>
              <w:left w:val="single" w:sz="8" w:space="0" w:color="auto"/>
              <w:bottom w:val="nil"/>
              <w:right w:val="nil"/>
            </w:tcBorders>
            <w:shd w:val="clear" w:color="000000" w:fill="93CDDD"/>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Β’ Δεκαπενθήμερο Ιανουαρίου</w:t>
            </w:r>
          </w:p>
        </w:tc>
        <w:tc>
          <w:tcPr>
            <w:tcW w:w="3820" w:type="dxa"/>
            <w:tcBorders>
              <w:top w:val="nil"/>
              <w:left w:val="nil"/>
              <w:bottom w:val="nil"/>
              <w:right w:val="single" w:sz="8" w:space="0" w:color="auto"/>
            </w:tcBorders>
            <w:shd w:val="clear" w:color="000000" w:fill="93CDDD"/>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Εξετάσεις χειμερινού εξαμήνου</w:t>
            </w:r>
          </w:p>
        </w:tc>
      </w:tr>
      <w:tr w:rsidR="00546358" w:rsidRPr="00677D25" w:rsidTr="00B3657C">
        <w:trPr>
          <w:trHeight w:val="315"/>
          <w:jc w:val="center"/>
        </w:trPr>
        <w:tc>
          <w:tcPr>
            <w:tcW w:w="3700" w:type="dxa"/>
            <w:tcBorders>
              <w:top w:val="nil"/>
              <w:left w:val="single" w:sz="8" w:space="0" w:color="auto"/>
              <w:bottom w:val="nil"/>
              <w:right w:val="nil"/>
            </w:tcBorders>
            <w:shd w:val="clear" w:color="000000" w:fill="DBEEF3"/>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Α’ Δεκαπενθήμερο Φεβρουαρίου</w:t>
            </w:r>
          </w:p>
        </w:tc>
        <w:tc>
          <w:tcPr>
            <w:tcW w:w="3820" w:type="dxa"/>
            <w:tcBorders>
              <w:top w:val="nil"/>
              <w:left w:val="nil"/>
              <w:bottom w:val="nil"/>
              <w:right w:val="single" w:sz="8" w:space="0" w:color="auto"/>
            </w:tcBorders>
            <w:shd w:val="clear" w:color="000000" w:fill="DBEEF3"/>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Έναρξη διδασκαλίας εαρινού εξαμήνου</w:t>
            </w:r>
          </w:p>
        </w:tc>
      </w:tr>
      <w:tr w:rsidR="00546358" w:rsidRPr="00677D25" w:rsidTr="00B3657C">
        <w:trPr>
          <w:trHeight w:val="315"/>
          <w:jc w:val="center"/>
        </w:trPr>
        <w:tc>
          <w:tcPr>
            <w:tcW w:w="3700" w:type="dxa"/>
            <w:tcBorders>
              <w:top w:val="nil"/>
              <w:left w:val="single" w:sz="8" w:space="0" w:color="auto"/>
              <w:bottom w:val="nil"/>
              <w:right w:val="nil"/>
            </w:tcBorders>
            <w:shd w:val="clear" w:color="000000" w:fill="93CDDD"/>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Α’ Δεκαπενθήμερο Ιουνίου</w:t>
            </w:r>
          </w:p>
        </w:tc>
        <w:tc>
          <w:tcPr>
            <w:tcW w:w="3820" w:type="dxa"/>
            <w:tcBorders>
              <w:top w:val="nil"/>
              <w:left w:val="nil"/>
              <w:bottom w:val="nil"/>
              <w:right w:val="single" w:sz="8" w:space="0" w:color="auto"/>
            </w:tcBorders>
            <w:shd w:val="clear" w:color="000000" w:fill="93CDDD"/>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Εξετάσεις εαρινού εξαμήνου</w:t>
            </w:r>
          </w:p>
        </w:tc>
      </w:tr>
      <w:tr w:rsidR="00546358" w:rsidRPr="00677D25" w:rsidTr="00B3657C">
        <w:trPr>
          <w:trHeight w:val="300"/>
          <w:jc w:val="center"/>
        </w:trPr>
        <w:tc>
          <w:tcPr>
            <w:tcW w:w="7520" w:type="dxa"/>
            <w:gridSpan w:val="2"/>
            <w:tcBorders>
              <w:top w:val="nil"/>
              <w:left w:val="single" w:sz="8" w:space="0" w:color="auto"/>
              <w:bottom w:val="nil"/>
              <w:right w:val="single" w:sz="8" w:space="0" w:color="000000"/>
            </w:tcBorders>
            <w:shd w:val="clear" w:color="000000" w:fill="BFBFBF"/>
          </w:tcPr>
          <w:p w:rsidR="00546358" w:rsidRPr="00677D25" w:rsidRDefault="00546358" w:rsidP="00B3657C">
            <w:pPr>
              <w:tabs>
                <w:tab w:val="left" w:pos="284"/>
                <w:tab w:val="left" w:pos="2268"/>
                <w:tab w:val="left" w:pos="2552"/>
              </w:tabs>
              <w:spacing w:line="336" w:lineRule="auto"/>
              <w:ind w:left="0" w:right="0"/>
              <w:rPr>
                <w:rFonts w:ascii="Arial" w:hAnsi="Arial" w:cs="Arial"/>
                <w:b/>
                <w:bCs/>
                <w:color w:val="000000"/>
                <w:sz w:val="18"/>
                <w:szCs w:val="18"/>
                <w:lang w:eastAsia="en-US"/>
              </w:rPr>
            </w:pPr>
            <w:r w:rsidRPr="00677D25">
              <w:rPr>
                <w:rFonts w:ascii="Arial" w:hAnsi="Arial" w:cs="Arial"/>
                <w:b/>
                <w:bCs/>
                <w:color w:val="000000"/>
                <w:sz w:val="18"/>
                <w:szCs w:val="18"/>
                <w:lang w:eastAsia="en-US"/>
              </w:rPr>
              <w:t>Αργίες</w:t>
            </w:r>
          </w:p>
        </w:tc>
      </w:tr>
      <w:tr w:rsidR="00546358" w:rsidRPr="00677D25" w:rsidTr="00B3657C">
        <w:trPr>
          <w:trHeight w:val="315"/>
          <w:jc w:val="center"/>
        </w:trPr>
        <w:tc>
          <w:tcPr>
            <w:tcW w:w="3700" w:type="dxa"/>
            <w:tcBorders>
              <w:top w:val="nil"/>
              <w:left w:val="single" w:sz="8" w:space="0" w:color="auto"/>
              <w:bottom w:val="nil"/>
              <w:right w:val="nil"/>
            </w:tcBorders>
            <w:shd w:val="clear" w:color="000000" w:fill="DBEEF3"/>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28 Οκτωβρίου</w:t>
            </w:r>
          </w:p>
        </w:tc>
        <w:tc>
          <w:tcPr>
            <w:tcW w:w="3820" w:type="dxa"/>
            <w:tcBorders>
              <w:top w:val="nil"/>
              <w:left w:val="nil"/>
              <w:bottom w:val="nil"/>
              <w:right w:val="single" w:sz="8" w:space="0" w:color="auto"/>
            </w:tcBorders>
            <w:shd w:val="clear" w:color="000000" w:fill="DBEEF3"/>
            <w:noWrap/>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Εθνική Εορτή</w:t>
            </w:r>
          </w:p>
        </w:tc>
      </w:tr>
      <w:tr w:rsidR="00546358" w:rsidRPr="00677D25" w:rsidTr="00B3657C">
        <w:trPr>
          <w:trHeight w:val="315"/>
          <w:jc w:val="center"/>
        </w:trPr>
        <w:tc>
          <w:tcPr>
            <w:tcW w:w="3700" w:type="dxa"/>
            <w:tcBorders>
              <w:top w:val="nil"/>
              <w:left w:val="single" w:sz="8" w:space="0" w:color="auto"/>
              <w:bottom w:val="nil"/>
              <w:right w:val="nil"/>
            </w:tcBorders>
            <w:shd w:val="clear" w:color="000000" w:fill="93CDDD"/>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17 Νοεμβρίου</w:t>
            </w:r>
          </w:p>
        </w:tc>
        <w:tc>
          <w:tcPr>
            <w:tcW w:w="3820" w:type="dxa"/>
            <w:tcBorders>
              <w:top w:val="nil"/>
              <w:left w:val="nil"/>
              <w:bottom w:val="nil"/>
              <w:right w:val="single" w:sz="8" w:space="0" w:color="auto"/>
            </w:tcBorders>
            <w:shd w:val="clear" w:color="000000" w:fill="93CDDD"/>
            <w:noWrap/>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Επέτειος Πολυτεχνείου</w:t>
            </w:r>
          </w:p>
        </w:tc>
      </w:tr>
      <w:tr w:rsidR="00546358" w:rsidRPr="00677D25" w:rsidTr="00B3657C">
        <w:trPr>
          <w:trHeight w:val="315"/>
          <w:jc w:val="center"/>
        </w:trPr>
        <w:tc>
          <w:tcPr>
            <w:tcW w:w="3700" w:type="dxa"/>
            <w:tcBorders>
              <w:top w:val="nil"/>
              <w:left w:val="single" w:sz="8" w:space="0" w:color="auto"/>
              <w:bottom w:val="nil"/>
              <w:right w:val="nil"/>
            </w:tcBorders>
            <w:shd w:val="clear" w:color="000000" w:fill="DBEEF3"/>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24 Δεκεμβρίου - 7 Ιανουαρίου</w:t>
            </w:r>
          </w:p>
        </w:tc>
        <w:tc>
          <w:tcPr>
            <w:tcW w:w="3820" w:type="dxa"/>
            <w:tcBorders>
              <w:top w:val="nil"/>
              <w:left w:val="nil"/>
              <w:bottom w:val="nil"/>
              <w:right w:val="single" w:sz="8" w:space="0" w:color="auto"/>
            </w:tcBorders>
            <w:shd w:val="clear" w:color="000000" w:fill="DBEEF3"/>
            <w:noWrap/>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Διακοπές Χριστουγέννων</w:t>
            </w:r>
          </w:p>
        </w:tc>
      </w:tr>
      <w:tr w:rsidR="00546358" w:rsidRPr="00677D25" w:rsidTr="00B3657C">
        <w:trPr>
          <w:trHeight w:val="315"/>
          <w:jc w:val="center"/>
        </w:trPr>
        <w:tc>
          <w:tcPr>
            <w:tcW w:w="3700" w:type="dxa"/>
            <w:tcBorders>
              <w:top w:val="nil"/>
              <w:left w:val="single" w:sz="8" w:space="0" w:color="auto"/>
              <w:bottom w:val="nil"/>
              <w:right w:val="nil"/>
            </w:tcBorders>
            <w:shd w:val="clear" w:color="000000" w:fill="93CDDD"/>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30 Ιανουαρίου</w:t>
            </w:r>
          </w:p>
        </w:tc>
        <w:tc>
          <w:tcPr>
            <w:tcW w:w="3820" w:type="dxa"/>
            <w:tcBorders>
              <w:top w:val="nil"/>
              <w:left w:val="nil"/>
              <w:bottom w:val="nil"/>
              <w:right w:val="single" w:sz="8" w:space="0" w:color="auto"/>
            </w:tcBorders>
            <w:shd w:val="clear" w:color="000000" w:fill="93CDDD"/>
            <w:noWrap/>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Τριών Ιεραρχών</w:t>
            </w:r>
          </w:p>
        </w:tc>
      </w:tr>
      <w:tr w:rsidR="00546358" w:rsidRPr="00677D25" w:rsidTr="00B3657C">
        <w:trPr>
          <w:trHeight w:val="315"/>
          <w:jc w:val="center"/>
        </w:trPr>
        <w:tc>
          <w:tcPr>
            <w:tcW w:w="3700" w:type="dxa"/>
            <w:tcBorders>
              <w:top w:val="nil"/>
              <w:left w:val="single" w:sz="8" w:space="0" w:color="auto"/>
              <w:bottom w:val="nil"/>
              <w:right w:val="nil"/>
            </w:tcBorders>
            <w:shd w:val="clear" w:color="000000" w:fill="DBEEF3"/>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21 Φεβρουαρίου</w:t>
            </w:r>
          </w:p>
        </w:tc>
        <w:tc>
          <w:tcPr>
            <w:tcW w:w="3820" w:type="dxa"/>
            <w:tcBorders>
              <w:top w:val="nil"/>
              <w:left w:val="nil"/>
              <w:bottom w:val="nil"/>
              <w:right w:val="single" w:sz="8" w:space="0" w:color="auto"/>
            </w:tcBorders>
            <w:shd w:val="clear" w:color="000000" w:fill="DBEEF3"/>
            <w:noWrap/>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Επέτειος Απελευθέρωσης Ιωαννίνων</w:t>
            </w:r>
          </w:p>
        </w:tc>
      </w:tr>
      <w:tr w:rsidR="00546358" w:rsidRPr="00677D25" w:rsidTr="00B3657C">
        <w:trPr>
          <w:trHeight w:val="315"/>
          <w:jc w:val="center"/>
        </w:trPr>
        <w:tc>
          <w:tcPr>
            <w:tcW w:w="3700" w:type="dxa"/>
            <w:tcBorders>
              <w:top w:val="nil"/>
              <w:left w:val="single" w:sz="8" w:space="0" w:color="auto"/>
              <w:bottom w:val="nil"/>
              <w:right w:val="nil"/>
            </w:tcBorders>
            <w:shd w:val="clear" w:color="000000" w:fill="93CDDD"/>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25 Μαρτίου</w:t>
            </w:r>
          </w:p>
        </w:tc>
        <w:tc>
          <w:tcPr>
            <w:tcW w:w="3820" w:type="dxa"/>
            <w:tcBorders>
              <w:top w:val="nil"/>
              <w:left w:val="nil"/>
              <w:bottom w:val="nil"/>
              <w:right w:val="single" w:sz="8" w:space="0" w:color="auto"/>
            </w:tcBorders>
            <w:shd w:val="clear" w:color="000000" w:fill="93CDDD"/>
            <w:noWrap/>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Εθνική Εορτή</w:t>
            </w:r>
          </w:p>
        </w:tc>
      </w:tr>
      <w:tr w:rsidR="00546358" w:rsidRPr="00677D25" w:rsidTr="00B3657C">
        <w:trPr>
          <w:trHeight w:val="315"/>
          <w:jc w:val="center"/>
        </w:trPr>
        <w:tc>
          <w:tcPr>
            <w:tcW w:w="3700" w:type="dxa"/>
            <w:tcBorders>
              <w:top w:val="nil"/>
              <w:left w:val="single" w:sz="8" w:space="0" w:color="auto"/>
              <w:bottom w:val="nil"/>
              <w:right w:val="nil"/>
            </w:tcBorders>
            <w:shd w:val="clear" w:color="000000" w:fill="DBEEF3"/>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1 Μαΐου</w:t>
            </w:r>
          </w:p>
        </w:tc>
        <w:tc>
          <w:tcPr>
            <w:tcW w:w="3820" w:type="dxa"/>
            <w:tcBorders>
              <w:top w:val="nil"/>
              <w:left w:val="nil"/>
              <w:bottom w:val="nil"/>
              <w:right w:val="single" w:sz="8" w:space="0" w:color="auto"/>
            </w:tcBorders>
            <w:shd w:val="clear" w:color="000000" w:fill="DBEEF3"/>
            <w:noWrap/>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Εργατική Πρωτομαγιά</w:t>
            </w:r>
          </w:p>
        </w:tc>
      </w:tr>
      <w:tr w:rsidR="00546358" w:rsidRPr="00677D25" w:rsidTr="00B3657C">
        <w:trPr>
          <w:trHeight w:val="480"/>
          <w:jc w:val="center"/>
        </w:trPr>
        <w:tc>
          <w:tcPr>
            <w:tcW w:w="3700" w:type="dxa"/>
            <w:tcBorders>
              <w:top w:val="nil"/>
              <w:left w:val="single" w:sz="8" w:space="0" w:color="auto"/>
              <w:bottom w:val="nil"/>
              <w:right w:val="nil"/>
            </w:tcBorders>
            <w:shd w:val="clear" w:color="000000" w:fill="93CDDD"/>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Από την Πέμπτη της Τυροφάγου μέχρι και την επόμενη της Καθαράς Δευτέρας</w:t>
            </w:r>
          </w:p>
        </w:tc>
        <w:tc>
          <w:tcPr>
            <w:tcW w:w="3820" w:type="dxa"/>
            <w:tcBorders>
              <w:top w:val="nil"/>
              <w:left w:val="nil"/>
              <w:bottom w:val="nil"/>
              <w:right w:val="single" w:sz="8" w:space="0" w:color="auto"/>
            </w:tcBorders>
            <w:shd w:val="clear" w:color="000000" w:fill="93CDDD"/>
            <w:noWrap/>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Διακοπές Απόκρεω</w:t>
            </w:r>
          </w:p>
        </w:tc>
      </w:tr>
      <w:tr w:rsidR="00546358" w:rsidRPr="00677D25" w:rsidTr="00B3657C">
        <w:trPr>
          <w:trHeight w:val="480"/>
          <w:jc w:val="center"/>
        </w:trPr>
        <w:tc>
          <w:tcPr>
            <w:tcW w:w="3700" w:type="dxa"/>
            <w:tcBorders>
              <w:top w:val="nil"/>
              <w:left w:val="single" w:sz="8" w:space="0" w:color="auto"/>
              <w:bottom w:val="nil"/>
              <w:right w:val="nil"/>
            </w:tcBorders>
            <w:shd w:val="clear" w:color="000000" w:fill="DBEEF3"/>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Από τη Μεγάλη Δευτέρα μέχρι την Κυριακή του Θωμά</w:t>
            </w:r>
          </w:p>
        </w:tc>
        <w:tc>
          <w:tcPr>
            <w:tcW w:w="3820" w:type="dxa"/>
            <w:tcBorders>
              <w:top w:val="nil"/>
              <w:left w:val="nil"/>
              <w:bottom w:val="nil"/>
              <w:right w:val="single" w:sz="8" w:space="0" w:color="auto"/>
            </w:tcBorders>
            <w:shd w:val="clear" w:color="000000" w:fill="DBEEF3"/>
            <w:noWrap/>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Διακοπές Πάσχα</w:t>
            </w:r>
          </w:p>
        </w:tc>
      </w:tr>
      <w:tr w:rsidR="00546358" w:rsidRPr="00677D25" w:rsidTr="00B3657C">
        <w:trPr>
          <w:trHeight w:val="315"/>
          <w:jc w:val="center"/>
        </w:trPr>
        <w:tc>
          <w:tcPr>
            <w:tcW w:w="3700" w:type="dxa"/>
            <w:tcBorders>
              <w:top w:val="nil"/>
              <w:left w:val="single" w:sz="8" w:space="0" w:color="auto"/>
              <w:bottom w:val="single" w:sz="8" w:space="0" w:color="auto"/>
              <w:right w:val="nil"/>
            </w:tcBorders>
            <w:shd w:val="clear" w:color="000000" w:fill="93CDDD"/>
          </w:tcPr>
          <w:p w:rsidR="00546358" w:rsidRPr="00677D25" w:rsidRDefault="00546358" w:rsidP="00B3657C">
            <w:pPr>
              <w:tabs>
                <w:tab w:val="left" w:pos="284"/>
                <w:tab w:val="left" w:pos="2268"/>
                <w:tab w:val="left" w:pos="2552"/>
              </w:tabs>
              <w:spacing w:line="336" w:lineRule="auto"/>
              <w:ind w:left="0" w:right="0"/>
              <w:rPr>
                <w:rFonts w:ascii="Arial" w:hAnsi="Arial" w:cs="Arial"/>
                <w:color w:val="000000"/>
                <w:sz w:val="18"/>
                <w:szCs w:val="18"/>
                <w:lang w:eastAsia="en-US"/>
              </w:rPr>
            </w:pPr>
            <w:r w:rsidRPr="00677D25">
              <w:rPr>
                <w:rFonts w:ascii="Arial" w:hAnsi="Arial" w:cs="Arial"/>
                <w:color w:val="000000"/>
                <w:sz w:val="18"/>
                <w:szCs w:val="18"/>
                <w:lang w:eastAsia="en-US"/>
              </w:rPr>
              <w:t>Ημέρα του Αγίου Πνεύματος</w:t>
            </w:r>
          </w:p>
        </w:tc>
        <w:tc>
          <w:tcPr>
            <w:tcW w:w="3820" w:type="dxa"/>
            <w:tcBorders>
              <w:top w:val="nil"/>
              <w:left w:val="nil"/>
              <w:bottom w:val="single" w:sz="8" w:space="0" w:color="auto"/>
              <w:right w:val="single" w:sz="8" w:space="0" w:color="auto"/>
            </w:tcBorders>
            <w:shd w:val="clear" w:color="000000" w:fill="93CDDD"/>
            <w:noWrap/>
          </w:tcPr>
          <w:p w:rsidR="00546358" w:rsidRPr="00192EF5" w:rsidRDefault="00192EF5" w:rsidP="00B3657C">
            <w:pPr>
              <w:tabs>
                <w:tab w:val="left" w:pos="284"/>
                <w:tab w:val="left" w:pos="2268"/>
                <w:tab w:val="left" w:pos="2552"/>
              </w:tabs>
              <w:spacing w:line="336" w:lineRule="auto"/>
              <w:ind w:left="0" w:right="0"/>
              <w:rPr>
                <w:rFonts w:ascii="Arial" w:hAnsi="Arial" w:cs="Arial"/>
                <w:color w:val="000000" w:themeColor="text1"/>
                <w:sz w:val="18"/>
                <w:szCs w:val="18"/>
                <w:lang w:eastAsia="en-US"/>
              </w:rPr>
            </w:pPr>
            <w:r>
              <w:rPr>
                <w:rFonts w:ascii="Arial" w:hAnsi="Arial" w:cs="Arial"/>
                <w:color w:val="000000" w:themeColor="text1"/>
                <w:sz w:val="18"/>
                <w:szCs w:val="18"/>
                <w:lang w:eastAsia="en-US"/>
              </w:rPr>
              <w:t>Αργία</w:t>
            </w:r>
          </w:p>
        </w:tc>
      </w:tr>
    </w:tbl>
    <w:p w:rsidR="00546358" w:rsidRPr="00BB6DBC" w:rsidRDefault="00546358" w:rsidP="00C56CE6">
      <w:pPr>
        <w:tabs>
          <w:tab w:val="left" w:pos="284"/>
          <w:tab w:val="left" w:pos="2268"/>
          <w:tab w:val="left" w:pos="2552"/>
        </w:tabs>
        <w:spacing w:line="192" w:lineRule="auto"/>
        <w:ind w:left="0" w:right="0"/>
        <w:rPr>
          <w:rFonts w:ascii="Arial" w:hAnsi="Arial" w:cs="Arial"/>
          <w:sz w:val="18"/>
          <w:szCs w:val="18"/>
        </w:rPr>
      </w:pPr>
    </w:p>
    <w:p w:rsidR="003D4F24" w:rsidRDefault="003D4F24" w:rsidP="00C56CE6">
      <w:pPr>
        <w:pStyle w:val="1"/>
        <w:tabs>
          <w:tab w:val="left" w:pos="284"/>
          <w:tab w:val="left" w:pos="2268"/>
          <w:tab w:val="left" w:pos="2552"/>
        </w:tabs>
        <w:ind w:left="0" w:right="0"/>
      </w:pPr>
      <w:bookmarkStart w:id="18" w:name="_Toc331549067"/>
    </w:p>
    <w:p w:rsidR="00AF392C" w:rsidRDefault="00AF392C" w:rsidP="007D49DE">
      <w:pPr>
        <w:tabs>
          <w:tab w:val="left" w:pos="284"/>
          <w:tab w:val="left" w:pos="2268"/>
          <w:tab w:val="left" w:pos="2552"/>
        </w:tabs>
        <w:ind w:left="0" w:right="0"/>
        <w:rPr>
          <w:rFonts w:asciiTheme="minorHAnsi" w:hAnsiTheme="minorHAnsi"/>
        </w:rPr>
      </w:pPr>
    </w:p>
    <w:p w:rsidR="007D49DE" w:rsidRDefault="007D49DE" w:rsidP="007D49DE">
      <w:pPr>
        <w:tabs>
          <w:tab w:val="left" w:pos="284"/>
          <w:tab w:val="left" w:pos="2268"/>
          <w:tab w:val="left" w:pos="2552"/>
        </w:tabs>
        <w:ind w:left="0" w:right="0"/>
        <w:rPr>
          <w:rFonts w:asciiTheme="minorHAnsi" w:hAnsiTheme="minorHAnsi"/>
        </w:rPr>
      </w:pPr>
    </w:p>
    <w:p w:rsidR="007D49DE" w:rsidRDefault="007D49DE" w:rsidP="007D49DE">
      <w:pPr>
        <w:tabs>
          <w:tab w:val="left" w:pos="284"/>
          <w:tab w:val="left" w:pos="2268"/>
          <w:tab w:val="left" w:pos="2552"/>
        </w:tabs>
        <w:ind w:left="0" w:right="0"/>
        <w:rPr>
          <w:rFonts w:asciiTheme="minorHAnsi" w:hAnsiTheme="minorHAnsi"/>
        </w:rPr>
      </w:pPr>
    </w:p>
    <w:p w:rsidR="004D6454" w:rsidRDefault="004D6454" w:rsidP="004D6454">
      <w:pPr>
        <w:pStyle w:val="1"/>
        <w:tabs>
          <w:tab w:val="left" w:pos="284"/>
          <w:tab w:val="left" w:pos="2268"/>
          <w:tab w:val="left" w:pos="2552"/>
        </w:tabs>
        <w:ind w:left="0" w:right="0"/>
      </w:pPr>
      <w:bookmarkStart w:id="19" w:name="_Toc144808592"/>
    </w:p>
    <w:p w:rsidR="004D6454" w:rsidRDefault="004D6454" w:rsidP="004D6454">
      <w:pPr>
        <w:pStyle w:val="1"/>
        <w:tabs>
          <w:tab w:val="left" w:pos="284"/>
          <w:tab w:val="left" w:pos="2268"/>
          <w:tab w:val="left" w:pos="2552"/>
        </w:tabs>
        <w:ind w:left="0" w:right="0"/>
      </w:pPr>
    </w:p>
    <w:p w:rsidR="004D6454" w:rsidRDefault="004D6454" w:rsidP="004D6454">
      <w:pPr>
        <w:pStyle w:val="1"/>
        <w:tabs>
          <w:tab w:val="left" w:pos="284"/>
          <w:tab w:val="left" w:pos="2268"/>
          <w:tab w:val="left" w:pos="2552"/>
        </w:tabs>
        <w:ind w:left="0" w:right="0"/>
      </w:pPr>
    </w:p>
    <w:p w:rsidR="004D6454" w:rsidRDefault="004D6454" w:rsidP="004D6454">
      <w:pPr>
        <w:pStyle w:val="1"/>
        <w:tabs>
          <w:tab w:val="left" w:pos="284"/>
          <w:tab w:val="left" w:pos="2268"/>
          <w:tab w:val="left" w:pos="2552"/>
        </w:tabs>
        <w:ind w:left="0" w:right="0"/>
      </w:pPr>
    </w:p>
    <w:p w:rsidR="00180ABB" w:rsidRDefault="002547AB" w:rsidP="00C56CE6">
      <w:pPr>
        <w:pStyle w:val="1"/>
        <w:tabs>
          <w:tab w:val="left" w:pos="284"/>
          <w:tab w:val="left" w:pos="2268"/>
          <w:tab w:val="left" w:pos="2552"/>
        </w:tabs>
        <w:ind w:left="0" w:right="0"/>
      </w:pPr>
      <w:r w:rsidRPr="00073CAB">
        <w:t>ΔΙΑΡΘΡΩΣΗ ΚΑΙ ΛΕΙΤΟΥΡΓΙΑ ΤΟΥ ΤΜΗΜΑΤΟΣ ΜΗΧΑΝΙΚΩΝ Η/Υ ΚΑΙ ΠΛΗΡΟΦΟΡΙΚΗΣ</w:t>
      </w:r>
      <w:bookmarkEnd w:id="18"/>
      <w:bookmarkEnd w:id="19"/>
    </w:p>
    <w:p w:rsidR="00180ABB" w:rsidRDefault="00180ABB" w:rsidP="00C56CE6">
      <w:pPr>
        <w:tabs>
          <w:tab w:val="left" w:pos="284"/>
          <w:tab w:val="left" w:pos="2268"/>
          <w:tab w:val="left" w:pos="2552"/>
        </w:tabs>
        <w:ind w:left="0" w:right="0"/>
        <w:rPr>
          <w:rFonts w:ascii="Arial" w:hAnsi="Arial"/>
          <w:b/>
          <w:sz w:val="22"/>
        </w:rPr>
      </w:pPr>
      <w:r>
        <w:br w:type="page"/>
      </w:r>
    </w:p>
    <w:p w:rsidR="00C707F0" w:rsidRDefault="00C707F0" w:rsidP="00C56CE6">
      <w:pPr>
        <w:pStyle w:val="1"/>
        <w:tabs>
          <w:tab w:val="left" w:pos="284"/>
          <w:tab w:val="left" w:pos="2268"/>
          <w:tab w:val="left" w:pos="2552"/>
        </w:tabs>
        <w:ind w:left="0" w:right="0"/>
      </w:pPr>
    </w:p>
    <w:p w:rsidR="00180ABB" w:rsidRDefault="00C707F0" w:rsidP="00C56CE6">
      <w:pPr>
        <w:tabs>
          <w:tab w:val="left" w:pos="284"/>
          <w:tab w:val="left" w:pos="2268"/>
          <w:tab w:val="left" w:pos="2552"/>
        </w:tabs>
        <w:ind w:left="0" w:right="0"/>
      </w:pPr>
      <w:r>
        <w:br w:type="page"/>
      </w:r>
    </w:p>
    <w:p w:rsidR="002547AB" w:rsidRDefault="00C22CA6" w:rsidP="008852FE">
      <w:pPr>
        <w:pStyle w:val="2"/>
        <w:tabs>
          <w:tab w:val="left" w:pos="284"/>
          <w:tab w:val="left" w:pos="2268"/>
          <w:tab w:val="left" w:pos="2552"/>
        </w:tabs>
        <w:spacing w:before="0" w:line="365" w:lineRule="auto"/>
        <w:ind w:left="0" w:right="0"/>
      </w:pPr>
      <w:bookmarkStart w:id="20" w:name="_Toc331549068"/>
      <w:bookmarkStart w:id="21" w:name="_Toc144808593"/>
      <w:r>
        <w:lastRenderedPageBreak/>
        <w:t xml:space="preserve">1. </w:t>
      </w:r>
      <w:r w:rsidR="002547AB">
        <w:t>Συνοπτική Παρουσίαση</w:t>
      </w:r>
      <w:bookmarkEnd w:id="20"/>
      <w:bookmarkEnd w:id="21"/>
    </w:p>
    <w:p w:rsidR="002547AB" w:rsidRPr="000A740D" w:rsidRDefault="00386516" w:rsidP="008852FE">
      <w:pPr>
        <w:tabs>
          <w:tab w:val="left" w:pos="284"/>
          <w:tab w:val="left" w:pos="2268"/>
          <w:tab w:val="left" w:pos="2552"/>
        </w:tabs>
        <w:autoSpaceDE w:val="0"/>
        <w:autoSpaceDN w:val="0"/>
        <w:adjustRightInd w:val="0"/>
        <w:spacing w:before="120" w:after="120" w:line="365" w:lineRule="auto"/>
        <w:ind w:left="0" w:right="0"/>
        <w:rPr>
          <w:rFonts w:ascii="Arial" w:eastAsia="Arial" w:hAnsi="Arial" w:cs="Arial"/>
          <w:spacing w:val="4"/>
          <w:sz w:val="18"/>
          <w:szCs w:val="18"/>
        </w:rPr>
      </w:pPr>
      <w:r w:rsidRPr="000A740D">
        <w:rPr>
          <w:rFonts w:ascii="Arial" w:eastAsia="Arial" w:hAnsi="Arial" w:cs="Arial"/>
          <w:color w:val="000000"/>
          <w:spacing w:val="4"/>
          <w:sz w:val="18"/>
          <w:szCs w:val="18"/>
        </w:rPr>
        <w:t xml:space="preserve">Το </w:t>
      </w:r>
      <w:r w:rsidRPr="00BF03C4">
        <w:rPr>
          <w:rFonts w:ascii="Arial" w:eastAsia="Arial" w:hAnsi="Arial" w:cs="Arial"/>
          <w:color w:val="000000" w:themeColor="text1"/>
          <w:spacing w:val="4"/>
          <w:sz w:val="18"/>
          <w:szCs w:val="18"/>
        </w:rPr>
        <w:t xml:space="preserve">Τμήμα Μηχανικών </w:t>
      </w:r>
      <w:r w:rsidR="00C3705C" w:rsidRPr="00BF03C4">
        <w:rPr>
          <w:rFonts w:ascii="Arial" w:eastAsia="Arial" w:hAnsi="Arial" w:cs="Arial"/>
          <w:color w:val="000000" w:themeColor="text1"/>
          <w:spacing w:val="4"/>
          <w:sz w:val="18"/>
          <w:szCs w:val="18"/>
        </w:rPr>
        <w:t>Η/Υ &amp;</w:t>
      </w:r>
      <w:r w:rsidR="00107806" w:rsidRPr="00BF03C4">
        <w:rPr>
          <w:rFonts w:ascii="Arial" w:eastAsia="Arial" w:hAnsi="Arial" w:cs="Arial"/>
          <w:color w:val="000000" w:themeColor="text1"/>
          <w:spacing w:val="4"/>
          <w:sz w:val="18"/>
          <w:szCs w:val="18"/>
        </w:rPr>
        <w:t xml:space="preserve"> </w:t>
      </w:r>
      <w:r w:rsidR="00C3705C" w:rsidRPr="00BF03C4">
        <w:rPr>
          <w:rFonts w:ascii="Arial" w:eastAsia="Arial" w:hAnsi="Arial" w:cs="Arial"/>
          <w:color w:val="000000" w:themeColor="text1"/>
          <w:spacing w:val="4"/>
          <w:sz w:val="18"/>
          <w:szCs w:val="18"/>
        </w:rPr>
        <w:t>Πληροφορικής</w:t>
      </w:r>
      <w:r w:rsidRPr="000A740D">
        <w:rPr>
          <w:rFonts w:ascii="Arial" w:eastAsia="Arial" w:hAnsi="Arial" w:cs="Arial"/>
          <w:color w:val="000000"/>
          <w:spacing w:val="4"/>
          <w:sz w:val="18"/>
          <w:szCs w:val="18"/>
        </w:rPr>
        <w:t xml:space="preserve"> ιδρύθηκε το 1990 ως Τμήμα Πληροφορικής της Σχολής Θετικών Επιστημών μ</w:t>
      </w:r>
      <w:r w:rsidRPr="000A740D">
        <w:rPr>
          <w:rFonts w:ascii="Arial" w:eastAsia="Arial" w:hAnsi="Arial" w:cs="Arial"/>
          <w:spacing w:val="4"/>
          <w:sz w:val="18"/>
          <w:szCs w:val="18"/>
        </w:rPr>
        <w:t>ε το Προεδρικό Διάταγμα υπ' αρ. 148/4-4-1990 και δέχτηκε τους πρώτους φοιτητές το ακαδημαϊκό έτος 1993-94. Από τον Ιούνιο του 2013, το Τμήμα μετεξελίχθηκε σε Τμήμα Μηχανικών Ηλεκτρονικών Υπολογιστών και Πληροφορικής με 5ετή κύκλο σπουδών με βάση το Προεδρικό Διάταγμα 105, ΦΕΚ 137</w:t>
      </w:r>
      <w:r w:rsidR="00213159" w:rsidRPr="000A740D">
        <w:rPr>
          <w:rFonts w:ascii="Arial" w:eastAsia="Arial" w:hAnsi="Arial" w:cs="Arial"/>
          <w:spacing w:val="4"/>
          <w:sz w:val="18"/>
          <w:szCs w:val="18"/>
        </w:rPr>
        <w:t>/</w:t>
      </w:r>
      <w:r w:rsidRPr="000A740D">
        <w:rPr>
          <w:rFonts w:ascii="Arial" w:eastAsia="Arial" w:hAnsi="Arial" w:cs="Arial"/>
          <w:spacing w:val="4"/>
          <w:sz w:val="18"/>
          <w:szCs w:val="18"/>
        </w:rPr>
        <w:t xml:space="preserve">Α/5-6-2013. </w:t>
      </w:r>
      <w:r w:rsidRPr="000A740D">
        <w:rPr>
          <w:rFonts w:ascii="Arial" w:eastAsia="Arial" w:hAnsi="Arial" w:cs="Arial"/>
          <w:color w:val="000000"/>
          <w:spacing w:val="4"/>
          <w:sz w:val="18"/>
          <w:szCs w:val="18"/>
        </w:rPr>
        <w:t xml:space="preserve">Από το ακαδημαϊκό έτος 2017-2018 εντάσσεται στην Πολυτεχνική Σχολή του Πανεπιστημίου Ιωαννίνων. </w:t>
      </w:r>
      <w:r w:rsidRPr="000A740D">
        <w:rPr>
          <w:rFonts w:ascii="Arial" w:eastAsia="Arial" w:hAnsi="Arial" w:cs="Arial"/>
          <w:spacing w:val="4"/>
          <w:sz w:val="18"/>
          <w:szCs w:val="18"/>
        </w:rPr>
        <w:t>Το Τμήμα επίσης διαθέτει από το 1998 οργανωμένο Πρόγραμμα Μεταπτυχιακών Σπουδών (Π.Μ.Σ.), το οποίο επανιδρύθηκε το 2018</w:t>
      </w:r>
      <w:r w:rsidR="00107806" w:rsidRPr="000A740D">
        <w:rPr>
          <w:rFonts w:ascii="Arial" w:eastAsia="Arial" w:hAnsi="Arial" w:cs="Arial"/>
          <w:spacing w:val="4"/>
          <w:sz w:val="18"/>
          <w:szCs w:val="18"/>
        </w:rPr>
        <w:t xml:space="preserve"> </w:t>
      </w:r>
      <w:r w:rsidRPr="000A740D">
        <w:rPr>
          <w:rFonts w:ascii="Arial" w:eastAsia="Arial" w:hAnsi="Arial" w:cs="Arial"/>
          <w:spacing w:val="4"/>
          <w:sz w:val="18"/>
          <w:szCs w:val="18"/>
        </w:rPr>
        <w:t>και απονέμει Δίπλωμα Μεταπτυχιακών Σπουδών (Δ.Μ.Σ.) καθώς και Πρόγραμμα Διδακτορικών Σπουδών (Π.Δ.Σ.) και απονέμει Διδακτορικό Δίπλωμα</w:t>
      </w:r>
      <w:r w:rsidRPr="000A740D">
        <w:rPr>
          <w:rFonts w:ascii="Cambria" w:eastAsia="Cambria" w:hAnsi="Cambria" w:cs="Cambria"/>
          <w:spacing w:val="4"/>
          <w:sz w:val="22"/>
          <w:szCs w:val="22"/>
        </w:rPr>
        <w:t>.</w:t>
      </w:r>
      <w:r w:rsidR="00411CA7" w:rsidRPr="000A740D">
        <w:rPr>
          <w:rFonts w:ascii="Cambria" w:eastAsia="Cambria" w:hAnsi="Cambria" w:cs="Cambria"/>
          <w:spacing w:val="4"/>
          <w:sz w:val="22"/>
          <w:szCs w:val="22"/>
        </w:rPr>
        <w:t xml:space="preserve"> </w:t>
      </w:r>
      <w:r w:rsidR="00411CA7" w:rsidRPr="000A740D">
        <w:rPr>
          <w:rFonts w:ascii="Arial" w:eastAsia="Arial" w:hAnsi="Arial" w:cs="Arial"/>
          <w:spacing w:val="4"/>
          <w:sz w:val="18"/>
          <w:szCs w:val="18"/>
        </w:rPr>
        <w:t>Επίσης παρέχει τη δυνατότητα διεξαγωγής Μεταδιδακτορικής Έρευνας (Μ.Ε.)</w:t>
      </w:r>
      <w:r w:rsidR="00516475">
        <w:rPr>
          <w:rFonts w:ascii="Arial" w:eastAsia="Arial" w:hAnsi="Arial" w:cs="Arial"/>
          <w:spacing w:val="4"/>
          <w:sz w:val="18"/>
          <w:szCs w:val="18"/>
        </w:rPr>
        <w:t xml:space="preserve"> σύμφωνα με το ΦΕΚ 1884/ Τεύχος Β’/ 24-5-2018.</w:t>
      </w:r>
    </w:p>
    <w:tbl>
      <w:tblPr>
        <w:tblW w:w="7371" w:type="dxa"/>
        <w:tblLook w:val="04A0" w:firstRow="1" w:lastRow="0" w:firstColumn="1" w:lastColumn="0" w:noHBand="0" w:noVBand="1"/>
      </w:tblPr>
      <w:tblGrid>
        <w:gridCol w:w="3818"/>
        <w:gridCol w:w="3769"/>
      </w:tblGrid>
      <w:tr w:rsidR="002547AB" w:rsidTr="00A4467D">
        <w:tc>
          <w:tcPr>
            <w:tcW w:w="3652" w:type="dxa"/>
          </w:tcPr>
          <w:p w:rsidR="002547AB" w:rsidRPr="00F64A39" w:rsidRDefault="008B0AC6" w:rsidP="00453CC5">
            <w:pPr>
              <w:tabs>
                <w:tab w:val="left" w:pos="284"/>
                <w:tab w:val="left" w:pos="2268"/>
                <w:tab w:val="left" w:pos="2552"/>
              </w:tabs>
              <w:spacing w:line="365" w:lineRule="auto"/>
              <w:ind w:left="0" w:right="0"/>
              <w:jc w:val="left"/>
              <w:rPr>
                <w:rFonts w:ascii="Arial" w:hAnsi="Arial" w:cs="Arial"/>
                <w:sz w:val="18"/>
                <w:szCs w:val="18"/>
                <w:lang w:val="en-US"/>
              </w:rPr>
            </w:pPr>
            <w:r>
              <w:rPr>
                <w:rFonts w:ascii="Arial" w:hAnsi="Arial" w:cs="Arial"/>
                <w:noProof/>
                <w:sz w:val="18"/>
                <w:szCs w:val="18"/>
              </w:rPr>
              <w:drawing>
                <wp:inline distT="0" distB="0" distL="0" distR="0">
                  <wp:extent cx="2305050" cy="1724025"/>
                  <wp:effectExtent l="19050" t="0" r="0" b="0"/>
                  <wp:docPr id="5" name="Picture 1" descr="C:\Users\epap\epap-docs\02_administrative\01_uoi_docs\epitropes\epitroph_spoydwn\odhgos_spoydwn\photos\P61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p\epap-docs\02_administrative\01_uoi_docs\epitropes\epitroph_spoydwn\odhgos_spoydwn\photos\P6100026.JPG"/>
                          <pic:cNvPicPr>
                            <a:picLocks noChangeAspect="1" noChangeArrowheads="1"/>
                          </pic:cNvPicPr>
                        </pic:nvPicPr>
                        <pic:blipFill>
                          <a:blip r:embed="rId17" cstate="print"/>
                          <a:srcRect/>
                          <a:stretch>
                            <a:fillRect/>
                          </a:stretch>
                        </pic:blipFill>
                        <pic:spPr bwMode="auto">
                          <a:xfrm>
                            <a:off x="0" y="0"/>
                            <a:ext cx="2305050" cy="1724025"/>
                          </a:xfrm>
                          <a:prstGeom prst="rect">
                            <a:avLst/>
                          </a:prstGeom>
                          <a:noFill/>
                          <a:ln w="9525">
                            <a:noFill/>
                            <a:miter lim="800000"/>
                            <a:headEnd/>
                            <a:tailEnd/>
                          </a:ln>
                        </pic:spPr>
                      </pic:pic>
                    </a:graphicData>
                  </a:graphic>
                </wp:inline>
              </w:drawing>
            </w:r>
          </w:p>
        </w:tc>
        <w:tc>
          <w:tcPr>
            <w:tcW w:w="3935" w:type="dxa"/>
          </w:tcPr>
          <w:p w:rsidR="002547AB" w:rsidRPr="00386516" w:rsidRDefault="008B0AC6" w:rsidP="008852FE">
            <w:pPr>
              <w:tabs>
                <w:tab w:val="left" w:pos="284"/>
                <w:tab w:val="left" w:pos="2268"/>
                <w:tab w:val="left" w:pos="2552"/>
              </w:tabs>
              <w:spacing w:line="365" w:lineRule="auto"/>
              <w:ind w:left="0" w:right="0"/>
              <w:rPr>
                <w:rFonts w:ascii="Arial" w:hAnsi="Arial" w:cs="Arial"/>
                <w:sz w:val="18"/>
                <w:szCs w:val="18"/>
              </w:rPr>
            </w:pPr>
            <w:r>
              <w:rPr>
                <w:rFonts w:ascii="Arial" w:hAnsi="Arial" w:cs="Arial"/>
                <w:noProof/>
                <w:sz w:val="18"/>
                <w:szCs w:val="18"/>
              </w:rPr>
              <w:drawing>
                <wp:inline distT="0" distB="0" distL="0" distR="0">
                  <wp:extent cx="2292884" cy="1724400"/>
                  <wp:effectExtent l="0" t="0" r="0" b="0"/>
                  <wp:docPr id="6" name="Picture 2" descr="C:\Users\epap\epap-docs\02_administrative\01_uoi_docs\epitropes\epitroph_spoydwn\odhgos_spoydwn\photos\P61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pap\epap-docs\02_administrative\01_uoi_docs\epitropes\epitroph_spoydwn\odhgos_spoydwn\photos\P6100022.JPG"/>
                          <pic:cNvPicPr>
                            <a:picLocks noChangeAspect="1" noChangeArrowheads="1"/>
                          </pic:cNvPicPr>
                        </pic:nvPicPr>
                        <pic:blipFill>
                          <a:blip r:embed="rId18" cstate="print"/>
                          <a:srcRect/>
                          <a:stretch>
                            <a:fillRect/>
                          </a:stretch>
                        </pic:blipFill>
                        <pic:spPr bwMode="auto">
                          <a:xfrm>
                            <a:off x="0" y="0"/>
                            <a:ext cx="2292884" cy="1724400"/>
                          </a:xfrm>
                          <a:prstGeom prst="rect">
                            <a:avLst/>
                          </a:prstGeom>
                          <a:noFill/>
                          <a:ln w="9525">
                            <a:noFill/>
                            <a:miter lim="800000"/>
                            <a:headEnd/>
                            <a:tailEnd/>
                          </a:ln>
                        </pic:spPr>
                      </pic:pic>
                    </a:graphicData>
                  </a:graphic>
                </wp:inline>
              </w:drawing>
            </w:r>
          </w:p>
        </w:tc>
      </w:tr>
    </w:tbl>
    <w:p w:rsidR="002547AB" w:rsidRPr="0046366C" w:rsidRDefault="007471AE" w:rsidP="008852FE">
      <w:pPr>
        <w:tabs>
          <w:tab w:val="left" w:pos="284"/>
          <w:tab w:val="left" w:pos="2268"/>
          <w:tab w:val="left" w:pos="2552"/>
        </w:tabs>
        <w:spacing w:before="120" w:after="120" w:line="365" w:lineRule="auto"/>
        <w:ind w:left="0" w:right="0"/>
        <w:rPr>
          <w:rFonts w:ascii="Arial" w:hAnsi="Arial" w:cs="Arial"/>
          <w:sz w:val="18"/>
          <w:szCs w:val="18"/>
        </w:rPr>
      </w:pPr>
      <w:r>
        <w:rPr>
          <w:rFonts w:ascii="Arial" w:hAnsi="Arial" w:cs="Arial"/>
          <w:color w:val="000000" w:themeColor="text1"/>
          <w:sz w:val="18"/>
          <w:szCs w:val="18"/>
        </w:rPr>
        <w:tab/>
      </w:r>
      <w:r w:rsidR="002547AB" w:rsidRPr="00435C7D">
        <w:rPr>
          <w:rFonts w:ascii="Arial" w:hAnsi="Arial" w:cs="Arial" w:hint="eastAsia"/>
          <w:color w:val="000000" w:themeColor="text1"/>
          <w:sz w:val="18"/>
          <w:szCs w:val="18"/>
        </w:rPr>
        <w:t>Μέσα</w:t>
      </w:r>
      <w:r w:rsidR="002547AB" w:rsidRPr="00435C7D">
        <w:rPr>
          <w:rFonts w:ascii="Arial" w:hAnsi="Arial" w:cs="Arial"/>
          <w:color w:val="000000" w:themeColor="text1"/>
          <w:sz w:val="18"/>
          <w:szCs w:val="18"/>
        </w:rPr>
        <w:t xml:space="preserve"> </w:t>
      </w:r>
      <w:r w:rsidR="002547AB" w:rsidRPr="00435C7D">
        <w:rPr>
          <w:rFonts w:ascii="Arial" w:hAnsi="Arial" w:cs="Arial" w:hint="eastAsia"/>
          <w:color w:val="000000" w:themeColor="text1"/>
          <w:sz w:val="18"/>
          <w:szCs w:val="18"/>
        </w:rPr>
        <w:t>σε</w:t>
      </w:r>
      <w:r w:rsidR="002547AB" w:rsidRPr="00435C7D">
        <w:rPr>
          <w:rFonts w:ascii="Arial" w:hAnsi="Arial" w:cs="Arial"/>
          <w:color w:val="000000" w:themeColor="text1"/>
          <w:sz w:val="18"/>
          <w:szCs w:val="18"/>
        </w:rPr>
        <w:t xml:space="preserve"> </w:t>
      </w:r>
      <w:r w:rsidR="002547AB" w:rsidRPr="00435C7D">
        <w:rPr>
          <w:rFonts w:ascii="Arial" w:hAnsi="Arial" w:cs="Arial" w:hint="eastAsia"/>
          <w:color w:val="000000" w:themeColor="text1"/>
          <w:sz w:val="18"/>
          <w:szCs w:val="18"/>
        </w:rPr>
        <w:t>αυτά</w:t>
      </w:r>
      <w:r w:rsidR="002547AB" w:rsidRPr="00435C7D">
        <w:rPr>
          <w:rFonts w:ascii="Arial" w:hAnsi="Arial" w:cs="Arial"/>
          <w:color w:val="000000" w:themeColor="text1"/>
          <w:sz w:val="18"/>
          <w:szCs w:val="18"/>
        </w:rPr>
        <w:t xml:space="preserve"> </w:t>
      </w:r>
      <w:r w:rsidR="002547AB" w:rsidRPr="00435C7D">
        <w:rPr>
          <w:rFonts w:ascii="Arial" w:hAnsi="Arial" w:cs="Arial" w:hint="eastAsia"/>
          <w:color w:val="000000" w:themeColor="text1"/>
          <w:sz w:val="18"/>
          <w:szCs w:val="18"/>
        </w:rPr>
        <w:t>τα</w:t>
      </w:r>
      <w:r w:rsidR="002547AB" w:rsidRPr="00435C7D">
        <w:rPr>
          <w:rFonts w:ascii="Arial" w:hAnsi="Arial" w:cs="Arial"/>
          <w:color w:val="000000" w:themeColor="text1"/>
          <w:sz w:val="18"/>
          <w:szCs w:val="18"/>
        </w:rPr>
        <w:t xml:space="preserve"> </w:t>
      </w:r>
      <w:r w:rsidR="002547AB" w:rsidRPr="00435C7D">
        <w:rPr>
          <w:rFonts w:ascii="Arial" w:hAnsi="Arial" w:cs="Arial" w:hint="eastAsia"/>
          <w:color w:val="000000" w:themeColor="text1"/>
          <w:sz w:val="18"/>
          <w:szCs w:val="18"/>
        </w:rPr>
        <w:t>χρόνια</w:t>
      </w:r>
      <w:r w:rsidR="002547AB" w:rsidRPr="00435C7D">
        <w:rPr>
          <w:rFonts w:ascii="Arial" w:hAnsi="Arial" w:cs="Arial"/>
          <w:color w:val="000000" w:themeColor="text1"/>
          <w:sz w:val="18"/>
          <w:szCs w:val="18"/>
        </w:rPr>
        <w:t xml:space="preserve">, </w:t>
      </w:r>
      <w:r w:rsidR="002547AB" w:rsidRPr="00435C7D">
        <w:rPr>
          <w:rFonts w:ascii="Arial" w:hAnsi="Arial" w:cs="Arial" w:hint="eastAsia"/>
          <w:color w:val="000000" w:themeColor="text1"/>
          <w:sz w:val="18"/>
          <w:szCs w:val="18"/>
        </w:rPr>
        <w:t>το</w:t>
      </w:r>
      <w:r w:rsidR="002547AB" w:rsidRPr="00435C7D">
        <w:rPr>
          <w:rFonts w:ascii="Arial" w:hAnsi="Arial" w:cs="Arial"/>
          <w:color w:val="000000" w:themeColor="text1"/>
          <w:sz w:val="18"/>
          <w:szCs w:val="18"/>
        </w:rPr>
        <w:t xml:space="preserve"> </w:t>
      </w:r>
      <w:r w:rsidR="002547AB" w:rsidRPr="00435C7D">
        <w:rPr>
          <w:rFonts w:ascii="Arial" w:hAnsi="Arial" w:cs="Arial" w:hint="eastAsia"/>
          <w:color w:val="000000" w:themeColor="text1"/>
          <w:sz w:val="18"/>
          <w:szCs w:val="18"/>
        </w:rPr>
        <w:t>Τμήμα</w:t>
      </w:r>
      <w:r w:rsidR="002547AB" w:rsidRPr="00435C7D">
        <w:rPr>
          <w:rFonts w:ascii="Arial" w:hAnsi="Arial" w:cs="Arial"/>
          <w:color w:val="000000" w:themeColor="text1"/>
          <w:sz w:val="18"/>
          <w:szCs w:val="18"/>
        </w:rPr>
        <w:t xml:space="preserve"> </w:t>
      </w:r>
      <w:r w:rsidR="002547AB" w:rsidRPr="00435C7D">
        <w:rPr>
          <w:rFonts w:ascii="Arial" w:hAnsi="Arial" w:cs="Arial" w:hint="eastAsia"/>
          <w:color w:val="000000" w:themeColor="text1"/>
          <w:sz w:val="18"/>
          <w:szCs w:val="18"/>
        </w:rPr>
        <w:t>έχει</w:t>
      </w:r>
      <w:r w:rsidR="002547AB" w:rsidRPr="00435C7D">
        <w:rPr>
          <w:rFonts w:ascii="Arial" w:hAnsi="Arial" w:cs="Arial"/>
          <w:color w:val="000000" w:themeColor="text1"/>
          <w:sz w:val="18"/>
          <w:szCs w:val="18"/>
        </w:rPr>
        <w:t xml:space="preserve"> </w:t>
      </w:r>
      <w:r w:rsidR="002547AB" w:rsidRPr="00435C7D">
        <w:rPr>
          <w:rFonts w:ascii="Arial" w:hAnsi="Arial" w:cs="Arial" w:hint="eastAsia"/>
          <w:color w:val="000000" w:themeColor="text1"/>
          <w:sz w:val="18"/>
          <w:szCs w:val="18"/>
        </w:rPr>
        <w:t>εξελιχθεί</w:t>
      </w:r>
      <w:r w:rsidR="002547AB" w:rsidRPr="00435C7D">
        <w:rPr>
          <w:rFonts w:ascii="Arial" w:hAnsi="Arial" w:cs="Arial"/>
          <w:color w:val="000000" w:themeColor="text1"/>
          <w:sz w:val="18"/>
          <w:szCs w:val="18"/>
        </w:rPr>
        <w:t xml:space="preserve"> </w:t>
      </w:r>
      <w:r w:rsidR="002547AB" w:rsidRPr="00435C7D">
        <w:rPr>
          <w:rFonts w:ascii="Arial" w:hAnsi="Arial" w:cs="Arial" w:hint="eastAsia"/>
          <w:color w:val="000000" w:themeColor="text1"/>
          <w:sz w:val="18"/>
          <w:szCs w:val="18"/>
        </w:rPr>
        <w:t>σε</w:t>
      </w:r>
      <w:r w:rsidR="002547AB" w:rsidRPr="00435C7D">
        <w:rPr>
          <w:rFonts w:ascii="Arial" w:hAnsi="Arial" w:cs="Arial"/>
          <w:color w:val="000000" w:themeColor="text1"/>
          <w:sz w:val="18"/>
          <w:szCs w:val="18"/>
        </w:rPr>
        <w:t xml:space="preserve"> </w:t>
      </w:r>
      <w:r w:rsidR="002547AB" w:rsidRPr="00435C7D">
        <w:rPr>
          <w:rFonts w:ascii="Arial" w:hAnsi="Arial" w:cs="Arial" w:hint="eastAsia"/>
          <w:color w:val="000000" w:themeColor="text1"/>
          <w:sz w:val="18"/>
          <w:szCs w:val="18"/>
        </w:rPr>
        <w:t>ένα</w:t>
      </w:r>
      <w:r w:rsidR="002547AB" w:rsidRPr="00435C7D">
        <w:rPr>
          <w:rFonts w:ascii="Arial" w:hAnsi="Arial" w:cs="Arial"/>
          <w:color w:val="000000" w:themeColor="text1"/>
          <w:sz w:val="18"/>
          <w:szCs w:val="18"/>
        </w:rPr>
        <w:t xml:space="preserve"> </w:t>
      </w:r>
      <w:r w:rsidR="002547AB" w:rsidRPr="00435C7D">
        <w:rPr>
          <w:rFonts w:ascii="Arial" w:hAnsi="Arial" w:cs="Arial" w:hint="eastAsia"/>
          <w:color w:val="000000" w:themeColor="text1"/>
          <w:sz w:val="18"/>
          <w:szCs w:val="18"/>
        </w:rPr>
        <w:t>από</w:t>
      </w:r>
      <w:r w:rsidR="002547AB" w:rsidRPr="00435C7D">
        <w:rPr>
          <w:rFonts w:ascii="Arial" w:hAnsi="Arial" w:cs="Arial"/>
          <w:color w:val="000000" w:themeColor="text1"/>
          <w:sz w:val="18"/>
          <w:szCs w:val="18"/>
        </w:rPr>
        <w:t xml:space="preserve"> </w:t>
      </w:r>
      <w:r w:rsidR="002547AB" w:rsidRPr="00435C7D">
        <w:rPr>
          <w:rFonts w:ascii="Arial" w:hAnsi="Arial" w:cs="Arial" w:hint="eastAsia"/>
          <w:color w:val="000000" w:themeColor="text1"/>
          <w:sz w:val="18"/>
          <w:szCs w:val="18"/>
        </w:rPr>
        <w:t>τα</w:t>
      </w:r>
      <w:r w:rsidR="002547AB" w:rsidRPr="00435C7D">
        <w:rPr>
          <w:rFonts w:ascii="Arial" w:hAnsi="Arial" w:cs="Arial"/>
          <w:color w:val="000000" w:themeColor="text1"/>
          <w:sz w:val="18"/>
          <w:szCs w:val="18"/>
        </w:rPr>
        <w:t xml:space="preserve"> </w:t>
      </w:r>
      <w:r w:rsidR="002547AB" w:rsidRPr="00435C7D">
        <w:rPr>
          <w:rFonts w:ascii="Arial" w:hAnsi="Arial" w:cs="Arial" w:hint="eastAsia"/>
          <w:color w:val="000000" w:themeColor="text1"/>
          <w:sz w:val="18"/>
          <w:szCs w:val="18"/>
        </w:rPr>
        <w:t>κορυφαία</w:t>
      </w:r>
      <w:r w:rsidR="002547AB" w:rsidRPr="00435C7D">
        <w:rPr>
          <w:rFonts w:ascii="Arial" w:hAnsi="Arial" w:cs="Arial"/>
          <w:color w:val="000000" w:themeColor="text1"/>
          <w:sz w:val="18"/>
          <w:szCs w:val="18"/>
        </w:rPr>
        <w:t xml:space="preserve"> </w:t>
      </w:r>
      <w:r w:rsidR="00EB42D5" w:rsidRPr="00435C7D">
        <w:rPr>
          <w:rFonts w:ascii="Arial" w:hAnsi="Arial" w:cs="Arial" w:hint="eastAsia"/>
          <w:color w:val="000000" w:themeColor="text1"/>
          <w:sz w:val="18"/>
          <w:szCs w:val="18"/>
        </w:rPr>
        <w:t>Τμήματα</w:t>
      </w:r>
      <w:r w:rsidR="00EB42D5" w:rsidRPr="00435C7D">
        <w:rPr>
          <w:rFonts w:ascii="Arial" w:hAnsi="Arial" w:cs="Arial"/>
          <w:color w:val="000000" w:themeColor="text1"/>
          <w:sz w:val="18"/>
          <w:szCs w:val="18"/>
        </w:rPr>
        <w:t xml:space="preserve"> της Ελλάδας</w:t>
      </w:r>
      <w:r w:rsidR="006030CB" w:rsidRPr="00435C7D">
        <w:rPr>
          <w:rFonts w:ascii="Arial" w:hAnsi="Arial" w:cs="Arial"/>
          <w:color w:val="000000" w:themeColor="text1"/>
          <w:sz w:val="18"/>
          <w:szCs w:val="18"/>
        </w:rPr>
        <w:t xml:space="preserve">. Το Τμήμα θεραπεύει ένα ευρύ φάσμα επιστημονικών πεδίων του Τομέα της μηχανικής </w:t>
      </w:r>
      <w:r w:rsidR="00FD5C5E" w:rsidRPr="00435C7D">
        <w:rPr>
          <w:rFonts w:ascii="Arial" w:hAnsi="Arial" w:cs="Arial"/>
          <w:color w:val="000000" w:themeColor="text1"/>
          <w:sz w:val="18"/>
          <w:szCs w:val="18"/>
        </w:rPr>
        <w:t>των Η/Υ και της επιστήμης της Πληροφορικής</w:t>
      </w:r>
      <w:r w:rsidR="006030CB" w:rsidRPr="00435C7D">
        <w:rPr>
          <w:rFonts w:ascii="Arial" w:hAnsi="Arial" w:cs="Arial"/>
          <w:color w:val="000000" w:themeColor="text1"/>
          <w:sz w:val="18"/>
          <w:szCs w:val="18"/>
        </w:rPr>
        <w:t>, προσφέροντας υψηλής ποιότητας προπτυχιακές και μεταπτυχιακές σπουδές</w:t>
      </w:r>
      <w:r w:rsidR="002547AB" w:rsidRPr="00435C7D">
        <w:rPr>
          <w:rFonts w:ascii="Arial" w:hAnsi="Arial" w:cs="Arial"/>
          <w:color w:val="000000" w:themeColor="text1"/>
          <w:sz w:val="18"/>
          <w:szCs w:val="18"/>
        </w:rPr>
        <w:t>.</w:t>
      </w:r>
      <w:r w:rsidR="002547AB" w:rsidRPr="006030CB">
        <w:rPr>
          <w:rFonts w:ascii="Arial" w:hAnsi="Arial" w:cs="Arial"/>
          <w:color w:val="FF0000"/>
          <w:sz w:val="18"/>
          <w:szCs w:val="18"/>
        </w:rPr>
        <w:t xml:space="preserve"> </w:t>
      </w:r>
      <w:r w:rsidR="002547AB" w:rsidRPr="00073CAB">
        <w:rPr>
          <w:rFonts w:ascii="Arial" w:hAnsi="Arial" w:cs="Arial" w:hint="eastAsia"/>
          <w:sz w:val="18"/>
          <w:szCs w:val="18"/>
        </w:rPr>
        <w:t>Έχει</w:t>
      </w:r>
      <w:r w:rsidR="002547AB" w:rsidRPr="00073CAB">
        <w:rPr>
          <w:rFonts w:ascii="Arial" w:hAnsi="Arial" w:cs="Arial"/>
          <w:sz w:val="18"/>
          <w:szCs w:val="18"/>
        </w:rPr>
        <w:t xml:space="preserve"> </w:t>
      </w:r>
      <w:r w:rsidR="002547AB" w:rsidRPr="00073CAB">
        <w:rPr>
          <w:rFonts w:ascii="Arial" w:hAnsi="Arial" w:cs="Arial" w:hint="eastAsia"/>
          <w:sz w:val="18"/>
          <w:szCs w:val="18"/>
        </w:rPr>
        <w:t>εμπλουτιστεί</w:t>
      </w:r>
      <w:r w:rsidR="002547AB" w:rsidRPr="00073CAB">
        <w:rPr>
          <w:rFonts w:ascii="Arial" w:hAnsi="Arial" w:cs="Arial"/>
          <w:sz w:val="18"/>
          <w:szCs w:val="18"/>
        </w:rPr>
        <w:t xml:space="preserve"> </w:t>
      </w:r>
      <w:r w:rsidR="002547AB" w:rsidRPr="00073CAB">
        <w:rPr>
          <w:rFonts w:ascii="Arial" w:hAnsi="Arial" w:cs="Arial" w:hint="eastAsia"/>
          <w:sz w:val="18"/>
          <w:szCs w:val="18"/>
        </w:rPr>
        <w:t>με</w:t>
      </w:r>
      <w:r w:rsidR="002547AB" w:rsidRPr="00073CAB">
        <w:rPr>
          <w:rFonts w:ascii="Arial" w:hAnsi="Arial" w:cs="Arial"/>
          <w:sz w:val="18"/>
          <w:szCs w:val="18"/>
        </w:rPr>
        <w:t xml:space="preserve"> </w:t>
      </w:r>
      <w:r w:rsidR="002547AB" w:rsidRPr="00073CAB">
        <w:rPr>
          <w:rFonts w:ascii="Arial" w:hAnsi="Arial" w:cs="Arial" w:hint="eastAsia"/>
          <w:sz w:val="18"/>
          <w:szCs w:val="18"/>
        </w:rPr>
        <w:t>αξιόλογους</w:t>
      </w:r>
      <w:r w:rsidR="002547AB" w:rsidRPr="00073CAB">
        <w:rPr>
          <w:rFonts w:ascii="Arial" w:hAnsi="Arial" w:cs="Arial"/>
          <w:sz w:val="18"/>
          <w:szCs w:val="18"/>
        </w:rPr>
        <w:t xml:space="preserve"> </w:t>
      </w:r>
      <w:r w:rsidR="002547AB" w:rsidRPr="00073CAB">
        <w:rPr>
          <w:rFonts w:ascii="Arial" w:hAnsi="Arial" w:cs="Arial" w:hint="eastAsia"/>
          <w:sz w:val="18"/>
          <w:szCs w:val="18"/>
        </w:rPr>
        <w:t>επιστήμονες</w:t>
      </w:r>
      <w:r w:rsidR="002547AB" w:rsidRPr="00073CAB">
        <w:rPr>
          <w:rFonts w:ascii="Arial" w:hAnsi="Arial" w:cs="Arial"/>
          <w:sz w:val="18"/>
          <w:szCs w:val="18"/>
        </w:rPr>
        <w:t xml:space="preserve"> και </w:t>
      </w:r>
      <w:r w:rsidR="00E122AB">
        <w:rPr>
          <w:rFonts w:ascii="Arial" w:hAnsi="Arial" w:cs="Arial"/>
          <w:sz w:val="18"/>
          <w:szCs w:val="18"/>
        </w:rPr>
        <w:t>στο δυναμικό του</w:t>
      </w:r>
      <w:r w:rsidR="002547AB" w:rsidRPr="00073CAB">
        <w:rPr>
          <w:rFonts w:ascii="Arial" w:hAnsi="Arial" w:cs="Arial"/>
          <w:sz w:val="18"/>
          <w:szCs w:val="18"/>
        </w:rPr>
        <w:t xml:space="preserve"> ανήκουν </w:t>
      </w:r>
      <w:r w:rsidR="00AF49E3">
        <w:rPr>
          <w:rFonts w:ascii="Arial" w:hAnsi="Arial" w:cs="Arial"/>
          <w:color w:val="000000" w:themeColor="text1"/>
          <w:sz w:val="18"/>
          <w:szCs w:val="18"/>
        </w:rPr>
        <w:t>2</w:t>
      </w:r>
      <w:r w:rsidR="00516475">
        <w:rPr>
          <w:rFonts w:ascii="Arial" w:hAnsi="Arial" w:cs="Arial"/>
          <w:color w:val="000000" w:themeColor="text1"/>
          <w:sz w:val="18"/>
          <w:szCs w:val="18"/>
        </w:rPr>
        <w:t>6</w:t>
      </w:r>
      <w:r w:rsidR="002547AB" w:rsidRPr="00AE7B0B">
        <w:rPr>
          <w:rFonts w:ascii="Arial" w:hAnsi="Arial" w:cs="Arial"/>
          <w:color w:val="000000" w:themeColor="text1"/>
          <w:sz w:val="18"/>
          <w:szCs w:val="18"/>
        </w:rPr>
        <w:t xml:space="preserve"> </w:t>
      </w:r>
      <w:r w:rsidR="009A4C2C" w:rsidRPr="00516475">
        <w:rPr>
          <w:rFonts w:ascii="Arial" w:hAnsi="Arial" w:cs="Arial"/>
          <w:color w:val="000000" w:themeColor="text1"/>
          <w:sz w:val="18"/>
          <w:szCs w:val="18"/>
        </w:rPr>
        <w:t xml:space="preserve">μέλη </w:t>
      </w:r>
      <w:r w:rsidR="002547AB" w:rsidRPr="00AE7B0B">
        <w:rPr>
          <w:rFonts w:ascii="Arial" w:hAnsi="Arial" w:cs="Arial"/>
          <w:color w:val="000000" w:themeColor="text1"/>
          <w:sz w:val="18"/>
          <w:szCs w:val="18"/>
        </w:rPr>
        <w:t>Διδακτικού Ερευνητικού Προσωπικού</w:t>
      </w:r>
      <w:r w:rsidR="002547AB" w:rsidRPr="00073CAB">
        <w:rPr>
          <w:rFonts w:ascii="Arial" w:hAnsi="Arial" w:cs="Arial"/>
          <w:sz w:val="18"/>
          <w:szCs w:val="18"/>
        </w:rPr>
        <w:t xml:space="preserve"> (</w:t>
      </w:r>
      <w:r w:rsidR="002547AB" w:rsidRPr="00073CAB">
        <w:rPr>
          <w:rFonts w:ascii="Arial" w:hAnsi="Arial" w:cs="Arial" w:hint="eastAsia"/>
          <w:sz w:val="18"/>
          <w:szCs w:val="18"/>
        </w:rPr>
        <w:t>Δ</w:t>
      </w:r>
      <w:r w:rsidR="00213159">
        <w:rPr>
          <w:rFonts w:ascii="Arial" w:hAnsi="Arial" w:cs="Arial"/>
          <w:sz w:val="18"/>
          <w:szCs w:val="18"/>
        </w:rPr>
        <w:t>.</w:t>
      </w:r>
      <w:r w:rsidR="002547AB" w:rsidRPr="00073CAB">
        <w:rPr>
          <w:rFonts w:ascii="Arial" w:hAnsi="Arial" w:cs="Arial" w:hint="eastAsia"/>
          <w:sz w:val="18"/>
          <w:szCs w:val="18"/>
        </w:rPr>
        <w:t>Ε</w:t>
      </w:r>
      <w:r w:rsidR="00213159">
        <w:rPr>
          <w:rFonts w:ascii="Arial" w:hAnsi="Arial" w:cs="Arial"/>
          <w:sz w:val="18"/>
          <w:szCs w:val="18"/>
        </w:rPr>
        <w:t>.</w:t>
      </w:r>
      <w:r w:rsidR="002547AB" w:rsidRPr="00073CAB">
        <w:rPr>
          <w:rFonts w:ascii="Arial" w:hAnsi="Arial" w:cs="Arial" w:hint="eastAsia"/>
          <w:sz w:val="18"/>
          <w:szCs w:val="18"/>
        </w:rPr>
        <w:t>Π</w:t>
      </w:r>
      <w:r w:rsidR="00213159">
        <w:rPr>
          <w:rFonts w:ascii="Arial" w:hAnsi="Arial" w:cs="Arial"/>
          <w:sz w:val="18"/>
          <w:szCs w:val="18"/>
        </w:rPr>
        <w:t>.</w:t>
      </w:r>
      <w:r w:rsidR="002547AB" w:rsidRPr="00073CAB">
        <w:rPr>
          <w:rFonts w:ascii="Arial" w:hAnsi="Arial" w:cs="Arial"/>
          <w:sz w:val="18"/>
          <w:szCs w:val="18"/>
        </w:rPr>
        <w:t xml:space="preserve">). </w:t>
      </w:r>
      <w:r w:rsidR="002547AB" w:rsidRPr="00073CAB">
        <w:rPr>
          <w:rFonts w:ascii="Arial" w:hAnsi="Arial" w:cs="Arial" w:hint="eastAsia"/>
          <w:sz w:val="18"/>
          <w:szCs w:val="18"/>
        </w:rPr>
        <w:t>Το</w:t>
      </w:r>
      <w:r w:rsidR="002547AB" w:rsidRPr="00073CAB">
        <w:rPr>
          <w:rFonts w:ascii="Arial" w:hAnsi="Arial" w:cs="Arial"/>
          <w:sz w:val="18"/>
          <w:szCs w:val="18"/>
        </w:rPr>
        <w:t xml:space="preserve"> </w:t>
      </w:r>
      <w:r w:rsidR="002547AB" w:rsidRPr="00073CAB">
        <w:rPr>
          <w:rFonts w:ascii="Arial" w:hAnsi="Arial" w:cs="Arial" w:hint="eastAsia"/>
          <w:sz w:val="18"/>
          <w:szCs w:val="18"/>
        </w:rPr>
        <w:t>Τμήμα</w:t>
      </w:r>
      <w:r w:rsidR="002547AB" w:rsidRPr="00073CAB">
        <w:rPr>
          <w:rFonts w:ascii="Arial" w:hAnsi="Arial" w:cs="Arial"/>
          <w:sz w:val="18"/>
          <w:szCs w:val="18"/>
        </w:rPr>
        <w:t xml:space="preserve"> </w:t>
      </w:r>
      <w:r w:rsidR="002547AB" w:rsidRPr="00073CAB">
        <w:rPr>
          <w:rFonts w:ascii="Arial" w:hAnsi="Arial" w:cs="Arial" w:hint="eastAsia"/>
          <w:sz w:val="18"/>
          <w:szCs w:val="18"/>
        </w:rPr>
        <w:t>διαθέτει</w:t>
      </w:r>
      <w:r w:rsidR="002547AB" w:rsidRPr="0046366C">
        <w:rPr>
          <w:rFonts w:ascii="Arial" w:hAnsi="Arial" w:cs="Arial"/>
          <w:sz w:val="18"/>
          <w:szCs w:val="18"/>
        </w:rPr>
        <w:t xml:space="preserve"> </w:t>
      </w:r>
      <w:r w:rsidR="002547AB" w:rsidRPr="0046366C">
        <w:rPr>
          <w:rFonts w:ascii="Arial" w:hAnsi="Arial" w:cs="Arial" w:hint="eastAsia"/>
          <w:sz w:val="18"/>
          <w:szCs w:val="18"/>
        </w:rPr>
        <w:t>ερευνητικά</w:t>
      </w:r>
      <w:r w:rsidR="002547AB" w:rsidRPr="0046366C">
        <w:rPr>
          <w:rFonts w:ascii="Arial" w:hAnsi="Arial" w:cs="Arial"/>
          <w:sz w:val="18"/>
          <w:szCs w:val="18"/>
        </w:rPr>
        <w:t xml:space="preserve"> </w:t>
      </w:r>
      <w:r w:rsidR="002547AB" w:rsidRPr="0046366C">
        <w:rPr>
          <w:rFonts w:ascii="Arial" w:hAnsi="Arial" w:cs="Arial" w:hint="eastAsia"/>
          <w:sz w:val="18"/>
          <w:szCs w:val="18"/>
        </w:rPr>
        <w:t>εργαστήρια</w:t>
      </w:r>
      <w:r w:rsidR="002547AB" w:rsidRPr="0046366C">
        <w:rPr>
          <w:rFonts w:ascii="Arial" w:hAnsi="Arial" w:cs="Arial"/>
          <w:sz w:val="18"/>
          <w:szCs w:val="18"/>
        </w:rPr>
        <w:t xml:space="preserve"> </w:t>
      </w:r>
      <w:r w:rsidR="002547AB" w:rsidRPr="0046366C">
        <w:rPr>
          <w:rFonts w:ascii="Arial" w:hAnsi="Arial" w:cs="Arial" w:hint="eastAsia"/>
          <w:sz w:val="18"/>
          <w:szCs w:val="18"/>
        </w:rPr>
        <w:t>αλλά</w:t>
      </w:r>
      <w:r w:rsidR="002547AB" w:rsidRPr="0046366C">
        <w:rPr>
          <w:rFonts w:ascii="Arial" w:hAnsi="Arial" w:cs="Arial"/>
          <w:sz w:val="18"/>
          <w:szCs w:val="18"/>
        </w:rPr>
        <w:t xml:space="preserve"> </w:t>
      </w:r>
      <w:r w:rsidR="002547AB" w:rsidRPr="0046366C">
        <w:rPr>
          <w:rFonts w:ascii="Arial" w:hAnsi="Arial" w:cs="Arial" w:hint="eastAsia"/>
          <w:sz w:val="18"/>
          <w:szCs w:val="18"/>
        </w:rPr>
        <w:t>και</w:t>
      </w:r>
      <w:r w:rsidR="002547AB" w:rsidRPr="0046366C">
        <w:rPr>
          <w:rFonts w:ascii="Arial" w:hAnsi="Arial" w:cs="Arial"/>
          <w:sz w:val="18"/>
          <w:szCs w:val="18"/>
        </w:rPr>
        <w:t xml:space="preserve"> </w:t>
      </w:r>
      <w:r w:rsidR="002547AB" w:rsidRPr="0046366C">
        <w:rPr>
          <w:rFonts w:ascii="Arial" w:hAnsi="Arial" w:cs="Arial" w:hint="eastAsia"/>
          <w:sz w:val="18"/>
          <w:szCs w:val="18"/>
        </w:rPr>
        <w:t>εργαστήρια</w:t>
      </w:r>
      <w:r w:rsidR="002547AB" w:rsidRPr="0046366C">
        <w:rPr>
          <w:rFonts w:ascii="Arial" w:hAnsi="Arial" w:cs="Arial"/>
          <w:sz w:val="18"/>
          <w:szCs w:val="18"/>
        </w:rPr>
        <w:t xml:space="preserve"> </w:t>
      </w:r>
      <w:r w:rsidR="002547AB">
        <w:rPr>
          <w:rFonts w:ascii="Arial" w:hAnsi="Arial" w:cs="Arial"/>
          <w:sz w:val="18"/>
          <w:szCs w:val="18"/>
        </w:rPr>
        <w:t>ασκήσεως</w:t>
      </w:r>
      <w:r w:rsidR="002547AB" w:rsidRPr="0046366C">
        <w:rPr>
          <w:rFonts w:ascii="Arial" w:hAnsi="Arial" w:cs="Arial"/>
          <w:sz w:val="18"/>
          <w:szCs w:val="18"/>
        </w:rPr>
        <w:t xml:space="preserve"> </w:t>
      </w:r>
      <w:r w:rsidR="002547AB" w:rsidRPr="0046366C">
        <w:rPr>
          <w:rFonts w:ascii="Arial" w:hAnsi="Arial" w:cs="Arial" w:hint="eastAsia"/>
          <w:sz w:val="18"/>
          <w:szCs w:val="18"/>
        </w:rPr>
        <w:t>των</w:t>
      </w:r>
      <w:r w:rsidR="002547AB" w:rsidRPr="0046366C">
        <w:rPr>
          <w:rFonts w:ascii="Arial" w:hAnsi="Arial" w:cs="Arial"/>
          <w:sz w:val="18"/>
          <w:szCs w:val="18"/>
        </w:rPr>
        <w:t xml:space="preserve"> </w:t>
      </w:r>
      <w:r w:rsidR="002547AB" w:rsidRPr="0046366C">
        <w:rPr>
          <w:rFonts w:ascii="Arial" w:hAnsi="Arial" w:cs="Arial" w:hint="eastAsia"/>
          <w:sz w:val="18"/>
          <w:szCs w:val="18"/>
        </w:rPr>
        <w:t>φοιτητών</w:t>
      </w:r>
      <w:r w:rsidR="002547AB" w:rsidRPr="0046366C">
        <w:rPr>
          <w:rFonts w:ascii="Arial" w:hAnsi="Arial" w:cs="Arial"/>
          <w:sz w:val="18"/>
          <w:szCs w:val="18"/>
        </w:rPr>
        <w:t xml:space="preserve">, </w:t>
      </w:r>
      <w:r w:rsidR="002547AB" w:rsidRPr="0046366C">
        <w:rPr>
          <w:rFonts w:ascii="Arial" w:hAnsi="Arial" w:cs="Arial" w:hint="eastAsia"/>
          <w:sz w:val="18"/>
          <w:szCs w:val="18"/>
        </w:rPr>
        <w:t>ενώ</w:t>
      </w:r>
      <w:r w:rsidR="002547AB" w:rsidRPr="0046366C">
        <w:rPr>
          <w:rFonts w:ascii="Arial" w:hAnsi="Arial" w:cs="Arial"/>
          <w:sz w:val="18"/>
          <w:szCs w:val="18"/>
        </w:rPr>
        <w:t xml:space="preserve"> </w:t>
      </w:r>
      <w:r w:rsidR="002547AB" w:rsidRPr="0046366C">
        <w:rPr>
          <w:rFonts w:ascii="Arial" w:hAnsi="Arial" w:cs="Arial" w:hint="eastAsia"/>
          <w:sz w:val="18"/>
          <w:szCs w:val="18"/>
        </w:rPr>
        <w:t>παράλληλα</w:t>
      </w:r>
      <w:r w:rsidR="002547AB" w:rsidRPr="0046366C">
        <w:rPr>
          <w:rFonts w:ascii="Arial" w:hAnsi="Arial" w:cs="Arial"/>
          <w:sz w:val="18"/>
          <w:szCs w:val="18"/>
        </w:rPr>
        <w:t xml:space="preserve"> </w:t>
      </w:r>
      <w:r w:rsidR="002547AB" w:rsidRPr="0046366C">
        <w:rPr>
          <w:rFonts w:ascii="Arial" w:hAnsi="Arial" w:cs="Arial" w:hint="eastAsia"/>
          <w:sz w:val="18"/>
          <w:szCs w:val="18"/>
        </w:rPr>
        <w:t>έχει</w:t>
      </w:r>
      <w:r w:rsidR="002547AB" w:rsidRPr="0046366C">
        <w:rPr>
          <w:rFonts w:ascii="Arial" w:hAnsi="Arial" w:cs="Arial"/>
          <w:sz w:val="18"/>
          <w:szCs w:val="18"/>
        </w:rPr>
        <w:t xml:space="preserve"> </w:t>
      </w:r>
      <w:r w:rsidR="002547AB" w:rsidRPr="0046366C">
        <w:rPr>
          <w:rFonts w:ascii="Arial" w:hAnsi="Arial" w:cs="Arial" w:hint="eastAsia"/>
          <w:sz w:val="18"/>
          <w:szCs w:val="18"/>
        </w:rPr>
        <w:t>εξασφαλίσει</w:t>
      </w:r>
      <w:r w:rsidR="002547AB" w:rsidRPr="0046366C">
        <w:rPr>
          <w:rFonts w:ascii="Arial" w:hAnsi="Arial" w:cs="Arial"/>
          <w:sz w:val="18"/>
          <w:szCs w:val="18"/>
        </w:rPr>
        <w:t xml:space="preserve"> </w:t>
      </w:r>
      <w:r w:rsidR="002547AB" w:rsidRPr="0046366C">
        <w:rPr>
          <w:rFonts w:ascii="Arial" w:hAnsi="Arial" w:cs="Arial" w:hint="eastAsia"/>
          <w:sz w:val="18"/>
          <w:szCs w:val="18"/>
        </w:rPr>
        <w:t>σύγχρονες</w:t>
      </w:r>
      <w:r w:rsidR="002547AB" w:rsidRPr="0046366C">
        <w:rPr>
          <w:rFonts w:ascii="Arial" w:hAnsi="Arial" w:cs="Arial"/>
          <w:sz w:val="18"/>
          <w:szCs w:val="18"/>
        </w:rPr>
        <w:t xml:space="preserve"> </w:t>
      </w:r>
      <w:r w:rsidR="002547AB" w:rsidRPr="0046366C">
        <w:rPr>
          <w:rFonts w:ascii="Arial" w:hAnsi="Arial" w:cs="Arial" w:hint="eastAsia"/>
          <w:sz w:val="18"/>
          <w:szCs w:val="18"/>
        </w:rPr>
        <w:t>υποδομές</w:t>
      </w:r>
      <w:r w:rsidR="002547AB" w:rsidRPr="0046366C">
        <w:rPr>
          <w:rFonts w:ascii="Arial" w:hAnsi="Arial" w:cs="Arial"/>
          <w:sz w:val="18"/>
          <w:szCs w:val="18"/>
        </w:rPr>
        <w:t xml:space="preserve"> </w:t>
      </w:r>
      <w:r w:rsidR="002547AB" w:rsidRPr="0046366C">
        <w:rPr>
          <w:rFonts w:ascii="Arial" w:hAnsi="Arial" w:cs="Arial" w:hint="eastAsia"/>
          <w:sz w:val="18"/>
          <w:szCs w:val="18"/>
        </w:rPr>
        <w:t>για</w:t>
      </w:r>
      <w:r w:rsidR="002547AB" w:rsidRPr="0046366C">
        <w:rPr>
          <w:rFonts w:ascii="Arial" w:hAnsi="Arial" w:cs="Arial"/>
          <w:sz w:val="18"/>
          <w:szCs w:val="18"/>
        </w:rPr>
        <w:t xml:space="preserve"> </w:t>
      </w:r>
      <w:r w:rsidR="002547AB" w:rsidRPr="0046366C">
        <w:rPr>
          <w:rFonts w:ascii="Arial" w:hAnsi="Arial" w:cs="Arial" w:hint="eastAsia"/>
          <w:sz w:val="18"/>
          <w:szCs w:val="18"/>
        </w:rPr>
        <w:t>διδασκαλία</w:t>
      </w:r>
      <w:r w:rsidR="002547AB" w:rsidRPr="0046366C">
        <w:rPr>
          <w:rFonts w:ascii="Arial" w:hAnsi="Arial" w:cs="Arial"/>
          <w:sz w:val="18"/>
          <w:szCs w:val="18"/>
        </w:rPr>
        <w:t xml:space="preserve">, </w:t>
      </w:r>
      <w:r w:rsidR="002547AB" w:rsidRPr="0046366C">
        <w:rPr>
          <w:rFonts w:ascii="Arial" w:hAnsi="Arial" w:cs="Arial" w:hint="eastAsia"/>
          <w:sz w:val="18"/>
          <w:szCs w:val="18"/>
        </w:rPr>
        <w:t>έρευνα</w:t>
      </w:r>
      <w:r w:rsidR="002547AB" w:rsidRPr="0046366C">
        <w:rPr>
          <w:rFonts w:ascii="Arial" w:hAnsi="Arial" w:cs="Arial"/>
          <w:sz w:val="18"/>
          <w:szCs w:val="18"/>
        </w:rPr>
        <w:t xml:space="preserve"> </w:t>
      </w:r>
      <w:r w:rsidR="002547AB" w:rsidRPr="0046366C">
        <w:rPr>
          <w:rFonts w:ascii="Arial" w:hAnsi="Arial" w:cs="Arial" w:hint="eastAsia"/>
          <w:sz w:val="18"/>
          <w:szCs w:val="18"/>
        </w:rPr>
        <w:t>και</w:t>
      </w:r>
      <w:r w:rsidR="002547AB" w:rsidRPr="0046366C">
        <w:rPr>
          <w:rFonts w:ascii="Arial" w:hAnsi="Arial" w:cs="Arial"/>
          <w:sz w:val="18"/>
          <w:szCs w:val="18"/>
        </w:rPr>
        <w:t xml:space="preserve"> </w:t>
      </w:r>
      <w:r w:rsidR="002547AB" w:rsidRPr="0046366C">
        <w:rPr>
          <w:rFonts w:ascii="Arial" w:hAnsi="Arial" w:cs="Arial" w:hint="eastAsia"/>
          <w:sz w:val="18"/>
          <w:szCs w:val="18"/>
        </w:rPr>
        <w:t>επιμορφωτικά</w:t>
      </w:r>
      <w:r w:rsidR="002547AB" w:rsidRPr="0046366C">
        <w:rPr>
          <w:rFonts w:ascii="Arial" w:hAnsi="Arial" w:cs="Arial"/>
          <w:sz w:val="18"/>
          <w:szCs w:val="18"/>
        </w:rPr>
        <w:t xml:space="preserve"> </w:t>
      </w:r>
      <w:r w:rsidR="002547AB" w:rsidRPr="0046366C">
        <w:rPr>
          <w:rFonts w:ascii="Arial" w:hAnsi="Arial" w:cs="Arial" w:hint="eastAsia"/>
          <w:sz w:val="18"/>
          <w:szCs w:val="18"/>
        </w:rPr>
        <w:t>σεμινάρια</w:t>
      </w:r>
      <w:r w:rsidR="002547AB" w:rsidRPr="0046366C">
        <w:rPr>
          <w:rFonts w:ascii="Arial" w:hAnsi="Arial" w:cs="Arial"/>
          <w:sz w:val="18"/>
          <w:szCs w:val="18"/>
        </w:rPr>
        <w:t xml:space="preserve">. </w:t>
      </w:r>
    </w:p>
    <w:p w:rsidR="002547AB" w:rsidRPr="0046366C" w:rsidRDefault="000A740D" w:rsidP="00A4467D">
      <w:pPr>
        <w:tabs>
          <w:tab w:val="left" w:pos="284"/>
          <w:tab w:val="left" w:pos="2268"/>
          <w:tab w:val="left" w:pos="2552"/>
        </w:tabs>
        <w:spacing w:before="120" w:after="120"/>
        <w:ind w:left="0" w:right="0"/>
        <w:rPr>
          <w:rFonts w:ascii="Arial" w:hAnsi="Arial" w:cs="Arial"/>
          <w:sz w:val="18"/>
          <w:szCs w:val="18"/>
        </w:rPr>
      </w:pPr>
      <w:r>
        <w:rPr>
          <w:rFonts w:ascii="Arial" w:hAnsi="Arial" w:cs="Arial"/>
          <w:sz w:val="18"/>
          <w:szCs w:val="18"/>
        </w:rPr>
        <w:lastRenderedPageBreak/>
        <w:tab/>
      </w:r>
      <w:r w:rsidR="002547AB" w:rsidRPr="0046366C">
        <w:rPr>
          <w:rFonts w:ascii="Arial" w:hAnsi="Arial" w:cs="Arial" w:hint="eastAsia"/>
          <w:sz w:val="18"/>
          <w:szCs w:val="18"/>
        </w:rPr>
        <w:t>Εκτός</w:t>
      </w:r>
      <w:r w:rsidR="002547AB" w:rsidRPr="0046366C">
        <w:rPr>
          <w:rFonts w:ascii="Arial" w:hAnsi="Arial" w:cs="Arial"/>
          <w:sz w:val="18"/>
          <w:szCs w:val="18"/>
        </w:rPr>
        <w:t xml:space="preserve"> </w:t>
      </w:r>
      <w:r w:rsidR="002547AB" w:rsidRPr="0046366C">
        <w:rPr>
          <w:rFonts w:ascii="Arial" w:hAnsi="Arial" w:cs="Arial" w:hint="eastAsia"/>
          <w:sz w:val="18"/>
          <w:szCs w:val="18"/>
        </w:rPr>
        <w:t>από</w:t>
      </w:r>
      <w:r w:rsidR="002547AB" w:rsidRPr="0046366C">
        <w:rPr>
          <w:rFonts w:ascii="Arial" w:hAnsi="Arial" w:cs="Arial"/>
          <w:sz w:val="18"/>
          <w:szCs w:val="18"/>
        </w:rPr>
        <w:t xml:space="preserve"> </w:t>
      </w:r>
      <w:r w:rsidR="002547AB" w:rsidRPr="0046366C">
        <w:rPr>
          <w:rFonts w:ascii="Arial" w:hAnsi="Arial" w:cs="Arial" w:hint="eastAsia"/>
          <w:sz w:val="18"/>
          <w:szCs w:val="18"/>
        </w:rPr>
        <w:t>τη</w:t>
      </w:r>
      <w:r w:rsidR="002547AB" w:rsidRPr="0046366C">
        <w:rPr>
          <w:rFonts w:ascii="Arial" w:hAnsi="Arial" w:cs="Arial"/>
          <w:sz w:val="18"/>
          <w:szCs w:val="18"/>
        </w:rPr>
        <w:t xml:space="preserve"> </w:t>
      </w:r>
      <w:r w:rsidR="002547AB" w:rsidRPr="0046366C">
        <w:rPr>
          <w:rFonts w:ascii="Arial" w:hAnsi="Arial" w:cs="Arial" w:hint="eastAsia"/>
          <w:sz w:val="18"/>
          <w:szCs w:val="18"/>
        </w:rPr>
        <w:t>διδακτική</w:t>
      </w:r>
      <w:r w:rsidR="002547AB" w:rsidRPr="0046366C">
        <w:rPr>
          <w:rFonts w:ascii="Arial" w:hAnsi="Arial" w:cs="Arial"/>
          <w:sz w:val="18"/>
          <w:szCs w:val="18"/>
        </w:rPr>
        <w:t xml:space="preserve"> </w:t>
      </w:r>
      <w:r w:rsidR="002547AB" w:rsidRPr="0046366C">
        <w:rPr>
          <w:rFonts w:ascii="Arial" w:hAnsi="Arial" w:cs="Arial" w:hint="eastAsia"/>
          <w:sz w:val="18"/>
          <w:szCs w:val="18"/>
        </w:rPr>
        <w:t>δραστηριότητα</w:t>
      </w:r>
      <w:r w:rsidR="002547AB" w:rsidRPr="0046366C">
        <w:rPr>
          <w:rFonts w:ascii="Arial" w:hAnsi="Arial" w:cs="Arial"/>
          <w:sz w:val="18"/>
          <w:szCs w:val="18"/>
        </w:rPr>
        <w:t xml:space="preserve">, </w:t>
      </w:r>
      <w:r w:rsidR="002547AB">
        <w:rPr>
          <w:rFonts w:ascii="Arial" w:hAnsi="Arial" w:cs="Arial" w:hint="eastAsia"/>
          <w:sz w:val="18"/>
          <w:szCs w:val="18"/>
        </w:rPr>
        <w:t>βασικό</w:t>
      </w:r>
      <w:r w:rsidR="002547AB" w:rsidRPr="0046366C">
        <w:rPr>
          <w:rFonts w:ascii="Arial" w:hAnsi="Arial" w:cs="Arial"/>
          <w:sz w:val="18"/>
          <w:szCs w:val="18"/>
        </w:rPr>
        <w:t xml:space="preserve"> </w:t>
      </w:r>
      <w:r w:rsidR="002547AB">
        <w:rPr>
          <w:rFonts w:ascii="Arial" w:hAnsi="Arial" w:cs="Arial" w:hint="eastAsia"/>
          <w:sz w:val="18"/>
          <w:szCs w:val="18"/>
        </w:rPr>
        <w:t>στόχο</w:t>
      </w:r>
      <w:r w:rsidR="002547AB" w:rsidRPr="0046366C">
        <w:rPr>
          <w:rFonts w:ascii="Arial" w:hAnsi="Arial" w:cs="Arial"/>
          <w:sz w:val="18"/>
          <w:szCs w:val="18"/>
        </w:rPr>
        <w:t xml:space="preserve"> </w:t>
      </w:r>
      <w:r w:rsidR="002547AB" w:rsidRPr="0046366C">
        <w:rPr>
          <w:rFonts w:ascii="Arial" w:hAnsi="Arial" w:cs="Arial" w:hint="eastAsia"/>
          <w:sz w:val="18"/>
          <w:szCs w:val="18"/>
        </w:rPr>
        <w:t>του</w:t>
      </w:r>
      <w:r w:rsidR="002547AB" w:rsidRPr="0046366C">
        <w:rPr>
          <w:rFonts w:ascii="Arial" w:hAnsi="Arial" w:cs="Arial"/>
          <w:sz w:val="18"/>
          <w:szCs w:val="18"/>
        </w:rPr>
        <w:t xml:space="preserve"> </w:t>
      </w:r>
      <w:r w:rsidR="002547AB" w:rsidRPr="0046366C">
        <w:rPr>
          <w:rFonts w:ascii="Arial" w:hAnsi="Arial" w:cs="Arial" w:hint="eastAsia"/>
          <w:sz w:val="18"/>
          <w:szCs w:val="18"/>
        </w:rPr>
        <w:t>Τμήματος</w:t>
      </w:r>
      <w:r w:rsidR="002547AB" w:rsidRPr="0046366C">
        <w:rPr>
          <w:rFonts w:ascii="Arial" w:hAnsi="Arial" w:cs="Arial"/>
          <w:sz w:val="18"/>
          <w:szCs w:val="18"/>
        </w:rPr>
        <w:t xml:space="preserve"> </w:t>
      </w:r>
      <w:r w:rsidR="002547AB" w:rsidRPr="0046366C">
        <w:rPr>
          <w:rFonts w:ascii="Arial" w:hAnsi="Arial" w:cs="Arial" w:hint="eastAsia"/>
          <w:sz w:val="18"/>
          <w:szCs w:val="18"/>
        </w:rPr>
        <w:t>αποτελεί</w:t>
      </w:r>
      <w:r w:rsidR="002547AB" w:rsidRPr="0046366C">
        <w:rPr>
          <w:rFonts w:ascii="Arial" w:hAnsi="Arial" w:cs="Arial"/>
          <w:sz w:val="18"/>
          <w:szCs w:val="18"/>
        </w:rPr>
        <w:t xml:space="preserve"> </w:t>
      </w:r>
      <w:r w:rsidR="002547AB" w:rsidRPr="0046366C">
        <w:rPr>
          <w:rFonts w:ascii="Arial" w:hAnsi="Arial" w:cs="Arial" w:hint="eastAsia"/>
          <w:sz w:val="18"/>
          <w:szCs w:val="18"/>
        </w:rPr>
        <w:t>η</w:t>
      </w:r>
      <w:r w:rsidR="002547AB" w:rsidRPr="0046366C">
        <w:rPr>
          <w:rFonts w:ascii="Arial" w:hAnsi="Arial" w:cs="Arial"/>
          <w:sz w:val="18"/>
          <w:szCs w:val="18"/>
        </w:rPr>
        <w:t xml:space="preserve"> </w:t>
      </w:r>
      <w:r w:rsidR="002547AB" w:rsidRPr="0046366C">
        <w:rPr>
          <w:rFonts w:ascii="Arial" w:hAnsi="Arial" w:cs="Arial" w:hint="eastAsia"/>
          <w:sz w:val="18"/>
          <w:szCs w:val="18"/>
        </w:rPr>
        <w:t>ανάπτυξη</w:t>
      </w:r>
      <w:r w:rsidR="002547AB" w:rsidRPr="0046366C">
        <w:rPr>
          <w:rFonts w:ascii="Arial" w:hAnsi="Arial" w:cs="Arial"/>
          <w:sz w:val="18"/>
          <w:szCs w:val="18"/>
        </w:rPr>
        <w:t xml:space="preserve"> </w:t>
      </w:r>
      <w:r w:rsidR="002547AB" w:rsidRPr="0046366C">
        <w:rPr>
          <w:rFonts w:ascii="Arial" w:hAnsi="Arial" w:cs="Arial" w:hint="eastAsia"/>
          <w:sz w:val="18"/>
          <w:szCs w:val="18"/>
        </w:rPr>
        <w:t>έντονης</w:t>
      </w:r>
      <w:r w:rsidR="002547AB" w:rsidRPr="0046366C">
        <w:rPr>
          <w:rFonts w:ascii="Arial" w:hAnsi="Arial" w:cs="Arial"/>
          <w:sz w:val="18"/>
          <w:szCs w:val="18"/>
        </w:rPr>
        <w:t xml:space="preserve"> </w:t>
      </w:r>
      <w:r w:rsidR="002547AB" w:rsidRPr="0046366C">
        <w:rPr>
          <w:rFonts w:ascii="Arial" w:hAnsi="Arial" w:cs="Arial" w:hint="eastAsia"/>
          <w:sz w:val="18"/>
          <w:szCs w:val="18"/>
        </w:rPr>
        <w:t>ερευνητικής</w:t>
      </w:r>
      <w:r w:rsidR="002547AB" w:rsidRPr="0046366C">
        <w:rPr>
          <w:rFonts w:ascii="Arial" w:hAnsi="Arial" w:cs="Arial"/>
          <w:sz w:val="18"/>
          <w:szCs w:val="18"/>
        </w:rPr>
        <w:t xml:space="preserve"> </w:t>
      </w:r>
      <w:r w:rsidR="002547AB" w:rsidRPr="0046366C">
        <w:rPr>
          <w:rFonts w:ascii="Arial" w:hAnsi="Arial" w:cs="Arial" w:hint="eastAsia"/>
          <w:sz w:val="18"/>
          <w:szCs w:val="18"/>
        </w:rPr>
        <w:t>δραστηριότητας</w:t>
      </w:r>
      <w:r w:rsidR="002547AB" w:rsidRPr="0046366C">
        <w:rPr>
          <w:rFonts w:ascii="Arial" w:hAnsi="Arial" w:cs="Arial"/>
          <w:sz w:val="18"/>
          <w:szCs w:val="18"/>
        </w:rPr>
        <w:t xml:space="preserve"> </w:t>
      </w:r>
      <w:r w:rsidR="002547AB" w:rsidRPr="0046366C">
        <w:rPr>
          <w:rFonts w:ascii="Arial" w:hAnsi="Arial" w:cs="Arial" w:hint="eastAsia"/>
          <w:sz w:val="18"/>
          <w:szCs w:val="18"/>
        </w:rPr>
        <w:t>σε</w:t>
      </w:r>
      <w:r w:rsidR="002547AB" w:rsidRPr="0046366C">
        <w:rPr>
          <w:rFonts w:ascii="Arial" w:hAnsi="Arial" w:cs="Arial"/>
          <w:sz w:val="18"/>
          <w:szCs w:val="18"/>
        </w:rPr>
        <w:t xml:space="preserve"> </w:t>
      </w:r>
      <w:r w:rsidR="002547AB">
        <w:rPr>
          <w:rFonts w:ascii="Arial" w:hAnsi="Arial" w:cs="Arial"/>
          <w:sz w:val="18"/>
          <w:szCs w:val="18"/>
        </w:rPr>
        <w:t xml:space="preserve">διάφορα επιστημονικά αντικείμενα του </w:t>
      </w:r>
      <w:r w:rsidR="002547AB" w:rsidRPr="00073CAB">
        <w:rPr>
          <w:rFonts w:ascii="Arial" w:hAnsi="Arial" w:cs="Arial"/>
          <w:sz w:val="18"/>
          <w:szCs w:val="18"/>
        </w:rPr>
        <w:t xml:space="preserve">Μηχανικού </w:t>
      </w:r>
      <w:r w:rsidR="00C3705C">
        <w:rPr>
          <w:rFonts w:ascii="Arial" w:hAnsi="Arial" w:cs="Arial"/>
          <w:sz w:val="18"/>
          <w:szCs w:val="18"/>
        </w:rPr>
        <w:t>Η/Υ &amp; Πληροφορικής</w:t>
      </w:r>
      <w:r w:rsidR="002547AB" w:rsidRPr="00073CAB">
        <w:rPr>
          <w:rFonts w:ascii="Arial" w:hAnsi="Arial" w:cs="Arial"/>
          <w:sz w:val="18"/>
          <w:szCs w:val="18"/>
        </w:rPr>
        <w:t xml:space="preserve">, </w:t>
      </w:r>
      <w:r w:rsidR="002547AB" w:rsidRPr="00073CAB">
        <w:rPr>
          <w:rFonts w:ascii="Arial" w:hAnsi="Arial" w:cs="Arial" w:hint="eastAsia"/>
          <w:sz w:val="18"/>
          <w:szCs w:val="18"/>
        </w:rPr>
        <w:t>καθώς</w:t>
      </w:r>
      <w:r w:rsidR="002547AB" w:rsidRPr="00073CAB">
        <w:rPr>
          <w:rFonts w:ascii="Arial" w:hAnsi="Arial" w:cs="Arial"/>
          <w:sz w:val="18"/>
          <w:szCs w:val="18"/>
        </w:rPr>
        <w:t xml:space="preserve"> </w:t>
      </w:r>
      <w:r w:rsidR="002547AB" w:rsidRPr="00073CAB">
        <w:rPr>
          <w:rFonts w:ascii="Arial" w:hAnsi="Arial" w:cs="Arial" w:hint="eastAsia"/>
          <w:sz w:val="18"/>
          <w:szCs w:val="18"/>
        </w:rPr>
        <w:t>επίσης</w:t>
      </w:r>
      <w:r w:rsidR="002547AB" w:rsidRPr="00073CAB">
        <w:rPr>
          <w:rFonts w:ascii="Arial" w:hAnsi="Arial" w:cs="Arial"/>
          <w:sz w:val="18"/>
          <w:szCs w:val="18"/>
        </w:rPr>
        <w:t xml:space="preserve"> </w:t>
      </w:r>
      <w:r w:rsidR="002547AB" w:rsidRPr="00073CAB">
        <w:rPr>
          <w:rFonts w:ascii="Arial" w:hAnsi="Arial" w:cs="Arial" w:hint="eastAsia"/>
          <w:sz w:val="18"/>
          <w:szCs w:val="18"/>
        </w:rPr>
        <w:t>και</w:t>
      </w:r>
      <w:r w:rsidR="002547AB" w:rsidRPr="00073CAB">
        <w:rPr>
          <w:rFonts w:ascii="Arial" w:hAnsi="Arial" w:cs="Arial"/>
          <w:sz w:val="18"/>
          <w:szCs w:val="18"/>
        </w:rPr>
        <w:t xml:space="preserve"> </w:t>
      </w:r>
      <w:r w:rsidR="002547AB" w:rsidRPr="00073CAB">
        <w:rPr>
          <w:rFonts w:ascii="Arial" w:hAnsi="Arial" w:cs="Arial" w:hint="eastAsia"/>
          <w:sz w:val="18"/>
          <w:szCs w:val="18"/>
        </w:rPr>
        <w:t>η</w:t>
      </w:r>
      <w:r w:rsidR="002547AB" w:rsidRPr="00073CAB">
        <w:rPr>
          <w:rFonts w:ascii="Arial" w:hAnsi="Arial" w:cs="Arial"/>
          <w:sz w:val="18"/>
          <w:szCs w:val="18"/>
        </w:rPr>
        <w:t xml:space="preserve"> </w:t>
      </w:r>
      <w:r w:rsidR="002547AB" w:rsidRPr="00073CAB">
        <w:rPr>
          <w:rFonts w:ascii="Arial" w:hAnsi="Arial" w:cs="Arial" w:hint="eastAsia"/>
          <w:sz w:val="18"/>
          <w:szCs w:val="18"/>
        </w:rPr>
        <w:t>συμμετοχή</w:t>
      </w:r>
      <w:r w:rsidR="002547AB" w:rsidRPr="00073CAB">
        <w:rPr>
          <w:rFonts w:ascii="Arial" w:hAnsi="Arial" w:cs="Arial"/>
          <w:sz w:val="18"/>
          <w:szCs w:val="18"/>
        </w:rPr>
        <w:t xml:space="preserve"> </w:t>
      </w:r>
      <w:r w:rsidR="002547AB" w:rsidRPr="00073CAB">
        <w:rPr>
          <w:rFonts w:ascii="Arial" w:hAnsi="Arial" w:cs="Arial" w:hint="eastAsia"/>
          <w:sz w:val="18"/>
          <w:szCs w:val="18"/>
        </w:rPr>
        <w:t>σε</w:t>
      </w:r>
      <w:r w:rsidR="002547AB" w:rsidRPr="00073CAB">
        <w:rPr>
          <w:rFonts w:ascii="Arial" w:hAnsi="Arial" w:cs="Arial"/>
          <w:sz w:val="18"/>
          <w:szCs w:val="18"/>
        </w:rPr>
        <w:t xml:space="preserve"> </w:t>
      </w:r>
      <w:r w:rsidR="002547AB" w:rsidRPr="00073CAB">
        <w:rPr>
          <w:rFonts w:ascii="Arial" w:hAnsi="Arial" w:cs="Arial" w:hint="eastAsia"/>
          <w:sz w:val="18"/>
          <w:szCs w:val="18"/>
        </w:rPr>
        <w:t>ανταγωνιστικά</w:t>
      </w:r>
      <w:r w:rsidR="002547AB" w:rsidRPr="0046366C">
        <w:rPr>
          <w:rFonts w:ascii="Arial" w:hAnsi="Arial" w:cs="Arial"/>
          <w:sz w:val="18"/>
          <w:szCs w:val="18"/>
        </w:rPr>
        <w:t xml:space="preserve"> </w:t>
      </w:r>
      <w:r w:rsidR="002547AB" w:rsidRPr="0046366C">
        <w:rPr>
          <w:rFonts w:ascii="Arial" w:hAnsi="Arial" w:cs="Arial" w:hint="eastAsia"/>
          <w:sz w:val="18"/>
          <w:szCs w:val="18"/>
        </w:rPr>
        <w:t>ερευνητικά</w:t>
      </w:r>
      <w:r w:rsidR="002547AB" w:rsidRPr="0046366C">
        <w:rPr>
          <w:rFonts w:ascii="Arial" w:hAnsi="Arial" w:cs="Arial"/>
          <w:sz w:val="18"/>
          <w:szCs w:val="18"/>
        </w:rPr>
        <w:t xml:space="preserve"> </w:t>
      </w:r>
      <w:r w:rsidR="002547AB" w:rsidRPr="0046366C">
        <w:rPr>
          <w:rFonts w:ascii="Arial" w:hAnsi="Arial" w:cs="Arial" w:hint="eastAsia"/>
          <w:sz w:val="18"/>
          <w:szCs w:val="18"/>
        </w:rPr>
        <w:t>και</w:t>
      </w:r>
      <w:r w:rsidR="002547AB" w:rsidRPr="0046366C">
        <w:rPr>
          <w:rFonts w:ascii="Arial" w:hAnsi="Arial" w:cs="Arial"/>
          <w:sz w:val="18"/>
          <w:szCs w:val="18"/>
        </w:rPr>
        <w:t xml:space="preserve"> </w:t>
      </w:r>
      <w:r w:rsidR="002547AB" w:rsidRPr="0046366C">
        <w:rPr>
          <w:rFonts w:ascii="Arial" w:hAnsi="Arial" w:cs="Arial" w:hint="eastAsia"/>
          <w:sz w:val="18"/>
          <w:szCs w:val="18"/>
        </w:rPr>
        <w:t>αναπτυξιακά</w:t>
      </w:r>
      <w:r w:rsidR="002547AB" w:rsidRPr="0046366C">
        <w:rPr>
          <w:rFonts w:ascii="Arial" w:hAnsi="Arial" w:cs="Arial"/>
          <w:sz w:val="18"/>
          <w:szCs w:val="18"/>
        </w:rPr>
        <w:t xml:space="preserve"> </w:t>
      </w:r>
      <w:r w:rsidR="002547AB" w:rsidRPr="0046366C">
        <w:rPr>
          <w:rFonts w:ascii="Arial" w:hAnsi="Arial" w:cs="Arial" w:hint="eastAsia"/>
          <w:sz w:val="18"/>
          <w:szCs w:val="18"/>
        </w:rPr>
        <w:t>εθνικά</w:t>
      </w:r>
      <w:r w:rsidR="002547AB" w:rsidRPr="0046366C">
        <w:rPr>
          <w:rFonts w:ascii="Arial" w:hAnsi="Arial" w:cs="Arial"/>
          <w:sz w:val="18"/>
          <w:szCs w:val="18"/>
        </w:rPr>
        <w:t xml:space="preserve"> </w:t>
      </w:r>
      <w:r w:rsidR="002547AB" w:rsidRPr="0046366C">
        <w:rPr>
          <w:rFonts w:ascii="Arial" w:hAnsi="Arial" w:cs="Arial" w:hint="eastAsia"/>
          <w:sz w:val="18"/>
          <w:szCs w:val="18"/>
        </w:rPr>
        <w:t>και</w:t>
      </w:r>
      <w:r w:rsidR="002547AB" w:rsidRPr="0046366C">
        <w:rPr>
          <w:rFonts w:ascii="Arial" w:hAnsi="Arial" w:cs="Arial"/>
          <w:sz w:val="18"/>
          <w:szCs w:val="18"/>
        </w:rPr>
        <w:t xml:space="preserve"> </w:t>
      </w:r>
      <w:r w:rsidR="002547AB" w:rsidRPr="0046366C">
        <w:rPr>
          <w:rFonts w:ascii="Arial" w:hAnsi="Arial" w:cs="Arial" w:hint="eastAsia"/>
          <w:sz w:val="18"/>
          <w:szCs w:val="18"/>
        </w:rPr>
        <w:t>ευρωπαϊκά</w:t>
      </w:r>
      <w:r w:rsidR="002547AB" w:rsidRPr="0046366C">
        <w:rPr>
          <w:rFonts w:ascii="Arial" w:hAnsi="Arial" w:cs="Arial"/>
          <w:sz w:val="18"/>
          <w:szCs w:val="18"/>
        </w:rPr>
        <w:t xml:space="preserve"> </w:t>
      </w:r>
      <w:r w:rsidR="002547AB" w:rsidRPr="0046366C">
        <w:rPr>
          <w:rFonts w:ascii="Arial" w:hAnsi="Arial" w:cs="Arial" w:hint="eastAsia"/>
          <w:sz w:val="18"/>
          <w:szCs w:val="18"/>
        </w:rPr>
        <w:t>προγράμματα</w:t>
      </w:r>
      <w:r w:rsidR="002547AB" w:rsidRPr="0046366C">
        <w:rPr>
          <w:rFonts w:ascii="Arial" w:hAnsi="Arial" w:cs="Arial"/>
          <w:sz w:val="18"/>
          <w:szCs w:val="18"/>
        </w:rPr>
        <w:t xml:space="preserve">. </w:t>
      </w:r>
      <w:r w:rsidR="006030CB">
        <w:rPr>
          <w:rFonts w:ascii="Arial" w:hAnsi="Arial" w:cs="Arial"/>
          <w:sz w:val="18"/>
          <w:szCs w:val="18"/>
        </w:rPr>
        <w:t>Παράλληλα</w:t>
      </w:r>
      <w:r w:rsidR="002547AB">
        <w:rPr>
          <w:rFonts w:ascii="Arial" w:hAnsi="Arial" w:cs="Arial"/>
          <w:sz w:val="18"/>
          <w:szCs w:val="18"/>
        </w:rPr>
        <w:t>,</w:t>
      </w:r>
      <w:r w:rsidR="002547AB" w:rsidRPr="0046366C">
        <w:rPr>
          <w:rFonts w:ascii="Arial" w:hAnsi="Arial" w:cs="Arial"/>
          <w:sz w:val="18"/>
          <w:szCs w:val="18"/>
        </w:rPr>
        <w:t xml:space="preserve"> </w:t>
      </w:r>
      <w:r w:rsidR="002547AB" w:rsidRPr="0046366C">
        <w:rPr>
          <w:rFonts w:ascii="Arial" w:hAnsi="Arial" w:cs="Arial" w:hint="eastAsia"/>
          <w:sz w:val="18"/>
          <w:szCs w:val="18"/>
        </w:rPr>
        <w:t>τα</w:t>
      </w:r>
      <w:r w:rsidR="002547AB" w:rsidRPr="0046366C">
        <w:rPr>
          <w:rFonts w:ascii="Arial" w:hAnsi="Arial" w:cs="Arial"/>
          <w:sz w:val="18"/>
          <w:szCs w:val="18"/>
        </w:rPr>
        <w:t xml:space="preserve"> </w:t>
      </w:r>
      <w:r w:rsidR="002547AB" w:rsidRPr="0046366C">
        <w:rPr>
          <w:rFonts w:ascii="Arial" w:hAnsi="Arial" w:cs="Arial" w:hint="eastAsia"/>
          <w:sz w:val="18"/>
          <w:szCs w:val="18"/>
        </w:rPr>
        <w:t>μέλη</w:t>
      </w:r>
      <w:r w:rsidR="002547AB" w:rsidRPr="0046366C">
        <w:rPr>
          <w:rFonts w:ascii="Arial" w:hAnsi="Arial" w:cs="Arial"/>
          <w:sz w:val="18"/>
          <w:szCs w:val="18"/>
        </w:rPr>
        <w:t xml:space="preserve"> </w:t>
      </w:r>
      <w:r w:rsidR="002547AB" w:rsidRPr="0046366C">
        <w:rPr>
          <w:rFonts w:ascii="Arial" w:hAnsi="Arial" w:cs="Arial" w:hint="eastAsia"/>
          <w:sz w:val="18"/>
          <w:szCs w:val="18"/>
        </w:rPr>
        <w:t>του</w:t>
      </w:r>
      <w:r w:rsidR="002547AB" w:rsidRPr="0046366C">
        <w:rPr>
          <w:rFonts w:ascii="Arial" w:hAnsi="Arial" w:cs="Arial"/>
          <w:sz w:val="18"/>
          <w:szCs w:val="18"/>
        </w:rPr>
        <w:t xml:space="preserve"> </w:t>
      </w:r>
      <w:r w:rsidR="002547AB" w:rsidRPr="0046366C">
        <w:rPr>
          <w:rFonts w:ascii="Arial" w:hAnsi="Arial" w:cs="Arial" w:hint="eastAsia"/>
          <w:sz w:val="18"/>
          <w:szCs w:val="18"/>
        </w:rPr>
        <w:t>Τμήματος</w:t>
      </w:r>
      <w:r w:rsidR="002547AB" w:rsidRPr="0046366C">
        <w:rPr>
          <w:rFonts w:ascii="Arial" w:hAnsi="Arial" w:cs="Arial"/>
          <w:sz w:val="18"/>
          <w:szCs w:val="18"/>
        </w:rPr>
        <w:t xml:space="preserve"> </w:t>
      </w:r>
      <w:r w:rsidR="002547AB" w:rsidRPr="0046366C">
        <w:rPr>
          <w:rFonts w:ascii="Arial" w:hAnsi="Arial" w:cs="Arial" w:hint="eastAsia"/>
          <w:sz w:val="18"/>
          <w:szCs w:val="18"/>
        </w:rPr>
        <w:t>έχουν</w:t>
      </w:r>
      <w:r w:rsidR="002547AB" w:rsidRPr="0046366C">
        <w:rPr>
          <w:rFonts w:ascii="Arial" w:hAnsi="Arial" w:cs="Arial"/>
          <w:sz w:val="18"/>
          <w:szCs w:val="18"/>
        </w:rPr>
        <w:t xml:space="preserve"> </w:t>
      </w:r>
      <w:r w:rsidR="002547AB" w:rsidRPr="0046366C">
        <w:rPr>
          <w:rFonts w:ascii="Arial" w:hAnsi="Arial" w:cs="Arial" w:hint="eastAsia"/>
          <w:sz w:val="18"/>
          <w:szCs w:val="18"/>
        </w:rPr>
        <w:t>αναπτύξει</w:t>
      </w:r>
      <w:r w:rsidR="002547AB" w:rsidRPr="0046366C">
        <w:rPr>
          <w:rFonts w:ascii="Arial" w:hAnsi="Arial" w:cs="Arial"/>
          <w:sz w:val="18"/>
          <w:szCs w:val="18"/>
        </w:rPr>
        <w:t xml:space="preserve"> </w:t>
      </w:r>
      <w:r w:rsidR="002547AB" w:rsidRPr="0046366C">
        <w:rPr>
          <w:rFonts w:ascii="Arial" w:hAnsi="Arial" w:cs="Arial" w:hint="eastAsia"/>
          <w:sz w:val="18"/>
          <w:szCs w:val="18"/>
        </w:rPr>
        <w:t>σημαντικές</w:t>
      </w:r>
      <w:r w:rsidR="002547AB" w:rsidRPr="0046366C">
        <w:rPr>
          <w:rFonts w:ascii="Arial" w:hAnsi="Arial" w:cs="Arial"/>
          <w:sz w:val="18"/>
          <w:szCs w:val="18"/>
        </w:rPr>
        <w:t xml:space="preserve"> </w:t>
      </w:r>
      <w:r w:rsidR="002547AB" w:rsidRPr="0046366C">
        <w:rPr>
          <w:rFonts w:ascii="Arial" w:hAnsi="Arial" w:cs="Arial" w:hint="eastAsia"/>
          <w:sz w:val="18"/>
          <w:szCs w:val="18"/>
        </w:rPr>
        <w:t>διεθνείς</w:t>
      </w:r>
      <w:r w:rsidR="002547AB" w:rsidRPr="0046366C">
        <w:rPr>
          <w:rFonts w:ascii="Arial" w:hAnsi="Arial" w:cs="Arial"/>
          <w:sz w:val="18"/>
          <w:szCs w:val="18"/>
        </w:rPr>
        <w:t xml:space="preserve"> </w:t>
      </w:r>
      <w:r w:rsidR="002547AB" w:rsidRPr="0046366C">
        <w:rPr>
          <w:rFonts w:ascii="Arial" w:hAnsi="Arial" w:cs="Arial" w:hint="eastAsia"/>
          <w:sz w:val="18"/>
          <w:szCs w:val="18"/>
        </w:rPr>
        <w:t>συνεργασίες</w:t>
      </w:r>
      <w:r w:rsidR="002547AB" w:rsidRPr="0046366C">
        <w:rPr>
          <w:rFonts w:ascii="Arial" w:hAnsi="Arial" w:cs="Arial"/>
          <w:sz w:val="18"/>
          <w:szCs w:val="18"/>
        </w:rPr>
        <w:t xml:space="preserve"> </w:t>
      </w:r>
      <w:r w:rsidR="002547AB">
        <w:rPr>
          <w:rFonts w:ascii="Arial" w:hAnsi="Arial" w:cs="Arial"/>
          <w:sz w:val="18"/>
          <w:szCs w:val="18"/>
        </w:rPr>
        <w:t>και συμμετέχουν</w:t>
      </w:r>
      <w:r w:rsidR="002547AB" w:rsidRPr="0046366C">
        <w:rPr>
          <w:rFonts w:ascii="Arial" w:hAnsi="Arial" w:cs="Arial"/>
          <w:sz w:val="18"/>
          <w:szCs w:val="18"/>
        </w:rPr>
        <w:t xml:space="preserve"> </w:t>
      </w:r>
      <w:r w:rsidR="002547AB" w:rsidRPr="0046366C">
        <w:rPr>
          <w:rFonts w:ascii="Arial" w:hAnsi="Arial" w:cs="Arial" w:hint="eastAsia"/>
          <w:sz w:val="18"/>
          <w:szCs w:val="18"/>
        </w:rPr>
        <w:t>σε</w:t>
      </w:r>
      <w:r w:rsidR="002547AB" w:rsidRPr="0046366C">
        <w:rPr>
          <w:rFonts w:ascii="Arial" w:hAnsi="Arial" w:cs="Arial"/>
          <w:sz w:val="18"/>
          <w:szCs w:val="18"/>
        </w:rPr>
        <w:t xml:space="preserve"> </w:t>
      </w:r>
      <w:r w:rsidR="002547AB">
        <w:rPr>
          <w:rFonts w:ascii="Arial" w:hAnsi="Arial" w:cs="Arial"/>
          <w:sz w:val="18"/>
          <w:szCs w:val="18"/>
        </w:rPr>
        <w:t>δ</w:t>
      </w:r>
      <w:r w:rsidR="002547AB" w:rsidRPr="0046366C">
        <w:rPr>
          <w:rFonts w:ascii="Arial" w:hAnsi="Arial" w:cs="Arial" w:hint="eastAsia"/>
          <w:sz w:val="18"/>
          <w:szCs w:val="18"/>
        </w:rPr>
        <w:t>ιεθνή</w:t>
      </w:r>
      <w:r w:rsidR="002547AB" w:rsidRPr="0046366C">
        <w:rPr>
          <w:rFonts w:ascii="Arial" w:hAnsi="Arial" w:cs="Arial"/>
          <w:sz w:val="18"/>
          <w:szCs w:val="18"/>
        </w:rPr>
        <w:t xml:space="preserve"> </w:t>
      </w:r>
      <w:r w:rsidR="002547AB" w:rsidRPr="00073CAB">
        <w:rPr>
          <w:rFonts w:ascii="Arial" w:hAnsi="Arial" w:cs="Arial" w:hint="eastAsia"/>
          <w:sz w:val="18"/>
          <w:szCs w:val="18"/>
        </w:rPr>
        <w:t>επιστημονικά</w:t>
      </w:r>
      <w:r w:rsidR="002547AB" w:rsidRPr="00073CAB">
        <w:rPr>
          <w:rFonts w:ascii="Arial" w:hAnsi="Arial" w:cs="Arial"/>
          <w:sz w:val="18"/>
          <w:szCs w:val="18"/>
        </w:rPr>
        <w:t xml:space="preserve"> σ</w:t>
      </w:r>
      <w:r w:rsidR="002547AB" w:rsidRPr="00073CAB">
        <w:rPr>
          <w:rFonts w:ascii="Arial" w:hAnsi="Arial" w:cs="Arial" w:hint="eastAsia"/>
          <w:sz w:val="18"/>
          <w:szCs w:val="18"/>
        </w:rPr>
        <w:t>υνέδρια</w:t>
      </w:r>
      <w:r w:rsidR="002547AB" w:rsidRPr="00073CAB">
        <w:rPr>
          <w:rFonts w:ascii="Arial" w:hAnsi="Arial" w:cs="Arial"/>
          <w:sz w:val="18"/>
          <w:szCs w:val="18"/>
        </w:rPr>
        <w:t xml:space="preserve"> </w:t>
      </w:r>
      <w:r w:rsidR="002547AB" w:rsidRPr="00073CAB">
        <w:rPr>
          <w:rFonts w:ascii="Arial" w:hAnsi="Arial" w:cs="Arial" w:hint="eastAsia"/>
          <w:sz w:val="18"/>
          <w:szCs w:val="18"/>
        </w:rPr>
        <w:t>υψηλού</w:t>
      </w:r>
      <w:r w:rsidR="002547AB" w:rsidRPr="00073CAB">
        <w:rPr>
          <w:rFonts w:ascii="Arial" w:hAnsi="Arial" w:cs="Arial"/>
          <w:sz w:val="18"/>
          <w:szCs w:val="18"/>
        </w:rPr>
        <w:t xml:space="preserve"> </w:t>
      </w:r>
      <w:r w:rsidR="002547AB" w:rsidRPr="00073CAB">
        <w:rPr>
          <w:rFonts w:ascii="Arial" w:hAnsi="Arial" w:cs="Arial" w:hint="eastAsia"/>
          <w:sz w:val="18"/>
          <w:szCs w:val="18"/>
        </w:rPr>
        <w:t>κύρους</w:t>
      </w:r>
      <w:r w:rsidR="002547AB" w:rsidRPr="00073CAB">
        <w:rPr>
          <w:rFonts w:ascii="Arial" w:hAnsi="Arial" w:cs="Arial"/>
          <w:sz w:val="18"/>
          <w:szCs w:val="18"/>
        </w:rPr>
        <w:t xml:space="preserve">. </w:t>
      </w:r>
      <w:r w:rsidR="002547AB" w:rsidRPr="00073CAB">
        <w:rPr>
          <w:rFonts w:ascii="Arial" w:hAnsi="Arial" w:cs="Arial" w:hint="eastAsia"/>
          <w:sz w:val="18"/>
          <w:szCs w:val="18"/>
        </w:rPr>
        <w:t>Το</w:t>
      </w:r>
      <w:r w:rsidR="002547AB" w:rsidRPr="00073CAB">
        <w:rPr>
          <w:rFonts w:ascii="Arial" w:hAnsi="Arial" w:cs="Arial"/>
          <w:sz w:val="18"/>
          <w:szCs w:val="18"/>
        </w:rPr>
        <w:t xml:space="preserve"> </w:t>
      </w:r>
      <w:r w:rsidR="002547AB" w:rsidRPr="00073CAB">
        <w:rPr>
          <w:rFonts w:ascii="Arial" w:hAnsi="Arial" w:cs="Arial" w:hint="eastAsia"/>
          <w:sz w:val="18"/>
          <w:szCs w:val="18"/>
        </w:rPr>
        <w:t>Τμήμα</w:t>
      </w:r>
      <w:r w:rsidR="002547AB" w:rsidRPr="00073CAB">
        <w:rPr>
          <w:rFonts w:ascii="Arial" w:hAnsi="Arial" w:cs="Arial"/>
          <w:sz w:val="18"/>
          <w:szCs w:val="18"/>
        </w:rPr>
        <w:t xml:space="preserve"> Μηχανικών </w:t>
      </w:r>
      <w:r w:rsidR="00C3705C">
        <w:rPr>
          <w:rFonts w:ascii="Arial" w:hAnsi="Arial" w:cs="Arial"/>
          <w:sz w:val="18"/>
          <w:szCs w:val="18"/>
        </w:rPr>
        <w:t>Η/Υ &amp;</w:t>
      </w:r>
      <w:r w:rsidR="00107806">
        <w:rPr>
          <w:rFonts w:ascii="Arial" w:hAnsi="Arial" w:cs="Arial"/>
          <w:sz w:val="18"/>
          <w:szCs w:val="18"/>
        </w:rPr>
        <w:t xml:space="preserve"> </w:t>
      </w:r>
      <w:r w:rsidR="00C3705C">
        <w:rPr>
          <w:rFonts w:ascii="Arial" w:hAnsi="Arial" w:cs="Arial"/>
          <w:sz w:val="18"/>
          <w:szCs w:val="18"/>
        </w:rPr>
        <w:t>Πληροφορικής</w:t>
      </w:r>
      <w:r w:rsidR="002547AB" w:rsidRPr="00073CAB">
        <w:rPr>
          <w:rFonts w:ascii="Arial" w:hAnsi="Arial" w:cs="Arial"/>
          <w:sz w:val="18"/>
          <w:szCs w:val="18"/>
        </w:rPr>
        <w:t xml:space="preserve"> </w:t>
      </w:r>
      <w:r w:rsidR="00213159">
        <w:rPr>
          <w:rFonts w:ascii="Arial" w:hAnsi="Arial" w:cs="Arial"/>
          <w:sz w:val="18"/>
          <w:szCs w:val="18"/>
        </w:rPr>
        <w:t xml:space="preserve">της Πολυτεχνικής Σχολής </w:t>
      </w:r>
      <w:r w:rsidR="002547AB" w:rsidRPr="00073CAB">
        <w:rPr>
          <w:rFonts w:ascii="Arial" w:hAnsi="Arial" w:cs="Arial" w:hint="eastAsia"/>
          <w:sz w:val="18"/>
          <w:szCs w:val="18"/>
        </w:rPr>
        <w:t>του</w:t>
      </w:r>
      <w:r w:rsidR="002547AB" w:rsidRPr="0046366C">
        <w:rPr>
          <w:rFonts w:ascii="Arial" w:hAnsi="Arial" w:cs="Arial"/>
          <w:sz w:val="18"/>
          <w:szCs w:val="18"/>
        </w:rPr>
        <w:t xml:space="preserve"> </w:t>
      </w:r>
      <w:r w:rsidR="002547AB" w:rsidRPr="0046366C">
        <w:rPr>
          <w:rFonts w:ascii="Arial" w:hAnsi="Arial" w:cs="Arial" w:hint="eastAsia"/>
          <w:sz w:val="18"/>
          <w:szCs w:val="18"/>
        </w:rPr>
        <w:t>Πανεπιστημίου</w:t>
      </w:r>
      <w:r w:rsidR="002547AB" w:rsidRPr="0046366C">
        <w:rPr>
          <w:rFonts w:ascii="Arial" w:hAnsi="Arial" w:cs="Arial"/>
          <w:sz w:val="18"/>
          <w:szCs w:val="18"/>
        </w:rPr>
        <w:t xml:space="preserve"> </w:t>
      </w:r>
      <w:r w:rsidR="002547AB" w:rsidRPr="0046366C">
        <w:rPr>
          <w:rFonts w:ascii="Arial" w:hAnsi="Arial" w:cs="Arial" w:hint="eastAsia"/>
          <w:sz w:val="18"/>
          <w:szCs w:val="18"/>
        </w:rPr>
        <w:t>Ιωαννίνων</w:t>
      </w:r>
      <w:r w:rsidR="002547AB" w:rsidRPr="0046366C">
        <w:rPr>
          <w:rFonts w:ascii="Arial" w:hAnsi="Arial" w:cs="Arial"/>
          <w:sz w:val="18"/>
          <w:szCs w:val="18"/>
        </w:rPr>
        <w:t xml:space="preserve"> </w:t>
      </w:r>
      <w:r w:rsidR="002547AB" w:rsidRPr="0046366C">
        <w:rPr>
          <w:rFonts w:ascii="Arial" w:hAnsi="Arial" w:cs="Arial" w:hint="eastAsia"/>
          <w:sz w:val="18"/>
          <w:szCs w:val="18"/>
        </w:rPr>
        <w:t>είναι</w:t>
      </w:r>
      <w:r w:rsidR="002547AB" w:rsidRPr="0046366C">
        <w:rPr>
          <w:rFonts w:ascii="Arial" w:hAnsi="Arial" w:cs="Arial"/>
          <w:sz w:val="18"/>
          <w:szCs w:val="18"/>
        </w:rPr>
        <w:t xml:space="preserve"> </w:t>
      </w:r>
      <w:r w:rsidR="002547AB" w:rsidRPr="0046366C">
        <w:rPr>
          <w:rFonts w:ascii="Arial" w:hAnsi="Arial" w:cs="Arial" w:hint="eastAsia"/>
          <w:sz w:val="18"/>
          <w:szCs w:val="18"/>
        </w:rPr>
        <w:t>μεταξύ</w:t>
      </w:r>
      <w:r w:rsidR="002547AB" w:rsidRPr="0046366C">
        <w:rPr>
          <w:rFonts w:ascii="Arial" w:hAnsi="Arial" w:cs="Arial"/>
          <w:sz w:val="18"/>
          <w:szCs w:val="18"/>
        </w:rPr>
        <w:t xml:space="preserve"> </w:t>
      </w:r>
      <w:r w:rsidR="002547AB" w:rsidRPr="0046366C">
        <w:rPr>
          <w:rFonts w:ascii="Arial" w:hAnsi="Arial" w:cs="Arial" w:hint="eastAsia"/>
          <w:sz w:val="18"/>
          <w:szCs w:val="18"/>
        </w:rPr>
        <w:t>των</w:t>
      </w:r>
      <w:r w:rsidR="002547AB" w:rsidRPr="0046366C">
        <w:rPr>
          <w:rFonts w:ascii="Arial" w:hAnsi="Arial" w:cs="Arial"/>
          <w:sz w:val="18"/>
          <w:szCs w:val="18"/>
        </w:rPr>
        <w:t xml:space="preserve"> </w:t>
      </w:r>
      <w:r w:rsidR="002547AB" w:rsidRPr="0046366C">
        <w:rPr>
          <w:rFonts w:ascii="Arial" w:hAnsi="Arial" w:cs="Arial" w:hint="eastAsia"/>
          <w:sz w:val="18"/>
          <w:szCs w:val="18"/>
        </w:rPr>
        <w:t>πρώτων</w:t>
      </w:r>
      <w:r w:rsidR="002547AB" w:rsidRPr="0046366C">
        <w:rPr>
          <w:rFonts w:ascii="Arial" w:hAnsi="Arial" w:cs="Arial"/>
          <w:sz w:val="18"/>
          <w:szCs w:val="18"/>
        </w:rPr>
        <w:t xml:space="preserve"> </w:t>
      </w:r>
      <w:r w:rsidR="002547AB" w:rsidRPr="0046366C">
        <w:rPr>
          <w:rFonts w:ascii="Arial" w:hAnsi="Arial" w:cs="Arial" w:hint="eastAsia"/>
          <w:sz w:val="18"/>
          <w:szCs w:val="18"/>
        </w:rPr>
        <w:t>στην</w:t>
      </w:r>
      <w:r w:rsidR="002547AB" w:rsidRPr="0046366C">
        <w:rPr>
          <w:rFonts w:ascii="Arial" w:hAnsi="Arial" w:cs="Arial"/>
          <w:sz w:val="18"/>
          <w:szCs w:val="18"/>
        </w:rPr>
        <w:t xml:space="preserve"> </w:t>
      </w:r>
      <w:r w:rsidR="002547AB" w:rsidRPr="0046366C">
        <w:rPr>
          <w:rFonts w:ascii="Arial" w:hAnsi="Arial" w:cs="Arial" w:hint="eastAsia"/>
          <w:sz w:val="18"/>
          <w:szCs w:val="18"/>
        </w:rPr>
        <w:t>Ελλάδα</w:t>
      </w:r>
      <w:r w:rsidR="002547AB" w:rsidRPr="0046366C">
        <w:rPr>
          <w:rFonts w:ascii="Arial" w:hAnsi="Arial" w:cs="Arial"/>
          <w:sz w:val="18"/>
          <w:szCs w:val="18"/>
        </w:rPr>
        <w:t xml:space="preserve">, </w:t>
      </w:r>
      <w:r w:rsidR="002547AB" w:rsidRPr="0046366C">
        <w:rPr>
          <w:rFonts w:ascii="Arial" w:hAnsi="Arial" w:cs="Arial" w:hint="eastAsia"/>
          <w:sz w:val="18"/>
          <w:szCs w:val="18"/>
        </w:rPr>
        <w:t>σε</w:t>
      </w:r>
      <w:r w:rsidR="002547AB" w:rsidRPr="0046366C">
        <w:rPr>
          <w:rFonts w:ascii="Arial" w:hAnsi="Arial" w:cs="Arial"/>
          <w:sz w:val="18"/>
          <w:szCs w:val="18"/>
        </w:rPr>
        <w:t xml:space="preserve"> </w:t>
      </w:r>
      <w:r w:rsidR="002547AB" w:rsidRPr="0046366C">
        <w:rPr>
          <w:rFonts w:ascii="Arial" w:hAnsi="Arial" w:cs="Arial" w:hint="eastAsia"/>
          <w:sz w:val="18"/>
          <w:szCs w:val="18"/>
        </w:rPr>
        <w:t>αριθμό</w:t>
      </w:r>
      <w:r w:rsidR="002547AB" w:rsidRPr="0046366C">
        <w:rPr>
          <w:rFonts w:ascii="Arial" w:hAnsi="Arial" w:cs="Arial"/>
          <w:sz w:val="18"/>
          <w:szCs w:val="18"/>
        </w:rPr>
        <w:t xml:space="preserve"> </w:t>
      </w:r>
      <w:r w:rsidR="002547AB" w:rsidRPr="0046366C">
        <w:rPr>
          <w:rFonts w:ascii="Arial" w:hAnsi="Arial" w:cs="Arial" w:hint="eastAsia"/>
          <w:sz w:val="18"/>
          <w:szCs w:val="18"/>
        </w:rPr>
        <w:t>δημοσιεύσεων</w:t>
      </w:r>
      <w:r w:rsidR="002547AB" w:rsidRPr="0046366C">
        <w:rPr>
          <w:rFonts w:ascii="Arial" w:hAnsi="Arial" w:cs="Arial"/>
          <w:sz w:val="18"/>
          <w:szCs w:val="18"/>
        </w:rPr>
        <w:t xml:space="preserve"> </w:t>
      </w:r>
      <w:r w:rsidR="002547AB">
        <w:rPr>
          <w:rFonts w:ascii="Arial" w:hAnsi="Arial" w:cs="Arial"/>
          <w:sz w:val="18"/>
          <w:szCs w:val="18"/>
        </w:rPr>
        <w:t>ανά μέλος Δ</w:t>
      </w:r>
      <w:r w:rsidR="00213159">
        <w:rPr>
          <w:rFonts w:ascii="Arial" w:hAnsi="Arial" w:cs="Arial"/>
          <w:sz w:val="18"/>
          <w:szCs w:val="18"/>
        </w:rPr>
        <w:t>.</w:t>
      </w:r>
      <w:r w:rsidR="002547AB">
        <w:rPr>
          <w:rFonts w:ascii="Arial" w:hAnsi="Arial" w:cs="Arial"/>
          <w:sz w:val="18"/>
          <w:szCs w:val="18"/>
        </w:rPr>
        <w:t>Ε</w:t>
      </w:r>
      <w:r w:rsidR="00213159">
        <w:rPr>
          <w:rFonts w:ascii="Arial" w:hAnsi="Arial" w:cs="Arial"/>
          <w:sz w:val="18"/>
          <w:szCs w:val="18"/>
        </w:rPr>
        <w:t>.</w:t>
      </w:r>
      <w:r w:rsidR="002547AB">
        <w:rPr>
          <w:rFonts w:ascii="Arial" w:hAnsi="Arial" w:cs="Arial"/>
          <w:sz w:val="18"/>
          <w:szCs w:val="18"/>
        </w:rPr>
        <w:t>Π</w:t>
      </w:r>
      <w:r w:rsidR="00213159">
        <w:rPr>
          <w:rFonts w:ascii="Arial" w:hAnsi="Arial" w:cs="Arial"/>
          <w:sz w:val="18"/>
          <w:szCs w:val="18"/>
        </w:rPr>
        <w:t>.</w:t>
      </w:r>
      <w:r w:rsidR="002547AB">
        <w:rPr>
          <w:rFonts w:ascii="Arial" w:hAnsi="Arial" w:cs="Arial"/>
          <w:sz w:val="18"/>
          <w:szCs w:val="18"/>
        </w:rPr>
        <w:t xml:space="preserve"> </w:t>
      </w:r>
      <w:r w:rsidR="002547AB" w:rsidRPr="0046366C">
        <w:rPr>
          <w:rFonts w:ascii="Arial" w:hAnsi="Arial" w:cs="Arial" w:hint="eastAsia"/>
          <w:sz w:val="18"/>
          <w:szCs w:val="18"/>
        </w:rPr>
        <w:t>σε</w:t>
      </w:r>
      <w:r w:rsidR="002547AB" w:rsidRPr="0046366C">
        <w:rPr>
          <w:rFonts w:ascii="Arial" w:hAnsi="Arial" w:cs="Arial"/>
          <w:sz w:val="18"/>
          <w:szCs w:val="18"/>
        </w:rPr>
        <w:t xml:space="preserve"> </w:t>
      </w:r>
      <w:r w:rsidR="002547AB" w:rsidRPr="0046366C">
        <w:rPr>
          <w:rFonts w:ascii="Arial" w:hAnsi="Arial" w:cs="Arial" w:hint="eastAsia"/>
          <w:sz w:val="18"/>
          <w:szCs w:val="18"/>
        </w:rPr>
        <w:t>διεθνή</w:t>
      </w:r>
      <w:r w:rsidR="002547AB" w:rsidRPr="0046366C">
        <w:rPr>
          <w:rFonts w:ascii="Arial" w:hAnsi="Arial" w:cs="Arial"/>
          <w:sz w:val="18"/>
          <w:szCs w:val="18"/>
        </w:rPr>
        <w:t xml:space="preserve"> </w:t>
      </w:r>
      <w:r w:rsidR="002547AB" w:rsidRPr="0046366C">
        <w:rPr>
          <w:rFonts w:ascii="Arial" w:hAnsi="Arial" w:cs="Arial" w:hint="eastAsia"/>
          <w:sz w:val="18"/>
          <w:szCs w:val="18"/>
        </w:rPr>
        <w:t>επιστημονικά</w:t>
      </w:r>
      <w:r w:rsidR="002547AB" w:rsidRPr="0046366C">
        <w:rPr>
          <w:rFonts w:ascii="Arial" w:hAnsi="Arial" w:cs="Arial"/>
          <w:sz w:val="18"/>
          <w:szCs w:val="18"/>
        </w:rPr>
        <w:t xml:space="preserve"> </w:t>
      </w:r>
      <w:r w:rsidR="002547AB" w:rsidRPr="0046366C">
        <w:rPr>
          <w:rFonts w:ascii="Arial" w:hAnsi="Arial" w:cs="Arial" w:hint="eastAsia"/>
          <w:sz w:val="18"/>
          <w:szCs w:val="18"/>
        </w:rPr>
        <w:t>περιοδικά</w:t>
      </w:r>
      <w:r w:rsidR="002547AB" w:rsidRPr="0046366C">
        <w:rPr>
          <w:rFonts w:ascii="Arial" w:hAnsi="Arial" w:cs="Arial"/>
          <w:sz w:val="18"/>
          <w:szCs w:val="18"/>
        </w:rPr>
        <w:t xml:space="preserve"> </w:t>
      </w:r>
      <w:r w:rsidR="002547AB" w:rsidRPr="0046366C">
        <w:rPr>
          <w:rFonts w:ascii="Arial" w:hAnsi="Arial" w:cs="Arial" w:hint="eastAsia"/>
          <w:sz w:val="18"/>
          <w:szCs w:val="18"/>
        </w:rPr>
        <w:t>και</w:t>
      </w:r>
      <w:r w:rsidR="002547AB" w:rsidRPr="0046366C">
        <w:rPr>
          <w:rFonts w:ascii="Arial" w:hAnsi="Arial" w:cs="Arial"/>
          <w:sz w:val="18"/>
          <w:szCs w:val="18"/>
        </w:rPr>
        <w:t xml:space="preserve"> </w:t>
      </w:r>
      <w:r w:rsidR="002547AB">
        <w:rPr>
          <w:rFonts w:ascii="Arial" w:hAnsi="Arial" w:cs="Arial"/>
          <w:sz w:val="18"/>
          <w:szCs w:val="18"/>
        </w:rPr>
        <w:t>σ</w:t>
      </w:r>
      <w:r w:rsidR="002547AB" w:rsidRPr="0046366C">
        <w:rPr>
          <w:rFonts w:ascii="Arial" w:hAnsi="Arial" w:cs="Arial" w:hint="eastAsia"/>
          <w:sz w:val="18"/>
          <w:szCs w:val="18"/>
        </w:rPr>
        <w:t>υνέδρια</w:t>
      </w:r>
      <w:r w:rsidR="002547AB" w:rsidRPr="0046366C">
        <w:rPr>
          <w:rFonts w:ascii="Arial" w:hAnsi="Arial" w:cs="Arial"/>
          <w:sz w:val="18"/>
          <w:szCs w:val="18"/>
        </w:rPr>
        <w:t>.</w:t>
      </w:r>
    </w:p>
    <w:p w:rsidR="00386516" w:rsidRDefault="000A740D" w:rsidP="00A4467D">
      <w:pPr>
        <w:tabs>
          <w:tab w:val="left" w:pos="284"/>
          <w:tab w:val="left" w:pos="2268"/>
          <w:tab w:val="left" w:pos="2552"/>
        </w:tabs>
        <w:spacing w:before="120" w:after="120"/>
        <w:ind w:left="0" w:right="0"/>
        <w:rPr>
          <w:rFonts w:ascii="Arial" w:hAnsi="Arial" w:cs="Arial"/>
          <w:sz w:val="18"/>
          <w:szCs w:val="18"/>
        </w:rPr>
      </w:pPr>
      <w:r>
        <w:rPr>
          <w:rFonts w:ascii="Arial" w:hAnsi="Arial" w:cs="Arial"/>
          <w:sz w:val="18"/>
          <w:szCs w:val="18"/>
        </w:rPr>
        <w:tab/>
      </w:r>
      <w:r w:rsidR="002547AB" w:rsidRPr="008852FE">
        <w:rPr>
          <w:rFonts w:ascii="Arial" w:hAnsi="Arial" w:cs="Arial" w:hint="eastAsia"/>
          <w:spacing w:val="-2"/>
          <w:sz w:val="18"/>
          <w:szCs w:val="18"/>
        </w:rPr>
        <w:t>Τέλος</w:t>
      </w:r>
      <w:r w:rsidR="002547AB" w:rsidRPr="008852FE">
        <w:rPr>
          <w:rFonts w:ascii="Arial" w:hAnsi="Arial" w:cs="Arial"/>
          <w:spacing w:val="-2"/>
          <w:sz w:val="18"/>
          <w:szCs w:val="18"/>
        </w:rPr>
        <w:t xml:space="preserve">, βασική επιδίωξη </w:t>
      </w:r>
      <w:r w:rsidR="002547AB" w:rsidRPr="008852FE">
        <w:rPr>
          <w:rFonts w:ascii="Arial" w:hAnsi="Arial" w:cs="Arial" w:hint="eastAsia"/>
          <w:spacing w:val="-2"/>
          <w:sz w:val="18"/>
          <w:szCs w:val="18"/>
        </w:rPr>
        <w:t>του</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Τμήματος</w:t>
      </w:r>
      <w:r w:rsidR="002547AB" w:rsidRPr="008852FE">
        <w:rPr>
          <w:rFonts w:ascii="Arial" w:hAnsi="Arial" w:cs="Arial"/>
          <w:spacing w:val="-2"/>
          <w:sz w:val="18"/>
          <w:szCs w:val="18"/>
        </w:rPr>
        <w:t xml:space="preserve"> αποτελεί </w:t>
      </w:r>
      <w:r w:rsidR="002547AB" w:rsidRPr="008852FE">
        <w:rPr>
          <w:rFonts w:ascii="Arial" w:hAnsi="Arial" w:cs="Arial" w:hint="eastAsia"/>
          <w:spacing w:val="-2"/>
          <w:sz w:val="18"/>
          <w:szCs w:val="18"/>
        </w:rPr>
        <w:t>η</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αρμονική</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συνύπαρξη</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και</w:t>
      </w:r>
      <w:r w:rsidR="002547AB" w:rsidRPr="008852FE">
        <w:rPr>
          <w:rFonts w:ascii="Arial" w:hAnsi="Arial" w:cs="Arial"/>
          <w:spacing w:val="-2"/>
          <w:sz w:val="18"/>
          <w:szCs w:val="18"/>
        </w:rPr>
        <w:t xml:space="preserve"> συνεργασία </w:t>
      </w:r>
      <w:r w:rsidR="002547AB" w:rsidRPr="008852FE">
        <w:rPr>
          <w:rFonts w:ascii="Arial" w:hAnsi="Arial" w:cs="Arial" w:hint="eastAsia"/>
          <w:spacing w:val="-2"/>
          <w:sz w:val="18"/>
          <w:szCs w:val="18"/>
        </w:rPr>
        <w:t>των</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μελών</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του</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με</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τους</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φοιτητές</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τόσο</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του</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Προπτυχιακού</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Κύκλου</w:t>
      </w:r>
      <w:r w:rsidR="002547AB" w:rsidRPr="008852FE">
        <w:rPr>
          <w:rFonts w:ascii="Arial" w:hAnsi="Arial" w:cs="Arial"/>
          <w:spacing w:val="-2"/>
          <w:sz w:val="18"/>
          <w:szCs w:val="18"/>
        </w:rPr>
        <w:t xml:space="preserve"> Σπουδών </w:t>
      </w:r>
      <w:r w:rsidR="002547AB" w:rsidRPr="008852FE">
        <w:rPr>
          <w:rFonts w:ascii="Arial" w:hAnsi="Arial" w:cs="Arial" w:hint="eastAsia"/>
          <w:spacing w:val="-2"/>
          <w:sz w:val="18"/>
          <w:szCs w:val="18"/>
        </w:rPr>
        <w:t>όσο</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και</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των</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Μεταπτυχιακών</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Ειδικεύσεων</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καθώς</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και</w:t>
      </w:r>
      <w:r w:rsidR="002547AB" w:rsidRPr="008852FE">
        <w:rPr>
          <w:rFonts w:ascii="Arial" w:hAnsi="Arial" w:cs="Arial"/>
          <w:spacing w:val="-2"/>
          <w:sz w:val="18"/>
          <w:szCs w:val="18"/>
        </w:rPr>
        <w:t xml:space="preserve"> με τους υποψήφιους </w:t>
      </w:r>
      <w:r w:rsidR="002547AB" w:rsidRPr="008852FE">
        <w:rPr>
          <w:rFonts w:ascii="Arial" w:hAnsi="Arial" w:cs="Arial" w:hint="eastAsia"/>
          <w:spacing w:val="-2"/>
          <w:sz w:val="18"/>
          <w:szCs w:val="18"/>
        </w:rPr>
        <w:t>διδ</w:t>
      </w:r>
      <w:r w:rsidR="002547AB" w:rsidRPr="008852FE">
        <w:rPr>
          <w:rFonts w:ascii="Arial" w:hAnsi="Arial" w:cs="Arial"/>
          <w:spacing w:val="-2"/>
          <w:sz w:val="18"/>
          <w:szCs w:val="18"/>
        </w:rPr>
        <w:t xml:space="preserve">άκτορες. </w:t>
      </w:r>
      <w:r w:rsidR="002547AB" w:rsidRPr="008852FE">
        <w:rPr>
          <w:rFonts w:ascii="Arial" w:hAnsi="Arial" w:cs="Arial" w:hint="eastAsia"/>
          <w:spacing w:val="-2"/>
          <w:sz w:val="18"/>
          <w:szCs w:val="18"/>
        </w:rPr>
        <w:t>Σημαντικός</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στόχος</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είναι</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η</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ενεργή</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συμμετοχή</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τους</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στις</w:t>
      </w:r>
      <w:r w:rsidR="002547AB" w:rsidRPr="008852FE">
        <w:rPr>
          <w:rFonts w:ascii="Arial" w:hAnsi="Arial" w:cs="Arial"/>
          <w:spacing w:val="-2"/>
          <w:sz w:val="18"/>
          <w:szCs w:val="18"/>
        </w:rPr>
        <w:t xml:space="preserve"> </w:t>
      </w:r>
      <w:r w:rsidR="00213159" w:rsidRPr="008852FE">
        <w:rPr>
          <w:rFonts w:ascii="Arial" w:hAnsi="Arial" w:cs="Arial" w:hint="eastAsia"/>
          <w:spacing w:val="-2"/>
          <w:sz w:val="18"/>
          <w:szCs w:val="18"/>
        </w:rPr>
        <w:t>δραστηριότητ</w:t>
      </w:r>
      <w:r w:rsidR="00213159" w:rsidRPr="008852FE">
        <w:rPr>
          <w:rFonts w:ascii="Arial" w:hAnsi="Arial" w:cs="Arial"/>
          <w:spacing w:val="-2"/>
          <w:sz w:val="18"/>
          <w:szCs w:val="18"/>
        </w:rPr>
        <w:t>ε</w:t>
      </w:r>
      <w:r w:rsidR="002547AB" w:rsidRPr="008852FE">
        <w:rPr>
          <w:rFonts w:ascii="Arial" w:hAnsi="Arial" w:cs="Arial" w:hint="eastAsia"/>
          <w:spacing w:val="-2"/>
          <w:sz w:val="18"/>
          <w:szCs w:val="18"/>
        </w:rPr>
        <w:t>ς</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του</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Τμήματος</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ώστε</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να</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αποκτούν</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στέρεα</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επιστημονική</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βάση</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ουσιαστική</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ερευνητική</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και</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πρακτική</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εμπειρία</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στην</w:t>
      </w:r>
      <w:r w:rsidR="002547AB" w:rsidRPr="008852FE">
        <w:rPr>
          <w:rFonts w:ascii="Arial" w:hAnsi="Arial" w:cs="Arial"/>
          <w:spacing w:val="-2"/>
          <w:sz w:val="18"/>
          <w:szCs w:val="18"/>
        </w:rPr>
        <w:t xml:space="preserve"> επιστήμη </w:t>
      </w:r>
      <w:r w:rsidR="00EB42D5" w:rsidRPr="008852FE">
        <w:rPr>
          <w:rFonts w:ascii="Arial" w:hAnsi="Arial" w:cs="Arial"/>
          <w:spacing w:val="-2"/>
          <w:sz w:val="18"/>
          <w:szCs w:val="18"/>
        </w:rPr>
        <w:t xml:space="preserve">της </w:t>
      </w:r>
      <w:r w:rsidR="002547AB" w:rsidRPr="008852FE">
        <w:rPr>
          <w:rFonts w:ascii="Arial" w:hAnsi="Arial" w:cs="Arial" w:hint="eastAsia"/>
          <w:spacing w:val="-2"/>
          <w:sz w:val="18"/>
          <w:szCs w:val="18"/>
        </w:rPr>
        <w:t>Πληροφορική</w:t>
      </w:r>
      <w:r w:rsidR="002547AB" w:rsidRPr="008852FE">
        <w:rPr>
          <w:rFonts w:ascii="Arial" w:hAnsi="Arial" w:cs="Arial"/>
          <w:spacing w:val="-2"/>
          <w:sz w:val="18"/>
          <w:szCs w:val="18"/>
        </w:rPr>
        <w:t xml:space="preserve">ς, </w:t>
      </w:r>
      <w:r w:rsidR="006030CB" w:rsidRPr="008852FE">
        <w:rPr>
          <w:rFonts w:ascii="Arial" w:hAnsi="Arial" w:cs="Arial"/>
          <w:spacing w:val="-2"/>
          <w:sz w:val="18"/>
          <w:szCs w:val="18"/>
        </w:rPr>
        <w:t xml:space="preserve">αλλά και στο επιστημονικό πεδίο των Μηχανικών Ηλεκτρονικών Υπολογιστών, </w:t>
      </w:r>
      <w:r w:rsidR="002547AB" w:rsidRPr="008852FE">
        <w:rPr>
          <w:rFonts w:ascii="Arial" w:hAnsi="Arial" w:cs="Arial" w:hint="eastAsia"/>
          <w:spacing w:val="-2"/>
          <w:sz w:val="18"/>
          <w:szCs w:val="18"/>
        </w:rPr>
        <w:t>ανταποκρινόμενοι</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επαρκώς</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στις</w:t>
      </w:r>
      <w:r w:rsidR="002547AB" w:rsidRPr="008852FE">
        <w:rPr>
          <w:rFonts w:ascii="Arial" w:hAnsi="Arial" w:cs="Arial"/>
          <w:spacing w:val="-2"/>
          <w:sz w:val="18"/>
          <w:szCs w:val="18"/>
        </w:rPr>
        <w:t xml:space="preserve"> </w:t>
      </w:r>
      <w:r w:rsidR="009A4C2C" w:rsidRPr="00516475">
        <w:rPr>
          <w:rFonts w:ascii="Arial" w:hAnsi="Arial" w:cs="Arial"/>
          <w:color w:val="000000" w:themeColor="text1"/>
          <w:spacing w:val="-2"/>
          <w:sz w:val="18"/>
          <w:szCs w:val="18"/>
        </w:rPr>
        <w:t>διαρκώς</w:t>
      </w:r>
      <w:r w:rsidR="009A4C2C">
        <w:rPr>
          <w:rFonts w:ascii="Arial" w:hAnsi="Arial" w:cs="Arial"/>
          <w:color w:val="FF0000"/>
          <w:spacing w:val="-2"/>
          <w:sz w:val="18"/>
          <w:szCs w:val="18"/>
        </w:rPr>
        <w:t xml:space="preserve"> </w:t>
      </w:r>
      <w:r w:rsidR="002547AB" w:rsidRPr="008852FE">
        <w:rPr>
          <w:rFonts w:ascii="Arial" w:hAnsi="Arial" w:cs="Arial"/>
          <w:spacing w:val="-2"/>
          <w:sz w:val="18"/>
          <w:szCs w:val="18"/>
        </w:rPr>
        <w:t xml:space="preserve">αυξανόμενες </w:t>
      </w:r>
      <w:r w:rsidR="002547AB" w:rsidRPr="008852FE">
        <w:rPr>
          <w:rFonts w:ascii="Arial" w:hAnsi="Arial" w:cs="Arial" w:hint="eastAsia"/>
          <w:spacing w:val="-2"/>
          <w:sz w:val="18"/>
          <w:szCs w:val="18"/>
        </w:rPr>
        <w:t>απαιτήσεις</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του</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επαγγελματικού</w:t>
      </w:r>
      <w:r w:rsidR="002547AB" w:rsidRPr="008852FE">
        <w:rPr>
          <w:rFonts w:ascii="Arial" w:hAnsi="Arial" w:cs="Arial"/>
          <w:spacing w:val="-2"/>
          <w:sz w:val="18"/>
          <w:szCs w:val="18"/>
        </w:rPr>
        <w:t xml:space="preserve"> </w:t>
      </w:r>
      <w:r w:rsidR="002547AB" w:rsidRPr="008852FE">
        <w:rPr>
          <w:rFonts w:ascii="Arial" w:hAnsi="Arial" w:cs="Arial" w:hint="eastAsia"/>
          <w:spacing w:val="-2"/>
          <w:sz w:val="18"/>
          <w:szCs w:val="18"/>
        </w:rPr>
        <w:t>χώρου</w:t>
      </w:r>
      <w:r w:rsidR="002547AB" w:rsidRPr="0046366C">
        <w:rPr>
          <w:rFonts w:ascii="Arial" w:hAnsi="Arial" w:cs="Arial"/>
          <w:sz w:val="18"/>
          <w:szCs w:val="18"/>
        </w:rPr>
        <w:t>.</w:t>
      </w:r>
    </w:p>
    <w:p w:rsidR="00386516" w:rsidRDefault="00386516" w:rsidP="00A4467D">
      <w:pPr>
        <w:tabs>
          <w:tab w:val="left" w:pos="284"/>
          <w:tab w:val="left" w:pos="2268"/>
          <w:tab w:val="left" w:pos="2552"/>
        </w:tabs>
        <w:spacing w:before="240"/>
        <w:ind w:left="0" w:right="0"/>
        <w:rPr>
          <w:rFonts w:ascii="Arial" w:eastAsia="Arial" w:hAnsi="Arial" w:cs="Arial"/>
          <w:b/>
          <w:color w:val="000000"/>
          <w:sz w:val="18"/>
          <w:szCs w:val="18"/>
        </w:rPr>
      </w:pPr>
      <w:r w:rsidRPr="002F5642">
        <w:rPr>
          <w:rFonts w:ascii="Arial" w:eastAsia="Arial" w:hAnsi="Arial" w:cs="Arial"/>
          <w:b/>
          <w:color w:val="000000"/>
          <w:sz w:val="18"/>
          <w:szCs w:val="18"/>
        </w:rPr>
        <w:t>Μαθησιακά Αποτελέσματα του Προπτυχιακού Προγράμματος Σπουδών</w:t>
      </w:r>
      <w:r>
        <w:rPr>
          <w:rFonts w:ascii="Arial" w:eastAsia="Arial" w:hAnsi="Arial" w:cs="Arial"/>
          <w:b/>
          <w:color w:val="000000"/>
          <w:sz w:val="18"/>
          <w:szCs w:val="18"/>
        </w:rPr>
        <w:t xml:space="preserve"> </w:t>
      </w:r>
    </w:p>
    <w:p w:rsidR="00386516" w:rsidRDefault="00386516" w:rsidP="00A4467D">
      <w:pPr>
        <w:tabs>
          <w:tab w:val="left" w:pos="284"/>
          <w:tab w:val="left" w:pos="2268"/>
          <w:tab w:val="left" w:pos="2552"/>
        </w:tabs>
        <w:spacing w:before="120" w:after="120"/>
        <w:ind w:left="0" w:right="0"/>
        <w:rPr>
          <w:rFonts w:ascii="Arial" w:eastAsia="Arial" w:hAnsi="Arial" w:cs="Arial"/>
          <w:color w:val="000000"/>
          <w:sz w:val="18"/>
          <w:szCs w:val="18"/>
        </w:rPr>
      </w:pPr>
      <w:r>
        <w:rPr>
          <w:rFonts w:ascii="Arial" w:eastAsia="Arial" w:hAnsi="Arial" w:cs="Arial"/>
          <w:color w:val="000000"/>
          <w:sz w:val="18"/>
          <w:szCs w:val="18"/>
        </w:rPr>
        <w:t xml:space="preserve">Το Τμήμα Μηχανικών Η/Υ &amp; Πληροφορικής μέσω του </w:t>
      </w:r>
      <w:r>
        <w:rPr>
          <w:rFonts w:ascii="Arial" w:eastAsia="Arial" w:hAnsi="Arial" w:cs="Arial"/>
          <w:sz w:val="18"/>
          <w:szCs w:val="18"/>
        </w:rPr>
        <w:t>Προπτυχιακού</w:t>
      </w:r>
      <w:r>
        <w:rPr>
          <w:rFonts w:ascii="Arial" w:eastAsia="Arial" w:hAnsi="Arial" w:cs="Arial"/>
          <w:color w:val="000000"/>
          <w:sz w:val="18"/>
          <w:szCs w:val="18"/>
        </w:rPr>
        <w:t xml:space="preserve"> Προγράμματος σπουδών φιλοδοξεί να εφοδιάσει τους φοιτητές</w:t>
      </w:r>
      <w:r w:rsidR="001E70DA">
        <w:rPr>
          <w:rFonts w:ascii="Arial" w:eastAsia="Arial" w:hAnsi="Arial" w:cs="Arial"/>
          <w:color w:val="000000"/>
          <w:sz w:val="18"/>
          <w:szCs w:val="18"/>
        </w:rPr>
        <w:t xml:space="preserve"> του με όλα τα απαραίτητα προσόντα προκειμένου</w:t>
      </w:r>
      <w:r>
        <w:rPr>
          <w:rFonts w:ascii="Arial" w:eastAsia="Arial" w:hAnsi="Arial" w:cs="Arial"/>
          <w:color w:val="000000"/>
          <w:sz w:val="18"/>
          <w:szCs w:val="18"/>
        </w:rPr>
        <w:t xml:space="preserve"> αυτοί με την ιδιότητα του αποφοίτου να:</w:t>
      </w:r>
    </w:p>
    <w:p w:rsidR="00C566B3" w:rsidRPr="00C566B3" w:rsidRDefault="00C566B3" w:rsidP="00B51C91">
      <w:pPr>
        <w:numPr>
          <w:ilvl w:val="0"/>
          <w:numId w:val="84"/>
        </w:numPr>
        <w:tabs>
          <w:tab w:val="left" w:pos="284"/>
          <w:tab w:val="left" w:pos="2268"/>
          <w:tab w:val="left" w:pos="2552"/>
        </w:tabs>
        <w:spacing w:before="120" w:after="120"/>
        <w:rPr>
          <w:rFonts w:ascii="Arial" w:eastAsia="Arial" w:hAnsi="Arial" w:cs="Arial"/>
          <w:color w:val="000000"/>
          <w:sz w:val="18"/>
          <w:szCs w:val="18"/>
        </w:rPr>
      </w:pPr>
      <w:bookmarkStart w:id="22" w:name="_Ref112669111"/>
      <w:r w:rsidRPr="00C566B3">
        <w:rPr>
          <w:rFonts w:ascii="Arial" w:eastAsia="Arial" w:hAnsi="Arial" w:cs="Arial"/>
          <w:color w:val="000000"/>
          <w:sz w:val="18"/>
          <w:szCs w:val="18"/>
        </w:rPr>
        <w:t>Ανταποκρίνονται στις ανάγκες και απαιτήσεις της σύγχρονης κοινωνίας στο αντικείμενο της επιστήμης των Μηχανικών Η/Υ και Πληροφορικής και στους επαγγελματικούς τομείς που συνδέονται με το αντικείμενο αυτό.</w:t>
      </w:r>
      <w:bookmarkEnd w:id="22"/>
    </w:p>
    <w:p w:rsidR="00C566B3" w:rsidRPr="00C566B3" w:rsidRDefault="00C566B3" w:rsidP="00B51C91">
      <w:pPr>
        <w:numPr>
          <w:ilvl w:val="0"/>
          <w:numId w:val="84"/>
        </w:numPr>
        <w:tabs>
          <w:tab w:val="left" w:pos="284"/>
          <w:tab w:val="left" w:pos="2268"/>
          <w:tab w:val="left" w:pos="2552"/>
        </w:tabs>
        <w:spacing w:before="120" w:after="120"/>
        <w:ind w:right="0"/>
        <w:rPr>
          <w:rFonts w:ascii="Arial" w:eastAsia="Arial" w:hAnsi="Arial" w:cs="Arial"/>
          <w:color w:val="000000"/>
          <w:sz w:val="18"/>
          <w:szCs w:val="18"/>
        </w:rPr>
      </w:pPr>
      <w:r w:rsidRPr="00C566B3">
        <w:rPr>
          <w:rFonts w:ascii="Arial" w:eastAsia="Arial" w:hAnsi="Arial" w:cs="Arial"/>
          <w:color w:val="000000"/>
          <w:sz w:val="18"/>
          <w:szCs w:val="18"/>
        </w:rPr>
        <w:t>Μπορούν να λύσουν σύνθετα προβλήματα, συνδυάζοντας επιστημονική θεωρία και βέλτιστες πρακτικές, με τρόπο συντεταγμένο, αποτελεσματικό, και αποδοτικό.</w:t>
      </w:r>
    </w:p>
    <w:p w:rsidR="00C566B3" w:rsidRPr="00C566B3" w:rsidRDefault="00C566B3" w:rsidP="00B51C91">
      <w:pPr>
        <w:numPr>
          <w:ilvl w:val="0"/>
          <w:numId w:val="84"/>
        </w:numPr>
        <w:tabs>
          <w:tab w:val="left" w:pos="284"/>
          <w:tab w:val="left" w:pos="2268"/>
          <w:tab w:val="left" w:pos="2552"/>
        </w:tabs>
        <w:spacing w:before="120" w:after="120"/>
        <w:ind w:right="0"/>
        <w:rPr>
          <w:rFonts w:ascii="Arial" w:eastAsia="Arial" w:hAnsi="Arial" w:cs="Arial"/>
          <w:color w:val="000000"/>
          <w:sz w:val="18"/>
          <w:szCs w:val="18"/>
        </w:rPr>
      </w:pPr>
      <w:r w:rsidRPr="00C566B3">
        <w:rPr>
          <w:rFonts w:ascii="Arial" w:eastAsia="Arial" w:hAnsi="Arial" w:cs="Arial"/>
          <w:color w:val="000000"/>
          <w:sz w:val="18"/>
          <w:szCs w:val="18"/>
        </w:rPr>
        <w:t>Χρησιμοποιούν εργαλεία και μεθόδους αιχμής σύμφωνα με τις τελευταίες εξελίξεις στην έρευνα και την τεχνολογία.</w:t>
      </w:r>
    </w:p>
    <w:p w:rsidR="00C566B3" w:rsidRPr="00C566B3" w:rsidRDefault="00C566B3" w:rsidP="00B51C91">
      <w:pPr>
        <w:numPr>
          <w:ilvl w:val="0"/>
          <w:numId w:val="84"/>
        </w:numPr>
        <w:tabs>
          <w:tab w:val="left" w:pos="284"/>
          <w:tab w:val="left" w:pos="2268"/>
          <w:tab w:val="left" w:pos="2552"/>
        </w:tabs>
        <w:spacing w:before="120" w:after="120"/>
        <w:ind w:right="0"/>
        <w:rPr>
          <w:rFonts w:ascii="Arial" w:eastAsia="Arial" w:hAnsi="Arial" w:cs="Arial"/>
          <w:color w:val="000000"/>
          <w:sz w:val="18"/>
          <w:szCs w:val="18"/>
        </w:rPr>
      </w:pPr>
      <w:r w:rsidRPr="00C566B3">
        <w:rPr>
          <w:rFonts w:ascii="Arial" w:eastAsia="Arial" w:hAnsi="Arial" w:cs="Arial"/>
          <w:color w:val="000000"/>
          <w:sz w:val="18"/>
          <w:szCs w:val="18"/>
        </w:rPr>
        <w:t>Λειτουργούν με ήθος, επαγγελματισμό και σύμφωνα με το όφελος της κοινωνίας, αναγνωρίζοντας τις ηθικές και επαγγελματικές ευθύνες που σχετίζονται με την ανάπτυξη συγκεκριμένων τεχνικών λύσεων.</w:t>
      </w:r>
    </w:p>
    <w:p w:rsidR="00C566B3" w:rsidRPr="00C566B3" w:rsidRDefault="00C566B3" w:rsidP="00B51C91">
      <w:pPr>
        <w:numPr>
          <w:ilvl w:val="0"/>
          <w:numId w:val="84"/>
        </w:numPr>
        <w:tabs>
          <w:tab w:val="left" w:pos="284"/>
          <w:tab w:val="left" w:pos="2268"/>
          <w:tab w:val="left" w:pos="2552"/>
        </w:tabs>
        <w:spacing w:before="120" w:after="120"/>
        <w:ind w:right="0"/>
        <w:rPr>
          <w:rFonts w:ascii="Arial" w:eastAsia="Arial" w:hAnsi="Arial" w:cs="Arial"/>
          <w:color w:val="000000"/>
          <w:sz w:val="18"/>
          <w:szCs w:val="18"/>
        </w:rPr>
      </w:pPr>
      <w:r w:rsidRPr="00C566B3">
        <w:rPr>
          <w:rFonts w:ascii="Arial" w:eastAsia="Arial" w:hAnsi="Arial" w:cs="Arial"/>
          <w:color w:val="000000"/>
          <w:sz w:val="18"/>
          <w:szCs w:val="18"/>
        </w:rPr>
        <w:lastRenderedPageBreak/>
        <w:t>Μπορούν να μεταδώσουν τις σκέψεις και τα αποτελέσματά τους γραπτά και προφορικά, ώστε να γίνονται κατανοητοί από τους δέκτες τους.</w:t>
      </w:r>
    </w:p>
    <w:p w:rsidR="00C566B3" w:rsidRPr="00C566B3" w:rsidRDefault="00C566B3" w:rsidP="00B51C91">
      <w:pPr>
        <w:numPr>
          <w:ilvl w:val="0"/>
          <w:numId w:val="84"/>
        </w:numPr>
        <w:tabs>
          <w:tab w:val="left" w:pos="284"/>
          <w:tab w:val="left" w:pos="2268"/>
          <w:tab w:val="left" w:pos="2552"/>
        </w:tabs>
        <w:spacing w:before="120" w:after="120"/>
        <w:ind w:right="0"/>
        <w:rPr>
          <w:rFonts w:ascii="Arial" w:eastAsia="Arial" w:hAnsi="Arial" w:cs="Arial"/>
          <w:color w:val="000000"/>
          <w:sz w:val="18"/>
          <w:szCs w:val="18"/>
        </w:rPr>
      </w:pPr>
      <w:r w:rsidRPr="00C566B3">
        <w:rPr>
          <w:rFonts w:ascii="Arial" w:eastAsia="Arial" w:hAnsi="Arial" w:cs="Arial"/>
          <w:color w:val="000000"/>
          <w:sz w:val="18"/>
          <w:szCs w:val="18"/>
        </w:rPr>
        <w:t>Είναι ικανοί να δημιουργήσουν περιβάλλον συνεργασίας χωρίς αποκλεισμούς, να λειτουργήσουν ως μέλη ομάδων και να μπορούν να αναλάβουν ηγετικό ρόλο αν χρειαστεί.</w:t>
      </w:r>
    </w:p>
    <w:p w:rsidR="00C566B3" w:rsidRPr="00C566B3" w:rsidRDefault="00C566B3" w:rsidP="00B51C91">
      <w:pPr>
        <w:numPr>
          <w:ilvl w:val="0"/>
          <w:numId w:val="84"/>
        </w:numPr>
        <w:tabs>
          <w:tab w:val="left" w:pos="284"/>
          <w:tab w:val="left" w:pos="2268"/>
          <w:tab w:val="left" w:pos="2552"/>
        </w:tabs>
        <w:spacing w:before="120" w:after="120"/>
        <w:ind w:right="0"/>
        <w:rPr>
          <w:rFonts w:ascii="Arial" w:eastAsia="Arial" w:hAnsi="Arial" w:cs="Arial"/>
          <w:color w:val="000000"/>
          <w:sz w:val="18"/>
          <w:szCs w:val="18"/>
        </w:rPr>
      </w:pPr>
      <w:r w:rsidRPr="00C566B3">
        <w:rPr>
          <w:rFonts w:ascii="Arial" w:eastAsia="Arial" w:hAnsi="Arial" w:cs="Arial"/>
          <w:color w:val="000000"/>
          <w:sz w:val="18"/>
          <w:szCs w:val="18"/>
        </w:rPr>
        <w:t>Έχουν την ικανότητα να ενισχύ</w:t>
      </w:r>
      <w:r w:rsidR="009A4C2C">
        <w:rPr>
          <w:rFonts w:ascii="Arial" w:eastAsia="Arial" w:hAnsi="Arial" w:cs="Arial"/>
          <w:color w:val="000000"/>
          <w:sz w:val="18"/>
          <w:szCs w:val="18"/>
        </w:rPr>
        <w:t xml:space="preserve">ουν </w:t>
      </w:r>
      <w:r w:rsidR="009A4C2C" w:rsidRPr="00516475">
        <w:rPr>
          <w:rFonts w:ascii="Arial" w:eastAsia="Arial" w:hAnsi="Arial" w:cs="Arial"/>
          <w:color w:val="000000" w:themeColor="text1"/>
          <w:sz w:val="18"/>
          <w:szCs w:val="18"/>
        </w:rPr>
        <w:t>διά</w:t>
      </w:r>
      <w:r w:rsidRPr="00C566B3">
        <w:rPr>
          <w:rFonts w:ascii="Arial" w:eastAsia="Arial" w:hAnsi="Arial" w:cs="Arial"/>
          <w:color w:val="000000"/>
          <w:sz w:val="18"/>
          <w:szCs w:val="18"/>
        </w:rPr>
        <w:t xml:space="preserve"> βίου την τεχνογνωσία τους στο αντικείμενο σπουδών, ενώ αυτό εξελίσσεται.</w:t>
      </w:r>
    </w:p>
    <w:p w:rsidR="002547AB" w:rsidRPr="00A4467D" w:rsidRDefault="005719DA" w:rsidP="00A4467D">
      <w:pPr>
        <w:tabs>
          <w:tab w:val="left" w:pos="284"/>
          <w:tab w:val="left" w:pos="2268"/>
          <w:tab w:val="left" w:pos="2552"/>
        </w:tabs>
        <w:spacing w:before="240" w:after="120"/>
        <w:ind w:left="0" w:right="0"/>
        <w:rPr>
          <w:rFonts w:ascii="Arial" w:hAnsi="Arial" w:cs="Arial"/>
          <w:color w:val="000000" w:themeColor="text1"/>
          <w:sz w:val="18"/>
          <w:szCs w:val="18"/>
        </w:rPr>
      </w:pPr>
      <w:r w:rsidRPr="00A4467D">
        <w:rPr>
          <w:rFonts w:ascii="Arial" w:hAnsi="Arial" w:cs="Arial"/>
          <w:b/>
          <w:color w:val="000000" w:themeColor="text1"/>
          <w:sz w:val="18"/>
          <w:szCs w:val="18"/>
        </w:rPr>
        <w:t>Επαγγελματικά Δικαιώματα</w:t>
      </w:r>
      <w:r w:rsidR="00DC7F43" w:rsidRPr="00A4467D">
        <w:rPr>
          <w:rFonts w:ascii="Arial" w:hAnsi="Arial" w:cs="Arial"/>
          <w:b/>
          <w:color w:val="000000" w:themeColor="text1"/>
          <w:sz w:val="18"/>
          <w:szCs w:val="18"/>
        </w:rPr>
        <w:t>:</w:t>
      </w:r>
      <w:r w:rsidRPr="00A4467D">
        <w:rPr>
          <w:rFonts w:ascii="Arial" w:hAnsi="Arial" w:cs="Arial"/>
          <w:color w:val="000000" w:themeColor="text1"/>
          <w:sz w:val="18"/>
          <w:szCs w:val="18"/>
        </w:rPr>
        <w:t xml:space="preserve"> </w:t>
      </w:r>
      <w:r w:rsidR="002547AB" w:rsidRPr="00A4467D">
        <w:rPr>
          <w:rFonts w:ascii="Arial" w:hAnsi="Arial" w:cs="Arial" w:hint="eastAsia"/>
          <w:color w:val="000000" w:themeColor="text1"/>
          <w:sz w:val="18"/>
          <w:szCs w:val="18"/>
        </w:rPr>
        <w:t>Οι</w:t>
      </w:r>
      <w:r w:rsidR="002547AB" w:rsidRPr="00A4467D">
        <w:rPr>
          <w:rFonts w:ascii="Arial" w:hAnsi="Arial" w:cs="Arial"/>
          <w:color w:val="000000" w:themeColor="text1"/>
          <w:sz w:val="18"/>
          <w:szCs w:val="18"/>
        </w:rPr>
        <w:t xml:space="preserve"> Διπλωματούχοι Μηχανικοί </w:t>
      </w:r>
      <w:r w:rsidR="00C3705C" w:rsidRPr="00A4467D">
        <w:rPr>
          <w:rFonts w:ascii="Arial" w:hAnsi="Arial" w:cs="Arial"/>
          <w:color w:val="000000" w:themeColor="text1"/>
          <w:sz w:val="18"/>
          <w:szCs w:val="18"/>
        </w:rPr>
        <w:t>Η/Υ &amp; Πληροφορικής</w:t>
      </w:r>
      <w:r w:rsidR="002547AB" w:rsidRPr="00A4467D">
        <w:rPr>
          <w:rFonts w:ascii="Arial" w:hAnsi="Arial" w:cs="Arial"/>
          <w:color w:val="000000" w:themeColor="text1"/>
          <w:sz w:val="18"/>
          <w:szCs w:val="18"/>
        </w:rPr>
        <w:t xml:space="preserve"> </w:t>
      </w:r>
      <w:r w:rsidR="00023EFF" w:rsidRPr="00A4467D">
        <w:rPr>
          <w:rFonts w:ascii="Arial" w:hAnsi="Arial" w:cs="Arial"/>
          <w:color w:val="000000" w:themeColor="text1"/>
          <w:sz w:val="18"/>
          <w:szCs w:val="18"/>
        </w:rPr>
        <w:t>εντάσσονται στον κλάδο ΠΕ</w:t>
      </w:r>
      <w:r w:rsidR="00BE1970" w:rsidRPr="00A4467D">
        <w:rPr>
          <w:rFonts w:ascii="Arial" w:hAnsi="Arial" w:cs="Arial"/>
          <w:color w:val="000000" w:themeColor="text1"/>
          <w:sz w:val="18"/>
          <w:szCs w:val="18"/>
        </w:rPr>
        <w:t>86 (πρωτοβάθμια και δευτεροβάθμια εκπαίδευση)</w:t>
      </w:r>
      <w:r w:rsidR="00023EFF" w:rsidRPr="00A4467D">
        <w:rPr>
          <w:rFonts w:ascii="Arial" w:hAnsi="Arial" w:cs="Arial"/>
          <w:color w:val="000000" w:themeColor="text1"/>
          <w:sz w:val="18"/>
          <w:szCs w:val="18"/>
        </w:rPr>
        <w:t xml:space="preserve"> και εγγράφονται ως μέλη στο Τεχνικό Επιμελητήριο Ελλάδος (Τ.Ε.Ε.), στην ειδικότητα των Ηλεκτρονικών Μηχανικών</w:t>
      </w:r>
      <w:r w:rsidR="006F26B4" w:rsidRPr="00A4467D">
        <w:rPr>
          <w:rFonts w:ascii="Arial" w:hAnsi="Arial" w:cs="Arial"/>
          <w:color w:val="000000" w:themeColor="text1"/>
          <w:sz w:val="18"/>
          <w:szCs w:val="18"/>
        </w:rPr>
        <w:t>, μετά από εξετάσεις</w:t>
      </w:r>
      <w:r w:rsidR="00023EFF" w:rsidRPr="00A4467D">
        <w:rPr>
          <w:rFonts w:ascii="Arial" w:hAnsi="Arial" w:cs="Arial"/>
          <w:color w:val="000000" w:themeColor="text1"/>
          <w:sz w:val="18"/>
          <w:szCs w:val="18"/>
        </w:rPr>
        <w:t xml:space="preserve">. </w:t>
      </w:r>
      <w:r w:rsidR="00705314" w:rsidRPr="00A4467D">
        <w:rPr>
          <w:rFonts w:ascii="Arial" w:hAnsi="Arial" w:cs="Arial"/>
          <w:color w:val="000000" w:themeColor="text1"/>
          <w:sz w:val="18"/>
          <w:szCs w:val="18"/>
        </w:rPr>
        <w:t>Σύμφωνα με τα σχετικά δικαιώματα που απορρέουν από την συμμετοχή τους στο Τ.Ε.Ε.,</w:t>
      </w:r>
      <w:r w:rsidR="002547AB" w:rsidRPr="00A4467D">
        <w:rPr>
          <w:rFonts w:ascii="Arial" w:hAnsi="Arial" w:cs="Arial"/>
          <w:color w:val="000000" w:themeColor="text1"/>
          <w:sz w:val="18"/>
          <w:szCs w:val="18"/>
        </w:rPr>
        <w:t xml:space="preserve"> </w:t>
      </w:r>
      <w:r w:rsidR="00705314" w:rsidRPr="00A4467D">
        <w:rPr>
          <w:rFonts w:ascii="Arial" w:hAnsi="Arial" w:cs="Arial"/>
          <w:color w:val="000000" w:themeColor="text1"/>
          <w:sz w:val="18"/>
          <w:szCs w:val="18"/>
        </w:rPr>
        <w:t xml:space="preserve">το Προεδρικό Διάταγμα 44 ΦΕΚ 58 Α/8-3-2009 </w:t>
      </w:r>
      <w:r w:rsidR="002547AB" w:rsidRPr="00A4467D">
        <w:rPr>
          <w:rFonts w:ascii="Arial" w:hAnsi="Arial" w:cs="Arial"/>
          <w:color w:val="000000" w:themeColor="text1"/>
          <w:sz w:val="18"/>
          <w:szCs w:val="18"/>
        </w:rPr>
        <w:t xml:space="preserve">και με βάση τις γενικές και εξειδικευμένες επιστημονικές γνώσεις που απέκτησαν κατά τη διάρκεια των σπουδών τους, έχουν την ικανότητα να ασχοληθούν </w:t>
      </w:r>
      <w:r w:rsidR="002547AB" w:rsidRPr="00A4467D">
        <w:rPr>
          <w:rFonts w:ascii="Arial" w:hAnsi="Arial" w:cs="Arial" w:hint="eastAsia"/>
          <w:color w:val="000000" w:themeColor="text1"/>
          <w:sz w:val="18"/>
          <w:szCs w:val="18"/>
        </w:rPr>
        <w:t>μ</w:t>
      </w:r>
      <w:r w:rsidR="002547AB" w:rsidRPr="00A4467D">
        <w:rPr>
          <w:rFonts w:ascii="Arial" w:hAnsi="Arial" w:cs="Arial"/>
          <w:color w:val="000000" w:themeColor="text1"/>
          <w:sz w:val="18"/>
          <w:szCs w:val="18"/>
        </w:rPr>
        <w:t>ε δραστηριότητες που καλύπτουν τους κάτωθι τομείς:</w:t>
      </w:r>
    </w:p>
    <w:p w:rsidR="002547AB" w:rsidRPr="004E409D" w:rsidRDefault="000A740D" w:rsidP="00A4467D">
      <w:pPr>
        <w:tabs>
          <w:tab w:val="left" w:pos="284"/>
          <w:tab w:val="left" w:pos="2268"/>
          <w:tab w:val="left" w:pos="2552"/>
        </w:tabs>
        <w:spacing w:before="100" w:after="100"/>
        <w:ind w:left="0" w:right="0"/>
        <w:rPr>
          <w:rFonts w:ascii="Arial" w:hAnsi="Arial" w:cs="Arial"/>
          <w:sz w:val="18"/>
          <w:szCs w:val="18"/>
        </w:rPr>
      </w:pPr>
      <w:r>
        <w:rPr>
          <w:rFonts w:ascii="Arial" w:hAnsi="Arial" w:cs="Arial"/>
          <w:sz w:val="18"/>
          <w:szCs w:val="18"/>
        </w:rPr>
        <w:tab/>
      </w:r>
      <w:r w:rsidR="002547AB">
        <w:rPr>
          <w:rFonts w:ascii="Arial" w:hAnsi="Arial" w:cs="Arial"/>
          <w:sz w:val="18"/>
          <w:szCs w:val="18"/>
        </w:rPr>
        <w:t xml:space="preserve">α) </w:t>
      </w:r>
      <w:r w:rsidR="002547AB" w:rsidRPr="004E409D">
        <w:rPr>
          <w:rFonts w:ascii="Arial" w:hAnsi="Arial" w:cs="Arial" w:hint="eastAsia"/>
          <w:sz w:val="18"/>
          <w:szCs w:val="18"/>
        </w:rPr>
        <w:t>Τη</w:t>
      </w:r>
      <w:r w:rsidR="002547AB" w:rsidRPr="004E409D">
        <w:rPr>
          <w:rFonts w:ascii="Arial" w:hAnsi="Arial" w:cs="Arial"/>
          <w:sz w:val="18"/>
          <w:szCs w:val="18"/>
        </w:rPr>
        <w:t xml:space="preserve"> </w:t>
      </w:r>
      <w:r w:rsidR="002547AB" w:rsidRPr="004E409D">
        <w:rPr>
          <w:rFonts w:ascii="Arial" w:hAnsi="Arial" w:cs="Arial" w:hint="eastAsia"/>
          <w:sz w:val="18"/>
          <w:szCs w:val="18"/>
        </w:rPr>
        <w:t>μελέτη</w:t>
      </w:r>
      <w:r w:rsidR="002547AB" w:rsidRPr="004E409D">
        <w:rPr>
          <w:rFonts w:ascii="Arial" w:hAnsi="Arial" w:cs="Arial"/>
          <w:sz w:val="18"/>
          <w:szCs w:val="18"/>
        </w:rPr>
        <w:t xml:space="preserve">, </w:t>
      </w:r>
      <w:r w:rsidR="002547AB" w:rsidRPr="004E409D">
        <w:rPr>
          <w:rFonts w:ascii="Arial" w:hAnsi="Arial" w:cs="Arial" w:hint="eastAsia"/>
          <w:sz w:val="18"/>
          <w:szCs w:val="18"/>
        </w:rPr>
        <w:t>τη</w:t>
      </w:r>
      <w:r w:rsidR="002547AB" w:rsidRPr="004E409D">
        <w:rPr>
          <w:rFonts w:ascii="Arial" w:hAnsi="Arial" w:cs="Arial"/>
          <w:sz w:val="18"/>
          <w:szCs w:val="18"/>
        </w:rPr>
        <w:t xml:space="preserve"> </w:t>
      </w:r>
      <w:r w:rsidR="002547AB" w:rsidRPr="004E409D">
        <w:rPr>
          <w:rFonts w:ascii="Arial" w:hAnsi="Arial" w:cs="Arial" w:hint="eastAsia"/>
          <w:sz w:val="18"/>
          <w:szCs w:val="18"/>
        </w:rPr>
        <w:t>σχεδίαση</w:t>
      </w:r>
      <w:r w:rsidR="002547AB" w:rsidRPr="004E409D">
        <w:rPr>
          <w:rFonts w:ascii="Arial" w:hAnsi="Arial" w:cs="Arial"/>
          <w:sz w:val="18"/>
          <w:szCs w:val="18"/>
        </w:rPr>
        <w:t xml:space="preserve">, </w:t>
      </w:r>
      <w:r w:rsidR="002547AB" w:rsidRPr="004E409D">
        <w:rPr>
          <w:rFonts w:ascii="Arial" w:hAnsi="Arial" w:cs="Arial" w:hint="eastAsia"/>
          <w:sz w:val="18"/>
          <w:szCs w:val="18"/>
        </w:rPr>
        <w:t>την</w:t>
      </w:r>
      <w:r w:rsidR="002547AB" w:rsidRPr="004E409D">
        <w:rPr>
          <w:rFonts w:ascii="Arial" w:hAnsi="Arial" w:cs="Arial"/>
          <w:sz w:val="18"/>
          <w:szCs w:val="18"/>
        </w:rPr>
        <w:t xml:space="preserve"> </w:t>
      </w:r>
      <w:r w:rsidR="002547AB" w:rsidRPr="004E409D">
        <w:rPr>
          <w:rFonts w:ascii="Arial" w:hAnsi="Arial" w:cs="Arial" w:hint="eastAsia"/>
          <w:sz w:val="18"/>
          <w:szCs w:val="18"/>
        </w:rPr>
        <w:t>ανάλυση</w:t>
      </w:r>
      <w:r w:rsidR="002547AB" w:rsidRPr="004E409D">
        <w:rPr>
          <w:rFonts w:ascii="Arial" w:hAnsi="Arial" w:cs="Arial"/>
          <w:sz w:val="18"/>
          <w:szCs w:val="18"/>
        </w:rPr>
        <w:t xml:space="preserve">, </w:t>
      </w:r>
      <w:r w:rsidR="002547AB" w:rsidRPr="004E409D">
        <w:rPr>
          <w:rFonts w:ascii="Arial" w:hAnsi="Arial" w:cs="Arial" w:hint="eastAsia"/>
          <w:sz w:val="18"/>
          <w:szCs w:val="18"/>
        </w:rPr>
        <w:t>την</w:t>
      </w:r>
      <w:r w:rsidR="002547AB" w:rsidRPr="004E409D">
        <w:rPr>
          <w:rFonts w:ascii="Arial" w:hAnsi="Arial" w:cs="Arial"/>
          <w:sz w:val="18"/>
          <w:szCs w:val="18"/>
        </w:rPr>
        <w:t xml:space="preserve"> </w:t>
      </w:r>
      <w:r w:rsidR="002547AB" w:rsidRPr="004E409D">
        <w:rPr>
          <w:rFonts w:ascii="Arial" w:hAnsi="Arial" w:cs="Arial" w:hint="eastAsia"/>
          <w:sz w:val="18"/>
          <w:szCs w:val="18"/>
        </w:rPr>
        <w:t>κατασκευή</w:t>
      </w:r>
      <w:r w:rsidR="002547AB" w:rsidRPr="004E409D">
        <w:rPr>
          <w:rFonts w:ascii="Arial" w:hAnsi="Arial" w:cs="Arial"/>
          <w:sz w:val="18"/>
          <w:szCs w:val="18"/>
        </w:rPr>
        <w:t>,</w:t>
      </w:r>
      <w:r w:rsidR="002547AB">
        <w:rPr>
          <w:rFonts w:ascii="Arial" w:hAnsi="Arial" w:cs="Arial"/>
          <w:sz w:val="18"/>
          <w:szCs w:val="18"/>
        </w:rPr>
        <w:t xml:space="preserve"> </w:t>
      </w:r>
      <w:r w:rsidR="002547AB" w:rsidRPr="004E409D">
        <w:rPr>
          <w:rFonts w:ascii="Arial" w:hAnsi="Arial" w:cs="Arial" w:hint="eastAsia"/>
          <w:sz w:val="18"/>
          <w:szCs w:val="18"/>
        </w:rPr>
        <w:t>την</w:t>
      </w:r>
      <w:r w:rsidR="002547AB" w:rsidRPr="004E409D">
        <w:rPr>
          <w:rFonts w:ascii="Arial" w:hAnsi="Arial" w:cs="Arial"/>
          <w:sz w:val="18"/>
          <w:szCs w:val="18"/>
        </w:rPr>
        <w:t xml:space="preserve"> </w:t>
      </w:r>
      <w:r w:rsidR="002547AB" w:rsidRPr="004E409D">
        <w:rPr>
          <w:rFonts w:ascii="Arial" w:hAnsi="Arial" w:cs="Arial" w:hint="eastAsia"/>
          <w:sz w:val="18"/>
          <w:szCs w:val="18"/>
        </w:rPr>
        <w:t>επίβλεψη</w:t>
      </w:r>
      <w:r w:rsidR="002547AB" w:rsidRPr="004E409D">
        <w:rPr>
          <w:rFonts w:ascii="Arial" w:hAnsi="Arial" w:cs="Arial"/>
          <w:sz w:val="18"/>
          <w:szCs w:val="18"/>
        </w:rPr>
        <w:t xml:space="preserve"> </w:t>
      </w:r>
      <w:r w:rsidR="002547AB" w:rsidRPr="004E409D">
        <w:rPr>
          <w:rFonts w:ascii="Arial" w:hAnsi="Arial" w:cs="Arial" w:hint="eastAsia"/>
          <w:sz w:val="18"/>
          <w:szCs w:val="18"/>
        </w:rPr>
        <w:t>κατασκευής</w:t>
      </w:r>
      <w:r w:rsidR="002547AB" w:rsidRPr="004E409D">
        <w:rPr>
          <w:rFonts w:ascii="Arial" w:hAnsi="Arial" w:cs="Arial"/>
          <w:sz w:val="18"/>
          <w:szCs w:val="18"/>
        </w:rPr>
        <w:t xml:space="preserve"> </w:t>
      </w:r>
      <w:r w:rsidR="002547AB" w:rsidRPr="004E409D">
        <w:rPr>
          <w:rFonts w:ascii="Arial" w:hAnsi="Arial" w:cs="Arial" w:hint="eastAsia"/>
          <w:sz w:val="18"/>
          <w:szCs w:val="18"/>
        </w:rPr>
        <w:t>και</w:t>
      </w:r>
      <w:r w:rsidR="002547AB" w:rsidRPr="004E409D">
        <w:rPr>
          <w:rFonts w:ascii="Arial" w:hAnsi="Arial" w:cs="Arial"/>
          <w:sz w:val="18"/>
          <w:szCs w:val="18"/>
        </w:rPr>
        <w:t xml:space="preserve"> </w:t>
      </w:r>
      <w:r w:rsidR="002547AB" w:rsidRPr="004E409D">
        <w:rPr>
          <w:rFonts w:ascii="Arial" w:hAnsi="Arial" w:cs="Arial" w:hint="eastAsia"/>
          <w:sz w:val="18"/>
          <w:szCs w:val="18"/>
        </w:rPr>
        <w:t>λειτουργίας</w:t>
      </w:r>
      <w:r w:rsidR="002547AB" w:rsidRPr="004E409D">
        <w:rPr>
          <w:rFonts w:ascii="Arial" w:hAnsi="Arial" w:cs="Arial"/>
          <w:sz w:val="18"/>
          <w:szCs w:val="18"/>
        </w:rPr>
        <w:t xml:space="preserve">, </w:t>
      </w:r>
      <w:r w:rsidR="002547AB" w:rsidRPr="004E409D">
        <w:rPr>
          <w:rFonts w:ascii="Arial" w:hAnsi="Arial" w:cs="Arial" w:hint="eastAsia"/>
          <w:sz w:val="18"/>
          <w:szCs w:val="18"/>
        </w:rPr>
        <w:t>την</w:t>
      </w:r>
      <w:r w:rsidR="002547AB" w:rsidRPr="004E409D">
        <w:rPr>
          <w:rFonts w:ascii="Arial" w:hAnsi="Arial" w:cs="Arial"/>
          <w:sz w:val="18"/>
          <w:szCs w:val="18"/>
        </w:rPr>
        <w:t xml:space="preserve"> </w:t>
      </w:r>
      <w:r w:rsidR="002547AB" w:rsidRPr="004E409D">
        <w:rPr>
          <w:rFonts w:ascii="Arial" w:hAnsi="Arial" w:cs="Arial" w:hint="eastAsia"/>
          <w:sz w:val="18"/>
          <w:szCs w:val="18"/>
        </w:rPr>
        <w:t>αξιολόγηση</w:t>
      </w:r>
      <w:r w:rsidR="002547AB" w:rsidRPr="004E409D">
        <w:rPr>
          <w:rFonts w:ascii="Arial" w:hAnsi="Arial" w:cs="Arial"/>
          <w:sz w:val="18"/>
          <w:szCs w:val="18"/>
        </w:rPr>
        <w:t xml:space="preserve">, </w:t>
      </w:r>
      <w:r w:rsidR="002547AB" w:rsidRPr="004E409D">
        <w:rPr>
          <w:rFonts w:ascii="Arial" w:hAnsi="Arial" w:cs="Arial" w:hint="eastAsia"/>
          <w:sz w:val="18"/>
          <w:szCs w:val="18"/>
        </w:rPr>
        <w:t>τη</w:t>
      </w:r>
      <w:r w:rsidR="002547AB" w:rsidRPr="004E409D">
        <w:rPr>
          <w:rFonts w:ascii="Arial" w:hAnsi="Arial" w:cs="Arial"/>
          <w:sz w:val="18"/>
          <w:szCs w:val="18"/>
        </w:rPr>
        <w:t xml:space="preserve"> </w:t>
      </w:r>
      <w:r w:rsidR="002547AB" w:rsidRPr="004E409D">
        <w:rPr>
          <w:rFonts w:ascii="Arial" w:hAnsi="Arial" w:cs="Arial" w:hint="eastAsia"/>
          <w:sz w:val="18"/>
          <w:szCs w:val="18"/>
        </w:rPr>
        <w:t>συντήρηση</w:t>
      </w:r>
      <w:r w:rsidR="002547AB" w:rsidRPr="004E409D">
        <w:rPr>
          <w:rFonts w:ascii="Arial" w:hAnsi="Arial" w:cs="Arial"/>
          <w:sz w:val="18"/>
          <w:szCs w:val="18"/>
        </w:rPr>
        <w:t xml:space="preserve">, </w:t>
      </w:r>
      <w:r w:rsidR="002547AB" w:rsidRPr="004E409D">
        <w:rPr>
          <w:rFonts w:ascii="Arial" w:hAnsi="Arial" w:cs="Arial" w:hint="eastAsia"/>
          <w:sz w:val="18"/>
          <w:szCs w:val="18"/>
        </w:rPr>
        <w:t>τη</w:t>
      </w:r>
      <w:r w:rsidR="002547AB" w:rsidRPr="004E409D">
        <w:rPr>
          <w:rFonts w:ascii="Arial" w:hAnsi="Arial" w:cs="Arial"/>
          <w:sz w:val="18"/>
          <w:szCs w:val="18"/>
        </w:rPr>
        <w:t xml:space="preserve"> </w:t>
      </w:r>
      <w:r w:rsidR="002547AB" w:rsidRPr="004E409D">
        <w:rPr>
          <w:rFonts w:ascii="Arial" w:hAnsi="Arial" w:cs="Arial" w:hint="eastAsia"/>
          <w:sz w:val="18"/>
          <w:szCs w:val="18"/>
        </w:rPr>
        <w:t>διενέργεια</w:t>
      </w:r>
      <w:r w:rsidR="002547AB" w:rsidRPr="004E409D">
        <w:rPr>
          <w:rFonts w:ascii="Arial" w:hAnsi="Arial" w:cs="Arial"/>
          <w:sz w:val="18"/>
          <w:szCs w:val="18"/>
        </w:rPr>
        <w:t xml:space="preserve"> </w:t>
      </w:r>
      <w:r w:rsidR="002547AB" w:rsidRPr="004E409D">
        <w:rPr>
          <w:rFonts w:ascii="Arial" w:hAnsi="Arial" w:cs="Arial" w:hint="eastAsia"/>
          <w:sz w:val="18"/>
          <w:szCs w:val="18"/>
        </w:rPr>
        <w:t>πραγματογνωμοσύνης</w:t>
      </w:r>
      <w:r w:rsidR="002547AB" w:rsidRPr="004E409D">
        <w:rPr>
          <w:rFonts w:ascii="Arial" w:hAnsi="Arial" w:cs="Arial"/>
          <w:sz w:val="18"/>
          <w:szCs w:val="18"/>
        </w:rPr>
        <w:t xml:space="preserve"> </w:t>
      </w:r>
      <w:r w:rsidR="002547AB" w:rsidRPr="004E409D">
        <w:rPr>
          <w:rFonts w:ascii="Arial" w:hAnsi="Arial" w:cs="Arial" w:hint="eastAsia"/>
          <w:sz w:val="18"/>
          <w:szCs w:val="18"/>
        </w:rPr>
        <w:t>και</w:t>
      </w:r>
      <w:r w:rsidR="002547AB" w:rsidRPr="004E409D">
        <w:rPr>
          <w:rFonts w:ascii="Arial" w:hAnsi="Arial" w:cs="Arial"/>
          <w:sz w:val="18"/>
          <w:szCs w:val="18"/>
        </w:rPr>
        <w:t xml:space="preserve"> </w:t>
      </w:r>
      <w:r w:rsidR="002547AB" w:rsidRPr="004E409D">
        <w:rPr>
          <w:rFonts w:ascii="Arial" w:hAnsi="Arial" w:cs="Arial" w:hint="eastAsia"/>
          <w:sz w:val="18"/>
          <w:szCs w:val="18"/>
        </w:rPr>
        <w:t>την</w:t>
      </w:r>
      <w:r w:rsidR="002547AB" w:rsidRPr="004E409D">
        <w:rPr>
          <w:rFonts w:ascii="Arial" w:hAnsi="Arial" w:cs="Arial"/>
          <w:sz w:val="18"/>
          <w:szCs w:val="18"/>
        </w:rPr>
        <w:t xml:space="preserve"> </w:t>
      </w:r>
      <w:r w:rsidR="002547AB" w:rsidRPr="004E409D">
        <w:rPr>
          <w:rFonts w:ascii="Arial" w:hAnsi="Arial" w:cs="Arial" w:hint="eastAsia"/>
          <w:sz w:val="18"/>
          <w:szCs w:val="18"/>
        </w:rPr>
        <w:t>πιστοποίηση</w:t>
      </w:r>
      <w:r w:rsidR="002547AB" w:rsidRPr="004E409D">
        <w:rPr>
          <w:rFonts w:ascii="Arial" w:hAnsi="Arial" w:cs="Arial"/>
          <w:sz w:val="18"/>
          <w:szCs w:val="18"/>
        </w:rPr>
        <w:t xml:space="preserve"> </w:t>
      </w:r>
      <w:r w:rsidR="002547AB" w:rsidRPr="004E409D">
        <w:rPr>
          <w:rFonts w:ascii="Arial" w:hAnsi="Arial" w:cs="Arial" w:hint="eastAsia"/>
          <w:sz w:val="18"/>
          <w:szCs w:val="18"/>
        </w:rPr>
        <w:t>τήρησης</w:t>
      </w:r>
      <w:r w:rsidR="002547AB" w:rsidRPr="004E409D">
        <w:rPr>
          <w:rFonts w:ascii="Arial" w:hAnsi="Arial" w:cs="Arial"/>
          <w:sz w:val="18"/>
          <w:szCs w:val="18"/>
        </w:rPr>
        <w:t xml:space="preserve"> </w:t>
      </w:r>
      <w:r w:rsidR="002547AB" w:rsidRPr="004E409D">
        <w:rPr>
          <w:rFonts w:ascii="Arial" w:hAnsi="Arial" w:cs="Arial" w:hint="eastAsia"/>
          <w:sz w:val="18"/>
          <w:szCs w:val="18"/>
        </w:rPr>
        <w:t>προτύπων</w:t>
      </w:r>
      <w:r w:rsidR="002547AB" w:rsidRPr="004E409D">
        <w:rPr>
          <w:rFonts w:ascii="Arial" w:hAnsi="Arial" w:cs="Arial"/>
          <w:sz w:val="18"/>
          <w:szCs w:val="18"/>
        </w:rPr>
        <w:t xml:space="preserve"> </w:t>
      </w:r>
      <w:r w:rsidR="002547AB">
        <w:rPr>
          <w:rFonts w:ascii="Arial" w:hAnsi="Arial" w:cs="Arial"/>
          <w:sz w:val="18"/>
          <w:szCs w:val="18"/>
        </w:rPr>
        <w:t xml:space="preserve">στις </w:t>
      </w:r>
      <w:r w:rsidR="002547AB" w:rsidRPr="004E409D">
        <w:rPr>
          <w:rFonts w:ascii="Arial" w:hAnsi="Arial" w:cs="Arial" w:hint="eastAsia"/>
          <w:sz w:val="18"/>
          <w:szCs w:val="18"/>
        </w:rPr>
        <w:t>εγκαταστάσεις</w:t>
      </w:r>
      <w:r w:rsidR="002547AB" w:rsidRPr="004E409D">
        <w:rPr>
          <w:rFonts w:ascii="Arial" w:hAnsi="Arial" w:cs="Arial"/>
          <w:sz w:val="18"/>
          <w:szCs w:val="18"/>
        </w:rPr>
        <w:t xml:space="preserve"> </w:t>
      </w:r>
      <w:r w:rsidR="002547AB" w:rsidRPr="004E409D">
        <w:rPr>
          <w:rFonts w:ascii="Arial" w:hAnsi="Arial" w:cs="Arial" w:hint="eastAsia"/>
          <w:sz w:val="18"/>
          <w:szCs w:val="18"/>
        </w:rPr>
        <w:t>τους</w:t>
      </w:r>
      <w:r w:rsidR="002547AB" w:rsidRPr="004E409D">
        <w:rPr>
          <w:rFonts w:ascii="Arial" w:hAnsi="Arial" w:cs="Arial"/>
          <w:sz w:val="18"/>
          <w:szCs w:val="18"/>
        </w:rPr>
        <w:t xml:space="preserve"> </w:t>
      </w:r>
      <w:r w:rsidR="002547AB" w:rsidRPr="004E409D">
        <w:rPr>
          <w:rFonts w:ascii="Arial" w:hAnsi="Arial" w:cs="Arial" w:hint="eastAsia"/>
          <w:sz w:val="18"/>
          <w:szCs w:val="18"/>
        </w:rPr>
        <w:t>και</w:t>
      </w:r>
      <w:r w:rsidR="002547AB" w:rsidRPr="004E409D">
        <w:rPr>
          <w:rFonts w:ascii="Arial" w:hAnsi="Arial" w:cs="Arial"/>
          <w:sz w:val="18"/>
          <w:szCs w:val="18"/>
        </w:rPr>
        <w:t xml:space="preserve"> </w:t>
      </w:r>
      <w:r w:rsidR="002547AB" w:rsidRPr="004E409D">
        <w:rPr>
          <w:rFonts w:ascii="Arial" w:hAnsi="Arial" w:cs="Arial" w:hint="eastAsia"/>
          <w:sz w:val="18"/>
          <w:szCs w:val="18"/>
        </w:rPr>
        <w:t>στις</w:t>
      </w:r>
      <w:r w:rsidR="002547AB" w:rsidRPr="004E409D">
        <w:rPr>
          <w:rFonts w:ascii="Arial" w:hAnsi="Arial" w:cs="Arial"/>
          <w:sz w:val="18"/>
          <w:szCs w:val="18"/>
        </w:rPr>
        <w:t xml:space="preserve"> </w:t>
      </w:r>
      <w:r w:rsidR="002547AB" w:rsidRPr="004E409D">
        <w:rPr>
          <w:rFonts w:ascii="Arial" w:hAnsi="Arial" w:cs="Arial" w:hint="eastAsia"/>
          <w:sz w:val="18"/>
          <w:szCs w:val="18"/>
        </w:rPr>
        <w:t>πάσης</w:t>
      </w:r>
      <w:r w:rsidR="002547AB" w:rsidRPr="004E409D">
        <w:rPr>
          <w:rFonts w:ascii="Arial" w:hAnsi="Arial" w:cs="Arial"/>
          <w:sz w:val="18"/>
          <w:szCs w:val="18"/>
        </w:rPr>
        <w:t xml:space="preserve"> </w:t>
      </w:r>
      <w:r w:rsidR="002547AB" w:rsidRPr="004E409D">
        <w:rPr>
          <w:rFonts w:ascii="Arial" w:hAnsi="Arial" w:cs="Arial" w:hint="eastAsia"/>
          <w:sz w:val="18"/>
          <w:szCs w:val="18"/>
        </w:rPr>
        <w:t>φύσεως</w:t>
      </w:r>
      <w:r w:rsidR="002547AB" w:rsidRPr="004E409D">
        <w:rPr>
          <w:rFonts w:ascii="Arial" w:hAnsi="Arial" w:cs="Arial"/>
          <w:sz w:val="18"/>
          <w:szCs w:val="18"/>
        </w:rPr>
        <w:t xml:space="preserve"> </w:t>
      </w:r>
      <w:r w:rsidR="002547AB" w:rsidRPr="004E409D">
        <w:rPr>
          <w:rFonts w:ascii="Arial" w:hAnsi="Arial" w:cs="Arial" w:hint="eastAsia"/>
          <w:sz w:val="18"/>
          <w:szCs w:val="18"/>
        </w:rPr>
        <w:t>εφαρμογές</w:t>
      </w:r>
      <w:r w:rsidR="002547AB">
        <w:rPr>
          <w:rFonts w:ascii="Arial" w:hAnsi="Arial" w:cs="Arial"/>
          <w:sz w:val="18"/>
          <w:szCs w:val="18"/>
        </w:rPr>
        <w:t xml:space="preserve"> </w:t>
      </w:r>
      <w:r w:rsidR="002547AB" w:rsidRPr="004E409D">
        <w:rPr>
          <w:rFonts w:ascii="Arial" w:hAnsi="Arial" w:cs="Arial" w:hint="eastAsia"/>
          <w:sz w:val="18"/>
          <w:szCs w:val="18"/>
        </w:rPr>
        <w:t>τους</w:t>
      </w:r>
      <w:r w:rsidR="002547AB" w:rsidRPr="004E409D">
        <w:rPr>
          <w:rFonts w:ascii="Arial" w:hAnsi="Arial" w:cs="Arial"/>
          <w:sz w:val="18"/>
          <w:szCs w:val="18"/>
        </w:rPr>
        <w:t xml:space="preserve"> </w:t>
      </w:r>
      <w:r w:rsidR="002547AB" w:rsidRPr="004E409D">
        <w:rPr>
          <w:rFonts w:ascii="Arial" w:hAnsi="Arial" w:cs="Arial" w:hint="eastAsia"/>
          <w:sz w:val="18"/>
          <w:szCs w:val="18"/>
        </w:rPr>
        <w:t>στους</w:t>
      </w:r>
      <w:r w:rsidR="002547AB" w:rsidRPr="004E409D">
        <w:rPr>
          <w:rFonts w:ascii="Arial" w:hAnsi="Arial" w:cs="Arial"/>
          <w:sz w:val="18"/>
          <w:szCs w:val="18"/>
        </w:rPr>
        <w:t xml:space="preserve"> </w:t>
      </w:r>
      <w:r w:rsidR="002547AB" w:rsidRPr="004E409D">
        <w:rPr>
          <w:rFonts w:ascii="Arial" w:hAnsi="Arial" w:cs="Arial" w:hint="eastAsia"/>
          <w:sz w:val="18"/>
          <w:szCs w:val="18"/>
        </w:rPr>
        <w:t>επιστημονικούς</w:t>
      </w:r>
      <w:r w:rsidR="002547AB" w:rsidRPr="004E409D">
        <w:rPr>
          <w:rFonts w:ascii="Arial" w:hAnsi="Arial" w:cs="Arial"/>
          <w:sz w:val="18"/>
          <w:szCs w:val="18"/>
        </w:rPr>
        <w:t xml:space="preserve"> </w:t>
      </w:r>
      <w:r w:rsidR="002547AB" w:rsidRPr="004E409D">
        <w:rPr>
          <w:rFonts w:ascii="Arial" w:hAnsi="Arial" w:cs="Arial" w:hint="eastAsia"/>
          <w:sz w:val="18"/>
          <w:szCs w:val="18"/>
        </w:rPr>
        <w:t>τομείς</w:t>
      </w:r>
      <w:r w:rsidR="002547AB" w:rsidRPr="004E409D">
        <w:rPr>
          <w:rFonts w:ascii="Arial" w:hAnsi="Arial" w:cs="Arial"/>
          <w:sz w:val="18"/>
          <w:szCs w:val="18"/>
        </w:rPr>
        <w:t>:</w:t>
      </w:r>
    </w:p>
    <w:p w:rsidR="002547AB" w:rsidRPr="004E409D" w:rsidRDefault="002547AB" w:rsidP="00A4467D">
      <w:pPr>
        <w:tabs>
          <w:tab w:val="left" w:pos="284"/>
          <w:tab w:val="left" w:pos="2268"/>
          <w:tab w:val="left" w:pos="2552"/>
        </w:tabs>
        <w:spacing w:before="120" w:after="120"/>
        <w:ind w:left="567" w:right="0"/>
        <w:rPr>
          <w:rFonts w:ascii="Arial" w:hAnsi="Arial" w:cs="Arial"/>
          <w:sz w:val="18"/>
          <w:szCs w:val="18"/>
        </w:rPr>
      </w:pPr>
      <w:r>
        <w:rPr>
          <w:rFonts w:ascii="Arial" w:hAnsi="Arial" w:cs="Arial"/>
          <w:sz w:val="18"/>
          <w:szCs w:val="18"/>
          <w:lang w:val="en-US"/>
        </w:rPr>
        <w:t>i</w:t>
      </w:r>
      <w:r w:rsidRPr="004E409D">
        <w:rPr>
          <w:rFonts w:ascii="Arial" w:hAnsi="Arial" w:cs="Arial"/>
          <w:sz w:val="18"/>
          <w:szCs w:val="18"/>
        </w:rPr>
        <w:t xml:space="preserve">) </w:t>
      </w:r>
      <w:r w:rsidRPr="004E409D">
        <w:rPr>
          <w:rFonts w:ascii="Arial" w:hAnsi="Arial" w:cs="Arial" w:hint="eastAsia"/>
          <w:sz w:val="18"/>
          <w:szCs w:val="18"/>
        </w:rPr>
        <w:t>των</w:t>
      </w:r>
      <w:r w:rsidRPr="004E409D">
        <w:rPr>
          <w:rFonts w:ascii="Arial" w:hAnsi="Arial" w:cs="Arial"/>
          <w:sz w:val="18"/>
          <w:szCs w:val="18"/>
        </w:rPr>
        <w:t xml:space="preserve"> </w:t>
      </w:r>
      <w:r w:rsidRPr="004E409D">
        <w:rPr>
          <w:rFonts w:ascii="Arial" w:hAnsi="Arial" w:cs="Arial" w:hint="eastAsia"/>
          <w:sz w:val="18"/>
          <w:szCs w:val="18"/>
        </w:rPr>
        <w:t>ηλεκτρονικών</w:t>
      </w:r>
      <w:r w:rsidRPr="004E409D">
        <w:rPr>
          <w:rFonts w:ascii="Arial" w:hAnsi="Arial" w:cs="Arial"/>
          <w:sz w:val="18"/>
          <w:szCs w:val="18"/>
        </w:rPr>
        <w:t xml:space="preserve"> </w:t>
      </w:r>
      <w:r w:rsidRPr="004E409D">
        <w:rPr>
          <w:rFonts w:ascii="Arial" w:hAnsi="Arial" w:cs="Arial" w:hint="eastAsia"/>
          <w:sz w:val="18"/>
          <w:szCs w:val="18"/>
        </w:rPr>
        <w:t>υπολογιστών</w:t>
      </w:r>
      <w:r w:rsidRPr="004E409D">
        <w:rPr>
          <w:rFonts w:ascii="Arial" w:hAnsi="Arial" w:cs="Arial"/>
          <w:sz w:val="18"/>
          <w:szCs w:val="18"/>
        </w:rPr>
        <w:t>,</w:t>
      </w:r>
    </w:p>
    <w:p w:rsidR="002547AB" w:rsidRPr="004E409D" w:rsidRDefault="002547AB" w:rsidP="00A4467D">
      <w:pPr>
        <w:tabs>
          <w:tab w:val="left" w:pos="284"/>
          <w:tab w:val="left" w:pos="2268"/>
          <w:tab w:val="left" w:pos="2552"/>
        </w:tabs>
        <w:spacing w:before="120" w:after="120"/>
        <w:ind w:left="567" w:right="0"/>
        <w:rPr>
          <w:rFonts w:ascii="Arial" w:hAnsi="Arial" w:cs="Arial"/>
          <w:sz w:val="18"/>
          <w:szCs w:val="18"/>
        </w:rPr>
      </w:pPr>
      <w:r>
        <w:rPr>
          <w:rFonts w:ascii="Arial" w:hAnsi="Arial" w:cs="Arial"/>
          <w:sz w:val="18"/>
          <w:szCs w:val="18"/>
          <w:lang w:val="en-US"/>
        </w:rPr>
        <w:t>ii</w:t>
      </w:r>
      <w:r w:rsidRPr="004E409D">
        <w:rPr>
          <w:rFonts w:ascii="Arial" w:hAnsi="Arial" w:cs="Arial"/>
          <w:sz w:val="18"/>
          <w:szCs w:val="18"/>
        </w:rPr>
        <w:t xml:space="preserve">) </w:t>
      </w:r>
      <w:r w:rsidRPr="004E409D">
        <w:rPr>
          <w:rFonts w:ascii="Arial" w:hAnsi="Arial" w:cs="Arial" w:hint="eastAsia"/>
          <w:sz w:val="18"/>
          <w:szCs w:val="18"/>
        </w:rPr>
        <w:t>των</w:t>
      </w:r>
      <w:r w:rsidRPr="004E409D">
        <w:rPr>
          <w:rFonts w:ascii="Arial" w:hAnsi="Arial" w:cs="Arial"/>
          <w:sz w:val="18"/>
          <w:szCs w:val="18"/>
        </w:rPr>
        <w:t xml:space="preserve"> </w:t>
      </w:r>
      <w:r w:rsidRPr="004E409D">
        <w:rPr>
          <w:rFonts w:ascii="Arial" w:hAnsi="Arial" w:cs="Arial" w:hint="eastAsia"/>
          <w:sz w:val="18"/>
          <w:szCs w:val="18"/>
        </w:rPr>
        <w:t>τηλεπικοινωνιών</w:t>
      </w:r>
      <w:r w:rsidRPr="004E409D">
        <w:rPr>
          <w:rFonts w:ascii="Arial" w:hAnsi="Arial" w:cs="Arial"/>
          <w:sz w:val="18"/>
          <w:szCs w:val="18"/>
        </w:rPr>
        <w:t xml:space="preserve"> </w:t>
      </w:r>
      <w:r w:rsidRPr="004E409D">
        <w:rPr>
          <w:rFonts w:ascii="Arial" w:hAnsi="Arial" w:cs="Arial" w:hint="eastAsia"/>
          <w:sz w:val="18"/>
          <w:szCs w:val="18"/>
        </w:rPr>
        <w:t>και</w:t>
      </w:r>
      <w:r w:rsidRPr="004E409D">
        <w:rPr>
          <w:rFonts w:ascii="Arial" w:hAnsi="Arial" w:cs="Arial"/>
          <w:sz w:val="18"/>
          <w:szCs w:val="18"/>
        </w:rPr>
        <w:t xml:space="preserve"> </w:t>
      </w:r>
      <w:r w:rsidRPr="004E409D">
        <w:rPr>
          <w:rFonts w:ascii="Arial" w:hAnsi="Arial" w:cs="Arial" w:hint="eastAsia"/>
          <w:sz w:val="18"/>
          <w:szCs w:val="18"/>
        </w:rPr>
        <w:t>τηλεπικοινωνιακών</w:t>
      </w:r>
      <w:r w:rsidRPr="004E409D">
        <w:rPr>
          <w:rFonts w:ascii="Arial" w:hAnsi="Arial" w:cs="Arial"/>
          <w:sz w:val="18"/>
          <w:szCs w:val="18"/>
        </w:rPr>
        <w:t xml:space="preserve"> </w:t>
      </w:r>
      <w:r w:rsidRPr="004E409D">
        <w:rPr>
          <w:rFonts w:ascii="Arial" w:hAnsi="Arial" w:cs="Arial" w:hint="eastAsia"/>
          <w:sz w:val="18"/>
          <w:szCs w:val="18"/>
        </w:rPr>
        <w:t>συστημάτων</w:t>
      </w:r>
      <w:r w:rsidRPr="004E409D">
        <w:rPr>
          <w:rFonts w:ascii="Arial" w:hAnsi="Arial" w:cs="Arial"/>
          <w:sz w:val="18"/>
          <w:szCs w:val="18"/>
        </w:rPr>
        <w:t xml:space="preserve"> </w:t>
      </w:r>
      <w:r w:rsidRPr="004E409D">
        <w:rPr>
          <w:rFonts w:ascii="Arial" w:hAnsi="Arial" w:cs="Arial" w:hint="eastAsia"/>
          <w:sz w:val="18"/>
          <w:szCs w:val="18"/>
        </w:rPr>
        <w:t>και</w:t>
      </w:r>
      <w:r w:rsidRPr="004E409D">
        <w:rPr>
          <w:rFonts w:ascii="Arial" w:hAnsi="Arial" w:cs="Arial"/>
          <w:sz w:val="18"/>
          <w:szCs w:val="18"/>
        </w:rPr>
        <w:t xml:space="preserve"> </w:t>
      </w:r>
      <w:r w:rsidRPr="004E409D">
        <w:rPr>
          <w:rFonts w:ascii="Arial" w:hAnsi="Arial" w:cs="Arial" w:hint="eastAsia"/>
          <w:sz w:val="18"/>
          <w:szCs w:val="18"/>
        </w:rPr>
        <w:t>δικτύων</w:t>
      </w:r>
      <w:r w:rsidRPr="004E409D">
        <w:rPr>
          <w:rFonts w:ascii="Arial" w:hAnsi="Arial" w:cs="Arial"/>
          <w:sz w:val="18"/>
          <w:szCs w:val="18"/>
        </w:rPr>
        <w:t>,</w:t>
      </w:r>
    </w:p>
    <w:p w:rsidR="00705314" w:rsidRDefault="002547AB" w:rsidP="00A4467D">
      <w:pPr>
        <w:tabs>
          <w:tab w:val="left" w:pos="284"/>
          <w:tab w:val="left" w:pos="2268"/>
          <w:tab w:val="left" w:pos="2552"/>
        </w:tabs>
        <w:spacing w:before="120" w:after="120"/>
        <w:ind w:left="567" w:right="0"/>
        <w:rPr>
          <w:rFonts w:ascii="Arial" w:hAnsi="Arial" w:cs="Arial"/>
          <w:sz w:val="18"/>
          <w:szCs w:val="18"/>
        </w:rPr>
      </w:pPr>
      <w:r>
        <w:rPr>
          <w:rFonts w:ascii="Arial" w:hAnsi="Arial" w:cs="Arial"/>
          <w:sz w:val="18"/>
          <w:szCs w:val="18"/>
          <w:lang w:val="en-US"/>
        </w:rPr>
        <w:t>iii</w:t>
      </w:r>
      <w:r w:rsidRPr="004E409D">
        <w:rPr>
          <w:rFonts w:ascii="Arial" w:hAnsi="Arial" w:cs="Arial"/>
          <w:sz w:val="18"/>
          <w:szCs w:val="18"/>
        </w:rPr>
        <w:t xml:space="preserve">) </w:t>
      </w:r>
      <w:r w:rsidRPr="004E409D">
        <w:rPr>
          <w:rFonts w:ascii="Arial" w:hAnsi="Arial" w:cs="Arial" w:hint="eastAsia"/>
          <w:sz w:val="18"/>
          <w:szCs w:val="18"/>
        </w:rPr>
        <w:t>της</w:t>
      </w:r>
      <w:r w:rsidRPr="004E409D">
        <w:rPr>
          <w:rFonts w:ascii="Arial" w:hAnsi="Arial" w:cs="Arial"/>
          <w:sz w:val="18"/>
          <w:szCs w:val="18"/>
        </w:rPr>
        <w:t xml:space="preserve"> </w:t>
      </w:r>
      <w:r w:rsidRPr="004E409D">
        <w:rPr>
          <w:rFonts w:ascii="Arial" w:hAnsi="Arial" w:cs="Arial" w:hint="eastAsia"/>
          <w:sz w:val="18"/>
          <w:szCs w:val="18"/>
        </w:rPr>
        <w:t>πληροφορικής</w:t>
      </w:r>
      <w:r w:rsidRPr="004E409D">
        <w:rPr>
          <w:rFonts w:ascii="Arial" w:hAnsi="Arial" w:cs="Arial"/>
          <w:sz w:val="18"/>
          <w:szCs w:val="18"/>
        </w:rPr>
        <w:t xml:space="preserve"> </w:t>
      </w:r>
      <w:r w:rsidRPr="004E409D">
        <w:rPr>
          <w:rFonts w:ascii="Arial" w:hAnsi="Arial" w:cs="Arial" w:hint="eastAsia"/>
          <w:sz w:val="18"/>
          <w:szCs w:val="18"/>
        </w:rPr>
        <w:t>και</w:t>
      </w:r>
      <w:r w:rsidRPr="004E409D">
        <w:rPr>
          <w:rFonts w:ascii="Arial" w:hAnsi="Arial" w:cs="Arial"/>
          <w:sz w:val="18"/>
          <w:szCs w:val="18"/>
        </w:rPr>
        <w:t xml:space="preserve"> </w:t>
      </w:r>
      <w:r w:rsidRPr="004E409D">
        <w:rPr>
          <w:rFonts w:ascii="Arial" w:hAnsi="Arial" w:cs="Arial" w:hint="eastAsia"/>
          <w:sz w:val="18"/>
          <w:szCs w:val="18"/>
        </w:rPr>
        <w:t>των</w:t>
      </w:r>
      <w:r w:rsidRPr="004E409D">
        <w:rPr>
          <w:rFonts w:ascii="Arial" w:hAnsi="Arial" w:cs="Arial"/>
          <w:sz w:val="18"/>
          <w:szCs w:val="18"/>
        </w:rPr>
        <w:t xml:space="preserve"> </w:t>
      </w:r>
      <w:r w:rsidRPr="004E409D">
        <w:rPr>
          <w:rFonts w:ascii="Arial" w:hAnsi="Arial" w:cs="Arial" w:hint="eastAsia"/>
          <w:sz w:val="18"/>
          <w:szCs w:val="18"/>
        </w:rPr>
        <w:t>πληροφοριακών</w:t>
      </w:r>
      <w:r w:rsidRPr="004E409D">
        <w:rPr>
          <w:rFonts w:ascii="Arial" w:hAnsi="Arial" w:cs="Arial"/>
          <w:sz w:val="18"/>
          <w:szCs w:val="18"/>
        </w:rPr>
        <w:t xml:space="preserve"> </w:t>
      </w:r>
      <w:r w:rsidRPr="004E409D">
        <w:rPr>
          <w:rFonts w:ascii="Arial" w:hAnsi="Arial" w:cs="Arial" w:hint="eastAsia"/>
          <w:sz w:val="18"/>
          <w:szCs w:val="18"/>
        </w:rPr>
        <w:t>συστημάτων</w:t>
      </w:r>
      <w:r w:rsidRPr="004E409D">
        <w:rPr>
          <w:rFonts w:ascii="Arial" w:hAnsi="Arial" w:cs="Arial"/>
          <w:sz w:val="18"/>
          <w:szCs w:val="18"/>
        </w:rPr>
        <w:t xml:space="preserve"> </w:t>
      </w:r>
      <w:r w:rsidRPr="004E409D">
        <w:rPr>
          <w:rFonts w:ascii="Arial" w:hAnsi="Arial" w:cs="Arial" w:hint="eastAsia"/>
          <w:sz w:val="18"/>
          <w:szCs w:val="18"/>
        </w:rPr>
        <w:t>και</w:t>
      </w:r>
    </w:p>
    <w:p w:rsidR="002547AB" w:rsidRPr="004E409D" w:rsidRDefault="002547AB" w:rsidP="00A4467D">
      <w:pPr>
        <w:tabs>
          <w:tab w:val="left" w:pos="284"/>
          <w:tab w:val="left" w:pos="2268"/>
          <w:tab w:val="left" w:pos="2552"/>
        </w:tabs>
        <w:spacing w:before="120" w:after="120"/>
        <w:ind w:left="567" w:right="0"/>
        <w:rPr>
          <w:rFonts w:ascii="Arial" w:hAnsi="Arial" w:cs="Arial"/>
          <w:sz w:val="18"/>
          <w:szCs w:val="18"/>
        </w:rPr>
      </w:pPr>
      <w:r>
        <w:rPr>
          <w:rFonts w:ascii="Arial" w:hAnsi="Arial" w:cs="Arial"/>
          <w:sz w:val="18"/>
          <w:szCs w:val="18"/>
          <w:lang w:val="en-US"/>
        </w:rPr>
        <w:t>iv</w:t>
      </w:r>
      <w:r w:rsidRPr="004E409D">
        <w:rPr>
          <w:rFonts w:ascii="Arial" w:hAnsi="Arial" w:cs="Arial"/>
          <w:sz w:val="18"/>
          <w:szCs w:val="18"/>
        </w:rPr>
        <w:t xml:space="preserve">) </w:t>
      </w:r>
      <w:r w:rsidRPr="004E409D">
        <w:rPr>
          <w:rFonts w:ascii="Arial" w:hAnsi="Arial" w:cs="Arial" w:hint="eastAsia"/>
          <w:sz w:val="18"/>
          <w:szCs w:val="18"/>
        </w:rPr>
        <w:t>των</w:t>
      </w:r>
      <w:r w:rsidRPr="004E409D">
        <w:rPr>
          <w:rFonts w:ascii="Arial" w:hAnsi="Arial" w:cs="Arial"/>
          <w:sz w:val="18"/>
          <w:szCs w:val="18"/>
        </w:rPr>
        <w:t xml:space="preserve"> </w:t>
      </w:r>
      <w:r w:rsidRPr="004E409D">
        <w:rPr>
          <w:rFonts w:ascii="Arial" w:hAnsi="Arial" w:cs="Arial" w:hint="eastAsia"/>
          <w:sz w:val="18"/>
          <w:szCs w:val="18"/>
        </w:rPr>
        <w:t>συστημάτων</w:t>
      </w:r>
      <w:r w:rsidRPr="004E409D">
        <w:rPr>
          <w:rFonts w:ascii="Arial" w:hAnsi="Arial" w:cs="Arial"/>
          <w:sz w:val="18"/>
          <w:szCs w:val="18"/>
        </w:rPr>
        <w:t xml:space="preserve"> </w:t>
      </w:r>
      <w:r w:rsidRPr="004E409D">
        <w:rPr>
          <w:rFonts w:ascii="Arial" w:hAnsi="Arial" w:cs="Arial" w:hint="eastAsia"/>
          <w:sz w:val="18"/>
          <w:szCs w:val="18"/>
        </w:rPr>
        <w:t>αυτοματισμού</w:t>
      </w:r>
      <w:r w:rsidRPr="004E409D">
        <w:rPr>
          <w:rFonts w:ascii="Arial" w:hAnsi="Arial" w:cs="Arial"/>
          <w:sz w:val="18"/>
          <w:szCs w:val="18"/>
        </w:rPr>
        <w:t xml:space="preserve">, </w:t>
      </w:r>
      <w:r w:rsidRPr="004E409D">
        <w:rPr>
          <w:rFonts w:ascii="Arial" w:hAnsi="Arial" w:cs="Arial" w:hint="eastAsia"/>
          <w:sz w:val="18"/>
          <w:szCs w:val="18"/>
        </w:rPr>
        <w:t>επεξεργασίας</w:t>
      </w:r>
      <w:r w:rsidRPr="004E409D">
        <w:rPr>
          <w:rFonts w:ascii="Arial" w:hAnsi="Arial" w:cs="Arial"/>
          <w:sz w:val="18"/>
          <w:szCs w:val="18"/>
        </w:rPr>
        <w:t xml:space="preserve"> </w:t>
      </w:r>
      <w:r w:rsidRPr="004E409D">
        <w:rPr>
          <w:rFonts w:ascii="Arial" w:hAnsi="Arial" w:cs="Arial" w:hint="eastAsia"/>
          <w:sz w:val="18"/>
          <w:szCs w:val="18"/>
        </w:rPr>
        <w:t>σημάτων</w:t>
      </w:r>
      <w:r w:rsidRPr="004E409D">
        <w:rPr>
          <w:rFonts w:ascii="Arial" w:hAnsi="Arial" w:cs="Arial"/>
          <w:sz w:val="18"/>
          <w:szCs w:val="18"/>
        </w:rPr>
        <w:t xml:space="preserve">, </w:t>
      </w:r>
      <w:r w:rsidRPr="004E409D">
        <w:rPr>
          <w:rFonts w:ascii="Arial" w:hAnsi="Arial" w:cs="Arial" w:hint="eastAsia"/>
          <w:sz w:val="18"/>
          <w:szCs w:val="18"/>
        </w:rPr>
        <w:t>επεξεργασίας</w:t>
      </w:r>
      <w:r w:rsidRPr="004E409D">
        <w:rPr>
          <w:rFonts w:ascii="Arial" w:hAnsi="Arial" w:cs="Arial"/>
          <w:sz w:val="18"/>
          <w:szCs w:val="18"/>
        </w:rPr>
        <w:t xml:space="preserve"> </w:t>
      </w:r>
      <w:r w:rsidRPr="004E409D">
        <w:rPr>
          <w:rFonts w:ascii="Arial" w:hAnsi="Arial" w:cs="Arial" w:hint="eastAsia"/>
          <w:sz w:val="18"/>
          <w:szCs w:val="18"/>
        </w:rPr>
        <w:t>εικόνας</w:t>
      </w:r>
      <w:r w:rsidRPr="004E409D">
        <w:rPr>
          <w:rFonts w:ascii="Arial" w:hAnsi="Arial" w:cs="Arial"/>
          <w:sz w:val="18"/>
          <w:szCs w:val="18"/>
        </w:rPr>
        <w:t xml:space="preserve"> </w:t>
      </w:r>
      <w:r w:rsidRPr="004E409D">
        <w:rPr>
          <w:rFonts w:ascii="Arial" w:hAnsi="Arial" w:cs="Arial" w:hint="eastAsia"/>
          <w:sz w:val="18"/>
          <w:szCs w:val="18"/>
        </w:rPr>
        <w:t>και</w:t>
      </w:r>
      <w:r w:rsidRPr="004E409D">
        <w:rPr>
          <w:rFonts w:ascii="Arial" w:hAnsi="Arial" w:cs="Arial"/>
          <w:sz w:val="18"/>
          <w:szCs w:val="18"/>
        </w:rPr>
        <w:t xml:space="preserve"> </w:t>
      </w:r>
      <w:r w:rsidRPr="004E409D">
        <w:rPr>
          <w:rFonts w:ascii="Arial" w:hAnsi="Arial" w:cs="Arial" w:hint="eastAsia"/>
          <w:sz w:val="18"/>
          <w:szCs w:val="18"/>
        </w:rPr>
        <w:t>ήχου</w:t>
      </w:r>
      <w:r w:rsidRPr="004E409D">
        <w:rPr>
          <w:rFonts w:ascii="Arial" w:hAnsi="Arial" w:cs="Arial"/>
          <w:sz w:val="18"/>
          <w:szCs w:val="18"/>
        </w:rPr>
        <w:t xml:space="preserve">, </w:t>
      </w:r>
      <w:r w:rsidRPr="004E409D">
        <w:rPr>
          <w:rFonts w:ascii="Arial" w:hAnsi="Arial" w:cs="Arial" w:hint="eastAsia"/>
          <w:sz w:val="18"/>
          <w:szCs w:val="18"/>
        </w:rPr>
        <w:t>επεξεργασίας</w:t>
      </w:r>
      <w:r>
        <w:rPr>
          <w:rFonts w:ascii="Arial" w:hAnsi="Arial" w:cs="Arial"/>
          <w:sz w:val="18"/>
          <w:szCs w:val="18"/>
        </w:rPr>
        <w:t xml:space="preserve"> </w:t>
      </w:r>
      <w:r w:rsidRPr="004E409D">
        <w:rPr>
          <w:rFonts w:ascii="Arial" w:hAnsi="Arial" w:cs="Arial" w:hint="eastAsia"/>
          <w:sz w:val="18"/>
          <w:szCs w:val="18"/>
        </w:rPr>
        <w:t>ομιλίας</w:t>
      </w:r>
      <w:r w:rsidRPr="004E409D">
        <w:rPr>
          <w:rFonts w:ascii="Arial" w:hAnsi="Arial" w:cs="Arial"/>
          <w:sz w:val="18"/>
          <w:szCs w:val="18"/>
        </w:rPr>
        <w:t xml:space="preserve">, </w:t>
      </w:r>
      <w:r w:rsidRPr="004E409D">
        <w:rPr>
          <w:rFonts w:ascii="Arial" w:hAnsi="Arial" w:cs="Arial" w:hint="eastAsia"/>
          <w:sz w:val="18"/>
          <w:szCs w:val="18"/>
        </w:rPr>
        <w:t>γραφικών</w:t>
      </w:r>
      <w:r w:rsidRPr="004E409D">
        <w:rPr>
          <w:rFonts w:ascii="Arial" w:hAnsi="Arial" w:cs="Arial"/>
          <w:sz w:val="18"/>
          <w:szCs w:val="18"/>
        </w:rPr>
        <w:t xml:space="preserve">, </w:t>
      </w:r>
      <w:r w:rsidRPr="004E409D">
        <w:rPr>
          <w:rFonts w:ascii="Arial" w:hAnsi="Arial" w:cs="Arial" w:hint="eastAsia"/>
          <w:sz w:val="18"/>
          <w:szCs w:val="18"/>
        </w:rPr>
        <w:t>κ</w:t>
      </w:r>
      <w:r w:rsidRPr="004E409D">
        <w:rPr>
          <w:rFonts w:ascii="Arial" w:hAnsi="Arial" w:cs="Arial"/>
          <w:sz w:val="18"/>
          <w:szCs w:val="18"/>
        </w:rPr>
        <w:t>.</w:t>
      </w:r>
      <w:r w:rsidRPr="004E409D">
        <w:rPr>
          <w:rFonts w:ascii="Arial" w:hAnsi="Arial" w:cs="Arial" w:hint="eastAsia"/>
          <w:sz w:val="18"/>
          <w:szCs w:val="18"/>
        </w:rPr>
        <w:t>λ</w:t>
      </w:r>
      <w:r w:rsidRPr="004E409D">
        <w:rPr>
          <w:rFonts w:ascii="Arial" w:hAnsi="Arial" w:cs="Arial"/>
          <w:sz w:val="18"/>
          <w:szCs w:val="18"/>
        </w:rPr>
        <w:t>.</w:t>
      </w:r>
      <w:r w:rsidRPr="004E409D">
        <w:rPr>
          <w:rFonts w:ascii="Arial" w:hAnsi="Arial" w:cs="Arial" w:hint="eastAsia"/>
          <w:sz w:val="18"/>
          <w:szCs w:val="18"/>
        </w:rPr>
        <w:t>π</w:t>
      </w:r>
      <w:r w:rsidRPr="004E409D">
        <w:rPr>
          <w:rFonts w:ascii="Arial" w:hAnsi="Arial" w:cs="Arial"/>
          <w:sz w:val="18"/>
          <w:szCs w:val="18"/>
        </w:rPr>
        <w:t xml:space="preserve"> </w:t>
      </w:r>
    </w:p>
    <w:p w:rsidR="002547AB" w:rsidRDefault="002547AB" w:rsidP="00A4467D">
      <w:pPr>
        <w:tabs>
          <w:tab w:val="left" w:pos="284"/>
          <w:tab w:val="left" w:pos="2268"/>
          <w:tab w:val="left" w:pos="2552"/>
        </w:tabs>
        <w:spacing w:before="120" w:after="120"/>
        <w:ind w:left="0" w:right="0" w:firstLine="284"/>
        <w:rPr>
          <w:rFonts w:ascii="Arial" w:hAnsi="Arial" w:cs="Arial"/>
          <w:sz w:val="18"/>
          <w:szCs w:val="18"/>
        </w:rPr>
      </w:pPr>
      <w:r>
        <w:rPr>
          <w:rFonts w:ascii="Arial" w:hAnsi="Arial" w:cs="Arial"/>
          <w:sz w:val="18"/>
          <w:szCs w:val="18"/>
        </w:rPr>
        <w:t>β</w:t>
      </w:r>
      <w:r w:rsidRPr="004E409D">
        <w:rPr>
          <w:rFonts w:ascii="Arial" w:hAnsi="Arial" w:cs="Arial"/>
          <w:sz w:val="18"/>
          <w:szCs w:val="18"/>
        </w:rPr>
        <w:t>)</w:t>
      </w:r>
      <w:r w:rsidR="00107806">
        <w:rPr>
          <w:rFonts w:ascii="Arial" w:hAnsi="Arial" w:cs="Arial"/>
          <w:sz w:val="18"/>
          <w:szCs w:val="18"/>
        </w:rPr>
        <w:t xml:space="preserve"> </w:t>
      </w:r>
      <w:r w:rsidRPr="004E409D">
        <w:rPr>
          <w:rFonts w:ascii="Arial" w:hAnsi="Arial" w:cs="Arial" w:hint="eastAsia"/>
          <w:sz w:val="18"/>
          <w:szCs w:val="18"/>
        </w:rPr>
        <w:t>τη</w:t>
      </w:r>
      <w:r w:rsidRPr="004E409D">
        <w:rPr>
          <w:rFonts w:ascii="Arial" w:hAnsi="Arial" w:cs="Arial"/>
          <w:sz w:val="18"/>
          <w:szCs w:val="18"/>
        </w:rPr>
        <w:t xml:space="preserve"> </w:t>
      </w:r>
      <w:r w:rsidRPr="004E409D">
        <w:rPr>
          <w:rFonts w:ascii="Arial" w:hAnsi="Arial" w:cs="Arial" w:hint="eastAsia"/>
          <w:sz w:val="18"/>
          <w:szCs w:val="18"/>
        </w:rPr>
        <w:t>διδασκαλία</w:t>
      </w:r>
      <w:r w:rsidRPr="004E409D">
        <w:rPr>
          <w:rFonts w:ascii="Arial" w:hAnsi="Arial" w:cs="Arial"/>
          <w:sz w:val="18"/>
          <w:szCs w:val="18"/>
        </w:rPr>
        <w:t xml:space="preserve"> </w:t>
      </w:r>
      <w:r w:rsidRPr="004E409D">
        <w:rPr>
          <w:rFonts w:ascii="Arial" w:hAnsi="Arial" w:cs="Arial" w:hint="eastAsia"/>
          <w:sz w:val="18"/>
          <w:szCs w:val="18"/>
        </w:rPr>
        <w:t>σε</w:t>
      </w:r>
      <w:r w:rsidRPr="004E409D">
        <w:rPr>
          <w:rFonts w:ascii="Arial" w:hAnsi="Arial" w:cs="Arial"/>
          <w:sz w:val="18"/>
          <w:szCs w:val="18"/>
        </w:rPr>
        <w:t xml:space="preserve"> </w:t>
      </w:r>
      <w:r w:rsidRPr="004E409D">
        <w:rPr>
          <w:rFonts w:ascii="Arial" w:hAnsi="Arial" w:cs="Arial" w:hint="eastAsia"/>
          <w:sz w:val="18"/>
          <w:szCs w:val="18"/>
        </w:rPr>
        <w:t>Πανεπιστημιακά</w:t>
      </w:r>
      <w:r w:rsidRPr="004E409D">
        <w:rPr>
          <w:rFonts w:ascii="Arial" w:hAnsi="Arial" w:cs="Arial"/>
          <w:sz w:val="18"/>
          <w:szCs w:val="18"/>
        </w:rPr>
        <w:t xml:space="preserve"> </w:t>
      </w:r>
      <w:r w:rsidRPr="004E409D">
        <w:rPr>
          <w:rFonts w:ascii="Arial" w:hAnsi="Arial" w:cs="Arial" w:hint="eastAsia"/>
          <w:sz w:val="18"/>
          <w:szCs w:val="18"/>
        </w:rPr>
        <w:t>και</w:t>
      </w:r>
      <w:r w:rsidRPr="004E409D">
        <w:rPr>
          <w:rFonts w:ascii="Arial" w:hAnsi="Arial" w:cs="Arial"/>
          <w:sz w:val="18"/>
          <w:szCs w:val="18"/>
        </w:rPr>
        <w:t xml:space="preserve"> </w:t>
      </w:r>
      <w:r w:rsidRPr="004E409D">
        <w:rPr>
          <w:rFonts w:ascii="Arial" w:hAnsi="Arial" w:cs="Arial" w:hint="eastAsia"/>
          <w:sz w:val="18"/>
          <w:szCs w:val="18"/>
        </w:rPr>
        <w:t>Τεχνολογικά</w:t>
      </w:r>
      <w:r w:rsidRPr="004E409D">
        <w:rPr>
          <w:rFonts w:ascii="Arial" w:hAnsi="Arial" w:cs="Arial"/>
          <w:sz w:val="18"/>
          <w:szCs w:val="18"/>
        </w:rPr>
        <w:t xml:space="preserve"> </w:t>
      </w:r>
      <w:r w:rsidRPr="004E409D">
        <w:rPr>
          <w:rFonts w:ascii="Arial" w:hAnsi="Arial" w:cs="Arial" w:hint="eastAsia"/>
          <w:sz w:val="18"/>
          <w:szCs w:val="18"/>
        </w:rPr>
        <w:t>Εκπαιδευτικά</w:t>
      </w:r>
      <w:r w:rsidRPr="004E409D">
        <w:rPr>
          <w:rFonts w:ascii="Arial" w:hAnsi="Arial" w:cs="Arial"/>
          <w:sz w:val="18"/>
          <w:szCs w:val="18"/>
        </w:rPr>
        <w:t xml:space="preserve"> </w:t>
      </w:r>
      <w:r w:rsidRPr="004E409D">
        <w:rPr>
          <w:rFonts w:ascii="Arial" w:hAnsi="Arial" w:cs="Arial" w:hint="eastAsia"/>
          <w:sz w:val="18"/>
          <w:szCs w:val="18"/>
        </w:rPr>
        <w:t>Ιδρύματα</w:t>
      </w:r>
      <w:r w:rsidRPr="004E409D">
        <w:rPr>
          <w:rFonts w:ascii="Arial" w:hAnsi="Arial" w:cs="Arial"/>
          <w:sz w:val="18"/>
          <w:szCs w:val="18"/>
        </w:rPr>
        <w:t xml:space="preserve">, </w:t>
      </w:r>
      <w:r w:rsidRPr="004E409D">
        <w:rPr>
          <w:rFonts w:ascii="Arial" w:hAnsi="Arial" w:cs="Arial" w:hint="eastAsia"/>
          <w:sz w:val="18"/>
          <w:szCs w:val="18"/>
        </w:rPr>
        <w:t>τη</w:t>
      </w:r>
      <w:r w:rsidRPr="007C5E14">
        <w:rPr>
          <w:rFonts w:ascii="Arial" w:hAnsi="Arial" w:cs="Arial"/>
          <w:sz w:val="18"/>
          <w:szCs w:val="18"/>
        </w:rPr>
        <w:t xml:space="preserve"> </w:t>
      </w:r>
      <w:r w:rsidRPr="007C5E14">
        <w:rPr>
          <w:rFonts w:ascii="Arial" w:hAnsi="Arial" w:cs="Arial" w:hint="eastAsia"/>
          <w:sz w:val="18"/>
          <w:szCs w:val="18"/>
        </w:rPr>
        <w:t>δευτεροβάθμια</w:t>
      </w:r>
      <w:r w:rsidRPr="007C5E14">
        <w:rPr>
          <w:rFonts w:ascii="Arial" w:hAnsi="Arial" w:cs="Arial"/>
          <w:sz w:val="18"/>
          <w:szCs w:val="18"/>
        </w:rPr>
        <w:t xml:space="preserve"> </w:t>
      </w:r>
      <w:r w:rsidRPr="007C5E14">
        <w:rPr>
          <w:rFonts w:ascii="Arial" w:hAnsi="Arial" w:cs="Arial" w:hint="eastAsia"/>
          <w:sz w:val="18"/>
          <w:szCs w:val="18"/>
        </w:rPr>
        <w:t>εκπαίδευση</w:t>
      </w:r>
      <w:r>
        <w:rPr>
          <w:rFonts w:ascii="Arial" w:hAnsi="Arial" w:cs="Arial"/>
          <w:sz w:val="18"/>
          <w:szCs w:val="18"/>
        </w:rPr>
        <w:t xml:space="preserve"> </w:t>
      </w:r>
      <w:r w:rsidRPr="007C5E14">
        <w:rPr>
          <w:rFonts w:ascii="Arial" w:hAnsi="Arial" w:cs="Arial" w:hint="eastAsia"/>
          <w:sz w:val="18"/>
          <w:szCs w:val="18"/>
        </w:rPr>
        <w:t>και</w:t>
      </w:r>
      <w:r w:rsidRPr="007C5E14">
        <w:rPr>
          <w:rFonts w:ascii="Arial" w:hAnsi="Arial" w:cs="Arial"/>
          <w:sz w:val="18"/>
          <w:szCs w:val="18"/>
        </w:rPr>
        <w:t xml:space="preserve"> </w:t>
      </w:r>
      <w:r w:rsidRPr="007C5E14">
        <w:rPr>
          <w:rFonts w:ascii="Arial" w:hAnsi="Arial" w:cs="Arial" w:hint="eastAsia"/>
          <w:sz w:val="18"/>
          <w:szCs w:val="18"/>
        </w:rPr>
        <w:t>την</w:t>
      </w:r>
      <w:r w:rsidRPr="007C5E14">
        <w:rPr>
          <w:rFonts w:ascii="Arial" w:hAnsi="Arial" w:cs="Arial"/>
          <w:sz w:val="18"/>
          <w:szCs w:val="18"/>
        </w:rPr>
        <w:t xml:space="preserve"> </w:t>
      </w:r>
      <w:r w:rsidRPr="007C5E14">
        <w:rPr>
          <w:rFonts w:ascii="Arial" w:hAnsi="Arial" w:cs="Arial" w:hint="eastAsia"/>
          <w:sz w:val="18"/>
          <w:szCs w:val="18"/>
        </w:rPr>
        <w:t>τεχνική</w:t>
      </w:r>
      <w:r w:rsidRPr="007C5E14">
        <w:rPr>
          <w:rFonts w:ascii="Arial" w:hAnsi="Arial" w:cs="Arial"/>
          <w:sz w:val="18"/>
          <w:szCs w:val="18"/>
        </w:rPr>
        <w:t xml:space="preserve"> </w:t>
      </w:r>
      <w:r w:rsidRPr="007C5E14">
        <w:rPr>
          <w:rFonts w:ascii="Arial" w:hAnsi="Arial" w:cs="Arial" w:hint="eastAsia"/>
          <w:sz w:val="18"/>
          <w:szCs w:val="18"/>
        </w:rPr>
        <w:t>και</w:t>
      </w:r>
      <w:r w:rsidRPr="007C5E14">
        <w:rPr>
          <w:rFonts w:ascii="Arial" w:hAnsi="Arial" w:cs="Arial"/>
          <w:sz w:val="18"/>
          <w:szCs w:val="18"/>
        </w:rPr>
        <w:t xml:space="preserve"> </w:t>
      </w:r>
      <w:r w:rsidRPr="007C5E14">
        <w:rPr>
          <w:rFonts w:ascii="Arial" w:hAnsi="Arial" w:cs="Arial" w:hint="eastAsia"/>
          <w:sz w:val="18"/>
          <w:szCs w:val="18"/>
        </w:rPr>
        <w:t>επαγγελματική</w:t>
      </w:r>
      <w:r w:rsidRPr="007C5E14">
        <w:rPr>
          <w:rFonts w:ascii="Arial" w:hAnsi="Arial" w:cs="Arial"/>
          <w:sz w:val="18"/>
          <w:szCs w:val="18"/>
        </w:rPr>
        <w:t xml:space="preserve"> </w:t>
      </w:r>
      <w:r w:rsidRPr="007C5E14">
        <w:rPr>
          <w:rFonts w:ascii="Arial" w:hAnsi="Arial" w:cs="Arial" w:hint="eastAsia"/>
          <w:sz w:val="18"/>
          <w:szCs w:val="18"/>
        </w:rPr>
        <w:t>κατάρτιση</w:t>
      </w:r>
      <w:r w:rsidRPr="007C5E14">
        <w:rPr>
          <w:rFonts w:ascii="Arial" w:hAnsi="Arial" w:cs="Arial"/>
          <w:sz w:val="18"/>
          <w:szCs w:val="18"/>
        </w:rPr>
        <w:t xml:space="preserve">, </w:t>
      </w:r>
      <w:r w:rsidRPr="007C5E14">
        <w:rPr>
          <w:rFonts w:ascii="Arial" w:hAnsi="Arial" w:cs="Arial" w:hint="eastAsia"/>
          <w:sz w:val="18"/>
          <w:szCs w:val="18"/>
        </w:rPr>
        <w:t>δημόσια</w:t>
      </w:r>
      <w:r>
        <w:rPr>
          <w:rFonts w:ascii="Arial" w:hAnsi="Arial" w:cs="Arial"/>
          <w:sz w:val="18"/>
          <w:szCs w:val="18"/>
        </w:rPr>
        <w:t xml:space="preserve"> </w:t>
      </w:r>
      <w:r w:rsidRPr="007C5E14">
        <w:rPr>
          <w:rFonts w:ascii="Arial" w:hAnsi="Arial" w:cs="Arial" w:hint="eastAsia"/>
          <w:sz w:val="18"/>
          <w:szCs w:val="18"/>
        </w:rPr>
        <w:t>και</w:t>
      </w:r>
      <w:r w:rsidRPr="007C5E14">
        <w:rPr>
          <w:rFonts w:ascii="Arial" w:hAnsi="Arial" w:cs="Arial"/>
          <w:sz w:val="18"/>
          <w:szCs w:val="18"/>
        </w:rPr>
        <w:t xml:space="preserve"> </w:t>
      </w:r>
      <w:r w:rsidRPr="007C5E14">
        <w:rPr>
          <w:rFonts w:ascii="Arial" w:hAnsi="Arial" w:cs="Arial" w:hint="eastAsia"/>
          <w:sz w:val="18"/>
          <w:szCs w:val="18"/>
        </w:rPr>
        <w:t>ιδιωτική</w:t>
      </w:r>
      <w:r w:rsidRPr="007C5E14">
        <w:rPr>
          <w:rFonts w:ascii="Arial" w:hAnsi="Arial" w:cs="Arial"/>
          <w:sz w:val="18"/>
          <w:szCs w:val="18"/>
        </w:rPr>
        <w:t xml:space="preserve">, </w:t>
      </w:r>
      <w:r w:rsidRPr="007C5E14">
        <w:rPr>
          <w:rFonts w:ascii="Arial" w:hAnsi="Arial" w:cs="Arial" w:hint="eastAsia"/>
          <w:sz w:val="18"/>
          <w:szCs w:val="18"/>
        </w:rPr>
        <w:t>σε</w:t>
      </w:r>
      <w:r w:rsidRPr="007C5E14">
        <w:rPr>
          <w:rFonts w:ascii="Arial" w:hAnsi="Arial" w:cs="Arial"/>
          <w:sz w:val="18"/>
          <w:szCs w:val="18"/>
        </w:rPr>
        <w:t xml:space="preserve"> </w:t>
      </w:r>
      <w:r w:rsidRPr="007C5E14">
        <w:rPr>
          <w:rFonts w:ascii="Arial" w:hAnsi="Arial" w:cs="Arial" w:hint="eastAsia"/>
          <w:sz w:val="18"/>
          <w:szCs w:val="18"/>
        </w:rPr>
        <w:t>θεωρητικό</w:t>
      </w:r>
      <w:r w:rsidRPr="007C5E14">
        <w:rPr>
          <w:rFonts w:ascii="Arial" w:hAnsi="Arial" w:cs="Arial"/>
          <w:sz w:val="18"/>
          <w:szCs w:val="18"/>
        </w:rPr>
        <w:t xml:space="preserve">, </w:t>
      </w:r>
      <w:r w:rsidRPr="007C5E14">
        <w:rPr>
          <w:rFonts w:ascii="Arial" w:hAnsi="Arial" w:cs="Arial" w:hint="eastAsia"/>
          <w:sz w:val="18"/>
          <w:szCs w:val="18"/>
        </w:rPr>
        <w:t>τεχνολογικό</w:t>
      </w:r>
      <w:r w:rsidRPr="007C5E14">
        <w:rPr>
          <w:rFonts w:ascii="Arial" w:hAnsi="Arial" w:cs="Arial"/>
          <w:sz w:val="18"/>
          <w:szCs w:val="18"/>
        </w:rPr>
        <w:t xml:space="preserve"> </w:t>
      </w:r>
      <w:r w:rsidRPr="007C5E14">
        <w:rPr>
          <w:rFonts w:ascii="Arial" w:hAnsi="Arial" w:cs="Arial" w:hint="eastAsia"/>
          <w:sz w:val="18"/>
          <w:szCs w:val="18"/>
        </w:rPr>
        <w:t>και</w:t>
      </w:r>
      <w:r w:rsidRPr="007C5E14">
        <w:rPr>
          <w:rFonts w:ascii="Arial" w:hAnsi="Arial" w:cs="Arial"/>
          <w:sz w:val="18"/>
          <w:szCs w:val="18"/>
        </w:rPr>
        <w:t xml:space="preserve"> </w:t>
      </w:r>
      <w:r w:rsidRPr="007C5E14">
        <w:rPr>
          <w:rFonts w:ascii="Arial" w:hAnsi="Arial" w:cs="Arial" w:hint="eastAsia"/>
          <w:sz w:val="18"/>
          <w:szCs w:val="18"/>
        </w:rPr>
        <w:t>εφαρμοσμένο</w:t>
      </w:r>
      <w:r w:rsidRPr="007C5E14">
        <w:rPr>
          <w:rFonts w:ascii="Arial" w:hAnsi="Arial" w:cs="Arial"/>
          <w:sz w:val="18"/>
          <w:szCs w:val="18"/>
        </w:rPr>
        <w:t xml:space="preserve"> </w:t>
      </w:r>
      <w:r w:rsidRPr="007C5E14">
        <w:rPr>
          <w:rFonts w:ascii="Arial" w:hAnsi="Arial" w:cs="Arial" w:hint="eastAsia"/>
          <w:sz w:val="18"/>
          <w:szCs w:val="18"/>
        </w:rPr>
        <w:t>επίπεδο</w:t>
      </w:r>
      <w:r w:rsidRPr="007C5E14">
        <w:rPr>
          <w:rFonts w:ascii="Arial" w:hAnsi="Arial" w:cs="Arial"/>
          <w:sz w:val="18"/>
          <w:szCs w:val="18"/>
        </w:rPr>
        <w:t xml:space="preserve"> </w:t>
      </w:r>
      <w:r w:rsidRPr="007C5E14">
        <w:rPr>
          <w:rFonts w:ascii="Arial" w:hAnsi="Arial" w:cs="Arial" w:hint="eastAsia"/>
          <w:sz w:val="18"/>
          <w:szCs w:val="18"/>
        </w:rPr>
        <w:t>στους</w:t>
      </w:r>
      <w:r w:rsidRPr="007C5E14">
        <w:rPr>
          <w:rFonts w:ascii="Arial" w:hAnsi="Arial" w:cs="Arial"/>
          <w:sz w:val="18"/>
          <w:szCs w:val="18"/>
        </w:rPr>
        <w:t xml:space="preserve"> </w:t>
      </w:r>
      <w:r>
        <w:rPr>
          <w:rFonts w:ascii="Arial" w:hAnsi="Arial" w:cs="Arial"/>
          <w:sz w:val="18"/>
          <w:szCs w:val="18"/>
        </w:rPr>
        <w:t xml:space="preserve">παρακάτω </w:t>
      </w:r>
      <w:r w:rsidRPr="007C5E14">
        <w:rPr>
          <w:rFonts w:ascii="Arial" w:hAnsi="Arial" w:cs="Arial" w:hint="eastAsia"/>
          <w:sz w:val="18"/>
          <w:szCs w:val="18"/>
        </w:rPr>
        <w:t>επιστημονικούς</w:t>
      </w:r>
      <w:r w:rsidRPr="007C5E14">
        <w:rPr>
          <w:rFonts w:ascii="Arial" w:hAnsi="Arial" w:cs="Arial"/>
          <w:sz w:val="18"/>
          <w:szCs w:val="18"/>
        </w:rPr>
        <w:t xml:space="preserve"> </w:t>
      </w:r>
      <w:r w:rsidRPr="007C5E14">
        <w:rPr>
          <w:rFonts w:ascii="Arial" w:hAnsi="Arial" w:cs="Arial" w:hint="eastAsia"/>
          <w:sz w:val="18"/>
          <w:szCs w:val="18"/>
        </w:rPr>
        <w:t>τομείς</w:t>
      </w:r>
      <w:r w:rsidRPr="007C5E14">
        <w:rPr>
          <w:rFonts w:ascii="Arial" w:hAnsi="Arial" w:cs="Arial"/>
          <w:sz w:val="18"/>
          <w:szCs w:val="18"/>
        </w:rPr>
        <w:t xml:space="preserve"> </w:t>
      </w:r>
      <w:r w:rsidRPr="007C5E14">
        <w:rPr>
          <w:rFonts w:ascii="Arial" w:hAnsi="Arial" w:cs="Arial" w:hint="eastAsia"/>
          <w:sz w:val="18"/>
          <w:szCs w:val="18"/>
        </w:rPr>
        <w:t>της</w:t>
      </w:r>
      <w:r w:rsidRPr="007C5E14">
        <w:rPr>
          <w:rFonts w:ascii="Arial" w:hAnsi="Arial" w:cs="Arial"/>
          <w:sz w:val="18"/>
          <w:szCs w:val="18"/>
        </w:rPr>
        <w:t xml:space="preserve"> </w:t>
      </w:r>
      <w:r w:rsidRPr="007C5E14">
        <w:rPr>
          <w:rFonts w:ascii="Arial" w:hAnsi="Arial" w:cs="Arial" w:hint="eastAsia"/>
          <w:sz w:val="18"/>
          <w:szCs w:val="18"/>
        </w:rPr>
        <w:t>πληροφορικής</w:t>
      </w:r>
      <w:r>
        <w:rPr>
          <w:rFonts w:ascii="Arial" w:hAnsi="Arial" w:cs="Arial"/>
          <w:sz w:val="18"/>
          <w:szCs w:val="18"/>
        </w:rPr>
        <w:t>:</w:t>
      </w:r>
    </w:p>
    <w:p w:rsidR="002547AB" w:rsidRDefault="002547AB" w:rsidP="00752803">
      <w:pPr>
        <w:tabs>
          <w:tab w:val="left" w:pos="284"/>
          <w:tab w:val="left" w:pos="2268"/>
          <w:tab w:val="left" w:pos="2552"/>
        </w:tabs>
        <w:spacing w:before="120" w:after="120" w:line="365" w:lineRule="auto"/>
        <w:ind w:left="567" w:right="0"/>
        <w:rPr>
          <w:rFonts w:ascii="Arial" w:hAnsi="Arial" w:cs="Arial"/>
          <w:sz w:val="18"/>
          <w:szCs w:val="18"/>
        </w:rPr>
      </w:pPr>
      <w:r>
        <w:rPr>
          <w:rFonts w:ascii="Arial" w:hAnsi="Arial" w:cs="Arial"/>
          <w:sz w:val="18"/>
          <w:szCs w:val="18"/>
          <w:lang w:val="en-US"/>
        </w:rPr>
        <w:lastRenderedPageBreak/>
        <w:t>i</w:t>
      </w:r>
      <w:r w:rsidRPr="007C5E14">
        <w:rPr>
          <w:rFonts w:ascii="Arial" w:hAnsi="Arial" w:cs="Arial"/>
          <w:sz w:val="18"/>
          <w:szCs w:val="18"/>
        </w:rPr>
        <w:t xml:space="preserve">) </w:t>
      </w:r>
      <w:r>
        <w:rPr>
          <w:rFonts w:ascii="Arial" w:hAnsi="Arial" w:cs="Arial"/>
          <w:sz w:val="18"/>
          <w:szCs w:val="18"/>
        </w:rPr>
        <w:t>του υλικού και λογισμικού των ηλεκτρονικών υπολογιστών,</w:t>
      </w:r>
    </w:p>
    <w:p w:rsidR="002547AB" w:rsidRDefault="002547AB" w:rsidP="00752803">
      <w:pPr>
        <w:tabs>
          <w:tab w:val="left" w:pos="284"/>
          <w:tab w:val="left" w:pos="2268"/>
          <w:tab w:val="left" w:pos="2552"/>
        </w:tabs>
        <w:spacing w:before="120" w:after="120" w:line="365" w:lineRule="auto"/>
        <w:ind w:left="567" w:right="0"/>
        <w:rPr>
          <w:rFonts w:ascii="Arial" w:hAnsi="Arial" w:cs="Arial"/>
          <w:sz w:val="18"/>
          <w:szCs w:val="18"/>
        </w:rPr>
      </w:pPr>
      <w:r>
        <w:rPr>
          <w:rFonts w:ascii="Arial" w:hAnsi="Arial" w:cs="Arial"/>
          <w:sz w:val="18"/>
          <w:szCs w:val="18"/>
          <w:lang w:val="en-US"/>
        </w:rPr>
        <w:t>ii</w:t>
      </w:r>
      <w:r w:rsidRPr="007C5E14">
        <w:rPr>
          <w:rFonts w:ascii="Arial" w:hAnsi="Arial" w:cs="Arial"/>
          <w:sz w:val="18"/>
          <w:szCs w:val="18"/>
        </w:rPr>
        <w:t xml:space="preserve">) </w:t>
      </w:r>
      <w:r>
        <w:rPr>
          <w:rFonts w:ascii="Arial" w:hAnsi="Arial" w:cs="Arial"/>
          <w:sz w:val="18"/>
          <w:szCs w:val="18"/>
        </w:rPr>
        <w:t>της πληροφορικής,</w:t>
      </w:r>
    </w:p>
    <w:p w:rsidR="002547AB" w:rsidRPr="007C5E14" w:rsidRDefault="002547AB" w:rsidP="00752803">
      <w:pPr>
        <w:tabs>
          <w:tab w:val="left" w:pos="284"/>
          <w:tab w:val="left" w:pos="2268"/>
          <w:tab w:val="left" w:pos="2552"/>
        </w:tabs>
        <w:spacing w:before="120" w:after="120" w:line="365" w:lineRule="auto"/>
        <w:ind w:left="567" w:right="0"/>
        <w:rPr>
          <w:rFonts w:ascii="Arial" w:hAnsi="Arial" w:cs="Arial"/>
          <w:sz w:val="18"/>
          <w:szCs w:val="18"/>
        </w:rPr>
      </w:pPr>
      <w:r>
        <w:rPr>
          <w:rFonts w:ascii="Arial" w:hAnsi="Arial" w:cs="Arial"/>
          <w:sz w:val="18"/>
          <w:szCs w:val="18"/>
          <w:lang w:val="en-US"/>
        </w:rPr>
        <w:t>iii</w:t>
      </w:r>
      <w:r w:rsidRPr="007C5E14">
        <w:rPr>
          <w:rFonts w:ascii="Arial" w:hAnsi="Arial" w:cs="Arial"/>
          <w:sz w:val="18"/>
          <w:szCs w:val="18"/>
        </w:rPr>
        <w:t xml:space="preserve">) </w:t>
      </w:r>
      <w:r w:rsidRPr="007C5E14">
        <w:rPr>
          <w:rFonts w:ascii="Arial" w:hAnsi="Arial" w:cs="Arial" w:hint="eastAsia"/>
          <w:sz w:val="18"/>
          <w:szCs w:val="18"/>
        </w:rPr>
        <w:t>των</w:t>
      </w:r>
      <w:r w:rsidRPr="007C5E14">
        <w:rPr>
          <w:rFonts w:ascii="Arial" w:hAnsi="Arial" w:cs="Arial"/>
          <w:sz w:val="18"/>
          <w:szCs w:val="18"/>
        </w:rPr>
        <w:t xml:space="preserve"> </w:t>
      </w:r>
      <w:r w:rsidRPr="007C5E14">
        <w:rPr>
          <w:rFonts w:ascii="Arial" w:hAnsi="Arial" w:cs="Arial" w:hint="eastAsia"/>
          <w:sz w:val="18"/>
          <w:szCs w:val="18"/>
        </w:rPr>
        <w:t>συστημάτων</w:t>
      </w:r>
      <w:r w:rsidRPr="007C5E14">
        <w:rPr>
          <w:rFonts w:ascii="Arial" w:hAnsi="Arial" w:cs="Arial"/>
          <w:sz w:val="18"/>
          <w:szCs w:val="18"/>
        </w:rPr>
        <w:t xml:space="preserve"> </w:t>
      </w:r>
      <w:r w:rsidRPr="007C5E14">
        <w:rPr>
          <w:rFonts w:ascii="Arial" w:hAnsi="Arial" w:cs="Arial" w:hint="eastAsia"/>
          <w:sz w:val="18"/>
          <w:szCs w:val="18"/>
        </w:rPr>
        <w:t>και</w:t>
      </w:r>
      <w:r w:rsidRPr="007C5E14">
        <w:rPr>
          <w:rFonts w:ascii="Arial" w:hAnsi="Arial" w:cs="Arial"/>
          <w:sz w:val="18"/>
          <w:szCs w:val="18"/>
        </w:rPr>
        <w:t xml:space="preserve"> </w:t>
      </w:r>
      <w:r w:rsidRPr="007C5E14">
        <w:rPr>
          <w:rFonts w:ascii="Arial" w:hAnsi="Arial" w:cs="Arial" w:hint="eastAsia"/>
          <w:sz w:val="18"/>
          <w:szCs w:val="18"/>
        </w:rPr>
        <w:t>δικτύων</w:t>
      </w:r>
      <w:r w:rsidRPr="007C5E14">
        <w:rPr>
          <w:rFonts w:ascii="Arial" w:hAnsi="Arial" w:cs="Arial"/>
          <w:sz w:val="18"/>
          <w:szCs w:val="18"/>
        </w:rPr>
        <w:t xml:space="preserve"> </w:t>
      </w:r>
      <w:r w:rsidRPr="007C5E14">
        <w:rPr>
          <w:rFonts w:ascii="Arial" w:hAnsi="Arial" w:cs="Arial" w:hint="eastAsia"/>
          <w:sz w:val="18"/>
          <w:szCs w:val="18"/>
        </w:rPr>
        <w:t>επικοινωνιών</w:t>
      </w:r>
      <w:r w:rsidRPr="007C5E14">
        <w:rPr>
          <w:rFonts w:ascii="Arial" w:hAnsi="Arial" w:cs="Arial"/>
          <w:sz w:val="18"/>
          <w:szCs w:val="18"/>
        </w:rPr>
        <w:t xml:space="preserve">, </w:t>
      </w:r>
      <w:r w:rsidRPr="007C5E14">
        <w:rPr>
          <w:rFonts w:ascii="Arial" w:hAnsi="Arial" w:cs="Arial" w:hint="eastAsia"/>
          <w:sz w:val="18"/>
          <w:szCs w:val="18"/>
        </w:rPr>
        <w:t>τηλεπικοινωνιακών</w:t>
      </w:r>
      <w:r w:rsidRPr="007C5E14">
        <w:rPr>
          <w:rFonts w:ascii="Arial" w:hAnsi="Arial" w:cs="Arial"/>
          <w:sz w:val="18"/>
          <w:szCs w:val="18"/>
        </w:rPr>
        <w:t xml:space="preserve"> </w:t>
      </w:r>
      <w:r w:rsidRPr="007C5E14">
        <w:rPr>
          <w:rFonts w:ascii="Arial" w:hAnsi="Arial" w:cs="Arial" w:hint="eastAsia"/>
          <w:sz w:val="18"/>
          <w:szCs w:val="18"/>
        </w:rPr>
        <w:t>υπηρεσιών</w:t>
      </w:r>
      <w:r w:rsidRPr="007C5E14">
        <w:rPr>
          <w:rFonts w:ascii="Arial" w:hAnsi="Arial" w:cs="Arial"/>
          <w:sz w:val="18"/>
          <w:szCs w:val="18"/>
        </w:rPr>
        <w:t xml:space="preserve"> </w:t>
      </w:r>
      <w:r w:rsidRPr="007C5E14">
        <w:rPr>
          <w:rFonts w:ascii="Arial" w:hAnsi="Arial" w:cs="Arial" w:hint="eastAsia"/>
          <w:sz w:val="18"/>
          <w:szCs w:val="18"/>
        </w:rPr>
        <w:t>και</w:t>
      </w:r>
      <w:r w:rsidRPr="007C5E14">
        <w:rPr>
          <w:rFonts w:ascii="Arial" w:hAnsi="Arial" w:cs="Arial"/>
          <w:sz w:val="18"/>
          <w:szCs w:val="18"/>
        </w:rPr>
        <w:t xml:space="preserve"> </w:t>
      </w:r>
      <w:r w:rsidRPr="007C5E14">
        <w:rPr>
          <w:rFonts w:ascii="Arial" w:hAnsi="Arial" w:cs="Arial" w:hint="eastAsia"/>
          <w:sz w:val="18"/>
          <w:szCs w:val="18"/>
        </w:rPr>
        <w:t>εφαρμογών</w:t>
      </w:r>
      <w:r w:rsidRPr="007C5E14">
        <w:rPr>
          <w:rFonts w:ascii="Arial" w:hAnsi="Arial" w:cs="Arial"/>
          <w:sz w:val="18"/>
          <w:szCs w:val="18"/>
        </w:rPr>
        <w:t xml:space="preserve"> </w:t>
      </w:r>
      <w:r w:rsidRPr="007C5E14">
        <w:rPr>
          <w:rFonts w:ascii="Arial" w:hAnsi="Arial" w:cs="Arial" w:hint="eastAsia"/>
          <w:sz w:val="18"/>
          <w:szCs w:val="18"/>
        </w:rPr>
        <w:t>διαδικτύου</w:t>
      </w:r>
      <w:r w:rsidRPr="007C5E14">
        <w:rPr>
          <w:rFonts w:ascii="Arial" w:hAnsi="Arial" w:cs="Arial"/>
          <w:sz w:val="18"/>
          <w:szCs w:val="18"/>
        </w:rPr>
        <w:t xml:space="preserve"> </w:t>
      </w:r>
      <w:r w:rsidRPr="007C5E14">
        <w:rPr>
          <w:rFonts w:ascii="Arial" w:hAnsi="Arial" w:cs="Arial" w:hint="eastAsia"/>
          <w:sz w:val="18"/>
          <w:szCs w:val="18"/>
        </w:rPr>
        <w:t>και</w:t>
      </w:r>
    </w:p>
    <w:p w:rsidR="002547AB" w:rsidRPr="007C5E14" w:rsidRDefault="002547AB" w:rsidP="00752803">
      <w:pPr>
        <w:tabs>
          <w:tab w:val="left" w:pos="284"/>
          <w:tab w:val="left" w:pos="2268"/>
          <w:tab w:val="left" w:pos="2552"/>
        </w:tabs>
        <w:spacing w:before="120" w:after="120" w:line="365" w:lineRule="auto"/>
        <w:ind w:left="567" w:right="0"/>
        <w:rPr>
          <w:rFonts w:ascii="Arial" w:hAnsi="Arial" w:cs="Arial"/>
          <w:sz w:val="18"/>
          <w:szCs w:val="18"/>
        </w:rPr>
      </w:pPr>
      <w:r>
        <w:rPr>
          <w:rFonts w:ascii="Arial" w:hAnsi="Arial" w:cs="Arial"/>
          <w:sz w:val="18"/>
          <w:szCs w:val="18"/>
          <w:lang w:val="en-US"/>
        </w:rPr>
        <w:t>iv</w:t>
      </w:r>
      <w:r w:rsidRPr="007C5E14">
        <w:rPr>
          <w:rFonts w:ascii="Arial" w:hAnsi="Arial" w:cs="Arial"/>
          <w:sz w:val="18"/>
          <w:szCs w:val="18"/>
        </w:rPr>
        <w:t xml:space="preserve">) </w:t>
      </w:r>
      <w:r w:rsidRPr="007C5E14">
        <w:rPr>
          <w:rFonts w:ascii="Arial" w:hAnsi="Arial" w:cs="Arial" w:hint="eastAsia"/>
          <w:sz w:val="18"/>
          <w:szCs w:val="18"/>
        </w:rPr>
        <w:t>των</w:t>
      </w:r>
      <w:r w:rsidRPr="007C5E14">
        <w:rPr>
          <w:rFonts w:ascii="Arial" w:hAnsi="Arial" w:cs="Arial"/>
          <w:sz w:val="18"/>
          <w:szCs w:val="18"/>
        </w:rPr>
        <w:t xml:space="preserve"> </w:t>
      </w:r>
      <w:r w:rsidRPr="007C5E14">
        <w:rPr>
          <w:rFonts w:ascii="Arial" w:hAnsi="Arial" w:cs="Arial" w:hint="eastAsia"/>
          <w:sz w:val="18"/>
          <w:szCs w:val="18"/>
        </w:rPr>
        <w:t>συστημάτων</w:t>
      </w:r>
      <w:r w:rsidRPr="007C5E14">
        <w:rPr>
          <w:rFonts w:ascii="Arial" w:hAnsi="Arial" w:cs="Arial"/>
          <w:sz w:val="18"/>
          <w:szCs w:val="18"/>
        </w:rPr>
        <w:t xml:space="preserve"> </w:t>
      </w:r>
      <w:r w:rsidRPr="007C5E14">
        <w:rPr>
          <w:rFonts w:ascii="Arial" w:hAnsi="Arial" w:cs="Arial" w:hint="eastAsia"/>
          <w:sz w:val="18"/>
          <w:szCs w:val="18"/>
        </w:rPr>
        <w:t>και</w:t>
      </w:r>
      <w:r w:rsidRPr="007C5E14">
        <w:rPr>
          <w:rFonts w:ascii="Arial" w:hAnsi="Arial" w:cs="Arial"/>
          <w:sz w:val="18"/>
          <w:szCs w:val="18"/>
        </w:rPr>
        <w:t xml:space="preserve"> </w:t>
      </w:r>
      <w:r w:rsidRPr="007C5E14">
        <w:rPr>
          <w:rFonts w:ascii="Arial" w:hAnsi="Arial" w:cs="Arial" w:hint="eastAsia"/>
          <w:sz w:val="18"/>
          <w:szCs w:val="18"/>
        </w:rPr>
        <w:t>εφαρμογών</w:t>
      </w:r>
      <w:r w:rsidRPr="007C5E14">
        <w:rPr>
          <w:rFonts w:ascii="Arial" w:hAnsi="Arial" w:cs="Arial"/>
          <w:sz w:val="18"/>
          <w:szCs w:val="18"/>
        </w:rPr>
        <w:t xml:space="preserve">, </w:t>
      </w:r>
      <w:r w:rsidRPr="007C5E14">
        <w:rPr>
          <w:rFonts w:ascii="Arial" w:hAnsi="Arial" w:cs="Arial" w:hint="eastAsia"/>
          <w:sz w:val="18"/>
          <w:szCs w:val="18"/>
        </w:rPr>
        <w:t>γραφικών</w:t>
      </w:r>
      <w:r w:rsidRPr="007C5E14">
        <w:rPr>
          <w:rFonts w:ascii="Arial" w:hAnsi="Arial" w:cs="Arial"/>
          <w:sz w:val="18"/>
          <w:szCs w:val="18"/>
        </w:rPr>
        <w:t xml:space="preserve">, </w:t>
      </w:r>
      <w:r w:rsidRPr="007C5E14">
        <w:rPr>
          <w:rFonts w:ascii="Arial" w:hAnsi="Arial" w:cs="Arial" w:hint="eastAsia"/>
          <w:sz w:val="18"/>
          <w:szCs w:val="18"/>
        </w:rPr>
        <w:t>επεξεργασίας</w:t>
      </w:r>
      <w:r w:rsidRPr="007C5E14">
        <w:rPr>
          <w:rFonts w:ascii="Arial" w:hAnsi="Arial" w:cs="Arial"/>
          <w:sz w:val="18"/>
          <w:szCs w:val="18"/>
        </w:rPr>
        <w:t xml:space="preserve"> </w:t>
      </w:r>
      <w:r w:rsidRPr="007C5E14">
        <w:rPr>
          <w:rFonts w:ascii="Arial" w:hAnsi="Arial" w:cs="Arial" w:hint="eastAsia"/>
          <w:sz w:val="18"/>
          <w:szCs w:val="18"/>
        </w:rPr>
        <w:t>σημάτων</w:t>
      </w:r>
      <w:r w:rsidRPr="007C5E14">
        <w:rPr>
          <w:rFonts w:ascii="Arial" w:hAnsi="Arial" w:cs="Arial"/>
          <w:sz w:val="18"/>
          <w:szCs w:val="18"/>
        </w:rPr>
        <w:t xml:space="preserve">, </w:t>
      </w:r>
      <w:r w:rsidRPr="007C5E14">
        <w:rPr>
          <w:rFonts w:ascii="Arial" w:hAnsi="Arial" w:cs="Arial" w:hint="eastAsia"/>
          <w:sz w:val="18"/>
          <w:szCs w:val="18"/>
        </w:rPr>
        <w:t>επεξεργασίας</w:t>
      </w:r>
      <w:r w:rsidRPr="007C5E14">
        <w:rPr>
          <w:rFonts w:ascii="Arial" w:hAnsi="Arial" w:cs="Arial"/>
          <w:sz w:val="18"/>
          <w:szCs w:val="18"/>
        </w:rPr>
        <w:t xml:space="preserve"> </w:t>
      </w:r>
      <w:r w:rsidRPr="007C5E14">
        <w:rPr>
          <w:rFonts w:ascii="Arial" w:hAnsi="Arial" w:cs="Arial" w:hint="eastAsia"/>
          <w:sz w:val="18"/>
          <w:szCs w:val="18"/>
        </w:rPr>
        <w:t>εικόνας</w:t>
      </w:r>
      <w:r w:rsidRPr="007C5E14">
        <w:rPr>
          <w:rFonts w:ascii="Arial" w:hAnsi="Arial" w:cs="Arial"/>
          <w:sz w:val="18"/>
          <w:szCs w:val="18"/>
        </w:rPr>
        <w:t xml:space="preserve"> </w:t>
      </w:r>
      <w:r w:rsidRPr="007C5E14">
        <w:rPr>
          <w:rFonts w:ascii="Arial" w:hAnsi="Arial" w:cs="Arial" w:hint="eastAsia"/>
          <w:sz w:val="18"/>
          <w:szCs w:val="18"/>
        </w:rPr>
        <w:t>και</w:t>
      </w:r>
      <w:r w:rsidRPr="007C5E14">
        <w:rPr>
          <w:rFonts w:ascii="Arial" w:hAnsi="Arial" w:cs="Arial"/>
          <w:sz w:val="18"/>
          <w:szCs w:val="18"/>
        </w:rPr>
        <w:t xml:space="preserve"> </w:t>
      </w:r>
      <w:r w:rsidRPr="007C5E14">
        <w:rPr>
          <w:rFonts w:ascii="Arial" w:hAnsi="Arial" w:cs="Arial" w:hint="eastAsia"/>
          <w:sz w:val="18"/>
          <w:szCs w:val="18"/>
        </w:rPr>
        <w:t>επεξεργασίας</w:t>
      </w:r>
      <w:r w:rsidRPr="007C5E14">
        <w:rPr>
          <w:rFonts w:ascii="Arial" w:hAnsi="Arial" w:cs="Arial"/>
          <w:sz w:val="18"/>
          <w:szCs w:val="18"/>
        </w:rPr>
        <w:t xml:space="preserve"> </w:t>
      </w:r>
      <w:r w:rsidRPr="007C5E14">
        <w:rPr>
          <w:rFonts w:ascii="Arial" w:hAnsi="Arial" w:cs="Arial" w:hint="eastAsia"/>
          <w:sz w:val="18"/>
          <w:szCs w:val="18"/>
        </w:rPr>
        <w:t>ομιλίας</w:t>
      </w:r>
      <w:r w:rsidRPr="007C5E14">
        <w:rPr>
          <w:rFonts w:ascii="Arial" w:hAnsi="Arial" w:cs="Arial"/>
          <w:sz w:val="18"/>
          <w:szCs w:val="18"/>
        </w:rPr>
        <w:t xml:space="preserve">. </w:t>
      </w:r>
    </w:p>
    <w:p w:rsidR="002547AB" w:rsidRPr="004E409D" w:rsidRDefault="002547AB" w:rsidP="00752803">
      <w:pPr>
        <w:tabs>
          <w:tab w:val="left" w:pos="284"/>
          <w:tab w:val="left" w:pos="2268"/>
          <w:tab w:val="left" w:pos="2552"/>
        </w:tabs>
        <w:spacing w:before="120" w:after="120" w:line="365" w:lineRule="auto"/>
        <w:ind w:left="0" w:right="0" w:firstLine="284"/>
        <w:rPr>
          <w:rFonts w:ascii="Arial" w:hAnsi="Arial" w:cs="Arial"/>
          <w:sz w:val="18"/>
          <w:szCs w:val="18"/>
        </w:rPr>
      </w:pPr>
      <w:r>
        <w:rPr>
          <w:rFonts w:ascii="Arial" w:hAnsi="Arial" w:cs="Arial"/>
          <w:sz w:val="18"/>
          <w:szCs w:val="18"/>
        </w:rPr>
        <w:t>γ</w:t>
      </w:r>
      <w:r w:rsidRPr="004E409D">
        <w:rPr>
          <w:rFonts w:ascii="Arial" w:hAnsi="Arial" w:cs="Arial"/>
          <w:sz w:val="18"/>
          <w:szCs w:val="18"/>
        </w:rPr>
        <w:t>) τ</w:t>
      </w:r>
      <w:r w:rsidRPr="004E409D">
        <w:rPr>
          <w:rFonts w:ascii="Arial" w:hAnsi="Arial" w:cs="Arial" w:hint="eastAsia"/>
          <w:sz w:val="18"/>
          <w:szCs w:val="18"/>
        </w:rPr>
        <w:t>ην</w:t>
      </w:r>
      <w:r w:rsidRPr="004E409D">
        <w:rPr>
          <w:rFonts w:ascii="Arial" w:hAnsi="Arial" w:cs="Arial"/>
          <w:sz w:val="18"/>
          <w:szCs w:val="18"/>
        </w:rPr>
        <w:t xml:space="preserve"> έ</w:t>
      </w:r>
      <w:r w:rsidRPr="004E409D">
        <w:rPr>
          <w:rFonts w:ascii="Arial" w:hAnsi="Arial" w:cs="Arial" w:hint="eastAsia"/>
          <w:sz w:val="18"/>
          <w:szCs w:val="18"/>
        </w:rPr>
        <w:t>ρευνα</w:t>
      </w:r>
      <w:r w:rsidRPr="004E409D">
        <w:rPr>
          <w:rFonts w:ascii="Arial" w:hAnsi="Arial" w:cs="Arial"/>
          <w:sz w:val="18"/>
          <w:szCs w:val="18"/>
        </w:rPr>
        <w:t xml:space="preserve"> </w:t>
      </w:r>
      <w:r w:rsidRPr="004E409D">
        <w:rPr>
          <w:rFonts w:ascii="Arial" w:hAnsi="Arial" w:cs="Arial" w:hint="eastAsia"/>
          <w:sz w:val="18"/>
          <w:szCs w:val="18"/>
        </w:rPr>
        <w:t>σε</w:t>
      </w:r>
      <w:r w:rsidRPr="004E409D">
        <w:rPr>
          <w:rFonts w:ascii="Arial" w:hAnsi="Arial" w:cs="Arial"/>
          <w:sz w:val="18"/>
          <w:szCs w:val="18"/>
        </w:rPr>
        <w:t xml:space="preserve"> </w:t>
      </w:r>
      <w:r w:rsidRPr="004E409D">
        <w:rPr>
          <w:rFonts w:ascii="Arial" w:hAnsi="Arial" w:cs="Arial" w:hint="eastAsia"/>
          <w:sz w:val="18"/>
          <w:szCs w:val="18"/>
        </w:rPr>
        <w:t>δημόσια</w:t>
      </w:r>
      <w:r w:rsidRPr="004E409D">
        <w:rPr>
          <w:rFonts w:ascii="Arial" w:hAnsi="Arial" w:cs="Arial"/>
          <w:sz w:val="18"/>
          <w:szCs w:val="18"/>
        </w:rPr>
        <w:t xml:space="preserve"> </w:t>
      </w:r>
      <w:r w:rsidRPr="004E409D">
        <w:rPr>
          <w:rFonts w:ascii="Arial" w:hAnsi="Arial" w:cs="Arial" w:hint="eastAsia"/>
          <w:sz w:val="18"/>
          <w:szCs w:val="18"/>
        </w:rPr>
        <w:t>και</w:t>
      </w:r>
      <w:r w:rsidRPr="004E409D">
        <w:rPr>
          <w:rFonts w:ascii="Arial" w:hAnsi="Arial" w:cs="Arial"/>
          <w:sz w:val="18"/>
          <w:szCs w:val="18"/>
        </w:rPr>
        <w:t xml:space="preserve"> </w:t>
      </w:r>
      <w:r w:rsidRPr="004E409D">
        <w:rPr>
          <w:rFonts w:ascii="Arial" w:hAnsi="Arial" w:cs="Arial" w:hint="eastAsia"/>
          <w:sz w:val="18"/>
          <w:szCs w:val="18"/>
        </w:rPr>
        <w:t>ιδιωτικά</w:t>
      </w:r>
      <w:r w:rsidRPr="004E409D">
        <w:rPr>
          <w:rFonts w:ascii="Arial" w:hAnsi="Arial" w:cs="Arial"/>
          <w:sz w:val="18"/>
          <w:szCs w:val="18"/>
        </w:rPr>
        <w:t xml:space="preserve"> </w:t>
      </w:r>
      <w:r w:rsidRPr="004E409D">
        <w:rPr>
          <w:rFonts w:ascii="Arial" w:hAnsi="Arial" w:cs="Arial" w:hint="eastAsia"/>
          <w:sz w:val="18"/>
          <w:szCs w:val="18"/>
        </w:rPr>
        <w:t>Ερευνητικά</w:t>
      </w:r>
      <w:r w:rsidRPr="004E409D">
        <w:rPr>
          <w:rFonts w:ascii="Arial" w:hAnsi="Arial" w:cs="Arial"/>
          <w:sz w:val="18"/>
          <w:szCs w:val="18"/>
        </w:rPr>
        <w:t xml:space="preserve"> </w:t>
      </w:r>
      <w:r w:rsidRPr="004E409D">
        <w:rPr>
          <w:rFonts w:ascii="Arial" w:hAnsi="Arial" w:cs="Arial" w:hint="eastAsia"/>
          <w:sz w:val="18"/>
          <w:szCs w:val="18"/>
        </w:rPr>
        <w:t>Κέντρα</w:t>
      </w:r>
      <w:r w:rsidRPr="004E409D">
        <w:rPr>
          <w:rFonts w:ascii="Arial" w:hAnsi="Arial" w:cs="Arial"/>
          <w:sz w:val="18"/>
          <w:szCs w:val="18"/>
        </w:rPr>
        <w:t xml:space="preserve"> στους </w:t>
      </w:r>
      <w:r w:rsidR="005719DA">
        <w:rPr>
          <w:rFonts w:ascii="Arial" w:hAnsi="Arial" w:cs="Arial"/>
          <w:sz w:val="18"/>
          <w:szCs w:val="18"/>
        </w:rPr>
        <w:t xml:space="preserve">προαναφερθέντες </w:t>
      </w:r>
      <w:r w:rsidRPr="004E409D">
        <w:rPr>
          <w:rFonts w:ascii="Arial" w:hAnsi="Arial" w:cs="Arial"/>
          <w:sz w:val="18"/>
          <w:szCs w:val="18"/>
        </w:rPr>
        <w:t>επιστημονικούς τομείς,</w:t>
      </w:r>
      <w:r w:rsidR="00107806">
        <w:rPr>
          <w:rFonts w:ascii="Arial" w:hAnsi="Arial" w:cs="Arial"/>
          <w:sz w:val="18"/>
          <w:szCs w:val="18"/>
        </w:rPr>
        <w:t xml:space="preserve"> </w:t>
      </w:r>
    </w:p>
    <w:p w:rsidR="00D9129A" w:rsidRDefault="002547AB" w:rsidP="00752803">
      <w:pPr>
        <w:tabs>
          <w:tab w:val="left" w:pos="284"/>
          <w:tab w:val="left" w:pos="2268"/>
          <w:tab w:val="left" w:pos="2552"/>
        </w:tabs>
        <w:spacing w:before="120" w:after="120" w:line="365" w:lineRule="auto"/>
        <w:ind w:left="0" w:right="0" w:firstLine="284"/>
        <w:rPr>
          <w:rFonts w:ascii="Arial" w:hAnsi="Arial" w:cs="Arial"/>
          <w:sz w:val="18"/>
          <w:szCs w:val="18"/>
        </w:rPr>
      </w:pPr>
      <w:r>
        <w:rPr>
          <w:rFonts w:ascii="Arial" w:hAnsi="Arial" w:cs="Arial"/>
          <w:sz w:val="18"/>
          <w:szCs w:val="18"/>
        </w:rPr>
        <w:t>δ</w:t>
      </w:r>
      <w:r w:rsidRPr="004E409D">
        <w:rPr>
          <w:rFonts w:ascii="Arial" w:hAnsi="Arial" w:cs="Arial"/>
          <w:sz w:val="18"/>
          <w:szCs w:val="18"/>
        </w:rPr>
        <w:t xml:space="preserve">) </w:t>
      </w:r>
      <w:r w:rsidRPr="004E409D">
        <w:rPr>
          <w:rFonts w:ascii="Arial" w:hAnsi="Arial" w:cs="Arial" w:hint="eastAsia"/>
          <w:sz w:val="18"/>
          <w:szCs w:val="18"/>
        </w:rPr>
        <w:t>την</w:t>
      </w:r>
      <w:r w:rsidRPr="004E409D">
        <w:rPr>
          <w:rFonts w:ascii="Arial" w:hAnsi="Arial" w:cs="Arial"/>
          <w:sz w:val="18"/>
          <w:szCs w:val="18"/>
        </w:rPr>
        <w:t xml:space="preserve"> </w:t>
      </w:r>
      <w:r w:rsidRPr="004E409D">
        <w:rPr>
          <w:rFonts w:ascii="Arial" w:hAnsi="Arial" w:cs="Arial" w:hint="eastAsia"/>
          <w:sz w:val="18"/>
          <w:szCs w:val="18"/>
        </w:rPr>
        <w:t>προσφορά</w:t>
      </w:r>
      <w:r w:rsidRPr="004E409D">
        <w:rPr>
          <w:rFonts w:ascii="Arial" w:hAnsi="Arial" w:cs="Arial"/>
          <w:sz w:val="18"/>
          <w:szCs w:val="18"/>
        </w:rPr>
        <w:t xml:space="preserve"> </w:t>
      </w:r>
      <w:r w:rsidRPr="004E409D">
        <w:rPr>
          <w:rFonts w:ascii="Arial" w:hAnsi="Arial" w:cs="Arial" w:hint="eastAsia"/>
          <w:sz w:val="18"/>
          <w:szCs w:val="18"/>
        </w:rPr>
        <w:t>υπηρεσιών</w:t>
      </w:r>
      <w:r w:rsidRPr="004E409D">
        <w:rPr>
          <w:rFonts w:ascii="Arial" w:hAnsi="Arial" w:cs="Arial"/>
          <w:sz w:val="18"/>
          <w:szCs w:val="18"/>
        </w:rPr>
        <w:t xml:space="preserve"> </w:t>
      </w:r>
      <w:r w:rsidRPr="004E409D">
        <w:rPr>
          <w:rFonts w:ascii="Arial" w:hAnsi="Arial" w:cs="Arial" w:hint="eastAsia"/>
          <w:sz w:val="18"/>
          <w:szCs w:val="18"/>
        </w:rPr>
        <w:t>σε</w:t>
      </w:r>
      <w:r w:rsidRPr="004E409D">
        <w:rPr>
          <w:rFonts w:ascii="Arial" w:hAnsi="Arial" w:cs="Arial"/>
          <w:sz w:val="18"/>
          <w:szCs w:val="18"/>
        </w:rPr>
        <w:t xml:space="preserve"> </w:t>
      </w:r>
      <w:r w:rsidRPr="004E409D">
        <w:rPr>
          <w:rFonts w:ascii="Arial" w:hAnsi="Arial" w:cs="Arial" w:hint="eastAsia"/>
          <w:sz w:val="18"/>
          <w:szCs w:val="18"/>
        </w:rPr>
        <w:t>οργανικές</w:t>
      </w:r>
      <w:r w:rsidRPr="004E409D">
        <w:rPr>
          <w:rFonts w:ascii="Arial" w:hAnsi="Arial" w:cs="Arial"/>
          <w:sz w:val="18"/>
          <w:szCs w:val="18"/>
        </w:rPr>
        <w:t xml:space="preserve"> </w:t>
      </w:r>
      <w:r w:rsidRPr="004E409D">
        <w:rPr>
          <w:rFonts w:ascii="Arial" w:hAnsi="Arial" w:cs="Arial" w:hint="eastAsia"/>
          <w:sz w:val="18"/>
          <w:szCs w:val="18"/>
        </w:rPr>
        <w:t>μονάδες</w:t>
      </w:r>
      <w:r>
        <w:rPr>
          <w:rFonts w:ascii="Arial" w:hAnsi="Arial" w:cs="Arial"/>
          <w:sz w:val="18"/>
          <w:szCs w:val="18"/>
        </w:rPr>
        <w:t xml:space="preserve"> </w:t>
      </w:r>
      <w:r w:rsidRPr="004E409D">
        <w:rPr>
          <w:rFonts w:ascii="Arial" w:hAnsi="Arial" w:cs="Arial" w:hint="eastAsia"/>
          <w:sz w:val="18"/>
          <w:szCs w:val="18"/>
        </w:rPr>
        <w:t>πληροφορικής</w:t>
      </w:r>
      <w:r w:rsidRPr="004E409D">
        <w:rPr>
          <w:rFonts w:ascii="Arial" w:hAnsi="Arial" w:cs="Arial"/>
          <w:sz w:val="18"/>
          <w:szCs w:val="18"/>
        </w:rPr>
        <w:t xml:space="preserve">, </w:t>
      </w:r>
      <w:r w:rsidRPr="004E409D">
        <w:rPr>
          <w:rFonts w:ascii="Arial" w:hAnsi="Arial" w:cs="Arial" w:hint="eastAsia"/>
          <w:sz w:val="18"/>
          <w:szCs w:val="18"/>
        </w:rPr>
        <w:t>δικτύων</w:t>
      </w:r>
      <w:r w:rsidRPr="004E409D">
        <w:rPr>
          <w:rFonts w:ascii="Arial" w:hAnsi="Arial" w:cs="Arial"/>
          <w:sz w:val="18"/>
          <w:szCs w:val="18"/>
        </w:rPr>
        <w:t xml:space="preserve">, </w:t>
      </w:r>
      <w:r w:rsidRPr="004E409D">
        <w:rPr>
          <w:rFonts w:ascii="Arial" w:hAnsi="Arial" w:cs="Arial" w:hint="eastAsia"/>
          <w:sz w:val="18"/>
          <w:szCs w:val="18"/>
        </w:rPr>
        <w:t>μηχανοργάνωσης</w:t>
      </w:r>
      <w:r w:rsidRPr="004E409D">
        <w:rPr>
          <w:rFonts w:ascii="Arial" w:hAnsi="Arial" w:cs="Arial"/>
          <w:sz w:val="18"/>
          <w:szCs w:val="18"/>
        </w:rPr>
        <w:t xml:space="preserve"> </w:t>
      </w:r>
      <w:r w:rsidRPr="004E409D">
        <w:rPr>
          <w:rFonts w:ascii="Arial" w:hAnsi="Arial" w:cs="Arial" w:hint="eastAsia"/>
          <w:sz w:val="18"/>
          <w:szCs w:val="18"/>
        </w:rPr>
        <w:t>και</w:t>
      </w:r>
      <w:r w:rsidRPr="004E409D">
        <w:rPr>
          <w:rFonts w:ascii="Arial" w:hAnsi="Arial" w:cs="Arial"/>
          <w:sz w:val="18"/>
          <w:szCs w:val="18"/>
        </w:rPr>
        <w:t xml:space="preserve"> </w:t>
      </w:r>
      <w:r w:rsidRPr="004E409D">
        <w:rPr>
          <w:rFonts w:ascii="Arial" w:hAnsi="Arial" w:cs="Arial" w:hint="eastAsia"/>
          <w:sz w:val="18"/>
          <w:szCs w:val="18"/>
        </w:rPr>
        <w:t>τεχνικών</w:t>
      </w:r>
      <w:r>
        <w:rPr>
          <w:rFonts w:ascii="Arial" w:hAnsi="Arial" w:cs="Arial"/>
          <w:sz w:val="18"/>
          <w:szCs w:val="18"/>
        </w:rPr>
        <w:t xml:space="preserve"> </w:t>
      </w:r>
      <w:r w:rsidRPr="004E409D">
        <w:rPr>
          <w:rFonts w:ascii="Arial" w:hAnsi="Arial" w:cs="Arial" w:hint="eastAsia"/>
          <w:sz w:val="18"/>
          <w:szCs w:val="18"/>
        </w:rPr>
        <w:t>υπηρεσιών</w:t>
      </w:r>
      <w:r w:rsidRPr="004E409D">
        <w:rPr>
          <w:rFonts w:ascii="Arial" w:hAnsi="Arial" w:cs="Arial"/>
          <w:sz w:val="18"/>
          <w:szCs w:val="18"/>
        </w:rPr>
        <w:t xml:space="preserve"> </w:t>
      </w:r>
      <w:r w:rsidRPr="004E409D">
        <w:rPr>
          <w:rFonts w:ascii="Arial" w:hAnsi="Arial" w:cs="Arial" w:hint="eastAsia"/>
          <w:sz w:val="18"/>
          <w:szCs w:val="18"/>
        </w:rPr>
        <w:t>υπουργείων</w:t>
      </w:r>
      <w:r w:rsidRPr="004E409D">
        <w:rPr>
          <w:rFonts w:ascii="Arial" w:hAnsi="Arial" w:cs="Arial"/>
          <w:sz w:val="18"/>
          <w:szCs w:val="18"/>
        </w:rPr>
        <w:t xml:space="preserve">, </w:t>
      </w:r>
      <w:r w:rsidRPr="004E409D">
        <w:rPr>
          <w:rFonts w:ascii="Arial" w:hAnsi="Arial" w:cs="Arial" w:hint="eastAsia"/>
          <w:sz w:val="18"/>
          <w:szCs w:val="18"/>
        </w:rPr>
        <w:t>δημοσίων</w:t>
      </w:r>
      <w:r w:rsidRPr="004E409D">
        <w:rPr>
          <w:rFonts w:ascii="Arial" w:hAnsi="Arial" w:cs="Arial"/>
          <w:sz w:val="18"/>
          <w:szCs w:val="18"/>
        </w:rPr>
        <w:t xml:space="preserve"> </w:t>
      </w:r>
      <w:r w:rsidRPr="004E409D">
        <w:rPr>
          <w:rFonts w:ascii="Arial" w:hAnsi="Arial" w:cs="Arial" w:hint="eastAsia"/>
          <w:sz w:val="18"/>
          <w:szCs w:val="18"/>
        </w:rPr>
        <w:t>οργανισμών</w:t>
      </w:r>
      <w:r w:rsidRPr="004E409D">
        <w:rPr>
          <w:rFonts w:ascii="Arial" w:hAnsi="Arial" w:cs="Arial"/>
          <w:sz w:val="18"/>
          <w:szCs w:val="18"/>
        </w:rPr>
        <w:t xml:space="preserve">, </w:t>
      </w:r>
      <w:r w:rsidRPr="004E409D">
        <w:rPr>
          <w:rFonts w:ascii="Arial" w:hAnsi="Arial" w:cs="Arial" w:hint="eastAsia"/>
          <w:sz w:val="18"/>
          <w:szCs w:val="18"/>
        </w:rPr>
        <w:t>υπηρεσιών</w:t>
      </w:r>
      <w:r>
        <w:rPr>
          <w:rFonts w:ascii="Arial" w:hAnsi="Arial" w:cs="Arial"/>
          <w:sz w:val="18"/>
          <w:szCs w:val="18"/>
        </w:rPr>
        <w:t xml:space="preserve"> </w:t>
      </w:r>
      <w:r w:rsidRPr="004E409D">
        <w:rPr>
          <w:rFonts w:ascii="Arial" w:hAnsi="Arial" w:cs="Arial" w:hint="eastAsia"/>
          <w:sz w:val="18"/>
          <w:szCs w:val="18"/>
        </w:rPr>
        <w:t>και</w:t>
      </w:r>
      <w:r w:rsidRPr="004E409D">
        <w:rPr>
          <w:rFonts w:ascii="Arial" w:hAnsi="Arial" w:cs="Arial"/>
          <w:sz w:val="18"/>
          <w:szCs w:val="18"/>
        </w:rPr>
        <w:t xml:space="preserve"> </w:t>
      </w:r>
      <w:r w:rsidRPr="004E409D">
        <w:rPr>
          <w:rFonts w:ascii="Arial" w:hAnsi="Arial" w:cs="Arial" w:hint="eastAsia"/>
          <w:sz w:val="18"/>
          <w:szCs w:val="18"/>
        </w:rPr>
        <w:t>επιχειρήσεων</w:t>
      </w:r>
      <w:r w:rsidRPr="004E409D">
        <w:rPr>
          <w:rFonts w:ascii="Arial" w:hAnsi="Arial" w:cs="Arial"/>
          <w:sz w:val="18"/>
          <w:szCs w:val="18"/>
        </w:rPr>
        <w:t xml:space="preserve">, </w:t>
      </w:r>
      <w:r w:rsidRPr="004E409D">
        <w:rPr>
          <w:rFonts w:ascii="Arial" w:hAnsi="Arial" w:cs="Arial" w:hint="eastAsia"/>
          <w:sz w:val="18"/>
          <w:szCs w:val="18"/>
        </w:rPr>
        <w:t>σε</w:t>
      </w:r>
      <w:r w:rsidRPr="004E409D">
        <w:rPr>
          <w:rFonts w:ascii="Arial" w:hAnsi="Arial" w:cs="Arial"/>
          <w:sz w:val="18"/>
          <w:szCs w:val="18"/>
        </w:rPr>
        <w:t xml:space="preserve"> </w:t>
      </w:r>
      <w:r w:rsidRPr="004E409D">
        <w:rPr>
          <w:rFonts w:ascii="Arial" w:hAnsi="Arial" w:cs="Arial" w:hint="eastAsia"/>
          <w:sz w:val="18"/>
          <w:szCs w:val="18"/>
        </w:rPr>
        <w:t>επιχειρήσεις</w:t>
      </w:r>
      <w:r w:rsidRPr="004E409D">
        <w:rPr>
          <w:rFonts w:ascii="Arial" w:hAnsi="Arial" w:cs="Arial"/>
          <w:sz w:val="18"/>
          <w:szCs w:val="18"/>
        </w:rPr>
        <w:t xml:space="preserve"> </w:t>
      </w:r>
      <w:r w:rsidRPr="004E409D">
        <w:rPr>
          <w:rFonts w:ascii="Arial" w:hAnsi="Arial" w:cs="Arial" w:hint="eastAsia"/>
          <w:sz w:val="18"/>
          <w:szCs w:val="18"/>
        </w:rPr>
        <w:t>ηλεκτρονικών</w:t>
      </w:r>
      <w:r w:rsidRPr="004E409D">
        <w:rPr>
          <w:rFonts w:ascii="Arial" w:hAnsi="Arial" w:cs="Arial"/>
          <w:sz w:val="18"/>
          <w:szCs w:val="18"/>
        </w:rPr>
        <w:t xml:space="preserve"> </w:t>
      </w:r>
      <w:r w:rsidRPr="004E409D">
        <w:rPr>
          <w:rFonts w:ascii="Arial" w:hAnsi="Arial" w:cs="Arial" w:hint="eastAsia"/>
          <w:sz w:val="18"/>
          <w:szCs w:val="18"/>
        </w:rPr>
        <w:t>επικοινωνιών</w:t>
      </w:r>
      <w:r w:rsidRPr="004E409D">
        <w:rPr>
          <w:rFonts w:ascii="Arial" w:hAnsi="Arial" w:cs="Arial"/>
          <w:sz w:val="18"/>
          <w:szCs w:val="18"/>
        </w:rPr>
        <w:t xml:space="preserve">, </w:t>
      </w:r>
      <w:r w:rsidRPr="004E409D">
        <w:rPr>
          <w:rFonts w:ascii="Arial" w:hAnsi="Arial" w:cs="Arial" w:hint="eastAsia"/>
          <w:sz w:val="18"/>
          <w:szCs w:val="18"/>
        </w:rPr>
        <w:t>στον</w:t>
      </w:r>
      <w:r w:rsidRPr="004E409D">
        <w:rPr>
          <w:rFonts w:ascii="Arial" w:hAnsi="Arial" w:cs="Arial"/>
          <w:sz w:val="18"/>
          <w:szCs w:val="18"/>
        </w:rPr>
        <w:t xml:space="preserve"> </w:t>
      </w:r>
      <w:r w:rsidRPr="004E409D">
        <w:rPr>
          <w:rFonts w:ascii="Arial" w:hAnsi="Arial" w:cs="Arial" w:hint="eastAsia"/>
          <w:sz w:val="18"/>
          <w:szCs w:val="18"/>
        </w:rPr>
        <w:t>τραπεζικό</w:t>
      </w:r>
      <w:r w:rsidRPr="004E409D">
        <w:rPr>
          <w:rFonts w:ascii="Arial" w:hAnsi="Arial" w:cs="Arial"/>
          <w:sz w:val="18"/>
          <w:szCs w:val="18"/>
        </w:rPr>
        <w:t xml:space="preserve">, </w:t>
      </w:r>
      <w:r w:rsidRPr="004E409D">
        <w:rPr>
          <w:rFonts w:ascii="Arial" w:hAnsi="Arial" w:cs="Arial" w:hint="eastAsia"/>
          <w:sz w:val="18"/>
          <w:szCs w:val="18"/>
        </w:rPr>
        <w:t>ασφαλιστικό</w:t>
      </w:r>
      <w:r w:rsidRPr="004E409D">
        <w:rPr>
          <w:rFonts w:ascii="Arial" w:hAnsi="Arial" w:cs="Arial"/>
          <w:sz w:val="18"/>
          <w:szCs w:val="18"/>
        </w:rPr>
        <w:t xml:space="preserve">, </w:t>
      </w:r>
      <w:r w:rsidRPr="004E409D">
        <w:rPr>
          <w:rFonts w:ascii="Arial" w:hAnsi="Arial" w:cs="Arial" w:hint="eastAsia"/>
          <w:sz w:val="18"/>
          <w:szCs w:val="18"/>
        </w:rPr>
        <w:t>ιατρικό</w:t>
      </w:r>
      <w:r w:rsidRPr="004E409D">
        <w:rPr>
          <w:rFonts w:ascii="Arial" w:hAnsi="Arial" w:cs="Arial"/>
          <w:sz w:val="18"/>
          <w:szCs w:val="18"/>
        </w:rPr>
        <w:t xml:space="preserve"> </w:t>
      </w:r>
      <w:r w:rsidRPr="004E409D">
        <w:rPr>
          <w:rFonts w:ascii="Arial" w:hAnsi="Arial" w:cs="Arial" w:hint="eastAsia"/>
          <w:sz w:val="18"/>
          <w:szCs w:val="18"/>
        </w:rPr>
        <w:t>τομέα</w:t>
      </w:r>
      <w:r w:rsidRPr="004E409D">
        <w:rPr>
          <w:rFonts w:ascii="Arial" w:hAnsi="Arial" w:cs="Arial"/>
          <w:sz w:val="18"/>
          <w:szCs w:val="18"/>
        </w:rPr>
        <w:t xml:space="preserve">, </w:t>
      </w:r>
      <w:r w:rsidRPr="004E409D">
        <w:rPr>
          <w:rFonts w:ascii="Arial" w:hAnsi="Arial" w:cs="Arial" w:hint="eastAsia"/>
          <w:sz w:val="18"/>
          <w:szCs w:val="18"/>
        </w:rPr>
        <w:t>στα</w:t>
      </w:r>
      <w:r>
        <w:rPr>
          <w:rFonts w:ascii="Arial" w:hAnsi="Arial" w:cs="Arial"/>
          <w:sz w:val="18"/>
          <w:szCs w:val="18"/>
        </w:rPr>
        <w:t xml:space="preserve"> </w:t>
      </w:r>
      <w:r w:rsidRPr="004E409D">
        <w:rPr>
          <w:rFonts w:ascii="Arial" w:hAnsi="Arial" w:cs="Arial" w:hint="eastAsia"/>
          <w:sz w:val="18"/>
          <w:szCs w:val="18"/>
        </w:rPr>
        <w:t>μέσα</w:t>
      </w:r>
      <w:r w:rsidRPr="004E409D">
        <w:rPr>
          <w:rFonts w:ascii="Arial" w:hAnsi="Arial" w:cs="Arial"/>
          <w:sz w:val="18"/>
          <w:szCs w:val="18"/>
        </w:rPr>
        <w:t xml:space="preserve"> </w:t>
      </w:r>
      <w:r w:rsidRPr="004E409D">
        <w:rPr>
          <w:rFonts w:ascii="Arial" w:hAnsi="Arial" w:cs="Arial" w:hint="eastAsia"/>
          <w:sz w:val="18"/>
          <w:szCs w:val="18"/>
        </w:rPr>
        <w:t>μαζικής</w:t>
      </w:r>
      <w:r w:rsidRPr="004E409D">
        <w:rPr>
          <w:rFonts w:ascii="Arial" w:hAnsi="Arial" w:cs="Arial"/>
          <w:sz w:val="18"/>
          <w:szCs w:val="18"/>
        </w:rPr>
        <w:t xml:space="preserve"> </w:t>
      </w:r>
      <w:r w:rsidRPr="004E409D">
        <w:rPr>
          <w:rFonts w:ascii="Arial" w:hAnsi="Arial" w:cs="Arial" w:hint="eastAsia"/>
          <w:sz w:val="18"/>
          <w:szCs w:val="18"/>
        </w:rPr>
        <w:t>ενημέρωσης</w:t>
      </w:r>
      <w:r w:rsidRPr="004E409D">
        <w:rPr>
          <w:rFonts w:ascii="Arial" w:hAnsi="Arial" w:cs="Arial"/>
          <w:sz w:val="18"/>
          <w:szCs w:val="18"/>
        </w:rPr>
        <w:t xml:space="preserve">, </w:t>
      </w:r>
      <w:r w:rsidRPr="004E409D">
        <w:rPr>
          <w:rFonts w:ascii="Arial" w:hAnsi="Arial" w:cs="Arial" w:hint="eastAsia"/>
          <w:sz w:val="18"/>
          <w:szCs w:val="18"/>
        </w:rPr>
        <w:t>στις</w:t>
      </w:r>
      <w:r w:rsidRPr="004E409D">
        <w:rPr>
          <w:rFonts w:ascii="Arial" w:hAnsi="Arial" w:cs="Arial"/>
          <w:sz w:val="18"/>
          <w:szCs w:val="18"/>
        </w:rPr>
        <w:t xml:space="preserve"> </w:t>
      </w:r>
      <w:r w:rsidRPr="004E409D">
        <w:rPr>
          <w:rFonts w:ascii="Arial" w:hAnsi="Arial" w:cs="Arial" w:hint="eastAsia"/>
          <w:sz w:val="18"/>
          <w:szCs w:val="18"/>
        </w:rPr>
        <w:t>εταιρείες</w:t>
      </w:r>
      <w:r w:rsidRPr="004E409D">
        <w:rPr>
          <w:rFonts w:ascii="Arial" w:hAnsi="Arial" w:cs="Arial"/>
          <w:sz w:val="18"/>
          <w:szCs w:val="18"/>
        </w:rPr>
        <w:t xml:space="preserve"> </w:t>
      </w:r>
      <w:r w:rsidRPr="004E409D">
        <w:rPr>
          <w:rFonts w:ascii="Arial" w:hAnsi="Arial" w:cs="Arial" w:hint="eastAsia"/>
          <w:sz w:val="18"/>
          <w:szCs w:val="18"/>
        </w:rPr>
        <w:t>παραγωγής</w:t>
      </w:r>
      <w:r w:rsidRPr="004E409D">
        <w:rPr>
          <w:rFonts w:ascii="Arial" w:hAnsi="Arial" w:cs="Arial"/>
          <w:sz w:val="18"/>
          <w:szCs w:val="18"/>
        </w:rPr>
        <w:t xml:space="preserve"> </w:t>
      </w:r>
      <w:r w:rsidRPr="004E409D">
        <w:rPr>
          <w:rFonts w:ascii="Arial" w:hAnsi="Arial" w:cs="Arial" w:hint="eastAsia"/>
          <w:sz w:val="18"/>
          <w:szCs w:val="18"/>
        </w:rPr>
        <w:t>και</w:t>
      </w:r>
      <w:r>
        <w:rPr>
          <w:rFonts w:ascii="Arial" w:hAnsi="Arial" w:cs="Arial"/>
          <w:sz w:val="18"/>
          <w:szCs w:val="18"/>
        </w:rPr>
        <w:t xml:space="preserve"> </w:t>
      </w:r>
      <w:r w:rsidRPr="004E409D">
        <w:rPr>
          <w:rFonts w:ascii="Arial" w:hAnsi="Arial" w:cs="Arial" w:hint="eastAsia"/>
          <w:sz w:val="18"/>
          <w:szCs w:val="18"/>
        </w:rPr>
        <w:t>επεξεργασίας</w:t>
      </w:r>
      <w:r w:rsidRPr="004E409D">
        <w:rPr>
          <w:rFonts w:ascii="Arial" w:hAnsi="Arial" w:cs="Arial"/>
          <w:sz w:val="18"/>
          <w:szCs w:val="18"/>
        </w:rPr>
        <w:t xml:space="preserve"> </w:t>
      </w:r>
      <w:r w:rsidRPr="004E409D">
        <w:rPr>
          <w:rFonts w:ascii="Arial" w:hAnsi="Arial" w:cs="Arial" w:hint="eastAsia"/>
          <w:sz w:val="18"/>
          <w:szCs w:val="18"/>
        </w:rPr>
        <w:t>οπτικοακουστικού</w:t>
      </w:r>
      <w:r w:rsidRPr="004E409D">
        <w:rPr>
          <w:rFonts w:ascii="Arial" w:hAnsi="Arial" w:cs="Arial"/>
          <w:sz w:val="18"/>
          <w:szCs w:val="18"/>
        </w:rPr>
        <w:t xml:space="preserve"> </w:t>
      </w:r>
      <w:r w:rsidRPr="004E409D">
        <w:rPr>
          <w:rFonts w:ascii="Arial" w:hAnsi="Arial" w:cs="Arial" w:hint="eastAsia"/>
          <w:sz w:val="18"/>
          <w:szCs w:val="18"/>
        </w:rPr>
        <w:t>υλικού</w:t>
      </w:r>
      <w:r w:rsidRPr="004E409D">
        <w:rPr>
          <w:rFonts w:ascii="Arial" w:hAnsi="Arial" w:cs="Arial"/>
          <w:sz w:val="18"/>
          <w:szCs w:val="18"/>
        </w:rPr>
        <w:t xml:space="preserve">, </w:t>
      </w:r>
      <w:r w:rsidRPr="004E409D">
        <w:rPr>
          <w:rFonts w:ascii="Arial" w:hAnsi="Arial" w:cs="Arial" w:hint="eastAsia"/>
          <w:sz w:val="18"/>
          <w:szCs w:val="18"/>
        </w:rPr>
        <w:t>στις</w:t>
      </w:r>
      <w:r w:rsidRPr="004E409D">
        <w:rPr>
          <w:rFonts w:ascii="Arial" w:hAnsi="Arial" w:cs="Arial"/>
          <w:sz w:val="18"/>
          <w:szCs w:val="18"/>
        </w:rPr>
        <w:t xml:space="preserve"> </w:t>
      </w:r>
      <w:r w:rsidRPr="004E409D">
        <w:rPr>
          <w:rFonts w:ascii="Arial" w:hAnsi="Arial" w:cs="Arial" w:hint="eastAsia"/>
          <w:sz w:val="18"/>
          <w:szCs w:val="18"/>
        </w:rPr>
        <w:t>μεταφορές</w:t>
      </w:r>
      <w:r w:rsidRPr="004E409D">
        <w:rPr>
          <w:rFonts w:ascii="Arial" w:hAnsi="Arial" w:cs="Arial"/>
          <w:sz w:val="18"/>
          <w:szCs w:val="18"/>
        </w:rPr>
        <w:t>,</w:t>
      </w:r>
      <w:r>
        <w:rPr>
          <w:rFonts w:ascii="Arial" w:hAnsi="Arial" w:cs="Arial"/>
          <w:sz w:val="18"/>
          <w:szCs w:val="18"/>
        </w:rPr>
        <w:t xml:space="preserve"> </w:t>
      </w:r>
      <w:r w:rsidRPr="004E409D">
        <w:rPr>
          <w:rFonts w:ascii="Arial" w:hAnsi="Arial" w:cs="Arial" w:hint="eastAsia"/>
          <w:sz w:val="18"/>
          <w:szCs w:val="18"/>
        </w:rPr>
        <w:t>τη</w:t>
      </w:r>
      <w:r w:rsidRPr="004E409D">
        <w:rPr>
          <w:rFonts w:ascii="Arial" w:hAnsi="Arial" w:cs="Arial"/>
          <w:sz w:val="18"/>
          <w:szCs w:val="18"/>
        </w:rPr>
        <w:t xml:space="preserve"> </w:t>
      </w:r>
      <w:r w:rsidRPr="004E409D">
        <w:rPr>
          <w:rFonts w:ascii="Arial" w:hAnsi="Arial" w:cs="Arial" w:hint="eastAsia"/>
          <w:sz w:val="18"/>
          <w:szCs w:val="18"/>
        </w:rPr>
        <w:t>ναυτιλία</w:t>
      </w:r>
      <w:r w:rsidRPr="004E409D">
        <w:rPr>
          <w:rFonts w:ascii="Arial" w:hAnsi="Arial" w:cs="Arial"/>
          <w:sz w:val="18"/>
          <w:szCs w:val="18"/>
        </w:rPr>
        <w:t xml:space="preserve">, </w:t>
      </w:r>
      <w:r w:rsidRPr="004E409D">
        <w:rPr>
          <w:rFonts w:ascii="Arial" w:hAnsi="Arial" w:cs="Arial" w:hint="eastAsia"/>
          <w:sz w:val="18"/>
          <w:szCs w:val="18"/>
        </w:rPr>
        <w:t>τον</w:t>
      </w:r>
      <w:r w:rsidRPr="004E409D">
        <w:rPr>
          <w:rFonts w:ascii="Arial" w:hAnsi="Arial" w:cs="Arial"/>
          <w:sz w:val="18"/>
          <w:szCs w:val="18"/>
        </w:rPr>
        <w:t xml:space="preserve"> </w:t>
      </w:r>
      <w:r w:rsidRPr="004E409D">
        <w:rPr>
          <w:rFonts w:ascii="Arial" w:hAnsi="Arial" w:cs="Arial" w:hint="eastAsia"/>
          <w:sz w:val="18"/>
          <w:szCs w:val="18"/>
        </w:rPr>
        <w:t>τουρισμό</w:t>
      </w:r>
      <w:r w:rsidRPr="004E409D">
        <w:rPr>
          <w:rFonts w:ascii="Arial" w:hAnsi="Arial" w:cs="Arial"/>
          <w:sz w:val="18"/>
          <w:szCs w:val="18"/>
        </w:rPr>
        <w:t xml:space="preserve">, </w:t>
      </w:r>
      <w:r w:rsidRPr="004E409D">
        <w:rPr>
          <w:rFonts w:ascii="Arial" w:hAnsi="Arial" w:cs="Arial" w:hint="eastAsia"/>
          <w:sz w:val="18"/>
          <w:szCs w:val="18"/>
        </w:rPr>
        <w:t>σε</w:t>
      </w:r>
      <w:r w:rsidRPr="004E409D">
        <w:rPr>
          <w:rFonts w:ascii="Arial" w:hAnsi="Arial" w:cs="Arial"/>
          <w:sz w:val="18"/>
          <w:szCs w:val="18"/>
        </w:rPr>
        <w:t xml:space="preserve"> </w:t>
      </w:r>
      <w:r w:rsidRPr="004E409D">
        <w:rPr>
          <w:rFonts w:ascii="Arial" w:hAnsi="Arial" w:cs="Arial" w:hint="eastAsia"/>
          <w:sz w:val="18"/>
          <w:szCs w:val="18"/>
        </w:rPr>
        <w:t>εταιρείες</w:t>
      </w:r>
      <w:r w:rsidRPr="004E409D">
        <w:rPr>
          <w:rFonts w:ascii="Arial" w:hAnsi="Arial" w:cs="Arial"/>
          <w:sz w:val="18"/>
          <w:szCs w:val="18"/>
        </w:rPr>
        <w:t xml:space="preserve"> </w:t>
      </w:r>
      <w:r w:rsidRPr="004E409D">
        <w:rPr>
          <w:rFonts w:ascii="Arial" w:hAnsi="Arial" w:cs="Arial" w:hint="eastAsia"/>
          <w:sz w:val="18"/>
          <w:szCs w:val="18"/>
        </w:rPr>
        <w:t>συμβούλων</w:t>
      </w:r>
      <w:r w:rsidRPr="004E409D">
        <w:rPr>
          <w:rFonts w:ascii="Arial" w:hAnsi="Arial" w:cs="Arial"/>
          <w:sz w:val="18"/>
          <w:szCs w:val="18"/>
        </w:rPr>
        <w:t xml:space="preserve"> </w:t>
      </w:r>
      <w:r w:rsidRPr="004E409D">
        <w:rPr>
          <w:rFonts w:ascii="Arial" w:hAnsi="Arial" w:cs="Arial" w:hint="eastAsia"/>
          <w:sz w:val="18"/>
          <w:szCs w:val="18"/>
        </w:rPr>
        <w:t>επιχειρήσεων</w:t>
      </w:r>
      <w:r w:rsidRPr="004E409D">
        <w:rPr>
          <w:rFonts w:ascii="Arial" w:hAnsi="Arial" w:cs="Arial"/>
          <w:sz w:val="18"/>
          <w:szCs w:val="18"/>
        </w:rPr>
        <w:t xml:space="preserve"> </w:t>
      </w:r>
      <w:r w:rsidRPr="004E409D">
        <w:rPr>
          <w:rFonts w:ascii="Arial" w:hAnsi="Arial" w:cs="Arial" w:hint="eastAsia"/>
          <w:sz w:val="18"/>
          <w:szCs w:val="18"/>
        </w:rPr>
        <w:t>και</w:t>
      </w:r>
      <w:r w:rsidRPr="004E409D">
        <w:rPr>
          <w:rFonts w:ascii="Arial" w:hAnsi="Arial" w:cs="Arial"/>
          <w:sz w:val="18"/>
          <w:szCs w:val="18"/>
        </w:rPr>
        <w:t xml:space="preserve"> </w:t>
      </w:r>
      <w:r w:rsidRPr="004E409D">
        <w:rPr>
          <w:rFonts w:ascii="Arial" w:hAnsi="Arial" w:cs="Arial" w:hint="eastAsia"/>
          <w:sz w:val="18"/>
          <w:szCs w:val="18"/>
        </w:rPr>
        <w:t>εταιρείες</w:t>
      </w:r>
      <w:r w:rsidRPr="004E409D">
        <w:rPr>
          <w:rFonts w:ascii="Arial" w:hAnsi="Arial" w:cs="Arial"/>
          <w:sz w:val="18"/>
          <w:szCs w:val="18"/>
        </w:rPr>
        <w:t xml:space="preserve"> </w:t>
      </w:r>
      <w:r w:rsidRPr="004E409D">
        <w:rPr>
          <w:rFonts w:ascii="Arial" w:hAnsi="Arial" w:cs="Arial" w:hint="eastAsia"/>
          <w:sz w:val="18"/>
          <w:szCs w:val="18"/>
        </w:rPr>
        <w:t>υψηλής</w:t>
      </w:r>
      <w:r w:rsidRPr="004E409D">
        <w:rPr>
          <w:rFonts w:ascii="Arial" w:hAnsi="Arial" w:cs="Arial"/>
          <w:sz w:val="18"/>
          <w:szCs w:val="18"/>
        </w:rPr>
        <w:t xml:space="preserve"> </w:t>
      </w:r>
      <w:r w:rsidRPr="004E409D">
        <w:rPr>
          <w:rFonts w:ascii="Arial" w:hAnsi="Arial" w:cs="Arial" w:hint="eastAsia"/>
          <w:sz w:val="18"/>
          <w:szCs w:val="18"/>
        </w:rPr>
        <w:t>τεχνολογίας</w:t>
      </w:r>
      <w:r w:rsidRPr="004E409D">
        <w:rPr>
          <w:rFonts w:ascii="Arial" w:hAnsi="Arial" w:cs="Arial"/>
          <w:sz w:val="18"/>
          <w:szCs w:val="18"/>
        </w:rPr>
        <w:t>.</w:t>
      </w:r>
    </w:p>
    <w:p w:rsidR="00386516" w:rsidRDefault="00386516" w:rsidP="00752803">
      <w:pPr>
        <w:pStyle w:val="2"/>
        <w:tabs>
          <w:tab w:val="left" w:pos="284"/>
          <w:tab w:val="left" w:pos="2268"/>
          <w:tab w:val="left" w:pos="2552"/>
        </w:tabs>
        <w:spacing w:before="480" w:line="365" w:lineRule="auto"/>
        <w:ind w:left="0" w:right="0"/>
      </w:pPr>
      <w:bookmarkStart w:id="23" w:name="_Toc144808594"/>
      <w:r>
        <w:t>2. Πολιτική Ποιότητας - Αξιολόγηση</w:t>
      </w:r>
      <w:bookmarkEnd w:id="23"/>
      <w:r>
        <w:t xml:space="preserve"> </w:t>
      </w:r>
    </w:p>
    <w:p w:rsidR="00386516" w:rsidRPr="00AE13D7" w:rsidRDefault="00DF66DD" w:rsidP="00752803">
      <w:pPr>
        <w:pBdr>
          <w:bottom w:val="none" w:sz="0" w:space="7" w:color="auto"/>
        </w:pBdr>
        <w:shd w:val="clear" w:color="auto" w:fill="FFFFFF"/>
        <w:tabs>
          <w:tab w:val="left" w:pos="284"/>
          <w:tab w:val="left" w:pos="2268"/>
          <w:tab w:val="left" w:pos="2552"/>
        </w:tabs>
        <w:spacing w:before="120" w:line="365" w:lineRule="auto"/>
        <w:ind w:left="0" w:right="0"/>
        <w:rPr>
          <w:rFonts w:ascii="Arial" w:eastAsia="Arial" w:hAnsi="Arial" w:cs="Arial"/>
          <w:sz w:val="18"/>
          <w:szCs w:val="18"/>
          <w:u w:val="single"/>
        </w:rPr>
      </w:pPr>
      <w:r>
        <w:rPr>
          <w:rFonts w:ascii="Arial" w:eastAsia="Arial" w:hAnsi="Arial" w:cs="Arial"/>
          <w:sz w:val="18"/>
          <w:szCs w:val="18"/>
        </w:rPr>
        <w:t xml:space="preserve">Σύμφωνα </w:t>
      </w:r>
      <w:r w:rsidRPr="00516475">
        <w:rPr>
          <w:rFonts w:ascii="Arial" w:eastAsia="Arial" w:hAnsi="Arial" w:cs="Arial"/>
          <w:sz w:val="18"/>
          <w:szCs w:val="18"/>
        </w:rPr>
        <w:t xml:space="preserve">με </w:t>
      </w:r>
      <w:r w:rsidR="00395F9D" w:rsidRPr="00516475">
        <w:rPr>
          <w:rFonts w:ascii="Arial" w:eastAsia="Arial" w:hAnsi="Arial" w:cs="Arial"/>
          <w:color w:val="000000" w:themeColor="text1"/>
          <w:sz w:val="18"/>
          <w:szCs w:val="18"/>
        </w:rPr>
        <w:t>την ισχύουσα νομοθεσία</w:t>
      </w:r>
      <w:r w:rsidR="00386516" w:rsidRPr="00516475">
        <w:rPr>
          <w:rFonts w:ascii="Arial" w:eastAsia="Arial" w:hAnsi="Arial" w:cs="Arial"/>
          <w:sz w:val="18"/>
          <w:szCs w:val="18"/>
        </w:rPr>
        <w:t>,</w:t>
      </w:r>
      <w:r w:rsidR="00386516" w:rsidRPr="0000396B">
        <w:rPr>
          <w:rFonts w:ascii="Arial" w:eastAsia="Arial" w:hAnsi="Arial" w:cs="Arial"/>
          <w:sz w:val="18"/>
          <w:szCs w:val="18"/>
        </w:rPr>
        <w:t xml:space="preserve"> κάθε ίδρυμα είναι υπεύθυνο για τη διασφάλιση και συνεχή βελτίωση της ποιότητας του εκπαιδευτικού και ερευνητικού έργου του, καθώς και για την αποτελεσματική λειτουργία και απόδοση των υπηρεσιών του, σύμφωνα με τις διεθνείς πρακτικές, ιδίως εκείνες του Ευρωπαϊκού Χώρου Ανώτατης Εκπαίδευσης, και τις αρχές και κατευθύνσεις </w:t>
      </w:r>
      <w:r>
        <w:rPr>
          <w:rFonts w:ascii="Arial" w:eastAsia="Arial" w:hAnsi="Arial" w:cs="Arial"/>
          <w:sz w:val="18"/>
          <w:szCs w:val="18"/>
        </w:rPr>
        <w:t xml:space="preserve">της </w:t>
      </w:r>
      <w:r w:rsidR="00395F9D" w:rsidRPr="00516475">
        <w:rPr>
          <w:rFonts w:ascii="Arial" w:eastAsia="Arial" w:hAnsi="Arial" w:cs="Arial"/>
          <w:color w:val="000000" w:themeColor="text1"/>
          <w:sz w:val="18"/>
          <w:szCs w:val="18"/>
        </w:rPr>
        <w:t>Εθνική</w:t>
      </w:r>
      <w:r w:rsidR="00516475" w:rsidRPr="00516475">
        <w:rPr>
          <w:rFonts w:ascii="Arial" w:eastAsia="Arial" w:hAnsi="Arial" w:cs="Arial"/>
          <w:color w:val="000000" w:themeColor="text1"/>
          <w:sz w:val="18"/>
          <w:szCs w:val="18"/>
        </w:rPr>
        <w:t>ς</w:t>
      </w:r>
      <w:r w:rsidR="00395F9D" w:rsidRPr="00516475">
        <w:rPr>
          <w:rFonts w:ascii="Arial" w:eastAsia="Arial" w:hAnsi="Arial" w:cs="Arial"/>
          <w:color w:val="000000" w:themeColor="text1"/>
          <w:sz w:val="18"/>
          <w:szCs w:val="18"/>
        </w:rPr>
        <w:t xml:space="preserve"> Αρχή</w:t>
      </w:r>
      <w:r w:rsidR="00516475" w:rsidRPr="00516475">
        <w:rPr>
          <w:rFonts w:ascii="Arial" w:eastAsia="Arial" w:hAnsi="Arial" w:cs="Arial"/>
          <w:color w:val="000000" w:themeColor="text1"/>
          <w:sz w:val="18"/>
          <w:szCs w:val="18"/>
        </w:rPr>
        <w:t>ς</w:t>
      </w:r>
      <w:r w:rsidR="00395F9D" w:rsidRPr="00516475">
        <w:rPr>
          <w:rFonts w:ascii="Arial" w:eastAsia="Arial" w:hAnsi="Arial" w:cs="Arial"/>
          <w:color w:val="000000" w:themeColor="text1"/>
          <w:sz w:val="18"/>
          <w:szCs w:val="18"/>
        </w:rPr>
        <w:t xml:space="preserve"> Ανώτατης Εκπαί</w:t>
      </w:r>
      <w:r w:rsidR="00516475" w:rsidRPr="00516475">
        <w:rPr>
          <w:rFonts w:ascii="Arial" w:eastAsia="Arial" w:hAnsi="Arial" w:cs="Arial"/>
          <w:color w:val="000000" w:themeColor="text1"/>
          <w:sz w:val="18"/>
          <w:szCs w:val="18"/>
        </w:rPr>
        <w:t>δ</w:t>
      </w:r>
      <w:r w:rsidR="00395F9D" w:rsidRPr="00516475">
        <w:rPr>
          <w:rFonts w:ascii="Arial" w:eastAsia="Arial" w:hAnsi="Arial" w:cs="Arial"/>
          <w:color w:val="000000" w:themeColor="text1"/>
          <w:sz w:val="18"/>
          <w:szCs w:val="18"/>
        </w:rPr>
        <w:t>ευσης (ΕΘΑΑΕ)</w:t>
      </w:r>
      <w:r w:rsidRPr="00516475">
        <w:rPr>
          <w:rFonts w:ascii="Arial" w:eastAsia="Arial" w:hAnsi="Arial" w:cs="Arial"/>
          <w:color w:val="000000" w:themeColor="text1"/>
          <w:sz w:val="18"/>
          <w:szCs w:val="18"/>
        </w:rPr>
        <w:t>.</w:t>
      </w:r>
    </w:p>
    <w:p w:rsidR="00386516" w:rsidRDefault="00A4467D" w:rsidP="00752803">
      <w:pPr>
        <w:pBdr>
          <w:bottom w:val="none" w:sz="0" w:space="7" w:color="auto"/>
        </w:pBdr>
        <w:shd w:val="clear" w:color="auto" w:fill="FFFFFF"/>
        <w:tabs>
          <w:tab w:val="left" w:pos="284"/>
          <w:tab w:val="left" w:pos="2268"/>
          <w:tab w:val="left" w:pos="2552"/>
        </w:tabs>
        <w:spacing w:before="120" w:line="365" w:lineRule="auto"/>
        <w:ind w:left="0" w:right="0"/>
        <w:rPr>
          <w:rFonts w:ascii="Arial" w:eastAsia="Arial" w:hAnsi="Arial" w:cs="Arial"/>
          <w:sz w:val="18"/>
          <w:szCs w:val="18"/>
        </w:rPr>
      </w:pPr>
      <w:r>
        <w:rPr>
          <w:rFonts w:ascii="Arial" w:eastAsia="Arial" w:hAnsi="Arial" w:cs="Arial"/>
          <w:sz w:val="18"/>
          <w:szCs w:val="18"/>
        </w:rPr>
        <w:tab/>
      </w:r>
      <w:r w:rsidR="00386516" w:rsidRPr="0000396B">
        <w:rPr>
          <w:rFonts w:ascii="Arial" w:eastAsia="Arial" w:hAnsi="Arial" w:cs="Arial"/>
          <w:sz w:val="18"/>
          <w:szCs w:val="18"/>
        </w:rPr>
        <w:t>Για τον ως άνω σκοπό υπεύθυνη σε κάθε Α.Ε.Ι. είναι η Μονάδα Διασφάλισης της Ποιότητας (ΜΟ.ΔΙ.Π.).</w:t>
      </w:r>
    </w:p>
    <w:p w:rsidR="00386516" w:rsidRDefault="00A4467D" w:rsidP="00752803">
      <w:pPr>
        <w:pBdr>
          <w:bottom w:val="none" w:sz="0" w:space="7" w:color="auto"/>
        </w:pBdr>
        <w:shd w:val="clear" w:color="auto" w:fill="FFFFFF"/>
        <w:tabs>
          <w:tab w:val="left" w:pos="284"/>
          <w:tab w:val="left" w:pos="2268"/>
          <w:tab w:val="left" w:pos="2552"/>
        </w:tabs>
        <w:spacing w:before="120" w:line="365" w:lineRule="auto"/>
        <w:ind w:left="0" w:right="0"/>
        <w:rPr>
          <w:rFonts w:ascii="Arial" w:eastAsia="Arial" w:hAnsi="Arial" w:cs="Arial"/>
          <w:sz w:val="18"/>
          <w:szCs w:val="18"/>
        </w:rPr>
      </w:pPr>
      <w:r>
        <w:rPr>
          <w:rFonts w:ascii="Arial" w:eastAsia="Arial" w:hAnsi="Arial" w:cs="Arial"/>
          <w:sz w:val="18"/>
          <w:szCs w:val="18"/>
        </w:rPr>
        <w:tab/>
      </w:r>
      <w:r w:rsidR="00386516" w:rsidRPr="00A4467D">
        <w:rPr>
          <w:rFonts w:ascii="Arial" w:eastAsia="Arial" w:hAnsi="Arial" w:cs="Arial"/>
          <w:sz w:val="18"/>
          <w:szCs w:val="18"/>
        </w:rPr>
        <w:t>Για τη διευκόλυνση αυτών των διαδικασιών ορίζεται από κάθε τμήμα η Ομάδα Εσωτερικής Αξιολόγησης (ΟΜ.Ε.Α.), η οποία έχει την ευθύνη για τη διεξαγωγή της διαδικασίας</w:t>
      </w:r>
      <w:r w:rsidR="00107806" w:rsidRPr="00A4467D">
        <w:rPr>
          <w:rFonts w:ascii="Arial" w:eastAsia="Arial" w:hAnsi="Arial" w:cs="Arial"/>
          <w:sz w:val="18"/>
          <w:szCs w:val="18"/>
        </w:rPr>
        <w:t xml:space="preserve"> </w:t>
      </w:r>
      <w:r w:rsidR="00386516" w:rsidRPr="00A4467D">
        <w:rPr>
          <w:rFonts w:ascii="Arial" w:eastAsia="Arial" w:hAnsi="Arial" w:cs="Arial"/>
          <w:sz w:val="18"/>
          <w:szCs w:val="18"/>
        </w:rPr>
        <w:t>αξιολόγησης του Τμήματος και μεριμνά για τη συγκέντρωση όλων των</w:t>
      </w:r>
      <w:r w:rsidR="002845F5">
        <w:rPr>
          <w:rFonts w:ascii="Arial" w:eastAsia="Arial" w:hAnsi="Arial" w:cs="Arial"/>
          <w:sz w:val="18"/>
          <w:szCs w:val="18"/>
        </w:rPr>
        <w:t xml:space="preserve"> </w:t>
      </w:r>
      <w:r w:rsidR="00386516" w:rsidRPr="00A4467D">
        <w:rPr>
          <w:rFonts w:ascii="Arial" w:eastAsia="Arial" w:hAnsi="Arial" w:cs="Arial"/>
          <w:sz w:val="18"/>
          <w:szCs w:val="18"/>
        </w:rPr>
        <w:t>στοιχείων που είναι απαραίτητα για την σύνταξη και την υποβολή στη ΜΟ</w:t>
      </w:r>
      <w:r w:rsidR="00DF66DD" w:rsidRPr="00A4467D">
        <w:rPr>
          <w:rFonts w:ascii="Arial" w:eastAsia="Arial" w:hAnsi="Arial" w:cs="Arial"/>
          <w:sz w:val="18"/>
          <w:szCs w:val="18"/>
        </w:rPr>
        <w:t>.</w:t>
      </w:r>
      <w:r w:rsidR="00386516" w:rsidRPr="00A4467D">
        <w:rPr>
          <w:rFonts w:ascii="Arial" w:eastAsia="Arial" w:hAnsi="Arial" w:cs="Arial"/>
          <w:sz w:val="18"/>
          <w:szCs w:val="18"/>
        </w:rPr>
        <w:t>ΔΙ</w:t>
      </w:r>
      <w:r w:rsidR="00DF66DD" w:rsidRPr="00A4467D">
        <w:rPr>
          <w:rFonts w:ascii="Arial" w:eastAsia="Arial" w:hAnsi="Arial" w:cs="Arial"/>
          <w:sz w:val="18"/>
          <w:szCs w:val="18"/>
        </w:rPr>
        <w:t>.</w:t>
      </w:r>
      <w:r w:rsidR="00386516" w:rsidRPr="00A4467D">
        <w:rPr>
          <w:rFonts w:ascii="Arial" w:eastAsia="Arial" w:hAnsi="Arial" w:cs="Arial"/>
          <w:sz w:val="18"/>
          <w:szCs w:val="18"/>
        </w:rPr>
        <w:t>Π</w:t>
      </w:r>
      <w:r w:rsidR="00DF66DD" w:rsidRPr="00A4467D">
        <w:rPr>
          <w:rFonts w:ascii="Arial" w:eastAsia="Arial" w:hAnsi="Arial" w:cs="Arial"/>
          <w:sz w:val="18"/>
          <w:szCs w:val="18"/>
        </w:rPr>
        <w:t>.</w:t>
      </w:r>
      <w:r w:rsidR="00386516" w:rsidRPr="00A4467D">
        <w:rPr>
          <w:rFonts w:ascii="Arial" w:eastAsia="Arial" w:hAnsi="Arial" w:cs="Arial"/>
          <w:sz w:val="18"/>
          <w:szCs w:val="18"/>
        </w:rPr>
        <w:t xml:space="preserve"> των απογραφικών δελτίων, των ετήσιων εκθέσεων εσωτερικής αξιολόγησης, την εισήγηση για την Πολιτική </w:t>
      </w:r>
      <w:r w:rsidR="00386516" w:rsidRPr="00A4467D">
        <w:rPr>
          <w:rFonts w:ascii="Arial" w:eastAsia="Arial" w:hAnsi="Arial" w:cs="Arial"/>
          <w:sz w:val="18"/>
          <w:szCs w:val="18"/>
        </w:rPr>
        <w:lastRenderedPageBreak/>
        <w:t>ποιότητας του Τμήματος, τη στοχοθεσία και την έκθεση εξωτερικής αξιολόγησης/πιστοποίησης.</w:t>
      </w:r>
    </w:p>
    <w:p w:rsidR="00386516" w:rsidRPr="00123FA6" w:rsidRDefault="00386516" w:rsidP="00752803">
      <w:pPr>
        <w:pBdr>
          <w:bottom w:val="none" w:sz="0" w:space="7" w:color="auto"/>
        </w:pBdr>
        <w:shd w:val="clear" w:color="auto" w:fill="FFFFFF"/>
        <w:tabs>
          <w:tab w:val="left" w:pos="284"/>
          <w:tab w:val="left" w:pos="2268"/>
          <w:tab w:val="left" w:pos="2552"/>
        </w:tabs>
        <w:spacing w:before="240"/>
        <w:ind w:left="0" w:right="0"/>
        <w:rPr>
          <w:rFonts w:ascii="Arial" w:eastAsia="Arial" w:hAnsi="Arial" w:cs="Arial"/>
          <w:b/>
          <w:sz w:val="18"/>
          <w:szCs w:val="18"/>
        </w:rPr>
      </w:pPr>
      <w:r w:rsidRPr="00123FA6">
        <w:rPr>
          <w:rFonts w:ascii="Arial" w:eastAsia="Arial" w:hAnsi="Arial" w:cs="Arial"/>
          <w:b/>
          <w:sz w:val="18"/>
          <w:szCs w:val="18"/>
        </w:rPr>
        <w:t xml:space="preserve">Πολιτική Ποιότητας του Προπτυχιακού Προγράμματος Σπουδών </w:t>
      </w:r>
    </w:p>
    <w:p w:rsidR="00386516" w:rsidRPr="007E5D26" w:rsidRDefault="00386516" w:rsidP="00752803">
      <w:pPr>
        <w:tabs>
          <w:tab w:val="left" w:pos="284"/>
          <w:tab w:val="left" w:pos="2268"/>
          <w:tab w:val="left" w:pos="2552"/>
        </w:tabs>
        <w:spacing w:after="120" w:line="365" w:lineRule="auto"/>
        <w:ind w:left="0" w:right="0"/>
        <w:rPr>
          <w:rFonts w:ascii="Arial" w:hAnsi="Arial" w:cs="Arial"/>
          <w:sz w:val="18"/>
          <w:szCs w:val="18"/>
        </w:rPr>
      </w:pPr>
      <w:r w:rsidRPr="007E5D26">
        <w:rPr>
          <w:rFonts w:ascii="Arial" w:hAnsi="Arial" w:cs="Arial"/>
          <w:sz w:val="18"/>
          <w:szCs w:val="18"/>
        </w:rPr>
        <w:t xml:space="preserve">Η Πολιτική Ποιότητας του Προπτυχιακού Προγράμματος Σπουδών (ΠΠΣ) του Τμήματος Μηχανικών </w:t>
      </w:r>
      <w:r w:rsidR="00C3705C" w:rsidRPr="007E5D26">
        <w:rPr>
          <w:rFonts w:ascii="Arial" w:hAnsi="Arial" w:cs="Arial"/>
          <w:sz w:val="18"/>
          <w:szCs w:val="18"/>
        </w:rPr>
        <w:t>Η/Υ &amp;</w:t>
      </w:r>
      <w:r w:rsidR="00107806">
        <w:rPr>
          <w:rFonts w:ascii="Arial" w:hAnsi="Arial" w:cs="Arial"/>
          <w:sz w:val="18"/>
          <w:szCs w:val="18"/>
        </w:rPr>
        <w:t xml:space="preserve"> </w:t>
      </w:r>
      <w:r w:rsidR="00C3705C" w:rsidRPr="007E5D26">
        <w:rPr>
          <w:rFonts w:ascii="Arial" w:hAnsi="Arial" w:cs="Arial"/>
          <w:sz w:val="18"/>
          <w:szCs w:val="18"/>
        </w:rPr>
        <w:t>Πληροφορικής</w:t>
      </w:r>
      <w:r w:rsidRPr="007E5D26">
        <w:rPr>
          <w:rFonts w:ascii="Arial" w:hAnsi="Arial" w:cs="Arial"/>
          <w:sz w:val="18"/>
          <w:szCs w:val="18"/>
        </w:rPr>
        <w:t xml:space="preserve"> (ΤΜΗΥΠ) του Πανεπιστημίου Ιωαννίνων (ΠΙ) είναι σε πλήρη εναρμόνιση με την Πολιτική Ποιότητας του ΠΙ, άξονες της οποίας είναι η παροχή άριστης εκπαίδευσης, η παραγωγή πρωτότυπης έρευνας και καινοτόμων εφαρμογών προς όφελος της κοινωνίας και η παραγωγή αποφοίτων με ακαδημαϊκό και επαγγελματικό ήθος.</w:t>
      </w:r>
    </w:p>
    <w:p w:rsidR="00386516" w:rsidRPr="007E5D26" w:rsidRDefault="00972A2E" w:rsidP="00752803">
      <w:pPr>
        <w:tabs>
          <w:tab w:val="left" w:pos="284"/>
          <w:tab w:val="left" w:pos="2268"/>
          <w:tab w:val="left" w:pos="2552"/>
        </w:tabs>
        <w:spacing w:after="120" w:line="365" w:lineRule="auto"/>
        <w:ind w:left="0" w:right="0"/>
        <w:rPr>
          <w:rFonts w:ascii="Arial" w:hAnsi="Arial" w:cs="Arial"/>
          <w:sz w:val="18"/>
          <w:szCs w:val="18"/>
        </w:rPr>
      </w:pPr>
      <w:r>
        <w:rPr>
          <w:rFonts w:ascii="Arial" w:hAnsi="Arial" w:cs="Arial"/>
          <w:sz w:val="18"/>
          <w:szCs w:val="18"/>
        </w:rPr>
        <w:tab/>
      </w:r>
      <w:r w:rsidR="00386516" w:rsidRPr="007E5D26">
        <w:rPr>
          <w:rFonts w:ascii="Arial" w:hAnsi="Arial" w:cs="Arial"/>
          <w:sz w:val="18"/>
          <w:szCs w:val="18"/>
        </w:rPr>
        <w:t>Οι γενικοί στόχοι της Πολιτικής Ποιότητας του ΤΜΗΥΠ είναι:</w:t>
      </w:r>
    </w:p>
    <w:p w:rsidR="00386516" w:rsidRPr="007E5D26" w:rsidRDefault="00386516" w:rsidP="00752803">
      <w:pPr>
        <w:tabs>
          <w:tab w:val="left" w:pos="284"/>
          <w:tab w:val="left" w:pos="2268"/>
          <w:tab w:val="left" w:pos="2552"/>
        </w:tabs>
        <w:spacing w:after="120" w:line="365" w:lineRule="auto"/>
        <w:ind w:left="284" w:right="0"/>
        <w:rPr>
          <w:rFonts w:ascii="Arial" w:hAnsi="Arial" w:cs="Arial"/>
          <w:sz w:val="18"/>
          <w:szCs w:val="18"/>
        </w:rPr>
      </w:pPr>
      <w:r w:rsidRPr="007E5D26">
        <w:rPr>
          <w:rFonts w:ascii="Arial" w:hAnsi="Arial" w:cs="Arial"/>
          <w:sz w:val="18"/>
          <w:szCs w:val="18"/>
        </w:rPr>
        <w:t>1) η ενίσχυση της φοιτητοκεντρικής μάθησης</w:t>
      </w:r>
      <w:r w:rsidR="00DF66DD">
        <w:rPr>
          <w:rFonts w:ascii="Arial" w:hAnsi="Arial" w:cs="Arial"/>
          <w:sz w:val="18"/>
          <w:szCs w:val="18"/>
        </w:rPr>
        <w:t>,</w:t>
      </w:r>
    </w:p>
    <w:p w:rsidR="00386516" w:rsidRPr="007E5D26" w:rsidRDefault="00386516" w:rsidP="00752803">
      <w:pPr>
        <w:tabs>
          <w:tab w:val="left" w:pos="284"/>
          <w:tab w:val="left" w:pos="2268"/>
          <w:tab w:val="left" w:pos="2552"/>
        </w:tabs>
        <w:spacing w:after="120" w:line="365" w:lineRule="auto"/>
        <w:ind w:left="284" w:right="0"/>
        <w:rPr>
          <w:rFonts w:ascii="Arial" w:hAnsi="Arial" w:cs="Arial"/>
          <w:sz w:val="18"/>
          <w:szCs w:val="18"/>
        </w:rPr>
      </w:pPr>
      <w:r w:rsidRPr="007E5D26">
        <w:rPr>
          <w:rFonts w:ascii="Arial" w:hAnsi="Arial" w:cs="Arial"/>
          <w:sz w:val="18"/>
          <w:szCs w:val="18"/>
        </w:rPr>
        <w:t>2) η παραγωγή αποφοίτων οι οποίοι έχουν όλα τα απαραίτητα εφόδια σύμφωνα με τους μαθησιακούς στόχους που παρουσιάστηκαν στην παραπάνω ενότητα των Μαθησιακών Αποτελεσμάτων του Προπτυχιακού Προγράμματος Σπουδών</w:t>
      </w:r>
      <w:r w:rsidR="00DF66DD">
        <w:rPr>
          <w:rFonts w:ascii="Arial" w:hAnsi="Arial" w:cs="Arial"/>
          <w:sz w:val="18"/>
          <w:szCs w:val="18"/>
        </w:rPr>
        <w:t>,</w:t>
      </w:r>
    </w:p>
    <w:p w:rsidR="00386516" w:rsidRPr="00EE5FEB" w:rsidRDefault="00386516" w:rsidP="00752803">
      <w:pPr>
        <w:tabs>
          <w:tab w:val="left" w:pos="284"/>
          <w:tab w:val="left" w:pos="2268"/>
          <w:tab w:val="left" w:pos="2552"/>
        </w:tabs>
        <w:spacing w:after="120" w:line="365" w:lineRule="auto"/>
        <w:ind w:left="284" w:right="0"/>
        <w:rPr>
          <w:rFonts w:ascii="Arial" w:hAnsi="Arial" w:cs="Arial"/>
          <w:sz w:val="18"/>
          <w:szCs w:val="18"/>
        </w:rPr>
      </w:pPr>
      <w:r w:rsidRPr="007E5D26">
        <w:rPr>
          <w:rFonts w:ascii="Arial" w:hAnsi="Arial" w:cs="Arial"/>
          <w:sz w:val="18"/>
          <w:szCs w:val="18"/>
        </w:rPr>
        <w:t>3) η προώθηση της αριστείας σε φοιτητές</w:t>
      </w:r>
      <w:r w:rsidR="00DF66DD">
        <w:rPr>
          <w:rFonts w:ascii="Arial" w:hAnsi="Arial" w:cs="Arial"/>
          <w:sz w:val="18"/>
          <w:szCs w:val="18"/>
        </w:rPr>
        <w:t>,</w:t>
      </w:r>
    </w:p>
    <w:p w:rsidR="00386516" w:rsidRPr="007E5D26" w:rsidRDefault="00386516" w:rsidP="00752803">
      <w:pPr>
        <w:tabs>
          <w:tab w:val="left" w:pos="284"/>
          <w:tab w:val="left" w:pos="2268"/>
          <w:tab w:val="left" w:pos="2552"/>
        </w:tabs>
        <w:spacing w:after="120" w:line="365" w:lineRule="auto"/>
        <w:ind w:left="284" w:right="0"/>
        <w:rPr>
          <w:rFonts w:ascii="Arial" w:hAnsi="Arial" w:cs="Arial"/>
          <w:sz w:val="18"/>
          <w:szCs w:val="18"/>
        </w:rPr>
      </w:pPr>
      <w:r w:rsidRPr="007E5D26">
        <w:rPr>
          <w:rFonts w:ascii="Arial" w:hAnsi="Arial" w:cs="Arial"/>
          <w:sz w:val="18"/>
          <w:szCs w:val="18"/>
        </w:rPr>
        <w:t>4) η συστηματική βελτίωση των δεικτών ποιότητας</w:t>
      </w:r>
      <w:r w:rsidR="00DF66DD">
        <w:rPr>
          <w:rFonts w:ascii="Arial" w:hAnsi="Arial" w:cs="Arial"/>
          <w:sz w:val="18"/>
          <w:szCs w:val="18"/>
        </w:rPr>
        <w:t>,</w:t>
      </w:r>
      <w:r w:rsidRPr="007E5D26">
        <w:rPr>
          <w:rFonts w:ascii="Arial" w:hAnsi="Arial" w:cs="Arial"/>
          <w:sz w:val="18"/>
          <w:szCs w:val="18"/>
        </w:rPr>
        <w:t xml:space="preserve"> όπως αυτοί προκύπτουν από τα αποτελέσματα των ερωτηματολογίων της ΜΟ</w:t>
      </w:r>
      <w:r w:rsidR="00DF66DD">
        <w:rPr>
          <w:rFonts w:ascii="Arial" w:hAnsi="Arial" w:cs="Arial"/>
          <w:sz w:val="18"/>
          <w:szCs w:val="18"/>
        </w:rPr>
        <w:t>.</w:t>
      </w:r>
      <w:r w:rsidRPr="007E5D26">
        <w:rPr>
          <w:rFonts w:ascii="Arial" w:hAnsi="Arial" w:cs="Arial"/>
          <w:sz w:val="18"/>
          <w:szCs w:val="18"/>
        </w:rPr>
        <w:t>ΔΙ</w:t>
      </w:r>
      <w:r w:rsidR="00DF66DD">
        <w:rPr>
          <w:rFonts w:ascii="Arial" w:hAnsi="Arial" w:cs="Arial"/>
          <w:sz w:val="18"/>
          <w:szCs w:val="18"/>
        </w:rPr>
        <w:t>.</w:t>
      </w:r>
      <w:r w:rsidRPr="007E5D26">
        <w:rPr>
          <w:rFonts w:ascii="Arial" w:hAnsi="Arial" w:cs="Arial"/>
          <w:sz w:val="18"/>
          <w:szCs w:val="18"/>
        </w:rPr>
        <w:t>Π</w:t>
      </w:r>
      <w:r w:rsidR="00DF66DD">
        <w:rPr>
          <w:rFonts w:ascii="Arial" w:hAnsi="Arial" w:cs="Arial"/>
          <w:sz w:val="18"/>
          <w:szCs w:val="18"/>
        </w:rPr>
        <w:t>.,</w:t>
      </w:r>
    </w:p>
    <w:p w:rsidR="00386516" w:rsidRPr="007E5D26" w:rsidRDefault="00386516" w:rsidP="00752803">
      <w:pPr>
        <w:tabs>
          <w:tab w:val="left" w:pos="284"/>
          <w:tab w:val="left" w:pos="2268"/>
          <w:tab w:val="left" w:pos="2552"/>
        </w:tabs>
        <w:spacing w:after="120" w:line="365" w:lineRule="auto"/>
        <w:ind w:left="284" w:right="0"/>
        <w:rPr>
          <w:rFonts w:ascii="Arial" w:hAnsi="Arial" w:cs="Arial"/>
          <w:sz w:val="18"/>
          <w:szCs w:val="18"/>
        </w:rPr>
      </w:pPr>
      <w:r w:rsidRPr="007E5D26">
        <w:rPr>
          <w:rFonts w:ascii="Arial" w:hAnsi="Arial" w:cs="Arial"/>
          <w:sz w:val="18"/>
          <w:szCs w:val="18"/>
        </w:rPr>
        <w:t>5) η ενίσχυση της εξωστρέφειας του Τμήματος</w:t>
      </w:r>
      <w:r w:rsidR="00DF66DD">
        <w:rPr>
          <w:rFonts w:ascii="Arial" w:hAnsi="Arial" w:cs="Arial"/>
          <w:sz w:val="18"/>
          <w:szCs w:val="18"/>
        </w:rPr>
        <w:t>.</w:t>
      </w:r>
    </w:p>
    <w:p w:rsidR="00386516" w:rsidRPr="007E5D26" w:rsidRDefault="00972A2E" w:rsidP="00752803">
      <w:pPr>
        <w:tabs>
          <w:tab w:val="left" w:pos="284"/>
          <w:tab w:val="left" w:pos="2268"/>
          <w:tab w:val="left" w:pos="2552"/>
        </w:tabs>
        <w:spacing w:after="120" w:line="365" w:lineRule="auto"/>
        <w:ind w:left="0" w:right="0"/>
        <w:rPr>
          <w:rFonts w:ascii="Arial" w:hAnsi="Arial" w:cs="Arial"/>
          <w:sz w:val="18"/>
          <w:szCs w:val="18"/>
        </w:rPr>
      </w:pPr>
      <w:r>
        <w:rPr>
          <w:rFonts w:ascii="Arial" w:hAnsi="Arial" w:cs="Arial"/>
          <w:sz w:val="18"/>
          <w:szCs w:val="18"/>
        </w:rPr>
        <w:tab/>
      </w:r>
      <w:r w:rsidR="00386516" w:rsidRPr="007E5D26">
        <w:rPr>
          <w:rFonts w:ascii="Arial" w:hAnsi="Arial" w:cs="Arial"/>
          <w:sz w:val="18"/>
          <w:szCs w:val="18"/>
        </w:rPr>
        <w:t>Ειδικότερα, για την υλοποίηση αυτής της Πολιτικής Ποιότητας του ΠΠΣ το Τμήμα ενδεικτικά δεσμεύεται να εφαρμόσει:</w:t>
      </w:r>
    </w:p>
    <w:p w:rsidR="00386516" w:rsidRPr="007E5D26" w:rsidRDefault="00386516" w:rsidP="00752803">
      <w:pPr>
        <w:tabs>
          <w:tab w:val="left" w:pos="284"/>
          <w:tab w:val="left" w:pos="2268"/>
          <w:tab w:val="left" w:pos="2552"/>
        </w:tabs>
        <w:spacing w:after="120" w:line="365" w:lineRule="auto"/>
        <w:ind w:left="284" w:right="0"/>
        <w:rPr>
          <w:rFonts w:ascii="Arial" w:hAnsi="Arial" w:cs="Arial"/>
          <w:sz w:val="18"/>
          <w:szCs w:val="18"/>
        </w:rPr>
      </w:pPr>
      <w:r w:rsidRPr="007E5D26">
        <w:rPr>
          <w:rFonts w:ascii="Arial" w:hAnsi="Arial" w:cs="Arial"/>
          <w:sz w:val="18"/>
          <w:szCs w:val="18"/>
        </w:rPr>
        <w:t>- το</w:t>
      </w:r>
      <w:r w:rsidR="00DF66DD">
        <w:rPr>
          <w:rFonts w:ascii="Arial" w:hAnsi="Arial" w:cs="Arial"/>
          <w:sz w:val="18"/>
          <w:szCs w:val="18"/>
        </w:rPr>
        <w:t>ν</w:t>
      </w:r>
      <w:r w:rsidRPr="007E5D26">
        <w:rPr>
          <w:rFonts w:ascii="Arial" w:hAnsi="Arial" w:cs="Arial"/>
          <w:sz w:val="18"/>
          <w:szCs w:val="18"/>
        </w:rPr>
        <w:t xml:space="preserve"> διαρκή έλεγχο και βελτίωση της ποιότητας διδασκαλίας με φοιτητοκεντρική προοπτική και ποικιλία από μέσα αξιολόγησης των μαθησιακών αποτελεσμάτων</w:t>
      </w:r>
      <w:r w:rsidR="00DF66DD">
        <w:rPr>
          <w:rFonts w:ascii="Arial" w:hAnsi="Arial" w:cs="Arial"/>
          <w:sz w:val="18"/>
          <w:szCs w:val="18"/>
        </w:rPr>
        <w:t>,</w:t>
      </w:r>
    </w:p>
    <w:p w:rsidR="00386516" w:rsidRPr="007E5D26" w:rsidRDefault="00386516" w:rsidP="00752803">
      <w:pPr>
        <w:tabs>
          <w:tab w:val="left" w:pos="284"/>
          <w:tab w:val="left" w:pos="2268"/>
          <w:tab w:val="left" w:pos="2552"/>
        </w:tabs>
        <w:spacing w:after="120" w:line="365" w:lineRule="auto"/>
        <w:ind w:left="284" w:right="0"/>
        <w:rPr>
          <w:rFonts w:ascii="Arial" w:hAnsi="Arial" w:cs="Arial"/>
          <w:sz w:val="18"/>
          <w:szCs w:val="18"/>
        </w:rPr>
      </w:pPr>
      <w:r w:rsidRPr="007E5D26">
        <w:rPr>
          <w:rFonts w:ascii="Arial" w:hAnsi="Arial" w:cs="Arial"/>
          <w:sz w:val="18"/>
          <w:szCs w:val="18"/>
        </w:rPr>
        <w:t>- την υιοθέτηση ποικίλων μέσων διδασκαλίας, τα οποία ενισχύουν μεταξύ άλλων την πρακτική σκέψη και εφαρμογή, την εξοικείωση με την έρευνα και τις πιο σύγχρονες τεχνολογίες στο αντικείμενο σπουδών, την ομαδικότητα, τον επαγγελματισμό, την καλλιέργεια του</w:t>
      </w:r>
      <w:r w:rsidR="00DF66DD">
        <w:rPr>
          <w:rFonts w:ascii="Arial" w:hAnsi="Arial" w:cs="Arial"/>
          <w:sz w:val="18"/>
          <w:szCs w:val="18"/>
        </w:rPr>
        <w:t xml:space="preserve"> ήθους και την ικανότητα της διά</w:t>
      </w:r>
      <w:r w:rsidRPr="007E5D26">
        <w:rPr>
          <w:rFonts w:ascii="Arial" w:hAnsi="Arial" w:cs="Arial"/>
          <w:sz w:val="18"/>
          <w:szCs w:val="18"/>
        </w:rPr>
        <w:t xml:space="preserve"> βίου μάθησης</w:t>
      </w:r>
      <w:r w:rsidR="00DF66DD">
        <w:rPr>
          <w:rFonts w:ascii="Arial" w:hAnsi="Arial" w:cs="Arial"/>
          <w:sz w:val="18"/>
          <w:szCs w:val="18"/>
        </w:rPr>
        <w:t>,</w:t>
      </w:r>
    </w:p>
    <w:p w:rsidR="00386516" w:rsidRPr="007E5D26" w:rsidRDefault="00386516" w:rsidP="00752803">
      <w:pPr>
        <w:tabs>
          <w:tab w:val="left" w:pos="284"/>
          <w:tab w:val="left" w:pos="2268"/>
          <w:tab w:val="left" w:pos="2552"/>
        </w:tabs>
        <w:spacing w:after="120" w:line="365" w:lineRule="auto"/>
        <w:ind w:left="284" w:right="0"/>
        <w:rPr>
          <w:rFonts w:ascii="Arial" w:hAnsi="Arial" w:cs="Arial"/>
          <w:sz w:val="18"/>
          <w:szCs w:val="18"/>
        </w:rPr>
      </w:pPr>
      <w:r w:rsidRPr="007E5D26">
        <w:rPr>
          <w:rFonts w:ascii="Arial" w:hAnsi="Arial" w:cs="Arial"/>
          <w:sz w:val="18"/>
          <w:szCs w:val="18"/>
        </w:rPr>
        <w:t>- τη διαρκή αναβάθμιση των υποδομών του ΤΜΗΥΠ και των διαδικασιών της φοίτησης, με έμφαση στην βελτίωση της ποιότητας των αποφοίτων</w:t>
      </w:r>
      <w:r w:rsidR="00DF66DD">
        <w:rPr>
          <w:rFonts w:ascii="Arial" w:hAnsi="Arial" w:cs="Arial"/>
          <w:sz w:val="18"/>
          <w:szCs w:val="18"/>
        </w:rPr>
        <w:t>,</w:t>
      </w:r>
    </w:p>
    <w:p w:rsidR="00386516" w:rsidRPr="007E5D26" w:rsidRDefault="00386516" w:rsidP="00752803">
      <w:pPr>
        <w:tabs>
          <w:tab w:val="left" w:pos="284"/>
          <w:tab w:val="left" w:pos="2268"/>
          <w:tab w:val="left" w:pos="2552"/>
        </w:tabs>
        <w:spacing w:after="120" w:line="365" w:lineRule="auto"/>
        <w:ind w:left="284" w:right="0"/>
        <w:rPr>
          <w:rFonts w:ascii="Arial" w:hAnsi="Arial" w:cs="Arial"/>
          <w:sz w:val="18"/>
          <w:szCs w:val="18"/>
        </w:rPr>
      </w:pPr>
      <w:r w:rsidRPr="007E5D26">
        <w:rPr>
          <w:rFonts w:ascii="Arial" w:hAnsi="Arial" w:cs="Arial"/>
          <w:sz w:val="18"/>
          <w:szCs w:val="18"/>
        </w:rPr>
        <w:lastRenderedPageBreak/>
        <w:t>- την περιοδική αναμόρφωση του ΠΠΣ και των μαθησιακών αποτελεσμάτων αυτού, με βάση την εξέλιξη της επιστήμης και τις απαιτήσεις των επαγγελματικών τομέων που συνδέονται με αυτή</w:t>
      </w:r>
      <w:r w:rsidR="00DF66DD">
        <w:rPr>
          <w:rFonts w:ascii="Arial" w:hAnsi="Arial" w:cs="Arial"/>
          <w:sz w:val="18"/>
          <w:szCs w:val="18"/>
        </w:rPr>
        <w:t>,</w:t>
      </w:r>
    </w:p>
    <w:p w:rsidR="00386516" w:rsidRPr="007E5D26" w:rsidRDefault="00386516" w:rsidP="00752803">
      <w:pPr>
        <w:tabs>
          <w:tab w:val="left" w:pos="284"/>
          <w:tab w:val="left" w:pos="2268"/>
          <w:tab w:val="left" w:pos="2552"/>
        </w:tabs>
        <w:spacing w:after="120" w:line="365" w:lineRule="auto"/>
        <w:ind w:left="284" w:right="0"/>
        <w:rPr>
          <w:rFonts w:ascii="Arial" w:hAnsi="Arial" w:cs="Arial"/>
          <w:sz w:val="18"/>
          <w:szCs w:val="18"/>
        </w:rPr>
      </w:pPr>
      <w:r w:rsidRPr="007E5D26">
        <w:rPr>
          <w:rFonts w:ascii="Arial" w:hAnsi="Arial" w:cs="Arial"/>
          <w:sz w:val="18"/>
          <w:szCs w:val="18"/>
        </w:rPr>
        <w:t>- την ενίσχυση της κινητικότητας των φοιτητών με έναν αυξανόμενο αριθμό συνεργασιών με άλλα Ιδρύματα</w:t>
      </w:r>
      <w:r w:rsidR="00DF66DD">
        <w:rPr>
          <w:rFonts w:ascii="Arial" w:hAnsi="Arial" w:cs="Arial"/>
          <w:sz w:val="18"/>
          <w:szCs w:val="18"/>
        </w:rPr>
        <w:t>,</w:t>
      </w:r>
    </w:p>
    <w:p w:rsidR="00386516" w:rsidRPr="007E5D26" w:rsidRDefault="00386516" w:rsidP="00752803">
      <w:pPr>
        <w:tabs>
          <w:tab w:val="left" w:pos="284"/>
          <w:tab w:val="left" w:pos="2268"/>
          <w:tab w:val="left" w:pos="2552"/>
        </w:tabs>
        <w:spacing w:after="120" w:line="365" w:lineRule="auto"/>
        <w:ind w:left="284" w:right="0"/>
        <w:rPr>
          <w:rFonts w:ascii="Arial" w:hAnsi="Arial" w:cs="Arial"/>
          <w:sz w:val="18"/>
          <w:szCs w:val="18"/>
        </w:rPr>
      </w:pPr>
      <w:r w:rsidRPr="007E5D26">
        <w:rPr>
          <w:rFonts w:ascii="Arial" w:hAnsi="Arial" w:cs="Arial"/>
          <w:sz w:val="18"/>
          <w:szCs w:val="18"/>
        </w:rPr>
        <w:t>- τη διαρκή προσέγγιση και ανάπτυξη συνεργασιών με επιχειρήσεις και οργανισμούς, για την ενίσχυση του θεσμού της Πρακτικής Άσκησης</w:t>
      </w:r>
      <w:r w:rsidR="00DF66DD">
        <w:rPr>
          <w:rFonts w:ascii="Arial" w:hAnsi="Arial" w:cs="Arial"/>
          <w:sz w:val="18"/>
          <w:szCs w:val="18"/>
        </w:rPr>
        <w:t>,</w:t>
      </w:r>
    </w:p>
    <w:p w:rsidR="00386516" w:rsidRPr="007E5D26" w:rsidRDefault="00386516" w:rsidP="00752803">
      <w:pPr>
        <w:tabs>
          <w:tab w:val="left" w:pos="284"/>
          <w:tab w:val="left" w:pos="2268"/>
          <w:tab w:val="left" w:pos="2552"/>
        </w:tabs>
        <w:spacing w:after="120" w:line="365" w:lineRule="auto"/>
        <w:ind w:left="284" w:right="0"/>
        <w:rPr>
          <w:rFonts w:ascii="Arial" w:hAnsi="Arial" w:cs="Arial"/>
          <w:sz w:val="18"/>
          <w:szCs w:val="18"/>
        </w:rPr>
      </w:pPr>
      <w:r w:rsidRPr="007E5D26">
        <w:rPr>
          <w:rFonts w:ascii="Arial" w:hAnsi="Arial" w:cs="Arial"/>
          <w:sz w:val="18"/>
          <w:szCs w:val="18"/>
        </w:rPr>
        <w:t xml:space="preserve">- δράσεις εξωστρέφειας σε τοπικό, εθνικό και διεθνές επίπεδο, όπου οι φοιτητές έρχονται σε άμεση επαφή με επιστημονικούς, κοινωνικούς και επαγγελματικούς φορείς, ώστε να κατανοήσουν τις ανάγκες και απαιτήσεις της κοινωνίας σε ότι αφορά το αντικείμενο σπουδών </w:t>
      </w:r>
      <w:r w:rsidR="00DF66DD">
        <w:rPr>
          <w:rFonts w:ascii="Arial" w:hAnsi="Arial" w:cs="Arial"/>
          <w:sz w:val="18"/>
          <w:szCs w:val="18"/>
        </w:rPr>
        <w:t>τους,</w:t>
      </w:r>
    </w:p>
    <w:p w:rsidR="00386516" w:rsidRPr="007E5D26" w:rsidRDefault="00386516" w:rsidP="00752803">
      <w:pPr>
        <w:tabs>
          <w:tab w:val="left" w:pos="284"/>
          <w:tab w:val="left" w:pos="2268"/>
          <w:tab w:val="left" w:pos="2552"/>
        </w:tabs>
        <w:spacing w:after="120" w:line="365" w:lineRule="auto"/>
        <w:ind w:left="284" w:right="0"/>
        <w:rPr>
          <w:rFonts w:ascii="Arial" w:hAnsi="Arial" w:cs="Arial"/>
          <w:sz w:val="18"/>
          <w:szCs w:val="18"/>
        </w:rPr>
      </w:pPr>
      <w:r w:rsidRPr="007E5D26">
        <w:rPr>
          <w:rFonts w:ascii="Arial" w:hAnsi="Arial" w:cs="Arial"/>
          <w:sz w:val="18"/>
          <w:szCs w:val="18"/>
        </w:rPr>
        <w:t>- την αρμονική συνεργασία με τη ΜΟ</w:t>
      </w:r>
      <w:r w:rsidR="00DF66DD">
        <w:rPr>
          <w:rFonts w:ascii="Arial" w:hAnsi="Arial" w:cs="Arial"/>
          <w:sz w:val="18"/>
          <w:szCs w:val="18"/>
        </w:rPr>
        <w:t>.</w:t>
      </w:r>
      <w:r w:rsidRPr="007E5D26">
        <w:rPr>
          <w:rFonts w:ascii="Arial" w:hAnsi="Arial" w:cs="Arial"/>
          <w:sz w:val="18"/>
          <w:szCs w:val="18"/>
        </w:rPr>
        <w:t>ΔΙ</w:t>
      </w:r>
      <w:r w:rsidR="00DF66DD">
        <w:rPr>
          <w:rFonts w:ascii="Arial" w:hAnsi="Arial" w:cs="Arial"/>
          <w:sz w:val="18"/>
          <w:szCs w:val="18"/>
        </w:rPr>
        <w:t>.</w:t>
      </w:r>
      <w:r w:rsidRPr="007E5D26">
        <w:rPr>
          <w:rFonts w:ascii="Arial" w:hAnsi="Arial" w:cs="Arial"/>
          <w:sz w:val="18"/>
          <w:szCs w:val="18"/>
        </w:rPr>
        <w:t>Π</w:t>
      </w:r>
      <w:r w:rsidR="00DF66DD">
        <w:rPr>
          <w:rFonts w:ascii="Arial" w:hAnsi="Arial" w:cs="Arial"/>
          <w:sz w:val="18"/>
          <w:szCs w:val="18"/>
        </w:rPr>
        <w:t>.</w:t>
      </w:r>
      <w:r w:rsidRPr="007E5D26">
        <w:rPr>
          <w:rFonts w:ascii="Arial" w:hAnsi="Arial" w:cs="Arial"/>
          <w:sz w:val="18"/>
          <w:szCs w:val="18"/>
        </w:rPr>
        <w:t xml:space="preserve"> του ΠΙ και τη χρήση των υπηρεσιών που προσφέρει.</w:t>
      </w:r>
    </w:p>
    <w:p w:rsidR="00386516" w:rsidRDefault="00972A2E" w:rsidP="00752803">
      <w:pPr>
        <w:tabs>
          <w:tab w:val="left" w:pos="284"/>
          <w:tab w:val="left" w:pos="2268"/>
          <w:tab w:val="left" w:pos="2552"/>
        </w:tabs>
        <w:spacing w:line="365" w:lineRule="auto"/>
        <w:ind w:left="0" w:right="0"/>
        <w:rPr>
          <w:rFonts w:ascii="Arial" w:hAnsi="Arial" w:cs="Arial"/>
          <w:sz w:val="18"/>
          <w:szCs w:val="18"/>
        </w:rPr>
      </w:pPr>
      <w:r>
        <w:rPr>
          <w:rFonts w:ascii="Arial" w:hAnsi="Arial" w:cs="Arial"/>
          <w:sz w:val="18"/>
          <w:szCs w:val="18"/>
        </w:rPr>
        <w:tab/>
      </w:r>
      <w:r w:rsidR="00386516" w:rsidRPr="007E5D26">
        <w:rPr>
          <w:rFonts w:ascii="Arial" w:hAnsi="Arial" w:cs="Arial"/>
          <w:sz w:val="18"/>
          <w:szCs w:val="18"/>
        </w:rPr>
        <w:t xml:space="preserve">Όλες οι διαδικασίες διασφάλισης ποιότητας του ΤΜΗΥΠ υπόκεινται σε </w:t>
      </w:r>
      <w:r w:rsidR="00386516" w:rsidRPr="00DA05D1">
        <w:rPr>
          <w:rFonts w:ascii="Arial" w:hAnsi="Arial" w:cs="Arial"/>
          <w:color w:val="000000" w:themeColor="text1"/>
          <w:sz w:val="18"/>
          <w:szCs w:val="18"/>
        </w:rPr>
        <w:t>επιθεώρηση</w:t>
      </w:r>
      <w:r w:rsidR="00DA05D1">
        <w:rPr>
          <w:rFonts w:ascii="Arial" w:hAnsi="Arial" w:cs="Arial"/>
          <w:color w:val="000000" w:themeColor="text1"/>
          <w:sz w:val="18"/>
          <w:szCs w:val="18"/>
          <w:u w:val="single"/>
        </w:rPr>
        <w:t xml:space="preserve"> </w:t>
      </w:r>
      <w:r w:rsidR="00386516" w:rsidRPr="007E5D26">
        <w:rPr>
          <w:rFonts w:ascii="Arial" w:hAnsi="Arial" w:cs="Arial"/>
          <w:sz w:val="18"/>
          <w:szCs w:val="18"/>
        </w:rPr>
        <w:t>και ανασκόπηση, η οποία διενεργείται σε ετήσια βάση από την ΟΜ</w:t>
      </w:r>
      <w:r w:rsidR="00DF66DD">
        <w:rPr>
          <w:rFonts w:ascii="Arial" w:hAnsi="Arial" w:cs="Arial"/>
          <w:sz w:val="18"/>
          <w:szCs w:val="18"/>
        </w:rPr>
        <w:t>.</w:t>
      </w:r>
      <w:r w:rsidR="00386516" w:rsidRPr="007E5D26">
        <w:rPr>
          <w:rFonts w:ascii="Arial" w:hAnsi="Arial" w:cs="Arial"/>
          <w:sz w:val="18"/>
          <w:szCs w:val="18"/>
        </w:rPr>
        <w:t>Ε</w:t>
      </w:r>
      <w:r w:rsidR="00DF66DD">
        <w:rPr>
          <w:rFonts w:ascii="Arial" w:hAnsi="Arial" w:cs="Arial"/>
          <w:sz w:val="18"/>
          <w:szCs w:val="18"/>
        </w:rPr>
        <w:t>.</w:t>
      </w:r>
      <w:r w:rsidR="00386516" w:rsidRPr="007E5D26">
        <w:rPr>
          <w:rFonts w:ascii="Arial" w:hAnsi="Arial" w:cs="Arial"/>
          <w:sz w:val="18"/>
          <w:szCs w:val="18"/>
        </w:rPr>
        <w:t>Α</w:t>
      </w:r>
      <w:r w:rsidR="00DF66DD">
        <w:rPr>
          <w:rFonts w:ascii="Arial" w:hAnsi="Arial" w:cs="Arial"/>
          <w:sz w:val="18"/>
          <w:szCs w:val="18"/>
        </w:rPr>
        <w:t>.</w:t>
      </w:r>
      <w:r w:rsidR="00386516" w:rsidRPr="007E5D26">
        <w:rPr>
          <w:rFonts w:ascii="Arial" w:hAnsi="Arial" w:cs="Arial"/>
          <w:sz w:val="18"/>
          <w:szCs w:val="18"/>
        </w:rPr>
        <w:t xml:space="preserve"> του ΤΜΗΥΠ σε συνεργασία με την ΜΟ</w:t>
      </w:r>
      <w:r w:rsidR="00DF66DD">
        <w:rPr>
          <w:rFonts w:ascii="Arial" w:hAnsi="Arial" w:cs="Arial"/>
          <w:sz w:val="18"/>
          <w:szCs w:val="18"/>
        </w:rPr>
        <w:t>.</w:t>
      </w:r>
      <w:r w:rsidR="00386516" w:rsidRPr="007E5D26">
        <w:rPr>
          <w:rFonts w:ascii="Arial" w:hAnsi="Arial" w:cs="Arial"/>
          <w:sz w:val="18"/>
          <w:szCs w:val="18"/>
        </w:rPr>
        <w:t>ΔΙ</w:t>
      </w:r>
      <w:r w:rsidR="00DF66DD">
        <w:rPr>
          <w:rFonts w:ascii="Arial" w:hAnsi="Arial" w:cs="Arial"/>
          <w:sz w:val="18"/>
          <w:szCs w:val="18"/>
        </w:rPr>
        <w:t>.</w:t>
      </w:r>
      <w:r w:rsidR="00386516" w:rsidRPr="007E5D26">
        <w:rPr>
          <w:rFonts w:ascii="Arial" w:hAnsi="Arial" w:cs="Arial"/>
          <w:sz w:val="18"/>
          <w:szCs w:val="18"/>
        </w:rPr>
        <w:t>Π</w:t>
      </w:r>
      <w:r w:rsidR="00DF66DD">
        <w:rPr>
          <w:rFonts w:ascii="Arial" w:hAnsi="Arial" w:cs="Arial"/>
          <w:sz w:val="18"/>
          <w:szCs w:val="18"/>
        </w:rPr>
        <w:t>.</w:t>
      </w:r>
      <w:r w:rsidR="00386516" w:rsidRPr="007E5D26">
        <w:rPr>
          <w:rFonts w:ascii="Arial" w:hAnsi="Arial" w:cs="Arial"/>
          <w:sz w:val="18"/>
          <w:szCs w:val="18"/>
        </w:rPr>
        <w:t xml:space="preserve"> του Ιδρύματος.</w:t>
      </w:r>
    </w:p>
    <w:p w:rsidR="006138AD" w:rsidRPr="006138AD" w:rsidRDefault="006138AD" w:rsidP="00752803">
      <w:pPr>
        <w:pBdr>
          <w:bottom w:val="none" w:sz="0" w:space="7" w:color="auto"/>
        </w:pBdr>
        <w:shd w:val="clear" w:color="auto" w:fill="FFFFFF"/>
        <w:tabs>
          <w:tab w:val="left" w:pos="284"/>
          <w:tab w:val="left" w:pos="2268"/>
          <w:tab w:val="left" w:pos="2552"/>
        </w:tabs>
        <w:spacing w:before="240" w:line="365" w:lineRule="auto"/>
        <w:ind w:left="0" w:right="0"/>
        <w:rPr>
          <w:rFonts w:ascii="Arial" w:eastAsia="Arial" w:hAnsi="Arial" w:cs="Arial"/>
          <w:b/>
          <w:sz w:val="18"/>
          <w:szCs w:val="18"/>
        </w:rPr>
      </w:pPr>
      <w:r w:rsidRPr="00123FA6">
        <w:rPr>
          <w:rFonts w:ascii="Arial" w:eastAsia="Arial" w:hAnsi="Arial" w:cs="Arial"/>
          <w:b/>
          <w:sz w:val="18"/>
          <w:szCs w:val="18"/>
        </w:rPr>
        <w:t xml:space="preserve">Πολιτική Ποιότητας του </w:t>
      </w:r>
      <w:r>
        <w:rPr>
          <w:rFonts w:ascii="Arial" w:eastAsia="Arial" w:hAnsi="Arial" w:cs="Arial"/>
          <w:b/>
          <w:sz w:val="18"/>
          <w:szCs w:val="18"/>
        </w:rPr>
        <w:t>Μεταπτυχιακού</w:t>
      </w:r>
      <w:r w:rsidRPr="00123FA6">
        <w:rPr>
          <w:rFonts w:ascii="Arial" w:eastAsia="Arial" w:hAnsi="Arial" w:cs="Arial"/>
          <w:b/>
          <w:sz w:val="18"/>
          <w:szCs w:val="18"/>
        </w:rPr>
        <w:t xml:space="preserve"> Προγράμματος Σπουδών </w:t>
      </w:r>
    </w:p>
    <w:p w:rsidR="006138AD" w:rsidRPr="006138AD" w:rsidRDefault="006138AD" w:rsidP="00752803">
      <w:pPr>
        <w:tabs>
          <w:tab w:val="left" w:pos="284"/>
          <w:tab w:val="left" w:pos="2268"/>
          <w:tab w:val="left" w:pos="2552"/>
        </w:tabs>
        <w:spacing w:line="365" w:lineRule="auto"/>
        <w:ind w:left="0" w:right="0"/>
        <w:rPr>
          <w:rFonts w:ascii="Arial" w:hAnsi="Arial" w:cs="Arial"/>
          <w:sz w:val="18"/>
          <w:szCs w:val="18"/>
        </w:rPr>
      </w:pPr>
      <w:r w:rsidRPr="006138AD">
        <w:rPr>
          <w:rFonts w:ascii="Arial" w:hAnsi="Arial" w:cs="Arial" w:hint="eastAsia"/>
          <w:sz w:val="18"/>
          <w:szCs w:val="18"/>
        </w:rPr>
        <w:t>Πάγιοι</w:t>
      </w:r>
      <w:r w:rsidRPr="006138AD">
        <w:rPr>
          <w:rFonts w:ascii="Arial" w:hAnsi="Arial" w:cs="Arial"/>
          <w:sz w:val="18"/>
          <w:szCs w:val="18"/>
        </w:rPr>
        <w:t xml:space="preserve"> </w:t>
      </w:r>
      <w:r w:rsidRPr="006138AD">
        <w:rPr>
          <w:rFonts w:ascii="Arial" w:hAnsi="Arial" w:cs="Arial" w:hint="eastAsia"/>
          <w:sz w:val="18"/>
          <w:szCs w:val="18"/>
        </w:rPr>
        <w:t>στρατηγικοί</w:t>
      </w:r>
      <w:r w:rsidRPr="006138AD">
        <w:rPr>
          <w:rFonts w:ascii="Arial" w:hAnsi="Arial" w:cs="Arial"/>
          <w:sz w:val="18"/>
          <w:szCs w:val="18"/>
        </w:rPr>
        <w:t xml:space="preserve"> </w:t>
      </w:r>
      <w:r w:rsidRPr="006138AD">
        <w:rPr>
          <w:rFonts w:ascii="Arial" w:hAnsi="Arial" w:cs="Arial" w:hint="eastAsia"/>
          <w:sz w:val="18"/>
          <w:szCs w:val="18"/>
        </w:rPr>
        <w:t>στόχοι</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Πολιτικής</w:t>
      </w:r>
      <w:r w:rsidRPr="006138AD">
        <w:rPr>
          <w:rFonts w:ascii="Arial" w:hAnsi="Arial" w:cs="Arial"/>
          <w:sz w:val="18"/>
          <w:szCs w:val="18"/>
        </w:rPr>
        <w:t xml:space="preserve"> </w:t>
      </w:r>
      <w:r w:rsidRPr="006138AD">
        <w:rPr>
          <w:rFonts w:ascii="Arial" w:hAnsi="Arial" w:cs="Arial" w:hint="eastAsia"/>
          <w:sz w:val="18"/>
          <w:szCs w:val="18"/>
        </w:rPr>
        <w:t>Ποιότητας</w:t>
      </w:r>
      <w:r w:rsidRPr="006138AD">
        <w:rPr>
          <w:rFonts w:ascii="Arial" w:hAnsi="Arial" w:cs="Arial"/>
          <w:sz w:val="18"/>
          <w:szCs w:val="18"/>
        </w:rPr>
        <w:t xml:space="preserve"> </w:t>
      </w:r>
      <w:r w:rsidRPr="006138AD">
        <w:rPr>
          <w:rFonts w:ascii="Arial" w:hAnsi="Arial" w:cs="Arial" w:hint="eastAsia"/>
          <w:sz w:val="18"/>
          <w:szCs w:val="18"/>
        </w:rPr>
        <w:t>του</w:t>
      </w:r>
      <w:r w:rsidRPr="006138AD">
        <w:rPr>
          <w:rFonts w:ascii="Arial" w:hAnsi="Arial" w:cs="Arial"/>
          <w:sz w:val="18"/>
          <w:szCs w:val="18"/>
        </w:rPr>
        <w:t xml:space="preserve"> </w:t>
      </w:r>
      <w:r w:rsidRPr="006138AD">
        <w:rPr>
          <w:rFonts w:ascii="Arial" w:hAnsi="Arial" w:cs="Arial" w:hint="eastAsia"/>
          <w:sz w:val="18"/>
          <w:szCs w:val="18"/>
        </w:rPr>
        <w:t>Προγράμματος</w:t>
      </w:r>
      <w:r w:rsidRPr="006138AD">
        <w:rPr>
          <w:rFonts w:ascii="Arial" w:hAnsi="Arial" w:cs="Arial"/>
          <w:sz w:val="18"/>
          <w:szCs w:val="18"/>
        </w:rPr>
        <w:t xml:space="preserve"> </w:t>
      </w:r>
      <w:r w:rsidRPr="006138AD">
        <w:rPr>
          <w:rFonts w:ascii="Arial" w:hAnsi="Arial" w:cs="Arial" w:hint="eastAsia"/>
          <w:sz w:val="18"/>
          <w:szCs w:val="18"/>
        </w:rPr>
        <w:t>Μεταπτυχιακών</w:t>
      </w:r>
      <w:r w:rsidRPr="006138AD">
        <w:rPr>
          <w:rFonts w:ascii="Arial" w:hAnsi="Arial" w:cs="Arial"/>
          <w:sz w:val="18"/>
          <w:szCs w:val="18"/>
        </w:rPr>
        <w:t xml:space="preserve"> </w:t>
      </w:r>
      <w:r w:rsidRPr="006138AD">
        <w:rPr>
          <w:rFonts w:ascii="Arial" w:hAnsi="Arial" w:cs="Arial" w:hint="eastAsia"/>
          <w:sz w:val="18"/>
          <w:szCs w:val="18"/>
        </w:rPr>
        <w:t>Σπουδών</w:t>
      </w:r>
      <w:r w:rsidRPr="006138AD">
        <w:rPr>
          <w:rFonts w:ascii="Arial" w:hAnsi="Arial" w:cs="Arial"/>
          <w:sz w:val="18"/>
          <w:szCs w:val="18"/>
        </w:rPr>
        <w:t xml:space="preserve"> (</w:t>
      </w:r>
      <w:r w:rsidRPr="006138AD">
        <w:rPr>
          <w:rFonts w:ascii="Arial" w:hAnsi="Arial" w:cs="Arial" w:hint="eastAsia"/>
          <w:sz w:val="18"/>
          <w:szCs w:val="18"/>
        </w:rPr>
        <w:t>ΠΜΣ</w:t>
      </w:r>
      <w:r w:rsidRPr="006138AD">
        <w:rPr>
          <w:rFonts w:ascii="Arial" w:hAnsi="Arial" w:cs="Arial"/>
          <w:sz w:val="18"/>
          <w:szCs w:val="18"/>
        </w:rPr>
        <w:t xml:space="preserve">) </w:t>
      </w:r>
      <w:r w:rsidRPr="006138AD">
        <w:rPr>
          <w:rFonts w:ascii="Arial" w:hAnsi="Arial" w:cs="Arial" w:hint="eastAsia"/>
          <w:sz w:val="18"/>
          <w:szCs w:val="18"/>
        </w:rPr>
        <w:t>του</w:t>
      </w:r>
      <w:r w:rsidRPr="006138AD">
        <w:rPr>
          <w:rFonts w:ascii="Arial" w:hAnsi="Arial" w:cs="Arial"/>
          <w:sz w:val="18"/>
          <w:szCs w:val="18"/>
        </w:rPr>
        <w:t xml:space="preserve"> </w:t>
      </w:r>
      <w:r w:rsidRPr="006138AD">
        <w:rPr>
          <w:rFonts w:ascii="Arial" w:hAnsi="Arial" w:cs="Arial" w:hint="eastAsia"/>
          <w:sz w:val="18"/>
          <w:szCs w:val="18"/>
        </w:rPr>
        <w:t>Τμήματος</w:t>
      </w:r>
      <w:r w:rsidRPr="006138AD">
        <w:rPr>
          <w:rFonts w:ascii="Arial" w:hAnsi="Arial" w:cs="Arial"/>
          <w:sz w:val="18"/>
          <w:szCs w:val="18"/>
        </w:rPr>
        <w:t xml:space="preserve"> </w:t>
      </w:r>
      <w:r w:rsidRPr="006138AD">
        <w:rPr>
          <w:rFonts w:ascii="Arial" w:hAnsi="Arial" w:cs="Arial" w:hint="eastAsia"/>
          <w:sz w:val="18"/>
          <w:szCs w:val="18"/>
        </w:rPr>
        <w:t>είναι</w:t>
      </w:r>
      <w:r w:rsidRPr="006138AD">
        <w:rPr>
          <w:rFonts w:ascii="Arial" w:hAnsi="Arial" w:cs="Arial"/>
          <w:sz w:val="18"/>
          <w:szCs w:val="18"/>
        </w:rPr>
        <w:t>:</w:t>
      </w:r>
    </w:p>
    <w:p w:rsidR="006138AD" w:rsidRPr="00752803" w:rsidRDefault="006138AD" w:rsidP="00752803">
      <w:pPr>
        <w:tabs>
          <w:tab w:val="left" w:pos="284"/>
          <w:tab w:val="left" w:pos="2268"/>
          <w:tab w:val="left" w:pos="2552"/>
        </w:tabs>
        <w:spacing w:before="120" w:line="365" w:lineRule="auto"/>
        <w:ind w:left="0" w:right="0"/>
        <w:rPr>
          <w:rFonts w:ascii="Arial" w:hAnsi="Arial" w:cs="Arial"/>
          <w:b/>
          <w:bCs/>
          <w:sz w:val="18"/>
          <w:szCs w:val="18"/>
        </w:rPr>
      </w:pPr>
      <w:r w:rsidRPr="00752803">
        <w:rPr>
          <w:rFonts w:ascii="Arial" w:hAnsi="Arial" w:cs="Arial"/>
          <w:b/>
          <w:bCs/>
          <w:sz w:val="18"/>
          <w:szCs w:val="18"/>
        </w:rPr>
        <w:t xml:space="preserve">1. </w:t>
      </w:r>
      <w:r w:rsidRPr="00752803">
        <w:rPr>
          <w:rFonts w:ascii="Arial" w:hAnsi="Arial" w:cs="Arial" w:hint="eastAsia"/>
          <w:b/>
          <w:bCs/>
          <w:sz w:val="18"/>
          <w:szCs w:val="18"/>
        </w:rPr>
        <w:t>Η</w:t>
      </w:r>
      <w:r w:rsidRPr="00752803">
        <w:rPr>
          <w:rFonts w:ascii="Arial" w:hAnsi="Arial" w:cs="Arial"/>
          <w:b/>
          <w:bCs/>
          <w:sz w:val="18"/>
          <w:szCs w:val="18"/>
        </w:rPr>
        <w:t xml:space="preserve"> </w:t>
      </w:r>
      <w:r w:rsidRPr="00752803">
        <w:rPr>
          <w:rFonts w:ascii="Arial" w:hAnsi="Arial" w:cs="Arial" w:hint="eastAsia"/>
          <w:b/>
          <w:bCs/>
          <w:sz w:val="18"/>
          <w:szCs w:val="18"/>
        </w:rPr>
        <w:t>διασφάλιση</w:t>
      </w:r>
      <w:r w:rsidRPr="00752803">
        <w:rPr>
          <w:rFonts w:ascii="Arial" w:hAnsi="Arial" w:cs="Arial"/>
          <w:b/>
          <w:bCs/>
          <w:sz w:val="18"/>
          <w:szCs w:val="18"/>
        </w:rPr>
        <w:t xml:space="preserve"> </w:t>
      </w:r>
      <w:r w:rsidRPr="00752803">
        <w:rPr>
          <w:rFonts w:ascii="Arial" w:hAnsi="Arial" w:cs="Arial" w:hint="eastAsia"/>
          <w:b/>
          <w:bCs/>
          <w:sz w:val="18"/>
          <w:szCs w:val="18"/>
        </w:rPr>
        <w:t>και</w:t>
      </w:r>
      <w:r w:rsidRPr="00752803">
        <w:rPr>
          <w:rFonts w:ascii="Arial" w:hAnsi="Arial" w:cs="Arial"/>
          <w:b/>
          <w:bCs/>
          <w:sz w:val="18"/>
          <w:szCs w:val="18"/>
        </w:rPr>
        <w:t xml:space="preserve"> </w:t>
      </w:r>
      <w:r w:rsidRPr="00752803">
        <w:rPr>
          <w:rFonts w:ascii="Arial" w:hAnsi="Arial" w:cs="Arial" w:hint="eastAsia"/>
          <w:b/>
          <w:bCs/>
          <w:sz w:val="18"/>
          <w:szCs w:val="18"/>
        </w:rPr>
        <w:t>συνεχής</w:t>
      </w:r>
      <w:r w:rsidRPr="00752803">
        <w:rPr>
          <w:rFonts w:ascii="Arial" w:hAnsi="Arial" w:cs="Arial"/>
          <w:b/>
          <w:bCs/>
          <w:sz w:val="18"/>
          <w:szCs w:val="18"/>
        </w:rPr>
        <w:t xml:space="preserve"> </w:t>
      </w:r>
      <w:r w:rsidRPr="00752803">
        <w:rPr>
          <w:rFonts w:ascii="Arial" w:hAnsi="Arial" w:cs="Arial" w:hint="eastAsia"/>
          <w:b/>
          <w:bCs/>
          <w:sz w:val="18"/>
          <w:szCs w:val="18"/>
        </w:rPr>
        <w:t>βελτίωση</w:t>
      </w:r>
      <w:r w:rsidRPr="00752803">
        <w:rPr>
          <w:rFonts w:ascii="Arial" w:hAnsi="Arial" w:cs="Arial"/>
          <w:b/>
          <w:bCs/>
          <w:sz w:val="18"/>
          <w:szCs w:val="18"/>
        </w:rPr>
        <w:t xml:space="preserve"> </w:t>
      </w:r>
      <w:r w:rsidRPr="00752803">
        <w:rPr>
          <w:rFonts w:ascii="Arial" w:hAnsi="Arial" w:cs="Arial" w:hint="eastAsia"/>
          <w:b/>
          <w:bCs/>
          <w:sz w:val="18"/>
          <w:szCs w:val="18"/>
        </w:rPr>
        <w:t>της</w:t>
      </w:r>
      <w:r w:rsidRPr="00752803">
        <w:rPr>
          <w:rFonts w:ascii="Arial" w:hAnsi="Arial" w:cs="Arial"/>
          <w:b/>
          <w:bCs/>
          <w:sz w:val="18"/>
          <w:szCs w:val="18"/>
        </w:rPr>
        <w:t xml:space="preserve"> </w:t>
      </w:r>
      <w:r w:rsidRPr="00752803">
        <w:rPr>
          <w:rFonts w:ascii="Arial" w:hAnsi="Arial" w:cs="Arial" w:hint="eastAsia"/>
          <w:b/>
          <w:bCs/>
          <w:sz w:val="18"/>
          <w:szCs w:val="18"/>
        </w:rPr>
        <w:t>ποιότητας</w:t>
      </w:r>
      <w:r w:rsidRPr="00752803">
        <w:rPr>
          <w:rFonts w:ascii="Arial" w:hAnsi="Arial" w:cs="Arial"/>
          <w:b/>
          <w:bCs/>
          <w:sz w:val="18"/>
          <w:szCs w:val="18"/>
        </w:rPr>
        <w:t xml:space="preserve"> </w:t>
      </w:r>
      <w:r w:rsidRPr="00752803">
        <w:rPr>
          <w:rFonts w:ascii="Arial" w:hAnsi="Arial" w:cs="Arial" w:hint="eastAsia"/>
          <w:b/>
          <w:bCs/>
          <w:sz w:val="18"/>
          <w:szCs w:val="18"/>
        </w:rPr>
        <w:t>του</w:t>
      </w:r>
      <w:r w:rsidRPr="00752803">
        <w:rPr>
          <w:rFonts w:ascii="Arial" w:hAnsi="Arial" w:cs="Arial"/>
          <w:b/>
          <w:bCs/>
          <w:sz w:val="18"/>
          <w:szCs w:val="18"/>
        </w:rPr>
        <w:t xml:space="preserve"> </w:t>
      </w:r>
      <w:r w:rsidRPr="00752803">
        <w:rPr>
          <w:rFonts w:ascii="Arial" w:hAnsi="Arial" w:cs="Arial" w:hint="eastAsia"/>
          <w:b/>
          <w:bCs/>
          <w:sz w:val="18"/>
          <w:szCs w:val="18"/>
        </w:rPr>
        <w:t>Προγράμματος</w:t>
      </w:r>
      <w:r w:rsidRPr="00752803">
        <w:rPr>
          <w:rFonts w:ascii="Arial" w:hAnsi="Arial" w:cs="Arial"/>
          <w:b/>
          <w:bCs/>
          <w:sz w:val="18"/>
          <w:szCs w:val="18"/>
        </w:rPr>
        <w:t xml:space="preserve"> </w:t>
      </w:r>
      <w:r w:rsidRPr="00752803">
        <w:rPr>
          <w:rFonts w:ascii="Arial" w:hAnsi="Arial" w:cs="Arial" w:hint="eastAsia"/>
          <w:b/>
          <w:bCs/>
          <w:sz w:val="18"/>
          <w:szCs w:val="18"/>
        </w:rPr>
        <w:t>Σπουδών</w:t>
      </w:r>
      <w:r w:rsidRPr="00752803">
        <w:rPr>
          <w:rFonts w:ascii="Arial" w:hAnsi="Arial" w:cs="Arial"/>
          <w:b/>
          <w:bCs/>
          <w:sz w:val="18"/>
          <w:szCs w:val="18"/>
        </w:rPr>
        <w:t xml:space="preserve">, </w:t>
      </w:r>
      <w:r w:rsidRPr="00752803">
        <w:rPr>
          <w:rFonts w:ascii="Arial" w:hAnsi="Arial" w:cs="Arial" w:hint="eastAsia"/>
          <w:b/>
          <w:bCs/>
          <w:sz w:val="18"/>
          <w:szCs w:val="18"/>
        </w:rPr>
        <w:t>με</w:t>
      </w:r>
      <w:r w:rsidRPr="00752803">
        <w:rPr>
          <w:rFonts w:ascii="Arial" w:hAnsi="Arial" w:cs="Arial"/>
          <w:b/>
          <w:bCs/>
          <w:sz w:val="18"/>
          <w:szCs w:val="18"/>
        </w:rPr>
        <w:t xml:space="preserve"> </w:t>
      </w:r>
      <w:r w:rsidRPr="00752803">
        <w:rPr>
          <w:rFonts w:ascii="Arial" w:hAnsi="Arial" w:cs="Arial" w:hint="eastAsia"/>
          <w:b/>
          <w:bCs/>
          <w:sz w:val="18"/>
          <w:szCs w:val="18"/>
        </w:rPr>
        <w:t>σκοπό</w:t>
      </w:r>
      <w:r w:rsidRPr="00752803">
        <w:rPr>
          <w:rFonts w:ascii="Arial" w:hAnsi="Arial" w:cs="Arial"/>
          <w:b/>
          <w:bCs/>
          <w:sz w:val="18"/>
          <w:szCs w:val="18"/>
        </w:rPr>
        <w:t>:</w:t>
      </w:r>
    </w:p>
    <w:p w:rsidR="006138AD" w:rsidRPr="006138AD" w:rsidRDefault="006138AD" w:rsidP="00752803">
      <w:pPr>
        <w:tabs>
          <w:tab w:val="left" w:pos="284"/>
          <w:tab w:val="left" w:pos="2268"/>
          <w:tab w:val="left" w:pos="2552"/>
        </w:tabs>
        <w:spacing w:line="365" w:lineRule="auto"/>
        <w:ind w:left="0" w:right="0"/>
        <w:rPr>
          <w:rFonts w:ascii="Arial" w:hAnsi="Arial" w:cs="Arial"/>
          <w:sz w:val="18"/>
          <w:szCs w:val="18"/>
        </w:rPr>
      </w:pPr>
      <w:r w:rsidRPr="006138AD">
        <w:rPr>
          <w:rFonts w:ascii="Arial" w:hAnsi="Arial" w:cs="Arial"/>
          <w:sz w:val="18"/>
          <w:szCs w:val="18"/>
        </w:rPr>
        <w:t xml:space="preserve">    </w:t>
      </w:r>
      <w:r w:rsidRPr="006138AD">
        <w:rPr>
          <w:rFonts w:ascii="Arial" w:hAnsi="Arial" w:cs="Arial" w:hint="eastAsia"/>
          <w:sz w:val="18"/>
          <w:szCs w:val="18"/>
        </w:rPr>
        <w:t>α</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εξειδικευμένη</w:t>
      </w:r>
      <w:r w:rsidRPr="006138AD">
        <w:rPr>
          <w:rFonts w:ascii="Arial" w:hAnsi="Arial" w:cs="Arial"/>
          <w:sz w:val="18"/>
          <w:szCs w:val="18"/>
        </w:rPr>
        <w:t xml:space="preserve"> </w:t>
      </w:r>
      <w:r w:rsidRPr="006138AD">
        <w:rPr>
          <w:rFonts w:ascii="Arial" w:hAnsi="Arial" w:cs="Arial" w:hint="eastAsia"/>
          <w:sz w:val="18"/>
          <w:szCs w:val="18"/>
        </w:rPr>
        <w:t>επιστημονική</w:t>
      </w:r>
      <w:r w:rsidRPr="006138AD">
        <w:rPr>
          <w:rFonts w:ascii="Arial" w:hAnsi="Arial" w:cs="Arial"/>
          <w:sz w:val="18"/>
          <w:szCs w:val="18"/>
        </w:rPr>
        <w:t xml:space="preserve"> </w:t>
      </w:r>
      <w:r w:rsidRPr="006138AD">
        <w:rPr>
          <w:rFonts w:ascii="Arial" w:hAnsi="Arial" w:cs="Arial" w:hint="eastAsia"/>
          <w:sz w:val="18"/>
          <w:szCs w:val="18"/>
        </w:rPr>
        <w:t>κατάρτιση</w:t>
      </w:r>
      <w:r w:rsidRPr="006138AD">
        <w:rPr>
          <w:rFonts w:ascii="Arial" w:hAnsi="Arial" w:cs="Arial"/>
          <w:sz w:val="18"/>
          <w:szCs w:val="18"/>
        </w:rPr>
        <w:t xml:space="preserve"> </w:t>
      </w:r>
      <w:r w:rsidRPr="006138AD">
        <w:rPr>
          <w:rFonts w:ascii="Arial" w:hAnsi="Arial" w:cs="Arial" w:hint="eastAsia"/>
          <w:sz w:val="18"/>
          <w:szCs w:val="18"/>
        </w:rPr>
        <w:t>των</w:t>
      </w:r>
      <w:r w:rsidRPr="006138AD">
        <w:rPr>
          <w:rFonts w:ascii="Arial" w:hAnsi="Arial" w:cs="Arial"/>
          <w:sz w:val="18"/>
          <w:szCs w:val="18"/>
        </w:rPr>
        <w:t xml:space="preserve"> </w:t>
      </w:r>
      <w:r w:rsidRPr="006138AD">
        <w:rPr>
          <w:rFonts w:ascii="Arial" w:hAnsi="Arial" w:cs="Arial" w:hint="eastAsia"/>
          <w:sz w:val="18"/>
          <w:szCs w:val="18"/>
        </w:rPr>
        <w:t>μεταπτυχιακών</w:t>
      </w:r>
      <w:r w:rsidRPr="006138AD">
        <w:rPr>
          <w:rFonts w:ascii="Arial" w:hAnsi="Arial" w:cs="Arial"/>
          <w:sz w:val="18"/>
          <w:szCs w:val="18"/>
        </w:rPr>
        <w:t xml:space="preserve"> </w:t>
      </w:r>
      <w:r w:rsidRPr="006138AD">
        <w:rPr>
          <w:rFonts w:ascii="Arial" w:hAnsi="Arial" w:cs="Arial" w:hint="eastAsia"/>
          <w:sz w:val="18"/>
          <w:szCs w:val="18"/>
        </w:rPr>
        <w:t>φοιτητών</w:t>
      </w:r>
      <w:r w:rsidRPr="006138AD">
        <w:rPr>
          <w:rFonts w:ascii="Arial" w:hAnsi="Arial" w:cs="Arial"/>
          <w:sz w:val="18"/>
          <w:szCs w:val="18"/>
        </w:rPr>
        <w:t xml:space="preserve"> </w:t>
      </w:r>
      <w:r w:rsidRPr="006138AD">
        <w:rPr>
          <w:rFonts w:ascii="Arial" w:hAnsi="Arial" w:cs="Arial" w:hint="eastAsia"/>
          <w:sz w:val="18"/>
          <w:szCs w:val="18"/>
        </w:rPr>
        <w:t>προκειμένου</w:t>
      </w:r>
      <w:r w:rsidRPr="006138AD">
        <w:rPr>
          <w:rFonts w:ascii="Arial" w:hAnsi="Arial" w:cs="Arial"/>
          <w:sz w:val="18"/>
          <w:szCs w:val="18"/>
        </w:rPr>
        <w:t xml:space="preserve"> </w:t>
      </w:r>
      <w:r w:rsidRPr="006138AD">
        <w:rPr>
          <w:rFonts w:ascii="Arial" w:hAnsi="Arial" w:cs="Arial" w:hint="eastAsia"/>
          <w:sz w:val="18"/>
          <w:szCs w:val="18"/>
        </w:rPr>
        <w:t>να</w:t>
      </w:r>
      <w:r w:rsidRPr="006138AD">
        <w:rPr>
          <w:rFonts w:ascii="Arial" w:hAnsi="Arial" w:cs="Arial"/>
          <w:sz w:val="18"/>
          <w:szCs w:val="18"/>
        </w:rPr>
        <w:t xml:space="preserve"> </w:t>
      </w:r>
      <w:r w:rsidRPr="006138AD">
        <w:rPr>
          <w:rFonts w:ascii="Arial" w:hAnsi="Arial" w:cs="Arial" w:hint="eastAsia"/>
          <w:sz w:val="18"/>
          <w:szCs w:val="18"/>
        </w:rPr>
        <w:t>αποκτήσουν</w:t>
      </w:r>
      <w:r w:rsidRPr="006138AD">
        <w:rPr>
          <w:rFonts w:ascii="Arial" w:hAnsi="Arial" w:cs="Arial"/>
          <w:sz w:val="18"/>
          <w:szCs w:val="18"/>
        </w:rPr>
        <w:t xml:space="preserve"> </w:t>
      </w:r>
      <w:r w:rsidRPr="006138AD">
        <w:rPr>
          <w:rFonts w:ascii="Arial" w:hAnsi="Arial" w:cs="Arial" w:hint="eastAsia"/>
          <w:sz w:val="18"/>
          <w:szCs w:val="18"/>
        </w:rPr>
        <w:t>τις</w:t>
      </w:r>
      <w:r w:rsidRPr="006138AD">
        <w:rPr>
          <w:rFonts w:ascii="Arial" w:hAnsi="Arial" w:cs="Arial"/>
          <w:sz w:val="18"/>
          <w:szCs w:val="18"/>
        </w:rPr>
        <w:t xml:space="preserve"> </w:t>
      </w:r>
      <w:r w:rsidRPr="006138AD">
        <w:rPr>
          <w:rFonts w:ascii="Arial" w:hAnsi="Arial" w:cs="Arial" w:hint="eastAsia"/>
          <w:sz w:val="18"/>
          <w:szCs w:val="18"/>
        </w:rPr>
        <w:t>απαραίτητες</w:t>
      </w:r>
      <w:r w:rsidRPr="006138AD">
        <w:rPr>
          <w:rFonts w:ascii="Arial" w:hAnsi="Arial" w:cs="Arial"/>
          <w:sz w:val="18"/>
          <w:szCs w:val="18"/>
        </w:rPr>
        <w:t xml:space="preserve"> </w:t>
      </w:r>
      <w:r w:rsidRPr="006138AD">
        <w:rPr>
          <w:rFonts w:ascii="Arial" w:hAnsi="Arial" w:cs="Arial" w:hint="eastAsia"/>
          <w:sz w:val="18"/>
          <w:szCs w:val="18"/>
        </w:rPr>
        <w:t>γνώσεις</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δεξιότητες</w:t>
      </w:r>
      <w:r w:rsidRPr="006138AD">
        <w:rPr>
          <w:rFonts w:ascii="Arial" w:hAnsi="Arial" w:cs="Arial"/>
          <w:sz w:val="18"/>
          <w:szCs w:val="18"/>
        </w:rPr>
        <w:t xml:space="preserve"> </w:t>
      </w:r>
      <w:r w:rsidRPr="006138AD">
        <w:rPr>
          <w:rFonts w:ascii="Arial" w:hAnsi="Arial" w:cs="Arial" w:hint="eastAsia"/>
          <w:sz w:val="18"/>
          <w:szCs w:val="18"/>
        </w:rPr>
        <w:t>για</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επαγγελματική</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ερευνητική</w:t>
      </w:r>
      <w:r w:rsidRPr="006138AD">
        <w:rPr>
          <w:rFonts w:ascii="Arial" w:hAnsi="Arial" w:cs="Arial"/>
          <w:sz w:val="18"/>
          <w:szCs w:val="18"/>
        </w:rPr>
        <w:t xml:space="preserve"> </w:t>
      </w:r>
      <w:r w:rsidRPr="006138AD">
        <w:rPr>
          <w:rFonts w:ascii="Arial" w:hAnsi="Arial" w:cs="Arial" w:hint="eastAsia"/>
          <w:sz w:val="18"/>
          <w:szCs w:val="18"/>
        </w:rPr>
        <w:t>ενασχόλησή</w:t>
      </w:r>
      <w:r w:rsidRPr="006138AD">
        <w:rPr>
          <w:rFonts w:ascii="Arial" w:hAnsi="Arial" w:cs="Arial"/>
          <w:sz w:val="18"/>
          <w:szCs w:val="18"/>
        </w:rPr>
        <w:t xml:space="preserve"> </w:t>
      </w:r>
      <w:r w:rsidRPr="006138AD">
        <w:rPr>
          <w:rFonts w:ascii="Arial" w:hAnsi="Arial" w:cs="Arial" w:hint="eastAsia"/>
          <w:sz w:val="18"/>
          <w:szCs w:val="18"/>
        </w:rPr>
        <w:t>τους</w:t>
      </w:r>
      <w:r w:rsidRPr="006138AD">
        <w:rPr>
          <w:rFonts w:ascii="Arial" w:hAnsi="Arial" w:cs="Arial"/>
          <w:sz w:val="18"/>
          <w:szCs w:val="18"/>
        </w:rPr>
        <w:t xml:space="preserve"> </w:t>
      </w:r>
      <w:r w:rsidRPr="006138AD">
        <w:rPr>
          <w:rFonts w:ascii="Arial" w:hAnsi="Arial" w:cs="Arial" w:hint="eastAsia"/>
          <w:sz w:val="18"/>
          <w:szCs w:val="18"/>
        </w:rPr>
        <w:t>στο</w:t>
      </w:r>
      <w:r w:rsidRPr="006138AD">
        <w:rPr>
          <w:rFonts w:ascii="Arial" w:hAnsi="Arial" w:cs="Arial"/>
          <w:sz w:val="18"/>
          <w:szCs w:val="18"/>
        </w:rPr>
        <w:t xml:space="preserve"> </w:t>
      </w:r>
      <w:r w:rsidRPr="006138AD">
        <w:rPr>
          <w:rFonts w:ascii="Arial" w:hAnsi="Arial" w:cs="Arial" w:hint="eastAsia"/>
          <w:sz w:val="18"/>
          <w:szCs w:val="18"/>
        </w:rPr>
        <w:t>πεδίο</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Μηχανικής</w:t>
      </w:r>
      <w:r w:rsidRPr="006138AD">
        <w:rPr>
          <w:rFonts w:ascii="Arial" w:hAnsi="Arial" w:cs="Arial"/>
          <w:sz w:val="18"/>
          <w:szCs w:val="18"/>
        </w:rPr>
        <w:t xml:space="preserve"> </w:t>
      </w:r>
      <w:r w:rsidRPr="006138AD">
        <w:rPr>
          <w:rFonts w:ascii="Arial" w:hAnsi="Arial" w:cs="Arial" w:hint="eastAsia"/>
          <w:sz w:val="18"/>
          <w:szCs w:val="18"/>
        </w:rPr>
        <w:t>Δεδομένων</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Υπολογιστικών</w:t>
      </w:r>
      <w:r w:rsidRPr="006138AD">
        <w:rPr>
          <w:rFonts w:ascii="Arial" w:hAnsi="Arial" w:cs="Arial"/>
          <w:sz w:val="18"/>
          <w:szCs w:val="18"/>
        </w:rPr>
        <w:t xml:space="preserve"> </w:t>
      </w:r>
      <w:r w:rsidRPr="006138AD">
        <w:rPr>
          <w:rFonts w:ascii="Arial" w:hAnsi="Arial" w:cs="Arial" w:hint="eastAsia"/>
          <w:sz w:val="18"/>
          <w:szCs w:val="18"/>
        </w:rPr>
        <w:t>Συστημάτων</w:t>
      </w:r>
      <w:r w:rsidRPr="006138AD">
        <w:rPr>
          <w:rFonts w:ascii="Arial" w:hAnsi="Arial" w:cs="Arial"/>
          <w:sz w:val="18"/>
          <w:szCs w:val="18"/>
        </w:rPr>
        <w:t>.</w:t>
      </w:r>
    </w:p>
    <w:p w:rsidR="006138AD" w:rsidRPr="006138AD" w:rsidRDefault="006138AD" w:rsidP="00752803">
      <w:pPr>
        <w:tabs>
          <w:tab w:val="left" w:pos="284"/>
          <w:tab w:val="left" w:pos="2268"/>
          <w:tab w:val="left" w:pos="2552"/>
        </w:tabs>
        <w:spacing w:line="365" w:lineRule="auto"/>
        <w:ind w:left="0" w:right="0"/>
        <w:rPr>
          <w:rFonts w:ascii="Arial" w:hAnsi="Arial" w:cs="Arial"/>
          <w:sz w:val="18"/>
          <w:szCs w:val="18"/>
        </w:rPr>
      </w:pPr>
      <w:r w:rsidRPr="006138AD">
        <w:rPr>
          <w:rFonts w:ascii="Arial" w:hAnsi="Arial" w:cs="Arial"/>
          <w:sz w:val="18"/>
          <w:szCs w:val="18"/>
        </w:rPr>
        <w:t xml:space="preserve">    </w:t>
      </w:r>
      <w:r w:rsidRPr="006138AD">
        <w:rPr>
          <w:rFonts w:ascii="Arial" w:hAnsi="Arial" w:cs="Arial" w:hint="eastAsia"/>
          <w:sz w:val="18"/>
          <w:szCs w:val="18"/>
        </w:rPr>
        <w:t>β</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εξοικείωση</w:t>
      </w:r>
      <w:r w:rsidRPr="006138AD">
        <w:rPr>
          <w:rFonts w:ascii="Arial" w:hAnsi="Arial" w:cs="Arial"/>
          <w:sz w:val="18"/>
          <w:szCs w:val="18"/>
        </w:rPr>
        <w:t xml:space="preserve"> </w:t>
      </w:r>
      <w:r w:rsidRPr="006138AD">
        <w:rPr>
          <w:rFonts w:ascii="Arial" w:hAnsi="Arial" w:cs="Arial" w:hint="eastAsia"/>
          <w:sz w:val="18"/>
          <w:szCs w:val="18"/>
        </w:rPr>
        <w:t>των</w:t>
      </w:r>
      <w:r w:rsidRPr="006138AD">
        <w:rPr>
          <w:rFonts w:ascii="Arial" w:hAnsi="Arial" w:cs="Arial"/>
          <w:sz w:val="18"/>
          <w:szCs w:val="18"/>
        </w:rPr>
        <w:t xml:space="preserve"> </w:t>
      </w:r>
      <w:r w:rsidRPr="006138AD">
        <w:rPr>
          <w:rFonts w:ascii="Arial" w:hAnsi="Arial" w:cs="Arial" w:hint="eastAsia"/>
          <w:sz w:val="18"/>
          <w:szCs w:val="18"/>
        </w:rPr>
        <w:t>φοιτητών</w:t>
      </w:r>
      <w:r w:rsidRPr="006138AD">
        <w:rPr>
          <w:rFonts w:ascii="Arial" w:hAnsi="Arial" w:cs="Arial"/>
          <w:sz w:val="18"/>
          <w:szCs w:val="18"/>
        </w:rPr>
        <w:t xml:space="preserve"> </w:t>
      </w:r>
      <w:r w:rsidRPr="006138AD">
        <w:rPr>
          <w:rFonts w:ascii="Arial" w:hAnsi="Arial" w:cs="Arial" w:hint="eastAsia"/>
          <w:sz w:val="18"/>
          <w:szCs w:val="18"/>
        </w:rPr>
        <w:t>με</w:t>
      </w:r>
      <w:r w:rsidRPr="006138AD">
        <w:rPr>
          <w:rFonts w:ascii="Arial" w:hAnsi="Arial" w:cs="Arial"/>
          <w:sz w:val="18"/>
          <w:szCs w:val="18"/>
        </w:rPr>
        <w:t xml:space="preserve"> </w:t>
      </w:r>
      <w:r w:rsidRPr="006138AD">
        <w:rPr>
          <w:rFonts w:ascii="Arial" w:hAnsi="Arial" w:cs="Arial" w:hint="eastAsia"/>
          <w:sz w:val="18"/>
          <w:szCs w:val="18"/>
        </w:rPr>
        <w:t>τη</w:t>
      </w:r>
      <w:r w:rsidRPr="006138AD">
        <w:rPr>
          <w:rFonts w:ascii="Arial" w:hAnsi="Arial" w:cs="Arial"/>
          <w:sz w:val="18"/>
          <w:szCs w:val="18"/>
        </w:rPr>
        <w:t xml:space="preserve"> </w:t>
      </w:r>
      <w:r w:rsidRPr="006138AD">
        <w:rPr>
          <w:rFonts w:ascii="Arial" w:hAnsi="Arial" w:cs="Arial" w:hint="eastAsia"/>
          <w:sz w:val="18"/>
          <w:szCs w:val="18"/>
        </w:rPr>
        <w:t>σύγχρονη</w:t>
      </w:r>
      <w:r w:rsidRPr="006138AD">
        <w:rPr>
          <w:rFonts w:ascii="Arial" w:hAnsi="Arial" w:cs="Arial"/>
          <w:sz w:val="18"/>
          <w:szCs w:val="18"/>
        </w:rPr>
        <w:t xml:space="preserve"> </w:t>
      </w:r>
      <w:r w:rsidRPr="006138AD">
        <w:rPr>
          <w:rFonts w:ascii="Arial" w:hAnsi="Arial" w:cs="Arial" w:hint="eastAsia"/>
          <w:sz w:val="18"/>
          <w:szCs w:val="18"/>
        </w:rPr>
        <w:t>ερευνητική</w:t>
      </w:r>
      <w:r w:rsidRPr="006138AD">
        <w:rPr>
          <w:rFonts w:ascii="Arial" w:hAnsi="Arial" w:cs="Arial"/>
          <w:sz w:val="18"/>
          <w:szCs w:val="18"/>
        </w:rPr>
        <w:t xml:space="preserve"> </w:t>
      </w:r>
      <w:r w:rsidRPr="006138AD">
        <w:rPr>
          <w:rFonts w:ascii="Arial" w:hAnsi="Arial" w:cs="Arial" w:hint="eastAsia"/>
          <w:sz w:val="18"/>
          <w:szCs w:val="18"/>
        </w:rPr>
        <w:t>πρακτική</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ενεργή</w:t>
      </w:r>
      <w:r w:rsidRPr="006138AD">
        <w:rPr>
          <w:rFonts w:ascii="Arial" w:hAnsi="Arial" w:cs="Arial"/>
          <w:sz w:val="18"/>
          <w:szCs w:val="18"/>
        </w:rPr>
        <w:t xml:space="preserve"> </w:t>
      </w:r>
      <w:r w:rsidRPr="006138AD">
        <w:rPr>
          <w:rFonts w:ascii="Arial" w:hAnsi="Arial" w:cs="Arial" w:hint="eastAsia"/>
          <w:sz w:val="18"/>
          <w:szCs w:val="18"/>
        </w:rPr>
        <w:t>ενασχόλησή</w:t>
      </w:r>
      <w:r w:rsidRPr="006138AD">
        <w:rPr>
          <w:rFonts w:ascii="Arial" w:hAnsi="Arial" w:cs="Arial"/>
          <w:sz w:val="18"/>
          <w:szCs w:val="18"/>
        </w:rPr>
        <w:t xml:space="preserve"> </w:t>
      </w:r>
      <w:r w:rsidRPr="006138AD">
        <w:rPr>
          <w:rFonts w:ascii="Arial" w:hAnsi="Arial" w:cs="Arial" w:hint="eastAsia"/>
          <w:sz w:val="18"/>
          <w:szCs w:val="18"/>
        </w:rPr>
        <w:t>τους</w:t>
      </w:r>
      <w:r w:rsidRPr="006138AD">
        <w:rPr>
          <w:rFonts w:ascii="Arial" w:hAnsi="Arial" w:cs="Arial"/>
          <w:sz w:val="18"/>
          <w:szCs w:val="18"/>
        </w:rPr>
        <w:t xml:space="preserve"> </w:t>
      </w:r>
      <w:r w:rsidRPr="006138AD">
        <w:rPr>
          <w:rFonts w:ascii="Arial" w:hAnsi="Arial" w:cs="Arial" w:hint="eastAsia"/>
          <w:sz w:val="18"/>
          <w:szCs w:val="18"/>
        </w:rPr>
        <w:t>με</w:t>
      </w:r>
      <w:r w:rsidRPr="006138AD">
        <w:rPr>
          <w:rFonts w:ascii="Arial" w:hAnsi="Arial" w:cs="Arial"/>
          <w:sz w:val="18"/>
          <w:szCs w:val="18"/>
        </w:rPr>
        <w:t xml:space="preserve"> </w:t>
      </w:r>
      <w:r w:rsidRPr="006138AD">
        <w:rPr>
          <w:rFonts w:ascii="Arial" w:hAnsi="Arial" w:cs="Arial" w:hint="eastAsia"/>
          <w:sz w:val="18"/>
          <w:szCs w:val="18"/>
        </w:rPr>
        <w:t>ερευνητικά</w:t>
      </w:r>
      <w:r w:rsidRPr="006138AD">
        <w:rPr>
          <w:rFonts w:ascii="Arial" w:hAnsi="Arial" w:cs="Arial"/>
          <w:sz w:val="18"/>
          <w:szCs w:val="18"/>
        </w:rPr>
        <w:t xml:space="preserve"> </w:t>
      </w:r>
      <w:r w:rsidRPr="006138AD">
        <w:rPr>
          <w:rFonts w:ascii="Arial" w:hAnsi="Arial" w:cs="Arial" w:hint="eastAsia"/>
          <w:sz w:val="18"/>
          <w:szCs w:val="18"/>
        </w:rPr>
        <w:t>θέματα</w:t>
      </w:r>
      <w:r w:rsidRPr="006138AD">
        <w:rPr>
          <w:rFonts w:ascii="Arial" w:hAnsi="Arial" w:cs="Arial"/>
          <w:sz w:val="18"/>
          <w:szCs w:val="18"/>
        </w:rPr>
        <w:t xml:space="preserve"> </w:t>
      </w:r>
      <w:r w:rsidRPr="006138AD">
        <w:rPr>
          <w:rFonts w:ascii="Arial" w:hAnsi="Arial" w:cs="Arial" w:hint="eastAsia"/>
          <w:sz w:val="18"/>
          <w:szCs w:val="18"/>
        </w:rPr>
        <w:t>αιχμής</w:t>
      </w:r>
      <w:r w:rsidRPr="006138AD">
        <w:rPr>
          <w:rFonts w:ascii="Arial" w:hAnsi="Arial" w:cs="Arial"/>
          <w:sz w:val="18"/>
          <w:szCs w:val="18"/>
        </w:rPr>
        <w:t xml:space="preserve">, </w:t>
      </w:r>
      <w:r w:rsidRPr="006138AD">
        <w:rPr>
          <w:rFonts w:ascii="Arial" w:hAnsi="Arial" w:cs="Arial" w:hint="eastAsia"/>
          <w:sz w:val="18"/>
          <w:szCs w:val="18"/>
        </w:rPr>
        <w:t>με</w:t>
      </w:r>
      <w:r w:rsidRPr="006138AD">
        <w:rPr>
          <w:rFonts w:ascii="Arial" w:hAnsi="Arial" w:cs="Arial"/>
          <w:sz w:val="18"/>
          <w:szCs w:val="18"/>
        </w:rPr>
        <w:t xml:space="preserve"> </w:t>
      </w:r>
      <w:r w:rsidRPr="006138AD">
        <w:rPr>
          <w:rFonts w:ascii="Arial" w:hAnsi="Arial" w:cs="Arial" w:hint="eastAsia"/>
          <w:sz w:val="18"/>
          <w:szCs w:val="18"/>
        </w:rPr>
        <w:t>σκοπό</w:t>
      </w:r>
      <w:r w:rsidRPr="006138AD">
        <w:rPr>
          <w:rFonts w:ascii="Arial" w:hAnsi="Arial" w:cs="Arial"/>
          <w:sz w:val="18"/>
          <w:szCs w:val="18"/>
        </w:rPr>
        <w:t xml:space="preserve"> </w:t>
      </w:r>
      <w:r w:rsidRPr="006138AD">
        <w:rPr>
          <w:rFonts w:ascii="Arial" w:hAnsi="Arial" w:cs="Arial" w:hint="eastAsia"/>
          <w:sz w:val="18"/>
          <w:szCs w:val="18"/>
        </w:rPr>
        <w:t>να</w:t>
      </w:r>
      <w:r w:rsidRPr="006138AD">
        <w:rPr>
          <w:rFonts w:ascii="Arial" w:hAnsi="Arial" w:cs="Arial"/>
          <w:sz w:val="18"/>
          <w:szCs w:val="18"/>
        </w:rPr>
        <w:t xml:space="preserve"> </w:t>
      </w:r>
      <w:r w:rsidRPr="006138AD">
        <w:rPr>
          <w:rFonts w:ascii="Arial" w:hAnsi="Arial" w:cs="Arial" w:hint="eastAsia"/>
          <w:sz w:val="18"/>
          <w:szCs w:val="18"/>
        </w:rPr>
        <w:t>προάγουν</w:t>
      </w:r>
      <w:r w:rsidRPr="006138AD">
        <w:rPr>
          <w:rFonts w:ascii="Arial" w:hAnsi="Arial" w:cs="Arial"/>
          <w:sz w:val="18"/>
          <w:szCs w:val="18"/>
        </w:rPr>
        <w:t xml:space="preserve"> </w:t>
      </w:r>
      <w:r w:rsidRPr="006138AD">
        <w:rPr>
          <w:rFonts w:ascii="Arial" w:hAnsi="Arial" w:cs="Arial" w:hint="eastAsia"/>
          <w:sz w:val="18"/>
          <w:szCs w:val="18"/>
        </w:rPr>
        <w:t>περαιτέρω</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επιστημονική</w:t>
      </w:r>
      <w:r w:rsidRPr="006138AD">
        <w:rPr>
          <w:rFonts w:ascii="Arial" w:hAnsi="Arial" w:cs="Arial"/>
          <w:sz w:val="18"/>
          <w:szCs w:val="18"/>
        </w:rPr>
        <w:t xml:space="preserve"> </w:t>
      </w:r>
      <w:r w:rsidRPr="006138AD">
        <w:rPr>
          <w:rFonts w:ascii="Arial" w:hAnsi="Arial" w:cs="Arial" w:hint="eastAsia"/>
          <w:sz w:val="18"/>
          <w:szCs w:val="18"/>
        </w:rPr>
        <w:t>γνώση</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να</w:t>
      </w:r>
      <w:r w:rsidRPr="006138AD">
        <w:rPr>
          <w:rFonts w:ascii="Arial" w:hAnsi="Arial" w:cs="Arial"/>
          <w:sz w:val="18"/>
          <w:szCs w:val="18"/>
        </w:rPr>
        <w:t xml:space="preserve"> </w:t>
      </w:r>
      <w:r w:rsidRPr="006138AD">
        <w:rPr>
          <w:rFonts w:ascii="Arial" w:hAnsi="Arial" w:cs="Arial" w:hint="eastAsia"/>
          <w:sz w:val="18"/>
          <w:szCs w:val="18"/>
        </w:rPr>
        <w:t>γίνουν</w:t>
      </w:r>
      <w:r w:rsidRPr="006138AD">
        <w:rPr>
          <w:rFonts w:ascii="Arial" w:hAnsi="Arial" w:cs="Arial"/>
          <w:sz w:val="18"/>
          <w:szCs w:val="18"/>
        </w:rPr>
        <w:t xml:space="preserve"> </w:t>
      </w:r>
      <w:r w:rsidRPr="006138AD">
        <w:rPr>
          <w:rFonts w:ascii="Arial" w:hAnsi="Arial" w:cs="Arial" w:hint="eastAsia"/>
          <w:sz w:val="18"/>
          <w:szCs w:val="18"/>
        </w:rPr>
        <w:t>κοινωνοί</w:t>
      </w:r>
      <w:r w:rsidRPr="006138AD">
        <w:rPr>
          <w:rFonts w:ascii="Arial" w:hAnsi="Arial" w:cs="Arial"/>
          <w:sz w:val="18"/>
          <w:szCs w:val="18"/>
        </w:rPr>
        <w:t xml:space="preserve"> </w:t>
      </w:r>
      <w:r w:rsidRPr="006138AD">
        <w:rPr>
          <w:rFonts w:ascii="Arial" w:hAnsi="Arial" w:cs="Arial" w:hint="eastAsia"/>
          <w:sz w:val="18"/>
          <w:szCs w:val="18"/>
        </w:rPr>
        <w:t>των</w:t>
      </w:r>
      <w:r w:rsidRPr="006138AD">
        <w:rPr>
          <w:rFonts w:ascii="Arial" w:hAnsi="Arial" w:cs="Arial"/>
          <w:sz w:val="18"/>
          <w:szCs w:val="18"/>
        </w:rPr>
        <w:t xml:space="preserve"> </w:t>
      </w:r>
      <w:r w:rsidRPr="006138AD">
        <w:rPr>
          <w:rFonts w:ascii="Arial" w:hAnsi="Arial" w:cs="Arial" w:hint="eastAsia"/>
          <w:sz w:val="18"/>
          <w:szCs w:val="18"/>
        </w:rPr>
        <w:t>διαδικασιών</w:t>
      </w:r>
      <w:r w:rsidRPr="006138AD">
        <w:rPr>
          <w:rFonts w:ascii="Arial" w:hAnsi="Arial" w:cs="Arial"/>
          <w:sz w:val="18"/>
          <w:szCs w:val="18"/>
        </w:rPr>
        <w:t xml:space="preserve"> </w:t>
      </w:r>
      <w:r w:rsidRPr="006138AD">
        <w:rPr>
          <w:rFonts w:ascii="Arial" w:hAnsi="Arial" w:cs="Arial" w:hint="eastAsia"/>
          <w:sz w:val="18"/>
          <w:szCs w:val="18"/>
        </w:rPr>
        <w:t>ανάπτυξης</w:t>
      </w:r>
      <w:r w:rsidRPr="006138AD">
        <w:rPr>
          <w:rFonts w:ascii="Arial" w:hAnsi="Arial" w:cs="Arial"/>
          <w:sz w:val="18"/>
          <w:szCs w:val="18"/>
        </w:rPr>
        <w:t xml:space="preserve"> </w:t>
      </w:r>
      <w:r w:rsidRPr="006138AD">
        <w:rPr>
          <w:rFonts w:ascii="Arial" w:hAnsi="Arial" w:cs="Arial" w:hint="eastAsia"/>
          <w:sz w:val="18"/>
          <w:szCs w:val="18"/>
        </w:rPr>
        <w:t>καινοτόμων</w:t>
      </w:r>
      <w:r w:rsidRPr="006138AD">
        <w:rPr>
          <w:rFonts w:ascii="Arial" w:hAnsi="Arial" w:cs="Arial"/>
          <w:sz w:val="18"/>
          <w:szCs w:val="18"/>
        </w:rPr>
        <w:t xml:space="preserve">, </w:t>
      </w:r>
      <w:r w:rsidRPr="006138AD">
        <w:rPr>
          <w:rFonts w:ascii="Arial" w:hAnsi="Arial" w:cs="Arial" w:hint="eastAsia"/>
          <w:sz w:val="18"/>
          <w:szCs w:val="18"/>
        </w:rPr>
        <w:t>ανταγωνιστικών</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πρωτοποριακών</w:t>
      </w:r>
      <w:r w:rsidRPr="006138AD">
        <w:rPr>
          <w:rFonts w:ascii="Arial" w:hAnsi="Arial" w:cs="Arial"/>
          <w:sz w:val="18"/>
          <w:szCs w:val="18"/>
        </w:rPr>
        <w:t xml:space="preserve"> </w:t>
      </w:r>
      <w:r w:rsidRPr="006138AD">
        <w:rPr>
          <w:rFonts w:ascii="Arial" w:hAnsi="Arial" w:cs="Arial" w:hint="eastAsia"/>
          <w:sz w:val="18"/>
          <w:szCs w:val="18"/>
        </w:rPr>
        <w:t>λύσεων</w:t>
      </w:r>
      <w:r w:rsidRPr="006138AD">
        <w:rPr>
          <w:rFonts w:ascii="Arial" w:hAnsi="Arial" w:cs="Arial"/>
          <w:sz w:val="18"/>
          <w:szCs w:val="18"/>
        </w:rPr>
        <w:t>.</w:t>
      </w:r>
    </w:p>
    <w:p w:rsidR="006138AD" w:rsidRPr="006138AD" w:rsidRDefault="006138AD" w:rsidP="00752803">
      <w:pPr>
        <w:tabs>
          <w:tab w:val="left" w:pos="284"/>
          <w:tab w:val="left" w:pos="2268"/>
          <w:tab w:val="left" w:pos="2552"/>
        </w:tabs>
        <w:spacing w:line="365" w:lineRule="auto"/>
        <w:ind w:left="0" w:right="0"/>
        <w:rPr>
          <w:rFonts w:ascii="Arial" w:hAnsi="Arial" w:cs="Arial"/>
          <w:sz w:val="18"/>
          <w:szCs w:val="18"/>
        </w:rPr>
      </w:pPr>
      <w:r w:rsidRPr="006138AD">
        <w:rPr>
          <w:rFonts w:ascii="Arial" w:hAnsi="Arial" w:cs="Arial"/>
          <w:sz w:val="18"/>
          <w:szCs w:val="18"/>
        </w:rPr>
        <w:lastRenderedPageBreak/>
        <w:t xml:space="preserve">    </w:t>
      </w:r>
      <w:r w:rsidRPr="006138AD">
        <w:rPr>
          <w:rFonts w:ascii="Arial" w:hAnsi="Arial" w:cs="Arial" w:hint="eastAsia"/>
          <w:sz w:val="18"/>
          <w:szCs w:val="18"/>
        </w:rPr>
        <w:t>γ</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απόκτηση</w:t>
      </w:r>
      <w:r w:rsidRPr="006138AD">
        <w:rPr>
          <w:rFonts w:ascii="Arial" w:hAnsi="Arial" w:cs="Arial"/>
          <w:sz w:val="18"/>
          <w:szCs w:val="18"/>
        </w:rPr>
        <w:t xml:space="preserve"> </w:t>
      </w:r>
      <w:r w:rsidRPr="006138AD">
        <w:rPr>
          <w:rFonts w:ascii="Arial" w:hAnsi="Arial" w:cs="Arial" w:hint="eastAsia"/>
          <w:sz w:val="18"/>
          <w:szCs w:val="18"/>
        </w:rPr>
        <w:t>γνώσεων</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εμπειρίας</w:t>
      </w:r>
      <w:r w:rsidRPr="006138AD">
        <w:rPr>
          <w:rFonts w:ascii="Arial" w:hAnsi="Arial" w:cs="Arial"/>
          <w:sz w:val="18"/>
          <w:szCs w:val="18"/>
        </w:rPr>
        <w:t xml:space="preserve"> </w:t>
      </w:r>
      <w:r w:rsidRPr="006138AD">
        <w:rPr>
          <w:rFonts w:ascii="Arial" w:hAnsi="Arial" w:cs="Arial" w:hint="eastAsia"/>
          <w:sz w:val="18"/>
          <w:szCs w:val="18"/>
        </w:rPr>
        <w:t>διαμέσου</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ατομικής</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ομαδικής</w:t>
      </w:r>
      <w:r w:rsidRPr="006138AD">
        <w:rPr>
          <w:rFonts w:ascii="Arial" w:hAnsi="Arial" w:cs="Arial"/>
          <w:sz w:val="18"/>
          <w:szCs w:val="18"/>
        </w:rPr>
        <w:t xml:space="preserve"> </w:t>
      </w:r>
      <w:r w:rsidRPr="006138AD">
        <w:rPr>
          <w:rFonts w:ascii="Arial" w:hAnsi="Arial" w:cs="Arial" w:hint="eastAsia"/>
          <w:sz w:val="18"/>
          <w:szCs w:val="18"/>
        </w:rPr>
        <w:t>εργασίας</w:t>
      </w:r>
      <w:r w:rsidRPr="006138AD">
        <w:rPr>
          <w:rFonts w:ascii="Arial" w:hAnsi="Arial" w:cs="Arial"/>
          <w:sz w:val="18"/>
          <w:szCs w:val="18"/>
        </w:rPr>
        <w:t xml:space="preserve">, </w:t>
      </w:r>
      <w:r w:rsidRPr="006138AD">
        <w:rPr>
          <w:rFonts w:ascii="Arial" w:hAnsi="Arial" w:cs="Arial" w:hint="eastAsia"/>
          <w:sz w:val="18"/>
          <w:szCs w:val="18"/>
        </w:rPr>
        <w:t>με</w:t>
      </w:r>
      <w:r w:rsidRPr="006138AD">
        <w:rPr>
          <w:rFonts w:ascii="Arial" w:hAnsi="Arial" w:cs="Arial"/>
          <w:sz w:val="18"/>
          <w:szCs w:val="18"/>
        </w:rPr>
        <w:t xml:space="preserve"> </w:t>
      </w:r>
      <w:r w:rsidRPr="006138AD">
        <w:rPr>
          <w:rFonts w:ascii="Arial" w:hAnsi="Arial" w:cs="Arial" w:hint="eastAsia"/>
          <w:sz w:val="18"/>
          <w:szCs w:val="18"/>
        </w:rPr>
        <w:t>απόλυτη</w:t>
      </w:r>
      <w:r w:rsidRPr="006138AD">
        <w:rPr>
          <w:rFonts w:ascii="Arial" w:hAnsi="Arial" w:cs="Arial"/>
          <w:sz w:val="18"/>
          <w:szCs w:val="18"/>
        </w:rPr>
        <w:t xml:space="preserve"> </w:t>
      </w:r>
      <w:r w:rsidRPr="006138AD">
        <w:rPr>
          <w:rFonts w:ascii="Arial" w:hAnsi="Arial" w:cs="Arial" w:hint="eastAsia"/>
          <w:sz w:val="18"/>
          <w:szCs w:val="18"/>
        </w:rPr>
        <w:t>έμφαση</w:t>
      </w:r>
      <w:r w:rsidRPr="006138AD">
        <w:rPr>
          <w:rFonts w:ascii="Arial" w:hAnsi="Arial" w:cs="Arial"/>
          <w:sz w:val="18"/>
          <w:szCs w:val="18"/>
        </w:rPr>
        <w:t xml:space="preserve"> </w:t>
      </w:r>
      <w:r w:rsidRPr="006138AD">
        <w:rPr>
          <w:rFonts w:ascii="Arial" w:hAnsi="Arial" w:cs="Arial" w:hint="eastAsia"/>
          <w:sz w:val="18"/>
          <w:szCs w:val="18"/>
        </w:rPr>
        <w:t>στην</w:t>
      </w:r>
      <w:r w:rsidRPr="006138AD">
        <w:rPr>
          <w:rFonts w:ascii="Arial" w:hAnsi="Arial" w:cs="Arial"/>
          <w:sz w:val="18"/>
          <w:szCs w:val="18"/>
        </w:rPr>
        <w:t xml:space="preserve"> </w:t>
      </w:r>
      <w:r w:rsidRPr="006138AD">
        <w:rPr>
          <w:rFonts w:ascii="Arial" w:hAnsi="Arial" w:cs="Arial" w:hint="eastAsia"/>
          <w:sz w:val="18"/>
          <w:szCs w:val="18"/>
        </w:rPr>
        <w:t>ποιότητα</w:t>
      </w:r>
      <w:r w:rsidRPr="006138AD">
        <w:rPr>
          <w:rFonts w:ascii="Arial" w:hAnsi="Arial" w:cs="Arial"/>
          <w:sz w:val="18"/>
          <w:szCs w:val="18"/>
        </w:rPr>
        <w:t xml:space="preserve"> </w:t>
      </w:r>
      <w:r w:rsidRPr="006138AD">
        <w:rPr>
          <w:rFonts w:ascii="Arial" w:hAnsi="Arial" w:cs="Arial" w:hint="eastAsia"/>
          <w:sz w:val="18"/>
          <w:szCs w:val="18"/>
        </w:rPr>
        <w:t>των</w:t>
      </w:r>
      <w:r w:rsidRPr="006138AD">
        <w:rPr>
          <w:rFonts w:ascii="Arial" w:hAnsi="Arial" w:cs="Arial"/>
          <w:sz w:val="18"/>
          <w:szCs w:val="18"/>
        </w:rPr>
        <w:t xml:space="preserve"> </w:t>
      </w:r>
      <w:r w:rsidRPr="006138AD">
        <w:rPr>
          <w:rFonts w:ascii="Arial" w:hAnsi="Arial" w:cs="Arial" w:hint="eastAsia"/>
          <w:sz w:val="18"/>
          <w:szCs w:val="18"/>
        </w:rPr>
        <w:t>εκπαιδευτικών</w:t>
      </w:r>
      <w:r w:rsidRPr="006138AD">
        <w:rPr>
          <w:rFonts w:ascii="Arial" w:hAnsi="Arial" w:cs="Arial"/>
          <w:sz w:val="18"/>
          <w:szCs w:val="18"/>
        </w:rPr>
        <w:t xml:space="preserve"> </w:t>
      </w:r>
      <w:r w:rsidRPr="006138AD">
        <w:rPr>
          <w:rFonts w:ascii="Arial" w:hAnsi="Arial" w:cs="Arial" w:hint="eastAsia"/>
          <w:sz w:val="18"/>
          <w:szCs w:val="18"/>
        </w:rPr>
        <w:t>αποτελεσμάτων</w:t>
      </w:r>
      <w:r w:rsidRPr="006138AD">
        <w:rPr>
          <w:rFonts w:ascii="Arial" w:hAnsi="Arial" w:cs="Arial"/>
          <w:sz w:val="18"/>
          <w:szCs w:val="18"/>
        </w:rPr>
        <w:t>.</w:t>
      </w:r>
    </w:p>
    <w:p w:rsidR="006138AD" w:rsidRDefault="006138AD" w:rsidP="00752803">
      <w:pPr>
        <w:tabs>
          <w:tab w:val="left" w:pos="284"/>
          <w:tab w:val="left" w:pos="2268"/>
          <w:tab w:val="left" w:pos="2552"/>
        </w:tabs>
        <w:spacing w:line="365" w:lineRule="auto"/>
        <w:ind w:left="0" w:right="0"/>
        <w:rPr>
          <w:rFonts w:ascii="Arial" w:hAnsi="Arial" w:cs="Arial"/>
          <w:sz w:val="18"/>
          <w:szCs w:val="18"/>
        </w:rPr>
      </w:pPr>
      <w:r w:rsidRPr="006138AD">
        <w:rPr>
          <w:rFonts w:ascii="Arial" w:hAnsi="Arial" w:cs="Arial"/>
          <w:sz w:val="18"/>
          <w:szCs w:val="18"/>
        </w:rPr>
        <w:t xml:space="preserve">    </w:t>
      </w:r>
      <w:r w:rsidRPr="006138AD">
        <w:rPr>
          <w:rFonts w:ascii="Arial" w:hAnsi="Arial" w:cs="Arial" w:hint="eastAsia"/>
          <w:sz w:val="18"/>
          <w:szCs w:val="18"/>
        </w:rPr>
        <w:t>δ</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ενσωμάτωση</w:t>
      </w:r>
      <w:r w:rsidRPr="006138AD">
        <w:rPr>
          <w:rFonts w:ascii="Arial" w:hAnsi="Arial" w:cs="Arial"/>
          <w:sz w:val="18"/>
          <w:szCs w:val="18"/>
        </w:rPr>
        <w:t xml:space="preserve"> </w:t>
      </w:r>
      <w:r w:rsidRPr="006138AD">
        <w:rPr>
          <w:rFonts w:ascii="Arial" w:hAnsi="Arial" w:cs="Arial" w:hint="eastAsia"/>
          <w:sz w:val="18"/>
          <w:szCs w:val="18"/>
        </w:rPr>
        <w:t>των</w:t>
      </w:r>
      <w:r w:rsidRPr="006138AD">
        <w:rPr>
          <w:rFonts w:ascii="Arial" w:hAnsi="Arial" w:cs="Arial"/>
          <w:sz w:val="18"/>
          <w:szCs w:val="18"/>
        </w:rPr>
        <w:t xml:space="preserve"> </w:t>
      </w:r>
      <w:r w:rsidRPr="006138AD">
        <w:rPr>
          <w:rFonts w:ascii="Arial" w:hAnsi="Arial" w:cs="Arial" w:hint="eastAsia"/>
          <w:sz w:val="18"/>
          <w:szCs w:val="18"/>
        </w:rPr>
        <w:t>φοιτητών</w:t>
      </w:r>
      <w:r w:rsidRPr="006138AD">
        <w:rPr>
          <w:rFonts w:ascii="Arial" w:hAnsi="Arial" w:cs="Arial"/>
          <w:sz w:val="18"/>
          <w:szCs w:val="18"/>
        </w:rPr>
        <w:t xml:space="preserve"> </w:t>
      </w:r>
      <w:r w:rsidRPr="006138AD">
        <w:rPr>
          <w:rFonts w:ascii="Arial" w:hAnsi="Arial" w:cs="Arial" w:hint="eastAsia"/>
          <w:sz w:val="18"/>
          <w:szCs w:val="18"/>
        </w:rPr>
        <w:t>σε</w:t>
      </w:r>
      <w:r w:rsidRPr="006138AD">
        <w:rPr>
          <w:rFonts w:ascii="Arial" w:hAnsi="Arial" w:cs="Arial"/>
          <w:sz w:val="18"/>
          <w:szCs w:val="18"/>
        </w:rPr>
        <w:t xml:space="preserve"> </w:t>
      </w:r>
      <w:r w:rsidRPr="006138AD">
        <w:rPr>
          <w:rFonts w:ascii="Arial" w:hAnsi="Arial" w:cs="Arial" w:hint="eastAsia"/>
          <w:sz w:val="18"/>
          <w:szCs w:val="18"/>
        </w:rPr>
        <w:t>όλες</w:t>
      </w:r>
      <w:r w:rsidRPr="006138AD">
        <w:rPr>
          <w:rFonts w:ascii="Arial" w:hAnsi="Arial" w:cs="Arial"/>
          <w:sz w:val="18"/>
          <w:szCs w:val="18"/>
        </w:rPr>
        <w:t xml:space="preserve"> </w:t>
      </w:r>
      <w:r w:rsidRPr="006138AD">
        <w:rPr>
          <w:rFonts w:ascii="Arial" w:hAnsi="Arial" w:cs="Arial" w:hint="eastAsia"/>
          <w:sz w:val="18"/>
          <w:szCs w:val="18"/>
        </w:rPr>
        <w:t>τις</w:t>
      </w:r>
      <w:r w:rsidRPr="006138AD">
        <w:rPr>
          <w:rFonts w:ascii="Arial" w:hAnsi="Arial" w:cs="Arial"/>
          <w:sz w:val="18"/>
          <w:szCs w:val="18"/>
        </w:rPr>
        <w:t xml:space="preserve"> </w:t>
      </w:r>
      <w:r w:rsidRPr="006138AD">
        <w:rPr>
          <w:rFonts w:ascii="Arial" w:hAnsi="Arial" w:cs="Arial" w:hint="eastAsia"/>
          <w:sz w:val="18"/>
          <w:szCs w:val="18"/>
        </w:rPr>
        <w:t>πτυχές</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ακαδημαϊκής</w:t>
      </w:r>
      <w:r w:rsidRPr="006138AD">
        <w:rPr>
          <w:rFonts w:ascii="Arial" w:hAnsi="Arial" w:cs="Arial"/>
          <w:sz w:val="18"/>
          <w:szCs w:val="18"/>
        </w:rPr>
        <w:t xml:space="preserve"> </w:t>
      </w:r>
      <w:r w:rsidRPr="006138AD">
        <w:rPr>
          <w:rFonts w:ascii="Arial" w:hAnsi="Arial" w:cs="Arial" w:hint="eastAsia"/>
          <w:sz w:val="18"/>
          <w:szCs w:val="18"/>
        </w:rPr>
        <w:t>δραστηριότητας</w:t>
      </w:r>
      <w:r w:rsidRPr="006138AD">
        <w:rPr>
          <w:rFonts w:ascii="Arial" w:hAnsi="Arial" w:cs="Arial"/>
          <w:sz w:val="18"/>
          <w:szCs w:val="18"/>
        </w:rPr>
        <w:t xml:space="preserve"> </w:t>
      </w:r>
      <w:r w:rsidRPr="006138AD">
        <w:rPr>
          <w:rFonts w:ascii="Arial" w:hAnsi="Arial" w:cs="Arial" w:hint="eastAsia"/>
          <w:sz w:val="18"/>
          <w:szCs w:val="18"/>
        </w:rPr>
        <w:t>διαμέσου</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επικουρικής</w:t>
      </w:r>
      <w:r w:rsidRPr="006138AD">
        <w:rPr>
          <w:rFonts w:ascii="Arial" w:hAnsi="Arial" w:cs="Arial"/>
          <w:sz w:val="18"/>
          <w:szCs w:val="18"/>
        </w:rPr>
        <w:t xml:space="preserve"> </w:t>
      </w:r>
      <w:r w:rsidRPr="006138AD">
        <w:rPr>
          <w:rFonts w:ascii="Arial" w:hAnsi="Arial" w:cs="Arial" w:hint="eastAsia"/>
          <w:sz w:val="18"/>
          <w:szCs w:val="18"/>
        </w:rPr>
        <w:t>συμμετοχής</w:t>
      </w:r>
      <w:r w:rsidRPr="006138AD">
        <w:rPr>
          <w:rFonts w:ascii="Arial" w:hAnsi="Arial" w:cs="Arial"/>
          <w:sz w:val="18"/>
          <w:szCs w:val="18"/>
        </w:rPr>
        <w:t xml:space="preserve"> </w:t>
      </w:r>
      <w:r w:rsidRPr="006138AD">
        <w:rPr>
          <w:rFonts w:ascii="Arial" w:hAnsi="Arial" w:cs="Arial" w:hint="eastAsia"/>
          <w:sz w:val="18"/>
          <w:szCs w:val="18"/>
        </w:rPr>
        <w:t>στη</w:t>
      </w:r>
      <w:r w:rsidRPr="006138AD">
        <w:rPr>
          <w:rFonts w:ascii="Arial" w:hAnsi="Arial" w:cs="Arial"/>
          <w:sz w:val="18"/>
          <w:szCs w:val="18"/>
        </w:rPr>
        <w:t xml:space="preserve"> </w:t>
      </w:r>
      <w:r w:rsidRPr="006138AD">
        <w:rPr>
          <w:rFonts w:ascii="Arial" w:hAnsi="Arial" w:cs="Arial" w:hint="eastAsia"/>
          <w:sz w:val="18"/>
          <w:szCs w:val="18"/>
        </w:rPr>
        <w:t>διδασκαλία</w:t>
      </w:r>
      <w:r w:rsidRPr="006138AD">
        <w:rPr>
          <w:rFonts w:ascii="Arial" w:hAnsi="Arial" w:cs="Arial"/>
          <w:sz w:val="18"/>
          <w:szCs w:val="18"/>
        </w:rPr>
        <w:t xml:space="preserve"> </w:t>
      </w:r>
      <w:r w:rsidRPr="006138AD">
        <w:rPr>
          <w:rFonts w:ascii="Arial" w:hAnsi="Arial" w:cs="Arial" w:hint="eastAsia"/>
          <w:sz w:val="18"/>
          <w:szCs w:val="18"/>
        </w:rPr>
        <w:t>προπτυχιακών</w:t>
      </w:r>
      <w:r w:rsidRPr="006138AD">
        <w:rPr>
          <w:rFonts w:ascii="Arial" w:hAnsi="Arial" w:cs="Arial"/>
          <w:sz w:val="18"/>
          <w:szCs w:val="18"/>
        </w:rPr>
        <w:t xml:space="preserve"> </w:t>
      </w:r>
      <w:r w:rsidRPr="006138AD">
        <w:rPr>
          <w:rFonts w:ascii="Arial" w:hAnsi="Arial" w:cs="Arial" w:hint="eastAsia"/>
          <w:sz w:val="18"/>
          <w:szCs w:val="18"/>
        </w:rPr>
        <w:t>φοιτητών</w:t>
      </w:r>
      <w:r w:rsidRPr="006138AD">
        <w:rPr>
          <w:rFonts w:ascii="Arial" w:hAnsi="Arial" w:cs="Arial"/>
          <w:sz w:val="18"/>
          <w:szCs w:val="18"/>
        </w:rPr>
        <w:t xml:space="preserve"> (</w:t>
      </w:r>
      <w:r w:rsidRPr="006138AD">
        <w:rPr>
          <w:rFonts w:ascii="Arial" w:hAnsi="Arial" w:cs="Arial" w:hint="eastAsia"/>
          <w:sz w:val="18"/>
          <w:szCs w:val="18"/>
        </w:rPr>
        <w:t>διδακτική</w:t>
      </w:r>
      <w:r w:rsidRPr="006138AD">
        <w:rPr>
          <w:rFonts w:ascii="Arial" w:hAnsi="Arial" w:cs="Arial"/>
          <w:sz w:val="18"/>
          <w:szCs w:val="18"/>
        </w:rPr>
        <w:t xml:space="preserve"> </w:t>
      </w:r>
      <w:r w:rsidRPr="006138AD">
        <w:rPr>
          <w:rFonts w:ascii="Arial" w:hAnsi="Arial" w:cs="Arial" w:hint="eastAsia"/>
          <w:sz w:val="18"/>
          <w:szCs w:val="18"/>
        </w:rPr>
        <w:t>πρακτική</w:t>
      </w:r>
      <w:r w:rsidRPr="006138AD">
        <w:rPr>
          <w:rFonts w:ascii="Arial" w:hAnsi="Arial" w:cs="Arial"/>
          <w:sz w:val="18"/>
          <w:szCs w:val="18"/>
        </w:rPr>
        <w:t xml:space="preserve">) </w:t>
      </w:r>
      <w:r w:rsidRPr="006138AD">
        <w:rPr>
          <w:rFonts w:ascii="Arial" w:hAnsi="Arial" w:cs="Arial" w:hint="eastAsia"/>
          <w:sz w:val="18"/>
          <w:szCs w:val="18"/>
        </w:rPr>
        <w:t>αλλά</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ενεργής</w:t>
      </w:r>
      <w:r w:rsidRPr="006138AD">
        <w:rPr>
          <w:rFonts w:ascii="Arial" w:hAnsi="Arial" w:cs="Arial"/>
          <w:sz w:val="18"/>
          <w:szCs w:val="18"/>
        </w:rPr>
        <w:t xml:space="preserve"> </w:t>
      </w:r>
      <w:r w:rsidRPr="006138AD">
        <w:rPr>
          <w:rFonts w:ascii="Arial" w:hAnsi="Arial" w:cs="Arial" w:hint="eastAsia"/>
          <w:sz w:val="18"/>
          <w:szCs w:val="18"/>
        </w:rPr>
        <w:t>συμμετοχής</w:t>
      </w:r>
      <w:r w:rsidRPr="006138AD">
        <w:rPr>
          <w:rFonts w:ascii="Arial" w:hAnsi="Arial" w:cs="Arial"/>
          <w:sz w:val="18"/>
          <w:szCs w:val="18"/>
        </w:rPr>
        <w:t xml:space="preserve"> </w:t>
      </w:r>
      <w:r w:rsidRPr="006138AD">
        <w:rPr>
          <w:rFonts w:ascii="Arial" w:hAnsi="Arial" w:cs="Arial" w:hint="eastAsia"/>
          <w:sz w:val="18"/>
          <w:szCs w:val="18"/>
        </w:rPr>
        <w:t>τους</w:t>
      </w:r>
      <w:r w:rsidRPr="006138AD">
        <w:rPr>
          <w:rFonts w:ascii="Arial" w:hAnsi="Arial" w:cs="Arial"/>
          <w:sz w:val="18"/>
          <w:szCs w:val="18"/>
        </w:rPr>
        <w:t xml:space="preserve"> </w:t>
      </w:r>
      <w:r w:rsidRPr="006138AD">
        <w:rPr>
          <w:rFonts w:ascii="Arial" w:hAnsi="Arial" w:cs="Arial" w:hint="eastAsia"/>
          <w:sz w:val="18"/>
          <w:szCs w:val="18"/>
        </w:rPr>
        <w:t>στα</w:t>
      </w:r>
      <w:r w:rsidRPr="006138AD">
        <w:rPr>
          <w:rFonts w:ascii="Arial" w:hAnsi="Arial" w:cs="Arial"/>
          <w:sz w:val="18"/>
          <w:szCs w:val="18"/>
        </w:rPr>
        <w:t xml:space="preserve"> </w:t>
      </w:r>
      <w:r w:rsidRPr="006138AD">
        <w:rPr>
          <w:rFonts w:ascii="Arial" w:hAnsi="Arial" w:cs="Arial" w:hint="eastAsia"/>
          <w:sz w:val="18"/>
          <w:szCs w:val="18"/>
        </w:rPr>
        <w:t>σεμινάρια</w:t>
      </w:r>
      <w:r w:rsidRPr="006138AD">
        <w:rPr>
          <w:rFonts w:ascii="Arial" w:hAnsi="Arial" w:cs="Arial"/>
          <w:sz w:val="18"/>
          <w:szCs w:val="18"/>
        </w:rPr>
        <w:t xml:space="preserve"> </w:t>
      </w:r>
      <w:r w:rsidRPr="006138AD">
        <w:rPr>
          <w:rFonts w:ascii="Arial" w:hAnsi="Arial" w:cs="Arial" w:hint="eastAsia"/>
          <w:sz w:val="18"/>
          <w:szCs w:val="18"/>
        </w:rPr>
        <w:t>του</w:t>
      </w:r>
      <w:r w:rsidRPr="006138AD">
        <w:rPr>
          <w:rFonts w:ascii="Arial" w:hAnsi="Arial" w:cs="Arial"/>
          <w:sz w:val="18"/>
          <w:szCs w:val="18"/>
        </w:rPr>
        <w:t xml:space="preserve"> </w:t>
      </w:r>
      <w:r w:rsidRPr="006138AD">
        <w:rPr>
          <w:rFonts w:ascii="Arial" w:hAnsi="Arial" w:cs="Arial" w:hint="eastAsia"/>
          <w:sz w:val="18"/>
          <w:szCs w:val="18"/>
        </w:rPr>
        <w:t>Τμήματος</w:t>
      </w:r>
      <w:r w:rsidRPr="006138AD">
        <w:rPr>
          <w:rFonts w:ascii="Arial" w:hAnsi="Arial" w:cs="Arial"/>
          <w:sz w:val="18"/>
          <w:szCs w:val="18"/>
        </w:rPr>
        <w:t>.</w:t>
      </w:r>
    </w:p>
    <w:p w:rsidR="00752803" w:rsidRPr="006138AD" w:rsidRDefault="00752803" w:rsidP="00752803">
      <w:pPr>
        <w:tabs>
          <w:tab w:val="left" w:pos="284"/>
          <w:tab w:val="left" w:pos="2268"/>
          <w:tab w:val="left" w:pos="2552"/>
        </w:tabs>
        <w:spacing w:line="365" w:lineRule="auto"/>
        <w:ind w:left="0" w:right="0"/>
        <w:rPr>
          <w:rFonts w:ascii="Arial" w:hAnsi="Arial" w:cs="Arial"/>
          <w:sz w:val="18"/>
          <w:szCs w:val="18"/>
        </w:rPr>
      </w:pPr>
    </w:p>
    <w:p w:rsidR="006138AD" w:rsidRPr="00912E60" w:rsidRDefault="006138AD" w:rsidP="006138AD">
      <w:pPr>
        <w:tabs>
          <w:tab w:val="left" w:pos="284"/>
          <w:tab w:val="left" w:pos="2268"/>
          <w:tab w:val="left" w:pos="2552"/>
        </w:tabs>
        <w:ind w:left="0" w:right="0"/>
        <w:rPr>
          <w:rFonts w:ascii="Arial" w:hAnsi="Arial" w:cs="Arial"/>
          <w:b/>
          <w:sz w:val="18"/>
          <w:szCs w:val="18"/>
        </w:rPr>
      </w:pPr>
      <w:r w:rsidRPr="00912E60">
        <w:rPr>
          <w:rFonts w:ascii="Arial" w:hAnsi="Arial" w:cs="Arial"/>
          <w:b/>
          <w:sz w:val="18"/>
          <w:szCs w:val="18"/>
        </w:rPr>
        <w:t xml:space="preserve">2. </w:t>
      </w:r>
      <w:r w:rsidRPr="00912E60">
        <w:rPr>
          <w:rFonts w:ascii="Arial" w:hAnsi="Arial" w:cs="Arial" w:hint="eastAsia"/>
          <w:b/>
          <w:sz w:val="18"/>
          <w:szCs w:val="18"/>
        </w:rPr>
        <w:t>Η</w:t>
      </w:r>
      <w:r w:rsidRPr="00912E60">
        <w:rPr>
          <w:rFonts w:ascii="Arial" w:hAnsi="Arial" w:cs="Arial"/>
          <w:b/>
          <w:sz w:val="18"/>
          <w:szCs w:val="18"/>
        </w:rPr>
        <w:t xml:space="preserve"> </w:t>
      </w:r>
      <w:r w:rsidRPr="00912E60">
        <w:rPr>
          <w:rFonts w:ascii="Arial" w:hAnsi="Arial" w:cs="Arial" w:hint="eastAsia"/>
          <w:b/>
          <w:sz w:val="18"/>
          <w:szCs w:val="18"/>
        </w:rPr>
        <w:t>προβολή</w:t>
      </w:r>
      <w:r w:rsidRPr="00912E60">
        <w:rPr>
          <w:rFonts w:ascii="Arial" w:hAnsi="Arial" w:cs="Arial"/>
          <w:b/>
          <w:sz w:val="18"/>
          <w:szCs w:val="18"/>
        </w:rPr>
        <w:t xml:space="preserve"> </w:t>
      </w:r>
      <w:r w:rsidRPr="00912E60">
        <w:rPr>
          <w:rFonts w:ascii="Arial" w:hAnsi="Arial" w:cs="Arial" w:hint="eastAsia"/>
          <w:b/>
          <w:sz w:val="18"/>
          <w:szCs w:val="18"/>
        </w:rPr>
        <w:t>και</w:t>
      </w:r>
      <w:r w:rsidRPr="00912E60">
        <w:rPr>
          <w:rFonts w:ascii="Arial" w:hAnsi="Arial" w:cs="Arial"/>
          <w:b/>
          <w:sz w:val="18"/>
          <w:szCs w:val="18"/>
        </w:rPr>
        <w:t xml:space="preserve"> </w:t>
      </w:r>
      <w:r w:rsidRPr="00912E60">
        <w:rPr>
          <w:rFonts w:ascii="Arial" w:hAnsi="Arial" w:cs="Arial" w:hint="eastAsia"/>
          <w:b/>
          <w:sz w:val="18"/>
          <w:szCs w:val="18"/>
        </w:rPr>
        <w:t>ενίσχυση</w:t>
      </w:r>
      <w:r w:rsidRPr="00912E60">
        <w:rPr>
          <w:rFonts w:ascii="Arial" w:hAnsi="Arial" w:cs="Arial"/>
          <w:b/>
          <w:sz w:val="18"/>
          <w:szCs w:val="18"/>
        </w:rPr>
        <w:t xml:space="preserve"> </w:t>
      </w:r>
      <w:r w:rsidRPr="00912E60">
        <w:rPr>
          <w:rFonts w:ascii="Arial" w:hAnsi="Arial" w:cs="Arial" w:hint="eastAsia"/>
          <w:b/>
          <w:sz w:val="18"/>
          <w:szCs w:val="18"/>
        </w:rPr>
        <w:t>της</w:t>
      </w:r>
      <w:r w:rsidRPr="00912E60">
        <w:rPr>
          <w:rFonts w:ascii="Arial" w:hAnsi="Arial" w:cs="Arial"/>
          <w:b/>
          <w:sz w:val="18"/>
          <w:szCs w:val="18"/>
        </w:rPr>
        <w:t xml:space="preserve"> </w:t>
      </w:r>
      <w:r w:rsidRPr="00912E60">
        <w:rPr>
          <w:rFonts w:ascii="Arial" w:hAnsi="Arial" w:cs="Arial" w:hint="eastAsia"/>
          <w:b/>
          <w:sz w:val="18"/>
          <w:szCs w:val="18"/>
        </w:rPr>
        <w:t>εξωστρέφειας</w:t>
      </w:r>
      <w:r w:rsidRPr="00912E60">
        <w:rPr>
          <w:rFonts w:ascii="Arial" w:hAnsi="Arial" w:cs="Arial"/>
          <w:b/>
          <w:sz w:val="18"/>
          <w:szCs w:val="18"/>
        </w:rPr>
        <w:t xml:space="preserve"> </w:t>
      </w:r>
      <w:r w:rsidRPr="00912E60">
        <w:rPr>
          <w:rFonts w:ascii="Arial" w:hAnsi="Arial" w:cs="Arial" w:hint="eastAsia"/>
          <w:b/>
          <w:sz w:val="18"/>
          <w:szCs w:val="18"/>
        </w:rPr>
        <w:t>του</w:t>
      </w:r>
      <w:r w:rsidRPr="00912E60">
        <w:rPr>
          <w:rFonts w:ascii="Arial" w:hAnsi="Arial" w:cs="Arial"/>
          <w:b/>
          <w:sz w:val="18"/>
          <w:szCs w:val="18"/>
        </w:rPr>
        <w:t xml:space="preserve"> </w:t>
      </w:r>
      <w:r w:rsidRPr="00912E60">
        <w:rPr>
          <w:rFonts w:ascii="Arial" w:hAnsi="Arial" w:cs="Arial" w:hint="eastAsia"/>
          <w:b/>
          <w:sz w:val="18"/>
          <w:szCs w:val="18"/>
        </w:rPr>
        <w:t>ΠΜΣ</w:t>
      </w:r>
      <w:r w:rsidRPr="00912E60">
        <w:rPr>
          <w:rFonts w:ascii="Arial" w:hAnsi="Arial" w:cs="Arial"/>
          <w:b/>
          <w:sz w:val="18"/>
          <w:szCs w:val="18"/>
        </w:rPr>
        <w:t>.</w:t>
      </w:r>
    </w:p>
    <w:p w:rsidR="006138AD" w:rsidRPr="006138AD" w:rsidRDefault="006138AD" w:rsidP="006138AD">
      <w:pPr>
        <w:tabs>
          <w:tab w:val="left" w:pos="284"/>
          <w:tab w:val="left" w:pos="2268"/>
          <w:tab w:val="left" w:pos="2552"/>
        </w:tabs>
        <w:ind w:left="0" w:right="0"/>
        <w:rPr>
          <w:rFonts w:ascii="Arial" w:hAnsi="Arial" w:cs="Arial"/>
          <w:sz w:val="18"/>
          <w:szCs w:val="18"/>
        </w:rPr>
      </w:pPr>
      <w:r w:rsidRPr="006138AD">
        <w:rPr>
          <w:rFonts w:ascii="Arial" w:hAnsi="Arial" w:cs="Arial" w:hint="eastAsia"/>
          <w:sz w:val="18"/>
          <w:szCs w:val="18"/>
        </w:rPr>
        <w:t>Για</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υλοποίηση</w:t>
      </w:r>
      <w:r w:rsidRPr="006138AD">
        <w:rPr>
          <w:rFonts w:ascii="Arial" w:hAnsi="Arial" w:cs="Arial"/>
          <w:sz w:val="18"/>
          <w:szCs w:val="18"/>
        </w:rPr>
        <w:t xml:space="preserve"> </w:t>
      </w:r>
      <w:r w:rsidRPr="006138AD">
        <w:rPr>
          <w:rFonts w:ascii="Arial" w:hAnsi="Arial" w:cs="Arial" w:hint="eastAsia"/>
          <w:sz w:val="18"/>
          <w:szCs w:val="18"/>
        </w:rPr>
        <w:t>αυτής</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Πολιτικής</w:t>
      </w:r>
      <w:r w:rsidRPr="006138AD">
        <w:rPr>
          <w:rFonts w:ascii="Arial" w:hAnsi="Arial" w:cs="Arial"/>
          <w:sz w:val="18"/>
          <w:szCs w:val="18"/>
        </w:rPr>
        <w:t xml:space="preserve"> </w:t>
      </w:r>
      <w:r w:rsidRPr="006138AD">
        <w:rPr>
          <w:rFonts w:ascii="Arial" w:hAnsi="Arial" w:cs="Arial" w:hint="eastAsia"/>
          <w:sz w:val="18"/>
          <w:szCs w:val="18"/>
        </w:rPr>
        <w:t>Ποιότητας</w:t>
      </w:r>
      <w:r w:rsidRPr="006138AD">
        <w:rPr>
          <w:rFonts w:ascii="Arial" w:hAnsi="Arial" w:cs="Arial"/>
          <w:sz w:val="18"/>
          <w:szCs w:val="18"/>
        </w:rPr>
        <w:t xml:space="preserve"> </w:t>
      </w:r>
      <w:r w:rsidRPr="006138AD">
        <w:rPr>
          <w:rFonts w:ascii="Arial" w:hAnsi="Arial" w:cs="Arial" w:hint="eastAsia"/>
          <w:sz w:val="18"/>
          <w:szCs w:val="18"/>
        </w:rPr>
        <w:t>του</w:t>
      </w:r>
      <w:r w:rsidRPr="006138AD">
        <w:rPr>
          <w:rFonts w:ascii="Arial" w:hAnsi="Arial" w:cs="Arial"/>
          <w:sz w:val="18"/>
          <w:szCs w:val="18"/>
        </w:rPr>
        <w:t xml:space="preserve"> </w:t>
      </w:r>
      <w:r w:rsidRPr="006138AD">
        <w:rPr>
          <w:rFonts w:ascii="Arial" w:hAnsi="Arial" w:cs="Arial" w:hint="eastAsia"/>
          <w:sz w:val="18"/>
          <w:szCs w:val="18"/>
        </w:rPr>
        <w:t>ΠΜΣ</w:t>
      </w:r>
      <w:r w:rsidRPr="006138AD">
        <w:rPr>
          <w:rFonts w:ascii="Arial" w:hAnsi="Arial" w:cs="Arial"/>
          <w:sz w:val="18"/>
          <w:szCs w:val="18"/>
        </w:rPr>
        <w:t xml:space="preserve"> </w:t>
      </w:r>
      <w:r w:rsidRPr="006138AD">
        <w:rPr>
          <w:rFonts w:ascii="Arial" w:hAnsi="Arial" w:cs="Arial" w:hint="eastAsia"/>
          <w:sz w:val="18"/>
          <w:szCs w:val="18"/>
        </w:rPr>
        <w:t>το</w:t>
      </w:r>
      <w:r w:rsidRPr="006138AD">
        <w:rPr>
          <w:rFonts w:ascii="Arial" w:hAnsi="Arial" w:cs="Arial"/>
          <w:sz w:val="18"/>
          <w:szCs w:val="18"/>
        </w:rPr>
        <w:t xml:space="preserve"> </w:t>
      </w:r>
      <w:r w:rsidRPr="006138AD">
        <w:rPr>
          <w:rFonts w:ascii="Arial" w:hAnsi="Arial" w:cs="Arial" w:hint="eastAsia"/>
          <w:sz w:val="18"/>
          <w:szCs w:val="18"/>
        </w:rPr>
        <w:t>Τμήμα</w:t>
      </w:r>
      <w:r w:rsidRPr="006138AD">
        <w:rPr>
          <w:rFonts w:ascii="Arial" w:hAnsi="Arial" w:cs="Arial"/>
          <w:sz w:val="18"/>
          <w:szCs w:val="18"/>
        </w:rPr>
        <w:t xml:space="preserve"> </w:t>
      </w:r>
      <w:r w:rsidRPr="006138AD">
        <w:rPr>
          <w:rFonts w:ascii="Arial" w:hAnsi="Arial" w:cs="Arial" w:hint="eastAsia"/>
          <w:sz w:val="18"/>
          <w:szCs w:val="18"/>
        </w:rPr>
        <w:t>ενδεικτικά</w:t>
      </w:r>
      <w:r w:rsidRPr="006138AD">
        <w:rPr>
          <w:rFonts w:ascii="Arial" w:hAnsi="Arial" w:cs="Arial"/>
          <w:sz w:val="18"/>
          <w:szCs w:val="18"/>
        </w:rPr>
        <w:t xml:space="preserve"> </w:t>
      </w:r>
      <w:r w:rsidRPr="006138AD">
        <w:rPr>
          <w:rFonts w:ascii="Arial" w:hAnsi="Arial" w:cs="Arial" w:hint="eastAsia"/>
          <w:sz w:val="18"/>
          <w:szCs w:val="18"/>
        </w:rPr>
        <w:t>δεσμεύεται</w:t>
      </w:r>
      <w:r w:rsidRPr="006138AD">
        <w:rPr>
          <w:rFonts w:ascii="Arial" w:hAnsi="Arial" w:cs="Arial"/>
          <w:sz w:val="18"/>
          <w:szCs w:val="18"/>
        </w:rPr>
        <w:t xml:space="preserve"> </w:t>
      </w:r>
      <w:r w:rsidRPr="006138AD">
        <w:rPr>
          <w:rFonts w:ascii="Arial" w:hAnsi="Arial" w:cs="Arial" w:hint="eastAsia"/>
          <w:sz w:val="18"/>
          <w:szCs w:val="18"/>
        </w:rPr>
        <w:t>να</w:t>
      </w:r>
      <w:r w:rsidRPr="006138AD">
        <w:rPr>
          <w:rFonts w:ascii="Arial" w:hAnsi="Arial" w:cs="Arial"/>
          <w:sz w:val="18"/>
          <w:szCs w:val="18"/>
        </w:rPr>
        <w:t xml:space="preserve"> </w:t>
      </w:r>
      <w:r w:rsidRPr="006138AD">
        <w:rPr>
          <w:rFonts w:ascii="Arial" w:hAnsi="Arial" w:cs="Arial" w:hint="eastAsia"/>
          <w:sz w:val="18"/>
          <w:szCs w:val="18"/>
        </w:rPr>
        <w:t>εφαρμόσει</w:t>
      </w:r>
      <w:r w:rsidRPr="006138AD">
        <w:rPr>
          <w:rFonts w:ascii="Arial" w:hAnsi="Arial" w:cs="Arial"/>
          <w:sz w:val="18"/>
          <w:szCs w:val="18"/>
        </w:rPr>
        <w:t xml:space="preserve"> </w:t>
      </w:r>
      <w:r w:rsidRPr="006138AD">
        <w:rPr>
          <w:rFonts w:ascii="Arial" w:hAnsi="Arial" w:cs="Arial" w:hint="eastAsia"/>
          <w:sz w:val="18"/>
          <w:szCs w:val="18"/>
        </w:rPr>
        <w:t>τις</w:t>
      </w:r>
      <w:r w:rsidRPr="006138AD">
        <w:rPr>
          <w:rFonts w:ascii="Arial" w:hAnsi="Arial" w:cs="Arial"/>
          <w:sz w:val="18"/>
          <w:szCs w:val="18"/>
        </w:rPr>
        <w:t xml:space="preserve"> </w:t>
      </w:r>
      <w:r w:rsidRPr="006138AD">
        <w:rPr>
          <w:rFonts w:ascii="Arial" w:hAnsi="Arial" w:cs="Arial" w:hint="eastAsia"/>
          <w:sz w:val="18"/>
          <w:szCs w:val="18"/>
        </w:rPr>
        <w:t>ακόλουθες</w:t>
      </w:r>
      <w:r w:rsidRPr="006138AD">
        <w:rPr>
          <w:rFonts w:ascii="Arial" w:hAnsi="Arial" w:cs="Arial"/>
          <w:sz w:val="18"/>
          <w:szCs w:val="18"/>
        </w:rPr>
        <w:t xml:space="preserve"> </w:t>
      </w:r>
      <w:r w:rsidRPr="006138AD">
        <w:rPr>
          <w:rFonts w:ascii="Arial" w:hAnsi="Arial" w:cs="Arial" w:hint="eastAsia"/>
          <w:sz w:val="18"/>
          <w:szCs w:val="18"/>
        </w:rPr>
        <w:t>δράσεις</w:t>
      </w:r>
      <w:r w:rsidRPr="006138AD">
        <w:rPr>
          <w:rFonts w:ascii="Arial" w:hAnsi="Arial" w:cs="Arial"/>
          <w:sz w:val="18"/>
          <w:szCs w:val="18"/>
        </w:rPr>
        <w:t>:</w:t>
      </w:r>
    </w:p>
    <w:p w:rsidR="006138AD" w:rsidRPr="006138AD" w:rsidRDefault="006138AD" w:rsidP="006138AD">
      <w:pPr>
        <w:tabs>
          <w:tab w:val="left" w:pos="284"/>
          <w:tab w:val="left" w:pos="2268"/>
          <w:tab w:val="left" w:pos="2552"/>
        </w:tabs>
        <w:ind w:left="0" w:right="0"/>
        <w:rPr>
          <w:rFonts w:ascii="Arial" w:hAnsi="Arial" w:cs="Arial"/>
          <w:sz w:val="18"/>
          <w:szCs w:val="18"/>
        </w:rPr>
      </w:pPr>
      <w:r w:rsidRPr="006138AD">
        <w:rPr>
          <w:rFonts w:ascii="Arial" w:hAnsi="Arial" w:cs="Arial"/>
          <w:sz w:val="18"/>
          <w:szCs w:val="18"/>
        </w:rPr>
        <w:t xml:space="preserve">    </w:t>
      </w:r>
      <w:r w:rsidRPr="006138AD">
        <w:rPr>
          <w:rFonts w:ascii="Arial" w:hAnsi="Arial" w:cs="Arial" w:hint="eastAsia"/>
          <w:sz w:val="18"/>
          <w:szCs w:val="18"/>
        </w:rPr>
        <w:t>Περιοδική</w:t>
      </w:r>
      <w:r w:rsidRPr="006138AD">
        <w:rPr>
          <w:rFonts w:ascii="Arial" w:hAnsi="Arial" w:cs="Arial"/>
          <w:sz w:val="18"/>
          <w:szCs w:val="18"/>
        </w:rPr>
        <w:t xml:space="preserve"> </w:t>
      </w:r>
      <w:r w:rsidRPr="006138AD">
        <w:rPr>
          <w:rFonts w:ascii="Arial" w:hAnsi="Arial" w:cs="Arial" w:hint="eastAsia"/>
          <w:sz w:val="18"/>
          <w:szCs w:val="18"/>
        </w:rPr>
        <w:t>θεματική</w:t>
      </w:r>
      <w:r w:rsidRPr="006138AD">
        <w:rPr>
          <w:rFonts w:ascii="Arial" w:hAnsi="Arial" w:cs="Arial"/>
          <w:sz w:val="18"/>
          <w:szCs w:val="18"/>
        </w:rPr>
        <w:t xml:space="preserve"> </w:t>
      </w:r>
      <w:r w:rsidRPr="006138AD">
        <w:rPr>
          <w:rFonts w:ascii="Arial" w:hAnsi="Arial" w:cs="Arial" w:hint="eastAsia"/>
          <w:sz w:val="18"/>
          <w:szCs w:val="18"/>
        </w:rPr>
        <w:t>ανανέωση</w:t>
      </w:r>
      <w:r w:rsidRPr="006138AD">
        <w:rPr>
          <w:rFonts w:ascii="Arial" w:hAnsi="Arial" w:cs="Arial"/>
          <w:sz w:val="18"/>
          <w:szCs w:val="18"/>
        </w:rPr>
        <w:t xml:space="preserve"> </w:t>
      </w:r>
      <w:r w:rsidRPr="006138AD">
        <w:rPr>
          <w:rFonts w:ascii="Arial" w:hAnsi="Arial" w:cs="Arial" w:hint="eastAsia"/>
          <w:sz w:val="18"/>
          <w:szCs w:val="18"/>
        </w:rPr>
        <w:t>του</w:t>
      </w:r>
      <w:r w:rsidRPr="006138AD">
        <w:rPr>
          <w:rFonts w:ascii="Arial" w:hAnsi="Arial" w:cs="Arial"/>
          <w:sz w:val="18"/>
          <w:szCs w:val="18"/>
        </w:rPr>
        <w:t xml:space="preserve"> </w:t>
      </w:r>
      <w:r w:rsidRPr="006138AD">
        <w:rPr>
          <w:rFonts w:ascii="Arial" w:hAnsi="Arial" w:cs="Arial" w:hint="eastAsia"/>
          <w:sz w:val="18"/>
          <w:szCs w:val="18"/>
        </w:rPr>
        <w:t>ΠΜΣ</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των</w:t>
      </w:r>
      <w:r w:rsidRPr="006138AD">
        <w:rPr>
          <w:rFonts w:ascii="Arial" w:hAnsi="Arial" w:cs="Arial"/>
          <w:sz w:val="18"/>
          <w:szCs w:val="18"/>
        </w:rPr>
        <w:t xml:space="preserve"> </w:t>
      </w:r>
      <w:r w:rsidRPr="006138AD">
        <w:rPr>
          <w:rFonts w:ascii="Arial" w:hAnsi="Arial" w:cs="Arial" w:hint="eastAsia"/>
          <w:sz w:val="18"/>
          <w:szCs w:val="18"/>
        </w:rPr>
        <w:t>μαθησιακών</w:t>
      </w:r>
      <w:r w:rsidRPr="006138AD">
        <w:rPr>
          <w:rFonts w:ascii="Arial" w:hAnsi="Arial" w:cs="Arial"/>
          <w:sz w:val="18"/>
          <w:szCs w:val="18"/>
        </w:rPr>
        <w:t xml:space="preserve"> </w:t>
      </w:r>
      <w:r w:rsidRPr="006138AD">
        <w:rPr>
          <w:rFonts w:ascii="Arial" w:hAnsi="Arial" w:cs="Arial" w:hint="eastAsia"/>
          <w:sz w:val="18"/>
          <w:szCs w:val="18"/>
        </w:rPr>
        <w:t>αποτελεσμάτων</w:t>
      </w:r>
      <w:r w:rsidRPr="006138AD">
        <w:rPr>
          <w:rFonts w:ascii="Arial" w:hAnsi="Arial" w:cs="Arial"/>
          <w:sz w:val="18"/>
          <w:szCs w:val="18"/>
        </w:rPr>
        <w:t xml:space="preserve"> </w:t>
      </w:r>
      <w:r w:rsidRPr="006138AD">
        <w:rPr>
          <w:rFonts w:ascii="Arial" w:hAnsi="Arial" w:cs="Arial" w:hint="eastAsia"/>
          <w:sz w:val="18"/>
          <w:szCs w:val="18"/>
        </w:rPr>
        <w:t>αυτού</w:t>
      </w:r>
      <w:r w:rsidRPr="006138AD">
        <w:rPr>
          <w:rFonts w:ascii="Arial" w:hAnsi="Arial" w:cs="Arial"/>
          <w:sz w:val="18"/>
          <w:szCs w:val="18"/>
        </w:rPr>
        <w:t xml:space="preserve">, </w:t>
      </w:r>
      <w:r w:rsidRPr="006138AD">
        <w:rPr>
          <w:rFonts w:ascii="Arial" w:hAnsi="Arial" w:cs="Arial" w:hint="eastAsia"/>
          <w:sz w:val="18"/>
          <w:szCs w:val="18"/>
        </w:rPr>
        <w:t>με</w:t>
      </w:r>
      <w:r w:rsidRPr="006138AD">
        <w:rPr>
          <w:rFonts w:ascii="Arial" w:hAnsi="Arial" w:cs="Arial"/>
          <w:sz w:val="18"/>
          <w:szCs w:val="18"/>
        </w:rPr>
        <w:t xml:space="preserve"> </w:t>
      </w:r>
      <w:r w:rsidRPr="006138AD">
        <w:rPr>
          <w:rFonts w:ascii="Arial" w:hAnsi="Arial" w:cs="Arial" w:hint="eastAsia"/>
          <w:sz w:val="18"/>
          <w:szCs w:val="18"/>
        </w:rPr>
        <w:t>βάση</w:t>
      </w:r>
      <w:r w:rsidRPr="006138AD">
        <w:rPr>
          <w:rFonts w:ascii="Arial" w:hAnsi="Arial" w:cs="Arial"/>
          <w:sz w:val="18"/>
          <w:szCs w:val="18"/>
        </w:rPr>
        <w:t xml:space="preserve"> </w:t>
      </w:r>
      <w:r w:rsidRPr="006138AD">
        <w:rPr>
          <w:rFonts w:ascii="Arial" w:hAnsi="Arial" w:cs="Arial" w:hint="eastAsia"/>
          <w:sz w:val="18"/>
          <w:szCs w:val="18"/>
        </w:rPr>
        <w:t>τις</w:t>
      </w:r>
      <w:r w:rsidRPr="006138AD">
        <w:rPr>
          <w:rFonts w:ascii="Arial" w:hAnsi="Arial" w:cs="Arial"/>
          <w:sz w:val="18"/>
          <w:szCs w:val="18"/>
        </w:rPr>
        <w:t xml:space="preserve"> </w:t>
      </w:r>
      <w:r w:rsidRPr="006138AD">
        <w:rPr>
          <w:rFonts w:ascii="Arial" w:hAnsi="Arial" w:cs="Arial" w:hint="eastAsia"/>
          <w:sz w:val="18"/>
          <w:szCs w:val="18"/>
        </w:rPr>
        <w:t>τρέχουσες</w:t>
      </w:r>
      <w:r w:rsidRPr="006138AD">
        <w:rPr>
          <w:rFonts w:ascii="Arial" w:hAnsi="Arial" w:cs="Arial"/>
          <w:sz w:val="18"/>
          <w:szCs w:val="18"/>
        </w:rPr>
        <w:t xml:space="preserve"> </w:t>
      </w:r>
      <w:r w:rsidRPr="006138AD">
        <w:rPr>
          <w:rFonts w:ascii="Arial" w:hAnsi="Arial" w:cs="Arial" w:hint="eastAsia"/>
          <w:sz w:val="18"/>
          <w:szCs w:val="18"/>
        </w:rPr>
        <w:t>θεματικές</w:t>
      </w:r>
      <w:r w:rsidRPr="006138AD">
        <w:rPr>
          <w:rFonts w:ascii="Arial" w:hAnsi="Arial" w:cs="Arial"/>
          <w:sz w:val="18"/>
          <w:szCs w:val="18"/>
        </w:rPr>
        <w:t xml:space="preserve"> </w:t>
      </w:r>
      <w:r w:rsidRPr="006138AD">
        <w:rPr>
          <w:rFonts w:ascii="Arial" w:hAnsi="Arial" w:cs="Arial" w:hint="eastAsia"/>
          <w:sz w:val="18"/>
          <w:szCs w:val="18"/>
        </w:rPr>
        <w:t>τάσεις</w:t>
      </w:r>
      <w:r w:rsidRPr="006138AD">
        <w:rPr>
          <w:rFonts w:ascii="Arial" w:hAnsi="Arial" w:cs="Arial"/>
          <w:sz w:val="18"/>
          <w:szCs w:val="18"/>
        </w:rPr>
        <w:t xml:space="preserve"> </w:t>
      </w:r>
      <w:r w:rsidRPr="006138AD">
        <w:rPr>
          <w:rFonts w:ascii="Arial" w:hAnsi="Arial" w:cs="Arial" w:hint="eastAsia"/>
          <w:sz w:val="18"/>
          <w:szCs w:val="18"/>
        </w:rPr>
        <w:t>στο</w:t>
      </w:r>
      <w:r w:rsidRPr="006138AD">
        <w:rPr>
          <w:rFonts w:ascii="Arial" w:hAnsi="Arial" w:cs="Arial"/>
          <w:sz w:val="18"/>
          <w:szCs w:val="18"/>
        </w:rPr>
        <w:t xml:space="preserve"> </w:t>
      </w:r>
      <w:r w:rsidRPr="006138AD">
        <w:rPr>
          <w:rFonts w:ascii="Arial" w:hAnsi="Arial" w:cs="Arial" w:hint="eastAsia"/>
          <w:sz w:val="18"/>
          <w:szCs w:val="18"/>
        </w:rPr>
        <w:t>πεδίο</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έρευνας</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αγοράς</w:t>
      </w:r>
      <w:r w:rsidRPr="006138AD">
        <w:rPr>
          <w:rFonts w:ascii="Arial" w:hAnsi="Arial" w:cs="Arial"/>
          <w:sz w:val="18"/>
          <w:szCs w:val="18"/>
        </w:rPr>
        <w:t xml:space="preserve"> </w:t>
      </w:r>
      <w:r w:rsidRPr="006138AD">
        <w:rPr>
          <w:rFonts w:ascii="Arial" w:hAnsi="Arial" w:cs="Arial" w:hint="eastAsia"/>
          <w:sz w:val="18"/>
          <w:szCs w:val="18"/>
        </w:rPr>
        <w:t>εργασίας</w:t>
      </w:r>
      <w:r w:rsidRPr="006138AD">
        <w:rPr>
          <w:rFonts w:ascii="Arial" w:hAnsi="Arial" w:cs="Arial"/>
          <w:sz w:val="18"/>
          <w:szCs w:val="18"/>
        </w:rPr>
        <w:t>.</w:t>
      </w:r>
    </w:p>
    <w:p w:rsidR="006138AD" w:rsidRPr="006138AD" w:rsidRDefault="006138AD" w:rsidP="006138AD">
      <w:pPr>
        <w:tabs>
          <w:tab w:val="left" w:pos="284"/>
          <w:tab w:val="left" w:pos="2268"/>
          <w:tab w:val="left" w:pos="2552"/>
        </w:tabs>
        <w:ind w:left="0" w:right="0"/>
        <w:rPr>
          <w:rFonts w:ascii="Arial" w:hAnsi="Arial" w:cs="Arial"/>
          <w:sz w:val="18"/>
          <w:szCs w:val="18"/>
        </w:rPr>
      </w:pPr>
      <w:r w:rsidRPr="006138AD">
        <w:rPr>
          <w:rFonts w:ascii="Arial" w:hAnsi="Arial" w:cs="Arial"/>
          <w:sz w:val="18"/>
          <w:szCs w:val="18"/>
        </w:rPr>
        <w:t xml:space="preserve">    </w:t>
      </w:r>
      <w:r w:rsidRPr="006138AD">
        <w:rPr>
          <w:rFonts w:ascii="Arial" w:hAnsi="Arial" w:cs="Arial" w:hint="eastAsia"/>
          <w:sz w:val="18"/>
          <w:szCs w:val="18"/>
        </w:rPr>
        <w:t>Υιοθέτηση</w:t>
      </w:r>
      <w:r w:rsidRPr="006138AD">
        <w:rPr>
          <w:rFonts w:ascii="Arial" w:hAnsi="Arial" w:cs="Arial"/>
          <w:sz w:val="18"/>
          <w:szCs w:val="18"/>
        </w:rPr>
        <w:t xml:space="preserve"> </w:t>
      </w:r>
      <w:r w:rsidRPr="006138AD">
        <w:rPr>
          <w:rFonts w:ascii="Arial" w:hAnsi="Arial" w:cs="Arial" w:hint="eastAsia"/>
          <w:sz w:val="18"/>
          <w:szCs w:val="18"/>
        </w:rPr>
        <w:t>ποικίλων</w:t>
      </w:r>
      <w:r w:rsidRPr="006138AD">
        <w:rPr>
          <w:rFonts w:ascii="Arial" w:hAnsi="Arial" w:cs="Arial"/>
          <w:sz w:val="18"/>
          <w:szCs w:val="18"/>
        </w:rPr>
        <w:t xml:space="preserve"> </w:t>
      </w:r>
      <w:r w:rsidRPr="006138AD">
        <w:rPr>
          <w:rFonts w:ascii="Arial" w:hAnsi="Arial" w:cs="Arial" w:hint="eastAsia"/>
          <w:sz w:val="18"/>
          <w:szCs w:val="18"/>
        </w:rPr>
        <w:t>μέσων</w:t>
      </w:r>
      <w:r w:rsidRPr="006138AD">
        <w:rPr>
          <w:rFonts w:ascii="Arial" w:hAnsi="Arial" w:cs="Arial"/>
          <w:sz w:val="18"/>
          <w:szCs w:val="18"/>
        </w:rPr>
        <w:t xml:space="preserve"> </w:t>
      </w:r>
      <w:r w:rsidRPr="006138AD">
        <w:rPr>
          <w:rFonts w:ascii="Arial" w:hAnsi="Arial" w:cs="Arial" w:hint="eastAsia"/>
          <w:sz w:val="18"/>
          <w:szCs w:val="18"/>
        </w:rPr>
        <w:t>διδασκαλίας</w:t>
      </w:r>
      <w:r w:rsidRPr="006138AD">
        <w:rPr>
          <w:rFonts w:ascii="Arial" w:hAnsi="Arial" w:cs="Arial"/>
          <w:sz w:val="18"/>
          <w:szCs w:val="18"/>
        </w:rPr>
        <w:t xml:space="preserve">, </w:t>
      </w:r>
      <w:r w:rsidRPr="006138AD">
        <w:rPr>
          <w:rFonts w:ascii="Arial" w:hAnsi="Arial" w:cs="Arial" w:hint="eastAsia"/>
          <w:sz w:val="18"/>
          <w:szCs w:val="18"/>
        </w:rPr>
        <w:t>τα</w:t>
      </w:r>
      <w:r w:rsidRPr="006138AD">
        <w:rPr>
          <w:rFonts w:ascii="Arial" w:hAnsi="Arial" w:cs="Arial"/>
          <w:sz w:val="18"/>
          <w:szCs w:val="18"/>
        </w:rPr>
        <w:t xml:space="preserve"> </w:t>
      </w:r>
      <w:r w:rsidRPr="006138AD">
        <w:rPr>
          <w:rFonts w:ascii="Arial" w:hAnsi="Arial" w:cs="Arial" w:hint="eastAsia"/>
          <w:sz w:val="18"/>
          <w:szCs w:val="18"/>
        </w:rPr>
        <w:t>οποία</w:t>
      </w:r>
      <w:r w:rsidRPr="006138AD">
        <w:rPr>
          <w:rFonts w:ascii="Arial" w:hAnsi="Arial" w:cs="Arial"/>
          <w:sz w:val="18"/>
          <w:szCs w:val="18"/>
        </w:rPr>
        <w:t xml:space="preserve"> </w:t>
      </w:r>
      <w:r w:rsidRPr="006138AD">
        <w:rPr>
          <w:rFonts w:ascii="Arial" w:hAnsi="Arial" w:cs="Arial" w:hint="eastAsia"/>
          <w:sz w:val="18"/>
          <w:szCs w:val="18"/>
        </w:rPr>
        <w:t>ενισχύουν</w:t>
      </w:r>
      <w:r w:rsidRPr="006138AD">
        <w:rPr>
          <w:rFonts w:ascii="Arial" w:hAnsi="Arial" w:cs="Arial"/>
          <w:sz w:val="18"/>
          <w:szCs w:val="18"/>
        </w:rPr>
        <w:t xml:space="preserve"> </w:t>
      </w:r>
      <w:r w:rsidRPr="006138AD">
        <w:rPr>
          <w:rFonts w:ascii="Arial" w:hAnsi="Arial" w:cs="Arial" w:hint="eastAsia"/>
          <w:sz w:val="18"/>
          <w:szCs w:val="18"/>
        </w:rPr>
        <w:t>μεταξύ</w:t>
      </w:r>
      <w:r w:rsidRPr="006138AD">
        <w:rPr>
          <w:rFonts w:ascii="Arial" w:hAnsi="Arial" w:cs="Arial"/>
          <w:sz w:val="18"/>
          <w:szCs w:val="18"/>
        </w:rPr>
        <w:t xml:space="preserve"> </w:t>
      </w:r>
      <w:r w:rsidRPr="006138AD">
        <w:rPr>
          <w:rFonts w:ascii="Arial" w:hAnsi="Arial" w:cs="Arial" w:hint="eastAsia"/>
          <w:sz w:val="18"/>
          <w:szCs w:val="18"/>
        </w:rPr>
        <w:t>άλλων</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πρακτική</w:t>
      </w:r>
      <w:r w:rsidRPr="006138AD">
        <w:rPr>
          <w:rFonts w:ascii="Arial" w:hAnsi="Arial" w:cs="Arial"/>
          <w:sz w:val="18"/>
          <w:szCs w:val="18"/>
        </w:rPr>
        <w:t xml:space="preserve"> </w:t>
      </w:r>
      <w:r w:rsidRPr="006138AD">
        <w:rPr>
          <w:rFonts w:ascii="Arial" w:hAnsi="Arial" w:cs="Arial" w:hint="eastAsia"/>
          <w:sz w:val="18"/>
          <w:szCs w:val="18"/>
        </w:rPr>
        <w:t>σκέψη</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εφαρμογή</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εξοικείωση</w:t>
      </w:r>
      <w:r w:rsidRPr="006138AD">
        <w:rPr>
          <w:rFonts w:ascii="Arial" w:hAnsi="Arial" w:cs="Arial"/>
          <w:sz w:val="18"/>
          <w:szCs w:val="18"/>
        </w:rPr>
        <w:t xml:space="preserve"> </w:t>
      </w:r>
      <w:r w:rsidRPr="006138AD">
        <w:rPr>
          <w:rFonts w:ascii="Arial" w:hAnsi="Arial" w:cs="Arial" w:hint="eastAsia"/>
          <w:sz w:val="18"/>
          <w:szCs w:val="18"/>
        </w:rPr>
        <w:t>με</w:t>
      </w:r>
      <w:r w:rsidRPr="006138AD">
        <w:rPr>
          <w:rFonts w:ascii="Arial" w:hAnsi="Arial" w:cs="Arial"/>
          <w:sz w:val="18"/>
          <w:szCs w:val="18"/>
        </w:rPr>
        <w:t xml:space="preserve"> </w:t>
      </w:r>
      <w:r w:rsidRPr="006138AD">
        <w:rPr>
          <w:rFonts w:ascii="Arial" w:hAnsi="Arial" w:cs="Arial" w:hint="eastAsia"/>
          <w:sz w:val="18"/>
          <w:szCs w:val="18"/>
        </w:rPr>
        <w:t>τις</w:t>
      </w:r>
      <w:r w:rsidRPr="006138AD">
        <w:rPr>
          <w:rFonts w:ascii="Arial" w:hAnsi="Arial" w:cs="Arial"/>
          <w:sz w:val="18"/>
          <w:szCs w:val="18"/>
        </w:rPr>
        <w:t xml:space="preserve"> </w:t>
      </w:r>
      <w:r w:rsidRPr="006138AD">
        <w:rPr>
          <w:rFonts w:ascii="Arial" w:hAnsi="Arial" w:cs="Arial" w:hint="eastAsia"/>
          <w:sz w:val="18"/>
          <w:szCs w:val="18"/>
        </w:rPr>
        <w:t>πιο</w:t>
      </w:r>
      <w:r w:rsidRPr="006138AD">
        <w:rPr>
          <w:rFonts w:ascii="Arial" w:hAnsi="Arial" w:cs="Arial"/>
          <w:sz w:val="18"/>
          <w:szCs w:val="18"/>
        </w:rPr>
        <w:t xml:space="preserve"> </w:t>
      </w:r>
      <w:r w:rsidRPr="006138AD">
        <w:rPr>
          <w:rFonts w:ascii="Arial" w:hAnsi="Arial" w:cs="Arial" w:hint="eastAsia"/>
          <w:sz w:val="18"/>
          <w:szCs w:val="18"/>
        </w:rPr>
        <w:t>σύγχρονες</w:t>
      </w:r>
      <w:r w:rsidRPr="006138AD">
        <w:rPr>
          <w:rFonts w:ascii="Arial" w:hAnsi="Arial" w:cs="Arial"/>
          <w:sz w:val="18"/>
          <w:szCs w:val="18"/>
        </w:rPr>
        <w:t xml:space="preserve"> </w:t>
      </w:r>
      <w:r w:rsidRPr="006138AD">
        <w:rPr>
          <w:rFonts w:ascii="Arial" w:hAnsi="Arial" w:cs="Arial" w:hint="eastAsia"/>
          <w:sz w:val="18"/>
          <w:szCs w:val="18"/>
        </w:rPr>
        <w:t>τεχνολογίες</w:t>
      </w:r>
      <w:r w:rsidRPr="006138AD">
        <w:rPr>
          <w:rFonts w:ascii="Arial" w:hAnsi="Arial" w:cs="Arial"/>
          <w:sz w:val="18"/>
          <w:szCs w:val="18"/>
        </w:rPr>
        <w:t xml:space="preserve"> </w:t>
      </w:r>
      <w:r w:rsidRPr="006138AD">
        <w:rPr>
          <w:rFonts w:ascii="Arial" w:hAnsi="Arial" w:cs="Arial" w:hint="eastAsia"/>
          <w:sz w:val="18"/>
          <w:szCs w:val="18"/>
        </w:rPr>
        <w:t>στο</w:t>
      </w:r>
      <w:r w:rsidRPr="006138AD">
        <w:rPr>
          <w:rFonts w:ascii="Arial" w:hAnsi="Arial" w:cs="Arial"/>
          <w:sz w:val="18"/>
          <w:szCs w:val="18"/>
        </w:rPr>
        <w:t xml:space="preserve"> </w:t>
      </w:r>
      <w:r w:rsidRPr="006138AD">
        <w:rPr>
          <w:rFonts w:ascii="Arial" w:hAnsi="Arial" w:cs="Arial" w:hint="eastAsia"/>
          <w:sz w:val="18"/>
          <w:szCs w:val="18"/>
        </w:rPr>
        <w:t>αντικείμενο</w:t>
      </w:r>
      <w:r w:rsidRPr="006138AD">
        <w:rPr>
          <w:rFonts w:ascii="Arial" w:hAnsi="Arial" w:cs="Arial"/>
          <w:sz w:val="18"/>
          <w:szCs w:val="18"/>
        </w:rPr>
        <w:t xml:space="preserve"> </w:t>
      </w:r>
      <w:r w:rsidRPr="006138AD">
        <w:rPr>
          <w:rFonts w:ascii="Arial" w:hAnsi="Arial" w:cs="Arial" w:hint="eastAsia"/>
          <w:sz w:val="18"/>
          <w:szCs w:val="18"/>
        </w:rPr>
        <w:t>σπουδών</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ομαδικότητα</w:t>
      </w:r>
      <w:r w:rsidRPr="006138AD">
        <w:rPr>
          <w:rFonts w:ascii="Arial" w:hAnsi="Arial" w:cs="Arial"/>
          <w:sz w:val="18"/>
          <w:szCs w:val="18"/>
        </w:rPr>
        <w:t xml:space="preserve">, </w:t>
      </w:r>
      <w:r w:rsidRPr="006138AD">
        <w:rPr>
          <w:rFonts w:ascii="Arial" w:hAnsi="Arial" w:cs="Arial" w:hint="eastAsia"/>
          <w:sz w:val="18"/>
          <w:szCs w:val="18"/>
        </w:rPr>
        <w:t>τον</w:t>
      </w:r>
      <w:r w:rsidRPr="006138AD">
        <w:rPr>
          <w:rFonts w:ascii="Arial" w:hAnsi="Arial" w:cs="Arial"/>
          <w:sz w:val="18"/>
          <w:szCs w:val="18"/>
        </w:rPr>
        <w:t xml:space="preserve"> </w:t>
      </w:r>
      <w:r w:rsidRPr="006138AD">
        <w:rPr>
          <w:rFonts w:ascii="Arial" w:hAnsi="Arial" w:cs="Arial" w:hint="eastAsia"/>
          <w:sz w:val="18"/>
          <w:szCs w:val="18"/>
        </w:rPr>
        <w:t>επαγγελματισμό</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καλλιέργεια</w:t>
      </w:r>
      <w:r w:rsidRPr="006138AD">
        <w:rPr>
          <w:rFonts w:ascii="Arial" w:hAnsi="Arial" w:cs="Arial"/>
          <w:sz w:val="18"/>
          <w:szCs w:val="18"/>
        </w:rPr>
        <w:t xml:space="preserve"> </w:t>
      </w:r>
      <w:r w:rsidRPr="006138AD">
        <w:rPr>
          <w:rFonts w:ascii="Arial" w:hAnsi="Arial" w:cs="Arial" w:hint="eastAsia"/>
          <w:sz w:val="18"/>
          <w:szCs w:val="18"/>
        </w:rPr>
        <w:t>του</w:t>
      </w:r>
      <w:r w:rsidRPr="006138AD">
        <w:rPr>
          <w:rFonts w:ascii="Arial" w:hAnsi="Arial" w:cs="Arial"/>
          <w:sz w:val="18"/>
          <w:szCs w:val="18"/>
        </w:rPr>
        <w:t xml:space="preserve"> </w:t>
      </w:r>
      <w:r w:rsidRPr="006138AD">
        <w:rPr>
          <w:rFonts w:ascii="Arial" w:hAnsi="Arial" w:cs="Arial" w:hint="eastAsia"/>
          <w:sz w:val="18"/>
          <w:szCs w:val="18"/>
        </w:rPr>
        <w:t>ήθους</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ικανότητα</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δια</w:t>
      </w:r>
      <w:r w:rsidRPr="006138AD">
        <w:rPr>
          <w:rFonts w:ascii="Arial" w:hAnsi="Arial" w:cs="Arial"/>
          <w:sz w:val="18"/>
          <w:szCs w:val="18"/>
        </w:rPr>
        <w:t xml:space="preserve"> </w:t>
      </w:r>
      <w:r w:rsidRPr="006138AD">
        <w:rPr>
          <w:rFonts w:ascii="Arial" w:hAnsi="Arial" w:cs="Arial" w:hint="eastAsia"/>
          <w:sz w:val="18"/>
          <w:szCs w:val="18"/>
        </w:rPr>
        <w:t>βίου</w:t>
      </w:r>
      <w:r w:rsidRPr="006138AD">
        <w:rPr>
          <w:rFonts w:ascii="Arial" w:hAnsi="Arial" w:cs="Arial"/>
          <w:sz w:val="18"/>
          <w:szCs w:val="18"/>
        </w:rPr>
        <w:t xml:space="preserve"> </w:t>
      </w:r>
      <w:r w:rsidRPr="006138AD">
        <w:rPr>
          <w:rFonts w:ascii="Arial" w:hAnsi="Arial" w:cs="Arial" w:hint="eastAsia"/>
          <w:sz w:val="18"/>
          <w:szCs w:val="18"/>
        </w:rPr>
        <w:t>μάθησης</w:t>
      </w:r>
      <w:r w:rsidRPr="006138AD">
        <w:rPr>
          <w:rFonts w:ascii="Arial" w:hAnsi="Arial" w:cs="Arial"/>
          <w:sz w:val="18"/>
          <w:szCs w:val="18"/>
        </w:rPr>
        <w:t>.</w:t>
      </w:r>
    </w:p>
    <w:p w:rsidR="006138AD" w:rsidRPr="006138AD" w:rsidRDefault="006138AD" w:rsidP="006138AD">
      <w:pPr>
        <w:tabs>
          <w:tab w:val="left" w:pos="284"/>
          <w:tab w:val="left" w:pos="2268"/>
          <w:tab w:val="left" w:pos="2552"/>
        </w:tabs>
        <w:ind w:left="0" w:right="0"/>
        <w:rPr>
          <w:rFonts w:ascii="Arial" w:hAnsi="Arial" w:cs="Arial"/>
          <w:sz w:val="18"/>
          <w:szCs w:val="18"/>
        </w:rPr>
      </w:pPr>
      <w:r w:rsidRPr="006138AD">
        <w:rPr>
          <w:rFonts w:ascii="Arial" w:hAnsi="Arial" w:cs="Arial"/>
          <w:sz w:val="18"/>
          <w:szCs w:val="18"/>
        </w:rPr>
        <w:t xml:space="preserve">    </w:t>
      </w:r>
      <w:r w:rsidRPr="006138AD">
        <w:rPr>
          <w:rFonts w:ascii="Arial" w:hAnsi="Arial" w:cs="Arial" w:hint="eastAsia"/>
          <w:sz w:val="18"/>
          <w:szCs w:val="18"/>
        </w:rPr>
        <w:t>Διαρκή</w:t>
      </w:r>
      <w:r w:rsidRPr="006138AD">
        <w:rPr>
          <w:rFonts w:ascii="Arial" w:hAnsi="Arial" w:cs="Arial"/>
          <w:sz w:val="18"/>
          <w:szCs w:val="18"/>
        </w:rPr>
        <w:t xml:space="preserve"> </w:t>
      </w:r>
      <w:r w:rsidRPr="006138AD">
        <w:rPr>
          <w:rFonts w:ascii="Arial" w:hAnsi="Arial" w:cs="Arial" w:hint="eastAsia"/>
          <w:sz w:val="18"/>
          <w:szCs w:val="18"/>
        </w:rPr>
        <w:t>έλεγχο</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βελτίωση</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ποιότητας</w:t>
      </w:r>
      <w:r w:rsidRPr="006138AD">
        <w:rPr>
          <w:rFonts w:ascii="Arial" w:hAnsi="Arial" w:cs="Arial"/>
          <w:sz w:val="18"/>
          <w:szCs w:val="18"/>
        </w:rPr>
        <w:t xml:space="preserve"> </w:t>
      </w:r>
      <w:r w:rsidRPr="006138AD">
        <w:rPr>
          <w:rFonts w:ascii="Arial" w:hAnsi="Arial" w:cs="Arial" w:hint="eastAsia"/>
          <w:sz w:val="18"/>
          <w:szCs w:val="18"/>
        </w:rPr>
        <w:t>διδασκαλίας</w:t>
      </w:r>
      <w:r w:rsidRPr="006138AD">
        <w:rPr>
          <w:rFonts w:ascii="Arial" w:hAnsi="Arial" w:cs="Arial"/>
          <w:sz w:val="18"/>
          <w:szCs w:val="18"/>
        </w:rPr>
        <w:t xml:space="preserve"> </w:t>
      </w:r>
      <w:r w:rsidRPr="006138AD">
        <w:rPr>
          <w:rFonts w:ascii="Arial" w:hAnsi="Arial" w:cs="Arial" w:hint="eastAsia"/>
          <w:sz w:val="18"/>
          <w:szCs w:val="18"/>
        </w:rPr>
        <w:t>με</w:t>
      </w:r>
      <w:r w:rsidRPr="006138AD">
        <w:rPr>
          <w:rFonts w:ascii="Arial" w:hAnsi="Arial" w:cs="Arial"/>
          <w:sz w:val="18"/>
          <w:szCs w:val="18"/>
        </w:rPr>
        <w:t xml:space="preserve"> </w:t>
      </w:r>
      <w:r w:rsidRPr="006138AD">
        <w:rPr>
          <w:rFonts w:ascii="Arial" w:hAnsi="Arial" w:cs="Arial" w:hint="eastAsia"/>
          <w:sz w:val="18"/>
          <w:szCs w:val="18"/>
        </w:rPr>
        <w:t>φοιτητοκεντρική</w:t>
      </w:r>
      <w:r w:rsidRPr="006138AD">
        <w:rPr>
          <w:rFonts w:ascii="Arial" w:hAnsi="Arial" w:cs="Arial"/>
          <w:sz w:val="18"/>
          <w:szCs w:val="18"/>
        </w:rPr>
        <w:t xml:space="preserve"> </w:t>
      </w:r>
      <w:r w:rsidRPr="006138AD">
        <w:rPr>
          <w:rFonts w:ascii="Arial" w:hAnsi="Arial" w:cs="Arial" w:hint="eastAsia"/>
          <w:sz w:val="18"/>
          <w:szCs w:val="18"/>
        </w:rPr>
        <w:t>προοπτική</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ποικιλία</w:t>
      </w:r>
      <w:r w:rsidRPr="006138AD">
        <w:rPr>
          <w:rFonts w:ascii="Arial" w:hAnsi="Arial" w:cs="Arial"/>
          <w:sz w:val="18"/>
          <w:szCs w:val="18"/>
        </w:rPr>
        <w:t xml:space="preserve"> </w:t>
      </w:r>
      <w:r w:rsidRPr="006138AD">
        <w:rPr>
          <w:rFonts w:ascii="Arial" w:hAnsi="Arial" w:cs="Arial" w:hint="eastAsia"/>
          <w:sz w:val="18"/>
          <w:szCs w:val="18"/>
        </w:rPr>
        <w:t>από</w:t>
      </w:r>
      <w:r w:rsidRPr="006138AD">
        <w:rPr>
          <w:rFonts w:ascii="Arial" w:hAnsi="Arial" w:cs="Arial"/>
          <w:sz w:val="18"/>
          <w:szCs w:val="18"/>
        </w:rPr>
        <w:t xml:space="preserve"> </w:t>
      </w:r>
      <w:r w:rsidRPr="006138AD">
        <w:rPr>
          <w:rFonts w:ascii="Arial" w:hAnsi="Arial" w:cs="Arial" w:hint="eastAsia"/>
          <w:sz w:val="18"/>
          <w:szCs w:val="18"/>
        </w:rPr>
        <w:t>μέσα</w:t>
      </w:r>
      <w:r w:rsidRPr="006138AD">
        <w:rPr>
          <w:rFonts w:ascii="Arial" w:hAnsi="Arial" w:cs="Arial"/>
          <w:sz w:val="18"/>
          <w:szCs w:val="18"/>
        </w:rPr>
        <w:t xml:space="preserve"> </w:t>
      </w:r>
      <w:r w:rsidRPr="006138AD">
        <w:rPr>
          <w:rFonts w:ascii="Arial" w:hAnsi="Arial" w:cs="Arial" w:hint="eastAsia"/>
          <w:sz w:val="18"/>
          <w:szCs w:val="18"/>
        </w:rPr>
        <w:t>αξιολόγησης</w:t>
      </w:r>
      <w:r w:rsidRPr="006138AD">
        <w:rPr>
          <w:rFonts w:ascii="Arial" w:hAnsi="Arial" w:cs="Arial"/>
          <w:sz w:val="18"/>
          <w:szCs w:val="18"/>
        </w:rPr>
        <w:t xml:space="preserve"> </w:t>
      </w:r>
      <w:r w:rsidRPr="006138AD">
        <w:rPr>
          <w:rFonts w:ascii="Arial" w:hAnsi="Arial" w:cs="Arial" w:hint="eastAsia"/>
          <w:sz w:val="18"/>
          <w:szCs w:val="18"/>
        </w:rPr>
        <w:t>των</w:t>
      </w:r>
      <w:r w:rsidRPr="006138AD">
        <w:rPr>
          <w:rFonts w:ascii="Arial" w:hAnsi="Arial" w:cs="Arial"/>
          <w:sz w:val="18"/>
          <w:szCs w:val="18"/>
        </w:rPr>
        <w:t xml:space="preserve"> </w:t>
      </w:r>
      <w:r w:rsidRPr="006138AD">
        <w:rPr>
          <w:rFonts w:ascii="Arial" w:hAnsi="Arial" w:cs="Arial" w:hint="eastAsia"/>
          <w:sz w:val="18"/>
          <w:szCs w:val="18"/>
        </w:rPr>
        <w:t>μαθησιακών</w:t>
      </w:r>
      <w:r w:rsidRPr="006138AD">
        <w:rPr>
          <w:rFonts w:ascii="Arial" w:hAnsi="Arial" w:cs="Arial"/>
          <w:sz w:val="18"/>
          <w:szCs w:val="18"/>
        </w:rPr>
        <w:t xml:space="preserve"> </w:t>
      </w:r>
      <w:r w:rsidRPr="006138AD">
        <w:rPr>
          <w:rFonts w:ascii="Arial" w:hAnsi="Arial" w:cs="Arial" w:hint="eastAsia"/>
          <w:sz w:val="18"/>
          <w:szCs w:val="18"/>
        </w:rPr>
        <w:t>αποτελεσμάτων</w:t>
      </w:r>
      <w:r w:rsidRPr="006138AD">
        <w:rPr>
          <w:rFonts w:ascii="Arial" w:hAnsi="Arial" w:cs="Arial"/>
          <w:sz w:val="18"/>
          <w:szCs w:val="18"/>
        </w:rPr>
        <w:t xml:space="preserve">, </w:t>
      </w:r>
      <w:r w:rsidRPr="006138AD">
        <w:rPr>
          <w:rFonts w:ascii="Arial" w:hAnsi="Arial" w:cs="Arial" w:hint="eastAsia"/>
          <w:sz w:val="18"/>
          <w:szCs w:val="18"/>
        </w:rPr>
        <w:t>αναλύοντας</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αξιοποιώντας</w:t>
      </w:r>
      <w:r w:rsidRPr="006138AD">
        <w:rPr>
          <w:rFonts w:ascii="Arial" w:hAnsi="Arial" w:cs="Arial"/>
          <w:sz w:val="18"/>
          <w:szCs w:val="18"/>
        </w:rPr>
        <w:t xml:space="preserve"> </w:t>
      </w:r>
      <w:r w:rsidRPr="006138AD">
        <w:rPr>
          <w:rFonts w:ascii="Arial" w:hAnsi="Arial" w:cs="Arial" w:hint="eastAsia"/>
          <w:sz w:val="18"/>
          <w:szCs w:val="18"/>
        </w:rPr>
        <w:t>τα</w:t>
      </w:r>
      <w:r w:rsidRPr="006138AD">
        <w:rPr>
          <w:rFonts w:ascii="Arial" w:hAnsi="Arial" w:cs="Arial"/>
          <w:sz w:val="18"/>
          <w:szCs w:val="18"/>
        </w:rPr>
        <w:t xml:space="preserve"> </w:t>
      </w:r>
      <w:r w:rsidRPr="006138AD">
        <w:rPr>
          <w:rFonts w:ascii="Arial" w:hAnsi="Arial" w:cs="Arial" w:hint="eastAsia"/>
          <w:sz w:val="18"/>
          <w:szCs w:val="18"/>
        </w:rPr>
        <w:t>συμπεράσματα</w:t>
      </w:r>
      <w:r w:rsidRPr="006138AD">
        <w:rPr>
          <w:rFonts w:ascii="Arial" w:hAnsi="Arial" w:cs="Arial"/>
          <w:sz w:val="18"/>
          <w:szCs w:val="18"/>
        </w:rPr>
        <w:t xml:space="preserve"> </w:t>
      </w:r>
      <w:r w:rsidRPr="006138AD">
        <w:rPr>
          <w:rFonts w:ascii="Arial" w:hAnsi="Arial" w:cs="Arial" w:hint="eastAsia"/>
          <w:sz w:val="18"/>
          <w:szCs w:val="18"/>
        </w:rPr>
        <w:t>που</w:t>
      </w:r>
      <w:r w:rsidRPr="006138AD">
        <w:rPr>
          <w:rFonts w:ascii="Arial" w:hAnsi="Arial" w:cs="Arial"/>
          <w:sz w:val="18"/>
          <w:szCs w:val="18"/>
        </w:rPr>
        <w:t xml:space="preserve"> </w:t>
      </w:r>
      <w:r w:rsidRPr="006138AD">
        <w:rPr>
          <w:rFonts w:ascii="Arial" w:hAnsi="Arial" w:cs="Arial" w:hint="eastAsia"/>
          <w:sz w:val="18"/>
          <w:szCs w:val="18"/>
        </w:rPr>
        <w:t>προκύπτουν</w:t>
      </w:r>
      <w:r w:rsidRPr="006138AD">
        <w:rPr>
          <w:rFonts w:ascii="Arial" w:hAnsi="Arial" w:cs="Arial"/>
          <w:sz w:val="18"/>
          <w:szCs w:val="18"/>
        </w:rPr>
        <w:t xml:space="preserve"> </w:t>
      </w:r>
      <w:r w:rsidRPr="006138AD">
        <w:rPr>
          <w:rFonts w:ascii="Arial" w:hAnsi="Arial" w:cs="Arial" w:hint="eastAsia"/>
          <w:sz w:val="18"/>
          <w:szCs w:val="18"/>
        </w:rPr>
        <w:t>από</w:t>
      </w:r>
      <w:r w:rsidRPr="006138AD">
        <w:rPr>
          <w:rFonts w:ascii="Arial" w:hAnsi="Arial" w:cs="Arial"/>
          <w:sz w:val="18"/>
          <w:szCs w:val="18"/>
        </w:rPr>
        <w:t xml:space="preserve"> </w:t>
      </w:r>
      <w:r w:rsidRPr="006138AD">
        <w:rPr>
          <w:rFonts w:ascii="Arial" w:hAnsi="Arial" w:cs="Arial" w:hint="eastAsia"/>
          <w:sz w:val="18"/>
          <w:szCs w:val="18"/>
        </w:rPr>
        <w:t>κάθε</w:t>
      </w:r>
      <w:r w:rsidRPr="006138AD">
        <w:rPr>
          <w:rFonts w:ascii="Arial" w:hAnsi="Arial" w:cs="Arial"/>
          <w:sz w:val="18"/>
          <w:szCs w:val="18"/>
        </w:rPr>
        <w:t xml:space="preserve"> </w:t>
      </w:r>
      <w:r w:rsidRPr="006138AD">
        <w:rPr>
          <w:rFonts w:ascii="Arial" w:hAnsi="Arial" w:cs="Arial" w:hint="eastAsia"/>
          <w:sz w:val="18"/>
          <w:szCs w:val="18"/>
        </w:rPr>
        <w:t>μορφής</w:t>
      </w:r>
      <w:r w:rsidRPr="006138AD">
        <w:rPr>
          <w:rFonts w:ascii="Arial" w:hAnsi="Arial" w:cs="Arial"/>
          <w:sz w:val="18"/>
          <w:szCs w:val="18"/>
        </w:rPr>
        <w:t xml:space="preserve"> (</w:t>
      </w:r>
      <w:r w:rsidRPr="006138AD">
        <w:rPr>
          <w:rFonts w:ascii="Arial" w:hAnsi="Arial" w:cs="Arial" w:hint="eastAsia"/>
          <w:sz w:val="18"/>
          <w:szCs w:val="18"/>
        </w:rPr>
        <w:t>εσωτερική</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εξωτερική</w:t>
      </w:r>
      <w:r w:rsidRPr="006138AD">
        <w:rPr>
          <w:rFonts w:ascii="Arial" w:hAnsi="Arial" w:cs="Arial"/>
          <w:sz w:val="18"/>
          <w:szCs w:val="18"/>
        </w:rPr>
        <w:t xml:space="preserve">) </w:t>
      </w:r>
      <w:r w:rsidRPr="006138AD">
        <w:rPr>
          <w:rFonts w:ascii="Arial" w:hAnsi="Arial" w:cs="Arial" w:hint="eastAsia"/>
          <w:sz w:val="18"/>
          <w:szCs w:val="18"/>
        </w:rPr>
        <w:t>αξιολόγηση</w:t>
      </w:r>
      <w:r w:rsidRPr="006138AD">
        <w:rPr>
          <w:rFonts w:ascii="Arial" w:hAnsi="Arial" w:cs="Arial"/>
          <w:sz w:val="18"/>
          <w:szCs w:val="18"/>
        </w:rPr>
        <w:t xml:space="preserve"> </w:t>
      </w:r>
      <w:r w:rsidRPr="006138AD">
        <w:rPr>
          <w:rFonts w:ascii="Arial" w:hAnsi="Arial" w:cs="Arial" w:hint="eastAsia"/>
          <w:sz w:val="18"/>
          <w:szCs w:val="18"/>
        </w:rPr>
        <w:t>του</w:t>
      </w:r>
      <w:r w:rsidRPr="006138AD">
        <w:rPr>
          <w:rFonts w:ascii="Arial" w:hAnsi="Arial" w:cs="Arial"/>
          <w:sz w:val="18"/>
          <w:szCs w:val="18"/>
        </w:rPr>
        <w:t xml:space="preserve"> </w:t>
      </w:r>
      <w:r w:rsidRPr="006138AD">
        <w:rPr>
          <w:rFonts w:ascii="Arial" w:hAnsi="Arial" w:cs="Arial" w:hint="eastAsia"/>
          <w:sz w:val="18"/>
          <w:szCs w:val="18"/>
        </w:rPr>
        <w:t>Τμήματος</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του</w:t>
      </w:r>
      <w:r w:rsidRPr="006138AD">
        <w:rPr>
          <w:rFonts w:ascii="Arial" w:hAnsi="Arial" w:cs="Arial"/>
          <w:sz w:val="18"/>
          <w:szCs w:val="18"/>
        </w:rPr>
        <w:t xml:space="preserve"> </w:t>
      </w:r>
      <w:r w:rsidRPr="006138AD">
        <w:rPr>
          <w:rFonts w:ascii="Arial" w:hAnsi="Arial" w:cs="Arial" w:hint="eastAsia"/>
          <w:sz w:val="18"/>
          <w:szCs w:val="18"/>
        </w:rPr>
        <w:t>ΠΜΣ</w:t>
      </w:r>
      <w:r w:rsidRPr="006138AD">
        <w:rPr>
          <w:rFonts w:ascii="Arial" w:hAnsi="Arial" w:cs="Arial"/>
          <w:sz w:val="18"/>
          <w:szCs w:val="18"/>
        </w:rPr>
        <w:t>.</w:t>
      </w:r>
    </w:p>
    <w:p w:rsidR="006138AD" w:rsidRPr="006138AD" w:rsidRDefault="006138AD" w:rsidP="006138AD">
      <w:pPr>
        <w:tabs>
          <w:tab w:val="left" w:pos="284"/>
          <w:tab w:val="left" w:pos="2268"/>
          <w:tab w:val="left" w:pos="2552"/>
        </w:tabs>
        <w:ind w:left="0" w:right="0"/>
        <w:rPr>
          <w:rFonts w:ascii="Arial" w:hAnsi="Arial" w:cs="Arial"/>
          <w:sz w:val="18"/>
          <w:szCs w:val="18"/>
        </w:rPr>
      </w:pPr>
      <w:r w:rsidRPr="006138AD">
        <w:rPr>
          <w:rFonts w:ascii="Arial" w:hAnsi="Arial" w:cs="Arial"/>
          <w:sz w:val="18"/>
          <w:szCs w:val="18"/>
        </w:rPr>
        <w:t xml:space="preserve">    </w:t>
      </w:r>
      <w:r w:rsidRPr="006138AD">
        <w:rPr>
          <w:rFonts w:ascii="Arial" w:hAnsi="Arial" w:cs="Arial" w:hint="eastAsia"/>
          <w:sz w:val="18"/>
          <w:szCs w:val="18"/>
        </w:rPr>
        <w:t>Συνεχή</w:t>
      </w:r>
      <w:r w:rsidRPr="006138AD">
        <w:rPr>
          <w:rFonts w:ascii="Arial" w:hAnsi="Arial" w:cs="Arial"/>
          <w:sz w:val="18"/>
          <w:szCs w:val="18"/>
        </w:rPr>
        <w:t xml:space="preserve"> </w:t>
      </w:r>
      <w:r w:rsidRPr="006138AD">
        <w:rPr>
          <w:rFonts w:ascii="Arial" w:hAnsi="Arial" w:cs="Arial" w:hint="eastAsia"/>
          <w:sz w:val="18"/>
          <w:szCs w:val="18"/>
        </w:rPr>
        <w:t>ομαδική</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ατομική</w:t>
      </w:r>
      <w:r w:rsidRPr="006138AD">
        <w:rPr>
          <w:rFonts w:ascii="Arial" w:hAnsi="Arial" w:cs="Arial"/>
          <w:sz w:val="18"/>
          <w:szCs w:val="18"/>
        </w:rPr>
        <w:t xml:space="preserve"> </w:t>
      </w:r>
      <w:r w:rsidRPr="006138AD">
        <w:rPr>
          <w:rFonts w:ascii="Arial" w:hAnsi="Arial" w:cs="Arial" w:hint="eastAsia"/>
          <w:sz w:val="18"/>
          <w:szCs w:val="18"/>
        </w:rPr>
        <w:t>ενασχόληση</w:t>
      </w:r>
      <w:r w:rsidRPr="006138AD">
        <w:rPr>
          <w:rFonts w:ascii="Arial" w:hAnsi="Arial" w:cs="Arial"/>
          <w:sz w:val="18"/>
          <w:szCs w:val="18"/>
        </w:rPr>
        <w:t xml:space="preserve"> </w:t>
      </w:r>
      <w:r w:rsidRPr="006138AD">
        <w:rPr>
          <w:rFonts w:ascii="Arial" w:hAnsi="Arial" w:cs="Arial" w:hint="eastAsia"/>
          <w:sz w:val="18"/>
          <w:szCs w:val="18"/>
        </w:rPr>
        <w:t>των</w:t>
      </w:r>
      <w:r w:rsidRPr="006138AD">
        <w:rPr>
          <w:rFonts w:ascii="Arial" w:hAnsi="Arial" w:cs="Arial"/>
          <w:sz w:val="18"/>
          <w:szCs w:val="18"/>
        </w:rPr>
        <w:t xml:space="preserve"> </w:t>
      </w:r>
      <w:r w:rsidRPr="006138AD">
        <w:rPr>
          <w:rFonts w:ascii="Arial" w:hAnsi="Arial" w:cs="Arial" w:hint="eastAsia"/>
          <w:sz w:val="18"/>
          <w:szCs w:val="18"/>
        </w:rPr>
        <w:t>μεταπτυχιακών</w:t>
      </w:r>
      <w:r w:rsidRPr="006138AD">
        <w:rPr>
          <w:rFonts w:ascii="Arial" w:hAnsi="Arial" w:cs="Arial"/>
          <w:sz w:val="18"/>
          <w:szCs w:val="18"/>
        </w:rPr>
        <w:t xml:space="preserve"> </w:t>
      </w:r>
      <w:r w:rsidRPr="006138AD">
        <w:rPr>
          <w:rFonts w:ascii="Arial" w:hAnsi="Arial" w:cs="Arial" w:hint="eastAsia"/>
          <w:sz w:val="18"/>
          <w:szCs w:val="18"/>
        </w:rPr>
        <w:t>φοιτητών</w:t>
      </w:r>
      <w:r w:rsidRPr="006138AD">
        <w:rPr>
          <w:rFonts w:ascii="Arial" w:hAnsi="Arial" w:cs="Arial"/>
          <w:sz w:val="18"/>
          <w:szCs w:val="18"/>
        </w:rPr>
        <w:t xml:space="preserve"> </w:t>
      </w:r>
      <w:r w:rsidRPr="006138AD">
        <w:rPr>
          <w:rFonts w:ascii="Arial" w:hAnsi="Arial" w:cs="Arial" w:hint="eastAsia"/>
          <w:sz w:val="18"/>
          <w:szCs w:val="18"/>
        </w:rPr>
        <w:t>σε</w:t>
      </w:r>
      <w:r w:rsidRPr="006138AD">
        <w:rPr>
          <w:rFonts w:ascii="Arial" w:hAnsi="Arial" w:cs="Arial"/>
          <w:sz w:val="18"/>
          <w:szCs w:val="18"/>
        </w:rPr>
        <w:t xml:space="preserve"> </w:t>
      </w:r>
      <w:r w:rsidRPr="006138AD">
        <w:rPr>
          <w:rFonts w:ascii="Arial" w:hAnsi="Arial" w:cs="Arial" w:hint="eastAsia"/>
          <w:sz w:val="18"/>
          <w:szCs w:val="18"/>
        </w:rPr>
        <w:t>σύγχρονα</w:t>
      </w:r>
      <w:r w:rsidRPr="006138AD">
        <w:rPr>
          <w:rFonts w:ascii="Arial" w:hAnsi="Arial" w:cs="Arial"/>
          <w:sz w:val="18"/>
          <w:szCs w:val="18"/>
        </w:rPr>
        <w:t xml:space="preserve"> </w:t>
      </w:r>
      <w:r w:rsidRPr="006138AD">
        <w:rPr>
          <w:rFonts w:ascii="Arial" w:hAnsi="Arial" w:cs="Arial" w:hint="eastAsia"/>
          <w:sz w:val="18"/>
          <w:szCs w:val="18"/>
        </w:rPr>
        <w:t>ερευνητικά</w:t>
      </w:r>
      <w:r w:rsidRPr="006138AD">
        <w:rPr>
          <w:rFonts w:ascii="Arial" w:hAnsi="Arial" w:cs="Arial"/>
          <w:sz w:val="18"/>
          <w:szCs w:val="18"/>
        </w:rPr>
        <w:t xml:space="preserve"> </w:t>
      </w:r>
      <w:r w:rsidRPr="006138AD">
        <w:rPr>
          <w:rFonts w:ascii="Arial" w:hAnsi="Arial" w:cs="Arial" w:hint="eastAsia"/>
          <w:sz w:val="18"/>
          <w:szCs w:val="18"/>
        </w:rPr>
        <w:t>θέματα</w:t>
      </w:r>
      <w:r w:rsidRPr="006138AD">
        <w:rPr>
          <w:rFonts w:ascii="Arial" w:hAnsi="Arial" w:cs="Arial"/>
          <w:sz w:val="18"/>
          <w:szCs w:val="18"/>
        </w:rPr>
        <w:t xml:space="preserve"> </w:t>
      </w:r>
      <w:r w:rsidRPr="006138AD">
        <w:rPr>
          <w:rFonts w:ascii="Arial" w:hAnsi="Arial" w:cs="Arial" w:hint="eastAsia"/>
          <w:sz w:val="18"/>
          <w:szCs w:val="18"/>
        </w:rPr>
        <w:t>διαμέσου</w:t>
      </w:r>
      <w:r w:rsidRPr="006138AD">
        <w:rPr>
          <w:rFonts w:ascii="Arial" w:hAnsi="Arial" w:cs="Arial"/>
          <w:sz w:val="18"/>
          <w:szCs w:val="18"/>
        </w:rPr>
        <w:t xml:space="preserve"> </w:t>
      </w:r>
      <w:r w:rsidRPr="006138AD">
        <w:rPr>
          <w:rFonts w:ascii="Arial" w:hAnsi="Arial" w:cs="Arial" w:hint="eastAsia"/>
          <w:sz w:val="18"/>
          <w:szCs w:val="18"/>
        </w:rPr>
        <w:t>εκπόνησης</w:t>
      </w:r>
      <w:r w:rsidRPr="006138AD">
        <w:rPr>
          <w:rFonts w:ascii="Arial" w:hAnsi="Arial" w:cs="Arial"/>
          <w:sz w:val="18"/>
          <w:szCs w:val="18"/>
        </w:rPr>
        <w:t xml:space="preserve"> </w:t>
      </w:r>
      <w:r w:rsidRPr="006138AD">
        <w:rPr>
          <w:rFonts w:ascii="Arial" w:hAnsi="Arial" w:cs="Arial" w:hint="eastAsia"/>
          <w:sz w:val="18"/>
          <w:szCs w:val="18"/>
        </w:rPr>
        <w:t>εργασιών</w:t>
      </w:r>
      <w:r w:rsidRPr="006138AD">
        <w:rPr>
          <w:rFonts w:ascii="Arial" w:hAnsi="Arial" w:cs="Arial"/>
          <w:sz w:val="18"/>
          <w:szCs w:val="18"/>
        </w:rPr>
        <w:t xml:space="preserve"> </w:t>
      </w:r>
      <w:r w:rsidRPr="006138AD">
        <w:rPr>
          <w:rFonts w:ascii="Arial" w:hAnsi="Arial" w:cs="Arial" w:hint="eastAsia"/>
          <w:sz w:val="18"/>
          <w:szCs w:val="18"/>
        </w:rPr>
        <w:t>που</w:t>
      </w:r>
      <w:r w:rsidRPr="006138AD">
        <w:rPr>
          <w:rFonts w:ascii="Arial" w:hAnsi="Arial" w:cs="Arial"/>
          <w:sz w:val="18"/>
          <w:szCs w:val="18"/>
        </w:rPr>
        <w:t xml:space="preserve"> </w:t>
      </w:r>
      <w:r w:rsidRPr="006138AD">
        <w:rPr>
          <w:rFonts w:ascii="Arial" w:hAnsi="Arial" w:cs="Arial" w:hint="eastAsia"/>
          <w:sz w:val="18"/>
          <w:szCs w:val="18"/>
        </w:rPr>
        <w:t>προάγουν</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επιστημονική</w:t>
      </w:r>
      <w:r w:rsidRPr="006138AD">
        <w:rPr>
          <w:rFonts w:ascii="Arial" w:hAnsi="Arial" w:cs="Arial"/>
          <w:sz w:val="18"/>
          <w:szCs w:val="18"/>
        </w:rPr>
        <w:t xml:space="preserve"> </w:t>
      </w:r>
      <w:r w:rsidRPr="006138AD">
        <w:rPr>
          <w:rFonts w:ascii="Arial" w:hAnsi="Arial" w:cs="Arial" w:hint="eastAsia"/>
          <w:sz w:val="18"/>
          <w:szCs w:val="18"/>
        </w:rPr>
        <w:t>γνώση</w:t>
      </w:r>
      <w:r w:rsidRPr="006138AD">
        <w:rPr>
          <w:rFonts w:ascii="Arial" w:hAnsi="Arial" w:cs="Arial"/>
          <w:sz w:val="18"/>
          <w:szCs w:val="18"/>
        </w:rPr>
        <w:t>.</w:t>
      </w:r>
    </w:p>
    <w:p w:rsidR="006138AD" w:rsidRPr="006138AD" w:rsidRDefault="006138AD" w:rsidP="006138AD">
      <w:pPr>
        <w:tabs>
          <w:tab w:val="left" w:pos="284"/>
          <w:tab w:val="left" w:pos="2268"/>
          <w:tab w:val="left" w:pos="2552"/>
        </w:tabs>
        <w:ind w:left="0" w:right="0"/>
        <w:rPr>
          <w:rFonts w:ascii="Arial" w:hAnsi="Arial" w:cs="Arial"/>
          <w:sz w:val="18"/>
          <w:szCs w:val="18"/>
        </w:rPr>
      </w:pPr>
      <w:r w:rsidRPr="006138AD">
        <w:rPr>
          <w:rFonts w:ascii="Arial" w:hAnsi="Arial" w:cs="Arial"/>
          <w:sz w:val="18"/>
          <w:szCs w:val="18"/>
        </w:rPr>
        <w:t xml:space="preserve">    </w:t>
      </w:r>
      <w:r w:rsidRPr="006138AD">
        <w:rPr>
          <w:rFonts w:ascii="Arial" w:hAnsi="Arial" w:cs="Arial" w:hint="eastAsia"/>
          <w:sz w:val="18"/>
          <w:szCs w:val="18"/>
        </w:rPr>
        <w:t>Προώθηση</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αριστείας</w:t>
      </w:r>
      <w:r w:rsidRPr="006138AD">
        <w:rPr>
          <w:rFonts w:ascii="Arial" w:hAnsi="Arial" w:cs="Arial"/>
          <w:sz w:val="18"/>
          <w:szCs w:val="18"/>
        </w:rPr>
        <w:t xml:space="preserve"> </w:t>
      </w:r>
      <w:r w:rsidRPr="006138AD">
        <w:rPr>
          <w:rFonts w:ascii="Arial" w:hAnsi="Arial" w:cs="Arial" w:hint="eastAsia"/>
          <w:sz w:val="18"/>
          <w:szCs w:val="18"/>
        </w:rPr>
        <w:t>σε</w:t>
      </w:r>
      <w:r w:rsidRPr="006138AD">
        <w:rPr>
          <w:rFonts w:ascii="Arial" w:hAnsi="Arial" w:cs="Arial"/>
          <w:sz w:val="18"/>
          <w:szCs w:val="18"/>
        </w:rPr>
        <w:t xml:space="preserve"> </w:t>
      </w:r>
      <w:r w:rsidRPr="006138AD">
        <w:rPr>
          <w:rFonts w:ascii="Arial" w:hAnsi="Arial" w:cs="Arial" w:hint="eastAsia"/>
          <w:sz w:val="18"/>
          <w:szCs w:val="18"/>
        </w:rPr>
        <w:t>φοιτητές</w:t>
      </w:r>
      <w:r w:rsidRPr="006138AD">
        <w:rPr>
          <w:rFonts w:ascii="Arial" w:hAnsi="Arial" w:cs="Arial"/>
          <w:sz w:val="18"/>
          <w:szCs w:val="18"/>
        </w:rPr>
        <w:t xml:space="preserve"> </w:t>
      </w:r>
      <w:r w:rsidRPr="006138AD">
        <w:rPr>
          <w:rFonts w:ascii="Arial" w:hAnsi="Arial" w:cs="Arial" w:hint="eastAsia"/>
          <w:sz w:val="18"/>
          <w:szCs w:val="18"/>
        </w:rPr>
        <w:t>διαμέσου</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απονομής</w:t>
      </w:r>
      <w:r w:rsidRPr="006138AD">
        <w:rPr>
          <w:rFonts w:ascii="Arial" w:hAnsi="Arial" w:cs="Arial"/>
          <w:sz w:val="18"/>
          <w:szCs w:val="18"/>
        </w:rPr>
        <w:t xml:space="preserve"> </w:t>
      </w:r>
      <w:r w:rsidRPr="006138AD">
        <w:rPr>
          <w:rFonts w:ascii="Arial" w:hAnsi="Arial" w:cs="Arial" w:hint="eastAsia"/>
          <w:sz w:val="18"/>
          <w:szCs w:val="18"/>
        </w:rPr>
        <w:t>έμμισθων</w:t>
      </w:r>
      <w:r w:rsidRPr="006138AD">
        <w:rPr>
          <w:rFonts w:ascii="Arial" w:hAnsi="Arial" w:cs="Arial"/>
          <w:sz w:val="18"/>
          <w:szCs w:val="18"/>
        </w:rPr>
        <w:t xml:space="preserve"> </w:t>
      </w:r>
      <w:r w:rsidRPr="006138AD">
        <w:rPr>
          <w:rFonts w:ascii="Arial" w:hAnsi="Arial" w:cs="Arial" w:hint="eastAsia"/>
          <w:sz w:val="18"/>
          <w:szCs w:val="18"/>
        </w:rPr>
        <w:t>θέσεων</w:t>
      </w:r>
      <w:r w:rsidRPr="006138AD">
        <w:rPr>
          <w:rFonts w:ascii="Arial" w:hAnsi="Arial" w:cs="Arial"/>
          <w:sz w:val="18"/>
          <w:szCs w:val="18"/>
        </w:rPr>
        <w:t xml:space="preserve"> </w:t>
      </w:r>
      <w:r w:rsidRPr="006138AD">
        <w:rPr>
          <w:rFonts w:ascii="Arial" w:hAnsi="Arial" w:cs="Arial" w:hint="eastAsia"/>
          <w:sz w:val="18"/>
          <w:szCs w:val="18"/>
        </w:rPr>
        <w:t>σύμφωνα</w:t>
      </w:r>
      <w:r w:rsidRPr="006138AD">
        <w:rPr>
          <w:rFonts w:ascii="Arial" w:hAnsi="Arial" w:cs="Arial"/>
          <w:sz w:val="18"/>
          <w:szCs w:val="18"/>
        </w:rPr>
        <w:t xml:space="preserve"> </w:t>
      </w:r>
      <w:r w:rsidRPr="006138AD">
        <w:rPr>
          <w:rFonts w:ascii="Arial" w:hAnsi="Arial" w:cs="Arial" w:hint="eastAsia"/>
          <w:sz w:val="18"/>
          <w:szCs w:val="18"/>
        </w:rPr>
        <w:t>με</w:t>
      </w:r>
      <w:r w:rsidRPr="006138AD">
        <w:rPr>
          <w:rFonts w:ascii="Arial" w:hAnsi="Arial" w:cs="Arial"/>
          <w:sz w:val="18"/>
          <w:szCs w:val="18"/>
        </w:rPr>
        <w:t xml:space="preserve"> </w:t>
      </w:r>
      <w:r w:rsidRPr="006138AD">
        <w:rPr>
          <w:rFonts w:ascii="Arial" w:hAnsi="Arial" w:cs="Arial" w:hint="eastAsia"/>
          <w:sz w:val="18"/>
          <w:szCs w:val="18"/>
        </w:rPr>
        <w:t>τις</w:t>
      </w:r>
      <w:r w:rsidRPr="006138AD">
        <w:rPr>
          <w:rFonts w:ascii="Arial" w:hAnsi="Arial" w:cs="Arial"/>
          <w:sz w:val="18"/>
          <w:szCs w:val="18"/>
        </w:rPr>
        <w:t xml:space="preserve"> </w:t>
      </w:r>
      <w:r w:rsidRPr="006138AD">
        <w:rPr>
          <w:rFonts w:ascii="Arial" w:hAnsi="Arial" w:cs="Arial" w:hint="eastAsia"/>
          <w:sz w:val="18"/>
          <w:szCs w:val="18"/>
        </w:rPr>
        <w:t>επιδόσεις</w:t>
      </w:r>
      <w:r w:rsidRPr="006138AD">
        <w:rPr>
          <w:rFonts w:ascii="Arial" w:hAnsi="Arial" w:cs="Arial"/>
          <w:sz w:val="18"/>
          <w:szCs w:val="18"/>
        </w:rPr>
        <w:t xml:space="preserve"> </w:t>
      </w:r>
      <w:r w:rsidRPr="006138AD">
        <w:rPr>
          <w:rFonts w:ascii="Arial" w:hAnsi="Arial" w:cs="Arial" w:hint="eastAsia"/>
          <w:sz w:val="18"/>
          <w:szCs w:val="18"/>
        </w:rPr>
        <w:t>τους</w:t>
      </w:r>
      <w:r w:rsidRPr="006138AD">
        <w:rPr>
          <w:rFonts w:ascii="Arial" w:hAnsi="Arial" w:cs="Arial"/>
          <w:sz w:val="18"/>
          <w:szCs w:val="18"/>
        </w:rPr>
        <w:t>.</w:t>
      </w:r>
    </w:p>
    <w:p w:rsidR="006138AD" w:rsidRPr="006138AD" w:rsidRDefault="006138AD" w:rsidP="006138AD">
      <w:pPr>
        <w:tabs>
          <w:tab w:val="left" w:pos="284"/>
          <w:tab w:val="left" w:pos="2268"/>
          <w:tab w:val="left" w:pos="2552"/>
        </w:tabs>
        <w:ind w:left="0" w:right="0"/>
        <w:rPr>
          <w:rFonts w:ascii="Arial" w:hAnsi="Arial" w:cs="Arial"/>
          <w:sz w:val="18"/>
          <w:szCs w:val="18"/>
        </w:rPr>
      </w:pPr>
      <w:r w:rsidRPr="006138AD">
        <w:rPr>
          <w:rFonts w:ascii="Arial" w:hAnsi="Arial" w:cs="Arial"/>
          <w:sz w:val="18"/>
          <w:szCs w:val="18"/>
        </w:rPr>
        <w:t xml:space="preserve">    </w:t>
      </w:r>
      <w:r w:rsidRPr="006138AD">
        <w:rPr>
          <w:rFonts w:ascii="Arial" w:hAnsi="Arial" w:cs="Arial" w:hint="eastAsia"/>
          <w:sz w:val="18"/>
          <w:szCs w:val="18"/>
        </w:rPr>
        <w:t>Ενίσχυση</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κινητικότητας</w:t>
      </w:r>
      <w:r w:rsidRPr="006138AD">
        <w:rPr>
          <w:rFonts w:ascii="Arial" w:hAnsi="Arial" w:cs="Arial"/>
          <w:sz w:val="18"/>
          <w:szCs w:val="18"/>
        </w:rPr>
        <w:t xml:space="preserve"> </w:t>
      </w:r>
      <w:r w:rsidRPr="006138AD">
        <w:rPr>
          <w:rFonts w:ascii="Arial" w:hAnsi="Arial" w:cs="Arial" w:hint="eastAsia"/>
          <w:sz w:val="18"/>
          <w:szCs w:val="18"/>
        </w:rPr>
        <w:t>των</w:t>
      </w:r>
      <w:r w:rsidRPr="006138AD">
        <w:rPr>
          <w:rFonts w:ascii="Arial" w:hAnsi="Arial" w:cs="Arial"/>
          <w:sz w:val="18"/>
          <w:szCs w:val="18"/>
        </w:rPr>
        <w:t xml:space="preserve"> </w:t>
      </w:r>
      <w:r w:rsidRPr="006138AD">
        <w:rPr>
          <w:rFonts w:ascii="Arial" w:hAnsi="Arial" w:cs="Arial" w:hint="eastAsia"/>
          <w:sz w:val="18"/>
          <w:szCs w:val="18"/>
        </w:rPr>
        <w:t>φοιτητών</w:t>
      </w:r>
      <w:r w:rsidRPr="006138AD">
        <w:rPr>
          <w:rFonts w:ascii="Arial" w:hAnsi="Arial" w:cs="Arial"/>
          <w:sz w:val="18"/>
          <w:szCs w:val="18"/>
        </w:rPr>
        <w:t xml:space="preserve"> </w:t>
      </w:r>
      <w:r w:rsidRPr="006138AD">
        <w:rPr>
          <w:rFonts w:ascii="Arial" w:hAnsi="Arial" w:cs="Arial" w:hint="eastAsia"/>
          <w:sz w:val="18"/>
          <w:szCs w:val="18"/>
        </w:rPr>
        <w:t>με</w:t>
      </w:r>
      <w:r w:rsidRPr="006138AD">
        <w:rPr>
          <w:rFonts w:ascii="Arial" w:hAnsi="Arial" w:cs="Arial"/>
          <w:sz w:val="18"/>
          <w:szCs w:val="18"/>
        </w:rPr>
        <w:t xml:space="preserve"> </w:t>
      </w:r>
      <w:r w:rsidRPr="006138AD">
        <w:rPr>
          <w:rFonts w:ascii="Arial" w:hAnsi="Arial" w:cs="Arial" w:hint="eastAsia"/>
          <w:sz w:val="18"/>
          <w:szCs w:val="18"/>
        </w:rPr>
        <w:t>έναν</w:t>
      </w:r>
      <w:r w:rsidRPr="006138AD">
        <w:rPr>
          <w:rFonts w:ascii="Arial" w:hAnsi="Arial" w:cs="Arial"/>
          <w:sz w:val="18"/>
          <w:szCs w:val="18"/>
        </w:rPr>
        <w:t xml:space="preserve"> </w:t>
      </w:r>
      <w:r w:rsidRPr="006138AD">
        <w:rPr>
          <w:rFonts w:ascii="Arial" w:hAnsi="Arial" w:cs="Arial" w:hint="eastAsia"/>
          <w:sz w:val="18"/>
          <w:szCs w:val="18"/>
        </w:rPr>
        <w:t>αυξανόμενο</w:t>
      </w:r>
      <w:r w:rsidRPr="006138AD">
        <w:rPr>
          <w:rFonts w:ascii="Arial" w:hAnsi="Arial" w:cs="Arial"/>
          <w:sz w:val="18"/>
          <w:szCs w:val="18"/>
        </w:rPr>
        <w:t xml:space="preserve"> </w:t>
      </w:r>
      <w:r w:rsidRPr="006138AD">
        <w:rPr>
          <w:rFonts w:ascii="Arial" w:hAnsi="Arial" w:cs="Arial" w:hint="eastAsia"/>
          <w:sz w:val="18"/>
          <w:szCs w:val="18"/>
        </w:rPr>
        <w:t>αριθμό</w:t>
      </w:r>
      <w:r w:rsidRPr="006138AD">
        <w:rPr>
          <w:rFonts w:ascii="Arial" w:hAnsi="Arial" w:cs="Arial"/>
          <w:sz w:val="18"/>
          <w:szCs w:val="18"/>
        </w:rPr>
        <w:t xml:space="preserve"> </w:t>
      </w:r>
      <w:r w:rsidRPr="006138AD">
        <w:rPr>
          <w:rFonts w:ascii="Arial" w:hAnsi="Arial" w:cs="Arial" w:hint="eastAsia"/>
          <w:sz w:val="18"/>
          <w:szCs w:val="18"/>
        </w:rPr>
        <w:t>συνεργασιών</w:t>
      </w:r>
      <w:r w:rsidRPr="006138AD">
        <w:rPr>
          <w:rFonts w:ascii="Arial" w:hAnsi="Arial" w:cs="Arial"/>
          <w:sz w:val="18"/>
          <w:szCs w:val="18"/>
        </w:rPr>
        <w:t xml:space="preserve"> </w:t>
      </w:r>
      <w:r w:rsidRPr="006138AD">
        <w:rPr>
          <w:rFonts w:ascii="Arial" w:hAnsi="Arial" w:cs="Arial" w:hint="eastAsia"/>
          <w:sz w:val="18"/>
          <w:szCs w:val="18"/>
        </w:rPr>
        <w:t>με</w:t>
      </w:r>
      <w:r w:rsidRPr="006138AD">
        <w:rPr>
          <w:rFonts w:ascii="Arial" w:hAnsi="Arial" w:cs="Arial"/>
          <w:sz w:val="18"/>
          <w:szCs w:val="18"/>
        </w:rPr>
        <w:t xml:space="preserve"> </w:t>
      </w:r>
      <w:r w:rsidRPr="006138AD">
        <w:rPr>
          <w:rFonts w:ascii="Arial" w:hAnsi="Arial" w:cs="Arial" w:hint="eastAsia"/>
          <w:sz w:val="18"/>
          <w:szCs w:val="18"/>
        </w:rPr>
        <w:t>άλλα</w:t>
      </w:r>
      <w:r w:rsidRPr="006138AD">
        <w:rPr>
          <w:rFonts w:ascii="Arial" w:hAnsi="Arial" w:cs="Arial"/>
          <w:sz w:val="18"/>
          <w:szCs w:val="18"/>
        </w:rPr>
        <w:t xml:space="preserve"> </w:t>
      </w:r>
      <w:r w:rsidRPr="006138AD">
        <w:rPr>
          <w:rFonts w:ascii="Arial" w:hAnsi="Arial" w:cs="Arial" w:hint="eastAsia"/>
          <w:sz w:val="18"/>
          <w:szCs w:val="18"/>
        </w:rPr>
        <w:t>Ιδρύματα</w:t>
      </w:r>
      <w:r w:rsidRPr="006138AD">
        <w:rPr>
          <w:rFonts w:ascii="Arial" w:hAnsi="Arial" w:cs="Arial"/>
          <w:sz w:val="18"/>
          <w:szCs w:val="18"/>
        </w:rPr>
        <w:t>.</w:t>
      </w:r>
    </w:p>
    <w:p w:rsidR="006138AD" w:rsidRPr="006138AD" w:rsidRDefault="006138AD" w:rsidP="006138AD">
      <w:pPr>
        <w:tabs>
          <w:tab w:val="left" w:pos="284"/>
          <w:tab w:val="left" w:pos="2268"/>
          <w:tab w:val="left" w:pos="2552"/>
        </w:tabs>
        <w:ind w:left="0" w:right="0"/>
        <w:rPr>
          <w:rFonts w:ascii="Arial" w:hAnsi="Arial" w:cs="Arial"/>
          <w:sz w:val="18"/>
          <w:szCs w:val="18"/>
        </w:rPr>
      </w:pPr>
      <w:r w:rsidRPr="006138AD">
        <w:rPr>
          <w:rFonts w:ascii="Arial" w:hAnsi="Arial" w:cs="Arial"/>
          <w:sz w:val="18"/>
          <w:szCs w:val="18"/>
        </w:rPr>
        <w:t xml:space="preserve">    </w:t>
      </w:r>
      <w:r w:rsidRPr="006138AD">
        <w:rPr>
          <w:rFonts w:ascii="Arial" w:hAnsi="Arial" w:cs="Arial" w:hint="eastAsia"/>
          <w:sz w:val="18"/>
          <w:szCs w:val="18"/>
        </w:rPr>
        <w:t>Δράσεις</w:t>
      </w:r>
      <w:r w:rsidRPr="006138AD">
        <w:rPr>
          <w:rFonts w:ascii="Arial" w:hAnsi="Arial" w:cs="Arial"/>
          <w:sz w:val="18"/>
          <w:szCs w:val="18"/>
        </w:rPr>
        <w:t xml:space="preserve"> </w:t>
      </w:r>
      <w:r w:rsidRPr="006138AD">
        <w:rPr>
          <w:rFonts w:ascii="Arial" w:hAnsi="Arial" w:cs="Arial" w:hint="eastAsia"/>
          <w:sz w:val="18"/>
          <w:szCs w:val="18"/>
        </w:rPr>
        <w:t>εξωστρέφειας</w:t>
      </w:r>
      <w:r w:rsidRPr="006138AD">
        <w:rPr>
          <w:rFonts w:ascii="Arial" w:hAnsi="Arial" w:cs="Arial"/>
          <w:sz w:val="18"/>
          <w:szCs w:val="18"/>
        </w:rPr>
        <w:t xml:space="preserve"> </w:t>
      </w:r>
      <w:r w:rsidRPr="006138AD">
        <w:rPr>
          <w:rFonts w:ascii="Arial" w:hAnsi="Arial" w:cs="Arial" w:hint="eastAsia"/>
          <w:sz w:val="18"/>
          <w:szCs w:val="18"/>
        </w:rPr>
        <w:t>σε</w:t>
      </w:r>
      <w:r w:rsidRPr="006138AD">
        <w:rPr>
          <w:rFonts w:ascii="Arial" w:hAnsi="Arial" w:cs="Arial"/>
          <w:sz w:val="18"/>
          <w:szCs w:val="18"/>
        </w:rPr>
        <w:t xml:space="preserve"> </w:t>
      </w:r>
      <w:r w:rsidRPr="006138AD">
        <w:rPr>
          <w:rFonts w:ascii="Arial" w:hAnsi="Arial" w:cs="Arial" w:hint="eastAsia"/>
          <w:sz w:val="18"/>
          <w:szCs w:val="18"/>
        </w:rPr>
        <w:t>τοπικό</w:t>
      </w:r>
      <w:r w:rsidRPr="006138AD">
        <w:rPr>
          <w:rFonts w:ascii="Arial" w:hAnsi="Arial" w:cs="Arial"/>
          <w:sz w:val="18"/>
          <w:szCs w:val="18"/>
        </w:rPr>
        <w:t xml:space="preserve">, </w:t>
      </w:r>
      <w:r w:rsidRPr="006138AD">
        <w:rPr>
          <w:rFonts w:ascii="Arial" w:hAnsi="Arial" w:cs="Arial" w:hint="eastAsia"/>
          <w:sz w:val="18"/>
          <w:szCs w:val="18"/>
        </w:rPr>
        <w:t>εθνικό</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διεθνές</w:t>
      </w:r>
      <w:r w:rsidRPr="006138AD">
        <w:rPr>
          <w:rFonts w:ascii="Arial" w:hAnsi="Arial" w:cs="Arial"/>
          <w:sz w:val="18"/>
          <w:szCs w:val="18"/>
        </w:rPr>
        <w:t xml:space="preserve"> </w:t>
      </w:r>
      <w:r w:rsidRPr="006138AD">
        <w:rPr>
          <w:rFonts w:ascii="Arial" w:hAnsi="Arial" w:cs="Arial" w:hint="eastAsia"/>
          <w:sz w:val="18"/>
          <w:szCs w:val="18"/>
        </w:rPr>
        <w:t>επίπεδο</w:t>
      </w:r>
      <w:r w:rsidRPr="006138AD">
        <w:rPr>
          <w:rFonts w:ascii="Arial" w:hAnsi="Arial" w:cs="Arial"/>
          <w:sz w:val="18"/>
          <w:szCs w:val="18"/>
        </w:rPr>
        <w:t xml:space="preserve">, </w:t>
      </w:r>
      <w:r w:rsidRPr="006138AD">
        <w:rPr>
          <w:rFonts w:ascii="Arial" w:hAnsi="Arial" w:cs="Arial" w:hint="eastAsia"/>
          <w:sz w:val="18"/>
          <w:szCs w:val="18"/>
        </w:rPr>
        <w:t>όπου</w:t>
      </w:r>
      <w:r w:rsidRPr="006138AD">
        <w:rPr>
          <w:rFonts w:ascii="Arial" w:hAnsi="Arial" w:cs="Arial"/>
          <w:sz w:val="18"/>
          <w:szCs w:val="18"/>
        </w:rPr>
        <w:t xml:space="preserve"> </w:t>
      </w:r>
      <w:r w:rsidRPr="006138AD">
        <w:rPr>
          <w:rFonts w:ascii="Arial" w:hAnsi="Arial" w:cs="Arial" w:hint="eastAsia"/>
          <w:sz w:val="18"/>
          <w:szCs w:val="18"/>
        </w:rPr>
        <w:t>οι</w:t>
      </w:r>
      <w:r w:rsidRPr="006138AD">
        <w:rPr>
          <w:rFonts w:ascii="Arial" w:hAnsi="Arial" w:cs="Arial"/>
          <w:sz w:val="18"/>
          <w:szCs w:val="18"/>
        </w:rPr>
        <w:t xml:space="preserve"> </w:t>
      </w:r>
      <w:r w:rsidRPr="006138AD">
        <w:rPr>
          <w:rFonts w:ascii="Arial" w:hAnsi="Arial" w:cs="Arial" w:hint="eastAsia"/>
          <w:sz w:val="18"/>
          <w:szCs w:val="18"/>
        </w:rPr>
        <w:t>φοιτητές</w:t>
      </w:r>
      <w:r w:rsidRPr="006138AD">
        <w:rPr>
          <w:rFonts w:ascii="Arial" w:hAnsi="Arial" w:cs="Arial"/>
          <w:sz w:val="18"/>
          <w:szCs w:val="18"/>
        </w:rPr>
        <w:t xml:space="preserve"> </w:t>
      </w:r>
      <w:r w:rsidRPr="006138AD">
        <w:rPr>
          <w:rFonts w:ascii="Arial" w:hAnsi="Arial" w:cs="Arial" w:hint="eastAsia"/>
          <w:sz w:val="18"/>
          <w:szCs w:val="18"/>
        </w:rPr>
        <w:t>έρχονται</w:t>
      </w:r>
      <w:r w:rsidRPr="006138AD">
        <w:rPr>
          <w:rFonts w:ascii="Arial" w:hAnsi="Arial" w:cs="Arial"/>
          <w:sz w:val="18"/>
          <w:szCs w:val="18"/>
        </w:rPr>
        <w:t xml:space="preserve"> </w:t>
      </w:r>
      <w:r w:rsidRPr="006138AD">
        <w:rPr>
          <w:rFonts w:ascii="Arial" w:hAnsi="Arial" w:cs="Arial" w:hint="eastAsia"/>
          <w:sz w:val="18"/>
          <w:szCs w:val="18"/>
        </w:rPr>
        <w:t>σε</w:t>
      </w:r>
      <w:r w:rsidRPr="006138AD">
        <w:rPr>
          <w:rFonts w:ascii="Arial" w:hAnsi="Arial" w:cs="Arial"/>
          <w:sz w:val="18"/>
          <w:szCs w:val="18"/>
        </w:rPr>
        <w:t xml:space="preserve"> </w:t>
      </w:r>
      <w:r w:rsidRPr="006138AD">
        <w:rPr>
          <w:rFonts w:ascii="Arial" w:hAnsi="Arial" w:cs="Arial" w:hint="eastAsia"/>
          <w:sz w:val="18"/>
          <w:szCs w:val="18"/>
        </w:rPr>
        <w:t>άμεση</w:t>
      </w:r>
      <w:r w:rsidRPr="006138AD">
        <w:rPr>
          <w:rFonts w:ascii="Arial" w:hAnsi="Arial" w:cs="Arial"/>
          <w:sz w:val="18"/>
          <w:szCs w:val="18"/>
        </w:rPr>
        <w:t xml:space="preserve"> </w:t>
      </w:r>
      <w:r w:rsidRPr="006138AD">
        <w:rPr>
          <w:rFonts w:ascii="Arial" w:hAnsi="Arial" w:cs="Arial" w:hint="eastAsia"/>
          <w:sz w:val="18"/>
          <w:szCs w:val="18"/>
        </w:rPr>
        <w:t>επαφή</w:t>
      </w:r>
      <w:r w:rsidRPr="006138AD">
        <w:rPr>
          <w:rFonts w:ascii="Arial" w:hAnsi="Arial" w:cs="Arial"/>
          <w:sz w:val="18"/>
          <w:szCs w:val="18"/>
        </w:rPr>
        <w:t xml:space="preserve"> </w:t>
      </w:r>
      <w:r w:rsidRPr="006138AD">
        <w:rPr>
          <w:rFonts w:ascii="Arial" w:hAnsi="Arial" w:cs="Arial" w:hint="eastAsia"/>
          <w:sz w:val="18"/>
          <w:szCs w:val="18"/>
        </w:rPr>
        <w:t>με</w:t>
      </w:r>
      <w:r w:rsidRPr="006138AD">
        <w:rPr>
          <w:rFonts w:ascii="Arial" w:hAnsi="Arial" w:cs="Arial"/>
          <w:sz w:val="18"/>
          <w:szCs w:val="18"/>
        </w:rPr>
        <w:t xml:space="preserve"> </w:t>
      </w:r>
      <w:r w:rsidRPr="006138AD">
        <w:rPr>
          <w:rFonts w:ascii="Arial" w:hAnsi="Arial" w:cs="Arial" w:hint="eastAsia"/>
          <w:sz w:val="18"/>
          <w:szCs w:val="18"/>
        </w:rPr>
        <w:t>επιστημονικούς</w:t>
      </w:r>
      <w:r w:rsidRPr="006138AD">
        <w:rPr>
          <w:rFonts w:ascii="Arial" w:hAnsi="Arial" w:cs="Arial"/>
          <w:sz w:val="18"/>
          <w:szCs w:val="18"/>
        </w:rPr>
        <w:t xml:space="preserve">, </w:t>
      </w:r>
      <w:r w:rsidRPr="006138AD">
        <w:rPr>
          <w:rFonts w:ascii="Arial" w:hAnsi="Arial" w:cs="Arial" w:hint="eastAsia"/>
          <w:sz w:val="18"/>
          <w:szCs w:val="18"/>
        </w:rPr>
        <w:t>κοινωνικούς</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επαγγελματικούς</w:t>
      </w:r>
      <w:r w:rsidRPr="006138AD">
        <w:rPr>
          <w:rFonts w:ascii="Arial" w:hAnsi="Arial" w:cs="Arial"/>
          <w:sz w:val="18"/>
          <w:szCs w:val="18"/>
        </w:rPr>
        <w:t xml:space="preserve"> </w:t>
      </w:r>
      <w:r w:rsidRPr="006138AD">
        <w:rPr>
          <w:rFonts w:ascii="Arial" w:hAnsi="Arial" w:cs="Arial" w:hint="eastAsia"/>
          <w:sz w:val="18"/>
          <w:szCs w:val="18"/>
        </w:rPr>
        <w:t>φορείς</w:t>
      </w:r>
      <w:r w:rsidRPr="006138AD">
        <w:rPr>
          <w:rFonts w:ascii="Arial" w:hAnsi="Arial" w:cs="Arial"/>
          <w:sz w:val="18"/>
          <w:szCs w:val="18"/>
        </w:rPr>
        <w:t xml:space="preserve">, </w:t>
      </w:r>
      <w:r w:rsidRPr="006138AD">
        <w:rPr>
          <w:rFonts w:ascii="Arial" w:hAnsi="Arial" w:cs="Arial" w:hint="eastAsia"/>
          <w:sz w:val="18"/>
          <w:szCs w:val="18"/>
        </w:rPr>
        <w:t>ώστε</w:t>
      </w:r>
      <w:r w:rsidRPr="006138AD">
        <w:rPr>
          <w:rFonts w:ascii="Arial" w:hAnsi="Arial" w:cs="Arial"/>
          <w:sz w:val="18"/>
          <w:szCs w:val="18"/>
        </w:rPr>
        <w:t xml:space="preserve"> </w:t>
      </w:r>
      <w:r w:rsidRPr="006138AD">
        <w:rPr>
          <w:rFonts w:ascii="Arial" w:hAnsi="Arial" w:cs="Arial" w:hint="eastAsia"/>
          <w:sz w:val="18"/>
          <w:szCs w:val="18"/>
        </w:rPr>
        <w:t>να</w:t>
      </w:r>
      <w:r w:rsidRPr="006138AD">
        <w:rPr>
          <w:rFonts w:ascii="Arial" w:hAnsi="Arial" w:cs="Arial"/>
          <w:sz w:val="18"/>
          <w:szCs w:val="18"/>
        </w:rPr>
        <w:t xml:space="preserve"> </w:t>
      </w:r>
      <w:r w:rsidRPr="006138AD">
        <w:rPr>
          <w:rFonts w:ascii="Arial" w:hAnsi="Arial" w:cs="Arial" w:hint="eastAsia"/>
          <w:sz w:val="18"/>
          <w:szCs w:val="18"/>
        </w:rPr>
        <w:t>κατανοήσουν</w:t>
      </w:r>
      <w:r w:rsidRPr="006138AD">
        <w:rPr>
          <w:rFonts w:ascii="Arial" w:hAnsi="Arial" w:cs="Arial"/>
          <w:sz w:val="18"/>
          <w:szCs w:val="18"/>
        </w:rPr>
        <w:t xml:space="preserve"> </w:t>
      </w:r>
      <w:r w:rsidRPr="006138AD">
        <w:rPr>
          <w:rFonts w:ascii="Arial" w:hAnsi="Arial" w:cs="Arial" w:hint="eastAsia"/>
          <w:sz w:val="18"/>
          <w:szCs w:val="18"/>
        </w:rPr>
        <w:t>τις</w:t>
      </w:r>
      <w:r w:rsidRPr="006138AD">
        <w:rPr>
          <w:rFonts w:ascii="Arial" w:hAnsi="Arial" w:cs="Arial"/>
          <w:sz w:val="18"/>
          <w:szCs w:val="18"/>
        </w:rPr>
        <w:t xml:space="preserve"> </w:t>
      </w:r>
      <w:r w:rsidRPr="006138AD">
        <w:rPr>
          <w:rFonts w:ascii="Arial" w:hAnsi="Arial" w:cs="Arial" w:hint="eastAsia"/>
          <w:sz w:val="18"/>
          <w:szCs w:val="18"/>
        </w:rPr>
        <w:t>ανάγκες</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απαιτήσεις</w:t>
      </w:r>
      <w:r w:rsidRPr="006138AD">
        <w:rPr>
          <w:rFonts w:ascii="Arial" w:hAnsi="Arial" w:cs="Arial"/>
          <w:sz w:val="18"/>
          <w:szCs w:val="18"/>
        </w:rPr>
        <w:t xml:space="preserve"> </w:t>
      </w:r>
      <w:r w:rsidRPr="006138AD">
        <w:rPr>
          <w:rFonts w:ascii="Arial" w:hAnsi="Arial" w:cs="Arial" w:hint="eastAsia"/>
          <w:sz w:val="18"/>
          <w:szCs w:val="18"/>
        </w:rPr>
        <w:t>της</w:t>
      </w:r>
      <w:r w:rsidRPr="006138AD">
        <w:rPr>
          <w:rFonts w:ascii="Arial" w:hAnsi="Arial" w:cs="Arial"/>
          <w:sz w:val="18"/>
          <w:szCs w:val="18"/>
        </w:rPr>
        <w:t xml:space="preserve"> </w:t>
      </w:r>
      <w:r w:rsidRPr="006138AD">
        <w:rPr>
          <w:rFonts w:ascii="Arial" w:hAnsi="Arial" w:cs="Arial" w:hint="eastAsia"/>
          <w:sz w:val="18"/>
          <w:szCs w:val="18"/>
        </w:rPr>
        <w:t>κοινωνίας</w:t>
      </w:r>
      <w:r w:rsidRPr="006138AD">
        <w:rPr>
          <w:rFonts w:ascii="Arial" w:hAnsi="Arial" w:cs="Arial"/>
          <w:sz w:val="18"/>
          <w:szCs w:val="18"/>
        </w:rPr>
        <w:t xml:space="preserve"> </w:t>
      </w:r>
      <w:r w:rsidRPr="006138AD">
        <w:rPr>
          <w:rFonts w:ascii="Arial" w:hAnsi="Arial" w:cs="Arial" w:hint="eastAsia"/>
          <w:sz w:val="18"/>
          <w:szCs w:val="18"/>
        </w:rPr>
        <w:t>σε</w:t>
      </w:r>
      <w:r w:rsidRPr="006138AD">
        <w:rPr>
          <w:rFonts w:ascii="Arial" w:hAnsi="Arial" w:cs="Arial"/>
          <w:sz w:val="18"/>
          <w:szCs w:val="18"/>
        </w:rPr>
        <w:t xml:space="preserve"> </w:t>
      </w:r>
      <w:r w:rsidRPr="006138AD">
        <w:rPr>
          <w:rFonts w:ascii="Arial" w:hAnsi="Arial" w:cs="Arial" w:hint="eastAsia"/>
          <w:sz w:val="18"/>
          <w:szCs w:val="18"/>
        </w:rPr>
        <w:t>ότι</w:t>
      </w:r>
      <w:r w:rsidRPr="006138AD">
        <w:rPr>
          <w:rFonts w:ascii="Arial" w:hAnsi="Arial" w:cs="Arial"/>
          <w:sz w:val="18"/>
          <w:szCs w:val="18"/>
        </w:rPr>
        <w:t xml:space="preserve"> </w:t>
      </w:r>
      <w:r w:rsidRPr="006138AD">
        <w:rPr>
          <w:rFonts w:ascii="Arial" w:hAnsi="Arial" w:cs="Arial" w:hint="eastAsia"/>
          <w:sz w:val="18"/>
          <w:szCs w:val="18"/>
        </w:rPr>
        <w:t>αφορά</w:t>
      </w:r>
      <w:r w:rsidRPr="006138AD">
        <w:rPr>
          <w:rFonts w:ascii="Arial" w:hAnsi="Arial" w:cs="Arial"/>
          <w:sz w:val="18"/>
          <w:szCs w:val="18"/>
        </w:rPr>
        <w:t xml:space="preserve"> </w:t>
      </w:r>
      <w:r w:rsidRPr="006138AD">
        <w:rPr>
          <w:rFonts w:ascii="Arial" w:hAnsi="Arial" w:cs="Arial" w:hint="eastAsia"/>
          <w:sz w:val="18"/>
          <w:szCs w:val="18"/>
        </w:rPr>
        <w:t>το</w:t>
      </w:r>
      <w:r w:rsidRPr="006138AD">
        <w:rPr>
          <w:rFonts w:ascii="Arial" w:hAnsi="Arial" w:cs="Arial"/>
          <w:sz w:val="18"/>
          <w:szCs w:val="18"/>
        </w:rPr>
        <w:t xml:space="preserve"> </w:t>
      </w:r>
      <w:r w:rsidRPr="006138AD">
        <w:rPr>
          <w:rFonts w:ascii="Arial" w:hAnsi="Arial" w:cs="Arial" w:hint="eastAsia"/>
          <w:sz w:val="18"/>
          <w:szCs w:val="18"/>
        </w:rPr>
        <w:t>αντικείμενο</w:t>
      </w:r>
      <w:r w:rsidRPr="006138AD">
        <w:rPr>
          <w:rFonts w:ascii="Arial" w:hAnsi="Arial" w:cs="Arial"/>
          <w:sz w:val="18"/>
          <w:szCs w:val="18"/>
        </w:rPr>
        <w:t xml:space="preserve"> </w:t>
      </w:r>
      <w:r w:rsidRPr="006138AD">
        <w:rPr>
          <w:rFonts w:ascii="Arial" w:hAnsi="Arial" w:cs="Arial" w:hint="eastAsia"/>
          <w:sz w:val="18"/>
          <w:szCs w:val="18"/>
        </w:rPr>
        <w:t>σπουδών</w:t>
      </w:r>
      <w:r w:rsidRPr="006138AD">
        <w:rPr>
          <w:rFonts w:ascii="Arial" w:hAnsi="Arial" w:cs="Arial"/>
          <w:sz w:val="18"/>
          <w:szCs w:val="18"/>
        </w:rPr>
        <w:t xml:space="preserve"> </w:t>
      </w:r>
      <w:r w:rsidRPr="006138AD">
        <w:rPr>
          <w:rFonts w:ascii="Arial" w:hAnsi="Arial" w:cs="Arial" w:hint="eastAsia"/>
          <w:sz w:val="18"/>
          <w:szCs w:val="18"/>
        </w:rPr>
        <w:t>τους</w:t>
      </w:r>
      <w:r w:rsidRPr="006138AD">
        <w:rPr>
          <w:rFonts w:ascii="Arial" w:hAnsi="Arial" w:cs="Arial"/>
          <w:sz w:val="18"/>
          <w:szCs w:val="18"/>
        </w:rPr>
        <w:t>.</w:t>
      </w:r>
    </w:p>
    <w:p w:rsidR="006138AD" w:rsidRPr="006138AD" w:rsidRDefault="006138AD" w:rsidP="006138AD">
      <w:pPr>
        <w:tabs>
          <w:tab w:val="left" w:pos="284"/>
          <w:tab w:val="left" w:pos="2268"/>
          <w:tab w:val="left" w:pos="2552"/>
        </w:tabs>
        <w:ind w:left="0" w:right="0"/>
        <w:rPr>
          <w:rFonts w:ascii="Arial" w:hAnsi="Arial" w:cs="Arial"/>
          <w:sz w:val="18"/>
          <w:szCs w:val="18"/>
        </w:rPr>
      </w:pPr>
    </w:p>
    <w:p w:rsidR="006138AD" w:rsidRPr="006138AD" w:rsidRDefault="006138AD" w:rsidP="006138AD">
      <w:pPr>
        <w:tabs>
          <w:tab w:val="left" w:pos="284"/>
          <w:tab w:val="left" w:pos="2268"/>
          <w:tab w:val="left" w:pos="2552"/>
        </w:tabs>
        <w:ind w:left="0" w:right="0"/>
        <w:rPr>
          <w:rFonts w:ascii="Arial" w:hAnsi="Arial" w:cs="Arial"/>
          <w:sz w:val="18"/>
          <w:szCs w:val="18"/>
        </w:rPr>
      </w:pPr>
      <w:r w:rsidRPr="006138AD">
        <w:rPr>
          <w:rFonts w:ascii="Arial" w:hAnsi="Arial" w:cs="Arial" w:hint="eastAsia"/>
          <w:sz w:val="18"/>
          <w:szCs w:val="18"/>
        </w:rPr>
        <w:lastRenderedPageBreak/>
        <w:t>Όλες</w:t>
      </w:r>
      <w:r w:rsidRPr="006138AD">
        <w:rPr>
          <w:rFonts w:ascii="Arial" w:hAnsi="Arial" w:cs="Arial"/>
          <w:sz w:val="18"/>
          <w:szCs w:val="18"/>
        </w:rPr>
        <w:t xml:space="preserve"> </w:t>
      </w:r>
      <w:r w:rsidRPr="006138AD">
        <w:rPr>
          <w:rFonts w:ascii="Arial" w:hAnsi="Arial" w:cs="Arial" w:hint="eastAsia"/>
          <w:sz w:val="18"/>
          <w:szCs w:val="18"/>
        </w:rPr>
        <w:t>οι</w:t>
      </w:r>
      <w:r w:rsidRPr="006138AD">
        <w:rPr>
          <w:rFonts w:ascii="Arial" w:hAnsi="Arial" w:cs="Arial"/>
          <w:sz w:val="18"/>
          <w:szCs w:val="18"/>
        </w:rPr>
        <w:t xml:space="preserve"> </w:t>
      </w:r>
      <w:r w:rsidRPr="006138AD">
        <w:rPr>
          <w:rFonts w:ascii="Arial" w:hAnsi="Arial" w:cs="Arial" w:hint="eastAsia"/>
          <w:sz w:val="18"/>
          <w:szCs w:val="18"/>
        </w:rPr>
        <w:t>διαδικασίες</w:t>
      </w:r>
      <w:r w:rsidRPr="006138AD">
        <w:rPr>
          <w:rFonts w:ascii="Arial" w:hAnsi="Arial" w:cs="Arial"/>
          <w:sz w:val="18"/>
          <w:szCs w:val="18"/>
        </w:rPr>
        <w:t xml:space="preserve"> </w:t>
      </w:r>
      <w:r w:rsidRPr="006138AD">
        <w:rPr>
          <w:rFonts w:ascii="Arial" w:hAnsi="Arial" w:cs="Arial" w:hint="eastAsia"/>
          <w:sz w:val="18"/>
          <w:szCs w:val="18"/>
        </w:rPr>
        <w:t>διασφάλισης</w:t>
      </w:r>
      <w:r w:rsidRPr="006138AD">
        <w:rPr>
          <w:rFonts w:ascii="Arial" w:hAnsi="Arial" w:cs="Arial"/>
          <w:sz w:val="18"/>
          <w:szCs w:val="18"/>
        </w:rPr>
        <w:t xml:space="preserve"> </w:t>
      </w:r>
      <w:r w:rsidRPr="006138AD">
        <w:rPr>
          <w:rFonts w:ascii="Arial" w:hAnsi="Arial" w:cs="Arial" w:hint="eastAsia"/>
          <w:sz w:val="18"/>
          <w:szCs w:val="18"/>
        </w:rPr>
        <w:t>ποιότητας</w:t>
      </w:r>
      <w:r w:rsidRPr="006138AD">
        <w:rPr>
          <w:rFonts w:ascii="Arial" w:hAnsi="Arial" w:cs="Arial"/>
          <w:sz w:val="18"/>
          <w:szCs w:val="18"/>
        </w:rPr>
        <w:t xml:space="preserve"> </w:t>
      </w:r>
      <w:r w:rsidRPr="006138AD">
        <w:rPr>
          <w:rFonts w:ascii="Arial" w:hAnsi="Arial" w:cs="Arial" w:hint="eastAsia"/>
          <w:sz w:val="18"/>
          <w:szCs w:val="18"/>
        </w:rPr>
        <w:t>του</w:t>
      </w:r>
      <w:r w:rsidRPr="006138AD">
        <w:rPr>
          <w:rFonts w:ascii="Arial" w:hAnsi="Arial" w:cs="Arial"/>
          <w:sz w:val="18"/>
          <w:szCs w:val="18"/>
        </w:rPr>
        <w:t xml:space="preserve"> </w:t>
      </w:r>
      <w:r w:rsidRPr="006138AD">
        <w:rPr>
          <w:rFonts w:ascii="Arial" w:hAnsi="Arial" w:cs="Arial" w:hint="eastAsia"/>
          <w:sz w:val="18"/>
          <w:szCs w:val="18"/>
        </w:rPr>
        <w:t>ΤΜΗΥΠ</w:t>
      </w:r>
      <w:r w:rsidRPr="006138AD">
        <w:rPr>
          <w:rFonts w:ascii="Arial" w:hAnsi="Arial" w:cs="Arial"/>
          <w:sz w:val="18"/>
          <w:szCs w:val="18"/>
        </w:rPr>
        <w:t xml:space="preserve"> </w:t>
      </w:r>
      <w:r w:rsidRPr="006138AD">
        <w:rPr>
          <w:rFonts w:ascii="Arial" w:hAnsi="Arial" w:cs="Arial" w:hint="eastAsia"/>
          <w:sz w:val="18"/>
          <w:szCs w:val="18"/>
        </w:rPr>
        <w:t>υπόκεινται</w:t>
      </w:r>
      <w:r w:rsidRPr="006138AD">
        <w:rPr>
          <w:rFonts w:ascii="Arial" w:hAnsi="Arial" w:cs="Arial"/>
          <w:sz w:val="18"/>
          <w:szCs w:val="18"/>
        </w:rPr>
        <w:t xml:space="preserve"> </w:t>
      </w:r>
      <w:r w:rsidRPr="006138AD">
        <w:rPr>
          <w:rFonts w:ascii="Arial" w:hAnsi="Arial" w:cs="Arial" w:hint="eastAsia"/>
          <w:sz w:val="18"/>
          <w:szCs w:val="18"/>
        </w:rPr>
        <w:t>σε</w:t>
      </w:r>
      <w:r w:rsidRPr="006138AD">
        <w:rPr>
          <w:rFonts w:ascii="Arial" w:hAnsi="Arial" w:cs="Arial"/>
          <w:sz w:val="18"/>
          <w:szCs w:val="18"/>
        </w:rPr>
        <w:t xml:space="preserve"> </w:t>
      </w:r>
      <w:r w:rsidRPr="006138AD">
        <w:rPr>
          <w:rFonts w:ascii="Arial" w:hAnsi="Arial" w:cs="Arial" w:hint="eastAsia"/>
          <w:sz w:val="18"/>
          <w:szCs w:val="18"/>
        </w:rPr>
        <w:t>επιθεώρηση</w:t>
      </w:r>
      <w:r w:rsidRPr="006138AD">
        <w:rPr>
          <w:rFonts w:ascii="Arial" w:hAnsi="Arial" w:cs="Arial"/>
          <w:sz w:val="18"/>
          <w:szCs w:val="18"/>
        </w:rPr>
        <w:t xml:space="preserve"> </w:t>
      </w:r>
      <w:r w:rsidRPr="006138AD">
        <w:rPr>
          <w:rFonts w:ascii="Arial" w:hAnsi="Arial" w:cs="Arial" w:hint="eastAsia"/>
          <w:sz w:val="18"/>
          <w:szCs w:val="18"/>
        </w:rPr>
        <w:t>και</w:t>
      </w:r>
      <w:r w:rsidRPr="006138AD">
        <w:rPr>
          <w:rFonts w:ascii="Arial" w:hAnsi="Arial" w:cs="Arial"/>
          <w:sz w:val="18"/>
          <w:szCs w:val="18"/>
        </w:rPr>
        <w:t xml:space="preserve"> </w:t>
      </w:r>
      <w:r w:rsidRPr="006138AD">
        <w:rPr>
          <w:rFonts w:ascii="Arial" w:hAnsi="Arial" w:cs="Arial" w:hint="eastAsia"/>
          <w:sz w:val="18"/>
          <w:szCs w:val="18"/>
        </w:rPr>
        <w:t>ανασκόπηση</w:t>
      </w:r>
      <w:r w:rsidRPr="006138AD">
        <w:rPr>
          <w:rFonts w:ascii="Arial" w:hAnsi="Arial" w:cs="Arial"/>
          <w:sz w:val="18"/>
          <w:szCs w:val="18"/>
        </w:rPr>
        <w:t xml:space="preserve">, </w:t>
      </w:r>
      <w:r w:rsidRPr="006138AD">
        <w:rPr>
          <w:rFonts w:ascii="Arial" w:hAnsi="Arial" w:cs="Arial" w:hint="eastAsia"/>
          <w:sz w:val="18"/>
          <w:szCs w:val="18"/>
        </w:rPr>
        <w:t>η</w:t>
      </w:r>
      <w:r w:rsidRPr="006138AD">
        <w:rPr>
          <w:rFonts w:ascii="Arial" w:hAnsi="Arial" w:cs="Arial"/>
          <w:sz w:val="18"/>
          <w:szCs w:val="18"/>
        </w:rPr>
        <w:t xml:space="preserve"> </w:t>
      </w:r>
      <w:r w:rsidRPr="006138AD">
        <w:rPr>
          <w:rFonts w:ascii="Arial" w:hAnsi="Arial" w:cs="Arial" w:hint="eastAsia"/>
          <w:sz w:val="18"/>
          <w:szCs w:val="18"/>
        </w:rPr>
        <w:t>οποία</w:t>
      </w:r>
      <w:r w:rsidRPr="006138AD">
        <w:rPr>
          <w:rFonts w:ascii="Arial" w:hAnsi="Arial" w:cs="Arial"/>
          <w:sz w:val="18"/>
          <w:szCs w:val="18"/>
        </w:rPr>
        <w:t xml:space="preserve"> </w:t>
      </w:r>
      <w:r w:rsidRPr="006138AD">
        <w:rPr>
          <w:rFonts w:ascii="Arial" w:hAnsi="Arial" w:cs="Arial" w:hint="eastAsia"/>
          <w:sz w:val="18"/>
          <w:szCs w:val="18"/>
        </w:rPr>
        <w:t>διενεργείται</w:t>
      </w:r>
      <w:r w:rsidRPr="006138AD">
        <w:rPr>
          <w:rFonts w:ascii="Arial" w:hAnsi="Arial" w:cs="Arial"/>
          <w:sz w:val="18"/>
          <w:szCs w:val="18"/>
        </w:rPr>
        <w:t xml:space="preserve"> </w:t>
      </w:r>
      <w:r w:rsidRPr="006138AD">
        <w:rPr>
          <w:rFonts w:ascii="Arial" w:hAnsi="Arial" w:cs="Arial" w:hint="eastAsia"/>
          <w:sz w:val="18"/>
          <w:szCs w:val="18"/>
        </w:rPr>
        <w:t>σε</w:t>
      </w:r>
      <w:r w:rsidRPr="006138AD">
        <w:rPr>
          <w:rFonts w:ascii="Arial" w:hAnsi="Arial" w:cs="Arial"/>
          <w:sz w:val="18"/>
          <w:szCs w:val="18"/>
        </w:rPr>
        <w:t xml:space="preserve"> </w:t>
      </w:r>
      <w:r w:rsidRPr="006138AD">
        <w:rPr>
          <w:rFonts w:ascii="Arial" w:hAnsi="Arial" w:cs="Arial" w:hint="eastAsia"/>
          <w:sz w:val="18"/>
          <w:szCs w:val="18"/>
        </w:rPr>
        <w:t>ετήσια</w:t>
      </w:r>
      <w:r w:rsidRPr="006138AD">
        <w:rPr>
          <w:rFonts w:ascii="Arial" w:hAnsi="Arial" w:cs="Arial"/>
          <w:sz w:val="18"/>
          <w:szCs w:val="18"/>
        </w:rPr>
        <w:t xml:space="preserve"> </w:t>
      </w:r>
      <w:r w:rsidRPr="006138AD">
        <w:rPr>
          <w:rFonts w:ascii="Arial" w:hAnsi="Arial" w:cs="Arial" w:hint="eastAsia"/>
          <w:sz w:val="18"/>
          <w:szCs w:val="18"/>
        </w:rPr>
        <w:t>βάση</w:t>
      </w:r>
      <w:r w:rsidRPr="006138AD">
        <w:rPr>
          <w:rFonts w:ascii="Arial" w:hAnsi="Arial" w:cs="Arial"/>
          <w:sz w:val="18"/>
          <w:szCs w:val="18"/>
        </w:rPr>
        <w:t xml:space="preserve"> </w:t>
      </w:r>
      <w:r w:rsidRPr="006138AD">
        <w:rPr>
          <w:rFonts w:ascii="Arial" w:hAnsi="Arial" w:cs="Arial" w:hint="eastAsia"/>
          <w:sz w:val="18"/>
          <w:szCs w:val="18"/>
        </w:rPr>
        <w:t>από</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ΟΜΕΑ</w:t>
      </w:r>
      <w:r w:rsidRPr="006138AD">
        <w:rPr>
          <w:rFonts w:ascii="Arial" w:hAnsi="Arial" w:cs="Arial"/>
          <w:sz w:val="18"/>
          <w:szCs w:val="18"/>
        </w:rPr>
        <w:t xml:space="preserve"> </w:t>
      </w:r>
      <w:r w:rsidRPr="006138AD">
        <w:rPr>
          <w:rFonts w:ascii="Arial" w:hAnsi="Arial" w:cs="Arial" w:hint="eastAsia"/>
          <w:sz w:val="18"/>
          <w:szCs w:val="18"/>
        </w:rPr>
        <w:t>του</w:t>
      </w:r>
      <w:r w:rsidRPr="006138AD">
        <w:rPr>
          <w:rFonts w:ascii="Arial" w:hAnsi="Arial" w:cs="Arial"/>
          <w:sz w:val="18"/>
          <w:szCs w:val="18"/>
        </w:rPr>
        <w:t xml:space="preserve"> </w:t>
      </w:r>
      <w:r w:rsidRPr="006138AD">
        <w:rPr>
          <w:rFonts w:ascii="Arial" w:hAnsi="Arial" w:cs="Arial" w:hint="eastAsia"/>
          <w:sz w:val="18"/>
          <w:szCs w:val="18"/>
        </w:rPr>
        <w:t>ΤΜΗΥΠ</w:t>
      </w:r>
      <w:r w:rsidRPr="006138AD">
        <w:rPr>
          <w:rFonts w:ascii="Arial" w:hAnsi="Arial" w:cs="Arial"/>
          <w:sz w:val="18"/>
          <w:szCs w:val="18"/>
        </w:rPr>
        <w:t xml:space="preserve"> </w:t>
      </w:r>
      <w:r w:rsidRPr="006138AD">
        <w:rPr>
          <w:rFonts w:ascii="Arial" w:hAnsi="Arial" w:cs="Arial" w:hint="eastAsia"/>
          <w:sz w:val="18"/>
          <w:szCs w:val="18"/>
        </w:rPr>
        <w:t>σε</w:t>
      </w:r>
      <w:r w:rsidRPr="006138AD">
        <w:rPr>
          <w:rFonts w:ascii="Arial" w:hAnsi="Arial" w:cs="Arial"/>
          <w:sz w:val="18"/>
          <w:szCs w:val="18"/>
        </w:rPr>
        <w:t xml:space="preserve"> </w:t>
      </w:r>
      <w:r w:rsidRPr="006138AD">
        <w:rPr>
          <w:rFonts w:ascii="Arial" w:hAnsi="Arial" w:cs="Arial" w:hint="eastAsia"/>
          <w:sz w:val="18"/>
          <w:szCs w:val="18"/>
        </w:rPr>
        <w:t>συνεργασία</w:t>
      </w:r>
      <w:r w:rsidRPr="006138AD">
        <w:rPr>
          <w:rFonts w:ascii="Arial" w:hAnsi="Arial" w:cs="Arial"/>
          <w:sz w:val="18"/>
          <w:szCs w:val="18"/>
        </w:rPr>
        <w:t xml:space="preserve"> </w:t>
      </w:r>
      <w:r w:rsidRPr="006138AD">
        <w:rPr>
          <w:rFonts w:ascii="Arial" w:hAnsi="Arial" w:cs="Arial" w:hint="eastAsia"/>
          <w:sz w:val="18"/>
          <w:szCs w:val="18"/>
        </w:rPr>
        <w:t>με</w:t>
      </w:r>
      <w:r w:rsidRPr="006138AD">
        <w:rPr>
          <w:rFonts w:ascii="Arial" w:hAnsi="Arial" w:cs="Arial"/>
          <w:sz w:val="18"/>
          <w:szCs w:val="18"/>
        </w:rPr>
        <w:t xml:space="preserve"> </w:t>
      </w:r>
      <w:r w:rsidRPr="006138AD">
        <w:rPr>
          <w:rFonts w:ascii="Arial" w:hAnsi="Arial" w:cs="Arial" w:hint="eastAsia"/>
          <w:sz w:val="18"/>
          <w:szCs w:val="18"/>
        </w:rPr>
        <w:t>την</w:t>
      </w:r>
      <w:r w:rsidRPr="006138AD">
        <w:rPr>
          <w:rFonts w:ascii="Arial" w:hAnsi="Arial" w:cs="Arial"/>
          <w:sz w:val="18"/>
          <w:szCs w:val="18"/>
        </w:rPr>
        <w:t xml:space="preserve"> </w:t>
      </w:r>
      <w:r w:rsidRPr="006138AD">
        <w:rPr>
          <w:rFonts w:ascii="Arial" w:hAnsi="Arial" w:cs="Arial" w:hint="eastAsia"/>
          <w:sz w:val="18"/>
          <w:szCs w:val="18"/>
        </w:rPr>
        <w:t>ΜΟΔΙΠ</w:t>
      </w:r>
      <w:r w:rsidRPr="006138AD">
        <w:rPr>
          <w:rFonts w:ascii="Arial" w:hAnsi="Arial" w:cs="Arial"/>
          <w:sz w:val="18"/>
          <w:szCs w:val="18"/>
        </w:rPr>
        <w:t xml:space="preserve"> </w:t>
      </w:r>
      <w:r w:rsidRPr="006138AD">
        <w:rPr>
          <w:rFonts w:ascii="Arial" w:hAnsi="Arial" w:cs="Arial" w:hint="eastAsia"/>
          <w:sz w:val="18"/>
          <w:szCs w:val="18"/>
        </w:rPr>
        <w:t>του</w:t>
      </w:r>
      <w:r w:rsidRPr="006138AD">
        <w:rPr>
          <w:rFonts w:ascii="Arial" w:hAnsi="Arial" w:cs="Arial"/>
          <w:sz w:val="18"/>
          <w:szCs w:val="18"/>
        </w:rPr>
        <w:t xml:space="preserve"> </w:t>
      </w:r>
      <w:r w:rsidRPr="006138AD">
        <w:rPr>
          <w:rFonts w:ascii="Arial" w:hAnsi="Arial" w:cs="Arial" w:hint="eastAsia"/>
          <w:sz w:val="18"/>
          <w:szCs w:val="18"/>
        </w:rPr>
        <w:t>Ιδρύματος</w:t>
      </w:r>
      <w:r w:rsidRPr="006138AD">
        <w:rPr>
          <w:rFonts w:ascii="Arial" w:hAnsi="Arial" w:cs="Arial"/>
          <w:sz w:val="18"/>
          <w:szCs w:val="18"/>
        </w:rPr>
        <w:t>.</w:t>
      </w:r>
    </w:p>
    <w:p w:rsidR="006138AD" w:rsidRPr="007E5D26" w:rsidRDefault="006138AD" w:rsidP="00F53F7E">
      <w:pPr>
        <w:tabs>
          <w:tab w:val="left" w:pos="284"/>
          <w:tab w:val="left" w:pos="2268"/>
          <w:tab w:val="left" w:pos="2552"/>
        </w:tabs>
        <w:ind w:left="0" w:right="0"/>
        <w:rPr>
          <w:rFonts w:ascii="Arial" w:hAnsi="Arial" w:cs="Arial"/>
          <w:sz w:val="18"/>
          <w:szCs w:val="18"/>
        </w:rPr>
      </w:pPr>
    </w:p>
    <w:p w:rsidR="002547AB" w:rsidRDefault="002547AB" w:rsidP="00972A2E">
      <w:pPr>
        <w:tabs>
          <w:tab w:val="left" w:pos="284"/>
          <w:tab w:val="left" w:pos="2268"/>
          <w:tab w:val="left" w:pos="2552"/>
        </w:tabs>
        <w:spacing w:before="120" w:after="120"/>
        <w:ind w:left="0" w:right="0"/>
        <w:rPr>
          <w:rFonts w:ascii="Arial" w:hAnsi="Arial" w:cs="Arial"/>
          <w:sz w:val="18"/>
          <w:szCs w:val="18"/>
        </w:rPr>
      </w:pPr>
      <w:r w:rsidRPr="007E5D26">
        <w:rPr>
          <w:rFonts w:ascii="Arial" w:hAnsi="Arial" w:cs="Arial"/>
          <w:sz w:val="18"/>
          <w:szCs w:val="18"/>
        </w:rPr>
        <w:t xml:space="preserve">Ιστότοπος: </w:t>
      </w:r>
      <w:r>
        <w:rPr>
          <w:rFonts w:ascii="Arial" w:hAnsi="Arial" w:cs="Arial"/>
          <w:sz w:val="18"/>
          <w:szCs w:val="18"/>
        </w:rPr>
        <w:t xml:space="preserve">Ο ιστότοπος </w:t>
      </w:r>
      <w:r w:rsidRPr="00C757C8">
        <w:rPr>
          <w:rFonts w:ascii="Arial" w:hAnsi="Arial" w:cs="Arial"/>
          <w:sz w:val="18"/>
          <w:szCs w:val="18"/>
        </w:rPr>
        <w:t>του Τμήματος (</w:t>
      </w:r>
      <w:hyperlink r:id="rId19" w:history="1">
        <w:r w:rsidR="0060277D" w:rsidRPr="002A6B52">
          <w:rPr>
            <w:rFonts w:ascii="Arial" w:hAnsi="Arial" w:cs="Arial"/>
            <w:sz w:val="18"/>
            <w:szCs w:val="18"/>
            <w:u w:val="single"/>
          </w:rPr>
          <w:t>http://www.cse.uoi.gr</w:t>
        </w:r>
      </w:hyperlink>
      <w:r w:rsidRPr="00C757C8">
        <w:rPr>
          <w:rFonts w:ascii="Arial" w:hAnsi="Arial" w:cs="Arial"/>
          <w:sz w:val="18"/>
          <w:szCs w:val="18"/>
        </w:rPr>
        <w:t>) αποτελεί ένα σημαντικό σημείο ενημέρωσης για το Τμήμα και τις δραστηριότητες του.</w:t>
      </w:r>
    </w:p>
    <w:p w:rsidR="002547AB" w:rsidRDefault="002547AB" w:rsidP="00F53F7E">
      <w:pPr>
        <w:tabs>
          <w:tab w:val="left" w:pos="284"/>
          <w:tab w:val="left" w:pos="2268"/>
          <w:tab w:val="left" w:pos="2552"/>
        </w:tabs>
        <w:ind w:left="0" w:right="0"/>
        <w:rPr>
          <w:rFonts w:ascii="Arial" w:hAnsi="Arial" w:cs="Arial"/>
          <w:sz w:val="18"/>
          <w:szCs w:val="18"/>
        </w:rPr>
      </w:pPr>
      <w:r w:rsidRPr="007E5D26">
        <w:rPr>
          <w:rFonts w:ascii="Arial" w:hAnsi="Arial" w:cs="Arial"/>
          <w:sz w:val="18"/>
          <w:szCs w:val="18"/>
        </w:rPr>
        <w:t xml:space="preserve">Γραμματεία: </w:t>
      </w:r>
      <w:r>
        <w:rPr>
          <w:rFonts w:ascii="Arial" w:hAnsi="Arial" w:cs="Arial"/>
          <w:sz w:val="18"/>
          <w:szCs w:val="18"/>
        </w:rPr>
        <w:t xml:space="preserve">Η Γραμματεία του Τμήματος στεγάζεται στο Μεταβατικό κτίριο </w:t>
      </w:r>
      <w:r w:rsidR="00DF66DD">
        <w:rPr>
          <w:rFonts w:ascii="Arial" w:hAnsi="Arial" w:cs="Arial"/>
          <w:sz w:val="18"/>
          <w:szCs w:val="18"/>
        </w:rPr>
        <w:t xml:space="preserve">(Κτίριο Διοίκησης) </w:t>
      </w:r>
      <w:r>
        <w:rPr>
          <w:rFonts w:ascii="Arial" w:hAnsi="Arial" w:cs="Arial"/>
          <w:sz w:val="18"/>
          <w:szCs w:val="18"/>
        </w:rPr>
        <w:t xml:space="preserve">του Πανεπιστημίου Ιωαννίνων. </w:t>
      </w:r>
    </w:p>
    <w:p w:rsidR="002547AB" w:rsidRDefault="002547AB" w:rsidP="00F53F7E">
      <w:pPr>
        <w:tabs>
          <w:tab w:val="left" w:pos="284"/>
          <w:tab w:val="left" w:pos="2268"/>
          <w:tab w:val="left" w:pos="2552"/>
        </w:tabs>
        <w:spacing w:before="120"/>
        <w:ind w:left="0" w:right="0"/>
        <w:rPr>
          <w:rFonts w:ascii="Arial" w:hAnsi="Arial" w:cs="Arial"/>
          <w:sz w:val="18"/>
          <w:szCs w:val="18"/>
        </w:rPr>
      </w:pPr>
      <w:r w:rsidRPr="007E5D26">
        <w:rPr>
          <w:rFonts w:ascii="Arial" w:hAnsi="Arial" w:cs="Arial"/>
          <w:sz w:val="18"/>
          <w:szCs w:val="18"/>
        </w:rPr>
        <w:t>Ταχ. Διεύθυνση</w:t>
      </w:r>
      <w:r w:rsidR="00E122AB">
        <w:rPr>
          <w:rFonts w:ascii="Arial" w:hAnsi="Arial" w:cs="Arial"/>
          <w:sz w:val="18"/>
          <w:szCs w:val="18"/>
        </w:rPr>
        <w:t xml:space="preserve">: </w:t>
      </w:r>
      <w:r w:rsidRPr="000079D1">
        <w:rPr>
          <w:rFonts w:ascii="Arial" w:hAnsi="Arial" w:cs="Arial" w:hint="eastAsia"/>
          <w:sz w:val="18"/>
          <w:szCs w:val="18"/>
        </w:rPr>
        <w:t>Τμήμα</w:t>
      </w:r>
      <w:r w:rsidRPr="000079D1">
        <w:rPr>
          <w:rFonts w:ascii="Arial" w:hAnsi="Arial" w:cs="Arial"/>
          <w:sz w:val="18"/>
          <w:szCs w:val="18"/>
        </w:rPr>
        <w:t xml:space="preserve"> </w:t>
      </w:r>
      <w:r w:rsidR="00E122AB">
        <w:rPr>
          <w:rFonts w:ascii="Arial" w:hAnsi="Arial" w:cs="Arial"/>
          <w:sz w:val="18"/>
          <w:szCs w:val="18"/>
        </w:rPr>
        <w:t xml:space="preserve">Μηχανικών Η/Υ &amp; </w:t>
      </w:r>
      <w:r w:rsidRPr="000079D1">
        <w:rPr>
          <w:rFonts w:ascii="Arial" w:hAnsi="Arial" w:cs="Arial" w:hint="eastAsia"/>
          <w:sz w:val="18"/>
          <w:szCs w:val="18"/>
        </w:rPr>
        <w:t>Πληροφορικής</w:t>
      </w:r>
      <w:r>
        <w:rPr>
          <w:rFonts w:ascii="Arial" w:hAnsi="Arial" w:cs="Arial"/>
          <w:sz w:val="18"/>
          <w:szCs w:val="18"/>
        </w:rPr>
        <w:t xml:space="preserve">, </w:t>
      </w:r>
      <w:r w:rsidRPr="000079D1">
        <w:rPr>
          <w:rFonts w:ascii="Arial" w:hAnsi="Arial" w:cs="Arial" w:hint="eastAsia"/>
          <w:sz w:val="18"/>
          <w:szCs w:val="18"/>
        </w:rPr>
        <w:t>Πανεπιστήμιο</w:t>
      </w:r>
      <w:r w:rsidRPr="000079D1">
        <w:rPr>
          <w:rFonts w:ascii="Arial" w:hAnsi="Arial" w:cs="Arial"/>
          <w:sz w:val="18"/>
          <w:szCs w:val="18"/>
        </w:rPr>
        <w:t xml:space="preserve"> </w:t>
      </w:r>
      <w:r w:rsidRPr="000079D1">
        <w:rPr>
          <w:rFonts w:ascii="Arial" w:hAnsi="Arial" w:cs="Arial" w:hint="eastAsia"/>
          <w:sz w:val="18"/>
          <w:szCs w:val="18"/>
        </w:rPr>
        <w:t>Ιωαννίνων</w:t>
      </w:r>
      <w:r>
        <w:rPr>
          <w:rFonts w:ascii="Arial" w:hAnsi="Arial" w:cs="Arial"/>
          <w:sz w:val="18"/>
          <w:szCs w:val="18"/>
        </w:rPr>
        <w:t xml:space="preserve">, </w:t>
      </w:r>
      <w:r w:rsidRPr="000079D1">
        <w:rPr>
          <w:rFonts w:ascii="Arial" w:hAnsi="Arial" w:cs="Arial" w:hint="eastAsia"/>
          <w:sz w:val="18"/>
          <w:szCs w:val="18"/>
        </w:rPr>
        <w:t>Τ</w:t>
      </w:r>
      <w:r w:rsidRPr="000079D1">
        <w:rPr>
          <w:rFonts w:ascii="Arial" w:hAnsi="Arial" w:cs="Arial"/>
          <w:sz w:val="18"/>
          <w:szCs w:val="18"/>
        </w:rPr>
        <w:t>.</w:t>
      </w:r>
      <w:r w:rsidRPr="000079D1">
        <w:rPr>
          <w:rFonts w:ascii="Arial" w:hAnsi="Arial" w:cs="Arial" w:hint="eastAsia"/>
          <w:sz w:val="18"/>
          <w:szCs w:val="18"/>
        </w:rPr>
        <w:t>Θ</w:t>
      </w:r>
      <w:r w:rsidR="00E122AB">
        <w:rPr>
          <w:rFonts w:ascii="Arial" w:hAnsi="Arial" w:cs="Arial"/>
          <w:sz w:val="18"/>
          <w:szCs w:val="18"/>
        </w:rPr>
        <w:t>.</w:t>
      </w:r>
      <w:r w:rsidRPr="000079D1">
        <w:rPr>
          <w:rFonts w:ascii="Arial" w:hAnsi="Arial" w:cs="Arial"/>
          <w:sz w:val="18"/>
          <w:szCs w:val="18"/>
        </w:rPr>
        <w:t>1186</w:t>
      </w:r>
      <w:r>
        <w:rPr>
          <w:rFonts w:ascii="Arial" w:hAnsi="Arial" w:cs="Arial"/>
          <w:sz w:val="18"/>
          <w:szCs w:val="18"/>
        </w:rPr>
        <w:t>, 45110, Ιωάννινα</w:t>
      </w:r>
    </w:p>
    <w:p w:rsidR="002547AB" w:rsidRPr="00094760" w:rsidRDefault="002547AB" w:rsidP="00F53F7E">
      <w:pPr>
        <w:tabs>
          <w:tab w:val="left" w:pos="284"/>
          <w:tab w:val="left" w:pos="2268"/>
          <w:tab w:val="left" w:pos="2552"/>
        </w:tabs>
        <w:ind w:left="0" w:right="0"/>
        <w:rPr>
          <w:rFonts w:ascii="Arial" w:hAnsi="Arial" w:cs="Arial"/>
          <w:sz w:val="18"/>
          <w:szCs w:val="18"/>
          <w:lang w:val="it-IT"/>
        </w:rPr>
      </w:pPr>
      <w:r w:rsidRPr="007E5D26">
        <w:rPr>
          <w:rFonts w:ascii="Arial" w:hAnsi="Arial" w:cs="Arial" w:hint="eastAsia"/>
          <w:sz w:val="18"/>
          <w:szCs w:val="18"/>
        </w:rPr>
        <w:t>Τηλ</w:t>
      </w:r>
      <w:r w:rsidRPr="007E5D26">
        <w:rPr>
          <w:rFonts w:ascii="Arial" w:hAnsi="Arial" w:cs="Arial"/>
          <w:sz w:val="18"/>
          <w:szCs w:val="18"/>
        </w:rPr>
        <w:t>έφωνο</w:t>
      </w:r>
      <w:r w:rsidRPr="00094760">
        <w:rPr>
          <w:rFonts w:ascii="Arial" w:hAnsi="Arial" w:cs="Arial"/>
          <w:sz w:val="18"/>
          <w:szCs w:val="18"/>
          <w:lang w:val="it-IT"/>
        </w:rPr>
        <w:t xml:space="preserve">: 26510-07196, </w:t>
      </w:r>
      <w:r w:rsidR="00E122AB" w:rsidRPr="00094760">
        <w:rPr>
          <w:rFonts w:ascii="Arial" w:hAnsi="Arial" w:cs="Arial"/>
          <w:sz w:val="18"/>
          <w:szCs w:val="18"/>
          <w:lang w:val="it-IT"/>
        </w:rPr>
        <w:t>7458, 7213</w:t>
      </w:r>
    </w:p>
    <w:p w:rsidR="002547AB" w:rsidRPr="00094760" w:rsidRDefault="002547AB" w:rsidP="00F53F7E">
      <w:pPr>
        <w:tabs>
          <w:tab w:val="left" w:pos="284"/>
          <w:tab w:val="left" w:pos="2268"/>
          <w:tab w:val="left" w:pos="2552"/>
        </w:tabs>
        <w:ind w:left="0" w:right="0"/>
        <w:rPr>
          <w:rFonts w:ascii="Arial" w:hAnsi="Arial" w:cs="Arial"/>
          <w:sz w:val="18"/>
          <w:szCs w:val="18"/>
          <w:lang w:val="it-IT"/>
        </w:rPr>
      </w:pPr>
      <w:r w:rsidRPr="00D66901">
        <w:rPr>
          <w:rFonts w:ascii="Arial" w:hAnsi="Arial" w:cs="Arial"/>
          <w:sz w:val="18"/>
          <w:szCs w:val="18"/>
          <w:lang w:val="it-IT"/>
        </w:rPr>
        <w:t>Fax</w:t>
      </w:r>
      <w:r w:rsidR="00E122AB" w:rsidRPr="00094760">
        <w:rPr>
          <w:rFonts w:ascii="Arial" w:hAnsi="Arial" w:cs="Arial"/>
          <w:sz w:val="18"/>
          <w:szCs w:val="18"/>
          <w:lang w:val="it-IT"/>
        </w:rPr>
        <w:t>: 26510-07021, 26510-08890</w:t>
      </w:r>
    </w:p>
    <w:p w:rsidR="00AB18FA" w:rsidRPr="00094760" w:rsidRDefault="002547AB" w:rsidP="00F53F7E">
      <w:pPr>
        <w:tabs>
          <w:tab w:val="left" w:pos="284"/>
          <w:tab w:val="left" w:pos="2268"/>
          <w:tab w:val="left" w:pos="2552"/>
        </w:tabs>
        <w:ind w:left="0" w:right="0"/>
        <w:rPr>
          <w:rFonts w:ascii="Arial" w:hAnsi="Arial" w:cs="Arial"/>
          <w:sz w:val="18"/>
          <w:szCs w:val="18"/>
          <w:lang w:val="it-IT"/>
        </w:rPr>
      </w:pPr>
      <w:r w:rsidRPr="00D66901">
        <w:rPr>
          <w:rFonts w:ascii="Arial" w:hAnsi="Arial" w:cs="Arial"/>
          <w:sz w:val="18"/>
          <w:szCs w:val="18"/>
          <w:lang w:val="it-IT"/>
        </w:rPr>
        <w:t>E</w:t>
      </w:r>
      <w:r w:rsidRPr="00094760">
        <w:rPr>
          <w:rFonts w:ascii="Arial" w:hAnsi="Arial" w:cs="Arial"/>
          <w:sz w:val="18"/>
          <w:szCs w:val="18"/>
          <w:lang w:val="it-IT"/>
        </w:rPr>
        <w:t>-</w:t>
      </w:r>
      <w:r w:rsidRPr="00D66901">
        <w:rPr>
          <w:rFonts w:ascii="Arial" w:hAnsi="Arial" w:cs="Arial"/>
          <w:sz w:val="18"/>
          <w:szCs w:val="18"/>
          <w:lang w:val="it-IT"/>
        </w:rPr>
        <w:t>mail</w:t>
      </w:r>
      <w:r w:rsidRPr="00094760">
        <w:rPr>
          <w:rFonts w:ascii="Arial" w:hAnsi="Arial" w:cs="Arial"/>
          <w:sz w:val="18"/>
          <w:szCs w:val="18"/>
          <w:lang w:val="it-IT"/>
        </w:rPr>
        <w:t xml:space="preserve">: </w:t>
      </w:r>
      <w:hyperlink r:id="rId20" w:history="1">
        <w:r w:rsidR="0039244A" w:rsidRPr="00BB0B7C">
          <w:rPr>
            <w:rFonts w:ascii="Arial" w:hAnsi="Arial" w:cs="Arial"/>
            <w:sz w:val="20"/>
            <w:lang w:val="it-IT"/>
          </w:rPr>
          <w:t>gramcse</w:t>
        </w:r>
        <w:r w:rsidR="0039244A" w:rsidRPr="00094760">
          <w:rPr>
            <w:rFonts w:ascii="Arial" w:hAnsi="Arial" w:cs="Arial"/>
            <w:sz w:val="20"/>
            <w:lang w:val="it-IT"/>
          </w:rPr>
          <w:t>@</w:t>
        </w:r>
        <w:r w:rsidR="0039244A" w:rsidRPr="00BB0B7C">
          <w:rPr>
            <w:rFonts w:ascii="Arial" w:hAnsi="Arial" w:cs="Arial"/>
            <w:sz w:val="20"/>
            <w:lang w:val="it-IT"/>
          </w:rPr>
          <w:t>uoi</w:t>
        </w:r>
        <w:r w:rsidR="0039244A" w:rsidRPr="00094760">
          <w:rPr>
            <w:rFonts w:ascii="Arial" w:hAnsi="Arial" w:cs="Arial"/>
            <w:sz w:val="20"/>
            <w:lang w:val="it-IT"/>
          </w:rPr>
          <w:t>.</w:t>
        </w:r>
        <w:r w:rsidR="0039244A" w:rsidRPr="00BB0B7C">
          <w:rPr>
            <w:rFonts w:ascii="Arial" w:hAnsi="Arial" w:cs="Arial"/>
            <w:sz w:val="20"/>
            <w:lang w:val="it-IT"/>
          </w:rPr>
          <w:t>gr</w:t>
        </w:r>
      </w:hyperlink>
    </w:p>
    <w:p w:rsidR="002547AB" w:rsidRPr="002547AB" w:rsidRDefault="0028485E" w:rsidP="00C56CE6">
      <w:pPr>
        <w:tabs>
          <w:tab w:val="left" w:pos="284"/>
          <w:tab w:val="left" w:pos="2268"/>
          <w:tab w:val="left" w:pos="2552"/>
        </w:tabs>
        <w:ind w:left="0" w:right="0"/>
        <w:rPr>
          <w:rFonts w:ascii="Arial" w:hAnsi="Arial" w:cs="Arial"/>
          <w:sz w:val="18"/>
          <w:szCs w:val="18"/>
          <w:lang w:val="pt-BR"/>
        </w:rPr>
      </w:pPr>
      <w:r>
        <w:rPr>
          <w:rFonts w:ascii="Arial" w:hAnsi="Arial" w:cs="Arial"/>
          <w:noProof/>
          <w:sz w:val="18"/>
          <w:szCs w:val="18"/>
        </w:rPr>
        <w:drawing>
          <wp:anchor distT="0" distB="0" distL="114300" distR="114300" simplePos="0" relativeHeight="251659264" behindDoc="1" locked="0" layoutInCell="1" allowOverlap="1">
            <wp:simplePos x="0" y="0"/>
            <wp:positionH relativeFrom="column">
              <wp:posOffset>270510</wp:posOffset>
            </wp:positionH>
            <wp:positionV relativeFrom="paragraph">
              <wp:posOffset>-1905</wp:posOffset>
            </wp:positionV>
            <wp:extent cx="4049395" cy="6381750"/>
            <wp:effectExtent l="0" t="0" r="0" b="0"/>
            <wp:wrapTight wrapText="bothSides">
              <wp:wrapPolygon edited="0">
                <wp:start x="0" y="0"/>
                <wp:lineTo x="0" y="21536"/>
                <wp:lineTo x="21542" y="21536"/>
                <wp:lineTo x="21542" y="0"/>
                <wp:lineTo x="0" y="0"/>
              </wp:wrapPolygon>
            </wp:wrapTight>
            <wp:docPr id="26" name="Εικόνα 18" descr="σελ χαρ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descr="σελ χαρτης"/>
                    <pic:cNvPicPr>
                      <a:picLocks noChangeAspect="1" noChangeArrowheads="1"/>
                    </pic:cNvPicPr>
                  </pic:nvPicPr>
                  <pic:blipFill>
                    <a:blip r:embed="rId21" cstate="print"/>
                    <a:srcRect/>
                    <a:stretch>
                      <a:fillRect/>
                    </a:stretch>
                  </pic:blipFill>
                  <pic:spPr bwMode="auto">
                    <a:xfrm>
                      <a:off x="0" y="0"/>
                      <a:ext cx="4049395" cy="6381750"/>
                    </a:xfrm>
                    <a:prstGeom prst="rect">
                      <a:avLst/>
                    </a:prstGeom>
                    <a:noFill/>
                    <a:ln w="9525">
                      <a:noFill/>
                      <a:miter lim="800000"/>
                      <a:headEnd/>
                      <a:tailEnd/>
                    </a:ln>
                  </pic:spPr>
                </pic:pic>
              </a:graphicData>
            </a:graphic>
          </wp:anchor>
        </w:drawing>
      </w:r>
      <w:r w:rsidR="00AB18FA">
        <w:rPr>
          <w:rFonts w:ascii="Arial" w:hAnsi="Arial" w:cs="Arial"/>
          <w:sz w:val="18"/>
          <w:szCs w:val="18"/>
          <w:lang w:val="pt-BR"/>
        </w:rPr>
        <w:br w:type="page"/>
      </w:r>
    </w:p>
    <w:p w:rsidR="002547AB" w:rsidRDefault="00C22CA6" w:rsidP="00972A2E">
      <w:pPr>
        <w:pStyle w:val="2"/>
        <w:tabs>
          <w:tab w:val="left" w:pos="284"/>
          <w:tab w:val="left" w:pos="2268"/>
          <w:tab w:val="left" w:pos="2552"/>
        </w:tabs>
        <w:spacing w:before="0" w:after="120"/>
        <w:ind w:left="0" w:right="0"/>
      </w:pPr>
      <w:bookmarkStart w:id="24" w:name="_Toc331549069"/>
      <w:bookmarkStart w:id="25" w:name="_Toc144808595"/>
      <w:r>
        <w:lastRenderedPageBreak/>
        <w:t xml:space="preserve">2. </w:t>
      </w:r>
      <w:r w:rsidR="002547AB">
        <w:t>Διοικητική Οργάνωση Τμήματος</w:t>
      </w:r>
      <w:bookmarkEnd w:id="24"/>
      <w:bookmarkEnd w:id="25"/>
    </w:p>
    <w:p w:rsidR="002547AB" w:rsidRPr="00CD743F" w:rsidRDefault="002547AB" w:rsidP="00972A2E">
      <w:pPr>
        <w:pStyle w:val="af"/>
        <w:tabs>
          <w:tab w:val="left" w:pos="284"/>
          <w:tab w:val="left" w:pos="2268"/>
          <w:tab w:val="left" w:pos="2552"/>
        </w:tabs>
        <w:spacing w:before="120" w:after="120"/>
        <w:ind w:left="0" w:right="0"/>
      </w:pPr>
      <w:r w:rsidRPr="00CD743F">
        <w:t xml:space="preserve">Τα όργανα διοίκησης του Τμήματος είναι η </w:t>
      </w:r>
      <w:r w:rsidRPr="00CD743F">
        <w:rPr>
          <w:b/>
        </w:rPr>
        <w:t>Συνέλευση</w:t>
      </w:r>
      <w:r w:rsidR="006C22DF" w:rsidRPr="006C22DF">
        <w:t>,</w:t>
      </w:r>
      <w:r w:rsidR="00936C06">
        <w:t xml:space="preserve"> η </w:t>
      </w:r>
      <w:r w:rsidR="00B07A6A">
        <w:t>οποί</w:t>
      </w:r>
      <w:r w:rsidR="00936C06">
        <w:t>α</w:t>
      </w:r>
      <w:r w:rsidR="00B07A6A">
        <w:t xml:space="preserve"> αποτελ</w:t>
      </w:r>
      <w:r w:rsidR="00936C06">
        <w:t>είται</w:t>
      </w:r>
      <w:r w:rsidR="00107806">
        <w:t xml:space="preserve"> </w:t>
      </w:r>
      <w:r w:rsidR="00B07A6A">
        <w:t>α</w:t>
      </w:r>
      <w:r w:rsidRPr="00CD743F">
        <w:t>πό όλ</w:t>
      </w:r>
      <w:r w:rsidR="006C22DF">
        <w:t>α τα μέλη Δ.Ε.Π. Τμ</w:t>
      </w:r>
      <w:r w:rsidRPr="00CD743F">
        <w:t>ήματος (εκ των οποίων ένα</w:t>
      </w:r>
      <w:r w:rsidR="00E122AB">
        <w:t>ς</w:t>
      </w:r>
      <w:r w:rsidRPr="00CD743F">
        <w:t xml:space="preserve"> εκλέγεται ως Πρόεδρος)</w:t>
      </w:r>
      <w:r w:rsidR="00B07A6A">
        <w:t xml:space="preserve"> και εκπροσώπους των μελών </w:t>
      </w:r>
      <w:r w:rsidR="00452CB4">
        <w:rPr>
          <w:rFonts w:eastAsia="Arial"/>
          <w:color w:val="000000"/>
        </w:rPr>
        <w:t>Ε</w:t>
      </w:r>
      <w:r w:rsidR="006C22DF">
        <w:rPr>
          <w:rFonts w:eastAsia="Arial"/>
          <w:color w:val="000000"/>
        </w:rPr>
        <w:t>.</w:t>
      </w:r>
      <w:r w:rsidR="00452CB4">
        <w:rPr>
          <w:rFonts w:eastAsia="Arial"/>
          <w:color w:val="000000"/>
        </w:rPr>
        <w:t>Τ</w:t>
      </w:r>
      <w:r w:rsidR="00AE13D7">
        <w:rPr>
          <w:rFonts w:eastAsia="Arial"/>
          <w:color w:val="000000"/>
        </w:rPr>
        <w:t>.</w:t>
      </w:r>
      <w:r w:rsidR="00452CB4">
        <w:rPr>
          <w:rFonts w:eastAsia="Arial"/>
          <w:color w:val="000000"/>
        </w:rPr>
        <w:t>Ε</w:t>
      </w:r>
      <w:r w:rsidR="006C22DF">
        <w:rPr>
          <w:rFonts w:eastAsia="Arial"/>
          <w:color w:val="000000"/>
        </w:rPr>
        <w:t>.</w:t>
      </w:r>
      <w:r w:rsidR="00452CB4">
        <w:rPr>
          <w:rFonts w:eastAsia="Arial"/>
          <w:color w:val="000000"/>
        </w:rPr>
        <w:t>Π</w:t>
      </w:r>
      <w:r w:rsidR="006C22DF">
        <w:rPr>
          <w:rFonts w:eastAsia="Arial"/>
          <w:color w:val="000000"/>
        </w:rPr>
        <w:t>.</w:t>
      </w:r>
      <w:r w:rsidR="00452CB4">
        <w:rPr>
          <w:rFonts w:eastAsia="Arial"/>
          <w:color w:val="000000"/>
        </w:rPr>
        <w:t>, Ε</w:t>
      </w:r>
      <w:r w:rsidR="006C22DF">
        <w:rPr>
          <w:rFonts w:eastAsia="Arial"/>
          <w:color w:val="000000"/>
        </w:rPr>
        <w:t>.</w:t>
      </w:r>
      <w:r w:rsidR="00452CB4">
        <w:rPr>
          <w:rFonts w:eastAsia="Arial"/>
          <w:color w:val="000000"/>
        </w:rPr>
        <w:t>ΔΙ</w:t>
      </w:r>
      <w:r w:rsidR="006C22DF">
        <w:rPr>
          <w:rFonts w:eastAsia="Arial"/>
          <w:color w:val="000000"/>
        </w:rPr>
        <w:t>.</w:t>
      </w:r>
      <w:r w:rsidR="00452CB4">
        <w:rPr>
          <w:rFonts w:eastAsia="Arial"/>
          <w:color w:val="000000"/>
        </w:rPr>
        <w:t>Π</w:t>
      </w:r>
      <w:r w:rsidR="006C22DF">
        <w:rPr>
          <w:rFonts w:eastAsia="Arial"/>
          <w:color w:val="000000"/>
        </w:rPr>
        <w:t>.</w:t>
      </w:r>
      <w:r w:rsidR="00452CB4">
        <w:rPr>
          <w:rFonts w:eastAsia="Arial"/>
          <w:color w:val="000000"/>
        </w:rPr>
        <w:t xml:space="preserve"> και Ε</w:t>
      </w:r>
      <w:r w:rsidR="006C22DF">
        <w:rPr>
          <w:rFonts w:eastAsia="Arial"/>
          <w:color w:val="000000"/>
        </w:rPr>
        <w:t>.</w:t>
      </w:r>
      <w:r w:rsidR="00452CB4">
        <w:rPr>
          <w:rFonts w:eastAsia="Arial"/>
          <w:color w:val="000000"/>
        </w:rPr>
        <w:t>Ε</w:t>
      </w:r>
      <w:r w:rsidR="006C22DF">
        <w:rPr>
          <w:rFonts w:eastAsia="Arial"/>
          <w:color w:val="000000"/>
        </w:rPr>
        <w:t>.</w:t>
      </w:r>
      <w:r w:rsidR="00452CB4">
        <w:rPr>
          <w:rFonts w:eastAsia="Arial"/>
          <w:color w:val="000000"/>
        </w:rPr>
        <w:t>Π</w:t>
      </w:r>
      <w:r w:rsidR="006C22DF">
        <w:rPr>
          <w:rFonts w:eastAsia="Arial"/>
          <w:color w:val="000000"/>
        </w:rPr>
        <w:t>.</w:t>
      </w:r>
      <w:r w:rsidR="00452CB4">
        <w:rPr>
          <w:rFonts w:eastAsia="Arial"/>
          <w:color w:val="000000"/>
        </w:rPr>
        <w:t xml:space="preserve"> και των φοιτητών του Τμήματος. Για το </w:t>
      </w:r>
      <w:r w:rsidR="00F93CBF">
        <w:rPr>
          <w:rFonts w:eastAsia="Arial"/>
          <w:color w:val="000000"/>
        </w:rPr>
        <w:t xml:space="preserve">Ακαδημαϊκό Έτος </w:t>
      </w:r>
      <w:r w:rsidR="004D6674">
        <w:rPr>
          <w:rFonts w:eastAsia="Arial"/>
          <w:color w:val="000000"/>
        </w:rPr>
        <w:t>2023-2024</w:t>
      </w:r>
      <w:r w:rsidR="006C22DF">
        <w:rPr>
          <w:rFonts w:eastAsia="Arial"/>
          <w:color w:val="000000"/>
        </w:rPr>
        <w:t xml:space="preserve"> Πρόεδρος και Α</w:t>
      </w:r>
      <w:r w:rsidR="00452CB4">
        <w:rPr>
          <w:rFonts w:eastAsia="Arial"/>
          <w:color w:val="000000"/>
        </w:rPr>
        <w:t xml:space="preserve">ναπληρωτής </w:t>
      </w:r>
      <w:r w:rsidR="006C22DF">
        <w:rPr>
          <w:rFonts w:eastAsia="Arial"/>
          <w:color w:val="000000"/>
        </w:rPr>
        <w:t>Π</w:t>
      </w:r>
      <w:r w:rsidR="00452CB4">
        <w:rPr>
          <w:rFonts w:eastAsia="Arial"/>
          <w:color w:val="000000"/>
        </w:rPr>
        <w:t>ρόεδρος είναι οι:</w:t>
      </w:r>
    </w:p>
    <w:p w:rsidR="002547AB" w:rsidRPr="00B72823" w:rsidRDefault="002547AB" w:rsidP="00C56CE6">
      <w:pPr>
        <w:pStyle w:val="af"/>
        <w:tabs>
          <w:tab w:val="left" w:pos="284"/>
          <w:tab w:val="left" w:pos="2268"/>
          <w:tab w:val="left" w:pos="2552"/>
        </w:tabs>
        <w:ind w:left="0" w:right="0"/>
      </w:pPr>
      <w:r w:rsidRPr="00F315FE">
        <w:rPr>
          <w:b/>
        </w:rPr>
        <w:t>Πρόεδρος:</w:t>
      </w:r>
      <w:r w:rsidRPr="00F315FE">
        <w:t xml:space="preserve"> </w:t>
      </w:r>
      <w:r w:rsidR="00C6607C">
        <w:t>Χριστόφορος Νίκου</w:t>
      </w:r>
    </w:p>
    <w:p w:rsidR="00647DB8" w:rsidRPr="00F315FE" w:rsidRDefault="00647DB8" w:rsidP="00C56CE6">
      <w:pPr>
        <w:pStyle w:val="af"/>
        <w:tabs>
          <w:tab w:val="left" w:pos="284"/>
          <w:tab w:val="left" w:pos="2268"/>
          <w:tab w:val="left" w:pos="2552"/>
        </w:tabs>
        <w:spacing w:after="120"/>
        <w:ind w:left="0" w:right="0"/>
      </w:pPr>
      <w:r w:rsidRPr="00647DB8">
        <w:rPr>
          <w:b/>
        </w:rPr>
        <w:t>Αναπληρωτής Πρόεδρος</w:t>
      </w:r>
      <w:r w:rsidR="00E122AB" w:rsidRPr="006C22DF">
        <w:rPr>
          <w:b/>
        </w:rPr>
        <w:t>:</w:t>
      </w:r>
      <w:r w:rsidR="00E122AB">
        <w:t xml:space="preserve"> </w:t>
      </w:r>
      <w:r w:rsidR="00C6607C" w:rsidRPr="00C6607C">
        <w:rPr>
          <w:rFonts w:hint="eastAsia"/>
        </w:rPr>
        <w:t>Γεώργιος</w:t>
      </w:r>
      <w:r w:rsidR="00C6607C" w:rsidRPr="00C6607C">
        <w:t xml:space="preserve"> </w:t>
      </w:r>
      <w:r w:rsidR="00C6607C" w:rsidRPr="00C6607C">
        <w:rPr>
          <w:rFonts w:hint="eastAsia"/>
        </w:rPr>
        <w:t>Τσιατούχας</w:t>
      </w:r>
    </w:p>
    <w:p w:rsidR="002547AB" w:rsidRPr="00CD743F" w:rsidRDefault="00972A2E" w:rsidP="00FD5217">
      <w:pPr>
        <w:tabs>
          <w:tab w:val="left" w:pos="284"/>
          <w:tab w:val="left" w:pos="2268"/>
          <w:tab w:val="left" w:pos="2552"/>
        </w:tabs>
        <w:spacing w:before="120" w:after="120"/>
        <w:ind w:left="0" w:right="0"/>
        <w:rPr>
          <w:rFonts w:ascii="Arial" w:hAnsi="Arial" w:cs="Arial"/>
          <w:sz w:val="18"/>
          <w:szCs w:val="18"/>
        </w:rPr>
      </w:pPr>
      <w:r>
        <w:rPr>
          <w:rFonts w:ascii="Arial" w:hAnsi="Arial" w:cs="Arial"/>
          <w:sz w:val="18"/>
          <w:szCs w:val="18"/>
        </w:rPr>
        <w:tab/>
      </w:r>
      <w:r w:rsidR="002547AB" w:rsidRPr="00CD743F">
        <w:rPr>
          <w:rFonts w:ascii="Arial" w:hAnsi="Arial" w:cs="Arial"/>
          <w:sz w:val="18"/>
          <w:szCs w:val="18"/>
        </w:rPr>
        <w:t xml:space="preserve">Επίσης, το Τμήμα έχει συγκροτήσει </w:t>
      </w:r>
      <w:r w:rsidR="002547AB" w:rsidRPr="00CD743F">
        <w:rPr>
          <w:rFonts w:ascii="Arial" w:hAnsi="Arial" w:cs="Arial"/>
          <w:i/>
          <w:sz w:val="18"/>
          <w:szCs w:val="18"/>
        </w:rPr>
        <w:t>συμβουλευτικές επιτροπές</w:t>
      </w:r>
      <w:r w:rsidR="002547AB" w:rsidRPr="00CD743F">
        <w:rPr>
          <w:rFonts w:ascii="Arial" w:hAnsi="Arial" w:cs="Arial"/>
          <w:sz w:val="18"/>
          <w:szCs w:val="18"/>
        </w:rPr>
        <w:t xml:space="preserve"> για την εύρυθμη ακαδημαϊκή και διοικητική λειτουργία του. Κάθε επιτροπή </w:t>
      </w:r>
      <w:r w:rsidR="00E716AE">
        <w:rPr>
          <w:rFonts w:ascii="Arial" w:hAnsi="Arial" w:cs="Arial"/>
          <w:sz w:val="18"/>
          <w:szCs w:val="18"/>
        </w:rPr>
        <w:t xml:space="preserve">μπορεί να </w:t>
      </w:r>
      <w:r w:rsidR="002547AB" w:rsidRPr="00CD743F">
        <w:rPr>
          <w:rFonts w:ascii="Arial" w:hAnsi="Arial" w:cs="Arial"/>
          <w:sz w:val="18"/>
          <w:szCs w:val="18"/>
        </w:rPr>
        <w:t xml:space="preserve">στελεχώνεται από </w:t>
      </w:r>
      <w:r w:rsidR="00EA41AF">
        <w:rPr>
          <w:rFonts w:ascii="Arial" w:hAnsi="Arial" w:cs="Arial"/>
          <w:sz w:val="18"/>
          <w:szCs w:val="18"/>
        </w:rPr>
        <w:t xml:space="preserve">καθηγητές </w:t>
      </w:r>
      <w:r w:rsidR="002547AB" w:rsidRPr="00CD743F">
        <w:rPr>
          <w:rFonts w:ascii="Arial" w:hAnsi="Arial" w:cs="Arial"/>
          <w:sz w:val="18"/>
          <w:szCs w:val="18"/>
        </w:rPr>
        <w:t>του Τμήματος</w:t>
      </w:r>
      <w:r w:rsidR="00C6607C">
        <w:rPr>
          <w:rFonts w:ascii="Arial" w:hAnsi="Arial" w:cs="Arial"/>
          <w:sz w:val="18"/>
          <w:szCs w:val="18"/>
        </w:rPr>
        <w:t>, μέλη Ε.ΔΙ.Π.</w:t>
      </w:r>
      <w:r w:rsidR="002547AB" w:rsidRPr="00CD743F">
        <w:rPr>
          <w:rFonts w:ascii="Arial" w:hAnsi="Arial" w:cs="Arial"/>
          <w:sz w:val="18"/>
          <w:szCs w:val="18"/>
        </w:rPr>
        <w:t xml:space="preserve"> και έναν προπτυχιακό φοιτητή (εκλεγμένο εκπρόσωπο), ενώ υποστηρίζεται γραμματειακά από τα μέλη Ε</w:t>
      </w:r>
      <w:r w:rsidR="006C22DF">
        <w:rPr>
          <w:rFonts w:ascii="Arial" w:hAnsi="Arial" w:cs="Arial"/>
          <w:sz w:val="18"/>
          <w:szCs w:val="18"/>
        </w:rPr>
        <w:t>.</w:t>
      </w:r>
      <w:r w:rsidR="002547AB" w:rsidRPr="00CD743F">
        <w:rPr>
          <w:rFonts w:ascii="Arial" w:hAnsi="Arial" w:cs="Arial"/>
          <w:sz w:val="18"/>
          <w:szCs w:val="18"/>
        </w:rPr>
        <w:t>Τ</w:t>
      </w:r>
      <w:r w:rsidR="006C22DF">
        <w:rPr>
          <w:rFonts w:ascii="Arial" w:hAnsi="Arial" w:cs="Arial"/>
          <w:sz w:val="18"/>
          <w:szCs w:val="18"/>
        </w:rPr>
        <w:t>.</w:t>
      </w:r>
      <w:r w:rsidR="002547AB" w:rsidRPr="00CD743F">
        <w:rPr>
          <w:rFonts w:ascii="Arial" w:hAnsi="Arial" w:cs="Arial"/>
          <w:sz w:val="18"/>
          <w:szCs w:val="18"/>
        </w:rPr>
        <w:t>Ε</w:t>
      </w:r>
      <w:r w:rsidR="006C22DF">
        <w:rPr>
          <w:rFonts w:ascii="Arial" w:hAnsi="Arial" w:cs="Arial"/>
          <w:sz w:val="18"/>
          <w:szCs w:val="18"/>
        </w:rPr>
        <w:t>.</w:t>
      </w:r>
      <w:r w:rsidR="002547AB" w:rsidRPr="00CD743F">
        <w:rPr>
          <w:rFonts w:ascii="Arial" w:hAnsi="Arial" w:cs="Arial"/>
          <w:sz w:val="18"/>
          <w:szCs w:val="18"/>
        </w:rPr>
        <w:t>Π</w:t>
      </w:r>
      <w:r w:rsidR="006C22DF">
        <w:rPr>
          <w:rFonts w:ascii="Arial" w:hAnsi="Arial" w:cs="Arial"/>
          <w:sz w:val="18"/>
          <w:szCs w:val="18"/>
        </w:rPr>
        <w:t>.</w:t>
      </w:r>
      <w:r w:rsidR="002547AB" w:rsidRPr="00CD743F">
        <w:rPr>
          <w:rFonts w:ascii="Arial" w:hAnsi="Arial" w:cs="Arial"/>
          <w:sz w:val="18"/>
          <w:szCs w:val="18"/>
        </w:rPr>
        <w:t xml:space="preserve"> και διοικητικούς υπαλλήλους που εργάζονται στο Τμήμα. Ενδεικτικά αναφέρονται οι επιτροπές:</w:t>
      </w:r>
    </w:p>
    <w:tbl>
      <w:tblPr>
        <w:tblW w:w="7371" w:type="dxa"/>
        <w:tblInd w:w="108" w:type="dxa"/>
        <w:tblLook w:val="01E0" w:firstRow="1" w:lastRow="1" w:firstColumn="1" w:lastColumn="1" w:noHBand="0" w:noVBand="0"/>
      </w:tblPr>
      <w:tblGrid>
        <w:gridCol w:w="4440"/>
        <w:gridCol w:w="2931"/>
      </w:tblGrid>
      <w:tr w:rsidR="0056562A" w:rsidRPr="00E40ADB" w:rsidTr="00FD5217">
        <w:tc>
          <w:tcPr>
            <w:tcW w:w="4560" w:type="dxa"/>
            <w:shd w:val="clear" w:color="auto" w:fill="000000"/>
          </w:tcPr>
          <w:p w:rsidR="0056562A" w:rsidRPr="00E40ADB" w:rsidRDefault="0056562A" w:rsidP="00FD5217">
            <w:pPr>
              <w:tabs>
                <w:tab w:val="left" w:pos="284"/>
                <w:tab w:val="left" w:pos="2268"/>
                <w:tab w:val="left" w:pos="2552"/>
              </w:tabs>
              <w:spacing w:before="100" w:after="100" w:line="288" w:lineRule="auto"/>
              <w:ind w:left="0" w:right="0"/>
              <w:jc w:val="left"/>
              <w:rPr>
                <w:rFonts w:ascii="Arial" w:hAnsi="Arial" w:cs="Arial"/>
                <w:b/>
                <w:bCs/>
                <w:color w:val="FFFFFF"/>
                <w:sz w:val="18"/>
                <w:szCs w:val="18"/>
              </w:rPr>
            </w:pPr>
            <w:r w:rsidRPr="00E40ADB">
              <w:rPr>
                <w:rFonts w:ascii="Arial" w:hAnsi="Arial" w:cs="Arial"/>
                <w:b/>
                <w:bCs/>
                <w:color w:val="FFFFFF"/>
                <w:sz w:val="18"/>
                <w:szCs w:val="18"/>
              </w:rPr>
              <w:t>ΟΝΟΜΑΣΙΑ</w:t>
            </w:r>
          </w:p>
        </w:tc>
        <w:tc>
          <w:tcPr>
            <w:tcW w:w="2919" w:type="dxa"/>
            <w:shd w:val="clear" w:color="auto" w:fill="000000"/>
          </w:tcPr>
          <w:p w:rsidR="00435C7D" w:rsidRDefault="0056562A" w:rsidP="00FD5217">
            <w:pPr>
              <w:tabs>
                <w:tab w:val="left" w:pos="284"/>
                <w:tab w:val="left" w:pos="2268"/>
                <w:tab w:val="left" w:pos="2552"/>
              </w:tabs>
              <w:spacing w:before="100" w:after="100" w:line="288" w:lineRule="auto"/>
              <w:ind w:left="0" w:right="0"/>
              <w:rPr>
                <w:rFonts w:ascii="Arial" w:hAnsi="Arial" w:cs="Arial"/>
                <w:b/>
                <w:bCs/>
                <w:color w:val="FFFFFF"/>
                <w:sz w:val="18"/>
                <w:szCs w:val="18"/>
                <w:u w:val="single"/>
              </w:rPr>
            </w:pPr>
            <w:r w:rsidRPr="00E40ADB">
              <w:rPr>
                <w:rFonts w:ascii="Arial" w:hAnsi="Arial" w:cs="Arial"/>
                <w:b/>
                <w:bCs/>
                <w:color w:val="FFFFFF"/>
                <w:sz w:val="18"/>
                <w:szCs w:val="18"/>
              </w:rPr>
              <w:t>ΤΡΟΠΟΣ ΕΠΙΚΟΙΝΩΝΙΑΣ</w:t>
            </w:r>
          </w:p>
        </w:tc>
      </w:tr>
      <w:tr w:rsidR="0056562A" w:rsidRPr="00E40ADB" w:rsidTr="00FD5217">
        <w:tc>
          <w:tcPr>
            <w:tcW w:w="4560" w:type="dxa"/>
            <w:shd w:val="clear" w:color="auto" w:fill="CCFFFF"/>
          </w:tcPr>
          <w:p w:rsidR="0056562A" w:rsidRPr="00E40ADB" w:rsidRDefault="0056562A" w:rsidP="00FD5217">
            <w:pPr>
              <w:tabs>
                <w:tab w:val="left" w:pos="284"/>
                <w:tab w:val="left" w:pos="2268"/>
                <w:tab w:val="left" w:pos="2552"/>
              </w:tabs>
              <w:spacing w:before="100" w:after="100" w:line="288" w:lineRule="auto"/>
              <w:ind w:left="0" w:right="0"/>
              <w:jc w:val="left"/>
              <w:rPr>
                <w:rFonts w:ascii="Arial" w:hAnsi="Arial" w:cs="Arial"/>
                <w:sz w:val="18"/>
                <w:szCs w:val="18"/>
              </w:rPr>
            </w:pPr>
            <w:r w:rsidRPr="00E40ADB">
              <w:rPr>
                <w:rFonts w:ascii="Arial" w:hAnsi="Arial" w:cs="Arial"/>
                <w:sz w:val="18"/>
                <w:szCs w:val="18"/>
              </w:rPr>
              <w:t>Επιτροπή Προπτυχιακών Σπουδών</w:t>
            </w:r>
          </w:p>
        </w:tc>
        <w:tc>
          <w:tcPr>
            <w:tcW w:w="2919" w:type="dxa"/>
            <w:shd w:val="clear" w:color="auto" w:fill="CCFFFF"/>
          </w:tcPr>
          <w:p w:rsidR="00435C7D" w:rsidRDefault="0033223C" w:rsidP="00FD5217">
            <w:pPr>
              <w:tabs>
                <w:tab w:val="left" w:pos="284"/>
                <w:tab w:val="left" w:pos="2268"/>
                <w:tab w:val="left" w:pos="2552"/>
              </w:tabs>
              <w:spacing w:before="100" w:after="100" w:line="288" w:lineRule="auto"/>
              <w:ind w:left="0" w:right="0"/>
              <w:rPr>
                <w:rFonts w:ascii="Arial" w:hAnsi="Arial" w:cs="Arial"/>
                <w:sz w:val="18"/>
                <w:szCs w:val="18"/>
                <w:u w:val="single"/>
              </w:rPr>
            </w:pPr>
            <w:hyperlink r:id="rId22" w:history="1">
              <w:r w:rsidR="00BD1DB0" w:rsidRPr="002E7364">
                <w:rPr>
                  <w:rStyle w:val="-"/>
                  <w:rFonts w:ascii="Arial" w:hAnsi="Arial" w:cs="Arial"/>
                  <w:sz w:val="18"/>
                  <w:szCs w:val="18"/>
                </w:rPr>
                <w:t>committee_ugrad@cse.uoi.gr</w:t>
              </w:r>
            </w:hyperlink>
          </w:p>
        </w:tc>
      </w:tr>
      <w:tr w:rsidR="0056562A" w:rsidRPr="00E40ADB" w:rsidTr="00FD5217">
        <w:tc>
          <w:tcPr>
            <w:tcW w:w="4560" w:type="dxa"/>
            <w:shd w:val="clear" w:color="auto" w:fill="99CCFF"/>
          </w:tcPr>
          <w:p w:rsidR="0056562A" w:rsidRPr="00E40ADB" w:rsidRDefault="0056562A" w:rsidP="00FD5217">
            <w:pPr>
              <w:tabs>
                <w:tab w:val="left" w:pos="284"/>
                <w:tab w:val="left" w:pos="2268"/>
                <w:tab w:val="left" w:pos="2552"/>
              </w:tabs>
              <w:spacing w:before="100" w:after="100" w:line="288" w:lineRule="auto"/>
              <w:ind w:left="0" w:right="0"/>
              <w:jc w:val="left"/>
              <w:rPr>
                <w:rFonts w:ascii="Arial" w:hAnsi="Arial" w:cs="Arial"/>
                <w:sz w:val="18"/>
                <w:szCs w:val="18"/>
              </w:rPr>
            </w:pPr>
            <w:r w:rsidRPr="00E40ADB">
              <w:rPr>
                <w:rFonts w:ascii="Arial" w:hAnsi="Arial" w:cs="Arial"/>
                <w:sz w:val="18"/>
                <w:szCs w:val="18"/>
              </w:rPr>
              <w:t>Συντονιστική Επιτροπή</w:t>
            </w:r>
            <w:r w:rsidR="00107806">
              <w:rPr>
                <w:rFonts w:ascii="Arial" w:hAnsi="Arial" w:cs="Arial"/>
                <w:sz w:val="18"/>
                <w:szCs w:val="18"/>
              </w:rPr>
              <w:t xml:space="preserve"> </w:t>
            </w:r>
            <w:r w:rsidRPr="00E40ADB">
              <w:rPr>
                <w:rFonts w:ascii="Arial" w:hAnsi="Arial" w:cs="Arial"/>
                <w:sz w:val="18"/>
                <w:szCs w:val="18"/>
              </w:rPr>
              <w:t>Μεταπτυχιακών Σπουδών</w:t>
            </w:r>
          </w:p>
        </w:tc>
        <w:tc>
          <w:tcPr>
            <w:tcW w:w="2919" w:type="dxa"/>
            <w:shd w:val="clear" w:color="auto" w:fill="99CCFF"/>
          </w:tcPr>
          <w:p w:rsidR="00435C7D" w:rsidRDefault="0033223C" w:rsidP="00FD5217">
            <w:pPr>
              <w:tabs>
                <w:tab w:val="left" w:pos="284"/>
                <w:tab w:val="left" w:pos="2268"/>
                <w:tab w:val="left" w:pos="2552"/>
              </w:tabs>
              <w:spacing w:before="100" w:after="100" w:line="288" w:lineRule="auto"/>
              <w:ind w:left="0" w:right="0"/>
              <w:rPr>
                <w:rFonts w:ascii="Arial" w:hAnsi="Arial" w:cs="Arial"/>
                <w:sz w:val="18"/>
                <w:szCs w:val="18"/>
                <w:u w:val="single"/>
              </w:rPr>
            </w:pPr>
            <w:hyperlink r:id="rId23" w:history="1">
              <w:r w:rsidR="00E75FE0" w:rsidRPr="00BD1DB0">
                <w:rPr>
                  <w:rStyle w:val="-"/>
                  <w:rFonts w:ascii="Arial" w:hAnsi="Arial" w:cs="Arial"/>
                  <w:sz w:val="18"/>
                  <w:szCs w:val="18"/>
                </w:rPr>
                <w:t>committee_grad@</w:t>
              </w:r>
              <w:r w:rsidR="00E75FE0" w:rsidRPr="00BD1DB0">
                <w:rPr>
                  <w:rStyle w:val="-"/>
                  <w:rFonts w:ascii="Arial" w:hAnsi="Arial" w:cs="Arial"/>
                  <w:sz w:val="18"/>
                  <w:szCs w:val="18"/>
                  <w:lang w:val="en-US"/>
                </w:rPr>
                <w:t>cs</w:t>
              </w:r>
              <w:r w:rsidR="003E3168" w:rsidRPr="00BD1DB0">
                <w:rPr>
                  <w:rStyle w:val="-"/>
                  <w:rFonts w:ascii="Arial" w:hAnsi="Arial" w:cs="Arial"/>
                  <w:sz w:val="18"/>
                  <w:szCs w:val="18"/>
                  <w:lang w:val="en-US"/>
                </w:rPr>
                <w:t>e</w:t>
              </w:r>
              <w:r w:rsidR="00E75FE0" w:rsidRPr="00BD1DB0">
                <w:rPr>
                  <w:rStyle w:val="-"/>
                  <w:rFonts w:ascii="Arial" w:hAnsi="Arial" w:cs="Arial"/>
                  <w:sz w:val="18"/>
                  <w:szCs w:val="18"/>
                </w:rPr>
                <w:t>.</w:t>
              </w:r>
              <w:r w:rsidR="00E75FE0" w:rsidRPr="00BD1DB0">
                <w:rPr>
                  <w:rStyle w:val="-"/>
                  <w:rFonts w:ascii="Arial" w:hAnsi="Arial" w:cs="Arial"/>
                  <w:sz w:val="18"/>
                  <w:szCs w:val="18"/>
                  <w:lang w:val="en-US"/>
                </w:rPr>
                <w:t>uoi</w:t>
              </w:r>
              <w:r w:rsidR="00E75FE0" w:rsidRPr="00BD1DB0">
                <w:rPr>
                  <w:rStyle w:val="-"/>
                  <w:rFonts w:ascii="Arial" w:hAnsi="Arial" w:cs="Arial"/>
                  <w:sz w:val="18"/>
                  <w:szCs w:val="18"/>
                </w:rPr>
                <w:t>.</w:t>
              </w:r>
              <w:r w:rsidR="00E75FE0" w:rsidRPr="00BD1DB0">
                <w:rPr>
                  <w:rStyle w:val="-"/>
                  <w:rFonts w:ascii="Arial" w:hAnsi="Arial" w:cs="Arial"/>
                  <w:sz w:val="18"/>
                  <w:szCs w:val="18"/>
                  <w:lang w:val="en-US"/>
                </w:rPr>
                <w:t>gr</w:t>
              </w:r>
            </w:hyperlink>
          </w:p>
        </w:tc>
      </w:tr>
      <w:tr w:rsidR="0056562A" w:rsidRPr="00E40ADB" w:rsidTr="00FD5217">
        <w:tc>
          <w:tcPr>
            <w:tcW w:w="4560" w:type="dxa"/>
            <w:shd w:val="clear" w:color="auto" w:fill="CCFFFF"/>
          </w:tcPr>
          <w:p w:rsidR="0056562A" w:rsidRPr="00E40ADB" w:rsidRDefault="0056562A" w:rsidP="00FD5217">
            <w:pPr>
              <w:tabs>
                <w:tab w:val="left" w:pos="284"/>
                <w:tab w:val="left" w:pos="2268"/>
                <w:tab w:val="left" w:pos="2552"/>
              </w:tabs>
              <w:spacing w:before="100" w:after="100" w:line="288" w:lineRule="auto"/>
              <w:ind w:left="0" w:right="0"/>
              <w:jc w:val="left"/>
              <w:rPr>
                <w:rFonts w:ascii="Arial" w:hAnsi="Arial" w:cs="Arial"/>
                <w:sz w:val="18"/>
                <w:szCs w:val="18"/>
              </w:rPr>
            </w:pPr>
            <w:r w:rsidRPr="00E40ADB">
              <w:rPr>
                <w:rFonts w:ascii="Arial" w:hAnsi="Arial" w:cs="Arial"/>
                <w:sz w:val="18"/>
                <w:szCs w:val="18"/>
              </w:rPr>
              <w:t>Επιτροπή Μετεγγραφών &amp; Κατοχύρωσης μαθημάτων</w:t>
            </w:r>
          </w:p>
        </w:tc>
        <w:tc>
          <w:tcPr>
            <w:tcW w:w="2919" w:type="dxa"/>
            <w:shd w:val="clear" w:color="auto" w:fill="CCFFFF"/>
          </w:tcPr>
          <w:p w:rsidR="00435C7D" w:rsidRDefault="0033223C" w:rsidP="00FD5217">
            <w:pPr>
              <w:tabs>
                <w:tab w:val="left" w:pos="284"/>
                <w:tab w:val="left" w:pos="2268"/>
                <w:tab w:val="left" w:pos="2552"/>
              </w:tabs>
              <w:spacing w:before="100" w:after="100" w:line="288" w:lineRule="auto"/>
              <w:ind w:left="0" w:right="0"/>
              <w:rPr>
                <w:rFonts w:ascii="Arial" w:hAnsi="Arial" w:cs="Arial"/>
                <w:sz w:val="18"/>
                <w:szCs w:val="18"/>
                <w:u w:val="single"/>
              </w:rPr>
            </w:pPr>
            <w:hyperlink r:id="rId24" w:history="1">
              <w:r w:rsidR="00E75FE0" w:rsidRPr="00204434">
                <w:rPr>
                  <w:rStyle w:val="-"/>
                  <w:rFonts w:ascii="Arial" w:hAnsi="Arial" w:cs="Arial"/>
                  <w:sz w:val="18"/>
                  <w:szCs w:val="18"/>
                </w:rPr>
                <w:t>committee_transfers@</w:t>
              </w:r>
              <w:r w:rsidR="00E75FE0" w:rsidRPr="00204434">
                <w:rPr>
                  <w:rStyle w:val="-"/>
                  <w:rFonts w:ascii="Arial" w:hAnsi="Arial" w:cs="Arial"/>
                  <w:sz w:val="18"/>
                  <w:szCs w:val="18"/>
                  <w:lang w:val="en-US"/>
                </w:rPr>
                <w:t>cs</w:t>
              </w:r>
              <w:r w:rsidR="003E3168" w:rsidRPr="00204434">
                <w:rPr>
                  <w:rStyle w:val="-"/>
                  <w:rFonts w:ascii="Arial" w:hAnsi="Arial" w:cs="Arial"/>
                  <w:sz w:val="18"/>
                  <w:szCs w:val="18"/>
                  <w:lang w:val="en-US"/>
                </w:rPr>
                <w:t>e</w:t>
              </w:r>
              <w:r w:rsidR="00E75FE0" w:rsidRPr="00204434">
                <w:rPr>
                  <w:rStyle w:val="-"/>
                  <w:rFonts w:ascii="Arial" w:hAnsi="Arial" w:cs="Arial"/>
                  <w:sz w:val="18"/>
                  <w:szCs w:val="18"/>
                </w:rPr>
                <w:t>.</w:t>
              </w:r>
              <w:r w:rsidR="00E75FE0" w:rsidRPr="00204434">
                <w:rPr>
                  <w:rStyle w:val="-"/>
                  <w:rFonts w:ascii="Arial" w:hAnsi="Arial" w:cs="Arial"/>
                  <w:sz w:val="18"/>
                  <w:szCs w:val="18"/>
                  <w:lang w:val="en-US"/>
                </w:rPr>
                <w:t>uoi</w:t>
              </w:r>
              <w:r w:rsidR="00E75FE0" w:rsidRPr="00204434">
                <w:rPr>
                  <w:rStyle w:val="-"/>
                  <w:rFonts w:ascii="Arial" w:hAnsi="Arial" w:cs="Arial"/>
                  <w:sz w:val="18"/>
                  <w:szCs w:val="18"/>
                </w:rPr>
                <w:t>.</w:t>
              </w:r>
              <w:r w:rsidR="00E75FE0" w:rsidRPr="00204434">
                <w:rPr>
                  <w:rStyle w:val="-"/>
                  <w:rFonts w:ascii="Arial" w:hAnsi="Arial" w:cs="Arial"/>
                  <w:sz w:val="18"/>
                  <w:szCs w:val="18"/>
                  <w:lang w:val="en-US"/>
                </w:rPr>
                <w:t>gr</w:t>
              </w:r>
            </w:hyperlink>
          </w:p>
        </w:tc>
      </w:tr>
      <w:tr w:rsidR="0056562A" w:rsidRPr="00E40ADB" w:rsidTr="00FD5217">
        <w:tc>
          <w:tcPr>
            <w:tcW w:w="4560" w:type="dxa"/>
            <w:shd w:val="clear" w:color="auto" w:fill="99CCFF"/>
          </w:tcPr>
          <w:p w:rsidR="0056562A" w:rsidRPr="00E40ADB" w:rsidRDefault="0056562A" w:rsidP="00FD5217">
            <w:pPr>
              <w:tabs>
                <w:tab w:val="left" w:pos="284"/>
                <w:tab w:val="left" w:pos="2268"/>
                <w:tab w:val="left" w:pos="2552"/>
              </w:tabs>
              <w:spacing w:before="100" w:after="100" w:line="288" w:lineRule="auto"/>
              <w:ind w:left="0" w:right="0"/>
              <w:jc w:val="left"/>
              <w:rPr>
                <w:rFonts w:ascii="Arial" w:hAnsi="Arial" w:cs="Arial"/>
                <w:sz w:val="18"/>
                <w:szCs w:val="18"/>
              </w:rPr>
            </w:pPr>
            <w:r w:rsidRPr="00E40ADB">
              <w:rPr>
                <w:rFonts w:ascii="Arial" w:hAnsi="Arial" w:cs="Arial"/>
                <w:sz w:val="18"/>
                <w:szCs w:val="18"/>
              </w:rPr>
              <w:t>Επιτροπή Υπολογιστικών Συστημάτων</w:t>
            </w:r>
          </w:p>
        </w:tc>
        <w:tc>
          <w:tcPr>
            <w:tcW w:w="2919" w:type="dxa"/>
            <w:shd w:val="clear" w:color="auto" w:fill="99CCFF"/>
          </w:tcPr>
          <w:p w:rsidR="00435C7D" w:rsidRDefault="0033223C" w:rsidP="00FD5217">
            <w:pPr>
              <w:tabs>
                <w:tab w:val="left" w:pos="284"/>
                <w:tab w:val="left" w:pos="2268"/>
                <w:tab w:val="left" w:pos="2552"/>
              </w:tabs>
              <w:spacing w:before="100" w:after="100" w:line="288" w:lineRule="auto"/>
              <w:ind w:left="0" w:right="0"/>
              <w:rPr>
                <w:rFonts w:ascii="Arial" w:hAnsi="Arial" w:cs="Arial"/>
                <w:sz w:val="18"/>
                <w:szCs w:val="18"/>
                <w:u w:val="single"/>
              </w:rPr>
            </w:pPr>
            <w:hyperlink r:id="rId25" w:history="1">
              <w:r w:rsidR="00E75FE0" w:rsidRPr="00204434">
                <w:rPr>
                  <w:rStyle w:val="-"/>
                  <w:rFonts w:ascii="Arial" w:hAnsi="Arial" w:cs="Arial"/>
                  <w:sz w:val="18"/>
                  <w:szCs w:val="18"/>
                </w:rPr>
                <w:t>committee_ict@</w:t>
              </w:r>
              <w:r w:rsidR="00E75FE0" w:rsidRPr="00204434">
                <w:rPr>
                  <w:rStyle w:val="-"/>
                  <w:rFonts w:ascii="Arial" w:hAnsi="Arial" w:cs="Arial"/>
                  <w:sz w:val="18"/>
                  <w:szCs w:val="18"/>
                  <w:lang w:val="en-US"/>
                </w:rPr>
                <w:t>cs</w:t>
              </w:r>
              <w:r w:rsidR="003E3168" w:rsidRPr="00204434">
                <w:rPr>
                  <w:rStyle w:val="-"/>
                  <w:rFonts w:ascii="Arial" w:hAnsi="Arial" w:cs="Arial"/>
                  <w:sz w:val="18"/>
                  <w:szCs w:val="18"/>
                  <w:lang w:val="en-US"/>
                </w:rPr>
                <w:t>e</w:t>
              </w:r>
              <w:r w:rsidR="00E75FE0" w:rsidRPr="00204434">
                <w:rPr>
                  <w:rStyle w:val="-"/>
                  <w:rFonts w:ascii="Arial" w:hAnsi="Arial" w:cs="Arial"/>
                  <w:sz w:val="18"/>
                  <w:szCs w:val="18"/>
                </w:rPr>
                <w:t>.</w:t>
              </w:r>
              <w:r w:rsidR="00E75FE0" w:rsidRPr="00204434">
                <w:rPr>
                  <w:rStyle w:val="-"/>
                  <w:rFonts w:ascii="Arial" w:hAnsi="Arial" w:cs="Arial"/>
                  <w:sz w:val="18"/>
                  <w:szCs w:val="18"/>
                  <w:lang w:val="en-US"/>
                </w:rPr>
                <w:t>uoi</w:t>
              </w:r>
              <w:r w:rsidR="00E75FE0" w:rsidRPr="00204434">
                <w:rPr>
                  <w:rStyle w:val="-"/>
                  <w:rFonts w:ascii="Arial" w:hAnsi="Arial" w:cs="Arial"/>
                  <w:sz w:val="18"/>
                  <w:szCs w:val="18"/>
                </w:rPr>
                <w:t>.</w:t>
              </w:r>
              <w:r w:rsidR="00E75FE0" w:rsidRPr="00204434">
                <w:rPr>
                  <w:rStyle w:val="-"/>
                  <w:rFonts w:ascii="Arial" w:hAnsi="Arial" w:cs="Arial"/>
                  <w:sz w:val="18"/>
                  <w:szCs w:val="18"/>
                  <w:lang w:val="en-US"/>
                </w:rPr>
                <w:t>gr</w:t>
              </w:r>
            </w:hyperlink>
          </w:p>
        </w:tc>
      </w:tr>
      <w:tr w:rsidR="0056562A" w:rsidRPr="00E40ADB" w:rsidTr="00FD5217">
        <w:tc>
          <w:tcPr>
            <w:tcW w:w="4560" w:type="dxa"/>
            <w:shd w:val="clear" w:color="auto" w:fill="CCFFFF"/>
          </w:tcPr>
          <w:p w:rsidR="0056562A" w:rsidRPr="00E40ADB" w:rsidRDefault="0056562A" w:rsidP="00FD5217">
            <w:pPr>
              <w:tabs>
                <w:tab w:val="left" w:pos="284"/>
                <w:tab w:val="left" w:pos="2268"/>
                <w:tab w:val="left" w:pos="2552"/>
              </w:tabs>
              <w:spacing w:before="100" w:after="100" w:line="288" w:lineRule="auto"/>
              <w:ind w:left="0" w:right="0"/>
              <w:jc w:val="left"/>
              <w:rPr>
                <w:rFonts w:ascii="Arial" w:hAnsi="Arial" w:cs="Arial"/>
                <w:sz w:val="18"/>
                <w:szCs w:val="18"/>
              </w:rPr>
            </w:pPr>
            <w:r w:rsidRPr="00E40ADB">
              <w:rPr>
                <w:rFonts w:ascii="Arial" w:hAnsi="Arial" w:cs="Arial"/>
                <w:sz w:val="18"/>
                <w:szCs w:val="18"/>
              </w:rPr>
              <w:t xml:space="preserve">Επιτροπή Αξιολόγησης </w:t>
            </w:r>
          </w:p>
        </w:tc>
        <w:tc>
          <w:tcPr>
            <w:tcW w:w="2919" w:type="dxa"/>
            <w:shd w:val="clear" w:color="auto" w:fill="CCFFFF"/>
          </w:tcPr>
          <w:p w:rsidR="00435C7D" w:rsidRDefault="0033223C" w:rsidP="00FD5217">
            <w:pPr>
              <w:tabs>
                <w:tab w:val="left" w:pos="284"/>
                <w:tab w:val="left" w:pos="2268"/>
                <w:tab w:val="left" w:pos="2552"/>
              </w:tabs>
              <w:spacing w:before="100" w:after="100" w:line="288" w:lineRule="auto"/>
              <w:ind w:left="0" w:right="0"/>
              <w:rPr>
                <w:rFonts w:ascii="Arial" w:hAnsi="Arial" w:cs="Arial"/>
                <w:sz w:val="18"/>
                <w:szCs w:val="18"/>
                <w:u w:val="single"/>
              </w:rPr>
            </w:pPr>
            <w:hyperlink r:id="rId26" w:history="1">
              <w:r w:rsidR="00E75FE0" w:rsidRPr="00204434">
                <w:rPr>
                  <w:rStyle w:val="-"/>
                  <w:rFonts w:ascii="Arial" w:hAnsi="Arial" w:cs="Arial"/>
                  <w:sz w:val="18"/>
                  <w:szCs w:val="18"/>
                </w:rPr>
                <w:t>committee_evaluation@</w:t>
              </w:r>
              <w:r w:rsidR="00E75FE0" w:rsidRPr="00204434">
                <w:rPr>
                  <w:rStyle w:val="-"/>
                  <w:rFonts w:ascii="Arial" w:hAnsi="Arial" w:cs="Arial"/>
                  <w:sz w:val="18"/>
                  <w:szCs w:val="18"/>
                  <w:lang w:val="en-US"/>
                </w:rPr>
                <w:t>cs</w:t>
              </w:r>
              <w:r w:rsidR="003E3168" w:rsidRPr="00204434">
                <w:rPr>
                  <w:rStyle w:val="-"/>
                  <w:rFonts w:ascii="Arial" w:hAnsi="Arial" w:cs="Arial"/>
                  <w:sz w:val="18"/>
                  <w:szCs w:val="18"/>
                  <w:lang w:val="en-US"/>
                </w:rPr>
                <w:t>e</w:t>
              </w:r>
              <w:r w:rsidR="00E75FE0" w:rsidRPr="00204434">
                <w:rPr>
                  <w:rStyle w:val="-"/>
                  <w:rFonts w:ascii="Arial" w:hAnsi="Arial" w:cs="Arial"/>
                  <w:sz w:val="18"/>
                  <w:szCs w:val="18"/>
                </w:rPr>
                <w:t>.</w:t>
              </w:r>
              <w:r w:rsidR="00E75FE0" w:rsidRPr="00204434">
                <w:rPr>
                  <w:rStyle w:val="-"/>
                  <w:rFonts w:ascii="Arial" w:hAnsi="Arial" w:cs="Arial"/>
                  <w:sz w:val="18"/>
                  <w:szCs w:val="18"/>
                  <w:lang w:val="en-US"/>
                </w:rPr>
                <w:t>uoi</w:t>
              </w:r>
              <w:r w:rsidR="00E75FE0" w:rsidRPr="00204434">
                <w:rPr>
                  <w:rStyle w:val="-"/>
                  <w:rFonts w:ascii="Arial" w:hAnsi="Arial" w:cs="Arial"/>
                  <w:sz w:val="18"/>
                  <w:szCs w:val="18"/>
                </w:rPr>
                <w:t>.</w:t>
              </w:r>
              <w:r w:rsidR="00E75FE0" w:rsidRPr="00204434">
                <w:rPr>
                  <w:rStyle w:val="-"/>
                  <w:rFonts w:ascii="Arial" w:hAnsi="Arial" w:cs="Arial"/>
                  <w:sz w:val="18"/>
                  <w:szCs w:val="18"/>
                  <w:lang w:val="en-US"/>
                </w:rPr>
                <w:t>gr</w:t>
              </w:r>
            </w:hyperlink>
          </w:p>
        </w:tc>
      </w:tr>
      <w:tr w:rsidR="0056562A" w:rsidRPr="00E40ADB" w:rsidTr="00FD5217">
        <w:tc>
          <w:tcPr>
            <w:tcW w:w="4560" w:type="dxa"/>
            <w:shd w:val="clear" w:color="auto" w:fill="99CCFF"/>
          </w:tcPr>
          <w:p w:rsidR="0056562A" w:rsidRPr="00E40ADB" w:rsidRDefault="0056562A" w:rsidP="00FD5217">
            <w:pPr>
              <w:tabs>
                <w:tab w:val="left" w:pos="284"/>
                <w:tab w:val="left" w:pos="2268"/>
                <w:tab w:val="left" w:pos="2552"/>
              </w:tabs>
              <w:spacing w:before="100" w:after="100" w:line="288" w:lineRule="auto"/>
              <w:ind w:left="0" w:right="0"/>
              <w:jc w:val="left"/>
              <w:rPr>
                <w:rFonts w:ascii="Arial" w:hAnsi="Arial" w:cs="Arial"/>
                <w:sz w:val="18"/>
                <w:szCs w:val="18"/>
              </w:rPr>
            </w:pPr>
            <w:r w:rsidRPr="00E40ADB">
              <w:rPr>
                <w:rFonts w:ascii="Arial" w:hAnsi="Arial" w:cs="Arial"/>
                <w:sz w:val="18"/>
                <w:szCs w:val="18"/>
              </w:rPr>
              <w:t>Επιτροπή Οικονομικών</w:t>
            </w:r>
          </w:p>
        </w:tc>
        <w:tc>
          <w:tcPr>
            <w:tcW w:w="2919" w:type="dxa"/>
            <w:shd w:val="clear" w:color="auto" w:fill="99CCFF"/>
          </w:tcPr>
          <w:p w:rsidR="00435C7D" w:rsidRDefault="0033223C" w:rsidP="00FD5217">
            <w:pPr>
              <w:tabs>
                <w:tab w:val="left" w:pos="284"/>
                <w:tab w:val="left" w:pos="2268"/>
                <w:tab w:val="left" w:pos="2552"/>
              </w:tabs>
              <w:spacing w:before="100" w:after="100" w:line="288" w:lineRule="auto"/>
              <w:ind w:left="0" w:right="0"/>
              <w:rPr>
                <w:rFonts w:ascii="Arial" w:hAnsi="Arial" w:cs="Arial"/>
                <w:sz w:val="18"/>
                <w:szCs w:val="18"/>
                <w:u w:val="single"/>
              </w:rPr>
            </w:pPr>
            <w:hyperlink r:id="rId27" w:history="1">
              <w:r w:rsidR="00E75FE0" w:rsidRPr="00204434">
                <w:rPr>
                  <w:rStyle w:val="-"/>
                  <w:rFonts w:ascii="Arial" w:hAnsi="Arial" w:cs="Arial"/>
                  <w:sz w:val="18"/>
                  <w:szCs w:val="18"/>
                </w:rPr>
                <w:t>committee_finance@</w:t>
              </w:r>
              <w:r w:rsidR="00E75FE0" w:rsidRPr="00204434">
                <w:rPr>
                  <w:rStyle w:val="-"/>
                  <w:rFonts w:ascii="Arial" w:hAnsi="Arial" w:cs="Arial"/>
                  <w:sz w:val="18"/>
                  <w:szCs w:val="18"/>
                  <w:lang w:val="en-US"/>
                </w:rPr>
                <w:t>cs</w:t>
              </w:r>
              <w:r w:rsidR="003E3168" w:rsidRPr="00204434">
                <w:rPr>
                  <w:rStyle w:val="-"/>
                  <w:rFonts w:ascii="Arial" w:hAnsi="Arial" w:cs="Arial"/>
                  <w:sz w:val="18"/>
                  <w:szCs w:val="18"/>
                  <w:lang w:val="en-US"/>
                </w:rPr>
                <w:t>e</w:t>
              </w:r>
              <w:r w:rsidR="00E75FE0" w:rsidRPr="00204434">
                <w:rPr>
                  <w:rStyle w:val="-"/>
                  <w:rFonts w:ascii="Arial" w:hAnsi="Arial" w:cs="Arial"/>
                  <w:sz w:val="18"/>
                  <w:szCs w:val="18"/>
                </w:rPr>
                <w:t>.</w:t>
              </w:r>
              <w:r w:rsidR="00E75FE0" w:rsidRPr="00204434">
                <w:rPr>
                  <w:rStyle w:val="-"/>
                  <w:rFonts w:ascii="Arial" w:hAnsi="Arial" w:cs="Arial"/>
                  <w:sz w:val="18"/>
                  <w:szCs w:val="18"/>
                  <w:lang w:val="en-US"/>
                </w:rPr>
                <w:t>uoi</w:t>
              </w:r>
              <w:r w:rsidR="00E75FE0" w:rsidRPr="00204434">
                <w:rPr>
                  <w:rStyle w:val="-"/>
                  <w:rFonts w:ascii="Arial" w:hAnsi="Arial" w:cs="Arial"/>
                  <w:sz w:val="18"/>
                  <w:szCs w:val="18"/>
                </w:rPr>
                <w:t>.</w:t>
              </w:r>
              <w:r w:rsidR="00E75FE0" w:rsidRPr="00204434">
                <w:rPr>
                  <w:rStyle w:val="-"/>
                  <w:rFonts w:ascii="Arial" w:hAnsi="Arial" w:cs="Arial"/>
                  <w:sz w:val="18"/>
                  <w:szCs w:val="18"/>
                  <w:lang w:val="en-US"/>
                </w:rPr>
                <w:t>gr</w:t>
              </w:r>
            </w:hyperlink>
          </w:p>
        </w:tc>
      </w:tr>
      <w:tr w:rsidR="0056562A" w:rsidRPr="00E40ADB" w:rsidTr="00FD5217">
        <w:tc>
          <w:tcPr>
            <w:tcW w:w="4560" w:type="dxa"/>
            <w:shd w:val="clear" w:color="auto" w:fill="CCFFFF"/>
          </w:tcPr>
          <w:p w:rsidR="0056562A" w:rsidRPr="00E40ADB" w:rsidRDefault="0056562A" w:rsidP="00FD5217">
            <w:pPr>
              <w:tabs>
                <w:tab w:val="left" w:pos="284"/>
                <w:tab w:val="left" w:pos="2268"/>
                <w:tab w:val="left" w:pos="2552"/>
              </w:tabs>
              <w:spacing w:before="100" w:after="100" w:line="288" w:lineRule="auto"/>
              <w:ind w:left="0" w:right="0"/>
              <w:jc w:val="left"/>
              <w:rPr>
                <w:rFonts w:ascii="Arial" w:hAnsi="Arial" w:cs="Arial"/>
                <w:sz w:val="18"/>
                <w:szCs w:val="18"/>
              </w:rPr>
            </w:pPr>
            <w:r w:rsidRPr="00E40ADB">
              <w:rPr>
                <w:rFonts w:ascii="Arial" w:hAnsi="Arial" w:cs="Arial"/>
                <w:sz w:val="18"/>
                <w:szCs w:val="18"/>
              </w:rPr>
              <w:t xml:space="preserve">Επιτροπή </w:t>
            </w:r>
            <w:r w:rsidRPr="00E40ADB">
              <w:rPr>
                <w:rFonts w:ascii="Arial" w:hAnsi="Arial" w:cs="Arial"/>
                <w:sz w:val="18"/>
                <w:szCs w:val="18"/>
                <w:lang w:val="en-US"/>
              </w:rPr>
              <w:t xml:space="preserve">ECTS </w:t>
            </w:r>
            <w:r w:rsidRPr="00E40ADB">
              <w:rPr>
                <w:rFonts w:ascii="Arial" w:hAnsi="Arial" w:cs="Arial"/>
                <w:sz w:val="18"/>
                <w:szCs w:val="18"/>
              </w:rPr>
              <w:t>&amp; Διεθνών Συνεργασιών</w:t>
            </w:r>
          </w:p>
        </w:tc>
        <w:tc>
          <w:tcPr>
            <w:tcW w:w="2919" w:type="dxa"/>
            <w:shd w:val="clear" w:color="auto" w:fill="CCFFFF"/>
          </w:tcPr>
          <w:p w:rsidR="00435C7D" w:rsidRDefault="0033223C" w:rsidP="00FD5217">
            <w:pPr>
              <w:tabs>
                <w:tab w:val="left" w:pos="284"/>
                <w:tab w:val="left" w:pos="2268"/>
                <w:tab w:val="left" w:pos="2552"/>
              </w:tabs>
              <w:spacing w:before="100" w:after="100" w:line="288" w:lineRule="auto"/>
              <w:ind w:left="0" w:right="0"/>
              <w:rPr>
                <w:rFonts w:ascii="Arial" w:hAnsi="Arial" w:cs="Arial"/>
                <w:sz w:val="18"/>
                <w:szCs w:val="18"/>
                <w:u w:val="single"/>
              </w:rPr>
            </w:pPr>
            <w:hyperlink r:id="rId28" w:history="1">
              <w:r w:rsidR="00E75FE0" w:rsidRPr="00204434">
                <w:rPr>
                  <w:rStyle w:val="-"/>
                  <w:rFonts w:ascii="Arial" w:hAnsi="Arial" w:cs="Arial"/>
                  <w:sz w:val="18"/>
                  <w:szCs w:val="18"/>
                </w:rPr>
                <w:t>committee_ects@</w:t>
              </w:r>
              <w:r w:rsidR="00E75FE0" w:rsidRPr="00204434">
                <w:rPr>
                  <w:rStyle w:val="-"/>
                  <w:rFonts w:ascii="Arial" w:hAnsi="Arial" w:cs="Arial"/>
                  <w:sz w:val="18"/>
                  <w:szCs w:val="18"/>
                  <w:lang w:val="en-US"/>
                </w:rPr>
                <w:t>cs</w:t>
              </w:r>
              <w:r w:rsidR="003E3168" w:rsidRPr="00204434">
                <w:rPr>
                  <w:rStyle w:val="-"/>
                  <w:rFonts w:ascii="Arial" w:hAnsi="Arial" w:cs="Arial"/>
                  <w:sz w:val="18"/>
                  <w:szCs w:val="18"/>
                  <w:lang w:val="en-US"/>
                </w:rPr>
                <w:t>e</w:t>
              </w:r>
              <w:r w:rsidR="00E75FE0" w:rsidRPr="00204434">
                <w:rPr>
                  <w:rStyle w:val="-"/>
                  <w:rFonts w:ascii="Arial" w:hAnsi="Arial" w:cs="Arial"/>
                  <w:sz w:val="18"/>
                  <w:szCs w:val="18"/>
                </w:rPr>
                <w:t>.</w:t>
              </w:r>
              <w:r w:rsidR="00E75FE0" w:rsidRPr="00204434">
                <w:rPr>
                  <w:rStyle w:val="-"/>
                  <w:rFonts w:ascii="Arial" w:hAnsi="Arial" w:cs="Arial"/>
                  <w:sz w:val="18"/>
                  <w:szCs w:val="18"/>
                  <w:lang w:val="en-US"/>
                </w:rPr>
                <w:t>uoi</w:t>
              </w:r>
              <w:r w:rsidR="00E75FE0" w:rsidRPr="00204434">
                <w:rPr>
                  <w:rStyle w:val="-"/>
                  <w:rFonts w:ascii="Arial" w:hAnsi="Arial" w:cs="Arial"/>
                  <w:sz w:val="18"/>
                  <w:szCs w:val="18"/>
                </w:rPr>
                <w:t>.</w:t>
              </w:r>
              <w:r w:rsidR="00E75FE0" w:rsidRPr="00204434">
                <w:rPr>
                  <w:rStyle w:val="-"/>
                  <w:rFonts w:ascii="Arial" w:hAnsi="Arial" w:cs="Arial"/>
                  <w:sz w:val="18"/>
                  <w:szCs w:val="18"/>
                  <w:lang w:val="en-US"/>
                </w:rPr>
                <w:t>gr</w:t>
              </w:r>
            </w:hyperlink>
          </w:p>
        </w:tc>
      </w:tr>
      <w:tr w:rsidR="0056562A" w:rsidRPr="00E40ADB" w:rsidTr="00FD5217">
        <w:tc>
          <w:tcPr>
            <w:tcW w:w="4560" w:type="dxa"/>
            <w:shd w:val="clear" w:color="auto" w:fill="99CCFF"/>
          </w:tcPr>
          <w:p w:rsidR="0056562A" w:rsidRPr="00435C7D" w:rsidRDefault="0056562A" w:rsidP="00FD5217">
            <w:pPr>
              <w:tabs>
                <w:tab w:val="left" w:pos="284"/>
                <w:tab w:val="left" w:pos="2268"/>
                <w:tab w:val="left" w:pos="2552"/>
              </w:tabs>
              <w:spacing w:before="100" w:after="100" w:line="288" w:lineRule="auto"/>
              <w:ind w:left="0" w:right="0"/>
              <w:jc w:val="left"/>
              <w:rPr>
                <w:rFonts w:ascii="Arial" w:hAnsi="Arial" w:cs="Arial"/>
                <w:color w:val="000000" w:themeColor="text1"/>
                <w:sz w:val="18"/>
                <w:szCs w:val="18"/>
              </w:rPr>
            </w:pPr>
            <w:r w:rsidRPr="00435C7D">
              <w:rPr>
                <w:rFonts w:ascii="Arial" w:hAnsi="Arial" w:cs="Arial"/>
                <w:color w:val="000000" w:themeColor="text1"/>
                <w:sz w:val="18"/>
                <w:szCs w:val="18"/>
              </w:rPr>
              <w:t xml:space="preserve">Επιτροπή Ιστότοπου &amp; </w:t>
            </w:r>
            <w:r w:rsidR="00AC6CA2" w:rsidRPr="00435C7D">
              <w:rPr>
                <w:rFonts w:ascii="Arial" w:hAnsi="Arial" w:cs="Arial"/>
                <w:color w:val="000000" w:themeColor="text1"/>
                <w:sz w:val="18"/>
                <w:szCs w:val="18"/>
              </w:rPr>
              <w:t>Αποφοίτων</w:t>
            </w:r>
          </w:p>
        </w:tc>
        <w:tc>
          <w:tcPr>
            <w:tcW w:w="2919" w:type="dxa"/>
            <w:shd w:val="clear" w:color="auto" w:fill="99CCFF"/>
          </w:tcPr>
          <w:p w:rsidR="00435C7D" w:rsidRPr="00435C7D" w:rsidRDefault="0033223C" w:rsidP="00FD5217">
            <w:pPr>
              <w:tabs>
                <w:tab w:val="left" w:pos="284"/>
                <w:tab w:val="left" w:pos="2268"/>
                <w:tab w:val="left" w:pos="2552"/>
              </w:tabs>
              <w:spacing w:before="100" w:after="100" w:line="288" w:lineRule="auto"/>
              <w:ind w:left="0" w:right="0"/>
              <w:rPr>
                <w:rFonts w:ascii="Arial" w:hAnsi="Arial" w:cs="Arial"/>
                <w:color w:val="000000" w:themeColor="text1"/>
                <w:sz w:val="18"/>
                <w:szCs w:val="18"/>
                <w:u w:val="single"/>
              </w:rPr>
            </w:pPr>
            <w:hyperlink r:id="rId29" w:history="1">
              <w:r w:rsidR="00E75FE0" w:rsidRPr="00204434">
                <w:rPr>
                  <w:rStyle w:val="-"/>
                  <w:rFonts w:ascii="Arial" w:hAnsi="Arial" w:cs="Arial"/>
                  <w:sz w:val="18"/>
                  <w:szCs w:val="18"/>
                </w:rPr>
                <w:t>committee_web@</w:t>
              </w:r>
              <w:r w:rsidR="00E75FE0" w:rsidRPr="00204434">
                <w:rPr>
                  <w:rStyle w:val="-"/>
                  <w:rFonts w:ascii="Arial" w:hAnsi="Arial" w:cs="Arial"/>
                  <w:sz w:val="18"/>
                  <w:szCs w:val="18"/>
                  <w:lang w:val="en-US"/>
                </w:rPr>
                <w:t>cs</w:t>
              </w:r>
              <w:r w:rsidR="003E3168" w:rsidRPr="00204434">
                <w:rPr>
                  <w:rStyle w:val="-"/>
                  <w:rFonts w:ascii="Arial" w:hAnsi="Arial" w:cs="Arial"/>
                  <w:sz w:val="18"/>
                  <w:szCs w:val="18"/>
                  <w:lang w:val="en-US"/>
                </w:rPr>
                <w:t>e</w:t>
              </w:r>
              <w:r w:rsidR="00E75FE0" w:rsidRPr="00204434">
                <w:rPr>
                  <w:rStyle w:val="-"/>
                  <w:rFonts w:ascii="Arial" w:hAnsi="Arial" w:cs="Arial"/>
                  <w:sz w:val="18"/>
                  <w:szCs w:val="18"/>
                </w:rPr>
                <w:t>.</w:t>
              </w:r>
              <w:r w:rsidR="00E75FE0" w:rsidRPr="00204434">
                <w:rPr>
                  <w:rStyle w:val="-"/>
                  <w:rFonts w:ascii="Arial" w:hAnsi="Arial" w:cs="Arial"/>
                  <w:sz w:val="18"/>
                  <w:szCs w:val="18"/>
                  <w:lang w:val="en-US"/>
                </w:rPr>
                <w:t>uoi</w:t>
              </w:r>
              <w:r w:rsidR="00E75FE0" w:rsidRPr="00204434">
                <w:rPr>
                  <w:rStyle w:val="-"/>
                  <w:rFonts w:ascii="Arial" w:hAnsi="Arial" w:cs="Arial"/>
                  <w:sz w:val="18"/>
                  <w:szCs w:val="18"/>
                </w:rPr>
                <w:t>.</w:t>
              </w:r>
              <w:r w:rsidR="00E75FE0" w:rsidRPr="00204434">
                <w:rPr>
                  <w:rStyle w:val="-"/>
                  <w:rFonts w:ascii="Arial" w:hAnsi="Arial" w:cs="Arial"/>
                  <w:sz w:val="18"/>
                  <w:szCs w:val="18"/>
                  <w:lang w:val="en-US"/>
                </w:rPr>
                <w:t>gr</w:t>
              </w:r>
            </w:hyperlink>
          </w:p>
        </w:tc>
      </w:tr>
      <w:tr w:rsidR="00AC6CA2" w:rsidRPr="00E40ADB" w:rsidTr="00FD5217">
        <w:tc>
          <w:tcPr>
            <w:tcW w:w="4560" w:type="dxa"/>
            <w:shd w:val="clear" w:color="auto" w:fill="CCFFFF"/>
          </w:tcPr>
          <w:p w:rsidR="00AC6CA2" w:rsidRPr="00435C7D" w:rsidRDefault="00AC6CA2" w:rsidP="00FD5217">
            <w:pPr>
              <w:tabs>
                <w:tab w:val="left" w:pos="284"/>
                <w:tab w:val="left" w:pos="2268"/>
                <w:tab w:val="left" w:pos="2552"/>
              </w:tabs>
              <w:spacing w:before="100" w:after="100" w:line="288" w:lineRule="auto"/>
              <w:ind w:left="0" w:right="0"/>
              <w:jc w:val="left"/>
              <w:rPr>
                <w:rFonts w:ascii="Arial" w:hAnsi="Arial" w:cs="Arial"/>
                <w:color w:val="000000" w:themeColor="text1"/>
                <w:sz w:val="18"/>
                <w:szCs w:val="18"/>
              </w:rPr>
            </w:pPr>
            <w:r w:rsidRPr="00435C7D">
              <w:rPr>
                <w:rFonts w:ascii="Arial" w:hAnsi="Arial" w:cs="Arial"/>
                <w:color w:val="000000" w:themeColor="text1"/>
                <w:sz w:val="18"/>
                <w:szCs w:val="18"/>
              </w:rPr>
              <w:t xml:space="preserve">Επιτροπή Προβολής &amp; </w:t>
            </w:r>
            <w:r w:rsidR="00AE13D7" w:rsidRPr="00DA05D1">
              <w:rPr>
                <w:rFonts w:ascii="Arial" w:hAnsi="Arial" w:cs="Arial"/>
                <w:color w:val="000000" w:themeColor="text1"/>
                <w:sz w:val="18"/>
                <w:szCs w:val="18"/>
              </w:rPr>
              <w:t>Εξωστρέφειας</w:t>
            </w:r>
          </w:p>
        </w:tc>
        <w:tc>
          <w:tcPr>
            <w:tcW w:w="2919" w:type="dxa"/>
            <w:shd w:val="clear" w:color="auto" w:fill="CCFFFF"/>
          </w:tcPr>
          <w:p w:rsidR="00435C7D" w:rsidRPr="00435C7D" w:rsidRDefault="0033223C" w:rsidP="00FD5217">
            <w:pPr>
              <w:tabs>
                <w:tab w:val="left" w:pos="284"/>
                <w:tab w:val="left" w:pos="2268"/>
                <w:tab w:val="left" w:pos="2552"/>
              </w:tabs>
              <w:spacing w:before="100" w:after="100" w:line="288" w:lineRule="auto"/>
              <w:ind w:left="0" w:right="0"/>
              <w:rPr>
                <w:rFonts w:ascii="Arial" w:hAnsi="Arial" w:cs="Arial"/>
                <w:color w:val="000000" w:themeColor="text1"/>
                <w:sz w:val="18"/>
                <w:szCs w:val="18"/>
                <w:u w:val="single"/>
              </w:rPr>
            </w:pPr>
            <w:hyperlink r:id="rId30" w:history="1">
              <w:r w:rsidR="00320039" w:rsidRPr="00204434">
                <w:rPr>
                  <w:rStyle w:val="-"/>
                  <w:rFonts w:ascii="Arial" w:hAnsi="Arial" w:cs="Arial"/>
                  <w:sz w:val="18"/>
                  <w:szCs w:val="18"/>
                  <w:lang w:val="en-US"/>
                </w:rPr>
                <w:t>committee</w:t>
              </w:r>
              <w:r w:rsidR="00320039" w:rsidRPr="00204434">
                <w:rPr>
                  <w:rStyle w:val="-"/>
                  <w:rFonts w:ascii="Arial" w:hAnsi="Arial" w:cs="Arial"/>
                  <w:sz w:val="18"/>
                  <w:szCs w:val="18"/>
                </w:rPr>
                <w:t>_</w:t>
              </w:r>
              <w:r w:rsidR="00320039" w:rsidRPr="00204434">
                <w:rPr>
                  <w:rStyle w:val="-"/>
                  <w:rFonts w:ascii="Arial" w:hAnsi="Arial" w:cs="Arial"/>
                  <w:sz w:val="18"/>
                  <w:szCs w:val="18"/>
                  <w:lang w:val="en-US"/>
                </w:rPr>
                <w:t>promotion</w:t>
              </w:r>
              <w:r w:rsidR="00320039" w:rsidRPr="00204434">
                <w:rPr>
                  <w:rStyle w:val="-"/>
                  <w:rFonts w:ascii="Arial" w:hAnsi="Arial" w:cs="Arial"/>
                  <w:sz w:val="18"/>
                  <w:szCs w:val="18"/>
                </w:rPr>
                <w:t>@</w:t>
              </w:r>
              <w:r w:rsidR="00320039" w:rsidRPr="00204434">
                <w:rPr>
                  <w:rStyle w:val="-"/>
                  <w:rFonts w:ascii="Arial" w:hAnsi="Arial" w:cs="Arial"/>
                  <w:sz w:val="18"/>
                  <w:szCs w:val="18"/>
                  <w:lang w:val="en-US"/>
                </w:rPr>
                <w:t>cse</w:t>
              </w:r>
              <w:r w:rsidR="00320039" w:rsidRPr="00204434">
                <w:rPr>
                  <w:rStyle w:val="-"/>
                  <w:rFonts w:ascii="Arial" w:hAnsi="Arial" w:cs="Arial"/>
                  <w:sz w:val="18"/>
                  <w:szCs w:val="18"/>
                </w:rPr>
                <w:t>.</w:t>
              </w:r>
              <w:r w:rsidR="00320039" w:rsidRPr="00204434">
                <w:rPr>
                  <w:rStyle w:val="-"/>
                  <w:rFonts w:ascii="Arial" w:hAnsi="Arial" w:cs="Arial"/>
                  <w:sz w:val="18"/>
                  <w:szCs w:val="18"/>
                  <w:lang w:val="en-US"/>
                </w:rPr>
                <w:t>uoi</w:t>
              </w:r>
              <w:r w:rsidR="00320039" w:rsidRPr="00204434">
                <w:rPr>
                  <w:rStyle w:val="-"/>
                  <w:rFonts w:ascii="Arial" w:hAnsi="Arial" w:cs="Arial"/>
                  <w:sz w:val="18"/>
                  <w:szCs w:val="18"/>
                </w:rPr>
                <w:t>.</w:t>
              </w:r>
              <w:r w:rsidR="00320039" w:rsidRPr="00204434">
                <w:rPr>
                  <w:rStyle w:val="-"/>
                  <w:rFonts w:ascii="Arial" w:hAnsi="Arial" w:cs="Arial"/>
                  <w:sz w:val="18"/>
                  <w:szCs w:val="18"/>
                  <w:lang w:val="en-US"/>
                </w:rPr>
                <w:t>gr</w:t>
              </w:r>
            </w:hyperlink>
          </w:p>
        </w:tc>
      </w:tr>
      <w:tr w:rsidR="0056562A" w:rsidRPr="00E40ADB" w:rsidTr="00FD5217">
        <w:tc>
          <w:tcPr>
            <w:tcW w:w="4560" w:type="dxa"/>
            <w:shd w:val="clear" w:color="auto" w:fill="99CCFF"/>
          </w:tcPr>
          <w:p w:rsidR="0056562A" w:rsidRPr="00E40ADB" w:rsidRDefault="0056562A" w:rsidP="00FD5217">
            <w:pPr>
              <w:tabs>
                <w:tab w:val="left" w:pos="284"/>
                <w:tab w:val="left" w:pos="2268"/>
                <w:tab w:val="left" w:pos="2552"/>
              </w:tabs>
              <w:spacing w:before="100" w:after="100" w:line="288" w:lineRule="auto"/>
              <w:ind w:left="0" w:right="0"/>
              <w:jc w:val="left"/>
              <w:rPr>
                <w:rFonts w:ascii="Arial" w:hAnsi="Arial" w:cs="Arial"/>
                <w:sz w:val="18"/>
                <w:szCs w:val="18"/>
              </w:rPr>
            </w:pPr>
            <w:r w:rsidRPr="00E40ADB">
              <w:rPr>
                <w:rFonts w:ascii="Arial" w:hAnsi="Arial" w:cs="Arial"/>
                <w:sz w:val="18"/>
                <w:szCs w:val="18"/>
              </w:rPr>
              <w:t>Επιτροπή Βιβλιοθήκης</w:t>
            </w:r>
          </w:p>
        </w:tc>
        <w:tc>
          <w:tcPr>
            <w:tcW w:w="2919" w:type="dxa"/>
            <w:shd w:val="clear" w:color="auto" w:fill="99CCFF"/>
          </w:tcPr>
          <w:p w:rsidR="00435C7D" w:rsidRDefault="0033223C" w:rsidP="00FD5217">
            <w:pPr>
              <w:tabs>
                <w:tab w:val="left" w:pos="284"/>
                <w:tab w:val="left" w:pos="2268"/>
                <w:tab w:val="left" w:pos="2552"/>
              </w:tabs>
              <w:spacing w:before="100" w:after="100" w:line="288" w:lineRule="auto"/>
              <w:ind w:left="0" w:right="0"/>
              <w:rPr>
                <w:rFonts w:ascii="Arial" w:hAnsi="Arial" w:cs="Arial"/>
                <w:sz w:val="18"/>
                <w:szCs w:val="18"/>
                <w:u w:val="single"/>
              </w:rPr>
            </w:pPr>
            <w:hyperlink r:id="rId31" w:history="1">
              <w:r w:rsidR="00487E46" w:rsidRPr="00EC3334">
                <w:rPr>
                  <w:rStyle w:val="-"/>
                  <w:rFonts w:ascii="Arial" w:hAnsi="Arial" w:cs="Arial"/>
                  <w:sz w:val="18"/>
                  <w:szCs w:val="18"/>
                </w:rPr>
                <w:t>committee_library@cse.uoi.gr</w:t>
              </w:r>
            </w:hyperlink>
          </w:p>
        </w:tc>
      </w:tr>
      <w:tr w:rsidR="0056562A" w:rsidRPr="00E40ADB" w:rsidTr="00FD5217">
        <w:tc>
          <w:tcPr>
            <w:tcW w:w="4560" w:type="dxa"/>
            <w:shd w:val="clear" w:color="auto" w:fill="CCFFFF"/>
          </w:tcPr>
          <w:p w:rsidR="0056562A" w:rsidRPr="00E40ADB" w:rsidRDefault="0056562A" w:rsidP="00FD5217">
            <w:pPr>
              <w:tabs>
                <w:tab w:val="left" w:pos="284"/>
                <w:tab w:val="left" w:pos="2268"/>
                <w:tab w:val="left" w:pos="2552"/>
              </w:tabs>
              <w:spacing w:before="100" w:after="100" w:line="288" w:lineRule="auto"/>
              <w:ind w:left="0" w:right="0"/>
              <w:jc w:val="left"/>
              <w:rPr>
                <w:rFonts w:ascii="Arial" w:hAnsi="Arial" w:cs="Arial"/>
                <w:sz w:val="18"/>
                <w:szCs w:val="18"/>
              </w:rPr>
            </w:pPr>
            <w:r w:rsidRPr="00E40ADB">
              <w:rPr>
                <w:rFonts w:ascii="Arial" w:hAnsi="Arial" w:cs="Arial"/>
                <w:sz w:val="18"/>
                <w:szCs w:val="18"/>
              </w:rPr>
              <w:t>Επιτροπή Σεμιναρίων</w:t>
            </w:r>
          </w:p>
        </w:tc>
        <w:tc>
          <w:tcPr>
            <w:tcW w:w="2919" w:type="dxa"/>
            <w:shd w:val="clear" w:color="auto" w:fill="CCFFFF"/>
          </w:tcPr>
          <w:p w:rsidR="00435C7D" w:rsidRDefault="0033223C" w:rsidP="00FD5217">
            <w:pPr>
              <w:tabs>
                <w:tab w:val="left" w:pos="284"/>
                <w:tab w:val="left" w:pos="2268"/>
                <w:tab w:val="left" w:pos="2552"/>
              </w:tabs>
              <w:spacing w:before="100" w:after="100" w:line="288" w:lineRule="auto"/>
              <w:ind w:left="0" w:right="0"/>
              <w:rPr>
                <w:rFonts w:ascii="Arial" w:hAnsi="Arial" w:cs="Arial"/>
                <w:sz w:val="18"/>
                <w:szCs w:val="18"/>
              </w:rPr>
            </w:pPr>
            <w:hyperlink r:id="rId32" w:history="1">
              <w:r w:rsidR="00487E46" w:rsidRPr="00EC3334">
                <w:rPr>
                  <w:rStyle w:val="-"/>
                  <w:rFonts w:ascii="Arial" w:hAnsi="Arial" w:cs="Arial"/>
                  <w:sz w:val="18"/>
                  <w:szCs w:val="18"/>
                </w:rPr>
                <w:t>committee_seminars@</w:t>
              </w:r>
              <w:r w:rsidR="00487E46" w:rsidRPr="00EC3334">
                <w:rPr>
                  <w:rStyle w:val="-"/>
                  <w:rFonts w:ascii="Arial" w:hAnsi="Arial" w:cs="Arial"/>
                  <w:sz w:val="18"/>
                  <w:szCs w:val="18"/>
                  <w:lang w:val="en-US"/>
                </w:rPr>
                <w:t>cse</w:t>
              </w:r>
              <w:r w:rsidR="00487E46" w:rsidRPr="00EC3334">
                <w:rPr>
                  <w:rStyle w:val="-"/>
                  <w:rFonts w:ascii="Arial" w:hAnsi="Arial" w:cs="Arial"/>
                  <w:sz w:val="18"/>
                  <w:szCs w:val="18"/>
                </w:rPr>
                <w:t>.</w:t>
              </w:r>
              <w:r w:rsidR="00487E46" w:rsidRPr="00EC3334">
                <w:rPr>
                  <w:rStyle w:val="-"/>
                  <w:rFonts w:ascii="Arial" w:hAnsi="Arial" w:cs="Arial"/>
                  <w:sz w:val="18"/>
                  <w:szCs w:val="18"/>
                  <w:lang w:val="en-US"/>
                </w:rPr>
                <w:t>uoi</w:t>
              </w:r>
              <w:r w:rsidR="00487E46" w:rsidRPr="00EC3334">
                <w:rPr>
                  <w:rStyle w:val="-"/>
                  <w:rFonts w:ascii="Arial" w:hAnsi="Arial" w:cs="Arial"/>
                  <w:sz w:val="18"/>
                  <w:szCs w:val="18"/>
                </w:rPr>
                <w:t>.</w:t>
              </w:r>
              <w:r w:rsidR="00487E46" w:rsidRPr="00EC3334">
                <w:rPr>
                  <w:rStyle w:val="-"/>
                  <w:rFonts w:ascii="Arial" w:hAnsi="Arial" w:cs="Arial"/>
                  <w:sz w:val="18"/>
                  <w:szCs w:val="18"/>
                  <w:lang w:val="en-US"/>
                </w:rPr>
                <w:t>gr</w:t>
              </w:r>
            </w:hyperlink>
          </w:p>
        </w:tc>
      </w:tr>
      <w:tr w:rsidR="0056562A" w:rsidRPr="00E40ADB" w:rsidTr="00FD5217">
        <w:tc>
          <w:tcPr>
            <w:tcW w:w="4560" w:type="dxa"/>
            <w:shd w:val="clear" w:color="auto" w:fill="99CCFF"/>
          </w:tcPr>
          <w:p w:rsidR="0056562A" w:rsidRPr="00E40ADB" w:rsidRDefault="0056562A" w:rsidP="00FD5217">
            <w:pPr>
              <w:tabs>
                <w:tab w:val="left" w:pos="284"/>
                <w:tab w:val="left" w:pos="2268"/>
                <w:tab w:val="left" w:pos="2552"/>
              </w:tabs>
              <w:spacing w:before="100" w:after="100" w:line="288" w:lineRule="auto"/>
              <w:ind w:left="0" w:right="0"/>
              <w:jc w:val="left"/>
              <w:rPr>
                <w:rFonts w:ascii="Arial" w:hAnsi="Arial" w:cs="Arial"/>
                <w:sz w:val="18"/>
                <w:szCs w:val="18"/>
              </w:rPr>
            </w:pPr>
            <w:r w:rsidRPr="00E40ADB">
              <w:rPr>
                <w:rFonts w:ascii="Arial" w:hAnsi="Arial" w:cs="Arial"/>
                <w:sz w:val="18"/>
                <w:szCs w:val="18"/>
              </w:rPr>
              <w:lastRenderedPageBreak/>
              <w:t>Επιτροπή Κτιρίου</w:t>
            </w:r>
          </w:p>
        </w:tc>
        <w:tc>
          <w:tcPr>
            <w:tcW w:w="2919" w:type="dxa"/>
            <w:shd w:val="clear" w:color="auto" w:fill="99CCFF"/>
          </w:tcPr>
          <w:p w:rsidR="00435C7D" w:rsidRDefault="0033223C" w:rsidP="00695807">
            <w:pPr>
              <w:tabs>
                <w:tab w:val="left" w:pos="284"/>
                <w:tab w:val="left" w:pos="2268"/>
                <w:tab w:val="left" w:pos="2552"/>
              </w:tabs>
              <w:spacing w:before="100" w:after="100" w:line="288" w:lineRule="auto"/>
              <w:ind w:left="0" w:right="0"/>
              <w:rPr>
                <w:rFonts w:ascii="Arial" w:hAnsi="Arial" w:cs="Arial"/>
                <w:sz w:val="18"/>
                <w:szCs w:val="18"/>
              </w:rPr>
            </w:pPr>
            <w:hyperlink r:id="rId33" w:history="1">
              <w:r w:rsidR="00487E46" w:rsidRPr="00EC3334">
                <w:rPr>
                  <w:rStyle w:val="-"/>
                  <w:rFonts w:ascii="Arial" w:hAnsi="Arial" w:cs="Arial"/>
                  <w:sz w:val="18"/>
                  <w:szCs w:val="18"/>
                </w:rPr>
                <w:t>committee_facilities@</w:t>
              </w:r>
              <w:r w:rsidR="00487E46" w:rsidRPr="00EC3334">
                <w:rPr>
                  <w:rStyle w:val="-"/>
                  <w:rFonts w:ascii="Arial" w:hAnsi="Arial" w:cs="Arial"/>
                  <w:sz w:val="18"/>
                  <w:szCs w:val="18"/>
                  <w:lang w:val="en-US"/>
                </w:rPr>
                <w:t>cse</w:t>
              </w:r>
              <w:r w:rsidR="00487E46" w:rsidRPr="00EC3334">
                <w:rPr>
                  <w:rStyle w:val="-"/>
                  <w:rFonts w:ascii="Arial" w:hAnsi="Arial" w:cs="Arial"/>
                  <w:sz w:val="18"/>
                  <w:szCs w:val="18"/>
                </w:rPr>
                <w:t>.</w:t>
              </w:r>
              <w:r w:rsidR="00487E46" w:rsidRPr="00EC3334">
                <w:rPr>
                  <w:rStyle w:val="-"/>
                  <w:rFonts w:ascii="Arial" w:hAnsi="Arial" w:cs="Arial"/>
                  <w:sz w:val="18"/>
                  <w:szCs w:val="18"/>
                  <w:lang w:val="en-US"/>
                </w:rPr>
                <w:t>uoi</w:t>
              </w:r>
              <w:r w:rsidR="00487E46" w:rsidRPr="00EC3334">
                <w:rPr>
                  <w:rStyle w:val="-"/>
                  <w:rFonts w:ascii="Arial" w:hAnsi="Arial" w:cs="Arial"/>
                  <w:sz w:val="18"/>
                  <w:szCs w:val="18"/>
                </w:rPr>
                <w:t>.</w:t>
              </w:r>
              <w:r w:rsidR="00487E46" w:rsidRPr="00EC3334">
                <w:rPr>
                  <w:rStyle w:val="-"/>
                  <w:rFonts w:ascii="Arial" w:hAnsi="Arial" w:cs="Arial"/>
                  <w:sz w:val="18"/>
                  <w:szCs w:val="18"/>
                  <w:lang w:val="en-US"/>
                </w:rPr>
                <w:t>gr</w:t>
              </w:r>
            </w:hyperlink>
          </w:p>
        </w:tc>
      </w:tr>
      <w:tr w:rsidR="0056562A" w:rsidRPr="00E40ADB" w:rsidTr="00FD5217">
        <w:tc>
          <w:tcPr>
            <w:tcW w:w="4560" w:type="dxa"/>
            <w:shd w:val="clear" w:color="auto" w:fill="CCFFFF"/>
          </w:tcPr>
          <w:p w:rsidR="0056562A" w:rsidRPr="00E40ADB" w:rsidRDefault="0056562A" w:rsidP="00FD5217">
            <w:pPr>
              <w:tabs>
                <w:tab w:val="left" w:pos="284"/>
                <w:tab w:val="left" w:pos="2268"/>
                <w:tab w:val="left" w:pos="2552"/>
              </w:tabs>
              <w:spacing w:before="100" w:after="100" w:line="288" w:lineRule="auto"/>
              <w:ind w:left="0" w:right="0"/>
              <w:jc w:val="left"/>
              <w:rPr>
                <w:rFonts w:ascii="Arial" w:hAnsi="Arial" w:cs="Arial"/>
                <w:sz w:val="18"/>
                <w:szCs w:val="18"/>
              </w:rPr>
            </w:pPr>
            <w:r w:rsidRPr="00E40ADB">
              <w:rPr>
                <w:rFonts w:ascii="Arial" w:hAnsi="Arial" w:cs="Arial"/>
                <w:sz w:val="18"/>
                <w:szCs w:val="18"/>
              </w:rPr>
              <w:t>Επιτροπή Πρακτικής Άσκησης</w:t>
            </w:r>
          </w:p>
        </w:tc>
        <w:tc>
          <w:tcPr>
            <w:tcW w:w="2919" w:type="dxa"/>
            <w:shd w:val="clear" w:color="auto" w:fill="CCFFFF"/>
          </w:tcPr>
          <w:p w:rsidR="00435C7D" w:rsidRDefault="0033223C" w:rsidP="00695807">
            <w:pPr>
              <w:tabs>
                <w:tab w:val="left" w:pos="284"/>
                <w:tab w:val="left" w:pos="2268"/>
                <w:tab w:val="left" w:pos="2552"/>
              </w:tabs>
              <w:spacing w:before="100" w:after="100" w:line="288" w:lineRule="auto"/>
              <w:ind w:left="0" w:right="0"/>
              <w:rPr>
                <w:rFonts w:ascii="Arial" w:hAnsi="Arial" w:cs="Arial"/>
                <w:sz w:val="18"/>
                <w:szCs w:val="18"/>
              </w:rPr>
            </w:pPr>
            <w:hyperlink r:id="rId34" w:history="1">
              <w:r w:rsidR="00487E46" w:rsidRPr="00EC3334">
                <w:rPr>
                  <w:rStyle w:val="-"/>
                  <w:rFonts w:ascii="Arial" w:hAnsi="Arial" w:cs="Arial"/>
                  <w:sz w:val="18"/>
                  <w:szCs w:val="18"/>
                </w:rPr>
                <w:t>committee_internship@</w:t>
              </w:r>
              <w:r w:rsidR="00487E46" w:rsidRPr="00EC3334">
                <w:rPr>
                  <w:rStyle w:val="-"/>
                  <w:rFonts w:ascii="Arial" w:hAnsi="Arial" w:cs="Arial"/>
                  <w:sz w:val="18"/>
                  <w:szCs w:val="18"/>
                  <w:lang w:val="en-US"/>
                </w:rPr>
                <w:t>cse</w:t>
              </w:r>
              <w:r w:rsidR="00487E46" w:rsidRPr="00EC3334">
                <w:rPr>
                  <w:rStyle w:val="-"/>
                  <w:rFonts w:ascii="Arial" w:hAnsi="Arial" w:cs="Arial"/>
                  <w:sz w:val="18"/>
                  <w:szCs w:val="18"/>
                </w:rPr>
                <w:t>.</w:t>
              </w:r>
              <w:r w:rsidR="00487E46" w:rsidRPr="00EC3334">
                <w:rPr>
                  <w:rStyle w:val="-"/>
                  <w:rFonts w:ascii="Arial" w:hAnsi="Arial" w:cs="Arial"/>
                  <w:sz w:val="18"/>
                  <w:szCs w:val="18"/>
                  <w:lang w:val="en-US"/>
                </w:rPr>
                <w:t>uoi</w:t>
              </w:r>
              <w:r w:rsidR="00487E46" w:rsidRPr="00EC3334">
                <w:rPr>
                  <w:rStyle w:val="-"/>
                  <w:rFonts w:ascii="Arial" w:hAnsi="Arial" w:cs="Arial"/>
                  <w:sz w:val="18"/>
                  <w:szCs w:val="18"/>
                </w:rPr>
                <w:t>.</w:t>
              </w:r>
              <w:r w:rsidR="00487E46" w:rsidRPr="00EC3334">
                <w:rPr>
                  <w:rStyle w:val="-"/>
                  <w:rFonts w:ascii="Arial" w:hAnsi="Arial" w:cs="Arial"/>
                  <w:sz w:val="18"/>
                  <w:szCs w:val="18"/>
                  <w:lang w:val="en-US"/>
                </w:rPr>
                <w:t>gr</w:t>
              </w:r>
            </w:hyperlink>
          </w:p>
        </w:tc>
      </w:tr>
      <w:tr w:rsidR="003E3168" w:rsidRPr="00E40ADB" w:rsidTr="00FD5217">
        <w:tc>
          <w:tcPr>
            <w:tcW w:w="4560" w:type="dxa"/>
            <w:shd w:val="clear" w:color="auto" w:fill="99CCFF"/>
          </w:tcPr>
          <w:p w:rsidR="003E3168" w:rsidRPr="00E40ADB" w:rsidRDefault="003E3168" w:rsidP="00FD5217">
            <w:pPr>
              <w:tabs>
                <w:tab w:val="left" w:pos="284"/>
                <w:tab w:val="left" w:pos="2268"/>
                <w:tab w:val="left" w:pos="2552"/>
              </w:tabs>
              <w:spacing w:before="100" w:after="100" w:line="288" w:lineRule="auto"/>
              <w:ind w:left="0" w:right="0"/>
              <w:jc w:val="left"/>
              <w:rPr>
                <w:rFonts w:ascii="Arial" w:hAnsi="Arial" w:cs="Arial"/>
                <w:sz w:val="18"/>
                <w:szCs w:val="18"/>
              </w:rPr>
            </w:pPr>
            <w:r>
              <w:rPr>
                <w:rFonts w:ascii="Arial" w:hAnsi="Arial" w:cs="Arial"/>
                <w:sz w:val="18"/>
                <w:szCs w:val="18"/>
              </w:rPr>
              <w:t>Επιτροπή Επαγγελματικών Δικαιωμάτων</w:t>
            </w:r>
          </w:p>
        </w:tc>
        <w:tc>
          <w:tcPr>
            <w:tcW w:w="2919" w:type="dxa"/>
            <w:shd w:val="clear" w:color="auto" w:fill="99CCFF"/>
          </w:tcPr>
          <w:p w:rsidR="00435C7D" w:rsidRDefault="0033223C" w:rsidP="00FD5217">
            <w:pPr>
              <w:tabs>
                <w:tab w:val="left" w:pos="284"/>
                <w:tab w:val="left" w:pos="2268"/>
                <w:tab w:val="left" w:pos="2552"/>
              </w:tabs>
              <w:spacing w:before="100" w:after="100" w:line="288" w:lineRule="auto"/>
              <w:ind w:left="0" w:right="0"/>
              <w:rPr>
                <w:rFonts w:ascii="Arial" w:hAnsi="Arial" w:cs="Arial"/>
                <w:sz w:val="18"/>
                <w:szCs w:val="18"/>
              </w:rPr>
            </w:pPr>
            <w:hyperlink r:id="rId35" w:history="1">
              <w:r w:rsidR="00487E46" w:rsidRPr="00EC3334">
                <w:rPr>
                  <w:rStyle w:val="-"/>
                  <w:rFonts w:ascii="Arial" w:hAnsi="Arial" w:cs="Arial"/>
                  <w:sz w:val="18"/>
                  <w:szCs w:val="18"/>
                  <w:lang w:val="en-US"/>
                </w:rPr>
                <w:t>committee</w:t>
              </w:r>
              <w:r w:rsidR="00487E46" w:rsidRPr="00EC3334">
                <w:rPr>
                  <w:rStyle w:val="-"/>
                  <w:rFonts w:ascii="Arial" w:hAnsi="Arial" w:cs="Arial"/>
                  <w:sz w:val="18"/>
                  <w:szCs w:val="18"/>
                </w:rPr>
                <w:t>_</w:t>
              </w:r>
              <w:r w:rsidR="00487E46" w:rsidRPr="00EC3334">
                <w:rPr>
                  <w:rStyle w:val="-"/>
                  <w:rFonts w:ascii="Arial" w:hAnsi="Arial" w:cs="Arial"/>
                  <w:sz w:val="18"/>
                  <w:szCs w:val="18"/>
                  <w:lang w:val="en-US"/>
                </w:rPr>
                <w:t>pr</w:t>
              </w:r>
              <w:r w:rsidR="00487E46" w:rsidRPr="00EC3334">
                <w:rPr>
                  <w:rStyle w:val="-"/>
                  <w:rFonts w:ascii="Arial" w:hAnsi="Arial" w:cs="Arial"/>
                  <w:sz w:val="18"/>
                  <w:szCs w:val="18"/>
                </w:rPr>
                <w:t>@</w:t>
              </w:r>
              <w:r w:rsidR="00487E46" w:rsidRPr="00EC3334">
                <w:rPr>
                  <w:rStyle w:val="-"/>
                  <w:rFonts w:ascii="Arial" w:hAnsi="Arial" w:cs="Arial"/>
                  <w:sz w:val="18"/>
                  <w:szCs w:val="18"/>
                  <w:lang w:val="en-US"/>
                </w:rPr>
                <w:t>cse</w:t>
              </w:r>
              <w:r w:rsidR="00487E46" w:rsidRPr="00EC3334">
                <w:rPr>
                  <w:rStyle w:val="-"/>
                  <w:rFonts w:ascii="Arial" w:hAnsi="Arial" w:cs="Arial"/>
                  <w:sz w:val="18"/>
                  <w:szCs w:val="18"/>
                </w:rPr>
                <w:t>.</w:t>
              </w:r>
              <w:r w:rsidR="00487E46" w:rsidRPr="00EC3334">
                <w:rPr>
                  <w:rStyle w:val="-"/>
                  <w:rFonts w:ascii="Arial" w:hAnsi="Arial" w:cs="Arial"/>
                  <w:sz w:val="18"/>
                  <w:szCs w:val="18"/>
                  <w:lang w:val="en-US"/>
                </w:rPr>
                <w:t>uoi</w:t>
              </w:r>
              <w:r w:rsidR="00487E46" w:rsidRPr="00EC3334">
                <w:rPr>
                  <w:rStyle w:val="-"/>
                  <w:rFonts w:ascii="Arial" w:hAnsi="Arial" w:cs="Arial"/>
                  <w:sz w:val="18"/>
                  <w:szCs w:val="18"/>
                </w:rPr>
                <w:t>.</w:t>
              </w:r>
              <w:r w:rsidR="00487E46" w:rsidRPr="00EC3334">
                <w:rPr>
                  <w:rStyle w:val="-"/>
                  <w:rFonts w:ascii="Arial" w:hAnsi="Arial" w:cs="Arial"/>
                  <w:sz w:val="18"/>
                  <w:szCs w:val="18"/>
                  <w:lang w:val="en-US"/>
                </w:rPr>
                <w:t>gr</w:t>
              </w:r>
            </w:hyperlink>
          </w:p>
        </w:tc>
      </w:tr>
    </w:tbl>
    <w:p w:rsidR="002547AB" w:rsidRDefault="00AE6D73" w:rsidP="00AE6D73">
      <w:pPr>
        <w:pStyle w:val="aa"/>
        <w:tabs>
          <w:tab w:val="left" w:pos="284"/>
          <w:tab w:val="left" w:pos="2268"/>
          <w:tab w:val="left" w:pos="2552"/>
        </w:tabs>
        <w:spacing w:before="240" w:after="120"/>
        <w:ind w:left="0" w:right="0"/>
        <w:jc w:val="both"/>
        <w:rPr>
          <w:rFonts w:ascii="Arial" w:hAnsi="Arial" w:cs="Arial"/>
          <w:sz w:val="18"/>
          <w:szCs w:val="18"/>
        </w:rPr>
      </w:pPr>
      <w:r>
        <w:rPr>
          <w:rFonts w:ascii="Arial" w:hAnsi="Arial" w:cs="Arial"/>
          <w:sz w:val="18"/>
          <w:szCs w:val="18"/>
        </w:rPr>
        <w:tab/>
      </w:r>
      <w:r w:rsidR="002547AB" w:rsidRPr="007B2252">
        <w:rPr>
          <w:rFonts w:ascii="Arial" w:hAnsi="Arial" w:cs="Arial"/>
          <w:sz w:val="18"/>
          <w:szCs w:val="18"/>
        </w:rPr>
        <w:t xml:space="preserve">Τα μέλη των επιτροπών τα ορίζει ο Πρόεδρος του Τμήματος εκτός από τα μέλη της </w:t>
      </w:r>
      <w:r w:rsidR="002547AB">
        <w:rPr>
          <w:rFonts w:ascii="Arial" w:hAnsi="Arial" w:cs="Arial"/>
          <w:sz w:val="18"/>
          <w:szCs w:val="18"/>
        </w:rPr>
        <w:t xml:space="preserve">Συντονιστικής </w:t>
      </w:r>
      <w:r w:rsidR="002547AB" w:rsidRPr="007B2252">
        <w:rPr>
          <w:rFonts w:ascii="Arial" w:hAnsi="Arial" w:cs="Arial"/>
          <w:sz w:val="18"/>
          <w:szCs w:val="18"/>
        </w:rPr>
        <w:t>Επιτροπής Μεταπτυχιακώ</w:t>
      </w:r>
      <w:r w:rsidR="002547AB">
        <w:rPr>
          <w:rFonts w:ascii="Arial" w:hAnsi="Arial" w:cs="Arial"/>
          <w:sz w:val="18"/>
          <w:szCs w:val="18"/>
        </w:rPr>
        <w:t>ν Σπουδών που εκλέγονται από τη</w:t>
      </w:r>
      <w:r w:rsidR="00E373FD">
        <w:rPr>
          <w:rFonts w:ascii="Arial" w:hAnsi="Arial" w:cs="Arial"/>
          <w:sz w:val="18"/>
          <w:szCs w:val="18"/>
        </w:rPr>
        <w:t xml:space="preserve"> Συνέλευση του </w:t>
      </w:r>
      <w:r w:rsidR="003B529F">
        <w:rPr>
          <w:rFonts w:ascii="Arial" w:hAnsi="Arial" w:cs="Arial"/>
          <w:sz w:val="18"/>
          <w:szCs w:val="18"/>
        </w:rPr>
        <w:t>Τ</w:t>
      </w:r>
      <w:r w:rsidR="00E373FD">
        <w:rPr>
          <w:rFonts w:ascii="Arial" w:hAnsi="Arial" w:cs="Arial"/>
          <w:sz w:val="18"/>
          <w:szCs w:val="18"/>
        </w:rPr>
        <w:t>μήματος.</w:t>
      </w:r>
    </w:p>
    <w:p w:rsidR="002547AB" w:rsidRDefault="00C22CA6" w:rsidP="00AE6D73">
      <w:pPr>
        <w:pStyle w:val="2"/>
        <w:tabs>
          <w:tab w:val="left" w:pos="284"/>
          <w:tab w:val="left" w:pos="2268"/>
          <w:tab w:val="left" w:pos="2552"/>
        </w:tabs>
        <w:spacing w:before="480"/>
        <w:ind w:left="0" w:right="0"/>
      </w:pPr>
      <w:bookmarkStart w:id="26" w:name="_Toc331549070"/>
      <w:bookmarkStart w:id="27" w:name="_Toc144808596"/>
      <w:r>
        <w:t xml:space="preserve">3. </w:t>
      </w:r>
      <w:r w:rsidR="002547AB" w:rsidRPr="00CD743F">
        <w:t>Υποδομή Τμήματος</w:t>
      </w:r>
      <w:bookmarkEnd w:id="26"/>
      <w:bookmarkEnd w:id="27"/>
    </w:p>
    <w:p w:rsidR="002547AB" w:rsidRPr="00CA7D6C" w:rsidRDefault="002547AB" w:rsidP="00AE6D73">
      <w:pPr>
        <w:tabs>
          <w:tab w:val="left" w:pos="284"/>
          <w:tab w:val="left" w:pos="2268"/>
          <w:tab w:val="left" w:pos="2552"/>
        </w:tabs>
        <w:spacing w:before="120"/>
        <w:ind w:left="0" w:right="0"/>
        <w:rPr>
          <w:rFonts w:ascii="Arial" w:hAnsi="Arial" w:cs="Arial"/>
          <w:sz w:val="18"/>
          <w:szCs w:val="18"/>
        </w:rPr>
      </w:pPr>
      <w:r w:rsidRPr="00CD743F">
        <w:rPr>
          <w:rFonts w:ascii="Arial" w:hAnsi="Arial" w:cs="Arial" w:hint="eastAsia"/>
          <w:b/>
          <w:sz w:val="18"/>
          <w:szCs w:val="18"/>
        </w:rPr>
        <w:t>Κτίριο</w:t>
      </w:r>
      <w:r w:rsidRPr="00CD743F">
        <w:rPr>
          <w:rFonts w:ascii="Arial" w:hAnsi="Arial" w:cs="Arial"/>
          <w:b/>
          <w:sz w:val="18"/>
          <w:szCs w:val="18"/>
        </w:rPr>
        <w:t>.</w:t>
      </w:r>
      <w:r w:rsidRPr="00CA7D6C">
        <w:rPr>
          <w:rFonts w:ascii="Arial" w:hAnsi="Arial" w:cs="Arial"/>
          <w:b/>
          <w:sz w:val="18"/>
          <w:szCs w:val="18"/>
        </w:rPr>
        <w:t xml:space="preserve"> </w:t>
      </w:r>
      <w:r w:rsidRPr="00CA7D6C">
        <w:rPr>
          <w:rFonts w:ascii="Arial" w:hAnsi="Arial" w:cs="Arial" w:hint="eastAsia"/>
          <w:sz w:val="18"/>
          <w:szCs w:val="18"/>
        </w:rPr>
        <w:t>Το</w:t>
      </w:r>
      <w:r w:rsidRPr="00CA7D6C">
        <w:rPr>
          <w:rFonts w:ascii="Arial" w:hAnsi="Arial" w:cs="Arial"/>
          <w:sz w:val="18"/>
          <w:szCs w:val="18"/>
        </w:rPr>
        <w:t xml:space="preserve"> </w:t>
      </w:r>
      <w:r w:rsidRPr="00CA7D6C">
        <w:rPr>
          <w:rFonts w:ascii="Arial" w:hAnsi="Arial" w:cs="Arial" w:hint="eastAsia"/>
          <w:sz w:val="18"/>
          <w:szCs w:val="18"/>
        </w:rPr>
        <w:t>Τμήμα</w:t>
      </w:r>
      <w:r w:rsidRPr="00CA7D6C">
        <w:rPr>
          <w:rFonts w:ascii="Arial" w:hAnsi="Arial" w:cs="Arial"/>
          <w:sz w:val="18"/>
          <w:szCs w:val="18"/>
        </w:rPr>
        <w:t xml:space="preserve"> </w:t>
      </w:r>
      <w:r w:rsidRPr="00CA7D6C">
        <w:rPr>
          <w:rFonts w:ascii="Arial" w:hAnsi="Arial" w:cs="Arial" w:hint="eastAsia"/>
          <w:sz w:val="18"/>
          <w:szCs w:val="18"/>
        </w:rPr>
        <w:t>από</w:t>
      </w:r>
      <w:r w:rsidRPr="00CA7D6C">
        <w:rPr>
          <w:rFonts w:ascii="Arial" w:hAnsi="Arial" w:cs="Arial"/>
          <w:sz w:val="18"/>
          <w:szCs w:val="18"/>
        </w:rPr>
        <w:t xml:space="preserve"> </w:t>
      </w:r>
      <w:r w:rsidRPr="00CA7D6C">
        <w:rPr>
          <w:rFonts w:ascii="Arial" w:hAnsi="Arial" w:cs="Arial" w:hint="eastAsia"/>
          <w:sz w:val="18"/>
          <w:szCs w:val="18"/>
        </w:rPr>
        <w:t>το</w:t>
      </w:r>
      <w:r w:rsidRPr="00CA7D6C">
        <w:rPr>
          <w:rFonts w:ascii="Arial" w:hAnsi="Arial" w:cs="Arial"/>
          <w:sz w:val="18"/>
          <w:szCs w:val="18"/>
        </w:rPr>
        <w:t xml:space="preserve"> 2001 </w:t>
      </w:r>
      <w:r w:rsidRPr="00CA7D6C">
        <w:rPr>
          <w:rFonts w:ascii="Arial" w:hAnsi="Arial" w:cs="Arial" w:hint="eastAsia"/>
          <w:sz w:val="18"/>
          <w:szCs w:val="18"/>
        </w:rPr>
        <w:t>στεγάζεται</w:t>
      </w:r>
      <w:r w:rsidRPr="00CA7D6C">
        <w:rPr>
          <w:rFonts w:ascii="Arial" w:hAnsi="Arial" w:cs="Arial"/>
          <w:sz w:val="18"/>
          <w:szCs w:val="18"/>
        </w:rPr>
        <w:t xml:space="preserve"> </w:t>
      </w:r>
      <w:r w:rsidRPr="00CA7D6C">
        <w:rPr>
          <w:rFonts w:ascii="Arial" w:hAnsi="Arial" w:cs="Arial" w:hint="eastAsia"/>
          <w:sz w:val="18"/>
          <w:szCs w:val="18"/>
        </w:rPr>
        <w:t>σε</w:t>
      </w:r>
      <w:r w:rsidRPr="00CA7D6C">
        <w:rPr>
          <w:rFonts w:ascii="Arial" w:hAnsi="Arial" w:cs="Arial"/>
          <w:sz w:val="18"/>
          <w:szCs w:val="18"/>
        </w:rPr>
        <w:t xml:space="preserve"> </w:t>
      </w:r>
      <w:r w:rsidRPr="00CA7D6C">
        <w:rPr>
          <w:rFonts w:ascii="Arial" w:hAnsi="Arial" w:cs="Arial" w:hint="eastAsia"/>
          <w:sz w:val="18"/>
          <w:szCs w:val="18"/>
        </w:rPr>
        <w:t>δικό</w:t>
      </w:r>
      <w:r w:rsidRPr="00CA7D6C">
        <w:rPr>
          <w:rFonts w:ascii="Arial" w:hAnsi="Arial" w:cs="Arial"/>
          <w:sz w:val="18"/>
          <w:szCs w:val="18"/>
        </w:rPr>
        <w:t xml:space="preserve"> </w:t>
      </w:r>
      <w:r w:rsidRPr="00CA7D6C">
        <w:rPr>
          <w:rFonts w:ascii="Arial" w:hAnsi="Arial" w:cs="Arial" w:hint="eastAsia"/>
          <w:sz w:val="18"/>
          <w:szCs w:val="18"/>
        </w:rPr>
        <w:t>του</w:t>
      </w:r>
      <w:r w:rsidRPr="00CA7D6C">
        <w:rPr>
          <w:rFonts w:ascii="Arial" w:hAnsi="Arial" w:cs="Arial"/>
          <w:sz w:val="18"/>
          <w:szCs w:val="18"/>
        </w:rPr>
        <w:t xml:space="preserve"> </w:t>
      </w:r>
      <w:r w:rsidRPr="00CA7D6C">
        <w:rPr>
          <w:rFonts w:ascii="Arial" w:hAnsi="Arial" w:cs="Arial" w:hint="eastAsia"/>
          <w:sz w:val="18"/>
          <w:szCs w:val="18"/>
        </w:rPr>
        <w:t>κτίριο</w:t>
      </w:r>
      <w:r w:rsidRPr="00CA7D6C">
        <w:rPr>
          <w:rFonts w:ascii="Arial" w:hAnsi="Arial" w:cs="Arial"/>
          <w:sz w:val="18"/>
          <w:szCs w:val="18"/>
        </w:rPr>
        <w:t xml:space="preserve"> </w:t>
      </w:r>
      <w:r w:rsidRPr="00CA7D6C">
        <w:rPr>
          <w:rFonts w:ascii="Arial" w:hAnsi="Arial" w:cs="Arial" w:hint="eastAsia"/>
          <w:sz w:val="18"/>
          <w:szCs w:val="18"/>
        </w:rPr>
        <w:t>το</w:t>
      </w:r>
      <w:r w:rsidRPr="00CA7D6C">
        <w:rPr>
          <w:rFonts w:ascii="Arial" w:hAnsi="Arial" w:cs="Arial"/>
          <w:sz w:val="18"/>
          <w:szCs w:val="18"/>
        </w:rPr>
        <w:t xml:space="preserve"> </w:t>
      </w:r>
      <w:r w:rsidRPr="00CA7D6C">
        <w:rPr>
          <w:rFonts w:ascii="Arial" w:hAnsi="Arial" w:cs="Arial" w:hint="eastAsia"/>
          <w:sz w:val="18"/>
          <w:szCs w:val="18"/>
        </w:rPr>
        <w:t>οποίο</w:t>
      </w:r>
      <w:r w:rsidRPr="00CA7D6C">
        <w:rPr>
          <w:rFonts w:ascii="Arial" w:hAnsi="Arial" w:cs="Arial"/>
          <w:sz w:val="18"/>
          <w:szCs w:val="18"/>
        </w:rPr>
        <w:t xml:space="preserve"> </w:t>
      </w:r>
      <w:r w:rsidRPr="00CA7D6C">
        <w:rPr>
          <w:rFonts w:ascii="Arial" w:hAnsi="Arial" w:cs="Arial" w:hint="eastAsia"/>
          <w:sz w:val="18"/>
          <w:szCs w:val="18"/>
        </w:rPr>
        <w:t>έχει</w:t>
      </w:r>
      <w:r w:rsidRPr="00CA7D6C">
        <w:rPr>
          <w:rFonts w:ascii="Arial" w:hAnsi="Arial" w:cs="Arial"/>
          <w:sz w:val="18"/>
          <w:szCs w:val="18"/>
        </w:rPr>
        <w:t xml:space="preserve"> </w:t>
      </w:r>
      <w:r w:rsidRPr="00CA7D6C">
        <w:rPr>
          <w:rFonts w:ascii="Arial" w:hAnsi="Arial" w:cs="Arial" w:hint="eastAsia"/>
          <w:sz w:val="18"/>
          <w:szCs w:val="18"/>
        </w:rPr>
        <w:t>συνολικό</w:t>
      </w:r>
      <w:r w:rsidRPr="00CA7D6C">
        <w:rPr>
          <w:rFonts w:ascii="Arial" w:hAnsi="Arial" w:cs="Arial"/>
          <w:sz w:val="18"/>
          <w:szCs w:val="18"/>
        </w:rPr>
        <w:t xml:space="preserve"> </w:t>
      </w:r>
      <w:r w:rsidRPr="00CA7D6C">
        <w:rPr>
          <w:rFonts w:ascii="Arial" w:hAnsi="Arial" w:cs="Arial" w:hint="eastAsia"/>
          <w:sz w:val="18"/>
          <w:szCs w:val="18"/>
        </w:rPr>
        <w:t>εμβαδόν</w:t>
      </w:r>
      <w:r w:rsidRPr="00CA7D6C">
        <w:rPr>
          <w:rFonts w:ascii="Arial" w:hAnsi="Arial" w:cs="Arial"/>
          <w:sz w:val="18"/>
          <w:szCs w:val="18"/>
        </w:rPr>
        <w:t xml:space="preserve"> 12.000 </w:t>
      </w:r>
      <w:r w:rsidRPr="00CA7D6C">
        <w:rPr>
          <w:rFonts w:ascii="Arial" w:hAnsi="Arial" w:cs="Arial" w:hint="eastAsia"/>
          <w:sz w:val="18"/>
          <w:szCs w:val="18"/>
        </w:rPr>
        <w:t>τ</w:t>
      </w:r>
      <w:r w:rsidRPr="00CA7D6C">
        <w:rPr>
          <w:rFonts w:ascii="Arial" w:hAnsi="Arial" w:cs="Arial"/>
          <w:sz w:val="18"/>
          <w:szCs w:val="18"/>
        </w:rPr>
        <w:t>.</w:t>
      </w:r>
      <w:r w:rsidRPr="00CA7D6C">
        <w:rPr>
          <w:rFonts w:ascii="Arial" w:hAnsi="Arial" w:cs="Arial" w:hint="eastAsia"/>
          <w:sz w:val="18"/>
          <w:szCs w:val="18"/>
        </w:rPr>
        <w:t>μ</w:t>
      </w:r>
      <w:r w:rsidR="003B529F">
        <w:rPr>
          <w:rFonts w:ascii="Arial" w:hAnsi="Arial" w:cs="Arial"/>
          <w:sz w:val="18"/>
          <w:szCs w:val="18"/>
        </w:rPr>
        <w:t>.</w:t>
      </w:r>
    </w:p>
    <w:p w:rsidR="002547AB" w:rsidRPr="00CA7D6C" w:rsidRDefault="002352BB" w:rsidP="00C56CE6">
      <w:pPr>
        <w:tabs>
          <w:tab w:val="left" w:pos="284"/>
          <w:tab w:val="left" w:pos="2268"/>
          <w:tab w:val="left" w:pos="2552"/>
        </w:tabs>
        <w:spacing w:before="240"/>
        <w:ind w:left="0" w:right="0"/>
        <w:rPr>
          <w:rFonts w:ascii="Arial" w:hAnsi="Arial" w:cs="Arial"/>
          <w:sz w:val="18"/>
          <w:szCs w:val="18"/>
        </w:rPr>
      </w:pPr>
      <w:r>
        <w:rPr>
          <w:rFonts w:ascii="Arial" w:hAnsi="Arial" w:cs="Arial"/>
          <w:noProof/>
          <w:sz w:val="18"/>
          <w:szCs w:val="18"/>
        </w:rPr>
        <w:drawing>
          <wp:anchor distT="0" distB="0" distL="114300" distR="114300" simplePos="0" relativeHeight="251655168" behindDoc="0" locked="0" layoutInCell="1" allowOverlap="1">
            <wp:simplePos x="0" y="0"/>
            <wp:positionH relativeFrom="column">
              <wp:posOffset>544830</wp:posOffset>
            </wp:positionH>
            <wp:positionV relativeFrom="paragraph">
              <wp:posOffset>44451</wp:posOffset>
            </wp:positionV>
            <wp:extent cx="3771900" cy="1847850"/>
            <wp:effectExtent l="19050" t="0" r="0" b="0"/>
            <wp:wrapNone/>
            <wp:docPr id="25" name="Εικόνα 17" descr="cs-de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cs-dept1"/>
                    <pic:cNvPicPr>
                      <a:picLocks noChangeAspect="1" noChangeArrowheads="1"/>
                    </pic:cNvPicPr>
                  </pic:nvPicPr>
                  <pic:blipFill>
                    <a:blip r:embed="rId36" cstate="print"/>
                    <a:srcRect/>
                    <a:stretch>
                      <a:fillRect/>
                    </a:stretch>
                  </pic:blipFill>
                  <pic:spPr bwMode="auto">
                    <a:xfrm>
                      <a:off x="0" y="0"/>
                      <a:ext cx="3771900" cy="1847850"/>
                    </a:xfrm>
                    <a:prstGeom prst="rect">
                      <a:avLst/>
                    </a:prstGeom>
                    <a:noFill/>
                    <a:ln w="9525">
                      <a:noFill/>
                      <a:miter lim="800000"/>
                      <a:headEnd/>
                      <a:tailEnd/>
                    </a:ln>
                  </pic:spPr>
                </pic:pic>
              </a:graphicData>
            </a:graphic>
          </wp:anchor>
        </w:drawing>
      </w:r>
    </w:p>
    <w:p w:rsidR="002547AB" w:rsidRPr="00CA7D6C" w:rsidRDefault="002547AB" w:rsidP="00C56CE6">
      <w:pPr>
        <w:tabs>
          <w:tab w:val="left" w:pos="284"/>
          <w:tab w:val="left" w:pos="2268"/>
          <w:tab w:val="left" w:pos="2552"/>
        </w:tabs>
        <w:spacing w:before="240"/>
        <w:ind w:left="0" w:right="0"/>
        <w:rPr>
          <w:rFonts w:ascii="Arial" w:hAnsi="Arial" w:cs="Arial"/>
          <w:sz w:val="18"/>
          <w:szCs w:val="18"/>
        </w:rPr>
      </w:pPr>
    </w:p>
    <w:p w:rsidR="002547AB" w:rsidRPr="00CA7D6C" w:rsidRDefault="002547AB" w:rsidP="00C56CE6">
      <w:pPr>
        <w:tabs>
          <w:tab w:val="left" w:pos="284"/>
          <w:tab w:val="left" w:pos="2268"/>
          <w:tab w:val="left" w:pos="2552"/>
        </w:tabs>
        <w:spacing w:before="240"/>
        <w:ind w:left="0" w:right="0"/>
        <w:rPr>
          <w:rFonts w:ascii="Arial" w:hAnsi="Arial" w:cs="Arial"/>
          <w:sz w:val="18"/>
          <w:szCs w:val="18"/>
        </w:rPr>
      </w:pPr>
    </w:p>
    <w:p w:rsidR="002547AB" w:rsidRPr="00CA7D6C" w:rsidRDefault="002547AB" w:rsidP="00C56CE6">
      <w:pPr>
        <w:tabs>
          <w:tab w:val="left" w:pos="284"/>
          <w:tab w:val="left" w:pos="2268"/>
          <w:tab w:val="left" w:pos="2552"/>
        </w:tabs>
        <w:spacing w:before="240"/>
        <w:ind w:left="0" w:right="0"/>
        <w:rPr>
          <w:rFonts w:ascii="Arial" w:hAnsi="Arial" w:cs="Arial"/>
          <w:sz w:val="18"/>
          <w:szCs w:val="18"/>
        </w:rPr>
      </w:pPr>
    </w:p>
    <w:p w:rsidR="00FD5217" w:rsidRDefault="00FD5217" w:rsidP="00C56CE6">
      <w:pPr>
        <w:tabs>
          <w:tab w:val="left" w:pos="284"/>
          <w:tab w:val="left" w:pos="2268"/>
          <w:tab w:val="left" w:pos="2552"/>
        </w:tabs>
        <w:spacing w:before="240"/>
        <w:ind w:left="0" w:right="0"/>
        <w:rPr>
          <w:rFonts w:ascii="Arial" w:hAnsi="Arial" w:cs="Arial"/>
          <w:sz w:val="18"/>
          <w:szCs w:val="18"/>
        </w:rPr>
      </w:pPr>
    </w:p>
    <w:p w:rsidR="009514F2" w:rsidRDefault="00F61A71" w:rsidP="002845F5">
      <w:pPr>
        <w:tabs>
          <w:tab w:val="left" w:pos="284"/>
          <w:tab w:val="left" w:pos="2268"/>
          <w:tab w:val="left" w:pos="2552"/>
        </w:tabs>
        <w:spacing w:before="480" w:line="355" w:lineRule="auto"/>
        <w:ind w:left="0" w:right="0"/>
        <w:rPr>
          <w:rFonts w:ascii="Arial" w:hAnsi="Arial" w:cs="Arial"/>
          <w:sz w:val="18"/>
          <w:szCs w:val="18"/>
        </w:rPr>
      </w:pPr>
      <w:r>
        <w:rPr>
          <w:rFonts w:ascii="Arial" w:hAnsi="Arial" w:cs="Arial"/>
          <w:sz w:val="18"/>
          <w:szCs w:val="18"/>
        </w:rPr>
        <w:tab/>
      </w:r>
      <w:r w:rsidR="002547AB" w:rsidRPr="00CA7D6C">
        <w:rPr>
          <w:rFonts w:ascii="Arial" w:hAnsi="Arial" w:cs="Arial" w:hint="eastAsia"/>
          <w:sz w:val="18"/>
          <w:szCs w:val="18"/>
        </w:rPr>
        <w:t>Το</w:t>
      </w:r>
      <w:r w:rsidR="002547AB" w:rsidRPr="00CA7D6C">
        <w:rPr>
          <w:rFonts w:ascii="Arial" w:hAnsi="Arial" w:cs="Arial"/>
          <w:sz w:val="18"/>
          <w:szCs w:val="18"/>
        </w:rPr>
        <w:t xml:space="preserve"> </w:t>
      </w:r>
      <w:r w:rsidR="002547AB" w:rsidRPr="00CA7D6C">
        <w:rPr>
          <w:rFonts w:ascii="Arial" w:hAnsi="Arial" w:cs="Arial" w:hint="eastAsia"/>
          <w:sz w:val="18"/>
          <w:szCs w:val="18"/>
        </w:rPr>
        <w:t>κτίριο</w:t>
      </w:r>
      <w:r w:rsidR="002547AB" w:rsidRPr="00CA7D6C">
        <w:rPr>
          <w:rFonts w:ascii="Arial" w:hAnsi="Arial" w:cs="Arial"/>
          <w:sz w:val="18"/>
          <w:szCs w:val="18"/>
        </w:rPr>
        <w:t xml:space="preserve"> </w:t>
      </w:r>
      <w:r w:rsidR="002547AB" w:rsidRPr="00CA7D6C">
        <w:rPr>
          <w:rFonts w:ascii="Arial" w:hAnsi="Arial" w:cs="Arial" w:hint="eastAsia"/>
          <w:sz w:val="18"/>
          <w:szCs w:val="18"/>
        </w:rPr>
        <w:t>καλύπτει</w:t>
      </w:r>
      <w:r w:rsidR="002547AB" w:rsidRPr="00CA7D6C">
        <w:rPr>
          <w:rFonts w:ascii="Arial" w:hAnsi="Arial" w:cs="Arial"/>
          <w:sz w:val="18"/>
          <w:szCs w:val="18"/>
        </w:rPr>
        <w:t xml:space="preserve"> </w:t>
      </w:r>
      <w:r w:rsidR="002547AB" w:rsidRPr="00CA7D6C">
        <w:rPr>
          <w:rFonts w:ascii="Arial" w:hAnsi="Arial" w:cs="Arial" w:hint="eastAsia"/>
          <w:sz w:val="18"/>
          <w:szCs w:val="18"/>
        </w:rPr>
        <w:t>επαρκώς</w:t>
      </w:r>
      <w:r w:rsidR="002547AB" w:rsidRPr="00CA7D6C">
        <w:rPr>
          <w:rFonts w:ascii="Arial" w:hAnsi="Arial" w:cs="Arial"/>
          <w:sz w:val="18"/>
          <w:szCs w:val="18"/>
        </w:rPr>
        <w:t xml:space="preserve"> </w:t>
      </w:r>
      <w:r w:rsidR="002547AB" w:rsidRPr="00CA7D6C">
        <w:rPr>
          <w:rFonts w:ascii="Arial" w:hAnsi="Arial" w:cs="Arial" w:hint="eastAsia"/>
          <w:sz w:val="18"/>
          <w:szCs w:val="18"/>
        </w:rPr>
        <w:t>τις</w:t>
      </w:r>
      <w:r w:rsidR="002547AB" w:rsidRPr="00CA7D6C">
        <w:rPr>
          <w:rFonts w:ascii="Arial" w:hAnsi="Arial" w:cs="Arial"/>
          <w:sz w:val="18"/>
          <w:szCs w:val="18"/>
        </w:rPr>
        <w:t xml:space="preserve"> </w:t>
      </w:r>
      <w:r w:rsidR="002547AB" w:rsidRPr="00CA7D6C">
        <w:rPr>
          <w:rFonts w:ascii="Arial" w:hAnsi="Arial" w:cs="Arial" w:hint="eastAsia"/>
          <w:sz w:val="18"/>
          <w:szCs w:val="18"/>
        </w:rPr>
        <w:t>εκπαιδευτικές</w:t>
      </w:r>
      <w:r w:rsidR="002547AB" w:rsidRPr="00CA7D6C">
        <w:rPr>
          <w:rFonts w:ascii="Arial" w:hAnsi="Arial" w:cs="Arial"/>
          <w:sz w:val="18"/>
          <w:szCs w:val="18"/>
        </w:rPr>
        <w:t xml:space="preserve"> </w:t>
      </w:r>
      <w:r w:rsidR="002547AB" w:rsidRPr="00CA7D6C">
        <w:rPr>
          <w:rFonts w:ascii="Arial" w:hAnsi="Arial" w:cs="Arial" w:hint="eastAsia"/>
          <w:sz w:val="18"/>
          <w:szCs w:val="18"/>
        </w:rPr>
        <w:t>και</w:t>
      </w:r>
      <w:r w:rsidR="002547AB" w:rsidRPr="00CA7D6C">
        <w:rPr>
          <w:rFonts w:ascii="Arial" w:hAnsi="Arial" w:cs="Arial"/>
          <w:sz w:val="18"/>
          <w:szCs w:val="18"/>
        </w:rPr>
        <w:t xml:space="preserve"> </w:t>
      </w:r>
      <w:r w:rsidR="002547AB" w:rsidRPr="00CA7D6C">
        <w:rPr>
          <w:rFonts w:ascii="Arial" w:hAnsi="Arial" w:cs="Arial" w:hint="eastAsia"/>
          <w:sz w:val="18"/>
          <w:szCs w:val="18"/>
        </w:rPr>
        <w:t>ερευνητικές</w:t>
      </w:r>
      <w:r w:rsidR="002547AB" w:rsidRPr="00CA7D6C">
        <w:rPr>
          <w:rFonts w:ascii="Arial" w:hAnsi="Arial" w:cs="Arial"/>
          <w:sz w:val="18"/>
          <w:szCs w:val="18"/>
        </w:rPr>
        <w:t xml:space="preserve"> </w:t>
      </w:r>
      <w:r w:rsidR="002547AB" w:rsidRPr="00CA7D6C">
        <w:rPr>
          <w:rFonts w:ascii="Arial" w:hAnsi="Arial" w:cs="Arial" w:hint="eastAsia"/>
          <w:sz w:val="18"/>
          <w:szCs w:val="18"/>
        </w:rPr>
        <w:t>του</w:t>
      </w:r>
      <w:r w:rsidR="002547AB" w:rsidRPr="00CA7D6C">
        <w:rPr>
          <w:rFonts w:ascii="Arial" w:hAnsi="Arial" w:cs="Arial"/>
          <w:sz w:val="18"/>
          <w:szCs w:val="18"/>
        </w:rPr>
        <w:t xml:space="preserve"> </w:t>
      </w:r>
      <w:r w:rsidR="002547AB" w:rsidRPr="00CA7D6C">
        <w:rPr>
          <w:rFonts w:ascii="Arial" w:hAnsi="Arial" w:cs="Arial" w:hint="eastAsia"/>
          <w:sz w:val="18"/>
          <w:szCs w:val="18"/>
        </w:rPr>
        <w:t>ανάγκες</w:t>
      </w:r>
      <w:r w:rsidR="002547AB" w:rsidRPr="00CA7D6C">
        <w:rPr>
          <w:rFonts w:ascii="Arial" w:hAnsi="Arial" w:cs="Arial"/>
          <w:sz w:val="18"/>
          <w:szCs w:val="18"/>
        </w:rPr>
        <w:t xml:space="preserve"> (</w:t>
      </w:r>
      <w:r w:rsidR="002547AB" w:rsidRPr="00CA7D6C">
        <w:rPr>
          <w:rFonts w:ascii="Arial" w:hAnsi="Arial" w:cs="Arial" w:hint="eastAsia"/>
          <w:sz w:val="18"/>
          <w:szCs w:val="18"/>
        </w:rPr>
        <w:t>αίθουσες</w:t>
      </w:r>
      <w:r w:rsidR="002547AB" w:rsidRPr="00CA7D6C">
        <w:rPr>
          <w:rFonts w:ascii="Arial" w:hAnsi="Arial" w:cs="Arial"/>
          <w:sz w:val="18"/>
          <w:szCs w:val="18"/>
        </w:rPr>
        <w:t xml:space="preserve"> </w:t>
      </w:r>
      <w:r w:rsidR="002547AB" w:rsidRPr="00CA7D6C">
        <w:rPr>
          <w:rFonts w:ascii="Arial" w:hAnsi="Arial" w:cs="Arial" w:hint="eastAsia"/>
          <w:sz w:val="18"/>
          <w:szCs w:val="18"/>
        </w:rPr>
        <w:t>διδασκαλίας</w:t>
      </w:r>
      <w:r w:rsidR="002547AB" w:rsidRPr="00CA7D6C">
        <w:rPr>
          <w:rFonts w:ascii="Arial" w:hAnsi="Arial" w:cs="Arial"/>
          <w:sz w:val="18"/>
          <w:szCs w:val="18"/>
        </w:rPr>
        <w:t xml:space="preserve"> </w:t>
      </w:r>
      <w:r w:rsidR="002547AB" w:rsidRPr="00CA7D6C">
        <w:rPr>
          <w:rFonts w:ascii="Arial" w:hAnsi="Arial" w:cs="Arial" w:hint="eastAsia"/>
          <w:sz w:val="18"/>
          <w:szCs w:val="18"/>
        </w:rPr>
        <w:t>και</w:t>
      </w:r>
      <w:r w:rsidR="002547AB" w:rsidRPr="00CA7D6C">
        <w:rPr>
          <w:rFonts w:ascii="Arial" w:hAnsi="Arial" w:cs="Arial"/>
          <w:sz w:val="18"/>
          <w:szCs w:val="18"/>
        </w:rPr>
        <w:t xml:space="preserve"> </w:t>
      </w:r>
      <w:r w:rsidR="002547AB" w:rsidRPr="00CA7D6C">
        <w:rPr>
          <w:rFonts w:ascii="Arial" w:hAnsi="Arial" w:cs="Arial" w:hint="eastAsia"/>
          <w:sz w:val="18"/>
          <w:szCs w:val="18"/>
        </w:rPr>
        <w:t>σεμιναρίων</w:t>
      </w:r>
      <w:r w:rsidR="002547AB" w:rsidRPr="00CA7D6C">
        <w:rPr>
          <w:rFonts w:ascii="Arial" w:hAnsi="Arial" w:cs="Arial"/>
          <w:sz w:val="18"/>
          <w:szCs w:val="18"/>
        </w:rPr>
        <w:t xml:space="preserve">, </w:t>
      </w:r>
      <w:r w:rsidR="002547AB" w:rsidRPr="00CA7D6C">
        <w:rPr>
          <w:rFonts w:ascii="Arial" w:hAnsi="Arial" w:cs="Arial" w:hint="eastAsia"/>
          <w:sz w:val="18"/>
          <w:szCs w:val="18"/>
        </w:rPr>
        <w:t>γραφεία</w:t>
      </w:r>
      <w:r w:rsidR="002547AB" w:rsidRPr="00CA7D6C">
        <w:rPr>
          <w:rFonts w:ascii="Arial" w:hAnsi="Arial" w:cs="Arial"/>
          <w:sz w:val="18"/>
          <w:szCs w:val="18"/>
        </w:rPr>
        <w:t xml:space="preserve">, </w:t>
      </w:r>
      <w:r w:rsidR="002547AB" w:rsidRPr="00CA7D6C">
        <w:rPr>
          <w:rFonts w:ascii="Arial" w:hAnsi="Arial" w:cs="Arial" w:hint="eastAsia"/>
          <w:sz w:val="18"/>
          <w:szCs w:val="18"/>
        </w:rPr>
        <w:t>χώροι</w:t>
      </w:r>
      <w:r w:rsidR="002547AB" w:rsidRPr="00CA7D6C">
        <w:rPr>
          <w:rFonts w:ascii="Arial" w:hAnsi="Arial" w:cs="Arial"/>
          <w:sz w:val="18"/>
          <w:szCs w:val="18"/>
        </w:rPr>
        <w:t xml:space="preserve"> </w:t>
      </w:r>
      <w:r w:rsidR="002547AB" w:rsidRPr="00CA7D6C">
        <w:rPr>
          <w:rFonts w:ascii="Arial" w:hAnsi="Arial" w:cs="Arial" w:hint="eastAsia"/>
          <w:sz w:val="18"/>
          <w:szCs w:val="18"/>
        </w:rPr>
        <w:t>εργαστηρίων</w:t>
      </w:r>
      <w:r w:rsidR="002547AB" w:rsidRPr="00CA7D6C">
        <w:rPr>
          <w:rFonts w:ascii="Arial" w:hAnsi="Arial" w:cs="Arial"/>
          <w:sz w:val="18"/>
          <w:szCs w:val="18"/>
        </w:rPr>
        <w:t xml:space="preserve">, </w:t>
      </w:r>
      <w:r w:rsidR="002547AB" w:rsidRPr="00CA7D6C">
        <w:rPr>
          <w:rFonts w:ascii="Arial" w:hAnsi="Arial" w:cs="Arial" w:hint="eastAsia"/>
          <w:sz w:val="18"/>
          <w:szCs w:val="18"/>
        </w:rPr>
        <w:t>αναγνωστήριο</w:t>
      </w:r>
      <w:r w:rsidR="002547AB" w:rsidRPr="00CA7D6C">
        <w:rPr>
          <w:rFonts w:ascii="Arial" w:hAnsi="Arial" w:cs="Arial"/>
          <w:sz w:val="18"/>
          <w:szCs w:val="18"/>
        </w:rPr>
        <w:t xml:space="preserve">, </w:t>
      </w:r>
      <w:r w:rsidR="002547AB" w:rsidRPr="00CA7D6C">
        <w:rPr>
          <w:rFonts w:ascii="Arial" w:hAnsi="Arial" w:cs="Arial" w:hint="eastAsia"/>
          <w:sz w:val="18"/>
          <w:szCs w:val="18"/>
        </w:rPr>
        <w:t>αποθήκες</w:t>
      </w:r>
      <w:r w:rsidR="002547AB" w:rsidRPr="00CA7D6C">
        <w:rPr>
          <w:rFonts w:ascii="Arial" w:hAnsi="Arial" w:cs="Arial"/>
          <w:sz w:val="18"/>
          <w:szCs w:val="18"/>
        </w:rPr>
        <w:t xml:space="preserve">, </w:t>
      </w:r>
      <w:r w:rsidR="002547AB" w:rsidRPr="00CA7D6C">
        <w:rPr>
          <w:rFonts w:ascii="Arial" w:hAnsi="Arial" w:cs="Arial"/>
          <w:sz w:val="18"/>
          <w:szCs w:val="18"/>
          <w:lang w:val="en-US"/>
        </w:rPr>
        <w:t>computer</w:t>
      </w:r>
      <w:r w:rsidR="002547AB" w:rsidRPr="00CA7D6C">
        <w:rPr>
          <w:rFonts w:ascii="Arial" w:hAnsi="Arial" w:cs="Arial"/>
          <w:sz w:val="18"/>
          <w:szCs w:val="18"/>
        </w:rPr>
        <w:t xml:space="preserve"> </w:t>
      </w:r>
      <w:r w:rsidR="002547AB" w:rsidRPr="00CA7D6C">
        <w:rPr>
          <w:rFonts w:ascii="Arial" w:hAnsi="Arial" w:cs="Arial"/>
          <w:sz w:val="18"/>
          <w:szCs w:val="18"/>
          <w:lang w:val="en-US"/>
        </w:rPr>
        <w:t>room</w:t>
      </w:r>
      <w:r w:rsidR="002547AB" w:rsidRPr="00CA7D6C">
        <w:rPr>
          <w:rFonts w:ascii="Arial" w:hAnsi="Arial" w:cs="Arial"/>
          <w:sz w:val="18"/>
          <w:szCs w:val="18"/>
        </w:rPr>
        <w:t xml:space="preserve"> </w:t>
      </w:r>
      <w:r w:rsidR="002547AB" w:rsidRPr="00CA7D6C">
        <w:rPr>
          <w:rFonts w:ascii="Arial" w:hAnsi="Arial" w:cs="Arial" w:hint="eastAsia"/>
          <w:sz w:val="18"/>
          <w:szCs w:val="18"/>
        </w:rPr>
        <w:t>κ</w:t>
      </w:r>
      <w:r w:rsidR="003B529F">
        <w:rPr>
          <w:rFonts w:ascii="Arial" w:hAnsi="Arial" w:cs="Arial"/>
          <w:sz w:val="18"/>
          <w:szCs w:val="18"/>
        </w:rPr>
        <w:t>.</w:t>
      </w:r>
      <w:r w:rsidR="002547AB" w:rsidRPr="00CA7D6C">
        <w:rPr>
          <w:rFonts w:ascii="Arial" w:hAnsi="Arial" w:cs="Arial" w:hint="eastAsia"/>
          <w:sz w:val="18"/>
          <w:szCs w:val="18"/>
        </w:rPr>
        <w:t>λπ</w:t>
      </w:r>
      <w:r w:rsidR="002547AB" w:rsidRPr="00CA7D6C">
        <w:rPr>
          <w:rFonts w:ascii="Arial" w:hAnsi="Arial" w:cs="Arial"/>
          <w:sz w:val="18"/>
          <w:szCs w:val="18"/>
        </w:rPr>
        <w:t xml:space="preserve">). </w:t>
      </w:r>
      <w:r w:rsidR="002547AB" w:rsidRPr="00CA7D6C">
        <w:rPr>
          <w:rFonts w:ascii="Arial" w:hAnsi="Arial" w:cs="Arial" w:hint="eastAsia"/>
          <w:sz w:val="18"/>
          <w:szCs w:val="18"/>
        </w:rPr>
        <w:t>Το</w:t>
      </w:r>
      <w:r w:rsidR="002547AB" w:rsidRPr="00CA7D6C">
        <w:rPr>
          <w:rFonts w:ascii="Arial" w:hAnsi="Arial" w:cs="Arial"/>
          <w:sz w:val="18"/>
          <w:szCs w:val="18"/>
        </w:rPr>
        <w:t xml:space="preserve"> </w:t>
      </w:r>
      <w:r w:rsidR="002547AB" w:rsidRPr="00CA7D6C">
        <w:rPr>
          <w:rFonts w:ascii="Arial" w:hAnsi="Arial" w:cs="Arial" w:hint="eastAsia"/>
          <w:sz w:val="18"/>
          <w:szCs w:val="18"/>
        </w:rPr>
        <w:t>κτίριο</w:t>
      </w:r>
      <w:r w:rsidR="002547AB" w:rsidRPr="00CA7D6C">
        <w:rPr>
          <w:rFonts w:ascii="Arial" w:hAnsi="Arial" w:cs="Arial"/>
          <w:sz w:val="18"/>
          <w:szCs w:val="18"/>
        </w:rPr>
        <w:t xml:space="preserve"> </w:t>
      </w:r>
      <w:r w:rsidR="002547AB" w:rsidRPr="00CA7D6C">
        <w:rPr>
          <w:rFonts w:ascii="Arial" w:hAnsi="Arial" w:cs="Arial" w:hint="eastAsia"/>
          <w:sz w:val="18"/>
          <w:szCs w:val="18"/>
        </w:rPr>
        <w:t>είναι</w:t>
      </w:r>
      <w:r w:rsidR="002547AB" w:rsidRPr="00CA7D6C">
        <w:rPr>
          <w:rFonts w:ascii="Arial" w:hAnsi="Arial" w:cs="Arial"/>
          <w:sz w:val="18"/>
          <w:szCs w:val="18"/>
        </w:rPr>
        <w:t xml:space="preserve"> </w:t>
      </w:r>
      <w:r w:rsidR="002547AB" w:rsidRPr="00CA7D6C">
        <w:rPr>
          <w:rFonts w:ascii="Arial" w:hAnsi="Arial" w:cs="Arial" w:hint="eastAsia"/>
          <w:sz w:val="18"/>
          <w:szCs w:val="18"/>
        </w:rPr>
        <w:t>πλήρως</w:t>
      </w:r>
      <w:r w:rsidR="002547AB" w:rsidRPr="00CA7D6C">
        <w:rPr>
          <w:rFonts w:ascii="Arial" w:hAnsi="Arial" w:cs="Arial"/>
          <w:sz w:val="18"/>
          <w:szCs w:val="18"/>
        </w:rPr>
        <w:t xml:space="preserve"> </w:t>
      </w:r>
      <w:r w:rsidR="002547AB" w:rsidRPr="00CA7D6C">
        <w:rPr>
          <w:rFonts w:ascii="Arial" w:hAnsi="Arial" w:cs="Arial" w:hint="eastAsia"/>
          <w:sz w:val="18"/>
          <w:szCs w:val="18"/>
        </w:rPr>
        <w:t>κλιματιζόμενο</w:t>
      </w:r>
      <w:r w:rsidR="002547AB" w:rsidRPr="00CA7D6C">
        <w:rPr>
          <w:rFonts w:ascii="Arial" w:hAnsi="Arial" w:cs="Arial"/>
          <w:sz w:val="18"/>
          <w:szCs w:val="18"/>
        </w:rPr>
        <w:t xml:space="preserve"> </w:t>
      </w:r>
      <w:r w:rsidR="002547AB" w:rsidRPr="00CA7D6C">
        <w:rPr>
          <w:rFonts w:ascii="Arial" w:hAnsi="Arial" w:cs="Arial" w:hint="eastAsia"/>
          <w:sz w:val="18"/>
          <w:szCs w:val="18"/>
        </w:rPr>
        <w:t>και</w:t>
      </w:r>
      <w:r w:rsidR="002547AB" w:rsidRPr="00CA7D6C">
        <w:rPr>
          <w:rFonts w:ascii="Arial" w:hAnsi="Arial" w:cs="Arial"/>
          <w:sz w:val="18"/>
          <w:szCs w:val="18"/>
        </w:rPr>
        <w:t xml:space="preserve"> </w:t>
      </w:r>
      <w:r w:rsidR="002547AB" w:rsidRPr="00CA7D6C">
        <w:rPr>
          <w:rFonts w:ascii="Arial" w:hAnsi="Arial" w:cs="Arial" w:hint="eastAsia"/>
          <w:sz w:val="18"/>
          <w:szCs w:val="18"/>
        </w:rPr>
        <w:t>διαθέτει</w:t>
      </w:r>
      <w:r w:rsidR="002547AB" w:rsidRPr="00CA7D6C">
        <w:rPr>
          <w:rFonts w:ascii="Arial" w:hAnsi="Arial" w:cs="Arial"/>
          <w:sz w:val="18"/>
          <w:szCs w:val="18"/>
        </w:rPr>
        <w:t xml:space="preserve"> </w:t>
      </w:r>
      <w:r w:rsidR="002547AB" w:rsidRPr="00CA7D6C">
        <w:rPr>
          <w:rFonts w:ascii="Arial" w:hAnsi="Arial" w:cs="Arial" w:hint="eastAsia"/>
          <w:sz w:val="18"/>
          <w:szCs w:val="18"/>
        </w:rPr>
        <w:t>πλήρη</w:t>
      </w:r>
      <w:r w:rsidR="002547AB" w:rsidRPr="00CA7D6C">
        <w:rPr>
          <w:rFonts w:ascii="Arial" w:hAnsi="Arial" w:cs="Arial"/>
          <w:sz w:val="18"/>
          <w:szCs w:val="18"/>
        </w:rPr>
        <w:t xml:space="preserve"> </w:t>
      </w:r>
      <w:r w:rsidR="002547AB" w:rsidRPr="00CA7D6C">
        <w:rPr>
          <w:rFonts w:ascii="Arial" w:hAnsi="Arial" w:cs="Arial" w:hint="eastAsia"/>
          <w:sz w:val="18"/>
          <w:szCs w:val="18"/>
        </w:rPr>
        <w:t>κάλυψη</w:t>
      </w:r>
      <w:r w:rsidR="002547AB" w:rsidRPr="00CA7D6C">
        <w:rPr>
          <w:rFonts w:ascii="Arial" w:hAnsi="Arial" w:cs="Arial"/>
          <w:sz w:val="18"/>
          <w:szCs w:val="18"/>
        </w:rPr>
        <w:t xml:space="preserve"> </w:t>
      </w:r>
      <w:r w:rsidR="002547AB" w:rsidRPr="00CA7D6C">
        <w:rPr>
          <w:rFonts w:ascii="Arial" w:hAnsi="Arial" w:cs="Arial" w:hint="eastAsia"/>
          <w:sz w:val="18"/>
          <w:szCs w:val="18"/>
        </w:rPr>
        <w:t>ασύρματου</w:t>
      </w:r>
      <w:r w:rsidR="002547AB" w:rsidRPr="00CA7D6C">
        <w:rPr>
          <w:rFonts w:ascii="Arial" w:hAnsi="Arial" w:cs="Arial"/>
          <w:sz w:val="18"/>
          <w:szCs w:val="18"/>
        </w:rPr>
        <w:t xml:space="preserve"> </w:t>
      </w:r>
      <w:r w:rsidR="002547AB" w:rsidRPr="00CA7D6C">
        <w:rPr>
          <w:rFonts w:ascii="Arial" w:hAnsi="Arial" w:cs="Arial" w:hint="eastAsia"/>
          <w:sz w:val="18"/>
          <w:szCs w:val="18"/>
        </w:rPr>
        <w:t>δικτύου</w:t>
      </w:r>
      <w:r w:rsidR="002547AB" w:rsidRPr="00CA7D6C">
        <w:rPr>
          <w:rFonts w:ascii="Arial" w:hAnsi="Arial" w:cs="Arial"/>
          <w:sz w:val="18"/>
          <w:szCs w:val="18"/>
        </w:rPr>
        <w:t xml:space="preserve">. </w:t>
      </w:r>
      <w:r w:rsidR="002547AB" w:rsidRPr="00CA7D6C">
        <w:rPr>
          <w:rFonts w:ascii="Arial" w:hAnsi="Arial" w:cs="Arial" w:hint="eastAsia"/>
          <w:sz w:val="18"/>
          <w:szCs w:val="18"/>
        </w:rPr>
        <w:t>Στο</w:t>
      </w:r>
      <w:r w:rsidR="002547AB" w:rsidRPr="00CA7D6C">
        <w:rPr>
          <w:rFonts w:ascii="Arial" w:hAnsi="Arial" w:cs="Arial"/>
          <w:sz w:val="18"/>
          <w:szCs w:val="18"/>
        </w:rPr>
        <w:t xml:space="preserve"> </w:t>
      </w:r>
      <w:r w:rsidR="002547AB" w:rsidRPr="00CA7D6C">
        <w:rPr>
          <w:rFonts w:ascii="Arial" w:hAnsi="Arial" w:cs="Arial" w:hint="eastAsia"/>
          <w:sz w:val="18"/>
          <w:szCs w:val="18"/>
        </w:rPr>
        <w:t>κτίριο</w:t>
      </w:r>
      <w:r w:rsidR="002547AB" w:rsidRPr="00CA7D6C">
        <w:rPr>
          <w:rFonts w:ascii="Arial" w:hAnsi="Arial" w:cs="Arial"/>
          <w:sz w:val="18"/>
          <w:szCs w:val="18"/>
        </w:rPr>
        <w:t xml:space="preserve"> </w:t>
      </w:r>
      <w:r w:rsidR="002547AB" w:rsidRPr="00CA7D6C">
        <w:rPr>
          <w:rFonts w:ascii="Arial" w:hAnsi="Arial" w:cs="Arial" w:hint="eastAsia"/>
          <w:sz w:val="18"/>
          <w:szCs w:val="18"/>
        </w:rPr>
        <w:t>του</w:t>
      </w:r>
      <w:r w:rsidR="002547AB" w:rsidRPr="00CA7D6C">
        <w:rPr>
          <w:rFonts w:ascii="Arial" w:hAnsi="Arial" w:cs="Arial"/>
          <w:sz w:val="18"/>
          <w:szCs w:val="18"/>
        </w:rPr>
        <w:t xml:space="preserve"> </w:t>
      </w:r>
      <w:r w:rsidR="002547AB" w:rsidRPr="00CA7D6C">
        <w:rPr>
          <w:rFonts w:ascii="Arial" w:hAnsi="Arial" w:cs="Arial" w:hint="eastAsia"/>
          <w:sz w:val="18"/>
          <w:szCs w:val="18"/>
        </w:rPr>
        <w:t>Τμήματος</w:t>
      </w:r>
      <w:r w:rsidR="002547AB" w:rsidRPr="00CA7D6C">
        <w:rPr>
          <w:rFonts w:ascii="Arial" w:hAnsi="Arial" w:cs="Arial"/>
          <w:sz w:val="18"/>
          <w:szCs w:val="18"/>
        </w:rPr>
        <w:t xml:space="preserve"> </w:t>
      </w:r>
      <w:r w:rsidR="002547AB" w:rsidRPr="00CA7D6C">
        <w:rPr>
          <w:rFonts w:ascii="Arial" w:hAnsi="Arial" w:cs="Arial" w:hint="eastAsia"/>
          <w:sz w:val="18"/>
          <w:szCs w:val="18"/>
        </w:rPr>
        <w:t>λειτουργούν</w:t>
      </w:r>
      <w:r w:rsidR="002547AB" w:rsidRPr="00CA7D6C">
        <w:rPr>
          <w:rFonts w:ascii="Arial" w:hAnsi="Arial" w:cs="Arial"/>
          <w:sz w:val="18"/>
          <w:szCs w:val="18"/>
        </w:rPr>
        <w:t xml:space="preserve">: </w:t>
      </w:r>
    </w:p>
    <w:p w:rsidR="009514F2" w:rsidRDefault="009514F2" w:rsidP="00ED4B09">
      <w:pPr>
        <w:pStyle w:val="11"/>
        <w:numPr>
          <w:ilvl w:val="0"/>
          <w:numId w:val="6"/>
        </w:numPr>
        <w:tabs>
          <w:tab w:val="left" w:pos="2552"/>
        </w:tabs>
        <w:spacing w:line="355" w:lineRule="auto"/>
        <w:ind w:left="426" w:right="0" w:hanging="284"/>
        <w:rPr>
          <w:rFonts w:ascii="Arial" w:hAnsi="Arial" w:cs="Arial"/>
          <w:sz w:val="18"/>
          <w:szCs w:val="18"/>
        </w:rPr>
      </w:pPr>
      <w:r w:rsidRPr="00CA7D6C">
        <w:rPr>
          <w:rFonts w:ascii="Arial" w:hAnsi="Arial" w:cs="Arial"/>
          <w:sz w:val="18"/>
          <w:szCs w:val="18"/>
        </w:rPr>
        <w:t xml:space="preserve">30 </w:t>
      </w:r>
      <w:r w:rsidRPr="00CA7D6C">
        <w:rPr>
          <w:rFonts w:ascii="Arial" w:hAnsi="Arial" w:cs="Arial" w:hint="eastAsia"/>
          <w:sz w:val="18"/>
          <w:szCs w:val="18"/>
        </w:rPr>
        <w:t>γραφεία</w:t>
      </w:r>
      <w:r w:rsidRPr="00CA7D6C">
        <w:rPr>
          <w:rFonts w:ascii="Arial" w:hAnsi="Arial" w:cs="Arial"/>
          <w:sz w:val="18"/>
          <w:szCs w:val="18"/>
        </w:rPr>
        <w:t xml:space="preserve"> </w:t>
      </w:r>
      <w:r>
        <w:rPr>
          <w:rFonts w:ascii="Arial" w:hAnsi="Arial" w:cs="Arial"/>
          <w:sz w:val="18"/>
          <w:szCs w:val="18"/>
        </w:rPr>
        <w:t>καθηγητών</w:t>
      </w:r>
      <w:r w:rsidRPr="00CA7D6C">
        <w:rPr>
          <w:rFonts w:ascii="Arial" w:hAnsi="Arial" w:cs="Arial"/>
          <w:sz w:val="18"/>
          <w:szCs w:val="18"/>
        </w:rPr>
        <w:t xml:space="preserve"> </w:t>
      </w:r>
      <w:r w:rsidRPr="00CA7D6C">
        <w:rPr>
          <w:rFonts w:ascii="Arial" w:hAnsi="Arial" w:cs="Arial" w:hint="eastAsia"/>
          <w:sz w:val="18"/>
          <w:szCs w:val="18"/>
        </w:rPr>
        <w:t>και</w:t>
      </w:r>
      <w:r w:rsidRPr="00CA7D6C">
        <w:rPr>
          <w:rFonts w:ascii="Arial" w:hAnsi="Arial" w:cs="Arial"/>
          <w:sz w:val="18"/>
          <w:szCs w:val="18"/>
        </w:rPr>
        <w:t xml:space="preserve"> </w:t>
      </w:r>
      <w:r w:rsidRPr="00CA7D6C">
        <w:rPr>
          <w:rFonts w:ascii="Arial" w:hAnsi="Arial" w:cs="Arial" w:hint="eastAsia"/>
          <w:sz w:val="18"/>
          <w:szCs w:val="18"/>
        </w:rPr>
        <w:t>διδασκόντων</w:t>
      </w:r>
    </w:p>
    <w:p w:rsidR="002547AB" w:rsidRPr="00CA7D6C" w:rsidRDefault="002547AB" w:rsidP="00ED4B09">
      <w:pPr>
        <w:pStyle w:val="11"/>
        <w:numPr>
          <w:ilvl w:val="0"/>
          <w:numId w:val="6"/>
        </w:numPr>
        <w:tabs>
          <w:tab w:val="left" w:pos="2552"/>
        </w:tabs>
        <w:spacing w:line="355" w:lineRule="auto"/>
        <w:ind w:left="426" w:right="0" w:hanging="284"/>
        <w:rPr>
          <w:rFonts w:ascii="Arial" w:hAnsi="Arial" w:cs="Arial"/>
          <w:sz w:val="18"/>
          <w:szCs w:val="18"/>
        </w:rPr>
      </w:pPr>
      <w:r w:rsidRPr="00CA7D6C">
        <w:rPr>
          <w:rFonts w:ascii="Arial" w:hAnsi="Arial" w:cs="Arial"/>
          <w:sz w:val="18"/>
          <w:szCs w:val="18"/>
        </w:rPr>
        <w:t xml:space="preserve">20 </w:t>
      </w:r>
      <w:r w:rsidRPr="00CA7D6C">
        <w:rPr>
          <w:rFonts w:ascii="Arial" w:hAnsi="Arial" w:cs="Arial" w:hint="eastAsia"/>
          <w:sz w:val="18"/>
          <w:szCs w:val="18"/>
        </w:rPr>
        <w:t>μεγάλα</w:t>
      </w:r>
      <w:r w:rsidRPr="00CA7D6C">
        <w:rPr>
          <w:rFonts w:ascii="Arial" w:hAnsi="Arial" w:cs="Arial"/>
          <w:sz w:val="18"/>
          <w:szCs w:val="18"/>
        </w:rPr>
        <w:t xml:space="preserve"> </w:t>
      </w:r>
      <w:r w:rsidRPr="00CA7D6C">
        <w:rPr>
          <w:rFonts w:ascii="Arial" w:hAnsi="Arial" w:cs="Arial" w:hint="eastAsia"/>
          <w:sz w:val="18"/>
          <w:szCs w:val="18"/>
        </w:rPr>
        <w:t>γραφεία</w:t>
      </w:r>
      <w:r w:rsidRPr="00CA7D6C">
        <w:rPr>
          <w:rFonts w:ascii="Arial" w:hAnsi="Arial" w:cs="Arial"/>
          <w:sz w:val="18"/>
          <w:szCs w:val="18"/>
        </w:rPr>
        <w:t xml:space="preserve"> </w:t>
      </w:r>
      <w:r w:rsidRPr="00CA7D6C">
        <w:rPr>
          <w:rFonts w:ascii="Arial" w:hAnsi="Arial" w:cs="Arial" w:hint="eastAsia"/>
          <w:sz w:val="18"/>
          <w:szCs w:val="18"/>
        </w:rPr>
        <w:t>μεταπτυχιακών</w:t>
      </w:r>
      <w:r w:rsidRPr="00CA7D6C">
        <w:rPr>
          <w:rFonts w:ascii="Arial" w:hAnsi="Arial" w:cs="Arial"/>
          <w:sz w:val="18"/>
          <w:szCs w:val="18"/>
        </w:rPr>
        <w:t xml:space="preserve"> </w:t>
      </w:r>
      <w:r w:rsidRPr="00CA7D6C">
        <w:rPr>
          <w:rFonts w:ascii="Arial" w:hAnsi="Arial" w:cs="Arial" w:hint="eastAsia"/>
          <w:sz w:val="18"/>
          <w:szCs w:val="18"/>
        </w:rPr>
        <w:t>φοιτητών</w:t>
      </w:r>
      <w:r w:rsidRPr="00CA7D6C">
        <w:rPr>
          <w:rFonts w:ascii="Arial" w:hAnsi="Arial" w:cs="Arial"/>
          <w:sz w:val="18"/>
          <w:szCs w:val="18"/>
        </w:rPr>
        <w:t xml:space="preserve"> (</w:t>
      </w:r>
      <w:r w:rsidRPr="00CA7D6C">
        <w:rPr>
          <w:rFonts w:ascii="Arial" w:hAnsi="Arial" w:cs="Arial" w:hint="eastAsia"/>
          <w:sz w:val="18"/>
          <w:szCs w:val="18"/>
        </w:rPr>
        <w:t>μέχρι</w:t>
      </w:r>
      <w:r w:rsidRPr="00CA7D6C">
        <w:rPr>
          <w:rFonts w:ascii="Arial" w:hAnsi="Arial" w:cs="Arial"/>
          <w:sz w:val="18"/>
          <w:szCs w:val="18"/>
        </w:rPr>
        <w:t xml:space="preserve"> </w:t>
      </w:r>
      <w:r w:rsidRPr="00CA7D6C">
        <w:rPr>
          <w:rFonts w:ascii="Arial" w:hAnsi="Arial" w:cs="Arial" w:hint="eastAsia"/>
          <w:sz w:val="18"/>
          <w:szCs w:val="18"/>
        </w:rPr>
        <w:t>επτά</w:t>
      </w:r>
      <w:r w:rsidRPr="00CA7D6C">
        <w:rPr>
          <w:rFonts w:ascii="Arial" w:hAnsi="Arial" w:cs="Arial"/>
          <w:sz w:val="18"/>
          <w:szCs w:val="18"/>
        </w:rPr>
        <w:t xml:space="preserve"> </w:t>
      </w:r>
      <w:r w:rsidRPr="00CA7D6C">
        <w:rPr>
          <w:rFonts w:ascii="Arial" w:hAnsi="Arial" w:cs="Arial" w:hint="eastAsia"/>
          <w:sz w:val="18"/>
          <w:szCs w:val="18"/>
        </w:rPr>
        <w:t>θέσεις</w:t>
      </w:r>
      <w:r w:rsidRPr="00CA7D6C">
        <w:rPr>
          <w:rFonts w:ascii="Arial" w:hAnsi="Arial" w:cs="Arial"/>
          <w:sz w:val="18"/>
          <w:szCs w:val="18"/>
        </w:rPr>
        <w:t xml:space="preserve"> </w:t>
      </w:r>
      <w:r w:rsidRPr="00CA7D6C">
        <w:rPr>
          <w:rFonts w:ascii="Arial" w:hAnsi="Arial" w:cs="Arial" w:hint="eastAsia"/>
          <w:sz w:val="18"/>
          <w:szCs w:val="18"/>
        </w:rPr>
        <w:t>εργασίας</w:t>
      </w:r>
      <w:r w:rsidRPr="00CA7D6C">
        <w:rPr>
          <w:rFonts w:ascii="Arial" w:hAnsi="Arial" w:cs="Arial"/>
          <w:sz w:val="18"/>
          <w:szCs w:val="18"/>
        </w:rPr>
        <w:t xml:space="preserve"> </w:t>
      </w:r>
      <w:r w:rsidRPr="00CA7D6C">
        <w:rPr>
          <w:rFonts w:ascii="Arial" w:hAnsi="Arial" w:cs="Arial" w:hint="eastAsia"/>
          <w:sz w:val="18"/>
          <w:szCs w:val="18"/>
        </w:rPr>
        <w:t>ανά</w:t>
      </w:r>
      <w:r w:rsidRPr="00CA7D6C">
        <w:rPr>
          <w:rFonts w:ascii="Arial" w:hAnsi="Arial" w:cs="Arial"/>
          <w:sz w:val="18"/>
          <w:szCs w:val="18"/>
        </w:rPr>
        <w:t xml:space="preserve"> </w:t>
      </w:r>
      <w:r w:rsidRPr="00CA7D6C">
        <w:rPr>
          <w:rFonts w:ascii="Arial" w:hAnsi="Arial" w:cs="Arial" w:hint="eastAsia"/>
          <w:sz w:val="18"/>
          <w:szCs w:val="18"/>
        </w:rPr>
        <w:t>γραφείο</w:t>
      </w:r>
      <w:r w:rsidRPr="00CA7D6C">
        <w:rPr>
          <w:rFonts w:ascii="Arial" w:hAnsi="Arial" w:cs="Arial"/>
          <w:sz w:val="18"/>
          <w:szCs w:val="18"/>
        </w:rPr>
        <w:t>)</w:t>
      </w:r>
    </w:p>
    <w:p w:rsidR="002547AB" w:rsidRPr="00CA7D6C" w:rsidRDefault="002547AB" w:rsidP="00ED4B09">
      <w:pPr>
        <w:pStyle w:val="11"/>
        <w:numPr>
          <w:ilvl w:val="0"/>
          <w:numId w:val="6"/>
        </w:numPr>
        <w:tabs>
          <w:tab w:val="left" w:pos="2552"/>
        </w:tabs>
        <w:spacing w:line="355" w:lineRule="auto"/>
        <w:ind w:left="426" w:right="0" w:hanging="284"/>
        <w:rPr>
          <w:rFonts w:ascii="Arial" w:hAnsi="Arial" w:cs="Arial"/>
          <w:sz w:val="18"/>
          <w:szCs w:val="18"/>
        </w:rPr>
      </w:pPr>
      <w:r w:rsidRPr="00CA7D6C">
        <w:rPr>
          <w:rFonts w:ascii="Arial" w:hAnsi="Arial" w:cs="Arial"/>
          <w:sz w:val="18"/>
          <w:szCs w:val="18"/>
        </w:rPr>
        <w:t xml:space="preserve">10 </w:t>
      </w:r>
      <w:r w:rsidRPr="00CA7D6C">
        <w:rPr>
          <w:rFonts w:ascii="Arial" w:hAnsi="Arial" w:cs="Arial" w:hint="eastAsia"/>
          <w:sz w:val="18"/>
          <w:szCs w:val="18"/>
        </w:rPr>
        <w:t>γραφεία</w:t>
      </w:r>
      <w:r w:rsidRPr="00CA7D6C">
        <w:rPr>
          <w:rFonts w:ascii="Arial" w:hAnsi="Arial" w:cs="Arial"/>
          <w:sz w:val="18"/>
          <w:szCs w:val="18"/>
        </w:rPr>
        <w:t xml:space="preserve"> </w:t>
      </w:r>
      <w:r w:rsidRPr="00CA7D6C">
        <w:rPr>
          <w:rFonts w:ascii="Arial" w:hAnsi="Arial" w:cs="Arial" w:hint="eastAsia"/>
          <w:sz w:val="18"/>
          <w:szCs w:val="18"/>
        </w:rPr>
        <w:t>διοικητικού</w:t>
      </w:r>
      <w:r>
        <w:rPr>
          <w:rFonts w:ascii="Arial" w:hAnsi="Arial" w:cs="Arial"/>
          <w:sz w:val="18"/>
          <w:szCs w:val="18"/>
        </w:rPr>
        <w:t>/</w:t>
      </w:r>
      <w:r w:rsidRPr="00CA7D6C">
        <w:rPr>
          <w:rFonts w:ascii="Arial" w:hAnsi="Arial" w:cs="Arial" w:hint="eastAsia"/>
          <w:sz w:val="18"/>
          <w:szCs w:val="18"/>
        </w:rPr>
        <w:t>τεχνικού</w:t>
      </w:r>
      <w:r w:rsidRPr="00CA7D6C">
        <w:rPr>
          <w:rFonts w:ascii="Arial" w:hAnsi="Arial" w:cs="Arial"/>
          <w:sz w:val="18"/>
          <w:szCs w:val="18"/>
        </w:rPr>
        <w:t xml:space="preserve"> </w:t>
      </w:r>
      <w:r w:rsidRPr="00CA7D6C">
        <w:rPr>
          <w:rFonts w:ascii="Arial" w:hAnsi="Arial" w:cs="Arial" w:hint="eastAsia"/>
          <w:sz w:val="18"/>
          <w:szCs w:val="18"/>
        </w:rPr>
        <w:t>προσωπικού</w:t>
      </w:r>
      <w:r w:rsidRPr="00CA7D6C">
        <w:rPr>
          <w:rFonts w:ascii="Arial" w:hAnsi="Arial" w:cs="Arial"/>
          <w:sz w:val="18"/>
          <w:szCs w:val="18"/>
        </w:rPr>
        <w:t xml:space="preserve"> (</w:t>
      </w:r>
      <w:r w:rsidRPr="00CA7D6C">
        <w:rPr>
          <w:rFonts w:ascii="Arial" w:hAnsi="Arial" w:cs="Arial" w:hint="eastAsia"/>
          <w:sz w:val="18"/>
          <w:szCs w:val="18"/>
        </w:rPr>
        <w:t>δύο</w:t>
      </w:r>
      <w:r w:rsidRPr="00CA7D6C">
        <w:rPr>
          <w:rFonts w:ascii="Arial" w:hAnsi="Arial" w:cs="Arial"/>
          <w:sz w:val="18"/>
          <w:szCs w:val="18"/>
        </w:rPr>
        <w:t>–</w:t>
      </w:r>
      <w:r w:rsidRPr="00CA7D6C">
        <w:rPr>
          <w:rFonts w:ascii="Arial" w:hAnsi="Arial" w:cs="Arial" w:hint="eastAsia"/>
          <w:sz w:val="18"/>
          <w:szCs w:val="18"/>
        </w:rPr>
        <w:t>τρεις</w:t>
      </w:r>
      <w:r w:rsidRPr="00CA7D6C">
        <w:rPr>
          <w:rFonts w:ascii="Arial" w:hAnsi="Arial" w:cs="Arial"/>
          <w:sz w:val="18"/>
          <w:szCs w:val="18"/>
        </w:rPr>
        <w:t xml:space="preserve"> </w:t>
      </w:r>
      <w:r w:rsidRPr="00CA7D6C">
        <w:rPr>
          <w:rFonts w:ascii="Arial" w:hAnsi="Arial" w:cs="Arial" w:hint="eastAsia"/>
          <w:sz w:val="18"/>
          <w:szCs w:val="18"/>
        </w:rPr>
        <w:t>θέσεις</w:t>
      </w:r>
      <w:r w:rsidRPr="00CA7D6C">
        <w:rPr>
          <w:rFonts w:ascii="Arial" w:hAnsi="Arial" w:cs="Arial"/>
          <w:sz w:val="18"/>
          <w:szCs w:val="18"/>
        </w:rPr>
        <w:t xml:space="preserve"> </w:t>
      </w:r>
      <w:r w:rsidRPr="00CA7D6C">
        <w:rPr>
          <w:rFonts w:ascii="Arial" w:hAnsi="Arial" w:cs="Arial" w:hint="eastAsia"/>
          <w:sz w:val="18"/>
          <w:szCs w:val="18"/>
        </w:rPr>
        <w:t>εργασίας</w:t>
      </w:r>
      <w:r w:rsidRPr="00CA7D6C">
        <w:rPr>
          <w:rFonts w:ascii="Arial" w:hAnsi="Arial" w:cs="Arial"/>
          <w:sz w:val="18"/>
          <w:szCs w:val="18"/>
        </w:rPr>
        <w:t xml:space="preserve"> </w:t>
      </w:r>
      <w:r w:rsidRPr="00CA7D6C">
        <w:rPr>
          <w:rFonts w:ascii="Arial" w:hAnsi="Arial" w:cs="Arial" w:hint="eastAsia"/>
          <w:sz w:val="18"/>
          <w:szCs w:val="18"/>
        </w:rPr>
        <w:t>ανά</w:t>
      </w:r>
      <w:r w:rsidRPr="00CA7D6C">
        <w:rPr>
          <w:rFonts w:ascii="Arial" w:hAnsi="Arial" w:cs="Arial"/>
          <w:sz w:val="18"/>
          <w:szCs w:val="18"/>
        </w:rPr>
        <w:t xml:space="preserve"> </w:t>
      </w:r>
      <w:r w:rsidRPr="00CA7D6C">
        <w:rPr>
          <w:rFonts w:ascii="Arial" w:hAnsi="Arial" w:cs="Arial" w:hint="eastAsia"/>
          <w:sz w:val="18"/>
          <w:szCs w:val="18"/>
        </w:rPr>
        <w:t>γραφείο</w:t>
      </w:r>
      <w:r w:rsidRPr="00CA7D6C">
        <w:rPr>
          <w:rFonts w:ascii="Arial" w:hAnsi="Arial" w:cs="Arial"/>
          <w:sz w:val="18"/>
          <w:szCs w:val="18"/>
        </w:rPr>
        <w:t>)</w:t>
      </w:r>
    </w:p>
    <w:p w:rsidR="002547AB" w:rsidRPr="00CA7D6C" w:rsidRDefault="002547AB" w:rsidP="00ED4B09">
      <w:pPr>
        <w:pStyle w:val="11"/>
        <w:numPr>
          <w:ilvl w:val="0"/>
          <w:numId w:val="6"/>
        </w:numPr>
        <w:tabs>
          <w:tab w:val="left" w:pos="2552"/>
        </w:tabs>
        <w:spacing w:line="355" w:lineRule="auto"/>
        <w:ind w:left="426" w:right="0" w:hanging="284"/>
        <w:rPr>
          <w:rFonts w:ascii="Arial" w:hAnsi="Arial" w:cs="Arial"/>
          <w:sz w:val="18"/>
          <w:szCs w:val="18"/>
        </w:rPr>
      </w:pPr>
      <w:r w:rsidRPr="00CA7D6C">
        <w:rPr>
          <w:rFonts w:ascii="Arial" w:hAnsi="Arial" w:cs="Arial"/>
          <w:sz w:val="18"/>
          <w:szCs w:val="18"/>
        </w:rPr>
        <w:t xml:space="preserve">15 </w:t>
      </w:r>
      <w:r w:rsidRPr="00CA7D6C">
        <w:rPr>
          <w:rFonts w:ascii="Arial" w:hAnsi="Arial" w:cs="Arial" w:hint="eastAsia"/>
          <w:sz w:val="18"/>
          <w:szCs w:val="18"/>
        </w:rPr>
        <w:t>μεγάλες</w:t>
      </w:r>
      <w:r w:rsidRPr="00CA7D6C">
        <w:rPr>
          <w:rFonts w:ascii="Arial" w:hAnsi="Arial" w:cs="Arial"/>
          <w:sz w:val="18"/>
          <w:szCs w:val="18"/>
        </w:rPr>
        <w:t xml:space="preserve"> </w:t>
      </w:r>
      <w:r w:rsidRPr="00CA7D6C">
        <w:rPr>
          <w:rFonts w:ascii="Arial" w:hAnsi="Arial" w:cs="Arial" w:hint="eastAsia"/>
          <w:sz w:val="18"/>
          <w:szCs w:val="18"/>
        </w:rPr>
        <w:t>αίθουσες</w:t>
      </w:r>
      <w:r w:rsidRPr="00CA7D6C">
        <w:rPr>
          <w:rFonts w:ascii="Arial" w:hAnsi="Arial" w:cs="Arial"/>
          <w:sz w:val="18"/>
          <w:szCs w:val="18"/>
        </w:rPr>
        <w:t xml:space="preserve"> </w:t>
      </w:r>
      <w:r w:rsidRPr="00CA7D6C">
        <w:rPr>
          <w:rFonts w:ascii="Arial" w:hAnsi="Arial" w:cs="Arial" w:hint="eastAsia"/>
          <w:sz w:val="18"/>
          <w:szCs w:val="18"/>
        </w:rPr>
        <w:t>εργαστηρίων</w:t>
      </w:r>
    </w:p>
    <w:p w:rsidR="002547AB" w:rsidRPr="00CA7D6C" w:rsidRDefault="00E122AB" w:rsidP="00ED4B09">
      <w:pPr>
        <w:pStyle w:val="11"/>
        <w:numPr>
          <w:ilvl w:val="0"/>
          <w:numId w:val="6"/>
        </w:numPr>
        <w:tabs>
          <w:tab w:val="left" w:pos="2552"/>
        </w:tabs>
        <w:spacing w:line="355" w:lineRule="auto"/>
        <w:ind w:left="426" w:right="0" w:hanging="284"/>
        <w:rPr>
          <w:rFonts w:ascii="Arial" w:hAnsi="Arial" w:cs="Arial"/>
          <w:sz w:val="18"/>
          <w:szCs w:val="18"/>
        </w:rPr>
      </w:pPr>
      <w:r>
        <w:rPr>
          <w:rFonts w:ascii="Arial" w:hAnsi="Arial" w:cs="Arial"/>
          <w:sz w:val="18"/>
          <w:szCs w:val="18"/>
        </w:rPr>
        <w:lastRenderedPageBreak/>
        <w:t xml:space="preserve">4 </w:t>
      </w:r>
      <w:r w:rsidR="002547AB" w:rsidRPr="00CA7D6C">
        <w:rPr>
          <w:rFonts w:ascii="Arial" w:hAnsi="Arial" w:cs="Arial" w:hint="eastAsia"/>
          <w:sz w:val="18"/>
          <w:szCs w:val="18"/>
        </w:rPr>
        <w:t>μεγάλες</w:t>
      </w:r>
      <w:r w:rsidR="002547AB" w:rsidRPr="00CA7D6C">
        <w:rPr>
          <w:rFonts w:ascii="Arial" w:hAnsi="Arial" w:cs="Arial"/>
          <w:sz w:val="18"/>
          <w:szCs w:val="18"/>
        </w:rPr>
        <w:t xml:space="preserve"> </w:t>
      </w:r>
      <w:r w:rsidR="002547AB" w:rsidRPr="00CA7D6C">
        <w:rPr>
          <w:rFonts w:ascii="Arial" w:hAnsi="Arial" w:cs="Arial" w:hint="eastAsia"/>
          <w:sz w:val="18"/>
          <w:szCs w:val="18"/>
        </w:rPr>
        <w:t>αίθουσες</w:t>
      </w:r>
      <w:r w:rsidR="002547AB" w:rsidRPr="00CA7D6C">
        <w:rPr>
          <w:rFonts w:ascii="Arial" w:hAnsi="Arial" w:cs="Arial"/>
          <w:sz w:val="18"/>
          <w:szCs w:val="18"/>
        </w:rPr>
        <w:t xml:space="preserve"> </w:t>
      </w:r>
      <w:r w:rsidR="002547AB" w:rsidRPr="00CA7D6C">
        <w:rPr>
          <w:rFonts w:ascii="Arial" w:hAnsi="Arial" w:cs="Arial" w:hint="eastAsia"/>
          <w:sz w:val="18"/>
          <w:szCs w:val="18"/>
        </w:rPr>
        <w:t>διδασκαλίας</w:t>
      </w:r>
    </w:p>
    <w:p w:rsidR="002547AB" w:rsidRPr="00CA7D6C" w:rsidRDefault="002547AB" w:rsidP="00ED4B09">
      <w:pPr>
        <w:pStyle w:val="11"/>
        <w:numPr>
          <w:ilvl w:val="0"/>
          <w:numId w:val="6"/>
        </w:numPr>
        <w:tabs>
          <w:tab w:val="left" w:pos="2552"/>
        </w:tabs>
        <w:spacing w:line="355" w:lineRule="auto"/>
        <w:ind w:left="426" w:right="0" w:hanging="284"/>
        <w:rPr>
          <w:rFonts w:ascii="Arial" w:hAnsi="Arial" w:cs="Arial"/>
          <w:sz w:val="18"/>
          <w:szCs w:val="18"/>
        </w:rPr>
      </w:pPr>
      <w:r w:rsidRPr="00CA7D6C">
        <w:rPr>
          <w:rFonts w:ascii="Arial" w:hAnsi="Arial" w:cs="Arial"/>
          <w:sz w:val="18"/>
          <w:szCs w:val="18"/>
        </w:rPr>
        <w:t xml:space="preserve">4 </w:t>
      </w:r>
      <w:r w:rsidRPr="00CA7D6C">
        <w:rPr>
          <w:rFonts w:ascii="Arial" w:hAnsi="Arial" w:cs="Arial" w:hint="eastAsia"/>
          <w:sz w:val="18"/>
          <w:szCs w:val="18"/>
        </w:rPr>
        <w:t>μικρές</w:t>
      </w:r>
      <w:r w:rsidRPr="00CA7D6C">
        <w:rPr>
          <w:rFonts w:ascii="Arial" w:hAnsi="Arial" w:cs="Arial"/>
          <w:sz w:val="18"/>
          <w:szCs w:val="18"/>
        </w:rPr>
        <w:t xml:space="preserve"> </w:t>
      </w:r>
      <w:r w:rsidRPr="00CA7D6C">
        <w:rPr>
          <w:rFonts w:ascii="Arial" w:hAnsi="Arial" w:cs="Arial" w:hint="eastAsia"/>
          <w:sz w:val="18"/>
          <w:szCs w:val="18"/>
        </w:rPr>
        <w:t>αίθουσες</w:t>
      </w:r>
      <w:r w:rsidRPr="00CA7D6C">
        <w:rPr>
          <w:rFonts w:ascii="Arial" w:hAnsi="Arial" w:cs="Arial"/>
          <w:sz w:val="18"/>
          <w:szCs w:val="18"/>
        </w:rPr>
        <w:t xml:space="preserve"> </w:t>
      </w:r>
      <w:r w:rsidRPr="00CA7D6C">
        <w:rPr>
          <w:rFonts w:ascii="Arial" w:hAnsi="Arial" w:cs="Arial" w:hint="eastAsia"/>
          <w:sz w:val="18"/>
          <w:szCs w:val="18"/>
        </w:rPr>
        <w:t>διδασκαλίας</w:t>
      </w:r>
      <w:r w:rsidRPr="00CA7D6C">
        <w:rPr>
          <w:rFonts w:ascii="Arial" w:hAnsi="Arial" w:cs="Arial"/>
          <w:sz w:val="18"/>
          <w:szCs w:val="18"/>
        </w:rPr>
        <w:t xml:space="preserve"> – </w:t>
      </w:r>
      <w:r w:rsidRPr="00CA7D6C">
        <w:rPr>
          <w:rFonts w:ascii="Arial" w:hAnsi="Arial" w:cs="Arial" w:hint="eastAsia"/>
          <w:sz w:val="18"/>
          <w:szCs w:val="18"/>
        </w:rPr>
        <w:t>συναντήσεων</w:t>
      </w:r>
    </w:p>
    <w:p w:rsidR="002547AB" w:rsidRPr="00CA7D6C" w:rsidRDefault="002547AB" w:rsidP="00ED4B09">
      <w:pPr>
        <w:pStyle w:val="11"/>
        <w:numPr>
          <w:ilvl w:val="0"/>
          <w:numId w:val="6"/>
        </w:numPr>
        <w:tabs>
          <w:tab w:val="left" w:pos="2552"/>
        </w:tabs>
        <w:spacing w:line="355" w:lineRule="auto"/>
        <w:ind w:left="426" w:right="0" w:hanging="284"/>
        <w:rPr>
          <w:rFonts w:ascii="Arial" w:hAnsi="Arial" w:cs="Arial"/>
          <w:sz w:val="18"/>
          <w:szCs w:val="18"/>
        </w:rPr>
      </w:pPr>
      <w:r w:rsidRPr="00CA7D6C">
        <w:rPr>
          <w:rFonts w:ascii="Arial" w:hAnsi="Arial" w:cs="Arial" w:hint="eastAsia"/>
          <w:sz w:val="18"/>
          <w:szCs w:val="18"/>
        </w:rPr>
        <w:t>αναγνωστήριο</w:t>
      </w:r>
    </w:p>
    <w:p w:rsidR="002547AB" w:rsidRPr="00CA7D6C" w:rsidRDefault="002547AB" w:rsidP="00ED4B09">
      <w:pPr>
        <w:pStyle w:val="11"/>
        <w:numPr>
          <w:ilvl w:val="0"/>
          <w:numId w:val="6"/>
        </w:numPr>
        <w:tabs>
          <w:tab w:val="left" w:pos="2552"/>
        </w:tabs>
        <w:spacing w:line="355" w:lineRule="auto"/>
        <w:ind w:left="426" w:right="0" w:hanging="284"/>
        <w:rPr>
          <w:rFonts w:ascii="Arial" w:hAnsi="Arial" w:cs="Arial"/>
          <w:sz w:val="18"/>
          <w:szCs w:val="18"/>
        </w:rPr>
      </w:pPr>
      <w:r w:rsidRPr="00CA7D6C">
        <w:rPr>
          <w:rFonts w:ascii="Arial" w:hAnsi="Arial" w:cs="Arial" w:hint="eastAsia"/>
          <w:sz w:val="18"/>
          <w:szCs w:val="18"/>
        </w:rPr>
        <w:t>αίθουσα</w:t>
      </w:r>
      <w:r w:rsidRPr="00CA7D6C">
        <w:rPr>
          <w:rFonts w:ascii="Arial" w:hAnsi="Arial" w:cs="Arial"/>
          <w:sz w:val="18"/>
          <w:szCs w:val="18"/>
        </w:rPr>
        <w:t xml:space="preserve"> </w:t>
      </w:r>
      <w:r w:rsidRPr="00CA7D6C">
        <w:rPr>
          <w:rFonts w:ascii="Arial" w:hAnsi="Arial" w:cs="Arial" w:hint="eastAsia"/>
          <w:sz w:val="18"/>
          <w:szCs w:val="18"/>
        </w:rPr>
        <w:t>σεμιναρίων</w:t>
      </w:r>
    </w:p>
    <w:p w:rsidR="002547AB" w:rsidRPr="00CA7D6C" w:rsidRDefault="002547AB" w:rsidP="00ED4B09">
      <w:pPr>
        <w:pStyle w:val="11"/>
        <w:numPr>
          <w:ilvl w:val="0"/>
          <w:numId w:val="6"/>
        </w:numPr>
        <w:tabs>
          <w:tab w:val="left" w:pos="2552"/>
        </w:tabs>
        <w:spacing w:line="355" w:lineRule="auto"/>
        <w:ind w:left="426" w:right="0" w:hanging="284"/>
        <w:rPr>
          <w:rFonts w:ascii="Arial" w:hAnsi="Arial" w:cs="Arial"/>
          <w:sz w:val="18"/>
          <w:szCs w:val="18"/>
        </w:rPr>
      </w:pPr>
      <w:r w:rsidRPr="00CA7D6C">
        <w:rPr>
          <w:rFonts w:ascii="Arial" w:hAnsi="Arial" w:cs="Arial" w:hint="eastAsia"/>
          <w:sz w:val="18"/>
          <w:szCs w:val="18"/>
        </w:rPr>
        <w:t>αίθουσα</w:t>
      </w:r>
      <w:r w:rsidRPr="00CA7D6C">
        <w:rPr>
          <w:rFonts w:ascii="Arial" w:hAnsi="Arial" w:cs="Arial"/>
          <w:sz w:val="18"/>
          <w:szCs w:val="18"/>
        </w:rPr>
        <w:t xml:space="preserve"> </w:t>
      </w:r>
      <w:r w:rsidRPr="00CA7D6C">
        <w:rPr>
          <w:rFonts w:ascii="Arial" w:hAnsi="Arial" w:cs="Arial" w:hint="eastAsia"/>
          <w:sz w:val="18"/>
          <w:szCs w:val="18"/>
        </w:rPr>
        <w:t>συνεδριάσεων</w:t>
      </w:r>
    </w:p>
    <w:p w:rsidR="002547AB" w:rsidRPr="00CA7D6C" w:rsidRDefault="002547AB" w:rsidP="00ED4B09">
      <w:pPr>
        <w:pStyle w:val="11"/>
        <w:numPr>
          <w:ilvl w:val="0"/>
          <w:numId w:val="6"/>
        </w:numPr>
        <w:tabs>
          <w:tab w:val="left" w:pos="2552"/>
        </w:tabs>
        <w:spacing w:line="355" w:lineRule="auto"/>
        <w:ind w:left="426" w:right="0" w:hanging="284"/>
        <w:rPr>
          <w:rFonts w:ascii="Arial" w:hAnsi="Arial" w:cs="Arial"/>
          <w:sz w:val="18"/>
          <w:szCs w:val="18"/>
        </w:rPr>
      </w:pPr>
      <w:r w:rsidRPr="00CA7D6C">
        <w:rPr>
          <w:rFonts w:ascii="Arial" w:hAnsi="Arial" w:cs="Arial"/>
          <w:sz w:val="18"/>
          <w:szCs w:val="18"/>
        </w:rPr>
        <w:t>computer room (</w:t>
      </w:r>
      <w:r w:rsidRPr="00CA7D6C">
        <w:rPr>
          <w:rFonts w:ascii="Arial" w:hAnsi="Arial" w:cs="Arial" w:hint="eastAsia"/>
          <w:sz w:val="18"/>
          <w:szCs w:val="18"/>
        </w:rPr>
        <w:t>κέντρο</w:t>
      </w:r>
      <w:r w:rsidRPr="00CA7D6C">
        <w:rPr>
          <w:rFonts w:ascii="Arial" w:hAnsi="Arial" w:cs="Arial"/>
          <w:sz w:val="18"/>
          <w:szCs w:val="18"/>
        </w:rPr>
        <w:t xml:space="preserve"> </w:t>
      </w:r>
      <w:r w:rsidRPr="00CA7D6C">
        <w:rPr>
          <w:rFonts w:ascii="Arial" w:hAnsi="Arial" w:cs="Arial" w:hint="eastAsia"/>
          <w:sz w:val="18"/>
          <w:szCs w:val="18"/>
        </w:rPr>
        <w:t>υπολογιστικών</w:t>
      </w:r>
      <w:r w:rsidRPr="00CA7D6C">
        <w:rPr>
          <w:rFonts w:ascii="Arial" w:hAnsi="Arial" w:cs="Arial"/>
          <w:sz w:val="18"/>
          <w:szCs w:val="18"/>
        </w:rPr>
        <w:t xml:space="preserve"> </w:t>
      </w:r>
      <w:r w:rsidRPr="00CA7D6C">
        <w:rPr>
          <w:rFonts w:ascii="Arial" w:hAnsi="Arial" w:cs="Arial" w:hint="eastAsia"/>
          <w:sz w:val="18"/>
          <w:szCs w:val="18"/>
        </w:rPr>
        <w:t>συστημάτων</w:t>
      </w:r>
      <w:r w:rsidRPr="00CA7D6C">
        <w:rPr>
          <w:rFonts w:ascii="Arial" w:hAnsi="Arial" w:cs="Arial"/>
          <w:sz w:val="18"/>
          <w:szCs w:val="18"/>
        </w:rPr>
        <w:t>)</w:t>
      </w:r>
    </w:p>
    <w:p w:rsidR="009514F2" w:rsidRPr="00957F69" w:rsidRDefault="009514F2" w:rsidP="00957F69">
      <w:pPr>
        <w:pStyle w:val="11"/>
        <w:tabs>
          <w:tab w:val="left" w:pos="284"/>
          <w:tab w:val="left" w:pos="2268"/>
          <w:tab w:val="left" w:pos="2552"/>
        </w:tabs>
        <w:spacing w:before="240" w:line="355" w:lineRule="auto"/>
        <w:ind w:left="0" w:right="0"/>
        <w:contextualSpacing w:val="0"/>
        <w:rPr>
          <w:rFonts w:ascii="Arial" w:hAnsi="Arial" w:cs="Arial"/>
          <w:spacing w:val="-1"/>
          <w:sz w:val="18"/>
          <w:szCs w:val="18"/>
        </w:rPr>
      </w:pPr>
      <w:r w:rsidRPr="00957F69">
        <w:rPr>
          <w:rFonts w:ascii="Arial" w:hAnsi="Arial" w:cs="Arial"/>
          <w:b/>
          <w:spacing w:val="-1"/>
          <w:sz w:val="18"/>
          <w:szCs w:val="18"/>
        </w:rPr>
        <w:t>Αίθουσες Διδασκαλίας, Σεμιναρίων και Συνεδριάσεων:</w:t>
      </w:r>
      <w:r w:rsidRPr="00957F69">
        <w:rPr>
          <w:rFonts w:ascii="Arial" w:hAnsi="Arial" w:cs="Arial"/>
          <w:spacing w:val="-1"/>
          <w:sz w:val="18"/>
          <w:szCs w:val="18"/>
        </w:rPr>
        <w:t xml:space="preserve"> Το Τμήμα διαθέτει </w:t>
      </w:r>
      <w:r w:rsidR="00E122AB" w:rsidRPr="00957F69">
        <w:rPr>
          <w:rFonts w:ascii="Arial" w:hAnsi="Arial" w:cs="Arial"/>
          <w:spacing w:val="-1"/>
          <w:sz w:val="18"/>
          <w:szCs w:val="18"/>
        </w:rPr>
        <w:t>τέσσερις</w:t>
      </w:r>
      <w:r w:rsidRPr="00957F69">
        <w:rPr>
          <w:rFonts w:ascii="Arial" w:hAnsi="Arial" w:cs="Arial"/>
          <w:spacing w:val="-1"/>
          <w:sz w:val="18"/>
          <w:szCs w:val="18"/>
        </w:rPr>
        <w:t xml:space="preserve"> αίθουσες διδασκαλίας, ένα αμφιθέατρο και μια αίθουσα σεμιναρίων. Όλες οι αίθουσες είναι εξοπλισμένες με οπτικοακουστικό υλικό (υπολογιστή, ψηφιακό προβολέα, οθόνες προβολής, διαδραστικούς πίνακες). Ειδικά, η αίθουσα σεμιναρίων διαθέτει σύγχρονο πολυμεσικό εξοπλισμό με δυνατότητες τηλεδιάσκεψης, ενώ η αίθουσα συνεδριάσεων του Τμήματος είναι πλήρως εξοπλισμένη με οπτικοακουστικό υλικό.</w:t>
      </w:r>
    </w:p>
    <w:p w:rsidR="009514F2" w:rsidRDefault="009514F2" w:rsidP="00ED4B09">
      <w:pPr>
        <w:pStyle w:val="11"/>
        <w:numPr>
          <w:ilvl w:val="0"/>
          <w:numId w:val="6"/>
        </w:numPr>
        <w:tabs>
          <w:tab w:val="left" w:pos="426"/>
          <w:tab w:val="left" w:pos="2268"/>
          <w:tab w:val="left" w:pos="2552"/>
        </w:tabs>
        <w:spacing w:before="120" w:line="355" w:lineRule="auto"/>
        <w:ind w:left="426" w:right="0" w:hanging="284"/>
        <w:contextualSpacing w:val="0"/>
        <w:rPr>
          <w:rFonts w:ascii="Arial" w:hAnsi="Arial" w:cs="Arial"/>
          <w:sz w:val="18"/>
          <w:szCs w:val="18"/>
        </w:rPr>
      </w:pPr>
      <w:r>
        <w:rPr>
          <w:rFonts w:ascii="Arial" w:hAnsi="Arial" w:cs="Arial"/>
          <w:sz w:val="18"/>
          <w:szCs w:val="18"/>
        </w:rPr>
        <w:t>Αίθουσες προπτυχιακής διδασκαλίας</w:t>
      </w:r>
    </w:p>
    <w:p w:rsidR="009514F2" w:rsidRDefault="009514F2" w:rsidP="00B51C91">
      <w:pPr>
        <w:numPr>
          <w:ilvl w:val="0"/>
          <w:numId w:val="50"/>
        </w:numPr>
        <w:tabs>
          <w:tab w:val="left" w:pos="709"/>
          <w:tab w:val="left" w:pos="2268"/>
          <w:tab w:val="left" w:pos="2552"/>
        </w:tabs>
        <w:spacing w:before="120" w:line="355" w:lineRule="auto"/>
        <w:ind w:left="709" w:right="0" w:hanging="283"/>
        <w:rPr>
          <w:rFonts w:ascii="Arial" w:hAnsi="Arial" w:cs="Arial"/>
          <w:sz w:val="18"/>
          <w:szCs w:val="18"/>
        </w:rPr>
      </w:pPr>
      <w:r>
        <w:rPr>
          <w:rFonts w:ascii="Arial" w:hAnsi="Arial" w:cs="Arial"/>
          <w:sz w:val="18"/>
          <w:szCs w:val="18"/>
        </w:rPr>
        <w:t>Αίθουσα διδασκαλίας Ι1 (7</w:t>
      </w:r>
      <w:r w:rsidR="009F5AE5">
        <w:rPr>
          <w:rFonts w:ascii="Arial" w:hAnsi="Arial" w:cs="Arial"/>
          <w:sz w:val="18"/>
          <w:szCs w:val="18"/>
        </w:rPr>
        <w:t>4</w:t>
      </w:r>
      <w:r>
        <w:rPr>
          <w:rFonts w:ascii="Arial" w:hAnsi="Arial" w:cs="Arial"/>
          <w:sz w:val="18"/>
          <w:szCs w:val="18"/>
        </w:rPr>
        <w:t xml:space="preserve"> θέσεις, σταθερή προβολική συσκευή και έναν προσωπικό Η/Υ),</w:t>
      </w:r>
    </w:p>
    <w:p w:rsidR="00123FA6" w:rsidRPr="00123FA6" w:rsidRDefault="009514F2" w:rsidP="00B51C91">
      <w:pPr>
        <w:numPr>
          <w:ilvl w:val="0"/>
          <w:numId w:val="50"/>
        </w:numPr>
        <w:tabs>
          <w:tab w:val="left" w:pos="709"/>
          <w:tab w:val="left" w:pos="2268"/>
          <w:tab w:val="left" w:pos="2552"/>
        </w:tabs>
        <w:spacing w:before="120" w:line="355" w:lineRule="auto"/>
        <w:ind w:left="709" w:right="0" w:hanging="283"/>
        <w:rPr>
          <w:rFonts w:ascii="Arial" w:hAnsi="Arial" w:cs="Arial"/>
          <w:sz w:val="18"/>
          <w:szCs w:val="18"/>
        </w:rPr>
      </w:pPr>
      <w:r>
        <w:rPr>
          <w:rFonts w:ascii="Arial" w:hAnsi="Arial" w:cs="Arial"/>
          <w:sz w:val="18"/>
          <w:szCs w:val="18"/>
        </w:rPr>
        <w:t>Αίθουσα διδασκαλίας Ι2 (7</w:t>
      </w:r>
      <w:r w:rsidR="009F5AE5">
        <w:rPr>
          <w:rFonts w:ascii="Arial" w:hAnsi="Arial" w:cs="Arial"/>
          <w:sz w:val="18"/>
          <w:szCs w:val="18"/>
        </w:rPr>
        <w:t xml:space="preserve">4 </w:t>
      </w:r>
      <w:r>
        <w:rPr>
          <w:rFonts w:ascii="Arial" w:hAnsi="Arial" w:cs="Arial"/>
          <w:sz w:val="18"/>
          <w:szCs w:val="18"/>
        </w:rPr>
        <w:t>θέσεις σταθερή προβολική συσκευή και έναν προσωπικό Η/Υ),</w:t>
      </w:r>
    </w:p>
    <w:p w:rsidR="00452CB4" w:rsidRPr="00123FA6" w:rsidRDefault="009514F2" w:rsidP="00B51C91">
      <w:pPr>
        <w:numPr>
          <w:ilvl w:val="0"/>
          <w:numId w:val="50"/>
        </w:numPr>
        <w:tabs>
          <w:tab w:val="left" w:pos="709"/>
          <w:tab w:val="left" w:pos="2268"/>
          <w:tab w:val="left" w:pos="2552"/>
        </w:tabs>
        <w:spacing w:before="120" w:line="355" w:lineRule="auto"/>
        <w:ind w:left="709" w:right="0" w:hanging="283"/>
        <w:rPr>
          <w:rFonts w:ascii="Arial" w:hAnsi="Arial" w:cs="Arial"/>
          <w:sz w:val="18"/>
          <w:szCs w:val="18"/>
        </w:rPr>
      </w:pPr>
      <w:r w:rsidRPr="00123FA6">
        <w:rPr>
          <w:rFonts w:ascii="Arial" w:hAnsi="Arial" w:cs="Arial"/>
          <w:sz w:val="18"/>
          <w:szCs w:val="18"/>
        </w:rPr>
        <w:t>Αίθουσα διδασκαλίας Ι3 (58 θέσεις, σταθερή προβολική συσκευή και έναν προσωπικό Η/Υ),</w:t>
      </w:r>
    </w:p>
    <w:p w:rsidR="00452CB4" w:rsidRPr="00123FA6" w:rsidRDefault="00452CB4" w:rsidP="00B51C91">
      <w:pPr>
        <w:numPr>
          <w:ilvl w:val="0"/>
          <w:numId w:val="50"/>
        </w:numPr>
        <w:tabs>
          <w:tab w:val="left" w:pos="709"/>
          <w:tab w:val="left" w:pos="2268"/>
          <w:tab w:val="left" w:pos="2552"/>
        </w:tabs>
        <w:spacing w:before="120" w:line="355" w:lineRule="auto"/>
        <w:ind w:left="709" w:right="0" w:hanging="283"/>
        <w:rPr>
          <w:rFonts w:ascii="Arial" w:eastAsia="Arial" w:hAnsi="Arial" w:cs="Arial"/>
          <w:sz w:val="18"/>
          <w:szCs w:val="18"/>
        </w:rPr>
      </w:pPr>
      <w:r w:rsidRPr="00123FA6">
        <w:rPr>
          <w:rFonts w:ascii="Arial" w:eastAsia="Arial" w:hAnsi="Arial" w:cs="Arial"/>
          <w:sz w:val="18"/>
          <w:szCs w:val="18"/>
        </w:rPr>
        <w:t xml:space="preserve">Αίθουσα διδασκαλίας </w:t>
      </w:r>
      <w:sdt>
        <w:sdtPr>
          <w:tag w:val="goog_rdk_119"/>
          <w:id w:val="1429810"/>
        </w:sdtPr>
        <w:sdtEndPr/>
        <w:sdtContent/>
      </w:sdt>
      <w:sdt>
        <w:sdtPr>
          <w:tag w:val="goog_rdk_136"/>
          <w:id w:val="1429811"/>
        </w:sdtPr>
        <w:sdtEndPr/>
        <w:sdtContent/>
      </w:sdt>
      <w:sdt>
        <w:sdtPr>
          <w:tag w:val="goog_rdk_154"/>
          <w:id w:val="1429812"/>
        </w:sdtPr>
        <w:sdtEndPr/>
        <w:sdtContent/>
      </w:sdt>
      <w:sdt>
        <w:sdtPr>
          <w:tag w:val="goog_rdk_173"/>
          <w:id w:val="1429813"/>
        </w:sdtPr>
        <w:sdtEndPr/>
        <w:sdtContent/>
      </w:sdt>
      <w:sdt>
        <w:sdtPr>
          <w:tag w:val="goog_rdk_193"/>
          <w:id w:val="1429814"/>
        </w:sdtPr>
        <w:sdtEndPr/>
        <w:sdtContent/>
      </w:sdt>
      <w:sdt>
        <w:sdtPr>
          <w:tag w:val="goog_rdk_214"/>
          <w:id w:val="1429815"/>
        </w:sdtPr>
        <w:sdtEndPr/>
        <w:sdtContent/>
      </w:sdt>
      <w:sdt>
        <w:sdtPr>
          <w:tag w:val="goog_rdk_235"/>
          <w:id w:val="1429816"/>
        </w:sdtPr>
        <w:sdtEndPr/>
        <w:sdtContent/>
      </w:sdt>
      <w:sdt>
        <w:sdtPr>
          <w:tag w:val="goog_rdk_257"/>
          <w:id w:val="1429817"/>
        </w:sdtPr>
        <w:sdtEndPr/>
        <w:sdtContent/>
      </w:sdt>
      <w:sdt>
        <w:sdtPr>
          <w:tag w:val="goog_rdk_281"/>
          <w:id w:val="1429818"/>
        </w:sdtPr>
        <w:sdtEndPr/>
        <w:sdtContent/>
      </w:sdt>
      <w:sdt>
        <w:sdtPr>
          <w:tag w:val="goog_rdk_307"/>
          <w:id w:val="1429819"/>
        </w:sdtPr>
        <w:sdtEndPr/>
        <w:sdtContent/>
      </w:sdt>
      <w:sdt>
        <w:sdtPr>
          <w:tag w:val="goog_rdk_334"/>
          <w:id w:val="1429820"/>
        </w:sdtPr>
        <w:sdtEndPr/>
        <w:sdtContent/>
      </w:sdt>
      <w:r w:rsidRPr="00123FA6">
        <w:rPr>
          <w:rFonts w:ascii="Arial" w:eastAsia="Arial" w:hAnsi="Arial" w:cs="Arial"/>
          <w:sz w:val="18"/>
          <w:szCs w:val="18"/>
        </w:rPr>
        <w:t>Ι4 (58 θέσεις, σταθερή προβολική συσκευή, μία μεγάλη οθόνη προβολής, δύο ηχεία),</w:t>
      </w:r>
    </w:p>
    <w:p w:rsidR="009514F2" w:rsidRPr="00B86C1D" w:rsidRDefault="009514F2" w:rsidP="00B51C91">
      <w:pPr>
        <w:numPr>
          <w:ilvl w:val="0"/>
          <w:numId w:val="50"/>
        </w:numPr>
        <w:tabs>
          <w:tab w:val="left" w:pos="709"/>
          <w:tab w:val="left" w:pos="2268"/>
          <w:tab w:val="left" w:pos="2552"/>
        </w:tabs>
        <w:spacing w:before="120" w:line="355" w:lineRule="auto"/>
        <w:ind w:left="709" w:right="0" w:hanging="283"/>
        <w:rPr>
          <w:rFonts w:ascii="Arial" w:hAnsi="Arial" w:cs="Arial"/>
          <w:sz w:val="18"/>
          <w:szCs w:val="18"/>
        </w:rPr>
      </w:pPr>
      <w:r w:rsidRPr="00B86C1D">
        <w:rPr>
          <w:rFonts w:ascii="Arial" w:hAnsi="Arial" w:cs="Arial"/>
          <w:sz w:val="18"/>
          <w:szCs w:val="18"/>
        </w:rPr>
        <w:t>Αίθουσα διδασκαλίας Ι5 (180 θέσεις, σταθερή προβολική συσκευή</w:t>
      </w:r>
      <w:r>
        <w:rPr>
          <w:rFonts w:ascii="Arial" w:hAnsi="Arial" w:cs="Arial"/>
          <w:sz w:val="18"/>
          <w:szCs w:val="18"/>
        </w:rPr>
        <w:t>, δύο μεγάλες οθόνες και</w:t>
      </w:r>
      <w:r w:rsidRPr="00B86C1D">
        <w:rPr>
          <w:rFonts w:ascii="Arial" w:hAnsi="Arial" w:cs="Arial"/>
          <w:sz w:val="18"/>
          <w:szCs w:val="18"/>
        </w:rPr>
        <w:t xml:space="preserve"> </w:t>
      </w:r>
      <w:r>
        <w:rPr>
          <w:rFonts w:ascii="Arial" w:hAnsi="Arial" w:cs="Arial"/>
          <w:sz w:val="18"/>
          <w:szCs w:val="18"/>
        </w:rPr>
        <w:t xml:space="preserve">έναν </w:t>
      </w:r>
      <w:r w:rsidRPr="00B86C1D">
        <w:rPr>
          <w:rFonts w:ascii="Arial" w:hAnsi="Arial" w:cs="Arial"/>
          <w:sz w:val="18"/>
          <w:szCs w:val="18"/>
        </w:rPr>
        <w:t>προσωπικό Η/Υ),</w:t>
      </w:r>
    </w:p>
    <w:p w:rsidR="009514F2" w:rsidRDefault="009514F2" w:rsidP="00B51C91">
      <w:pPr>
        <w:numPr>
          <w:ilvl w:val="0"/>
          <w:numId w:val="50"/>
        </w:numPr>
        <w:tabs>
          <w:tab w:val="left" w:pos="709"/>
          <w:tab w:val="left" w:pos="2268"/>
          <w:tab w:val="left" w:pos="2552"/>
        </w:tabs>
        <w:spacing w:before="120" w:after="120" w:line="355" w:lineRule="auto"/>
        <w:ind w:left="709" w:right="0" w:hanging="284"/>
        <w:rPr>
          <w:rFonts w:ascii="Arial" w:hAnsi="Arial" w:cs="Arial"/>
          <w:sz w:val="18"/>
          <w:szCs w:val="18"/>
        </w:rPr>
      </w:pPr>
      <w:r w:rsidRPr="00C84A06">
        <w:rPr>
          <w:rFonts w:ascii="Arial" w:hAnsi="Arial" w:cs="Arial" w:hint="eastAsia"/>
          <w:sz w:val="18"/>
          <w:szCs w:val="18"/>
        </w:rPr>
        <w:t>Αμφιθέατρο</w:t>
      </w:r>
      <w:r w:rsidRPr="00C84A06">
        <w:rPr>
          <w:rFonts w:ascii="Arial" w:hAnsi="Arial" w:cs="Arial"/>
          <w:sz w:val="18"/>
          <w:szCs w:val="18"/>
        </w:rPr>
        <w:t xml:space="preserve"> </w:t>
      </w:r>
      <w:r w:rsidRPr="00C84A06">
        <w:rPr>
          <w:rFonts w:ascii="Arial" w:hAnsi="Arial" w:cs="Arial" w:hint="eastAsia"/>
          <w:sz w:val="18"/>
          <w:szCs w:val="18"/>
        </w:rPr>
        <w:t>διδασκαλίας</w:t>
      </w:r>
      <w:r w:rsidRPr="00C84A06">
        <w:rPr>
          <w:rFonts w:ascii="Arial" w:hAnsi="Arial" w:cs="Arial"/>
          <w:sz w:val="18"/>
          <w:szCs w:val="18"/>
        </w:rPr>
        <w:t xml:space="preserve"> </w:t>
      </w:r>
      <w:r w:rsidRPr="00BE46ED">
        <w:rPr>
          <w:rFonts w:ascii="Arial" w:hAnsi="Arial" w:cs="Arial"/>
          <w:sz w:val="18"/>
          <w:szCs w:val="18"/>
        </w:rPr>
        <w:t>(23</w:t>
      </w:r>
      <w:r w:rsidR="009F5AE5">
        <w:rPr>
          <w:rFonts w:ascii="Arial" w:hAnsi="Arial" w:cs="Arial"/>
          <w:sz w:val="18"/>
          <w:szCs w:val="18"/>
        </w:rPr>
        <w:t>8</w:t>
      </w:r>
      <w:r w:rsidRPr="00C84A06">
        <w:rPr>
          <w:rFonts w:ascii="Arial" w:hAnsi="Arial" w:cs="Arial"/>
          <w:sz w:val="18"/>
          <w:szCs w:val="18"/>
        </w:rPr>
        <w:t xml:space="preserve"> </w:t>
      </w:r>
      <w:r w:rsidRPr="00C84A06">
        <w:rPr>
          <w:rFonts w:ascii="Arial" w:hAnsi="Arial" w:cs="Arial" w:hint="eastAsia"/>
          <w:sz w:val="18"/>
          <w:szCs w:val="18"/>
        </w:rPr>
        <w:t>θέσεις</w:t>
      </w:r>
      <w:r w:rsidRPr="00C84A06">
        <w:rPr>
          <w:rFonts w:ascii="Arial" w:hAnsi="Arial" w:cs="Arial"/>
          <w:sz w:val="18"/>
          <w:szCs w:val="18"/>
        </w:rPr>
        <w:t xml:space="preserve"> </w:t>
      </w:r>
      <w:r w:rsidRPr="00C84A06">
        <w:rPr>
          <w:rFonts w:ascii="Arial" w:hAnsi="Arial" w:cs="Arial" w:hint="eastAsia"/>
          <w:sz w:val="18"/>
          <w:szCs w:val="18"/>
        </w:rPr>
        <w:t>και</w:t>
      </w:r>
      <w:r w:rsidRPr="00C84A06">
        <w:rPr>
          <w:rFonts w:ascii="Arial" w:hAnsi="Arial" w:cs="Arial"/>
          <w:sz w:val="18"/>
          <w:szCs w:val="18"/>
        </w:rPr>
        <w:t xml:space="preserve"> </w:t>
      </w:r>
      <w:r w:rsidRPr="00C84A06">
        <w:rPr>
          <w:rFonts w:ascii="Arial" w:hAnsi="Arial" w:cs="Arial" w:hint="eastAsia"/>
          <w:sz w:val="18"/>
          <w:szCs w:val="18"/>
        </w:rPr>
        <w:t>σταθερή</w:t>
      </w:r>
      <w:r w:rsidRPr="00C84A06">
        <w:rPr>
          <w:rFonts w:ascii="Arial" w:hAnsi="Arial" w:cs="Arial"/>
          <w:sz w:val="18"/>
          <w:szCs w:val="18"/>
        </w:rPr>
        <w:t xml:space="preserve"> </w:t>
      </w:r>
      <w:r w:rsidRPr="00C84A06">
        <w:rPr>
          <w:rFonts w:ascii="Arial" w:hAnsi="Arial" w:cs="Arial" w:hint="eastAsia"/>
          <w:sz w:val="18"/>
          <w:szCs w:val="18"/>
        </w:rPr>
        <w:t>προβολική</w:t>
      </w:r>
      <w:r w:rsidRPr="00C84A06">
        <w:rPr>
          <w:rFonts w:ascii="Arial" w:hAnsi="Arial" w:cs="Arial"/>
          <w:sz w:val="18"/>
          <w:szCs w:val="18"/>
        </w:rPr>
        <w:t xml:space="preserve"> </w:t>
      </w:r>
      <w:r w:rsidRPr="00C84A06">
        <w:rPr>
          <w:rFonts w:ascii="Arial" w:hAnsi="Arial" w:cs="Arial" w:hint="eastAsia"/>
          <w:sz w:val="18"/>
          <w:szCs w:val="18"/>
        </w:rPr>
        <w:t>συσκευή</w:t>
      </w:r>
      <w:r w:rsidRPr="00BE46ED">
        <w:rPr>
          <w:rFonts w:ascii="Arial" w:hAnsi="Arial" w:cs="Arial"/>
          <w:sz w:val="18"/>
          <w:szCs w:val="18"/>
        </w:rPr>
        <w:t>)</w:t>
      </w:r>
      <w:r>
        <w:rPr>
          <w:rFonts w:ascii="Arial" w:hAnsi="Arial" w:cs="Arial"/>
          <w:sz w:val="18"/>
          <w:szCs w:val="18"/>
        </w:rPr>
        <w:t>.</w:t>
      </w:r>
    </w:p>
    <w:tbl>
      <w:tblPr>
        <w:tblW w:w="0" w:type="auto"/>
        <w:tblInd w:w="23" w:type="dxa"/>
        <w:tblLayout w:type="fixed"/>
        <w:tblLook w:val="04A0" w:firstRow="1" w:lastRow="0" w:firstColumn="1" w:lastColumn="0" w:noHBand="0" w:noVBand="1"/>
      </w:tblPr>
      <w:tblGrid>
        <w:gridCol w:w="3790"/>
        <w:gridCol w:w="3774"/>
      </w:tblGrid>
      <w:tr w:rsidR="002547AB" w:rsidTr="009A2395">
        <w:trPr>
          <w:trHeight w:hRule="exact" w:val="2778"/>
        </w:trPr>
        <w:tc>
          <w:tcPr>
            <w:tcW w:w="3790" w:type="dxa"/>
          </w:tcPr>
          <w:p w:rsidR="002547AB" w:rsidRPr="00F64A39" w:rsidRDefault="000C26E2" w:rsidP="00C56CE6">
            <w:pPr>
              <w:tabs>
                <w:tab w:val="left" w:pos="284"/>
                <w:tab w:val="left" w:pos="2268"/>
                <w:tab w:val="left" w:pos="2552"/>
              </w:tabs>
              <w:ind w:left="0" w:right="0"/>
              <w:rPr>
                <w:rFonts w:ascii="Arial" w:hAnsi="Arial" w:cs="Arial"/>
                <w:b/>
                <w:sz w:val="18"/>
                <w:szCs w:val="18"/>
              </w:rPr>
            </w:pPr>
            <w:r>
              <w:rPr>
                <w:rFonts w:ascii="Arial" w:hAnsi="Arial" w:cs="Arial"/>
                <w:b/>
                <w:noProof/>
                <w:sz w:val="18"/>
                <w:szCs w:val="18"/>
              </w:rPr>
              <w:lastRenderedPageBreak/>
              <w:drawing>
                <wp:anchor distT="0" distB="0" distL="114300" distR="114300" simplePos="0" relativeHeight="251656192" behindDoc="1" locked="0" layoutInCell="1" allowOverlap="1">
                  <wp:simplePos x="0" y="0"/>
                  <wp:positionH relativeFrom="margin">
                    <wp:align>left</wp:align>
                  </wp:positionH>
                  <wp:positionV relativeFrom="paragraph">
                    <wp:posOffset>1436</wp:posOffset>
                  </wp:positionV>
                  <wp:extent cx="2268000" cy="1702800"/>
                  <wp:effectExtent l="0" t="0" r="0" b="0"/>
                  <wp:wrapSquare wrapText="bothSides"/>
                  <wp:docPr id="29" name="28 - Εικόνα" descr="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68000" cy="1702800"/>
                          </a:xfrm>
                          <a:prstGeom prst="rect">
                            <a:avLst/>
                          </a:prstGeom>
                        </pic:spPr>
                      </pic:pic>
                    </a:graphicData>
                  </a:graphic>
                </wp:anchor>
              </w:drawing>
            </w:r>
          </w:p>
        </w:tc>
        <w:tc>
          <w:tcPr>
            <w:tcW w:w="3774" w:type="dxa"/>
          </w:tcPr>
          <w:p w:rsidR="002547AB" w:rsidRPr="00F64A39" w:rsidRDefault="008B0AC6" w:rsidP="00C56CE6">
            <w:pPr>
              <w:tabs>
                <w:tab w:val="left" w:pos="284"/>
                <w:tab w:val="left" w:pos="2268"/>
                <w:tab w:val="left" w:pos="2552"/>
              </w:tabs>
              <w:ind w:left="0" w:right="0"/>
              <w:rPr>
                <w:rFonts w:ascii="Arial" w:hAnsi="Arial" w:cs="Arial"/>
                <w:b/>
                <w:sz w:val="18"/>
                <w:szCs w:val="18"/>
              </w:rPr>
            </w:pPr>
            <w:r>
              <w:rPr>
                <w:rFonts w:ascii="Arial" w:hAnsi="Arial" w:cs="Arial"/>
                <w:b/>
                <w:noProof/>
                <w:sz w:val="18"/>
                <w:szCs w:val="18"/>
              </w:rPr>
              <w:drawing>
                <wp:anchor distT="0" distB="0" distL="114300" distR="114300" simplePos="0" relativeHeight="251661312" behindDoc="0" locked="0" layoutInCell="1" allowOverlap="1">
                  <wp:simplePos x="0" y="0"/>
                  <wp:positionH relativeFrom="column">
                    <wp:posOffset>-1850</wp:posOffset>
                  </wp:positionH>
                  <wp:positionV relativeFrom="paragraph">
                    <wp:posOffset>1436</wp:posOffset>
                  </wp:positionV>
                  <wp:extent cx="2264400" cy="1702800"/>
                  <wp:effectExtent l="0" t="0" r="0" b="0"/>
                  <wp:wrapSquare wrapText="bothSides"/>
                  <wp:docPr id="8" name="Picture 5" descr="C:\Users\epap\epap-docs\02_administrative\01_uoi_docs\epitropes\epitroph_spoydwn\odhgos_spoydwn\photos\P6100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pap\epap-docs\02_administrative\01_uoi_docs\epitropes\epitroph_spoydwn\odhgos_spoydwn\photos\P6100007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4400" cy="1702800"/>
                          </a:xfrm>
                          <a:prstGeom prst="rect">
                            <a:avLst/>
                          </a:prstGeom>
                          <a:noFill/>
                          <a:ln w="9525">
                            <a:noFill/>
                            <a:miter lim="800000"/>
                            <a:headEnd/>
                            <a:tailEnd/>
                          </a:ln>
                        </pic:spPr>
                      </pic:pic>
                    </a:graphicData>
                  </a:graphic>
                </wp:anchor>
              </w:drawing>
            </w:r>
          </w:p>
        </w:tc>
      </w:tr>
      <w:tr w:rsidR="002547AB" w:rsidTr="009A2395">
        <w:trPr>
          <w:trHeight w:hRule="exact" w:val="2778"/>
        </w:trPr>
        <w:tc>
          <w:tcPr>
            <w:tcW w:w="3790" w:type="dxa"/>
          </w:tcPr>
          <w:p w:rsidR="002547AB" w:rsidRPr="00161D5C" w:rsidRDefault="008B0AC6" w:rsidP="00C56CE6">
            <w:pPr>
              <w:tabs>
                <w:tab w:val="left" w:pos="284"/>
                <w:tab w:val="left" w:pos="2268"/>
                <w:tab w:val="left" w:pos="2552"/>
              </w:tabs>
              <w:ind w:left="0" w:right="0"/>
              <w:rPr>
                <w:rFonts w:ascii="Arial" w:hAnsi="Arial" w:cs="Arial"/>
                <w:color w:val="FF0000"/>
                <w:sz w:val="18"/>
                <w:szCs w:val="18"/>
              </w:rPr>
            </w:pPr>
            <w:r>
              <w:rPr>
                <w:rFonts w:ascii="Arial" w:hAnsi="Arial" w:cs="Arial"/>
                <w:noProof/>
                <w:color w:val="FF0000"/>
                <w:sz w:val="18"/>
                <w:szCs w:val="18"/>
              </w:rPr>
              <w:drawing>
                <wp:anchor distT="0" distB="0" distL="114300" distR="114300" simplePos="0" relativeHeight="251663360" behindDoc="0" locked="0" layoutInCell="1" allowOverlap="1">
                  <wp:simplePos x="0" y="0"/>
                  <wp:positionH relativeFrom="margin">
                    <wp:posOffset>0</wp:posOffset>
                  </wp:positionH>
                  <wp:positionV relativeFrom="paragraph">
                    <wp:posOffset>38652</wp:posOffset>
                  </wp:positionV>
                  <wp:extent cx="2275200" cy="1702800"/>
                  <wp:effectExtent l="0" t="0" r="0" b="0"/>
                  <wp:wrapSquare wrapText="bothSides"/>
                  <wp:docPr id="9" name="Picture 1" descr="C:\Users\epap\epap-docs\02_administrative\01_uoi_docs\epitropes\epitroph_spoydwn\odhgos_spoydwn\photos\P617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p\epap-docs\02_administrative\01_uoi_docs\epitropes\epitroph_spoydwn\odhgos_spoydwn\photos\P61700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5200" cy="1702800"/>
                          </a:xfrm>
                          <a:prstGeom prst="rect">
                            <a:avLst/>
                          </a:prstGeom>
                          <a:noFill/>
                          <a:ln w="9525">
                            <a:noFill/>
                            <a:miter lim="800000"/>
                            <a:headEnd/>
                            <a:tailEnd/>
                          </a:ln>
                        </pic:spPr>
                      </pic:pic>
                    </a:graphicData>
                  </a:graphic>
                </wp:anchor>
              </w:drawing>
            </w:r>
          </w:p>
        </w:tc>
        <w:tc>
          <w:tcPr>
            <w:tcW w:w="3774" w:type="dxa"/>
          </w:tcPr>
          <w:p w:rsidR="002547AB" w:rsidRPr="00F64A39" w:rsidRDefault="00E1383B" w:rsidP="00C56CE6">
            <w:pPr>
              <w:tabs>
                <w:tab w:val="left" w:pos="284"/>
                <w:tab w:val="left" w:pos="2268"/>
                <w:tab w:val="left" w:pos="2552"/>
              </w:tabs>
              <w:ind w:left="0" w:right="0"/>
              <w:rPr>
                <w:rFonts w:ascii="Arial" w:hAnsi="Arial" w:cs="Arial"/>
                <w:color w:val="FF0000"/>
                <w:sz w:val="18"/>
                <w:szCs w:val="18"/>
              </w:rPr>
            </w:pPr>
            <w:r>
              <w:rPr>
                <w:rFonts w:ascii="Arial" w:hAnsi="Arial" w:cs="Arial"/>
                <w:noProof/>
                <w:color w:val="FF0000"/>
                <w:sz w:val="18"/>
                <w:szCs w:val="18"/>
              </w:rPr>
              <w:drawing>
                <wp:anchor distT="0" distB="0" distL="114300" distR="114300" simplePos="0" relativeHeight="251653120" behindDoc="1" locked="0" layoutInCell="1" allowOverlap="1">
                  <wp:simplePos x="0" y="0"/>
                  <wp:positionH relativeFrom="margin">
                    <wp:align>right</wp:align>
                  </wp:positionH>
                  <wp:positionV relativeFrom="paragraph">
                    <wp:posOffset>29845</wp:posOffset>
                  </wp:positionV>
                  <wp:extent cx="2257200" cy="1702800"/>
                  <wp:effectExtent l="0" t="0" r="0" b="0"/>
                  <wp:wrapSquare wrapText="bothSides"/>
                  <wp:docPr id="28" name="27 - Εικόνα" descr="0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σ2.jpg"/>
                          <pic:cNvPicPr/>
                        </pic:nvPicPr>
                        <pic:blipFill>
                          <a:blip r:embed="rId40" cstate="print"/>
                          <a:stretch>
                            <a:fillRect/>
                          </a:stretch>
                        </pic:blipFill>
                        <pic:spPr>
                          <a:xfrm>
                            <a:off x="0" y="0"/>
                            <a:ext cx="2257200" cy="1702800"/>
                          </a:xfrm>
                          <a:prstGeom prst="rect">
                            <a:avLst/>
                          </a:prstGeom>
                        </pic:spPr>
                      </pic:pic>
                    </a:graphicData>
                  </a:graphic>
                </wp:anchor>
              </w:drawing>
            </w:r>
          </w:p>
        </w:tc>
      </w:tr>
    </w:tbl>
    <w:p w:rsidR="002547AB" w:rsidRDefault="002547AB" w:rsidP="00ED4B09">
      <w:pPr>
        <w:pStyle w:val="11"/>
        <w:numPr>
          <w:ilvl w:val="0"/>
          <w:numId w:val="6"/>
        </w:numPr>
        <w:tabs>
          <w:tab w:val="left" w:pos="426"/>
          <w:tab w:val="left" w:pos="2268"/>
          <w:tab w:val="left" w:pos="2552"/>
        </w:tabs>
        <w:spacing w:before="120"/>
        <w:ind w:left="426" w:right="0" w:hanging="284"/>
        <w:contextualSpacing w:val="0"/>
        <w:rPr>
          <w:rFonts w:ascii="Arial" w:hAnsi="Arial" w:cs="Arial"/>
          <w:sz w:val="18"/>
          <w:szCs w:val="18"/>
        </w:rPr>
      </w:pPr>
      <w:r>
        <w:rPr>
          <w:rFonts w:ascii="Arial" w:hAnsi="Arial" w:cs="Arial"/>
          <w:sz w:val="18"/>
          <w:szCs w:val="18"/>
        </w:rPr>
        <w:t>Αίθουσες μεταπτυχιακής διδασκαλίας</w:t>
      </w:r>
    </w:p>
    <w:p w:rsidR="002547AB" w:rsidRDefault="002547AB" w:rsidP="00B51C91">
      <w:pPr>
        <w:numPr>
          <w:ilvl w:val="0"/>
          <w:numId w:val="50"/>
        </w:numPr>
        <w:tabs>
          <w:tab w:val="left" w:pos="709"/>
          <w:tab w:val="left" w:pos="2268"/>
          <w:tab w:val="left" w:pos="2552"/>
        </w:tabs>
        <w:spacing w:before="120"/>
        <w:ind w:left="709" w:right="0" w:hanging="283"/>
        <w:rPr>
          <w:rFonts w:ascii="Arial" w:hAnsi="Arial" w:cs="Arial"/>
          <w:sz w:val="18"/>
          <w:szCs w:val="18"/>
        </w:rPr>
      </w:pPr>
      <w:r w:rsidRPr="00C84A06">
        <w:rPr>
          <w:rFonts w:ascii="Arial" w:hAnsi="Arial" w:cs="Arial" w:hint="eastAsia"/>
          <w:sz w:val="18"/>
          <w:szCs w:val="18"/>
        </w:rPr>
        <w:t>Αίθουσα</w:t>
      </w:r>
      <w:r w:rsidRPr="00C84A06">
        <w:rPr>
          <w:rFonts w:ascii="Arial" w:hAnsi="Arial" w:cs="Arial"/>
          <w:sz w:val="18"/>
          <w:szCs w:val="18"/>
        </w:rPr>
        <w:t xml:space="preserve"> </w:t>
      </w:r>
      <w:r w:rsidRPr="00C84A06">
        <w:rPr>
          <w:rFonts w:ascii="Arial" w:hAnsi="Arial" w:cs="Arial" w:hint="eastAsia"/>
          <w:sz w:val="18"/>
          <w:szCs w:val="18"/>
        </w:rPr>
        <w:t>διδασκαλίας</w:t>
      </w:r>
      <w:r w:rsidRPr="00C84A06">
        <w:rPr>
          <w:rFonts w:ascii="Arial" w:hAnsi="Arial" w:cs="Arial"/>
          <w:sz w:val="18"/>
          <w:szCs w:val="18"/>
        </w:rPr>
        <w:t>/</w:t>
      </w:r>
      <w:r w:rsidRPr="00C84A06">
        <w:rPr>
          <w:rFonts w:ascii="Arial" w:hAnsi="Arial" w:cs="Arial" w:hint="eastAsia"/>
          <w:sz w:val="18"/>
          <w:szCs w:val="18"/>
        </w:rPr>
        <w:t>συναντήσεων</w:t>
      </w:r>
      <w:r w:rsidRPr="00C84A06">
        <w:rPr>
          <w:rFonts w:ascii="Arial" w:hAnsi="Arial" w:cs="Arial"/>
          <w:sz w:val="18"/>
          <w:szCs w:val="18"/>
        </w:rPr>
        <w:t xml:space="preserve"> </w:t>
      </w:r>
      <w:r w:rsidRPr="0031608E">
        <w:rPr>
          <w:rFonts w:ascii="Arial" w:hAnsi="Arial" w:cs="Arial" w:hint="eastAsia"/>
          <w:strike/>
          <w:sz w:val="18"/>
          <w:szCs w:val="18"/>
        </w:rPr>
        <w:t>Α</w:t>
      </w:r>
      <w:r w:rsidRPr="0031608E">
        <w:rPr>
          <w:rFonts w:ascii="Arial" w:hAnsi="Arial" w:cs="Arial"/>
          <w:strike/>
          <w:sz w:val="18"/>
          <w:szCs w:val="18"/>
        </w:rPr>
        <w:t>24</w:t>
      </w:r>
      <w:r w:rsidR="0031608E">
        <w:rPr>
          <w:rFonts w:ascii="Arial" w:hAnsi="Arial" w:cs="Arial"/>
          <w:sz w:val="18"/>
          <w:szCs w:val="18"/>
        </w:rPr>
        <w:t xml:space="preserve"> </w:t>
      </w:r>
      <w:r w:rsidR="0031608E" w:rsidRPr="0031608E">
        <w:rPr>
          <w:rFonts w:ascii="Arial" w:hAnsi="Arial" w:cs="Arial"/>
          <w:b/>
          <w:sz w:val="18"/>
          <w:szCs w:val="18"/>
        </w:rPr>
        <w:t>Β26</w:t>
      </w:r>
      <w:r w:rsidRPr="00C84A06">
        <w:rPr>
          <w:rFonts w:ascii="Arial" w:hAnsi="Arial" w:cs="Arial"/>
          <w:sz w:val="18"/>
          <w:szCs w:val="18"/>
        </w:rPr>
        <w:t xml:space="preserve"> </w:t>
      </w:r>
      <w:r w:rsidRPr="00C84A06">
        <w:rPr>
          <w:rFonts w:ascii="Arial" w:hAnsi="Arial" w:cs="Arial" w:hint="eastAsia"/>
          <w:sz w:val="18"/>
          <w:szCs w:val="18"/>
        </w:rPr>
        <w:t>με</w:t>
      </w:r>
      <w:r w:rsidRPr="00C84A06">
        <w:rPr>
          <w:rFonts w:ascii="Arial" w:hAnsi="Arial" w:cs="Arial"/>
          <w:sz w:val="18"/>
          <w:szCs w:val="18"/>
        </w:rPr>
        <w:t xml:space="preserve"> 16 </w:t>
      </w:r>
      <w:r w:rsidRPr="00C84A06">
        <w:rPr>
          <w:rFonts w:ascii="Arial" w:hAnsi="Arial" w:cs="Arial" w:hint="eastAsia"/>
          <w:sz w:val="18"/>
          <w:szCs w:val="18"/>
        </w:rPr>
        <w:t>θέσεις</w:t>
      </w:r>
      <w:r w:rsidRPr="00C84A06">
        <w:rPr>
          <w:rFonts w:ascii="Arial" w:hAnsi="Arial" w:cs="Arial"/>
          <w:sz w:val="18"/>
          <w:szCs w:val="18"/>
        </w:rPr>
        <w:t xml:space="preserve"> </w:t>
      </w:r>
      <w:r w:rsidRPr="00C84A06">
        <w:rPr>
          <w:rFonts w:ascii="Arial" w:hAnsi="Arial" w:cs="Arial" w:hint="eastAsia"/>
          <w:sz w:val="18"/>
          <w:szCs w:val="18"/>
        </w:rPr>
        <w:t>και</w:t>
      </w:r>
      <w:r w:rsidRPr="00C84A06">
        <w:rPr>
          <w:rFonts w:ascii="Arial" w:hAnsi="Arial" w:cs="Arial"/>
          <w:sz w:val="18"/>
          <w:szCs w:val="18"/>
        </w:rPr>
        <w:t xml:space="preserve"> </w:t>
      </w:r>
      <w:r w:rsidRPr="00C84A06">
        <w:rPr>
          <w:rFonts w:ascii="Arial" w:hAnsi="Arial" w:cs="Arial" w:hint="eastAsia"/>
          <w:sz w:val="18"/>
          <w:szCs w:val="18"/>
        </w:rPr>
        <w:t>επιτραπέζια</w:t>
      </w:r>
      <w:r w:rsidRPr="00C84A06">
        <w:rPr>
          <w:rFonts w:ascii="Arial" w:hAnsi="Arial" w:cs="Arial"/>
          <w:sz w:val="18"/>
          <w:szCs w:val="18"/>
        </w:rPr>
        <w:t xml:space="preserve"> </w:t>
      </w:r>
      <w:r w:rsidRPr="00C84A06">
        <w:rPr>
          <w:rFonts w:ascii="Arial" w:hAnsi="Arial" w:cs="Arial" w:hint="eastAsia"/>
          <w:sz w:val="18"/>
          <w:szCs w:val="18"/>
        </w:rPr>
        <w:t>προβολική</w:t>
      </w:r>
      <w:r w:rsidRPr="00C84A06">
        <w:rPr>
          <w:rFonts w:ascii="Arial" w:hAnsi="Arial" w:cs="Arial"/>
          <w:sz w:val="18"/>
          <w:szCs w:val="18"/>
        </w:rPr>
        <w:t xml:space="preserve"> </w:t>
      </w:r>
      <w:r w:rsidRPr="00C84A06">
        <w:rPr>
          <w:rFonts w:ascii="Arial" w:hAnsi="Arial" w:cs="Arial" w:hint="eastAsia"/>
          <w:sz w:val="18"/>
          <w:szCs w:val="18"/>
        </w:rPr>
        <w:t>συσκευή</w:t>
      </w:r>
      <w:r w:rsidR="009E7968">
        <w:rPr>
          <w:rFonts w:ascii="Arial" w:hAnsi="Arial" w:cs="Arial"/>
          <w:sz w:val="18"/>
          <w:szCs w:val="18"/>
        </w:rPr>
        <w:t>,</w:t>
      </w:r>
    </w:p>
    <w:p w:rsidR="002547AB" w:rsidRPr="00C84A06" w:rsidRDefault="002547AB" w:rsidP="00B51C91">
      <w:pPr>
        <w:numPr>
          <w:ilvl w:val="0"/>
          <w:numId w:val="50"/>
        </w:numPr>
        <w:tabs>
          <w:tab w:val="left" w:pos="709"/>
          <w:tab w:val="left" w:pos="2268"/>
          <w:tab w:val="left" w:pos="2552"/>
        </w:tabs>
        <w:spacing w:before="120"/>
        <w:ind w:left="709" w:right="0" w:hanging="283"/>
        <w:rPr>
          <w:rFonts w:ascii="Arial" w:hAnsi="Arial" w:cs="Arial"/>
          <w:sz w:val="18"/>
          <w:szCs w:val="18"/>
        </w:rPr>
      </w:pPr>
      <w:r w:rsidRPr="00C84A06">
        <w:rPr>
          <w:rFonts w:ascii="Arial" w:hAnsi="Arial" w:cs="Arial" w:hint="eastAsia"/>
          <w:sz w:val="18"/>
          <w:szCs w:val="18"/>
        </w:rPr>
        <w:t>Αίθουσα</w:t>
      </w:r>
      <w:r w:rsidRPr="00C84A06">
        <w:rPr>
          <w:rFonts w:ascii="Arial" w:hAnsi="Arial" w:cs="Arial"/>
          <w:sz w:val="18"/>
          <w:szCs w:val="18"/>
        </w:rPr>
        <w:t xml:space="preserve"> </w:t>
      </w:r>
      <w:r w:rsidRPr="00C84A06">
        <w:rPr>
          <w:rFonts w:ascii="Arial" w:hAnsi="Arial" w:cs="Arial" w:hint="eastAsia"/>
          <w:sz w:val="18"/>
          <w:szCs w:val="18"/>
        </w:rPr>
        <w:t>διδασκαλίας</w:t>
      </w:r>
      <w:r w:rsidRPr="00C84A06">
        <w:rPr>
          <w:rFonts w:ascii="Arial" w:hAnsi="Arial" w:cs="Arial"/>
          <w:sz w:val="18"/>
          <w:szCs w:val="18"/>
        </w:rPr>
        <w:t>/</w:t>
      </w:r>
      <w:r w:rsidRPr="00C84A06">
        <w:rPr>
          <w:rFonts w:ascii="Arial" w:hAnsi="Arial" w:cs="Arial" w:hint="eastAsia"/>
          <w:sz w:val="18"/>
          <w:szCs w:val="18"/>
        </w:rPr>
        <w:t>συναντήσεων</w:t>
      </w:r>
      <w:r w:rsidRPr="00C84A06">
        <w:rPr>
          <w:rFonts w:ascii="Arial" w:hAnsi="Arial" w:cs="Arial"/>
          <w:sz w:val="18"/>
          <w:szCs w:val="18"/>
        </w:rPr>
        <w:t xml:space="preserve"> </w:t>
      </w:r>
      <w:r w:rsidRPr="00C84A06">
        <w:rPr>
          <w:rFonts w:ascii="Arial" w:hAnsi="Arial" w:cs="Arial" w:hint="eastAsia"/>
          <w:sz w:val="18"/>
          <w:szCs w:val="18"/>
        </w:rPr>
        <w:t>Α</w:t>
      </w:r>
      <w:r w:rsidRPr="00C84A06">
        <w:rPr>
          <w:rFonts w:ascii="Arial" w:hAnsi="Arial" w:cs="Arial"/>
          <w:sz w:val="18"/>
          <w:szCs w:val="18"/>
        </w:rPr>
        <w:t xml:space="preserve">2 </w:t>
      </w:r>
      <w:r w:rsidRPr="00C84A06">
        <w:rPr>
          <w:rFonts w:ascii="Arial" w:hAnsi="Arial" w:cs="Arial" w:hint="eastAsia"/>
          <w:sz w:val="18"/>
          <w:szCs w:val="18"/>
        </w:rPr>
        <w:t>με</w:t>
      </w:r>
      <w:r w:rsidRPr="00C84A06">
        <w:rPr>
          <w:rFonts w:ascii="Arial" w:hAnsi="Arial" w:cs="Arial"/>
          <w:sz w:val="18"/>
          <w:szCs w:val="18"/>
        </w:rPr>
        <w:t xml:space="preserve"> 30 </w:t>
      </w:r>
      <w:r w:rsidRPr="00C84A06">
        <w:rPr>
          <w:rFonts w:ascii="Arial" w:hAnsi="Arial" w:cs="Arial" w:hint="eastAsia"/>
          <w:sz w:val="18"/>
          <w:szCs w:val="18"/>
        </w:rPr>
        <w:t>θέσεις</w:t>
      </w:r>
      <w:r w:rsidRPr="00C84A06">
        <w:rPr>
          <w:rFonts w:ascii="Arial" w:hAnsi="Arial" w:cs="Arial"/>
          <w:sz w:val="18"/>
          <w:szCs w:val="18"/>
        </w:rPr>
        <w:t xml:space="preserve">, </w:t>
      </w:r>
      <w:r w:rsidRPr="00C84A06">
        <w:rPr>
          <w:rFonts w:ascii="Arial" w:hAnsi="Arial" w:cs="Arial" w:hint="eastAsia"/>
          <w:sz w:val="18"/>
          <w:szCs w:val="18"/>
        </w:rPr>
        <w:t>επιτραπέζια</w:t>
      </w:r>
      <w:r w:rsidRPr="00C84A06">
        <w:rPr>
          <w:rFonts w:ascii="Arial" w:hAnsi="Arial" w:cs="Arial"/>
          <w:sz w:val="18"/>
          <w:szCs w:val="18"/>
        </w:rPr>
        <w:t xml:space="preserve"> </w:t>
      </w:r>
      <w:r w:rsidRPr="00C84A06">
        <w:rPr>
          <w:rFonts w:ascii="Arial" w:hAnsi="Arial" w:cs="Arial" w:hint="eastAsia"/>
          <w:sz w:val="18"/>
          <w:szCs w:val="18"/>
        </w:rPr>
        <w:t>προβολική</w:t>
      </w:r>
      <w:r w:rsidRPr="00C84A06">
        <w:rPr>
          <w:rFonts w:ascii="Arial" w:hAnsi="Arial" w:cs="Arial"/>
          <w:sz w:val="18"/>
          <w:szCs w:val="18"/>
        </w:rPr>
        <w:t xml:space="preserve"> </w:t>
      </w:r>
      <w:r w:rsidRPr="00C84A06">
        <w:rPr>
          <w:rFonts w:ascii="Arial" w:hAnsi="Arial" w:cs="Arial" w:hint="eastAsia"/>
          <w:sz w:val="18"/>
          <w:szCs w:val="18"/>
        </w:rPr>
        <w:t>συσκευή</w:t>
      </w:r>
      <w:r w:rsidRPr="00C84A06">
        <w:rPr>
          <w:rFonts w:ascii="Arial" w:hAnsi="Arial" w:cs="Arial"/>
          <w:sz w:val="18"/>
          <w:szCs w:val="18"/>
        </w:rPr>
        <w:t xml:space="preserve"> </w:t>
      </w:r>
      <w:r w:rsidRPr="00C84A06">
        <w:rPr>
          <w:rFonts w:ascii="Arial" w:hAnsi="Arial" w:cs="Arial" w:hint="eastAsia"/>
          <w:sz w:val="18"/>
          <w:szCs w:val="18"/>
        </w:rPr>
        <w:t>και</w:t>
      </w:r>
      <w:r w:rsidRPr="00C84A06">
        <w:rPr>
          <w:rFonts w:ascii="Arial" w:hAnsi="Arial" w:cs="Arial"/>
          <w:sz w:val="18"/>
          <w:szCs w:val="18"/>
        </w:rPr>
        <w:t xml:space="preserve"> </w:t>
      </w:r>
      <w:r w:rsidRPr="00C84A06">
        <w:rPr>
          <w:rFonts w:ascii="Arial" w:hAnsi="Arial" w:cs="Arial" w:hint="eastAsia"/>
          <w:sz w:val="18"/>
          <w:szCs w:val="18"/>
        </w:rPr>
        <w:t>επιτραπέζιο</w:t>
      </w:r>
      <w:r w:rsidRPr="00C84A06">
        <w:rPr>
          <w:rFonts w:ascii="Arial" w:hAnsi="Arial" w:cs="Arial"/>
          <w:sz w:val="18"/>
          <w:szCs w:val="18"/>
        </w:rPr>
        <w:t xml:space="preserve"> </w:t>
      </w:r>
      <w:r w:rsidRPr="00C84A06">
        <w:rPr>
          <w:rFonts w:ascii="Arial" w:hAnsi="Arial" w:cs="Arial" w:hint="eastAsia"/>
          <w:sz w:val="18"/>
          <w:szCs w:val="18"/>
        </w:rPr>
        <w:t>προσωπικό</w:t>
      </w:r>
      <w:r w:rsidRPr="00C84A06">
        <w:rPr>
          <w:rFonts w:ascii="Arial" w:hAnsi="Arial" w:cs="Arial"/>
          <w:sz w:val="18"/>
          <w:szCs w:val="18"/>
        </w:rPr>
        <w:t xml:space="preserve"> </w:t>
      </w:r>
      <w:r w:rsidRPr="00C84A06">
        <w:rPr>
          <w:rFonts w:ascii="Arial" w:hAnsi="Arial" w:cs="Arial" w:hint="eastAsia"/>
          <w:sz w:val="18"/>
          <w:szCs w:val="18"/>
        </w:rPr>
        <w:t>Η</w:t>
      </w:r>
      <w:r w:rsidRPr="00C84A06">
        <w:rPr>
          <w:rFonts w:ascii="Arial" w:hAnsi="Arial" w:cs="Arial"/>
          <w:sz w:val="18"/>
          <w:szCs w:val="18"/>
        </w:rPr>
        <w:t>/</w:t>
      </w:r>
      <w:r w:rsidRPr="00C84A06">
        <w:rPr>
          <w:rFonts w:ascii="Arial" w:hAnsi="Arial" w:cs="Arial" w:hint="eastAsia"/>
          <w:sz w:val="18"/>
          <w:szCs w:val="18"/>
        </w:rPr>
        <w:t>Υ</w:t>
      </w:r>
      <w:r w:rsidR="009E7968">
        <w:rPr>
          <w:rFonts w:ascii="Arial" w:hAnsi="Arial" w:cs="Arial"/>
          <w:sz w:val="18"/>
          <w:szCs w:val="18"/>
        </w:rPr>
        <w:t>,</w:t>
      </w:r>
    </w:p>
    <w:p w:rsidR="002547AB" w:rsidRPr="00C84A06" w:rsidRDefault="002547AB" w:rsidP="00B51C91">
      <w:pPr>
        <w:numPr>
          <w:ilvl w:val="0"/>
          <w:numId w:val="50"/>
        </w:numPr>
        <w:tabs>
          <w:tab w:val="left" w:pos="709"/>
          <w:tab w:val="left" w:pos="2268"/>
          <w:tab w:val="left" w:pos="2552"/>
        </w:tabs>
        <w:spacing w:before="120"/>
        <w:ind w:left="709" w:right="0" w:hanging="283"/>
        <w:rPr>
          <w:rFonts w:ascii="Arial" w:hAnsi="Arial" w:cs="Arial"/>
          <w:sz w:val="18"/>
          <w:szCs w:val="18"/>
        </w:rPr>
      </w:pPr>
      <w:r w:rsidRPr="00C84A06">
        <w:rPr>
          <w:rFonts w:ascii="Arial" w:hAnsi="Arial" w:cs="Arial" w:hint="eastAsia"/>
          <w:sz w:val="18"/>
          <w:szCs w:val="18"/>
        </w:rPr>
        <w:t>Αίθουσα</w:t>
      </w:r>
      <w:r w:rsidRPr="00C84A06">
        <w:rPr>
          <w:rFonts w:ascii="Arial" w:hAnsi="Arial" w:cs="Arial"/>
          <w:sz w:val="18"/>
          <w:szCs w:val="18"/>
        </w:rPr>
        <w:t xml:space="preserve"> </w:t>
      </w:r>
      <w:r w:rsidRPr="00C84A06">
        <w:rPr>
          <w:rFonts w:ascii="Arial" w:hAnsi="Arial" w:cs="Arial" w:hint="eastAsia"/>
          <w:sz w:val="18"/>
          <w:szCs w:val="18"/>
        </w:rPr>
        <w:t>διδασκαλίας</w:t>
      </w:r>
      <w:r w:rsidRPr="00C84A06">
        <w:rPr>
          <w:rFonts w:ascii="Arial" w:hAnsi="Arial" w:cs="Arial"/>
          <w:sz w:val="18"/>
          <w:szCs w:val="18"/>
        </w:rPr>
        <w:t>/</w:t>
      </w:r>
      <w:r w:rsidRPr="00C84A06">
        <w:rPr>
          <w:rFonts w:ascii="Arial" w:hAnsi="Arial" w:cs="Arial" w:hint="eastAsia"/>
          <w:sz w:val="18"/>
          <w:szCs w:val="18"/>
        </w:rPr>
        <w:t>συναντήσεων</w:t>
      </w:r>
      <w:r w:rsidRPr="00C84A06">
        <w:rPr>
          <w:rFonts w:ascii="Arial" w:hAnsi="Arial" w:cs="Arial"/>
          <w:sz w:val="18"/>
          <w:szCs w:val="18"/>
        </w:rPr>
        <w:t xml:space="preserve"> </w:t>
      </w:r>
      <w:r w:rsidRPr="00C84A06">
        <w:rPr>
          <w:rFonts w:ascii="Arial" w:hAnsi="Arial" w:cs="Arial" w:hint="eastAsia"/>
          <w:sz w:val="18"/>
          <w:szCs w:val="18"/>
        </w:rPr>
        <w:t>Β</w:t>
      </w:r>
      <w:r w:rsidRPr="00C84A06">
        <w:rPr>
          <w:rFonts w:ascii="Arial" w:hAnsi="Arial" w:cs="Arial"/>
          <w:sz w:val="18"/>
          <w:szCs w:val="18"/>
        </w:rPr>
        <w:t xml:space="preserve">2 </w:t>
      </w:r>
      <w:r w:rsidRPr="00C84A06">
        <w:rPr>
          <w:rFonts w:ascii="Arial" w:hAnsi="Arial" w:cs="Arial" w:hint="eastAsia"/>
          <w:sz w:val="18"/>
          <w:szCs w:val="18"/>
        </w:rPr>
        <w:t>με</w:t>
      </w:r>
      <w:r w:rsidR="00FD0F1D">
        <w:rPr>
          <w:rFonts w:ascii="Arial" w:hAnsi="Arial" w:cs="Arial"/>
          <w:sz w:val="18"/>
          <w:szCs w:val="18"/>
        </w:rPr>
        <w:t xml:space="preserve"> </w:t>
      </w:r>
      <w:r w:rsidR="00FD0F1D" w:rsidRPr="00FD0F1D">
        <w:rPr>
          <w:rFonts w:ascii="Arial" w:hAnsi="Arial" w:cs="Arial"/>
          <w:sz w:val="18"/>
          <w:szCs w:val="18"/>
        </w:rPr>
        <w:t>1</w:t>
      </w:r>
      <w:r w:rsidRPr="00C84A06">
        <w:rPr>
          <w:rFonts w:ascii="Arial" w:hAnsi="Arial" w:cs="Arial"/>
          <w:sz w:val="18"/>
          <w:szCs w:val="18"/>
        </w:rPr>
        <w:t xml:space="preserve">6 </w:t>
      </w:r>
      <w:r w:rsidRPr="00C84A06">
        <w:rPr>
          <w:rFonts w:ascii="Arial" w:hAnsi="Arial" w:cs="Arial" w:hint="eastAsia"/>
          <w:sz w:val="18"/>
          <w:szCs w:val="18"/>
        </w:rPr>
        <w:t>θέσεις</w:t>
      </w:r>
      <w:r w:rsidRPr="00C84A06">
        <w:rPr>
          <w:rFonts w:ascii="Arial" w:hAnsi="Arial" w:cs="Arial"/>
          <w:sz w:val="18"/>
          <w:szCs w:val="18"/>
        </w:rPr>
        <w:t xml:space="preserve">, </w:t>
      </w:r>
      <w:r w:rsidRPr="00C84A06">
        <w:rPr>
          <w:rFonts w:ascii="Arial" w:hAnsi="Arial" w:cs="Arial" w:hint="eastAsia"/>
          <w:sz w:val="18"/>
          <w:szCs w:val="18"/>
        </w:rPr>
        <w:t>επιτραπέζια</w:t>
      </w:r>
      <w:r w:rsidRPr="00C84A06">
        <w:rPr>
          <w:rFonts w:ascii="Arial" w:hAnsi="Arial" w:cs="Arial"/>
          <w:sz w:val="18"/>
          <w:szCs w:val="18"/>
        </w:rPr>
        <w:t xml:space="preserve"> </w:t>
      </w:r>
      <w:r w:rsidRPr="00C84A06">
        <w:rPr>
          <w:rFonts w:ascii="Arial" w:hAnsi="Arial" w:cs="Arial" w:hint="eastAsia"/>
          <w:sz w:val="18"/>
          <w:szCs w:val="18"/>
        </w:rPr>
        <w:t>προβολική</w:t>
      </w:r>
      <w:r w:rsidRPr="00C84A06">
        <w:rPr>
          <w:rFonts w:ascii="Arial" w:hAnsi="Arial" w:cs="Arial"/>
          <w:sz w:val="18"/>
          <w:szCs w:val="18"/>
        </w:rPr>
        <w:t xml:space="preserve"> </w:t>
      </w:r>
      <w:r w:rsidRPr="00C84A06">
        <w:rPr>
          <w:rFonts w:ascii="Arial" w:hAnsi="Arial" w:cs="Arial" w:hint="eastAsia"/>
          <w:sz w:val="18"/>
          <w:szCs w:val="18"/>
        </w:rPr>
        <w:t>συσκευή</w:t>
      </w:r>
      <w:r w:rsidRPr="00C84A06">
        <w:rPr>
          <w:rFonts w:ascii="Arial" w:hAnsi="Arial" w:cs="Arial"/>
          <w:sz w:val="18"/>
          <w:szCs w:val="18"/>
        </w:rPr>
        <w:t xml:space="preserve"> </w:t>
      </w:r>
      <w:r w:rsidRPr="00C84A06">
        <w:rPr>
          <w:rFonts w:ascii="Arial" w:hAnsi="Arial" w:cs="Arial" w:hint="eastAsia"/>
          <w:sz w:val="18"/>
          <w:szCs w:val="18"/>
        </w:rPr>
        <w:t>και</w:t>
      </w:r>
      <w:r w:rsidRPr="00C84A06">
        <w:rPr>
          <w:rFonts w:ascii="Arial" w:hAnsi="Arial" w:cs="Arial"/>
          <w:sz w:val="18"/>
          <w:szCs w:val="18"/>
        </w:rPr>
        <w:t xml:space="preserve"> </w:t>
      </w:r>
      <w:r w:rsidRPr="00C84A06">
        <w:rPr>
          <w:rFonts w:ascii="Arial" w:hAnsi="Arial" w:cs="Arial" w:hint="eastAsia"/>
          <w:sz w:val="18"/>
          <w:szCs w:val="18"/>
        </w:rPr>
        <w:t>φορητό</w:t>
      </w:r>
      <w:r w:rsidRPr="00C84A06">
        <w:rPr>
          <w:rFonts w:ascii="Arial" w:hAnsi="Arial" w:cs="Arial"/>
          <w:sz w:val="18"/>
          <w:szCs w:val="18"/>
        </w:rPr>
        <w:t xml:space="preserve"> </w:t>
      </w:r>
      <w:r w:rsidRPr="00C84A06">
        <w:rPr>
          <w:rFonts w:ascii="Arial" w:hAnsi="Arial" w:cs="Arial" w:hint="eastAsia"/>
          <w:sz w:val="18"/>
          <w:szCs w:val="18"/>
        </w:rPr>
        <w:t>Η</w:t>
      </w:r>
      <w:r w:rsidRPr="00C84A06">
        <w:rPr>
          <w:rFonts w:ascii="Arial" w:hAnsi="Arial" w:cs="Arial"/>
          <w:sz w:val="18"/>
          <w:szCs w:val="18"/>
        </w:rPr>
        <w:t>/</w:t>
      </w:r>
      <w:r w:rsidRPr="00C84A06">
        <w:rPr>
          <w:rFonts w:ascii="Arial" w:hAnsi="Arial" w:cs="Arial" w:hint="eastAsia"/>
          <w:sz w:val="18"/>
          <w:szCs w:val="18"/>
        </w:rPr>
        <w:t>Υ</w:t>
      </w:r>
      <w:r w:rsidR="009E7968">
        <w:rPr>
          <w:rFonts w:ascii="Arial" w:hAnsi="Arial" w:cs="Arial"/>
          <w:sz w:val="18"/>
          <w:szCs w:val="18"/>
        </w:rPr>
        <w:t>,</w:t>
      </w:r>
    </w:p>
    <w:p w:rsidR="002547AB" w:rsidRPr="00C84A06" w:rsidRDefault="002547AB" w:rsidP="00B51C91">
      <w:pPr>
        <w:numPr>
          <w:ilvl w:val="0"/>
          <w:numId w:val="50"/>
        </w:numPr>
        <w:tabs>
          <w:tab w:val="left" w:pos="709"/>
          <w:tab w:val="left" w:pos="2268"/>
          <w:tab w:val="left" w:pos="2552"/>
        </w:tabs>
        <w:spacing w:before="120"/>
        <w:ind w:left="709" w:right="0" w:hanging="283"/>
        <w:rPr>
          <w:rFonts w:ascii="Arial" w:hAnsi="Arial" w:cs="Arial"/>
          <w:sz w:val="18"/>
          <w:szCs w:val="18"/>
        </w:rPr>
      </w:pPr>
      <w:r w:rsidRPr="00C84A06">
        <w:rPr>
          <w:rFonts w:ascii="Arial" w:hAnsi="Arial" w:cs="Arial" w:hint="eastAsia"/>
          <w:sz w:val="18"/>
          <w:szCs w:val="18"/>
        </w:rPr>
        <w:t>Αίθουσα</w:t>
      </w:r>
      <w:r w:rsidRPr="00C84A06">
        <w:rPr>
          <w:rFonts w:ascii="Arial" w:hAnsi="Arial" w:cs="Arial"/>
          <w:sz w:val="18"/>
          <w:szCs w:val="18"/>
        </w:rPr>
        <w:t xml:space="preserve"> </w:t>
      </w:r>
      <w:r w:rsidRPr="00C84A06">
        <w:rPr>
          <w:rFonts w:ascii="Arial" w:hAnsi="Arial" w:cs="Arial" w:hint="eastAsia"/>
          <w:sz w:val="18"/>
          <w:szCs w:val="18"/>
        </w:rPr>
        <w:t>διδασκαλίας</w:t>
      </w:r>
      <w:r w:rsidRPr="00C84A06">
        <w:rPr>
          <w:rFonts w:ascii="Arial" w:hAnsi="Arial" w:cs="Arial"/>
          <w:sz w:val="18"/>
          <w:szCs w:val="18"/>
        </w:rPr>
        <w:t xml:space="preserve"> </w:t>
      </w:r>
      <w:r w:rsidRPr="00C84A06">
        <w:rPr>
          <w:rFonts w:ascii="Arial" w:hAnsi="Arial" w:cs="Arial" w:hint="eastAsia"/>
          <w:sz w:val="18"/>
          <w:szCs w:val="18"/>
        </w:rPr>
        <w:t>Γ</w:t>
      </w:r>
      <w:r w:rsidRPr="00C84A06">
        <w:rPr>
          <w:rFonts w:ascii="Arial" w:hAnsi="Arial" w:cs="Arial"/>
          <w:sz w:val="18"/>
          <w:szCs w:val="18"/>
        </w:rPr>
        <w:t xml:space="preserve">1 </w:t>
      </w:r>
      <w:r w:rsidRPr="00C84A06">
        <w:rPr>
          <w:rFonts w:ascii="Arial" w:hAnsi="Arial" w:cs="Arial" w:hint="eastAsia"/>
          <w:sz w:val="18"/>
          <w:szCs w:val="18"/>
        </w:rPr>
        <w:t>με</w:t>
      </w:r>
      <w:r w:rsidRPr="00C84A06">
        <w:rPr>
          <w:rFonts w:ascii="Arial" w:hAnsi="Arial" w:cs="Arial"/>
          <w:sz w:val="18"/>
          <w:szCs w:val="18"/>
        </w:rPr>
        <w:t xml:space="preserve"> 18 </w:t>
      </w:r>
      <w:r w:rsidRPr="00C84A06">
        <w:rPr>
          <w:rFonts w:ascii="Arial" w:hAnsi="Arial" w:cs="Arial" w:hint="eastAsia"/>
          <w:sz w:val="18"/>
          <w:szCs w:val="18"/>
        </w:rPr>
        <w:t>θέσεις</w:t>
      </w:r>
      <w:r w:rsidRPr="00C84A06">
        <w:rPr>
          <w:rFonts w:ascii="Arial" w:hAnsi="Arial" w:cs="Arial"/>
          <w:sz w:val="18"/>
          <w:szCs w:val="18"/>
        </w:rPr>
        <w:t xml:space="preserve">, </w:t>
      </w:r>
      <w:r w:rsidRPr="00C84A06">
        <w:rPr>
          <w:rFonts w:ascii="Arial" w:hAnsi="Arial" w:cs="Arial" w:hint="eastAsia"/>
          <w:sz w:val="18"/>
          <w:szCs w:val="18"/>
        </w:rPr>
        <w:t>επιτραπέζια</w:t>
      </w:r>
      <w:r w:rsidRPr="00C84A06">
        <w:rPr>
          <w:rFonts w:ascii="Arial" w:hAnsi="Arial" w:cs="Arial"/>
          <w:sz w:val="18"/>
          <w:szCs w:val="18"/>
        </w:rPr>
        <w:t xml:space="preserve"> </w:t>
      </w:r>
      <w:r w:rsidRPr="00C84A06">
        <w:rPr>
          <w:rFonts w:ascii="Arial" w:hAnsi="Arial" w:cs="Arial" w:hint="eastAsia"/>
          <w:sz w:val="18"/>
          <w:szCs w:val="18"/>
        </w:rPr>
        <w:t>προβολική</w:t>
      </w:r>
      <w:r w:rsidRPr="00C84A06">
        <w:rPr>
          <w:rFonts w:ascii="Arial" w:hAnsi="Arial" w:cs="Arial"/>
          <w:sz w:val="18"/>
          <w:szCs w:val="18"/>
        </w:rPr>
        <w:t xml:space="preserve"> </w:t>
      </w:r>
      <w:r w:rsidRPr="00C84A06">
        <w:rPr>
          <w:rFonts w:ascii="Arial" w:hAnsi="Arial" w:cs="Arial" w:hint="eastAsia"/>
          <w:sz w:val="18"/>
          <w:szCs w:val="18"/>
        </w:rPr>
        <w:t>συσκευή</w:t>
      </w:r>
      <w:r w:rsidRPr="00C84A06">
        <w:rPr>
          <w:rFonts w:ascii="Arial" w:hAnsi="Arial" w:cs="Arial"/>
          <w:sz w:val="18"/>
          <w:szCs w:val="18"/>
        </w:rPr>
        <w:t xml:space="preserve"> </w:t>
      </w:r>
      <w:r w:rsidRPr="00C84A06">
        <w:rPr>
          <w:rFonts w:ascii="Arial" w:hAnsi="Arial" w:cs="Arial" w:hint="eastAsia"/>
          <w:sz w:val="18"/>
          <w:szCs w:val="18"/>
        </w:rPr>
        <w:t>και</w:t>
      </w:r>
      <w:r w:rsidRPr="00C84A06">
        <w:rPr>
          <w:rFonts w:ascii="Arial" w:hAnsi="Arial" w:cs="Arial"/>
          <w:sz w:val="18"/>
          <w:szCs w:val="18"/>
        </w:rPr>
        <w:t xml:space="preserve"> </w:t>
      </w:r>
      <w:r w:rsidRPr="00C84A06">
        <w:rPr>
          <w:rFonts w:ascii="Arial" w:hAnsi="Arial" w:cs="Arial" w:hint="eastAsia"/>
          <w:sz w:val="18"/>
          <w:szCs w:val="18"/>
        </w:rPr>
        <w:t>επιτραπέζιο</w:t>
      </w:r>
      <w:r w:rsidRPr="00C84A06">
        <w:rPr>
          <w:rFonts w:ascii="Arial" w:hAnsi="Arial" w:cs="Arial"/>
          <w:sz w:val="18"/>
          <w:szCs w:val="18"/>
        </w:rPr>
        <w:t xml:space="preserve"> </w:t>
      </w:r>
      <w:r w:rsidRPr="00C84A06">
        <w:rPr>
          <w:rFonts w:ascii="Arial" w:hAnsi="Arial" w:cs="Arial" w:hint="eastAsia"/>
          <w:sz w:val="18"/>
          <w:szCs w:val="18"/>
        </w:rPr>
        <w:t>προσωπικό</w:t>
      </w:r>
      <w:r w:rsidRPr="00C84A06">
        <w:rPr>
          <w:rFonts w:ascii="Arial" w:hAnsi="Arial" w:cs="Arial"/>
          <w:sz w:val="18"/>
          <w:szCs w:val="18"/>
        </w:rPr>
        <w:t xml:space="preserve"> </w:t>
      </w:r>
      <w:r w:rsidRPr="00C84A06">
        <w:rPr>
          <w:rFonts w:ascii="Arial" w:hAnsi="Arial" w:cs="Arial" w:hint="eastAsia"/>
          <w:sz w:val="18"/>
          <w:szCs w:val="18"/>
        </w:rPr>
        <w:t>Η</w:t>
      </w:r>
      <w:r w:rsidRPr="00C84A06">
        <w:rPr>
          <w:rFonts w:ascii="Arial" w:hAnsi="Arial" w:cs="Arial"/>
          <w:sz w:val="18"/>
          <w:szCs w:val="18"/>
        </w:rPr>
        <w:t>/</w:t>
      </w:r>
      <w:r w:rsidRPr="00C84A06">
        <w:rPr>
          <w:rFonts w:ascii="Arial" w:hAnsi="Arial" w:cs="Arial" w:hint="eastAsia"/>
          <w:sz w:val="18"/>
          <w:szCs w:val="18"/>
        </w:rPr>
        <w:t>Υ</w:t>
      </w:r>
      <w:r w:rsidR="009E7968">
        <w:rPr>
          <w:rFonts w:ascii="Arial" w:hAnsi="Arial" w:cs="Arial"/>
          <w:sz w:val="18"/>
          <w:szCs w:val="18"/>
        </w:rPr>
        <w:t>.</w:t>
      </w:r>
    </w:p>
    <w:p w:rsidR="002547AB" w:rsidRDefault="002547AB" w:rsidP="002845F5">
      <w:pPr>
        <w:tabs>
          <w:tab w:val="left" w:pos="284"/>
          <w:tab w:val="left" w:pos="2268"/>
          <w:tab w:val="left" w:pos="2552"/>
        </w:tabs>
        <w:spacing w:before="240"/>
        <w:ind w:left="0" w:right="0"/>
        <w:rPr>
          <w:rFonts w:ascii="Arial" w:hAnsi="Arial" w:cs="Arial"/>
          <w:sz w:val="18"/>
          <w:szCs w:val="18"/>
        </w:rPr>
      </w:pPr>
      <w:r w:rsidRPr="00DF1AA3">
        <w:rPr>
          <w:rFonts w:ascii="Arial" w:hAnsi="Arial" w:cs="Arial"/>
          <w:b/>
          <w:sz w:val="18"/>
          <w:szCs w:val="18"/>
        </w:rPr>
        <w:t xml:space="preserve">Αναγνωστήριο: </w:t>
      </w:r>
      <w:r>
        <w:rPr>
          <w:rFonts w:ascii="Arial" w:hAnsi="Arial" w:cs="Arial"/>
          <w:sz w:val="18"/>
          <w:szCs w:val="18"/>
        </w:rPr>
        <w:t>Στο ισόγειο του κτιρίου λειτουργεί χώρος αναγνωστηρίου όπου οι φοιτητές μπορούν</w:t>
      </w:r>
      <w:r w:rsidR="00782125">
        <w:rPr>
          <w:rFonts w:ascii="Arial" w:hAnsi="Arial" w:cs="Arial"/>
          <w:sz w:val="18"/>
          <w:szCs w:val="18"/>
        </w:rPr>
        <w:t xml:space="preserve"> να </w:t>
      </w:r>
      <w:r>
        <w:rPr>
          <w:rFonts w:ascii="Arial" w:hAnsi="Arial" w:cs="Arial"/>
          <w:sz w:val="18"/>
          <w:szCs w:val="18"/>
        </w:rPr>
        <w:t xml:space="preserve">μελετήσουν. Επίσης, παρέχεται πρόσβαση σε σταθμούς εργασίας για πιθανή βιβλιογραφική έρευνα. Πρέπει να σημειωθεί ότι οι φοιτητές του Τμήματος μπορούν να </w:t>
      </w:r>
      <w:r>
        <w:rPr>
          <w:rFonts w:ascii="Arial" w:hAnsi="Arial" w:cs="Arial"/>
          <w:sz w:val="18"/>
          <w:szCs w:val="18"/>
        </w:rPr>
        <w:lastRenderedPageBreak/>
        <w:t>χρησιμοποιήσουν για ανάλογους σκοπούς και</w:t>
      </w:r>
      <w:r w:rsidR="00782125">
        <w:rPr>
          <w:rFonts w:ascii="Arial" w:hAnsi="Arial" w:cs="Arial"/>
          <w:sz w:val="18"/>
          <w:szCs w:val="18"/>
        </w:rPr>
        <w:t xml:space="preserve"> τις </w:t>
      </w:r>
      <w:r>
        <w:rPr>
          <w:rFonts w:ascii="Arial" w:hAnsi="Arial" w:cs="Arial"/>
          <w:sz w:val="18"/>
          <w:szCs w:val="18"/>
        </w:rPr>
        <w:t xml:space="preserve">εγκαταστάσεις της </w:t>
      </w:r>
      <w:r w:rsidRPr="008200AE">
        <w:rPr>
          <w:rFonts w:ascii="Arial" w:hAnsi="Arial" w:cs="Arial"/>
          <w:sz w:val="18"/>
          <w:szCs w:val="18"/>
        </w:rPr>
        <w:t>κεντρική</w:t>
      </w:r>
      <w:r>
        <w:rPr>
          <w:rFonts w:ascii="Arial" w:hAnsi="Arial" w:cs="Arial"/>
          <w:sz w:val="18"/>
          <w:szCs w:val="18"/>
        </w:rPr>
        <w:t>ς βιβλιοθήκης</w:t>
      </w:r>
      <w:r w:rsidRPr="008200AE">
        <w:rPr>
          <w:rFonts w:ascii="Arial" w:hAnsi="Arial" w:cs="Arial"/>
          <w:sz w:val="18"/>
          <w:szCs w:val="18"/>
        </w:rPr>
        <w:t xml:space="preserve"> του Πανεπιστημίου Ιωαννίνων.</w:t>
      </w:r>
    </w:p>
    <w:tbl>
      <w:tblPr>
        <w:tblW w:w="0" w:type="auto"/>
        <w:tblInd w:w="23" w:type="dxa"/>
        <w:tblLook w:val="04A0" w:firstRow="1" w:lastRow="0" w:firstColumn="1" w:lastColumn="0" w:noHBand="0" w:noVBand="1"/>
      </w:tblPr>
      <w:tblGrid>
        <w:gridCol w:w="3761"/>
        <w:gridCol w:w="3803"/>
      </w:tblGrid>
      <w:tr w:rsidR="002547AB" w:rsidRPr="00C824DB" w:rsidTr="00A23D33">
        <w:tc>
          <w:tcPr>
            <w:tcW w:w="3793" w:type="dxa"/>
          </w:tcPr>
          <w:p w:rsidR="002547AB" w:rsidRPr="00F64A39" w:rsidRDefault="008B0AC6" w:rsidP="00672C3F">
            <w:pPr>
              <w:tabs>
                <w:tab w:val="left" w:pos="284"/>
                <w:tab w:val="left" w:pos="2268"/>
                <w:tab w:val="left" w:pos="2552"/>
              </w:tabs>
              <w:spacing w:before="120" w:line="365" w:lineRule="auto"/>
              <w:ind w:left="0" w:right="0"/>
              <w:rPr>
                <w:rFonts w:ascii="Arial" w:hAnsi="Arial" w:cs="Arial"/>
                <w:b/>
                <w:i/>
                <w:sz w:val="18"/>
                <w:szCs w:val="18"/>
              </w:rPr>
            </w:pPr>
            <w:r>
              <w:rPr>
                <w:rFonts w:ascii="Arial" w:hAnsi="Arial" w:cs="Arial"/>
                <w:b/>
                <w:i/>
                <w:noProof/>
                <w:sz w:val="18"/>
                <w:szCs w:val="18"/>
              </w:rPr>
              <w:drawing>
                <wp:inline distT="0" distB="0" distL="0" distR="0">
                  <wp:extent cx="2268000" cy="1696390"/>
                  <wp:effectExtent l="0" t="0" r="0" b="0"/>
                  <wp:docPr id="11" name="Picture 2" descr="C:\Users\epap\Desktop\2011_photos_Sofia\2011_photos_Sofia\P404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pap\Desktop\2011_photos_Sofia\2011_photos_Sofia\P4040031.JPG"/>
                          <pic:cNvPicPr>
                            <a:picLocks noChangeAspect="1" noChangeArrowheads="1"/>
                          </pic:cNvPicPr>
                        </pic:nvPicPr>
                        <pic:blipFill>
                          <a:blip r:embed="rId41" cstate="print"/>
                          <a:srcRect/>
                          <a:stretch>
                            <a:fillRect/>
                          </a:stretch>
                        </pic:blipFill>
                        <pic:spPr bwMode="auto">
                          <a:xfrm flipH="1">
                            <a:off x="0" y="0"/>
                            <a:ext cx="2268000" cy="1696390"/>
                          </a:xfrm>
                          <a:prstGeom prst="rect">
                            <a:avLst/>
                          </a:prstGeom>
                          <a:noFill/>
                          <a:ln w="9525">
                            <a:noFill/>
                            <a:miter lim="800000"/>
                            <a:headEnd/>
                            <a:tailEnd/>
                          </a:ln>
                        </pic:spPr>
                      </pic:pic>
                    </a:graphicData>
                  </a:graphic>
                </wp:inline>
              </w:drawing>
            </w:r>
          </w:p>
        </w:tc>
        <w:tc>
          <w:tcPr>
            <w:tcW w:w="3794" w:type="dxa"/>
          </w:tcPr>
          <w:p w:rsidR="002547AB" w:rsidRPr="00F64A39" w:rsidRDefault="000C26E2" w:rsidP="00672C3F">
            <w:pPr>
              <w:tabs>
                <w:tab w:val="left" w:pos="284"/>
                <w:tab w:val="left" w:pos="2268"/>
                <w:tab w:val="left" w:pos="2552"/>
              </w:tabs>
              <w:spacing w:before="120" w:line="365" w:lineRule="auto"/>
              <w:ind w:left="0" w:right="0"/>
              <w:rPr>
                <w:rFonts w:ascii="Arial" w:hAnsi="Arial" w:cs="Arial"/>
                <w:b/>
                <w:i/>
                <w:sz w:val="18"/>
                <w:szCs w:val="18"/>
              </w:rPr>
            </w:pPr>
            <w:r>
              <w:rPr>
                <w:rFonts w:ascii="Arial" w:hAnsi="Arial" w:cs="Arial"/>
                <w:b/>
                <w:i/>
                <w:noProof/>
                <w:sz w:val="18"/>
                <w:szCs w:val="18"/>
              </w:rPr>
              <w:drawing>
                <wp:inline distT="0" distB="0" distL="0" distR="0">
                  <wp:extent cx="2294589" cy="1695600"/>
                  <wp:effectExtent l="0" t="0" r="0" b="0"/>
                  <wp:docPr id="30" name="29 - Εικόνα" descr="anagnwsti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gnwstirio.png"/>
                          <pic:cNvPicPr/>
                        </pic:nvPicPr>
                        <pic:blipFill>
                          <a:blip r:embed="rId42" cstate="print"/>
                          <a:stretch>
                            <a:fillRect/>
                          </a:stretch>
                        </pic:blipFill>
                        <pic:spPr>
                          <a:xfrm>
                            <a:off x="0" y="0"/>
                            <a:ext cx="2294589" cy="1695600"/>
                          </a:xfrm>
                          <a:prstGeom prst="rect">
                            <a:avLst/>
                          </a:prstGeom>
                        </pic:spPr>
                      </pic:pic>
                    </a:graphicData>
                  </a:graphic>
                </wp:inline>
              </w:drawing>
            </w:r>
          </w:p>
        </w:tc>
      </w:tr>
    </w:tbl>
    <w:p w:rsidR="002547AB" w:rsidRDefault="002547AB" w:rsidP="00672C3F">
      <w:pPr>
        <w:tabs>
          <w:tab w:val="left" w:pos="284"/>
          <w:tab w:val="left" w:pos="2268"/>
          <w:tab w:val="left" w:pos="2552"/>
        </w:tabs>
        <w:spacing w:before="240" w:line="365" w:lineRule="auto"/>
        <w:ind w:left="0" w:right="0"/>
        <w:rPr>
          <w:rFonts w:ascii="Arial" w:hAnsi="Arial" w:cs="Arial"/>
          <w:sz w:val="18"/>
          <w:szCs w:val="18"/>
        </w:rPr>
      </w:pPr>
      <w:r>
        <w:rPr>
          <w:rFonts w:ascii="Arial" w:hAnsi="Arial" w:cs="Arial"/>
          <w:b/>
          <w:sz w:val="18"/>
          <w:szCs w:val="18"/>
        </w:rPr>
        <w:t>Υποστηρικτικές Υ</w:t>
      </w:r>
      <w:r w:rsidRPr="001943AB">
        <w:rPr>
          <w:rFonts w:ascii="Arial" w:hAnsi="Arial" w:cs="Arial"/>
          <w:b/>
          <w:sz w:val="18"/>
          <w:szCs w:val="18"/>
        </w:rPr>
        <w:t>ποδομές</w:t>
      </w:r>
      <w:r>
        <w:rPr>
          <w:rFonts w:ascii="Arial" w:hAnsi="Arial" w:cs="Arial"/>
          <w:sz w:val="18"/>
          <w:szCs w:val="18"/>
        </w:rPr>
        <w:t xml:space="preserve">: </w:t>
      </w:r>
      <w:r w:rsidRPr="00F02D38">
        <w:rPr>
          <w:rFonts w:ascii="Arial" w:hAnsi="Arial" w:cs="Arial"/>
          <w:sz w:val="18"/>
          <w:szCs w:val="18"/>
        </w:rPr>
        <w:t xml:space="preserve">Τη λειτουργία του Τμήματος υποστηρίζει </w:t>
      </w:r>
      <w:r>
        <w:rPr>
          <w:rFonts w:ascii="Arial" w:hAnsi="Arial" w:cs="Arial"/>
          <w:sz w:val="18"/>
          <w:szCs w:val="18"/>
        </w:rPr>
        <w:t xml:space="preserve">το </w:t>
      </w:r>
      <w:r w:rsidRPr="00023141">
        <w:rPr>
          <w:rFonts w:ascii="Arial" w:hAnsi="Arial" w:cs="Arial"/>
          <w:i/>
          <w:sz w:val="18"/>
          <w:szCs w:val="18"/>
        </w:rPr>
        <w:t>Κέντρο Υπολογιστικών Συστημάτων</w:t>
      </w:r>
      <w:r>
        <w:rPr>
          <w:rFonts w:ascii="Arial" w:hAnsi="Arial" w:cs="Arial"/>
          <w:i/>
          <w:sz w:val="18"/>
          <w:szCs w:val="18"/>
        </w:rPr>
        <w:t xml:space="preserve"> </w:t>
      </w:r>
      <w:r w:rsidRPr="00A825B7">
        <w:rPr>
          <w:rFonts w:ascii="Arial" w:hAnsi="Arial" w:cs="Arial"/>
          <w:sz w:val="18"/>
          <w:szCs w:val="18"/>
        </w:rPr>
        <w:t>το οποίο</w:t>
      </w:r>
      <w:r>
        <w:rPr>
          <w:rFonts w:ascii="Arial" w:hAnsi="Arial" w:cs="Arial"/>
          <w:i/>
          <w:sz w:val="18"/>
          <w:szCs w:val="18"/>
        </w:rPr>
        <w:t xml:space="preserve"> έ</w:t>
      </w:r>
      <w:r w:rsidRPr="00E85C50">
        <w:rPr>
          <w:rFonts w:ascii="Arial" w:hAnsi="Arial" w:cs="Arial" w:hint="eastAsia"/>
          <w:sz w:val="18"/>
          <w:szCs w:val="18"/>
        </w:rPr>
        <w:t>χει</w:t>
      </w:r>
      <w:r w:rsidRPr="00E85C50">
        <w:rPr>
          <w:rFonts w:ascii="Arial" w:hAnsi="Arial" w:cs="Arial"/>
          <w:sz w:val="18"/>
          <w:szCs w:val="18"/>
        </w:rPr>
        <w:t xml:space="preserve"> </w:t>
      </w:r>
      <w:r w:rsidRPr="00E85C50">
        <w:rPr>
          <w:rFonts w:ascii="Arial" w:hAnsi="Arial" w:cs="Arial" w:hint="eastAsia"/>
          <w:sz w:val="18"/>
          <w:szCs w:val="18"/>
        </w:rPr>
        <w:t>έκταση</w:t>
      </w:r>
      <w:r w:rsidRPr="00E85C50">
        <w:rPr>
          <w:rFonts w:ascii="Arial" w:hAnsi="Arial" w:cs="Arial"/>
          <w:sz w:val="18"/>
          <w:szCs w:val="18"/>
        </w:rPr>
        <w:t xml:space="preserve"> 200</w:t>
      </w:r>
      <w:r w:rsidRPr="00E85C50">
        <w:rPr>
          <w:rFonts w:ascii="Arial" w:hAnsi="Arial" w:cs="Arial" w:hint="eastAsia"/>
          <w:sz w:val="18"/>
          <w:szCs w:val="18"/>
        </w:rPr>
        <w:t>τμ</w:t>
      </w:r>
      <w:r w:rsidRPr="00E85C50">
        <w:rPr>
          <w:rFonts w:ascii="Arial" w:hAnsi="Arial" w:cs="Arial"/>
          <w:sz w:val="18"/>
          <w:szCs w:val="18"/>
        </w:rPr>
        <w:t xml:space="preserve"> </w:t>
      </w:r>
      <w:r w:rsidRPr="00E85C50">
        <w:rPr>
          <w:rFonts w:ascii="Arial" w:hAnsi="Arial" w:cs="Arial" w:hint="eastAsia"/>
          <w:sz w:val="18"/>
          <w:szCs w:val="18"/>
        </w:rPr>
        <w:t>και</w:t>
      </w:r>
      <w:r w:rsidRPr="00E85C50">
        <w:rPr>
          <w:rFonts w:ascii="Arial" w:hAnsi="Arial" w:cs="Arial"/>
          <w:sz w:val="18"/>
          <w:szCs w:val="18"/>
        </w:rPr>
        <w:t xml:space="preserve"> </w:t>
      </w:r>
      <w:r w:rsidRPr="00E85C50">
        <w:rPr>
          <w:rFonts w:ascii="Arial" w:hAnsi="Arial" w:cs="Arial" w:hint="eastAsia"/>
          <w:sz w:val="18"/>
          <w:szCs w:val="18"/>
        </w:rPr>
        <w:t>διαθέτει</w:t>
      </w:r>
      <w:r w:rsidRPr="00E85C50">
        <w:rPr>
          <w:rFonts w:ascii="Arial" w:hAnsi="Arial" w:cs="Arial"/>
          <w:sz w:val="18"/>
          <w:szCs w:val="18"/>
        </w:rPr>
        <w:t xml:space="preserve"> </w:t>
      </w:r>
      <w:r w:rsidRPr="00E85C50">
        <w:rPr>
          <w:rFonts w:ascii="Arial" w:hAnsi="Arial" w:cs="Arial" w:hint="eastAsia"/>
          <w:sz w:val="18"/>
          <w:szCs w:val="18"/>
        </w:rPr>
        <w:t>υπερυψωμένο</w:t>
      </w:r>
      <w:r w:rsidRPr="00E85C50">
        <w:rPr>
          <w:rFonts w:ascii="Arial" w:hAnsi="Arial" w:cs="Arial"/>
          <w:sz w:val="18"/>
          <w:szCs w:val="18"/>
        </w:rPr>
        <w:t xml:space="preserve"> </w:t>
      </w:r>
      <w:r w:rsidRPr="00E85C50">
        <w:rPr>
          <w:rFonts w:ascii="Arial" w:hAnsi="Arial" w:cs="Arial" w:hint="eastAsia"/>
          <w:sz w:val="18"/>
          <w:szCs w:val="18"/>
        </w:rPr>
        <w:t>ψευδοδάπεδο</w:t>
      </w:r>
      <w:r w:rsidRPr="00E85C50">
        <w:rPr>
          <w:rFonts w:ascii="Arial" w:hAnsi="Arial" w:cs="Arial"/>
          <w:sz w:val="18"/>
          <w:szCs w:val="18"/>
        </w:rPr>
        <w:t xml:space="preserve"> </w:t>
      </w:r>
      <w:r w:rsidRPr="00E85C50">
        <w:rPr>
          <w:rFonts w:ascii="Arial" w:hAnsi="Arial" w:cs="Arial" w:hint="eastAsia"/>
          <w:sz w:val="18"/>
          <w:szCs w:val="18"/>
        </w:rPr>
        <w:t>για</w:t>
      </w:r>
      <w:r w:rsidRPr="00E85C50">
        <w:rPr>
          <w:rFonts w:ascii="Arial" w:hAnsi="Arial" w:cs="Arial"/>
          <w:sz w:val="18"/>
          <w:szCs w:val="18"/>
        </w:rPr>
        <w:t xml:space="preserve"> </w:t>
      </w:r>
      <w:r w:rsidRPr="00E85C50">
        <w:rPr>
          <w:rFonts w:ascii="Arial" w:hAnsi="Arial" w:cs="Arial" w:hint="eastAsia"/>
          <w:sz w:val="18"/>
          <w:szCs w:val="18"/>
        </w:rPr>
        <w:t>τις</w:t>
      </w:r>
      <w:r w:rsidRPr="00E85C50">
        <w:rPr>
          <w:rFonts w:ascii="Arial" w:hAnsi="Arial" w:cs="Arial"/>
          <w:sz w:val="18"/>
          <w:szCs w:val="18"/>
        </w:rPr>
        <w:t xml:space="preserve"> </w:t>
      </w:r>
      <w:r w:rsidRPr="00E85C50">
        <w:rPr>
          <w:rFonts w:ascii="Arial" w:hAnsi="Arial" w:cs="Arial" w:hint="eastAsia"/>
          <w:sz w:val="18"/>
          <w:szCs w:val="18"/>
        </w:rPr>
        <w:t>ανάγκες</w:t>
      </w:r>
      <w:r w:rsidRPr="00E85C50">
        <w:rPr>
          <w:rFonts w:ascii="Arial" w:hAnsi="Arial" w:cs="Arial"/>
          <w:sz w:val="18"/>
          <w:szCs w:val="18"/>
        </w:rPr>
        <w:t xml:space="preserve"> </w:t>
      </w:r>
      <w:r w:rsidRPr="00E85C50">
        <w:rPr>
          <w:rFonts w:ascii="Arial" w:hAnsi="Arial" w:cs="Arial" w:hint="eastAsia"/>
          <w:sz w:val="18"/>
          <w:szCs w:val="18"/>
        </w:rPr>
        <w:t>κλιματισμού</w:t>
      </w:r>
      <w:r w:rsidR="00FB0755">
        <w:rPr>
          <w:rFonts w:ascii="Arial" w:hAnsi="Arial" w:cs="Arial"/>
          <w:sz w:val="18"/>
          <w:szCs w:val="18"/>
        </w:rPr>
        <w:t xml:space="preserve"> και καλωδίωσης</w:t>
      </w:r>
      <w:r w:rsidR="009514F2">
        <w:rPr>
          <w:rFonts w:ascii="Arial" w:hAnsi="Arial" w:cs="Arial"/>
          <w:sz w:val="18"/>
          <w:szCs w:val="18"/>
        </w:rPr>
        <w:t>.</w:t>
      </w:r>
    </w:p>
    <w:p w:rsidR="009514F2" w:rsidRPr="00E85C50" w:rsidRDefault="009514F2" w:rsidP="00672C3F">
      <w:pPr>
        <w:tabs>
          <w:tab w:val="left" w:pos="284"/>
          <w:tab w:val="left" w:pos="2268"/>
          <w:tab w:val="left" w:pos="2552"/>
        </w:tabs>
        <w:spacing w:before="120" w:after="60" w:line="365" w:lineRule="auto"/>
        <w:ind w:left="0" w:right="0"/>
        <w:rPr>
          <w:rFonts w:ascii="Arial" w:hAnsi="Arial" w:cs="Arial"/>
          <w:sz w:val="18"/>
          <w:szCs w:val="18"/>
        </w:rPr>
      </w:pPr>
      <w:r w:rsidRPr="00E85C50">
        <w:rPr>
          <w:rFonts w:ascii="Arial" w:hAnsi="Arial" w:cs="Arial" w:hint="eastAsia"/>
          <w:sz w:val="18"/>
          <w:szCs w:val="18"/>
        </w:rPr>
        <w:t>Περιλαμβάνει</w:t>
      </w:r>
      <w:r w:rsidRPr="00E85C50">
        <w:rPr>
          <w:rFonts w:ascii="Arial" w:hAnsi="Arial" w:cs="Arial"/>
          <w:sz w:val="18"/>
          <w:szCs w:val="18"/>
        </w:rPr>
        <w:t xml:space="preserve"> </w:t>
      </w:r>
      <w:r w:rsidRPr="00E85C50">
        <w:rPr>
          <w:rFonts w:ascii="Arial" w:hAnsi="Arial" w:cs="Arial" w:hint="eastAsia"/>
          <w:sz w:val="18"/>
          <w:szCs w:val="18"/>
        </w:rPr>
        <w:t>τον</w:t>
      </w:r>
      <w:r w:rsidRPr="00E85C50">
        <w:rPr>
          <w:rFonts w:ascii="Arial" w:hAnsi="Arial" w:cs="Arial"/>
          <w:sz w:val="18"/>
          <w:szCs w:val="18"/>
        </w:rPr>
        <w:t xml:space="preserve"> </w:t>
      </w:r>
      <w:r w:rsidRPr="00E85C50">
        <w:rPr>
          <w:rFonts w:ascii="Arial" w:hAnsi="Arial" w:cs="Arial" w:hint="eastAsia"/>
          <w:sz w:val="18"/>
          <w:szCs w:val="18"/>
        </w:rPr>
        <w:t>ακόλουθο</w:t>
      </w:r>
      <w:r w:rsidRPr="00E85C50">
        <w:rPr>
          <w:rFonts w:ascii="Arial" w:hAnsi="Arial" w:cs="Arial"/>
          <w:sz w:val="18"/>
          <w:szCs w:val="18"/>
        </w:rPr>
        <w:t xml:space="preserve"> </w:t>
      </w:r>
      <w:r w:rsidRPr="00E85C50">
        <w:rPr>
          <w:rFonts w:ascii="Arial" w:hAnsi="Arial" w:cs="Arial" w:hint="eastAsia"/>
          <w:sz w:val="18"/>
          <w:szCs w:val="18"/>
        </w:rPr>
        <w:t>εξοπλισμό</w:t>
      </w:r>
      <w:r w:rsidRPr="00E85C50">
        <w:rPr>
          <w:rFonts w:ascii="Arial" w:hAnsi="Arial" w:cs="Arial"/>
          <w:sz w:val="18"/>
          <w:szCs w:val="18"/>
        </w:rPr>
        <w:t>:</w:t>
      </w:r>
    </w:p>
    <w:p w:rsidR="009514F2" w:rsidRDefault="009514F2" w:rsidP="00ED4B09">
      <w:pPr>
        <w:pStyle w:val="11"/>
        <w:numPr>
          <w:ilvl w:val="0"/>
          <w:numId w:val="6"/>
        </w:numPr>
        <w:tabs>
          <w:tab w:val="left" w:pos="426"/>
          <w:tab w:val="left" w:pos="2268"/>
          <w:tab w:val="left" w:pos="2552"/>
        </w:tabs>
        <w:spacing w:after="60" w:line="365" w:lineRule="auto"/>
        <w:ind w:left="426" w:right="0" w:hanging="284"/>
        <w:contextualSpacing w:val="0"/>
        <w:rPr>
          <w:rFonts w:ascii="Arial" w:hAnsi="Arial" w:cs="Arial"/>
          <w:sz w:val="18"/>
          <w:szCs w:val="18"/>
        </w:rPr>
      </w:pPr>
      <w:r>
        <w:rPr>
          <w:rFonts w:ascii="Arial" w:hAnsi="Arial" w:cs="Arial"/>
          <w:sz w:val="18"/>
          <w:szCs w:val="18"/>
        </w:rPr>
        <w:t>1</w:t>
      </w:r>
      <w:r w:rsidRPr="00CD743F">
        <w:rPr>
          <w:rFonts w:ascii="Arial" w:hAnsi="Arial" w:cs="Arial"/>
          <w:sz w:val="18"/>
          <w:szCs w:val="18"/>
        </w:rPr>
        <w:t xml:space="preserve"> </w:t>
      </w:r>
      <w:r>
        <w:rPr>
          <w:rFonts w:ascii="Arial" w:hAnsi="Arial" w:cs="Arial" w:hint="eastAsia"/>
          <w:sz w:val="18"/>
          <w:szCs w:val="18"/>
        </w:rPr>
        <w:t>διακομιστή</w:t>
      </w:r>
      <w:r w:rsidRPr="00CD743F">
        <w:rPr>
          <w:rFonts w:ascii="Arial" w:hAnsi="Arial" w:cs="Arial"/>
          <w:sz w:val="18"/>
          <w:szCs w:val="18"/>
        </w:rPr>
        <w:t xml:space="preserve"> (quad-core Intel Xeon, HP DL380) </w:t>
      </w:r>
      <w:r w:rsidRPr="00CD743F">
        <w:rPr>
          <w:rFonts w:ascii="Arial" w:hAnsi="Arial" w:cs="Arial" w:hint="eastAsia"/>
          <w:sz w:val="18"/>
          <w:szCs w:val="18"/>
        </w:rPr>
        <w:t>για</w:t>
      </w:r>
      <w:r w:rsidRPr="00CD743F">
        <w:rPr>
          <w:rFonts w:ascii="Arial" w:hAnsi="Arial" w:cs="Arial"/>
          <w:sz w:val="18"/>
          <w:szCs w:val="18"/>
        </w:rPr>
        <w:t xml:space="preserve"> </w:t>
      </w:r>
      <w:r w:rsidRPr="00CD743F">
        <w:rPr>
          <w:rFonts w:ascii="Arial" w:hAnsi="Arial" w:cs="Arial" w:hint="eastAsia"/>
          <w:sz w:val="18"/>
          <w:szCs w:val="18"/>
        </w:rPr>
        <w:t>την</w:t>
      </w:r>
      <w:r w:rsidRPr="00CD743F">
        <w:rPr>
          <w:rFonts w:ascii="Arial" w:hAnsi="Arial" w:cs="Arial"/>
          <w:sz w:val="18"/>
          <w:szCs w:val="18"/>
        </w:rPr>
        <w:t xml:space="preserve"> </w:t>
      </w:r>
      <w:r w:rsidRPr="00CD743F">
        <w:rPr>
          <w:rFonts w:ascii="Arial" w:hAnsi="Arial" w:cs="Arial" w:hint="eastAsia"/>
          <w:sz w:val="18"/>
          <w:szCs w:val="18"/>
        </w:rPr>
        <w:t>εξυπηρέτηση</w:t>
      </w:r>
      <w:r w:rsidRPr="00CD743F">
        <w:rPr>
          <w:rFonts w:ascii="Arial" w:hAnsi="Arial" w:cs="Arial"/>
          <w:sz w:val="18"/>
          <w:szCs w:val="18"/>
        </w:rPr>
        <w:t xml:space="preserve"> </w:t>
      </w:r>
      <w:r w:rsidRPr="00CD743F">
        <w:rPr>
          <w:rFonts w:ascii="Arial" w:hAnsi="Arial" w:cs="Arial" w:hint="eastAsia"/>
          <w:sz w:val="18"/>
          <w:szCs w:val="18"/>
        </w:rPr>
        <w:t>ηλεκτρονικού</w:t>
      </w:r>
      <w:r w:rsidRPr="00CD743F">
        <w:rPr>
          <w:rFonts w:ascii="Arial" w:hAnsi="Arial" w:cs="Arial"/>
          <w:sz w:val="18"/>
          <w:szCs w:val="18"/>
        </w:rPr>
        <w:t xml:space="preserve"> </w:t>
      </w:r>
      <w:r w:rsidRPr="00CD743F">
        <w:rPr>
          <w:rFonts w:ascii="Arial" w:hAnsi="Arial" w:cs="Arial" w:hint="eastAsia"/>
          <w:sz w:val="18"/>
          <w:szCs w:val="18"/>
        </w:rPr>
        <w:t>ταχυδρομείου</w:t>
      </w:r>
      <w:r w:rsidRPr="00CD743F">
        <w:rPr>
          <w:rFonts w:ascii="Arial" w:hAnsi="Arial" w:cs="Arial"/>
          <w:sz w:val="18"/>
          <w:szCs w:val="18"/>
        </w:rPr>
        <w:t xml:space="preserve"> (cs</w:t>
      </w:r>
      <w:r>
        <w:rPr>
          <w:rFonts w:ascii="Arial" w:hAnsi="Arial" w:cs="Arial"/>
          <w:sz w:val="18"/>
          <w:szCs w:val="18"/>
          <w:lang w:val="en-US"/>
        </w:rPr>
        <w:t>e</w:t>
      </w:r>
      <w:r w:rsidRPr="00CD743F">
        <w:rPr>
          <w:rFonts w:ascii="Arial" w:hAnsi="Arial" w:cs="Arial"/>
          <w:sz w:val="18"/>
          <w:szCs w:val="18"/>
        </w:rPr>
        <w:t xml:space="preserve">.uoi.gr), </w:t>
      </w:r>
      <w:r>
        <w:rPr>
          <w:rFonts w:ascii="Arial" w:hAnsi="Arial" w:cs="Arial"/>
          <w:sz w:val="18"/>
          <w:szCs w:val="18"/>
        </w:rPr>
        <w:t xml:space="preserve">της </w:t>
      </w:r>
      <w:r w:rsidRPr="00CD743F">
        <w:rPr>
          <w:rFonts w:ascii="Arial" w:hAnsi="Arial" w:cs="Arial" w:hint="eastAsia"/>
          <w:sz w:val="18"/>
          <w:szCs w:val="18"/>
        </w:rPr>
        <w:t>υπηρεσίας</w:t>
      </w:r>
      <w:r w:rsidRPr="00CD743F">
        <w:rPr>
          <w:rFonts w:ascii="Arial" w:hAnsi="Arial" w:cs="Arial"/>
          <w:sz w:val="18"/>
          <w:szCs w:val="18"/>
        </w:rPr>
        <w:t xml:space="preserve"> webmail και</w:t>
      </w:r>
      <w:r>
        <w:rPr>
          <w:rFonts w:ascii="Arial" w:hAnsi="Arial" w:cs="Arial"/>
          <w:sz w:val="18"/>
          <w:szCs w:val="18"/>
        </w:rPr>
        <w:t xml:space="preserve"> της</w:t>
      </w:r>
      <w:r w:rsidRPr="00CD743F">
        <w:rPr>
          <w:rFonts w:ascii="Arial" w:hAnsi="Arial" w:cs="Arial"/>
          <w:sz w:val="18"/>
          <w:szCs w:val="18"/>
        </w:rPr>
        <w:t xml:space="preserve"> </w:t>
      </w:r>
      <w:r w:rsidRPr="00CD743F">
        <w:rPr>
          <w:rFonts w:ascii="Arial" w:hAnsi="Arial" w:cs="Arial" w:hint="eastAsia"/>
          <w:sz w:val="18"/>
          <w:szCs w:val="18"/>
        </w:rPr>
        <w:t>ιστοσελίδας</w:t>
      </w:r>
      <w:r w:rsidRPr="00FB0755">
        <w:rPr>
          <w:rFonts w:ascii="Arial" w:hAnsi="Arial" w:cs="Arial"/>
          <w:sz w:val="18"/>
          <w:szCs w:val="18"/>
        </w:rPr>
        <w:t xml:space="preserve"> </w:t>
      </w:r>
      <w:r>
        <w:rPr>
          <w:rFonts w:ascii="Arial" w:hAnsi="Arial" w:cs="Arial"/>
          <w:sz w:val="18"/>
          <w:szCs w:val="18"/>
          <w:lang w:val="en-US"/>
        </w:rPr>
        <w:t>www</w:t>
      </w:r>
      <w:r w:rsidRPr="00FB0755">
        <w:rPr>
          <w:rFonts w:ascii="Arial" w:hAnsi="Arial" w:cs="Arial"/>
          <w:sz w:val="18"/>
          <w:szCs w:val="18"/>
        </w:rPr>
        <w:t>.</w:t>
      </w:r>
      <w:r>
        <w:rPr>
          <w:rFonts w:ascii="Arial" w:hAnsi="Arial" w:cs="Arial"/>
          <w:sz w:val="18"/>
          <w:szCs w:val="18"/>
          <w:lang w:val="en-US"/>
        </w:rPr>
        <w:t>cse</w:t>
      </w:r>
      <w:r w:rsidRPr="00FB0755">
        <w:rPr>
          <w:rFonts w:ascii="Arial" w:hAnsi="Arial" w:cs="Arial"/>
          <w:sz w:val="18"/>
          <w:szCs w:val="18"/>
        </w:rPr>
        <w:t>.</w:t>
      </w:r>
      <w:r>
        <w:rPr>
          <w:rFonts w:ascii="Arial" w:hAnsi="Arial" w:cs="Arial"/>
          <w:sz w:val="18"/>
          <w:szCs w:val="18"/>
          <w:lang w:val="en-US"/>
        </w:rPr>
        <w:t>uoi</w:t>
      </w:r>
      <w:r w:rsidRPr="00FB0755">
        <w:rPr>
          <w:rFonts w:ascii="Arial" w:hAnsi="Arial" w:cs="Arial"/>
          <w:sz w:val="18"/>
          <w:szCs w:val="18"/>
        </w:rPr>
        <w:t>.</w:t>
      </w:r>
      <w:r>
        <w:rPr>
          <w:rFonts w:ascii="Arial" w:hAnsi="Arial" w:cs="Arial"/>
          <w:sz w:val="18"/>
          <w:szCs w:val="18"/>
          <w:lang w:val="en-US"/>
        </w:rPr>
        <w:t>gr</w:t>
      </w:r>
      <w:r w:rsidRPr="00FB0755">
        <w:rPr>
          <w:rFonts w:ascii="Arial" w:hAnsi="Arial" w:cs="Arial"/>
          <w:sz w:val="18"/>
          <w:szCs w:val="18"/>
        </w:rPr>
        <w:t>.</w:t>
      </w:r>
      <w:r w:rsidRPr="00CD743F">
        <w:rPr>
          <w:rFonts w:ascii="Arial" w:hAnsi="Arial" w:cs="Arial"/>
          <w:sz w:val="18"/>
          <w:szCs w:val="18"/>
        </w:rPr>
        <w:t xml:space="preserve"> </w:t>
      </w:r>
    </w:p>
    <w:p w:rsidR="009514F2" w:rsidRDefault="009514F2" w:rsidP="00ED4B09">
      <w:pPr>
        <w:pStyle w:val="11"/>
        <w:numPr>
          <w:ilvl w:val="0"/>
          <w:numId w:val="6"/>
        </w:numPr>
        <w:tabs>
          <w:tab w:val="left" w:pos="426"/>
          <w:tab w:val="left" w:pos="2268"/>
          <w:tab w:val="left" w:pos="2552"/>
        </w:tabs>
        <w:spacing w:after="60" w:line="365" w:lineRule="auto"/>
        <w:ind w:left="426" w:right="0" w:hanging="284"/>
        <w:contextualSpacing w:val="0"/>
        <w:rPr>
          <w:rFonts w:ascii="Arial" w:hAnsi="Arial" w:cs="Arial"/>
          <w:sz w:val="18"/>
          <w:szCs w:val="18"/>
        </w:rPr>
      </w:pPr>
      <w:r w:rsidRPr="00FB0755">
        <w:rPr>
          <w:rFonts w:ascii="Arial" w:hAnsi="Arial" w:cs="Arial"/>
          <w:sz w:val="18"/>
          <w:szCs w:val="18"/>
        </w:rPr>
        <w:t xml:space="preserve">1 </w:t>
      </w:r>
      <w:r w:rsidRPr="00FB0755">
        <w:rPr>
          <w:rFonts w:ascii="Arial" w:hAnsi="Arial" w:cs="Arial" w:hint="eastAsia"/>
          <w:sz w:val="18"/>
          <w:szCs w:val="18"/>
        </w:rPr>
        <w:t>αποθηκευτικ</w:t>
      </w:r>
      <w:r w:rsidRPr="00FB0755">
        <w:rPr>
          <w:rFonts w:ascii="Arial" w:hAnsi="Arial" w:cs="Arial"/>
          <w:sz w:val="18"/>
          <w:szCs w:val="18"/>
        </w:rPr>
        <w:t xml:space="preserve">ό </w:t>
      </w:r>
      <w:r w:rsidRPr="00FB0755">
        <w:rPr>
          <w:rFonts w:ascii="Arial" w:hAnsi="Arial" w:cs="Arial" w:hint="eastAsia"/>
          <w:sz w:val="18"/>
          <w:szCs w:val="18"/>
        </w:rPr>
        <w:t>διακομιστ</w:t>
      </w:r>
      <w:r w:rsidRPr="00FB0755">
        <w:rPr>
          <w:rFonts w:ascii="Arial" w:hAnsi="Arial" w:cs="Arial"/>
          <w:sz w:val="18"/>
          <w:szCs w:val="18"/>
        </w:rPr>
        <w:t xml:space="preserve">ή (EMC </w:t>
      </w:r>
      <w:r w:rsidRPr="00FB0755">
        <w:rPr>
          <w:rFonts w:ascii="Arial" w:hAnsi="Arial" w:cs="Arial"/>
          <w:sz w:val="18"/>
          <w:szCs w:val="18"/>
          <w:lang w:val="en-US"/>
        </w:rPr>
        <w:t>VNXe</w:t>
      </w:r>
      <w:r w:rsidRPr="00FB0755">
        <w:rPr>
          <w:rFonts w:ascii="Arial" w:hAnsi="Arial" w:cs="Arial"/>
          <w:sz w:val="18"/>
          <w:szCs w:val="18"/>
        </w:rPr>
        <w:t xml:space="preserve"> 3100, 18TB) </w:t>
      </w:r>
      <w:r w:rsidRPr="00FB0755">
        <w:rPr>
          <w:rFonts w:ascii="Arial" w:hAnsi="Arial" w:cs="Arial" w:hint="eastAsia"/>
          <w:sz w:val="18"/>
          <w:szCs w:val="18"/>
        </w:rPr>
        <w:t>και</w:t>
      </w:r>
      <w:r w:rsidRPr="00FB0755">
        <w:rPr>
          <w:rFonts w:ascii="Arial" w:hAnsi="Arial" w:cs="Arial"/>
          <w:sz w:val="18"/>
          <w:szCs w:val="18"/>
        </w:rPr>
        <w:t xml:space="preserve"> </w:t>
      </w:r>
      <w:r w:rsidRPr="00FB0755">
        <w:rPr>
          <w:rFonts w:ascii="Arial" w:hAnsi="Arial" w:cs="Arial" w:hint="eastAsia"/>
          <w:sz w:val="18"/>
          <w:szCs w:val="18"/>
        </w:rPr>
        <w:t>διακομιστ</w:t>
      </w:r>
      <w:r w:rsidRPr="00FB0755">
        <w:rPr>
          <w:rFonts w:ascii="Arial" w:hAnsi="Arial" w:cs="Arial"/>
          <w:sz w:val="18"/>
          <w:szCs w:val="18"/>
        </w:rPr>
        <w:t xml:space="preserve">ές </w:t>
      </w:r>
      <w:r w:rsidRPr="00FB0755">
        <w:rPr>
          <w:rFonts w:ascii="Arial" w:hAnsi="Arial" w:cs="Arial" w:hint="eastAsia"/>
          <w:sz w:val="18"/>
          <w:szCs w:val="18"/>
        </w:rPr>
        <w:t>αρχείων</w:t>
      </w:r>
      <w:r w:rsidRPr="00FB0755">
        <w:rPr>
          <w:rFonts w:ascii="Arial" w:hAnsi="Arial" w:cs="Arial"/>
          <w:sz w:val="18"/>
          <w:szCs w:val="18"/>
        </w:rPr>
        <w:t xml:space="preserve"> (Sun και </w:t>
      </w:r>
      <w:r w:rsidRPr="00DC3F38">
        <w:rPr>
          <w:rFonts w:ascii="Arial" w:hAnsi="Arial" w:cs="Arial"/>
          <w:sz w:val="18"/>
          <w:szCs w:val="18"/>
        </w:rPr>
        <w:t xml:space="preserve">quad-core Intel Xeon, HP </w:t>
      </w:r>
      <w:r w:rsidRPr="00DC3F38">
        <w:rPr>
          <w:rFonts w:ascii="Arial" w:hAnsi="Arial" w:cs="Arial"/>
          <w:sz w:val="18"/>
          <w:szCs w:val="18"/>
          <w:lang w:val="en-US"/>
        </w:rPr>
        <w:t>DL</w:t>
      </w:r>
      <w:r w:rsidRPr="00DC3F38">
        <w:rPr>
          <w:rFonts w:ascii="Arial" w:hAnsi="Arial" w:cs="Arial"/>
          <w:sz w:val="18"/>
          <w:szCs w:val="18"/>
        </w:rPr>
        <w:t xml:space="preserve">380) </w:t>
      </w:r>
      <w:r w:rsidRPr="00DC3F38">
        <w:rPr>
          <w:rFonts w:ascii="Arial" w:hAnsi="Arial" w:cs="Arial" w:hint="eastAsia"/>
          <w:sz w:val="18"/>
          <w:szCs w:val="18"/>
        </w:rPr>
        <w:t>για</w:t>
      </w:r>
      <w:r w:rsidRPr="00DC3F38">
        <w:rPr>
          <w:rFonts w:ascii="Arial" w:hAnsi="Arial" w:cs="Arial"/>
          <w:sz w:val="18"/>
          <w:szCs w:val="18"/>
        </w:rPr>
        <w:t xml:space="preserve"> </w:t>
      </w:r>
      <w:r w:rsidRPr="00DC3F38">
        <w:rPr>
          <w:rFonts w:ascii="Arial" w:hAnsi="Arial" w:cs="Arial" w:hint="eastAsia"/>
          <w:sz w:val="18"/>
          <w:szCs w:val="18"/>
        </w:rPr>
        <w:t>τους</w:t>
      </w:r>
      <w:r w:rsidRPr="00DC3F38">
        <w:rPr>
          <w:rFonts w:ascii="Arial" w:hAnsi="Arial" w:cs="Arial"/>
          <w:sz w:val="18"/>
          <w:szCs w:val="18"/>
        </w:rPr>
        <w:t xml:space="preserve"> </w:t>
      </w:r>
      <w:r w:rsidRPr="00DC3F38">
        <w:rPr>
          <w:rFonts w:ascii="Arial" w:hAnsi="Arial" w:cs="Arial" w:hint="eastAsia"/>
          <w:sz w:val="18"/>
          <w:szCs w:val="18"/>
        </w:rPr>
        <w:t>καταλόγους</w:t>
      </w:r>
      <w:r w:rsidRPr="00DC3F38">
        <w:rPr>
          <w:rFonts w:ascii="Arial" w:hAnsi="Arial" w:cs="Arial"/>
          <w:sz w:val="18"/>
          <w:szCs w:val="18"/>
        </w:rPr>
        <w:t xml:space="preserve"> </w:t>
      </w:r>
      <w:r w:rsidRPr="00DC3F38">
        <w:rPr>
          <w:rFonts w:ascii="Arial" w:hAnsi="Arial" w:cs="Arial" w:hint="eastAsia"/>
          <w:sz w:val="18"/>
          <w:szCs w:val="18"/>
        </w:rPr>
        <w:t>αρχείων</w:t>
      </w:r>
      <w:r w:rsidRPr="00DC3F38">
        <w:rPr>
          <w:rFonts w:ascii="Arial" w:hAnsi="Arial" w:cs="Arial"/>
          <w:sz w:val="18"/>
          <w:szCs w:val="18"/>
        </w:rPr>
        <w:t xml:space="preserve"> </w:t>
      </w:r>
      <w:r w:rsidRPr="00DC3F38">
        <w:rPr>
          <w:rFonts w:ascii="Arial" w:hAnsi="Arial" w:cs="Arial" w:hint="eastAsia"/>
          <w:sz w:val="18"/>
          <w:szCs w:val="18"/>
        </w:rPr>
        <w:t>του</w:t>
      </w:r>
      <w:r w:rsidRPr="00DC3F38">
        <w:rPr>
          <w:rFonts w:ascii="Arial" w:hAnsi="Arial" w:cs="Arial"/>
          <w:sz w:val="18"/>
          <w:szCs w:val="18"/>
        </w:rPr>
        <w:t xml:space="preserve"> </w:t>
      </w:r>
      <w:r w:rsidRPr="00DC3F38">
        <w:rPr>
          <w:rFonts w:ascii="Arial" w:hAnsi="Arial" w:cs="Arial" w:hint="eastAsia"/>
          <w:sz w:val="18"/>
          <w:szCs w:val="18"/>
        </w:rPr>
        <w:t>προσωπικού</w:t>
      </w:r>
      <w:r w:rsidRPr="00DC3F38">
        <w:rPr>
          <w:rFonts w:ascii="Arial" w:hAnsi="Arial" w:cs="Arial"/>
          <w:sz w:val="18"/>
          <w:szCs w:val="18"/>
        </w:rPr>
        <w:t xml:space="preserve"> </w:t>
      </w:r>
      <w:r w:rsidRPr="00DC3F38">
        <w:rPr>
          <w:rFonts w:ascii="Arial" w:hAnsi="Arial" w:cs="Arial" w:hint="eastAsia"/>
          <w:sz w:val="18"/>
          <w:szCs w:val="18"/>
        </w:rPr>
        <w:t>και</w:t>
      </w:r>
      <w:r w:rsidRPr="00DC3F38">
        <w:rPr>
          <w:rFonts w:ascii="Arial" w:hAnsi="Arial" w:cs="Arial"/>
          <w:sz w:val="18"/>
          <w:szCs w:val="18"/>
        </w:rPr>
        <w:t xml:space="preserve"> </w:t>
      </w:r>
      <w:r w:rsidRPr="00DC3F38">
        <w:rPr>
          <w:rFonts w:ascii="Arial" w:hAnsi="Arial" w:cs="Arial" w:hint="eastAsia"/>
          <w:sz w:val="18"/>
          <w:szCs w:val="18"/>
        </w:rPr>
        <w:t>των</w:t>
      </w:r>
      <w:r w:rsidRPr="00DC3F38">
        <w:rPr>
          <w:rFonts w:ascii="Arial" w:hAnsi="Arial" w:cs="Arial"/>
          <w:sz w:val="18"/>
          <w:szCs w:val="18"/>
        </w:rPr>
        <w:t xml:space="preserve"> </w:t>
      </w:r>
      <w:r w:rsidRPr="00DC3F38">
        <w:rPr>
          <w:rFonts w:ascii="Arial" w:hAnsi="Arial" w:cs="Arial" w:hint="eastAsia"/>
          <w:sz w:val="18"/>
          <w:szCs w:val="18"/>
        </w:rPr>
        <w:t>φοιτητών</w:t>
      </w:r>
      <w:r w:rsidRPr="00DC3F38">
        <w:rPr>
          <w:rFonts w:ascii="Arial" w:hAnsi="Arial" w:cs="Arial"/>
          <w:sz w:val="18"/>
          <w:szCs w:val="18"/>
        </w:rPr>
        <w:t>.</w:t>
      </w:r>
    </w:p>
    <w:p w:rsidR="009514F2" w:rsidRDefault="009514F2" w:rsidP="00ED4B09">
      <w:pPr>
        <w:pStyle w:val="11"/>
        <w:numPr>
          <w:ilvl w:val="0"/>
          <w:numId w:val="6"/>
        </w:numPr>
        <w:tabs>
          <w:tab w:val="left" w:pos="426"/>
          <w:tab w:val="left" w:pos="2268"/>
          <w:tab w:val="left" w:pos="2552"/>
        </w:tabs>
        <w:spacing w:after="60" w:line="365" w:lineRule="auto"/>
        <w:ind w:left="426" w:right="0" w:hanging="284"/>
        <w:contextualSpacing w:val="0"/>
        <w:rPr>
          <w:rFonts w:ascii="Arial" w:hAnsi="Arial" w:cs="Arial"/>
          <w:sz w:val="18"/>
          <w:szCs w:val="18"/>
        </w:rPr>
      </w:pPr>
      <w:r w:rsidRPr="00FB0755">
        <w:rPr>
          <w:rFonts w:ascii="Arial" w:hAnsi="Arial" w:cs="Arial"/>
          <w:sz w:val="18"/>
          <w:szCs w:val="18"/>
        </w:rPr>
        <w:t xml:space="preserve">2 </w:t>
      </w:r>
      <w:r w:rsidRPr="00FB0755">
        <w:rPr>
          <w:rFonts w:ascii="Arial" w:hAnsi="Arial" w:cs="Arial" w:hint="eastAsia"/>
          <w:sz w:val="18"/>
          <w:szCs w:val="18"/>
        </w:rPr>
        <w:t>εικονικές</w:t>
      </w:r>
      <w:r w:rsidRPr="00FB0755">
        <w:rPr>
          <w:rFonts w:ascii="Arial" w:hAnsi="Arial" w:cs="Arial"/>
          <w:sz w:val="18"/>
          <w:szCs w:val="18"/>
        </w:rPr>
        <w:t xml:space="preserve"> </w:t>
      </w:r>
      <w:r w:rsidRPr="00FB0755">
        <w:rPr>
          <w:rFonts w:ascii="Arial" w:hAnsi="Arial" w:cs="Arial" w:hint="eastAsia"/>
          <w:sz w:val="18"/>
          <w:szCs w:val="18"/>
        </w:rPr>
        <w:t>μηχανές</w:t>
      </w:r>
      <w:r w:rsidRPr="00FB0755">
        <w:rPr>
          <w:rFonts w:ascii="Arial" w:hAnsi="Arial" w:cs="Arial"/>
          <w:sz w:val="18"/>
          <w:szCs w:val="18"/>
        </w:rPr>
        <w:t xml:space="preserve"> VMWare </w:t>
      </w:r>
      <w:r w:rsidRPr="00FB0755">
        <w:rPr>
          <w:rFonts w:ascii="Arial" w:hAnsi="Arial" w:cs="Arial" w:hint="eastAsia"/>
          <w:sz w:val="18"/>
          <w:szCs w:val="18"/>
        </w:rPr>
        <w:t>συστήματος</w:t>
      </w:r>
      <w:r w:rsidRPr="00FB0755">
        <w:rPr>
          <w:rFonts w:ascii="Arial" w:hAnsi="Arial" w:cs="Arial"/>
          <w:sz w:val="18"/>
          <w:szCs w:val="18"/>
        </w:rPr>
        <w:t xml:space="preserve"> ESXi </w:t>
      </w:r>
      <w:r w:rsidRPr="00FB0755">
        <w:rPr>
          <w:rFonts w:ascii="Arial" w:hAnsi="Arial" w:cs="Arial" w:hint="eastAsia"/>
          <w:sz w:val="18"/>
          <w:szCs w:val="18"/>
        </w:rPr>
        <w:t>ως</w:t>
      </w:r>
      <w:r w:rsidRPr="00FB0755">
        <w:rPr>
          <w:rFonts w:ascii="Arial" w:hAnsi="Arial" w:cs="Arial"/>
          <w:sz w:val="18"/>
          <w:szCs w:val="18"/>
        </w:rPr>
        <w:t xml:space="preserve"> </w:t>
      </w:r>
      <w:r w:rsidRPr="00FB0755">
        <w:rPr>
          <w:rFonts w:ascii="Arial" w:hAnsi="Arial" w:cs="Arial" w:hint="eastAsia"/>
          <w:sz w:val="18"/>
          <w:szCs w:val="18"/>
        </w:rPr>
        <w:t>δικτυακές</w:t>
      </w:r>
      <w:r w:rsidRPr="00FB0755">
        <w:rPr>
          <w:rFonts w:ascii="Arial" w:hAnsi="Arial" w:cs="Arial"/>
          <w:sz w:val="18"/>
          <w:szCs w:val="18"/>
        </w:rPr>
        <w:t xml:space="preserve"> </w:t>
      </w:r>
      <w:r w:rsidRPr="00FB0755">
        <w:rPr>
          <w:rFonts w:ascii="Arial" w:hAnsi="Arial" w:cs="Arial" w:hint="eastAsia"/>
          <w:sz w:val="18"/>
          <w:szCs w:val="18"/>
        </w:rPr>
        <w:t>πύλες</w:t>
      </w:r>
      <w:r w:rsidRPr="00FB0755">
        <w:rPr>
          <w:rFonts w:ascii="Arial" w:hAnsi="Arial" w:cs="Arial"/>
          <w:sz w:val="18"/>
          <w:szCs w:val="18"/>
        </w:rPr>
        <w:t xml:space="preserve"> (gateways) </w:t>
      </w:r>
      <w:r w:rsidRPr="00FB0755">
        <w:rPr>
          <w:rFonts w:ascii="Arial" w:hAnsi="Arial" w:cs="Arial" w:hint="eastAsia"/>
          <w:sz w:val="18"/>
          <w:szCs w:val="18"/>
        </w:rPr>
        <w:t>για</w:t>
      </w:r>
      <w:r w:rsidRPr="00FB0755">
        <w:rPr>
          <w:rFonts w:ascii="Arial" w:hAnsi="Arial" w:cs="Arial"/>
          <w:sz w:val="18"/>
          <w:szCs w:val="18"/>
        </w:rPr>
        <w:t xml:space="preserve"> </w:t>
      </w:r>
      <w:r w:rsidRPr="00FB0755">
        <w:rPr>
          <w:rFonts w:ascii="Arial" w:hAnsi="Arial" w:cs="Arial" w:hint="eastAsia"/>
          <w:sz w:val="18"/>
          <w:szCs w:val="18"/>
        </w:rPr>
        <w:t>ιδιωτικά</w:t>
      </w:r>
      <w:r w:rsidRPr="00FB0755">
        <w:rPr>
          <w:rFonts w:ascii="Arial" w:hAnsi="Arial" w:cs="Arial"/>
          <w:sz w:val="18"/>
          <w:szCs w:val="18"/>
        </w:rPr>
        <w:t xml:space="preserve"> </w:t>
      </w:r>
      <w:r w:rsidRPr="00FB0755">
        <w:rPr>
          <w:rFonts w:ascii="Arial" w:hAnsi="Arial" w:cs="Arial" w:hint="eastAsia"/>
          <w:sz w:val="18"/>
          <w:szCs w:val="18"/>
        </w:rPr>
        <w:t>δίκτυα</w:t>
      </w:r>
      <w:r w:rsidRPr="00FB0755">
        <w:rPr>
          <w:rFonts w:ascii="Arial" w:hAnsi="Arial" w:cs="Arial"/>
          <w:sz w:val="18"/>
          <w:szCs w:val="18"/>
        </w:rPr>
        <w:t xml:space="preserve"> </w:t>
      </w:r>
      <w:r w:rsidRPr="00FB0755">
        <w:rPr>
          <w:rFonts w:ascii="Arial" w:hAnsi="Arial" w:cs="Arial" w:hint="eastAsia"/>
          <w:sz w:val="18"/>
          <w:szCs w:val="18"/>
        </w:rPr>
        <w:t>των</w:t>
      </w:r>
      <w:r w:rsidRPr="00FB0755">
        <w:rPr>
          <w:rFonts w:ascii="Arial" w:hAnsi="Arial" w:cs="Arial"/>
          <w:sz w:val="18"/>
          <w:szCs w:val="18"/>
        </w:rPr>
        <w:t xml:space="preserve"> </w:t>
      </w:r>
      <w:r w:rsidRPr="00FB0755">
        <w:rPr>
          <w:rFonts w:ascii="Arial" w:hAnsi="Arial" w:cs="Arial" w:hint="eastAsia"/>
          <w:sz w:val="18"/>
          <w:szCs w:val="18"/>
        </w:rPr>
        <w:t>εργαστηρίων</w:t>
      </w:r>
      <w:r w:rsidRPr="00FB0755">
        <w:rPr>
          <w:rFonts w:ascii="Arial" w:hAnsi="Arial" w:cs="Arial"/>
          <w:sz w:val="18"/>
          <w:szCs w:val="18"/>
        </w:rPr>
        <w:t xml:space="preserve">, </w:t>
      </w:r>
      <w:r w:rsidRPr="00FB0755">
        <w:rPr>
          <w:rFonts w:ascii="Arial" w:hAnsi="Arial" w:cs="Arial" w:hint="eastAsia"/>
          <w:sz w:val="18"/>
          <w:szCs w:val="18"/>
        </w:rPr>
        <w:t>του</w:t>
      </w:r>
      <w:r w:rsidRPr="00FB0755">
        <w:rPr>
          <w:rFonts w:ascii="Arial" w:hAnsi="Arial" w:cs="Arial"/>
          <w:sz w:val="18"/>
          <w:szCs w:val="18"/>
        </w:rPr>
        <w:t xml:space="preserve"> </w:t>
      </w:r>
      <w:r w:rsidRPr="00FB0755">
        <w:rPr>
          <w:rFonts w:ascii="Arial" w:hAnsi="Arial" w:cs="Arial" w:hint="eastAsia"/>
          <w:sz w:val="18"/>
          <w:szCs w:val="18"/>
        </w:rPr>
        <w:t>ασύρματου</w:t>
      </w:r>
      <w:r w:rsidRPr="00FB0755">
        <w:rPr>
          <w:rFonts w:ascii="Arial" w:hAnsi="Arial" w:cs="Arial"/>
          <w:sz w:val="18"/>
          <w:szCs w:val="18"/>
        </w:rPr>
        <w:t xml:space="preserve"> </w:t>
      </w:r>
      <w:r w:rsidRPr="00FB0755">
        <w:rPr>
          <w:rFonts w:ascii="Arial" w:hAnsi="Arial" w:cs="Arial" w:hint="eastAsia"/>
          <w:sz w:val="18"/>
          <w:szCs w:val="18"/>
        </w:rPr>
        <w:t>δικτύου</w:t>
      </w:r>
      <w:r w:rsidRPr="00FB0755">
        <w:rPr>
          <w:rFonts w:ascii="Arial" w:hAnsi="Arial" w:cs="Arial"/>
          <w:sz w:val="18"/>
          <w:szCs w:val="18"/>
        </w:rPr>
        <w:t xml:space="preserve"> </w:t>
      </w:r>
      <w:r w:rsidRPr="00FB0755">
        <w:rPr>
          <w:rFonts w:ascii="Arial" w:hAnsi="Arial" w:cs="Arial" w:hint="eastAsia"/>
          <w:sz w:val="18"/>
          <w:szCs w:val="18"/>
        </w:rPr>
        <w:t>και</w:t>
      </w:r>
      <w:r w:rsidRPr="00FB0755">
        <w:rPr>
          <w:rFonts w:ascii="Arial" w:hAnsi="Arial" w:cs="Arial"/>
          <w:sz w:val="18"/>
          <w:szCs w:val="18"/>
        </w:rPr>
        <w:t xml:space="preserve"> </w:t>
      </w:r>
      <w:r w:rsidRPr="00FB0755">
        <w:rPr>
          <w:rFonts w:ascii="Arial" w:hAnsi="Arial" w:cs="Arial" w:hint="eastAsia"/>
          <w:sz w:val="18"/>
          <w:szCs w:val="18"/>
        </w:rPr>
        <w:t>του</w:t>
      </w:r>
      <w:r w:rsidRPr="00FB0755">
        <w:rPr>
          <w:rFonts w:ascii="Arial" w:hAnsi="Arial" w:cs="Arial"/>
          <w:sz w:val="18"/>
          <w:szCs w:val="18"/>
        </w:rPr>
        <w:t xml:space="preserve"> </w:t>
      </w:r>
      <w:r w:rsidRPr="00FB0755">
        <w:rPr>
          <w:rFonts w:ascii="Arial" w:hAnsi="Arial" w:cs="Arial" w:hint="eastAsia"/>
          <w:sz w:val="18"/>
          <w:szCs w:val="18"/>
        </w:rPr>
        <w:t>δικτύου</w:t>
      </w:r>
      <w:r w:rsidRPr="00FB0755">
        <w:rPr>
          <w:rFonts w:ascii="Arial" w:hAnsi="Arial" w:cs="Arial"/>
          <w:sz w:val="18"/>
          <w:szCs w:val="18"/>
        </w:rPr>
        <w:t xml:space="preserve"> </w:t>
      </w:r>
      <w:r w:rsidRPr="00FB0755">
        <w:rPr>
          <w:rFonts w:ascii="Arial" w:hAnsi="Arial" w:cs="Arial" w:hint="eastAsia"/>
          <w:sz w:val="18"/>
          <w:szCs w:val="18"/>
        </w:rPr>
        <w:t>προσωπικού</w:t>
      </w:r>
      <w:r w:rsidRPr="00FB0755">
        <w:rPr>
          <w:rFonts w:ascii="Arial" w:hAnsi="Arial" w:cs="Arial"/>
          <w:sz w:val="18"/>
          <w:szCs w:val="18"/>
        </w:rPr>
        <w:t xml:space="preserve"> </w:t>
      </w:r>
      <w:r w:rsidRPr="00FB0755">
        <w:rPr>
          <w:rFonts w:ascii="Arial" w:hAnsi="Arial" w:cs="Arial" w:hint="eastAsia"/>
          <w:sz w:val="18"/>
          <w:szCs w:val="18"/>
        </w:rPr>
        <w:t>και</w:t>
      </w:r>
      <w:r w:rsidRPr="00FB0755">
        <w:rPr>
          <w:rFonts w:ascii="Arial" w:hAnsi="Arial" w:cs="Arial"/>
          <w:sz w:val="18"/>
          <w:szCs w:val="18"/>
        </w:rPr>
        <w:t xml:space="preserve"> </w:t>
      </w:r>
      <w:r w:rsidRPr="00FB0755">
        <w:rPr>
          <w:rFonts w:ascii="Arial" w:hAnsi="Arial" w:cs="Arial" w:hint="eastAsia"/>
          <w:sz w:val="18"/>
          <w:szCs w:val="18"/>
        </w:rPr>
        <w:t>μεταπτυχιακών</w:t>
      </w:r>
      <w:r w:rsidRPr="00FB0755">
        <w:rPr>
          <w:rFonts w:ascii="Arial" w:hAnsi="Arial" w:cs="Arial"/>
          <w:sz w:val="18"/>
          <w:szCs w:val="18"/>
        </w:rPr>
        <w:t xml:space="preserve"> </w:t>
      </w:r>
      <w:r w:rsidRPr="00FB0755">
        <w:rPr>
          <w:rFonts w:ascii="Arial" w:hAnsi="Arial" w:cs="Arial" w:hint="eastAsia"/>
          <w:sz w:val="18"/>
          <w:szCs w:val="18"/>
        </w:rPr>
        <w:t>φοιτητών</w:t>
      </w:r>
      <w:r w:rsidRPr="00FB0755">
        <w:rPr>
          <w:rFonts w:ascii="Arial" w:hAnsi="Arial" w:cs="Arial"/>
          <w:sz w:val="18"/>
          <w:szCs w:val="18"/>
        </w:rPr>
        <w:t xml:space="preserve"> (HP DL380).</w:t>
      </w:r>
    </w:p>
    <w:p w:rsidR="009514F2" w:rsidRPr="00FB0755" w:rsidRDefault="009514F2" w:rsidP="00ED4B09">
      <w:pPr>
        <w:pStyle w:val="11"/>
        <w:numPr>
          <w:ilvl w:val="0"/>
          <w:numId w:val="6"/>
        </w:numPr>
        <w:tabs>
          <w:tab w:val="left" w:pos="426"/>
          <w:tab w:val="left" w:pos="2268"/>
          <w:tab w:val="left" w:pos="2552"/>
        </w:tabs>
        <w:spacing w:after="60" w:line="365" w:lineRule="auto"/>
        <w:ind w:left="426" w:right="0" w:hanging="284"/>
        <w:contextualSpacing w:val="0"/>
        <w:rPr>
          <w:rFonts w:ascii="Arial" w:hAnsi="Arial" w:cs="Arial"/>
          <w:sz w:val="18"/>
          <w:szCs w:val="18"/>
        </w:rPr>
      </w:pPr>
      <w:r w:rsidRPr="00FB0755">
        <w:rPr>
          <w:rFonts w:ascii="Arial" w:hAnsi="Arial" w:cs="Arial"/>
          <w:sz w:val="18"/>
          <w:szCs w:val="18"/>
        </w:rPr>
        <w:t xml:space="preserve">2 </w:t>
      </w:r>
      <w:r w:rsidRPr="00FB0755">
        <w:rPr>
          <w:rFonts w:ascii="Arial" w:hAnsi="Arial" w:cs="Arial" w:hint="eastAsia"/>
          <w:sz w:val="18"/>
          <w:szCs w:val="18"/>
        </w:rPr>
        <w:t>εικονικές</w:t>
      </w:r>
      <w:r w:rsidRPr="00FB0755">
        <w:rPr>
          <w:rFonts w:ascii="Arial" w:hAnsi="Arial" w:cs="Arial"/>
          <w:sz w:val="18"/>
          <w:szCs w:val="18"/>
        </w:rPr>
        <w:t xml:space="preserve"> </w:t>
      </w:r>
      <w:r w:rsidRPr="00FB0755">
        <w:rPr>
          <w:rFonts w:ascii="Arial" w:hAnsi="Arial" w:cs="Arial" w:hint="eastAsia"/>
          <w:sz w:val="18"/>
          <w:szCs w:val="18"/>
        </w:rPr>
        <w:t>μηχανές</w:t>
      </w:r>
      <w:r w:rsidRPr="00FB0755">
        <w:rPr>
          <w:rFonts w:ascii="Arial" w:hAnsi="Arial" w:cs="Arial"/>
          <w:sz w:val="18"/>
          <w:szCs w:val="18"/>
        </w:rPr>
        <w:t xml:space="preserve"> VMWare </w:t>
      </w:r>
      <w:r w:rsidRPr="00FB0755">
        <w:rPr>
          <w:rFonts w:ascii="Arial" w:hAnsi="Arial" w:cs="Arial" w:hint="eastAsia"/>
          <w:sz w:val="18"/>
          <w:szCs w:val="18"/>
        </w:rPr>
        <w:t>συστήματος</w:t>
      </w:r>
      <w:r w:rsidRPr="00FB0755">
        <w:rPr>
          <w:rFonts w:ascii="Arial" w:hAnsi="Arial" w:cs="Arial"/>
          <w:sz w:val="18"/>
          <w:szCs w:val="18"/>
        </w:rPr>
        <w:t xml:space="preserve"> ESXi </w:t>
      </w:r>
      <w:r w:rsidRPr="00FB0755">
        <w:rPr>
          <w:rFonts w:ascii="Arial" w:hAnsi="Arial" w:cs="Arial" w:hint="eastAsia"/>
          <w:sz w:val="18"/>
          <w:szCs w:val="18"/>
        </w:rPr>
        <w:t>για</w:t>
      </w:r>
      <w:r w:rsidRPr="00FB0755">
        <w:rPr>
          <w:rFonts w:ascii="Arial" w:hAnsi="Arial" w:cs="Arial"/>
          <w:sz w:val="18"/>
          <w:szCs w:val="18"/>
        </w:rPr>
        <w:t xml:space="preserve"> </w:t>
      </w:r>
      <w:r w:rsidRPr="00FB0755">
        <w:rPr>
          <w:rFonts w:ascii="Arial" w:hAnsi="Arial" w:cs="Arial" w:hint="eastAsia"/>
          <w:sz w:val="18"/>
          <w:szCs w:val="18"/>
        </w:rPr>
        <w:t>την</w:t>
      </w:r>
      <w:r w:rsidRPr="00FB0755">
        <w:rPr>
          <w:rFonts w:ascii="Arial" w:hAnsi="Arial" w:cs="Arial"/>
          <w:sz w:val="18"/>
          <w:szCs w:val="18"/>
        </w:rPr>
        <w:t xml:space="preserve"> </w:t>
      </w:r>
      <w:r w:rsidRPr="00FB0755">
        <w:rPr>
          <w:rFonts w:ascii="Arial" w:hAnsi="Arial" w:cs="Arial" w:hint="eastAsia"/>
          <w:sz w:val="18"/>
          <w:szCs w:val="18"/>
        </w:rPr>
        <w:t>εξυπηρέτηση</w:t>
      </w:r>
      <w:r w:rsidRPr="00FB0755">
        <w:rPr>
          <w:rFonts w:ascii="Arial" w:hAnsi="Arial" w:cs="Arial"/>
          <w:sz w:val="18"/>
          <w:szCs w:val="18"/>
        </w:rPr>
        <w:t xml:space="preserve"> </w:t>
      </w:r>
      <w:r w:rsidRPr="00FB0755">
        <w:rPr>
          <w:rFonts w:ascii="Arial" w:hAnsi="Arial" w:cs="Arial" w:hint="eastAsia"/>
          <w:sz w:val="18"/>
          <w:szCs w:val="18"/>
        </w:rPr>
        <w:t>του</w:t>
      </w:r>
      <w:r w:rsidRPr="00FB0755">
        <w:rPr>
          <w:rFonts w:ascii="Arial" w:hAnsi="Arial" w:cs="Arial"/>
          <w:sz w:val="18"/>
          <w:szCs w:val="18"/>
        </w:rPr>
        <w:t xml:space="preserve"> </w:t>
      </w:r>
      <w:r w:rsidRPr="00FB0755">
        <w:rPr>
          <w:rFonts w:ascii="Arial" w:hAnsi="Arial" w:cs="Arial" w:hint="eastAsia"/>
          <w:sz w:val="18"/>
          <w:szCs w:val="18"/>
        </w:rPr>
        <w:t>διακομιστή</w:t>
      </w:r>
      <w:r w:rsidRPr="00FB0755">
        <w:rPr>
          <w:rFonts w:ascii="Arial" w:hAnsi="Arial" w:cs="Arial"/>
          <w:sz w:val="18"/>
          <w:szCs w:val="18"/>
        </w:rPr>
        <w:t xml:space="preserve"> </w:t>
      </w:r>
      <w:r w:rsidRPr="00FB0755">
        <w:rPr>
          <w:rFonts w:ascii="Arial" w:hAnsi="Arial" w:cs="Arial" w:hint="eastAsia"/>
          <w:sz w:val="18"/>
          <w:szCs w:val="18"/>
        </w:rPr>
        <w:t>ιστοσελίδων</w:t>
      </w:r>
      <w:r w:rsidRPr="00FB0755">
        <w:rPr>
          <w:rFonts w:ascii="Arial" w:hAnsi="Arial" w:cs="Arial"/>
          <w:sz w:val="18"/>
          <w:szCs w:val="18"/>
        </w:rPr>
        <w:t xml:space="preserve"> cs</w:t>
      </w:r>
      <w:r>
        <w:rPr>
          <w:rFonts w:ascii="Arial" w:hAnsi="Arial" w:cs="Arial"/>
          <w:sz w:val="18"/>
          <w:szCs w:val="18"/>
          <w:lang w:val="en-US"/>
        </w:rPr>
        <w:t>e</w:t>
      </w:r>
      <w:r w:rsidRPr="00FB0755">
        <w:rPr>
          <w:rFonts w:ascii="Arial" w:hAnsi="Arial" w:cs="Arial"/>
          <w:sz w:val="18"/>
          <w:szCs w:val="18"/>
        </w:rPr>
        <w:t xml:space="preserve">.uoi.gr </w:t>
      </w:r>
      <w:r w:rsidRPr="00FB0755">
        <w:rPr>
          <w:rFonts w:ascii="Arial" w:hAnsi="Arial" w:cs="Arial" w:hint="eastAsia"/>
          <w:sz w:val="18"/>
          <w:szCs w:val="18"/>
        </w:rPr>
        <w:t>και</w:t>
      </w:r>
      <w:r w:rsidRPr="00FB0755">
        <w:rPr>
          <w:rFonts w:ascii="Arial" w:hAnsi="Arial" w:cs="Arial"/>
          <w:sz w:val="18"/>
          <w:szCs w:val="18"/>
        </w:rPr>
        <w:t xml:space="preserve"> </w:t>
      </w:r>
      <w:r w:rsidRPr="00FB0755">
        <w:rPr>
          <w:rFonts w:ascii="Arial" w:hAnsi="Arial" w:cs="Arial" w:hint="eastAsia"/>
          <w:sz w:val="18"/>
          <w:szCs w:val="18"/>
        </w:rPr>
        <w:t>του</w:t>
      </w:r>
      <w:r w:rsidRPr="00FB0755">
        <w:rPr>
          <w:rFonts w:ascii="Arial" w:hAnsi="Arial" w:cs="Arial"/>
          <w:sz w:val="18"/>
          <w:szCs w:val="18"/>
        </w:rPr>
        <w:t xml:space="preserve"> </w:t>
      </w:r>
      <w:r w:rsidRPr="00FB0755">
        <w:rPr>
          <w:rFonts w:ascii="Arial" w:hAnsi="Arial" w:cs="Arial" w:hint="eastAsia"/>
          <w:sz w:val="18"/>
          <w:szCs w:val="18"/>
        </w:rPr>
        <w:t>διακομιστή</w:t>
      </w:r>
      <w:r w:rsidRPr="00FB0755">
        <w:rPr>
          <w:rFonts w:ascii="Arial" w:hAnsi="Arial" w:cs="Arial"/>
          <w:sz w:val="18"/>
          <w:szCs w:val="18"/>
        </w:rPr>
        <w:t xml:space="preserve"> </w:t>
      </w:r>
      <w:r w:rsidRPr="00FB0755">
        <w:rPr>
          <w:rFonts w:ascii="Arial" w:hAnsi="Arial" w:cs="Arial" w:hint="eastAsia"/>
          <w:sz w:val="18"/>
          <w:szCs w:val="18"/>
        </w:rPr>
        <w:t>εκτυπώσεων</w:t>
      </w:r>
      <w:r w:rsidRPr="00FB0755">
        <w:rPr>
          <w:rFonts w:ascii="Arial" w:hAnsi="Arial" w:cs="Arial"/>
          <w:sz w:val="18"/>
          <w:szCs w:val="18"/>
        </w:rPr>
        <w:t xml:space="preserve"> (HP DL380).</w:t>
      </w:r>
    </w:p>
    <w:p w:rsidR="009514F2" w:rsidRPr="00E85C50" w:rsidRDefault="009514F2" w:rsidP="00ED4B09">
      <w:pPr>
        <w:pStyle w:val="11"/>
        <w:numPr>
          <w:ilvl w:val="0"/>
          <w:numId w:val="6"/>
        </w:numPr>
        <w:tabs>
          <w:tab w:val="left" w:pos="426"/>
          <w:tab w:val="left" w:pos="2268"/>
          <w:tab w:val="left" w:pos="2552"/>
        </w:tabs>
        <w:spacing w:after="60" w:line="365" w:lineRule="auto"/>
        <w:ind w:left="426" w:right="0" w:hanging="284"/>
        <w:contextualSpacing w:val="0"/>
        <w:rPr>
          <w:rFonts w:ascii="Arial" w:hAnsi="Arial" w:cs="Arial"/>
          <w:sz w:val="18"/>
          <w:szCs w:val="18"/>
        </w:rPr>
      </w:pPr>
      <w:r w:rsidRPr="00E85C50">
        <w:rPr>
          <w:rFonts w:ascii="Arial" w:hAnsi="Arial" w:cs="Arial"/>
          <w:sz w:val="18"/>
          <w:szCs w:val="18"/>
        </w:rPr>
        <w:t xml:space="preserve">1 </w:t>
      </w:r>
      <w:r w:rsidRPr="00E85C50">
        <w:rPr>
          <w:rFonts w:ascii="Arial" w:hAnsi="Arial" w:cs="Arial" w:hint="eastAsia"/>
          <w:sz w:val="18"/>
          <w:szCs w:val="18"/>
        </w:rPr>
        <w:t>ικρ</w:t>
      </w:r>
      <w:r>
        <w:rPr>
          <w:rFonts w:ascii="Arial" w:hAnsi="Arial" w:cs="Arial"/>
          <w:sz w:val="18"/>
          <w:szCs w:val="18"/>
        </w:rPr>
        <w:t>ί</w:t>
      </w:r>
      <w:r w:rsidRPr="00E85C50">
        <w:rPr>
          <w:rFonts w:ascii="Arial" w:hAnsi="Arial" w:cs="Arial" w:hint="eastAsia"/>
          <w:sz w:val="18"/>
          <w:szCs w:val="18"/>
        </w:rPr>
        <w:t>ωμα</w:t>
      </w:r>
      <w:r w:rsidRPr="00E85C50">
        <w:rPr>
          <w:rFonts w:ascii="Arial" w:hAnsi="Arial" w:cs="Arial"/>
          <w:sz w:val="18"/>
          <w:szCs w:val="18"/>
        </w:rPr>
        <w:t xml:space="preserve"> </w:t>
      </w:r>
      <w:r w:rsidRPr="00E85C50">
        <w:rPr>
          <w:rFonts w:ascii="Arial" w:hAnsi="Arial" w:cs="Arial" w:hint="eastAsia"/>
          <w:sz w:val="18"/>
          <w:szCs w:val="18"/>
        </w:rPr>
        <w:t>με</w:t>
      </w:r>
      <w:r w:rsidRPr="00E85C50">
        <w:rPr>
          <w:rFonts w:ascii="Arial" w:hAnsi="Arial" w:cs="Arial"/>
          <w:sz w:val="18"/>
          <w:szCs w:val="18"/>
        </w:rPr>
        <w:t xml:space="preserve"> 16 </w:t>
      </w:r>
      <w:r w:rsidRPr="00E85C50">
        <w:rPr>
          <w:rFonts w:ascii="Arial" w:hAnsi="Arial" w:cs="Arial" w:hint="eastAsia"/>
          <w:sz w:val="18"/>
          <w:szCs w:val="18"/>
        </w:rPr>
        <w:t>διακομιστές</w:t>
      </w:r>
      <w:r w:rsidRPr="00E85C50">
        <w:rPr>
          <w:rFonts w:ascii="Arial" w:hAnsi="Arial" w:cs="Arial"/>
          <w:sz w:val="18"/>
          <w:szCs w:val="18"/>
        </w:rPr>
        <w:t xml:space="preserve"> SUN (2xdual-core AMD) </w:t>
      </w:r>
      <w:r w:rsidRPr="00E85C50">
        <w:rPr>
          <w:rFonts w:ascii="Arial" w:hAnsi="Arial" w:cs="Arial" w:hint="eastAsia"/>
          <w:sz w:val="18"/>
          <w:szCs w:val="18"/>
        </w:rPr>
        <w:t>για</w:t>
      </w:r>
      <w:r w:rsidRPr="00E85C50">
        <w:rPr>
          <w:rFonts w:ascii="Arial" w:hAnsi="Arial" w:cs="Arial"/>
          <w:sz w:val="18"/>
          <w:szCs w:val="18"/>
        </w:rPr>
        <w:t xml:space="preserve"> </w:t>
      </w:r>
      <w:r w:rsidRPr="00E85C50">
        <w:rPr>
          <w:rFonts w:ascii="Arial" w:hAnsi="Arial" w:cs="Arial" w:hint="eastAsia"/>
          <w:sz w:val="18"/>
          <w:szCs w:val="18"/>
        </w:rPr>
        <w:t>τις</w:t>
      </w:r>
      <w:r w:rsidRPr="00E85C50">
        <w:rPr>
          <w:rFonts w:ascii="Arial" w:hAnsi="Arial" w:cs="Arial"/>
          <w:sz w:val="18"/>
          <w:szCs w:val="18"/>
        </w:rPr>
        <w:t xml:space="preserve"> </w:t>
      </w:r>
      <w:r w:rsidRPr="00E85C50">
        <w:rPr>
          <w:rFonts w:ascii="Arial" w:hAnsi="Arial" w:cs="Arial" w:hint="eastAsia"/>
          <w:sz w:val="18"/>
          <w:szCs w:val="18"/>
        </w:rPr>
        <w:t>ερευνητικές</w:t>
      </w:r>
      <w:r w:rsidRPr="00E85C50">
        <w:rPr>
          <w:rFonts w:ascii="Arial" w:hAnsi="Arial" w:cs="Arial"/>
          <w:sz w:val="18"/>
          <w:szCs w:val="18"/>
        </w:rPr>
        <w:t xml:space="preserve"> </w:t>
      </w:r>
      <w:r w:rsidRPr="00E85C50">
        <w:rPr>
          <w:rFonts w:ascii="Arial" w:hAnsi="Arial" w:cs="Arial" w:hint="eastAsia"/>
          <w:sz w:val="18"/>
          <w:szCs w:val="18"/>
        </w:rPr>
        <w:t>δραστηριότητες</w:t>
      </w:r>
      <w:r w:rsidRPr="00E85C50">
        <w:rPr>
          <w:rFonts w:ascii="Arial" w:hAnsi="Arial" w:cs="Arial"/>
          <w:sz w:val="18"/>
          <w:szCs w:val="18"/>
        </w:rPr>
        <w:t xml:space="preserve"> </w:t>
      </w:r>
      <w:r w:rsidRPr="00E85C50">
        <w:rPr>
          <w:rFonts w:ascii="Arial" w:hAnsi="Arial" w:cs="Arial" w:hint="eastAsia"/>
          <w:sz w:val="18"/>
          <w:szCs w:val="18"/>
        </w:rPr>
        <w:t>υπολογισμού</w:t>
      </w:r>
      <w:r w:rsidRPr="00E85C50">
        <w:rPr>
          <w:rFonts w:ascii="Arial" w:hAnsi="Arial" w:cs="Arial"/>
          <w:sz w:val="18"/>
          <w:szCs w:val="18"/>
        </w:rPr>
        <w:t xml:space="preserve"> </w:t>
      </w:r>
      <w:r w:rsidRPr="00E85C50">
        <w:rPr>
          <w:rFonts w:ascii="Arial" w:hAnsi="Arial" w:cs="Arial" w:hint="eastAsia"/>
          <w:sz w:val="18"/>
          <w:szCs w:val="18"/>
        </w:rPr>
        <w:t>και</w:t>
      </w:r>
      <w:r w:rsidRPr="00E85C50">
        <w:rPr>
          <w:rFonts w:ascii="Arial" w:hAnsi="Arial" w:cs="Arial"/>
          <w:sz w:val="18"/>
          <w:szCs w:val="18"/>
        </w:rPr>
        <w:t xml:space="preserve"> </w:t>
      </w:r>
      <w:r w:rsidRPr="00E85C50">
        <w:rPr>
          <w:rFonts w:ascii="Arial" w:hAnsi="Arial" w:cs="Arial" w:hint="eastAsia"/>
          <w:sz w:val="18"/>
          <w:szCs w:val="18"/>
        </w:rPr>
        <w:t>επεξεργασίας</w:t>
      </w:r>
      <w:r w:rsidRPr="00E85C50">
        <w:rPr>
          <w:rFonts w:ascii="Arial" w:hAnsi="Arial" w:cs="Arial"/>
          <w:sz w:val="18"/>
          <w:szCs w:val="18"/>
        </w:rPr>
        <w:t xml:space="preserve"> </w:t>
      </w:r>
      <w:r w:rsidRPr="00E85C50">
        <w:rPr>
          <w:rFonts w:ascii="Arial" w:hAnsi="Arial" w:cs="Arial" w:hint="eastAsia"/>
          <w:sz w:val="18"/>
          <w:szCs w:val="18"/>
        </w:rPr>
        <w:t>δεδομένων</w:t>
      </w:r>
      <w:r w:rsidRPr="00E85C50">
        <w:rPr>
          <w:rFonts w:ascii="Arial" w:hAnsi="Arial" w:cs="Arial"/>
          <w:sz w:val="18"/>
          <w:szCs w:val="18"/>
        </w:rPr>
        <w:t>.</w:t>
      </w:r>
    </w:p>
    <w:p w:rsidR="009514F2" w:rsidRPr="00E85C50" w:rsidRDefault="009514F2" w:rsidP="00ED4B09">
      <w:pPr>
        <w:pStyle w:val="11"/>
        <w:numPr>
          <w:ilvl w:val="0"/>
          <w:numId w:val="6"/>
        </w:numPr>
        <w:tabs>
          <w:tab w:val="left" w:pos="426"/>
          <w:tab w:val="left" w:pos="2268"/>
          <w:tab w:val="left" w:pos="2552"/>
        </w:tabs>
        <w:spacing w:after="120" w:line="365" w:lineRule="auto"/>
        <w:ind w:left="426" w:right="0" w:hanging="284"/>
        <w:contextualSpacing w:val="0"/>
        <w:rPr>
          <w:rFonts w:ascii="Arial" w:hAnsi="Arial" w:cs="Arial"/>
          <w:sz w:val="18"/>
          <w:szCs w:val="18"/>
        </w:rPr>
      </w:pPr>
      <w:r>
        <w:rPr>
          <w:rFonts w:ascii="Arial" w:hAnsi="Arial" w:cs="Arial"/>
          <w:sz w:val="18"/>
          <w:szCs w:val="18"/>
        </w:rPr>
        <w:t>4</w:t>
      </w:r>
      <w:r w:rsidRPr="00E85C50">
        <w:rPr>
          <w:rFonts w:ascii="Arial" w:hAnsi="Arial" w:cs="Arial"/>
          <w:sz w:val="18"/>
          <w:szCs w:val="18"/>
        </w:rPr>
        <w:t xml:space="preserve"> </w:t>
      </w:r>
      <w:r w:rsidRPr="00E85C50">
        <w:rPr>
          <w:rFonts w:ascii="Arial" w:hAnsi="Arial" w:cs="Arial" w:hint="eastAsia"/>
          <w:sz w:val="18"/>
          <w:szCs w:val="18"/>
        </w:rPr>
        <w:t>κλιματιστικές</w:t>
      </w:r>
      <w:r w:rsidRPr="00E85C50">
        <w:rPr>
          <w:rFonts w:ascii="Arial" w:hAnsi="Arial" w:cs="Arial"/>
          <w:sz w:val="18"/>
          <w:szCs w:val="18"/>
        </w:rPr>
        <w:t xml:space="preserve"> </w:t>
      </w:r>
      <w:r w:rsidRPr="00E85C50">
        <w:rPr>
          <w:rFonts w:ascii="Arial" w:hAnsi="Arial" w:cs="Arial" w:hint="eastAsia"/>
          <w:sz w:val="18"/>
          <w:szCs w:val="18"/>
        </w:rPr>
        <w:t>μονάδες</w:t>
      </w:r>
      <w:r w:rsidRPr="00E85C50">
        <w:rPr>
          <w:rFonts w:ascii="Arial" w:hAnsi="Arial" w:cs="Arial"/>
          <w:sz w:val="18"/>
          <w:szCs w:val="18"/>
        </w:rPr>
        <w:t xml:space="preserve"> </w:t>
      </w:r>
      <w:r w:rsidRPr="00E85C50">
        <w:rPr>
          <w:rFonts w:ascii="Arial" w:hAnsi="Arial" w:cs="Arial" w:hint="eastAsia"/>
          <w:sz w:val="18"/>
          <w:szCs w:val="18"/>
        </w:rPr>
        <w:t>απολύτου</w:t>
      </w:r>
      <w:r w:rsidRPr="00E85C50">
        <w:rPr>
          <w:rFonts w:ascii="Arial" w:hAnsi="Arial" w:cs="Arial"/>
          <w:sz w:val="18"/>
          <w:szCs w:val="18"/>
        </w:rPr>
        <w:t xml:space="preserve"> </w:t>
      </w:r>
      <w:r w:rsidRPr="00E85C50">
        <w:rPr>
          <w:rFonts w:ascii="Arial" w:hAnsi="Arial" w:cs="Arial" w:hint="eastAsia"/>
          <w:sz w:val="18"/>
          <w:szCs w:val="18"/>
        </w:rPr>
        <w:t>ακρίβειας</w:t>
      </w:r>
      <w:r w:rsidRPr="00E85C50">
        <w:rPr>
          <w:rFonts w:ascii="Arial" w:hAnsi="Arial" w:cs="Arial"/>
          <w:sz w:val="18"/>
          <w:szCs w:val="18"/>
        </w:rPr>
        <w:t xml:space="preserve"> (Liebert, closed-control) </w:t>
      </w:r>
      <w:r w:rsidRPr="00E85C50">
        <w:rPr>
          <w:rFonts w:ascii="Arial" w:hAnsi="Arial" w:cs="Arial" w:hint="eastAsia"/>
          <w:sz w:val="18"/>
          <w:szCs w:val="18"/>
        </w:rPr>
        <w:t>συνολικής</w:t>
      </w:r>
      <w:r w:rsidRPr="00E85C50">
        <w:rPr>
          <w:rFonts w:ascii="Arial" w:hAnsi="Arial" w:cs="Arial"/>
          <w:sz w:val="18"/>
          <w:szCs w:val="18"/>
        </w:rPr>
        <w:t xml:space="preserve"> </w:t>
      </w:r>
      <w:r w:rsidRPr="00E85C50">
        <w:rPr>
          <w:rFonts w:ascii="Arial" w:hAnsi="Arial" w:cs="Arial" w:hint="eastAsia"/>
          <w:sz w:val="18"/>
          <w:szCs w:val="18"/>
        </w:rPr>
        <w:t>ψυκτικής</w:t>
      </w:r>
      <w:r w:rsidRPr="00E85C50">
        <w:rPr>
          <w:rFonts w:ascii="Arial" w:hAnsi="Arial" w:cs="Arial"/>
          <w:sz w:val="18"/>
          <w:szCs w:val="18"/>
        </w:rPr>
        <w:t xml:space="preserve"> </w:t>
      </w:r>
      <w:r w:rsidRPr="00E85C50">
        <w:rPr>
          <w:rFonts w:ascii="Arial" w:hAnsi="Arial" w:cs="Arial" w:hint="eastAsia"/>
          <w:sz w:val="18"/>
          <w:szCs w:val="18"/>
        </w:rPr>
        <w:t>ισχύος</w:t>
      </w:r>
      <w:r w:rsidRPr="00E85C50">
        <w:rPr>
          <w:rFonts w:ascii="Arial" w:hAnsi="Arial" w:cs="Arial"/>
          <w:sz w:val="18"/>
          <w:szCs w:val="18"/>
        </w:rPr>
        <w:t xml:space="preserve"> 26</w:t>
      </w:r>
      <w:r>
        <w:rPr>
          <w:rFonts w:ascii="Arial" w:hAnsi="Arial" w:cs="Arial"/>
          <w:sz w:val="18"/>
          <w:szCs w:val="18"/>
        </w:rPr>
        <w:t>/45</w:t>
      </w:r>
      <w:r w:rsidRPr="00E85C50">
        <w:rPr>
          <w:rFonts w:ascii="Arial" w:hAnsi="Arial" w:cs="Arial"/>
          <w:sz w:val="18"/>
          <w:szCs w:val="18"/>
        </w:rPr>
        <w:t xml:space="preserve">KW </w:t>
      </w:r>
      <w:r w:rsidRPr="00E85C50">
        <w:rPr>
          <w:rFonts w:ascii="Arial" w:hAnsi="Arial" w:cs="Arial" w:hint="eastAsia"/>
          <w:sz w:val="18"/>
          <w:szCs w:val="18"/>
        </w:rPr>
        <w:t>η</w:t>
      </w:r>
      <w:r w:rsidRPr="00E85C50">
        <w:rPr>
          <w:rFonts w:ascii="Arial" w:hAnsi="Arial" w:cs="Arial"/>
          <w:sz w:val="18"/>
          <w:szCs w:val="18"/>
        </w:rPr>
        <w:t xml:space="preserve"> </w:t>
      </w:r>
      <w:r w:rsidRPr="00E85C50">
        <w:rPr>
          <w:rFonts w:ascii="Arial" w:hAnsi="Arial" w:cs="Arial" w:hint="eastAsia"/>
          <w:sz w:val="18"/>
          <w:szCs w:val="18"/>
        </w:rPr>
        <w:t>καθεμία</w:t>
      </w:r>
      <w:r w:rsidRPr="00E85C50">
        <w:rPr>
          <w:rFonts w:ascii="Arial" w:hAnsi="Arial" w:cs="Arial"/>
          <w:sz w:val="18"/>
          <w:szCs w:val="18"/>
        </w:rPr>
        <w:t>.</w:t>
      </w:r>
    </w:p>
    <w:tbl>
      <w:tblPr>
        <w:tblW w:w="0" w:type="auto"/>
        <w:jc w:val="center"/>
        <w:tblLayout w:type="fixed"/>
        <w:tblLook w:val="04A0" w:firstRow="1" w:lastRow="0" w:firstColumn="1" w:lastColumn="0" w:noHBand="0" w:noVBand="1"/>
      </w:tblPr>
      <w:tblGrid>
        <w:gridCol w:w="3674"/>
        <w:gridCol w:w="1959"/>
        <w:gridCol w:w="1954"/>
      </w:tblGrid>
      <w:tr w:rsidR="002547AB" w:rsidTr="00A23D33">
        <w:trPr>
          <w:jc w:val="center"/>
        </w:trPr>
        <w:tc>
          <w:tcPr>
            <w:tcW w:w="3674" w:type="dxa"/>
          </w:tcPr>
          <w:p w:rsidR="002547AB" w:rsidRPr="00F64A39" w:rsidRDefault="008B0AC6" w:rsidP="00C56CE6">
            <w:pPr>
              <w:tabs>
                <w:tab w:val="left" w:pos="284"/>
                <w:tab w:val="left" w:pos="2268"/>
                <w:tab w:val="left" w:pos="2552"/>
              </w:tabs>
              <w:spacing w:before="120"/>
              <w:ind w:left="0" w:right="0"/>
              <w:jc w:val="center"/>
              <w:rPr>
                <w:rFonts w:ascii="Arial" w:hAnsi="Arial" w:cs="Arial"/>
                <w:sz w:val="18"/>
                <w:szCs w:val="18"/>
              </w:rPr>
            </w:pPr>
            <w:r>
              <w:rPr>
                <w:rFonts w:ascii="Arial" w:hAnsi="Arial" w:cs="Arial"/>
                <w:noProof/>
                <w:sz w:val="18"/>
                <w:szCs w:val="18"/>
              </w:rPr>
              <w:lastRenderedPageBreak/>
              <w:drawing>
                <wp:inline distT="0" distB="0" distL="0" distR="0">
                  <wp:extent cx="2162175" cy="1790700"/>
                  <wp:effectExtent l="19050" t="0" r="9525" b="0"/>
                  <wp:docPr id="13" name="Picture 1" descr="DSCF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0076"/>
                          <pic:cNvPicPr>
                            <a:picLocks noChangeAspect="1" noChangeArrowheads="1"/>
                          </pic:cNvPicPr>
                        </pic:nvPicPr>
                        <pic:blipFill>
                          <a:blip r:embed="rId43" cstate="print"/>
                          <a:srcRect/>
                          <a:stretch>
                            <a:fillRect/>
                          </a:stretch>
                        </pic:blipFill>
                        <pic:spPr bwMode="auto">
                          <a:xfrm>
                            <a:off x="0" y="0"/>
                            <a:ext cx="2162175" cy="1790700"/>
                          </a:xfrm>
                          <a:prstGeom prst="rect">
                            <a:avLst/>
                          </a:prstGeom>
                          <a:noFill/>
                          <a:ln w="9525">
                            <a:noFill/>
                            <a:miter lim="800000"/>
                            <a:headEnd/>
                            <a:tailEnd/>
                          </a:ln>
                        </pic:spPr>
                      </pic:pic>
                    </a:graphicData>
                  </a:graphic>
                </wp:inline>
              </w:drawing>
            </w:r>
          </w:p>
        </w:tc>
        <w:tc>
          <w:tcPr>
            <w:tcW w:w="1959" w:type="dxa"/>
          </w:tcPr>
          <w:p w:rsidR="002547AB" w:rsidRPr="00F64A39" w:rsidRDefault="008B0AC6" w:rsidP="00C56CE6">
            <w:pPr>
              <w:tabs>
                <w:tab w:val="left" w:pos="284"/>
                <w:tab w:val="left" w:pos="2268"/>
                <w:tab w:val="left" w:pos="2552"/>
              </w:tabs>
              <w:spacing w:before="120"/>
              <w:ind w:left="0" w:right="0"/>
              <w:rPr>
                <w:rFonts w:ascii="Arial" w:hAnsi="Arial" w:cs="Arial"/>
                <w:sz w:val="18"/>
                <w:szCs w:val="18"/>
              </w:rPr>
            </w:pPr>
            <w:r>
              <w:rPr>
                <w:rFonts w:ascii="Arial" w:hAnsi="Arial" w:cs="Arial"/>
                <w:noProof/>
                <w:sz w:val="18"/>
                <w:szCs w:val="18"/>
              </w:rPr>
              <w:drawing>
                <wp:inline distT="0" distB="0" distL="0" distR="0">
                  <wp:extent cx="1343025" cy="1790700"/>
                  <wp:effectExtent l="19050" t="0" r="9525" b="0"/>
                  <wp:docPr id="14" name="Picture 12" descr="C:\Users\epap\Desktop\P405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pap\Desktop\P4050052.JPG"/>
                          <pic:cNvPicPr>
                            <a:picLocks noChangeAspect="1" noChangeArrowheads="1"/>
                          </pic:cNvPicPr>
                        </pic:nvPicPr>
                        <pic:blipFill>
                          <a:blip r:embed="rId44" cstate="print"/>
                          <a:srcRect/>
                          <a:stretch>
                            <a:fillRect/>
                          </a:stretch>
                        </pic:blipFill>
                        <pic:spPr bwMode="auto">
                          <a:xfrm>
                            <a:off x="0" y="0"/>
                            <a:ext cx="1343025" cy="1790700"/>
                          </a:xfrm>
                          <a:prstGeom prst="rect">
                            <a:avLst/>
                          </a:prstGeom>
                          <a:noFill/>
                          <a:ln w="9525">
                            <a:noFill/>
                            <a:miter lim="800000"/>
                            <a:headEnd/>
                            <a:tailEnd/>
                          </a:ln>
                        </pic:spPr>
                      </pic:pic>
                    </a:graphicData>
                  </a:graphic>
                </wp:inline>
              </w:drawing>
            </w:r>
          </w:p>
        </w:tc>
        <w:tc>
          <w:tcPr>
            <w:tcW w:w="1954" w:type="dxa"/>
          </w:tcPr>
          <w:p w:rsidR="002547AB" w:rsidRPr="00F64A39" w:rsidRDefault="008B0AC6" w:rsidP="00C56CE6">
            <w:pPr>
              <w:tabs>
                <w:tab w:val="left" w:pos="284"/>
                <w:tab w:val="left" w:pos="2268"/>
                <w:tab w:val="left" w:pos="2552"/>
              </w:tabs>
              <w:spacing w:before="120"/>
              <w:ind w:left="0" w:right="0"/>
              <w:rPr>
                <w:rFonts w:ascii="Arial" w:hAnsi="Arial" w:cs="Arial"/>
                <w:sz w:val="18"/>
                <w:szCs w:val="18"/>
              </w:rPr>
            </w:pPr>
            <w:r>
              <w:rPr>
                <w:rFonts w:ascii="Arial" w:hAnsi="Arial" w:cs="Arial"/>
                <w:noProof/>
                <w:sz w:val="18"/>
                <w:szCs w:val="18"/>
              </w:rPr>
              <w:drawing>
                <wp:inline distT="0" distB="0" distL="0" distR="0">
                  <wp:extent cx="1009650" cy="1790700"/>
                  <wp:effectExtent l="19050" t="0" r="0" b="0"/>
                  <wp:docPr id="15" name="Picture 13" descr="C:\Users\epap\Desktop\P405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pap\Desktop\P4050053.JPG"/>
                          <pic:cNvPicPr>
                            <a:picLocks noChangeAspect="1" noChangeArrowheads="1"/>
                          </pic:cNvPicPr>
                        </pic:nvPicPr>
                        <pic:blipFill>
                          <a:blip r:embed="rId45" cstate="print"/>
                          <a:srcRect/>
                          <a:stretch>
                            <a:fillRect/>
                          </a:stretch>
                        </pic:blipFill>
                        <pic:spPr bwMode="auto">
                          <a:xfrm>
                            <a:off x="0" y="0"/>
                            <a:ext cx="1009650" cy="1790700"/>
                          </a:xfrm>
                          <a:prstGeom prst="rect">
                            <a:avLst/>
                          </a:prstGeom>
                          <a:noFill/>
                          <a:ln w="9525">
                            <a:noFill/>
                            <a:miter lim="800000"/>
                            <a:headEnd/>
                            <a:tailEnd/>
                          </a:ln>
                        </pic:spPr>
                      </pic:pic>
                    </a:graphicData>
                  </a:graphic>
                </wp:inline>
              </w:drawing>
            </w:r>
          </w:p>
        </w:tc>
      </w:tr>
    </w:tbl>
    <w:p w:rsidR="002547AB" w:rsidRDefault="006011C1" w:rsidP="00772897">
      <w:pPr>
        <w:tabs>
          <w:tab w:val="left" w:pos="284"/>
          <w:tab w:val="left" w:pos="2268"/>
          <w:tab w:val="left" w:pos="2552"/>
        </w:tabs>
        <w:spacing w:before="120"/>
        <w:ind w:left="0" w:right="0"/>
        <w:rPr>
          <w:rFonts w:ascii="Arial" w:hAnsi="Arial" w:cs="Arial"/>
          <w:sz w:val="18"/>
          <w:szCs w:val="18"/>
        </w:rPr>
      </w:pPr>
      <w:r>
        <w:rPr>
          <w:rFonts w:ascii="Arial" w:hAnsi="Arial" w:cs="Arial"/>
          <w:sz w:val="18"/>
          <w:szCs w:val="18"/>
        </w:rPr>
        <w:tab/>
      </w:r>
      <w:r w:rsidR="002547AB" w:rsidRPr="005B6BF0">
        <w:rPr>
          <w:rFonts w:ascii="Arial" w:hAnsi="Arial" w:cs="Arial"/>
          <w:sz w:val="18"/>
          <w:szCs w:val="18"/>
        </w:rPr>
        <w:t xml:space="preserve">Το κτίριο έχει πλήρη κάλυψη ασύρματου δικτύου </w:t>
      </w:r>
      <w:r w:rsidR="002547AB" w:rsidRPr="005B6BF0">
        <w:rPr>
          <w:rFonts w:ascii="Arial" w:hAnsi="Arial" w:cs="Arial"/>
          <w:sz w:val="18"/>
          <w:szCs w:val="18"/>
          <w:lang w:val="en-US"/>
        </w:rPr>
        <w:t>Wi</w:t>
      </w:r>
      <w:r w:rsidR="002547AB" w:rsidRPr="005B6BF0">
        <w:rPr>
          <w:rFonts w:ascii="Arial" w:hAnsi="Arial" w:cs="Arial"/>
          <w:sz w:val="18"/>
          <w:szCs w:val="18"/>
        </w:rPr>
        <w:t>-</w:t>
      </w:r>
      <w:r w:rsidR="002547AB" w:rsidRPr="005B6BF0">
        <w:rPr>
          <w:rFonts w:ascii="Arial" w:hAnsi="Arial" w:cs="Arial"/>
          <w:sz w:val="18"/>
          <w:szCs w:val="18"/>
          <w:lang w:val="en-US"/>
        </w:rPr>
        <w:t>Fi</w:t>
      </w:r>
      <w:r w:rsidR="002547AB" w:rsidRPr="005B6BF0">
        <w:rPr>
          <w:rFonts w:ascii="Arial" w:hAnsi="Arial" w:cs="Arial"/>
          <w:sz w:val="18"/>
          <w:szCs w:val="18"/>
        </w:rPr>
        <w:t xml:space="preserve"> με ελεύθερη πρόσβαση. Επίσης, σε κάθε όροφο του κτιρίου είναι εγκατεστημένοι δικτυακοί εκτυπωτές στους οποίους έχουν πρόσβαση όλα τα μέλη της ακαδημαϊκής κοινότητας του Τμήματος.</w:t>
      </w:r>
    </w:p>
    <w:p w:rsidR="00023EFF" w:rsidRPr="00435C7D" w:rsidRDefault="002547AB" w:rsidP="00C56CE6">
      <w:pPr>
        <w:tabs>
          <w:tab w:val="left" w:pos="284"/>
          <w:tab w:val="left" w:pos="2268"/>
          <w:tab w:val="left" w:pos="2552"/>
        </w:tabs>
        <w:spacing w:before="240"/>
        <w:ind w:left="0" w:right="0"/>
        <w:rPr>
          <w:rFonts w:ascii="Arial" w:hAnsi="Arial" w:cs="Arial"/>
          <w:color w:val="000000" w:themeColor="text1"/>
          <w:sz w:val="18"/>
          <w:szCs w:val="18"/>
        </w:rPr>
      </w:pPr>
      <w:r w:rsidRPr="00435C7D">
        <w:rPr>
          <w:rFonts w:ascii="Arial" w:hAnsi="Arial" w:cs="Arial"/>
          <w:b/>
          <w:color w:val="000000" w:themeColor="text1"/>
          <w:sz w:val="18"/>
          <w:szCs w:val="18"/>
        </w:rPr>
        <w:t>Εκπαιδευτικά Εργαστήρια:</w:t>
      </w:r>
      <w:r w:rsidRPr="00435C7D">
        <w:rPr>
          <w:rFonts w:ascii="Arial" w:hAnsi="Arial" w:cs="Arial"/>
          <w:color w:val="000000" w:themeColor="text1"/>
          <w:sz w:val="18"/>
          <w:szCs w:val="18"/>
        </w:rPr>
        <w:t xml:space="preserve"> </w:t>
      </w:r>
      <w:r w:rsidR="006030CB" w:rsidRPr="00435C7D">
        <w:rPr>
          <w:rFonts w:ascii="Arial" w:hAnsi="Arial" w:cs="Arial"/>
          <w:color w:val="000000" w:themeColor="text1"/>
          <w:sz w:val="18"/>
          <w:szCs w:val="18"/>
        </w:rPr>
        <w:t>Ένα σημαντικό μέρος του Προγράμματος Σπουδών και των Ερευνητικών</w:t>
      </w:r>
      <w:r w:rsidR="00107806">
        <w:rPr>
          <w:rFonts w:ascii="Arial" w:hAnsi="Arial" w:cs="Arial"/>
          <w:color w:val="000000" w:themeColor="text1"/>
          <w:sz w:val="18"/>
          <w:szCs w:val="18"/>
        </w:rPr>
        <w:t xml:space="preserve"> </w:t>
      </w:r>
      <w:r w:rsidR="006030CB" w:rsidRPr="00435C7D">
        <w:rPr>
          <w:rFonts w:ascii="Arial" w:hAnsi="Arial" w:cs="Arial"/>
          <w:color w:val="000000" w:themeColor="text1"/>
          <w:sz w:val="18"/>
          <w:szCs w:val="18"/>
        </w:rPr>
        <w:t xml:space="preserve">Δραστηριοτήτων του Τμήματος βασίζεται στη χρήση Υπολογιστικών Συστημάτων. Για τον σκοπό αυτόν το Τμήμα </w:t>
      </w:r>
      <w:r w:rsidR="00023EFF" w:rsidRPr="00435C7D">
        <w:rPr>
          <w:rFonts w:ascii="Arial" w:hAnsi="Arial" w:cs="Arial"/>
          <w:color w:val="000000" w:themeColor="text1"/>
          <w:sz w:val="18"/>
          <w:szCs w:val="18"/>
        </w:rPr>
        <w:t>διαθέτει τα εξής Ε</w:t>
      </w:r>
      <w:r w:rsidRPr="00435C7D">
        <w:rPr>
          <w:rFonts w:ascii="Arial" w:hAnsi="Arial" w:cs="Arial"/>
          <w:color w:val="000000" w:themeColor="text1"/>
          <w:sz w:val="18"/>
          <w:szCs w:val="18"/>
        </w:rPr>
        <w:t xml:space="preserve">κπαιδευτικά </w:t>
      </w:r>
      <w:r w:rsidR="00023EFF" w:rsidRPr="00435C7D">
        <w:rPr>
          <w:rFonts w:ascii="Arial" w:hAnsi="Arial" w:cs="Arial"/>
          <w:color w:val="000000" w:themeColor="text1"/>
          <w:sz w:val="18"/>
          <w:szCs w:val="18"/>
        </w:rPr>
        <w:t>Ε</w:t>
      </w:r>
      <w:r w:rsidRPr="00435C7D">
        <w:rPr>
          <w:rFonts w:ascii="Arial" w:hAnsi="Arial" w:cs="Arial"/>
          <w:color w:val="000000" w:themeColor="text1"/>
          <w:sz w:val="18"/>
          <w:szCs w:val="18"/>
        </w:rPr>
        <w:t>ργαστήρια:</w:t>
      </w:r>
    </w:p>
    <w:p w:rsidR="00023EFF" w:rsidRPr="00435C7D" w:rsidRDefault="00023EFF" w:rsidP="00ED4B09">
      <w:pPr>
        <w:pStyle w:val="11"/>
        <w:numPr>
          <w:ilvl w:val="0"/>
          <w:numId w:val="7"/>
        </w:numPr>
        <w:tabs>
          <w:tab w:val="left" w:pos="426"/>
          <w:tab w:val="left" w:pos="2268"/>
          <w:tab w:val="left" w:pos="2552"/>
        </w:tabs>
        <w:spacing w:before="120" w:after="120"/>
        <w:ind w:left="426" w:right="0" w:hanging="284"/>
        <w:contextualSpacing w:val="0"/>
        <w:rPr>
          <w:rFonts w:ascii="Arial" w:hAnsi="Arial" w:cs="Arial"/>
          <w:color w:val="000000" w:themeColor="text1"/>
          <w:sz w:val="18"/>
          <w:szCs w:val="18"/>
        </w:rPr>
      </w:pPr>
      <w:r w:rsidRPr="00435C7D">
        <w:rPr>
          <w:rFonts w:ascii="Arial" w:hAnsi="Arial" w:cs="Arial"/>
          <w:i/>
          <w:color w:val="000000" w:themeColor="text1"/>
          <w:sz w:val="18"/>
          <w:szCs w:val="18"/>
        </w:rPr>
        <w:t>Εκπαιδευτικό Εργαστήριο Πληροφορικής – Υπολογιστικό Κέντρο. Θεσμοθετήθηκε το 2016 και είναι υπεύθυνο για την οργάνωση και λειτουργία των παρακάτω προπτυχιακών εργαστηρίων:</w:t>
      </w:r>
    </w:p>
    <w:p w:rsidR="002547AB" w:rsidRPr="00435C7D" w:rsidRDefault="002547AB" w:rsidP="00ED4B09">
      <w:pPr>
        <w:pStyle w:val="11"/>
        <w:numPr>
          <w:ilvl w:val="1"/>
          <w:numId w:val="7"/>
        </w:numPr>
        <w:tabs>
          <w:tab w:val="left" w:pos="1134"/>
          <w:tab w:val="left" w:pos="2268"/>
          <w:tab w:val="left" w:pos="2552"/>
        </w:tabs>
        <w:spacing w:before="120" w:after="60"/>
        <w:ind w:left="1135" w:right="0" w:hanging="284"/>
        <w:contextualSpacing w:val="0"/>
        <w:rPr>
          <w:rFonts w:ascii="Arial" w:hAnsi="Arial" w:cs="Arial"/>
          <w:color w:val="000000" w:themeColor="text1"/>
          <w:sz w:val="18"/>
          <w:szCs w:val="18"/>
        </w:rPr>
      </w:pPr>
      <w:r w:rsidRPr="00435C7D">
        <w:rPr>
          <w:rFonts w:ascii="Arial" w:hAnsi="Arial" w:cs="Arial" w:hint="eastAsia"/>
          <w:i/>
          <w:color w:val="000000" w:themeColor="text1"/>
          <w:sz w:val="18"/>
          <w:szCs w:val="18"/>
        </w:rPr>
        <w:t>Προπτυχιακό</w:t>
      </w:r>
      <w:r w:rsidRPr="00435C7D">
        <w:rPr>
          <w:rFonts w:ascii="Arial" w:hAnsi="Arial" w:cs="Arial"/>
          <w:i/>
          <w:color w:val="000000" w:themeColor="text1"/>
          <w:sz w:val="18"/>
          <w:szCs w:val="18"/>
        </w:rPr>
        <w:t xml:space="preserve"> Εργαστήριο </w:t>
      </w:r>
      <w:r w:rsidRPr="00435C7D">
        <w:rPr>
          <w:rFonts w:ascii="Arial" w:hAnsi="Arial" w:cs="Arial" w:hint="eastAsia"/>
          <w:i/>
          <w:color w:val="000000" w:themeColor="text1"/>
          <w:sz w:val="18"/>
          <w:szCs w:val="18"/>
        </w:rPr>
        <w:t>Προγραμματισμού</w:t>
      </w:r>
      <w:r w:rsidRPr="00435C7D">
        <w:rPr>
          <w:rFonts w:ascii="Arial" w:hAnsi="Arial" w:cs="Arial"/>
          <w:i/>
          <w:color w:val="000000" w:themeColor="text1"/>
          <w:sz w:val="18"/>
          <w:szCs w:val="18"/>
        </w:rPr>
        <w:t xml:space="preserve"> I (</w:t>
      </w:r>
      <w:r w:rsidRPr="00435C7D">
        <w:rPr>
          <w:rFonts w:ascii="Arial" w:hAnsi="Arial" w:cs="Arial"/>
          <w:b/>
          <w:i/>
          <w:color w:val="000000" w:themeColor="text1"/>
          <w:sz w:val="18"/>
          <w:szCs w:val="18"/>
        </w:rPr>
        <w:t xml:space="preserve">ΠΕΠ </w:t>
      </w:r>
      <w:r w:rsidRPr="00435C7D">
        <w:rPr>
          <w:rFonts w:ascii="Arial" w:hAnsi="Arial" w:cs="Arial"/>
          <w:b/>
          <w:i/>
          <w:color w:val="000000" w:themeColor="text1"/>
          <w:sz w:val="18"/>
          <w:szCs w:val="18"/>
          <w:lang w:val="en-US"/>
        </w:rPr>
        <w:t>I</w:t>
      </w:r>
      <w:r w:rsidR="00DF3B31">
        <w:rPr>
          <w:rFonts w:ascii="Arial" w:hAnsi="Arial" w:cs="Arial"/>
          <w:i/>
          <w:color w:val="000000" w:themeColor="text1"/>
          <w:sz w:val="18"/>
          <w:szCs w:val="18"/>
        </w:rPr>
        <w:t>)</w:t>
      </w:r>
      <w:r w:rsidRPr="00435C7D">
        <w:rPr>
          <w:rFonts w:ascii="Arial" w:hAnsi="Arial" w:cs="Arial"/>
          <w:color w:val="000000" w:themeColor="text1"/>
          <w:sz w:val="18"/>
          <w:szCs w:val="18"/>
        </w:rPr>
        <w:t xml:space="preserve">: Εκπαιδευτικό εργαστήριο με 19 σταθμούς εργασίας </w:t>
      </w:r>
      <w:r w:rsidRPr="00435C7D">
        <w:rPr>
          <w:rFonts w:ascii="Arial" w:hAnsi="Arial" w:cs="Arial"/>
          <w:color w:val="000000" w:themeColor="text1"/>
          <w:sz w:val="18"/>
          <w:szCs w:val="18"/>
          <w:lang w:val="en-US"/>
        </w:rPr>
        <w:t>HP</w:t>
      </w:r>
      <w:r w:rsidRPr="00435C7D">
        <w:rPr>
          <w:rFonts w:ascii="Arial" w:hAnsi="Arial" w:cs="Arial"/>
          <w:color w:val="000000" w:themeColor="text1"/>
          <w:sz w:val="18"/>
          <w:szCs w:val="18"/>
        </w:rPr>
        <w:t xml:space="preserve"> </w:t>
      </w:r>
      <w:r w:rsidRPr="00435C7D">
        <w:rPr>
          <w:rFonts w:ascii="Arial" w:hAnsi="Arial" w:cs="Arial"/>
          <w:color w:val="000000" w:themeColor="text1"/>
          <w:sz w:val="18"/>
          <w:szCs w:val="18"/>
          <w:lang w:val="en-US"/>
        </w:rPr>
        <w:t>Compaq</w:t>
      </w:r>
      <w:r w:rsidRPr="00435C7D">
        <w:rPr>
          <w:rFonts w:ascii="Arial" w:hAnsi="Arial" w:cs="Arial"/>
          <w:color w:val="000000" w:themeColor="text1"/>
          <w:sz w:val="18"/>
          <w:szCs w:val="18"/>
        </w:rPr>
        <w:t xml:space="preserve"> 6000 και 9 </w:t>
      </w:r>
      <w:r w:rsidR="00DC3F38" w:rsidRPr="00435C7D">
        <w:rPr>
          <w:rFonts w:ascii="Arial" w:hAnsi="Arial" w:cs="Arial"/>
          <w:color w:val="000000" w:themeColor="text1"/>
          <w:sz w:val="18"/>
          <w:szCs w:val="18"/>
          <w:lang w:val="en-US"/>
        </w:rPr>
        <w:t>HP</w:t>
      </w:r>
      <w:r w:rsidR="00DC3F38" w:rsidRPr="00435C7D">
        <w:rPr>
          <w:rFonts w:ascii="Arial" w:hAnsi="Arial" w:cs="Arial"/>
          <w:color w:val="000000" w:themeColor="text1"/>
          <w:sz w:val="18"/>
          <w:szCs w:val="18"/>
        </w:rPr>
        <w:t xml:space="preserve"> </w:t>
      </w:r>
      <w:r w:rsidR="00DC3F38" w:rsidRPr="00435C7D">
        <w:rPr>
          <w:rFonts w:ascii="Arial" w:hAnsi="Arial" w:cs="Arial"/>
          <w:color w:val="000000" w:themeColor="text1"/>
          <w:sz w:val="18"/>
          <w:szCs w:val="18"/>
          <w:lang w:val="en-US"/>
        </w:rPr>
        <w:t>Compaq</w:t>
      </w:r>
      <w:r w:rsidR="00DC3F38" w:rsidRPr="00435C7D">
        <w:rPr>
          <w:rFonts w:ascii="Arial" w:hAnsi="Arial" w:cs="Arial"/>
          <w:color w:val="000000" w:themeColor="text1"/>
          <w:sz w:val="18"/>
          <w:szCs w:val="18"/>
        </w:rPr>
        <w:t xml:space="preserve"> 6200</w:t>
      </w:r>
      <w:r w:rsidRPr="00435C7D">
        <w:rPr>
          <w:rFonts w:ascii="Arial" w:hAnsi="Arial" w:cs="Arial"/>
          <w:color w:val="000000" w:themeColor="text1"/>
          <w:sz w:val="18"/>
          <w:szCs w:val="18"/>
        </w:rPr>
        <w:t xml:space="preserve"> για τους προπτυχιακούς φοιτητές του Τμήματος.</w:t>
      </w:r>
      <w:r w:rsidR="00107806">
        <w:rPr>
          <w:rFonts w:ascii="Arial" w:hAnsi="Arial" w:cs="Arial"/>
          <w:color w:val="000000" w:themeColor="text1"/>
          <w:sz w:val="18"/>
          <w:szCs w:val="18"/>
        </w:rPr>
        <w:t xml:space="preserve"> </w:t>
      </w:r>
    </w:p>
    <w:p w:rsidR="002547AB" w:rsidRPr="00435C7D" w:rsidRDefault="002547AB" w:rsidP="00ED4B09">
      <w:pPr>
        <w:pStyle w:val="11"/>
        <w:numPr>
          <w:ilvl w:val="1"/>
          <w:numId w:val="7"/>
        </w:numPr>
        <w:tabs>
          <w:tab w:val="left" w:pos="1134"/>
          <w:tab w:val="left" w:pos="2268"/>
          <w:tab w:val="left" w:pos="2552"/>
        </w:tabs>
        <w:spacing w:after="60"/>
        <w:ind w:left="1135" w:right="0" w:hanging="284"/>
        <w:contextualSpacing w:val="0"/>
        <w:rPr>
          <w:rFonts w:ascii="Arial" w:hAnsi="Arial" w:cs="Arial"/>
          <w:color w:val="000000" w:themeColor="text1"/>
          <w:sz w:val="18"/>
          <w:szCs w:val="18"/>
        </w:rPr>
      </w:pPr>
      <w:r w:rsidRPr="00435C7D">
        <w:rPr>
          <w:rFonts w:ascii="Arial" w:hAnsi="Arial" w:cs="Arial" w:hint="eastAsia"/>
          <w:i/>
          <w:color w:val="000000" w:themeColor="text1"/>
          <w:sz w:val="18"/>
          <w:szCs w:val="18"/>
        </w:rPr>
        <w:t>Προπτυχιακό</w:t>
      </w:r>
      <w:r w:rsidRPr="00435C7D">
        <w:rPr>
          <w:rFonts w:ascii="Arial" w:hAnsi="Arial" w:cs="Arial"/>
          <w:i/>
          <w:color w:val="000000" w:themeColor="text1"/>
          <w:sz w:val="18"/>
          <w:szCs w:val="18"/>
        </w:rPr>
        <w:t xml:space="preserve"> Εργαστήριο </w:t>
      </w:r>
      <w:r w:rsidRPr="00435C7D">
        <w:rPr>
          <w:rFonts w:ascii="Arial" w:hAnsi="Arial" w:cs="Arial" w:hint="eastAsia"/>
          <w:i/>
          <w:color w:val="000000" w:themeColor="text1"/>
          <w:sz w:val="18"/>
          <w:szCs w:val="18"/>
        </w:rPr>
        <w:t>Προγραμματισμού</w:t>
      </w:r>
      <w:r w:rsidRPr="00435C7D">
        <w:rPr>
          <w:rFonts w:ascii="Arial" w:hAnsi="Arial" w:cs="Arial"/>
          <w:i/>
          <w:color w:val="000000" w:themeColor="text1"/>
          <w:sz w:val="18"/>
          <w:szCs w:val="18"/>
        </w:rPr>
        <w:t xml:space="preserve"> IΙ (</w:t>
      </w:r>
      <w:r w:rsidRPr="00435C7D">
        <w:rPr>
          <w:rFonts w:ascii="Arial" w:hAnsi="Arial" w:cs="Arial"/>
          <w:b/>
          <w:i/>
          <w:color w:val="000000" w:themeColor="text1"/>
          <w:sz w:val="18"/>
          <w:szCs w:val="18"/>
        </w:rPr>
        <w:t>ΠΕΠ ΙΙ</w:t>
      </w:r>
      <w:r w:rsidRPr="00435C7D">
        <w:rPr>
          <w:rFonts w:ascii="Arial" w:hAnsi="Arial" w:cs="Arial"/>
          <w:i/>
          <w:color w:val="000000" w:themeColor="text1"/>
          <w:sz w:val="18"/>
          <w:szCs w:val="18"/>
        </w:rPr>
        <w:t>)</w:t>
      </w:r>
      <w:r w:rsidRPr="00435C7D">
        <w:rPr>
          <w:rFonts w:ascii="Arial" w:hAnsi="Arial" w:cs="Arial"/>
          <w:color w:val="000000" w:themeColor="text1"/>
          <w:sz w:val="18"/>
          <w:szCs w:val="18"/>
        </w:rPr>
        <w:t xml:space="preserve">: Εκπαιδευτικό εργαστήριο με </w:t>
      </w:r>
      <w:r w:rsidR="00DC3F38" w:rsidRPr="00435C7D">
        <w:rPr>
          <w:rFonts w:ascii="Arial" w:hAnsi="Arial" w:cs="Arial"/>
          <w:color w:val="000000" w:themeColor="text1"/>
          <w:sz w:val="18"/>
          <w:szCs w:val="18"/>
        </w:rPr>
        <w:t xml:space="preserve">25 </w:t>
      </w:r>
      <w:r w:rsidRPr="00435C7D">
        <w:rPr>
          <w:rFonts w:ascii="Arial" w:hAnsi="Arial" w:cs="Arial"/>
          <w:color w:val="000000" w:themeColor="text1"/>
          <w:sz w:val="18"/>
          <w:szCs w:val="18"/>
        </w:rPr>
        <w:t xml:space="preserve">σταθμούς εργασίας </w:t>
      </w:r>
      <w:r w:rsidR="00DC3F38" w:rsidRPr="00435C7D">
        <w:rPr>
          <w:rFonts w:ascii="Arial" w:hAnsi="Arial" w:cs="Arial"/>
          <w:color w:val="000000" w:themeColor="text1"/>
          <w:sz w:val="18"/>
          <w:szCs w:val="18"/>
          <w:lang w:val="en-US"/>
        </w:rPr>
        <w:t>Dell</w:t>
      </w:r>
      <w:r w:rsidR="00DC3F38" w:rsidRPr="00435C7D">
        <w:rPr>
          <w:rFonts w:ascii="Arial" w:hAnsi="Arial" w:cs="Arial"/>
          <w:color w:val="000000" w:themeColor="text1"/>
          <w:sz w:val="18"/>
          <w:szCs w:val="18"/>
        </w:rPr>
        <w:t xml:space="preserve"> </w:t>
      </w:r>
      <w:r w:rsidR="00DC3F38" w:rsidRPr="00435C7D">
        <w:rPr>
          <w:rFonts w:ascii="Arial" w:hAnsi="Arial" w:cs="Arial"/>
          <w:color w:val="000000" w:themeColor="text1"/>
          <w:sz w:val="18"/>
          <w:szCs w:val="18"/>
          <w:lang w:val="en-US"/>
        </w:rPr>
        <w:t>Optiplex</w:t>
      </w:r>
      <w:r w:rsidRPr="00435C7D">
        <w:rPr>
          <w:rFonts w:ascii="Arial" w:hAnsi="Arial" w:cs="Arial"/>
          <w:color w:val="000000" w:themeColor="text1"/>
          <w:sz w:val="18"/>
          <w:szCs w:val="18"/>
        </w:rPr>
        <w:t xml:space="preserve"> </w:t>
      </w:r>
      <w:r w:rsidR="00DC3F38" w:rsidRPr="00435C7D">
        <w:rPr>
          <w:rFonts w:ascii="Arial" w:hAnsi="Arial" w:cs="Arial"/>
          <w:color w:val="000000" w:themeColor="text1"/>
          <w:sz w:val="18"/>
          <w:szCs w:val="18"/>
        </w:rPr>
        <w:t xml:space="preserve">7020 </w:t>
      </w:r>
      <w:r w:rsidRPr="00435C7D">
        <w:rPr>
          <w:rFonts w:ascii="Arial" w:hAnsi="Arial" w:cs="Arial"/>
          <w:color w:val="000000" w:themeColor="text1"/>
          <w:sz w:val="18"/>
          <w:szCs w:val="18"/>
        </w:rPr>
        <w:t xml:space="preserve">και </w:t>
      </w:r>
      <w:r w:rsidR="00DC3F38" w:rsidRPr="00435C7D">
        <w:rPr>
          <w:rFonts w:ascii="Arial" w:hAnsi="Arial" w:cs="Arial"/>
          <w:color w:val="000000" w:themeColor="text1"/>
          <w:sz w:val="18"/>
          <w:szCs w:val="18"/>
        </w:rPr>
        <w:t xml:space="preserve">3 </w:t>
      </w:r>
      <w:r w:rsidR="00DC3F38" w:rsidRPr="00435C7D">
        <w:rPr>
          <w:rFonts w:ascii="Arial" w:hAnsi="Arial" w:cs="Arial"/>
          <w:color w:val="000000" w:themeColor="text1"/>
          <w:sz w:val="18"/>
          <w:szCs w:val="18"/>
          <w:lang w:val="en-US"/>
        </w:rPr>
        <w:t>Dell</w:t>
      </w:r>
      <w:r w:rsidR="00DC3F38" w:rsidRPr="00435C7D">
        <w:rPr>
          <w:rFonts w:ascii="Arial" w:hAnsi="Arial" w:cs="Arial"/>
          <w:color w:val="000000" w:themeColor="text1"/>
          <w:sz w:val="18"/>
          <w:szCs w:val="18"/>
        </w:rPr>
        <w:t xml:space="preserve"> </w:t>
      </w:r>
      <w:r w:rsidR="00DC3F38" w:rsidRPr="00435C7D">
        <w:rPr>
          <w:rFonts w:ascii="Arial" w:hAnsi="Arial" w:cs="Arial"/>
          <w:color w:val="000000" w:themeColor="text1"/>
          <w:sz w:val="18"/>
          <w:szCs w:val="18"/>
          <w:lang w:val="en-US"/>
        </w:rPr>
        <w:t>Optiplex</w:t>
      </w:r>
      <w:r w:rsidR="00DC3F38" w:rsidRPr="00435C7D">
        <w:rPr>
          <w:rFonts w:ascii="Arial" w:hAnsi="Arial" w:cs="Arial"/>
          <w:color w:val="000000" w:themeColor="text1"/>
          <w:sz w:val="18"/>
          <w:szCs w:val="18"/>
        </w:rPr>
        <w:t xml:space="preserve"> 7010</w:t>
      </w:r>
      <w:r w:rsidRPr="00435C7D">
        <w:rPr>
          <w:rFonts w:ascii="Arial" w:hAnsi="Arial" w:cs="Arial"/>
          <w:color w:val="000000" w:themeColor="text1"/>
          <w:sz w:val="18"/>
          <w:szCs w:val="18"/>
        </w:rPr>
        <w:t xml:space="preserve"> για τους προπτυχιακούς φοιτητές του Τμήματος.</w:t>
      </w:r>
    </w:p>
    <w:p w:rsidR="002547AB" w:rsidRPr="00435C7D" w:rsidRDefault="002547AB" w:rsidP="00ED4B09">
      <w:pPr>
        <w:pStyle w:val="11"/>
        <w:numPr>
          <w:ilvl w:val="1"/>
          <w:numId w:val="7"/>
        </w:numPr>
        <w:tabs>
          <w:tab w:val="left" w:pos="1134"/>
          <w:tab w:val="left" w:pos="2268"/>
          <w:tab w:val="left" w:pos="2552"/>
        </w:tabs>
        <w:spacing w:after="60"/>
        <w:ind w:left="1135" w:right="0" w:hanging="284"/>
        <w:contextualSpacing w:val="0"/>
        <w:rPr>
          <w:rFonts w:ascii="Arial" w:hAnsi="Arial" w:cs="Arial"/>
          <w:color w:val="000000" w:themeColor="text1"/>
          <w:sz w:val="18"/>
          <w:szCs w:val="18"/>
        </w:rPr>
      </w:pPr>
      <w:r w:rsidRPr="00435C7D">
        <w:rPr>
          <w:rFonts w:ascii="Arial" w:hAnsi="Arial" w:cs="Arial" w:hint="eastAsia"/>
          <w:i/>
          <w:color w:val="000000" w:themeColor="text1"/>
          <w:sz w:val="18"/>
          <w:szCs w:val="18"/>
        </w:rPr>
        <w:t>Προπτυχιακό</w:t>
      </w:r>
      <w:r w:rsidRPr="00435C7D">
        <w:rPr>
          <w:rFonts w:ascii="Arial" w:hAnsi="Arial" w:cs="Arial"/>
          <w:i/>
          <w:color w:val="000000" w:themeColor="text1"/>
          <w:sz w:val="18"/>
          <w:szCs w:val="18"/>
        </w:rPr>
        <w:t xml:space="preserve"> Εργαστήριο </w:t>
      </w:r>
      <w:r w:rsidRPr="00435C7D">
        <w:rPr>
          <w:rFonts w:ascii="Arial" w:hAnsi="Arial" w:cs="Arial" w:hint="eastAsia"/>
          <w:i/>
          <w:color w:val="000000" w:themeColor="text1"/>
          <w:sz w:val="18"/>
          <w:szCs w:val="18"/>
        </w:rPr>
        <w:t>Λογισμικού</w:t>
      </w:r>
      <w:r w:rsidRPr="00435C7D">
        <w:rPr>
          <w:rFonts w:ascii="Arial" w:hAnsi="Arial" w:cs="Arial"/>
          <w:i/>
          <w:color w:val="000000" w:themeColor="text1"/>
          <w:sz w:val="18"/>
          <w:szCs w:val="18"/>
        </w:rPr>
        <w:t xml:space="preserve"> </w:t>
      </w:r>
      <w:r w:rsidRPr="00435C7D">
        <w:rPr>
          <w:rFonts w:ascii="Arial" w:hAnsi="Arial" w:cs="Arial" w:hint="eastAsia"/>
          <w:i/>
          <w:color w:val="000000" w:themeColor="text1"/>
          <w:sz w:val="18"/>
          <w:szCs w:val="18"/>
        </w:rPr>
        <w:t>Συστημάτων</w:t>
      </w:r>
      <w:r w:rsidRPr="00435C7D">
        <w:rPr>
          <w:rFonts w:ascii="Arial" w:hAnsi="Arial" w:cs="Arial"/>
          <w:i/>
          <w:color w:val="000000" w:themeColor="text1"/>
          <w:sz w:val="18"/>
          <w:szCs w:val="18"/>
        </w:rPr>
        <w:t xml:space="preserve"> (</w:t>
      </w:r>
      <w:r w:rsidRPr="00435C7D">
        <w:rPr>
          <w:rFonts w:ascii="Arial" w:hAnsi="Arial" w:cs="Arial"/>
          <w:b/>
          <w:i/>
          <w:color w:val="000000" w:themeColor="text1"/>
          <w:sz w:val="18"/>
          <w:szCs w:val="18"/>
        </w:rPr>
        <w:t>ΠΕΛΣ</w:t>
      </w:r>
      <w:r w:rsidRPr="00435C7D">
        <w:rPr>
          <w:rFonts w:ascii="Arial" w:hAnsi="Arial" w:cs="Arial"/>
          <w:i/>
          <w:color w:val="000000" w:themeColor="text1"/>
          <w:sz w:val="18"/>
          <w:szCs w:val="18"/>
        </w:rPr>
        <w:t>)</w:t>
      </w:r>
      <w:r w:rsidRPr="00435C7D">
        <w:rPr>
          <w:rFonts w:ascii="Arial" w:hAnsi="Arial" w:cs="Arial"/>
          <w:color w:val="000000" w:themeColor="text1"/>
          <w:sz w:val="18"/>
          <w:szCs w:val="18"/>
        </w:rPr>
        <w:t xml:space="preserve">: Εκπαιδευτικό εργαστήριο με </w:t>
      </w:r>
      <w:r w:rsidR="00023EFF" w:rsidRPr="00435C7D">
        <w:rPr>
          <w:rFonts w:ascii="Arial" w:hAnsi="Arial" w:cs="Arial"/>
          <w:color w:val="000000" w:themeColor="text1"/>
          <w:sz w:val="18"/>
          <w:szCs w:val="18"/>
        </w:rPr>
        <w:t>16</w:t>
      </w:r>
      <w:r w:rsidRPr="00435C7D">
        <w:rPr>
          <w:rFonts w:ascii="Arial" w:hAnsi="Arial" w:cs="Arial"/>
          <w:color w:val="000000" w:themeColor="text1"/>
          <w:sz w:val="18"/>
          <w:szCs w:val="18"/>
        </w:rPr>
        <w:t xml:space="preserve"> σταθμούς εργασίας S</w:t>
      </w:r>
      <w:r w:rsidRPr="00435C7D">
        <w:rPr>
          <w:rFonts w:ascii="Arial" w:hAnsi="Arial" w:cs="Arial"/>
          <w:color w:val="000000" w:themeColor="text1"/>
          <w:sz w:val="18"/>
          <w:szCs w:val="18"/>
          <w:lang w:val="en-US"/>
        </w:rPr>
        <w:t>un</w:t>
      </w:r>
      <w:r w:rsidRPr="00435C7D">
        <w:rPr>
          <w:rFonts w:ascii="Arial" w:hAnsi="Arial" w:cs="Arial"/>
          <w:color w:val="000000" w:themeColor="text1"/>
          <w:sz w:val="18"/>
          <w:szCs w:val="18"/>
        </w:rPr>
        <w:t xml:space="preserve"> </w:t>
      </w:r>
      <w:r w:rsidRPr="00435C7D">
        <w:rPr>
          <w:rFonts w:ascii="Arial" w:hAnsi="Arial" w:cs="Arial"/>
          <w:color w:val="000000" w:themeColor="text1"/>
          <w:sz w:val="18"/>
          <w:szCs w:val="18"/>
          <w:lang w:val="en-US"/>
        </w:rPr>
        <w:t>Ultra</w:t>
      </w:r>
      <w:r w:rsidRPr="00435C7D">
        <w:rPr>
          <w:rFonts w:ascii="Arial" w:hAnsi="Arial" w:cs="Arial"/>
          <w:color w:val="000000" w:themeColor="text1"/>
          <w:sz w:val="18"/>
          <w:szCs w:val="18"/>
        </w:rPr>
        <w:t xml:space="preserve"> 20 </w:t>
      </w:r>
      <w:r w:rsidR="00023EFF" w:rsidRPr="00435C7D">
        <w:rPr>
          <w:rFonts w:ascii="Arial" w:hAnsi="Arial" w:cs="Arial"/>
          <w:color w:val="000000" w:themeColor="text1"/>
          <w:sz w:val="18"/>
          <w:szCs w:val="18"/>
        </w:rPr>
        <w:t xml:space="preserve">και 7 </w:t>
      </w:r>
      <w:r w:rsidR="00023EFF" w:rsidRPr="00435C7D">
        <w:rPr>
          <w:rFonts w:ascii="Arial" w:hAnsi="Arial" w:cs="Arial"/>
          <w:color w:val="000000" w:themeColor="text1"/>
          <w:sz w:val="18"/>
          <w:szCs w:val="18"/>
          <w:lang w:val="en-US"/>
        </w:rPr>
        <w:t>HP</w:t>
      </w:r>
      <w:r w:rsidR="00023EFF" w:rsidRPr="00435C7D">
        <w:rPr>
          <w:rFonts w:ascii="Arial" w:hAnsi="Arial" w:cs="Arial"/>
          <w:color w:val="000000" w:themeColor="text1"/>
          <w:sz w:val="18"/>
          <w:szCs w:val="18"/>
        </w:rPr>
        <w:t xml:space="preserve"> </w:t>
      </w:r>
      <w:r w:rsidR="00023EFF" w:rsidRPr="00435C7D">
        <w:rPr>
          <w:rFonts w:ascii="Arial" w:hAnsi="Arial" w:cs="Arial"/>
          <w:color w:val="000000" w:themeColor="text1"/>
          <w:sz w:val="18"/>
          <w:szCs w:val="18"/>
          <w:lang w:val="en-US"/>
        </w:rPr>
        <w:t>Compaq</w:t>
      </w:r>
      <w:r w:rsidR="00023EFF" w:rsidRPr="00435C7D">
        <w:rPr>
          <w:rFonts w:ascii="Arial" w:hAnsi="Arial" w:cs="Arial"/>
          <w:color w:val="000000" w:themeColor="text1"/>
          <w:sz w:val="18"/>
          <w:szCs w:val="18"/>
        </w:rPr>
        <w:t xml:space="preserve"> 6000 </w:t>
      </w:r>
      <w:r w:rsidRPr="00435C7D">
        <w:rPr>
          <w:rFonts w:ascii="Arial" w:hAnsi="Arial" w:cs="Arial"/>
          <w:color w:val="000000" w:themeColor="text1"/>
          <w:sz w:val="18"/>
          <w:szCs w:val="18"/>
        </w:rPr>
        <w:t>για τους προπτυχιακούς φοιτητές του Τμήματος.</w:t>
      </w:r>
    </w:p>
    <w:p w:rsidR="00023EFF" w:rsidRPr="00435C7D" w:rsidRDefault="00023EFF" w:rsidP="00ED4B09">
      <w:pPr>
        <w:pStyle w:val="11"/>
        <w:numPr>
          <w:ilvl w:val="1"/>
          <w:numId w:val="7"/>
        </w:numPr>
        <w:tabs>
          <w:tab w:val="left" w:pos="1134"/>
          <w:tab w:val="left" w:pos="2268"/>
          <w:tab w:val="left" w:pos="2552"/>
        </w:tabs>
        <w:spacing w:after="60"/>
        <w:ind w:left="1135" w:right="0" w:hanging="284"/>
        <w:contextualSpacing w:val="0"/>
        <w:rPr>
          <w:rFonts w:ascii="Arial" w:hAnsi="Arial" w:cs="Arial"/>
          <w:color w:val="000000" w:themeColor="text1"/>
          <w:sz w:val="18"/>
          <w:szCs w:val="18"/>
        </w:rPr>
      </w:pPr>
      <w:r w:rsidRPr="00435C7D">
        <w:rPr>
          <w:rFonts w:ascii="Arial" w:hAnsi="Arial" w:cs="Arial"/>
          <w:i/>
          <w:color w:val="000000" w:themeColor="text1"/>
          <w:sz w:val="18"/>
          <w:szCs w:val="18"/>
        </w:rPr>
        <w:lastRenderedPageBreak/>
        <w:t>Προπτυχιακό Εργαστήριο Πληροφοριακών Συστημάτων (</w:t>
      </w:r>
      <w:r w:rsidRPr="00435C7D">
        <w:rPr>
          <w:rFonts w:ascii="Arial" w:hAnsi="Arial" w:cs="Arial"/>
          <w:b/>
          <w:i/>
          <w:color w:val="000000" w:themeColor="text1"/>
          <w:sz w:val="18"/>
          <w:szCs w:val="18"/>
        </w:rPr>
        <w:t>ΠΕΠΣ</w:t>
      </w:r>
      <w:r w:rsidRPr="00435C7D">
        <w:rPr>
          <w:rFonts w:ascii="Arial" w:hAnsi="Arial" w:cs="Arial"/>
          <w:i/>
          <w:color w:val="000000" w:themeColor="text1"/>
          <w:sz w:val="18"/>
          <w:szCs w:val="18"/>
        </w:rPr>
        <w:t xml:space="preserve">): </w:t>
      </w:r>
      <w:r w:rsidRPr="00435C7D">
        <w:rPr>
          <w:rFonts w:ascii="Arial" w:hAnsi="Arial" w:cs="Arial"/>
          <w:color w:val="000000" w:themeColor="text1"/>
          <w:sz w:val="18"/>
          <w:szCs w:val="18"/>
        </w:rPr>
        <w:t>Προπτυχιακό εκπαιδευτικό εργαστήριο με 15 σταθμούς εργασίας για τους προπτυχιακούς φοιτητές του Τμήματος.</w:t>
      </w:r>
    </w:p>
    <w:p w:rsidR="00023EFF" w:rsidRPr="00435C7D" w:rsidRDefault="00023EFF" w:rsidP="00ED4B09">
      <w:pPr>
        <w:pStyle w:val="11"/>
        <w:numPr>
          <w:ilvl w:val="1"/>
          <w:numId w:val="7"/>
        </w:numPr>
        <w:tabs>
          <w:tab w:val="left" w:pos="1134"/>
          <w:tab w:val="left" w:pos="2268"/>
          <w:tab w:val="left" w:pos="2552"/>
        </w:tabs>
        <w:spacing w:after="60"/>
        <w:ind w:left="1135" w:right="0" w:hanging="284"/>
        <w:contextualSpacing w:val="0"/>
        <w:rPr>
          <w:rFonts w:ascii="Arial" w:hAnsi="Arial" w:cs="Arial"/>
          <w:color w:val="000000" w:themeColor="text1"/>
          <w:sz w:val="18"/>
          <w:szCs w:val="18"/>
        </w:rPr>
      </w:pPr>
      <w:r w:rsidRPr="00435C7D">
        <w:rPr>
          <w:rFonts w:ascii="Arial" w:hAnsi="Arial" w:cs="Arial" w:hint="eastAsia"/>
          <w:i/>
          <w:color w:val="000000" w:themeColor="text1"/>
          <w:sz w:val="18"/>
          <w:szCs w:val="18"/>
        </w:rPr>
        <w:t>Προπτυχιακό</w:t>
      </w:r>
      <w:r w:rsidRPr="00435C7D">
        <w:rPr>
          <w:rFonts w:ascii="Arial" w:hAnsi="Arial" w:cs="Arial"/>
          <w:i/>
          <w:color w:val="000000" w:themeColor="text1"/>
          <w:sz w:val="18"/>
          <w:szCs w:val="18"/>
        </w:rPr>
        <w:t xml:space="preserve"> </w:t>
      </w:r>
      <w:r w:rsidRPr="00435C7D">
        <w:rPr>
          <w:rFonts w:ascii="Arial" w:hAnsi="Arial" w:cs="Arial" w:hint="eastAsia"/>
          <w:i/>
          <w:color w:val="000000" w:themeColor="text1"/>
          <w:sz w:val="18"/>
          <w:szCs w:val="18"/>
        </w:rPr>
        <w:t>Εργαστήριο</w:t>
      </w:r>
      <w:r w:rsidRPr="00435C7D">
        <w:rPr>
          <w:rFonts w:ascii="Arial" w:hAnsi="Arial" w:cs="Arial"/>
          <w:i/>
          <w:color w:val="000000" w:themeColor="text1"/>
          <w:sz w:val="18"/>
          <w:szCs w:val="18"/>
        </w:rPr>
        <w:t xml:space="preserve"> </w:t>
      </w:r>
      <w:r w:rsidRPr="00435C7D">
        <w:rPr>
          <w:rFonts w:ascii="Arial" w:hAnsi="Arial" w:cs="Arial" w:hint="eastAsia"/>
          <w:i/>
          <w:color w:val="000000" w:themeColor="text1"/>
          <w:sz w:val="18"/>
          <w:szCs w:val="18"/>
        </w:rPr>
        <w:t>Τηλεπικοινωνιών</w:t>
      </w:r>
      <w:r w:rsidRPr="00435C7D">
        <w:rPr>
          <w:rFonts w:ascii="Arial" w:hAnsi="Arial" w:cs="Arial"/>
          <w:i/>
          <w:color w:val="000000" w:themeColor="text1"/>
          <w:sz w:val="18"/>
          <w:szCs w:val="18"/>
        </w:rPr>
        <w:t xml:space="preserve"> </w:t>
      </w:r>
      <w:r w:rsidRPr="00435C7D">
        <w:rPr>
          <w:rFonts w:ascii="Arial" w:hAnsi="Arial" w:cs="Arial" w:hint="eastAsia"/>
          <w:i/>
          <w:color w:val="000000" w:themeColor="text1"/>
          <w:sz w:val="18"/>
          <w:szCs w:val="18"/>
        </w:rPr>
        <w:t>και</w:t>
      </w:r>
      <w:r w:rsidRPr="00435C7D">
        <w:rPr>
          <w:rFonts w:ascii="Arial" w:hAnsi="Arial" w:cs="Arial"/>
          <w:i/>
          <w:color w:val="000000" w:themeColor="text1"/>
          <w:sz w:val="18"/>
          <w:szCs w:val="18"/>
        </w:rPr>
        <w:t xml:space="preserve"> </w:t>
      </w:r>
      <w:r w:rsidRPr="00435C7D">
        <w:rPr>
          <w:rFonts w:ascii="Arial" w:hAnsi="Arial" w:cs="Arial" w:hint="eastAsia"/>
          <w:i/>
          <w:color w:val="000000" w:themeColor="text1"/>
          <w:sz w:val="18"/>
          <w:szCs w:val="18"/>
        </w:rPr>
        <w:t>Δικτύων</w:t>
      </w:r>
      <w:r w:rsidRPr="00435C7D">
        <w:rPr>
          <w:rFonts w:ascii="Arial" w:hAnsi="Arial" w:cs="Arial"/>
          <w:i/>
          <w:color w:val="000000" w:themeColor="text1"/>
          <w:sz w:val="18"/>
          <w:szCs w:val="18"/>
        </w:rPr>
        <w:t xml:space="preserve"> (</w:t>
      </w:r>
      <w:r w:rsidRPr="00435C7D">
        <w:rPr>
          <w:rFonts w:ascii="Arial" w:hAnsi="Arial" w:cs="Arial" w:hint="eastAsia"/>
          <w:b/>
          <w:i/>
          <w:color w:val="000000" w:themeColor="text1"/>
          <w:sz w:val="18"/>
          <w:szCs w:val="18"/>
        </w:rPr>
        <w:t>ΠΕΤΗΔ</w:t>
      </w:r>
      <w:r w:rsidRPr="00435C7D">
        <w:rPr>
          <w:rFonts w:ascii="Arial" w:hAnsi="Arial" w:cs="Arial"/>
          <w:i/>
          <w:color w:val="000000" w:themeColor="text1"/>
          <w:sz w:val="18"/>
          <w:szCs w:val="18"/>
        </w:rPr>
        <w:t>):</w:t>
      </w:r>
      <w:r w:rsidRPr="00435C7D">
        <w:rPr>
          <w:rFonts w:ascii="Arial" w:hAnsi="Arial" w:cs="Arial"/>
          <w:color w:val="000000" w:themeColor="text1"/>
          <w:sz w:val="18"/>
          <w:szCs w:val="18"/>
        </w:rPr>
        <w:t xml:space="preserve"> Προπτυχιακό εκπαιδευτικό εργαστήριο με </w:t>
      </w:r>
      <w:r w:rsidR="00FD5C5E" w:rsidRPr="00435C7D">
        <w:rPr>
          <w:rFonts w:ascii="Arial" w:hAnsi="Arial" w:cs="Arial"/>
          <w:color w:val="000000" w:themeColor="text1"/>
          <w:sz w:val="18"/>
          <w:szCs w:val="18"/>
        </w:rPr>
        <w:t>16 διατάξεις εξομοίωσης τηλεπικοινωνιακών συστημάτων</w:t>
      </w:r>
      <w:r w:rsidRPr="00435C7D">
        <w:rPr>
          <w:rFonts w:ascii="Arial" w:hAnsi="Arial" w:cs="Arial"/>
          <w:color w:val="000000" w:themeColor="text1"/>
          <w:sz w:val="18"/>
          <w:szCs w:val="18"/>
        </w:rPr>
        <w:t xml:space="preserve"> και </w:t>
      </w:r>
      <w:r w:rsidR="00FD5C5E" w:rsidRPr="00435C7D">
        <w:rPr>
          <w:rFonts w:ascii="Arial" w:hAnsi="Arial" w:cs="Arial"/>
          <w:color w:val="000000" w:themeColor="text1"/>
          <w:sz w:val="18"/>
          <w:szCs w:val="18"/>
        </w:rPr>
        <w:t>7</w:t>
      </w:r>
      <w:r w:rsidRPr="00435C7D">
        <w:rPr>
          <w:rFonts w:ascii="Arial" w:hAnsi="Arial" w:cs="Arial"/>
          <w:color w:val="000000" w:themeColor="text1"/>
          <w:sz w:val="18"/>
          <w:szCs w:val="18"/>
        </w:rPr>
        <w:t xml:space="preserve"> </w:t>
      </w:r>
      <w:r w:rsidRPr="00435C7D">
        <w:rPr>
          <w:rFonts w:ascii="Arial" w:hAnsi="Arial" w:cs="Arial" w:hint="eastAsia"/>
          <w:color w:val="000000" w:themeColor="text1"/>
          <w:sz w:val="18"/>
          <w:szCs w:val="18"/>
        </w:rPr>
        <w:t>διατάξεις</w:t>
      </w:r>
      <w:r w:rsidRPr="00435C7D">
        <w:rPr>
          <w:rFonts w:ascii="Arial" w:hAnsi="Arial" w:cs="Arial"/>
          <w:color w:val="000000" w:themeColor="text1"/>
          <w:sz w:val="18"/>
          <w:szCs w:val="18"/>
        </w:rPr>
        <w:t xml:space="preserve"> </w:t>
      </w:r>
      <w:r w:rsidRPr="00435C7D">
        <w:rPr>
          <w:rFonts w:ascii="Arial" w:hAnsi="Arial" w:cs="Arial" w:hint="eastAsia"/>
          <w:color w:val="000000" w:themeColor="text1"/>
          <w:sz w:val="18"/>
          <w:szCs w:val="18"/>
        </w:rPr>
        <w:t>εξομοίωσης</w:t>
      </w:r>
      <w:r w:rsidRPr="00435C7D">
        <w:rPr>
          <w:rFonts w:ascii="Arial" w:hAnsi="Arial" w:cs="Arial"/>
          <w:color w:val="000000" w:themeColor="text1"/>
          <w:sz w:val="18"/>
          <w:szCs w:val="18"/>
        </w:rPr>
        <w:t xml:space="preserve"> </w:t>
      </w:r>
      <w:r w:rsidRPr="00435C7D">
        <w:rPr>
          <w:rFonts w:ascii="Arial" w:hAnsi="Arial" w:cs="Arial" w:hint="eastAsia"/>
          <w:color w:val="000000" w:themeColor="text1"/>
          <w:sz w:val="18"/>
          <w:szCs w:val="18"/>
        </w:rPr>
        <w:t>δικτυακών</w:t>
      </w:r>
      <w:r w:rsidRPr="00435C7D">
        <w:rPr>
          <w:rFonts w:ascii="Arial" w:hAnsi="Arial" w:cs="Arial"/>
          <w:color w:val="000000" w:themeColor="text1"/>
          <w:sz w:val="18"/>
          <w:szCs w:val="18"/>
        </w:rPr>
        <w:t xml:space="preserve"> </w:t>
      </w:r>
      <w:r w:rsidRPr="00435C7D">
        <w:rPr>
          <w:rFonts w:ascii="Arial" w:hAnsi="Arial" w:cs="Arial" w:hint="eastAsia"/>
          <w:color w:val="000000" w:themeColor="text1"/>
          <w:sz w:val="18"/>
          <w:szCs w:val="18"/>
        </w:rPr>
        <w:t>πρωτοκόλλων</w:t>
      </w:r>
      <w:r w:rsidRPr="00435C7D">
        <w:rPr>
          <w:rFonts w:ascii="Arial" w:hAnsi="Arial" w:cs="Arial"/>
          <w:color w:val="000000" w:themeColor="text1"/>
          <w:sz w:val="18"/>
          <w:szCs w:val="18"/>
        </w:rPr>
        <w:t xml:space="preserve"> για τους προπτυχιακούς φοιτητές του Τμήματος.</w:t>
      </w:r>
    </w:p>
    <w:p w:rsidR="002547AB" w:rsidRPr="00123FA6" w:rsidRDefault="002547AB" w:rsidP="00ED4B09">
      <w:pPr>
        <w:pStyle w:val="11"/>
        <w:numPr>
          <w:ilvl w:val="0"/>
          <w:numId w:val="7"/>
        </w:numPr>
        <w:tabs>
          <w:tab w:val="left" w:pos="426"/>
          <w:tab w:val="left" w:pos="2268"/>
          <w:tab w:val="left" w:pos="2552"/>
        </w:tabs>
        <w:spacing w:before="120"/>
        <w:ind w:left="426" w:right="0" w:hanging="284"/>
        <w:contextualSpacing w:val="0"/>
        <w:rPr>
          <w:rFonts w:ascii="Arial" w:hAnsi="Arial" w:cs="Arial"/>
          <w:color w:val="000000" w:themeColor="text1"/>
          <w:sz w:val="18"/>
          <w:szCs w:val="18"/>
        </w:rPr>
      </w:pPr>
      <w:r w:rsidRPr="00435C7D">
        <w:rPr>
          <w:rFonts w:ascii="Arial" w:hAnsi="Arial" w:cs="Arial"/>
          <w:i/>
          <w:color w:val="000000" w:themeColor="text1"/>
          <w:sz w:val="18"/>
          <w:szCs w:val="18"/>
        </w:rPr>
        <w:t>Προπτυχιακό Εργαστήριο Αρχιτεκτονικής και Υλικού (</w:t>
      </w:r>
      <w:r w:rsidRPr="00435C7D">
        <w:rPr>
          <w:rFonts w:ascii="Arial" w:hAnsi="Arial" w:cs="Arial"/>
          <w:b/>
          <w:i/>
          <w:color w:val="000000" w:themeColor="text1"/>
          <w:sz w:val="18"/>
          <w:szCs w:val="18"/>
        </w:rPr>
        <w:t>ΠΕΑΥ</w:t>
      </w:r>
      <w:r w:rsidRPr="00435C7D">
        <w:rPr>
          <w:rFonts w:ascii="Arial" w:hAnsi="Arial" w:cs="Arial"/>
          <w:i/>
          <w:color w:val="000000" w:themeColor="text1"/>
          <w:sz w:val="18"/>
          <w:szCs w:val="18"/>
        </w:rPr>
        <w:t>):</w:t>
      </w:r>
      <w:r w:rsidRPr="00435C7D">
        <w:rPr>
          <w:rFonts w:ascii="Arial" w:hAnsi="Arial" w:cs="Arial"/>
          <w:color w:val="000000" w:themeColor="text1"/>
          <w:sz w:val="18"/>
          <w:szCs w:val="18"/>
        </w:rPr>
        <w:t xml:space="preserve"> Προπτυχιακό εκπαιδευτικό εργαστήριο με</w:t>
      </w:r>
      <w:r w:rsidR="00107806">
        <w:rPr>
          <w:rFonts w:ascii="Arial" w:hAnsi="Arial" w:cs="Arial"/>
          <w:color w:val="000000" w:themeColor="text1"/>
          <w:sz w:val="18"/>
          <w:szCs w:val="18"/>
        </w:rPr>
        <w:t xml:space="preserve"> </w:t>
      </w:r>
      <w:r w:rsidR="00FD0F1D" w:rsidRPr="00123FA6">
        <w:rPr>
          <w:rFonts w:ascii="Arial" w:eastAsia="Arial" w:hAnsi="Arial" w:cs="Arial"/>
          <w:sz w:val="18"/>
          <w:szCs w:val="18"/>
        </w:rPr>
        <w:t>25</w:t>
      </w:r>
      <w:r w:rsidR="00FD0F1D" w:rsidRPr="00123FA6">
        <w:rPr>
          <w:rFonts w:ascii="Arial" w:eastAsia="Arial" w:hAnsi="Arial" w:cs="Arial"/>
          <w:color w:val="000000"/>
          <w:sz w:val="18"/>
          <w:szCs w:val="18"/>
        </w:rPr>
        <w:t xml:space="preserve"> θέσεις εργασίας για ψηφιακή σχεδίαση, </w:t>
      </w:r>
      <w:sdt>
        <w:sdtPr>
          <w:tag w:val="goog_rdk_135"/>
          <w:id w:val="1429821"/>
        </w:sdtPr>
        <w:sdtEndPr/>
        <w:sdtContent/>
      </w:sdt>
      <w:sdt>
        <w:sdtPr>
          <w:tag w:val="goog_rdk_153"/>
          <w:id w:val="1429822"/>
        </w:sdtPr>
        <w:sdtEndPr/>
        <w:sdtContent/>
      </w:sdt>
      <w:sdt>
        <w:sdtPr>
          <w:tag w:val="goog_rdk_172"/>
          <w:id w:val="1429823"/>
        </w:sdtPr>
        <w:sdtEndPr/>
        <w:sdtContent/>
      </w:sdt>
      <w:sdt>
        <w:sdtPr>
          <w:tag w:val="goog_rdk_192"/>
          <w:id w:val="1429824"/>
        </w:sdtPr>
        <w:sdtEndPr/>
        <w:sdtContent/>
      </w:sdt>
      <w:sdt>
        <w:sdtPr>
          <w:tag w:val="goog_rdk_202"/>
          <w:id w:val="1429825"/>
        </w:sdtPr>
        <w:sdtEndPr/>
        <w:sdtContent/>
      </w:sdt>
      <w:sdt>
        <w:sdtPr>
          <w:tag w:val="goog_rdk_223"/>
          <w:id w:val="1429826"/>
        </w:sdtPr>
        <w:sdtEndPr/>
        <w:sdtContent/>
      </w:sdt>
      <w:sdt>
        <w:sdtPr>
          <w:tag w:val="goog_rdk_245"/>
          <w:id w:val="1429827"/>
        </w:sdtPr>
        <w:sdtEndPr/>
        <w:sdtContent/>
      </w:sdt>
      <w:sdt>
        <w:sdtPr>
          <w:tag w:val="goog_rdk_268"/>
          <w:id w:val="1429828"/>
        </w:sdtPr>
        <w:sdtEndPr/>
        <w:sdtContent/>
      </w:sdt>
      <w:sdt>
        <w:sdtPr>
          <w:tag w:val="goog_rdk_294"/>
          <w:id w:val="1429829"/>
        </w:sdtPr>
        <w:sdtEndPr/>
        <w:sdtContent/>
      </w:sdt>
      <w:sdt>
        <w:sdtPr>
          <w:tag w:val="goog_rdk_321"/>
          <w:id w:val="1429830"/>
        </w:sdtPr>
        <w:sdtEndPr/>
        <w:sdtContent/>
      </w:sdt>
      <w:r w:rsidR="00FD0F1D" w:rsidRPr="00123FA6">
        <w:rPr>
          <w:rFonts w:ascii="Arial" w:eastAsia="Arial" w:hAnsi="Arial" w:cs="Arial"/>
          <w:sz w:val="18"/>
          <w:szCs w:val="18"/>
        </w:rPr>
        <w:t xml:space="preserve">22 </w:t>
      </w:r>
      <w:r w:rsidR="00FD0F1D" w:rsidRPr="00123FA6">
        <w:rPr>
          <w:rFonts w:ascii="Arial" w:eastAsia="Arial" w:hAnsi="Arial" w:cs="Arial"/>
          <w:color w:val="000000"/>
          <w:sz w:val="18"/>
          <w:szCs w:val="18"/>
        </w:rPr>
        <w:t xml:space="preserve">θέσεις εργασίας για ηλεκτρονική με δυνατότητα κατασκευής και μέτρησης κυκλωμάτων (περιλαμβάνουν παλμογράφο, γεννήτρια συχνοτήτων, τροφοδοτικό και πολύμετρο), </w:t>
      </w:r>
      <w:sdt>
        <w:sdtPr>
          <w:tag w:val="goog_rdk_128"/>
          <w:id w:val="1429831"/>
        </w:sdtPr>
        <w:sdtEndPr/>
        <w:sdtContent/>
      </w:sdt>
      <w:sdt>
        <w:sdtPr>
          <w:tag w:val="goog_rdk_145"/>
          <w:id w:val="1429832"/>
        </w:sdtPr>
        <w:sdtEndPr/>
        <w:sdtContent/>
      </w:sdt>
      <w:sdt>
        <w:sdtPr>
          <w:tag w:val="goog_rdk_164"/>
          <w:id w:val="1429833"/>
        </w:sdtPr>
        <w:sdtEndPr/>
        <w:sdtContent/>
      </w:sdt>
      <w:sdt>
        <w:sdtPr>
          <w:tag w:val="goog_rdk_184"/>
          <w:id w:val="1429834"/>
        </w:sdtPr>
        <w:sdtEndPr/>
        <w:sdtContent/>
      </w:sdt>
      <w:sdt>
        <w:sdtPr>
          <w:tag w:val="goog_rdk_199"/>
          <w:id w:val="1429835"/>
        </w:sdtPr>
        <w:sdtEndPr/>
        <w:sdtContent/>
      </w:sdt>
      <w:sdt>
        <w:sdtPr>
          <w:tag w:val="goog_rdk_220"/>
          <w:id w:val="1429836"/>
        </w:sdtPr>
        <w:sdtEndPr/>
        <w:sdtContent/>
      </w:sdt>
      <w:sdt>
        <w:sdtPr>
          <w:tag w:val="goog_rdk_242"/>
          <w:id w:val="1429837"/>
        </w:sdtPr>
        <w:sdtEndPr/>
        <w:sdtContent/>
      </w:sdt>
      <w:sdt>
        <w:sdtPr>
          <w:tag w:val="goog_rdk_265"/>
          <w:id w:val="1429838"/>
        </w:sdtPr>
        <w:sdtEndPr/>
        <w:sdtContent/>
      </w:sdt>
      <w:sdt>
        <w:sdtPr>
          <w:tag w:val="goog_rdk_289"/>
          <w:id w:val="1429839"/>
        </w:sdtPr>
        <w:sdtEndPr/>
        <w:sdtContent/>
      </w:sdt>
      <w:sdt>
        <w:sdtPr>
          <w:tag w:val="goog_rdk_316"/>
          <w:id w:val="1429840"/>
        </w:sdtPr>
        <w:sdtEndPr/>
        <w:sdtContent/>
      </w:sdt>
      <w:r w:rsidR="00FD0F1D" w:rsidRPr="00123FA6">
        <w:rPr>
          <w:rFonts w:ascii="Arial" w:eastAsia="Arial" w:hAnsi="Arial" w:cs="Arial"/>
          <w:color w:val="000000"/>
          <w:sz w:val="18"/>
          <w:szCs w:val="18"/>
        </w:rPr>
        <w:t>22 σταθμούς εργασίας PC για σχεδίαση και προσομοίωση κυκλωμάτων</w:t>
      </w:r>
      <w:r w:rsidRPr="00123FA6">
        <w:rPr>
          <w:rFonts w:ascii="Arial" w:hAnsi="Arial" w:cs="Arial"/>
          <w:color w:val="000000" w:themeColor="text1"/>
          <w:sz w:val="18"/>
          <w:szCs w:val="18"/>
        </w:rPr>
        <w:t>.</w:t>
      </w:r>
    </w:p>
    <w:p w:rsidR="002547AB" w:rsidRPr="00435C7D" w:rsidRDefault="002547AB" w:rsidP="00ED4B09">
      <w:pPr>
        <w:pStyle w:val="11"/>
        <w:numPr>
          <w:ilvl w:val="0"/>
          <w:numId w:val="7"/>
        </w:numPr>
        <w:tabs>
          <w:tab w:val="left" w:pos="426"/>
          <w:tab w:val="left" w:pos="2268"/>
          <w:tab w:val="left" w:pos="2552"/>
        </w:tabs>
        <w:spacing w:before="120" w:after="240"/>
        <w:ind w:left="426" w:right="0" w:hanging="284"/>
        <w:contextualSpacing w:val="0"/>
        <w:rPr>
          <w:rFonts w:ascii="Arial" w:hAnsi="Arial" w:cs="Arial"/>
          <w:color w:val="000000" w:themeColor="text1"/>
          <w:sz w:val="18"/>
          <w:szCs w:val="18"/>
        </w:rPr>
      </w:pPr>
      <w:r w:rsidRPr="00435C7D">
        <w:rPr>
          <w:rFonts w:ascii="Arial" w:hAnsi="Arial" w:cs="Arial"/>
          <w:i/>
          <w:color w:val="000000" w:themeColor="text1"/>
          <w:sz w:val="18"/>
          <w:szCs w:val="18"/>
        </w:rPr>
        <w:t>Εργαστήριο Μεταπτυχιακών Φοιτητών</w:t>
      </w:r>
      <w:r w:rsidRPr="00435C7D">
        <w:rPr>
          <w:rFonts w:ascii="Arial" w:hAnsi="Arial" w:cs="Arial"/>
          <w:color w:val="000000" w:themeColor="text1"/>
          <w:sz w:val="18"/>
          <w:szCs w:val="18"/>
        </w:rPr>
        <w:t xml:space="preserve">: Εργαστήριο με </w:t>
      </w:r>
      <w:r w:rsidR="00023EFF" w:rsidRPr="00435C7D">
        <w:rPr>
          <w:rFonts w:ascii="Arial" w:hAnsi="Arial" w:cs="Arial"/>
          <w:color w:val="000000" w:themeColor="text1"/>
          <w:sz w:val="18"/>
          <w:szCs w:val="18"/>
        </w:rPr>
        <w:t>9</w:t>
      </w:r>
      <w:r w:rsidRPr="00435C7D">
        <w:rPr>
          <w:rFonts w:ascii="Arial" w:hAnsi="Arial" w:cs="Arial"/>
          <w:color w:val="000000" w:themeColor="text1"/>
          <w:sz w:val="18"/>
          <w:szCs w:val="18"/>
        </w:rPr>
        <w:t xml:space="preserve"> σταθμούς εργασίας για τους μεταπτυχιακούς φοιτητές του Τμήματος.</w:t>
      </w:r>
    </w:p>
    <w:tbl>
      <w:tblPr>
        <w:tblW w:w="0" w:type="auto"/>
        <w:tblLook w:val="04A0" w:firstRow="1" w:lastRow="0" w:firstColumn="1" w:lastColumn="0" w:noHBand="0" w:noVBand="1"/>
      </w:tblPr>
      <w:tblGrid>
        <w:gridCol w:w="3838"/>
        <w:gridCol w:w="3749"/>
      </w:tblGrid>
      <w:tr w:rsidR="002547AB" w:rsidTr="00E22764">
        <w:tc>
          <w:tcPr>
            <w:tcW w:w="4077" w:type="dxa"/>
          </w:tcPr>
          <w:p w:rsidR="002547AB" w:rsidRPr="00F64A39" w:rsidRDefault="008B0AC6" w:rsidP="00BA24F8">
            <w:pPr>
              <w:tabs>
                <w:tab w:val="left" w:pos="284"/>
                <w:tab w:val="left" w:pos="2268"/>
                <w:tab w:val="left" w:pos="2552"/>
              </w:tabs>
              <w:spacing w:line="240" w:lineRule="auto"/>
              <w:ind w:left="0" w:right="0"/>
              <w:rPr>
                <w:rFonts w:ascii="Arial" w:hAnsi="Arial" w:cs="Arial"/>
                <w:sz w:val="18"/>
                <w:szCs w:val="18"/>
              </w:rPr>
            </w:pPr>
            <w:r>
              <w:rPr>
                <w:rFonts w:ascii="Arial" w:hAnsi="Arial" w:cs="Arial"/>
                <w:noProof/>
                <w:sz w:val="18"/>
                <w:szCs w:val="18"/>
              </w:rPr>
              <w:drawing>
                <wp:inline distT="0" distB="0" distL="0" distR="0">
                  <wp:extent cx="2305551" cy="1724400"/>
                  <wp:effectExtent l="0" t="0" r="0" b="0"/>
                  <wp:docPr id="16" name="Picture 2" descr="C:\Users\epap\epap-docs\02_administrative\01_uoi_docs\epitropes\epitroph_spoydwn\odhgos_spoydwn\photos\P61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pap\epap-docs\02_administrative\01_uoi_docs\epitropes\epitroph_spoydwn\odhgos_spoydwn\photos\P6100014.JPG"/>
                          <pic:cNvPicPr>
                            <a:picLocks noChangeAspect="1" noChangeArrowheads="1"/>
                          </pic:cNvPicPr>
                        </pic:nvPicPr>
                        <pic:blipFill>
                          <a:blip r:embed="rId46" cstate="print"/>
                          <a:srcRect/>
                          <a:stretch>
                            <a:fillRect/>
                          </a:stretch>
                        </pic:blipFill>
                        <pic:spPr bwMode="auto">
                          <a:xfrm>
                            <a:off x="0" y="0"/>
                            <a:ext cx="2305551" cy="1724400"/>
                          </a:xfrm>
                          <a:prstGeom prst="rect">
                            <a:avLst/>
                          </a:prstGeom>
                          <a:noFill/>
                          <a:ln w="9525">
                            <a:noFill/>
                            <a:miter lim="800000"/>
                            <a:headEnd/>
                            <a:tailEnd/>
                          </a:ln>
                        </pic:spPr>
                      </pic:pic>
                    </a:graphicData>
                  </a:graphic>
                </wp:inline>
              </w:drawing>
            </w:r>
          </w:p>
        </w:tc>
        <w:tc>
          <w:tcPr>
            <w:tcW w:w="3510" w:type="dxa"/>
          </w:tcPr>
          <w:p w:rsidR="002547AB" w:rsidRPr="00F64A39" w:rsidRDefault="000C26E2" w:rsidP="00BA24F8">
            <w:pPr>
              <w:tabs>
                <w:tab w:val="left" w:pos="284"/>
                <w:tab w:val="left" w:pos="2268"/>
                <w:tab w:val="left" w:pos="2552"/>
              </w:tabs>
              <w:spacing w:line="240" w:lineRule="auto"/>
              <w:ind w:left="0" w:right="0"/>
              <w:rPr>
                <w:rFonts w:ascii="Arial" w:hAnsi="Arial" w:cs="Arial"/>
                <w:sz w:val="18"/>
                <w:szCs w:val="18"/>
              </w:rPr>
            </w:pPr>
            <w:r>
              <w:rPr>
                <w:rFonts w:ascii="Arial" w:hAnsi="Arial" w:cs="Arial"/>
                <w:noProof/>
                <w:sz w:val="18"/>
                <w:szCs w:val="18"/>
              </w:rPr>
              <w:drawing>
                <wp:inline distT="0" distB="0" distL="0" distR="0">
                  <wp:extent cx="2248389" cy="1724400"/>
                  <wp:effectExtent l="0" t="0" r="0" b="0"/>
                  <wp:docPr id="31" name="30 - Εικόνα" descr="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3.jpg"/>
                          <pic:cNvPicPr/>
                        </pic:nvPicPr>
                        <pic:blipFill>
                          <a:blip r:embed="rId47" cstate="print"/>
                          <a:stretch>
                            <a:fillRect/>
                          </a:stretch>
                        </pic:blipFill>
                        <pic:spPr>
                          <a:xfrm>
                            <a:off x="0" y="0"/>
                            <a:ext cx="2248389" cy="1724400"/>
                          </a:xfrm>
                          <a:prstGeom prst="rect">
                            <a:avLst/>
                          </a:prstGeom>
                        </pic:spPr>
                      </pic:pic>
                    </a:graphicData>
                  </a:graphic>
                </wp:inline>
              </w:drawing>
            </w:r>
          </w:p>
        </w:tc>
      </w:tr>
      <w:tr w:rsidR="002547AB" w:rsidTr="00E22764">
        <w:trPr>
          <w:trHeight w:hRule="exact" w:val="2778"/>
        </w:trPr>
        <w:tc>
          <w:tcPr>
            <w:tcW w:w="4077" w:type="dxa"/>
          </w:tcPr>
          <w:p w:rsidR="002547AB" w:rsidRPr="00F64A39" w:rsidRDefault="008B0AC6" w:rsidP="00BA24F8">
            <w:pPr>
              <w:tabs>
                <w:tab w:val="left" w:pos="284"/>
                <w:tab w:val="left" w:pos="2268"/>
                <w:tab w:val="left" w:pos="2552"/>
              </w:tabs>
              <w:spacing w:line="240" w:lineRule="auto"/>
              <w:ind w:left="0" w:right="0"/>
              <w:rPr>
                <w:rFonts w:ascii="Arial" w:hAnsi="Arial" w:cs="Arial"/>
                <w:sz w:val="18"/>
                <w:szCs w:val="18"/>
              </w:rPr>
            </w:pPr>
            <w:r>
              <w:rPr>
                <w:rFonts w:ascii="Arial" w:hAnsi="Arial" w:cs="Arial"/>
                <w:noProof/>
                <w:sz w:val="18"/>
                <w:szCs w:val="18"/>
              </w:rPr>
              <w:lastRenderedPageBreak/>
              <w:drawing>
                <wp:inline distT="0" distB="0" distL="0" distR="0">
                  <wp:extent cx="2305551" cy="1724400"/>
                  <wp:effectExtent l="0" t="0" r="0" b="0"/>
                  <wp:docPr id="18" name="Picture 5" descr="C:\Users\epap\epap-docs\02_administrative\01_uoi_docs\epitropes\epitroph_spoydwn\odhgos_spoydwn\photos\P61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pap\epap-docs\02_administrative\01_uoi_docs\epitropes\epitroph_spoydwn\odhgos_spoydwn\photos\P6100007.JPG"/>
                          <pic:cNvPicPr>
                            <a:picLocks noChangeAspect="1" noChangeArrowheads="1"/>
                          </pic:cNvPicPr>
                        </pic:nvPicPr>
                        <pic:blipFill>
                          <a:blip r:embed="rId48" cstate="print"/>
                          <a:srcRect/>
                          <a:stretch>
                            <a:fillRect/>
                          </a:stretch>
                        </pic:blipFill>
                        <pic:spPr bwMode="auto">
                          <a:xfrm>
                            <a:off x="0" y="0"/>
                            <a:ext cx="2305551" cy="1724400"/>
                          </a:xfrm>
                          <a:prstGeom prst="rect">
                            <a:avLst/>
                          </a:prstGeom>
                          <a:noFill/>
                          <a:ln w="9525">
                            <a:noFill/>
                            <a:miter lim="800000"/>
                            <a:headEnd/>
                            <a:tailEnd/>
                          </a:ln>
                        </pic:spPr>
                      </pic:pic>
                    </a:graphicData>
                  </a:graphic>
                </wp:inline>
              </w:drawing>
            </w:r>
          </w:p>
        </w:tc>
        <w:tc>
          <w:tcPr>
            <w:tcW w:w="3510" w:type="dxa"/>
          </w:tcPr>
          <w:p w:rsidR="002547AB" w:rsidRPr="00F64A39" w:rsidRDefault="000C26E2" w:rsidP="00BA24F8">
            <w:pPr>
              <w:tabs>
                <w:tab w:val="left" w:pos="284"/>
                <w:tab w:val="left" w:pos="2268"/>
                <w:tab w:val="left" w:pos="2552"/>
              </w:tabs>
              <w:spacing w:line="240" w:lineRule="auto"/>
              <w:ind w:left="0" w:right="0"/>
              <w:rPr>
                <w:rFonts w:ascii="Arial" w:hAnsi="Arial" w:cs="Arial"/>
                <w:sz w:val="18"/>
                <w:szCs w:val="18"/>
              </w:rPr>
            </w:pPr>
            <w:r>
              <w:rPr>
                <w:rFonts w:ascii="Arial" w:hAnsi="Arial" w:cs="Arial"/>
                <w:noProof/>
                <w:sz w:val="18"/>
                <w:szCs w:val="18"/>
              </w:rPr>
              <w:drawing>
                <wp:inline distT="0" distB="0" distL="0" distR="0">
                  <wp:extent cx="2165821" cy="1724400"/>
                  <wp:effectExtent l="0" t="0" r="0" b="0"/>
                  <wp:docPr id="32" name="31 - Εικόνα" descr="hard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jpg"/>
                          <pic:cNvPicPr/>
                        </pic:nvPicPr>
                        <pic:blipFill>
                          <a:blip r:embed="rId49" cstate="print"/>
                          <a:stretch>
                            <a:fillRect/>
                          </a:stretch>
                        </pic:blipFill>
                        <pic:spPr>
                          <a:xfrm>
                            <a:off x="0" y="0"/>
                            <a:ext cx="2165821" cy="1724400"/>
                          </a:xfrm>
                          <a:prstGeom prst="rect">
                            <a:avLst/>
                          </a:prstGeom>
                        </pic:spPr>
                      </pic:pic>
                    </a:graphicData>
                  </a:graphic>
                </wp:inline>
              </w:drawing>
            </w:r>
          </w:p>
        </w:tc>
      </w:tr>
    </w:tbl>
    <w:p w:rsidR="002547AB" w:rsidRDefault="006011C1" w:rsidP="00F61A71">
      <w:pPr>
        <w:tabs>
          <w:tab w:val="left" w:pos="284"/>
          <w:tab w:val="left" w:pos="2268"/>
          <w:tab w:val="left" w:pos="2552"/>
        </w:tabs>
        <w:spacing w:before="40" w:line="355" w:lineRule="auto"/>
        <w:ind w:left="0" w:right="0"/>
        <w:rPr>
          <w:rFonts w:ascii="Arial" w:hAnsi="Arial" w:cs="Arial"/>
          <w:sz w:val="18"/>
          <w:szCs w:val="18"/>
        </w:rPr>
      </w:pPr>
      <w:r>
        <w:rPr>
          <w:rFonts w:ascii="Arial" w:hAnsi="Arial" w:cs="Arial"/>
          <w:sz w:val="18"/>
          <w:szCs w:val="18"/>
        </w:rPr>
        <w:tab/>
      </w:r>
      <w:r w:rsidR="002547AB" w:rsidRPr="007168BC">
        <w:rPr>
          <w:rFonts w:ascii="Arial" w:hAnsi="Arial" w:cs="Arial"/>
          <w:sz w:val="18"/>
          <w:szCs w:val="18"/>
        </w:rPr>
        <w:t xml:space="preserve">Να σημειωθεί ότι οι φοιτητές του Τμήματος μπορούν επίσης να χρησιμοποιούν </w:t>
      </w:r>
      <w:r w:rsidR="00782125">
        <w:rPr>
          <w:rFonts w:ascii="Arial" w:hAnsi="Arial" w:cs="Arial"/>
          <w:sz w:val="18"/>
          <w:szCs w:val="18"/>
        </w:rPr>
        <w:t xml:space="preserve">και </w:t>
      </w:r>
      <w:r w:rsidR="002547AB" w:rsidRPr="007168BC">
        <w:rPr>
          <w:rFonts w:ascii="Arial" w:hAnsi="Arial" w:cs="Arial"/>
          <w:sz w:val="18"/>
          <w:szCs w:val="18"/>
        </w:rPr>
        <w:t xml:space="preserve">τα Εργαστήρια H/Y του Πανεπιστημίου, τα οποία είναι εφοδιασμένα με σύγχρονο εξειδικευμένο εξοπλισμό </w:t>
      </w:r>
      <w:r w:rsidR="002547AB">
        <w:rPr>
          <w:rFonts w:ascii="Arial" w:hAnsi="Arial" w:cs="Arial"/>
          <w:sz w:val="18"/>
          <w:szCs w:val="18"/>
        </w:rPr>
        <w:t>Υλικού</w:t>
      </w:r>
      <w:r w:rsidR="002547AB" w:rsidRPr="007168BC">
        <w:rPr>
          <w:rFonts w:ascii="Arial" w:hAnsi="Arial" w:cs="Arial"/>
          <w:sz w:val="18"/>
          <w:szCs w:val="18"/>
        </w:rPr>
        <w:t xml:space="preserve"> και Λογισμικού.</w:t>
      </w:r>
      <w:r w:rsidR="002547AB">
        <w:rPr>
          <w:rFonts w:ascii="Arial" w:hAnsi="Arial" w:cs="Arial"/>
          <w:sz w:val="18"/>
          <w:szCs w:val="18"/>
        </w:rPr>
        <w:t xml:space="preserve"> </w:t>
      </w:r>
    </w:p>
    <w:p w:rsidR="002547AB" w:rsidRDefault="002547AB" w:rsidP="00F61A71">
      <w:pPr>
        <w:tabs>
          <w:tab w:val="left" w:pos="284"/>
          <w:tab w:val="left" w:pos="2268"/>
          <w:tab w:val="left" w:pos="2552"/>
        </w:tabs>
        <w:spacing w:before="220" w:line="355" w:lineRule="auto"/>
        <w:ind w:left="0" w:right="0"/>
        <w:rPr>
          <w:rFonts w:ascii="Arial" w:hAnsi="Arial" w:cs="Arial"/>
          <w:sz w:val="18"/>
          <w:szCs w:val="18"/>
        </w:rPr>
      </w:pPr>
      <w:r w:rsidRPr="00CD743F">
        <w:rPr>
          <w:rFonts w:ascii="Arial" w:hAnsi="Arial" w:cs="Arial"/>
          <w:b/>
          <w:sz w:val="18"/>
          <w:szCs w:val="18"/>
        </w:rPr>
        <w:t xml:space="preserve">Ερευνητικά Εργαστήρια, Ερευνητικές Ομάδες και Εξοπλισμός: </w:t>
      </w:r>
      <w:r w:rsidRPr="00CD743F">
        <w:rPr>
          <w:rFonts w:ascii="Arial" w:hAnsi="Arial" w:cs="Arial"/>
          <w:sz w:val="18"/>
          <w:szCs w:val="18"/>
        </w:rPr>
        <w:t>Στο Τμήμα υπάρχουν</w:t>
      </w:r>
      <w:r>
        <w:rPr>
          <w:rFonts w:ascii="Arial" w:hAnsi="Arial" w:cs="Arial"/>
          <w:sz w:val="18"/>
          <w:szCs w:val="18"/>
        </w:rPr>
        <w:t xml:space="preserve"> ερευνητικά εργαστήρια και </w:t>
      </w:r>
      <w:r w:rsidRPr="00881067">
        <w:rPr>
          <w:rFonts w:ascii="Arial" w:hAnsi="Arial" w:cs="Arial"/>
          <w:sz w:val="18"/>
          <w:szCs w:val="18"/>
        </w:rPr>
        <w:t xml:space="preserve">ερευνητικές ομάδες, οι οποίες δραστηριοποιούνται </w:t>
      </w:r>
      <w:r>
        <w:rPr>
          <w:rFonts w:ascii="Arial" w:hAnsi="Arial" w:cs="Arial"/>
          <w:sz w:val="18"/>
          <w:szCs w:val="18"/>
        </w:rPr>
        <w:t>στις περισσότερες σύγχρονες ερευνητικές τάσεις της Πληροφορικής.</w:t>
      </w:r>
      <w:r w:rsidRPr="00881067">
        <w:rPr>
          <w:rFonts w:ascii="Arial" w:hAnsi="Arial" w:cs="Arial"/>
          <w:sz w:val="18"/>
          <w:szCs w:val="18"/>
        </w:rPr>
        <w:t xml:space="preserve"> </w:t>
      </w:r>
    </w:p>
    <w:p w:rsidR="002547AB" w:rsidRPr="00435C7D" w:rsidRDefault="002547AB" w:rsidP="00F61A71">
      <w:pPr>
        <w:tabs>
          <w:tab w:val="left" w:pos="284"/>
          <w:tab w:val="left" w:pos="2268"/>
          <w:tab w:val="left" w:pos="2552"/>
        </w:tabs>
        <w:spacing w:before="90" w:line="355" w:lineRule="auto"/>
        <w:ind w:left="0" w:right="0"/>
        <w:rPr>
          <w:rFonts w:ascii="Arial" w:hAnsi="Arial" w:cs="Arial"/>
          <w:color w:val="000000" w:themeColor="text1"/>
          <w:sz w:val="18"/>
          <w:szCs w:val="18"/>
        </w:rPr>
      </w:pPr>
      <w:r w:rsidRPr="00435C7D">
        <w:rPr>
          <w:rFonts w:ascii="Arial" w:hAnsi="Arial" w:cs="Arial"/>
          <w:color w:val="000000" w:themeColor="text1"/>
          <w:sz w:val="18"/>
          <w:szCs w:val="18"/>
        </w:rPr>
        <w:t xml:space="preserve">Συγκεκριμένα, υπάρχουν τα παρακάτω </w:t>
      </w:r>
      <w:r w:rsidR="00F21E53" w:rsidRPr="00435C7D">
        <w:rPr>
          <w:rFonts w:ascii="Arial" w:hAnsi="Arial" w:cs="Arial"/>
          <w:color w:val="000000" w:themeColor="text1"/>
          <w:sz w:val="18"/>
          <w:szCs w:val="18"/>
        </w:rPr>
        <w:t xml:space="preserve">θεσμοθετημένα </w:t>
      </w:r>
      <w:r w:rsidRPr="00435C7D">
        <w:rPr>
          <w:rFonts w:ascii="Arial" w:hAnsi="Arial" w:cs="Arial"/>
          <w:b/>
          <w:color w:val="000000" w:themeColor="text1"/>
          <w:sz w:val="18"/>
          <w:szCs w:val="18"/>
        </w:rPr>
        <w:t>Ερευνητικά Εργαστήρια</w:t>
      </w:r>
      <w:r w:rsidRPr="00435C7D">
        <w:rPr>
          <w:rFonts w:ascii="Arial" w:hAnsi="Arial" w:cs="Arial"/>
          <w:color w:val="000000" w:themeColor="text1"/>
          <w:sz w:val="18"/>
          <w:szCs w:val="18"/>
        </w:rPr>
        <w:t>:</w:t>
      </w:r>
    </w:p>
    <w:p w:rsidR="00B72823" w:rsidRPr="00B72823" w:rsidRDefault="00B72823" w:rsidP="00ED4B09">
      <w:pPr>
        <w:pStyle w:val="11"/>
        <w:numPr>
          <w:ilvl w:val="0"/>
          <w:numId w:val="8"/>
        </w:numPr>
        <w:tabs>
          <w:tab w:val="left" w:pos="426"/>
          <w:tab w:val="left" w:pos="2268"/>
          <w:tab w:val="left" w:pos="2552"/>
        </w:tabs>
        <w:spacing w:line="355" w:lineRule="auto"/>
        <w:ind w:left="426" w:right="0" w:hanging="284"/>
        <w:rPr>
          <w:rFonts w:ascii="Arial" w:hAnsi="Arial" w:cs="Arial"/>
          <w:color w:val="000000" w:themeColor="text1"/>
          <w:sz w:val="18"/>
          <w:szCs w:val="18"/>
        </w:rPr>
      </w:pPr>
      <w:r w:rsidRPr="00435C7D">
        <w:rPr>
          <w:rFonts w:ascii="Arial" w:hAnsi="Arial" w:cs="Arial"/>
          <w:color w:val="000000" w:themeColor="text1"/>
          <w:sz w:val="18"/>
          <w:szCs w:val="18"/>
        </w:rPr>
        <w:t>Εκπαιδευτικό Εργαστήριο Υπολογιστών – Υπολογιστικό Κέντρο</w:t>
      </w:r>
    </w:p>
    <w:p w:rsidR="002547AB" w:rsidRPr="00435C7D" w:rsidRDefault="002547AB" w:rsidP="00ED4B09">
      <w:pPr>
        <w:pStyle w:val="11"/>
        <w:numPr>
          <w:ilvl w:val="0"/>
          <w:numId w:val="8"/>
        </w:numPr>
        <w:tabs>
          <w:tab w:val="left" w:pos="426"/>
          <w:tab w:val="left" w:pos="2268"/>
          <w:tab w:val="left" w:pos="2552"/>
        </w:tabs>
        <w:spacing w:line="355" w:lineRule="auto"/>
        <w:ind w:left="426" w:right="0" w:hanging="284"/>
        <w:rPr>
          <w:rFonts w:ascii="Arial" w:hAnsi="Arial" w:cs="Arial"/>
          <w:color w:val="000000" w:themeColor="text1"/>
          <w:sz w:val="18"/>
          <w:szCs w:val="18"/>
        </w:rPr>
      </w:pPr>
      <w:r w:rsidRPr="00435C7D">
        <w:rPr>
          <w:rFonts w:ascii="Arial" w:hAnsi="Arial" w:cs="Arial"/>
          <w:color w:val="000000" w:themeColor="text1"/>
          <w:sz w:val="18"/>
          <w:szCs w:val="18"/>
        </w:rPr>
        <w:t>Ευφυών Υπολογισμών Υψηλής Επίδοσης και Επεξεργασίας Σημάτων</w:t>
      </w:r>
    </w:p>
    <w:p w:rsidR="002547AB" w:rsidRPr="00435C7D" w:rsidRDefault="002547AB" w:rsidP="00ED4B09">
      <w:pPr>
        <w:pStyle w:val="11"/>
        <w:numPr>
          <w:ilvl w:val="0"/>
          <w:numId w:val="8"/>
        </w:numPr>
        <w:tabs>
          <w:tab w:val="left" w:pos="426"/>
          <w:tab w:val="left" w:pos="2268"/>
          <w:tab w:val="left" w:pos="2552"/>
        </w:tabs>
        <w:spacing w:line="355" w:lineRule="auto"/>
        <w:ind w:left="426" w:right="0" w:hanging="284"/>
        <w:rPr>
          <w:rFonts w:ascii="Arial" w:hAnsi="Arial" w:cs="Arial"/>
          <w:color w:val="000000" w:themeColor="text1"/>
          <w:sz w:val="18"/>
          <w:szCs w:val="18"/>
        </w:rPr>
      </w:pPr>
      <w:r w:rsidRPr="00435C7D">
        <w:rPr>
          <w:rFonts w:ascii="Arial" w:hAnsi="Arial" w:cs="Arial"/>
          <w:color w:val="000000" w:themeColor="text1"/>
          <w:sz w:val="18"/>
          <w:szCs w:val="18"/>
        </w:rPr>
        <w:t>Κατανεμημένης Διαχείρισης και Επεξεργασίας Δεδομένων</w:t>
      </w:r>
    </w:p>
    <w:p w:rsidR="00B72823" w:rsidRDefault="00B72823" w:rsidP="00ED4B09">
      <w:pPr>
        <w:pStyle w:val="11"/>
        <w:numPr>
          <w:ilvl w:val="0"/>
          <w:numId w:val="8"/>
        </w:numPr>
        <w:tabs>
          <w:tab w:val="left" w:pos="426"/>
          <w:tab w:val="left" w:pos="2268"/>
          <w:tab w:val="left" w:pos="2552"/>
        </w:tabs>
        <w:spacing w:line="355" w:lineRule="auto"/>
        <w:ind w:left="426" w:right="0" w:hanging="284"/>
        <w:rPr>
          <w:rFonts w:ascii="Arial" w:hAnsi="Arial" w:cs="Arial"/>
          <w:color w:val="000000" w:themeColor="text1"/>
          <w:sz w:val="18"/>
          <w:szCs w:val="18"/>
        </w:rPr>
      </w:pPr>
      <w:r w:rsidRPr="00435C7D">
        <w:rPr>
          <w:rFonts w:ascii="Arial" w:hAnsi="Arial" w:cs="Arial"/>
          <w:color w:val="000000" w:themeColor="text1"/>
          <w:sz w:val="18"/>
          <w:szCs w:val="18"/>
        </w:rPr>
        <w:t xml:space="preserve">Συστημάτων </w:t>
      </w:r>
      <w:r w:rsidRPr="00435C7D">
        <w:rPr>
          <w:rFonts w:ascii="Arial" w:hAnsi="Arial" w:cs="Arial"/>
          <w:color w:val="000000" w:themeColor="text1"/>
          <w:sz w:val="18"/>
          <w:szCs w:val="18"/>
          <w:lang w:val="en-US"/>
        </w:rPr>
        <w:t>VLSI</w:t>
      </w:r>
      <w:r w:rsidR="00107806">
        <w:rPr>
          <w:rFonts w:ascii="Arial" w:hAnsi="Arial" w:cs="Arial"/>
          <w:color w:val="000000" w:themeColor="text1"/>
          <w:sz w:val="18"/>
          <w:szCs w:val="18"/>
        </w:rPr>
        <w:t xml:space="preserve"> </w:t>
      </w:r>
      <w:r w:rsidRPr="00435C7D">
        <w:rPr>
          <w:rFonts w:ascii="Arial" w:hAnsi="Arial" w:cs="Arial"/>
          <w:color w:val="000000" w:themeColor="text1"/>
          <w:sz w:val="18"/>
          <w:szCs w:val="18"/>
        </w:rPr>
        <w:t>και Αρχιτεκτονικής Υπολογιστών</w:t>
      </w:r>
      <w:r w:rsidRPr="00435C7D" w:rsidDel="00B72823">
        <w:rPr>
          <w:rFonts w:ascii="Arial" w:hAnsi="Arial" w:cs="Arial"/>
          <w:color w:val="000000" w:themeColor="text1"/>
          <w:sz w:val="18"/>
          <w:szCs w:val="18"/>
        </w:rPr>
        <w:t xml:space="preserve"> </w:t>
      </w:r>
    </w:p>
    <w:p w:rsidR="00B72823" w:rsidRDefault="00B72823" w:rsidP="00ED4B09">
      <w:pPr>
        <w:pStyle w:val="11"/>
        <w:numPr>
          <w:ilvl w:val="0"/>
          <w:numId w:val="8"/>
        </w:numPr>
        <w:tabs>
          <w:tab w:val="left" w:pos="426"/>
          <w:tab w:val="left" w:pos="2268"/>
          <w:tab w:val="left" w:pos="2552"/>
        </w:tabs>
        <w:spacing w:line="355" w:lineRule="auto"/>
        <w:ind w:left="426" w:right="0" w:hanging="284"/>
        <w:rPr>
          <w:rFonts w:ascii="Arial" w:hAnsi="Arial" w:cs="Arial"/>
          <w:color w:val="000000" w:themeColor="text1"/>
          <w:sz w:val="18"/>
          <w:szCs w:val="18"/>
        </w:rPr>
      </w:pPr>
      <w:r w:rsidRPr="00435C7D">
        <w:rPr>
          <w:rFonts w:ascii="Arial" w:hAnsi="Arial" w:cs="Arial"/>
          <w:color w:val="000000" w:themeColor="text1"/>
          <w:sz w:val="18"/>
          <w:szCs w:val="18"/>
        </w:rPr>
        <w:t>Συστημάτων Υπολογιστών</w:t>
      </w:r>
    </w:p>
    <w:p w:rsidR="002547AB" w:rsidRPr="00435C7D" w:rsidRDefault="002547AB" w:rsidP="00ED4B09">
      <w:pPr>
        <w:pStyle w:val="11"/>
        <w:numPr>
          <w:ilvl w:val="0"/>
          <w:numId w:val="8"/>
        </w:numPr>
        <w:tabs>
          <w:tab w:val="left" w:pos="426"/>
          <w:tab w:val="left" w:pos="2268"/>
          <w:tab w:val="left" w:pos="2552"/>
        </w:tabs>
        <w:spacing w:line="355" w:lineRule="auto"/>
        <w:ind w:left="426" w:right="0" w:hanging="284"/>
        <w:rPr>
          <w:rFonts w:ascii="Arial" w:hAnsi="Arial" w:cs="Arial"/>
          <w:color w:val="000000" w:themeColor="text1"/>
          <w:sz w:val="18"/>
          <w:szCs w:val="18"/>
        </w:rPr>
      </w:pPr>
      <w:r w:rsidRPr="00435C7D">
        <w:rPr>
          <w:rFonts w:ascii="Arial" w:hAnsi="Arial" w:cs="Arial"/>
          <w:color w:val="000000" w:themeColor="text1"/>
          <w:sz w:val="18"/>
          <w:szCs w:val="18"/>
        </w:rPr>
        <w:t>Τεχνολογίας Αλγορίθμων</w:t>
      </w:r>
    </w:p>
    <w:p w:rsidR="002547AB" w:rsidRPr="00435C7D" w:rsidRDefault="002547AB" w:rsidP="00F61A71">
      <w:pPr>
        <w:pStyle w:val="11"/>
        <w:tabs>
          <w:tab w:val="left" w:pos="284"/>
          <w:tab w:val="left" w:pos="2268"/>
          <w:tab w:val="left" w:pos="2552"/>
        </w:tabs>
        <w:spacing w:before="100" w:line="355" w:lineRule="auto"/>
        <w:ind w:left="0" w:right="0"/>
        <w:contextualSpacing w:val="0"/>
        <w:rPr>
          <w:rFonts w:ascii="Arial" w:hAnsi="Arial" w:cs="Arial"/>
          <w:color w:val="000000" w:themeColor="text1"/>
          <w:sz w:val="18"/>
          <w:szCs w:val="18"/>
        </w:rPr>
      </w:pPr>
      <w:r w:rsidRPr="00435C7D">
        <w:rPr>
          <w:rFonts w:ascii="Arial" w:hAnsi="Arial" w:cs="Arial"/>
          <w:color w:val="000000" w:themeColor="text1"/>
          <w:sz w:val="18"/>
          <w:szCs w:val="18"/>
        </w:rPr>
        <w:t xml:space="preserve">και οι </w:t>
      </w:r>
      <w:r w:rsidR="006969CF" w:rsidRPr="00435C7D">
        <w:rPr>
          <w:rFonts w:ascii="Arial" w:hAnsi="Arial" w:cs="Arial"/>
          <w:color w:val="000000" w:themeColor="text1"/>
          <w:sz w:val="18"/>
          <w:szCs w:val="18"/>
        </w:rPr>
        <w:t>ακόλουθες</w:t>
      </w:r>
      <w:r w:rsidRPr="00435C7D">
        <w:rPr>
          <w:rFonts w:ascii="Arial" w:hAnsi="Arial" w:cs="Arial"/>
          <w:color w:val="000000" w:themeColor="text1"/>
          <w:sz w:val="18"/>
          <w:szCs w:val="18"/>
        </w:rPr>
        <w:t xml:space="preserve"> </w:t>
      </w:r>
      <w:r w:rsidRPr="00435C7D">
        <w:rPr>
          <w:rFonts w:ascii="Arial" w:hAnsi="Arial" w:cs="Arial"/>
          <w:b/>
          <w:color w:val="000000" w:themeColor="text1"/>
          <w:sz w:val="18"/>
          <w:szCs w:val="18"/>
        </w:rPr>
        <w:t>Ερευνητικές Ομάδες</w:t>
      </w:r>
      <w:r w:rsidRPr="00435C7D">
        <w:rPr>
          <w:rFonts w:ascii="Arial" w:hAnsi="Arial" w:cs="Arial"/>
          <w:color w:val="000000" w:themeColor="text1"/>
          <w:sz w:val="18"/>
          <w:szCs w:val="18"/>
        </w:rPr>
        <w:t>:</w:t>
      </w:r>
    </w:p>
    <w:p w:rsidR="002547AB" w:rsidRPr="00435C7D" w:rsidRDefault="002547AB" w:rsidP="00ED4B09">
      <w:pPr>
        <w:pStyle w:val="11"/>
        <w:numPr>
          <w:ilvl w:val="0"/>
          <w:numId w:val="8"/>
        </w:numPr>
        <w:tabs>
          <w:tab w:val="left" w:pos="426"/>
          <w:tab w:val="left" w:pos="2268"/>
          <w:tab w:val="left" w:pos="2552"/>
        </w:tabs>
        <w:spacing w:line="355" w:lineRule="auto"/>
        <w:ind w:left="426" w:right="0" w:hanging="284"/>
        <w:rPr>
          <w:rFonts w:ascii="Arial" w:hAnsi="Arial" w:cs="Arial"/>
          <w:color w:val="000000" w:themeColor="text1"/>
          <w:sz w:val="18"/>
          <w:szCs w:val="18"/>
        </w:rPr>
      </w:pPr>
      <w:r w:rsidRPr="00435C7D">
        <w:rPr>
          <w:rFonts w:ascii="Arial" w:hAnsi="Arial" w:cs="Arial"/>
          <w:color w:val="000000" w:themeColor="text1"/>
          <w:sz w:val="18"/>
          <w:szCs w:val="18"/>
        </w:rPr>
        <w:t>Ερευνητική Ομάδα Βελτιστοποίησης, Μοντελοποίησης και Εφαρμογών</w:t>
      </w:r>
      <w:r w:rsidR="00023EFF" w:rsidRPr="00435C7D">
        <w:rPr>
          <w:rFonts w:ascii="Arial" w:hAnsi="Arial" w:cs="Arial"/>
          <w:color w:val="000000" w:themeColor="text1"/>
          <w:sz w:val="18"/>
          <w:szCs w:val="18"/>
        </w:rPr>
        <w:t xml:space="preserve"> (</w:t>
      </w:r>
      <w:r w:rsidR="00023EFF" w:rsidRPr="00435C7D">
        <w:rPr>
          <w:rFonts w:ascii="Arial" w:hAnsi="Arial" w:cs="Arial"/>
          <w:color w:val="000000" w:themeColor="text1"/>
          <w:sz w:val="18"/>
          <w:szCs w:val="18"/>
          <w:lang w:val="en-US"/>
        </w:rPr>
        <w:t>OPTIMA</w:t>
      </w:r>
      <w:r w:rsidR="00023EFF" w:rsidRPr="00435C7D">
        <w:rPr>
          <w:rFonts w:ascii="Arial" w:hAnsi="Arial" w:cs="Arial"/>
          <w:color w:val="000000" w:themeColor="text1"/>
          <w:sz w:val="18"/>
          <w:szCs w:val="18"/>
        </w:rPr>
        <w:t>)</w:t>
      </w:r>
    </w:p>
    <w:p w:rsidR="002547AB" w:rsidRPr="00435C7D" w:rsidRDefault="002547AB" w:rsidP="00ED4B09">
      <w:pPr>
        <w:pStyle w:val="11"/>
        <w:numPr>
          <w:ilvl w:val="0"/>
          <w:numId w:val="8"/>
        </w:numPr>
        <w:tabs>
          <w:tab w:val="left" w:pos="426"/>
          <w:tab w:val="left" w:pos="2268"/>
          <w:tab w:val="left" w:pos="2552"/>
        </w:tabs>
        <w:spacing w:line="355" w:lineRule="auto"/>
        <w:ind w:left="426" w:right="0" w:hanging="284"/>
        <w:rPr>
          <w:rFonts w:ascii="Arial" w:hAnsi="Arial" w:cs="Arial"/>
          <w:color w:val="000000" w:themeColor="text1"/>
          <w:sz w:val="18"/>
          <w:szCs w:val="18"/>
        </w:rPr>
      </w:pPr>
      <w:r w:rsidRPr="00435C7D">
        <w:rPr>
          <w:rFonts w:ascii="Arial" w:hAnsi="Arial" w:cs="Arial"/>
          <w:color w:val="000000" w:themeColor="text1"/>
          <w:sz w:val="18"/>
          <w:szCs w:val="18"/>
        </w:rPr>
        <w:t>Ερευνητική Ομάδα Γραφικών Υπολογιστών</w:t>
      </w:r>
      <w:r w:rsidR="00023EFF" w:rsidRPr="00435C7D">
        <w:rPr>
          <w:rFonts w:ascii="Arial" w:hAnsi="Arial" w:cs="Arial"/>
          <w:color w:val="000000" w:themeColor="text1"/>
          <w:sz w:val="18"/>
          <w:szCs w:val="18"/>
        </w:rPr>
        <w:t xml:space="preserve"> (</w:t>
      </w:r>
      <w:r w:rsidR="00023EFF" w:rsidRPr="00435C7D">
        <w:rPr>
          <w:rFonts w:ascii="Arial" w:hAnsi="Arial" w:cs="Arial"/>
          <w:color w:val="000000" w:themeColor="text1"/>
          <w:sz w:val="18"/>
          <w:szCs w:val="18"/>
          <w:lang w:val="en-US"/>
        </w:rPr>
        <w:t>CGRG</w:t>
      </w:r>
      <w:r w:rsidR="00023EFF" w:rsidRPr="00435C7D">
        <w:rPr>
          <w:rFonts w:ascii="Arial" w:hAnsi="Arial" w:cs="Arial"/>
          <w:color w:val="000000" w:themeColor="text1"/>
          <w:sz w:val="18"/>
          <w:szCs w:val="18"/>
        </w:rPr>
        <w:t>)</w:t>
      </w:r>
    </w:p>
    <w:p w:rsidR="002547AB" w:rsidRPr="00435C7D" w:rsidRDefault="002547AB" w:rsidP="00ED4B09">
      <w:pPr>
        <w:pStyle w:val="11"/>
        <w:numPr>
          <w:ilvl w:val="0"/>
          <w:numId w:val="8"/>
        </w:numPr>
        <w:tabs>
          <w:tab w:val="left" w:pos="426"/>
          <w:tab w:val="left" w:pos="2268"/>
          <w:tab w:val="left" w:pos="2552"/>
        </w:tabs>
        <w:spacing w:line="355" w:lineRule="auto"/>
        <w:ind w:left="426" w:right="0" w:hanging="284"/>
        <w:rPr>
          <w:rFonts w:ascii="Arial" w:hAnsi="Arial" w:cs="Arial"/>
          <w:color w:val="000000" w:themeColor="text1"/>
          <w:sz w:val="18"/>
          <w:szCs w:val="18"/>
        </w:rPr>
      </w:pPr>
      <w:r w:rsidRPr="00435C7D">
        <w:rPr>
          <w:rFonts w:ascii="Arial" w:hAnsi="Arial" w:cs="Arial"/>
          <w:color w:val="000000" w:themeColor="text1"/>
          <w:sz w:val="18"/>
          <w:szCs w:val="18"/>
        </w:rPr>
        <w:t>Ερευνητική Ομάδα Διαχείρισης Δεδομένων</w:t>
      </w:r>
      <w:r w:rsidR="00023EFF" w:rsidRPr="00435C7D">
        <w:rPr>
          <w:rFonts w:ascii="Arial" w:hAnsi="Arial" w:cs="Arial"/>
          <w:color w:val="000000" w:themeColor="text1"/>
          <w:sz w:val="18"/>
          <w:szCs w:val="18"/>
        </w:rPr>
        <w:t xml:space="preserve"> (</w:t>
      </w:r>
      <w:r w:rsidR="00023EFF" w:rsidRPr="00435C7D">
        <w:rPr>
          <w:rFonts w:ascii="Arial" w:hAnsi="Arial" w:cs="Arial"/>
          <w:color w:val="000000" w:themeColor="text1"/>
          <w:sz w:val="18"/>
          <w:szCs w:val="18"/>
          <w:lang w:val="en-US"/>
        </w:rPr>
        <w:t>DATA</w:t>
      </w:r>
      <w:r w:rsidR="00023EFF" w:rsidRPr="00435C7D">
        <w:rPr>
          <w:rFonts w:ascii="Arial" w:hAnsi="Arial" w:cs="Arial"/>
          <w:color w:val="000000" w:themeColor="text1"/>
          <w:sz w:val="18"/>
          <w:szCs w:val="18"/>
        </w:rPr>
        <w:t>)</w:t>
      </w:r>
    </w:p>
    <w:p w:rsidR="00390901" w:rsidRPr="00435C7D" w:rsidRDefault="00390901" w:rsidP="00ED4B09">
      <w:pPr>
        <w:pStyle w:val="11"/>
        <w:numPr>
          <w:ilvl w:val="0"/>
          <w:numId w:val="8"/>
        </w:numPr>
        <w:tabs>
          <w:tab w:val="left" w:pos="426"/>
          <w:tab w:val="left" w:pos="2268"/>
          <w:tab w:val="left" w:pos="2552"/>
        </w:tabs>
        <w:spacing w:line="355" w:lineRule="auto"/>
        <w:ind w:left="426" w:right="0" w:hanging="284"/>
        <w:rPr>
          <w:rFonts w:ascii="Arial" w:hAnsi="Arial" w:cs="Arial"/>
          <w:color w:val="000000" w:themeColor="text1"/>
          <w:sz w:val="18"/>
          <w:szCs w:val="18"/>
        </w:rPr>
      </w:pPr>
      <w:r w:rsidRPr="00435C7D">
        <w:rPr>
          <w:rFonts w:ascii="Arial" w:hAnsi="Arial" w:cs="Arial"/>
          <w:color w:val="000000" w:themeColor="text1"/>
          <w:sz w:val="18"/>
          <w:szCs w:val="18"/>
        </w:rPr>
        <w:t>Ερευνητική Ομάδα Δικτύων</w:t>
      </w:r>
    </w:p>
    <w:p w:rsidR="002547AB" w:rsidRPr="00435C7D" w:rsidRDefault="002547AB" w:rsidP="00ED4B09">
      <w:pPr>
        <w:pStyle w:val="11"/>
        <w:numPr>
          <w:ilvl w:val="0"/>
          <w:numId w:val="8"/>
        </w:numPr>
        <w:tabs>
          <w:tab w:val="left" w:pos="426"/>
          <w:tab w:val="left" w:pos="2268"/>
          <w:tab w:val="left" w:pos="2552"/>
        </w:tabs>
        <w:spacing w:line="355" w:lineRule="auto"/>
        <w:ind w:left="426" w:right="0" w:hanging="284"/>
        <w:rPr>
          <w:rFonts w:ascii="Arial" w:hAnsi="Arial" w:cs="Arial"/>
          <w:color w:val="000000" w:themeColor="text1"/>
          <w:sz w:val="18"/>
          <w:szCs w:val="18"/>
        </w:rPr>
      </w:pPr>
      <w:r w:rsidRPr="00435C7D">
        <w:rPr>
          <w:rFonts w:ascii="Arial" w:hAnsi="Arial" w:cs="Arial"/>
          <w:color w:val="000000" w:themeColor="text1"/>
          <w:sz w:val="18"/>
          <w:szCs w:val="18"/>
        </w:rPr>
        <w:t>Ερευνητική Ομάδα Επεξεργασίας και Ανάλυσης Πληροφορίας</w:t>
      </w:r>
      <w:r w:rsidR="00023EFF" w:rsidRPr="00435C7D">
        <w:rPr>
          <w:rFonts w:ascii="Arial" w:hAnsi="Arial" w:cs="Arial"/>
          <w:color w:val="000000" w:themeColor="text1"/>
          <w:sz w:val="18"/>
          <w:szCs w:val="18"/>
        </w:rPr>
        <w:t xml:space="preserve"> (</w:t>
      </w:r>
      <w:r w:rsidR="00023EFF" w:rsidRPr="00435C7D">
        <w:rPr>
          <w:rFonts w:ascii="Arial" w:hAnsi="Arial" w:cs="Arial"/>
          <w:color w:val="000000" w:themeColor="text1"/>
          <w:sz w:val="18"/>
          <w:szCs w:val="18"/>
          <w:lang w:val="en-US"/>
        </w:rPr>
        <w:t>IPAN</w:t>
      </w:r>
      <w:r w:rsidR="00023EFF" w:rsidRPr="00435C7D">
        <w:rPr>
          <w:rFonts w:ascii="Arial" w:hAnsi="Arial" w:cs="Arial"/>
          <w:color w:val="000000" w:themeColor="text1"/>
          <w:sz w:val="18"/>
          <w:szCs w:val="18"/>
        </w:rPr>
        <w:t>)</w:t>
      </w:r>
    </w:p>
    <w:p w:rsidR="00390901" w:rsidRPr="00435C7D" w:rsidRDefault="00390901" w:rsidP="00ED4B09">
      <w:pPr>
        <w:pStyle w:val="11"/>
        <w:numPr>
          <w:ilvl w:val="0"/>
          <w:numId w:val="8"/>
        </w:numPr>
        <w:tabs>
          <w:tab w:val="left" w:pos="426"/>
          <w:tab w:val="left" w:pos="2268"/>
          <w:tab w:val="left" w:pos="2552"/>
        </w:tabs>
        <w:spacing w:after="240" w:line="355" w:lineRule="auto"/>
        <w:ind w:left="426" w:right="0" w:hanging="284"/>
        <w:rPr>
          <w:rFonts w:ascii="Arial" w:hAnsi="Arial" w:cs="Arial"/>
          <w:color w:val="000000" w:themeColor="text1"/>
          <w:sz w:val="18"/>
          <w:szCs w:val="18"/>
        </w:rPr>
      </w:pPr>
      <w:r w:rsidRPr="00435C7D">
        <w:rPr>
          <w:rFonts w:ascii="Arial" w:hAnsi="Arial" w:cs="Arial"/>
          <w:color w:val="000000" w:themeColor="text1"/>
          <w:sz w:val="18"/>
          <w:szCs w:val="18"/>
        </w:rPr>
        <w:t xml:space="preserve">Ερευνητική Ομάδα Κατανεμημένων Συστημάτων </w:t>
      </w:r>
    </w:p>
    <w:p w:rsidR="002547AB" w:rsidRPr="00435C7D" w:rsidRDefault="002547AB" w:rsidP="00ED4B09">
      <w:pPr>
        <w:pStyle w:val="11"/>
        <w:numPr>
          <w:ilvl w:val="0"/>
          <w:numId w:val="8"/>
        </w:numPr>
        <w:tabs>
          <w:tab w:val="left" w:pos="426"/>
          <w:tab w:val="left" w:pos="2268"/>
          <w:tab w:val="left" w:pos="2552"/>
        </w:tabs>
        <w:spacing w:line="355" w:lineRule="auto"/>
        <w:ind w:left="426" w:right="0" w:hanging="284"/>
        <w:rPr>
          <w:rFonts w:ascii="Arial" w:hAnsi="Arial" w:cs="Arial"/>
          <w:color w:val="000000" w:themeColor="text1"/>
          <w:sz w:val="18"/>
          <w:szCs w:val="18"/>
        </w:rPr>
      </w:pPr>
      <w:r w:rsidRPr="00435C7D">
        <w:rPr>
          <w:rFonts w:ascii="Arial" w:hAnsi="Arial" w:cs="Arial"/>
          <w:color w:val="000000" w:themeColor="text1"/>
          <w:sz w:val="18"/>
          <w:szCs w:val="18"/>
        </w:rPr>
        <w:t>Ερευνητική Ομάδα Παράλληλης Επεξεργασίας</w:t>
      </w:r>
      <w:r w:rsidR="00023EFF" w:rsidRPr="00435C7D">
        <w:rPr>
          <w:rFonts w:ascii="Arial" w:hAnsi="Arial" w:cs="Arial"/>
          <w:color w:val="000000" w:themeColor="text1"/>
          <w:sz w:val="18"/>
          <w:szCs w:val="18"/>
        </w:rPr>
        <w:t>(</w:t>
      </w:r>
      <w:r w:rsidR="00023EFF" w:rsidRPr="00435C7D">
        <w:rPr>
          <w:rFonts w:ascii="Arial" w:hAnsi="Arial" w:cs="Arial"/>
          <w:color w:val="000000" w:themeColor="text1"/>
          <w:sz w:val="18"/>
          <w:szCs w:val="18"/>
          <w:lang w:val="en-US"/>
        </w:rPr>
        <w:t>PPG</w:t>
      </w:r>
      <w:r w:rsidR="00023EFF" w:rsidRPr="00435C7D">
        <w:rPr>
          <w:rFonts w:ascii="Arial" w:hAnsi="Arial" w:cs="Arial"/>
          <w:color w:val="000000" w:themeColor="text1"/>
          <w:sz w:val="18"/>
          <w:szCs w:val="18"/>
        </w:rPr>
        <w:t>)</w:t>
      </w:r>
    </w:p>
    <w:p w:rsidR="002547AB" w:rsidRPr="00435C7D" w:rsidRDefault="002547AB" w:rsidP="00ED4B09">
      <w:pPr>
        <w:pStyle w:val="11"/>
        <w:numPr>
          <w:ilvl w:val="0"/>
          <w:numId w:val="8"/>
        </w:numPr>
        <w:tabs>
          <w:tab w:val="left" w:pos="426"/>
          <w:tab w:val="left" w:pos="2268"/>
          <w:tab w:val="left" w:pos="2552"/>
        </w:tabs>
        <w:spacing w:line="355" w:lineRule="auto"/>
        <w:ind w:left="426" w:right="0" w:hanging="284"/>
        <w:rPr>
          <w:rFonts w:ascii="Arial" w:hAnsi="Arial" w:cs="Arial"/>
          <w:color w:val="000000" w:themeColor="text1"/>
          <w:sz w:val="18"/>
          <w:szCs w:val="18"/>
        </w:rPr>
      </w:pPr>
      <w:r w:rsidRPr="00435C7D">
        <w:rPr>
          <w:rFonts w:ascii="Arial" w:hAnsi="Arial" w:cs="Arial"/>
          <w:color w:val="000000" w:themeColor="text1"/>
          <w:sz w:val="18"/>
          <w:szCs w:val="18"/>
        </w:rPr>
        <w:t>Ερευνητική Ομάδα Συστημάτων</w:t>
      </w:r>
      <w:r w:rsidR="00023EFF" w:rsidRPr="00435C7D">
        <w:rPr>
          <w:rFonts w:ascii="Arial" w:hAnsi="Arial" w:cs="Arial"/>
          <w:color w:val="000000" w:themeColor="text1"/>
          <w:sz w:val="18"/>
          <w:szCs w:val="18"/>
          <w:lang w:val="en-US"/>
        </w:rPr>
        <w:t xml:space="preserve"> (SRG)</w:t>
      </w:r>
    </w:p>
    <w:tbl>
      <w:tblPr>
        <w:tblpPr w:leftFromText="180" w:rightFromText="180" w:vertAnchor="text" w:horzAnchor="margin" w:tblpY="83"/>
        <w:tblW w:w="7479" w:type="dxa"/>
        <w:tblLayout w:type="fixed"/>
        <w:tblLook w:val="04A0" w:firstRow="1" w:lastRow="0" w:firstColumn="1" w:lastColumn="0" w:noHBand="0" w:noVBand="1"/>
      </w:tblPr>
      <w:tblGrid>
        <w:gridCol w:w="2376"/>
        <w:gridCol w:w="2694"/>
        <w:gridCol w:w="2409"/>
      </w:tblGrid>
      <w:tr w:rsidR="002547AB" w:rsidTr="000C26E2">
        <w:tc>
          <w:tcPr>
            <w:tcW w:w="2376" w:type="dxa"/>
          </w:tcPr>
          <w:p w:rsidR="002547AB" w:rsidRPr="00F64A39" w:rsidRDefault="008B0AC6" w:rsidP="00C56CE6">
            <w:pPr>
              <w:tabs>
                <w:tab w:val="left" w:pos="284"/>
                <w:tab w:val="left" w:pos="2268"/>
                <w:tab w:val="left" w:pos="2552"/>
              </w:tabs>
              <w:ind w:left="0" w:right="0"/>
              <w:rPr>
                <w:rFonts w:ascii="Arial" w:hAnsi="Arial" w:cs="Arial"/>
                <w:noProof/>
                <w:sz w:val="18"/>
                <w:szCs w:val="18"/>
                <w:lang w:val="en-US" w:eastAsia="en-US"/>
              </w:rPr>
            </w:pPr>
            <w:r>
              <w:rPr>
                <w:rFonts w:ascii="Arial" w:hAnsi="Arial" w:cs="Arial"/>
                <w:noProof/>
                <w:sz w:val="18"/>
                <w:szCs w:val="18"/>
              </w:rPr>
              <w:lastRenderedPageBreak/>
              <w:drawing>
                <wp:inline distT="0" distB="0" distL="0" distR="0">
                  <wp:extent cx="1476375" cy="1895475"/>
                  <wp:effectExtent l="19050" t="0" r="9525" b="0"/>
                  <wp:docPr id="20" name="Εικόνα 20" descr="Le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Lego1"/>
                          <pic:cNvPicPr>
                            <a:picLocks noChangeAspect="1" noChangeArrowheads="1"/>
                          </pic:cNvPicPr>
                        </pic:nvPicPr>
                        <pic:blipFill>
                          <a:blip r:embed="rId50" cstate="print"/>
                          <a:srcRect/>
                          <a:stretch>
                            <a:fillRect/>
                          </a:stretch>
                        </pic:blipFill>
                        <pic:spPr bwMode="auto">
                          <a:xfrm>
                            <a:off x="0" y="0"/>
                            <a:ext cx="1476375" cy="1895475"/>
                          </a:xfrm>
                          <a:prstGeom prst="rect">
                            <a:avLst/>
                          </a:prstGeom>
                          <a:noFill/>
                          <a:ln w="9525">
                            <a:noFill/>
                            <a:miter lim="800000"/>
                            <a:headEnd/>
                            <a:tailEnd/>
                          </a:ln>
                        </pic:spPr>
                      </pic:pic>
                    </a:graphicData>
                  </a:graphic>
                </wp:inline>
              </w:drawing>
            </w:r>
          </w:p>
        </w:tc>
        <w:tc>
          <w:tcPr>
            <w:tcW w:w="2694" w:type="dxa"/>
          </w:tcPr>
          <w:p w:rsidR="002547AB" w:rsidRPr="00F64A39" w:rsidRDefault="008B0AC6" w:rsidP="00C56CE6">
            <w:pPr>
              <w:tabs>
                <w:tab w:val="left" w:pos="284"/>
                <w:tab w:val="left" w:pos="2268"/>
                <w:tab w:val="left" w:pos="2552"/>
              </w:tabs>
              <w:ind w:left="0" w:right="0"/>
              <w:rPr>
                <w:rFonts w:ascii="Arial" w:hAnsi="Arial" w:cs="Arial"/>
                <w:sz w:val="18"/>
                <w:szCs w:val="18"/>
              </w:rPr>
            </w:pPr>
            <w:r>
              <w:rPr>
                <w:rFonts w:ascii="Arial" w:hAnsi="Arial" w:cs="Arial"/>
                <w:noProof/>
                <w:sz w:val="18"/>
                <w:szCs w:val="18"/>
              </w:rPr>
              <w:drawing>
                <wp:inline distT="0" distB="0" distL="0" distR="0">
                  <wp:extent cx="1790700" cy="1847850"/>
                  <wp:effectExtent l="19050" t="0" r="0" b="0"/>
                  <wp:docPr id="21" name="Εικόνα 21" descr="pio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descr="pioneer"/>
                          <pic:cNvPicPr>
                            <a:picLocks noChangeAspect="1" noChangeArrowheads="1"/>
                          </pic:cNvPicPr>
                        </pic:nvPicPr>
                        <pic:blipFill>
                          <a:blip r:embed="rId51" cstate="print"/>
                          <a:srcRect l="17018" t="5032" r="13478" b="2516"/>
                          <a:stretch>
                            <a:fillRect/>
                          </a:stretch>
                        </pic:blipFill>
                        <pic:spPr bwMode="auto">
                          <a:xfrm>
                            <a:off x="0" y="0"/>
                            <a:ext cx="1790700" cy="1847850"/>
                          </a:xfrm>
                          <a:prstGeom prst="rect">
                            <a:avLst/>
                          </a:prstGeom>
                          <a:noFill/>
                          <a:ln w="9525">
                            <a:noFill/>
                            <a:miter lim="800000"/>
                            <a:headEnd/>
                            <a:tailEnd/>
                          </a:ln>
                        </pic:spPr>
                      </pic:pic>
                    </a:graphicData>
                  </a:graphic>
                </wp:inline>
              </w:drawing>
            </w:r>
          </w:p>
        </w:tc>
        <w:tc>
          <w:tcPr>
            <w:tcW w:w="2409" w:type="dxa"/>
          </w:tcPr>
          <w:p w:rsidR="002547AB" w:rsidRPr="00F64A39" w:rsidRDefault="008B0AC6" w:rsidP="00C56CE6">
            <w:pPr>
              <w:tabs>
                <w:tab w:val="left" w:pos="284"/>
                <w:tab w:val="left" w:pos="2268"/>
                <w:tab w:val="left" w:pos="2552"/>
              </w:tabs>
              <w:ind w:left="0" w:right="0"/>
              <w:jc w:val="center"/>
              <w:rPr>
                <w:rFonts w:ascii="Arial" w:hAnsi="Arial" w:cs="Arial"/>
                <w:sz w:val="18"/>
                <w:szCs w:val="18"/>
              </w:rPr>
            </w:pPr>
            <w:r>
              <w:rPr>
                <w:rFonts w:ascii="Arial" w:hAnsi="Arial" w:cs="Arial"/>
                <w:noProof/>
                <w:sz w:val="18"/>
                <w:szCs w:val="18"/>
              </w:rPr>
              <w:drawing>
                <wp:inline distT="0" distB="0" distL="0" distR="0">
                  <wp:extent cx="990600" cy="1828800"/>
                  <wp:effectExtent l="19050" t="0" r="0" b="0"/>
                  <wp:docPr id="22" name="Εικόνα 22" descr="smT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descr="smTourGuide"/>
                          <pic:cNvPicPr>
                            <a:picLocks noChangeAspect="1" noChangeArrowheads="1"/>
                          </pic:cNvPicPr>
                        </pic:nvPicPr>
                        <pic:blipFill>
                          <a:blip r:embed="rId52" cstate="print"/>
                          <a:srcRect/>
                          <a:stretch>
                            <a:fillRect/>
                          </a:stretch>
                        </pic:blipFill>
                        <pic:spPr bwMode="auto">
                          <a:xfrm>
                            <a:off x="0" y="0"/>
                            <a:ext cx="990600" cy="1828800"/>
                          </a:xfrm>
                          <a:prstGeom prst="rect">
                            <a:avLst/>
                          </a:prstGeom>
                          <a:noFill/>
                          <a:ln w="9525">
                            <a:noFill/>
                            <a:miter lim="800000"/>
                            <a:headEnd/>
                            <a:tailEnd/>
                          </a:ln>
                        </pic:spPr>
                      </pic:pic>
                    </a:graphicData>
                  </a:graphic>
                </wp:inline>
              </w:drawing>
            </w:r>
          </w:p>
        </w:tc>
      </w:tr>
    </w:tbl>
    <w:p w:rsidR="002547AB" w:rsidRPr="00BD6D81" w:rsidRDefault="002547AB" w:rsidP="00C56CE6">
      <w:pPr>
        <w:pStyle w:val="11"/>
        <w:tabs>
          <w:tab w:val="left" w:pos="284"/>
          <w:tab w:val="left" w:pos="2268"/>
          <w:tab w:val="left" w:pos="2552"/>
        </w:tabs>
        <w:spacing w:before="120"/>
        <w:ind w:left="0" w:right="0"/>
        <w:rPr>
          <w:rFonts w:ascii="Arial" w:hAnsi="Arial" w:cs="Arial"/>
          <w:sz w:val="18"/>
          <w:szCs w:val="18"/>
        </w:rPr>
      </w:pPr>
    </w:p>
    <w:tbl>
      <w:tblPr>
        <w:tblW w:w="0" w:type="auto"/>
        <w:tblLayout w:type="fixed"/>
        <w:tblLook w:val="04A0" w:firstRow="1" w:lastRow="0" w:firstColumn="1" w:lastColumn="0" w:noHBand="0" w:noVBand="1"/>
      </w:tblPr>
      <w:tblGrid>
        <w:gridCol w:w="3674"/>
        <w:gridCol w:w="3913"/>
      </w:tblGrid>
      <w:tr w:rsidR="002547AB" w:rsidTr="00A23D33">
        <w:tc>
          <w:tcPr>
            <w:tcW w:w="3674" w:type="dxa"/>
          </w:tcPr>
          <w:p w:rsidR="002547AB" w:rsidRPr="00F64A39" w:rsidRDefault="008B0AC6" w:rsidP="00C56CE6">
            <w:pPr>
              <w:tabs>
                <w:tab w:val="left" w:pos="284"/>
                <w:tab w:val="left" w:pos="2268"/>
                <w:tab w:val="left" w:pos="2552"/>
              </w:tabs>
              <w:ind w:left="0" w:right="0"/>
              <w:rPr>
                <w:rFonts w:ascii="Arial" w:hAnsi="Arial" w:cs="Arial"/>
                <w:sz w:val="18"/>
                <w:szCs w:val="18"/>
              </w:rPr>
            </w:pPr>
            <w:r>
              <w:rPr>
                <w:rFonts w:ascii="Arial" w:hAnsi="Arial" w:cs="Arial"/>
                <w:noProof/>
                <w:sz w:val="18"/>
                <w:szCs w:val="18"/>
              </w:rPr>
              <w:drawing>
                <wp:inline distT="0" distB="0" distL="0" distR="0">
                  <wp:extent cx="2305050" cy="1733550"/>
                  <wp:effectExtent l="19050" t="0" r="0" b="0"/>
                  <wp:docPr id="23" name="Picture 11" descr="C:\Users\epap\epap-docs\02_administrative\01_uoi_docs\epitropes\epitroph_spoydwn\odhgos_spoydwn\2011_photos_Sofia\2011_photos_Sofia\P405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pap\epap-docs\02_administrative\01_uoi_docs\epitropes\epitroph_spoydwn\odhgos_spoydwn\2011_photos_Sofia\2011_photos_Sofia\P4050042.JPG"/>
                          <pic:cNvPicPr>
                            <a:picLocks noChangeAspect="1" noChangeArrowheads="1"/>
                          </pic:cNvPicPr>
                        </pic:nvPicPr>
                        <pic:blipFill>
                          <a:blip r:embed="rId53" cstate="print"/>
                          <a:srcRect/>
                          <a:stretch>
                            <a:fillRect/>
                          </a:stretch>
                        </pic:blipFill>
                        <pic:spPr bwMode="auto">
                          <a:xfrm>
                            <a:off x="0" y="0"/>
                            <a:ext cx="2305050" cy="1733550"/>
                          </a:xfrm>
                          <a:prstGeom prst="rect">
                            <a:avLst/>
                          </a:prstGeom>
                          <a:noFill/>
                          <a:ln w="9525">
                            <a:noFill/>
                            <a:miter lim="800000"/>
                            <a:headEnd/>
                            <a:tailEnd/>
                          </a:ln>
                        </pic:spPr>
                      </pic:pic>
                    </a:graphicData>
                  </a:graphic>
                </wp:inline>
              </w:drawing>
            </w:r>
          </w:p>
        </w:tc>
        <w:tc>
          <w:tcPr>
            <w:tcW w:w="3913" w:type="dxa"/>
          </w:tcPr>
          <w:p w:rsidR="002547AB" w:rsidRPr="00F64A39" w:rsidRDefault="008B0AC6" w:rsidP="00C56CE6">
            <w:pPr>
              <w:tabs>
                <w:tab w:val="left" w:pos="284"/>
                <w:tab w:val="left" w:pos="2268"/>
                <w:tab w:val="left" w:pos="2552"/>
              </w:tabs>
              <w:ind w:left="0" w:right="0"/>
              <w:rPr>
                <w:rFonts w:ascii="Arial" w:hAnsi="Arial" w:cs="Arial"/>
                <w:sz w:val="18"/>
                <w:szCs w:val="18"/>
              </w:rPr>
            </w:pPr>
            <w:r>
              <w:rPr>
                <w:rFonts w:ascii="Arial" w:hAnsi="Arial" w:cs="Arial"/>
                <w:noProof/>
                <w:sz w:val="18"/>
                <w:szCs w:val="18"/>
              </w:rPr>
              <w:drawing>
                <wp:inline distT="0" distB="0" distL="0" distR="0">
                  <wp:extent cx="2305050" cy="1733550"/>
                  <wp:effectExtent l="19050" t="0" r="0" b="0"/>
                  <wp:docPr id="24" name="Picture 2" descr="DSCF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0087"/>
                          <pic:cNvPicPr>
                            <a:picLocks noChangeAspect="1" noChangeArrowheads="1"/>
                          </pic:cNvPicPr>
                        </pic:nvPicPr>
                        <pic:blipFill>
                          <a:blip r:embed="rId54" cstate="print"/>
                          <a:srcRect/>
                          <a:stretch>
                            <a:fillRect/>
                          </a:stretch>
                        </pic:blipFill>
                        <pic:spPr bwMode="auto">
                          <a:xfrm>
                            <a:off x="0" y="0"/>
                            <a:ext cx="2305050" cy="1733550"/>
                          </a:xfrm>
                          <a:prstGeom prst="rect">
                            <a:avLst/>
                          </a:prstGeom>
                          <a:noFill/>
                          <a:ln w="9525">
                            <a:noFill/>
                            <a:miter lim="800000"/>
                            <a:headEnd/>
                            <a:tailEnd/>
                          </a:ln>
                        </pic:spPr>
                      </pic:pic>
                    </a:graphicData>
                  </a:graphic>
                </wp:inline>
              </w:drawing>
            </w:r>
          </w:p>
        </w:tc>
      </w:tr>
    </w:tbl>
    <w:p w:rsidR="002547AB" w:rsidRPr="00DB0B12" w:rsidRDefault="006011C1" w:rsidP="002845F5">
      <w:pPr>
        <w:tabs>
          <w:tab w:val="left" w:pos="284"/>
          <w:tab w:val="left" w:pos="2268"/>
          <w:tab w:val="left" w:pos="2552"/>
        </w:tabs>
        <w:spacing w:before="120" w:after="120"/>
        <w:ind w:left="0" w:right="0"/>
        <w:rPr>
          <w:rFonts w:ascii="Arial" w:hAnsi="Arial" w:cs="Arial"/>
          <w:sz w:val="18"/>
          <w:szCs w:val="18"/>
        </w:rPr>
      </w:pPr>
      <w:r>
        <w:rPr>
          <w:rFonts w:ascii="Arial" w:hAnsi="Arial" w:cs="Arial"/>
          <w:sz w:val="18"/>
          <w:szCs w:val="18"/>
        </w:rPr>
        <w:tab/>
      </w:r>
      <w:r w:rsidR="002547AB" w:rsidRPr="00DB0B12">
        <w:rPr>
          <w:rFonts w:ascii="Arial" w:hAnsi="Arial" w:cs="Arial"/>
          <w:sz w:val="18"/>
          <w:szCs w:val="18"/>
        </w:rPr>
        <w:t xml:space="preserve">Το Τμήμα επίσης διαθέτει εξειδικευμένο εργαστηριακό εξοπλισμό που ανάμεσα στα άλλα περιλαμβάνει: </w:t>
      </w:r>
    </w:p>
    <w:p w:rsidR="002547AB" w:rsidRPr="007A42A5" w:rsidRDefault="002547AB" w:rsidP="00ED4B09">
      <w:pPr>
        <w:pStyle w:val="11"/>
        <w:numPr>
          <w:ilvl w:val="0"/>
          <w:numId w:val="7"/>
        </w:numPr>
        <w:tabs>
          <w:tab w:val="left" w:pos="426"/>
          <w:tab w:val="left" w:pos="2268"/>
          <w:tab w:val="left" w:pos="2552"/>
        </w:tabs>
        <w:spacing w:before="80" w:line="336" w:lineRule="auto"/>
        <w:ind w:left="426" w:right="0" w:hanging="284"/>
        <w:rPr>
          <w:rFonts w:ascii="Arial" w:hAnsi="Arial" w:cs="Arial"/>
          <w:i/>
          <w:sz w:val="18"/>
          <w:szCs w:val="18"/>
        </w:rPr>
      </w:pPr>
      <w:r w:rsidRPr="007A42A5">
        <w:rPr>
          <w:rFonts w:ascii="Arial" w:hAnsi="Arial" w:cs="Arial"/>
          <w:sz w:val="18"/>
          <w:szCs w:val="18"/>
        </w:rPr>
        <w:t xml:space="preserve">μια συστάδα 48 Intel x86 quad-core επεξεργαστών με έναν εξυπηρέτη αποθήκευσης μεγέθους 4.2TB, </w:t>
      </w:r>
    </w:p>
    <w:p w:rsidR="002547AB" w:rsidRPr="001B2869" w:rsidRDefault="002547AB" w:rsidP="00ED4B09">
      <w:pPr>
        <w:pStyle w:val="11"/>
        <w:numPr>
          <w:ilvl w:val="0"/>
          <w:numId w:val="7"/>
        </w:numPr>
        <w:tabs>
          <w:tab w:val="left" w:pos="426"/>
          <w:tab w:val="left" w:pos="2268"/>
          <w:tab w:val="left" w:pos="2552"/>
        </w:tabs>
        <w:spacing w:before="80" w:line="336" w:lineRule="auto"/>
        <w:ind w:left="426" w:right="0" w:hanging="284"/>
        <w:rPr>
          <w:rFonts w:ascii="Arial" w:hAnsi="Arial" w:cs="Arial"/>
          <w:i/>
          <w:sz w:val="18"/>
          <w:szCs w:val="18"/>
        </w:rPr>
      </w:pPr>
      <w:r w:rsidRPr="001B2869">
        <w:rPr>
          <w:rFonts w:ascii="Arial" w:hAnsi="Arial" w:cs="Arial"/>
          <w:sz w:val="18"/>
          <w:szCs w:val="18"/>
        </w:rPr>
        <w:t>ρομποτικές πλατφόρμες και εκπαιδευτικά ρομπότ</w:t>
      </w:r>
      <w:r w:rsidR="00107806">
        <w:rPr>
          <w:rFonts w:ascii="Arial" w:hAnsi="Arial" w:cs="Arial"/>
          <w:sz w:val="18"/>
          <w:szCs w:val="18"/>
        </w:rPr>
        <w:t xml:space="preserve"> </w:t>
      </w:r>
      <w:r w:rsidRPr="001B2869">
        <w:rPr>
          <w:rFonts w:ascii="Arial" w:hAnsi="Arial" w:cs="Arial"/>
          <w:sz w:val="18"/>
          <w:szCs w:val="18"/>
        </w:rPr>
        <w:t>(</w:t>
      </w:r>
      <w:r w:rsidRPr="001B2869">
        <w:rPr>
          <w:rFonts w:ascii="Arial" w:hAnsi="Arial" w:cs="Arial"/>
          <w:sz w:val="18"/>
          <w:szCs w:val="18"/>
          <w:lang w:val="en-US"/>
        </w:rPr>
        <w:t>Mobile</w:t>
      </w:r>
      <w:r w:rsidRPr="001B2869">
        <w:rPr>
          <w:rFonts w:ascii="Arial" w:hAnsi="Arial" w:cs="Arial"/>
          <w:sz w:val="18"/>
          <w:szCs w:val="18"/>
        </w:rPr>
        <w:t xml:space="preserve"> </w:t>
      </w:r>
      <w:r w:rsidRPr="001B2869">
        <w:rPr>
          <w:rFonts w:ascii="Arial" w:hAnsi="Arial" w:cs="Arial"/>
          <w:sz w:val="18"/>
          <w:szCs w:val="18"/>
          <w:lang w:val="en-US"/>
        </w:rPr>
        <w:t>Robots</w:t>
      </w:r>
      <w:r w:rsidRPr="001B2869">
        <w:rPr>
          <w:rFonts w:ascii="Arial" w:hAnsi="Arial" w:cs="Arial"/>
          <w:sz w:val="18"/>
          <w:szCs w:val="18"/>
        </w:rPr>
        <w:t xml:space="preserve"> </w:t>
      </w:r>
      <w:r w:rsidRPr="001B2869">
        <w:rPr>
          <w:rFonts w:ascii="Arial" w:hAnsi="Arial" w:cs="Arial"/>
          <w:sz w:val="18"/>
          <w:szCs w:val="18"/>
          <w:lang w:val="en-US"/>
        </w:rPr>
        <w:t>Pionneer</w:t>
      </w:r>
      <w:r w:rsidRPr="001B2869">
        <w:rPr>
          <w:rFonts w:ascii="Arial" w:hAnsi="Arial" w:cs="Arial"/>
          <w:sz w:val="18"/>
          <w:szCs w:val="18"/>
        </w:rPr>
        <w:t xml:space="preserve"> 3-</w:t>
      </w:r>
      <w:r w:rsidRPr="001B2869">
        <w:rPr>
          <w:rFonts w:ascii="Arial" w:hAnsi="Arial" w:cs="Arial"/>
          <w:sz w:val="18"/>
          <w:szCs w:val="18"/>
          <w:lang w:val="en-US"/>
        </w:rPr>
        <w:t>DX</w:t>
      </w:r>
      <w:r w:rsidRPr="001B2869">
        <w:rPr>
          <w:rFonts w:ascii="Arial" w:hAnsi="Arial" w:cs="Arial"/>
          <w:sz w:val="18"/>
          <w:szCs w:val="18"/>
        </w:rPr>
        <w:t>,</w:t>
      </w:r>
      <w:r w:rsidR="00107806">
        <w:rPr>
          <w:rFonts w:ascii="Arial" w:hAnsi="Arial" w:cs="Arial"/>
          <w:sz w:val="18"/>
          <w:szCs w:val="18"/>
        </w:rPr>
        <w:t xml:space="preserve"> </w:t>
      </w:r>
      <w:r w:rsidRPr="001B2869">
        <w:rPr>
          <w:rFonts w:ascii="Arial" w:hAnsi="Arial" w:cs="Arial"/>
          <w:sz w:val="18"/>
          <w:szCs w:val="18"/>
          <w:lang w:val="en-US"/>
        </w:rPr>
        <w:t>Peoplebot</w:t>
      </w:r>
      <w:r w:rsidRPr="001B2869">
        <w:rPr>
          <w:rFonts w:ascii="Arial" w:hAnsi="Arial" w:cs="Arial"/>
          <w:sz w:val="18"/>
          <w:szCs w:val="18"/>
        </w:rPr>
        <w:t xml:space="preserve"> &amp; </w:t>
      </w:r>
      <w:r w:rsidRPr="001B2869">
        <w:rPr>
          <w:rFonts w:ascii="Arial" w:hAnsi="Arial" w:cs="Arial"/>
          <w:sz w:val="18"/>
          <w:szCs w:val="18"/>
          <w:lang w:val="en-US"/>
        </w:rPr>
        <w:t>AmigoBots</w:t>
      </w:r>
      <w:r w:rsidRPr="001B2869">
        <w:rPr>
          <w:rFonts w:ascii="Arial" w:hAnsi="Arial" w:cs="Arial"/>
          <w:sz w:val="18"/>
          <w:szCs w:val="18"/>
        </w:rPr>
        <w:t xml:space="preserve">, </w:t>
      </w:r>
      <w:r w:rsidRPr="001B2869">
        <w:rPr>
          <w:rFonts w:ascii="Arial" w:hAnsi="Arial" w:cs="Arial"/>
          <w:sz w:val="18"/>
          <w:szCs w:val="18"/>
          <w:lang w:val="en-US"/>
        </w:rPr>
        <w:t>Lego</w:t>
      </w:r>
      <w:r w:rsidRPr="001B2869">
        <w:rPr>
          <w:rFonts w:ascii="Arial" w:hAnsi="Arial" w:cs="Arial"/>
          <w:sz w:val="18"/>
          <w:szCs w:val="18"/>
        </w:rPr>
        <w:t xml:space="preserve"> </w:t>
      </w:r>
      <w:r w:rsidRPr="001B2869">
        <w:rPr>
          <w:rFonts w:ascii="Arial" w:hAnsi="Arial" w:cs="Arial"/>
          <w:sz w:val="18"/>
          <w:szCs w:val="18"/>
          <w:lang w:val="en-US"/>
        </w:rPr>
        <w:t>MindStorms</w:t>
      </w:r>
      <w:r w:rsidR="00B56E23">
        <w:rPr>
          <w:rFonts w:ascii="Arial" w:hAnsi="Arial" w:cs="Arial"/>
          <w:sz w:val="18"/>
          <w:szCs w:val="18"/>
        </w:rPr>
        <w:t>) με ειδικό λογισμικό προσο</w:t>
      </w:r>
      <w:r w:rsidRPr="001B2869">
        <w:rPr>
          <w:rFonts w:ascii="Arial" w:hAnsi="Arial" w:cs="Arial"/>
          <w:sz w:val="18"/>
          <w:szCs w:val="18"/>
        </w:rPr>
        <w:t>μοίωσης,</w:t>
      </w:r>
    </w:p>
    <w:p w:rsidR="002547AB" w:rsidRPr="007A42A5" w:rsidRDefault="002547AB" w:rsidP="00ED4B09">
      <w:pPr>
        <w:pStyle w:val="11"/>
        <w:numPr>
          <w:ilvl w:val="0"/>
          <w:numId w:val="7"/>
        </w:numPr>
        <w:tabs>
          <w:tab w:val="left" w:pos="426"/>
          <w:tab w:val="left" w:pos="2268"/>
          <w:tab w:val="left" w:pos="2552"/>
        </w:tabs>
        <w:spacing w:before="80" w:line="336" w:lineRule="auto"/>
        <w:ind w:left="426" w:right="0" w:hanging="284"/>
        <w:rPr>
          <w:rFonts w:ascii="Arial" w:hAnsi="Arial" w:cs="Arial"/>
          <w:i/>
          <w:sz w:val="18"/>
          <w:szCs w:val="18"/>
        </w:rPr>
      </w:pPr>
      <w:r w:rsidRPr="007A42A5">
        <w:rPr>
          <w:rFonts w:ascii="Arial" w:hAnsi="Arial" w:cs="Arial"/>
          <w:sz w:val="18"/>
          <w:szCs w:val="18"/>
        </w:rPr>
        <w:t xml:space="preserve">ένα διαδικτυακό εκτυπωτή τριδιάστατων αντικειμένων, </w:t>
      </w:r>
    </w:p>
    <w:p w:rsidR="002547AB" w:rsidRPr="007A42A5" w:rsidRDefault="002547AB" w:rsidP="00ED4B09">
      <w:pPr>
        <w:pStyle w:val="11"/>
        <w:numPr>
          <w:ilvl w:val="0"/>
          <w:numId w:val="7"/>
        </w:numPr>
        <w:tabs>
          <w:tab w:val="left" w:pos="426"/>
          <w:tab w:val="left" w:pos="2268"/>
          <w:tab w:val="left" w:pos="2552"/>
        </w:tabs>
        <w:spacing w:before="80" w:line="336" w:lineRule="auto"/>
        <w:ind w:left="426" w:right="0" w:hanging="284"/>
        <w:rPr>
          <w:rFonts w:ascii="Arial" w:hAnsi="Arial" w:cs="Arial"/>
          <w:i/>
          <w:sz w:val="18"/>
          <w:szCs w:val="18"/>
        </w:rPr>
      </w:pPr>
      <w:r w:rsidRPr="007A42A5">
        <w:rPr>
          <w:rFonts w:ascii="Arial" w:hAnsi="Arial" w:cs="Arial"/>
          <w:sz w:val="18"/>
          <w:szCs w:val="18"/>
        </w:rPr>
        <w:t xml:space="preserve">δύο τριδιάστατους σαρωτές αντικειμένων τεχνολογίας laser, </w:t>
      </w:r>
    </w:p>
    <w:p w:rsidR="002547AB" w:rsidRPr="007A42A5" w:rsidRDefault="002547AB" w:rsidP="00ED4B09">
      <w:pPr>
        <w:pStyle w:val="11"/>
        <w:numPr>
          <w:ilvl w:val="0"/>
          <w:numId w:val="7"/>
        </w:numPr>
        <w:tabs>
          <w:tab w:val="left" w:pos="426"/>
          <w:tab w:val="left" w:pos="2268"/>
          <w:tab w:val="left" w:pos="2552"/>
        </w:tabs>
        <w:spacing w:before="80" w:line="336" w:lineRule="auto"/>
        <w:ind w:left="426" w:right="0" w:hanging="284"/>
        <w:rPr>
          <w:rFonts w:ascii="Arial" w:hAnsi="Arial" w:cs="Arial"/>
          <w:i/>
          <w:sz w:val="18"/>
          <w:szCs w:val="18"/>
        </w:rPr>
      </w:pPr>
      <w:r w:rsidRPr="007A42A5">
        <w:rPr>
          <w:rFonts w:ascii="Arial" w:hAnsi="Arial" w:cs="Arial"/>
          <w:sz w:val="18"/>
          <w:szCs w:val="18"/>
        </w:rPr>
        <w:t xml:space="preserve">στερεοσκοπικές κάμερες υψηλής ακρίβειας, καθώς και </w:t>
      </w:r>
    </w:p>
    <w:p w:rsidR="002547AB" w:rsidRPr="007A42A5" w:rsidRDefault="002547AB" w:rsidP="00ED4B09">
      <w:pPr>
        <w:pStyle w:val="11"/>
        <w:numPr>
          <w:ilvl w:val="0"/>
          <w:numId w:val="7"/>
        </w:numPr>
        <w:tabs>
          <w:tab w:val="left" w:pos="426"/>
          <w:tab w:val="left" w:pos="2268"/>
          <w:tab w:val="left" w:pos="2552"/>
        </w:tabs>
        <w:spacing w:before="80" w:line="336" w:lineRule="auto"/>
        <w:ind w:left="426" w:right="0" w:hanging="284"/>
        <w:rPr>
          <w:rFonts w:ascii="Arial" w:hAnsi="Arial" w:cs="Arial"/>
          <w:i/>
          <w:sz w:val="18"/>
          <w:szCs w:val="18"/>
        </w:rPr>
      </w:pPr>
      <w:r w:rsidRPr="007A42A5">
        <w:rPr>
          <w:rFonts w:ascii="Arial" w:hAnsi="Arial" w:cs="Arial"/>
          <w:sz w:val="18"/>
          <w:szCs w:val="18"/>
        </w:rPr>
        <w:t>πολυπύρηνες παράλληλες μηχανές διαμοιραζόμενης μνήμης.</w:t>
      </w:r>
    </w:p>
    <w:p w:rsidR="002845F5" w:rsidRDefault="002845F5">
      <w:pPr>
        <w:rPr>
          <w:rFonts w:ascii="Arial" w:hAnsi="Arial"/>
          <w:b/>
          <w:i/>
          <w:sz w:val="22"/>
          <w:szCs w:val="22"/>
        </w:rPr>
      </w:pPr>
      <w:bookmarkStart w:id="28" w:name="_Toc144808597"/>
      <w:bookmarkStart w:id="29" w:name="_Toc331549071"/>
      <w:r>
        <w:br w:type="page"/>
      </w:r>
    </w:p>
    <w:p w:rsidR="007932FC" w:rsidRDefault="007932FC" w:rsidP="003F6A76">
      <w:pPr>
        <w:pStyle w:val="2"/>
        <w:tabs>
          <w:tab w:val="left" w:pos="284"/>
          <w:tab w:val="left" w:pos="2268"/>
          <w:tab w:val="left" w:pos="2552"/>
        </w:tabs>
        <w:spacing w:before="0"/>
        <w:ind w:left="0" w:right="0"/>
      </w:pPr>
      <w:r>
        <w:lastRenderedPageBreak/>
        <w:t xml:space="preserve">4. </w:t>
      </w:r>
      <w:r w:rsidRPr="00DB0B12">
        <w:t>Ακαδημαϊκό Προσωπικό</w:t>
      </w:r>
      <w:bookmarkEnd w:id="28"/>
    </w:p>
    <w:p w:rsidR="007932FC" w:rsidRPr="00FE1B8B" w:rsidRDefault="007932FC" w:rsidP="003F6A76">
      <w:pPr>
        <w:tabs>
          <w:tab w:val="left" w:pos="284"/>
          <w:tab w:val="left" w:pos="2268"/>
          <w:tab w:val="left" w:pos="2552"/>
        </w:tabs>
        <w:spacing w:before="80"/>
        <w:ind w:left="0" w:right="0"/>
        <w:rPr>
          <w:rFonts w:ascii="Arial" w:hAnsi="Arial" w:cs="Arial"/>
          <w:sz w:val="18"/>
          <w:szCs w:val="18"/>
        </w:rPr>
      </w:pPr>
      <w:r>
        <w:rPr>
          <w:rFonts w:ascii="Arial" w:hAnsi="Arial" w:cs="Arial"/>
          <w:sz w:val="18"/>
          <w:szCs w:val="18"/>
        </w:rPr>
        <w:t>Το ακαδημαϊκό προσωπικό του Τμήματος αποτελεί</w:t>
      </w:r>
      <w:r w:rsidR="000523FD">
        <w:rPr>
          <w:rFonts w:ascii="Arial" w:hAnsi="Arial" w:cs="Arial"/>
          <w:sz w:val="18"/>
          <w:szCs w:val="18"/>
        </w:rPr>
        <w:t xml:space="preserve">ται από τα εξής μέλη Διδακτικού </w:t>
      </w:r>
      <w:r>
        <w:rPr>
          <w:rFonts w:ascii="Arial" w:hAnsi="Arial" w:cs="Arial"/>
          <w:sz w:val="18"/>
          <w:szCs w:val="18"/>
        </w:rPr>
        <w:t>Ερευνητικού Προσωπικού (Δ</w:t>
      </w:r>
      <w:r w:rsidR="000523FD">
        <w:rPr>
          <w:rFonts w:ascii="Arial" w:hAnsi="Arial" w:cs="Arial"/>
          <w:sz w:val="18"/>
          <w:szCs w:val="18"/>
        </w:rPr>
        <w:t>.</w:t>
      </w:r>
      <w:r>
        <w:rPr>
          <w:rFonts w:ascii="Arial" w:hAnsi="Arial" w:cs="Arial"/>
          <w:sz w:val="18"/>
          <w:szCs w:val="18"/>
        </w:rPr>
        <w:t>Ε</w:t>
      </w:r>
      <w:r w:rsidR="000523FD">
        <w:rPr>
          <w:rFonts w:ascii="Arial" w:hAnsi="Arial" w:cs="Arial"/>
          <w:sz w:val="18"/>
          <w:szCs w:val="18"/>
        </w:rPr>
        <w:t>.</w:t>
      </w:r>
      <w:r>
        <w:rPr>
          <w:rFonts w:ascii="Arial" w:hAnsi="Arial" w:cs="Arial"/>
          <w:sz w:val="18"/>
          <w:szCs w:val="18"/>
        </w:rPr>
        <w:t>Π</w:t>
      </w:r>
      <w:r w:rsidR="000523FD">
        <w:rPr>
          <w:rFonts w:ascii="Arial" w:hAnsi="Arial" w:cs="Arial"/>
          <w:sz w:val="18"/>
          <w:szCs w:val="18"/>
        </w:rPr>
        <w:t>.</w:t>
      </w:r>
      <w:r>
        <w:rPr>
          <w:rFonts w:ascii="Arial" w:hAnsi="Arial" w:cs="Arial"/>
          <w:sz w:val="18"/>
          <w:szCs w:val="18"/>
        </w:rPr>
        <w:t>):</w:t>
      </w:r>
    </w:p>
    <w:tbl>
      <w:tblPr>
        <w:tblW w:w="7387" w:type="dxa"/>
        <w:jc w:val="center"/>
        <w:tblLayout w:type="fixed"/>
        <w:tblLook w:val="0400" w:firstRow="0" w:lastRow="0" w:firstColumn="0" w:lastColumn="0" w:noHBand="0" w:noVBand="1"/>
      </w:tblPr>
      <w:tblGrid>
        <w:gridCol w:w="4126"/>
        <w:gridCol w:w="3261"/>
      </w:tblGrid>
      <w:tr w:rsidR="007932FC" w:rsidTr="00760F23">
        <w:trPr>
          <w:trHeight w:val="300"/>
          <w:jc w:val="center"/>
        </w:trPr>
        <w:tc>
          <w:tcPr>
            <w:tcW w:w="4126" w:type="dxa"/>
            <w:tcBorders>
              <w:top w:val="nil"/>
              <w:left w:val="nil"/>
              <w:bottom w:val="nil"/>
              <w:right w:val="nil"/>
            </w:tcBorders>
            <w:shd w:val="clear" w:color="auto" w:fill="F2F2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Aναστασιάδης Στέργιος</w:t>
            </w:r>
          </w:p>
        </w:tc>
        <w:tc>
          <w:tcPr>
            <w:tcW w:w="3261" w:type="dxa"/>
            <w:tcBorders>
              <w:top w:val="nil"/>
              <w:left w:val="nil"/>
              <w:bottom w:val="nil"/>
              <w:right w:val="nil"/>
            </w:tcBorders>
            <w:shd w:val="clear" w:color="auto" w:fill="F2F2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Kαθηγητής</w:t>
            </w:r>
            <w:r w:rsidR="00AF49E3">
              <w:rPr>
                <w:rFonts w:ascii="Arial" w:eastAsia="Arial" w:hAnsi="Arial" w:cs="Arial"/>
                <w:sz w:val="18"/>
                <w:szCs w:val="18"/>
              </w:rPr>
              <w:t xml:space="preserve"> πρώτης βαθμίδας</w:t>
            </w:r>
          </w:p>
        </w:tc>
      </w:tr>
      <w:tr w:rsidR="007932FC" w:rsidTr="00760F23">
        <w:trPr>
          <w:trHeight w:val="300"/>
          <w:jc w:val="center"/>
        </w:trPr>
        <w:tc>
          <w:tcPr>
            <w:tcW w:w="4126" w:type="dxa"/>
            <w:tcBorders>
              <w:top w:val="nil"/>
              <w:left w:val="nil"/>
              <w:bottom w:val="nil"/>
              <w:right w:val="nil"/>
            </w:tcBorders>
            <w:shd w:val="clear" w:color="auto" w:fill="D9D9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Βασιλειάδης Παναγιώτης</w:t>
            </w:r>
          </w:p>
        </w:tc>
        <w:tc>
          <w:tcPr>
            <w:tcW w:w="3261" w:type="dxa"/>
            <w:tcBorders>
              <w:top w:val="nil"/>
              <w:left w:val="nil"/>
              <w:bottom w:val="nil"/>
              <w:right w:val="nil"/>
            </w:tcBorders>
            <w:shd w:val="clear" w:color="auto" w:fill="D9D9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Kαθηγητής πρώτης βαθμίδας</w:t>
            </w:r>
          </w:p>
        </w:tc>
      </w:tr>
      <w:tr w:rsidR="007932FC" w:rsidTr="00760F23">
        <w:trPr>
          <w:trHeight w:val="300"/>
          <w:jc w:val="center"/>
        </w:trPr>
        <w:tc>
          <w:tcPr>
            <w:tcW w:w="4126" w:type="dxa"/>
            <w:tcBorders>
              <w:top w:val="nil"/>
              <w:left w:val="nil"/>
              <w:bottom w:val="nil"/>
              <w:right w:val="nil"/>
            </w:tcBorders>
            <w:shd w:val="clear" w:color="auto" w:fill="F2F2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Βλάχος Κωνσταντίνος</w:t>
            </w:r>
          </w:p>
        </w:tc>
        <w:tc>
          <w:tcPr>
            <w:tcW w:w="3261" w:type="dxa"/>
            <w:tcBorders>
              <w:top w:val="nil"/>
              <w:left w:val="nil"/>
              <w:bottom w:val="nil"/>
              <w:right w:val="nil"/>
            </w:tcBorders>
            <w:shd w:val="clear" w:color="auto" w:fill="F2F2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Επίκουρος Καθηγητής</w:t>
            </w:r>
          </w:p>
        </w:tc>
      </w:tr>
      <w:tr w:rsidR="007932FC" w:rsidTr="00760F23">
        <w:trPr>
          <w:trHeight w:val="300"/>
          <w:jc w:val="center"/>
        </w:trPr>
        <w:tc>
          <w:tcPr>
            <w:tcW w:w="4126" w:type="dxa"/>
            <w:tcBorders>
              <w:top w:val="nil"/>
              <w:left w:val="nil"/>
              <w:bottom w:val="nil"/>
              <w:right w:val="nil"/>
            </w:tcBorders>
            <w:shd w:val="clear" w:color="auto" w:fill="D9D9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 xml:space="preserve">Γεωργιάδης Λουκάς </w:t>
            </w:r>
          </w:p>
        </w:tc>
        <w:tc>
          <w:tcPr>
            <w:tcW w:w="3261" w:type="dxa"/>
            <w:tcBorders>
              <w:top w:val="nil"/>
              <w:left w:val="nil"/>
              <w:bottom w:val="nil"/>
              <w:right w:val="nil"/>
            </w:tcBorders>
            <w:shd w:val="clear" w:color="auto" w:fill="D9D9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 xml:space="preserve">Αναπληρωτής Καθηγητής </w:t>
            </w:r>
          </w:p>
        </w:tc>
      </w:tr>
      <w:tr w:rsidR="007932FC" w:rsidTr="00760F23">
        <w:trPr>
          <w:trHeight w:val="300"/>
          <w:jc w:val="center"/>
        </w:trPr>
        <w:tc>
          <w:tcPr>
            <w:tcW w:w="4126" w:type="dxa"/>
            <w:tcBorders>
              <w:top w:val="nil"/>
              <w:left w:val="nil"/>
              <w:bottom w:val="nil"/>
              <w:right w:val="nil"/>
            </w:tcBorders>
            <w:shd w:val="clear" w:color="auto" w:fill="F2F2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Δημακόπουλος Bασίλειος</w:t>
            </w:r>
          </w:p>
        </w:tc>
        <w:tc>
          <w:tcPr>
            <w:tcW w:w="3261" w:type="dxa"/>
            <w:tcBorders>
              <w:top w:val="nil"/>
              <w:left w:val="nil"/>
              <w:bottom w:val="nil"/>
              <w:right w:val="nil"/>
            </w:tcBorders>
            <w:shd w:val="clear" w:color="auto" w:fill="F2F2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Kαθηγητής</w:t>
            </w:r>
            <w:r w:rsidR="006777CE">
              <w:rPr>
                <w:rFonts w:ascii="Arial" w:eastAsia="Arial" w:hAnsi="Arial" w:cs="Arial"/>
                <w:sz w:val="18"/>
                <w:szCs w:val="18"/>
              </w:rPr>
              <w:t xml:space="preserve"> πρώτης βαθμίδας</w:t>
            </w:r>
          </w:p>
        </w:tc>
      </w:tr>
      <w:tr w:rsidR="007932FC" w:rsidTr="00760F23">
        <w:trPr>
          <w:trHeight w:val="300"/>
          <w:jc w:val="center"/>
        </w:trPr>
        <w:tc>
          <w:tcPr>
            <w:tcW w:w="4126" w:type="dxa"/>
            <w:tcBorders>
              <w:top w:val="nil"/>
              <w:left w:val="nil"/>
              <w:bottom w:val="nil"/>
              <w:right w:val="nil"/>
            </w:tcBorders>
            <w:shd w:val="clear" w:color="auto" w:fill="D9D9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Ευθυμίου Αριστείδης</w:t>
            </w:r>
          </w:p>
        </w:tc>
        <w:tc>
          <w:tcPr>
            <w:tcW w:w="3261" w:type="dxa"/>
            <w:tcBorders>
              <w:top w:val="nil"/>
              <w:left w:val="nil"/>
              <w:bottom w:val="nil"/>
              <w:right w:val="nil"/>
            </w:tcBorders>
            <w:shd w:val="clear" w:color="auto" w:fill="D9D9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Eπίκουρος Kαθηγητής</w:t>
            </w:r>
          </w:p>
        </w:tc>
      </w:tr>
      <w:tr w:rsidR="007932FC" w:rsidTr="00760F23">
        <w:trPr>
          <w:trHeight w:val="300"/>
          <w:jc w:val="center"/>
        </w:trPr>
        <w:tc>
          <w:tcPr>
            <w:tcW w:w="4126" w:type="dxa"/>
            <w:tcBorders>
              <w:top w:val="nil"/>
              <w:left w:val="nil"/>
              <w:bottom w:val="nil"/>
              <w:right w:val="nil"/>
            </w:tcBorders>
            <w:shd w:val="clear" w:color="auto" w:fill="F2F2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Ζάρρας Απόστολος</w:t>
            </w:r>
          </w:p>
        </w:tc>
        <w:tc>
          <w:tcPr>
            <w:tcW w:w="3261" w:type="dxa"/>
            <w:tcBorders>
              <w:top w:val="nil"/>
              <w:left w:val="nil"/>
              <w:bottom w:val="nil"/>
              <w:right w:val="nil"/>
            </w:tcBorders>
            <w:shd w:val="clear" w:color="auto" w:fill="F2F2F2"/>
            <w:vAlign w:val="center"/>
          </w:tcPr>
          <w:p w:rsidR="007932FC" w:rsidRDefault="00C6607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Kαθηγητής πρώτης βαθμίδας</w:t>
            </w:r>
          </w:p>
        </w:tc>
      </w:tr>
      <w:tr w:rsidR="007932FC" w:rsidTr="00760F23">
        <w:trPr>
          <w:trHeight w:val="300"/>
          <w:jc w:val="center"/>
        </w:trPr>
        <w:tc>
          <w:tcPr>
            <w:tcW w:w="4126" w:type="dxa"/>
            <w:tcBorders>
              <w:top w:val="nil"/>
              <w:left w:val="nil"/>
              <w:bottom w:val="nil"/>
              <w:right w:val="nil"/>
            </w:tcBorders>
            <w:shd w:val="clear" w:color="auto" w:fill="D9D9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Καβουσιανός Χρυσοβαλάντης</w:t>
            </w:r>
          </w:p>
        </w:tc>
        <w:tc>
          <w:tcPr>
            <w:tcW w:w="3261" w:type="dxa"/>
            <w:tcBorders>
              <w:top w:val="nil"/>
              <w:left w:val="nil"/>
              <w:bottom w:val="nil"/>
              <w:right w:val="nil"/>
            </w:tcBorders>
            <w:shd w:val="clear" w:color="auto" w:fill="D9D9D9"/>
            <w:vAlign w:val="center"/>
          </w:tcPr>
          <w:p w:rsidR="007932FC" w:rsidRDefault="0033223C" w:rsidP="003F6A76">
            <w:pPr>
              <w:tabs>
                <w:tab w:val="left" w:pos="284"/>
                <w:tab w:val="left" w:pos="2268"/>
                <w:tab w:val="left" w:pos="2552"/>
              </w:tabs>
              <w:spacing w:line="264" w:lineRule="auto"/>
              <w:ind w:left="0" w:right="0"/>
              <w:jc w:val="left"/>
              <w:rPr>
                <w:rFonts w:ascii="Arial" w:eastAsia="Arial" w:hAnsi="Arial" w:cs="Arial"/>
                <w:sz w:val="18"/>
                <w:szCs w:val="18"/>
              </w:rPr>
            </w:pPr>
            <w:sdt>
              <w:sdtPr>
                <w:tag w:val="goog_rdk_105"/>
                <w:id w:val="10082559"/>
              </w:sdtPr>
              <w:sdtEndPr/>
              <w:sdtContent/>
            </w:sdt>
            <w:sdt>
              <w:sdtPr>
                <w:tag w:val="goog_rdk_120"/>
                <w:id w:val="10082560"/>
              </w:sdtPr>
              <w:sdtEndPr/>
              <w:sdtContent/>
            </w:sdt>
            <w:sdt>
              <w:sdtPr>
                <w:tag w:val="goog_rdk_137"/>
                <w:id w:val="10082561"/>
              </w:sdtPr>
              <w:sdtEndPr/>
              <w:sdtContent/>
            </w:sdt>
            <w:sdt>
              <w:sdtPr>
                <w:tag w:val="goog_rdk_155"/>
                <w:id w:val="10082562"/>
              </w:sdtPr>
              <w:sdtEndPr/>
              <w:sdtContent/>
            </w:sdt>
            <w:sdt>
              <w:sdtPr>
                <w:tag w:val="goog_rdk_174"/>
                <w:id w:val="10082563"/>
              </w:sdtPr>
              <w:sdtEndPr/>
              <w:sdtContent/>
            </w:sdt>
            <w:sdt>
              <w:sdtPr>
                <w:tag w:val="goog_rdk_194"/>
                <w:id w:val="10082564"/>
              </w:sdtPr>
              <w:sdtEndPr/>
              <w:sdtContent/>
            </w:sdt>
            <w:sdt>
              <w:sdtPr>
                <w:tag w:val="goog_rdk_203"/>
                <w:id w:val="10082565"/>
              </w:sdtPr>
              <w:sdtEndPr/>
              <w:sdtContent/>
            </w:sdt>
            <w:sdt>
              <w:sdtPr>
                <w:tag w:val="goog_rdk_224"/>
                <w:id w:val="10082566"/>
              </w:sdtPr>
              <w:sdtEndPr/>
              <w:sdtContent/>
            </w:sdt>
            <w:sdt>
              <w:sdtPr>
                <w:tag w:val="goog_rdk_246"/>
                <w:id w:val="10082567"/>
              </w:sdtPr>
              <w:sdtEndPr/>
              <w:sdtContent/>
            </w:sdt>
            <w:sdt>
              <w:sdtPr>
                <w:tag w:val="goog_rdk_269"/>
                <w:id w:val="10082568"/>
              </w:sdtPr>
              <w:sdtEndPr/>
              <w:sdtContent/>
            </w:sdt>
            <w:sdt>
              <w:sdtPr>
                <w:tag w:val="goog_rdk_295"/>
                <w:id w:val="10082569"/>
              </w:sdtPr>
              <w:sdtEndPr/>
              <w:sdtContent/>
            </w:sdt>
            <w:sdt>
              <w:sdtPr>
                <w:tag w:val="goog_rdk_322"/>
                <w:id w:val="10082570"/>
              </w:sdtPr>
              <w:sdtEndPr/>
              <w:sdtContent/>
            </w:sdt>
            <w:r w:rsidR="007932FC">
              <w:rPr>
                <w:rFonts w:ascii="Arial" w:eastAsia="Arial" w:hAnsi="Arial" w:cs="Arial"/>
                <w:sz w:val="18"/>
                <w:szCs w:val="18"/>
              </w:rPr>
              <w:t>Kαθηγητής πρώτης βαθμίδας</w:t>
            </w:r>
          </w:p>
        </w:tc>
      </w:tr>
      <w:tr w:rsidR="007932FC" w:rsidTr="00760F23">
        <w:trPr>
          <w:trHeight w:val="300"/>
          <w:jc w:val="center"/>
        </w:trPr>
        <w:tc>
          <w:tcPr>
            <w:tcW w:w="4126" w:type="dxa"/>
            <w:tcBorders>
              <w:top w:val="nil"/>
              <w:left w:val="nil"/>
              <w:bottom w:val="nil"/>
              <w:right w:val="nil"/>
            </w:tcBorders>
            <w:shd w:val="clear" w:color="auto" w:fill="F2F2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 xml:space="preserve">Κόντης Λυσίμαχος-Παύλος </w:t>
            </w:r>
          </w:p>
        </w:tc>
        <w:tc>
          <w:tcPr>
            <w:tcW w:w="3261" w:type="dxa"/>
            <w:tcBorders>
              <w:top w:val="nil"/>
              <w:left w:val="nil"/>
              <w:bottom w:val="nil"/>
              <w:right w:val="nil"/>
            </w:tcBorders>
            <w:shd w:val="clear" w:color="auto" w:fill="F2F2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 xml:space="preserve">Kαθηγητής πρώτης βαθμίδας </w:t>
            </w:r>
          </w:p>
        </w:tc>
      </w:tr>
      <w:tr w:rsidR="007932FC" w:rsidTr="00DA05D1">
        <w:trPr>
          <w:trHeight w:val="300"/>
          <w:jc w:val="center"/>
        </w:trPr>
        <w:tc>
          <w:tcPr>
            <w:tcW w:w="4126" w:type="dxa"/>
            <w:tcBorders>
              <w:top w:val="nil"/>
              <w:left w:val="nil"/>
              <w:right w:val="nil"/>
            </w:tcBorders>
            <w:shd w:val="clear" w:color="auto" w:fill="D9D9D9" w:themeFill="background1" w:themeFillShade="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Λιάσκος Χρήστος</w:t>
            </w:r>
          </w:p>
        </w:tc>
        <w:tc>
          <w:tcPr>
            <w:tcW w:w="3261" w:type="dxa"/>
            <w:tcBorders>
              <w:top w:val="nil"/>
              <w:left w:val="nil"/>
              <w:right w:val="nil"/>
            </w:tcBorders>
            <w:shd w:val="clear" w:color="auto" w:fill="D9D9D9" w:themeFill="background1" w:themeFillShade="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Επίκουρος Καθηγητής</w:t>
            </w:r>
          </w:p>
        </w:tc>
      </w:tr>
      <w:tr w:rsidR="007932FC" w:rsidTr="00DA05D1">
        <w:trPr>
          <w:trHeight w:val="300"/>
          <w:jc w:val="center"/>
        </w:trPr>
        <w:tc>
          <w:tcPr>
            <w:tcW w:w="4126" w:type="dxa"/>
            <w:tcBorders>
              <w:top w:val="nil"/>
              <w:left w:val="nil"/>
              <w:right w:val="nil"/>
            </w:tcBorders>
            <w:shd w:val="clear" w:color="auto" w:fill="F2F2F2" w:themeFill="background1" w:themeFillShade="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Λύκας Aριστείδης</w:t>
            </w:r>
          </w:p>
        </w:tc>
        <w:tc>
          <w:tcPr>
            <w:tcW w:w="3261" w:type="dxa"/>
            <w:tcBorders>
              <w:top w:val="nil"/>
              <w:left w:val="nil"/>
              <w:right w:val="nil"/>
            </w:tcBorders>
            <w:shd w:val="clear" w:color="auto" w:fill="FFFFFF" w:themeFill="background1"/>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Kαθηγητής πρώτης βαθμίδας</w:t>
            </w:r>
          </w:p>
        </w:tc>
      </w:tr>
      <w:tr w:rsidR="007932FC" w:rsidTr="00DA05D1">
        <w:trPr>
          <w:trHeight w:val="300"/>
          <w:jc w:val="center"/>
        </w:trPr>
        <w:tc>
          <w:tcPr>
            <w:tcW w:w="4126" w:type="dxa"/>
            <w:tcBorders>
              <w:top w:val="nil"/>
              <w:left w:val="nil"/>
              <w:right w:val="nil"/>
            </w:tcBorders>
            <w:shd w:val="clear" w:color="auto" w:fill="D9D9D9" w:themeFill="background1" w:themeFillShade="D9"/>
            <w:vAlign w:val="center"/>
          </w:tcPr>
          <w:p w:rsidR="007932FC" w:rsidRPr="00123FA6"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sidRPr="00123FA6">
              <w:rPr>
                <w:rFonts w:ascii="Arial" w:eastAsia="Arial" w:hAnsi="Arial" w:cs="Arial"/>
                <w:sz w:val="18"/>
                <w:szCs w:val="18"/>
              </w:rPr>
              <w:t>Μαμουλής Νικόλαος</w:t>
            </w:r>
          </w:p>
        </w:tc>
        <w:tc>
          <w:tcPr>
            <w:tcW w:w="3261" w:type="dxa"/>
            <w:tcBorders>
              <w:top w:val="nil"/>
              <w:left w:val="nil"/>
              <w:right w:val="nil"/>
            </w:tcBorders>
            <w:shd w:val="clear" w:color="auto" w:fill="D9D9D9" w:themeFill="background1" w:themeFillShade="D9"/>
            <w:vAlign w:val="center"/>
          </w:tcPr>
          <w:p w:rsidR="007932FC" w:rsidRPr="00123FA6"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sidRPr="00123FA6">
              <w:rPr>
                <w:rFonts w:ascii="Arial" w:eastAsia="Arial" w:hAnsi="Arial" w:cs="Arial"/>
                <w:sz w:val="18"/>
                <w:szCs w:val="18"/>
              </w:rPr>
              <w:t>Καθηγητής πρώτης βαθμίδας</w:t>
            </w:r>
          </w:p>
        </w:tc>
      </w:tr>
      <w:tr w:rsidR="007932FC" w:rsidTr="00DA05D1">
        <w:trPr>
          <w:trHeight w:val="300"/>
          <w:jc w:val="center"/>
        </w:trPr>
        <w:tc>
          <w:tcPr>
            <w:tcW w:w="4126" w:type="dxa"/>
            <w:tcBorders>
              <w:top w:val="nil"/>
              <w:left w:val="nil"/>
              <w:right w:val="nil"/>
            </w:tcBorders>
            <w:shd w:val="clear" w:color="auto" w:fill="F2F2F2" w:themeFill="background1" w:themeFillShade="F2"/>
            <w:vAlign w:val="center"/>
          </w:tcPr>
          <w:p w:rsidR="007932FC" w:rsidRDefault="007932FC" w:rsidP="005228D3">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 xml:space="preserve">Mανής Γεώργιος </w:t>
            </w:r>
          </w:p>
        </w:tc>
        <w:tc>
          <w:tcPr>
            <w:tcW w:w="3261" w:type="dxa"/>
            <w:tcBorders>
              <w:top w:val="nil"/>
              <w:left w:val="nil"/>
              <w:right w:val="nil"/>
            </w:tcBorders>
            <w:shd w:val="clear" w:color="auto" w:fill="F2F2F2" w:themeFill="background1" w:themeFillShade="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 xml:space="preserve">Αναπληρωτής Kαθηγητής </w:t>
            </w:r>
          </w:p>
        </w:tc>
      </w:tr>
      <w:tr w:rsidR="008B1A03" w:rsidTr="00E35C48">
        <w:trPr>
          <w:trHeight w:val="300"/>
          <w:jc w:val="center"/>
        </w:trPr>
        <w:tc>
          <w:tcPr>
            <w:tcW w:w="4126" w:type="dxa"/>
            <w:tcBorders>
              <w:top w:val="nil"/>
              <w:left w:val="nil"/>
              <w:right w:val="nil"/>
            </w:tcBorders>
            <w:shd w:val="clear" w:color="auto" w:fill="D9D9D9" w:themeFill="background1" w:themeFillShade="D9"/>
            <w:vAlign w:val="center"/>
          </w:tcPr>
          <w:p w:rsidR="008B1A03" w:rsidRDefault="008B1A03" w:rsidP="005228D3">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Μάρκου Ευριπίδης</w:t>
            </w:r>
            <w:r>
              <w:rPr>
                <w:rStyle w:val="a6"/>
                <w:rFonts w:ascii="Arial" w:eastAsia="Arial" w:hAnsi="Arial" w:cs="Arial"/>
                <w:szCs w:val="18"/>
              </w:rPr>
              <w:footnoteReference w:id="1"/>
            </w:r>
          </w:p>
        </w:tc>
        <w:tc>
          <w:tcPr>
            <w:tcW w:w="3261" w:type="dxa"/>
            <w:tcBorders>
              <w:top w:val="nil"/>
              <w:left w:val="nil"/>
              <w:right w:val="nil"/>
            </w:tcBorders>
            <w:shd w:val="clear" w:color="auto" w:fill="D9D9D9" w:themeFill="background1" w:themeFillShade="D9"/>
            <w:vAlign w:val="center"/>
          </w:tcPr>
          <w:p w:rsidR="008B1A03" w:rsidRDefault="008B1A03"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Καθηγητής</w:t>
            </w:r>
            <w:r w:rsidR="005B71B1">
              <w:rPr>
                <w:rFonts w:ascii="Arial" w:eastAsia="Arial" w:hAnsi="Arial" w:cs="Arial"/>
                <w:sz w:val="18"/>
                <w:szCs w:val="18"/>
              </w:rPr>
              <w:t xml:space="preserve"> πρώτης βαθμίδας</w:t>
            </w:r>
          </w:p>
        </w:tc>
      </w:tr>
      <w:tr w:rsidR="007932FC" w:rsidTr="00E35C48">
        <w:trPr>
          <w:trHeight w:val="300"/>
          <w:jc w:val="center"/>
        </w:trPr>
        <w:tc>
          <w:tcPr>
            <w:tcW w:w="4126" w:type="dxa"/>
            <w:tcBorders>
              <w:top w:val="nil"/>
              <w:left w:val="nil"/>
              <w:right w:val="nil"/>
            </w:tcBorders>
            <w:shd w:val="clear" w:color="auto" w:fill="F2F2F2" w:themeFill="background1" w:themeFillShade="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Μπλέκας Κωνσταντίνος</w:t>
            </w:r>
          </w:p>
        </w:tc>
        <w:tc>
          <w:tcPr>
            <w:tcW w:w="3261" w:type="dxa"/>
            <w:tcBorders>
              <w:top w:val="nil"/>
              <w:left w:val="nil"/>
              <w:right w:val="nil"/>
            </w:tcBorders>
            <w:shd w:val="clear" w:color="auto" w:fill="F2F2F2" w:themeFill="background1" w:themeFillShade="F2"/>
            <w:vAlign w:val="center"/>
          </w:tcPr>
          <w:p w:rsidR="007932FC" w:rsidRP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Kαθηγητής</w:t>
            </w:r>
            <w:r>
              <w:rPr>
                <w:rFonts w:ascii="Arial" w:eastAsia="Arial" w:hAnsi="Arial" w:cs="Arial"/>
                <w:sz w:val="18"/>
                <w:szCs w:val="18"/>
                <w:lang w:val="en-US"/>
              </w:rPr>
              <w:t xml:space="preserve"> </w:t>
            </w:r>
            <w:r>
              <w:rPr>
                <w:rFonts w:ascii="Arial" w:eastAsia="Arial" w:hAnsi="Arial" w:cs="Arial"/>
                <w:sz w:val="18"/>
                <w:szCs w:val="18"/>
              </w:rPr>
              <w:t>πρώτης βαθμίδας</w:t>
            </w:r>
          </w:p>
        </w:tc>
      </w:tr>
      <w:tr w:rsidR="007932FC" w:rsidTr="00E35C48">
        <w:trPr>
          <w:trHeight w:val="300"/>
          <w:jc w:val="center"/>
        </w:trPr>
        <w:tc>
          <w:tcPr>
            <w:tcW w:w="4126" w:type="dxa"/>
            <w:tcBorders>
              <w:top w:val="nil"/>
              <w:left w:val="nil"/>
              <w:right w:val="nil"/>
            </w:tcBorders>
            <w:shd w:val="clear" w:color="auto" w:fill="D9D9D9" w:themeFill="background1" w:themeFillShade="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 xml:space="preserve">Nικολόπουλος Σταύρος </w:t>
            </w:r>
          </w:p>
        </w:tc>
        <w:tc>
          <w:tcPr>
            <w:tcW w:w="3261" w:type="dxa"/>
            <w:tcBorders>
              <w:top w:val="nil"/>
              <w:left w:val="nil"/>
              <w:right w:val="nil"/>
            </w:tcBorders>
            <w:shd w:val="clear" w:color="auto" w:fill="D9D9D9" w:themeFill="background1" w:themeFillShade="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Kαθηγητής πρώτης βαθμίδας</w:t>
            </w:r>
          </w:p>
        </w:tc>
      </w:tr>
      <w:tr w:rsidR="007932FC" w:rsidTr="00E35C48">
        <w:trPr>
          <w:trHeight w:val="300"/>
          <w:jc w:val="center"/>
        </w:trPr>
        <w:tc>
          <w:tcPr>
            <w:tcW w:w="4126" w:type="dxa"/>
            <w:tcBorders>
              <w:top w:val="nil"/>
              <w:left w:val="nil"/>
              <w:right w:val="nil"/>
            </w:tcBorders>
            <w:shd w:val="clear" w:color="auto" w:fill="F2F2F2" w:themeFill="background1" w:themeFillShade="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 xml:space="preserve">Νίκου Χριστόφορος </w:t>
            </w:r>
          </w:p>
        </w:tc>
        <w:tc>
          <w:tcPr>
            <w:tcW w:w="3261" w:type="dxa"/>
            <w:tcBorders>
              <w:top w:val="nil"/>
              <w:left w:val="nil"/>
              <w:right w:val="nil"/>
            </w:tcBorders>
            <w:shd w:val="clear" w:color="auto" w:fill="F2F2F2" w:themeFill="background1" w:themeFillShade="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 xml:space="preserve">Kαθηγητής πρώτης βαθμίδας </w:t>
            </w:r>
          </w:p>
        </w:tc>
      </w:tr>
      <w:tr w:rsidR="007932FC" w:rsidTr="00E35C48">
        <w:trPr>
          <w:trHeight w:val="300"/>
          <w:jc w:val="center"/>
        </w:trPr>
        <w:tc>
          <w:tcPr>
            <w:tcW w:w="4126" w:type="dxa"/>
            <w:tcBorders>
              <w:top w:val="nil"/>
              <w:left w:val="nil"/>
              <w:right w:val="nil"/>
            </w:tcBorders>
            <w:shd w:val="clear" w:color="auto" w:fill="D9D9D9" w:themeFill="background1" w:themeFillShade="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Nομικός Xρήστος</w:t>
            </w:r>
          </w:p>
        </w:tc>
        <w:tc>
          <w:tcPr>
            <w:tcW w:w="3261" w:type="dxa"/>
            <w:tcBorders>
              <w:top w:val="nil"/>
              <w:left w:val="nil"/>
              <w:right w:val="nil"/>
            </w:tcBorders>
            <w:shd w:val="clear" w:color="auto" w:fill="D9D9D9" w:themeFill="background1" w:themeFillShade="D9"/>
            <w:vAlign w:val="center"/>
          </w:tcPr>
          <w:p w:rsidR="007932FC" w:rsidRDefault="00C6607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Αναπληρωτής</w:t>
            </w:r>
            <w:r w:rsidR="007932FC">
              <w:rPr>
                <w:rFonts w:ascii="Arial" w:eastAsia="Arial" w:hAnsi="Arial" w:cs="Arial"/>
                <w:sz w:val="18"/>
                <w:szCs w:val="18"/>
              </w:rPr>
              <w:t xml:space="preserve"> Kαθηγητής</w:t>
            </w:r>
          </w:p>
        </w:tc>
      </w:tr>
      <w:tr w:rsidR="007932FC" w:rsidTr="00E35C48">
        <w:trPr>
          <w:trHeight w:val="300"/>
          <w:jc w:val="center"/>
        </w:trPr>
        <w:tc>
          <w:tcPr>
            <w:tcW w:w="4126" w:type="dxa"/>
            <w:tcBorders>
              <w:top w:val="nil"/>
              <w:left w:val="nil"/>
              <w:bottom w:val="nil"/>
              <w:right w:val="nil"/>
            </w:tcBorders>
            <w:shd w:val="clear" w:color="auto" w:fill="F2F2F2" w:themeFill="background1" w:themeFillShade="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Παληός Λεωνίδας</w:t>
            </w:r>
          </w:p>
        </w:tc>
        <w:tc>
          <w:tcPr>
            <w:tcW w:w="3261" w:type="dxa"/>
            <w:tcBorders>
              <w:top w:val="nil"/>
              <w:left w:val="nil"/>
              <w:bottom w:val="nil"/>
              <w:right w:val="nil"/>
            </w:tcBorders>
            <w:shd w:val="clear" w:color="auto" w:fill="F2F2F2" w:themeFill="background1" w:themeFillShade="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Kαθηγητής πρώτης βαθμίδας</w:t>
            </w:r>
          </w:p>
        </w:tc>
      </w:tr>
      <w:tr w:rsidR="007932FC" w:rsidTr="00E35C48">
        <w:trPr>
          <w:trHeight w:val="300"/>
          <w:jc w:val="center"/>
        </w:trPr>
        <w:tc>
          <w:tcPr>
            <w:tcW w:w="4126" w:type="dxa"/>
            <w:tcBorders>
              <w:top w:val="nil"/>
              <w:left w:val="nil"/>
              <w:bottom w:val="nil"/>
              <w:right w:val="nil"/>
            </w:tcBorders>
            <w:shd w:val="clear" w:color="auto" w:fill="D9D9D9" w:themeFill="background1" w:themeFillShade="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Παπαπέτρου Ευάγγελος</w:t>
            </w:r>
          </w:p>
        </w:tc>
        <w:tc>
          <w:tcPr>
            <w:tcW w:w="3261" w:type="dxa"/>
            <w:tcBorders>
              <w:top w:val="nil"/>
              <w:left w:val="nil"/>
              <w:bottom w:val="nil"/>
              <w:right w:val="nil"/>
            </w:tcBorders>
            <w:shd w:val="clear" w:color="auto" w:fill="D9D9D9" w:themeFill="background1" w:themeFillShade="D9"/>
            <w:vAlign w:val="center"/>
          </w:tcPr>
          <w:p w:rsidR="007932FC" w:rsidRDefault="008B1A03"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Αναπληρωτής</w:t>
            </w:r>
            <w:r w:rsidR="007932FC">
              <w:rPr>
                <w:rFonts w:ascii="Arial" w:eastAsia="Arial" w:hAnsi="Arial" w:cs="Arial"/>
                <w:sz w:val="18"/>
                <w:szCs w:val="18"/>
              </w:rPr>
              <w:t xml:space="preserve"> Καθηγητής</w:t>
            </w:r>
          </w:p>
        </w:tc>
      </w:tr>
      <w:tr w:rsidR="007932FC" w:rsidTr="00E35C48">
        <w:trPr>
          <w:trHeight w:val="300"/>
          <w:jc w:val="center"/>
        </w:trPr>
        <w:tc>
          <w:tcPr>
            <w:tcW w:w="4126" w:type="dxa"/>
            <w:tcBorders>
              <w:top w:val="nil"/>
              <w:left w:val="nil"/>
              <w:bottom w:val="nil"/>
              <w:right w:val="nil"/>
            </w:tcBorders>
            <w:shd w:val="clear" w:color="auto" w:fill="F2F2F2" w:themeFill="background1" w:themeFillShade="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Παρσόπουλος Κωνσταντίνος</w:t>
            </w:r>
          </w:p>
        </w:tc>
        <w:tc>
          <w:tcPr>
            <w:tcW w:w="3261" w:type="dxa"/>
            <w:tcBorders>
              <w:top w:val="nil"/>
              <w:left w:val="nil"/>
              <w:bottom w:val="nil"/>
              <w:right w:val="nil"/>
            </w:tcBorders>
            <w:shd w:val="clear" w:color="auto" w:fill="F2F2F2" w:themeFill="background1" w:themeFillShade="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Καθηγητής</w:t>
            </w:r>
            <w:r w:rsidR="00410517">
              <w:rPr>
                <w:rFonts w:ascii="Arial" w:eastAsia="Arial" w:hAnsi="Arial" w:cs="Arial"/>
                <w:sz w:val="18"/>
                <w:szCs w:val="18"/>
              </w:rPr>
              <w:t xml:space="preserve"> πρώτης βαθμίδας</w:t>
            </w:r>
          </w:p>
        </w:tc>
      </w:tr>
      <w:tr w:rsidR="007932FC" w:rsidTr="00E35C48">
        <w:trPr>
          <w:trHeight w:val="300"/>
          <w:jc w:val="center"/>
        </w:trPr>
        <w:tc>
          <w:tcPr>
            <w:tcW w:w="4126" w:type="dxa"/>
            <w:tcBorders>
              <w:top w:val="nil"/>
              <w:left w:val="nil"/>
              <w:bottom w:val="nil"/>
              <w:right w:val="nil"/>
            </w:tcBorders>
            <w:shd w:val="clear" w:color="auto" w:fill="D9D9D9" w:themeFill="background1" w:themeFillShade="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Πιτουρά Eυαγγελία</w:t>
            </w:r>
          </w:p>
        </w:tc>
        <w:tc>
          <w:tcPr>
            <w:tcW w:w="3261" w:type="dxa"/>
            <w:tcBorders>
              <w:top w:val="nil"/>
              <w:left w:val="nil"/>
              <w:bottom w:val="nil"/>
              <w:right w:val="nil"/>
            </w:tcBorders>
            <w:shd w:val="clear" w:color="auto" w:fill="D9D9D9" w:themeFill="background1" w:themeFillShade="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Kαθηγήτρια πρώτης βαθμίδας</w:t>
            </w:r>
          </w:p>
        </w:tc>
      </w:tr>
      <w:tr w:rsidR="007932FC" w:rsidTr="00E35C48">
        <w:trPr>
          <w:trHeight w:val="300"/>
          <w:jc w:val="center"/>
        </w:trPr>
        <w:tc>
          <w:tcPr>
            <w:tcW w:w="4126" w:type="dxa"/>
            <w:tcBorders>
              <w:top w:val="nil"/>
              <w:left w:val="nil"/>
              <w:right w:val="nil"/>
            </w:tcBorders>
            <w:shd w:val="clear" w:color="auto" w:fill="F2F2F2" w:themeFill="background1" w:themeFillShade="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Τενέντες Βασίλειος</w:t>
            </w:r>
          </w:p>
        </w:tc>
        <w:tc>
          <w:tcPr>
            <w:tcW w:w="3261" w:type="dxa"/>
            <w:tcBorders>
              <w:top w:val="nil"/>
              <w:left w:val="nil"/>
              <w:right w:val="nil"/>
            </w:tcBorders>
            <w:shd w:val="clear" w:color="auto" w:fill="F2F2F2" w:themeFill="background1" w:themeFillShade="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Επίκουρος Καθηγητής</w:t>
            </w:r>
          </w:p>
        </w:tc>
      </w:tr>
      <w:tr w:rsidR="007932FC" w:rsidTr="00E35C48">
        <w:trPr>
          <w:trHeight w:val="300"/>
          <w:jc w:val="center"/>
        </w:trPr>
        <w:tc>
          <w:tcPr>
            <w:tcW w:w="4126" w:type="dxa"/>
            <w:tcBorders>
              <w:top w:val="nil"/>
              <w:left w:val="nil"/>
              <w:right w:val="nil"/>
            </w:tcBorders>
            <w:shd w:val="clear" w:color="auto" w:fill="D9D9D9" w:themeFill="background1" w:themeFillShade="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Τσαπάρας Παναγιώτης</w:t>
            </w:r>
          </w:p>
        </w:tc>
        <w:tc>
          <w:tcPr>
            <w:tcW w:w="3261" w:type="dxa"/>
            <w:tcBorders>
              <w:top w:val="nil"/>
              <w:left w:val="nil"/>
              <w:right w:val="nil"/>
            </w:tcBorders>
            <w:shd w:val="clear" w:color="auto" w:fill="D9D9D9" w:themeFill="background1" w:themeFillShade="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Αναπληρωτής Kαθηγητής</w:t>
            </w:r>
          </w:p>
        </w:tc>
      </w:tr>
      <w:tr w:rsidR="007932FC" w:rsidTr="00E35C48">
        <w:trPr>
          <w:trHeight w:val="300"/>
          <w:jc w:val="center"/>
        </w:trPr>
        <w:tc>
          <w:tcPr>
            <w:tcW w:w="4126" w:type="dxa"/>
            <w:tcBorders>
              <w:top w:val="nil"/>
              <w:left w:val="nil"/>
              <w:right w:val="nil"/>
            </w:tcBorders>
            <w:shd w:val="clear" w:color="auto" w:fill="F2F2F2" w:themeFill="background1" w:themeFillShade="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Τσιατούχας Γεώργιος</w:t>
            </w:r>
          </w:p>
        </w:tc>
        <w:tc>
          <w:tcPr>
            <w:tcW w:w="3261" w:type="dxa"/>
            <w:tcBorders>
              <w:top w:val="nil"/>
              <w:left w:val="nil"/>
              <w:right w:val="nil"/>
            </w:tcBorders>
            <w:shd w:val="clear" w:color="auto" w:fill="F2F2F2" w:themeFill="background1" w:themeFillShade="F2"/>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Kαθηγητής πρώτης βαθμίδας</w:t>
            </w:r>
          </w:p>
        </w:tc>
      </w:tr>
      <w:tr w:rsidR="00532470" w:rsidTr="00E35C48">
        <w:trPr>
          <w:trHeight w:val="300"/>
          <w:jc w:val="center"/>
        </w:trPr>
        <w:tc>
          <w:tcPr>
            <w:tcW w:w="4126" w:type="dxa"/>
            <w:tcBorders>
              <w:top w:val="nil"/>
              <w:left w:val="nil"/>
              <w:right w:val="nil"/>
            </w:tcBorders>
            <w:shd w:val="clear" w:color="auto" w:fill="D9D9D9" w:themeFill="background1" w:themeFillShade="D9"/>
            <w:vAlign w:val="center"/>
          </w:tcPr>
          <w:p w:rsidR="00532470" w:rsidRPr="00532470" w:rsidRDefault="00532470"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Τσιριμώκου Γεωργία</w:t>
            </w:r>
          </w:p>
        </w:tc>
        <w:tc>
          <w:tcPr>
            <w:tcW w:w="3261" w:type="dxa"/>
            <w:tcBorders>
              <w:top w:val="nil"/>
              <w:left w:val="nil"/>
              <w:right w:val="nil"/>
            </w:tcBorders>
            <w:shd w:val="clear" w:color="auto" w:fill="D9D9D9" w:themeFill="background1" w:themeFillShade="D9"/>
            <w:vAlign w:val="center"/>
          </w:tcPr>
          <w:p w:rsidR="00532470" w:rsidRDefault="00532470" w:rsidP="004D5A98">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Επίκουρη Καθηγήτρια</w:t>
            </w:r>
          </w:p>
        </w:tc>
      </w:tr>
      <w:tr w:rsidR="007932FC" w:rsidTr="00532470">
        <w:trPr>
          <w:trHeight w:val="300"/>
          <w:jc w:val="center"/>
        </w:trPr>
        <w:tc>
          <w:tcPr>
            <w:tcW w:w="4126" w:type="dxa"/>
            <w:tcBorders>
              <w:top w:val="nil"/>
              <w:left w:val="nil"/>
              <w:right w:val="nil"/>
            </w:tcBorders>
            <w:shd w:val="clear" w:color="auto" w:fill="D9D9D9" w:themeFill="background1" w:themeFillShade="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Φούντος Iωάννης</w:t>
            </w:r>
          </w:p>
        </w:tc>
        <w:tc>
          <w:tcPr>
            <w:tcW w:w="3261" w:type="dxa"/>
            <w:tcBorders>
              <w:top w:val="nil"/>
              <w:left w:val="nil"/>
              <w:right w:val="nil"/>
            </w:tcBorders>
            <w:shd w:val="clear" w:color="auto" w:fill="D9D9D9" w:themeFill="background1" w:themeFillShade="D9"/>
            <w:vAlign w:val="center"/>
          </w:tcPr>
          <w:p w:rsidR="007932FC" w:rsidRDefault="007932FC" w:rsidP="003F6A76">
            <w:pPr>
              <w:tabs>
                <w:tab w:val="left" w:pos="284"/>
                <w:tab w:val="left" w:pos="2268"/>
                <w:tab w:val="left" w:pos="2552"/>
              </w:tabs>
              <w:spacing w:line="264" w:lineRule="auto"/>
              <w:ind w:left="0" w:right="0"/>
              <w:jc w:val="left"/>
              <w:rPr>
                <w:rFonts w:ascii="Arial" w:eastAsia="Arial" w:hAnsi="Arial" w:cs="Arial"/>
                <w:sz w:val="18"/>
                <w:szCs w:val="18"/>
              </w:rPr>
            </w:pPr>
            <w:r>
              <w:rPr>
                <w:rFonts w:ascii="Arial" w:eastAsia="Arial" w:hAnsi="Arial" w:cs="Arial"/>
                <w:sz w:val="18"/>
                <w:szCs w:val="18"/>
              </w:rPr>
              <w:t>Kαθηγητής πρώτης βαθμίδας</w:t>
            </w:r>
          </w:p>
        </w:tc>
      </w:tr>
    </w:tbl>
    <w:bookmarkEnd w:id="29"/>
    <w:p w:rsidR="002547AB" w:rsidRDefault="002547AB" w:rsidP="00410517">
      <w:pPr>
        <w:tabs>
          <w:tab w:val="left" w:pos="284"/>
          <w:tab w:val="left" w:pos="2268"/>
          <w:tab w:val="left" w:pos="2552"/>
        </w:tabs>
        <w:spacing w:before="240" w:line="355" w:lineRule="auto"/>
        <w:ind w:left="0" w:right="0"/>
        <w:rPr>
          <w:rFonts w:ascii="Arial" w:hAnsi="Arial" w:cs="Arial"/>
          <w:sz w:val="18"/>
          <w:szCs w:val="18"/>
        </w:rPr>
      </w:pPr>
      <w:r>
        <w:rPr>
          <w:rFonts w:ascii="Arial" w:hAnsi="Arial" w:cs="Arial"/>
          <w:sz w:val="18"/>
          <w:szCs w:val="18"/>
        </w:rPr>
        <w:lastRenderedPageBreak/>
        <w:t xml:space="preserve">Το διδακτικό έργο του Τμήματος υποστηρίζεται από </w:t>
      </w:r>
      <w:r w:rsidR="000523FD">
        <w:rPr>
          <w:rFonts w:ascii="Arial" w:hAnsi="Arial" w:cs="Arial"/>
          <w:sz w:val="18"/>
          <w:szCs w:val="18"/>
        </w:rPr>
        <w:t xml:space="preserve">Εργαστηριακό </w:t>
      </w:r>
      <w:r w:rsidR="00CB04BD">
        <w:rPr>
          <w:rFonts w:ascii="Arial" w:hAnsi="Arial" w:cs="Arial"/>
          <w:sz w:val="18"/>
          <w:szCs w:val="18"/>
        </w:rPr>
        <w:t>Διδακτικό Προσωπικό (Ε</w:t>
      </w:r>
      <w:r w:rsidR="000523FD">
        <w:rPr>
          <w:rFonts w:ascii="Arial" w:hAnsi="Arial" w:cs="Arial"/>
          <w:sz w:val="18"/>
          <w:szCs w:val="18"/>
        </w:rPr>
        <w:t>.</w:t>
      </w:r>
      <w:r w:rsidR="00CB04BD">
        <w:rPr>
          <w:rFonts w:ascii="Arial" w:hAnsi="Arial" w:cs="Arial"/>
          <w:sz w:val="18"/>
          <w:szCs w:val="18"/>
        </w:rPr>
        <w:t>ΔΙ</w:t>
      </w:r>
      <w:r w:rsidR="000523FD">
        <w:rPr>
          <w:rFonts w:ascii="Arial" w:hAnsi="Arial" w:cs="Arial"/>
          <w:sz w:val="18"/>
          <w:szCs w:val="18"/>
        </w:rPr>
        <w:t>.</w:t>
      </w:r>
      <w:r w:rsidR="00CB04BD">
        <w:rPr>
          <w:rFonts w:ascii="Arial" w:hAnsi="Arial" w:cs="Arial"/>
          <w:sz w:val="18"/>
          <w:szCs w:val="18"/>
        </w:rPr>
        <w:t>Π</w:t>
      </w:r>
      <w:r w:rsidR="000523FD">
        <w:rPr>
          <w:rFonts w:ascii="Arial" w:hAnsi="Arial" w:cs="Arial"/>
          <w:sz w:val="18"/>
          <w:szCs w:val="18"/>
        </w:rPr>
        <w:t>.</w:t>
      </w:r>
      <w:r w:rsidR="00CB04BD">
        <w:rPr>
          <w:rFonts w:ascii="Arial" w:hAnsi="Arial" w:cs="Arial"/>
          <w:sz w:val="18"/>
          <w:szCs w:val="18"/>
        </w:rPr>
        <w:t xml:space="preserve">) αλλά και από την πρόσληψη έκτακτου διδακτικού προσωπικού μέσω </w:t>
      </w:r>
      <w:r w:rsidR="00CB04BD" w:rsidRPr="00CB04BD">
        <w:rPr>
          <w:rFonts w:ascii="Arial" w:hAnsi="Arial" w:cs="Arial"/>
          <w:sz w:val="18"/>
          <w:szCs w:val="18"/>
        </w:rPr>
        <w:t>του προγράμματος «Απόκτηση Ακαδημαϊκής Διδακτικής εμπειρίας σε νέους επιστήμονες κατόχους διδακτορικού στο Πανεπιστήμιο Ιωαννίνων»</w:t>
      </w:r>
      <w:r w:rsidR="00CB04BD">
        <w:rPr>
          <w:rFonts w:ascii="Arial" w:hAnsi="Arial" w:cs="Arial"/>
          <w:sz w:val="18"/>
          <w:szCs w:val="18"/>
        </w:rPr>
        <w:t>.</w:t>
      </w:r>
    </w:p>
    <w:p w:rsidR="00B6467E" w:rsidRPr="00FD0F1D" w:rsidRDefault="00C22CA6" w:rsidP="002845F5">
      <w:pPr>
        <w:pStyle w:val="2"/>
        <w:tabs>
          <w:tab w:val="left" w:pos="284"/>
          <w:tab w:val="left" w:pos="2268"/>
          <w:tab w:val="left" w:pos="2552"/>
        </w:tabs>
        <w:spacing w:before="440" w:after="100" w:line="355" w:lineRule="auto"/>
        <w:ind w:left="0" w:right="0"/>
        <w:rPr>
          <w:lang w:val="en-US"/>
        </w:rPr>
      </w:pPr>
      <w:bookmarkStart w:id="30" w:name="_Toc331549072"/>
      <w:bookmarkStart w:id="31" w:name="_Toc144808598"/>
      <w:r>
        <w:t xml:space="preserve">5. </w:t>
      </w:r>
      <w:r w:rsidR="002547AB" w:rsidRPr="00893F7A">
        <w:t>Διδακτικό Προσωπικό</w:t>
      </w:r>
      <w:bookmarkEnd w:id="30"/>
      <w:bookmarkEnd w:id="31"/>
    </w:p>
    <w:tbl>
      <w:tblPr>
        <w:tblW w:w="7371" w:type="dxa"/>
        <w:tblLayout w:type="fixed"/>
        <w:tblLook w:val="0400" w:firstRow="0" w:lastRow="0" w:firstColumn="0" w:lastColumn="0" w:noHBand="0" w:noVBand="1"/>
      </w:tblPr>
      <w:tblGrid>
        <w:gridCol w:w="3685"/>
        <w:gridCol w:w="3686"/>
      </w:tblGrid>
      <w:tr w:rsidR="00FD0F1D" w:rsidTr="00CD2C41">
        <w:tc>
          <w:tcPr>
            <w:tcW w:w="3793" w:type="dxa"/>
            <w:shd w:val="clear" w:color="auto" w:fill="F2F2F2"/>
            <w:vAlign w:val="center"/>
          </w:tcPr>
          <w:p w:rsidR="00FD0F1D" w:rsidRDefault="00FD0F1D" w:rsidP="00161D5C">
            <w:pPr>
              <w:tabs>
                <w:tab w:val="left" w:pos="284"/>
                <w:tab w:val="left" w:pos="2268"/>
                <w:tab w:val="left" w:pos="2552"/>
              </w:tabs>
              <w:spacing w:before="60" w:after="60" w:line="271" w:lineRule="auto"/>
              <w:ind w:left="0" w:right="0"/>
              <w:rPr>
                <w:rFonts w:ascii="Arial" w:eastAsia="Arial" w:hAnsi="Arial" w:cs="Arial"/>
                <w:sz w:val="18"/>
                <w:szCs w:val="18"/>
              </w:rPr>
            </w:pPr>
            <w:r>
              <w:rPr>
                <w:rFonts w:ascii="Arial" w:eastAsia="Arial" w:hAnsi="Arial" w:cs="Arial"/>
                <w:sz w:val="18"/>
                <w:szCs w:val="18"/>
              </w:rPr>
              <w:t>Ευμοιρίδου Ευγενία</w:t>
            </w:r>
          </w:p>
        </w:tc>
        <w:tc>
          <w:tcPr>
            <w:tcW w:w="3794" w:type="dxa"/>
            <w:shd w:val="clear" w:color="auto" w:fill="F2F2F2"/>
            <w:vAlign w:val="center"/>
          </w:tcPr>
          <w:p w:rsidR="00FD0F1D" w:rsidRDefault="00FD0F1D" w:rsidP="00161D5C">
            <w:pPr>
              <w:tabs>
                <w:tab w:val="left" w:pos="284"/>
                <w:tab w:val="left" w:pos="2268"/>
                <w:tab w:val="left" w:pos="2552"/>
              </w:tabs>
              <w:spacing w:before="60" w:after="60" w:line="271" w:lineRule="auto"/>
              <w:ind w:left="0" w:right="0"/>
              <w:rPr>
                <w:rFonts w:ascii="Arial" w:eastAsia="Arial" w:hAnsi="Arial" w:cs="Arial"/>
                <w:sz w:val="18"/>
                <w:szCs w:val="18"/>
              </w:rPr>
            </w:pPr>
            <w:r>
              <w:rPr>
                <w:rFonts w:ascii="Arial" w:eastAsia="Arial" w:hAnsi="Arial" w:cs="Arial"/>
                <w:sz w:val="18"/>
                <w:szCs w:val="18"/>
              </w:rPr>
              <w:t>Ε</w:t>
            </w:r>
            <w:r w:rsidR="001C6DA4">
              <w:rPr>
                <w:rFonts w:ascii="Arial" w:eastAsia="Arial" w:hAnsi="Arial" w:cs="Arial"/>
                <w:sz w:val="18"/>
                <w:szCs w:val="18"/>
              </w:rPr>
              <w:t>.</w:t>
            </w:r>
            <w:r>
              <w:rPr>
                <w:rFonts w:ascii="Arial" w:eastAsia="Arial" w:hAnsi="Arial" w:cs="Arial"/>
                <w:sz w:val="18"/>
                <w:szCs w:val="18"/>
              </w:rPr>
              <w:t>Ε</w:t>
            </w:r>
            <w:r w:rsidR="001C6DA4">
              <w:rPr>
                <w:rFonts w:ascii="Arial" w:eastAsia="Arial" w:hAnsi="Arial" w:cs="Arial"/>
                <w:sz w:val="18"/>
                <w:szCs w:val="18"/>
              </w:rPr>
              <w:t>.</w:t>
            </w:r>
            <w:r>
              <w:rPr>
                <w:rFonts w:ascii="Arial" w:eastAsia="Arial" w:hAnsi="Arial" w:cs="Arial"/>
                <w:sz w:val="18"/>
                <w:szCs w:val="18"/>
              </w:rPr>
              <w:t>Π</w:t>
            </w:r>
            <w:r w:rsidR="001C6DA4">
              <w:rPr>
                <w:rFonts w:ascii="Arial" w:eastAsia="Arial" w:hAnsi="Arial" w:cs="Arial"/>
                <w:sz w:val="18"/>
                <w:szCs w:val="18"/>
              </w:rPr>
              <w:t>.</w:t>
            </w:r>
          </w:p>
        </w:tc>
      </w:tr>
      <w:tr w:rsidR="00FD0F1D" w:rsidTr="00CD2C41">
        <w:tc>
          <w:tcPr>
            <w:tcW w:w="3793" w:type="dxa"/>
            <w:shd w:val="clear" w:color="auto" w:fill="D9D9D9"/>
            <w:vAlign w:val="center"/>
          </w:tcPr>
          <w:p w:rsidR="00FD0F1D" w:rsidRDefault="00FD0F1D" w:rsidP="00161D5C">
            <w:pPr>
              <w:tabs>
                <w:tab w:val="left" w:pos="284"/>
                <w:tab w:val="left" w:pos="2268"/>
                <w:tab w:val="left" w:pos="2552"/>
              </w:tabs>
              <w:spacing w:before="60" w:after="60" w:line="271" w:lineRule="auto"/>
              <w:ind w:left="0" w:right="0"/>
              <w:rPr>
                <w:rFonts w:ascii="Arial" w:eastAsia="Arial" w:hAnsi="Arial" w:cs="Arial"/>
                <w:sz w:val="18"/>
                <w:szCs w:val="18"/>
              </w:rPr>
            </w:pPr>
            <w:r>
              <w:rPr>
                <w:rFonts w:ascii="Arial" w:eastAsia="Arial" w:hAnsi="Arial" w:cs="Arial"/>
                <w:sz w:val="18"/>
                <w:szCs w:val="18"/>
              </w:rPr>
              <w:t>Κουράκος-Μαυρομιχάλης Ευάγγελος</w:t>
            </w:r>
          </w:p>
        </w:tc>
        <w:tc>
          <w:tcPr>
            <w:tcW w:w="3794" w:type="dxa"/>
            <w:shd w:val="clear" w:color="auto" w:fill="D9D9D9"/>
            <w:vAlign w:val="center"/>
          </w:tcPr>
          <w:p w:rsidR="006777CE" w:rsidRDefault="00FD0F1D" w:rsidP="00161D5C">
            <w:pPr>
              <w:tabs>
                <w:tab w:val="left" w:pos="284"/>
                <w:tab w:val="left" w:pos="2268"/>
                <w:tab w:val="left" w:pos="2552"/>
              </w:tabs>
              <w:spacing w:before="60" w:after="60" w:line="271" w:lineRule="auto"/>
              <w:ind w:left="0" w:right="0"/>
              <w:rPr>
                <w:rFonts w:ascii="Arial" w:eastAsia="Arial" w:hAnsi="Arial" w:cs="Arial"/>
                <w:sz w:val="18"/>
                <w:szCs w:val="18"/>
              </w:rPr>
            </w:pPr>
            <w:r>
              <w:rPr>
                <w:rFonts w:ascii="Arial" w:eastAsia="Arial" w:hAnsi="Arial" w:cs="Arial"/>
                <w:sz w:val="18"/>
                <w:szCs w:val="18"/>
              </w:rPr>
              <w:t>Ε</w:t>
            </w:r>
            <w:r w:rsidR="001C6DA4">
              <w:rPr>
                <w:rFonts w:ascii="Arial" w:eastAsia="Arial" w:hAnsi="Arial" w:cs="Arial"/>
                <w:sz w:val="18"/>
                <w:szCs w:val="18"/>
              </w:rPr>
              <w:t>.</w:t>
            </w:r>
            <w:r>
              <w:rPr>
                <w:rFonts w:ascii="Arial" w:eastAsia="Arial" w:hAnsi="Arial" w:cs="Arial"/>
                <w:sz w:val="18"/>
                <w:szCs w:val="18"/>
              </w:rPr>
              <w:t>ΔΙ</w:t>
            </w:r>
            <w:r w:rsidR="001C6DA4">
              <w:rPr>
                <w:rFonts w:ascii="Arial" w:eastAsia="Arial" w:hAnsi="Arial" w:cs="Arial"/>
                <w:sz w:val="18"/>
                <w:szCs w:val="18"/>
              </w:rPr>
              <w:t>.</w:t>
            </w:r>
            <w:r>
              <w:rPr>
                <w:rFonts w:ascii="Arial" w:eastAsia="Arial" w:hAnsi="Arial" w:cs="Arial"/>
                <w:sz w:val="18"/>
                <w:szCs w:val="18"/>
              </w:rPr>
              <w:t>Π</w:t>
            </w:r>
            <w:r w:rsidR="001C6DA4">
              <w:rPr>
                <w:rFonts w:ascii="Arial" w:eastAsia="Arial" w:hAnsi="Arial" w:cs="Arial"/>
                <w:sz w:val="18"/>
                <w:szCs w:val="18"/>
              </w:rPr>
              <w:t>.</w:t>
            </w:r>
          </w:p>
        </w:tc>
      </w:tr>
      <w:tr w:rsidR="006777CE" w:rsidTr="00CD2C41">
        <w:tc>
          <w:tcPr>
            <w:tcW w:w="3793" w:type="dxa"/>
            <w:shd w:val="clear" w:color="auto" w:fill="F2F2F2" w:themeFill="background1" w:themeFillShade="F2"/>
            <w:vAlign w:val="center"/>
          </w:tcPr>
          <w:p w:rsidR="006777CE" w:rsidRDefault="00410517" w:rsidP="00161D5C">
            <w:pPr>
              <w:tabs>
                <w:tab w:val="left" w:pos="284"/>
                <w:tab w:val="left" w:pos="2268"/>
                <w:tab w:val="left" w:pos="2552"/>
              </w:tabs>
              <w:spacing w:before="60" w:after="60" w:line="271" w:lineRule="auto"/>
              <w:ind w:left="0" w:right="0"/>
              <w:rPr>
                <w:rFonts w:ascii="Arial" w:eastAsia="Arial" w:hAnsi="Arial" w:cs="Arial"/>
                <w:sz w:val="18"/>
                <w:szCs w:val="18"/>
              </w:rPr>
            </w:pPr>
            <w:r>
              <w:rPr>
                <w:rFonts w:ascii="Arial" w:eastAsia="Arial" w:hAnsi="Arial" w:cs="Arial"/>
                <w:sz w:val="18"/>
                <w:szCs w:val="18"/>
              </w:rPr>
              <w:t>Κυριαζής Ιωάννης</w:t>
            </w:r>
          </w:p>
        </w:tc>
        <w:tc>
          <w:tcPr>
            <w:tcW w:w="3794" w:type="dxa"/>
            <w:shd w:val="clear" w:color="auto" w:fill="F2F2F2" w:themeFill="background1" w:themeFillShade="F2"/>
            <w:vAlign w:val="center"/>
          </w:tcPr>
          <w:p w:rsidR="006777CE" w:rsidRDefault="00410517" w:rsidP="00161D5C">
            <w:pPr>
              <w:tabs>
                <w:tab w:val="left" w:pos="284"/>
                <w:tab w:val="left" w:pos="2268"/>
                <w:tab w:val="left" w:pos="2552"/>
              </w:tabs>
              <w:spacing w:before="60" w:after="60" w:line="271" w:lineRule="auto"/>
              <w:ind w:left="0" w:right="0"/>
              <w:rPr>
                <w:rFonts w:ascii="Arial" w:eastAsia="Arial" w:hAnsi="Arial" w:cs="Arial"/>
                <w:sz w:val="18"/>
                <w:szCs w:val="18"/>
              </w:rPr>
            </w:pPr>
            <w:r>
              <w:rPr>
                <w:rFonts w:ascii="Arial" w:eastAsia="Arial" w:hAnsi="Arial" w:cs="Arial"/>
                <w:sz w:val="18"/>
                <w:szCs w:val="18"/>
              </w:rPr>
              <w:t>Ε.ΔΙ.Π</w:t>
            </w:r>
          </w:p>
        </w:tc>
      </w:tr>
      <w:tr w:rsidR="00FD0F1D" w:rsidTr="00CD2C41">
        <w:tc>
          <w:tcPr>
            <w:tcW w:w="3793" w:type="dxa"/>
            <w:shd w:val="clear" w:color="auto" w:fill="D9D9D9" w:themeFill="background1" w:themeFillShade="D9"/>
            <w:vAlign w:val="center"/>
          </w:tcPr>
          <w:p w:rsidR="00FD0F1D" w:rsidRDefault="00FD0F1D" w:rsidP="00161D5C">
            <w:pPr>
              <w:tabs>
                <w:tab w:val="left" w:pos="284"/>
                <w:tab w:val="left" w:pos="2268"/>
                <w:tab w:val="left" w:pos="2552"/>
              </w:tabs>
              <w:spacing w:before="60" w:after="60" w:line="271" w:lineRule="auto"/>
              <w:ind w:left="0" w:right="0"/>
              <w:rPr>
                <w:rFonts w:ascii="Arial" w:eastAsia="Arial" w:hAnsi="Arial" w:cs="Arial"/>
                <w:sz w:val="18"/>
                <w:szCs w:val="18"/>
              </w:rPr>
            </w:pPr>
            <w:r>
              <w:rPr>
                <w:rFonts w:ascii="Arial" w:eastAsia="Arial" w:hAnsi="Arial" w:cs="Arial"/>
                <w:sz w:val="18"/>
                <w:szCs w:val="18"/>
              </w:rPr>
              <w:t>Μελισσόβας Σπυρίδων</w:t>
            </w:r>
          </w:p>
        </w:tc>
        <w:tc>
          <w:tcPr>
            <w:tcW w:w="3794" w:type="dxa"/>
            <w:shd w:val="clear" w:color="auto" w:fill="D9D9D9" w:themeFill="background1" w:themeFillShade="D9"/>
            <w:vAlign w:val="center"/>
          </w:tcPr>
          <w:p w:rsidR="00FD0F1D" w:rsidRDefault="00FD0F1D" w:rsidP="00161D5C">
            <w:pPr>
              <w:tabs>
                <w:tab w:val="left" w:pos="284"/>
                <w:tab w:val="left" w:pos="2268"/>
                <w:tab w:val="left" w:pos="2552"/>
              </w:tabs>
              <w:spacing w:before="60" w:after="60" w:line="271" w:lineRule="auto"/>
              <w:ind w:left="0" w:right="0"/>
              <w:rPr>
                <w:rFonts w:ascii="Arial" w:eastAsia="Arial" w:hAnsi="Arial" w:cs="Arial"/>
                <w:sz w:val="18"/>
                <w:szCs w:val="18"/>
              </w:rPr>
            </w:pPr>
            <w:r>
              <w:rPr>
                <w:rFonts w:ascii="Arial" w:eastAsia="Arial" w:hAnsi="Arial" w:cs="Arial"/>
                <w:sz w:val="18"/>
                <w:szCs w:val="18"/>
              </w:rPr>
              <w:t>Ε</w:t>
            </w:r>
            <w:r w:rsidR="001C6DA4">
              <w:rPr>
                <w:rFonts w:ascii="Arial" w:eastAsia="Arial" w:hAnsi="Arial" w:cs="Arial"/>
                <w:sz w:val="18"/>
                <w:szCs w:val="18"/>
              </w:rPr>
              <w:t>.</w:t>
            </w:r>
            <w:r>
              <w:rPr>
                <w:rFonts w:ascii="Arial" w:eastAsia="Arial" w:hAnsi="Arial" w:cs="Arial"/>
                <w:sz w:val="18"/>
                <w:szCs w:val="18"/>
              </w:rPr>
              <w:t>ΔΙ</w:t>
            </w:r>
            <w:r w:rsidR="001C6DA4">
              <w:rPr>
                <w:rFonts w:ascii="Arial" w:eastAsia="Arial" w:hAnsi="Arial" w:cs="Arial"/>
                <w:sz w:val="18"/>
                <w:szCs w:val="18"/>
              </w:rPr>
              <w:t>.</w:t>
            </w:r>
            <w:r>
              <w:rPr>
                <w:rFonts w:ascii="Arial" w:eastAsia="Arial" w:hAnsi="Arial" w:cs="Arial"/>
                <w:sz w:val="18"/>
                <w:szCs w:val="18"/>
              </w:rPr>
              <w:t>Π</w:t>
            </w:r>
            <w:r w:rsidR="001C6DA4">
              <w:rPr>
                <w:rFonts w:ascii="Arial" w:eastAsia="Arial" w:hAnsi="Arial" w:cs="Arial"/>
                <w:sz w:val="18"/>
                <w:szCs w:val="18"/>
              </w:rPr>
              <w:t>.</w:t>
            </w:r>
          </w:p>
        </w:tc>
      </w:tr>
      <w:tr w:rsidR="00FD0F1D" w:rsidTr="00CD2C41">
        <w:tc>
          <w:tcPr>
            <w:tcW w:w="3793" w:type="dxa"/>
            <w:shd w:val="clear" w:color="auto" w:fill="F2F2F2" w:themeFill="background1" w:themeFillShade="F2"/>
            <w:vAlign w:val="center"/>
          </w:tcPr>
          <w:p w:rsidR="00FD0F1D" w:rsidRDefault="00FD0F1D" w:rsidP="00161D5C">
            <w:pPr>
              <w:tabs>
                <w:tab w:val="left" w:pos="284"/>
                <w:tab w:val="left" w:pos="2268"/>
                <w:tab w:val="left" w:pos="2552"/>
              </w:tabs>
              <w:spacing w:before="60" w:after="60" w:line="271" w:lineRule="auto"/>
              <w:ind w:left="0" w:right="0"/>
              <w:rPr>
                <w:rFonts w:ascii="Arial" w:eastAsia="Arial" w:hAnsi="Arial" w:cs="Arial"/>
                <w:sz w:val="18"/>
                <w:szCs w:val="18"/>
              </w:rPr>
            </w:pPr>
            <w:bookmarkStart w:id="32" w:name="bookmark=id.2xcytpi" w:colFirst="0" w:colLast="0"/>
            <w:bookmarkEnd w:id="32"/>
            <w:r>
              <w:rPr>
                <w:rFonts w:ascii="Arial" w:eastAsia="Arial" w:hAnsi="Arial" w:cs="Arial"/>
                <w:sz w:val="18"/>
                <w:szCs w:val="18"/>
              </w:rPr>
              <w:t>Πλησίτη Μαρίνα</w:t>
            </w:r>
          </w:p>
        </w:tc>
        <w:tc>
          <w:tcPr>
            <w:tcW w:w="3794" w:type="dxa"/>
            <w:shd w:val="clear" w:color="auto" w:fill="F2F2F2" w:themeFill="background1" w:themeFillShade="F2"/>
            <w:vAlign w:val="center"/>
          </w:tcPr>
          <w:p w:rsidR="00FD0F1D" w:rsidRDefault="00FD0F1D" w:rsidP="00161D5C">
            <w:pPr>
              <w:tabs>
                <w:tab w:val="left" w:pos="284"/>
                <w:tab w:val="left" w:pos="2268"/>
                <w:tab w:val="left" w:pos="2552"/>
              </w:tabs>
              <w:spacing w:before="60" w:after="60" w:line="271" w:lineRule="auto"/>
              <w:ind w:left="0" w:right="0"/>
              <w:rPr>
                <w:rFonts w:ascii="Arial" w:eastAsia="Arial" w:hAnsi="Arial" w:cs="Arial"/>
                <w:sz w:val="18"/>
                <w:szCs w:val="18"/>
              </w:rPr>
            </w:pPr>
            <w:r>
              <w:rPr>
                <w:rFonts w:ascii="Arial" w:eastAsia="Arial" w:hAnsi="Arial" w:cs="Arial"/>
                <w:sz w:val="18"/>
                <w:szCs w:val="18"/>
              </w:rPr>
              <w:t>Ε</w:t>
            </w:r>
            <w:r w:rsidR="001C6DA4">
              <w:rPr>
                <w:rFonts w:ascii="Arial" w:eastAsia="Arial" w:hAnsi="Arial" w:cs="Arial"/>
                <w:sz w:val="18"/>
                <w:szCs w:val="18"/>
              </w:rPr>
              <w:t>.</w:t>
            </w:r>
            <w:r>
              <w:rPr>
                <w:rFonts w:ascii="Arial" w:eastAsia="Arial" w:hAnsi="Arial" w:cs="Arial"/>
                <w:sz w:val="18"/>
                <w:szCs w:val="18"/>
              </w:rPr>
              <w:t>ΔΙ</w:t>
            </w:r>
            <w:r w:rsidR="001C6DA4">
              <w:rPr>
                <w:rFonts w:ascii="Arial" w:eastAsia="Arial" w:hAnsi="Arial" w:cs="Arial"/>
                <w:sz w:val="18"/>
                <w:szCs w:val="18"/>
              </w:rPr>
              <w:t>.</w:t>
            </w:r>
            <w:r>
              <w:rPr>
                <w:rFonts w:ascii="Arial" w:eastAsia="Arial" w:hAnsi="Arial" w:cs="Arial"/>
                <w:sz w:val="18"/>
                <w:szCs w:val="18"/>
              </w:rPr>
              <w:t>Π</w:t>
            </w:r>
            <w:r w:rsidR="001C6DA4">
              <w:rPr>
                <w:rFonts w:ascii="Arial" w:eastAsia="Arial" w:hAnsi="Arial" w:cs="Arial"/>
                <w:sz w:val="18"/>
                <w:szCs w:val="18"/>
              </w:rPr>
              <w:t>.</w:t>
            </w:r>
          </w:p>
        </w:tc>
      </w:tr>
      <w:tr w:rsidR="00FD0F1D" w:rsidTr="00CD2C41">
        <w:tc>
          <w:tcPr>
            <w:tcW w:w="3793" w:type="dxa"/>
            <w:shd w:val="clear" w:color="auto" w:fill="D9D9D9" w:themeFill="background1" w:themeFillShade="D9"/>
            <w:vAlign w:val="center"/>
          </w:tcPr>
          <w:p w:rsidR="00FD0F1D" w:rsidRDefault="00FD0F1D" w:rsidP="00161D5C">
            <w:pPr>
              <w:tabs>
                <w:tab w:val="left" w:pos="284"/>
                <w:tab w:val="left" w:pos="2268"/>
                <w:tab w:val="left" w:pos="2552"/>
              </w:tabs>
              <w:spacing w:before="60" w:after="60" w:line="271" w:lineRule="auto"/>
              <w:ind w:left="0" w:right="0"/>
              <w:rPr>
                <w:rFonts w:ascii="Arial" w:eastAsia="Arial" w:hAnsi="Arial" w:cs="Arial"/>
                <w:sz w:val="18"/>
                <w:szCs w:val="18"/>
              </w:rPr>
            </w:pPr>
            <w:r>
              <w:rPr>
                <w:rFonts w:ascii="Arial" w:eastAsia="Arial" w:hAnsi="Arial" w:cs="Arial"/>
                <w:sz w:val="18"/>
                <w:szCs w:val="18"/>
              </w:rPr>
              <w:t>Σταμάτη Βασιλική</w:t>
            </w:r>
          </w:p>
        </w:tc>
        <w:tc>
          <w:tcPr>
            <w:tcW w:w="3794" w:type="dxa"/>
            <w:shd w:val="clear" w:color="auto" w:fill="D9D9D9" w:themeFill="background1" w:themeFillShade="D9"/>
            <w:vAlign w:val="center"/>
          </w:tcPr>
          <w:p w:rsidR="00FD0F1D" w:rsidRDefault="00FD0F1D" w:rsidP="00161D5C">
            <w:pPr>
              <w:tabs>
                <w:tab w:val="left" w:pos="284"/>
                <w:tab w:val="left" w:pos="2268"/>
                <w:tab w:val="left" w:pos="2552"/>
              </w:tabs>
              <w:spacing w:before="60" w:after="60" w:line="271" w:lineRule="auto"/>
              <w:ind w:left="0" w:right="0"/>
              <w:rPr>
                <w:rFonts w:ascii="Arial" w:eastAsia="Arial" w:hAnsi="Arial" w:cs="Arial"/>
                <w:sz w:val="18"/>
                <w:szCs w:val="18"/>
              </w:rPr>
            </w:pPr>
            <w:bookmarkStart w:id="33" w:name="bookmark=id.1ci93xb" w:colFirst="0" w:colLast="0"/>
            <w:bookmarkStart w:id="34" w:name="bookmark=id.3whwml4" w:colFirst="0" w:colLast="0"/>
            <w:bookmarkEnd w:id="33"/>
            <w:bookmarkEnd w:id="34"/>
            <w:r>
              <w:rPr>
                <w:rFonts w:ascii="Arial" w:eastAsia="Arial" w:hAnsi="Arial" w:cs="Arial"/>
                <w:sz w:val="18"/>
                <w:szCs w:val="18"/>
              </w:rPr>
              <w:t>Ε</w:t>
            </w:r>
            <w:r w:rsidR="001C6DA4">
              <w:rPr>
                <w:rFonts w:ascii="Arial" w:eastAsia="Arial" w:hAnsi="Arial" w:cs="Arial"/>
                <w:sz w:val="18"/>
                <w:szCs w:val="18"/>
              </w:rPr>
              <w:t>.</w:t>
            </w:r>
            <w:r>
              <w:rPr>
                <w:rFonts w:ascii="Arial" w:eastAsia="Arial" w:hAnsi="Arial" w:cs="Arial"/>
                <w:sz w:val="18"/>
                <w:szCs w:val="18"/>
              </w:rPr>
              <w:t>ΔΙ</w:t>
            </w:r>
            <w:r w:rsidR="001C6DA4">
              <w:rPr>
                <w:rFonts w:ascii="Arial" w:eastAsia="Arial" w:hAnsi="Arial" w:cs="Arial"/>
                <w:sz w:val="18"/>
                <w:szCs w:val="18"/>
              </w:rPr>
              <w:t>.</w:t>
            </w:r>
            <w:r>
              <w:rPr>
                <w:rFonts w:ascii="Arial" w:eastAsia="Arial" w:hAnsi="Arial" w:cs="Arial"/>
                <w:sz w:val="18"/>
                <w:szCs w:val="18"/>
              </w:rPr>
              <w:t>Π</w:t>
            </w:r>
            <w:r w:rsidR="001C6DA4">
              <w:rPr>
                <w:rFonts w:ascii="Arial" w:eastAsia="Arial" w:hAnsi="Arial" w:cs="Arial"/>
                <w:sz w:val="18"/>
                <w:szCs w:val="18"/>
              </w:rPr>
              <w:t>.</w:t>
            </w:r>
          </w:p>
        </w:tc>
      </w:tr>
      <w:tr w:rsidR="00FD0F1D" w:rsidTr="00CD2C41">
        <w:tc>
          <w:tcPr>
            <w:tcW w:w="3793" w:type="dxa"/>
            <w:shd w:val="clear" w:color="auto" w:fill="F2F2F2" w:themeFill="background1" w:themeFillShade="F2"/>
            <w:vAlign w:val="center"/>
          </w:tcPr>
          <w:p w:rsidR="00FD0F1D" w:rsidRDefault="00FD0F1D" w:rsidP="00161D5C">
            <w:pPr>
              <w:tabs>
                <w:tab w:val="left" w:pos="284"/>
                <w:tab w:val="left" w:pos="2268"/>
                <w:tab w:val="left" w:pos="2552"/>
              </w:tabs>
              <w:spacing w:before="60" w:after="60" w:line="271" w:lineRule="auto"/>
              <w:ind w:left="0" w:right="0"/>
              <w:rPr>
                <w:rFonts w:ascii="Arial" w:eastAsia="Arial" w:hAnsi="Arial" w:cs="Arial"/>
                <w:sz w:val="18"/>
                <w:szCs w:val="18"/>
              </w:rPr>
            </w:pPr>
            <w:r>
              <w:rPr>
                <w:rFonts w:ascii="Arial" w:eastAsia="Arial" w:hAnsi="Arial" w:cs="Arial"/>
                <w:sz w:val="18"/>
                <w:szCs w:val="18"/>
              </w:rPr>
              <w:t>Σφήκας Γεώργιος</w:t>
            </w:r>
          </w:p>
        </w:tc>
        <w:tc>
          <w:tcPr>
            <w:tcW w:w="3794" w:type="dxa"/>
            <w:shd w:val="clear" w:color="auto" w:fill="F2F2F2" w:themeFill="background1" w:themeFillShade="F2"/>
            <w:vAlign w:val="center"/>
          </w:tcPr>
          <w:p w:rsidR="00FD0F1D" w:rsidRDefault="00FD0F1D" w:rsidP="00161D5C">
            <w:pPr>
              <w:tabs>
                <w:tab w:val="left" w:pos="284"/>
                <w:tab w:val="left" w:pos="2268"/>
                <w:tab w:val="left" w:pos="2552"/>
              </w:tabs>
              <w:spacing w:before="60" w:after="60" w:line="271" w:lineRule="auto"/>
              <w:ind w:left="0" w:right="0"/>
              <w:rPr>
                <w:rFonts w:ascii="Arial" w:eastAsia="Arial" w:hAnsi="Arial" w:cs="Arial"/>
                <w:sz w:val="18"/>
                <w:szCs w:val="18"/>
              </w:rPr>
            </w:pPr>
            <w:r>
              <w:rPr>
                <w:rFonts w:ascii="Arial" w:eastAsia="Arial" w:hAnsi="Arial" w:cs="Arial"/>
                <w:sz w:val="18"/>
                <w:szCs w:val="18"/>
              </w:rPr>
              <w:t>Ε</w:t>
            </w:r>
            <w:r w:rsidR="001C6DA4">
              <w:rPr>
                <w:rFonts w:ascii="Arial" w:eastAsia="Arial" w:hAnsi="Arial" w:cs="Arial"/>
                <w:sz w:val="18"/>
                <w:szCs w:val="18"/>
              </w:rPr>
              <w:t>.</w:t>
            </w:r>
            <w:r>
              <w:rPr>
                <w:rFonts w:ascii="Arial" w:eastAsia="Arial" w:hAnsi="Arial" w:cs="Arial"/>
                <w:sz w:val="18"/>
                <w:szCs w:val="18"/>
              </w:rPr>
              <w:t>ΔΙ</w:t>
            </w:r>
            <w:r w:rsidR="001C6DA4">
              <w:rPr>
                <w:rFonts w:ascii="Arial" w:eastAsia="Arial" w:hAnsi="Arial" w:cs="Arial"/>
                <w:sz w:val="18"/>
                <w:szCs w:val="18"/>
              </w:rPr>
              <w:t>.</w:t>
            </w:r>
            <w:r>
              <w:rPr>
                <w:rFonts w:ascii="Arial" w:eastAsia="Arial" w:hAnsi="Arial" w:cs="Arial"/>
                <w:sz w:val="18"/>
                <w:szCs w:val="18"/>
              </w:rPr>
              <w:t>Π</w:t>
            </w:r>
            <w:r w:rsidR="001C6DA4">
              <w:rPr>
                <w:rFonts w:ascii="Arial" w:eastAsia="Arial" w:hAnsi="Arial" w:cs="Arial"/>
                <w:sz w:val="18"/>
                <w:szCs w:val="18"/>
              </w:rPr>
              <w:t>.</w:t>
            </w:r>
          </w:p>
        </w:tc>
      </w:tr>
      <w:tr w:rsidR="001864DA" w:rsidTr="00CD2C41">
        <w:tc>
          <w:tcPr>
            <w:tcW w:w="3793" w:type="dxa"/>
            <w:shd w:val="clear" w:color="auto" w:fill="D9D9D9" w:themeFill="background1" w:themeFillShade="D9"/>
            <w:vAlign w:val="center"/>
          </w:tcPr>
          <w:p w:rsidR="001864DA" w:rsidRPr="00AE7B0B" w:rsidRDefault="001864DA" w:rsidP="00161D5C">
            <w:pPr>
              <w:tabs>
                <w:tab w:val="left" w:pos="284"/>
                <w:tab w:val="left" w:pos="2268"/>
                <w:tab w:val="left" w:pos="2552"/>
              </w:tabs>
              <w:spacing w:before="60" w:after="60" w:line="271" w:lineRule="auto"/>
              <w:ind w:left="0" w:right="0"/>
              <w:rPr>
                <w:rFonts w:ascii="Arial" w:eastAsia="Arial" w:hAnsi="Arial" w:cs="Arial"/>
                <w:color w:val="000000" w:themeColor="text1"/>
                <w:sz w:val="18"/>
                <w:szCs w:val="18"/>
              </w:rPr>
            </w:pPr>
            <w:r w:rsidRPr="00AE7B0B">
              <w:rPr>
                <w:rFonts w:ascii="Arial" w:eastAsia="Arial" w:hAnsi="Arial" w:cs="Arial"/>
                <w:color w:val="000000" w:themeColor="text1"/>
                <w:sz w:val="18"/>
                <w:szCs w:val="18"/>
              </w:rPr>
              <w:t>Τσιλιγιάννη Ευαγγελία</w:t>
            </w:r>
          </w:p>
        </w:tc>
        <w:tc>
          <w:tcPr>
            <w:tcW w:w="3794" w:type="dxa"/>
            <w:shd w:val="clear" w:color="auto" w:fill="D9D9D9" w:themeFill="background1" w:themeFillShade="D9"/>
            <w:vAlign w:val="center"/>
          </w:tcPr>
          <w:p w:rsidR="001864DA" w:rsidRPr="00AE7B0B" w:rsidRDefault="001864DA" w:rsidP="00161D5C">
            <w:pPr>
              <w:tabs>
                <w:tab w:val="left" w:pos="284"/>
                <w:tab w:val="left" w:pos="2268"/>
                <w:tab w:val="left" w:pos="2552"/>
              </w:tabs>
              <w:spacing w:before="60" w:after="60" w:line="271" w:lineRule="auto"/>
              <w:ind w:left="0" w:right="0"/>
              <w:rPr>
                <w:rFonts w:ascii="Arial" w:eastAsia="Arial" w:hAnsi="Arial" w:cs="Arial"/>
                <w:color w:val="000000" w:themeColor="text1"/>
                <w:sz w:val="18"/>
                <w:szCs w:val="18"/>
              </w:rPr>
            </w:pPr>
            <w:r w:rsidRPr="00AE7B0B">
              <w:rPr>
                <w:rFonts w:ascii="Arial" w:eastAsia="Arial" w:hAnsi="Arial" w:cs="Arial"/>
                <w:color w:val="000000" w:themeColor="text1"/>
                <w:sz w:val="18"/>
                <w:szCs w:val="18"/>
              </w:rPr>
              <w:t>Ε</w:t>
            </w:r>
            <w:r w:rsidR="001C6DA4">
              <w:rPr>
                <w:rFonts w:ascii="Arial" w:eastAsia="Arial" w:hAnsi="Arial" w:cs="Arial"/>
                <w:color w:val="000000" w:themeColor="text1"/>
                <w:sz w:val="18"/>
                <w:szCs w:val="18"/>
              </w:rPr>
              <w:t>.</w:t>
            </w:r>
            <w:r w:rsidRPr="00AE7B0B">
              <w:rPr>
                <w:rFonts w:ascii="Arial" w:eastAsia="Arial" w:hAnsi="Arial" w:cs="Arial"/>
                <w:color w:val="000000" w:themeColor="text1"/>
                <w:sz w:val="18"/>
                <w:szCs w:val="18"/>
              </w:rPr>
              <w:t>ΔΙ</w:t>
            </w:r>
            <w:r w:rsidR="001C6DA4">
              <w:rPr>
                <w:rFonts w:ascii="Arial" w:eastAsia="Arial" w:hAnsi="Arial" w:cs="Arial"/>
                <w:color w:val="000000" w:themeColor="text1"/>
                <w:sz w:val="18"/>
                <w:szCs w:val="18"/>
              </w:rPr>
              <w:t>.</w:t>
            </w:r>
            <w:r w:rsidRPr="00AE7B0B">
              <w:rPr>
                <w:rFonts w:ascii="Arial" w:eastAsia="Arial" w:hAnsi="Arial" w:cs="Arial"/>
                <w:color w:val="000000" w:themeColor="text1"/>
                <w:sz w:val="18"/>
                <w:szCs w:val="18"/>
              </w:rPr>
              <w:t>Π</w:t>
            </w:r>
            <w:r w:rsidR="001C6DA4">
              <w:rPr>
                <w:rFonts w:ascii="Arial" w:eastAsia="Arial" w:hAnsi="Arial" w:cs="Arial"/>
                <w:color w:val="000000" w:themeColor="text1"/>
                <w:sz w:val="18"/>
                <w:szCs w:val="18"/>
              </w:rPr>
              <w:t>.</w:t>
            </w:r>
          </w:p>
        </w:tc>
      </w:tr>
      <w:tr w:rsidR="007737F0" w:rsidTr="00CD2C41">
        <w:tc>
          <w:tcPr>
            <w:tcW w:w="3793" w:type="dxa"/>
            <w:shd w:val="clear" w:color="auto" w:fill="F2F2F2" w:themeFill="background1" w:themeFillShade="F2"/>
            <w:vAlign w:val="center"/>
          </w:tcPr>
          <w:p w:rsidR="007737F0" w:rsidRPr="00AE7B0B" w:rsidRDefault="007737F0" w:rsidP="00161D5C">
            <w:pPr>
              <w:tabs>
                <w:tab w:val="left" w:pos="284"/>
                <w:tab w:val="left" w:pos="2268"/>
                <w:tab w:val="left" w:pos="2552"/>
              </w:tabs>
              <w:spacing w:before="60" w:after="60" w:line="271" w:lineRule="auto"/>
              <w:ind w:left="0" w:right="0"/>
              <w:rPr>
                <w:rFonts w:ascii="Arial" w:eastAsia="Arial" w:hAnsi="Arial" w:cs="Arial"/>
                <w:color w:val="000000" w:themeColor="text1"/>
                <w:sz w:val="18"/>
                <w:szCs w:val="18"/>
              </w:rPr>
            </w:pPr>
            <w:r w:rsidRPr="00AE7B0B">
              <w:rPr>
                <w:rFonts w:ascii="Arial" w:eastAsia="Arial" w:hAnsi="Arial" w:cs="Arial"/>
                <w:color w:val="000000" w:themeColor="text1"/>
                <w:sz w:val="18"/>
                <w:szCs w:val="18"/>
              </w:rPr>
              <w:t>Χάντας Ιωάννης</w:t>
            </w:r>
          </w:p>
        </w:tc>
        <w:tc>
          <w:tcPr>
            <w:tcW w:w="3794" w:type="dxa"/>
            <w:shd w:val="clear" w:color="auto" w:fill="F2F2F2" w:themeFill="background1" w:themeFillShade="F2"/>
            <w:vAlign w:val="center"/>
          </w:tcPr>
          <w:p w:rsidR="007737F0" w:rsidRPr="00AE7B0B" w:rsidRDefault="007737F0" w:rsidP="00161D5C">
            <w:pPr>
              <w:tabs>
                <w:tab w:val="left" w:pos="284"/>
                <w:tab w:val="left" w:pos="2268"/>
                <w:tab w:val="left" w:pos="2552"/>
              </w:tabs>
              <w:spacing w:before="60" w:after="60" w:line="271" w:lineRule="auto"/>
              <w:ind w:left="0" w:right="0"/>
              <w:rPr>
                <w:rFonts w:ascii="Arial" w:eastAsia="Arial" w:hAnsi="Arial" w:cs="Arial"/>
                <w:color w:val="000000" w:themeColor="text1"/>
                <w:sz w:val="18"/>
                <w:szCs w:val="18"/>
              </w:rPr>
            </w:pPr>
            <w:r w:rsidRPr="00AE7B0B">
              <w:rPr>
                <w:rFonts w:ascii="Arial" w:eastAsia="Arial" w:hAnsi="Arial" w:cs="Arial"/>
                <w:color w:val="000000" w:themeColor="text1"/>
                <w:sz w:val="18"/>
                <w:szCs w:val="18"/>
              </w:rPr>
              <w:t>Ε</w:t>
            </w:r>
            <w:r w:rsidR="001C6DA4">
              <w:rPr>
                <w:rFonts w:ascii="Arial" w:eastAsia="Arial" w:hAnsi="Arial" w:cs="Arial"/>
                <w:color w:val="000000" w:themeColor="text1"/>
                <w:sz w:val="18"/>
                <w:szCs w:val="18"/>
              </w:rPr>
              <w:t>.</w:t>
            </w:r>
            <w:r w:rsidRPr="00AE7B0B">
              <w:rPr>
                <w:rFonts w:ascii="Arial" w:eastAsia="Arial" w:hAnsi="Arial" w:cs="Arial"/>
                <w:color w:val="000000" w:themeColor="text1"/>
                <w:sz w:val="18"/>
                <w:szCs w:val="18"/>
              </w:rPr>
              <w:t>ΔΙ</w:t>
            </w:r>
            <w:r w:rsidR="001C6DA4">
              <w:rPr>
                <w:rFonts w:ascii="Arial" w:eastAsia="Arial" w:hAnsi="Arial" w:cs="Arial"/>
                <w:color w:val="000000" w:themeColor="text1"/>
                <w:sz w:val="18"/>
                <w:szCs w:val="18"/>
              </w:rPr>
              <w:t>.</w:t>
            </w:r>
            <w:r w:rsidRPr="00AE7B0B">
              <w:rPr>
                <w:rFonts w:ascii="Arial" w:eastAsia="Arial" w:hAnsi="Arial" w:cs="Arial"/>
                <w:color w:val="000000" w:themeColor="text1"/>
                <w:sz w:val="18"/>
                <w:szCs w:val="18"/>
              </w:rPr>
              <w:t>Π</w:t>
            </w:r>
            <w:r w:rsidR="001C6DA4">
              <w:rPr>
                <w:rFonts w:ascii="Arial" w:eastAsia="Arial" w:hAnsi="Arial" w:cs="Arial"/>
                <w:color w:val="000000" w:themeColor="text1"/>
                <w:sz w:val="18"/>
                <w:szCs w:val="18"/>
              </w:rPr>
              <w:t>.</w:t>
            </w:r>
          </w:p>
        </w:tc>
      </w:tr>
      <w:tr w:rsidR="00FD0F1D" w:rsidTr="00CD2C41">
        <w:tc>
          <w:tcPr>
            <w:tcW w:w="3793" w:type="dxa"/>
            <w:shd w:val="clear" w:color="auto" w:fill="D9D9D9" w:themeFill="background1" w:themeFillShade="D9"/>
            <w:vAlign w:val="center"/>
          </w:tcPr>
          <w:p w:rsidR="00FD0F1D" w:rsidRDefault="00FD0F1D" w:rsidP="00161D5C">
            <w:pPr>
              <w:tabs>
                <w:tab w:val="left" w:pos="284"/>
                <w:tab w:val="left" w:pos="2268"/>
                <w:tab w:val="left" w:pos="2552"/>
              </w:tabs>
              <w:spacing w:before="60" w:after="60" w:line="271" w:lineRule="auto"/>
              <w:ind w:left="0" w:right="0"/>
              <w:rPr>
                <w:rFonts w:ascii="Arial" w:eastAsia="Arial" w:hAnsi="Arial" w:cs="Arial"/>
                <w:sz w:val="18"/>
                <w:szCs w:val="18"/>
              </w:rPr>
            </w:pPr>
            <w:r>
              <w:rPr>
                <w:rFonts w:ascii="Arial" w:eastAsia="Arial" w:hAnsi="Arial" w:cs="Arial"/>
                <w:sz w:val="18"/>
                <w:szCs w:val="18"/>
              </w:rPr>
              <w:t>Χρόνη Μαρία</w:t>
            </w:r>
          </w:p>
        </w:tc>
        <w:tc>
          <w:tcPr>
            <w:tcW w:w="3794" w:type="dxa"/>
            <w:shd w:val="clear" w:color="auto" w:fill="D9D9D9" w:themeFill="background1" w:themeFillShade="D9"/>
            <w:vAlign w:val="center"/>
          </w:tcPr>
          <w:p w:rsidR="00FD0F1D" w:rsidRDefault="00FD0F1D" w:rsidP="00161D5C">
            <w:pPr>
              <w:tabs>
                <w:tab w:val="left" w:pos="284"/>
                <w:tab w:val="left" w:pos="2268"/>
                <w:tab w:val="left" w:pos="2552"/>
              </w:tabs>
              <w:spacing w:before="60" w:after="60" w:line="271" w:lineRule="auto"/>
              <w:ind w:left="0" w:right="0"/>
              <w:rPr>
                <w:rFonts w:ascii="Arial" w:eastAsia="Arial" w:hAnsi="Arial" w:cs="Arial"/>
                <w:sz w:val="18"/>
                <w:szCs w:val="18"/>
              </w:rPr>
            </w:pPr>
            <w:r>
              <w:rPr>
                <w:rFonts w:ascii="Arial" w:eastAsia="Arial" w:hAnsi="Arial" w:cs="Arial"/>
                <w:sz w:val="18"/>
                <w:szCs w:val="18"/>
              </w:rPr>
              <w:t>Ε</w:t>
            </w:r>
            <w:r w:rsidR="001C6DA4">
              <w:rPr>
                <w:rFonts w:ascii="Arial" w:eastAsia="Arial" w:hAnsi="Arial" w:cs="Arial"/>
                <w:sz w:val="18"/>
                <w:szCs w:val="18"/>
              </w:rPr>
              <w:t>.</w:t>
            </w:r>
            <w:r>
              <w:rPr>
                <w:rFonts w:ascii="Arial" w:eastAsia="Arial" w:hAnsi="Arial" w:cs="Arial"/>
                <w:sz w:val="18"/>
                <w:szCs w:val="18"/>
              </w:rPr>
              <w:t>ΔΙ</w:t>
            </w:r>
            <w:r w:rsidR="001C6DA4">
              <w:rPr>
                <w:rFonts w:ascii="Arial" w:eastAsia="Arial" w:hAnsi="Arial" w:cs="Arial"/>
                <w:sz w:val="18"/>
                <w:szCs w:val="18"/>
              </w:rPr>
              <w:t>.</w:t>
            </w:r>
            <w:r>
              <w:rPr>
                <w:rFonts w:ascii="Arial" w:eastAsia="Arial" w:hAnsi="Arial" w:cs="Arial"/>
                <w:sz w:val="18"/>
                <w:szCs w:val="18"/>
              </w:rPr>
              <w:t>Π</w:t>
            </w:r>
            <w:r w:rsidR="001C6DA4">
              <w:rPr>
                <w:rFonts w:ascii="Arial" w:eastAsia="Arial" w:hAnsi="Arial" w:cs="Arial"/>
                <w:sz w:val="18"/>
                <w:szCs w:val="18"/>
              </w:rPr>
              <w:t>.</w:t>
            </w:r>
          </w:p>
        </w:tc>
      </w:tr>
    </w:tbl>
    <w:p w:rsidR="002547AB" w:rsidRPr="00893F7A" w:rsidRDefault="00C22CA6" w:rsidP="002845F5">
      <w:pPr>
        <w:pStyle w:val="2"/>
        <w:tabs>
          <w:tab w:val="left" w:pos="284"/>
          <w:tab w:val="left" w:pos="2268"/>
          <w:tab w:val="left" w:pos="2552"/>
        </w:tabs>
        <w:spacing w:before="480"/>
        <w:ind w:left="0" w:right="0"/>
      </w:pPr>
      <w:bookmarkStart w:id="35" w:name="_Toc331549073"/>
      <w:bookmarkStart w:id="36" w:name="_Toc144808599"/>
      <w:r>
        <w:t xml:space="preserve">6. </w:t>
      </w:r>
      <w:r w:rsidR="002547AB" w:rsidRPr="00893F7A">
        <w:t>Διοικητικό και Τεχνικό Προσωπικό</w:t>
      </w:r>
      <w:bookmarkEnd w:id="35"/>
      <w:bookmarkEnd w:id="36"/>
    </w:p>
    <w:p w:rsidR="002547AB" w:rsidRPr="00893F7A" w:rsidRDefault="00893F7A" w:rsidP="002845F5">
      <w:pPr>
        <w:tabs>
          <w:tab w:val="left" w:pos="284"/>
          <w:tab w:val="left" w:pos="2268"/>
          <w:tab w:val="left" w:pos="2552"/>
        </w:tabs>
        <w:spacing w:before="100" w:after="100"/>
        <w:ind w:left="0" w:right="0"/>
        <w:rPr>
          <w:rFonts w:ascii="Arial" w:hAnsi="Arial" w:cs="Arial"/>
          <w:sz w:val="18"/>
          <w:szCs w:val="18"/>
        </w:rPr>
      </w:pPr>
      <w:r w:rsidRPr="00893F7A">
        <w:rPr>
          <w:rFonts w:ascii="Arial" w:hAnsi="Arial" w:cs="Arial"/>
          <w:sz w:val="18"/>
          <w:szCs w:val="18"/>
        </w:rPr>
        <w:t xml:space="preserve">Στο Τμήμα απασχολούνται 2 μέλη ΕΤΕΠ και 1 </w:t>
      </w:r>
      <w:r w:rsidRPr="00DA05D1">
        <w:rPr>
          <w:rFonts w:ascii="Arial" w:hAnsi="Arial" w:cs="Arial"/>
          <w:color w:val="000000" w:themeColor="text1"/>
          <w:sz w:val="18"/>
          <w:szCs w:val="18"/>
        </w:rPr>
        <w:t>Διοικητικ</w:t>
      </w:r>
      <w:r w:rsidR="008B5042" w:rsidRPr="00DA05D1">
        <w:rPr>
          <w:rFonts w:ascii="Arial" w:hAnsi="Arial" w:cs="Arial"/>
          <w:color w:val="000000" w:themeColor="text1"/>
          <w:sz w:val="18"/>
          <w:szCs w:val="18"/>
        </w:rPr>
        <w:t>ή</w:t>
      </w:r>
      <w:r w:rsidR="00107806" w:rsidRPr="00DA05D1">
        <w:rPr>
          <w:rFonts w:ascii="Arial" w:hAnsi="Arial" w:cs="Arial"/>
          <w:color w:val="000000" w:themeColor="text1"/>
          <w:sz w:val="18"/>
          <w:szCs w:val="18"/>
        </w:rPr>
        <w:t xml:space="preserve"> </w:t>
      </w:r>
      <w:r w:rsidRPr="00DA05D1">
        <w:rPr>
          <w:rFonts w:ascii="Arial" w:hAnsi="Arial" w:cs="Arial"/>
          <w:color w:val="000000" w:themeColor="text1"/>
          <w:sz w:val="18"/>
          <w:szCs w:val="18"/>
        </w:rPr>
        <w:t>Υπάλληλο</w:t>
      </w:r>
      <w:r w:rsidR="002547AB" w:rsidRPr="00DA05D1">
        <w:rPr>
          <w:rFonts w:ascii="Arial" w:hAnsi="Arial" w:cs="Arial"/>
          <w:color w:val="000000" w:themeColor="text1"/>
          <w:sz w:val="18"/>
          <w:szCs w:val="18"/>
        </w:rPr>
        <w:t>:</w:t>
      </w:r>
    </w:p>
    <w:tbl>
      <w:tblPr>
        <w:tblW w:w="7371" w:type="dxa"/>
        <w:tblLook w:val="04A0" w:firstRow="1" w:lastRow="0" w:firstColumn="1" w:lastColumn="0" w:noHBand="0" w:noVBand="1"/>
      </w:tblPr>
      <w:tblGrid>
        <w:gridCol w:w="2564"/>
        <w:gridCol w:w="2331"/>
        <w:gridCol w:w="2476"/>
      </w:tblGrid>
      <w:tr w:rsidR="002547AB" w:rsidRPr="00893F7A" w:rsidTr="00CD2C41">
        <w:tc>
          <w:tcPr>
            <w:tcW w:w="2660" w:type="dxa"/>
            <w:shd w:val="clear" w:color="auto" w:fill="D9D9D9"/>
          </w:tcPr>
          <w:p w:rsidR="002547AB" w:rsidRPr="00893F7A" w:rsidRDefault="000B0A26" w:rsidP="00161D5C">
            <w:pPr>
              <w:tabs>
                <w:tab w:val="left" w:pos="284"/>
                <w:tab w:val="left" w:pos="2268"/>
                <w:tab w:val="left" w:pos="2552"/>
              </w:tabs>
              <w:spacing w:before="60" w:after="60" w:line="271" w:lineRule="auto"/>
              <w:ind w:left="0" w:right="0"/>
              <w:rPr>
                <w:rFonts w:ascii="Arial" w:hAnsi="Arial" w:cs="Arial"/>
                <w:sz w:val="18"/>
                <w:szCs w:val="18"/>
              </w:rPr>
            </w:pPr>
            <w:r>
              <w:rPr>
                <w:rFonts w:ascii="Arial" w:hAnsi="Arial" w:cs="Arial"/>
                <w:sz w:val="18"/>
                <w:szCs w:val="18"/>
              </w:rPr>
              <w:t>Σούλι</w:t>
            </w:r>
            <w:r w:rsidR="002547AB" w:rsidRPr="00893F7A">
              <w:rPr>
                <w:rFonts w:ascii="Arial" w:hAnsi="Arial" w:cs="Arial"/>
                <w:sz w:val="18"/>
                <w:szCs w:val="18"/>
              </w:rPr>
              <w:t xml:space="preserve">ου Βασιλική </w:t>
            </w:r>
          </w:p>
        </w:tc>
        <w:tc>
          <w:tcPr>
            <w:tcW w:w="2410" w:type="dxa"/>
            <w:shd w:val="clear" w:color="auto" w:fill="D9D9D9"/>
          </w:tcPr>
          <w:p w:rsidR="002547AB" w:rsidRPr="00893F7A" w:rsidRDefault="002547AB" w:rsidP="00161D5C">
            <w:pPr>
              <w:tabs>
                <w:tab w:val="left" w:pos="284"/>
                <w:tab w:val="left" w:pos="2268"/>
                <w:tab w:val="left" w:pos="2552"/>
              </w:tabs>
              <w:spacing w:before="60" w:after="60" w:line="271" w:lineRule="auto"/>
              <w:ind w:left="0" w:right="0"/>
              <w:rPr>
                <w:rFonts w:ascii="Arial" w:hAnsi="Arial" w:cs="Arial"/>
                <w:sz w:val="18"/>
                <w:szCs w:val="18"/>
              </w:rPr>
            </w:pPr>
            <w:r w:rsidRPr="00893F7A">
              <w:rPr>
                <w:rFonts w:ascii="Arial" w:hAnsi="Arial" w:cs="Arial"/>
                <w:sz w:val="18"/>
                <w:szCs w:val="18"/>
              </w:rPr>
              <w:t>Ε.Τ.Ε.Π.</w:t>
            </w:r>
          </w:p>
        </w:tc>
        <w:tc>
          <w:tcPr>
            <w:tcW w:w="2551" w:type="dxa"/>
            <w:shd w:val="clear" w:color="auto" w:fill="D9D9D9"/>
          </w:tcPr>
          <w:p w:rsidR="002547AB" w:rsidRPr="00893F7A" w:rsidRDefault="002547AB" w:rsidP="00161D5C">
            <w:pPr>
              <w:tabs>
                <w:tab w:val="left" w:pos="284"/>
                <w:tab w:val="left" w:pos="2268"/>
                <w:tab w:val="left" w:pos="2552"/>
              </w:tabs>
              <w:spacing w:before="60" w:after="60" w:line="271" w:lineRule="auto"/>
              <w:ind w:left="0" w:right="0"/>
              <w:rPr>
                <w:rFonts w:ascii="Arial" w:hAnsi="Arial" w:cs="Arial"/>
                <w:sz w:val="18"/>
                <w:szCs w:val="18"/>
              </w:rPr>
            </w:pPr>
            <w:r w:rsidRPr="00893F7A">
              <w:rPr>
                <w:rFonts w:ascii="Arial" w:hAnsi="Arial" w:cs="Arial"/>
                <w:sz w:val="18"/>
                <w:szCs w:val="18"/>
              </w:rPr>
              <w:t>Γραμματειακή Υποστήριξη</w:t>
            </w:r>
          </w:p>
        </w:tc>
      </w:tr>
      <w:tr w:rsidR="002547AB" w:rsidRPr="00893F7A" w:rsidTr="00CD2C41">
        <w:tc>
          <w:tcPr>
            <w:tcW w:w="2660" w:type="dxa"/>
            <w:shd w:val="clear" w:color="auto" w:fill="F2F2F2"/>
          </w:tcPr>
          <w:p w:rsidR="002547AB" w:rsidRPr="00893F7A" w:rsidRDefault="00D17BB6" w:rsidP="00161D5C">
            <w:pPr>
              <w:tabs>
                <w:tab w:val="left" w:pos="284"/>
                <w:tab w:val="left" w:pos="2268"/>
                <w:tab w:val="left" w:pos="2552"/>
              </w:tabs>
              <w:spacing w:before="60" w:after="60" w:line="271" w:lineRule="auto"/>
              <w:ind w:left="0" w:right="0"/>
              <w:rPr>
                <w:rFonts w:ascii="Arial" w:hAnsi="Arial" w:cs="Arial"/>
                <w:sz w:val="18"/>
                <w:szCs w:val="18"/>
              </w:rPr>
            </w:pPr>
            <w:r>
              <w:rPr>
                <w:rFonts w:ascii="Arial" w:hAnsi="Arial" w:cs="Arial"/>
                <w:sz w:val="18"/>
                <w:szCs w:val="18"/>
              </w:rPr>
              <w:t>Τζιμπούκα Νικολέ</w:t>
            </w:r>
            <w:r w:rsidR="002547AB" w:rsidRPr="00893F7A">
              <w:rPr>
                <w:rFonts w:ascii="Arial" w:hAnsi="Arial" w:cs="Arial"/>
                <w:sz w:val="18"/>
                <w:szCs w:val="18"/>
              </w:rPr>
              <w:t>τα</w:t>
            </w:r>
          </w:p>
        </w:tc>
        <w:tc>
          <w:tcPr>
            <w:tcW w:w="2410" w:type="dxa"/>
            <w:shd w:val="clear" w:color="auto" w:fill="F2F2F2"/>
          </w:tcPr>
          <w:p w:rsidR="002547AB" w:rsidRPr="00893F7A" w:rsidRDefault="002547AB" w:rsidP="00161D5C">
            <w:pPr>
              <w:tabs>
                <w:tab w:val="left" w:pos="284"/>
                <w:tab w:val="left" w:pos="2268"/>
                <w:tab w:val="left" w:pos="2552"/>
              </w:tabs>
              <w:spacing w:before="60" w:after="60" w:line="271" w:lineRule="auto"/>
              <w:ind w:left="0" w:right="0"/>
              <w:rPr>
                <w:rFonts w:ascii="Arial" w:hAnsi="Arial" w:cs="Arial"/>
                <w:sz w:val="18"/>
                <w:szCs w:val="18"/>
              </w:rPr>
            </w:pPr>
            <w:r w:rsidRPr="00893F7A">
              <w:rPr>
                <w:rFonts w:ascii="Arial" w:hAnsi="Arial" w:cs="Arial"/>
                <w:sz w:val="18"/>
                <w:szCs w:val="18"/>
              </w:rPr>
              <w:t>Διοικητική Υπάλληλος</w:t>
            </w:r>
          </w:p>
        </w:tc>
        <w:tc>
          <w:tcPr>
            <w:tcW w:w="2551" w:type="dxa"/>
            <w:shd w:val="clear" w:color="auto" w:fill="F2F2F2"/>
          </w:tcPr>
          <w:p w:rsidR="002547AB" w:rsidRPr="00893F7A" w:rsidRDefault="002547AB" w:rsidP="00161D5C">
            <w:pPr>
              <w:tabs>
                <w:tab w:val="left" w:pos="284"/>
                <w:tab w:val="left" w:pos="2268"/>
                <w:tab w:val="left" w:pos="2552"/>
              </w:tabs>
              <w:spacing w:before="60" w:after="60" w:line="271" w:lineRule="auto"/>
              <w:ind w:left="0" w:right="0"/>
              <w:rPr>
                <w:rFonts w:ascii="Arial" w:hAnsi="Arial" w:cs="Arial"/>
                <w:sz w:val="18"/>
                <w:szCs w:val="18"/>
              </w:rPr>
            </w:pPr>
            <w:r w:rsidRPr="00893F7A">
              <w:rPr>
                <w:rFonts w:ascii="Arial" w:hAnsi="Arial" w:cs="Arial"/>
                <w:sz w:val="18"/>
                <w:szCs w:val="18"/>
              </w:rPr>
              <w:t>Γραμματειακή Υποστήριξη</w:t>
            </w:r>
          </w:p>
        </w:tc>
      </w:tr>
      <w:tr w:rsidR="002547AB" w:rsidRPr="00893F7A" w:rsidTr="00CD2C41">
        <w:tc>
          <w:tcPr>
            <w:tcW w:w="2660" w:type="dxa"/>
            <w:shd w:val="clear" w:color="auto" w:fill="D9D9D9"/>
          </w:tcPr>
          <w:p w:rsidR="002547AB" w:rsidRPr="00893F7A" w:rsidRDefault="002547AB" w:rsidP="00161D5C">
            <w:pPr>
              <w:tabs>
                <w:tab w:val="left" w:pos="284"/>
                <w:tab w:val="left" w:pos="2268"/>
                <w:tab w:val="left" w:pos="2552"/>
              </w:tabs>
              <w:spacing w:before="60" w:after="60" w:line="271" w:lineRule="auto"/>
              <w:ind w:left="0" w:right="0"/>
              <w:rPr>
                <w:rFonts w:ascii="Arial" w:hAnsi="Arial" w:cs="Arial"/>
                <w:sz w:val="18"/>
                <w:szCs w:val="18"/>
              </w:rPr>
            </w:pPr>
            <w:r w:rsidRPr="00893F7A">
              <w:rPr>
                <w:rFonts w:ascii="Arial" w:hAnsi="Arial" w:cs="Arial"/>
                <w:sz w:val="18"/>
                <w:szCs w:val="18"/>
              </w:rPr>
              <w:t>Χουλάκη Αλεξάνδρα</w:t>
            </w:r>
          </w:p>
        </w:tc>
        <w:tc>
          <w:tcPr>
            <w:tcW w:w="2410" w:type="dxa"/>
            <w:shd w:val="clear" w:color="auto" w:fill="D9D9D9"/>
          </w:tcPr>
          <w:p w:rsidR="002547AB" w:rsidRPr="00893F7A" w:rsidRDefault="002547AB" w:rsidP="00161D5C">
            <w:pPr>
              <w:tabs>
                <w:tab w:val="left" w:pos="284"/>
                <w:tab w:val="left" w:pos="2268"/>
                <w:tab w:val="left" w:pos="2552"/>
              </w:tabs>
              <w:spacing w:before="60" w:after="60" w:line="271" w:lineRule="auto"/>
              <w:ind w:left="0" w:right="0"/>
              <w:rPr>
                <w:rFonts w:ascii="Arial" w:hAnsi="Arial" w:cs="Arial"/>
                <w:sz w:val="18"/>
                <w:szCs w:val="18"/>
              </w:rPr>
            </w:pPr>
            <w:r w:rsidRPr="00893F7A">
              <w:rPr>
                <w:rFonts w:ascii="Arial" w:hAnsi="Arial" w:cs="Arial"/>
                <w:sz w:val="18"/>
                <w:szCs w:val="18"/>
              </w:rPr>
              <w:t>Ε.Τ.Ε.Π.</w:t>
            </w:r>
          </w:p>
        </w:tc>
        <w:tc>
          <w:tcPr>
            <w:tcW w:w="2551" w:type="dxa"/>
            <w:shd w:val="clear" w:color="auto" w:fill="D9D9D9"/>
          </w:tcPr>
          <w:p w:rsidR="002547AB" w:rsidRPr="00893F7A" w:rsidRDefault="002547AB" w:rsidP="00161D5C">
            <w:pPr>
              <w:tabs>
                <w:tab w:val="left" w:pos="284"/>
                <w:tab w:val="left" w:pos="2268"/>
                <w:tab w:val="left" w:pos="2552"/>
              </w:tabs>
              <w:spacing w:before="60" w:after="60" w:line="271" w:lineRule="auto"/>
              <w:ind w:left="0" w:right="0"/>
              <w:rPr>
                <w:rFonts w:ascii="Arial" w:hAnsi="Arial" w:cs="Arial"/>
                <w:sz w:val="18"/>
                <w:szCs w:val="18"/>
              </w:rPr>
            </w:pPr>
            <w:r w:rsidRPr="00893F7A">
              <w:rPr>
                <w:rFonts w:ascii="Arial" w:hAnsi="Arial" w:cs="Arial"/>
                <w:sz w:val="18"/>
                <w:szCs w:val="18"/>
              </w:rPr>
              <w:t>Γραμματειακή Υποστήριξη</w:t>
            </w:r>
          </w:p>
        </w:tc>
      </w:tr>
    </w:tbl>
    <w:p w:rsidR="002547AB" w:rsidRPr="00822A3C" w:rsidRDefault="002547AB" w:rsidP="00410517">
      <w:pPr>
        <w:tabs>
          <w:tab w:val="left" w:pos="284"/>
          <w:tab w:val="left" w:pos="2268"/>
          <w:tab w:val="left" w:pos="2552"/>
        </w:tabs>
        <w:spacing w:line="276" w:lineRule="auto"/>
        <w:ind w:left="0" w:right="0"/>
        <w:rPr>
          <w:rFonts w:ascii="Arial" w:hAnsi="Arial" w:cs="Arial"/>
          <w:sz w:val="18"/>
          <w:szCs w:val="18"/>
        </w:rPr>
      </w:pPr>
    </w:p>
    <w:p w:rsidR="002547AB" w:rsidRPr="00822A3C" w:rsidRDefault="002547AB" w:rsidP="00410517">
      <w:pPr>
        <w:tabs>
          <w:tab w:val="left" w:pos="284"/>
          <w:tab w:val="left" w:pos="2268"/>
          <w:tab w:val="left" w:pos="2552"/>
        </w:tabs>
        <w:spacing w:after="120" w:line="276" w:lineRule="auto"/>
        <w:ind w:left="0" w:right="0"/>
        <w:rPr>
          <w:rFonts w:ascii="Arial" w:hAnsi="Arial" w:cs="Arial"/>
          <w:sz w:val="18"/>
          <w:szCs w:val="18"/>
        </w:rPr>
      </w:pPr>
      <w:r w:rsidRPr="00822A3C">
        <w:rPr>
          <w:rFonts w:ascii="Arial" w:hAnsi="Arial" w:cs="Arial"/>
          <w:sz w:val="18"/>
          <w:szCs w:val="18"/>
        </w:rPr>
        <w:t xml:space="preserve">Το προσωπικό της Γραμματείας του Τμήματος αποτελείται από </w:t>
      </w:r>
      <w:r>
        <w:rPr>
          <w:rFonts w:ascii="Arial" w:hAnsi="Arial" w:cs="Arial"/>
          <w:sz w:val="18"/>
          <w:szCs w:val="18"/>
        </w:rPr>
        <w:t>τους παρακάτω Διοικητικούς υπαλλήλους</w:t>
      </w:r>
      <w:r w:rsidRPr="00822A3C">
        <w:rPr>
          <w:rFonts w:ascii="Arial" w:hAnsi="Arial" w:cs="Arial"/>
          <w:sz w:val="18"/>
          <w:szCs w:val="18"/>
        </w:rPr>
        <w:t>:</w:t>
      </w:r>
    </w:p>
    <w:tbl>
      <w:tblPr>
        <w:tblW w:w="7371" w:type="dxa"/>
        <w:tblLook w:val="04A0" w:firstRow="1" w:lastRow="0" w:firstColumn="1" w:lastColumn="0" w:noHBand="0" w:noVBand="1"/>
      </w:tblPr>
      <w:tblGrid>
        <w:gridCol w:w="3044"/>
        <w:gridCol w:w="4327"/>
      </w:tblGrid>
      <w:tr w:rsidR="002547AB" w:rsidRPr="00822A3C" w:rsidTr="00DE5E53">
        <w:tc>
          <w:tcPr>
            <w:tcW w:w="3044" w:type="dxa"/>
            <w:shd w:val="clear" w:color="auto" w:fill="D9D9D9"/>
            <w:vAlign w:val="center"/>
          </w:tcPr>
          <w:p w:rsidR="002547AB" w:rsidRPr="00D53F5E" w:rsidRDefault="002547AB" w:rsidP="00161D5C">
            <w:pPr>
              <w:tabs>
                <w:tab w:val="left" w:pos="284"/>
                <w:tab w:val="left" w:pos="2268"/>
                <w:tab w:val="left" w:pos="2552"/>
              </w:tabs>
              <w:spacing w:before="60" w:after="60" w:line="276" w:lineRule="auto"/>
              <w:ind w:left="0" w:right="0"/>
              <w:rPr>
                <w:rFonts w:ascii="Arial" w:hAnsi="Arial" w:cs="Arial"/>
                <w:sz w:val="18"/>
                <w:szCs w:val="18"/>
              </w:rPr>
            </w:pPr>
            <w:r w:rsidRPr="00D53F5E">
              <w:rPr>
                <w:rFonts w:ascii="Arial" w:hAnsi="Arial" w:cs="Arial"/>
                <w:sz w:val="18"/>
                <w:szCs w:val="18"/>
              </w:rPr>
              <w:t xml:space="preserve">Λατίνου Καλυψώ </w:t>
            </w:r>
          </w:p>
        </w:tc>
        <w:tc>
          <w:tcPr>
            <w:tcW w:w="4327" w:type="dxa"/>
            <w:shd w:val="clear" w:color="auto" w:fill="D9D9D9"/>
            <w:vAlign w:val="center"/>
          </w:tcPr>
          <w:p w:rsidR="002547AB" w:rsidRPr="00D53F5E" w:rsidRDefault="002547AB" w:rsidP="00161D5C">
            <w:pPr>
              <w:tabs>
                <w:tab w:val="left" w:pos="284"/>
                <w:tab w:val="left" w:pos="2268"/>
                <w:tab w:val="left" w:pos="2552"/>
              </w:tabs>
              <w:spacing w:before="60" w:after="60" w:line="276" w:lineRule="auto"/>
              <w:ind w:left="0" w:right="0"/>
              <w:rPr>
                <w:rFonts w:ascii="Arial" w:hAnsi="Arial" w:cs="Arial"/>
                <w:sz w:val="18"/>
                <w:szCs w:val="18"/>
              </w:rPr>
            </w:pPr>
            <w:r w:rsidRPr="00D53F5E">
              <w:rPr>
                <w:rFonts w:ascii="Arial" w:hAnsi="Arial" w:cs="Arial"/>
                <w:sz w:val="18"/>
                <w:szCs w:val="18"/>
              </w:rPr>
              <w:t>Προϊσταμένη</w:t>
            </w:r>
          </w:p>
        </w:tc>
      </w:tr>
      <w:tr w:rsidR="002547AB" w:rsidRPr="00822A3C" w:rsidTr="00DE5E53">
        <w:tc>
          <w:tcPr>
            <w:tcW w:w="3044" w:type="dxa"/>
            <w:shd w:val="clear" w:color="auto" w:fill="F2F2F2"/>
            <w:vAlign w:val="center"/>
          </w:tcPr>
          <w:p w:rsidR="002547AB" w:rsidRPr="00D53F5E" w:rsidRDefault="005B71B1" w:rsidP="00161D5C">
            <w:pPr>
              <w:tabs>
                <w:tab w:val="left" w:pos="284"/>
                <w:tab w:val="left" w:pos="2268"/>
                <w:tab w:val="left" w:pos="2552"/>
              </w:tabs>
              <w:spacing w:before="60" w:after="60" w:line="276" w:lineRule="auto"/>
              <w:ind w:left="0" w:right="0"/>
              <w:rPr>
                <w:rFonts w:ascii="Arial" w:hAnsi="Arial" w:cs="Arial"/>
                <w:sz w:val="18"/>
                <w:szCs w:val="18"/>
              </w:rPr>
            </w:pPr>
            <w:r>
              <w:rPr>
                <w:rFonts w:ascii="Arial" w:hAnsi="Arial" w:cs="Arial"/>
                <w:sz w:val="18"/>
                <w:szCs w:val="18"/>
              </w:rPr>
              <w:t>Καζαντζή Αριστέα</w:t>
            </w:r>
          </w:p>
        </w:tc>
        <w:tc>
          <w:tcPr>
            <w:tcW w:w="4327" w:type="dxa"/>
            <w:shd w:val="clear" w:color="auto" w:fill="F2F2F2"/>
            <w:vAlign w:val="center"/>
          </w:tcPr>
          <w:p w:rsidR="002547AB" w:rsidRPr="00D53F5E" w:rsidRDefault="002547AB" w:rsidP="00161D5C">
            <w:pPr>
              <w:tabs>
                <w:tab w:val="left" w:pos="284"/>
                <w:tab w:val="left" w:pos="2268"/>
                <w:tab w:val="left" w:pos="2552"/>
              </w:tabs>
              <w:spacing w:before="60" w:after="60" w:line="276" w:lineRule="auto"/>
              <w:ind w:left="0" w:right="0"/>
              <w:rPr>
                <w:rFonts w:ascii="Arial" w:hAnsi="Arial" w:cs="Arial"/>
                <w:sz w:val="18"/>
                <w:szCs w:val="18"/>
              </w:rPr>
            </w:pPr>
          </w:p>
        </w:tc>
      </w:tr>
      <w:tr w:rsidR="008B0AC6" w:rsidRPr="008B0AC6" w:rsidTr="00DE5E53">
        <w:tc>
          <w:tcPr>
            <w:tcW w:w="3044" w:type="dxa"/>
            <w:shd w:val="clear" w:color="auto" w:fill="D9D9D9" w:themeFill="background1" w:themeFillShade="D9"/>
            <w:vAlign w:val="center"/>
          </w:tcPr>
          <w:p w:rsidR="008B0AC6" w:rsidRPr="008B0AC6" w:rsidRDefault="00FD0F1D" w:rsidP="00161D5C">
            <w:pPr>
              <w:tabs>
                <w:tab w:val="left" w:pos="284"/>
                <w:tab w:val="left" w:pos="2268"/>
                <w:tab w:val="left" w:pos="2552"/>
              </w:tabs>
              <w:spacing w:before="60" w:after="60" w:line="276" w:lineRule="auto"/>
              <w:ind w:left="0" w:right="0"/>
              <w:rPr>
                <w:rFonts w:ascii="Arial" w:hAnsi="Arial" w:cs="Arial"/>
                <w:color w:val="000000" w:themeColor="text1"/>
                <w:sz w:val="18"/>
                <w:szCs w:val="18"/>
              </w:rPr>
            </w:pPr>
            <w:r w:rsidRPr="00123FA6">
              <w:rPr>
                <w:rFonts w:ascii="Arial" w:eastAsia="Arial" w:hAnsi="Arial" w:cs="Arial"/>
                <w:color w:val="000000"/>
                <w:sz w:val="18"/>
                <w:szCs w:val="18"/>
              </w:rPr>
              <w:t>Βαμβέτσου Ζωή</w:t>
            </w:r>
          </w:p>
        </w:tc>
        <w:tc>
          <w:tcPr>
            <w:tcW w:w="4327" w:type="dxa"/>
            <w:shd w:val="clear" w:color="auto" w:fill="D9D9D9" w:themeFill="background1" w:themeFillShade="D9"/>
            <w:vAlign w:val="center"/>
          </w:tcPr>
          <w:p w:rsidR="008B0AC6" w:rsidRPr="008B0AC6" w:rsidRDefault="008B0AC6" w:rsidP="00161D5C">
            <w:pPr>
              <w:tabs>
                <w:tab w:val="left" w:pos="284"/>
                <w:tab w:val="left" w:pos="2268"/>
                <w:tab w:val="left" w:pos="2552"/>
              </w:tabs>
              <w:spacing w:before="60" w:after="60" w:line="276" w:lineRule="auto"/>
              <w:ind w:left="0" w:right="0"/>
              <w:rPr>
                <w:rFonts w:ascii="Arial" w:hAnsi="Arial" w:cs="Arial"/>
                <w:color w:val="000000" w:themeColor="text1"/>
                <w:sz w:val="18"/>
                <w:szCs w:val="18"/>
              </w:rPr>
            </w:pPr>
          </w:p>
        </w:tc>
      </w:tr>
    </w:tbl>
    <w:p w:rsidR="00DE5E53" w:rsidRDefault="00DE5E53" w:rsidP="00DE5E53">
      <w:pPr>
        <w:pStyle w:val="1"/>
        <w:tabs>
          <w:tab w:val="left" w:pos="284"/>
          <w:tab w:val="left" w:pos="2268"/>
          <w:tab w:val="left" w:pos="2552"/>
        </w:tabs>
        <w:ind w:left="0" w:right="0"/>
      </w:pPr>
      <w:bookmarkStart w:id="37" w:name="_Toc144808600"/>
    </w:p>
    <w:p w:rsidR="00DE5E53" w:rsidRDefault="00DE5E53" w:rsidP="00DE5E53">
      <w:pPr>
        <w:pStyle w:val="1"/>
        <w:tabs>
          <w:tab w:val="left" w:pos="284"/>
          <w:tab w:val="left" w:pos="2268"/>
          <w:tab w:val="left" w:pos="2552"/>
        </w:tabs>
        <w:ind w:left="0" w:right="0"/>
      </w:pPr>
    </w:p>
    <w:p w:rsidR="00DE5E53" w:rsidRDefault="00DE5E53" w:rsidP="00DE5E53">
      <w:pPr>
        <w:pStyle w:val="1"/>
        <w:tabs>
          <w:tab w:val="left" w:pos="284"/>
          <w:tab w:val="left" w:pos="2268"/>
          <w:tab w:val="left" w:pos="2552"/>
        </w:tabs>
        <w:ind w:left="0" w:right="0"/>
      </w:pPr>
    </w:p>
    <w:p w:rsidR="00DE5E53" w:rsidRDefault="00DE5E53" w:rsidP="00DE5E53">
      <w:pPr>
        <w:pStyle w:val="1"/>
        <w:tabs>
          <w:tab w:val="left" w:pos="284"/>
          <w:tab w:val="left" w:pos="2268"/>
          <w:tab w:val="left" w:pos="2552"/>
        </w:tabs>
        <w:ind w:left="0" w:right="0"/>
      </w:pPr>
    </w:p>
    <w:p w:rsidR="00BE0BDB" w:rsidRDefault="00BE0BDB" w:rsidP="00C56CE6">
      <w:pPr>
        <w:pStyle w:val="1"/>
        <w:tabs>
          <w:tab w:val="left" w:pos="284"/>
          <w:tab w:val="left" w:pos="2268"/>
          <w:tab w:val="left" w:pos="2552"/>
        </w:tabs>
        <w:ind w:left="0" w:right="0"/>
      </w:pPr>
      <w:r>
        <w:t>ΕΙΣΑΓΩΓΗ ΣΤΟ ΤΜΗΜΑ ΜΗΧΑΝΙΚΩΝ Η/Υ &amp; ΠΛΗΡΟΦΟΡΙΚΗΣ</w:t>
      </w:r>
      <w:bookmarkEnd w:id="37"/>
    </w:p>
    <w:p w:rsidR="005E56ED" w:rsidRDefault="00BE0BDB">
      <w:r>
        <w:br w:type="page"/>
      </w:r>
      <w:r w:rsidR="005E56ED">
        <w:lastRenderedPageBreak/>
        <w:br w:type="page"/>
      </w:r>
    </w:p>
    <w:p w:rsidR="00BE0BDB" w:rsidRPr="00946F3E" w:rsidRDefault="00946F3E" w:rsidP="005E56ED">
      <w:pPr>
        <w:pStyle w:val="2"/>
        <w:tabs>
          <w:tab w:val="left" w:pos="284"/>
          <w:tab w:val="left" w:pos="2268"/>
          <w:tab w:val="left" w:pos="2552"/>
        </w:tabs>
        <w:spacing w:before="0" w:after="120"/>
        <w:ind w:left="0" w:right="0"/>
      </w:pPr>
      <w:bookmarkStart w:id="38" w:name="_Toc144808601"/>
      <w:r w:rsidRPr="00946F3E">
        <w:lastRenderedPageBreak/>
        <w:t xml:space="preserve">1. </w:t>
      </w:r>
      <w:r w:rsidR="00BE0BDB" w:rsidRPr="00946F3E">
        <w:t>Εισαγωγή</w:t>
      </w:r>
      <w:bookmarkEnd w:id="38"/>
    </w:p>
    <w:p w:rsidR="00BE0BDB" w:rsidRPr="00123FA6" w:rsidRDefault="00BE0BDB" w:rsidP="005E56ED">
      <w:pPr>
        <w:tabs>
          <w:tab w:val="left" w:pos="284"/>
          <w:tab w:val="left" w:pos="2268"/>
          <w:tab w:val="left" w:pos="2552"/>
        </w:tabs>
        <w:spacing w:after="120"/>
        <w:ind w:left="0" w:right="0"/>
        <w:rPr>
          <w:rFonts w:ascii="Arial" w:eastAsia="Arial" w:hAnsi="Arial" w:cs="Arial"/>
          <w:sz w:val="18"/>
          <w:szCs w:val="18"/>
        </w:rPr>
      </w:pPr>
      <w:r w:rsidRPr="00123FA6">
        <w:rPr>
          <w:rFonts w:ascii="Arial" w:eastAsia="Arial" w:hAnsi="Arial" w:cs="Arial"/>
          <w:sz w:val="18"/>
          <w:szCs w:val="18"/>
        </w:rPr>
        <w:t>Η εισαγωγή στο Τμήμα Μηχανικών Η/Υ &amp; Πληροφορικής γίνεται μέσω των Γενικών Εξετάσεων (πανελλαδικές). Πέραν των εισαγομένων με τις Γενικές Εξετάσεις (πανελλαδικές), εγγράφονται στα A.E.I. σε ποσοστό που ορίζει ο νόμος και υποψήφιοι ειδικών κατηγοριών. Ενδεικτικά αναφέρονται: Έλληνες του εξωτερικού, Παιδιά Ελλήνων υπαλλήλων στο εξωτερικό, Κύπριοι, Αλλογενείς – Αλλοδαποί, Ομογενείς υπότροφοι, Άτομα με αναπηρία, ορισμένες κατηγορίες αθλητών.</w:t>
      </w:r>
    </w:p>
    <w:p w:rsidR="00946F3E" w:rsidRPr="00123FA6" w:rsidRDefault="00946F3E" w:rsidP="005E56ED">
      <w:pPr>
        <w:pStyle w:val="2"/>
        <w:tabs>
          <w:tab w:val="left" w:pos="284"/>
          <w:tab w:val="left" w:pos="2268"/>
          <w:tab w:val="left" w:pos="2552"/>
        </w:tabs>
        <w:spacing w:before="480"/>
        <w:ind w:left="0" w:right="0"/>
      </w:pPr>
      <w:bookmarkStart w:id="39" w:name="_Toc144808602"/>
      <w:r w:rsidRPr="00123FA6">
        <w:t>2. Μετεγγραφές και Κατατάξεις</w:t>
      </w:r>
      <w:bookmarkEnd w:id="39"/>
    </w:p>
    <w:p w:rsidR="00946F3E" w:rsidRPr="00123FA6" w:rsidRDefault="00946F3E" w:rsidP="005E56ED">
      <w:pPr>
        <w:tabs>
          <w:tab w:val="left" w:pos="284"/>
          <w:tab w:val="left" w:pos="2268"/>
          <w:tab w:val="left" w:pos="2552"/>
        </w:tabs>
        <w:spacing w:before="120"/>
        <w:ind w:left="0" w:right="0"/>
        <w:rPr>
          <w:rFonts w:ascii="Arial" w:eastAsia="Arial" w:hAnsi="Arial" w:cs="Arial"/>
          <w:sz w:val="18"/>
          <w:szCs w:val="18"/>
        </w:rPr>
      </w:pPr>
      <w:r w:rsidRPr="00123FA6">
        <w:rPr>
          <w:rFonts w:ascii="Arial" w:eastAsia="Arial" w:hAnsi="Arial" w:cs="Arial"/>
          <w:b/>
          <w:i/>
          <w:sz w:val="18"/>
          <w:szCs w:val="18"/>
        </w:rPr>
        <w:t>Μετεγγραφές από Πανεπιστημία εσωτερικού</w:t>
      </w:r>
      <w:r w:rsidRPr="00123FA6">
        <w:rPr>
          <w:rFonts w:ascii="Arial" w:eastAsia="Arial" w:hAnsi="Arial" w:cs="Arial"/>
          <w:b/>
          <w:sz w:val="18"/>
          <w:szCs w:val="18"/>
        </w:rPr>
        <w:t xml:space="preserve">: </w:t>
      </w:r>
      <w:r w:rsidRPr="00123FA6">
        <w:rPr>
          <w:rFonts w:ascii="Arial" w:eastAsia="Arial" w:hAnsi="Arial" w:cs="Arial"/>
          <w:sz w:val="18"/>
          <w:szCs w:val="18"/>
        </w:rPr>
        <w:t>Τα κριτήρια για την έγκριση μιας μετεγγραφής είναι λόγοι υγείας και αναπηρίας</w:t>
      </w:r>
      <w:r w:rsidR="00A36EEE">
        <w:rPr>
          <w:rFonts w:ascii="Arial" w:eastAsia="Arial" w:hAnsi="Arial" w:cs="Arial"/>
          <w:sz w:val="18"/>
          <w:szCs w:val="18"/>
        </w:rPr>
        <w:t>,</w:t>
      </w:r>
      <w:r w:rsidRPr="00123FA6">
        <w:rPr>
          <w:rFonts w:ascii="Arial" w:eastAsia="Arial" w:hAnsi="Arial" w:cs="Arial"/>
          <w:sz w:val="18"/>
          <w:szCs w:val="18"/>
        </w:rPr>
        <w:t xml:space="preserve"> </w:t>
      </w:r>
      <w:r w:rsidR="00A36EEE">
        <w:rPr>
          <w:rFonts w:ascii="Arial" w:eastAsia="Arial" w:hAnsi="Arial" w:cs="Arial"/>
          <w:sz w:val="18"/>
          <w:szCs w:val="18"/>
        </w:rPr>
        <w:t>καθώς και</w:t>
      </w:r>
      <w:r w:rsidRPr="00123FA6">
        <w:rPr>
          <w:rFonts w:ascii="Arial" w:eastAsia="Arial" w:hAnsi="Arial" w:cs="Arial"/>
          <w:sz w:val="18"/>
          <w:szCs w:val="18"/>
        </w:rPr>
        <w:t xml:space="preserve"> οικονομικο</w:t>
      </w:r>
      <w:r w:rsidR="00A36EEE">
        <w:rPr>
          <w:rFonts w:ascii="Arial" w:eastAsia="Arial" w:hAnsi="Arial" w:cs="Arial"/>
          <w:sz w:val="18"/>
          <w:szCs w:val="18"/>
        </w:rPr>
        <w:t>ί, κοινωνικοί και οικογενειακοί λόγοι</w:t>
      </w:r>
      <w:r w:rsidRPr="00123FA6">
        <w:rPr>
          <w:rFonts w:ascii="Arial" w:eastAsia="Arial" w:hAnsi="Arial" w:cs="Arial"/>
          <w:sz w:val="18"/>
          <w:szCs w:val="18"/>
        </w:rPr>
        <w:t xml:space="preserve"> Η αίτηση για μετεγγραφή γίνεται σε ηλεκτρονική πλατφόρμα του Υπουργείου Παιδείας &amp; Θρησκευμάτων. </w:t>
      </w:r>
    </w:p>
    <w:p w:rsidR="00946F3E" w:rsidRPr="00123FA6" w:rsidRDefault="00946F3E" w:rsidP="005E56ED">
      <w:pPr>
        <w:tabs>
          <w:tab w:val="left" w:pos="284"/>
          <w:tab w:val="left" w:pos="2268"/>
          <w:tab w:val="left" w:pos="2552"/>
        </w:tabs>
        <w:spacing w:before="240" w:after="120"/>
        <w:ind w:left="0" w:right="0"/>
        <w:rPr>
          <w:rFonts w:ascii="Arial" w:eastAsia="Arial" w:hAnsi="Arial" w:cs="Arial"/>
          <w:sz w:val="18"/>
          <w:szCs w:val="18"/>
        </w:rPr>
      </w:pPr>
      <w:r w:rsidRPr="00123FA6">
        <w:rPr>
          <w:rFonts w:ascii="Arial" w:eastAsia="Arial" w:hAnsi="Arial" w:cs="Arial"/>
          <w:b/>
          <w:sz w:val="18"/>
          <w:szCs w:val="18"/>
        </w:rPr>
        <w:t xml:space="preserve">Εισαγωγή με κατατακτήριες εξετάσεις: </w:t>
      </w:r>
      <w:r w:rsidRPr="00123FA6">
        <w:rPr>
          <w:rFonts w:ascii="Arial" w:eastAsia="Arial" w:hAnsi="Arial" w:cs="Arial"/>
          <w:sz w:val="18"/>
          <w:szCs w:val="18"/>
        </w:rPr>
        <w:t>Πτυχιούχοι άλλων Τμημάτων μπορούν να εγγραφούν μετά από επιτυχή συμμετοχή σε κατατακτήριες εξετάσεις στα εξής τρία μαθήματα του πρώτου έτους σπουδών του Τμήματος:</w:t>
      </w:r>
    </w:p>
    <w:p w:rsidR="00946F3E" w:rsidRPr="00123FA6" w:rsidRDefault="00946F3E" w:rsidP="00B51C91">
      <w:pPr>
        <w:numPr>
          <w:ilvl w:val="0"/>
          <w:numId w:val="63"/>
        </w:numPr>
        <w:tabs>
          <w:tab w:val="left" w:pos="567"/>
          <w:tab w:val="left" w:pos="2268"/>
          <w:tab w:val="left" w:pos="2552"/>
        </w:tabs>
        <w:ind w:left="567" w:right="0" w:hanging="283"/>
        <w:rPr>
          <w:rFonts w:ascii="Arial" w:eastAsia="Arial" w:hAnsi="Arial" w:cs="Arial"/>
          <w:sz w:val="18"/>
          <w:szCs w:val="18"/>
        </w:rPr>
      </w:pPr>
      <w:r w:rsidRPr="00123FA6">
        <w:rPr>
          <w:rFonts w:ascii="Arial" w:eastAsia="Arial" w:hAnsi="Arial" w:cs="Arial"/>
          <w:sz w:val="18"/>
          <w:szCs w:val="18"/>
        </w:rPr>
        <w:t>Απειροστικός Λογισμός Ι</w:t>
      </w:r>
      <w:r w:rsidR="00A36EEE">
        <w:rPr>
          <w:rFonts w:ascii="Arial" w:eastAsia="Arial" w:hAnsi="Arial" w:cs="Arial"/>
          <w:sz w:val="18"/>
          <w:szCs w:val="18"/>
        </w:rPr>
        <w:t>.</w:t>
      </w:r>
    </w:p>
    <w:p w:rsidR="00946F3E" w:rsidRPr="00123FA6" w:rsidRDefault="00946F3E" w:rsidP="00B51C91">
      <w:pPr>
        <w:numPr>
          <w:ilvl w:val="0"/>
          <w:numId w:val="63"/>
        </w:numPr>
        <w:tabs>
          <w:tab w:val="left" w:pos="567"/>
          <w:tab w:val="left" w:pos="2268"/>
          <w:tab w:val="left" w:pos="2552"/>
        </w:tabs>
        <w:ind w:left="567" w:right="0" w:hanging="283"/>
        <w:rPr>
          <w:rFonts w:ascii="Arial" w:eastAsia="Arial" w:hAnsi="Arial" w:cs="Arial"/>
          <w:sz w:val="18"/>
          <w:szCs w:val="18"/>
        </w:rPr>
      </w:pPr>
      <w:r w:rsidRPr="00123FA6">
        <w:rPr>
          <w:rFonts w:ascii="Arial" w:eastAsia="Arial" w:hAnsi="Arial" w:cs="Arial"/>
          <w:sz w:val="18"/>
          <w:szCs w:val="18"/>
        </w:rPr>
        <w:t>Εισαγωγή στον Προγραμματισμό</w:t>
      </w:r>
      <w:r w:rsidR="00A36EEE">
        <w:rPr>
          <w:rFonts w:ascii="Arial" w:eastAsia="Arial" w:hAnsi="Arial" w:cs="Arial"/>
          <w:sz w:val="18"/>
          <w:szCs w:val="18"/>
        </w:rPr>
        <w:t>.</w:t>
      </w:r>
    </w:p>
    <w:p w:rsidR="00946F3E" w:rsidRPr="00123FA6" w:rsidRDefault="00946F3E" w:rsidP="00B51C91">
      <w:pPr>
        <w:numPr>
          <w:ilvl w:val="0"/>
          <w:numId w:val="63"/>
        </w:numPr>
        <w:tabs>
          <w:tab w:val="left" w:pos="567"/>
          <w:tab w:val="left" w:pos="2268"/>
          <w:tab w:val="left" w:pos="2552"/>
        </w:tabs>
        <w:ind w:left="567" w:right="0" w:hanging="283"/>
        <w:rPr>
          <w:rFonts w:ascii="Arial" w:eastAsia="Arial" w:hAnsi="Arial" w:cs="Arial"/>
          <w:sz w:val="18"/>
          <w:szCs w:val="18"/>
        </w:rPr>
      </w:pPr>
      <w:r w:rsidRPr="00123FA6">
        <w:rPr>
          <w:rFonts w:ascii="Arial" w:eastAsia="Arial" w:hAnsi="Arial" w:cs="Arial"/>
          <w:sz w:val="18"/>
          <w:szCs w:val="18"/>
        </w:rPr>
        <w:t>Γραμμική Άλγεβρα</w:t>
      </w:r>
      <w:r w:rsidR="00A36EEE">
        <w:rPr>
          <w:rFonts w:ascii="Arial" w:eastAsia="Arial" w:hAnsi="Arial" w:cs="Arial"/>
          <w:sz w:val="18"/>
          <w:szCs w:val="18"/>
        </w:rPr>
        <w:t>.</w:t>
      </w:r>
    </w:p>
    <w:p w:rsidR="00946F3E" w:rsidRPr="00123FA6" w:rsidRDefault="005E56ED" w:rsidP="00C56CE6">
      <w:pPr>
        <w:tabs>
          <w:tab w:val="left" w:pos="284"/>
          <w:tab w:val="left" w:pos="2268"/>
          <w:tab w:val="left" w:pos="2552"/>
        </w:tabs>
        <w:spacing w:before="120" w:after="120"/>
        <w:ind w:left="0" w:right="0"/>
        <w:rPr>
          <w:rFonts w:ascii="Arial" w:eastAsia="Arial" w:hAnsi="Arial" w:cs="Arial"/>
          <w:sz w:val="18"/>
          <w:szCs w:val="18"/>
        </w:rPr>
      </w:pPr>
      <w:r>
        <w:rPr>
          <w:rFonts w:ascii="Arial" w:eastAsia="Arial" w:hAnsi="Arial" w:cs="Arial"/>
          <w:sz w:val="18"/>
          <w:szCs w:val="18"/>
        </w:rPr>
        <w:tab/>
      </w:r>
      <w:r w:rsidR="00946F3E" w:rsidRPr="00123FA6">
        <w:rPr>
          <w:rFonts w:ascii="Arial" w:eastAsia="Arial" w:hAnsi="Arial" w:cs="Arial"/>
          <w:sz w:val="18"/>
          <w:szCs w:val="18"/>
        </w:rPr>
        <w:t xml:space="preserve">Στους κατατασσόμενους κατοχυρώνονται τα μαθήματα στα οποία εξετάστηκαν επιτυχώς για την κατάταξή τους. Παρέχεται επίσης </w:t>
      </w:r>
      <w:r w:rsidR="0089167D">
        <w:rPr>
          <w:rFonts w:ascii="Arial" w:eastAsia="Arial" w:hAnsi="Arial" w:cs="Arial"/>
          <w:sz w:val="18"/>
          <w:szCs w:val="18"/>
        </w:rPr>
        <w:t xml:space="preserve">η </w:t>
      </w:r>
      <w:r w:rsidR="00946F3E" w:rsidRPr="00123FA6">
        <w:rPr>
          <w:rFonts w:ascii="Arial" w:eastAsia="Arial" w:hAnsi="Arial" w:cs="Arial"/>
          <w:sz w:val="18"/>
          <w:szCs w:val="18"/>
        </w:rPr>
        <w:t>δυνατότητα αναγνώρισης μαθημάτων, μετά από απόφαση της Συνέλευσης του Τμήματος</w:t>
      </w:r>
      <w:r w:rsidR="0089167D">
        <w:rPr>
          <w:rFonts w:ascii="Arial" w:eastAsia="Arial" w:hAnsi="Arial" w:cs="Arial"/>
          <w:sz w:val="18"/>
          <w:szCs w:val="18"/>
        </w:rPr>
        <w:t>,</w:t>
      </w:r>
      <w:r w:rsidR="00946F3E" w:rsidRPr="00123FA6">
        <w:rPr>
          <w:rFonts w:ascii="Arial" w:eastAsia="Arial" w:hAnsi="Arial" w:cs="Arial"/>
          <w:sz w:val="18"/>
          <w:szCs w:val="18"/>
        </w:rPr>
        <w:t xml:space="preserve"> όπου κατά περίπτωση οι κατατασσόμενοι απαλλάσσονται από την εξέταση μαθημάτων ή ασκήσεων του</w:t>
      </w:r>
      <w:r w:rsidR="00946F3E" w:rsidRPr="00DA05D1">
        <w:rPr>
          <w:rFonts w:ascii="Arial" w:eastAsia="Arial" w:hAnsi="Arial" w:cs="Arial"/>
          <w:color w:val="000000" w:themeColor="text1"/>
          <w:sz w:val="18"/>
          <w:szCs w:val="18"/>
        </w:rPr>
        <w:t xml:space="preserve"> </w:t>
      </w:r>
      <w:r w:rsidR="002F5642" w:rsidRPr="00DA05D1">
        <w:rPr>
          <w:rFonts w:ascii="Arial" w:eastAsia="Arial" w:hAnsi="Arial" w:cs="Arial"/>
          <w:color w:val="000000" w:themeColor="text1"/>
          <w:sz w:val="18"/>
          <w:szCs w:val="18"/>
        </w:rPr>
        <w:t>προπτυχιακού</w:t>
      </w:r>
      <w:r w:rsidR="002F5642" w:rsidRPr="002F5642">
        <w:rPr>
          <w:rFonts w:ascii="Arial" w:eastAsia="Arial" w:hAnsi="Arial" w:cs="Arial"/>
          <w:color w:val="FF0000"/>
          <w:sz w:val="18"/>
          <w:szCs w:val="18"/>
        </w:rPr>
        <w:t xml:space="preserve"> </w:t>
      </w:r>
      <w:r w:rsidR="00946F3E" w:rsidRPr="00123FA6">
        <w:rPr>
          <w:rFonts w:ascii="Arial" w:eastAsia="Arial" w:hAnsi="Arial" w:cs="Arial"/>
          <w:sz w:val="18"/>
          <w:szCs w:val="18"/>
        </w:rPr>
        <w:t>προγράμματος σπουδών του Τμήματος υποδοχής που διδάχθηκαν πλήρως ή επαρκώς στο Τμήμα ή τη Σχολή προέλευσης.</w:t>
      </w:r>
    </w:p>
    <w:p w:rsidR="00946F3E" w:rsidRPr="00946F3E" w:rsidRDefault="00946F3E" w:rsidP="00C56CE6">
      <w:pPr>
        <w:tabs>
          <w:tab w:val="left" w:pos="284"/>
          <w:tab w:val="left" w:pos="2268"/>
          <w:tab w:val="left" w:pos="2552"/>
        </w:tabs>
        <w:spacing w:before="120" w:after="120"/>
        <w:ind w:left="0" w:right="0"/>
        <w:rPr>
          <w:rFonts w:ascii="Arial" w:eastAsia="Arial" w:hAnsi="Arial" w:cs="Arial"/>
          <w:sz w:val="18"/>
          <w:szCs w:val="18"/>
          <w:highlight w:val="green"/>
        </w:rPr>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BE0BDB" w:rsidRPr="00BE0BDB" w:rsidRDefault="00BE0BDB" w:rsidP="00C56CE6">
      <w:pPr>
        <w:pStyle w:val="1"/>
        <w:tabs>
          <w:tab w:val="left" w:pos="284"/>
          <w:tab w:val="left" w:pos="2268"/>
          <w:tab w:val="left" w:pos="2552"/>
        </w:tabs>
        <w:ind w:left="0" w:right="0"/>
      </w:pPr>
    </w:p>
    <w:p w:rsidR="00DE5E53" w:rsidRDefault="00DE5E53" w:rsidP="00DE5E53">
      <w:pPr>
        <w:pStyle w:val="1"/>
        <w:tabs>
          <w:tab w:val="left" w:pos="284"/>
          <w:tab w:val="left" w:pos="2268"/>
          <w:tab w:val="left" w:pos="2552"/>
        </w:tabs>
        <w:ind w:left="0" w:right="0"/>
      </w:pPr>
      <w:bookmarkStart w:id="40" w:name="_Toc144808603"/>
    </w:p>
    <w:p w:rsidR="00DE5E53" w:rsidRDefault="00DE5E53" w:rsidP="00DE5E53">
      <w:pPr>
        <w:pStyle w:val="1"/>
        <w:tabs>
          <w:tab w:val="left" w:pos="284"/>
          <w:tab w:val="left" w:pos="2268"/>
          <w:tab w:val="left" w:pos="2552"/>
        </w:tabs>
        <w:ind w:left="0" w:right="0"/>
      </w:pPr>
    </w:p>
    <w:p w:rsidR="00DE5E53" w:rsidRDefault="00DE5E53" w:rsidP="00DE5E53">
      <w:pPr>
        <w:pStyle w:val="1"/>
        <w:tabs>
          <w:tab w:val="left" w:pos="284"/>
          <w:tab w:val="left" w:pos="2268"/>
          <w:tab w:val="left" w:pos="2552"/>
        </w:tabs>
        <w:ind w:left="0" w:right="0"/>
      </w:pPr>
    </w:p>
    <w:p w:rsidR="00DE5E53" w:rsidRDefault="00DE5E53" w:rsidP="00DE5E53">
      <w:pPr>
        <w:pStyle w:val="1"/>
        <w:tabs>
          <w:tab w:val="left" w:pos="284"/>
          <w:tab w:val="left" w:pos="2268"/>
          <w:tab w:val="left" w:pos="2552"/>
        </w:tabs>
        <w:ind w:left="0" w:right="0"/>
      </w:pPr>
    </w:p>
    <w:p w:rsidR="00980A90" w:rsidRPr="002E40E7" w:rsidRDefault="00DE733A" w:rsidP="00C56CE6">
      <w:pPr>
        <w:pStyle w:val="1"/>
        <w:tabs>
          <w:tab w:val="left" w:pos="284"/>
          <w:tab w:val="left" w:pos="2268"/>
          <w:tab w:val="left" w:pos="2552"/>
        </w:tabs>
        <w:ind w:left="0" w:right="0"/>
      </w:pPr>
      <w:r w:rsidRPr="00DA05D1">
        <w:rPr>
          <w:color w:val="000000" w:themeColor="text1"/>
        </w:rPr>
        <w:t xml:space="preserve">ΚΑΝΟΝΙΣΜΟΣ </w:t>
      </w:r>
      <w:r w:rsidR="005F5954" w:rsidRPr="00DA05D1">
        <w:rPr>
          <w:color w:val="000000" w:themeColor="text1"/>
        </w:rPr>
        <w:t xml:space="preserve">ΠΡΟΓΡΑΜΜΑΤΟΣ </w:t>
      </w:r>
      <w:r w:rsidRPr="00DA05D1">
        <w:rPr>
          <w:color w:val="000000" w:themeColor="text1"/>
        </w:rPr>
        <w:t>ΠΡΟΠΤΥΧΙΑΚΩΝ ΣΠΟΥΔΩΝ</w:t>
      </w:r>
      <w:r w:rsidR="00A426D2">
        <w:rPr>
          <w:color w:val="000000" w:themeColor="text1"/>
        </w:rPr>
        <w:t xml:space="preserve">: </w:t>
      </w:r>
      <w:r w:rsidR="00EF06CD">
        <w:t>ΦΟΙΤΗΣΗ</w:t>
      </w:r>
      <w:r w:rsidR="002E40E7">
        <w:t xml:space="preserve"> ΚΑΙ ΥΠΟΧΡΕΩΣΕΙΣ ΛΗΨΗΣ ΔΙΠΛΩΜΑΤΟΣ ΜΗΧΑΝΙΚΟΥ Η/Υ &amp; ΠΛΗΡΟΦΟΡΙΚΗΣ</w:t>
      </w:r>
      <w:bookmarkEnd w:id="40"/>
      <w:r w:rsidR="002E40E7">
        <w:t xml:space="preserve"> </w:t>
      </w:r>
    </w:p>
    <w:p w:rsidR="009D4EDD" w:rsidRDefault="008167BC">
      <w:bookmarkStart w:id="41" w:name="_Toc331549075"/>
      <w:r>
        <w:br w:type="page"/>
      </w:r>
      <w:r w:rsidR="009D4EDD">
        <w:lastRenderedPageBreak/>
        <w:br w:type="page"/>
      </w:r>
    </w:p>
    <w:p w:rsidR="00AB6FD3" w:rsidRPr="0077517B" w:rsidRDefault="00467404" w:rsidP="009D4EDD">
      <w:pPr>
        <w:pStyle w:val="2"/>
        <w:tabs>
          <w:tab w:val="left" w:pos="284"/>
          <w:tab w:val="left" w:pos="2268"/>
          <w:tab w:val="left" w:pos="2552"/>
        </w:tabs>
        <w:spacing w:before="0"/>
        <w:ind w:left="0" w:right="0"/>
      </w:pPr>
      <w:bookmarkStart w:id="42" w:name="_Toc144808604"/>
      <w:r>
        <w:lastRenderedPageBreak/>
        <w:t xml:space="preserve">1. </w:t>
      </w:r>
      <w:r w:rsidR="00AB6FD3">
        <w:t>Εγγραφή</w:t>
      </w:r>
      <w:bookmarkEnd w:id="41"/>
      <w:bookmarkEnd w:id="42"/>
    </w:p>
    <w:p w:rsidR="00946F3E" w:rsidRDefault="00946F3E" w:rsidP="009D4EDD">
      <w:pPr>
        <w:tabs>
          <w:tab w:val="left" w:pos="284"/>
          <w:tab w:val="left" w:pos="2268"/>
          <w:tab w:val="left" w:pos="2552"/>
        </w:tabs>
        <w:spacing w:before="120"/>
        <w:ind w:left="0" w:right="0"/>
        <w:rPr>
          <w:rFonts w:ascii="Arial" w:eastAsia="Arial" w:hAnsi="Arial" w:cs="Arial"/>
          <w:sz w:val="18"/>
          <w:szCs w:val="18"/>
        </w:rPr>
      </w:pPr>
      <w:r>
        <w:rPr>
          <w:rFonts w:ascii="Arial" w:eastAsia="Arial" w:hAnsi="Arial" w:cs="Arial"/>
          <w:sz w:val="18"/>
          <w:szCs w:val="18"/>
        </w:rPr>
        <w:t>H ιδιότητα του φοιτητή αποκτάται με την εγγραφή στο Τμήμα Μηχανικών Η/Υ &amp; Πληροφορικής και, πλην περιπτώσεων παροδικής αναστολής της φοίτησης ή πειθαρχικής ποινής, παύει με τη λήψη του Διπλώματος. H πρώτη εγγραφή γίνεται εντός αποκλειστικής προθεσμίας που ανακοινώνεται από το Υπουργείο Παιδείας. Αφού γίνει η εγγραφή, ο φοιτητής λαμβάνει από τη Γραμματεία του Τμήματος:</w:t>
      </w:r>
    </w:p>
    <w:p w:rsidR="00946F3E" w:rsidRDefault="00946F3E" w:rsidP="00B51C91">
      <w:pPr>
        <w:numPr>
          <w:ilvl w:val="0"/>
          <w:numId w:val="64"/>
        </w:numPr>
        <w:tabs>
          <w:tab w:val="left" w:pos="567"/>
          <w:tab w:val="left" w:pos="2268"/>
          <w:tab w:val="left" w:pos="2552"/>
        </w:tabs>
        <w:ind w:left="567" w:right="0" w:hanging="283"/>
        <w:rPr>
          <w:rFonts w:ascii="Arial" w:eastAsia="Arial" w:hAnsi="Arial" w:cs="Arial"/>
          <w:sz w:val="18"/>
          <w:szCs w:val="18"/>
        </w:rPr>
      </w:pPr>
      <w:r>
        <w:rPr>
          <w:rFonts w:ascii="Arial" w:eastAsia="Arial" w:hAnsi="Arial" w:cs="Arial"/>
          <w:sz w:val="18"/>
          <w:szCs w:val="18"/>
        </w:rPr>
        <w:t>Βεβαίωση Σπουδών</w:t>
      </w:r>
    </w:p>
    <w:p w:rsidR="00AB6FD3" w:rsidRPr="00946F3E" w:rsidRDefault="00946F3E" w:rsidP="00C56CE6">
      <w:pPr>
        <w:tabs>
          <w:tab w:val="left" w:pos="284"/>
          <w:tab w:val="left" w:pos="2268"/>
          <w:tab w:val="left" w:pos="2552"/>
        </w:tabs>
        <w:ind w:left="0" w:right="0"/>
        <w:rPr>
          <w:rFonts w:ascii="Arial" w:hAnsi="Arial" w:cs="Arial"/>
          <w:sz w:val="18"/>
          <w:szCs w:val="18"/>
        </w:rPr>
      </w:pPr>
      <w:r>
        <w:rPr>
          <w:rFonts w:ascii="Arial" w:eastAsia="Arial" w:hAnsi="Arial" w:cs="Arial"/>
          <w:sz w:val="18"/>
          <w:szCs w:val="18"/>
        </w:rPr>
        <w:t xml:space="preserve">Ανανέωση εγγραφής κάθε χρόνο δεν απαιτείται. Είναι </w:t>
      </w:r>
      <w:r>
        <w:rPr>
          <w:rFonts w:ascii="Arial" w:eastAsia="Arial" w:hAnsi="Arial" w:cs="Arial"/>
          <w:sz w:val="18"/>
          <w:szCs w:val="18"/>
          <w:u w:val="single"/>
        </w:rPr>
        <w:t>απαραίτητο</w:t>
      </w:r>
      <w:r>
        <w:rPr>
          <w:rFonts w:ascii="Arial" w:eastAsia="Arial" w:hAnsi="Arial" w:cs="Arial"/>
          <w:sz w:val="18"/>
          <w:szCs w:val="18"/>
        </w:rPr>
        <w:t xml:space="preserve"> όμως στην αρχή κάθε εξαμήνου ο φοιτητής να δηλώνει ηλεκτρονικά στο φοιτητολόγιο (</w:t>
      </w:r>
      <w:hyperlink r:id="rId55">
        <w:r w:rsidR="004256B6">
          <w:rPr>
            <w:rFonts w:ascii="Arial" w:eastAsia="Arial" w:hAnsi="Arial" w:cs="Arial"/>
            <w:color w:val="0000FF"/>
            <w:sz w:val="18"/>
            <w:szCs w:val="18"/>
            <w:u w:val="single"/>
          </w:rPr>
          <w:t>https://classweb.uoi.gr</w:t>
        </w:r>
      </w:hyperlink>
      <w:r>
        <w:rPr>
          <w:rFonts w:ascii="Arial" w:eastAsia="Arial" w:hAnsi="Arial" w:cs="Arial"/>
          <w:sz w:val="18"/>
          <w:szCs w:val="18"/>
        </w:rPr>
        <w:t>) τα μαθήματα που θα παρακολουθήσει.</w:t>
      </w:r>
    </w:p>
    <w:p w:rsidR="008E3E36" w:rsidRPr="00946F3E" w:rsidRDefault="00467404" w:rsidP="009D4EDD">
      <w:pPr>
        <w:pStyle w:val="2"/>
        <w:tabs>
          <w:tab w:val="left" w:pos="284"/>
          <w:tab w:val="left" w:pos="2268"/>
          <w:tab w:val="left" w:pos="2552"/>
        </w:tabs>
        <w:spacing w:before="480" w:after="120"/>
        <w:ind w:left="0" w:right="0"/>
        <w:rPr>
          <w:rFonts w:cs="Arial"/>
          <w:sz w:val="18"/>
          <w:szCs w:val="18"/>
        </w:rPr>
      </w:pPr>
      <w:bookmarkStart w:id="43" w:name="_Toc331549076"/>
      <w:bookmarkStart w:id="44" w:name="_Toc144808605"/>
      <w:r>
        <w:t xml:space="preserve">2. </w:t>
      </w:r>
      <w:bookmarkStart w:id="45" w:name="_Toc331549077"/>
      <w:bookmarkEnd w:id="43"/>
      <w:r w:rsidR="008E3E36" w:rsidRPr="00983C3B">
        <w:t>Απονεμόμενοι Τίτλοι Σπουδών</w:t>
      </w:r>
      <w:bookmarkEnd w:id="44"/>
    </w:p>
    <w:p w:rsidR="00E641B4" w:rsidRPr="00983C3B" w:rsidRDefault="00946F3E" w:rsidP="00C56CE6">
      <w:pPr>
        <w:tabs>
          <w:tab w:val="left" w:pos="284"/>
          <w:tab w:val="left" w:pos="2268"/>
          <w:tab w:val="left" w:pos="2552"/>
        </w:tabs>
        <w:spacing w:before="120"/>
        <w:ind w:left="0" w:right="0"/>
        <w:rPr>
          <w:rFonts w:ascii="Arial" w:hAnsi="Arial" w:cs="Arial"/>
          <w:sz w:val="18"/>
          <w:szCs w:val="18"/>
        </w:rPr>
      </w:pPr>
      <w:r>
        <w:rPr>
          <w:rFonts w:ascii="Arial" w:eastAsia="Arial" w:hAnsi="Arial" w:cs="Arial"/>
          <w:sz w:val="18"/>
          <w:szCs w:val="18"/>
        </w:rPr>
        <w:t xml:space="preserve">Οι φοιτητές που εισήχθησαν στο Τμήμα από το ακαδημαϊκό έτος 2013-2014 και </w:t>
      </w:r>
      <w:r w:rsidR="009F4810">
        <w:rPr>
          <w:rFonts w:ascii="Arial" w:eastAsia="Arial" w:hAnsi="Arial" w:cs="Arial"/>
          <w:sz w:val="18"/>
          <w:szCs w:val="18"/>
        </w:rPr>
        <w:t>έπειτα</w:t>
      </w:r>
      <w:r w:rsidR="00D62B5C">
        <w:rPr>
          <w:rFonts w:ascii="Arial" w:eastAsia="Arial" w:hAnsi="Arial" w:cs="Arial"/>
          <w:sz w:val="18"/>
          <w:szCs w:val="18"/>
        </w:rPr>
        <w:t>,</w:t>
      </w:r>
      <w:r>
        <w:rPr>
          <w:rFonts w:ascii="Arial" w:eastAsia="Arial" w:hAnsi="Arial" w:cs="Arial"/>
          <w:sz w:val="18"/>
          <w:szCs w:val="18"/>
        </w:rPr>
        <w:t xml:space="preserve"> ακολουθούν το Πρόγραμμα Προπτυχιακών Σπουδών Μηχανικού </w:t>
      </w:r>
      <w:r w:rsidR="00C3705C">
        <w:rPr>
          <w:rFonts w:ascii="Arial" w:eastAsia="Arial" w:hAnsi="Arial" w:cs="Arial"/>
          <w:sz w:val="18"/>
          <w:szCs w:val="18"/>
        </w:rPr>
        <w:t>Η/Υ &amp;</w:t>
      </w:r>
      <w:r w:rsidR="00107806">
        <w:rPr>
          <w:rFonts w:ascii="Arial" w:eastAsia="Arial" w:hAnsi="Arial" w:cs="Arial"/>
          <w:sz w:val="18"/>
          <w:szCs w:val="18"/>
        </w:rPr>
        <w:t xml:space="preserve"> </w:t>
      </w:r>
      <w:r w:rsidR="00C3705C">
        <w:rPr>
          <w:rFonts w:ascii="Arial" w:eastAsia="Arial" w:hAnsi="Arial" w:cs="Arial"/>
          <w:sz w:val="18"/>
          <w:szCs w:val="18"/>
        </w:rPr>
        <w:t>Πληροφορικής</w:t>
      </w:r>
      <w:r>
        <w:rPr>
          <w:rFonts w:ascii="Arial" w:eastAsia="Arial" w:hAnsi="Arial" w:cs="Arial"/>
          <w:sz w:val="18"/>
          <w:szCs w:val="18"/>
        </w:rPr>
        <w:t xml:space="preserve"> (ΠΣΜΗΥΠ)</w:t>
      </w:r>
      <w:r w:rsidR="00D62B5C">
        <w:rPr>
          <w:rFonts w:ascii="Arial" w:eastAsia="Arial" w:hAnsi="Arial" w:cs="Arial"/>
          <w:sz w:val="18"/>
          <w:szCs w:val="18"/>
        </w:rPr>
        <w:t>,</w:t>
      </w:r>
      <w:r>
        <w:rPr>
          <w:rFonts w:ascii="Arial" w:eastAsia="Arial" w:hAnsi="Arial" w:cs="Arial"/>
          <w:sz w:val="18"/>
          <w:szCs w:val="18"/>
        </w:rPr>
        <w:t xml:space="preserve"> το οποίο οδηγεί στη λήψη του Διπλώματος του Μηχανικού </w:t>
      </w:r>
      <w:r w:rsidR="00C3705C">
        <w:rPr>
          <w:rFonts w:ascii="Arial" w:eastAsia="Arial" w:hAnsi="Arial" w:cs="Arial"/>
          <w:sz w:val="18"/>
          <w:szCs w:val="18"/>
        </w:rPr>
        <w:t>Η/Υ &amp;</w:t>
      </w:r>
      <w:r w:rsidR="00107806">
        <w:rPr>
          <w:rFonts w:ascii="Arial" w:eastAsia="Arial" w:hAnsi="Arial" w:cs="Arial"/>
          <w:sz w:val="18"/>
          <w:szCs w:val="18"/>
        </w:rPr>
        <w:t xml:space="preserve"> </w:t>
      </w:r>
      <w:r w:rsidR="00C3705C">
        <w:rPr>
          <w:rFonts w:ascii="Arial" w:eastAsia="Arial" w:hAnsi="Arial" w:cs="Arial"/>
          <w:sz w:val="18"/>
          <w:szCs w:val="18"/>
        </w:rPr>
        <w:t>Πληροφορικής</w:t>
      </w:r>
      <w:r>
        <w:rPr>
          <w:rFonts w:ascii="Arial" w:eastAsia="Arial" w:hAnsi="Arial" w:cs="Arial"/>
          <w:sz w:val="18"/>
          <w:szCs w:val="18"/>
        </w:rPr>
        <w:t xml:space="preserve"> </w:t>
      </w:r>
      <w:r w:rsidRPr="00123FA6">
        <w:rPr>
          <w:rFonts w:ascii="Arial" w:eastAsia="Arial" w:hAnsi="Arial" w:cs="Arial"/>
          <w:sz w:val="18"/>
          <w:szCs w:val="18"/>
        </w:rPr>
        <w:t>και στην απονομή “Ενιαίου και Αδιάσπαστου Τίτλου Σπουδών Μεταπτυχιακού Επιπέδου” (Integrated M.Sc)</w:t>
      </w:r>
      <w:r w:rsidR="00870DA9">
        <w:rPr>
          <w:rFonts w:ascii="Arial" w:eastAsia="Arial" w:hAnsi="Arial" w:cs="Arial"/>
          <w:sz w:val="18"/>
          <w:szCs w:val="18"/>
        </w:rPr>
        <w:t>,</w:t>
      </w:r>
      <w:r w:rsidRPr="00123FA6">
        <w:rPr>
          <w:rFonts w:ascii="Arial" w:eastAsia="Arial" w:hAnsi="Arial" w:cs="Arial"/>
          <w:sz w:val="18"/>
          <w:szCs w:val="18"/>
        </w:rPr>
        <w:t xml:space="preserve"> </w:t>
      </w:r>
      <w:r w:rsidR="00D62B5C">
        <w:rPr>
          <w:rFonts w:ascii="Arial" w:eastAsia="Arial" w:hAnsi="Arial" w:cs="Arial"/>
          <w:sz w:val="18"/>
          <w:szCs w:val="18"/>
        </w:rPr>
        <w:t xml:space="preserve">επιπέδου 7 </w:t>
      </w:r>
      <w:r w:rsidRPr="00123FA6">
        <w:rPr>
          <w:rFonts w:ascii="Arial" w:eastAsia="Arial" w:hAnsi="Arial" w:cs="Arial"/>
          <w:sz w:val="18"/>
          <w:szCs w:val="18"/>
        </w:rPr>
        <w:t>του Εθνικού και Ευρωπαϊκού Πλαισίου Προσόντων</w:t>
      </w:r>
      <w:r w:rsidR="00ED616B" w:rsidRPr="00123FA6">
        <w:rPr>
          <w:rFonts w:ascii="Arial" w:hAnsi="Arial" w:cs="Arial"/>
          <w:sz w:val="18"/>
          <w:szCs w:val="18"/>
        </w:rPr>
        <w:t>.</w:t>
      </w:r>
      <w:r w:rsidR="00ED616B" w:rsidRPr="00983C3B">
        <w:rPr>
          <w:rFonts w:ascii="Arial" w:hAnsi="Arial" w:cs="Arial"/>
          <w:sz w:val="18"/>
          <w:szCs w:val="18"/>
        </w:rPr>
        <w:t xml:space="preserve"> </w:t>
      </w:r>
    </w:p>
    <w:p w:rsidR="008E3E36" w:rsidRDefault="009D4EDD" w:rsidP="00C56CE6">
      <w:pPr>
        <w:tabs>
          <w:tab w:val="left" w:pos="284"/>
          <w:tab w:val="left" w:pos="2268"/>
          <w:tab w:val="left" w:pos="2552"/>
        </w:tabs>
        <w:spacing w:before="120"/>
        <w:ind w:left="0" w:right="0"/>
        <w:rPr>
          <w:rFonts w:ascii="Arial" w:hAnsi="Arial" w:cs="Arial"/>
          <w:color w:val="FF0000"/>
          <w:sz w:val="18"/>
          <w:szCs w:val="18"/>
        </w:rPr>
      </w:pPr>
      <w:r>
        <w:rPr>
          <w:rFonts w:ascii="Arial" w:eastAsia="Arial" w:hAnsi="Arial" w:cs="Arial"/>
          <w:sz w:val="18"/>
          <w:szCs w:val="18"/>
        </w:rPr>
        <w:tab/>
      </w:r>
      <w:r w:rsidR="00946F3E">
        <w:rPr>
          <w:rFonts w:ascii="Arial" w:eastAsia="Arial" w:hAnsi="Arial" w:cs="Arial"/>
          <w:sz w:val="18"/>
          <w:szCs w:val="18"/>
        </w:rPr>
        <w:t>Οι φοιτητές που εισήχθησαν στο Τμήμα έως και το ακαδημαϊκό έτος 2012-2013 ακολουθούν το Προπτυχιακό</w:t>
      </w:r>
      <w:r w:rsidR="00107806">
        <w:rPr>
          <w:rFonts w:ascii="Arial" w:eastAsia="Arial" w:hAnsi="Arial" w:cs="Arial"/>
          <w:sz w:val="18"/>
          <w:szCs w:val="18"/>
        </w:rPr>
        <w:t xml:space="preserve"> </w:t>
      </w:r>
      <w:r w:rsidR="00946F3E">
        <w:rPr>
          <w:rFonts w:ascii="Arial" w:eastAsia="Arial" w:hAnsi="Arial" w:cs="Arial"/>
          <w:sz w:val="18"/>
          <w:szCs w:val="18"/>
        </w:rPr>
        <w:t>Πρόγραμμα Σπουδών Πληροφορικής (ΠΣΠ) το οποίο οδηγεί στη λήψη του Πτυχίου Πληροφορικής (ελάχιστη διάρκεια φοίτησης οκτώ εξάμηνα, 240 ECTS). Σύμφωνα με τις διατάξεις του Νόμου 4186/2013 (άρθρο 39, παράγραφος 11), δόθηκε στους φοιτητές που ακολουθούσαν το ΠΣΠ η δυνατότητα να λάβουν τον νέο τίτλο σπουδών (Δίπλωμα Μηχανικού Ηλεκτρονικών Υπολογιστών και Πληροφορικής). Περισσότερες πληροφορίες τόσο για το ΠΣΠ όσο και για τη δυνατότητα λήψης του νέου τίτλου σπουδών από φοιτητές που εισήχθησαν στο Τμήμα έως και το ακαδημαϊκό έτος 2012-2013, περιγράφονται στο Παράρτημα Ι</w:t>
      </w:r>
      <w:r w:rsidR="003A65D3" w:rsidRPr="00983C3B">
        <w:rPr>
          <w:rFonts w:ascii="Arial" w:hAnsi="Arial" w:cs="Arial"/>
          <w:sz w:val="18"/>
          <w:szCs w:val="18"/>
        </w:rPr>
        <w:t>Ι.</w:t>
      </w:r>
      <w:r w:rsidR="00ED616B">
        <w:rPr>
          <w:rFonts w:ascii="Arial" w:hAnsi="Arial" w:cs="Arial"/>
          <w:color w:val="FF0000"/>
          <w:sz w:val="18"/>
          <w:szCs w:val="18"/>
        </w:rPr>
        <w:t xml:space="preserve"> </w:t>
      </w:r>
    </w:p>
    <w:p w:rsidR="00865EAD" w:rsidRDefault="00865EAD" w:rsidP="00C56CE6">
      <w:pPr>
        <w:tabs>
          <w:tab w:val="left" w:pos="284"/>
          <w:tab w:val="left" w:pos="2268"/>
          <w:tab w:val="left" w:pos="2552"/>
        </w:tabs>
        <w:spacing w:before="120"/>
        <w:ind w:left="0" w:right="0"/>
        <w:rPr>
          <w:rFonts w:asciiTheme="minorHAnsi" w:hAnsiTheme="minorHAnsi"/>
        </w:rPr>
      </w:pPr>
    </w:p>
    <w:p w:rsidR="00DA05D1" w:rsidRPr="00DA05D1" w:rsidRDefault="00DA05D1" w:rsidP="00C56CE6">
      <w:pPr>
        <w:tabs>
          <w:tab w:val="left" w:pos="284"/>
          <w:tab w:val="left" w:pos="2268"/>
          <w:tab w:val="left" w:pos="2552"/>
        </w:tabs>
        <w:spacing w:before="120"/>
        <w:ind w:left="0" w:right="0"/>
        <w:rPr>
          <w:rFonts w:asciiTheme="minorHAnsi" w:hAnsiTheme="minorHAnsi"/>
        </w:rPr>
      </w:pPr>
    </w:p>
    <w:p w:rsidR="00AB6FD3" w:rsidRDefault="00F148CA" w:rsidP="00AF3F07">
      <w:pPr>
        <w:pStyle w:val="2"/>
        <w:tabs>
          <w:tab w:val="left" w:pos="284"/>
          <w:tab w:val="left" w:pos="2268"/>
          <w:tab w:val="left" w:pos="2552"/>
        </w:tabs>
        <w:spacing w:before="0" w:after="80" w:line="355" w:lineRule="auto"/>
        <w:ind w:left="0" w:right="0"/>
      </w:pPr>
      <w:bookmarkStart w:id="46" w:name="_Toc144808606"/>
      <w:r w:rsidRPr="00FE1B8B">
        <w:lastRenderedPageBreak/>
        <w:t>3</w:t>
      </w:r>
      <w:r w:rsidR="00467404">
        <w:t xml:space="preserve">. </w:t>
      </w:r>
      <w:r w:rsidR="00AB6FD3">
        <w:t>Φοίτηση</w:t>
      </w:r>
      <w:bookmarkEnd w:id="45"/>
      <w:bookmarkEnd w:id="46"/>
    </w:p>
    <w:p w:rsidR="00F148CA" w:rsidRPr="00DE5E53" w:rsidRDefault="00AB6FD3" w:rsidP="00AF3F07">
      <w:pPr>
        <w:tabs>
          <w:tab w:val="left" w:pos="284"/>
          <w:tab w:val="left" w:pos="2268"/>
          <w:tab w:val="left" w:pos="2552"/>
        </w:tabs>
        <w:spacing w:line="355" w:lineRule="auto"/>
        <w:ind w:left="0" w:right="0"/>
        <w:rPr>
          <w:rFonts w:ascii="Arial" w:eastAsia="Arial" w:hAnsi="Arial" w:cs="Arial"/>
          <w:sz w:val="18"/>
          <w:szCs w:val="18"/>
        </w:rPr>
      </w:pPr>
      <w:r w:rsidRPr="00DE5E53">
        <w:rPr>
          <w:rFonts w:ascii="Arial" w:hAnsi="Arial" w:cs="Arial"/>
          <w:sz w:val="18"/>
          <w:szCs w:val="18"/>
        </w:rPr>
        <w:t>Το Ακαδημαϊκό έτος αρχίζει την 1</w:t>
      </w:r>
      <w:r w:rsidRPr="00DE5E53">
        <w:rPr>
          <w:rFonts w:ascii="Arial" w:hAnsi="Arial" w:cs="Arial"/>
          <w:sz w:val="16"/>
          <w:szCs w:val="16"/>
          <w:vertAlign w:val="superscript"/>
        </w:rPr>
        <w:t>η</w:t>
      </w:r>
      <w:r w:rsidRPr="00DE5E53">
        <w:rPr>
          <w:rFonts w:ascii="Arial" w:hAnsi="Arial" w:cs="Arial"/>
          <w:sz w:val="18"/>
          <w:szCs w:val="18"/>
        </w:rPr>
        <w:t xml:space="preserve"> Σεπτεμβρίου κάθε έτους και λήγει την 31</w:t>
      </w:r>
      <w:r w:rsidRPr="00DE5E53">
        <w:rPr>
          <w:rFonts w:ascii="Arial" w:hAnsi="Arial" w:cs="Arial"/>
          <w:sz w:val="18"/>
          <w:szCs w:val="18"/>
          <w:vertAlign w:val="superscript"/>
        </w:rPr>
        <w:t xml:space="preserve">η </w:t>
      </w:r>
      <w:r w:rsidRPr="00DE5E53">
        <w:rPr>
          <w:rFonts w:ascii="Arial" w:hAnsi="Arial" w:cs="Arial"/>
          <w:sz w:val="18"/>
          <w:szCs w:val="18"/>
        </w:rPr>
        <w:t xml:space="preserve">Αυγούστου του επομένου. Το εκπαιδευτικό έργο κάθε ακαδημαϊκού έτους διαρθρώνεται χρονικά σε δύο εξάμηνα (χειμερινό, εαρινό). </w:t>
      </w:r>
      <w:r w:rsidR="00F148CA" w:rsidRPr="00DE5E53">
        <w:rPr>
          <w:rFonts w:ascii="Arial" w:eastAsia="Arial" w:hAnsi="Arial" w:cs="Arial"/>
          <w:sz w:val="18"/>
          <w:szCs w:val="18"/>
        </w:rPr>
        <w:t>Κάθε εξάμηνο περιλαμβάνει τουλάχιστον δεκατρείς (13) πλήρεις εβδομάδες για διδασκαλία και τουλάχιστον δύο (2) εβδομάδες για εξετάσεις. Οι</w:t>
      </w:r>
      <w:r w:rsidR="00107806" w:rsidRPr="00DE5E53">
        <w:rPr>
          <w:rFonts w:ascii="Arial" w:eastAsia="Arial" w:hAnsi="Arial" w:cs="Arial"/>
          <w:sz w:val="18"/>
          <w:szCs w:val="18"/>
        </w:rPr>
        <w:t xml:space="preserve"> </w:t>
      </w:r>
      <w:r w:rsidR="00F148CA" w:rsidRPr="00DE5E53">
        <w:rPr>
          <w:rFonts w:ascii="Arial" w:eastAsia="Arial" w:hAnsi="Arial" w:cs="Arial"/>
          <w:sz w:val="18"/>
          <w:szCs w:val="18"/>
        </w:rPr>
        <w:t>ακριβείς</w:t>
      </w:r>
      <w:r w:rsidR="00726147" w:rsidRPr="00DE5E53">
        <w:rPr>
          <w:rFonts w:ascii="Arial" w:eastAsia="Arial" w:hAnsi="Arial" w:cs="Arial"/>
          <w:sz w:val="18"/>
          <w:szCs w:val="18"/>
        </w:rPr>
        <w:t xml:space="preserve"> </w:t>
      </w:r>
      <w:r w:rsidR="00F148CA" w:rsidRPr="00DE5E53">
        <w:rPr>
          <w:rFonts w:ascii="Arial" w:eastAsia="Arial" w:hAnsi="Arial" w:cs="Arial"/>
          <w:sz w:val="18"/>
          <w:szCs w:val="18"/>
        </w:rPr>
        <w:t>ημερομηνίες</w:t>
      </w:r>
      <w:r w:rsidR="00107806" w:rsidRPr="00DE5E53">
        <w:rPr>
          <w:rFonts w:ascii="Arial" w:eastAsia="Arial" w:hAnsi="Arial" w:cs="Arial"/>
          <w:sz w:val="18"/>
          <w:szCs w:val="18"/>
        </w:rPr>
        <w:t xml:space="preserve"> </w:t>
      </w:r>
      <w:r w:rsidR="00F148CA" w:rsidRPr="00DE5E53">
        <w:rPr>
          <w:rFonts w:ascii="Arial" w:eastAsia="Arial" w:hAnsi="Arial" w:cs="Arial"/>
          <w:sz w:val="18"/>
          <w:szCs w:val="18"/>
        </w:rPr>
        <w:t xml:space="preserve">έναρξης και λήξης του κάθε εξαμήνου καθορίζονται από τα αρμόδια όργανα. </w:t>
      </w:r>
    </w:p>
    <w:p w:rsidR="00F148CA" w:rsidRDefault="00F148CA" w:rsidP="00AF3F07">
      <w:pPr>
        <w:tabs>
          <w:tab w:val="left" w:pos="284"/>
          <w:tab w:val="left" w:pos="2268"/>
          <w:tab w:val="left" w:pos="2552"/>
        </w:tabs>
        <w:spacing w:line="355" w:lineRule="auto"/>
        <w:ind w:left="0" w:right="0"/>
        <w:rPr>
          <w:rFonts w:ascii="Arial" w:eastAsia="Arial" w:hAnsi="Arial" w:cs="Arial"/>
          <w:sz w:val="18"/>
          <w:szCs w:val="18"/>
        </w:rPr>
      </w:pPr>
      <w:r>
        <w:rPr>
          <w:rFonts w:ascii="Arial" w:eastAsia="Arial" w:hAnsi="Arial" w:cs="Arial"/>
          <w:sz w:val="18"/>
          <w:szCs w:val="18"/>
        </w:rPr>
        <w:t>Κάθε φοιτητής είναι υποχρεωμένος να συμμετέχει</w:t>
      </w:r>
      <w:bookmarkStart w:id="47" w:name="_Ref81396597"/>
      <w:r>
        <w:rPr>
          <w:rFonts w:ascii="Arial" w:eastAsia="Arial" w:hAnsi="Arial" w:cs="Arial"/>
          <w:sz w:val="14"/>
          <w:szCs w:val="14"/>
          <w:vertAlign w:val="superscript"/>
        </w:rPr>
        <w:footnoteReference w:id="2"/>
      </w:r>
      <w:bookmarkEnd w:id="47"/>
      <w:r w:rsidR="00ED1747">
        <w:rPr>
          <w:rFonts w:ascii="Arial" w:eastAsia="Arial" w:hAnsi="Arial" w:cs="Arial"/>
          <w:sz w:val="14"/>
          <w:szCs w:val="14"/>
          <w:vertAlign w:val="superscript"/>
        </w:rPr>
        <w:t xml:space="preserve"> </w:t>
      </w:r>
      <w:r>
        <w:rPr>
          <w:rFonts w:ascii="Arial" w:eastAsia="Arial" w:hAnsi="Arial" w:cs="Arial"/>
          <w:sz w:val="18"/>
          <w:szCs w:val="18"/>
        </w:rPr>
        <w:t xml:space="preserve">κατά τη διάρκεια των σπουδών του κανονικά και ουσιαστικά στην εκπαιδευτική διαδικασία, όπως αυτή ορίζεται από το νομοθετικό πλαίσιο και τις αποφάσεις των </w:t>
      </w:r>
      <w:r w:rsidR="00DA08CB">
        <w:rPr>
          <w:rFonts w:ascii="Arial" w:eastAsia="Arial" w:hAnsi="Arial" w:cs="Arial"/>
          <w:sz w:val="18"/>
          <w:szCs w:val="18"/>
        </w:rPr>
        <w:t xml:space="preserve">αρμόδιων </w:t>
      </w:r>
      <w:r>
        <w:rPr>
          <w:rFonts w:ascii="Arial" w:eastAsia="Arial" w:hAnsi="Arial" w:cs="Arial"/>
          <w:sz w:val="18"/>
          <w:szCs w:val="18"/>
        </w:rPr>
        <w:t>οργάνων του Πανεπιστημίου και του Τμήματος.</w:t>
      </w:r>
      <w:r w:rsidR="00107806">
        <w:rPr>
          <w:rFonts w:ascii="Arial" w:eastAsia="Arial" w:hAnsi="Arial" w:cs="Arial"/>
          <w:sz w:val="18"/>
          <w:szCs w:val="18"/>
        </w:rPr>
        <w:t xml:space="preserve"> </w:t>
      </w:r>
    </w:p>
    <w:p w:rsidR="00192EF5" w:rsidRPr="00452CB4" w:rsidRDefault="00192EF5" w:rsidP="00192EF5">
      <w:pPr>
        <w:tabs>
          <w:tab w:val="left" w:pos="284"/>
          <w:tab w:val="left" w:pos="2268"/>
          <w:tab w:val="left" w:pos="2552"/>
        </w:tabs>
        <w:spacing w:before="240"/>
        <w:ind w:left="0" w:right="0"/>
        <w:rPr>
          <w:b/>
        </w:rPr>
      </w:pPr>
      <w:r w:rsidRPr="00452CB4">
        <w:rPr>
          <w:rFonts w:ascii="Arial" w:eastAsia="Arial" w:hAnsi="Arial" w:cs="Arial"/>
          <w:b/>
          <w:sz w:val="18"/>
          <w:szCs w:val="18"/>
        </w:rPr>
        <w:t>Σύμβουλος Φοιτητή</w:t>
      </w:r>
    </w:p>
    <w:p w:rsidR="00192EF5" w:rsidRPr="00452CB4" w:rsidRDefault="00192EF5" w:rsidP="00192EF5">
      <w:pPr>
        <w:tabs>
          <w:tab w:val="left" w:pos="284"/>
          <w:tab w:val="left" w:pos="2268"/>
          <w:tab w:val="left" w:pos="2552"/>
        </w:tabs>
        <w:ind w:left="0" w:right="0"/>
        <w:rPr>
          <w:rFonts w:ascii="Arial" w:eastAsia="Arial" w:hAnsi="Arial" w:cs="Arial"/>
          <w:sz w:val="18"/>
          <w:szCs w:val="18"/>
        </w:rPr>
      </w:pPr>
      <w:r w:rsidRPr="006A2584">
        <w:rPr>
          <w:rFonts w:ascii="Arial" w:eastAsia="Arial" w:hAnsi="Arial" w:cs="Arial"/>
          <w:sz w:val="18"/>
          <w:szCs w:val="18"/>
        </w:rPr>
        <w:t xml:space="preserve">Το Τμήμα έχοντας </w:t>
      </w:r>
      <w:r>
        <w:rPr>
          <w:rFonts w:ascii="Arial" w:eastAsia="Arial" w:hAnsi="Arial" w:cs="Arial"/>
          <w:sz w:val="18"/>
          <w:szCs w:val="18"/>
        </w:rPr>
        <w:t>ως</w:t>
      </w:r>
      <w:r w:rsidRPr="006A2584">
        <w:rPr>
          <w:rFonts w:ascii="Arial" w:eastAsia="Arial" w:hAnsi="Arial" w:cs="Arial"/>
          <w:sz w:val="18"/>
          <w:szCs w:val="18"/>
        </w:rPr>
        <w:t xml:space="preserve"> στόχο την ενίσχυση της φοιτητοκεντρικής </w:t>
      </w:r>
      <w:r>
        <w:rPr>
          <w:rFonts w:ascii="Arial" w:eastAsia="Arial" w:hAnsi="Arial" w:cs="Arial"/>
          <w:sz w:val="18"/>
          <w:szCs w:val="18"/>
        </w:rPr>
        <w:t>μάθησης, έχει αποφασίσει στη Συνέλευση αριθμ.</w:t>
      </w:r>
      <w:r w:rsidRPr="006A2584">
        <w:rPr>
          <w:rFonts w:ascii="Arial" w:eastAsia="Arial" w:hAnsi="Arial" w:cs="Arial"/>
          <w:sz w:val="18"/>
          <w:szCs w:val="18"/>
        </w:rPr>
        <w:t xml:space="preserve"> 394/</w:t>
      </w:r>
      <w:r>
        <w:rPr>
          <w:rFonts w:ascii="Arial" w:eastAsia="Arial" w:hAnsi="Arial" w:cs="Arial"/>
          <w:sz w:val="18"/>
          <w:szCs w:val="18"/>
        </w:rPr>
        <w:t>19-</w:t>
      </w:r>
      <w:r w:rsidRPr="006A2584">
        <w:rPr>
          <w:rFonts w:ascii="Arial" w:eastAsia="Arial" w:hAnsi="Arial" w:cs="Arial"/>
          <w:sz w:val="18"/>
          <w:szCs w:val="18"/>
        </w:rPr>
        <w:t>12-2018 να υιοθετήσει και να εφαρμόσει το</w:t>
      </w:r>
      <w:r>
        <w:rPr>
          <w:rFonts w:ascii="Arial" w:eastAsia="Arial" w:hAnsi="Arial" w:cs="Arial"/>
          <w:sz w:val="18"/>
          <w:szCs w:val="18"/>
        </w:rPr>
        <w:t>ν</w:t>
      </w:r>
      <w:r w:rsidRPr="006A2584">
        <w:rPr>
          <w:rFonts w:ascii="Arial" w:eastAsia="Arial" w:hAnsi="Arial" w:cs="Arial"/>
          <w:sz w:val="18"/>
          <w:szCs w:val="18"/>
        </w:rPr>
        <w:t xml:space="preserve"> θεσμό του Σύμβουλου Φοιτητή (ΣΦ). Ο ΣΦ καθοδηγεί και υποστηρίζει τους φοιτ</w:t>
      </w:r>
      <w:r>
        <w:rPr>
          <w:rFonts w:ascii="Arial" w:eastAsia="Arial" w:hAnsi="Arial" w:cs="Arial"/>
          <w:sz w:val="18"/>
          <w:szCs w:val="18"/>
        </w:rPr>
        <w:t>ητές στο πρόγραμμα σπουδών τους</w:t>
      </w:r>
      <w:r w:rsidRPr="006A2584">
        <w:rPr>
          <w:rFonts w:ascii="Arial" w:eastAsia="Arial" w:hAnsi="Arial" w:cs="Arial"/>
          <w:sz w:val="18"/>
          <w:szCs w:val="18"/>
        </w:rPr>
        <w:t xml:space="preserve"> διευκολύνοντας τους να ολοκληρώσουν τις σπουδές το</w:t>
      </w:r>
      <w:r>
        <w:rPr>
          <w:rFonts w:ascii="Arial" w:eastAsia="Arial" w:hAnsi="Arial" w:cs="Arial"/>
          <w:sz w:val="18"/>
          <w:szCs w:val="18"/>
        </w:rPr>
        <w:t>υς με τον πιο ορθολογικό και</w:t>
      </w:r>
      <w:r w:rsidRPr="006A2584">
        <w:rPr>
          <w:rFonts w:ascii="Arial" w:eastAsia="Arial" w:hAnsi="Arial" w:cs="Arial"/>
          <w:sz w:val="18"/>
          <w:szCs w:val="18"/>
        </w:rPr>
        <w:t xml:space="preserve"> αποδοτικό τρόπο.</w:t>
      </w:r>
      <w:r>
        <w:rPr>
          <w:rFonts w:ascii="Arial" w:eastAsia="Arial" w:hAnsi="Arial" w:cs="Arial"/>
          <w:sz w:val="18"/>
          <w:szCs w:val="18"/>
        </w:rPr>
        <w:t xml:space="preserve"> </w:t>
      </w:r>
      <w:r w:rsidRPr="006A2584">
        <w:rPr>
          <w:rFonts w:ascii="Arial" w:eastAsia="Arial" w:hAnsi="Arial" w:cs="Arial"/>
          <w:sz w:val="18"/>
          <w:szCs w:val="18"/>
        </w:rPr>
        <w:t>Σε κάθε φοι</w:t>
      </w:r>
      <w:r>
        <w:rPr>
          <w:rFonts w:ascii="Arial" w:eastAsia="Arial" w:hAnsi="Arial" w:cs="Arial"/>
          <w:sz w:val="18"/>
          <w:szCs w:val="18"/>
        </w:rPr>
        <w:t>τητή, στην αρχή των σπουδών του</w:t>
      </w:r>
      <w:r w:rsidRPr="006A2584">
        <w:rPr>
          <w:rFonts w:ascii="Arial" w:eastAsia="Arial" w:hAnsi="Arial" w:cs="Arial"/>
          <w:sz w:val="18"/>
          <w:szCs w:val="18"/>
        </w:rPr>
        <w:t>, ορίζεται ως ΣΦ ένα μέλος Δ</w:t>
      </w:r>
      <w:r>
        <w:rPr>
          <w:rFonts w:ascii="Arial" w:eastAsia="Arial" w:hAnsi="Arial" w:cs="Arial"/>
          <w:sz w:val="18"/>
          <w:szCs w:val="18"/>
        </w:rPr>
        <w:t>.</w:t>
      </w:r>
      <w:r w:rsidRPr="006A2584">
        <w:rPr>
          <w:rFonts w:ascii="Arial" w:eastAsia="Arial" w:hAnsi="Arial" w:cs="Arial"/>
          <w:sz w:val="18"/>
          <w:szCs w:val="18"/>
        </w:rPr>
        <w:t>Ε</w:t>
      </w:r>
      <w:r>
        <w:rPr>
          <w:rFonts w:ascii="Arial" w:eastAsia="Arial" w:hAnsi="Arial" w:cs="Arial"/>
          <w:sz w:val="18"/>
          <w:szCs w:val="18"/>
        </w:rPr>
        <w:t>.</w:t>
      </w:r>
      <w:r w:rsidRPr="006A2584">
        <w:rPr>
          <w:rFonts w:ascii="Arial" w:eastAsia="Arial" w:hAnsi="Arial" w:cs="Arial"/>
          <w:sz w:val="18"/>
          <w:szCs w:val="18"/>
        </w:rPr>
        <w:t>Π</w:t>
      </w:r>
      <w:r>
        <w:rPr>
          <w:rFonts w:ascii="Arial" w:eastAsia="Arial" w:hAnsi="Arial" w:cs="Arial"/>
          <w:sz w:val="18"/>
          <w:szCs w:val="18"/>
        </w:rPr>
        <w:t>.</w:t>
      </w:r>
      <w:r w:rsidRPr="006A2584">
        <w:rPr>
          <w:rFonts w:ascii="Arial" w:eastAsia="Arial" w:hAnsi="Arial" w:cs="Arial"/>
          <w:sz w:val="18"/>
          <w:szCs w:val="18"/>
        </w:rPr>
        <w:t xml:space="preserve"> του Τμήματος από τη Γραμματεία με τυχαίο τρόπο, το οποίο αναλαμβάνει τον φοιτητή μέχρι το τέλος των σπουδών του</w:t>
      </w:r>
      <w:r>
        <w:rPr>
          <w:rFonts w:ascii="Arial" w:eastAsia="Arial" w:hAnsi="Arial" w:cs="Arial"/>
          <w:sz w:val="18"/>
          <w:szCs w:val="18"/>
        </w:rPr>
        <w:t>.</w:t>
      </w:r>
    </w:p>
    <w:p w:rsidR="00AB6FD3" w:rsidRPr="00E27656" w:rsidRDefault="00F148CA" w:rsidP="00AF3F07">
      <w:pPr>
        <w:tabs>
          <w:tab w:val="left" w:pos="284"/>
          <w:tab w:val="left" w:pos="2268"/>
          <w:tab w:val="left" w:pos="2552"/>
        </w:tabs>
        <w:spacing w:before="240" w:line="355" w:lineRule="auto"/>
        <w:ind w:left="0" w:right="0"/>
        <w:rPr>
          <w:rFonts w:ascii="Arial" w:hAnsi="Arial" w:cs="Arial"/>
          <w:color w:val="FF0000"/>
          <w:sz w:val="18"/>
          <w:szCs w:val="18"/>
        </w:rPr>
      </w:pPr>
      <w:r>
        <w:rPr>
          <w:rFonts w:ascii="Arial" w:eastAsia="Arial" w:hAnsi="Arial" w:cs="Arial"/>
          <w:b/>
          <w:color w:val="000000"/>
          <w:sz w:val="18"/>
          <w:szCs w:val="18"/>
        </w:rPr>
        <w:t>Κινητικότητα φοιτητών</w:t>
      </w:r>
      <w:r>
        <w:rPr>
          <w:rFonts w:ascii="Arial" w:eastAsia="Arial" w:hAnsi="Arial" w:cs="Arial"/>
          <w:color w:val="000000"/>
          <w:sz w:val="18"/>
          <w:szCs w:val="18"/>
        </w:rPr>
        <w:t xml:space="preserve">: Στο πλαίσιο του προγράμματος ERASMUS+ της Ευρωπαϊκής Ένωσης χορηγούνται σε φοιτητές υποτροφίες κινητικότητας για την πραγματοποίηση μιας περιόδου σπουδών τους ή πρακτικής άσκησης στο εξωτερικό. Τα μαθήματα που έχουν </w:t>
      </w:r>
      <w:r>
        <w:rPr>
          <w:rFonts w:ascii="Arial" w:eastAsia="Arial" w:hAnsi="Arial" w:cs="Arial"/>
          <w:sz w:val="18"/>
          <w:szCs w:val="18"/>
        </w:rPr>
        <w:t xml:space="preserve">παρακολουθήσει επιτυχώς στο εξωτερικό τους αναγνωρίζονται για τη λήψη του πτυχίου τους. Σημειώνεται ότι φοιτητές </w:t>
      </w:r>
      <w:r>
        <w:rPr>
          <w:rFonts w:ascii="Arial" w:eastAsia="Arial" w:hAnsi="Arial" w:cs="Arial"/>
          <w:color w:val="000000"/>
          <w:sz w:val="18"/>
          <w:szCs w:val="18"/>
        </w:rPr>
        <w:t xml:space="preserve">στο πλαίσιο του προγράμματος ERASMUS+ </w:t>
      </w:r>
      <w:r>
        <w:rPr>
          <w:rFonts w:ascii="Arial" w:eastAsia="Arial" w:hAnsi="Arial" w:cs="Arial"/>
          <w:sz w:val="18"/>
          <w:szCs w:val="18"/>
        </w:rPr>
        <w:t>δύνανται να παρακολουθήσουν και άλλα μαθήματα εκτός του κύριου τμήματος εγγραφής τους μετά από σύμφωνη γνώμη της Επιτροπής Σπουδών και της Επιτροπής ECTS και Διεθνών Συνεργασιών</w:t>
      </w:r>
      <w:r w:rsidR="007614E5" w:rsidRPr="00796AA5">
        <w:rPr>
          <w:rFonts w:ascii="Arial" w:hAnsi="Arial" w:cs="Arial"/>
          <w:sz w:val="18"/>
          <w:szCs w:val="18"/>
        </w:rPr>
        <w:t>.</w:t>
      </w:r>
      <w:r w:rsidR="00E27656">
        <w:rPr>
          <w:rFonts w:ascii="Arial" w:hAnsi="Arial" w:cs="Arial"/>
          <w:sz w:val="18"/>
          <w:szCs w:val="18"/>
        </w:rPr>
        <w:t xml:space="preserve"> </w:t>
      </w:r>
      <w:r w:rsidR="00E27656" w:rsidRPr="00192EF5">
        <w:rPr>
          <w:rFonts w:ascii="Arial" w:hAnsi="Arial" w:cs="Arial"/>
          <w:color w:val="000000" w:themeColor="text1"/>
          <w:sz w:val="18"/>
          <w:szCs w:val="18"/>
        </w:rPr>
        <w:t xml:space="preserve">Επίσης, όλα τα προσφερόμενα μαθήματα του Προπτυχιακού Προγράμματος </w:t>
      </w:r>
      <w:r w:rsidR="00E27656" w:rsidRPr="00192EF5">
        <w:rPr>
          <w:rFonts w:ascii="Arial" w:hAnsi="Arial" w:cs="Arial"/>
          <w:color w:val="000000" w:themeColor="text1"/>
          <w:sz w:val="18"/>
          <w:szCs w:val="18"/>
        </w:rPr>
        <w:lastRenderedPageBreak/>
        <w:t>Σπουδών</w:t>
      </w:r>
      <w:r w:rsidR="00192EF5" w:rsidRPr="00192EF5">
        <w:rPr>
          <w:rFonts w:ascii="Arial" w:hAnsi="Arial" w:cs="Arial"/>
          <w:color w:val="000000" w:themeColor="text1"/>
          <w:sz w:val="18"/>
          <w:szCs w:val="18"/>
        </w:rPr>
        <w:t>,</w:t>
      </w:r>
      <w:r w:rsidR="00E27656" w:rsidRPr="00192EF5">
        <w:rPr>
          <w:rFonts w:ascii="Arial" w:hAnsi="Arial" w:cs="Arial"/>
          <w:color w:val="000000" w:themeColor="text1"/>
          <w:sz w:val="18"/>
          <w:szCs w:val="18"/>
        </w:rPr>
        <w:t xml:space="preserve"> </w:t>
      </w:r>
      <w:r w:rsidR="00192EF5" w:rsidRPr="00192EF5">
        <w:rPr>
          <w:rFonts w:ascii="Arial" w:hAnsi="Arial" w:cs="Arial" w:hint="eastAsia"/>
          <w:color w:val="000000" w:themeColor="text1"/>
          <w:sz w:val="18"/>
          <w:szCs w:val="18"/>
        </w:rPr>
        <w:t>που</w:t>
      </w:r>
      <w:r w:rsidR="00192EF5" w:rsidRPr="00192EF5">
        <w:rPr>
          <w:rFonts w:ascii="Arial" w:hAnsi="Arial" w:cs="Arial"/>
          <w:color w:val="000000" w:themeColor="text1"/>
          <w:sz w:val="18"/>
          <w:szCs w:val="18"/>
        </w:rPr>
        <w:t xml:space="preserve"> </w:t>
      </w:r>
      <w:r w:rsidR="00192EF5" w:rsidRPr="00192EF5">
        <w:rPr>
          <w:rFonts w:ascii="Arial" w:hAnsi="Arial" w:cs="Arial" w:hint="eastAsia"/>
          <w:color w:val="000000" w:themeColor="text1"/>
          <w:sz w:val="18"/>
          <w:szCs w:val="18"/>
        </w:rPr>
        <w:t>διδάσκονται</w:t>
      </w:r>
      <w:r w:rsidR="00192EF5" w:rsidRPr="00192EF5">
        <w:rPr>
          <w:rFonts w:ascii="Arial" w:hAnsi="Arial" w:cs="Arial"/>
          <w:color w:val="000000" w:themeColor="text1"/>
          <w:sz w:val="18"/>
          <w:szCs w:val="18"/>
        </w:rPr>
        <w:t xml:space="preserve"> </w:t>
      </w:r>
      <w:r w:rsidR="00192EF5" w:rsidRPr="00192EF5">
        <w:rPr>
          <w:rFonts w:ascii="Arial" w:hAnsi="Arial" w:cs="Arial" w:hint="eastAsia"/>
          <w:color w:val="000000" w:themeColor="text1"/>
          <w:sz w:val="18"/>
          <w:szCs w:val="18"/>
        </w:rPr>
        <w:t>από</w:t>
      </w:r>
      <w:r w:rsidR="00192EF5" w:rsidRPr="00192EF5">
        <w:rPr>
          <w:rFonts w:ascii="Arial" w:hAnsi="Arial" w:cs="Arial"/>
          <w:color w:val="000000" w:themeColor="text1"/>
          <w:sz w:val="18"/>
          <w:szCs w:val="18"/>
        </w:rPr>
        <w:t xml:space="preserve"> </w:t>
      </w:r>
      <w:r w:rsidR="00192EF5" w:rsidRPr="00192EF5">
        <w:rPr>
          <w:rFonts w:ascii="Arial" w:hAnsi="Arial" w:cs="Arial" w:hint="eastAsia"/>
          <w:color w:val="000000" w:themeColor="text1"/>
          <w:sz w:val="18"/>
          <w:szCs w:val="18"/>
        </w:rPr>
        <w:t>μέλη</w:t>
      </w:r>
      <w:r w:rsidR="00192EF5" w:rsidRPr="00192EF5">
        <w:rPr>
          <w:rFonts w:ascii="Arial" w:hAnsi="Arial" w:cs="Arial"/>
          <w:color w:val="000000" w:themeColor="text1"/>
          <w:sz w:val="18"/>
          <w:szCs w:val="18"/>
        </w:rPr>
        <w:t xml:space="preserve"> </w:t>
      </w:r>
      <w:r w:rsidR="00192EF5" w:rsidRPr="00192EF5">
        <w:rPr>
          <w:rFonts w:ascii="Arial" w:hAnsi="Arial" w:cs="Arial" w:hint="eastAsia"/>
          <w:color w:val="000000" w:themeColor="text1"/>
          <w:sz w:val="18"/>
          <w:szCs w:val="18"/>
        </w:rPr>
        <w:t>ΔΕΠ</w:t>
      </w:r>
      <w:r w:rsidR="00192EF5" w:rsidRPr="00192EF5">
        <w:rPr>
          <w:rFonts w:ascii="Arial" w:hAnsi="Arial" w:cs="Arial"/>
          <w:color w:val="000000" w:themeColor="text1"/>
          <w:sz w:val="18"/>
          <w:szCs w:val="18"/>
        </w:rPr>
        <w:t>/</w:t>
      </w:r>
      <w:r w:rsidR="00192EF5" w:rsidRPr="00192EF5">
        <w:rPr>
          <w:rFonts w:ascii="Arial" w:hAnsi="Arial" w:cs="Arial" w:hint="eastAsia"/>
          <w:color w:val="000000" w:themeColor="text1"/>
          <w:sz w:val="18"/>
          <w:szCs w:val="18"/>
        </w:rPr>
        <w:t>ΕΔΙΠ</w:t>
      </w:r>
      <w:r w:rsidR="00192EF5" w:rsidRPr="00192EF5">
        <w:rPr>
          <w:rFonts w:ascii="Arial" w:hAnsi="Arial" w:cs="Arial"/>
          <w:color w:val="000000" w:themeColor="text1"/>
          <w:sz w:val="18"/>
          <w:szCs w:val="18"/>
        </w:rPr>
        <w:t xml:space="preserve"> </w:t>
      </w:r>
      <w:r w:rsidR="00192EF5" w:rsidRPr="00192EF5">
        <w:rPr>
          <w:rFonts w:ascii="Arial" w:hAnsi="Arial" w:cs="Arial" w:hint="eastAsia"/>
          <w:color w:val="000000" w:themeColor="text1"/>
          <w:sz w:val="18"/>
          <w:szCs w:val="18"/>
        </w:rPr>
        <w:t>του</w:t>
      </w:r>
      <w:r w:rsidR="00192EF5" w:rsidRPr="00192EF5">
        <w:rPr>
          <w:rFonts w:ascii="Arial" w:hAnsi="Arial" w:cs="Arial"/>
          <w:color w:val="000000" w:themeColor="text1"/>
          <w:sz w:val="18"/>
          <w:szCs w:val="18"/>
        </w:rPr>
        <w:t xml:space="preserve"> </w:t>
      </w:r>
      <w:r w:rsidR="00192EF5" w:rsidRPr="00192EF5">
        <w:rPr>
          <w:rFonts w:ascii="Arial" w:hAnsi="Arial" w:cs="Arial" w:hint="eastAsia"/>
          <w:color w:val="000000" w:themeColor="text1"/>
          <w:sz w:val="18"/>
          <w:szCs w:val="18"/>
        </w:rPr>
        <w:t>Τμήματος</w:t>
      </w:r>
      <w:r w:rsidR="00192EF5" w:rsidRPr="00192EF5">
        <w:rPr>
          <w:rFonts w:ascii="Arial" w:hAnsi="Arial" w:cs="Arial"/>
          <w:color w:val="000000" w:themeColor="text1"/>
          <w:sz w:val="18"/>
          <w:szCs w:val="18"/>
        </w:rPr>
        <w:t xml:space="preserve">, </w:t>
      </w:r>
      <w:r w:rsidR="00E27656" w:rsidRPr="00192EF5">
        <w:rPr>
          <w:rFonts w:ascii="Arial" w:hAnsi="Arial" w:cs="Arial"/>
          <w:color w:val="000000" w:themeColor="text1"/>
          <w:sz w:val="18"/>
          <w:szCs w:val="18"/>
        </w:rPr>
        <w:t xml:space="preserve">δύνανται να διδαχθούν στην αγγλική γλώσσα </w:t>
      </w:r>
      <w:r w:rsidR="00192EF5" w:rsidRPr="00192EF5">
        <w:rPr>
          <w:rFonts w:ascii="Arial" w:hAnsi="Arial" w:cs="Arial" w:hint="eastAsia"/>
          <w:color w:val="000000" w:themeColor="text1"/>
          <w:sz w:val="18"/>
          <w:szCs w:val="18"/>
        </w:rPr>
        <w:t>δια</w:t>
      </w:r>
      <w:r w:rsidR="00192EF5" w:rsidRPr="00192EF5">
        <w:rPr>
          <w:rFonts w:ascii="Arial" w:hAnsi="Arial" w:cs="Arial"/>
          <w:color w:val="000000" w:themeColor="text1"/>
          <w:sz w:val="18"/>
          <w:szCs w:val="18"/>
        </w:rPr>
        <w:t xml:space="preserve"> </w:t>
      </w:r>
      <w:r w:rsidR="00192EF5" w:rsidRPr="00192EF5">
        <w:rPr>
          <w:rFonts w:ascii="Arial" w:hAnsi="Arial" w:cs="Arial" w:hint="eastAsia"/>
          <w:color w:val="000000" w:themeColor="text1"/>
          <w:sz w:val="18"/>
          <w:szCs w:val="18"/>
        </w:rPr>
        <w:t>της</w:t>
      </w:r>
      <w:r w:rsidR="00192EF5" w:rsidRPr="00192EF5">
        <w:rPr>
          <w:rFonts w:ascii="Arial" w:hAnsi="Arial" w:cs="Arial"/>
          <w:color w:val="000000" w:themeColor="text1"/>
          <w:sz w:val="18"/>
          <w:szCs w:val="18"/>
        </w:rPr>
        <w:t xml:space="preserve"> </w:t>
      </w:r>
      <w:r w:rsidR="00192EF5" w:rsidRPr="00192EF5">
        <w:rPr>
          <w:rFonts w:ascii="Arial" w:hAnsi="Arial" w:cs="Arial" w:hint="eastAsia"/>
          <w:color w:val="000000" w:themeColor="text1"/>
          <w:sz w:val="18"/>
          <w:szCs w:val="18"/>
        </w:rPr>
        <w:t>μεθόδου</w:t>
      </w:r>
      <w:r w:rsidR="00192EF5" w:rsidRPr="00192EF5">
        <w:rPr>
          <w:rFonts w:ascii="Arial" w:hAnsi="Arial" w:cs="Arial"/>
          <w:color w:val="000000" w:themeColor="text1"/>
          <w:sz w:val="18"/>
          <w:szCs w:val="18"/>
        </w:rPr>
        <w:t xml:space="preserve"> </w:t>
      </w:r>
      <w:r w:rsidR="00E27656" w:rsidRPr="00192EF5">
        <w:rPr>
          <w:rFonts w:ascii="Arial" w:hAnsi="Arial" w:cs="Arial"/>
          <w:color w:val="000000" w:themeColor="text1"/>
          <w:sz w:val="18"/>
          <w:szCs w:val="18"/>
        </w:rPr>
        <w:t>της κατ’ επίβλεψη μελέτης.</w:t>
      </w:r>
      <w:r w:rsidR="00E27656">
        <w:rPr>
          <w:rFonts w:ascii="Arial" w:hAnsi="Arial" w:cs="Arial"/>
          <w:color w:val="FF0000"/>
          <w:sz w:val="18"/>
          <w:szCs w:val="18"/>
        </w:rPr>
        <w:t xml:space="preserve"> </w:t>
      </w:r>
    </w:p>
    <w:p w:rsidR="007638F0" w:rsidRPr="00123FA6" w:rsidRDefault="007638F0" w:rsidP="008B1A03">
      <w:pPr>
        <w:pStyle w:val="2"/>
        <w:tabs>
          <w:tab w:val="left" w:pos="284"/>
          <w:tab w:val="left" w:pos="2268"/>
          <w:tab w:val="left" w:pos="2552"/>
        </w:tabs>
        <w:spacing w:before="360" w:line="355" w:lineRule="auto"/>
        <w:ind w:left="0" w:right="0"/>
      </w:pPr>
      <w:bookmarkStart w:id="48" w:name="_Toc144808607"/>
      <w:r w:rsidRPr="00123FA6">
        <w:t>4. Πρόγραμμα Σπουδών (γενικά)</w:t>
      </w:r>
      <w:bookmarkEnd w:id="48"/>
    </w:p>
    <w:p w:rsidR="007638F0" w:rsidRPr="00123FA6" w:rsidRDefault="007638F0" w:rsidP="00AF3F07">
      <w:pPr>
        <w:tabs>
          <w:tab w:val="left" w:pos="284"/>
          <w:tab w:val="left" w:pos="2268"/>
          <w:tab w:val="left" w:pos="2552"/>
        </w:tabs>
        <w:spacing w:before="120" w:line="355" w:lineRule="auto"/>
        <w:ind w:left="0" w:right="0"/>
        <w:rPr>
          <w:rFonts w:ascii="Arial" w:eastAsia="Arial" w:hAnsi="Arial" w:cs="Arial"/>
          <w:sz w:val="18"/>
          <w:szCs w:val="18"/>
        </w:rPr>
      </w:pPr>
      <w:r w:rsidRPr="00123FA6">
        <w:rPr>
          <w:rFonts w:ascii="Arial" w:eastAsia="Arial" w:hAnsi="Arial" w:cs="Arial"/>
          <w:sz w:val="18"/>
          <w:szCs w:val="18"/>
        </w:rPr>
        <w:t>Tα μαθήματα του Προγράμματος σπουδών του Τμήματος Μηχανικών Η/Υ &amp; Πληροφορικής (περιεχόμενο, ώρες εβδομαδιαίας διδασκαλίας, μαθησιακά αποτελέσματα, διδακτικές &amp; πιστωτικές μονάδες) περιγράφονται αναλυτικά στα περιγράμματα των μαθημάτων. Τα μαθήματα διακρίνονται σε υποχρεωτικά (ΜΥY) και σε κατ' επιλογήν υποχρεωτικά (ΜΥE). Tα υποχρεωτικά μαθήματα είναι αυτά που πρέπει να παρακολουθήσουν επιτυχώς όλοι οι φοιτητές στη διάρκεια των σπουδών τους, ενώ τα κατ' επιλογήν υποχρεωτικά επιλέγονται από τον κάθε φοιτ</w:t>
      </w:r>
      <w:r w:rsidR="00D34F68">
        <w:rPr>
          <w:rFonts w:ascii="Arial" w:eastAsia="Arial" w:hAnsi="Arial" w:cs="Arial"/>
          <w:sz w:val="18"/>
          <w:szCs w:val="18"/>
        </w:rPr>
        <w:t>ητή από το σύνολο των αντίστοιχω</w:t>
      </w:r>
      <w:r w:rsidRPr="00123FA6">
        <w:rPr>
          <w:rFonts w:ascii="Arial" w:eastAsia="Arial" w:hAnsi="Arial" w:cs="Arial"/>
          <w:sz w:val="18"/>
          <w:szCs w:val="18"/>
        </w:rPr>
        <w:t>ν μαθημάτων, που προσφέρει το Τμήμα.</w:t>
      </w:r>
      <w:r w:rsidRPr="00123FA6">
        <w:rPr>
          <w:rFonts w:ascii="Arial" w:eastAsia="Arial" w:hAnsi="Arial" w:cs="Arial"/>
          <w:b/>
          <w:sz w:val="18"/>
          <w:szCs w:val="18"/>
        </w:rPr>
        <w:t xml:space="preserve"> </w:t>
      </w:r>
      <w:r w:rsidRPr="00123FA6">
        <w:rPr>
          <w:rFonts w:ascii="Arial" w:eastAsia="Arial" w:hAnsi="Arial" w:cs="Arial"/>
          <w:sz w:val="18"/>
          <w:szCs w:val="18"/>
        </w:rPr>
        <w:t>Όλα τα μαθήματα των εξαμήνων αυτών είναι υποχρεωτικά.</w:t>
      </w:r>
    </w:p>
    <w:p w:rsidR="007638F0" w:rsidRPr="007E5D26" w:rsidRDefault="007638F0" w:rsidP="00AF3F07">
      <w:pPr>
        <w:tabs>
          <w:tab w:val="left" w:pos="284"/>
          <w:tab w:val="left" w:pos="2268"/>
          <w:tab w:val="left" w:pos="2552"/>
        </w:tabs>
        <w:spacing w:before="240"/>
        <w:ind w:left="0" w:right="0"/>
        <w:rPr>
          <w:rFonts w:ascii="Arial" w:eastAsia="Arial" w:hAnsi="Arial" w:cs="Arial"/>
          <w:b/>
          <w:sz w:val="18"/>
          <w:szCs w:val="18"/>
        </w:rPr>
      </w:pPr>
      <w:r w:rsidRPr="007E5D26">
        <w:rPr>
          <w:rFonts w:ascii="Arial" w:eastAsia="Arial" w:hAnsi="Arial" w:cs="Arial"/>
          <w:b/>
          <w:sz w:val="18"/>
          <w:szCs w:val="18"/>
        </w:rPr>
        <w:t>Μαθήματα Επιλογής από άλλα Τμήματα</w:t>
      </w:r>
    </w:p>
    <w:p w:rsidR="007638F0" w:rsidRPr="00D02365" w:rsidRDefault="007638F0" w:rsidP="00AF3F07">
      <w:pPr>
        <w:tabs>
          <w:tab w:val="left" w:pos="284"/>
          <w:tab w:val="left" w:pos="2268"/>
          <w:tab w:val="left" w:pos="2552"/>
        </w:tabs>
        <w:ind w:left="0" w:right="0"/>
        <w:rPr>
          <w:rFonts w:ascii="Arial" w:eastAsia="Arial" w:hAnsi="Arial" w:cs="Arial"/>
          <w:color w:val="000000" w:themeColor="text1"/>
          <w:sz w:val="18"/>
          <w:szCs w:val="18"/>
        </w:rPr>
      </w:pPr>
      <w:r w:rsidRPr="00D02365">
        <w:rPr>
          <w:rFonts w:ascii="Arial" w:eastAsia="Arial" w:hAnsi="Arial" w:cs="Arial"/>
          <w:color w:val="000000" w:themeColor="text1"/>
          <w:sz w:val="18"/>
          <w:szCs w:val="18"/>
        </w:rPr>
        <w:t>Tο Τμήμα παρέχει στους φοιτητές του τη δυνατότητα να δηλώσουν μαθήματα (</w:t>
      </w:r>
      <w:r w:rsidR="007E5D26" w:rsidRPr="00D02365">
        <w:rPr>
          <w:rFonts w:ascii="Arial" w:eastAsia="Arial" w:hAnsi="Arial" w:cs="Arial"/>
          <w:color w:val="000000" w:themeColor="text1"/>
          <w:sz w:val="18"/>
          <w:szCs w:val="18"/>
        </w:rPr>
        <w:t xml:space="preserve">το πολύ 10 </w:t>
      </w:r>
      <w:r w:rsidR="0077063B" w:rsidRPr="00D02365">
        <w:rPr>
          <w:rFonts w:ascii="Arial" w:eastAsia="Arial" w:hAnsi="Arial" w:cs="Arial"/>
          <w:color w:val="000000" w:themeColor="text1"/>
          <w:sz w:val="18"/>
          <w:szCs w:val="18"/>
        </w:rPr>
        <w:t xml:space="preserve">πιστωτικές </w:t>
      </w:r>
      <w:r w:rsidR="007E5D26" w:rsidRPr="00D02365">
        <w:rPr>
          <w:rFonts w:ascii="Arial" w:eastAsia="Arial" w:hAnsi="Arial" w:cs="Arial"/>
          <w:color w:val="000000" w:themeColor="text1"/>
          <w:sz w:val="18"/>
          <w:szCs w:val="18"/>
        </w:rPr>
        <w:t>μονάδες Ε</w:t>
      </w:r>
      <w:r w:rsidR="007E5D26" w:rsidRPr="00D02365">
        <w:rPr>
          <w:rFonts w:ascii="Arial" w:eastAsia="Arial" w:hAnsi="Arial" w:cs="Arial"/>
          <w:color w:val="000000" w:themeColor="text1"/>
          <w:sz w:val="18"/>
          <w:szCs w:val="18"/>
          <w:lang w:val="en-US"/>
        </w:rPr>
        <w:t>CTS</w:t>
      </w:r>
      <w:r w:rsidR="007E5D26" w:rsidRPr="00D02365">
        <w:rPr>
          <w:rFonts w:ascii="Arial" w:eastAsia="Arial" w:hAnsi="Arial" w:cs="Arial"/>
          <w:color w:val="000000" w:themeColor="text1"/>
          <w:sz w:val="18"/>
          <w:szCs w:val="18"/>
        </w:rPr>
        <w:t xml:space="preserve"> προσμετρώνται στη λήψη του διπλώματος</w:t>
      </w:r>
      <w:r w:rsidRPr="00D02365">
        <w:rPr>
          <w:rFonts w:ascii="Arial" w:eastAsia="Arial" w:hAnsi="Arial" w:cs="Arial"/>
          <w:color w:val="000000" w:themeColor="text1"/>
          <w:sz w:val="18"/>
          <w:szCs w:val="18"/>
        </w:rPr>
        <w:t>) που προσφέρονται από τ</w:t>
      </w:r>
      <w:r w:rsidR="006B1BC1" w:rsidRPr="00D02365">
        <w:rPr>
          <w:rFonts w:ascii="Arial" w:eastAsia="Arial" w:hAnsi="Arial" w:cs="Arial"/>
          <w:color w:val="000000" w:themeColor="text1"/>
          <w:sz w:val="18"/>
          <w:szCs w:val="18"/>
        </w:rPr>
        <w:t>α</w:t>
      </w:r>
      <w:r w:rsidRPr="00D02365">
        <w:rPr>
          <w:rFonts w:ascii="Arial" w:eastAsia="Arial" w:hAnsi="Arial" w:cs="Arial"/>
          <w:color w:val="000000" w:themeColor="text1"/>
          <w:sz w:val="18"/>
          <w:szCs w:val="18"/>
        </w:rPr>
        <w:t xml:space="preserve"> </w:t>
      </w:r>
      <w:r w:rsidR="00D34F68" w:rsidRPr="00D02365">
        <w:rPr>
          <w:rFonts w:ascii="Arial" w:eastAsia="Arial" w:hAnsi="Arial" w:cs="Arial"/>
          <w:color w:val="000000" w:themeColor="text1"/>
          <w:sz w:val="18"/>
          <w:szCs w:val="18"/>
        </w:rPr>
        <w:t>Τμήματα Μαθηματικών</w:t>
      </w:r>
      <w:r w:rsidR="006B1BC1" w:rsidRPr="00D02365">
        <w:rPr>
          <w:rFonts w:ascii="Arial" w:eastAsia="Arial" w:hAnsi="Arial" w:cs="Arial"/>
          <w:color w:val="000000" w:themeColor="text1"/>
          <w:sz w:val="18"/>
          <w:szCs w:val="18"/>
        </w:rPr>
        <w:t>, Φυσικής,</w:t>
      </w:r>
      <w:r w:rsidRPr="00D02365">
        <w:rPr>
          <w:rFonts w:ascii="Arial" w:eastAsia="Arial" w:hAnsi="Arial" w:cs="Arial"/>
          <w:color w:val="000000" w:themeColor="text1"/>
          <w:sz w:val="18"/>
          <w:szCs w:val="18"/>
        </w:rPr>
        <w:t xml:space="preserve"> </w:t>
      </w:r>
      <w:r w:rsidR="0077063B" w:rsidRPr="00D02365">
        <w:rPr>
          <w:rFonts w:ascii="Arial" w:eastAsia="Arial" w:hAnsi="Arial" w:cs="Arial"/>
          <w:color w:val="000000" w:themeColor="text1"/>
          <w:sz w:val="18"/>
          <w:szCs w:val="18"/>
        </w:rPr>
        <w:t>Μηχανικών Επιστήμης Υλικών, Αρχιτεκτόνων Μηχανικών</w:t>
      </w:r>
      <w:r w:rsidR="006B1BC1" w:rsidRPr="00D02365">
        <w:rPr>
          <w:rFonts w:ascii="Arial" w:eastAsia="Arial" w:hAnsi="Arial" w:cs="Arial"/>
          <w:color w:val="000000" w:themeColor="text1"/>
          <w:sz w:val="18"/>
          <w:szCs w:val="18"/>
        </w:rPr>
        <w:t xml:space="preserve">, Οικονομικών Επιστημών, </w:t>
      </w:r>
      <w:r w:rsidRPr="00D02365">
        <w:rPr>
          <w:rFonts w:ascii="Arial" w:eastAsia="Arial" w:hAnsi="Arial" w:cs="Arial"/>
          <w:color w:val="000000" w:themeColor="text1"/>
          <w:sz w:val="18"/>
          <w:szCs w:val="18"/>
        </w:rPr>
        <w:t xml:space="preserve">Παιδαγωγικό </w:t>
      </w:r>
      <w:r w:rsidR="002F5642" w:rsidRPr="00D02365">
        <w:rPr>
          <w:rFonts w:ascii="Arial" w:eastAsia="Arial" w:hAnsi="Arial" w:cs="Arial"/>
          <w:color w:val="000000" w:themeColor="text1"/>
          <w:sz w:val="18"/>
          <w:szCs w:val="18"/>
        </w:rPr>
        <w:t xml:space="preserve">Τμήμα </w:t>
      </w:r>
      <w:r w:rsidR="006B1BC1" w:rsidRPr="00D02365">
        <w:rPr>
          <w:rFonts w:ascii="Arial" w:eastAsia="Arial" w:hAnsi="Arial" w:cs="Arial"/>
          <w:color w:val="000000" w:themeColor="text1"/>
          <w:sz w:val="18"/>
          <w:szCs w:val="18"/>
        </w:rPr>
        <w:t xml:space="preserve">Δημοτικής Εκπαίδευσης και </w:t>
      </w:r>
      <w:r w:rsidRPr="00D02365">
        <w:rPr>
          <w:rFonts w:ascii="Arial" w:eastAsia="Arial" w:hAnsi="Arial" w:cs="Arial"/>
          <w:color w:val="000000" w:themeColor="text1"/>
          <w:sz w:val="18"/>
          <w:szCs w:val="18"/>
        </w:rPr>
        <w:t>Φιλοσοφίας.</w:t>
      </w:r>
    </w:p>
    <w:p w:rsidR="006B4D70" w:rsidRPr="00DB10C3" w:rsidRDefault="008E3E36" w:rsidP="00AF3F07">
      <w:pPr>
        <w:pStyle w:val="2"/>
        <w:tabs>
          <w:tab w:val="left" w:pos="284"/>
          <w:tab w:val="left" w:pos="2268"/>
          <w:tab w:val="left" w:pos="2552"/>
        </w:tabs>
        <w:spacing w:before="480"/>
        <w:ind w:left="0" w:right="0"/>
      </w:pPr>
      <w:bookmarkStart w:id="49" w:name="_Toc144808608"/>
      <w:r>
        <w:t>5</w:t>
      </w:r>
      <w:r w:rsidR="00467404">
        <w:t xml:space="preserve">. </w:t>
      </w:r>
      <w:r w:rsidR="006B4D70" w:rsidRPr="00DB10C3">
        <w:t>Δήλωση Μαθημάτων</w:t>
      </w:r>
      <w:bookmarkEnd w:id="49"/>
    </w:p>
    <w:p w:rsidR="00C01936" w:rsidRPr="00C01936" w:rsidRDefault="007638F0" w:rsidP="00C01936">
      <w:pPr>
        <w:tabs>
          <w:tab w:val="left" w:pos="284"/>
          <w:tab w:val="left" w:pos="2268"/>
          <w:tab w:val="left" w:pos="2552"/>
        </w:tabs>
        <w:spacing w:before="120"/>
        <w:rPr>
          <w:rFonts w:ascii="Arial" w:eastAsia="Arial" w:hAnsi="Arial" w:cs="Arial"/>
          <w:sz w:val="18"/>
          <w:szCs w:val="18"/>
        </w:rPr>
      </w:pPr>
      <w:r>
        <w:rPr>
          <w:rFonts w:ascii="Arial" w:eastAsia="Arial" w:hAnsi="Arial" w:cs="Arial"/>
          <w:sz w:val="18"/>
          <w:szCs w:val="18"/>
        </w:rPr>
        <w:t xml:space="preserve">H </w:t>
      </w:r>
      <w:r>
        <w:rPr>
          <w:rFonts w:ascii="Arial" w:eastAsia="Arial" w:hAnsi="Arial" w:cs="Arial"/>
          <w:i/>
          <w:sz w:val="18"/>
          <w:szCs w:val="18"/>
          <w:u w:val="single"/>
        </w:rPr>
        <w:t>δήλωση των μαθημάτων γίνεται ηλεκτρονικά στην αρχή κάθε εξαμήνου στον ιστότοπο</w:t>
      </w:r>
      <w:r>
        <w:rPr>
          <w:rFonts w:ascii="Arial" w:eastAsia="Arial" w:hAnsi="Arial" w:cs="Arial"/>
          <w:sz w:val="18"/>
          <w:szCs w:val="18"/>
        </w:rPr>
        <w:t xml:space="preserve"> </w:t>
      </w:r>
      <w:hyperlink r:id="rId56">
        <w:r w:rsidR="004256B6">
          <w:rPr>
            <w:rFonts w:ascii="Arial" w:eastAsia="Arial" w:hAnsi="Arial" w:cs="Arial"/>
            <w:color w:val="0000FF"/>
            <w:sz w:val="18"/>
            <w:szCs w:val="18"/>
            <w:u w:val="single"/>
          </w:rPr>
          <w:t>https://classweb.uoi.gr</w:t>
        </w:r>
        <w:r>
          <w:rPr>
            <w:rFonts w:ascii="Arial" w:eastAsia="Arial" w:hAnsi="Arial" w:cs="Arial"/>
            <w:color w:val="0000FF"/>
            <w:sz w:val="18"/>
            <w:szCs w:val="18"/>
            <w:u w:val="single"/>
          </w:rPr>
          <w:t>/</w:t>
        </w:r>
      </w:hyperlink>
      <w:r>
        <w:rPr>
          <w:rFonts w:ascii="Arial" w:eastAsia="Arial" w:hAnsi="Arial" w:cs="Arial"/>
          <w:i/>
          <w:sz w:val="18"/>
          <w:szCs w:val="18"/>
          <w:u w:val="single"/>
        </w:rPr>
        <w:t>.</w:t>
      </w:r>
      <w:r>
        <w:rPr>
          <w:rFonts w:ascii="Arial" w:eastAsia="Arial" w:hAnsi="Arial" w:cs="Arial"/>
          <w:sz w:val="18"/>
          <w:szCs w:val="18"/>
        </w:rPr>
        <w:t xml:space="preserve"> </w:t>
      </w:r>
      <w:r>
        <w:rPr>
          <w:rFonts w:ascii="Arial" w:eastAsia="Arial" w:hAnsi="Arial" w:cs="Arial"/>
          <w:i/>
          <w:sz w:val="18"/>
          <w:szCs w:val="18"/>
          <w:u w:val="single"/>
        </w:rPr>
        <w:t>Οι ακριβείς ημερομηνίες ανακοινώνονται από τη Γραμματεία του Τμήματος.</w:t>
      </w:r>
      <w:r>
        <w:rPr>
          <w:rFonts w:ascii="Arial" w:eastAsia="Arial" w:hAnsi="Arial" w:cs="Arial"/>
          <w:i/>
          <w:sz w:val="18"/>
          <w:szCs w:val="18"/>
        </w:rPr>
        <w:t xml:space="preserve"> </w:t>
      </w:r>
    </w:p>
    <w:p w:rsidR="005579A0" w:rsidRPr="00C01936" w:rsidRDefault="00D77B57" w:rsidP="00B51C91">
      <w:pPr>
        <w:numPr>
          <w:ilvl w:val="0"/>
          <w:numId w:val="265"/>
        </w:numPr>
        <w:tabs>
          <w:tab w:val="left" w:pos="284"/>
          <w:tab w:val="left" w:pos="2268"/>
          <w:tab w:val="left" w:pos="2552"/>
        </w:tabs>
        <w:spacing w:before="120"/>
        <w:rPr>
          <w:rFonts w:ascii="Arial" w:eastAsia="Arial" w:hAnsi="Arial" w:cs="Arial"/>
          <w:sz w:val="18"/>
          <w:szCs w:val="18"/>
        </w:rPr>
      </w:pPr>
      <w:r w:rsidRPr="00C01936">
        <w:rPr>
          <w:rFonts w:ascii="Arial" w:eastAsia="Arial" w:hAnsi="Arial" w:cs="Arial"/>
          <w:sz w:val="18"/>
          <w:szCs w:val="18"/>
        </w:rPr>
        <w:t xml:space="preserve">Σε κάθε δήλωση, οι φοιτητές μπορούν να δηλώσουν μαθήματα που αναλογούν το πολύ ως και 58 </w:t>
      </w:r>
      <w:r w:rsidRPr="00C01936">
        <w:rPr>
          <w:rFonts w:ascii="Arial" w:eastAsia="Arial" w:hAnsi="Arial" w:cs="Arial"/>
          <w:sz w:val="18"/>
          <w:szCs w:val="18"/>
          <w:lang w:val="en-US"/>
        </w:rPr>
        <w:t>ECTS</w:t>
      </w:r>
      <w:r w:rsidRPr="00C01936">
        <w:rPr>
          <w:rFonts w:ascii="Arial" w:eastAsia="Arial" w:hAnsi="Arial" w:cs="Arial"/>
          <w:sz w:val="18"/>
          <w:szCs w:val="18"/>
        </w:rPr>
        <w:t xml:space="preserve"> </w:t>
      </w:r>
    </w:p>
    <w:p w:rsidR="005579A0" w:rsidRPr="00C01936" w:rsidRDefault="00D77B57" w:rsidP="00B51C91">
      <w:pPr>
        <w:numPr>
          <w:ilvl w:val="0"/>
          <w:numId w:val="265"/>
        </w:numPr>
        <w:tabs>
          <w:tab w:val="left" w:pos="284"/>
          <w:tab w:val="left" w:pos="2268"/>
          <w:tab w:val="left" w:pos="2552"/>
        </w:tabs>
        <w:spacing w:before="120"/>
        <w:ind w:right="0"/>
        <w:rPr>
          <w:rFonts w:ascii="Arial" w:eastAsia="Arial" w:hAnsi="Arial" w:cs="Arial"/>
          <w:sz w:val="18"/>
          <w:szCs w:val="18"/>
        </w:rPr>
      </w:pPr>
      <w:r w:rsidRPr="00C01936">
        <w:rPr>
          <w:rFonts w:ascii="Arial" w:eastAsia="Arial" w:hAnsi="Arial" w:cs="Arial"/>
          <w:sz w:val="18"/>
          <w:szCs w:val="18"/>
        </w:rPr>
        <w:t>Δεν υπάρχει η δυνατότητα δήλωσης για μαθήματα που ανήκουν σε εξάμηνο μεγαλύτερο από το εξάμηνο εγγραφής του φοιτητή</w:t>
      </w:r>
    </w:p>
    <w:p w:rsidR="005579A0" w:rsidRPr="00C01936" w:rsidRDefault="00D77B57" w:rsidP="00B51C91">
      <w:pPr>
        <w:numPr>
          <w:ilvl w:val="0"/>
          <w:numId w:val="265"/>
        </w:numPr>
        <w:tabs>
          <w:tab w:val="left" w:pos="284"/>
          <w:tab w:val="left" w:pos="2268"/>
          <w:tab w:val="left" w:pos="2552"/>
        </w:tabs>
        <w:spacing w:before="120"/>
        <w:ind w:right="0"/>
        <w:rPr>
          <w:rFonts w:ascii="Arial" w:eastAsia="Arial" w:hAnsi="Arial" w:cs="Arial"/>
          <w:sz w:val="18"/>
          <w:szCs w:val="18"/>
        </w:rPr>
      </w:pPr>
      <w:r w:rsidRPr="00C01936">
        <w:rPr>
          <w:rFonts w:ascii="Arial" w:eastAsia="Arial" w:hAnsi="Arial" w:cs="Arial"/>
          <w:sz w:val="18"/>
          <w:szCs w:val="18"/>
        </w:rPr>
        <w:lastRenderedPageBreak/>
        <w:t xml:space="preserve">Κατά τη δήλωση μαθημάτων πρέπει να εξαντλούνται κατά πρώτη προτεραιότητα τα υποχρεωτικά μαθήματα των προηγούμενων εξαμήνων και κατά δεύτερη προτεραιότητα τα υποχρεωτικά μαθήματα του εξαμήνου εγγραφής </w:t>
      </w:r>
    </w:p>
    <w:p w:rsidR="00AB6FD3" w:rsidRDefault="00FC0524" w:rsidP="00AF3F07">
      <w:pPr>
        <w:pStyle w:val="2"/>
        <w:tabs>
          <w:tab w:val="left" w:pos="284"/>
          <w:tab w:val="left" w:pos="2268"/>
          <w:tab w:val="left" w:pos="2552"/>
        </w:tabs>
        <w:spacing w:before="480"/>
        <w:ind w:left="0" w:right="0"/>
      </w:pPr>
      <w:bookmarkStart w:id="50" w:name="_Toc331549080"/>
      <w:bookmarkStart w:id="51" w:name="_Toc144808609"/>
      <w:r>
        <w:t>6</w:t>
      </w:r>
      <w:r w:rsidR="00467404">
        <w:t xml:space="preserve">. </w:t>
      </w:r>
      <w:r w:rsidR="00AB6FD3">
        <w:t>Εξετάσεις</w:t>
      </w:r>
      <w:bookmarkEnd w:id="50"/>
      <w:bookmarkEnd w:id="51"/>
    </w:p>
    <w:p w:rsidR="002B17F0" w:rsidRPr="00AF3F07" w:rsidRDefault="002B17F0" w:rsidP="00AF3F07">
      <w:pPr>
        <w:tabs>
          <w:tab w:val="left" w:pos="284"/>
          <w:tab w:val="left" w:pos="2268"/>
          <w:tab w:val="left" w:pos="2552"/>
        </w:tabs>
        <w:spacing w:before="120" w:line="355" w:lineRule="auto"/>
        <w:ind w:left="0" w:right="0"/>
        <w:rPr>
          <w:rFonts w:ascii="Arial" w:eastAsia="Arial" w:hAnsi="Arial" w:cs="Arial"/>
          <w:sz w:val="18"/>
          <w:szCs w:val="18"/>
        </w:rPr>
      </w:pPr>
      <w:r w:rsidRPr="00AF3F07">
        <w:rPr>
          <w:rFonts w:ascii="Arial" w:eastAsia="Arial" w:hAnsi="Arial" w:cs="Arial"/>
          <w:sz w:val="18"/>
          <w:szCs w:val="18"/>
        </w:rPr>
        <w:t xml:space="preserve">Οι εξεταστικές περίοδοι είναι τρεις: του Ιανουαρίου-Φεβρουαρίου, του Ιουνίου και η επαναληπτική του Σεπτεμβρίου. </w:t>
      </w:r>
      <w:r w:rsidRPr="00AF3F07">
        <w:rPr>
          <w:rFonts w:ascii="Arial" w:eastAsia="Arial" w:hAnsi="Arial" w:cs="Arial"/>
          <w:color w:val="000000"/>
          <w:sz w:val="18"/>
          <w:szCs w:val="18"/>
        </w:rPr>
        <w:t>Στις εξεταστικές περιόδους ο φοιτητής εξετάζεται στα</w:t>
      </w:r>
      <w:r w:rsidRPr="00AF3F07">
        <w:rPr>
          <w:rFonts w:ascii="Arial" w:eastAsia="Arial" w:hAnsi="Arial" w:cs="Arial"/>
          <w:sz w:val="18"/>
          <w:szCs w:val="18"/>
        </w:rPr>
        <w:t xml:space="preserve"> μαθήματα που έχει δηλώσει. Ο φοιτητής δικαιούται να εξεταστεί κατά την περίοδο του Σεπτεμβρίου στα μαθήματα και των δύο (χειμερινού και εαρινού) εξαμήνων, ενώ κατά τις περιόδους του Ιανουαρίου-Φεβρουαρίου και του Ιουνίου στα μαθήματα των χειμερινών και εαρινών εξαμήνων αντίστοιχα. </w:t>
      </w:r>
    </w:p>
    <w:p w:rsidR="002B17F0" w:rsidRPr="00DE5E53" w:rsidRDefault="001D7EC3" w:rsidP="00AF3F07">
      <w:pPr>
        <w:tabs>
          <w:tab w:val="left" w:pos="284"/>
          <w:tab w:val="left" w:pos="2268"/>
          <w:tab w:val="left" w:pos="2552"/>
        </w:tabs>
        <w:spacing w:line="355" w:lineRule="auto"/>
        <w:ind w:left="0" w:right="0"/>
        <w:rPr>
          <w:rFonts w:ascii="Arial" w:eastAsia="Arial" w:hAnsi="Arial" w:cs="Arial"/>
          <w:sz w:val="18"/>
          <w:szCs w:val="18"/>
        </w:rPr>
      </w:pPr>
      <w:r>
        <w:rPr>
          <w:rFonts w:ascii="Arial" w:eastAsia="Arial" w:hAnsi="Arial" w:cs="Arial"/>
          <w:sz w:val="18"/>
          <w:szCs w:val="18"/>
        </w:rPr>
        <w:tab/>
      </w:r>
      <w:r w:rsidR="002B17F0" w:rsidRPr="00DE5E53">
        <w:rPr>
          <w:rFonts w:ascii="Arial" w:eastAsia="Arial" w:hAnsi="Arial" w:cs="Arial"/>
          <w:sz w:val="18"/>
          <w:szCs w:val="18"/>
        </w:rPr>
        <w:t>Είναι δυνατή, επίσης, η διεξαγωγή πτυχιακής εξεταστικής.</w:t>
      </w:r>
      <w:r w:rsidR="002B17F0" w:rsidRPr="00DE5E53">
        <w:t xml:space="preserve"> </w:t>
      </w:r>
      <w:r w:rsidR="002B17F0" w:rsidRPr="00DE5E53">
        <w:rPr>
          <w:rFonts w:ascii="Arial" w:eastAsia="Arial" w:hAnsi="Arial" w:cs="Arial"/>
          <w:sz w:val="18"/>
          <w:szCs w:val="18"/>
        </w:rPr>
        <w:t>Συγκεκριμένα, οι φοιτητές που περάτωσαν την κανονική φοίτηση, η οποία ισούται με τον ελάχιστο αριθμό των αναγκαίων για την απονομή του τίτλου σ</w:t>
      </w:r>
      <w:sdt>
        <w:sdtPr>
          <w:tag w:val="goog_rdk_11"/>
          <w:id w:val="1429899"/>
        </w:sdtPr>
        <w:sdtEndPr/>
        <w:sdtContent/>
      </w:sdt>
      <w:sdt>
        <w:sdtPr>
          <w:tag w:val="goog_rdk_16"/>
          <w:id w:val="1429900"/>
        </w:sdtPr>
        <w:sdtEndPr/>
        <w:sdtContent/>
      </w:sdt>
      <w:sdt>
        <w:sdtPr>
          <w:tag w:val="goog_rdk_22"/>
          <w:id w:val="1429901"/>
        </w:sdtPr>
        <w:sdtEndPr/>
        <w:sdtContent/>
      </w:sdt>
      <w:sdt>
        <w:sdtPr>
          <w:tag w:val="goog_rdk_30"/>
          <w:id w:val="1429902"/>
        </w:sdtPr>
        <w:sdtEndPr/>
        <w:sdtContent/>
      </w:sdt>
      <w:sdt>
        <w:sdtPr>
          <w:tag w:val="goog_rdk_38"/>
          <w:id w:val="1429903"/>
        </w:sdtPr>
        <w:sdtEndPr/>
        <w:sdtContent/>
      </w:sdt>
      <w:sdt>
        <w:sdtPr>
          <w:tag w:val="goog_rdk_52"/>
          <w:id w:val="1429904"/>
        </w:sdtPr>
        <w:sdtEndPr/>
        <w:sdtContent/>
      </w:sdt>
      <w:sdt>
        <w:sdtPr>
          <w:tag w:val="goog_rdk_62"/>
          <w:id w:val="1429905"/>
        </w:sdtPr>
        <w:sdtEndPr/>
        <w:sdtContent/>
      </w:sdt>
      <w:sdt>
        <w:sdtPr>
          <w:tag w:val="goog_rdk_74"/>
          <w:id w:val="1429906"/>
        </w:sdtPr>
        <w:sdtEndPr/>
        <w:sdtContent/>
      </w:sdt>
      <w:sdt>
        <w:sdtPr>
          <w:tag w:val="goog_rdk_87"/>
          <w:id w:val="1429907"/>
        </w:sdtPr>
        <w:sdtEndPr/>
        <w:sdtContent/>
      </w:sdt>
      <w:sdt>
        <w:sdtPr>
          <w:tag w:val="goog_rdk_100"/>
          <w:id w:val="1429908"/>
        </w:sdtPr>
        <w:sdtEndPr/>
        <w:sdtContent/>
      </w:sdt>
      <w:sdt>
        <w:sdtPr>
          <w:tag w:val="goog_rdk_114"/>
          <w:id w:val="1429909"/>
        </w:sdtPr>
        <w:sdtEndPr/>
        <w:sdtContent/>
      </w:sdt>
      <w:sdt>
        <w:sdtPr>
          <w:tag w:val="goog_rdk_130"/>
          <w:id w:val="1429910"/>
        </w:sdtPr>
        <w:sdtEndPr/>
        <w:sdtContent/>
      </w:sdt>
      <w:sdt>
        <w:sdtPr>
          <w:tag w:val="goog_rdk_148"/>
          <w:id w:val="1429911"/>
        </w:sdtPr>
        <w:sdtEndPr/>
        <w:sdtContent/>
      </w:sdt>
      <w:sdt>
        <w:sdtPr>
          <w:tag w:val="goog_rdk_167"/>
          <w:id w:val="1429912"/>
        </w:sdtPr>
        <w:sdtEndPr/>
        <w:sdtContent/>
      </w:sdt>
      <w:sdt>
        <w:sdtPr>
          <w:tag w:val="goog_rdk_187"/>
          <w:id w:val="1429913"/>
        </w:sdtPr>
        <w:sdtEndPr/>
        <w:sdtContent/>
      </w:sdt>
      <w:sdt>
        <w:sdtPr>
          <w:tag w:val="goog_rdk_211"/>
          <w:id w:val="1429914"/>
        </w:sdtPr>
        <w:sdtEndPr/>
        <w:sdtContent/>
      </w:sdt>
      <w:sdt>
        <w:sdtPr>
          <w:tag w:val="goog_rdk_232"/>
          <w:id w:val="1429915"/>
        </w:sdtPr>
        <w:sdtEndPr/>
        <w:sdtContent/>
      </w:sdt>
      <w:sdt>
        <w:sdtPr>
          <w:tag w:val="goog_rdk_254"/>
          <w:id w:val="1429916"/>
        </w:sdtPr>
        <w:sdtEndPr/>
        <w:sdtContent/>
      </w:sdt>
      <w:sdt>
        <w:sdtPr>
          <w:tag w:val="goog_rdk_278"/>
          <w:id w:val="1429917"/>
        </w:sdtPr>
        <w:sdtEndPr/>
        <w:sdtContent/>
      </w:sdt>
      <w:sdt>
        <w:sdtPr>
          <w:tag w:val="goog_rdk_304"/>
          <w:id w:val="1429918"/>
        </w:sdtPr>
        <w:sdtEndPr/>
        <w:sdtContent/>
      </w:sdt>
      <w:sdt>
        <w:sdtPr>
          <w:tag w:val="goog_rdk_331"/>
          <w:id w:val="1429919"/>
        </w:sdtPr>
        <w:sdtEndPr/>
        <w:sdtContent/>
      </w:sdt>
      <w:r w:rsidR="002B17F0" w:rsidRPr="00DE5E53">
        <w:rPr>
          <w:rFonts w:ascii="Arial" w:eastAsia="Arial" w:hAnsi="Arial" w:cs="Arial"/>
          <w:sz w:val="18"/>
          <w:szCs w:val="18"/>
        </w:rPr>
        <w:t xml:space="preserve">πουδών εξαμήνων, σύμφωνα με το ενδεικτικό πρόγραμμα σπουδών, έχουν τη δυνατότητα να εξεταστούν στην εξεταστική περίοδο του χειμερινού και του εαρινού εξαμήνου κάθε ακαδημαϊκού έτους </w:t>
      </w:r>
      <w:r w:rsidR="002B17F0" w:rsidRPr="00DE5E53">
        <w:rPr>
          <w:rFonts w:ascii="Arial" w:eastAsia="Arial" w:hAnsi="Arial" w:cs="Arial"/>
          <w:sz w:val="18"/>
          <w:szCs w:val="18"/>
          <w:shd w:val="clear" w:color="auto" w:fill="FFFFFF" w:themeFill="background1"/>
        </w:rPr>
        <w:t xml:space="preserve">σε όλα τα μαθήματα που </w:t>
      </w:r>
      <w:r w:rsidR="00C05D22" w:rsidRPr="00DE5E53">
        <w:rPr>
          <w:rFonts w:ascii="Arial" w:eastAsia="Arial" w:hAnsi="Arial" w:cs="Arial"/>
          <w:sz w:val="18"/>
          <w:szCs w:val="18"/>
          <w:shd w:val="clear" w:color="auto" w:fill="FFFFFF" w:themeFill="background1"/>
        </w:rPr>
        <w:t>έχουν δηλώσει στην δηλωση για την εμβόλιμη εξεταστική του αντίστοιχου εξαμήνου</w:t>
      </w:r>
      <w:r w:rsidR="002B17F0" w:rsidRPr="00DE5E53">
        <w:rPr>
          <w:rFonts w:ascii="Arial" w:eastAsia="Arial" w:hAnsi="Arial" w:cs="Arial"/>
          <w:sz w:val="18"/>
          <w:szCs w:val="18"/>
        </w:rPr>
        <w:t>, ανεξάρτητα εάν αυτά διδάσκονται σε χειμερινό ή εαρινό εξάμηνο.</w:t>
      </w:r>
    </w:p>
    <w:p w:rsidR="006B4D70" w:rsidRPr="00DB10C3" w:rsidRDefault="00467404" w:rsidP="00DE5E53">
      <w:pPr>
        <w:pStyle w:val="2"/>
        <w:tabs>
          <w:tab w:val="left" w:pos="284"/>
          <w:tab w:val="left" w:pos="2268"/>
          <w:tab w:val="left" w:pos="2552"/>
        </w:tabs>
        <w:spacing w:before="480" w:line="355" w:lineRule="auto"/>
        <w:ind w:left="0" w:right="0"/>
      </w:pPr>
      <w:bookmarkStart w:id="52" w:name="_Toc144808610"/>
      <w:r>
        <w:t xml:space="preserve">7. </w:t>
      </w:r>
      <w:r w:rsidR="006B4D70" w:rsidRPr="00DB10C3">
        <w:t>Διπλωματική Εργασία</w:t>
      </w:r>
      <w:bookmarkEnd w:id="52"/>
    </w:p>
    <w:p w:rsidR="00192EF5" w:rsidRPr="00204B89" w:rsidRDefault="00192EF5" w:rsidP="00AF3F07">
      <w:pPr>
        <w:tabs>
          <w:tab w:val="left" w:pos="284"/>
          <w:tab w:val="left" w:pos="2268"/>
          <w:tab w:val="left" w:pos="2552"/>
        </w:tabs>
        <w:spacing w:before="120" w:line="355" w:lineRule="auto"/>
        <w:ind w:left="0" w:right="0"/>
        <w:rPr>
          <w:rFonts w:ascii="Arial" w:hAnsi="Arial" w:cs="Arial"/>
          <w:b/>
          <w:sz w:val="20"/>
        </w:rPr>
      </w:pPr>
      <w:r w:rsidRPr="00204B89">
        <w:rPr>
          <w:rFonts w:ascii="Arial" w:hAnsi="Arial" w:cs="Arial"/>
          <w:b/>
          <w:sz w:val="20"/>
        </w:rPr>
        <w:t>Κανόνες</w:t>
      </w:r>
    </w:p>
    <w:p w:rsidR="002B17F0" w:rsidRDefault="002B17F0" w:rsidP="00AF3F07">
      <w:pPr>
        <w:tabs>
          <w:tab w:val="left" w:pos="284"/>
          <w:tab w:val="left" w:pos="2268"/>
          <w:tab w:val="left" w:pos="2552"/>
        </w:tabs>
        <w:spacing w:before="120" w:line="355" w:lineRule="auto"/>
        <w:ind w:left="0" w:right="0"/>
        <w:rPr>
          <w:rFonts w:ascii="Arial" w:eastAsia="Arial" w:hAnsi="Arial" w:cs="Arial"/>
          <w:sz w:val="18"/>
          <w:szCs w:val="18"/>
        </w:rPr>
      </w:pPr>
      <w:r w:rsidRPr="002E5051">
        <w:rPr>
          <w:rFonts w:ascii="Arial" w:eastAsia="Arial" w:hAnsi="Arial" w:cs="Arial"/>
          <w:sz w:val="18"/>
          <w:szCs w:val="18"/>
        </w:rPr>
        <w:t xml:space="preserve">Στο </w:t>
      </w:r>
      <w:r w:rsidR="007923B8" w:rsidRPr="002E5051">
        <w:rPr>
          <w:rFonts w:ascii="Arial" w:eastAsia="Arial" w:hAnsi="Arial" w:cs="Arial"/>
          <w:sz w:val="18"/>
          <w:szCs w:val="18"/>
        </w:rPr>
        <w:t>10</w:t>
      </w:r>
      <w:r w:rsidR="007923B8" w:rsidRPr="002E5051">
        <w:rPr>
          <w:rFonts w:ascii="Arial" w:eastAsia="Arial" w:hAnsi="Arial" w:cs="Arial"/>
          <w:sz w:val="18"/>
          <w:szCs w:val="18"/>
          <w:vertAlign w:val="superscript"/>
        </w:rPr>
        <w:t>ο</w:t>
      </w:r>
      <w:r w:rsidR="007923B8" w:rsidRPr="002E5051">
        <w:rPr>
          <w:rFonts w:ascii="Arial" w:eastAsia="Arial" w:hAnsi="Arial" w:cs="Arial"/>
          <w:sz w:val="18"/>
          <w:szCs w:val="18"/>
        </w:rPr>
        <w:t xml:space="preserve"> εξάμηνο</w:t>
      </w:r>
      <w:r w:rsidRPr="002E5051">
        <w:rPr>
          <w:rFonts w:ascii="Arial" w:eastAsia="Arial" w:hAnsi="Arial" w:cs="Arial"/>
          <w:sz w:val="18"/>
          <w:szCs w:val="18"/>
        </w:rPr>
        <w:t xml:space="preserve"> των σπουδών τους,</w:t>
      </w:r>
      <w:r w:rsidR="00107806">
        <w:rPr>
          <w:rFonts w:ascii="Arial" w:eastAsia="Arial" w:hAnsi="Arial" w:cs="Arial"/>
          <w:sz w:val="18"/>
          <w:szCs w:val="18"/>
        </w:rPr>
        <w:t xml:space="preserve"> </w:t>
      </w:r>
      <w:r>
        <w:rPr>
          <w:rFonts w:ascii="Arial" w:eastAsia="Arial" w:hAnsi="Arial" w:cs="Arial"/>
          <w:sz w:val="18"/>
          <w:szCs w:val="18"/>
        </w:rPr>
        <w:t>οι φοιτητές εκπον</w:t>
      </w:r>
      <w:r w:rsidR="007923B8">
        <w:rPr>
          <w:rFonts w:ascii="Arial" w:eastAsia="Arial" w:hAnsi="Arial" w:cs="Arial"/>
          <w:sz w:val="18"/>
          <w:szCs w:val="18"/>
        </w:rPr>
        <w:t>ού</w:t>
      </w:r>
      <w:r w:rsidR="008B1A03">
        <w:rPr>
          <w:rFonts w:ascii="Arial" w:eastAsia="Arial" w:hAnsi="Arial" w:cs="Arial"/>
          <w:sz w:val="18"/>
          <w:szCs w:val="18"/>
        </w:rPr>
        <w:t>ν</w:t>
      </w:r>
      <w:r>
        <w:rPr>
          <w:rFonts w:ascii="Arial" w:eastAsia="Arial" w:hAnsi="Arial" w:cs="Arial"/>
          <w:sz w:val="18"/>
          <w:szCs w:val="18"/>
        </w:rPr>
        <w:t xml:space="preserve"> Διπλωματική Εργασία υπό την επίβλεψη ενός μέλους του διδακτικού προσωπικού του Τμήματος. Οι κανόνες που διέπουν τη διαδικασία εκπόνησης διπλωματικής εργασίας περιγράφονται στη συνέχεια.</w:t>
      </w:r>
    </w:p>
    <w:p w:rsidR="002B17F0" w:rsidRDefault="002B17F0" w:rsidP="00B51C91">
      <w:pPr>
        <w:numPr>
          <w:ilvl w:val="0"/>
          <w:numId w:val="49"/>
        </w:numPr>
        <w:tabs>
          <w:tab w:val="left" w:pos="567"/>
          <w:tab w:val="left" w:pos="2268"/>
          <w:tab w:val="left" w:pos="2552"/>
        </w:tabs>
        <w:spacing w:line="355" w:lineRule="auto"/>
        <w:ind w:left="567" w:right="0" w:hanging="283"/>
        <w:rPr>
          <w:rFonts w:ascii="Arial" w:eastAsia="Arial" w:hAnsi="Arial" w:cs="Arial"/>
          <w:sz w:val="18"/>
          <w:szCs w:val="18"/>
        </w:rPr>
      </w:pPr>
      <w:r>
        <w:rPr>
          <w:rFonts w:ascii="Arial" w:eastAsia="Arial" w:hAnsi="Arial" w:cs="Arial"/>
          <w:sz w:val="18"/>
          <w:szCs w:val="18"/>
        </w:rPr>
        <w:t xml:space="preserve">Η Διπλωματική Εργασία έχει ελάχιστη διάρκεια ενός ακαδημαϊκού εξαμήνου και μέγιστη διάρκεια δύο συνεχόμενα ακαδημαϊκά εξάμηνα, δηλαδή η σχετική εξέταση γίνεται το αργότερο στο τέλος του δεύτερου εξαμήνου μετά την αρχική δήλωσή της. Η εξέταση γίνεται το αργότερο δύο (2) εβδομάδες μετά τη λήξη των εξετάσεων </w:t>
      </w:r>
      <w:r>
        <w:rPr>
          <w:rFonts w:ascii="Arial" w:eastAsia="Arial" w:hAnsi="Arial" w:cs="Arial"/>
          <w:sz w:val="18"/>
          <w:szCs w:val="18"/>
        </w:rPr>
        <w:lastRenderedPageBreak/>
        <w:t>συμπεριλαμβανομένης της εξεταστικής Σεπτεμβρίου στην περίπτωση του εαρινού εξαμήνου.</w:t>
      </w:r>
    </w:p>
    <w:p w:rsidR="002B17F0" w:rsidRDefault="002B17F0" w:rsidP="00B51C91">
      <w:pPr>
        <w:numPr>
          <w:ilvl w:val="0"/>
          <w:numId w:val="49"/>
        </w:numPr>
        <w:tabs>
          <w:tab w:val="left" w:pos="567"/>
          <w:tab w:val="left" w:pos="2268"/>
          <w:tab w:val="left" w:pos="2552"/>
        </w:tabs>
        <w:spacing w:line="355" w:lineRule="auto"/>
        <w:ind w:left="567" w:right="0" w:hanging="283"/>
        <w:rPr>
          <w:rFonts w:ascii="Arial" w:eastAsia="Arial" w:hAnsi="Arial" w:cs="Arial"/>
          <w:sz w:val="18"/>
          <w:szCs w:val="18"/>
        </w:rPr>
      </w:pPr>
      <w:r>
        <w:rPr>
          <w:rFonts w:ascii="Arial" w:eastAsia="Arial" w:hAnsi="Arial" w:cs="Arial"/>
          <w:sz w:val="18"/>
          <w:szCs w:val="18"/>
        </w:rPr>
        <w:t>Σε περίπτωση μη εξέτασης της Διπλωματικής Εργασίας σε ένα εξάμηνο, η δήλωση διπλωματικής εργασίας ανανεώνεται υποχρεωτικά το επόμενο ακαδημαϊκό</w:t>
      </w:r>
      <w:r w:rsidR="00107806">
        <w:rPr>
          <w:rFonts w:ascii="Arial" w:eastAsia="Arial" w:hAnsi="Arial" w:cs="Arial"/>
          <w:sz w:val="18"/>
          <w:szCs w:val="18"/>
        </w:rPr>
        <w:t xml:space="preserve"> </w:t>
      </w:r>
      <w:r>
        <w:rPr>
          <w:rFonts w:ascii="Arial" w:eastAsia="Arial" w:hAnsi="Arial" w:cs="Arial"/>
          <w:sz w:val="18"/>
          <w:szCs w:val="18"/>
        </w:rPr>
        <w:t>εξάμηνο. Σε περίπτωση ανεπιτυχούς εξέτασης γίνεται εκ νέου δήλωση με διαφορετικό επιβλέποντα και θέμα.</w:t>
      </w:r>
    </w:p>
    <w:p w:rsidR="002B17F0" w:rsidRDefault="002B17F0" w:rsidP="00B51C91">
      <w:pPr>
        <w:numPr>
          <w:ilvl w:val="0"/>
          <w:numId w:val="49"/>
        </w:numPr>
        <w:tabs>
          <w:tab w:val="left" w:pos="567"/>
          <w:tab w:val="left" w:pos="2268"/>
          <w:tab w:val="left" w:pos="2552"/>
        </w:tabs>
        <w:spacing w:line="355" w:lineRule="auto"/>
        <w:ind w:left="568" w:right="0" w:hanging="284"/>
        <w:rPr>
          <w:rFonts w:ascii="Arial" w:eastAsia="Arial" w:hAnsi="Arial" w:cs="Arial"/>
          <w:sz w:val="18"/>
          <w:szCs w:val="18"/>
        </w:rPr>
      </w:pPr>
      <w:r>
        <w:rPr>
          <w:rFonts w:ascii="Arial" w:eastAsia="Arial" w:hAnsi="Arial" w:cs="Arial"/>
          <w:sz w:val="18"/>
          <w:szCs w:val="18"/>
        </w:rPr>
        <w:t xml:space="preserve">Για την εκπόνηση της Διπλωματικής Εργασίας είναι δυνατόν, κατά την κρίση του επιβλέποντος, να συνεργασθούν δύο φοιτητές. </w:t>
      </w:r>
    </w:p>
    <w:p w:rsidR="00C01936" w:rsidRDefault="00C01936" w:rsidP="00B51C91">
      <w:pPr>
        <w:numPr>
          <w:ilvl w:val="0"/>
          <w:numId w:val="49"/>
        </w:numPr>
        <w:tabs>
          <w:tab w:val="left" w:pos="567"/>
          <w:tab w:val="left" w:pos="2268"/>
          <w:tab w:val="left" w:pos="2552"/>
        </w:tabs>
        <w:spacing w:line="355" w:lineRule="auto"/>
        <w:ind w:left="568" w:right="0" w:hanging="284"/>
        <w:rPr>
          <w:rFonts w:ascii="Arial" w:eastAsia="Arial" w:hAnsi="Arial" w:cs="Arial"/>
          <w:sz w:val="18"/>
          <w:szCs w:val="18"/>
        </w:rPr>
      </w:pPr>
      <w:r>
        <w:rPr>
          <w:rFonts w:ascii="Arial" w:eastAsia="Arial" w:hAnsi="Arial" w:cs="Arial"/>
          <w:sz w:val="18"/>
          <w:szCs w:val="18"/>
        </w:rPr>
        <w:t>Δεν επιτρέπεται η δήλωση της Διπλωματικής Εργασίας εάν ο φοιτητής δεν έχει ικανοποιήσει την προαπαίτηση γνώσης της ξένης γλώσσας (ΜΥΥ101 και ΜΥΥ201).</w:t>
      </w:r>
    </w:p>
    <w:p w:rsidR="002B17F0" w:rsidRPr="00123FA6" w:rsidRDefault="002B17F0" w:rsidP="00B51C91">
      <w:pPr>
        <w:numPr>
          <w:ilvl w:val="0"/>
          <w:numId w:val="49"/>
        </w:numPr>
        <w:tabs>
          <w:tab w:val="left" w:pos="567"/>
          <w:tab w:val="left" w:pos="2268"/>
          <w:tab w:val="left" w:pos="2552"/>
        </w:tabs>
        <w:spacing w:line="355" w:lineRule="auto"/>
        <w:ind w:left="568" w:right="0" w:hanging="284"/>
        <w:rPr>
          <w:rFonts w:ascii="Arial" w:eastAsia="Arial" w:hAnsi="Arial" w:cs="Arial"/>
          <w:sz w:val="18"/>
          <w:szCs w:val="18"/>
        </w:rPr>
      </w:pPr>
      <w:r w:rsidRPr="00123FA6">
        <w:rPr>
          <w:rFonts w:ascii="Arial" w:eastAsia="Arial" w:hAnsi="Arial" w:cs="Arial"/>
          <w:sz w:val="18"/>
          <w:szCs w:val="18"/>
        </w:rPr>
        <w:t>H Διπλωματική Εργασία εξετάζεται και βαθμολογείται από τριμελή επιτροπή διδασκόντων η οποία αποτελείται από τον επιβλέποντα καθηγητή</w:t>
      </w:r>
      <w:r w:rsidR="00107806">
        <w:rPr>
          <w:rFonts w:ascii="Arial" w:eastAsia="Arial" w:hAnsi="Arial" w:cs="Arial"/>
          <w:sz w:val="18"/>
          <w:szCs w:val="18"/>
        </w:rPr>
        <w:t xml:space="preserve"> </w:t>
      </w:r>
      <w:r w:rsidRPr="00123FA6">
        <w:rPr>
          <w:rFonts w:ascii="Arial" w:eastAsia="Arial" w:hAnsi="Arial" w:cs="Arial"/>
          <w:sz w:val="18"/>
          <w:szCs w:val="18"/>
        </w:rPr>
        <w:t>και τουλάχιστον έναν ακόμη καθηγητή του Τμήματος. Το τρίτο μέλος της επιτροπής μπορεί να είναι: καθηγητής του Τμήματος ή καθηγητής άλλου Τμήματος ή μέλος ΕΔΙΠ του Τμήματος ή συμβασιούχος διδάσκων του Τμήματος (εφόσον η σύμβασή του είναι σε ισχύ την ημέρα της εξέτασης)</w:t>
      </w:r>
      <w:r w:rsidR="00FC522C">
        <w:rPr>
          <w:rFonts w:ascii="Arial" w:eastAsia="Arial" w:hAnsi="Arial" w:cs="Arial"/>
          <w:sz w:val="18"/>
          <w:szCs w:val="18"/>
        </w:rPr>
        <w:t xml:space="preserve"> ή μεταδιδακτορικοί ερευνητές</w:t>
      </w:r>
      <w:r w:rsidRPr="00123FA6">
        <w:rPr>
          <w:rFonts w:ascii="Arial" w:eastAsia="Arial" w:hAnsi="Arial" w:cs="Arial"/>
          <w:sz w:val="18"/>
          <w:szCs w:val="18"/>
        </w:rPr>
        <w:t>.</w:t>
      </w:r>
    </w:p>
    <w:p w:rsidR="002B17F0" w:rsidRDefault="002B17F0" w:rsidP="00B51C91">
      <w:pPr>
        <w:numPr>
          <w:ilvl w:val="0"/>
          <w:numId w:val="49"/>
        </w:numPr>
        <w:tabs>
          <w:tab w:val="left" w:pos="567"/>
          <w:tab w:val="left" w:pos="2268"/>
          <w:tab w:val="left" w:pos="2552"/>
        </w:tabs>
        <w:spacing w:line="355" w:lineRule="auto"/>
        <w:ind w:left="568" w:right="0" w:hanging="284"/>
        <w:rPr>
          <w:rFonts w:ascii="Arial" w:eastAsia="Arial" w:hAnsi="Arial" w:cs="Arial"/>
          <w:sz w:val="18"/>
          <w:szCs w:val="18"/>
        </w:rPr>
      </w:pPr>
      <w:r>
        <w:rPr>
          <w:rFonts w:ascii="Arial" w:eastAsia="Arial" w:hAnsi="Arial" w:cs="Arial"/>
          <w:sz w:val="18"/>
          <w:szCs w:val="18"/>
        </w:rPr>
        <w:t>Οι φοιτητές που εκπονούν Διπλωματική Εργασία πρέπει να παρουσιάσουν τα αποτελέσματα της εργασίας τους σε μια διάλεξη. Την παρουσίαση μπορεί να την παρακολουθήσει κάθε ενδιαφερόμενος.</w:t>
      </w:r>
    </w:p>
    <w:p w:rsidR="002B17F0" w:rsidRPr="005E736C" w:rsidRDefault="002B17F0" w:rsidP="00B51C91">
      <w:pPr>
        <w:numPr>
          <w:ilvl w:val="0"/>
          <w:numId w:val="49"/>
        </w:numPr>
        <w:tabs>
          <w:tab w:val="left" w:pos="567"/>
          <w:tab w:val="left" w:pos="2268"/>
          <w:tab w:val="left" w:pos="2552"/>
        </w:tabs>
        <w:spacing w:line="355" w:lineRule="auto"/>
        <w:ind w:left="568" w:right="0" w:hanging="284"/>
        <w:rPr>
          <w:rFonts w:ascii="Arial" w:eastAsia="Arial" w:hAnsi="Arial" w:cs="Arial"/>
          <w:strike/>
          <w:sz w:val="18"/>
          <w:szCs w:val="18"/>
        </w:rPr>
      </w:pPr>
      <w:r>
        <w:rPr>
          <w:rFonts w:ascii="Arial" w:eastAsia="Arial" w:hAnsi="Arial" w:cs="Arial"/>
          <w:sz w:val="18"/>
          <w:szCs w:val="18"/>
        </w:rPr>
        <w:t>Στη Διπλωματική</w:t>
      </w:r>
      <w:r w:rsidR="00107806">
        <w:rPr>
          <w:rFonts w:ascii="Arial" w:eastAsia="Arial" w:hAnsi="Arial" w:cs="Arial"/>
          <w:sz w:val="18"/>
          <w:szCs w:val="18"/>
        </w:rPr>
        <w:t xml:space="preserve"> </w:t>
      </w:r>
      <w:r>
        <w:rPr>
          <w:rFonts w:ascii="Arial" w:eastAsia="Arial" w:hAnsi="Arial" w:cs="Arial"/>
          <w:sz w:val="18"/>
          <w:szCs w:val="18"/>
        </w:rPr>
        <w:t>Εργασία αντιστοιχούν σε τριάντα (30) ECTS</w:t>
      </w:r>
      <w:r w:rsidR="004C3D68">
        <w:rPr>
          <w:rFonts w:ascii="Arial" w:eastAsia="Arial" w:hAnsi="Arial" w:cs="Arial"/>
          <w:sz w:val="18"/>
          <w:szCs w:val="18"/>
        </w:rPr>
        <w:t>.</w:t>
      </w:r>
    </w:p>
    <w:p w:rsidR="002B17F0" w:rsidRDefault="002B17F0" w:rsidP="00B51C91">
      <w:pPr>
        <w:numPr>
          <w:ilvl w:val="0"/>
          <w:numId w:val="49"/>
        </w:numPr>
        <w:tabs>
          <w:tab w:val="left" w:pos="567"/>
          <w:tab w:val="left" w:pos="2268"/>
          <w:tab w:val="left" w:pos="2552"/>
        </w:tabs>
        <w:spacing w:line="355" w:lineRule="auto"/>
        <w:ind w:left="568" w:right="0" w:hanging="284"/>
        <w:rPr>
          <w:rFonts w:ascii="Arial" w:eastAsia="Arial" w:hAnsi="Arial" w:cs="Arial"/>
          <w:sz w:val="18"/>
          <w:szCs w:val="18"/>
        </w:rPr>
      </w:pPr>
      <w:r>
        <w:rPr>
          <w:rFonts w:ascii="Arial" w:eastAsia="Arial" w:hAnsi="Arial" w:cs="Arial"/>
          <w:sz w:val="18"/>
          <w:szCs w:val="18"/>
        </w:rPr>
        <w:t xml:space="preserve">O φοιτητής θα πρέπει να καταθέσει στην τριμελή επιτροπή του τη γραπτή διατριβή του τουλάχιστον δέκα (10) ημέρες πριν την ημερομηνία παρουσίασης. </w:t>
      </w:r>
    </w:p>
    <w:p w:rsidR="002F4D63" w:rsidRPr="00192EF5" w:rsidRDefault="002B17F0" w:rsidP="00B51C91">
      <w:pPr>
        <w:numPr>
          <w:ilvl w:val="0"/>
          <w:numId w:val="49"/>
        </w:numPr>
        <w:tabs>
          <w:tab w:val="left" w:pos="567"/>
          <w:tab w:val="left" w:pos="2268"/>
          <w:tab w:val="left" w:pos="2552"/>
        </w:tabs>
        <w:spacing w:line="355" w:lineRule="auto"/>
        <w:ind w:left="568" w:right="0" w:hanging="284"/>
        <w:rPr>
          <w:rFonts w:ascii="Arial" w:eastAsia="Arial" w:hAnsi="Arial" w:cs="Arial"/>
          <w:sz w:val="18"/>
          <w:szCs w:val="18"/>
        </w:rPr>
      </w:pPr>
      <w:r>
        <w:rPr>
          <w:rFonts w:ascii="Arial" w:eastAsia="Arial" w:hAnsi="Arial" w:cs="Arial"/>
          <w:sz w:val="18"/>
          <w:szCs w:val="18"/>
        </w:rPr>
        <w:t>Ο φοιτητής υποχρεούται να καταθέσει στο Τμήμα ηλεκτρονικό αντίγραφο της διπλωματικής του εργασίας</w:t>
      </w:r>
      <w:r w:rsidR="00231086">
        <w:rPr>
          <w:rFonts w:ascii="Arial" w:hAnsi="Arial" w:cs="Arial"/>
          <w:sz w:val="18"/>
          <w:szCs w:val="18"/>
        </w:rPr>
        <w:t>.</w:t>
      </w:r>
    </w:p>
    <w:p w:rsidR="00231086" w:rsidRPr="00192EF5" w:rsidRDefault="00192EF5" w:rsidP="00DE5E53">
      <w:pPr>
        <w:tabs>
          <w:tab w:val="left" w:pos="567"/>
          <w:tab w:val="left" w:pos="2268"/>
          <w:tab w:val="left" w:pos="2552"/>
        </w:tabs>
        <w:spacing w:before="240" w:line="355" w:lineRule="auto"/>
        <w:ind w:right="0"/>
        <w:rPr>
          <w:rFonts w:ascii="Arial" w:hAnsi="Arial" w:cs="Arial"/>
          <w:b/>
          <w:sz w:val="20"/>
        </w:rPr>
      </w:pPr>
      <w:r w:rsidRPr="00192EF5">
        <w:rPr>
          <w:rFonts w:ascii="Arial" w:hAnsi="Arial" w:cs="Arial"/>
          <w:b/>
          <w:sz w:val="20"/>
        </w:rPr>
        <w:t>Διαφάνεια ανάθεσης και υποστήριξης φοιτητών</w:t>
      </w:r>
    </w:p>
    <w:p w:rsidR="00192EF5" w:rsidRPr="00192EF5" w:rsidRDefault="00192EF5" w:rsidP="00B51C91">
      <w:pPr>
        <w:numPr>
          <w:ilvl w:val="0"/>
          <w:numId w:val="49"/>
        </w:numPr>
        <w:tabs>
          <w:tab w:val="left" w:pos="567"/>
          <w:tab w:val="left" w:pos="2268"/>
          <w:tab w:val="left" w:pos="2552"/>
        </w:tabs>
        <w:spacing w:line="355" w:lineRule="auto"/>
        <w:ind w:left="568" w:right="0" w:hanging="284"/>
        <w:rPr>
          <w:rFonts w:ascii="Arial" w:eastAsia="Arial" w:hAnsi="Arial" w:cs="Arial"/>
          <w:sz w:val="18"/>
          <w:szCs w:val="18"/>
        </w:rPr>
      </w:pPr>
      <w:r w:rsidRPr="00192EF5">
        <w:rPr>
          <w:rFonts w:ascii="Arial" w:eastAsia="Arial" w:hAnsi="Arial" w:cs="Arial"/>
          <w:sz w:val="18"/>
          <w:szCs w:val="18"/>
        </w:rPr>
        <w:t>Τα προτεινόμενα θέματα Διπλωματικών Εργασιών ανακοινώνονται μέχρι το τέλος Δεκεμβρίου για δηλώσεις εαρινού εξαμήνου και μέχρι το τέλος Μαΐου για δηλώσεις χειμερινού εξαμήνου.</w:t>
      </w:r>
    </w:p>
    <w:p w:rsidR="00231086" w:rsidRPr="00192EF5" w:rsidRDefault="00231086" w:rsidP="00B51C91">
      <w:pPr>
        <w:pStyle w:val="afb"/>
        <w:numPr>
          <w:ilvl w:val="0"/>
          <w:numId w:val="49"/>
        </w:numPr>
        <w:tabs>
          <w:tab w:val="left" w:pos="567"/>
          <w:tab w:val="left" w:pos="2268"/>
          <w:tab w:val="left" w:pos="2552"/>
        </w:tabs>
        <w:spacing w:line="355" w:lineRule="auto"/>
        <w:ind w:left="567" w:right="0"/>
        <w:rPr>
          <w:rFonts w:ascii="Arial" w:eastAsia="Arial" w:hAnsi="Arial" w:cs="Arial"/>
          <w:color w:val="000000" w:themeColor="text1"/>
          <w:sz w:val="18"/>
          <w:szCs w:val="18"/>
        </w:rPr>
      </w:pPr>
      <w:r w:rsidRPr="00192EF5">
        <w:rPr>
          <w:rFonts w:ascii="Arial" w:eastAsia="Arial" w:hAnsi="Arial" w:cs="Arial"/>
          <w:color w:val="000000" w:themeColor="text1"/>
          <w:sz w:val="18"/>
          <w:szCs w:val="18"/>
        </w:rPr>
        <w:t>Σε περίπτωση που κάποιος φοιτητής δεν μπορεί να βρεί επιβλέποντα για την</w:t>
      </w:r>
      <w:r w:rsidRPr="00192EF5">
        <w:rPr>
          <w:rFonts w:ascii="Arial" w:eastAsia="Arial" w:hAnsi="Arial" w:cs="Arial"/>
          <w:color w:val="000000" w:themeColor="text1"/>
          <w:sz w:val="18"/>
          <w:szCs w:val="18"/>
        </w:rPr>
        <w:br/>
        <w:t>Διπλωματική του εργασία, έχει το δικαίωμα να ζητήσει με αίτησή του από το Τμήμα</w:t>
      </w:r>
      <w:r w:rsidRPr="00192EF5">
        <w:rPr>
          <w:rFonts w:ascii="Arial" w:eastAsia="Arial" w:hAnsi="Arial" w:cs="Arial"/>
          <w:color w:val="000000" w:themeColor="text1"/>
          <w:sz w:val="18"/>
          <w:szCs w:val="18"/>
        </w:rPr>
        <w:br/>
        <w:t>να του προτείνει επιβλέποντα. Η καταληκτική προθεσμία για τις αιτήσεις αυτές</w:t>
      </w:r>
      <w:r w:rsidRPr="00192EF5">
        <w:rPr>
          <w:rFonts w:ascii="Arial" w:eastAsia="Arial" w:hAnsi="Arial" w:cs="Arial"/>
          <w:color w:val="000000" w:themeColor="text1"/>
          <w:sz w:val="18"/>
          <w:szCs w:val="18"/>
        </w:rPr>
        <w:br/>
        <w:t>είναι η ημερομηνία έναρξης των δηλώσεων μαθημάτων κάθε εξαμήνου και</w:t>
      </w:r>
      <w:r w:rsidRPr="00192EF5">
        <w:rPr>
          <w:rFonts w:ascii="Arial" w:eastAsia="Arial" w:hAnsi="Arial" w:cs="Arial"/>
          <w:color w:val="000000" w:themeColor="text1"/>
          <w:sz w:val="18"/>
          <w:szCs w:val="18"/>
        </w:rPr>
        <w:br/>
      </w:r>
      <w:r w:rsidRPr="00192EF5">
        <w:rPr>
          <w:rFonts w:ascii="Arial" w:eastAsia="Arial" w:hAnsi="Arial" w:cs="Arial"/>
          <w:color w:val="000000" w:themeColor="text1"/>
          <w:sz w:val="18"/>
          <w:szCs w:val="18"/>
        </w:rPr>
        <w:lastRenderedPageBreak/>
        <w:t>απαραίτητη προϋπόθεση είναι να μπορεί να συμπεριληφθεί η Διπλωματική</w:t>
      </w:r>
      <w:r w:rsidRPr="00192EF5">
        <w:rPr>
          <w:rFonts w:ascii="Arial" w:eastAsia="Arial" w:hAnsi="Arial" w:cs="Arial"/>
          <w:color w:val="000000" w:themeColor="text1"/>
          <w:sz w:val="18"/>
          <w:szCs w:val="18"/>
        </w:rPr>
        <w:br/>
        <w:t>εργασία στην δήλωση μαθημάτων του φοιτητή. Το Τμήμα οφείλει να ανταποκριθεί</w:t>
      </w:r>
      <w:r w:rsidRPr="00192EF5">
        <w:rPr>
          <w:rFonts w:ascii="Arial" w:eastAsia="Arial" w:hAnsi="Arial" w:cs="Arial"/>
          <w:color w:val="000000" w:themeColor="text1"/>
          <w:sz w:val="18"/>
          <w:szCs w:val="18"/>
        </w:rPr>
        <w:br/>
        <w:t>στο αίτημα του φοιτητή και να του προτείνει επιβλέποντα εντός μιας εβδομάδας</w:t>
      </w:r>
      <w:r w:rsidRPr="00192EF5">
        <w:rPr>
          <w:rFonts w:ascii="Arial" w:eastAsia="Arial" w:hAnsi="Arial" w:cs="Arial"/>
          <w:color w:val="000000" w:themeColor="text1"/>
          <w:sz w:val="18"/>
          <w:szCs w:val="18"/>
        </w:rPr>
        <w:br/>
        <w:t>από την έναρξη των δηλώσεων μαθημάτων. Ο φοιτητής δεν είναι υποχρεωμένος να</w:t>
      </w:r>
      <w:r w:rsidR="00192EF5">
        <w:rPr>
          <w:rFonts w:ascii="Arial" w:eastAsia="Arial" w:hAnsi="Arial" w:cs="Arial"/>
          <w:color w:val="000000" w:themeColor="text1"/>
          <w:sz w:val="18"/>
          <w:szCs w:val="18"/>
        </w:rPr>
        <w:t xml:space="preserve"> </w:t>
      </w:r>
      <w:r w:rsidRPr="00192EF5">
        <w:rPr>
          <w:rFonts w:ascii="Arial" w:eastAsia="Arial" w:hAnsi="Arial" w:cs="Arial"/>
          <w:color w:val="000000" w:themeColor="text1"/>
          <w:sz w:val="18"/>
          <w:szCs w:val="18"/>
        </w:rPr>
        <w:t>αποδεχτεί την πρόταση του Τμήματος. Κατά τη διάρκεια των σπουδών του ένας</w:t>
      </w:r>
      <w:r w:rsidRPr="00192EF5">
        <w:rPr>
          <w:rFonts w:ascii="Arial" w:eastAsia="Arial" w:hAnsi="Arial" w:cs="Arial"/>
          <w:color w:val="000000" w:themeColor="text1"/>
          <w:sz w:val="18"/>
          <w:szCs w:val="18"/>
        </w:rPr>
        <w:br/>
        <w:t>φοιτητής έχει τη δυνατότητα μόνο μίας τέτοιας αίτησης.</w:t>
      </w:r>
    </w:p>
    <w:p w:rsidR="00E703F5" w:rsidRDefault="0017356E" w:rsidP="00DE5E53">
      <w:pPr>
        <w:pStyle w:val="afb"/>
        <w:tabs>
          <w:tab w:val="left" w:pos="284"/>
          <w:tab w:val="left" w:pos="2268"/>
          <w:tab w:val="left" w:pos="2552"/>
        </w:tabs>
        <w:spacing w:before="240" w:line="355" w:lineRule="auto"/>
        <w:ind w:left="0" w:right="0"/>
        <w:contextualSpacing w:val="0"/>
        <w:rPr>
          <w:rFonts w:ascii="Arial" w:hAnsi="Arial" w:cs="Arial"/>
          <w:b/>
          <w:sz w:val="20"/>
        </w:rPr>
      </w:pPr>
      <w:r w:rsidRPr="0017356E">
        <w:rPr>
          <w:rFonts w:ascii="Arial" w:hAnsi="Arial" w:cs="Arial"/>
          <w:b/>
          <w:sz w:val="20"/>
        </w:rPr>
        <w:t>Κριτήρια Αξιολόγησης Διπλωματικής Εργασίας</w:t>
      </w:r>
    </w:p>
    <w:p w:rsidR="0017356E" w:rsidRPr="0017356E" w:rsidRDefault="0017356E" w:rsidP="00DE5E53">
      <w:pPr>
        <w:pStyle w:val="afb"/>
        <w:tabs>
          <w:tab w:val="left" w:pos="284"/>
          <w:tab w:val="left" w:pos="2268"/>
          <w:tab w:val="left" w:pos="2552"/>
        </w:tabs>
        <w:spacing w:after="120" w:line="355" w:lineRule="auto"/>
        <w:ind w:left="0" w:right="0"/>
        <w:contextualSpacing w:val="0"/>
        <w:rPr>
          <w:rFonts w:ascii="Arial" w:eastAsia="Arial" w:hAnsi="Arial" w:cs="Arial"/>
          <w:sz w:val="18"/>
          <w:szCs w:val="18"/>
        </w:rPr>
      </w:pPr>
      <w:r w:rsidRPr="0017356E">
        <w:rPr>
          <w:rFonts w:ascii="Arial" w:eastAsia="Arial" w:hAnsi="Arial" w:cs="Arial"/>
          <w:sz w:val="18"/>
          <w:szCs w:val="18"/>
        </w:rPr>
        <w:t xml:space="preserve">Κατά την εξέταση της διπλωματικής εργασίας από την τριμελή επιτροπή λαμβάνονται υπόψη τα παρακάτω κριτήρια αξιολόγησης (σε παρένθεση η βαρύτητα κάθε κριτηρίου): </w:t>
      </w:r>
    </w:p>
    <w:p w:rsidR="0017356E" w:rsidRPr="0017356E" w:rsidRDefault="0017356E" w:rsidP="00B51C91">
      <w:pPr>
        <w:pStyle w:val="afb"/>
        <w:numPr>
          <w:ilvl w:val="0"/>
          <w:numId w:val="71"/>
        </w:numPr>
        <w:tabs>
          <w:tab w:val="left" w:pos="567"/>
          <w:tab w:val="left" w:pos="2268"/>
          <w:tab w:val="left" w:pos="2552"/>
        </w:tabs>
        <w:spacing w:line="355" w:lineRule="auto"/>
        <w:ind w:left="568" w:right="0" w:hanging="284"/>
        <w:contextualSpacing w:val="0"/>
        <w:rPr>
          <w:rFonts w:ascii="Arial" w:eastAsia="Arial" w:hAnsi="Arial" w:cs="Arial"/>
          <w:sz w:val="18"/>
          <w:szCs w:val="18"/>
        </w:rPr>
      </w:pPr>
      <w:r w:rsidRPr="00E771DB">
        <w:rPr>
          <w:rFonts w:ascii="Arial" w:eastAsia="Arial" w:hAnsi="Arial" w:cs="Arial"/>
          <w:b/>
          <w:sz w:val="18"/>
          <w:szCs w:val="18"/>
        </w:rPr>
        <w:t>Παρουσίαση</w:t>
      </w:r>
      <w:r w:rsidR="00E771DB">
        <w:rPr>
          <w:rFonts w:ascii="Arial" w:eastAsia="Arial" w:hAnsi="Arial" w:cs="Arial"/>
          <w:b/>
          <w:sz w:val="18"/>
          <w:szCs w:val="18"/>
        </w:rPr>
        <w:t xml:space="preserve"> </w:t>
      </w:r>
      <w:r w:rsidRPr="00E771DB">
        <w:rPr>
          <w:rFonts w:ascii="Arial" w:eastAsia="Arial" w:hAnsi="Arial" w:cs="Arial"/>
          <w:b/>
          <w:sz w:val="18"/>
          <w:szCs w:val="18"/>
        </w:rPr>
        <w:t>(10%):</w:t>
      </w:r>
      <w:r w:rsidRPr="0017356E">
        <w:rPr>
          <w:rFonts w:ascii="Arial" w:eastAsia="Arial" w:hAnsi="Arial" w:cs="Arial"/>
          <w:sz w:val="18"/>
          <w:szCs w:val="18"/>
        </w:rPr>
        <w:t xml:space="preserve"> Ποιότητα και πληρότητα διάλεξης-διαφανειών, ανταπόκριση σε ερωτήσεις</w:t>
      </w:r>
    </w:p>
    <w:p w:rsidR="0017356E" w:rsidRPr="0017356E" w:rsidRDefault="0017356E" w:rsidP="00B51C91">
      <w:pPr>
        <w:pStyle w:val="afb"/>
        <w:numPr>
          <w:ilvl w:val="0"/>
          <w:numId w:val="71"/>
        </w:numPr>
        <w:tabs>
          <w:tab w:val="left" w:pos="567"/>
          <w:tab w:val="left" w:pos="2268"/>
          <w:tab w:val="left" w:pos="2552"/>
        </w:tabs>
        <w:spacing w:line="355" w:lineRule="auto"/>
        <w:ind w:left="568" w:right="0" w:hanging="284"/>
        <w:contextualSpacing w:val="0"/>
        <w:rPr>
          <w:rFonts w:ascii="Arial" w:eastAsia="Arial" w:hAnsi="Arial" w:cs="Arial"/>
          <w:sz w:val="18"/>
          <w:szCs w:val="18"/>
        </w:rPr>
      </w:pPr>
      <w:r w:rsidRPr="00E771DB">
        <w:rPr>
          <w:rFonts w:ascii="Arial" w:eastAsia="Arial" w:hAnsi="Arial" w:cs="Arial"/>
          <w:b/>
          <w:sz w:val="18"/>
          <w:szCs w:val="18"/>
        </w:rPr>
        <w:t>Κείμενο</w:t>
      </w:r>
      <w:r w:rsidR="00E771DB">
        <w:rPr>
          <w:rFonts w:ascii="Arial" w:eastAsia="Arial" w:hAnsi="Arial" w:cs="Arial"/>
          <w:b/>
          <w:sz w:val="18"/>
          <w:szCs w:val="18"/>
        </w:rPr>
        <w:t xml:space="preserve"> </w:t>
      </w:r>
      <w:r w:rsidRPr="00E771DB">
        <w:rPr>
          <w:rFonts w:ascii="Arial" w:eastAsia="Arial" w:hAnsi="Arial" w:cs="Arial"/>
          <w:b/>
          <w:sz w:val="18"/>
          <w:szCs w:val="18"/>
        </w:rPr>
        <w:t>(20%):</w:t>
      </w:r>
      <w:r w:rsidRPr="0017356E">
        <w:rPr>
          <w:rFonts w:ascii="Arial" w:eastAsia="Arial" w:hAnsi="Arial" w:cs="Arial"/>
          <w:sz w:val="18"/>
          <w:szCs w:val="18"/>
        </w:rPr>
        <w:t xml:space="preserve"> Δομή, εμφάνιση, σαφήνεια στην περιγραφή θέματος-μεθοδολογίας-αποτελεσμάτων, βιβλιογραφικές αναφορές</w:t>
      </w:r>
    </w:p>
    <w:p w:rsidR="0017356E" w:rsidRPr="0017356E" w:rsidRDefault="0017356E" w:rsidP="00B51C91">
      <w:pPr>
        <w:pStyle w:val="afb"/>
        <w:numPr>
          <w:ilvl w:val="0"/>
          <w:numId w:val="71"/>
        </w:numPr>
        <w:tabs>
          <w:tab w:val="left" w:pos="567"/>
          <w:tab w:val="left" w:pos="2268"/>
          <w:tab w:val="left" w:pos="2552"/>
        </w:tabs>
        <w:spacing w:line="355" w:lineRule="auto"/>
        <w:ind w:left="568" w:right="0" w:hanging="284"/>
        <w:contextualSpacing w:val="0"/>
        <w:rPr>
          <w:rFonts w:ascii="Arial" w:eastAsia="Arial" w:hAnsi="Arial" w:cs="Arial"/>
          <w:sz w:val="18"/>
          <w:szCs w:val="18"/>
        </w:rPr>
      </w:pPr>
      <w:r w:rsidRPr="00E771DB">
        <w:rPr>
          <w:rFonts w:ascii="Arial" w:eastAsia="Arial" w:hAnsi="Arial" w:cs="Arial"/>
          <w:b/>
          <w:sz w:val="18"/>
          <w:szCs w:val="18"/>
        </w:rPr>
        <w:t>Μεθοδολογία &amp; Αποτελέσματα</w:t>
      </w:r>
      <w:r w:rsidR="00E771DB">
        <w:rPr>
          <w:rFonts w:ascii="Arial" w:eastAsia="Arial" w:hAnsi="Arial" w:cs="Arial"/>
          <w:b/>
          <w:sz w:val="18"/>
          <w:szCs w:val="18"/>
        </w:rPr>
        <w:t xml:space="preserve"> </w:t>
      </w:r>
      <w:r w:rsidRPr="00E771DB">
        <w:rPr>
          <w:rFonts w:ascii="Arial" w:eastAsia="Arial" w:hAnsi="Arial" w:cs="Arial"/>
          <w:b/>
          <w:sz w:val="18"/>
          <w:szCs w:val="18"/>
        </w:rPr>
        <w:t>(40%):</w:t>
      </w:r>
      <w:r w:rsidRPr="0017356E">
        <w:rPr>
          <w:rFonts w:ascii="Arial" w:eastAsia="Arial" w:hAnsi="Arial" w:cs="Arial"/>
          <w:sz w:val="18"/>
          <w:szCs w:val="18"/>
        </w:rPr>
        <w:t xml:space="preserve"> Καταλληλότητα της μεθοδολογίας, ορθότητα-δυσκολία υλοποίησης, επάρκεια αξιολόγησης, αξιοπιστία συμπερασμάτων</w:t>
      </w:r>
    </w:p>
    <w:p w:rsidR="00067BD3" w:rsidRDefault="0017356E" w:rsidP="00B51C91">
      <w:pPr>
        <w:pStyle w:val="afb"/>
        <w:numPr>
          <w:ilvl w:val="0"/>
          <w:numId w:val="71"/>
        </w:numPr>
        <w:tabs>
          <w:tab w:val="left" w:pos="567"/>
          <w:tab w:val="left" w:pos="2268"/>
          <w:tab w:val="left" w:pos="2552"/>
        </w:tabs>
        <w:spacing w:line="355" w:lineRule="auto"/>
        <w:ind w:left="568" w:right="0" w:hanging="284"/>
        <w:contextualSpacing w:val="0"/>
        <w:rPr>
          <w:rFonts w:ascii="Arial" w:eastAsia="Arial" w:hAnsi="Arial" w:cs="Arial"/>
          <w:sz w:val="18"/>
          <w:szCs w:val="18"/>
        </w:rPr>
      </w:pPr>
      <w:r w:rsidRPr="00E771DB">
        <w:rPr>
          <w:rFonts w:ascii="Arial" w:eastAsia="Arial" w:hAnsi="Arial" w:cs="Arial"/>
          <w:b/>
          <w:sz w:val="18"/>
          <w:szCs w:val="18"/>
        </w:rPr>
        <w:t>Διαδικασία εκπόνησης</w:t>
      </w:r>
      <w:r w:rsidR="00E771DB">
        <w:rPr>
          <w:rFonts w:ascii="Arial" w:eastAsia="Arial" w:hAnsi="Arial" w:cs="Arial"/>
          <w:b/>
          <w:sz w:val="18"/>
          <w:szCs w:val="18"/>
        </w:rPr>
        <w:t xml:space="preserve"> </w:t>
      </w:r>
      <w:r w:rsidRPr="00E771DB">
        <w:rPr>
          <w:rFonts w:ascii="Arial" w:eastAsia="Arial" w:hAnsi="Arial" w:cs="Arial"/>
          <w:b/>
          <w:sz w:val="18"/>
          <w:szCs w:val="18"/>
        </w:rPr>
        <w:t>(30%):</w:t>
      </w:r>
      <w:r w:rsidRPr="00067BD3">
        <w:rPr>
          <w:rFonts w:ascii="Arial" w:eastAsia="Arial" w:hAnsi="Arial" w:cs="Arial"/>
          <w:sz w:val="18"/>
          <w:szCs w:val="18"/>
        </w:rPr>
        <w:t xml:space="preserve"> Συνέπεια, εργατικότητα, συνεργασία, γνώσεις-ικανότητες, πρωτοβουλία, αυτονομία</w:t>
      </w:r>
      <w:r w:rsidR="00067BD3" w:rsidRPr="00067BD3">
        <w:rPr>
          <w:rFonts w:ascii="Arial" w:eastAsia="Arial" w:hAnsi="Arial" w:cs="Arial"/>
          <w:sz w:val="18"/>
          <w:szCs w:val="18"/>
        </w:rPr>
        <w:t>.</w:t>
      </w:r>
    </w:p>
    <w:p w:rsidR="00231086" w:rsidRPr="00DC3311" w:rsidRDefault="00BB1161" w:rsidP="00DE5E53">
      <w:pPr>
        <w:tabs>
          <w:tab w:val="left" w:pos="284"/>
          <w:tab w:val="left" w:pos="2268"/>
          <w:tab w:val="left" w:pos="2552"/>
        </w:tabs>
        <w:spacing w:after="240" w:line="355" w:lineRule="auto"/>
        <w:ind w:left="0" w:right="0"/>
        <w:rPr>
          <w:rFonts w:ascii="Arial" w:eastAsia="Arial" w:hAnsi="Arial" w:cs="Arial"/>
          <w:spacing w:val="-3"/>
          <w:sz w:val="18"/>
          <w:szCs w:val="18"/>
        </w:rPr>
      </w:pPr>
      <w:r>
        <w:rPr>
          <w:rFonts w:ascii="Arial" w:eastAsia="Arial" w:hAnsi="Arial" w:cs="Arial"/>
          <w:sz w:val="18"/>
          <w:szCs w:val="18"/>
        </w:rPr>
        <w:tab/>
      </w:r>
      <w:r w:rsidR="0017356E" w:rsidRPr="00DC3311">
        <w:rPr>
          <w:rFonts w:ascii="Arial" w:eastAsia="Arial" w:hAnsi="Arial" w:cs="Arial"/>
          <w:spacing w:val="-3"/>
          <w:sz w:val="18"/>
          <w:szCs w:val="18"/>
        </w:rPr>
        <w:t>Κάθε ένα από τα παραπάνω κριτήρια βαθμολογείται χωριστά και ισοδύναμα (στην κλίμακα 0-10) από το κάθε μέλος της τριμελούς εξεταστικής επιτροπής, εκτός από το τελευταίο κριτήριο που βαθμολογείται μόνο από τον επιβλέποντα. Έτσι προκύπτει η βαθμολογία για κάθε κριτήριο ως ο μέσος όρος των επιμέρους βαθμών των εξεταστών. Ο τελικός βαθμός της Διπλωματικής προκύπτει από το σταθμισμένο μέσο όρο των βαθμών σε κάθε κριτήριο λαμβάνοντας υπόψη τις αντίστοιχες βαρύτητες. Στον τελικό βαθμό εφαρμόζεται στρογγυλοποίηση ώστε να προκύψει είτε ακέραιος βαθμός, είτε βαθμός με δεκαδικό μέρος 0.5.</w:t>
      </w:r>
    </w:p>
    <w:p w:rsidR="006B4D70" w:rsidRPr="00DB10C3" w:rsidRDefault="00467404" w:rsidP="00DC3311">
      <w:pPr>
        <w:pStyle w:val="2"/>
        <w:tabs>
          <w:tab w:val="left" w:pos="284"/>
          <w:tab w:val="left" w:pos="2268"/>
          <w:tab w:val="left" w:pos="2552"/>
        </w:tabs>
        <w:spacing w:before="440" w:line="355" w:lineRule="auto"/>
        <w:ind w:left="0" w:right="0"/>
      </w:pPr>
      <w:bookmarkStart w:id="53" w:name="_Toc144808611"/>
      <w:r>
        <w:t xml:space="preserve">8. </w:t>
      </w:r>
      <w:r w:rsidR="006B4D70" w:rsidRPr="00DB10C3">
        <w:t>Πρακτική Άσκηση</w:t>
      </w:r>
      <w:bookmarkEnd w:id="53"/>
      <w:r w:rsidR="006B4D70" w:rsidRPr="00DB10C3">
        <w:t xml:space="preserve"> </w:t>
      </w:r>
    </w:p>
    <w:p w:rsidR="00C9000E" w:rsidRDefault="002B17F0" w:rsidP="00DE5E53">
      <w:pPr>
        <w:tabs>
          <w:tab w:val="left" w:pos="284"/>
          <w:tab w:val="left" w:pos="2268"/>
          <w:tab w:val="left" w:pos="2552"/>
        </w:tabs>
        <w:spacing w:before="120"/>
        <w:ind w:left="0" w:right="0"/>
        <w:rPr>
          <w:rFonts w:ascii="Arial" w:eastAsia="Arial" w:hAnsi="Arial" w:cs="Arial"/>
          <w:sz w:val="18"/>
          <w:szCs w:val="18"/>
        </w:rPr>
      </w:pPr>
      <w:r>
        <w:rPr>
          <w:rFonts w:ascii="Arial" w:eastAsia="Arial" w:hAnsi="Arial" w:cs="Arial"/>
          <w:sz w:val="18"/>
          <w:szCs w:val="18"/>
        </w:rPr>
        <w:t>H πρακτική άσκηση των φοιτητών αποτελεί μέρος του Προπτυχιακού Προγράμματος Σπουδώ</w:t>
      </w:r>
      <w:sdt>
        <w:sdtPr>
          <w:tag w:val="goog_rdk_27"/>
          <w:id w:val="1429940"/>
        </w:sdtPr>
        <w:sdtEndPr/>
        <w:sdtContent/>
      </w:sdt>
      <w:sdt>
        <w:sdtPr>
          <w:tag w:val="goog_rdk_35"/>
          <w:id w:val="1429941"/>
        </w:sdtPr>
        <w:sdtEndPr/>
        <w:sdtContent/>
      </w:sdt>
      <w:sdt>
        <w:sdtPr>
          <w:tag w:val="goog_rdk_43"/>
          <w:id w:val="1429942"/>
        </w:sdtPr>
        <w:sdtEndPr/>
        <w:sdtContent/>
      </w:sdt>
      <w:sdt>
        <w:sdtPr>
          <w:tag w:val="goog_rdk_48"/>
          <w:id w:val="1429943"/>
        </w:sdtPr>
        <w:sdtEndPr/>
        <w:sdtContent/>
      </w:sdt>
      <w:sdt>
        <w:sdtPr>
          <w:tag w:val="goog_rdk_58"/>
          <w:id w:val="1429944"/>
        </w:sdtPr>
        <w:sdtEndPr/>
        <w:sdtContent/>
      </w:sdt>
      <w:sdt>
        <w:sdtPr>
          <w:tag w:val="goog_rdk_70"/>
          <w:id w:val="1429945"/>
        </w:sdtPr>
        <w:sdtEndPr/>
        <w:sdtContent/>
      </w:sdt>
      <w:sdt>
        <w:sdtPr>
          <w:tag w:val="goog_rdk_82"/>
          <w:id w:val="1429946"/>
        </w:sdtPr>
        <w:sdtEndPr/>
        <w:sdtContent/>
      </w:sdt>
      <w:sdt>
        <w:sdtPr>
          <w:tag w:val="goog_rdk_95"/>
          <w:id w:val="1429947"/>
        </w:sdtPr>
        <w:sdtEndPr/>
        <w:sdtContent/>
      </w:sdt>
      <w:sdt>
        <w:sdtPr>
          <w:tag w:val="goog_rdk_109"/>
          <w:id w:val="1429948"/>
        </w:sdtPr>
        <w:sdtEndPr/>
        <w:sdtContent/>
      </w:sdt>
      <w:sdt>
        <w:sdtPr>
          <w:tag w:val="goog_rdk_124"/>
          <w:id w:val="1429949"/>
        </w:sdtPr>
        <w:sdtEndPr/>
        <w:sdtContent/>
      </w:sdt>
      <w:sdt>
        <w:sdtPr>
          <w:tag w:val="goog_rdk_141"/>
          <w:id w:val="1429950"/>
        </w:sdtPr>
        <w:sdtEndPr/>
        <w:sdtContent/>
      </w:sdt>
      <w:sdt>
        <w:sdtPr>
          <w:tag w:val="goog_rdk_160"/>
          <w:id w:val="1429951"/>
        </w:sdtPr>
        <w:sdtEndPr/>
        <w:sdtContent/>
      </w:sdt>
      <w:sdt>
        <w:sdtPr>
          <w:tag w:val="goog_rdk_179"/>
          <w:id w:val="1429952"/>
        </w:sdtPr>
        <w:sdtEndPr/>
        <w:sdtContent/>
      </w:sdt>
      <w:sdt>
        <w:sdtPr>
          <w:tag w:val="goog_rdk_205"/>
          <w:id w:val="1429953"/>
        </w:sdtPr>
        <w:sdtEndPr/>
        <w:sdtContent/>
      </w:sdt>
      <w:sdt>
        <w:sdtPr>
          <w:tag w:val="goog_rdk_226"/>
          <w:id w:val="1429954"/>
        </w:sdtPr>
        <w:sdtEndPr/>
        <w:sdtContent/>
      </w:sdt>
      <w:sdt>
        <w:sdtPr>
          <w:tag w:val="goog_rdk_248"/>
          <w:id w:val="1429955"/>
        </w:sdtPr>
        <w:sdtEndPr/>
        <w:sdtContent/>
      </w:sdt>
      <w:sdt>
        <w:sdtPr>
          <w:tag w:val="goog_rdk_272"/>
          <w:id w:val="1429956"/>
        </w:sdtPr>
        <w:sdtEndPr/>
        <w:sdtContent/>
      </w:sdt>
      <w:sdt>
        <w:sdtPr>
          <w:tag w:val="goog_rdk_298"/>
          <w:id w:val="1429957"/>
        </w:sdtPr>
        <w:sdtEndPr/>
        <w:sdtContent/>
      </w:sdt>
      <w:sdt>
        <w:sdtPr>
          <w:tag w:val="goog_rdk_325"/>
          <w:id w:val="1429958"/>
        </w:sdtPr>
        <w:sdtEndPr/>
        <w:sdtContent/>
      </w:sdt>
      <w:r>
        <w:rPr>
          <w:rFonts w:ascii="Arial" w:eastAsia="Arial" w:hAnsi="Arial" w:cs="Arial"/>
          <w:sz w:val="18"/>
          <w:szCs w:val="18"/>
        </w:rPr>
        <w:t>ν.</w:t>
      </w:r>
    </w:p>
    <w:p w:rsidR="002B17F0" w:rsidRDefault="00C9000E" w:rsidP="00DC3311">
      <w:pPr>
        <w:tabs>
          <w:tab w:val="left" w:pos="284"/>
          <w:tab w:val="left" w:pos="2268"/>
          <w:tab w:val="left" w:pos="2552"/>
        </w:tabs>
        <w:spacing w:line="355" w:lineRule="auto"/>
        <w:ind w:left="0" w:right="0"/>
        <w:rPr>
          <w:rFonts w:ascii="Arial" w:eastAsia="Arial" w:hAnsi="Arial" w:cs="Arial"/>
          <w:sz w:val="18"/>
          <w:szCs w:val="18"/>
        </w:rPr>
      </w:pPr>
      <w:r>
        <w:rPr>
          <w:rFonts w:ascii="Arial" w:eastAsia="Arial" w:hAnsi="Arial" w:cs="Arial"/>
          <w:sz w:val="18"/>
          <w:szCs w:val="18"/>
        </w:rPr>
        <w:lastRenderedPageBreak/>
        <w:tab/>
      </w:r>
      <w:r w:rsidR="002B17F0">
        <w:rPr>
          <w:rFonts w:ascii="Arial" w:eastAsia="Arial" w:hAnsi="Arial" w:cs="Arial"/>
          <w:sz w:val="18"/>
          <w:szCs w:val="18"/>
        </w:rPr>
        <w:t>H πρακτική άσκηση διαρκεί κατ’ ελάχιστον δύο (2) μήνες σύμφωνα με</w:t>
      </w:r>
      <w:r w:rsidR="00107806">
        <w:rPr>
          <w:rFonts w:ascii="Arial" w:eastAsia="Arial" w:hAnsi="Arial" w:cs="Arial"/>
          <w:sz w:val="18"/>
          <w:szCs w:val="18"/>
        </w:rPr>
        <w:t xml:space="preserve"> </w:t>
      </w:r>
      <w:r w:rsidR="002B17F0">
        <w:rPr>
          <w:rFonts w:ascii="Arial" w:eastAsia="Arial" w:hAnsi="Arial" w:cs="Arial"/>
          <w:sz w:val="18"/>
          <w:szCs w:val="18"/>
        </w:rPr>
        <w:t>το τρέχον πρόγραμμα την Πρακτικής Άσκησης. Οι φοιτητές μπορούν να συμμετάσχουν έχοντας συμπληρώσει το έκτο (6) εξάμηνο σπουδών.</w:t>
      </w:r>
    </w:p>
    <w:p w:rsidR="006B4D70" w:rsidRPr="00DC3311" w:rsidRDefault="00C9000E" w:rsidP="00DC3311">
      <w:pPr>
        <w:tabs>
          <w:tab w:val="left" w:pos="284"/>
          <w:tab w:val="left" w:pos="2268"/>
          <w:tab w:val="left" w:pos="2552"/>
        </w:tabs>
        <w:spacing w:line="355" w:lineRule="auto"/>
        <w:ind w:left="0" w:right="0"/>
        <w:rPr>
          <w:rFonts w:ascii="Arial" w:hAnsi="Arial" w:cs="Arial"/>
          <w:spacing w:val="-1"/>
          <w:sz w:val="18"/>
          <w:szCs w:val="18"/>
        </w:rPr>
      </w:pPr>
      <w:r>
        <w:rPr>
          <w:rFonts w:ascii="Arial" w:eastAsia="Arial" w:hAnsi="Arial" w:cs="Arial"/>
          <w:sz w:val="18"/>
          <w:szCs w:val="18"/>
        </w:rPr>
        <w:tab/>
      </w:r>
      <w:r w:rsidR="002B17F0" w:rsidRPr="00DC3311">
        <w:rPr>
          <w:rFonts w:ascii="Arial" w:eastAsia="Arial" w:hAnsi="Arial" w:cs="Arial"/>
          <w:spacing w:val="-1"/>
          <w:sz w:val="18"/>
          <w:szCs w:val="18"/>
        </w:rPr>
        <w:t>Οι θέσεις για την Πρακτική Άσκηση προκηρύσσονται</w:t>
      </w:r>
      <w:r w:rsidR="00107806" w:rsidRPr="00DC3311">
        <w:rPr>
          <w:rFonts w:ascii="Arial" w:eastAsia="Arial" w:hAnsi="Arial" w:cs="Arial"/>
          <w:spacing w:val="-1"/>
          <w:sz w:val="18"/>
          <w:szCs w:val="18"/>
        </w:rPr>
        <w:t xml:space="preserve"> </w:t>
      </w:r>
      <w:r w:rsidR="002B17F0" w:rsidRPr="00DC3311">
        <w:rPr>
          <w:rFonts w:ascii="Arial" w:eastAsia="Arial" w:hAnsi="Arial" w:cs="Arial"/>
          <w:spacing w:val="-1"/>
          <w:sz w:val="18"/>
          <w:szCs w:val="18"/>
        </w:rPr>
        <w:t xml:space="preserve">μια φόρα για </w:t>
      </w:r>
      <w:r w:rsidR="00193993">
        <w:rPr>
          <w:rFonts w:ascii="Arial" w:eastAsia="Arial" w:hAnsi="Arial" w:cs="Arial"/>
          <w:spacing w:val="-1"/>
          <w:sz w:val="18"/>
          <w:szCs w:val="18"/>
        </w:rPr>
        <w:t xml:space="preserve">κάθε ακαδημαϊκό έτος, και </w:t>
      </w:r>
      <w:r w:rsidR="00193993" w:rsidRPr="00D02365">
        <w:rPr>
          <w:rFonts w:ascii="Arial" w:eastAsia="Arial" w:hAnsi="Arial" w:cs="Arial"/>
          <w:color w:val="000000" w:themeColor="text1"/>
          <w:spacing w:val="-1"/>
          <w:sz w:val="18"/>
          <w:szCs w:val="18"/>
        </w:rPr>
        <w:t>αφορούν</w:t>
      </w:r>
      <w:r w:rsidR="00193993">
        <w:rPr>
          <w:rFonts w:ascii="Arial" w:eastAsia="Arial" w:hAnsi="Arial" w:cs="Arial"/>
          <w:spacing w:val="-1"/>
          <w:sz w:val="18"/>
          <w:szCs w:val="18"/>
        </w:rPr>
        <w:t xml:space="preserve"> </w:t>
      </w:r>
      <w:r w:rsidR="002B17F0" w:rsidRPr="00DC3311">
        <w:rPr>
          <w:rFonts w:ascii="Arial" w:eastAsia="Arial" w:hAnsi="Arial" w:cs="Arial"/>
          <w:spacing w:val="-1"/>
          <w:sz w:val="18"/>
          <w:szCs w:val="18"/>
        </w:rPr>
        <w:t>όλες τις περιόδους. Οι ενδιαφερόμενοι φοιτητές/φοιτήτριες</w:t>
      </w:r>
      <w:r w:rsidR="00107806" w:rsidRPr="00DC3311">
        <w:rPr>
          <w:rFonts w:ascii="Arial" w:eastAsia="Arial" w:hAnsi="Arial" w:cs="Arial"/>
          <w:spacing w:val="-1"/>
          <w:sz w:val="18"/>
          <w:szCs w:val="18"/>
        </w:rPr>
        <w:t xml:space="preserve"> </w:t>
      </w:r>
      <w:r w:rsidR="002B17F0" w:rsidRPr="00DC3311">
        <w:rPr>
          <w:rFonts w:ascii="Arial" w:eastAsia="Arial" w:hAnsi="Arial" w:cs="Arial"/>
          <w:spacing w:val="-1"/>
          <w:sz w:val="18"/>
          <w:szCs w:val="18"/>
        </w:rPr>
        <w:t>συμπληρώνουν σχετική αίτηση που κατατίθεται στο Γραφείο Πρακτικής Άσκησης του Πανεπιστημίου Ιωαννίνων. Η επιλογή τόσο των φοιτητών όσο και των φορέων απασχόλησης γίνεται από την Επιτροπή Πρακτικής Άσκησης.</w:t>
      </w:r>
      <w:r w:rsidR="00107806" w:rsidRPr="00DC3311">
        <w:rPr>
          <w:rFonts w:ascii="Arial" w:eastAsia="Arial" w:hAnsi="Arial" w:cs="Arial"/>
          <w:spacing w:val="-1"/>
          <w:sz w:val="18"/>
          <w:szCs w:val="18"/>
        </w:rPr>
        <w:t xml:space="preserve"> </w:t>
      </w:r>
      <w:r w:rsidR="002B17F0" w:rsidRPr="00DC3311">
        <w:rPr>
          <w:rFonts w:ascii="Arial" w:eastAsia="Arial" w:hAnsi="Arial" w:cs="Arial"/>
          <w:spacing w:val="-1"/>
          <w:sz w:val="18"/>
          <w:szCs w:val="18"/>
        </w:rPr>
        <w:t>Η αξιολόγηση των αιτήσεων γίνεται στη βάση κριτηρίων που έχουν θεσπιστεί από την Επιτροπή Πρακτικής Άσκησης του Τμήματος.</w:t>
      </w:r>
      <w:r w:rsidR="00107806" w:rsidRPr="00DC3311">
        <w:rPr>
          <w:rFonts w:ascii="Arial" w:eastAsia="Arial" w:hAnsi="Arial" w:cs="Arial"/>
          <w:spacing w:val="-1"/>
          <w:sz w:val="18"/>
          <w:szCs w:val="18"/>
        </w:rPr>
        <w:t xml:space="preserve"> </w:t>
      </w:r>
      <w:r w:rsidR="002B17F0" w:rsidRPr="00DC3311">
        <w:rPr>
          <w:rFonts w:ascii="Arial" w:eastAsia="Arial" w:hAnsi="Arial" w:cs="Arial"/>
          <w:spacing w:val="-1"/>
          <w:sz w:val="18"/>
          <w:szCs w:val="18"/>
        </w:rPr>
        <w:t>Η επιτυχής ολοκλήρωση της πρακτικής άσκηση προσδίδει στον φοιτητή/τρια για κάθε δύο (2) μήνες πρακτικής άσκησης και μια πιστωτική μονάδα ECTS για κάθε ένα (1) μήνα. Η πίστωση, των πιστωτικών μονάδων ECTS και ο βαθμός εγκρίνονται από τη Συνέλευση του Τμήματος μετά από εισήγηση της Επιτροπής Πρακτικής Άσκησης</w:t>
      </w:r>
      <w:r w:rsidR="006B4D70" w:rsidRPr="00DC3311">
        <w:rPr>
          <w:rFonts w:ascii="Arial" w:hAnsi="Arial" w:cs="Arial"/>
          <w:spacing w:val="-1"/>
          <w:sz w:val="18"/>
          <w:szCs w:val="18"/>
        </w:rPr>
        <w:t>.</w:t>
      </w:r>
    </w:p>
    <w:p w:rsidR="00123FA6" w:rsidRPr="00123FA6" w:rsidRDefault="00123FA6" w:rsidP="00DC3311">
      <w:pPr>
        <w:tabs>
          <w:tab w:val="left" w:pos="284"/>
          <w:tab w:val="left" w:pos="2268"/>
          <w:tab w:val="left" w:pos="2552"/>
        </w:tabs>
        <w:spacing w:before="200" w:line="355" w:lineRule="auto"/>
        <w:ind w:left="0" w:right="0"/>
        <w:rPr>
          <w:rFonts w:ascii="Arial" w:eastAsia="Arial" w:hAnsi="Arial" w:cs="Arial"/>
          <w:b/>
          <w:sz w:val="18"/>
          <w:szCs w:val="18"/>
        </w:rPr>
      </w:pPr>
      <w:r w:rsidRPr="00123FA6">
        <w:rPr>
          <w:rFonts w:ascii="Arial" w:eastAsia="Arial" w:hAnsi="Arial" w:cs="Arial"/>
          <w:b/>
          <w:sz w:val="18"/>
          <w:szCs w:val="18"/>
        </w:rPr>
        <w:t xml:space="preserve">Πρακτική άσκηση στη Διδακτική </w:t>
      </w:r>
    </w:p>
    <w:p w:rsidR="00123FA6" w:rsidRPr="00123FA6" w:rsidRDefault="00123FA6" w:rsidP="00DC3311">
      <w:pPr>
        <w:tabs>
          <w:tab w:val="left" w:pos="284"/>
          <w:tab w:val="left" w:pos="2268"/>
          <w:tab w:val="left" w:pos="2552"/>
        </w:tabs>
        <w:spacing w:line="355" w:lineRule="auto"/>
        <w:ind w:left="0" w:right="0"/>
        <w:rPr>
          <w:rFonts w:ascii="Arial" w:eastAsia="Arial" w:hAnsi="Arial" w:cs="Arial"/>
          <w:sz w:val="18"/>
          <w:szCs w:val="18"/>
        </w:rPr>
      </w:pPr>
      <w:r w:rsidRPr="00123FA6">
        <w:rPr>
          <w:rFonts w:ascii="Arial" w:eastAsia="Arial" w:hAnsi="Arial" w:cs="Arial"/>
          <w:sz w:val="18"/>
          <w:szCs w:val="18"/>
        </w:rPr>
        <w:t xml:space="preserve">Η πρακτική άσκηση στη Διδακτική της Πληροφορικής θα πραγματοποιείται σε σχολείο Α/θμιας (Δημοτικό) ή Β/θμιας (Γυμνάσιο ή Λύκειο) Εκπαίδευσης. </w:t>
      </w:r>
    </w:p>
    <w:p w:rsidR="00123FA6" w:rsidRPr="00123FA6" w:rsidRDefault="00123FA6" w:rsidP="00DC3311">
      <w:pPr>
        <w:tabs>
          <w:tab w:val="left" w:pos="284"/>
          <w:tab w:val="left" w:pos="2268"/>
          <w:tab w:val="left" w:pos="2552"/>
        </w:tabs>
        <w:spacing w:before="120" w:line="355" w:lineRule="auto"/>
        <w:ind w:left="0" w:right="0"/>
        <w:rPr>
          <w:rFonts w:ascii="Arial" w:eastAsia="Arial" w:hAnsi="Arial" w:cs="Arial"/>
          <w:sz w:val="18"/>
          <w:szCs w:val="18"/>
        </w:rPr>
      </w:pPr>
      <w:r w:rsidRPr="00123FA6">
        <w:rPr>
          <w:rFonts w:ascii="Arial" w:eastAsia="Arial" w:hAnsi="Arial" w:cs="Arial"/>
          <w:sz w:val="18"/>
          <w:szCs w:val="18"/>
        </w:rPr>
        <w:t xml:space="preserve">Για τον κάθε ενδιαφερόμενο ανατίθεται ένας ακαδημαϊκός επιβλέπων από το Τμήμα Μηχανικών </w:t>
      </w:r>
      <w:r w:rsidR="00C3705C">
        <w:rPr>
          <w:rFonts w:ascii="Arial" w:eastAsia="Arial" w:hAnsi="Arial" w:cs="Arial"/>
          <w:sz w:val="18"/>
          <w:szCs w:val="18"/>
        </w:rPr>
        <w:t>Η/Υ &amp;</w:t>
      </w:r>
      <w:r w:rsidR="00107806">
        <w:rPr>
          <w:rFonts w:ascii="Arial" w:eastAsia="Arial" w:hAnsi="Arial" w:cs="Arial"/>
          <w:sz w:val="18"/>
          <w:szCs w:val="18"/>
        </w:rPr>
        <w:t xml:space="preserve"> </w:t>
      </w:r>
      <w:r w:rsidR="00C3705C">
        <w:rPr>
          <w:rFonts w:ascii="Arial" w:eastAsia="Arial" w:hAnsi="Arial" w:cs="Arial"/>
          <w:sz w:val="18"/>
          <w:szCs w:val="18"/>
        </w:rPr>
        <w:t>Πληροφορικής</w:t>
      </w:r>
      <w:r w:rsidRPr="00123FA6">
        <w:rPr>
          <w:rFonts w:ascii="Arial" w:eastAsia="Arial" w:hAnsi="Arial" w:cs="Arial"/>
          <w:sz w:val="18"/>
          <w:szCs w:val="18"/>
        </w:rPr>
        <w:t xml:space="preserve"> ο οποίος έρχεται σε επαφή με το αρμόδιο Γραφείο Πρωτοβάθμιας ή Δευτεροβάθμιας Εκπαίδευσης για τον ορισμό ενός συμβούλου εκπαιδευτικού. </w:t>
      </w:r>
    </w:p>
    <w:p w:rsidR="00123FA6" w:rsidRPr="00123FA6" w:rsidRDefault="00123FA6" w:rsidP="00D02365">
      <w:pPr>
        <w:tabs>
          <w:tab w:val="left" w:pos="284"/>
          <w:tab w:val="left" w:pos="2268"/>
          <w:tab w:val="left" w:pos="2552"/>
        </w:tabs>
        <w:spacing w:before="120" w:line="276" w:lineRule="auto"/>
        <w:ind w:left="0" w:right="0"/>
        <w:rPr>
          <w:rFonts w:ascii="Arial" w:eastAsia="Arial" w:hAnsi="Arial" w:cs="Arial"/>
          <w:sz w:val="18"/>
          <w:szCs w:val="18"/>
        </w:rPr>
      </w:pPr>
      <w:r w:rsidRPr="00123FA6">
        <w:rPr>
          <w:rFonts w:ascii="Arial" w:eastAsia="Arial" w:hAnsi="Arial" w:cs="Arial"/>
          <w:sz w:val="18"/>
          <w:szCs w:val="18"/>
        </w:rPr>
        <w:t xml:space="preserve">Ο ασκούμενος έχει τις ακόλουθες υποχρεώσεις: </w:t>
      </w:r>
    </w:p>
    <w:p w:rsidR="00123FA6" w:rsidRPr="00123FA6" w:rsidRDefault="00123FA6" w:rsidP="00D02365">
      <w:pPr>
        <w:tabs>
          <w:tab w:val="left" w:pos="284"/>
          <w:tab w:val="left" w:pos="2268"/>
          <w:tab w:val="left" w:pos="2552"/>
        </w:tabs>
        <w:spacing w:before="120" w:line="276" w:lineRule="auto"/>
        <w:ind w:left="0" w:right="0"/>
        <w:rPr>
          <w:rFonts w:ascii="Arial" w:eastAsia="Arial" w:hAnsi="Arial" w:cs="Arial"/>
          <w:sz w:val="18"/>
          <w:szCs w:val="18"/>
        </w:rPr>
      </w:pPr>
      <w:r w:rsidRPr="00123FA6">
        <w:rPr>
          <w:rFonts w:ascii="Arial" w:eastAsia="Arial" w:hAnsi="Arial" w:cs="Arial"/>
          <w:sz w:val="18"/>
          <w:szCs w:val="18"/>
        </w:rPr>
        <w:t xml:space="preserve">α) Παρακολούθηση μαθημάτων. </w:t>
      </w:r>
    </w:p>
    <w:p w:rsidR="00123FA6" w:rsidRPr="00123FA6" w:rsidRDefault="00123FA6" w:rsidP="00D02365">
      <w:pPr>
        <w:tabs>
          <w:tab w:val="left" w:pos="284"/>
          <w:tab w:val="left" w:pos="2268"/>
          <w:tab w:val="left" w:pos="2552"/>
        </w:tabs>
        <w:spacing w:before="120" w:line="276" w:lineRule="auto"/>
        <w:ind w:left="0" w:right="0"/>
        <w:rPr>
          <w:rFonts w:ascii="Arial" w:eastAsia="Arial" w:hAnsi="Arial" w:cs="Arial"/>
          <w:sz w:val="18"/>
          <w:szCs w:val="18"/>
        </w:rPr>
      </w:pPr>
      <w:r w:rsidRPr="00123FA6">
        <w:rPr>
          <w:rFonts w:ascii="Arial" w:eastAsia="Arial" w:hAnsi="Arial" w:cs="Arial"/>
          <w:sz w:val="18"/>
          <w:szCs w:val="18"/>
        </w:rPr>
        <w:t xml:space="preserve">β) Σχεδιασμό και διδασκαλία μαθήματος. </w:t>
      </w:r>
    </w:p>
    <w:p w:rsidR="00123FA6" w:rsidRDefault="00123FA6" w:rsidP="00DE5E53">
      <w:pPr>
        <w:tabs>
          <w:tab w:val="left" w:pos="284"/>
          <w:tab w:val="left" w:pos="2268"/>
          <w:tab w:val="left" w:pos="2552"/>
        </w:tabs>
        <w:spacing w:before="360"/>
        <w:ind w:left="0" w:right="0"/>
        <w:rPr>
          <w:rFonts w:ascii="Arial" w:eastAsia="Arial" w:hAnsi="Arial" w:cs="Arial"/>
          <w:sz w:val="18"/>
          <w:szCs w:val="18"/>
        </w:rPr>
      </w:pPr>
      <w:r w:rsidRPr="00123FA6">
        <w:rPr>
          <w:rFonts w:ascii="Arial" w:eastAsia="Arial" w:hAnsi="Arial" w:cs="Arial"/>
          <w:sz w:val="18"/>
          <w:szCs w:val="18"/>
        </w:rPr>
        <w:t>Κατά τη διάρκεια της Πρακτικής Άσκησης, ο ασκούμενος καταγράφει τις σχετικές δραστηριότητες στο βιβλίο Πρακτικής Άσκησης. Η συμμετοχή του ασκούμενου στις δραστηριότητες αυτές επιβεβαιώνεται από τον σύμβουλο εκπαιδευτικό. Μετά την ολοκλήρωση των δραστηριοτήτων, ο ακαδημαϊκός επιβλέπων συντάσσει την τελική έκθεση αξιολόγησης της Πρακτικής Άσκησης στη Διδακτική.</w:t>
      </w:r>
    </w:p>
    <w:p w:rsidR="006B4D70" w:rsidRDefault="00467404" w:rsidP="00DE5E53">
      <w:pPr>
        <w:pStyle w:val="2"/>
        <w:tabs>
          <w:tab w:val="left" w:pos="284"/>
          <w:tab w:val="left" w:pos="2268"/>
          <w:tab w:val="left" w:pos="2552"/>
        </w:tabs>
        <w:spacing w:before="480"/>
        <w:ind w:left="0" w:right="0"/>
      </w:pPr>
      <w:bookmarkStart w:id="54" w:name="_Toc144808612"/>
      <w:r>
        <w:lastRenderedPageBreak/>
        <w:t xml:space="preserve">9. </w:t>
      </w:r>
      <w:r w:rsidR="006B4D70" w:rsidRPr="00281AAD">
        <w:t>Διδασκαλία Ξένης Γλώσσας</w:t>
      </w:r>
      <w:bookmarkEnd w:id="54"/>
    </w:p>
    <w:p w:rsidR="00F73E42" w:rsidRPr="00CC5094" w:rsidRDefault="00F73E42" w:rsidP="00DE5E53">
      <w:pPr>
        <w:spacing w:before="120"/>
        <w:rPr>
          <w:rFonts w:ascii="Arial" w:eastAsia="Arial" w:hAnsi="Arial" w:cs="Arial"/>
          <w:color w:val="000000" w:themeColor="text1"/>
          <w:sz w:val="18"/>
          <w:szCs w:val="18"/>
        </w:rPr>
      </w:pPr>
      <w:r w:rsidRPr="00CC5094">
        <w:rPr>
          <w:rFonts w:ascii="Arial" w:eastAsia="Arial" w:hAnsi="Arial" w:cs="Arial"/>
          <w:color w:val="000000" w:themeColor="text1"/>
          <w:sz w:val="18"/>
          <w:szCs w:val="18"/>
        </w:rPr>
        <w:t>Το πρόγραμμα σπουδών περιλαμβάνει τη διδασκαλία της εξειδικευμένης χρήσης της Αγγλικής στην επιστήμη της Πληροφορικής στα δύο πρώτα εξάμηνα σπουδών. Στόχος του μαθήματος του είναι η εκμάθηση της βασικής ορολογίας της επιστήμης της Πληροφορικής στα Αγγλικά, ώστε οι φοιτητές του τμήματος να μπορούν να κατανοήσουν ευκολότερα αγγλικά κείμενα του επιστημονικού τους πεδίου.  Επίσης, στα πλαίσια του μαθήματος της Ξένης Γλώσσας οι φοιτητές κατανοούν γραμματικά φαινόμενα όπως αυτά εκδηλώνονται και διαφοροποιούνται στον ακαδημαϊκό λόγο.  Τέλος, οι φοιτητές διδάσκονται και εξασκούνται στα στοιχεία της ακαδημαϊκής γραφής και στην εκφορά γραπτού ακαδημαϊκού λόγου. </w:t>
      </w:r>
    </w:p>
    <w:p w:rsidR="002E40E7" w:rsidRPr="00862609" w:rsidRDefault="00B55377" w:rsidP="00D73978">
      <w:pPr>
        <w:pStyle w:val="2"/>
        <w:tabs>
          <w:tab w:val="left" w:pos="284"/>
          <w:tab w:val="left" w:pos="2268"/>
          <w:tab w:val="left" w:pos="2552"/>
        </w:tabs>
        <w:spacing w:before="240"/>
        <w:ind w:left="0" w:right="0"/>
        <w:jc w:val="left"/>
      </w:pPr>
      <w:bookmarkStart w:id="55" w:name="_Toc331549078"/>
      <w:bookmarkStart w:id="56" w:name="_Toc144808613"/>
      <w:r>
        <w:t xml:space="preserve">10. </w:t>
      </w:r>
      <w:r w:rsidR="002E40E7" w:rsidRPr="00640655">
        <w:t xml:space="preserve">Λήψη </w:t>
      </w:r>
      <w:bookmarkEnd w:id="55"/>
      <w:r w:rsidR="002E40E7">
        <w:t>Διπλώματος</w:t>
      </w:r>
      <w:bookmarkEnd w:id="56"/>
    </w:p>
    <w:p w:rsidR="00353926" w:rsidRPr="00D02365" w:rsidRDefault="00353926" w:rsidP="00DB48E6">
      <w:pPr>
        <w:tabs>
          <w:tab w:val="left" w:pos="284"/>
          <w:tab w:val="left" w:pos="2268"/>
          <w:tab w:val="left" w:pos="2552"/>
        </w:tabs>
        <w:spacing w:before="120" w:line="355" w:lineRule="auto"/>
        <w:ind w:left="0" w:right="0"/>
        <w:rPr>
          <w:rFonts w:ascii="Arial" w:eastAsia="Arial" w:hAnsi="Arial" w:cs="Arial"/>
          <w:color w:val="000000" w:themeColor="text1"/>
          <w:sz w:val="18"/>
          <w:szCs w:val="18"/>
          <w:u w:val="single"/>
        </w:rPr>
      </w:pPr>
      <w:r w:rsidRPr="00696E76">
        <w:rPr>
          <w:rFonts w:ascii="Arial" w:eastAsia="Arial" w:hAnsi="Arial" w:cs="Arial"/>
          <w:color w:val="000000" w:themeColor="text1"/>
          <w:sz w:val="18"/>
          <w:szCs w:val="18"/>
          <w:u w:val="single"/>
        </w:rPr>
        <w:t>Για τους φοι</w:t>
      </w:r>
      <w:r w:rsidR="00B3218F">
        <w:rPr>
          <w:rFonts w:ascii="Arial" w:eastAsia="Arial" w:hAnsi="Arial" w:cs="Arial"/>
          <w:color w:val="000000" w:themeColor="text1"/>
          <w:sz w:val="18"/>
          <w:szCs w:val="18"/>
          <w:u w:val="single"/>
        </w:rPr>
        <w:t xml:space="preserve">τητές που εισήχθησαν από το </w:t>
      </w:r>
      <w:r w:rsidR="00B3218F" w:rsidRPr="00D02365">
        <w:rPr>
          <w:rFonts w:ascii="Arial" w:eastAsia="Arial" w:hAnsi="Arial" w:cs="Arial"/>
          <w:color w:val="000000" w:themeColor="text1"/>
          <w:sz w:val="18"/>
          <w:szCs w:val="18"/>
          <w:u w:val="single"/>
        </w:rPr>
        <w:t xml:space="preserve">ακαδημαϊκό </w:t>
      </w:r>
      <w:r w:rsidRPr="00D02365">
        <w:rPr>
          <w:rFonts w:ascii="Arial" w:eastAsia="Arial" w:hAnsi="Arial" w:cs="Arial"/>
          <w:color w:val="000000" w:themeColor="text1"/>
          <w:sz w:val="18"/>
          <w:szCs w:val="18"/>
          <w:u w:val="single"/>
        </w:rPr>
        <w:t xml:space="preserve">έτος 2013-14 και μετά και </w:t>
      </w:r>
      <w:r w:rsidRPr="00D02365">
        <w:rPr>
          <w:rFonts w:ascii="Arial" w:eastAsia="Arial" w:hAnsi="Arial" w:cs="Arial"/>
          <w:b/>
          <w:color w:val="000000" w:themeColor="text1"/>
          <w:sz w:val="18"/>
          <w:szCs w:val="18"/>
          <w:u w:val="single"/>
        </w:rPr>
        <w:t>θα αποφοιτήσουν μετά</w:t>
      </w:r>
      <w:r w:rsidRPr="00D02365">
        <w:rPr>
          <w:rFonts w:ascii="Arial" w:eastAsia="Arial" w:hAnsi="Arial" w:cs="Arial"/>
          <w:color w:val="000000" w:themeColor="text1"/>
          <w:sz w:val="18"/>
          <w:szCs w:val="18"/>
          <w:u w:val="single"/>
        </w:rPr>
        <w:t xml:space="preserve"> το τ</w:t>
      </w:r>
      <w:r w:rsidR="00B3218F" w:rsidRPr="00D02365">
        <w:rPr>
          <w:rFonts w:ascii="Arial" w:eastAsia="Arial" w:hAnsi="Arial" w:cs="Arial"/>
          <w:color w:val="000000" w:themeColor="text1"/>
          <w:sz w:val="18"/>
          <w:szCs w:val="18"/>
          <w:u w:val="single"/>
        </w:rPr>
        <w:t>έλος του χειμερινού εξαμήνου του ακαδημαϊκού</w:t>
      </w:r>
      <w:r w:rsidRPr="00D02365">
        <w:rPr>
          <w:rFonts w:ascii="Arial" w:eastAsia="Arial" w:hAnsi="Arial" w:cs="Arial"/>
          <w:color w:val="000000" w:themeColor="text1"/>
          <w:sz w:val="18"/>
          <w:szCs w:val="18"/>
          <w:u w:val="single"/>
        </w:rPr>
        <w:t xml:space="preserve"> έτους 2020-21 ισχύουν τα παρακάτω: </w:t>
      </w:r>
    </w:p>
    <w:p w:rsidR="00353926" w:rsidRPr="00696E76" w:rsidRDefault="00353926" w:rsidP="00DB48E6">
      <w:pPr>
        <w:tabs>
          <w:tab w:val="left" w:pos="284"/>
          <w:tab w:val="left" w:pos="2268"/>
          <w:tab w:val="left" w:pos="2552"/>
        </w:tabs>
        <w:spacing w:before="120" w:line="355" w:lineRule="auto"/>
        <w:ind w:left="0" w:right="0"/>
        <w:rPr>
          <w:rFonts w:ascii="Arial" w:eastAsia="Arial" w:hAnsi="Arial" w:cs="Arial"/>
          <w:color w:val="000000" w:themeColor="text1"/>
          <w:sz w:val="18"/>
          <w:szCs w:val="18"/>
        </w:rPr>
      </w:pPr>
      <w:r w:rsidRPr="00696E76">
        <w:rPr>
          <w:rFonts w:ascii="Arial" w:eastAsia="Arial" w:hAnsi="Arial" w:cs="Arial"/>
          <w:color w:val="000000" w:themeColor="text1"/>
          <w:sz w:val="18"/>
          <w:szCs w:val="18"/>
        </w:rPr>
        <w:t xml:space="preserve">-Oι προϋποθέσεις απονομής διπλώματος καθορίζονται ως εξής: </w:t>
      </w:r>
    </w:p>
    <w:p w:rsidR="00353926" w:rsidRPr="00D02365" w:rsidRDefault="00353926" w:rsidP="00B51C91">
      <w:pPr>
        <w:pStyle w:val="afb"/>
        <w:numPr>
          <w:ilvl w:val="0"/>
          <w:numId w:val="74"/>
        </w:numPr>
        <w:tabs>
          <w:tab w:val="left" w:pos="567"/>
          <w:tab w:val="left" w:pos="2268"/>
          <w:tab w:val="left" w:pos="2552"/>
        </w:tabs>
        <w:spacing w:line="355" w:lineRule="auto"/>
        <w:ind w:left="567" w:right="0" w:hanging="283"/>
        <w:rPr>
          <w:rFonts w:ascii="Arial" w:eastAsia="Arial" w:hAnsi="Arial" w:cs="Arial"/>
          <w:color w:val="000000" w:themeColor="text1"/>
          <w:sz w:val="18"/>
          <w:szCs w:val="18"/>
        </w:rPr>
      </w:pPr>
      <w:r w:rsidRPr="00D02365">
        <w:rPr>
          <w:rFonts w:ascii="Arial" w:eastAsia="Arial" w:hAnsi="Arial" w:cs="Arial"/>
          <w:color w:val="000000" w:themeColor="text1"/>
          <w:sz w:val="18"/>
          <w:szCs w:val="18"/>
        </w:rPr>
        <w:t xml:space="preserve">Επιτυχής παρακολούθηση όλων των υποχρεωτικών μαθημάτων </w:t>
      </w:r>
    </w:p>
    <w:p w:rsidR="00353926" w:rsidRPr="00D02365" w:rsidRDefault="00353926" w:rsidP="00B51C91">
      <w:pPr>
        <w:pStyle w:val="afb"/>
        <w:numPr>
          <w:ilvl w:val="0"/>
          <w:numId w:val="74"/>
        </w:numPr>
        <w:tabs>
          <w:tab w:val="left" w:pos="567"/>
          <w:tab w:val="left" w:pos="2268"/>
          <w:tab w:val="left" w:pos="2552"/>
        </w:tabs>
        <w:spacing w:line="355" w:lineRule="auto"/>
        <w:ind w:left="567" w:right="0" w:hanging="283"/>
        <w:rPr>
          <w:rFonts w:ascii="Arial" w:eastAsia="Arial" w:hAnsi="Arial" w:cs="Arial"/>
          <w:color w:val="000000" w:themeColor="text1"/>
          <w:sz w:val="18"/>
          <w:szCs w:val="18"/>
        </w:rPr>
      </w:pPr>
      <w:r w:rsidRPr="00D02365">
        <w:rPr>
          <w:rFonts w:ascii="Arial" w:eastAsia="Arial" w:hAnsi="Arial" w:cs="Arial"/>
          <w:color w:val="000000" w:themeColor="text1"/>
          <w:sz w:val="18"/>
          <w:szCs w:val="18"/>
        </w:rPr>
        <w:t xml:space="preserve">Συμπλήρωση τουλάχιστον 300 μονάδων ECTS στις οποίες θα έχουν προσμετρηθεί το </w:t>
      </w:r>
      <w:r w:rsidRPr="00D02365">
        <w:rPr>
          <w:rFonts w:ascii="Arial" w:eastAsia="Arial" w:hAnsi="Arial" w:cs="Arial"/>
          <w:color w:val="000000" w:themeColor="text1"/>
          <w:sz w:val="18"/>
          <w:szCs w:val="18"/>
          <w:u w:val="single"/>
        </w:rPr>
        <w:t>πολύ 10</w:t>
      </w:r>
      <w:r w:rsidR="00B3218F" w:rsidRPr="00D02365">
        <w:rPr>
          <w:rFonts w:ascii="Arial" w:eastAsia="Arial" w:hAnsi="Arial" w:cs="Arial"/>
          <w:color w:val="000000" w:themeColor="text1"/>
          <w:sz w:val="18"/>
          <w:szCs w:val="18"/>
          <w:u w:val="single"/>
        </w:rPr>
        <w:t xml:space="preserve"> </w:t>
      </w:r>
      <w:r w:rsidR="002F5642" w:rsidRPr="00D02365">
        <w:rPr>
          <w:rFonts w:ascii="Arial" w:eastAsia="Arial" w:hAnsi="Arial" w:cs="Arial"/>
          <w:color w:val="000000" w:themeColor="text1"/>
          <w:sz w:val="18"/>
          <w:szCs w:val="18"/>
          <w:u w:val="single"/>
        </w:rPr>
        <w:t xml:space="preserve">πιστωτικές </w:t>
      </w:r>
      <w:r w:rsidRPr="00D02365">
        <w:rPr>
          <w:rFonts w:ascii="Arial" w:eastAsia="Arial" w:hAnsi="Arial" w:cs="Arial"/>
          <w:color w:val="000000" w:themeColor="text1"/>
          <w:sz w:val="18"/>
          <w:szCs w:val="18"/>
          <w:u w:val="single"/>
        </w:rPr>
        <w:t>μονάδες ECTS από μαθήματα από άλλα Τμήματα</w:t>
      </w:r>
      <w:r w:rsidR="006B1BC1" w:rsidRPr="00D02365">
        <w:rPr>
          <w:rFonts w:ascii="Arial" w:eastAsia="Arial" w:hAnsi="Arial" w:cs="Arial"/>
          <w:color w:val="000000" w:themeColor="text1"/>
          <w:sz w:val="18"/>
          <w:szCs w:val="18"/>
        </w:rPr>
        <w:t>.</w:t>
      </w:r>
    </w:p>
    <w:p w:rsidR="00353926" w:rsidRPr="00D02365" w:rsidRDefault="00353926" w:rsidP="00B51C91">
      <w:pPr>
        <w:pStyle w:val="afb"/>
        <w:numPr>
          <w:ilvl w:val="0"/>
          <w:numId w:val="74"/>
        </w:numPr>
        <w:tabs>
          <w:tab w:val="left" w:pos="567"/>
          <w:tab w:val="left" w:pos="2268"/>
          <w:tab w:val="left" w:pos="2552"/>
        </w:tabs>
        <w:spacing w:line="355" w:lineRule="auto"/>
        <w:ind w:left="567" w:right="0" w:hanging="283"/>
        <w:rPr>
          <w:rFonts w:ascii="Arial" w:eastAsia="Arial" w:hAnsi="Arial" w:cs="Arial"/>
          <w:color w:val="000000" w:themeColor="text1"/>
          <w:sz w:val="18"/>
          <w:szCs w:val="18"/>
        </w:rPr>
      </w:pPr>
      <w:r w:rsidRPr="00D02365">
        <w:rPr>
          <w:rFonts w:ascii="Arial" w:eastAsia="Arial" w:hAnsi="Arial" w:cs="Arial"/>
          <w:color w:val="000000" w:themeColor="text1"/>
          <w:sz w:val="18"/>
          <w:szCs w:val="18"/>
        </w:rPr>
        <w:t xml:space="preserve">Ο βαθμός διπλώματος καθορίζεται με βαρύτητες τις </w:t>
      </w:r>
      <w:r w:rsidR="002F5642" w:rsidRPr="00D02365">
        <w:rPr>
          <w:rFonts w:ascii="Arial" w:eastAsia="Arial" w:hAnsi="Arial" w:cs="Arial"/>
          <w:color w:val="000000" w:themeColor="text1"/>
          <w:sz w:val="18"/>
          <w:szCs w:val="18"/>
        </w:rPr>
        <w:t xml:space="preserve">πιστωτικές </w:t>
      </w:r>
      <w:r w:rsidRPr="00D02365">
        <w:rPr>
          <w:rFonts w:ascii="Arial" w:eastAsia="Arial" w:hAnsi="Arial" w:cs="Arial"/>
          <w:color w:val="000000" w:themeColor="text1"/>
          <w:sz w:val="18"/>
          <w:szCs w:val="18"/>
        </w:rPr>
        <w:t xml:space="preserve">μονάδες ΕCTS των μαθημάτων. </w:t>
      </w:r>
    </w:p>
    <w:p w:rsidR="002E40E7" w:rsidRDefault="00B55377" w:rsidP="00DE5E53">
      <w:pPr>
        <w:pStyle w:val="2"/>
        <w:tabs>
          <w:tab w:val="left" w:pos="284"/>
          <w:tab w:val="left" w:pos="2268"/>
          <w:tab w:val="left" w:pos="2552"/>
        </w:tabs>
        <w:spacing w:before="480" w:line="365" w:lineRule="auto"/>
        <w:ind w:left="0" w:right="0"/>
      </w:pPr>
      <w:bookmarkStart w:id="57" w:name="_Toc144808614"/>
      <w:r>
        <w:t>11.</w:t>
      </w:r>
      <w:r w:rsidR="00F14C5A">
        <w:t xml:space="preserve"> </w:t>
      </w:r>
      <w:r w:rsidR="002E40E7">
        <w:t>Βαθμός Διπλώματος</w:t>
      </w:r>
      <w:bookmarkEnd w:id="57"/>
    </w:p>
    <w:p w:rsidR="0090154E" w:rsidRPr="00123FA6" w:rsidRDefault="002E40E7" w:rsidP="00075AAA">
      <w:pPr>
        <w:tabs>
          <w:tab w:val="left" w:pos="284"/>
          <w:tab w:val="left" w:pos="2268"/>
          <w:tab w:val="left" w:pos="2552"/>
        </w:tabs>
        <w:spacing w:before="120" w:after="240" w:line="365" w:lineRule="auto"/>
        <w:ind w:left="0" w:right="0"/>
        <w:rPr>
          <w:rFonts w:ascii="Arial" w:eastAsia="Arial" w:hAnsi="Arial" w:cs="Arial"/>
          <w:sz w:val="18"/>
          <w:szCs w:val="18"/>
        </w:rPr>
      </w:pPr>
      <w:r w:rsidRPr="00696E76">
        <w:rPr>
          <w:rFonts w:ascii="Arial" w:hAnsi="Arial" w:cs="Arial"/>
          <w:color w:val="000000" w:themeColor="text1"/>
          <w:sz w:val="18"/>
          <w:szCs w:val="18"/>
        </w:rPr>
        <w:t xml:space="preserve">O βαθμός του διπλώματος υπολογίζεται </w:t>
      </w:r>
      <w:r w:rsidR="00353926" w:rsidRPr="00696E76">
        <w:rPr>
          <w:rFonts w:ascii="Arial" w:hAnsi="Arial" w:cs="Arial"/>
          <w:color w:val="000000" w:themeColor="text1"/>
          <w:sz w:val="18"/>
          <w:szCs w:val="18"/>
        </w:rPr>
        <w:t xml:space="preserve">με βαρύτητες τις μονάδες </w:t>
      </w:r>
      <w:r w:rsidR="00353926" w:rsidRPr="00696E76">
        <w:rPr>
          <w:rFonts w:ascii="Arial" w:hAnsi="Arial" w:cs="Arial"/>
          <w:color w:val="000000" w:themeColor="text1"/>
          <w:sz w:val="18"/>
          <w:szCs w:val="18"/>
          <w:lang w:val="en-US"/>
        </w:rPr>
        <w:t>ECTS</w:t>
      </w:r>
      <w:r w:rsidR="00353926" w:rsidRPr="00696E76">
        <w:rPr>
          <w:rFonts w:ascii="Arial" w:hAnsi="Arial" w:cs="Arial"/>
          <w:color w:val="000000" w:themeColor="text1"/>
          <w:sz w:val="18"/>
          <w:szCs w:val="18"/>
        </w:rPr>
        <w:t xml:space="preserve"> των μαθημάτων. </w:t>
      </w:r>
      <w:r w:rsidR="0090154E" w:rsidRPr="00123FA6">
        <w:rPr>
          <w:rFonts w:ascii="Arial" w:eastAsia="Arial" w:hAnsi="Arial" w:cs="Arial"/>
          <w:sz w:val="18"/>
          <w:szCs w:val="18"/>
        </w:rPr>
        <w:t>Η επίδοση των φοιτητών ανάλογα με τον τελικό βαθμό που επιτυγχάνουν, χαρακτηρίζεται στο δίπλωμα</w:t>
      </w:r>
      <w:r w:rsidR="00353926">
        <w:rPr>
          <w:rFonts w:ascii="Arial" w:eastAsia="Arial" w:hAnsi="Arial" w:cs="Arial"/>
          <w:sz w:val="18"/>
          <w:szCs w:val="18"/>
        </w:rPr>
        <w:t xml:space="preserve"> </w:t>
      </w:r>
      <w:r w:rsidR="0090154E" w:rsidRPr="00123FA6">
        <w:rPr>
          <w:rFonts w:ascii="Arial" w:eastAsia="Arial" w:hAnsi="Arial" w:cs="Arial"/>
          <w:sz w:val="18"/>
          <w:szCs w:val="18"/>
        </w:rPr>
        <w:t>τους ως:</w:t>
      </w:r>
    </w:p>
    <w:tbl>
      <w:tblPr>
        <w:tblW w:w="41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2764"/>
      </w:tblGrid>
      <w:tr w:rsidR="0090154E" w:rsidRPr="00BA72B0" w:rsidTr="00D73978">
        <w:trPr>
          <w:trHeight w:val="170"/>
          <w:jc w:val="center"/>
        </w:trPr>
        <w:tc>
          <w:tcPr>
            <w:tcW w:w="1425" w:type="dxa"/>
            <w:shd w:val="clear" w:color="auto" w:fill="auto"/>
            <w:tcMar>
              <w:top w:w="100" w:type="dxa"/>
              <w:left w:w="100" w:type="dxa"/>
              <w:bottom w:w="100" w:type="dxa"/>
              <w:right w:w="100" w:type="dxa"/>
            </w:tcMar>
            <w:vAlign w:val="center"/>
          </w:tcPr>
          <w:p w:rsidR="0090154E" w:rsidRPr="00BA72B0" w:rsidRDefault="0090154E" w:rsidP="00BA72B0">
            <w:pPr>
              <w:widowControl w:val="0"/>
              <w:pBdr>
                <w:top w:val="nil"/>
                <w:left w:val="nil"/>
                <w:bottom w:val="nil"/>
                <w:right w:val="nil"/>
                <w:between w:val="nil"/>
              </w:pBdr>
              <w:tabs>
                <w:tab w:val="left" w:pos="284"/>
                <w:tab w:val="left" w:pos="2268"/>
                <w:tab w:val="left" w:pos="2552"/>
              </w:tabs>
              <w:spacing w:line="240" w:lineRule="auto"/>
              <w:ind w:left="0" w:right="0"/>
              <w:jc w:val="center"/>
              <w:rPr>
                <w:rFonts w:ascii="Arial" w:eastAsia="Arial" w:hAnsi="Arial" w:cs="Arial"/>
                <w:sz w:val="18"/>
                <w:szCs w:val="18"/>
              </w:rPr>
            </w:pPr>
            <w:r w:rsidRPr="00BA72B0">
              <w:rPr>
                <w:rFonts w:ascii="Arial" w:eastAsia="Arial" w:hAnsi="Arial" w:cs="Arial"/>
                <w:sz w:val="18"/>
                <w:szCs w:val="18"/>
              </w:rPr>
              <w:t>Καλώς</w:t>
            </w:r>
          </w:p>
        </w:tc>
        <w:tc>
          <w:tcPr>
            <w:tcW w:w="2764" w:type="dxa"/>
            <w:shd w:val="clear" w:color="auto" w:fill="auto"/>
            <w:tcMar>
              <w:top w:w="100" w:type="dxa"/>
              <w:left w:w="100" w:type="dxa"/>
              <w:bottom w:w="100" w:type="dxa"/>
              <w:right w:w="100" w:type="dxa"/>
            </w:tcMar>
            <w:vAlign w:val="center"/>
          </w:tcPr>
          <w:p w:rsidR="0090154E" w:rsidRPr="00BA72B0" w:rsidRDefault="0033223C" w:rsidP="00BA72B0">
            <w:pPr>
              <w:widowControl w:val="0"/>
              <w:pBdr>
                <w:top w:val="nil"/>
                <w:left w:val="nil"/>
                <w:bottom w:val="nil"/>
                <w:right w:val="nil"/>
                <w:between w:val="nil"/>
              </w:pBdr>
              <w:tabs>
                <w:tab w:val="left" w:pos="284"/>
                <w:tab w:val="left" w:pos="2268"/>
                <w:tab w:val="left" w:pos="2552"/>
              </w:tabs>
              <w:spacing w:line="240" w:lineRule="auto"/>
              <w:ind w:left="0" w:right="0"/>
              <w:jc w:val="center"/>
              <w:rPr>
                <w:rFonts w:ascii="Arial" w:eastAsia="Arial" w:hAnsi="Arial" w:cs="Arial"/>
                <w:sz w:val="18"/>
                <w:szCs w:val="18"/>
              </w:rPr>
            </w:pPr>
            <w:sdt>
              <w:sdtPr>
                <w:rPr>
                  <w:rFonts w:ascii="Arial" w:hAnsi="Arial" w:cs="Arial"/>
                  <w:sz w:val="18"/>
                  <w:szCs w:val="18"/>
                </w:rPr>
                <w:tag w:val="goog_rdk_3"/>
                <w:id w:val="1429959"/>
              </w:sdtPr>
              <w:sdtEndPr/>
              <w:sdtContent>
                <w:r w:rsidR="0090154E" w:rsidRPr="00BA72B0">
                  <w:rPr>
                    <w:rFonts w:ascii="Arial" w:eastAsia="Arial Unicode MS" w:hAnsi="Arial" w:cs="Arial"/>
                    <w:sz w:val="18"/>
                    <w:szCs w:val="18"/>
                  </w:rPr>
                  <w:t>5 ≤ Βαθμός Διπλώματος&lt; 6,5</w:t>
                </w:r>
              </w:sdtContent>
            </w:sdt>
          </w:p>
        </w:tc>
      </w:tr>
      <w:tr w:rsidR="0090154E" w:rsidRPr="00BA72B0" w:rsidTr="00D73978">
        <w:trPr>
          <w:trHeight w:val="170"/>
          <w:jc w:val="center"/>
        </w:trPr>
        <w:tc>
          <w:tcPr>
            <w:tcW w:w="1425" w:type="dxa"/>
            <w:shd w:val="clear" w:color="auto" w:fill="auto"/>
            <w:tcMar>
              <w:top w:w="100" w:type="dxa"/>
              <w:left w:w="100" w:type="dxa"/>
              <w:bottom w:w="100" w:type="dxa"/>
              <w:right w:w="100" w:type="dxa"/>
            </w:tcMar>
            <w:vAlign w:val="center"/>
          </w:tcPr>
          <w:p w:rsidR="0090154E" w:rsidRPr="00BA72B0" w:rsidRDefault="0090154E" w:rsidP="00BA72B0">
            <w:pPr>
              <w:widowControl w:val="0"/>
              <w:pBdr>
                <w:top w:val="nil"/>
                <w:left w:val="nil"/>
                <w:bottom w:val="nil"/>
                <w:right w:val="nil"/>
                <w:between w:val="nil"/>
              </w:pBdr>
              <w:tabs>
                <w:tab w:val="left" w:pos="284"/>
                <w:tab w:val="left" w:pos="2268"/>
                <w:tab w:val="left" w:pos="2552"/>
              </w:tabs>
              <w:spacing w:line="240" w:lineRule="auto"/>
              <w:ind w:left="0" w:right="0"/>
              <w:jc w:val="center"/>
              <w:rPr>
                <w:rFonts w:ascii="Arial" w:eastAsia="Arial" w:hAnsi="Arial" w:cs="Arial"/>
                <w:sz w:val="18"/>
                <w:szCs w:val="18"/>
              </w:rPr>
            </w:pPr>
            <w:r w:rsidRPr="00BA72B0">
              <w:rPr>
                <w:rFonts w:ascii="Arial" w:eastAsia="Arial" w:hAnsi="Arial" w:cs="Arial"/>
                <w:sz w:val="18"/>
                <w:szCs w:val="18"/>
              </w:rPr>
              <w:t>Λίαν Καλώς</w:t>
            </w:r>
          </w:p>
        </w:tc>
        <w:tc>
          <w:tcPr>
            <w:tcW w:w="2764" w:type="dxa"/>
            <w:shd w:val="clear" w:color="auto" w:fill="auto"/>
            <w:tcMar>
              <w:top w:w="100" w:type="dxa"/>
              <w:left w:w="100" w:type="dxa"/>
              <w:bottom w:w="100" w:type="dxa"/>
              <w:right w:w="100" w:type="dxa"/>
            </w:tcMar>
            <w:vAlign w:val="center"/>
          </w:tcPr>
          <w:p w:rsidR="0090154E" w:rsidRPr="00BA72B0" w:rsidRDefault="0033223C" w:rsidP="00BA72B0">
            <w:pPr>
              <w:widowControl w:val="0"/>
              <w:tabs>
                <w:tab w:val="left" w:pos="284"/>
                <w:tab w:val="left" w:pos="2268"/>
                <w:tab w:val="left" w:pos="2552"/>
              </w:tabs>
              <w:spacing w:line="240" w:lineRule="auto"/>
              <w:ind w:left="0" w:right="0"/>
              <w:jc w:val="center"/>
              <w:rPr>
                <w:rFonts w:ascii="Arial" w:eastAsia="Arial" w:hAnsi="Arial" w:cs="Arial"/>
                <w:sz w:val="18"/>
                <w:szCs w:val="18"/>
              </w:rPr>
            </w:pPr>
            <w:sdt>
              <w:sdtPr>
                <w:rPr>
                  <w:rFonts w:ascii="Arial" w:hAnsi="Arial" w:cs="Arial"/>
                  <w:sz w:val="18"/>
                  <w:szCs w:val="18"/>
                </w:rPr>
                <w:tag w:val="goog_rdk_4"/>
                <w:id w:val="1429960"/>
              </w:sdtPr>
              <w:sdtEndPr/>
              <w:sdtContent>
                <w:r w:rsidR="0090154E" w:rsidRPr="00BA72B0">
                  <w:rPr>
                    <w:rFonts w:ascii="Arial" w:eastAsia="Arial Unicode MS" w:hAnsi="Arial" w:cs="Arial"/>
                    <w:sz w:val="18"/>
                    <w:szCs w:val="18"/>
                  </w:rPr>
                  <w:t>6,5 ≤ Βαθμός Διπλώματος&lt; 8,5</w:t>
                </w:r>
              </w:sdtContent>
            </w:sdt>
          </w:p>
        </w:tc>
      </w:tr>
      <w:tr w:rsidR="0090154E" w:rsidRPr="00BA72B0" w:rsidTr="00D73978">
        <w:trPr>
          <w:trHeight w:val="170"/>
          <w:jc w:val="center"/>
        </w:trPr>
        <w:tc>
          <w:tcPr>
            <w:tcW w:w="1425" w:type="dxa"/>
            <w:shd w:val="clear" w:color="auto" w:fill="auto"/>
            <w:tcMar>
              <w:top w:w="100" w:type="dxa"/>
              <w:left w:w="100" w:type="dxa"/>
              <w:bottom w:w="100" w:type="dxa"/>
              <w:right w:w="100" w:type="dxa"/>
            </w:tcMar>
            <w:vAlign w:val="center"/>
          </w:tcPr>
          <w:p w:rsidR="0090154E" w:rsidRPr="00BA72B0" w:rsidRDefault="0090154E" w:rsidP="00BA72B0">
            <w:pPr>
              <w:widowControl w:val="0"/>
              <w:pBdr>
                <w:top w:val="nil"/>
                <w:left w:val="nil"/>
                <w:bottom w:val="nil"/>
                <w:right w:val="nil"/>
                <w:between w:val="nil"/>
              </w:pBdr>
              <w:tabs>
                <w:tab w:val="left" w:pos="284"/>
                <w:tab w:val="left" w:pos="2268"/>
                <w:tab w:val="left" w:pos="2552"/>
              </w:tabs>
              <w:spacing w:line="240" w:lineRule="auto"/>
              <w:ind w:left="0" w:right="0"/>
              <w:jc w:val="center"/>
              <w:rPr>
                <w:rFonts w:ascii="Arial" w:eastAsia="Arial" w:hAnsi="Arial" w:cs="Arial"/>
                <w:sz w:val="18"/>
                <w:szCs w:val="18"/>
              </w:rPr>
            </w:pPr>
            <w:r w:rsidRPr="00BA72B0">
              <w:rPr>
                <w:rFonts w:ascii="Arial" w:eastAsia="Arial" w:hAnsi="Arial" w:cs="Arial"/>
                <w:sz w:val="18"/>
                <w:szCs w:val="18"/>
              </w:rPr>
              <w:lastRenderedPageBreak/>
              <w:t>‘Αριστα</w:t>
            </w:r>
          </w:p>
        </w:tc>
        <w:tc>
          <w:tcPr>
            <w:tcW w:w="2764" w:type="dxa"/>
            <w:shd w:val="clear" w:color="auto" w:fill="auto"/>
            <w:tcMar>
              <w:top w:w="100" w:type="dxa"/>
              <w:left w:w="100" w:type="dxa"/>
              <w:bottom w:w="100" w:type="dxa"/>
              <w:right w:w="100" w:type="dxa"/>
            </w:tcMar>
            <w:vAlign w:val="center"/>
          </w:tcPr>
          <w:p w:rsidR="0090154E" w:rsidRPr="00BA72B0" w:rsidRDefault="0033223C" w:rsidP="00BA72B0">
            <w:pPr>
              <w:widowControl w:val="0"/>
              <w:tabs>
                <w:tab w:val="left" w:pos="284"/>
                <w:tab w:val="left" w:pos="2268"/>
                <w:tab w:val="left" w:pos="2552"/>
              </w:tabs>
              <w:spacing w:line="240" w:lineRule="auto"/>
              <w:ind w:left="0" w:right="0"/>
              <w:jc w:val="center"/>
              <w:rPr>
                <w:rFonts w:ascii="Arial" w:eastAsia="Arial" w:hAnsi="Arial" w:cs="Arial"/>
                <w:sz w:val="18"/>
                <w:szCs w:val="18"/>
              </w:rPr>
            </w:pPr>
            <w:sdt>
              <w:sdtPr>
                <w:rPr>
                  <w:rFonts w:ascii="Arial" w:hAnsi="Arial" w:cs="Arial"/>
                  <w:sz w:val="18"/>
                  <w:szCs w:val="18"/>
                </w:rPr>
                <w:tag w:val="goog_rdk_5"/>
                <w:id w:val="1429961"/>
              </w:sdtPr>
              <w:sdtEndPr/>
              <w:sdtContent>
                <w:r w:rsidR="0090154E" w:rsidRPr="00BA72B0">
                  <w:rPr>
                    <w:rFonts w:ascii="Arial" w:eastAsia="Arial Unicode MS" w:hAnsi="Arial" w:cs="Arial"/>
                    <w:sz w:val="18"/>
                    <w:szCs w:val="18"/>
                  </w:rPr>
                  <w:t>Βαθμός Διπλώματος ≥ 8,5</w:t>
                </w:r>
              </w:sdtContent>
            </w:sdt>
          </w:p>
        </w:tc>
      </w:tr>
    </w:tbl>
    <w:p w:rsidR="0090154E" w:rsidRDefault="0090154E" w:rsidP="00FA620B">
      <w:pPr>
        <w:pStyle w:val="2"/>
        <w:tabs>
          <w:tab w:val="left" w:pos="284"/>
          <w:tab w:val="left" w:pos="2268"/>
          <w:tab w:val="left" w:pos="2552"/>
        </w:tabs>
        <w:spacing w:before="600" w:line="365" w:lineRule="auto"/>
        <w:ind w:left="0" w:right="0"/>
      </w:pPr>
      <w:bookmarkStart w:id="58" w:name="_Toc144808615"/>
      <w:r w:rsidRPr="0090154E">
        <w:t>12. Παράρτημα Διπλώματος</w:t>
      </w:r>
      <w:bookmarkEnd w:id="58"/>
    </w:p>
    <w:p w:rsidR="0027040F" w:rsidRPr="00DB48E6" w:rsidRDefault="0090154E" w:rsidP="00FA620B">
      <w:pPr>
        <w:tabs>
          <w:tab w:val="left" w:pos="284"/>
          <w:tab w:val="left" w:pos="2268"/>
          <w:tab w:val="left" w:pos="2552"/>
        </w:tabs>
        <w:spacing w:before="120" w:line="355" w:lineRule="auto"/>
        <w:ind w:left="0" w:right="0"/>
        <w:rPr>
          <w:rFonts w:ascii="Arial" w:hAnsi="Arial" w:cs="Arial"/>
          <w:spacing w:val="-3"/>
          <w:sz w:val="18"/>
          <w:szCs w:val="18"/>
        </w:rPr>
      </w:pPr>
      <w:r w:rsidRPr="00DB48E6">
        <w:rPr>
          <w:rFonts w:ascii="Arial" w:hAnsi="Arial" w:cs="Arial"/>
          <w:spacing w:val="-3"/>
          <w:sz w:val="18"/>
          <w:szCs w:val="18"/>
        </w:rPr>
        <w:t>Το Παράρτημα Διπλώματος</w:t>
      </w:r>
      <w:r w:rsidR="00D34F68" w:rsidRPr="00DB48E6">
        <w:rPr>
          <w:rFonts w:ascii="Arial" w:hAnsi="Arial" w:cs="Arial"/>
          <w:spacing w:val="-3"/>
          <w:sz w:val="18"/>
          <w:szCs w:val="18"/>
        </w:rPr>
        <w:t xml:space="preserve"> </w:t>
      </w:r>
      <w:r w:rsidRPr="00DB48E6">
        <w:rPr>
          <w:rFonts w:ascii="Arial" w:hAnsi="Arial" w:cs="Arial"/>
          <w:spacing w:val="-3"/>
          <w:sz w:val="18"/>
          <w:szCs w:val="18"/>
        </w:rPr>
        <w:t>(</w:t>
      </w:r>
      <w:r w:rsidRPr="00DB48E6">
        <w:rPr>
          <w:rFonts w:ascii="Arial" w:hAnsi="Arial" w:cs="Arial"/>
          <w:color w:val="000000" w:themeColor="text1"/>
          <w:spacing w:val="-3"/>
          <w:sz w:val="18"/>
          <w:szCs w:val="18"/>
        </w:rPr>
        <w:t>ΠΔ</w:t>
      </w:r>
      <w:r w:rsidR="0077063B" w:rsidRPr="00DB48E6">
        <w:rPr>
          <w:rFonts w:ascii="Arial" w:hAnsi="Arial" w:cs="Arial"/>
          <w:color w:val="000000" w:themeColor="text1"/>
          <w:spacing w:val="-3"/>
          <w:sz w:val="18"/>
          <w:szCs w:val="18"/>
        </w:rPr>
        <w:t xml:space="preserve"> - </w:t>
      </w:r>
      <w:r w:rsidR="0077063B" w:rsidRPr="00DB48E6">
        <w:rPr>
          <w:rFonts w:ascii="Arial" w:hAnsi="Arial" w:cs="Arial"/>
          <w:color w:val="000000" w:themeColor="text1"/>
          <w:spacing w:val="-3"/>
          <w:sz w:val="18"/>
          <w:szCs w:val="18"/>
          <w:lang w:val="en-US"/>
        </w:rPr>
        <w:t>DS</w:t>
      </w:r>
      <w:r w:rsidRPr="00DB48E6">
        <w:rPr>
          <w:rFonts w:ascii="Arial" w:hAnsi="Arial" w:cs="Arial"/>
          <w:color w:val="000000" w:themeColor="text1"/>
          <w:spacing w:val="-3"/>
          <w:sz w:val="18"/>
          <w:szCs w:val="18"/>
        </w:rPr>
        <w:t>)</w:t>
      </w:r>
      <w:r w:rsidRPr="00DB48E6">
        <w:rPr>
          <w:rFonts w:ascii="Arial" w:hAnsi="Arial" w:cs="Arial"/>
          <w:spacing w:val="-3"/>
          <w:sz w:val="18"/>
          <w:szCs w:val="18"/>
        </w:rPr>
        <w:t xml:space="preserve"> είναι προσωπικό έγγραφο που χορηγείται σε αποφοίτους ανώτατων εκπαιδευτικών ιδρυμάτων μαζί με το δίπλωμα ή το πτυχίο τους. Το ΠΔ ακολουθεί το υπόδειγμα που ανέπτυξε η Ευρωπαϊκή Επιτροπή, το Συμβούλιο της Ευρώπης και η UNESCO/CEPES. Στόχος του παραρτήματος είναι να παράσχει επαρκή ανεξάρτητα στοιχεία για τη βελτίωση της διεθνούς «διαφάνειας» και τη δίκαιη ακαδημαϊκή και επαγγελματική αναγνώριση των τίτλων σπουδών (διπλώματα, πτυχία, πιστοποιητικά κ.τ.λ.). Σχεδιάστηκε για να δίνει περιγραφή της φύσης, του επιπέδου, του υποβάθρου, του περιεχομένου και του καθεστώτος</w:t>
      </w:r>
      <w:r w:rsidR="00107806" w:rsidRPr="00DB48E6">
        <w:rPr>
          <w:rFonts w:ascii="Arial" w:hAnsi="Arial" w:cs="Arial"/>
          <w:spacing w:val="-3"/>
          <w:sz w:val="18"/>
          <w:szCs w:val="18"/>
        </w:rPr>
        <w:t xml:space="preserve"> </w:t>
      </w:r>
      <w:r w:rsidRPr="00DB48E6">
        <w:rPr>
          <w:rFonts w:ascii="Arial" w:hAnsi="Arial" w:cs="Arial"/>
          <w:spacing w:val="-3"/>
          <w:sz w:val="18"/>
          <w:szCs w:val="18"/>
        </w:rPr>
        <w:t>των σπουδών οι οποίες ολοκληρώθηκαν με επιτυχία από το άτομο που αναγράφεται ονομαστικά στο πρωτότυπο του τίτλου σπουδών, στον οποίο επισυνάπτεται αυτό το παράρτημα. Στο παράρτημα αυτό δεν θα κρίνεται η αξία και δεν θα υπάρχ</w:t>
      </w:r>
      <w:sdt>
        <w:sdtPr>
          <w:rPr>
            <w:rFonts w:ascii="Arial" w:hAnsi="Arial" w:cs="Arial"/>
            <w:spacing w:val="-3"/>
            <w:sz w:val="18"/>
            <w:szCs w:val="18"/>
          </w:rPr>
          <w:tag w:val="goog_rdk_29"/>
          <w:id w:val="1429962"/>
        </w:sdtPr>
        <w:sdtEndPr/>
        <w:sdtContent/>
      </w:sdt>
      <w:sdt>
        <w:sdtPr>
          <w:rPr>
            <w:rFonts w:ascii="Arial" w:hAnsi="Arial" w:cs="Arial"/>
            <w:spacing w:val="-3"/>
            <w:sz w:val="18"/>
            <w:szCs w:val="18"/>
          </w:rPr>
          <w:tag w:val="goog_rdk_37"/>
          <w:id w:val="1429963"/>
        </w:sdtPr>
        <w:sdtEndPr/>
        <w:sdtContent/>
      </w:sdt>
      <w:sdt>
        <w:sdtPr>
          <w:rPr>
            <w:rFonts w:ascii="Arial" w:hAnsi="Arial" w:cs="Arial"/>
            <w:spacing w:val="-3"/>
            <w:sz w:val="18"/>
            <w:szCs w:val="18"/>
          </w:rPr>
          <w:tag w:val="goog_rdk_51"/>
          <w:id w:val="1429964"/>
        </w:sdtPr>
        <w:sdtEndPr/>
        <w:sdtContent/>
      </w:sdt>
      <w:sdt>
        <w:sdtPr>
          <w:rPr>
            <w:rFonts w:ascii="Arial" w:hAnsi="Arial" w:cs="Arial"/>
            <w:spacing w:val="-3"/>
            <w:sz w:val="18"/>
            <w:szCs w:val="18"/>
          </w:rPr>
          <w:tag w:val="goog_rdk_61"/>
          <w:id w:val="1429965"/>
        </w:sdtPr>
        <w:sdtEndPr/>
        <w:sdtContent/>
      </w:sdt>
      <w:sdt>
        <w:sdtPr>
          <w:rPr>
            <w:rFonts w:ascii="Arial" w:hAnsi="Arial" w:cs="Arial"/>
            <w:spacing w:val="-3"/>
            <w:sz w:val="18"/>
            <w:szCs w:val="18"/>
          </w:rPr>
          <w:tag w:val="goog_rdk_73"/>
          <w:id w:val="1429966"/>
        </w:sdtPr>
        <w:sdtEndPr/>
        <w:sdtContent/>
      </w:sdt>
      <w:sdt>
        <w:sdtPr>
          <w:rPr>
            <w:rFonts w:ascii="Arial" w:hAnsi="Arial" w:cs="Arial"/>
            <w:spacing w:val="-3"/>
            <w:sz w:val="18"/>
            <w:szCs w:val="18"/>
          </w:rPr>
          <w:tag w:val="goog_rdk_86"/>
          <w:id w:val="1429967"/>
        </w:sdtPr>
        <w:sdtEndPr/>
        <w:sdtContent/>
      </w:sdt>
      <w:sdt>
        <w:sdtPr>
          <w:rPr>
            <w:rFonts w:ascii="Arial" w:hAnsi="Arial" w:cs="Arial"/>
            <w:spacing w:val="-3"/>
            <w:sz w:val="18"/>
            <w:szCs w:val="18"/>
          </w:rPr>
          <w:tag w:val="goog_rdk_99"/>
          <w:id w:val="1429968"/>
        </w:sdtPr>
        <w:sdtEndPr/>
        <w:sdtContent/>
      </w:sdt>
      <w:sdt>
        <w:sdtPr>
          <w:rPr>
            <w:rFonts w:ascii="Arial" w:hAnsi="Arial" w:cs="Arial"/>
            <w:spacing w:val="-3"/>
            <w:sz w:val="18"/>
            <w:szCs w:val="18"/>
          </w:rPr>
          <w:tag w:val="goog_rdk_113"/>
          <w:id w:val="1429969"/>
        </w:sdtPr>
        <w:sdtEndPr/>
        <w:sdtContent/>
      </w:sdt>
      <w:sdt>
        <w:sdtPr>
          <w:rPr>
            <w:rFonts w:ascii="Arial" w:hAnsi="Arial" w:cs="Arial"/>
            <w:spacing w:val="-3"/>
            <w:sz w:val="18"/>
            <w:szCs w:val="18"/>
          </w:rPr>
          <w:tag w:val="goog_rdk_129"/>
          <w:id w:val="1429970"/>
        </w:sdtPr>
        <w:sdtEndPr/>
        <w:sdtContent/>
      </w:sdt>
      <w:sdt>
        <w:sdtPr>
          <w:rPr>
            <w:rFonts w:ascii="Arial" w:hAnsi="Arial" w:cs="Arial"/>
            <w:spacing w:val="-3"/>
            <w:sz w:val="18"/>
            <w:szCs w:val="18"/>
          </w:rPr>
          <w:tag w:val="goog_rdk_146"/>
          <w:id w:val="1429971"/>
        </w:sdtPr>
        <w:sdtEndPr/>
        <w:sdtContent/>
      </w:sdt>
      <w:sdt>
        <w:sdtPr>
          <w:rPr>
            <w:rFonts w:ascii="Arial" w:hAnsi="Arial" w:cs="Arial"/>
            <w:spacing w:val="-3"/>
            <w:sz w:val="18"/>
            <w:szCs w:val="18"/>
          </w:rPr>
          <w:tag w:val="goog_rdk_165"/>
          <w:id w:val="1429972"/>
        </w:sdtPr>
        <w:sdtEndPr/>
        <w:sdtContent/>
      </w:sdt>
      <w:sdt>
        <w:sdtPr>
          <w:rPr>
            <w:rFonts w:ascii="Arial" w:hAnsi="Arial" w:cs="Arial"/>
            <w:spacing w:val="-3"/>
            <w:sz w:val="18"/>
            <w:szCs w:val="18"/>
          </w:rPr>
          <w:tag w:val="goog_rdk_185"/>
          <w:id w:val="1429973"/>
        </w:sdtPr>
        <w:sdtEndPr/>
        <w:sdtContent/>
      </w:sdt>
      <w:sdt>
        <w:sdtPr>
          <w:rPr>
            <w:rFonts w:ascii="Arial" w:hAnsi="Arial" w:cs="Arial"/>
            <w:spacing w:val="-3"/>
            <w:sz w:val="18"/>
            <w:szCs w:val="18"/>
          </w:rPr>
          <w:tag w:val="goog_rdk_209"/>
          <w:id w:val="1429974"/>
        </w:sdtPr>
        <w:sdtEndPr/>
        <w:sdtContent/>
      </w:sdt>
      <w:sdt>
        <w:sdtPr>
          <w:rPr>
            <w:rFonts w:ascii="Arial" w:hAnsi="Arial" w:cs="Arial"/>
            <w:spacing w:val="-3"/>
            <w:sz w:val="18"/>
            <w:szCs w:val="18"/>
          </w:rPr>
          <w:tag w:val="goog_rdk_230"/>
          <w:id w:val="1429975"/>
        </w:sdtPr>
        <w:sdtEndPr/>
        <w:sdtContent/>
      </w:sdt>
      <w:sdt>
        <w:sdtPr>
          <w:rPr>
            <w:rFonts w:ascii="Arial" w:hAnsi="Arial" w:cs="Arial"/>
            <w:spacing w:val="-3"/>
            <w:sz w:val="18"/>
            <w:szCs w:val="18"/>
          </w:rPr>
          <w:tag w:val="goog_rdk_252"/>
          <w:id w:val="1429976"/>
        </w:sdtPr>
        <w:sdtEndPr/>
        <w:sdtContent/>
      </w:sdt>
      <w:sdt>
        <w:sdtPr>
          <w:rPr>
            <w:rFonts w:ascii="Arial" w:hAnsi="Arial" w:cs="Arial"/>
            <w:spacing w:val="-3"/>
            <w:sz w:val="18"/>
            <w:szCs w:val="18"/>
          </w:rPr>
          <w:tag w:val="goog_rdk_276"/>
          <w:id w:val="1429977"/>
        </w:sdtPr>
        <w:sdtEndPr/>
        <w:sdtContent/>
      </w:sdt>
      <w:sdt>
        <w:sdtPr>
          <w:rPr>
            <w:rFonts w:ascii="Arial" w:hAnsi="Arial" w:cs="Arial"/>
            <w:spacing w:val="-3"/>
            <w:sz w:val="18"/>
            <w:szCs w:val="18"/>
          </w:rPr>
          <w:tag w:val="goog_rdk_302"/>
          <w:id w:val="1429978"/>
        </w:sdtPr>
        <w:sdtEndPr/>
        <w:sdtContent/>
      </w:sdt>
      <w:sdt>
        <w:sdtPr>
          <w:rPr>
            <w:rFonts w:ascii="Arial" w:hAnsi="Arial" w:cs="Arial"/>
            <w:spacing w:val="-3"/>
            <w:sz w:val="18"/>
            <w:szCs w:val="18"/>
          </w:rPr>
          <w:tag w:val="goog_rdk_330"/>
          <w:id w:val="1429979"/>
        </w:sdtPr>
        <w:sdtEndPr/>
        <w:sdtContent/>
      </w:sdt>
      <w:r w:rsidRPr="00DB48E6">
        <w:rPr>
          <w:rFonts w:ascii="Arial" w:hAnsi="Arial" w:cs="Arial"/>
          <w:spacing w:val="-3"/>
          <w:sz w:val="18"/>
          <w:szCs w:val="18"/>
        </w:rPr>
        <w:t xml:space="preserve">ουν δηλώσεις ισοτιμίας ή προτάσεις σχετικά με την αναγνώριση του τίτλου </w:t>
      </w:r>
      <w:sdt>
        <w:sdtPr>
          <w:rPr>
            <w:rFonts w:ascii="Arial" w:hAnsi="Arial" w:cs="Arial"/>
            <w:spacing w:val="-3"/>
            <w:sz w:val="18"/>
            <w:szCs w:val="18"/>
          </w:rPr>
          <w:tag w:val="goog_rdk_44"/>
          <w:id w:val="1429980"/>
        </w:sdtPr>
        <w:sdtEndPr/>
        <w:sdtContent/>
      </w:sdt>
      <w:sdt>
        <w:sdtPr>
          <w:rPr>
            <w:rFonts w:ascii="Arial" w:hAnsi="Arial" w:cs="Arial"/>
            <w:spacing w:val="-3"/>
            <w:sz w:val="18"/>
            <w:szCs w:val="18"/>
          </w:rPr>
          <w:tag w:val="goog_rdk_49"/>
          <w:id w:val="1429981"/>
        </w:sdtPr>
        <w:sdtEndPr/>
        <w:sdtContent/>
      </w:sdt>
      <w:sdt>
        <w:sdtPr>
          <w:rPr>
            <w:rFonts w:ascii="Arial" w:hAnsi="Arial" w:cs="Arial"/>
            <w:spacing w:val="-3"/>
            <w:sz w:val="18"/>
            <w:szCs w:val="18"/>
          </w:rPr>
          <w:tag w:val="goog_rdk_59"/>
          <w:id w:val="1429982"/>
        </w:sdtPr>
        <w:sdtEndPr/>
        <w:sdtContent/>
      </w:sdt>
      <w:sdt>
        <w:sdtPr>
          <w:rPr>
            <w:rFonts w:ascii="Arial" w:hAnsi="Arial" w:cs="Arial"/>
            <w:spacing w:val="-3"/>
            <w:sz w:val="18"/>
            <w:szCs w:val="18"/>
          </w:rPr>
          <w:tag w:val="goog_rdk_71"/>
          <w:id w:val="1429983"/>
        </w:sdtPr>
        <w:sdtEndPr/>
        <w:sdtContent/>
      </w:sdt>
      <w:sdt>
        <w:sdtPr>
          <w:rPr>
            <w:rFonts w:ascii="Arial" w:hAnsi="Arial" w:cs="Arial"/>
            <w:spacing w:val="-3"/>
            <w:sz w:val="18"/>
            <w:szCs w:val="18"/>
          </w:rPr>
          <w:tag w:val="goog_rdk_83"/>
          <w:id w:val="1429984"/>
        </w:sdtPr>
        <w:sdtEndPr/>
        <w:sdtContent/>
      </w:sdt>
      <w:sdt>
        <w:sdtPr>
          <w:rPr>
            <w:rFonts w:ascii="Arial" w:hAnsi="Arial" w:cs="Arial"/>
            <w:spacing w:val="-3"/>
            <w:sz w:val="18"/>
            <w:szCs w:val="18"/>
          </w:rPr>
          <w:tag w:val="goog_rdk_96"/>
          <w:id w:val="1429985"/>
        </w:sdtPr>
        <w:sdtEndPr/>
        <w:sdtContent/>
      </w:sdt>
      <w:sdt>
        <w:sdtPr>
          <w:rPr>
            <w:rFonts w:ascii="Arial" w:hAnsi="Arial" w:cs="Arial"/>
            <w:spacing w:val="-3"/>
            <w:sz w:val="18"/>
            <w:szCs w:val="18"/>
          </w:rPr>
          <w:tag w:val="goog_rdk_110"/>
          <w:id w:val="1429986"/>
        </w:sdtPr>
        <w:sdtEndPr/>
        <w:sdtContent/>
      </w:sdt>
      <w:sdt>
        <w:sdtPr>
          <w:rPr>
            <w:rFonts w:ascii="Arial" w:hAnsi="Arial" w:cs="Arial"/>
            <w:spacing w:val="-3"/>
            <w:sz w:val="18"/>
            <w:szCs w:val="18"/>
          </w:rPr>
          <w:tag w:val="goog_rdk_125"/>
          <w:id w:val="1429987"/>
        </w:sdtPr>
        <w:sdtEndPr/>
        <w:sdtContent/>
      </w:sdt>
      <w:sdt>
        <w:sdtPr>
          <w:rPr>
            <w:rFonts w:ascii="Arial" w:hAnsi="Arial" w:cs="Arial"/>
            <w:spacing w:val="-3"/>
            <w:sz w:val="18"/>
            <w:szCs w:val="18"/>
          </w:rPr>
          <w:tag w:val="goog_rdk_142"/>
          <w:id w:val="1429988"/>
        </w:sdtPr>
        <w:sdtEndPr/>
        <w:sdtContent/>
      </w:sdt>
      <w:sdt>
        <w:sdtPr>
          <w:rPr>
            <w:rFonts w:ascii="Arial" w:hAnsi="Arial" w:cs="Arial"/>
            <w:spacing w:val="-3"/>
            <w:sz w:val="18"/>
            <w:szCs w:val="18"/>
          </w:rPr>
          <w:tag w:val="goog_rdk_161"/>
          <w:id w:val="1429989"/>
        </w:sdtPr>
        <w:sdtEndPr/>
        <w:sdtContent/>
      </w:sdt>
      <w:sdt>
        <w:sdtPr>
          <w:rPr>
            <w:rFonts w:ascii="Arial" w:hAnsi="Arial" w:cs="Arial"/>
            <w:spacing w:val="-3"/>
            <w:sz w:val="18"/>
            <w:szCs w:val="18"/>
          </w:rPr>
          <w:tag w:val="goog_rdk_180"/>
          <w:id w:val="1429990"/>
        </w:sdtPr>
        <w:sdtEndPr/>
        <w:sdtContent/>
      </w:sdt>
      <w:sdt>
        <w:sdtPr>
          <w:rPr>
            <w:rFonts w:ascii="Arial" w:hAnsi="Arial" w:cs="Arial"/>
            <w:spacing w:val="-3"/>
            <w:sz w:val="18"/>
            <w:szCs w:val="18"/>
          </w:rPr>
          <w:tag w:val="goog_rdk_198"/>
          <w:id w:val="1429991"/>
        </w:sdtPr>
        <w:sdtEndPr/>
        <w:sdtContent/>
      </w:sdt>
      <w:sdt>
        <w:sdtPr>
          <w:rPr>
            <w:rFonts w:ascii="Arial" w:hAnsi="Arial" w:cs="Arial"/>
            <w:spacing w:val="-3"/>
            <w:sz w:val="18"/>
            <w:szCs w:val="18"/>
          </w:rPr>
          <w:tag w:val="goog_rdk_219"/>
          <w:id w:val="1429992"/>
        </w:sdtPr>
        <w:sdtEndPr/>
        <w:sdtContent/>
      </w:sdt>
      <w:sdt>
        <w:sdtPr>
          <w:rPr>
            <w:rFonts w:ascii="Arial" w:hAnsi="Arial" w:cs="Arial"/>
            <w:spacing w:val="-3"/>
            <w:sz w:val="18"/>
            <w:szCs w:val="18"/>
          </w:rPr>
          <w:tag w:val="goog_rdk_241"/>
          <w:id w:val="1429993"/>
        </w:sdtPr>
        <w:sdtEndPr/>
        <w:sdtContent/>
      </w:sdt>
      <w:sdt>
        <w:sdtPr>
          <w:rPr>
            <w:rFonts w:ascii="Arial" w:hAnsi="Arial" w:cs="Arial"/>
            <w:spacing w:val="-3"/>
            <w:sz w:val="18"/>
            <w:szCs w:val="18"/>
          </w:rPr>
          <w:tag w:val="goog_rdk_263"/>
          <w:id w:val="1429994"/>
        </w:sdtPr>
        <w:sdtEndPr/>
        <w:sdtContent/>
      </w:sdt>
      <w:sdt>
        <w:sdtPr>
          <w:rPr>
            <w:rFonts w:ascii="Arial" w:hAnsi="Arial" w:cs="Arial"/>
            <w:spacing w:val="-3"/>
            <w:sz w:val="18"/>
            <w:szCs w:val="18"/>
          </w:rPr>
          <w:tag w:val="goog_rdk_287"/>
          <w:id w:val="1429995"/>
        </w:sdtPr>
        <w:sdtEndPr/>
        <w:sdtContent/>
      </w:sdt>
      <w:sdt>
        <w:sdtPr>
          <w:rPr>
            <w:rFonts w:ascii="Arial" w:hAnsi="Arial" w:cs="Arial"/>
            <w:spacing w:val="-3"/>
            <w:sz w:val="18"/>
            <w:szCs w:val="18"/>
          </w:rPr>
          <w:tag w:val="goog_rdk_314"/>
          <w:id w:val="1429996"/>
        </w:sdtPr>
        <w:sdtEndPr/>
        <w:sdtContent/>
      </w:sdt>
      <w:r w:rsidRPr="00DB48E6">
        <w:rPr>
          <w:rFonts w:ascii="Arial" w:hAnsi="Arial" w:cs="Arial"/>
          <w:spacing w:val="-3"/>
          <w:sz w:val="18"/>
          <w:szCs w:val="18"/>
        </w:rPr>
        <w:t>σπουδών.</w:t>
      </w:r>
    </w:p>
    <w:p w:rsidR="00CA6635" w:rsidRPr="00D02365" w:rsidRDefault="0027040F" w:rsidP="00FA620B">
      <w:pPr>
        <w:tabs>
          <w:tab w:val="left" w:pos="284"/>
          <w:tab w:val="left" w:pos="2268"/>
          <w:tab w:val="left" w:pos="2552"/>
        </w:tabs>
        <w:spacing w:line="355" w:lineRule="auto"/>
        <w:ind w:left="0" w:right="0"/>
        <w:rPr>
          <w:rFonts w:ascii="Arial" w:hAnsi="Arial" w:cs="Arial"/>
          <w:color w:val="000000" w:themeColor="text1"/>
          <w:sz w:val="18"/>
          <w:szCs w:val="18"/>
        </w:rPr>
      </w:pPr>
      <w:r>
        <w:rPr>
          <w:rFonts w:ascii="Arial" w:hAnsi="Arial" w:cs="Arial"/>
          <w:sz w:val="18"/>
          <w:szCs w:val="18"/>
        </w:rPr>
        <w:tab/>
      </w:r>
      <w:r w:rsidR="001B7EB1" w:rsidRPr="00D02365">
        <w:rPr>
          <w:rFonts w:ascii="Arial" w:hAnsi="Arial" w:cs="Arial"/>
          <w:color w:val="000000" w:themeColor="text1"/>
          <w:sz w:val="18"/>
          <w:szCs w:val="18"/>
        </w:rPr>
        <w:t>Το Τμήμα απονέ</w:t>
      </w:r>
      <w:r w:rsidR="0090154E" w:rsidRPr="00D02365">
        <w:rPr>
          <w:rFonts w:ascii="Arial" w:hAnsi="Arial" w:cs="Arial"/>
          <w:color w:val="000000" w:themeColor="text1"/>
          <w:sz w:val="18"/>
          <w:szCs w:val="18"/>
        </w:rPr>
        <w:t xml:space="preserve">μει το </w:t>
      </w:r>
      <w:r w:rsidR="00CA494A" w:rsidRPr="00D02365">
        <w:rPr>
          <w:rFonts w:ascii="Arial" w:hAnsi="Arial" w:cs="Arial"/>
          <w:color w:val="000000" w:themeColor="text1"/>
          <w:spacing w:val="1"/>
          <w:sz w:val="18"/>
          <w:szCs w:val="18"/>
        </w:rPr>
        <w:t>Παράρτημα Διπλώματος</w:t>
      </w:r>
      <w:r w:rsidR="0090154E" w:rsidRPr="00D02365">
        <w:rPr>
          <w:rFonts w:ascii="Arial" w:hAnsi="Arial" w:cs="Arial"/>
          <w:color w:val="000000" w:themeColor="text1"/>
          <w:sz w:val="18"/>
          <w:szCs w:val="18"/>
        </w:rPr>
        <w:t xml:space="preserve"> από το ακαδημαϊκό έτος 2019-2020 και μετά.</w:t>
      </w:r>
    </w:p>
    <w:p w:rsidR="0090154E" w:rsidRPr="001D656D" w:rsidRDefault="0090154E" w:rsidP="00FA620B">
      <w:pPr>
        <w:pStyle w:val="2"/>
        <w:tabs>
          <w:tab w:val="left" w:pos="284"/>
          <w:tab w:val="left" w:pos="2268"/>
          <w:tab w:val="left" w:pos="2552"/>
        </w:tabs>
        <w:spacing w:before="480" w:line="312" w:lineRule="auto"/>
        <w:ind w:left="0" w:right="0"/>
        <w:rPr>
          <w:spacing w:val="-3"/>
        </w:rPr>
      </w:pPr>
      <w:bookmarkStart w:id="59" w:name="_Toc144808616"/>
      <w:r w:rsidRPr="001D656D">
        <w:rPr>
          <w:spacing w:val="-3"/>
        </w:rPr>
        <w:t>13. Απόκτηση Πιστοποιητικού Παιδαγωγικής και Διδακτικής Επάρκειας Πληροφορικής</w:t>
      </w:r>
      <w:bookmarkEnd w:id="59"/>
      <w:r w:rsidR="00107806" w:rsidRPr="001D656D">
        <w:rPr>
          <w:spacing w:val="-3"/>
        </w:rPr>
        <w:t xml:space="preserve"> </w:t>
      </w:r>
    </w:p>
    <w:p w:rsidR="0090154E" w:rsidRPr="00D02365" w:rsidRDefault="0090154E" w:rsidP="00DB48E6">
      <w:pPr>
        <w:tabs>
          <w:tab w:val="left" w:pos="284"/>
          <w:tab w:val="left" w:pos="2268"/>
          <w:tab w:val="left" w:pos="2552"/>
        </w:tabs>
        <w:spacing w:before="100" w:line="355" w:lineRule="auto"/>
        <w:ind w:left="0" w:right="0"/>
        <w:rPr>
          <w:rFonts w:ascii="Arial" w:eastAsia="Arial" w:hAnsi="Arial" w:cs="Arial"/>
          <w:color w:val="000000" w:themeColor="text1"/>
          <w:sz w:val="18"/>
          <w:szCs w:val="18"/>
        </w:rPr>
      </w:pPr>
      <w:r w:rsidRPr="00D02365">
        <w:rPr>
          <w:rFonts w:ascii="Arial" w:eastAsia="Arial" w:hAnsi="Arial" w:cs="Arial"/>
          <w:color w:val="000000" w:themeColor="text1"/>
          <w:sz w:val="18"/>
          <w:szCs w:val="18"/>
        </w:rPr>
        <w:t xml:space="preserve">Το </w:t>
      </w:r>
      <w:r w:rsidR="00CA494A" w:rsidRPr="00D02365">
        <w:rPr>
          <w:rFonts w:ascii="Arial" w:eastAsia="Arial" w:hAnsi="Arial" w:cs="Arial"/>
          <w:color w:val="000000" w:themeColor="text1"/>
          <w:sz w:val="18"/>
          <w:szCs w:val="18"/>
        </w:rPr>
        <w:t xml:space="preserve">προπτυχιακό </w:t>
      </w:r>
      <w:r w:rsidRPr="00D02365">
        <w:rPr>
          <w:rFonts w:ascii="Arial" w:eastAsia="Arial" w:hAnsi="Arial" w:cs="Arial"/>
          <w:color w:val="000000" w:themeColor="text1"/>
          <w:sz w:val="18"/>
          <w:szCs w:val="18"/>
        </w:rPr>
        <w:t xml:space="preserve">πρόγραμμα σπουδών του Τμήματος Μηχανικών </w:t>
      </w:r>
      <w:r w:rsidR="00712B8A" w:rsidRPr="00D02365">
        <w:rPr>
          <w:rFonts w:ascii="Arial" w:eastAsia="Arial" w:hAnsi="Arial" w:cs="Arial"/>
          <w:color w:val="000000" w:themeColor="text1"/>
          <w:sz w:val="18"/>
          <w:szCs w:val="18"/>
        </w:rPr>
        <w:t xml:space="preserve">Η/Υ &amp; </w:t>
      </w:r>
      <w:r w:rsidR="00C3705C" w:rsidRPr="00D02365">
        <w:rPr>
          <w:rFonts w:ascii="Arial" w:eastAsia="Arial" w:hAnsi="Arial" w:cs="Arial"/>
          <w:color w:val="000000" w:themeColor="text1"/>
          <w:sz w:val="18"/>
          <w:szCs w:val="18"/>
        </w:rPr>
        <w:t>Πληροφορικής</w:t>
      </w:r>
      <w:r w:rsidRPr="00D02365">
        <w:rPr>
          <w:rFonts w:ascii="Arial" w:eastAsia="Arial" w:hAnsi="Arial" w:cs="Arial"/>
          <w:color w:val="000000" w:themeColor="text1"/>
          <w:sz w:val="18"/>
          <w:szCs w:val="18"/>
        </w:rPr>
        <w:t xml:space="preserve"> της Πολυτεχνικής Σχολής του Πανεπιστημίου Ιωαννίνων διαμορφώνεται ώστε να παρέχει στους αποφοίτους του τη δυνατότητα απόκτησης πιστοποιητικού παιδαγωγικής και διδακτικής επάρκειας (Π.Π.Δ.Ε.), στο πλαίσιο του πρώτου (προπτυχιακού) κύκλου σπουδών, με στόχο</w:t>
      </w:r>
      <w:r w:rsidR="00FA620B">
        <w:rPr>
          <w:rFonts w:ascii="Arial" w:eastAsia="Arial" w:hAnsi="Arial" w:cs="Arial"/>
          <w:color w:val="000000" w:themeColor="text1"/>
          <w:sz w:val="18"/>
          <w:szCs w:val="18"/>
        </w:rPr>
        <w:t xml:space="preserve"> </w:t>
      </w:r>
      <w:r w:rsidRPr="00D02365">
        <w:rPr>
          <w:rFonts w:ascii="Arial" w:eastAsia="Arial" w:hAnsi="Arial" w:cs="Arial"/>
          <w:color w:val="000000" w:themeColor="text1"/>
          <w:sz w:val="18"/>
          <w:szCs w:val="18"/>
        </w:rPr>
        <w:t xml:space="preserve">τη διασφάλιση της δυνατότητας διδασκαλίας στην Α/θμια και </w:t>
      </w:r>
      <w:sdt>
        <w:sdtPr>
          <w:rPr>
            <w:color w:val="000000" w:themeColor="text1"/>
          </w:rPr>
          <w:tag w:val="goog_rdk_46"/>
          <w:id w:val="1429997"/>
        </w:sdtPr>
        <w:sdtEndPr/>
        <w:sdtContent/>
      </w:sdt>
      <w:sdt>
        <w:sdtPr>
          <w:rPr>
            <w:color w:val="000000" w:themeColor="text1"/>
          </w:rPr>
          <w:tag w:val="goog_rdk_56"/>
          <w:id w:val="1429998"/>
        </w:sdtPr>
        <w:sdtEndPr/>
        <w:sdtContent/>
      </w:sdt>
      <w:sdt>
        <w:sdtPr>
          <w:rPr>
            <w:color w:val="000000" w:themeColor="text1"/>
          </w:rPr>
          <w:tag w:val="goog_rdk_68"/>
          <w:id w:val="1429999"/>
        </w:sdtPr>
        <w:sdtEndPr/>
        <w:sdtContent/>
      </w:sdt>
      <w:sdt>
        <w:sdtPr>
          <w:rPr>
            <w:color w:val="000000" w:themeColor="text1"/>
          </w:rPr>
          <w:tag w:val="goog_rdk_80"/>
          <w:id w:val="1430000"/>
        </w:sdtPr>
        <w:sdtEndPr/>
        <w:sdtContent/>
      </w:sdt>
      <w:sdt>
        <w:sdtPr>
          <w:rPr>
            <w:color w:val="000000" w:themeColor="text1"/>
          </w:rPr>
          <w:tag w:val="goog_rdk_93"/>
          <w:id w:val="1430001"/>
        </w:sdtPr>
        <w:sdtEndPr/>
        <w:sdtContent/>
      </w:sdt>
      <w:sdt>
        <w:sdtPr>
          <w:rPr>
            <w:color w:val="000000" w:themeColor="text1"/>
          </w:rPr>
          <w:tag w:val="goog_rdk_107"/>
          <w:id w:val="1430002"/>
        </w:sdtPr>
        <w:sdtEndPr/>
        <w:sdtContent/>
      </w:sdt>
      <w:sdt>
        <w:sdtPr>
          <w:rPr>
            <w:color w:val="000000" w:themeColor="text1"/>
          </w:rPr>
          <w:tag w:val="goog_rdk_122"/>
          <w:id w:val="1430003"/>
        </w:sdtPr>
        <w:sdtEndPr/>
        <w:sdtContent/>
      </w:sdt>
      <w:sdt>
        <w:sdtPr>
          <w:rPr>
            <w:color w:val="000000" w:themeColor="text1"/>
          </w:rPr>
          <w:tag w:val="goog_rdk_139"/>
          <w:id w:val="1430004"/>
        </w:sdtPr>
        <w:sdtEndPr/>
        <w:sdtContent/>
      </w:sdt>
      <w:sdt>
        <w:sdtPr>
          <w:rPr>
            <w:color w:val="000000" w:themeColor="text1"/>
          </w:rPr>
          <w:tag w:val="goog_rdk_158"/>
          <w:id w:val="1430005"/>
        </w:sdtPr>
        <w:sdtEndPr/>
        <w:sdtContent/>
      </w:sdt>
      <w:sdt>
        <w:sdtPr>
          <w:rPr>
            <w:color w:val="000000" w:themeColor="text1"/>
          </w:rPr>
          <w:tag w:val="goog_rdk_177"/>
          <w:id w:val="1430006"/>
        </w:sdtPr>
        <w:sdtEndPr/>
        <w:sdtContent/>
      </w:sdt>
      <w:sdt>
        <w:sdtPr>
          <w:rPr>
            <w:color w:val="000000" w:themeColor="text1"/>
          </w:rPr>
          <w:tag w:val="goog_rdk_197"/>
          <w:id w:val="1430007"/>
        </w:sdtPr>
        <w:sdtEndPr/>
        <w:sdtContent/>
      </w:sdt>
      <w:sdt>
        <w:sdtPr>
          <w:rPr>
            <w:color w:val="000000" w:themeColor="text1"/>
          </w:rPr>
          <w:tag w:val="goog_rdk_217"/>
          <w:id w:val="1430008"/>
        </w:sdtPr>
        <w:sdtEndPr/>
        <w:sdtContent/>
      </w:sdt>
      <w:sdt>
        <w:sdtPr>
          <w:rPr>
            <w:color w:val="000000" w:themeColor="text1"/>
          </w:rPr>
          <w:tag w:val="goog_rdk_238"/>
          <w:id w:val="1430009"/>
        </w:sdtPr>
        <w:sdtEndPr/>
        <w:sdtContent/>
      </w:sdt>
      <w:sdt>
        <w:sdtPr>
          <w:rPr>
            <w:color w:val="000000" w:themeColor="text1"/>
          </w:rPr>
          <w:tag w:val="goog_rdk_239"/>
          <w:id w:val="1430010"/>
        </w:sdtPr>
        <w:sdtEndPr/>
        <w:sdtContent/>
      </w:sdt>
      <w:sdt>
        <w:sdtPr>
          <w:rPr>
            <w:color w:val="000000" w:themeColor="text1"/>
          </w:rPr>
          <w:tag w:val="goog_rdk_260"/>
          <w:id w:val="1430011"/>
        </w:sdtPr>
        <w:sdtEndPr/>
        <w:sdtContent/>
      </w:sdt>
      <w:sdt>
        <w:sdtPr>
          <w:rPr>
            <w:color w:val="000000" w:themeColor="text1"/>
          </w:rPr>
          <w:tag w:val="goog_rdk_261"/>
          <w:id w:val="1430012"/>
        </w:sdtPr>
        <w:sdtEndPr/>
        <w:sdtContent/>
      </w:sdt>
      <w:sdt>
        <w:sdtPr>
          <w:rPr>
            <w:color w:val="000000" w:themeColor="text1"/>
          </w:rPr>
          <w:tag w:val="goog_rdk_284"/>
          <w:id w:val="1430013"/>
        </w:sdtPr>
        <w:sdtEndPr/>
        <w:sdtContent/>
      </w:sdt>
      <w:sdt>
        <w:sdtPr>
          <w:rPr>
            <w:color w:val="000000" w:themeColor="text1"/>
          </w:rPr>
          <w:tag w:val="goog_rdk_285"/>
          <w:id w:val="1430014"/>
        </w:sdtPr>
        <w:sdtEndPr/>
        <w:sdtContent/>
      </w:sdt>
      <w:sdt>
        <w:sdtPr>
          <w:rPr>
            <w:color w:val="000000" w:themeColor="text1"/>
          </w:rPr>
          <w:tag w:val="goog_rdk_310"/>
          <w:id w:val="1430015"/>
        </w:sdtPr>
        <w:sdtEndPr/>
        <w:sdtContent/>
      </w:sdt>
      <w:sdt>
        <w:sdtPr>
          <w:rPr>
            <w:color w:val="000000" w:themeColor="text1"/>
          </w:rPr>
          <w:tag w:val="goog_rdk_311"/>
          <w:id w:val="1430016"/>
        </w:sdtPr>
        <w:sdtEndPr/>
        <w:sdtContent/>
      </w:sdt>
      <w:r w:rsidRPr="00D02365">
        <w:rPr>
          <w:rFonts w:ascii="Arial" w:eastAsia="Arial" w:hAnsi="Arial" w:cs="Arial"/>
          <w:color w:val="000000" w:themeColor="text1"/>
          <w:sz w:val="18"/>
          <w:szCs w:val="18"/>
        </w:rPr>
        <w:t xml:space="preserve">στην Β/θμια εκπαίδευση σύμφωνα με την κείμενη νομοθεσία. </w:t>
      </w:r>
    </w:p>
    <w:p w:rsidR="0090154E" w:rsidRPr="00123FA6" w:rsidRDefault="0090154E" w:rsidP="00075AAA">
      <w:pPr>
        <w:tabs>
          <w:tab w:val="left" w:pos="284"/>
          <w:tab w:val="left" w:pos="2268"/>
          <w:tab w:val="left" w:pos="2552"/>
        </w:tabs>
        <w:spacing w:before="360"/>
        <w:ind w:left="0" w:right="0"/>
        <w:rPr>
          <w:rFonts w:ascii="Arial" w:eastAsia="Arial" w:hAnsi="Arial" w:cs="Arial"/>
          <w:b/>
          <w:sz w:val="18"/>
          <w:szCs w:val="18"/>
        </w:rPr>
      </w:pPr>
      <w:r w:rsidRPr="00123FA6">
        <w:rPr>
          <w:rFonts w:ascii="Arial" w:eastAsia="Arial" w:hAnsi="Arial" w:cs="Arial"/>
          <w:b/>
          <w:sz w:val="18"/>
          <w:szCs w:val="18"/>
        </w:rPr>
        <w:t xml:space="preserve">ΣΚΟΠΟΣ </w:t>
      </w:r>
    </w:p>
    <w:p w:rsidR="0090154E" w:rsidRPr="00123FA6" w:rsidRDefault="0090154E" w:rsidP="00DB48E6">
      <w:pPr>
        <w:tabs>
          <w:tab w:val="left" w:pos="284"/>
          <w:tab w:val="left" w:pos="2268"/>
          <w:tab w:val="left" w:pos="2552"/>
        </w:tabs>
        <w:spacing w:line="355" w:lineRule="auto"/>
        <w:ind w:left="0" w:right="0"/>
        <w:rPr>
          <w:rFonts w:ascii="Arial" w:eastAsia="Arial" w:hAnsi="Arial" w:cs="Arial"/>
          <w:sz w:val="18"/>
          <w:szCs w:val="18"/>
        </w:rPr>
      </w:pPr>
      <w:r w:rsidRPr="00123FA6">
        <w:rPr>
          <w:rFonts w:ascii="Arial" w:eastAsia="Arial" w:hAnsi="Arial" w:cs="Arial"/>
          <w:sz w:val="18"/>
          <w:szCs w:val="18"/>
        </w:rPr>
        <w:t xml:space="preserve">Σκοπός του προγράμματος παιδαγωγικής και διδακτικής επάρκειας είναι να προσφέρει στους φοιτητές του Τμήματος που έχουν σκοπό να διδάξουν Πληροφορική (σε σχολεία </w:t>
      </w:r>
      <w:r w:rsidRPr="00123FA6">
        <w:rPr>
          <w:rFonts w:ascii="Arial" w:eastAsia="Arial" w:hAnsi="Arial" w:cs="Arial"/>
          <w:sz w:val="18"/>
          <w:szCs w:val="18"/>
        </w:rPr>
        <w:lastRenderedPageBreak/>
        <w:t xml:space="preserve">Α/θμιας ή Β/θμιας Εκπαίδευσης) τις αναγκαίες γνώσεις για παιδαγωγικά θέματα σχετιζόμενα με το αντικείμενο της Πληροφορικής, καθώς και την εμπειρία από την πρακτική εφαρμογή των θεμάτων αυτών. </w:t>
      </w:r>
    </w:p>
    <w:p w:rsidR="0090154E" w:rsidRPr="00123FA6" w:rsidRDefault="0090154E" w:rsidP="00DB48E6">
      <w:pPr>
        <w:tabs>
          <w:tab w:val="left" w:pos="284"/>
          <w:tab w:val="left" w:pos="2268"/>
          <w:tab w:val="left" w:pos="2552"/>
        </w:tabs>
        <w:spacing w:before="120" w:line="355" w:lineRule="auto"/>
        <w:ind w:left="0" w:right="0"/>
        <w:rPr>
          <w:rFonts w:ascii="Arial" w:eastAsia="Arial" w:hAnsi="Arial" w:cs="Arial"/>
          <w:sz w:val="18"/>
          <w:szCs w:val="18"/>
        </w:rPr>
      </w:pPr>
      <w:r w:rsidRPr="00123FA6">
        <w:rPr>
          <w:rFonts w:ascii="Arial" w:eastAsia="Arial" w:hAnsi="Arial" w:cs="Arial"/>
          <w:sz w:val="18"/>
          <w:szCs w:val="18"/>
        </w:rPr>
        <w:t xml:space="preserve">Με την ολοκλήρωση του προγράμματος οι φοιτητές αναμένεται: </w:t>
      </w:r>
    </w:p>
    <w:p w:rsidR="0090154E" w:rsidRPr="00123FA6" w:rsidRDefault="00123FA6" w:rsidP="00B51C91">
      <w:pPr>
        <w:pStyle w:val="afb"/>
        <w:numPr>
          <w:ilvl w:val="0"/>
          <w:numId w:val="65"/>
        </w:numPr>
        <w:tabs>
          <w:tab w:val="left" w:pos="567"/>
          <w:tab w:val="left" w:pos="2268"/>
          <w:tab w:val="left" w:pos="2552"/>
        </w:tabs>
        <w:spacing w:before="120" w:line="355" w:lineRule="auto"/>
        <w:ind w:left="568" w:right="0" w:hanging="284"/>
        <w:contextualSpacing w:val="0"/>
        <w:rPr>
          <w:rFonts w:ascii="Arial" w:eastAsia="Arial" w:hAnsi="Arial" w:cs="Arial"/>
          <w:sz w:val="18"/>
          <w:szCs w:val="18"/>
        </w:rPr>
      </w:pPr>
      <w:r>
        <w:rPr>
          <w:rFonts w:ascii="Arial" w:eastAsia="Arial" w:hAnsi="Arial" w:cs="Arial"/>
          <w:sz w:val="18"/>
          <w:szCs w:val="18"/>
        </w:rPr>
        <w:t>Να</w:t>
      </w:r>
      <w:r w:rsidR="00107806">
        <w:rPr>
          <w:rFonts w:ascii="Arial" w:eastAsia="Arial" w:hAnsi="Arial" w:cs="Arial"/>
          <w:sz w:val="18"/>
          <w:szCs w:val="18"/>
        </w:rPr>
        <w:t xml:space="preserve"> </w:t>
      </w:r>
      <w:r>
        <w:rPr>
          <w:rFonts w:ascii="Arial" w:eastAsia="Arial" w:hAnsi="Arial" w:cs="Arial"/>
          <w:sz w:val="18"/>
          <w:szCs w:val="18"/>
        </w:rPr>
        <w:t>έχουν αποκτήσει</w:t>
      </w:r>
      <w:r w:rsidR="00107806">
        <w:rPr>
          <w:rFonts w:ascii="Arial" w:eastAsia="Arial" w:hAnsi="Arial" w:cs="Arial"/>
          <w:sz w:val="18"/>
          <w:szCs w:val="18"/>
        </w:rPr>
        <w:t xml:space="preserve"> </w:t>
      </w:r>
      <w:r>
        <w:rPr>
          <w:rFonts w:ascii="Arial" w:eastAsia="Arial" w:hAnsi="Arial" w:cs="Arial"/>
          <w:sz w:val="18"/>
          <w:szCs w:val="18"/>
        </w:rPr>
        <w:t xml:space="preserve">το κατάλληλο θεωρητικό </w:t>
      </w:r>
      <w:r w:rsidR="0090154E" w:rsidRPr="00123FA6">
        <w:rPr>
          <w:rFonts w:ascii="Arial" w:eastAsia="Arial" w:hAnsi="Arial" w:cs="Arial"/>
          <w:sz w:val="18"/>
          <w:szCs w:val="18"/>
        </w:rPr>
        <w:t xml:space="preserve">υπόβαθρο σε θέματα Παιδαγωγικής και Διδακτικής. </w:t>
      </w:r>
    </w:p>
    <w:p w:rsidR="0090154E" w:rsidRPr="00123FA6" w:rsidRDefault="0090154E" w:rsidP="00B51C91">
      <w:pPr>
        <w:pStyle w:val="afb"/>
        <w:numPr>
          <w:ilvl w:val="0"/>
          <w:numId w:val="65"/>
        </w:numPr>
        <w:tabs>
          <w:tab w:val="left" w:pos="567"/>
          <w:tab w:val="left" w:pos="2268"/>
          <w:tab w:val="left" w:pos="2552"/>
        </w:tabs>
        <w:spacing w:before="120" w:line="355" w:lineRule="auto"/>
        <w:ind w:left="567" w:right="0" w:hanging="283"/>
        <w:rPr>
          <w:rFonts w:ascii="Arial" w:eastAsia="Arial" w:hAnsi="Arial" w:cs="Arial"/>
          <w:sz w:val="18"/>
          <w:szCs w:val="18"/>
        </w:rPr>
      </w:pPr>
      <w:r w:rsidRPr="00B71949">
        <w:rPr>
          <w:rFonts w:ascii="Arial" w:eastAsia="Arial" w:hAnsi="Arial" w:cs="Arial"/>
          <w:spacing w:val="-2"/>
          <w:sz w:val="18"/>
          <w:szCs w:val="18"/>
        </w:rPr>
        <w:t>Να γνωρίζουν βασικές αρχές σχετικά με την οργάνωση της εκπαιδευτικής διαδικασίας, τον σχεδιασμό μαθήματος και την αξιολόγηση των αποτελεσμάτων της εκπαίδευσης</w:t>
      </w:r>
      <w:r w:rsidRPr="00123FA6">
        <w:rPr>
          <w:rFonts w:ascii="Arial" w:eastAsia="Arial" w:hAnsi="Arial" w:cs="Arial"/>
          <w:sz w:val="18"/>
          <w:szCs w:val="18"/>
        </w:rPr>
        <w:t xml:space="preserve">. </w:t>
      </w:r>
    </w:p>
    <w:p w:rsidR="0090154E" w:rsidRPr="00123FA6" w:rsidRDefault="0090154E" w:rsidP="00B51C91">
      <w:pPr>
        <w:pStyle w:val="afb"/>
        <w:numPr>
          <w:ilvl w:val="0"/>
          <w:numId w:val="65"/>
        </w:numPr>
        <w:tabs>
          <w:tab w:val="left" w:pos="567"/>
          <w:tab w:val="left" w:pos="2268"/>
          <w:tab w:val="left" w:pos="2552"/>
        </w:tabs>
        <w:spacing w:before="120" w:line="355" w:lineRule="auto"/>
        <w:ind w:left="567" w:right="0" w:hanging="283"/>
        <w:rPr>
          <w:rFonts w:ascii="Arial" w:eastAsia="Arial" w:hAnsi="Arial" w:cs="Arial"/>
          <w:sz w:val="18"/>
          <w:szCs w:val="18"/>
        </w:rPr>
      </w:pPr>
      <w:r w:rsidRPr="00123FA6">
        <w:rPr>
          <w:rFonts w:ascii="Arial" w:eastAsia="Arial" w:hAnsi="Arial" w:cs="Arial"/>
          <w:sz w:val="18"/>
          <w:szCs w:val="18"/>
        </w:rPr>
        <w:t xml:space="preserve">Να έχουν αποκτήσει εμπειρίες διδασκαλίας σε πραγματικό περιβάλλον. </w:t>
      </w:r>
    </w:p>
    <w:p w:rsidR="0090154E" w:rsidRPr="00123FA6" w:rsidRDefault="0090154E" w:rsidP="00B51C91">
      <w:pPr>
        <w:pStyle w:val="afb"/>
        <w:numPr>
          <w:ilvl w:val="0"/>
          <w:numId w:val="65"/>
        </w:numPr>
        <w:tabs>
          <w:tab w:val="left" w:pos="567"/>
          <w:tab w:val="left" w:pos="2268"/>
          <w:tab w:val="left" w:pos="2552"/>
        </w:tabs>
        <w:spacing w:before="120" w:line="355" w:lineRule="auto"/>
        <w:ind w:left="567" w:right="0" w:hanging="283"/>
        <w:rPr>
          <w:rFonts w:ascii="Arial" w:eastAsia="Arial" w:hAnsi="Arial" w:cs="Arial"/>
          <w:sz w:val="18"/>
          <w:szCs w:val="18"/>
        </w:rPr>
      </w:pPr>
      <w:r w:rsidRPr="00123FA6">
        <w:rPr>
          <w:rFonts w:ascii="Arial" w:eastAsia="Arial" w:hAnsi="Arial" w:cs="Arial"/>
          <w:sz w:val="18"/>
          <w:szCs w:val="18"/>
        </w:rPr>
        <w:t xml:space="preserve">Να αξιοποιούν τις νέες τεχνολογίες για τη διδασκαλία. </w:t>
      </w:r>
    </w:p>
    <w:p w:rsidR="0090154E" w:rsidRPr="00123FA6" w:rsidRDefault="0090154E" w:rsidP="00B51C91">
      <w:pPr>
        <w:pStyle w:val="afb"/>
        <w:numPr>
          <w:ilvl w:val="0"/>
          <w:numId w:val="65"/>
        </w:numPr>
        <w:tabs>
          <w:tab w:val="left" w:pos="567"/>
          <w:tab w:val="left" w:pos="2268"/>
          <w:tab w:val="left" w:pos="2552"/>
        </w:tabs>
        <w:spacing w:before="120" w:line="355" w:lineRule="auto"/>
        <w:ind w:left="567" w:right="0" w:hanging="283"/>
        <w:rPr>
          <w:rFonts w:ascii="Arial" w:eastAsia="Arial" w:hAnsi="Arial" w:cs="Arial"/>
          <w:sz w:val="18"/>
          <w:szCs w:val="18"/>
        </w:rPr>
      </w:pPr>
      <w:r w:rsidRPr="00123FA6">
        <w:rPr>
          <w:rFonts w:ascii="Arial" w:eastAsia="Arial" w:hAnsi="Arial" w:cs="Arial"/>
          <w:sz w:val="18"/>
          <w:szCs w:val="18"/>
        </w:rPr>
        <w:t xml:space="preserve">Να γνωρίζουν τον τρόπο οργάνωσης και λειτουργίας των εκπαιδευτικών μονάδων. </w:t>
      </w:r>
    </w:p>
    <w:p w:rsidR="0090154E" w:rsidRPr="00123FA6" w:rsidRDefault="0090154E" w:rsidP="00075AAA">
      <w:pPr>
        <w:tabs>
          <w:tab w:val="left" w:pos="284"/>
          <w:tab w:val="left" w:pos="2268"/>
          <w:tab w:val="left" w:pos="2552"/>
        </w:tabs>
        <w:spacing w:before="360"/>
        <w:ind w:left="0" w:right="0"/>
        <w:rPr>
          <w:rFonts w:ascii="Arial" w:eastAsia="Arial" w:hAnsi="Arial" w:cs="Arial"/>
          <w:b/>
          <w:sz w:val="18"/>
          <w:szCs w:val="18"/>
        </w:rPr>
      </w:pPr>
      <w:r w:rsidRPr="00123FA6">
        <w:rPr>
          <w:rFonts w:ascii="Arial" w:eastAsia="Arial" w:hAnsi="Arial" w:cs="Arial"/>
          <w:b/>
          <w:sz w:val="18"/>
          <w:szCs w:val="18"/>
        </w:rPr>
        <w:t xml:space="preserve">ΚΑΝΟΝΙΣΜΟΣ Π.Π.Δ.Ε. </w:t>
      </w:r>
    </w:p>
    <w:p w:rsidR="0090154E" w:rsidRPr="00123FA6" w:rsidRDefault="0090154E" w:rsidP="00075AAA">
      <w:pPr>
        <w:tabs>
          <w:tab w:val="left" w:pos="284"/>
          <w:tab w:val="left" w:pos="2268"/>
          <w:tab w:val="left" w:pos="2552"/>
        </w:tabs>
        <w:ind w:left="0" w:right="0"/>
        <w:rPr>
          <w:rFonts w:ascii="Arial" w:eastAsia="Arial" w:hAnsi="Arial" w:cs="Arial"/>
          <w:sz w:val="18"/>
          <w:szCs w:val="18"/>
        </w:rPr>
      </w:pPr>
      <w:r w:rsidRPr="00123FA6">
        <w:rPr>
          <w:rFonts w:ascii="Arial" w:eastAsia="Arial" w:hAnsi="Arial" w:cs="Arial"/>
          <w:sz w:val="18"/>
          <w:szCs w:val="18"/>
        </w:rPr>
        <w:t xml:space="preserve">Η Συνέλευση του Τμήματος Μηχανικών </w:t>
      </w:r>
      <w:r w:rsidR="00C3705C">
        <w:rPr>
          <w:rFonts w:ascii="Arial" w:eastAsia="Arial" w:hAnsi="Arial" w:cs="Arial"/>
          <w:sz w:val="18"/>
          <w:szCs w:val="18"/>
        </w:rPr>
        <w:t>Η/Υ &amp;</w:t>
      </w:r>
      <w:r w:rsidR="00107806">
        <w:rPr>
          <w:rFonts w:ascii="Arial" w:eastAsia="Arial" w:hAnsi="Arial" w:cs="Arial"/>
          <w:sz w:val="18"/>
          <w:szCs w:val="18"/>
        </w:rPr>
        <w:t xml:space="preserve"> </w:t>
      </w:r>
      <w:r w:rsidR="00C3705C">
        <w:rPr>
          <w:rFonts w:ascii="Arial" w:eastAsia="Arial" w:hAnsi="Arial" w:cs="Arial"/>
          <w:sz w:val="18"/>
          <w:szCs w:val="18"/>
        </w:rPr>
        <w:t>Πληροφορικής</w:t>
      </w:r>
      <w:r w:rsidRPr="00123FA6">
        <w:rPr>
          <w:rFonts w:ascii="Arial" w:eastAsia="Arial" w:hAnsi="Arial" w:cs="Arial"/>
          <w:sz w:val="18"/>
          <w:szCs w:val="18"/>
        </w:rPr>
        <w:t xml:space="preserve"> είναι υπεύθυνη για τη λειτουργία, τον έλεγχο και τη διευθέτηση των θεμάτων του προγράμματος. </w:t>
      </w:r>
    </w:p>
    <w:p w:rsidR="0090154E" w:rsidRPr="00123FA6" w:rsidRDefault="00703E53" w:rsidP="00075AAA">
      <w:pPr>
        <w:tabs>
          <w:tab w:val="left" w:pos="284"/>
          <w:tab w:val="left" w:pos="2268"/>
          <w:tab w:val="left" w:pos="2552"/>
        </w:tabs>
        <w:ind w:left="0" w:right="0"/>
        <w:rPr>
          <w:rFonts w:ascii="Arial" w:eastAsia="Arial" w:hAnsi="Arial" w:cs="Arial"/>
          <w:sz w:val="18"/>
          <w:szCs w:val="18"/>
        </w:rPr>
      </w:pPr>
      <w:r>
        <w:rPr>
          <w:rFonts w:ascii="Arial" w:eastAsia="Arial" w:hAnsi="Arial" w:cs="Arial"/>
          <w:sz w:val="18"/>
          <w:szCs w:val="18"/>
        </w:rPr>
        <w:tab/>
      </w:r>
      <w:r w:rsidR="0090154E" w:rsidRPr="00123FA6">
        <w:rPr>
          <w:rFonts w:ascii="Arial" w:eastAsia="Arial" w:hAnsi="Arial" w:cs="Arial"/>
          <w:sz w:val="18"/>
          <w:szCs w:val="18"/>
        </w:rPr>
        <w:t xml:space="preserve">Σύμφωνα με τη σχετική νομοθεσία, για την απόκτηση του Π.Π.Δ.Ε., απαιτείται η επιτυχής παρακολούθηση μαθημάτων τα οποία αντιστοιχούν σε 30 </w:t>
      </w:r>
      <w:r w:rsidR="0090154E" w:rsidRPr="00CA494A">
        <w:rPr>
          <w:rFonts w:ascii="Arial" w:eastAsia="Arial" w:hAnsi="Arial" w:cs="Arial"/>
          <w:sz w:val="18"/>
          <w:szCs w:val="18"/>
        </w:rPr>
        <w:t>πιστωτικές</w:t>
      </w:r>
      <w:r w:rsidR="0090154E" w:rsidRPr="00123FA6">
        <w:rPr>
          <w:rFonts w:ascii="Arial" w:eastAsia="Arial" w:hAnsi="Arial" w:cs="Arial"/>
          <w:sz w:val="18"/>
          <w:szCs w:val="18"/>
        </w:rPr>
        <w:t xml:space="preserve"> μονάδες ECTS. Τα μαθήματα αυτά κατανέμονται στις ακόλουθες τρεις θεματικές ενότητες: </w:t>
      </w:r>
    </w:p>
    <w:p w:rsidR="0090154E" w:rsidRPr="00123FA6" w:rsidRDefault="0090154E" w:rsidP="00B51C91">
      <w:pPr>
        <w:pStyle w:val="afb"/>
        <w:numPr>
          <w:ilvl w:val="0"/>
          <w:numId w:val="66"/>
        </w:numPr>
        <w:tabs>
          <w:tab w:val="left" w:pos="567"/>
          <w:tab w:val="left" w:pos="2268"/>
          <w:tab w:val="left" w:pos="2552"/>
        </w:tabs>
        <w:spacing w:before="120"/>
        <w:ind w:left="567" w:right="0" w:hanging="283"/>
        <w:contextualSpacing w:val="0"/>
        <w:rPr>
          <w:rFonts w:ascii="Arial" w:eastAsia="Arial" w:hAnsi="Arial" w:cs="Arial"/>
          <w:sz w:val="18"/>
          <w:szCs w:val="18"/>
        </w:rPr>
      </w:pPr>
      <w:r w:rsidRPr="00123FA6">
        <w:rPr>
          <w:rFonts w:ascii="Arial" w:eastAsia="Arial" w:hAnsi="Arial" w:cs="Arial"/>
          <w:sz w:val="18"/>
          <w:szCs w:val="18"/>
        </w:rPr>
        <w:t>Θέματα εκπαίδευσης και αγωγής</w:t>
      </w:r>
      <w:r w:rsidR="00107806">
        <w:rPr>
          <w:rFonts w:ascii="Arial" w:eastAsia="Arial" w:hAnsi="Arial" w:cs="Arial"/>
          <w:sz w:val="18"/>
          <w:szCs w:val="18"/>
        </w:rPr>
        <w:t xml:space="preserve"> </w:t>
      </w:r>
      <w:r w:rsidRPr="00123FA6">
        <w:rPr>
          <w:rFonts w:ascii="Arial" w:eastAsia="Arial" w:hAnsi="Arial" w:cs="Arial"/>
          <w:sz w:val="18"/>
          <w:szCs w:val="18"/>
        </w:rPr>
        <w:t>(15 ECTS)</w:t>
      </w:r>
    </w:p>
    <w:p w:rsidR="0090154E" w:rsidRPr="00123FA6" w:rsidRDefault="0090154E" w:rsidP="00B51C91">
      <w:pPr>
        <w:pStyle w:val="afb"/>
        <w:numPr>
          <w:ilvl w:val="0"/>
          <w:numId w:val="66"/>
        </w:numPr>
        <w:tabs>
          <w:tab w:val="left" w:pos="567"/>
          <w:tab w:val="left" w:pos="2268"/>
          <w:tab w:val="left" w:pos="2552"/>
        </w:tabs>
        <w:spacing w:before="120"/>
        <w:ind w:left="567" w:right="0" w:hanging="283"/>
        <w:rPr>
          <w:rFonts w:ascii="Arial" w:eastAsia="Arial" w:hAnsi="Arial" w:cs="Arial"/>
          <w:sz w:val="18"/>
          <w:szCs w:val="18"/>
        </w:rPr>
      </w:pPr>
      <w:r w:rsidRPr="00123FA6">
        <w:rPr>
          <w:rFonts w:ascii="Arial" w:eastAsia="Arial" w:hAnsi="Arial" w:cs="Arial"/>
          <w:sz w:val="18"/>
          <w:szCs w:val="18"/>
        </w:rPr>
        <w:t>Θέματα μάθησης και διδασκαλίας</w:t>
      </w:r>
      <w:r w:rsidR="00107806">
        <w:rPr>
          <w:rFonts w:ascii="Arial" w:eastAsia="Arial" w:hAnsi="Arial" w:cs="Arial"/>
          <w:sz w:val="18"/>
          <w:szCs w:val="18"/>
        </w:rPr>
        <w:t xml:space="preserve"> </w:t>
      </w:r>
      <w:r w:rsidRPr="00123FA6">
        <w:rPr>
          <w:rFonts w:ascii="Arial" w:eastAsia="Arial" w:hAnsi="Arial" w:cs="Arial"/>
          <w:sz w:val="18"/>
          <w:szCs w:val="18"/>
        </w:rPr>
        <w:t>(10 ECTS)</w:t>
      </w:r>
    </w:p>
    <w:p w:rsidR="0090154E" w:rsidRPr="00123FA6" w:rsidRDefault="0090154E" w:rsidP="00B51C91">
      <w:pPr>
        <w:pStyle w:val="afb"/>
        <w:numPr>
          <w:ilvl w:val="0"/>
          <w:numId w:val="66"/>
        </w:numPr>
        <w:tabs>
          <w:tab w:val="left" w:pos="567"/>
          <w:tab w:val="left" w:pos="2268"/>
          <w:tab w:val="left" w:pos="2552"/>
        </w:tabs>
        <w:spacing w:before="120"/>
        <w:ind w:left="567" w:right="0" w:hanging="283"/>
        <w:rPr>
          <w:rFonts w:ascii="Arial" w:eastAsia="Arial" w:hAnsi="Arial" w:cs="Arial"/>
          <w:sz w:val="18"/>
          <w:szCs w:val="18"/>
        </w:rPr>
      </w:pPr>
      <w:r w:rsidRPr="00123FA6">
        <w:rPr>
          <w:rFonts w:ascii="Arial" w:eastAsia="Arial" w:hAnsi="Arial" w:cs="Arial"/>
          <w:sz w:val="18"/>
          <w:szCs w:val="18"/>
        </w:rPr>
        <w:t>Ειδική διδακτική και πρακτική άσκηση (5 ECTS)</w:t>
      </w:r>
    </w:p>
    <w:p w:rsidR="0090154E" w:rsidRPr="00123FA6" w:rsidRDefault="0090154E" w:rsidP="00FB3CFC">
      <w:pPr>
        <w:tabs>
          <w:tab w:val="left" w:pos="284"/>
          <w:tab w:val="left" w:pos="2268"/>
          <w:tab w:val="left" w:pos="2552"/>
        </w:tabs>
        <w:spacing w:before="240"/>
        <w:ind w:left="0" w:right="0"/>
        <w:rPr>
          <w:rFonts w:ascii="Arial" w:eastAsia="Arial" w:hAnsi="Arial" w:cs="Arial"/>
          <w:b/>
          <w:sz w:val="18"/>
          <w:szCs w:val="18"/>
        </w:rPr>
      </w:pPr>
      <w:r w:rsidRPr="00123FA6">
        <w:rPr>
          <w:rFonts w:ascii="Arial" w:eastAsia="Arial" w:hAnsi="Arial" w:cs="Arial"/>
          <w:b/>
          <w:sz w:val="18"/>
          <w:szCs w:val="18"/>
        </w:rPr>
        <w:t xml:space="preserve">Προϋπόθεση για τη λήψη του Π.Π.Δ.Ε. είναι η λήψη του διπλώματος Μηχανικού </w:t>
      </w:r>
      <w:r w:rsidR="00C3705C">
        <w:rPr>
          <w:rFonts w:ascii="Arial" w:eastAsia="Arial" w:hAnsi="Arial" w:cs="Arial"/>
          <w:b/>
          <w:sz w:val="18"/>
          <w:szCs w:val="18"/>
        </w:rPr>
        <w:t>Η/Υ &amp;</w:t>
      </w:r>
      <w:r w:rsidR="00107806">
        <w:rPr>
          <w:rFonts w:ascii="Arial" w:eastAsia="Arial" w:hAnsi="Arial" w:cs="Arial"/>
          <w:b/>
          <w:sz w:val="18"/>
          <w:szCs w:val="18"/>
        </w:rPr>
        <w:t xml:space="preserve"> </w:t>
      </w:r>
      <w:r w:rsidR="00C3705C">
        <w:rPr>
          <w:rFonts w:ascii="Arial" w:eastAsia="Arial" w:hAnsi="Arial" w:cs="Arial"/>
          <w:b/>
          <w:sz w:val="18"/>
          <w:szCs w:val="18"/>
        </w:rPr>
        <w:t>Πληροφορικής</w:t>
      </w:r>
      <w:r w:rsidRPr="00123FA6">
        <w:rPr>
          <w:rFonts w:ascii="Arial" w:eastAsia="Arial" w:hAnsi="Arial" w:cs="Arial"/>
          <w:b/>
          <w:sz w:val="18"/>
          <w:szCs w:val="18"/>
        </w:rPr>
        <w:t xml:space="preserve">. </w:t>
      </w:r>
    </w:p>
    <w:p w:rsidR="0090154E" w:rsidRPr="00123FA6" w:rsidRDefault="0090154E" w:rsidP="00FB3CFC">
      <w:pPr>
        <w:tabs>
          <w:tab w:val="left" w:pos="284"/>
          <w:tab w:val="left" w:pos="2268"/>
          <w:tab w:val="left" w:pos="2552"/>
        </w:tabs>
        <w:ind w:left="0" w:right="0"/>
        <w:rPr>
          <w:rFonts w:ascii="Arial" w:eastAsia="Arial" w:hAnsi="Arial" w:cs="Arial"/>
          <w:sz w:val="18"/>
          <w:szCs w:val="18"/>
        </w:rPr>
      </w:pPr>
      <w:r w:rsidRPr="00123FA6">
        <w:rPr>
          <w:rFonts w:ascii="Arial" w:eastAsia="Arial" w:hAnsi="Arial" w:cs="Arial"/>
          <w:sz w:val="18"/>
          <w:szCs w:val="18"/>
        </w:rPr>
        <w:t>Η εγγραφή ενός ενδιαφερομένου στο πρόγραμμα μπορεί να γίνει μετά τη συμπλήρωση των δύο πρώτων ετών φοίτησης.</w:t>
      </w:r>
      <w:r w:rsidR="00107806">
        <w:rPr>
          <w:rFonts w:ascii="Arial" w:eastAsia="Arial" w:hAnsi="Arial" w:cs="Arial"/>
          <w:sz w:val="18"/>
          <w:szCs w:val="18"/>
        </w:rPr>
        <w:t xml:space="preserve"> </w:t>
      </w:r>
    </w:p>
    <w:p w:rsidR="0090154E" w:rsidRPr="00123FA6" w:rsidRDefault="0090154E" w:rsidP="00FB3CFC">
      <w:pPr>
        <w:tabs>
          <w:tab w:val="left" w:pos="284"/>
          <w:tab w:val="left" w:pos="2268"/>
          <w:tab w:val="left" w:pos="2552"/>
        </w:tabs>
        <w:spacing w:before="360"/>
        <w:ind w:left="0" w:right="0"/>
        <w:rPr>
          <w:rFonts w:ascii="Arial" w:eastAsia="Arial" w:hAnsi="Arial" w:cs="Arial"/>
          <w:b/>
          <w:sz w:val="18"/>
          <w:szCs w:val="18"/>
        </w:rPr>
      </w:pPr>
      <w:r w:rsidRPr="00123FA6">
        <w:rPr>
          <w:rFonts w:ascii="Arial" w:eastAsia="Arial" w:hAnsi="Arial" w:cs="Arial"/>
          <w:b/>
          <w:sz w:val="18"/>
          <w:szCs w:val="18"/>
        </w:rPr>
        <w:t xml:space="preserve">ΜΑΘΗΜΑΤΑ Π.Π.Δ.Ε. </w:t>
      </w:r>
    </w:p>
    <w:p w:rsidR="0090154E" w:rsidRPr="000D1F07" w:rsidRDefault="0090154E" w:rsidP="00FB3CFC">
      <w:pPr>
        <w:tabs>
          <w:tab w:val="left" w:pos="284"/>
          <w:tab w:val="left" w:pos="2268"/>
          <w:tab w:val="left" w:pos="2552"/>
        </w:tabs>
        <w:spacing w:before="120"/>
        <w:ind w:left="0" w:right="0"/>
        <w:rPr>
          <w:rFonts w:ascii="Arial" w:eastAsia="Arial" w:hAnsi="Arial" w:cs="Arial"/>
          <w:b/>
          <w:sz w:val="18"/>
          <w:szCs w:val="18"/>
          <w:u w:val="single"/>
        </w:rPr>
      </w:pPr>
      <w:r w:rsidRPr="000D1F07">
        <w:rPr>
          <w:rFonts w:ascii="Arial" w:eastAsia="Arial" w:hAnsi="Arial" w:cs="Arial"/>
          <w:b/>
          <w:sz w:val="18"/>
          <w:szCs w:val="18"/>
          <w:u w:val="single"/>
        </w:rPr>
        <w:t xml:space="preserve">Θέματα εκπαίδευσης και αγωγής </w:t>
      </w:r>
    </w:p>
    <w:p w:rsidR="0090154E" w:rsidRPr="00123FA6" w:rsidRDefault="0090154E" w:rsidP="00FB3CFC">
      <w:pPr>
        <w:tabs>
          <w:tab w:val="left" w:pos="284"/>
          <w:tab w:val="left" w:pos="2268"/>
          <w:tab w:val="left" w:pos="2552"/>
        </w:tabs>
        <w:spacing w:before="120"/>
        <w:ind w:left="0" w:right="0"/>
        <w:rPr>
          <w:rFonts w:ascii="Arial" w:eastAsia="Arial" w:hAnsi="Arial" w:cs="Arial"/>
          <w:sz w:val="18"/>
          <w:szCs w:val="18"/>
        </w:rPr>
      </w:pPr>
      <w:r w:rsidRPr="000D1F07">
        <w:rPr>
          <w:rFonts w:ascii="Arial" w:eastAsia="Arial" w:hAnsi="Arial" w:cs="Arial"/>
          <w:b/>
          <w:sz w:val="18"/>
          <w:szCs w:val="18"/>
        </w:rPr>
        <w:lastRenderedPageBreak/>
        <w:t>Οι συμμετέχοντες πρέπει να παρακολουθήσουν επιτυχώς τρία</w:t>
      </w:r>
      <w:r w:rsidR="000D1F07" w:rsidRPr="000D1F07">
        <w:rPr>
          <w:rFonts w:ascii="Arial" w:eastAsia="Arial" w:hAnsi="Arial" w:cs="Arial"/>
          <w:b/>
          <w:sz w:val="18"/>
          <w:szCs w:val="18"/>
        </w:rPr>
        <w:t xml:space="preserve"> (3)</w:t>
      </w:r>
      <w:r w:rsidRPr="000D1F07">
        <w:rPr>
          <w:rFonts w:ascii="Arial" w:eastAsia="Arial" w:hAnsi="Arial" w:cs="Arial"/>
          <w:b/>
          <w:sz w:val="18"/>
          <w:szCs w:val="18"/>
        </w:rPr>
        <w:t xml:space="preserve"> μαθήματα</w:t>
      </w:r>
      <w:r w:rsidRPr="00123FA6">
        <w:rPr>
          <w:rFonts w:ascii="Arial" w:eastAsia="Arial" w:hAnsi="Arial" w:cs="Arial"/>
          <w:sz w:val="18"/>
          <w:szCs w:val="18"/>
        </w:rPr>
        <w:t xml:space="preserve"> (15 </w:t>
      </w:r>
      <w:r w:rsidR="002F5642" w:rsidRPr="00D02365">
        <w:rPr>
          <w:rFonts w:ascii="Arial" w:eastAsia="Arial" w:hAnsi="Arial" w:cs="Arial"/>
          <w:color w:val="000000" w:themeColor="text1"/>
          <w:sz w:val="18"/>
          <w:szCs w:val="18"/>
        </w:rPr>
        <w:t xml:space="preserve">πιστωτικές </w:t>
      </w:r>
      <w:r w:rsidR="001B7EB1" w:rsidRPr="00D02365">
        <w:rPr>
          <w:rFonts w:ascii="Arial" w:eastAsia="Arial" w:hAnsi="Arial" w:cs="Arial"/>
          <w:color w:val="000000" w:themeColor="text1"/>
          <w:sz w:val="18"/>
          <w:szCs w:val="18"/>
        </w:rPr>
        <w:t xml:space="preserve">μονάδες </w:t>
      </w:r>
      <w:r w:rsidRPr="00D02365">
        <w:rPr>
          <w:rFonts w:ascii="Arial" w:eastAsia="Arial" w:hAnsi="Arial" w:cs="Arial"/>
          <w:color w:val="000000" w:themeColor="text1"/>
          <w:sz w:val="18"/>
          <w:szCs w:val="18"/>
        </w:rPr>
        <w:t>ECTS</w:t>
      </w:r>
      <w:r w:rsidRPr="00123FA6">
        <w:rPr>
          <w:rFonts w:ascii="Arial" w:eastAsia="Arial" w:hAnsi="Arial" w:cs="Arial"/>
          <w:sz w:val="18"/>
          <w:szCs w:val="18"/>
        </w:rPr>
        <w:t xml:space="preserve">) από την παρακάτω ομάδα εξαμηνιαίων μαθημάτων (διδασκαλία 13 εβδομάδων) που παρέχονται </w:t>
      </w:r>
      <w:r w:rsidRPr="000D1F07">
        <w:rPr>
          <w:rFonts w:ascii="Arial" w:eastAsia="Arial" w:hAnsi="Arial" w:cs="Arial"/>
          <w:sz w:val="18"/>
          <w:szCs w:val="18"/>
          <w:u w:val="single"/>
        </w:rPr>
        <w:t>από το Τμήμα Φιλοσοφίας</w:t>
      </w:r>
      <w:r w:rsidRPr="00123FA6">
        <w:rPr>
          <w:rFonts w:ascii="Arial" w:eastAsia="Arial" w:hAnsi="Arial" w:cs="Arial"/>
          <w:sz w:val="18"/>
          <w:szCs w:val="18"/>
        </w:rPr>
        <w:t xml:space="preserve"> και </w:t>
      </w:r>
      <w:r w:rsidRPr="000D1F07">
        <w:rPr>
          <w:rFonts w:ascii="Arial" w:eastAsia="Arial" w:hAnsi="Arial" w:cs="Arial"/>
          <w:sz w:val="18"/>
          <w:szCs w:val="18"/>
          <w:u w:val="single"/>
        </w:rPr>
        <w:t>το Παιδαγωγικό Τμήμα Δημοτικής Εκπαίδευσης του Πανεπιστημίου Ιωαννίνων</w:t>
      </w:r>
      <w:r w:rsidRPr="00123FA6">
        <w:rPr>
          <w:rFonts w:ascii="Arial" w:eastAsia="Arial" w:hAnsi="Arial" w:cs="Arial"/>
          <w:sz w:val="18"/>
          <w:szCs w:val="18"/>
        </w:rPr>
        <w:t>. Η ύλη και τα περιγράμματα των μαθημάτων περιγράφονται στον οδηγό σπουδών των ανωτέρω Τμημάτων.</w:t>
      </w:r>
      <w:r w:rsidR="00107806">
        <w:rPr>
          <w:rFonts w:ascii="Arial" w:eastAsia="Arial" w:hAnsi="Arial" w:cs="Arial"/>
          <w:sz w:val="18"/>
          <w:szCs w:val="18"/>
        </w:rPr>
        <w:t xml:space="preserve"> </w:t>
      </w:r>
    </w:p>
    <w:p w:rsidR="0090154E" w:rsidRPr="00123FA6" w:rsidRDefault="0090154E" w:rsidP="00FB3CFC">
      <w:pPr>
        <w:tabs>
          <w:tab w:val="left" w:pos="284"/>
          <w:tab w:val="left" w:pos="2268"/>
          <w:tab w:val="left" w:pos="2552"/>
        </w:tabs>
        <w:spacing w:before="120"/>
        <w:ind w:left="0" w:right="0"/>
        <w:rPr>
          <w:rFonts w:ascii="Arial" w:eastAsia="Arial" w:hAnsi="Arial" w:cs="Arial"/>
          <w:sz w:val="18"/>
          <w:szCs w:val="18"/>
        </w:rPr>
      </w:pPr>
      <w:r w:rsidRPr="00123FA6">
        <w:rPr>
          <w:rFonts w:ascii="Arial" w:eastAsia="Arial" w:hAnsi="Arial" w:cs="Arial"/>
          <w:sz w:val="18"/>
          <w:szCs w:val="18"/>
        </w:rPr>
        <w:t>Θεωρίες Αγωγής και Κοινωνικοποίησης (Τμήμα Φιλοσοφίας)</w:t>
      </w:r>
    </w:p>
    <w:p w:rsidR="0090154E" w:rsidRPr="00D55313" w:rsidRDefault="00796806" w:rsidP="00FB3CFC">
      <w:pPr>
        <w:tabs>
          <w:tab w:val="left" w:pos="284"/>
          <w:tab w:val="left" w:pos="2268"/>
          <w:tab w:val="left" w:pos="2552"/>
        </w:tabs>
        <w:spacing w:before="120"/>
        <w:ind w:left="0" w:right="0"/>
        <w:rPr>
          <w:rFonts w:ascii="Arial" w:eastAsia="Arial" w:hAnsi="Arial" w:cs="Arial"/>
          <w:color w:val="000000" w:themeColor="text1"/>
          <w:sz w:val="18"/>
          <w:szCs w:val="18"/>
        </w:rPr>
      </w:pPr>
      <w:r w:rsidRPr="00D02365">
        <w:rPr>
          <w:rFonts w:ascii="Arial" w:eastAsia="Arial" w:hAnsi="Arial" w:cs="Arial"/>
          <w:color w:val="000000" w:themeColor="text1"/>
          <w:sz w:val="18"/>
          <w:szCs w:val="18"/>
        </w:rPr>
        <w:t xml:space="preserve">Κοινωνιολογία της Εκπαίδευσης: Ζητήματα Κοινωνικών Ανισοτήτων </w:t>
      </w:r>
      <w:r w:rsidR="0090154E" w:rsidRPr="00CC4735">
        <w:rPr>
          <w:rFonts w:ascii="Arial" w:eastAsia="Arial" w:hAnsi="Arial" w:cs="Arial"/>
          <w:color w:val="000000" w:themeColor="text1"/>
          <w:sz w:val="18"/>
          <w:szCs w:val="18"/>
        </w:rPr>
        <w:t>(Τμήμα Φιλοσοφίας)</w:t>
      </w:r>
    </w:p>
    <w:p w:rsidR="0090154E" w:rsidRPr="00123FA6" w:rsidRDefault="0090154E" w:rsidP="00FB3CFC">
      <w:pPr>
        <w:tabs>
          <w:tab w:val="left" w:pos="284"/>
          <w:tab w:val="left" w:pos="2268"/>
          <w:tab w:val="left" w:pos="2552"/>
        </w:tabs>
        <w:spacing w:before="120"/>
        <w:ind w:left="0" w:right="0"/>
        <w:rPr>
          <w:rFonts w:ascii="Arial" w:eastAsia="Arial" w:hAnsi="Arial" w:cs="Arial"/>
          <w:sz w:val="18"/>
          <w:szCs w:val="18"/>
        </w:rPr>
      </w:pPr>
      <w:r w:rsidRPr="00123FA6">
        <w:rPr>
          <w:rFonts w:ascii="Arial" w:eastAsia="Arial" w:hAnsi="Arial" w:cs="Arial"/>
          <w:sz w:val="18"/>
          <w:szCs w:val="18"/>
        </w:rPr>
        <w:t>Εισαγωγή στην Παιδαγωγική: Παιδαγωγικές Ιδέες και Εκπαίδευση (Τμήμα Φιλοσοφίας)</w:t>
      </w:r>
    </w:p>
    <w:p w:rsidR="00434463" w:rsidRDefault="00CC4735" w:rsidP="00FB3CFC">
      <w:pPr>
        <w:tabs>
          <w:tab w:val="left" w:pos="284"/>
          <w:tab w:val="left" w:pos="2268"/>
          <w:tab w:val="left" w:pos="2552"/>
        </w:tabs>
        <w:spacing w:before="120"/>
        <w:ind w:left="0" w:right="0"/>
        <w:rPr>
          <w:rFonts w:ascii="Arial" w:eastAsia="Arial" w:hAnsi="Arial" w:cs="Arial"/>
          <w:sz w:val="18"/>
          <w:szCs w:val="18"/>
        </w:rPr>
      </w:pPr>
      <w:r>
        <w:rPr>
          <w:rFonts w:ascii="Arial" w:eastAsia="Arial" w:hAnsi="Arial" w:cs="Arial"/>
          <w:sz w:val="18"/>
          <w:szCs w:val="18"/>
        </w:rPr>
        <w:t>Κοινωνιολογική Θεωρία</w:t>
      </w:r>
      <w:r w:rsidR="00434463">
        <w:rPr>
          <w:rFonts w:ascii="Arial" w:eastAsia="Arial" w:hAnsi="Arial" w:cs="Arial"/>
          <w:sz w:val="18"/>
          <w:szCs w:val="18"/>
        </w:rPr>
        <w:t xml:space="preserve">: Εκπαιδευτικές Προεκτάσεις </w:t>
      </w:r>
      <w:r w:rsidR="00434463" w:rsidRPr="00123FA6">
        <w:rPr>
          <w:rFonts w:ascii="Arial" w:eastAsia="Arial" w:hAnsi="Arial" w:cs="Arial"/>
          <w:sz w:val="18"/>
          <w:szCs w:val="18"/>
        </w:rPr>
        <w:t>(Τμήμα Φιλοσοφίας)</w:t>
      </w:r>
    </w:p>
    <w:p w:rsidR="0090154E" w:rsidRPr="00123FA6" w:rsidRDefault="0090154E" w:rsidP="00FB3CFC">
      <w:pPr>
        <w:tabs>
          <w:tab w:val="left" w:pos="284"/>
          <w:tab w:val="left" w:pos="2268"/>
          <w:tab w:val="left" w:pos="2552"/>
        </w:tabs>
        <w:spacing w:before="120"/>
        <w:ind w:left="0" w:right="0"/>
        <w:rPr>
          <w:rFonts w:ascii="Arial" w:eastAsia="Arial" w:hAnsi="Arial" w:cs="Arial"/>
          <w:sz w:val="18"/>
          <w:szCs w:val="18"/>
        </w:rPr>
      </w:pPr>
      <w:r w:rsidRPr="00123FA6">
        <w:rPr>
          <w:rFonts w:ascii="Arial" w:eastAsia="Arial" w:hAnsi="Arial" w:cs="Arial"/>
          <w:sz w:val="18"/>
          <w:szCs w:val="18"/>
        </w:rPr>
        <w:t xml:space="preserve">Παιδαγωγική Συμβουλευτική (Παιδαγωγικό Τμήμα Δημοτικής Εκπαίδευσης) </w:t>
      </w:r>
    </w:p>
    <w:p w:rsidR="0090154E" w:rsidRPr="00123FA6" w:rsidRDefault="0090154E" w:rsidP="00FB3CFC">
      <w:pPr>
        <w:tabs>
          <w:tab w:val="left" w:pos="284"/>
          <w:tab w:val="left" w:pos="2268"/>
          <w:tab w:val="left" w:pos="2552"/>
        </w:tabs>
        <w:spacing w:before="120"/>
        <w:ind w:left="0" w:right="0"/>
        <w:rPr>
          <w:rFonts w:ascii="Arial" w:eastAsia="Arial" w:hAnsi="Arial" w:cs="Arial"/>
          <w:sz w:val="18"/>
          <w:szCs w:val="18"/>
        </w:rPr>
      </w:pPr>
      <w:r w:rsidRPr="00123FA6">
        <w:rPr>
          <w:rFonts w:ascii="Arial" w:eastAsia="Arial" w:hAnsi="Arial" w:cs="Arial"/>
          <w:sz w:val="18"/>
          <w:szCs w:val="18"/>
        </w:rPr>
        <w:t xml:space="preserve">Εισαγωγή στην Ειδική Παιδαγωγική (Παιδαγωγικό Τμήμα Δημοτικής Εκπαίδευσης) </w:t>
      </w:r>
    </w:p>
    <w:p w:rsidR="0090154E" w:rsidRPr="000D1F07" w:rsidRDefault="0090154E" w:rsidP="00FB3CFC">
      <w:pPr>
        <w:tabs>
          <w:tab w:val="left" w:pos="284"/>
          <w:tab w:val="left" w:pos="2268"/>
          <w:tab w:val="left" w:pos="2552"/>
        </w:tabs>
        <w:spacing w:before="240"/>
        <w:ind w:left="0" w:right="0"/>
        <w:rPr>
          <w:rFonts w:ascii="Arial" w:eastAsia="Arial" w:hAnsi="Arial" w:cs="Arial"/>
          <w:b/>
          <w:sz w:val="18"/>
          <w:szCs w:val="18"/>
          <w:u w:val="single"/>
        </w:rPr>
      </w:pPr>
      <w:r w:rsidRPr="000D1F07">
        <w:rPr>
          <w:rFonts w:ascii="Arial" w:eastAsia="Arial" w:hAnsi="Arial" w:cs="Arial"/>
          <w:b/>
          <w:sz w:val="18"/>
          <w:szCs w:val="18"/>
          <w:u w:val="single"/>
        </w:rPr>
        <w:t xml:space="preserve">Θέματα μάθησης και διδασκαλίας </w:t>
      </w:r>
    </w:p>
    <w:p w:rsidR="0090154E" w:rsidRPr="00123FA6" w:rsidRDefault="0090154E" w:rsidP="00FB3CFC">
      <w:pPr>
        <w:tabs>
          <w:tab w:val="left" w:pos="284"/>
          <w:tab w:val="left" w:pos="2268"/>
          <w:tab w:val="left" w:pos="2552"/>
        </w:tabs>
        <w:spacing w:before="120"/>
        <w:ind w:left="0" w:right="0"/>
        <w:rPr>
          <w:rFonts w:ascii="Arial" w:eastAsia="Arial" w:hAnsi="Arial" w:cs="Arial"/>
          <w:sz w:val="18"/>
          <w:szCs w:val="18"/>
        </w:rPr>
      </w:pPr>
      <w:r w:rsidRPr="000D1F07">
        <w:rPr>
          <w:rFonts w:ascii="Arial" w:eastAsia="Arial" w:hAnsi="Arial" w:cs="Arial"/>
          <w:b/>
          <w:sz w:val="18"/>
          <w:szCs w:val="18"/>
        </w:rPr>
        <w:t>Οι συμμετέχοντες πρέπει να παρακολουθήσουν επιτυχώς δύο</w:t>
      </w:r>
      <w:r w:rsidR="000D1F07" w:rsidRPr="000D1F07">
        <w:rPr>
          <w:rFonts w:ascii="Arial" w:eastAsia="Arial" w:hAnsi="Arial" w:cs="Arial"/>
          <w:b/>
          <w:sz w:val="18"/>
          <w:szCs w:val="18"/>
        </w:rPr>
        <w:t xml:space="preserve"> (2)</w:t>
      </w:r>
      <w:r w:rsidRPr="000D1F07">
        <w:rPr>
          <w:rFonts w:ascii="Arial" w:eastAsia="Arial" w:hAnsi="Arial" w:cs="Arial"/>
          <w:b/>
          <w:sz w:val="18"/>
          <w:szCs w:val="18"/>
        </w:rPr>
        <w:t xml:space="preserve"> μαθήματα</w:t>
      </w:r>
      <w:r w:rsidRPr="00123FA6">
        <w:rPr>
          <w:rFonts w:ascii="Arial" w:eastAsia="Arial" w:hAnsi="Arial" w:cs="Arial"/>
          <w:sz w:val="18"/>
          <w:szCs w:val="18"/>
        </w:rPr>
        <w:t xml:space="preserve"> (10 </w:t>
      </w:r>
      <w:r w:rsidR="002F5642" w:rsidRPr="00D02365">
        <w:rPr>
          <w:rFonts w:ascii="Arial" w:eastAsia="Arial" w:hAnsi="Arial" w:cs="Arial"/>
          <w:color w:val="000000" w:themeColor="text1"/>
          <w:sz w:val="18"/>
          <w:szCs w:val="18"/>
        </w:rPr>
        <w:t xml:space="preserve">πιστωτικές </w:t>
      </w:r>
      <w:r w:rsidR="001B7EB1" w:rsidRPr="00D02365">
        <w:rPr>
          <w:rFonts w:ascii="Arial" w:eastAsia="Arial" w:hAnsi="Arial" w:cs="Arial"/>
          <w:color w:val="000000" w:themeColor="text1"/>
          <w:sz w:val="18"/>
          <w:szCs w:val="18"/>
        </w:rPr>
        <w:t xml:space="preserve">μονάδες </w:t>
      </w:r>
      <w:r w:rsidRPr="00D02365">
        <w:rPr>
          <w:rFonts w:ascii="Arial" w:eastAsia="Arial" w:hAnsi="Arial" w:cs="Arial"/>
          <w:color w:val="000000" w:themeColor="text1"/>
          <w:sz w:val="18"/>
          <w:szCs w:val="18"/>
        </w:rPr>
        <w:t>ECTS)</w:t>
      </w:r>
      <w:r w:rsidRPr="00123FA6">
        <w:rPr>
          <w:rFonts w:ascii="Arial" w:eastAsia="Arial" w:hAnsi="Arial" w:cs="Arial"/>
          <w:sz w:val="18"/>
          <w:szCs w:val="18"/>
        </w:rPr>
        <w:t xml:space="preserve"> από την παρακάτω ομάδα εξαμηνιαίων μαθημάτων (διδασκαλία 13 εβδομάδων) που παρέχονται </w:t>
      </w:r>
      <w:r w:rsidRPr="000D1F07">
        <w:rPr>
          <w:rFonts w:ascii="Arial" w:eastAsia="Arial" w:hAnsi="Arial" w:cs="Arial"/>
          <w:sz w:val="18"/>
          <w:szCs w:val="18"/>
          <w:u w:val="single"/>
        </w:rPr>
        <w:t xml:space="preserve">από το Τμήμα Μηχανικών </w:t>
      </w:r>
      <w:r w:rsidR="00C3705C" w:rsidRPr="000D1F07">
        <w:rPr>
          <w:rFonts w:ascii="Arial" w:eastAsia="Arial" w:hAnsi="Arial" w:cs="Arial"/>
          <w:sz w:val="18"/>
          <w:szCs w:val="18"/>
          <w:u w:val="single"/>
        </w:rPr>
        <w:t>Η/Υ &amp;</w:t>
      </w:r>
      <w:r w:rsidR="00107806">
        <w:rPr>
          <w:rFonts w:ascii="Arial" w:eastAsia="Arial" w:hAnsi="Arial" w:cs="Arial"/>
          <w:sz w:val="18"/>
          <w:szCs w:val="18"/>
          <w:u w:val="single"/>
        </w:rPr>
        <w:t xml:space="preserve"> </w:t>
      </w:r>
      <w:r w:rsidR="00C3705C" w:rsidRPr="000D1F07">
        <w:rPr>
          <w:rFonts w:ascii="Arial" w:eastAsia="Arial" w:hAnsi="Arial" w:cs="Arial"/>
          <w:sz w:val="18"/>
          <w:szCs w:val="18"/>
          <w:u w:val="single"/>
        </w:rPr>
        <w:t>Πληροφορικής</w:t>
      </w:r>
      <w:r w:rsidRPr="00123FA6">
        <w:rPr>
          <w:rFonts w:ascii="Arial" w:eastAsia="Arial" w:hAnsi="Arial" w:cs="Arial"/>
          <w:sz w:val="18"/>
          <w:szCs w:val="18"/>
        </w:rPr>
        <w:t xml:space="preserve">, </w:t>
      </w:r>
      <w:r w:rsidRPr="000D1F07">
        <w:rPr>
          <w:rFonts w:ascii="Arial" w:eastAsia="Arial" w:hAnsi="Arial" w:cs="Arial"/>
          <w:sz w:val="18"/>
          <w:szCs w:val="18"/>
          <w:u w:val="single"/>
        </w:rPr>
        <w:t>το</w:t>
      </w:r>
      <w:r w:rsidR="00107806">
        <w:rPr>
          <w:rFonts w:ascii="Arial" w:eastAsia="Arial" w:hAnsi="Arial" w:cs="Arial"/>
          <w:sz w:val="18"/>
          <w:szCs w:val="18"/>
          <w:u w:val="single"/>
        </w:rPr>
        <w:t xml:space="preserve"> </w:t>
      </w:r>
      <w:r w:rsidRPr="000D1F07">
        <w:rPr>
          <w:rFonts w:ascii="Arial" w:eastAsia="Arial" w:hAnsi="Arial" w:cs="Arial"/>
          <w:sz w:val="18"/>
          <w:szCs w:val="18"/>
          <w:u w:val="single"/>
        </w:rPr>
        <w:t>Παιδαγωγικό Τμήμα Δημοτικής Εκπαίδευσης</w:t>
      </w:r>
      <w:r w:rsidRPr="00123FA6">
        <w:rPr>
          <w:rFonts w:ascii="Arial" w:eastAsia="Arial" w:hAnsi="Arial" w:cs="Arial"/>
          <w:sz w:val="18"/>
          <w:szCs w:val="18"/>
        </w:rPr>
        <w:t xml:space="preserve"> </w:t>
      </w:r>
      <w:r w:rsidRPr="000D1F07">
        <w:rPr>
          <w:rFonts w:ascii="Arial" w:eastAsia="Arial" w:hAnsi="Arial" w:cs="Arial"/>
          <w:sz w:val="18"/>
          <w:szCs w:val="18"/>
          <w:u w:val="single"/>
        </w:rPr>
        <w:t>και το Τμήμα Φιλοσοφίας του Πανεπιστημίου Ιωαννίνων</w:t>
      </w:r>
      <w:r w:rsidRPr="00123FA6">
        <w:rPr>
          <w:rFonts w:ascii="Arial" w:eastAsia="Arial" w:hAnsi="Arial" w:cs="Arial"/>
          <w:sz w:val="18"/>
          <w:szCs w:val="18"/>
        </w:rPr>
        <w:t xml:space="preserve">. Η ύλη και τα περιγράμματα των μαθημάτων περιγράφονται στους οδηγούς σπουδών των Τμημάτων. </w:t>
      </w:r>
    </w:p>
    <w:p w:rsidR="0090154E" w:rsidRPr="00123FA6" w:rsidRDefault="0090154E" w:rsidP="00FB3CFC">
      <w:pPr>
        <w:tabs>
          <w:tab w:val="left" w:pos="284"/>
          <w:tab w:val="left" w:pos="2268"/>
          <w:tab w:val="left" w:pos="2552"/>
        </w:tabs>
        <w:spacing w:before="120"/>
        <w:ind w:left="0" w:right="0"/>
        <w:rPr>
          <w:rFonts w:ascii="Arial" w:eastAsia="Arial" w:hAnsi="Arial" w:cs="Arial"/>
          <w:sz w:val="18"/>
          <w:szCs w:val="18"/>
        </w:rPr>
      </w:pPr>
      <w:r w:rsidRPr="00123FA6">
        <w:rPr>
          <w:rFonts w:ascii="Arial" w:eastAsia="Arial" w:hAnsi="Arial" w:cs="Arial"/>
          <w:sz w:val="18"/>
          <w:szCs w:val="18"/>
        </w:rPr>
        <w:t xml:space="preserve">Εισαγωγή στους Η/Υ και την Πληροφορική (Τμήμα Μηχ. </w:t>
      </w:r>
      <w:r w:rsidR="00C3705C">
        <w:rPr>
          <w:rFonts w:ascii="Arial" w:eastAsia="Arial" w:hAnsi="Arial" w:cs="Arial"/>
          <w:sz w:val="18"/>
          <w:szCs w:val="18"/>
        </w:rPr>
        <w:t>Η/Υ &amp;</w:t>
      </w:r>
      <w:r w:rsidR="00107806">
        <w:rPr>
          <w:rFonts w:ascii="Arial" w:eastAsia="Arial" w:hAnsi="Arial" w:cs="Arial"/>
          <w:sz w:val="18"/>
          <w:szCs w:val="18"/>
        </w:rPr>
        <w:t xml:space="preserve"> </w:t>
      </w:r>
      <w:r w:rsidR="00C3705C">
        <w:rPr>
          <w:rFonts w:ascii="Arial" w:eastAsia="Arial" w:hAnsi="Arial" w:cs="Arial"/>
          <w:sz w:val="18"/>
          <w:szCs w:val="18"/>
        </w:rPr>
        <w:t>Πληροφορικής</w:t>
      </w:r>
      <w:r w:rsidRPr="00123FA6">
        <w:rPr>
          <w:rFonts w:ascii="Arial" w:eastAsia="Arial" w:hAnsi="Arial" w:cs="Arial"/>
          <w:sz w:val="18"/>
          <w:szCs w:val="18"/>
        </w:rPr>
        <w:t>)</w:t>
      </w:r>
    </w:p>
    <w:p w:rsidR="0090154E" w:rsidRPr="00123FA6" w:rsidRDefault="0090154E" w:rsidP="00FB3CFC">
      <w:pPr>
        <w:tabs>
          <w:tab w:val="left" w:pos="284"/>
          <w:tab w:val="left" w:pos="2268"/>
          <w:tab w:val="left" w:pos="2552"/>
        </w:tabs>
        <w:spacing w:before="120"/>
        <w:ind w:left="0" w:right="0"/>
        <w:rPr>
          <w:rFonts w:ascii="Arial" w:eastAsia="Arial" w:hAnsi="Arial" w:cs="Arial"/>
          <w:sz w:val="18"/>
          <w:szCs w:val="18"/>
        </w:rPr>
      </w:pPr>
      <w:r w:rsidRPr="00123FA6">
        <w:rPr>
          <w:rFonts w:ascii="Arial" w:eastAsia="Arial" w:hAnsi="Arial" w:cs="Arial"/>
          <w:sz w:val="18"/>
          <w:szCs w:val="18"/>
        </w:rPr>
        <w:t xml:space="preserve">Εκπαιδευτική Ψυχολογία (Παιδαγωγικό Τμήμα Δημοτικής Εκπαίδευσης) </w:t>
      </w:r>
    </w:p>
    <w:p w:rsidR="0090154E" w:rsidRPr="00123FA6" w:rsidRDefault="0090154E" w:rsidP="00FB3CFC">
      <w:pPr>
        <w:tabs>
          <w:tab w:val="left" w:pos="284"/>
          <w:tab w:val="left" w:pos="2268"/>
          <w:tab w:val="left" w:pos="2552"/>
        </w:tabs>
        <w:spacing w:before="120"/>
        <w:ind w:left="0" w:right="0"/>
        <w:rPr>
          <w:rFonts w:ascii="Arial" w:eastAsia="Arial" w:hAnsi="Arial" w:cs="Arial"/>
          <w:sz w:val="18"/>
          <w:szCs w:val="18"/>
        </w:rPr>
      </w:pPr>
      <w:r w:rsidRPr="00123FA6">
        <w:rPr>
          <w:rFonts w:ascii="Arial" w:eastAsia="Arial" w:hAnsi="Arial" w:cs="Arial"/>
          <w:sz w:val="18"/>
          <w:szCs w:val="18"/>
        </w:rPr>
        <w:t>Παιδαγωγική Ψυχολογία Ι (Τμήμα Φιλοσοφίας)</w:t>
      </w:r>
    </w:p>
    <w:p w:rsidR="0090154E" w:rsidRPr="00D02365" w:rsidRDefault="00796806" w:rsidP="00FB3CFC">
      <w:pPr>
        <w:tabs>
          <w:tab w:val="left" w:pos="284"/>
          <w:tab w:val="left" w:pos="2268"/>
          <w:tab w:val="left" w:pos="2552"/>
        </w:tabs>
        <w:spacing w:before="120"/>
        <w:ind w:left="0" w:right="0"/>
        <w:rPr>
          <w:rFonts w:ascii="Arial" w:eastAsia="Arial" w:hAnsi="Arial" w:cs="Arial"/>
          <w:color w:val="000000" w:themeColor="text1"/>
          <w:sz w:val="18"/>
          <w:szCs w:val="18"/>
        </w:rPr>
      </w:pPr>
      <w:r w:rsidRPr="00D02365">
        <w:rPr>
          <w:rFonts w:ascii="Arial" w:eastAsia="Arial" w:hAnsi="Arial" w:cs="Arial"/>
          <w:color w:val="000000" w:themeColor="text1"/>
          <w:sz w:val="18"/>
          <w:szCs w:val="18"/>
        </w:rPr>
        <w:t xml:space="preserve">Εκπαιδευτική Πολιτική </w:t>
      </w:r>
      <w:r w:rsidR="0090154E" w:rsidRPr="00D02365">
        <w:rPr>
          <w:rFonts w:ascii="Arial" w:eastAsia="Arial" w:hAnsi="Arial" w:cs="Arial"/>
          <w:color w:val="000000" w:themeColor="text1"/>
          <w:sz w:val="18"/>
          <w:szCs w:val="18"/>
        </w:rPr>
        <w:t>(Τμήμα Φιλοσοφίας)</w:t>
      </w:r>
      <w:r w:rsidR="00466B0B" w:rsidRPr="00D02365">
        <w:rPr>
          <w:rFonts w:ascii="Arial" w:eastAsia="Arial" w:hAnsi="Arial" w:cs="Arial"/>
          <w:color w:val="000000" w:themeColor="text1"/>
          <w:sz w:val="18"/>
          <w:szCs w:val="18"/>
        </w:rPr>
        <w:t xml:space="preserve"> </w:t>
      </w:r>
    </w:p>
    <w:p w:rsidR="00434463" w:rsidRPr="00434463" w:rsidRDefault="00434463" w:rsidP="00FB3CFC">
      <w:pPr>
        <w:tabs>
          <w:tab w:val="left" w:pos="284"/>
          <w:tab w:val="left" w:pos="2268"/>
          <w:tab w:val="left" w:pos="2552"/>
        </w:tabs>
        <w:spacing w:before="120"/>
        <w:ind w:left="0" w:right="0"/>
        <w:rPr>
          <w:rFonts w:ascii="Arial" w:eastAsia="Arial" w:hAnsi="Arial" w:cs="Arial"/>
          <w:color w:val="000000" w:themeColor="text1"/>
          <w:sz w:val="18"/>
          <w:szCs w:val="18"/>
        </w:rPr>
      </w:pPr>
      <w:r>
        <w:rPr>
          <w:rFonts w:ascii="Arial" w:eastAsia="Arial" w:hAnsi="Arial" w:cs="Arial"/>
          <w:color w:val="000000" w:themeColor="text1"/>
          <w:sz w:val="18"/>
          <w:szCs w:val="18"/>
        </w:rPr>
        <w:t>Εισαγωγή στη Διδακτική/Μεθοδολογία (Τμήμα Φιλοσοφίας)</w:t>
      </w:r>
    </w:p>
    <w:p w:rsidR="0090154E" w:rsidRPr="00123FA6" w:rsidRDefault="0090154E" w:rsidP="00FB3CFC">
      <w:pPr>
        <w:tabs>
          <w:tab w:val="left" w:pos="284"/>
          <w:tab w:val="left" w:pos="2268"/>
          <w:tab w:val="left" w:pos="2552"/>
        </w:tabs>
        <w:spacing w:before="240"/>
        <w:ind w:left="0" w:right="0"/>
        <w:rPr>
          <w:rFonts w:ascii="Arial" w:eastAsia="Arial" w:hAnsi="Arial" w:cs="Arial"/>
          <w:b/>
          <w:sz w:val="18"/>
          <w:szCs w:val="18"/>
        </w:rPr>
      </w:pPr>
      <w:r w:rsidRPr="00123FA6">
        <w:rPr>
          <w:rFonts w:ascii="Arial" w:eastAsia="Arial" w:hAnsi="Arial" w:cs="Arial"/>
          <w:b/>
          <w:sz w:val="18"/>
          <w:szCs w:val="18"/>
        </w:rPr>
        <w:t xml:space="preserve">Ειδική διδακτική και πρακτική άσκηση </w:t>
      </w:r>
    </w:p>
    <w:p w:rsidR="0090154E" w:rsidRPr="00123FA6" w:rsidRDefault="0090154E" w:rsidP="00FB3CFC">
      <w:pPr>
        <w:tabs>
          <w:tab w:val="left" w:pos="284"/>
          <w:tab w:val="left" w:pos="2268"/>
          <w:tab w:val="left" w:pos="2552"/>
        </w:tabs>
        <w:spacing w:before="120"/>
        <w:ind w:left="0" w:right="0"/>
        <w:rPr>
          <w:rFonts w:ascii="Arial" w:eastAsia="Arial" w:hAnsi="Arial" w:cs="Arial"/>
          <w:sz w:val="18"/>
          <w:szCs w:val="18"/>
        </w:rPr>
      </w:pPr>
      <w:r w:rsidRPr="00123FA6">
        <w:rPr>
          <w:rFonts w:ascii="Arial" w:eastAsia="Arial" w:hAnsi="Arial" w:cs="Arial"/>
          <w:sz w:val="18"/>
          <w:szCs w:val="18"/>
        </w:rPr>
        <w:t xml:space="preserve">Οι φοιτητές οφείλουν: </w:t>
      </w:r>
    </w:p>
    <w:p w:rsidR="0090154E" w:rsidRPr="000D1F07" w:rsidRDefault="0090154E" w:rsidP="00FB3CFC">
      <w:pPr>
        <w:tabs>
          <w:tab w:val="left" w:pos="284"/>
          <w:tab w:val="left" w:pos="2268"/>
          <w:tab w:val="left" w:pos="2552"/>
        </w:tabs>
        <w:spacing w:before="120"/>
        <w:ind w:left="0" w:right="0"/>
        <w:rPr>
          <w:rFonts w:ascii="Arial" w:eastAsia="Arial" w:hAnsi="Arial" w:cs="Arial"/>
          <w:sz w:val="18"/>
          <w:szCs w:val="18"/>
          <w:u w:val="single"/>
        </w:rPr>
      </w:pPr>
      <w:r w:rsidRPr="00123FA6">
        <w:rPr>
          <w:rFonts w:ascii="Arial" w:eastAsia="Arial" w:hAnsi="Arial" w:cs="Arial"/>
          <w:sz w:val="18"/>
          <w:szCs w:val="18"/>
        </w:rPr>
        <w:lastRenderedPageBreak/>
        <w:t>-</w:t>
      </w:r>
      <w:r w:rsidR="003C1413" w:rsidRPr="003C1413">
        <w:rPr>
          <w:rFonts w:ascii="Arial" w:eastAsia="Arial" w:hAnsi="Arial" w:cs="Arial"/>
          <w:sz w:val="18"/>
          <w:szCs w:val="18"/>
        </w:rPr>
        <w:t xml:space="preserve"> </w:t>
      </w:r>
      <w:r w:rsidRPr="000D1F07">
        <w:rPr>
          <w:rFonts w:ascii="Arial" w:eastAsia="Arial" w:hAnsi="Arial" w:cs="Arial"/>
          <w:sz w:val="18"/>
          <w:szCs w:val="18"/>
          <w:u w:val="single"/>
        </w:rPr>
        <w:t xml:space="preserve">είτε να παρακολουθήσουν επιτυχώς το μάθημα του Τμήματος «Διδακτική της Πληροφορικής» (13 εβδομάδες διδασκαλίας, 5 ECTS) </w:t>
      </w:r>
    </w:p>
    <w:p w:rsidR="0090154E" w:rsidRPr="000D1F07" w:rsidRDefault="0090154E" w:rsidP="00FB3CFC">
      <w:pPr>
        <w:tabs>
          <w:tab w:val="left" w:pos="284"/>
          <w:tab w:val="left" w:pos="2268"/>
          <w:tab w:val="left" w:pos="2552"/>
        </w:tabs>
        <w:spacing w:before="120"/>
        <w:ind w:left="0" w:right="0"/>
        <w:rPr>
          <w:rFonts w:ascii="Arial" w:eastAsia="Arial" w:hAnsi="Arial" w:cs="Arial"/>
          <w:sz w:val="18"/>
          <w:szCs w:val="18"/>
          <w:u w:val="single"/>
        </w:rPr>
      </w:pPr>
      <w:r w:rsidRPr="000D1F07">
        <w:rPr>
          <w:rFonts w:ascii="Arial" w:eastAsia="Arial" w:hAnsi="Arial" w:cs="Arial"/>
          <w:sz w:val="18"/>
          <w:szCs w:val="18"/>
          <w:u w:val="single"/>
        </w:rPr>
        <w:t>-</w:t>
      </w:r>
      <w:r w:rsidR="00107806">
        <w:rPr>
          <w:rFonts w:ascii="Arial" w:eastAsia="Arial" w:hAnsi="Arial" w:cs="Arial"/>
          <w:sz w:val="18"/>
          <w:szCs w:val="18"/>
          <w:u w:val="single"/>
        </w:rPr>
        <w:t xml:space="preserve"> </w:t>
      </w:r>
      <w:r w:rsidRPr="000D1F07">
        <w:rPr>
          <w:rFonts w:ascii="Arial" w:eastAsia="Arial" w:hAnsi="Arial" w:cs="Arial"/>
          <w:sz w:val="18"/>
          <w:szCs w:val="18"/>
          <w:u w:val="single"/>
        </w:rPr>
        <w:t xml:space="preserve">είτε να ολοκληρώσουν επιτυχώς την «Πρακτική Άσκηση στη Διδακτική» (5 ECTS). </w:t>
      </w:r>
    </w:p>
    <w:p w:rsidR="003C1413" w:rsidRDefault="0090154E" w:rsidP="00FB3CFC">
      <w:pPr>
        <w:tabs>
          <w:tab w:val="left" w:pos="284"/>
          <w:tab w:val="left" w:pos="2268"/>
          <w:tab w:val="left" w:pos="2552"/>
        </w:tabs>
        <w:spacing w:before="240"/>
        <w:ind w:left="0" w:right="0"/>
        <w:rPr>
          <w:rFonts w:ascii="Arial" w:eastAsia="Arial" w:hAnsi="Arial" w:cs="Arial"/>
          <w:b/>
          <w:sz w:val="18"/>
          <w:szCs w:val="18"/>
        </w:rPr>
      </w:pPr>
      <w:r w:rsidRPr="00123FA6">
        <w:rPr>
          <w:rFonts w:ascii="Arial" w:eastAsia="Arial" w:hAnsi="Arial" w:cs="Arial"/>
          <w:b/>
          <w:sz w:val="18"/>
          <w:szCs w:val="18"/>
        </w:rPr>
        <w:t>Οι φοιτητές μπορούν να συμμετάσχουν στην "Πρακτική Άσκηση στη Διδακτική"</w:t>
      </w:r>
      <w:r w:rsidR="00107806">
        <w:rPr>
          <w:rFonts w:ascii="Arial" w:eastAsia="Arial" w:hAnsi="Arial" w:cs="Arial"/>
          <w:b/>
          <w:sz w:val="18"/>
          <w:szCs w:val="18"/>
        </w:rPr>
        <w:t xml:space="preserve"> </w:t>
      </w:r>
      <w:r w:rsidRPr="00123FA6">
        <w:rPr>
          <w:rFonts w:ascii="Arial" w:eastAsia="Arial" w:hAnsi="Arial" w:cs="Arial"/>
          <w:b/>
          <w:sz w:val="18"/>
          <w:szCs w:val="18"/>
        </w:rPr>
        <w:t>αφού έχουν ολοκληρώσει επιτυχώς τις δύο πρώτες ενότητες μαθημάτων, και το νωρίτερο στο 7ο εξάμηνο του προπτυχιακού προγράμματος σπουδών.</w:t>
      </w:r>
    </w:p>
    <w:p w:rsidR="00AC6759" w:rsidRDefault="00AC6759">
      <w:pPr>
        <w:rPr>
          <w:rFonts w:ascii="Arial" w:hAnsi="Arial" w:cs="Arial"/>
          <w:b/>
          <w:i/>
          <w:sz w:val="22"/>
          <w:szCs w:val="22"/>
        </w:rPr>
      </w:pPr>
      <w:r>
        <w:rPr>
          <w:rFonts w:ascii="Arial" w:hAnsi="Arial" w:cs="Arial"/>
          <w:b/>
          <w:i/>
          <w:sz w:val="22"/>
          <w:szCs w:val="22"/>
        </w:rPr>
        <w:br w:type="page"/>
      </w:r>
    </w:p>
    <w:p w:rsidR="00123FA6" w:rsidRPr="00727A30" w:rsidRDefault="00123FA6" w:rsidP="00FB3CFC">
      <w:pPr>
        <w:tabs>
          <w:tab w:val="left" w:pos="284"/>
          <w:tab w:val="left" w:pos="2268"/>
          <w:tab w:val="left" w:pos="2552"/>
        </w:tabs>
        <w:spacing w:before="480"/>
        <w:ind w:left="0" w:right="0"/>
        <w:rPr>
          <w:rFonts w:ascii="Arial" w:hAnsi="Arial" w:cs="Arial"/>
          <w:b/>
          <w:i/>
          <w:sz w:val="22"/>
          <w:szCs w:val="22"/>
        </w:rPr>
      </w:pPr>
      <w:r w:rsidRPr="00727A30">
        <w:rPr>
          <w:rFonts w:ascii="Arial" w:hAnsi="Arial" w:cs="Arial"/>
          <w:b/>
          <w:i/>
          <w:sz w:val="22"/>
          <w:szCs w:val="22"/>
        </w:rPr>
        <w:lastRenderedPageBreak/>
        <w:t>Μη Ξεχάσετε</w:t>
      </w:r>
    </w:p>
    <w:p w:rsidR="00123FA6" w:rsidRDefault="00123FA6" w:rsidP="00AC6759">
      <w:pPr>
        <w:tabs>
          <w:tab w:val="left" w:pos="284"/>
          <w:tab w:val="left" w:pos="2268"/>
          <w:tab w:val="left" w:pos="2552"/>
        </w:tabs>
        <w:spacing w:before="120"/>
        <w:ind w:left="0" w:right="0"/>
        <w:rPr>
          <w:rFonts w:ascii="Arial" w:hAnsi="Arial" w:cs="Arial"/>
          <w:sz w:val="18"/>
          <w:szCs w:val="18"/>
        </w:rPr>
      </w:pPr>
      <w:r w:rsidRPr="00E54349">
        <w:rPr>
          <w:rFonts w:ascii="Arial" w:hAnsi="Arial" w:cs="Arial" w:hint="eastAsia"/>
          <w:sz w:val="18"/>
          <w:szCs w:val="18"/>
        </w:rPr>
        <w:t>Οι</w:t>
      </w:r>
      <w:r w:rsidRPr="00E54349">
        <w:rPr>
          <w:rFonts w:ascii="Arial" w:hAnsi="Arial" w:cs="Arial"/>
          <w:sz w:val="18"/>
          <w:szCs w:val="18"/>
        </w:rPr>
        <w:t xml:space="preserve"> </w:t>
      </w:r>
      <w:r w:rsidRPr="00E54349">
        <w:rPr>
          <w:rFonts w:ascii="Arial" w:hAnsi="Arial" w:cs="Arial" w:hint="eastAsia"/>
          <w:sz w:val="18"/>
          <w:szCs w:val="18"/>
        </w:rPr>
        <w:t>ακόλουθες</w:t>
      </w:r>
      <w:r w:rsidRPr="00E54349">
        <w:rPr>
          <w:rFonts w:ascii="Arial" w:hAnsi="Arial" w:cs="Arial"/>
          <w:sz w:val="18"/>
          <w:szCs w:val="18"/>
        </w:rPr>
        <w:t xml:space="preserve"> </w:t>
      </w:r>
      <w:r w:rsidRPr="00E54349">
        <w:rPr>
          <w:rFonts w:ascii="Arial" w:hAnsi="Arial" w:cs="Arial" w:hint="eastAsia"/>
          <w:sz w:val="18"/>
          <w:szCs w:val="18"/>
        </w:rPr>
        <w:t>ενέργειες</w:t>
      </w:r>
      <w:r w:rsidRPr="00E54349">
        <w:rPr>
          <w:rFonts w:ascii="Arial" w:hAnsi="Arial" w:cs="Arial"/>
          <w:sz w:val="18"/>
          <w:szCs w:val="18"/>
        </w:rPr>
        <w:t xml:space="preserve"> </w:t>
      </w:r>
      <w:r w:rsidRPr="00E54349">
        <w:rPr>
          <w:rFonts w:ascii="Arial" w:hAnsi="Arial" w:cs="Arial" w:hint="eastAsia"/>
          <w:sz w:val="18"/>
          <w:szCs w:val="18"/>
        </w:rPr>
        <w:t>θα</w:t>
      </w:r>
      <w:r w:rsidRPr="00E54349">
        <w:rPr>
          <w:rFonts w:ascii="Arial" w:hAnsi="Arial" w:cs="Arial"/>
          <w:sz w:val="18"/>
          <w:szCs w:val="18"/>
        </w:rPr>
        <w:t xml:space="preserve"> </w:t>
      </w:r>
      <w:r w:rsidRPr="00E54349">
        <w:rPr>
          <w:rFonts w:ascii="Arial" w:hAnsi="Arial" w:cs="Arial" w:hint="eastAsia"/>
          <w:sz w:val="18"/>
          <w:szCs w:val="18"/>
        </w:rPr>
        <w:t>πρέπει</w:t>
      </w:r>
      <w:r w:rsidRPr="00E54349">
        <w:rPr>
          <w:rFonts w:ascii="Arial" w:hAnsi="Arial" w:cs="Arial"/>
          <w:sz w:val="18"/>
          <w:szCs w:val="18"/>
        </w:rPr>
        <w:t xml:space="preserve"> </w:t>
      </w:r>
      <w:r w:rsidRPr="00E54349">
        <w:rPr>
          <w:rFonts w:ascii="Arial" w:hAnsi="Arial" w:cs="Arial" w:hint="eastAsia"/>
          <w:sz w:val="18"/>
          <w:szCs w:val="18"/>
        </w:rPr>
        <w:t>να</w:t>
      </w:r>
      <w:r w:rsidRPr="00E54349">
        <w:rPr>
          <w:rFonts w:ascii="Arial" w:hAnsi="Arial" w:cs="Arial"/>
          <w:sz w:val="18"/>
          <w:szCs w:val="18"/>
        </w:rPr>
        <w:t xml:space="preserve"> </w:t>
      </w:r>
      <w:r w:rsidRPr="00E54349">
        <w:rPr>
          <w:rFonts w:ascii="Arial" w:hAnsi="Arial" w:cs="Arial" w:hint="eastAsia"/>
          <w:sz w:val="18"/>
          <w:szCs w:val="18"/>
        </w:rPr>
        <w:t>γίνονται</w:t>
      </w:r>
      <w:r w:rsidRPr="00E54349">
        <w:rPr>
          <w:rFonts w:ascii="Arial" w:hAnsi="Arial" w:cs="Arial"/>
          <w:sz w:val="18"/>
          <w:szCs w:val="18"/>
        </w:rPr>
        <w:t xml:space="preserve"> </w:t>
      </w:r>
      <w:r w:rsidRPr="00E54349">
        <w:rPr>
          <w:rFonts w:ascii="Arial" w:hAnsi="Arial" w:cs="Arial" w:hint="eastAsia"/>
          <w:sz w:val="18"/>
          <w:szCs w:val="18"/>
        </w:rPr>
        <w:t>από</w:t>
      </w:r>
      <w:r w:rsidRPr="00E54349">
        <w:rPr>
          <w:rFonts w:ascii="Arial" w:hAnsi="Arial" w:cs="Arial"/>
          <w:sz w:val="18"/>
          <w:szCs w:val="18"/>
        </w:rPr>
        <w:t xml:space="preserve"> </w:t>
      </w:r>
      <w:r w:rsidRPr="00E54349">
        <w:rPr>
          <w:rFonts w:ascii="Arial" w:hAnsi="Arial" w:cs="Arial" w:hint="eastAsia"/>
          <w:sz w:val="18"/>
          <w:szCs w:val="18"/>
        </w:rPr>
        <w:t>όλους</w:t>
      </w:r>
      <w:r w:rsidRPr="00E54349">
        <w:rPr>
          <w:rFonts w:ascii="Arial" w:hAnsi="Arial" w:cs="Arial"/>
          <w:sz w:val="18"/>
          <w:szCs w:val="18"/>
        </w:rPr>
        <w:t xml:space="preserve"> </w:t>
      </w:r>
      <w:r w:rsidRPr="00E54349">
        <w:rPr>
          <w:rFonts w:ascii="Arial" w:hAnsi="Arial" w:cs="Arial" w:hint="eastAsia"/>
          <w:sz w:val="18"/>
          <w:szCs w:val="18"/>
        </w:rPr>
        <w:t>τους</w:t>
      </w:r>
      <w:r w:rsidRPr="00E54349">
        <w:rPr>
          <w:rFonts w:ascii="Arial" w:hAnsi="Arial" w:cs="Arial"/>
          <w:sz w:val="18"/>
          <w:szCs w:val="18"/>
        </w:rPr>
        <w:t xml:space="preserve"> </w:t>
      </w:r>
      <w:r w:rsidRPr="00E54349">
        <w:rPr>
          <w:rFonts w:ascii="Arial" w:hAnsi="Arial" w:cs="Arial" w:hint="eastAsia"/>
          <w:sz w:val="18"/>
          <w:szCs w:val="18"/>
        </w:rPr>
        <w:t>φοιτητές</w:t>
      </w:r>
      <w:r w:rsidRPr="00E54349">
        <w:rPr>
          <w:rFonts w:ascii="Arial" w:hAnsi="Arial" w:cs="Arial"/>
          <w:sz w:val="18"/>
          <w:szCs w:val="18"/>
        </w:rPr>
        <w:t xml:space="preserve"> </w:t>
      </w:r>
      <w:r w:rsidRPr="00E54349">
        <w:rPr>
          <w:rFonts w:ascii="Arial" w:hAnsi="Arial" w:cs="Arial" w:hint="eastAsia"/>
          <w:sz w:val="18"/>
          <w:szCs w:val="18"/>
        </w:rPr>
        <w:t>στην</w:t>
      </w:r>
      <w:r w:rsidRPr="00E54349">
        <w:rPr>
          <w:rFonts w:ascii="Arial" w:hAnsi="Arial" w:cs="Arial"/>
          <w:sz w:val="18"/>
          <w:szCs w:val="18"/>
        </w:rPr>
        <w:t xml:space="preserve"> </w:t>
      </w:r>
      <w:r w:rsidRPr="00E54349">
        <w:rPr>
          <w:rFonts w:ascii="Arial" w:hAnsi="Arial" w:cs="Arial" w:hint="eastAsia"/>
          <w:sz w:val="18"/>
          <w:szCs w:val="18"/>
        </w:rPr>
        <w:t>αρχή</w:t>
      </w:r>
      <w:r w:rsidRPr="00E54349">
        <w:rPr>
          <w:rFonts w:ascii="Arial" w:hAnsi="Arial" w:cs="Arial"/>
          <w:sz w:val="18"/>
          <w:szCs w:val="18"/>
        </w:rPr>
        <w:t xml:space="preserve"> </w:t>
      </w:r>
      <w:r w:rsidRPr="00E54349">
        <w:rPr>
          <w:rFonts w:ascii="Arial" w:hAnsi="Arial" w:cs="Arial" w:hint="eastAsia"/>
          <w:sz w:val="18"/>
          <w:szCs w:val="18"/>
        </w:rPr>
        <w:t>κάθε</w:t>
      </w:r>
      <w:r w:rsidRPr="00E54349">
        <w:rPr>
          <w:rFonts w:ascii="Arial" w:hAnsi="Arial" w:cs="Arial"/>
          <w:sz w:val="18"/>
          <w:szCs w:val="18"/>
        </w:rPr>
        <w:t xml:space="preserve"> </w:t>
      </w:r>
      <w:r w:rsidRPr="00E54349">
        <w:rPr>
          <w:rFonts w:ascii="Arial" w:hAnsi="Arial" w:cs="Arial" w:hint="eastAsia"/>
          <w:sz w:val="18"/>
          <w:szCs w:val="18"/>
        </w:rPr>
        <w:t>ακαδημαϊκού</w:t>
      </w:r>
      <w:r w:rsidRPr="00E54349">
        <w:rPr>
          <w:rFonts w:ascii="Arial" w:hAnsi="Arial" w:cs="Arial"/>
          <w:sz w:val="18"/>
          <w:szCs w:val="18"/>
        </w:rPr>
        <w:t xml:space="preserve"> </w:t>
      </w:r>
      <w:r w:rsidRPr="00E54349">
        <w:rPr>
          <w:rFonts w:ascii="Arial" w:hAnsi="Arial" w:cs="Arial" w:hint="eastAsia"/>
          <w:sz w:val="18"/>
          <w:szCs w:val="18"/>
        </w:rPr>
        <w:t>έτους</w:t>
      </w:r>
      <w:r w:rsidRPr="00E54349">
        <w:rPr>
          <w:rFonts w:ascii="Arial" w:hAnsi="Arial" w:cs="Arial"/>
          <w:sz w:val="18"/>
          <w:szCs w:val="18"/>
        </w:rPr>
        <w:t xml:space="preserve"> </w:t>
      </w:r>
      <w:r w:rsidRPr="00E54349">
        <w:rPr>
          <w:rFonts w:ascii="Arial" w:hAnsi="Arial" w:cs="Arial" w:hint="eastAsia"/>
          <w:sz w:val="18"/>
          <w:szCs w:val="18"/>
        </w:rPr>
        <w:t>ή</w:t>
      </w:r>
      <w:r w:rsidRPr="00E54349">
        <w:rPr>
          <w:rFonts w:ascii="Arial" w:hAnsi="Arial" w:cs="Arial"/>
          <w:sz w:val="18"/>
          <w:szCs w:val="18"/>
        </w:rPr>
        <w:t xml:space="preserve"> </w:t>
      </w:r>
      <w:r w:rsidRPr="00E54349">
        <w:rPr>
          <w:rFonts w:ascii="Arial" w:hAnsi="Arial" w:cs="Arial" w:hint="eastAsia"/>
          <w:sz w:val="18"/>
          <w:szCs w:val="18"/>
        </w:rPr>
        <w:t>ανά</w:t>
      </w:r>
      <w:r w:rsidRPr="00E54349">
        <w:rPr>
          <w:rFonts w:ascii="Arial" w:hAnsi="Arial" w:cs="Arial"/>
          <w:sz w:val="18"/>
          <w:szCs w:val="18"/>
        </w:rPr>
        <w:t xml:space="preserve"> </w:t>
      </w:r>
      <w:r w:rsidRPr="00E54349">
        <w:rPr>
          <w:rFonts w:ascii="Arial" w:hAnsi="Arial" w:cs="Arial" w:hint="eastAsia"/>
          <w:sz w:val="18"/>
          <w:szCs w:val="18"/>
        </w:rPr>
        <w:t>εξάμηνο</w:t>
      </w:r>
      <w:r w:rsidRPr="00E54349">
        <w:rPr>
          <w:rFonts w:ascii="Arial" w:hAnsi="Arial" w:cs="Arial"/>
          <w:sz w:val="18"/>
          <w:szCs w:val="18"/>
        </w:rPr>
        <w:t xml:space="preserve">, </w:t>
      </w:r>
      <w:r w:rsidRPr="00E54349">
        <w:rPr>
          <w:rFonts w:ascii="Arial" w:hAnsi="Arial" w:cs="Arial" w:hint="eastAsia"/>
          <w:sz w:val="18"/>
          <w:szCs w:val="18"/>
        </w:rPr>
        <w:t>με</w:t>
      </w:r>
      <w:r w:rsidRPr="00E54349">
        <w:rPr>
          <w:rFonts w:ascii="Arial" w:hAnsi="Arial" w:cs="Arial"/>
          <w:sz w:val="18"/>
          <w:szCs w:val="18"/>
        </w:rPr>
        <w:t xml:space="preserve"> </w:t>
      </w:r>
      <w:r w:rsidRPr="00E54349">
        <w:rPr>
          <w:rFonts w:ascii="Arial" w:hAnsi="Arial" w:cs="Arial" w:hint="eastAsia"/>
          <w:sz w:val="18"/>
          <w:szCs w:val="18"/>
        </w:rPr>
        <w:t>καταληκτικές</w:t>
      </w:r>
      <w:r w:rsidRPr="00E54349">
        <w:rPr>
          <w:rFonts w:ascii="Arial" w:hAnsi="Arial" w:cs="Arial"/>
          <w:sz w:val="18"/>
          <w:szCs w:val="18"/>
        </w:rPr>
        <w:t xml:space="preserve"> </w:t>
      </w:r>
      <w:r w:rsidRPr="00E54349">
        <w:rPr>
          <w:rFonts w:ascii="Arial" w:hAnsi="Arial" w:cs="Arial" w:hint="eastAsia"/>
          <w:sz w:val="18"/>
          <w:szCs w:val="18"/>
        </w:rPr>
        <w:t>ημερομηνίες</w:t>
      </w:r>
      <w:r w:rsidRPr="00E54349">
        <w:rPr>
          <w:rFonts w:ascii="Arial" w:hAnsi="Arial" w:cs="Arial"/>
          <w:sz w:val="18"/>
          <w:szCs w:val="18"/>
        </w:rPr>
        <w:t xml:space="preserve"> </w:t>
      </w:r>
      <w:r w:rsidRPr="00E54349">
        <w:rPr>
          <w:rFonts w:ascii="Arial" w:hAnsi="Arial" w:cs="Arial" w:hint="eastAsia"/>
          <w:sz w:val="18"/>
          <w:szCs w:val="18"/>
        </w:rPr>
        <w:t>οι</w:t>
      </w:r>
      <w:r w:rsidRPr="00E54349">
        <w:rPr>
          <w:rFonts w:ascii="Arial" w:hAnsi="Arial" w:cs="Arial"/>
          <w:sz w:val="18"/>
          <w:szCs w:val="18"/>
        </w:rPr>
        <w:t xml:space="preserve"> </w:t>
      </w:r>
      <w:r w:rsidRPr="00E54349">
        <w:rPr>
          <w:rFonts w:ascii="Arial" w:hAnsi="Arial" w:cs="Arial" w:hint="eastAsia"/>
          <w:sz w:val="18"/>
          <w:szCs w:val="18"/>
        </w:rPr>
        <w:t>οποίες</w:t>
      </w:r>
      <w:r w:rsidRPr="00E54349">
        <w:rPr>
          <w:rFonts w:ascii="Arial" w:hAnsi="Arial" w:cs="Arial"/>
          <w:sz w:val="18"/>
          <w:szCs w:val="18"/>
        </w:rPr>
        <w:t xml:space="preserve"> </w:t>
      </w:r>
      <w:r w:rsidRPr="00E54349">
        <w:rPr>
          <w:rFonts w:ascii="Arial" w:hAnsi="Arial" w:cs="Arial" w:hint="eastAsia"/>
          <w:sz w:val="18"/>
          <w:szCs w:val="18"/>
        </w:rPr>
        <w:t>ανακοινώνονται</w:t>
      </w:r>
      <w:r w:rsidRPr="00E54349">
        <w:rPr>
          <w:rFonts w:ascii="Arial" w:hAnsi="Arial" w:cs="Arial"/>
          <w:sz w:val="18"/>
          <w:szCs w:val="18"/>
        </w:rPr>
        <w:t xml:space="preserve"> </w:t>
      </w:r>
      <w:r w:rsidRPr="00E54349">
        <w:rPr>
          <w:rFonts w:ascii="Arial" w:hAnsi="Arial" w:cs="Arial" w:hint="eastAsia"/>
          <w:sz w:val="18"/>
          <w:szCs w:val="18"/>
        </w:rPr>
        <w:t>κάθε</w:t>
      </w:r>
      <w:r w:rsidRPr="00E54349">
        <w:rPr>
          <w:rFonts w:ascii="Arial" w:hAnsi="Arial" w:cs="Arial"/>
          <w:sz w:val="18"/>
          <w:szCs w:val="18"/>
        </w:rPr>
        <w:t xml:space="preserve"> </w:t>
      </w:r>
      <w:r w:rsidRPr="00E54349">
        <w:rPr>
          <w:rFonts w:ascii="Arial" w:hAnsi="Arial" w:cs="Arial" w:hint="eastAsia"/>
          <w:sz w:val="18"/>
          <w:szCs w:val="18"/>
        </w:rPr>
        <w:t>φορά</w:t>
      </w:r>
      <w:r w:rsidRPr="00E54349">
        <w:rPr>
          <w:rFonts w:ascii="Arial" w:hAnsi="Arial" w:cs="Arial"/>
          <w:sz w:val="18"/>
          <w:szCs w:val="18"/>
        </w:rPr>
        <w:t xml:space="preserve"> </w:t>
      </w:r>
      <w:r w:rsidRPr="00E54349">
        <w:rPr>
          <w:rFonts w:ascii="Arial" w:hAnsi="Arial" w:cs="Arial" w:hint="eastAsia"/>
          <w:sz w:val="18"/>
          <w:szCs w:val="18"/>
        </w:rPr>
        <w:t>από</w:t>
      </w:r>
      <w:r w:rsidRPr="00E54349">
        <w:rPr>
          <w:rFonts w:ascii="Arial" w:hAnsi="Arial" w:cs="Arial"/>
          <w:sz w:val="18"/>
          <w:szCs w:val="18"/>
        </w:rPr>
        <w:t xml:space="preserve"> </w:t>
      </w:r>
      <w:r w:rsidRPr="00E54349">
        <w:rPr>
          <w:rFonts w:ascii="Arial" w:hAnsi="Arial" w:cs="Arial" w:hint="eastAsia"/>
          <w:sz w:val="18"/>
          <w:szCs w:val="18"/>
        </w:rPr>
        <w:t>την</w:t>
      </w:r>
      <w:r w:rsidRPr="00E54349">
        <w:rPr>
          <w:rFonts w:ascii="Arial" w:hAnsi="Arial" w:cs="Arial"/>
          <w:sz w:val="18"/>
          <w:szCs w:val="18"/>
        </w:rPr>
        <w:t xml:space="preserve"> </w:t>
      </w:r>
      <w:r w:rsidRPr="00E54349">
        <w:rPr>
          <w:rFonts w:ascii="Arial" w:hAnsi="Arial" w:cs="Arial" w:hint="eastAsia"/>
          <w:sz w:val="18"/>
          <w:szCs w:val="18"/>
        </w:rPr>
        <w:t>Πρυτανεία</w:t>
      </w:r>
      <w:r w:rsidRPr="00E54349">
        <w:rPr>
          <w:rFonts w:ascii="Arial" w:hAnsi="Arial" w:cs="Arial"/>
          <w:sz w:val="18"/>
          <w:szCs w:val="18"/>
        </w:rPr>
        <w:t xml:space="preserve"> </w:t>
      </w:r>
      <w:r w:rsidRPr="00E54349">
        <w:rPr>
          <w:rFonts w:ascii="Arial" w:hAnsi="Arial" w:cs="Arial" w:hint="eastAsia"/>
          <w:sz w:val="18"/>
          <w:szCs w:val="18"/>
        </w:rPr>
        <w:t>του</w:t>
      </w:r>
      <w:r w:rsidRPr="00E54349">
        <w:rPr>
          <w:rFonts w:ascii="Arial" w:hAnsi="Arial" w:cs="Arial"/>
          <w:sz w:val="18"/>
          <w:szCs w:val="18"/>
        </w:rPr>
        <w:t xml:space="preserve"> </w:t>
      </w:r>
      <w:r w:rsidRPr="00E54349">
        <w:rPr>
          <w:rFonts w:ascii="Arial" w:hAnsi="Arial" w:cs="Arial" w:hint="eastAsia"/>
          <w:sz w:val="18"/>
          <w:szCs w:val="18"/>
        </w:rPr>
        <w:t>Πανεπιστημίου</w:t>
      </w:r>
      <w:r w:rsidRPr="00E54349">
        <w:rPr>
          <w:rFonts w:ascii="Arial" w:hAnsi="Arial" w:cs="Arial"/>
          <w:sz w:val="18"/>
          <w:szCs w:val="18"/>
        </w:rPr>
        <w:t xml:space="preserve"> </w:t>
      </w:r>
      <w:r w:rsidRPr="00E54349">
        <w:rPr>
          <w:rFonts w:ascii="Arial" w:hAnsi="Arial" w:cs="Arial" w:hint="eastAsia"/>
          <w:sz w:val="18"/>
          <w:szCs w:val="18"/>
        </w:rPr>
        <w:t>Ιωαννίνων</w:t>
      </w:r>
      <w:r w:rsidRPr="00E54349">
        <w:rPr>
          <w:rFonts w:ascii="Arial" w:hAnsi="Arial" w:cs="Arial"/>
          <w:sz w:val="18"/>
          <w:szCs w:val="18"/>
        </w:rPr>
        <w:t xml:space="preserve">, </w:t>
      </w:r>
      <w:r w:rsidRPr="00E54349">
        <w:rPr>
          <w:rFonts w:ascii="Arial" w:hAnsi="Arial" w:cs="Arial" w:hint="eastAsia"/>
          <w:sz w:val="18"/>
          <w:szCs w:val="18"/>
        </w:rPr>
        <w:t>ή</w:t>
      </w:r>
      <w:r w:rsidRPr="00E54349">
        <w:rPr>
          <w:rFonts w:ascii="Arial" w:hAnsi="Arial" w:cs="Arial"/>
          <w:sz w:val="18"/>
          <w:szCs w:val="18"/>
        </w:rPr>
        <w:t xml:space="preserve"> </w:t>
      </w:r>
      <w:r w:rsidRPr="00E54349">
        <w:rPr>
          <w:rFonts w:ascii="Arial" w:hAnsi="Arial" w:cs="Arial" w:hint="eastAsia"/>
          <w:sz w:val="18"/>
          <w:szCs w:val="18"/>
        </w:rPr>
        <w:t>τη</w:t>
      </w:r>
      <w:r w:rsidRPr="00E54349">
        <w:rPr>
          <w:rFonts w:ascii="Arial" w:hAnsi="Arial" w:cs="Arial"/>
          <w:sz w:val="18"/>
          <w:szCs w:val="18"/>
        </w:rPr>
        <w:t xml:space="preserve"> </w:t>
      </w:r>
      <w:r w:rsidRPr="00E54349">
        <w:rPr>
          <w:rFonts w:ascii="Arial" w:hAnsi="Arial" w:cs="Arial" w:hint="eastAsia"/>
          <w:sz w:val="18"/>
          <w:szCs w:val="18"/>
        </w:rPr>
        <w:t>Γραμματεία</w:t>
      </w:r>
      <w:r w:rsidRPr="00E54349">
        <w:rPr>
          <w:rFonts w:ascii="Arial" w:hAnsi="Arial" w:cs="Arial"/>
          <w:sz w:val="18"/>
          <w:szCs w:val="18"/>
        </w:rPr>
        <w:t xml:space="preserve"> </w:t>
      </w:r>
      <w:r w:rsidRPr="00E54349">
        <w:rPr>
          <w:rFonts w:ascii="Arial" w:hAnsi="Arial" w:cs="Arial" w:hint="eastAsia"/>
          <w:sz w:val="18"/>
          <w:szCs w:val="18"/>
        </w:rPr>
        <w:t>του</w:t>
      </w:r>
      <w:r w:rsidRPr="00E54349">
        <w:rPr>
          <w:rFonts w:ascii="Arial" w:hAnsi="Arial" w:cs="Arial"/>
          <w:sz w:val="18"/>
          <w:szCs w:val="18"/>
        </w:rPr>
        <w:t xml:space="preserve"> </w:t>
      </w:r>
      <w:r w:rsidRPr="00E54349">
        <w:rPr>
          <w:rFonts w:ascii="Arial" w:hAnsi="Arial" w:cs="Arial" w:hint="eastAsia"/>
          <w:sz w:val="18"/>
          <w:szCs w:val="18"/>
        </w:rPr>
        <w:t>Τμήματος</w:t>
      </w:r>
      <w:r w:rsidRPr="00E54349">
        <w:rPr>
          <w:rFonts w:ascii="Arial" w:hAnsi="Arial" w:cs="Arial"/>
          <w:sz w:val="18"/>
          <w:szCs w:val="18"/>
        </w:rPr>
        <w:t>.</w:t>
      </w:r>
    </w:p>
    <w:p w:rsidR="00123FA6" w:rsidRPr="00FB3CFC" w:rsidRDefault="00123FA6" w:rsidP="00ED4B09">
      <w:pPr>
        <w:pStyle w:val="afb"/>
        <w:numPr>
          <w:ilvl w:val="0"/>
          <w:numId w:val="9"/>
        </w:numPr>
        <w:pBdr>
          <w:top w:val="nil"/>
          <w:left w:val="nil"/>
          <w:bottom w:val="nil"/>
          <w:right w:val="nil"/>
          <w:between w:val="nil"/>
        </w:pBdr>
        <w:tabs>
          <w:tab w:val="left" w:pos="567"/>
          <w:tab w:val="left" w:pos="2268"/>
          <w:tab w:val="left" w:pos="2552"/>
        </w:tabs>
        <w:ind w:left="567" w:right="0" w:hanging="283"/>
        <w:rPr>
          <w:rFonts w:ascii="Arial" w:eastAsia="Arial" w:hAnsi="Arial" w:cs="Arial"/>
          <w:color w:val="000000"/>
          <w:spacing w:val="-2"/>
          <w:sz w:val="18"/>
          <w:szCs w:val="18"/>
        </w:rPr>
      </w:pPr>
      <w:r w:rsidRPr="00FB3CFC">
        <w:rPr>
          <w:rFonts w:ascii="Arial" w:hAnsi="Arial" w:cs="Arial"/>
          <w:b/>
          <w:bCs/>
          <w:spacing w:val="-2"/>
          <w:sz w:val="18"/>
          <w:szCs w:val="18"/>
        </w:rPr>
        <w:t xml:space="preserve">Εγγραφή </w:t>
      </w:r>
      <w:r w:rsidRPr="00FB3CFC">
        <w:rPr>
          <w:rFonts w:ascii="Arial" w:eastAsia="Arial" w:hAnsi="Arial" w:cs="Arial"/>
          <w:spacing w:val="-2"/>
          <w:sz w:val="18"/>
          <w:szCs w:val="18"/>
        </w:rPr>
        <w:t xml:space="preserve">αφορά τους </w:t>
      </w:r>
      <w:r w:rsidRPr="00FB3CFC">
        <w:rPr>
          <w:rFonts w:ascii="Arial" w:eastAsia="Arial" w:hAnsi="Arial" w:cs="Arial"/>
          <w:color w:val="000000"/>
          <w:spacing w:val="-2"/>
          <w:sz w:val="18"/>
          <w:szCs w:val="18"/>
        </w:rPr>
        <w:t>πρωτοετείς φοιτητές μέσ</w:t>
      </w:r>
      <w:r w:rsidRPr="00FB3CFC">
        <w:rPr>
          <w:rFonts w:ascii="Arial" w:eastAsia="Arial" w:hAnsi="Arial" w:cs="Arial"/>
          <w:spacing w:val="-2"/>
          <w:sz w:val="18"/>
          <w:szCs w:val="18"/>
        </w:rPr>
        <w:t xml:space="preserve">ω Γενικών Εξετάσεων </w:t>
      </w:r>
      <w:r w:rsidRPr="00FB3CFC">
        <w:rPr>
          <w:rFonts w:ascii="Arial" w:eastAsia="Arial" w:hAnsi="Arial" w:cs="Arial"/>
          <w:color w:val="000000"/>
          <w:spacing w:val="-2"/>
          <w:sz w:val="18"/>
          <w:szCs w:val="18"/>
        </w:rPr>
        <w:t>μόνο.</w:t>
      </w:r>
      <w:r w:rsidR="005E736C">
        <w:rPr>
          <w:rFonts w:ascii="Arial" w:eastAsia="Arial" w:hAnsi="Arial" w:cs="Arial"/>
          <w:color w:val="000000"/>
          <w:spacing w:val="-2"/>
          <w:sz w:val="18"/>
          <w:szCs w:val="18"/>
        </w:rPr>
        <w:t xml:space="preserve"> </w:t>
      </w:r>
      <w:r w:rsidRPr="00FB3CFC">
        <w:rPr>
          <w:rFonts w:ascii="Arial" w:eastAsia="Arial" w:hAnsi="Arial" w:cs="Arial"/>
          <w:color w:val="000000"/>
          <w:spacing w:val="-2"/>
          <w:sz w:val="18"/>
          <w:szCs w:val="18"/>
        </w:rPr>
        <w:t>Οι πρωτοετείς φοιτητές εγγράφονται στο Τμήμα</w:t>
      </w:r>
      <w:r w:rsidRPr="00FB3CFC">
        <w:rPr>
          <w:rFonts w:ascii="Arial" w:eastAsia="Arial" w:hAnsi="Arial" w:cs="Arial"/>
          <w:spacing w:val="-2"/>
          <w:sz w:val="18"/>
          <w:szCs w:val="18"/>
        </w:rPr>
        <w:t xml:space="preserve"> </w:t>
      </w:r>
      <w:r w:rsidRPr="00FB3CFC">
        <w:rPr>
          <w:rFonts w:ascii="Arial" w:eastAsia="Arial" w:hAnsi="Arial" w:cs="Arial"/>
          <w:color w:val="000000"/>
          <w:spacing w:val="-2"/>
          <w:sz w:val="18"/>
          <w:szCs w:val="18"/>
        </w:rPr>
        <w:t>ηλεκτρονικά, εντός αποκλειστικής προθεσμίας που ανακοινώνεται στις αρχές κάθε ακαδημαϊκού έτους από το Υπουργείο Παιδείας</w:t>
      </w:r>
      <w:r w:rsidRPr="00FB3CFC">
        <w:rPr>
          <w:rFonts w:ascii="Arial" w:eastAsia="Arial" w:hAnsi="Arial" w:cs="Arial"/>
          <w:spacing w:val="-2"/>
          <w:sz w:val="18"/>
          <w:szCs w:val="18"/>
        </w:rPr>
        <w:t xml:space="preserve"> και αποστέλλουν ή προσκομίζουν οι ίδιοι τα απαιτούμενα δικαιολογητικά στη Γραμματεία του Τμήματος προκειμένου να γίνει η ταυτοπροσωπία τους.</w:t>
      </w:r>
    </w:p>
    <w:p w:rsidR="00123FA6" w:rsidRDefault="00123FA6" w:rsidP="00ED4B09">
      <w:pPr>
        <w:pStyle w:val="23"/>
        <w:numPr>
          <w:ilvl w:val="0"/>
          <w:numId w:val="9"/>
        </w:numPr>
        <w:tabs>
          <w:tab w:val="left" w:pos="567"/>
          <w:tab w:val="left" w:pos="2268"/>
          <w:tab w:val="left" w:pos="2552"/>
        </w:tabs>
        <w:spacing w:after="240"/>
        <w:ind w:left="567" w:right="0" w:hanging="283"/>
        <w:rPr>
          <w:rFonts w:ascii="Arial" w:hAnsi="Arial" w:cs="Arial"/>
          <w:sz w:val="18"/>
          <w:szCs w:val="18"/>
        </w:rPr>
      </w:pPr>
      <w:r w:rsidRPr="00E54349">
        <w:rPr>
          <w:rFonts w:ascii="Arial" w:hAnsi="Arial" w:cs="Arial"/>
          <w:b/>
          <w:bCs/>
          <w:sz w:val="18"/>
          <w:szCs w:val="18"/>
        </w:rPr>
        <w:t>Κάρτα δανεισμού</w:t>
      </w:r>
      <w:r w:rsidRPr="00E54349">
        <w:rPr>
          <w:rFonts w:ascii="Arial" w:hAnsi="Arial" w:cs="Arial"/>
          <w:sz w:val="18"/>
          <w:szCs w:val="18"/>
        </w:rPr>
        <w:t xml:space="preserve"> για τη Βιβλιοθήκη του Πανεπιστημίου Ιω</w:t>
      </w:r>
      <w:r>
        <w:rPr>
          <w:rFonts w:ascii="Arial" w:hAnsi="Arial" w:cs="Arial"/>
          <w:sz w:val="18"/>
          <w:szCs w:val="18"/>
        </w:rPr>
        <w:t>α</w:t>
      </w:r>
      <w:r w:rsidRPr="00E54349">
        <w:rPr>
          <w:rFonts w:ascii="Arial" w:hAnsi="Arial" w:cs="Arial"/>
          <w:sz w:val="18"/>
          <w:szCs w:val="18"/>
        </w:rPr>
        <w:t>ννίνων. Η συγκεκριμένη κάρτα εκδίδεται από την ίδια τη Βιβλιοθήκη του Πανεπιστημίου Ιωαννίνων, και έχει ισχύ για όλη τη διάρκεια της φοίτησης.</w:t>
      </w:r>
    </w:p>
    <w:p w:rsidR="008913AB" w:rsidRDefault="00123FA6" w:rsidP="008913AB">
      <w:pPr>
        <w:pStyle w:val="23"/>
        <w:numPr>
          <w:ilvl w:val="0"/>
          <w:numId w:val="9"/>
        </w:numPr>
        <w:tabs>
          <w:tab w:val="left" w:pos="567"/>
          <w:tab w:val="left" w:pos="2268"/>
          <w:tab w:val="left" w:pos="2552"/>
        </w:tabs>
        <w:ind w:left="568" w:right="0" w:hanging="284"/>
        <w:contextualSpacing w:val="0"/>
        <w:rPr>
          <w:rFonts w:ascii="Arial" w:hAnsi="Arial" w:cs="Arial"/>
          <w:spacing w:val="-1"/>
          <w:sz w:val="18"/>
          <w:szCs w:val="18"/>
        </w:rPr>
      </w:pPr>
      <w:r w:rsidRPr="00FB3CFC">
        <w:rPr>
          <w:rFonts w:ascii="Arial" w:hAnsi="Arial" w:cs="Arial"/>
          <w:b/>
          <w:bCs/>
          <w:spacing w:val="-1"/>
          <w:sz w:val="18"/>
          <w:szCs w:val="18"/>
        </w:rPr>
        <w:t>Δήλωση μαθημάτων</w:t>
      </w:r>
      <w:r w:rsidRPr="00FB3CFC">
        <w:rPr>
          <w:rFonts w:ascii="Arial" w:hAnsi="Arial" w:cs="Arial"/>
          <w:spacing w:val="-1"/>
          <w:sz w:val="18"/>
          <w:szCs w:val="18"/>
        </w:rPr>
        <w:t xml:space="preserve"> για το τρέχον εξάμηνο. Η δήλωση γίνεται εντός </w:t>
      </w:r>
      <w:r w:rsidRPr="00FB3CFC">
        <w:rPr>
          <w:rFonts w:ascii="Arial" w:hAnsi="Arial" w:cs="Arial"/>
          <w:spacing w:val="-1"/>
          <w:sz w:val="18"/>
          <w:szCs w:val="18"/>
          <w:u w:val="single"/>
        </w:rPr>
        <w:t>συγκεκριμένης προθεσμίας</w:t>
      </w:r>
      <w:r w:rsidRPr="00FB3CFC">
        <w:rPr>
          <w:rFonts w:ascii="Arial" w:hAnsi="Arial" w:cs="Arial"/>
          <w:spacing w:val="-1"/>
          <w:sz w:val="18"/>
          <w:szCs w:val="18"/>
        </w:rPr>
        <w:t>, που ανακοινώνεται στην αρχή κάθε εξαμήνου από τη Γραμματεία του Τμήματος. Η διαδικασία γίνεται</w:t>
      </w:r>
      <w:r w:rsidR="001B7EB1">
        <w:rPr>
          <w:rFonts w:ascii="Arial" w:hAnsi="Arial" w:cs="Arial"/>
          <w:spacing w:val="-1"/>
          <w:sz w:val="18"/>
          <w:szCs w:val="18"/>
        </w:rPr>
        <w:t xml:space="preserve"> </w:t>
      </w:r>
      <w:r w:rsidRPr="00FB3CFC">
        <w:rPr>
          <w:rFonts w:ascii="Arial" w:hAnsi="Arial" w:cs="Arial"/>
          <w:spacing w:val="-1"/>
          <w:sz w:val="18"/>
          <w:szCs w:val="18"/>
        </w:rPr>
        <w:t xml:space="preserve">ηλεκτρονικά από τον ιστότοπο </w:t>
      </w:r>
      <w:hyperlink r:id="rId57" w:history="1">
        <w:r w:rsidR="004256B6" w:rsidRPr="00FB3CFC">
          <w:rPr>
            <w:rStyle w:val="-"/>
            <w:rFonts w:ascii="Arial" w:hAnsi="Arial" w:cs="Arial"/>
            <w:spacing w:val="-1"/>
            <w:sz w:val="18"/>
            <w:szCs w:val="18"/>
          </w:rPr>
          <w:t>https://classweb.uoi.gr</w:t>
        </w:r>
        <w:r w:rsidRPr="00FB3CFC">
          <w:rPr>
            <w:rStyle w:val="-"/>
            <w:rFonts w:ascii="Arial" w:hAnsi="Arial" w:cs="Arial"/>
            <w:spacing w:val="-1"/>
            <w:sz w:val="18"/>
            <w:szCs w:val="18"/>
          </w:rPr>
          <w:t>/</w:t>
        </w:r>
      </w:hyperlink>
      <w:r w:rsidRPr="00FB3CFC">
        <w:rPr>
          <w:rFonts w:ascii="Arial" w:hAnsi="Arial" w:cs="Arial"/>
          <w:spacing w:val="-1"/>
          <w:sz w:val="18"/>
          <w:szCs w:val="18"/>
        </w:rPr>
        <w:t>.</w:t>
      </w:r>
    </w:p>
    <w:p w:rsidR="00123FA6" w:rsidRPr="008913AB" w:rsidRDefault="00123FA6" w:rsidP="008913AB">
      <w:pPr>
        <w:pStyle w:val="23"/>
        <w:numPr>
          <w:ilvl w:val="0"/>
          <w:numId w:val="9"/>
        </w:numPr>
        <w:tabs>
          <w:tab w:val="left" w:pos="567"/>
          <w:tab w:val="left" w:pos="2268"/>
          <w:tab w:val="left" w:pos="2552"/>
        </w:tabs>
        <w:ind w:left="568" w:right="0" w:hanging="284"/>
        <w:contextualSpacing w:val="0"/>
        <w:rPr>
          <w:rFonts w:ascii="Arial" w:hAnsi="Arial" w:cs="Arial"/>
          <w:spacing w:val="-1"/>
          <w:sz w:val="18"/>
          <w:szCs w:val="18"/>
        </w:rPr>
      </w:pPr>
      <w:r w:rsidRPr="008913AB">
        <w:rPr>
          <w:rFonts w:ascii="Arial" w:hAnsi="Arial" w:cs="Arial"/>
          <w:b/>
          <w:i/>
          <w:iCs/>
          <w:sz w:val="18"/>
          <w:szCs w:val="18"/>
          <w:u w:val="single"/>
        </w:rPr>
        <w:t>Υπόδειξη:</w:t>
      </w:r>
      <w:r w:rsidRPr="008913AB">
        <w:rPr>
          <w:rFonts w:ascii="Arial" w:hAnsi="Arial" w:cs="Arial"/>
          <w:b/>
          <w:i/>
          <w:iCs/>
          <w:sz w:val="18"/>
          <w:szCs w:val="18"/>
        </w:rPr>
        <w:t xml:space="preserve"> Αφού ολοκληρώσετε την ηλεκτρονική δήλωση των μαθημάτων σας αποσυνδεθείτε από το Σύστημα και επανασυνδεθείτε, προκειμένου να βεβαιωθείτε ότι τα στοιχεία που θα εμφανιστούν ταιριάζουν απόλυτα με τη δήλωση που υποβάλατε.</w:t>
      </w:r>
    </w:p>
    <w:p w:rsidR="00123FA6" w:rsidRDefault="00123FA6" w:rsidP="00ED4B09">
      <w:pPr>
        <w:pStyle w:val="23"/>
        <w:numPr>
          <w:ilvl w:val="0"/>
          <w:numId w:val="9"/>
        </w:numPr>
        <w:tabs>
          <w:tab w:val="left" w:pos="567"/>
          <w:tab w:val="left" w:pos="2268"/>
          <w:tab w:val="left" w:pos="2552"/>
        </w:tabs>
        <w:ind w:left="567" w:right="0" w:hanging="283"/>
        <w:rPr>
          <w:rFonts w:ascii="Arial" w:hAnsi="Arial" w:cs="Arial"/>
          <w:sz w:val="18"/>
          <w:szCs w:val="18"/>
        </w:rPr>
      </w:pPr>
      <w:r w:rsidRPr="00E54349">
        <w:rPr>
          <w:rFonts w:ascii="Arial" w:hAnsi="Arial" w:cs="Arial"/>
          <w:b/>
          <w:bCs/>
          <w:sz w:val="18"/>
          <w:szCs w:val="18"/>
        </w:rPr>
        <w:t>Δήλωση διδακτικών συγγραμμάτων</w:t>
      </w:r>
      <w:r w:rsidRPr="00E54349">
        <w:rPr>
          <w:rFonts w:ascii="Arial" w:hAnsi="Arial" w:cs="Arial"/>
          <w:sz w:val="18"/>
          <w:szCs w:val="18"/>
        </w:rPr>
        <w:t>. Η δήλωση γίνεται εντός συγκεκριμένης προθεσμίας που ανακοινώνεται στην αρχή κάθε εξαμήνου από τη Γρα</w:t>
      </w:r>
      <w:r>
        <w:rPr>
          <w:rFonts w:ascii="Arial" w:hAnsi="Arial" w:cs="Arial"/>
          <w:sz w:val="18"/>
          <w:szCs w:val="18"/>
        </w:rPr>
        <w:t>μματεία του Τμήματος</w:t>
      </w:r>
      <w:r w:rsidRPr="00E54349">
        <w:rPr>
          <w:rFonts w:ascii="Arial" w:hAnsi="Arial" w:cs="Arial"/>
          <w:sz w:val="18"/>
          <w:szCs w:val="18"/>
        </w:rPr>
        <w:t xml:space="preserve">. Η διαδικασία γίνεται ηλεκτρονικά από </w:t>
      </w:r>
      <w:r>
        <w:rPr>
          <w:rFonts w:ascii="Arial" w:hAnsi="Arial" w:cs="Arial"/>
          <w:sz w:val="18"/>
          <w:szCs w:val="18"/>
        </w:rPr>
        <w:t xml:space="preserve">τον ιστότοπο </w:t>
      </w:r>
      <w:hyperlink r:id="rId58" w:history="1">
        <w:r w:rsidRPr="00E54349">
          <w:rPr>
            <w:rStyle w:val="-"/>
            <w:rFonts w:ascii="Arial" w:hAnsi="Arial" w:cs="Arial"/>
            <w:sz w:val="18"/>
            <w:szCs w:val="18"/>
          </w:rPr>
          <w:t>http://eudoxus.gr/</w:t>
        </w:r>
      </w:hyperlink>
      <w:r w:rsidRPr="00E54349">
        <w:rPr>
          <w:rFonts w:ascii="Arial" w:hAnsi="Arial" w:cs="Arial"/>
          <w:sz w:val="18"/>
          <w:szCs w:val="18"/>
        </w:rPr>
        <w:t xml:space="preserve"> </w:t>
      </w:r>
      <w:r>
        <w:rPr>
          <w:rFonts w:ascii="Arial" w:hAnsi="Arial" w:cs="Arial"/>
          <w:sz w:val="18"/>
          <w:szCs w:val="18"/>
        </w:rPr>
        <w:t xml:space="preserve">και αφορά </w:t>
      </w:r>
      <w:r>
        <w:rPr>
          <w:rFonts w:ascii="Arial" w:eastAsia="Arial" w:hAnsi="Arial" w:cs="Arial"/>
          <w:color w:val="000000"/>
          <w:sz w:val="18"/>
          <w:szCs w:val="18"/>
        </w:rPr>
        <w:t xml:space="preserve">τα μαθήματα που </w:t>
      </w:r>
      <w:r w:rsidRPr="00D02365">
        <w:rPr>
          <w:rFonts w:ascii="Arial" w:eastAsia="Arial" w:hAnsi="Arial" w:cs="Arial"/>
          <w:color w:val="000000" w:themeColor="text1"/>
          <w:sz w:val="18"/>
          <w:szCs w:val="18"/>
        </w:rPr>
        <w:t xml:space="preserve">έχουν </w:t>
      </w:r>
      <w:r w:rsidR="00FE2C99" w:rsidRPr="00D02365">
        <w:rPr>
          <w:rFonts w:ascii="Arial" w:eastAsia="Arial" w:hAnsi="Arial" w:cs="Arial"/>
          <w:color w:val="000000" w:themeColor="text1"/>
          <w:sz w:val="18"/>
          <w:szCs w:val="18"/>
          <w:u w:val="single"/>
        </w:rPr>
        <w:t>δηλωθεί</w:t>
      </w:r>
      <w:r w:rsidRPr="00FE2C99">
        <w:rPr>
          <w:rFonts w:ascii="Arial" w:eastAsia="Arial" w:hAnsi="Arial" w:cs="Arial"/>
          <w:color w:val="FF0000"/>
          <w:sz w:val="18"/>
          <w:szCs w:val="18"/>
        </w:rPr>
        <w:t xml:space="preserve"> </w:t>
      </w:r>
      <w:r>
        <w:rPr>
          <w:rFonts w:ascii="Arial" w:eastAsia="Arial" w:hAnsi="Arial" w:cs="Arial"/>
          <w:color w:val="000000"/>
          <w:sz w:val="18"/>
          <w:szCs w:val="18"/>
        </w:rPr>
        <w:t>για το συγκεκριμένο εξάμηνο</w:t>
      </w:r>
      <w:r w:rsidRPr="00E54349">
        <w:rPr>
          <w:rFonts w:ascii="Arial" w:hAnsi="Arial" w:cs="Arial"/>
          <w:sz w:val="18"/>
          <w:szCs w:val="18"/>
        </w:rPr>
        <w:t>.</w:t>
      </w:r>
    </w:p>
    <w:p w:rsidR="00123FA6" w:rsidRPr="00AC6759" w:rsidRDefault="00123FA6" w:rsidP="00AC6759">
      <w:pPr>
        <w:tabs>
          <w:tab w:val="left" w:pos="2268"/>
          <w:tab w:val="left" w:pos="2552"/>
        </w:tabs>
        <w:spacing w:line="276" w:lineRule="auto"/>
        <w:ind w:left="567" w:right="0"/>
        <w:rPr>
          <w:rFonts w:ascii="Arial" w:hAnsi="Arial" w:cs="Arial"/>
          <w:i/>
          <w:iCs/>
          <w:sz w:val="18"/>
          <w:szCs w:val="18"/>
        </w:rPr>
      </w:pPr>
      <w:r w:rsidRPr="00AC6759">
        <w:rPr>
          <w:rFonts w:ascii="Arial" w:hAnsi="Arial" w:cs="Arial"/>
          <w:i/>
          <w:iCs/>
          <w:sz w:val="18"/>
          <w:szCs w:val="18"/>
          <w:u w:val="single"/>
        </w:rPr>
        <w:t>Υπόδειξη (αφορά τη δήλωση συγγραμμάτων):</w:t>
      </w:r>
      <w:r w:rsidRPr="00AC6759">
        <w:rPr>
          <w:rFonts w:ascii="Arial" w:hAnsi="Arial" w:cs="Arial"/>
          <w:i/>
          <w:iCs/>
          <w:sz w:val="18"/>
          <w:szCs w:val="18"/>
        </w:rPr>
        <w:t xml:space="preserve"> Αφού ολοκληρώσετε την ηλεκτρονική δήλωση των συγγραμμάτων </w:t>
      </w:r>
      <w:r w:rsidR="00FE2C99" w:rsidRPr="00AC6759">
        <w:rPr>
          <w:rFonts w:ascii="Arial" w:hAnsi="Arial" w:cs="Arial"/>
          <w:i/>
          <w:iCs/>
          <w:sz w:val="18"/>
          <w:szCs w:val="18"/>
        </w:rPr>
        <w:t>σας</w:t>
      </w:r>
      <w:r w:rsidR="00FE2C99" w:rsidRPr="00AC6759">
        <w:rPr>
          <w:rFonts w:ascii="Arial" w:hAnsi="Arial" w:cs="Arial"/>
          <w:i/>
          <w:iCs/>
          <w:color w:val="FF0000"/>
          <w:sz w:val="18"/>
          <w:szCs w:val="18"/>
        </w:rPr>
        <w:t>,</w:t>
      </w:r>
      <w:r w:rsidRPr="00AC6759">
        <w:rPr>
          <w:rFonts w:ascii="Arial" w:hAnsi="Arial" w:cs="Arial"/>
          <w:i/>
          <w:iCs/>
          <w:sz w:val="18"/>
          <w:szCs w:val="18"/>
        </w:rPr>
        <w:t xml:space="preserve"> αποσυνδεθείτε από το Σύστημα και επανασυνδεθείτε, προκειμένου να βεβαιωθείτε ότι τα στοιχεία που θα εμφανιστούν ταιριάζουν απόλυτα με την προηγούμενη δήλωσή σας. Σε περίπτωση οποιασδήποτε αναντιστοιχίας, επικοινωνήστε το συντομότερο δυνατόν με την Γραμματεία του Τμήματος.</w:t>
      </w:r>
    </w:p>
    <w:p w:rsidR="00123FA6" w:rsidRPr="00727A30" w:rsidRDefault="00123FA6" w:rsidP="008913AB">
      <w:pPr>
        <w:tabs>
          <w:tab w:val="left" w:pos="284"/>
          <w:tab w:val="left" w:pos="2268"/>
          <w:tab w:val="left" w:pos="2552"/>
        </w:tabs>
        <w:spacing w:line="240" w:lineRule="auto"/>
        <w:ind w:left="0" w:right="0"/>
        <w:rPr>
          <w:rFonts w:ascii="Arial" w:hAnsi="Arial" w:cs="Arial"/>
          <w:sz w:val="18"/>
          <w:szCs w:val="18"/>
        </w:rPr>
      </w:pPr>
      <w:r>
        <w:rPr>
          <w:rFonts w:ascii="Arial" w:hAnsi="Arial" w:cs="Arial"/>
          <w:sz w:val="18"/>
          <w:szCs w:val="18"/>
        </w:rPr>
        <w:t xml:space="preserve">Επίσης, ανελλιπώς θα πρέπει </w:t>
      </w:r>
      <w:r w:rsidRPr="00727A30">
        <w:rPr>
          <w:rFonts w:ascii="Arial" w:hAnsi="Arial" w:cs="Arial"/>
          <w:b/>
          <w:sz w:val="18"/>
          <w:szCs w:val="18"/>
        </w:rPr>
        <w:t>να ελέγχετε</w:t>
      </w:r>
      <w:r>
        <w:rPr>
          <w:rFonts w:ascii="Arial" w:hAnsi="Arial" w:cs="Arial"/>
          <w:sz w:val="18"/>
          <w:szCs w:val="18"/>
        </w:rPr>
        <w:t>:</w:t>
      </w:r>
    </w:p>
    <w:p w:rsidR="00123FA6" w:rsidRDefault="00123FA6" w:rsidP="008913AB">
      <w:pPr>
        <w:pStyle w:val="23"/>
        <w:numPr>
          <w:ilvl w:val="0"/>
          <w:numId w:val="9"/>
        </w:numPr>
        <w:tabs>
          <w:tab w:val="left" w:pos="284"/>
          <w:tab w:val="left" w:pos="2268"/>
          <w:tab w:val="left" w:pos="2552"/>
        </w:tabs>
        <w:spacing w:line="240" w:lineRule="auto"/>
        <w:ind w:left="0" w:right="0" w:firstLine="0"/>
        <w:rPr>
          <w:rFonts w:ascii="Arial" w:hAnsi="Arial" w:cs="Arial"/>
          <w:sz w:val="18"/>
          <w:szCs w:val="18"/>
        </w:rPr>
      </w:pPr>
      <w:r w:rsidRPr="00727A30">
        <w:rPr>
          <w:rFonts w:ascii="Arial" w:hAnsi="Arial" w:cs="Arial"/>
          <w:sz w:val="18"/>
          <w:szCs w:val="18"/>
        </w:rPr>
        <w:t>το</w:t>
      </w:r>
      <w:r>
        <w:rPr>
          <w:rFonts w:ascii="Arial" w:hAnsi="Arial" w:cs="Arial"/>
          <w:sz w:val="18"/>
          <w:szCs w:val="18"/>
        </w:rPr>
        <w:t>ν</w:t>
      </w:r>
      <w:r w:rsidRPr="00727A30">
        <w:rPr>
          <w:rFonts w:ascii="Arial" w:hAnsi="Arial" w:cs="Arial"/>
          <w:sz w:val="18"/>
          <w:szCs w:val="18"/>
        </w:rPr>
        <w:t xml:space="preserve"> λογαριασμό ηλεκτρονικού ταχυδρομείου</w:t>
      </w:r>
      <w:r>
        <w:rPr>
          <w:rFonts w:ascii="Arial" w:hAnsi="Arial" w:cs="Arial"/>
          <w:sz w:val="18"/>
          <w:szCs w:val="18"/>
        </w:rPr>
        <w:t xml:space="preserve"> που σας έχει διαθέσει το Τμήμα</w:t>
      </w:r>
    </w:p>
    <w:p w:rsidR="00123FA6" w:rsidRPr="002B17F0" w:rsidRDefault="00123FA6" w:rsidP="008913AB">
      <w:pPr>
        <w:pStyle w:val="23"/>
        <w:numPr>
          <w:ilvl w:val="0"/>
          <w:numId w:val="9"/>
        </w:numPr>
        <w:tabs>
          <w:tab w:val="left" w:pos="284"/>
          <w:tab w:val="left" w:pos="2268"/>
          <w:tab w:val="left" w:pos="2552"/>
        </w:tabs>
        <w:spacing w:line="240" w:lineRule="auto"/>
        <w:ind w:left="284" w:right="0" w:hanging="284"/>
        <w:rPr>
          <w:rFonts w:ascii="Arial" w:hAnsi="Arial" w:cs="Arial"/>
          <w:sz w:val="18"/>
          <w:szCs w:val="18"/>
        </w:rPr>
      </w:pPr>
      <w:r>
        <w:rPr>
          <w:rFonts w:ascii="Arial" w:hAnsi="Arial" w:cs="Arial"/>
          <w:sz w:val="18"/>
          <w:szCs w:val="18"/>
        </w:rPr>
        <w:t>τον πίνακα ανακοινώσεων και τις ανακοινώσεις στον ιστότοπο του Τμήματος (</w:t>
      </w:r>
      <w:hyperlink r:id="rId59" w:history="1">
        <w:r w:rsidRPr="003D62CB">
          <w:rPr>
            <w:rStyle w:val="-"/>
            <w:rFonts w:ascii="Arial" w:hAnsi="Arial" w:cs="Arial"/>
            <w:sz w:val="18"/>
            <w:szCs w:val="18"/>
          </w:rPr>
          <w:t>http://www.cs</w:t>
        </w:r>
        <w:r w:rsidRPr="003D62CB">
          <w:rPr>
            <w:rStyle w:val="-"/>
            <w:rFonts w:ascii="Arial" w:hAnsi="Arial" w:cs="Arial"/>
            <w:sz w:val="18"/>
            <w:szCs w:val="18"/>
            <w:lang w:val="en-US"/>
          </w:rPr>
          <w:t>e</w:t>
        </w:r>
        <w:r w:rsidRPr="003D62CB">
          <w:rPr>
            <w:rStyle w:val="-"/>
            <w:rFonts w:ascii="Arial" w:hAnsi="Arial" w:cs="Arial"/>
            <w:sz w:val="18"/>
            <w:szCs w:val="18"/>
          </w:rPr>
          <w:t>.uoi.gr</w:t>
        </w:r>
      </w:hyperlink>
      <w:r>
        <w:rPr>
          <w:rFonts w:ascii="Arial" w:hAnsi="Arial" w:cs="Arial"/>
          <w:sz w:val="18"/>
          <w:szCs w:val="18"/>
        </w:rPr>
        <w:t>)</w:t>
      </w:r>
    </w:p>
    <w:p w:rsidR="0090154E" w:rsidRDefault="0090154E" w:rsidP="00C56CE6">
      <w:pPr>
        <w:pStyle w:val="1"/>
        <w:tabs>
          <w:tab w:val="left" w:pos="284"/>
          <w:tab w:val="left" w:pos="2268"/>
          <w:tab w:val="left" w:pos="2552"/>
        </w:tabs>
        <w:ind w:left="0" w:right="0"/>
      </w:pPr>
    </w:p>
    <w:p w:rsidR="004D6C96" w:rsidRDefault="004D6C96" w:rsidP="004D6C96">
      <w:pPr>
        <w:pStyle w:val="1"/>
        <w:tabs>
          <w:tab w:val="left" w:pos="284"/>
          <w:tab w:val="left" w:pos="2268"/>
          <w:tab w:val="left" w:pos="2552"/>
        </w:tabs>
        <w:ind w:left="0" w:right="0"/>
      </w:pPr>
      <w:bookmarkStart w:id="60" w:name="_Toc144808617"/>
    </w:p>
    <w:p w:rsidR="004D6C96" w:rsidRDefault="004D6C96" w:rsidP="004D6C96">
      <w:pPr>
        <w:pStyle w:val="1"/>
        <w:tabs>
          <w:tab w:val="left" w:pos="284"/>
          <w:tab w:val="left" w:pos="2268"/>
          <w:tab w:val="left" w:pos="2552"/>
        </w:tabs>
        <w:ind w:left="0" w:right="0"/>
      </w:pPr>
    </w:p>
    <w:p w:rsidR="004D6C96" w:rsidRDefault="004D6C96" w:rsidP="004D6C96">
      <w:pPr>
        <w:pStyle w:val="1"/>
        <w:tabs>
          <w:tab w:val="left" w:pos="284"/>
          <w:tab w:val="left" w:pos="2268"/>
          <w:tab w:val="left" w:pos="2552"/>
        </w:tabs>
        <w:ind w:left="0" w:right="0"/>
      </w:pPr>
    </w:p>
    <w:p w:rsidR="004D6C96" w:rsidRDefault="004D6C96" w:rsidP="004D6C96">
      <w:pPr>
        <w:pStyle w:val="1"/>
        <w:tabs>
          <w:tab w:val="left" w:pos="284"/>
          <w:tab w:val="left" w:pos="2268"/>
          <w:tab w:val="left" w:pos="2552"/>
        </w:tabs>
        <w:ind w:left="0" w:right="0"/>
      </w:pPr>
    </w:p>
    <w:p w:rsidR="00EA0379" w:rsidRPr="00EE653C" w:rsidRDefault="00EA0379" w:rsidP="00C56CE6">
      <w:pPr>
        <w:pStyle w:val="1"/>
        <w:tabs>
          <w:tab w:val="left" w:pos="284"/>
          <w:tab w:val="left" w:pos="2268"/>
          <w:tab w:val="left" w:pos="2552"/>
        </w:tabs>
        <w:ind w:left="0" w:right="0"/>
      </w:pPr>
      <w:r>
        <w:t>ΜΑΘΗΜΑΤΑ ΠΡΟΠΤΥΧΙΑΚΟΥ ΠΡΟΓΡΑΜΜΑΤΟΣ ΣΠΟΥΔΩΝ</w:t>
      </w:r>
      <w:r w:rsidR="00E23A7C">
        <w:t xml:space="preserve"> ΜΗΧΑΝΙΚΟΥ Η/Υ &amp; ΠΛΗΡΟΦΟΡΙΚΗΣ</w:t>
      </w:r>
      <w:bookmarkEnd w:id="60"/>
      <w:r w:rsidR="00EE653C" w:rsidRPr="00EE653C">
        <w:t xml:space="preserve"> </w:t>
      </w:r>
    </w:p>
    <w:p w:rsidR="00EA0379" w:rsidRDefault="00EA0379" w:rsidP="00C56CE6">
      <w:pPr>
        <w:tabs>
          <w:tab w:val="left" w:pos="284"/>
          <w:tab w:val="left" w:pos="2268"/>
          <w:tab w:val="left" w:pos="2552"/>
        </w:tabs>
        <w:ind w:left="0" w:right="0"/>
        <w:rPr>
          <w:rFonts w:ascii="Arial" w:hAnsi="Arial" w:cs="Arial"/>
          <w:sz w:val="18"/>
          <w:szCs w:val="18"/>
        </w:rPr>
      </w:pPr>
    </w:p>
    <w:p w:rsidR="001801C3" w:rsidRDefault="001801C3">
      <w:pPr>
        <w:rPr>
          <w:rFonts w:ascii="Arial" w:hAnsi="Arial" w:cs="Arial"/>
          <w:sz w:val="18"/>
          <w:szCs w:val="18"/>
        </w:rPr>
      </w:pPr>
      <w:r>
        <w:rPr>
          <w:rFonts w:ascii="Arial" w:hAnsi="Arial" w:cs="Arial"/>
          <w:sz w:val="18"/>
          <w:szCs w:val="18"/>
        </w:rPr>
        <w:br w:type="page"/>
      </w:r>
    </w:p>
    <w:p w:rsidR="001801C3" w:rsidRDefault="001801C3">
      <w:pPr>
        <w:rPr>
          <w:rFonts w:ascii="Arial" w:hAnsi="Arial" w:cs="Arial"/>
          <w:sz w:val="18"/>
          <w:szCs w:val="18"/>
        </w:rPr>
      </w:pPr>
      <w:r>
        <w:rPr>
          <w:rFonts w:ascii="Arial" w:hAnsi="Arial" w:cs="Arial"/>
          <w:sz w:val="18"/>
          <w:szCs w:val="18"/>
        </w:rPr>
        <w:lastRenderedPageBreak/>
        <w:br w:type="page"/>
      </w:r>
    </w:p>
    <w:p w:rsidR="00EA0379" w:rsidRPr="00D02365" w:rsidRDefault="00EA0379" w:rsidP="001801C3">
      <w:pPr>
        <w:tabs>
          <w:tab w:val="left" w:pos="284"/>
          <w:tab w:val="left" w:pos="2268"/>
          <w:tab w:val="left" w:pos="2552"/>
        </w:tabs>
        <w:spacing w:after="120"/>
        <w:ind w:left="0" w:right="0"/>
        <w:rPr>
          <w:rFonts w:ascii="Arial" w:hAnsi="Arial" w:cs="Arial"/>
          <w:color w:val="000000" w:themeColor="text1"/>
          <w:sz w:val="18"/>
          <w:szCs w:val="18"/>
        </w:rPr>
      </w:pPr>
      <w:r w:rsidRPr="003974AD">
        <w:rPr>
          <w:rFonts w:ascii="Arial" w:hAnsi="Arial" w:cs="Arial"/>
          <w:sz w:val="18"/>
          <w:szCs w:val="18"/>
        </w:rPr>
        <w:lastRenderedPageBreak/>
        <w:t>Το Πρό</w:t>
      </w:r>
      <w:r w:rsidRPr="00994124">
        <w:rPr>
          <w:rFonts w:ascii="Arial" w:hAnsi="Arial" w:cs="Arial"/>
          <w:sz w:val="18"/>
          <w:szCs w:val="18"/>
        </w:rPr>
        <w:t xml:space="preserve">γραμμα </w:t>
      </w:r>
      <w:r w:rsidR="00AF482C" w:rsidRPr="00994124">
        <w:rPr>
          <w:rFonts w:ascii="Arial" w:hAnsi="Arial" w:cs="Arial"/>
          <w:sz w:val="18"/>
          <w:szCs w:val="18"/>
        </w:rPr>
        <w:t xml:space="preserve">Προπτυχιακών </w:t>
      </w:r>
      <w:r w:rsidRPr="00994124">
        <w:rPr>
          <w:rFonts w:ascii="Arial" w:hAnsi="Arial" w:cs="Arial"/>
          <w:sz w:val="18"/>
          <w:szCs w:val="18"/>
        </w:rPr>
        <w:t>Σπουδών</w:t>
      </w:r>
      <w:r w:rsidR="00EE653C" w:rsidRPr="00994124">
        <w:rPr>
          <w:rFonts w:ascii="Arial" w:hAnsi="Arial" w:cs="Arial"/>
          <w:sz w:val="18"/>
          <w:szCs w:val="18"/>
        </w:rPr>
        <w:t xml:space="preserve"> Μηχανικού </w:t>
      </w:r>
      <w:r w:rsidR="00C3705C">
        <w:rPr>
          <w:rFonts w:ascii="Arial" w:hAnsi="Arial" w:cs="Arial"/>
          <w:sz w:val="18"/>
          <w:szCs w:val="18"/>
        </w:rPr>
        <w:t>Η/Υ &amp;</w:t>
      </w:r>
      <w:r w:rsidR="00107806">
        <w:rPr>
          <w:rFonts w:ascii="Arial" w:hAnsi="Arial" w:cs="Arial"/>
          <w:sz w:val="18"/>
          <w:szCs w:val="18"/>
        </w:rPr>
        <w:t xml:space="preserve"> </w:t>
      </w:r>
      <w:r w:rsidR="00C3705C">
        <w:rPr>
          <w:rFonts w:ascii="Arial" w:hAnsi="Arial" w:cs="Arial"/>
          <w:sz w:val="18"/>
          <w:szCs w:val="18"/>
        </w:rPr>
        <w:t>Πληροφορικής</w:t>
      </w:r>
      <w:r w:rsidR="00EE653C" w:rsidRPr="00994124">
        <w:rPr>
          <w:rFonts w:ascii="Arial" w:hAnsi="Arial" w:cs="Arial"/>
          <w:sz w:val="18"/>
          <w:szCs w:val="18"/>
        </w:rPr>
        <w:t xml:space="preserve"> (</w:t>
      </w:r>
      <w:r w:rsidR="00994124" w:rsidRPr="00994124">
        <w:rPr>
          <w:rFonts w:ascii="Arial" w:hAnsi="Arial" w:cs="Arial"/>
          <w:sz w:val="18"/>
          <w:szCs w:val="18"/>
        </w:rPr>
        <w:t>ΠΣΜΗΥΠ</w:t>
      </w:r>
      <w:r w:rsidR="00EE653C" w:rsidRPr="00994124">
        <w:rPr>
          <w:rFonts w:ascii="Arial" w:hAnsi="Arial" w:cs="Arial"/>
          <w:sz w:val="18"/>
          <w:szCs w:val="18"/>
        </w:rPr>
        <w:t>)</w:t>
      </w:r>
      <w:r w:rsidRPr="00994124">
        <w:rPr>
          <w:rFonts w:ascii="Arial" w:hAnsi="Arial" w:cs="Arial"/>
          <w:sz w:val="18"/>
          <w:szCs w:val="18"/>
        </w:rPr>
        <w:t xml:space="preserve"> </w:t>
      </w:r>
      <w:r w:rsidR="005A2647" w:rsidRPr="00994124">
        <w:rPr>
          <w:rFonts w:ascii="Arial" w:hAnsi="Arial" w:cs="Arial"/>
          <w:sz w:val="18"/>
          <w:szCs w:val="18"/>
        </w:rPr>
        <w:t>καταρτίστηκε από τ</w:t>
      </w:r>
      <w:r w:rsidRPr="00994124">
        <w:rPr>
          <w:rFonts w:ascii="Arial" w:hAnsi="Arial" w:cs="Arial"/>
          <w:sz w:val="18"/>
          <w:szCs w:val="18"/>
        </w:rPr>
        <w:t xml:space="preserve">η Συνέλευση </w:t>
      </w:r>
      <w:r w:rsidRPr="008A1026">
        <w:rPr>
          <w:rFonts w:ascii="Arial" w:hAnsi="Arial" w:cs="Arial"/>
          <w:sz w:val="18"/>
          <w:szCs w:val="18"/>
        </w:rPr>
        <w:t>του Τμήματος</w:t>
      </w:r>
      <w:r w:rsidR="00A66D0F" w:rsidRPr="008A1026">
        <w:rPr>
          <w:rFonts w:ascii="Arial" w:hAnsi="Arial" w:cs="Arial"/>
          <w:sz w:val="18"/>
          <w:szCs w:val="18"/>
        </w:rPr>
        <w:t xml:space="preserve"> και μπορεί να αναθεωρηθεί από το ίδιο σώμα</w:t>
      </w:r>
      <w:r w:rsidRPr="008A1026">
        <w:rPr>
          <w:rFonts w:ascii="Arial" w:hAnsi="Arial" w:cs="Arial"/>
          <w:sz w:val="18"/>
          <w:szCs w:val="18"/>
        </w:rPr>
        <w:t xml:space="preserve">. </w:t>
      </w:r>
      <w:r w:rsidRPr="00983C3B">
        <w:rPr>
          <w:rFonts w:ascii="Arial" w:hAnsi="Arial" w:cs="Arial"/>
          <w:sz w:val="18"/>
          <w:szCs w:val="18"/>
        </w:rPr>
        <w:t xml:space="preserve">Αναθεώρηση του προγράμματος μπορεί να γίνεται κάθε Απρίλιο μετά από εισήγηση της Επιτροπής </w:t>
      </w:r>
      <w:r w:rsidR="001D1E61" w:rsidRPr="00983C3B">
        <w:rPr>
          <w:rFonts w:ascii="Arial" w:hAnsi="Arial" w:cs="Arial"/>
          <w:sz w:val="18"/>
          <w:szCs w:val="18"/>
        </w:rPr>
        <w:t xml:space="preserve">Προπτυχαικών </w:t>
      </w:r>
      <w:r w:rsidRPr="00983C3B">
        <w:rPr>
          <w:rFonts w:ascii="Arial" w:hAnsi="Arial" w:cs="Arial"/>
          <w:sz w:val="18"/>
          <w:szCs w:val="18"/>
        </w:rPr>
        <w:t xml:space="preserve">Σπουδών του Τμήματος. Το </w:t>
      </w:r>
      <w:r w:rsidR="00994124" w:rsidRPr="00983C3B">
        <w:rPr>
          <w:rFonts w:ascii="Arial" w:hAnsi="Arial" w:cs="Arial"/>
          <w:sz w:val="18"/>
          <w:szCs w:val="18"/>
        </w:rPr>
        <w:t>ΠΣΜΗΥΠ</w:t>
      </w:r>
      <w:r w:rsidR="005A2647" w:rsidRPr="00983C3B">
        <w:rPr>
          <w:rFonts w:ascii="Arial" w:hAnsi="Arial" w:cs="Arial"/>
          <w:sz w:val="18"/>
          <w:szCs w:val="18"/>
        </w:rPr>
        <w:t xml:space="preserve"> </w:t>
      </w:r>
      <w:r w:rsidRPr="00983C3B">
        <w:rPr>
          <w:rFonts w:ascii="Arial" w:hAnsi="Arial" w:cs="Arial"/>
          <w:sz w:val="18"/>
          <w:szCs w:val="18"/>
        </w:rPr>
        <w:t>προσφέρεται σε όλους τους φοιτητές π</w:t>
      </w:r>
      <w:r w:rsidR="00B6689E">
        <w:rPr>
          <w:rFonts w:ascii="Arial" w:hAnsi="Arial" w:cs="Arial"/>
          <w:sz w:val="18"/>
          <w:szCs w:val="18"/>
        </w:rPr>
        <w:t xml:space="preserve">ου εισήχθησαν στο Τμήμα από το </w:t>
      </w:r>
      <w:r w:rsidR="00B6689E" w:rsidRPr="00D02365">
        <w:rPr>
          <w:rFonts w:ascii="Arial" w:hAnsi="Arial" w:cs="Arial"/>
          <w:color w:val="000000" w:themeColor="text1"/>
          <w:sz w:val="18"/>
          <w:szCs w:val="18"/>
        </w:rPr>
        <w:t>α</w:t>
      </w:r>
      <w:r w:rsidRPr="00D02365">
        <w:rPr>
          <w:rFonts w:ascii="Arial" w:hAnsi="Arial" w:cs="Arial"/>
          <w:color w:val="000000" w:themeColor="text1"/>
          <w:sz w:val="18"/>
          <w:szCs w:val="18"/>
        </w:rPr>
        <w:t>καδημαϊκό έτος 2013-2014 και εντεύθεν</w:t>
      </w:r>
      <w:r w:rsidR="00981F57" w:rsidRPr="00D02365">
        <w:rPr>
          <w:rFonts w:ascii="Arial" w:hAnsi="Arial" w:cs="Arial"/>
          <w:color w:val="000000" w:themeColor="text1"/>
          <w:sz w:val="18"/>
          <w:szCs w:val="18"/>
        </w:rPr>
        <w:t xml:space="preserve">. </w:t>
      </w:r>
      <w:r w:rsidR="00B6689E" w:rsidRPr="00D02365">
        <w:rPr>
          <w:rFonts w:ascii="Arial" w:hAnsi="Arial" w:cs="Arial"/>
          <w:color w:val="000000" w:themeColor="text1"/>
          <w:sz w:val="18"/>
          <w:szCs w:val="18"/>
        </w:rPr>
        <w:t>Το πρόγραμμα αναθεωρήθηκε το ακαδημαϊκό</w:t>
      </w:r>
      <w:r w:rsidR="00981F57" w:rsidRPr="00D02365">
        <w:rPr>
          <w:rFonts w:ascii="Arial" w:hAnsi="Arial" w:cs="Arial"/>
          <w:color w:val="000000" w:themeColor="text1"/>
          <w:sz w:val="18"/>
          <w:szCs w:val="18"/>
        </w:rPr>
        <w:t xml:space="preserve"> έτος 2016-2017</w:t>
      </w:r>
      <w:r w:rsidRPr="00D02365">
        <w:rPr>
          <w:rFonts w:ascii="Arial" w:hAnsi="Arial" w:cs="Arial"/>
          <w:color w:val="000000" w:themeColor="text1"/>
          <w:sz w:val="18"/>
          <w:szCs w:val="18"/>
        </w:rPr>
        <w:t>.</w:t>
      </w:r>
      <w:r w:rsidR="00981F57" w:rsidRPr="00D02365">
        <w:rPr>
          <w:rFonts w:ascii="Arial" w:hAnsi="Arial" w:cs="Arial"/>
          <w:color w:val="000000" w:themeColor="text1"/>
          <w:sz w:val="18"/>
          <w:szCs w:val="18"/>
        </w:rPr>
        <w:t xml:space="preserve"> Οι φοιτητές που εισήχθησαν στο Τμήμα </w:t>
      </w:r>
      <w:r w:rsidR="00B6689E" w:rsidRPr="00D02365">
        <w:rPr>
          <w:rFonts w:ascii="Arial" w:hAnsi="Arial" w:cs="Arial"/>
          <w:color w:val="000000" w:themeColor="text1"/>
          <w:sz w:val="18"/>
          <w:szCs w:val="18"/>
        </w:rPr>
        <w:t>από το ακαδημαϊκό</w:t>
      </w:r>
      <w:r w:rsidR="00A0264E" w:rsidRPr="00D02365">
        <w:rPr>
          <w:rFonts w:ascii="Arial" w:hAnsi="Arial" w:cs="Arial"/>
          <w:color w:val="000000" w:themeColor="text1"/>
          <w:sz w:val="18"/>
          <w:szCs w:val="18"/>
        </w:rPr>
        <w:t xml:space="preserve"> έτος 2013-2014 εως και το </w:t>
      </w:r>
      <w:r w:rsidR="00B6689E" w:rsidRPr="00D02365">
        <w:rPr>
          <w:rFonts w:ascii="Arial" w:hAnsi="Arial" w:cs="Arial"/>
          <w:color w:val="000000" w:themeColor="text1"/>
          <w:sz w:val="18"/>
          <w:szCs w:val="18"/>
        </w:rPr>
        <w:t xml:space="preserve">ακαδημαϊκό </w:t>
      </w:r>
      <w:r w:rsidR="00A0264E" w:rsidRPr="00D02365">
        <w:rPr>
          <w:rFonts w:ascii="Arial" w:hAnsi="Arial" w:cs="Arial"/>
          <w:color w:val="000000" w:themeColor="text1"/>
          <w:sz w:val="18"/>
          <w:szCs w:val="18"/>
        </w:rPr>
        <w:t>έτος 2015-2016</w:t>
      </w:r>
      <w:r w:rsidR="00981F57" w:rsidRPr="00D02365">
        <w:rPr>
          <w:rFonts w:ascii="Arial" w:hAnsi="Arial" w:cs="Arial"/>
          <w:color w:val="000000" w:themeColor="text1"/>
          <w:sz w:val="18"/>
          <w:szCs w:val="18"/>
        </w:rPr>
        <w:t xml:space="preserve"> ακολουθούν το </w:t>
      </w:r>
      <w:r w:rsidR="00F87F84" w:rsidRPr="00D02365">
        <w:rPr>
          <w:rFonts w:ascii="Arial" w:hAnsi="Arial" w:cs="Arial"/>
          <w:color w:val="000000" w:themeColor="text1"/>
          <w:sz w:val="18"/>
          <w:szCs w:val="18"/>
        </w:rPr>
        <w:t>προηγούμενο</w:t>
      </w:r>
      <w:r w:rsidR="00981F57" w:rsidRPr="00D02365">
        <w:rPr>
          <w:rFonts w:ascii="Arial" w:hAnsi="Arial" w:cs="Arial"/>
          <w:color w:val="000000" w:themeColor="text1"/>
          <w:sz w:val="18"/>
          <w:szCs w:val="18"/>
        </w:rPr>
        <w:t xml:space="preserve"> ΠΣΜΗΥΠ</w:t>
      </w:r>
      <w:r w:rsidR="00B6689E" w:rsidRPr="00D02365">
        <w:rPr>
          <w:rFonts w:ascii="Arial" w:hAnsi="Arial" w:cs="Arial"/>
          <w:color w:val="000000" w:themeColor="text1"/>
          <w:sz w:val="18"/>
          <w:szCs w:val="18"/>
        </w:rPr>
        <w:t>,</w:t>
      </w:r>
      <w:r w:rsidR="00A0264E" w:rsidRPr="00D02365">
        <w:rPr>
          <w:rFonts w:ascii="Arial" w:hAnsi="Arial" w:cs="Arial"/>
          <w:color w:val="000000" w:themeColor="text1"/>
          <w:sz w:val="18"/>
          <w:szCs w:val="18"/>
        </w:rPr>
        <w:t xml:space="preserve"> το οποίο περιγράφεται στο Παράρτημα Ι</w:t>
      </w:r>
      <w:r w:rsidR="00981F57" w:rsidRPr="00D02365">
        <w:rPr>
          <w:rFonts w:ascii="Arial" w:hAnsi="Arial" w:cs="Arial"/>
          <w:color w:val="000000" w:themeColor="text1"/>
          <w:sz w:val="18"/>
          <w:szCs w:val="18"/>
        </w:rPr>
        <w:t>.</w:t>
      </w:r>
    </w:p>
    <w:p w:rsidR="0090154E" w:rsidRDefault="001801C3" w:rsidP="001801C3">
      <w:pPr>
        <w:tabs>
          <w:tab w:val="left" w:pos="284"/>
          <w:tab w:val="left" w:pos="2268"/>
          <w:tab w:val="left" w:pos="2552"/>
        </w:tabs>
        <w:spacing w:after="120"/>
        <w:ind w:left="0" w:right="0"/>
        <w:rPr>
          <w:rFonts w:ascii="Arial" w:eastAsia="Arial" w:hAnsi="Arial" w:cs="Arial"/>
          <w:sz w:val="18"/>
          <w:szCs w:val="18"/>
        </w:rPr>
      </w:pPr>
      <w:r>
        <w:rPr>
          <w:rFonts w:ascii="Arial" w:eastAsia="Arial" w:hAnsi="Arial" w:cs="Arial"/>
          <w:sz w:val="18"/>
          <w:szCs w:val="18"/>
        </w:rPr>
        <w:tab/>
      </w:r>
      <w:r w:rsidR="0090154E">
        <w:rPr>
          <w:rFonts w:ascii="Arial" w:eastAsia="Arial" w:hAnsi="Arial" w:cs="Arial"/>
          <w:sz w:val="18"/>
          <w:szCs w:val="18"/>
        </w:rPr>
        <w:t xml:space="preserve">Τα μαθήματα του ΠΣΜΗΥΠ διακρίνονται σε </w:t>
      </w:r>
      <w:r w:rsidR="0090154E">
        <w:rPr>
          <w:rFonts w:ascii="Arial" w:eastAsia="Arial" w:hAnsi="Arial" w:cs="Arial"/>
          <w:b/>
          <w:sz w:val="18"/>
          <w:szCs w:val="18"/>
        </w:rPr>
        <w:t>υποχρεωτικά (ΜΥΥ)</w:t>
      </w:r>
      <w:r w:rsidR="0090154E">
        <w:rPr>
          <w:rFonts w:ascii="Arial" w:eastAsia="Arial" w:hAnsi="Arial" w:cs="Arial"/>
          <w:sz w:val="18"/>
          <w:szCs w:val="18"/>
        </w:rPr>
        <w:t xml:space="preserve"> και </w:t>
      </w:r>
      <w:r w:rsidR="0090154E">
        <w:rPr>
          <w:rFonts w:ascii="Arial" w:eastAsia="Arial" w:hAnsi="Arial" w:cs="Arial"/>
          <w:b/>
          <w:sz w:val="18"/>
          <w:szCs w:val="18"/>
        </w:rPr>
        <w:t>κατ' επιλογήν υποχρεωτικά (ΜΥΕ)</w:t>
      </w:r>
      <w:r w:rsidR="0090154E">
        <w:rPr>
          <w:rFonts w:ascii="Arial" w:eastAsia="Arial" w:hAnsi="Arial" w:cs="Arial"/>
          <w:sz w:val="18"/>
          <w:szCs w:val="18"/>
        </w:rPr>
        <w:t>. Τα υποχρεωτικά μαθήματα, τα οποία πρέπει να παρακολουθήσουν όλοι οι φοιτητές στη διάρκεια των σπουδών τους, κατανέμονται σε συγκεκριμένα εξάμηνα σπουδών. Από το έκτο (6</w:t>
      </w:r>
      <w:r w:rsidR="0090154E">
        <w:rPr>
          <w:rFonts w:ascii="Arial" w:eastAsia="Arial" w:hAnsi="Arial" w:cs="Arial"/>
          <w:sz w:val="18"/>
          <w:szCs w:val="18"/>
          <w:vertAlign w:val="superscript"/>
        </w:rPr>
        <w:t>ο</w:t>
      </w:r>
      <w:r w:rsidR="0090154E">
        <w:rPr>
          <w:rFonts w:ascii="Arial" w:eastAsia="Arial" w:hAnsi="Arial" w:cs="Arial"/>
          <w:sz w:val="18"/>
          <w:szCs w:val="18"/>
        </w:rPr>
        <w:t>) εξάμηνο σπουδών και μετά, ο φοιτητής μπορεί επιπρόσθετα να παρακολουθήσει και μαθήματα επιλογής από τον κατάλογο μαθημάτων που προσφέρονται στο συγκεκριμένο Ακαδημαϊκό Έτος. Ορισμένα από τα κατ’επιλογήν υποχρεωτικά μαθήματα του προγράμματος σπουδών ανήκουν στο γνωστικό πεδίο άλλων Τμημάτων (Μαθηματικών, Φυσικής, Οικονομικών Επιστημών, Παιδαγωγικό Δημοτικής Εκπαίδευσης</w:t>
      </w:r>
      <w:r w:rsidR="00B6689E">
        <w:rPr>
          <w:rFonts w:ascii="Arial" w:eastAsia="Arial" w:hAnsi="Arial" w:cs="Arial"/>
          <w:sz w:val="18"/>
          <w:szCs w:val="18"/>
        </w:rPr>
        <w:t xml:space="preserve">, </w:t>
      </w:r>
      <w:r w:rsidR="00B6689E" w:rsidRPr="00D02365">
        <w:rPr>
          <w:rFonts w:ascii="Arial" w:eastAsia="Arial" w:hAnsi="Arial" w:cs="Arial"/>
          <w:color w:val="000000" w:themeColor="text1"/>
          <w:sz w:val="18"/>
          <w:szCs w:val="18"/>
        </w:rPr>
        <w:t>Μηχανικών Επιστήμης Υλικών, Τμήμα Αρχιτεκτόνων Μηχανικών</w:t>
      </w:r>
      <w:r w:rsidR="0090154E" w:rsidRPr="00D02365">
        <w:rPr>
          <w:rFonts w:ascii="Arial" w:eastAsia="Arial" w:hAnsi="Arial" w:cs="Arial"/>
          <w:color w:val="000000" w:themeColor="text1"/>
          <w:sz w:val="18"/>
          <w:szCs w:val="18"/>
        </w:rPr>
        <w:t xml:space="preserve"> και Φιλοσοφίας) και </w:t>
      </w:r>
      <w:r w:rsidR="0090154E">
        <w:rPr>
          <w:rFonts w:ascii="Arial" w:eastAsia="Arial" w:hAnsi="Arial" w:cs="Arial"/>
          <w:sz w:val="18"/>
          <w:szCs w:val="18"/>
        </w:rPr>
        <w:t>διδάσκονται από μέλη ΔEΠ των Τμημάτων αυτών.</w:t>
      </w:r>
    </w:p>
    <w:p w:rsidR="00EA0379" w:rsidRPr="00F83CC5" w:rsidRDefault="001801C3" w:rsidP="001801C3">
      <w:pPr>
        <w:tabs>
          <w:tab w:val="left" w:pos="284"/>
          <w:tab w:val="left" w:pos="2268"/>
          <w:tab w:val="left" w:pos="2552"/>
        </w:tabs>
        <w:spacing w:after="120"/>
        <w:ind w:left="0" w:right="0"/>
        <w:rPr>
          <w:rFonts w:ascii="Arial" w:hAnsi="Arial" w:cs="Arial"/>
          <w:sz w:val="18"/>
          <w:szCs w:val="18"/>
        </w:rPr>
      </w:pPr>
      <w:r>
        <w:rPr>
          <w:rFonts w:ascii="Arial" w:eastAsia="Arial" w:hAnsi="Arial" w:cs="Arial"/>
          <w:sz w:val="18"/>
          <w:szCs w:val="18"/>
        </w:rPr>
        <w:tab/>
      </w:r>
      <w:r w:rsidR="0090154E">
        <w:rPr>
          <w:rFonts w:ascii="Arial" w:eastAsia="Arial" w:hAnsi="Arial" w:cs="Arial"/>
          <w:sz w:val="18"/>
          <w:szCs w:val="18"/>
        </w:rPr>
        <w:t xml:space="preserve">Τα μαθήματα του ΠΣΜΗΥΠ περιγράφονται στους επόμενους πίνακες. Στους πίνακες αυτούς κάθε μάθημα περιγράφεται από έναν κωδικό (Κωδικός Φοιτητολογίου, Κ.Φ.). Ακολουθεί ο τίτλος του μαθήματος και τρεις αριθμοί. Οι αριθμοί αυτοί δηλώνουν κατά σειρά: τις ώρες διδασκαλίας θεωρίας, ασκήσεων και εργαστηρίων. </w:t>
      </w:r>
      <w:r w:rsidR="004C3D68">
        <w:rPr>
          <w:rFonts w:ascii="Arial" w:eastAsia="Arial" w:hAnsi="Arial" w:cs="Arial"/>
          <w:sz w:val="18"/>
          <w:szCs w:val="18"/>
        </w:rPr>
        <w:t>Η τελευταία στήλη  δηλώνει</w:t>
      </w:r>
      <w:r w:rsidR="0090154E">
        <w:rPr>
          <w:rFonts w:ascii="Arial" w:eastAsia="Arial" w:hAnsi="Arial" w:cs="Arial"/>
          <w:sz w:val="18"/>
          <w:szCs w:val="18"/>
        </w:rPr>
        <w:t xml:space="preserve"> τις πιστωτικές μονάδες ECTS του μαθήματος. Οι πιστωτικές μονάδες ΕCTS ενός μαθήματος εκφράζουν τον απαιτούμενο φόρτο εργασίας. </w:t>
      </w:r>
      <w:r w:rsidR="0090154E" w:rsidRPr="002E62EE">
        <w:rPr>
          <w:rFonts w:ascii="Arial" w:eastAsia="Arial" w:hAnsi="Arial" w:cs="Arial"/>
          <w:sz w:val="18"/>
          <w:szCs w:val="18"/>
        </w:rPr>
        <w:t>Ο φόρτος εργασίας αποτιμάται ανά εξάμηνο μεταξύ 750 και 900 ωρών, οι οποίες αντιστοιχούν σε 30 πιστωτικές μονάδες</w:t>
      </w:r>
      <w:r w:rsidR="00EA0379" w:rsidRPr="002E62EE">
        <w:rPr>
          <w:rFonts w:ascii="Arial" w:hAnsi="Arial" w:cs="Arial"/>
          <w:sz w:val="18"/>
          <w:szCs w:val="18"/>
        </w:rPr>
        <w:t>.</w:t>
      </w:r>
    </w:p>
    <w:p w:rsidR="001801C3" w:rsidRDefault="001801C3">
      <w:pPr>
        <w:rPr>
          <w:rFonts w:ascii="Arial" w:hAnsi="Arial"/>
          <w:b/>
          <w:i/>
          <w:sz w:val="22"/>
          <w:szCs w:val="22"/>
        </w:rPr>
      </w:pPr>
      <w:r>
        <w:br w:type="page"/>
      </w:r>
    </w:p>
    <w:p w:rsidR="00EA0379" w:rsidRPr="00E475E4" w:rsidRDefault="00520DAF" w:rsidP="001801C3">
      <w:pPr>
        <w:pStyle w:val="2"/>
        <w:tabs>
          <w:tab w:val="left" w:pos="284"/>
          <w:tab w:val="left" w:pos="2268"/>
          <w:tab w:val="left" w:pos="2552"/>
        </w:tabs>
        <w:spacing w:before="0" w:after="120"/>
        <w:ind w:left="0" w:right="0"/>
      </w:pPr>
      <w:bookmarkStart w:id="61" w:name="_Toc144808618"/>
      <w:r>
        <w:lastRenderedPageBreak/>
        <w:t xml:space="preserve">1. </w:t>
      </w:r>
      <w:r w:rsidR="00EA0379" w:rsidRPr="00E475E4">
        <w:t>Υποχρεωτικά Μαθήματα</w:t>
      </w:r>
      <w:bookmarkEnd w:id="61"/>
    </w:p>
    <w:tbl>
      <w:tblPr>
        <w:tblW w:w="7371" w:type="dxa"/>
        <w:tblLayout w:type="fixed"/>
        <w:tblLook w:val="0400" w:firstRow="0" w:lastRow="0" w:firstColumn="0" w:lastColumn="0" w:noHBand="0" w:noVBand="1"/>
      </w:tblPr>
      <w:tblGrid>
        <w:gridCol w:w="1013"/>
        <w:gridCol w:w="3956"/>
        <w:gridCol w:w="1554"/>
        <w:gridCol w:w="848"/>
      </w:tblGrid>
      <w:tr w:rsidR="00BF19A2" w:rsidTr="00DB48E6">
        <w:trPr>
          <w:trHeight w:val="240"/>
        </w:trPr>
        <w:tc>
          <w:tcPr>
            <w:tcW w:w="1015" w:type="dxa"/>
            <w:tcBorders>
              <w:top w:val="nil"/>
              <w:left w:val="nil"/>
              <w:bottom w:val="nil"/>
              <w:right w:val="nil"/>
            </w:tcBorders>
            <w:shd w:val="clear" w:color="auto" w:fill="A6A6A6"/>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b/>
                <w:sz w:val="18"/>
                <w:szCs w:val="18"/>
              </w:rPr>
            </w:pPr>
            <w:r>
              <w:rPr>
                <w:rFonts w:ascii="Arial" w:eastAsia="Arial" w:hAnsi="Arial" w:cs="Arial"/>
                <w:b/>
                <w:sz w:val="18"/>
                <w:szCs w:val="18"/>
              </w:rPr>
              <w:t>Κ.Φ.</w:t>
            </w:r>
          </w:p>
        </w:tc>
        <w:tc>
          <w:tcPr>
            <w:tcW w:w="3969" w:type="dxa"/>
            <w:tcBorders>
              <w:top w:val="nil"/>
              <w:left w:val="nil"/>
              <w:bottom w:val="nil"/>
              <w:right w:val="nil"/>
            </w:tcBorders>
            <w:shd w:val="clear" w:color="auto" w:fill="A6A6A6"/>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b/>
                <w:sz w:val="18"/>
                <w:szCs w:val="18"/>
              </w:rPr>
            </w:pPr>
            <w:r>
              <w:rPr>
                <w:rFonts w:ascii="Arial" w:eastAsia="Arial" w:hAnsi="Arial" w:cs="Arial"/>
                <w:b/>
                <w:sz w:val="18"/>
                <w:szCs w:val="18"/>
              </w:rPr>
              <w:t>ΤΙΤΛΟΣ ΜΑΘΗΜΑΤΟΣ</w:t>
            </w:r>
          </w:p>
        </w:tc>
        <w:tc>
          <w:tcPr>
            <w:tcW w:w="1559" w:type="dxa"/>
            <w:tcBorders>
              <w:top w:val="nil"/>
              <w:left w:val="nil"/>
              <w:bottom w:val="nil"/>
              <w:right w:val="nil"/>
            </w:tcBorders>
            <w:shd w:val="clear" w:color="auto" w:fill="A6A6A6"/>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b/>
                <w:sz w:val="18"/>
                <w:szCs w:val="18"/>
              </w:rPr>
            </w:pPr>
            <w:r>
              <w:rPr>
                <w:rFonts w:ascii="Arial" w:eastAsia="Arial" w:hAnsi="Arial" w:cs="Arial"/>
                <w:b/>
                <w:sz w:val="18"/>
                <w:szCs w:val="18"/>
              </w:rPr>
              <w:t>ΩΡΕΣ</w:t>
            </w:r>
          </w:p>
          <w:p w:rsidR="00BF19A2" w:rsidRP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b/>
                <w:sz w:val="14"/>
                <w:szCs w:val="14"/>
              </w:rPr>
            </w:pPr>
            <w:r w:rsidRPr="00BF19A2">
              <w:rPr>
                <w:rFonts w:ascii="Arial" w:eastAsia="Arial" w:hAnsi="Arial" w:cs="Arial"/>
                <w:b/>
                <w:sz w:val="14"/>
                <w:szCs w:val="14"/>
              </w:rPr>
              <w:t>Θεωρ-Ασκ</w:t>
            </w:r>
            <w:r>
              <w:rPr>
                <w:rFonts w:ascii="Arial" w:eastAsia="Arial" w:hAnsi="Arial" w:cs="Arial"/>
                <w:b/>
                <w:sz w:val="14"/>
                <w:szCs w:val="14"/>
              </w:rPr>
              <w:t>ήσ</w:t>
            </w:r>
            <w:r w:rsidRPr="00BF19A2">
              <w:rPr>
                <w:rFonts w:ascii="Arial" w:eastAsia="Arial" w:hAnsi="Arial" w:cs="Arial"/>
                <w:b/>
                <w:sz w:val="14"/>
                <w:szCs w:val="14"/>
              </w:rPr>
              <w:t>-</w:t>
            </w:r>
            <w:r w:rsidRPr="00BF19A2">
              <w:rPr>
                <w:rFonts w:ascii="Arial" w:eastAsia="Arial" w:hAnsi="Arial" w:cs="Arial"/>
                <w:b/>
                <w:sz w:val="14"/>
                <w:szCs w:val="14"/>
                <w:lang w:val="en-US"/>
              </w:rPr>
              <w:t>Lab</w:t>
            </w:r>
          </w:p>
        </w:tc>
        <w:tc>
          <w:tcPr>
            <w:tcW w:w="850" w:type="dxa"/>
            <w:tcBorders>
              <w:top w:val="nil"/>
              <w:left w:val="nil"/>
              <w:bottom w:val="nil"/>
              <w:right w:val="nil"/>
            </w:tcBorders>
            <w:shd w:val="clear" w:color="auto" w:fill="A6A6A6"/>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b/>
                <w:sz w:val="18"/>
                <w:szCs w:val="18"/>
              </w:rPr>
            </w:pPr>
            <w:r>
              <w:rPr>
                <w:rFonts w:ascii="Arial" w:eastAsia="Arial" w:hAnsi="Arial" w:cs="Arial"/>
                <w:b/>
                <w:sz w:val="18"/>
                <w:szCs w:val="18"/>
              </w:rPr>
              <w:t>ECTS</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Pr="00123FA6"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MYY101</w:t>
            </w:r>
          </w:p>
        </w:tc>
        <w:tc>
          <w:tcPr>
            <w:tcW w:w="3969" w:type="dxa"/>
            <w:tcBorders>
              <w:top w:val="nil"/>
              <w:left w:val="nil"/>
              <w:bottom w:val="nil"/>
              <w:right w:val="nil"/>
            </w:tcBorders>
            <w:shd w:val="clear" w:color="auto" w:fill="F2F2F2"/>
            <w:vAlign w:val="bottom"/>
          </w:tcPr>
          <w:p w:rsidR="00BF19A2" w:rsidRPr="00123FA6"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 xml:space="preserve">Αγγλικά για την Επιστήμη των Υπολογιστών Ι </w:t>
            </w:r>
            <w:r w:rsidRPr="00123FA6">
              <w:rPr>
                <w:rFonts w:ascii="Arial" w:eastAsia="Arial" w:hAnsi="Arial" w:cs="Arial"/>
                <w:sz w:val="18"/>
                <w:szCs w:val="18"/>
              </w:rPr>
              <w:t xml:space="preserve"> </w:t>
            </w:r>
          </w:p>
        </w:tc>
        <w:tc>
          <w:tcPr>
            <w:tcW w:w="1559" w:type="dxa"/>
            <w:tcBorders>
              <w:top w:val="nil"/>
              <w:left w:val="nil"/>
              <w:bottom w:val="nil"/>
              <w:right w:val="nil"/>
            </w:tcBorders>
            <w:shd w:val="clear" w:color="auto" w:fill="F2F2F2"/>
            <w:vAlign w:val="bottom"/>
          </w:tcPr>
          <w:p w:rsidR="00BF19A2" w:rsidRPr="00123FA6"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 xml:space="preserve">(2, </w:t>
            </w:r>
            <w:r>
              <w:rPr>
                <w:rFonts w:ascii="Arial" w:eastAsia="Arial" w:hAnsi="Arial" w:cs="Arial"/>
                <w:sz w:val="18"/>
                <w:szCs w:val="18"/>
              </w:rPr>
              <w:t>1</w:t>
            </w:r>
            <w:r w:rsidRPr="00123FA6">
              <w:rPr>
                <w:rFonts w:ascii="Arial" w:eastAsia="Arial" w:hAnsi="Arial" w:cs="Arial"/>
                <w:sz w:val="18"/>
                <w:szCs w:val="18"/>
              </w:rPr>
              <w:t>, 0)</w:t>
            </w:r>
          </w:p>
        </w:tc>
        <w:tc>
          <w:tcPr>
            <w:tcW w:w="850" w:type="dxa"/>
            <w:tcBorders>
              <w:top w:val="nil"/>
              <w:left w:val="nil"/>
              <w:bottom w:val="nil"/>
              <w:right w:val="nil"/>
            </w:tcBorders>
            <w:shd w:val="clear" w:color="auto" w:fill="F2F2F2"/>
            <w:vAlign w:val="bottom"/>
          </w:tcPr>
          <w:p w:rsidR="00BF19A2" w:rsidRPr="00123FA6"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2</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ΜΥΥ102</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Απειροστικός Λογισμός I</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(5, 0, 0)</w:t>
            </w:r>
          </w:p>
        </w:tc>
        <w:tc>
          <w:tcPr>
            <w:tcW w:w="850"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5.5</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ΜΥΥ103</w:t>
            </w:r>
          </w:p>
        </w:tc>
        <w:tc>
          <w:tcPr>
            <w:tcW w:w="396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Γενική Φυσική</w:t>
            </w:r>
          </w:p>
        </w:tc>
        <w:tc>
          <w:tcPr>
            <w:tcW w:w="155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(5, 0, 0)</w:t>
            </w:r>
          </w:p>
        </w:tc>
        <w:tc>
          <w:tcPr>
            <w:tcW w:w="850"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5.5</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ΜΥΥ104</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Γραμμική Άλγεβρα</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(5, 0, 0)</w:t>
            </w:r>
          </w:p>
        </w:tc>
        <w:tc>
          <w:tcPr>
            <w:tcW w:w="850"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5.5</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Pr="00123FA6"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ΜΥΥ105</w:t>
            </w:r>
          </w:p>
        </w:tc>
        <w:tc>
          <w:tcPr>
            <w:tcW w:w="3969" w:type="dxa"/>
            <w:tcBorders>
              <w:top w:val="nil"/>
              <w:left w:val="nil"/>
              <w:bottom w:val="nil"/>
              <w:right w:val="nil"/>
            </w:tcBorders>
            <w:shd w:val="clear" w:color="auto" w:fill="F2F2F2"/>
            <w:vAlign w:val="bottom"/>
          </w:tcPr>
          <w:p w:rsidR="00BF19A2" w:rsidRPr="00123FA6"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sidRPr="00123FA6">
              <w:rPr>
                <w:rFonts w:ascii="Arial" w:eastAsia="Arial" w:hAnsi="Arial" w:cs="Arial"/>
                <w:sz w:val="18"/>
                <w:szCs w:val="18"/>
              </w:rPr>
              <w:t xml:space="preserve">Εισαγωγή στον Προγραμματισμό </w:t>
            </w:r>
          </w:p>
        </w:tc>
        <w:tc>
          <w:tcPr>
            <w:tcW w:w="1559" w:type="dxa"/>
            <w:tcBorders>
              <w:top w:val="nil"/>
              <w:left w:val="nil"/>
              <w:bottom w:val="nil"/>
              <w:right w:val="nil"/>
            </w:tcBorders>
            <w:shd w:val="clear" w:color="auto" w:fill="F2F2F2"/>
            <w:vAlign w:val="bottom"/>
          </w:tcPr>
          <w:p w:rsidR="00BF19A2" w:rsidRPr="00123FA6"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(3, 1, 2)</w:t>
            </w:r>
          </w:p>
        </w:tc>
        <w:tc>
          <w:tcPr>
            <w:tcW w:w="850" w:type="dxa"/>
            <w:tcBorders>
              <w:top w:val="nil"/>
              <w:left w:val="nil"/>
              <w:bottom w:val="nil"/>
              <w:right w:val="nil"/>
            </w:tcBorders>
            <w:shd w:val="clear" w:color="auto" w:fill="F2F2F2"/>
            <w:vAlign w:val="bottom"/>
          </w:tcPr>
          <w:p w:rsidR="00BF19A2" w:rsidRPr="00123FA6"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6</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Pr="00123FA6"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ΜΥΥ106</w:t>
            </w:r>
          </w:p>
        </w:tc>
        <w:tc>
          <w:tcPr>
            <w:tcW w:w="3969" w:type="dxa"/>
            <w:tcBorders>
              <w:top w:val="nil"/>
              <w:left w:val="nil"/>
              <w:bottom w:val="nil"/>
              <w:right w:val="nil"/>
            </w:tcBorders>
            <w:shd w:val="clear" w:color="auto" w:fill="D9D9D9"/>
            <w:vAlign w:val="bottom"/>
          </w:tcPr>
          <w:p w:rsidR="00BF19A2" w:rsidRPr="00123FA6"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sidRPr="00123FA6">
              <w:rPr>
                <w:rFonts w:ascii="Arial" w:eastAsia="Arial" w:hAnsi="Arial" w:cs="Arial"/>
                <w:sz w:val="18"/>
                <w:szCs w:val="18"/>
              </w:rPr>
              <w:t>Εισαγωγή στους Η/Υ και την Πληροφορική</w:t>
            </w:r>
          </w:p>
        </w:tc>
        <w:tc>
          <w:tcPr>
            <w:tcW w:w="1559" w:type="dxa"/>
            <w:tcBorders>
              <w:top w:val="nil"/>
              <w:left w:val="nil"/>
              <w:bottom w:val="nil"/>
              <w:right w:val="nil"/>
            </w:tcBorders>
            <w:shd w:val="clear" w:color="auto" w:fill="D9D9D9"/>
            <w:vAlign w:val="bottom"/>
          </w:tcPr>
          <w:p w:rsidR="00BF19A2" w:rsidRPr="00123FA6"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(4, 0, 2)</w:t>
            </w:r>
          </w:p>
        </w:tc>
        <w:tc>
          <w:tcPr>
            <w:tcW w:w="850" w:type="dxa"/>
            <w:tcBorders>
              <w:top w:val="nil"/>
              <w:left w:val="nil"/>
              <w:bottom w:val="nil"/>
              <w:right w:val="nil"/>
            </w:tcBorders>
            <w:shd w:val="clear" w:color="auto" w:fill="D9D9D9"/>
            <w:vAlign w:val="bottom"/>
          </w:tcPr>
          <w:p w:rsidR="00BF19A2" w:rsidRPr="00123FA6"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5.5</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Pr="00123FA6"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ΜΥΥ201</w:t>
            </w:r>
          </w:p>
        </w:tc>
        <w:tc>
          <w:tcPr>
            <w:tcW w:w="3969" w:type="dxa"/>
            <w:tcBorders>
              <w:top w:val="nil"/>
              <w:left w:val="nil"/>
              <w:bottom w:val="nil"/>
              <w:right w:val="nil"/>
            </w:tcBorders>
            <w:shd w:val="clear" w:color="auto" w:fill="F2F2F2"/>
            <w:vAlign w:val="bottom"/>
          </w:tcPr>
          <w:p w:rsidR="00BF19A2" w:rsidRPr="00123FA6"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sidRPr="00123FA6">
              <w:rPr>
                <w:rFonts w:ascii="Arial" w:eastAsia="Arial" w:hAnsi="Arial" w:cs="Arial"/>
                <w:sz w:val="18"/>
                <w:szCs w:val="18"/>
              </w:rPr>
              <w:t>Αγγλικά για την Επιστήμη των Υπολογιστών</w:t>
            </w:r>
            <w:r>
              <w:rPr>
                <w:rFonts w:ascii="Arial" w:eastAsia="Arial" w:hAnsi="Arial" w:cs="Arial"/>
                <w:sz w:val="18"/>
                <w:szCs w:val="18"/>
              </w:rPr>
              <w:t xml:space="preserve"> ΙΙ</w:t>
            </w:r>
          </w:p>
        </w:tc>
        <w:tc>
          <w:tcPr>
            <w:tcW w:w="1559" w:type="dxa"/>
            <w:tcBorders>
              <w:top w:val="nil"/>
              <w:left w:val="nil"/>
              <w:bottom w:val="nil"/>
              <w:right w:val="nil"/>
            </w:tcBorders>
            <w:shd w:val="clear" w:color="auto" w:fill="F2F2F2"/>
            <w:vAlign w:val="bottom"/>
          </w:tcPr>
          <w:p w:rsidR="00BF19A2" w:rsidRPr="00123FA6"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(3, 0, 0)</w:t>
            </w:r>
          </w:p>
        </w:tc>
        <w:tc>
          <w:tcPr>
            <w:tcW w:w="850" w:type="dxa"/>
            <w:tcBorders>
              <w:top w:val="nil"/>
              <w:left w:val="nil"/>
              <w:bottom w:val="nil"/>
              <w:right w:val="nil"/>
            </w:tcBorders>
            <w:shd w:val="clear" w:color="auto" w:fill="F2F2F2"/>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3,5</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Pr="00123FA6"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ΜΥΥ202</w:t>
            </w:r>
          </w:p>
        </w:tc>
        <w:tc>
          <w:tcPr>
            <w:tcW w:w="3969" w:type="dxa"/>
            <w:tcBorders>
              <w:top w:val="nil"/>
              <w:left w:val="nil"/>
              <w:bottom w:val="nil"/>
              <w:right w:val="nil"/>
            </w:tcBorders>
            <w:shd w:val="clear" w:color="auto" w:fill="D9D9D9"/>
            <w:vAlign w:val="bottom"/>
          </w:tcPr>
          <w:p w:rsidR="00BF19A2" w:rsidRPr="00123FA6"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sidRPr="00123FA6">
              <w:rPr>
                <w:rFonts w:ascii="Arial" w:eastAsia="Arial" w:hAnsi="Arial" w:cs="Arial"/>
                <w:sz w:val="18"/>
                <w:szCs w:val="18"/>
              </w:rPr>
              <w:t>Απειροστικός Λογισμός</w:t>
            </w:r>
            <w:r>
              <w:rPr>
                <w:rFonts w:ascii="Arial" w:eastAsia="Arial" w:hAnsi="Arial" w:cs="Arial"/>
                <w:sz w:val="18"/>
                <w:szCs w:val="18"/>
              </w:rPr>
              <w:t xml:space="preserve"> </w:t>
            </w:r>
            <w:r w:rsidRPr="00123FA6">
              <w:rPr>
                <w:rFonts w:ascii="Arial" w:eastAsia="Arial" w:hAnsi="Arial" w:cs="Arial"/>
                <w:sz w:val="18"/>
                <w:szCs w:val="18"/>
              </w:rPr>
              <w:t>II</w:t>
            </w:r>
          </w:p>
        </w:tc>
        <w:tc>
          <w:tcPr>
            <w:tcW w:w="1559" w:type="dxa"/>
            <w:tcBorders>
              <w:top w:val="nil"/>
              <w:left w:val="nil"/>
              <w:bottom w:val="nil"/>
              <w:right w:val="nil"/>
            </w:tcBorders>
            <w:shd w:val="clear" w:color="auto" w:fill="D9D9D9"/>
            <w:vAlign w:val="bottom"/>
          </w:tcPr>
          <w:p w:rsidR="00BF19A2" w:rsidRPr="00123FA6"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(5, 0, 0)</w:t>
            </w:r>
          </w:p>
        </w:tc>
        <w:tc>
          <w:tcPr>
            <w:tcW w:w="850" w:type="dxa"/>
            <w:tcBorders>
              <w:top w:val="nil"/>
              <w:left w:val="nil"/>
              <w:bottom w:val="nil"/>
              <w:right w:val="nil"/>
            </w:tcBorders>
            <w:shd w:val="clear" w:color="auto" w:fill="D9D9D9"/>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6,5</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ΜΥΥ203</w:t>
            </w:r>
          </w:p>
        </w:tc>
        <w:tc>
          <w:tcPr>
            <w:tcW w:w="396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Βασικές Αρχές Κυκλωμάτων</w:t>
            </w:r>
          </w:p>
        </w:tc>
        <w:tc>
          <w:tcPr>
            <w:tcW w:w="155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(3, 1, 1)</w:t>
            </w:r>
          </w:p>
        </w:tc>
        <w:tc>
          <w:tcPr>
            <w:tcW w:w="850" w:type="dxa"/>
            <w:tcBorders>
              <w:top w:val="nil"/>
              <w:left w:val="nil"/>
              <w:bottom w:val="nil"/>
              <w:right w:val="nil"/>
            </w:tcBorders>
            <w:shd w:val="clear" w:color="auto" w:fill="F2F2F2"/>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6,5</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ΜΥΥ204</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Διακριτά Μαθηματικά Ι</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(4, 1, 0)</w:t>
            </w:r>
          </w:p>
        </w:tc>
        <w:tc>
          <w:tcPr>
            <w:tcW w:w="850" w:type="dxa"/>
            <w:tcBorders>
              <w:top w:val="nil"/>
              <w:left w:val="nil"/>
              <w:bottom w:val="nil"/>
              <w:right w:val="nil"/>
            </w:tcBorders>
            <w:shd w:val="clear" w:color="auto" w:fill="D9D9D9"/>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6,5</w:t>
            </w:r>
          </w:p>
        </w:tc>
      </w:tr>
      <w:tr w:rsidR="00BF19A2" w:rsidTr="00DB48E6">
        <w:trPr>
          <w:trHeight w:val="300"/>
        </w:trPr>
        <w:tc>
          <w:tcPr>
            <w:tcW w:w="1015" w:type="dxa"/>
            <w:tcBorders>
              <w:top w:val="nil"/>
              <w:left w:val="nil"/>
              <w:bottom w:val="nil"/>
              <w:right w:val="nil"/>
            </w:tcBorders>
            <w:shd w:val="clear" w:color="auto" w:fill="F2F2F2"/>
            <w:vAlign w:val="center"/>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ΜΥΥ205</w:t>
            </w:r>
          </w:p>
        </w:tc>
        <w:tc>
          <w:tcPr>
            <w:tcW w:w="3969" w:type="dxa"/>
            <w:tcBorders>
              <w:top w:val="nil"/>
              <w:left w:val="nil"/>
              <w:bottom w:val="nil"/>
              <w:right w:val="nil"/>
            </w:tcBorders>
            <w:shd w:val="clear" w:color="auto" w:fill="F2F2F2"/>
            <w:vAlign w:val="center"/>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Τεχνικές Αντικειμενοστρεφούς</w:t>
            </w:r>
            <w:r w:rsidR="008E0735">
              <w:rPr>
                <w:rFonts w:ascii="Arial" w:eastAsia="Arial" w:hAnsi="Arial" w:cs="Arial"/>
                <w:sz w:val="18"/>
                <w:szCs w:val="18"/>
              </w:rPr>
              <w:t xml:space="preserve"> </w:t>
            </w:r>
            <w:r>
              <w:rPr>
                <w:rFonts w:ascii="Arial" w:eastAsia="Arial" w:hAnsi="Arial" w:cs="Arial"/>
                <w:sz w:val="18"/>
                <w:szCs w:val="18"/>
              </w:rPr>
              <w:t>Προγραμματισμού</w:t>
            </w:r>
          </w:p>
        </w:tc>
        <w:tc>
          <w:tcPr>
            <w:tcW w:w="1559" w:type="dxa"/>
            <w:tcBorders>
              <w:top w:val="nil"/>
              <w:left w:val="nil"/>
              <w:bottom w:val="nil"/>
              <w:right w:val="nil"/>
            </w:tcBorders>
            <w:shd w:val="clear" w:color="auto" w:fill="F2F2F2"/>
            <w:vAlign w:val="center"/>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850" w:type="dxa"/>
            <w:tcBorders>
              <w:top w:val="nil"/>
              <w:left w:val="nil"/>
              <w:bottom w:val="nil"/>
              <w:right w:val="nil"/>
            </w:tcBorders>
            <w:shd w:val="clear" w:color="auto" w:fill="F2F2F2"/>
            <w:vAlign w:val="center"/>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7</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ΜΥΥ301</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Ανάπτυξη Λογισμικού</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(3, 0, 2)</w:t>
            </w:r>
          </w:p>
        </w:tc>
        <w:tc>
          <w:tcPr>
            <w:tcW w:w="850"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6</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ΜΥΥ302</w:t>
            </w:r>
          </w:p>
        </w:tc>
        <w:tc>
          <w:tcPr>
            <w:tcW w:w="396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Διακριτά Μαθηματικά ΙΙ</w:t>
            </w:r>
          </w:p>
        </w:tc>
        <w:tc>
          <w:tcPr>
            <w:tcW w:w="155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(4, 1, 0)</w:t>
            </w:r>
          </w:p>
        </w:tc>
        <w:tc>
          <w:tcPr>
            <w:tcW w:w="850"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6</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ΜΥΥ303</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Δομές Δεδομένων</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850"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6</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ΜΥΥ304</w:t>
            </w:r>
          </w:p>
        </w:tc>
        <w:tc>
          <w:tcPr>
            <w:tcW w:w="396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Πιθανότητες και Στατιστική</w:t>
            </w:r>
          </w:p>
        </w:tc>
        <w:tc>
          <w:tcPr>
            <w:tcW w:w="155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(4, 1, 0)</w:t>
            </w:r>
          </w:p>
        </w:tc>
        <w:tc>
          <w:tcPr>
            <w:tcW w:w="850"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6</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ΜΥΥ305</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Ψηφιακή Σχεδίαση Ι</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(3, 1, 2)</w:t>
            </w:r>
          </w:p>
        </w:tc>
        <w:tc>
          <w:tcPr>
            <w:tcW w:w="850"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6</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ΜΥΥ401</w:t>
            </w:r>
          </w:p>
        </w:tc>
        <w:tc>
          <w:tcPr>
            <w:tcW w:w="396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Αρχές Γλωσσών Προγραμματισμού</w:t>
            </w:r>
          </w:p>
        </w:tc>
        <w:tc>
          <w:tcPr>
            <w:tcW w:w="155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(3, 0, 2)</w:t>
            </w:r>
          </w:p>
        </w:tc>
        <w:tc>
          <w:tcPr>
            <w:tcW w:w="850"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6</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ΜΥΥ403</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Εισαγωγή στην Αριθμητική Ανάλυση</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(4, 1, 1)</w:t>
            </w:r>
          </w:p>
        </w:tc>
        <w:tc>
          <w:tcPr>
            <w:tcW w:w="850"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6</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ΜΥΥ404</w:t>
            </w:r>
          </w:p>
        </w:tc>
        <w:tc>
          <w:tcPr>
            <w:tcW w:w="396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Ηλεκτρονική</w:t>
            </w:r>
          </w:p>
        </w:tc>
        <w:tc>
          <w:tcPr>
            <w:tcW w:w="155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(3, 1, 2)</w:t>
            </w:r>
          </w:p>
        </w:tc>
        <w:tc>
          <w:tcPr>
            <w:tcW w:w="850"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6</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ΜΥΥ405</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Σχεδίαση και Ανάλυση Αλγορίθμων</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850"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6</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ΜΥΥ406</w:t>
            </w:r>
          </w:p>
        </w:tc>
        <w:tc>
          <w:tcPr>
            <w:tcW w:w="396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Ψηφιακή Σχεδίαση ΙΙ</w:t>
            </w:r>
          </w:p>
        </w:tc>
        <w:tc>
          <w:tcPr>
            <w:tcW w:w="155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(3, 0, 2)</w:t>
            </w:r>
          </w:p>
        </w:tc>
        <w:tc>
          <w:tcPr>
            <w:tcW w:w="85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6</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ΜΥΥ501</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Θεωρία Υπολογισμού</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(3, 2, 0)</w:t>
            </w:r>
          </w:p>
        </w:tc>
        <w:tc>
          <w:tcPr>
            <w:tcW w:w="850"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6</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ΜΥΥ502</w:t>
            </w:r>
          </w:p>
        </w:tc>
        <w:tc>
          <w:tcPr>
            <w:tcW w:w="396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Προγραμματισμός Συστημάτων</w:t>
            </w:r>
          </w:p>
        </w:tc>
        <w:tc>
          <w:tcPr>
            <w:tcW w:w="155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850" w:type="dxa"/>
            <w:tcBorders>
              <w:top w:val="nil"/>
              <w:left w:val="nil"/>
              <w:bottom w:val="nil"/>
              <w:right w:val="nil"/>
            </w:tcBorders>
            <w:shd w:val="clear" w:color="auto" w:fill="F2F2F2"/>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6</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ΜΥΥ503</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Σήματα και Συστήματα</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850" w:type="dxa"/>
            <w:tcBorders>
              <w:top w:val="nil"/>
              <w:left w:val="nil"/>
              <w:bottom w:val="nil"/>
              <w:right w:val="nil"/>
            </w:tcBorders>
            <w:shd w:val="clear" w:color="auto" w:fill="D9D9D9"/>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6</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ΜΥΥ504</w:t>
            </w:r>
          </w:p>
        </w:tc>
        <w:tc>
          <w:tcPr>
            <w:tcW w:w="396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Υπολογιστικά Μαθηματικά</w:t>
            </w:r>
          </w:p>
        </w:tc>
        <w:tc>
          <w:tcPr>
            <w:tcW w:w="155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(3, 1, 1)</w:t>
            </w:r>
          </w:p>
        </w:tc>
        <w:tc>
          <w:tcPr>
            <w:tcW w:w="850"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6</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MYY505</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Αρχιτεκτονική Υπολογιστών</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850" w:type="dxa"/>
            <w:tcBorders>
              <w:top w:val="nil"/>
              <w:left w:val="nil"/>
              <w:bottom w:val="nil"/>
              <w:right w:val="nil"/>
            </w:tcBorders>
            <w:shd w:val="clear" w:color="auto" w:fill="D9D9D9"/>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6</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ΜΥΥ601</w:t>
            </w:r>
          </w:p>
        </w:tc>
        <w:tc>
          <w:tcPr>
            <w:tcW w:w="396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Λειτουργικά Συστήματα</w:t>
            </w:r>
          </w:p>
        </w:tc>
        <w:tc>
          <w:tcPr>
            <w:tcW w:w="155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850" w:type="dxa"/>
            <w:tcBorders>
              <w:top w:val="nil"/>
              <w:left w:val="nil"/>
              <w:bottom w:val="nil"/>
              <w:right w:val="nil"/>
            </w:tcBorders>
            <w:shd w:val="clear" w:color="auto" w:fill="F2F2F2"/>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7</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ΜΥΥ602</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Τεχνητή Νοημοσύνη</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(3, 0, 2)</w:t>
            </w:r>
          </w:p>
        </w:tc>
        <w:tc>
          <w:tcPr>
            <w:tcW w:w="850" w:type="dxa"/>
            <w:tcBorders>
              <w:top w:val="nil"/>
              <w:left w:val="nil"/>
              <w:bottom w:val="nil"/>
              <w:right w:val="nil"/>
            </w:tcBorders>
            <w:shd w:val="clear" w:color="auto" w:fill="D9D9D9"/>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6,5</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lastRenderedPageBreak/>
              <w:t>ΜΥΥ603</w:t>
            </w:r>
          </w:p>
        </w:tc>
        <w:tc>
          <w:tcPr>
            <w:tcW w:w="396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Τηλεπικοινωνιακά Συστήματα</w:t>
            </w:r>
          </w:p>
        </w:tc>
        <w:tc>
          <w:tcPr>
            <w:tcW w:w="1559" w:type="dxa"/>
            <w:tcBorders>
              <w:top w:val="nil"/>
              <w:left w:val="nil"/>
              <w:bottom w:val="nil"/>
              <w:right w:val="nil"/>
            </w:tcBorders>
            <w:shd w:val="clear" w:color="auto" w:fill="F2F2F2"/>
            <w:vAlign w:val="bottom"/>
          </w:tcPr>
          <w:p w:rsidR="00BF19A2" w:rsidRPr="00123FA6"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(3, 1, 2)</w:t>
            </w:r>
          </w:p>
        </w:tc>
        <w:tc>
          <w:tcPr>
            <w:tcW w:w="850" w:type="dxa"/>
            <w:tcBorders>
              <w:top w:val="nil"/>
              <w:left w:val="nil"/>
              <w:bottom w:val="nil"/>
              <w:right w:val="nil"/>
            </w:tcBorders>
            <w:shd w:val="clear" w:color="auto" w:fill="F2F2F2"/>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6,5</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ΜΥΥ701</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Βάσεις Δεδομένων</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w:t>
            </w:r>
            <w:r>
              <w:rPr>
                <w:rFonts w:ascii="Arial" w:eastAsia="Arial" w:hAnsi="Arial" w:cs="Arial"/>
                <w:sz w:val="18"/>
                <w:szCs w:val="18"/>
                <w:lang w:val="en-US"/>
              </w:rPr>
              <w:t xml:space="preserve"> </w:t>
            </w:r>
            <w:r>
              <w:rPr>
                <w:rFonts w:ascii="Arial" w:eastAsia="Arial" w:hAnsi="Arial" w:cs="Arial"/>
                <w:sz w:val="18"/>
                <w:szCs w:val="18"/>
              </w:rPr>
              <w:t>2)</w:t>
            </w:r>
          </w:p>
        </w:tc>
        <w:tc>
          <w:tcPr>
            <w:tcW w:w="850" w:type="dxa"/>
            <w:tcBorders>
              <w:top w:val="nil"/>
              <w:left w:val="nil"/>
              <w:bottom w:val="nil"/>
              <w:right w:val="nil"/>
            </w:tcBorders>
            <w:shd w:val="clear" w:color="auto" w:fill="D9D9D9"/>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6,5</w:t>
            </w:r>
          </w:p>
        </w:tc>
      </w:tr>
      <w:tr w:rsidR="00BF19A2" w:rsidTr="00DB48E6">
        <w:trPr>
          <w:trHeight w:val="300"/>
        </w:trPr>
        <w:tc>
          <w:tcPr>
            <w:tcW w:w="1015"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ΜΥΥ702</w:t>
            </w:r>
          </w:p>
        </w:tc>
        <w:tc>
          <w:tcPr>
            <w:tcW w:w="3969" w:type="dxa"/>
            <w:tcBorders>
              <w:top w:val="nil"/>
              <w:left w:val="nil"/>
              <w:bottom w:val="nil"/>
              <w:right w:val="nil"/>
            </w:tcBorders>
            <w:shd w:val="clear" w:color="auto" w:fill="F2F2F2"/>
            <w:vAlign w:val="center"/>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Γραφικά Υπολογιστών και Συστήματα</w:t>
            </w:r>
            <w:r w:rsidR="008E0735">
              <w:rPr>
                <w:rFonts w:ascii="Arial" w:eastAsia="Arial" w:hAnsi="Arial" w:cs="Arial"/>
                <w:sz w:val="18"/>
                <w:szCs w:val="18"/>
              </w:rPr>
              <w:t xml:space="preserve"> </w:t>
            </w:r>
            <w:r>
              <w:rPr>
                <w:rFonts w:ascii="Arial" w:eastAsia="Arial" w:hAnsi="Arial" w:cs="Arial"/>
                <w:sz w:val="18"/>
                <w:szCs w:val="18"/>
              </w:rPr>
              <w:t>Αλληλεπίδρασης</w:t>
            </w:r>
          </w:p>
        </w:tc>
        <w:tc>
          <w:tcPr>
            <w:tcW w:w="155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850" w:type="dxa"/>
            <w:tcBorders>
              <w:top w:val="nil"/>
              <w:left w:val="nil"/>
              <w:bottom w:val="nil"/>
              <w:right w:val="nil"/>
            </w:tcBorders>
            <w:shd w:val="clear" w:color="auto" w:fill="F2F2F2"/>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6,5</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ΜΥΥ703</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Δίκτυα Υπολογιστών Ι</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850" w:type="dxa"/>
            <w:tcBorders>
              <w:top w:val="nil"/>
              <w:left w:val="nil"/>
              <w:bottom w:val="nil"/>
              <w:right w:val="nil"/>
            </w:tcBorders>
            <w:shd w:val="clear" w:color="auto" w:fill="D9D9D9"/>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7</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ΜΥΥ801</w:t>
            </w:r>
          </w:p>
        </w:tc>
        <w:tc>
          <w:tcPr>
            <w:tcW w:w="396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Δίκτυα Υπολογιστών ΙΙ</w:t>
            </w:r>
          </w:p>
        </w:tc>
        <w:tc>
          <w:tcPr>
            <w:tcW w:w="155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(3, 0, 2)</w:t>
            </w:r>
          </w:p>
        </w:tc>
        <w:tc>
          <w:tcPr>
            <w:tcW w:w="850" w:type="dxa"/>
            <w:tcBorders>
              <w:top w:val="nil"/>
              <w:left w:val="nil"/>
              <w:bottom w:val="nil"/>
              <w:right w:val="nil"/>
            </w:tcBorders>
            <w:shd w:val="clear" w:color="auto" w:fill="F2F2F2"/>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6,5</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ΜΥΥ802</w:t>
            </w:r>
          </w:p>
        </w:tc>
        <w:tc>
          <w:tcPr>
            <w:tcW w:w="396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Μεταφραστές</w:t>
            </w:r>
          </w:p>
        </w:tc>
        <w:tc>
          <w:tcPr>
            <w:tcW w:w="1559"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850" w:type="dxa"/>
            <w:tcBorders>
              <w:top w:val="nil"/>
              <w:left w:val="nil"/>
              <w:bottom w:val="nil"/>
              <w:right w:val="nil"/>
            </w:tcBorders>
            <w:shd w:val="clear" w:color="auto" w:fill="D9D9D9"/>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6,5</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ΜΥΥ803</w:t>
            </w:r>
          </w:p>
        </w:tc>
        <w:tc>
          <w:tcPr>
            <w:tcW w:w="396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Τεχνολογία Λογισμικού</w:t>
            </w:r>
          </w:p>
        </w:tc>
        <w:tc>
          <w:tcPr>
            <w:tcW w:w="155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(3, 0, 2)</w:t>
            </w:r>
          </w:p>
        </w:tc>
        <w:tc>
          <w:tcPr>
            <w:tcW w:w="850" w:type="dxa"/>
            <w:tcBorders>
              <w:top w:val="nil"/>
              <w:left w:val="nil"/>
              <w:bottom w:val="nil"/>
              <w:right w:val="nil"/>
            </w:tcBorders>
            <w:shd w:val="clear" w:color="auto" w:fill="F2F2F2"/>
            <w:vAlign w:val="bottom"/>
          </w:tcPr>
          <w:p w:rsidR="00BF19A2" w:rsidRPr="00696E76" w:rsidRDefault="00BF19A2" w:rsidP="00DB48E6">
            <w:pPr>
              <w:tabs>
                <w:tab w:val="left" w:pos="284"/>
                <w:tab w:val="left" w:pos="2268"/>
                <w:tab w:val="left" w:pos="2552"/>
              </w:tabs>
              <w:spacing w:before="36" w:after="36" w:line="274"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7</w:t>
            </w:r>
          </w:p>
        </w:tc>
      </w:tr>
      <w:tr w:rsidR="00BF19A2" w:rsidTr="00DB48E6">
        <w:trPr>
          <w:trHeight w:val="300"/>
        </w:trPr>
        <w:tc>
          <w:tcPr>
            <w:tcW w:w="1015" w:type="dxa"/>
            <w:tcBorders>
              <w:top w:val="nil"/>
              <w:left w:val="nil"/>
              <w:bottom w:val="nil"/>
              <w:right w:val="nil"/>
            </w:tcBorders>
            <w:shd w:val="clear" w:color="auto" w:fill="D9D9D9"/>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MYY901</w:t>
            </w:r>
          </w:p>
        </w:tc>
        <w:tc>
          <w:tcPr>
            <w:tcW w:w="396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Μικροεπεξεργαστές</w:t>
            </w:r>
          </w:p>
        </w:tc>
        <w:tc>
          <w:tcPr>
            <w:tcW w:w="155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(3, 0, 2)</w:t>
            </w:r>
          </w:p>
        </w:tc>
        <w:tc>
          <w:tcPr>
            <w:tcW w:w="850"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015" w:type="dxa"/>
            <w:tcBorders>
              <w:top w:val="nil"/>
              <w:left w:val="nil"/>
              <w:bottom w:val="nil"/>
              <w:right w:val="nil"/>
            </w:tcBorders>
            <w:shd w:val="clear" w:color="auto" w:fill="F2F2F2"/>
            <w:vAlign w:val="bottom"/>
          </w:tcPr>
          <w:p w:rsidR="00BF19A2" w:rsidRPr="009460FD" w:rsidRDefault="00BF19A2" w:rsidP="00DB48E6">
            <w:pPr>
              <w:tabs>
                <w:tab w:val="left" w:pos="284"/>
                <w:tab w:val="left" w:pos="2268"/>
                <w:tab w:val="left" w:pos="2552"/>
              </w:tabs>
              <w:spacing w:before="36" w:after="36" w:line="274" w:lineRule="auto"/>
              <w:ind w:left="0" w:right="0"/>
              <w:jc w:val="center"/>
              <w:rPr>
                <w:rFonts w:ascii="Arial" w:eastAsia="Arial" w:hAnsi="Arial" w:cs="Arial"/>
                <w:sz w:val="14"/>
                <w:szCs w:val="14"/>
              </w:rPr>
            </w:pPr>
            <w:r w:rsidRPr="009460FD">
              <w:rPr>
                <w:rFonts w:ascii="Arial" w:eastAsia="Arial" w:hAnsi="Arial" w:cs="Arial"/>
                <w:sz w:val="18"/>
                <w:szCs w:val="18"/>
              </w:rPr>
              <w:t>MYY1000</w:t>
            </w:r>
          </w:p>
        </w:tc>
        <w:tc>
          <w:tcPr>
            <w:tcW w:w="396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Διπλωματική Εργασία</w:t>
            </w:r>
          </w:p>
        </w:tc>
        <w:tc>
          <w:tcPr>
            <w:tcW w:w="1559"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p>
        </w:tc>
        <w:tc>
          <w:tcPr>
            <w:tcW w:w="850" w:type="dxa"/>
            <w:tcBorders>
              <w:top w:val="nil"/>
              <w:left w:val="nil"/>
              <w:bottom w:val="nil"/>
              <w:right w:val="nil"/>
            </w:tcBorders>
            <w:shd w:val="clear" w:color="auto" w:fill="F2F2F2"/>
            <w:vAlign w:val="bottom"/>
          </w:tcPr>
          <w:p w:rsidR="00BF19A2" w:rsidRDefault="00BF19A2" w:rsidP="00DB48E6">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30</w:t>
            </w:r>
          </w:p>
        </w:tc>
      </w:tr>
    </w:tbl>
    <w:p w:rsidR="00EA0379" w:rsidRDefault="00520DAF" w:rsidP="001801C3">
      <w:pPr>
        <w:pStyle w:val="2"/>
        <w:tabs>
          <w:tab w:val="left" w:pos="284"/>
          <w:tab w:val="left" w:pos="2268"/>
          <w:tab w:val="left" w:pos="2552"/>
        </w:tabs>
        <w:spacing w:before="480" w:after="120"/>
        <w:ind w:left="0" w:right="0"/>
      </w:pPr>
      <w:bookmarkStart w:id="62" w:name="_Toc144808619"/>
      <w:r>
        <w:t xml:space="preserve">2. </w:t>
      </w:r>
      <w:r w:rsidR="00EA0379" w:rsidRPr="005F3E85">
        <w:t>Κατ’επιλογήν Υποχρεωτικά Μαθήματα</w:t>
      </w:r>
      <w:bookmarkEnd w:id="62"/>
    </w:p>
    <w:tbl>
      <w:tblPr>
        <w:tblW w:w="7386" w:type="dxa"/>
        <w:tblLayout w:type="fixed"/>
        <w:tblLook w:val="0400" w:firstRow="0" w:lastRow="0" w:firstColumn="0" w:lastColumn="0" w:noHBand="0" w:noVBand="1"/>
      </w:tblPr>
      <w:tblGrid>
        <w:gridCol w:w="1149"/>
        <w:gridCol w:w="3828"/>
        <w:gridCol w:w="1520"/>
        <w:gridCol w:w="889"/>
      </w:tblGrid>
      <w:tr w:rsidR="00BF19A2" w:rsidTr="00DB48E6">
        <w:trPr>
          <w:trHeight w:val="300"/>
        </w:trPr>
        <w:tc>
          <w:tcPr>
            <w:tcW w:w="1149" w:type="dxa"/>
            <w:tcBorders>
              <w:top w:val="nil"/>
              <w:left w:val="nil"/>
              <w:bottom w:val="nil"/>
              <w:right w:val="nil"/>
            </w:tcBorders>
            <w:shd w:val="clear" w:color="auto" w:fill="7F7F7F"/>
            <w:vAlign w:val="bottom"/>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b/>
                <w:sz w:val="18"/>
                <w:szCs w:val="18"/>
              </w:rPr>
            </w:pPr>
            <w:r>
              <w:rPr>
                <w:rFonts w:ascii="Arial" w:eastAsia="Arial" w:hAnsi="Arial" w:cs="Arial"/>
                <w:b/>
                <w:sz w:val="18"/>
                <w:szCs w:val="18"/>
              </w:rPr>
              <w:t>Κ.Φ.</w:t>
            </w:r>
          </w:p>
        </w:tc>
        <w:tc>
          <w:tcPr>
            <w:tcW w:w="3828" w:type="dxa"/>
            <w:tcBorders>
              <w:top w:val="nil"/>
              <w:left w:val="nil"/>
              <w:bottom w:val="nil"/>
              <w:right w:val="nil"/>
            </w:tcBorders>
            <w:shd w:val="clear" w:color="auto" w:fill="7F7F7F"/>
            <w:vAlign w:val="bottom"/>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b/>
                <w:sz w:val="18"/>
                <w:szCs w:val="18"/>
              </w:rPr>
            </w:pPr>
            <w:r>
              <w:rPr>
                <w:rFonts w:ascii="Arial" w:eastAsia="Arial" w:hAnsi="Arial" w:cs="Arial"/>
                <w:b/>
                <w:sz w:val="18"/>
                <w:szCs w:val="18"/>
              </w:rPr>
              <w:t>ΤΙΤΛΟΣ ΜΑΘΗΜΑΤΟΣ</w:t>
            </w:r>
          </w:p>
        </w:tc>
        <w:tc>
          <w:tcPr>
            <w:tcW w:w="1520" w:type="dxa"/>
            <w:tcBorders>
              <w:top w:val="nil"/>
              <w:left w:val="nil"/>
              <w:bottom w:val="nil"/>
              <w:right w:val="nil"/>
            </w:tcBorders>
            <w:shd w:val="clear" w:color="auto" w:fill="7F7F7F"/>
            <w:vAlign w:val="bottom"/>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b/>
                <w:sz w:val="18"/>
                <w:szCs w:val="18"/>
              </w:rPr>
            </w:pPr>
            <w:r>
              <w:rPr>
                <w:rFonts w:ascii="Arial" w:eastAsia="Arial" w:hAnsi="Arial" w:cs="Arial"/>
                <w:b/>
                <w:sz w:val="18"/>
                <w:szCs w:val="18"/>
              </w:rPr>
              <w:t>ΩΡΕΣ</w:t>
            </w:r>
          </w:p>
          <w:p w:rsidR="00DF1AAE" w:rsidRDefault="00DF1AAE" w:rsidP="00DB48E6">
            <w:pPr>
              <w:tabs>
                <w:tab w:val="left" w:pos="284"/>
                <w:tab w:val="left" w:pos="2268"/>
                <w:tab w:val="left" w:pos="2552"/>
              </w:tabs>
              <w:spacing w:before="36" w:after="36" w:line="271" w:lineRule="auto"/>
              <w:ind w:left="0" w:right="0"/>
              <w:jc w:val="center"/>
              <w:rPr>
                <w:rFonts w:ascii="Arial" w:eastAsia="Arial" w:hAnsi="Arial" w:cs="Arial"/>
                <w:b/>
                <w:sz w:val="18"/>
                <w:szCs w:val="18"/>
              </w:rPr>
            </w:pPr>
            <w:r w:rsidRPr="00BF19A2">
              <w:rPr>
                <w:rFonts w:ascii="Arial" w:eastAsia="Arial" w:hAnsi="Arial" w:cs="Arial"/>
                <w:b/>
                <w:sz w:val="14"/>
                <w:szCs w:val="14"/>
              </w:rPr>
              <w:t>Θεωρ-Ασκ</w:t>
            </w:r>
            <w:r>
              <w:rPr>
                <w:rFonts w:ascii="Arial" w:eastAsia="Arial" w:hAnsi="Arial" w:cs="Arial"/>
                <w:b/>
                <w:sz w:val="14"/>
                <w:szCs w:val="14"/>
              </w:rPr>
              <w:t>ήσ</w:t>
            </w:r>
            <w:r w:rsidRPr="00BF19A2">
              <w:rPr>
                <w:rFonts w:ascii="Arial" w:eastAsia="Arial" w:hAnsi="Arial" w:cs="Arial"/>
                <w:b/>
                <w:sz w:val="14"/>
                <w:szCs w:val="14"/>
              </w:rPr>
              <w:t>-</w:t>
            </w:r>
            <w:r w:rsidRPr="00BF19A2">
              <w:rPr>
                <w:rFonts w:ascii="Arial" w:eastAsia="Arial" w:hAnsi="Arial" w:cs="Arial"/>
                <w:b/>
                <w:sz w:val="14"/>
                <w:szCs w:val="14"/>
                <w:lang w:val="en-US"/>
              </w:rPr>
              <w:t>Lab</w:t>
            </w:r>
          </w:p>
        </w:tc>
        <w:tc>
          <w:tcPr>
            <w:tcW w:w="889" w:type="dxa"/>
            <w:tcBorders>
              <w:top w:val="nil"/>
              <w:left w:val="nil"/>
              <w:bottom w:val="nil"/>
              <w:right w:val="nil"/>
            </w:tcBorders>
            <w:shd w:val="clear" w:color="auto" w:fill="7F7F7F"/>
            <w:vAlign w:val="bottom"/>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b/>
                <w:sz w:val="18"/>
                <w:szCs w:val="18"/>
              </w:rPr>
            </w:pPr>
            <w:r>
              <w:rPr>
                <w:rFonts w:ascii="Arial" w:eastAsia="Arial" w:hAnsi="Arial" w:cs="Arial"/>
                <w:b/>
                <w:sz w:val="18"/>
                <w:szCs w:val="18"/>
              </w:rPr>
              <w:t>ECTS</w:t>
            </w:r>
          </w:p>
        </w:tc>
      </w:tr>
      <w:tr w:rsidR="00BF19A2" w:rsidTr="00DB48E6">
        <w:trPr>
          <w:trHeight w:val="300"/>
        </w:trPr>
        <w:tc>
          <w:tcPr>
            <w:tcW w:w="114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ΜΥΕ001</w:t>
            </w:r>
          </w:p>
        </w:tc>
        <w:tc>
          <w:tcPr>
            <w:tcW w:w="3828"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Αλληλεπίδραση Ανθρώπου Υπολογιστή</w:t>
            </w:r>
          </w:p>
        </w:tc>
        <w:tc>
          <w:tcPr>
            <w:tcW w:w="1520"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ΜΥΕ002</w:t>
            </w:r>
          </w:p>
        </w:tc>
        <w:tc>
          <w:tcPr>
            <w:tcW w:w="3828" w:type="dxa"/>
            <w:tcBorders>
              <w:top w:val="nil"/>
              <w:left w:val="nil"/>
              <w:bottom w:val="nil"/>
              <w:right w:val="nil"/>
            </w:tcBorders>
            <w:shd w:val="clear" w:color="auto" w:fill="F2F2F2"/>
          </w:tcPr>
          <w:p w:rsidR="00BF19A2" w:rsidRPr="00696E76" w:rsidRDefault="00BF19A2" w:rsidP="00DB48E6">
            <w:pPr>
              <w:tabs>
                <w:tab w:val="left" w:pos="284"/>
                <w:tab w:val="left" w:pos="2268"/>
                <w:tab w:val="left" w:pos="2552"/>
              </w:tabs>
              <w:spacing w:before="36" w:after="36" w:line="271" w:lineRule="auto"/>
              <w:ind w:left="0" w:right="0"/>
              <w:jc w:val="left"/>
              <w:rPr>
                <w:rFonts w:ascii="Arial" w:eastAsia="Arial" w:hAnsi="Arial" w:cs="Arial"/>
                <w:color w:val="000000" w:themeColor="text1"/>
                <w:sz w:val="18"/>
                <w:szCs w:val="18"/>
              </w:rPr>
            </w:pPr>
            <w:r w:rsidRPr="00696E76">
              <w:rPr>
                <w:rFonts w:ascii="Arial" w:eastAsia="Arial" w:hAnsi="Arial" w:cs="Arial"/>
                <w:color w:val="000000" w:themeColor="text1"/>
                <w:sz w:val="18"/>
                <w:szCs w:val="18"/>
              </w:rPr>
              <w:t>Μηχανική Μάθηση</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260"/>
        </w:trPr>
        <w:tc>
          <w:tcPr>
            <w:tcW w:w="114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ΜΥΕ003</w:t>
            </w:r>
          </w:p>
        </w:tc>
        <w:tc>
          <w:tcPr>
            <w:tcW w:w="3828"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Ανάκτηση Πληροφορίας</w:t>
            </w:r>
          </w:p>
        </w:tc>
        <w:tc>
          <w:tcPr>
            <w:tcW w:w="1520"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ΜΥΕ004</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Ανάπτυξη Λογισμικού ΙΙ</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ΜΥΕ005</w:t>
            </w:r>
          </w:p>
        </w:tc>
        <w:tc>
          <w:tcPr>
            <w:tcW w:w="3828"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Αρχιτεκτονική Υπολογιστών ΙΙ</w:t>
            </w:r>
          </w:p>
        </w:tc>
        <w:tc>
          <w:tcPr>
            <w:tcW w:w="1520"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ΜΥΕ006</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Ασύρματα Δίκτυα</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ΜΥΕ007</w:t>
            </w:r>
          </w:p>
        </w:tc>
        <w:tc>
          <w:tcPr>
            <w:tcW w:w="3828"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Ασφάλεια Υπολογιστικών και Επικοινωνιακών Συστημάτων</w:t>
            </w:r>
          </w:p>
        </w:tc>
        <w:tc>
          <w:tcPr>
            <w:tcW w:w="1520"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ΜΥΕ008</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Βελτιστοποίηση</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(3, 2, 0)</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ΜΥΕ009</w:t>
            </w:r>
          </w:p>
        </w:tc>
        <w:tc>
          <w:tcPr>
            <w:tcW w:w="3828"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Γραμμικός Προγραμματισμός και Συνδυαστική Βελτιστοποίηση</w:t>
            </w:r>
          </w:p>
        </w:tc>
        <w:tc>
          <w:tcPr>
            <w:tcW w:w="1520"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(3, 1, 1)</w:t>
            </w:r>
          </w:p>
        </w:tc>
        <w:tc>
          <w:tcPr>
            <w:tcW w:w="88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ΜΥΕ010</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 xml:space="preserve">Δοκιμή και Αξιοπιστία Ηλεκτρονικών Συστημάτων </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8D8D8"/>
          </w:tcPr>
          <w:p w:rsidR="00BF19A2" w:rsidRPr="00F25258"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F25258">
              <w:rPr>
                <w:rFonts w:ascii="Arial" w:eastAsia="Arial" w:hAnsi="Arial" w:cs="Arial"/>
                <w:sz w:val="18"/>
                <w:szCs w:val="18"/>
              </w:rPr>
              <w:t>ΜΥΕ011</w:t>
            </w:r>
          </w:p>
        </w:tc>
        <w:tc>
          <w:tcPr>
            <w:tcW w:w="3828" w:type="dxa"/>
            <w:tcBorders>
              <w:top w:val="nil"/>
              <w:left w:val="nil"/>
              <w:bottom w:val="nil"/>
              <w:right w:val="nil"/>
            </w:tcBorders>
            <w:shd w:val="clear" w:color="auto" w:fill="D8D8D8"/>
          </w:tcPr>
          <w:p w:rsidR="00BF19A2" w:rsidRPr="00F25258"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sidRPr="00F25258">
              <w:rPr>
                <w:rFonts w:ascii="Arial" w:eastAsia="Arial" w:hAnsi="Arial" w:cs="Arial"/>
                <w:sz w:val="18"/>
                <w:szCs w:val="18"/>
              </w:rPr>
              <w:t>Εξελικτικός Υπολογισμός</w:t>
            </w:r>
          </w:p>
        </w:tc>
        <w:tc>
          <w:tcPr>
            <w:tcW w:w="1520" w:type="dxa"/>
            <w:tcBorders>
              <w:top w:val="nil"/>
              <w:left w:val="nil"/>
              <w:bottom w:val="nil"/>
              <w:right w:val="nil"/>
            </w:tcBorders>
            <w:shd w:val="clear" w:color="auto" w:fill="D8D8D8"/>
          </w:tcPr>
          <w:p w:rsidR="00BF19A2" w:rsidRPr="00FB580D"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FB580D">
              <w:rPr>
                <w:rFonts w:ascii="Arial" w:eastAsia="Arial" w:hAnsi="Arial" w:cs="Arial"/>
                <w:sz w:val="18"/>
                <w:szCs w:val="18"/>
              </w:rPr>
              <w:t xml:space="preserve">(3, </w:t>
            </w:r>
            <w:r w:rsidRPr="00FB580D">
              <w:rPr>
                <w:rFonts w:ascii="Arial" w:eastAsia="Arial" w:hAnsi="Arial" w:cs="Arial"/>
                <w:sz w:val="18"/>
                <w:szCs w:val="18"/>
                <w:lang w:val="en-US"/>
              </w:rPr>
              <w:t>1</w:t>
            </w:r>
            <w:r w:rsidRPr="00FB580D">
              <w:rPr>
                <w:rFonts w:ascii="Arial" w:eastAsia="Arial" w:hAnsi="Arial" w:cs="Arial"/>
                <w:sz w:val="18"/>
                <w:szCs w:val="18"/>
              </w:rPr>
              <w:t xml:space="preserve">, </w:t>
            </w:r>
            <w:r w:rsidRPr="00FB580D">
              <w:rPr>
                <w:rFonts w:ascii="Arial" w:eastAsia="Arial" w:hAnsi="Arial" w:cs="Arial"/>
                <w:sz w:val="18"/>
                <w:szCs w:val="18"/>
                <w:lang w:val="en-US"/>
              </w:rPr>
              <w:t>1</w:t>
            </w:r>
            <w:r w:rsidRPr="00FB580D">
              <w:rPr>
                <w:rFonts w:ascii="Arial" w:eastAsia="Arial" w:hAnsi="Arial" w:cs="Arial"/>
                <w:sz w:val="18"/>
                <w:szCs w:val="18"/>
              </w:rPr>
              <w:t>)</w:t>
            </w:r>
          </w:p>
        </w:tc>
        <w:tc>
          <w:tcPr>
            <w:tcW w:w="889" w:type="dxa"/>
            <w:tcBorders>
              <w:top w:val="nil"/>
              <w:left w:val="nil"/>
              <w:bottom w:val="nil"/>
              <w:right w:val="nil"/>
            </w:tcBorders>
            <w:shd w:val="clear" w:color="auto" w:fill="D8D8D8"/>
          </w:tcPr>
          <w:p w:rsidR="00BF19A2" w:rsidRPr="00F25258"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F25258">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ΜΥΕ012</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Εξόρυξη Δεδομένων</w:t>
            </w:r>
          </w:p>
        </w:tc>
        <w:tc>
          <w:tcPr>
            <w:tcW w:w="1520" w:type="dxa"/>
            <w:tcBorders>
              <w:top w:val="nil"/>
              <w:left w:val="nil"/>
              <w:bottom w:val="nil"/>
              <w:right w:val="nil"/>
            </w:tcBorders>
            <w:shd w:val="clear" w:color="auto" w:fill="F2F2F2"/>
          </w:tcPr>
          <w:p w:rsidR="00BF19A2" w:rsidRPr="00FB580D"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FB580D">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ΜΥΕ013</w:t>
            </w:r>
          </w:p>
        </w:tc>
        <w:tc>
          <w:tcPr>
            <w:tcW w:w="3828"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Εφαρμοσμένη Στατιστική</w:t>
            </w:r>
          </w:p>
        </w:tc>
        <w:tc>
          <w:tcPr>
            <w:tcW w:w="1520"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ΜΥΕ014</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Θεωρία Γραφημάτων</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(3, 1, 1)</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ΜΥΕ015</w:t>
            </w:r>
          </w:p>
        </w:tc>
        <w:tc>
          <w:tcPr>
            <w:tcW w:w="3828"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Θεωρία Πληροφορίας και Κωδίκων</w:t>
            </w:r>
          </w:p>
        </w:tc>
        <w:tc>
          <w:tcPr>
            <w:tcW w:w="1520"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(3, 2, 0)</w:t>
            </w:r>
          </w:p>
        </w:tc>
        <w:tc>
          <w:tcPr>
            <w:tcW w:w="88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lastRenderedPageBreak/>
              <w:t>ΜΥΕ016</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Ιατρική Πληροφορική</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ΜΥΕ017</w:t>
            </w:r>
          </w:p>
        </w:tc>
        <w:tc>
          <w:tcPr>
            <w:tcW w:w="3828"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Κατανεμημένα Συστήματα</w:t>
            </w:r>
          </w:p>
        </w:tc>
        <w:tc>
          <w:tcPr>
            <w:tcW w:w="1520"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ΜΥΕ018</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Κυκλώματα VLSI</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ΜΥΕ019</w:t>
            </w:r>
          </w:p>
        </w:tc>
        <w:tc>
          <w:tcPr>
            <w:tcW w:w="3828"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Λειτουργικά Συστήματα II</w:t>
            </w:r>
          </w:p>
        </w:tc>
        <w:tc>
          <w:tcPr>
            <w:tcW w:w="1520"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ΜΥΕ020</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Μεταφραστές ΙΙ</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ΜΥΕ022</w:t>
            </w:r>
          </w:p>
        </w:tc>
        <w:tc>
          <w:tcPr>
            <w:tcW w:w="3828"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Μοντέλα Υπολογισμού και Τυπικές Γλώσσες</w:t>
            </w:r>
          </w:p>
        </w:tc>
        <w:tc>
          <w:tcPr>
            <w:tcW w:w="1520"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(3, 2, 0)</w:t>
            </w:r>
          </w:p>
        </w:tc>
        <w:tc>
          <w:tcPr>
            <w:tcW w:w="88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ΜΥΕ023</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Παράλληλα Συστήματα και Προγραμματισμός</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ΜΥΕ024</w:t>
            </w:r>
          </w:p>
        </w:tc>
        <w:tc>
          <w:tcPr>
            <w:tcW w:w="3828"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Παράλληλοι Aλγόριθμοι</w:t>
            </w:r>
          </w:p>
        </w:tc>
        <w:tc>
          <w:tcPr>
            <w:tcW w:w="1520"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(3, 2, 0)</w:t>
            </w:r>
          </w:p>
        </w:tc>
        <w:tc>
          <w:tcPr>
            <w:tcW w:w="88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ΜΥΕ025</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Πολυμέσα</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ΜΥΕ026</w:t>
            </w:r>
          </w:p>
        </w:tc>
        <w:tc>
          <w:tcPr>
            <w:tcW w:w="3828"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Προγραμματισμός Δικτύων</w:t>
            </w:r>
          </w:p>
        </w:tc>
        <w:tc>
          <w:tcPr>
            <w:tcW w:w="1520"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ΜΥΕ027</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Προγραμματισμός σε FORTRAN</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ΜΥΕ028</w:t>
            </w:r>
          </w:p>
        </w:tc>
        <w:tc>
          <w:tcPr>
            <w:tcW w:w="3828"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Προηγμένη Σχεδίαση Αλγορίθμων και Δομών Δεδομένων</w:t>
            </w:r>
          </w:p>
        </w:tc>
        <w:tc>
          <w:tcPr>
            <w:tcW w:w="1520"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(3, 2, 0)</w:t>
            </w:r>
          </w:p>
        </w:tc>
        <w:tc>
          <w:tcPr>
            <w:tcW w:w="88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ΜΥΕ029</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Προσομοίωση και Μοντελοποίηση Υπολογιστικών Συστημάτων</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ΜΥΕ030</w:t>
            </w:r>
          </w:p>
        </w:tc>
        <w:tc>
          <w:tcPr>
            <w:tcW w:w="3828"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Προχωρημένα Θέματα Τεχνολογίας και Εφαρμογών Βάσεων Δεδομένων</w:t>
            </w:r>
          </w:p>
        </w:tc>
        <w:tc>
          <w:tcPr>
            <w:tcW w:w="1520"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 xml:space="preserve">(3, 0, 2) </w:t>
            </w:r>
          </w:p>
        </w:tc>
        <w:tc>
          <w:tcPr>
            <w:tcW w:w="88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ΜΥΕ031</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Ρομποτική</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ΜΥΕ032</w:t>
            </w:r>
          </w:p>
        </w:tc>
        <w:tc>
          <w:tcPr>
            <w:tcW w:w="3828"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Συστήματα Αυτομάτου Ελέγχου</w:t>
            </w:r>
          </w:p>
        </w:tc>
        <w:tc>
          <w:tcPr>
            <w:tcW w:w="1520"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ΜΥΕ033</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Τεχνολογία Λογισμικού ΙΙ</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ΜΥΕ034</w:t>
            </w:r>
          </w:p>
        </w:tc>
        <w:tc>
          <w:tcPr>
            <w:tcW w:w="3828"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Υπολογιστική Γεωμετρία</w:t>
            </w:r>
          </w:p>
        </w:tc>
        <w:tc>
          <w:tcPr>
            <w:tcW w:w="1520"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 xml:space="preserve">(3, </w:t>
            </w:r>
            <w:r w:rsidR="004523C3">
              <w:rPr>
                <w:rFonts w:ascii="Arial" w:eastAsia="Arial" w:hAnsi="Arial" w:cs="Arial"/>
                <w:sz w:val="18"/>
                <w:szCs w:val="18"/>
              </w:rPr>
              <w:t>1</w:t>
            </w:r>
            <w:r>
              <w:rPr>
                <w:rFonts w:ascii="Arial" w:eastAsia="Arial" w:hAnsi="Arial" w:cs="Arial"/>
                <w:sz w:val="18"/>
                <w:szCs w:val="18"/>
              </w:rPr>
              <w:t xml:space="preserve">, </w:t>
            </w:r>
            <w:r w:rsidR="004523C3">
              <w:rPr>
                <w:rFonts w:ascii="Arial" w:eastAsia="Arial" w:hAnsi="Arial" w:cs="Arial"/>
                <w:sz w:val="18"/>
                <w:szCs w:val="18"/>
              </w:rPr>
              <w:t>1</w:t>
            </w:r>
            <w:r>
              <w:rPr>
                <w:rFonts w:ascii="Arial" w:eastAsia="Arial" w:hAnsi="Arial" w:cs="Arial"/>
                <w:sz w:val="18"/>
                <w:szCs w:val="18"/>
              </w:rPr>
              <w:t>)</w:t>
            </w:r>
          </w:p>
        </w:tc>
        <w:tc>
          <w:tcPr>
            <w:tcW w:w="88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26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ΜΥΕ035</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Υπολογιστική Νοημοσύνη</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ΜΥΕ036</w:t>
            </w:r>
          </w:p>
        </w:tc>
        <w:tc>
          <w:tcPr>
            <w:tcW w:w="3828"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Υπολογιστική Πολυπλοκότητα</w:t>
            </w:r>
          </w:p>
        </w:tc>
        <w:tc>
          <w:tcPr>
            <w:tcW w:w="1520" w:type="dxa"/>
            <w:tcBorders>
              <w:top w:val="nil"/>
              <w:left w:val="nil"/>
              <w:bottom w:val="nil"/>
              <w:right w:val="nil"/>
            </w:tcBorders>
            <w:shd w:val="clear" w:color="auto" w:fill="D9D9D9"/>
          </w:tcPr>
          <w:p w:rsidR="00BF19A2" w:rsidRPr="00C7129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C71296">
              <w:rPr>
                <w:rFonts w:ascii="Arial" w:eastAsia="Arial" w:hAnsi="Arial" w:cs="Arial"/>
                <w:sz w:val="18"/>
                <w:szCs w:val="18"/>
              </w:rPr>
              <w:t>(3, 0, 2)</w:t>
            </w:r>
          </w:p>
        </w:tc>
        <w:tc>
          <w:tcPr>
            <w:tcW w:w="88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ΜΥΕ037</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Ψηφιακή Eπεξεργασία Eικόνας</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(3, 2, 0)</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ΜΥΕ038</w:t>
            </w:r>
          </w:p>
        </w:tc>
        <w:tc>
          <w:tcPr>
            <w:tcW w:w="3828"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 xml:space="preserve">Ψηφιακή Eπεξεργασία Σήματος </w:t>
            </w:r>
          </w:p>
        </w:tc>
        <w:tc>
          <w:tcPr>
            <w:tcW w:w="1520"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ΜΥΕ040</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Αριθμητική Γραμμική Άλγεβρα</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(3, 2, 0)</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ΜΥΕ041</w:t>
            </w:r>
          </w:p>
        </w:tc>
        <w:tc>
          <w:tcPr>
            <w:tcW w:w="3828"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Διαχείριση Σύνθετων Δεδομένων</w:t>
            </w:r>
          </w:p>
        </w:tc>
        <w:tc>
          <w:tcPr>
            <w:tcW w:w="1520"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(3, 2, 0)</w:t>
            </w:r>
          </w:p>
        </w:tc>
        <w:tc>
          <w:tcPr>
            <w:tcW w:w="889" w:type="dxa"/>
            <w:tcBorders>
              <w:top w:val="nil"/>
              <w:left w:val="nil"/>
              <w:bottom w:val="nil"/>
              <w:right w:val="nil"/>
            </w:tcBorders>
            <w:shd w:val="clear" w:color="auto" w:fill="D8D8D8"/>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ΜΥΕ042</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Τεχνολογίες Διαδικτύου</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ΜΥΕ043</w:t>
            </w:r>
          </w:p>
        </w:tc>
        <w:tc>
          <w:tcPr>
            <w:tcW w:w="3828"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Αυτόνομοι Πράκτορες</w:t>
            </w:r>
          </w:p>
        </w:tc>
        <w:tc>
          <w:tcPr>
            <w:tcW w:w="1520"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ΜΥΕ044</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Επιχειρηματικότητα στην Πληροφορική</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ΜΥΕ045</w:t>
            </w:r>
          </w:p>
        </w:tc>
        <w:tc>
          <w:tcPr>
            <w:tcW w:w="3828"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Αλγόριθμοι Απόκρυψης Πληροφορίας</w:t>
            </w:r>
          </w:p>
        </w:tc>
        <w:tc>
          <w:tcPr>
            <w:tcW w:w="1520"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(3, 2, 0)</w:t>
            </w:r>
          </w:p>
        </w:tc>
        <w:tc>
          <w:tcPr>
            <w:tcW w:w="889" w:type="dxa"/>
            <w:tcBorders>
              <w:top w:val="nil"/>
              <w:left w:val="nil"/>
              <w:bottom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ΜΥΕ046</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 xml:space="preserve">Υπολογιστική Όραση </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lastRenderedPageBreak/>
              <w:t>ΜΥΕ047</w:t>
            </w:r>
          </w:p>
        </w:tc>
        <w:tc>
          <w:tcPr>
            <w:tcW w:w="3828" w:type="dxa"/>
            <w:tcBorders>
              <w:top w:val="nil"/>
              <w:left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Αλγοριθμικές Τεχνικές για Δεδομένα Ευρειας Κλίμακας</w:t>
            </w:r>
          </w:p>
        </w:tc>
        <w:tc>
          <w:tcPr>
            <w:tcW w:w="1520" w:type="dxa"/>
            <w:tcBorders>
              <w:top w:val="nil"/>
              <w:left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ΜΥΕ048</w:t>
            </w:r>
          </w:p>
        </w:tc>
        <w:tc>
          <w:tcPr>
            <w:tcW w:w="3828"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Ασύρματες Ζεύξεις</w:t>
            </w:r>
          </w:p>
        </w:tc>
        <w:tc>
          <w:tcPr>
            <w:tcW w:w="1520"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Tr="00DB48E6">
        <w:trPr>
          <w:trHeight w:val="300"/>
        </w:trPr>
        <w:tc>
          <w:tcPr>
            <w:tcW w:w="1149" w:type="dxa"/>
            <w:tcBorders>
              <w:top w:val="nil"/>
              <w:left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ΜΥΕ049</w:t>
            </w:r>
          </w:p>
        </w:tc>
        <w:tc>
          <w:tcPr>
            <w:tcW w:w="3828" w:type="dxa"/>
            <w:tcBorders>
              <w:top w:val="nil"/>
              <w:left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Συστήματα Κινητών Επικοινωνιών</w:t>
            </w:r>
          </w:p>
        </w:tc>
        <w:tc>
          <w:tcPr>
            <w:tcW w:w="1520" w:type="dxa"/>
            <w:tcBorders>
              <w:top w:val="nil"/>
              <w:left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right w:val="nil"/>
            </w:tcBorders>
            <w:shd w:val="clear" w:color="auto" w:fill="D9D9D9"/>
          </w:tcPr>
          <w:p w:rsidR="00BF19A2"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RPr="00123FA6" w:rsidTr="00DB48E6">
        <w:trPr>
          <w:trHeight w:val="300"/>
        </w:trPr>
        <w:tc>
          <w:tcPr>
            <w:tcW w:w="1149" w:type="dxa"/>
            <w:tcBorders>
              <w:top w:val="nil"/>
              <w:left w:val="nil"/>
              <w:right w:val="nil"/>
            </w:tcBorders>
            <w:shd w:val="clear" w:color="auto" w:fill="F2F2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ΜΥΕ050</w:t>
            </w:r>
          </w:p>
        </w:tc>
        <w:tc>
          <w:tcPr>
            <w:tcW w:w="3828" w:type="dxa"/>
            <w:tcBorders>
              <w:top w:val="nil"/>
              <w:left w:val="nil"/>
              <w:right w:val="nil"/>
            </w:tcBorders>
            <w:shd w:val="clear" w:color="auto" w:fill="F2F2F2"/>
          </w:tcPr>
          <w:p w:rsidR="00BF19A2" w:rsidRPr="00123FA6"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sidRPr="00123FA6">
              <w:rPr>
                <w:rFonts w:ascii="Arial" w:eastAsia="Arial" w:hAnsi="Arial" w:cs="Arial"/>
                <w:sz w:val="18"/>
                <w:szCs w:val="18"/>
              </w:rPr>
              <w:t>Διδακτική της Πληροφορικής</w:t>
            </w:r>
          </w:p>
        </w:tc>
        <w:tc>
          <w:tcPr>
            <w:tcW w:w="1520" w:type="dxa"/>
            <w:tcBorders>
              <w:top w:val="nil"/>
              <w:left w:val="nil"/>
              <w:right w:val="nil"/>
            </w:tcBorders>
            <w:shd w:val="clear" w:color="auto" w:fill="F2F2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(3, 0, 2)</w:t>
            </w:r>
          </w:p>
        </w:tc>
        <w:tc>
          <w:tcPr>
            <w:tcW w:w="889" w:type="dxa"/>
            <w:tcBorders>
              <w:top w:val="nil"/>
              <w:left w:val="nil"/>
              <w:right w:val="nil"/>
            </w:tcBorders>
            <w:shd w:val="clear" w:color="auto" w:fill="F2F2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5</w:t>
            </w:r>
          </w:p>
        </w:tc>
      </w:tr>
      <w:tr w:rsidR="00BF19A2" w:rsidRPr="00123FA6" w:rsidTr="00DB48E6">
        <w:trPr>
          <w:trHeight w:val="300"/>
        </w:trPr>
        <w:tc>
          <w:tcPr>
            <w:tcW w:w="1149" w:type="dxa"/>
            <w:tcBorders>
              <w:top w:val="nil"/>
              <w:left w:val="nil"/>
              <w:bottom w:val="nil"/>
              <w:right w:val="nil"/>
            </w:tcBorders>
            <w:shd w:val="clear" w:color="auto" w:fill="D9D9D9"/>
            <w:vAlign w:val="center"/>
          </w:tcPr>
          <w:p w:rsidR="00BF19A2" w:rsidRPr="00696E76" w:rsidRDefault="00BF19A2" w:rsidP="00DB48E6">
            <w:pPr>
              <w:tabs>
                <w:tab w:val="left" w:pos="284"/>
                <w:tab w:val="left" w:pos="2268"/>
                <w:tab w:val="left" w:pos="2552"/>
              </w:tabs>
              <w:spacing w:before="36" w:after="36" w:line="271"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ΜΥΕ051</w:t>
            </w:r>
          </w:p>
        </w:tc>
        <w:tc>
          <w:tcPr>
            <w:tcW w:w="3828" w:type="dxa"/>
            <w:tcBorders>
              <w:top w:val="nil"/>
              <w:left w:val="nil"/>
              <w:bottom w:val="nil"/>
              <w:right w:val="nil"/>
            </w:tcBorders>
            <w:shd w:val="clear" w:color="auto" w:fill="D9D9D9"/>
            <w:vAlign w:val="center"/>
          </w:tcPr>
          <w:p w:rsidR="00BF19A2" w:rsidRPr="00696E76" w:rsidRDefault="00BF19A2" w:rsidP="00DB48E6">
            <w:pPr>
              <w:tabs>
                <w:tab w:val="left" w:pos="284"/>
                <w:tab w:val="left" w:pos="2268"/>
                <w:tab w:val="left" w:pos="2552"/>
              </w:tabs>
              <w:spacing w:before="36" w:after="36" w:line="271" w:lineRule="auto"/>
              <w:ind w:left="0" w:right="0"/>
              <w:jc w:val="left"/>
              <w:rPr>
                <w:rFonts w:ascii="Arial" w:eastAsia="Arial" w:hAnsi="Arial" w:cs="Arial"/>
                <w:color w:val="000000" w:themeColor="text1"/>
                <w:sz w:val="18"/>
                <w:szCs w:val="18"/>
              </w:rPr>
            </w:pPr>
            <w:r w:rsidRPr="00696E76">
              <w:rPr>
                <w:rFonts w:ascii="Arial" w:eastAsia="Arial" w:hAnsi="Arial" w:cs="Arial"/>
                <w:color w:val="000000" w:themeColor="text1"/>
                <w:sz w:val="18"/>
                <w:szCs w:val="18"/>
              </w:rPr>
              <w:t>Εικονική, Επαυξημένη και Μικτή Πραγματικότητα</w:t>
            </w:r>
          </w:p>
        </w:tc>
        <w:tc>
          <w:tcPr>
            <w:tcW w:w="1520" w:type="dxa"/>
            <w:tcBorders>
              <w:top w:val="nil"/>
              <w:left w:val="nil"/>
              <w:bottom w:val="nil"/>
              <w:right w:val="nil"/>
            </w:tcBorders>
            <w:shd w:val="clear" w:color="auto" w:fill="D9D9D9"/>
            <w:vAlign w:val="center"/>
          </w:tcPr>
          <w:p w:rsidR="00BF19A2" w:rsidRPr="00696E76" w:rsidRDefault="00BF19A2" w:rsidP="00DB48E6">
            <w:pPr>
              <w:tabs>
                <w:tab w:val="left" w:pos="284"/>
                <w:tab w:val="left" w:pos="2268"/>
                <w:tab w:val="left" w:pos="2552"/>
              </w:tabs>
              <w:spacing w:before="36" w:after="36" w:line="271" w:lineRule="auto"/>
              <w:ind w:left="0" w:right="0"/>
              <w:jc w:val="center"/>
              <w:rPr>
                <w:color w:val="000000" w:themeColor="text1"/>
              </w:rPr>
            </w:pPr>
            <w:r w:rsidRPr="00696E76">
              <w:rPr>
                <w:rFonts w:ascii="Arial" w:eastAsia="Arial" w:hAnsi="Arial" w:cs="Arial"/>
                <w:color w:val="000000" w:themeColor="text1"/>
                <w:sz w:val="18"/>
                <w:szCs w:val="18"/>
              </w:rPr>
              <w:t>(3, 0, 2)</w:t>
            </w:r>
          </w:p>
        </w:tc>
        <w:tc>
          <w:tcPr>
            <w:tcW w:w="889" w:type="dxa"/>
            <w:tcBorders>
              <w:top w:val="nil"/>
              <w:left w:val="nil"/>
              <w:bottom w:val="nil"/>
              <w:right w:val="nil"/>
            </w:tcBorders>
            <w:shd w:val="clear" w:color="auto" w:fill="D9D9D9"/>
            <w:vAlign w:val="center"/>
          </w:tcPr>
          <w:p w:rsidR="00BF19A2" w:rsidRPr="00696E76" w:rsidRDefault="00BF19A2" w:rsidP="00DB48E6">
            <w:pPr>
              <w:tabs>
                <w:tab w:val="left" w:pos="284"/>
                <w:tab w:val="left" w:pos="2268"/>
                <w:tab w:val="left" w:pos="2552"/>
              </w:tabs>
              <w:spacing w:before="36" w:after="36" w:line="271"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5</w:t>
            </w:r>
          </w:p>
        </w:tc>
      </w:tr>
      <w:tr w:rsidR="00BF19A2" w:rsidRPr="00123FA6" w:rsidTr="00DB48E6">
        <w:trPr>
          <w:trHeight w:val="300"/>
        </w:trPr>
        <w:tc>
          <w:tcPr>
            <w:tcW w:w="1149" w:type="dxa"/>
            <w:tcBorders>
              <w:top w:val="nil"/>
              <w:left w:val="nil"/>
              <w:bottom w:val="nil"/>
              <w:right w:val="nil"/>
            </w:tcBorders>
            <w:shd w:val="clear" w:color="auto" w:fill="F2F2F2" w:themeFill="background1" w:themeFillShade="F2"/>
          </w:tcPr>
          <w:p w:rsidR="00BF19A2" w:rsidRPr="00696E76" w:rsidRDefault="00BF19A2" w:rsidP="00DB48E6">
            <w:pPr>
              <w:tabs>
                <w:tab w:val="left" w:pos="284"/>
                <w:tab w:val="left" w:pos="2268"/>
                <w:tab w:val="left" w:pos="2552"/>
              </w:tabs>
              <w:spacing w:before="36" w:after="36" w:line="271"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ΜΥΕ052</w:t>
            </w:r>
          </w:p>
        </w:tc>
        <w:tc>
          <w:tcPr>
            <w:tcW w:w="3828" w:type="dxa"/>
            <w:tcBorders>
              <w:top w:val="nil"/>
              <w:left w:val="nil"/>
              <w:bottom w:val="nil"/>
              <w:right w:val="nil"/>
            </w:tcBorders>
            <w:shd w:val="clear" w:color="auto" w:fill="F2F2F2" w:themeFill="background1" w:themeFillShade="F2"/>
          </w:tcPr>
          <w:p w:rsidR="00BF19A2" w:rsidRPr="00696E76" w:rsidRDefault="00BF19A2" w:rsidP="00DB48E6">
            <w:pPr>
              <w:tabs>
                <w:tab w:val="left" w:pos="284"/>
                <w:tab w:val="left" w:pos="2268"/>
                <w:tab w:val="left" w:pos="2552"/>
              </w:tabs>
              <w:spacing w:before="36" w:after="36" w:line="271" w:lineRule="auto"/>
              <w:ind w:left="0" w:right="0"/>
              <w:jc w:val="left"/>
              <w:rPr>
                <w:rFonts w:ascii="Arial" w:eastAsia="Arial" w:hAnsi="Arial" w:cs="Arial"/>
                <w:color w:val="000000" w:themeColor="text1"/>
                <w:sz w:val="18"/>
                <w:szCs w:val="18"/>
              </w:rPr>
            </w:pPr>
            <w:r w:rsidRPr="00696E76">
              <w:rPr>
                <w:rFonts w:ascii="Arial" w:eastAsia="Arial" w:hAnsi="Arial" w:cs="Arial"/>
                <w:color w:val="000000" w:themeColor="text1"/>
                <w:sz w:val="18"/>
                <w:szCs w:val="18"/>
              </w:rPr>
              <w:t>Προηγμένες Μέθοδοι 3Δ Γραφικών</w:t>
            </w:r>
          </w:p>
        </w:tc>
        <w:tc>
          <w:tcPr>
            <w:tcW w:w="1520" w:type="dxa"/>
            <w:tcBorders>
              <w:top w:val="nil"/>
              <w:left w:val="nil"/>
              <w:bottom w:val="nil"/>
              <w:right w:val="nil"/>
            </w:tcBorders>
            <w:shd w:val="clear" w:color="auto" w:fill="F2F2F2" w:themeFill="background1" w:themeFillShade="F2"/>
            <w:vAlign w:val="center"/>
          </w:tcPr>
          <w:p w:rsidR="00BF19A2" w:rsidRPr="00696E76" w:rsidRDefault="00BF19A2" w:rsidP="00DB48E6">
            <w:pPr>
              <w:tabs>
                <w:tab w:val="left" w:pos="284"/>
                <w:tab w:val="left" w:pos="2268"/>
                <w:tab w:val="left" w:pos="2552"/>
              </w:tabs>
              <w:spacing w:before="36" w:after="36" w:line="271" w:lineRule="auto"/>
              <w:ind w:left="0" w:right="0"/>
              <w:jc w:val="center"/>
              <w:rPr>
                <w:color w:val="000000" w:themeColor="text1"/>
              </w:rPr>
            </w:pPr>
            <w:r w:rsidRPr="00696E76">
              <w:rPr>
                <w:rFonts w:ascii="Arial" w:eastAsia="Arial" w:hAnsi="Arial" w:cs="Arial"/>
                <w:color w:val="000000" w:themeColor="text1"/>
                <w:sz w:val="18"/>
                <w:szCs w:val="18"/>
              </w:rPr>
              <w:t>(3, 0, 2)</w:t>
            </w:r>
          </w:p>
        </w:tc>
        <w:tc>
          <w:tcPr>
            <w:tcW w:w="889" w:type="dxa"/>
            <w:tcBorders>
              <w:top w:val="nil"/>
              <w:left w:val="nil"/>
              <w:bottom w:val="nil"/>
              <w:right w:val="nil"/>
            </w:tcBorders>
            <w:shd w:val="clear" w:color="auto" w:fill="F2F2F2" w:themeFill="background1" w:themeFillShade="F2"/>
          </w:tcPr>
          <w:p w:rsidR="00BF19A2" w:rsidRPr="00696E76" w:rsidRDefault="00BF19A2" w:rsidP="00DB48E6">
            <w:pPr>
              <w:tabs>
                <w:tab w:val="left" w:pos="284"/>
                <w:tab w:val="left" w:pos="2268"/>
                <w:tab w:val="left" w:pos="2552"/>
              </w:tabs>
              <w:spacing w:before="36" w:after="36" w:line="271" w:lineRule="auto"/>
              <w:ind w:left="0" w:right="0"/>
              <w:jc w:val="center"/>
              <w:rPr>
                <w:rFonts w:ascii="Arial" w:eastAsia="Arial" w:hAnsi="Arial" w:cs="Arial"/>
                <w:color w:val="000000" w:themeColor="text1"/>
                <w:sz w:val="18"/>
                <w:szCs w:val="18"/>
              </w:rPr>
            </w:pPr>
            <w:r w:rsidRPr="00696E76">
              <w:rPr>
                <w:rFonts w:ascii="Arial" w:eastAsia="Arial" w:hAnsi="Arial" w:cs="Arial"/>
                <w:color w:val="000000" w:themeColor="text1"/>
                <w:sz w:val="18"/>
                <w:szCs w:val="18"/>
              </w:rPr>
              <w:t>5</w:t>
            </w:r>
          </w:p>
        </w:tc>
      </w:tr>
      <w:tr w:rsidR="00BF19A2" w:rsidRPr="00123FA6" w:rsidTr="00DB48E6">
        <w:trPr>
          <w:trHeight w:val="300"/>
        </w:trPr>
        <w:tc>
          <w:tcPr>
            <w:tcW w:w="1149" w:type="dxa"/>
            <w:tcBorders>
              <w:top w:val="nil"/>
              <w:left w:val="nil"/>
              <w:bottom w:val="nil"/>
              <w:right w:val="nil"/>
            </w:tcBorders>
            <w:shd w:val="clear" w:color="auto" w:fill="D9D9D9"/>
          </w:tcPr>
          <w:p w:rsidR="00BF19A2" w:rsidRPr="00C7129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lang w:val="en-US"/>
              </w:rPr>
            </w:pPr>
            <w:r w:rsidRPr="00C71296">
              <w:rPr>
                <w:rFonts w:ascii="Arial" w:eastAsia="Arial" w:hAnsi="Arial" w:cs="Arial"/>
                <w:sz w:val="18"/>
                <w:szCs w:val="18"/>
                <w:lang w:val="en-US"/>
              </w:rPr>
              <w:t>MYE053</w:t>
            </w:r>
          </w:p>
        </w:tc>
        <w:tc>
          <w:tcPr>
            <w:tcW w:w="3828" w:type="dxa"/>
            <w:tcBorders>
              <w:top w:val="nil"/>
              <w:left w:val="nil"/>
              <w:bottom w:val="nil"/>
              <w:right w:val="nil"/>
            </w:tcBorders>
            <w:shd w:val="clear" w:color="auto" w:fill="D9D9D9"/>
          </w:tcPr>
          <w:p w:rsidR="00BF19A2" w:rsidRPr="00C71296"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sidRPr="00C71296">
              <w:rPr>
                <w:rFonts w:ascii="Arial" w:eastAsia="Arial" w:hAnsi="Arial" w:cs="Arial"/>
                <w:sz w:val="18"/>
                <w:szCs w:val="18"/>
              </w:rPr>
              <w:t>Επεξεργασία Φυσικής Γλώσσας</w:t>
            </w:r>
          </w:p>
        </w:tc>
        <w:tc>
          <w:tcPr>
            <w:tcW w:w="1520" w:type="dxa"/>
            <w:tcBorders>
              <w:top w:val="nil"/>
              <w:left w:val="nil"/>
              <w:bottom w:val="nil"/>
              <w:right w:val="nil"/>
            </w:tcBorders>
            <w:shd w:val="clear" w:color="auto" w:fill="D9D9D9"/>
          </w:tcPr>
          <w:p w:rsidR="00BF19A2" w:rsidRPr="00C7129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C71296">
              <w:rPr>
                <w:rFonts w:ascii="Arial" w:eastAsia="Arial" w:hAnsi="Arial" w:cs="Arial"/>
                <w:sz w:val="18"/>
                <w:szCs w:val="18"/>
              </w:rPr>
              <w:t>(3, 0, 2)</w:t>
            </w:r>
          </w:p>
        </w:tc>
        <w:tc>
          <w:tcPr>
            <w:tcW w:w="889" w:type="dxa"/>
            <w:tcBorders>
              <w:top w:val="nil"/>
              <w:left w:val="nil"/>
              <w:bottom w:val="nil"/>
              <w:right w:val="nil"/>
            </w:tcBorders>
            <w:shd w:val="clear" w:color="auto" w:fill="D9D9D9"/>
          </w:tcPr>
          <w:p w:rsidR="00BF19A2" w:rsidRPr="00C7129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C71296">
              <w:rPr>
                <w:rFonts w:ascii="Arial" w:eastAsia="Arial" w:hAnsi="Arial" w:cs="Arial"/>
                <w:sz w:val="18"/>
                <w:szCs w:val="18"/>
              </w:rPr>
              <w:t>5</w:t>
            </w:r>
          </w:p>
        </w:tc>
      </w:tr>
      <w:tr w:rsidR="00BF19A2" w:rsidRPr="00123FA6" w:rsidTr="00DB48E6">
        <w:trPr>
          <w:trHeight w:val="300"/>
        </w:trPr>
        <w:tc>
          <w:tcPr>
            <w:tcW w:w="1149"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ΜΥΕ054</w:t>
            </w:r>
          </w:p>
        </w:tc>
        <w:tc>
          <w:tcPr>
            <w:tcW w:w="3828"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Pr>
                <w:rFonts w:ascii="Arial" w:eastAsia="Arial" w:hAnsi="Arial" w:cs="Arial"/>
                <w:sz w:val="18"/>
                <w:szCs w:val="18"/>
              </w:rPr>
              <w:t>Σχεδίαση Αναλογικών Κυκλωμάτων</w:t>
            </w:r>
          </w:p>
        </w:tc>
        <w:tc>
          <w:tcPr>
            <w:tcW w:w="1520"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(3, 0, 2)</w:t>
            </w:r>
          </w:p>
        </w:tc>
        <w:tc>
          <w:tcPr>
            <w:tcW w:w="889"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Pr>
                <w:rFonts w:ascii="Arial" w:eastAsia="Arial" w:hAnsi="Arial" w:cs="Arial"/>
                <w:sz w:val="18"/>
                <w:szCs w:val="18"/>
              </w:rPr>
              <w:t>5</w:t>
            </w:r>
          </w:p>
        </w:tc>
      </w:tr>
      <w:tr w:rsidR="00BF19A2" w:rsidRPr="00123FA6" w:rsidTr="00DB48E6">
        <w:trPr>
          <w:trHeight w:val="300"/>
        </w:trPr>
        <w:tc>
          <w:tcPr>
            <w:tcW w:w="1149"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ΜΥΕ1001</w:t>
            </w:r>
          </w:p>
        </w:tc>
        <w:tc>
          <w:tcPr>
            <w:tcW w:w="3828"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sidRPr="00123FA6">
              <w:rPr>
                <w:rFonts w:ascii="Arial" w:eastAsia="Arial" w:hAnsi="Arial" w:cs="Arial"/>
                <w:sz w:val="18"/>
                <w:szCs w:val="18"/>
              </w:rPr>
              <w:t>Ειδικά Θέματα Συστημάτων και Δικτύων</w:t>
            </w:r>
          </w:p>
        </w:tc>
        <w:tc>
          <w:tcPr>
            <w:tcW w:w="1520"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(3, 0, 2)</w:t>
            </w:r>
          </w:p>
        </w:tc>
        <w:tc>
          <w:tcPr>
            <w:tcW w:w="889"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5</w:t>
            </w:r>
          </w:p>
        </w:tc>
      </w:tr>
      <w:tr w:rsidR="00BF19A2" w:rsidRPr="00123FA6" w:rsidTr="00DB48E6">
        <w:trPr>
          <w:trHeight w:val="300"/>
        </w:trPr>
        <w:tc>
          <w:tcPr>
            <w:tcW w:w="1149"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ΜΥΕ1002</w:t>
            </w:r>
          </w:p>
        </w:tc>
        <w:tc>
          <w:tcPr>
            <w:tcW w:w="3828"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sidRPr="00123FA6">
              <w:rPr>
                <w:rFonts w:ascii="Arial" w:eastAsia="Arial" w:hAnsi="Arial" w:cs="Arial"/>
                <w:sz w:val="18"/>
                <w:szCs w:val="18"/>
              </w:rPr>
              <w:t>Ειδικά Θέματα Θεωρητικής Πληροφορικής</w:t>
            </w:r>
          </w:p>
        </w:tc>
        <w:tc>
          <w:tcPr>
            <w:tcW w:w="1520"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(3, 2, 0)</w:t>
            </w:r>
          </w:p>
        </w:tc>
        <w:tc>
          <w:tcPr>
            <w:tcW w:w="889"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5</w:t>
            </w:r>
          </w:p>
        </w:tc>
      </w:tr>
      <w:tr w:rsidR="00BF19A2" w:rsidRPr="00123FA6" w:rsidTr="00DB48E6">
        <w:trPr>
          <w:trHeight w:val="300"/>
        </w:trPr>
        <w:tc>
          <w:tcPr>
            <w:tcW w:w="1149"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ΜΥE1003</w:t>
            </w:r>
          </w:p>
        </w:tc>
        <w:tc>
          <w:tcPr>
            <w:tcW w:w="3828"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sidRPr="00123FA6">
              <w:rPr>
                <w:rFonts w:ascii="Arial" w:eastAsia="Arial" w:hAnsi="Arial" w:cs="Arial"/>
                <w:sz w:val="18"/>
                <w:szCs w:val="18"/>
              </w:rPr>
              <w:t xml:space="preserve">Eιδικά Θέματα Eφαρμογών Πληροφορικής </w:t>
            </w:r>
          </w:p>
        </w:tc>
        <w:tc>
          <w:tcPr>
            <w:tcW w:w="1520"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(3, 0, 2)</w:t>
            </w:r>
          </w:p>
        </w:tc>
        <w:tc>
          <w:tcPr>
            <w:tcW w:w="889"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5</w:t>
            </w:r>
          </w:p>
        </w:tc>
      </w:tr>
      <w:tr w:rsidR="00BF19A2" w:rsidRPr="00123FA6" w:rsidTr="00DB48E6">
        <w:trPr>
          <w:trHeight w:val="300"/>
        </w:trPr>
        <w:tc>
          <w:tcPr>
            <w:tcW w:w="1149"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ΜΥE1004</w:t>
            </w:r>
          </w:p>
        </w:tc>
        <w:tc>
          <w:tcPr>
            <w:tcW w:w="3828"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sidRPr="00123FA6">
              <w:rPr>
                <w:rFonts w:ascii="Arial" w:eastAsia="Arial" w:hAnsi="Arial" w:cs="Arial"/>
                <w:sz w:val="18"/>
                <w:szCs w:val="18"/>
              </w:rPr>
              <w:t xml:space="preserve">Eιδικά Θέματα Yπολογιστικών Mαθηματικών </w:t>
            </w:r>
          </w:p>
        </w:tc>
        <w:tc>
          <w:tcPr>
            <w:tcW w:w="1520"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(3, 2, 0)</w:t>
            </w:r>
          </w:p>
        </w:tc>
        <w:tc>
          <w:tcPr>
            <w:tcW w:w="889"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5</w:t>
            </w:r>
          </w:p>
        </w:tc>
      </w:tr>
      <w:tr w:rsidR="00BF19A2" w:rsidRPr="00123FA6" w:rsidTr="00DB48E6">
        <w:trPr>
          <w:trHeight w:val="300"/>
        </w:trPr>
        <w:tc>
          <w:tcPr>
            <w:tcW w:w="1149"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ΜΥE1005</w:t>
            </w:r>
          </w:p>
        </w:tc>
        <w:tc>
          <w:tcPr>
            <w:tcW w:w="3828"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sidRPr="00123FA6">
              <w:rPr>
                <w:rFonts w:ascii="Arial" w:eastAsia="Arial" w:hAnsi="Arial" w:cs="Arial"/>
                <w:sz w:val="18"/>
                <w:szCs w:val="18"/>
              </w:rPr>
              <w:t xml:space="preserve">Eιδικά Θέματα Λογισμικού </w:t>
            </w:r>
          </w:p>
        </w:tc>
        <w:tc>
          <w:tcPr>
            <w:tcW w:w="1520"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(3, 0, 2)</w:t>
            </w:r>
          </w:p>
        </w:tc>
        <w:tc>
          <w:tcPr>
            <w:tcW w:w="889"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5</w:t>
            </w:r>
          </w:p>
        </w:tc>
      </w:tr>
      <w:tr w:rsidR="00BF19A2" w:rsidRPr="00123FA6" w:rsidTr="00DB48E6">
        <w:trPr>
          <w:trHeight w:val="300"/>
        </w:trPr>
        <w:tc>
          <w:tcPr>
            <w:tcW w:w="1149"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ΜΥE1006</w:t>
            </w:r>
          </w:p>
        </w:tc>
        <w:tc>
          <w:tcPr>
            <w:tcW w:w="3828"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sidRPr="00123FA6">
              <w:rPr>
                <w:rFonts w:ascii="Arial" w:eastAsia="Arial" w:hAnsi="Arial" w:cs="Arial"/>
                <w:sz w:val="18"/>
                <w:szCs w:val="18"/>
              </w:rPr>
              <w:t xml:space="preserve">Eιδικά Θέματα Στατιστικής και Eπιχειρησιακής Έρευνας </w:t>
            </w:r>
          </w:p>
        </w:tc>
        <w:tc>
          <w:tcPr>
            <w:tcW w:w="1520"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(3, 2, 0)</w:t>
            </w:r>
          </w:p>
        </w:tc>
        <w:tc>
          <w:tcPr>
            <w:tcW w:w="889"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5</w:t>
            </w:r>
          </w:p>
        </w:tc>
      </w:tr>
      <w:tr w:rsidR="00BF19A2" w:rsidRPr="00123FA6" w:rsidTr="00DB48E6">
        <w:trPr>
          <w:trHeight w:val="300"/>
        </w:trPr>
        <w:tc>
          <w:tcPr>
            <w:tcW w:w="1149"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ΜΥΕ1007</w:t>
            </w:r>
          </w:p>
        </w:tc>
        <w:tc>
          <w:tcPr>
            <w:tcW w:w="3828"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sidRPr="00123FA6">
              <w:rPr>
                <w:rFonts w:ascii="Arial" w:eastAsia="Arial" w:hAnsi="Arial" w:cs="Arial"/>
                <w:sz w:val="18"/>
                <w:szCs w:val="18"/>
              </w:rPr>
              <w:t>Εισαγωγή της Πρακτικής Ασκησης στη Διδακτική</w:t>
            </w:r>
          </w:p>
        </w:tc>
        <w:tc>
          <w:tcPr>
            <w:tcW w:w="1520"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p>
        </w:tc>
        <w:tc>
          <w:tcPr>
            <w:tcW w:w="889" w:type="dxa"/>
            <w:tcBorders>
              <w:top w:val="nil"/>
              <w:left w:val="nil"/>
              <w:bottom w:val="nil"/>
              <w:right w:val="nil"/>
            </w:tcBorders>
            <w:shd w:val="clear" w:color="auto" w:fill="D9D9D9" w:themeFill="background1" w:themeFillShade="D9"/>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p>
        </w:tc>
      </w:tr>
      <w:tr w:rsidR="00BF19A2" w:rsidRPr="00123FA6" w:rsidTr="00DB48E6">
        <w:trPr>
          <w:trHeight w:val="300"/>
        </w:trPr>
        <w:tc>
          <w:tcPr>
            <w:tcW w:w="1149"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center"/>
              <w:rPr>
                <w:rFonts w:ascii="Arial" w:eastAsia="Arial" w:hAnsi="Arial" w:cs="Arial"/>
                <w:sz w:val="18"/>
                <w:szCs w:val="18"/>
              </w:rPr>
            </w:pPr>
            <w:r w:rsidRPr="00123FA6">
              <w:rPr>
                <w:rFonts w:ascii="Arial" w:eastAsia="Arial" w:hAnsi="Arial" w:cs="Arial"/>
                <w:sz w:val="18"/>
                <w:szCs w:val="18"/>
              </w:rPr>
              <w:t>ΜΥΕ1000</w:t>
            </w:r>
          </w:p>
        </w:tc>
        <w:tc>
          <w:tcPr>
            <w:tcW w:w="3828"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left"/>
              <w:rPr>
                <w:rFonts w:ascii="Arial" w:eastAsia="Arial" w:hAnsi="Arial" w:cs="Arial"/>
                <w:sz w:val="18"/>
                <w:szCs w:val="18"/>
              </w:rPr>
            </w:pPr>
            <w:r w:rsidRPr="00123FA6">
              <w:rPr>
                <w:rFonts w:ascii="Arial" w:eastAsia="Arial" w:hAnsi="Arial" w:cs="Arial"/>
                <w:sz w:val="18"/>
                <w:szCs w:val="18"/>
              </w:rPr>
              <w:t>Πρακτική Άσκηση</w:t>
            </w:r>
          </w:p>
        </w:tc>
        <w:tc>
          <w:tcPr>
            <w:tcW w:w="1520" w:type="dxa"/>
            <w:tcBorders>
              <w:top w:val="nil"/>
              <w:left w:val="nil"/>
              <w:bottom w:val="nil"/>
              <w:right w:val="nil"/>
            </w:tcBorders>
            <w:shd w:val="clear" w:color="auto" w:fill="F2F2F2" w:themeFill="background1" w:themeFillShade="F2"/>
          </w:tcPr>
          <w:p w:rsidR="00BF19A2" w:rsidRPr="00123FA6" w:rsidRDefault="00BF19A2" w:rsidP="00DB48E6">
            <w:pPr>
              <w:tabs>
                <w:tab w:val="left" w:pos="284"/>
                <w:tab w:val="left" w:pos="2268"/>
                <w:tab w:val="left" w:pos="2552"/>
              </w:tabs>
              <w:spacing w:before="36" w:after="36" w:line="271" w:lineRule="auto"/>
              <w:ind w:left="0" w:right="0"/>
              <w:jc w:val="center"/>
              <w:rPr>
                <w:rFonts w:ascii="Calibri" w:eastAsia="Calibri" w:hAnsi="Calibri" w:cs="Calibri"/>
                <w:sz w:val="22"/>
                <w:szCs w:val="22"/>
              </w:rPr>
            </w:pPr>
            <w:r w:rsidRPr="00123FA6">
              <w:rPr>
                <w:rFonts w:ascii="Calibri" w:eastAsia="Calibri" w:hAnsi="Calibri" w:cs="Calibri"/>
                <w:sz w:val="22"/>
                <w:szCs w:val="22"/>
              </w:rPr>
              <w:t>-</w:t>
            </w:r>
          </w:p>
        </w:tc>
        <w:tc>
          <w:tcPr>
            <w:tcW w:w="889" w:type="dxa"/>
            <w:tcBorders>
              <w:top w:val="nil"/>
              <w:left w:val="nil"/>
              <w:bottom w:val="nil"/>
              <w:right w:val="nil"/>
            </w:tcBorders>
            <w:shd w:val="clear" w:color="auto" w:fill="F2F2F2" w:themeFill="background1" w:themeFillShade="F2"/>
          </w:tcPr>
          <w:p w:rsidR="00BF19A2" w:rsidRPr="009460FD" w:rsidRDefault="00BF19A2" w:rsidP="00DB48E6">
            <w:pPr>
              <w:tabs>
                <w:tab w:val="left" w:pos="284"/>
                <w:tab w:val="left" w:pos="2268"/>
                <w:tab w:val="left" w:pos="2552"/>
              </w:tabs>
              <w:spacing w:before="36" w:after="36" w:line="271" w:lineRule="auto"/>
              <w:ind w:left="0" w:right="0"/>
              <w:jc w:val="center"/>
              <w:rPr>
                <w:rFonts w:ascii="Arial" w:eastAsia="Arial" w:hAnsi="Arial" w:cs="Arial"/>
                <w:sz w:val="16"/>
                <w:szCs w:val="16"/>
              </w:rPr>
            </w:pPr>
            <w:r w:rsidRPr="009460FD">
              <w:rPr>
                <w:rFonts w:ascii="Arial" w:eastAsia="Arial" w:hAnsi="Arial" w:cs="Arial"/>
                <w:sz w:val="16"/>
                <w:szCs w:val="16"/>
              </w:rPr>
              <w:t>1/μήνα</w:t>
            </w:r>
          </w:p>
        </w:tc>
      </w:tr>
    </w:tbl>
    <w:p w:rsidR="00EA0379" w:rsidRPr="008850BB" w:rsidRDefault="00520DAF" w:rsidP="000128BC">
      <w:pPr>
        <w:pStyle w:val="2"/>
        <w:tabs>
          <w:tab w:val="left" w:pos="284"/>
          <w:tab w:val="left" w:pos="2268"/>
          <w:tab w:val="left" w:pos="2552"/>
        </w:tabs>
        <w:spacing w:before="600" w:line="355" w:lineRule="auto"/>
        <w:ind w:left="0" w:right="0"/>
        <w:rPr>
          <w:sz w:val="18"/>
          <w:szCs w:val="18"/>
        </w:rPr>
      </w:pPr>
      <w:bookmarkStart w:id="63" w:name="_Toc144808620"/>
      <w:r w:rsidRPr="008850BB">
        <w:rPr>
          <w:noProof/>
        </w:rPr>
        <w:t xml:space="preserve">3. </w:t>
      </w:r>
      <w:r w:rsidR="00EA0379" w:rsidRPr="008850BB">
        <w:rPr>
          <w:noProof/>
        </w:rPr>
        <w:t>Μαθήματα από άλλα Τμήμ</w:t>
      </w:r>
      <w:r w:rsidR="00EA0379" w:rsidRPr="008850BB">
        <w:t>ατα</w:t>
      </w:r>
      <w:bookmarkEnd w:id="63"/>
      <w:r w:rsidR="00EA0379" w:rsidRPr="008850BB">
        <w:rPr>
          <w:sz w:val="18"/>
          <w:szCs w:val="18"/>
        </w:rPr>
        <w:tab/>
      </w:r>
    </w:p>
    <w:p w:rsidR="00EA0379" w:rsidRDefault="00FE1B8B" w:rsidP="00DB48E6">
      <w:pPr>
        <w:tabs>
          <w:tab w:val="left" w:pos="284"/>
          <w:tab w:val="left" w:pos="2268"/>
          <w:tab w:val="left" w:pos="2552"/>
        </w:tabs>
        <w:spacing w:before="100" w:line="355" w:lineRule="auto"/>
        <w:ind w:left="0" w:right="0"/>
        <w:rPr>
          <w:rFonts w:ascii="Arial" w:eastAsia="Arial" w:hAnsi="Arial" w:cs="Arial"/>
          <w:sz w:val="18"/>
          <w:szCs w:val="18"/>
        </w:rPr>
      </w:pPr>
      <w:r>
        <w:rPr>
          <w:rFonts w:ascii="Arial" w:eastAsia="Arial" w:hAnsi="Arial" w:cs="Arial"/>
          <w:sz w:val="18"/>
          <w:szCs w:val="18"/>
        </w:rPr>
        <w:t>Το Τμήμα παρέχει στους φοιτητές του τη δυνατότητα να δηλώσουν μαθήματα</w:t>
      </w:r>
      <w:r w:rsidR="00107806">
        <w:rPr>
          <w:rFonts w:ascii="Arial" w:eastAsia="Arial" w:hAnsi="Arial" w:cs="Arial"/>
          <w:sz w:val="18"/>
          <w:szCs w:val="18"/>
        </w:rPr>
        <w:t xml:space="preserve"> </w:t>
      </w:r>
      <w:r>
        <w:rPr>
          <w:rFonts w:ascii="Arial" w:eastAsia="Arial" w:hAnsi="Arial" w:cs="Arial"/>
          <w:sz w:val="18"/>
          <w:szCs w:val="18"/>
        </w:rPr>
        <w:t xml:space="preserve">που προσφέρονται </w:t>
      </w:r>
      <w:r w:rsidRPr="00696E76">
        <w:rPr>
          <w:rFonts w:ascii="Arial" w:eastAsia="Arial" w:hAnsi="Arial" w:cs="Arial"/>
          <w:color w:val="000000" w:themeColor="text1"/>
          <w:sz w:val="18"/>
          <w:szCs w:val="18"/>
        </w:rPr>
        <w:t xml:space="preserve">από </w:t>
      </w:r>
      <w:r w:rsidR="004C3E2D" w:rsidRPr="00696E76">
        <w:rPr>
          <w:rFonts w:ascii="Arial" w:eastAsia="Arial" w:hAnsi="Arial" w:cs="Arial"/>
          <w:color w:val="000000" w:themeColor="text1"/>
          <w:sz w:val="18"/>
          <w:szCs w:val="18"/>
        </w:rPr>
        <w:t xml:space="preserve">τα </w:t>
      </w:r>
      <w:r w:rsidRPr="00696E76">
        <w:rPr>
          <w:rFonts w:ascii="Arial" w:eastAsia="Arial" w:hAnsi="Arial" w:cs="Arial"/>
          <w:color w:val="000000" w:themeColor="text1"/>
          <w:sz w:val="18"/>
          <w:szCs w:val="18"/>
        </w:rPr>
        <w:t xml:space="preserve">άλλα δύο Τμήματα </w:t>
      </w:r>
      <w:r w:rsidR="004C3E2D" w:rsidRPr="00696E76">
        <w:rPr>
          <w:rFonts w:ascii="Arial" w:eastAsia="Arial" w:hAnsi="Arial" w:cs="Arial"/>
          <w:color w:val="000000" w:themeColor="text1"/>
          <w:sz w:val="18"/>
          <w:szCs w:val="18"/>
        </w:rPr>
        <w:t xml:space="preserve">της Πολυτεχνικής Σχολής, το Τμήμα Μηχανικών Επιστήμης Υλικών και το </w:t>
      </w:r>
      <w:r w:rsidR="004C3E2D" w:rsidRPr="00D02365">
        <w:rPr>
          <w:rFonts w:ascii="Arial" w:eastAsia="Arial" w:hAnsi="Arial" w:cs="Arial"/>
          <w:color w:val="000000" w:themeColor="text1"/>
          <w:sz w:val="18"/>
          <w:szCs w:val="18"/>
        </w:rPr>
        <w:t>Τμήμα Α</w:t>
      </w:r>
      <w:r w:rsidR="00B6689E" w:rsidRPr="00D02365">
        <w:rPr>
          <w:rFonts w:ascii="Arial" w:eastAsia="Arial" w:hAnsi="Arial" w:cs="Arial"/>
          <w:color w:val="000000" w:themeColor="text1"/>
          <w:sz w:val="18"/>
          <w:szCs w:val="18"/>
        </w:rPr>
        <w:t>ρχιτεκτόνων Μηχανικών</w:t>
      </w:r>
      <w:r w:rsidR="004C3E2D" w:rsidRPr="00D02365">
        <w:rPr>
          <w:rFonts w:ascii="Arial" w:eastAsia="Arial" w:hAnsi="Arial" w:cs="Arial"/>
          <w:color w:val="000000" w:themeColor="text1"/>
          <w:sz w:val="18"/>
          <w:szCs w:val="18"/>
        </w:rPr>
        <w:t>,</w:t>
      </w:r>
      <w:r w:rsidR="004C3E2D" w:rsidRPr="00696E76">
        <w:rPr>
          <w:rFonts w:ascii="Arial" w:eastAsia="Arial" w:hAnsi="Arial" w:cs="Arial"/>
          <w:color w:val="000000" w:themeColor="text1"/>
          <w:sz w:val="18"/>
          <w:szCs w:val="18"/>
        </w:rPr>
        <w:t xml:space="preserve"> από Τμήματα </w:t>
      </w:r>
      <w:r w:rsidRPr="00696E76">
        <w:rPr>
          <w:rFonts w:ascii="Arial" w:eastAsia="Arial" w:hAnsi="Arial" w:cs="Arial"/>
          <w:color w:val="000000" w:themeColor="text1"/>
          <w:sz w:val="18"/>
          <w:szCs w:val="18"/>
        </w:rPr>
        <w:t>της</w:t>
      </w:r>
      <w:r>
        <w:rPr>
          <w:rFonts w:ascii="Arial" w:eastAsia="Arial" w:hAnsi="Arial" w:cs="Arial"/>
          <w:sz w:val="18"/>
          <w:szCs w:val="18"/>
        </w:rPr>
        <w:t xml:space="preserve"> Σχολής Θετικών Επιστημών, το Τμήμα Μαθηματικών και το Τμήμα Φυσικής, καθώς επίσης και από το Τμήμα Οικονομικών Επιστημών, </w:t>
      </w:r>
      <w:r w:rsidRPr="00123FA6">
        <w:rPr>
          <w:rFonts w:ascii="Arial" w:eastAsia="Arial" w:hAnsi="Arial" w:cs="Arial"/>
          <w:sz w:val="18"/>
          <w:szCs w:val="18"/>
        </w:rPr>
        <w:t>το Τμήμα Φιλοσοφίας και</w:t>
      </w:r>
      <w:r w:rsidR="00D02365">
        <w:rPr>
          <w:rFonts w:ascii="Arial" w:eastAsia="Arial" w:hAnsi="Arial" w:cs="Arial"/>
          <w:sz w:val="18"/>
          <w:szCs w:val="18"/>
        </w:rPr>
        <w:t xml:space="preserve"> το</w:t>
      </w:r>
      <w:r w:rsidRPr="00123FA6">
        <w:rPr>
          <w:rFonts w:ascii="Arial" w:eastAsia="Arial" w:hAnsi="Arial" w:cs="Arial"/>
          <w:sz w:val="18"/>
          <w:szCs w:val="18"/>
        </w:rPr>
        <w:t xml:space="preserve"> Παιδαγωγικό Τμήμα Δημοτικής Εκπαίδευσης. Με την επιτυχή παρακολούθηση μαθημάτων αυτής της κατηγορίας οι φοιτητές </w:t>
      </w:r>
      <w:r w:rsidR="004C3E2D" w:rsidRPr="00696E76">
        <w:rPr>
          <w:rFonts w:ascii="Arial" w:eastAsia="Arial" w:hAnsi="Arial" w:cs="Arial"/>
          <w:b/>
          <w:color w:val="000000" w:themeColor="text1"/>
          <w:sz w:val="18"/>
          <w:szCs w:val="18"/>
        </w:rPr>
        <w:t>μπορούν να καλύψουν μέχρι δεκα</w:t>
      </w:r>
      <w:r w:rsidRPr="00696E76">
        <w:rPr>
          <w:rFonts w:ascii="Arial" w:eastAsia="Arial" w:hAnsi="Arial" w:cs="Arial"/>
          <w:b/>
          <w:color w:val="000000" w:themeColor="text1"/>
          <w:sz w:val="18"/>
          <w:szCs w:val="18"/>
        </w:rPr>
        <w:t xml:space="preserve"> (1</w:t>
      </w:r>
      <w:r w:rsidR="004C3E2D" w:rsidRPr="00696E76">
        <w:rPr>
          <w:rFonts w:ascii="Arial" w:eastAsia="Arial" w:hAnsi="Arial" w:cs="Arial"/>
          <w:b/>
          <w:color w:val="000000" w:themeColor="text1"/>
          <w:sz w:val="18"/>
          <w:szCs w:val="18"/>
        </w:rPr>
        <w:t>0</w:t>
      </w:r>
      <w:r w:rsidRPr="00696E76">
        <w:rPr>
          <w:rFonts w:ascii="Arial" w:eastAsia="Arial" w:hAnsi="Arial" w:cs="Arial"/>
          <w:b/>
          <w:color w:val="000000" w:themeColor="text1"/>
          <w:sz w:val="18"/>
          <w:szCs w:val="18"/>
        </w:rPr>
        <w:t xml:space="preserve">) μονάδες </w:t>
      </w:r>
      <w:r w:rsidR="004C3E2D" w:rsidRPr="00696E76">
        <w:rPr>
          <w:rFonts w:ascii="Arial" w:eastAsia="Arial" w:hAnsi="Arial" w:cs="Arial"/>
          <w:b/>
          <w:color w:val="000000" w:themeColor="text1"/>
          <w:sz w:val="18"/>
          <w:szCs w:val="18"/>
          <w:lang w:val="en-US"/>
        </w:rPr>
        <w:t>ECTS</w:t>
      </w:r>
      <w:r w:rsidR="004C3E2D" w:rsidRPr="00696E76">
        <w:rPr>
          <w:rFonts w:ascii="Arial" w:eastAsia="Arial" w:hAnsi="Arial" w:cs="Arial"/>
          <w:b/>
          <w:color w:val="000000" w:themeColor="text1"/>
          <w:sz w:val="18"/>
          <w:szCs w:val="18"/>
        </w:rPr>
        <w:t xml:space="preserve"> </w:t>
      </w:r>
      <w:r w:rsidRPr="00696E76">
        <w:rPr>
          <w:rFonts w:ascii="Arial" w:eastAsia="Arial" w:hAnsi="Arial" w:cs="Arial"/>
          <w:b/>
          <w:color w:val="000000" w:themeColor="text1"/>
          <w:sz w:val="18"/>
          <w:szCs w:val="18"/>
        </w:rPr>
        <w:t>που απαιτούνται για την λήψη του Διπλώματος</w:t>
      </w:r>
      <w:r w:rsidR="004C3E2D" w:rsidRPr="00696E76">
        <w:rPr>
          <w:rFonts w:ascii="Arial" w:eastAsia="Arial" w:hAnsi="Arial" w:cs="Arial"/>
          <w:b/>
          <w:color w:val="000000" w:themeColor="text1"/>
          <w:sz w:val="18"/>
          <w:szCs w:val="18"/>
        </w:rPr>
        <w:t xml:space="preserve">. </w:t>
      </w:r>
      <w:r w:rsidRPr="00696E76">
        <w:rPr>
          <w:rFonts w:ascii="Arial" w:eastAsia="Arial" w:hAnsi="Arial" w:cs="Arial"/>
          <w:color w:val="000000" w:themeColor="text1"/>
          <w:sz w:val="18"/>
          <w:szCs w:val="18"/>
        </w:rPr>
        <w:t>Ο</w:t>
      </w:r>
      <w:r>
        <w:rPr>
          <w:rFonts w:ascii="Arial" w:eastAsia="Arial" w:hAnsi="Arial" w:cs="Arial"/>
          <w:sz w:val="18"/>
          <w:szCs w:val="18"/>
        </w:rPr>
        <w:t xml:space="preserve"> πίνακας που ακολουθεί περιέχει τα μαθήματα που μπορούν να επιλέξουν οι φοιτητές του Τμήματός μας από τα Τμήματα που προαναφέρθηκαν.</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3686"/>
      </w:tblGrid>
      <w:tr w:rsidR="004C3E2D" w:rsidTr="003501D9">
        <w:trPr>
          <w:jc w:val="center"/>
        </w:trPr>
        <w:tc>
          <w:tcPr>
            <w:tcW w:w="7371" w:type="dxa"/>
            <w:gridSpan w:val="2"/>
            <w:shd w:val="clear" w:color="auto" w:fill="D9D9D9"/>
          </w:tcPr>
          <w:p w:rsidR="004C3E2D" w:rsidRPr="004C3E2D" w:rsidRDefault="004C3E2D" w:rsidP="00A375F0">
            <w:pPr>
              <w:tabs>
                <w:tab w:val="left" w:pos="284"/>
                <w:tab w:val="left" w:pos="2268"/>
                <w:tab w:val="left" w:pos="2552"/>
              </w:tabs>
              <w:spacing w:before="40" w:after="40" w:line="274" w:lineRule="auto"/>
              <w:ind w:left="0" w:right="0"/>
              <w:jc w:val="left"/>
              <w:rPr>
                <w:rFonts w:ascii="Arial" w:eastAsia="Arial" w:hAnsi="Arial" w:cs="Arial"/>
                <w:b/>
                <w:i/>
                <w:color w:val="000000"/>
                <w:sz w:val="18"/>
                <w:szCs w:val="18"/>
              </w:rPr>
            </w:pPr>
            <w:r>
              <w:rPr>
                <w:rFonts w:ascii="Arial" w:eastAsia="Arial" w:hAnsi="Arial" w:cs="Arial"/>
                <w:b/>
                <w:i/>
                <w:color w:val="000000"/>
                <w:sz w:val="18"/>
                <w:szCs w:val="18"/>
              </w:rPr>
              <w:lastRenderedPageBreak/>
              <w:t xml:space="preserve">Τμήμα Μηχανικών Επιστήμης Υλικών </w:t>
            </w:r>
          </w:p>
        </w:tc>
      </w:tr>
      <w:tr w:rsidR="004C3E2D" w:rsidTr="004C3E2D">
        <w:trPr>
          <w:jc w:val="center"/>
        </w:trPr>
        <w:tc>
          <w:tcPr>
            <w:tcW w:w="3685" w:type="dxa"/>
            <w:shd w:val="clear" w:color="auto" w:fill="F2F2F2" w:themeFill="background1" w:themeFillShade="F2"/>
          </w:tcPr>
          <w:p w:rsidR="004C3E2D" w:rsidRDefault="006C77BF" w:rsidP="00A375F0">
            <w:pP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C77BF">
              <w:rPr>
                <w:rFonts w:ascii="Arial" w:eastAsia="Arial" w:hAnsi="Arial" w:cs="Arial"/>
                <w:color w:val="000000"/>
                <w:sz w:val="18"/>
                <w:szCs w:val="18"/>
              </w:rPr>
              <w:t>Επιστήμη Επιφανειών και Τεχνολογία Λεπτών Υμενίων</w:t>
            </w:r>
            <w:r>
              <w:rPr>
                <w:rFonts w:ascii="Arial" w:eastAsia="Arial" w:hAnsi="Arial" w:cs="Arial"/>
                <w:color w:val="000000"/>
                <w:sz w:val="18"/>
                <w:szCs w:val="18"/>
              </w:rPr>
              <w:t xml:space="preserve"> </w:t>
            </w:r>
            <w:r w:rsidRPr="006C77BF">
              <w:rPr>
                <w:rFonts w:ascii="Arial" w:eastAsia="Arial" w:hAnsi="Arial" w:cs="Arial"/>
                <w:color w:val="000000"/>
                <w:sz w:val="16"/>
                <w:szCs w:val="16"/>
              </w:rPr>
              <w:t>(Χειμ. Εξάμηνο)</w:t>
            </w:r>
          </w:p>
          <w:p w:rsidR="006C77BF" w:rsidRDefault="006C77BF" w:rsidP="00A375F0">
            <w:pPr>
              <w:tabs>
                <w:tab w:val="left" w:pos="284"/>
                <w:tab w:val="left" w:pos="2268"/>
                <w:tab w:val="left" w:pos="2552"/>
              </w:tabs>
              <w:spacing w:before="40" w:after="40" w:line="274" w:lineRule="auto"/>
              <w:ind w:left="0" w:right="0"/>
              <w:jc w:val="left"/>
              <w:rPr>
                <w:rFonts w:ascii="Arial" w:eastAsia="Arial" w:hAnsi="Arial" w:cs="Arial"/>
                <w:b/>
                <w:i/>
                <w:color w:val="000000"/>
                <w:sz w:val="18"/>
                <w:szCs w:val="18"/>
              </w:rPr>
            </w:pPr>
            <w:r>
              <w:rPr>
                <w:rFonts w:ascii="Arial" w:eastAsia="Arial" w:hAnsi="Arial" w:cs="Arial"/>
                <w:color w:val="000000"/>
                <w:sz w:val="18"/>
                <w:szCs w:val="18"/>
              </w:rPr>
              <w:t>Κβαντική Θεωρία της Ύλης</w:t>
            </w:r>
            <w:r w:rsidRPr="006C77BF">
              <w:rPr>
                <w:rFonts w:ascii="Arial" w:eastAsia="Arial" w:hAnsi="Arial" w:cs="Arial"/>
                <w:color w:val="000000"/>
                <w:sz w:val="16"/>
                <w:szCs w:val="16"/>
              </w:rPr>
              <w:t xml:space="preserve"> (Εαρ. Εξάμηνο)</w:t>
            </w:r>
          </w:p>
        </w:tc>
        <w:tc>
          <w:tcPr>
            <w:tcW w:w="3686" w:type="dxa"/>
            <w:shd w:val="clear" w:color="auto" w:fill="F2F2F2" w:themeFill="background1" w:themeFillShade="F2"/>
          </w:tcPr>
          <w:p w:rsidR="004C3E2D" w:rsidRDefault="006C77BF" w:rsidP="00A375F0">
            <w:pPr>
              <w:tabs>
                <w:tab w:val="left" w:pos="284"/>
                <w:tab w:val="left" w:pos="2268"/>
                <w:tab w:val="left" w:pos="2552"/>
              </w:tabs>
              <w:spacing w:before="40" w:after="40" w:line="274" w:lineRule="auto"/>
              <w:ind w:left="0" w:right="0"/>
              <w:jc w:val="left"/>
              <w:rPr>
                <w:rFonts w:ascii="Arial" w:eastAsia="Arial" w:hAnsi="Arial" w:cs="Arial"/>
                <w:color w:val="000000"/>
                <w:sz w:val="16"/>
                <w:szCs w:val="16"/>
              </w:rPr>
            </w:pPr>
            <w:r w:rsidRPr="006C77BF">
              <w:rPr>
                <w:rFonts w:ascii="Arial" w:eastAsia="Arial" w:hAnsi="Arial" w:cs="Arial"/>
                <w:color w:val="000000"/>
                <w:sz w:val="18"/>
                <w:szCs w:val="18"/>
              </w:rPr>
              <w:t>Νανοτεχνολογία</w:t>
            </w:r>
            <w:r w:rsidR="00107806">
              <w:rPr>
                <w:rFonts w:ascii="Arial" w:eastAsia="Arial" w:hAnsi="Arial" w:cs="Arial"/>
                <w:color w:val="000000"/>
                <w:sz w:val="18"/>
                <w:szCs w:val="18"/>
              </w:rPr>
              <w:t xml:space="preserve"> </w:t>
            </w:r>
            <w:r w:rsidRPr="006C77BF">
              <w:rPr>
                <w:rFonts w:ascii="Arial" w:eastAsia="Arial" w:hAnsi="Arial" w:cs="Arial"/>
                <w:color w:val="000000"/>
                <w:sz w:val="16"/>
                <w:szCs w:val="16"/>
              </w:rPr>
              <w:t>(Εαρ. Εξάμηνο)</w:t>
            </w:r>
          </w:p>
          <w:p w:rsidR="0013573C" w:rsidRDefault="006C77BF" w:rsidP="00A375F0">
            <w:pP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C77BF">
              <w:rPr>
                <w:rFonts w:ascii="Arial" w:eastAsia="Arial" w:hAnsi="Arial" w:cs="Arial"/>
                <w:color w:val="000000"/>
                <w:sz w:val="18"/>
                <w:szCs w:val="18"/>
              </w:rPr>
              <w:t xml:space="preserve">Μαγνητικά Υλικά – Υπεραγωγοί </w:t>
            </w:r>
          </w:p>
          <w:p w:rsidR="006C77BF" w:rsidRPr="006C77BF" w:rsidRDefault="006C77BF" w:rsidP="00A375F0">
            <w:pP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C77BF">
              <w:rPr>
                <w:rFonts w:ascii="Arial" w:eastAsia="Arial" w:hAnsi="Arial" w:cs="Arial"/>
                <w:color w:val="000000"/>
                <w:sz w:val="16"/>
                <w:szCs w:val="16"/>
              </w:rPr>
              <w:t>(Εαρ. Εξάμηνο)</w:t>
            </w:r>
          </w:p>
        </w:tc>
      </w:tr>
      <w:tr w:rsidR="006C77BF" w:rsidTr="003501D9">
        <w:trPr>
          <w:jc w:val="center"/>
        </w:trPr>
        <w:tc>
          <w:tcPr>
            <w:tcW w:w="7371" w:type="dxa"/>
            <w:gridSpan w:val="2"/>
            <w:shd w:val="clear" w:color="auto" w:fill="D9D9D9"/>
          </w:tcPr>
          <w:p w:rsidR="006C77BF" w:rsidRPr="00603F6E" w:rsidRDefault="006C77BF" w:rsidP="00A375F0">
            <w:pPr>
              <w:tabs>
                <w:tab w:val="left" w:pos="284"/>
                <w:tab w:val="left" w:pos="2268"/>
                <w:tab w:val="left" w:pos="2552"/>
              </w:tabs>
              <w:spacing w:before="40" w:after="40" w:line="274" w:lineRule="auto"/>
              <w:ind w:left="0" w:right="0"/>
              <w:jc w:val="left"/>
              <w:rPr>
                <w:rFonts w:ascii="Arial" w:eastAsia="Arial" w:hAnsi="Arial" w:cs="Arial"/>
                <w:b/>
                <w:i/>
                <w:color w:val="000000" w:themeColor="text1"/>
                <w:sz w:val="18"/>
                <w:szCs w:val="18"/>
              </w:rPr>
            </w:pPr>
            <w:r w:rsidRPr="00603F6E">
              <w:rPr>
                <w:rFonts w:ascii="Arial" w:eastAsia="Arial" w:hAnsi="Arial" w:cs="Arial"/>
                <w:b/>
                <w:i/>
                <w:color w:val="000000" w:themeColor="text1"/>
                <w:sz w:val="18"/>
                <w:szCs w:val="18"/>
              </w:rPr>
              <w:t>Τμήμα Αρχιτεκτ</w:t>
            </w:r>
            <w:r w:rsidR="00B6689E" w:rsidRPr="00603F6E">
              <w:rPr>
                <w:rFonts w:ascii="Arial" w:eastAsia="Arial" w:hAnsi="Arial" w:cs="Arial"/>
                <w:b/>
                <w:i/>
                <w:color w:val="000000" w:themeColor="text1"/>
                <w:sz w:val="18"/>
                <w:szCs w:val="18"/>
              </w:rPr>
              <w:t>όνων Μηχανικών</w:t>
            </w:r>
          </w:p>
        </w:tc>
      </w:tr>
      <w:tr w:rsidR="006C77BF" w:rsidTr="006C77BF">
        <w:trPr>
          <w:jc w:val="center"/>
        </w:trPr>
        <w:tc>
          <w:tcPr>
            <w:tcW w:w="7371" w:type="dxa"/>
            <w:gridSpan w:val="2"/>
            <w:shd w:val="clear" w:color="auto" w:fill="F2F2F2" w:themeFill="background1" w:themeFillShade="F2"/>
          </w:tcPr>
          <w:p w:rsidR="006C77BF" w:rsidRPr="00603F6E" w:rsidRDefault="006C77BF" w:rsidP="00A375F0">
            <w:pPr>
              <w:tabs>
                <w:tab w:val="left" w:pos="284"/>
                <w:tab w:val="left" w:pos="2268"/>
                <w:tab w:val="left" w:pos="2552"/>
              </w:tabs>
              <w:spacing w:before="40" w:after="40" w:line="274" w:lineRule="auto"/>
              <w:ind w:left="0" w:right="0"/>
              <w:jc w:val="left"/>
              <w:rPr>
                <w:rFonts w:ascii="Arial" w:eastAsia="Arial" w:hAnsi="Arial" w:cs="Arial"/>
                <w:b/>
                <w:i/>
                <w:color w:val="000000"/>
                <w:sz w:val="18"/>
                <w:szCs w:val="18"/>
              </w:rPr>
            </w:pPr>
            <w:r w:rsidRPr="00603F6E">
              <w:rPr>
                <w:rFonts w:ascii="Arial" w:eastAsia="Arial" w:hAnsi="Arial" w:cs="Arial"/>
                <w:color w:val="000000"/>
                <w:sz w:val="18"/>
                <w:szCs w:val="18"/>
              </w:rPr>
              <w:t>Ιστορία της Αρχιτεκτονικής</w:t>
            </w:r>
            <w:r w:rsidR="00FC4525" w:rsidRPr="00603F6E">
              <w:rPr>
                <w:rFonts w:ascii="Arial" w:eastAsia="Arial" w:hAnsi="Arial" w:cs="Arial"/>
                <w:color w:val="000000"/>
                <w:sz w:val="20"/>
              </w:rPr>
              <w:t xml:space="preserve"> Ι</w:t>
            </w:r>
            <w:r w:rsidR="00330AF1">
              <w:rPr>
                <w:rFonts w:ascii="Arial" w:eastAsia="Arial" w:hAnsi="Arial" w:cs="Arial"/>
                <w:color w:val="000000"/>
                <w:sz w:val="20"/>
              </w:rPr>
              <w:t xml:space="preserve">: </w:t>
            </w:r>
            <w:r w:rsidR="006A09CC" w:rsidRPr="006A09CC">
              <w:rPr>
                <w:rFonts w:ascii="Arial" w:eastAsia="Arial" w:hAnsi="Arial" w:cs="Arial"/>
                <w:color w:val="000000"/>
                <w:sz w:val="18"/>
                <w:szCs w:val="18"/>
              </w:rPr>
              <w:t>Μέθοδοι &amp; Επισκόπηση</w:t>
            </w:r>
            <w:r w:rsidR="00107806" w:rsidRPr="00603F6E">
              <w:rPr>
                <w:rFonts w:ascii="Arial" w:eastAsia="Arial" w:hAnsi="Arial" w:cs="Arial"/>
                <w:color w:val="000000"/>
                <w:sz w:val="18"/>
                <w:szCs w:val="18"/>
              </w:rPr>
              <w:t xml:space="preserve"> </w:t>
            </w:r>
            <w:r w:rsidR="00FC4525" w:rsidRPr="00603F6E">
              <w:rPr>
                <w:rFonts w:ascii="Arial" w:eastAsia="Arial" w:hAnsi="Arial" w:cs="Arial"/>
                <w:color w:val="000000"/>
                <w:sz w:val="16"/>
                <w:szCs w:val="16"/>
              </w:rPr>
              <w:t>(Χειμ. Εξάμηνο)</w:t>
            </w:r>
          </w:p>
        </w:tc>
      </w:tr>
      <w:tr w:rsidR="00FE1B8B" w:rsidTr="003501D9">
        <w:trPr>
          <w:jc w:val="center"/>
        </w:trPr>
        <w:tc>
          <w:tcPr>
            <w:tcW w:w="7371" w:type="dxa"/>
            <w:gridSpan w:val="2"/>
            <w:shd w:val="clear" w:color="auto" w:fill="D9D9D9"/>
          </w:tcPr>
          <w:p w:rsidR="00FE1B8B" w:rsidRPr="00603F6E" w:rsidRDefault="00FE1B8B" w:rsidP="00A375F0">
            <w:pPr>
              <w:tabs>
                <w:tab w:val="left" w:pos="284"/>
                <w:tab w:val="left" w:pos="2268"/>
                <w:tab w:val="left" w:pos="2552"/>
              </w:tabs>
              <w:spacing w:before="40" w:after="40" w:line="274" w:lineRule="auto"/>
              <w:ind w:left="0" w:right="0"/>
              <w:jc w:val="left"/>
              <w:rPr>
                <w:rFonts w:ascii="Arial" w:eastAsia="Arial" w:hAnsi="Arial" w:cs="Arial"/>
                <w:b/>
                <w:i/>
                <w:color w:val="000000"/>
                <w:sz w:val="18"/>
                <w:szCs w:val="18"/>
              </w:rPr>
            </w:pPr>
            <w:r w:rsidRPr="00603F6E">
              <w:rPr>
                <w:rFonts w:ascii="Arial" w:eastAsia="Arial" w:hAnsi="Arial" w:cs="Arial"/>
                <w:b/>
                <w:i/>
                <w:color w:val="000000"/>
                <w:sz w:val="18"/>
                <w:szCs w:val="18"/>
              </w:rPr>
              <w:t>Τμήμα Μαθηματικών</w:t>
            </w:r>
          </w:p>
        </w:tc>
      </w:tr>
      <w:tr w:rsidR="00FE1B8B" w:rsidTr="003501D9">
        <w:trPr>
          <w:jc w:val="center"/>
        </w:trPr>
        <w:tc>
          <w:tcPr>
            <w:tcW w:w="3685" w:type="dxa"/>
            <w:shd w:val="clear" w:color="auto" w:fill="F2F2F2"/>
          </w:tcPr>
          <w:p w:rsidR="00FE1B8B" w:rsidRPr="00603F6E" w:rsidRDefault="00FE1B8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6"/>
                <w:szCs w:val="16"/>
              </w:rPr>
            </w:pPr>
            <w:r w:rsidRPr="00603F6E">
              <w:rPr>
                <w:rFonts w:ascii="Arial" w:eastAsia="Arial" w:hAnsi="Arial" w:cs="Arial"/>
                <w:color w:val="000000"/>
                <w:sz w:val="18"/>
                <w:szCs w:val="18"/>
              </w:rPr>
              <w:t>Θεωρία Αριθμών</w:t>
            </w:r>
            <w:r w:rsidR="00107806" w:rsidRPr="00603F6E">
              <w:rPr>
                <w:rFonts w:ascii="Arial" w:eastAsia="Arial" w:hAnsi="Arial" w:cs="Arial"/>
                <w:color w:val="000000"/>
                <w:sz w:val="18"/>
                <w:szCs w:val="18"/>
              </w:rPr>
              <w:t xml:space="preserve"> </w:t>
            </w:r>
            <w:r w:rsidR="00442A6F" w:rsidRPr="00603F6E">
              <w:rPr>
                <w:rFonts w:ascii="Arial" w:eastAsia="Arial" w:hAnsi="Arial" w:cs="Arial"/>
                <w:color w:val="000000"/>
                <w:sz w:val="16"/>
                <w:szCs w:val="16"/>
              </w:rPr>
              <w:t>(Χειμ. Εξάμηνο)</w:t>
            </w:r>
          </w:p>
          <w:p w:rsidR="00D02365" w:rsidRPr="00603F6E" w:rsidRDefault="00D02365"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6"/>
                <w:szCs w:val="16"/>
              </w:rPr>
            </w:pPr>
            <w:r w:rsidRPr="00603F6E">
              <w:rPr>
                <w:rFonts w:ascii="Arial" w:eastAsia="Arial" w:hAnsi="Arial" w:cs="Arial"/>
                <w:color w:val="000000"/>
                <w:sz w:val="18"/>
                <w:szCs w:val="18"/>
              </w:rPr>
              <w:t>Στοχαστικές Διαδικασίες (</w:t>
            </w:r>
            <w:r w:rsidRPr="00603F6E">
              <w:rPr>
                <w:rFonts w:ascii="Arial" w:eastAsia="Arial" w:hAnsi="Arial" w:cs="Arial"/>
                <w:color w:val="000000"/>
                <w:sz w:val="16"/>
                <w:szCs w:val="16"/>
              </w:rPr>
              <w:t>Χειμ. Εξάμηνο)</w:t>
            </w:r>
          </w:p>
          <w:p w:rsidR="00FE1B8B" w:rsidRPr="00603F6E" w:rsidRDefault="00FE1B8B" w:rsidP="00A375F0">
            <w:pP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Θεωρία Συστημάτων Εξυπηρέτησης</w:t>
            </w:r>
            <w:r w:rsidR="00442A6F" w:rsidRPr="00603F6E">
              <w:rPr>
                <w:rFonts w:ascii="Arial" w:eastAsia="Arial" w:hAnsi="Arial" w:cs="Arial"/>
                <w:color w:val="000000"/>
                <w:sz w:val="18"/>
                <w:szCs w:val="18"/>
              </w:rPr>
              <w:t xml:space="preserve"> </w:t>
            </w:r>
            <w:r w:rsidR="00442A6F" w:rsidRPr="00603F6E">
              <w:rPr>
                <w:rFonts w:ascii="Arial" w:eastAsia="Arial" w:hAnsi="Arial" w:cs="Arial"/>
                <w:color w:val="000000"/>
                <w:sz w:val="18"/>
                <w:szCs w:val="18"/>
              </w:rPr>
              <w:br/>
            </w:r>
            <w:r w:rsidR="00442A6F" w:rsidRPr="00603F6E">
              <w:rPr>
                <w:rFonts w:ascii="Arial" w:eastAsia="Arial" w:hAnsi="Arial" w:cs="Arial"/>
                <w:color w:val="000000"/>
                <w:sz w:val="16"/>
                <w:szCs w:val="16"/>
              </w:rPr>
              <w:t>(Εαρ. Εξάμηνο)</w:t>
            </w:r>
          </w:p>
        </w:tc>
        <w:tc>
          <w:tcPr>
            <w:tcW w:w="3686" w:type="dxa"/>
            <w:shd w:val="clear" w:color="auto" w:fill="F2F2F2"/>
          </w:tcPr>
          <w:p w:rsidR="00FE1B8B" w:rsidRPr="00603F6E" w:rsidRDefault="00FE1B8B" w:rsidP="00A375F0">
            <w:pP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Μιγαδικές Συναρτήσεις Ι</w:t>
            </w:r>
            <w:r w:rsidR="00107806" w:rsidRPr="00603F6E">
              <w:rPr>
                <w:rFonts w:ascii="Arial" w:eastAsia="Arial" w:hAnsi="Arial" w:cs="Arial"/>
                <w:color w:val="000000"/>
                <w:sz w:val="18"/>
                <w:szCs w:val="18"/>
              </w:rPr>
              <w:t xml:space="preserve"> </w:t>
            </w:r>
            <w:r w:rsidR="00442A6F" w:rsidRPr="00603F6E">
              <w:rPr>
                <w:rFonts w:ascii="Arial" w:eastAsia="Arial" w:hAnsi="Arial" w:cs="Arial"/>
                <w:color w:val="000000"/>
                <w:sz w:val="16"/>
                <w:szCs w:val="16"/>
              </w:rPr>
              <w:t>(Εαρ. Εξάμηνο)</w:t>
            </w:r>
          </w:p>
          <w:p w:rsidR="0077063B" w:rsidRPr="00603F6E" w:rsidRDefault="0077063B" w:rsidP="00A375F0">
            <w:pPr>
              <w:tabs>
                <w:tab w:val="left" w:pos="284"/>
                <w:tab w:val="left" w:pos="2268"/>
                <w:tab w:val="left" w:pos="2552"/>
              </w:tabs>
              <w:spacing w:before="40" w:after="40" w:line="274" w:lineRule="auto"/>
              <w:ind w:left="0" w:right="0"/>
              <w:jc w:val="left"/>
              <w:rPr>
                <w:rFonts w:ascii="Arial" w:eastAsia="Arial" w:hAnsi="Arial" w:cs="Arial"/>
                <w:color w:val="FF0000"/>
                <w:sz w:val="18"/>
                <w:szCs w:val="18"/>
              </w:rPr>
            </w:pPr>
          </w:p>
        </w:tc>
      </w:tr>
      <w:tr w:rsidR="00FE1B8B" w:rsidTr="003501D9">
        <w:trPr>
          <w:jc w:val="center"/>
        </w:trPr>
        <w:tc>
          <w:tcPr>
            <w:tcW w:w="7371" w:type="dxa"/>
            <w:gridSpan w:val="2"/>
            <w:shd w:val="clear" w:color="auto" w:fill="D9D9D9"/>
          </w:tcPr>
          <w:p w:rsidR="00FE1B8B" w:rsidRDefault="00FE1B8B" w:rsidP="00A375F0">
            <w:pPr>
              <w:tabs>
                <w:tab w:val="left" w:pos="284"/>
                <w:tab w:val="left" w:pos="2268"/>
                <w:tab w:val="left" w:pos="2552"/>
              </w:tabs>
              <w:spacing w:before="40" w:after="40" w:line="274" w:lineRule="auto"/>
              <w:ind w:left="0" w:right="0"/>
              <w:jc w:val="left"/>
              <w:rPr>
                <w:rFonts w:ascii="Arial" w:eastAsia="Arial" w:hAnsi="Arial" w:cs="Arial"/>
                <w:b/>
                <w:i/>
                <w:color w:val="000000"/>
                <w:sz w:val="18"/>
                <w:szCs w:val="18"/>
              </w:rPr>
            </w:pPr>
            <w:r>
              <w:rPr>
                <w:rFonts w:ascii="Arial" w:eastAsia="Arial" w:hAnsi="Arial" w:cs="Arial"/>
                <w:b/>
                <w:i/>
                <w:color w:val="000000"/>
                <w:sz w:val="18"/>
                <w:szCs w:val="18"/>
              </w:rPr>
              <w:t>Τμήμα Φυσικής</w:t>
            </w:r>
          </w:p>
        </w:tc>
      </w:tr>
      <w:tr w:rsidR="00907DE1" w:rsidTr="002A6B52">
        <w:trPr>
          <w:jc w:val="center"/>
        </w:trPr>
        <w:tc>
          <w:tcPr>
            <w:tcW w:w="3685" w:type="dxa"/>
            <w:shd w:val="clear" w:color="auto" w:fill="F2F2F2"/>
          </w:tcPr>
          <w:p w:rsidR="00907DE1" w:rsidRDefault="00907DE1"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Pr>
                <w:rFonts w:ascii="Arial" w:eastAsia="Arial" w:hAnsi="Arial" w:cs="Arial"/>
                <w:color w:val="000000"/>
                <w:sz w:val="18"/>
                <w:szCs w:val="18"/>
              </w:rPr>
              <w:t xml:space="preserve">Μηχανική </w:t>
            </w:r>
            <w:r w:rsidRPr="006C77BF">
              <w:rPr>
                <w:rFonts w:ascii="Arial" w:eastAsia="Arial" w:hAnsi="Arial" w:cs="Arial"/>
                <w:color w:val="000000"/>
                <w:sz w:val="16"/>
                <w:szCs w:val="16"/>
              </w:rPr>
              <w:t>(Χειμ. Εξάμηνο)</w:t>
            </w:r>
          </w:p>
        </w:tc>
        <w:tc>
          <w:tcPr>
            <w:tcW w:w="3686" w:type="dxa"/>
            <w:shd w:val="clear" w:color="auto" w:fill="F2F2F2"/>
          </w:tcPr>
          <w:p w:rsidR="00907DE1" w:rsidRDefault="00907DE1"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p>
        </w:tc>
      </w:tr>
      <w:tr w:rsidR="00FE1B8B" w:rsidTr="003501D9">
        <w:trPr>
          <w:jc w:val="center"/>
        </w:trPr>
        <w:tc>
          <w:tcPr>
            <w:tcW w:w="7371" w:type="dxa"/>
            <w:gridSpan w:val="2"/>
            <w:shd w:val="clear" w:color="auto" w:fill="D9D9D9"/>
          </w:tcPr>
          <w:p w:rsidR="00FE1B8B" w:rsidRDefault="00FE1B8B" w:rsidP="00A375F0">
            <w:pPr>
              <w:tabs>
                <w:tab w:val="left" w:pos="284"/>
                <w:tab w:val="left" w:pos="2268"/>
                <w:tab w:val="left" w:pos="2552"/>
              </w:tabs>
              <w:spacing w:before="40" w:after="40" w:line="274" w:lineRule="auto"/>
              <w:ind w:left="0" w:right="0"/>
              <w:jc w:val="left"/>
              <w:rPr>
                <w:rFonts w:ascii="Arial" w:eastAsia="Arial" w:hAnsi="Arial" w:cs="Arial"/>
                <w:b/>
                <w:i/>
                <w:color w:val="000000"/>
                <w:sz w:val="18"/>
                <w:szCs w:val="18"/>
              </w:rPr>
            </w:pPr>
            <w:r>
              <w:rPr>
                <w:rFonts w:ascii="Arial" w:eastAsia="Arial" w:hAnsi="Arial" w:cs="Arial"/>
                <w:b/>
                <w:i/>
                <w:color w:val="000000"/>
                <w:sz w:val="18"/>
                <w:szCs w:val="18"/>
              </w:rPr>
              <w:t>Τμήμα Οικονομικών Επιστημών</w:t>
            </w:r>
          </w:p>
        </w:tc>
      </w:tr>
      <w:tr w:rsidR="00FE1B8B" w:rsidTr="003501D9">
        <w:trPr>
          <w:jc w:val="center"/>
        </w:trPr>
        <w:tc>
          <w:tcPr>
            <w:tcW w:w="3685" w:type="dxa"/>
            <w:shd w:val="clear" w:color="auto" w:fill="F2F2F2"/>
          </w:tcPr>
          <w:p w:rsidR="009F5082" w:rsidRPr="009F5082" w:rsidRDefault="00FE1B8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F56C40">
              <w:rPr>
                <w:rFonts w:ascii="Arial" w:eastAsia="Arial" w:hAnsi="Arial" w:cs="Arial"/>
                <w:color w:val="000000"/>
                <w:sz w:val="18"/>
                <w:szCs w:val="18"/>
              </w:rPr>
              <w:t>Εισαγωγή στα Οικονομικά ΙΙ</w:t>
            </w:r>
            <w:r w:rsidR="00855498" w:rsidRPr="00F56C40">
              <w:rPr>
                <w:rFonts w:ascii="Arial" w:eastAsia="Arial" w:hAnsi="Arial" w:cs="Arial"/>
                <w:color w:val="000000"/>
                <w:sz w:val="18"/>
                <w:szCs w:val="18"/>
              </w:rPr>
              <w:t xml:space="preserve"> </w:t>
            </w:r>
            <w:r w:rsidR="00855498" w:rsidRPr="00F56C40">
              <w:rPr>
                <w:rFonts w:ascii="Arial" w:eastAsia="Arial" w:hAnsi="Arial" w:cs="Arial"/>
                <w:color w:val="000000"/>
                <w:sz w:val="16"/>
                <w:szCs w:val="16"/>
              </w:rPr>
              <w:t>(Εαρ. Εξάμηνο)</w:t>
            </w:r>
          </w:p>
        </w:tc>
        <w:tc>
          <w:tcPr>
            <w:tcW w:w="3686" w:type="dxa"/>
            <w:shd w:val="clear" w:color="auto" w:fill="F2F2F2"/>
          </w:tcPr>
          <w:p w:rsidR="00FE1B8B" w:rsidRPr="00F56C40" w:rsidRDefault="00FE1B8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F56C40">
              <w:rPr>
                <w:rFonts w:ascii="Arial" w:eastAsia="Arial" w:hAnsi="Arial" w:cs="Arial"/>
                <w:color w:val="000000"/>
                <w:sz w:val="18"/>
                <w:szCs w:val="18"/>
              </w:rPr>
              <w:t>Επιχειρηματικότητα</w:t>
            </w:r>
            <w:r w:rsidR="00855498" w:rsidRPr="00F56C40">
              <w:rPr>
                <w:rFonts w:ascii="Arial" w:eastAsia="Arial" w:hAnsi="Arial" w:cs="Arial"/>
                <w:color w:val="000000"/>
                <w:sz w:val="18"/>
                <w:szCs w:val="18"/>
              </w:rPr>
              <w:t xml:space="preserve"> </w:t>
            </w:r>
            <w:r w:rsidR="00855498" w:rsidRPr="00F56C40">
              <w:rPr>
                <w:rFonts w:ascii="Arial" w:eastAsia="Arial" w:hAnsi="Arial" w:cs="Arial"/>
                <w:color w:val="000000"/>
                <w:sz w:val="16"/>
                <w:szCs w:val="16"/>
              </w:rPr>
              <w:t>(Χειμ. Εξάμηνο)</w:t>
            </w:r>
          </w:p>
          <w:p w:rsidR="006840B6" w:rsidRPr="007D57A8" w:rsidRDefault="00FE1B8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6"/>
                <w:szCs w:val="16"/>
              </w:rPr>
            </w:pPr>
            <w:r w:rsidRPr="00F56C40">
              <w:rPr>
                <w:rFonts w:ascii="Arial" w:eastAsia="Arial" w:hAnsi="Arial" w:cs="Arial"/>
                <w:color w:val="000000"/>
                <w:sz w:val="18"/>
                <w:szCs w:val="18"/>
              </w:rPr>
              <w:t>Ειδικά Θέματα Επιχειρηματικότητας</w:t>
            </w:r>
            <w:r w:rsidR="006D5EEB">
              <w:rPr>
                <w:rFonts w:ascii="Arial" w:eastAsia="Arial" w:hAnsi="Arial" w:cs="Arial"/>
                <w:color w:val="000000"/>
                <w:sz w:val="18"/>
                <w:szCs w:val="18"/>
              </w:rPr>
              <w:t xml:space="preserve"> για μη Οικονομολόγους</w:t>
            </w:r>
            <w:r w:rsidR="000E069E" w:rsidRPr="000E069E">
              <w:rPr>
                <w:rFonts w:ascii="Arial" w:eastAsia="Arial" w:hAnsi="Arial" w:cs="Arial"/>
                <w:color w:val="000000"/>
                <w:sz w:val="18"/>
                <w:szCs w:val="18"/>
              </w:rPr>
              <w:t xml:space="preserve"> </w:t>
            </w:r>
            <w:r w:rsidR="00855498" w:rsidRPr="00F56C40">
              <w:rPr>
                <w:rFonts w:ascii="Arial" w:eastAsia="Arial" w:hAnsi="Arial" w:cs="Arial"/>
                <w:color w:val="000000"/>
                <w:sz w:val="16"/>
                <w:szCs w:val="16"/>
              </w:rPr>
              <w:t>(Εαρ. Εξάμηνο)</w:t>
            </w:r>
          </w:p>
        </w:tc>
      </w:tr>
      <w:tr w:rsidR="00FE1B8B" w:rsidTr="003501D9">
        <w:trPr>
          <w:jc w:val="center"/>
        </w:trPr>
        <w:tc>
          <w:tcPr>
            <w:tcW w:w="7371" w:type="dxa"/>
            <w:gridSpan w:val="2"/>
            <w:shd w:val="clear" w:color="auto" w:fill="D9D9D9"/>
          </w:tcPr>
          <w:p w:rsidR="00FE1B8B" w:rsidRPr="00123FA6" w:rsidRDefault="0033223C" w:rsidP="00A375F0">
            <w:pPr>
              <w:tabs>
                <w:tab w:val="left" w:pos="284"/>
                <w:tab w:val="left" w:pos="2268"/>
                <w:tab w:val="left" w:pos="2552"/>
              </w:tabs>
              <w:spacing w:before="40" w:after="40" w:line="274" w:lineRule="auto"/>
              <w:ind w:left="0" w:right="0"/>
              <w:jc w:val="left"/>
              <w:rPr>
                <w:rFonts w:ascii="Arial" w:eastAsia="Arial" w:hAnsi="Arial" w:cs="Arial"/>
                <w:b/>
                <w:i/>
                <w:color w:val="000000"/>
                <w:sz w:val="18"/>
                <w:szCs w:val="18"/>
              </w:rPr>
            </w:pPr>
            <w:sdt>
              <w:sdtPr>
                <w:tag w:val="goog_rdk_270"/>
                <w:id w:val="1430049"/>
              </w:sdtPr>
              <w:sdtEndPr/>
              <w:sdtContent/>
            </w:sdt>
            <w:r w:rsidR="00FE1B8B" w:rsidRPr="00123FA6">
              <w:rPr>
                <w:rFonts w:ascii="Arial" w:eastAsia="Arial" w:hAnsi="Arial" w:cs="Arial"/>
                <w:b/>
                <w:i/>
                <w:color w:val="000000"/>
                <w:sz w:val="18"/>
                <w:szCs w:val="18"/>
              </w:rPr>
              <w:t>Παιδαγωγικό Τμήμα Δημοτικής Εκπαίδευσης</w:t>
            </w:r>
          </w:p>
        </w:tc>
      </w:tr>
      <w:tr w:rsidR="00FE1B8B" w:rsidTr="003501D9">
        <w:trPr>
          <w:jc w:val="center"/>
        </w:trPr>
        <w:tc>
          <w:tcPr>
            <w:tcW w:w="3685" w:type="dxa"/>
            <w:shd w:val="clear" w:color="auto" w:fill="F2F2F2"/>
          </w:tcPr>
          <w:p w:rsidR="00FE1B8B" w:rsidRPr="00123FA6" w:rsidRDefault="00FE1B8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123FA6">
              <w:rPr>
                <w:rFonts w:ascii="Arial" w:eastAsia="Arial" w:hAnsi="Arial" w:cs="Arial"/>
                <w:color w:val="000000"/>
                <w:sz w:val="18"/>
                <w:szCs w:val="18"/>
              </w:rPr>
              <w:t>Παιδαγωγική Συμβουλευτική</w:t>
            </w:r>
            <w:r w:rsidR="004038E4">
              <w:rPr>
                <w:rFonts w:ascii="Arial" w:eastAsia="Arial" w:hAnsi="Arial" w:cs="Arial"/>
                <w:color w:val="000000"/>
                <w:sz w:val="18"/>
                <w:szCs w:val="18"/>
              </w:rPr>
              <w:t xml:space="preserve"> </w:t>
            </w:r>
            <w:r w:rsidR="004038E4">
              <w:rPr>
                <w:rFonts w:ascii="Arial" w:eastAsia="Arial" w:hAnsi="Arial" w:cs="Arial"/>
                <w:color w:val="000000"/>
                <w:sz w:val="18"/>
                <w:szCs w:val="18"/>
              </w:rPr>
              <w:br/>
            </w:r>
            <w:r w:rsidR="004038E4" w:rsidRPr="006C77BF">
              <w:rPr>
                <w:rFonts w:ascii="Arial" w:eastAsia="Arial" w:hAnsi="Arial" w:cs="Arial"/>
                <w:color w:val="000000"/>
                <w:sz w:val="16"/>
                <w:szCs w:val="16"/>
              </w:rPr>
              <w:t>(</w:t>
            </w:r>
            <w:r w:rsidR="004038E4">
              <w:rPr>
                <w:rFonts w:ascii="Arial" w:eastAsia="Arial" w:hAnsi="Arial" w:cs="Arial"/>
                <w:color w:val="000000"/>
                <w:sz w:val="16"/>
                <w:szCs w:val="16"/>
              </w:rPr>
              <w:t>Εαρ</w:t>
            </w:r>
            <w:r w:rsidR="004038E4" w:rsidRPr="006C77BF">
              <w:rPr>
                <w:rFonts w:ascii="Arial" w:eastAsia="Arial" w:hAnsi="Arial" w:cs="Arial"/>
                <w:color w:val="000000"/>
                <w:sz w:val="16"/>
                <w:szCs w:val="16"/>
              </w:rPr>
              <w:t>. Εξάμηνο)</w:t>
            </w:r>
          </w:p>
          <w:p w:rsidR="00FE1B8B" w:rsidRPr="00123FA6" w:rsidRDefault="00FE1B8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123FA6">
              <w:rPr>
                <w:rFonts w:ascii="Arial" w:eastAsia="Arial" w:hAnsi="Arial" w:cs="Arial"/>
                <w:color w:val="000000"/>
                <w:sz w:val="18"/>
                <w:szCs w:val="18"/>
              </w:rPr>
              <w:t>Εισαγωγή στην Ειδική Παιδαγωγική</w:t>
            </w:r>
            <w:r w:rsidR="004038E4">
              <w:rPr>
                <w:rFonts w:ascii="Arial" w:eastAsia="Arial" w:hAnsi="Arial" w:cs="Arial"/>
                <w:color w:val="000000"/>
                <w:sz w:val="18"/>
                <w:szCs w:val="18"/>
              </w:rPr>
              <w:br/>
            </w:r>
            <w:r w:rsidR="004038E4" w:rsidRPr="006C77BF">
              <w:rPr>
                <w:rFonts w:ascii="Arial" w:eastAsia="Arial" w:hAnsi="Arial" w:cs="Arial"/>
                <w:color w:val="000000"/>
                <w:sz w:val="16"/>
                <w:szCs w:val="16"/>
              </w:rPr>
              <w:t>(Χειμ. Εξάμηνο)</w:t>
            </w:r>
          </w:p>
        </w:tc>
        <w:tc>
          <w:tcPr>
            <w:tcW w:w="3686" w:type="dxa"/>
            <w:shd w:val="clear" w:color="auto" w:fill="F2F2F2"/>
          </w:tcPr>
          <w:p w:rsidR="00FE1B8B" w:rsidRPr="00123FA6" w:rsidRDefault="00FE1B8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123FA6">
              <w:rPr>
                <w:rFonts w:ascii="Arial" w:eastAsia="Arial" w:hAnsi="Arial" w:cs="Arial"/>
                <w:color w:val="000000"/>
                <w:sz w:val="18"/>
                <w:szCs w:val="18"/>
              </w:rPr>
              <w:t xml:space="preserve">Εκπαιδευτική Ψυχολογία </w:t>
            </w:r>
            <w:r w:rsidR="004038E4">
              <w:rPr>
                <w:rFonts w:ascii="Arial" w:eastAsia="Arial" w:hAnsi="Arial" w:cs="Arial"/>
                <w:color w:val="000000"/>
                <w:sz w:val="18"/>
                <w:szCs w:val="18"/>
              </w:rPr>
              <w:br/>
            </w:r>
            <w:r w:rsidR="004038E4" w:rsidRPr="006C77BF">
              <w:rPr>
                <w:rFonts w:ascii="Arial" w:eastAsia="Arial" w:hAnsi="Arial" w:cs="Arial"/>
                <w:color w:val="000000"/>
                <w:sz w:val="16"/>
                <w:szCs w:val="16"/>
              </w:rPr>
              <w:t>(Χειμ. Εξάμηνο)</w:t>
            </w:r>
          </w:p>
        </w:tc>
      </w:tr>
      <w:tr w:rsidR="00FE1B8B" w:rsidTr="003501D9">
        <w:trPr>
          <w:jc w:val="center"/>
        </w:trPr>
        <w:tc>
          <w:tcPr>
            <w:tcW w:w="7371" w:type="dxa"/>
            <w:gridSpan w:val="2"/>
            <w:shd w:val="clear" w:color="auto" w:fill="D9D9D9"/>
          </w:tcPr>
          <w:p w:rsidR="00FE1B8B" w:rsidRPr="00123FA6" w:rsidRDefault="00FE1B8B" w:rsidP="00A375F0">
            <w:pPr>
              <w:tabs>
                <w:tab w:val="left" w:pos="284"/>
                <w:tab w:val="left" w:pos="2268"/>
                <w:tab w:val="left" w:pos="2552"/>
              </w:tabs>
              <w:spacing w:before="40" w:after="40" w:line="274" w:lineRule="auto"/>
              <w:ind w:left="0" w:right="0"/>
              <w:jc w:val="left"/>
              <w:rPr>
                <w:rFonts w:ascii="Arial" w:eastAsia="Arial" w:hAnsi="Arial" w:cs="Arial"/>
                <w:b/>
                <w:i/>
                <w:color w:val="000000"/>
                <w:sz w:val="18"/>
                <w:szCs w:val="18"/>
              </w:rPr>
            </w:pPr>
            <w:r w:rsidRPr="00123FA6">
              <w:rPr>
                <w:rFonts w:ascii="Arial" w:eastAsia="Arial" w:hAnsi="Arial" w:cs="Arial"/>
                <w:b/>
                <w:i/>
                <w:color w:val="000000"/>
                <w:sz w:val="18"/>
                <w:szCs w:val="18"/>
              </w:rPr>
              <w:t>Τμήμα</w:t>
            </w:r>
            <w:r w:rsidR="00107806">
              <w:rPr>
                <w:rFonts w:ascii="Arial" w:eastAsia="Arial" w:hAnsi="Arial" w:cs="Arial"/>
                <w:b/>
                <w:i/>
                <w:color w:val="000000"/>
                <w:sz w:val="18"/>
                <w:szCs w:val="18"/>
              </w:rPr>
              <w:t xml:space="preserve"> </w:t>
            </w:r>
            <w:r w:rsidRPr="00123FA6">
              <w:rPr>
                <w:rFonts w:ascii="Arial" w:eastAsia="Arial" w:hAnsi="Arial" w:cs="Arial"/>
                <w:b/>
                <w:i/>
                <w:color w:val="000000"/>
                <w:sz w:val="18"/>
                <w:szCs w:val="18"/>
              </w:rPr>
              <w:t>Φιλοσοφίας</w:t>
            </w:r>
          </w:p>
        </w:tc>
      </w:tr>
      <w:tr w:rsidR="00FE1B8B" w:rsidTr="003501D9">
        <w:trPr>
          <w:jc w:val="center"/>
        </w:trPr>
        <w:tc>
          <w:tcPr>
            <w:tcW w:w="3685" w:type="dxa"/>
            <w:shd w:val="clear" w:color="auto" w:fill="F2F2F2"/>
          </w:tcPr>
          <w:p w:rsidR="00FE1B8B" w:rsidRPr="00603F6E" w:rsidRDefault="00FE1B8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Φιλοσοφία της Επιστήμης</w:t>
            </w:r>
            <w:r w:rsidR="008A6D5F" w:rsidRPr="00603F6E">
              <w:rPr>
                <w:rFonts w:ascii="Arial" w:eastAsia="Arial" w:hAnsi="Arial" w:cs="Arial"/>
                <w:color w:val="000000"/>
                <w:sz w:val="18"/>
                <w:szCs w:val="18"/>
              </w:rPr>
              <w:t xml:space="preserve"> </w:t>
            </w:r>
            <w:r w:rsidR="008A6D5F" w:rsidRPr="00A375F0">
              <w:rPr>
                <w:rFonts w:ascii="Arial" w:eastAsia="Arial" w:hAnsi="Arial" w:cs="Arial"/>
                <w:color w:val="000000"/>
                <w:sz w:val="16"/>
                <w:szCs w:val="16"/>
              </w:rPr>
              <w:t>(Εαρ. Εξάμηνο</w:t>
            </w:r>
            <w:r w:rsidR="008A6D5F" w:rsidRPr="00603F6E">
              <w:rPr>
                <w:rFonts w:ascii="Arial" w:eastAsia="Arial" w:hAnsi="Arial" w:cs="Arial"/>
                <w:color w:val="000000"/>
                <w:sz w:val="18"/>
                <w:szCs w:val="18"/>
              </w:rPr>
              <w:t>)</w:t>
            </w:r>
          </w:p>
          <w:p w:rsidR="00FE1B8B" w:rsidRPr="00603F6E" w:rsidRDefault="00FE1B8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Φιλοσοφία της Φύσης-Φιλοσοφία της Τεχνολογίας</w:t>
            </w:r>
            <w:r w:rsidR="008A6D5F" w:rsidRPr="00603F6E">
              <w:rPr>
                <w:rFonts w:ascii="Arial" w:eastAsia="Arial" w:hAnsi="Arial" w:cs="Arial"/>
                <w:color w:val="000000"/>
                <w:sz w:val="18"/>
                <w:szCs w:val="18"/>
              </w:rPr>
              <w:t xml:space="preserve"> </w:t>
            </w:r>
            <w:r w:rsidR="008A6D5F" w:rsidRPr="00A375F0">
              <w:rPr>
                <w:rFonts w:ascii="Arial" w:eastAsia="Arial" w:hAnsi="Arial" w:cs="Arial"/>
                <w:color w:val="000000"/>
                <w:sz w:val="16"/>
                <w:szCs w:val="16"/>
              </w:rPr>
              <w:t>(Εαρ. Εξάμηνο)</w:t>
            </w:r>
          </w:p>
          <w:p w:rsidR="00FE1B8B" w:rsidRPr="00603F6E" w:rsidRDefault="00FE1B8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Σύγχρονη Φιλοσοφία Ι</w:t>
            </w:r>
            <w:r w:rsidR="008A6D5F" w:rsidRPr="00603F6E">
              <w:rPr>
                <w:rFonts w:ascii="Arial" w:eastAsia="Arial" w:hAnsi="Arial" w:cs="Arial"/>
                <w:color w:val="000000"/>
                <w:sz w:val="18"/>
                <w:szCs w:val="18"/>
              </w:rPr>
              <w:t xml:space="preserve"> </w:t>
            </w:r>
            <w:r w:rsidR="008A6D5F" w:rsidRPr="00A375F0">
              <w:rPr>
                <w:rFonts w:ascii="Arial" w:eastAsia="Arial" w:hAnsi="Arial" w:cs="Arial"/>
                <w:color w:val="000000"/>
                <w:sz w:val="16"/>
                <w:szCs w:val="16"/>
              </w:rPr>
              <w:t>(Εαρ. Εξάμηνο)</w:t>
            </w:r>
          </w:p>
          <w:p w:rsidR="00FE1B8B" w:rsidRPr="00603F6E" w:rsidRDefault="00FE1B8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Σύγχρονη Φιλοσοφία ΙΙ</w:t>
            </w:r>
            <w:r w:rsidR="008A6D5F" w:rsidRPr="00603F6E">
              <w:rPr>
                <w:rFonts w:ascii="Arial" w:eastAsia="Arial" w:hAnsi="Arial" w:cs="Arial"/>
                <w:color w:val="000000"/>
                <w:sz w:val="18"/>
                <w:szCs w:val="18"/>
              </w:rPr>
              <w:t xml:space="preserve"> </w:t>
            </w:r>
            <w:r w:rsidR="008A6D5F" w:rsidRPr="000E069E">
              <w:rPr>
                <w:rFonts w:ascii="Arial" w:eastAsia="Arial" w:hAnsi="Arial" w:cs="Arial"/>
                <w:color w:val="000000"/>
                <w:sz w:val="16"/>
                <w:szCs w:val="16"/>
              </w:rPr>
              <w:t>(Εαρ. Εξάμηνο)</w:t>
            </w:r>
          </w:p>
          <w:p w:rsidR="00FE1B8B" w:rsidRPr="00603F6E" w:rsidRDefault="00FE1B8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Νεότερη Φιλοσοφία Ι</w:t>
            </w:r>
            <w:r w:rsidR="004038E4" w:rsidRPr="00603F6E">
              <w:rPr>
                <w:rFonts w:ascii="Arial" w:eastAsia="Arial" w:hAnsi="Arial" w:cs="Arial"/>
                <w:color w:val="000000"/>
                <w:sz w:val="18"/>
                <w:szCs w:val="18"/>
              </w:rPr>
              <w:t xml:space="preserve"> </w:t>
            </w:r>
            <w:r w:rsidR="004038E4" w:rsidRPr="000E069E">
              <w:rPr>
                <w:rFonts w:ascii="Arial" w:eastAsia="Arial" w:hAnsi="Arial" w:cs="Arial"/>
                <w:color w:val="000000"/>
                <w:sz w:val="16"/>
                <w:szCs w:val="16"/>
              </w:rPr>
              <w:t>(Χειμ. Εξάμηνο)</w:t>
            </w:r>
          </w:p>
          <w:p w:rsidR="00963C69" w:rsidRPr="00603F6E" w:rsidRDefault="00FE1B8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Νεότερη Φιλοσοφία ΙΙ</w:t>
            </w:r>
            <w:r w:rsidR="008A6D5F" w:rsidRPr="00603F6E">
              <w:rPr>
                <w:rFonts w:ascii="Arial" w:eastAsia="Arial" w:hAnsi="Arial" w:cs="Arial"/>
                <w:color w:val="000000"/>
                <w:sz w:val="18"/>
                <w:szCs w:val="18"/>
              </w:rPr>
              <w:t xml:space="preserve"> </w:t>
            </w:r>
            <w:r w:rsidR="008A6D5F" w:rsidRPr="000E069E">
              <w:rPr>
                <w:rFonts w:ascii="Arial" w:eastAsia="Arial" w:hAnsi="Arial" w:cs="Arial"/>
                <w:color w:val="000000"/>
                <w:sz w:val="16"/>
                <w:szCs w:val="16"/>
              </w:rPr>
              <w:t>(Χειμ. Εξάμηνο)</w:t>
            </w:r>
            <w:r w:rsidR="00963C69" w:rsidRPr="00603F6E">
              <w:rPr>
                <w:rFonts w:ascii="Arial" w:eastAsia="Arial" w:hAnsi="Arial" w:cs="Arial"/>
                <w:color w:val="000000"/>
                <w:sz w:val="18"/>
                <w:szCs w:val="18"/>
              </w:rPr>
              <w:br/>
              <w:t>Θεωρίες Αγωγής και Κοινωνικοποίησης</w:t>
            </w:r>
          </w:p>
          <w:p w:rsidR="00036A78" w:rsidRPr="00603F6E" w:rsidRDefault="00036A78"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Παιδαγωγική Ψυχολογία Ι</w:t>
            </w:r>
            <w:r w:rsidR="008A6D5F" w:rsidRPr="00603F6E">
              <w:rPr>
                <w:rFonts w:ascii="Arial" w:eastAsia="Arial" w:hAnsi="Arial" w:cs="Arial"/>
                <w:color w:val="000000"/>
                <w:sz w:val="18"/>
                <w:szCs w:val="18"/>
              </w:rPr>
              <w:t xml:space="preserve"> </w:t>
            </w:r>
            <w:r w:rsidR="008A6D5F" w:rsidRPr="000E069E">
              <w:rPr>
                <w:rFonts w:ascii="Arial" w:eastAsia="Arial" w:hAnsi="Arial" w:cs="Arial"/>
                <w:color w:val="000000"/>
                <w:sz w:val="16"/>
                <w:szCs w:val="16"/>
              </w:rPr>
              <w:t>(Χειμ. Εξάμηνο)</w:t>
            </w:r>
            <w:r w:rsidR="00346F58" w:rsidRPr="000E069E">
              <w:rPr>
                <w:rFonts w:ascii="Arial" w:eastAsia="Arial" w:hAnsi="Arial" w:cs="Arial"/>
                <w:color w:val="000000"/>
                <w:sz w:val="16"/>
                <w:szCs w:val="16"/>
              </w:rPr>
              <w:t xml:space="preserve"> </w:t>
            </w:r>
          </w:p>
          <w:p w:rsidR="006D5EEB" w:rsidRPr="00603F6E" w:rsidRDefault="006D5EE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Φιλοσοφία της Τεχνητής Νοημοσύνης</w:t>
            </w:r>
            <w:r w:rsidR="000E069E" w:rsidRPr="000E069E">
              <w:rPr>
                <w:rFonts w:ascii="Arial" w:eastAsia="Arial" w:hAnsi="Arial" w:cs="Arial"/>
                <w:color w:val="000000"/>
                <w:sz w:val="18"/>
                <w:szCs w:val="18"/>
              </w:rPr>
              <w:t xml:space="preserve"> </w:t>
            </w:r>
            <w:r w:rsidR="005B71B1" w:rsidRPr="000E069E">
              <w:rPr>
                <w:rFonts w:ascii="Arial" w:eastAsia="Arial" w:hAnsi="Arial" w:cs="Arial"/>
                <w:color w:val="000000"/>
                <w:sz w:val="16"/>
                <w:szCs w:val="16"/>
              </w:rPr>
              <w:t>(Εαρ. Εξάμηνο)</w:t>
            </w:r>
          </w:p>
        </w:tc>
        <w:tc>
          <w:tcPr>
            <w:tcW w:w="3686" w:type="dxa"/>
            <w:shd w:val="clear" w:color="auto" w:fill="F2F2F2"/>
          </w:tcPr>
          <w:p w:rsidR="00FE1B8B" w:rsidRPr="00603F6E" w:rsidRDefault="00FE1B8B"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Εισαγωγή στην Παιδαγωγική: Παιδαγωγικές Ιδέες και Εκπαίδευση</w:t>
            </w:r>
            <w:r w:rsidR="008A6D5F" w:rsidRPr="00603F6E">
              <w:rPr>
                <w:rFonts w:ascii="Arial" w:eastAsia="Arial" w:hAnsi="Arial" w:cs="Arial"/>
                <w:color w:val="000000"/>
                <w:sz w:val="18"/>
                <w:szCs w:val="18"/>
              </w:rPr>
              <w:t xml:space="preserve"> </w:t>
            </w:r>
            <w:r w:rsidR="008A6D5F" w:rsidRPr="000E069E">
              <w:rPr>
                <w:rFonts w:ascii="Arial" w:eastAsia="Arial" w:hAnsi="Arial" w:cs="Arial"/>
                <w:color w:val="000000"/>
                <w:sz w:val="16"/>
                <w:szCs w:val="16"/>
              </w:rPr>
              <w:t>(Εαρ. Εξάμηνο)</w:t>
            </w:r>
          </w:p>
          <w:p w:rsidR="00036A78" w:rsidRPr="00603F6E" w:rsidRDefault="002E716E"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 xml:space="preserve">Κοινωνιολογική Θεώρια: Εκπαιδευτικές Προεκτάσεις </w:t>
            </w:r>
            <w:r w:rsidR="007D57A8" w:rsidRPr="000E069E">
              <w:rPr>
                <w:rFonts w:ascii="Arial" w:eastAsia="Arial" w:hAnsi="Arial" w:cs="Arial"/>
                <w:color w:val="000000"/>
                <w:sz w:val="16"/>
                <w:szCs w:val="16"/>
              </w:rPr>
              <w:t>(</w:t>
            </w:r>
            <w:r w:rsidR="00796806" w:rsidRPr="000E069E">
              <w:rPr>
                <w:rFonts w:ascii="Arial" w:eastAsia="Arial" w:hAnsi="Arial" w:cs="Arial"/>
                <w:color w:val="000000"/>
                <w:sz w:val="16"/>
                <w:szCs w:val="16"/>
              </w:rPr>
              <w:t>Εαρ</w:t>
            </w:r>
            <w:r w:rsidR="007D57A8" w:rsidRPr="000E069E">
              <w:rPr>
                <w:rFonts w:ascii="Arial" w:eastAsia="Arial" w:hAnsi="Arial" w:cs="Arial"/>
                <w:color w:val="000000"/>
                <w:sz w:val="16"/>
                <w:szCs w:val="16"/>
              </w:rPr>
              <w:t>. Εξάμηνο)</w:t>
            </w:r>
          </w:p>
          <w:p w:rsidR="00FE1B8B" w:rsidRPr="00603F6E" w:rsidRDefault="002E716E"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Εισαγωγή στη Διδακτική/ Μεθοδολογία</w:t>
            </w:r>
            <w:r w:rsidR="007D57A8" w:rsidRPr="00603F6E">
              <w:rPr>
                <w:rFonts w:ascii="Arial" w:eastAsia="Arial" w:hAnsi="Arial" w:cs="Arial"/>
                <w:color w:val="000000"/>
                <w:sz w:val="18"/>
                <w:szCs w:val="18"/>
              </w:rPr>
              <w:t xml:space="preserve"> </w:t>
            </w:r>
            <w:r w:rsidR="007D57A8" w:rsidRPr="000E069E">
              <w:rPr>
                <w:rFonts w:ascii="Arial" w:eastAsia="Arial" w:hAnsi="Arial" w:cs="Arial"/>
                <w:color w:val="000000"/>
                <w:sz w:val="16"/>
                <w:szCs w:val="16"/>
              </w:rPr>
              <w:t>(Χειμ. Εξάμηνο)</w:t>
            </w:r>
          </w:p>
          <w:p w:rsidR="002767ED" w:rsidRPr="00603F6E" w:rsidRDefault="002767ED"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 xml:space="preserve">Εκπαιδευτική Πολιτική </w:t>
            </w:r>
            <w:r w:rsidR="00796806" w:rsidRPr="000E069E">
              <w:rPr>
                <w:rFonts w:ascii="Arial" w:eastAsia="Arial" w:hAnsi="Arial" w:cs="Arial"/>
                <w:color w:val="000000"/>
                <w:sz w:val="16"/>
                <w:szCs w:val="16"/>
              </w:rPr>
              <w:t>(Χειμ. Εξάμηνο)</w:t>
            </w:r>
          </w:p>
          <w:p w:rsidR="00796806" w:rsidRPr="00603F6E" w:rsidRDefault="00796806"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 xml:space="preserve">Κοινωνιολογία της Εκπαίδευσης: Ζητήματα Κοινωνικών Ανισοτήτων </w:t>
            </w:r>
            <w:r w:rsidRPr="000E069E">
              <w:rPr>
                <w:rFonts w:ascii="Arial" w:eastAsia="Arial" w:hAnsi="Arial" w:cs="Arial"/>
                <w:color w:val="000000"/>
                <w:sz w:val="16"/>
                <w:szCs w:val="16"/>
              </w:rPr>
              <w:t>(Χειμ. Εξάμηνο)</w:t>
            </w:r>
          </w:p>
          <w:p w:rsidR="006D5EEB" w:rsidRPr="00603F6E" w:rsidRDefault="0059062D" w:rsidP="00A375F0">
            <w:pPr>
              <w:pBdr>
                <w:top w:val="nil"/>
                <w:left w:val="nil"/>
                <w:bottom w:val="nil"/>
                <w:right w:val="nil"/>
                <w:between w:val="nil"/>
              </w:pBdr>
              <w:tabs>
                <w:tab w:val="left" w:pos="284"/>
                <w:tab w:val="left" w:pos="2268"/>
                <w:tab w:val="left" w:pos="2552"/>
              </w:tabs>
              <w:spacing w:before="40" w:after="40" w:line="274" w:lineRule="auto"/>
              <w:ind w:left="0" w:right="0"/>
              <w:jc w:val="left"/>
              <w:rPr>
                <w:rFonts w:ascii="Arial" w:eastAsia="Arial" w:hAnsi="Arial" w:cs="Arial"/>
                <w:color w:val="000000"/>
                <w:sz w:val="18"/>
                <w:szCs w:val="18"/>
              </w:rPr>
            </w:pPr>
            <w:r w:rsidRPr="00603F6E">
              <w:rPr>
                <w:rFonts w:ascii="Arial" w:eastAsia="Arial" w:hAnsi="Arial" w:cs="Arial"/>
                <w:color w:val="000000"/>
                <w:sz w:val="18"/>
                <w:szCs w:val="18"/>
              </w:rPr>
              <w:t>Σύγχρονη Φιλοσοφία και Γνωσιακή Επιστήμη</w:t>
            </w:r>
            <w:r w:rsidR="005B71B1" w:rsidRPr="00603F6E">
              <w:rPr>
                <w:rFonts w:ascii="Arial" w:eastAsia="Arial" w:hAnsi="Arial" w:cs="Arial"/>
                <w:color w:val="000000"/>
                <w:sz w:val="18"/>
                <w:szCs w:val="18"/>
              </w:rPr>
              <w:t xml:space="preserve"> </w:t>
            </w:r>
            <w:r w:rsidR="005B71B1" w:rsidRPr="000E069E">
              <w:rPr>
                <w:rFonts w:ascii="Arial" w:eastAsia="Arial" w:hAnsi="Arial" w:cs="Arial"/>
                <w:color w:val="000000"/>
                <w:sz w:val="16"/>
                <w:szCs w:val="16"/>
              </w:rPr>
              <w:t>(Χειμ. Εξάμηνο)</w:t>
            </w:r>
          </w:p>
        </w:tc>
      </w:tr>
    </w:tbl>
    <w:p w:rsidR="00EA0379" w:rsidRPr="00167639" w:rsidRDefault="00520DAF" w:rsidP="007D4FF5">
      <w:pPr>
        <w:pStyle w:val="2"/>
        <w:tabs>
          <w:tab w:val="left" w:pos="284"/>
          <w:tab w:val="left" w:pos="2268"/>
          <w:tab w:val="left" w:pos="2552"/>
        </w:tabs>
        <w:spacing w:before="0" w:after="120" w:line="276" w:lineRule="auto"/>
        <w:ind w:left="0" w:right="0"/>
      </w:pPr>
      <w:bookmarkStart w:id="64" w:name="_Toc144808621"/>
      <w:r>
        <w:lastRenderedPageBreak/>
        <w:t xml:space="preserve">4. </w:t>
      </w:r>
      <w:r w:rsidR="00EA0379" w:rsidRPr="00E475E4">
        <w:t>Ενδεικτική Κατανομή Μαθημάτων στα Εξάμηνα</w:t>
      </w:r>
      <w:bookmarkEnd w:id="64"/>
    </w:p>
    <w:tbl>
      <w:tblPr>
        <w:tblW w:w="7386" w:type="dxa"/>
        <w:tblInd w:w="93" w:type="dxa"/>
        <w:tblLayout w:type="fixed"/>
        <w:tblLook w:val="0400" w:firstRow="0" w:lastRow="0" w:firstColumn="0" w:lastColumn="0" w:noHBand="0" w:noVBand="1"/>
      </w:tblPr>
      <w:tblGrid>
        <w:gridCol w:w="1007"/>
        <w:gridCol w:w="251"/>
        <w:gridCol w:w="175"/>
        <w:gridCol w:w="3750"/>
        <w:gridCol w:w="175"/>
        <w:gridCol w:w="1036"/>
        <w:gridCol w:w="33"/>
        <w:gridCol w:w="142"/>
        <w:gridCol w:w="817"/>
      </w:tblGrid>
      <w:tr w:rsidR="00C31780" w:rsidTr="0019032A">
        <w:trPr>
          <w:trHeight w:val="260"/>
        </w:trPr>
        <w:tc>
          <w:tcPr>
            <w:tcW w:w="1007" w:type="dxa"/>
            <w:tcBorders>
              <w:top w:val="single" w:sz="4" w:space="0" w:color="000000"/>
              <w:left w:val="single" w:sz="4" w:space="0" w:color="000000"/>
              <w:bottom w:val="single" w:sz="4" w:space="0" w:color="000000"/>
              <w:right w:val="nil"/>
            </w:tcBorders>
            <w:shd w:val="clear" w:color="auto" w:fill="F2F2F2"/>
            <w:vAlign w:val="center"/>
          </w:tcPr>
          <w:p w:rsidR="00C31780" w:rsidRDefault="00C31780" w:rsidP="004D6C96">
            <w:pPr>
              <w:tabs>
                <w:tab w:val="left" w:pos="284"/>
                <w:tab w:val="left" w:pos="2268"/>
                <w:tab w:val="left" w:pos="2552"/>
              </w:tabs>
              <w:spacing w:line="264" w:lineRule="auto"/>
              <w:ind w:left="0" w:right="0"/>
              <w:jc w:val="center"/>
              <w:rPr>
                <w:rFonts w:ascii="Arial" w:eastAsia="Arial" w:hAnsi="Arial" w:cs="Arial"/>
                <w:color w:val="FF0000"/>
                <w:sz w:val="16"/>
                <w:szCs w:val="16"/>
              </w:rPr>
            </w:pPr>
          </w:p>
        </w:tc>
        <w:tc>
          <w:tcPr>
            <w:tcW w:w="251" w:type="dxa"/>
            <w:tcBorders>
              <w:top w:val="single" w:sz="4" w:space="0" w:color="000000"/>
              <w:left w:val="nil"/>
              <w:bottom w:val="single" w:sz="4" w:space="0" w:color="000000"/>
              <w:right w:val="nil"/>
            </w:tcBorders>
            <w:shd w:val="clear" w:color="auto" w:fill="F2F2F2"/>
            <w:vAlign w:val="center"/>
          </w:tcPr>
          <w:p w:rsidR="00C31780" w:rsidRDefault="00C31780" w:rsidP="004D6C96">
            <w:pPr>
              <w:tabs>
                <w:tab w:val="left" w:pos="284"/>
                <w:tab w:val="left" w:pos="2268"/>
                <w:tab w:val="left" w:pos="2552"/>
              </w:tabs>
              <w:spacing w:line="264" w:lineRule="auto"/>
              <w:ind w:left="0" w:right="0"/>
              <w:jc w:val="center"/>
              <w:rPr>
                <w:rFonts w:ascii="Arial" w:eastAsia="Arial" w:hAnsi="Arial" w:cs="Arial"/>
                <w:color w:val="FF0000"/>
                <w:sz w:val="16"/>
                <w:szCs w:val="16"/>
              </w:rPr>
            </w:pPr>
          </w:p>
        </w:tc>
        <w:tc>
          <w:tcPr>
            <w:tcW w:w="3925" w:type="dxa"/>
            <w:gridSpan w:val="2"/>
            <w:tcBorders>
              <w:top w:val="single" w:sz="4" w:space="0" w:color="000000"/>
              <w:left w:val="nil"/>
              <w:bottom w:val="single" w:sz="4" w:space="0" w:color="000000"/>
              <w:right w:val="nil"/>
            </w:tcBorders>
            <w:shd w:val="clear" w:color="auto" w:fill="F2F2F2"/>
            <w:vAlign w:val="center"/>
          </w:tcPr>
          <w:p w:rsidR="00C31780" w:rsidRDefault="00C31780" w:rsidP="004D6C96">
            <w:pPr>
              <w:tabs>
                <w:tab w:val="left" w:pos="284"/>
                <w:tab w:val="left" w:pos="2268"/>
                <w:tab w:val="left" w:pos="2552"/>
              </w:tabs>
              <w:spacing w:line="264" w:lineRule="auto"/>
              <w:ind w:left="0" w:right="0"/>
              <w:jc w:val="center"/>
              <w:rPr>
                <w:rFonts w:ascii="Arial" w:eastAsia="Arial" w:hAnsi="Arial" w:cs="Arial"/>
                <w:color w:val="FF0000"/>
                <w:sz w:val="16"/>
                <w:szCs w:val="16"/>
              </w:rPr>
            </w:pPr>
          </w:p>
        </w:tc>
        <w:tc>
          <w:tcPr>
            <w:tcW w:w="1211" w:type="dxa"/>
            <w:gridSpan w:val="2"/>
            <w:tcBorders>
              <w:top w:val="single" w:sz="4" w:space="0" w:color="000000"/>
              <w:left w:val="nil"/>
              <w:bottom w:val="single" w:sz="4" w:space="0" w:color="000000"/>
              <w:right w:val="nil"/>
            </w:tcBorders>
            <w:shd w:val="clear" w:color="auto" w:fill="F2F2F2"/>
            <w:vAlign w:val="center"/>
          </w:tcPr>
          <w:p w:rsidR="00C31780" w:rsidRDefault="00C31780" w:rsidP="004D6C96">
            <w:pPr>
              <w:tabs>
                <w:tab w:val="left" w:pos="284"/>
                <w:tab w:val="left" w:pos="2268"/>
                <w:tab w:val="left" w:pos="2552"/>
              </w:tabs>
              <w:spacing w:line="264" w:lineRule="auto"/>
              <w:ind w:left="0" w:right="0"/>
              <w:jc w:val="center"/>
              <w:rPr>
                <w:rFonts w:ascii="Arial" w:eastAsia="Arial" w:hAnsi="Arial" w:cs="Arial"/>
                <w:color w:val="FF0000"/>
                <w:sz w:val="16"/>
                <w:szCs w:val="16"/>
              </w:rPr>
            </w:pPr>
          </w:p>
        </w:tc>
        <w:tc>
          <w:tcPr>
            <w:tcW w:w="992" w:type="dxa"/>
            <w:gridSpan w:val="3"/>
            <w:tcBorders>
              <w:top w:val="single" w:sz="4" w:space="0" w:color="000000"/>
              <w:left w:val="nil"/>
              <w:bottom w:val="single" w:sz="4" w:space="0" w:color="000000"/>
              <w:right w:val="single" w:sz="4" w:space="0" w:color="000000"/>
            </w:tcBorders>
            <w:shd w:val="clear" w:color="auto" w:fill="F2F2F2"/>
            <w:vAlign w:val="center"/>
          </w:tcPr>
          <w:p w:rsidR="00C31780" w:rsidRDefault="00C31780" w:rsidP="004D6C96">
            <w:pPr>
              <w:tabs>
                <w:tab w:val="left" w:pos="284"/>
                <w:tab w:val="left" w:pos="2268"/>
                <w:tab w:val="left" w:pos="2552"/>
              </w:tabs>
              <w:spacing w:line="264" w:lineRule="auto"/>
              <w:ind w:left="0" w:right="0"/>
              <w:jc w:val="center"/>
              <w:rPr>
                <w:rFonts w:ascii="Arial" w:eastAsia="Arial" w:hAnsi="Arial" w:cs="Arial"/>
                <w:b/>
                <w:sz w:val="16"/>
                <w:szCs w:val="16"/>
              </w:rPr>
            </w:pPr>
            <w:r>
              <w:rPr>
                <w:rFonts w:ascii="Arial" w:eastAsia="Arial" w:hAnsi="Arial" w:cs="Arial"/>
                <w:b/>
                <w:sz w:val="16"/>
                <w:szCs w:val="16"/>
              </w:rPr>
              <w:t>ECTS</w:t>
            </w:r>
          </w:p>
        </w:tc>
      </w:tr>
      <w:tr w:rsidR="00FE1B8B" w:rsidTr="0019032A">
        <w:trPr>
          <w:trHeight w:val="260"/>
        </w:trPr>
        <w:tc>
          <w:tcPr>
            <w:tcW w:w="7386" w:type="dxa"/>
            <w:gridSpan w:val="9"/>
            <w:tcBorders>
              <w:top w:val="single" w:sz="4" w:space="0" w:color="000000"/>
              <w:left w:val="single" w:sz="8" w:space="0" w:color="000000"/>
              <w:bottom w:val="single" w:sz="8" w:space="0" w:color="000000"/>
              <w:right w:val="single" w:sz="8" w:space="0" w:color="000000"/>
            </w:tcBorders>
            <w:shd w:val="clear" w:color="auto" w:fill="7F7F7F"/>
            <w:vAlign w:val="bottom"/>
          </w:tcPr>
          <w:p w:rsidR="00FE1B8B" w:rsidRDefault="00FE1B8B" w:rsidP="004D6C96">
            <w:pPr>
              <w:tabs>
                <w:tab w:val="left" w:pos="284"/>
                <w:tab w:val="left" w:pos="2268"/>
                <w:tab w:val="left" w:pos="2552"/>
              </w:tabs>
              <w:spacing w:line="264" w:lineRule="auto"/>
              <w:ind w:left="0" w:right="0"/>
              <w:jc w:val="center"/>
              <w:rPr>
                <w:rFonts w:ascii="Arial" w:eastAsia="Arial" w:hAnsi="Arial" w:cs="Arial"/>
                <w:b/>
                <w:sz w:val="20"/>
              </w:rPr>
            </w:pPr>
            <w:r>
              <w:rPr>
                <w:rFonts w:ascii="Arial" w:eastAsia="Arial" w:hAnsi="Arial" w:cs="Arial"/>
                <w:b/>
                <w:sz w:val="20"/>
              </w:rPr>
              <w:t>1o ΕΤΟΣ</w:t>
            </w:r>
          </w:p>
        </w:tc>
      </w:tr>
      <w:tr w:rsidR="00C31780" w:rsidTr="0019032A">
        <w:trPr>
          <w:trHeight w:val="260"/>
        </w:trPr>
        <w:tc>
          <w:tcPr>
            <w:tcW w:w="1007" w:type="dxa"/>
            <w:tcBorders>
              <w:top w:val="single" w:sz="8" w:space="0" w:color="000000"/>
              <w:left w:val="single" w:sz="8" w:space="0" w:color="000000"/>
              <w:bottom w:val="single" w:sz="8" w:space="0" w:color="000000"/>
              <w:right w:val="nil"/>
            </w:tcBorders>
            <w:shd w:val="clear" w:color="auto" w:fill="BFBFBF"/>
            <w:vAlign w:val="bottom"/>
          </w:tcPr>
          <w:p w:rsidR="00C31780" w:rsidRDefault="00C31780" w:rsidP="004D6C96">
            <w:pPr>
              <w:tabs>
                <w:tab w:val="left" w:pos="284"/>
                <w:tab w:val="left" w:pos="2268"/>
                <w:tab w:val="left" w:pos="2552"/>
              </w:tabs>
              <w:spacing w:line="264" w:lineRule="auto"/>
              <w:ind w:left="0" w:right="0"/>
              <w:jc w:val="center"/>
              <w:rPr>
                <w:rFonts w:ascii="Arial" w:eastAsia="Arial" w:hAnsi="Arial" w:cs="Arial"/>
                <w:b/>
                <w:sz w:val="16"/>
                <w:szCs w:val="16"/>
              </w:rPr>
            </w:pPr>
            <w:r>
              <w:rPr>
                <w:rFonts w:ascii="Arial" w:eastAsia="Arial" w:hAnsi="Arial" w:cs="Arial"/>
                <w:b/>
                <w:sz w:val="16"/>
                <w:szCs w:val="16"/>
              </w:rPr>
              <w:t>Εξάμηνο</w:t>
            </w:r>
          </w:p>
        </w:tc>
        <w:tc>
          <w:tcPr>
            <w:tcW w:w="426" w:type="dxa"/>
            <w:gridSpan w:val="2"/>
            <w:tcBorders>
              <w:top w:val="single" w:sz="8" w:space="0" w:color="000000"/>
              <w:left w:val="nil"/>
              <w:bottom w:val="single" w:sz="8" w:space="0" w:color="000000"/>
              <w:right w:val="nil"/>
            </w:tcBorders>
            <w:shd w:val="clear" w:color="auto" w:fill="BFBFBF"/>
            <w:vAlign w:val="bottom"/>
          </w:tcPr>
          <w:p w:rsidR="00C31780" w:rsidRDefault="00C31780" w:rsidP="004D6C96">
            <w:pPr>
              <w:tabs>
                <w:tab w:val="left" w:pos="284"/>
                <w:tab w:val="left" w:pos="2268"/>
                <w:tab w:val="left" w:pos="2552"/>
              </w:tabs>
              <w:spacing w:line="264" w:lineRule="auto"/>
              <w:ind w:left="0" w:right="0"/>
              <w:jc w:val="center"/>
              <w:rPr>
                <w:rFonts w:ascii="Arial" w:eastAsia="Arial" w:hAnsi="Arial" w:cs="Arial"/>
                <w:b/>
                <w:sz w:val="16"/>
                <w:szCs w:val="16"/>
              </w:rPr>
            </w:pPr>
            <w:r>
              <w:rPr>
                <w:rFonts w:ascii="Arial" w:eastAsia="Arial" w:hAnsi="Arial" w:cs="Arial"/>
                <w:b/>
                <w:sz w:val="16"/>
                <w:szCs w:val="16"/>
              </w:rPr>
              <w:t>1</w:t>
            </w:r>
          </w:p>
        </w:tc>
        <w:tc>
          <w:tcPr>
            <w:tcW w:w="3925" w:type="dxa"/>
            <w:gridSpan w:val="2"/>
            <w:tcBorders>
              <w:top w:val="single" w:sz="8" w:space="0" w:color="000000"/>
              <w:left w:val="nil"/>
              <w:bottom w:val="single" w:sz="8" w:space="0" w:color="000000"/>
              <w:right w:val="nil"/>
            </w:tcBorders>
            <w:shd w:val="clear" w:color="auto" w:fill="BFBFBF"/>
            <w:vAlign w:val="bottom"/>
          </w:tcPr>
          <w:p w:rsidR="00C31780" w:rsidRDefault="00C31780" w:rsidP="004D6C96">
            <w:pPr>
              <w:tabs>
                <w:tab w:val="left" w:pos="284"/>
                <w:tab w:val="left" w:pos="2268"/>
                <w:tab w:val="left" w:pos="2552"/>
              </w:tabs>
              <w:spacing w:line="264" w:lineRule="auto"/>
              <w:ind w:left="0" w:right="0"/>
              <w:rPr>
                <w:rFonts w:ascii="Arial" w:eastAsia="Arial" w:hAnsi="Arial" w:cs="Arial"/>
                <w:b/>
                <w:sz w:val="16"/>
                <w:szCs w:val="16"/>
              </w:rPr>
            </w:pPr>
            <w:r>
              <w:rPr>
                <w:rFonts w:ascii="Arial" w:eastAsia="Arial" w:hAnsi="Arial" w:cs="Arial"/>
                <w:b/>
                <w:sz w:val="16"/>
                <w:szCs w:val="16"/>
              </w:rPr>
              <w:t xml:space="preserve"> </w:t>
            </w:r>
          </w:p>
        </w:tc>
        <w:tc>
          <w:tcPr>
            <w:tcW w:w="1211" w:type="dxa"/>
            <w:gridSpan w:val="3"/>
            <w:tcBorders>
              <w:top w:val="single" w:sz="8" w:space="0" w:color="000000"/>
              <w:left w:val="nil"/>
              <w:bottom w:val="single" w:sz="8" w:space="0" w:color="000000"/>
              <w:right w:val="nil"/>
            </w:tcBorders>
            <w:shd w:val="clear" w:color="auto" w:fill="BFBFBF"/>
            <w:vAlign w:val="bottom"/>
          </w:tcPr>
          <w:p w:rsidR="00C13C12" w:rsidRPr="00C13C12" w:rsidRDefault="00C13C12" w:rsidP="004D6C96">
            <w:pPr>
              <w:tabs>
                <w:tab w:val="left" w:pos="284"/>
                <w:tab w:val="left" w:pos="2268"/>
                <w:tab w:val="left" w:pos="2552"/>
              </w:tabs>
              <w:spacing w:line="264" w:lineRule="auto"/>
              <w:ind w:left="0" w:right="0"/>
              <w:jc w:val="center"/>
              <w:rPr>
                <w:rFonts w:ascii="Arial" w:eastAsia="Arial" w:hAnsi="Arial" w:cs="Arial"/>
                <w:b/>
                <w:sz w:val="14"/>
                <w:szCs w:val="14"/>
              </w:rPr>
            </w:pPr>
            <w:r>
              <w:rPr>
                <w:rFonts w:ascii="Arial" w:eastAsia="Arial" w:hAnsi="Arial" w:cs="Arial"/>
                <w:b/>
                <w:sz w:val="18"/>
                <w:szCs w:val="18"/>
              </w:rPr>
              <w:t>ΩΡΕΣ</w:t>
            </w:r>
          </w:p>
          <w:p w:rsidR="00C31780" w:rsidRDefault="00C13C12" w:rsidP="004D6C96">
            <w:pPr>
              <w:tabs>
                <w:tab w:val="left" w:pos="284"/>
                <w:tab w:val="left" w:pos="2268"/>
                <w:tab w:val="left" w:pos="2552"/>
              </w:tabs>
              <w:spacing w:line="264" w:lineRule="auto"/>
              <w:ind w:left="0" w:right="0"/>
              <w:jc w:val="center"/>
              <w:rPr>
                <w:rFonts w:ascii="Arial" w:eastAsia="Arial" w:hAnsi="Arial" w:cs="Arial"/>
                <w:b/>
                <w:sz w:val="16"/>
                <w:szCs w:val="16"/>
              </w:rPr>
            </w:pPr>
            <w:r w:rsidRPr="00BF19A2">
              <w:rPr>
                <w:rFonts w:ascii="Arial" w:eastAsia="Arial" w:hAnsi="Arial" w:cs="Arial"/>
                <w:b/>
                <w:sz w:val="14"/>
                <w:szCs w:val="14"/>
              </w:rPr>
              <w:t>Θεωρ</w:t>
            </w:r>
            <w:r>
              <w:rPr>
                <w:rFonts w:ascii="Arial" w:eastAsia="Arial" w:hAnsi="Arial" w:cs="Arial"/>
                <w:b/>
                <w:sz w:val="14"/>
                <w:szCs w:val="14"/>
              </w:rPr>
              <w:t xml:space="preserve">ία, </w:t>
            </w:r>
            <w:r w:rsidRPr="00BF19A2">
              <w:rPr>
                <w:rFonts w:ascii="Arial" w:eastAsia="Arial" w:hAnsi="Arial" w:cs="Arial"/>
                <w:b/>
                <w:sz w:val="14"/>
                <w:szCs w:val="14"/>
              </w:rPr>
              <w:t>Ασκ</w:t>
            </w:r>
            <w:r>
              <w:rPr>
                <w:rFonts w:ascii="Arial" w:eastAsia="Arial" w:hAnsi="Arial" w:cs="Arial"/>
                <w:b/>
                <w:sz w:val="14"/>
                <w:szCs w:val="14"/>
              </w:rPr>
              <w:t xml:space="preserve">ήσεις, </w:t>
            </w:r>
            <w:r w:rsidRPr="00BF19A2">
              <w:rPr>
                <w:rFonts w:ascii="Arial" w:eastAsia="Arial" w:hAnsi="Arial" w:cs="Arial"/>
                <w:b/>
                <w:sz w:val="14"/>
                <w:szCs w:val="14"/>
                <w:lang w:val="en-US"/>
              </w:rPr>
              <w:t>Lab</w:t>
            </w:r>
          </w:p>
        </w:tc>
        <w:tc>
          <w:tcPr>
            <w:tcW w:w="817" w:type="dxa"/>
            <w:tcBorders>
              <w:top w:val="single" w:sz="8" w:space="0" w:color="000000"/>
              <w:left w:val="nil"/>
              <w:bottom w:val="single" w:sz="8" w:space="0" w:color="000000"/>
              <w:right w:val="single" w:sz="8" w:space="0" w:color="000000"/>
            </w:tcBorders>
            <w:shd w:val="clear" w:color="auto" w:fill="BFBFBF"/>
            <w:vAlign w:val="bottom"/>
          </w:tcPr>
          <w:p w:rsidR="00C31780" w:rsidRDefault="00C31780" w:rsidP="004D6C96">
            <w:pPr>
              <w:tabs>
                <w:tab w:val="left" w:pos="284"/>
                <w:tab w:val="left" w:pos="2268"/>
                <w:tab w:val="left" w:pos="2552"/>
              </w:tabs>
              <w:spacing w:line="264" w:lineRule="auto"/>
              <w:ind w:left="0" w:right="0"/>
              <w:jc w:val="center"/>
              <w:rPr>
                <w:rFonts w:ascii="Arial" w:eastAsia="Arial" w:hAnsi="Arial" w:cs="Arial"/>
                <w:b/>
                <w:sz w:val="16"/>
                <w:szCs w:val="16"/>
              </w:rPr>
            </w:pPr>
          </w:p>
          <w:p w:rsidR="00C31780" w:rsidRDefault="00C31780" w:rsidP="004D6C96">
            <w:pPr>
              <w:tabs>
                <w:tab w:val="left" w:pos="284"/>
                <w:tab w:val="left" w:pos="2268"/>
                <w:tab w:val="left" w:pos="2552"/>
              </w:tabs>
              <w:spacing w:line="264" w:lineRule="auto"/>
              <w:ind w:left="0" w:right="0"/>
              <w:jc w:val="center"/>
              <w:rPr>
                <w:rFonts w:ascii="Arial" w:eastAsia="Arial" w:hAnsi="Arial" w:cs="Arial"/>
                <w:b/>
                <w:sz w:val="16"/>
                <w:szCs w:val="16"/>
              </w:rPr>
            </w:pPr>
          </w:p>
        </w:tc>
      </w:tr>
      <w:tr w:rsidR="00C31780" w:rsidTr="0019032A">
        <w:trPr>
          <w:trHeight w:val="260"/>
        </w:trPr>
        <w:tc>
          <w:tcPr>
            <w:tcW w:w="1007" w:type="dxa"/>
            <w:tcBorders>
              <w:top w:val="single" w:sz="8" w:space="0" w:color="000000"/>
              <w:left w:val="single" w:sz="8" w:space="0" w:color="000000"/>
              <w:bottom w:val="nil"/>
              <w:right w:val="nil"/>
            </w:tcBorders>
            <w:shd w:val="clear" w:color="auto" w:fill="DAEEF3"/>
            <w:vAlign w:val="center"/>
          </w:tcPr>
          <w:p w:rsidR="00C31780" w:rsidRDefault="00C31780" w:rsidP="004D6C96">
            <w:pPr>
              <w:tabs>
                <w:tab w:val="left" w:pos="284"/>
                <w:tab w:val="left" w:pos="611"/>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ΜΥΥ101</w:t>
            </w:r>
          </w:p>
        </w:tc>
        <w:tc>
          <w:tcPr>
            <w:tcW w:w="426" w:type="dxa"/>
            <w:gridSpan w:val="2"/>
            <w:tcBorders>
              <w:top w:val="single" w:sz="8" w:space="0" w:color="000000"/>
              <w:left w:val="nil"/>
              <w:bottom w:val="nil"/>
              <w:right w:val="nil"/>
            </w:tcBorders>
            <w:shd w:val="clear" w:color="auto" w:fill="DAEEF3"/>
            <w:vAlign w:val="center"/>
          </w:tcPr>
          <w:p w:rsidR="00C31780" w:rsidRDefault="00C31780" w:rsidP="004D6C96">
            <w:pPr>
              <w:tabs>
                <w:tab w:val="left" w:pos="284"/>
                <w:tab w:val="left" w:pos="2268"/>
                <w:tab w:val="left" w:pos="2552"/>
              </w:tabs>
              <w:spacing w:line="264" w:lineRule="auto"/>
              <w:ind w:left="0" w:right="0"/>
              <w:jc w:val="left"/>
              <w:rPr>
                <w:rFonts w:ascii="Arial" w:eastAsia="Arial" w:hAnsi="Arial" w:cs="Arial"/>
                <w:sz w:val="16"/>
                <w:szCs w:val="16"/>
              </w:rPr>
            </w:pPr>
          </w:p>
        </w:tc>
        <w:tc>
          <w:tcPr>
            <w:tcW w:w="3925" w:type="dxa"/>
            <w:gridSpan w:val="2"/>
            <w:tcBorders>
              <w:top w:val="single" w:sz="8" w:space="0" w:color="000000"/>
              <w:left w:val="nil"/>
              <w:bottom w:val="nil"/>
              <w:right w:val="nil"/>
            </w:tcBorders>
            <w:shd w:val="clear" w:color="auto" w:fill="DAEEF3"/>
            <w:vAlign w:val="center"/>
          </w:tcPr>
          <w:p w:rsidR="00C31780" w:rsidRPr="00123FA6" w:rsidRDefault="00C31780"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Αγγλικά για την Επιστήμη  των Υπολογιστών Ι </w:t>
            </w:r>
            <w:r w:rsidRPr="00123FA6">
              <w:rPr>
                <w:rFonts w:ascii="Arial" w:eastAsia="Arial" w:hAnsi="Arial" w:cs="Arial"/>
                <w:sz w:val="16"/>
                <w:szCs w:val="16"/>
              </w:rPr>
              <w:t xml:space="preserve"> </w:t>
            </w:r>
          </w:p>
        </w:tc>
        <w:tc>
          <w:tcPr>
            <w:tcW w:w="1211" w:type="dxa"/>
            <w:gridSpan w:val="3"/>
            <w:tcBorders>
              <w:top w:val="single" w:sz="8" w:space="0" w:color="000000"/>
              <w:left w:val="nil"/>
              <w:bottom w:val="nil"/>
              <w:right w:val="nil"/>
            </w:tcBorders>
            <w:shd w:val="clear" w:color="auto" w:fill="DAEEF3"/>
            <w:vAlign w:val="center"/>
          </w:tcPr>
          <w:p w:rsidR="00C31780" w:rsidRPr="00123FA6" w:rsidRDefault="00C31780" w:rsidP="004D6C96">
            <w:pPr>
              <w:tabs>
                <w:tab w:val="left" w:pos="284"/>
                <w:tab w:val="left" w:pos="2268"/>
                <w:tab w:val="left" w:pos="2552"/>
              </w:tabs>
              <w:spacing w:line="264" w:lineRule="auto"/>
              <w:ind w:left="0" w:right="0"/>
              <w:jc w:val="center"/>
              <w:rPr>
                <w:rFonts w:ascii="Arial" w:eastAsia="Arial" w:hAnsi="Arial" w:cs="Arial"/>
                <w:sz w:val="16"/>
                <w:szCs w:val="16"/>
              </w:rPr>
            </w:pPr>
            <w:r w:rsidRPr="00123FA6">
              <w:rPr>
                <w:rFonts w:ascii="Arial" w:eastAsia="Arial" w:hAnsi="Arial" w:cs="Arial"/>
                <w:sz w:val="16"/>
                <w:szCs w:val="16"/>
              </w:rPr>
              <w:t>2,</w:t>
            </w:r>
            <w:r>
              <w:rPr>
                <w:rFonts w:ascii="Arial" w:eastAsia="Arial" w:hAnsi="Arial" w:cs="Arial"/>
                <w:sz w:val="16"/>
                <w:szCs w:val="16"/>
              </w:rPr>
              <w:t>1</w:t>
            </w:r>
            <w:r w:rsidRPr="00123FA6">
              <w:rPr>
                <w:rFonts w:ascii="Arial" w:eastAsia="Arial" w:hAnsi="Arial" w:cs="Arial"/>
                <w:sz w:val="16"/>
                <w:szCs w:val="16"/>
              </w:rPr>
              <w:t>,0</w:t>
            </w:r>
          </w:p>
        </w:tc>
        <w:tc>
          <w:tcPr>
            <w:tcW w:w="817" w:type="dxa"/>
            <w:tcBorders>
              <w:top w:val="single" w:sz="8" w:space="0" w:color="000000"/>
              <w:left w:val="nil"/>
              <w:bottom w:val="nil"/>
              <w:right w:val="single" w:sz="8" w:space="0" w:color="000000"/>
            </w:tcBorders>
            <w:shd w:val="clear" w:color="auto" w:fill="DAEEF3"/>
            <w:vAlign w:val="center"/>
          </w:tcPr>
          <w:p w:rsidR="00C31780" w:rsidRDefault="00C31780"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2</w:t>
            </w:r>
          </w:p>
        </w:tc>
      </w:tr>
      <w:tr w:rsidR="00C31780" w:rsidTr="0019032A">
        <w:trPr>
          <w:trHeight w:val="260"/>
        </w:trPr>
        <w:tc>
          <w:tcPr>
            <w:tcW w:w="1007" w:type="dxa"/>
            <w:tcBorders>
              <w:top w:val="nil"/>
              <w:left w:val="single" w:sz="8" w:space="0" w:color="000000"/>
              <w:bottom w:val="nil"/>
              <w:right w:val="nil"/>
            </w:tcBorders>
            <w:shd w:val="clear" w:color="auto" w:fill="B6DDE8"/>
            <w:vAlign w:val="center"/>
          </w:tcPr>
          <w:p w:rsidR="00C31780" w:rsidRDefault="00C31780"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ΜΥΥ102</w:t>
            </w:r>
          </w:p>
        </w:tc>
        <w:tc>
          <w:tcPr>
            <w:tcW w:w="426" w:type="dxa"/>
            <w:gridSpan w:val="2"/>
            <w:tcBorders>
              <w:top w:val="nil"/>
              <w:left w:val="nil"/>
              <w:bottom w:val="nil"/>
              <w:right w:val="nil"/>
            </w:tcBorders>
            <w:shd w:val="clear" w:color="auto" w:fill="B6DDE8"/>
            <w:vAlign w:val="center"/>
          </w:tcPr>
          <w:p w:rsidR="00C31780" w:rsidRDefault="00C31780" w:rsidP="004D6C96">
            <w:pPr>
              <w:tabs>
                <w:tab w:val="left" w:pos="284"/>
                <w:tab w:val="left" w:pos="2268"/>
                <w:tab w:val="left" w:pos="2552"/>
              </w:tabs>
              <w:spacing w:line="264" w:lineRule="auto"/>
              <w:ind w:left="0" w:right="0"/>
              <w:jc w:val="left"/>
              <w:rPr>
                <w:rFonts w:ascii="Arial" w:eastAsia="Arial" w:hAnsi="Arial" w:cs="Arial"/>
                <w:sz w:val="16"/>
                <w:szCs w:val="16"/>
              </w:rPr>
            </w:pPr>
          </w:p>
        </w:tc>
        <w:tc>
          <w:tcPr>
            <w:tcW w:w="3925" w:type="dxa"/>
            <w:gridSpan w:val="2"/>
            <w:tcBorders>
              <w:top w:val="nil"/>
              <w:left w:val="nil"/>
              <w:bottom w:val="nil"/>
              <w:right w:val="nil"/>
            </w:tcBorders>
            <w:shd w:val="clear" w:color="auto" w:fill="B6DDE8"/>
            <w:vAlign w:val="center"/>
          </w:tcPr>
          <w:p w:rsidR="00C31780" w:rsidRPr="00123FA6" w:rsidRDefault="00C31780" w:rsidP="004D6C96">
            <w:pPr>
              <w:tabs>
                <w:tab w:val="left" w:pos="284"/>
                <w:tab w:val="left" w:pos="2268"/>
                <w:tab w:val="left" w:pos="2552"/>
              </w:tabs>
              <w:spacing w:line="264" w:lineRule="auto"/>
              <w:ind w:left="0" w:right="0"/>
              <w:jc w:val="left"/>
              <w:rPr>
                <w:rFonts w:ascii="Arial" w:eastAsia="Arial" w:hAnsi="Arial" w:cs="Arial"/>
                <w:sz w:val="16"/>
                <w:szCs w:val="16"/>
              </w:rPr>
            </w:pPr>
            <w:r w:rsidRPr="00123FA6">
              <w:rPr>
                <w:rFonts w:ascii="Arial" w:eastAsia="Arial" w:hAnsi="Arial" w:cs="Arial"/>
                <w:sz w:val="16"/>
                <w:szCs w:val="16"/>
              </w:rPr>
              <w:t>Απειροστικός Λογισμός Ι</w:t>
            </w:r>
          </w:p>
        </w:tc>
        <w:tc>
          <w:tcPr>
            <w:tcW w:w="1211" w:type="dxa"/>
            <w:gridSpan w:val="3"/>
            <w:tcBorders>
              <w:top w:val="nil"/>
              <w:left w:val="nil"/>
              <w:bottom w:val="nil"/>
              <w:right w:val="nil"/>
            </w:tcBorders>
            <w:shd w:val="clear" w:color="auto" w:fill="B6DDE8"/>
            <w:vAlign w:val="center"/>
          </w:tcPr>
          <w:p w:rsidR="00C31780" w:rsidRPr="00123FA6" w:rsidRDefault="00C31780" w:rsidP="004D6C96">
            <w:pPr>
              <w:tabs>
                <w:tab w:val="left" w:pos="284"/>
                <w:tab w:val="left" w:pos="2268"/>
                <w:tab w:val="left" w:pos="2552"/>
              </w:tabs>
              <w:spacing w:line="264" w:lineRule="auto"/>
              <w:ind w:left="0" w:right="0"/>
              <w:jc w:val="center"/>
              <w:rPr>
                <w:rFonts w:ascii="Arial" w:eastAsia="Arial" w:hAnsi="Arial" w:cs="Arial"/>
                <w:sz w:val="16"/>
                <w:szCs w:val="16"/>
              </w:rPr>
            </w:pPr>
            <w:r w:rsidRPr="00123FA6">
              <w:rPr>
                <w:rFonts w:ascii="Arial" w:eastAsia="Arial" w:hAnsi="Arial" w:cs="Arial"/>
                <w:sz w:val="16"/>
                <w:szCs w:val="16"/>
              </w:rPr>
              <w:t>5,0,0</w:t>
            </w:r>
          </w:p>
        </w:tc>
        <w:tc>
          <w:tcPr>
            <w:tcW w:w="817" w:type="dxa"/>
            <w:tcBorders>
              <w:top w:val="nil"/>
              <w:left w:val="nil"/>
              <w:bottom w:val="nil"/>
              <w:right w:val="single" w:sz="8" w:space="0" w:color="000000"/>
            </w:tcBorders>
            <w:shd w:val="clear" w:color="auto" w:fill="B6DDE8"/>
            <w:vAlign w:val="center"/>
          </w:tcPr>
          <w:p w:rsidR="00C31780" w:rsidRDefault="00C31780"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5.5</w:t>
            </w:r>
          </w:p>
        </w:tc>
      </w:tr>
      <w:tr w:rsidR="00C31780" w:rsidTr="0019032A">
        <w:trPr>
          <w:trHeight w:val="260"/>
        </w:trPr>
        <w:tc>
          <w:tcPr>
            <w:tcW w:w="1007" w:type="dxa"/>
            <w:tcBorders>
              <w:top w:val="nil"/>
              <w:left w:val="single" w:sz="8" w:space="0" w:color="000000"/>
              <w:bottom w:val="nil"/>
              <w:right w:val="nil"/>
            </w:tcBorders>
            <w:shd w:val="clear" w:color="auto" w:fill="DAEEF3"/>
            <w:vAlign w:val="center"/>
          </w:tcPr>
          <w:p w:rsidR="00C31780" w:rsidRDefault="00C31780"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ΜΥΥ103</w:t>
            </w:r>
          </w:p>
        </w:tc>
        <w:tc>
          <w:tcPr>
            <w:tcW w:w="426" w:type="dxa"/>
            <w:gridSpan w:val="2"/>
            <w:tcBorders>
              <w:top w:val="nil"/>
              <w:left w:val="nil"/>
              <w:bottom w:val="nil"/>
              <w:right w:val="nil"/>
            </w:tcBorders>
            <w:shd w:val="clear" w:color="auto" w:fill="DAEEF3"/>
            <w:vAlign w:val="center"/>
          </w:tcPr>
          <w:p w:rsidR="00C31780" w:rsidRDefault="00C31780" w:rsidP="004D6C96">
            <w:pPr>
              <w:tabs>
                <w:tab w:val="left" w:pos="284"/>
                <w:tab w:val="left" w:pos="2268"/>
                <w:tab w:val="left" w:pos="2552"/>
              </w:tabs>
              <w:spacing w:line="264" w:lineRule="auto"/>
              <w:ind w:left="0" w:right="0"/>
              <w:jc w:val="left"/>
              <w:rPr>
                <w:rFonts w:ascii="Arial" w:eastAsia="Arial" w:hAnsi="Arial" w:cs="Arial"/>
                <w:sz w:val="16"/>
                <w:szCs w:val="16"/>
              </w:rPr>
            </w:pPr>
          </w:p>
        </w:tc>
        <w:tc>
          <w:tcPr>
            <w:tcW w:w="3925" w:type="dxa"/>
            <w:gridSpan w:val="2"/>
            <w:tcBorders>
              <w:top w:val="nil"/>
              <w:left w:val="nil"/>
              <w:bottom w:val="nil"/>
              <w:right w:val="nil"/>
            </w:tcBorders>
            <w:shd w:val="clear" w:color="auto" w:fill="DAEEF3"/>
            <w:vAlign w:val="center"/>
          </w:tcPr>
          <w:p w:rsidR="00C31780" w:rsidRPr="00123FA6" w:rsidRDefault="00C31780" w:rsidP="004D6C96">
            <w:pPr>
              <w:tabs>
                <w:tab w:val="left" w:pos="284"/>
                <w:tab w:val="left" w:pos="2268"/>
                <w:tab w:val="left" w:pos="2552"/>
              </w:tabs>
              <w:spacing w:line="264" w:lineRule="auto"/>
              <w:ind w:left="0" w:right="0"/>
              <w:jc w:val="left"/>
              <w:rPr>
                <w:rFonts w:ascii="Arial" w:eastAsia="Arial" w:hAnsi="Arial" w:cs="Arial"/>
                <w:sz w:val="16"/>
                <w:szCs w:val="16"/>
              </w:rPr>
            </w:pPr>
            <w:r w:rsidRPr="00123FA6">
              <w:rPr>
                <w:rFonts w:ascii="Arial" w:eastAsia="Arial" w:hAnsi="Arial" w:cs="Arial"/>
                <w:sz w:val="16"/>
                <w:szCs w:val="16"/>
              </w:rPr>
              <w:t xml:space="preserve">Γενική Φυσική </w:t>
            </w:r>
          </w:p>
        </w:tc>
        <w:tc>
          <w:tcPr>
            <w:tcW w:w="1211" w:type="dxa"/>
            <w:gridSpan w:val="3"/>
            <w:tcBorders>
              <w:top w:val="nil"/>
              <w:left w:val="nil"/>
              <w:bottom w:val="nil"/>
              <w:right w:val="nil"/>
            </w:tcBorders>
            <w:shd w:val="clear" w:color="auto" w:fill="DAEEF3"/>
            <w:vAlign w:val="center"/>
          </w:tcPr>
          <w:p w:rsidR="00C31780" w:rsidRPr="00123FA6" w:rsidRDefault="00C31780" w:rsidP="004D6C96">
            <w:pPr>
              <w:tabs>
                <w:tab w:val="left" w:pos="284"/>
                <w:tab w:val="left" w:pos="2268"/>
                <w:tab w:val="left" w:pos="2552"/>
              </w:tabs>
              <w:spacing w:line="264" w:lineRule="auto"/>
              <w:ind w:left="0" w:right="0"/>
              <w:jc w:val="center"/>
              <w:rPr>
                <w:rFonts w:ascii="Arial" w:eastAsia="Arial" w:hAnsi="Arial" w:cs="Arial"/>
                <w:sz w:val="16"/>
                <w:szCs w:val="16"/>
              </w:rPr>
            </w:pPr>
            <w:r w:rsidRPr="00123FA6">
              <w:rPr>
                <w:rFonts w:ascii="Arial" w:eastAsia="Arial" w:hAnsi="Arial" w:cs="Arial"/>
                <w:sz w:val="16"/>
                <w:szCs w:val="16"/>
              </w:rPr>
              <w:t>5,0,0</w:t>
            </w:r>
          </w:p>
        </w:tc>
        <w:tc>
          <w:tcPr>
            <w:tcW w:w="817" w:type="dxa"/>
            <w:tcBorders>
              <w:top w:val="nil"/>
              <w:left w:val="nil"/>
              <w:bottom w:val="nil"/>
              <w:right w:val="single" w:sz="8" w:space="0" w:color="000000"/>
            </w:tcBorders>
            <w:shd w:val="clear" w:color="auto" w:fill="DAEEF3"/>
            <w:vAlign w:val="center"/>
          </w:tcPr>
          <w:p w:rsidR="00C31780" w:rsidRDefault="00C31780"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5.5</w:t>
            </w:r>
          </w:p>
        </w:tc>
      </w:tr>
      <w:tr w:rsidR="00265887" w:rsidTr="0019032A">
        <w:trPr>
          <w:trHeight w:val="260"/>
        </w:trPr>
        <w:tc>
          <w:tcPr>
            <w:tcW w:w="1007" w:type="dxa"/>
            <w:tcBorders>
              <w:top w:val="nil"/>
              <w:left w:val="single" w:sz="8" w:space="0" w:color="000000"/>
              <w:bottom w:val="nil"/>
              <w:right w:val="nil"/>
            </w:tcBorders>
            <w:shd w:val="clear" w:color="auto" w:fill="B6DDE8"/>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ΜΥΥ104</w:t>
            </w:r>
          </w:p>
        </w:tc>
        <w:tc>
          <w:tcPr>
            <w:tcW w:w="426" w:type="dxa"/>
            <w:gridSpan w:val="2"/>
            <w:tcBorders>
              <w:top w:val="nil"/>
              <w:left w:val="nil"/>
              <w:bottom w:val="nil"/>
              <w:right w:val="nil"/>
            </w:tcBorders>
            <w:shd w:val="clear" w:color="auto" w:fill="B6DDE8"/>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p>
        </w:tc>
        <w:tc>
          <w:tcPr>
            <w:tcW w:w="3925" w:type="dxa"/>
            <w:gridSpan w:val="2"/>
            <w:tcBorders>
              <w:top w:val="nil"/>
              <w:left w:val="nil"/>
              <w:bottom w:val="nil"/>
              <w:right w:val="nil"/>
            </w:tcBorders>
            <w:shd w:val="clear" w:color="auto" w:fill="B6DDE8"/>
            <w:vAlign w:val="center"/>
          </w:tcPr>
          <w:p w:rsidR="00265887" w:rsidRPr="00123FA6"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sidRPr="00123FA6">
              <w:rPr>
                <w:rFonts w:ascii="Arial" w:eastAsia="Arial" w:hAnsi="Arial" w:cs="Arial"/>
                <w:sz w:val="16"/>
                <w:szCs w:val="16"/>
              </w:rPr>
              <w:t>Γραμμική Άλγεβρα</w:t>
            </w:r>
          </w:p>
        </w:tc>
        <w:tc>
          <w:tcPr>
            <w:tcW w:w="1211" w:type="dxa"/>
            <w:gridSpan w:val="3"/>
            <w:tcBorders>
              <w:top w:val="nil"/>
              <w:left w:val="nil"/>
              <w:bottom w:val="nil"/>
              <w:right w:val="nil"/>
            </w:tcBorders>
            <w:shd w:val="clear" w:color="auto" w:fill="B6DDE8"/>
            <w:vAlign w:val="center"/>
          </w:tcPr>
          <w:p w:rsidR="00265887" w:rsidRPr="00123FA6" w:rsidRDefault="00265887" w:rsidP="004D6C96">
            <w:pPr>
              <w:tabs>
                <w:tab w:val="left" w:pos="284"/>
                <w:tab w:val="left" w:pos="2268"/>
                <w:tab w:val="left" w:pos="2552"/>
              </w:tabs>
              <w:spacing w:line="264" w:lineRule="auto"/>
              <w:ind w:left="0" w:right="0"/>
              <w:jc w:val="center"/>
              <w:rPr>
                <w:rFonts w:ascii="Arial" w:eastAsia="Arial" w:hAnsi="Arial" w:cs="Arial"/>
                <w:sz w:val="16"/>
                <w:szCs w:val="16"/>
              </w:rPr>
            </w:pPr>
            <w:r w:rsidRPr="00123FA6">
              <w:rPr>
                <w:rFonts w:ascii="Arial" w:eastAsia="Arial" w:hAnsi="Arial" w:cs="Arial"/>
                <w:sz w:val="16"/>
                <w:szCs w:val="16"/>
              </w:rPr>
              <w:t>5,0,0</w:t>
            </w:r>
          </w:p>
        </w:tc>
        <w:tc>
          <w:tcPr>
            <w:tcW w:w="817" w:type="dxa"/>
            <w:tcBorders>
              <w:top w:val="nil"/>
              <w:left w:val="nil"/>
              <w:bottom w:val="nil"/>
              <w:right w:val="single" w:sz="8" w:space="0" w:color="000000"/>
            </w:tcBorders>
            <w:shd w:val="clear" w:color="auto" w:fill="B6DDE8"/>
            <w:vAlign w:val="center"/>
          </w:tcPr>
          <w:p w:rsidR="00265887" w:rsidRDefault="00265887"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5.5</w:t>
            </w:r>
          </w:p>
        </w:tc>
      </w:tr>
      <w:tr w:rsidR="00265887" w:rsidTr="0019032A">
        <w:trPr>
          <w:trHeight w:val="260"/>
        </w:trPr>
        <w:tc>
          <w:tcPr>
            <w:tcW w:w="1007" w:type="dxa"/>
            <w:tcBorders>
              <w:top w:val="nil"/>
              <w:left w:val="single" w:sz="8" w:space="0" w:color="000000"/>
              <w:bottom w:val="nil"/>
              <w:right w:val="nil"/>
            </w:tcBorders>
            <w:shd w:val="clear" w:color="auto" w:fill="DAEEF3"/>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ΜΥΥ105</w:t>
            </w:r>
          </w:p>
        </w:tc>
        <w:tc>
          <w:tcPr>
            <w:tcW w:w="426" w:type="dxa"/>
            <w:gridSpan w:val="2"/>
            <w:tcBorders>
              <w:top w:val="nil"/>
              <w:left w:val="nil"/>
              <w:bottom w:val="nil"/>
              <w:right w:val="nil"/>
            </w:tcBorders>
            <w:shd w:val="clear" w:color="auto" w:fill="DAEEF3"/>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p>
        </w:tc>
        <w:tc>
          <w:tcPr>
            <w:tcW w:w="3925" w:type="dxa"/>
            <w:gridSpan w:val="2"/>
            <w:tcBorders>
              <w:top w:val="nil"/>
              <w:left w:val="nil"/>
              <w:bottom w:val="nil"/>
              <w:right w:val="nil"/>
            </w:tcBorders>
            <w:shd w:val="clear" w:color="auto" w:fill="DAEEF3"/>
            <w:vAlign w:val="center"/>
          </w:tcPr>
          <w:p w:rsidR="00265887" w:rsidRPr="00123FA6"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sidRPr="00123FA6">
              <w:rPr>
                <w:rFonts w:ascii="Arial" w:eastAsia="Arial" w:hAnsi="Arial" w:cs="Arial"/>
                <w:sz w:val="16"/>
                <w:szCs w:val="16"/>
              </w:rPr>
              <w:t xml:space="preserve">Εισαγωγή στον Προγραμματισμό </w:t>
            </w:r>
          </w:p>
        </w:tc>
        <w:tc>
          <w:tcPr>
            <w:tcW w:w="1211" w:type="dxa"/>
            <w:gridSpan w:val="3"/>
            <w:tcBorders>
              <w:top w:val="nil"/>
              <w:left w:val="nil"/>
              <w:bottom w:val="nil"/>
              <w:right w:val="nil"/>
            </w:tcBorders>
            <w:shd w:val="clear" w:color="auto" w:fill="DAEEF3"/>
            <w:vAlign w:val="center"/>
          </w:tcPr>
          <w:p w:rsidR="00265887" w:rsidRPr="00123FA6" w:rsidRDefault="00265887" w:rsidP="004D6C96">
            <w:pPr>
              <w:tabs>
                <w:tab w:val="left" w:pos="284"/>
                <w:tab w:val="left" w:pos="2268"/>
                <w:tab w:val="left" w:pos="2552"/>
              </w:tabs>
              <w:spacing w:line="264" w:lineRule="auto"/>
              <w:ind w:left="0" w:right="0"/>
              <w:jc w:val="center"/>
              <w:rPr>
                <w:rFonts w:ascii="Arial" w:eastAsia="Arial" w:hAnsi="Arial" w:cs="Arial"/>
                <w:sz w:val="16"/>
                <w:szCs w:val="16"/>
              </w:rPr>
            </w:pPr>
            <w:r w:rsidRPr="00123FA6">
              <w:rPr>
                <w:rFonts w:ascii="Arial" w:eastAsia="Arial" w:hAnsi="Arial" w:cs="Arial"/>
                <w:sz w:val="16"/>
                <w:szCs w:val="16"/>
              </w:rPr>
              <w:t>3,1,2</w:t>
            </w:r>
          </w:p>
        </w:tc>
        <w:tc>
          <w:tcPr>
            <w:tcW w:w="817" w:type="dxa"/>
            <w:tcBorders>
              <w:top w:val="nil"/>
              <w:left w:val="nil"/>
              <w:bottom w:val="nil"/>
              <w:right w:val="single" w:sz="8" w:space="0" w:color="000000"/>
            </w:tcBorders>
            <w:shd w:val="clear" w:color="auto" w:fill="DAEEF3"/>
            <w:vAlign w:val="center"/>
          </w:tcPr>
          <w:p w:rsidR="00265887" w:rsidRDefault="00265887"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6</w:t>
            </w:r>
          </w:p>
        </w:tc>
      </w:tr>
      <w:tr w:rsidR="00265887" w:rsidTr="0019032A">
        <w:trPr>
          <w:trHeight w:val="260"/>
        </w:trPr>
        <w:tc>
          <w:tcPr>
            <w:tcW w:w="1007" w:type="dxa"/>
            <w:tcBorders>
              <w:top w:val="nil"/>
              <w:left w:val="single" w:sz="8" w:space="0" w:color="000000"/>
              <w:bottom w:val="single" w:sz="4" w:space="0" w:color="000000"/>
              <w:right w:val="nil"/>
            </w:tcBorders>
            <w:shd w:val="clear" w:color="auto" w:fill="B6DDE8"/>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ΜΥΥ106</w:t>
            </w:r>
          </w:p>
        </w:tc>
        <w:tc>
          <w:tcPr>
            <w:tcW w:w="426" w:type="dxa"/>
            <w:gridSpan w:val="2"/>
            <w:tcBorders>
              <w:top w:val="nil"/>
              <w:left w:val="nil"/>
              <w:bottom w:val="single" w:sz="4" w:space="0" w:color="000000"/>
              <w:right w:val="nil"/>
            </w:tcBorders>
            <w:shd w:val="clear" w:color="auto" w:fill="B6DDE8"/>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p>
        </w:tc>
        <w:tc>
          <w:tcPr>
            <w:tcW w:w="3925" w:type="dxa"/>
            <w:gridSpan w:val="2"/>
            <w:tcBorders>
              <w:top w:val="nil"/>
              <w:left w:val="nil"/>
              <w:bottom w:val="single" w:sz="4" w:space="0" w:color="000000"/>
              <w:right w:val="nil"/>
            </w:tcBorders>
            <w:shd w:val="clear" w:color="auto" w:fill="B6DDE8"/>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Εισαγωγή στους Η/Υ και στην Πληροφορική</w:t>
            </w:r>
          </w:p>
        </w:tc>
        <w:tc>
          <w:tcPr>
            <w:tcW w:w="1211" w:type="dxa"/>
            <w:gridSpan w:val="3"/>
            <w:tcBorders>
              <w:top w:val="nil"/>
              <w:left w:val="nil"/>
              <w:bottom w:val="single" w:sz="4" w:space="0" w:color="000000"/>
              <w:right w:val="nil"/>
            </w:tcBorders>
            <w:shd w:val="clear" w:color="auto" w:fill="B6DDE8"/>
            <w:vAlign w:val="center"/>
          </w:tcPr>
          <w:p w:rsidR="00265887" w:rsidRDefault="00265887"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4,0,2</w:t>
            </w:r>
          </w:p>
        </w:tc>
        <w:tc>
          <w:tcPr>
            <w:tcW w:w="817" w:type="dxa"/>
            <w:tcBorders>
              <w:top w:val="nil"/>
              <w:left w:val="nil"/>
              <w:bottom w:val="single" w:sz="4" w:space="0" w:color="000000"/>
              <w:right w:val="single" w:sz="8" w:space="0" w:color="000000"/>
            </w:tcBorders>
            <w:shd w:val="clear" w:color="auto" w:fill="B6DDE8"/>
            <w:vAlign w:val="center"/>
          </w:tcPr>
          <w:p w:rsidR="00265887" w:rsidRDefault="00265887"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5.5</w:t>
            </w:r>
          </w:p>
        </w:tc>
      </w:tr>
      <w:tr w:rsidR="00265887" w:rsidTr="0019032A">
        <w:trPr>
          <w:trHeight w:val="260"/>
        </w:trPr>
        <w:tc>
          <w:tcPr>
            <w:tcW w:w="6569" w:type="dxa"/>
            <w:gridSpan w:val="8"/>
            <w:tcBorders>
              <w:top w:val="single" w:sz="4" w:space="0" w:color="000000"/>
              <w:left w:val="single" w:sz="4" w:space="0" w:color="000000"/>
              <w:bottom w:val="single" w:sz="4" w:space="0" w:color="000000"/>
              <w:right w:val="single" w:sz="4" w:space="0" w:color="000000"/>
            </w:tcBorders>
            <w:shd w:val="clear" w:color="auto" w:fill="BFBFBF"/>
            <w:vAlign w:val="center"/>
          </w:tcPr>
          <w:p w:rsidR="00265887" w:rsidRDefault="0080682F" w:rsidP="004D6C96">
            <w:pPr>
              <w:tabs>
                <w:tab w:val="left" w:pos="284"/>
                <w:tab w:val="left" w:pos="2268"/>
                <w:tab w:val="left" w:pos="2552"/>
              </w:tabs>
              <w:spacing w:line="264" w:lineRule="auto"/>
              <w:ind w:left="0" w:right="0"/>
              <w:jc w:val="right"/>
              <w:rPr>
                <w:rFonts w:ascii="Arial" w:eastAsia="Arial" w:hAnsi="Arial" w:cs="Arial"/>
                <w:sz w:val="16"/>
                <w:szCs w:val="16"/>
              </w:rPr>
            </w:pPr>
            <w:r>
              <w:rPr>
                <w:rFonts w:ascii="Arial" w:eastAsia="Arial" w:hAnsi="Arial" w:cs="Arial"/>
                <w:sz w:val="16"/>
                <w:szCs w:val="16"/>
              </w:rPr>
              <w:t xml:space="preserve">Σύνολο  </w:t>
            </w:r>
            <w:r w:rsidR="00265887">
              <w:rPr>
                <w:rFonts w:ascii="Arial" w:eastAsia="Arial" w:hAnsi="Arial" w:cs="Arial"/>
                <w:sz w:val="16"/>
                <w:szCs w:val="16"/>
              </w:rPr>
              <w:t>ECTS 1ου Εξαμήνου</w:t>
            </w:r>
          </w:p>
        </w:tc>
        <w:tc>
          <w:tcPr>
            <w:tcW w:w="8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65887" w:rsidRDefault="00265887" w:rsidP="004D6C96">
            <w:pPr>
              <w:tabs>
                <w:tab w:val="left" w:pos="284"/>
                <w:tab w:val="left" w:pos="2268"/>
                <w:tab w:val="left" w:pos="2552"/>
              </w:tabs>
              <w:spacing w:line="264" w:lineRule="auto"/>
              <w:ind w:left="0" w:right="0"/>
              <w:jc w:val="center"/>
              <w:rPr>
                <w:rFonts w:ascii="Arial" w:eastAsia="Arial" w:hAnsi="Arial" w:cs="Arial"/>
                <w:b/>
                <w:sz w:val="16"/>
                <w:szCs w:val="16"/>
              </w:rPr>
            </w:pPr>
            <w:r>
              <w:rPr>
                <w:rFonts w:ascii="Arial" w:eastAsia="Arial" w:hAnsi="Arial" w:cs="Arial"/>
                <w:b/>
                <w:sz w:val="16"/>
                <w:szCs w:val="16"/>
              </w:rPr>
              <w:t>30</w:t>
            </w:r>
          </w:p>
        </w:tc>
      </w:tr>
      <w:tr w:rsidR="00265887" w:rsidTr="0019032A">
        <w:trPr>
          <w:trHeight w:val="260"/>
        </w:trPr>
        <w:tc>
          <w:tcPr>
            <w:tcW w:w="1007" w:type="dxa"/>
            <w:tcBorders>
              <w:top w:val="single" w:sz="4" w:space="0" w:color="000000"/>
              <w:left w:val="single" w:sz="8" w:space="0" w:color="000000"/>
              <w:bottom w:val="single" w:sz="8" w:space="0" w:color="000000"/>
              <w:right w:val="nil"/>
            </w:tcBorders>
            <w:shd w:val="clear" w:color="auto" w:fill="BFBFBF"/>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Εξάμηνο</w:t>
            </w:r>
          </w:p>
        </w:tc>
        <w:tc>
          <w:tcPr>
            <w:tcW w:w="426" w:type="dxa"/>
            <w:gridSpan w:val="2"/>
            <w:tcBorders>
              <w:top w:val="single" w:sz="4" w:space="0" w:color="000000"/>
              <w:left w:val="nil"/>
              <w:bottom w:val="single" w:sz="8" w:space="0" w:color="000000"/>
              <w:right w:val="nil"/>
            </w:tcBorders>
            <w:shd w:val="clear" w:color="auto" w:fill="BFBFBF"/>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2</w:t>
            </w:r>
          </w:p>
        </w:tc>
        <w:tc>
          <w:tcPr>
            <w:tcW w:w="3925" w:type="dxa"/>
            <w:gridSpan w:val="2"/>
            <w:tcBorders>
              <w:top w:val="single" w:sz="4" w:space="0" w:color="000000"/>
              <w:left w:val="nil"/>
              <w:bottom w:val="single" w:sz="8" w:space="0" w:color="000000"/>
              <w:right w:val="nil"/>
            </w:tcBorders>
            <w:shd w:val="clear" w:color="auto" w:fill="BFBFBF"/>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 xml:space="preserve"> </w:t>
            </w:r>
          </w:p>
        </w:tc>
        <w:tc>
          <w:tcPr>
            <w:tcW w:w="1211" w:type="dxa"/>
            <w:gridSpan w:val="3"/>
            <w:tcBorders>
              <w:top w:val="single" w:sz="4" w:space="0" w:color="000000"/>
              <w:left w:val="nil"/>
              <w:bottom w:val="single" w:sz="8" w:space="0" w:color="000000"/>
              <w:right w:val="nil"/>
            </w:tcBorders>
            <w:shd w:val="clear" w:color="auto" w:fill="BFBFBF"/>
            <w:vAlign w:val="center"/>
          </w:tcPr>
          <w:p w:rsidR="00265887" w:rsidRDefault="00265887" w:rsidP="004D6C96">
            <w:pPr>
              <w:tabs>
                <w:tab w:val="left" w:pos="284"/>
                <w:tab w:val="left" w:pos="2268"/>
                <w:tab w:val="left" w:pos="2552"/>
              </w:tabs>
              <w:spacing w:line="264" w:lineRule="auto"/>
              <w:ind w:left="0" w:right="0"/>
              <w:jc w:val="center"/>
              <w:rPr>
                <w:rFonts w:ascii="Arial" w:eastAsia="Arial" w:hAnsi="Arial" w:cs="Arial"/>
                <w:b/>
                <w:sz w:val="16"/>
                <w:szCs w:val="16"/>
              </w:rPr>
            </w:pPr>
          </w:p>
        </w:tc>
        <w:tc>
          <w:tcPr>
            <w:tcW w:w="817" w:type="dxa"/>
            <w:tcBorders>
              <w:top w:val="single" w:sz="4" w:space="0" w:color="000000"/>
              <w:left w:val="nil"/>
              <w:bottom w:val="single" w:sz="8" w:space="0" w:color="000000"/>
              <w:right w:val="single" w:sz="8" w:space="0" w:color="000000"/>
            </w:tcBorders>
            <w:shd w:val="clear" w:color="auto" w:fill="BFBFBF"/>
            <w:vAlign w:val="center"/>
          </w:tcPr>
          <w:p w:rsidR="00265887" w:rsidRDefault="00265887" w:rsidP="004D6C96">
            <w:pPr>
              <w:tabs>
                <w:tab w:val="left" w:pos="284"/>
                <w:tab w:val="left" w:pos="2268"/>
                <w:tab w:val="left" w:pos="2552"/>
              </w:tabs>
              <w:spacing w:line="264" w:lineRule="auto"/>
              <w:ind w:left="0" w:right="0"/>
              <w:jc w:val="center"/>
              <w:rPr>
                <w:rFonts w:ascii="Arial" w:eastAsia="Arial" w:hAnsi="Arial" w:cs="Arial"/>
                <w:b/>
                <w:sz w:val="16"/>
                <w:szCs w:val="16"/>
              </w:rPr>
            </w:pPr>
          </w:p>
        </w:tc>
      </w:tr>
      <w:tr w:rsidR="00265887" w:rsidTr="0019032A">
        <w:trPr>
          <w:trHeight w:val="260"/>
        </w:trPr>
        <w:tc>
          <w:tcPr>
            <w:tcW w:w="1007" w:type="dxa"/>
            <w:tcBorders>
              <w:top w:val="single" w:sz="8" w:space="0" w:color="000000"/>
              <w:left w:val="single" w:sz="8" w:space="0" w:color="000000"/>
              <w:right w:val="nil"/>
            </w:tcBorders>
            <w:shd w:val="clear" w:color="auto" w:fill="DAEEF3"/>
            <w:vAlign w:val="center"/>
          </w:tcPr>
          <w:p w:rsidR="00265887" w:rsidRPr="00123FA6"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sidRPr="00123FA6">
              <w:rPr>
                <w:rFonts w:ascii="Arial" w:eastAsia="Arial" w:hAnsi="Arial" w:cs="Arial"/>
                <w:sz w:val="16"/>
                <w:szCs w:val="16"/>
              </w:rPr>
              <w:t>ΜΥΥ201</w:t>
            </w:r>
          </w:p>
        </w:tc>
        <w:tc>
          <w:tcPr>
            <w:tcW w:w="426" w:type="dxa"/>
            <w:gridSpan w:val="2"/>
            <w:tcBorders>
              <w:top w:val="single" w:sz="8" w:space="0" w:color="000000"/>
              <w:left w:val="nil"/>
              <w:right w:val="nil"/>
            </w:tcBorders>
            <w:shd w:val="clear" w:color="auto" w:fill="DAEEF3"/>
            <w:vAlign w:val="center"/>
          </w:tcPr>
          <w:p w:rsidR="00265887" w:rsidRPr="00123FA6"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p>
        </w:tc>
        <w:tc>
          <w:tcPr>
            <w:tcW w:w="3925" w:type="dxa"/>
            <w:gridSpan w:val="2"/>
            <w:tcBorders>
              <w:top w:val="single" w:sz="8" w:space="0" w:color="000000"/>
              <w:left w:val="nil"/>
              <w:right w:val="nil"/>
            </w:tcBorders>
            <w:shd w:val="clear" w:color="auto" w:fill="DAEEF3"/>
            <w:vAlign w:val="center"/>
          </w:tcPr>
          <w:p w:rsidR="00265887" w:rsidRPr="00123FA6"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sidRPr="00123FA6">
              <w:rPr>
                <w:rFonts w:ascii="Arial" w:eastAsia="Arial" w:hAnsi="Arial" w:cs="Arial"/>
                <w:sz w:val="16"/>
                <w:szCs w:val="16"/>
              </w:rPr>
              <w:t>Αγγλικά για την Επιστήμη</w:t>
            </w:r>
            <w:r>
              <w:rPr>
                <w:rFonts w:ascii="Arial" w:eastAsia="Arial" w:hAnsi="Arial" w:cs="Arial"/>
                <w:sz w:val="16"/>
                <w:szCs w:val="16"/>
              </w:rPr>
              <w:t xml:space="preserve"> </w:t>
            </w:r>
            <w:r w:rsidRPr="00123FA6">
              <w:rPr>
                <w:rFonts w:ascii="Arial" w:eastAsia="Arial" w:hAnsi="Arial" w:cs="Arial"/>
                <w:sz w:val="16"/>
                <w:szCs w:val="16"/>
              </w:rPr>
              <w:t xml:space="preserve"> των Υπολογιστών </w:t>
            </w:r>
            <w:r>
              <w:rPr>
                <w:rFonts w:ascii="Arial" w:eastAsia="Arial" w:hAnsi="Arial" w:cs="Arial"/>
                <w:sz w:val="16"/>
                <w:szCs w:val="16"/>
              </w:rPr>
              <w:t>ΙΙ</w:t>
            </w:r>
          </w:p>
        </w:tc>
        <w:tc>
          <w:tcPr>
            <w:tcW w:w="1211" w:type="dxa"/>
            <w:gridSpan w:val="3"/>
            <w:tcBorders>
              <w:top w:val="single" w:sz="8" w:space="0" w:color="000000"/>
              <w:left w:val="nil"/>
              <w:right w:val="nil"/>
            </w:tcBorders>
            <w:shd w:val="clear" w:color="auto" w:fill="DAEEF3"/>
            <w:vAlign w:val="center"/>
          </w:tcPr>
          <w:p w:rsidR="00265887" w:rsidRPr="00123FA6" w:rsidRDefault="00265887" w:rsidP="004D6C96">
            <w:pPr>
              <w:tabs>
                <w:tab w:val="left" w:pos="284"/>
                <w:tab w:val="left" w:pos="2268"/>
                <w:tab w:val="left" w:pos="2552"/>
              </w:tabs>
              <w:spacing w:line="264" w:lineRule="auto"/>
              <w:ind w:left="0" w:right="0"/>
              <w:jc w:val="center"/>
              <w:rPr>
                <w:rFonts w:ascii="Arial" w:eastAsia="Arial" w:hAnsi="Arial" w:cs="Arial"/>
                <w:sz w:val="16"/>
                <w:szCs w:val="16"/>
              </w:rPr>
            </w:pPr>
            <w:r w:rsidRPr="00123FA6">
              <w:rPr>
                <w:rFonts w:ascii="Arial" w:eastAsia="Arial" w:hAnsi="Arial" w:cs="Arial"/>
                <w:sz w:val="16"/>
                <w:szCs w:val="16"/>
              </w:rPr>
              <w:t>3,0,0</w:t>
            </w:r>
          </w:p>
        </w:tc>
        <w:tc>
          <w:tcPr>
            <w:tcW w:w="817" w:type="dxa"/>
            <w:tcBorders>
              <w:top w:val="single" w:sz="8" w:space="0" w:color="000000"/>
              <w:left w:val="nil"/>
              <w:right w:val="single" w:sz="8" w:space="0" w:color="000000"/>
            </w:tcBorders>
            <w:shd w:val="clear" w:color="auto" w:fill="DAEEF3"/>
            <w:vAlign w:val="center"/>
          </w:tcPr>
          <w:p w:rsidR="00265887" w:rsidRPr="002D2962" w:rsidRDefault="00265887"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3,5</w:t>
            </w:r>
          </w:p>
        </w:tc>
      </w:tr>
      <w:tr w:rsidR="00265887" w:rsidTr="0019032A">
        <w:trPr>
          <w:trHeight w:val="260"/>
        </w:trPr>
        <w:tc>
          <w:tcPr>
            <w:tcW w:w="1007" w:type="dxa"/>
            <w:tcBorders>
              <w:left w:val="single" w:sz="8" w:space="0" w:color="000000"/>
              <w:bottom w:val="nil"/>
              <w:right w:val="nil"/>
            </w:tcBorders>
            <w:shd w:val="clear" w:color="auto" w:fill="B6DDE8"/>
            <w:vAlign w:val="center"/>
          </w:tcPr>
          <w:p w:rsidR="00265887" w:rsidRPr="00123FA6"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sidRPr="00123FA6">
              <w:rPr>
                <w:rFonts w:ascii="Arial" w:eastAsia="Arial" w:hAnsi="Arial" w:cs="Arial"/>
                <w:sz w:val="16"/>
                <w:szCs w:val="16"/>
              </w:rPr>
              <w:t>ΜΥΥ202</w:t>
            </w:r>
          </w:p>
        </w:tc>
        <w:tc>
          <w:tcPr>
            <w:tcW w:w="426" w:type="dxa"/>
            <w:gridSpan w:val="2"/>
            <w:tcBorders>
              <w:left w:val="nil"/>
              <w:bottom w:val="nil"/>
              <w:right w:val="nil"/>
            </w:tcBorders>
            <w:shd w:val="clear" w:color="auto" w:fill="B6DDE8"/>
            <w:vAlign w:val="center"/>
          </w:tcPr>
          <w:p w:rsidR="00265887" w:rsidRPr="00123FA6"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left w:val="nil"/>
              <w:bottom w:val="nil"/>
              <w:right w:val="nil"/>
            </w:tcBorders>
            <w:shd w:val="clear" w:color="auto" w:fill="B6DDE8"/>
            <w:vAlign w:val="center"/>
          </w:tcPr>
          <w:p w:rsidR="00265887" w:rsidRPr="00123FA6"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sidRPr="00123FA6">
              <w:rPr>
                <w:rFonts w:ascii="Arial" w:eastAsia="Arial" w:hAnsi="Arial" w:cs="Arial"/>
                <w:sz w:val="16"/>
                <w:szCs w:val="16"/>
              </w:rPr>
              <w:t>Απειροστικός Λογισμός ΙΙ</w:t>
            </w:r>
          </w:p>
        </w:tc>
        <w:tc>
          <w:tcPr>
            <w:tcW w:w="1211" w:type="dxa"/>
            <w:gridSpan w:val="3"/>
            <w:tcBorders>
              <w:left w:val="nil"/>
              <w:bottom w:val="nil"/>
              <w:right w:val="nil"/>
            </w:tcBorders>
            <w:shd w:val="clear" w:color="auto" w:fill="B6DDE8"/>
            <w:vAlign w:val="center"/>
          </w:tcPr>
          <w:p w:rsidR="00265887" w:rsidRPr="00123FA6" w:rsidRDefault="00265887" w:rsidP="004D6C96">
            <w:pPr>
              <w:tabs>
                <w:tab w:val="left" w:pos="284"/>
                <w:tab w:val="left" w:pos="2268"/>
                <w:tab w:val="left" w:pos="2552"/>
              </w:tabs>
              <w:spacing w:line="264" w:lineRule="auto"/>
              <w:ind w:left="0" w:right="0"/>
              <w:jc w:val="center"/>
              <w:rPr>
                <w:rFonts w:ascii="Arial" w:eastAsia="Arial" w:hAnsi="Arial" w:cs="Arial"/>
                <w:sz w:val="16"/>
                <w:szCs w:val="16"/>
              </w:rPr>
            </w:pPr>
            <w:r w:rsidRPr="00123FA6">
              <w:rPr>
                <w:rFonts w:ascii="Arial" w:eastAsia="Arial" w:hAnsi="Arial" w:cs="Arial"/>
                <w:sz w:val="16"/>
                <w:szCs w:val="16"/>
              </w:rPr>
              <w:t>5,0,0</w:t>
            </w:r>
          </w:p>
        </w:tc>
        <w:tc>
          <w:tcPr>
            <w:tcW w:w="817" w:type="dxa"/>
            <w:tcBorders>
              <w:left w:val="nil"/>
              <w:bottom w:val="nil"/>
              <w:right w:val="single" w:sz="8" w:space="0" w:color="000000"/>
            </w:tcBorders>
            <w:shd w:val="clear" w:color="auto" w:fill="B6DDE8"/>
            <w:vAlign w:val="center"/>
          </w:tcPr>
          <w:p w:rsidR="00265887" w:rsidRPr="002D2962" w:rsidRDefault="00265887"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6,5</w:t>
            </w:r>
          </w:p>
        </w:tc>
      </w:tr>
      <w:tr w:rsidR="00265887" w:rsidTr="0019032A">
        <w:trPr>
          <w:trHeight w:val="260"/>
        </w:trPr>
        <w:tc>
          <w:tcPr>
            <w:tcW w:w="1007" w:type="dxa"/>
            <w:tcBorders>
              <w:top w:val="nil"/>
              <w:left w:val="single" w:sz="8" w:space="0" w:color="000000"/>
              <w:bottom w:val="nil"/>
              <w:right w:val="nil"/>
            </w:tcBorders>
            <w:shd w:val="clear" w:color="auto" w:fill="DAEEF3"/>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ΜΥΥ203</w:t>
            </w:r>
          </w:p>
        </w:tc>
        <w:tc>
          <w:tcPr>
            <w:tcW w:w="426" w:type="dxa"/>
            <w:gridSpan w:val="2"/>
            <w:tcBorders>
              <w:top w:val="nil"/>
              <w:left w:val="nil"/>
              <w:bottom w:val="nil"/>
              <w:right w:val="nil"/>
            </w:tcBorders>
            <w:shd w:val="clear" w:color="auto" w:fill="DAEEF3"/>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DAEEF3"/>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Βασικές Αρχές Κυκλωμάτων</w:t>
            </w:r>
          </w:p>
        </w:tc>
        <w:tc>
          <w:tcPr>
            <w:tcW w:w="1211" w:type="dxa"/>
            <w:gridSpan w:val="3"/>
            <w:tcBorders>
              <w:top w:val="nil"/>
              <w:left w:val="nil"/>
              <w:bottom w:val="nil"/>
              <w:right w:val="nil"/>
            </w:tcBorders>
            <w:shd w:val="clear" w:color="auto" w:fill="DAEEF3"/>
            <w:vAlign w:val="center"/>
          </w:tcPr>
          <w:p w:rsidR="00265887" w:rsidRDefault="00265887" w:rsidP="004D6C96">
            <w:pPr>
              <w:tabs>
                <w:tab w:val="left" w:pos="284"/>
                <w:tab w:val="left" w:pos="2268"/>
                <w:tab w:val="left" w:pos="2552"/>
              </w:tabs>
              <w:spacing w:line="264" w:lineRule="auto"/>
              <w:ind w:left="0" w:right="0"/>
              <w:jc w:val="center"/>
              <w:rPr>
                <w:rFonts w:ascii="Arial" w:eastAsia="Arial" w:hAnsi="Arial" w:cs="Arial"/>
                <w:color w:val="FF0000"/>
                <w:sz w:val="16"/>
                <w:szCs w:val="16"/>
              </w:rPr>
            </w:pPr>
            <w:r w:rsidRPr="00F40DC4">
              <w:rPr>
                <w:rFonts w:ascii="Arial" w:eastAsia="Arial" w:hAnsi="Arial" w:cs="Arial"/>
                <w:sz w:val="16"/>
                <w:szCs w:val="16"/>
              </w:rPr>
              <w:t>3,1,1</w:t>
            </w:r>
          </w:p>
        </w:tc>
        <w:tc>
          <w:tcPr>
            <w:tcW w:w="817" w:type="dxa"/>
            <w:tcBorders>
              <w:top w:val="nil"/>
              <w:left w:val="nil"/>
              <w:bottom w:val="nil"/>
              <w:right w:val="single" w:sz="8" w:space="0" w:color="000000"/>
            </w:tcBorders>
            <w:shd w:val="clear" w:color="auto" w:fill="DAEEF3"/>
            <w:vAlign w:val="center"/>
          </w:tcPr>
          <w:p w:rsidR="00265887" w:rsidRPr="002D2962" w:rsidRDefault="00265887"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6,5</w:t>
            </w:r>
          </w:p>
        </w:tc>
      </w:tr>
      <w:tr w:rsidR="00265887" w:rsidTr="0019032A">
        <w:trPr>
          <w:trHeight w:val="260"/>
        </w:trPr>
        <w:tc>
          <w:tcPr>
            <w:tcW w:w="1007" w:type="dxa"/>
            <w:tcBorders>
              <w:top w:val="nil"/>
              <w:left w:val="single" w:sz="8" w:space="0" w:color="000000"/>
              <w:bottom w:val="nil"/>
              <w:right w:val="nil"/>
            </w:tcBorders>
            <w:shd w:val="clear" w:color="auto" w:fill="B6DDE8"/>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ΜΥΥ204</w:t>
            </w:r>
          </w:p>
        </w:tc>
        <w:tc>
          <w:tcPr>
            <w:tcW w:w="426" w:type="dxa"/>
            <w:gridSpan w:val="2"/>
            <w:tcBorders>
              <w:top w:val="nil"/>
              <w:left w:val="nil"/>
              <w:bottom w:val="nil"/>
              <w:right w:val="nil"/>
            </w:tcBorders>
            <w:shd w:val="clear" w:color="auto" w:fill="B6DDE8"/>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B6DDE8"/>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Διακριτά Μαθηματικά Ι</w:t>
            </w:r>
          </w:p>
        </w:tc>
        <w:tc>
          <w:tcPr>
            <w:tcW w:w="1211" w:type="dxa"/>
            <w:gridSpan w:val="3"/>
            <w:tcBorders>
              <w:top w:val="nil"/>
              <w:left w:val="nil"/>
              <w:bottom w:val="nil"/>
              <w:right w:val="nil"/>
            </w:tcBorders>
            <w:shd w:val="clear" w:color="auto" w:fill="B6DDE8"/>
            <w:vAlign w:val="center"/>
          </w:tcPr>
          <w:p w:rsidR="00265887" w:rsidRDefault="00265887"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4,1,0</w:t>
            </w:r>
          </w:p>
        </w:tc>
        <w:tc>
          <w:tcPr>
            <w:tcW w:w="817" w:type="dxa"/>
            <w:tcBorders>
              <w:top w:val="nil"/>
              <w:left w:val="nil"/>
              <w:bottom w:val="nil"/>
              <w:right w:val="single" w:sz="8" w:space="0" w:color="000000"/>
            </w:tcBorders>
            <w:shd w:val="clear" w:color="auto" w:fill="B6DDE8"/>
            <w:vAlign w:val="center"/>
          </w:tcPr>
          <w:p w:rsidR="00265887" w:rsidRPr="002D2962" w:rsidRDefault="00265887"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6,5</w:t>
            </w:r>
          </w:p>
        </w:tc>
      </w:tr>
      <w:tr w:rsidR="00265887" w:rsidTr="0019032A">
        <w:trPr>
          <w:trHeight w:val="329"/>
        </w:trPr>
        <w:tc>
          <w:tcPr>
            <w:tcW w:w="1007" w:type="dxa"/>
            <w:tcBorders>
              <w:top w:val="nil"/>
              <w:left w:val="single" w:sz="8" w:space="0" w:color="000000"/>
              <w:bottom w:val="single" w:sz="4" w:space="0" w:color="000000"/>
              <w:right w:val="nil"/>
            </w:tcBorders>
            <w:shd w:val="clear" w:color="auto" w:fill="DAEEF3"/>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ΜΥΥ205</w:t>
            </w:r>
          </w:p>
        </w:tc>
        <w:tc>
          <w:tcPr>
            <w:tcW w:w="426" w:type="dxa"/>
            <w:gridSpan w:val="2"/>
            <w:tcBorders>
              <w:top w:val="nil"/>
              <w:left w:val="nil"/>
              <w:bottom w:val="single" w:sz="4" w:space="0" w:color="000000"/>
              <w:right w:val="nil"/>
            </w:tcBorders>
            <w:shd w:val="clear" w:color="auto" w:fill="DAEEF3"/>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single" w:sz="4" w:space="0" w:color="000000"/>
              <w:right w:val="nil"/>
            </w:tcBorders>
            <w:shd w:val="clear" w:color="auto" w:fill="DAEEF3"/>
            <w:vAlign w:val="center"/>
          </w:tcPr>
          <w:p w:rsidR="00265887" w:rsidRDefault="00265887"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Τεχνικές Αντικειμενοστρεφούς Προγρ/σμού</w:t>
            </w:r>
          </w:p>
        </w:tc>
        <w:tc>
          <w:tcPr>
            <w:tcW w:w="1211" w:type="dxa"/>
            <w:gridSpan w:val="3"/>
            <w:tcBorders>
              <w:top w:val="nil"/>
              <w:left w:val="nil"/>
              <w:bottom w:val="single" w:sz="4" w:space="0" w:color="000000"/>
              <w:right w:val="nil"/>
            </w:tcBorders>
            <w:shd w:val="clear" w:color="auto" w:fill="DAEEF3"/>
            <w:vAlign w:val="center"/>
          </w:tcPr>
          <w:p w:rsidR="00265887" w:rsidRDefault="00265887"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4,0,2</w:t>
            </w:r>
          </w:p>
        </w:tc>
        <w:tc>
          <w:tcPr>
            <w:tcW w:w="817" w:type="dxa"/>
            <w:tcBorders>
              <w:top w:val="nil"/>
              <w:left w:val="nil"/>
              <w:bottom w:val="single" w:sz="4" w:space="0" w:color="000000"/>
              <w:right w:val="single" w:sz="8" w:space="0" w:color="000000"/>
            </w:tcBorders>
            <w:shd w:val="clear" w:color="auto" w:fill="DAEEF3"/>
            <w:vAlign w:val="center"/>
          </w:tcPr>
          <w:p w:rsidR="00265887" w:rsidRPr="002D2962" w:rsidRDefault="00265887"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7</w:t>
            </w:r>
          </w:p>
        </w:tc>
      </w:tr>
      <w:tr w:rsidR="00265887" w:rsidTr="0019032A">
        <w:trPr>
          <w:trHeight w:val="260"/>
        </w:trPr>
        <w:tc>
          <w:tcPr>
            <w:tcW w:w="6569" w:type="dxa"/>
            <w:gridSpan w:val="8"/>
            <w:tcBorders>
              <w:top w:val="single" w:sz="4" w:space="0" w:color="000000"/>
              <w:left w:val="single" w:sz="4" w:space="0" w:color="000000"/>
              <w:bottom w:val="single" w:sz="8" w:space="0" w:color="000000"/>
              <w:right w:val="single" w:sz="4" w:space="0" w:color="000000"/>
            </w:tcBorders>
            <w:shd w:val="clear" w:color="auto" w:fill="BFBFBF"/>
            <w:vAlign w:val="center"/>
          </w:tcPr>
          <w:p w:rsidR="00265887" w:rsidRDefault="0080682F" w:rsidP="004D6C96">
            <w:pPr>
              <w:tabs>
                <w:tab w:val="left" w:pos="284"/>
                <w:tab w:val="left" w:pos="2268"/>
                <w:tab w:val="left" w:pos="2552"/>
              </w:tabs>
              <w:spacing w:line="264" w:lineRule="auto"/>
              <w:ind w:left="0" w:right="0"/>
              <w:jc w:val="right"/>
              <w:rPr>
                <w:rFonts w:ascii="Arial" w:eastAsia="Arial" w:hAnsi="Arial" w:cs="Arial"/>
                <w:sz w:val="16"/>
                <w:szCs w:val="16"/>
              </w:rPr>
            </w:pPr>
            <w:r>
              <w:rPr>
                <w:rFonts w:ascii="Arial" w:eastAsia="Arial" w:hAnsi="Arial" w:cs="Arial"/>
                <w:sz w:val="16"/>
                <w:szCs w:val="16"/>
              </w:rPr>
              <w:t xml:space="preserve">Σύνολο  </w:t>
            </w:r>
            <w:r w:rsidR="00265887">
              <w:rPr>
                <w:rFonts w:ascii="Arial" w:eastAsia="Arial" w:hAnsi="Arial" w:cs="Arial"/>
                <w:sz w:val="16"/>
                <w:szCs w:val="16"/>
              </w:rPr>
              <w:t>ECTS 2ου Εξαμήνου</w:t>
            </w:r>
          </w:p>
        </w:tc>
        <w:tc>
          <w:tcPr>
            <w:tcW w:w="817" w:type="dxa"/>
            <w:tcBorders>
              <w:top w:val="single" w:sz="4" w:space="0" w:color="000000"/>
              <w:left w:val="single" w:sz="4" w:space="0" w:color="000000"/>
              <w:bottom w:val="single" w:sz="8" w:space="0" w:color="000000"/>
              <w:right w:val="single" w:sz="4" w:space="0" w:color="000000"/>
            </w:tcBorders>
            <w:shd w:val="clear" w:color="auto" w:fill="BFBFBF"/>
            <w:vAlign w:val="center"/>
          </w:tcPr>
          <w:p w:rsidR="00265887" w:rsidRDefault="00265887" w:rsidP="004D6C96">
            <w:pPr>
              <w:tabs>
                <w:tab w:val="left" w:pos="284"/>
                <w:tab w:val="left" w:pos="2268"/>
                <w:tab w:val="left" w:pos="2552"/>
              </w:tabs>
              <w:spacing w:line="264" w:lineRule="auto"/>
              <w:ind w:left="0" w:right="0"/>
              <w:jc w:val="center"/>
              <w:rPr>
                <w:rFonts w:ascii="Arial" w:eastAsia="Arial" w:hAnsi="Arial" w:cs="Arial"/>
                <w:b/>
                <w:sz w:val="16"/>
                <w:szCs w:val="16"/>
              </w:rPr>
            </w:pPr>
            <w:r>
              <w:rPr>
                <w:rFonts w:ascii="Arial" w:eastAsia="Arial" w:hAnsi="Arial" w:cs="Arial"/>
                <w:b/>
                <w:sz w:val="16"/>
                <w:szCs w:val="16"/>
              </w:rPr>
              <w:t>30</w:t>
            </w:r>
          </w:p>
        </w:tc>
      </w:tr>
      <w:tr w:rsidR="00265887" w:rsidTr="0019032A">
        <w:trPr>
          <w:trHeight w:val="260"/>
        </w:trPr>
        <w:tc>
          <w:tcPr>
            <w:tcW w:w="6569" w:type="dxa"/>
            <w:gridSpan w:val="8"/>
            <w:tcBorders>
              <w:top w:val="single" w:sz="8" w:space="0" w:color="000000"/>
              <w:left w:val="single" w:sz="8" w:space="0" w:color="000000"/>
              <w:bottom w:val="single" w:sz="6" w:space="0" w:color="000000"/>
              <w:right w:val="single" w:sz="8" w:space="0" w:color="000000"/>
            </w:tcBorders>
            <w:shd w:val="clear" w:color="auto" w:fill="7F7F7F"/>
            <w:vAlign w:val="center"/>
          </w:tcPr>
          <w:p w:rsidR="00265887" w:rsidRDefault="0080682F" w:rsidP="004D6C96">
            <w:pPr>
              <w:tabs>
                <w:tab w:val="left" w:pos="284"/>
                <w:tab w:val="left" w:pos="2268"/>
                <w:tab w:val="left" w:pos="2552"/>
              </w:tabs>
              <w:spacing w:line="264" w:lineRule="auto"/>
              <w:ind w:left="0" w:right="0"/>
              <w:jc w:val="right"/>
              <w:rPr>
                <w:rFonts w:ascii="Arial" w:eastAsia="Arial" w:hAnsi="Arial" w:cs="Arial"/>
                <w:b/>
                <w:sz w:val="16"/>
                <w:szCs w:val="16"/>
              </w:rPr>
            </w:pPr>
            <w:r>
              <w:rPr>
                <w:rFonts w:ascii="Arial" w:eastAsia="Arial" w:hAnsi="Arial" w:cs="Arial"/>
                <w:b/>
                <w:sz w:val="16"/>
                <w:szCs w:val="16"/>
              </w:rPr>
              <w:t xml:space="preserve">Σύνολο  </w:t>
            </w:r>
            <w:r w:rsidR="00265887">
              <w:rPr>
                <w:rFonts w:ascii="Arial" w:eastAsia="Arial" w:hAnsi="Arial" w:cs="Arial"/>
                <w:b/>
                <w:sz w:val="16"/>
                <w:szCs w:val="16"/>
              </w:rPr>
              <w:t>ECTS 1ου Έτους</w:t>
            </w:r>
          </w:p>
        </w:tc>
        <w:tc>
          <w:tcPr>
            <w:tcW w:w="817" w:type="dxa"/>
            <w:tcBorders>
              <w:top w:val="single" w:sz="8" w:space="0" w:color="000000"/>
              <w:left w:val="single" w:sz="8" w:space="0" w:color="000000"/>
              <w:bottom w:val="single" w:sz="6" w:space="0" w:color="000000"/>
              <w:right w:val="single" w:sz="8" w:space="0" w:color="000000"/>
            </w:tcBorders>
            <w:shd w:val="clear" w:color="auto" w:fill="7F7F7F"/>
            <w:vAlign w:val="center"/>
          </w:tcPr>
          <w:p w:rsidR="00265887" w:rsidRDefault="00265887" w:rsidP="004D6C96">
            <w:pPr>
              <w:tabs>
                <w:tab w:val="left" w:pos="284"/>
                <w:tab w:val="left" w:pos="2268"/>
                <w:tab w:val="left" w:pos="2552"/>
              </w:tabs>
              <w:spacing w:line="264" w:lineRule="auto"/>
              <w:ind w:left="0" w:right="0"/>
              <w:jc w:val="center"/>
              <w:rPr>
                <w:rFonts w:ascii="Arial" w:eastAsia="Arial" w:hAnsi="Arial" w:cs="Arial"/>
                <w:b/>
                <w:sz w:val="16"/>
                <w:szCs w:val="16"/>
              </w:rPr>
            </w:pPr>
            <w:r>
              <w:rPr>
                <w:rFonts w:ascii="Arial" w:eastAsia="Arial" w:hAnsi="Arial" w:cs="Arial"/>
                <w:b/>
                <w:sz w:val="16"/>
                <w:szCs w:val="16"/>
              </w:rPr>
              <w:t>60</w:t>
            </w:r>
          </w:p>
        </w:tc>
      </w:tr>
      <w:tr w:rsidR="00FE1B8B" w:rsidTr="0019032A">
        <w:trPr>
          <w:trHeight w:val="260"/>
        </w:trPr>
        <w:tc>
          <w:tcPr>
            <w:tcW w:w="7386" w:type="dxa"/>
            <w:gridSpan w:val="9"/>
            <w:tcBorders>
              <w:top w:val="single" w:sz="6" w:space="0" w:color="000000"/>
              <w:left w:val="single" w:sz="8" w:space="0" w:color="000000"/>
              <w:bottom w:val="single" w:sz="8" w:space="0" w:color="000000"/>
              <w:right w:val="single" w:sz="8" w:space="0" w:color="000000"/>
            </w:tcBorders>
            <w:shd w:val="clear" w:color="auto" w:fill="7F7F7F"/>
            <w:vAlign w:val="center"/>
          </w:tcPr>
          <w:p w:rsidR="00FE1B8B" w:rsidRDefault="00FE1B8B" w:rsidP="004D6C96">
            <w:pPr>
              <w:tabs>
                <w:tab w:val="left" w:pos="284"/>
                <w:tab w:val="left" w:pos="2268"/>
                <w:tab w:val="left" w:pos="2552"/>
              </w:tabs>
              <w:spacing w:line="264" w:lineRule="auto"/>
              <w:ind w:left="0" w:right="0"/>
              <w:jc w:val="center"/>
              <w:rPr>
                <w:rFonts w:ascii="Arial" w:eastAsia="Arial" w:hAnsi="Arial" w:cs="Arial"/>
                <w:b/>
                <w:sz w:val="20"/>
              </w:rPr>
            </w:pPr>
            <w:r>
              <w:rPr>
                <w:rFonts w:ascii="Arial" w:eastAsia="Arial" w:hAnsi="Arial" w:cs="Arial"/>
                <w:b/>
                <w:sz w:val="20"/>
              </w:rPr>
              <w:t>2</w:t>
            </w:r>
            <w:r>
              <w:rPr>
                <w:rFonts w:ascii="Arial" w:eastAsia="Arial" w:hAnsi="Arial" w:cs="Arial"/>
                <w:b/>
                <w:sz w:val="20"/>
                <w:vertAlign w:val="superscript"/>
              </w:rPr>
              <w:t>ο</w:t>
            </w:r>
            <w:r>
              <w:rPr>
                <w:rFonts w:ascii="Arial" w:eastAsia="Arial" w:hAnsi="Arial" w:cs="Arial"/>
                <w:b/>
                <w:sz w:val="20"/>
              </w:rPr>
              <w:t xml:space="preserve"> ΕΤΟΣ</w:t>
            </w:r>
          </w:p>
        </w:tc>
      </w:tr>
      <w:tr w:rsidR="00F64CFE" w:rsidTr="0019032A">
        <w:trPr>
          <w:trHeight w:val="260"/>
        </w:trPr>
        <w:tc>
          <w:tcPr>
            <w:tcW w:w="1007" w:type="dxa"/>
            <w:tcBorders>
              <w:top w:val="single" w:sz="8" w:space="0" w:color="000000"/>
              <w:left w:val="single" w:sz="8" w:space="0" w:color="000000"/>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Εξάμηνο</w:t>
            </w:r>
          </w:p>
        </w:tc>
        <w:tc>
          <w:tcPr>
            <w:tcW w:w="426" w:type="dxa"/>
            <w:gridSpan w:val="2"/>
            <w:tcBorders>
              <w:top w:val="single" w:sz="8"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3</w:t>
            </w:r>
          </w:p>
        </w:tc>
        <w:tc>
          <w:tcPr>
            <w:tcW w:w="3925" w:type="dxa"/>
            <w:gridSpan w:val="2"/>
            <w:tcBorders>
              <w:top w:val="single" w:sz="8"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 xml:space="preserve"> </w:t>
            </w:r>
          </w:p>
        </w:tc>
        <w:tc>
          <w:tcPr>
            <w:tcW w:w="1211" w:type="dxa"/>
            <w:gridSpan w:val="3"/>
            <w:tcBorders>
              <w:top w:val="single" w:sz="8"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tc>
        <w:tc>
          <w:tcPr>
            <w:tcW w:w="817" w:type="dxa"/>
            <w:tcBorders>
              <w:top w:val="single" w:sz="8" w:space="0" w:color="000000"/>
              <w:left w:val="nil"/>
              <w:bottom w:val="single" w:sz="8" w:space="0" w:color="000000"/>
              <w:right w:val="single" w:sz="8"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tc>
      </w:tr>
      <w:tr w:rsidR="00F64CFE" w:rsidTr="0019032A">
        <w:trPr>
          <w:trHeight w:val="260"/>
        </w:trPr>
        <w:tc>
          <w:tcPr>
            <w:tcW w:w="1007" w:type="dxa"/>
            <w:tcBorders>
              <w:top w:val="single" w:sz="8" w:space="0" w:color="000000"/>
              <w:left w:val="single" w:sz="8" w:space="0" w:color="000000"/>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ΜΥΥ301</w:t>
            </w:r>
          </w:p>
        </w:tc>
        <w:tc>
          <w:tcPr>
            <w:tcW w:w="426" w:type="dxa"/>
            <w:gridSpan w:val="2"/>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Ανάπτυξη Λογισμικού </w:t>
            </w:r>
          </w:p>
        </w:tc>
        <w:tc>
          <w:tcPr>
            <w:tcW w:w="1211" w:type="dxa"/>
            <w:gridSpan w:val="3"/>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3,0,2</w:t>
            </w:r>
          </w:p>
        </w:tc>
        <w:tc>
          <w:tcPr>
            <w:tcW w:w="817" w:type="dxa"/>
            <w:tcBorders>
              <w:top w:val="single" w:sz="8" w:space="0" w:color="000000"/>
              <w:left w:val="nil"/>
              <w:bottom w:val="nil"/>
              <w:right w:val="single" w:sz="8"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6</w:t>
            </w:r>
          </w:p>
        </w:tc>
      </w:tr>
      <w:tr w:rsidR="00F64CFE" w:rsidTr="0019032A">
        <w:trPr>
          <w:trHeight w:val="260"/>
        </w:trPr>
        <w:tc>
          <w:tcPr>
            <w:tcW w:w="1007" w:type="dxa"/>
            <w:tcBorders>
              <w:top w:val="nil"/>
              <w:left w:val="single" w:sz="8" w:space="0" w:color="000000"/>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ΜΥΥ302</w:t>
            </w:r>
          </w:p>
        </w:tc>
        <w:tc>
          <w:tcPr>
            <w:tcW w:w="426"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Διακριτά Μαθηματικά ΙΙ</w:t>
            </w:r>
          </w:p>
        </w:tc>
        <w:tc>
          <w:tcPr>
            <w:tcW w:w="1211" w:type="dxa"/>
            <w:gridSpan w:val="3"/>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4,1,0</w:t>
            </w:r>
          </w:p>
        </w:tc>
        <w:tc>
          <w:tcPr>
            <w:tcW w:w="817" w:type="dxa"/>
            <w:tcBorders>
              <w:top w:val="nil"/>
              <w:left w:val="nil"/>
              <w:bottom w:val="nil"/>
              <w:right w:val="single" w:sz="8" w:space="0" w:color="000000"/>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6</w:t>
            </w:r>
          </w:p>
        </w:tc>
      </w:tr>
      <w:tr w:rsidR="00F64CFE" w:rsidTr="0019032A">
        <w:trPr>
          <w:trHeight w:val="260"/>
        </w:trPr>
        <w:tc>
          <w:tcPr>
            <w:tcW w:w="1007" w:type="dxa"/>
            <w:tcBorders>
              <w:top w:val="nil"/>
              <w:left w:val="single" w:sz="8" w:space="0" w:color="000000"/>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ΜΥΥ303</w:t>
            </w:r>
          </w:p>
        </w:tc>
        <w:tc>
          <w:tcPr>
            <w:tcW w:w="426" w:type="dxa"/>
            <w:gridSpan w:val="2"/>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Δομές Δεδομένων </w:t>
            </w:r>
          </w:p>
        </w:tc>
        <w:tc>
          <w:tcPr>
            <w:tcW w:w="1211" w:type="dxa"/>
            <w:gridSpan w:val="3"/>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4,0,2</w:t>
            </w:r>
          </w:p>
        </w:tc>
        <w:tc>
          <w:tcPr>
            <w:tcW w:w="817" w:type="dxa"/>
            <w:tcBorders>
              <w:top w:val="nil"/>
              <w:left w:val="nil"/>
              <w:bottom w:val="nil"/>
              <w:right w:val="single" w:sz="8"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6</w:t>
            </w:r>
          </w:p>
        </w:tc>
      </w:tr>
      <w:tr w:rsidR="00F64CFE" w:rsidTr="0019032A">
        <w:trPr>
          <w:trHeight w:val="260"/>
        </w:trPr>
        <w:tc>
          <w:tcPr>
            <w:tcW w:w="1007" w:type="dxa"/>
            <w:tcBorders>
              <w:top w:val="nil"/>
              <w:left w:val="single" w:sz="8" w:space="0" w:color="000000"/>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ΜΥΥ304</w:t>
            </w:r>
          </w:p>
        </w:tc>
        <w:tc>
          <w:tcPr>
            <w:tcW w:w="426"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Πιθανότητες και Στατιστική</w:t>
            </w:r>
          </w:p>
        </w:tc>
        <w:tc>
          <w:tcPr>
            <w:tcW w:w="1211" w:type="dxa"/>
            <w:gridSpan w:val="3"/>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4,1,0</w:t>
            </w:r>
          </w:p>
        </w:tc>
        <w:tc>
          <w:tcPr>
            <w:tcW w:w="817" w:type="dxa"/>
            <w:tcBorders>
              <w:top w:val="nil"/>
              <w:left w:val="nil"/>
              <w:bottom w:val="nil"/>
              <w:right w:val="single" w:sz="8" w:space="0" w:color="000000"/>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6</w:t>
            </w:r>
          </w:p>
        </w:tc>
      </w:tr>
      <w:tr w:rsidR="00F64CFE" w:rsidTr="0019032A">
        <w:trPr>
          <w:trHeight w:val="260"/>
        </w:trPr>
        <w:tc>
          <w:tcPr>
            <w:tcW w:w="1007" w:type="dxa"/>
            <w:tcBorders>
              <w:top w:val="nil"/>
              <w:left w:val="single" w:sz="8" w:space="0" w:color="000000"/>
              <w:bottom w:val="single" w:sz="8" w:space="0" w:color="000000"/>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ΜΥΥ305</w:t>
            </w:r>
          </w:p>
        </w:tc>
        <w:tc>
          <w:tcPr>
            <w:tcW w:w="426" w:type="dxa"/>
            <w:gridSpan w:val="2"/>
            <w:tcBorders>
              <w:top w:val="nil"/>
              <w:left w:val="nil"/>
              <w:bottom w:val="single" w:sz="8" w:space="0" w:color="000000"/>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single" w:sz="8" w:space="0" w:color="000000"/>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Ψηφιακή Σχεδίαση Ι</w:t>
            </w:r>
          </w:p>
        </w:tc>
        <w:tc>
          <w:tcPr>
            <w:tcW w:w="1211" w:type="dxa"/>
            <w:gridSpan w:val="3"/>
            <w:tcBorders>
              <w:top w:val="nil"/>
              <w:left w:val="nil"/>
              <w:bottom w:val="single" w:sz="8" w:space="0" w:color="000000"/>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3,1,2</w:t>
            </w:r>
          </w:p>
        </w:tc>
        <w:tc>
          <w:tcPr>
            <w:tcW w:w="817" w:type="dxa"/>
            <w:tcBorders>
              <w:top w:val="nil"/>
              <w:left w:val="nil"/>
              <w:bottom w:val="single" w:sz="8" w:space="0" w:color="000000"/>
              <w:right w:val="single" w:sz="8"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6</w:t>
            </w:r>
          </w:p>
        </w:tc>
      </w:tr>
      <w:tr w:rsidR="00F64CFE" w:rsidTr="0019032A">
        <w:trPr>
          <w:trHeight w:val="260"/>
        </w:trPr>
        <w:tc>
          <w:tcPr>
            <w:tcW w:w="6569" w:type="dxa"/>
            <w:gridSpan w:val="8"/>
            <w:tcBorders>
              <w:top w:val="single" w:sz="8" w:space="0" w:color="000000"/>
              <w:left w:val="single" w:sz="8" w:space="0" w:color="000000"/>
              <w:bottom w:val="single" w:sz="12" w:space="0" w:color="000000"/>
              <w:right w:val="single" w:sz="8" w:space="0" w:color="000000"/>
            </w:tcBorders>
            <w:shd w:val="clear" w:color="auto" w:fill="BFBFBF"/>
            <w:vAlign w:val="center"/>
          </w:tcPr>
          <w:p w:rsidR="00F64CFE" w:rsidRDefault="0080682F" w:rsidP="004D6C96">
            <w:pPr>
              <w:tabs>
                <w:tab w:val="left" w:pos="284"/>
                <w:tab w:val="left" w:pos="2268"/>
                <w:tab w:val="left" w:pos="2552"/>
              </w:tabs>
              <w:spacing w:line="264" w:lineRule="auto"/>
              <w:ind w:left="0" w:right="0"/>
              <w:jc w:val="right"/>
              <w:rPr>
                <w:rFonts w:ascii="Arial" w:eastAsia="Arial" w:hAnsi="Arial" w:cs="Arial"/>
                <w:sz w:val="16"/>
                <w:szCs w:val="16"/>
              </w:rPr>
            </w:pPr>
            <w:r>
              <w:rPr>
                <w:rFonts w:ascii="Arial" w:eastAsia="Arial" w:hAnsi="Arial" w:cs="Arial"/>
                <w:sz w:val="16"/>
                <w:szCs w:val="16"/>
              </w:rPr>
              <w:t xml:space="preserve">Σύνολο  </w:t>
            </w:r>
            <w:r w:rsidR="00F64CFE">
              <w:rPr>
                <w:rFonts w:ascii="Arial" w:eastAsia="Arial" w:hAnsi="Arial" w:cs="Arial"/>
                <w:sz w:val="16"/>
                <w:szCs w:val="16"/>
              </w:rPr>
              <w:t>ECTS 3ου Εξαμήνου</w:t>
            </w:r>
          </w:p>
        </w:tc>
        <w:tc>
          <w:tcPr>
            <w:tcW w:w="817" w:type="dxa"/>
            <w:tcBorders>
              <w:top w:val="single" w:sz="8" w:space="0" w:color="000000"/>
              <w:left w:val="single" w:sz="8" w:space="0" w:color="000000"/>
              <w:bottom w:val="single" w:sz="12" w:space="0" w:color="000000"/>
              <w:right w:val="single" w:sz="8"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r>
              <w:rPr>
                <w:rFonts w:ascii="Arial" w:eastAsia="Arial" w:hAnsi="Arial" w:cs="Arial"/>
                <w:b/>
                <w:sz w:val="16"/>
                <w:szCs w:val="16"/>
              </w:rPr>
              <w:t>30</w:t>
            </w:r>
          </w:p>
        </w:tc>
      </w:tr>
      <w:tr w:rsidR="00F64CFE" w:rsidTr="0019032A">
        <w:trPr>
          <w:trHeight w:val="260"/>
        </w:trPr>
        <w:tc>
          <w:tcPr>
            <w:tcW w:w="1007" w:type="dxa"/>
            <w:tcBorders>
              <w:top w:val="single" w:sz="12" w:space="0" w:color="000000"/>
              <w:left w:val="single" w:sz="8" w:space="0" w:color="000000"/>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Εξάμηνο</w:t>
            </w:r>
          </w:p>
        </w:tc>
        <w:tc>
          <w:tcPr>
            <w:tcW w:w="426" w:type="dxa"/>
            <w:gridSpan w:val="2"/>
            <w:tcBorders>
              <w:top w:val="single" w:sz="12"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4</w:t>
            </w:r>
          </w:p>
        </w:tc>
        <w:tc>
          <w:tcPr>
            <w:tcW w:w="3925" w:type="dxa"/>
            <w:gridSpan w:val="2"/>
            <w:tcBorders>
              <w:top w:val="single" w:sz="12"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 xml:space="preserve"> </w:t>
            </w:r>
          </w:p>
        </w:tc>
        <w:tc>
          <w:tcPr>
            <w:tcW w:w="1211" w:type="dxa"/>
            <w:gridSpan w:val="3"/>
            <w:tcBorders>
              <w:top w:val="single" w:sz="12"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tc>
        <w:tc>
          <w:tcPr>
            <w:tcW w:w="817" w:type="dxa"/>
            <w:tcBorders>
              <w:top w:val="single" w:sz="12" w:space="0" w:color="000000"/>
              <w:left w:val="nil"/>
              <w:bottom w:val="single" w:sz="8" w:space="0" w:color="000000"/>
              <w:right w:val="single" w:sz="8"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tc>
      </w:tr>
      <w:tr w:rsidR="00F64CFE" w:rsidTr="0019032A">
        <w:trPr>
          <w:trHeight w:val="260"/>
        </w:trPr>
        <w:tc>
          <w:tcPr>
            <w:tcW w:w="1007" w:type="dxa"/>
            <w:tcBorders>
              <w:top w:val="single" w:sz="8" w:space="0" w:color="000000"/>
              <w:left w:val="single" w:sz="8" w:space="0" w:color="000000"/>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ΜΥΥ401</w:t>
            </w:r>
          </w:p>
        </w:tc>
        <w:tc>
          <w:tcPr>
            <w:tcW w:w="426" w:type="dxa"/>
            <w:gridSpan w:val="2"/>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Αρχές Γλωσσών Προγρ/σμού </w:t>
            </w:r>
          </w:p>
        </w:tc>
        <w:tc>
          <w:tcPr>
            <w:tcW w:w="1211" w:type="dxa"/>
            <w:gridSpan w:val="3"/>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3,0,2</w:t>
            </w:r>
          </w:p>
        </w:tc>
        <w:tc>
          <w:tcPr>
            <w:tcW w:w="817" w:type="dxa"/>
            <w:tcBorders>
              <w:top w:val="single" w:sz="8" w:space="0" w:color="000000"/>
              <w:left w:val="nil"/>
              <w:bottom w:val="nil"/>
              <w:right w:val="single" w:sz="8"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6</w:t>
            </w:r>
          </w:p>
        </w:tc>
      </w:tr>
      <w:tr w:rsidR="00F64CFE" w:rsidTr="0019032A">
        <w:trPr>
          <w:trHeight w:val="260"/>
        </w:trPr>
        <w:tc>
          <w:tcPr>
            <w:tcW w:w="1007" w:type="dxa"/>
            <w:tcBorders>
              <w:top w:val="nil"/>
              <w:left w:val="single" w:sz="8" w:space="0" w:color="000000"/>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ΜΥΥ403</w:t>
            </w:r>
          </w:p>
        </w:tc>
        <w:tc>
          <w:tcPr>
            <w:tcW w:w="426"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p>
        </w:tc>
        <w:tc>
          <w:tcPr>
            <w:tcW w:w="3925"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Εισαγωγή στην Αριθμητική Ανάλυση</w:t>
            </w:r>
          </w:p>
        </w:tc>
        <w:tc>
          <w:tcPr>
            <w:tcW w:w="1211" w:type="dxa"/>
            <w:gridSpan w:val="3"/>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4,1,1</w:t>
            </w:r>
          </w:p>
        </w:tc>
        <w:tc>
          <w:tcPr>
            <w:tcW w:w="817" w:type="dxa"/>
            <w:tcBorders>
              <w:top w:val="nil"/>
              <w:left w:val="nil"/>
              <w:bottom w:val="nil"/>
              <w:right w:val="single" w:sz="8" w:space="0" w:color="000000"/>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6</w:t>
            </w:r>
          </w:p>
        </w:tc>
      </w:tr>
      <w:tr w:rsidR="00F64CFE" w:rsidTr="0019032A">
        <w:trPr>
          <w:trHeight w:val="260"/>
        </w:trPr>
        <w:tc>
          <w:tcPr>
            <w:tcW w:w="1007" w:type="dxa"/>
            <w:tcBorders>
              <w:top w:val="nil"/>
              <w:left w:val="single" w:sz="8" w:space="0" w:color="000000"/>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ΜΥΥ404</w:t>
            </w:r>
          </w:p>
        </w:tc>
        <w:tc>
          <w:tcPr>
            <w:tcW w:w="426" w:type="dxa"/>
            <w:gridSpan w:val="2"/>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Ηλεκτρονική </w:t>
            </w:r>
          </w:p>
        </w:tc>
        <w:tc>
          <w:tcPr>
            <w:tcW w:w="1211" w:type="dxa"/>
            <w:gridSpan w:val="3"/>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3,1,2</w:t>
            </w:r>
          </w:p>
        </w:tc>
        <w:tc>
          <w:tcPr>
            <w:tcW w:w="817" w:type="dxa"/>
            <w:tcBorders>
              <w:top w:val="nil"/>
              <w:left w:val="nil"/>
              <w:bottom w:val="nil"/>
              <w:right w:val="single" w:sz="8"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6</w:t>
            </w:r>
          </w:p>
        </w:tc>
      </w:tr>
      <w:tr w:rsidR="00F64CFE" w:rsidTr="0019032A">
        <w:trPr>
          <w:trHeight w:val="260"/>
        </w:trPr>
        <w:tc>
          <w:tcPr>
            <w:tcW w:w="1007" w:type="dxa"/>
            <w:tcBorders>
              <w:top w:val="nil"/>
              <w:left w:val="single" w:sz="8" w:space="0" w:color="000000"/>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ΜΥΥ405</w:t>
            </w:r>
          </w:p>
        </w:tc>
        <w:tc>
          <w:tcPr>
            <w:tcW w:w="426"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Σχεδίαση και Ανάλυση Αλγορίθμων</w:t>
            </w:r>
          </w:p>
        </w:tc>
        <w:tc>
          <w:tcPr>
            <w:tcW w:w="1211" w:type="dxa"/>
            <w:gridSpan w:val="3"/>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4,0,2</w:t>
            </w:r>
          </w:p>
        </w:tc>
        <w:tc>
          <w:tcPr>
            <w:tcW w:w="817" w:type="dxa"/>
            <w:tcBorders>
              <w:top w:val="nil"/>
              <w:left w:val="nil"/>
              <w:bottom w:val="nil"/>
              <w:right w:val="single" w:sz="8" w:space="0" w:color="000000"/>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6</w:t>
            </w:r>
          </w:p>
        </w:tc>
      </w:tr>
      <w:tr w:rsidR="00F64CFE" w:rsidTr="0019032A">
        <w:trPr>
          <w:trHeight w:val="260"/>
        </w:trPr>
        <w:tc>
          <w:tcPr>
            <w:tcW w:w="1007" w:type="dxa"/>
            <w:tcBorders>
              <w:top w:val="nil"/>
              <w:left w:val="single" w:sz="8" w:space="0" w:color="000000"/>
              <w:bottom w:val="single" w:sz="4" w:space="0" w:color="000000"/>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ΜΥΥ406</w:t>
            </w:r>
          </w:p>
        </w:tc>
        <w:tc>
          <w:tcPr>
            <w:tcW w:w="426" w:type="dxa"/>
            <w:gridSpan w:val="2"/>
            <w:tcBorders>
              <w:top w:val="nil"/>
              <w:left w:val="nil"/>
              <w:bottom w:val="single" w:sz="4" w:space="0" w:color="000000"/>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p>
        </w:tc>
        <w:tc>
          <w:tcPr>
            <w:tcW w:w="3925" w:type="dxa"/>
            <w:gridSpan w:val="2"/>
            <w:tcBorders>
              <w:top w:val="nil"/>
              <w:left w:val="nil"/>
              <w:bottom w:val="single" w:sz="4" w:space="0" w:color="000000"/>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Ψηφιακή Σχεδίαση ΙΙ</w:t>
            </w:r>
          </w:p>
        </w:tc>
        <w:tc>
          <w:tcPr>
            <w:tcW w:w="1211" w:type="dxa"/>
            <w:gridSpan w:val="3"/>
            <w:tcBorders>
              <w:top w:val="nil"/>
              <w:left w:val="nil"/>
              <w:bottom w:val="single" w:sz="4" w:space="0" w:color="000000"/>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3,0,2</w:t>
            </w:r>
          </w:p>
        </w:tc>
        <w:tc>
          <w:tcPr>
            <w:tcW w:w="817" w:type="dxa"/>
            <w:tcBorders>
              <w:top w:val="nil"/>
              <w:left w:val="nil"/>
              <w:bottom w:val="single" w:sz="4" w:space="0" w:color="000000"/>
              <w:right w:val="single" w:sz="8"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6</w:t>
            </w:r>
          </w:p>
        </w:tc>
      </w:tr>
      <w:tr w:rsidR="00F64CFE" w:rsidTr="0019032A">
        <w:trPr>
          <w:trHeight w:val="260"/>
        </w:trPr>
        <w:tc>
          <w:tcPr>
            <w:tcW w:w="6569" w:type="dxa"/>
            <w:gridSpan w:val="8"/>
            <w:tcBorders>
              <w:top w:val="single" w:sz="4" w:space="0" w:color="000000"/>
              <w:left w:val="single" w:sz="4" w:space="0" w:color="000000"/>
              <w:bottom w:val="single" w:sz="4" w:space="0" w:color="000000"/>
              <w:right w:val="single" w:sz="4" w:space="0" w:color="000000"/>
            </w:tcBorders>
            <w:shd w:val="clear" w:color="auto" w:fill="BFBFBF"/>
            <w:vAlign w:val="center"/>
          </w:tcPr>
          <w:p w:rsidR="00F64CFE" w:rsidRDefault="0080682F" w:rsidP="004D6C96">
            <w:pPr>
              <w:tabs>
                <w:tab w:val="left" w:pos="284"/>
                <w:tab w:val="left" w:pos="2268"/>
                <w:tab w:val="left" w:pos="2552"/>
              </w:tabs>
              <w:spacing w:line="264" w:lineRule="auto"/>
              <w:ind w:left="0" w:right="0"/>
              <w:jc w:val="right"/>
              <w:rPr>
                <w:rFonts w:ascii="Arial" w:eastAsia="Arial" w:hAnsi="Arial" w:cs="Arial"/>
                <w:sz w:val="16"/>
                <w:szCs w:val="16"/>
              </w:rPr>
            </w:pPr>
            <w:r>
              <w:rPr>
                <w:rFonts w:ascii="Arial" w:eastAsia="Arial" w:hAnsi="Arial" w:cs="Arial"/>
                <w:sz w:val="16"/>
                <w:szCs w:val="16"/>
              </w:rPr>
              <w:t xml:space="preserve">Σύνολο </w:t>
            </w:r>
            <w:r w:rsidR="00F64CFE">
              <w:rPr>
                <w:rFonts w:ascii="Arial" w:eastAsia="Arial" w:hAnsi="Arial" w:cs="Arial"/>
                <w:sz w:val="16"/>
                <w:szCs w:val="16"/>
              </w:rPr>
              <w:t>ECTS 4ου Εξαμήνου</w:t>
            </w:r>
          </w:p>
        </w:tc>
        <w:tc>
          <w:tcPr>
            <w:tcW w:w="8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r>
              <w:rPr>
                <w:rFonts w:ascii="Arial" w:eastAsia="Arial" w:hAnsi="Arial" w:cs="Arial"/>
                <w:b/>
                <w:sz w:val="16"/>
                <w:szCs w:val="16"/>
              </w:rPr>
              <w:t>30</w:t>
            </w:r>
          </w:p>
        </w:tc>
      </w:tr>
      <w:tr w:rsidR="00F64CFE" w:rsidTr="0019032A">
        <w:trPr>
          <w:trHeight w:val="322"/>
        </w:trPr>
        <w:tc>
          <w:tcPr>
            <w:tcW w:w="6569" w:type="dxa"/>
            <w:gridSpan w:val="8"/>
            <w:tcBorders>
              <w:top w:val="single" w:sz="4" w:space="0" w:color="000000"/>
              <w:left w:val="single" w:sz="4" w:space="0" w:color="000000"/>
              <w:bottom w:val="single" w:sz="6" w:space="0" w:color="000000"/>
              <w:right w:val="single" w:sz="4" w:space="0" w:color="000000"/>
            </w:tcBorders>
            <w:shd w:val="clear" w:color="auto" w:fill="7F7F7F"/>
            <w:vAlign w:val="center"/>
          </w:tcPr>
          <w:p w:rsidR="00F64CFE" w:rsidRDefault="0080682F" w:rsidP="004D6C96">
            <w:pPr>
              <w:tabs>
                <w:tab w:val="left" w:pos="284"/>
                <w:tab w:val="left" w:pos="2268"/>
                <w:tab w:val="left" w:pos="2552"/>
              </w:tabs>
              <w:spacing w:line="264" w:lineRule="auto"/>
              <w:ind w:left="0" w:right="0"/>
              <w:jc w:val="right"/>
              <w:rPr>
                <w:rFonts w:ascii="Arial" w:eastAsia="Arial" w:hAnsi="Arial" w:cs="Arial"/>
                <w:b/>
                <w:sz w:val="16"/>
                <w:szCs w:val="16"/>
              </w:rPr>
            </w:pPr>
            <w:r>
              <w:rPr>
                <w:rFonts w:ascii="Arial" w:eastAsia="Arial" w:hAnsi="Arial" w:cs="Arial"/>
                <w:b/>
                <w:sz w:val="16"/>
                <w:szCs w:val="16"/>
              </w:rPr>
              <w:t xml:space="preserve">Σύνολο  </w:t>
            </w:r>
            <w:r w:rsidR="00F64CFE">
              <w:rPr>
                <w:rFonts w:ascii="Arial" w:eastAsia="Arial" w:hAnsi="Arial" w:cs="Arial"/>
                <w:b/>
                <w:sz w:val="16"/>
                <w:szCs w:val="16"/>
              </w:rPr>
              <w:t>ECTS 2ου Έτους</w:t>
            </w:r>
          </w:p>
        </w:tc>
        <w:tc>
          <w:tcPr>
            <w:tcW w:w="817" w:type="dxa"/>
            <w:tcBorders>
              <w:top w:val="single" w:sz="4" w:space="0" w:color="000000"/>
              <w:left w:val="single" w:sz="4" w:space="0" w:color="000000"/>
              <w:bottom w:val="single" w:sz="6" w:space="0" w:color="000000"/>
              <w:right w:val="single" w:sz="4" w:space="0" w:color="000000"/>
            </w:tcBorders>
            <w:shd w:val="clear" w:color="auto" w:fill="7F7F7F"/>
            <w:vAlign w:val="center"/>
          </w:tcPr>
          <w:p w:rsidR="00F64CFE" w:rsidRPr="004B66D6" w:rsidRDefault="00F64CFE" w:rsidP="004D6C96">
            <w:pPr>
              <w:tabs>
                <w:tab w:val="left" w:pos="284"/>
                <w:tab w:val="left" w:pos="2268"/>
                <w:tab w:val="left" w:pos="2552"/>
              </w:tabs>
              <w:spacing w:line="264" w:lineRule="auto"/>
              <w:ind w:left="0" w:right="0"/>
              <w:jc w:val="center"/>
              <w:rPr>
                <w:rFonts w:ascii="Arial" w:eastAsia="Arial" w:hAnsi="Arial" w:cs="Arial"/>
                <w:b/>
                <w:sz w:val="16"/>
                <w:szCs w:val="16"/>
                <w:lang w:val="en-US"/>
              </w:rPr>
            </w:pPr>
            <w:r>
              <w:rPr>
                <w:rFonts w:ascii="Arial" w:eastAsia="Arial" w:hAnsi="Arial" w:cs="Arial"/>
                <w:b/>
                <w:sz w:val="16"/>
                <w:szCs w:val="16"/>
              </w:rPr>
              <w:t>60</w:t>
            </w:r>
          </w:p>
        </w:tc>
      </w:tr>
      <w:tr w:rsidR="00FE1B8B" w:rsidTr="0019032A">
        <w:trPr>
          <w:trHeight w:val="260"/>
        </w:trPr>
        <w:tc>
          <w:tcPr>
            <w:tcW w:w="7386" w:type="dxa"/>
            <w:gridSpan w:val="9"/>
            <w:tcBorders>
              <w:top w:val="single" w:sz="6" w:space="0" w:color="000000"/>
              <w:left w:val="single" w:sz="8" w:space="0" w:color="000000"/>
              <w:bottom w:val="single" w:sz="8" w:space="0" w:color="000000"/>
              <w:right w:val="single" w:sz="8" w:space="0" w:color="000000"/>
            </w:tcBorders>
            <w:shd w:val="clear" w:color="auto" w:fill="7F7F7F"/>
            <w:vAlign w:val="center"/>
          </w:tcPr>
          <w:p w:rsidR="00FE1B8B" w:rsidRDefault="00FE1B8B" w:rsidP="004D6C96">
            <w:pPr>
              <w:tabs>
                <w:tab w:val="left" w:pos="284"/>
                <w:tab w:val="left" w:pos="2268"/>
                <w:tab w:val="left" w:pos="2552"/>
              </w:tabs>
              <w:spacing w:line="264" w:lineRule="auto"/>
              <w:ind w:left="0" w:right="0"/>
              <w:jc w:val="center"/>
              <w:rPr>
                <w:rFonts w:ascii="Arial" w:eastAsia="Arial" w:hAnsi="Arial" w:cs="Arial"/>
                <w:b/>
                <w:sz w:val="20"/>
              </w:rPr>
            </w:pPr>
            <w:r>
              <w:rPr>
                <w:rFonts w:ascii="Arial" w:eastAsia="Arial" w:hAnsi="Arial" w:cs="Arial"/>
                <w:b/>
                <w:sz w:val="20"/>
              </w:rPr>
              <w:lastRenderedPageBreak/>
              <w:t>3o ΕΤΟΣ</w:t>
            </w:r>
          </w:p>
        </w:tc>
      </w:tr>
      <w:tr w:rsidR="00F64CFE" w:rsidTr="0019032A">
        <w:trPr>
          <w:trHeight w:val="260"/>
        </w:trPr>
        <w:tc>
          <w:tcPr>
            <w:tcW w:w="1007" w:type="dxa"/>
            <w:tcBorders>
              <w:top w:val="single" w:sz="8" w:space="0" w:color="000000"/>
              <w:left w:val="single" w:sz="8" w:space="0" w:color="000000"/>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Εξάμηνο</w:t>
            </w:r>
          </w:p>
        </w:tc>
        <w:tc>
          <w:tcPr>
            <w:tcW w:w="426" w:type="dxa"/>
            <w:gridSpan w:val="2"/>
            <w:tcBorders>
              <w:top w:val="single" w:sz="8"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5</w:t>
            </w:r>
          </w:p>
        </w:tc>
        <w:tc>
          <w:tcPr>
            <w:tcW w:w="3925" w:type="dxa"/>
            <w:gridSpan w:val="2"/>
            <w:tcBorders>
              <w:top w:val="single" w:sz="8"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 xml:space="preserve"> </w:t>
            </w:r>
          </w:p>
        </w:tc>
        <w:tc>
          <w:tcPr>
            <w:tcW w:w="1211" w:type="dxa"/>
            <w:gridSpan w:val="3"/>
            <w:tcBorders>
              <w:top w:val="single" w:sz="8"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tc>
        <w:tc>
          <w:tcPr>
            <w:tcW w:w="817" w:type="dxa"/>
            <w:tcBorders>
              <w:top w:val="single" w:sz="8" w:space="0" w:color="000000"/>
              <w:left w:val="nil"/>
              <w:bottom w:val="single" w:sz="8" w:space="0" w:color="000000"/>
              <w:right w:val="single" w:sz="8"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tc>
      </w:tr>
      <w:tr w:rsidR="00F64CFE" w:rsidTr="0019032A">
        <w:trPr>
          <w:trHeight w:val="260"/>
        </w:trPr>
        <w:tc>
          <w:tcPr>
            <w:tcW w:w="1007" w:type="dxa"/>
            <w:tcBorders>
              <w:top w:val="single" w:sz="8" w:space="0" w:color="000000"/>
              <w:left w:val="single" w:sz="8" w:space="0" w:color="000000"/>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ΜΥΥ501</w:t>
            </w:r>
          </w:p>
        </w:tc>
        <w:tc>
          <w:tcPr>
            <w:tcW w:w="426" w:type="dxa"/>
            <w:gridSpan w:val="2"/>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Θεωρία Υπολογισμού </w:t>
            </w:r>
          </w:p>
        </w:tc>
        <w:tc>
          <w:tcPr>
            <w:tcW w:w="1211" w:type="dxa"/>
            <w:gridSpan w:val="3"/>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3,2,0</w:t>
            </w:r>
          </w:p>
        </w:tc>
        <w:tc>
          <w:tcPr>
            <w:tcW w:w="817" w:type="dxa"/>
            <w:tcBorders>
              <w:top w:val="single" w:sz="8" w:space="0" w:color="000000"/>
              <w:left w:val="nil"/>
              <w:bottom w:val="nil"/>
              <w:right w:val="single" w:sz="8"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6</w:t>
            </w:r>
          </w:p>
        </w:tc>
      </w:tr>
      <w:tr w:rsidR="00F64CFE" w:rsidTr="0019032A">
        <w:trPr>
          <w:trHeight w:val="260"/>
        </w:trPr>
        <w:tc>
          <w:tcPr>
            <w:tcW w:w="1007" w:type="dxa"/>
            <w:tcBorders>
              <w:top w:val="nil"/>
              <w:left w:val="single" w:sz="8" w:space="0" w:color="000000"/>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ΜΥΥ502</w:t>
            </w:r>
          </w:p>
        </w:tc>
        <w:tc>
          <w:tcPr>
            <w:tcW w:w="426"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Προγραμματισμός Συστημάτων</w:t>
            </w:r>
          </w:p>
        </w:tc>
        <w:tc>
          <w:tcPr>
            <w:tcW w:w="1211" w:type="dxa"/>
            <w:gridSpan w:val="3"/>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4,0,2</w:t>
            </w:r>
          </w:p>
        </w:tc>
        <w:tc>
          <w:tcPr>
            <w:tcW w:w="817" w:type="dxa"/>
            <w:tcBorders>
              <w:top w:val="nil"/>
              <w:left w:val="nil"/>
              <w:bottom w:val="nil"/>
              <w:right w:val="single" w:sz="8" w:space="0" w:color="000000"/>
            </w:tcBorders>
            <w:shd w:val="clear" w:color="auto" w:fill="B6DDE8"/>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6</w:t>
            </w:r>
          </w:p>
        </w:tc>
      </w:tr>
      <w:tr w:rsidR="00F64CFE" w:rsidTr="0019032A">
        <w:trPr>
          <w:trHeight w:val="260"/>
        </w:trPr>
        <w:tc>
          <w:tcPr>
            <w:tcW w:w="1007" w:type="dxa"/>
            <w:tcBorders>
              <w:top w:val="nil"/>
              <w:left w:val="single" w:sz="8" w:space="0" w:color="000000"/>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ΜΥΥ503</w:t>
            </w:r>
          </w:p>
        </w:tc>
        <w:tc>
          <w:tcPr>
            <w:tcW w:w="426" w:type="dxa"/>
            <w:gridSpan w:val="2"/>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Σήματα και Συστήματα</w:t>
            </w:r>
          </w:p>
        </w:tc>
        <w:tc>
          <w:tcPr>
            <w:tcW w:w="1211" w:type="dxa"/>
            <w:gridSpan w:val="3"/>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4,0,2</w:t>
            </w:r>
          </w:p>
        </w:tc>
        <w:tc>
          <w:tcPr>
            <w:tcW w:w="817" w:type="dxa"/>
            <w:tcBorders>
              <w:top w:val="nil"/>
              <w:left w:val="nil"/>
              <w:bottom w:val="nil"/>
              <w:right w:val="single" w:sz="8" w:space="0" w:color="000000"/>
            </w:tcBorders>
            <w:shd w:val="clear" w:color="auto" w:fill="DAEEF3"/>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6</w:t>
            </w:r>
          </w:p>
        </w:tc>
      </w:tr>
      <w:tr w:rsidR="00F64CFE" w:rsidTr="0019032A">
        <w:trPr>
          <w:trHeight w:val="260"/>
        </w:trPr>
        <w:tc>
          <w:tcPr>
            <w:tcW w:w="1007" w:type="dxa"/>
            <w:tcBorders>
              <w:top w:val="nil"/>
              <w:left w:val="single" w:sz="8" w:space="0" w:color="000000"/>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ΜΥΥ504</w:t>
            </w:r>
          </w:p>
        </w:tc>
        <w:tc>
          <w:tcPr>
            <w:tcW w:w="426"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p>
        </w:tc>
        <w:tc>
          <w:tcPr>
            <w:tcW w:w="3925"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Υπολογιστικά Μαθηματικά</w:t>
            </w:r>
          </w:p>
        </w:tc>
        <w:tc>
          <w:tcPr>
            <w:tcW w:w="1211" w:type="dxa"/>
            <w:gridSpan w:val="3"/>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3,1,1</w:t>
            </w:r>
          </w:p>
        </w:tc>
        <w:tc>
          <w:tcPr>
            <w:tcW w:w="817" w:type="dxa"/>
            <w:tcBorders>
              <w:top w:val="nil"/>
              <w:left w:val="nil"/>
              <w:bottom w:val="nil"/>
              <w:right w:val="single" w:sz="8" w:space="0" w:color="000000"/>
            </w:tcBorders>
            <w:shd w:val="clear" w:color="auto" w:fill="B6DDE8"/>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6</w:t>
            </w:r>
          </w:p>
        </w:tc>
      </w:tr>
      <w:tr w:rsidR="00F64CFE" w:rsidTr="0019032A">
        <w:trPr>
          <w:trHeight w:val="260"/>
        </w:trPr>
        <w:tc>
          <w:tcPr>
            <w:tcW w:w="1007" w:type="dxa"/>
            <w:tcBorders>
              <w:top w:val="nil"/>
              <w:left w:val="single" w:sz="8" w:space="0" w:color="000000"/>
              <w:bottom w:val="single" w:sz="4" w:space="0" w:color="000000"/>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ΜΥΥ505</w:t>
            </w:r>
          </w:p>
        </w:tc>
        <w:tc>
          <w:tcPr>
            <w:tcW w:w="426" w:type="dxa"/>
            <w:gridSpan w:val="2"/>
            <w:tcBorders>
              <w:top w:val="nil"/>
              <w:left w:val="nil"/>
              <w:bottom w:val="single" w:sz="4" w:space="0" w:color="000000"/>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single" w:sz="4" w:space="0" w:color="000000"/>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Αρχιτεκτονική Υπολογιστών</w:t>
            </w:r>
          </w:p>
        </w:tc>
        <w:tc>
          <w:tcPr>
            <w:tcW w:w="1211" w:type="dxa"/>
            <w:gridSpan w:val="3"/>
            <w:tcBorders>
              <w:top w:val="nil"/>
              <w:left w:val="nil"/>
              <w:bottom w:val="single" w:sz="4" w:space="0" w:color="000000"/>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4,0,2</w:t>
            </w:r>
          </w:p>
        </w:tc>
        <w:tc>
          <w:tcPr>
            <w:tcW w:w="817" w:type="dxa"/>
            <w:tcBorders>
              <w:top w:val="nil"/>
              <w:left w:val="nil"/>
              <w:bottom w:val="single" w:sz="4" w:space="0" w:color="000000"/>
              <w:right w:val="single" w:sz="8" w:space="0" w:color="000000"/>
            </w:tcBorders>
            <w:shd w:val="clear" w:color="auto" w:fill="DAEEF3"/>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6</w:t>
            </w:r>
          </w:p>
        </w:tc>
      </w:tr>
      <w:tr w:rsidR="00F64CFE" w:rsidTr="0019032A">
        <w:trPr>
          <w:trHeight w:val="260"/>
        </w:trPr>
        <w:tc>
          <w:tcPr>
            <w:tcW w:w="6569" w:type="dxa"/>
            <w:gridSpan w:val="8"/>
            <w:tcBorders>
              <w:top w:val="single" w:sz="4" w:space="0" w:color="000000"/>
              <w:left w:val="single" w:sz="4" w:space="0" w:color="000000"/>
              <w:bottom w:val="single" w:sz="12" w:space="0" w:color="000000"/>
              <w:right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right"/>
              <w:rPr>
                <w:rFonts w:ascii="Arial" w:eastAsia="Arial" w:hAnsi="Arial" w:cs="Arial"/>
                <w:sz w:val="14"/>
                <w:szCs w:val="14"/>
              </w:rPr>
            </w:pPr>
            <w:r>
              <w:rPr>
                <w:rFonts w:ascii="Arial" w:eastAsia="Arial" w:hAnsi="Arial" w:cs="Arial"/>
                <w:sz w:val="14"/>
                <w:szCs w:val="14"/>
              </w:rPr>
              <w:t>Σύνολο ECTS 5ου Εξαμήνου</w:t>
            </w:r>
          </w:p>
        </w:tc>
        <w:tc>
          <w:tcPr>
            <w:tcW w:w="817" w:type="dxa"/>
            <w:tcBorders>
              <w:top w:val="single" w:sz="4" w:space="0" w:color="000000"/>
              <w:left w:val="single" w:sz="4" w:space="0" w:color="000000"/>
              <w:bottom w:val="single" w:sz="12" w:space="0" w:color="000000"/>
              <w:right w:val="single" w:sz="4" w:space="0" w:color="000000"/>
            </w:tcBorders>
            <w:shd w:val="clear" w:color="auto" w:fill="BFBFBF"/>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b/>
                <w:color w:val="000000" w:themeColor="text1"/>
                <w:sz w:val="16"/>
                <w:szCs w:val="16"/>
              </w:rPr>
            </w:pPr>
            <w:r w:rsidRPr="002D2962">
              <w:rPr>
                <w:rFonts w:ascii="Arial" w:eastAsia="Arial" w:hAnsi="Arial" w:cs="Arial"/>
                <w:b/>
                <w:color w:val="000000" w:themeColor="text1"/>
                <w:sz w:val="16"/>
                <w:szCs w:val="16"/>
              </w:rPr>
              <w:t>30</w:t>
            </w:r>
          </w:p>
        </w:tc>
      </w:tr>
      <w:tr w:rsidR="00F64CFE" w:rsidTr="0019032A">
        <w:trPr>
          <w:trHeight w:val="260"/>
        </w:trPr>
        <w:tc>
          <w:tcPr>
            <w:tcW w:w="1007" w:type="dxa"/>
            <w:tcBorders>
              <w:top w:val="single" w:sz="12" w:space="0" w:color="000000"/>
              <w:left w:val="single" w:sz="8" w:space="0" w:color="000000"/>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Εξάμηνο</w:t>
            </w:r>
          </w:p>
        </w:tc>
        <w:tc>
          <w:tcPr>
            <w:tcW w:w="426" w:type="dxa"/>
            <w:gridSpan w:val="2"/>
            <w:tcBorders>
              <w:top w:val="single" w:sz="12"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6</w:t>
            </w:r>
          </w:p>
        </w:tc>
        <w:tc>
          <w:tcPr>
            <w:tcW w:w="3925" w:type="dxa"/>
            <w:gridSpan w:val="2"/>
            <w:tcBorders>
              <w:top w:val="single" w:sz="12"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 xml:space="preserve"> </w:t>
            </w:r>
          </w:p>
        </w:tc>
        <w:tc>
          <w:tcPr>
            <w:tcW w:w="1211" w:type="dxa"/>
            <w:gridSpan w:val="3"/>
            <w:tcBorders>
              <w:top w:val="single" w:sz="12"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tc>
        <w:tc>
          <w:tcPr>
            <w:tcW w:w="817" w:type="dxa"/>
            <w:tcBorders>
              <w:top w:val="single" w:sz="12" w:space="0" w:color="000000"/>
              <w:left w:val="nil"/>
              <w:bottom w:val="single" w:sz="8" w:space="0" w:color="000000"/>
              <w:right w:val="single" w:sz="8" w:space="0" w:color="000000"/>
            </w:tcBorders>
            <w:shd w:val="clear" w:color="auto" w:fill="BFBFBF"/>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b/>
                <w:color w:val="000000" w:themeColor="text1"/>
                <w:sz w:val="16"/>
                <w:szCs w:val="16"/>
              </w:rPr>
            </w:pPr>
          </w:p>
        </w:tc>
      </w:tr>
      <w:tr w:rsidR="00F64CFE" w:rsidTr="0019032A">
        <w:trPr>
          <w:trHeight w:val="260"/>
        </w:trPr>
        <w:tc>
          <w:tcPr>
            <w:tcW w:w="1007" w:type="dxa"/>
            <w:tcBorders>
              <w:top w:val="single" w:sz="8" w:space="0" w:color="000000"/>
              <w:left w:val="single" w:sz="8" w:space="0" w:color="000000"/>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ΜΥΥ601</w:t>
            </w:r>
          </w:p>
        </w:tc>
        <w:tc>
          <w:tcPr>
            <w:tcW w:w="426" w:type="dxa"/>
            <w:gridSpan w:val="2"/>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Λειτουργικά Συστήματα</w:t>
            </w:r>
          </w:p>
        </w:tc>
        <w:tc>
          <w:tcPr>
            <w:tcW w:w="1211" w:type="dxa"/>
            <w:gridSpan w:val="3"/>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4,0,2</w:t>
            </w:r>
          </w:p>
        </w:tc>
        <w:tc>
          <w:tcPr>
            <w:tcW w:w="817" w:type="dxa"/>
            <w:tcBorders>
              <w:top w:val="single" w:sz="8" w:space="0" w:color="000000"/>
              <w:left w:val="nil"/>
              <w:bottom w:val="nil"/>
              <w:right w:val="single" w:sz="8" w:space="0" w:color="000000"/>
            </w:tcBorders>
            <w:shd w:val="clear" w:color="auto" w:fill="DAEEF3"/>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7</w:t>
            </w:r>
          </w:p>
        </w:tc>
      </w:tr>
      <w:tr w:rsidR="00F64CFE" w:rsidTr="0019032A">
        <w:trPr>
          <w:trHeight w:val="260"/>
        </w:trPr>
        <w:tc>
          <w:tcPr>
            <w:tcW w:w="1007" w:type="dxa"/>
            <w:tcBorders>
              <w:top w:val="nil"/>
              <w:left w:val="single" w:sz="8" w:space="0" w:color="000000"/>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ΜΥΥ602</w:t>
            </w:r>
          </w:p>
        </w:tc>
        <w:tc>
          <w:tcPr>
            <w:tcW w:w="426"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Τεχνητή Νοημοσύνη</w:t>
            </w:r>
          </w:p>
        </w:tc>
        <w:tc>
          <w:tcPr>
            <w:tcW w:w="1211" w:type="dxa"/>
            <w:gridSpan w:val="3"/>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3,0,2</w:t>
            </w:r>
          </w:p>
        </w:tc>
        <w:tc>
          <w:tcPr>
            <w:tcW w:w="817" w:type="dxa"/>
            <w:tcBorders>
              <w:top w:val="nil"/>
              <w:left w:val="nil"/>
              <w:bottom w:val="nil"/>
              <w:right w:val="single" w:sz="8" w:space="0" w:color="000000"/>
            </w:tcBorders>
            <w:shd w:val="clear" w:color="auto" w:fill="B6DDE8"/>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6,5</w:t>
            </w:r>
          </w:p>
        </w:tc>
      </w:tr>
      <w:tr w:rsidR="00F64CFE" w:rsidTr="0019032A">
        <w:trPr>
          <w:trHeight w:val="260"/>
        </w:trPr>
        <w:tc>
          <w:tcPr>
            <w:tcW w:w="1007" w:type="dxa"/>
            <w:tcBorders>
              <w:top w:val="nil"/>
              <w:left w:val="single" w:sz="8" w:space="0" w:color="000000"/>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ΜΥΥ603</w:t>
            </w:r>
          </w:p>
        </w:tc>
        <w:tc>
          <w:tcPr>
            <w:tcW w:w="426" w:type="dxa"/>
            <w:gridSpan w:val="2"/>
            <w:tcBorders>
              <w:top w:val="nil"/>
              <w:left w:val="nil"/>
              <w:bottom w:val="nil"/>
              <w:right w:val="nil"/>
            </w:tcBorders>
            <w:shd w:val="clear" w:color="auto" w:fill="DAEEF3"/>
            <w:vAlign w:val="center"/>
          </w:tcPr>
          <w:p w:rsidR="00F64CFE" w:rsidRPr="00123FA6"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DAEEF3"/>
            <w:vAlign w:val="center"/>
          </w:tcPr>
          <w:p w:rsidR="00F64CFE" w:rsidRPr="00123FA6"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sidRPr="00123FA6">
              <w:rPr>
                <w:rFonts w:ascii="Arial" w:eastAsia="Arial" w:hAnsi="Arial" w:cs="Arial"/>
                <w:sz w:val="16"/>
                <w:szCs w:val="16"/>
              </w:rPr>
              <w:t>Τηλεπικοινωνιακά Συστήματα</w:t>
            </w:r>
          </w:p>
        </w:tc>
        <w:tc>
          <w:tcPr>
            <w:tcW w:w="1211" w:type="dxa"/>
            <w:gridSpan w:val="3"/>
            <w:tcBorders>
              <w:top w:val="nil"/>
              <w:left w:val="nil"/>
              <w:bottom w:val="nil"/>
              <w:right w:val="nil"/>
            </w:tcBorders>
            <w:shd w:val="clear" w:color="auto" w:fill="DAEEF3"/>
            <w:vAlign w:val="center"/>
          </w:tcPr>
          <w:p w:rsidR="00F64CFE" w:rsidRPr="00123FA6"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sidRPr="00123FA6">
              <w:rPr>
                <w:rFonts w:ascii="Arial" w:eastAsia="Arial" w:hAnsi="Arial" w:cs="Arial"/>
                <w:sz w:val="16"/>
                <w:szCs w:val="16"/>
              </w:rPr>
              <w:t>3,1,2</w:t>
            </w:r>
          </w:p>
        </w:tc>
        <w:tc>
          <w:tcPr>
            <w:tcW w:w="817" w:type="dxa"/>
            <w:tcBorders>
              <w:top w:val="nil"/>
              <w:left w:val="nil"/>
              <w:bottom w:val="nil"/>
              <w:right w:val="single" w:sz="8" w:space="0" w:color="000000"/>
            </w:tcBorders>
            <w:shd w:val="clear" w:color="auto" w:fill="DAEEF3"/>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6,5</w:t>
            </w:r>
          </w:p>
        </w:tc>
      </w:tr>
      <w:tr w:rsidR="00F64CFE" w:rsidTr="0019032A">
        <w:trPr>
          <w:trHeight w:val="260"/>
        </w:trPr>
        <w:tc>
          <w:tcPr>
            <w:tcW w:w="1007" w:type="dxa"/>
            <w:tcBorders>
              <w:top w:val="nil"/>
              <w:left w:val="single" w:sz="8" w:space="0" w:color="000000"/>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ΜΥΕ---</w:t>
            </w:r>
          </w:p>
        </w:tc>
        <w:tc>
          <w:tcPr>
            <w:tcW w:w="426"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Μάθημα Επιλογής</w:t>
            </w:r>
          </w:p>
        </w:tc>
        <w:tc>
          <w:tcPr>
            <w:tcW w:w="1211" w:type="dxa"/>
            <w:gridSpan w:val="3"/>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w:t>
            </w:r>
          </w:p>
        </w:tc>
        <w:tc>
          <w:tcPr>
            <w:tcW w:w="817" w:type="dxa"/>
            <w:tcBorders>
              <w:top w:val="nil"/>
              <w:left w:val="nil"/>
              <w:bottom w:val="nil"/>
              <w:right w:val="single" w:sz="8" w:space="0" w:color="000000"/>
            </w:tcBorders>
            <w:shd w:val="clear" w:color="auto" w:fill="B6DDE8"/>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5</w:t>
            </w:r>
          </w:p>
        </w:tc>
      </w:tr>
      <w:tr w:rsidR="00F64CFE" w:rsidTr="0019032A">
        <w:trPr>
          <w:trHeight w:val="260"/>
        </w:trPr>
        <w:tc>
          <w:tcPr>
            <w:tcW w:w="1007" w:type="dxa"/>
            <w:tcBorders>
              <w:top w:val="nil"/>
              <w:left w:val="single" w:sz="8" w:space="0" w:color="000000"/>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ΜΥΕ---</w:t>
            </w:r>
          </w:p>
        </w:tc>
        <w:tc>
          <w:tcPr>
            <w:tcW w:w="426" w:type="dxa"/>
            <w:gridSpan w:val="2"/>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Μάθημα Επιλογής</w:t>
            </w:r>
          </w:p>
        </w:tc>
        <w:tc>
          <w:tcPr>
            <w:tcW w:w="1211" w:type="dxa"/>
            <w:gridSpan w:val="3"/>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w:t>
            </w:r>
          </w:p>
        </w:tc>
        <w:tc>
          <w:tcPr>
            <w:tcW w:w="817" w:type="dxa"/>
            <w:tcBorders>
              <w:top w:val="nil"/>
              <w:left w:val="nil"/>
              <w:bottom w:val="nil"/>
              <w:right w:val="single" w:sz="8" w:space="0" w:color="000000"/>
            </w:tcBorders>
            <w:shd w:val="clear" w:color="auto" w:fill="DAEEF3"/>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5</w:t>
            </w:r>
          </w:p>
        </w:tc>
      </w:tr>
      <w:tr w:rsidR="00F64CFE" w:rsidTr="0019032A">
        <w:trPr>
          <w:trHeight w:val="260"/>
        </w:trPr>
        <w:tc>
          <w:tcPr>
            <w:tcW w:w="6569" w:type="dxa"/>
            <w:gridSpan w:val="8"/>
            <w:tcBorders>
              <w:top w:val="single" w:sz="4" w:space="0" w:color="000000"/>
              <w:left w:val="single" w:sz="4" w:space="0" w:color="000000"/>
              <w:bottom w:val="single" w:sz="4" w:space="0" w:color="000000"/>
              <w:right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right"/>
              <w:rPr>
                <w:rFonts w:ascii="Arial" w:eastAsia="Arial" w:hAnsi="Arial" w:cs="Arial"/>
                <w:sz w:val="16"/>
                <w:szCs w:val="16"/>
              </w:rPr>
            </w:pPr>
            <w:r>
              <w:rPr>
                <w:rFonts w:ascii="Arial" w:eastAsia="Arial" w:hAnsi="Arial" w:cs="Arial"/>
                <w:sz w:val="16"/>
                <w:szCs w:val="16"/>
              </w:rPr>
              <w:t xml:space="preserve">Σύνολο </w:t>
            </w:r>
            <w:r w:rsidR="0080682F">
              <w:rPr>
                <w:rFonts w:ascii="Arial" w:eastAsia="Arial" w:hAnsi="Arial" w:cs="Arial"/>
                <w:sz w:val="16"/>
                <w:szCs w:val="16"/>
              </w:rPr>
              <w:t xml:space="preserve"> </w:t>
            </w:r>
            <w:r>
              <w:rPr>
                <w:rFonts w:ascii="Arial" w:eastAsia="Arial" w:hAnsi="Arial" w:cs="Arial"/>
                <w:sz w:val="16"/>
                <w:szCs w:val="16"/>
              </w:rPr>
              <w:t>ECTS 6ου Εξαμήνου</w:t>
            </w:r>
          </w:p>
        </w:tc>
        <w:tc>
          <w:tcPr>
            <w:tcW w:w="8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b/>
                <w:color w:val="000000" w:themeColor="text1"/>
                <w:sz w:val="16"/>
                <w:szCs w:val="16"/>
              </w:rPr>
            </w:pPr>
            <w:r w:rsidRPr="002D2962">
              <w:rPr>
                <w:rFonts w:ascii="Arial" w:eastAsia="Arial" w:hAnsi="Arial" w:cs="Arial"/>
                <w:b/>
                <w:color w:val="000000" w:themeColor="text1"/>
                <w:sz w:val="16"/>
                <w:szCs w:val="16"/>
              </w:rPr>
              <w:t>30</w:t>
            </w:r>
          </w:p>
        </w:tc>
      </w:tr>
      <w:tr w:rsidR="00F64CFE" w:rsidTr="0019032A">
        <w:trPr>
          <w:trHeight w:val="361"/>
        </w:trPr>
        <w:tc>
          <w:tcPr>
            <w:tcW w:w="6569" w:type="dxa"/>
            <w:gridSpan w:val="8"/>
            <w:tcBorders>
              <w:top w:val="single" w:sz="4" w:space="0" w:color="000000"/>
              <w:left w:val="single" w:sz="4" w:space="0" w:color="000000"/>
              <w:bottom w:val="single" w:sz="6" w:space="0" w:color="000000"/>
              <w:right w:val="single" w:sz="4" w:space="0" w:color="000000"/>
            </w:tcBorders>
            <w:shd w:val="clear" w:color="auto" w:fill="7F7F7F"/>
            <w:vAlign w:val="center"/>
          </w:tcPr>
          <w:p w:rsidR="00F64CFE" w:rsidRDefault="00F64CFE" w:rsidP="004D6C96">
            <w:pPr>
              <w:tabs>
                <w:tab w:val="left" w:pos="284"/>
                <w:tab w:val="left" w:pos="2268"/>
                <w:tab w:val="left" w:pos="2552"/>
              </w:tabs>
              <w:spacing w:line="264" w:lineRule="auto"/>
              <w:ind w:left="0" w:right="0"/>
              <w:jc w:val="right"/>
              <w:rPr>
                <w:rFonts w:ascii="Arial" w:eastAsia="Arial" w:hAnsi="Arial" w:cs="Arial"/>
                <w:b/>
                <w:sz w:val="16"/>
                <w:szCs w:val="16"/>
              </w:rPr>
            </w:pPr>
            <w:r>
              <w:rPr>
                <w:rFonts w:ascii="Arial" w:eastAsia="Arial" w:hAnsi="Arial" w:cs="Arial"/>
                <w:b/>
                <w:sz w:val="16"/>
                <w:szCs w:val="16"/>
              </w:rPr>
              <w:t>Σύνολο ECTS 3ου Έτους</w:t>
            </w:r>
          </w:p>
        </w:tc>
        <w:tc>
          <w:tcPr>
            <w:tcW w:w="817" w:type="dxa"/>
            <w:tcBorders>
              <w:top w:val="single" w:sz="4" w:space="0" w:color="000000"/>
              <w:left w:val="single" w:sz="4" w:space="0" w:color="000000"/>
              <w:bottom w:val="single" w:sz="6" w:space="0" w:color="000000"/>
              <w:right w:val="single" w:sz="4" w:space="0" w:color="000000"/>
            </w:tcBorders>
            <w:shd w:val="clear" w:color="auto" w:fill="7F7F7F"/>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b/>
                <w:color w:val="000000" w:themeColor="text1"/>
                <w:sz w:val="16"/>
                <w:szCs w:val="16"/>
              </w:rPr>
            </w:pPr>
            <w:r w:rsidRPr="002D2962">
              <w:rPr>
                <w:rFonts w:ascii="Arial" w:eastAsia="Arial" w:hAnsi="Arial" w:cs="Arial"/>
                <w:b/>
                <w:color w:val="000000" w:themeColor="text1"/>
                <w:sz w:val="16"/>
                <w:szCs w:val="16"/>
              </w:rPr>
              <w:t>60</w:t>
            </w:r>
          </w:p>
        </w:tc>
      </w:tr>
      <w:tr w:rsidR="00FE1B8B" w:rsidTr="0019032A">
        <w:trPr>
          <w:trHeight w:val="260"/>
        </w:trPr>
        <w:tc>
          <w:tcPr>
            <w:tcW w:w="7386" w:type="dxa"/>
            <w:gridSpan w:val="9"/>
            <w:tcBorders>
              <w:left w:val="single" w:sz="8" w:space="0" w:color="000000"/>
              <w:bottom w:val="single" w:sz="8" w:space="0" w:color="000000"/>
              <w:right w:val="single" w:sz="8" w:space="0" w:color="000000"/>
            </w:tcBorders>
            <w:shd w:val="clear" w:color="auto" w:fill="7F7F7F"/>
            <w:vAlign w:val="center"/>
          </w:tcPr>
          <w:p w:rsidR="00FE1B8B" w:rsidRDefault="00FE1B8B" w:rsidP="004D6C96">
            <w:pPr>
              <w:tabs>
                <w:tab w:val="left" w:pos="284"/>
                <w:tab w:val="left" w:pos="2268"/>
                <w:tab w:val="left" w:pos="2552"/>
              </w:tabs>
              <w:spacing w:line="264" w:lineRule="auto"/>
              <w:ind w:left="0" w:right="0"/>
              <w:jc w:val="center"/>
              <w:rPr>
                <w:rFonts w:ascii="Arial" w:eastAsia="Arial" w:hAnsi="Arial" w:cs="Arial"/>
                <w:b/>
                <w:sz w:val="20"/>
              </w:rPr>
            </w:pPr>
            <w:r>
              <w:rPr>
                <w:rFonts w:ascii="Arial" w:eastAsia="Arial" w:hAnsi="Arial" w:cs="Arial"/>
                <w:b/>
                <w:sz w:val="20"/>
              </w:rPr>
              <w:t>4</w:t>
            </w:r>
            <w:r>
              <w:rPr>
                <w:rFonts w:ascii="Arial" w:eastAsia="Arial" w:hAnsi="Arial" w:cs="Arial"/>
                <w:b/>
                <w:sz w:val="20"/>
                <w:vertAlign w:val="superscript"/>
              </w:rPr>
              <w:t>ο</w:t>
            </w:r>
            <w:r>
              <w:rPr>
                <w:rFonts w:ascii="Arial" w:eastAsia="Arial" w:hAnsi="Arial" w:cs="Arial"/>
                <w:b/>
                <w:sz w:val="20"/>
              </w:rPr>
              <w:t xml:space="preserve"> ΕΤΟΣ</w:t>
            </w:r>
          </w:p>
        </w:tc>
      </w:tr>
      <w:tr w:rsidR="00F64CFE" w:rsidTr="0019032A">
        <w:trPr>
          <w:trHeight w:val="260"/>
        </w:trPr>
        <w:tc>
          <w:tcPr>
            <w:tcW w:w="1007" w:type="dxa"/>
            <w:tcBorders>
              <w:top w:val="single" w:sz="8" w:space="0" w:color="000000"/>
              <w:left w:val="single" w:sz="8" w:space="0" w:color="000000"/>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Εξάμηνο</w:t>
            </w:r>
          </w:p>
        </w:tc>
        <w:tc>
          <w:tcPr>
            <w:tcW w:w="426" w:type="dxa"/>
            <w:gridSpan w:val="2"/>
            <w:tcBorders>
              <w:top w:val="single" w:sz="8"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7</w:t>
            </w:r>
          </w:p>
        </w:tc>
        <w:tc>
          <w:tcPr>
            <w:tcW w:w="3925" w:type="dxa"/>
            <w:gridSpan w:val="2"/>
            <w:tcBorders>
              <w:top w:val="single" w:sz="8"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 xml:space="preserve"> </w:t>
            </w:r>
          </w:p>
        </w:tc>
        <w:tc>
          <w:tcPr>
            <w:tcW w:w="1211" w:type="dxa"/>
            <w:gridSpan w:val="3"/>
            <w:tcBorders>
              <w:top w:val="single" w:sz="8"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tc>
        <w:tc>
          <w:tcPr>
            <w:tcW w:w="817" w:type="dxa"/>
            <w:tcBorders>
              <w:top w:val="single" w:sz="8" w:space="0" w:color="000000"/>
              <w:left w:val="nil"/>
              <w:bottom w:val="single" w:sz="8" w:space="0" w:color="000000"/>
              <w:right w:val="single" w:sz="8"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tc>
      </w:tr>
      <w:tr w:rsidR="00F64CFE" w:rsidTr="0019032A">
        <w:trPr>
          <w:trHeight w:val="260"/>
        </w:trPr>
        <w:tc>
          <w:tcPr>
            <w:tcW w:w="1007" w:type="dxa"/>
            <w:tcBorders>
              <w:top w:val="single" w:sz="8" w:space="0" w:color="000000"/>
              <w:left w:val="single" w:sz="8" w:space="0" w:color="000000"/>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ΜΥΥ701</w:t>
            </w:r>
          </w:p>
        </w:tc>
        <w:tc>
          <w:tcPr>
            <w:tcW w:w="426" w:type="dxa"/>
            <w:gridSpan w:val="2"/>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Βάσεις Δεδομένων</w:t>
            </w:r>
          </w:p>
        </w:tc>
        <w:tc>
          <w:tcPr>
            <w:tcW w:w="1211" w:type="dxa"/>
            <w:gridSpan w:val="3"/>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4,0,2</w:t>
            </w:r>
          </w:p>
        </w:tc>
        <w:tc>
          <w:tcPr>
            <w:tcW w:w="817" w:type="dxa"/>
            <w:tcBorders>
              <w:top w:val="single" w:sz="8" w:space="0" w:color="000000"/>
              <w:left w:val="nil"/>
              <w:bottom w:val="nil"/>
              <w:right w:val="single" w:sz="8" w:space="0" w:color="000000"/>
            </w:tcBorders>
            <w:shd w:val="clear" w:color="auto" w:fill="DAEEF3"/>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6,5</w:t>
            </w:r>
          </w:p>
        </w:tc>
      </w:tr>
      <w:tr w:rsidR="00F64CFE" w:rsidTr="0019032A">
        <w:trPr>
          <w:trHeight w:val="260"/>
        </w:trPr>
        <w:tc>
          <w:tcPr>
            <w:tcW w:w="1007" w:type="dxa"/>
            <w:tcBorders>
              <w:top w:val="nil"/>
              <w:left w:val="single" w:sz="8" w:space="0" w:color="000000"/>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ΜΥΥ702</w:t>
            </w:r>
          </w:p>
        </w:tc>
        <w:tc>
          <w:tcPr>
            <w:tcW w:w="426"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Γραφικά Υπολογιστών και Συστήματα Αλληλεπίδρασης</w:t>
            </w:r>
          </w:p>
        </w:tc>
        <w:tc>
          <w:tcPr>
            <w:tcW w:w="1211" w:type="dxa"/>
            <w:gridSpan w:val="3"/>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4,0,2</w:t>
            </w:r>
          </w:p>
        </w:tc>
        <w:tc>
          <w:tcPr>
            <w:tcW w:w="817" w:type="dxa"/>
            <w:tcBorders>
              <w:top w:val="nil"/>
              <w:left w:val="nil"/>
              <w:bottom w:val="nil"/>
              <w:right w:val="single" w:sz="8" w:space="0" w:color="000000"/>
            </w:tcBorders>
            <w:shd w:val="clear" w:color="auto" w:fill="B6DDE8"/>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6,5</w:t>
            </w:r>
          </w:p>
        </w:tc>
      </w:tr>
      <w:tr w:rsidR="00F64CFE" w:rsidTr="0019032A">
        <w:trPr>
          <w:trHeight w:val="260"/>
        </w:trPr>
        <w:tc>
          <w:tcPr>
            <w:tcW w:w="1007" w:type="dxa"/>
            <w:tcBorders>
              <w:top w:val="nil"/>
              <w:left w:val="single" w:sz="8" w:space="0" w:color="000000"/>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ΜΥΥ703</w:t>
            </w:r>
          </w:p>
        </w:tc>
        <w:tc>
          <w:tcPr>
            <w:tcW w:w="426" w:type="dxa"/>
            <w:gridSpan w:val="2"/>
            <w:tcBorders>
              <w:top w:val="nil"/>
              <w:left w:val="nil"/>
              <w:bottom w:val="nil"/>
              <w:right w:val="nil"/>
            </w:tcBorders>
            <w:shd w:val="clear" w:color="auto" w:fill="DAEEF3"/>
            <w:vAlign w:val="center"/>
          </w:tcPr>
          <w:p w:rsidR="00F64CFE" w:rsidRPr="009D2845" w:rsidRDefault="00F64CFE" w:rsidP="004D6C96">
            <w:pPr>
              <w:tabs>
                <w:tab w:val="left" w:pos="284"/>
                <w:tab w:val="left" w:pos="2268"/>
                <w:tab w:val="left" w:pos="2552"/>
              </w:tabs>
              <w:spacing w:line="264" w:lineRule="auto"/>
              <w:ind w:left="0" w:right="0"/>
              <w:jc w:val="left"/>
              <w:rPr>
                <w:rFonts w:ascii="Arial" w:eastAsia="Arial" w:hAnsi="Arial" w:cs="Arial"/>
                <w:sz w:val="16"/>
                <w:szCs w:val="16"/>
                <w:lang w:val="en-US"/>
              </w:rPr>
            </w:pPr>
            <w:r>
              <w:rPr>
                <w:rFonts w:ascii="Arial" w:eastAsia="Arial" w:hAnsi="Arial" w:cs="Arial"/>
                <w:sz w:val="16"/>
                <w:szCs w:val="16"/>
                <w:lang w:val="en-US"/>
              </w:rPr>
              <w:t xml:space="preserve"> </w:t>
            </w:r>
          </w:p>
        </w:tc>
        <w:tc>
          <w:tcPr>
            <w:tcW w:w="3925" w:type="dxa"/>
            <w:gridSpan w:val="2"/>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Δίκτυα Υπολογιστών Ι</w:t>
            </w:r>
          </w:p>
        </w:tc>
        <w:tc>
          <w:tcPr>
            <w:tcW w:w="1211" w:type="dxa"/>
            <w:gridSpan w:val="3"/>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4,0,2</w:t>
            </w:r>
          </w:p>
        </w:tc>
        <w:tc>
          <w:tcPr>
            <w:tcW w:w="817" w:type="dxa"/>
            <w:tcBorders>
              <w:top w:val="nil"/>
              <w:left w:val="nil"/>
              <w:bottom w:val="nil"/>
              <w:right w:val="single" w:sz="8" w:space="0" w:color="000000"/>
            </w:tcBorders>
            <w:shd w:val="clear" w:color="auto" w:fill="DAEEF3"/>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7</w:t>
            </w:r>
          </w:p>
        </w:tc>
      </w:tr>
      <w:tr w:rsidR="00F64CFE" w:rsidTr="0019032A">
        <w:trPr>
          <w:trHeight w:val="260"/>
        </w:trPr>
        <w:tc>
          <w:tcPr>
            <w:tcW w:w="1007" w:type="dxa"/>
            <w:tcBorders>
              <w:top w:val="nil"/>
              <w:left w:val="single" w:sz="8" w:space="0" w:color="000000"/>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ΜΥΕ---</w:t>
            </w:r>
          </w:p>
        </w:tc>
        <w:tc>
          <w:tcPr>
            <w:tcW w:w="426"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Μάθημα Επιλογής</w:t>
            </w:r>
          </w:p>
        </w:tc>
        <w:tc>
          <w:tcPr>
            <w:tcW w:w="1211" w:type="dxa"/>
            <w:gridSpan w:val="3"/>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w:t>
            </w:r>
          </w:p>
        </w:tc>
        <w:tc>
          <w:tcPr>
            <w:tcW w:w="817" w:type="dxa"/>
            <w:tcBorders>
              <w:top w:val="nil"/>
              <w:left w:val="nil"/>
              <w:bottom w:val="nil"/>
              <w:right w:val="single" w:sz="8" w:space="0" w:color="000000"/>
            </w:tcBorders>
            <w:shd w:val="clear" w:color="auto" w:fill="B6DDE8"/>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5</w:t>
            </w:r>
          </w:p>
        </w:tc>
      </w:tr>
      <w:tr w:rsidR="00F64CFE" w:rsidTr="0019032A">
        <w:trPr>
          <w:trHeight w:val="260"/>
        </w:trPr>
        <w:tc>
          <w:tcPr>
            <w:tcW w:w="1007" w:type="dxa"/>
            <w:tcBorders>
              <w:top w:val="nil"/>
              <w:left w:val="single" w:sz="8" w:space="0" w:color="000000"/>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ΜΥΕ---</w:t>
            </w:r>
          </w:p>
        </w:tc>
        <w:tc>
          <w:tcPr>
            <w:tcW w:w="426" w:type="dxa"/>
            <w:gridSpan w:val="2"/>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Μάθημα Επιλογής</w:t>
            </w:r>
          </w:p>
        </w:tc>
        <w:tc>
          <w:tcPr>
            <w:tcW w:w="1211" w:type="dxa"/>
            <w:gridSpan w:val="3"/>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w:t>
            </w:r>
          </w:p>
        </w:tc>
        <w:tc>
          <w:tcPr>
            <w:tcW w:w="817" w:type="dxa"/>
            <w:tcBorders>
              <w:top w:val="nil"/>
              <w:left w:val="nil"/>
              <w:bottom w:val="nil"/>
              <w:right w:val="single" w:sz="8"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5</w:t>
            </w:r>
          </w:p>
        </w:tc>
      </w:tr>
      <w:tr w:rsidR="00F64CFE" w:rsidTr="0019032A">
        <w:trPr>
          <w:trHeight w:val="260"/>
        </w:trPr>
        <w:tc>
          <w:tcPr>
            <w:tcW w:w="6569" w:type="dxa"/>
            <w:gridSpan w:val="8"/>
            <w:tcBorders>
              <w:top w:val="single" w:sz="4" w:space="0" w:color="000000"/>
              <w:left w:val="single" w:sz="4" w:space="0" w:color="000000"/>
              <w:bottom w:val="single" w:sz="12" w:space="0" w:color="000000"/>
              <w:right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right"/>
              <w:rPr>
                <w:rFonts w:ascii="Arial" w:eastAsia="Arial" w:hAnsi="Arial" w:cs="Arial"/>
                <w:sz w:val="16"/>
                <w:szCs w:val="16"/>
              </w:rPr>
            </w:pPr>
            <w:r>
              <w:rPr>
                <w:rFonts w:ascii="Arial" w:eastAsia="Arial" w:hAnsi="Arial" w:cs="Arial"/>
                <w:sz w:val="16"/>
                <w:szCs w:val="16"/>
              </w:rPr>
              <w:t xml:space="preserve">Σύνολο </w:t>
            </w:r>
            <w:r w:rsidR="001E14BC">
              <w:rPr>
                <w:rFonts w:ascii="Arial" w:eastAsia="Arial" w:hAnsi="Arial" w:cs="Arial"/>
                <w:sz w:val="16"/>
                <w:szCs w:val="16"/>
              </w:rPr>
              <w:t xml:space="preserve"> </w:t>
            </w:r>
            <w:r>
              <w:rPr>
                <w:rFonts w:ascii="Arial" w:eastAsia="Arial" w:hAnsi="Arial" w:cs="Arial"/>
                <w:sz w:val="16"/>
                <w:szCs w:val="16"/>
              </w:rPr>
              <w:t>ECTS 7ου Εξαμήνου</w:t>
            </w:r>
          </w:p>
        </w:tc>
        <w:tc>
          <w:tcPr>
            <w:tcW w:w="817" w:type="dxa"/>
            <w:tcBorders>
              <w:top w:val="single" w:sz="4" w:space="0" w:color="000000"/>
              <w:left w:val="single" w:sz="4" w:space="0" w:color="000000"/>
              <w:bottom w:val="single" w:sz="12" w:space="0" w:color="000000"/>
              <w:right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r>
              <w:rPr>
                <w:rFonts w:ascii="Arial" w:eastAsia="Arial" w:hAnsi="Arial" w:cs="Arial"/>
                <w:b/>
                <w:sz w:val="16"/>
                <w:szCs w:val="16"/>
              </w:rPr>
              <w:t>30</w:t>
            </w:r>
          </w:p>
        </w:tc>
      </w:tr>
      <w:tr w:rsidR="00F64CFE" w:rsidTr="0019032A">
        <w:trPr>
          <w:trHeight w:val="260"/>
        </w:trPr>
        <w:tc>
          <w:tcPr>
            <w:tcW w:w="1007" w:type="dxa"/>
            <w:tcBorders>
              <w:top w:val="single" w:sz="12" w:space="0" w:color="000000"/>
              <w:left w:val="single" w:sz="8" w:space="0" w:color="000000"/>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Εξάμηνο</w:t>
            </w:r>
          </w:p>
        </w:tc>
        <w:tc>
          <w:tcPr>
            <w:tcW w:w="426" w:type="dxa"/>
            <w:gridSpan w:val="2"/>
            <w:tcBorders>
              <w:top w:val="single" w:sz="12"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8</w:t>
            </w:r>
          </w:p>
        </w:tc>
        <w:tc>
          <w:tcPr>
            <w:tcW w:w="3925" w:type="dxa"/>
            <w:gridSpan w:val="2"/>
            <w:tcBorders>
              <w:top w:val="single" w:sz="12"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 xml:space="preserve"> </w:t>
            </w:r>
          </w:p>
        </w:tc>
        <w:tc>
          <w:tcPr>
            <w:tcW w:w="1211" w:type="dxa"/>
            <w:gridSpan w:val="3"/>
            <w:tcBorders>
              <w:top w:val="single" w:sz="12" w:space="0" w:color="000000"/>
              <w:left w:val="nil"/>
              <w:bottom w:val="single" w:sz="8" w:space="0" w:color="000000"/>
              <w:right w:val="nil"/>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tc>
        <w:tc>
          <w:tcPr>
            <w:tcW w:w="817" w:type="dxa"/>
            <w:tcBorders>
              <w:top w:val="single" w:sz="12" w:space="0" w:color="000000"/>
              <w:left w:val="nil"/>
              <w:bottom w:val="single" w:sz="8" w:space="0" w:color="000000"/>
              <w:right w:val="single" w:sz="8"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tc>
      </w:tr>
      <w:tr w:rsidR="00F64CFE" w:rsidTr="0019032A">
        <w:trPr>
          <w:trHeight w:val="260"/>
        </w:trPr>
        <w:tc>
          <w:tcPr>
            <w:tcW w:w="1007" w:type="dxa"/>
            <w:tcBorders>
              <w:top w:val="single" w:sz="8" w:space="0" w:color="000000"/>
              <w:left w:val="single" w:sz="8" w:space="0" w:color="000000"/>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ΜΥΥ801</w:t>
            </w:r>
          </w:p>
        </w:tc>
        <w:tc>
          <w:tcPr>
            <w:tcW w:w="426" w:type="dxa"/>
            <w:gridSpan w:val="2"/>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Δίκτυα Υπολογιστών ΙΙ</w:t>
            </w:r>
          </w:p>
        </w:tc>
        <w:tc>
          <w:tcPr>
            <w:tcW w:w="1211" w:type="dxa"/>
            <w:gridSpan w:val="3"/>
            <w:tcBorders>
              <w:top w:val="single" w:sz="8" w:space="0" w:color="000000"/>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3,0,2</w:t>
            </w:r>
          </w:p>
        </w:tc>
        <w:tc>
          <w:tcPr>
            <w:tcW w:w="817" w:type="dxa"/>
            <w:tcBorders>
              <w:top w:val="single" w:sz="8" w:space="0" w:color="000000"/>
              <w:left w:val="nil"/>
              <w:bottom w:val="nil"/>
              <w:right w:val="single" w:sz="8" w:space="0" w:color="000000"/>
            </w:tcBorders>
            <w:shd w:val="clear" w:color="auto" w:fill="DAEEF3"/>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6,5</w:t>
            </w:r>
          </w:p>
        </w:tc>
      </w:tr>
      <w:tr w:rsidR="00F64CFE" w:rsidTr="0019032A">
        <w:trPr>
          <w:trHeight w:val="260"/>
        </w:trPr>
        <w:tc>
          <w:tcPr>
            <w:tcW w:w="1007" w:type="dxa"/>
            <w:tcBorders>
              <w:top w:val="nil"/>
              <w:left w:val="single" w:sz="8" w:space="0" w:color="000000"/>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ΜΥΥ802</w:t>
            </w:r>
          </w:p>
        </w:tc>
        <w:tc>
          <w:tcPr>
            <w:tcW w:w="426"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p>
        </w:tc>
        <w:tc>
          <w:tcPr>
            <w:tcW w:w="3925" w:type="dxa"/>
            <w:gridSpan w:val="2"/>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Μεταφραστές</w:t>
            </w:r>
          </w:p>
        </w:tc>
        <w:tc>
          <w:tcPr>
            <w:tcW w:w="1211" w:type="dxa"/>
            <w:gridSpan w:val="3"/>
            <w:tcBorders>
              <w:top w:val="nil"/>
              <w:left w:val="nil"/>
              <w:bottom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4,0,2</w:t>
            </w:r>
          </w:p>
        </w:tc>
        <w:tc>
          <w:tcPr>
            <w:tcW w:w="817" w:type="dxa"/>
            <w:tcBorders>
              <w:top w:val="nil"/>
              <w:left w:val="nil"/>
              <w:bottom w:val="nil"/>
              <w:right w:val="single" w:sz="8" w:space="0" w:color="000000"/>
            </w:tcBorders>
            <w:shd w:val="clear" w:color="auto" w:fill="B6DDE8"/>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6,5</w:t>
            </w:r>
          </w:p>
        </w:tc>
      </w:tr>
      <w:tr w:rsidR="00F64CFE" w:rsidTr="0019032A">
        <w:trPr>
          <w:trHeight w:val="260"/>
        </w:trPr>
        <w:tc>
          <w:tcPr>
            <w:tcW w:w="1007" w:type="dxa"/>
            <w:tcBorders>
              <w:top w:val="nil"/>
              <w:left w:val="single" w:sz="8" w:space="0" w:color="000000"/>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ΜΥΥ803</w:t>
            </w:r>
          </w:p>
        </w:tc>
        <w:tc>
          <w:tcPr>
            <w:tcW w:w="426" w:type="dxa"/>
            <w:gridSpan w:val="2"/>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p>
        </w:tc>
        <w:tc>
          <w:tcPr>
            <w:tcW w:w="3925" w:type="dxa"/>
            <w:gridSpan w:val="2"/>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Τεχνολογία Λογισμικού</w:t>
            </w:r>
          </w:p>
        </w:tc>
        <w:tc>
          <w:tcPr>
            <w:tcW w:w="1211" w:type="dxa"/>
            <w:gridSpan w:val="3"/>
            <w:tcBorders>
              <w:top w:val="nil"/>
              <w:left w:val="nil"/>
              <w:bottom w:val="nil"/>
              <w:right w:val="nil"/>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3,0,2</w:t>
            </w:r>
          </w:p>
        </w:tc>
        <w:tc>
          <w:tcPr>
            <w:tcW w:w="817" w:type="dxa"/>
            <w:tcBorders>
              <w:top w:val="nil"/>
              <w:left w:val="nil"/>
              <w:bottom w:val="nil"/>
              <w:right w:val="single" w:sz="8" w:space="0" w:color="000000"/>
            </w:tcBorders>
            <w:shd w:val="clear" w:color="auto" w:fill="DAEEF3"/>
            <w:vAlign w:val="center"/>
          </w:tcPr>
          <w:p w:rsidR="00F64CFE" w:rsidRPr="002D2962" w:rsidRDefault="00F64CFE" w:rsidP="004D6C96">
            <w:pPr>
              <w:tabs>
                <w:tab w:val="left" w:pos="284"/>
                <w:tab w:val="left" w:pos="2268"/>
                <w:tab w:val="left" w:pos="2552"/>
              </w:tabs>
              <w:spacing w:line="264" w:lineRule="auto"/>
              <w:ind w:left="0" w:right="0"/>
              <w:jc w:val="center"/>
              <w:rPr>
                <w:rFonts w:ascii="Arial" w:eastAsia="Arial" w:hAnsi="Arial" w:cs="Arial"/>
                <w:color w:val="000000" w:themeColor="text1"/>
                <w:sz w:val="16"/>
                <w:szCs w:val="16"/>
              </w:rPr>
            </w:pPr>
            <w:r w:rsidRPr="002D2962">
              <w:rPr>
                <w:rFonts w:ascii="Arial" w:eastAsia="Arial" w:hAnsi="Arial" w:cs="Arial"/>
                <w:color w:val="000000" w:themeColor="text1"/>
                <w:sz w:val="16"/>
                <w:szCs w:val="16"/>
              </w:rPr>
              <w:t>7</w:t>
            </w:r>
          </w:p>
        </w:tc>
      </w:tr>
      <w:tr w:rsidR="00F64CFE" w:rsidTr="0019032A">
        <w:trPr>
          <w:trHeight w:val="260"/>
        </w:trPr>
        <w:tc>
          <w:tcPr>
            <w:tcW w:w="1007" w:type="dxa"/>
            <w:tcBorders>
              <w:top w:val="nil"/>
              <w:left w:val="single" w:sz="8" w:space="0" w:color="000000"/>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ΜΥΕ---</w:t>
            </w:r>
          </w:p>
        </w:tc>
        <w:tc>
          <w:tcPr>
            <w:tcW w:w="426" w:type="dxa"/>
            <w:gridSpan w:val="2"/>
            <w:tcBorders>
              <w:top w:val="nil"/>
              <w:left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nil"/>
              <w:left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Μάθημα Επιλογής</w:t>
            </w:r>
          </w:p>
        </w:tc>
        <w:tc>
          <w:tcPr>
            <w:tcW w:w="1211" w:type="dxa"/>
            <w:gridSpan w:val="3"/>
            <w:tcBorders>
              <w:top w:val="nil"/>
              <w:left w:val="nil"/>
              <w:right w:val="nil"/>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w:t>
            </w:r>
          </w:p>
        </w:tc>
        <w:tc>
          <w:tcPr>
            <w:tcW w:w="817" w:type="dxa"/>
            <w:tcBorders>
              <w:top w:val="nil"/>
              <w:left w:val="nil"/>
              <w:right w:val="single" w:sz="8" w:space="0" w:color="000000"/>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5</w:t>
            </w:r>
          </w:p>
        </w:tc>
      </w:tr>
      <w:tr w:rsidR="00F64CFE" w:rsidTr="0019032A">
        <w:trPr>
          <w:trHeight w:val="260"/>
        </w:trPr>
        <w:tc>
          <w:tcPr>
            <w:tcW w:w="1007" w:type="dxa"/>
            <w:tcBorders>
              <w:left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ΜΥΕ---</w:t>
            </w:r>
          </w:p>
        </w:tc>
        <w:tc>
          <w:tcPr>
            <w:tcW w:w="426" w:type="dxa"/>
            <w:gridSpan w:val="2"/>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Μάθημα Επιλογής</w:t>
            </w:r>
          </w:p>
        </w:tc>
        <w:tc>
          <w:tcPr>
            <w:tcW w:w="1211" w:type="dxa"/>
            <w:gridSpan w:val="3"/>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w:t>
            </w:r>
          </w:p>
        </w:tc>
        <w:tc>
          <w:tcPr>
            <w:tcW w:w="817" w:type="dxa"/>
            <w:tcBorders>
              <w:right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5</w:t>
            </w:r>
          </w:p>
        </w:tc>
      </w:tr>
      <w:tr w:rsidR="00F64CFE" w:rsidTr="0019032A">
        <w:trPr>
          <w:trHeight w:val="260"/>
        </w:trPr>
        <w:tc>
          <w:tcPr>
            <w:tcW w:w="6569" w:type="dxa"/>
            <w:gridSpan w:val="8"/>
            <w:tcBorders>
              <w:top w:val="single" w:sz="4" w:space="0" w:color="000000"/>
              <w:left w:val="single" w:sz="4" w:space="0" w:color="000000"/>
              <w:bottom w:val="single" w:sz="4" w:space="0" w:color="000000"/>
              <w:right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right"/>
              <w:rPr>
                <w:rFonts w:ascii="Arial" w:eastAsia="Arial" w:hAnsi="Arial" w:cs="Arial"/>
                <w:sz w:val="16"/>
                <w:szCs w:val="16"/>
              </w:rPr>
            </w:pPr>
            <w:r>
              <w:rPr>
                <w:rFonts w:ascii="Arial" w:eastAsia="Arial" w:hAnsi="Arial" w:cs="Arial"/>
                <w:sz w:val="16"/>
                <w:szCs w:val="16"/>
              </w:rPr>
              <w:t xml:space="preserve">Σύνολο </w:t>
            </w:r>
            <w:r w:rsidR="001E14BC">
              <w:rPr>
                <w:rFonts w:ascii="Arial" w:eastAsia="Arial" w:hAnsi="Arial" w:cs="Arial"/>
                <w:sz w:val="16"/>
                <w:szCs w:val="16"/>
              </w:rPr>
              <w:t xml:space="preserve"> </w:t>
            </w:r>
            <w:r>
              <w:rPr>
                <w:rFonts w:ascii="Arial" w:eastAsia="Arial" w:hAnsi="Arial" w:cs="Arial"/>
                <w:sz w:val="16"/>
                <w:szCs w:val="16"/>
              </w:rPr>
              <w:t>ECTS 8ου Εξαμήνου</w:t>
            </w:r>
          </w:p>
        </w:tc>
        <w:tc>
          <w:tcPr>
            <w:tcW w:w="8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r>
              <w:rPr>
                <w:rFonts w:ascii="Arial" w:eastAsia="Arial" w:hAnsi="Arial" w:cs="Arial"/>
                <w:b/>
                <w:sz w:val="16"/>
                <w:szCs w:val="16"/>
              </w:rPr>
              <w:t>30</w:t>
            </w:r>
          </w:p>
        </w:tc>
      </w:tr>
      <w:tr w:rsidR="00F64CFE" w:rsidTr="0019032A">
        <w:trPr>
          <w:trHeight w:val="260"/>
        </w:trPr>
        <w:tc>
          <w:tcPr>
            <w:tcW w:w="6569" w:type="dxa"/>
            <w:gridSpan w:val="8"/>
            <w:tcBorders>
              <w:top w:val="single" w:sz="4" w:space="0" w:color="000000"/>
              <w:left w:val="single" w:sz="4" w:space="0" w:color="000000"/>
              <w:bottom w:val="single" w:sz="6" w:space="0" w:color="000000"/>
              <w:right w:val="single" w:sz="4" w:space="0" w:color="000000"/>
            </w:tcBorders>
            <w:shd w:val="clear" w:color="auto" w:fill="7F7F7F"/>
            <w:vAlign w:val="center"/>
          </w:tcPr>
          <w:p w:rsidR="00F64CFE" w:rsidRDefault="00F64CFE" w:rsidP="004D6C96">
            <w:pPr>
              <w:tabs>
                <w:tab w:val="left" w:pos="284"/>
                <w:tab w:val="left" w:pos="2268"/>
                <w:tab w:val="left" w:pos="2552"/>
              </w:tabs>
              <w:spacing w:line="264" w:lineRule="auto"/>
              <w:ind w:left="0" w:right="0"/>
              <w:jc w:val="right"/>
              <w:rPr>
                <w:rFonts w:ascii="Arial" w:eastAsia="Arial" w:hAnsi="Arial" w:cs="Arial"/>
                <w:b/>
                <w:sz w:val="16"/>
                <w:szCs w:val="16"/>
              </w:rPr>
            </w:pPr>
            <w:r>
              <w:rPr>
                <w:rFonts w:ascii="Arial" w:eastAsia="Arial" w:hAnsi="Arial" w:cs="Arial"/>
                <w:b/>
                <w:sz w:val="16"/>
                <w:szCs w:val="16"/>
              </w:rPr>
              <w:t>Σύνολο ECTS 4ου Έτους</w:t>
            </w:r>
          </w:p>
        </w:tc>
        <w:tc>
          <w:tcPr>
            <w:tcW w:w="817" w:type="dxa"/>
            <w:tcBorders>
              <w:top w:val="single" w:sz="4" w:space="0" w:color="000000"/>
              <w:left w:val="single" w:sz="4" w:space="0" w:color="000000"/>
              <w:bottom w:val="single" w:sz="6" w:space="0" w:color="000000"/>
              <w:right w:val="single" w:sz="4" w:space="0" w:color="000000"/>
            </w:tcBorders>
            <w:shd w:val="clear" w:color="auto" w:fill="7F7F7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r>
              <w:rPr>
                <w:rFonts w:ascii="Arial" w:eastAsia="Arial" w:hAnsi="Arial" w:cs="Arial"/>
                <w:b/>
                <w:sz w:val="16"/>
                <w:szCs w:val="16"/>
              </w:rPr>
              <w:t>60</w:t>
            </w:r>
          </w:p>
        </w:tc>
      </w:tr>
      <w:tr w:rsidR="00FE1B8B" w:rsidTr="0019032A">
        <w:trPr>
          <w:trHeight w:val="260"/>
        </w:trPr>
        <w:tc>
          <w:tcPr>
            <w:tcW w:w="7386" w:type="dxa"/>
            <w:gridSpan w:val="9"/>
            <w:tcBorders>
              <w:top w:val="single" w:sz="6" w:space="0" w:color="000000"/>
              <w:left w:val="single" w:sz="4" w:space="0" w:color="000000"/>
              <w:bottom w:val="single" w:sz="4" w:space="0" w:color="000000"/>
              <w:right w:val="single" w:sz="4" w:space="0" w:color="000000"/>
            </w:tcBorders>
            <w:shd w:val="clear" w:color="auto" w:fill="808080"/>
            <w:vAlign w:val="center"/>
          </w:tcPr>
          <w:p w:rsidR="00FE1B8B" w:rsidRDefault="00FE1B8B" w:rsidP="004D6C96">
            <w:pPr>
              <w:tabs>
                <w:tab w:val="left" w:pos="284"/>
                <w:tab w:val="left" w:pos="2268"/>
                <w:tab w:val="left" w:pos="2552"/>
              </w:tabs>
              <w:spacing w:line="264" w:lineRule="auto"/>
              <w:ind w:left="0" w:right="0"/>
              <w:jc w:val="center"/>
              <w:rPr>
                <w:rFonts w:ascii="Arial" w:eastAsia="Arial" w:hAnsi="Arial" w:cs="Arial"/>
                <w:b/>
                <w:sz w:val="20"/>
              </w:rPr>
            </w:pPr>
            <w:r>
              <w:rPr>
                <w:rFonts w:ascii="Arial" w:eastAsia="Arial" w:hAnsi="Arial" w:cs="Arial"/>
                <w:b/>
                <w:sz w:val="20"/>
              </w:rPr>
              <w:t>5</w:t>
            </w:r>
            <w:r>
              <w:rPr>
                <w:rFonts w:ascii="Arial" w:eastAsia="Arial" w:hAnsi="Arial" w:cs="Arial"/>
                <w:b/>
                <w:sz w:val="20"/>
                <w:vertAlign w:val="superscript"/>
              </w:rPr>
              <w:t>ο</w:t>
            </w:r>
            <w:r>
              <w:rPr>
                <w:rFonts w:ascii="Arial" w:eastAsia="Arial" w:hAnsi="Arial" w:cs="Arial"/>
                <w:b/>
                <w:sz w:val="20"/>
              </w:rPr>
              <w:t xml:space="preserve"> ΕΤΟΣ</w:t>
            </w:r>
          </w:p>
        </w:tc>
      </w:tr>
      <w:tr w:rsidR="004E6FD7" w:rsidTr="0019032A">
        <w:trPr>
          <w:trHeight w:val="260"/>
        </w:trPr>
        <w:tc>
          <w:tcPr>
            <w:tcW w:w="1007" w:type="dxa"/>
            <w:tcBorders>
              <w:top w:val="single" w:sz="4" w:space="0" w:color="000000"/>
              <w:left w:val="single" w:sz="4" w:space="0" w:color="000000"/>
              <w:bottom w:val="single" w:sz="4" w:space="0" w:color="000000"/>
            </w:tcBorders>
            <w:shd w:val="clear" w:color="auto" w:fill="BFBFBF"/>
            <w:vAlign w:val="center"/>
          </w:tcPr>
          <w:p w:rsidR="004E6FD7" w:rsidRDefault="004E6FD7"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Εξάμηνο</w:t>
            </w:r>
          </w:p>
        </w:tc>
        <w:tc>
          <w:tcPr>
            <w:tcW w:w="426" w:type="dxa"/>
            <w:gridSpan w:val="2"/>
            <w:tcBorders>
              <w:top w:val="single" w:sz="4" w:space="0" w:color="000000"/>
              <w:bottom w:val="single" w:sz="4" w:space="0" w:color="000000"/>
            </w:tcBorders>
            <w:shd w:val="clear" w:color="auto" w:fill="BFBFBF"/>
            <w:vAlign w:val="center"/>
          </w:tcPr>
          <w:p w:rsidR="004E6FD7" w:rsidRDefault="004E6FD7"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9</w:t>
            </w:r>
          </w:p>
        </w:tc>
        <w:tc>
          <w:tcPr>
            <w:tcW w:w="3925" w:type="dxa"/>
            <w:gridSpan w:val="2"/>
            <w:tcBorders>
              <w:top w:val="single" w:sz="4" w:space="0" w:color="000000"/>
              <w:bottom w:val="single" w:sz="4" w:space="0" w:color="000000"/>
            </w:tcBorders>
            <w:shd w:val="clear" w:color="auto" w:fill="BFBFBF"/>
            <w:vAlign w:val="center"/>
          </w:tcPr>
          <w:p w:rsidR="004E6FD7" w:rsidRDefault="004E6FD7"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 xml:space="preserve"> </w:t>
            </w:r>
          </w:p>
        </w:tc>
        <w:tc>
          <w:tcPr>
            <w:tcW w:w="1211" w:type="dxa"/>
            <w:gridSpan w:val="3"/>
            <w:tcBorders>
              <w:top w:val="single" w:sz="4" w:space="0" w:color="000000"/>
              <w:bottom w:val="single" w:sz="4" w:space="0" w:color="000000"/>
            </w:tcBorders>
            <w:shd w:val="clear" w:color="auto" w:fill="BFBFBF"/>
            <w:vAlign w:val="center"/>
          </w:tcPr>
          <w:p w:rsidR="004E6FD7" w:rsidRDefault="004E6FD7" w:rsidP="004D6C96">
            <w:pPr>
              <w:tabs>
                <w:tab w:val="left" w:pos="284"/>
                <w:tab w:val="left" w:pos="2268"/>
                <w:tab w:val="left" w:pos="2552"/>
              </w:tabs>
              <w:spacing w:line="264" w:lineRule="auto"/>
              <w:ind w:left="0" w:right="0"/>
              <w:jc w:val="center"/>
              <w:rPr>
                <w:rFonts w:ascii="Arial" w:eastAsia="Arial" w:hAnsi="Arial" w:cs="Arial"/>
                <w:b/>
                <w:sz w:val="16"/>
                <w:szCs w:val="16"/>
              </w:rPr>
            </w:pPr>
          </w:p>
        </w:tc>
        <w:tc>
          <w:tcPr>
            <w:tcW w:w="817" w:type="dxa"/>
            <w:tcBorders>
              <w:top w:val="single" w:sz="4" w:space="0" w:color="000000"/>
              <w:bottom w:val="single" w:sz="4" w:space="0" w:color="000000"/>
              <w:right w:val="single" w:sz="4" w:space="0" w:color="000000"/>
            </w:tcBorders>
            <w:shd w:val="clear" w:color="auto" w:fill="BFBFBF"/>
            <w:vAlign w:val="center"/>
          </w:tcPr>
          <w:p w:rsidR="004E6FD7" w:rsidRDefault="004E6FD7" w:rsidP="004D6C96">
            <w:pPr>
              <w:tabs>
                <w:tab w:val="left" w:pos="284"/>
                <w:tab w:val="left" w:pos="2268"/>
                <w:tab w:val="left" w:pos="2552"/>
              </w:tabs>
              <w:spacing w:line="264" w:lineRule="auto"/>
              <w:ind w:left="0" w:right="0"/>
              <w:jc w:val="center"/>
              <w:rPr>
                <w:rFonts w:ascii="Arial" w:eastAsia="Arial" w:hAnsi="Arial" w:cs="Arial"/>
                <w:b/>
                <w:sz w:val="16"/>
                <w:szCs w:val="16"/>
              </w:rPr>
            </w:pPr>
          </w:p>
          <w:p w:rsidR="004E6FD7" w:rsidRDefault="004E6FD7" w:rsidP="004D6C96">
            <w:pPr>
              <w:tabs>
                <w:tab w:val="left" w:pos="2268"/>
                <w:tab w:val="left" w:pos="2552"/>
              </w:tabs>
              <w:spacing w:line="264" w:lineRule="auto"/>
              <w:ind w:left="0" w:right="0"/>
              <w:jc w:val="center"/>
              <w:rPr>
                <w:rFonts w:ascii="Arial" w:eastAsia="Arial" w:hAnsi="Arial" w:cs="Arial"/>
                <w:b/>
                <w:sz w:val="16"/>
                <w:szCs w:val="16"/>
              </w:rPr>
            </w:pPr>
          </w:p>
        </w:tc>
      </w:tr>
      <w:tr w:rsidR="00F64CFE" w:rsidTr="0019032A">
        <w:trPr>
          <w:trHeight w:val="260"/>
        </w:trPr>
        <w:tc>
          <w:tcPr>
            <w:tcW w:w="1007" w:type="dxa"/>
            <w:tcBorders>
              <w:top w:val="single" w:sz="4" w:space="0" w:color="000000"/>
              <w:left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ΜΥΥ901</w:t>
            </w:r>
          </w:p>
        </w:tc>
        <w:tc>
          <w:tcPr>
            <w:tcW w:w="426" w:type="dxa"/>
            <w:gridSpan w:val="2"/>
            <w:tcBorders>
              <w:top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top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Μικροεπεξεργαστές</w:t>
            </w:r>
          </w:p>
        </w:tc>
        <w:tc>
          <w:tcPr>
            <w:tcW w:w="1069" w:type="dxa"/>
            <w:gridSpan w:val="2"/>
            <w:tcBorders>
              <w:top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3,0,2</w:t>
            </w:r>
          </w:p>
        </w:tc>
        <w:tc>
          <w:tcPr>
            <w:tcW w:w="959" w:type="dxa"/>
            <w:gridSpan w:val="2"/>
            <w:tcBorders>
              <w:top w:val="single" w:sz="4" w:space="0" w:color="000000"/>
              <w:right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5</w:t>
            </w:r>
          </w:p>
        </w:tc>
      </w:tr>
      <w:tr w:rsidR="00F64CFE" w:rsidTr="0019032A">
        <w:trPr>
          <w:trHeight w:val="260"/>
        </w:trPr>
        <w:tc>
          <w:tcPr>
            <w:tcW w:w="1007" w:type="dxa"/>
            <w:tcBorders>
              <w:left w:val="single" w:sz="4" w:space="0" w:color="000000"/>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lastRenderedPageBreak/>
              <w:t>ΜΥΕ---</w:t>
            </w:r>
          </w:p>
        </w:tc>
        <w:tc>
          <w:tcPr>
            <w:tcW w:w="426" w:type="dxa"/>
            <w:gridSpan w:val="2"/>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Μάθημα Επιλογής</w:t>
            </w:r>
          </w:p>
        </w:tc>
        <w:tc>
          <w:tcPr>
            <w:tcW w:w="1069" w:type="dxa"/>
            <w:gridSpan w:val="2"/>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w:t>
            </w:r>
          </w:p>
        </w:tc>
        <w:tc>
          <w:tcPr>
            <w:tcW w:w="959" w:type="dxa"/>
            <w:gridSpan w:val="2"/>
            <w:tcBorders>
              <w:right w:val="single" w:sz="4" w:space="0" w:color="000000"/>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5</w:t>
            </w:r>
          </w:p>
        </w:tc>
      </w:tr>
      <w:tr w:rsidR="00F64CFE" w:rsidTr="0019032A">
        <w:trPr>
          <w:trHeight w:val="260"/>
        </w:trPr>
        <w:tc>
          <w:tcPr>
            <w:tcW w:w="1007" w:type="dxa"/>
            <w:tcBorders>
              <w:left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ΜΥΕ---</w:t>
            </w:r>
          </w:p>
        </w:tc>
        <w:tc>
          <w:tcPr>
            <w:tcW w:w="426" w:type="dxa"/>
            <w:gridSpan w:val="2"/>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Μάθημα Επιλογής</w:t>
            </w:r>
          </w:p>
        </w:tc>
        <w:tc>
          <w:tcPr>
            <w:tcW w:w="1069" w:type="dxa"/>
            <w:gridSpan w:val="2"/>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w:t>
            </w:r>
          </w:p>
        </w:tc>
        <w:tc>
          <w:tcPr>
            <w:tcW w:w="959" w:type="dxa"/>
            <w:gridSpan w:val="2"/>
            <w:tcBorders>
              <w:right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5</w:t>
            </w:r>
          </w:p>
        </w:tc>
      </w:tr>
      <w:tr w:rsidR="00F64CFE" w:rsidTr="0019032A">
        <w:trPr>
          <w:trHeight w:val="260"/>
        </w:trPr>
        <w:tc>
          <w:tcPr>
            <w:tcW w:w="1007" w:type="dxa"/>
            <w:tcBorders>
              <w:left w:val="single" w:sz="4" w:space="0" w:color="000000"/>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ΜΥΕ---</w:t>
            </w:r>
          </w:p>
        </w:tc>
        <w:tc>
          <w:tcPr>
            <w:tcW w:w="426" w:type="dxa"/>
            <w:gridSpan w:val="2"/>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Μάθημα Επιλογής</w:t>
            </w:r>
          </w:p>
        </w:tc>
        <w:tc>
          <w:tcPr>
            <w:tcW w:w="1069" w:type="dxa"/>
            <w:gridSpan w:val="2"/>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w:t>
            </w:r>
          </w:p>
        </w:tc>
        <w:tc>
          <w:tcPr>
            <w:tcW w:w="959" w:type="dxa"/>
            <w:gridSpan w:val="2"/>
            <w:tcBorders>
              <w:right w:val="single" w:sz="4" w:space="0" w:color="000000"/>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5</w:t>
            </w:r>
          </w:p>
        </w:tc>
      </w:tr>
      <w:tr w:rsidR="00F64CFE" w:rsidTr="0019032A">
        <w:trPr>
          <w:trHeight w:val="260"/>
        </w:trPr>
        <w:tc>
          <w:tcPr>
            <w:tcW w:w="1007" w:type="dxa"/>
            <w:tcBorders>
              <w:left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ΜΥΕ---</w:t>
            </w:r>
          </w:p>
        </w:tc>
        <w:tc>
          <w:tcPr>
            <w:tcW w:w="426" w:type="dxa"/>
            <w:gridSpan w:val="2"/>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Μάθημα Επιλογής</w:t>
            </w:r>
          </w:p>
        </w:tc>
        <w:tc>
          <w:tcPr>
            <w:tcW w:w="1069" w:type="dxa"/>
            <w:gridSpan w:val="2"/>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w:t>
            </w:r>
          </w:p>
        </w:tc>
        <w:tc>
          <w:tcPr>
            <w:tcW w:w="959" w:type="dxa"/>
            <w:gridSpan w:val="2"/>
            <w:tcBorders>
              <w:right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5</w:t>
            </w:r>
          </w:p>
        </w:tc>
      </w:tr>
      <w:tr w:rsidR="00F64CFE" w:rsidTr="0019032A">
        <w:trPr>
          <w:trHeight w:val="260"/>
        </w:trPr>
        <w:tc>
          <w:tcPr>
            <w:tcW w:w="1007" w:type="dxa"/>
            <w:tcBorders>
              <w:left w:val="single" w:sz="4" w:space="0" w:color="000000"/>
              <w:bottom w:val="single" w:sz="4" w:space="0" w:color="000000"/>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ΜΥΕ---</w:t>
            </w:r>
          </w:p>
        </w:tc>
        <w:tc>
          <w:tcPr>
            <w:tcW w:w="426" w:type="dxa"/>
            <w:gridSpan w:val="2"/>
            <w:tcBorders>
              <w:bottom w:val="single" w:sz="4" w:space="0" w:color="000000"/>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 xml:space="preserve"> </w:t>
            </w:r>
          </w:p>
        </w:tc>
        <w:tc>
          <w:tcPr>
            <w:tcW w:w="3925" w:type="dxa"/>
            <w:gridSpan w:val="2"/>
            <w:tcBorders>
              <w:bottom w:val="single" w:sz="4" w:space="0" w:color="000000"/>
            </w:tcBorders>
            <w:shd w:val="clear" w:color="auto" w:fill="B6DDE8"/>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Μάθημα Επιλογής</w:t>
            </w:r>
          </w:p>
        </w:tc>
        <w:tc>
          <w:tcPr>
            <w:tcW w:w="1069" w:type="dxa"/>
            <w:gridSpan w:val="2"/>
            <w:tcBorders>
              <w:bottom w:val="single" w:sz="4" w:space="0" w:color="000000"/>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w:t>
            </w:r>
          </w:p>
        </w:tc>
        <w:tc>
          <w:tcPr>
            <w:tcW w:w="959" w:type="dxa"/>
            <w:gridSpan w:val="2"/>
            <w:tcBorders>
              <w:bottom w:val="single" w:sz="4" w:space="0" w:color="000000"/>
              <w:right w:val="single" w:sz="4" w:space="0" w:color="000000"/>
            </w:tcBorders>
            <w:shd w:val="clear" w:color="auto" w:fill="B6DDE8"/>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5</w:t>
            </w:r>
          </w:p>
        </w:tc>
      </w:tr>
      <w:tr w:rsidR="00F64CFE" w:rsidTr="0019032A">
        <w:trPr>
          <w:trHeight w:val="260"/>
        </w:trPr>
        <w:tc>
          <w:tcPr>
            <w:tcW w:w="6427" w:type="dxa"/>
            <w:gridSpan w:val="7"/>
            <w:tcBorders>
              <w:top w:val="single" w:sz="4" w:space="0" w:color="000000"/>
              <w:left w:val="single" w:sz="4" w:space="0" w:color="000000"/>
              <w:bottom w:val="single" w:sz="12" w:space="0" w:color="000000"/>
              <w:right w:val="single" w:sz="4" w:space="0" w:color="000000"/>
            </w:tcBorders>
            <w:shd w:val="clear" w:color="auto" w:fill="BFBFBF"/>
            <w:vAlign w:val="center"/>
          </w:tcPr>
          <w:p w:rsidR="00F64CFE" w:rsidRDefault="0019032A" w:rsidP="004D6C96">
            <w:pPr>
              <w:tabs>
                <w:tab w:val="left" w:pos="284"/>
                <w:tab w:val="left" w:pos="2268"/>
                <w:tab w:val="left" w:pos="2552"/>
              </w:tabs>
              <w:spacing w:line="264" w:lineRule="auto"/>
              <w:ind w:left="0" w:right="0"/>
              <w:jc w:val="right"/>
              <w:rPr>
                <w:rFonts w:ascii="Arial" w:eastAsia="Arial" w:hAnsi="Arial" w:cs="Arial"/>
                <w:b/>
                <w:sz w:val="16"/>
                <w:szCs w:val="16"/>
              </w:rPr>
            </w:pPr>
            <w:r>
              <w:rPr>
                <w:rFonts w:ascii="Arial" w:eastAsia="Arial" w:hAnsi="Arial" w:cs="Arial"/>
                <w:b/>
                <w:sz w:val="16"/>
                <w:szCs w:val="16"/>
              </w:rPr>
              <w:t xml:space="preserve">Σύνολο </w:t>
            </w:r>
            <w:r w:rsidR="00F64CFE">
              <w:rPr>
                <w:rFonts w:ascii="Arial" w:eastAsia="Arial" w:hAnsi="Arial" w:cs="Arial"/>
                <w:b/>
                <w:sz w:val="16"/>
                <w:szCs w:val="16"/>
              </w:rPr>
              <w:t>ECTS 9ου Εξαμήνου</w:t>
            </w:r>
          </w:p>
        </w:tc>
        <w:tc>
          <w:tcPr>
            <w:tcW w:w="959" w:type="dxa"/>
            <w:gridSpan w:val="2"/>
            <w:tcBorders>
              <w:top w:val="single" w:sz="4" w:space="0" w:color="000000"/>
              <w:left w:val="single" w:sz="4" w:space="0" w:color="000000"/>
              <w:bottom w:val="single" w:sz="12" w:space="0" w:color="000000"/>
              <w:right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30</w:t>
            </w:r>
          </w:p>
        </w:tc>
      </w:tr>
      <w:tr w:rsidR="00F64CFE" w:rsidTr="0019032A">
        <w:trPr>
          <w:trHeight w:val="260"/>
        </w:trPr>
        <w:tc>
          <w:tcPr>
            <w:tcW w:w="1007" w:type="dxa"/>
            <w:tcBorders>
              <w:top w:val="single" w:sz="12" w:space="0" w:color="000000"/>
              <w:left w:val="single" w:sz="4" w:space="0" w:color="000000"/>
              <w:bottom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Εξάμηνο</w:t>
            </w:r>
          </w:p>
        </w:tc>
        <w:tc>
          <w:tcPr>
            <w:tcW w:w="426" w:type="dxa"/>
            <w:gridSpan w:val="2"/>
            <w:tcBorders>
              <w:top w:val="single" w:sz="12" w:space="0" w:color="000000"/>
              <w:bottom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5"/>
                <w:szCs w:val="15"/>
              </w:rPr>
            </w:pPr>
            <w:r>
              <w:rPr>
                <w:rFonts w:ascii="Arial" w:eastAsia="Arial" w:hAnsi="Arial" w:cs="Arial"/>
                <w:b/>
                <w:sz w:val="15"/>
                <w:szCs w:val="15"/>
              </w:rPr>
              <w:t>10</w:t>
            </w:r>
          </w:p>
        </w:tc>
        <w:tc>
          <w:tcPr>
            <w:tcW w:w="3925" w:type="dxa"/>
            <w:gridSpan w:val="2"/>
            <w:tcBorders>
              <w:top w:val="single" w:sz="12" w:space="0" w:color="000000"/>
              <w:bottom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b/>
                <w:sz w:val="16"/>
                <w:szCs w:val="16"/>
              </w:rPr>
            </w:pPr>
            <w:r>
              <w:rPr>
                <w:rFonts w:ascii="Arial" w:eastAsia="Arial" w:hAnsi="Arial" w:cs="Arial"/>
                <w:b/>
                <w:sz w:val="16"/>
                <w:szCs w:val="16"/>
              </w:rPr>
              <w:t xml:space="preserve"> </w:t>
            </w:r>
          </w:p>
        </w:tc>
        <w:tc>
          <w:tcPr>
            <w:tcW w:w="1069" w:type="dxa"/>
            <w:gridSpan w:val="2"/>
            <w:tcBorders>
              <w:top w:val="single" w:sz="12" w:space="0" w:color="000000"/>
              <w:bottom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tc>
        <w:tc>
          <w:tcPr>
            <w:tcW w:w="959" w:type="dxa"/>
            <w:gridSpan w:val="2"/>
            <w:tcBorders>
              <w:top w:val="single" w:sz="12" w:space="0" w:color="000000"/>
              <w:bottom w:val="single" w:sz="4" w:space="0" w:color="000000"/>
              <w:right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p>
        </w:tc>
      </w:tr>
      <w:tr w:rsidR="00F64CFE" w:rsidTr="0019032A">
        <w:trPr>
          <w:trHeight w:val="260"/>
        </w:trPr>
        <w:tc>
          <w:tcPr>
            <w:tcW w:w="1007" w:type="dxa"/>
            <w:tcBorders>
              <w:top w:val="single" w:sz="4" w:space="0" w:color="000000"/>
              <w:left w:val="single" w:sz="4" w:space="0" w:color="000000"/>
              <w:bottom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5"/>
                <w:szCs w:val="15"/>
              </w:rPr>
            </w:pPr>
            <w:r>
              <w:rPr>
                <w:rFonts w:ascii="Arial" w:eastAsia="Arial" w:hAnsi="Arial" w:cs="Arial"/>
                <w:sz w:val="15"/>
                <w:szCs w:val="15"/>
              </w:rPr>
              <w:t>ΜΥΥ1000</w:t>
            </w:r>
          </w:p>
        </w:tc>
        <w:tc>
          <w:tcPr>
            <w:tcW w:w="426" w:type="dxa"/>
            <w:gridSpan w:val="2"/>
            <w:tcBorders>
              <w:top w:val="single" w:sz="4" w:space="0" w:color="000000"/>
              <w:bottom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p>
        </w:tc>
        <w:tc>
          <w:tcPr>
            <w:tcW w:w="3925" w:type="dxa"/>
            <w:gridSpan w:val="2"/>
            <w:tcBorders>
              <w:top w:val="single" w:sz="4" w:space="0" w:color="000000"/>
              <w:bottom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left"/>
              <w:rPr>
                <w:rFonts w:ascii="Arial" w:eastAsia="Arial" w:hAnsi="Arial" w:cs="Arial"/>
                <w:sz w:val="16"/>
                <w:szCs w:val="16"/>
              </w:rPr>
            </w:pPr>
            <w:r>
              <w:rPr>
                <w:rFonts w:ascii="Arial" w:eastAsia="Arial" w:hAnsi="Arial" w:cs="Arial"/>
                <w:sz w:val="16"/>
                <w:szCs w:val="16"/>
              </w:rPr>
              <w:t>Διπλωματική Εργασία</w:t>
            </w:r>
          </w:p>
        </w:tc>
        <w:tc>
          <w:tcPr>
            <w:tcW w:w="1069" w:type="dxa"/>
            <w:gridSpan w:val="2"/>
            <w:tcBorders>
              <w:top w:val="single" w:sz="4" w:space="0" w:color="000000"/>
              <w:bottom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w:t>
            </w:r>
          </w:p>
        </w:tc>
        <w:tc>
          <w:tcPr>
            <w:tcW w:w="959" w:type="dxa"/>
            <w:gridSpan w:val="2"/>
            <w:tcBorders>
              <w:top w:val="single" w:sz="4" w:space="0" w:color="000000"/>
              <w:bottom w:val="single" w:sz="4" w:space="0" w:color="000000"/>
              <w:right w:val="single" w:sz="4" w:space="0" w:color="000000"/>
            </w:tcBorders>
            <w:shd w:val="clear" w:color="auto" w:fill="DAEEF3"/>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sz w:val="16"/>
                <w:szCs w:val="16"/>
              </w:rPr>
            </w:pPr>
            <w:r>
              <w:rPr>
                <w:rFonts w:ascii="Arial" w:eastAsia="Arial" w:hAnsi="Arial" w:cs="Arial"/>
                <w:sz w:val="16"/>
                <w:szCs w:val="16"/>
              </w:rPr>
              <w:t>30</w:t>
            </w:r>
          </w:p>
        </w:tc>
      </w:tr>
      <w:tr w:rsidR="00F64CFE" w:rsidTr="0019032A">
        <w:trPr>
          <w:trHeight w:val="260"/>
        </w:trPr>
        <w:tc>
          <w:tcPr>
            <w:tcW w:w="6394" w:type="dxa"/>
            <w:gridSpan w:val="6"/>
            <w:tcBorders>
              <w:top w:val="single" w:sz="4" w:space="0" w:color="000000"/>
              <w:left w:val="single" w:sz="4" w:space="0" w:color="000000"/>
              <w:bottom w:val="single" w:sz="4" w:space="0" w:color="000000"/>
              <w:right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right"/>
              <w:rPr>
                <w:rFonts w:ascii="Arial" w:eastAsia="Arial" w:hAnsi="Arial" w:cs="Arial"/>
                <w:b/>
                <w:sz w:val="16"/>
                <w:szCs w:val="16"/>
              </w:rPr>
            </w:pPr>
            <w:r>
              <w:rPr>
                <w:rFonts w:ascii="Arial" w:eastAsia="Arial" w:hAnsi="Arial" w:cs="Arial"/>
                <w:b/>
                <w:sz w:val="16"/>
                <w:szCs w:val="16"/>
              </w:rPr>
              <w:t>Σύνολο ECTS 10ου Εξαμήνου</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r>
              <w:rPr>
                <w:rFonts w:ascii="Arial" w:eastAsia="Arial" w:hAnsi="Arial" w:cs="Arial"/>
                <w:b/>
                <w:sz w:val="16"/>
                <w:szCs w:val="16"/>
              </w:rPr>
              <w:t>30</w:t>
            </w:r>
          </w:p>
        </w:tc>
      </w:tr>
      <w:tr w:rsidR="00F64CFE" w:rsidTr="0019032A">
        <w:trPr>
          <w:trHeight w:val="260"/>
        </w:trPr>
        <w:tc>
          <w:tcPr>
            <w:tcW w:w="6394" w:type="dxa"/>
            <w:gridSpan w:val="6"/>
            <w:tcBorders>
              <w:top w:val="single" w:sz="4" w:space="0" w:color="000000"/>
              <w:left w:val="single" w:sz="4" w:space="0" w:color="000000"/>
              <w:bottom w:val="single" w:sz="4" w:space="0" w:color="000000"/>
              <w:right w:val="single" w:sz="4" w:space="0" w:color="000000"/>
            </w:tcBorders>
            <w:shd w:val="clear" w:color="auto" w:fill="7F7F7F"/>
            <w:vAlign w:val="center"/>
          </w:tcPr>
          <w:p w:rsidR="00F64CFE" w:rsidRDefault="00F64CFE" w:rsidP="004D6C96">
            <w:pPr>
              <w:tabs>
                <w:tab w:val="left" w:pos="284"/>
                <w:tab w:val="left" w:pos="2268"/>
                <w:tab w:val="left" w:pos="2552"/>
              </w:tabs>
              <w:spacing w:line="264" w:lineRule="auto"/>
              <w:ind w:left="0" w:right="0"/>
              <w:jc w:val="right"/>
              <w:rPr>
                <w:rFonts w:ascii="Arial" w:eastAsia="Arial" w:hAnsi="Arial" w:cs="Arial"/>
                <w:b/>
                <w:sz w:val="16"/>
                <w:szCs w:val="16"/>
              </w:rPr>
            </w:pPr>
            <w:r>
              <w:rPr>
                <w:rFonts w:ascii="Arial" w:eastAsia="Arial" w:hAnsi="Arial" w:cs="Arial"/>
                <w:b/>
                <w:sz w:val="16"/>
                <w:szCs w:val="16"/>
              </w:rPr>
              <w:t>Σύνολο ECTS 5ου Έτους</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7F7F7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r>
              <w:rPr>
                <w:rFonts w:ascii="Arial" w:eastAsia="Arial" w:hAnsi="Arial" w:cs="Arial"/>
                <w:b/>
                <w:sz w:val="16"/>
                <w:szCs w:val="16"/>
              </w:rPr>
              <w:t>60</w:t>
            </w:r>
          </w:p>
        </w:tc>
      </w:tr>
      <w:tr w:rsidR="00FE1B8B" w:rsidTr="0019032A">
        <w:trPr>
          <w:trHeight w:val="260"/>
        </w:trPr>
        <w:tc>
          <w:tcPr>
            <w:tcW w:w="7386"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rsidR="00FE1B8B" w:rsidRDefault="00FE1B8B" w:rsidP="004D6C96">
            <w:pPr>
              <w:tabs>
                <w:tab w:val="left" w:pos="284"/>
                <w:tab w:val="left" w:pos="2268"/>
                <w:tab w:val="left" w:pos="2552"/>
              </w:tabs>
              <w:spacing w:line="264" w:lineRule="auto"/>
              <w:ind w:left="0" w:right="0"/>
              <w:jc w:val="right"/>
              <w:rPr>
                <w:rFonts w:ascii="Arial" w:eastAsia="Arial" w:hAnsi="Arial" w:cs="Arial"/>
                <w:sz w:val="16"/>
                <w:szCs w:val="16"/>
              </w:rPr>
            </w:pPr>
          </w:p>
        </w:tc>
      </w:tr>
      <w:tr w:rsidR="00F64CFE" w:rsidTr="0019032A">
        <w:trPr>
          <w:trHeight w:val="260"/>
        </w:trPr>
        <w:tc>
          <w:tcPr>
            <w:tcW w:w="6394" w:type="dxa"/>
            <w:gridSpan w:val="6"/>
            <w:tcBorders>
              <w:top w:val="single" w:sz="4" w:space="0" w:color="000000"/>
              <w:left w:val="single" w:sz="4" w:space="0" w:color="000000"/>
              <w:bottom w:val="single" w:sz="4" w:space="0" w:color="000000"/>
              <w:right w:val="single" w:sz="4" w:space="0" w:color="000000"/>
            </w:tcBorders>
            <w:shd w:val="clear" w:color="auto" w:fill="7F7F7F"/>
            <w:vAlign w:val="center"/>
          </w:tcPr>
          <w:p w:rsidR="00F64CFE" w:rsidRDefault="00F64CFE" w:rsidP="004D6C96">
            <w:pPr>
              <w:tabs>
                <w:tab w:val="left" w:pos="284"/>
                <w:tab w:val="left" w:pos="2268"/>
                <w:tab w:val="left" w:pos="2552"/>
              </w:tabs>
              <w:spacing w:line="264" w:lineRule="auto"/>
              <w:ind w:left="0" w:right="0"/>
              <w:jc w:val="right"/>
              <w:rPr>
                <w:rFonts w:ascii="Arial" w:eastAsia="Arial" w:hAnsi="Arial" w:cs="Arial"/>
                <w:b/>
                <w:sz w:val="16"/>
                <w:szCs w:val="16"/>
              </w:rPr>
            </w:pPr>
            <w:r>
              <w:rPr>
                <w:rFonts w:ascii="Arial" w:eastAsia="Arial" w:hAnsi="Arial" w:cs="Arial"/>
                <w:b/>
                <w:sz w:val="16"/>
                <w:szCs w:val="16"/>
              </w:rPr>
              <w:t>Σύνολο ECTS Προπτυχιακού Προγράμματος</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7F7F7F"/>
            <w:vAlign w:val="center"/>
          </w:tcPr>
          <w:p w:rsidR="00F64CFE" w:rsidRDefault="00F64CFE" w:rsidP="004D6C96">
            <w:pPr>
              <w:tabs>
                <w:tab w:val="left" w:pos="284"/>
                <w:tab w:val="left" w:pos="2268"/>
                <w:tab w:val="left" w:pos="2552"/>
              </w:tabs>
              <w:spacing w:line="264" w:lineRule="auto"/>
              <w:ind w:left="0" w:right="0"/>
              <w:jc w:val="center"/>
              <w:rPr>
                <w:rFonts w:ascii="Arial" w:eastAsia="Arial" w:hAnsi="Arial" w:cs="Arial"/>
                <w:b/>
                <w:sz w:val="16"/>
                <w:szCs w:val="16"/>
              </w:rPr>
            </w:pPr>
            <w:r>
              <w:rPr>
                <w:rFonts w:ascii="Arial" w:eastAsia="Arial" w:hAnsi="Arial" w:cs="Arial"/>
                <w:b/>
                <w:sz w:val="16"/>
                <w:szCs w:val="16"/>
              </w:rPr>
              <w:t>300</w:t>
            </w:r>
          </w:p>
        </w:tc>
      </w:tr>
    </w:tbl>
    <w:p w:rsidR="00EA0379" w:rsidRPr="00F11288" w:rsidRDefault="00EA0379" w:rsidP="00C56CE6">
      <w:pPr>
        <w:pStyle w:val="1"/>
        <w:tabs>
          <w:tab w:val="left" w:pos="284"/>
          <w:tab w:val="left" w:pos="2268"/>
          <w:tab w:val="left" w:pos="2552"/>
        </w:tabs>
        <w:ind w:left="0" w:right="0"/>
        <w:jc w:val="left"/>
      </w:pPr>
    </w:p>
    <w:p w:rsidR="00A57AB5" w:rsidRDefault="00A57AB5" w:rsidP="00C56CE6">
      <w:pPr>
        <w:pStyle w:val="1"/>
        <w:tabs>
          <w:tab w:val="left" w:pos="284"/>
          <w:tab w:val="left" w:pos="2268"/>
          <w:tab w:val="left" w:pos="2552"/>
        </w:tabs>
        <w:ind w:left="0" w:right="0"/>
        <w:jc w:val="left"/>
      </w:pPr>
    </w:p>
    <w:p w:rsidR="00A57AB5" w:rsidRDefault="00A57AB5" w:rsidP="00C56CE6">
      <w:pPr>
        <w:pStyle w:val="1"/>
        <w:tabs>
          <w:tab w:val="left" w:pos="284"/>
          <w:tab w:val="left" w:pos="2268"/>
          <w:tab w:val="left" w:pos="2552"/>
        </w:tabs>
        <w:ind w:left="0" w:right="0"/>
        <w:jc w:val="left"/>
      </w:pPr>
    </w:p>
    <w:p w:rsidR="00A57AB5" w:rsidRDefault="00A57AB5" w:rsidP="00C56CE6">
      <w:pPr>
        <w:pStyle w:val="1"/>
        <w:tabs>
          <w:tab w:val="left" w:pos="284"/>
          <w:tab w:val="left" w:pos="2268"/>
          <w:tab w:val="left" w:pos="2552"/>
        </w:tabs>
        <w:ind w:left="0" w:right="0"/>
        <w:jc w:val="left"/>
      </w:pPr>
    </w:p>
    <w:p w:rsidR="00A57AB5" w:rsidRDefault="00A57AB5" w:rsidP="00C56CE6">
      <w:pPr>
        <w:pStyle w:val="1"/>
        <w:tabs>
          <w:tab w:val="left" w:pos="284"/>
          <w:tab w:val="left" w:pos="2268"/>
          <w:tab w:val="left" w:pos="2552"/>
        </w:tabs>
        <w:ind w:left="0" w:right="0"/>
        <w:jc w:val="left"/>
      </w:pPr>
    </w:p>
    <w:p w:rsidR="003D4F24" w:rsidRDefault="003D4F24" w:rsidP="00C56CE6">
      <w:pPr>
        <w:pStyle w:val="1"/>
        <w:tabs>
          <w:tab w:val="left" w:pos="284"/>
          <w:tab w:val="left" w:pos="2268"/>
          <w:tab w:val="left" w:pos="2552"/>
        </w:tabs>
        <w:ind w:left="0" w:right="0"/>
      </w:pPr>
    </w:p>
    <w:p w:rsidR="00A503E1" w:rsidRPr="00A503E1" w:rsidRDefault="00A503E1" w:rsidP="00C56CE6">
      <w:pPr>
        <w:tabs>
          <w:tab w:val="left" w:pos="284"/>
          <w:tab w:val="left" w:pos="2268"/>
          <w:tab w:val="left" w:pos="2552"/>
        </w:tabs>
        <w:spacing w:before="240" w:after="240"/>
        <w:ind w:left="0" w:right="0"/>
        <w:rPr>
          <w:rFonts w:ascii="Arial" w:hAnsi="Arial" w:cs="Arial"/>
          <w:noProof/>
          <w:sz w:val="18"/>
          <w:szCs w:val="18"/>
        </w:rPr>
      </w:pPr>
    </w:p>
    <w:p w:rsidR="004426FF" w:rsidRDefault="00717A44" w:rsidP="00C56CE6">
      <w:pPr>
        <w:tabs>
          <w:tab w:val="left" w:pos="284"/>
          <w:tab w:val="left" w:pos="2268"/>
          <w:tab w:val="left" w:pos="2552"/>
        </w:tabs>
        <w:spacing w:before="240" w:after="240"/>
        <w:ind w:left="0" w:right="0"/>
        <w:rPr>
          <w:rFonts w:ascii="Arial" w:hAnsi="Arial" w:cs="Arial"/>
          <w:sz w:val="18"/>
          <w:szCs w:val="18"/>
        </w:rPr>
      </w:pPr>
      <w:r>
        <w:rPr>
          <w:rFonts w:ascii="Arial" w:hAnsi="Arial" w:cs="Arial"/>
          <w:sz w:val="18"/>
          <w:szCs w:val="18"/>
        </w:rPr>
        <w:t xml:space="preserve"> </w:t>
      </w:r>
    </w:p>
    <w:p w:rsidR="006571B2" w:rsidRDefault="006571B2">
      <w:pPr>
        <w:rPr>
          <w:rFonts w:ascii="Arial" w:hAnsi="Arial"/>
          <w:b/>
          <w:sz w:val="22"/>
        </w:rPr>
      </w:pPr>
      <w:r>
        <w:br w:type="page"/>
      </w:r>
    </w:p>
    <w:p w:rsidR="003D4F24" w:rsidRDefault="003D4F24" w:rsidP="00C56CE6">
      <w:pPr>
        <w:pStyle w:val="1"/>
        <w:tabs>
          <w:tab w:val="left" w:pos="284"/>
          <w:tab w:val="left" w:pos="2268"/>
          <w:tab w:val="left" w:pos="2552"/>
        </w:tabs>
        <w:ind w:left="0" w:right="0"/>
      </w:pPr>
    </w:p>
    <w:p w:rsidR="006571B2" w:rsidRDefault="006571B2">
      <w:pPr>
        <w:rPr>
          <w:rFonts w:ascii="Arial" w:hAnsi="Arial"/>
          <w:b/>
          <w:sz w:val="22"/>
        </w:rPr>
      </w:pPr>
      <w:r>
        <w:br w:type="page"/>
      </w:r>
    </w:p>
    <w:p w:rsidR="007D4FF5" w:rsidRDefault="007D4FF5" w:rsidP="007D4FF5">
      <w:pPr>
        <w:pStyle w:val="1"/>
        <w:tabs>
          <w:tab w:val="left" w:pos="284"/>
          <w:tab w:val="left" w:pos="2268"/>
          <w:tab w:val="left" w:pos="2552"/>
        </w:tabs>
        <w:ind w:left="0" w:right="0"/>
      </w:pPr>
      <w:bookmarkStart w:id="65" w:name="_Toc144808622"/>
    </w:p>
    <w:p w:rsidR="007D4FF5" w:rsidRDefault="007D4FF5" w:rsidP="007D4FF5">
      <w:pPr>
        <w:pStyle w:val="1"/>
        <w:tabs>
          <w:tab w:val="left" w:pos="284"/>
          <w:tab w:val="left" w:pos="2268"/>
          <w:tab w:val="left" w:pos="2552"/>
        </w:tabs>
        <w:ind w:left="0" w:right="0"/>
      </w:pPr>
    </w:p>
    <w:p w:rsidR="007D4FF5" w:rsidRDefault="007D4FF5" w:rsidP="007D4FF5">
      <w:pPr>
        <w:pStyle w:val="1"/>
        <w:tabs>
          <w:tab w:val="left" w:pos="284"/>
          <w:tab w:val="left" w:pos="2268"/>
          <w:tab w:val="left" w:pos="2552"/>
        </w:tabs>
        <w:ind w:left="0" w:right="0"/>
      </w:pPr>
    </w:p>
    <w:p w:rsidR="007D4FF5" w:rsidRDefault="007D4FF5" w:rsidP="007D4FF5">
      <w:pPr>
        <w:pStyle w:val="1"/>
        <w:tabs>
          <w:tab w:val="left" w:pos="284"/>
          <w:tab w:val="left" w:pos="2268"/>
          <w:tab w:val="left" w:pos="2552"/>
        </w:tabs>
        <w:ind w:left="0" w:right="0"/>
      </w:pPr>
    </w:p>
    <w:p w:rsidR="00540BD5" w:rsidRPr="00406880" w:rsidRDefault="00296B6A" w:rsidP="001446A9">
      <w:pPr>
        <w:pStyle w:val="1"/>
        <w:tabs>
          <w:tab w:val="left" w:pos="284"/>
          <w:tab w:val="left" w:pos="2268"/>
          <w:tab w:val="left" w:pos="2552"/>
        </w:tabs>
        <w:ind w:left="0" w:right="0"/>
      </w:pPr>
      <w:r w:rsidRPr="0081789F">
        <w:t>ΠΡΟΣΦΕΡΟΜΕΝΑ ΜΑΘΗΜΑΤΑ &amp; ΔΙΔΑΣΚΟΝΤΕΣ</w:t>
      </w:r>
      <w:r w:rsidR="001446A9">
        <w:br/>
      </w:r>
      <w:r w:rsidRPr="0081789F">
        <w:t>ΑΚ</w:t>
      </w:r>
      <w:r w:rsidR="006F701B" w:rsidRPr="0081789F">
        <w:t>ΑΔ.</w:t>
      </w:r>
      <w:r w:rsidRPr="0081789F">
        <w:t xml:space="preserve"> </w:t>
      </w:r>
      <w:r w:rsidR="00540BD5" w:rsidRPr="00C078FE">
        <w:t xml:space="preserve">ΕΤΟΥΣ </w:t>
      </w:r>
      <w:r w:rsidR="00AF49E3">
        <w:t>20</w:t>
      </w:r>
      <w:r w:rsidR="00CC5094">
        <w:t>23</w:t>
      </w:r>
      <w:r w:rsidR="00AF49E3">
        <w:t>-202</w:t>
      </w:r>
      <w:r w:rsidR="00CC5094">
        <w:t>4</w:t>
      </w:r>
      <w:bookmarkEnd w:id="65"/>
    </w:p>
    <w:p w:rsidR="00540BD5" w:rsidRPr="0081789F" w:rsidRDefault="00540BD5" w:rsidP="00C56CE6">
      <w:pPr>
        <w:tabs>
          <w:tab w:val="left" w:pos="284"/>
          <w:tab w:val="left" w:pos="2268"/>
          <w:tab w:val="left" w:pos="2552"/>
        </w:tabs>
        <w:ind w:left="0" w:right="0"/>
        <w:rPr>
          <w:rFonts w:ascii="Arial" w:hAnsi="Arial" w:cs="Arial"/>
          <w:sz w:val="18"/>
          <w:szCs w:val="18"/>
        </w:rPr>
      </w:pPr>
    </w:p>
    <w:p w:rsidR="008167BC" w:rsidRDefault="008167BC" w:rsidP="00C56CE6">
      <w:pPr>
        <w:tabs>
          <w:tab w:val="left" w:pos="284"/>
          <w:tab w:val="left" w:pos="2268"/>
          <w:tab w:val="left" w:pos="2552"/>
        </w:tabs>
        <w:ind w:left="0" w:right="0"/>
        <w:rPr>
          <w:rFonts w:ascii="Arial" w:hAnsi="Arial" w:cs="Arial"/>
          <w:sz w:val="18"/>
          <w:szCs w:val="18"/>
        </w:rPr>
      </w:pPr>
      <w:r>
        <w:rPr>
          <w:rFonts w:ascii="Arial" w:hAnsi="Arial" w:cs="Arial"/>
          <w:sz w:val="18"/>
          <w:szCs w:val="18"/>
        </w:rPr>
        <w:br w:type="page"/>
      </w:r>
    </w:p>
    <w:p w:rsidR="006571B2" w:rsidRDefault="006571B2">
      <w:pPr>
        <w:rPr>
          <w:rFonts w:ascii="Arial" w:hAnsi="Arial" w:cs="Arial"/>
          <w:sz w:val="18"/>
          <w:szCs w:val="18"/>
        </w:rPr>
      </w:pPr>
      <w:r>
        <w:rPr>
          <w:rFonts w:ascii="Arial" w:hAnsi="Arial" w:cs="Arial"/>
          <w:sz w:val="18"/>
          <w:szCs w:val="18"/>
        </w:rPr>
        <w:lastRenderedPageBreak/>
        <w:br w:type="page"/>
      </w:r>
    </w:p>
    <w:p w:rsidR="009D5EA7" w:rsidRPr="0081789F" w:rsidRDefault="00BB4D00" w:rsidP="007D4FF5">
      <w:pPr>
        <w:tabs>
          <w:tab w:val="left" w:pos="284"/>
          <w:tab w:val="left" w:pos="2268"/>
          <w:tab w:val="left" w:pos="2552"/>
        </w:tabs>
        <w:spacing w:line="355" w:lineRule="auto"/>
        <w:ind w:left="0" w:right="0"/>
        <w:rPr>
          <w:rFonts w:ascii="Arial" w:hAnsi="Arial" w:cs="Arial"/>
          <w:sz w:val="18"/>
          <w:szCs w:val="18"/>
        </w:rPr>
      </w:pPr>
      <w:r w:rsidRPr="0081789F">
        <w:rPr>
          <w:rFonts w:ascii="Arial" w:hAnsi="Arial" w:cs="Arial"/>
          <w:sz w:val="18"/>
          <w:szCs w:val="18"/>
        </w:rPr>
        <w:lastRenderedPageBreak/>
        <w:t>Κάθε</w:t>
      </w:r>
      <w:r w:rsidR="009D5EA7" w:rsidRPr="0081789F">
        <w:rPr>
          <w:rFonts w:ascii="Arial" w:hAnsi="Arial" w:cs="Arial"/>
          <w:sz w:val="18"/>
          <w:szCs w:val="18"/>
        </w:rPr>
        <w:t xml:space="preserve"> ακαδημαϊκό έτος προσφέρονται τα </w:t>
      </w:r>
      <w:r w:rsidR="009D5EA7" w:rsidRPr="00666EAC">
        <w:rPr>
          <w:rFonts w:ascii="Arial" w:hAnsi="Arial" w:cs="Arial"/>
          <w:sz w:val="18"/>
          <w:szCs w:val="18"/>
        </w:rPr>
        <w:t xml:space="preserve">υποχρεωτικά μαθήματα καθώς και ορισμένα από τα κατ' επιλογήν </w:t>
      </w:r>
      <w:r w:rsidR="003501D9">
        <w:rPr>
          <w:rFonts w:ascii="Arial" w:hAnsi="Arial" w:cs="Arial"/>
          <w:sz w:val="18"/>
          <w:szCs w:val="18"/>
        </w:rPr>
        <w:t xml:space="preserve">υποχρεωτικά </w:t>
      </w:r>
      <w:r w:rsidR="009D5EA7" w:rsidRPr="00666EAC">
        <w:rPr>
          <w:rFonts w:ascii="Arial" w:hAnsi="Arial" w:cs="Arial"/>
          <w:sz w:val="18"/>
          <w:szCs w:val="18"/>
        </w:rPr>
        <w:t>μαθήματα.</w:t>
      </w:r>
      <w:r w:rsidR="00CC7083" w:rsidRPr="00666EAC">
        <w:rPr>
          <w:rFonts w:ascii="Arial" w:hAnsi="Arial" w:cs="Arial"/>
          <w:sz w:val="18"/>
          <w:szCs w:val="18"/>
        </w:rPr>
        <w:t xml:space="preserve">Για το </w:t>
      </w:r>
      <w:r w:rsidR="00CC7083" w:rsidRPr="0013573C">
        <w:rPr>
          <w:rFonts w:ascii="Arial" w:hAnsi="Arial" w:cs="Arial"/>
          <w:b/>
          <w:sz w:val="18"/>
          <w:szCs w:val="18"/>
        </w:rPr>
        <w:t xml:space="preserve">ακαδημαϊκό έτος </w:t>
      </w:r>
      <w:r w:rsidR="00AF49E3">
        <w:rPr>
          <w:rFonts w:ascii="Arial" w:hAnsi="Arial" w:cs="Arial"/>
          <w:b/>
          <w:sz w:val="18"/>
          <w:szCs w:val="18"/>
        </w:rPr>
        <w:t>202</w:t>
      </w:r>
      <w:r w:rsidR="00CC5094">
        <w:rPr>
          <w:rFonts w:ascii="Arial" w:hAnsi="Arial" w:cs="Arial"/>
          <w:b/>
          <w:sz w:val="18"/>
          <w:szCs w:val="18"/>
        </w:rPr>
        <w:t>3</w:t>
      </w:r>
      <w:r w:rsidR="00AF49E3">
        <w:rPr>
          <w:rFonts w:ascii="Arial" w:hAnsi="Arial" w:cs="Arial"/>
          <w:b/>
          <w:sz w:val="18"/>
          <w:szCs w:val="18"/>
        </w:rPr>
        <w:t>-202</w:t>
      </w:r>
      <w:r w:rsidR="00CC5094">
        <w:rPr>
          <w:rFonts w:ascii="Arial" w:hAnsi="Arial" w:cs="Arial"/>
          <w:b/>
          <w:sz w:val="18"/>
          <w:szCs w:val="18"/>
        </w:rPr>
        <w:t>4</w:t>
      </w:r>
      <w:r w:rsidR="00CC7083" w:rsidRPr="00666EAC">
        <w:rPr>
          <w:rFonts w:ascii="Arial" w:hAnsi="Arial" w:cs="Arial"/>
          <w:sz w:val="18"/>
          <w:szCs w:val="18"/>
        </w:rPr>
        <w:t xml:space="preserve"> τα προσφερόμενα</w:t>
      </w:r>
      <w:r w:rsidR="00CC7083" w:rsidRPr="0081789F">
        <w:rPr>
          <w:rFonts w:ascii="Arial" w:hAnsi="Arial" w:cs="Arial"/>
          <w:sz w:val="18"/>
          <w:szCs w:val="18"/>
        </w:rPr>
        <w:t xml:space="preserve"> μαθήματα και οι διδάσκοντες των μαθημάτων είναι:</w:t>
      </w:r>
    </w:p>
    <w:p w:rsidR="00540BD5" w:rsidRDefault="00520DAF" w:rsidP="00AC6759">
      <w:pPr>
        <w:pStyle w:val="2"/>
        <w:tabs>
          <w:tab w:val="left" w:pos="284"/>
          <w:tab w:val="left" w:pos="2268"/>
          <w:tab w:val="left" w:pos="2552"/>
        </w:tabs>
        <w:spacing w:before="240" w:after="100"/>
        <w:ind w:left="0" w:right="0"/>
      </w:pPr>
      <w:bookmarkStart w:id="66" w:name="_Toc144808623"/>
      <w:r>
        <w:t xml:space="preserve">1. </w:t>
      </w:r>
      <w:r w:rsidR="00540BD5">
        <w:t>Υποχρεωτικά Μαθήματα</w:t>
      </w:r>
      <w:bookmarkEnd w:id="66"/>
    </w:p>
    <w:tbl>
      <w:tblPr>
        <w:tblW w:w="7371" w:type="dxa"/>
        <w:jc w:val="center"/>
        <w:tblLayout w:type="fixed"/>
        <w:tblLook w:val="0400" w:firstRow="0" w:lastRow="0" w:firstColumn="0" w:lastColumn="0" w:noHBand="0" w:noVBand="1"/>
      </w:tblPr>
      <w:tblGrid>
        <w:gridCol w:w="941"/>
        <w:gridCol w:w="3099"/>
        <w:gridCol w:w="1063"/>
        <w:gridCol w:w="2268"/>
      </w:tblGrid>
      <w:tr w:rsidR="003501D9" w:rsidTr="00CD49F1">
        <w:trPr>
          <w:trHeight w:val="240"/>
          <w:jc w:val="center"/>
        </w:trPr>
        <w:tc>
          <w:tcPr>
            <w:tcW w:w="941" w:type="dxa"/>
            <w:tcBorders>
              <w:top w:val="nil"/>
              <w:left w:val="nil"/>
              <w:bottom w:val="nil"/>
              <w:right w:val="nil"/>
            </w:tcBorders>
            <w:shd w:val="clear" w:color="auto" w:fill="A6A6A6"/>
            <w:vAlign w:val="bottom"/>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b/>
                <w:sz w:val="18"/>
                <w:szCs w:val="18"/>
              </w:rPr>
            </w:pPr>
            <w:r>
              <w:rPr>
                <w:rFonts w:ascii="Arial" w:eastAsia="Arial" w:hAnsi="Arial" w:cs="Arial"/>
                <w:b/>
                <w:sz w:val="18"/>
                <w:szCs w:val="18"/>
              </w:rPr>
              <w:t>Κ.Φ.</w:t>
            </w:r>
          </w:p>
        </w:tc>
        <w:tc>
          <w:tcPr>
            <w:tcW w:w="3099" w:type="dxa"/>
            <w:tcBorders>
              <w:top w:val="nil"/>
              <w:left w:val="nil"/>
              <w:bottom w:val="nil"/>
              <w:right w:val="nil"/>
            </w:tcBorders>
            <w:shd w:val="clear" w:color="auto" w:fill="A6A6A6"/>
            <w:vAlign w:val="bottom"/>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b/>
                <w:sz w:val="18"/>
                <w:szCs w:val="18"/>
              </w:rPr>
            </w:pPr>
            <w:r>
              <w:rPr>
                <w:rFonts w:ascii="Arial" w:eastAsia="Arial" w:hAnsi="Arial" w:cs="Arial"/>
                <w:b/>
                <w:sz w:val="18"/>
                <w:szCs w:val="18"/>
              </w:rPr>
              <w:t>ΤΙΤΛΟΣ ΜΑΘΗΜΑΤΟΣ</w:t>
            </w:r>
          </w:p>
        </w:tc>
        <w:tc>
          <w:tcPr>
            <w:tcW w:w="1063" w:type="dxa"/>
            <w:tcBorders>
              <w:top w:val="nil"/>
              <w:left w:val="nil"/>
              <w:bottom w:val="nil"/>
              <w:right w:val="nil"/>
            </w:tcBorders>
            <w:shd w:val="clear" w:color="auto" w:fill="A6A6A6"/>
            <w:vAlign w:val="bottom"/>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b/>
                <w:sz w:val="18"/>
                <w:szCs w:val="18"/>
              </w:rPr>
            </w:pPr>
            <w:r>
              <w:rPr>
                <w:rFonts w:ascii="Arial" w:eastAsia="Arial" w:hAnsi="Arial" w:cs="Arial"/>
                <w:b/>
                <w:sz w:val="18"/>
                <w:szCs w:val="18"/>
              </w:rPr>
              <w:t>ΩΡΕΣ</w:t>
            </w:r>
          </w:p>
        </w:tc>
        <w:tc>
          <w:tcPr>
            <w:tcW w:w="2268" w:type="dxa"/>
            <w:tcBorders>
              <w:top w:val="nil"/>
              <w:left w:val="nil"/>
              <w:bottom w:val="nil"/>
              <w:right w:val="nil"/>
            </w:tcBorders>
            <w:shd w:val="clear" w:color="auto" w:fill="A6A6A6"/>
            <w:vAlign w:val="bottom"/>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b/>
                <w:sz w:val="18"/>
                <w:szCs w:val="18"/>
              </w:rPr>
            </w:pPr>
            <w:r>
              <w:rPr>
                <w:rFonts w:ascii="Arial" w:eastAsia="Arial" w:hAnsi="Arial" w:cs="Arial"/>
                <w:b/>
                <w:sz w:val="18"/>
                <w:szCs w:val="18"/>
              </w:rPr>
              <w:t>ΔΙΔΑΣΚΩΝ</w:t>
            </w:r>
          </w:p>
        </w:tc>
      </w:tr>
      <w:tr w:rsidR="003501D9" w:rsidTr="00CD49F1">
        <w:trPr>
          <w:trHeight w:val="300"/>
          <w:jc w:val="center"/>
        </w:trPr>
        <w:tc>
          <w:tcPr>
            <w:tcW w:w="941"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ΜΥΥ101</w:t>
            </w:r>
          </w:p>
        </w:tc>
        <w:tc>
          <w:tcPr>
            <w:tcW w:w="3099" w:type="dxa"/>
            <w:tcBorders>
              <w:top w:val="nil"/>
              <w:left w:val="nil"/>
              <w:bottom w:val="nil"/>
              <w:right w:val="nil"/>
            </w:tcBorders>
            <w:shd w:val="clear" w:color="auto" w:fill="D9D9D9"/>
            <w:vAlign w:val="center"/>
          </w:tcPr>
          <w:p w:rsidR="003501D9" w:rsidRPr="00123FA6"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sidRPr="00123FA6">
              <w:rPr>
                <w:rFonts w:ascii="Arial" w:eastAsia="Arial" w:hAnsi="Arial" w:cs="Arial"/>
                <w:sz w:val="18"/>
                <w:szCs w:val="18"/>
              </w:rPr>
              <w:t xml:space="preserve">Αγγλικά </w:t>
            </w:r>
            <w:r w:rsidR="008D165C">
              <w:rPr>
                <w:rFonts w:ascii="Arial" w:eastAsia="Arial" w:hAnsi="Arial" w:cs="Arial"/>
                <w:sz w:val="18"/>
                <w:szCs w:val="18"/>
              </w:rPr>
              <w:t>για την Επιστήμη των Υπολογιστών Ι</w:t>
            </w:r>
          </w:p>
        </w:tc>
        <w:tc>
          <w:tcPr>
            <w:tcW w:w="1063" w:type="dxa"/>
            <w:tcBorders>
              <w:top w:val="nil"/>
              <w:left w:val="nil"/>
              <w:bottom w:val="nil"/>
              <w:right w:val="nil"/>
            </w:tcBorders>
            <w:shd w:val="clear" w:color="auto" w:fill="D9D9D9"/>
            <w:vAlign w:val="center"/>
          </w:tcPr>
          <w:p w:rsidR="003501D9" w:rsidRPr="00123FA6"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 xml:space="preserve">(2, </w:t>
            </w:r>
            <w:r w:rsidR="008D165C">
              <w:rPr>
                <w:rFonts w:ascii="Arial" w:eastAsia="Arial" w:hAnsi="Arial" w:cs="Arial"/>
                <w:sz w:val="18"/>
                <w:szCs w:val="18"/>
              </w:rPr>
              <w:t>1</w:t>
            </w:r>
            <w:r w:rsidRPr="00123FA6">
              <w:rPr>
                <w:rFonts w:ascii="Arial" w:eastAsia="Arial" w:hAnsi="Arial" w:cs="Arial"/>
                <w:sz w:val="18"/>
                <w:szCs w:val="18"/>
              </w:rPr>
              <w:t>, 0)</w:t>
            </w:r>
          </w:p>
        </w:tc>
        <w:tc>
          <w:tcPr>
            <w:tcW w:w="2268"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Ε. Ευμοιρίδου</w:t>
            </w:r>
          </w:p>
        </w:tc>
      </w:tr>
      <w:tr w:rsidR="003501D9" w:rsidTr="00CD49F1">
        <w:trPr>
          <w:trHeight w:val="300"/>
          <w:jc w:val="center"/>
        </w:trPr>
        <w:tc>
          <w:tcPr>
            <w:tcW w:w="941"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ΜΥΥ102</w:t>
            </w:r>
          </w:p>
        </w:tc>
        <w:tc>
          <w:tcPr>
            <w:tcW w:w="3099" w:type="dxa"/>
            <w:tcBorders>
              <w:top w:val="nil"/>
              <w:left w:val="nil"/>
              <w:bottom w:val="nil"/>
              <w:right w:val="nil"/>
            </w:tcBorders>
            <w:shd w:val="clear" w:color="auto" w:fill="F2F2F2"/>
            <w:vAlign w:val="center"/>
          </w:tcPr>
          <w:p w:rsidR="003501D9" w:rsidRPr="00123FA6"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sidRPr="00123FA6">
              <w:rPr>
                <w:rFonts w:ascii="Arial" w:eastAsia="Arial" w:hAnsi="Arial" w:cs="Arial"/>
                <w:sz w:val="18"/>
                <w:szCs w:val="18"/>
              </w:rPr>
              <w:t xml:space="preserve">Απειροστικός Λογισμός I </w:t>
            </w:r>
          </w:p>
        </w:tc>
        <w:tc>
          <w:tcPr>
            <w:tcW w:w="1063" w:type="dxa"/>
            <w:tcBorders>
              <w:top w:val="nil"/>
              <w:left w:val="nil"/>
              <w:bottom w:val="nil"/>
              <w:right w:val="nil"/>
            </w:tcBorders>
            <w:shd w:val="clear" w:color="auto" w:fill="F2F2F2"/>
            <w:vAlign w:val="center"/>
          </w:tcPr>
          <w:p w:rsidR="003501D9" w:rsidRPr="00123FA6"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(5, 0, 0)</w:t>
            </w:r>
          </w:p>
        </w:tc>
        <w:tc>
          <w:tcPr>
            <w:tcW w:w="2268" w:type="dxa"/>
            <w:tcBorders>
              <w:top w:val="nil"/>
              <w:left w:val="nil"/>
              <w:bottom w:val="nil"/>
              <w:right w:val="nil"/>
            </w:tcBorders>
            <w:shd w:val="clear" w:color="auto" w:fill="F2F2F2"/>
            <w:vAlign w:val="center"/>
          </w:tcPr>
          <w:p w:rsidR="003501D9" w:rsidRPr="002D2962" w:rsidRDefault="005E3F5B" w:rsidP="007D4FF5">
            <w:pPr>
              <w:tabs>
                <w:tab w:val="left" w:pos="284"/>
                <w:tab w:val="left" w:pos="2268"/>
                <w:tab w:val="left" w:pos="2552"/>
              </w:tabs>
              <w:spacing w:before="36" w:after="36" w:line="274" w:lineRule="auto"/>
              <w:ind w:left="0" w:right="0"/>
              <w:jc w:val="left"/>
              <w:rPr>
                <w:rFonts w:ascii="Arial" w:eastAsia="Arial" w:hAnsi="Arial" w:cs="Arial"/>
                <w:color w:val="000000" w:themeColor="text1"/>
                <w:sz w:val="18"/>
                <w:szCs w:val="18"/>
              </w:rPr>
            </w:pPr>
            <w:r>
              <w:rPr>
                <w:rFonts w:ascii="Arial" w:eastAsia="Arial" w:hAnsi="Arial" w:cs="Arial"/>
                <w:color w:val="000000" w:themeColor="text1"/>
                <w:sz w:val="18"/>
                <w:szCs w:val="18"/>
              </w:rPr>
              <w:t>Χ. Σαρόγλου</w:t>
            </w:r>
          </w:p>
        </w:tc>
      </w:tr>
      <w:tr w:rsidR="003501D9" w:rsidTr="00CD49F1">
        <w:trPr>
          <w:trHeight w:val="300"/>
          <w:jc w:val="center"/>
        </w:trPr>
        <w:tc>
          <w:tcPr>
            <w:tcW w:w="941"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ΜΥΥ103</w:t>
            </w:r>
          </w:p>
        </w:tc>
        <w:tc>
          <w:tcPr>
            <w:tcW w:w="3099" w:type="dxa"/>
            <w:tcBorders>
              <w:top w:val="nil"/>
              <w:left w:val="nil"/>
              <w:bottom w:val="nil"/>
              <w:right w:val="nil"/>
            </w:tcBorders>
            <w:shd w:val="clear" w:color="auto" w:fill="D9D9D9"/>
            <w:vAlign w:val="center"/>
          </w:tcPr>
          <w:p w:rsidR="003501D9" w:rsidRPr="00123FA6"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sidRPr="00123FA6">
              <w:rPr>
                <w:rFonts w:ascii="Arial" w:eastAsia="Arial" w:hAnsi="Arial" w:cs="Arial"/>
                <w:sz w:val="18"/>
                <w:szCs w:val="18"/>
              </w:rPr>
              <w:t>Γενική Φυσική</w:t>
            </w:r>
          </w:p>
        </w:tc>
        <w:tc>
          <w:tcPr>
            <w:tcW w:w="1063" w:type="dxa"/>
            <w:tcBorders>
              <w:top w:val="nil"/>
              <w:left w:val="nil"/>
              <w:bottom w:val="nil"/>
              <w:right w:val="nil"/>
            </w:tcBorders>
            <w:shd w:val="clear" w:color="auto" w:fill="D9D9D9"/>
            <w:vAlign w:val="center"/>
          </w:tcPr>
          <w:p w:rsidR="003501D9" w:rsidRPr="00123FA6"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(5, 0, 0)</w:t>
            </w:r>
          </w:p>
        </w:tc>
        <w:tc>
          <w:tcPr>
            <w:tcW w:w="2268" w:type="dxa"/>
            <w:tcBorders>
              <w:top w:val="nil"/>
              <w:left w:val="nil"/>
              <w:bottom w:val="nil"/>
              <w:right w:val="nil"/>
            </w:tcBorders>
            <w:shd w:val="clear" w:color="auto" w:fill="D9D9D9"/>
            <w:vAlign w:val="center"/>
          </w:tcPr>
          <w:p w:rsidR="003501D9" w:rsidRDefault="00417B2C"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Π. Παπαδόπουλος</w:t>
            </w:r>
          </w:p>
        </w:tc>
      </w:tr>
      <w:tr w:rsidR="003501D9" w:rsidTr="00CD49F1">
        <w:trPr>
          <w:trHeight w:val="300"/>
          <w:jc w:val="center"/>
        </w:trPr>
        <w:tc>
          <w:tcPr>
            <w:tcW w:w="941"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ΜΥΥ104</w:t>
            </w:r>
          </w:p>
        </w:tc>
        <w:tc>
          <w:tcPr>
            <w:tcW w:w="3099" w:type="dxa"/>
            <w:tcBorders>
              <w:top w:val="nil"/>
              <w:left w:val="nil"/>
              <w:bottom w:val="nil"/>
              <w:right w:val="nil"/>
            </w:tcBorders>
            <w:shd w:val="clear" w:color="auto" w:fill="F2F2F2"/>
            <w:vAlign w:val="center"/>
          </w:tcPr>
          <w:p w:rsidR="003501D9" w:rsidRPr="00123FA6"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sidRPr="00123FA6">
              <w:rPr>
                <w:rFonts w:ascii="Arial" w:eastAsia="Arial" w:hAnsi="Arial" w:cs="Arial"/>
                <w:sz w:val="18"/>
                <w:szCs w:val="18"/>
              </w:rPr>
              <w:t>Γραμμική Άλγεβρα</w:t>
            </w:r>
            <w:bookmarkStart w:id="67" w:name="bookmark=id.37m2jsg" w:colFirst="0" w:colLast="0"/>
            <w:bookmarkStart w:id="68" w:name="bookmark=id.nmf14n" w:colFirst="0" w:colLast="0"/>
            <w:bookmarkEnd w:id="67"/>
            <w:bookmarkEnd w:id="68"/>
          </w:p>
        </w:tc>
        <w:tc>
          <w:tcPr>
            <w:tcW w:w="1063" w:type="dxa"/>
            <w:tcBorders>
              <w:top w:val="nil"/>
              <w:left w:val="nil"/>
              <w:bottom w:val="nil"/>
              <w:right w:val="nil"/>
            </w:tcBorders>
            <w:shd w:val="clear" w:color="auto" w:fill="F2F2F2"/>
            <w:vAlign w:val="center"/>
          </w:tcPr>
          <w:p w:rsidR="003501D9" w:rsidRPr="00123FA6"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(5, 0, 0)</w:t>
            </w:r>
          </w:p>
        </w:tc>
        <w:tc>
          <w:tcPr>
            <w:tcW w:w="2268" w:type="dxa"/>
            <w:tcBorders>
              <w:top w:val="nil"/>
              <w:left w:val="nil"/>
              <w:bottom w:val="nil"/>
              <w:right w:val="nil"/>
            </w:tcBorders>
            <w:shd w:val="clear" w:color="auto" w:fill="F2F2F2"/>
            <w:vAlign w:val="center"/>
          </w:tcPr>
          <w:p w:rsidR="003501D9" w:rsidRPr="0026286B" w:rsidRDefault="00912399" w:rsidP="007D4FF5">
            <w:pPr>
              <w:tabs>
                <w:tab w:val="left" w:pos="284"/>
                <w:tab w:val="left" w:pos="2268"/>
                <w:tab w:val="left" w:pos="2552"/>
              </w:tabs>
              <w:spacing w:before="36" w:after="36" w:line="274" w:lineRule="auto"/>
              <w:ind w:left="0" w:right="0"/>
              <w:jc w:val="left"/>
              <w:rPr>
                <w:rFonts w:ascii="Arial" w:eastAsia="Arial" w:hAnsi="Arial" w:cs="Arial"/>
                <w:color w:val="000000" w:themeColor="text1"/>
                <w:sz w:val="18"/>
                <w:szCs w:val="18"/>
              </w:rPr>
            </w:pPr>
            <w:r>
              <w:rPr>
                <w:rFonts w:ascii="Arial" w:eastAsia="Arial" w:hAnsi="Arial" w:cs="Arial"/>
                <w:color w:val="000000" w:themeColor="text1"/>
                <w:sz w:val="18"/>
                <w:szCs w:val="18"/>
              </w:rPr>
              <w:t>Α. Γιώτης</w:t>
            </w:r>
          </w:p>
        </w:tc>
      </w:tr>
      <w:tr w:rsidR="003501D9" w:rsidTr="00CD49F1">
        <w:trPr>
          <w:trHeight w:val="300"/>
          <w:jc w:val="center"/>
        </w:trPr>
        <w:tc>
          <w:tcPr>
            <w:tcW w:w="941"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ΜΥΥ105</w:t>
            </w:r>
          </w:p>
        </w:tc>
        <w:tc>
          <w:tcPr>
            <w:tcW w:w="3099" w:type="dxa"/>
            <w:tcBorders>
              <w:top w:val="nil"/>
              <w:left w:val="nil"/>
              <w:bottom w:val="nil"/>
              <w:right w:val="nil"/>
            </w:tcBorders>
            <w:shd w:val="clear" w:color="auto" w:fill="D9D9D9"/>
            <w:vAlign w:val="center"/>
          </w:tcPr>
          <w:p w:rsidR="003501D9" w:rsidRPr="00123FA6"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sidRPr="00123FA6">
              <w:rPr>
                <w:rFonts w:ascii="Arial" w:eastAsia="Arial" w:hAnsi="Arial" w:cs="Arial"/>
                <w:sz w:val="18"/>
                <w:szCs w:val="18"/>
              </w:rPr>
              <w:t xml:space="preserve">Εισαγωγή στον Προγραμματισμό </w:t>
            </w:r>
          </w:p>
        </w:tc>
        <w:tc>
          <w:tcPr>
            <w:tcW w:w="1063" w:type="dxa"/>
            <w:tcBorders>
              <w:top w:val="nil"/>
              <w:left w:val="nil"/>
              <w:bottom w:val="nil"/>
              <w:right w:val="nil"/>
            </w:tcBorders>
            <w:shd w:val="clear" w:color="auto" w:fill="D9D9D9"/>
            <w:vAlign w:val="center"/>
          </w:tcPr>
          <w:p w:rsidR="003501D9" w:rsidRPr="00123FA6"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(3, 1, 2)</w:t>
            </w:r>
          </w:p>
        </w:tc>
        <w:tc>
          <w:tcPr>
            <w:tcW w:w="2268" w:type="dxa"/>
            <w:tcBorders>
              <w:top w:val="nil"/>
              <w:left w:val="nil"/>
              <w:bottom w:val="nil"/>
              <w:right w:val="nil"/>
            </w:tcBorders>
            <w:shd w:val="clear" w:color="auto" w:fill="D9D9D9"/>
            <w:vAlign w:val="center"/>
          </w:tcPr>
          <w:p w:rsidR="003501D9" w:rsidRDefault="0013573C" w:rsidP="007D4FF5">
            <w:pPr>
              <w:tabs>
                <w:tab w:val="left" w:pos="284"/>
                <w:tab w:val="left" w:pos="2268"/>
                <w:tab w:val="left" w:pos="2552"/>
              </w:tabs>
              <w:spacing w:before="36" w:after="36" w:line="274" w:lineRule="auto"/>
              <w:ind w:left="0" w:right="0"/>
              <w:jc w:val="left"/>
              <w:rPr>
                <w:rFonts w:ascii="Arial" w:eastAsia="Arial" w:hAnsi="Arial" w:cs="Arial"/>
                <w:color w:val="FF0000"/>
                <w:sz w:val="18"/>
                <w:szCs w:val="18"/>
              </w:rPr>
            </w:pPr>
            <w:r>
              <w:rPr>
                <w:rFonts w:ascii="Arial" w:eastAsia="Arial" w:hAnsi="Arial" w:cs="Arial"/>
                <w:sz w:val="18"/>
                <w:szCs w:val="18"/>
              </w:rPr>
              <w:t>Ν.</w:t>
            </w:r>
            <w:r w:rsidR="003501D9">
              <w:rPr>
                <w:rFonts w:ascii="Arial" w:eastAsia="Arial" w:hAnsi="Arial" w:cs="Arial"/>
                <w:sz w:val="18"/>
                <w:szCs w:val="18"/>
              </w:rPr>
              <w:t>Μαμουλής</w:t>
            </w:r>
            <w:r w:rsidR="00406880">
              <w:rPr>
                <w:rFonts w:ascii="Arial" w:eastAsia="Arial" w:hAnsi="Arial" w:cs="Arial"/>
                <w:sz w:val="18"/>
                <w:szCs w:val="18"/>
              </w:rPr>
              <w:t>,</w:t>
            </w:r>
            <w:r w:rsidR="004723D9">
              <w:rPr>
                <w:rFonts w:ascii="Arial" w:eastAsia="Arial" w:hAnsi="Arial" w:cs="Arial"/>
                <w:sz w:val="18"/>
                <w:szCs w:val="18"/>
              </w:rPr>
              <w:br/>
            </w:r>
            <w:r w:rsidR="00406880">
              <w:rPr>
                <w:rFonts w:ascii="Arial" w:eastAsia="Arial" w:hAnsi="Arial" w:cs="Arial"/>
                <w:sz w:val="18"/>
                <w:szCs w:val="18"/>
              </w:rPr>
              <w:t>(</w:t>
            </w:r>
            <w:r w:rsidR="00D66901" w:rsidRPr="005E3F5B">
              <w:rPr>
                <w:rFonts w:ascii="Arial" w:eastAsia="Arial" w:hAnsi="Arial" w:cs="Arial"/>
                <w:sz w:val="16"/>
                <w:szCs w:val="16"/>
              </w:rPr>
              <w:t>Μ.Χρόνη</w:t>
            </w:r>
            <w:r w:rsidR="00406880" w:rsidRPr="00113E8E">
              <w:rPr>
                <w:rFonts w:ascii="Arial" w:eastAsia="Arial" w:hAnsi="Arial" w:cs="Arial"/>
                <w:sz w:val="16"/>
                <w:szCs w:val="16"/>
              </w:rPr>
              <w:t>-εργαστήριο</w:t>
            </w:r>
            <w:r w:rsidR="00406880" w:rsidRPr="00113E8E">
              <w:rPr>
                <w:rFonts w:ascii="Arial" w:eastAsia="Arial" w:hAnsi="Arial" w:cs="Arial"/>
                <w:sz w:val="18"/>
                <w:szCs w:val="18"/>
              </w:rPr>
              <w:t>)</w:t>
            </w:r>
          </w:p>
        </w:tc>
      </w:tr>
      <w:tr w:rsidR="003501D9" w:rsidTr="00CD49F1">
        <w:trPr>
          <w:trHeight w:val="300"/>
          <w:jc w:val="center"/>
        </w:trPr>
        <w:tc>
          <w:tcPr>
            <w:tcW w:w="941"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ΜΥΥ106</w:t>
            </w:r>
          </w:p>
        </w:tc>
        <w:tc>
          <w:tcPr>
            <w:tcW w:w="3099"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Εισαγωγή στους Η/Υ και την Πληροφορική</w:t>
            </w:r>
          </w:p>
        </w:tc>
        <w:tc>
          <w:tcPr>
            <w:tcW w:w="1063"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2268" w:type="dxa"/>
            <w:tcBorders>
              <w:top w:val="nil"/>
              <w:left w:val="nil"/>
              <w:bottom w:val="nil"/>
              <w:right w:val="nil"/>
            </w:tcBorders>
            <w:shd w:val="clear" w:color="auto" w:fill="F2F2F2"/>
            <w:vAlign w:val="center"/>
          </w:tcPr>
          <w:p w:rsidR="003501D9" w:rsidRPr="002D2962" w:rsidRDefault="009A43D1" w:rsidP="006E5A65">
            <w:pPr>
              <w:tabs>
                <w:tab w:val="left" w:pos="284"/>
                <w:tab w:val="left" w:pos="2268"/>
                <w:tab w:val="left" w:pos="2552"/>
              </w:tabs>
              <w:spacing w:before="36" w:after="36" w:line="274" w:lineRule="auto"/>
              <w:ind w:left="0" w:right="0"/>
              <w:jc w:val="left"/>
              <w:rPr>
                <w:rFonts w:ascii="Arial" w:eastAsia="Arial" w:hAnsi="Arial" w:cs="Arial"/>
                <w:color w:val="000000" w:themeColor="text1"/>
                <w:sz w:val="18"/>
                <w:szCs w:val="18"/>
              </w:rPr>
            </w:pPr>
            <w:r>
              <w:rPr>
                <w:rFonts w:ascii="Arial" w:eastAsia="Arial" w:hAnsi="Arial" w:cs="Arial"/>
                <w:color w:val="000000" w:themeColor="text1"/>
                <w:sz w:val="18"/>
                <w:szCs w:val="18"/>
              </w:rPr>
              <w:t>Μ. Πλησίτη</w:t>
            </w:r>
            <w:r w:rsidR="006E5A65">
              <w:rPr>
                <w:rFonts w:ascii="Arial" w:eastAsia="Arial" w:hAnsi="Arial" w:cs="Arial"/>
                <w:color w:val="000000" w:themeColor="text1"/>
                <w:sz w:val="18"/>
                <w:szCs w:val="18"/>
              </w:rPr>
              <w:br/>
            </w:r>
            <w:r w:rsidR="00406880" w:rsidRPr="002D2962">
              <w:rPr>
                <w:rFonts w:ascii="Arial" w:eastAsia="Arial" w:hAnsi="Arial" w:cs="Arial"/>
                <w:color w:val="000000" w:themeColor="text1"/>
                <w:sz w:val="16"/>
                <w:szCs w:val="16"/>
              </w:rPr>
              <w:t>(</w:t>
            </w:r>
            <w:r w:rsidR="00414AC5">
              <w:rPr>
                <w:rFonts w:ascii="Arial" w:eastAsia="Arial" w:hAnsi="Arial" w:cs="Arial"/>
                <w:color w:val="000000" w:themeColor="text1"/>
                <w:sz w:val="16"/>
                <w:szCs w:val="16"/>
              </w:rPr>
              <w:t>Ι.</w:t>
            </w:r>
            <w:r>
              <w:rPr>
                <w:rFonts w:ascii="Arial" w:eastAsia="Arial" w:hAnsi="Arial" w:cs="Arial"/>
                <w:color w:val="000000" w:themeColor="text1"/>
                <w:sz w:val="16"/>
                <w:szCs w:val="16"/>
              </w:rPr>
              <w:t>Κυριαζής</w:t>
            </w:r>
            <w:r w:rsidR="00414AC5">
              <w:rPr>
                <w:rFonts w:ascii="Arial" w:eastAsia="Arial" w:hAnsi="Arial" w:cs="Arial"/>
                <w:color w:val="000000" w:themeColor="text1"/>
                <w:sz w:val="16"/>
                <w:szCs w:val="16"/>
              </w:rPr>
              <w:t xml:space="preserve"> – </w:t>
            </w:r>
            <w:r w:rsidR="00912399">
              <w:rPr>
                <w:rFonts w:ascii="Arial" w:eastAsia="Arial" w:hAnsi="Arial" w:cs="Arial"/>
                <w:color w:val="000000" w:themeColor="text1"/>
                <w:sz w:val="16"/>
                <w:szCs w:val="16"/>
              </w:rPr>
              <w:t xml:space="preserve">Α. Γιώτης </w:t>
            </w:r>
            <w:r w:rsidR="00CD3772" w:rsidRPr="00113E8E">
              <w:rPr>
                <w:rFonts w:ascii="Arial" w:eastAsia="Arial" w:hAnsi="Arial" w:cs="Arial"/>
                <w:sz w:val="16"/>
                <w:szCs w:val="16"/>
              </w:rPr>
              <w:t>-</w:t>
            </w:r>
            <w:r w:rsidR="007737F0" w:rsidRPr="00113E8E">
              <w:rPr>
                <w:rFonts w:ascii="Arial" w:eastAsia="Arial" w:hAnsi="Arial" w:cs="Arial"/>
                <w:sz w:val="16"/>
                <w:szCs w:val="16"/>
              </w:rPr>
              <w:t xml:space="preserve"> </w:t>
            </w:r>
            <w:r w:rsidR="00406880" w:rsidRPr="00113E8E">
              <w:rPr>
                <w:rFonts w:ascii="Arial" w:eastAsia="Arial" w:hAnsi="Arial" w:cs="Arial"/>
                <w:sz w:val="16"/>
                <w:szCs w:val="16"/>
              </w:rPr>
              <w:t>εργαστήριο)</w:t>
            </w:r>
          </w:p>
        </w:tc>
      </w:tr>
      <w:tr w:rsidR="003501D9" w:rsidTr="00CD49F1">
        <w:trPr>
          <w:trHeight w:val="300"/>
          <w:jc w:val="center"/>
        </w:trPr>
        <w:tc>
          <w:tcPr>
            <w:tcW w:w="941"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ΜΥΥ201</w:t>
            </w:r>
          </w:p>
        </w:tc>
        <w:tc>
          <w:tcPr>
            <w:tcW w:w="3099" w:type="dxa"/>
            <w:tcBorders>
              <w:top w:val="nil"/>
              <w:left w:val="nil"/>
              <w:bottom w:val="nil"/>
              <w:right w:val="nil"/>
            </w:tcBorders>
            <w:shd w:val="clear" w:color="auto" w:fill="D9D9D9"/>
            <w:vAlign w:val="center"/>
          </w:tcPr>
          <w:p w:rsidR="003501D9" w:rsidRPr="004F351A"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Αγγλικα για την Επιστήμη των Υπολογιστών</w:t>
            </w:r>
            <w:r w:rsidR="004F351A">
              <w:rPr>
                <w:rFonts w:ascii="Arial" w:eastAsia="Arial" w:hAnsi="Arial" w:cs="Arial"/>
                <w:sz w:val="18"/>
                <w:szCs w:val="18"/>
              </w:rPr>
              <w:t xml:space="preserve"> </w:t>
            </w:r>
            <w:r w:rsidR="004F351A">
              <w:rPr>
                <w:rFonts w:ascii="Arial" w:eastAsia="Arial" w:hAnsi="Arial" w:cs="Arial"/>
                <w:sz w:val="18"/>
                <w:szCs w:val="18"/>
                <w:lang w:val="en-US"/>
              </w:rPr>
              <w:t>II</w:t>
            </w:r>
          </w:p>
        </w:tc>
        <w:tc>
          <w:tcPr>
            <w:tcW w:w="1063"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(3, 0, 0)</w:t>
            </w:r>
          </w:p>
        </w:tc>
        <w:tc>
          <w:tcPr>
            <w:tcW w:w="2268"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Ε. Ευμοιρίδου</w:t>
            </w:r>
          </w:p>
        </w:tc>
      </w:tr>
      <w:tr w:rsidR="003501D9" w:rsidTr="00CD49F1">
        <w:trPr>
          <w:trHeight w:val="397"/>
          <w:jc w:val="center"/>
        </w:trPr>
        <w:tc>
          <w:tcPr>
            <w:tcW w:w="941"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ΜΥΥ202</w:t>
            </w:r>
          </w:p>
        </w:tc>
        <w:tc>
          <w:tcPr>
            <w:tcW w:w="3099"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Απειροστικός Λογισμός</w:t>
            </w:r>
            <w:r w:rsidR="00107806">
              <w:rPr>
                <w:rFonts w:ascii="Arial" w:eastAsia="Arial" w:hAnsi="Arial" w:cs="Arial"/>
                <w:sz w:val="18"/>
                <w:szCs w:val="18"/>
              </w:rPr>
              <w:t xml:space="preserve"> </w:t>
            </w:r>
            <w:r>
              <w:rPr>
                <w:rFonts w:ascii="Arial" w:eastAsia="Arial" w:hAnsi="Arial" w:cs="Arial"/>
                <w:sz w:val="18"/>
                <w:szCs w:val="18"/>
              </w:rPr>
              <w:t>II</w:t>
            </w:r>
          </w:p>
        </w:tc>
        <w:tc>
          <w:tcPr>
            <w:tcW w:w="1063"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(5, 0, 0)</w:t>
            </w:r>
          </w:p>
        </w:tc>
        <w:tc>
          <w:tcPr>
            <w:tcW w:w="2268" w:type="dxa"/>
            <w:tcBorders>
              <w:top w:val="nil"/>
              <w:left w:val="nil"/>
              <w:bottom w:val="nil"/>
              <w:right w:val="nil"/>
            </w:tcBorders>
            <w:shd w:val="clear" w:color="auto" w:fill="F2F2F2"/>
            <w:vAlign w:val="center"/>
          </w:tcPr>
          <w:p w:rsidR="003501D9" w:rsidRPr="0026286B" w:rsidRDefault="000F1011" w:rsidP="007D4FF5">
            <w:pPr>
              <w:tabs>
                <w:tab w:val="left" w:pos="284"/>
                <w:tab w:val="left" w:pos="2268"/>
                <w:tab w:val="left" w:pos="2552"/>
              </w:tabs>
              <w:spacing w:before="36" w:after="36" w:line="274" w:lineRule="auto"/>
              <w:ind w:left="0" w:right="0"/>
              <w:jc w:val="left"/>
              <w:rPr>
                <w:rFonts w:ascii="Arial" w:eastAsia="Arial" w:hAnsi="Arial" w:cs="Arial"/>
                <w:color w:val="000000" w:themeColor="text1"/>
                <w:sz w:val="18"/>
                <w:szCs w:val="18"/>
              </w:rPr>
            </w:pPr>
            <w:r w:rsidRPr="0026286B">
              <w:rPr>
                <w:rFonts w:ascii="Arial" w:eastAsia="Arial" w:hAnsi="Arial" w:cs="Arial"/>
                <w:color w:val="000000" w:themeColor="text1"/>
                <w:sz w:val="18"/>
                <w:szCs w:val="18"/>
              </w:rPr>
              <w:t>Μ.</w:t>
            </w:r>
            <w:r w:rsidR="00835D55" w:rsidRPr="0026286B">
              <w:rPr>
                <w:rFonts w:ascii="Arial" w:eastAsia="Arial" w:hAnsi="Arial" w:cs="Arial"/>
                <w:color w:val="000000" w:themeColor="text1"/>
                <w:sz w:val="18"/>
                <w:szCs w:val="18"/>
              </w:rPr>
              <w:t>-</w:t>
            </w:r>
            <w:r w:rsidRPr="0026286B">
              <w:rPr>
                <w:rFonts w:ascii="Arial" w:eastAsia="Arial" w:hAnsi="Arial" w:cs="Arial"/>
                <w:color w:val="000000" w:themeColor="text1"/>
                <w:sz w:val="18"/>
                <w:szCs w:val="18"/>
              </w:rPr>
              <w:t>Γ.</w:t>
            </w:r>
            <w:r w:rsidRPr="0026286B">
              <w:rPr>
                <w:rFonts w:ascii="Arial" w:eastAsia="Arial" w:hAnsi="Arial" w:cs="Arial"/>
                <w:color w:val="000000" w:themeColor="text1"/>
                <w:sz w:val="18"/>
                <w:szCs w:val="18"/>
                <w:lang w:val="en-US"/>
              </w:rPr>
              <w:t xml:space="preserve"> </w:t>
            </w:r>
            <w:r w:rsidRPr="0026286B">
              <w:rPr>
                <w:rFonts w:ascii="Arial" w:eastAsia="Arial" w:hAnsi="Arial" w:cs="Arial"/>
                <w:color w:val="000000" w:themeColor="text1"/>
                <w:sz w:val="18"/>
                <w:szCs w:val="18"/>
              </w:rPr>
              <w:t>Σταματάκης</w:t>
            </w:r>
          </w:p>
        </w:tc>
      </w:tr>
      <w:tr w:rsidR="003501D9" w:rsidTr="00CD49F1">
        <w:trPr>
          <w:trHeight w:val="300"/>
          <w:jc w:val="center"/>
        </w:trPr>
        <w:tc>
          <w:tcPr>
            <w:tcW w:w="941"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ΜΥΥ203</w:t>
            </w:r>
          </w:p>
        </w:tc>
        <w:tc>
          <w:tcPr>
            <w:tcW w:w="3099"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Βασικές Αρχές Κυκλωμάτων</w:t>
            </w:r>
          </w:p>
        </w:tc>
        <w:tc>
          <w:tcPr>
            <w:tcW w:w="1063"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(3, 1, 1)</w:t>
            </w:r>
          </w:p>
        </w:tc>
        <w:tc>
          <w:tcPr>
            <w:tcW w:w="2268" w:type="dxa"/>
            <w:tcBorders>
              <w:top w:val="nil"/>
              <w:left w:val="nil"/>
              <w:bottom w:val="nil"/>
              <w:right w:val="nil"/>
            </w:tcBorders>
            <w:shd w:val="clear" w:color="auto" w:fill="D9D9D9"/>
            <w:vAlign w:val="center"/>
          </w:tcPr>
          <w:p w:rsidR="00A215E0" w:rsidRDefault="003501D9" w:rsidP="006E5A6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Γ. Τσι</w:t>
            </w:r>
            <w:r w:rsidR="005E3F5B">
              <w:rPr>
                <w:rFonts w:ascii="Arial" w:eastAsia="Arial" w:hAnsi="Arial" w:cs="Arial"/>
                <w:sz w:val="18"/>
                <w:szCs w:val="18"/>
              </w:rPr>
              <w:t>ριμώκου</w:t>
            </w:r>
            <w:r w:rsidR="006E5A65">
              <w:rPr>
                <w:rFonts w:ascii="Arial" w:eastAsia="Arial" w:hAnsi="Arial" w:cs="Arial"/>
                <w:sz w:val="18"/>
                <w:szCs w:val="18"/>
              </w:rPr>
              <w:br/>
            </w:r>
            <w:r w:rsidR="00A215E0" w:rsidRPr="00406880">
              <w:rPr>
                <w:rFonts w:ascii="Arial" w:eastAsia="Arial" w:hAnsi="Arial" w:cs="Arial"/>
                <w:sz w:val="16"/>
                <w:szCs w:val="16"/>
              </w:rPr>
              <w:t>(</w:t>
            </w:r>
            <w:r w:rsidR="00D66901">
              <w:rPr>
                <w:rFonts w:ascii="Arial" w:eastAsia="Arial" w:hAnsi="Arial" w:cs="Arial"/>
                <w:sz w:val="16"/>
                <w:szCs w:val="16"/>
              </w:rPr>
              <w:t>Μ.</w:t>
            </w:r>
            <w:r w:rsidR="00D66901" w:rsidRPr="00113E8E">
              <w:rPr>
                <w:rFonts w:ascii="Arial" w:eastAsia="Arial" w:hAnsi="Arial" w:cs="Arial"/>
                <w:sz w:val="16"/>
                <w:szCs w:val="16"/>
              </w:rPr>
              <w:t>Πλησίτη</w:t>
            </w:r>
            <w:r w:rsidR="00A215E0" w:rsidRPr="00113E8E">
              <w:rPr>
                <w:rFonts w:ascii="Arial" w:eastAsia="Arial" w:hAnsi="Arial" w:cs="Arial"/>
                <w:sz w:val="16"/>
                <w:szCs w:val="16"/>
              </w:rPr>
              <w:t>-εργαστήριο)</w:t>
            </w:r>
          </w:p>
        </w:tc>
      </w:tr>
      <w:tr w:rsidR="003501D9" w:rsidTr="00CD49F1">
        <w:trPr>
          <w:trHeight w:val="300"/>
          <w:jc w:val="center"/>
        </w:trPr>
        <w:tc>
          <w:tcPr>
            <w:tcW w:w="941"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ΜΥΥ204</w:t>
            </w:r>
          </w:p>
        </w:tc>
        <w:tc>
          <w:tcPr>
            <w:tcW w:w="3099"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Διακριτά Μαθηματικά Ι</w:t>
            </w:r>
          </w:p>
        </w:tc>
        <w:tc>
          <w:tcPr>
            <w:tcW w:w="1063"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(4, 1, 0)</w:t>
            </w:r>
          </w:p>
        </w:tc>
        <w:tc>
          <w:tcPr>
            <w:tcW w:w="2268" w:type="dxa"/>
            <w:tcBorders>
              <w:top w:val="nil"/>
              <w:left w:val="nil"/>
              <w:bottom w:val="nil"/>
              <w:right w:val="nil"/>
            </w:tcBorders>
            <w:shd w:val="clear" w:color="auto" w:fill="F2F2F2"/>
            <w:vAlign w:val="center"/>
          </w:tcPr>
          <w:p w:rsidR="003501D9" w:rsidRPr="0026286B" w:rsidRDefault="00F03313" w:rsidP="007D4FF5">
            <w:pPr>
              <w:tabs>
                <w:tab w:val="left" w:pos="284"/>
                <w:tab w:val="left" w:pos="2268"/>
                <w:tab w:val="left" w:pos="2552"/>
              </w:tabs>
              <w:spacing w:before="36" w:after="36" w:line="274" w:lineRule="auto"/>
              <w:ind w:left="0" w:right="0"/>
              <w:jc w:val="left"/>
              <w:rPr>
                <w:rFonts w:ascii="Arial" w:eastAsia="Arial" w:hAnsi="Arial" w:cs="Arial"/>
                <w:color w:val="000000" w:themeColor="text1"/>
                <w:sz w:val="18"/>
                <w:szCs w:val="18"/>
              </w:rPr>
            </w:pPr>
            <w:r>
              <w:rPr>
                <w:rFonts w:ascii="Arial" w:eastAsia="Arial" w:hAnsi="Arial" w:cs="Arial"/>
                <w:color w:val="000000" w:themeColor="text1"/>
                <w:sz w:val="18"/>
                <w:szCs w:val="18"/>
              </w:rPr>
              <w:t>Ι</w:t>
            </w:r>
            <w:r w:rsidR="00912399">
              <w:rPr>
                <w:rFonts w:ascii="Arial" w:eastAsia="Arial" w:hAnsi="Arial" w:cs="Arial"/>
                <w:color w:val="000000" w:themeColor="text1"/>
                <w:sz w:val="18"/>
                <w:szCs w:val="18"/>
              </w:rPr>
              <w:t xml:space="preserve">. Πολενάκης </w:t>
            </w:r>
          </w:p>
        </w:tc>
      </w:tr>
      <w:tr w:rsidR="003501D9" w:rsidTr="00CD49F1">
        <w:trPr>
          <w:trHeight w:val="300"/>
          <w:jc w:val="center"/>
        </w:trPr>
        <w:tc>
          <w:tcPr>
            <w:tcW w:w="941"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ΜΥΥ205</w:t>
            </w:r>
          </w:p>
        </w:tc>
        <w:tc>
          <w:tcPr>
            <w:tcW w:w="3099"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Τεχνικές Αντικειμενοστρεφούς</w:t>
            </w:r>
            <w:r w:rsidR="00DF1AAE">
              <w:rPr>
                <w:rFonts w:ascii="Arial" w:eastAsia="Arial" w:hAnsi="Arial" w:cs="Arial"/>
                <w:sz w:val="18"/>
                <w:szCs w:val="18"/>
              </w:rPr>
              <w:t xml:space="preserve"> </w:t>
            </w:r>
            <w:r>
              <w:rPr>
                <w:rFonts w:ascii="Arial" w:eastAsia="Arial" w:hAnsi="Arial" w:cs="Arial"/>
                <w:sz w:val="18"/>
                <w:szCs w:val="18"/>
              </w:rPr>
              <w:t>Προγραμματισμού</w:t>
            </w:r>
          </w:p>
        </w:tc>
        <w:tc>
          <w:tcPr>
            <w:tcW w:w="1063"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2268" w:type="dxa"/>
            <w:tcBorders>
              <w:top w:val="nil"/>
              <w:left w:val="nil"/>
              <w:bottom w:val="nil"/>
              <w:right w:val="nil"/>
            </w:tcBorders>
            <w:shd w:val="clear" w:color="auto" w:fill="D9D9D9"/>
            <w:vAlign w:val="center"/>
          </w:tcPr>
          <w:p w:rsidR="00B9549D" w:rsidRDefault="003501D9" w:rsidP="006E5A65">
            <w:pPr>
              <w:tabs>
                <w:tab w:val="left" w:pos="284"/>
                <w:tab w:val="left" w:pos="2268"/>
                <w:tab w:val="left" w:pos="2552"/>
              </w:tabs>
              <w:spacing w:before="36" w:after="36" w:line="274" w:lineRule="auto"/>
              <w:ind w:left="0" w:right="0"/>
              <w:jc w:val="left"/>
              <w:rPr>
                <w:rFonts w:ascii="Arial" w:eastAsia="Arial" w:hAnsi="Arial" w:cs="Arial"/>
                <w:color w:val="000000"/>
                <w:sz w:val="18"/>
                <w:szCs w:val="18"/>
              </w:rPr>
            </w:pPr>
            <w:r>
              <w:rPr>
                <w:rFonts w:ascii="Arial" w:eastAsia="Arial" w:hAnsi="Arial" w:cs="Arial"/>
                <w:color w:val="000000"/>
                <w:sz w:val="18"/>
                <w:szCs w:val="18"/>
              </w:rPr>
              <w:t>Π. Τσαπάρας</w:t>
            </w:r>
            <w:r w:rsidR="006E5A65">
              <w:rPr>
                <w:rFonts w:ascii="Arial" w:eastAsia="Arial" w:hAnsi="Arial" w:cs="Arial"/>
                <w:color w:val="000000"/>
                <w:sz w:val="18"/>
                <w:szCs w:val="18"/>
              </w:rPr>
              <w:br/>
            </w:r>
            <w:r w:rsidR="00B9549D" w:rsidRPr="00406880">
              <w:rPr>
                <w:rFonts w:ascii="Arial" w:eastAsia="Arial" w:hAnsi="Arial" w:cs="Arial"/>
                <w:sz w:val="16"/>
                <w:szCs w:val="16"/>
              </w:rPr>
              <w:t>(</w:t>
            </w:r>
            <w:r w:rsidR="00BA4EC2">
              <w:rPr>
                <w:rFonts w:ascii="Arial" w:eastAsia="Arial" w:hAnsi="Arial" w:cs="Arial"/>
                <w:sz w:val="16"/>
                <w:szCs w:val="16"/>
              </w:rPr>
              <w:t>Ι</w:t>
            </w:r>
            <w:r w:rsidR="00BA4EC2" w:rsidRPr="00113E8E">
              <w:rPr>
                <w:rFonts w:ascii="Arial" w:eastAsia="Arial" w:hAnsi="Arial" w:cs="Arial"/>
                <w:sz w:val="16"/>
                <w:szCs w:val="16"/>
              </w:rPr>
              <w:t>. Χάντας</w:t>
            </w:r>
            <w:r w:rsidR="00D66901" w:rsidRPr="00113E8E">
              <w:rPr>
                <w:rFonts w:ascii="Arial" w:eastAsia="Arial" w:hAnsi="Arial" w:cs="Arial"/>
                <w:sz w:val="16"/>
                <w:szCs w:val="16"/>
              </w:rPr>
              <w:t>-</w:t>
            </w:r>
            <w:r w:rsidR="00B9549D" w:rsidRPr="00113E8E">
              <w:rPr>
                <w:rFonts w:ascii="Arial" w:eastAsia="Arial" w:hAnsi="Arial" w:cs="Arial"/>
                <w:sz w:val="16"/>
                <w:szCs w:val="16"/>
              </w:rPr>
              <w:t>εργαστήριο)</w:t>
            </w:r>
          </w:p>
        </w:tc>
      </w:tr>
      <w:tr w:rsidR="003501D9" w:rsidTr="00CD49F1">
        <w:trPr>
          <w:trHeight w:val="300"/>
          <w:jc w:val="center"/>
        </w:trPr>
        <w:tc>
          <w:tcPr>
            <w:tcW w:w="941"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ΜΥΥ301</w:t>
            </w:r>
          </w:p>
        </w:tc>
        <w:tc>
          <w:tcPr>
            <w:tcW w:w="3099"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Ανάπτυξη Λογισμικού</w:t>
            </w:r>
          </w:p>
        </w:tc>
        <w:tc>
          <w:tcPr>
            <w:tcW w:w="1063"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(3, 0, 2)</w:t>
            </w:r>
          </w:p>
        </w:tc>
        <w:tc>
          <w:tcPr>
            <w:tcW w:w="2268" w:type="dxa"/>
            <w:tcBorders>
              <w:top w:val="nil"/>
              <w:left w:val="nil"/>
              <w:bottom w:val="nil"/>
              <w:right w:val="nil"/>
            </w:tcBorders>
            <w:shd w:val="clear" w:color="auto" w:fill="F2F2F2"/>
            <w:vAlign w:val="center"/>
          </w:tcPr>
          <w:p w:rsidR="006814FE" w:rsidRPr="00113E8E" w:rsidRDefault="003501D9" w:rsidP="006E5A6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Π. Βασιλειάδης</w:t>
            </w:r>
            <w:r w:rsidR="006E5A65">
              <w:rPr>
                <w:rFonts w:ascii="Arial" w:eastAsia="Arial" w:hAnsi="Arial" w:cs="Arial"/>
                <w:sz w:val="18"/>
                <w:szCs w:val="18"/>
              </w:rPr>
              <w:br/>
            </w:r>
            <w:r w:rsidR="006814FE" w:rsidRPr="00113E8E">
              <w:rPr>
                <w:rFonts w:ascii="Arial" w:eastAsia="Arial" w:hAnsi="Arial" w:cs="Arial"/>
                <w:sz w:val="18"/>
                <w:szCs w:val="18"/>
              </w:rPr>
              <w:t>(</w:t>
            </w:r>
            <w:r w:rsidR="006814FE" w:rsidRPr="00113E8E">
              <w:rPr>
                <w:rFonts w:ascii="Arial" w:eastAsia="Arial" w:hAnsi="Arial" w:cs="Arial"/>
                <w:sz w:val="16"/>
                <w:szCs w:val="16"/>
              </w:rPr>
              <w:t>Ι. Χάντας-εργαστήριο</w:t>
            </w:r>
            <w:r w:rsidR="006814FE" w:rsidRPr="00113E8E">
              <w:rPr>
                <w:rFonts w:ascii="Arial" w:eastAsia="Arial" w:hAnsi="Arial" w:cs="Arial"/>
                <w:sz w:val="18"/>
                <w:szCs w:val="18"/>
              </w:rPr>
              <w:t>)</w:t>
            </w:r>
          </w:p>
        </w:tc>
      </w:tr>
      <w:tr w:rsidR="003501D9" w:rsidTr="00CD49F1">
        <w:trPr>
          <w:trHeight w:val="300"/>
          <w:jc w:val="center"/>
        </w:trPr>
        <w:tc>
          <w:tcPr>
            <w:tcW w:w="941"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ΜΥΥ302</w:t>
            </w:r>
          </w:p>
        </w:tc>
        <w:tc>
          <w:tcPr>
            <w:tcW w:w="3099"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Διακριτά Μαθηματικά ΙΙ</w:t>
            </w:r>
          </w:p>
        </w:tc>
        <w:tc>
          <w:tcPr>
            <w:tcW w:w="1063" w:type="dxa"/>
            <w:tcBorders>
              <w:top w:val="nil"/>
              <w:left w:val="nil"/>
              <w:bottom w:val="nil"/>
              <w:right w:val="nil"/>
            </w:tcBorders>
            <w:shd w:val="clear" w:color="auto" w:fill="D9D9D9"/>
            <w:vAlign w:val="bottom"/>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(4, 1, 0)</w:t>
            </w:r>
          </w:p>
        </w:tc>
        <w:tc>
          <w:tcPr>
            <w:tcW w:w="2268" w:type="dxa"/>
            <w:tcBorders>
              <w:top w:val="nil"/>
              <w:left w:val="nil"/>
              <w:bottom w:val="nil"/>
              <w:right w:val="nil"/>
            </w:tcBorders>
            <w:shd w:val="clear" w:color="auto" w:fill="D9D9D9"/>
            <w:vAlign w:val="bottom"/>
          </w:tcPr>
          <w:p w:rsidR="003501D9" w:rsidRDefault="005E3F5B"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Χ. Νομικός</w:t>
            </w:r>
          </w:p>
        </w:tc>
      </w:tr>
      <w:tr w:rsidR="003501D9" w:rsidTr="00CD49F1">
        <w:trPr>
          <w:trHeight w:val="300"/>
          <w:jc w:val="center"/>
        </w:trPr>
        <w:tc>
          <w:tcPr>
            <w:tcW w:w="941"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ΜΥΥ303</w:t>
            </w:r>
          </w:p>
        </w:tc>
        <w:tc>
          <w:tcPr>
            <w:tcW w:w="3099"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 xml:space="preserve">Δομές Δεδομένων </w:t>
            </w:r>
          </w:p>
        </w:tc>
        <w:tc>
          <w:tcPr>
            <w:tcW w:w="1063"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2268" w:type="dxa"/>
            <w:tcBorders>
              <w:top w:val="nil"/>
              <w:left w:val="nil"/>
              <w:bottom w:val="nil"/>
              <w:right w:val="nil"/>
            </w:tcBorders>
            <w:shd w:val="clear" w:color="auto" w:fill="F2F2F2"/>
            <w:vAlign w:val="center"/>
          </w:tcPr>
          <w:p w:rsidR="003501D9" w:rsidRDefault="00853BB2"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Λ.</w:t>
            </w:r>
            <w:r w:rsidR="003501D9">
              <w:rPr>
                <w:rFonts w:ascii="Arial" w:eastAsia="Arial" w:hAnsi="Arial" w:cs="Arial"/>
                <w:sz w:val="18"/>
                <w:szCs w:val="18"/>
              </w:rPr>
              <w:t>Γεωργιάδης</w:t>
            </w:r>
            <w:r w:rsidR="004F351A">
              <w:rPr>
                <w:rFonts w:ascii="Arial" w:eastAsia="Arial" w:hAnsi="Arial" w:cs="Arial"/>
                <w:sz w:val="18"/>
                <w:szCs w:val="18"/>
              </w:rPr>
              <w:br/>
            </w:r>
            <w:r w:rsidR="00406880">
              <w:rPr>
                <w:rFonts w:ascii="Arial" w:eastAsia="Arial" w:hAnsi="Arial" w:cs="Arial"/>
                <w:sz w:val="18"/>
                <w:szCs w:val="18"/>
              </w:rPr>
              <w:t xml:space="preserve"> </w:t>
            </w:r>
            <w:r w:rsidR="00406880" w:rsidRPr="00113E8E">
              <w:rPr>
                <w:rFonts w:ascii="Arial" w:eastAsia="Arial" w:hAnsi="Arial" w:cs="Arial"/>
                <w:sz w:val="16"/>
                <w:szCs w:val="16"/>
              </w:rPr>
              <w:t>(</w:t>
            </w:r>
            <w:r w:rsidR="00D66901" w:rsidRPr="00113E8E">
              <w:rPr>
                <w:rFonts w:ascii="Arial" w:eastAsia="Arial" w:hAnsi="Arial" w:cs="Arial"/>
                <w:sz w:val="16"/>
                <w:szCs w:val="16"/>
              </w:rPr>
              <w:t>Μ.Χρόνη-</w:t>
            </w:r>
            <w:r w:rsidR="00406880" w:rsidRPr="00113E8E">
              <w:rPr>
                <w:rFonts w:ascii="Arial" w:eastAsia="Arial" w:hAnsi="Arial" w:cs="Arial"/>
                <w:sz w:val="16"/>
                <w:szCs w:val="16"/>
              </w:rPr>
              <w:t>εργασ</w:t>
            </w:r>
            <w:r w:rsidR="00652B47" w:rsidRPr="00113E8E">
              <w:rPr>
                <w:rFonts w:ascii="Arial" w:eastAsia="Arial" w:hAnsi="Arial" w:cs="Arial"/>
                <w:sz w:val="16"/>
                <w:szCs w:val="16"/>
              </w:rPr>
              <w:t>τ</w:t>
            </w:r>
            <w:r w:rsidR="00406880" w:rsidRPr="00113E8E">
              <w:rPr>
                <w:rFonts w:ascii="Arial" w:eastAsia="Arial" w:hAnsi="Arial" w:cs="Arial"/>
                <w:sz w:val="16"/>
                <w:szCs w:val="16"/>
              </w:rPr>
              <w:t>ήριο)</w:t>
            </w:r>
          </w:p>
        </w:tc>
      </w:tr>
      <w:tr w:rsidR="003501D9" w:rsidTr="00CD49F1">
        <w:trPr>
          <w:trHeight w:val="300"/>
          <w:jc w:val="center"/>
        </w:trPr>
        <w:tc>
          <w:tcPr>
            <w:tcW w:w="941"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ΜΥΥ304</w:t>
            </w:r>
          </w:p>
        </w:tc>
        <w:tc>
          <w:tcPr>
            <w:tcW w:w="3099"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Πιθανότητες και Στατιστική</w:t>
            </w:r>
          </w:p>
        </w:tc>
        <w:tc>
          <w:tcPr>
            <w:tcW w:w="1063"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(4, 1, 0)</w:t>
            </w:r>
          </w:p>
        </w:tc>
        <w:tc>
          <w:tcPr>
            <w:tcW w:w="2268" w:type="dxa"/>
            <w:tcBorders>
              <w:top w:val="nil"/>
              <w:left w:val="nil"/>
              <w:bottom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 xml:space="preserve">Κ. Μπλέκας </w:t>
            </w:r>
          </w:p>
        </w:tc>
      </w:tr>
      <w:tr w:rsidR="003501D9" w:rsidTr="00CD49F1">
        <w:trPr>
          <w:trHeight w:val="300"/>
          <w:jc w:val="center"/>
        </w:trPr>
        <w:tc>
          <w:tcPr>
            <w:tcW w:w="941"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ΜΥΥ305</w:t>
            </w:r>
          </w:p>
        </w:tc>
        <w:tc>
          <w:tcPr>
            <w:tcW w:w="3099" w:type="dxa"/>
            <w:tcBorders>
              <w:top w:val="nil"/>
              <w:left w:val="nil"/>
              <w:bottom w:val="nil"/>
              <w:right w:val="nil"/>
            </w:tcBorders>
            <w:shd w:val="clear" w:color="auto" w:fill="F2F2F2"/>
            <w:vAlign w:val="center"/>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Ψηφιακή Σχεδίαση Ι</w:t>
            </w:r>
          </w:p>
        </w:tc>
        <w:tc>
          <w:tcPr>
            <w:tcW w:w="1063" w:type="dxa"/>
            <w:tcBorders>
              <w:top w:val="nil"/>
              <w:left w:val="nil"/>
              <w:bottom w:val="nil"/>
              <w:right w:val="nil"/>
            </w:tcBorders>
            <w:shd w:val="clear" w:color="auto" w:fill="F2F2F2"/>
            <w:vAlign w:val="bottom"/>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(3, 1, 2)</w:t>
            </w:r>
          </w:p>
        </w:tc>
        <w:tc>
          <w:tcPr>
            <w:tcW w:w="2268" w:type="dxa"/>
            <w:tcBorders>
              <w:top w:val="nil"/>
              <w:left w:val="nil"/>
              <w:bottom w:val="nil"/>
              <w:right w:val="nil"/>
            </w:tcBorders>
            <w:shd w:val="clear" w:color="auto" w:fill="F2F2F2"/>
            <w:vAlign w:val="bottom"/>
          </w:tcPr>
          <w:p w:rsidR="003501D9" w:rsidRPr="0026286B" w:rsidRDefault="005E3F5B" w:rsidP="006E5A65">
            <w:pPr>
              <w:tabs>
                <w:tab w:val="left" w:pos="284"/>
                <w:tab w:val="left" w:pos="2268"/>
                <w:tab w:val="left" w:pos="2552"/>
              </w:tabs>
              <w:spacing w:before="36" w:after="36" w:line="274" w:lineRule="auto"/>
              <w:ind w:left="0" w:right="0"/>
              <w:jc w:val="left"/>
              <w:rPr>
                <w:rFonts w:ascii="Arial" w:eastAsia="Arial" w:hAnsi="Arial" w:cs="Arial"/>
                <w:color w:val="000000" w:themeColor="text1"/>
                <w:sz w:val="18"/>
                <w:szCs w:val="18"/>
              </w:rPr>
            </w:pPr>
            <w:r>
              <w:rPr>
                <w:rFonts w:ascii="Arial" w:eastAsia="Arial" w:hAnsi="Arial" w:cs="Arial"/>
                <w:color w:val="000000" w:themeColor="text1"/>
                <w:sz w:val="18"/>
                <w:szCs w:val="18"/>
              </w:rPr>
              <w:t>Χ. Καβουσιανός</w:t>
            </w:r>
            <w:r w:rsidR="006E5A65">
              <w:rPr>
                <w:rFonts w:ascii="Arial" w:eastAsia="Arial" w:hAnsi="Arial" w:cs="Arial"/>
                <w:color w:val="000000" w:themeColor="text1"/>
                <w:sz w:val="18"/>
                <w:szCs w:val="18"/>
              </w:rPr>
              <w:br/>
            </w:r>
            <w:r w:rsidR="0028112F" w:rsidRPr="0026286B">
              <w:rPr>
                <w:rFonts w:ascii="Arial" w:eastAsia="Arial" w:hAnsi="Arial" w:cs="Arial"/>
                <w:color w:val="000000" w:themeColor="text1"/>
                <w:sz w:val="16"/>
                <w:szCs w:val="16"/>
              </w:rPr>
              <w:t>(</w:t>
            </w:r>
            <w:r>
              <w:rPr>
                <w:rFonts w:ascii="Arial" w:eastAsia="Arial" w:hAnsi="Arial" w:cs="Arial"/>
                <w:color w:val="000000" w:themeColor="text1"/>
                <w:sz w:val="16"/>
                <w:szCs w:val="16"/>
              </w:rPr>
              <w:t xml:space="preserve">Ι.Κυριαζής </w:t>
            </w:r>
            <w:r w:rsidR="00414AC5">
              <w:rPr>
                <w:rFonts w:ascii="Arial" w:eastAsia="Arial" w:hAnsi="Arial" w:cs="Arial"/>
                <w:color w:val="000000" w:themeColor="text1"/>
                <w:sz w:val="16"/>
                <w:szCs w:val="16"/>
              </w:rPr>
              <w:t>–Δ.Μαρκούζης</w:t>
            </w:r>
            <w:r w:rsidR="00763935" w:rsidRPr="0026286B">
              <w:rPr>
                <w:rFonts w:ascii="Arial" w:eastAsia="Arial" w:hAnsi="Arial" w:cs="Arial"/>
                <w:color w:val="000000" w:themeColor="text1"/>
                <w:sz w:val="16"/>
                <w:szCs w:val="16"/>
              </w:rPr>
              <w:t>- εργαστήριο)</w:t>
            </w:r>
            <w:r w:rsidR="00030155" w:rsidRPr="0026286B">
              <w:rPr>
                <w:rFonts w:ascii="Arial" w:eastAsia="Arial" w:hAnsi="Arial" w:cs="Arial"/>
                <w:color w:val="000000" w:themeColor="text1"/>
                <w:sz w:val="16"/>
                <w:szCs w:val="16"/>
              </w:rPr>
              <w:t xml:space="preserve"> </w:t>
            </w:r>
          </w:p>
        </w:tc>
      </w:tr>
      <w:tr w:rsidR="003501D9" w:rsidTr="00CD49F1">
        <w:trPr>
          <w:trHeight w:val="300"/>
          <w:jc w:val="center"/>
        </w:trPr>
        <w:tc>
          <w:tcPr>
            <w:tcW w:w="941" w:type="dxa"/>
            <w:tcBorders>
              <w:top w:val="nil"/>
              <w:left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ΜΥΥ401</w:t>
            </w:r>
          </w:p>
        </w:tc>
        <w:tc>
          <w:tcPr>
            <w:tcW w:w="3099" w:type="dxa"/>
            <w:tcBorders>
              <w:top w:val="nil"/>
              <w:left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Αρχές Γλωσσών Προγραμματισμού</w:t>
            </w:r>
          </w:p>
        </w:tc>
        <w:tc>
          <w:tcPr>
            <w:tcW w:w="1063" w:type="dxa"/>
            <w:tcBorders>
              <w:top w:val="nil"/>
              <w:left w:val="nil"/>
              <w:right w:val="nil"/>
            </w:tcBorders>
            <w:shd w:val="clear" w:color="auto" w:fill="D9D9D9"/>
            <w:vAlign w:val="center"/>
          </w:tcPr>
          <w:p w:rsidR="003501D9" w:rsidRDefault="003501D9"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(3, 0, 2)</w:t>
            </w:r>
          </w:p>
        </w:tc>
        <w:tc>
          <w:tcPr>
            <w:tcW w:w="2268" w:type="dxa"/>
            <w:tcBorders>
              <w:top w:val="nil"/>
              <w:left w:val="nil"/>
              <w:right w:val="nil"/>
            </w:tcBorders>
            <w:shd w:val="clear" w:color="auto" w:fill="D9D9D9"/>
            <w:vAlign w:val="center"/>
          </w:tcPr>
          <w:p w:rsidR="00A215E0" w:rsidRDefault="003501D9" w:rsidP="006E5A6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Χ.</w:t>
            </w:r>
            <w:r w:rsidR="00064DD0">
              <w:rPr>
                <w:rFonts w:ascii="Arial" w:eastAsia="Arial" w:hAnsi="Arial" w:cs="Arial"/>
                <w:sz w:val="18"/>
                <w:szCs w:val="18"/>
              </w:rPr>
              <w:t xml:space="preserve"> </w:t>
            </w:r>
            <w:r>
              <w:rPr>
                <w:rFonts w:ascii="Arial" w:eastAsia="Arial" w:hAnsi="Arial" w:cs="Arial"/>
                <w:sz w:val="18"/>
                <w:szCs w:val="18"/>
              </w:rPr>
              <w:t>Νομικός</w:t>
            </w:r>
            <w:r w:rsidR="005E3F5B">
              <w:rPr>
                <w:rFonts w:ascii="Arial" w:eastAsia="Arial" w:hAnsi="Arial" w:cs="Arial"/>
                <w:sz w:val="18"/>
                <w:szCs w:val="18"/>
              </w:rPr>
              <w:t xml:space="preserve"> – Β. Σταμάτη</w:t>
            </w:r>
            <w:r w:rsidR="006E5A65">
              <w:rPr>
                <w:rFonts w:ascii="Arial" w:eastAsia="Arial" w:hAnsi="Arial" w:cs="Arial"/>
                <w:sz w:val="18"/>
                <w:szCs w:val="18"/>
              </w:rPr>
              <w:br/>
            </w:r>
            <w:r w:rsidR="00A215E0" w:rsidRPr="00113E8E">
              <w:rPr>
                <w:rFonts w:ascii="Arial" w:eastAsia="Arial" w:hAnsi="Arial" w:cs="Arial"/>
                <w:sz w:val="16"/>
                <w:szCs w:val="16"/>
              </w:rPr>
              <w:t>(</w:t>
            </w:r>
            <w:r w:rsidR="00030155" w:rsidRPr="00113E8E">
              <w:rPr>
                <w:rFonts w:ascii="Arial" w:eastAsia="Arial" w:hAnsi="Arial" w:cs="Arial"/>
                <w:sz w:val="16"/>
                <w:szCs w:val="16"/>
              </w:rPr>
              <w:t>Β.Σταμάτη-</w:t>
            </w:r>
            <w:r w:rsidR="00A215E0" w:rsidRPr="00BA4860">
              <w:rPr>
                <w:rFonts w:ascii="Arial" w:eastAsia="Arial" w:hAnsi="Arial" w:cs="Arial"/>
                <w:sz w:val="16"/>
                <w:szCs w:val="16"/>
              </w:rPr>
              <w:t>εργαστήριο)</w:t>
            </w:r>
          </w:p>
        </w:tc>
      </w:tr>
      <w:tr w:rsidR="003F1828" w:rsidTr="00CD49F1">
        <w:trPr>
          <w:trHeight w:val="300"/>
          <w:jc w:val="center"/>
        </w:trPr>
        <w:tc>
          <w:tcPr>
            <w:tcW w:w="941"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lastRenderedPageBreak/>
              <w:t>ΜΥΥ403</w:t>
            </w:r>
          </w:p>
        </w:tc>
        <w:tc>
          <w:tcPr>
            <w:tcW w:w="3099"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Εισαγωγή στην Αριθμητική Ανάλυση</w:t>
            </w:r>
          </w:p>
        </w:tc>
        <w:tc>
          <w:tcPr>
            <w:tcW w:w="1063"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(4, 1, 1)</w:t>
            </w:r>
          </w:p>
        </w:tc>
        <w:tc>
          <w:tcPr>
            <w:tcW w:w="2268"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Κ. Παρσόπουλος</w:t>
            </w:r>
          </w:p>
        </w:tc>
      </w:tr>
      <w:tr w:rsidR="003F1828" w:rsidTr="00CD49F1">
        <w:trPr>
          <w:trHeight w:val="300"/>
          <w:jc w:val="center"/>
        </w:trPr>
        <w:tc>
          <w:tcPr>
            <w:tcW w:w="941" w:type="dxa"/>
            <w:tcBorders>
              <w:top w:val="nil"/>
              <w:left w:val="nil"/>
              <w:right w:val="nil"/>
            </w:tcBorders>
            <w:shd w:val="clear" w:color="auto" w:fill="D9D9D9" w:themeFill="background1" w:themeFillShade="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ΜΥΥ404</w:t>
            </w:r>
          </w:p>
        </w:tc>
        <w:tc>
          <w:tcPr>
            <w:tcW w:w="3099" w:type="dxa"/>
            <w:tcBorders>
              <w:top w:val="nil"/>
              <w:left w:val="nil"/>
              <w:right w:val="nil"/>
            </w:tcBorders>
            <w:shd w:val="clear" w:color="auto" w:fill="D9D9D9" w:themeFill="background1" w:themeFillShade="D9"/>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Ηλεκτρονική</w:t>
            </w:r>
          </w:p>
        </w:tc>
        <w:tc>
          <w:tcPr>
            <w:tcW w:w="1063" w:type="dxa"/>
            <w:tcBorders>
              <w:top w:val="nil"/>
              <w:left w:val="nil"/>
              <w:right w:val="nil"/>
            </w:tcBorders>
            <w:shd w:val="clear" w:color="auto" w:fill="D9D9D9" w:themeFill="background1" w:themeFillShade="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color w:val="000000"/>
                <w:sz w:val="18"/>
                <w:szCs w:val="18"/>
              </w:rPr>
              <w:t>(3, 1, 2)</w:t>
            </w:r>
          </w:p>
        </w:tc>
        <w:tc>
          <w:tcPr>
            <w:tcW w:w="2268" w:type="dxa"/>
            <w:tcBorders>
              <w:top w:val="nil"/>
              <w:left w:val="nil"/>
              <w:right w:val="nil"/>
            </w:tcBorders>
            <w:shd w:val="clear" w:color="auto" w:fill="D9D9D9" w:themeFill="background1" w:themeFillShade="D9"/>
            <w:vAlign w:val="center"/>
          </w:tcPr>
          <w:p w:rsidR="00414AC5" w:rsidRPr="00414AC5" w:rsidRDefault="003F1828" w:rsidP="000A66A5">
            <w:pPr>
              <w:tabs>
                <w:tab w:val="left" w:pos="284"/>
                <w:tab w:val="left" w:pos="2268"/>
                <w:tab w:val="left" w:pos="2552"/>
              </w:tabs>
              <w:spacing w:before="36" w:after="36" w:line="274" w:lineRule="auto"/>
              <w:ind w:left="0" w:right="0"/>
              <w:jc w:val="left"/>
              <w:rPr>
                <w:rFonts w:ascii="Arial" w:eastAsia="Arial" w:hAnsi="Arial" w:cs="Arial"/>
                <w:sz w:val="16"/>
                <w:szCs w:val="16"/>
              </w:rPr>
            </w:pPr>
            <w:r>
              <w:rPr>
                <w:rFonts w:ascii="Arial" w:eastAsia="Arial" w:hAnsi="Arial" w:cs="Arial"/>
                <w:sz w:val="18"/>
                <w:szCs w:val="18"/>
              </w:rPr>
              <w:t>Γ.</w:t>
            </w:r>
            <w:r w:rsidR="00064DD0">
              <w:rPr>
                <w:rFonts w:ascii="Arial" w:eastAsia="Arial" w:hAnsi="Arial" w:cs="Arial"/>
                <w:sz w:val="18"/>
                <w:szCs w:val="18"/>
              </w:rPr>
              <w:t xml:space="preserve"> </w:t>
            </w:r>
            <w:r>
              <w:rPr>
                <w:rFonts w:ascii="Arial" w:eastAsia="Arial" w:hAnsi="Arial" w:cs="Arial"/>
                <w:sz w:val="18"/>
                <w:szCs w:val="18"/>
              </w:rPr>
              <w:t>Τσιατούχας</w:t>
            </w:r>
            <w:r w:rsidR="000A66A5">
              <w:rPr>
                <w:rFonts w:ascii="Arial" w:eastAsia="Arial" w:hAnsi="Arial" w:cs="Arial"/>
                <w:sz w:val="18"/>
                <w:szCs w:val="18"/>
              </w:rPr>
              <w:br/>
            </w:r>
            <w:r w:rsidR="00414AC5" w:rsidRPr="00414AC5">
              <w:rPr>
                <w:rFonts w:ascii="Arial" w:eastAsia="Arial" w:hAnsi="Arial" w:cs="Arial"/>
                <w:sz w:val="16"/>
                <w:szCs w:val="16"/>
              </w:rPr>
              <w:t>(Δ.Μαρκούζης-εργαστήριο)</w:t>
            </w:r>
          </w:p>
        </w:tc>
      </w:tr>
      <w:tr w:rsidR="003F1828" w:rsidTr="00CD49F1">
        <w:trPr>
          <w:trHeight w:val="300"/>
          <w:jc w:val="center"/>
        </w:trPr>
        <w:tc>
          <w:tcPr>
            <w:tcW w:w="941"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ΜΥΥ405</w:t>
            </w:r>
          </w:p>
        </w:tc>
        <w:tc>
          <w:tcPr>
            <w:tcW w:w="3099"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Σχεδίαση και Ανάλυση Αλγορίθμων</w:t>
            </w:r>
          </w:p>
        </w:tc>
        <w:tc>
          <w:tcPr>
            <w:tcW w:w="1063"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2268" w:type="dxa"/>
            <w:tcBorders>
              <w:top w:val="nil"/>
              <w:left w:val="nil"/>
              <w:right w:val="nil"/>
            </w:tcBorders>
            <w:shd w:val="clear" w:color="auto" w:fill="F2F2F2"/>
            <w:vAlign w:val="center"/>
          </w:tcPr>
          <w:p w:rsidR="003F1828" w:rsidRDefault="003F1828" w:rsidP="000A66A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Σ. Νικολόπουλος</w:t>
            </w:r>
            <w:r w:rsidR="000A66A5">
              <w:rPr>
                <w:rFonts w:ascii="Arial" w:eastAsia="Arial" w:hAnsi="Arial" w:cs="Arial"/>
                <w:sz w:val="18"/>
                <w:szCs w:val="18"/>
              </w:rPr>
              <w:br/>
            </w:r>
            <w:r w:rsidRPr="00406880">
              <w:rPr>
                <w:rFonts w:ascii="Arial" w:eastAsia="Arial" w:hAnsi="Arial" w:cs="Arial"/>
                <w:sz w:val="16"/>
                <w:szCs w:val="16"/>
              </w:rPr>
              <w:t>(</w:t>
            </w:r>
            <w:r w:rsidRPr="00113E8E">
              <w:rPr>
                <w:rFonts w:ascii="Arial" w:eastAsia="Arial" w:hAnsi="Arial" w:cs="Arial"/>
                <w:sz w:val="16"/>
                <w:szCs w:val="16"/>
              </w:rPr>
              <w:t>Μ.Χρόνη-</w:t>
            </w:r>
            <w:r w:rsidRPr="00406880">
              <w:rPr>
                <w:rFonts w:ascii="Arial" w:eastAsia="Arial" w:hAnsi="Arial" w:cs="Arial"/>
                <w:sz w:val="16"/>
                <w:szCs w:val="16"/>
              </w:rPr>
              <w:t>εργασ</w:t>
            </w:r>
            <w:r>
              <w:rPr>
                <w:rFonts w:ascii="Arial" w:eastAsia="Arial" w:hAnsi="Arial" w:cs="Arial"/>
                <w:sz w:val="16"/>
                <w:szCs w:val="16"/>
              </w:rPr>
              <w:t>τ</w:t>
            </w:r>
            <w:r w:rsidRPr="00406880">
              <w:rPr>
                <w:rFonts w:ascii="Arial" w:eastAsia="Arial" w:hAnsi="Arial" w:cs="Arial"/>
                <w:sz w:val="16"/>
                <w:szCs w:val="16"/>
              </w:rPr>
              <w:t>ήριο)</w:t>
            </w:r>
          </w:p>
        </w:tc>
      </w:tr>
      <w:tr w:rsidR="003F1828" w:rsidTr="00CD49F1">
        <w:trPr>
          <w:trHeight w:val="300"/>
          <w:jc w:val="center"/>
        </w:trPr>
        <w:tc>
          <w:tcPr>
            <w:tcW w:w="941" w:type="dxa"/>
            <w:tcBorders>
              <w:top w:val="nil"/>
              <w:left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ΜΥΥ406</w:t>
            </w:r>
            <w:r w:rsidR="00064DD0">
              <w:rPr>
                <w:rFonts w:ascii="Arial" w:eastAsia="Arial" w:hAnsi="Arial" w:cs="Arial"/>
                <w:sz w:val="18"/>
                <w:szCs w:val="18"/>
              </w:rPr>
              <w:t xml:space="preserve"> </w:t>
            </w:r>
          </w:p>
        </w:tc>
        <w:tc>
          <w:tcPr>
            <w:tcW w:w="3099" w:type="dxa"/>
            <w:tcBorders>
              <w:top w:val="nil"/>
              <w:left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Ψηφιακή Σχεδίαση ΙΙ</w:t>
            </w:r>
          </w:p>
        </w:tc>
        <w:tc>
          <w:tcPr>
            <w:tcW w:w="1063" w:type="dxa"/>
            <w:tcBorders>
              <w:top w:val="nil"/>
              <w:left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(3, 0, 2)</w:t>
            </w:r>
          </w:p>
        </w:tc>
        <w:tc>
          <w:tcPr>
            <w:tcW w:w="2268" w:type="dxa"/>
            <w:tcBorders>
              <w:top w:val="nil"/>
              <w:left w:val="nil"/>
              <w:right w:val="nil"/>
            </w:tcBorders>
            <w:shd w:val="clear" w:color="auto" w:fill="D9D9D9"/>
            <w:vAlign w:val="center"/>
          </w:tcPr>
          <w:p w:rsidR="003F1828" w:rsidRDefault="005E3F5B" w:rsidP="000A66A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 xml:space="preserve">Χ. Καβουσιανός </w:t>
            </w:r>
            <w:r>
              <w:rPr>
                <w:rFonts w:ascii="Arial" w:eastAsia="Arial" w:hAnsi="Arial" w:cs="Arial"/>
                <w:sz w:val="18"/>
                <w:szCs w:val="18"/>
              </w:rPr>
              <w:br/>
            </w:r>
            <w:r w:rsidR="004F351A">
              <w:rPr>
                <w:rFonts w:ascii="Arial" w:eastAsia="Arial" w:hAnsi="Arial" w:cs="Arial"/>
                <w:sz w:val="18"/>
                <w:szCs w:val="18"/>
              </w:rPr>
              <w:t>Β. Τενέντες</w:t>
            </w:r>
            <w:r w:rsidR="000A66A5">
              <w:rPr>
                <w:rFonts w:ascii="Arial" w:eastAsia="Arial" w:hAnsi="Arial" w:cs="Arial"/>
                <w:sz w:val="18"/>
                <w:szCs w:val="18"/>
              </w:rPr>
              <w:br/>
            </w:r>
            <w:r w:rsidR="003F1828" w:rsidRPr="0028112F">
              <w:rPr>
                <w:rFonts w:ascii="Arial" w:eastAsia="Arial" w:hAnsi="Arial" w:cs="Arial"/>
                <w:sz w:val="16"/>
                <w:szCs w:val="16"/>
              </w:rPr>
              <w:t>(</w:t>
            </w:r>
            <w:r>
              <w:rPr>
                <w:rFonts w:ascii="Arial" w:eastAsia="Arial" w:hAnsi="Arial" w:cs="Arial"/>
                <w:sz w:val="16"/>
                <w:szCs w:val="16"/>
              </w:rPr>
              <w:t>Ι. Κυριαζής</w:t>
            </w:r>
            <w:r w:rsidR="003F1828" w:rsidRPr="00113E8E">
              <w:rPr>
                <w:rFonts w:ascii="Arial" w:eastAsia="Arial" w:hAnsi="Arial" w:cs="Arial"/>
                <w:sz w:val="16"/>
                <w:szCs w:val="16"/>
              </w:rPr>
              <w:t>-</w:t>
            </w:r>
            <w:r w:rsidR="00414AC5">
              <w:rPr>
                <w:rFonts w:ascii="Arial" w:eastAsia="Arial" w:hAnsi="Arial" w:cs="Arial"/>
                <w:sz w:val="16"/>
                <w:szCs w:val="16"/>
              </w:rPr>
              <w:t xml:space="preserve">Δ.Μαρκούζης, </w:t>
            </w:r>
            <w:r w:rsidR="003F1828" w:rsidRPr="00113E8E">
              <w:rPr>
                <w:rFonts w:ascii="Arial" w:eastAsia="Arial" w:hAnsi="Arial" w:cs="Arial"/>
                <w:sz w:val="16"/>
                <w:szCs w:val="16"/>
              </w:rPr>
              <w:t>εργαστήριο</w:t>
            </w:r>
            <w:r w:rsidR="003F1828" w:rsidRPr="0028112F">
              <w:rPr>
                <w:rFonts w:ascii="Arial" w:eastAsia="Arial" w:hAnsi="Arial" w:cs="Arial"/>
                <w:sz w:val="16"/>
                <w:szCs w:val="16"/>
              </w:rPr>
              <w:t>)</w:t>
            </w:r>
          </w:p>
        </w:tc>
      </w:tr>
      <w:tr w:rsidR="003F1828" w:rsidTr="00CD49F1">
        <w:trPr>
          <w:trHeight w:val="300"/>
          <w:jc w:val="center"/>
        </w:trPr>
        <w:tc>
          <w:tcPr>
            <w:tcW w:w="941"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ΜΥΥ501</w:t>
            </w:r>
          </w:p>
        </w:tc>
        <w:tc>
          <w:tcPr>
            <w:tcW w:w="3099"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 xml:space="preserve"> Θεωρία Υπολογισμού</w:t>
            </w:r>
          </w:p>
        </w:tc>
        <w:tc>
          <w:tcPr>
            <w:tcW w:w="1063"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(3, 2, 0)</w:t>
            </w:r>
          </w:p>
        </w:tc>
        <w:tc>
          <w:tcPr>
            <w:tcW w:w="2268"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Λ. Παληός</w:t>
            </w:r>
          </w:p>
        </w:tc>
      </w:tr>
      <w:tr w:rsidR="003F1828" w:rsidTr="00CD49F1">
        <w:trPr>
          <w:trHeight w:val="300"/>
          <w:jc w:val="center"/>
        </w:trPr>
        <w:tc>
          <w:tcPr>
            <w:tcW w:w="941" w:type="dxa"/>
            <w:tcBorders>
              <w:top w:val="nil"/>
              <w:left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ΜΥΥ502</w:t>
            </w:r>
          </w:p>
        </w:tc>
        <w:tc>
          <w:tcPr>
            <w:tcW w:w="3099" w:type="dxa"/>
            <w:tcBorders>
              <w:top w:val="nil"/>
              <w:left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 xml:space="preserve"> Προγραμματισμός Συστημάτων</w:t>
            </w:r>
          </w:p>
        </w:tc>
        <w:tc>
          <w:tcPr>
            <w:tcW w:w="1063" w:type="dxa"/>
            <w:tcBorders>
              <w:top w:val="nil"/>
              <w:left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2268" w:type="dxa"/>
            <w:tcBorders>
              <w:top w:val="nil"/>
              <w:left w:val="nil"/>
              <w:right w:val="nil"/>
            </w:tcBorders>
            <w:shd w:val="clear" w:color="auto" w:fill="D9D9D9"/>
            <w:vAlign w:val="center"/>
          </w:tcPr>
          <w:p w:rsidR="003F1828" w:rsidRDefault="00853BB2"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Β.</w:t>
            </w:r>
            <w:r w:rsidR="003F1828">
              <w:rPr>
                <w:rFonts w:ascii="Arial" w:eastAsia="Arial" w:hAnsi="Arial" w:cs="Arial"/>
                <w:sz w:val="18"/>
                <w:szCs w:val="18"/>
              </w:rPr>
              <w:t xml:space="preserve">Δημακόπουλος, </w:t>
            </w:r>
            <w:r w:rsidR="003F1828" w:rsidRPr="00F8607E">
              <w:rPr>
                <w:rFonts w:ascii="Arial" w:eastAsia="Arial" w:hAnsi="Arial" w:cs="Arial"/>
                <w:sz w:val="16"/>
                <w:szCs w:val="16"/>
              </w:rPr>
              <w:t>(</w:t>
            </w:r>
            <w:r>
              <w:rPr>
                <w:rFonts w:ascii="Arial" w:eastAsia="Arial" w:hAnsi="Arial" w:cs="Arial"/>
                <w:sz w:val="16"/>
                <w:szCs w:val="16"/>
              </w:rPr>
              <w:t>Β.</w:t>
            </w:r>
            <w:r w:rsidRPr="00113E8E">
              <w:rPr>
                <w:rFonts w:ascii="Arial" w:eastAsia="Arial" w:hAnsi="Arial" w:cs="Arial"/>
                <w:sz w:val="16"/>
                <w:szCs w:val="16"/>
              </w:rPr>
              <w:t>Σταμάτη-</w:t>
            </w:r>
            <w:r w:rsidR="003F1828">
              <w:rPr>
                <w:rFonts w:ascii="Arial" w:eastAsia="Arial" w:hAnsi="Arial" w:cs="Arial"/>
                <w:sz w:val="16"/>
                <w:szCs w:val="16"/>
              </w:rPr>
              <w:t xml:space="preserve"> </w:t>
            </w:r>
            <w:r w:rsidR="00A32B4C">
              <w:rPr>
                <w:rFonts w:ascii="Arial" w:eastAsia="Arial" w:hAnsi="Arial" w:cs="Arial"/>
                <w:sz w:val="16"/>
                <w:szCs w:val="16"/>
              </w:rPr>
              <w:t xml:space="preserve">Ι. Χάντας, </w:t>
            </w:r>
            <w:r w:rsidR="003F1828" w:rsidRPr="00F8607E">
              <w:rPr>
                <w:rFonts w:ascii="Arial" w:eastAsia="Arial" w:hAnsi="Arial" w:cs="Arial"/>
                <w:sz w:val="16"/>
                <w:szCs w:val="16"/>
              </w:rPr>
              <w:t>εργαστήριο)</w:t>
            </w:r>
          </w:p>
        </w:tc>
      </w:tr>
      <w:tr w:rsidR="003F1828" w:rsidTr="00CD49F1">
        <w:trPr>
          <w:trHeight w:val="300"/>
          <w:jc w:val="center"/>
        </w:trPr>
        <w:tc>
          <w:tcPr>
            <w:tcW w:w="941"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ΜΥΥ503</w:t>
            </w:r>
          </w:p>
        </w:tc>
        <w:tc>
          <w:tcPr>
            <w:tcW w:w="3099"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 xml:space="preserve"> Σήματα και Συστήματα</w:t>
            </w:r>
          </w:p>
        </w:tc>
        <w:tc>
          <w:tcPr>
            <w:tcW w:w="1063"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2268" w:type="dxa"/>
            <w:tcBorders>
              <w:top w:val="nil"/>
              <w:left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Χ.Νίκου</w:t>
            </w:r>
            <w:r>
              <w:rPr>
                <w:rFonts w:ascii="Arial" w:eastAsia="Arial" w:hAnsi="Arial" w:cs="Arial"/>
                <w:sz w:val="18"/>
                <w:szCs w:val="18"/>
              </w:rPr>
              <w:br/>
              <w:t xml:space="preserve"> </w:t>
            </w:r>
            <w:r w:rsidRPr="00113E8E">
              <w:rPr>
                <w:rFonts w:ascii="Arial" w:eastAsia="Arial" w:hAnsi="Arial" w:cs="Arial"/>
                <w:sz w:val="16"/>
                <w:szCs w:val="16"/>
              </w:rPr>
              <w:t>(Μ.Πλησίτη-εργαστήριο</w:t>
            </w:r>
            <w:r w:rsidRPr="00406880">
              <w:rPr>
                <w:rFonts w:ascii="Arial" w:eastAsia="Arial" w:hAnsi="Arial" w:cs="Arial"/>
                <w:sz w:val="16"/>
                <w:szCs w:val="16"/>
              </w:rPr>
              <w:t>)</w:t>
            </w:r>
          </w:p>
        </w:tc>
      </w:tr>
      <w:tr w:rsidR="003F1828" w:rsidTr="00CD49F1">
        <w:trPr>
          <w:trHeight w:val="300"/>
          <w:jc w:val="center"/>
        </w:trPr>
        <w:tc>
          <w:tcPr>
            <w:tcW w:w="941"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ΜΥΥ504</w:t>
            </w:r>
          </w:p>
        </w:tc>
        <w:tc>
          <w:tcPr>
            <w:tcW w:w="3099"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Υπολογιστικά Μαθηματικά</w:t>
            </w:r>
          </w:p>
        </w:tc>
        <w:tc>
          <w:tcPr>
            <w:tcW w:w="1063"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(3, 1, 1)</w:t>
            </w:r>
          </w:p>
        </w:tc>
        <w:tc>
          <w:tcPr>
            <w:tcW w:w="2268"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Κ. Βλάχος</w:t>
            </w:r>
          </w:p>
        </w:tc>
      </w:tr>
      <w:tr w:rsidR="003F1828" w:rsidTr="00CD49F1">
        <w:trPr>
          <w:trHeight w:val="300"/>
          <w:jc w:val="center"/>
        </w:trPr>
        <w:tc>
          <w:tcPr>
            <w:tcW w:w="941"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ΜΥΥ505</w:t>
            </w:r>
          </w:p>
        </w:tc>
        <w:tc>
          <w:tcPr>
            <w:tcW w:w="3099"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Αρχιτεκτονική Υπολογιστών</w:t>
            </w:r>
          </w:p>
        </w:tc>
        <w:tc>
          <w:tcPr>
            <w:tcW w:w="1063"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2268"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Α.</w:t>
            </w:r>
            <w:r w:rsidR="00064DD0">
              <w:rPr>
                <w:rFonts w:ascii="Arial" w:eastAsia="Arial" w:hAnsi="Arial" w:cs="Arial"/>
                <w:sz w:val="18"/>
                <w:szCs w:val="18"/>
              </w:rPr>
              <w:t xml:space="preserve"> </w:t>
            </w:r>
            <w:r>
              <w:rPr>
                <w:rFonts w:ascii="Arial" w:eastAsia="Arial" w:hAnsi="Arial" w:cs="Arial"/>
                <w:sz w:val="18"/>
                <w:szCs w:val="18"/>
              </w:rPr>
              <w:t>Ευθυμίου</w:t>
            </w:r>
          </w:p>
        </w:tc>
      </w:tr>
      <w:tr w:rsidR="003F1828" w:rsidTr="00CD49F1">
        <w:trPr>
          <w:trHeight w:val="300"/>
          <w:jc w:val="center"/>
        </w:trPr>
        <w:tc>
          <w:tcPr>
            <w:tcW w:w="941"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ΜΥΥ601</w:t>
            </w:r>
          </w:p>
        </w:tc>
        <w:tc>
          <w:tcPr>
            <w:tcW w:w="3099"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Λειτουργικά Συστήματα</w:t>
            </w:r>
          </w:p>
        </w:tc>
        <w:tc>
          <w:tcPr>
            <w:tcW w:w="1063"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2268"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Σ. Αναστασιάδης</w:t>
            </w:r>
            <w:r w:rsidR="009A43D1">
              <w:rPr>
                <w:rFonts w:ascii="Arial" w:eastAsia="Arial" w:hAnsi="Arial" w:cs="Arial"/>
                <w:sz w:val="18"/>
                <w:szCs w:val="18"/>
              </w:rPr>
              <w:br/>
            </w:r>
            <w:r w:rsidR="009A43D1" w:rsidRPr="002D2962">
              <w:rPr>
                <w:rFonts w:ascii="Arial" w:eastAsia="Arial" w:hAnsi="Arial" w:cs="Arial"/>
                <w:color w:val="000000" w:themeColor="text1"/>
                <w:sz w:val="16"/>
                <w:szCs w:val="16"/>
              </w:rPr>
              <w:t>(</w:t>
            </w:r>
            <w:r w:rsidR="009A43D1">
              <w:rPr>
                <w:rFonts w:ascii="Arial" w:eastAsia="Arial" w:hAnsi="Arial" w:cs="Arial"/>
                <w:color w:val="000000" w:themeColor="text1"/>
                <w:sz w:val="16"/>
                <w:szCs w:val="16"/>
              </w:rPr>
              <w:t>Ι. Κυριαζής</w:t>
            </w:r>
            <w:r w:rsidR="009A43D1" w:rsidRPr="00113E8E">
              <w:rPr>
                <w:rFonts w:ascii="Arial" w:eastAsia="Arial" w:hAnsi="Arial" w:cs="Arial"/>
                <w:sz w:val="16"/>
                <w:szCs w:val="16"/>
              </w:rPr>
              <w:t xml:space="preserve"> - εργαστήριο)</w:t>
            </w:r>
          </w:p>
        </w:tc>
      </w:tr>
      <w:tr w:rsidR="003F1828" w:rsidTr="00CD49F1">
        <w:trPr>
          <w:trHeight w:val="300"/>
          <w:jc w:val="center"/>
        </w:trPr>
        <w:tc>
          <w:tcPr>
            <w:tcW w:w="941"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ΜΥΥ602</w:t>
            </w:r>
          </w:p>
        </w:tc>
        <w:tc>
          <w:tcPr>
            <w:tcW w:w="3099"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Τεχνητή Νοημοσύνη</w:t>
            </w:r>
          </w:p>
        </w:tc>
        <w:tc>
          <w:tcPr>
            <w:tcW w:w="1063"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(3, 0, 2)</w:t>
            </w:r>
          </w:p>
        </w:tc>
        <w:tc>
          <w:tcPr>
            <w:tcW w:w="2268"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Α. Λύκας</w:t>
            </w:r>
          </w:p>
        </w:tc>
      </w:tr>
      <w:tr w:rsidR="003F1828" w:rsidTr="00CD49F1">
        <w:trPr>
          <w:trHeight w:val="300"/>
          <w:jc w:val="center"/>
        </w:trPr>
        <w:tc>
          <w:tcPr>
            <w:tcW w:w="941" w:type="dxa"/>
            <w:tcBorders>
              <w:top w:val="nil"/>
              <w:left w:val="nil"/>
              <w:bottom w:val="nil"/>
              <w:right w:val="nil"/>
            </w:tcBorders>
            <w:shd w:val="clear" w:color="auto" w:fill="D9D9D9"/>
            <w:vAlign w:val="center"/>
          </w:tcPr>
          <w:p w:rsidR="003F1828" w:rsidRPr="00123FA6" w:rsidRDefault="003F1828" w:rsidP="007D4FF5">
            <w:pPr>
              <w:tabs>
                <w:tab w:val="left" w:pos="284"/>
                <w:tab w:val="left" w:pos="2268"/>
                <w:tab w:val="left" w:pos="2552"/>
              </w:tabs>
              <w:spacing w:before="36" w:after="36" w:line="274" w:lineRule="auto"/>
              <w:ind w:left="0" w:right="0"/>
              <w:rPr>
                <w:rFonts w:ascii="Arial" w:eastAsia="Arial" w:hAnsi="Arial" w:cs="Arial"/>
                <w:sz w:val="18"/>
                <w:szCs w:val="18"/>
              </w:rPr>
            </w:pPr>
            <w:r w:rsidRPr="00123FA6">
              <w:rPr>
                <w:rFonts w:ascii="Arial" w:eastAsia="Arial" w:hAnsi="Arial" w:cs="Arial"/>
                <w:sz w:val="18"/>
                <w:szCs w:val="18"/>
              </w:rPr>
              <w:t>ΜΥΥ603</w:t>
            </w:r>
          </w:p>
        </w:tc>
        <w:tc>
          <w:tcPr>
            <w:tcW w:w="3099" w:type="dxa"/>
            <w:tcBorders>
              <w:top w:val="nil"/>
              <w:left w:val="nil"/>
              <w:bottom w:val="nil"/>
              <w:right w:val="nil"/>
            </w:tcBorders>
            <w:shd w:val="clear" w:color="auto" w:fill="D9D9D9"/>
            <w:vAlign w:val="center"/>
          </w:tcPr>
          <w:p w:rsidR="003F1828" w:rsidRPr="00123FA6"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sidRPr="00123FA6">
              <w:rPr>
                <w:rFonts w:ascii="Arial" w:eastAsia="Arial" w:hAnsi="Arial" w:cs="Arial"/>
                <w:sz w:val="18"/>
                <w:szCs w:val="18"/>
              </w:rPr>
              <w:t>Τηλεπικοινωνιακά Συστήματα</w:t>
            </w:r>
          </w:p>
        </w:tc>
        <w:tc>
          <w:tcPr>
            <w:tcW w:w="1063" w:type="dxa"/>
            <w:tcBorders>
              <w:top w:val="nil"/>
              <w:left w:val="nil"/>
              <w:bottom w:val="nil"/>
              <w:right w:val="nil"/>
            </w:tcBorders>
            <w:shd w:val="clear" w:color="auto" w:fill="D9D9D9"/>
            <w:vAlign w:val="center"/>
          </w:tcPr>
          <w:p w:rsidR="003F1828" w:rsidRPr="00123FA6"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sidRPr="00123FA6">
              <w:rPr>
                <w:rFonts w:ascii="Arial" w:eastAsia="Arial" w:hAnsi="Arial" w:cs="Arial"/>
                <w:sz w:val="18"/>
                <w:szCs w:val="18"/>
              </w:rPr>
              <w:t>(3,</w:t>
            </w:r>
            <w:r>
              <w:rPr>
                <w:rFonts w:ascii="Arial" w:eastAsia="Arial" w:hAnsi="Arial" w:cs="Arial"/>
                <w:sz w:val="18"/>
                <w:szCs w:val="18"/>
              </w:rPr>
              <w:t xml:space="preserve"> </w:t>
            </w:r>
            <w:r w:rsidRPr="00123FA6">
              <w:rPr>
                <w:rFonts w:ascii="Arial" w:eastAsia="Arial" w:hAnsi="Arial" w:cs="Arial"/>
                <w:sz w:val="18"/>
                <w:szCs w:val="18"/>
              </w:rPr>
              <w:t>1, 2)</w:t>
            </w:r>
          </w:p>
        </w:tc>
        <w:tc>
          <w:tcPr>
            <w:tcW w:w="2268" w:type="dxa"/>
            <w:tcBorders>
              <w:top w:val="nil"/>
              <w:left w:val="nil"/>
              <w:bottom w:val="nil"/>
              <w:right w:val="nil"/>
            </w:tcBorders>
            <w:shd w:val="clear" w:color="auto" w:fill="D9D9D9"/>
            <w:vAlign w:val="center"/>
          </w:tcPr>
          <w:p w:rsidR="003F1828" w:rsidRPr="00123FA6" w:rsidRDefault="003F1828" w:rsidP="000A66A5">
            <w:pPr>
              <w:tabs>
                <w:tab w:val="left" w:pos="284"/>
                <w:tab w:val="left" w:pos="2268"/>
                <w:tab w:val="left" w:pos="2552"/>
              </w:tabs>
              <w:spacing w:before="36" w:after="36" w:line="274" w:lineRule="auto"/>
              <w:ind w:left="0" w:right="0"/>
              <w:jc w:val="left"/>
              <w:rPr>
                <w:rFonts w:ascii="Arial" w:eastAsia="Arial" w:hAnsi="Arial" w:cs="Arial"/>
                <w:sz w:val="18"/>
                <w:szCs w:val="18"/>
              </w:rPr>
            </w:pPr>
            <w:r w:rsidRPr="00123FA6">
              <w:rPr>
                <w:rFonts w:ascii="Arial" w:eastAsia="Arial" w:hAnsi="Arial" w:cs="Arial"/>
                <w:sz w:val="18"/>
                <w:szCs w:val="18"/>
              </w:rPr>
              <w:t>Λ. –Π. Κόντης</w:t>
            </w:r>
            <w:r w:rsidR="000A66A5">
              <w:rPr>
                <w:rFonts w:ascii="Arial" w:eastAsia="Arial" w:hAnsi="Arial" w:cs="Arial"/>
                <w:sz w:val="18"/>
                <w:szCs w:val="18"/>
              </w:rPr>
              <w:br/>
            </w:r>
            <w:r w:rsidRPr="00406880">
              <w:rPr>
                <w:rFonts w:ascii="Arial" w:eastAsia="Arial" w:hAnsi="Arial" w:cs="Arial"/>
                <w:sz w:val="16"/>
                <w:szCs w:val="16"/>
              </w:rPr>
              <w:t>(</w:t>
            </w:r>
            <w:r>
              <w:rPr>
                <w:rFonts w:ascii="Arial" w:eastAsia="Arial" w:hAnsi="Arial" w:cs="Arial"/>
                <w:sz w:val="16"/>
                <w:szCs w:val="16"/>
              </w:rPr>
              <w:t>Ε.</w:t>
            </w:r>
            <w:r w:rsidRPr="00113E8E">
              <w:rPr>
                <w:rFonts w:ascii="Arial" w:eastAsia="Arial" w:hAnsi="Arial" w:cs="Arial"/>
                <w:sz w:val="16"/>
                <w:szCs w:val="16"/>
              </w:rPr>
              <w:t>Τσιλιγιάννη-εργαστήριο</w:t>
            </w:r>
            <w:r w:rsidRPr="00406880">
              <w:rPr>
                <w:rFonts w:ascii="Arial" w:eastAsia="Arial" w:hAnsi="Arial" w:cs="Arial"/>
                <w:sz w:val="16"/>
                <w:szCs w:val="16"/>
              </w:rPr>
              <w:t>)</w:t>
            </w:r>
          </w:p>
        </w:tc>
      </w:tr>
      <w:tr w:rsidR="003F1828" w:rsidTr="00CD49F1">
        <w:trPr>
          <w:trHeight w:val="300"/>
          <w:jc w:val="center"/>
        </w:trPr>
        <w:tc>
          <w:tcPr>
            <w:tcW w:w="941"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MYY701</w:t>
            </w:r>
          </w:p>
        </w:tc>
        <w:tc>
          <w:tcPr>
            <w:tcW w:w="3099"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Βάσεις Δεδομένων</w:t>
            </w:r>
          </w:p>
        </w:tc>
        <w:tc>
          <w:tcPr>
            <w:tcW w:w="1063"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2268" w:type="dxa"/>
            <w:tcBorders>
              <w:top w:val="nil"/>
              <w:left w:val="nil"/>
              <w:bottom w:val="nil"/>
              <w:right w:val="nil"/>
            </w:tcBorders>
            <w:shd w:val="clear" w:color="auto" w:fill="F2F2F2"/>
            <w:vAlign w:val="center"/>
          </w:tcPr>
          <w:p w:rsidR="003F1828" w:rsidRDefault="003F1828" w:rsidP="000A66A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Ε. Πιτουρά</w:t>
            </w:r>
            <w:r w:rsidR="000A66A5">
              <w:rPr>
                <w:rFonts w:ascii="Arial" w:eastAsia="Arial" w:hAnsi="Arial" w:cs="Arial"/>
                <w:sz w:val="18"/>
                <w:szCs w:val="18"/>
              </w:rPr>
              <w:br/>
            </w:r>
            <w:r w:rsidRPr="00113E8E">
              <w:rPr>
                <w:rFonts w:ascii="Arial" w:eastAsia="Arial" w:hAnsi="Arial" w:cs="Arial"/>
                <w:sz w:val="16"/>
                <w:szCs w:val="16"/>
              </w:rPr>
              <w:t>(Ε.Τσιλιγιάννη-εργαστήριο</w:t>
            </w:r>
            <w:r w:rsidRPr="00406880">
              <w:rPr>
                <w:rFonts w:ascii="Arial" w:eastAsia="Arial" w:hAnsi="Arial" w:cs="Arial"/>
                <w:sz w:val="16"/>
                <w:szCs w:val="16"/>
              </w:rPr>
              <w:t>)</w:t>
            </w:r>
          </w:p>
        </w:tc>
      </w:tr>
      <w:tr w:rsidR="003F1828" w:rsidTr="00CD49F1">
        <w:trPr>
          <w:trHeight w:val="300"/>
          <w:jc w:val="center"/>
        </w:trPr>
        <w:tc>
          <w:tcPr>
            <w:tcW w:w="941"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MYY702</w:t>
            </w:r>
          </w:p>
        </w:tc>
        <w:tc>
          <w:tcPr>
            <w:tcW w:w="3099"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Γραφικά Υπολογιστών και Συστήματα Αλληλεπίδρασης</w:t>
            </w:r>
          </w:p>
        </w:tc>
        <w:tc>
          <w:tcPr>
            <w:tcW w:w="1063"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2268" w:type="dxa"/>
            <w:tcBorders>
              <w:top w:val="nil"/>
              <w:left w:val="nil"/>
              <w:bottom w:val="nil"/>
              <w:right w:val="nil"/>
            </w:tcBorders>
            <w:shd w:val="clear" w:color="auto" w:fill="D9D9D9"/>
            <w:vAlign w:val="center"/>
          </w:tcPr>
          <w:p w:rsidR="003F1828" w:rsidRDefault="003F1828" w:rsidP="000A66A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Ι. Φούντος</w:t>
            </w:r>
            <w:r w:rsidR="000A66A5">
              <w:rPr>
                <w:rFonts w:ascii="Arial" w:eastAsia="Arial" w:hAnsi="Arial" w:cs="Arial"/>
                <w:sz w:val="18"/>
                <w:szCs w:val="18"/>
              </w:rPr>
              <w:br/>
            </w:r>
            <w:r w:rsidRPr="00113E8E">
              <w:rPr>
                <w:rFonts w:ascii="Arial" w:eastAsia="Arial" w:hAnsi="Arial" w:cs="Arial"/>
                <w:sz w:val="16"/>
                <w:szCs w:val="16"/>
              </w:rPr>
              <w:t>(Β.Σταμάτη-</w:t>
            </w:r>
            <w:r w:rsidRPr="00406880">
              <w:rPr>
                <w:rFonts w:ascii="Arial" w:eastAsia="Arial" w:hAnsi="Arial" w:cs="Arial"/>
                <w:sz w:val="16"/>
                <w:szCs w:val="16"/>
              </w:rPr>
              <w:t>εργαστήριο)</w:t>
            </w:r>
          </w:p>
        </w:tc>
      </w:tr>
      <w:tr w:rsidR="003F1828" w:rsidTr="00CD49F1">
        <w:trPr>
          <w:trHeight w:val="300"/>
          <w:jc w:val="center"/>
        </w:trPr>
        <w:tc>
          <w:tcPr>
            <w:tcW w:w="941"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ΜΥΥ703</w:t>
            </w:r>
          </w:p>
        </w:tc>
        <w:tc>
          <w:tcPr>
            <w:tcW w:w="3099"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 xml:space="preserve"> Δίκτυα Υπολογιστών Ι</w:t>
            </w:r>
          </w:p>
        </w:tc>
        <w:tc>
          <w:tcPr>
            <w:tcW w:w="1063"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2268"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Ε.</w:t>
            </w:r>
            <w:r w:rsidR="00313431">
              <w:rPr>
                <w:rFonts w:ascii="Arial" w:eastAsia="Arial" w:hAnsi="Arial" w:cs="Arial"/>
                <w:sz w:val="18"/>
                <w:szCs w:val="18"/>
              </w:rPr>
              <w:t xml:space="preserve"> </w:t>
            </w:r>
            <w:r>
              <w:rPr>
                <w:rFonts w:ascii="Arial" w:eastAsia="Arial" w:hAnsi="Arial" w:cs="Arial"/>
                <w:sz w:val="18"/>
                <w:szCs w:val="18"/>
              </w:rPr>
              <w:t xml:space="preserve">Παπαπέτρου, </w:t>
            </w:r>
            <w:r w:rsidRPr="00406880">
              <w:rPr>
                <w:rFonts w:ascii="Arial" w:eastAsia="Arial" w:hAnsi="Arial" w:cs="Arial"/>
                <w:sz w:val="16"/>
                <w:szCs w:val="16"/>
              </w:rPr>
              <w:t>(</w:t>
            </w:r>
            <w:r>
              <w:rPr>
                <w:rFonts w:ascii="Arial" w:eastAsia="Arial" w:hAnsi="Arial" w:cs="Arial"/>
                <w:sz w:val="16"/>
                <w:szCs w:val="16"/>
              </w:rPr>
              <w:t>Ε.</w:t>
            </w:r>
            <w:r w:rsidRPr="00113E8E">
              <w:rPr>
                <w:rFonts w:ascii="Arial" w:eastAsia="Arial" w:hAnsi="Arial" w:cs="Arial"/>
                <w:sz w:val="16"/>
                <w:szCs w:val="16"/>
              </w:rPr>
              <w:t>Τσιλιγιάννη-εργαστήριο</w:t>
            </w:r>
            <w:r w:rsidRPr="00406880">
              <w:rPr>
                <w:rFonts w:ascii="Arial" w:eastAsia="Arial" w:hAnsi="Arial" w:cs="Arial"/>
                <w:sz w:val="16"/>
                <w:szCs w:val="16"/>
              </w:rPr>
              <w:t>)</w:t>
            </w:r>
          </w:p>
        </w:tc>
      </w:tr>
      <w:tr w:rsidR="003F1828" w:rsidTr="00CD49F1">
        <w:trPr>
          <w:trHeight w:val="300"/>
          <w:jc w:val="center"/>
        </w:trPr>
        <w:tc>
          <w:tcPr>
            <w:tcW w:w="941"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ΜΥΥ801</w:t>
            </w:r>
          </w:p>
        </w:tc>
        <w:tc>
          <w:tcPr>
            <w:tcW w:w="3099"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Δίκτυα Υπολογιστών ΙΙ</w:t>
            </w:r>
          </w:p>
        </w:tc>
        <w:tc>
          <w:tcPr>
            <w:tcW w:w="1063"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(3, 0, 2)</w:t>
            </w:r>
          </w:p>
        </w:tc>
        <w:tc>
          <w:tcPr>
            <w:tcW w:w="2268" w:type="dxa"/>
            <w:tcBorders>
              <w:top w:val="nil"/>
              <w:left w:val="nil"/>
              <w:bottom w:val="nil"/>
              <w:right w:val="nil"/>
            </w:tcBorders>
            <w:shd w:val="clear" w:color="auto" w:fill="D9D9D9"/>
            <w:vAlign w:val="center"/>
          </w:tcPr>
          <w:p w:rsidR="003F1828" w:rsidRDefault="003F1828" w:rsidP="000A66A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Χ. Λιάσκος</w:t>
            </w:r>
            <w:r w:rsidR="000A66A5">
              <w:rPr>
                <w:rFonts w:ascii="Arial" w:eastAsia="Arial" w:hAnsi="Arial" w:cs="Arial"/>
                <w:sz w:val="18"/>
                <w:szCs w:val="18"/>
              </w:rPr>
              <w:br/>
            </w:r>
            <w:r w:rsidRPr="00406880">
              <w:rPr>
                <w:rFonts w:ascii="Arial" w:eastAsia="Arial" w:hAnsi="Arial" w:cs="Arial"/>
                <w:sz w:val="16"/>
                <w:szCs w:val="16"/>
              </w:rPr>
              <w:t>(</w:t>
            </w:r>
            <w:r w:rsidRPr="00113E8E">
              <w:rPr>
                <w:rFonts w:ascii="Arial" w:eastAsia="Arial" w:hAnsi="Arial" w:cs="Arial"/>
                <w:sz w:val="16"/>
                <w:szCs w:val="16"/>
              </w:rPr>
              <w:t>Β.Σταμάτη-</w:t>
            </w:r>
            <w:r w:rsidRPr="00406880">
              <w:rPr>
                <w:rFonts w:ascii="Arial" w:eastAsia="Arial" w:hAnsi="Arial" w:cs="Arial"/>
                <w:sz w:val="16"/>
                <w:szCs w:val="16"/>
              </w:rPr>
              <w:t>εργαστήριο)</w:t>
            </w:r>
          </w:p>
        </w:tc>
      </w:tr>
      <w:tr w:rsidR="003F1828" w:rsidTr="00CD49F1">
        <w:trPr>
          <w:trHeight w:val="300"/>
          <w:jc w:val="center"/>
        </w:trPr>
        <w:tc>
          <w:tcPr>
            <w:tcW w:w="941"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MYY802</w:t>
            </w:r>
          </w:p>
        </w:tc>
        <w:tc>
          <w:tcPr>
            <w:tcW w:w="3099"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Μεταφραστές</w:t>
            </w:r>
          </w:p>
        </w:tc>
        <w:tc>
          <w:tcPr>
            <w:tcW w:w="1063"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(4, 0, 2)</w:t>
            </w:r>
          </w:p>
        </w:tc>
        <w:tc>
          <w:tcPr>
            <w:tcW w:w="2268" w:type="dxa"/>
            <w:tcBorders>
              <w:top w:val="nil"/>
              <w:left w:val="nil"/>
              <w:bottom w:val="nil"/>
              <w:right w:val="nil"/>
            </w:tcBorders>
            <w:shd w:val="clear" w:color="auto" w:fill="F2F2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Γ.</w:t>
            </w:r>
            <w:r w:rsidR="00064DD0">
              <w:rPr>
                <w:rFonts w:ascii="Arial" w:eastAsia="Arial" w:hAnsi="Arial" w:cs="Arial"/>
                <w:sz w:val="18"/>
                <w:szCs w:val="18"/>
              </w:rPr>
              <w:t xml:space="preserve"> </w:t>
            </w:r>
            <w:r>
              <w:rPr>
                <w:rFonts w:ascii="Arial" w:eastAsia="Arial" w:hAnsi="Arial" w:cs="Arial"/>
                <w:sz w:val="18"/>
                <w:szCs w:val="18"/>
              </w:rPr>
              <w:t>Μανής</w:t>
            </w:r>
          </w:p>
        </w:tc>
      </w:tr>
      <w:tr w:rsidR="003F1828" w:rsidTr="00CD49F1">
        <w:trPr>
          <w:trHeight w:val="300"/>
          <w:jc w:val="center"/>
        </w:trPr>
        <w:tc>
          <w:tcPr>
            <w:tcW w:w="941"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ΜΥΥ803</w:t>
            </w:r>
          </w:p>
        </w:tc>
        <w:tc>
          <w:tcPr>
            <w:tcW w:w="3099"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Τεχνολογία Λογισμικού</w:t>
            </w:r>
          </w:p>
        </w:tc>
        <w:tc>
          <w:tcPr>
            <w:tcW w:w="1063"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(3, 0, 2)</w:t>
            </w:r>
          </w:p>
        </w:tc>
        <w:tc>
          <w:tcPr>
            <w:tcW w:w="2268" w:type="dxa"/>
            <w:tcBorders>
              <w:top w:val="nil"/>
              <w:left w:val="nil"/>
              <w:bottom w:val="nil"/>
              <w:right w:val="nil"/>
            </w:tcBorders>
            <w:shd w:val="clear" w:color="auto" w:fill="D9D9D9"/>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Α. Ζάρρας</w:t>
            </w:r>
          </w:p>
        </w:tc>
      </w:tr>
      <w:tr w:rsidR="003F1828" w:rsidRPr="00A32B4C" w:rsidTr="00CD49F1">
        <w:trPr>
          <w:trHeight w:val="300"/>
          <w:jc w:val="center"/>
        </w:trPr>
        <w:tc>
          <w:tcPr>
            <w:tcW w:w="941" w:type="dxa"/>
            <w:tcBorders>
              <w:top w:val="nil"/>
              <w:left w:val="nil"/>
              <w:bottom w:val="nil"/>
              <w:right w:val="nil"/>
            </w:tcBorders>
            <w:shd w:val="clear" w:color="auto" w:fill="F2F2F2" w:themeFill="background1" w:themeFillShade="F2"/>
            <w:vAlign w:val="center"/>
          </w:tcPr>
          <w:p w:rsidR="003F1828" w:rsidRDefault="003F1828" w:rsidP="007D4FF5">
            <w:pPr>
              <w:tabs>
                <w:tab w:val="left" w:pos="284"/>
                <w:tab w:val="left" w:pos="2268"/>
                <w:tab w:val="left" w:pos="2552"/>
              </w:tabs>
              <w:spacing w:before="36" w:after="36" w:line="274" w:lineRule="auto"/>
              <w:ind w:left="0" w:right="0"/>
              <w:rPr>
                <w:rFonts w:ascii="Arial" w:eastAsia="Arial" w:hAnsi="Arial" w:cs="Arial"/>
                <w:sz w:val="18"/>
                <w:szCs w:val="18"/>
              </w:rPr>
            </w:pPr>
            <w:r>
              <w:rPr>
                <w:rFonts w:ascii="Arial" w:eastAsia="Arial" w:hAnsi="Arial" w:cs="Arial"/>
                <w:sz w:val="18"/>
                <w:szCs w:val="18"/>
              </w:rPr>
              <w:t>ΜΥΥ901</w:t>
            </w:r>
          </w:p>
        </w:tc>
        <w:tc>
          <w:tcPr>
            <w:tcW w:w="3099" w:type="dxa"/>
            <w:tcBorders>
              <w:top w:val="nil"/>
              <w:left w:val="nil"/>
              <w:bottom w:val="nil"/>
              <w:right w:val="nil"/>
            </w:tcBorders>
            <w:shd w:val="clear" w:color="auto" w:fill="F2F2F2" w:themeFill="background1" w:themeFillShade="F2"/>
            <w:vAlign w:val="center"/>
          </w:tcPr>
          <w:p w:rsidR="003F1828" w:rsidRDefault="003F1828" w:rsidP="007D4FF5">
            <w:pPr>
              <w:tabs>
                <w:tab w:val="left" w:pos="284"/>
                <w:tab w:val="left" w:pos="2268"/>
                <w:tab w:val="left" w:pos="2552"/>
              </w:tabs>
              <w:spacing w:before="36" w:after="36" w:line="274" w:lineRule="auto"/>
              <w:ind w:left="0" w:right="0"/>
              <w:jc w:val="left"/>
              <w:rPr>
                <w:rFonts w:ascii="Arial" w:eastAsia="Arial" w:hAnsi="Arial" w:cs="Arial"/>
                <w:sz w:val="18"/>
                <w:szCs w:val="18"/>
              </w:rPr>
            </w:pPr>
            <w:r>
              <w:rPr>
                <w:rFonts w:ascii="Arial" w:eastAsia="Arial" w:hAnsi="Arial" w:cs="Arial"/>
                <w:sz w:val="18"/>
                <w:szCs w:val="18"/>
              </w:rPr>
              <w:t>Μικροεπεξεργαστές</w:t>
            </w:r>
          </w:p>
        </w:tc>
        <w:tc>
          <w:tcPr>
            <w:tcW w:w="1063" w:type="dxa"/>
            <w:tcBorders>
              <w:top w:val="nil"/>
              <w:left w:val="nil"/>
              <w:bottom w:val="nil"/>
              <w:right w:val="nil"/>
            </w:tcBorders>
            <w:shd w:val="clear" w:color="auto" w:fill="F2F2F2" w:themeFill="background1" w:themeFillShade="F2"/>
            <w:vAlign w:val="center"/>
          </w:tcPr>
          <w:p w:rsidR="003F1828" w:rsidRDefault="003F1828" w:rsidP="007D4FF5">
            <w:pPr>
              <w:tabs>
                <w:tab w:val="left" w:pos="284"/>
                <w:tab w:val="left" w:pos="2268"/>
                <w:tab w:val="left" w:pos="2552"/>
              </w:tabs>
              <w:spacing w:before="36" w:after="36" w:line="274" w:lineRule="auto"/>
              <w:ind w:left="0" w:right="0"/>
              <w:jc w:val="center"/>
              <w:rPr>
                <w:rFonts w:ascii="Arial" w:eastAsia="Arial" w:hAnsi="Arial" w:cs="Arial"/>
                <w:sz w:val="18"/>
                <w:szCs w:val="18"/>
              </w:rPr>
            </w:pPr>
            <w:r>
              <w:rPr>
                <w:rFonts w:ascii="Arial" w:eastAsia="Arial" w:hAnsi="Arial" w:cs="Arial"/>
                <w:sz w:val="18"/>
                <w:szCs w:val="18"/>
              </w:rPr>
              <w:t>(3, 0, 2)</w:t>
            </w:r>
          </w:p>
        </w:tc>
        <w:tc>
          <w:tcPr>
            <w:tcW w:w="2268" w:type="dxa"/>
            <w:tcBorders>
              <w:top w:val="nil"/>
              <w:left w:val="nil"/>
              <w:bottom w:val="nil"/>
              <w:right w:val="nil"/>
            </w:tcBorders>
            <w:shd w:val="clear" w:color="auto" w:fill="F2F2F2" w:themeFill="background1" w:themeFillShade="F2"/>
            <w:vAlign w:val="center"/>
          </w:tcPr>
          <w:p w:rsidR="003F1828" w:rsidRPr="00A32B4C" w:rsidRDefault="005E3F5B" w:rsidP="007D4FF5">
            <w:pPr>
              <w:tabs>
                <w:tab w:val="left" w:pos="284"/>
                <w:tab w:val="left" w:pos="2268"/>
                <w:tab w:val="left" w:pos="2552"/>
              </w:tabs>
              <w:spacing w:before="36" w:after="36" w:line="274" w:lineRule="auto"/>
              <w:ind w:left="0" w:right="0"/>
              <w:jc w:val="left"/>
              <w:rPr>
                <w:rFonts w:ascii="Arial" w:eastAsia="Arial" w:hAnsi="Arial" w:cs="Arial"/>
                <w:sz w:val="16"/>
                <w:szCs w:val="16"/>
              </w:rPr>
            </w:pPr>
            <w:r w:rsidRPr="00A32B4C">
              <w:rPr>
                <w:rFonts w:ascii="Arial" w:eastAsia="Arial" w:hAnsi="Arial" w:cs="Arial"/>
                <w:sz w:val="18"/>
                <w:szCs w:val="18"/>
              </w:rPr>
              <w:t>Χ. Καβουσιανός</w:t>
            </w:r>
            <w:r w:rsidR="00A32B4C" w:rsidRPr="00A32B4C">
              <w:rPr>
                <w:rFonts w:ascii="Arial" w:eastAsia="Arial" w:hAnsi="Arial" w:cs="Arial"/>
                <w:sz w:val="16"/>
                <w:szCs w:val="16"/>
              </w:rPr>
              <w:br/>
              <w:t>(Δ. Μαρκουζης – εργαστήριο)</w:t>
            </w:r>
          </w:p>
        </w:tc>
      </w:tr>
    </w:tbl>
    <w:p w:rsidR="005E3F5B" w:rsidRDefault="005E3F5B" w:rsidP="00C56CE6">
      <w:pPr>
        <w:pStyle w:val="2"/>
        <w:tabs>
          <w:tab w:val="left" w:pos="284"/>
          <w:tab w:val="left" w:pos="2268"/>
          <w:tab w:val="left" w:pos="2552"/>
        </w:tabs>
        <w:spacing w:before="240" w:after="120"/>
        <w:ind w:left="0" w:right="0"/>
      </w:pPr>
    </w:p>
    <w:p w:rsidR="00540BD5" w:rsidRDefault="00520DAF" w:rsidP="00C56CE6">
      <w:pPr>
        <w:pStyle w:val="2"/>
        <w:tabs>
          <w:tab w:val="left" w:pos="284"/>
          <w:tab w:val="left" w:pos="2268"/>
          <w:tab w:val="left" w:pos="2552"/>
        </w:tabs>
        <w:spacing w:before="240" w:after="120"/>
        <w:ind w:left="0" w:right="0"/>
      </w:pPr>
      <w:bookmarkStart w:id="69" w:name="_Toc144808624"/>
      <w:r>
        <w:lastRenderedPageBreak/>
        <w:t xml:space="preserve">2. </w:t>
      </w:r>
      <w:r w:rsidR="00540BD5">
        <w:t>Κατ’</w:t>
      </w:r>
      <w:r w:rsidR="00D34F68">
        <w:t xml:space="preserve"> </w:t>
      </w:r>
      <w:r w:rsidR="00540BD5">
        <w:t>Επιλογήν Υποχρεωτικά</w:t>
      </w:r>
      <w:bookmarkEnd w:id="69"/>
      <w:r w:rsidR="000B79E5">
        <w:t xml:space="preserve"> </w:t>
      </w:r>
    </w:p>
    <w:tbl>
      <w:tblPr>
        <w:tblW w:w="7626" w:type="dxa"/>
        <w:tblLayout w:type="fixed"/>
        <w:tblLook w:val="0400" w:firstRow="0" w:lastRow="0" w:firstColumn="0" w:lastColumn="0" w:noHBand="0" w:noVBand="1"/>
      </w:tblPr>
      <w:tblGrid>
        <w:gridCol w:w="960"/>
        <w:gridCol w:w="3312"/>
        <w:gridCol w:w="1276"/>
        <w:gridCol w:w="2078"/>
      </w:tblGrid>
      <w:tr w:rsidR="000F1011" w:rsidRPr="000F1011" w:rsidTr="00883F20">
        <w:trPr>
          <w:trHeight w:val="300"/>
        </w:trPr>
        <w:tc>
          <w:tcPr>
            <w:tcW w:w="960" w:type="dxa"/>
            <w:tcBorders>
              <w:top w:val="nil"/>
              <w:left w:val="nil"/>
              <w:bottom w:val="nil"/>
              <w:right w:val="nil"/>
            </w:tcBorders>
            <w:shd w:val="clear" w:color="auto" w:fill="A6A6A6"/>
            <w:tcMar>
              <w:top w:w="19" w:type="dxa"/>
              <w:left w:w="19" w:type="dxa"/>
              <w:bottom w:w="0" w:type="dxa"/>
              <w:right w:w="19" w:type="dxa"/>
            </w:tcMar>
          </w:tcPr>
          <w:p w:rsidR="000F1011" w:rsidRPr="000F1011" w:rsidRDefault="000F1011" w:rsidP="00883F20">
            <w:pPr>
              <w:jc w:val="center"/>
              <w:rPr>
                <w:rFonts w:ascii="Arial" w:eastAsia="Arial" w:hAnsi="Arial" w:cs="Arial"/>
                <w:b/>
                <w:sz w:val="18"/>
                <w:szCs w:val="18"/>
              </w:rPr>
            </w:pPr>
            <w:r w:rsidRPr="000F1011">
              <w:rPr>
                <w:rFonts w:ascii="Arial" w:eastAsia="Arial" w:hAnsi="Arial" w:cs="Arial"/>
                <w:b/>
                <w:sz w:val="18"/>
                <w:szCs w:val="18"/>
              </w:rPr>
              <w:t>Κ.Φ.</w:t>
            </w:r>
          </w:p>
        </w:tc>
        <w:tc>
          <w:tcPr>
            <w:tcW w:w="3312" w:type="dxa"/>
            <w:tcBorders>
              <w:top w:val="nil"/>
              <w:left w:val="nil"/>
              <w:bottom w:val="nil"/>
              <w:right w:val="nil"/>
            </w:tcBorders>
            <w:shd w:val="clear" w:color="auto" w:fill="A6A6A6"/>
            <w:tcMar>
              <w:top w:w="19" w:type="dxa"/>
              <w:left w:w="19" w:type="dxa"/>
              <w:bottom w:w="0" w:type="dxa"/>
              <w:right w:w="19" w:type="dxa"/>
            </w:tcMar>
          </w:tcPr>
          <w:p w:rsidR="000F1011" w:rsidRPr="000F1011" w:rsidRDefault="000F1011" w:rsidP="00883F20">
            <w:pPr>
              <w:jc w:val="center"/>
              <w:rPr>
                <w:rFonts w:ascii="Arial" w:eastAsia="Arial" w:hAnsi="Arial" w:cs="Arial"/>
                <w:b/>
                <w:sz w:val="18"/>
                <w:szCs w:val="18"/>
              </w:rPr>
            </w:pPr>
            <w:r w:rsidRPr="000F1011">
              <w:rPr>
                <w:rFonts w:ascii="Arial" w:eastAsia="Arial" w:hAnsi="Arial" w:cs="Arial"/>
                <w:b/>
                <w:sz w:val="18"/>
                <w:szCs w:val="18"/>
              </w:rPr>
              <w:t>ΤΙΤΛΟΣ ΜΑΘΗΜΑΤΟΣ</w:t>
            </w:r>
          </w:p>
        </w:tc>
        <w:tc>
          <w:tcPr>
            <w:tcW w:w="1276" w:type="dxa"/>
            <w:tcBorders>
              <w:top w:val="nil"/>
              <w:left w:val="nil"/>
              <w:bottom w:val="nil"/>
              <w:right w:val="nil"/>
            </w:tcBorders>
            <w:shd w:val="clear" w:color="auto" w:fill="A6A6A6"/>
            <w:tcMar>
              <w:top w:w="19" w:type="dxa"/>
              <w:left w:w="19" w:type="dxa"/>
              <w:bottom w:w="0" w:type="dxa"/>
              <w:right w:w="19" w:type="dxa"/>
            </w:tcMar>
          </w:tcPr>
          <w:p w:rsidR="000F1011" w:rsidRPr="000F1011" w:rsidRDefault="000F1011" w:rsidP="00883F20">
            <w:pPr>
              <w:jc w:val="center"/>
              <w:rPr>
                <w:rFonts w:ascii="Arial" w:eastAsia="Arial" w:hAnsi="Arial" w:cs="Arial"/>
                <w:b/>
                <w:sz w:val="18"/>
                <w:szCs w:val="18"/>
              </w:rPr>
            </w:pPr>
            <w:r w:rsidRPr="000F1011">
              <w:rPr>
                <w:rFonts w:ascii="Arial" w:eastAsia="Arial" w:hAnsi="Arial" w:cs="Arial"/>
                <w:b/>
                <w:sz w:val="18"/>
                <w:szCs w:val="18"/>
              </w:rPr>
              <w:t>ΩΡΕΣ</w:t>
            </w:r>
          </w:p>
        </w:tc>
        <w:tc>
          <w:tcPr>
            <w:tcW w:w="2078" w:type="dxa"/>
            <w:tcBorders>
              <w:top w:val="nil"/>
              <w:left w:val="nil"/>
              <w:bottom w:val="nil"/>
              <w:right w:val="nil"/>
            </w:tcBorders>
            <w:shd w:val="clear" w:color="auto" w:fill="A6A6A6"/>
            <w:tcMar>
              <w:top w:w="19" w:type="dxa"/>
              <w:left w:w="19" w:type="dxa"/>
              <w:bottom w:w="0" w:type="dxa"/>
              <w:right w:w="19" w:type="dxa"/>
            </w:tcMar>
          </w:tcPr>
          <w:p w:rsidR="000F1011" w:rsidRPr="000F1011" w:rsidRDefault="000F1011" w:rsidP="00883F20">
            <w:pPr>
              <w:rPr>
                <w:rFonts w:ascii="Arial" w:eastAsia="Arial" w:hAnsi="Arial" w:cs="Arial"/>
                <w:b/>
                <w:sz w:val="18"/>
                <w:szCs w:val="18"/>
              </w:rPr>
            </w:pPr>
            <w:r w:rsidRPr="000F1011">
              <w:rPr>
                <w:rFonts w:ascii="Arial" w:eastAsia="Arial" w:hAnsi="Arial" w:cs="Arial"/>
                <w:b/>
                <w:sz w:val="18"/>
                <w:szCs w:val="18"/>
              </w:rPr>
              <w:t>ΔΙΔΑΣΚΩΝ</w:t>
            </w:r>
          </w:p>
        </w:tc>
      </w:tr>
      <w:tr w:rsidR="000F1011" w:rsidRPr="000F1011" w:rsidTr="00883F20">
        <w:trPr>
          <w:trHeight w:val="300"/>
        </w:trPr>
        <w:tc>
          <w:tcPr>
            <w:tcW w:w="960" w:type="dxa"/>
            <w:tcBorders>
              <w:top w:val="nil"/>
              <w:left w:val="nil"/>
              <w:bottom w:val="nil"/>
              <w:right w:val="nil"/>
            </w:tcBorders>
            <w:shd w:val="clear" w:color="auto" w:fill="D9D9D9"/>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ΜΥΕ001</w:t>
            </w:r>
          </w:p>
        </w:tc>
        <w:tc>
          <w:tcPr>
            <w:tcW w:w="3312" w:type="dxa"/>
            <w:tcBorders>
              <w:top w:val="nil"/>
              <w:left w:val="nil"/>
              <w:bottom w:val="nil"/>
              <w:right w:val="nil"/>
            </w:tcBorders>
            <w:shd w:val="clear" w:color="auto" w:fill="D9D9D9"/>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Αλληλεπίδραση Ανθρώπου Υπολογιστή</w:t>
            </w:r>
          </w:p>
        </w:tc>
        <w:tc>
          <w:tcPr>
            <w:tcW w:w="1276" w:type="dxa"/>
            <w:tcBorders>
              <w:top w:val="nil"/>
              <w:left w:val="nil"/>
              <w:bottom w:val="nil"/>
              <w:right w:val="nil"/>
            </w:tcBorders>
            <w:shd w:val="clear" w:color="auto" w:fill="D9D9D9"/>
            <w:tcMar>
              <w:top w:w="19" w:type="dxa"/>
              <w:left w:w="19" w:type="dxa"/>
              <w:bottom w:w="0" w:type="dxa"/>
              <w:right w:w="19" w:type="dxa"/>
            </w:tcMar>
            <w:vAlign w:val="center"/>
          </w:tcPr>
          <w:p w:rsidR="000F1011" w:rsidRPr="000F1011" w:rsidRDefault="000F1011"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bottom w:val="nil"/>
              <w:right w:val="nil"/>
            </w:tcBorders>
            <w:shd w:val="clear" w:color="auto" w:fill="D9D9D9"/>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Ι. Φούντος</w:t>
            </w:r>
          </w:p>
        </w:tc>
      </w:tr>
      <w:tr w:rsidR="000F1011" w:rsidRPr="000F1011" w:rsidTr="00883F20">
        <w:trPr>
          <w:trHeight w:val="300"/>
        </w:trPr>
        <w:tc>
          <w:tcPr>
            <w:tcW w:w="960" w:type="dxa"/>
            <w:tcBorders>
              <w:top w:val="nil"/>
              <w:left w:val="nil"/>
              <w:bottom w:val="nil"/>
              <w:right w:val="nil"/>
            </w:tcBorders>
            <w:shd w:val="clear" w:color="auto" w:fill="F2F2F2"/>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ΜΥΕ002</w:t>
            </w:r>
          </w:p>
        </w:tc>
        <w:tc>
          <w:tcPr>
            <w:tcW w:w="3312" w:type="dxa"/>
            <w:tcBorders>
              <w:top w:val="nil"/>
              <w:left w:val="nil"/>
              <w:bottom w:val="nil"/>
              <w:right w:val="nil"/>
            </w:tcBorders>
            <w:shd w:val="clear" w:color="auto" w:fill="F2F2F2"/>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Μηχανική Μάθηση</w:t>
            </w:r>
          </w:p>
        </w:tc>
        <w:tc>
          <w:tcPr>
            <w:tcW w:w="1276" w:type="dxa"/>
            <w:tcBorders>
              <w:top w:val="nil"/>
              <w:left w:val="nil"/>
              <w:bottom w:val="nil"/>
              <w:right w:val="nil"/>
            </w:tcBorders>
            <w:shd w:val="clear" w:color="auto" w:fill="F2F2F2"/>
            <w:tcMar>
              <w:top w:w="19" w:type="dxa"/>
              <w:left w:w="19" w:type="dxa"/>
              <w:bottom w:w="0" w:type="dxa"/>
              <w:right w:w="19" w:type="dxa"/>
            </w:tcMar>
            <w:vAlign w:val="center"/>
          </w:tcPr>
          <w:p w:rsidR="000F1011" w:rsidRPr="000F1011" w:rsidRDefault="000F1011"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bottom w:val="nil"/>
              <w:right w:val="nil"/>
            </w:tcBorders>
            <w:shd w:val="clear" w:color="auto" w:fill="F2F2F2"/>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Κ. Μπλέκας</w:t>
            </w:r>
          </w:p>
        </w:tc>
      </w:tr>
      <w:tr w:rsidR="000F1011" w:rsidRPr="000F1011" w:rsidTr="00883F20">
        <w:trPr>
          <w:trHeight w:val="300"/>
        </w:trPr>
        <w:tc>
          <w:tcPr>
            <w:tcW w:w="960" w:type="dxa"/>
            <w:tcBorders>
              <w:top w:val="nil"/>
              <w:left w:val="nil"/>
              <w:bottom w:val="nil"/>
              <w:right w:val="nil"/>
            </w:tcBorders>
            <w:shd w:val="clear" w:color="auto" w:fill="D9D9D9"/>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ΜΥΕ003</w:t>
            </w:r>
          </w:p>
        </w:tc>
        <w:tc>
          <w:tcPr>
            <w:tcW w:w="3312" w:type="dxa"/>
            <w:tcBorders>
              <w:top w:val="nil"/>
              <w:left w:val="nil"/>
              <w:bottom w:val="nil"/>
              <w:right w:val="nil"/>
            </w:tcBorders>
            <w:shd w:val="clear" w:color="auto" w:fill="D9D9D9"/>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Ανάκτηση Πληροφορίας</w:t>
            </w:r>
          </w:p>
        </w:tc>
        <w:tc>
          <w:tcPr>
            <w:tcW w:w="1276" w:type="dxa"/>
            <w:tcBorders>
              <w:top w:val="nil"/>
              <w:left w:val="nil"/>
              <w:bottom w:val="nil"/>
              <w:right w:val="nil"/>
            </w:tcBorders>
            <w:shd w:val="clear" w:color="auto" w:fill="D9D9D9"/>
            <w:tcMar>
              <w:top w:w="19" w:type="dxa"/>
              <w:left w:w="19" w:type="dxa"/>
              <w:bottom w:w="0" w:type="dxa"/>
              <w:right w:w="19" w:type="dxa"/>
            </w:tcMar>
            <w:vAlign w:val="center"/>
          </w:tcPr>
          <w:p w:rsidR="000F1011" w:rsidRPr="000F1011" w:rsidRDefault="000F1011"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bottom w:val="nil"/>
              <w:right w:val="nil"/>
            </w:tcBorders>
            <w:shd w:val="clear" w:color="auto" w:fill="D9D9D9"/>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Ε. Πιτουρά</w:t>
            </w:r>
          </w:p>
        </w:tc>
      </w:tr>
      <w:tr w:rsidR="000F1011" w:rsidRPr="000F1011" w:rsidTr="00883F20">
        <w:trPr>
          <w:trHeight w:val="300"/>
        </w:trPr>
        <w:tc>
          <w:tcPr>
            <w:tcW w:w="960" w:type="dxa"/>
            <w:tcBorders>
              <w:top w:val="nil"/>
              <w:left w:val="nil"/>
              <w:bottom w:val="nil"/>
              <w:right w:val="nil"/>
            </w:tcBorders>
            <w:shd w:val="clear" w:color="auto" w:fill="F2F2F2"/>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ΜΥΕ004</w:t>
            </w:r>
          </w:p>
        </w:tc>
        <w:tc>
          <w:tcPr>
            <w:tcW w:w="3312" w:type="dxa"/>
            <w:tcBorders>
              <w:top w:val="nil"/>
              <w:left w:val="nil"/>
              <w:bottom w:val="nil"/>
              <w:right w:val="nil"/>
            </w:tcBorders>
            <w:shd w:val="clear" w:color="auto" w:fill="F2F2F2"/>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Ανάπτυξη Λογισμικού ΙΙ</w:t>
            </w:r>
          </w:p>
        </w:tc>
        <w:tc>
          <w:tcPr>
            <w:tcW w:w="1276" w:type="dxa"/>
            <w:tcBorders>
              <w:top w:val="nil"/>
              <w:left w:val="nil"/>
              <w:bottom w:val="nil"/>
              <w:right w:val="nil"/>
            </w:tcBorders>
            <w:shd w:val="clear" w:color="auto" w:fill="F2F2F2"/>
            <w:tcMar>
              <w:top w:w="19" w:type="dxa"/>
              <w:left w:w="19" w:type="dxa"/>
              <w:bottom w:w="0" w:type="dxa"/>
              <w:right w:w="19" w:type="dxa"/>
            </w:tcMar>
            <w:vAlign w:val="center"/>
          </w:tcPr>
          <w:p w:rsidR="000F1011" w:rsidRPr="000F1011" w:rsidRDefault="000F1011"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bottom w:val="nil"/>
              <w:right w:val="nil"/>
            </w:tcBorders>
            <w:shd w:val="clear" w:color="auto" w:fill="F2F2F2"/>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Α. Ζάρρας</w:t>
            </w:r>
          </w:p>
        </w:tc>
      </w:tr>
      <w:tr w:rsidR="000F1011" w:rsidRPr="000F1011" w:rsidTr="00883F20">
        <w:trPr>
          <w:trHeight w:val="300"/>
        </w:trPr>
        <w:tc>
          <w:tcPr>
            <w:tcW w:w="960" w:type="dxa"/>
            <w:tcBorders>
              <w:top w:val="nil"/>
              <w:left w:val="nil"/>
              <w:bottom w:val="nil"/>
              <w:right w:val="nil"/>
            </w:tcBorders>
            <w:shd w:val="clear" w:color="auto" w:fill="D9D9D9"/>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ΜΥΕ005</w:t>
            </w:r>
          </w:p>
        </w:tc>
        <w:tc>
          <w:tcPr>
            <w:tcW w:w="3312" w:type="dxa"/>
            <w:tcBorders>
              <w:top w:val="nil"/>
              <w:left w:val="nil"/>
              <w:bottom w:val="nil"/>
              <w:right w:val="nil"/>
            </w:tcBorders>
            <w:shd w:val="clear" w:color="auto" w:fill="D9D9D9"/>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Αρχιτεκτονική Υπολογιστών ΙΙ</w:t>
            </w:r>
          </w:p>
        </w:tc>
        <w:tc>
          <w:tcPr>
            <w:tcW w:w="1276" w:type="dxa"/>
            <w:tcBorders>
              <w:top w:val="nil"/>
              <w:left w:val="nil"/>
              <w:bottom w:val="nil"/>
              <w:right w:val="nil"/>
            </w:tcBorders>
            <w:shd w:val="clear" w:color="auto" w:fill="D9D9D9"/>
            <w:tcMar>
              <w:top w:w="19" w:type="dxa"/>
              <w:left w:w="19" w:type="dxa"/>
              <w:bottom w:w="0" w:type="dxa"/>
              <w:right w:w="19" w:type="dxa"/>
            </w:tcMar>
            <w:vAlign w:val="center"/>
          </w:tcPr>
          <w:p w:rsidR="000F1011" w:rsidRPr="000F1011" w:rsidRDefault="000F1011"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bottom w:val="nil"/>
              <w:right w:val="nil"/>
            </w:tcBorders>
            <w:shd w:val="clear" w:color="auto" w:fill="D9D9D9"/>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Α. Ευθυμίου</w:t>
            </w:r>
          </w:p>
        </w:tc>
      </w:tr>
      <w:tr w:rsidR="000F1011" w:rsidRPr="000F1011" w:rsidTr="00883F20">
        <w:trPr>
          <w:trHeight w:val="300"/>
        </w:trPr>
        <w:tc>
          <w:tcPr>
            <w:tcW w:w="960" w:type="dxa"/>
            <w:tcBorders>
              <w:top w:val="nil"/>
              <w:left w:val="nil"/>
              <w:right w:val="nil"/>
            </w:tcBorders>
            <w:shd w:val="clear" w:color="auto" w:fill="F2F2F2"/>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ΜΥΕ006</w:t>
            </w:r>
          </w:p>
        </w:tc>
        <w:tc>
          <w:tcPr>
            <w:tcW w:w="3312" w:type="dxa"/>
            <w:tcBorders>
              <w:top w:val="nil"/>
              <w:left w:val="nil"/>
              <w:right w:val="nil"/>
            </w:tcBorders>
            <w:shd w:val="clear" w:color="auto" w:fill="F2F2F2"/>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Ασύρματα Δίκτυα</w:t>
            </w:r>
          </w:p>
        </w:tc>
        <w:tc>
          <w:tcPr>
            <w:tcW w:w="1276" w:type="dxa"/>
            <w:tcBorders>
              <w:top w:val="nil"/>
              <w:left w:val="nil"/>
              <w:right w:val="nil"/>
            </w:tcBorders>
            <w:shd w:val="clear" w:color="auto" w:fill="F2F2F2"/>
            <w:tcMar>
              <w:top w:w="19" w:type="dxa"/>
              <w:left w:w="19" w:type="dxa"/>
              <w:bottom w:w="0" w:type="dxa"/>
              <w:right w:w="19" w:type="dxa"/>
            </w:tcMar>
            <w:vAlign w:val="center"/>
          </w:tcPr>
          <w:p w:rsidR="000F1011" w:rsidRPr="000F1011" w:rsidRDefault="000F1011"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right w:val="nil"/>
            </w:tcBorders>
            <w:shd w:val="clear" w:color="auto" w:fill="F2F2F2"/>
            <w:tcMar>
              <w:top w:w="19" w:type="dxa"/>
              <w:left w:w="19" w:type="dxa"/>
              <w:bottom w:w="0" w:type="dxa"/>
              <w:right w:w="19" w:type="dxa"/>
            </w:tcMar>
            <w:vAlign w:val="center"/>
          </w:tcPr>
          <w:p w:rsidR="000F1011" w:rsidRPr="000F1011" w:rsidRDefault="000F1011"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Ε. Παπαπέτρου</w:t>
            </w:r>
          </w:p>
        </w:tc>
      </w:tr>
      <w:tr w:rsidR="005E3F5B" w:rsidRPr="000F1011" w:rsidTr="005E3F5B">
        <w:trPr>
          <w:trHeight w:val="300"/>
        </w:trPr>
        <w:tc>
          <w:tcPr>
            <w:tcW w:w="960"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5E3F5B" w:rsidRPr="000F1011" w:rsidRDefault="005E3F5B"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ΜΥΕ007</w:t>
            </w:r>
          </w:p>
        </w:tc>
        <w:tc>
          <w:tcPr>
            <w:tcW w:w="3312"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5E3F5B" w:rsidRPr="000F1011" w:rsidRDefault="005E3F5B"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Ασφάλεια Υπολογιστικών και Επικοινωνιακών Συστημάτων</w:t>
            </w:r>
          </w:p>
        </w:tc>
        <w:tc>
          <w:tcPr>
            <w:tcW w:w="1276"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5E3F5B" w:rsidRPr="000F1011" w:rsidRDefault="005E3F5B" w:rsidP="00AC6759">
            <w:pPr>
              <w:tabs>
                <w:tab w:val="left" w:pos="8222"/>
              </w:tabs>
              <w:spacing w:before="40" w:after="40"/>
              <w:jc w:val="center"/>
              <w:rPr>
                <w:rFonts w:ascii="Arial" w:eastAsia="Arial" w:hAnsi="Arial" w:cs="Arial"/>
                <w:sz w:val="18"/>
                <w:szCs w:val="18"/>
              </w:rPr>
            </w:pPr>
            <w:r>
              <w:rPr>
                <w:rFonts w:ascii="Arial" w:eastAsia="Arial" w:hAnsi="Arial" w:cs="Arial"/>
                <w:sz w:val="18"/>
                <w:szCs w:val="18"/>
              </w:rPr>
              <w:t>(3, 0, 2)</w:t>
            </w:r>
          </w:p>
        </w:tc>
        <w:tc>
          <w:tcPr>
            <w:tcW w:w="2078"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5E3F5B" w:rsidRPr="000F1011" w:rsidRDefault="005E3F5B"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Σ. Αναστασιάδης</w:t>
            </w:r>
          </w:p>
        </w:tc>
      </w:tr>
      <w:tr w:rsidR="004F351A" w:rsidRPr="000F1011" w:rsidTr="005E3F5B">
        <w:trPr>
          <w:trHeight w:val="300"/>
        </w:trPr>
        <w:tc>
          <w:tcPr>
            <w:tcW w:w="960" w:type="dxa"/>
            <w:tcBorders>
              <w:top w:val="nil"/>
              <w:left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ΜΥΕ008</w:t>
            </w:r>
          </w:p>
        </w:tc>
        <w:tc>
          <w:tcPr>
            <w:tcW w:w="3312" w:type="dxa"/>
            <w:tcBorders>
              <w:top w:val="nil"/>
              <w:left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Βελτιστοποίηση</w:t>
            </w:r>
          </w:p>
        </w:tc>
        <w:tc>
          <w:tcPr>
            <w:tcW w:w="1276" w:type="dxa"/>
            <w:tcBorders>
              <w:top w:val="nil"/>
              <w:left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(3, 2, 0)</w:t>
            </w:r>
          </w:p>
        </w:tc>
        <w:tc>
          <w:tcPr>
            <w:tcW w:w="2078" w:type="dxa"/>
            <w:tcBorders>
              <w:top w:val="nil"/>
              <w:left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Κ. Παρσόπουλος</w:t>
            </w:r>
          </w:p>
        </w:tc>
      </w:tr>
      <w:tr w:rsidR="005E3F5B" w:rsidRPr="000F1011" w:rsidTr="00883F20">
        <w:trPr>
          <w:trHeight w:val="300"/>
        </w:trPr>
        <w:tc>
          <w:tcPr>
            <w:tcW w:w="960"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5E3F5B" w:rsidRPr="000F1011" w:rsidRDefault="005E3F5B"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ΜΥΕ010</w:t>
            </w:r>
          </w:p>
        </w:tc>
        <w:tc>
          <w:tcPr>
            <w:tcW w:w="3312"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5E3F5B" w:rsidRPr="000F1011" w:rsidRDefault="005E3F5B"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Δοκιμή και Αξιοπιστία Υπολογιστικών Συστημάτων</w:t>
            </w:r>
          </w:p>
        </w:tc>
        <w:tc>
          <w:tcPr>
            <w:tcW w:w="1276"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5E3F5B" w:rsidRPr="000F1011" w:rsidRDefault="005E3F5B" w:rsidP="00AC6759">
            <w:pPr>
              <w:tabs>
                <w:tab w:val="left" w:pos="8222"/>
              </w:tabs>
              <w:spacing w:before="40" w:after="40"/>
              <w:jc w:val="center"/>
              <w:rPr>
                <w:rFonts w:ascii="Arial" w:eastAsia="Arial" w:hAnsi="Arial" w:cs="Arial"/>
                <w:sz w:val="18"/>
                <w:szCs w:val="18"/>
              </w:rPr>
            </w:pPr>
            <w:r>
              <w:rPr>
                <w:rFonts w:ascii="Arial" w:eastAsia="Arial" w:hAnsi="Arial" w:cs="Arial"/>
                <w:sz w:val="18"/>
                <w:szCs w:val="18"/>
              </w:rPr>
              <w:t>(3, 0, 2)</w:t>
            </w:r>
          </w:p>
        </w:tc>
        <w:tc>
          <w:tcPr>
            <w:tcW w:w="2078"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5E3F5B" w:rsidRPr="000F1011" w:rsidRDefault="005E3F5B"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 xml:space="preserve">Β. Τενέντες, </w:t>
            </w:r>
            <w:r>
              <w:rPr>
                <w:rFonts w:ascii="Arial" w:eastAsia="Arial" w:hAnsi="Arial" w:cs="Arial"/>
                <w:sz w:val="18"/>
                <w:szCs w:val="18"/>
              </w:rPr>
              <w:br/>
              <w:t>Χ. Καβουσιανός</w:t>
            </w:r>
          </w:p>
        </w:tc>
      </w:tr>
      <w:tr w:rsidR="004F351A" w:rsidRPr="000F1011" w:rsidTr="005E3F5B">
        <w:trPr>
          <w:trHeight w:val="300"/>
        </w:trPr>
        <w:tc>
          <w:tcPr>
            <w:tcW w:w="960"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 xml:space="preserve">ΜΥΕ012 </w:t>
            </w:r>
          </w:p>
        </w:tc>
        <w:tc>
          <w:tcPr>
            <w:tcW w:w="3312"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Εξόρυξη Δεδομένων</w:t>
            </w:r>
          </w:p>
        </w:tc>
        <w:tc>
          <w:tcPr>
            <w:tcW w:w="1276"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Π. Τσαπάρας</w:t>
            </w:r>
          </w:p>
        </w:tc>
      </w:tr>
      <w:tr w:rsidR="00A32B4C" w:rsidRPr="000F1011" w:rsidTr="00763A49">
        <w:trPr>
          <w:trHeight w:val="300"/>
        </w:trPr>
        <w:tc>
          <w:tcPr>
            <w:tcW w:w="960"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A32B4C" w:rsidRPr="000F1011" w:rsidRDefault="00A32B4C"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ΜΥΕ014</w:t>
            </w:r>
          </w:p>
        </w:tc>
        <w:tc>
          <w:tcPr>
            <w:tcW w:w="3312"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A32B4C" w:rsidRPr="000F1011" w:rsidRDefault="00A32B4C"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 xml:space="preserve">Θεωρία </w:t>
            </w:r>
            <w:r w:rsidR="009938C3">
              <w:rPr>
                <w:rFonts w:ascii="Arial" w:eastAsia="Arial" w:hAnsi="Arial" w:cs="Arial"/>
                <w:sz w:val="18"/>
                <w:szCs w:val="18"/>
              </w:rPr>
              <w:t>Γραφημάτων</w:t>
            </w:r>
          </w:p>
        </w:tc>
        <w:tc>
          <w:tcPr>
            <w:tcW w:w="1276"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A32B4C" w:rsidRPr="000F1011" w:rsidRDefault="00A32B4C" w:rsidP="00AC6759">
            <w:pPr>
              <w:tabs>
                <w:tab w:val="left" w:pos="8222"/>
              </w:tabs>
              <w:spacing w:before="40" w:after="40"/>
              <w:jc w:val="center"/>
              <w:rPr>
                <w:rFonts w:ascii="Arial" w:eastAsia="Arial" w:hAnsi="Arial" w:cs="Arial"/>
                <w:sz w:val="18"/>
                <w:szCs w:val="18"/>
              </w:rPr>
            </w:pPr>
            <w:r>
              <w:rPr>
                <w:rFonts w:ascii="Arial" w:eastAsia="Arial" w:hAnsi="Arial" w:cs="Arial"/>
                <w:sz w:val="18"/>
                <w:szCs w:val="18"/>
              </w:rPr>
              <w:t>(3, 1, 1)</w:t>
            </w:r>
          </w:p>
        </w:tc>
        <w:tc>
          <w:tcPr>
            <w:tcW w:w="2078"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A32B4C" w:rsidRPr="000F1011" w:rsidRDefault="00F03313" w:rsidP="003B6F8D">
            <w:pPr>
              <w:tabs>
                <w:tab w:val="left" w:pos="8222"/>
              </w:tabs>
              <w:spacing w:before="40" w:after="40"/>
              <w:jc w:val="left"/>
              <w:rPr>
                <w:rFonts w:ascii="Arial" w:eastAsia="Arial" w:hAnsi="Arial" w:cs="Arial"/>
                <w:sz w:val="18"/>
                <w:szCs w:val="18"/>
              </w:rPr>
            </w:pPr>
            <w:r>
              <w:rPr>
                <w:rFonts w:ascii="Arial" w:eastAsia="Arial" w:hAnsi="Arial" w:cs="Arial"/>
                <w:sz w:val="18"/>
                <w:szCs w:val="18"/>
              </w:rPr>
              <w:t>Ι</w:t>
            </w:r>
            <w:r w:rsidR="00763A49">
              <w:rPr>
                <w:rFonts w:ascii="Arial" w:eastAsia="Arial" w:hAnsi="Arial" w:cs="Arial"/>
                <w:sz w:val="18"/>
                <w:szCs w:val="18"/>
              </w:rPr>
              <w:t xml:space="preserve">. Πολενάκης </w:t>
            </w:r>
          </w:p>
        </w:tc>
      </w:tr>
      <w:tr w:rsidR="00A32B4C" w:rsidRPr="000F1011" w:rsidTr="005E3F5B">
        <w:trPr>
          <w:trHeight w:val="300"/>
        </w:trPr>
        <w:tc>
          <w:tcPr>
            <w:tcW w:w="960"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A32B4C" w:rsidRDefault="00A32B4C"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ΜΥΕ015</w:t>
            </w:r>
          </w:p>
        </w:tc>
        <w:tc>
          <w:tcPr>
            <w:tcW w:w="3312"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A32B4C" w:rsidRDefault="00A32B4C"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Θεωρία Πληροφορίας και Κωδίκων</w:t>
            </w:r>
          </w:p>
        </w:tc>
        <w:tc>
          <w:tcPr>
            <w:tcW w:w="1276"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A32B4C" w:rsidRDefault="00A32B4C" w:rsidP="00AC6759">
            <w:pPr>
              <w:tabs>
                <w:tab w:val="left" w:pos="8222"/>
              </w:tabs>
              <w:spacing w:before="40" w:after="40"/>
              <w:jc w:val="center"/>
              <w:rPr>
                <w:rFonts w:ascii="Arial" w:eastAsia="Arial" w:hAnsi="Arial" w:cs="Arial"/>
                <w:sz w:val="18"/>
                <w:szCs w:val="18"/>
              </w:rPr>
            </w:pPr>
            <w:r>
              <w:rPr>
                <w:rFonts w:ascii="Arial" w:eastAsia="Arial" w:hAnsi="Arial" w:cs="Arial"/>
                <w:sz w:val="18"/>
                <w:szCs w:val="18"/>
              </w:rPr>
              <w:t>(3, 2, 0)</w:t>
            </w:r>
          </w:p>
        </w:tc>
        <w:tc>
          <w:tcPr>
            <w:tcW w:w="2078"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A32B4C" w:rsidRDefault="00A32B4C"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Χ.Νίκου</w:t>
            </w:r>
          </w:p>
        </w:tc>
      </w:tr>
      <w:tr w:rsidR="004F351A" w:rsidRPr="000F1011" w:rsidTr="0001686A">
        <w:trPr>
          <w:trHeight w:val="300"/>
        </w:trPr>
        <w:tc>
          <w:tcPr>
            <w:tcW w:w="960" w:type="dxa"/>
            <w:tcBorders>
              <w:left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01686A">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ΜΥΕ018</w:t>
            </w:r>
          </w:p>
        </w:tc>
        <w:tc>
          <w:tcPr>
            <w:tcW w:w="3312" w:type="dxa"/>
            <w:tcBorders>
              <w:left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01686A">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Κυκλώματα VLSI</w:t>
            </w:r>
          </w:p>
        </w:tc>
        <w:tc>
          <w:tcPr>
            <w:tcW w:w="1276" w:type="dxa"/>
            <w:tcBorders>
              <w:left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01686A">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left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01686A">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Γ. Τσιατούχας</w:t>
            </w:r>
          </w:p>
        </w:tc>
      </w:tr>
      <w:tr w:rsidR="00D76B81" w:rsidRPr="0001686A" w:rsidTr="005B71B1">
        <w:trPr>
          <w:trHeight w:val="300"/>
        </w:trPr>
        <w:tc>
          <w:tcPr>
            <w:tcW w:w="960" w:type="dxa"/>
            <w:tcBorders>
              <w:left w:val="nil"/>
              <w:right w:val="nil"/>
            </w:tcBorders>
            <w:shd w:val="clear" w:color="auto" w:fill="F2F2F2" w:themeFill="background1" w:themeFillShade="F2"/>
            <w:tcMar>
              <w:top w:w="19" w:type="dxa"/>
              <w:left w:w="19" w:type="dxa"/>
              <w:bottom w:w="0" w:type="dxa"/>
              <w:right w:w="19" w:type="dxa"/>
            </w:tcMar>
            <w:vAlign w:val="center"/>
          </w:tcPr>
          <w:p w:rsidR="00D76B81" w:rsidRPr="005B71B1" w:rsidRDefault="0001686A" w:rsidP="0001686A">
            <w:pPr>
              <w:tabs>
                <w:tab w:val="left" w:pos="8222"/>
              </w:tabs>
              <w:spacing w:before="40" w:after="40"/>
              <w:jc w:val="left"/>
              <w:rPr>
                <w:rFonts w:ascii="Arial" w:eastAsia="Arial" w:hAnsi="Arial" w:cs="Arial"/>
                <w:sz w:val="18"/>
                <w:szCs w:val="18"/>
              </w:rPr>
            </w:pPr>
            <w:r w:rsidRPr="005B71B1">
              <w:rPr>
                <w:rFonts w:ascii="Arial" w:eastAsia="Arial" w:hAnsi="Arial" w:cs="Arial"/>
                <w:sz w:val="18"/>
                <w:szCs w:val="18"/>
              </w:rPr>
              <w:t>ΜΥΕ020</w:t>
            </w:r>
          </w:p>
        </w:tc>
        <w:tc>
          <w:tcPr>
            <w:tcW w:w="3312" w:type="dxa"/>
            <w:tcBorders>
              <w:left w:val="nil"/>
              <w:right w:val="nil"/>
            </w:tcBorders>
            <w:shd w:val="clear" w:color="auto" w:fill="F2F2F2" w:themeFill="background1" w:themeFillShade="F2"/>
            <w:tcMar>
              <w:top w:w="19" w:type="dxa"/>
              <w:left w:w="19" w:type="dxa"/>
              <w:bottom w:w="0" w:type="dxa"/>
              <w:right w:w="19" w:type="dxa"/>
            </w:tcMar>
            <w:vAlign w:val="center"/>
          </w:tcPr>
          <w:p w:rsidR="00D76B81" w:rsidRPr="005B71B1" w:rsidRDefault="0001686A" w:rsidP="0001686A">
            <w:pPr>
              <w:tabs>
                <w:tab w:val="left" w:pos="8222"/>
              </w:tabs>
              <w:spacing w:before="40" w:after="40"/>
              <w:jc w:val="left"/>
              <w:rPr>
                <w:rFonts w:ascii="Arial" w:eastAsia="Arial" w:hAnsi="Arial" w:cs="Arial"/>
                <w:sz w:val="18"/>
                <w:szCs w:val="18"/>
              </w:rPr>
            </w:pPr>
            <w:r w:rsidRPr="005B71B1">
              <w:rPr>
                <w:rFonts w:ascii="Arial" w:eastAsia="Arial" w:hAnsi="Arial" w:cs="Arial"/>
                <w:sz w:val="18"/>
                <w:szCs w:val="18"/>
              </w:rPr>
              <w:t>Μεταφραστές ΙΙ</w:t>
            </w:r>
          </w:p>
        </w:tc>
        <w:tc>
          <w:tcPr>
            <w:tcW w:w="1276" w:type="dxa"/>
            <w:tcBorders>
              <w:left w:val="nil"/>
              <w:right w:val="nil"/>
            </w:tcBorders>
            <w:shd w:val="clear" w:color="auto" w:fill="F2F2F2" w:themeFill="background1" w:themeFillShade="F2"/>
            <w:tcMar>
              <w:top w:w="19" w:type="dxa"/>
              <w:left w:w="19" w:type="dxa"/>
              <w:bottom w:w="0" w:type="dxa"/>
              <w:right w:w="19" w:type="dxa"/>
            </w:tcMar>
            <w:vAlign w:val="center"/>
          </w:tcPr>
          <w:p w:rsidR="00D76B81" w:rsidRPr="005B71B1" w:rsidRDefault="0001686A" w:rsidP="0001686A">
            <w:pPr>
              <w:tabs>
                <w:tab w:val="left" w:pos="8222"/>
              </w:tabs>
              <w:spacing w:before="40" w:after="40"/>
              <w:jc w:val="center"/>
              <w:rPr>
                <w:rFonts w:ascii="Arial" w:eastAsia="Arial" w:hAnsi="Arial" w:cs="Arial"/>
                <w:sz w:val="18"/>
                <w:szCs w:val="18"/>
              </w:rPr>
            </w:pPr>
            <w:r w:rsidRPr="005B71B1">
              <w:rPr>
                <w:rFonts w:ascii="Arial" w:eastAsia="Arial" w:hAnsi="Arial" w:cs="Arial"/>
                <w:sz w:val="18"/>
                <w:szCs w:val="18"/>
              </w:rPr>
              <w:t>(3, 0, 2)</w:t>
            </w:r>
          </w:p>
        </w:tc>
        <w:tc>
          <w:tcPr>
            <w:tcW w:w="2078" w:type="dxa"/>
            <w:tcBorders>
              <w:left w:val="nil"/>
              <w:right w:val="nil"/>
            </w:tcBorders>
            <w:shd w:val="clear" w:color="auto" w:fill="F2F2F2" w:themeFill="background1" w:themeFillShade="F2"/>
            <w:tcMar>
              <w:top w:w="19" w:type="dxa"/>
              <w:left w:w="19" w:type="dxa"/>
              <w:bottom w:w="0" w:type="dxa"/>
              <w:right w:w="19" w:type="dxa"/>
            </w:tcMar>
            <w:vAlign w:val="center"/>
          </w:tcPr>
          <w:p w:rsidR="00D76B81" w:rsidRPr="005B71B1" w:rsidRDefault="0001686A" w:rsidP="0001686A">
            <w:pPr>
              <w:tabs>
                <w:tab w:val="left" w:pos="8222"/>
              </w:tabs>
              <w:spacing w:before="40" w:after="40"/>
              <w:jc w:val="left"/>
              <w:rPr>
                <w:rFonts w:ascii="Arial" w:eastAsia="Arial" w:hAnsi="Arial" w:cs="Arial"/>
                <w:sz w:val="18"/>
                <w:szCs w:val="18"/>
              </w:rPr>
            </w:pPr>
            <w:r w:rsidRPr="005B71B1">
              <w:rPr>
                <w:rFonts w:ascii="Arial" w:eastAsia="Arial" w:hAnsi="Arial" w:cs="Arial"/>
                <w:sz w:val="18"/>
                <w:szCs w:val="18"/>
              </w:rPr>
              <w:t>Γ. Μανής</w:t>
            </w:r>
          </w:p>
        </w:tc>
      </w:tr>
      <w:tr w:rsidR="004F351A" w:rsidRPr="000F1011" w:rsidTr="005B71B1">
        <w:trPr>
          <w:trHeight w:val="300"/>
        </w:trPr>
        <w:tc>
          <w:tcPr>
            <w:tcW w:w="960"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ΜΥΕ023</w:t>
            </w:r>
          </w:p>
        </w:tc>
        <w:tc>
          <w:tcPr>
            <w:tcW w:w="3312"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Παράλληλα Συστήματα και</w:t>
            </w:r>
          </w:p>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 xml:space="preserve"> Προγραμματισμός </w:t>
            </w:r>
          </w:p>
        </w:tc>
        <w:tc>
          <w:tcPr>
            <w:tcW w:w="1276"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Β. Δημακόπουλος</w:t>
            </w:r>
          </w:p>
        </w:tc>
      </w:tr>
      <w:tr w:rsidR="004F351A" w:rsidRPr="000F1011" w:rsidTr="005B71B1">
        <w:trPr>
          <w:trHeight w:val="300"/>
        </w:trPr>
        <w:tc>
          <w:tcPr>
            <w:tcW w:w="960"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ΜΥΕ025</w:t>
            </w:r>
          </w:p>
        </w:tc>
        <w:tc>
          <w:tcPr>
            <w:tcW w:w="3312"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Πολυμέσα</w:t>
            </w:r>
          </w:p>
        </w:tc>
        <w:tc>
          <w:tcPr>
            <w:tcW w:w="1276"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Λ.-Π.  Κόντης</w:t>
            </w:r>
          </w:p>
        </w:tc>
      </w:tr>
      <w:tr w:rsidR="004F351A" w:rsidRPr="000F1011" w:rsidTr="005B71B1">
        <w:trPr>
          <w:trHeight w:val="300"/>
        </w:trPr>
        <w:tc>
          <w:tcPr>
            <w:tcW w:w="960"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ΜΥE028</w:t>
            </w:r>
          </w:p>
        </w:tc>
        <w:tc>
          <w:tcPr>
            <w:tcW w:w="3312"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Προηγμένη Σχεδίαση Αλγορίθμων και Δομών Δεδομένων</w:t>
            </w:r>
          </w:p>
        </w:tc>
        <w:tc>
          <w:tcPr>
            <w:tcW w:w="1276"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(3, 2, 0)</w:t>
            </w:r>
          </w:p>
        </w:tc>
        <w:tc>
          <w:tcPr>
            <w:tcW w:w="2078"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Λ. Γεωργιάδης</w:t>
            </w:r>
          </w:p>
        </w:tc>
      </w:tr>
      <w:tr w:rsidR="004F351A" w:rsidRPr="000F1011" w:rsidTr="005B71B1">
        <w:trPr>
          <w:trHeight w:val="300"/>
        </w:trPr>
        <w:tc>
          <w:tcPr>
            <w:tcW w:w="960"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ΜΥΕ030</w:t>
            </w:r>
          </w:p>
        </w:tc>
        <w:tc>
          <w:tcPr>
            <w:tcW w:w="3312"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FE2C99" w:rsidP="000A66A5">
            <w:pPr>
              <w:tabs>
                <w:tab w:val="left" w:pos="8222"/>
              </w:tabs>
              <w:spacing w:before="40" w:after="40"/>
              <w:jc w:val="left"/>
              <w:rPr>
                <w:rFonts w:ascii="Arial" w:eastAsia="Arial" w:hAnsi="Arial" w:cs="Arial"/>
                <w:sz w:val="18"/>
                <w:szCs w:val="18"/>
              </w:rPr>
            </w:pPr>
            <w:r>
              <w:rPr>
                <w:rFonts w:ascii="Arial" w:eastAsia="Arial" w:hAnsi="Arial" w:cs="Arial"/>
                <w:sz w:val="18"/>
                <w:szCs w:val="18"/>
              </w:rPr>
              <w:t xml:space="preserve">Προχωρημένα </w:t>
            </w:r>
            <w:r w:rsidRPr="0026286B">
              <w:rPr>
                <w:rFonts w:ascii="Arial" w:eastAsia="Arial" w:hAnsi="Arial" w:cs="Arial"/>
                <w:color w:val="000000" w:themeColor="text1"/>
                <w:sz w:val="18"/>
                <w:szCs w:val="18"/>
              </w:rPr>
              <w:t>Θέματα Τεχνολογίας</w:t>
            </w:r>
            <w:r w:rsidR="004F351A" w:rsidRPr="0026286B">
              <w:rPr>
                <w:rFonts w:ascii="Arial" w:eastAsia="Arial" w:hAnsi="Arial" w:cs="Arial"/>
                <w:color w:val="000000" w:themeColor="text1"/>
                <w:sz w:val="18"/>
                <w:szCs w:val="18"/>
              </w:rPr>
              <w:t xml:space="preserve"> και Εφαρμ</w:t>
            </w:r>
            <w:r w:rsidRPr="0026286B">
              <w:rPr>
                <w:rFonts w:ascii="Arial" w:eastAsia="Arial" w:hAnsi="Arial" w:cs="Arial"/>
                <w:color w:val="000000" w:themeColor="text1"/>
                <w:sz w:val="18"/>
                <w:szCs w:val="18"/>
              </w:rPr>
              <w:t>ογών</w:t>
            </w:r>
            <w:r w:rsidR="004F351A" w:rsidRPr="0026286B">
              <w:rPr>
                <w:rFonts w:ascii="Arial" w:eastAsia="Arial" w:hAnsi="Arial" w:cs="Arial"/>
                <w:color w:val="000000" w:themeColor="text1"/>
                <w:sz w:val="18"/>
                <w:szCs w:val="18"/>
              </w:rPr>
              <w:t xml:space="preserve"> Βάσεων Δεδομένων</w:t>
            </w:r>
          </w:p>
        </w:tc>
        <w:tc>
          <w:tcPr>
            <w:tcW w:w="1276"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Π. Βασιλειάδης</w:t>
            </w:r>
          </w:p>
        </w:tc>
      </w:tr>
      <w:tr w:rsidR="004F351A" w:rsidRPr="000F1011" w:rsidTr="005B71B1">
        <w:trPr>
          <w:trHeight w:val="300"/>
        </w:trPr>
        <w:tc>
          <w:tcPr>
            <w:tcW w:w="960"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center" w:pos="461"/>
                <w:tab w:val="left" w:pos="8222"/>
              </w:tabs>
              <w:spacing w:before="40" w:after="40"/>
              <w:jc w:val="left"/>
              <w:rPr>
                <w:rFonts w:ascii="Arial" w:eastAsia="Arial" w:hAnsi="Arial" w:cs="Arial"/>
                <w:sz w:val="18"/>
                <w:szCs w:val="18"/>
              </w:rPr>
            </w:pPr>
            <w:r w:rsidRPr="000F1011">
              <w:rPr>
                <w:rFonts w:ascii="Arial" w:eastAsia="Arial" w:hAnsi="Arial" w:cs="Arial"/>
                <w:sz w:val="18"/>
                <w:szCs w:val="18"/>
              </w:rPr>
              <w:lastRenderedPageBreak/>
              <w:t>ΜΥΕ031</w:t>
            </w:r>
          </w:p>
        </w:tc>
        <w:tc>
          <w:tcPr>
            <w:tcW w:w="3312"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Ρομποτική</w:t>
            </w:r>
          </w:p>
        </w:tc>
        <w:tc>
          <w:tcPr>
            <w:tcW w:w="1276"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Κ. Βλάχος</w:t>
            </w:r>
          </w:p>
        </w:tc>
      </w:tr>
      <w:tr w:rsidR="00A32B4C" w:rsidRPr="000F1011" w:rsidTr="004523C3">
        <w:trPr>
          <w:trHeight w:val="300"/>
        </w:trPr>
        <w:tc>
          <w:tcPr>
            <w:tcW w:w="960"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A32B4C" w:rsidRPr="000F1011" w:rsidRDefault="004523C3" w:rsidP="004523C3">
            <w:pPr>
              <w:tabs>
                <w:tab w:val="center" w:pos="461"/>
                <w:tab w:val="left" w:pos="8222"/>
              </w:tabs>
              <w:spacing w:before="40" w:after="40"/>
              <w:ind w:left="0"/>
              <w:jc w:val="left"/>
              <w:rPr>
                <w:rFonts w:ascii="Arial" w:eastAsia="Arial" w:hAnsi="Arial" w:cs="Arial"/>
                <w:sz w:val="18"/>
                <w:szCs w:val="18"/>
              </w:rPr>
            </w:pPr>
            <w:r>
              <w:rPr>
                <w:rFonts w:ascii="Arial" w:eastAsia="Arial" w:hAnsi="Arial" w:cs="Arial"/>
                <w:sz w:val="18"/>
                <w:szCs w:val="18"/>
              </w:rPr>
              <w:t xml:space="preserve"> </w:t>
            </w:r>
            <w:r w:rsidR="00A32B4C">
              <w:rPr>
                <w:rFonts w:ascii="Arial" w:eastAsia="Arial" w:hAnsi="Arial" w:cs="Arial"/>
                <w:sz w:val="18"/>
                <w:szCs w:val="18"/>
              </w:rPr>
              <w:t>ΜΥΕ034</w:t>
            </w:r>
          </w:p>
        </w:tc>
        <w:tc>
          <w:tcPr>
            <w:tcW w:w="3312"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A32B4C" w:rsidRPr="000F1011" w:rsidRDefault="00A32B4C"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Υπολογιστική Γεωμετρία</w:t>
            </w:r>
          </w:p>
        </w:tc>
        <w:tc>
          <w:tcPr>
            <w:tcW w:w="1276"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A32B4C" w:rsidRPr="000F1011" w:rsidRDefault="00A32B4C" w:rsidP="00AC6759">
            <w:pPr>
              <w:tabs>
                <w:tab w:val="left" w:pos="8222"/>
              </w:tabs>
              <w:spacing w:before="40" w:after="40"/>
              <w:jc w:val="center"/>
              <w:rPr>
                <w:rFonts w:ascii="Arial" w:eastAsia="Arial" w:hAnsi="Arial" w:cs="Arial"/>
                <w:sz w:val="18"/>
                <w:szCs w:val="18"/>
              </w:rPr>
            </w:pPr>
            <w:r>
              <w:rPr>
                <w:rFonts w:ascii="Arial" w:eastAsia="Arial" w:hAnsi="Arial" w:cs="Arial"/>
                <w:sz w:val="18"/>
                <w:szCs w:val="18"/>
              </w:rPr>
              <w:t xml:space="preserve">(3, </w:t>
            </w:r>
            <w:r w:rsidR="004523C3">
              <w:rPr>
                <w:rFonts w:ascii="Arial" w:eastAsia="Arial" w:hAnsi="Arial" w:cs="Arial"/>
                <w:sz w:val="18"/>
                <w:szCs w:val="18"/>
              </w:rPr>
              <w:t>1</w:t>
            </w:r>
            <w:r>
              <w:rPr>
                <w:rFonts w:ascii="Arial" w:eastAsia="Arial" w:hAnsi="Arial" w:cs="Arial"/>
                <w:sz w:val="18"/>
                <w:szCs w:val="18"/>
              </w:rPr>
              <w:t xml:space="preserve">, </w:t>
            </w:r>
            <w:r w:rsidR="004523C3">
              <w:rPr>
                <w:rFonts w:ascii="Arial" w:eastAsia="Arial" w:hAnsi="Arial" w:cs="Arial"/>
                <w:sz w:val="18"/>
                <w:szCs w:val="18"/>
              </w:rPr>
              <w:t>1</w:t>
            </w:r>
            <w:r>
              <w:rPr>
                <w:rFonts w:ascii="Arial" w:eastAsia="Arial" w:hAnsi="Arial" w:cs="Arial"/>
                <w:sz w:val="18"/>
                <w:szCs w:val="18"/>
              </w:rPr>
              <w:t>)</w:t>
            </w:r>
          </w:p>
        </w:tc>
        <w:tc>
          <w:tcPr>
            <w:tcW w:w="2078"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A32B4C" w:rsidRPr="000F1011" w:rsidRDefault="00A32B4C"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Λ. Παληός</w:t>
            </w:r>
          </w:p>
        </w:tc>
      </w:tr>
      <w:tr w:rsidR="004F351A" w:rsidRPr="000F1011" w:rsidTr="00763A49">
        <w:trPr>
          <w:trHeight w:val="300"/>
        </w:trPr>
        <w:tc>
          <w:tcPr>
            <w:tcW w:w="960"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ΜΥΕ035</w:t>
            </w:r>
          </w:p>
        </w:tc>
        <w:tc>
          <w:tcPr>
            <w:tcW w:w="3312"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Υπολογιστική Νοημοσύνη</w:t>
            </w:r>
          </w:p>
        </w:tc>
        <w:tc>
          <w:tcPr>
            <w:tcW w:w="1276"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Α. Λύκας</w:t>
            </w:r>
          </w:p>
        </w:tc>
      </w:tr>
      <w:tr w:rsidR="004F351A" w:rsidRPr="000F1011" w:rsidTr="00763A49">
        <w:trPr>
          <w:trHeight w:val="300"/>
        </w:trPr>
        <w:tc>
          <w:tcPr>
            <w:tcW w:w="960" w:type="dxa"/>
            <w:tcBorders>
              <w:top w:val="nil"/>
              <w:left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ΜΥΕ036</w:t>
            </w:r>
          </w:p>
        </w:tc>
        <w:tc>
          <w:tcPr>
            <w:tcW w:w="3312" w:type="dxa"/>
            <w:tcBorders>
              <w:top w:val="nil"/>
              <w:left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Υπολογιστική Πολυπλοκότητα</w:t>
            </w:r>
          </w:p>
        </w:tc>
        <w:tc>
          <w:tcPr>
            <w:tcW w:w="1276" w:type="dxa"/>
            <w:tcBorders>
              <w:top w:val="nil"/>
              <w:left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Χ. Νομικός</w:t>
            </w:r>
          </w:p>
        </w:tc>
      </w:tr>
      <w:tr w:rsidR="004F351A" w:rsidRPr="000F1011" w:rsidTr="00763A49">
        <w:trPr>
          <w:trHeight w:val="300"/>
        </w:trPr>
        <w:tc>
          <w:tcPr>
            <w:tcW w:w="960"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ΜΥΕ037</w:t>
            </w:r>
          </w:p>
        </w:tc>
        <w:tc>
          <w:tcPr>
            <w:tcW w:w="3312"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Ψηφιακή Επεξεργασία Εικόνας</w:t>
            </w:r>
          </w:p>
        </w:tc>
        <w:tc>
          <w:tcPr>
            <w:tcW w:w="1276"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A32B4C" w:rsidP="00763A49">
            <w:pPr>
              <w:tabs>
                <w:tab w:val="left" w:pos="8222"/>
              </w:tabs>
              <w:spacing w:before="40" w:after="40" w:line="240" w:lineRule="auto"/>
              <w:jc w:val="left"/>
              <w:rPr>
                <w:rFonts w:ascii="Arial" w:eastAsia="Arial" w:hAnsi="Arial" w:cs="Arial"/>
                <w:sz w:val="18"/>
                <w:szCs w:val="18"/>
              </w:rPr>
            </w:pPr>
            <w:r>
              <w:rPr>
                <w:rFonts w:ascii="Arial" w:eastAsia="Arial" w:hAnsi="Arial" w:cs="Arial"/>
                <w:sz w:val="18"/>
                <w:szCs w:val="18"/>
              </w:rPr>
              <w:t xml:space="preserve">Διδάσκων Ακαδημαϊκης Εμπειρίας </w:t>
            </w:r>
          </w:p>
        </w:tc>
      </w:tr>
      <w:tr w:rsidR="00B62373" w:rsidRPr="000F1011" w:rsidTr="00763A49">
        <w:trPr>
          <w:trHeight w:val="300"/>
        </w:trPr>
        <w:tc>
          <w:tcPr>
            <w:tcW w:w="960" w:type="dxa"/>
            <w:tcBorders>
              <w:top w:val="nil"/>
              <w:left w:val="nil"/>
              <w:right w:val="nil"/>
            </w:tcBorders>
            <w:shd w:val="clear" w:color="auto" w:fill="F2F2F2" w:themeFill="background1" w:themeFillShade="F2"/>
            <w:tcMar>
              <w:top w:w="19" w:type="dxa"/>
              <w:left w:w="19" w:type="dxa"/>
              <w:bottom w:w="0" w:type="dxa"/>
              <w:right w:w="19" w:type="dxa"/>
            </w:tcMar>
            <w:vAlign w:val="center"/>
          </w:tcPr>
          <w:p w:rsidR="00B62373" w:rsidRPr="000F1011" w:rsidRDefault="00B62373"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ΜΥΕ041</w:t>
            </w:r>
          </w:p>
        </w:tc>
        <w:tc>
          <w:tcPr>
            <w:tcW w:w="3312" w:type="dxa"/>
            <w:tcBorders>
              <w:top w:val="nil"/>
              <w:left w:val="nil"/>
              <w:right w:val="nil"/>
            </w:tcBorders>
            <w:shd w:val="clear" w:color="auto" w:fill="F2F2F2" w:themeFill="background1" w:themeFillShade="F2"/>
            <w:tcMar>
              <w:top w:w="19" w:type="dxa"/>
              <w:left w:w="19" w:type="dxa"/>
              <w:bottom w:w="0" w:type="dxa"/>
              <w:right w:w="19" w:type="dxa"/>
            </w:tcMar>
            <w:vAlign w:val="center"/>
          </w:tcPr>
          <w:p w:rsidR="00B62373" w:rsidRPr="000F1011" w:rsidRDefault="00B62373"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Διαχείριση Σύνθετων Δεδομένων</w:t>
            </w:r>
          </w:p>
        </w:tc>
        <w:tc>
          <w:tcPr>
            <w:tcW w:w="1276" w:type="dxa"/>
            <w:tcBorders>
              <w:top w:val="nil"/>
              <w:left w:val="nil"/>
              <w:right w:val="nil"/>
            </w:tcBorders>
            <w:shd w:val="clear" w:color="auto" w:fill="F2F2F2" w:themeFill="background1" w:themeFillShade="F2"/>
            <w:tcMar>
              <w:top w:w="19" w:type="dxa"/>
              <w:left w:w="19" w:type="dxa"/>
              <w:bottom w:w="0" w:type="dxa"/>
              <w:right w:w="19" w:type="dxa"/>
            </w:tcMar>
            <w:vAlign w:val="center"/>
          </w:tcPr>
          <w:p w:rsidR="00B62373" w:rsidRPr="000F1011" w:rsidRDefault="00B62373" w:rsidP="00AC6759">
            <w:pPr>
              <w:tabs>
                <w:tab w:val="left" w:pos="8222"/>
              </w:tabs>
              <w:spacing w:before="40" w:after="40"/>
              <w:jc w:val="center"/>
              <w:rPr>
                <w:rFonts w:ascii="Arial" w:eastAsia="Arial" w:hAnsi="Arial" w:cs="Arial"/>
                <w:sz w:val="18"/>
                <w:szCs w:val="18"/>
              </w:rPr>
            </w:pPr>
            <w:r>
              <w:rPr>
                <w:rFonts w:ascii="Arial" w:eastAsia="Arial" w:hAnsi="Arial" w:cs="Arial"/>
                <w:sz w:val="18"/>
                <w:szCs w:val="18"/>
              </w:rPr>
              <w:t>(3, 2, 0)</w:t>
            </w:r>
          </w:p>
        </w:tc>
        <w:tc>
          <w:tcPr>
            <w:tcW w:w="2078" w:type="dxa"/>
            <w:tcBorders>
              <w:top w:val="nil"/>
              <w:left w:val="nil"/>
              <w:right w:val="nil"/>
            </w:tcBorders>
            <w:shd w:val="clear" w:color="auto" w:fill="F2F2F2" w:themeFill="background1" w:themeFillShade="F2"/>
            <w:tcMar>
              <w:top w:w="19" w:type="dxa"/>
              <w:left w:w="19" w:type="dxa"/>
              <w:bottom w:w="0" w:type="dxa"/>
              <w:right w:w="19" w:type="dxa"/>
            </w:tcMar>
            <w:vAlign w:val="center"/>
          </w:tcPr>
          <w:p w:rsidR="00B62373" w:rsidRPr="000F1011" w:rsidRDefault="00B62373"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Ν. Μαμουλής</w:t>
            </w:r>
          </w:p>
        </w:tc>
      </w:tr>
      <w:tr w:rsidR="00A32B4C" w:rsidRPr="000F1011" w:rsidTr="005B71B1">
        <w:trPr>
          <w:trHeight w:val="300"/>
        </w:trPr>
        <w:tc>
          <w:tcPr>
            <w:tcW w:w="960"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A32B4C" w:rsidRDefault="00A32B4C"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ΜΥΕ046</w:t>
            </w:r>
          </w:p>
        </w:tc>
        <w:tc>
          <w:tcPr>
            <w:tcW w:w="3312"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A32B4C" w:rsidRDefault="00A32B4C"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Υπολογιστική Όραση</w:t>
            </w:r>
          </w:p>
        </w:tc>
        <w:tc>
          <w:tcPr>
            <w:tcW w:w="1276"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A32B4C" w:rsidRDefault="00A32B4C" w:rsidP="00AC6759">
            <w:pPr>
              <w:tabs>
                <w:tab w:val="left" w:pos="8222"/>
              </w:tabs>
              <w:spacing w:before="40" w:after="40"/>
              <w:jc w:val="center"/>
              <w:rPr>
                <w:rFonts w:ascii="Arial" w:eastAsia="Arial" w:hAnsi="Arial" w:cs="Arial"/>
                <w:sz w:val="18"/>
                <w:szCs w:val="18"/>
              </w:rPr>
            </w:pPr>
            <w:r>
              <w:rPr>
                <w:rFonts w:ascii="Arial" w:eastAsia="Arial" w:hAnsi="Arial" w:cs="Arial"/>
                <w:sz w:val="18"/>
                <w:szCs w:val="18"/>
              </w:rPr>
              <w:t>(3, 0, 2)</w:t>
            </w:r>
          </w:p>
        </w:tc>
        <w:tc>
          <w:tcPr>
            <w:tcW w:w="2078" w:type="dxa"/>
            <w:tcBorders>
              <w:top w:val="nil"/>
              <w:left w:val="nil"/>
              <w:right w:val="nil"/>
            </w:tcBorders>
            <w:shd w:val="clear" w:color="auto" w:fill="D9D9D9" w:themeFill="background1" w:themeFillShade="D9"/>
            <w:tcMar>
              <w:top w:w="19" w:type="dxa"/>
              <w:left w:w="19" w:type="dxa"/>
              <w:bottom w:w="0" w:type="dxa"/>
              <w:right w:w="19" w:type="dxa"/>
            </w:tcMar>
            <w:vAlign w:val="center"/>
          </w:tcPr>
          <w:p w:rsidR="00A32B4C" w:rsidRDefault="00A32B4C" w:rsidP="00763A49">
            <w:pPr>
              <w:tabs>
                <w:tab w:val="left" w:pos="8222"/>
              </w:tabs>
              <w:spacing w:before="40" w:after="40" w:line="276" w:lineRule="auto"/>
              <w:jc w:val="left"/>
              <w:rPr>
                <w:rFonts w:ascii="Arial" w:eastAsia="Arial" w:hAnsi="Arial" w:cs="Arial"/>
                <w:sz w:val="18"/>
                <w:szCs w:val="18"/>
              </w:rPr>
            </w:pPr>
            <w:r>
              <w:rPr>
                <w:rFonts w:ascii="Arial" w:eastAsia="Arial" w:hAnsi="Arial" w:cs="Arial"/>
                <w:sz w:val="18"/>
                <w:szCs w:val="18"/>
              </w:rPr>
              <w:t>Διδάσκων Ακαδημαϊκης Εμπειρίας</w:t>
            </w:r>
          </w:p>
        </w:tc>
      </w:tr>
      <w:tr w:rsidR="004F351A" w:rsidRPr="000F1011" w:rsidTr="005B71B1">
        <w:trPr>
          <w:trHeight w:val="300"/>
        </w:trPr>
        <w:tc>
          <w:tcPr>
            <w:tcW w:w="960"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ΜΥΕ048</w:t>
            </w:r>
          </w:p>
        </w:tc>
        <w:tc>
          <w:tcPr>
            <w:tcW w:w="3312"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Ασύρματες Ζεύξεις</w:t>
            </w:r>
          </w:p>
        </w:tc>
        <w:tc>
          <w:tcPr>
            <w:tcW w:w="1276"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Χ. Λιάσκος</w:t>
            </w:r>
          </w:p>
        </w:tc>
      </w:tr>
      <w:tr w:rsidR="004F351A" w:rsidRPr="000F1011" w:rsidTr="005B71B1">
        <w:trPr>
          <w:trHeight w:val="300"/>
        </w:trPr>
        <w:tc>
          <w:tcPr>
            <w:tcW w:w="960"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ΜΥΕ050</w:t>
            </w:r>
          </w:p>
        </w:tc>
        <w:tc>
          <w:tcPr>
            <w:tcW w:w="3312"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Διδακτική της Πληροφορικής</w:t>
            </w:r>
          </w:p>
        </w:tc>
        <w:tc>
          <w:tcPr>
            <w:tcW w:w="1276"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bottom w:val="nil"/>
              <w:right w:val="nil"/>
            </w:tcBorders>
            <w:shd w:val="clear" w:color="auto" w:fill="D9D9D9" w:themeFill="background1" w:themeFillShade="D9"/>
            <w:tcMar>
              <w:top w:w="19" w:type="dxa"/>
              <w:left w:w="19" w:type="dxa"/>
              <w:bottom w:w="0" w:type="dxa"/>
              <w:right w:w="19" w:type="dxa"/>
            </w:tcMar>
            <w:vAlign w:val="center"/>
          </w:tcPr>
          <w:p w:rsidR="004F351A" w:rsidRPr="000F1011" w:rsidRDefault="004F351A" w:rsidP="00AC6759">
            <w:pPr>
              <w:tabs>
                <w:tab w:val="left" w:pos="8222"/>
              </w:tabs>
              <w:spacing w:before="40" w:after="40"/>
              <w:jc w:val="left"/>
              <w:rPr>
                <w:rFonts w:ascii="Arial" w:eastAsia="Arial" w:hAnsi="Arial" w:cs="Arial"/>
                <w:sz w:val="18"/>
                <w:szCs w:val="18"/>
              </w:rPr>
            </w:pPr>
            <w:r w:rsidRPr="000F1011">
              <w:rPr>
                <w:rFonts w:ascii="Arial" w:eastAsia="Arial" w:hAnsi="Arial" w:cs="Arial"/>
                <w:sz w:val="18"/>
                <w:szCs w:val="18"/>
              </w:rPr>
              <w:t>Μ. Χρόνη</w:t>
            </w:r>
          </w:p>
        </w:tc>
      </w:tr>
      <w:tr w:rsidR="005D6339" w:rsidRPr="000F1011" w:rsidTr="005B71B1">
        <w:trPr>
          <w:trHeight w:val="300"/>
        </w:trPr>
        <w:tc>
          <w:tcPr>
            <w:tcW w:w="960"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5D6339" w:rsidRPr="000F1011" w:rsidRDefault="005D6339"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ΜΥΕ054</w:t>
            </w:r>
          </w:p>
        </w:tc>
        <w:tc>
          <w:tcPr>
            <w:tcW w:w="3312"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5D6339" w:rsidRPr="000F1011" w:rsidRDefault="005D6339"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Σχεδίαση Αναλογικών Κυκλωμάτων</w:t>
            </w:r>
          </w:p>
        </w:tc>
        <w:tc>
          <w:tcPr>
            <w:tcW w:w="1276"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5D6339" w:rsidRPr="000F1011" w:rsidRDefault="005D6339" w:rsidP="00AC6759">
            <w:pPr>
              <w:tabs>
                <w:tab w:val="left" w:pos="8222"/>
              </w:tabs>
              <w:spacing w:before="40" w:after="40"/>
              <w:jc w:val="center"/>
              <w:rPr>
                <w:rFonts w:ascii="Arial" w:eastAsia="Arial" w:hAnsi="Arial" w:cs="Arial"/>
                <w:sz w:val="18"/>
                <w:szCs w:val="18"/>
              </w:rPr>
            </w:pPr>
            <w:r w:rsidRPr="000F1011">
              <w:rPr>
                <w:rFonts w:ascii="Arial" w:eastAsia="Arial" w:hAnsi="Arial" w:cs="Arial"/>
                <w:sz w:val="18"/>
                <w:szCs w:val="18"/>
              </w:rPr>
              <w:t>(3, 0, 2)</w:t>
            </w:r>
          </w:p>
        </w:tc>
        <w:tc>
          <w:tcPr>
            <w:tcW w:w="2078" w:type="dxa"/>
            <w:tcBorders>
              <w:top w:val="nil"/>
              <w:left w:val="nil"/>
              <w:bottom w:val="nil"/>
              <w:right w:val="nil"/>
            </w:tcBorders>
            <w:shd w:val="clear" w:color="auto" w:fill="F2F2F2" w:themeFill="background1" w:themeFillShade="F2"/>
            <w:tcMar>
              <w:top w:w="19" w:type="dxa"/>
              <w:left w:w="19" w:type="dxa"/>
              <w:bottom w:w="0" w:type="dxa"/>
              <w:right w:w="19" w:type="dxa"/>
            </w:tcMar>
            <w:vAlign w:val="center"/>
          </w:tcPr>
          <w:p w:rsidR="005D6339" w:rsidRPr="000F1011" w:rsidRDefault="005D6339" w:rsidP="00AC6759">
            <w:pPr>
              <w:tabs>
                <w:tab w:val="left" w:pos="8222"/>
              </w:tabs>
              <w:spacing w:before="40" w:after="40"/>
              <w:jc w:val="left"/>
              <w:rPr>
                <w:rFonts w:ascii="Arial" w:eastAsia="Arial" w:hAnsi="Arial" w:cs="Arial"/>
                <w:sz w:val="18"/>
                <w:szCs w:val="18"/>
              </w:rPr>
            </w:pPr>
            <w:r>
              <w:rPr>
                <w:rFonts w:ascii="Arial" w:eastAsia="Arial" w:hAnsi="Arial" w:cs="Arial"/>
                <w:sz w:val="18"/>
                <w:szCs w:val="18"/>
              </w:rPr>
              <w:t>Γ. Τσιριμώκου</w:t>
            </w:r>
          </w:p>
        </w:tc>
      </w:tr>
    </w:tbl>
    <w:p w:rsidR="000B79E5" w:rsidRDefault="000B79E5" w:rsidP="00C56CE6">
      <w:pPr>
        <w:pStyle w:val="2"/>
        <w:tabs>
          <w:tab w:val="left" w:pos="284"/>
          <w:tab w:val="left" w:pos="2268"/>
          <w:tab w:val="left" w:pos="2552"/>
        </w:tabs>
        <w:spacing w:before="240" w:after="40"/>
        <w:ind w:left="0" w:right="0"/>
      </w:pPr>
    </w:p>
    <w:p w:rsidR="00D331C9" w:rsidRDefault="00D331C9" w:rsidP="00C56CE6">
      <w:pPr>
        <w:pStyle w:val="2"/>
        <w:tabs>
          <w:tab w:val="left" w:pos="284"/>
          <w:tab w:val="left" w:pos="2268"/>
          <w:tab w:val="left" w:pos="2552"/>
        </w:tabs>
        <w:spacing w:before="240" w:after="40"/>
        <w:ind w:left="0" w:right="0"/>
      </w:pPr>
    </w:p>
    <w:p w:rsidR="00D331C9" w:rsidRDefault="00D331C9" w:rsidP="00C56CE6">
      <w:pPr>
        <w:pStyle w:val="2"/>
        <w:tabs>
          <w:tab w:val="left" w:pos="284"/>
          <w:tab w:val="left" w:pos="2268"/>
          <w:tab w:val="left" w:pos="2552"/>
        </w:tabs>
        <w:spacing w:before="240" w:after="40"/>
        <w:ind w:left="0" w:right="0"/>
      </w:pPr>
    </w:p>
    <w:p w:rsidR="00D331C9" w:rsidRPr="00E7272E" w:rsidRDefault="00D331C9" w:rsidP="00C56CE6">
      <w:pPr>
        <w:pStyle w:val="2"/>
        <w:tabs>
          <w:tab w:val="left" w:pos="284"/>
          <w:tab w:val="left" w:pos="2268"/>
          <w:tab w:val="left" w:pos="2552"/>
        </w:tabs>
        <w:spacing w:before="240" w:after="40"/>
        <w:ind w:left="0" w:right="0"/>
      </w:pPr>
    </w:p>
    <w:p w:rsidR="00540BD5" w:rsidRPr="00AC6234" w:rsidRDefault="00540BD5" w:rsidP="00C56CE6">
      <w:pPr>
        <w:tabs>
          <w:tab w:val="left" w:pos="284"/>
          <w:tab w:val="left" w:pos="2268"/>
          <w:tab w:val="left" w:pos="2552"/>
        </w:tabs>
        <w:spacing w:before="120"/>
        <w:ind w:left="0" w:right="0"/>
        <w:rPr>
          <w:rFonts w:ascii="Arial" w:hAnsi="Arial" w:cs="Arial"/>
          <w:sz w:val="18"/>
          <w:szCs w:val="18"/>
        </w:rPr>
      </w:pPr>
    </w:p>
    <w:p w:rsidR="002F4D63" w:rsidRDefault="002F4D63" w:rsidP="00C56CE6">
      <w:pPr>
        <w:tabs>
          <w:tab w:val="left" w:pos="284"/>
          <w:tab w:val="left" w:pos="2268"/>
          <w:tab w:val="left" w:pos="2552"/>
        </w:tabs>
        <w:ind w:left="0" w:right="0"/>
      </w:pPr>
    </w:p>
    <w:p w:rsidR="002F4D63" w:rsidRPr="00763A49" w:rsidRDefault="002F4D63" w:rsidP="00C56CE6">
      <w:pPr>
        <w:tabs>
          <w:tab w:val="left" w:pos="284"/>
          <w:tab w:val="left" w:pos="2268"/>
          <w:tab w:val="left" w:pos="2552"/>
        </w:tabs>
        <w:ind w:left="0" w:right="0"/>
        <w:rPr>
          <w:rFonts w:asciiTheme="minorHAnsi" w:hAnsiTheme="minorHAnsi"/>
        </w:rPr>
      </w:pPr>
    </w:p>
    <w:p w:rsidR="00BE0395" w:rsidRDefault="00BE0395" w:rsidP="00C56CE6">
      <w:pPr>
        <w:tabs>
          <w:tab w:val="left" w:pos="284"/>
          <w:tab w:val="left" w:pos="2268"/>
          <w:tab w:val="left" w:pos="2552"/>
        </w:tabs>
        <w:ind w:left="0" w:right="0"/>
      </w:pPr>
    </w:p>
    <w:p w:rsidR="00BE0395" w:rsidRDefault="00BE0395" w:rsidP="00C56CE6">
      <w:pPr>
        <w:pStyle w:val="1"/>
        <w:tabs>
          <w:tab w:val="left" w:pos="284"/>
          <w:tab w:val="left" w:pos="2268"/>
          <w:tab w:val="left" w:pos="2552"/>
        </w:tabs>
        <w:ind w:left="0" w:right="0"/>
      </w:pPr>
    </w:p>
    <w:p w:rsidR="00BE0395" w:rsidRDefault="00BE0395" w:rsidP="00C56CE6">
      <w:pPr>
        <w:pStyle w:val="1"/>
        <w:tabs>
          <w:tab w:val="left" w:pos="284"/>
          <w:tab w:val="left" w:pos="2268"/>
          <w:tab w:val="left" w:pos="2552"/>
        </w:tabs>
        <w:ind w:left="0" w:right="0"/>
      </w:pPr>
    </w:p>
    <w:p w:rsidR="000A66A5" w:rsidRDefault="000A66A5" w:rsidP="000A66A5">
      <w:pPr>
        <w:pStyle w:val="1"/>
        <w:tabs>
          <w:tab w:val="left" w:pos="284"/>
          <w:tab w:val="left" w:pos="2268"/>
          <w:tab w:val="left" w:pos="2552"/>
        </w:tabs>
        <w:ind w:left="0" w:right="0"/>
      </w:pPr>
      <w:bookmarkStart w:id="70" w:name="_Toc144808625"/>
    </w:p>
    <w:p w:rsidR="000A66A5" w:rsidRDefault="000A66A5" w:rsidP="000A66A5">
      <w:pPr>
        <w:pStyle w:val="1"/>
        <w:tabs>
          <w:tab w:val="left" w:pos="284"/>
          <w:tab w:val="left" w:pos="2268"/>
          <w:tab w:val="left" w:pos="2552"/>
        </w:tabs>
        <w:ind w:left="0" w:right="0"/>
      </w:pPr>
    </w:p>
    <w:p w:rsidR="000A66A5" w:rsidRDefault="000A66A5" w:rsidP="000A66A5">
      <w:pPr>
        <w:pStyle w:val="1"/>
        <w:tabs>
          <w:tab w:val="left" w:pos="284"/>
          <w:tab w:val="left" w:pos="2268"/>
          <w:tab w:val="left" w:pos="2552"/>
        </w:tabs>
        <w:ind w:left="0" w:right="0"/>
      </w:pPr>
    </w:p>
    <w:p w:rsidR="000A66A5" w:rsidRDefault="000A66A5" w:rsidP="000A66A5">
      <w:pPr>
        <w:pStyle w:val="1"/>
        <w:tabs>
          <w:tab w:val="left" w:pos="284"/>
          <w:tab w:val="left" w:pos="2268"/>
          <w:tab w:val="left" w:pos="2552"/>
        </w:tabs>
        <w:ind w:left="0" w:right="0"/>
      </w:pPr>
    </w:p>
    <w:p w:rsidR="00980A90" w:rsidRDefault="000D681D" w:rsidP="00C56CE6">
      <w:pPr>
        <w:pStyle w:val="1"/>
        <w:tabs>
          <w:tab w:val="left" w:pos="284"/>
          <w:tab w:val="left" w:pos="2268"/>
          <w:tab w:val="left" w:pos="2552"/>
        </w:tabs>
        <w:ind w:left="0" w:right="0"/>
      </w:pPr>
      <w:r>
        <w:t>ΠΕΡΙΓΡΑΦΗ ΠΡΟΠΤΥΧΙΑΚΩΝ</w:t>
      </w:r>
      <w:r w:rsidR="00980A90">
        <w:t xml:space="preserve"> ΜΑΘΗΜΑΤΩΝ</w:t>
      </w:r>
      <w:bookmarkEnd w:id="70"/>
    </w:p>
    <w:p w:rsidR="00980A90" w:rsidRDefault="00980A90" w:rsidP="00C56CE6">
      <w:pPr>
        <w:pStyle w:val="1"/>
        <w:tabs>
          <w:tab w:val="left" w:pos="284"/>
          <w:tab w:val="left" w:pos="2268"/>
          <w:tab w:val="left" w:pos="2552"/>
        </w:tabs>
        <w:ind w:left="0" w:right="0"/>
      </w:pPr>
    </w:p>
    <w:p w:rsidR="008167BC" w:rsidRDefault="008167BC" w:rsidP="00C56CE6">
      <w:pPr>
        <w:tabs>
          <w:tab w:val="left" w:pos="284"/>
          <w:tab w:val="left" w:pos="2268"/>
          <w:tab w:val="left" w:pos="2552"/>
        </w:tabs>
        <w:ind w:left="0" w:right="0"/>
        <w:rPr>
          <w:rFonts w:ascii="Arial" w:hAnsi="Arial" w:cs="Arial"/>
          <w:sz w:val="18"/>
          <w:szCs w:val="18"/>
        </w:rPr>
      </w:pPr>
      <w:r>
        <w:rPr>
          <w:rFonts w:ascii="Arial" w:hAnsi="Arial" w:cs="Arial"/>
          <w:sz w:val="18"/>
          <w:szCs w:val="18"/>
        </w:rPr>
        <w:br w:type="page"/>
      </w:r>
    </w:p>
    <w:p w:rsidR="00BE0395" w:rsidRDefault="00BE0395">
      <w:pPr>
        <w:rPr>
          <w:rFonts w:ascii="Arial" w:hAnsi="Arial" w:cs="Arial"/>
          <w:sz w:val="18"/>
          <w:szCs w:val="18"/>
        </w:rPr>
      </w:pPr>
      <w:r>
        <w:rPr>
          <w:rFonts w:ascii="Arial" w:hAnsi="Arial" w:cs="Arial"/>
          <w:sz w:val="18"/>
          <w:szCs w:val="18"/>
        </w:rPr>
        <w:lastRenderedPageBreak/>
        <w:br w:type="page"/>
      </w:r>
    </w:p>
    <w:p w:rsidR="00012B5B" w:rsidRDefault="00012B5B" w:rsidP="00BE0395">
      <w:pPr>
        <w:tabs>
          <w:tab w:val="left" w:pos="284"/>
          <w:tab w:val="left" w:pos="2268"/>
          <w:tab w:val="left" w:pos="2552"/>
        </w:tabs>
        <w:spacing w:line="355" w:lineRule="auto"/>
        <w:ind w:left="0" w:right="0"/>
        <w:rPr>
          <w:rFonts w:ascii="Arial" w:hAnsi="Arial" w:cs="Arial"/>
          <w:sz w:val="18"/>
          <w:szCs w:val="18"/>
        </w:rPr>
      </w:pPr>
      <w:r w:rsidRPr="00012B5B">
        <w:rPr>
          <w:rFonts w:ascii="Arial" w:hAnsi="Arial" w:cs="Arial" w:hint="eastAsia"/>
          <w:sz w:val="18"/>
          <w:szCs w:val="18"/>
        </w:rPr>
        <w:lastRenderedPageBreak/>
        <w:t>Το</w:t>
      </w:r>
      <w:r w:rsidRPr="00012B5B">
        <w:rPr>
          <w:rFonts w:ascii="Arial" w:hAnsi="Arial" w:cs="Arial"/>
          <w:sz w:val="18"/>
          <w:szCs w:val="18"/>
        </w:rPr>
        <w:t xml:space="preserve"> </w:t>
      </w:r>
      <w:r w:rsidRPr="00012B5B">
        <w:rPr>
          <w:rFonts w:ascii="Arial" w:hAnsi="Arial" w:cs="Arial" w:hint="eastAsia"/>
          <w:sz w:val="18"/>
          <w:szCs w:val="18"/>
        </w:rPr>
        <w:t>περιεχόμενο</w:t>
      </w:r>
      <w:r w:rsidRPr="00012B5B">
        <w:rPr>
          <w:rFonts w:ascii="Arial" w:hAnsi="Arial" w:cs="Arial"/>
          <w:sz w:val="18"/>
          <w:szCs w:val="18"/>
        </w:rPr>
        <w:t xml:space="preserve"> </w:t>
      </w:r>
      <w:r w:rsidRPr="00012B5B">
        <w:rPr>
          <w:rFonts w:ascii="Arial" w:hAnsi="Arial" w:cs="Arial" w:hint="eastAsia"/>
          <w:sz w:val="18"/>
          <w:szCs w:val="18"/>
        </w:rPr>
        <w:t>των</w:t>
      </w:r>
      <w:r w:rsidRPr="00012B5B">
        <w:rPr>
          <w:rFonts w:ascii="Arial" w:hAnsi="Arial" w:cs="Arial"/>
          <w:sz w:val="18"/>
          <w:szCs w:val="18"/>
        </w:rPr>
        <w:t xml:space="preserve"> </w:t>
      </w:r>
      <w:r w:rsidRPr="00012B5B">
        <w:rPr>
          <w:rFonts w:ascii="Arial" w:hAnsi="Arial" w:cs="Arial" w:hint="eastAsia"/>
          <w:sz w:val="18"/>
          <w:szCs w:val="18"/>
        </w:rPr>
        <w:t>μαθημάτων</w:t>
      </w:r>
      <w:r w:rsidRPr="00012B5B">
        <w:rPr>
          <w:rFonts w:ascii="Arial" w:hAnsi="Arial" w:cs="Arial"/>
          <w:sz w:val="18"/>
          <w:szCs w:val="18"/>
        </w:rPr>
        <w:t xml:space="preserve"> </w:t>
      </w:r>
      <w:r w:rsidRPr="00012B5B">
        <w:rPr>
          <w:rFonts w:ascii="Arial" w:hAnsi="Arial" w:cs="Arial" w:hint="eastAsia"/>
          <w:sz w:val="18"/>
          <w:szCs w:val="18"/>
        </w:rPr>
        <w:t>περιγράφεται</w:t>
      </w:r>
      <w:r w:rsidRPr="00012B5B">
        <w:rPr>
          <w:rFonts w:ascii="Arial" w:hAnsi="Arial" w:cs="Arial"/>
          <w:sz w:val="18"/>
          <w:szCs w:val="18"/>
        </w:rPr>
        <w:t xml:space="preserve"> </w:t>
      </w:r>
      <w:r w:rsidRPr="00012B5B">
        <w:rPr>
          <w:rFonts w:ascii="Arial" w:hAnsi="Arial" w:cs="Arial" w:hint="eastAsia"/>
          <w:sz w:val="18"/>
          <w:szCs w:val="18"/>
        </w:rPr>
        <w:t>συνοπτικά</w:t>
      </w:r>
      <w:r w:rsidRPr="00012B5B">
        <w:rPr>
          <w:rFonts w:ascii="Arial" w:hAnsi="Arial" w:cs="Arial"/>
          <w:sz w:val="18"/>
          <w:szCs w:val="18"/>
        </w:rPr>
        <w:t xml:space="preserve"> </w:t>
      </w:r>
      <w:r w:rsidRPr="00012B5B">
        <w:rPr>
          <w:rFonts w:ascii="Arial" w:hAnsi="Arial" w:cs="Arial" w:hint="eastAsia"/>
          <w:sz w:val="18"/>
          <w:szCs w:val="18"/>
        </w:rPr>
        <w:t>στη</w:t>
      </w:r>
      <w:r w:rsidRPr="00012B5B">
        <w:rPr>
          <w:rFonts w:ascii="Arial" w:hAnsi="Arial" w:cs="Arial"/>
          <w:sz w:val="18"/>
          <w:szCs w:val="18"/>
        </w:rPr>
        <w:t xml:space="preserve"> </w:t>
      </w:r>
      <w:r w:rsidRPr="00012B5B">
        <w:rPr>
          <w:rFonts w:ascii="Arial" w:hAnsi="Arial" w:cs="Arial" w:hint="eastAsia"/>
          <w:sz w:val="18"/>
          <w:szCs w:val="18"/>
        </w:rPr>
        <w:t>συνέχεια</w:t>
      </w:r>
      <w:r w:rsidRPr="00012B5B">
        <w:rPr>
          <w:rFonts w:ascii="Arial" w:hAnsi="Arial" w:cs="Arial"/>
          <w:sz w:val="18"/>
          <w:szCs w:val="18"/>
        </w:rPr>
        <w:t xml:space="preserve">. </w:t>
      </w:r>
      <w:r w:rsidRPr="00012B5B">
        <w:rPr>
          <w:rFonts w:ascii="Arial" w:hAnsi="Arial" w:cs="Arial" w:hint="eastAsia"/>
          <w:sz w:val="18"/>
          <w:szCs w:val="18"/>
        </w:rPr>
        <w:t>Τα</w:t>
      </w:r>
      <w:r w:rsidRPr="00012B5B">
        <w:rPr>
          <w:rFonts w:ascii="Arial" w:hAnsi="Arial" w:cs="Arial"/>
          <w:sz w:val="18"/>
          <w:szCs w:val="18"/>
        </w:rPr>
        <w:t xml:space="preserve"> </w:t>
      </w:r>
      <w:r w:rsidRPr="00012B5B">
        <w:rPr>
          <w:rFonts w:ascii="Arial" w:hAnsi="Arial" w:cs="Arial" w:hint="eastAsia"/>
          <w:sz w:val="18"/>
          <w:szCs w:val="18"/>
        </w:rPr>
        <w:t>μαθήματα</w:t>
      </w:r>
      <w:r w:rsidRPr="00012B5B">
        <w:rPr>
          <w:rFonts w:ascii="Arial" w:hAnsi="Arial" w:cs="Arial"/>
          <w:sz w:val="18"/>
          <w:szCs w:val="18"/>
        </w:rPr>
        <w:t xml:space="preserve"> </w:t>
      </w:r>
      <w:r w:rsidRPr="00012B5B">
        <w:rPr>
          <w:rFonts w:ascii="Arial" w:hAnsi="Arial" w:cs="Arial" w:hint="eastAsia"/>
          <w:sz w:val="18"/>
          <w:szCs w:val="18"/>
        </w:rPr>
        <w:t>που</w:t>
      </w:r>
      <w:r w:rsidRPr="00012B5B">
        <w:rPr>
          <w:rFonts w:ascii="Arial" w:hAnsi="Arial" w:cs="Arial"/>
          <w:sz w:val="18"/>
          <w:szCs w:val="18"/>
        </w:rPr>
        <w:t xml:space="preserve"> </w:t>
      </w:r>
      <w:r w:rsidRPr="00012B5B">
        <w:rPr>
          <w:rFonts w:ascii="Arial" w:hAnsi="Arial" w:cs="Arial" w:hint="eastAsia"/>
          <w:sz w:val="18"/>
          <w:szCs w:val="18"/>
        </w:rPr>
        <w:t>αναφέρονται</w:t>
      </w:r>
      <w:r w:rsidRPr="00012B5B">
        <w:rPr>
          <w:rFonts w:ascii="Arial" w:hAnsi="Arial" w:cs="Arial"/>
          <w:sz w:val="18"/>
          <w:szCs w:val="18"/>
        </w:rPr>
        <w:t xml:space="preserve"> </w:t>
      </w:r>
      <w:r w:rsidRPr="00012B5B">
        <w:rPr>
          <w:rFonts w:ascii="Arial" w:hAnsi="Arial" w:cs="Arial" w:hint="eastAsia"/>
          <w:sz w:val="18"/>
          <w:szCs w:val="18"/>
        </w:rPr>
        <w:t>ως</w:t>
      </w:r>
      <w:r w:rsidRPr="00012B5B">
        <w:rPr>
          <w:rFonts w:ascii="Arial" w:hAnsi="Arial" w:cs="Arial"/>
          <w:sz w:val="18"/>
          <w:szCs w:val="18"/>
        </w:rPr>
        <w:t xml:space="preserve"> "</w:t>
      </w:r>
      <w:r w:rsidRPr="00012B5B">
        <w:rPr>
          <w:rFonts w:ascii="Arial" w:hAnsi="Arial" w:cs="Arial" w:hint="eastAsia"/>
          <w:sz w:val="18"/>
          <w:szCs w:val="18"/>
        </w:rPr>
        <w:t>Ειδικά</w:t>
      </w:r>
      <w:r w:rsidRPr="00012B5B">
        <w:rPr>
          <w:rFonts w:ascii="Arial" w:hAnsi="Arial" w:cs="Arial"/>
          <w:sz w:val="18"/>
          <w:szCs w:val="18"/>
        </w:rPr>
        <w:t xml:space="preserve"> </w:t>
      </w:r>
      <w:r w:rsidRPr="00012B5B">
        <w:rPr>
          <w:rFonts w:ascii="Arial" w:hAnsi="Arial" w:cs="Arial" w:hint="eastAsia"/>
          <w:sz w:val="18"/>
          <w:szCs w:val="18"/>
        </w:rPr>
        <w:t>Θέματα</w:t>
      </w:r>
      <w:r w:rsidRPr="00012B5B">
        <w:rPr>
          <w:rFonts w:ascii="Arial" w:hAnsi="Arial" w:cs="Arial"/>
          <w:sz w:val="18"/>
          <w:szCs w:val="18"/>
        </w:rPr>
        <w:t xml:space="preserve">" </w:t>
      </w:r>
      <w:r w:rsidRPr="00012B5B">
        <w:rPr>
          <w:rFonts w:ascii="Arial" w:hAnsi="Arial" w:cs="Arial" w:hint="eastAsia"/>
          <w:sz w:val="18"/>
          <w:szCs w:val="18"/>
        </w:rPr>
        <w:t>δεν</w:t>
      </w:r>
      <w:r w:rsidRPr="00012B5B">
        <w:rPr>
          <w:rFonts w:ascii="Arial" w:hAnsi="Arial" w:cs="Arial"/>
          <w:sz w:val="18"/>
          <w:szCs w:val="18"/>
        </w:rPr>
        <w:t xml:space="preserve"> </w:t>
      </w:r>
      <w:r w:rsidRPr="00012B5B">
        <w:rPr>
          <w:rFonts w:ascii="Arial" w:hAnsi="Arial" w:cs="Arial" w:hint="eastAsia"/>
          <w:sz w:val="18"/>
          <w:szCs w:val="18"/>
        </w:rPr>
        <w:t>προσφέρονται</w:t>
      </w:r>
      <w:r w:rsidRPr="00012B5B">
        <w:rPr>
          <w:rFonts w:ascii="Arial" w:hAnsi="Arial" w:cs="Arial"/>
          <w:sz w:val="18"/>
          <w:szCs w:val="18"/>
        </w:rPr>
        <w:t xml:space="preserve"> </w:t>
      </w:r>
      <w:r w:rsidRPr="00012B5B">
        <w:rPr>
          <w:rFonts w:ascii="Arial" w:hAnsi="Arial" w:cs="Arial" w:hint="eastAsia"/>
          <w:sz w:val="18"/>
          <w:szCs w:val="18"/>
        </w:rPr>
        <w:t>κατ</w:t>
      </w:r>
      <w:r w:rsidRPr="00012B5B">
        <w:rPr>
          <w:rFonts w:ascii="Arial" w:hAnsi="Arial" w:cs="Arial"/>
          <w:sz w:val="18"/>
          <w:szCs w:val="18"/>
        </w:rPr>
        <w:t xml:space="preserve">' </w:t>
      </w:r>
      <w:r w:rsidRPr="00012B5B">
        <w:rPr>
          <w:rFonts w:ascii="Arial" w:hAnsi="Arial" w:cs="Arial" w:hint="eastAsia"/>
          <w:sz w:val="18"/>
          <w:szCs w:val="18"/>
        </w:rPr>
        <w:t>ανάγκην</w:t>
      </w:r>
      <w:r w:rsidRPr="00012B5B">
        <w:rPr>
          <w:rFonts w:ascii="Arial" w:hAnsi="Arial" w:cs="Arial"/>
          <w:sz w:val="18"/>
          <w:szCs w:val="18"/>
        </w:rPr>
        <w:t xml:space="preserve"> </w:t>
      </w:r>
      <w:r w:rsidRPr="00012B5B">
        <w:rPr>
          <w:rFonts w:ascii="Arial" w:hAnsi="Arial" w:cs="Arial" w:hint="eastAsia"/>
          <w:sz w:val="18"/>
          <w:szCs w:val="18"/>
        </w:rPr>
        <w:t>με</w:t>
      </w:r>
      <w:r w:rsidRPr="00012B5B">
        <w:rPr>
          <w:rFonts w:ascii="Arial" w:hAnsi="Arial" w:cs="Arial"/>
          <w:sz w:val="18"/>
          <w:szCs w:val="18"/>
        </w:rPr>
        <w:t xml:space="preserve"> </w:t>
      </w:r>
      <w:r w:rsidRPr="00012B5B">
        <w:rPr>
          <w:rFonts w:ascii="Arial" w:hAnsi="Arial" w:cs="Arial" w:hint="eastAsia"/>
          <w:sz w:val="18"/>
          <w:szCs w:val="18"/>
        </w:rPr>
        <w:t>το</w:t>
      </w:r>
      <w:r w:rsidRPr="00012B5B">
        <w:rPr>
          <w:rFonts w:ascii="Arial" w:hAnsi="Arial" w:cs="Arial"/>
          <w:sz w:val="18"/>
          <w:szCs w:val="18"/>
        </w:rPr>
        <w:t xml:space="preserve"> </w:t>
      </w:r>
      <w:r w:rsidRPr="00012B5B">
        <w:rPr>
          <w:rFonts w:ascii="Arial" w:hAnsi="Arial" w:cs="Arial" w:hint="eastAsia"/>
          <w:sz w:val="18"/>
          <w:szCs w:val="18"/>
        </w:rPr>
        <w:t>ίδιο</w:t>
      </w:r>
      <w:r w:rsidRPr="00012B5B">
        <w:rPr>
          <w:rFonts w:ascii="Arial" w:hAnsi="Arial" w:cs="Arial"/>
          <w:sz w:val="18"/>
          <w:szCs w:val="18"/>
        </w:rPr>
        <w:t xml:space="preserve"> </w:t>
      </w:r>
      <w:r w:rsidRPr="00012B5B">
        <w:rPr>
          <w:rFonts w:ascii="Arial" w:hAnsi="Arial" w:cs="Arial" w:hint="eastAsia"/>
          <w:sz w:val="18"/>
          <w:szCs w:val="18"/>
        </w:rPr>
        <w:t>περιεχόμενο</w:t>
      </w:r>
      <w:r w:rsidRPr="00012B5B">
        <w:rPr>
          <w:rFonts w:ascii="Arial" w:hAnsi="Arial" w:cs="Arial"/>
          <w:sz w:val="18"/>
          <w:szCs w:val="18"/>
        </w:rPr>
        <w:t xml:space="preserve"> </w:t>
      </w:r>
      <w:r w:rsidRPr="00012B5B">
        <w:rPr>
          <w:rFonts w:ascii="Arial" w:hAnsi="Arial" w:cs="Arial" w:hint="eastAsia"/>
          <w:sz w:val="18"/>
          <w:szCs w:val="18"/>
        </w:rPr>
        <w:t>κάθε</w:t>
      </w:r>
      <w:r w:rsidRPr="00012B5B">
        <w:rPr>
          <w:rFonts w:ascii="Arial" w:hAnsi="Arial" w:cs="Arial"/>
          <w:sz w:val="18"/>
          <w:szCs w:val="18"/>
        </w:rPr>
        <w:t xml:space="preserve"> </w:t>
      </w:r>
      <w:r w:rsidRPr="00012B5B">
        <w:rPr>
          <w:rFonts w:ascii="Arial" w:hAnsi="Arial" w:cs="Arial" w:hint="eastAsia"/>
          <w:sz w:val="18"/>
          <w:szCs w:val="18"/>
        </w:rPr>
        <w:t>φορά</w:t>
      </w:r>
      <w:r w:rsidRPr="00012B5B">
        <w:rPr>
          <w:rFonts w:ascii="Arial" w:hAnsi="Arial" w:cs="Arial"/>
          <w:sz w:val="18"/>
          <w:szCs w:val="18"/>
        </w:rPr>
        <w:t>.</w:t>
      </w:r>
    </w:p>
    <w:p w:rsidR="00D8623E" w:rsidRPr="00543DEB" w:rsidRDefault="000D1B98" w:rsidP="00491724">
      <w:pPr>
        <w:pStyle w:val="2"/>
        <w:tabs>
          <w:tab w:val="left" w:pos="284"/>
          <w:tab w:val="left" w:pos="2268"/>
          <w:tab w:val="left" w:pos="2552"/>
        </w:tabs>
        <w:spacing w:before="320" w:after="50" w:line="355" w:lineRule="auto"/>
        <w:ind w:left="0" w:right="0"/>
      </w:pPr>
      <w:bookmarkStart w:id="71" w:name="_Toc144808626"/>
      <w:r>
        <w:t xml:space="preserve">1. </w:t>
      </w:r>
      <w:r w:rsidR="00012B5B">
        <w:t>Υποχρεωτικά Μαθήματα</w:t>
      </w:r>
      <w:bookmarkEnd w:id="71"/>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9854AA" w:rsidRPr="0063742B" w:rsidTr="0094031A">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9854AA" w:rsidRPr="009854AA" w:rsidRDefault="009854AA" w:rsidP="00491724">
            <w:pPr>
              <w:spacing w:before="42" w:after="42" w:line="240" w:lineRule="auto"/>
              <w:rPr>
                <w:rFonts w:ascii="Arial" w:hAnsi="Arial" w:cs="Arial"/>
                <w:spacing w:val="-1"/>
                <w:sz w:val="18"/>
                <w:szCs w:val="18"/>
              </w:rPr>
            </w:pPr>
            <w:r w:rsidRPr="009854AA">
              <w:rPr>
                <w:rFonts w:ascii="Arial" w:hAnsi="Arial" w:cs="Arial"/>
                <w:spacing w:val="-1"/>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9854AA" w:rsidRPr="000A66A5" w:rsidRDefault="009854AA" w:rsidP="00436FDB">
            <w:pPr>
              <w:spacing w:before="60" w:after="60" w:line="240" w:lineRule="auto"/>
              <w:rPr>
                <w:rFonts w:ascii="Arial" w:hAnsi="Arial" w:cs="Arial"/>
                <w:b/>
                <w:bCs/>
                <w:spacing w:val="-1"/>
                <w:sz w:val="18"/>
                <w:szCs w:val="18"/>
              </w:rPr>
            </w:pPr>
            <w:r w:rsidRPr="000A66A5">
              <w:rPr>
                <w:rFonts w:ascii="Arial" w:hAnsi="Arial" w:cs="Arial"/>
                <w:b/>
                <w:bCs/>
                <w:spacing w:val="-1"/>
                <w:sz w:val="18"/>
                <w:szCs w:val="18"/>
              </w:rPr>
              <w:t>Αγγλικά για την Επιστήμη των Υπολογιστών Ι (ΜΥΥ101)</w:t>
            </w:r>
          </w:p>
        </w:tc>
      </w:tr>
      <w:tr w:rsidR="009854AA" w:rsidRPr="0063742B"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9854AA" w:rsidRPr="009854AA" w:rsidRDefault="009854AA" w:rsidP="00491724">
            <w:pPr>
              <w:spacing w:before="42" w:after="42" w:line="240" w:lineRule="auto"/>
              <w:rPr>
                <w:rFonts w:ascii="Arial" w:hAnsi="Arial" w:cs="Arial"/>
                <w:spacing w:val="-1"/>
                <w:sz w:val="18"/>
                <w:szCs w:val="18"/>
              </w:rPr>
            </w:pPr>
            <w:r w:rsidRPr="009854AA">
              <w:rPr>
                <w:rFonts w:ascii="Arial" w:hAnsi="Arial" w:cs="Arial"/>
                <w:spacing w:val="-1"/>
                <w:sz w:val="18"/>
                <w:szCs w:val="18"/>
              </w:rPr>
              <w:t>Περιγραφή Μαθήματος</w:t>
            </w:r>
          </w:p>
        </w:tc>
        <w:tc>
          <w:tcPr>
            <w:tcW w:w="4961" w:type="dxa"/>
            <w:tcBorders>
              <w:top w:val="single" w:sz="4" w:space="0" w:color="auto"/>
              <w:left w:val="single" w:sz="4" w:space="0" w:color="auto"/>
              <w:bottom w:val="single" w:sz="4" w:space="0" w:color="auto"/>
              <w:right w:val="single" w:sz="4" w:space="0" w:color="auto"/>
            </w:tcBorders>
          </w:tcPr>
          <w:p w:rsidR="009854AA" w:rsidRPr="009854AA" w:rsidRDefault="009854AA" w:rsidP="00491724">
            <w:pPr>
              <w:spacing w:before="42" w:after="42" w:line="240" w:lineRule="auto"/>
              <w:rPr>
                <w:rFonts w:ascii="Arial" w:hAnsi="Arial" w:cs="Arial"/>
                <w:spacing w:val="-1"/>
                <w:sz w:val="18"/>
                <w:szCs w:val="18"/>
              </w:rPr>
            </w:pPr>
            <w:r w:rsidRPr="009854AA">
              <w:rPr>
                <w:rFonts w:ascii="Arial" w:hAnsi="Arial" w:cs="Arial"/>
                <w:spacing w:val="-1"/>
                <w:sz w:val="18"/>
                <w:szCs w:val="18"/>
              </w:rPr>
              <w:t>ΟΡΟΛΟΓΙΑ: Υπολογιστικά Συστήματα, Συστήματα Μνήμης (Μαγνητική, Οπτική και Στερεάς Κατάστασης), Περιφερειακές Συσκευές, Κεντρική Μονάδα Επεξεργασίας</w:t>
            </w:r>
          </w:p>
          <w:p w:rsidR="009854AA" w:rsidRPr="009854AA" w:rsidRDefault="009854AA" w:rsidP="00491724">
            <w:pPr>
              <w:spacing w:before="42" w:after="42" w:line="240" w:lineRule="auto"/>
              <w:rPr>
                <w:rFonts w:ascii="Arial" w:hAnsi="Arial" w:cs="Arial"/>
                <w:spacing w:val="-1"/>
                <w:sz w:val="18"/>
                <w:szCs w:val="18"/>
              </w:rPr>
            </w:pPr>
            <w:r w:rsidRPr="009854AA">
              <w:rPr>
                <w:rFonts w:ascii="Arial" w:hAnsi="Arial" w:cs="Arial"/>
                <w:spacing w:val="-1"/>
                <w:sz w:val="18"/>
                <w:szCs w:val="18"/>
              </w:rPr>
              <w:t xml:space="preserve">ΑΚΑΔΗΜΑΙΚΗ ΓΡΑΜΜΑΤΙΚΗ: Χρόνοι, Ονοματικές Φράσεις, η Χρήση του Άρθρου, Η Γλώσσα της Επιφύλαξης </w:t>
            </w:r>
          </w:p>
          <w:p w:rsidR="009854AA" w:rsidRPr="009854AA" w:rsidRDefault="009854AA" w:rsidP="00491724">
            <w:pPr>
              <w:spacing w:before="42" w:after="42" w:line="240" w:lineRule="auto"/>
              <w:rPr>
                <w:rFonts w:ascii="Arial" w:hAnsi="Arial" w:cs="Arial"/>
                <w:spacing w:val="-1"/>
                <w:sz w:val="18"/>
                <w:szCs w:val="18"/>
              </w:rPr>
            </w:pPr>
            <w:r w:rsidRPr="009854AA">
              <w:rPr>
                <w:rFonts w:ascii="Arial" w:hAnsi="Arial" w:cs="Arial"/>
                <w:spacing w:val="-1"/>
                <w:sz w:val="18"/>
                <w:szCs w:val="18"/>
              </w:rPr>
              <w:t>ΑΚΑΔΗΜΑΙΚΗ ΓΡΑΦΗ: Ορισμοί, Ταξινόμηση και Αρίθμηση, Περιγραφή Διαδικασιών και Γραφημάτων</w:t>
            </w:r>
          </w:p>
        </w:tc>
      </w:tr>
      <w:tr w:rsidR="009854AA" w:rsidRPr="002E52E6"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9854AA" w:rsidRPr="009854AA" w:rsidRDefault="009854AA" w:rsidP="00491724">
            <w:pPr>
              <w:spacing w:before="42" w:after="42" w:line="240" w:lineRule="auto"/>
              <w:rPr>
                <w:rFonts w:ascii="Arial" w:hAnsi="Arial" w:cs="Arial"/>
                <w:spacing w:val="-1"/>
                <w:sz w:val="18"/>
                <w:szCs w:val="18"/>
              </w:rPr>
            </w:pPr>
            <w:r w:rsidRPr="009854AA">
              <w:rPr>
                <w:rFonts w:ascii="Arial" w:hAnsi="Arial" w:cs="Arial"/>
                <w:spacing w:val="-1"/>
                <w:sz w:val="18"/>
                <w:szCs w:val="18"/>
              </w:rPr>
              <w:t>Στόχοι Μαθήματος</w:t>
            </w:r>
          </w:p>
        </w:tc>
        <w:tc>
          <w:tcPr>
            <w:tcW w:w="4961" w:type="dxa"/>
            <w:tcBorders>
              <w:top w:val="single" w:sz="4" w:space="0" w:color="auto"/>
              <w:left w:val="single" w:sz="4" w:space="0" w:color="auto"/>
              <w:bottom w:val="single" w:sz="4" w:space="0" w:color="auto"/>
              <w:right w:val="single" w:sz="4" w:space="0" w:color="auto"/>
            </w:tcBorders>
          </w:tcPr>
          <w:p w:rsidR="009854AA" w:rsidRPr="009854AA" w:rsidRDefault="009854AA" w:rsidP="00491724">
            <w:pPr>
              <w:pStyle w:val="Web"/>
              <w:spacing w:before="42" w:beforeAutospacing="0" w:after="42" w:afterAutospacing="0" w:line="240" w:lineRule="auto"/>
              <w:rPr>
                <w:rFonts w:ascii="Arial" w:hAnsi="Arial" w:cs="Arial"/>
                <w:spacing w:val="-1"/>
                <w:sz w:val="18"/>
                <w:szCs w:val="18"/>
              </w:rPr>
            </w:pPr>
            <w:r w:rsidRPr="009854AA">
              <w:rPr>
                <w:rFonts w:ascii="Arial" w:hAnsi="Arial" w:cs="Arial"/>
                <w:spacing w:val="-1"/>
                <w:sz w:val="18"/>
                <w:szCs w:val="18"/>
              </w:rPr>
              <w:t xml:space="preserve">Η εκμάθηση ορολογίας σχετικής με τις παραπάνω θεματικές περιοχές, η εκμάθηση των ακαδημαϊκών στοιχείων που συνθέτουν την ακαδημαϊκή εργασία καθώς και η μελέτη γραμματικών φαινομένων στο ακαδημαϊκό λόγο. </w:t>
            </w:r>
          </w:p>
        </w:tc>
      </w:tr>
      <w:tr w:rsidR="009854AA" w:rsidRPr="00BB4C82"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9854AA" w:rsidRPr="009854AA" w:rsidRDefault="009854AA" w:rsidP="00491724">
            <w:pPr>
              <w:spacing w:before="42" w:after="42" w:line="240" w:lineRule="auto"/>
              <w:rPr>
                <w:rFonts w:ascii="Arial" w:hAnsi="Arial" w:cs="Arial"/>
                <w:spacing w:val="-1"/>
                <w:sz w:val="18"/>
                <w:szCs w:val="18"/>
              </w:rPr>
            </w:pPr>
            <w:r w:rsidRPr="009854AA">
              <w:rPr>
                <w:rFonts w:ascii="Arial" w:hAnsi="Arial" w:cs="Arial"/>
                <w:spacing w:val="-1"/>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9854AA" w:rsidRPr="009854AA" w:rsidRDefault="009854AA" w:rsidP="00B51C91">
            <w:pPr>
              <w:pStyle w:val="afb"/>
              <w:widowControl w:val="0"/>
              <w:numPr>
                <w:ilvl w:val="0"/>
                <w:numId w:val="97"/>
              </w:numPr>
              <w:autoSpaceDE w:val="0"/>
              <w:autoSpaceDN w:val="0"/>
              <w:adjustRightInd w:val="0"/>
              <w:spacing w:before="42" w:after="42" w:line="240" w:lineRule="auto"/>
              <w:ind w:left="317" w:right="0" w:hanging="283"/>
              <w:contextualSpacing w:val="0"/>
              <w:rPr>
                <w:rFonts w:ascii="Arial" w:hAnsi="Arial" w:cs="Arial"/>
                <w:spacing w:val="-1"/>
                <w:sz w:val="18"/>
                <w:szCs w:val="18"/>
              </w:rPr>
            </w:pPr>
            <w:r w:rsidRPr="009854AA">
              <w:rPr>
                <w:rFonts w:ascii="Arial" w:hAnsi="Arial" w:cs="Arial"/>
                <w:spacing w:val="-1"/>
                <w:sz w:val="18"/>
                <w:szCs w:val="18"/>
              </w:rPr>
              <w:t>Να κατανοούν εισαγωγικά κείμενα στην επιστήμη τους</w:t>
            </w:r>
          </w:p>
          <w:p w:rsidR="009854AA" w:rsidRPr="009854AA" w:rsidRDefault="009854AA" w:rsidP="00B51C91">
            <w:pPr>
              <w:pStyle w:val="afb"/>
              <w:widowControl w:val="0"/>
              <w:numPr>
                <w:ilvl w:val="0"/>
                <w:numId w:val="97"/>
              </w:numPr>
              <w:autoSpaceDE w:val="0"/>
              <w:autoSpaceDN w:val="0"/>
              <w:adjustRightInd w:val="0"/>
              <w:spacing w:before="42" w:after="42" w:line="240" w:lineRule="auto"/>
              <w:ind w:left="317" w:right="0" w:hanging="283"/>
              <w:contextualSpacing w:val="0"/>
              <w:rPr>
                <w:rFonts w:ascii="Arial" w:hAnsi="Arial" w:cs="Arial"/>
                <w:spacing w:val="-1"/>
                <w:sz w:val="18"/>
                <w:szCs w:val="18"/>
              </w:rPr>
            </w:pPr>
            <w:r w:rsidRPr="009854AA">
              <w:rPr>
                <w:rFonts w:ascii="Arial" w:hAnsi="Arial" w:cs="Arial"/>
                <w:spacing w:val="-1"/>
                <w:sz w:val="18"/>
                <w:szCs w:val="18"/>
              </w:rPr>
              <w:t>Να γράφουν παραγράφους με ορισμό, ταξινόμηση και περιγραφή διαδικασίας</w:t>
            </w:r>
          </w:p>
          <w:p w:rsidR="009854AA" w:rsidRPr="009854AA" w:rsidRDefault="009854AA" w:rsidP="00B51C91">
            <w:pPr>
              <w:pStyle w:val="afb"/>
              <w:widowControl w:val="0"/>
              <w:numPr>
                <w:ilvl w:val="0"/>
                <w:numId w:val="97"/>
              </w:numPr>
              <w:autoSpaceDE w:val="0"/>
              <w:autoSpaceDN w:val="0"/>
              <w:adjustRightInd w:val="0"/>
              <w:spacing w:before="42" w:after="42" w:line="240" w:lineRule="auto"/>
              <w:ind w:left="317" w:right="0" w:hanging="283"/>
              <w:contextualSpacing w:val="0"/>
              <w:rPr>
                <w:rFonts w:ascii="Arial" w:hAnsi="Arial" w:cs="Arial"/>
                <w:spacing w:val="-1"/>
                <w:sz w:val="18"/>
                <w:szCs w:val="18"/>
              </w:rPr>
            </w:pPr>
            <w:r w:rsidRPr="009854AA">
              <w:rPr>
                <w:rFonts w:ascii="Arial" w:hAnsi="Arial" w:cs="Arial"/>
                <w:spacing w:val="-1"/>
                <w:sz w:val="18"/>
                <w:szCs w:val="18"/>
              </w:rPr>
              <w:t>Να περιγράφουν γραφήματα</w:t>
            </w:r>
          </w:p>
        </w:tc>
      </w:tr>
      <w:tr w:rsidR="009854AA" w:rsidRPr="003D5AB9"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9854AA" w:rsidRPr="009854AA" w:rsidRDefault="009854AA" w:rsidP="00491724">
            <w:pPr>
              <w:spacing w:before="42" w:after="42" w:line="240" w:lineRule="auto"/>
              <w:rPr>
                <w:rFonts w:ascii="Arial" w:hAnsi="Arial" w:cs="Arial"/>
                <w:spacing w:val="-1"/>
                <w:sz w:val="18"/>
                <w:szCs w:val="18"/>
              </w:rPr>
            </w:pPr>
            <w:r w:rsidRPr="009854AA">
              <w:rPr>
                <w:rFonts w:ascii="Arial" w:hAnsi="Arial" w:cs="Arial"/>
                <w:spacing w:val="-1"/>
                <w:sz w:val="18"/>
                <w:szCs w:val="18"/>
              </w:rPr>
              <w:t>Συγγράμματα</w:t>
            </w:r>
          </w:p>
        </w:tc>
        <w:tc>
          <w:tcPr>
            <w:tcW w:w="4961" w:type="dxa"/>
            <w:tcBorders>
              <w:top w:val="single" w:sz="4" w:space="0" w:color="auto"/>
              <w:left w:val="single" w:sz="4" w:space="0" w:color="auto"/>
              <w:bottom w:val="single" w:sz="4" w:space="0" w:color="auto"/>
              <w:right w:val="single" w:sz="4" w:space="0" w:color="auto"/>
            </w:tcBorders>
          </w:tcPr>
          <w:p w:rsidR="009854AA" w:rsidRPr="00755C98" w:rsidRDefault="009854AA" w:rsidP="00B51C91">
            <w:pPr>
              <w:pStyle w:val="afb"/>
              <w:numPr>
                <w:ilvl w:val="0"/>
                <w:numId w:val="101"/>
              </w:numPr>
              <w:spacing w:before="42" w:after="42" w:line="240" w:lineRule="auto"/>
              <w:ind w:left="317" w:hanging="283"/>
              <w:contextualSpacing w:val="0"/>
              <w:rPr>
                <w:rFonts w:ascii="Arial" w:hAnsi="Arial" w:cs="Arial"/>
                <w:spacing w:val="-1"/>
                <w:sz w:val="18"/>
                <w:szCs w:val="18"/>
                <w:lang w:val="en-US"/>
              </w:rPr>
            </w:pPr>
            <w:r w:rsidRPr="00755C98">
              <w:rPr>
                <w:rFonts w:ascii="Arial" w:hAnsi="Arial" w:cs="Arial"/>
                <w:spacing w:val="-1"/>
                <w:sz w:val="18"/>
                <w:szCs w:val="18"/>
                <w:lang w:val="en-US"/>
              </w:rPr>
              <w:t>Noni Rizopoulou. 2019.  Academic English for Computer Science. Thessaloniki: Disigma Publications</w:t>
            </w:r>
          </w:p>
          <w:p w:rsidR="009854AA" w:rsidRPr="00755C98" w:rsidRDefault="009854AA" w:rsidP="00B51C91">
            <w:pPr>
              <w:pStyle w:val="afb"/>
              <w:numPr>
                <w:ilvl w:val="0"/>
                <w:numId w:val="101"/>
              </w:numPr>
              <w:spacing w:before="42" w:after="42" w:line="240" w:lineRule="auto"/>
              <w:ind w:left="317" w:hanging="283"/>
              <w:contextualSpacing w:val="0"/>
              <w:rPr>
                <w:rFonts w:ascii="Arial" w:hAnsi="Arial" w:cs="Arial"/>
                <w:spacing w:val="-1"/>
                <w:sz w:val="18"/>
                <w:szCs w:val="18"/>
                <w:lang w:val="en-US"/>
              </w:rPr>
            </w:pPr>
            <w:r w:rsidRPr="00755C98">
              <w:rPr>
                <w:rFonts w:ascii="Arial" w:hAnsi="Arial" w:cs="Arial"/>
                <w:spacing w:val="-1"/>
                <w:sz w:val="18"/>
                <w:szCs w:val="18"/>
                <w:lang w:val="en-US"/>
              </w:rPr>
              <w:t>Paterson K. and R. Wedge.  2013.  Oxford Grammar for EAP.  Oxford: Oxford University Press</w:t>
            </w:r>
          </w:p>
          <w:p w:rsidR="009854AA" w:rsidRPr="00755C98" w:rsidRDefault="009854AA" w:rsidP="00B51C91">
            <w:pPr>
              <w:pStyle w:val="afb"/>
              <w:numPr>
                <w:ilvl w:val="0"/>
                <w:numId w:val="101"/>
              </w:numPr>
              <w:spacing w:before="42" w:after="42" w:line="240" w:lineRule="auto"/>
              <w:ind w:left="317" w:hanging="283"/>
              <w:contextualSpacing w:val="0"/>
              <w:rPr>
                <w:rFonts w:ascii="Arial" w:hAnsi="Arial" w:cs="Arial"/>
                <w:spacing w:val="-1"/>
                <w:sz w:val="18"/>
                <w:szCs w:val="18"/>
                <w:lang w:val="en-US"/>
              </w:rPr>
            </w:pPr>
            <w:r w:rsidRPr="00755C98">
              <w:rPr>
                <w:rFonts w:ascii="Arial" w:hAnsi="Arial" w:cs="Arial"/>
                <w:spacing w:val="-1"/>
                <w:sz w:val="18"/>
                <w:szCs w:val="18"/>
                <w:lang w:val="en-US"/>
              </w:rPr>
              <w:t>Morley J., Doyle P. and I. Pople.  2007.  University Writing Course.  Berkshire: Express Publishing</w:t>
            </w:r>
          </w:p>
        </w:tc>
      </w:tr>
      <w:tr w:rsidR="009854AA" w:rsidRPr="00CB1542"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9854AA" w:rsidRPr="009854AA" w:rsidRDefault="009854AA" w:rsidP="00491724">
            <w:pPr>
              <w:spacing w:before="42" w:after="42" w:line="240" w:lineRule="auto"/>
              <w:rPr>
                <w:rFonts w:ascii="Arial" w:hAnsi="Arial" w:cs="Arial"/>
                <w:spacing w:val="-1"/>
                <w:sz w:val="18"/>
                <w:szCs w:val="18"/>
              </w:rPr>
            </w:pPr>
            <w:r w:rsidRPr="009854AA">
              <w:rPr>
                <w:rFonts w:ascii="Arial" w:hAnsi="Arial" w:cs="Arial"/>
                <w:spacing w:val="-1"/>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9854AA" w:rsidRPr="009854AA" w:rsidRDefault="009854AA" w:rsidP="00491724">
            <w:pPr>
              <w:spacing w:before="42" w:after="42" w:line="240" w:lineRule="auto"/>
              <w:rPr>
                <w:rFonts w:ascii="Arial" w:hAnsi="Arial" w:cs="Arial"/>
                <w:spacing w:val="-1"/>
                <w:sz w:val="18"/>
                <w:szCs w:val="18"/>
              </w:rPr>
            </w:pPr>
            <w:r w:rsidRPr="009854AA">
              <w:rPr>
                <w:rFonts w:ascii="Arial" w:hAnsi="Arial" w:cs="Arial"/>
                <w:spacing w:val="-1"/>
                <w:sz w:val="18"/>
                <w:szCs w:val="18"/>
              </w:rPr>
              <w:t>Καθ’ έδρας διδασκαλία</w:t>
            </w:r>
          </w:p>
        </w:tc>
      </w:tr>
      <w:tr w:rsidR="009854AA" w:rsidRPr="00D36611"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9854AA" w:rsidRPr="009854AA" w:rsidRDefault="009854AA" w:rsidP="00491724">
            <w:pPr>
              <w:spacing w:before="42" w:after="42" w:line="240" w:lineRule="auto"/>
              <w:rPr>
                <w:rFonts w:ascii="Arial" w:hAnsi="Arial" w:cs="Arial"/>
                <w:spacing w:val="-1"/>
                <w:sz w:val="18"/>
                <w:szCs w:val="18"/>
              </w:rPr>
            </w:pPr>
            <w:r w:rsidRPr="009854AA">
              <w:rPr>
                <w:rFonts w:ascii="Arial" w:hAnsi="Arial" w:cs="Arial"/>
                <w:spacing w:val="-1"/>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9854AA" w:rsidRPr="009854AA" w:rsidRDefault="009854AA" w:rsidP="00491724">
            <w:pPr>
              <w:pStyle w:val="Web"/>
              <w:spacing w:before="42" w:beforeAutospacing="0" w:after="42" w:afterAutospacing="0" w:line="240" w:lineRule="auto"/>
              <w:rPr>
                <w:rFonts w:ascii="Arial" w:hAnsi="Arial" w:cs="Arial"/>
                <w:spacing w:val="-1"/>
                <w:sz w:val="18"/>
                <w:szCs w:val="18"/>
              </w:rPr>
            </w:pPr>
            <w:r w:rsidRPr="009854AA">
              <w:rPr>
                <w:rFonts w:ascii="Arial" w:hAnsi="Arial" w:cs="Arial"/>
                <w:spacing w:val="-1"/>
                <w:sz w:val="18"/>
                <w:szCs w:val="18"/>
              </w:rPr>
              <w:t>Εξετάσεις, εργαστηριακές ασκήσεις και εργασίες</w:t>
            </w:r>
          </w:p>
        </w:tc>
      </w:tr>
      <w:tr w:rsidR="008E04CE" w:rsidRPr="003D5AB9"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8E04CE" w:rsidRPr="004D6ED8" w:rsidRDefault="008E04CE" w:rsidP="00491724">
            <w:pPr>
              <w:tabs>
                <w:tab w:val="left" w:pos="284"/>
                <w:tab w:val="left" w:pos="2268"/>
                <w:tab w:val="left" w:pos="2552"/>
              </w:tabs>
              <w:spacing w:before="42" w:after="42" w:line="240" w:lineRule="auto"/>
              <w:ind w:left="0" w:right="0"/>
              <w:jc w:val="left"/>
              <w:rPr>
                <w:rFonts w:ascii="Arial" w:hAnsi="Arial" w:cs="Arial"/>
                <w:sz w:val="18"/>
                <w:szCs w:val="18"/>
                <w:lang w:val="en-US"/>
              </w:rPr>
            </w:pPr>
            <w:r w:rsidRPr="004D6ED8">
              <w:rPr>
                <w:rFonts w:ascii="Arial" w:hAnsi="Arial" w:cs="Arial"/>
                <w:sz w:val="18"/>
                <w:szCs w:val="18"/>
              </w:rPr>
              <w:t>Ιστοσελίδα του μαθήματος</w:t>
            </w:r>
            <w:r w:rsidRPr="004D6ED8">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8E04CE" w:rsidRPr="008150BF" w:rsidRDefault="0033223C" w:rsidP="00491724">
            <w:pPr>
              <w:tabs>
                <w:tab w:val="left" w:pos="284"/>
                <w:tab w:val="left" w:pos="2268"/>
                <w:tab w:val="left" w:pos="2552"/>
              </w:tabs>
              <w:spacing w:before="42" w:after="42" w:line="240" w:lineRule="auto"/>
              <w:ind w:left="0" w:right="0"/>
              <w:rPr>
                <w:rFonts w:ascii="Arial" w:hAnsi="Arial" w:cs="Arial"/>
                <w:sz w:val="18"/>
                <w:szCs w:val="18"/>
                <w:lang w:val="en-US"/>
              </w:rPr>
            </w:pPr>
            <w:hyperlink r:id="rId60" w:history="1">
              <w:r w:rsidR="003E282D" w:rsidRPr="003E282D">
                <w:rPr>
                  <w:rStyle w:val="-"/>
                  <w:rFonts w:ascii="Arial" w:hAnsi="Arial" w:cs="Arial"/>
                  <w:sz w:val="18"/>
                  <w:szCs w:val="18"/>
                  <w:lang w:val="en-US"/>
                </w:rPr>
                <w:t>http://ecourse.uoi.gr/enrol/index.php?id=370</w:t>
              </w:r>
            </w:hyperlink>
          </w:p>
        </w:tc>
      </w:tr>
    </w:tbl>
    <w:p w:rsidR="00494B45" w:rsidRDefault="00494B45" w:rsidP="00C56CE6">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8E04CE" w:rsidRPr="0063742B" w:rsidTr="0094031A">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8E04CE" w:rsidRPr="00A7769D" w:rsidRDefault="008E04CE" w:rsidP="00E642AF">
            <w:pPr>
              <w:tabs>
                <w:tab w:val="left" w:pos="284"/>
                <w:tab w:val="left" w:pos="2268"/>
                <w:tab w:val="left" w:pos="2552"/>
              </w:tabs>
              <w:spacing w:before="40" w:after="40" w:line="240" w:lineRule="auto"/>
              <w:ind w:left="0" w:right="0"/>
              <w:jc w:val="left"/>
              <w:rPr>
                <w:rFonts w:ascii="Arial" w:hAnsi="Arial" w:cs="Arial"/>
                <w:b/>
                <w:sz w:val="18"/>
                <w:szCs w:val="18"/>
                <w:highlight w:val="lightGray"/>
              </w:rPr>
            </w:pPr>
            <w:r w:rsidRPr="004D6ED8">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8E04CE" w:rsidRPr="008E04CE" w:rsidRDefault="008E04CE" w:rsidP="00436FDB">
            <w:pPr>
              <w:tabs>
                <w:tab w:val="left" w:pos="284"/>
                <w:tab w:val="left" w:pos="2268"/>
                <w:tab w:val="left" w:pos="2552"/>
              </w:tabs>
              <w:spacing w:before="60" w:after="60" w:line="240" w:lineRule="auto"/>
              <w:ind w:left="0" w:right="0"/>
              <w:jc w:val="left"/>
              <w:rPr>
                <w:rFonts w:ascii="Arial" w:hAnsi="Arial" w:cs="Arial"/>
                <w:b/>
                <w:sz w:val="18"/>
                <w:szCs w:val="18"/>
              </w:rPr>
            </w:pPr>
            <w:r w:rsidRPr="00D90AD0">
              <w:rPr>
                <w:rFonts w:ascii="Arial" w:hAnsi="Arial" w:cs="Arial"/>
                <w:b/>
                <w:sz w:val="18"/>
                <w:szCs w:val="18"/>
              </w:rPr>
              <w:t>Απειροστικός Λογισμός Ι</w:t>
            </w:r>
            <w:r w:rsidRPr="008E04CE">
              <w:rPr>
                <w:rFonts w:ascii="Arial" w:hAnsi="Arial" w:cs="Arial"/>
                <w:b/>
                <w:sz w:val="18"/>
                <w:szCs w:val="18"/>
              </w:rPr>
              <w:t xml:space="preserve"> (</w:t>
            </w:r>
            <w:r>
              <w:rPr>
                <w:rFonts w:ascii="Arial" w:hAnsi="Arial" w:cs="Arial"/>
                <w:b/>
                <w:sz w:val="18"/>
                <w:szCs w:val="18"/>
                <w:lang w:val="en-US"/>
              </w:rPr>
              <w:t>MYY</w:t>
            </w:r>
            <w:r w:rsidR="000804A3">
              <w:rPr>
                <w:rFonts w:ascii="Arial" w:hAnsi="Arial" w:cs="Arial"/>
                <w:b/>
                <w:sz w:val="18"/>
                <w:szCs w:val="18"/>
              </w:rPr>
              <w:t>102</w:t>
            </w:r>
            <w:r w:rsidRPr="008E04CE">
              <w:rPr>
                <w:rFonts w:ascii="Arial" w:hAnsi="Arial" w:cs="Arial"/>
                <w:b/>
                <w:sz w:val="18"/>
                <w:szCs w:val="18"/>
              </w:rPr>
              <w:t>)</w:t>
            </w:r>
          </w:p>
        </w:tc>
      </w:tr>
      <w:tr w:rsidR="008E04CE" w:rsidRPr="0063742B"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8E04CE" w:rsidRPr="004D6ED8" w:rsidRDefault="008E04CE" w:rsidP="00E642AF">
            <w:pPr>
              <w:tabs>
                <w:tab w:val="left" w:pos="284"/>
                <w:tab w:val="left" w:pos="2268"/>
                <w:tab w:val="left" w:pos="2552"/>
              </w:tabs>
              <w:spacing w:before="40" w:after="40" w:line="240" w:lineRule="auto"/>
              <w:ind w:left="0" w:right="0"/>
              <w:jc w:val="left"/>
              <w:rPr>
                <w:rFonts w:ascii="Arial" w:hAnsi="Arial" w:cs="Arial"/>
                <w:sz w:val="18"/>
                <w:szCs w:val="18"/>
                <w:lang w:val="en-US"/>
              </w:rPr>
            </w:pPr>
            <w:r w:rsidRPr="004D6ED8">
              <w:rPr>
                <w:rFonts w:ascii="Arial" w:hAnsi="Arial" w:cs="Arial"/>
                <w:sz w:val="18"/>
                <w:szCs w:val="18"/>
              </w:rPr>
              <w:t>Περιγραφή μαθήματος</w:t>
            </w:r>
            <w:r w:rsidRPr="004D6ED8">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8E04CE" w:rsidRPr="00F37B38" w:rsidRDefault="00520B8D" w:rsidP="00E642AF">
            <w:pPr>
              <w:pStyle w:val="afb"/>
              <w:widowControl w:val="0"/>
              <w:autoSpaceDE w:val="0"/>
              <w:autoSpaceDN w:val="0"/>
              <w:adjustRightInd w:val="0"/>
              <w:spacing w:before="40" w:after="40" w:line="240" w:lineRule="auto"/>
              <w:ind w:left="34" w:right="0"/>
              <w:contextualSpacing w:val="0"/>
              <w:rPr>
                <w:rFonts w:ascii="Arial" w:hAnsi="Arial" w:cs="Arial"/>
                <w:spacing w:val="-1"/>
                <w:sz w:val="18"/>
                <w:szCs w:val="18"/>
              </w:rPr>
            </w:pPr>
            <w:r w:rsidRPr="00F37B38">
              <w:rPr>
                <w:rFonts w:ascii="Arial" w:hAnsi="Arial" w:cs="Arial"/>
                <w:spacing w:val="-1"/>
                <w:sz w:val="18"/>
                <w:szCs w:val="18"/>
              </w:rPr>
              <w:t xml:space="preserve">Πραγματικοί αριθμοί (αξιώματα σώματος και διάταξης, φραγμένα σύνολα, η έννοια του supremum και του infimum). Συναρτήσεις μιας μεταβλητής (παραμετρικές, μονότονες, αντίστροφες αλγεβρικές, τριγωνομετρικές, λογαριθμικές, εκθετικές, υπερβολικές). Ακολουθίες και </w:t>
            </w:r>
            <w:r w:rsidRPr="00F37B38">
              <w:rPr>
                <w:rFonts w:ascii="Arial" w:hAnsi="Arial" w:cs="Arial"/>
                <w:spacing w:val="-1"/>
                <w:sz w:val="18"/>
                <w:szCs w:val="18"/>
              </w:rPr>
              <w:lastRenderedPageBreak/>
              <w:t>σειρές πραγματικών αριθμών (μαθηματική επαγωγή, φραγμένες ακολουθίες, μονότονες, κριτήρια σύγκλισης σειρών και δυναμοσειρές). Όριο και συνέχεια συνάρτησης. Παραγώγιση (ορισμός, φυσική και γεωμετρική ερμηνεία, ιδιότητες, σχέση με συνέχεια, παραγώγιση γνωστών συναρτήσεων και εφαρμογές). Ανάπτυγμα Taylor. Ολοκληρώματα (αυστηρός ορισμός του ολοκληρώματος Riemann, τεχνικές υπολογισμού αόριστων ολοκληρωμάτων, ορισμένο ολοκλήρωμα, εφαρμογές, προσεγγιστικές μέθοδοι). Συναρτήσεις Βήτα και Γάμμα, και μετασχηματισμός Laplace. Μιγαδικοί αριθμοί (ορισμός, πράξεις, ερμηνεία), πολική μορφή μιγαδικών, τύπος του Euler, ρίζες της μονάδας, στοιχειώδεις μιγαδικές συναρτήσεις (δυνάμεις, εκθετική συνάρτηση, τριγωνομετρικές</w:t>
            </w:r>
            <w:r w:rsidR="004D6C96" w:rsidRPr="00F37B38">
              <w:rPr>
                <w:rFonts w:ascii="Arial" w:hAnsi="Arial" w:cs="Arial"/>
                <w:spacing w:val="-1"/>
                <w:sz w:val="18"/>
                <w:szCs w:val="18"/>
              </w:rPr>
              <w:t xml:space="preserve"> </w:t>
            </w:r>
            <w:r w:rsidRPr="00F37B38">
              <w:rPr>
                <w:rFonts w:ascii="Arial" w:hAnsi="Arial" w:cs="Arial"/>
                <w:spacing w:val="-1"/>
                <w:sz w:val="18"/>
                <w:szCs w:val="18"/>
              </w:rPr>
              <w:t>συναρτήσεις, λογάριθμος και ρίζες), τριώνυμα. Συνήθεις διαφορικές εξισώσεις (η έννοια της διαφορικής εξίσωσης, αρχικές συνθήκες, εξισώσεις χωριζομένων μεταβλητών, γενική γραμμική εξίσωση πρώτου βαθμού, γραμμικές εξισώσεις με σταθερούς συντελεστές, εξίσωση Riccati).</w:t>
            </w:r>
          </w:p>
        </w:tc>
      </w:tr>
      <w:tr w:rsidR="008E04CE" w:rsidRPr="002E52E6"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8E04CE" w:rsidRPr="004D6ED8" w:rsidRDefault="008E04CE" w:rsidP="00E642AF">
            <w:pPr>
              <w:tabs>
                <w:tab w:val="left" w:pos="284"/>
                <w:tab w:val="left" w:pos="2268"/>
                <w:tab w:val="left" w:pos="2552"/>
              </w:tabs>
              <w:spacing w:before="40" w:after="40" w:line="240" w:lineRule="auto"/>
              <w:ind w:left="0" w:right="0"/>
              <w:jc w:val="left"/>
              <w:rPr>
                <w:rFonts w:ascii="Arial" w:hAnsi="Arial" w:cs="Arial"/>
                <w:sz w:val="18"/>
                <w:szCs w:val="18"/>
                <w:lang w:val="en-US"/>
              </w:rPr>
            </w:pPr>
            <w:r w:rsidRPr="004D6ED8">
              <w:rPr>
                <w:rFonts w:ascii="Arial" w:hAnsi="Arial" w:cs="Arial"/>
                <w:sz w:val="18"/>
                <w:szCs w:val="18"/>
              </w:rPr>
              <w:lastRenderedPageBreak/>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8E04CE" w:rsidRPr="004D6ED8" w:rsidRDefault="008E04CE" w:rsidP="00E642AF">
            <w:pPr>
              <w:tabs>
                <w:tab w:val="left" w:pos="284"/>
                <w:tab w:val="left" w:pos="2268"/>
                <w:tab w:val="left" w:pos="2552"/>
              </w:tabs>
              <w:spacing w:before="40" w:after="40" w:line="240" w:lineRule="auto"/>
              <w:ind w:left="0" w:right="0"/>
              <w:rPr>
                <w:rFonts w:ascii="Arial" w:hAnsi="Arial" w:cs="Arial"/>
                <w:sz w:val="18"/>
                <w:szCs w:val="18"/>
              </w:rPr>
            </w:pPr>
            <w:r w:rsidRPr="002C7CD9">
              <w:rPr>
                <w:rFonts w:ascii="Arial" w:hAnsi="Arial" w:cs="Arial"/>
                <w:sz w:val="18"/>
                <w:szCs w:val="18"/>
              </w:rPr>
              <w:t>Κατανόηση των πλέ</w:t>
            </w:r>
            <w:r w:rsidR="003E6D36">
              <w:rPr>
                <w:rFonts w:ascii="Arial" w:hAnsi="Arial" w:cs="Arial"/>
                <w:sz w:val="18"/>
                <w:szCs w:val="18"/>
              </w:rPr>
              <w:t>ο</w:t>
            </w:r>
            <w:r w:rsidRPr="002C7CD9">
              <w:rPr>
                <w:rFonts w:ascii="Arial" w:hAnsi="Arial" w:cs="Arial"/>
                <w:sz w:val="18"/>
                <w:szCs w:val="18"/>
              </w:rPr>
              <w:t>ν βασικών εννοιών των μαθηματικών και των εφαρμογών τους στις επιστήμες και την τεχνολογία.</w:t>
            </w:r>
          </w:p>
        </w:tc>
      </w:tr>
      <w:tr w:rsidR="008E04CE" w:rsidRPr="00BB4C82"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8E04CE" w:rsidRPr="004D6ED8" w:rsidRDefault="008E04CE" w:rsidP="00E642AF">
            <w:pPr>
              <w:tabs>
                <w:tab w:val="left" w:pos="284"/>
                <w:tab w:val="left" w:pos="2268"/>
                <w:tab w:val="left" w:pos="2552"/>
              </w:tabs>
              <w:spacing w:before="40" w:after="40" w:line="240" w:lineRule="auto"/>
              <w:ind w:left="0" w:right="0"/>
              <w:jc w:val="left"/>
              <w:rPr>
                <w:rFonts w:ascii="Arial" w:hAnsi="Arial" w:cs="Arial"/>
                <w:sz w:val="18"/>
                <w:szCs w:val="18"/>
              </w:rPr>
            </w:pPr>
            <w:r w:rsidRPr="004D6ED8">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D56C0C" w:rsidRPr="00D56C0C" w:rsidRDefault="00D56C0C" w:rsidP="00E642AF">
            <w:pPr>
              <w:spacing w:before="40" w:after="40" w:line="240" w:lineRule="auto"/>
              <w:rPr>
                <w:rFonts w:ascii="Arial" w:hAnsi="Arial" w:cs="Arial"/>
                <w:sz w:val="18"/>
                <w:szCs w:val="18"/>
              </w:rPr>
            </w:pPr>
            <w:r w:rsidRPr="00D56C0C">
              <w:rPr>
                <w:rFonts w:ascii="Arial" w:hAnsi="Arial" w:cs="Arial"/>
                <w:sz w:val="18"/>
                <w:szCs w:val="18"/>
              </w:rPr>
              <w:t>Μετά την επιτυχή ολοκλήρωση του μαθήματος, οι φοιτητές θα είναι σε θέση:</w:t>
            </w:r>
          </w:p>
          <w:p w:rsidR="00A151B5" w:rsidRPr="00A151B5" w:rsidRDefault="00A151B5" w:rsidP="00B51C91">
            <w:pPr>
              <w:pStyle w:val="afb"/>
              <w:numPr>
                <w:ilvl w:val="0"/>
                <w:numId w:val="96"/>
              </w:numPr>
              <w:spacing w:before="40" w:after="40" w:line="240" w:lineRule="auto"/>
              <w:ind w:left="318" w:right="0" w:hanging="284"/>
              <w:contextualSpacing w:val="0"/>
              <w:jc w:val="left"/>
              <w:rPr>
                <w:rFonts w:ascii="Arial" w:hAnsi="Arial" w:cs="Arial"/>
                <w:spacing w:val="-1"/>
                <w:sz w:val="18"/>
                <w:szCs w:val="18"/>
              </w:rPr>
            </w:pPr>
            <w:r w:rsidRPr="00A151B5">
              <w:rPr>
                <w:rFonts w:ascii="Arial" w:hAnsi="Arial" w:cs="Arial"/>
                <w:spacing w:val="-1"/>
                <w:sz w:val="18"/>
                <w:szCs w:val="18"/>
              </w:rPr>
              <w:t xml:space="preserve">να εξετάζουν τη σύγκλιση ακολουθιών και σειρών πραγματικών αριθμών, καθώς και δυναμοσειρών, </w:t>
            </w:r>
          </w:p>
          <w:p w:rsidR="00A151B5" w:rsidRPr="00A151B5" w:rsidRDefault="00A151B5" w:rsidP="00B51C91">
            <w:pPr>
              <w:numPr>
                <w:ilvl w:val="0"/>
                <w:numId w:val="96"/>
              </w:numPr>
              <w:spacing w:before="40" w:after="40" w:line="240" w:lineRule="auto"/>
              <w:ind w:left="318" w:right="0" w:hanging="284"/>
              <w:jc w:val="left"/>
              <w:rPr>
                <w:rFonts w:ascii="Arial" w:hAnsi="Arial" w:cs="Arial"/>
                <w:spacing w:val="-1"/>
                <w:sz w:val="18"/>
                <w:szCs w:val="18"/>
              </w:rPr>
            </w:pPr>
            <w:r w:rsidRPr="00A151B5">
              <w:rPr>
                <w:rFonts w:ascii="Arial" w:hAnsi="Arial" w:cs="Arial"/>
                <w:spacing w:val="-1"/>
                <w:sz w:val="18"/>
                <w:szCs w:val="18"/>
              </w:rPr>
              <w:t>να υπολογίζουν τιμές άπειρων αθροισμάτων,</w:t>
            </w:r>
          </w:p>
          <w:p w:rsidR="00A151B5" w:rsidRPr="00A151B5" w:rsidRDefault="00A151B5" w:rsidP="00B51C91">
            <w:pPr>
              <w:numPr>
                <w:ilvl w:val="0"/>
                <w:numId w:val="96"/>
              </w:numPr>
              <w:spacing w:before="40" w:after="40" w:line="240" w:lineRule="auto"/>
              <w:ind w:left="318" w:right="0" w:hanging="284"/>
              <w:jc w:val="left"/>
              <w:rPr>
                <w:rFonts w:ascii="Arial" w:hAnsi="Arial" w:cs="Arial"/>
                <w:spacing w:val="-1"/>
                <w:sz w:val="18"/>
                <w:szCs w:val="18"/>
              </w:rPr>
            </w:pPr>
            <w:r w:rsidRPr="00A151B5">
              <w:rPr>
                <w:rFonts w:ascii="Arial" w:hAnsi="Arial" w:cs="Arial"/>
                <w:spacing w:val="-1"/>
                <w:sz w:val="18"/>
                <w:szCs w:val="18"/>
              </w:rPr>
              <w:t xml:space="preserve">να μελετούν πλήρως συναρτήσεις μίας πραγματικής μεταβλητής, </w:t>
            </w:r>
          </w:p>
          <w:p w:rsidR="00A151B5" w:rsidRPr="00A151B5" w:rsidRDefault="00A151B5" w:rsidP="00B51C91">
            <w:pPr>
              <w:numPr>
                <w:ilvl w:val="0"/>
                <w:numId w:val="96"/>
              </w:numPr>
              <w:spacing w:before="40" w:after="40" w:line="240" w:lineRule="auto"/>
              <w:ind w:left="318" w:right="0" w:hanging="284"/>
              <w:jc w:val="left"/>
              <w:rPr>
                <w:rFonts w:ascii="Arial" w:hAnsi="Arial" w:cs="Arial"/>
                <w:spacing w:val="-1"/>
                <w:sz w:val="18"/>
                <w:szCs w:val="18"/>
              </w:rPr>
            </w:pPr>
            <w:r w:rsidRPr="00A151B5">
              <w:rPr>
                <w:rFonts w:ascii="Arial" w:hAnsi="Arial" w:cs="Arial"/>
                <w:spacing w:val="-1"/>
                <w:sz w:val="18"/>
                <w:szCs w:val="18"/>
              </w:rPr>
              <w:t xml:space="preserve">να παραγωγίζουν παραμετρικά ορισμένες και σε πεπλεγμένη μορφή συναρτήσεις, </w:t>
            </w:r>
          </w:p>
          <w:p w:rsidR="00A151B5" w:rsidRPr="00A151B5" w:rsidRDefault="00A151B5" w:rsidP="00B51C91">
            <w:pPr>
              <w:numPr>
                <w:ilvl w:val="0"/>
                <w:numId w:val="96"/>
              </w:numPr>
              <w:spacing w:before="40" w:after="40" w:line="240" w:lineRule="auto"/>
              <w:ind w:left="318" w:right="0" w:hanging="284"/>
              <w:jc w:val="left"/>
              <w:rPr>
                <w:rFonts w:ascii="Arial" w:hAnsi="Arial" w:cs="Arial"/>
                <w:spacing w:val="-1"/>
                <w:sz w:val="18"/>
                <w:szCs w:val="18"/>
              </w:rPr>
            </w:pPr>
            <w:r w:rsidRPr="00A151B5">
              <w:rPr>
                <w:rFonts w:ascii="Arial" w:hAnsi="Arial" w:cs="Arial"/>
                <w:spacing w:val="-1"/>
                <w:sz w:val="18"/>
                <w:szCs w:val="18"/>
              </w:rPr>
              <w:t xml:space="preserve">να προσδιορίζουν εφαπτόμενες ευθείες σε επίπεδες καμπύλες που περιγράφονται με διάφορους τρόπους, </w:t>
            </w:r>
          </w:p>
          <w:p w:rsidR="00A151B5" w:rsidRPr="00A151B5" w:rsidRDefault="00A151B5" w:rsidP="00B51C91">
            <w:pPr>
              <w:numPr>
                <w:ilvl w:val="0"/>
                <w:numId w:val="96"/>
              </w:numPr>
              <w:spacing w:before="40" w:after="40" w:line="240" w:lineRule="auto"/>
              <w:ind w:left="318" w:right="0" w:hanging="284"/>
              <w:jc w:val="left"/>
              <w:rPr>
                <w:rFonts w:ascii="Arial" w:hAnsi="Arial" w:cs="Arial"/>
                <w:spacing w:val="-1"/>
                <w:sz w:val="18"/>
                <w:szCs w:val="18"/>
              </w:rPr>
            </w:pPr>
            <w:r w:rsidRPr="00A151B5">
              <w:rPr>
                <w:rFonts w:ascii="Arial" w:hAnsi="Arial" w:cs="Arial"/>
                <w:spacing w:val="-1"/>
                <w:sz w:val="18"/>
                <w:szCs w:val="18"/>
              </w:rPr>
              <w:t>να υπολογίζουν αόριστα, ορισμένα και γενικευμένα ολοκληρώματα,</w:t>
            </w:r>
          </w:p>
          <w:p w:rsidR="00A151B5" w:rsidRPr="00A151B5" w:rsidRDefault="00A151B5" w:rsidP="00B51C91">
            <w:pPr>
              <w:numPr>
                <w:ilvl w:val="0"/>
                <w:numId w:val="96"/>
              </w:numPr>
              <w:spacing w:before="40" w:after="40" w:line="240" w:lineRule="auto"/>
              <w:ind w:left="318" w:right="0" w:hanging="284"/>
              <w:jc w:val="left"/>
              <w:rPr>
                <w:rFonts w:ascii="Arial" w:hAnsi="Arial" w:cs="Arial"/>
                <w:spacing w:val="-1"/>
                <w:sz w:val="18"/>
                <w:szCs w:val="18"/>
              </w:rPr>
            </w:pPr>
            <w:r w:rsidRPr="00A151B5">
              <w:rPr>
                <w:rFonts w:ascii="Arial" w:hAnsi="Arial" w:cs="Arial"/>
                <w:spacing w:val="-1"/>
                <w:sz w:val="18"/>
                <w:szCs w:val="18"/>
              </w:rPr>
              <w:t>να χρησιμοποιούν το σύστημα των πολικών συντεταγμένων,</w:t>
            </w:r>
          </w:p>
          <w:p w:rsidR="00A151B5" w:rsidRPr="00A151B5" w:rsidRDefault="00A151B5" w:rsidP="00B51C91">
            <w:pPr>
              <w:numPr>
                <w:ilvl w:val="0"/>
                <w:numId w:val="96"/>
              </w:numPr>
              <w:spacing w:before="40" w:after="40" w:line="240" w:lineRule="auto"/>
              <w:ind w:left="318" w:right="0" w:hanging="284"/>
              <w:jc w:val="left"/>
              <w:rPr>
                <w:rFonts w:ascii="Arial" w:hAnsi="Arial" w:cs="Arial"/>
                <w:spacing w:val="-1"/>
                <w:sz w:val="18"/>
                <w:szCs w:val="18"/>
              </w:rPr>
            </w:pPr>
            <w:r w:rsidRPr="00A151B5">
              <w:rPr>
                <w:rFonts w:ascii="Arial" w:hAnsi="Arial" w:cs="Arial"/>
                <w:spacing w:val="-1"/>
                <w:sz w:val="18"/>
                <w:szCs w:val="18"/>
              </w:rPr>
              <w:t>να υπολογίζουν εμβαδά επίπεδων χωρίων και μήκη επίπεδων καμπυλών,</w:t>
            </w:r>
          </w:p>
          <w:p w:rsidR="00A151B5" w:rsidRPr="00A151B5" w:rsidRDefault="00A151B5" w:rsidP="00B51C91">
            <w:pPr>
              <w:numPr>
                <w:ilvl w:val="0"/>
                <w:numId w:val="96"/>
              </w:numPr>
              <w:spacing w:before="40" w:after="40" w:line="240" w:lineRule="auto"/>
              <w:ind w:left="318" w:right="0" w:hanging="284"/>
              <w:jc w:val="left"/>
              <w:rPr>
                <w:rFonts w:ascii="Arial" w:hAnsi="Arial" w:cs="Arial"/>
                <w:spacing w:val="-1"/>
                <w:sz w:val="18"/>
                <w:szCs w:val="18"/>
              </w:rPr>
            </w:pPr>
            <w:r w:rsidRPr="00A151B5">
              <w:rPr>
                <w:rFonts w:ascii="Arial" w:hAnsi="Arial" w:cs="Arial"/>
                <w:spacing w:val="-1"/>
                <w:sz w:val="18"/>
                <w:szCs w:val="18"/>
              </w:rPr>
              <w:t>να προσεγγίζουν συναρτήσεις με πολυώνυμα.</w:t>
            </w:r>
          </w:p>
          <w:p w:rsidR="008E04CE" w:rsidRPr="00370860" w:rsidRDefault="00A151B5" w:rsidP="00B51C91">
            <w:pPr>
              <w:pStyle w:val="afb"/>
              <w:numPr>
                <w:ilvl w:val="0"/>
                <w:numId w:val="96"/>
              </w:numPr>
              <w:tabs>
                <w:tab w:val="left" w:pos="284"/>
                <w:tab w:val="left" w:pos="2268"/>
                <w:tab w:val="left" w:pos="2552"/>
              </w:tabs>
              <w:spacing w:before="40" w:after="40" w:line="240" w:lineRule="auto"/>
              <w:ind w:left="318" w:right="0" w:hanging="284"/>
              <w:contextualSpacing w:val="0"/>
              <w:rPr>
                <w:rFonts w:ascii="Arial" w:hAnsi="Arial" w:cs="Arial"/>
                <w:spacing w:val="-1"/>
                <w:sz w:val="18"/>
                <w:szCs w:val="18"/>
              </w:rPr>
            </w:pPr>
            <w:r w:rsidRPr="00A151B5">
              <w:rPr>
                <w:rFonts w:ascii="Arial" w:hAnsi="Arial" w:cs="Arial"/>
                <w:spacing w:val="-1"/>
                <w:sz w:val="18"/>
                <w:szCs w:val="18"/>
              </w:rPr>
              <w:t>να κατανοούν βασικές έννοιες των μιγαδικών αριθμών και των διαφορικών εξισώσεων</w:t>
            </w:r>
          </w:p>
        </w:tc>
      </w:tr>
      <w:tr w:rsidR="006661B3" w:rsidRPr="00F618AF" w:rsidTr="0094031A">
        <w:trPr>
          <w:trHeight w:val="274"/>
          <w:jc w:val="center"/>
        </w:trPr>
        <w:tc>
          <w:tcPr>
            <w:tcW w:w="2410" w:type="dxa"/>
            <w:tcBorders>
              <w:top w:val="single" w:sz="4" w:space="0" w:color="auto"/>
              <w:left w:val="single" w:sz="4" w:space="0" w:color="auto"/>
              <w:bottom w:val="single" w:sz="4" w:space="0" w:color="auto"/>
              <w:right w:val="single" w:sz="4" w:space="0" w:color="auto"/>
            </w:tcBorders>
          </w:tcPr>
          <w:p w:rsidR="006661B3" w:rsidRPr="002A0030" w:rsidRDefault="006661B3" w:rsidP="00E642AF">
            <w:pPr>
              <w:tabs>
                <w:tab w:val="left" w:pos="284"/>
                <w:tab w:val="left" w:pos="2268"/>
                <w:tab w:val="left" w:pos="2552"/>
              </w:tabs>
              <w:spacing w:before="40" w:after="40" w:line="240" w:lineRule="auto"/>
              <w:ind w:left="0" w:right="0"/>
              <w:jc w:val="left"/>
              <w:rPr>
                <w:rFonts w:ascii="Arial" w:hAnsi="Arial" w:cs="Arial"/>
                <w:sz w:val="18"/>
                <w:szCs w:val="18"/>
              </w:rPr>
            </w:pPr>
            <w:r w:rsidRPr="004D6ED8">
              <w:rPr>
                <w:rFonts w:ascii="Arial" w:hAnsi="Arial" w:cs="Arial"/>
                <w:sz w:val="18"/>
                <w:szCs w:val="18"/>
              </w:rPr>
              <w:t>Συγγράμματα</w:t>
            </w:r>
          </w:p>
        </w:tc>
        <w:tc>
          <w:tcPr>
            <w:tcW w:w="4961" w:type="dxa"/>
            <w:tcBorders>
              <w:top w:val="single" w:sz="4" w:space="0" w:color="auto"/>
              <w:left w:val="single" w:sz="4" w:space="0" w:color="auto"/>
              <w:bottom w:val="single" w:sz="4" w:space="0" w:color="auto"/>
              <w:right w:val="single" w:sz="4" w:space="0" w:color="auto"/>
            </w:tcBorders>
          </w:tcPr>
          <w:p w:rsidR="00A111F3" w:rsidRPr="000A66A5" w:rsidRDefault="00A111F3" w:rsidP="00B51C91">
            <w:pPr>
              <w:pStyle w:val="Standard"/>
              <w:numPr>
                <w:ilvl w:val="0"/>
                <w:numId w:val="104"/>
              </w:numPr>
              <w:spacing w:before="40" w:after="40" w:line="240" w:lineRule="auto"/>
              <w:ind w:left="316" w:hanging="283"/>
              <w:rPr>
                <w:rFonts w:ascii="Arial" w:eastAsia="Times New Roman" w:hAnsi="Arial" w:cs="Arial"/>
                <w:kern w:val="0"/>
                <w:sz w:val="18"/>
                <w:szCs w:val="18"/>
                <w:lang w:val="el-GR" w:eastAsia="el-GR" w:bidi="ar-SA"/>
              </w:rPr>
            </w:pPr>
            <w:r w:rsidRPr="000A66A5">
              <w:rPr>
                <w:rFonts w:ascii="Arial" w:eastAsia="Times New Roman" w:hAnsi="Arial" w:cs="Arial" w:hint="eastAsia"/>
                <w:kern w:val="0"/>
                <w:sz w:val="18"/>
                <w:szCs w:val="18"/>
                <w:lang w:val="el-GR" w:eastAsia="el-GR" w:bidi="ar-SA"/>
              </w:rPr>
              <w:t>Βιβλίο</w:t>
            </w:r>
            <w:r w:rsidRPr="000A66A5">
              <w:rPr>
                <w:rFonts w:ascii="Arial" w:eastAsia="Times New Roman" w:hAnsi="Arial" w:cs="Arial"/>
                <w:kern w:val="0"/>
                <w:sz w:val="18"/>
                <w:szCs w:val="18"/>
                <w:lang w:val="el-GR" w:eastAsia="el-GR" w:bidi="ar-SA"/>
              </w:rPr>
              <w:t xml:space="preserve"> [77109719]: </w:t>
            </w:r>
            <w:r w:rsidRPr="000A66A5">
              <w:rPr>
                <w:rFonts w:ascii="Arial" w:eastAsia="Times New Roman" w:hAnsi="Arial" w:cs="Arial" w:hint="eastAsia"/>
                <w:kern w:val="0"/>
                <w:sz w:val="18"/>
                <w:szCs w:val="18"/>
                <w:lang w:val="el-GR" w:eastAsia="el-GR" w:bidi="ar-SA"/>
              </w:rPr>
              <w:t>Απειροστικός</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hint="eastAsia"/>
                <w:kern w:val="0"/>
                <w:sz w:val="18"/>
                <w:szCs w:val="18"/>
                <w:lang w:val="el-GR" w:eastAsia="el-GR" w:bidi="ar-SA"/>
              </w:rPr>
              <w:t>λογισμός</w:t>
            </w:r>
            <w:r w:rsidRPr="000A66A5">
              <w:rPr>
                <w:rFonts w:ascii="Arial" w:eastAsia="Times New Roman" w:hAnsi="Arial" w:cs="Arial"/>
                <w:kern w:val="0"/>
                <w:sz w:val="18"/>
                <w:szCs w:val="18"/>
                <w:lang w:val="el-GR" w:eastAsia="el-GR" w:bidi="ar-SA"/>
              </w:rPr>
              <w:t xml:space="preserve">, Briggs William, Cochran Lyle, Gillett Bernard </w:t>
            </w:r>
          </w:p>
          <w:p w:rsidR="00A111F3" w:rsidRPr="000A66A5" w:rsidRDefault="00A111F3" w:rsidP="00B51C91">
            <w:pPr>
              <w:pStyle w:val="Standard"/>
              <w:numPr>
                <w:ilvl w:val="0"/>
                <w:numId w:val="104"/>
              </w:numPr>
              <w:spacing w:before="40" w:after="40" w:line="240" w:lineRule="auto"/>
              <w:ind w:left="316" w:hanging="283"/>
              <w:rPr>
                <w:rFonts w:ascii="Arial" w:eastAsia="Times New Roman" w:hAnsi="Arial" w:cs="Arial"/>
                <w:kern w:val="0"/>
                <w:sz w:val="18"/>
                <w:szCs w:val="18"/>
                <w:lang w:val="el-GR" w:eastAsia="el-GR" w:bidi="ar-SA"/>
              </w:rPr>
            </w:pPr>
            <w:r w:rsidRPr="000A66A5">
              <w:rPr>
                <w:rFonts w:ascii="Arial" w:eastAsia="Times New Roman" w:hAnsi="Arial" w:cs="Arial" w:hint="eastAsia"/>
                <w:kern w:val="0"/>
                <w:sz w:val="18"/>
                <w:szCs w:val="18"/>
                <w:lang w:val="el-GR" w:eastAsia="el-GR" w:bidi="ar-SA"/>
              </w:rPr>
              <w:lastRenderedPageBreak/>
              <w:t>Βιβλίο</w:t>
            </w:r>
            <w:r w:rsidRPr="000A66A5">
              <w:rPr>
                <w:rFonts w:ascii="Arial" w:eastAsia="Times New Roman" w:hAnsi="Arial" w:cs="Arial"/>
                <w:kern w:val="0"/>
                <w:sz w:val="18"/>
                <w:szCs w:val="18"/>
                <w:lang w:val="el-GR" w:eastAsia="el-GR" w:bidi="ar-SA"/>
              </w:rPr>
              <w:t xml:space="preserve"> [77107082]: </w:t>
            </w:r>
            <w:r w:rsidRPr="000A66A5">
              <w:rPr>
                <w:rFonts w:ascii="Arial" w:eastAsia="Times New Roman" w:hAnsi="Arial" w:cs="Arial"/>
                <w:kern w:val="0"/>
                <w:sz w:val="18"/>
                <w:szCs w:val="18"/>
                <w:lang w:eastAsia="el-GR" w:bidi="ar-SA"/>
              </w:rPr>
              <w:t>THOMAS</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hint="eastAsia"/>
                <w:kern w:val="0"/>
                <w:sz w:val="18"/>
                <w:szCs w:val="18"/>
                <w:lang w:val="el-GR" w:eastAsia="el-GR" w:bidi="ar-SA"/>
              </w:rPr>
              <w:t>ΑΠΕΙΡΟΣΤΙΚΟΣ</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hint="eastAsia"/>
                <w:kern w:val="0"/>
                <w:sz w:val="18"/>
                <w:szCs w:val="18"/>
                <w:lang w:val="el-GR" w:eastAsia="el-GR" w:bidi="ar-SA"/>
              </w:rPr>
              <w:t>ΛΟΓΙΣΜΟΣ</w:t>
            </w:r>
            <w:r w:rsidRPr="000A66A5">
              <w:rPr>
                <w:rFonts w:ascii="Arial" w:eastAsia="Times New Roman" w:hAnsi="Arial" w:cs="Arial"/>
                <w:kern w:val="0"/>
                <w:sz w:val="18"/>
                <w:szCs w:val="18"/>
                <w:lang w:val="el-GR" w:eastAsia="el-GR" w:bidi="ar-SA"/>
              </w:rPr>
              <w:t>, [</w:t>
            </w:r>
            <w:r w:rsidRPr="000A66A5">
              <w:rPr>
                <w:rFonts w:ascii="Arial" w:eastAsia="Times New Roman" w:hAnsi="Arial" w:cs="Arial"/>
                <w:kern w:val="0"/>
                <w:sz w:val="18"/>
                <w:szCs w:val="18"/>
                <w:lang w:eastAsia="el-GR" w:bidi="ar-SA"/>
              </w:rPr>
              <w:t>George</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kern w:val="0"/>
                <w:sz w:val="18"/>
                <w:szCs w:val="18"/>
                <w:lang w:eastAsia="el-GR" w:bidi="ar-SA"/>
              </w:rPr>
              <w:t>B</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kern w:val="0"/>
                <w:sz w:val="18"/>
                <w:szCs w:val="18"/>
                <w:lang w:eastAsia="el-GR" w:bidi="ar-SA"/>
              </w:rPr>
              <w:t>Thomas</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kern w:val="0"/>
                <w:sz w:val="18"/>
                <w:szCs w:val="18"/>
                <w:lang w:eastAsia="el-GR" w:bidi="ar-SA"/>
              </w:rPr>
              <w:t>Jr</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kern w:val="0"/>
                <w:sz w:val="18"/>
                <w:szCs w:val="18"/>
                <w:lang w:eastAsia="el-GR" w:bidi="ar-SA"/>
              </w:rPr>
              <w:t>Joel</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kern w:val="0"/>
                <w:sz w:val="18"/>
                <w:szCs w:val="18"/>
                <w:lang w:eastAsia="el-GR" w:bidi="ar-SA"/>
              </w:rPr>
              <w:t>Hass</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kern w:val="0"/>
                <w:sz w:val="18"/>
                <w:szCs w:val="18"/>
                <w:lang w:eastAsia="el-GR" w:bidi="ar-SA"/>
              </w:rPr>
              <w:t>Christopher</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kern w:val="0"/>
                <w:sz w:val="18"/>
                <w:szCs w:val="18"/>
                <w:lang w:eastAsia="el-GR" w:bidi="ar-SA"/>
              </w:rPr>
              <w:t>Heil</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kern w:val="0"/>
                <w:sz w:val="18"/>
                <w:szCs w:val="18"/>
                <w:lang w:eastAsia="el-GR" w:bidi="ar-SA"/>
              </w:rPr>
              <w:t>Maurice</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kern w:val="0"/>
                <w:sz w:val="18"/>
                <w:szCs w:val="18"/>
                <w:lang w:eastAsia="el-GR" w:bidi="ar-SA"/>
              </w:rPr>
              <w:t>D</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kern w:val="0"/>
                <w:sz w:val="18"/>
                <w:szCs w:val="18"/>
                <w:lang w:eastAsia="el-GR" w:bidi="ar-SA"/>
              </w:rPr>
              <w:t>Weir</w:t>
            </w:r>
            <w:r w:rsidRPr="000A66A5">
              <w:rPr>
                <w:rFonts w:ascii="Arial" w:eastAsia="Times New Roman" w:hAnsi="Arial" w:cs="Arial"/>
                <w:kern w:val="0"/>
                <w:sz w:val="18"/>
                <w:szCs w:val="18"/>
                <w:lang w:val="el-GR" w:eastAsia="el-GR" w:bidi="ar-SA"/>
              </w:rPr>
              <w:t xml:space="preserve"> </w:t>
            </w:r>
          </w:p>
          <w:p w:rsidR="00A111F3" w:rsidRPr="000A66A5" w:rsidRDefault="00A111F3" w:rsidP="00B51C91">
            <w:pPr>
              <w:pStyle w:val="Standard"/>
              <w:numPr>
                <w:ilvl w:val="0"/>
                <w:numId w:val="104"/>
              </w:numPr>
              <w:spacing w:before="40" w:after="40" w:line="240" w:lineRule="auto"/>
              <w:ind w:left="316" w:hanging="283"/>
              <w:rPr>
                <w:rFonts w:ascii="Arial" w:eastAsia="Times New Roman" w:hAnsi="Arial" w:cs="Arial"/>
                <w:kern w:val="0"/>
                <w:sz w:val="18"/>
                <w:szCs w:val="18"/>
                <w:lang w:val="el-GR" w:eastAsia="el-GR" w:bidi="ar-SA"/>
              </w:rPr>
            </w:pPr>
            <w:r w:rsidRPr="000A66A5">
              <w:rPr>
                <w:rFonts w:ascii="Arial" w:eastAsia="Times New Roman" w:hAnsi="Arial" w:cs="Arial" w:hint="eastAsia"/>
                <w:kern w:val="0"/>
                <w:sz w:val="18"/>
                <w:szCs w:val="18"/>
                <w:lang w:val="el-GR" w:eastAsia="el-GR" w:bidi="ar-SA"/>
              </w:rPr>
              <w:t>Βιβλίο</w:t>
            </w:r>
            <w:r w:rsidRPr="000A66A5">
              <w:rPr>
                <w:rFonts w:ascii="Arial" w:eastAsia="Times New Roman" w:hAnsi="Arial" w:cs="Arial"/>
                <w:kern w:val="0"/>
                <w:sz w:val="18"/>
                <w:szCs w:val="18"/>
                <w:lang w:val="el-GR" w:eastAsia="el-GR" w:bidi="ar-SA"/>
              </w:rPr>
              <w:t xml:space="preserve"> [94644183]: </w:t>
            </w:r>
            <w:r w:rsidRPr="000A66A5">
              <w:rPr>
                <w:rFonts w:ascii="Arial" w:eastAsia="Times New Roman" w:hAnsi="Arial" w:cs="Arial" w:hint="eastAsia"/>
                <w:kern w:val="0"/>
                <w:sz w:val="18"/>
                <w:szCs w:val="18"/>
                <w:lang w:val="el-GR" w:eastAsia="el-GR" w:bidi="ar-SA"/>
              </w:rPr>
              <w:t>ΜΑΘΗΜΑΤΙΚΑ</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hint="eastAsia"/>
                <w:kern w:val="0"/>
                <w:sz w:val="18"/>
                <w:szCs w:val="18"/>
                <w:lang w:val="el-GR" w:eastAsia="el-GR" w:bidi="ar-SA"/>
              </w:rPr>
              <w:t>ΓΙΑ</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hint="eastAsia"/>
                <w:kern w:val="0"/>
                <w:sz w:val="18"/>
                <w:szCs w:val="18"/>
                <w:lang w:val="el-GR" w:eastAsia="el-GR" w:bidi="ar-SA"/>
              </w:rPr>
              <w:t>ΕΠΙΣΤΗΜΟΝΕΣ</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hint="eastAsia"/>
                <w:kern w:val="0"/>
                <w:sz w:val="18"/>
                <w:szCs w:val="18"/>
                <w:lang w:val="el-GR" w:eastAsia="el-GR" w:bidi="ar-SA"/>
              </w:rPr>
              <w:t>ΚΑΙ</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hint="eastAsia"/>
                <w:kern w:val="0"/>
                <w:sz w:val="18"/>
                <w:szCs w:val="18"/>
                <w:lang w:val="el-GR" w:eastAsia="el-GR" w:bidi="ar-SA"/>
              </w:rPr>
              <w:t>ΜΗΧΑΝΙΚΟΥΣ</w:t>
            </w:r>
            <w:r w:rsidRPr="000A66A5">
              <w:rPr>
                <w:rFonts w:ascii="Arial" w:eastAsia="Times New Roman" w:hAnsi="Arial" w:cs="Arial"/>
                <w:kern w:val="0"/>
                <w:sz w:val="18"/>
                <w:szCs w:val="18"/>
                <w:lang w:val="el-GR" w:eastAsia="el-GR" w:bidi="ar-SA"/>
              </w:rPr>
              <w:t xml:space="preserve"> - </w:t>
            </w:r>
            <w:r w:rsidRPr="000A66A5">
              <w:rPr>
                <w:rFonts w:ascii="Arial" w:eastAsia="Times New Roman" w:hAnsi="Arial" w:cs="Arial" w:hint="eastAsia"/>
                <w:kern w:val="0"/>
                <w:sz w:val="18"/>
                <w:szCs w:val="18"/>
                <w:lang w:val="el-GR" w:eastAsia="el-GR" w:bidi="ar-SA"/>
              </w:rPr>
              <w:t>ΤΟΜΟΣ</w:t>
            </w:r>
            <w:r w:rsidRPr="000A66A5">
              <w:rPr>
                <w:rFonts w:ascii="Arial" w:eastAsia="Times New Roman" w:hAnsi="Arial" w:cs="Arial"/>
                <w:kern w:val="0"/>
                <w:sz w:val="18"/>
                <w:szCs w:val="18"/>
                <w:lang w:val="el-GR" w:eastAsia="el-GR" w:bidi="ar-SA"/>
              </w:rPr>
              <w:t xml:space="preserve"> 1, LOTHAR PAPULA </w:t>
            </w:r>
          </w:p>
          <w:p w:rsidR="00A111F3" w:rsidRPr="000A66A5" w:rsidRDefault="00A111F3" w:rsidP="00B51C91">
            <w:pPr>
              <w:pStyle w:val="Standard"/>
              <w:numPr>
                <w:ilvl w:val="0"/>
                <w:numId w:val="104"/>
              </w:numPr>
              <w:spacing w:before="40" w:after="40" w:line="240" w:lineRule="auto"/>
              <w:ind w:left="316" w:hanging="283"/>
              <w:rPr>
                <w:rFonts w:ascii="Arial" w:eastAsia="Times New Roman" w:hAnsi="Arial" w:cs="Arial"/>
                <w:kern w:val="0"/>
                <w:sz w:val="18"/>
                <w:szCs w:val="18"/>
                <w:lang w:val="el-GR" w:eastAsia="el-GR" w:bidi="ar-SA"/>
              </w:rPr>
            </w:pPr>
            <w:r w:rsidRPr="000A66A5">
              <w:rPr>
                <w:rFonts w:ascii="Arial" w:eastAsia="Times New Roman" w:hAnsi="Arial" w:cs="Arial" w:hint="eastAsia"/>
                <w:kern w:val="0"/>
                <w:sz w:val="18"/>
                <w:szCs w:val="18"/>
                <w:lang w:val="el-GR" w:eastAsia="el-GR" w:bidi="ar-SA"/>
              </w:rPr>
              <w:t>Βιβλίο</w:t>
            </w:r>
            <w:r w:rsidRPr="000A66A5">
              <w:rPr>
                <w:rFonts w:ascii="Arial" w:eastAsia="Times New Roman" w:hAnsi="Arial" w:cs="Arial"/>
                <w:kern w:val="0"/>
                <w:sz w:val="18"/>
                <w:szCs w:val="18"/>
                <w:lang w:val="el-GR" w:eastAsia="el-GR" w:bidi="ar-SA"/>
              </w:rPr>
              <w:t xml:space="preserve"> [77121321]: </w:t>
            </w:r>
            <w:r w:rsidRPr="000A66A5">
              <w:rPr>
                <w:rFonts w:ascii="Arial" w:eastAsia="Times New Roman" w:hAnsi="Arial" w:cs="Arial" w:hint="eastAsia"/>
                <w:kern w:val="0"/>
                <w:sz w:val="18"/>
                <w:szCs w:val="18"/>
                <w:lang w:val="el-GR" w:eastAsia="el-GR" w:bidi="ar-SA"/>
              </w:rPr>
              <w:t>Εφαρμοσμένα</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hint="eastAsia"/>
                <w:kern w:val="0"/>
                <w:sz w:val="18"/>
                <w:szCs w:val="18"/>
                <w:lang w:val="el-GR" w:eastAsia="el-GR" w:bidi="ar-SA"/>
              </w:rPr>
              <w:t>Μαθηματικά</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hint="eastAsia"/>
                <w:kern w:val="0"/>
                <w:sz w:val="18"/>
                <w:szCs w:val="18"/>
                <w:lang w:val="el-GR" w:eastAsia="el-GR" w:bidi="ar-SA"/>
              </w:rPr>
              <w:t>Θεοδώρου</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hint="eastAsia"/>
                <w:kern w:val="0"/>
                <w:sz w:val="18"/>
                <w:szCs w:val="18"/>
                <w:lang w:val="el-GR" w:eastAsia="el-GR" w:bidi="ar-SA"/>
              </w:rPr>
              <w:t>Αθανάσιος</w:t>
            </w:r>
            <w:r w:rsidRPr="000A66A5">
              <w:rPr>
                <w:rFonts w:ascii="Arial" w:eastAsia="Times New Roman" w:hAnsi="Arial" w:cs="Arial"/>
                <w:kern w:val="0"/>
                <w:sz w:val="18"/>
                <w:szCs w:val="18"/>
                <w:lang w:val="el-GR" w:eastAsia="el-GR" w:bidi="ar-SA"/>
              </w:rPr>
              <w:t xml:space="preserve"> </w:t>
            </w:r>
          </w:p>
          <w:p w:rsidR="00A111F3" w:rsidRPr="000A66A5" w:rsidRDefault="00A111F3" w:rsidP="00B51C91">
            <w:pPr>
              <w:pStyle w:val="Standard"/>
              <w:numPr>
                <w:ilvl w:val="0"/>
                <w:numId w:val="104"/>
              </w:numPr>
              <w:spacing w:before="40" w:after="40" w:line="240" w:lineRule="auto"/>
              <w:ind w:left="316" w:hanging="283"/>
              <w:rPr>
                <w:rFonts w:ascii="Arial" w:eastAsia="Times New Roman" w:hAnsi="Arial" w:cs="Arial"/>
                <w:kern w:val="0"/>
                <w:sz w:val="18"/>
                <w:szCs w:val="18"/>
                <w:lang w:val="el-GR" w:eastAsia="el-GR" w:bidi="ar-SA"/>
              </w:rPr>
            </w:pPr>
            <w:r w:rsidRPr="000A66A5">
              <w:rPr>
                <w:rFonts w:ascii="Arial" w:eastAsia="Times New Roman" w:hAnsi="Arial" w:cs="Arial" w:hint="eastAsia"/>
                <w:kern w:val="0"/>
                <w:sz w:val="18"/>
                <w:szCs w:val="18"/>
                <w:lang w:val="el-GR" w:eastAsia="el-GR" w:bidi="ar-SA"/>
              </w:rPr>
              <w:t>Βιβλίο</w:t>
            </w:r>
            <w:r w:rsidRPr="000A66A5">
              <w:rPr>
                <w:rFonts w:ascii="Arial" w:eastAsia="Times New Roman" w:hAnsi="Arial" w:cs="Arial"/>
                <w:kern w:val="0"/>
                <w:sz w:val="18"/>
                <w:szCs w:val="18"/>
                <w:lang w:val="el-GR" w:eastAsia="el-GR" w:bidi="ar-SA"/>
              </w:rPr>
              <w:t xml:space="preserve"> [213]: </w:t>
            </w:r>
            <w:r w:rsidRPr="000A66A5">
              <w:rPr>
                <w:rFonts w:ascii="Arial" w:eastAsia="Times New Roman" w:hAnsi="Arial" w:cs="Arial" w:hint="eastAsia"/>
                <w:kern w:val="0"/>
                <w:sz w:val="18"/>
                <w:szCs w:val="18"/>
                <w:lang w:val="el-GR" w:eastAsia="el-GR" w:bidi="ar-SA"/>
              </w:rPr>
              <w:t>ΔΙΑΦΟΡΙΚΟΣ</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hint="eastAsia"/>
                <w:kern w:val="0"/>
                <w:sz w:val="18"/>
                <w:szCs w:val="18"/>
                <w:lang w:val="el-GR" w:eastAsia="el-GR" w:bidi="ar-SA"/>
              </w:rPr>
              <w:t>ΚΑΙ</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hint="eastAsia"/>
                <w:kern w:val="0"/>
                <w:sz w:val="18"/>
                <w:szCs w:val="18"/>
                <w:lang w:val="el-GR" w:eastAsia="el-GR" w:bidi="ar-SA"/>
              </w:rPr>
              <w:t>ΟΛΟΚΛΗΡΩΤΙΚΟΣ</w:t>
            </w:r>
            <w:r w:rsidRPr="000A66A5">
              <w:rPr>
                <w:rFonts w:ascii="Arial" w:eastAsia="Times New Roman" w:hAnsi="Arial" w:cs="Arial"/>
                <w:kern w:val="0"/>
                <w:sz w:val="18"/>
                <w:szCs w:val="18"/>
                <w:lang w:val="el-GR" w:eastAsia="el-GR" w:bidi="ar-SA"/>
              </w:rPr>
              <w:t xml:space="preserve"> </w:t>
            </w:r>
            <w:r w:rsidRPr="000A66A5">
              <w:rPr>
                <w:rFonts w:ascii="Arial" w:eastAsia="Times New Roman" w:hAnsi="Arial" w:cs="Arial" w:hint="eastAsia"/>
                <w:kern w:val="0"/>
                <w:sz w:val="18"/>
                <w:szCs w:val="18"/>
                <w:lang w:val="el-GR" w:eastAsia="el-GR" w:bidi="ar-SA"/>
              </w:rPr>
              <w:t>ΛΟΓΙΣΜΟΣ</w:t>
            </w:r>
            <w:r w:rsidRPr="000A66A5">
              <w:rPr>
                <w:rFonts w:ascii="Arial" w:eastAsia="Times New Roman" w:hAnsi="Arial" w:cs="Arial"/>
                <w:kern w:val="0"/>
                <w:sz w:val="18"/>
                <w:szCs w:val="18"/>
                <w:lang w:val="el-GR" w:eastAsia="el-GR" w:bidi="ar-SA"/>
              </w:rPr>
              <w:t xml:space="preserve">, SPIVAK MICHAEL </w:t>
            </w:r>
          </w:p>
          <w:p w:rsidR="006661B3" w:rsidRPr="00491724" w:rsidRDefault="00A111F3" w:rsidP="00B51C91">
            <w:pPr>
              <w:pStyle w:val="afb"/>
              <w:numPr>
                <w:ilvl w:val="0"/>
                <w:numId w:val="104"/>
              </w:numPr>
              <w:spacing w:before="40" w:after="40" w:line="240" w:lineRule="auto"/>
              <w:ind w:left="316" w:hanging="283"/>
              <w:contextualSpacing w:val="0"/>
              <w:rPr>
                <w:rFonts w:ascii="Arial" w:hAnsi="Arial" w:cs="Arial"/>
                <w:spacing w:val="-2"/>
                <w:sz w:val="18"/>
                <w:szCs w:val="18"/>
              </w:rPr>
            </w:pPr>
            <w:r w:rsidRPr="00491724">
              <w:rPr>
                <w:rFonts w:ascii="Arial" w:hAnsi="Arial" w:cs="Arial" w:hint="eastAsia"/>
                <w:spacing w:val="-2"/>
                <w:sz w:val="18"/>
                <w:szCs w:val="18"/>
              </w:rPr>
              <w:t>Βιβλίο</w:t>
            </w:r>
            <w:r w:rsidRPr="00491724">
              <w:rPr>
                <w:rFonts w:ascii="Arial" w:hAnsi="Arial" w:cs="Arial"/>
                <w:spacing w:val="-2"/>
                <w:sz w:val="18"/>
                <w:szCs w:val="18"/>
              </w:rPr>
              <w:t xml:space="preserve"> [68369901]: </w:t>
            </w:r>
            <w:r w:rsidRPr="00491724">
              <w:rPr>
                <w:rFonts w:ascii="Arial" w:hAnsi="Arial" w:cs="Arial" w:hint="eastAsia"/>
                <w:spacing w:val="-2"/>
                <w:sz w:val="18"/>
                <w:szCs w:val="18"/>
              </w:rPr>
              <w:t>Λογισμός</w:t>
            </w:r>
            <w:r w:rsidRPr="00491724">
              <w:rPr>
                <w:rFonts w:ascii="Arial" w:hAnsi="Arial" w:cs="Arial"/>
                <w:spacing w:val="-2"/>
                <w:sz w:val="18"/>
                <w:szCs w:val="18"/>
              </w:rPr>
              <w:t xml:space="preserve"> </w:t>
            </w:r>
            <w:r w:rsidRPr="00491724">
              <w:rPr>
                <w:rFonts w:ascii="Arial" w:hAnsi="Arial" w:cs="Arial" w:hint="eastAsia"/>
                <w:spacing w:val="-2"/>
                <w:sz w:val="18"/>
                <w:szCs w:val="18"/>
              </w:rPr>
              <w:t>Συναρτήσεων</w:t>
            </w:r>
            <w:r w:rsidRPr="00491724">
              <w:rPr>
                <w:rFonts w:ascii="Arial" w:hAnsi="Arial" w:cs="Arial"/>
                <w:spacing w:val="-2"/>
                <w:sz w:val="18"/>
                <w:szCs w:val="18"/>
              </w:rPr>
              <w:t xml:space="preserve"> </w:t>
            </w:r>
            <w:r w:rsidRPr="00491724">
              <w:rPr>
                <w:rFonts w:ascii="Arial" w:hAnsi="Arial" w:cs="Arial" w:hint="eastAsia"/>
                <w:spacing w:val="-2"/>
                <w:sz w:val="18"/>
                <w:szCs w:val="18"/>
              </w:rPr>
              <w:t>μιας</w:t>
            </w:r>
            <w:r w:rsidRPr="00491724">
              <w:rPr>
                <w:rFonts w:ascii="Arial" w:hAnsi="Arial" w:cs="Arial"/>
                <w:spacing w:val="-2"/>
                <w:sz w:val="18"/>
                <w:szCs w:val="18"/>
              </w:rPr>
              <w:t xml:space="preserve"> </w:t>
            </w:r>
            <w:r w:rsidRPr="00491724">
              <w:rPr>
                <w:rFonts w:ascii="Arial" w:hAnsi="Arial" w:cs="Arial" w:hint="eastAsia"/>
                <w:spacing w:val="-2"/>
                <w:sz w:val="18"/>
                <w:szCs w:val="18"/>
              </w:rPr>
              <w:t>Μεταβλητής</w:t>
            </w:r>
            <w:r w:rsidRPr="00491724">
              <w:rPr>
                <w:rFonts w:ascii="Arial" w:hAnsi="Arial" w:cs="Arial"/>
                <w:spacing w:val="-2"/>
                <w:sz w:val="18"/>
                <w:szCs w:val="18"/>
              </w:rPr>
              <w:t xml:space="preserve"> </w:t>
            </w:r>
            <w:r w:rsidRPr="00491724">
              <w:rPr>
                <w:rFonts w:ascii="Arial" w:hAnsi="Arial" w:cs="Arial" w:hint="eastAsia"/>
                <w:spacing w:val="-2"/>
                <w:sz w:val="18"/>
                <w:szCs w:val="18"/>
              </w:rPr>
              <w:t>και</w:t>
            </w:r>
            <w:r w:rsidRPr="00491724">
              <w:rPr>
                <w:rFonts w:ascii="Arial" w:hAnsi="Arial" w:cs="Arial"/>
                <w:spacing w:val="-2"/>
                <w:sz w:val="18"/>
                <w:szCs w:val="18"/>
              </w:rPr>
              <w:t xml:space="preserve"> </w:t>
            </w:r>
            <w:r w:rsidRPr="00491724">
              <w:rPr>
                <w:rFonts w:ascii="Arial" w:hAnsi="Arial" w:cs="Arial" w:hint="eastAsia"/>
                <w:spacing w:val="-2"/>
                <w:sz w:val="18"/>
                <w:szCs w:val="18"/>
              </w:rPr>
              <w:t>Γραμμική</w:t>
            </w:r>
            <w:r w:rsidRPr="00491724">
              <w:rPr>
                <w:rFonts w:ascii="Arial" w:hAnsi="Arial" w:cs="Arial"/>
                <w:spacing w:val="-2"/>
                <w:sz w:val="18"/>
                <w:szCs w:val="18"/>
              </w:rPr>
              <w:t xml:space="preserve"> </w:t>
            </w:r>
            <w:r w:rsidRPr="00491724">
              <w:rPr>
                <w:rFonts w:ascii="Arial" w:hAnsi="Arial" w:cs="Arial" w:hint="eastAsia"/>
                <w:spacing w:val="-2"/>
                <w:sz w:val="18"/>
                <w:szCs w:val="18"/>
              </w:rPr>
              <w:t>Άλγεβρα</w:t>
            </w:r>
            <w:r w:rsidRPr="00491724">
              <w:rPr>
                <w:rFonts w:ascii="Arial" w:hAnsi="Arial" w:cs="Arial"/>
                <w:spacing w:val="-2"/>
                <w:sz w:val="18"/>
                <w:szCs w:val="18"/>
              </w:rPr>
              <w:t>, 2</w:t>
            </w:r>
            <w:r w:rsidRPr="00491724">
              <w:rPr>
                <w:rFonts w:ascii="Arial" w:hAnsi="Arial" w:cs="Arial" w:hint="eastAsia"/>
                <w:spacing w:val="-2"/>
                <w:sz w:val="18"/>
                <w:szCs w:val="18"/>
              </w:rPr>
              <w:t>η</w:t>
            </w:r>
            <w:r w:rsidRPr="00491724">
              <w:rPr>
                <w:rFonts w:ascii="Arial" w:hAnsi="Arial" w:cs="Arial"/>
                <w:spacing w:val="-2"/>
                <w:sz w:val="18"/>
                <w:szCs w:val="18"/>
              </w:rPr>
              <w:t xml:space="preserve"> </w:t>
            </w:r>
            <w:r w:rsidRPr="00491724">
              <w:rPr>
                <w:rFonts w:ascii="Arial" w:hAnsi="Arial" w:cs="Arial" w:hint="eastAsia"/>
                <w:spacing w:val="-2"/>
                <w:sz w:val="18"/>
                <w:szCs w:val="18"/>
              </w:rPr>
              <w:t>Έκδοση</w:t>
            </w:r>
            <w:r w:rsidRPr="00491724">
              <w:rPr>
                <w:rFonts w:ascii="Arial" w:hAnsi="Arial" w:cs="Arial"/>
                <w:spacing w:val="-2"/>
                <w:sz w:val="18"/>
                <w:szCs w:val="18"/>
              </w:rPr>
              <w:t xml:space="preserve">, </w:t>
            </w:r>
            <w:r w:rsidRPr="00491724">
              <w:rPr>
                <w:rFonts w:ascii="Arial" w:hAnsi="Arial" w:cs="Arial" w:hint="eastAsia"/>
                <w:spacing w:val="-2"/>
                <w:sz w:val="18"/>
                <w:szCs w:val="18"/>
              </w:rPr>
              <w:t>Μυλωνάς</w:t>
            </w:r>
            <w:r w:rsidRPr="00491724">
              <w:rPr>
                <w:rFonts w:ascii="Arial" w:hAnsi="Arial" w:cs="Arial"/>
                <w:spacing w:val="-2"/>
                <w:sz w:val="18"/>
                <w:szCs w:val="18"/>
              </w:rPr>
              <w:t xml:space="preserve"> </w:t>
            </w:r>
            <w:r w:rsidRPr="00491724">
              <w:rPr>
                <w:rFonts w:ascii="Arial" w:hAnsi="Arial" w:cs="Arial" w:hint="eastAsia"/>
                <w:spacing w:val="-2"/>
                <w:sz w:val="18"/>
                <w:szCs w:val="18"/>
              </w:rPr>
              <w:t>Νικόλαος</w:t>
            </w:r>
            <w:r w:rsidRPr="00491724">
              <w:rPr>
                <w:rFonts w:ascii="Arial" w:hAnsi="Arial" w:cs="Arial"/>
                <w:spacing w:val="-2"/>
                <w:sz w:val="18"/>
                <w:szCs w:val="18"/>
              </w:rPr>
              <w:t xml:space="preserve">, </w:t>
            </w:r>
            <w:r w:rsidRPr="00491724">
              <w:rPr>
                <w:rFonts w:ascii="Arial" w:hAnsi="Arial" w:cs="Arial" w:hint="eastAsia"/>
                <w:spacing w:val="-2"/>
                <w:sz w:val="18"/>
                <w:szCs w:val="18"/>
              </w:rPr>
              <w:t>Σχοινάς</w:t>
            </w:r>
            <w:r w:rsidRPr="00491724">
              <w:rPr>
                <w:rFonts w:ascii="Arial" w:hAnsi="Arial" w:cs="Arial"/>
                <w:spacing w:val="-2"/>
                <w:sz w:val="18"/>
                <w:szCs w:val="18"/>
              </w:rPr>
              <w:t xml:space="preserve"> </w:t>
            </w:r>
            <w:r w:rsidRPr="00491724">
              <w:rPr>
                <w:rFonts w:ascii="Arial" w:hAnsi="Arial" w:cs="Arial" w:hint="eastAsia"/>
                <w:spacing w:val="-2"/>
                <w:sz w:val="18"/>
                <w:szCs w:val="18"/>
              </w:rPr>
              <w:t>Χρήστος</w:t>
            </w:r>
            <w:r w:rsidRPr="00491724">
              <w:rPr>
                <w:rFonts w:ascii="Arial" w:hAnsi="Arial" w:cs="Arial"/>
                <w:spacing w:val="-2"/>
                <w:sz w:val="18"/>
                <w:szCs w:val="18"/>
              </w:rPr>
              <w:t xml:space="preserve">, </w:t>
            </w:r>
            <w:r w:rsidRPr="00491724">
              <w:rPr>
                <w:rFonts w:ascii="Arial" w:hAnsi="Arial" w:cs="Arial" w:hint="eastAsia"/>
                <w:spacing w:val="-2"/>
                <w:sz w:val="18"/>
                <w:szCs w:val="18"/>
              </w:rPr>
              <w:t>Παπασχοινόπουλος</w:t>
            </w:r>
            <w:r w:rsidRPr="00491724">
              <w:rPr>
                <w:rFonts w:ascii="Arial" w:hAnsi="Arial" w:cs="Arial"/>
                <w:spacing w:val="-2"/>
                <w:sz w:val="18"/>
                <w:szCs w:val="18"/>
              </w:rPr>
              <w:t xml:space="preserve"> </w:t>
            </w:r>
            <w:r w:rsidRPr="00491724">
              <w:rPr>
                <w:rFonts w:ascii="Arial" w:hAnsi="Arial" w:cs="Arial" w:hint="eastAsia"/>
                <w:spacing w:val="-2"/>
                <w:sz w:val="18"/>
                <w:szCs w:val="18"/>
              </w:rPr>
              <w:t>Γ</w:t>
            </w:r>
          </w:p>
        </w:tc>
      </w:tr>
      <w:tr w:rsidR="008E04CE" w:rsidRPr="00CB1542"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8E04CE" w:rsidRPr="002A0030" w:rsidRDefault="008E04CE" w:rsidP="00E642AF">
            <w:pPr>
              <w:tabs>
                <w:tab w:val="left" w:pos="284"/>
                <w:tab w:val="left" w:pos="2268"/>
                <w:tab w:val="left" w:pos="2552"/>
              </w:tabs>
              <w:spacing w:before="40" w:after="40" w:line="240" w:lineRule="auto"/>
              <w:ind w:left="0" w:right="0"/>
              <w:jc w:val="left"/>
              <w:rPr>
                <w:rFonts w:ascii="Arial" w:hAnsi="Arial" w:cs="Arial"/>
                <w:sz w:val="18"/>
                <w:szCs w:val="18"/>
              </w:rPr>
            </w:pPr>
            <w:r w:rsidRPr="004D6ED8">
              <w:rPr>
                <w:rFonts w:ascii="Arial" w:hAnsi="Arial" w:cs="Arial"/>
                <w:sz w:val="18"/>
                <w:szCs w:val="18"/>
              </w:rPr>
              <w:lastRenderedPageBreak/>
              <w:t>Μέθοδοι</w:t>
            </w:r>
            <w:r w:rsidRPr="002A0030">
              <w:rPr>
                <w:rFonts w:ascii="Arial" w:hAnsi="Arial" w:cs="Arial"/>
                <w:sz w:val="18"/>
                <w:szCs w:val="18"/>
              </w:rPr>
              <w:t xml:space="preserve"> </w:t>
            </w:r>
            <w:r w:rsidRPr="004D6ED8">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8E04CE" w:rsidRPr="00DB1A32" w:rsidRDefault="00690313" w:rsidP="00B51C91">
            <w:pPr>
              <w:pStyle w:val="afb"/>
              <w:numPr>
                <w:ilvl w:val="0"/>
                <w:numId w:val="140"/>
              </w:numPr>
              <w:tabs>
                <w:tab w:val="left" w:pos="284"/>
                <w:tab w:val="left" w:pos="2268"/>
                <w:tab w:val="left" w:pos="2552"/>
              </w:tabs>
              <w:spacing w:before="40" w:after="40" w:line="240" w:lineRule="auto"/>
              <w:ind w:left="317" w:right="0" w:hanging="283"/>
              <w:contextualSpacing w:val="0"/>
              <w:rPr>
                <w:rFonts w:ascii="Arial" w:hAnsi="Arial" w:cs="Arial"/>
                <w:spacing w:val="-1"/>
                <w:sz w:val="18"/>
                <w:szCs w:val="18"/>
              </w:rPr>
            </w:pPr>
            <w:r w:rsidRPr="00DB1A32">
              <w:rPr>
                <w:rFonts w:ascii="Arial" w:hAnsi="Arial" w:cs="Arial"/>
                <w:spacing w:val="-1"/>
                <w:sz w:val="18"/>
                <w:szCs w:val="18"/>
              </w:rPr>
              <w:t>Εβδομαδιαίες διαλέξεις στην αίθουσα διδασκαλίας.</w:t>
            </w:r>
          </w:p>
          <w:p w:rsidR="00DB1A32" w:rsidRPr="00DB1A32" w:rsidRDefault="00DB1A32" w:rsidP="00B51C91">
            <w:pPr>
              <w:pStyle w:val="afb"/>
              <w:numPr>
                <w:ilvl w:val="0"/>
                <w:numId w:val="140"/>
              </w:numPr>
              <w:tabs>
                <w:tab w:val="left" w:pos="284"/>
                <w:tab w:val="left" w:pos="2268"/>
                <w:tab w:val="left" w:pos="2552"/>
              </w:tabs>
              <w:spacing w:before="40" w:after="40" w:line="240" w:lineRule="auto"/>
              <w:ind w:left="317" w:right="0" w:hanging="283"/>
              <w:contextualSpacing w:val="0"/>
              <w:rPr>
                <w:rFonts w:ascii="Arial" w:hAnsi="Arial" w:cs="Arial"/>
                <w:spacing w:val="-1"/>
                <w:sz w:val="18"/>
                <w:szCs w:val="18"/>
              </w:rPr>
            </w:pPr>
            <w:r w:rsidRPr="00DB1A32">
              <w:rPr>
                <w:rFonts w:ascii="Arial" w:hAnsi="Arial" w:cs="Arial"/>
                <w:sz w:val="18"/>
                <w:szCs w:val="18"/>
              </w:rPr>
              <w:t>Χρήση Τ.Π.Ε στην διδασκαλία</w:t>
            </w:r>
          </w:p>
        </w:tc>
      </w:tr>
      <w:tr w:rsidR="008E04CE" w:rsidRPr="00D36611"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8E04CE" w:rsidRPr="004D6ED8" w:rsidRDefault="008E04CE" w:rsidP="00E642AF">
            <w:pPr>
              <w:tabs>
                <w:tab w:val="left" w:pos="284"/>
                <w:tab w:val="left" w:pos="2268"/>
                <w:tab w:val="left" w:pos="2552"/>
              </w:tabs>
              <w:spacing w:before="40" w:after="40" w:line="240" w:lineRule="auto"/>
              <w:ind w:left="0" w:right="0"/>
              <w:jc w:val="left"/>
              <w:rPr>
                <w:rFonts w:ascii="Arial" w:hAnsi="Arial" w:cs="Arial"/>
                <w:sz w:val="18"/>
                <w:szCs w:val="18"/>
              </w:rPr>
            </w:pPr>
            <w:r w:rsidRPr="004D6ED8">
              <w:rPr>
                <w:rFonts w:ascii="Arial" w:hAnsi="Arial" w:cs="Arial"/>
                <w:sz w:val="18"/>
                <w:szCs w:val="18"/>
              </w:rPr>
              <w:t>Κριτήρια</w:t>
            </w:r>
            <w:r w:rsidRPr="004D6ED8">
              <w:rPr>
                <w:rFonts w:ascii="Arial" w:hAnsi="Arial" w:cs="Arial"/>
                <w:sz w:val="18"/>
                <w:szCs w:val="18"/>
                <w:lang w:val="en-US"/>
              </w:rPr>
              <w:t xml:space="preserve"> </w:t>
            </w:r>
            <w:r w:rsidRPr="004D6ED8">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8E04CE" w:rsidRPr="002C7CD9" w:rsidRDefault="008E04CE" w:rsidP="00E642AF">
            <w:pPr>
              <w:tabs>
                <w:tab w:val="left" w:pos="284"/>
                <w:tab w:val="left" w:pos="2268"/>
                <w:tab w:val="left" w:pos="2552"/>
              </w:tabs>
              <w:spacing w:before="40" w:after="40" w:line="240" w:lineRule="auto"/>
              <w:ind w:left="0" w:right="0"/>
              <w:rPr>
                <w:rFonts w:ascii="Arial" w:hAnsi="Arial" w:cs="Arial"/>
                <w:sz w:val="18"/>
                <w:szCs w:val="18"/>
              </w:rPr>
            </w:pPr>
            <w:r w:rsidRPr="002C7CD9">
              <w:rPr>
                <w:rFonts w:ascii="Arial" w:hAnsi="Arial" w:cs="Arial"/>
                <w:sz w:val="18"/>
                <w:szCs w:val="18"/>
              </w:rPr>
              <w:t>Γραπτή εξέταση στο τέλος του εξαμήνου</w:t>
            </w:r>
          </w:p>
        </w:tc>
      </w:tr>
      <w:tr w:rsidR="008E04CE" w:rsidRPr="003D5AB9"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8E04CE" w:rsidRPr="004D6ED8" w:rsidRDefault="008E04CE" w:rsidP="00E642AF">
            <w:pPr>
              <w:tabs>
                <w:tab w:val="left" w:pos="284"/>
                <w:tab w:val="left" w:pos="2268"/>
                <w:tab w:val="left" w:pos="2552"/>
              </w:tabs>
              <w:spacing w:before="40" w:after="40" w:line="240" w:lineRule="auto"/>
              <w:ind w:left="0" w:right="0"/>
              <w:jc w:val="left"/>
              <w:rPr>
                <w:rFonts w:ascii="Arial" w:hAnsi="Arial" w:cs="Arial"/>
                <w:sz w:val="18"/>
                <w:szCs w:val="18"/>
                <w:lang w:val="en-US"/>
              </w:rPr>
            </w:pPr>
            <w:r w:rsidRPr="004D6ED8">
              <w:rPr>
                <w:rFonts w:ascii="Arial" w:hAnsi="Arial" w:cs="Arial"/>
                <w:sz w:val="18"/>
                <w:szCs w:val="18"/>
              </w:rPr>
              <w:t>Ιστοσελίδα</w:t>
            </w:r>
            <w:r w:rsidR="002C3674">
              <w:rPr>
                <w:rFonts w:ascii="Arial" w:hAnsi="Arial" w:cs="Arial"/>
                <w:sz w:val="18"/>
                <w:szCs w:val="18"/>
                <w:lang w:val="en-US"/>
              </w:rPr>
              <w:t xml:space="preserve"> </w:t>
            </w:r>
            <w:r w:rsidRPr="004D6ED8">
              <w:rPr>
                <w:rFonts w:ascii="Arial" w:hAnsi="Arial" w:cs="Arial"/>
                <w:sz w:val="18"/>
                <w:szCs w:val="18"/>
              </w:rPr>
              <w:t>του μαθήματος</w:t>
            </w:r>
            <w:r w:rsidRPr="004D6ED8">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8E04CE" w:rsidRPr="0076229A" w:rsidRDefault="0033223C" w:rsidP="00E642AF">
            <w:pPr>
              <w:tabs>
                <w:tab w:val="left" w:pos="284"/>
                <w:tab w:val="left" w:pos="2268"/>
                <w:tab w:val="left" w:pos="2552"/>
              </w:tabs>
              <w:spacing w:before="40" w:after="40" w:line="240" w:lineRule="auto"/>
              <w:ind w:left="0" w:right="0"/>
              <w:rPr>
                <w:rFonts w:ascii="Arial" w:hAnsi="Arial" w:cs="Arial"/>
                <w:sz w:val="18"/>
                <w:szCs w:val="18"/>
                <w:lang w:val="en-US"/>
              </w:rPr>
            </w:pPr>
            <w:hyperlink r:id="rId61" w:history="1">
              <w:r w:rsidR="0076229A" w:rsidRPr="0076229A">
                <w:rPr>
                  <w:rStyle w:val="-"/>
                  <w:rFonts w:ascii="Arial" w:hAnsi="Arial" w:cs="Arial"/>
                  <w:sz w:val="18"/>
                  <w:szCs w:val="18"/>
                  <w:lang w:val="en-US"/>
                </w:rPr>
                <w:t>http://ecourse.uoi.gr/enrol/index.php?id=1379</w:t>
              </w:r>
            </w:hyperlink>
          </w:p>
        </w:tc>
      </w:tr>
    </w:tbl>
    <w:p w:rsidR="00494B45" w:rsidRPr="009179BD" w:rsidRDefault="00494B45" w:rsidP="00C56CE6">
      <w:pPr>
        <w:tabs>
          <w:tab w:val="left" w:pos="284"/>
          <w:tab w:val="left" w:pos="2268"/>
          <w:tab w:val="left" w:pos="2552"/>
        </w:tabs>
        <w:spacing w:line="240" w:lineRule="auto"/>
        <w:ind w:left="0" w:right="0"/>
        <w:rPr>
          <w:rFonts w:ascii="Arial" w:hAnsi="Arial" w:cs="Arial"/>
          <w:sz w:val="18"/>
          <w:szCs w:val="18"/>
          <w:lang w:val="fr-FR"/>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63742B" w:rsidTr="0094031A">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A7769D" w:rsidRDefault="00494B45" w:rsidP="00491724">
            <w:pPr>
              <w:tabs>
                <w:tab w:val="left" w:pos="284"/>
                <w:tab w:val="left" w:pos="2268"/>
                <w:tab w:val="left" w:pos="2552"/>
              </w:tabs>
              <w:spacing w:before="36" w:after="36" w:line="240" w:lineRule="auto"/>
              <w:ind w:left="0" w:right="0"/>
              <w:jc w:val="left"/>
              <w:rPr>
                <w:rFonts w:ascii="Arial" w:hAnsi="Arial" w:cs="Arial"/>
                <w:b/>
                <w:sz w:val="18"/>
                <w:szCs w:val="18"/>
                <w:highlight w:val="lightGray"/>
              </w:rPr>
            </w:pPr>
            <w:r w:rsidRPr="004D6ED8">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4D6ED8" w:rsidRDefault="00494B45" w:rsidP="00436FDB">
            <w:pPr>
              <w:tabs>
                <w:tab w:val="left" w:pos="284"/>
                <w:tab w:val="left" w:pos="2268"/>
                <w:tab w:val="left" w:pos="2552"/>
              </w:tabs>
              <w:spacing w:before="60" w:after="60" w:line="240" w:lineRule="auto"/>
              <w:ind w:left="0" w:right="0"/>
              <w:jc w:val="left"/>
              <w:rPr>
                <w:rFonts w:ascii="Arial" w:hAnsi="Arial" w:cs="Arial"/>
                <w:b/>
                <w:sz w:val="18"/>
                <w:szCs w:val="18"/>
              </w:rPr>
            </w:pPr>
            <w:r>
              <w:rPr>
                <w:rFonts w:ascii="Arial" w:hAnsi="Arial" w:cs="Arial"/>
                <w:b/>
                <w:sz w:val="18"/>
                <w:szCs w:val="18"/>
              </w:rPr>
              <w:t>Γενική Φυσική</w:t>
            </w:r>
            <w:r w:rsidR="000804A3">
              <w:rPr>
                <w:rFonts w:ascii="Arial" w:hAnsi="Arial" w:cs="Arial"/>
                <w:b/>
                <w:sz w:val="18"/>
                <w:szCs w:val="18"/>
              </w:rPr>
              <w:t xml:space="preserve"> (ΜΥΥ103</w:t>
            </w:r>
            <w:r>
              <w:rPr>
                <w:rFonts w:ascii="Arial" w:hAnsi="Arial" w:cs="Arial"/>
                <w:b/>
                <w:sz w:val="18"/>
                <w:szCs w:val="18"/>
              </w:rPr>
              <w:t>)</w:t>
            </w:r>
          </w:p>
        </w:tc>
      </w:tr>
      <w:tr w:rsidR="00370860" w:rsidRPr="0063742B"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370860" w:rsidRPr="004D6ED8" w:rsidRDefault="00370860" w:rsidP="00491724">
            <w:pPr>
              <w:tabs>
                <w:tab w:val="left" w:pos="284"/>
                <w:tab w:val="left" w:pos="2268"/>
                <w:tab w:val="left" w:pos="2552"/>
              </w:tabs>
              <w:spacing w:before="36" w:after="36" w:line="240" w:lineRule="auto"/>
              <w:ind w:left="0" w:right="0"/>
              <w:jc w:val="left"/>
              <w:rPr>
                <w:rFonts w:ascii="Arial" w:hAnsi="Arial" w:cs="Arial"/>
                <w:sz w:val="18"/>
                <w:szCs w:val="18"/>
                <w:lang w:val="en-US"/>
              </w:rPr>
            </w:pPr>
            <w:r w:rsidRPr="004D6ED8">
              <w:rPr>
                <w:rFonts w:ascii="Arial" w:hAnsi="Arial" w:cs="Arial"/>
                <w:sz w:val="18"/>
                <w:szCs w:val="18"/>
              </w:rPr>
              <w:t>Περιγραφή μαθήματος</w:t>
            </w:r>
            <w:r w:rsidRPr="004D6ED8">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370860" w:rsidRDefault="00370860" w:rsidP="00491724">
            <w:pPr>
              <w:tabs>
                <w:tab w:val="left" w:pos="284"/>
                <w:tab w:val="left" w:pos="2268"/>
                <w:tab w:val="left" w:pos="2552"/>
              </w:tabs>
              <w:spacing w:before="36" w:after="36" w:line="240" w:lineRule="auto"/>
              <w:ind w:left="0" w:right="0"/>
              <w:rPr>
                <w:rFonts w:ascii="Arial" w:hAnsi="Arial" w:cs="Arial"/>
                <w:sz w:val="18"/>
                <w:szCs w:val="18"/>
              </w:rPr>
            </w:pPr>
            <w:r w:rsidRPr="00370860">
              <w:rPr>
                <w:rFonts w:ascii="Arial" w:hAnsi="Arial" w:cs="Arial"/>
                <w:sz w:val="18"/>
                <w:szCs w:val="18"/>
              </w:rPr>
              <w:t>Μαθηματική εισαγωγή, τρισδιάστατος χώρος, εφαρμογές του απειροστικού λογισμού στη φυσική.</w:t>
            </w:r>
          </w:p>
          <w:p w:rsidR="00370860" w:rsidRPr="00370860" w:rsidRDefault="00370860" w:rsidP="00491724">
            <w:pPr>
              <w:tabs>
                <w:tab w:val="left" w:pos="284"/>
                <w:tab w:val="left" w:pos="2268"/>
                <w:tab w:val="left" w:pos="2552"/>
              </w:tabs>
              <w:spacing w:before="36" w:after="36" w:line="240" w:lineRule="auto"/>
              <w:ind w:left="0" w:right="0"/>
              <w:rPr>
                <w:rFonts w:ascii="Arial" w:hAnsi="Arial" w:cs="Arial"/>
                <w:sz w:val="18"/>
                <w:szCs w:val="18"/>
              </w:rPr>
            </w:pPr>
            <w:r w:rsidRPr="00370860">
              <w:rPr>
                <w:rFonts w:ascii="Arial" w:hAnsi="Arial" w:cs="Arial"/>
                <w:sz w:val="18"/>
                <w:szCs w:val="18"/>
              </w:rPr>
              <w:t>Ηλεκτρομαγνητισμός: Βασικές αρχές και νόμοι. Ηλεκτρικό φορτίο, δύναμη και πεδίο. Δυναμικό και ηλεκτρική δυναμική ενέργεια. Ηλεκτρικό ρεύμα και απλά κυκλώματα συνεχούς ρεύματος. Μαγνητικό πεδίο και δύναμη. Επαγωγή και κυκλώματα εναλλασσομένου ρεύματος. Εξισώσεις Maxwell και φάσμα ηλεκτρομαγνητικής ακτινοβολίας.</w:t>
            </w:r>
          </w:p>
        </w:tc>
      </w:tr>
      <w:tr w:rsidR="00370860" w:rsidRPr="002E52E6"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370860" w:rsidRPr="00C81B59" w:rsidRDefault="00370860" w:rsidP="00491724">
            <w:pPr>
              <w:tabs>
                <w:tab w:val="left" w:pos="284"/>
                <w:tab w:val="left" w:pos="2268"/>
                <w:tab w:val="left" w:pos="2552"/>
              </w:tabs>
              <w:spacing w:before="36" w:after="36" w:line="240" w:lineRule="auto"/>
              <w:ind w:left="0" w:right="0"/>
              <w:jc w:val="left"/>
              <w:rPr>
                <w:rFonts w:ascii="Arial" w:hAnsi="Arial" w:cs="Arial"/>
                <w:sz w:val="18"/>
                <w:szCs w:val="18"/>
              </w:rPr>
            </w:pPr>
            <w:r w:rsidRPr="004D6ED8">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370860" w:rsidRPr="00C81B59" w:rsidRDefault="00370860" w:rsidP="00491724">
            <w:pPr>
              <w:tabs>
                <w:tab w:val="left" w:pos="284"/>
                <w:tab w:val="left" w:pos="2268"/>
                <w:tab w:val="left" w:pos="2552"/>
              </w:tabs>
              <w:spacing w:before="36" w:after="36" w:line="240" w:lineRule="auto"/>
              <w:ind w:left="0" w:right="0"/>
              <w:rPr>
                <w:rFonts w:ascii="Arial" w:hAnsi="Arial" w:cs="Arial"/>
                <w:sz w:val="18"/>
                <w:szCs w:val="18"/>
              </w:rPr>
            </w:pPr>
            <w:r>
              <w:rPr>
                <w:rFonts w:ascii="Arial" w:hAnsi="Arial" w:cs="Arial"/>
                <w:sz w:val="18"/>
                <w:szCs w:val="18"/>
              </w:rPr>
              <w:t>Κατανόηση των θεμελιωδών αρχών και νόμων του ηλεκτρομαγνητισμού με την εφαρμογή τους σε πλήθος ερωτημάτων και προβλημάτων.</w:t>
            </w:r>
          </w:p>
        </w:tc>
      </w:tr>
      <w:tr w:rsidR="00370860" w:rsidRPr="00BB4C82"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370860" w:rsidRPr="004D6ED8" w:rsidRDefault="00370860" w:rsidP="00491724">
            <w:pPr>
              <w:tabs>
                <w:tab w:val="left" w:pos="284"/>
                <w:tab w:val="left" w:pos="2268"/>
                <w:tab w:val="left" w:pos="2552"/>
              </w:tabs>
              <w:spacing w:before="36" w:after="36" w:line="240" w:lineRule="auto"/>
              <w:ind w:left="0" w:right="0"/>
              <w:jc w:val="left"/>
              <w:rPr>
                <w:rFonts w:ascii="Arial" w:hAnsi="Arial" w:cs="Arial"/>
                <w:sz w:val="18"/>
                <w:szCs w:val="18"/>
              </w:rPr>
            </w:pPr>
            <w:r w:rsidRPr="004D6ED8">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370860" w:rsidRPr="000A66A5" w:rsidRDefault="00370860" w:rsidP="00491724">
            <w:pPr>
              <w:tabs>
                <w:tab w:val="left" w:pos="284"/>
                <w:tab w:val="left" w:pos="2268"/>
                <w:tab w:val="left" w:pos="2552"/>
              </w:tabs>
              <w:spacing w:before="36" w:after="36" w:line="240" w:lineRule="auto"/>
              <w:ind w:left="0" w:right="0"/>
              <w:rPr>
                <w:rFonts w:ascii="Arial" w:hAnsi="Arial" w:cs="Arial"/>
                <w:spacing w:val="-1"/>
                <w:sz w:val="18"/>
                <w:szCs w:val="18"/>
              </w:rPr>
            </w:pPr>
            <w:r w:rsidRPr="000A66A5">
              <w:rPr>
                <w:rFonts w:ascii="Arial" w:hAnsi="Arial" w:cs="Arial"/>
                <w:spacing w:val="-1"/>
                <w:sz w:val="18"/>
                <w:szCs w:val="18"/>
              </w:rPr>
              <w:t>Το μάθημα προσφέρει κατανόηση των θεμελιωδών αρχών και νόμων του ηλεκτρομαγνητισμού με την εφαρμογή τους σε πλήθος ερωτημάτων και προβλημάτων. Με την ολοκλήρωσή του, οι φοιτητές θα έχουν κατανοήσει τη θεμελιώδη συνεισφορά της θεωρίας του ηλεκτρομαγνητισμού στον σύγχρονο τεχνολογικό πολιτισμό μας, από τη λειτουργία απλών οικιακών συσκευών έως πιο πολύπλοκων όπως φασματογράφοι, παλμογράφοι, ηλεκτρονικοί υπολογιστές κ.α. Επίσης θα έχουν κατανοήσει τη στενή αλληλεπίδραση μεταξύ Η/Υ και Φυσικής.</w:t>
            </w:r>
          </w:p>
        </w:tc>
      </w:tr>
      <w:tr w:rsidR="00370860" w:rsidRPr="00F618AF"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370860" w:rsidRPr="004D6ED8" w:rsidRDefault="00370860" w:rsidP="00491724">
            <w:pPr>
              <w:tabs>
                <w:tab w:val="left" w:pos="284"/>
                <w:tab w:val="left" w:pos="2268"/>
                <w:tab w:val="left" w:pos="2552"/>
              </w:tabs>
              <w:spacing w:before="36" w:after="36" w:line="240" w:lineRule="auto"/>
              <w:ind w:left="0" w:right="0"/>
              <w:jc w:val="left"/>
              <w:rPr>
                <w:rFonts w:ascii="Arial" w:hAnsi="Arial" w:cs="Arial"/>
                <w:sz w:val="18"/>
                <w:szCs w:val="18"/>
              </w:rPr>
            </w:pPr>
            <w:r w:rsidRPr="004D6ED8">
              <w:rPr>
                <w:rFonts w:ascii="Arial" w:hAnsi="Arial" w:cs="Arial"/>
                <w:sz w:val="18"/>
                <w:szCs w:val="18"/>
              </w:rPr>
              <w:t>Συγγράμματα</w:t>
            </w:r>
          </w:p>
          <w:p w:rsidR="00370860" w:rsidRPr="00C81B59" w:rsidRDefault="00370860" w:rsidP="00491724">
            <w:pPr>
              <w:tabs>
                <w:tab w:val="left" w:pos="284"/>
                <w:tab w:val="left" w:pos="2268"/>
                <w:tab w:val="left" w:pos="2552"/>
              </w:tabs>
              <w:spacing w:before="36" w:after="36"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A111F3" w:rsidRPr="00A111F3" w:rsidRDefault="00A111F3" w:rsidP="00B51C91">
            <w:pPr>
              <w:pStyle w:val="afb"/>
              <w:numPr>
                <w:ilvl w:val="0"/>
                <w:numId w:val="105"/>
              </w:numPr>
              <w:tabs>
                <w:tab w:val="left" w:pos="2268"/>
                <w:tab w:val="left" w:pos="2552"/>
              </w:tabs>
              <w:spacing w:before="36" w:after="36" w:line="240" w:lineRule="auto"/>
              <w:ind w:left="316" w:right="0" w:hanging="218"/>
              <w:contextualSpacing w:val="0"/>
              <w:rPr>
                <w:rFonts w:ascii="Arial" w:hAnsi="Arial" w:cs="Arial"/>
                <w:sz w:val="18"/>
                <w:szCs w:val="18"/>
              </w:rPr>
            </w:pPr>
            <w:r w:rsidRPr="00A111F3">
              <w:rPr>
                <w:rFonts w:ascii="Arial" w:hAnsi="Arial" w:cs="Arial" w:hint="eastAsia"/>
                <w:sz w:val="18"/>
                <w:szCs w:val="18"/>
              </w:rPr>
              <w:lastRenderedPageBreak/>
              <w:t>Βιβλίο</w:t>
            </w:r>
            <w:r w:rsidRPr="00A111F3">
              <w:rPr>
                <w:rFonts w:ascii="Arial" w:hAnsi="Arial" w:cs="Arial"/>
                <w:sz w:val="18"/>
                <w:szCs w:val="18"/>
              </w:rPr>
              <w:t xml:space="preserve"> [112690846]: </w:t>
            </w:r>
            <w:r w:rsidRPr="00A111F3">
              <w:rPr>
                <w:rFonts w:ascii="Arial" w:hAnsi="Arial" w:cs="Arial" w:hint="eastAsia"/>
                <w:sz w:val="18"/>
                <w:szCs w:val="18"/>
              </w:rPr>
              <w:t>Πανεπιστημιακή</w:t>
            </w:r>
            <w:r w:rsidRPr="00A111F3">
              <w:rPr>
                <w:rFonts w:ascii="Arial" w:hAnsi="Arial" w:cs="Arial"/>
                <w:sz w:val="18"/>
                <w:szCs w:val="18"/>
              </w:rPr>
              <w:t xml:space="preserve"> </w:t>
            </w:r>
            <w:r w:rsidRPr="00A111F3">
              <w:rPr>
                <w:rFonts w:ascii="Arial" w:hAnsi="Arial" w:cs="Arial" w:hint="eastAsia"/>
                <w:sz w:val="18"/>
                <w:szCs w:val="18"/>
              </w:rPr>
              <w:t>φυσική</w:t>
            </w:r>
            <w:r w:rsidRPr="00A111F3">
              <w:rPr>
                <w:rFonts w:ascii="Arial" w:hAnsi="Arial" w:cs="Arial"/>
                <w:sz w:val="18"/>
                <w:szCs w:val="18"/>
              </w:rPr>
              <w:t xml:space="preserve"> </w:t>
            </w:r>
            <w:r w:rsidRPr="00A111F3">
              <w:rPr>
                <w:rFonts w:ascii="Arial" w:hAnsi="Arial" w:cs="Arial" w:hint="eastAsia"/>
                <w:sz w:val="18"/>
                <w:szCs w:val="18"/>
              </w:rPr>
              <w:t>με</w:t>
            </w:r>
            <w:r w:rsidRPr="00A111F3">
              <w:rPr>
                <w:rFonts w:ascii="Arial" w:hAnsi="Arial" w:cs="Arial"/>
                <w:sz w:val="18"/>
                <w:szCs w:val="18"/>
              </w:rPr>
              <w:t xml:space="preserve"> </w:t>
            </w:r>
            <w:r w:rsidRPr="00A111F3">
              <w:rPr>
                <w:rFonts w:ascii="Arial" w:hAnsi="Arial" w:cs="Arial" w:hint="eastAsia"/>
                <w:sz w:val="18"/>
                <w:szCs w:val="18"/>
              </w:rPr>
              <w:t>σύγχρονη</w:t>
            </w:r>
            <w:r w:rsidRPr="00A111F3">
              <w:rPr>
                <w:rFonts w:ascii="Arial" w:hAnsi="Arial" w:cs="Arial"/>
                <w:sz w:val="18"/>
                <w:szCs w:val="18"/>
              </w:rPr>
              <w:t xml:space="preserve"> </w:t>
            </w:r>
            <w:r w:rsidRPr="00A111F3">
              <w:rPr>
                <w:rFonts w:ascii="Arial" w:hAnsi="Arial" w:cs="Arial" w:hint="eastAsia"/>
                <w:sz w:val="18"/>
                <w:szCs w:val="18"/>
              </w:rPr>
              <w:t>φυσική</w:t>
            </w:r>
            <w:r w:rsidRPr="00A111F3">
              <w:rPr>
                <w:rFonts w:ascii="Arial" w:hAnsi="Arial" w:cs="Arial"/>
                <w:sz w:val="18"/>
                <w:szCs w:val="18"/>
              </w:rPr>
              <w:t xml:space="preserve">, Young H., Freedman R. </w:t>
            </w:r>
          </w:p>
          <w:p w:rsidR="00A111F3" w:rsidRPr="00A111F3" w:rsidRDefault="00A111F3" w:rsidP="00B51C91">
            <w:pPr>
              <w:pStyle w:val="afb"/>
              <w:numPr>
                <w:ilvl w:val="0"/>
                <w:numId w:val="105"/>
              </w:numPr>
              <w:tabs>
                <w:tab w:val="left" w:pos="2268"/>
                <w:tab w:val="left" w:pos="2552"/>
              </w:tabs>
              <w:spacing w:before="36" w:after="36" w:line="240" w:lineRule="auto"/>
              <w:ind w:left="316" w:right="0" w:hanging="218"/>
              <w:contextualSpacing w:val="0"/>
              <w:rPr>
                <w:rFonts w:ascii="Arial" w:hAnsi="Arial" w:cs="Arial"/>
                <w:sz w:val="18"/>
                <w:szCs w:val="18"/>
              </w:rPr>
            </w:pPr>
            <w:r w:rsidRPr="00A111F3">
              <w:rPr>
                <w:rFonts w:ascii="Arial" w:hAnsi="Arial" w:cs="Arial" w:hint="eastAsia"/>
                <w:sz w:val="18"/>
                <w:szCs w:val="18"/>
              </w:rPr>
              <w:lastRenderedPageBreak/>
              <w:t>Βιβλίο</w:t>
            </w:r>
            <w:r w:rsidRPr="00A111F3">
              <w:rPr>
                <w:rFonts w:ascii="Arial" w:hAnsi="Arial" w:cs="Arial"/>
                <w:sz w:val="18"/>
                <w:szCs w:val="18"/>
              </w:rPr>
              <w:t xml:space="preserve"> [22750112]: </w:t>
            </w:r>
            <w:r w:rsidRPr="00A111F3">
              <w:rPr>
                <w:rFonts w:ascii="Arial" w:hAnsi="Arial" w:cs="Arial" w:hint="eastAsia"/>
                <w:sz w:val="18"/>
                <w:szCs w:val="18"/>
              </w:rPr>
              <w:t>ΦΥΣΙΚΗ</w:t>
            </w:r>
            <w:r w:rsidRPr="00A111F3">
              <w:rPr>
                <w:rFonts w:ascii="Arial" w:hAnsi="Arial" w:cs="Arial"/>
                <w:sz w:val="18"/>
                <w:szCs w:val="18"/>
              </w:rPr>
              <w:t xml:space="preserve"> </w:t>
            </w:r>
            <w:r w:rsidRPr="00A111F3">
              <w:rPr>
                <w:rFonts w:ascii="Arial" w:hAnsi="Arial" w:cs="Arial" w:hint="eastAsia"/>
                <w:sz w:val="18"/>
                <w:szCs w:val="18"/>
              </w:rPr>
              <w:t>ΓΙΑ</w:t>
            </w:r>
            <w:r w:rsidRPr="00A111F3">
              <w:rPr>
                <w:rFonts w:ascii="Arial" w:hAnsi="Arial" w:cs="Arial"/>
                <w:sz w:val="18"/>
                <w:szCs w:val="18"/>
              </w:rPr>
              <w:t xml:space="preserve"> </w:t>
            </w:r>
            <w:r w:rsidRPr="00A111F3">
              <w:rPr>
                <w:rFonts w:ascii="Arial" w:hAnsi="Arial" w:cs="Arial" w:hint="eastAsia"/>
                <w:sz w:val="18"/>
                <w:szCs w:val="18"/>
              </w:rPr>
              <w:t>ΕΠΙΣΤΗΜΟΝΕΣ</w:t>
            </w:r>
            <w:r w:rsidRPr="00A111F3">
              <w:rPr>
                <w:rFonts w:ascii="Arial" w:hAnsi="Arial" w:cs="Arial"/>
                <w:sz w:val="18"/>
                <w:szCs w:val="18"/>
              </w:rPr>
              <w:t xml:space="preserve"> </w:t>
            </w:r>
            <w:r w:rsidRPr="00A111F3">
              <w:rPr>
                <w:rFonts w:ascii="Arial" w:hAnsi="Arial" w:cs="Arial" w:hint="eastAsia"/>
                <w:sz w:val="18"/>
                <w:szCs w:val="18"/>
              </w:rPr>
              <w:t>ΚΑΙ</w:t>
            </w:r>
            <w:r w:rsidRPr="00A111F3">
              <w:rPr>
                <w:rFonts w:ascii="Arial" w:hAnsi="Arial" w:cs="Arial"/>
                <w:sz w:val="18"/>
                <w:szCs w:val="18"/>
              </w:rPr>
              <w:t xml:space="preserve"> </w:t>
            </w:r>
            <w:r w:rsidRPr="00A111F3">
              <w:rPr>
                <w:rFonts w:ascii="Arial" w:hAnsi="Arial" w:cs="Arial" w:hint="eastAsia"/>
                <w:sz w:val="18"/>
                <w:szCs w:val="18"/>
              </w:rPr>
              <w:t>ΜΗΧΑΝΙΚΟΥΣ</w:t>
            </w:r>
            <w:r w:rsidRPr="00A111F3">
              <w:rPr>
                <w:rFonts w:ascii="Arial" w:hAnsi="Arial" w:cs="Arial"/>
                <w:sz w:val="18"/>
                <w:szCs w:val="18"/>
              </w:rPr>
              <w:t xml:space="preserve">: </w:t>
            </w:r>
            <w:r w:rsidRPr="00A111F3">
              <w:rPr>
                <w:rFonts w:ascii="Arial" w:hAnsi="Arial" w:cs="Arial" w:hint="eastAsia"/>
                <w:sz w:val="18"/>
                <w:szCs w:val="18"/>
              </w:rPr>
              <w:t>ΗΛΕΚΤΡΙΣΜΟΣ</w:t>
            </w:r>
            <w:r w:rsidRPr="00A111F3">
              <w:rPr>
                <w:rFonts w:ascii="Arial" w:hAnsi="Arial" w:cs="Arial"/>
                <w:sz w:val="18"/>
                <w:szCs w:val="18"/>
              </w:rPr>
              <w:t xml:space="preserve"> </w:t>
            </w:r>
            <w:r w:rsidRPr="00A111F3">
              <w:rPr>
                <w:rFonts w:ascii="Arial" w:hAnsi="Arial" w:cs="Arial" w:hint="eastAsia"/>
                <w:sz w:val="18"/>
                <w:szCs w:val="18"/>
              </w:rPr>
              <w:t>ΚΑΙ</w:t>
            </w:r>
            <w:r w:rsidRPr="00A111F3">
              <w:rPr>
                <w:rFonts w:ascii="Arial" w:hAnsi="Arial" w:cs="Arial"/>
                <w:sz w:val="18"/>
                <w:szCs w:val="18"/>
              </w:rPr>
              <w:t xml:space="preserve"> </w:t>
            </w:r>
            <w:r w:rsidRPr="00A111F3">
              <w:rPr>
                <w:rFonts w:ascii="Arial" w:hAnsi="Arial" w:cs="Arial" w:hint="eastAsia"/>
                <w:sz w:val="18"/>
                <w:szCs w:val="18"/>
              </w:rPr>
              <w:t>ΜΑΓΝΗΤΙΣΜΟΣ</w:t>
            </w:r>
            <w:r w:rsidRPr="00A111F3">
              <w:rPr>
                <w:rFonts w:ascii="Arial" w:hAnsi="Arial" w:cs="Arial"/>
                <w:sz w:val="18"/>
                <w:szCs w:val="18"/>
              </w:rPr>
              <w:t xml:space="preserve">, </w:t>
            </w:r>
            <w:r w:rsidRPr="00A111F3">
              <w:rPr>
                <w:rFonts w:ascii="Arial" w:hAnsi="Arial" w:cs="Arial" w:hint="eastAsia"/>
                <w:sz w:val="18"/>
                <w:szCs w:val="18"/>
              </w:rPr>
              <w:t>ΦΩΣ</w:t>
            </w:r>
            <w:r w:rsidRPr="00A111F3">
              <w:rPr>
                <w:rFonts w:ascii="Arial" w:hAnsi="Arial" w:cs="Arial"/>
                <w:sz w:val="18"/>
                <w:szCs w:val="18"/>
              </w:rPr>
              <w:t xml:space="preserve"> </w:t>
            </w:r>
            <w:r w:rsidRPr="00A111F3">
              <w:rPr>
                <w:rFonts w:ascii="Arial" w:hAnsi="Arial" w:cs="Arial" w:hint="eastAsia"/>
                <w:sz w:val="18"/>
                <w:szCs w:val="18"/>
              </w:rPr>
              <w:t>ΚΑΙ</w:t>
            </w:r>
            <w:r w:rsidRPr="00A111F3">
              <w:rPr>
                <w:rFonts w:ascii="Arial" w:hAnsi="Arial" w:cs="Arial"/>
                <w:sz w:val="18"/>
                <w:szCs w:val="18"/>
              </w:rPr>
              <w:t xml:space="preserve"> </w:t>
            </w:r>
            <w:r w:rsidRPr="00A111F3">
              <w:rPr>
                <w:rFonts w:ascii="Arial" w:hAnsi="Arial" w:cs="Arial" w:hint="eastAsia"/>
                <w:sz w:val="18"/>
                <w:szCs w:val="18"/>
              </w:rPr>
              <w:t>ΟΠΤΙΚΗ</w:t>
            </w:r>
            <w:r w:rsidRPr="00A111F3">
              <w:rPr>
                <w:rFonts w:ascii="Arial" w:hAnsi="Arial" w:cs="Arial"/>
                <w:sz w:val="18"/>
                <w:szCs w:val="18"/>
              </w:rPr>
              <w:t xml:space="preserve">, </w:t>
            </w:r>
            <w:r w:rsidRPr="00A111F3">
              <w:rPr>
                <w:rFonts w:ascii="Arial" w:hAnsi="Arial" w:cs="Arial" w:hint="eastAsia"/>
                <w:sz w:val="18"/>
                <w:szCs w:val="18"/>
              </w:rPr>
              <w:t>ΣΥΓΧΡΟΝΗ</w:t>
            </w:r>
            <w:r w:rsidRPr="00A111F3">
              <w:rPr>
                <w:rFonts w:ascii="Arial" w:hAnsi="Arial" w:cs="Arial"/>
                <w:sz w:val="18"/>
                <w:szCs w:val="18"/>
              </w:rPr>
              <w:t xml:space="preserve"> </w:t>
            </w:r>
            <w:r w:rsidRPr="00A111F3">
              <w:rPr>
                <w:rFonts w:ascii="Arial" w:hAnsi="Arial" w:cs="Arial" w:hint="eastAsia"/>
                <w:sz w:val="18"/>
                <w:szCs w:val="18"/>
              </w:rPr>
              <w:t>ΦΥΣΙΚΗ</w:t>
            </w:r>
            <w:r w:rsidRPr="00A111F3">
              <w:rPr>
                <w:rFonts w:ascii="Arial" w:hAnsi="Arial" w:cs="Arial"/>
                <w:sz w:val="18"/>
                <w:szCs w:val="18"/>
              </w:rPr>
              <w:t xml:space="preserve">, RAYMOND A. SERWAY, JOHN W. JEWETT </w:t>
            </w:r>
          </w:p>
          <w:p w:rsidR="00A111F3" w:rsidRPr="00A111F3" w:rsidRDefault="00A111F3" w:rsidP="00B51C91">
            <w:pPr>
              <w:pStyle w:val="afb"/>
              <w:numPr>
                <w:ilvl w:val="0"/>
                <w:numId w:val="105"/>
              </w:numPr>
              <w:tabs>
                <w:tab w:val="left" w:pos="2268"/>
                <w:tab w:val="left" w:pos="2552"/>
              </w:tabs>
              <w:spacing w:before="36" w:after="36" w:line="240" w:lineRule="auto"/>
              <w:ind w:left="318" w:right="0" w:hanging="284"/>
              <w:contextualSpacing w:val="0"/>
              <w:rPr>
                <w:rFonts w:ascii="Arial" w:hAnsi="Arial" w:cs="Arial"/>
                <w:sz w:val="18"/>
                <w:szCs w:val="18"/>
              </w:rPr>
            </w:pPr>
            <w:r w:rsidRPr="00A111F3">
              <w:rPr>
                <w:rFonts w:ascii="Arial" w:hAnsi="Arial" w:cs="Arial" w:hint="eastAsia"/>
                <w:sz w:val="18"/>
                <w:szCs w:val="18"/>
              </w:rPr>
              <w:t>Βιβλίο</w:t>
            </w:r>
            <w:r w:rsidRPr="00A111F3">
              <w:rPr>
                <w:rFonts w:ascii="Arial" w:hAnsi="Arial" w:cs="Arial"/>
                <w:sz w:val="18"/>
                <w:szCs w:val="18"/>
              </w:rPr>
              <w:t xml:space="preserve"> [102076627]: </w:t>
            </w:r>
            <w:r w:rsidRPr="00A111F3">
              <w:rPr>
                <w:rFonts w:ascii="Arial" w:hAnsi="Arial" w:cs="Arial" w:hint="eastAsia"/>
                <w:sz w:val="18"/>
                <w:szCs w:val="18"/>
              </w:rPr>
              <w:t>Φυσική</w:t>
            </w:r>
            <w:r w:rsidRPr="00A111F3">
              <w:rPr>
                <w:rFonts w:ascii="Arial" w:hAnsi="Arial" w:cs="Arial"/>
                <w:sz w:val="18"/>
                <w:szCs w:val="18"/>
              </w:rPr>
              <w:t xml:space="preserve"> </w:t>
            </w:r>
            <w:r w:rsidRPr="00A111F3">
              <w:rPr>
                <w:rFonts w:ascii="Arial" w:hAnsi="Arial" w:cs="Arial" w:hint="eastAsia"/>
                <w:sz w:val="18"/>
                <w:szCs w:val="18"/>
              </w:rPr>
              <w:t>για</w:t>
            </w:r>
            <w:r w:rsidRPr="00A111F3">
              <w:rPr>
                <w:rFonts w:ascii="Arial" w:hAnsi="Arial" w:cs="Arial"/>
                <w:sz w:val="18"/>
                <w:szCs w:val="18"/>
              </w:rPr>
              <w:t xml:space="preserve"> </w:t>
            </w:r>
            <w:r w:rsidRPr="00A111F3">
              <w:rPr>
                <w:rFonts w:ascii="Arial" w:hAnsi="Arial" w:cs="Arial" w:hint="eastAsia"/>
                <w:sz w:val="18"/>
                <w:szCs w:val="18"/>
              </w:rPr>
              <w:t>Επιστήμονες</w:t>
            </w:r>
            <w:r w:rsidRPr="00A111F3">
              <w:rPr>
                <w:rFonts w:ascii="Arial" w:hAnsi="Arial" w:cs="Arial"/>
                <w:sz w:val="18"/>
                <w:szCs w:val="18"/>
              </w:rPr>
              <w:t xml:space="preserve"> </w:t>
            </w:r>
            <w:r w:rsidRPr="00A111F3">
              <w:rPr>
                <w:rFonts w:ascii="Arial" w:hAnsi="Arial" w:cs="Arial" w:hint="eastAsia"/>
                <w:sz w:val="18"/>
                <w:szCs w:val="18"/>
              </w:rPr>
              <w:t>και</w:t>
            </w:r>
            <w:r w:rsidRPr="00A111F3">
              <w:rPr>
                <w:rFonts w:ascii="Arial" w:hAnsi="Arial" w:cs="Arial"/>
                <w:sz w:val="18"/>
                <w:szCs w:val="18"/>
              </w:rPr>
              <w:t xml:space="preserve"> </w:t>
            </w:r>
            <w:r w:rsidRPr="00A111F3">
              <w:rPr>
                <w:rFonts w:ascii="Arial" w:hAnsi="Arial" w:cs="Arial" w:hint="eastAsia"/>
                <w:sz w:val="18"/>
                <w:szCs w:val="18"/>
              </w:rPr>
              <w:t>Μηχανικούς</w:t>
            </w:r>
            <w:r w:rsidRPr="00A111F3">
              <w:rPr>
                <w:rFonts w:ascii="Arial" w:hAnsi="Arial" w:cs="Arial"/>
                <w:sz w:val="18"/>
                <w:szCs w:val="18"/>
              </w:rPr>
              <w:t xml:space="preserve">. </w:t>
            </w:r>
            <w:r w:rsidRPr="00A111F3">
              <w:rPr>
                <w:rFonts w:ascii="Arial" w:hAnsi="Arial" w:cs="Arial" w:hint="eastAsia"/>
                <w:sz w:val="18"/>
                <w:szCs w:val="18"/>
              </w:rPr>
              <w:t>Τόμος</w:t>
            </w:r>
            <w:r w:rsidRPr="00A111F3">
              <w:rPr>
                <w:rFonts w:ascii="Arial" w:hAnsi="Arial" w:cs="Arial"/>
                <w:sz w:val="18"/>
                <w:szCs w:val="18"/>
              </w:rPr>
              <w:t xml:space="preserve"> </w:t>
            </w:r>
            <w:r w:rsidRPr="00A111F3">
              <w:rPr>
                <w:rFonts w:ascii="Arial" w:hAnsi="Arial" w:cs="Arial" w:hint="eastAsia"/>
                <w:sz w:val="18"/>
                <w:szCs w:val="18"/>
              </w:rPr>
              <w:t>Β’</w:t>
            </w:r>
            <w:r w:rsidRPr="00A111F3">
              <w:rPr>
                <w:rFonts w:ascii="Arial" w:hAnsi="Arial" w:cs="Arial"/>
                <w:sz w:val="18"/>
                <w:szCs w:val="18"/>
              </w:rPr>
              <w:t xml:space="preserve">. </w:t>
            </w:r>
            <w:r w:rsidRPr="00A111F3">
              <w:rPr>
                <w:rFonts w:ascii="Arial" w:hAnsi="Arial" w:cs="Arial" w:hint="eastAsia"/>
                <w:sz w:val="18"/>
                <w:szCs w:val="18"/>
              </w:rPr>
              <w:t>Ηλεκτρικό</w:t>
            </w:r>
            <w:r w:rsidRPr="00A111F3">
              <w:rPr>
                <w:rFonts w:ascii="Arial" w:hAnsi="Arial" w:cs="Arial"/>
                <w:sz w:val="18"/>
                <w:szCs w:val="18"/>
              </w:rPr>
              <w:t>-</w:t>
            </w:r>
            <w:r w:rsidRPr="00A111F3">
              <w:rPr>
                <w:rFonts w:ascii="Arial" w:hAnsi="Arial" w:cs="Arial" w:hint="eastAsia"/>
                <w:sz w:val="18"/>
                <w:szCs w:val="18"/>
              </w:rPr>
              <w:t>Μαγνητικό</w:t>
            </w:r>
            <w:r w:rsidRPr="00A111F3">
              <w:rPr>
                <w:rFonts w:ascii="Arial" w:hAnsi="Arial" w:cs="Arial"/>
                <w:sz w:val="18"/>
                <w:szCs w:val="18"/>
              </w:rPr>
              <w:t xml:space="preserve"> </w:t>
            </w:r>
            <w:r w:rsidRPr="00A111F3">
              <w:rPr>
                <w:rFonts w:ascii="Arial" w:hAnsi="Arial" w:cs="Arial" w:hint="eastAsia"/>
                <w:sz w:val="18"/>
                <w:szCs w:val="18"/>
              </w:rPr>
              <w:t>Πεδίο</w:t>
            </w:r>
            <w:r w:rsidRPr="00A111F3">
              <w:rPr>
                <w:rFonts w:ascii="Arial" w:hAnsi="Arial" w:cs="Arial"/>
                <w:sz w:val="18"/>
                <w:szCs w:val="18"/>
              </w:rPr>
              <w:t xml:space="preserve">. </w:t>
            </w:r>
            <w:r w:rsidRPr="00A111F3">
              <w:rPr>
                <w:rFonts w:ascii="Arial" w:hAnsi="Arial" w:cs="Arial" w:hint="eastAsia"/>
                <w:sz w:val="18"/>
                <w:szCs w:val="18"/>
              </w:rPr>
              <w:t>Σύγχρονη</w:t>
            </w:r>
            <w:r w:rsidRPr="00A111F3">
              <w:rPr>
                <w:rFonts w:ascii="Arial" w:hAnsi="Arial" w:cs="Arial"/>
                <w:sz w:val="18"/>
                <w:szCs w:val="18"/>
              </w:rPr>
              <w:t xml:space="preserve"> </w:t>
            </w:r>
            <w:r w:rsidRPr="00A111F3">
              <w:rPr>
                <w:rFonts w:ascii="Arial" w:hAnsi="Arial" w:cs="Arial" w:hint="eastAsia"/>
                <w:sz w:val="18"/>
                <w:szCs w:val="18"/>
              </w:rPr>
              <w:t>Φυσική</w:t>
            </w:r>
            <w:r w:rsidRPr="00A111F3">
              <w:rPr>
                <w:rFonts w:ascii="Arial" w:hAnsi="Arial" w:cs="Arial"/>
                <w:sz w:val="18"/>
                <w:szCs w:val="18"/>
              </w:rPr>
              <w:t>, Randall D. Knight (</w:t>
            </w:r>
            <w:r w:rsidRPr="00A111F3">
              <w:rPr>
                <w:rFonts w:ascii="Arial" w:hAnsi="Arial" w:cs="Arial" w:hint="eastAsia"/>
                <w:sz w:val="18"/>
                <w:szCs w:val="18"/>
              </w:rPr>
              <w:t>Επιμ</w:t>
            </w:r>
            <w:r w:rsidRPr="00A111F3">
              <w:rPr>
                <w:rFonts w:ascii="Arial" w:hAnsi="Arial" w:cs="Arial"/>
                <w:sz w:val="18"/>
                <w:szCs w:val="18"/>
              </w:rPr>
              <w:t xml:space="preserve">: </w:t>
            </w:r>
            <w:r w:rsidRPr="00A111F3">
              <w:rPr>
                <w:rFonts w:ascii="Arial" w:hAnsi="Arial" w:cs="Arial" w:hint="eastAsia"/>
                <w:sz w:val="18"/>
                <w:szCs w:val="18"/>
              </w:rPr>
              <w:t>Σιδερής</w:t>
            </w:r>
            <w:r w:rsidRPr="00A111F3">
              <w:rPr>
                <w:rFonts w:ascii="Arial" w:hAnsi="Arial" w:cs="Arial"/>
                <w:sz w:val="18"/>
                <w:szCs w:val="18"/>
              </w:rPr>
              <w:t xml:space="preserve"> </w:t>
            </w:r>
            <w:r w:rsidRPr="00A111F3">
              <w:rPr>
                <w:rFonts w:ascii="Arial" w:hAnsi="Arial" w:cs="Arial" w:hint="eastAsia"/>
                <w:sz w:val="18"/>
                <w:szCs w:val="18"/>
              </w:rPr>
              <w:t>Ευστ</w:t>
            </w:r>
            <w:r w:rsidRPr="00A111F3">
              <w:rPr>
                <w:rFonts w:ascii="Arial" w:hAnsi="Arial" w:cs="Arial"/>
                <w:sz w:val="18"/>
                <w:szCs w:val="18"/>
              </w:rPr>
              <w:t xml:space="preserve">., </w:t>
            </w:r>
            <w:r w:rsidRPr="00A111F3">
              <w:rPr>
                <w:rFonts w:ascii="Arial" w:hAnsi="Arial" w:cs="Arial" w:hint="eastAsia"/>
                <w:sz w:val="18"/>
                <w:szCs w:val="18"/>
              </w:rPr>
              <w:t>Μουτής</w:t>
            </w:r>
            <w:r w:rsidRPr="00A111F3">
              <w:rPr>
                <w:rFonts w:ascii="Arial" w:hAnsi="Arial" w:cs="Arial"/>
                <w:sz w:val="18"/>
                <w:szCs w:val="18"/>
              </w:rPr>
              <w:t xml:space="preserve"> </w:t>
            </w:r>
            <w:r w:rsidRPr="00A111F3">
              <w:rPr>
                <w:rFonts w:ascii="Arial" w:hAnsi="Arial" w:cs="Arial" w:hint="eastAsia"/>
                <w:sz w:val="18"/>
                <w:szCs w:val="18"/>
              </w:rPr>
              <w:t>Νικ</w:t>
            </w:r>
            <w:r w:rsidRPr="00A111F3">
              <w:rPr>
                <w:rFonts w:ascii="Arial" w:hAnsi="Arial" w:cs="Arial"/>
                <w:sz w:val="18"/>
                <w:szCs w:val="18"/>
              </w:rPr>
              <w:t xml:space="preserve">.) </w:t>
            </w:r>
          </w:p>
          <w:p w:rsidR="00A111F3" w:rsidRPr="00A111F3" w:rsidRDefault="00A111F3" w:rsidP="00B51C91">
            <w:pPr>
              <w:pStyle w:val="afb"/>
              <w:numPr>
                <w:ilvl w:val="0"/>
                <w:numId w:val="105"/>
              </w:numPr>
              <w:tabs>
                <w:tab w:val="left" w:pos="2268"/>
                <w:tab w:val="left" w:pos="2552"/>
              </w:tabs>
              <w:spacing w:before="36" w:after="36" w:line="240" w:lineRule="auto"/>
              <w:ind w:left="316" w:right="0" w:hanging="283"/>
              <w:contextualSpacing w:val="0"/>
              <w:rPr>
                <w:rFonts w:ascii="Arial" w:hAnsi="Arial" w:cs="Arial"/>
                <w:sz w:val="18"/>
                <w:szCs w:val="18"/>
              </w:rPr>
            </w:pPr>
            <w:r w:rsidRPr="00A111F3">
              <w:rPr>
                <w:rFonts w:ascii="Arial" w:hAnsi="Arial" w:cs="Arial" w:hint="eastAsia"/>
                <w:sz w:val="18"/>
                <w:szCs w:val="18"/>
              </w:rPr>
              <w:t>Βιβλίο</w:t>
            </w:r>
            <w:r w:rsidRPr="00A111F3">
              <w:rPr>
                <w:rFonts w:ascii="Arial" w:hAnsi="Arial" w:cs="Arial"/>
                <w:sz w:val="18"/>
                <w:szCs w:val="18"/>
              </w:rPr>
              <w:t xml:space="preserve"> [102075360]: </w:t>
            </w:r>
            <w:r w:rsidRPr="00A111F3">
              <w:rPr>
                <w:rFonts w:ascii="Arial" w:hAnsi="Arial" w:cs="Arial" w:hint="eastAsia"/>
                <w:sz w:val="18"/>
                <w:szCs w:val="18"/>
              </w:rPr>
              <w:t>Φυσική</w:t>
            </w:r>
            <w:r w:rsidRPr="00A111F3">
              <w:rPr>
                <w:rFonts w:ascii="Arial" w:hAnsi="Arial" w:cs="Arial"/>
                <w:sz w:val="18"/>
                <w:szCs w:val="18"/>
              </w:rPr>
              <w:t>:</w:t>
            </w:r>
            <w:r w:rsidRPr="00A111F3">
              <w:rPr>
                <w:rFonts w:ascii="Arial" w:hAnsi="Arial" w:cs="Arial" w:hint="eastAsia"/>
                <w:sz w:val="18"/>
                <w:szCs w:val="18"/>
              </w:rPr>
              <w:t>Βασικές</w:t>
            </w:r>
            <w:r w:rsidRPr="00A111F3">
              <w:rPr>
                <w:rFonts w:ascii="Arial" w:hAnsi="Arial" w:cs="Arial"/>
                <w:sz w:val="18"/>
                <w:szCs w:val="18"/>
              </w:rPr>
              <w:t xml:space="preserve"> </w:t>
            </w:r>
            <w:r w:rsidRPr="00A111F3">
              <w:rPr>
                <w:rFonts w:ascii="Arial" w:hAnsi="Arial" w:cs="Arial" w:hint="eastAsia"/>
                <w:sz w:val="18"/>
                <w:szCs w:val="18"/>
              </w:rPr>
              <w:t>αρχές</w:t>
            </w:r>
            <w:r w:rsidRPr="00A111F3">
              <w:rPr>
                <w:rFonts w:ascii="Arial" w:hAnsi="Arial" w:cs="Arial"/>
                <w:sz w:val="18"/>
                <w:szCs w:val="18"/>
              </w:rPr>
              <w:t xml:space="preserve">, Halliday David, Resnick Robert,Walker Jearl( </w:t>
            </w:r>
            <w:r w:rsidRPr="00A111F3">
              <w:rPr>
                <w:rFonts w:ascii="Arial" w:hAnsi="Arial" w:cs="Arial" w:hint="eastAsia"/>
                <w:sz w:val="18"/>
                <w:szCs w:val="18"/>
              </w:rPr>
              <w:t>Γενική</w:t>
            </w:r>
            <w:r w:rsidRPr="00A111F3">
              <w:rPr>
                <w:rFonts w:ascii="Arial" w:hAnsi="Arial" w:cs="Arial"/>
                <w:sz w:val="18"/>
                <w:szCs w:val="18"/>
              </w:rPr>
              <w:t xml:space="preserve"> </w:t>
            </w:r>
            <w:r w:rsidRPr="00A111F3">
              <w:rPr>
                <w:rFonts w:ascii="Arial" w:hAnsi="Arial" w:cs="Arial" w:hint="eastAsia"/>
                <w:sz w:val="18"/>
                <w:szCs w:val="18"/>
              </w:rPr>
              <w:t>επιστ</w:t>
            </w:r>
            <w:r w:rsidRPr="00A111F3">
              <w:rPr>
                <w:rFonts w:ascii="Arial" w:hAnsi="Arial" w:cs="Arial"/>
                <w:sz w:val="18"/>
                <w:szCs w:val="18"/>
              </w:rPr>
              <w:t>.</w:t>
            </w:r>
            <w:r w:rsidRPr="00A111F3">
              <w:rPr>
                <w:rFonts w:ascii="Arial" w:hAnsi="Arial" w:cs="Arial" w:hint="eastAsia"/>
                <w:sz w:val="18"/>
                <w:szCs w:val="18"/>
              </w:rPr>
              <w:t>επιμ</w:t>
            </w:r>
            <w:r w:rsidRPr="00A111F3">
              <w:rPr>
                <w:rFonts w:ascii="Arial" w:hAnsi="Arial" w:cs="Arial"/>
                <w:sz w:val="18"/>
                <w:szCs w:val="18"/>
              </w:rPr>
              <w:t xml:space="preserve">. </w:t>
            </w:r>
            <w:r w:rsidRPr="00A111F3">
              <w:rPr>
                <w:rFonts w:ascii="Arial" w:hAnsi="Arial" w:cs="Arial" w:hint="eastAsia"/>
                <w:sz w:val="18"/>
                <w:szCs w:val="18"/>
              </w:rPr>
              <w:t>Στυλιάρης</w:t>
            </w:r>
            <w:r w:rsidRPr="00A111F3">
              <w:rPr>
                <w:rFonts w:ascii="Arial" w:hAnsi="Arial" w:cs="Arial"/>
                <w:sz w:val="18"/>
                <w:szCs w:val="18"/>
              </w:rPr>
              <w:t xml:space="preserve"> </w:t>
            </w:r>
            <w:r w:rsidRPr="00A111F3">
              <w:rPr>
                <w:rFonts w:ascii="Arial" w:hAnsi="Arial" w:cs="Arial" w:hint="eastAsia"/>
                <w:sz w:val="18"/>
                <w:szCs w:val="18"/>
              </w:rPr>
              <w:t>Ευστάθιος</w:t>
            </w:r>
            <w:r w:rsidRPr="00A111F3">
              <w:rPr>
                <w:rFonts w:ascii="Arial" w:hAnsi="Arial" w:cs="Arial"/>
                <w:sz w:val="18"/>
                <w:szCs w:val="18"/>
              </w:rPr>
              <w:t>)</w:t>
            </w:r>
          </w:p>
          <w:p w:rsidR="00A111F3" w:rsidRPr="00A111F3" w:rsidRDefault="00A111F3" w:rsidP="00B51C91">
            <w:pPr>
              <w:pStyle w:val="afb"/>
              <w:numPr>
                <w:ilvl w:val="0"/>
                <w:numId w:val="105"/>
              </w:numPr>
              <w:tabs>
                <w:tab w:val="left" w:pos="2268"/>
                <w:tab w:val="left" w:pos="2552"/>
              </w:tabs>
              <w:spacing w:before="36" w:after="36" w:line="240" w:lineRule="auto"/>
              <w:ind w:left="316" w:right="0" w:hanging="283"/>
              <w:contextualSpacing w:val="0"/>
              <w:rPr>
                <w:rFonts w:ascii="Arial" w:hAnsi="Arial" w:cs="Arial"/>
                <w:sz w:val="18"/>
                <w:szCs w:val="18"/>
              </w:rPr>
            </w:pPr>
            <w:r w:rsidRPr="00A111F3">
              <w:rPr>
                <w:rFonts w:ascii="Arial" w:hAnsi="Arial" w:cs="Arial" w:hint="eastAsia"/>
                <w:sz w:val="18"/>
                <w:szCs w:val="18"/>
              </w:rPr>
              <w:t>Βιβλίο</w:t>
            </w:r>
            <w:r w:rsidRPr="00A111F3">
              <w:rPr>
                <w:rFonts w:ascii="Arial" w:hAnsi="Arial" w:cs="Arial"/>
                <w:sz w:val="18"/>
                <w:szCs w:val="18"/>
              </w:rPr>
              <w:t xml:space="preserve"> [86055468]: </w:t>
            </w:r>
            <w:r w:rsidRPr="00A111F3">
              <w:rPr>
                <w:rFonts w:ascii="Arial" w:hAnsi="Arial" w:cs="Arial" w:hint="eastAsia"/>
                <w:sz w:val="18"/>
                <w:szCs w:val="18"/>
              </w:rPr>
              <w:t>Θεμελιώδης</w:t>
            </w:r>
            <w:r w:rsidRPr="00A111F3">
              <w:rPr>
                <w:rFonts w:ascii="Arial" w:hAnsi="Arial" w:cs="Arial"/>
                <w:sz w:val="18"/>
                <w:szCs w:val="18"/>
              </w:rPr>
              <w:t xml:space="preserve"> </w:t>
            </w:r>
            <w:r w:rsidRPr="00A111F3">
              <w:rPr>
                <w:rFonts w:ascii="Arial" w:hAnsi="Arial" w:cs="Arial" w:hint="eastAsia"/>
                <w:sz w:val="18"/>
                <w:szCs w:val="18"/>
              </w:rPr>
              <w:t>πανεπιστημιακή</w:t>
            </w:r>
            <w:r w:rsidRPr="00A111F3">
              <w:rPr>
                <w:rFonts w:ascii="Arial" w:hAnsi="Arial" w:cs="Arial"/>
                <w:sz w:val="18"/>
                <w:szCs w:val="18"/>
              </w:rPr>
              <w:t xml:space="preserve"> </w:t>
            </w:r>
            <w:r w:rsidRPr="00A111F3">
              <w:rPr>
                <w:rFonts w:ascii="Arial" w:hAnsi="Arial" w:cs="Arial" w:hint="eastAsia"/>
                <w:sz w:val="18"/>
                <w:szCs w:val="18"/>
              </w:rPr>
              <w:t>φυσική</w:t>
            </w:r>
            <w:r w:rsidRPr="00A111F3">
              <w:rPr>
                <w:rFonts w:ascii="Arial" w:hAnsi="Arial" w:cs="Arial"/>
                <w:sz w:val="18"/>
                <w:szCs w:val="18"/>
              </w:rPr>
              <w:t>, Wolfson Richard (</w:t>
            </w:r>
            <w:r w:rsidRPr="00A111F3">
              <w:rPr>
                <w:rFonts w:ascii="Arial" w:hAnsi="Arial" w:cs="Arial" w:hint="eastAsia"/>
                <w:sz w:val="18"/>
                <w:szCs w:val="18"/>
              </w:rPr>
              <w:t>Συγγρ</w:t>
            </w:r>
            <w:r w:rsidRPr="00A111F3">
              <w:rPr>
                <w:rFonts w:ascii="Arial" w:hAnsi="Arial" w:cs="Arial"/>
                <w:sz w:val="18"/>
                <w:szCs w:val="18"/>
              </w:rPr>
              <w:t xml:space="preserve">.) - </w:t>
            </w:r>
            <w:r w:rsidRPr="00A111F3">
              <w:rPr>
                <w:rFonts w:ascii="Arial" w:hAnsi="Arial" w:cs="Arial" w:hint="eastAsia"/>
                <w:sz w:val="18"/>
                <w:szCs w:val="18"/>
              </w:rPr>
              <w:t>Κατσικίνη</w:t>
            </w:r>
            <w:r w:rsidRPr="00A111F3">
              <w:rPr>
                <w:rFonts w:ascii="Arial" w:hAnsi="Arial" w:cs="Arial"/>
                <w:sz w:val="18"/>
                <w:szCs w:val="18"/>
              </w:rPr>
              <w:t xml:space="preserve"> </w:t>
            </w:r>
            <w:r w:rsidRPr="00A111F3">
              <w:rPr>
                <w:rFonts w:ascii="Arial" w:hAnsi="Arial" w:cs="Arial" w:hint="eastAsia"/>
                <w:sz w:val="18"/>
                <w:szCs w:val="18"/>
              </w:rPr>
              <w:t>Μαρία</w:t>
            </w:r>
            <w:r w:rsidRPr="00A111F3">
              <w:rPr>
                <w:rFonts w:ascii="Arial" w:hAnsi="Arial" w:cs="Arial"/>
                <w:sz w:val="18"/>
                <w:szCs w:val="18"/>
              </w:rPr>
              <w:t xml:space="preserve">, </w:t>
            </w:r>
            <w:r w:rsidRPr="00A111F3">
              <w:rPr>
                <w:rFonts w:ascii="Arial" w:hAnsi="Arial" w:cs="Arial" w:hint="eastAsia"/>
                <w:sz w:val="18"/>
                <w:szCs w:val="18"/>
              </w:rPr>
              <w:t>Κουνάβης</w:t>
            </w:r>
            <w:r w:rsidRPr="00A111F3">
              <w:rPr>
                <w:rFonts w:ascii="Arial" w:hAnsi="Arial" w:cs="Arial"/>
                <w:sz w:val="18"/>
                <w:szCs w:val="18"/>
              </w:rPr>
              <w:t xml:space="preserve"> </w:t>
            </w:r>
            <w:r w:rsidRPr="00A111F3">
              <w:rPr>
                <w:rFonts w:ascii="Arial" w:hAnsi="Arial" w:cs="Arial" w:hint="eastAsia"/>
                <w:sz w:val="18"/>
                <w:szCs w:val="18"/>
              </w:rPr>
              <w:t>Παναγιώτης</w:t>
            </w:r>
            <w:r w:rsidRPr="00A111F3">
              <w:rPr>
                <w:rFonts w:ascii="Arial" w:hAnsi="Arial" w:cs="Arial"/>
                <w:sz w:val="18"/>
                <w:szCs w:val="18"/>
              </w:rPr>
              <w:t xml:space="preserve">, </w:t>
            </w:r>
            <w:r w:rsidRPr="00A111F3">
              <w:rPr>
                <w:rFonts w:ascii="Arial" w:hAnsi="Arial" w:cs="Arial" w:hint="eastAsia"/>
                <w:sz w:val="18"/>
                <w:szCs w:val="18"/>
              </w:rPr>
              <w:t>Κουσουρής</w:t>
            </w:r>
            <w:r w:rsidRPr="00A111F3">
              <w:rPr>
                <w:rFonts w:ascii="Arial" w:hAnsi="Arial" w:cs="Arial"/>
                <w:sz w:val="18"/>
                <w:szCs w:val="18"/>
              </w:rPr>
              <w:t xml:space="preserve"> </w:t>
            </w:r>
            <w:r w:rsidRPr="00A111F3">
              <w:rPr>
                <w:rFonts w:ascii="Arial" w:hAnsi="Arial" w:cs="Arial" w:hint="eastAsia"/>
                <w:sz w:val="18"/>
                <w:szCs w:val="18"/>
              </w:rPr>
              <w:t>Κωνσταντίνος</w:t>
            </w:r>
            <w:r w:rsidRPr="00A111F3">
              <w:rPr>
                <w:rFonts w:ascii="Arial" w:hAnsi="Arial" w:cs="Arial"/>
                <w:sz w:val="18"/>
                <w:szCs w:val="18"/>
              </w:rPr>
              <w:t xml:space="preserve"> (</w:t>
            </w:r>
            <w:r w:rsidRPr="00A111F3">
              <w:rPr>
                <w:rFonts w:ascii="Arial" w:hAnsi="Arial" w:cs="Arial" w:hint="eastAsia"/>
                <w:sz w:val="18"/>
                <w:szCs w:val="18"/>
              </w:rPr>
              <w:t>Επιμ</w:t>
            </w:r>
            <w:r w:rsidRPr="00A111F3">
              <w:rPr>
                <w:rFonts w:ascii="Arial" w:hAnsi="Arial" w:cs="Arial"/>
                <w:sz w:val="18"/>
                <w:szCs w:val="18"/>
              </w:rPr>
              <w:t xml:space="preserve">.) </w:t>
            </w:r>
          </w:p>
          <w:p w:rsidR="00370860" w:rsidRPr="00AA7481" w:rsidRDefault="00A111F3" w:rsidP="00B51C91">
            <w:pPr>
              <w:pStyle w:val="afb"/>
              <w:numPr>
                <w:ilvl w:val="0"/>
                <w:numId w:val="105"/>
              </w:numPr>
              <w:tabs>
                <w:tab w:val="left" w:pos="2268"/>
                <w:tab w:val="left" w:pos="2552"/>
              </w:tabs>
              <w:spacing w:before="36" w:after="36" w:line="240" w:lineRule="auto"/>
              <w:ind w:left="316" w:right="0" w:hanging="283"/>
              <w:contextualSpacing w:val="0"/>
              <w:rPr>
                <w:rFonts w:ascii="Arial" w:hAnsi="Arial" w:cs="Arial"/>
                <w:sz w:val="18"/>
                <w:szCs w:val="18"/>
              </w:rPr>
            </w:pPr>
            <w:r w:rsidRPr="00A111F3">
              <w:rPr>
                <w:rFonts w:ascii="Arial" w:hAnsi="Arial" w:cs="Arial" w:hint="eastAsia"/>
                <w:sz w:val="18"/>
                <w:szCs w:val="18"/>
              </w:rPr>
              <w:t>Βιβλίο</w:t>
            </w:r>
            <w:r w:rsidRPr="00A111F3">
              <w:rPr>
                <w:rFonts w:ascii="Arial" w:hAnsi="Arial" w:cs="Arial"/>
                <w:sz w:val="18"/>
                <w:szCs w:val="18"/>
              </w:rPr>
              <w:t xml:space="preserve"> [94644735]: </w:t>
            </w:r>
            <w:r w:rsidRPr="00A111F3">
              <w:rPr>
                <w:rFonts w:ascii="Arial" w:hAnsi="Arial" w:cs="Arial" w:hint="eastAsia"/>
                <w:sz w:val="18"/>
                <w:szCs w:val="18"/>
              </w:rPr>
              <w:t>ΒΑΣΙΚΕΣ</w:t>
            </w:r>
            <w:r w:rsidRPr="00A111F3">
              <w:rPr>
                <w:rFonts w:ascii="Arial" w:hAnsi="Arial" w:cs="Arial"/>
                <w:sz w:val="18"/>
                <w:szCs w:val="18"/>
              </w:rPr>
              <w:t xml:space="preserve"> </w:t>
            </w:r>
            <w:r w:rsidRPr="00A111F3">
              <w:rPr>
                <w:rFonts w:ascii="Arial" w:hAnsi="Arial" w:cs="Arial" w:hint="eastAsia"/>
                <w:sz w:val="18"/>
                <w:szCs w:val="18"/>
              </w:rPr>
              <w:t>ΑΡΧΕΣ</w:t>
            </w:r>
            <w:r w:rsidRPr="00A111F3">
              <w:rPr>
                <w:rFonts w:ascii="Arial" w:hAnsi="Arial" w:cs="Arial"/>
                <w:sz w:val="18"/>
                <w:szCs w:val="18"/>
              </w:rPr>
              <w:t xml:space="preserve"> </w:t>
            </w:r>
            <w:r w:rsidRPr="00A111F3">
              <w:rPr>
                <w:rFonts w:ascii="Arial" w:hAnsi="Arial" w:cs="Arial" w:hint="eastAsia"/>
                <w:sz w:val="18"/>
                <w:szCs w:val="18"/>
              </w:rPr>
              <w:t>ΦΥΣΙΚΗΣ</w:t>
            </w:r>
            <w:r w:rsidRPr="00A111F3">
              <w:rPr>
                <w:rFonts w:ascii="Arial" w:hAnsi="Arial" w:cs="Arial"/>
                <w:sz w:val="18"/>
                <w:szCs w:val="18"/>
              </w:rPr>
              <w:t xml:space="preserve">, R. SHANKAR </w:t>
            </w:r>
          </w:p>
        </w:tc>
      </w:tr>
      <w:tr w:rsidR="004309AB" w:rsidRPr="00C81B59"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4309AB" w:rsidRPr="00C81B59" w:rsidRDefault="004309AB" w:rsidP="00491724">
            <w:pPr>
              <w:tabs>
                <w:tab w:val="left" w:pos="284"/>
                <w:tab w:val="left" w:pos="2268"/>
                <w:tab w:val="left" w:pos="2552"/>
              </w:tabs>
              <w:spacing w:before="36" w:after="36" w:line="240" w:lineRule="auto"/>
              <w:ind w:left="0" w:right="0"/>
              <w:jc w:val="left"/>
              <w:rPr>
                <w:rFonts w:ascii="Arial" w:hAnsi="Arial" w:cs="Arial"/>
                <w:sz w:val="18"/>
                <w:szCs w:val="18"/>
              </w:rPr>
            </w:pPr>
            <w:r w:rsidRPr="004D6ED8">
              <w:rPr>
                <w:rFonts w:ascii="Arial" w:hAnsi="Arial" w:cs="Arial"/>
                <w:sz w:val="18"/>
                <w:szCs w:val="18"/>
              </w:rPr>
              <w:lastRenderedPageBreak/>
              <w:t>Μέθοδοι</w:t>
            </w:r>
            <w:r w:rsidRPr="00C81B59">
              <w:rPr>
                <w:rFonts w:ascii="Arial" w:hAnsi="Arial" w:cs="Arial"/>
                <w:sz w:val="18"/>
                <w:szCs w:val="18"/>
              </w:rPr>
              <w:t xml:space="preserve"> </w:t>
            </w:r>
            <w:r w:rsidRPr="004D6ED8">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4309AB" w:rsidRPr="004309AB" w:rsidRDefault="004309AB" w:rsidP="00B51C91">
            <w:pPr>
              <w:pStyle w:val="12"/>
              <w:numPr>
                <w:ilvl w:val="0"/>
                <w:numId w:val="93"/>
              </w:numPr>
              <w:spacing w:before="36" w:after="36" w:line="240" w:lineRule="auto"/>
              <w:ind w:left="317" w:hanging="283"/>
              <w:rPr>
                <w:rFonts w:ascii="Arial" w:eastAsia="Times New Roman" w:hAnsi="Arial" w:cs="Arial"/>
                <w:color w:val="auto"/>
                <w:sz w:val="18"/>
                <w:szCs w:val="18"/>
                <w:lang w:val="el-GR" w:eastAsia="el-GR" w:bidi="ar-SA"/>
              </w:rPr>
            </w:pPr>
            <w:r w:rsidRPr="004309AB">
              <w:rPr>
                <w:rFonts w:ascii="Arial" w:eastAsia="Times New Roman" w:hAnsi="Arial" w:cs="Arial"/>
                <w:color w:val="auto"/>
                <w:sz w:val="18"/>
                <w:szCs w:val="18"/>
                <w:lang w:val="el-GR" w:eastAsia="el-GR" w:bidi="ar-SA"/>
              </w:rPr>
              <w:t>Εβδομαδιαίες διαλέξεις στην αίθουσα διδασκαλίας.</w:t>
            </w:r>
          </w:p>
          <w:p w:rsidR="004309AB" w:rsidRDefault="00DB1A32" w:rsidP="00B51C91">
            <w:pPr>
              <w:pStyle w:val="12"/>
              <w:numPr>
                <w:ilvl w:val="0"/>
                <w:numId w:val="93"/>
              </w:numPr>
              <w:spacing w:before="36" w:after="36" w:line="240" w:lineRule="auto"/>
              <w:ind w:left="317" w:hanging="283"/>
              <w:rPr>
                <w:rFonts w:ascii="Calibri" w:hAnsi="Calibri"/>
                <w:iCs/>
                <w:color w:val="002060"/>
                <w:sz w:val="22"/>
                <w:szCs w:val="22"/>
                <w:lang w:val="el-GR"/>
              </w:rPr>
            </w:pPr>
            <w:r w:rsidRPr="00DB1A32">
              <w:rPr>
                <w:rFonts w:ascii="Arial" w:hAnsi="Arial" w:cs="Arial"/>
                <w:sz w:val="18"/>
                <w:szCs w:val="18"/>
                <w:lang w:val="el-GR"/>
              </w:rPr>
              <w:t>Χρήση Τ.Π.Ε στην διδασκαλία</w:t>
            </w:r>
          </w:p>
        </w:tc>
      </w:tr>
      <w:tr w:rsidR="004309AB" w:rsidRPr="00D36611"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4309AB" w:rsidRPr="004D6ED8" w:rsidRDefault="004309AB" w:rsidP="00491724">
            <w:pPr>
              <w:tabs>
                <w:tab w:val="left" w:pos="284"/>
                <w:tab w:val="left" w:pos="2268"/>
                <w:tab w:val="left" w:pos="2552"/>
              </w:tabs>
              <w:spacing w:before="36" w:after="36" w:line="240" w:lineRule="auto"/>
              <w:ind w:left="0" w:right="0"/>
              <w:jc w:val="left"/>
              <w:rPr>
                <w:rFonts w:ascii="Arial" w:hAnsi="Arial" w:cs="Arial"/>
                <w:sz w:val="18"/>
                <w:szCs w:val="18"/>
              </w:rPr>
            </w:pPr>
            <w:r w:rsidRPr="004D6ED8">
              <w:rPr>
                <w:rFonts w:ascii="Arial" w:hAnsi="Arial" w:cs="Arial"/>
                <w:sz w:val="18"/>
                <w:szCs w:val="18"/>
              </w:rPr>
              <w:t>Κριτήρια</w:t>
            </w:r>
            <w:r w:rsidRPr="00C81B59">
              <w:rPr>
                <w:rFonts w:ascii="Arial" w:hAnsi="Arial" w:cs="Arial"/>
                <w:sz w:val="18"/>
                <w:szCs w:val="18"/>
              </w:rPr>
              <w:t xml:space="preserve"> </w:t>
            </w:r>
            <w:r w:rsidRPr="004D6ED8">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4309AB" w:rsidRPr="008D3722" w:rsidRDefault="008E14FB" w:rsidP="00491724">
            <w:pPr>
              <w:tabs>
                <w:tab w:val="left" w:pos="284"/>
                <w:tab w:val="left" w:pos="2268"/>
                <w:tab w:val="left" w:pos="2552"/>
              </w:tabs>
              <w:spacing w:before="36" w:after="36" w:line="240" w:lineRule="auto"/>
              <w:ind w:left="0" w:right="0"/>
              <w:rPr>
                <w:rFonts w:cs="Arial"/>
                <w:color w:val="000066"/>
              </w:rPr>
            </w:pPr>
            <w:r w:rsidRPr="008E14FB">
              <w:rPr>
                <w:rFonts w:ascii="Arial" w:hAnsi="Arial" w:cs="Arial"/>
                <w:sz w:val="18"/>
                <w:szCs w:val="18"/>
              </w:rPr>
              <w:t>Τελική γραπτή εξέταση με ερωτήματα πλήρους ανάπτυξης.</w:t>
            </w:r>
          </w:p>
        </w:tc>
      </w:tr>
      <w:tr w:rsidR="004309AB" w:rsidRPr="003D5AB9" w:rsidTr="0094031A">
        <w:trPr>
          <w:jc w:val="center"/>
        </w:trPr>
        <w:tc>
          <w:tcPr>
            <w:tcW w:w="2410" w:type="dxa"/>
            <w:tcBorders>
              <w:top w:val="single" w:sz="4" w:space="0" w:color="auto"/>
              <w:left w:val="single" w:sz="4" w:space="0" w:color="auto"/>
              <w:bottom w:val="single" w:sz="4" w:space="0" w:color="auto"/>
              <w:right w:val="single" w:sz="4" w:space="0" w:color="auto"/>
            </w:tcBorders>
          </w:tcPr>
          <w:p w:rsidR="004309AB" w:rsidRPr="004D6ED8" w:rsidRDefault="004309AB" w:rsidP="00491724">
            <w:pPr>
              <w:tabs>
                <w:tab w:val="left" w:pos="284"/>
                <w:tab w:val="left" w:pos="2268"/>
                <w:tab w:val="left" w:pos="2552"/>
              </w:tabs>
              <w:spacing w:before="36" w:after="36" w:line="240" w:lineRule="auto"/>
              <w:ind w:left="0" w:right="0"/>
              <w:jc w:val="left"/>
              <w:rPr>
                <w:rFonts w:ascii="Arial" w:hAnsi="Arial" w:cs="Arial"/>
                <w:sz w:val="18"/>
                <w:szCs w:val="18"/>
                <w:lang w:val="en-US"/>
              </w:rPr>
            </w:pPr>
            <w:r w:rsidRPr="004D6ED8">
              <w:rPr>
                <w:rFonts w:ascii="Arial" w:hAnsi="Arial" w:cs="Arial"/>
                <w:sz w:val="18"/>
                <w:szCs w:val="18"/>
              </w:rPr>
              <w:t>Ιστοσελίδα</w:t>
            </w:r>
            <w:r>
              <w:rPr>
                <w:rFonts w:ascii="Arial" w:hAnsi="Arial" w:cs="Arial"/>
                <w:sz w:val="18"/>
                <w:szCs w:val="18"/>
                <w:lang w:val="en-US"/>
              </w:rPr>
              <w:t xml:space="preserve"> </w:t>
            </w:r>
            <w:r w:rsidRPr="004D6ED8">
              <w:rPr>
                <w:rFonts w:ascii="Arial" w:hAnsi="Arial" w:cs="Arial"/>
                <w:sz w:val="18"/>
                <w:szCs w:val="18"/>
              </w:rPr>
              <w:t>του μαθήματος</w:t>
            </w:r>
            <w:r w:rsidRPr="004D6ED8">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4309AB" w:rsidRPr="004E008C" w:rsidRDefault="0033223C" w:rsidP="00491724">
            <w:pPr>
              <w:tabs>
                <w:tab w:val="left" w:pos="284"/>
                <w:tab w:val="left" w:pos="2268"/>
                <w:tab w:val="left" w:pos="2552"/>
              </w:tabs>
              <w:spacing w:before="36" w:after="36" w:line="240" w:lineRule="auto"/>
              <w:ind w:left="0" w:right="0"/>
              <w:rPr>
                <w:rFonts w:ascii="Arial" w:hAnsi="Arial" w:cs="Arial"/>
                <w:sz w:val="18"/>
                <w:szCs w:val="18"/>
                <w:lang w:val="en-US"/>
              </w:rPr>
            </w:pPr>
            <w:hyperlink r:id="rId62" w:history="1">
              <w:r w:rsidR="004309AB" w:rsidRPr="0076229A">
                <w:rPr>
                  <w:rStyle w:val="-"/>
                  <w:rFonts w:ascii="Arial" w:hAnsi="Arial" w:cs="Arial"/>
                  <w:sz w:val="18"/>
                  <w:szCs w:val="18"/>
                  <w:lang w:val="en-US"/>
                </w:rPr>
                <w:t>http://ecourse.uoi.gr/course/view.php?id=432</w:t>
              </w:r>
            </w:hyperlink>
          </w:p>
        </w:tc>
      </w:tr>
    </w:tbl>
    <w:p w:rsidR="00494B45" w:rsidRPr="004C5450" w:rsidRDefault="00494B45" w:rsidP="00C56CE6">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Layout w:type="fixed"/>
        <w:tblLook w:val="0000" w:firstRow="0" w:lastRow="0" w:firstColumn="0" w:lastColumn="0" w:noHBand="0" w:noVBand="0"/>
      </w:tblPr>
      <w:tblGrid>
        <w:gridCol w:w="2410"/>
        <w:gridCol w:w="4961"/>
      </w:tblGrid>
      <w:tr w:rsidR="00494B45" w:rsidTr="0094031A">
        <w:trPr>
          <w:jc w:val="center"/>
        </w:trPr>
        <w:tc>
          <w:tcPr>
            <w:tcW w:w="2410" w:type="dxa"/>
            <w:tcBorders>
              <w:top w:val="single" w:sz="4" w:space="0" w:color="000000"/>
              <w:left w:val="single" w:sz="4" w:space="0" w:color="000000"/>
              <w:bottom w:val="single" w:sz="4" w:space="0" w:color="000000"/>
            </w:tcBorders>
            <w:shd w:val="clear" w:color="auto" w:fill="D9D9D9"/>
          </w:tcPr>
          <w:p w:rsidR="00494B45" w:rsidRDefault="00494B45" w:rsidP="00E642AF">
            <w:pPr>
              <w:tabs>
                <w:tab w:val="left" w:pos="284"/>
                <w:tab w:val="left" w:pos="2268"/>
                <w:tab w:val="left" w:pos="2552"/>
              </w:tabs>
              <w:spacing w:before="50" w:after="50" w:line="240" w:lineRule="auto"/>
              <w:ind w:left="0" w:right="0"/>
              <w:jc w:val="left"/>
              <w:rPr>
                <w:rFonts w:ascii="Arial" w:hAnsi="Arial" w:cs="Arial"/>
                <w:b/>
                <w:sz w:val="18"/>
                <w:szCs w:val="18"/>
              </w:rPr>
            </w:pPr>
            <w:r>
              <w:rPr>
                <w:rFonts w:ascii="Arial" w:hAnsi="Arial" w:cs="Arial"/>
                <w:b/>
                <w:sz w:val="18"/>
                <w:szCs w:val="18"/>
              </w:rPr>
              <w:t>Μάθημα</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94B45" w:rsidRDefault="00DD0D01" w:rsidP="00436FDB">
            <w:pPr>
              <w:tabs>
                <w:tab w:val="left" w:pos="284"/>
                <w:tab w:val="left" w:pos="2268"/>
                <w:tab w:val="left" w:pos="2552"/>
              </w:tabs>
              <w:snapToGrid w:val="0"/>
              <w:spacing w:before="60" w:after="60" w:line="240" w:lineRule="auto"/>
              <w:ind w:left="0" w:right="0"/>
              <w:jc w:val="left"/>
              <w:rPr>
                <w:rFonts w:ascii="Arial" w:hAnsi="Arial" w:cs="Arial"/>
                <w:sz w:val="18"/>
                <w:szCs w:val="18"/>
              </w:rPr>
            </w:pPr>
            <w:r>
              <w:rPr>
                <w:rFonts w:ascii="Arial" w:hAnsi="Arial" w:cs="Arial"/>
                <w:b/>
                <w:sz w:val="18"/>
                <w:szCs w:val="18"/>
              </w:rPr>
              <w:t>Γραμμική Άλγεβρα</w:t>
            </w:r>
            <w:r w:rsidR="000804A3">
              <w:rPr>
                <w:rFonts w:ascii="Arial" w:hAnsi="Arial" w:cs="Arial"/>
                <w:b/>
                <w:sz w:val="18"/>
                <w:szCs w:val="18"/>
              </w:rPr>
              <w:t xml:space="preserve"> (ΜΥΥ104</w:t>
            </w:r>
            <w:r w:rsidR="00494B45">
              <w:rPr>
                <w:rFonts w:ascii="Arial" w:hAnsi="Arial" w:cs="Arial"/>
                <w:b/>
                <w:sz w:val="18"/>
                <w:szCs w:val="18"/>
              </w:rPr>
              <w:t>)</w:t>
            </w:r>
          </w:p>
        </w:tc>
      </w:tr>
      <w:tr w:rsidR="00494B45" w:rsidTr="0094031A">
        <w:trPr>
          <w:jc w:val="center"/>
        </w:trPr>
        <w:tc>
          <w:tcPr>
            <w:tcW w:w="2410" w:type="dxa"/>
            <w:tcBorders>
              <w:top w:val="single" w:sz="4" w:space="0" w:color="000000"/>
              <w:left w:val="single" w:sz="4" w:space="0" w:color="000000"/>
              <w:bottom w:val="single" w:sz="4" w:space="0" w:color="000000"/>
            </w:tcBorders>
            <w:shd w:val="clear" w:color="auto" w:fill="auto"/>
          </w:tcPr>
          <w:p w:rsidR="00494B45" w:rsidRDefault="00494B45" w:rsidP="00E642AF">
            <w:pPr>
              <w:tabs>
                <w:tab w:val="left" w:pos="284"/>
                <w:tab w:val="left" w:pos="2268"/>
                <w:tab w:val="left" w:pos="2552"/>
              </w:tabs>
              <w:spacing w:before="50" w:after="50" w:line="240" w:lineRule="auto"/>
              <w:ind w:left="0" w:right="0"/>
              <w:jc w:val="left"/>
              <w:rPr>
                <w:rFonts w:ascii="Arial" w:eastAsia="Arial" w:hAnsi="Arial" w:cs="Arial"/>
                <w:sz w:val="18"/>
                <w:szCs w:val="18"/>
              </w:rPr>
            </w:pPr>
            <w:r>
              <w:rPr>
                <w:rFonts w:ascii="Arial" w:hAnsi="Arial" w:cs="Arial"/>
                <w:sz w:val="18"/>
                <w:szCs w:val="18"/>
              </w:rPr>
              <w:t>Περιγραφή μαθήματος</w:t>
            </w:r>
            <w:r>
              <w:rPr>
                <w:rFonts w:ascii="Arial" w:hAnsi="Arial" w:cs="Arial"/>
                <w:sz w:val="18"/>
                <w:szCs w:val="18"/>
                <w:lang w:val="en-US"/>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66F6" w:rsidRPr="009766F6" w:rsidRDefault="009766F6" w:rsidP="00E642AF">
            <w:pPr>
              <w:tabs>
                <w:tab w:val="left" w:pos="284"/>
                <w:tab w:val="left" w:pos="2268"/>
                <w:tab w:val="left" w:pos="2552"/>
              </w:tabs>
              <w:spacing w:before="50" w:after="50" w:line="240" w:lineRule="auto"/>
              <w:ind w:left="0" w:right="0"/>
              <w:rPr>
                <w:rFonts w:ascii="Arial" w:hAnsi="Arial" w:cs="Arial"/>
                <w:sz w:val="18"/>
                <w:szCs w:val="18"/>
              </w:rPr>
            </w:pPr>
            <w:r w:rsidRPr="00405247">
              <w:rPr>
                <w:rFonts w:ascii="Arial" w:hAnsi="Arial" w:cs="Arial"/>
                <w:b/>
                <w:sz w:val="18"/>
                <w:szCs w:val="18"/>
              </w:rPr>
              <w:t>Πίνακες:</w:t>
            </w:r>
            <w:r w:rsidRPr="009766F6">
              <w:rPr>
                <w:rFonts w:ascii="Arial" w:hAnsi="Arial" w:cs="Arial"/>
                <w:sz w:val="18"/>
                <w:szCs w:val="18"/>
              </w:rPr>
              <w:t xml:space="preserve"> Εισαγωγή και βασικοί ορισμοί. Στοιχειώδεις μετασχηματισμοί και πράξεις πινάκων. Αντίστροφος πίνακας. </w:t>
            </w:r>
          </w:p>
          <w:p w:rsidR="009766F6" w:rsidRPr="009766F6" w:rsidRDefault="009766F6" w:rsidP="00E642AF">
            <w:pPr>
              <w:tabs>
                <w:tab w:val="left" w:pos="284"/>
                <w:tab w:val="left" w:pos="2268"/>
                <w:tab w:val="left" w:pos="2552"/>
              </w:tabs>
              <w:spacing w:before="50" w:after="50" w:line="240" w:lineRule="auto"/>
              <w:ind w:left="0" w:right="0"/>
              <w:rPr>
                <w:rFonts w:ascii="Arial" w:hAnsi="Arial" w:cs="Arial"/>
                <w:sz w:val="18"/>
                <w:szCs w:val="18"/>
              </w:rPr>
            </w:pPr>
            <w:r w:rsidRPr="00405247">
              <w:rPr>
                <w:rFonts w:ascii="Arial" w:hAnsi="Arial" w:cs="Arial"/>
                <w:b/>
                <w:sz w:val="18"/>
                <w:szCs w:val="18"/>
              </w:rPr>
              <w:t>Ορίζουσες</w:t>
            </w:r>
            <w:r w:rsidRPr="00405247">
              <w:rPr>
                <w:rFonts w:ascii="Arial" w:hAnsi="Arial" w:cs="Arial"/>
                <w:sz w:val="18"/>
                <w:szCs w:val="18"/>
              </w:rPr>
              <w:t>:</w:t>
            </w:r>
            <w:r w:rsidRPr="009766F6">
              <w:rPr>
                <w:rFonts w:ascii="Arial" w:hAnsi="Arial" w:cs="Arial"/>
                <w:sz w:val="18"/>
                <w:szCs w:val="18"/>
              </w:rPr>
              <w:t xml:space="preserve"> Ανάπτυγμα Laplace. Ορίζουσες και στοιχειώδεις μετασχηματισμοί. Ύπαρξη και υπολογισμός αντίστροφου πίνακα. Μέθοδος προσαρτημένου πίνακα.</w:t>
            </w:r>
          </w:p>
          <w:p w:rsidR="009766F6" w:rsidRPr="009766F6" w:rsidRDefault="009766F6" w:rsidP="00E642AF">
            <w:pPr>
              <w:tabs>
                <w:tab w:val="left" w:pos="284"/>
                <w:tab w:val="left" w:pos="2268"/>
                <w:tab w:val="left" w:pos="2552"/>
              </w:tabs>
              <w:spacing w:before="50" w:after="50" w:line="240" w:lineRule="auto"/>
              <w:ind w:left="0" w:right="0"/>
              <w:rPr>
                <w:rFonts w:ascii="Arial" w:hAnsi="Arial" w:cs="Arial"/>
                <w:sz w:val="18"/>
                <w:szCs w:val="18"/>
              </w:rPr>
            </w:pPr>
            <w:r w:rsidRPr="00405247">
              <w:rPr>
                <w:rFonts w:ascii="Arial" w:hAnsi="Arial" w:cs="Arial"/>
                <w:b/>
                <w:sz w:val="18"/>
                <w:szCs w:val="18"/>
              </w:rPr>
              <w:t>Γραμμικά Συστήματα:</w:t>
            </w:r>
            <w:r w:rsidRPr="009766F6">
              <w:rPr>
                <w:rFonts w:ascii="Arial" w:hAnsi="Arial" w:cs="Arial"/>
                <w:sz w:val="18"/>
                <w:szCs w:val="18"/>
              </w:rPr>
              <w:t xml:space="preserve"> Ορισμοί και ιδιότητες γραμμικών συστημάτων. Επαυξημένος πίνακας και κλιμακωτή μορφή. Μέθοδος απαλοιφής Gauss και μέθοδος Cramer. Βαθμός πίνακα. Διερεύνηση γραμμικών συστημάτων.</w:t>
            </w:r>
          </w:p>
          <w:p w:rsidR="009766F6" w:rsidRPr="009766F6" w:rsidRDefault="009766F6" w:rsidP="00E642AF">
            <w:pPr>
              <w:tabs>
                <w:tab w:val="left" w:pos="284"/>
                <w:tab w:val="left" w:pos="2268"/>
                <w:tab w:val="left" w:pos="2552"/>
              </w:tabs>
              <w:spacing w:before="50" w:after="50" w:line="240" w:lineRule="auto"/>
              <w:ind w:left="0" w:right="0"/>
              <w:rPr>
                <w:rFonts w:ascii="Arial" w:hAnsi="Arial" w:cs="Arial"/>
                <w:sz w:val="18"/>
                <w:szCs w:val="18"/>
              </w:rPr>
            </w:pPr>
            <w:r w:rsidRPr="00405247">
              <w:rPr>
                <w:rFonts w:ascii="Arial" w:hAnsi="Arial" w:cs="Arial"/>
                <w:b/>
                <w:sz w:val="18"/>
                <w:szCs w:val="18"/>
              </w:rPr>
              <w:t>Διανυσματικοί Χώροι:</w:t>
            </w:r>
            <w:r w:rsidRPr="009766F6">
              <w:rPr>
                <w:rFonts w:ascii="Arial" w:hAnsi="Arial" w:cs="Arial"/>
                <w:sz w:val="18"/>
                <w:szCs w:val="18"/>
              </w:rPr>
              <w:t xml:space="preserve"> Ορισμοί, ιδιότητες και υπόχωροι. Γραμμική εξάρτηση και ανεξαρτησία. Βάση και διάσταση διανυσματικού χώρου. Γραμμικές απεικονίσεις. Αλλαγή βάσης και εσωτερικό γινόμενο, ορθογωνιότητα.</w:t>
            </w:r>
          </w:p>
          <w:p w:rsidR="00494B45" w:rsidRPr="00E01DE0" w:rsidRDefault="009766F6" w:rsidP="00E642AF">
            <w:pPr>
              <w:tabs>
                <w:tab w:val="left" w:pos="284"/>
                <w:tab w:val="left" w:pos="2268"/>
                <w:tab w:val="left" w:pos="2552"/>
              </w:tabs>
              <w:spacing w:before="50" w:after="50" w:line="240" w:lineRule="auto"/>
              <w:ind w:left="0" w:right="0"/>
              <w:rPr>
                <w:rFonts w:ascii="Arial" w:eastAsia="Arial" w:hAnsi="Arial" w:cs="Arial"/>
                <w:sz w:val="18"/>
                <w:szCs w:val="18"/>
                <w:lang w:val="en-US"/>
              </w:rPr>
            </w:pPr>
            <w:r w:rsidRPr="00405247">
              <w:rPr>
                <w:rFonts w:ascii="Arial" w:hAnsi="Arial" w:cs="Arial"/>
                <w:b/>
                <w:sz w:val="18"/>
                <w:szCs w:val="18"/>
              </w:rPr>
              <w:t>Χαρακτηριστικά Μεγέθη – Κανονικές Μορφές:</w:t>
            </w:r>
            <w:r w:rsidRPr="009766F6">
              <w:rPr>
                <w:rFonts w:ascii="Arial" w:hAnsi="Arial" w:cs="Arial"/>
                <w:sz w:val="18"/>
                <w:szCs w:val="18"/>
              </w:rPr>
              <w:t xml:space="preserve"> Ιδιοτιμές, ιδιοδιανύσματα, ιδιόχωροι. Πολυώνυμα πινάκων. Διαγωνοποίηση.</w:t>
            </w:r>
          </w:p>
        </w:tc>
      </w:tr>
      <w:tr w:rsidR="00494B45" w:rsidTr="0094031A">
        <w:trPr>
          <w:jc w:val="center"/>
        </w:trPr>
        <w:tc>
          <w:tcPr>
            <w:tcW w:w="2410" w:type="dxa"/>
            <w:tcBorders>
              <w:top w:val="single" w:sz="4" w:space="0" w:color="000000"/>
              <w:left w:val="single" w:sz="4" w:space="0" w:color="000000"/>
              <w:bottom w:val="single" w:sz="4" w:space="0" w:color="000000"/>
            </w:tcBorders>
            <w:shd w:val="clear" w:color="auto" w:fill="auto"/>
          </w:tcPr>
          <w:p w:rsidR="00494B45" w:rsidRDefault="00494B45" w:rsidP="00E642AF">
            <w:pPr>
              <w:tabs>
                <w:tab w:val="left" w:pos="284"/>
                <w:tab w:val="left" w:pos="2268"/>
                <w:tab w:val="left" w:pos="2552"/>
              </w:tabs>
              <w:spacing w:before="50" w:after="50" w:line="240" w:lineRule="auto"/>
              <w:ind w:left="0" w:right="0"/>
              <w:jc w:val="left"/>
              <w:rPr>
                <w:rFonts w:ascii="Arial" w:hAnsi="Arial"/>
                <w:sz w:val="18"/>
                <w:szCs w:val="18"/>
              </w:rPr>
            </w:pPr>
            <w:r>
              <w:rPr>
                <w:rFonts w:ascii="Arial" w:hAnsi="Arial" w:cs="Arial"/>
                <w:sz w:val="18"/>
                <w:szCs w:val="18"/>
              </w:rPr>
              <w:t>Στόχοι του μαθήματος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94B45" w:rsidRPr="005766CD" w:rsidRDefault="00494B45" w:rsidP="00E642AF">
            <w:pPr>
              <w:tabs>
                <w:tab w:val="left" w:pos="284"/>
                <w:tab w:val="left" w:pos="2268"/>
                <w:tab w:val="left" w:pos="2552"/>
              </w:tabs>
              <w:snapToGrid w:val="0"/>
              <w:spacing w:before="50" w:after="50" w:line="240" w:lineRule="auto"/>
              <w:ind w:left="0" w:right="0"/>
              <w:rPr>
                <w:rFonts w:ascii="Arial" w:hAnsi="Arial"/>
                <w:spacing w:val="-1"/>
                <w:sz w:val="18"/>
                <w:szCs w:val="18"/>
              </w:rPr>
            </w:pPr>
            <w:r w:rsidRPr="005766CD">
              <w:rPr>
                <w:rFonts w:ascii="Arial" w:hAnsi="Arial"/>
                <w:spacing w:val="-1"/>
                <w:sz w:val="18"/>
                <w:szCs w:val="18"/>
              </w:rPr>
              <w:t xml:space="preserve">Το μάθημα έχει ως στόχο να εκθέσει στους φοιτητές τις θεμελιώδεις έννοιες της Γραμμικής Άλγεβρας, συμπεριλαμβανομένης της βασικής θεωρίας πινάκων, των </w:t>
            </w:r>
            <w:r w:rsidRPr="005766CD">
              <w:rPr>
                <w:rFonts w:ascii="Arial" w:hAnsi="Arial"/>
                <w:spacing w:val="-1"/>
                <w:sz w:val="18"/>
                <w:szCs w:val="18"/>
              </w:rPr>
              <w:lastRenderedPageBreak/>
              <w:t>γραμμικών συστημάτων, διανυσματικών χώρων, γραμμικών απεικονίσεων και μετασχηματισμών. Η χρησιμότητα αυτών των μαθηματικών δομών και θεωριών δίνεται μέσω στοχευμένων παραδειγμάτων από διάφορες εφαρμογές.</w:t>
            </w:r>
          </w:p>
        </w:tc>
      </w:tr>
      <w:tr w:rsidR="00494B45" w:rsidTr="0094031A">
        <w:trPr>
          <w:jc w:val="center"/>
        </w:trPr>
        <w:tc>
          <w:tcPr>
            <w:tcW w:w="2410" w:type="dxa"/>
            <w:tcBorders>
              <w:top w:val="single" w:sz="4" w:space="0" w:color="000000"/>
              <w:left w:val="single" w:sz="4" w:space="0" w:color="000000"/>
              <w:bottom w:val="single" w:sz="4" w:space="0" w:color="000000"/>
            </w:tcBorders>
            <w:shd w:val="clear" w:color="auto" w:fill="auto"/>
          </w:tcPr>
          <w:p w:rsidR="00494B45" w:rsidRDefault="00494B45" w:rsidP="00E642AF">
            <w:pPr>
              <w:tabs>
                <w:tab w:val="left" w:pos="284"/>
                <w:tab w:val="left" w:pos="2268"/>
                <w:tab w:val="left" w:pos="2552"/>
              </w:tabs>
              <w:spacing w:before="40" w:after="40" w:line="240" w:lineRule="auto"/>
              <w:ind w:left="0" w:right="0"/>
              <w:jc w:val="left"/>
              <w:rPr>
                <w:rFonts w:ascii="Arial" w:hAnsi="Arial"/>
                <w:sz w:val="18"/>
                <w:szCs w:val="18"/>
              </w:rPr>
            </w:pPr>
            <w:r>
              <w:rPr>
                <w:rFonts w:ascii="Arial" w:hAnsi="Arial" w:cs="Arial"/>
                <w:sz w:val="18"/>
                <w:szCs w:val="18"/>
              </w:rPr>
              <w:lastRenderedPageBreak/>
              <w:t>Επιδιωκόμενα αποτελέσματα</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66F6" w:rsidRPr="00E642AF" w:rsidRDefault="009766F6" w:rsidP="00E642AF">
            <w:pPr>
              <w:tabs>
                <w:tab w:val="left" w:pos="284"/>
                <w:tab w:val="left" w:pos="2268"/>
                <w:tab w:val="left" w:pos="2552"/>
              </w:tabs>
              <w:spacing w:before="40" w:after="40" w:line="240" w:lineRule="auto"/>
              <w:ind w:left="317" w:right="0" w:hanging="283"/>
              <w:rPr>
                <w:rFonts w:ascii="Arial" w:hAnsi="Arial" w:cs="Arial"/>
                <w:spacing w:val="-2"/>
                <w:sz w:val="18"/>
                <w:szCs w:val="18"/>
              </w:rPr>
            </w:pPr>
            <w:r w:rsidRPr="00E642AF">
              <w:rPr>
                <w:rFonts w:ascii="Arial" w:hAnsi="Arial" w:cs="Arial"/>
                <w:spacing w:val="-2"/>
                <w:sz w:val="18"/>
                <w:szCs w:val="18"/>
              </w:rPr>
              <w:t>Η Γραμμική Άλγεβρα αποτελεί έναν από τους σημαντικότερους κλάδους των Μαθηματικών. Το κύριο αντικείμενο μελέτης είναι οι γραμμικοί διανυσματικοί χώροι και οι γραμμικές απεικονίσεις. Επίσης, περιλαμβάνει βασικά θέματα όπως οι πίνακες, οι ορίζουσες και η επίλυση γραμμικών συστημάτων. Μολονότι είναι θεωρητικά αυτοτελής, η Γραμμική Άλγεβρα αποτελεί βασικό εργαλείο σε διάφορα επιστημονικά πεδία όπως τα Εφαρμοσμένα Μαθηματικά, οι Φυσικές Επιστήμες, η Επιστήμη των Υπολογιστών, η Οικονομική και Διοικητική Επιστήμη κλπ.</w:t>
            </w:r>
          </w:p>
          <w:p w:rsidR="009766F6" w:rsidRPr="009766F6" w:rsidRDefault="009766F6" w:rsidP="00E642AF">
            <w:pPr>
              <w:tabs>
                <w:tab w:val="left" w:pos="284"/>
                <w:tab w:val="left" w:pos="2268"/>
                <w:tab w:val="left" w:pos="2552"/>
              </w:tabs>
              <w:spacing w:before="40" w:after="40" w:line="240" w:lineRule="auto"/>
              <w:ind w:left="0" w:right="0"/>
              <w:rPr>
                <w:rFonts w:ascii="Arial" w:hAnsi="Arial" w:cs="Arial"/>
                <w:sz w:val="18"/>
                <w:szCs w:val="18"/>
              </w:rPr>
            </w:pPr>
            <w:r w:rsidRPr="009766F6">
              <w:rPr>
                <w:rFonts w:ascii="Arial" w:hAnsi="Arial" w:cs="Arial"/>
                <w:sz w:val="18"/>
                <w:szCs w:val="18"/>
              </w:rPr>
              <w:t>Μετά την επιτυχή ολοκλήρωση του μαθήματος, οι φοιτητές θα είναι σε θέση:</w:t>
            </w:r>
          </w:p>
          <w:p w:rsidR="009766F6" w:rsidRPr="00CE0E57" w:rsidRDefault="009766F6" w:rsidP="00B51C91">
            <w:pPr>
              <w:pStyle w:val="afb"/>
              <w:numPr>
                <w:ilvl w:val="0"/>
                <w:numId w:val="98"/>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CE0E57">
              <w:rPr>
                <w:rFonts w:ascii="Arial" w:hAnsi="Arial" w:cs="Arial"/>
                <w:sz w:val="18"/>
                <w:szCs w:val="18"/>
              </w:rPr>
              <w:t>Να χειρίζονται διανύσματα και πίνακες και να εφαρμόζουν βασικές διαδικασίες, όπως η αντιστροφή πίνακα και ο υπολογισμός οριζουσών.</w:t>
            </w:r>
          </w:p>
          <w:p w:rsidR="009766F6" w:rsidRPr="00CE0E57" w:rsidRDefault="009766F6" w:rsidP="00B51C91">
            <w:pPr>
              <w:pStyle w:val="afb"/>
              <w:numPr>
                <w:ilvl w:val="0"/>
                <w:numId w:val="98"/>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CE0E57">
              <w:rPr>
                <w:rFonts w:ascii="Arial" w:hAnsi="Arial" w:cs="Arial"/>
                <w:sz w:val="18"/>
                <w:szCs w:val="18"/>
              </w:rPr>
              <w:t>Να επιλύουν συστήματα γραμμικών εξισώσεων.</w:t>
            </w:r>
          </w:p>
          <w:p w:rsidR="009766F6" w:rsidRPr="00CE0E57" w:rsidRDefault="009766F6" w:rsidP="00B51C91">
            <w:pPr>
              <w:pStyle w:val="afb"/>
              <w:numPr>
                <w:ilvl w:val="0"/>
                <w:numId w:val="98"/>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CE0E57">
              <w:rPr>
                <w:rFonts w:ascii="Arial" w:hAnsi="Arial" w:cs="Arial"/>
                <w:sz w:val="18"/>
                <w:szCs w:val="18"/>
              </w:rPr>
              <w:t>Να υπολογίζουν ιδιοτιμές και ιδιοδιανύσματα πινάκων.</w:t>
            </w:r>
          </w:p>
          <w:p w:rsidR="009766F6" w:rsidRPr="00CE0E57" w:rsidRDefault="009766F6" w:rsidP="00B51C91">
            <w:pPr>
              <w:pStyle w:val="afb"/>
              <w:numPr>
                <w:ilvl w:val="0"/>
                <w:numId w:val="98"/>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CE0E57">
              <w:rPr>
                <w:rFonts w:ascii="Arial" w:hAnsi="Arial" w:cs="Arial"/>
                <w:sz w:val="18"/>
                <w:szCs w:val="18"/>
              </w:rPr>
              <w:t>Να χειρίζονται διανυσματικούς χώρους και γραμμικούς μετασχηματισμούς.</w:t>
            </w:r>
          </w:p>
          <w:p w:rsidR="009766F6" w:rsidRPr="00CE0E57" w:rsidRDefault="009766F6" w:rsidP="00B51C91">
            <w:pPr>
              <w:pStyle w:val="afb"/>
              <w:numPr>
                <w:ilvl w:val="0"/>
                <w:numId w:val="98"/>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CE0E57">
              <w:rPr>
                <w:rFonts w:ascii="Arial" w:hAnsi="Arial" w:cs="Arial"/>
                <w:sz w:val="18"/>
                <w:szCs w:val="18"/>
              </w:rPr>
              <w:t>Να κατανοήσουν την συσχέτιση μεταξύ πινάκων και γραμμικών απεικονίσεων.</w:t>
            </w:r>
          </w:p>
          <w:p w:rsidR="009766F6" w:rsidRPr="00CE0E57" w:rsidRDefault="009766F6" w:rsidP="00B51C91">
            <w:pPr>
              <w:pStyle w:val="afb"/>
              <w:numPr>
                <w:ilvl w:val="0"/>
                <w:numId w:val="98"/>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CE0E57">
              <w:rPr>
                <w:rFonts w:ascii="Arial" w:hAnsi="Arial" w:cs="Arial"/>
                <w:sz w:val="18"/>
                <w:szCs w:val="18"/>
              </w:rPr>
              <w:t>Να εκτελούν μετασχηματισμούς ισοδυναμίας και ομοιότητας σε πίνακες.</w:t>
            </w:r>
          </w:p>
          <w:p w:rsidR="00494B45" w:rsidRPr="00CE0E57" w:rsidRDefault="009766F6" w:rsidP="00B51C91">
            <w:pPr>
              <w:pStyle w:val="afb"/>
              <w:numPr>
                <w:ilvl w:val="0"/>
                <w:numId w:val="98"/>
              </w:numPr>
              <w:tabs>
                <w:tab w:val="left" w:pos="284"/>
                <w:tab w:val="left" w:pos="2268"/>
                <w:tab w:val="left" w:pos="2552"/>
              </w:tabs>
              <w:spacing w:before="40" w:after="40" w:line="240" w:lineRule="auto"/>
              <w:ind w:left="317" w:right="0" w:hanging="283"/>
              <w:contextualSpacing w:val="0"/>
              <w:rPr>
                <w:rFonts w:ascii="Arial" w:hAnsi="Arial"/>
                <w:sz w:val="18"/>
                <w:szCs w:val="18"/>
              </w:rPr>
            </w:pPr>
            <w:r w:rsidRPr="00CE0E57">
              <w:rPr>
                <w:rFonts w:ascii="Arial" w:hAnsi="Arial" w:cs="Arial"/>
                <w:sz w:val="18"/>
                <w:szCs w:val="18"/>
              </w:rPr>
              <w:t>Να εφαρμόζουν τις παραπάνω έννοιες και διαδικασίες σε εφαρμογές όπου εμφανίζονται προβλήματα Γραμμικής Άλγεβρας.</w:t>
            </w:r>
          </w:p>
        </w:tc>
      </w:tr>
      <w:tr w:rsidR="00494B45" w:rsidTr="0094031A">
        <w:trPr>
          <w:jc w:val="center"/>
        </w:trPr>
        <w:tc>
          <w:tcPr>
            <w:tcW w:w="2410" w:type="dxa"/>
            <w:tcBorders>
              <w:top w:val="single" w:sz="4" w:space="0" w:color="000000"/>
              <w:left w:val="single" w:sz="4" w:space="0" w:color="000000"/>
              <w:bottom w:val="single" w:sz="4" w:space="0" w:color="000000"/>
            </w:tcBorders>
            <w:shd w:val="clear" w:color="auto" w:fill="auto"/>
          </w:tcPr>
          <w:p w:rsidR="00494B45" w:rsidRDefault="00494B45" w:rsidP="00E642AF">
            <w:pPr>
              <w:tabs>
                <w:tab w:val="left" w:pos="284"/>
                <w:tab w:val="left" w:pos="2268"/>
                <w:tab w:val="left" w:pos="2552"/>
              </w:tabs>
              <w:spacing w:before="40" w:after="40" w:line="240" w:lineRule="auto"/>
              <w:ind w:left="0" w:right="0"/>
              <w:jc w:val="left"/>
              <w:rPr>
                <w:rFonts w:ascii="Arial" w:hAnsi="Arial" w:cs="Arial"/>
                <w:sz w:val="18"/>
                <w:szCs w:val="18"/>
                <w:lang w:val="en-US"/>
              </w:rPr>
            </w:pPr>
            <w:r>
              <w:rPr>
                <w:rFonts w:ascii="Arial" w:hAnsi="Arial" w:cs="Arial"/>
                <w:sz w:val="18"/>
                <w:szCs w:val="18"/>
              </w:rPr>
              <w:t>Συγγράμματα</w:t>
            </w:r>
          </w:p>
          <w:p w:rsidR="00494B45" w:rsidRDefault="00494B45" w:rsidP="00E642AF">
            <w:pPr>
              <w:tabs>
                <w:tab w:val="left" w:pos="284"/>
                <w:tab w:val="left" w:pos="2268"/>
                <w:tab w:val="left" w:pos="2552"/>
              </w:tabs>
              <w:spacing w:before="40" w:after="40" w:line="240" w:lineRule="auto"/>
              <w:ind w:left="0" w:right="0"/>
              <w:jc w:val="left"/>
              <w:rPr>
                <w:rFonts w:ascii="Arial" w:hAnsi="Arial" w:cs="Arial"/>
                <w:sz w:val="18"/>
                <w:szCs w:val="18"/>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66F6" w:rsidRPr="00AD542A" w:rsidRDefault="009766F6" w:rsidP="00B51C91">
            <w:pPr>
              <w:pStyle w:val="afb"/>
              <w:numPr>
                <w:ilvl w:val="0"/>
                <w:numId w:val="106"/>
              </w:numPr>
              <w:tabs>
                <w:tab w:val="left" w:pos="2268"/>
                <w:tab w:val="left" w:pos="2552"/>
              </w:tabs>
              <w:spacing w:before="40" w:after="40" w:line="240" w:lineRule="auto"/>
              <w:ind w:left="317" w:right="0" w:hanging="317"/>
              <w:contextualSpacing w:val="0"/>
              <w:rPr>
                <w:rFonts w:ascii="Arial" w:hAnsi="Arial" w:cs="Arial"/>
                <w:sz w:val="18"/>
                <w:szCs w:val="18"/>
              </w:rPr>
            </w:pPr>
            <w:r w:rsidRPr="00AD542A">
              <w:rPr>
                <w:rFonts w:ascii="Arial" w:hAnsi="Arial" w:cs="Arial"/>
                <w:sz w:val="18"/>
                <w:szCs w:val="18"/>
              </w:rPr>
              <w:t>Βιβλίο [31174]: Γραμμική Άλγεβρα: Θεωρία και Εφαρμογές, Γ.Σ. Δονάτος, Μ.Χ. Αδάμ, Εκδόσεις Gutenberg, 2008.</w:t>
            </w:r>
          </w:p>
          <w:p w:rsidR="009766F6" w:rsidRPr="00AD542A" w:rsidRDefault="009766F6" w:rsidP="00B51C91">
            <w:pPr>
              <w:pStyle w:val="afb"/>
              <w:numPr>
                <w:ilvl w:val="0"/>
                <w:numId w:val="106"/>
              </w:numPr>
              <w:tabs>
                <w:tab w:val="left" w:pos="2268"/>
                <w:tab w:val="left" w:pos="2552"/>
              </w:tabs>
              <w:spacing w:before="40" w:after="40" w:line="240" w:lineRule="auto"/>
              <w:ind w:left="317" w:right="0" w:hanging="317"/>
              <w:contextualSpacing w:val="0"/>
              <w:rPr>
                <w:rFonts w:ascii="Arial" w:hAnsi="Arial" w:cs="Arial"/>
                <w:sz w:val="18"/>
                <w:szCs w:val="18"/>
              </w:rPr>
            </w:pPr>
            <w:r w:rsidRPr="00AD542A">
              <w:rPr>
                <w:rFonts w:ascii="Arial" w:hAnsi="Arial" w:cs="Arial"/>
                <w:sz w:val="18"/>
                <w:szCs w:val="18"/>
              </w:rPr>
              <w:t>Βιβλίο [22768417]: ΜΙΑ ΕΙΣΑΓΩΓΗ ΣΤΗ ΓΡΑΜΜΙΚΗ ΑΛΓΕΒΡΑ, ΒΑΡΣΟΣ ΔΗΜΗΤΡΗΣ, ΔΕΡΙΖΙΩΤΗΣ ΔΗΜΗΤΡΗΣ, ΕΜΜΑΝΟΥΗΛ ΓΙΑΝΝΗΣ, ΜΑΛΙΑΚΑΣ ΜΗΧΑΛΗΣ, ΜΕΛΑΣ ΑΝΤΩΝΗΣ, ΤΑΛΕΛΛΗ ΟΛΥΜΠΙΑ , Εκδόσεις "σοφία" Ανώνυμη Εκδοτική &amp; Εμπορική Εταιρεία, 2012</w:t>
            </w:r>
          </w:p>
          <w:p w:rsidR="00494B45" w:rsidRPr="00AD542A" w:rsidRDefault="009766F6" w:rsidP="00B51C91">
            <w:pPr>
              <w:pStyle w:val="afb"/>
              <w:numPr>
                <w:ilvl w:val="0"/>
                <w:numId w:val="106"/>
              </w:numPr>
              <w:tabs>
                <w:tab w:val="left" w:pos="2268"/>
                <w:tab w:val="left" w:pos="2552"/>
              </w:tabs>
              <w:spacing w:before="40" w:after="40" w:line="240" w:lineRule="auto"/>
              <w:ind w:left="317" w:right="0" w:hanging="317"/>
              <w:contextualSpacing w:val="0"/>
              <w:rPr>
                <w:rFonts w:ascii="Arial" w:hAnsi="Arial"/>
                <w:sz w:val="18"/>
                <w:szCs w:val="18"/>
              </w:rPr>
            </w:pPr>
            <w:r w:rsidRPr="00AD542A">
              <w:rPr>
                <w:rFonts w:ascii="Arial" w:hAnsi="Arial" w:cs="Arial"/>
                <w:sz w:val="18"/>
                <w:szCs w:val="18"/>
              </w:rPr>
              <w:t>Βιβλίο [102074431]: ΓΡΑΜΜΙΚΗ ΑΛΓΕΒΡΑ ΚΑΙ ΕΦΑΡΜΟΓΕΣ, STRANG GILBERT, Εκδόσεις Παν.Κρήτης, 2021</w:t>
            </w:r>
          </w:p>
        </w:tc>
      </w:tr>
      <w:tr w:rsidR="00494B45" w:rsidTr="0094031A">
        <w:trPr>
          <w:jc w:val="center"/>
        </w:trPr>
        <w:tc>
          <w:tcPr>
            <w:tcW w:w="2410" w:type="dxa"/>
            <w:tcBorders>
              <w:top w:val="single" w:sz="4" w:space="0" w:color="000000"/>
              <w:left w:val="single" w:sz="4" w:space="0" w:color="000000"/>
              <w:bottom w:val="single" w:sz="4" w:space="0" w:color="000000"/>
            </w:tcBorders>
            <w:shd w:val="clear" w:color="auto" w:fill="auto"/>
          </w:tcPr>
          <w:p w:rsidR="00494B45" w:rsidRDefault="00494B45" w:rsidP="00E642AF">
            <w:pPr>
              <w:tabs>
                <w:tab w:val="left" w:pos="284"/>
                <w:tab w:val="left" w:pos="2268"/>
                <w:tab w:val="left" w:pos="2552"/>
              </w:tabs>
              <w:spacing w:before="40" w:after="40" w:line="240" w:lineRule="auto"/>
              <w:ind w:left="0" w:right="0"/>
              <w:jc w:val="left"/>
              <w:rPr>
                <w:rFonts w:ascii="Arial" w:hAnsi="Arial"/>
                <w:sz w:val="18"/>
                <w:szCs w:val="18"/>
              </w:rPr>
            </w:pPr>
            <w:r>
              <w:rPr>
                <w:rFonts w:ascii="Arial" w:hAnsi="Arial" w:cs="Arial"/>
                <w:sz w:val="18"/>
                <w:szCs w:val="18"/>
              </w:rPr>
              <w:lastRenderedPageBreak/>
              <w:t>Μέθοδοι</w:t>
            </w:r>
            <w:r>
              <w:rPr>
                <w:rFonts w:ascii="Arial" w:hAnsi="Arial" w:cs="Arial"/>
                <w:sz w:val="18"/>
                <w:szCs w:val="18"/>
                <w:lang w:val="en-US"/>
              </w:rPr>
              <w:t xml:space="preserve"> </w:t>
            </w:r>
            <w:r>
              <w:rPr>
                <w:rFonts w:ascii="Arial" w:hAnsi="Arial" w:cs="Arial"/>
                <w:sz w:val="18"/>
                <w:szCs w:val="18"/>
              </w:rPr>
              <w:t>διδασκαλίας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94B45" w:rsidRPr="001A7941" w:rsidRDefault="009766F6" w:rsidP="00B51C91">
            <w:pPr>
              <w:pStyle w:val="afb"/>
              <w:numPr>
                <w:ilvl w:val="0"/>
                <w:numId w:val="94"/>
              </w:numPr>
              <w:tabs>
                <w:tab w:val="left" w:pos="2268"/>
                <w:tab w:val="left" w:pos="2552"/>
              </w:tabs>
              <w:spacing w:before="40" w:after="40" w:line="240" w:lineRule="auto"/>
              <w:ind w:left="317" w:right="0" w:hanging="283"/>
              <w:contextualSpacing w:val="0"/>
              <w:rPr>
                <w:rFonts w:ascii="Arial" w:hAnsi="Arial" w:cs="Arial"/>
                <w:sz w:val="18"/>
                <w:szCs w:val="18"/>
              </w:rPr>
            </w:pPr>
            <w:r w:rsidRPr="001A7941">
              <w:rPr>
                <w:rFonts w:ascii="Arial" w:hAnsi="Arial" w:cs="Arial"/>
                <w:sz w:val="18"/>
                <w:szCs w:val="18"/>
              </w:rPr>
              <w:t>Εβδομαδιαίες διαλέξεις στην αίθουσα διδασκαλίας.</w:t>
            </w:r>
          </w:p>
          <w:p w:rsidR="009766F6" w:rsidRPr="001A7941" w:rsidRDefault="00DB1A32" w:rsidP="00B51C91">
            <w:pPr>
              <w:pStyle w:val="afb"/>
              <w:numPr>
                <w:ilvl w:val="0"/>
                <w:numId w:val="94"/>
              </w:numPr>
              <w:tabs>
                <w:tab w:val="left" w:pos="2268"/>
                <w:tab w:val="left" w:pos="2552"/>
              </w:tabs>
              <w:spacing w:before="40" w:after="40" w:line="240" w:lineRule="auto"/>
              <w:ind w:left="317" w:right="0" w:hanging="283"/>
              <w:contextualSpacing w:val="0"/>
              <w:rPr>
                <w:rFonts w:ascii="Arial" w:hAnsi="Arial"/>
                <w:sz w:val="18"/>
                <w:szCs w:val="18"/>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494B45" w:rsidTr="0094031A">
        <w:trPr>
          <w:jc w:val="center"/>
        </w:trPr>
        <w:tc>
          <w:tcPr>
            <w:tcW w:w="2410" w:type="dxa"/>
            <w:tcBorders>
              <w:top w:val="single" w:sz="4" w:space="0" w:color="000000"/>
              <w:left w:val="single" w:sz="4" w:space="0" w:color="000000"/>
              <w:bottom w:val="single" w:sz="4" w:space="0" w:color="000000"/>
            </w:tcBorders>
            <w:shd w:val="clear" w:color="auto" w:fill="auto"/>
          </w:tcPr>
          <w:p w:rsidR="00494B45" w:rsidRDefault="00494B45" w:rsidP="00E642AF">
            <w:pPr>
              <w:tabs>
                <w:tab w:val="left" w:pos="284"/>
                <w:tab w:val="left" w:pos="2268"/>
                <w:tab w:val="left" w:pos="2552"/>
              </w:tabs>
              <w:spacing w:before="40" w:after="40" w:line="240" w:lineRule="auto"/>
              <w:ind w:left="0" w:right="0"/>
              <w:jc w:val="left"/>
              <w:rPr>
                <w:rFonts w:ascii="Arial" w:hAnsi="Arial"/>
                <w:sz w:val="18"/>
                <w:szCs w:val="18"/>
              </w:rPr>
            </w:pPr>
            <w:r>
              <w:rPr>
                <w:rFonts w:ascii="Arial" w:hAnsi="Arial" w:cs="Arial"/>
                <w:sz w:val="18"/>
                <w:szCs w:val="18"/>
              </w:rPr>
              <w:t>Κριτήρια</w:t>
            </w:r>
            <w:r>
              <w:rPr>
                <w:rFonts w:ascii="Arial" w:hAnsi="Arial" w:cs="Arial"/>
                <w:sz w:val="18"/>
                <w:szCs w:val="18"/>
                <w:lang w:val="en-US"/>
              </w:rPr>
              <w:t xml:space="preserve"> </w:t>
            </w:r>
            <w:r>
              <w:rPr>
                <w:rFonts w:ascii="Arial" w:hAnsi="Arial" w:cs="Arial"/>
                <w:sz w:val="18"/>
                <w:szCs w:val="18"/>
              </w:rPr>
              <w:t>αξιολόγησης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94B45" w:rsidRPr="009766F6" w:rsidRDefault="009766F6" w:rsidP="00E642AF">
            <w:pPr>
              <w:tabs>
                <w:tab w:val="left" w:pos="284"/>
                <w:tab w:val="left" w:pos="2268"/>
                <w:tab w:val="left" w:pos="2552"/>
              </w:tabs>
              <w:spacing w:before="40" w:after="40" w:line="240" w:lineRule="auto"/>
              <w:ind w:left="0" w:right="0"/>
              <w:rPr>
                <w:rFonts w:ascii="Arial" w:hAnsi="Arial"/>
                <w:sz w:val="18"/>
                <w:szCs w:val="18"/>
              </w:rPr>
            </w:pPr>
            <w:r w:rsidRPr="009766F6">
              <w:rPr>
                <w:rFonts w:ascii="Arial" w:hAnsi="Arial" w:cs="Arial"/>
                <w:sz w:val="18"/>
                <w:szCs w:val="18"/>
              </w:rPr>
              <w:t>Τελική γραπτή εξέταση με ερωτήματα πλήρους ανάπτυξης.</w:t>
            </w:r>
            <w:r w:rsidR="00494B45" w:rsidRPr="009766F6">
              <w:rPr>
                <w:rFonts w:ascii="Arial" w:hAnsi="Arial"/>
                <w:sz w:val="18"/>
                <w:szCs w:val="18"/>
              </w:rPr>
              <w:t xml:space="preserve"> </w:t>
            </w:r>
          </w:p>
        </w:tc>
      </w:tr>
      <w:tr w:rsidR="00494B45" w:rsidRPr="003D5AB9" w:rsidTr="0094031A">
        <w:trPr>
          <w:jc w:val="center"/>
        </w:trPr>
        <w:tc>
          <w:tcPr>
            <w:tcW w:w="2410" w:type="dxa"/>
            <w:tcBorders>
              <w:top w:val="single" w:sz="4" w:space="0" w:color="000000"/>
              <w:left w:val="single" w:sz="4" w:space="0" w:color="000000"/>
              <w:bottom w:val="single" w:sz="4" w:space="0" w:color="000000"/>
            </w:tcBorders>
            <w:shd w:val="clear" w:color="auto" w:fill="auto"/>
          </w:tcPr>
          <w:p w:rsidR="00494B45" w:rsidRDefault="00494B45" w:rsidP="00E642AF">
            <w:pPr>
              <w:tabs>
                <w:tab w:val="left" w:pos="284"/>
                <w:tab w:val="left" w:pos="2268"/>
                <w:tab w:val="left" w:pos="2552"/>
              </w:tabs>
              <w:spacing w:before="40" w:after="40" w:line="240" w:lineRule="auto"/>
              <w:ind w:left="0" w:right="0"/>
              <w:jc w:val="left"/>
              <w:rPr>
                <w:rStyle w:val="-"/>
                <w:rFonts w:ascii="Arial" w:hAnsi="Arial"/>
                <w:sz w:val="18"/>
                <w:szCs w:val="18"/>
                <w:lang w:val="en-US"/>
              </w:rPr>
            </w:pPr>
            <w:r>
              <w:rPr>
                <w:rFonts w:ascii="Arial" w:hAnsi="Arial" w:cs="Arial"/>
                <w:sz w:val="18"/>
                <w:szCs w:val="18"/>
              </w:rPr>
              <w:t>Ιστοσελίδα του μαθήματος</w:t>
            </w:r>
            <w:r>
              <w:rPr>
                <w:rFonts w:ascii="Arial" w:hAnsi="Arial" w:cs="Arial"/>
                <w:sz w:val="18"/>
                <w:szCs w:val="18"/>
                <w:lang w:val="en-US"/>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B45" w:rsidRDefault="0076229A" w:rsidP="00E642AF">
            <w:pPr>
              <w:tabs>
                <w:tab w:val="left" w:pos="284"/>
                <w:tab w:val="left" w:pos="2268"/>
                <w:tab w:val="left" w:pos="2552"/>
              </w:tabs>
              <w:snapToGrid w:val="0"/>
              <w:spacing w:before="40" w:after="40" w:line="240" w:lineRule="auto"/>
              <w:ind w:left="0" w:right="0"/>
              <w:rPr>
                <w:lang w:val="en-US"/>
              </w:rPr>
            </w:pPr>
            <w:r w:rsidRPr="0076229A">
              <w:rPr>
                <w:rStyle w:val="-"/>
                <w:rFonts w:ascii="Arial" w:hAnsi="Arial" w:cs="Arial"/>
                <w:sz w:val="18"/>
                <w:szCs w:val="18"/>
                <w:lang w:val="en-US"/>
              </w:rPr>
              <w:t>http://ecourse.uoi.gr/enrol/index.php?id=1347</w:t>
            </w:r>
          </w:p>
        </w:tc>
      </w:tr>
      <w:tr w:rsidR="00494B45" w:rsidRPr="00AA3CC3"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AA3CC3" w:rsidRDefault="00494B45" w:rsidP="002F14FB">
            <w:pPr>
              <w:tabs>
                <w:tab w:val="left" w:pos="284"/>
                <w:tab w:val="left" w:pos="2268"/>
                <w:tab w:val="left" w:pos="2552"/>
              </w:tabs>
              <w:spacing w:before="56" w:after="56" w:line="240" w:lineRule="auto"/>
              <w:ind w:left="0" w:right="0"/>
              <w:jc w:val="left"/>
              <w:rPr>
                <w:rFonts w:ascii="Arial" w:hAnsi="Arial" w:cs="Arial"/>
                <w:b/>
                <w:sz w:val="18"/>
                <w:szCs w:val="18"/>
                <w:highlight w:val="lightGray"/>
              </w:rPr>
            </w:pPr>
            <w:r w:rsidRPr="00AA3CC3">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4C5450" w:rsidRDefault="00494B45" w:rsidP="002F14FB">
            <w:pPr>
              <w:tabs>
                <w:tab w:val="left" w:pos="284"/>
                <w:tab w:val="left" w:pos="2268"/>
                <w:tab w:val="left" w:pos="2552"/>
              </w:tabs>
              <w:spacing w:before="56" w:after="56" w:line="240" w:lineRule="auto"/>
              <w:ind w:left="0" w:right="0"/>
              <w:jc w:val="left"/>
              <w:rPr>
                <w:rFonts w:ascii="Arial" w:hAnsi="Arial" w:cs="Arial"/>
                <w:b/>
                <w:sz w:val="18"/>
                <w:szCs w:val="18"/>
              </w:rPr>
            </w:pPr>
            <w:r w:rsidRPr="004C5450">
              <w:rPr>
                <w:rFonts w:ascii="Arial" w:hAnsi="Arial" w:cs="Arial"/>
                <w:b/>
                <w:sz w:val="18"/>
                <w:szCs w:val="18"/>
              </w:rPr>
              <w:t>Εισαγωγή στον Προγραμματισμό</w:t>
            </w:r>
            <w:r w:rsidR="000804A3">
              <w:rPr>
                <w:rFonts w:ascii="Arial" w:hAnsi="Arial" w:cs="Arial"/>
                <w:b/>
                <w:sz w:val="18"/>
                <w:szCs w:val="18"/>
              </w:rPr>
              <w:t xml:space="preserve"> (ΜΥΥ105</w:t>
            </w:r>
            <w:r>
              <w:rPr>
                <w:rFonts w:ascii="Arial" w:hAnsi="Arial" w:cs="Arial"/>
                <w:b/>
                <w:sz w:val="18"/>
                <w:szCs w:val="18"/>
              </w:rPr>
              <w:t>)</w:t>
            </w:r>
          </w:p>
        </w:tc>
      </w:tr>
      <w:tr w:rsidR="006B62B6" w:rsidRPr="00AA3CC3"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6B62B6" w:rsidRPr="00AA3CC3" w:rsidRDefault="006B62B6" w:rsidP="002F14FB">
            <w:pPr>
              <w:tabs>
                <w:tab w:val="left" w:pos="284"/>
                <w:tab w:val="left" w:pos="2268"/>
                <w:tab w:val="left" w:pos="2552"/>
              </w:tabs>
              <w:spacing w:before="56" w:after="56" w:line="240" w:lineRule="auto"/>
              <w:ind w:left="0" w:right="0"/>
              <w:jc w:val="left"/>
              <w:rPr>
                <w:rFonts w:ascii="Arial" w:hAnsi="Arial" w:cs="Arial"/>
                <w:sz w:val="18"/>
                <w:szCs w:val="18"/>
              </w:rPr>
            </w:pPr>
            <w:r w:rsidRPr="00AA3CC3">
              <w:rPr>
                <w:rFonts w:ascii="Arial" w:hAnsi="Arial" w:cs="Arial"/>
                <w:sz w:val="18"/>
                <w:szCs w:val="18"/>
              </w:rPr>
              <w:t xml:space="preserve">Περιγραφή μαθήματος </w:t>
            </w:r>
          </w:p>
        </w:tc>
        <w:tc>
          <w:tcPr>
            <w:tcW w:w="4961" w:type="dxa"/>
            <w:tcBorders>
              <w:top w:val="single" w:sz="4" w:space="0" w:color="auto"/>
              <w:left w:val="single" w:sz="4" w:space="0" w:color="auto"/>
              <w:bottom w:val="single" w:sz="4" w:space="0" w:color="auto"/>
              <w:right w:val="single" w:sz="4" w:space="0" w:color="auto"/>
            </w:tcBorders>
          </w:tcPr>
          <w:p w:rsidR="006B62B6" w:rsidRPr="006B62B6" w:rsidRDefault="0047033F" w:rsidP="002F14FB">
            <w:pPr>
              <w:spacing w:before="56" w:after="56" w:line="240" w:lineRule="auto"/>
              <w:rPr>
                <w:rFonts w:ascii="Arial" w:hAnsi="Arial" w:cs="Arial"/>
                <w:color w:val="002060"/>
                <w:sz w:val="18"/>
                <w:szCs w:val="18"/>
              </w:rPr>
            </w:pPr>
            <w:r w:rsidRPr="00F9123D">
              <w:rPr>
                <w:rFonts w:ascii="ArialMT" w:hAnsi="ArialMT"/>
                <w:sz w:val="18"/>
                <w:szCs w:val="18"/>
              </w:rPr>
              <w:t xml:space="preserve">Βασικές προγραμματιστικές έννοιες, δομές και τεχνικές. Μεταβλητές, τύποι μεταβλητών, εκφράσεις, αριθμητικοί υπολογισμοί. Δομημένοι τύποι, αλφαριθμητικά, λίστες, πίνακες. Δομές ελέγχου μιας γλώσσας, συνθήκες, δομές απόφασης, δομές επανάληψης-βρόχοι. Είσοδος/έξοδος δεδομένων. Συναρτήσεις. </w:t>
            </w:r>
            <w:r>
              <w:rPr>
                <w:rFonts w:ascii="ArialMT" w:hAnsi="ArialMT"/>
                <w:sz w:val="18"/>
                <w:szCs w:val="18"/>
              </w:rPr>
              <w:t>Α</w:t>
            </w:r>
            <w:r w:rsidRPr="00F9123D">
              <w:rPr>
                <w:rFonts w:ascii="ArialMT" w:hAnsi="ArialMT"/>
                <w:sz w:val="18"/>
                <w:szCs w:val="18"/>
              </w:rPr>
              <w:t xml:space="preserve">ναδρομή. Αλγόριθμοι και λογικά διαγράμματα, τεχνικές δομημένου προγραμματισμού. Εφαρμογές, αναζήτηση, ταξινόμηση, μαθηματικά προβλήματα. Διαχείριση λαθών. Αρχεία. Γλώσσα προγραμματισμού: Python </w:t>
            </w:r>
          </w:p>
        </w:tc>
      </w:tr>
      <w:tr w:rsidR="00494B45" w:rsidRPr="00AA3CC3"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AA3CC3" w:rsidRDefault="00494B45" w:rsidP="002F14FB">
            <w:pPr>
              <w:tabs>
                <w:tab w:val="left" w:pos="284"/>
                <w:tab w:val="left" w:pos="2268"/>
                <w:tab w:val="left" w:pos="2552"/>
              </w:tabs>
              <w:spacing w:before="56" w:after="56" w:line="240" w:lineRule="auto"/>
              <w:ind w:left="0" w:right="0"/>
              <w:jc w:val="left"/>
              <w:rPr>
                <w:rFonts w:ascii="Arial" w:hAnsi="Arial" w:cs="Arial"/>
                <w:sz w:val="18"/>
                <w:szCs w:val="18"/>
              </w:rPr>
            </w:pPr>
            <w:r w:rsidRPr="00AA3CC3">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494B45" w:rsidRPr="00861E56" w:rsidRDefault="0047033F" w:rsidP="002F14FB">
            <w:pPr>
              <w:tabs>
                <w:tab w:val="left" w:pos="284"/>
                <w:tab w:val="left" w:pos="2268"/>
                <w:tab w:val="left" w:pos="2552"/>
              </w:tabs>
              <w:spacing w:before="56" w:after="56" w:line="240" w:lineRule="auto"/>
              <w:ind w:left="0" w:right="0"/>
              <w:rPr>
                <w:rFonts w:ascii="Arial" w:hAnsi="Arial" w:cs="Arial"/>
                <w:sz w:val="18"/>
                <w:szCs w:val="18"/>
              </w:rPr>
            </w:pPr>
            <w:r w:rsidRPr="00F9123D">
              <w:rPr>
                <w:rFonts w:ascii="ArialMT" w:hAnsi="ArialMT"/>
                <w:sz w:val="18"/>
                <w:szCs w:val="18"/>
              </w:rPr>
              <w:t>Οι φοιτητές υλοποιούν σειρές ασκήσεων στη γλώσσα προγραμματισμού Python στο προπτυχιακό εργαστήριο προγραμματισμού του Τμήματος κάτω από επίβλεψη και σε αυστηρά καθορισμένες ώρες εργαστηρίου. Ξεκινούν από απλά προβλήματα που τους εισάγουν στην πράξη στην έννοια του προγραμματισμού ενώ οι ασκήσεις δυσκολεύουν σταδιακά.</w:t>
            </w:r>
          </w:p>
        </w:tc>
      </w:tr>
      <w:tr w:rsidR="00494B45" w:rsidRPr="00AA3CC3"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AA3CC3" w:rsidRDefault="00494B45" w:rsidP="002F14FB">
            <w:pPr>
              <w:tabs>
                <w:tab w:val="left" w:pos="284"/>
                <w:tab w:val="left" w:pos="2268"/>
                <w:tab w:val="left" w:pos="2552"/>
              </w:tabs>
              <w:spacing w:before="56" w:after="56" w:line="240" w:lineRule="auto"/>
              <w:ind w:left="0" w:right="0"/>
              <w:jc w:val="left"/>
              <w:rPr>
                <w:rFonts w:ascii="Arial" w:hAnsi="Arial" w:cs="Arial"/>
                <w:sz w:val="18"/>
                <w:szCs w:val="18"/>
              </w:rPr>
            </w:pPr>
            <w:r w:rsidRPr="00AA3CC3">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8F020A" w:rsidRDefault="0047033F" w:rsidP="002F14FB">
            <w:pPr>
              <w:spacing w:before="56" w:after="56" w:line="240" w:lineRule="auto"/>
              <w:rPr>
                <w:rFonts w:ascii="Arial" w:hAnsi="Arial" w:cs="Arial"/>
                <w:sz w:val="18"/>
                <w:szCs w:val="18"/>
              </w:rPr>
            </w:pPr>
            <w:r w:rsidRPr="00F9123D">
              <w:rPr>
                <w:rFonts w:ascii="ArialMT" w:hAnsi="ArialMT"/>
                <w:sz w:val="18"/>
                <w:szCs w:val="18"/>
              </w:rPr>
              <w:t xml:space="preserve">Στόχος του μαθήματος είναι να εισάγει τους φοιτητές στη φιλοσοφία του προγραμματισμού και να τους δώσει τη δυνατότητα να προγραμματίσουν για πρώτη φορά σε υπολογιστή. </w:t>
            </w:r>
          </w:p>
        </w:tc>
      </w:tr>
      <w:tr w:rsidR="00494B45" w:rsidRPr="00AA3CC3"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AA3CC3" w:rsidRDefault="00494B45" w:rsidP="002F14FB">
            <w:pPr>
              <w:tabs>
                <w:tab w:val="left" w:pos="284"/>
                <w:tab w:val="left" w:pos="2268"/>
                <w:tab w:val="left" w:pos="2552"/>
              </w:tabs>
              <w:spacing w:before="56" w:after="56" w:line="240" w:lineRule="auto"/>
              <w:ind w:left="0" w:right="0"/>
              <w:jc w:val="left"/>
              <w:rPr>
                <w:rFonts w:ascii="Arial" w:hAnsi="Arial" w:cs="Arial"/>
                <w:sz w:val="18"/>
                <w:szCs w:val="18"/>
              </w:rPr>
            </w:pPr>
            <w:r w:rsidRPr="00AA3CC3">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494B45" w:rsidRPr="00611E0B" w:rsidRDefault="0047033F" w:rsidP="002F14FB">
            <w:pPr>
              <w:spacing w:before="56" w:after="56" w:line="240" w:lineRule="auto"/>
              <w:rPr>
                <w:rFonts w:ascii="Arial" w:hAnsi="Arial" w:cs="Arial"/>
                <w:sz w:val="18"/>
                <w:szCs w:val="18"/>
              </w:rPr>
            </w:pPr>
            <w:r w:rsidRPr="00F9123D">
              <w:rPr>
                <w:rFonts w:ascii="ArialMT" w:hAnsi="ArialMT"/>
                <w:sz w:val="18"/>
                <w:szCs w:val="18"/>
              </w:rPr>
              <w:t xml:space="preserve">Με το πέρας του εξαμήνου οι φοιτητές θα είναι σε θέση να αναπτύξουν μόνοι τους μικρά προγράμματα στον υπολογιστή αλλά και θα έχουν επαρκές υπόβαθρο για να παρακολουθήσουν πιο προχωρημένα προγραμματιστικά μαθήματα. </w:t>
            </w:r>
          </w:p>
        </w:tc>
      </w:tr>
      <w:tr w:rsidR="00494B45" w:rsidRPr="00D10008"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AA3CC3" w:rsidRDefault="00494B45" w:rsidP="002F14FB">
            <w:pPr>
              <w:tabs>
                <w:tab w:val="left" w:pos="284"/>
                <w:tab w:val="left" w:pos="2268"/>
                <w:tab w:val="left" w:pos="2552"/>
              </w:tabs>
              <w:spacing w:before="56" w:after="56" w:line="240" w:lineRule="auto"/>
              <w:ind w:left="0" w:right="0"/>
              <w:jc w:val="left"/>
              <w:rPr>
                <w:rFonts w:ascii="Arial" w:hAnsi="Arial" w:cs="Arial"/>
                <w:sz w:val="18"/>
                <w:szCs w:val="18"/>
              </w:rPr>
            </w:pPr>
            <w:r w:rsidRPr="00AA3CC3">
              <w:rPr>
                <w:rFonts w:ascii="Arial" w:hAnsi="Arial" w:cs="Arial"/>
                <w:sz w:val="18"/>
                <w:szCs w:val="18"/>
              </w:rPr>
              <w:t>Συγγράμματα</w:t>
            </w:r>
          </w:p>
          <w:p w:rsidR="00494B45" w:rsidRPr="00AA3CC3" w:rsidRDefault="00494B45" w:rsidP="002F14FB">
            <w:pPr>
              <w:tabs>
                <w:tab w:val="left" w:pos="284"/>
                <w:tab w:val="left" w:pos="2268"/>
                <w:tab w:val="left" w:pos="2552"/>
              </w:tabs>
              <w:spacing w:before="56" w:after="56"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494B45" w:rsidRPr="003D13AF" w:rsidRDefault="003D13AF" w:rsidP="00B51C91">
            <w:pPr>
              <w:pStyle w:val="afb"/>
              <w:numPr>
                <w:ilvl w:val="0"/>
                <w:numId w:val="264"/>
              </w:numPr>
              <w:spacing w:before="56" w:after="56" w:line="240" w:lineRule="auto"/>
              <w:ind w:left="316" w:hanging="283"/>
              <w:contextualSpacing w:val="0"/>
              <w:rPr>
                <w:rFonts w:ascii="Arial" w:hAnsi="Arial" w:cs="Arial"/>
                <w:sz w:val="18"/>
                <w:szCs w:val="18"/>
              </w:rPr>
            </w:pPr>
            <w:r w:rsidRPr="003D13AF">
              <w:rPr>
                <w:rFonts w:ascii="ArialMT" w:hAnsi="ArialMT" w:hint="eastAsia"/>
                <w:sz w:val="18"/>
                <w:szCs w:val="18"/>
              </w:rPr>
              <w:t>Βιβλίο</w:t>
            </w:r>
            <w:r w:rsidRPr="003D13AF">
              <w:rPr>
                <w:rFonts w:ascii="ArialMT" w:hAnsi="ArialMT"/>
                <w:sz w:val="18"/>
                <w:szCs w:val="18"/>
              </w:rPr>
              <w:t xml:space="preserve"> [122084640]: </w:t>
            </w:r>
            <w:r w:rsidRPr="003D13AF">
              <w:rPr>
                <w:rFonts w:ascii="ArialMT" w:hAnsi="ArialMT" w:hint="eastAsia"/>
                <w:sz w:val="18"/>
                <w:szCs w:val="18"/>
              </w:rPr>
              <w:t>Μαθαίνοντας</w:t>
            </w:r>
            <w:r w:rsidRPr="003D13AF">
              <w:rPr>
                <w:rFonts w:ascii="ArialMT" w:hAnsi="ArialMT"/>
                <w:sz w:val="18"/>
                <w:szCs w:val="18"/>
              </w:rPr>
              <w:t xml:space="preserve"> </w:t>
            </w:r>
            <w:r w:rsidRPr="003D13AF">
              <w:rPr>
                <w:rFonts w:ascii="ArialMT" w:hAnsi="ArialMT" w:hint="eastAsia"/>
                <w:sz w:val="18"/>
                <w:szCs w:val="18"/>
              </w:rPr>
              <w:t>προγραμματισμό</w:t>
            </w:r>
            <w:r w:rsidRPr="003D13AF">
              <w:rPr>
                <w:rFonts w:ascii="ArialMT" w:hAnsi="ArialMT"/>
                <w:sz w:val="18"/>
                <w:szCs w:val="18"/>
              </w:rPr>
              <w:t xml:space="preserve"> </w:t>
            </w:r>
            <w:r w:rsidRPr="003D13AF">
              <w:rPr>
                <w:rFonts w:ascii="ArialMT" w:hAnsi="ArialMT" w:hint="eastAsia"/>
                <w:sz w:val="18"/>
                <w:szCs w:val="18"/>
              </w:rPr>
              <w:t>με</w:t>
            </w:r>
            <w:r w:rsidRPr="003D13AF">
              <w:rPr>
                <w:rFonts w:ascii="ArialMT" w:hAnsi="ArialMT"/>
                <w:sz w:val="18"/>
                <w:szCs w:val="18"/>
              </w:rPr>
              <w:t xml:space="preserve"> </w:t>
            </w:r>
            <w:r w:rsidRPr="003D13AF">
              <w:rPr>
                <w:rFonts w:ascii="ArialMT" w:hAnsi="ArialMT" w:hint="eastAsia"/>
                <w:sz w:val="18"/>
                <w:szCs w:val="18"/>
              </w:rPr>
              <w:t>την</w:t>
            </w:r>
            <w:r w:rsidRPr="003D13AF">
              <w:rPr>
                <w:rFonts w:ascii="ArialMT" w:hAnsi="ArialMT"/>
                <w:sz w:val="18"/>
                <w:szCs w:val="18"/>
              </w:rPr>
              <w:t xml:space="preserve"> Python, </w:t>
            </w:r>
            <w:r w:rsidRPr="003D13AF">
              <w:rPr>
                <w:rFonts w:ascii="ArialMT" w:hAnsi="ArialMT" w:hint="eastAsia"/>
                <w:sz w:val="18"/>
                <w:szCs w:val="18"/>
              </w:rPr>
              <w:t>Νίκος</w:t>
            </w:r>
            <w:r w:rsidRPr="003D13AF">
              <w:rPr>
                <w:rFonts w:ascii="ArialMT" w:hAnsi="ArialMT"/>
                <w:sz w:val="18"/>
                <w:szCs w:val="18"/>
              </w:rPr>
              <w:t xml:space="preserve"> </w:t>
            </w:r>
            <w:r w:rsidRPr="003D13AF">
              <w:rPr>
                <w:rFonts w:ascii="ArialMT" w:hAnsi="ArialMT" w:hint="eastAsia"/>
                <w:sz w:val="18"/>
                <w:szCs w:val="18"/>
              </w:rPr>
              <w:t>Μαμουλής</w:t>
            </w:r>
          </w:p>
        </w:tc>
      </w:tr>
      <w:tr w:rsidR="00494B45" w:rsidRPr="00AA3CC3"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AA3CC3" w:rsidRDefault="00494B45" w:rsidP="002F14FB">
            <w:pPr>
              <w:tabs>
                <w:tab w:val="left" w:pos="284"/>
                <w:tab w:val="left" w:pos="2268"/>
                <w:tab w:val="left" w:pos="2552"/>
              </w:tabs>
              <w:spacing w:before="56" w:after="56" w:line="240" w:lineRule="auto"/>
              <w:ind w:left="0" w:right="0"/>
              <w:jc w:val="left"/>
              <w:rPr>
                <w:rFonts w:ascii="Arial" w:hAnsi="Arial" w:cs="Arial"/>
                <w:sz w:val="18"/>
                <w:szCs w:val="18"/>
              </w:rPr>
            </w:pPr>
            <w:r w:rsidRPr="00AA3CC3">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494B45" w:rsidRPr="00DB1A32" w:rsidRDefault="0047033F" w:rsidP="00B51C91">
            <w:pPr>
              <w:pStyle w:val="afb"/>
              <w:numPr>
                <w:ilvl w:val="0"/>
                <w:numId w:val="139"/>
              </w:numPr>
              <w:tabs>
                <w:tab w:val="left" w:pos="284"/>
                <w:tab w:val="left" w:pos="2268"/>
                <w:tab w:val="left" w:pos="2552"/>
              </w:tabs>
              <w:spacing w:before="56" w:after="56" w:line="240" w:lineRule="auto"/>
              <w:ind w:left="317" w:right="0" w:hanging="283"/>
              <w:contextualSpacing w:val="0"/>
              <w:rPr>
                <w:rFonts w:ascii="ArialMT" w:hAnsi="ArialMT"/>
                <w:sz w:val="18"/>
                <w:szCs w:val="18"/>
              </w:rPr>
            </w:pPr>
            <w:r w:rsidRPr="00DB1A32">
              <w:rPr>
                <w:rFonts w:ascii="ArialMT" w:hAnsi="ArialMT"/>
                <w:sz w:val="18"/>
                <w:szCs w:val="18"/>
              </w:rPr>
              <w:t>Η διδασκαλία αποτελείται από διαλέξεις συνοδευόμενες με ασκήσεις και παραδείγματα προσανατολισμένα στις εργαστηριακές ασκήσεις</w:t>
            </w:r>
          </w:p>
          <w:p w:rsidR="00DB1A32" w:rsidRPr="00DB1A32" w:rsidRDefault="00DB1A32" w:rsidP="00B51C91">
            <w:pPr>
              <w:pStyle w:val="afb"/>
              <w:numPr>
                <w:ilvl w:val="0"/>
                <w:numId w:val="139"/>
              </w:numPr>
              <w:tabs>
                <w:tab w:val="left" w:pos="284"/>
                <w:tab w:val="left" w:pos="2268"/>
                <w:tab w:val="left" w:pos="2552"/>
              </w:tabs>
              <w:spacing w:before="56" w:after="56" w:line="240" w:lineRule="auto"/>
              <w:ind w:left="317" w:right="0" w:hanging="283"/>
              <w:contextualSpacing w:val="0"/>
              <w:rPr>
                <w:rFonts w:ascii="Arial" w:hAnsi="Arial" w:cs="Arial"/>
                <w:sz w:val="18"/>
                <w:szCs w:val="18"/>
              </w:rPr>
            </w:pPr>
            <w:r w:rsidRPr="00DB1A32">
              <w:rPr>
                <w:rFonts w:ascii="Arial" w:hAnsi="Arial" w:cs="Arial"/>
                <w:sz w:val="18"/>
                <w:szCs w:val="18"/>
              </w:rPr>
              <w:t>Χρήση Τ.Π.Ε στην διδασκαλία</w:t>
            </w:r>
          </w:p>
        </w:tc>
      </w:tr>
      <w:tr w:rsidR="00494B45" w:rsidRPr="00AA3CC3"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AA3CC3" w:rsidRDefault="00494B45" w:rsidP="002F14FB">
            <w:pPr>
              <w:tabs>
                <w:tab w:val="left" w:pos="284"/>
                <w:tab w:val="left" w:pos="2268"/>
                <w:tab w:val="left" w:pos="2552"/>
              </w:tabs>
              <w:spacing w:before="64" w:after="64" w:line="240" w:lineRule="auto"/>
              <w:ind w:left="0" w:right="0"/>
              <w:jc w:val="left"/>
              <w:rPr>
                <w:rFonts w:ascii="Arial" w:hAnsi="Arial" w:cs="Arial"/>
                <w:sz w:val="18"/>
                <w:szCs w:val="18"/>
              </w:rPr>
            </w:pPr>
            <w:r w:rsidRPr="00AA3CC3">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47033F" w:rsidRPr="0047033F" w:rsidRDefault="0047033F" w:rsidP="00B51C91">
            <w:pPr>
              <w:pStyle w:val="afb"/>
              <w:numPr>
                <w:ilvl w:val="0"/>
                <w:numId w:val="114"/>
              </w:numPr>
              <w:spacing w:before="64" w:after="64" w:line="240" w:lineRule="auto"/>
              <w:ind w:left="317" w:hanging="317"/>
              <w:contextualSpacing w:val="0"/>
              <w:rPr>
                <w:rFonts w:ascii="ArialMT" w:hAnsi="ArialMT"/>
                <w:sz w:val="18"/>
                <w:szCs w:val="18"/>
              </w:rPr>
            </w:pPr>
            <w:r w:rsidRPr="0047033F">
              <w:rPr>
                <w:rFonts w:ascii="ArialMT" w:hAnsi="ArialMT"/>
                <w:sz w:val="18"/>
                <w:szCs w:val="18"/>
              </w:rPr>
              <w:t xml:space="preserve">Η επιτυχής παρακολούθηση του εργαστηρίου είναι αναγκαία προϋπόθεση για τη συμμετοχή στις εξετάσεις και έχει βαρύτητα στην τελική βαθμολογία. </w:t>
            </w:r>
          </w:p>
          <w:p w:rsidR="0047033F" w:rsidRPr="0047033F" w:rsidRDefault="0047033F" w:rsidP="00B51C91">
            <w:pPr>
              <w:pStyle w:val="afb"/>
              <w:numPr>
                <w:ilvl w:val="0"/>
                <w:numId w:val="114"/>
              </w:numPr>
              <w:spacing w:before="64" w:after="64" w:line="240" w:lineRule="auto"/>
              <w:ind w:left="317" w:hanging="317"/>
              <w:contextualSpacing w:val="0"/>
              <w:rPr>
                <w:rFonts w:ascii="ArialMT" w:hAnsi="ArialMT"/>
                <w:sz w:val="18"/>
                <w:szCs w:val="18"/>
              </w:rPr>
            </w:pPr>
            <w:r w:rsidRPr="0047033F">
              <w:rPr>
                <w:rFonts w:ascii="ArialMT" w:hAnsi="ArialMT"/>
                <w:sz w:val="18"/>
                <w:szCs w:val="18"/>
              </w:rPr>
              <w:t xml:space="preserve">Κατά τη διάρκεια του εξαμήνου οι φοιτητές καλούνται </w:t>
            </w:r>
            <w:r w:rsidRPr="0047033F">
              <w:rPr>
                <w:rFonts w:ascii="ArialMT" w:hAnsi="ArialMT"/>
                <w:sz w:val="18"/>
                <w:szCs w:val="18"/>
              </w:rPr>
              <w:lastRenderedPageBreak/>
              <w:t xml:space="preserve">να υλοποιήσουν μία μεγάλη προγραμματιστική άσκηση στο σπίτι ή στο εργαστήριο χωρίς επίβλεψη. </w:t>
            </w:r>
          </w:p>
          <w:p w:rsidR="0076229A" w:rsidRPr="0047033F" w:rsidRDefault="0047033F" w:rsidP="00B51C91">
            <w:pPr>
              <w:pStyle w:val="afb"/>
              <w:numPr>
                <w:ilvl w:val="0"/>
                <w:numId w:val="114"/>
              </w:numPr>
              <w:spacing w:before="64" w:after="64" w:line="240" w:lineRule="auto"/>
              <w:ind w:left="317" w:hanging="317"/>
              <w:contextualSpacing w:val="0"/>
              <w:rPr>
                <w:rFonts w:ascii="Arial" w:hAnsi="Arial" w:cs="Arial"/>
                <w:sz w:val="18"/>
                <w:szCs w:val="18"/>
              </w:rPr>
            </w:pPr>
            <w:r w:rsidRPr="0047033F">
              <w:rPr>
                <w:rFonts w:ascii="ArialMT" w:hAnsi="ArialMT"/>
                <w:sz w:val="18"/>
                <w:szCs w:val="18"/>
              </w:rPr>
              <w:t>Στο τέλος του εξαμήνου δίνεται η τελική εξέταση.</w:t>
            </w:r>
          </w:p>
        </w:tc>
      </w:tr>
      <w:tr w:rsidR="00494B45" w:rsidRPr="00AA3CC3"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76229A" w:rsidRPr="00AA3CC3" w:rsidRDefault="00494B45" w:rsidP="002F14FB">
            <w:pPr>
              <w:tabs>
                <w:tab w:val="left" w:pos="284"/>
                <w:tab w:val="left" w:pos="2268"/>
                <w:tab w:val="left" w:pos="2552"/>
              </w:tabs>
              <w:spacing w:before="64" w:after="64" w:line="240" w:lineRule="auto"/>
              <w:ind w:left="0" w:right="0"/>
              <w:jc w:val="left"/>
              <w:rPr>
                <w:rFonts w:ascii="Arial" w:hAnsi="Arial" w:cs="Arial"/>
                <w:sz w:val="18"/>
                <w:szCs w:val="18"/>
              </w:rPr>
            </w:pPr>
            <w:r w:rsidRPr="00AA3CC3">
              <w:rPr>
                <w:rFonts w:ascii="Arial" w:hAnsi="Arial" w:cs="Arial"/>
                <w:sz w:val="18"/>
                <w:szCs w:val="18"/>
              </w:rPr>
              <w:lastRenderedPageBreak/>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vAlign w:val="center"/>
          </w:tcPr>
          <w:p w:rsidR="0076229A" w:rsidRPr="0076229A" w:rsidRDefault="0047033F" w:rsidP="002F14FB">
            <w:pPr>
              <w:spacing w:before="64" w:after="64" w:line="240" w:lineRule="auto"/>
            </w:pPr>
            <w:r w:rsidRPr="00F9123D">
              <w:rPr>
                <w:rFonts w:ascii="ArialMT" w:hAnsi="ArialMT"/>
                <w:color w:val="0000FF"/>
                <w:sz w:val="18"/>
                <w:szCs w:val="18"/>
              </w:rPr>
              <w:t xml:space="preserve">http://ecourse.uoi.gr/course/view.php?id=489 </w:t>
            </w:r>
          </w:p>
        </w:tc>
      </w:tr>
      <w:tr w:rsidR="00494B45" w:rsidRPr="0063742B"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A7769D" w:rsidRDefault="00494B45" w:rsidP="002F14FB">
            <w:pPr>
              <w:tabs>
                <w:tab w:val="left" w:pos="284"/>
                <w:tab w:val="left" w:pos="2268"/>
                <w:tab w:val="left" w:pos="2552"/>
              </w:tabs>
              <w:spacing w:before="64" w:after="64" w:line="240" w:lineRule="auto"/>
              <w:ind w:left="0" w:right="0"/>
              <w:jc w:val="left"/>
              <w:rPr>
                <w:rFonts w:ascii="Arial" w:hAnsi="Arial" w:cs="Arial"/>
                <w:b/>
                <w:sz w:val="18"/>
                <w:szCs w:val="18"/>
                <w:highlight w:val="lightGray"/>
              </w:rPr>
            </w:pPr>
            <w:r w:rsidRPr="004D6ED8">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4D6ED8" w:rsidRDefault="00494B45" w:rsidP="002F14FB">
            <w:pPr>
              <w:tabs>
                <w:tab w:val="left" w:pos="284"/>
                <w:tab w:val="left" w:pos="2268"/>
                <w:tab w:val="left" w:pos="2552"/>
              </w:tabs>
              <w:spacing w:before="64" w:after="64" w:line="240" w:lineRule="auto"/>
              <w:ind w:left="0" w:right="0"/>
              <w:jc w:val="left"/>
              <w:rPr>
                <w:rFonts w:ascii="Arial" w:hAnsi="Arial" w:cs="Arial"/>
                <w:b/>
                <w:sz w:val="18"/>
                <w:szCs w:val="18"/>
              </w:rPr>
            </w:pPr>
            <w:r w:rsidRPr="00B87E10">
              <w:rPr>
                <w:rFonts w:ascii="Arial" w:hAnsi="Arial" w:cs="Arial"/>
                <w:b/>
                <w:sz w:val="18"/>
                <w:szCs w:val="18"/>
              </w:rPr>
              <w:t>Εισαγωγή στους Η/Υ και την Πληροφορική</w:t>
            </w:r>
            <w:r>
              <w:rPr>
                <w:rFonts w:ascii="Arial" w:hAnsi="Arial" w:cs="Arial"/>
                <w:b/>
                <w:sz w:val="18"/>
                <w:szCs w:val="18"/>
              </w:rPr>
              <w:t xml:space="preserve"> (</w:t>
            </w:r>
            <w:r w:rsidRPr="00AD1418">
              <w:rPr>
                <w:rFonts w:ascii="Arial" w:hAnsi="Arial" w:cs="Arial"/>
                <w:b/>
                <w:sz w:val="18"/>
                <w:szCs w:val="18"/>
              </w:rPr>
              <w:t>ΜΥΥ106</w:t>
            </w:r>
            <w:r>
              <w:rPr>
                <w:rFonts w:ascii="Arial" w:hAnsi="Arial" w:cs="Arial"/>
                <w:b/>
                <w:sz w:val="18"/>
                <w:szCs w:val="18"/>
              </w:rPr>
              <w:t>)</w:t>
            </w:r>
          </w:p>
        </w:tc>
      </w:tr>
      <w:tr w:rsidR="00494B45" w:rsidRPr="0063742B"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36FDB">
            <w:pPr>
              <w:tabs>
                <w:tab w:val="left" w:pos="284"/>
                <w:tab w:val="left" w:pos="2268"/>
                <w:tab w:val="left" w:pos="2552"/>
              </w:tabs>
              <w:spacing w:line="240" w:lineRule="auto"/>
              <w:ind w:left="0" w:right="0"/>
              <w:jc w:val="left"/>
              <w:rPr>
                <w:rFonts w:ascii="Arial" w:hAnsi="Arial" w:cs="Arial"/>
                <w:sz w:val="18"/>
                <w:szCs w:val="18"/>
                <w:lang w:val="en-US"/>
              </w:rPr>
            </w:pPr>
            <w:r w:rsidRPr="004D6ED8">
              <w:rPr>
                <w:rFonts w:ascii="Arial" w:hAnsi="Arial" w:cs="Arial"/>
                <w:sz w:val="18"/>
                <w:szCs w:val="18"/>
              </w:rPr>
              <w:t>Περιγραφή μαθήματος</w:t>
            </w:r>
            <w:r w:rsidRPr="004D6ED8">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355C9C" w:rsidRPr="000D0B26" w:rsidRDefault="00355C9C" w:rsidP="00436FDB">
            <w:pPr>
              <w:tabs>
                <w:tab w:val="left" w:pos="284"/>
                <w:tab w:val="left" w:pos="2268"/>
                <w:tab w:val="left" w:pos="2552"/>
              </w:tabs>
              <w:spacing w:line="240" w:lineRule="auto"/>
              <w:ind w:left="0" w:right="0"/>
              <w:rPr>
                <w:rFonts w:ascii="Arial" w:hAnsi="Arial" w:cs="Arial"/>
                <w:sz w:val="18"/>
                <w:szCs w:val="18"/>
              </w:rPr>
            </w:pPr>
            <w:r w:rsidRPr="00405247">
              <w:rPr>
                <w:rFonts w:ascii="Arial" w:hAnsi="Arial" w:cs="Arial"/>
                <w:b/>
                <w:sz w:val="18"/>
                <w:szCs w:val="18"/>
              </w:rPr>
              <w:t>Εισαγωγή στα συστήματα υπολογιστών:</w:t>
            </w:r>
            <w:r w:rsidRPr="000D0B26">
              <w:rPr>
                <w:rFonts w:ascii="Arial" w:hAnsi="Arial" w:cs="Arial"/>
                <w:sz w:val="18"/>
                <w:szCs w:val="18"/>
                <w:u w:val="single"/>
              </w:rPr>
              <w:t xml:space="preserve"> </w:t>
            </w:r>
            <w:r w:rsidRPr="000D0B26">
              <w:rPr>
                <w:rFonts w:ascii="Arial" w:hAnsi="Arial" w:cs="Arial"/>
                <w:sz w:val="18"/>
                <w:szCs w:val="18"/>
              </w:rPr>
              <w:t>Μοντέλο Η/Υ, επίπεδα αφαίρεσης, διεπαφές, κύρια μέρη υπολογιστή, κεντρική μονάδα επεξεργασίας, μνήμη, διεπαφή υλικού-λογισμικού, βασικές περιφερειακές συσκευές, είσοδος-έξοδος, ενσωματωμένοι υπολογιστές, αλγόριθμος, γλώσσα μηχανής, γλώσσες προγραμματισμού, μετάφραση, γλώσσες και μηχανές, διεργασία.</w:t>
            </w:r>
          </w:p>
          <w:p w:rsidR="00355C9C" w:rsidRPr="000D0B26" w:rsidRDefault="00355C9C" w:rsidP="00436FDB">
            <w:pPr>
              <w:tabs>
                <w:tab w:val="left" w:pos="284"/>
                <w:tab w:val="left" w:pos="2268"/>
                <w:tab w:val="left" w:pos="2552"/>
              </w:tabs>
              <w:spacing w:line="240" w:lineRule="auto"/>
              <w:ind w:left="0" w:right="0"/>
              <w:rPr>
                <w:rFonts w:ascii="Arial" w:hAnsi="Arial" w:cs="Arial"/>
                <w:sz w:val="18"/>
                <w:szCs w:val="18"/>
              </w:rPr>
            </w:pPr>
            <w:r w:rsidRPr="00405247">
              <w:rPr>
                <w:rFonts w:ascii="Arial" w:hAnsi="Arial" w:cs="Arial"/>
                <w:b/>
                <w:sz w:val="18"/>
                <w:szCs w:val="18"/>
              </w:rPr>
              <w:t>Εισαγωγή στα δίκτυα υπολογιστών:</w:t>
            </w:r>
            <w:r w:rsidRPr="000D0B26">
              <w:rPr>
                <w:rFonts w:ascii="Arial" w:hAnsi="Arial" w:cs="Arial"/>
                <w:sz w:val="18"/>
                <w:szCs w:val="18"/>
              </w:rPr>
              <w:t xml:space="preserve"> Κατανεμημένα συστήματα, μοντέλο πελάτη-εξυπηρετητή, μετάδοση δεδομένων, ψηφιακά σήματα, πολύπλεξη, είδη δικτύου, ρυθμός μετάδοσης, εύρος ζώνης, πρωτόκολλα και τυποποιήσεις, διευθυνσιοδότηση, TCP/IP, DNS, ηλεκτρονικό ταχυδρομείο.</w:t>
            </w:r>
          </w:p>
          <w:p w:rsidR="00355C9C" w:rsidRPr="00F37B38" w:rsidRDefault="00355C9C" w:rsidP="00436FDB">
            <w:pPr>
              <w:tabs>
                <w:tab w:val="left" w:pos="284"/>
                <w:tab w:val="left" w:pos="2268"/>
                <w:tab w:val="left" w:pos="2552"/>
              </w:tabs>
              <w:spacing w:line="240" w:lineRule="auto"/>
              <w:ind w:left="0" w:right="0"/>
              <w:rPr>
                <w:rFonts w:ascii="Arial" w:hAnsi="Arial" w:cs="Arial"/>
                <w:spacing w:val="-1"/>
                <w:sz w:val="18"/>
                <w:szCs w:val="18"/>
              </w:rPr>
            </w:pPr>
            <w:r w:rsidRPr="00436FDB">
              <w:rPr>
                <w:rFonts w:ascii="Arial" w:hAnsi="Arial" w:cs="Arial"/>
                <w:b/>
                <w:spacing w:val="-2"/>
                <w:sz w:val="18"/>
                <w:szCs w:val="18"/>
              </w:rPr>
              <w:t>Εισαγωγή στην αναπαράσταση δεδομένων:</w:t>
            </w:r>
            <w:r w:rsidRPr="00436FDB">
              <w:rPr>
                <w:rFonts w:ascii="Arial" w:hAnsi="Arial" w:cs="Arial"/>
                <w:spacing w:val="-2"/>
                <w:sz w:val="18"/>
                <w:szCs w:val="18"/>
              </w:rPr>
              <w:t xml:space="preserve"> Το bit, φυσικοί αριθμοί, απλές πράξεις, υπερχείλιση, αρνητικοί αριθμοί, μετατροπές μεταξύ τύπων δεδομένων, δυαδικά δεδομένα και μνήμη, endianess, ολίσθηση, “λογικές” πράξεις, μάσκες, 16-δικοί αριθμοί, πραγματικοί αριθμοί, χαρακτήρες, ψηφιακά και αναλογικά δεδομένα, ψηφιοποίηση</w:t>
            </w:r>
            <w:r w:rsidRPr="00F37B38">
              <w:rPr>
                <w:rFonts w:ascii="Arial" w:hAnsi="Arial" w:cs="Arial"/>
                <w:spacing w:val="-1"/>
                <w:sz w:val="18"/>
                <w:szCs w:val="18"/>
              </w:rPr>
              <w:t>.</w:t>
            </w:r>
          </w:p>
          <w:p w:rsidR="00355C9C" w:rsidRPr="000D0B26" w:rsidRDefault="00355C9C" w:rsidP="00436FDB">
            <w:pPr>
              <w:tabs>
                <w:tab w:val="left" w:pos="284"/>
                <w:tab w:val="left" w:pos="2268"/>
                <w:tab w:val="left" w:pos="2552"/>
              </w:tabs>
              <w:spacing w:line="240" w:lineRule="auto"/>
              <w:ind w:left="0" w:right="0"/>
              <w:rPr>
                <w:rFonts w:ascii="Arial" w:hAnsi="Arial" w:cs="Arial"/>
                <w:sz w:val="18"/>
                <w:szCs w:val="18"/>
              </w:rPr>
            </w:pPr>
            <w:r w:rsidRPr="00405247">
              <w:rPr>
                <w:rFonts w:ascii="Arial" w:hAnsi="Arial" w:cs="Arial"/>
                <w:b/>
                <w:sz w:val="18"/>
                <w:szCs w:val="18"/>
              </w:rPr>
              <w:t>Εισαγωγή στα ψηφιακά κυκλώματα:</w:t>
            </w:r>
            <w:r w:rsidRPr="000D0B26">
              <w:rPr>
                <w:rFonts w:ascii="Arial" w:hAnsi="Arial" w:cs="Arial"/>
                <w:sz w:val="18"/>
                <w:szCs w:val="18"/>
              </w:rPr>
              <w:t xml:space="preserve"> Ολοκληρωμένα κυκλώματα, τρανζίστορ, αντιστροφέας, “λογικές” πράξεις, άλγεβρα Boole, πολυπλέκτης, πρόσθεση, αφαίρεση, σχεδίαση κυκλωμάτων, κύκλωμα μνήμης, μηχανή πεπερασμένων καταστάσεων, τεχνολογίες μνήμης.</w:t>
            </w:r>
          </w:p>
          <w:p w:rsidR="00355C9C" w:rsidRPr="000D0B26" w:rsidRDefault="00355C9C" w:rsidP="00436FDB">
            <w:pPr>
              <w:tabs>
                <w:tab w:val="left" w:pos="284"/>
                <w:tab w:val="left" w:pos="2268"/>
                <w:tab w:val="left" w:pos="2552"/>
              </w:tabs>
              <w:spacing w:line="240" w:lineRule="auto"/>
              <w:ind w:left="0" w:right="0"/>
              <w:rPr>
                <w:rFonts w:ascii="Arial" w:hAnsi="Arial" w:cs="Arial"/>
                <w:sz w:val="18"/>
                <w:szCs w:val="18"/>
              </w:rPr>
            </w:pPr>
            <w:r w:rsidRPr="00405247">
              <w:rPr>
                <w:rFonts w:ascii="Arial" w:hAnsi="Arial" w:cs="Arial"/>
                <w:b/>
                <w:sz w:val="18"/>
                <w:szCs w:val="18"/>
              </w:rPr>
              <w:t>Εισαγωγή στην οργάνωση του επεξεργαστή:</w:t>
            </w:r>
            <w:r w:rsidRPr="000D0B26">
              <w:rPr>
                <w:rFonts w:ascii="Arial" w:hAnsi="Arial" w:cs="Arial"/>
                <w:sz w:val="18"/>
                <w:szCs w:val="18"/>
              </w:rPr>
              <w:t xml:space="preserve"> Καταχωρητές, προσπέλαση μνήμης, διακλαδώσεις και επαναλήψεις, κλήσεις υπορουτινών, σχεδίαση datapath, μικροπρογραμματισμός, δομή σύγχρονων υπολογιστών, μικροαρχιτεκτονική, διοχέτευση, multi/hyper threading, πολυεπεξεργασία.</w:t>
            </w:r>
          </w:p>
          <w:p w:rsidR="00355C9C" w:rsidRPr="000D0B26" w:rsidRDefault="00355C9C" w:rsidP="00436FDB">
            <w:pPr>
              <w:tabs>
                <w:tab w:val="left" w:pos="284"/>
                <w:tab w:val="left" w:pos="2268"/>
                <w:tab w:val="left" w:pos="2552"/>
              </w:tabs>
              <w:spacing w:line="240" w:lineRule="auto"/>
              <w:ind w:left="0" w:right="0"/>
              <w:rPr>
                <w:rFonts w:ascii="Arial" w:hAnsi="Arial" w:cs="Arial"/>
                <w:sz w:val="18"/>
                <w:szCs w:val="18"/>
              </w:rPr>
            </w:pPr>
            <w:r w:rsidRPr="00405247">
              <w:rPr>
                <w:rFonts w:ascii="Arial" w:hAnsi="Arial" w:cs="Arial"/>
                <w:b/>
                <w:sz w:val="18"/>
                <w:szCs w:val="18"/>
              </w:rPr>
              <w:t>Εισαγωγή στο λειτουργικό σύστημα UNIX:</w:t>
            </w:r>
            <w:r w:rsidRPr="000D0B26">
              <w:rPr>
                <w:rFonts w:ascii="Arial" w:hAnsi="Arial" w:cs="Arial"/>
                <w:sz w:val="18"/>
                <w:szCs w:val="18"/>
              </w:rPr>
              <w:t xml:space="preserve"> Η ιστορία του UNIX, πρόσβαση, το σύστημα αρχείων, χρήστες και ομάδες, ιδιότητες αρχείων, βασικές εντολές, είσοδος-έξοδος, φίλτρα, συνδέσεις, εντολές διαχείρισης αρχείων, πακετάρισμα αρχείων, εκτύπωση, ειδικοί χαρακτήρες, διαχείριση διαδικασιών.</w:t>
            </w:r>
          </w:p>
          <w:p w:rsidR="00355C9C" w:rsidRPr="000D0B26" w:rsidRDefault="00355C9C" w:rsidP="00436FDB">
            <w:pPr>
              <w:tabs>
                <w:tab w:val="left" w:pos="284"/>
                <w:tab w:val="left" w:pos="2268"/>
                <w:tab w:val="left" w:pos="2552"/>
              </w:tabs>
              <w:spacing w:line="240" w:lineRule="auto"/>
              <w:ind w:left="0" w:right="0"/>
              <w:rPr>
                <w:rFonts w:ascii="Arial" w:hAnsi="Arial" w:cs="Arial"/>
                <w:sz w:val="18"/>
                <w:szCs w:val="18"/>
              </w:rPr>
            </w:pPr>
            <w:r w:rsidRPr="00405247">
              <w:rPr>
                <w:rFonts w:ascii="Arial" w:hAnsi="Arial" w:cs="Arial"/>
                <w:b/>
                <w:sz w:val="18"/>
                <w:szCs w:val="18"/>
              </w:rPr>
              <w:t>O Παγκόσμιος Ιστός – HTML/CSS:</w:t>
            </w:r>
            <w:r w:rsidRPr="000D0B26">
              <w:rPr>
                <w:rFonts w:ascii="Arial" w:hAnsi="Arial" w:cs="Arial"/>
                <w:sz w:val="18"/>
                <w:szCs w:val="18"/>
              </w:rPr>
              <w:t xml:space="preserve"> Υπηρεσίες Παγκόσμιου Ιστού, ιστορική εξέλιξη, διευθύνσεις, μοντέλο client-server, web servers, φυλλομετρητές, HTML, ετικέτες, σύνδεσμοι, λίστες, εικόνες, πίνακες, πλαίσια, CSS, </w:t>
            </w:r>
            <w:r w:rsidRPr="000D0B26">
              <w:rPr>
                <w:rFonts w:ascii="Arial" w:hAnsi="Arial" w:cs="Arial"/>
                <w:sz w:val="18"/>
                <w:szCs w:val="18"/>
              </w:rPr>
              <w:lastRenderedPageBreak/>
              <w:t>κατηγορίες, ομαδοποίηση, εξωτερικά CSS, fonts, χρώματα, εμφάνιση κειμένου, ενσωματωμένα στυλ.</w:t>
            </w:r>
          </w:p>
          <w:p w:rsidR="00494B45" w:rsidRPr="00F37B38" w:rsidRDefault="00355C9C" w:rsidP="00436FDB">
            <w:pPr>
              <w:tabs>
                <w:tab w:val="left" w:pos="284"/>
                <w:tab w:val="left" w:pos="2268"/>
                <w:tab w:val="left" w:pos="2552"/>
              </w:tabs>
              <w:spacing w:line="240" w:lineRule="auto"/>
              <w:ind w:left="0" w:right="0"/>
              <w:rPr>
                <w:rFonts w:ascii="Arial" w:hAnsi="Arial" w:cs="Arial"/>
                <w:spacing w:val="-2"/>
                <w:sz w:val="18"/>
                <w:szCs w:val="18"/>
              </w:rPr>
            </w:pPr>
            <w:r w:rsidRPr="00F37B38">
              <w:rPr>
                <w:rFonts w:ascii="Arial" w:hAnsi="Arial" w:cs="Arial"/>
                <w:b/>
                <w:spacing w:val="-2"/>
                <w:sz w:val="18"/>
                <w:szCs w:val="18"/>
              </w:rPr>
              <w:t>Εισαγωγή στο LaTeX:</w:t>
            </w:r>
            <w:r w:rsidRPr="00F37B38">
              <w:rPr>
                <w:rFonts w:ascii="Arial" w:hAnsi="Arial" w:cs="Arial"/>
                <w:spacing w:val="-2"/>
                <w:sz w:val="18"/>
                <w:szCs w:val="18"/>
              </w:rPr>
              <w:t xml:space="preserve"> Tο περιβάλλον εργασίας LaTeX, χαρακτήρες ειδικής χρήσης, εντολές, κατηγορίες εγγράφων, δομή ενός αρχείου, μαθηματικές εκφράσεις, λίστες, βιβλιογραφία, περιβάλλοντα, πίνακες, εσωτερικές αναφορές.</w:t>
            </w:r>
          </w:p>
        </w:tc>
      </w:tr>
      <w:tr w:rsidR="00494B45" w:rsidRPr="0063742B"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36FDB">
            <w:pPr>
              <w:tabs>
                <w:tab w:val="left" w:pos="284"/>
                <w:tab w:val="left" w:pos="2268"/>
                <w:tab w:val="left" w:pos="2552"/>
              </w:tabs>
              <w:spacing w:before="20" w:after="20" w:line="240" w:lineRule="auto"/>
              <w:ind w:left="0" w:right="0"/>
              <w:jc w:val="left"/>
              <w:rPr>
                <w:rFonts w:ascii="Arial" w:hAnsi="Arial" w:cs="Arial"/>
                <w:sz w:val="18"/>
                <w:szCs w:val="18"/>
              </w:rPr>
            </w:pPr>
            <w:r>
              <w:rPr>
                <w:rFonts w:ascii="Arial" w:hAnsi="Arial" w:cs="Arial"/>
                <w:sz w:val="18"/>
                <w:szCs w:val="18"/>
              </w:rPr>
              <w:lastRenderedPageBreak/>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494B45" w:rsidRPr="004D6ED8" w:rsidRDefault="00494B45" w:rsidP="00436FDB">
            <w:pPr>
              <w:tabs>
                <w:tab w:val="left" w:pos="284"/>
                <w:tab w:val="left" w:pos="2268"/>
                <w:tab w:val="left" w:pos="2552"/>
              </w:tabs>
              <w:spacing w:before="20" w:after="20" w:line="240" w:lineRule="auto"/>
              <w:ind w:left="0" w:right="0"/>
              <w:rPr>
                <w:rFonts w:ascii="Arial" w:hAnsi="Arial" w:cs="Arial"/>
                <w:sz w:val="18"/>
                <w:szCs w:val="18"/>
              </w:rPr>
            </w:pPr>
            <w:r w:rsidRPr="00B948EE">
              <w:rPr>
                <w:rFonts w:ascii="Arial" w:hAnsi="Arial" w:cs="Arial"/>
                <w:sz w:val="18"/>
                <w:szCs w:val="18"/>
              </w:rPr>
              <w:t xml:space="preserve">Eξοικείωση με το υπολογιστικό περιβάλλον του </w:t>
            </w:r>
            <w:r>
              <w:rPr>
                <w:rFonts w:ascii="Arial" w:hAnsi="Arial" w:cs="Arial"/>
                <w:sz w:val="18"/>
                <w:szCs w:val="18"/>
              </w:rPr>
              <w:t>Τμήματος. Λειτουργικό σύστημα Unix</w:t>
            </w:r>
            <w:r w:rsidRPr="00B948EE">
              <w:rPr>
                <w:rFonts w:ascii="Arial" w:hAnsi="Arial" w:cs="Arial"/>
                <w:sz w:val="18"/>
                <w:szCs w:val="18"/>
              </w:rPr>
              <w:t>, αρχεία, κατάλογοι</w:t>
            </w:r>
            <w:r>
              <w:rPr>
                <w:rFonts w:ascii="Arial" w:hAnsi="Arial" w:cs="Arial"/>
                <w:sz w:val="18"/>
                <w:szCs w:val="18"/>
              </w:rPr>
              <w:t>,</w:t>
            </w:r>
            <w:r w:rsidRPr="00B948EE">
              <w:rPr>
                <w:rFonts w:ascii="Arial" w:hAnsi="Arial" w:cs="Arial"/>
                <w:sz w:val="18"/>
                <w:szCs w:val="18"/>
              </w:rPr>
              <w:t xml:space="preserve"> διεργασίες</w:t>
            </w:r>
            <w:r>
              <w:rPr>
                <w:rFonts w:ascii="Arial" w:hAnsi="Arial" w:cs="Arial"/>
                <w:sz w:val="18"/>
                <w:szCs w:val="18"/>
              </w:rPr>
              <w:t>, εντολές κελύφους, προγράμματα σεναρίου, εισαγωγή στη γλώσσα HTML, παραγωγή στοιχειοθετημένου κειμένου με Latex</w:t>
            </w:r>
            <w:r w:rsidRPr="00B948EE">
              <w:rPr>
                <w:rFonts w:ascii="Arial" w:hAnsi="Arial" w:cs="Arial"/>
                <w:sz w:val="18"/>
                <w:szCs w:val="18"/>
              </w:rPr>
              <w:t>.</w:t>
            </w:r>
          </w:p>
        </w:tc>
      </w:tr>
      <w:tr w:rsidR="00494B45" w:rsidRPr="002E52E6"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36FDB">
            <w:pPr>
              <w:tabs>
                <w:tab w:val="left" w:pos="284"/>
                <w:tab w:val="left" w:pos="2268"/>
                <w:tab w:val="left" w:pos="2552"/>
              </w:tabs>
              <w:spacing w:before="20" w:after="20" w:line="240" w:lineRule="auto"/>
              <w:ind w:left="0" w:right="0"/>
              <w:jc w:val="left"/>
              <w:rPr>
                <w:rFonts w:ascii="Arial" w:hAnsi="Arial" w:cs="Arial"/>
                <w:sz w:val="18"/>
                <w:szCs w:val="18"/>
                <w:lang w:val="en-US"/>
              </w:rPr>
            </w:pPr>
            <w:r w:rsidRPr="004D6ED8">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4D6ED8" w:rsidRDefault="00494B45" w:rsidP="00436FDB">
            <w:pPr>
              <w:tabs>
                <w:tab w:val="left" w:pos="284"/>
                <w:tab w:val="left" w:pos="2268"/>
                <w:tab w:val="left" w:pos="2552"/>
              </w:tabs>
              <w:spacing w:before="20" w:after="20" w:line="240" w:lineRule="auto"/>
              <w:ind w:left="0" w:right="0"/>
              <w:rPr>
                <w:rFonts w:ascii="Arial" w:hAnsi="Arial" w:cs="Arial"/>
                <w:sz w:val="18"/>
                <w:szCs w:val="18"/>
              </w:rPr>
            </w:pPr>
            <w:r w:rsidRPr="00195184">
              <w:rPr>
                <w:rFonts w:ascii="Arial" w:hAnsi="Arial" w:cs="Arial"/>
                <w:sz w:val="18"/>
                <w:szCs w:val="18"/>
              </w:rPr>
              <w:t xml:space="preserve">Ο στόχος του μαθήματος είναι να παρουσιάσει τα βασικά </w:t>
            </w:r>
            <w:r>
              <w:rPr>
                <w:rFonts w:ascii="Arial" w:hAnsi="Arial" w:cs="Arial"/>
                <w:sz w:val="18"/>
                <w:szCs w:val="18"/>
              </w:rPr>
              <w:t>συστατικά ενός υπολογιστικού συστήματος, τον τρόπο οργάνωσής του, τις τεχνολογίες στις οποίες στηρίζεται και τις βασικές αρχές λειτουργίας του</w:t>
            </w:r>
            <w:r w:rsidR="00F8138D">
              <w:rPr>
                <w:rFonts w:ascii="Arial" w:hAnsi="Arial" w:cs="Arial"/>
                <w:sz w:val="18"/>
                <w:szCs w:val="18"/>
              </w:rPr>
              <w:t>.</w:t>
            </w:r>
            <w:r w:rsidR="00F8138D">
              <w:rPr>
                <w:color w:val="002060"/>
              </w:rPr>
              <w:t xml:space="preserve"> </w:t>
            </w:r>
            <w:r w:rsidR="00F8138D" w:rsidRPr="00F8138D">
              <w:rPr>
                <w:rFonts w:ascii="Arial" w:hAnsi="Arial" w:cs="Arial"/>
                <w:sz w:val="18"/>
                <w:szCs w:val="18"/>
              </w:rPr>
              <w:t>Επιπλέον στόχος είναι η ανάπτυξη πρακτικών δεξιοτήτων χρήσης συστημάτων Unix, της γλώσσας HTML/CSS και του συστήματος LaTeX.</w:t>
            </w:r>
          </w:p>
        </w:tc>
      </w:tr>
      <w:tr w:rsidR="00494B45" w:rsidRPr="00BB4C82"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36FDB">
            <w:pPr>
              <w:tabs>
                <w:tab w:val="left" w:pos="284"/>
                <w:tab w:val="left" w:pos="2268"/>
                <w:tab w:val="left" w:pos="2552"/>
              </w:tabs>
              <w:spacing w:before="20" w:after="20" w:line="240" w:lineRule="auto"/>
              <w:ind w:left="0" w:right="0"/>
              <w:jc w:val="left"/>
              <w:rPr>
                <w:rFonts w:ascii="Arial" w:hAnsi="Arial" w:cs="Arial"/>
                <w:sz w:val="18"/>
                <w:szCs w:val="18"/>
              </w:rPr>
            </w:pPr>
            <w:r w:rsidRPr="004D6ED8">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494B45" w:rsidRPr="00195184" w:rsidRDefault="00494B45" w:rsidP="00436FDB">
            <w:pPr>
              <w:tabs>
                <w:tab w:val="left" w:pos="284"/>
                <w:tab w:val="left" w:pos="2268"/>
                <w:tab w:val="left" w:pos="2552"/>
              </w:tabs>
              <w:autoSpaceDE w:val="0"/>
              <w:autoSpaceDN w:val="0"/>
              <w:adjustRightInd w:val="0"/>
              <w:spacing w:before="20" w:after="20" w:line="240" w:lineRule="auto"/>
              <w:ind w:left="0" w:right="0"/>
              <w:rPr>
                <w:rFonts w:ascii="Arial" w:hAnsi="Arial"/>
                <w:sz w:val="18"/>
              </w:rPr>
            </w:pPr>
            <w:r w:rsidRPr="00195184">
              <w:rPr>
                <w:rFonts w:ascii="Arial" w:hAnsi="Arial"/>
                <w:sz w:val="18"/>
              </w:rPr>
              <w:t>Ένας φοιτητής που θα παρακολουθήσει επιτυχώς το μάθημα θα μπορεί να:</w:t>
            </w:r>
          </w:p>
          <w:p w:rsidR="00494B45" w:rsidRPr="00195184" w:rsidRDefault="00494B45" w:rsidP="00436FDB">
            <w:pPr>
              <w:numPr>
                <w:ilvl w:val="0"/>
                <w:numId w:val="10"/>
              </w:numPr>
              <w:tabs>
                <w:tab w:val="left" w:pos="2268"/>
                <w:tab w:val="left" w:pos="2552"/>
              </w:tabs>
              <w:autoSpaceDE w:val="0"/>
              <w:autoSpaceDN w:val="0"/>
              <w:adjustRightInd w:val="0"/>
              <w:spacing w:before="20" w:after="20" w:line="240" w:lineRule="auto"/>
              <w:ind w:left="317" w:right="0" w:hanging="283"/>
              <w:rPr>
                <w:rFonts w:ascii="Arial" w:hAnsi="Arial"/>
                <w:sz w:val="18"/>
              </w:rPr>
            </w:pPr>
            <w:r w:rsidRPr="00195184">
              <w:rPr>
                <w:rFonts w:ascii="Arial" w:hAnsi="Arial"/>
                <w:sz w:val="18"/>
              </w:rPr>
              <w:t>Αντιλαμβάνεται βασικές έννοιες της Πληροφορικής (όπως αναπαράσταση αριθμών, επίπεδα αφαίρεσης, μετάφραση και διερμηνεία, ...)</w:t>
            </w:r>
          </w:p>
          <w:p w:rsidR="00494B45" w:rsidRPr="00195184" w:rsidRDefault="00494B45" w:rsidP="00436FDB">
            <w:pPr>
              <w:numPr>
                <w:ilvl w:val="0"/>
                <w:numId w:val="10"/>
              </w:numPr>
              <w:tabs>
                <w:tab w:val="left" w:pos="2268"/>
                <w:tab w:val="left" w:pos="2552"/>
              </w:tabs>
              <w:autoSpaceDE w:val="0"/>
              <w:autoSpaceDN w:val="0"/>
              <w:adjustRightInd w:val="0"/>
              <w:spacing w:before="20" w:after="20" w:line="240" w:lineRule="auto"/>
              <w:ind w:left="317" w:right="0" w:hanging="283"/>
              <w:rPr>
                <w:rFonts w:ascii="Arial" w:hAnsi="Arial"/>
                <w:sz w:val="18"/>
              </w:rPr>
            </w:pPr>
            <w:r w:rsidRPr="00195184">
              <w:rPr>
                <w:rFonts w:ascii="Arial" w:hAnsi="Arial"/>
                <w:sz w:val="18"/>
              </w:rPr>
              <w:t>Περιγράψει σε γενικές γραμμές τον τρόπο οργάνωσης και λειτουργίας ενός Η/Υ</w:t>
            </w:r>
          </w:p>
          <w:p w:rsidR="00494B45" w:rsidRPr="00195184" w:rsidRDefault="00494B45" w:rsidP="00436FDB">
            <w:pPr>
              <w:numPr>
                <w:ilvl w:val="0"/>
                <w:numId w:val="10"/>
              </w:numPr>
              <w:tabs>
                <w:tab w:val="left" w:pos="2268"/>
                <w:tab w:val="left" w:pos="2552"/>
              </w:tabs>
              <w:autoSpaceDE w:val="0"/>
              <w:autoSpaceDN w:val="0"/>
              <w:adjustRightInd w:val="0"/>
              <w:spacing w:before="20" w:after="20" w:line="240" w:lineRule="auto"/>
              <w:ind w:left="317" w:right="0" w:hanging="283"/>
              <w:rPr>
                <w:rFonts w:ascii="Arial" w:hAnsi="Arial"/>
                <w:sz w:val="18"/>
              </w:rPr>
            </w:pPr>
            <w:r w:rsidRPr="00195184">
              <w:rPr>
                <w:rFonts w:ascii="Arial" w:hAnsi="Arial"/>
                <w:sz w:val="18"/>
              </w:rPr>
              <w:t>Χρησιμοποιεί βασικά εργαλεία διανομών Linux</w:t>
            </w:r>
          </w:p>
          <w:p w:rsidR="00494B45" w:rsidRPr="00195184" w:rsidRDefault="00494B45" w:rsidP="00436FDB">
            <w:pPr>
              <w:numPr>
                <w:ilvl w:val="0"/>
                <w:numId w:val="10"/>
              </w:numPr>
              <w:tabs>
                <w:tab w:val="left" w:pos="2268"/>
                <w:tab w:val="left" w:pos="2552"/>
              </w:tabs>
              <w:autoSpaceDE w:val="0"/>
              <w:autoSpaceDN w:val="0"/>
              <w:adjustRightInd w:val="0"/>
              <w:spacing w:before="20" w:after="20" w:line="240" w:lineRule="auto"/>
              <w:ind w:left="317" w:right="0" w:hanging="283"/>
              <w:rPr>
                <w:rFonts w:ascii="Arial" w:hAnsi="Arial"/>
                <w:sz w:val="18"/>
              </w:rPr>
            </w:pPr>
            <w:r w:rsidRPr="00195184">
              <w:rPr>
                <w:rFonts w:ascii="Arial" w:hAnsi="Arial"/>
                <w:sz w:val="18"/>
              </w:rPr>
              <w:t>Χειριστεί αρχεία και καταλόγους χρησιμοποιώντας εντολές κελύφους</w:t>
            </w:r>
          </w:p>
          <w:p w:rsidR="00494B45" w:rsidRPr="00195184" w:rsidRDefault="00494B45" w:rsidP="00436FDB">
            <w:pPr>
              <w:numPr>
                <w:ilvl w:val="0"/>
                <w:numId w:val="10"/>
              </w:numPr>
              <w:tabs>
                <w:tab w:val="left" w:pos="2268"/>
                <w:tab w:val="left" w:pos="2552"/>
              </w:tabs>
              <w:autoSpaceDE w:val="0"/>
              <w:autoSpaceDN w:val="0"/>
              <w:adjustRightInd w:val="0"/>
              <w:spacing w:before="20" w:after="20" w:line="240" w:lineRule="auto"/>
              <w:ind w:left="317" w:right="0" w:hanging="283"/>
              <w:rPr>
                <w:rFonts w:ascii="Arial" w:hAnsi="Arial"/>
                <w:sz w:val="18"/>
              </w:rPr>
            </w:pPr>
            <w:r w:rsidRPr="00195184">
              <w:rPr>
                <w:rFonts w:ascii="Arial" w:hAnsi="Arial"/>
                <w:sz w:val="18"/>
              </w:rPr>
              <w:t>Αναζητήσει και να κατανοήσει τεχνικές πληροφορίες σε εγχειρίδια και τον παγκόσμιο ιστό</w:t>
            </w:r>
          </w:p>
          <w:p w:rsidR="00494B45" w:rsidRDefault="00494B45" w:rsidP="00436FDB">
            <w:pPr>
              <w:numPr>
                <w:ilvl w:val="0"/>
                <w:numId w:val="10"/>
              </w:numPr>
              <w:tabs>
                <w:tab w:val="left" w:pos="2268"/>
                <w:tab w:val="left" w:pos="2552"/>
              </w:tabs>
              <w:autoSpaceDE w:val="0"/>
              <w:autoSpaceDN w:val="0"/>
              <w:adjustRightInd w:val="0"/>
              <w:spacing w:before="20" w:after="20" w:line="240" w:lineRule="auto"/>
              <w:ind w:left="317" w:right="0" w:hanging="283"/>
              <w:rPr>
                <w:rFonts w:ascii="Arial" w:hAnsi="Arial"/>
                <w:sz w:val="18"/>
              </w:rPr>
            </w:pPr>
            <w:r w:rsidRPr="00195184">
              <w:rPr>
                <w:rFonts w:ascii="Arial" w:hAnsi="Arial"/>
                <w:sz w:val="18"/>
              </w:rPr>
              <w:t xml:space="preserve">Γράφει μικρά προγράμματα σε γλώσσα σεναρίου </w:t>
            </w:r>
            <w:r w:rsidRPr="0051294B">
              <w:rPr>
                <w:rFonts w:ascii="Arial" w:hAnsi="Arial"/>
                <w:sz w:val="18"/>
              </w:rPr>
              <w:t>για να αυτοματοποιεί απλές εργασίες</w:t>
            </w:r>
          </w:p>
          <w:p w:rsidR="00F8138D" w:rsidRPr="0051294B" w:rsidRDefault="00F8138D" w:rsidP="00436FDB">
            <w:pPr>
              <w:numPr>
                <w:ilvl w:val="0"/>
                <w:numId w:val="10"/>
              </w:numPr>
              <w:tabs>
                <w:tab w:val="left" w:pos="2268"/>
                <w:tab w:val="left" w:pos="2552"/>
              </w:tabs>
              <w:autoSpaceDE w:val="0"/>
              <w:autoSpaceDN w:val="0"/>
              <w:adjustRightInd w:val="0"/>
              <w:spacing w:before="20" w:after="20" w:line="240" w:lineRule="auto"/>
              <w:ind w:left="317" w:right="0" w:hanging="283"/>
              <w:rPr>
                <w:rFonts w:ascii="Arial" w:hAnsi="Arial"/>
                <w:sz w:val="18"/>
              </w:rPr>
            </w:pPr>
            <w:r w:rsidRPr="00F8138D">
              <w:rPr>
                <w:rFonts w:ascii="Arial" w:hAnsi="Arial"/>
                <w:sz w:val="18"/>
              </w:rPr>
              <w:t>Δημιουργεί απλές ιστοσελίδες χρησιμοποιώντας HTML/CSS και απλά κείμενα με την χρήση του LaTeX.</w:t>
            </w:r>
          </w:p>
        </w:tc>
      </w:tr>
      <w:tr w:rsidR="00494B45" w:rsidRPr="00F618AF"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36FDB">
            <w:pPr>
              <w:tabs>
                <w:tab w:val="left" w:pos="284"/>
                <w:tab w:val="left" w:pos="2268"/>
                <w:tab w:val="left" w:pos="2552"/>
              </w:tabs>
              <w:spacing w:before="20" w:after="20" w:line="240" w:lineRule="auto"/>
              <w:ind w:left="0" w:right="0"/>
              <w:jc w:val="left"/>
              <w:rPr>
                <w:rFonts w:ascii="Arial" w:hAnsi="Arial" w:cs="Arial"/>
                <w:sz w:val="18"/>
                <w:szCs w:val="18"/>
              </w:rPr>
            </w:pPr>
            <w:r w:rsidRPr="004D6ED8">
              <w:rPr>
                <w:rFonts w:ascii="Arial" w:hAnsi="Arial" w:cs="Arial"/>
                <w:sz w:val="18"/>
                <w:szCs w:val="18"/>
              </w:rPr>
              <w:t>Συγγράμματα</w:t>
            </w:r>
          </w:p>
          <w:p w:rsidR="00494B45" w:rsidRPr="004D6ED8" w:rsidRDefault="00494B45" w:rsidP="00436FDB">
            <w:pPr>
              <w:tabs>
                <w:tab w:val="left" w:pos="284"/>
                <w:tab w:val="left" w:pos="2268"/>
                <w:tab w:val="left" w:pos="2552"/>
              </w:tabs>
              <w:spacing w:before="20" w:after="20"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3D13AF" w:rsidRDefault="003D13AF" w:rsidP="00B51C91">
            <w:pPr>
              <w:pStyle w:val="afb"/>
              <w:numPr>
                <w:ilvl w:val="0"/>
                <w:numId w:val="107"/>
              </w:numPr>
              <w:tabs>
                <w:tab w:val="left" w:pos="311"/>
                <w:tab w:val="left" w:pos="2268"/>
                <w:tab w:val="left" w:pos="2552"/>
              </w:tabs>
              <w:autoSpaceDE w:val="0"/>
              <w:autoSpaceDN w:val="0"/>
              <w:adjustRightInd w:val="0"/>
              <w:spacing w:before="20" w:after="20" w:line="240" w:lineRule="auto"/>
              <w:ind w:left="317" w:right="0" w:hanging="283"/>
              <w:contextualSpacing w:val="0"/>
              <w:rPr>
                <w:rFonts w:ascii="Arial" w:hAnsi="Arial"/>
                <w:sz w:val="18"/>
              </w:rPr>
            </w:pPr>
            <w:r w:rsidRPr="003D13AF">
              <w:rPr>
                <w:rFonts w:ascii="Arial" w:hAnsi="Arial" w:hint="eastAsia"/>
                <w:sz w:val="18"/>
              </w:rPr>
              <w:t>Βιβλίο</w:t>
            </w:r>
            <w:r w:rsidRPr="003D13AF">
              <w:rPr>
                <w:rFonts w:ascii="Arial" w:hAnsi="Arial"/>
                <w:sz w:val="18"/>
              </w:rPr>
              <w:t xml:space="preserve"> [112691202]: </w:t>
            </w:r>
            <w:r w:rsidRPr="003D13AF">
              <w:rPr>
                <w:rFonts w:ascii="Arial" w:hAnsi="Arial" w:hint="eastAsia"/>
                <w:sz w:val="18"/>
              </w:rPr>
              <w:t>Επιστήμη</w:t>
            </w:r>
            <w:r w:rsidRPr="003D13AF">
              <w:rPr>
                <w:rFonts w:ascii="Arial" w:hAnsi="Arial"/>
                <w:sz w:val="18"/>
              </w:rPr>
              <w:t xml:space="preserve"> </w:t>
            </w:r>
            <w:r w:rsidRPr="003D13AF">
              <w:rPr>
                <w:rFonts w:ascii="Arial" w:hAnsi="Arial" w:hint="eastAsia"/>
                <w:sz w:val="18"/>
              </w:rPr>
              <w:t>υπολογιστών</w:t>
            </w:r>
            <w:r w:rsidRPr="003D13AF">
              <w:rPr>
                <w:rFonts w:ascii="Arial" w:hAnsi="Arial"/>
                <w:sz w:val="18"/>
              </w:rPr>
              <w:t>, Dale Nell, Lewis John (</w:t>
            </w:r>
            <w:r w:rsidRPr="003D13AF">
              <w:rPr>
                <w:rFonts w:ascii="Arial" w:hAnsi="Arial" w:hint="eastAsia"/>
                <w:sz w:val="18"/>
              </w:rPr>
              <w:t>Συγγρ</w:t>
            </w:r>
            <w:r w:rsidRPr="003D13AF">
              <w:rPr>
                <w:rFonts w:ascii="Arial" w:hAnsi="Arial"/>
                <w:sz w:val="18"/>
              </w:rPr>
              <w:t xml:space="preserve">.) - </w:t>
            </w:r>
            <w:r w:rsidRPr="003D13AF">
              <w:rPr>
                <w:rFonts w:ascii="Arial" w:hAnsi="Arial" w:hint="eastAsia"/>
                <w:sz w:val="18"/>
              </w:rPr>
              <w:t>Κατσάνος</w:t>
            </w:r>
            <w:r w:rsidRPr="003D13AF">
              <w:rPr>
                <w:rFonts w:ascii="Arial" w:hAnsi="Arial"/>
                <w:sz w:val="18"/>
              </w:rPr>
              <w:t xml:space="preserve"> </w:t>
            </w:r>
            <w:r w:rsidRPr="003D13AF">
              <w:rPr>
                <w:rFonts w:ascii="Arial" w:hAnsi="Arial" w:hint="eastAsia"/>
                <w:sz w:val="18"/>
              </w:rPr>
              <w:t>Χρήστος</w:t>
            </w:r>
            <w:r w:rsidRPr="003D13AF">
              <w:rPr>
                <w:rFonts w:ascii="Arial" w:hAnsi="Arial"/>
                <w:sz w:val="18"/>
              </w:rPr>
              <w:t xml:space="preserve">, </w:t>
            </w:r>
            <w:r w:rsidRPr="003D13AF">
              <w:rPr>
                <w:rFonts w:ascii="Arial" w:hAnsi="Arial" w:hint="eastAsia"/>
                <w:sz w:val="18"/>
              </w:rPr>
              <w:t>Παπαδημητρίου</w:t>
            </w:r>
            <w:r w:rsidRPr="003D13AF">
              <w:rPr>
                <w:rFonts w:ascii="Arial" w:hAnsi="Arial"/>
                <w:sz w:val="18"/>
              </w:rPr>
              <w:t xml:space="preserve"> </w:t>
            </w:r>
            <w:r w:rsidRPr="003D13AF">
              <w:rPr>
                <w:rFonts w:ascii="Arial" w:hAnsi="Arial" w:hint="eastAsia"/>
                <w:sz w:val="18"/>
              </w:rPr>
              <w:t>Παναγιώτης</w:t>
            </w:r>
            <w:r w:rsidRPr="003D13AF">
              <w:rPr>
                <w:rFonts w:ascii="Arial" w:hAnsi="Arial"/>
                <w:sz w:val="18"/>
              </w:rPr>
              <w:t xml:space="preserve">, </w:t>
            </w:r>
            <w:r w:rsidRPr="003D13AF">
              <w:rPr>
                <w:rFonts w:ascii="Arial" w:hAnsi="Arial" w:hint="eastAsia"/>
                <w:sz w:val="18"/>
              </w:rPr>
              <w:t>Σαμαράς</w:t>
            </w:r>
            <w:r w:rsidRPr="003D13AF">
              <w:rPr>
                <w:rFonts w:ascii="Arial" w:hAnsi="Arial"/>
                <w:sz w:val="18"/>
              </w:rPr>
              <w:t xml:space="preserve"> </w:t>
            </w:r>
            <w:r w:rsidRPr="003D13AF">
              <w:rPr>
                <w:rFonts w:ascii="Arial" w:hAnsi="Arial" w:hint="eastAsia"/>
                <w:sz w:val="18"/>
              </w:rPr>
              <w:t>Νικόλαος</w:t>
            </w:r>
            <w:r w:rsidRPr="003D13AF">
              <w:rPr>
                <w:rFonts w:ascii="Arial" w:hAnsi="Arial"/>
                <w:sz w:val="18"/>
              </w:rPr>
              <w:t xml:space="preserve">, </w:t>
            </w:r>
            <w:r w:rsidRPr="003D13AF">
              <w:rPr>
                <w:rFonts w:ascii="Arial" w:hAnsi="Arial" w:hint="eastAsia"/>
                <w:sz w:val="18"/>
              </w:rPr>
              <w:t>Τσιάτσος</w:t>
            </w:r>
            <w:r w:rsidRPr="003D13AF">
              <w:rPr>
                <w:rFonts w:ascii="Arial" w:hAnsi="Arial"/>
                <w:sz w:val="18"/>
              </w:rPr>
              <w:t xml:space="preserve"> </w:t>
            </w:r>
            <w:r w:rsidRPr="003D13AF">
              <w:rPr>
                <w:rFonts w:ascii="Arial" w:hAnsi="Arial" w:hint="eastAsia"/>
                <w:sz w:val="18"/>
              </w:rPr>
              <w:t>Θρασύβουλος</w:t>
            </w:r>
            <w:r w:rsidRPr="003D13AF">
              <w:rPr>
                <w:rFonts w:ascii="Arial" w:hAnsi="Arial"/>
                <w:sz w:val="18"/>
              </w:rPr>
              <w:t xml:space="preserve"> (</w:t>
            </w:r>
            <w:r w:rsidRPr="003D13AF">
              <w:rPr>
                <w:rFonts w:ascii="Arial" w:hAnsi="Arial" w:hint="eastAsia"/>
                <w:sz w:val="18"/>
              </w:rPr>
              <w:t>Επιμ</w:t>
            </w:r>
            <w:r w:rsidRPr="003D13AF">
              <w:rPr>
                <w:rFonts w:ascii="Arial" w:hAnsi="Arial"/>
                <w:sz w:val="18"/>
              </w:rPr>
              <w:t>.)</w:t>
            </w:r>
          </w:p>
          <w:p w:rsidR="001A7941" w:rsidRPr="00F8138D" w:rsidRDefault="001A7941" w:rsidP="00B51C91">
            <w:pPr>
              <w:pStyle w:val="afb"/>
              <w:numPr>
                <w:ilvl w:val="0"/>
                <w:numId w:val="107"/>
              </w:numPr>
              <w:tabs>
                <w:tab w:val="left" w:pos="311"/>
                <w:tab w:val="left" w:pos="2268"/>
                <w:tab w:val="left" w:pos="2552"/>
              </w:tabs>
              <w:autoSpaceDE w:val="0"/>
              <w:autoSpaceDN w:val="0"/>
              <w:adjustRightInd w:val="0"/>
              <w:spacing w:before="20" w:after="20" w:line="240" w:lineRule="auto"/>
              <w:ind w:left="317" w:right="0" w:hanging="283"/>
              <w:contextualSpacing w:val="0"/>
              <w:rPr>
                <w:rFonts w:ascii="Arial" w:hAnsi="Arial"/>
                <w:sz w:val="18"/>
              </w:rPr>
            </w:pPr>
            <w:r w:rsidRPr="00F8138D">
              <w:rPr>
                <w:rFonts w:ascii="Arial" w:hAnsi="Arial"/>
                <w:sz w:val="18"/>
              </w:rPr>
              <w:t>Βιβλίο [50656335]: Forouzan, B., "Εισαγωγή στην Επιστήμη των Υπολογιστών", Κλειδάριθμος, 2015.</w:t>
            </w:r>
          </w:p>
          <w:p w:rsidR="001A7941" w:rsidRPr="00F8138D" w:rsidRDefault="001A7941" w:rsidP="00B51C91">
            <w:pPr>
              <w:pStyle w:val="afb"/>
              <w:numPr>
                <w:ilvl w:val="0"/>
                <w:numId w:val="107"/>
              </w:numPr>
              <w:tabs>
                <w:tab w:val="left" w:pos="311"/>
                <w:tab w:val="left" w:pos="2268"/>
                <w:tab w:val="left" w:pos="2552"/>
              </w:tabs>
              <w:autoSpaceDE w:val="0"/>
              <w:autoSpaceDN w:val="0"/>
              <w:adjustRightInd w:val="0"/>
              <w:spacing w:before="20" w:after="20" w:line="240" w:lineRule="auto"/>
              <w:ind w:left="317" w:right="0" w:hanging="283"/>
              <w:contextualSpacing w:val="0"/>
              <w:rPr>
                <w:rFonts w:ascii="Arial" w:hAnsi="Arial"/>
                <w:sz w:val="18"/>
              </w:rPr>
            </w:pPr>
            <w:r w:rsidRPr="00F8138D">
              <w:rPr>
                <w:rFonts w:ascii="Arial" w:hAnsi="Arial"/>
                <w:sz w:val="18"/>
              </w:rPr>
              <w:t>Βιβλίο [50656007]: Μποζάνης Παναγιώτης Δ., “Εισαγωγή στην Πληροφορική και τους Υπολογιστές” , ΕΚΔΟΣΕΙΣ Α. ΤΖΙΟΛΑ &amp; ΥΙΟΙ Α.Ε, 2016</w:t>
            </w:r>
          </w:p>
          <w:p w:rsidR="00494B45" w:rsidRPr="00072080" w:rsidRDefault="001A7941" w:rsidP="00B51C91">
            <w:pPr>
              <w:pStyle w:val="afb"/>
              <w:numPr>
                <w:ilvl w:val="0"/>
                <w:numId w:val="107"/>
              </w:numPr>
              <w:tabs>
                <w:tab w:val="left" w:pos="311"/>
                <w:tab w:val="left" w:pos="2268"/>
                <w:tab w:val="left" w:pos="2552"/>
              </w:tabs>
              <w:autoSpaceDE w:val="0"/>
              <w:autoSpaceDN w:val="0"/>
              <w:adjustRightInd w:val="0"/>
              <w:spacing w:before="20" w:after="20" w:line="240" w:lineRule="auto"/>
              <w:ind w:left="317" w:right="0" w:hanging="283"/>
              <w:contextualSpacing w:val="0"/>
              <w:rPr>
                <w:rFonts w:ascii="Arial" w:hAnsi="Arial" w:cs="Arial"/>
                <w:sz w:val="18"/>
                <w:szCs w:val="18"/>
              </w:rPr>
            </w:pPr>
            <w:r w:rsidRPr="00F8138D">
              <w:rPr>
                <w:rFonts w:ascii="Arial" w:hAnsi="Arial"/>
                <w:sz w:val="18"/>
              </w:rPr>
              <w:t>Βιβλίο [12263]: Glass G., Ables, Κ., "Unix για Προγραμματιστές και Χρήστες", Α. Γκιούρδα &amp; ΣΙΑ ΟΕ, 2005.</w:t>
            </w:r>
          </w:p>
          <w:p w:rsidR="00072080" w:rsidRPr="00B51EFB" w:rsidRDefault="00072080" w:rsidP="00B51C91">
            <w:pPr>
              <w:pStyle w:val="Standard"/>
              <w:numPr>
                <w:ilvl w:val="0"/>
                <w:numId w:val="107"/>
              </w:numPr>
              <w:spacing w:before="20" w:after="20" w:line="240" w:lineRule="auto"/>
              <w:ind w:left="317" w:hanging="283"/>
              <w:rPr>
                <w:rFonts w:ascii="Arial" w:hAnsi="Arial" w:cs="Arial"/>
                <w:sz w:val="18"/>
                <w:szCs w:val="18"/>
                <w:lang w:val="el-GR"/>
              </w:rPr>
            </w:pPr>
            <w:r w:rsidRPr="00072080">
              <w:rPr>
                <w:rFonts w:ascii="Arial" w:eastAsia="Times New Roman" w:hAnsi="Arial" w:cs="Times New Roman"/>
                <w:kern w:val="0"/>
                <w:sz w:val="18"/>
                <w:szCs w:val="20"/>
                <w:lang w:val="el-GR" w:eastAsia="el-GR" w:bidi="ar-SA"/>
              </w:rPr>
              <w:lastRenderedPageBreak/>
              <w:t>Βιβλίο [102071693]: Εισαγωγή στην Πληροφορική και τις Εφαρμογές της, Παπάζογλου Παναγιώτης </w:t>
            </w:r>
          </w:p>
        </w:tc>
      </w:tr>
      <w:tr w:rsidR="001A7941" w:rsidRPr="00CB1542"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1A7941" w:rsidRPr="004D6ED8" w:rsidRDefault="001A7941" w:rsidP="002F14FB">
            <w:pPr>
              <w:tabs>
                <w:tab w:val="left" w:pos="284"/>
                <w:tab w:val="left" w:pos="2268"/>
                <w:tab w:val="left" w:pos="2552"/>
              </w:tabs>
              <w:spacing w:before="60" w:after="60" w:line="240" w:lineRule="auto"/>
              <w:ind w:left="0" w:right="0"/>
              <w:jc w:val="left"/>
              <w:rPr>
                <w:rFonts w:ascii="Arial" w:hAnsi="Arial" w:cs="Arial"/>
                <w:sz w:val="18"/>
                <w:szCs w:val="18"/>
                <w:lang w:val="en-US"/>
              </w:rPr>
            </w:pPr>
            <w:r w:rsidRPr="004D6ED8">
              <w:rPr>
                <w:rFonts w:ascii="Arial" w:hAnsi="Arial" w:cs="Arial"/>
                <w:sz w:val="18"/>
                <w:szCs w:val="18"/>
              </w:rPr>
              <w:lastRenderedPageBreak/>
              <w:t>Μέθοδοι</w:t>
            </w:r>
            <w:r w:rsidRPr="004D6ED8">
              <w:rPr>
                <w:rFonts w:ascii="Arial" w:hAnsi="Arial" w:cs="Arial"/>
                <w:sz w:val="18"/>
                <w:szCs w:val="18"/>
                <w:lang w:val="en-US"/>
              </w:rPr>
              <w:t xml:space="preserve"> </w:t>
            </w:r>
            <w:r w:rsidRPr="004D6ED8">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1A7941" w:rsidRPr="00F8138D" w:rsidRDefault="001A7941" w:rsidP="00B51C91">
            <w:pPr>
              <w:pStyle w:val="afb"/>
              <w:numPr>
                <w:ilvl w:val="0"/>
                <w:numId w:val="108"/>
              </w:numPr>
              <w:tabs>
                <w:tab w:val="left" w:pos="2268"/>
                <w:tab w:val="left" w:pos="2552"/>
              </w:tabs>
              <w:autoSpaceDE w:val="0"/>
              <w:autoSpaceDN w:val="0"/>
              <w:adjustRightInd w:val="0"/>
              <w:spacing w:before="60" w:after="60" w:line="240" w:lineRule="auto"/>
              <w:ind w:left="317" w:right="0" w:hanging="283"/>
              <w:contextualSpacing w:val="0"/>
              <w:rPr>
                <w:rFonts w:ascii="Arial" w:hAnsi="Arial"/>
                <w:sz w:val="18"/>
              </w:rPr>
            </w:pPr>
            <w:r w:rsidRPr="00F8138D">
              <w:rPr>
                <w:rFonts w:ascii="Arial" w:hAnsi="Arial"/>
                <w:sz w:val="18"/>
              </w:rPr>
              <w:t>Διαλέξεις στην τάξη, εργαστήρια.</w:t>
            </w:r>
          </w:p>
          <w:p w:rsidR="001A7941" w:rsidRPr="00F8138D" w:rsidRDefault="00DB1A32" w:rsidP="00B51C91">
            <w:pPr>
              <w:pStyle w:val="afb"/>
              <w:numPr>
                <w:ilvl w:val="0"/>
                <w:numId w:val="108"/>
              </w:numPr>
              <w:tabs>
                <w:tab w:val="left" w:pos="2268"/>
                <w:tab w:val="left" w:pos="2552"/>
              </w:tabs>
              <w:autoSpaceDE w:val="0"/>
              <w:autoSpaceDN w:val="0"/>
              <w:adjustRightInd w:val="0"/>
              <w:spacing w:before="60" w:after="60" w:line="240" w:lineRule="auto"/>
              <w:ind w:left="317" w:right="0" w:hanging="283"/>
              <w:contextualSpacing w:val="0"/>
              <w:rPr>
                <w:rFonts w:asciiTheme="minorHAnsi" w:hAnsiTheme="minorHAnsi"/>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1A7941" w:rsidRPr="00D36611"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1A7941" w:rsidRPr="004D6ED8" w:rsidRDefault="001A7941" w:rsidP="002F14FB">
            <w:pPr>
              <w:tabs>
                <w:tab w:val="left" w:pos="284"/>
                <w:tab w:val="left" w:pos="2268"/>
                <w:tab w:val="left" w:pos="2552"/>
              </w:tabs>
              <w:spacing w:before="60" w:after="60" w:line="240" w:lineRule="auto"/>
              <w:ind w:left="0" w:right="0"/>
              <w:jc w:val="left"/>
              <w:rPr>
                <w:rFonts w:ascii="Arial" w:hAnsi="Arial" w:cs="Arial"/>
                <w:sz w:val="18"/>
                <w:szCs w:val="18"/>
              </w:rPr>
            </w:pPr>
            <w:r w:rsidRPr="004D6ED8">
              <w:rPr>
                <w:rFonts w:ascii="Arial" w:hAnsi="Arial" w:cs="Arial"/>
                <w:sz w:val="18"/>
                <w:szCs w:val="18"/>
              </w:rPr>
              <w:t>Κριτήρια</w:t>
            </w:r>
            <w:r w:rsidRPr="004D6ED8">
              <w:rPr>
                <w:rFonts w:ascii="Arial" w:hAnsi="Arial" w:cs="Arial"/>
                <w:sz w:val="18"/>
                <w:szCs w:val="18"/>
                <w:lang w:val="en-US"/>
              </w:rPr>
              <w:t xml:space="preserve"> </w:t>
            </w:r>
            <w:r w:rsidRPr="004D6ED8">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1A7941" w:rsidRPr="001A7941" w:rsidRDefault="001A7941" w:rsidP="00B51C91">
            <w:pPr>
              <w:pStyle w:val="afb"/>
              <w:numPr>
                <w:ilvl w:val="0"/>
                <w:numId w:val="95"/>
              </w:numPr>
              <w:tabs>
                <w:tab w:val="left" w:pos="284"/>
                <w:tab w:val="left" w:pos="2268"/>
                <w:tab w:val="left" w:pos="2552"/>
              </w:tabs>
              <w:autoSpaceDE w:val="0"/>
              <w:autoSpaceDN w:val="0"/>
              <w:adjustRightInd w:val="0"/>
              <w:spacing w:before="60" w:after="60" w:line="240" w:lineRule="auto"/>
              <w:ind w:left="317" w:right="0" w:hanging="283"/>
              <w:contextualSpacing w:val="0"/>
              <w:rPr>
                <w:rFonts w:ascii="Arial" w:hAnsi="Arial"/>
                <w:sz w:val="18"/>
              </w:rPr>
            </w:pPr>
            <w:r w:rsidRPr="001A7941">
              <w:rPr>
                <w:rFonts w:ascii="Arial" w:hAnsi="Arial"/>
                <w:sz w:val="18"/>
              </w:rPr>
              <w:t>Τελική γραπτή εξέταση με ερωτήματα πολλαπλής επιλογής.</w:t>
            </w:r>
          </w:p>
          <w:p w:rsidR="001A7941" w:rsidRPr="001A7941" w:rsidRDefault="001A7941" w:rsidP="00B51C91">
            <w:pPr>
              <w:pStyle w:val="afb"/>
              <w:numPr>
                <w:ilvl w:val="0"/>
                <w:numId w:val="95"/>
              </w:numPr>
              <w:tabs>
                <w:tab w:val="left" w:pos="284"/>
                <w:tab w:val="left" w:pos="2268"/>
                <w:tab w:val="left" w:pos="2552"/>
              </w:tabs>
              <w:autoSpaceDE w:val="0"/>
              <w:autoSpaceDN w:val="0"/>
              <w:adjustRightInd w:val="0"/>
              <w:spacing w:before="60" w:after="60" w:line="240" w:lineRule="auto"/>
              <w:ind w:left="317" w:right="0" w:hanging="283"/>
              <w:contextualSpacing w:val="0"/>
              <w:rPr>
                <w:rFonts w:ascii="Arial" w:hAnsi="Arial" w:cs="Arial"/>
                <w:sz w:val="18"/>
                <w:szCs w:val="18"/>
              </w:rPr>
            </w:pPr>
            <w:r w:rsidRPr="001A7941">
              <w:rPr>
                <w:rFonts w:ascii="Arial" w:hAnsi="Arial"/>
                <w:sz w:val="18"/>
              </w:rPr>
              <w:t xml:space="preserve"> Εργαστηριακά τεστ πολλαπλής επιλογής με την χρήση του συστήματος ασύγχρονης τηλεκπαίδευσης moodle.</w:t>
            </w:r>
          </w:p>
        </w:tc>
      </w:tr>
      <w:tr w:rsidR="001A7941" w:rsidRPr="003D5AB9" w:rsidTr="00940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1A7941" w:rsidRPr="004D6ED8" w:rsidRDefault="001A7941" w:rsidP="002F14FB">
            <w:pPr>
              <w:tabs>
                <w:tab w:val="left" w:pos="284"/>
                <w:tab w:val="left" w:pos="2268"/>
                <w:tab w:val="left" w:pos="2552"/>
              </w:tabs>
              <w:spacing w:before="60" w:after="60" w:line="240" w:lineRule="auto"/>
              <w:ind w:left="0" w:right="0"/>
              <w:jc w:val="left"/>
              <w:rPr>
                <w:rFonts w:ascii="Arial" w:hAnsi="Arial" w:cs="Arial"/>
                <w:sz w:val="18"/>
                <w:szCs w:val="18"/>
                <w:lang w:val="en-US"/>
              </w:rPr>
            </w:pPr>
            <w:r w:rsidRPr="004D6ED8">
              <w:rPr>
                <w:rFonts w:ascii="Arial" w:hAnsi="Arial" w:cs="Arial"/>
                <w:sz w:val="18"/>
                <w:szCs w:val="18"/>
              </w:rPr>
              <w:t>Ιστοσελίδα του μαθήματος</w:t>
            </w:r>
            <w:r w:rsidRPr="004D6ED8">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1A7941" w:rsidRPr="00721722" w:rsidRDefault="0033223C" w:rsidP="002F14FB">
            <w:pPr>
              <w:tabs>
                <w:tab w:val="left" w:pos="284"/>
                <w:tab w:val="left" w:pos="2268"/>
                <w:tab w:val="left" w:pos="2552"/>
              </w:tabs>
              <w:spacing w:before="60" w:after="60" w:line="240" w:lineRule="auto"/>
              <w:ind w:left="0" w:right="0"/>
              <w:rPr>
                <w:rFonts w:ascii="Arial" w:hAnsi="Arial" w:cs="Arial"/>
                <w:sz w:val="18"/>
                <w:szCs w:val="18"/>
                <w:lang w:val="en-US"/>
              </w:rPr>
            </w:pPr>
            <w:hyperlink r:id="rId63" w:history="1">
              <w:r w:rsidR="001A7941" w:rsidRPr="0023269F">
                <w:rPr>
                  <w:rStyle w:val="-"/>
                  <w:rFonts w:ascii="Arial" w:hAnsi="Arial" w:cs="Arial"/>
                  <w:sz w:val="18"/>
                  <w:szCs w:val="18"/>
                  <w:lang w:val="en-US"/>
                </w:rPr>
                <w:t>http://ecourse.uoi.gr/course/view.php?id=276</w:t>
              </w:r>
            </w:hyperlink>
          </w:p>
        </w:tc>
      </w:tr>
    </w:tbl>
    <w:p w:rsidR="0094031A" w:rsidRPr="005D58C2" w:rsidRDefault="0094031A" w:rsidP="00C56CE6">
      <w:pPr>
        <w:pStyle w:val="2"/>
        <w:tabs>
          <w:tab w:val="left" w:pos="284"/>
          <w:tab w:val="left" w:pos="2268"/>
          <w:tab w:val="left" w:pos="2552"/>
        </w:tabs>
        <w:spacing w:before="0" w:line="240" w:lineRule="auto"/>
        <w:ind w:left="0" w:right="0"/>
        <w:rPr>
          <w:i w:val="0"/>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E40E9D" w:rsidRPr="0063742B" w:rsidTr="004C2AEF">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E40E9D" w:rsidRPr="00270017" w:rsidRDefault="00E40E9D" w:rsidP="002F14FB">
            <w:pPr>
              <w:tabs>
                <w:tab w:val="left" w:pos="284"/>
                <w:tab w:val="left" w:pos="2268"/>
                <w:tab w:val="left" w:pos="2552"/>
              </w:tabs>
              <w:spacing w:before="60" w:after="60" w:line="240" w:lineRule="auto"/>
              <w:ind w:left="0" w:right="0"/>
              <w:jc w:val="left"/>
              <w:rPr>
                <w:rFonts w:ascii="Arial" w:eastAsia="Arial" w:hAnsi="Arial" w:cs="Arial"/>
                <w:b/>
                <w:sz w:val="18"/>
                <w:szCs w:val="18"/>
              </w:rPr>
            </w:pPr>
            <w:r w:rsidRPr="00270017">
              <w:rPr>
                <w:rFonts w:ascii="Arial" w:eastAsia="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E40E9D" w:rsidRPr="00270017" w:rsidRDefault="00E40E9D" w:rsidP="002F14FB">
            <w:pPr>
              <w:tabs>
                <w:tab w:val="left" w:pos="284"/>
                <w:tab w:val="left" w:pos="2268"/>
                <w:tab w:val="left" w:pos="2552"/>
              </w:tabs>
              <w:spacing w:before="60" w:after="60" w:line="240" w:lineRule="auto"/>
              <w:ind w:left="0" w:right="0"/>
              <w:jc w:val="left"/>
              <w:rPr>
                <w:rFonts w:ascii="Arial" w:eastAsia="Arial" w:hAnsi="Arial" w:cs="Arial"/>
                <w:b/>
                <w:sz w:val="18"/>
                <w:szCs w:val="18"/>
              </w:rPr>
            </w:pPr>
            <w:r w:rsidRPr="00270017">
              <w:rPr>
                <w:rFonts w:ascii="Arial" w:eastAsia="Arial" w:hAnsi="Arial" w:cs="Arial"/>
                <w:b/>
                <w:sz w:val="18"/>
                <w:szCs w:val="18"/>
              </w:rPr>
              <w:t xml:space="preserve">Αγγλικά για την Επιστήμη των Υπολογιστών </w:t>
            </w:r>
            <w:r w:rsidR="00231086">
              <w:rPr>
                <w:rFonts w:ascii="Arial" w:eastAsia="Arial" w:hAnsi="Arial" w:cs="Arial"/>
                <w:b/>
                <w:sz w:val="18"/>
                <w:szCs w:val="18"/>
              </w:rPr>
              <w:t xml:space="preserve">ΙΙ </w:t>
            </w:r>
            <w:r w:rsidRPr="00270017">
              <w:rPr>
                <w:rFonts w:ascii="Arial" w:eastAsia="Arial" w:hAnsi="Arial" w:cs="Arial"/>
                <w:b/>
                <w:sz w:val="18"/>
                <w:szCs w:val="18"/>
              </w:rPr>
              <w:t>(MYY201)</w:t>
            </w:r>
          </w:p>
        </w:tc>
      </w:tr>
      <w:tr w:rsidR="00943019" w:rsidRPr="0063742B" w:rsidTr="004C2AEF">
        <w:trPr>
          <w:jc w:val="center"/>
        </w:trPr>
        <w:tc>
          <w:tcPr>
            <w:tcW w:w="2410" w:type="dxa"/>
            <w:tcBorders>
              <w:top w:val="single" w:sz="4" w:space="0" w:color="auto"/>
              <w:left w:val="single" w:sz="4" w:space="0" w:color="auto"/>
              <w:bottom w:val="single" w:sz="4" w:space="0" w:color="auto"/>
              <w:right w:val="single" w:sz="4" w:space="0" w:color="auto"/>
            </w:tcBorders>
          </w:tcPr>
          <w:p w:rsidR="00943019" w:rsidRPr="004D6ED8" w:rsidRDefault="00943019" w:rsidP="004B5940">
            <w:pPr>
              <w:tabs>
                <w:tab w:val="left" w:pos="284"/>
                <w:tab w:val="left" w:pos="2268"/>
                <w:tab w:val="left" w:pos="2552"/>
              </w:tabs>
              <w:spacing w:before="40" w:after="40" w:line="240" w:lineRule="auto"/>
              <w:ind w:left="0" w:right="0"/>
              <w:jc w:val="left"/>
              <w:rPr>
                <w:rFonts w:ascii="Arial" w:hAnsi="Arial" w:cs="Arial"/>
                <w:sz w:val="18"/>
                <w:szCs w:val="18"/>
                <w:lang w:val="en-US"/>
              </w:rPr>
            </w:pPr>
            <w:r w:rsidRPr="004D6ED8">
              <w:rPr>
                <w:rFonts w:ascii="Arial" w:hAnsi="Arial" w:cs="Arial"/>
                <w:sz w:val="18"/>
                <w:szCs w:val="18"/>
              </w:rPr>
              <w:t>Περιγραφή μαθήματος</w:t>
            </w:r>
            <w:r w:rsidRPr="004D6ED8">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421744" w:rsidRPr="00421744" w:rsidRDefault="00421744" w:rsidP="004B5940">
            <w:pPr>
              <w:tabs>
                <w:tab w:val="left" w:pos="284"/>
                <w:tab w:val="left" w:pos="2268"/>
                <w:tab w:val="left" w:pos="2552"/>
              </w:tabs>
              <w:autoSpaceDE w:val="0"/>
              <w:autoSpaceDN w:val="0"/>
              <w:adjustRightInd w:val="0"/>
              <w:spacing w:before="40" w:after="40" w:line="240" w:lineRule="auto"/>
              <w:ind w:left="0" w:right="0"/>
              <w:rPr>
                <w:rFonts w:ascii="Arial" w:hAnsi="Arial"/>
                <w:sz w:val="18"/>
              </w:rPr>
            </w:pPr>
            <w:r w:rsidRPr="00421744">
              <w:rPr>
                <w:rFonts w:ascii="Arial" w:hAnsi="Arial"/>
                <w:b/>
                <w:sz w:val="18"/>
              </w:rPr>
              <w:t>ΟΡΟΛΟΓΙΑ:</w:t>
            </w:r>
            <w:r w:rsidRPr="00421744">
              <w:rPr>
                <w:rFonts w:ascii="Arial" w:hAnsi="Arial"/>
                <w:sz w:val="18"/>
              </w:rPr>
              <w:t xml:space="preserve"> Λειτουργικά συστήματα, Δίκτυα και Αλγόριθμοι</w:t>
            </w:r>
          </w:p>
          <w:p w:rsidR="00421744" w:rsidRPr="00421744" w:rsidRDefault="00421744" w:rsidP="004B5940">
            <w:pPr>
              <w:pStyle w:val="afb"/>
              <w:tabs>
                <w:tab w:val="left" w:pos="2268"/>
                <w:tab w:val="left" w:pos="2552"/>
              </w:tabs>
              <w:autoSpaceDE w:val="0"/>
              <w:autoSpaceDN w:val="0"/>
              <w:adjustRightInd w:val="0"/>
              <w:spacing w:before="40" w:after="40" w:line="240" w:lineRule="auto"/>
              <w:ind w:left="34" w:right="0"/>
              <w:contextualSpacing w:val="0"/>
              <w:rPr>
                <w:rFonts w:ascii="Arial" w:hAnsi="Arial"/>
                <w:sz w:val="18"/>
              </w:rPr>
            </w:pPr>
            <w:r w:rsidRPr="00421744">
              <w:rPr>
                <w:rFonts w:ascii="Arial" w:hAnsi="Arial"/>
                <w:b/>
                <w:sz w:val="18"/>
              </w:rPr>
              <w:t>ΑΚΑΔΗΜΑΙΚΗ ΓΡΑΜΜΑΤΙΚΗ:</w:t>
            </w:r>
            <w:r w:rsidRPr="00421744">
              <w:rPr>
                <w:rFonts w:ascii="Arial" w:hAnsi="Arial"/>
                <w:sz w:val="18"/>
              </w:rPr>
              <w:t xml:space="preserve"> Τα χαρακτηριστικά της επίσημης γλώσσας</w:t>
            </w:r>
          </w:p>
          <w:p w:rsidR="00943019" w:rsidRPr="00421744" w:rsidRDefault="00421744" w:rsidP="004B5940">
            <w:pPr>
              <w:tabs>
                <w:tab w:val="left" w:pos="284"/>
                <w:tab w:val="left" w:pos="2268"/>
                <w:tab w:val="left" w:pos="2552"/>
              </w:tabs>
              <w:autoSpaceDE w:val="0"/>
              <w:autoSpaceDN w:val="0"/>
              <w:adjustRightInd w:val="0"/>
              <w:spacing w:before="40" w:after="40" w:line="240" w:lineRule="auto"/>
              <w:ind w:left="0" w:right="0"/>
              <w:rPr>
                <w:rFonts w:ascii="Arial" w:hAnsi="Arial" w:cs="Arial"/>
                <w:spacing w:val="-3"/>
                <w:sz w:val="18"/>
                <w:szCs w:val="18"/>
              </w:rPr>
            </w:pPr>
            <w:r w:rsidRPr="00421744">
              <w:rPr>
                <w:rFonts w:ascii="Arial" w:hAnsi="Arial"/>
                <w:b/>
                <w:sz w:val="18"/>
              </w:rPr>
              <w:t>ΑΚΑΔΗΜΑΙΚΗ ΓΡΑΦΗ:</w:t>
            </w:r>
            <w:r w:rsidRPr="00421744">
              <w:rPr>
                <w:rFonts w:ascii="Arial" w:hAnsi="Arial"/>
                <w:sz w:val="18"/>
              </w:rPr>
              <w:t xml:space="preserve"> Παράγραφοι αίτιου-αποτελέσματος, Παράφραση, Σύνοψη, Παραπομπές και Αναφορές, ακαδημαϊκή εργασία</w:t>
            </w:r>
          </w:p>
        </w:tc>
      </w:tr>
      <w:tr w:rsidR="00421744" w:rsidRPr="002E52E6" w:rsidTr="004C2AEF">
        <w:trPr>
          <w:jc w:val="center"/>
        </w:trPr>
        <w:tc>
          <w:tcPr>
            <w:tcW w:w="2410" w:type="dxa"/>
            <w:tcBorders>
              <w:top w:val="single" w:sz="4" w:space="0" w:color="auto"/>
              <w:left w:val="single" w:sz="4" w:space="0" w:color="auto"/>
              <w:bottom w:val="single" w:sz="4" w:space="0" w:color="auto"/>
              <w:right w:val="single" w:sz="4" w:space="0" w:color="auto"/>
            </w:tcBorders>
          </w:tcPr>
          <w:p w:rsidR="00421744" w:rsidRPr="004D6ED8" w:rsidRDefault="00421744" w:rsidP="004B5940">
            <w:pPr>
              <w:tabs>
                <w:tab w:val="left" w:pos="284"/>
                <w:tab w:val="left" w:pos="2268"/>
                <w:tab w:val="left" w:pos="2552"/>
              </w:tabs>
              <w:spacing w:before="40" w:after="40" w:line="240" w:lineRule="auto"/>
              <w:ind w:left="0" w:right="0"/>
              <w:jc w:val="left"/>
              <w:rPr>
                <w:rFonts w:ascii="Arial" w:hAnsi="Arial" w:cs="Arial"/>
                <w:sz w:val="18"/>
                <w:szCs w:val="18"/>
                <w:lang w:val="en-US"/>
              </w:rPr>
            </w:pPr>
            <w:r w:rsidRPr="004D6ED8">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21744" w:rsidRPr="00ED736B" w:rsidRDefault="00421744" w:rsidP="004B5940">
            <w:pPr>
              <w:pStyle w:val="Web"/>
              <w:spacing w:before="40" w:beforeAutospacing="0" w:after="40" w:afterAutospacing="0" w:line="240" w:lineRule="auto"/>
              <w:rPr>
                <w:sz w:val="20"/>
                <w:szCs w:val="20"/>
              </w:rPr>
            </w:pPr>
            <w:r w:rsidRPr="00421744">
              <w:rPr>
                <w:rFonts w:ascii="Arial" w:hAnsi="Arial"/>
                <w:sz w:val="18"/>
                <w:szCs w:val="20"/>
              </w:rPr>
              <w:t>Η εκμάθηση ορολογίας σχετικής με τις παραπάνω θεματικές περιοχές και η εξάσκηση τους σε συγγραφή ακαδημαϊκής εργασίας και σε παρουσίαση.</w:t>
            </w:r>
            <w:r w:rsidRPr="00ED736B">
              <w:rPr>
                <w:sz w:val="20"/>
                <w:szCs w:val="20"/>
              </w:rPr>
              <w:t xml:space="preserve"> </w:t>
            </w:r>
          </w:p>
        </w:tc>
      </w:tr>
      <w:tr w:rsidR="00421744" w:rsidRPr="00BB4C82" w:rsidTr="004C2AEF">
        <w:trPr>
          <w:jc w:val="center"/>
        </w:trPr>
        <w:tc>
          <w:tcPr>
            <w:tcW w:w="2410" w:type="dxa"/>
            <w:tcBorders>
              <w:top w:val="single" w:sz="4" w:space="0" w:color="auto"/>
              <w:left w:val="single" w:sz="4" w:space="0" w:color="auto"/>
              <w:bottom w:val="single" w:sz="4" w:space="0" w:color="auto"/>
              <w:right w:val="single" w:sz="4" w:space="0" w:color="auto"/>
            </w:tcBorders>
          </w:tcPr>
          <w:p w:rsidR="00421744" w:rsidRPr="004D6ED8" w:rsidRDefault="00421744" w:rsidP="004B5940">
            <w:pPr>
              <w:tabs>
                <w:tab w:val="left" w:pos="284"/>
                <w:tab w:val="left" w:pos="2268"/>
                <w:tab w:val="left" w:pos="2552"/>
              </w:tabs>
              <w:spacing w:before="40" w:after="40" w:line="240" w:lineRule="auto"/>
              <w:ind w:left="0" w:right="0"/>
              <w:jc w:val="left"/>
              <w:rPr>
                <w:rFonts w:ascii="Arial" w:hAnsi="Arial" w:cs="Arial"/>
                <w:sz w:val="18"/>
                <w:szCs w:val="18"/>
              </w:rPr>
            </w:pPr>
            <w:r w:rsidRPr="004D6ED8">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421744" w:rsidRPr="00421744" w:rsidRDefault="00421744" w:rsidP="00B51C91">
            <w:pPr>
              <w:pStyle w:val="afb"/>
              <w:widowControl w:val="0"/>
              <w:numPr>
                <w:ilvl w:val="0"/>
                <w:numId w:val="99"/>
              </w:numPr>
              <w:autoSpaceDE w:val="0"/>
              <w:autoSpaceDN w:val="0"/>
              <w:adjustRightInd w:val="0"/>
              <w:spacing w:before="40" w:after="40" w:line="240" w:lineRule="auto"/>
              <w:ind w:left="317" w:right="0" w:hanging="283"/>
              <w:contextualSpacing w:val="0"/>
              <w:jc w:val="left"/>
              <w:rPr>
                <w:rFonts w:ascii="Arial" w:eastAsia="Calibri" w:hAnsi="Arial" w:cs="Arial"/>
                <w:bCs/>
                <w:sz w:val="18"/>
                <w:szCs w:val="18"/>
              </w:rPr>
            </w:pPr>
            <w:r w:rsidRPr="00421744">
              <w:rPr>
                <w:rFonts w:ascii="Arial" w:eastAsia="Calibri" w:hAnsi="Arial" w:cs="Arial"/>
                <w:bCs/>
                <w:sz w:val="18"/>
                <w:szCs w:val="18"/>
              </w:rPr>
              <w:t>Να κατανοούν εισαγωγικά κείμενα στην επιστήμη τους</w:t>
            </w:r>
          </w:p>
          <w:p w:rsidR="00421744" w:rsidRPr="00421744" w:rsidRDefault="00421744" w:rsidP="00B51C91">
            <w:pPr>
              <w:pStyle w:val="afb"/>
              <w:widowControl w:val="0"/>
              <w:numPr>
                <w:ilvl w:val="0"/>
                <w:numId w:val="99"/>
              </w:numPr>
              <w:autoSpaceDE w:val="0"/>
              <w:autoSpaceDN w:val="0"/>
              <w:adjustRightInd w:val="0"/>
              <w:spacing w:before="40" w:after="40" w:line="240" w:lineRule="auto"/>
              <w:ind w:left="317" w:right="0" w:hanging="283"/>
              <w:contextualSpacing w:val="0"/>
              <w:jc w:val="left"/>
              <w:rPr>
                <w:rFonts w:ascii="Arial" w:eastAsia="Calibri" w:hAnsi="Arial" w:cs="Arial"/>
                <w:bCs/>
                <w:sz w:val="18"/>
                <w:szCs w:val="18"/>
              </w:rPr>
            </w:pPr>
            <w:r w:rsidRPr="00421744">
              <w:rPr>
                <w:rFonts w:ascii="Arial" w:eastAsia="Calibri" w:hAnsi="Arial" w:cs="Arial"/>
                <w:bCs/>
                <w:sz w:val="18"/>
                <w:szCs w:val="18"/>
              </w:rPr>
              <w:t>Να γράφουν παραγράφους αίτιου αποτελέσματος</w:t>
            </w:r>
          </w:p>
          <w:p w:rsidR="00421744" w:rsidRPr="00421744" w:rsidRDefault="00421744" w:rsidP="00B51C91">
            <w:pPr>
              <w:pStyle w:val="afb"/>
              <w:widowControl w:val="0"/>
              <w:numPr>
                <w:ilvl w:val="0"/>
                <w:numId w:val="99"/>
              </w:numPr>
              <w:autoSpaceDE w:val="0"/>
              <w:autoSpaceDN w:val="0"/>
              <w:adjustRightInd w:val="0"/>
              <w:spacing w:before="40" w:after="40" w:line="240" w:lineRule="auto"/>
              <w:ind w:left="317" w:right="0" w:hanging="283"/>
              <w:contextualSpacing w:val="0"/>
              <w:jc w:val="left"/>
              <w:rPr>
                <w:rFonts w:ascii="Arial" w:eastAsia="Calibri" w:hAnsi="Arial" w:cs="Arial"/>
                <w:bCs/>
                <w:sz w:val="18"/>
                <w:szCs w:val="18"/>
              </w:rPr>
            </w:pPr>
            <w:r w:rsidRPr="00421744">
              <w:rPr>
                <w:rFonts w:ascii="Arial" w:eastAsia="Calibri" w:hAnsi="Arial" w:cs="Arial"/>
                <w:bCs/>
                <w:sz w:val="18"/>
                <w:szCs w:val="18"/>
              </w:rPr>
              <w:t>Να παραφράζουν και να συνοψίζουν</w:t>
            </w:r>
          </w:p>
          <w:p w:rsidR="00421744" w:rsidRPr="00421744" w:rsidRDefault="00421744" w:rsidP="00B51C91">
            <w:pPr>
              <w:pStyle w:val="afb"/>
              <w:widowControl w:val="0"/>
              <w:numPr>
                <w:ilvl w:val="0"/>
                <w:numId w:val="99"/>
              </w:numPr>
              <w:autoSpaceDE w:val="0"/>
              <w:autoSpaceDN w:val="0"/>
              <w:adjustRightInd w:val="0"/>
              <w:spacing w:before="40" w:after="40" w:line="240" w:lineRule="auto"/>
              <w:ind w:left="317" w:right="0" w:hanging="283"/>
              <w:contextualSpacing w:val="0"/>
              <w:jc w:val="left"/>
              <w:rPr>
                <w:rFonts w:ascii="Arial" w:eastAsia="Calibri" w:hAnsi="Arial" w:cs="Arial"/>
                <w:bCs/>
                <w:sz w:val="18"/>
                <w:szCs w:val="18"/>
              </w:rPr>
            </w:pPr>
            <w:r w:rsidRPr="00421744">
              <w:rPr>
                <w:rFonts w:ascii="Arial" w:eastAsia="Calibri" w:hAnsi="Arial" w:cs="Arial"/>
                <w:bCs/>
                <w:sz w:val="18"/>
                <w:szCs w:val="18"/>
              </w:rPr>
              <w:t>Να αξιολογούν πηγές</w:t>
            </w:r>
          </w:p>
          <w:p w:rsidR="00421744" w:rsidRPr="00421744" w:rsidRDefault="00421744" w:rsidP="00B51C91">
            <w:pPr>
              <w:pStyle w:val="afb"/>
              <w:numPr>
                <w:ilvl w:val="0"/>
                <w:numId w:val="99"/>
              </w:numPr>
              <w:tabs>
                <w:tab w:val="left" w:pos="284"/>
                <w:tab w:val="left" w:pos="2268"/>
                <w:tab w:val="left" w:pos="2552"/>
              </w:tabs>
              <w:spacing w:before="40" w:after="40" w:line="240" w:lineRule="auto"/>
              <w:ind w:left="317" w:right="0" w:hanging="283"/>
              <w:contextualSpacing w:val="0"/>
              <w:rPr>
                <w:rFonts w:ascii="Arial" w:hAnsi="Arial" w:cs="Arial"/>
                <w:spacing w:val="-3"/>
                <w:sz w:val="18"/>
                <w:szCs w:val="18"/>
              </w:rPr>
            </w:pPr>
            <w:r w:rsidRPr="00421744">
              <w:rPr>
                <w:rFonts w:ascii="Arial" w:eastAsia="Calibri" w:hAnsi="Arial" w:cs="Arial"/>
                <w:bCs/>
                <w:sz w:val="18"/>
                <w:szCs w:val="18"/>
              </w:rPr>
              <w:t>Να συγγράφουν ακαδημαϊκή εργασία</w:t>
            </w:r>
          </w:p>
        </w:tc>
      </w:tr>
      <w:tr w:rsidR="00421744" w:rsidRPr="003D5AB9" w:rsidTr="004C2AEF">
        <w:trPr>
          <w:trHeight w:val="70"/>
          <w:jc w:val="center"/>
        </w:trPr>
        <w:tc>
          <w:tcPr>
            <w:tcW w:w="2410" w:type="dxa"/>
            <w:tcBorders>
              <w:top w:val="single" w:sz="4" w:space="0" w:color="auto"/>
              <w:left w:val="single" w:sz="4" w:space="0" w:color="auto"/>
              <w:bottom w:val="single" w:sz="4" w:space="0" w:color="auto"/>
              <w:right w:val="single" w:sz="4" w:space="0" w:color="auto"/>
            </w:tcBorders>
          </w:tcPr>
          <w:p w:rsidR="00421744" w:rsidRPr="002616F0" w:rsidRDefault="00421744" w:rsidP="004B5940">
            <w:pPr>
              <w:tabs>
                <w:tab w:val="left" w:pos="284"/>
                <w:tab w:val="left" w:pos="2268"/>
                <w:tab w:val="left" w:pos="2552"/>
              </w:tabs>
              <w:spacing w:before="40" w:after="40" w:line="240" w:lineRule="auto"/>
              <w:ind w:left="0" w:right="0"/>
              <w:jc w:val="left"/>
              <w:rPr>
                <w:rFonts w:ascii="Arial" w:hAnsi="Arial" w:cs="Arial"/>
                <w:sz w:val="18"/>
                <w:szCs w:val="18"/>
                <w:lang w:val="en-US"/>
              </w:rPr>
            </w:pPr>
            <w:r w:rsidRPr="004D6ED8">
              <w:rPr>
                <w:rFonts w:ascii="Arial" w:hAnsi="Arial" w:cs="Arial"/>
                <w:sz w:val="18"/>
                <w:szCs w:val="18"/>
              </w:rPr>
              <w:t>Συγγράμματα</w:t>
            </w:r>
          </w:p>
        </w:tc>
        <w:tc>
          <w:tcPr>
            <w:tcW w:w="4961" w:type="dxa"/>
            <w:tcBorders>
              <w:top w:val="single" w:sz="4" w:space="0" w:color="auto"/>
              <w:left w:val="single" w:sz="4" w:space="0" w:color="auto"/>
              <w:bottom w:val="single" w:sz="4" w:space="0" w:color="auto"/>
              <w:right w:val="single" w:sz="4" w:space="0" w:color="auto"/>
            </w:tcBorders>
          </w:tcPr>
          <w:p w:rsidR="00421744" w:rsidRPr="00755C98" w:rsidRDefault="00421744" w:rsidP="00B51C91">
            <w:pPr>
              <w:pStyle w:val="afb"/>
              <w:numPr>
                <w:ilvl w:val="0"/>
                <w:numId w:val="102"/>
              </w:numPr>
              <w:spacing w:before="40" w:after="40" w:line="240" w:lineRule="auto"/>
              <w:ind w:left="317" w:hanging="283"/>
              <w:contextualSpacing w:val="0"/>
              <w:rPr>
                <w:rFonts w:ascii="Arial" w:hAnsi="Arial"/>
                <w:sz w:val="18"/>
                <w:lang w:val="en-US"/>
              </w:rPr>
            </w:pPr>
            <w:r w:rsidRPr="00755C98">
              <w:rPr>
                <w:rFonts w:ascii="Arial" w:hAnsi="Arial"/>
                <w:sz w:val="18"/>
                <w:lang w:val="en-US"/>
              </w:rPr>
              <w:t>Noni Rizopoulou. 2019.  Academic English for Computer Science.  Thessaloniki: Disigma Publications</w:t>
            </w:r>
          </w:p>
          <w:p w:rsidR="00421744" w:rsidRPr="00755C98" w:rsidRDefault="00421744" w:rsidP="00B51C91">
            <w:pPr>
              <w:pStyle w:val="afb"/>
              <w:numPr>
                <w:ilvl w:val="0"/>
                <w:numId w:val="102"/>
              </w:numPr>
              <w:spacing w:before="40" w:after="40" w:line="240" w:lineRule="auto"/>
              <w:ind w:left="317" w:hanging="283"/>
              <w:contextualSpacing w:val="0"/>
              <w:rPr>
                <w:rFonts w:ascii="Arial" w:hAnsi="Arial"/>
                <w:sz w:val="18"/>
                <w:lang w:val="en-US"/>
              </w:rPr>
            </w:pPr>
            <w:r w:rsidRPr="00755C98">
              <w:rPr>
                <w:rFonts w:ascii="Arial" w:hAnsi="Arial"/>
                <w:sz w:val="18"/>
                <w:lang w:val="en-US"/>
              </w:rPr>
              <w:t>Paterson K. and R. Wedge.  2013.  Oxford Grammar for EAP.  Oxford: Oxford University Press</w:t>
            </w:r>
          </w:p>
          <w:p w:rsidR="00421744" w:rsidRPr="00755C98" w:rsidRDefault="00421744" w:rsidP="00B51C91">
            <w:pPr>
              <w:pStyle w:val="afb"/>
              <w:numPr>
                <w:ilvl w:val="0"/>
                <w:numId w:val="102"/>
              </w:numPr>
              <w:tabs>
                <w:tab w:val="left" w:pos="284"/>
                <w:tab w:val="left" w:pos="2268"/>
                <w:tab w:val="left" w:pos="2552"/>
              </w:tabs>
              <w:spacing w:before="40" w:after="40" w:line="240" w:lineRule="auto"/>
              <w:ind w:left="317" w:right="0" w:hanging="283"/>
              <w:contextualSpacing w:val="0"/>
              <w:rPr>
                <w:rFonts w:ascii="Arial" w:hAnsi="Arial"/>
                <w:sz w:val="18"/>
                <w:lang w:val="en-US"/>
              </w:rPr>
            </w:pPr>
            <w:r w:rsidRPr="00755C98">
              <w:rPr>
                <w:rFonts w:ascii="Arial" w:hAnsi="Arial"/>
                <w:sz w:val="18"/>
                <w:lang w:val="en-US"/>
              </w:rPr>
              <w:t>Morley J., Doyle P. and I. Pople.  2007.  University Writing Course.  Berkshire: Express Publishing</w:t>
            </w:r>
          </w:p>
        </w:tc>
      </w:tr>
      <w:tr w:rsidR="00421744" w:rsidRPr="00943019" w:rsidTr="004C2AEF">
        <w:trPr>
          <w:jc w:val="center"/>
        </w:trPr>
        <w:tc>
          <w:tcPr>
            <w:tcW w:w="2410" w:type="dxa"/>
            <w:tcBorders>
              <w:top w:val="single" w:sz="4" w:space="0" w:color="auto"/>
              <w:left w:val="single" w:sz="4" w:space="0" w:color="auto"/>
              <w:bottom w:val="single" w:sz="4" w:space="0" w:color="auto"/>
              <w:right w:val="single" w:sz="4" w:space="0" w:color="auto"/>
            </w:tcBorders>
          </w:tcPr>
          <w:p w:rsidR="00421744" w:rsidRPr="004D6ED8" w:rsidRDefault="00421744" w:rsidP="004B5940">
            <w:pPr>
              <w:tabs>
                <w:tab w:val="left" w:pos="284"/>
                <w:tab w:val="left" w:pos="2268"/>
                <w:tab w:val="left" w:pos="2552"/>
              </w:tabs>
              <w:spacing w:before="40" w:after="40" w:line="240" w:lineRule="auto"/>
              <w:ind w:left="0" w:right="0"/>
              <w:jc w:val="left"/>
              <w:rPr>
                <w:rFonts w:ascii="Arial" w:hAnsi="Arial" w:cs="Arial"/>
                <w:sz w:val="18"/>
                <w:szCs w:val="18"/>
                <w:lang w:val="en-US"/>
              </w:rPr>
            </w:pPr>
            <w:r w:rsidRPr="004D6ED8">
              <w:rPr>
                <w:rFonts w:ascii="Arial" w:hAnsi="Arial" w:cs="Arial"/>
                <w:sz w:val="18"/>
                <w:szCs w:val="18"/>
              </w:rPr>
              <w:t>Μέθοδοι</w:t>
            </w:r>
            <w:r w:rsidRPr="004D6ED8">
              <w:rPr>
                <w:rFonts w:ascii="Arial" w:hAnsi="Arial" w:cs="Arial"/>
                <w:sz w:val="18"/>
                <w:szCs w:val="18"/>
                <w:lang w:val="en-US"/>
              </w:rPr>
              <w:t xml:space="preserve"> </w:t>
            </w:r>
            <w:r w:rsidRPr="004D6ED8">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421744" w:rsidRPr="00DB1A32" w:rsidRDefault="00421744" w:rsidP="00B51C91">
            <w:pPr>
              <w:pStyle w:val="afb"/>
              <w:numPr>
                <w:ilvl w:val="0"/>
                <w:numId w:val="138"/>
              </w:numPr>
              <w:tabs>
                <w:tab w:val="left" w:pos="2268"/>
                <w:tab w:val="left" w:pos="2552"/>
              </w:tabs>
              <w:spacing w:before="40" w:after="40" w:line="240" w:lineRule="auto"/>
              <w:ind w:left="317" w:right="0" w:hanging="283"/>
              <w:contextualSpacing w:val="0"/>
              <w:rPr>
                <w:rFonts w:ascii="Arial" w:hAnsi="Arial" w:cs="Arial"/>
                <w:spacing w:val="-3"/>
                <w:sz w:val="18"/>
                <w:szCs w:val="18"/>
              </w:rPr>
            </w:pPr>
            <w:r w:rsidRPr="00DB1A32">
              <w:rPr>
                <w:rFonts w:ascii="Arial" w:hAnsi="Arial" w:cs="Arial"/>
                <w:spacing w:val="-3"/>
                <w:sz w:val="18"/>
                <w:szCs w:val="18"/>
              </w:rPr>
              <w:t>Καθ’ έδρας διδασκαλία</w:t>
            </w:r>
          </w:p>
          <w:p w:rsidR="00DB1A32" w:rsidRPr="00DB1A32" w:rsidRDefault="00DB1A32" w:rsidP="00B51C91">
            <w:pPr>
              <w:pStyle w:val="afb"/>
              <w:numPr>
                <w:ilvl w:val="0"/>
                <w:numId w:val="138"/>
              </w:numPr>
              <w:tabs>
                <w:tab w:val="left" w:pos="2268"/>
                <w:tab w:val="left" w:pos="2552"/>
              </w:tabs>
              <w:spacing w:before="40" w:after="40" w:line="240" w:lineRule="auto"/>
              <w:ind w:left="317" w:right="0" w:hanging="283"/>
              <w:contextualSpacing w:val="0"/>
              <w:rPr>
                <w:rFonts w:ascii="Arial" w:hAnsi="Arial" w:cs="Arial"/>
                <w:spacing w:val="-3"/>
                <w:sz w:val="18"/>
                <w:szCs w:val="18"/>
              </w:rPr>
            </w:pPr>
            <w:r w:rsidRPr="00DB1A32">
              <w:rPr>
                <w:rFonts w:ascii="Arial" w:hAnsi="Arial" w:cs="Arial"/>
                <w:sz w:val="18"/>
                <w:szCs w:val="18"/>
              </w:rPr>
              <w:t>Χρήση Τ.Π.Ε στην διδασκαλία</w:t>
            </w:r>
          </w:p>
        </w:tc>
      </w:tr>
      <w:tr w:rsidR="00421744" w:rsidRPr="00D36611" w:rsidTr="00231086">
        <w:trPr>
          <w:jc w:val="center"/>
        </w:trPr>
        <w:tc>
          <w:tcPr>
            <w:tcW w:w="2410" w:type="dxa"/>
            <w:tcBorders>
              <w:top w:val="single" w:sz="4" w:space="0" w:color="auto"/>
              <w:left w:val="single" w:sz="4" w:space="0" w:color="auto"/>
              <w:bottom w:val="single" w:sz="4" w:space="0" w:color="auto"/>
              <w:right w:val="single" w:sz="4" w:space="0" w:color="auto"/>
            </w:tcBorders>
          </w:tcPr>
          <w:p w:rsidR="00421744" w:rsidRPr="004D6ED8" w:rsidRDefault="00421744" w:rsidP="004B5940">
            <w:pPr>
              <w:tabs>
                <w:tab w:val="left" w:pos="284"/>
                <w:tab w:val="left" w:pos="2268"/>
                <w:tab w:val="left" w:pos="2552"/>
              </w:tabs>
              <w:spacing w:before="40" w:after="40" w:line="240" w:lineRule="auto"/>
              <w:ind w:left="0" w:right="0"/>
              <w:jc w:val="left"/>
              <w:rPr>
                <w:rFonts w:ascii="Arial" w:hAnsi="Arial" w:cs="Arial"/>
                <w:sz w:val="18"/>
                <w:szCs w:val="18"/>
              </w:rPr>
            </w:pPr>
            <w:r w:rsidRPr="004D6ED8">
              <w:rPr>
                <w:rFonts w:ascii="Arial" w:hAnsi="Arial" w:cs="Arial"/>
                <w:sz w:val="18"/>
                <w:szCs w:val="18"/>
              </w:rPr>
              <w:t>Κριτήρια</w:t>
            </w:r>
            <w:r w:rsidRPr="004D6ED8">
              <w:rPr>
                <w:rFonts w:ascii="Arial" w:hAnsi="Arial" w:cs="Arial"/>
                <w:sz w:val="18"/>
                <w:szCs w:val="18"/>
                <w:lang w:val="en-US"/>
              </w:rPr>
              <w:t xml:space="preserve"> </w:t>
            </w:r>
            <w:r w:rsidRPr="004D6ED8">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421744" w:rsidRPr="00943019" w:rsidRDefault="00421744" w:rsidP="004B5940">
            <w:pPr>
              <w:pStyle w:val="Web"/>
              <w:spacing w:before="40" w:beforeAutospacing="0" w:after="40" w:afterAutospacing="0" w:line="240" w:lineRule="auto"/>
              <w:rPr>
                <w:rFonts w:ascii="Arial" w:hAnsi="Arial" w:cs="Arial"/>
                <w:spacing w:val="-3"/>
                <w:sz w:val="18"/>
                <w:szCs w:val="18"/>
              </w:rPr>
            </w:pPr>
            <w:r w:rsidRPr="00421744">
              <w:rPr>
                <w:rFonts w:ascii="Arial" w:hAnsi="Arial"/>
                <w:sz w:val="18"/>
                <w:szCs w:val="20"/>
              </w:rPr>
              <w:t>Εξετάσεις, εργαστηριακές ασκήσεις και εργασία</w:t>
            </w:r>
          </w:p>
        </w:tc>
      </w:tr>
      <w:tr w:rsidR="00421744" w:rsidRPr="003D5AB9" w:rsidTr="00231086">
        <w:trPr>
          <w:jc w:val="center"/>
        </w:trPr>
        <w:tc>
          <w:tcPr>
            <w:tcW w:w="2410" w:type="dxa"/>
            <w:tcBorders>
              <w:top w:val="single" w:sz="4" w:space="0" w:color="auto"/>
              <w:left w:val="single" w:sz="4" w:space="0" w:color="auto"/>
              <w:bottom w:val="single" w:sz="4" w:space="0" w:color="auto"/>
              <w:right w:val="single" w:sz="4" w:space="0" w:color="auto"/>
            </w:tcBorders>
          </w:tcPr>
          <w:p w:rsidR="00421744" w:rsidRPr="004D6ED8" w:rsidRDefault="00421744" w:rsidP="004B5940">
            <w:pPr>
              <w:tabs>
                <w:tab w:val="left" w:pos="284"/>
                <w:tab w:val="left" w:pos="2268"/>
                <w:tab w:val="left" w:pos="2552"/>
              </w:tabs>
              <w:spacing w:before="40" w:after="40" w:line="240" w:lineRule="auto"/>
              <w:ind w:left="0" w:right="0"/>
              <w:jc w:val="left"/>
              <w:rPr>
                <w:rFonts w:ascii="Arial" w:hAnsi="Arial" w:cs="Arial"/>
                <w:sz w:val="18"/>
                <w:szCs w:val="18"/>
                <w:lang w:val="en-US"/>
              </w:rPr>
            </w:pPr>
            <w:r w:rsidRPr="004D6ED8">
              <w:rPr>
                <w:rFonts w:ascii="Arial" w:hAnsi="Arial" w:cs="Arial"/>
                <w:sz w:val="18"/>
                <w:szCs w:val="18"/>
              </w:rPr>
              <w:t>Ιστοσελίδα του μαθήματος</w:t>
            </w:r>
            <w:r w:rsidRPr="004D6ED8">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421744" w:rsidRPr="00421744" w:rsidRDefault="00421744" w:rsidP="004B5940">
            <w:pPr>
              <w:tabs>
                <w:tab w:val="left" w:pos="284"/>
                <w:tab w:val="left" w:pos="2268"/>
                <w:tab w:val="left" w:pos="2552"/>
              </w:tabs>
              <w:spacing w:before="40" w:after="40" w:line="240" w:lineRule="auto"/>
              <w:ind w:left="0" w:right="0"/>
              <w:rPr>
                <w:rFonts w:ascii="Arial" w:hAnsi="Arial" w:cs="Arial"/>
                <w:sz w:val="18"/>
                <w:szCs w:val="18"/>
                <w:lang w:val="en-US"/>
              </w:rPr>
            </w:pPr>
            <w:r w:rsidRPr="00421744">
              <w:rPr>
                <w:rFonts w:ascii="Arial" w:hAnsi="Arial" w:cs="Arial"/>
                <w:sz w:val="18"/>
                <w:szCs w:val="18"/>
                <w:lang w:val="en-US"/>
              </w:rPr>
              <w:t>https://ecourse.uoi.gr/course/view.php?id=370</w:t>
            </w:r>
          </w:p>
        </w:tc>
      </w:tr>
    </w:tbl>
    <w:p w:rsidR="00E40ADB" w:rsidRPr="002845F5" w:rsidRDefault="00E40ADB" w:rsidP="00C56CE6">
      <w:pPr>
        <w:tabs>
          <w:tab w:val="left" w:pos="284"/>
          <w:tab w:val="left" w:pos="2268"/>
          <w:tab w:val="left" w:pos="2552"/>
        </w:tabs>
        <w:spacing w:line="240" w:lineRule="auto"/>
        <w:ind w:left="0" w:right="0"/>
        <w:rPr>
          <w:rFonts w:ascii="Arial" w:hAnsi="Arial" w:cs="Arial"/>
          <w:vanish/>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AD1418" w:rsidTr="004C2AEF">
        <w:trPr>
          <w:trHeight w:val="416"/>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AD1418" w:rsidRDefault="00AD1418" w:rsidP="002F14FB">
            <w:pPr>
              <w:tabs>
                <w:tab w:val="left" w:pos="284"/>
                <w:tab w:val="left" w:pos="2268"/>
                <w:tab w:val="left" w:pos="2552"/>
              </w:tabs>
              <w:spacing w:before="60" w:after="60" w:line="240" w:lineRule="auto"/>
              <w:ind w:left="0" w:right="0"/>
              <w:jc w:val="left"/>
              <w:rPr>
                <w:rFonts w:ascii="Arial" w:hAnsi="Arial" w:cs="Arial"/>
                <w:b/>
                <w:sz w:val="18"/>
                <w:szCs w:val="18"/>
                <w:highlight w:val="lightGray"/>
              </w:rPr>
            </w:pPr>
            <w:r>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AD1418" w:rsidRPr="00AD1418" w:rsidRDefault="00AD1418" w:rsidP="002F14FB">
            <w:pPr>
              <w:tabs>
                <w:tab w:val="left" w:pos="284"/>
                <w:tab w:val="left" w:pos="2268"/>
                <w:tab w:val="left" w:pos="2552"/>
              </w:tabs>
              <w:spacing w:before="60" w:after="60" w:line="240" w:lineRule="auto"/>
              <w:ind w:left="0" w:right="0"/>
              <w:jc w:val="left"/>
              <w:rPr>
                <w:rFonts w:ascii="Arial" w:hAnsi="Arial" w:cs="Arial"/>
                <w:b/>
                <w:sz w:val="18"/>
                <w:szCs w:val="18"/>
              </w:rPr>
            </w:pPr>
            <w:r w:rsidRPr="00E2068C">
              <w:rPr>
                <w:rFonts w:ascii="Arial" w:hAnsi="Arial" w:cs="Arial"/>
                <w:b/>
                <w:sz w:val="18"/>
                <w:szCs w:val="18"/>
              </w:rPr>
              <w:t>A</w:t>
            </w:r>
            <w:r w:rsidRPr="00E2068C">
              <w:rPr>
                <w:rFonts w:ascii="Arial" w:hAnsi="Arial" w:cs="Arial" w:hint="eastAsia"/>
                <w:b/>
                <w:sz w:val="18"/>
                <w:szCs w:val="18"/>
              </w:rPr>
              <w:t>πειροστικός</w:t>
            </w:r>
            <w:r w:rsidRPr="00E2068C">
              <w:rPr>
                <w:rFonts w:ascii="Arial" w:hAnsi="Arial" w:cs="Arial"/>
                <w:b/>
                <w:sz w:val="18"/>
                <w:szCs w:val="18"/>
              </w:rPr>
              <w:t xml:space="preserve"> </w:t>
            </w:r>
            <w:r w:rsidRPr="00E2068C">
              <w:rPr>
                <w:rFonts w:ascii="Arial" w:hAnsi="Arial" w:cs="Arial" w:hint="eastAsia"/>
                <w:b/>
                <w:sz w:val="18"/>
                <w:szCs w:val="18"/>
              </w:rPr>
              <w:t>Λογισμός</w:t>
            </w:r>
            <w:r w:rsidRPr="00E2068C">
              <w:rPr>
                <w:rFonts w:ascii="Arial" w:hAnsi="Arial" w:cs="Arial"/>
                <w:b/>
                <w:sz w:val="18"/>
                <w:szCs w:val="18"/>
              </w:rPr>
              <w:t xml:space="preserve"> II </w:t>
            </w:r>
            <w:r w:rsidRPr="00AD1418">
              <w:rPr>
                <w:rFonts w:ascii="Arial" w:hAnsi="Arial" w:cs="Arial"/>
                <w:b/>
                <w:sz w:val="18"/>
                <w:szCs w:val="18"/>
              </w:rPr>
              <w:t>(</w:t>
            </w:r>
            <w:r>
              <w:rPr>
                <w:rFonts w:ascii="Arial" w:hAnsi="Arial" w:cs="Arial"/>
                <w:b/>
                <w:sz w:val="18"/>
                <w:szCs w:val="18"/>
                <w:lang w:val="en-US"/>
              </w:rPr>
              <w:t>MYY</w:t>
            </w:r>
            <w:r w:rsidR="000804A3">
              <w:rPr>
                <w:rFonts w:ascii="Arial" w:hAnsi="Arial" w:cs="Arial"/>
                <w:b/>
                <w:sz w:val="18"/>
                <w:szCs w:val="18"/>
              </w:rPr>
              <w:t>202</w:t>
            </w:r>
            <w:r>
              <w:rPr>
                <w:rFonts w:ascii="Arial" w:hAnsi="Arial" w:cs="Arial"/>
                <w:b/>
                <w:sz w:val="18"/>
                <w:szCs w:val="18"/>
              </w:rPr>
              <w:t>)</w:t>
            </w:r>
          </w:p>
        </w:tc>
      </w:tr>
      <w:tr w:rsidR="00AD1418" w:rsidTr="004C2AEF">
        <w:trPr>
          <w:jc w:val="center"/>
        </w:trPr>
        <w:tc>
          <w:tcPr>
            <w:tcW w:w="2410" w:type="dxa"/>
            <w:tcBorders>
              <w:top w:val="single" w:sz="4" w:space="0" w:color="auto"/>
              <w:left w:val="single" w:sz="4" w:space="0" w:color="auto"/>
              <w:bottom w:val="single" w:sz="4" w:space="0" w:color="auto"/>
              <w:right w:val="single" w:sz="4" w:space="0" w:color="auto"/>
            </w:tcBorders>
          </w:tcPr>
          <w:p w:rsidR="00AD1418" w:rsidRDefault="00AD1418" w:rsidP="002F14FB">
            <w:pPr>
              <w:tabs>
                <w:tab w:val="left" w:pos="284"/>
                <w:tab w:val="left" w:pos="2268"/>
                <w:tab w:val="left" w:pos="2552"/>
              </w:tabs>
              <w:spacing w:before="60" w:after="60" w:line="240" w:lineRule="auto"/>
              <w:ind w:left="0" w:right="0"/>
              <w:jc w:val="left"/>
              <w:rPr>
                <w:rFonts w:ascii="Arial" w:hAnsi="Arial" w:cs="Arial"/>
                <w:sz w:val="18"/>
                <w:szCs w:val="18"/>
              </w:rPr>
            </w:pPr>
            <w:r>
              <w:rPr>
                <w:rFonts w:ascii="Arial" w:hAnsi="Arial" w:cs="Arial"/>
                <w:sz w:val="18"/>
                <w:szCs w:val="18"/>
              </w:rPr>
              <w:lastRenderedPageBreak/>
              <w:t xml:space="preserve">Περιγραφή μαθήματος </w:t>
            </w:r>
          </w:p>
        </w:tc>
        <w:tc>
          <w:tcPr>
            <w:tcW w:w="4961" w:type="dxa"/>
            <w:tcBorders>
              <w:top w:val="single" w:sz="4" w:space="0" w:color="auto"/>
              <w:left w:val="single" w:sz="4" w:space="0" w:color="auto"/>
              <w:bottom w:val="single" w:sz="4" w:space="0" w:color="auto"/>
              <w:right w:val="single" w:sz="4" w:space="0" w:color="auto"/>
            </w:tcBorders>
          </w:tcPr>
          <w:p w:rsidR="00AD1418" w:rsidRPr="00064DD0" w:rsidRDefault="00CE68A3" w:rsidP="002F14FB">
            <w:pPr>
              <w:tabs>
                <w:tab w:val="left" w:pos="284"/>
                <w:tab w:val="left" w:pos="2268"/>
                <w:tab w:val="left" w:pos="2552"/>
              </w:tabs>
              <w:spacing w:before="60" w:after="60" w:line="240" w:lineRule="auto"/>
              <w:ind w:left="0" w:right="0"/>
              <w:rPr>
                <w:rFonts w:ascii="Arial" w:hAnsi="Arial" w:cs="Arial"/>
                <w:sz w:val="18"/>
                <w:szCs w:val="18"/>
              </w:rPr>
            </w:pPr>
            <w:r w:rsidRPr="00CE68A3">
              <w:rPr>
                <w:rFonts w:ascii="Arial" w:hAnsi="Arial"/>
                <w:sz w:val="18"/>
              </w:rPr>
              <w:t>Γεωμετρία του Ευκλείδιου χώρου (διανύσματα, εσωτερικό γινόμενο διανυσμάτων, ορίζουσες, εξωτερικό γινόμενο διανυσμάτων, πολικές, κυλινδρικές και σφαιρικές συντεταγμένες), Συναρτήσεις πολλών μεταβλητών, Παραγώγιση συναρτήσεων πολλών μεταβλητών (όρια και συνέχεια, ιδιότητες της παραγώγου, κανόνας της αλυσίδας, κλίση και κατά κατεύθυνση παράγωγος, θεώρημα πεπλεγμένων συναρτήσεων και θεώρημα αντίστροφης συνάρτησης, παράγωγοι υψηλότερης τάξης), Ακρότατα συναρτήσεων πολλών μεταβλητών (το θεώρημα του Taylor, ακρότατα πραγματικών συναρτήσεων, ακρότατα υπό συνθήκη και πολλαπλασιαστές Lagrange), Διπλά και τριπλά ολοκληρώματα (αλλαγή της σειράς ολοκλήρωσης, θεώρημα αλλαγής μεταβλητών), Διανυσματικές</w:t>
            </w:r>
            <w:r w:rsidRPr="00442AC6">
              <w:rPr>
                <w:rFonts w:cs="Arial"/>
                <w:iCs/>
                <w:color w:val="002060"/>
              </w:rPr>
              <w:t xml:space="preserve"> </w:t>
            </w:r>
            <w:r w:rsidRPr="00CE68A3">
              <w:rPr>
                <w:rFonts w:ascii="Arial" w:hAnsi="Arial"/>
                <w:sz w:val="18"/>
              </w:rPr>
              <w:t>συναρτήσεις (καμπύλες και μήκος τόξου, διανυσματικά πεδία, απόκλιση και στροβιλισμός), Επικαμπύλια και επιφανειακά ολο</w:t>
            </w:r>
            <w:r>
              <w:rPr>
                <w:rFonts w:ascii="Arial" w:hAnsi="Arial"/>
                <w:sz w:val="18"/>
              </w:rPr>
              <w:t xml:space="preserve">κληρώματα (παραμετρικοποιημένες </w:t>
            </w:r>
            <w:r w:rsidRPr="00CE68A3">
              <w:rPr>
                <w:rFonts w:ascii="Arial" w:hAnsi="Arial"/>
                <w:sz w:val="18"/>
              </w:rPr>
              <w:t>επιφάνειες, εμβαδόν επιφάνειας, επιφανειακό ολοκλήρωμα βαθμωτής</w:t>
            </w:r>
            <w:r w:rsidR="004B5940">
              <w:rPr>
                <w:rFonts w:ascii="Arial" w:hAnsi="Arial"/>
                <w:sz w:val="18"/>
              </w:rPr>
              <w:t xml:space="preserve"> </w:t>
            </w:r>
            <w:r w:rsidRPr="00CE68A3">
              <w:rPr>
                <w:rFonts w:ascii="Arial" w:hAnsi="Arial"/>
                <w:sz w:val="18"/>
              </w:rPr>
              <w:t>συνάρτησης και διανυσματικου πεδίου), Ολοκληρωτικά θεωρήματα διανυσματικής Ανάλυσης (το θεώρημα του Green, το θεώρημα του Stokes, συντηρητικά διανυσματικά πεδία, το θεώρημα της απόκλισης του Gauss).</w:t>
            </w:r>
          </w:p>
        </w:tc>
      </w:tr>
      <w:tr w:rsidR="00AD1418" w:rsidTr="004C2AEF">
        <w:trPr>
          <w:jc w:val="center"/>
        </w:trPr>
        <w:tc>
          <w:tcPr>
            <w:tcW w:w="2410" w:type="dxa"/>
            <w:tcBorders>
              <w:top w:val="single" w:sz="4" w:space="0" w:color="auto"/>
              <w:left w:val="single" w:sz="4" w:space="0" w:color="auto"/>
              <w:bottom w:val="single" w:sz="4" w:space="0" w:color="auto"/>
              <w:right w:val="single" w:sz="4" w:space="0" w:color="auto"/>
            </w:tcBorders>
          </w:tcPr>
          <w:p w:rsidR="00AD1418" w:rsidRDefault="00AD1418" w:rsidP="002F14FB">
            <w:pPr>
              <w:tabs>
                <w:tab w:val="left" w:pos="284"/>
                <w:tab w:val="left" w:pos="2268"/>
                <w:tab w:val="left" w:pos="2552"/>
              </w:tabs>
              <w:spacing w:before="60" w:after="60" w:line="240" w:lineRule="auto"/>
              <w:ind w:left="0" w:right="0"/>
              <w:jc w:val="left"/>
              <w:rPr>
                <w:rFonts w:ascii="Arial" w:hAnsi="Arial" w:cs="Arial"/>
                <w:sz w:val="18"/>
                <w:szCs w:val="18"/>
              </w:rPr>
            </w:pPr>
            <w:r>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AD1418" w:rsidRDefault="00AD1418" w:rsidP="002F14FB">
            <w:pPr>
              <w:tabs>
                <w:tab w:val="left" w:pos="284"/>
                <w:tab w:val="left" w:pos="2268"/>
                <w:tab w:val="left" w:pos="2552"/>
              </w:tabs>
              <w:spacing w:before="60" w:after="60" w:line="240" w:lineRule="auto"/>
              <w:ind w:left="0" w:right="0"/>
              <w:rPr>
                <w:rFonts w:ascii="Arial" w:hAnsi="Arial" w:cs="Arial"/>
                <w:sz w:val="18"/>
                <w:szCs w:val="18"/>
              </w:rPr>
            </w:pPr>
            <w:r>
              <w:rPr>
                <w:rFonts w:ascii="Arial" w:hAnsi="Arial" w:cs="Arial"/>
                <w:sz w:val="18"/>
                <w:szCs w:val="18"/>
              </w:rPr>
              <w:t>Το</w:t>
            </w:r>
            <w:r w:rsidR="00064DD0">
              <w:rPr>
                <w:rFonts w:ascii="Arial" w:hAnsi="Arial" w:cs="Arial"/>
                <w:sz w:val="18"/>
                <w:szCs w:val="18"/>
              </w:rPr>
              <w:t xml:space="preserve"> </w:t>
            </w:r>
            <w:r>
              <w:rPr>
                <w:rFonts w:ascii="Arial" w:hAnsi="Arial" w:cs="Arial"/>
                <w:sz w:val="18"/>
                <w:szCs w:val="18"/>
              </w:rPr>
              <w:t>μάθημα αυτό, που είναι συνέχεια του μαθήματος Απειροστικός Λογισμός Ι, σκοπό έχει να συμπληρώσει την ύλη του Απειροστικού Λογισμού που είναι απαραίτητη για άλλα μαθήματα του Τμήματος.</w:t>
            </w:r>
          </w:p>
        </w:tc>
      </w:tr>
      <w:tr w:rsidR="00AD1418" w:rsidTr="004C2AEF">
        <w:trPr>
          <w:jc w:val="center"/>
        </w:trPr>
        <w:tc>
          <w:tcPr>
            <w:tcW w:w="2410" w:type="dxa"/>
            <w:tcBorders>
              <w:top w:val="single" w:sz="4" w:space="0" w:color="auto"/>
              <w:left w:val="single" w:sz="4" w:space="0" w:color="auto"/>
              <w:bottom w:val="single" w:sz="4" w:space="0" w:color="auto"/>
              <w:right w:val="single" w:sz="4" w:space="0" w:color="auto"/>
            </w:tcBorders>
          </w:tcPr>
          <w:p w:rsidR="00AD1418" w:rsidRDefault="00AD1418" w:rsidP="004B5940">
            <w:pPr>
              <w:tabs>
                <w:tab w:val="left" w:pos="284"/>
                <w:tab w:val="left" w:pos="2268"/>
                <w:tab w:val="left" w:pos="2552"/>
              </w:tabs>
              <w:spacing w:before="20" w:after="20" w:line="240" w:lineRule="auto"/>
              <w:ind w:left="0" w:right="0"/>
              <w:jc w:val="left"/>
              <w:rPr>
                <w:rFonts w:ascii="Arial" w:hAnsi="Arial" w:cs="Arial"/>
                <w:sz w:val="18"/>
                <w:szCs w:val="18"/>
              </w:rPr>
            </w:pPr>
            <w:r>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CE68A3" w:rsidRPr="006E3328" w:rsidRDefault="00CE68A3" w:rsidP="004B5940">
            <w:pPr>
              <w:tabs>
                <w:tab w:val="left" w:pos="2268"/>
                <w:tab w:val="left" w:pos="2552"/>
              </w:tabs>
              <w:spacing w:before="20" w:after="20" w:line="240" w:lineRule="auto"/>
              <w:ind w:left="34" w:right="0"/>
              <w:rPr>
                <w:rFonts w:ascii="Arial" w:hAnsi="Arial" w:cs="Arial"/>
                <w:sz w:val="18"/>
                <w:szCs w:val="18"/>
              </w:rPr>
            </w:pPr>
            <w:r w:rsidRPr="006E3328">
              <w:rPr>
                <w:rFonts w:ascii="Arial" w:hAnsi="Arial" w:cs="Arial"/>
                <w:sz w:val="18"/>
                <w:szCs w:val="18"/>
              </w:rPr>
              <w:t>Μετά την επιτυχή ολοκλήρωση του μαθήματος, οι φοιτητές θα είναι σε θέση:</w:t>
            </w:r>
          </w:p>
          <w:p w:rsidR="00CE68A3" w:rsidRPr="00CE68A3" w:rsidRDefault="00CE68A3" w:rsidP="00B51C91">
            <w:pPr>
              <w:pStyle w:val="afb"/>
              <w:numPr>
                <w:ilvl w:val="0"/>
                <w:numId w:val="103"/>
              </w:numPr>
              <w:tabs>
                <w:tab w:val="left" w:pos="2268"/>
                <w:tab w:val="left" w:pos="2552"/>
              </w:tabs>
              <w:spacing w:before="20" w:after="20" w:line="240" w:lineRule="auto"/>
              <w:ind w:left="317" w:right="0" w:hanging="283"/>
              <w:contextualSpacing w:val="0"/>
              <w:rPr>
                <w:rFonts w:ascii="Arial" w:hAnsi="Arial" w:cs="Arial"/>
                <w:sz w:val="18"/>
                <w:szCs w:val="18"/>
              </w:rPr>
            </w:pPr>
            <w:r w:rsidRPr="00CE68A3">
              <w:rPr>
                <w:rFonts w:ascii="Arial" w:hAnsi="Arial" w:cs="Arial"/>
                <w:sz w:val="18"/>
                <w:szCs w:val="18"/>
              </w:rPr>
              <w:t>να παραγωγίζουν συναρτήσεις πολλών μεταβλητών</w:t>
            </w:r>
          </w:p>
          <w:p w:rsidR="00CE68A3" w:rsidRPr="00CE68A3" w:rsidRDefault="00CE68A3" w:rsidP="00B51C91">
            <w:pPr>
              <w:pStyle w:val="afb"/>
              <w:numPr>
                <w:ilvl w:val="0"/>
                <w:numId w:val="103"/>
              </w:numPr>
              <w:tabs>
                <w:tab w:val="left" w:pos="2268"/>
                <w:tab w:val="left" w:pos="2552"/>
              </w:tabs>
              <w:spacing w:before="20" w:after="20" w:line="240" w:lineRule="auto"/>
              <w:ind w:left="317" w:right="0" w:hanging="283"/>
              <w:contextualSpacing w:val="0"/>
              <w:rPr>
                <w:rFonts w:ascii="Arial" w:hAnsi="Arial" w:cs="Arial"/>
                <w:sz w:val="18"/>
                <w:szCs w:val="18"/>
              </w:rPr>
            </w:pPr>
            <w:r w:rsidRPr="00CE68A3">
              <w:rPr>
                <w:rFonts w:ascii="Arial" w:hAnsi="Arial" w:cs="Arial"/>
                <w:sz w:val="18"/>
                <w:szCs w:val="18"/>
              </w:rPr>
              <w:t>να διαχειρίζονται διανύσματα</w:t>
            </w:r>
          </w:p>
          <w:p w:rsidR="00CE68A3" w:rsidRPr="00CE68A3" w:rsidRDefault="00CE68A3" w:rsidP="00B51C91">
            <w:pPr>
              <w:pStyle w:val="afb"/>
              <w:numPr>
                <w:ilvl w:val="0"/>
                <w:numId w:val="103"/>
              </w:numPr>
              <w:tabs>
                <w:tab w:val="left" w:pos="2268"/>
                <w:tab w:val="left" w:pos="2552"/>
              </w:tabs>
              <w:spacing w:before="20" w:after="20" w:line="240" w:lineRule="auto"/>
              <w:ind w:left="317" w:right="0" w:hanging="283"/>
              <w:contextualSpacing w:val="0"/>
              <w:rPr>
                <w:rFonts w:ascii="Arial" w:hAnsi="Arial" w:cs="Arial"/>
                <w:sz w:val="18"/>
                <w:szCs w:val="18"/>
              </w:rPr>
            </w:pPr>
            <w:r w:rsidRPr="00CE68A3">
              <w:rPr>
                <w:rFonts w:ascii="Arial" w:hAnsi="Arial" w:cs="Arial"/>
                <w:sz w:val="18"/>
                <w:szCs w:val="18"/>
              </w:rPr>
              <w:t>να παραγωγίζουν διανυσματικά πεδία</w:t>
            </w:r>
          </w:p>
          <w:p w:rsidR="00CE68A3" w:rsidRPr="00CE68A3" w:rsidRDefault="00CE68A3" w:rsidP="00B51C91">
            <w:pPr>
              <w:pStyle w:val="afb"/>
              <w:numPr>
                <w:ilvl w:val="0"/>
                <w:numId w:val="103"/>
              </w:numPr>
              <w:tabs>
                <w:tab w:val="left" w:pos="2268"/>
                <w:tab w:val="left" w:pos="2552"/>
              </w:tabs>
              <w:spacing w:before="20" w:after="20" w:line="240" w:lineRule="auto"/>
              <w:ind w:left="317" w:right="0" w:hanging="283"/>
              <w:contextualSpacing w:val="0"/>
              <w:rPr>
                <w:rFonts w:ascii="Arial" w:hAnsi="Arial" w:cs="Arial"/>
                <w:sz w:val="18"/>
                <w:szCs w:val="18"/>
              </w:rPr>
            </w:pPr>
            <w:r w:rsidRPr="00CE68A3">
              <w:rPr>
                <w:rFonts w:ascii="Arial" w:hAnsi="Arial" w:cs="Arial"/>
                <w:sz w:val="18"/>
                <w:szCs w:val="18"/>
              </w:rPr>
              <w:t>να υπολογίζουν πολλαπλά ολοκληρώματα</w:t>
            </w:r>
          </w:p>
          <w:p w:rsidR="00AD1418" w:rsidRPr="00CE68A3" w:rsidRDefault="00CE68A3" w:rsidP="00B51C91">
            <w:pPr>
              <w:pStyle w:val="afb"/>
              <w:numPr>
                <w:ilvl w:val="0"/>
                <w:numId w:val="103"/>
              </w:numPr>
              <w:tabs>
                <w:tab w:val="left" w:pos="2268"/>
                <w:tab w:val="left" w:pos="2552"/>
              </w:tabs>
              <w:spacing w:before="20" w:after="20" w:line="240" w:lineRule="auto"/>
              <w:ind w:left="317" w:right="0" w:hanging="283"/>
              <w:contextualSpacing w:val="0"/>
              <w:rPr>
                <w:rFonts w:ascii="Arial" w:hAnsi="Arial" w:cs="Arial"/>
                <w:sz w:val="18"/>
                <w:szCs w:val="18"/>
              </w:rPr>
            </w:pPr>
            <w:r w:rsidRPr="00CE68A3">
              <w:rPr>
                <w:rFonts w:ascii="Arial" w:hAnsi="Arial" w:cs="Arial"/>
                <w:sz w:val="18"/>
                <w:szCs w:val="18"/>
              </w:rPr>
              <w:t>να αξιοποιούν τα βασικά θεωρήματα του διανυσματικού λογισμού (Θεωρήματα Green, Gauss και Stokes)</w:t>
            </w:r>
          </w:p>
        </w:tc>
      </w:tr>
      <w:tr w:rsidR="00AD1418" w:rsidTr="004C2AEF">
        <w:trPr>
          <w:jc w:val="center"/>
        </w:trPr>
        <w:tc>
          <w:tcPr>
            <w:tcW w:w="2410" w:type="dxa"/>
            <w:tcBorders>
              <w:top w:val="single" w:sz="4" w:space="0" w:color="auto"/>
              <w:left w:val="single" w:sz="4" w:space="0" w:color="auto"/>
              <w:bottom w:val="single" w:sz="4" w:space="0" w:color="auto"/>
              <w:right w:val="single" w:sz="4" w:space="0" w:color="auto"/>
            </w:tcBorders>
          </w:tcPr>
          <w:p w:rsidR="00AD1418" w:rsidRDefault="00AD1418" w:rsidP="004B5940">
            <w:pPr>
              <w:tabs>
                <w:tab w:val="left" w:pos="284"/>
                <w:tab w:val="left" w:pos="2268"/>
                <w:tab w:val="left" w:pos="2552"/>
              </w:tabs>
              <w:spacing w:before="20" w:after="20" w:line="240" w:lineRule="auto"/>
              <w:ind w:left="0" w:right="0"/>
              <w:jc w:val="left"/>
              <w:rPr>
                <w:rFonts w:ascii="Arial" w:hAnsi="Arial" w:cs="Arial"/>
                <w:sz w:val="18"/>
                <w:szCs w:val="18"/>
              </w:rPr>
            </w:pPr>
            <w:r>
              <w:rPr>
                <w:rFonts w:ascii="Arial" w:hAnsi="Arial" w:cs="Arial"/>
                <w:sz w:val="18"/>
                <w:szCs w:val="18"/>
              </w:rPr>
              <w:t>Συγγράμματα</w:t>
            </w:r>
          </w:p>
          <w:p w:rsidR="00AD1418" w:rsidRDefault="00AD1418" w:rsidP="004B5940">
            <w:pPr>
              <w:tabs>
                <w:tab w:val="left" w:pos="284"/>
                <w:tab w:val="left" w:pos="2268"/>
                <w:tab w:val="left" w:pos="2552"/>
              </w:tabs>
              <w:spacing w:before="20" w:after="20"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CE68A3" w:rsidRPr="00CE68A3" w:rsidRDefault="00CE68A3" w:rsidP="00B51C91">
            <w:pPr>
              <w:pStyle w:val="afb"/>
              <w:numPr>
                <w:ilvl w:val="0"/>
                <w:numId w:val="103"/>
              </w:numPr>
              <w:tabs>
                <w:tab w:val="left" w:pos="2268"/>
                <w:tab w:val="left" w:pos="2552"/>
              </w:tabs>
              <w:spacing w:before="20" w:after="20" w:line="240" w:lineRule="auto"/>
              <w:ind w:left="317" w:right="0" w:hanging="283"/>
              <w:contextualSpacing w:val="0"/>
              <w:rPr>
                <w:rFonts w:ascii="Arial" w:hAnsi="Arial" w:cs="Arial"/>
                <w:sz w:val="18"/>
                <w:szCs w:val="18"/>
              </w:rPr>
            </w:pPr>
            <w:r w:rsidRPr="00CE68A3">
              <w:rPr>
                <w:rFonts w:ascii="Arial" w:hAnsi="Arial" w:cs="Arial"/>
                <w:sz w:val="18"/>
                <w:szCs w:val="18"/>
              </w:rPr>
              <w:t>Βιβλίο [50659156]: Απειροστικός Λογισμός Τόμος Β, Ντούγιας Σωτήρης</w:t>
            </w:r>
          </w:p>
          <w:p w:rsidR="00CE68A3" w:rsidRPr="00CE68A3" w:rsidRDefault="00CE68A3" w:rsidP="00B51C91">
            <w:pPr>
              <w:pStyle w:val="afb"/>
              <w:numPr>
                <w:ilvl w:val="0"/>
                <w:numId w:val="103"/>
              </w:numPr>
              <w:tabs>
                <w:tab w:val="left" w:pos="2268"/>
                <w:tab w:val="left" w:pos="2552"/>
              </w:tabs>
              <w:spacing w:before="20" w:after="20" w:line="240" w:lineRule="auto"/>
              <w:ind w:left="317" w:right="0" w:hanging="283"/>
              <w:contextualSpacing w:val="0"/>
              <w:rPr>
                <w:rFonts w:ascii="Arial" w:hAnsi="Arial" w:cs="Arial"/>
                <w:sz w:val="18"/>
                <w:szCs w:val="18"/>
              </w:rPr>
            </w:pPr>
            <w:r w:rsidRPr="00CE68A3">
              <w:rPr>
                <w:rFonts w:ascii="Arial" w:hAnsi="Arial" w:cs="Arial"/>
                <w:sz w:val="18"/>
                <w:szCs w:val="18"/>
              </w:rPr>
              <w:t>Βιβλίο [45323]: Απειροστικός Λογισμός, ΤΟΜΟΣ ΙΙα, Νεγρεπόντης Στυλιανός,</w:t>
            </w:r>
            <w:r>
              <w:rPr>
                <w:rFonts w:ascii="Arial" w:hAnsi="Arial" w:cs="Arial"/>
                <w:sz w:val="18"/>
                <w:szCs w:val="18"/>
              </w:rPr>
              <w:t xml:space="preserve"> </w:t>
            </w:r>
            <w:r w:rsidRPr="00CE68A3">
              <w:rPr>
                <w:rFonts w:ascii="Arial" w:hAnsi="Arial" w:cs="Arial"/>
                <w:sz w:val="18"/>
                <w:szCs w:val="18"/>
              </w:rPr>
              <w:t>Γιωτόπουλος Σ. Χ.,Γιαννακούλιας Ευστάθιος</w:t>
            </w:r>
          </w:p>
          <w:p w:rsidR="003D13AF" w:rsidRDefault="003D13AF" w:rsidP="00B51C91">
            <w:pPr>
              <w:pStyle w:val="afb"/>
              <w:numPr>
                <w:ilvl w:val="0"/>
                <w:numId w:val="103"/>
              </w:numPr>
              <w:tabs>
                <w:tab w:val="left" w:pos="2268"/>
                <w:tab w:val="left" w:pos="2552"/>
              </w:tabs>
              <w:spacing w:before="20" w:after="20" w:line="240" w:lineRule="auto"/>
              <w:ind w:left="317" w:right="0" w:hanging="283"/>
              <w:contextualSpacing w:val="0"/>
              <w:rPr>
                <w:rFonts w:ascii="Arial" w:hAnsi="Arial" w:cs="Arial"/>
                <w:sz w:val="18"/>
                <w:szCs w:val="18"/>
              </w:rPr>
            </w:pPr>
            <w:r w:rsidRPr="003D13AF">
              <w:rPr>
                <w:rFonts w:ascii="Arial" w:hAnsi="Arial" w:cs="Arial" w:hint="eastAsia"/>
                <w:sz w:val="18"/>
                <w:szCs w:val="18"/>
              </w:rPr>
              <w:t>Βιβλίο</w:t>
            </w:r>
            <w:r w:rsidRPr="003D13AF">
              <w:rPr>
                <w:rFonts w:ascii="Arial" w:hAnsi="Arial" w:cs="Arial"/>
                <w:sz w:val="18"/>
                <w:szCs w:val="18"/>
              </w:rPr>
              <w:t xml:space="preserve"> [94645889]: </w:t>
            </w:r>
            <w:r w:rsidRPr="003D13AF">
              <w:rPr>
                <w:rFonts w:ascii="Arial" w:hAnsi="Arial" w:cs="Arial" w:hint="eastAsia"/>
                <w:sz w:val="18"/>
                <w:szCs w:val="18"/>
              </w:rPr>
              <w:t>ΔΙΑΝΥΣΜΑΤΙΚΟΣ</w:t>
            </w:r>
            <w:r w:rsidRPr="003D13AF">
              <w:rPr>
                <w:rFonts w:ascii="Arial" w:hAnsi="Arial" w:cs="Arial"/>
                <w:sz w:val="18"/>
                <w:szCs w:val="18"/>
              </w:rPr>
              <w:t xml:space="preserve"> </w:t>
            </w:r>
            <w:r w:rsidRPr="003D13AF">
              <w:rPr>
                <w:rFonts w:ascii="Arial" w:hAnsi="Arial" w:cs="Arial" w:hint="eastAsia"/>
                <w:sz w:val="18"/>
                <w:szCs w:val="18"/>
              </w:rPr>
              <w:t>ΛΟΓΙΣΜΟΣ</w:t>
            </w:r>
            <w:r w:rsidRPr="003D13AF">
              <w:rPr>
                <w:rFonts w:ascii="Arial" w:hAnsi="Arial" w:cs="Arial"/>
                <w:sz w:val="18"/>
                <w:szCs w:val="18"/>
              </w:rPr>
              <w:t>, Jerrold E. Marsden, Anthony Tromba</w:t>
            </w:r>
          </w:p>
          <w:p w:rsidR="00AD1418" w:rsidRPr="00CE68A3" w:rsidRDefault="00CE68A3" w:rsidP="00B51C91">
            <w:pPr>
              <w:pStyle w:val="afb"/>
              <w:numPr>
                <w:ilvl w:val="0"/>
                <w:numId w:val="103"/>
              </w:numPr>
              <w:tabs>
                <w:tab w:val="left" w:pos="2268"/>
                <w:tab w:val="left" w:pos="2552"/>
              </w:tabs>
              <w:spacing w:before="20" w:after="20" w:line="240" w:lineRule="auto"/>
              <w:ind w:left="317" w:right="0" w:hanging="283"/>
              <w:contextualSpacing w:val="0"/>
              <w:rPr>
                <w:rFonts w:ascii="Arial" w:hAnsi="Arial" w:cs="Arial"/>
                <w:sz w:val="18"/>
                <w:szCs w:val="18"/>
              </w:rPr>
            </w:pPr>
            <w:r w:rsidRPr="00CE68A3">
              <w:rPr>
                <w:rFonts w:ascii="Arial" w:hAnsi="Arial" w:cs="Arial"/>
                <w:sz w:val="18"/>
                <w:szCs w:val="18"/>
              </w:rPr>
              <w:t>Βιβλίο [45234]: Γενικά Μαθηματικά - Απειροστικος Λογισμός τόμος Ι, Αθανασιάδης Χ. Ε., Γιαννακούλιας</w:t>
            </w:r>
            <w:r w:rsidRPr="00CE68A3">
              <w:rPr>
                <w:rFonts w:ascii="Arial" w:hAnsi="Arial" w:cs="Arial"/>
                <w:bCs/>
                <w:color w:val="002060"/>
                <w:sz w:val="18"/>
                <w:szCs w:val="18"/>
              </w:rPr>
              <w:t xml:space="preserve"> Ε., </w:t>
            </w:r>
            <w:r w:rsidRPr="00CE68A3">
              <w:rPr>
                <w:rFonts w:ascii="Arial" w:hAnsi="Arial" w:cs="Arial"/>
                <w:bCs/>
                <w:sz w:val="18"/>
                <w:szCs w:val="18"/>
              </w:rPr>
              <w:t>Γιωτόπουλος Σ.Χ</w:t>
            </w:r>
            <w:r w:rsidRPr="00CE68A3">
              <w:rPr>
                <w:rFonts w:ascii="Arial" w:hAnsi="Arial" w:cs="Arial"/>
                <w:bCs/>
                <w:color w:val="002060"/>
                <w:sz w:val="18"/>
                <w:szCs w:val="18"/>
              </w:rPr>
              <w:t xml:space="preserve"> </w:t>
            </w:r>
          </w:p>
        </w:tc>
      </w:tr>
      <w:tr w:rsidR="00AD1418" w:rsidTr="004C2AEF">
        <w:trPr>
          <w:jc w:val="center"/>
        </w:trPr>
        <w:tc>
          <w:tcPr>
            <w:tcW w:w="2410" w:type="dxa"/>
            <w:tcBorders>
              <w:top w:val="single" w:sz="4" w:space="0" w:color="auto"/>
              <w:left w:val="single" w:sz="4" w:space="0" w:color="auto"/>
              <w:bottom w:val="single" w:sz="4" w:space="0" w:color="auto"/>
              <w:right w:val="single" w:sz="4" w:space="0" w:color="auto"/>
            </w:tcBorders>
          </w:tcPr>
          <w:p w:rsidR="00AD1418" w:rsidRDefault="00AD1418" w:rsidP="004B5940">
            <w:pPr>
              <w:tabs>
                <w:tab w:val="left" w:pos="284"/>
                <w:tab w:val="left" w:pos="2268"/>
                <w:tab w:val="left" w:pos="2552"/>
              </w:tabs>
              <w:spacing w:before="20" w:after="20" w:line="240" w:lineRule="auto"/>
              <w:ind w:left="0" w:right="0"/>
              <w:jc w:val="left"/>
              <w:rPr>
                <w:rFonts w:ascii="Arial" w:hAnsi="Arial" w:cs="Arial"/>
                <w:sz w:val="18"/>
                <w:szCs w:val="18"/>
              </w:rPr>
            </w:pPr>
            <w:r>
              <w:rPr>
                <w:rFonts w:ascii="Arial" w:hAnsi="Arial" w:cs="Arial"/>
                <w:sz w:val="18"/>
                <w:szCs w:val="18"/>
              </w:rPr>
              <w:lastRenderedPageBreak/>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AD1418" w:rsidRPr="00DB1A32" w:rsidRDefault="00CE68A3" w:rsidP="00B51C91">
            <w:pPr>
              <w:pStyle w:val="afb"/>
              <w:numPr>
                <w:ilvl w:val="0"/>
                <w:numId w:val="103"/>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sidRPr="00DB1A32">
              <w:rPr>
                <w:rFonts w:ascii="Arial" w:hAnsi="Arial" w:cs="Arial"/>
                <w:sz w:val="18"/>
                <w:szCs w:val="18"/>
              </w:rPr>
              <w:t>Εβδομαδιαίες διαλέξεις στην αίθουσα διδασκαλίας</w:t>
            </w:r>
          </w:p>
          <w:p w:rsidR="00DB1A32" w:rsidRPr="00DB1A32" w:rsidRDefault="00DB1A32" w:rsidP="00B51C91">
            <w:pPr>
              <w:pStyle w:val="afb"/>
              <w:numPr>
                <w:ilvl w:val="0"/>
                <w:numId w:val="103"/>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sidRPr="00DB1A32">
              <w:rPr>
                <w:rFonts w:ascii="Arial" w:hAnsi="Arial" w:cs="Arial"/>
                <w:sz w:val="18"/>
                <w:szCs w:val="18"/>
              </w:rPr>
              <w:t>Χρήση Τ.Π.Ε στην διδασκαλία</w:t>
            </w:r>
          </w:p>
        </w:tc>
      </w:tr>
      <w:tr w:rsidR="00AD1418" w:rsidTr="004C2AEF">
        <w:trPr>
          <w:jc w:val="center"/>
        </w:trPr>
        <w:tc>
          <w:tcPr>
            <w:tcW w:w="2410" w:type="dxa"/>
            <w:tcBorders>
              <w:top w:val="single" w:sz="4" w:space="0" w:color="auto"/>
              <w:left w:val="single" w:sz="4" w:space="0" w:color="auto"/>
              <w:bottom w:val="single" w:sz="4" w:space="0" w:color="auto"/>
              <w:right w:val="single" w:sz="4" w:space="0" w:color="auto"/>
            </w:tcBorders>
          </w:tcPr>
          <w:p w:rsidR="00AD1418" w:rsidRDefault="00AD1418" w:rsidP="004B5940">
            <w:pPr>
              <w:tabs>
                <w:tab w:val="left" w:pos="284"/>
                <w:tab w:val="left" w:pos="2268"/>
                <w:tab w:val="left" w:pos="2552"/>
              </w:tabs>
              <w:spacing w:before="60" w:after="60" w:line="240" w:lineRule="auto"/>
              <w:ind w:left="0" w:right="0"/>
              <w:jc w:val="left"/>
              <w:rPr>
                <w:rFonts w:ascii="Arial" w:hAnsi="Arial" w:cs="Arial"/>
                <w:sz w:val="18"/>
                <w:szCs w:val="18"/>
              </w:rPr>
            </w:pPr>
            <w:r>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AD1418" w:rsidRDefault="00CE68A3" w:rsidP="004B5940">
            <w:pPr>
              <w:spacing w:before="60" w:after="60" w:line="240" w:lineRule="auto"/>
              <w:rPr>
                <w:rFonts w:ascii="Arial" w:hAnsi="Arial" w:cs="Arial"/>
                <w:sz w:val="18"/>
                <w:szCs w:val="18"/>
              </w:rPr>
            </w:pPr>
            <w:r w:rsidRPr="00CE68A3">
              <w:rPr>
                <w:rFonts w:ascii="Arial" w:hAnsi="Arial" w:cs="Arial"/>
                <w:sz w:val="18"/>
                <w:szCs w:val="18"/>
              </w:rPr>
              <w:t>Γραπτή εξέταση</w:t>
            </w:r>
          </w:p>
        </w:tc>
      </w:tr>
      <w:tr w:rsidR="00AD1418" w:rsidTr="004C2AEF">
        <w:trPr>
          <w:jc w:val="center"/>
        </w:trPr>
        <w:tc>
          <w:tcPr>
            <w:tcW w:w="2410" w:type="dxa"/>
            <w:tcBorders>
              <w:top w:val="single" w:sz="4" w:space="0" w:color="auto"/>
              <w:left w:val="single" w:sz="4" w:space="0" w:color="auto"/>
              <w:bottom w:val="single" w:sz="4" w:space="0" w:color="auto"/>
              <w:right w:val="single" w:sz="4" w:space="0" w:color="auto"/>
            </w:tcBorders>
          </w:tcPr>
          <w:p w:rsidR="00AD1418" w:rsidRDefault="00AD1418" w:rsidP="004B5940">
            <w:pPr>
              <w:tabs>
                <w:tab w:val="left" w:pos="284"/>
                <w:tab w:val="left" w:pos="2268"/>
                <w:tab w:val="left" w:pos="2552"/>
              </w:tabs>
              <w:spacing w:before="60" w:after="60" w:line="240" w:lineRule="auto"/>
              <w:ind w:left="0" w:right="0"/>
              <w:jc w:val="left"/>
              <w:rPr>
                <w:rFonts w:ascii="Arial" w:hAnsi="Arial" w:cs="Arial"/>
                <w:sz w:val="18"/>
                <w:szCs w:val="18"/>
              </w:rPr>
            </w:pPr>
            <w:r>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AD1418" w:rsidRPr="0076229A" w:rsidRDefault="0033223C" w:rsidP="004B5940">
            <w:pPr>
              <w:tabs>
                <w:tab w:val="left" w:pos="284"/>
                <w:tab w:val="left" w:pos="2268"/>
                <w:tab w:val="left" w:pos="2552"/>
              </w:tabs>
              <w:spacing w:before="60" w:after="60" w:line="240" w:lineRule="auto"/>
              <w:ind w:left="0" w:right="0"/>
              <w:rPr>
                <w:rFonts w:ascii="Arial" w:hAnsi="Arial" w:cs="Arial"/>
                <w:color w:val="17365D"/>
                <w:sz w:val="18"/>
                <w:szCs w:val="18"/>
              </w:rPr>
            </w:pPr>
            <w:hyperlink r:id="rId64" w:history="1">
              <w:r w:rsidR="0076229A" w:rsidRPr="0076229A">
                <w:rPr>
                  <w:rStyle w:val="-"/>
                  <w:rFonts w:ascii="Arial" w:hAnsi="Arial" w:cs="Arial"/>
                  <w:sz w:val="18"/>
                  <w:szCs w:val="18"/>
                </w:rPr>
                <w:t>http://ecourse.uoi.gr/enrol/index.php?id=1536</w:t>
              </w:r>
            </w:hyperlink>
          </w:p>
        </w:tc>
      </w:tr>
      <w:tr w:rsidR="00494B45" w:rsidRPr="003642E4" w:rsidTr="004C2A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shd w:val="clear" w:color="auto" w:fill="BFBFBF"/>
          </w:tcPr>
          <w:p w:rsidR="00494B45" w:rsidRPr="00346020" w:rsidRDefault="00494B45" w:rsidP="007F1367">
            <w:pPr>
              <w:tabs>
                <w:tab w:val="left" w:pos="284"/>
                <w:tab w:val="left" w:pos="2268"/>
                <w:tab w:val="left" w:pos="2552"/>
              </w:tabs>
              <w:spacing w:before="60" w:after="60" w:line="240" w:lineRule="auto"/>
              <w:ind w:left="0" w:right="0"/>
              <w:jc w:val="left"/>
              <w:rPr>
                <w:rFonts w:ascii="Arial" w:hAnsi="Arial" w:cs="Arial"/>
                <w:b/>
                <w:sz w:val="18"/>
                <w:szCs w:val="18"/>
              </w:rPr>
            </w:pPr>
            <w:r w:rsidRPr="00346020">
              <w:rPr>
                <w:rFonts w:ascii="Arial" w:hAnsi="Arial" w:cs="Arial"/>
                <w:b/>
                <w:sz w:val="18"/>
                <w:szCs w:val="18"/>
              </w:rPr>
              <w:t>Μάθημα</w:t>
            </w:r>
          </w:p>
        </w:tc>
        <w:tc>
          <w:tcPr>
            <w:tcW w:w="4961" w:type="dxa"/>
          </w:tcPr>
          <w:p w:rsidR="00494B45" w:rsidRPr="00346020" w:rsidRDefault="00494B45" w:rsidP="00014EC7">
            <w:pPr>
              <w:tabs>
                <w:tab w:val="left" w:pos="284"/>
                <w:tab w:val="left" w:pos="2268"/>
                <w:tab w:val="left" w:pos="2552"/>
              </w:tabs>
              <w:spacing w:before="60" w:after="60" w:line="240" w:lineRule="auto"/>
              <w:ind w:left="0" w:right="0"/>
              <w:rPr>
                <w:rFonts w:ascii="Arial" w:hAnsi="Arial" w:cs="Arial"/>
                <w:b/>
                <w:sz w:val="18"/>
                <w:szCs w:val="18"/>
              </w:rPr>
            </w:pPr>
            <w:r w:rsidRPr="00346020">
              <w:rPr>
                <w:rFonts w:ascii="Arial" w:hAnsi="Arial" w:cs="Arial"/>
                <w:b/>
                <w:sz w:val="18"/>
                <w:szCs w:val="18"/>
              </w:rPr>
              <w:t>Βασικές Αρχές Κυκλωμάτων</w:t>
            </w:r>
            <w:r>
              <w:rPr>
                <w:rFonts w:ascii="Arial" w:hAnsi="Arial" w:cs="Arial"/>
                <w:b/>
                <w:sz w:val="18"/>
                <w:szCs w:val="18"/>
              </w:rPr>
              <w:t xml:space="preserve"> (ΜΥΥ203)</w:t>
            </w:r>
          </w:p>
        </w:tc>
      </w:tr>
      <w:tr w:rsidR="00494B45" w:rsidRPr="003642E4" w:rsidTr="004C2A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tcPr>
          <w:p w:rsidR="00494B45" w:rsidRPr="00346020" w:rsidRDefault="00494B45" w:rsidP="004B5940">
            <w:pPr>
              <w:tabs>
                <w:tab w:val="left" w:pos="284"/>
                <w:tab w:val="left" w:pos="2268"/>
                <w:tab w:val="left" w:pos="2552"/>
              </w:tabs>
              <w:spacing w:line="240" w:lineRule="auto"/>
              <w:ind w:left="0" w:right="0"/>
              <w:jc w:val="left"/>
              <w:rPr>
                <w:rFonts w:ascii="Arial" w:hAnsi="Arial" w:cs="Arial"/>
                <w:sz w:val="18"/>
                <w:szCs w:val="18"/>
              </w:rPr>
            </w:pPr>
            <w:r w:rsidRPr="00346020">
              <w:rPr>
                <w:rFonts w:ascii="Arial" w:hAnsi="Arial" w:cs="Arial"/>
                <w:sz w:val="18"/>
                <w:szCs w:val="18"/>
              </w:rPr>
              <w:t>Περιγραφή Μαθήματος</w:t>
            </w:r>
          </w:p>
        </w:tc>
        <w:tc>
          <w:tcPr>
            <w:tcW w:w="4961" w:type="dxa"/>
          </w:tcPr>
          <w:p w:rsidR="00494B45" w:rsidRPr="00346020" w:rsidRDefault="008E0955" w:rsidP="004B5940">
            <w:pPr>
              <w:tabs>
                <w:tab w:val="left" w:pos="284"/>
                <w:tab w:val="left" w:pos="2268"/>
                <w:tab w:val="left" w:pos="2552"/>
              </w:tabs>
              <w:spacing w:line="240" w:lineRule="auto"/>
              <w:ind w:left="0" w:right="0"/>
              <w:rPr>
                <w:rFonts w:ascii="Arial" w:hAnsi="Arial" w:cs="Arial"/>
                <w:sz w:val="18"/>
                <w:szCs w:val="18"/>
              </w:rPr>
            </w:pPr>
            <w:r w:rsidRPr="008E0955">
              <w:rPr>
                <w:rFonts w:ascii="Arial" w:hAnsi="Arial" w:cs="Arial"/>
                <w:sz w:val="18"/>
                <w:szCs w:val="18"/>
              </w:rPr>
              <w:t>Μοντέλο κυκλώματος, Κυκλωματικά στοιχεία δύο ακροδεκτών, Αναπαράσταση σήματος, Δίκτυα αντιστάσεων, Νόμοι Kirchhoff, Ανάλυση κυκλώματος, Εξαρτώμενες πηγές, Θεωρήματα και ανάλυση RLC δικτύων (Μέθοδος Κομβικών Τάσεων, Μέθοδος Ρευμάτων Απλού Βρόγχου, Υπέρθεση, Θεωρήματα Thevenin/Norton), Δίθυρα δικτυώματα, Ανάλυση μικρού σήματος, Ανάλυση κατά συχνότητα, Φίλτρα.</w:t>
            </w:r>
          </w:p>
        </w:tc>
      </w:tr>
      <w:tr w:rsidR="00494B45" w:rsidRPr="003642E4" w:rsidTr="004C2A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tcPr>
          <w:p w:rsidR="00494B45" w:rsidRPr="00346020" w:rsidRDefault="00494B45" w:rsidP="004B5940">
            <w:pPr>
              <w:tabs>
                <w:tab w:val="left" w:pos="284"/>
                <w:tab w:val="left" w:pos="2268"/>
                <w:tab w:val="left" w:pos="2552"/>
              </w:tabs>
              <w:spacing w:line="240" w:lineRule="auto"/>
              <w:ind w:left="0" w:right="0"/>
              <w:jc w:val="left"/>
              <w:rPr>
                <w:rFonts w:ascii="Arial" w:hAnsi="Arial" w:cs="Arial"/>
                <w:sz w:val="18"/>
                <w:szCs w:val="18"/>
              </w:rPr>
            </w:pPr>
            <w:r w:rsidRPr="00346020">
              <w:rPr>
                <w:rFonts w:ascii="Arial" w:hAnsi="Arial" w:cs="Arial"/>
                <w:sz w:val="18"/>
                <w:szCs w:val="18"/>
              </w:rPr>
              <w:t>Περιγραφή</w:t>
            </w:r>
            <w:r w:rsidR="007F1367">
              <w:rPr>
                <w:rFonts w:ascii="Arial" w:hAnsi="Arial" w:cs="Arial"/>
                <w:sz w:val="18"/>
                <w:szCs w:val="18"/>
                <w:lang w:val="en-US"/>
              </w:rPr>
              <w:t xml:space="preserve"> </w:t>
            </w:r>
            <w:r w:rsidRPr="00346020">
              <w:rPr>
                <w:rFonts w:ascii="Arial" w:hAnsi="Arial" w:cs="Arial"/>
                <w:sz w:val="18"/>
                <w:szCs w:val="18"/>
              </w:rPr>
              <w:t>Εργαστηρίου</w:t>
            </w:r>
          </w:p>
        </w:tc>
        <w:tc>
          <w:tcPr>
            <w:tcW w:w="4961" w:type="dxa"/>
          </w:tcPr>
          <w:p w:rsidR="00494B45" w:rsidRPr="00346020" w:rsidRDefault="00494B45" w:rsidP="004B5940">
            <w:pPr>
              <w:tabs>
                <w:tab w:val="left" w:pos="284"/>
                <w:tab w:val="left" w:pos="2268"/>
                <w:tab w:val="left" w:pos="2552"/>
              </w:tabs>
              <w:spacing w:line="240" w:lineRule="auto"/>
              <w:ind w:left="0" w:right="0"/>
              <w:rPr>
                <w:rFonts w:ascii="Arial" w:hAnsi="Arial" w:cs="Arial"/>
                <w:sz w:val="18"/>
                <w:szCs w:val="18"/>
              </w:rPr>
            </w:pPr>
            <w:r w:rsidRPr="00346020">
              <w:rPr>
                <w:rFonts w:ascii="Arial" w:hAnsi="Arial" w:cs="Arial"/>
                <w:sz w:val="18"/>
                <w:szCs w:val="18"/>
              </w:rPr>
              <w:t>Οι φοιτητές κατανοούν τη βασική θεωρία μέσω εργαστηριακών ασκήσεων που καλύπτουν τα ακόλουθα πεδία:</w:t>
            </w:r>
          </w:p>
          <w:p w:rsidR="00494B45" w:rsidRPr="00346020" w:rsidRDefault="00494B45" w:rsidP="004B5940">
            <w:pPr>
              <w:pStyle w:val="23"/>
              <w:numPr>
                <w:ilvl w:val="0"/>
                <w:numId w:val="13"/>
              </w:numPr>
              <w:tabs>
                <w:tab w:val="left" w:pos="311"/>
                <w:tab w:val="left" w:pos="2268"/>
                <w:tab w:val="left" w:pos="2552"/>
              </w:tabs>
              <w:spacing w:line="240" w:lineRule="auto"/>
              <w:ind w:left="311" w:right="0" w:hanging="311"/>
              <w:contextualSpacing w:val="0"/>
              <w:rPr>
                <w:rFonts w:ascii="Arial" w:hAnsi="Arial" w:cs="Arial"/>
                <w:sz w:val="18"/>
                <w:szCs w:val="18"/>
              </w:rPr>
            </w:pPr>
            <w:r w:rsidRPr="00346020">
              <w:rPr>
                <w:rFonts w:ascii="Arial" w:hAnsi="Arial" w:cs="Arial"/>
                <w:sz w:val="18"/>
                <w:szCs w:val="18"/>
              </w:rPr>
              <w:t>Εξοικείωση με τον εργαστηριακό εξοπλισμό (Γεννήτριες Συχνοτήτων, Παλμογράφοι, Κάρτες Ψηφιακής Σχεδίασης, κλπ).</w:t>
            </w:r>
          </w:p>
          <w:p w:rsidR="00494B45" w:rsidRPr="00346020" w:rsidRDefault="00494B45" w:rsidP="004B5940">
            <w:pPr>
              <w:pStyle w:val="23"/>
              <w:numPr>
                <w:ilvl w:val="0"/>
                <w:numId w:val="13"/>
              </w:numPr>
              <w:tabs>
                <w:tab w:val="left" w:pos="311"/>
                <w:tab w:val="left" w:pos="2268"/>
                <w:tab w:val="left" w:pos="2552"/>
              </w:tabs>
              <w:spacing w:line="240" w:lineRule="auto"/>
              <w:ind w:left="311" w:right="0" w:hanging="311"/>
              <w:contextualSpacing w:val="0"/>
              <w:rPr>
                <w:rFonts w:ascii="Arial" w:hAnsi="Arial" w:cs="Arial"/>
                <w:sz w:val="18"/>
                <w:szCs w:val="18"/>
              </w:rPr>
            </w:pPr>
            <w:r w:rsidRPr="00346020">
              <w:rPr>
                <w:rFonts w:ascii="Arial" w:hAnsi="Arial" w:cs="Arial"/>
                <w:sz w:val="18"/>
                <w:szCs w:val="18"/>
              </w:rPr>
              <w:t>Εξοικείωση με τα βασικά κυκλωματικά στοιχεία (αντιστάσεις, πυκνωτές, πηνία, ψηφιακές πύλες)</w:t>
            </w:r>
            <w:r w:rsidR="003E6D36">
              <w:rPr>
                <w:rFonts w:ascii="Arial" w:hAnsi="Arial" w:cs="Arial"/>
                <w:sz w:val="18"/>
                <w:szCs w:val="18"/>
              </w:rPr>
              <w:t>.</w:t>
            </w:r>
          </w:p>
          <w:p w:rsidR="00494B45" w:rsidRPr="00346020" w:rsidRDefault="00494B45" w:rsidP="004B5940">
            <w:pPr>
              <w:pStyle w:val="23"/>
              <w:numPr>
                <w:ilvl w:val="0"/>
                <w:numId w:val="13"/>
              </w:numPr>
              <w:tabs>
                <w:tab w:val="left" w:pos="311"/>
                <w:tab w:val="left" w:pos="2268"/>
                <w:tab w:val="left" w:pos="2552"/>
              </w:tabs>
              <w:spacing w:line="240" w:lineRule="auto"/>
              <w:ind w:left="311" w:right="0" w:hanging="311"/>
              <w:contextualSpacing w:val="0"/>
              <w:rPr>
                <w:rFonts w:ascii="Arial" w:hAnsi="Arial" w:cs="Arial"/>
                <w:sz w:val="18"/>
                <w:szCs w:val="18"/>
              </w:rPr>
            </w:pPr>
            <w:r w:rsidRPr="00346020">
              <w:rPr>
                <w:rFonts w:ascii="Arial" w:hAnsi="Arial" w:cs="Arial"/>
                <w:sz w:val="18"/>
                <w:szCs w:val="18"/>
              </w:rPr>
              <w:t xml:space="preserve">Σχεδίαση και Ανάλυση Βασικών Ηλεκτρονικών Κυκλωμάτων. </w:t>
            </w:r>
          </w:p>
          <w:p w:rsidR="00494B45" w:rsidRPr="00346020" w:rsidRDefault="00494B45" w:rsidP="004B5940">
            <w:pPr>
              <w:pStyle w:val="23"/>
              <w:numPr>
                <w:ilvl w:val="0"/>
                <w:numId w:val="13"/>
              </w:numPr>
              <w:tabs>
                <w:tab w:val="left" w:pos="311"/>
                <w:tab w:val="left" w:pos="2268"/>
                <w:tab w:val="left" w:pos="2552"/>
              </w:tabs>
              <w:spacing w:line="240" w:lineRule="auto"/>
              <w:ind w:left="311" w:right="0" w:hanging="311"/>
              <w:contextualSpacing w:val="0"/>
              <w:rPr>
                <w:rFonts w:ascii="Arial" w:hAnsi="Arial" w:cs="Arial"/>
                <w:sz w:val="18"/>
                <w:szCs w:val="18"/>
              </w:rPr>
            </w:pPr>
            <w:r w:rsidRPr="00346020">
              <w:rPr>
                <w:rFonts w:ascii="Arial" w:hAnsi="Arial" w:cs="Arial"/>
                <w:sz w:val="18"/>
                <w:szCs w:val="18"/>
              </w:rPr>
              <w:t xml:space="preserve">Σχεδίαση Βασικών Συνδυαστικών Ψηφιακών Κυκλωμάτων. </w:t>
            </w:r>
          </w:p>
        </w:tc>
      </w:tr>
      <w:tr w:rsidR="00494B45" w:rsidRPr="003642E4" w:rsidTr="004C2A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tcPr>
          <w:p w:rsidR="00494B45" w:rsidRPr="00346020" w:rsidRDefault="00494B45" w:rsidP="004B5940">
            <w:pPr>
              <w:tabs>
                <w:tab w:val="left" w:pos="284"/>
                <w:tab w:val="left" w:pos="2268"/>
                <w:tab w:val="left" w:pos="2552"/>
              </w:tabs>
              <w:spacing w:line="250" w:lineRule="auto"/>
              <w:ind w:left="0" w:right="0"/>
              <w:jc w:val="left"/>
              <w:rPr>
                <w:rFonts w:ascii="Arial" w:hAnsi="Arial" w:cs="Arial"/>
                <w:sz w:val="18"/>
                <w:szCs w:val="18"/>
              </w:rPr>
            </w:pPr>
            <w:r w:rsidRPr="00346020">
              <w:rPr>
                <w:rFonts w:ascii="Arial" w:hAnsi="Arial" w:cs="Arial"/>
                <w:sz w:val="18"/>
                <w:szCs w:val="18"/>
              </w:rPr>
              <w:t>Στόχοι Μαθήματος</w:t>
            </w:r>
          </w:p>
        </w:tc>
        <w:tc>
          <w:tcPr>
            <w:tcW w:w="4961" w:type="dxa"/>
          </w:tcPr>
          <w:p w:rsidR="00494B45" w:rsidRPr="00346020" w:rsidRDefault="00494B45" w:rsidP="004B5940">
            <w:pPr>
              <w:tabs>
                <w:tab w:val="left" w:pos="284"/>
                <w:tab w:val="left" w:pos="2268"/>
                <w:tab w:val="left" w:pos="2552"/>
              </w:tabs>
              <w:spacing w:line="240" w:lineRule="auto"/>
              <w:ind w:left="0" w:right="0"/>
              <w:rPr>
                <w:rFonts w:ascii="Arial" w:hAnsi="Arial" w:cs="Arial"/>
                <w:sz w:val="18"/>
                <w:szCs w:val="18"/>
              </w:rPr>
            </w:pPr>
            <w:r w:rsidRPr="00346020">
              <w:rPr>
                <w:rFonts w:ascii="Arial" w:hAnsi="Arial" w:cs="Arial"/>
                <w:sz w:val="18"/>
                <w:szCs w:val="18"/>
              </w:rPr>
              <w:t xml:space="preserve">Στόχος του μαθήματος είναι να εισάγει τους φοιτητές στις βασικές αρχές ανάλυσης ηλεκτρονικών κυκλωμάτων. </w:t>
            </w:r>
            <w:r w:rsidR="00B86693">
              <w:rPr>
                <w:rFonts w:ascii="Arial" w:hAnsi="Arial" w:cs="Arial"/>
                <w:sz w:val="18"/>
                <w:szCs w:val="18"/>
              </w:rPr>
              <w:t>Ο</w:t>
            </w:r>
            <w:r w:rsidRPr="00346020">
              <w:rPr>
                <w:rFonts w:ascii="Arial" w:hAnsi="Arial" w:cs="Arial"/>
                <w:sz w:val="18"/>
                <w:szCs w:val="18"/>
              </w:rPr>
              <w:t>ι φοιτητές εξοικειώνονται με τα βασικά κυκλωματικά στοιχεία (αντιστάσεις, πυκνωτές, πηνία κλπ) και μαθαίνουν να αναλύουν βασικά γραμμικά κυκλώματα. Ολοκληρώνοντας το μάθημα οι φοιτητές θα μπορούν να αναλύσουν στοιχειώδη ηλεκτρονικά κυκλώματα χρησιμοποιώντας τους βασικούς νόμους</w:t>
            </w:r>
            <w:r w:rsidR="00B86693">
              <w:rPr>
                <w:rFonts w:ascii="Arial" w:hAnsi="Arial" w:cs="Arial"/>
                <w:sz w:val="18"/>
                <w:szCs w:val="18"/>
              </w:rPr>
              <w:t>.</w:t>
            </w:r>
          </w:p>
        </w:tc>
      </w:tr>
      <w:tr w:rsidR="00494B45" w:rsidRPr="008E0955" w:rsidTr="004C2A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tcPr>
          <w:p w:rsidR="00494B45" w:rsidRPr="00346020" w:rsidRDefault="00494B45" w:rsidP="004B5940">
            <w:pPr>
              <w:tabs>
                <w:tab w:val="left" w:pos="284"/>
                <w:tab w:val="left" w:pos="2268"/>
                <w:tab w:val="left" w:pos="2552"/>
              </w:tabs>
              <w:spacing w:line="250" w:lineRule="auto"/>
              <w:ind w:left="0" w:right="0"/>
              <w:jc w:val="left"/>
              <w:rPr>
                <w:rFonts w:ascii="Arial" w:hAnsi="Arial" w:cs="Arial"/>
                <w:sz w:val="18"/>
                <w:szCs w:val="18"/>
              </w:rPr>
            </w:pPr>
            <w:r w:rsidRPr="00346020">
              <w:rPr>
                <w:rFonts w:ascii="Arial" w:hAnsi="Arial" w:cs="Arial"/>
                <w:sz w:val="18"/>
                <w:szCs w:val="18"/>
              </w:rPr>
              <w:t>Επιδιωκόμενα Αποτελέσματα</w:t>
            </w:r>
          </w:p>
        </w:tc>
        <w:tc>
          <w:tcPr>
            <w:tcW w:w="4961" w:type="dxa"/>
          </w:tcPr>
          <w:p w:rsidR="008E0955" w:rsidRPr="008E0955" w:rsidRDefault="008E0955" w:rsidP="004B5940">
            <w:pPr>
              <w:spacing w:line="240" w:lineRule="auto"/>
              <w:rPr>
                <w:rFonts w:ascii="Arial" w:hAnsi="Arial" w:cs="Arial"/>
                <w:sz w:val="18"/>
                <w:szCs w:val="18"/>
              </w:rPr>
            </w:pPr>
            <w:r w:rsidRPr="008E0955">
              <w:rPr>
                <w:rFonts w:ascii="Arial" w:hAnsi="Arial" w:cs="Arial"/>
                <w:sz w:val="18"/>
                <w:szCs w:val="18"/>
              </w:rPr>
              <w:t>Μετά την επιτυχή ολοκλήρωση του μαθήματος, οι φοιτητές θα είναι σε θέση:</w:t>
            </w:r>
          </w:p>
          <w:p w:rsidR="008E0955" w:rsidRPr="008E0955" w:rsidRDefault="008E0955" w:rsidP="00B51C91">
            <w:pPr>
              <w:pStyle w:val="afb"/>
              <w:numPr>
                <w:ilvl w:val="0"/>
                <w:numId w:val="109"/>
              </w:numPr>
              <w:spacing w:line="240" w:lineRule="auto"/>
              <w:ind w:left="317" w:right="0" w:hanging="283"/>
              <w:contextualSpacing w:val="0"/>
              <w:rPr>
                <w:rFonts w:ascii="Arial" w:hAnsi="Arial" w:cs="Arial"/>
                <w:sz w:val="18"/>
                <w:szCs w:val="18"/>
              </w:rPr>
            </w:pPr>
            <w:r w:rsidRPr="008E0955">
              <w:rPr>
                <w:rFonts w:ascii="Arial" w:hAnsi="Arial" w:cs="Arial"/>
                <w:sz w:val="18"/>
                <w:szCs w:val="18"/>
              </w:rPr>
              <w:t>Να εφαρμόζουν τους νόμους Kirchoff και την αρχή διατήρησης της ενέργειας.</w:t>
            </w:r>
          </w:p>
          <w:p w:rsidR="008E0955" w:rsidRPr="008E0955" w:rsidRDefault="008E0955" w:rsidP="00B51C91">
            <w:pPr>
              <w:pStyle w:val="afb"/>
              <w:numPr>
                <w:ilvl w:val="0"/>
                <w:numId w:val="109"/>
              </w:numPr>
              <w:spacing w:line="240" w:lineRule="auto"/>
              <w:ind w:left="317" w:right="0" w:hanging="283"/>
              <w:contextualSpacing w:val="0"/>
              <w:rPr>
                <w:rFonts w:ascii="Arial" w:hAnsi="Arial" w:cs="Arial"/>
                <w:sz w:val="18"/>
                <w:szCs w:val="18"/>
              </w:rPr>
            </w:pPr>
            <w:r w:rsidRPr="008E0955">
              <w:rPr>
                <w:rFonts w:ascii="Arial" w:hAnsi="Arial" w:cs="Arial"/>
                <w:sz w:val="18"/>
                <w:szCs w:val="18"/>
              </w:rPr>
              <w:t>Να χρησιμοποιούν τις μεθόδους των κομβικών τάσεων και των ρευμάτων απλών βρόχων για να αναλύσουν γραμμικά RLC κυκλώματα.</w:t>
            </w:r>
          </w:p>
          <w:p w:rsidR="008E0955" w:rsidRPr="008E0955" w:rsidRDefault="008E0955" w:rsidP="00B51C91">
            <w:pPr>
              <w:pStyle w:val="afb"/>
              <w:numPr>
                <w:ilvl w:val="0"/>
                <w:numId w:val="109"/>
              </w:numPr>
              <w:spacing w:line="240" w:lineRule="auto"/>
              <w:ind w:left="317" w:right="0" w:hanging="283"/>
              <w:contextualSpacing w:val="0"/>
              <w:rPr>
                <w:rFonts w:ascii="Arial" w:hAnsi="Arial" w:cs="Arial"/>
                <w:sz w:val="18"/>
                <w:szCs w:val="18"/>
              </w:rPr>
            </w:pPr>
            <w:r w:rsidRPr="008E0955">
              <w:rPr>
                <w:rFonts w:ascii="Arial" w:hAnsi="Arial" w:cs="Arial"/>
                <w:sz w:val="18"/>
                <w:szCs w:val="18"/>
              </w:rPr>
              <w:t>Να συνδυάζουν την υπέρθεση και τα θεωρήματα Thevenin και Norton για να απλοποιούν και να αναλύσουν γραμμικά RLC κυκλώματα.</w:t>
            </w:r>
          </w:p>
          <w:p w:rsidR="008E0955" w:rsidRPr="008E0955" w:rsidRDefault="008E0955" w:rsidP="00B51C91">
            <w:pPr>
              <w:pStyle w:val="afb"/>
              <w:numPr>
                <w:ilvl w:val="0"/>
                <w:numId w:val="109"/>
              </w:numPr>
              <w:spacing w:line="240" w:lineRule="auto"/>
              <w:ind w:left="317" w:right="0" w:hanging="283"/>
              <w:contextualSpacing w:val="0"/>
              <w:rPr>
                <w:rFonts w:ascii="Arial" w:hAnsi="Arial" w:cs="Arial"/>
                <w:sz w:val="18"/>
                <w:szCs w:val="18"/>
              </w:rPr>
            </w:pPr>
            <w:r w:rsidRPr="008E0955">
              <w:rPr>
                <w:rFonts w:ascii="Arial" w:hAnsi="Arial" w:cs="Arial"/>
                <w:sz w:val="18"/>
                <w:szCs w:val="18"/>
              </w:rPr>
              <w:t xml:space="preserve">Να αναλύουν απλά μη-γραμμικά κυκλώματα χρησιμοποιώντας τους νόμους Kirchoff και τη μέθοδο </w:t>
            </w:r>
            <w:r w:rsidRPr="008E0955">
              <w:rPr>
                <w:rFonts w:ascii="Arial" w:hAnsi="Arial" w:cs="Arial"/>
                <w:sz w:val="18"/>
                <w:szCs w:val="18"/>
              </w:rPr>
              <w:lastRenderedPageBreak/>
              <w:t>μικρού σήματος.</w:t>
            </w:r>
          </w:p>
          <w:p w:rsidR="00494B45" w:rsidRPr="00A70E15" w:rsidRDefault="008E0955" w:rsidP="004B5940">
            <w:pPr>
              <w:pStyle w:val="ad"/>
              <w:numPr>
                <w:ilvl w:val="0"/>
                <w:numId w:val="12"/>
              </w:numPr>
              <w:tabs>
                <w:tab w:val="left" w:pos="311"/>
                <w:tab w:val="left" w:pos="2268"/>
                <w:tab w:val="left" w:pos="2552"/>
              </w:tabs>
              <w:spacing w:line="240" w:lineRule="auto"/>
              <w:ind w:left="317" w:right="0" w:hanging="283"/>
              <w:rPr>
                <w:rFonts w:ascii="Arial" w:hAnsi="Arial" w:cs="Arial"/>
                <w:sz w:val="18"/>
                <w:szCs w:val="18"/>
              </w:rPr>
            </w:pPr>
            <w:r w:rsidRPr="008E0955">
              <w:rPr>
                <w:rFonts w:ascii="Arial" w:hAnsi="Arial" w:cs="Arial"/>
                <w:sz w:val="18"/>
                <w:szCs w:val="18"/>
              </w:rPr>
              <w:t>Να αναλύουν κυκλώματα στο πεδίο των συχνοτήτων και να χειρίζονται παθητικά φίλτρα.</w:t>
            </w:r>
          </w:p>
        </w:tc>
      </w:tr>
      <w:tr w:rsidR="00494B45" w:rsidRPr="003642E4" w:rsidTr="004C2A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tcPr>
          <w:p w:rsidR="00494B45" w:rsidRPr="00346020" w:rsidRDefault="00494B45" w:rsidP="004B5940">
            <w:pPr>
              <w:tabs>
                <w:tab w:val="left" w:pos="284"/>
                <w:tab w:val="left" w:pos="2268"/>
                <w:tab w:val="left" w:pos="2552"/>
              </w:tabs>
              <w:spacing w:line="250" w:lineRule="auto"/>
              <w:ind w:left="0" w:right="0"/>
              <w:jc w:val="left"/>
              <w:rPr>
                <w:rFonts w:ascii="Arial" w:hAnsi="Arial" w:cs="Arial"/>
                <w:sz w:val="18"/>
                <w:szCs w:val="18"/>
                <w:lang w:val="en-US"/>
              </w:rPr>
            </w:pPr>
            <w:r w:rsidRPr="00346020">
              <w:rPr>
                <w:rFonts w:ascii="Arial" w:hAnsi="Arial" w:cs="Arial"/>
                <w:sz w:val="18"/>
                <w:szCs w:val="18"/>
              </w:rPr>
              <w:lastRenderedPageBreak/>
              <w:t>Συγγράμματα</w:t>
            </w:r>
          </w:p>
        </w:tc>
        <w:tc>
          <w:tcPr>
            <w:tcW w:w="4961" w:type="dxa"/>
          </w:tcPr>
          <w:p w:rsidR="008E0955" w:rsidRPr="008E0955" w:rsidRDefault="008E0955" w:rsidP="00B51C91">
            <w:pPr>
              <w:pStyle w:val="afb"/>
              <w:numPr>
                <w:ilvl w:val="0"/>
                <w:numId w:val="109"/>
              </w:numPr>
              <w:spacing w:line="240" w:lineRule="auto"/>
              <w:ind w:left="317" w:right="0" w:hanging="283"/>
              <w:contextualSpacing w:val="0"/>
              <w:rPr>
                <w:rFonts w:ascii="Arial" w:hAnsi="Arial" w:cs="Arial"/>
                <w:sz w:val="18"/>
                <w:szCs w:val="18"/>
              </w:rPr>
            </w:pPr>
            <w:r w:rsidRPr="008E0955">
              <w:rPr>
                <w:rFonts w:ascii="Arial" w:hAnsi="Arial" w:cs="Arial"/>
                <w:sz w:val="18"/>
                <w:szCs w:val="18"/>
              </w:rPr>
              <w:t>Βιβλίο [77112871]: Θεωρία κυκλωμάτων και βασικά ηλεκτρονικά, Rizzoni G., Kearns J., Χρηστίδης Χ., Εκδ.: Παπαζήση, 2018.</w:t>
            </w:r>
          </w:p>
          <w:p w:rsidR="00B86693" w:rsidRPr="00346020" w:rsidRDefault="008E0955" w:rsidP="00B51C91">
            <w:pPr>
              <w:pStyle w:val="afb"/>
              <w:numPr>
                <w:ilvl w:val="0"/>
                <w:numId w:val="109"/>
              </w:numPr>
              <w:spacing w:line="240" w:lineRule="auto"/>
              <w:ind w:left="317" w:right="0" w:hanging="283"/>
              <w:contextualSpacing w:val="0"/>
              <w:rPr>
                <w:rFonts w:ascii="Arial" w:hAnsi="Arial" w:cs="Arial"/>
                <w:sz w:val="18"/>
                <w:szCs w:val="18"/>
              </w:rPr>
            </w:pPr>
            <w:r w:rsidRPr="008E0955">
              <w:rPr>
                <w:rFonts w:ascii="Arial" w:hAnsi="Arial" w:cs="Arial"/>
                <w:sz w:val="18"/>
                <w:szCs w:val="18"/>
              </w:rPr>
              <w:t>Βιβλίο [33094735]: Ανάλυση Ηλεκτρικών Κυκλωμάτων, 8η Έκδοση, Hayt William H., Kemmerly Jack E., Durbin Steven, Εκδ.:  Α. ΤΖΙΟΛΑ &amp; ΥΙΟΙ Α.Ε., 2016.</w:t>
            </w:r>
          </w:p>
        </w:tc>
      </w:tr>
      <w:tr w:rsidR="00494B45" w:rsidRPr="003642E4" w:rsidTr="004C2A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tcPr>
          <w:p w:rsidR="00494B45" w:rsidRPr="00346020" w:rsidRDefault="00494B45" w:rsidP="007F1367">
            <w:pPr>
              <w:tabs>
                <w:tab w:val="left" w:pos="284"/>
                <w:tab w:val="left" w:pos="2268"/>
                <w:tab w:val="left" w:pos="2552"/>
              </w:tabs>
              <w:spacing w:before="66" w:after="66" w:line="250" w:lineRule="auto"/>
              <w:ind w:left="0" w:right="0"/>
              <w:jc w:val="left"/>
              <w:rPr>
                <w:rFonts w:ascii="Arial" w:hAnsi="Arial" w:cs="Arial"/>
                <w:sz w:val="18"/>
                <w:szCs w:val="18"/>
              </w:rPr>
            </w:pPr>
            <w:r w:rsidRPr="00346020">
              <w:rPr>
                <w:rFonts w:ascii="Arial" w:hAnsi="Arial" w:cs="Arial"/>
                <w:sz w:val="18"/>
                <w:szCs w:val="18"/>
              </w:rPr>
              <w:t xml:space="preserve">Μέθοδοι Διδασκαλίας </w:t>
            </w:r>
          </w:p>
        </w:tc>
        <w:tc>
          <w:tcPr>
            <w:tcW w:w="4961" w:type="dxa"/>
          </w:tcPr>
          <w:p w:rsidR="00494B45" w:rsidRPr="005D32DB" w:rsidRDefault="00494B45" w:rsidP="00B51C91">
            <w:pPr>
              <w:pStyle w:val="afb"/>
              <w:numPr>
                <w:ilvl w:val="0"/>
                <w:numId w:val="109"/>
              </w:numPr>
              <w:spacing w:line="240" w:lineRule="auto"/>
              <w:ind w:left="317" w:right="0" w:hanging="283"/>
              <w:rPr>
                <w:rFonts w:ascii="Arial" w:hAnsi="Arial" w:cs="Arial"/>
                <w:sz w:val="18"/>
                <w:szCs w:val="18"/>
              </w:rPr>
            </w:pPr>
            <w:r w:rsidRPr="005D32DB">
              <w:rPr>
                <w:rFonts w:ascii="Arial" w:hAnsi="Arial" w:cs="Arial"/>
                <w:sz w:val="18"/>
                <w:szCs w:val="18"/>
              </w:rPr>
              <w:t>Διαλέξεις, Εργαστηριακές Ασκήσεις</w:t>
            </w:r>
          </w:p>
          <w:p w:rsidR="005D32DB" w:rsidRPr="00346020" w:rsidRDefault="00D3204F" w:rsidP="00B51C91">
            <w:pPr>
              <w:pStyle w:val="afb"/>
              <w:numPr>
                <w:ilvl w:val="0"/>
                <w:numId w:val="109"/>
              </w:numPr>
              <w:spacing w:line="240" w:lineRule="auto"/>
              <w:ind w:left="317" w:right="0" w:hanging="283"/>
              <w:rPr>
                <w:rFonts w:ascii="Arial" w:hAnsi="Arial" w:cs="Arial"/>
                <w:sz w:val="18"/>
                <w:szCs w:val="18"/>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494B45" w:rsidRPr="003642E4" w:rsidTr="004C2A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tcPr>
          <w:p w:rsidR="00494B45" w:rsidRPr="00346020" w:rsidRDefault="00494B45" w:rsidP="007F1367">
            <w:pPr>
              <w:tabs>
                <w:tab w:val="left" w:pos="284"/>
                <w:tab w:val="left" w:pos="2268"/>
                <w:tab w:val="left" w:pos="2552"/>
              </w:tabs>
              <w:spacing w:before="66" w:after="66" w:line="250" w:lineRule="auto"/>
              <w:ind w:left="0" w:right="0"/>
              <w:jc w:val="left"/>
              <w:rPr>
                <w:rFonts w:ascii="Arial" w:hAnsi="Arial" w:cs="Arial"/>
                <w:sz w:val="18"/>
                <w:szCs w:val="18"/>
              </w:rPr>
            </w:pPr>
            <w:r w:rsidRPr="00346020">
              <w:rPr>
                <w:rFonts w:ascii="Arial" w:hAnsi="Arial" w:cs="Arial"/>
                <w:sz w:val="18"/>
                <w:szCs w:val="18"/>
              </w:rPr>
              <w:t>Κριτήρια Αξιολόγησης</w:t>
            </w:r>
          </w:p>
        </w:tc>
        <w:tc>
          <w:tcPr>
            <w:tcW w:w="4961" w:type="dxa"/>
          </w:tcPr>
          <w:p w:rsidR="008E0955" w:rsidRPr="008E0955" w:rsidRDefault="008E0955" w:rsidP="00B51C91">
            <w:pPr>
              <w:pStyle w:val="afb"/>
              <w:numPr>
                <w:ilvl w:val="0"/>
                <w:numId w:val="110"/>
              </w:numPr>
              <w:spacing w:line="240" w:lineRule="auto"/>
              <w:ind w:left="318" w:right="0" w:hanging="284"/>
              <w:rPr>
                <w:rFonts w:ascii="Arial" w:hAnsi="Arial" w:cs="Arial"/>
                <w:sz w:val="18"/>
                <w:szCs w:val="18"/>
              </w:rPr>
            </w:pPr>
            <w:r w:rsidRPr="008E0955">
              <w:rPr>
                <w:rFonts w:ascii="Arial" w:hAnsi="Arial" w:cs="Arial"/>
                <w:sz w:val="18"/>
                <w:szCs w:val="18"/>
              </w:rPr>
              <w:t>Τελική γραπτή εξέταση που περιλαμβάνει την επίλυση προβλημάτων και ασκήσεων. Τα γραπτά αξιολογούνται βάσει της ορθότητας και της πληρότητας των απαντήσεων.</w:t>
            </w:r>
          </w:p>
          <w:p w:rsidR="008E0955" w:rsidRPr="008E0955" w:rsidRDefault="008E0955" w:rsidP="00B51C91">
            <w:pPr>
              <w:pStyle w:val="afb"/>
              <w:numPr>
                <w:ilvl w:val="0"/>
                <w:numId w:val="110"/>
              </w:numPr>
              <w:spacing w:line="240" w:lineRule="auto"/>
              <w:ind w:left="318" w:right="0" w:hanging="284"/>
              <w:rPr>
                <w:rFonts w:ascii="Arial" w:hAnsi="Arial" w:cs="Arial"/>
                <w:sz w:val="18"/>
                <w:szCs w:val="18"/>
              </w:rPr>
            </w:pPr>
            <w:r w:rsidRPr="008E0955">
              <w:rPr>
                <w:rFonts w:ascii="Arial" w:hAnsi="Arial" w:cs="Arial"/>
                <w:sz w:val="18"/>
                <w:szCs w:val="18"/>
              </w:rPr>
              <w:t xml:space="preserve">Εργαστηριακές ασκήσεις με αντικείμενο την υλοποίηση κυκλωμάτων για την εκτέλεση μετρήσεων σε αυτά για την κατανόηση της θεωρίας. Οι φοιτητές αξιολογούνται σε κάθε εργαστηριακή άσκηση. </w:t>
            </w:r>
          </w:p>
          <w:p w:rsidR="00494B45" w:rsidRPr="00346020" w:rsidRDefault="008E0955" w:rsidP="00B51C91">
            <w:pPr>
              <w:pStyle w:val="afb"/>
              <w:numPr>
                <w:ilvl w:val="0"/>
                <w:numId w:val="110"/>
              </w:numPr>
              <w:spacing w:line="240" w:lineRule="auto"/>
              <w:ind w:left="318" w:right="0" w:hanging="284"/>
              <w:rPr>
                <w:rFonts w:ascii="Arial" w:hAnsi="Arial" w:cs="Arial"/>
                <w:sz w:val="18"/>
                <w:szCs w:val="18"/>
              </w:rPr>
            </w:pPr>
            <w:r w:rsidRPr="008E0955">
              <w:rPr>
                <w:rFonts w:ascii="Arial" w:hAnsi="Arial" w:cs="Arial"/>
                <w:sz w:val="18"/>
                <w:szCs w:val="18"/>
              </w:rPr>
              <w:t>Εργασίες επίλυσης ασκήσεων κατά τη διάρκεια του εξαμήνου, οι οποίες αξιολογούνται βάσει της ορθότητας και της πληρότητας των απαντήσεων.</w:t>
            </w:r>
          </w:p>
        </w:tc>
      </w:tr>
      <w:tr w:rsidR="00494B45" w:rsidRPr="003D5AB9" w:rsidTr="004C2A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tcPr>
          <w:p w:rsidR="00494B45" w:rsidRPr="00346020" w:rsidRDefault="00494B45" w:rsidP="007F1367">
            <w:pPr>
              <w:tabs>
                <w:tab w:val="left" w:pos="284"/>
                <w:tab w:val="left" w:pos="2268"/>
                <w:tab w:val="left" w:pos="2552"/>
              </w:tabs>
              <w:spacing w:before="66" w:after="66" w:line="250" w:lineRule="auto"/>
              <w:ind w:left="0" w:right="0"/>
              <w:jc w:val="left"/>
              <w:rPr>
                <w:rFonts w:ascii="Arial" w:hAnsi="Arial" w:cs="Arial"/>
                <w:sz w:val="18"/>
                <w:szCs w:val="18"/>
                <w:lang w:val="en-US"/>
              </w:rPr>
            </w:pPr>
            <w:r w:rsidRPr="00346020">
              <w:rPr>
                <w:rFonts w:ascii="Arial" w:hAnsi="Arial" w:cs="Arial"/>
                <w:sz w:val="18"/>
                <w:szCs w:val="18"/>
              </w:rPr>
              <w:t>Ιστοσελίδα μαθήματος</w:t>
            </w:r>
          </w:p>
        </w:tc>
        <w:tc>
          <w:tcPr>
            <w:tcW w:w="4961" w:type="dxa"/>
          </w:tcPr>
          <w:p w:rsidR="00494B45" w:rsidRPr="00B86693" w:rsidRDefault="0033223C" w:rsidP="002B31E9">
            <w:pPr>
              <w:tabs>
                <w:tab w:val="left" w:pos="284"/>
                <w:tab w:val="left" w:pos="2268"/>
                <w:tab w:val="left" w:pos="2552"/>
              </w:tabs>
              <w:spacing w:before="66" w:after="66" w:line="250" w:lineRule="auto"/>
              <w:ind w:left="0" w:right="0"/>
              <w:rPr>
                <w:rFonts w:ascii="Arial" w:hAnsi="Arial" w:cs="Arial"/>
                <w:sz w:val="18"/>
                <w:szCs w:val="18"/>
                <w:lang w:val="en-US"/>
              </w:rPr>
            </w:pPr>
            <w:hyperlink r:id="rId65" w:history="1">
              <w:r w:rsidR="00B86693" w:rsidRPr="00B86693">
                <w:rPr>
                  <w:rStyle w:val="-"/>
                  <w:rFonts w:ascii="Arial" w:hAnsi="Arial" w:cs="Arial"/>
                  <w:sz w:val="18"/>
                  <w:szCs w:val="18"/>
                  <w:lang w:val="en-US"/>
                </w:rPr>
                <w:t>http://www.cs.uoi.gr/~tsiatouhas/MYY203.htm</w:t>
              </w:r>
            </w:hyperlink>
          </w:p>
        </w:tc>
      </w:tr>
    </w:tbl>
    <w:p w:rsidR="00494B45" w:rsidRPr="00B07F61" w:rsidRDefault="00494B45" w:rsidP="00C56CE6">
      <w:pPr>
        <w:pStyle w:val="2"/>
        <w:tabs>
          <w:tab w:val="left" w:pos="284"/>
          <w:tab w:val="left" w:pos="2268"/>
          <w:tab w:val="left" w:pos="2552"/>
        </w:tabs>
        <w:spacing w:before="0" w:line="240" w:lineRule="auto"/>
        <w:ind w:left="0" w:right="0"/>
        <w:rPr>
          <w:i w:val="0"/>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63742B" w:rsidTr="00B07F61">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A7769D" w:rsidRDefault="00494B45" w:rsidP="0040335A">
            <w:pPr>
              <w:tabs>
                <w:tab w:val="left" w:pos="284"/>
                <w:tab w:val="left" w:pos="2268"/>
                <w:tab w:val="left" w:pos="2552"/>
              </w:tabs>
              <w:spacing w:before="64" w:after="64" w:line="250" w:lineRule="auto"/>
              <w:ind w:left="0" w:right="0"/>
              <w:jc w:val="left"/>
              <w:rPr>
                <w:rFonts w:ascii="Arial" w:hAnsi="Arial" w:cs="Arial"/>
                <w:b/>
                <w:sz w:val="18"/>
                <w:szCs w:val="18"/>
                <w:highlight w:val="lightGray"/>
              </w:rPr>
            </w:pPr>
            <w:r w:rsidRPr="004D6ED8">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64" w:after="64" w:line="250" w:lineRule="auto"/>
              <w:ind w:left="0" w:right="0"/>
              <w:jc w:val="left"/>
              <w:rPr>
                <w:rFonts w:ascii="Arial" w:hAnsi="Arial" w:cs="Arial"/>
                <w:b/>
                <w:sz w:val="18"/>
                <w:szCs w:val="18"/>
              </w:rPr>
            </w:pPr>
            <w:r>
              <w:rPr>
                <w:rFonts w:ascii="Arial" w:hAnsi="Arial" w:cs="Arial"/>
                <w:b/>
                <w:sz w:val="18"/>
                <w:szCs w:val="18"/>
              </w:rPr>
              <w:t>Δ</w:t>
            </w:r>
            <w:r w:rsidR="00DD0D01">
              <w:rPr>
                <w:rFonts w:ascii="Arial" w:hAnsi="Arial" w:cs="Arial"/>
                <w:b/>
                <w:sz w:val="18"/>
                <w:szCs w:val="18"/>
              </w:rPr>
              <w:t xml:space="preserve">ιακριτά Μαθηματικά </w:t>
            </w:r>
            <w:r>
              <w:rPr>
                <w:rFonts w:ascii="Arial" w:hAnsi="Arial" w:cs="Arial"/>
                <w:b/>
                <w:sz w:val="18"/>
                <w:szCs w:val="18"/>
              </w:rPr>
              <w:t>Ι (</w:t>
            </w:r>
            <w:r w:rsidRPr="00AD1418">
              <w:rPr>
                <w:rFonts w:ascii="Arial" w:hAnsi="Arial" w:cs="Arial"/>
                <w:b/>
                <w:sz w:val="18"/>
                <w:szCs w:val="18"/>
              </w:rPr>
              <w:t>ΜΥΥ204</w:t>
            </w:r>
            <w:r>
              <w:rPr>
                <w:rFonts w:ascii="Arial" w:hAnsi="Arial" w:cs="Arial"/>
                <w:b/>
                <w:sz w:val="18"/>
                <w:szCs w:val="18"/>
              </w:rPr>
              <w:t>)</w:t>
            </w:r>
          </w:p>
        </w:tc>
      </w:tr>
      <w:tr w:rsidR="00494B45" w:rsidRPr="0063742B"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64" w:after="64" w:line="250" w:lineRule="auto"/>
              <w:ind w:left="0" w:right="0"/>
              <w:jc w:val="left"/>
              <w:rPr>
                <w:rFonts w:ascii="Arial" w:hAnsi="Arial" w:cs="Arial"/>
                <w:sz w:val="18"/>
                <w:szCs w:val="18"/>
                <w:lang w:val="en-US"/>
              </w:rPr>
            </w:pPr>
            <w:r w:rsidRPr="004D6ED8">
              <w:rPr>
                <w:rFonts w:ascii="Arial" w:hAnsi="Arial" w:cs="Arial"/>
                <w:sz w:val="18"/>
                <w:szCs w:val="18"/>
              </w:rPr>
              <w:t>Περιγραφή μαθήματος</w:t>
            </w:r>
            <w:r w:rsidRPr="004D6ED8">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494B45" w:rsidRPr="00703E9E" w:rsidRDefault="00494B45" w:rsidP="002B31E9">
            <w:pPr>
              <w:tabs>
                <w:tab w:val="left" w:pos="284"/>
                <w:tab w:val="left" w:pos="2268"/>
                <w:tab w:val="left" w:pos="2552"/>
              </w:tabs>
              <w:spacing w:before="64" w:after="64" w:line="250" w:lineRule="auto"/>
              <w:ind w:left="0" w:right="0"/>
              <w:rPr>
                <w:rFonts w:ascii="Arial" w:hAnsi="Arial" w:cs="Arial"/>
                <w:sz w:val="18"/>
                <w:szCs w:val="18"/>
              </w:rPr>
            </w:pPr>
            <w:r w:rsidRPr="00BD1FB0">
              <w:rPr>
                <w:rFonts w:ascii="Arial" w:hAnsi="Arial" w:cs="Arial"/>
                <w:b/>
                <w:bCs/>
                <w:sz w:val="18"/>
                <w:szCs w:val="18"/>
              </w:rPr>
              <w:t xml:space="preserve">Εισαγωγή στη </w:t>
            </w:r>
            <w:r>
              <w:rPr>
                <w:rFonts w:ascii="Arial" w:hAnsi="Arial" w:cs="Arial"/>
                <w:b/>
                <w:bCs/>
                <w:sz w:val="18"/>
                <w:szCs w:val="18"/>
              </w:rPr>
              <w:t>μ</w:t>
            </w:r>
            <w:r w:rsidRPr="00BD1FB0">
              <w:rPr>
                <w:rFonts w:ascii="Arial" w:hAnsi="Arial" w:cs="Arial"/>
                <w:b/>
                <w:bCs/>
                <w:sz w:val="18"/>
                <w:szCs w:val="18"/>
              </w:rPr>
              <w:t xml:space="preserve">αθηματική </w:t>
            </w:r>
            <w:r>
              <w:rPr>
                <w:rFonts w:ascii="Arial" w:hAnsi="Arial" w:cs="Arial"/>
                <w:b/>
                <w:bCs/>
                <w:sz w:val="18"/>
                <w:szCs w:val="18"/>
              </w:rPr>
              <w:t>λ</w:t>
            </w:r>
            <w:r w:rsidRPr="00BD1FB0">
              <w:rPr>
                <w:rFonts w:ascii="Arial" w:hAnsi="Arial" w:cs="Arial"/>
                <w:b/>
                <w:bCs/>
                <w:sz w:val="18"/>
                <w:szCs w:val="18"/>
              </w:rPr>
              <w:t>ογική:</w:t>
            </w:r>
            <w:r>
              <w:rPr>
                <w:rFonts w:ascii="Arial" w:hAnsi="Arial" w:cs="Arial"/>
                <w:sz w:val="18"/>
                <w:szCs w:val="18"/>
              </w:rPr>
              <w:t xml:space="preserve"> </w:t>
            </w:r>
            <w:r w:rsidRPr="00703E9E">
              <w:rPr>
                <w:rFonts w:ascii="Arial" w:hAnsi="Arial" w:cs="Arial"/>
                <w:sz w:val="18"/>
                <w:szCs w:val="18"/>
              </w:rPr>
              <w:t xml:space="preserve">Προτασιακή </w:t>
            </w:r>
            <w:r>
              <w:rPr>
                <w:rFonts w:ascii="Arial" w:hAnsi="Arial" w:cs="Arial"/>
                <w:sz w:val="18"/>
                <w:szCs w:val="18"/>
              </w:rPr>
              <w:t>λ</w:t>
            </w:r>
            <w:r w:rsidRPr="00703E9E">
              <w:rPr>
                <w:rFonts w:ascii="Arial" w:hAnsi="Arial" w:cs="Arial"/>
                <w:sz w:val="18"/>
                <w:szCs w:val="18"/>
              </w:rPr>
              <w:t>ογική</w:t>
            </w:r>
            <w:r>
              <w:rPr>
                <w:rFonts w:ascii="Arial" w:hAnsi="Arial" w:cs="Arial"/>
                <w:sz w:val="18"/>
                <w:szCs w:val="18"/>
              </w:rPr>
              <w:t>,</w:t>
            </w:r>
            <w:r w:rsidR="00064DD0">
              <w:rPr>
                <w:rFonts w:ascii="Arial" w:hAnsi="Arial" w:cs="Arial"/>
                <w:sz w:val="18"/>
                <w:szCs w:val="18"/>
              </w:rPr>
              <w:t xml:space="preserve"> </w:t>
            </w:r>
            <w:r>
              <w:rPr>
                <w:rFonts w:ascii="Arial" w:hAnsi="Arial" w:cs="Arial"/>
                <w:sz w:val="18"/>
                <w:szCs w:val="18"/>
              </w:rPr>
              <w:t>σ</w:t>
            </w:r>
            <w:r w:rsidRPr="00703E9E">
              <w:rPr>
                <w:rFonts w:ascii="Arial" w:hAnsi="Arial" w:cs="Arial"/>
                <w:sz w:val="18"/>
                <w:szCs w:val="18"/>
              </w:rPr>
              <w:t xml:space="preserve">ημασιολογική </w:t>
            </w:r>
            <w:r>
              <w:rPr>
                <w:rFonts w:ascii="Arial" w:hAnsi="Arial" w:cs="Arial"/>
                <w:sz w:val="18"/>
                <w:szCs w:val="18"/>
              </w:rPr>
              <w:t>π</w:t>
            </w:r>
            <w:r w:rsidRPr="00703E9E">
              <w:rPr>
                <w:rFonts w:ascii="Arial" w:hAnsi="Arial" w:cs="Arial"/>
                <w:sz w:val="18"/>
                <w:szCs w:val="18"/>
              </w:rPr>
              <w:t>ροσέγγιση</w:t>
            </w:r>
            <w:r>
              <w:rPr>
                <w:rFonts w:ascii="Arial" w:hAnsi="Arial" w:cs="Arial"/>
                <w:sz w:val="18"/>
                <w:szCs w:val="18"/>
              </w:rPr>
              <w:t>. Π</w:t>
            </w:r>
            <w:r w:rsidRPr="00703E9E">
              <w:rPr>
                <w:rFonts w:ascii="Arial" w:hAnsi="Arial" w:cs="Arial"/>
                <w:sz w:val="18"/>
                <w:szCs w:val="18"/>
              </w:rPr>
              <w:t xml:space="preserve">ροτασιακός </w:t>
            </w:r>
            <w:r>
              <w:rPr>
                <w:rFonts w:ascii="Arial" w:hAnsi="Arial" w:cs="Arial"/>
                <w:sz w:val="18"/>
                <w:szCs w:val="18"/>
              </w:rPr>
              <w:t>λ</w:t>
            </w:r>
            <w:r w:rsidRPr="00703E9E">
              <w:rPr>
                <w:rFonts w:ascii="Arial" w:hAnsi="Arial" w:cs="Arial"/>
                <w:sz w:val="18"/>
                <w:szCs w:val="18"/>
              </w:rPr>
              <w:t xml:space="preserve">ογισμός και </w:t>
            </w:r>
            <w:r>
              <w:rPr>
                <w:rFonts w:ascii="Arial" w:hAnsi="Arial" w:cs="Arial"/>
                <w:sz w:val="18"/>
                <w:szCs w:val="18"/>
              </w:rPr>
              <w:t>τ</w:t>
            </w:r>
            <w:r w:rsidRPr="00703E9E">
              <w:rPr>
                <w:rFonts w:ascii="Arial" w:hAnsi="Arial" w:cs="Arial"/>
                <w:sz w:val="18"/>
                <w:szCs w:val="18"/>
              </w:rPr>
              <w:t xml:space="preserve">υπικές </w:t>
            </w:r>
            <w:r>
              <w:rPr>
                <w:rFonts w:ascii="Arial" w:hAnsi="Arial" w:cs="Arial"/>
                <w:sz w:val="18"/>
                <w:szCs w:val="18"/>
              </w:rPr>
              <w:t>α</w:t>
            </w:r>
            <w:r w:rsidRPr="00703E9E">
              <w:rPr>
                <w:rFonts w:ascii="Arial" w:hAnsi="Arial" w:cs="Arial"/>
                <w:sz w:val="18"/>
                <w:szCs w:val="18"/>
              </w:rPr>
              <w:t>ποδείξεις</w:t>
            </w:r>
            <w:r>
              <w:rPr>
                <w:rFonts w:ascii="Arial" w:hAnsi="Arial" w:cs="Arial"/>
                <w:sz w:val="18"/>
                <w:szCs w:val="18"/>
              </w:rPr>
              <w:t>, σ</w:t>
            </w:r>
            <w:r w:rsidRPr="00703E9E">
              <w:rPr>
                <w:rFonts w:ascii="Arial" w:hAnsi="Arial" w:cs="Arial"/>
                <w:sz w:val="18"/>
                <w:szCs w:val="18"/>
              </w:rPr>
              <w:t xml:space="preserve">υντακτική </w:t>
            </w:r>
            <w:r>
              <w:rPr>
                <w:rFonts w:ascii="Arial" w:hAnsi="Arial" w:cs="Arial"/>
                <w:sz w:val="18"/>
                <w:szCs w:val="18"/>
              </w:rPr>
              <w:t>π</w:t>
            </w:r>
            <w:r w:rsidRPr="00703E9E">
              <w:rPr>
                <w:rFonts w:ascii="Arial" w:hAnsi="Arial" w:cs="Arial"/>
                <w:sz w:val="18"/>
                <w:szCs w:val="18"/>
              </w:rPr>
              <w:t>ροσέγγιση</w:t>
            </w:r>
            <w:r>
              <w:rPr>
                <w:rFonts w:ascii="Arial" w:hAnsi="Arial" w:cs="Arial"/>
                <w:sz w:val="18"/>
                <w:szCs w:val="18"/>
              </w:rPr>
              <w:t>.</w:t>
            </w:r>
          </w:p>
          <w:p w:rsidR="00494B45" w:rsidRPr="00703E9E" w:rsidRDefault="00494B45" w:rsidP="002B31E9">
            <w:pPr>
              <w:tabs>
                <w:tab w:val="left" w:pos="284"/>
                <w:tab w:val="left" w:pos="2268"/>
                <w:tab w:val="left" w:pos="2552"/>
              </w:tabs>
              <w:spacing w:before="64" w:after="64" w:line="250" w:lineRule="auto"/>
              <w:ind w:left="0" w:right="0"/>
              <w:rPr>
                <w:rFonts w:ascii="Arial" w:hAnsi="Arial" w:cs="Arial"/>
                <w:sz w:val="18"/>
                <w:szCs w:val="18"/>
              </w:rPr>
            </w:pPr>
            <w:r w:rsidRPr="00BD1FB0">
              <w:rPr>
                <w:rFonts w:ascii="Arial" w:hAnsi="Arial" w:cs="Arial"/>
                <w:b/>
                <w:bCs/>
                <w:sz w:val="18"/>
                <w:szCs w:val="18"/>
              </w:rPr>
              <w:t xml:space="preserve">Αποδεικτικές </w:t>
            </w:r>
            <w:r>
              <w:rPr>
                <w:rFonts w:ascii="Arial" w:hAnsi="Arial" w:cs="Arial"/>
                <w:b/>
                <w:bCs/>
                <w:sz w:val="18"/>
                <w:szCs w:val="18"/>
              </w:rPr>
              <w:t>τ</w:t>
            </w:r>
            <w:r w:rsidRPr="00BD1FB0">
              <w:rPr>
                <w:rFonts w:ascii="Arial" w:hAnsi="Arial" w:cs="Arial"/>
                <w:b/>
                <w:bCs/>
                <w:sz w:val="18"/>
                <w:szCs w:val="18"/>
              </w:rPr>
              <w:t>εχνικές:</w:t>
            </w:r>
            <w:r>
              <w:rPr>
                <w:rFonts w:ascii="Arial" w:hAnsi="Arial" w:cs="Arial"/>
                <w:sz w:val="18"/>
                <w:szCs w:val="18"/>
              </w:rPr>
              <w:t xml:space="preserve"> </w:t>
            </w:r>
            <w:r w:rsidRPr="00703E9E">
              <w:rPr>
                <w:rFonts w:ascii="Arial" w:hAnsi="Arial" w:cs="Arial"/>
                <w:sz w:val="18"/>
                <w:szCs w:val="18"/>
              </w:rPr>
              <w:t>Αντιθετοαναστροφή</w:t>
            </w:r>
            <w:r>
              <w:rPr>
                <w:rFonts w:ascii="Arial" w:hAnsi="Arial" w:cs="Arial"/>
                <w:sz w:val="18"/>
                <w:szCs w:val="18"/>
              </w:rPr>
              <w:t>, α</w:t>
            </w:r>
            <w:r w:rsidRPr="00703E9E">
              <w:rPr>
                <w:rFonts w:ascii="Arial" w:hAnsi="Arial" w:cs="Arial"/>
                <w:sz w:val="18"/>
                <w:szCs w:val="18"/>
              </w:rPr>
              <w:t xml:space="preserve">παγωγή σε </w:t>
            </w:r>
            <w:r>
              <w:rPr>
                <w:rFonts w:ascii="Arial" w:hAnsi="Arial" w:cs="Arial"/>
                <w:sz w:val="18"/>
                <w:szCs w:val="18"/>
              </w:rPr>
              <w:t>ά</w:t>
            </w:r>
            <w:r w:rsidRPr="00703E9E">
              <w:rPr>
                <w:rFonts w:ascii="Arial" w:hAnsi="Arial" w:cs="Arial"/>
                <w:sz w:val="18"/>
                <w:szCs w:val="18"/>
              </w:rPr>
              <w:t>τοπο</w:t>
            </w:r>
            <w:r>
              <w:rPr>
                <w:rFonts w:ascii="Arial" w:hAnsi="Arial" w:cs="Arial"/>
                <w:sz w:val="18"/>
                <w:szCs w:val="18"/>
              </w:rPr>
              <w:t>, μ</w:t>
            </w:r>
            <w:r w:rsidRPr="00703E9E">
              <w:rPr>
                <w:rFonts w:ascii="Arial" w:hAnsi="Arial" w:cs="Arial"/>
                <w:sz w:val="18"/>
                <w:szCs w:val="18"/>
              </w:rPr>
              <w:t xml:space="preserve">αθηματική </w:t>
            </w:r>
            <w:r>
              <w:rPr>
                <w:rFonts w:ascii="Arial" w:hAnsi="Arial" w:cs="Arial"/>
                <w:sz w:val="18"/>
                <w:szCs w:val="18"/>
              </w:rPr>
              <w:t>ε</w:t>
            </w:r>
            <w:r w:rsidRPr="00703E9E">
              <w:rPr>
                <w:rFonts w:ascii="Arial" w:hAnsi="Arial" w:cs="Arial"/>
                <w:sz w:val="18"/>
                <w:szCs w:val="18"/>
              </w:rPr>
              <w:t>παγωγή</w:t>
            </w:r>
            <w:r>
              <w:rPr>
                <w:rFonts w:ascii="Arial" w:hAnsi="Arial" w:cs="Arial"/>
                <w:sz w:val="18"/>
                <w:szCs w:val="18"/>
              </w:rPr>
              <w:t>.</w:t>
            </w:r>
          </w:p>
          <w:p w:rsidR="00494B45" w:rsidRPr="00703E9E" w:rsidRDefault="00494B45" w:rsidP="002B31E9">
            <w:pPr>
              <w:tabs>
                <w:tab w:val="left" w:pos="284"/>
                <w:tab w:val="left" w:pos="2268"/>
                <w:tab w:val="left" w:pos="2552"/>
              </w:tabs>
              <w:spacing w:before="64" w:after="64" w:line="250" w:lineRule="auto"/>
              <w:ind w:left="0" w:right="0"/>
              <w:rPr>
                <w:rFonts w:ascii="Arial" w:hAnsi="Arial" w:cs="Arial"/>
                <w:sz w:val="18"/>
                <w:szCs w:val="18"/>
              </w:rPr>
            </w:pPr>
            <w:r w:rsidRPr="00BD1FB0">
              <w:rPr>
                <w:rFonts w:ascii="Arial" w:hAnsi="Arial" w:cs="Arial"/>
                <w:b/>
                <w:bCs/>
                <w:sz w:val="18"/>
                <w:szCs w:val="18"/>
              </w:rPr>
              <w:t xml:space="preserve">Σύνολα, </w:t>
            </w:r>
            <w:r>
              <w:rPr>
                <w:rFonts w:ascii="Arial" w:hAnsi="Arial" w:cs="Arial"/>
                <w:b/>
                <w:bCs/>
                <w:sz w:val="18"/>
                <w:szCs w:val="18"/>
              </w:rPr>
              <w:t>σ</w:t>
            </w:r>
            <w:r w:rsidRPr="00BD1FB0">
              <w:rPr>
                <w:rFonts w:ascii="Arial" w:hAnsi="Arial" w:cs="Arial"/>
                <w:b/>
                <w:bCs/>
                <w:sz w:val="18"/>
                <w:szCs w:val="18"/>
              </w:rPr>
              <w:t xml:space="preserve">χέσεις, </w:t>
            </w:r>
            <w:r>
              <w:rPr>
                <w:rFonts w:ascii="Arial" w:hAnsi="Arial" w:cs="Arial"/>
                <w:b/>
                <w:bCs/>
                <w:sz w:val="18"/>
                <w:szCs w:val="18"/>
              </w:rPr>
              <w:t>σ</w:t>
            </w:r>
            <w:r w:rsidRPr="00BD1FB0">
              <w:rPr>
                <w:rFonts w:ascii="Arial" w:hAnsi="Arial" w:cs="Arial"/>
                <w:b/>
                <w:bCs/>
                <w:sz w:val="18"/>
                <w:szCs w:val="18"/>
              </w:rPr>
              <w:t>υναρτήσεις:</w:t>
            </w:r>
            <w:r>
              <w:rPr>
                <w:rFonts w:ascii="Arial" w:hAnsi="Arial" w:cs="Arial"/>
                <w:sz w:val="18"/>
                <w:szCs w:val="18"/>
              </w:rPr>
              <w:t xml:space="preserve"> </w:t>
            </w:r>
            <w:r w:rsidRPr="00703E9E">
              <w:rPr>
                <w:rFonts w:ascii="Arial" w:hAnsi="Arial" w:cs="Arial"/>
                <w:sz w:val="18"/>
                <w:szCs w:val="18"/>
              </w:rPr>
              <w:t xml:space="preserve">Πράξεις </w:t>
            </w:r>
            <w:r>
              <w:rPr>
                <w:rFonts w:ascii="Arial" w:hAnsi="Arial" w:cs="Arial"/>
                <w:sz w:val="18"/>
                <w:szCs w:val="18"/>
              </w:rPr>
              <w:t>και</w:t>
            </w:r>
            <w:r w:rsidRPr="00703E9E">
              <w:rPr>
                <w:rFonts w:ascii="Arial" w:hAnsi="Arial" w:cs="Arial"/>
                <w:sz w:val="18"/>
                <w:szCs w:val="18"/>
              </w:rPr>
              <w:t xml:space="preserve"> </w:t>
            </w:r>
            <w:r>
              <w:rPr>
                <w:rFonts w:ascii="Arial" w:hAnsi="Arial" w:cs="Arial"/>
                <w:sz w:val="18"/>
                <w:szCs w:val="18"/>
              </w:rPr>
              <w:t>ι</w:t>
            </w:r>
            <w:r w:rsidRPr="00703E9E">
              <w:rPr>
                <w:rFonts w:ascii="Arial" w:hAnsi="Arial" w:cs="Arial"/>
                <w:sz w:val="18"/>
                <w:szCs w:val="18"/>
              </w:rPr>
              <w:t xml:space="preserve">διότητες </w:t>
            </w:r>
            <w:r>
              <w:rPr>
                <w:rFonts w:ascii="Arial" w:hAnsi="Arial" w:cs="Arial"/>
                <w:sz w:val="18"/>
                <w:szCs w:val="18"/>
              </w:rPr>
              <w:t>π</w:t>
            </w:r>
            <w:r w:rsidRPr="00703E9E">
              <w:rPr>
                <w:rFonts w:ascii="Arial" w:hAnsi="Arial" w:cs="Arial"/>
                <w:sz w:val="18"/>
                <w:szCs w:val="18"/>
              </w:rPr>
              <w:t xml:space="preserve">ράξεων </w:t>
            </w:r>
            <w:r>
              <w:rPr>
                <w:rFonts w:ascii="Arial" w:hAnsi="Arial" w:cs="Arial"/>
                <w:sz w:val="18"/>
                <w:szCs w:val="18"/>
              </w:rPr>
              <w:t>σ</w:t>
            </w:r>
            <w:r w:rsidRPr="00703E9E">
              <w:rPr>
                <w:rFonts w:ascii="Arial" w:hAnsi="Arial" w:cs="Arial"/>
                <w:sz w:val="18"/>
                <w:szCs w:val="18"/>
              </w:rPr>
              <w:t>υνόλων</w:t>
            </w:r>
            <w:r>
              <w:rPr>
                <w:rFonts w:ascii="Arial" w:hAnsi="Arial" w:cs="Arial"/>
                <w:sz w:val="18"/>
                <w:szCs w:val="18"/>
              </w:rPr>
              <w:t>, ε</w:t>
            </w:r>
            <w:r w:rsidRPr="00703E9E">
              <w:rPr>
                <w:rFonts w:ascii="Arial" w:hAnsi="Arial" w:cs="Arial"/>
                <w:sz w:val="18"/>
                <w:szCs w:val="18"/>
              </w:rPr>
              <w:t>γκλεισμός-</w:t>
            </w:r>
            <w:r>
              <w:rPr>
                <w:rFonts w:ascii="Arial" w:hAnsi="Arial" w:cs="Arial"/>
                <w:sz w:val="18"/>
                <w:szCs w:val="18"/>
              </w:rPr>
              <w:t>α</w:t>
            </w:r>
            <w:r w:rsidRPr="00703E9E">
              <w:rPr>
                <w:rFonts w:ascii="Arial" w:hAnsi="Arial" w:cs="Arial"/>
                <w:sz w:val="18"/>
                <w:szCs w:val="18"/>
              </w:rPr>
              <w:t>ποκλεισμός</w:t>
            </w:r>
            <w:r>
              <w:rPr>
                <w:rFonts w:ascii="Arial" w:hAnsi="Arial" w:cs="Arial"/>
                <w:sz w:val="18"/>
                <w:szCs w:val="18"/>
              </w:rPr>
              <w:t>, σ</w:t>
            </w:r>
            <w:r w:rsidRPr="00703E9E">
              <w:rPr>
                <w:rFonts w:ascii="Arial" w:hAnsi="Arial" w:cs="Arial"/>
                <w:sz w:val="18"/>
                <w:szCs w:val="18"/>
              </w:rPr>
              <w:t xml:space="preserve">υναρτήσεις </w:t>
            </w:r>
            <w:r>
              <w:rPr>
                <w:rFonts w:ascii="Arial" w:hAnsi="Arial" w:cs="Arial"/>
                <w:sz w:val="18"/>
                <w:szCs w:val="18"/>
              </w:rPr>
              <w:t>1-1, επί, σ</w:t>
            </w:r>
            <w:r w:rsidRPr="00703E9E">
              <w:rPr>
                <w:rFonts w:ascii="Arial" w:hAnsi="Arial" w:cs="Arial"/>
                <w:sz w:val="18"/>
                <w:szCs w:val="18"/>
              </w:rPr>
              <w:t xml:space="preserve">χέσεις </w:t>
            </w:r>
            <w:r>
              <w:rPr>
                <w:rFonts w:ascii="Arial" w:hAnsi="Arial" w:cs="Arial"/>
                <w:sz w:val="18"/>
                <w:szCs w:val="18"/>
              </w:rPr>
              <w:t>ισοδυναμίας, σχέσεις διάταξης, α</w:t>
            </w:r>
            <w:r w:rsidRPr="00703E9E">
              <w:rPr>
                <w:rFonts w:ascii="Arial" w:hAnsi="Arial" w:cs="Arial"/>
                <w:sz w:val="18"/>
                <w:szCs w:val="18"/>
              </w:rPr>
              <w:t>κρότατα</w:t>
            </w:r>
            <w:r w:rsidRPr="009A38DB">
              <w:rPr>
                <w:rFonts w:ascii="Arial" w:hAnsi="Arial" w:cs="Arial"/>
                <w:sz w:val="18"/>
                <w:szCs w:val="18"/>
              </w:rPr>
              <w:t xml:space="preserve"> </w:t>
            </w:r>
            <w:r>
              <w:rPr>
                <w:rFonts w:ascii="Arial" w:hAnsi="Arial" w:cs="Arial"/>
                <w:sz w:val="18"/>
                <w:szCs w:val="18"/>
              </w:rPr>
              <w:t>και φράγματα, α</w:t>
            </w:r>
            <w:r w:rsidRPr="00703E9E">
              <w:rPr>
                <w:rFonts w:ascii="Arial" w:hAnsi="Arial" w:cs="Arial"/>
                <w:sz w:val="18"/>
                <w:szCs w:val="18"/>
              </w:rPr>
              <w:t xml:space="preserve">συμπτωτική </w:t>
            </w:r>
            <w:r>
              <w:rPr>
                <w:rFonts w:ascii="Arial" w:hAnsi="Arial" w:cs="Arial"/>
                <w:sz w:val="18"/>
                <w:szCs w:val="18"/>
              </w:rPr>
              <w:t>σ</w:t>
            </w:r>
            <w:r w:rsidRPr="00703E9E">
              <w:rPr>
                <w:rFonts w:ascii="Arial" w:hAnsi="Arial" w:cs="Arial"/>
                <w:sz w:val="18"/>
                <w:szCs w:val="18"/>
              </w:rPr>
              <w:t>υμπεριφορά</w:t>
            </w:r>
            <w:r>
              <w:rPr>
                <w:rFonts w:ascii="Arial" w:hAnsi="Arial" w:cs="Arial"/>
                <w:sz w:val="18"/>
                <w:szCs w:val="18"/>
              </w:rPr>
              <w:t xml:space="preserve"> συναρτήσεων.</w:t>
            </w:r>
          </w:p>
          <w:p w:rsidR="00494B45" w:rsidRPr="00E0710A" w:rsidRDefault="00494B45" w:rsidP="00AA69F4">
            <w:pPr>
              <w:tabs>
                <w:tab w:val="left" w:pos="284"/>
                <w:tab w:val="left" w:pos="2268"/>
                <w:tab w:val="left" w:pos="2552"/>
              </w:tabs>
              <w:spacing w:before="64" w:after="64" w:line="240" w:lineRule="auto"/>
              <w:ind w:left="0" w:right="0"/>
              <w:rPr>
                <w:rFonts w:ascii="Arial" w:hAnsi="Arial" w:cs="Arial"/>
                <w:sz w:val="18"/>
                <w:szCs w:val="18"/>
              </w:rPr>
            </w:pPr>
            <w:r w:rsidRPr="00BD1FB0">
              <w:rPr>
                <w:rFonts w:ascii="Arial" w:hAnsi="Arial" w:cs="Arial"/>
                <w:b/>
                <w:bCs/>
                <w:sz w:val="18"/>
                <w:szCs w:val="18"/>
              </w:rPr>
              <w:t>Αριθμησιμότητα:</w:t>
            </w:r>
            <w:r>
              <w:rPr>
                <w:rFonts w:ascii="Arial" w:hAnsi="Arial" w:cs="Arial"/>
                <w:sz w:val="18"/>
                <w:szCs w:val="18"/>
              </w:rPr>
              <w:t xml:space="preserve"> </w:t>
            </w:r>
            <w:r w:rsidRPr="00703E9E">
              <w:rPr>
                <w:rFonts w:ascii="Arial" w:hAnsi="Arial" w:cs="Arial"/>
                <w:sz w:val="18"/>
                <w:szCs w:val="18"/>
              </w:rPr>
              <w:t xml:space="preserve">Πεπαρασμένα / </w:t>
            </w:r>
            <w:r>
              <w:rPr>
                <w:rFonts w:ascii="Arial" w:hAnsi="Arial" w:cs="Arial"/>
                <w:sz w:val="18"/>
                <w:szCs w:val="18"/>
              </w:rPr>
              <w:t>ά</w:t>
            </w:r>
            <w:r w:rsidRPr="00703E9E">
              <w:rPr>
                <w:rFonts w:ascii="Arial" w:hAnsi="Arial" w:cs="Arial"/>
                <w:sz w:val="18"/>
                <w:szCs w:val="18"/>
              </w:rPr>
              <w:t xml:space="preserve">πειρα </w:t>
            </w:r>
            <w:r>
              <w:rPr>
                <w:rFonts w:ascii="Arial" w:hAnsi="Arial" w:cs="Arial"/>
                <w:sz w:val="18"/>
                <w:szCs w:val="18"/>
              </w:rPr>
              <w:t>σ</w:t>
            </w:r>
            <w:r w:rsidRPr="00703E9E">
              <w:rPr>
                <w:rFonts w:ascii="Arial" w:hAnsi="Arial" w:cs="Arial"/>
                <w:sz w:val="18"/>
                <w:szCs w:val="18"/>
              </w:rPr>
              <w:t>ύνολα</w:t>
            </w:r>
            <w:r>
              <w:rPr>
                <w:rFonts w:ascii="Arial" w:hAnsi="Arial" w:cs="Arial"/>
                <w:sz w:val="18"/>
                <w:szCs w:val="18"/>
              </w:rPr>
              <w:t>, α</w:t>
            </w:r>
            <w:r w:rsidRPr="00703E9E">
              <w:rPr>
                <w:rFonts w:ascii="Arial" w:hAnsi="Arial" w:cs="Arial"/>
                <w:sz w:val="18"/>
                <w:szCs w:val="18"/>
              </w:rPr>
              <w:t xml:space="preserve">ρχή </w:t>
            </w:r>
            <w:r>
              <w:rPr>
                <w:rFonts w:ascii="Arial" w:hAnsi="Arial" w:cs="Arial"/>
                <w:sz w:val="18"/>
                <w:szCs w:val="18"/>
              </w:rPr>
              <w:t>π</w:t>
            </w:r>
            <w:r w:rsidRPr="00703E9E">
              <w:rPr>
                <w:rFonts w:ascii="Arial" w:hAnsi="Arial" w:cs="Arial"/>
                <w:sz w:val="18"/>
                <w:szCs w:val="18"/>
              </w:rPr>
              <w:t>εριστερώνα</w:t>
            </w:r>
            <w:r>
              <w:rPr>
                <w:rFonts w:ascii="Arial" w:hAnsi="Arial" w:cs="Arial"/>
                <w:sz w:val="18"/>
                <w:szCs w:val="18"/>
              </w:rPr>
              <w:t>, π</w:t>
            </w:r>
            <w:r w:rsidRPr="00703E9E">
              <w:rPr>
                <w:rFonts w:ascii="Arial" w:hAnsi="Arial" w:cs="Arial"/>
                <w:sz w:val="18"/>
                <w:szCs w:val="18"/>
              </w:rPr>
              <w:t>αράδοξο του Russell</w:t>
            </w:r>
            <w:r>
              <w:rPr>
                <w:rFonts w:ascii="Arial" w:hAnsi="Arial" w:cs="Arial"/>
                <w:sz w:val="18"/>
                <w:szCs w:val="18"/>
              </w:rPr>
              <w:t xml:space="preserve">, διαγωνοποίηση του </w:t>
            </w:r>
            <w:r>
              <w:rPr>
                <w:rFonts w:ascii="Arial" w:hAnsi="Arial" w:cs="Arial"/>
                <w:sz w:val="18"/>
                <w:szCs w:val="18"/>
                <w:lang w:val="en-US"/>
              </w:rPr>
              <w:t>Cantor</w:t>
            </w:r>
            <w:r w:rsidRPr="00E0710A">
              <w:rPr>
                <w:rFonts w:ascii="Arial" w:hAnsi="Arial" w:cs="Arial"/>
                <w:sz w:val="18"/>
                <w:szCs w:val="18"/>
              </w:rPr>
              <w:t>.</w:t>
            </w:r>
          </w:p>
          <w:p w:rsidR="00494B45" w:rsidRPr="00703E9E" w:rsidRDefault="00494B45" w:rsidP="00AA69F4">
            <w:pPr>
              <w:tabs>
                <w:tab w:val="left" w:pos="284"/>
                <w:tab w:val="left" w:pos="2268"/>
                <w:tab w:val="left" w:pos="2552"/>
              </w:tabs>
              <w:spacing w:before="64" w:after="64" w:line="240" w:lineRule="auto"/>
              <w:ind w:left="0" w:right="0"/>
              <w:rPr>
                <w:rFonts w:ascii="Arial" w:hAnsi="Arial" w:cs="Arial"/>
                <w:sz w:val="18"/>
                <w:szCs w:val="18"/>
              </w:rPr>
            </w:pPr>
            <w:r w:rsidRPr="00BD1FB0">
              <w:rPr>
                <w:rFonts w:ascii="Arial" w:hAnsi="Arial" w:cs="Arial"/>
                <w:b/>
                <w:bCs/>
                <w:sz w:val="18"/>
                <w:szCs w:val="18"/>
              </w:rPr>
              <w:t>Συνδυαστική:</w:t>
            </w:r>
            <w:r>
              <w:rPr>
                <w:rFonts w:ascii="Arial" w:hAnsi="Arial" w:cs="Arial"/>
                <w:sz w:val="18"/>
                <w:szCs w:val="18"/>
              </w:rPr>
              <w:t xml:space="preserve"> Κανόνες αθροίσματος/γινομένου, δ</w:t>
            </w:r>
            <w:r w:rsidRPr="00703E9E">
              <w:rPr>
                <w:rFonts w:ascii="Arial" w:hAnsi="Arial" w:cs="Arial"/>
                <w:sz w:val="18"/>
                <w:szCs w:val="18"/>
              </w:rPr>
              <w:t xml:space="preserve">ιατάξεις και </w:t>
            </w:r>
            <w:r>
              <w:rPr>
                <w:rFonts w:ascii="Arial" w:hAnsi="Arial" w:cs="Arial"/>
                <w:sz w:val="18"/>
                <w:szCs w:val="18"/>
              </w:rPr>
              <w:t>μ</w:t>
            </w:r>
            <w:r w:rsidRPr="00703E9E">
              <w:rPr>
                <w:rFonts w:ascii="Arial" w:hAnsi="Arial" w:cs="Arial"/>
                <w:sz w:val="18"/>
                <w:szCs w:val="18"/>
              </w:rPr>
              <w:t>εταθέσεις</w:t>
            </w:r>
            <w:r>
              <w:rPr>
                <w:rFonts w:ascii="Arial" w:hAnsi="Arial" w:cs="Arial"/>
                <w:sz w:val="18"/>
                <w:szCs w:val="18"/>
              </w:rPr>
              <w:t>, σ</w:t>
            </w:r>
            <w:r w:rsidRPr="00703E9E">
              <w:rPr>
                <w:rFonts w:ascii="Arial" w:hAnsi="Arial" w:cs="Arial"/>
                <w:sz w:val="18"/>
                <w:szCs w:val="18"/>
              </w:rPr>
              <w:t xml:space="preserve">φαιρίδια σε </w:t>
            </w:r>
            <w:r>
              <w:rPr>
                <w:rFonts w:ascii="Arial" w:hAnsi="Arial" w:cs="Arial"/>
                <w:sz w:val="18"/>
                <w:szCs w:val="18"/>
              </w:rPr>
              <w:t>κ</w:t>
            </w:r>
            <w:r w:rsidRPr="00703E9E">
              <w:rPr>
                <w:rFonts w:ascii="Arial" w:hAnsi="Arial" w:cs="Arial"/>
                <w:sz w:val="18"/>
                <w:szCs w:val="18"/>
              </w:rPr>
              <w:t>ουτιά</w:t>
            </w:r>
            <w:r>
              <w:rPr>
                <w:rFonts w:ascii="Arial" w:hAnsi="Arial" w:cs="Arial"/>
                <w:sz w:val="18"/>
                <w:szCs w:val="18"/>
              </w:rPr>
              <w:t>, ε</w:t>
            </w:r>
            <w:r w:rsidRPr="00703E9E">
              <w:rPr>
                <w:rFonts w:ascii="Arial" w:hAnsi="Arial" w:cs="Arial"/>
                <w:sz w:val="18"/>
                <w:szCs w:val="18"/>
              </w:rPr>
              <w:t xml:space="preserve">πιλογές </w:t>
            </w:r>
            <w:r>
              <w:rPr>
                <w:rFonts w:ascii="Arial" w:hAnsi="Arial" w:cs="Arial"/>
                <w:sz w:val="18"/>
                <w:szCs w:val="18"/>
              </w:rPr>
              <w:t xml:space="preserve">μη διατεταγμένων συλλογών </w:t>
            </w:r>
            <w:r w:rsidRPr="00703E9E">
              <w:rPr>
                <w:rFonts w:ascii="Arial" w:hAnsi="Arial" w:cs="Arial"/>
                <w:sz w:val="18"/>
                <w:szCs w:val="18"/>
              </w:rPr>
              <w:t xml:space="preserve">με/δίχως </w:t>
            </w:r>
            <w:r>
              <w:rPr>
                <w:rFonts w:ascii="Arial" w:hAnsi="Arial" w:cs="Arial"/>
                <w:sz w:val="18"/>
                <w:szCs w:val="18"/>
              </w:rPr>
              <w:t>ε</w:t>
            </w:r>
            <w:r w:rsidRPr="00703E9E">
              <w:rPr>
                <w:rFonts w:ascii="Arial" w:hAnsi="Arial" w:cs="Arial"/>
                <w:sz w:val="18"/>
                <w:szCs w:val="18"/>
              </w:rPr>
              <w:t>πανάληψη</w:t>
            </w:r>
            <w:r>
              <w:rPr>
                <w:rFonts w:ascii="Arial" w:hAnsi="Arial" w:cs="Arial"/>
                <w:sz w:val="18"/>
                <w:szCs w:val="18"/>
              </w:rPr>
              <w:t xml:space="preserve">. </w:t>
            </w:r>
          </w:p>
          <w:p w:rsidR="00494B45" w:rsidRPr="005128D0" w:rsidRDefault="00494B45" w:rsidP="00AA69F4">
            <w:pPr>
              <w:tabs>
                <w:tab w:val="left" w:pos="284"/>
                <w:tab w:val="left" w:pos="2268"/>
                <w:tab w:val="left" w:pos="2552"/>
              </w:tabs>
              <w:spacing w:before="64" w:after="64" w:line="240" w:lineRule="auto"/>
              <w:ind w:left="0" w:right="0"/>
              <w:rPr>
                <w:rFonts w:ascii="Arial" w:hAnsi="Arial" w:cs="Arial"/>
                <w:sz w:val="18"/>
                <w:szCs w:val="18"/>
              </w:rPr>
            </w:pPr>
            <w:r w:rsidRPr="00BD1FB0">
              <w:rPr>
                <w:rFonts w:ascii="Arial" w:hAnsi="Arial" w:cs="Arial"/>
                <w:b/>
                <w:bCs/>
                <w:sz w:val="18"/>
                <w:szCs w:val="18"/>
              </w:rPr>
              <w:t xml:space="preserve">Διακριτή </w:t>
            </w:r>
            <w:r>
              <w:rPr>
                <w:rFonts w:ascii="Arial" w:hAnsi="Arial" w:cs="Arial"/>
                <w:b/>
                <w:bCs/>
                <w:sz w:val="18"/>
                <w:szCs w:val="18"/>
              </w:rPr>
              <w:t>π</w:t>
            </w:r>
            <w:r w:rsidRPr="00BD1FB0">
              <w:rPr>
                <w:rFonts w:ascii="Arial" w:hAnsi="Arial" w:cs="Arial"/>
                <w:b/>
                <w:bCs/>
                <w:sz w:val="18"/>
                <w:szCs w:val="18"/>
              </w:rPr>
              <w:t>ιθανότητα:</w:t>
            </w:r>
            <w:r>
              <w:rPr>
                <w:rFonts w:ascii="Arial" w:hAnsi="Arial" w:cs="Arial"/>
                <w:sz w:val="18"/>
                <w:szCs w:val="18"/>
              </w:rPr>
              <w:t xml:space="preserve"> Διακριτός δειγματικός χώρος, γεγονός, υπό συνθήκη πιθανότητα, κανόνας του </w:t>
            </w:r>
            <w:r>
              <w:rPr>
                <w:rFonts w:ascii="Arial" w:hAnsi="Arial" w:cs="Arial"/>
                <w:sz w:val="18"/>
                <w:szCs w:val="18"/>
                <w:lang w:val="en-US"/>
              </w:rPr>
              <w:t>Bayes</w:t>
            </w:r>
            <w:r w:rsidRPr="005128D0">
              <w:rPr>
                <w:rFonts w:ascii="Arial" w:hAnsi="Arial" w:cs="Arial"/>
                <w:sz w:val="18"/>
                <w:szCs w:val="18"/>
              </w:rPr>
              <w:t xml:space="preserve">, </w:t>
            </w:r>
            <w:r>
              <w:rPr>
                <w:rFonts w:ascii="Arial" w:hAnsi="Arial" w:cs="Arial"/>
                <w:sz w:val="18"/>
                <w:szCs w:val="18"/>
              </w:rPr>
              <w:t>αναμενόμενη τιμή μεταβλητής.</w:t>
            </w:r>
          </w:p>
        </w:tc>
      </w:tr>
      <w:tr w:rsidR="00494B45" w:rsidRPr="002E52E6"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64" w:after="64" w:line="240" w:lineRule="auto"/>
              <w:ind w:left="0" w:right="0"/>
              <w:jc w:val="left"/>
              <w:rPr>
                <w:rFonts w:ascii="Arial" w:hAnsi="Arial" w:cs="Arial"/>
                <w:sz w:val="18"/>
                <w:szCs w:val="18"/>
                <w:lang w:val="en-US"/>
              </w:rPr>
            </w:pPr>
            <w:r w:rsidRPr="004D6ED8">
              <w:rPr>
                <w:rFonts w:ascii="Arial" w:hAnsi="Arial" w:cs="Arial"/>
                <w:sz w:val="18"/>
                <w:szCs w:val="18"/>
              </w:rPr>
              <w:lastRenderedPageBreak/>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6F4E07" w:rsidRDefault="00494B45" w:rsidP="006F4E07">
            <w:pPr>
              <w:tabs>
                <w:tab w:val="left" w:pos="284"/>
                <w:tab w:val="left" w:pos="2268"/>
                <w:tab w:val="left" w:pos="2552"/>
              </w:tabs>
              <w:spacing w:before="64" w:after="64" w:line="240" w:lineRule="auto"/>
              <w:ind w:left="0" w:right="0"/>
              <w:rPr>
                <w:rFonts w:ascii="Arial" w:hAnsi="Arial" w:cs="Arial"/>
                <w:sz w:val="18"/>
                <w:szCs w:val="18"/>
              </w:rPr>
            </w:pPr>
            <w:r w:rsidRPr="006F4E07">
              <w:rPr>
                <w:rFonts w:ascii="Arial" w:hAnsi="Arial" w:cs="Arial"/>
                <w:sz w:val="18"/>
                <w:szCs w:val="18"/>
              </w:rPr>
              <w:t xml:space="preserve">Το μάθημα αποσκοπεί: </w:t>
            </w:r>
          </w:p>
          <w:p w:rsidR="00494B45" w:rsidRPr="006F4E07" w:rsidRDefault="00494B45" w:rsidP="00B51C91">
            <w:pPr>
              <w:pStyle w:val="afb"/>
              <w:numPr>
                <w:ilvl w:val="0"/>
                <w:numId w:val="256"/>
              </w:numPr>
              <w:tabs>
                <w:tab w:val="left" w:pos="284"/>
                <w:tab w:val="left" w:pos="2268"/>
                <w:tab w:val="left" w:pos="2552"/>
              </w:tabs>
              <w:spacing w:before="64" w:after="64" w:line="240" w:lineRule="auto"/>
              <w:ind w:left="317" w:right="0" w:hanging="283"/>
              <w:rPr>
                <w:rFonts w:ascii="Arial" w:hAnsi="Arial" w:cs="Arial"/>
                <w:sz w:val="18"/>
                <w:szCs w:val="18"/>
              </w:rPr>
            </w:pPr>
            <w:r w:rsidRPr="006F4E07">
              <w:rPr>
                <w:rFonts w:ascii="Arial" w:hAnsi="Arial" w:cs="Arial"/>
                <w:sz w:val="18"/>
                <w:szCs w:val="18"/>
              </w:rPr>
              <w:t xml:space="preserve">Στην κατανόηση των δυνατοτήτων μοντελοποίησης που παρέχει η μαθηματική λογική στην πληροφορική. </w:t>
            </w:r>
          </w:p>
          <w:p w:rsidR="00494B45" w:rsidRPr="006F4E07" w:rsidRDefault="00494B45" w:rsidP="00B51C91">
            <w:pPr>
              <w:pStyle w:val="afb"/>
              <w:numPr>
                <w:ilvl w:val="0"/>
                <w:numId w:val="256"/>
              </w:numPr>
              <w:tabs>
                <w:tab w:val="left" w:pos="284"/>
                <w:tab w:val="left" w:pos="2268"/>
                <w:tab w:val="left" w:pos="2552"/>
              </w:tabs>
              <w:spacing w:before="64" w:after="64" w:line="240" w:lineRule="auto"/>
              <w:ind w:left="317" w:right="0" w:hanging="283"/>
              <w:rPr>
                <w:rFonts w:ascii="Arial" w:hAnsi="Arial" w:cs="Arial"/>
                <w:sz w:val="18"/>
                <w:szCs w:val="18"/>
              </w:rPr>
            </w:pPr>
            <w:r w:rsidRPr="006F4E07">
              <w:rPr>
                <w:rFonts w:ascii="Arial" w:hAnsi="Arial" w:cs="Arial"/>
                <w:sz w:val="18"/>
                <w:szCs w:val="18"/>
              </w:rPr>
              <w:t xml:space="preserve"> Στην εξοικείωση με τη χρήση βασικών τεχνικών για την απόδειξη της ορθότητας λογικών επιχειρημάτων.</w:t>
            </w:r>
          </w:p>
          <w:p w:rsidR="00494B45" w:rsidRPr="006F4E07" w:rsidRDefault="00494B45" w:rsidP="00B51C91">
            <w:pPr>
              <w:pStyle w:val="afb"/>
              <w:numPr>
                <w:ilvl w:val="0"/>
                <w:numId w:val="256"/>
              </w:numPr>
              <w:tabs>
                <w:tab w:val="left" w:pos="284"/>
                <w:tab w:val="left" w:pos="2268"/>
                <w:tab w:val="left" w:pos="2552"/>
              </w:tabs>
              <w:spacing w:before="64" w:after="64" w:line="240" w:lineRule="auto"/>
              <w:ind w:left="317" w:right="0" w:hanging="283"/>
              <w:rPr>
                <w:rFonts w:ascii="Arial" w:hAnsi="Arial" w:cs="Arial"/>
                <w:sz w:val="18"/>
                <w:szCs w:val="18"/>
              </w:rPr>
            </w:pPr>
            <w:r w:rsidRPr="006F4E07">
              <w:rPr>
                <w:rFonts w:ascii="Arial" w:hAnsi="Arial" w:cs="Arial"/>
                <w:sz w:val="18"/>
                <w:szCs w:val="18"/>
              </w:rPr>
              <w:t xml:space="preserve">Στην εξοικείωση με τη βασική ορολογία, τις πράξεις, και τις ιδιότητες συνόλων, σχέσεων και συναρτήσεων. </w:t>
            </w:r>
          </w:p>
          <w:p w:rsidR="00494B45" w:rsidRPr="006F4E07" w:rsidRDefault="00494B45" w:rsidP="00B51C91">
            <w:pPr>
              <w:pStyle w:val="afb"/>
              <w:numPr>
                <w:ilvl w:val="0"/>
                <w:numId w:val="256"/>
              </w:numPr>
              <w:tabs>
                <w:tab w:val="left" w:pos="284"/>
                <w:tab w:val="left" w:pos="2268"/>
                <w:tab w:val="left" w:pos="2552"/>
              </w:tabs>
              <w:spacing w:before="64" w:after="64" w:line="240" w:lineRule="auto"/>
              <w:ind w:left="317" w:right="0" w:hanging="283"/>
              <w:rPr>
                <w:rFonts w:ascii="Arial" w:hAnsi="Arial" w:cs="Arial"/>
                <w:sz w:val="18"/>
                <w:szCs w:val="18"/>
              </w:rPr>
            </w:pPr>
            <w:r w:rsidRPr="006F4E07">
              <w:rPr>
                <w:rFonts w:ascii="Arial" w:hAnsi="Arial" w:cs="Arial"/>
                <w:sz w:val="18"/>
                <w:szCs w:val="18"/>
              </w:rPr>
              <w:t xml:space="preserve">Στην εξοικείωση με θεμελιώδεις κανόνες μέτρησης διακριτών δομών, τη μοντελοποίηση προβλημάτων μέτρησης με χρήση αυτών των κανόνων. </w:t>
            </w:r>
          </w:p>
          <w:p w:rsidR="00494B45" w:rsidRPr="006F4E07" w:rsidRDefault="00494B45" w:rsidP="00B51C91">
            <w:pPr>
              <w:pStyle w:val="afb"/>
              <w:numPr>
                <w:ilvl w:val="0"/>
                <w:numId w:val="256"/>
              </w:numPr>
              <w:tabs>
                <w:tab w:val="left" w:pos="284"/>
                <w:tab w:val="left" w:pos="2268"/>
                <w:tab w:val="left" w:pos="2552"/>
              </w:tabs>
              <w:spacing w:before="64" w:after="64" w:line="240" w:lineRule="auto"/>
              <w:ind w:left="317" w:right="0" w:hanging="283"/>
              <w:rPr>
                <w:rFonts w:ascii="Arial" w:hAnsi="Arial" w:cs="Arial"/>
                <w:sz w:val="18"/>
                <w:szCs w:val="18"/>
              </w:rPr>
            </w:pPr>
            <w:r w:rsidRPr="006F4E07">
              <w:rPr>
                <w:rFonts w:ascii="Arial" w:hAnsi="Arial" w:cs="Arial"/>
                <w:sz w:val="18"/>
                <w:szCs w:val="18"/>
              </w:rPr>
              <w:t>Στην εξοικείωση με τον υπολογισμό μάζας πιθανότητας γεγονότων / αναμενόμενης τιμής τυχαίων μεταβλητών, διάκριση μεταξύ εξαρτώμενων και ανεξάρτητων γεγονότων σε διακριτό δειγματικό χώρο.</w:t>
            </w:r>
          </w:p>
        </w:tc>
      </w:tr>
      <w:tr w:rsidR="00494B45" w:rsidRPr="00BB4C82"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B5940">
            <w:pPr>
              <w:tabs>
                <w:tab w:val="left" w:pos="284"/>
                <w:tab w:val="left" w:pos="2268"/>
                <w:tab w:val="left" w:pos="2552"/>
              </w:tabs>
              <w:spacing w:before="20" w:after="20" w:line="240" w:lineRule="auto"/>
              <w:ind w:left="0" w:right="0"/>
              <w:jc w:val="left"/>
              <w:rPr>
                <w:rFonts w:ascii="Arial" w:hAnsi="Arial" w:cs="Arial"/>
                <w:sz w:val="18"/>
                <w:szCs w:val="18"/>
              </w:rPr>
            </w:pPr>
            <w:r w:rsidRPr="004D6ED8">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494B45" w:rsidRPr="00BD1FB0" w:rsidRDefault="00494B45" w:rsidP="004B5940">
            <w:pPr>
              <w:tabs>
                <w:tab w:val="left" w:pos="284"/>
                <w:tab w:val="left" w:pos="2268"/>
                <w:tab w:val="left" w:pos="2552"/>
              </w:tabs>
              <w:autoSpaceDE w:val="0"/>
              <w:autoSpaceDN w:val="0"/>
              <w:adjustRightInd w:val="0"/>
              <w:spacing w:before="20" w:after="20" w:line="240" w:lineRule="auto"/>
              <w:ind w:left="0" w:right="0"/>
              <w:rPr>
                <w:rFonts w:ascii="Arial" w:hAnsi="Arial" w:cs="Arial"/>
                <w:sz w:val="18"/>
                <w:szCs w:val="18"/>
              </w:rPr>
            </w:pPr>
            <w:r w:rsidRPr="00BD1FB0">
              <w:rPr>
                <w:rFonts w:ascii="Arial" w:hAnsi="Arial" w:cs="Arial"/>
                <w:sz w:val="18"/>
                <w:szCs w:val="18"/>
              </w:rPr>
              <w:t>Ένας φοιτητής που θα παρακολουθήσει επιτυχώς το μάθημα θα μπορεί:</w:t>
            </w:r>
          </w:p>
          <w:p w:rsidR="00494B45" w:rsidRPr="00E23A50" w:rsidRDefault="00494B45" w:rsidP="00B51C91">
            <w:pPr>
              <w:pStyle w:val="afb"/>
              <w:numPr>
                <w:ilvl w:val="0"/>
                <w:numId w:val="109"/>
              </w:numPr>
              <w:spacing w:before="20" w:after="20" w:line="240" w:lineRule="auto"/>
              <w:ind w:left="317" w:right="0" w:hanging="283"/>
              <w:contextualSpacing w:val="0"/>
              <w:rPr>
                <w:rFonts w:ascii="Arial" w:hAnsi="Arial" w:cs="Arial"/>
                <w:sz w:val="18"/>
                <w:szCs w:val="18"/>
              </w:rPr>
            </w:pPr>
            <w:r w:rsidRPr="00E23A50">
              <w:rPr>
                <w:rFonts w:ascii="Arial" w:hAnsi="Arial" w:cs="Arial"/>
                <w:sz w:val="18"/>
                <w:szCs w:val="18"/>
              </w:rPr>
              <w:t xml:space="preserve">Να μετατρέπει απλές προτάσεις της φυσικής γλώσσας σε τύπους της προτασιακής λογικής. </w:t>
            </w:r>
          </w:p>
          <w:p w:rsidR="00494B45" w:rsidRPr="00E23A50" w:rsidRDefault="00494B45" w:rsidP="00B51C91">
            <w:pPr>
              <w:pStyle w:val="afb"/>
              <w:numPr>
                <w:ilvl w:val="0"/>
                <w:numId w:val="109"/>
              </w:numPr>
              <w:spacing w:before="20" w:after="20" w:line="240" w:lineRule="auto"/>
              <w:ind w:left="317" w:right="0" w:hanging="283"/>
              <w:contextualSpacing w:val="0"/>
              <w:rPr>
                <w:rFonts w:ascii="Arial" w:hAnsi="Arial" w:cs="Arial"/>
                <w:sz w:val="18"/>
                <w:szCs w:val="18"/>
              </w:rPr>
            </w:pPr>
            <w:r w:rsidRPr="00E23A50">
              <w:rPr>
                <w:rFonts w:ascii="Arial" w:hAnsi="Arial" w:cs="Arial"/>
                <w:sz w:val="18"/>
                <w:szCs w:val="18"/>
              </w:rPr>
              <w:t>Να κατανοεί την ανεπάρκεια της προτασιακής λογικής για τη διατύπωση πιο πολύπλοκων προτάσεων της φυσικής γλώσσας.</w:t>
            </w:r>
          </w:p>
          <w:p w:rsidR="00494B45" w:rsidRPr="00E23A50" w:rsidRDefault="00494B45" w:rsidP="00B51C91">
            <w:pPr>
              <w:pStyle w:val="afb"/>
              <w:numPr>
                <w:ilvl w:val="0"/>
                <w:numId w:val="109"/>
              </w:numPr>
              <w:spacing w:before="20" w:after="20" w:line="240" w:lineRule="auto"/>
              <w:ind w:left="317" w:right="0" w:hanging="283"/>
              <w:contextualSpacing w:val="0"/>
              <w:rPr>
                <w:rFonts w:ascii="Arial" w:hAnsi="Arial" w:cs="Arial"/>
                <w:sz w:val="18"/>
                <w:szCs w:val="18"/>
              </w:rPr>
            </w:pPr>
            <w:r w:rsidRPr="00E23A50">
              <w:rPr>
                <w:rFonts w:ascii="Arial" w:hAnsi="Arial" w:cs="Arial"/>
                <w:sz w:val="18"/>
                <w:szCs w:val="18"/>
              </w:rPr>
              <w:t xml:space="preserve">Να χρησιμοποιεί τα αξιωματικά συστήματα της προτασιακής λογικής για την κατασκευή απλών αποδείξεων. </w:t>
            </w:r>
          </w:p>
          <w:p w:rsidR="00494B45" w:rsidRPr="00E23A50" w:rsidRDefault="00494B45" w:rsidP="00B51C91">
            <w:pPr>
              <w:pStyle w:val="afb"/>
              <w:numPr>
                <w:ilvl w:val="0"/>
                <w:numId w:val="109"/>
              </w:numPr>
              <w:spacing w:before="20" w:after="20" w:line="240" w:lineRule="auto"/>
              <w:ind w:left="317" w:right="0" w:hanging="283"/>
              <w:contextualSpacing w:val="0"/>
              <w:rPr>
                <w:rFonts w:ascii="Arial" w:hAnsi="Arial" w:cs="Arial"/>
                <w:sz w:val="18"/>
                <w:szCs w:val="18"/>
              </w:rPr>
            </w:pPr>
            <w:r>
              <w:rPr>
                <w:rFonts w:ascii="Arial" w:hAnsi="Arial" w:cs="Arial"/>
                <w:sz w:val="18"/>
                <w:szCs w:val="18"/>
              </w:rPr>
              <w:t>Να χ</w:t>
            </w:r>
            <w:r w:rsidRPr="00BD1FB0">
              <w:rPr>
                <w:rFonts w:ascii="Arial" w:hAnsi="Arial" w:cs="Arial"/>
                <w:sz w:val="18"/>
                <w:szCs w:val="18"/>
              </w:rPr>
              <w:t>ρησιμποιεί σχέσεις και συναρτήσεις για τη μοντελοποίηση πρακτικών προβλημάτων</w:t>
            </w:r>
            <w:r w:rsidRPr="00E23A50">
              <w:rPr>
                <w:rFonts w:ascii="Arial" w:hAnsi="Arial" w:cs="Arial"/>
                <w:sz w:val="18"/>
                <w:szCs w:val="18"/>
              </w:rPr>
              <w:t>.</w:t>
            </w:r>
          </w:p>
          <w:p w:rsidR="00494B45" w:rsidRPr="00E23A50" w:rsidRDefault="00494B45" w:rsidP="00B51C91">
            <w:pPr>
              <w:pStyle w:val="afb"/>
              <w:numPr>
                <w:ilvl w:val="0"/>
                <w:numId w:val="109"/>
              </w:numPr>
              <w:spacing w:before="20" w:after="20" w:line="240" w:lineRule="auto"/>
              <w:ind w:left="317" w:right="0" w:hanging="283"/>
              <w:contextualSpacing w:val="0"/>
              <w:rPr>
                <w:rFonts w:ascii="Arial" w:hAnsi="Arial" w:cs="Arial"/>
                <w:sz w:val="18"/>
                <w:szCs w:val="18"/>
              </w:rPr>
            </w:pPr>
            <w:r w:rsidRPr="00E23A50">
              <w:rPr>
                <w:rFonts w:ascii="Arial" w:hAnsi="Arial" w:cs="Arial"/>
                <w:sz w:val="18"/>
                <w:szCs w:val="18"/>
              </w:rPr>
              <w:t>Να αναγνωρίζει</w:t>
            </w:r>
            <w:r w:rsidR="00064DD0" w:rsidRPr="00E23A50">
              <w:rPr>
                <w:rFonts w:ascii="Arial" w:hAnsi="Arial" w:cs="Arial"/>
                <w:sz w:val="18"/>
                <w:szCs w:val="18"/>
              </w:rPr>
              <w:t xml:space="preserve"> </w:t>
            </w:r>
            <w:r w:rsidR="003E6D36" w:rsidRPr="00E23A50">
              <w:rPr>
                <w:rFonts w:ascii="Arial" w:hAnsi="Arial" w:cs="Arial"/>
                <w:sz w:val="18"/>
                <w:szCs w:val="18"/>
              </w:rPr>
              <w:t>σχέσεις ισοδυναμίας / διάταξης</w:t>
            </w:r>
            <w:r w:rsidRPr="00E23A50">
              <w:rPr>
                <w:rFonts w:ascii="Arial" w:hAnsi="Arial" w:cs="Arial"/>
                <w:sz w:val="18"/>
                <w:szCs w:val="18"/>
              </w:rPr>
              <w:t xml:space="preserve"> και να εντοπίζει κλάσεις / ακρότατα και φράγματα.</w:t>
            </w:r>
          </w:p>
          <w:p w:rsidR="00494B45" w:rsidRPr="00E23A50" w:rsidRDefault="00494B45" w:rsidP="00B51C91">
            <w:pPr>
              <w:pStyle w:val="afb"/>
              <w:numPr>
                <w:ilvl w:val="0"/>
                <w:numId w:val="109"/>
              </w:numPr>
              <w:spacing w:before="20" w:after="20" w:line="240" w:lineRule="auto"/>
              <w:ind w:left="317" w:right="0" w:hanging="283"/>
              <w:contextualSpacing w:val="0"/>
              <w:rPr>
                <w:rFonts w:ascii="Arial" w:hAnsi="Arial" w:cs="Arial"/>
                <w:sz w:val="18"/>
                <w:szCs w:val="18"/>
              </w:rPr>
            </w:pPr>
            <w:r w:rsidRPr="00E23A50">
              <w:rPr>
                <w:rFonts w:ascii="Arial" w:hAnsi="Arial" w:cs="Arial"/>
                <w:sz w:val="18"/>
                <w:szCs w:val="18"/>
              </w:rPr>
              <w:t xml:space="preserve">Να αναγνωρίζει και να εφαρμόζει ορθά τεχνικές (απαγωγή σε άτοπο, αντιθετοαναστροφή, μαθηματική επαγωγή) για την απόδειξη λογικών επιχειρημάτων. </w:t>
            </w:r>
          </w:p>
          <w:p w:rsidR="00494B45" w:rsidRPr="00E23A50" w:rsidRDefault="00494B45" w:rsidP="00B51C91">
            <w:pPr>
              <w:pStyle w:val="afb"/>
              <w:numPr>
                <w:ilvl w:val="0"/>
                <w:numId w:val="109"/>
              </w:numPr>
              <w:spacing w:before="20" w:after="20" w:line="240" w:lineRule="auto"/>
              <w:ind w:left="317" w:right="0" w:hanging="283"/>
              <w:contextualSpacing w:val="0"/>
              <w:rPr>
                <w:rFonts w:ascii="Arial" w:hAnsi="Arial" w:cs="Arial"/>
                <w:sz w:val="18"/>
                <w:szCs w:val="18"/>
              </w:rPr>
            </w:pPr>
            <w:r w:rsidRPr="00E23A50">
              <w:rPr>
                <w:rFonts w:ascii="Arial" w:hAnsi="Arial" w:cs="Arial"/>
                <w:sz w:val="18"/>
                <w:szCs w:val="18"/>
              </w:rPr>
              <w:t xml:space="preserve">Να αξιοποιεί θεμελιώδεις αρχές όπως η αρχή του περιστερώνα και η αρχή του εγκλεισμού - αποκλεισμού. </w:t>
            </w:r>
          </w:p>
          <w:p w:rsidR="00494B45" w:rsidRPr="00E23A50" w:rsidRDefault="00494B45" w:rsidP="00B51C91">
            <w:pPr>
              <w:pStyle w:val="afb"/>
              <w:numPr>
                <w:ilvl w:val="0"/>
                <w:numId w:val="109"/>
              </w:numPr>
              <w:spacing w:before="20" w:after="20" w:line="240" w:lineRule="auto"/>
              <w:ind w:left="317" w:right="0" w:hanging="283"/>
              <w:contextualSpacing w:val="0"/>
              <w:rPr>
                <w:rFonts w:ascii="Arial" w:hAnsi="Arial" w:cs="Arial"/>
                <w:sz w:val="18"/>
                <w:szCs w:val="18"/>
              </w:rPr>
            </w:pPr>
            <w:r w:rsidRPr="00E23A50">
              <w:rPr>
                <w:rFonts w:ascii="Arial" w:hAnsi="Arial" w:cs="Arial"/>
                <w:sz w:val="18"/>
                <w:szCs w:val="18"/>
              </w:rPr>
              <w:t>Να χρησιμοποιεί βασικούς κανόνες μέτρησης (π.χ., γινομένο, άθροισμα) για εξαγωγή συνδυαστικών τύπων.</w:t>
            </w:r>
          </w:p>
          <w:p w:rsidR="00494B45" w:rsidRPr="00BD1FB0" w:rsidRDefault="003E6D36" w:rsidP="004B5940">
            <w:pPr>
              <w:numPr>
                <w:ilvl w:val="0"/>
                <w:numId w:val="11"/>
              </w:numPr>
              <w:tabs>
                <w:tab w:val="clear" w:pos="720"/>
                <w:tab w:val="left" w:pos="2552"/>
              </w:tabs>
              <w:spacing w:before="20" w:after="20" w:line="240" w:lineRule="auto"/>
              <w:ind w:left="317" w:right="0" w:hanging="283"/>
              <w:rPr>
                <w:rFonts w:ascii="Arial" w:hAnsi="Arial"/>
                <w:sz w:val="18"/>
              </w:rPr>
            </w:pPr>
            <w:r w:rsidRPr="00E23A50">
              <w:rPr>
                <w:rFonts w:ascii="Arial" w:hAnsi="Arial" w:cs="Arial"/>
                <w:sz w:val="18"/>
                <w:szCs w:val="18"/>
              </w:rPr>
              <w:t>Να υ</w:t>
            </w:r>
            <w:r w:rsidR="00494B45" w:rsidRPr="00E23A50">
              <w:rPr>
                <w:rFonts w:ascii="Arial" w:hAnsi="Arial" w:cs="Arial"/>
                <w:sz w:val="18"/>
                <w:szCs w:val="18"/>
              </w:rPr>
              <w:t>πολογίζει την (κανονική / υπό συνθήκη) πιθανότητα να συμβεί ένα γεγονός και την αναμενόμενη τιμή μεταβλητής σε ένα διακριτό δειγματικό χώρο</w:t>
            </w:r>
            <w:r w:rsidR="00494B45">
              <w:rPr>
                <w:rFonts w:ascii="Arial" w:hAnsi="Arial"/>
                <w:sz w:val="18"/>
              </w:rPr>
              <w:t>.</w:t>
            </w:r>
          </w:p>
        </w:tc>
      </w:tr>
      <w:tr w:rsidR="00494B45" w:rsidRPr="00F618AF"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B5940">
            <w:pPr>
              <w:tabs>
                <w:tab w:val="left" w:pos="284"/>
                <w:tab w:val="left" w:pos="2268"/>
                <w:tab w:val="left" w:pos="2552"/>
              </w:tabs>
              <w:spacing w:before="20" w:after="20" w:line="240" w:lineRule="auto"/>
              <w:ind w:left="0" w:right="0"/>
              <w:jc w:val="left"/>
              <w:rPr>
                <w:rFonts w:ascii="Arial" w:hAnsi="Arial" w:cs="Arial"/>
                <w:sz w:val="18"/>
                <w:szCs w:val="18"/>
              </w:rPr>
            </w:pPr>
            <w:r w:rsidRPr="004D6ED8">
              <w:rPr>
                <w:rFonts w:ascii="Arial" w:hAnsi="Arial" w:cs="Arial"/>
                <w:sz w:val="18"/>
                <w:szCs w:val="18"/>
              </w:rPr>
              <w:t>Συγγράμματα</w:t>
            </w:r>
          </w:p>
          <w:p w:rsidR="00494B45" w:rsidRPr="004D6ED8" w:rsidRDefault="00494B45" w:rsidP="004B5940">
            <w:pPr>
              <w:tabs>
                <w:tab w:val="left" w:pos="284"/>
                <w:tab w:val="left" w:pos="2268"/>
                <w:tab w:val="left" w:pos="2552"/>
              </w:tabs>
              <w:spacing w:before="20" w:after="20"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8225E5" w:rsidRPr="00E23A50" w:rsidRDefault="008225E5" w:rsidP="004B5940">
            <w:pPr>
              <w:numPr>
                <w:ilvl w:val="0"/>
                <w:numId w:val="11"/>
              </w:numPr>
              <w:tabs>
                <w:tab w:val="clear" w:pos="720"/>
                <w:tab w:val="left" w:pos="2552"/>
              </w:tabs>
              <w:spacing w:before="20" w:after="20" w:line="240" w:lineRule="auto"/>
              <w:ind w:left="317" w:right="0" w:hanging="317"/>
              <w:rPr>
                <w:rFonts w:ascii="Arial" w:hAnsi="Arial" w:cs="Arial"/>
                <w:sz w:val="18"/>
                <w:szCs w:val="18"/>
              </w:rPr>
            </w:pPr>
            <w:r w:rsidRPr="00E23A50">
              <w:rPr>
                <w:rFonts w:ascii="Arial" w:hAnsi="Arial" w:cs="Arial"/>
                <w:sz w:val="18"/>
                <w:szCs w:val="18"/>
              </w:rPr>
              <w:t>Βιβλίο [77106820]: Διακριτά μαθηματικά και εφαρμογές τους, 8η Έκδοση, Rosen Kenneth H., Παναγιώτης Μποζάνης (επιμέλεια) </w:t>
            </w:r>
            <w:r w:rsidR="006E3328" w:rsidRPr="00E23A50">
              <w:rPr>
                <w:rFonts w:ascii="Arial" w:hAnsi="Arial" w:cs="Arial"/>
                <w:sz w:val="18"/>
                <w:szCs w:val="18"/>
              </w:rPr>
              <w:t xml:space="preserve"> </w:t>
            </w:r>
          </w:p>
          <w:p w:rsidR="008225E5" w:rsidRPr="00E23A50" w:rsidRDefault="008225E5" w:rsidP="004B5940">
            <w:pPr>
              <w:numPr>
                <w:ilvl w:val="0"/>
                <w:numId w:val="11"/>
              </w:numPr>
              <w:tabs>
                <w:tab w:val="clear" w:pos="720"/>
                <w:tab w:val="left" w:pos="2552"/>
              </w:tabs>
              <w:spacing w:before="20" w:after="20" w:line="240" w:lineRule="auto"/>
              <w:ind w:left="317" w:right="0" w:hanging="317"/>
              <w:rPr>
                <w:rFonts w:ascii="Arial" w:hAnsi="Arial" w:cs="Arial"/>
                <w:sz w:val="18"/>
                <w:szCs w:val="18"/>
              </w:rPr>
            </w:pPr>
            <w:r w:rsidRPr="00E23A50">
              <w:rPr>
                <w:rFonts w:ascii="Arial" w:hAnsi="Arial" w:cs="Arial"/>
                <w:sz w:val="18"/>
                <w:szCs w:val="18"/>
              </w:rPr>
              <w:t xml:space="preserve">Βιβλίο [13953]: ΔΙΑΚΡΙΤΑ ΜΑΘΗΜΑΤΙΚΑ ΜΕ </w:t>
            </w:r>
            <w:r w:rsidRPr="00E23A50">
              <w:rPr>
                <w:rFonts w:ascii="Arial" w:hAnsi="Arial" w:cs="Arial"/>
                <w:sz w:val="18"/>
                <w:szCs w:val="18"/>
              </w:rPr>
              <w:lastRenderedPageBreak/>
              <w:t>ΕΦΑΡΜΟΓΕΣ, SUSANNA S. EPP </w:t>
            </w:r>
            <w:r w:rsidR="006E3328" w:rsidRPr="00E23A50">
              <w:rPr>
                <w:rFonts w:ascii="Arial" w:hAnsi="Arial" w:cs="Arial"/>
                <w:sz w:val="18"/>
                <w:szCs w:val="18"/>
              </w:rPr>
              <w:t xml:space="preserve"> </w:t>
            </w:r>
          </w:p>
          <w:p w:rsidR="008225E5" w:rsidRPr="00E23A50" w:rsidRDefault="008225E5" w:rsidP="004B5940">
            <w:pPr>
              <w:numPr>
                <w:ilvl w:val="0"/>
                <w:numId w:val="11"/>
              </w:numPr>
              <w:tabs>
                <w:tab w:val="clear" w:pos="720"/>
                <w:tab w:val="left" w:pos="2552"/>
              </w:tabs>
              <w:spacing w:before="20" w:after="20" w:line="240" w:lineRule="auto"/>
              <w:ind w:left="317" w:right="0" w:hanging="317"/>
              <w:rPr>
                <w:rFonts w:ascii="Arial" w:hAnsi="Arial" w:cs="Arial"/>
                <w:sz w:val="18"/>
                <w:szCs w:val="18"/>
              </w:rPr>
            </w:pPr>
            <w:r w:rsidRPr="00E23A50">
              <w:rPr>
                <w:rFonts w:ascii="Arial" w:hAnsi="Arial" w:cs="Arial"/>
                <w:sz w:val="18"/>
                <w:szCs w:val="18"/>
              </w:rPr>
              <w:t>Βιβλίο [68398529]: ΔΙΑΚΡΙΤΑ ΜΑΘΗΜΑΤΙΚΑ, ΑΘΑΝΑΣΙΑΔΗΣ Γ. ΑΝΔΡΕΑΣ </w:t>
            </w:r>
            <w:r w:rsidR="006E3328" w:rsidRPr="00E23A50">
              <w:rPr>
                <w:rFonts w:ascii="Arial" w:hAnsi="Arial" w:cs="Arial"/>
                <w:sz w:val="18"/>
                <w:szCs w:val="18"/>
              </w:rPr>
              <w:t xml:space="preserve"> </w:t>
            </w:r>
          </w:p>
          <w:p w:rsidR="008225E5" w:rsidRPr="00E23A50" w:rsidRDefault="008225E5" w:rsidP="004B5940">
            <w:pPr>
              <w:numPr>
                <w:ilvl w:val="0"/>
                <w:numId w:val="11"/>
              </w:numPr>
              <w:tabs>
                <w:tab w:val="clear" w:pos="720"/>
                <w:tab w:val="left" w:pos="2552"/>
              </w:tabs>
              <w:spacing w:before="20" w:after="20" w:line="240" w:lineRule="auto"/>
              <w:ind w:left="317" w:right="0" w:hanging="317"/>
              <w:rPr>
                <w:rFonts w:ascii="Arial" w:hAnsi="Arial" w:cs="Arial"/>
                <w:sz w:val="18"/>
                <w:szCs w:val="18"/>
              </w:rPr>
            </w:pPr>
            <w:r w:rsidRPr="00E23A50">
              <w:rPr>
                <w:rFonts w:ascii="Arial" w:hAnsi="Arial" w:cs="Arial"/>
                <w:sz w:val="18"/>
                <w:szCs w:val="18"/>
              </w:rPr>
              <w:t>Βιβλίο [86055409]: Διακριτά μαθηματικά, Hunter David (Συγγρ.) - Φωτάκης Δημήτρης, Κοντογιάννης Σπύρος (Επιμ.) </w:t>
            </w:r>
            <w:r w:rsidR="006E3328" w:rsidRPr="00E23A50">
              <w:rPr>
                <w:rFonts w:ascii="Arial" w:hAnsi="Arial" w:cs="Arial"/>
                <w:sz w:val="18"/>
                <w:szCs w:val="18"/>
              </w:rPr>
              <w:t xml:space="preserve"> </w:t>
            </w:r>
          </w:p>
          <w:p w:rsidR="00494B45" w:rsidRPr="00350BF7" w:rsidRDefault="008225E5" w:rsidP="004B5940">
            <w:pPr>
              <w:numPr>
                <w:ilvl w:val="0"/>
                <w:numId w:val="11"/>
              </w:numPr>
              <w:tabs>
                <w:tab w:val="clear" w:pos="720"/>
                <w:tab w:val="left" w:pos="2552"/>
              </w:tabs>
              <w:spacing w:before="20" w:after="20" w:line="240" w:lineRule="auto"/>
              <w:ind w:left="317" w:right="0" w:hanging="317"/>
              <w:rPr>
                <w:rFonts w:ascii="Arial" w:hAnsi="Arial"/>
                <w:sz w:val="18"/>
              </w:rPr>
            </w:pPr>
            <w:r w:rsidRPr="00E23A50">
              <w:rPr>
                <w:rFonts w:ascii="Arial" w:hAnsi="Arial" w:cs="Arial"/>
                <w:sz w:val="18"/>
                <w:szCs w:val="18"/>
              </w:rPr>
              <w:t>Βιβλίο [112690263]: Διακριτά Μαθηματικά και Θεωρία Αριθμών με Εφαρμογές, Ρασσιάς Μιχαήλ </w:t>
            </w:r>
            <w:r w:rsidR="006E3328" w:rsidRPr="00350BF7">
              <w:rPr>
                <w:rFonts w:ascii="Arial" w:hAnsi="Arial"/>
                <w:sz w:val="18"/>
              </w:rPr>
              <w:t xml:space="preserve"> </w:t>
            </w:r>
          </w:p>
        </w:tc>
      </w:tr>
      <w:tr w:rsidR="00494B45" w:rsidRPr="006C1F56"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6C1F56" w:rsidRDefault="00494B45" w:rsidP="004B5940">
            <w:pPr>
              <w:tabs>
                <w:tab w:val="left" w:pos="284"/>
                <w:tab w:val="left" w:pos="2268"/>
                <w:tab w:val="left" w:pos="2552"/>
              </w:tabs>
              <w:spacing w:before="40" w:after="40" w:line="240" w:lineRule="auto"/>
              <w:ind w:left="0" w:right="0"/>
              <w:jc w:val="left"/>
              <w:rPr>
                <w:rFonts w:ascii="Arial" w:hAnsi="Arial" w:cs="Arial"/>
                <w:sz w:val="18"/>
                <w:szCs w:val="18"/>
              </w:rPr>
            </w:pPr>
            <w:r w:rsidRPr="004D6ED8">
              <w:rPr>
                <w:rFonts w:ascii="Arial" w:hAnsi="Arial" w:cs="Arial"/>
                <w:sz w:val="18"/>
                <w:szCs w:val="18"/>
              </w:rPr>
              <w:lastRenderedPageBreak/>
              <w:t>Μέθοδοι</w:t>
            </w:r>
            <w:r w:rsidRPr="006C1F56">
              <w:rPr>
                <w:rFonts w:ascii="Arial" w:hAnsi="Arial" w:cs="Arial"/>
                <w:sz w:val="18"/>
                <w:szCs w:val="18"/>
              </w:rPr>
              <w:t xml:space="preserve"> </w:t>
            </w:r>
            <w:r w:rsidRPr="004D6ED8">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350BF7" w:rsidRPr="00350BF7" w:rsidRDefault="00350BF7" w:rsidP="00B51C91">
            <w:pPr>
              <w:pStyle w:val="afb"/>
              <w:numPr>
                <w:ilvl w:val="0"/>
                <w:numId w:val="72"/>
              </w:numPr>
              <w:spacing w:before="40" w:after="40" w:line="240" w:lineRule="auto"/>
              <w:ind w:left="317" w:right="0" w:hanging="283"/>
              <w:contextualSpacing w:val="0"/>
              <w:jc w:val="left"/>
              <w:rPr>
                <w:rFonts w:ascii="Arial" w:hAnsi="Arial"/>
                <w:sz w:val="18"/>
              </w:rPr>
            </w:pPr>
            <w:r w:rsidRPr="00350BF7">
              <w:rPr>
                <w:rFonts w:ascii="Arial" w:hAnsi="Arial"/>
                <w:sz w:val="18"/>
              </w:rPr>
              <w:t>Εβδομαδιαίες διαλέξεις και φροντιστήρια, στην τάξη</w:t>
            </w:r>
          </w:p>
          <w:p w:rsidR="00494B45" w:rsidRPr="00350BF7" w:rsidRDefault="00D3204F" w:rsidP="00B51C91">
            <w:pPr>
              <w:pStyle w:val="afb"/>
              <w:numPr>
                <w:ilvl w:val="0"/>
                <w:numId w:val="72"/>
              </w:numPr>
              <w:spacing w:before="40" w:after="40" w:line="240" w:lineRule="auto"/>
              <w:ind w:left="317" w:right="0" w:hanging="283"/>
              <w:contextualSpacing w:val="0"/>
              <w:jc w:val="left"/>
              <w:rPr>
                <w:rFonts w:ascii="Arial" w:hAnsi="Arial"/>
                <w:sz w:val="18"/>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494B45" w:rsidRPr="00D36611"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B5940">
            <w:pPr>
              <w:tabs>
                <w:tab w:val="left" w:pos="284"/>
                <w:tab w:val="left" w:pos="2268"/>
                <w:tab w:val="left" w:pos="2552"/>
              </w:tabs>
              <w:spacing w:before="40" w:after="40" w:line="240" w:lineRule="auto"/>
              <w:ind w:left="0" w:right="0"/>
              <w:jc w:val="left"/>
              <w:rPr>
                <w:rFonts w:ascii="Arial" w:hAnsi="Arial" w:cs="Arial"/>
                <w:sz w:val="18"/>
                <w:szCs w:val="18"/>
              </w:rPr>
            </w:pPr>
            <w:r w:rsidRPr="004D6ED8">
              <w:rPr>
                <w:rFonts w:ascii="Arial" w:hAnsi="Arial" w:cs="Arial"/>
                <w:sz w:val="18"/>
                <w:szCs w:val="18"/>
              </w:rPr>
              <w:t>Κριτήρια</w:t>
            </w:r>
            <w:r w:rsidRPr="006C1F56">
              <w:rPr>
                <w:rFonts w:ascii="Arial" w:hAnsi="Arial" w:cs="Arial"/>
                <w:sz w:val="18"/>
                <w:szCs w:val="18"/>
              </w:rPr>
              <w:t xml:space="preserve"> </w:t>
            </w:r>
            <w:r w:rsidRPr="004D6ED8">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0848B6" w:rsidRPr="000848B6" w:rsidRDefault="000848B6" w:rsidP="00B51C91">
            <w:pPr>
              <w:pStyle w:val="afb"/>
              <w:numPr>
                <w:ilvl w:val="0"/>
                <w:numId w:val="111"/>
              </w:numPr>
              <w:spacing w:before="40" w:after="40" w:line="240" w:lineRule="auto"/>
              <w:ind w:left="317" w:right="0" w:hanging="283"/>
              <w:contextualSpacing w:val="0"/>
              <w:jc w:val="left"/>
              <w:rPr>
                <w:rFonts w:ascii="Arial" w:hAnsi="Arial"/>
                <w:sz w:val="18"/>
              </w:rPr>
            </w:pPr>
            <w:r w:rsidRPr="000848B6">
              <w:rPr>
                <w:rFonts w:ascii="Arial" w:hAnsi="Arial"/>
                <w:sz w:val="18"/>
              </w:rPr>
              <w:t>Τελική γραπτή εξέταση με ερωτήματα ανάπτυξης επιχειρημάτων για επίλυση προβλημάτων και ασκήσεων.</w:t>
            </w:r>
          </w:p>
          <w:p w:rsidR="00494B45" w:rsidRPr="004D6ED8" w:rsidRDefault="000848B6" w:rsidP="00B51C91">
            <w:pPr>
              <w:pStyle w:val="afb"/>
              <w:numPr>
                <w:ilvl w:val="0"/>
                <w:numId w:val="111"/>
              </w:numPr>
              <w:spacing w:before="40" w:after="40" w:line="240" w:lineRule="auto"/>
              <w:ind w:left="317" w:right="0" w:hanging="283"/>
              <w:contextualSpacing w:val="0"/>
              <w:jc w:val="left"/>
              <w:rPr>
                <w:rFonts w:ascii="Arial" w:hAnsi="Arial" w:cs="Arial"/>
                <w:sz w:val="18"/>
                <w:szCs w:val="18"/>
              </w:rPr>
            </w:pPr>
            <w:r w:rsidRPr="000848B6">
              <w:rPr>
                <w:rFonts w:ascii="Arial" w:hAnsi="Arial"/>
                <w:sz w:val="18"/>
              </w:rPr>
              <w:t xml:space="preserve"> Δυο γραπτές πρόοδοι (προαιρετικές, λειτουργούν ως «μπόνους» υπό προϋποθέσεις) με ερωτήματα ανάπτυξης επιχειρημάτων για επίλυση προβλημάτων και ασκήσεων, που αποσκοπούν στην ενδιάμεση αξιολόγηση των φοιτητών.</w:t>
            </w:r>
          </w:p>
        </w:tc>
      </w:tr>
      <w:tr w:rsidR="00494B45" w:rsidRPr="006C1F56"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6C1F56" w:rsidRDefault="00494B45" w:rsidP="004B5940">
            <w:pPr>
              <w:tabs>
                <w:tab w:val="left" w:pos="284"/>
                <w:tab w:val="left" w:pos="2268"/>
                <w:tab w:val="left" w:pos="2552"/>
              </w:tabs>
              <w:spacing w:before="40" w:after="40" w:line="240" w:lineRule="auto"/>
              <w:ind w:left="0" w:right="0"/>
              <w:jc w:val="left"/>
              <w:rPr>
                <w:rFonts w:ascii="Arial" w:hAnsi="Arial" w:cs="Arial"/>
                <w:sz w:val="18"/>
                <w:szCs w:val="18"/>
              </w:rPr>
            </w:pPr>
            <w:r w:rsidRPr="004D6ED8">
              <w:rPr>
                <w:rFonts w:ascii="Arial" w:hAnsi="Arial" w:cs="Arial"/>
                <w:sz w:val="18"/>
                <w:szCs w:val="18"/>
              </w:rPr>
              <w:t>Ιστοσελίδα του μαθήματος</w:t>
            </w:r>
            <w:r w:rsidRPr="006C1F56">
              <w:rPr>
                <w:rFonts w:ascii="Arial" w:hAnsi="Arial" w:cs="Arial"/>
                <w:sz w:val="18"/>
                <w:szCs w:val="18"/>
              </w:rPr>
              <w:t>:</w:t>
            </w:r>
          </w:p>
        </w:tc>
        <w:tc>
          <w:tcPr>
            <w:tcW w:w="4961" w:type="dxa"/>
            <w:tcBorders>
              <w:top w:val="single" w:sz="4" w:space="0" w:color="auto"/>
              <w:left w:val="single" w:sz="4" w:space="0" w:color="auto"/>
              <w:bottom w:val="single" w:sz="4" w:space="0" w:color="auto"/>
              <w:right w:val="single" w:sz="4" w:space="0" w:color="auto"/>
            </w:tcBorders>
          </w:tcPr>
          <w:p w:rsidR="00494B45" w:rsidRPr="006C1F56" w:rsidRDefault="0033223C" w:rsidP="004B5940">
            <w:pPr>
              <w:tabs>
                <w:tab w:val="left" w:pos="284"/>
                <w:tab w:val="left" w:pos="2268"/>
                <w:tab w:val="left" w:pos="2552"/>
              </w:tabs>
              <w:spacing w:before="60" w:after="60" w:line="240" w:lineRule="auto"/>
              <w:ind w:left="0" w:right="0"/>
              <w:rPr>
                <w:rFonts w:ascii="Arial" w:hAnsi="Arial" w:cs="Arial"/>
                <w:sz w:val="18"/>
                <w:szCs w:val="18"/>
              </w:rPr>
            </w:pPr>
            <w:hyperlink r:id="rId66" w:history="1">
              <w:r w:rsidR="0076229A" w:rsidRPr="0076229A">
                <w:rPr>
                  <w:rStyle w:val="-"/>
                  <w:rFonts w:ascii="Arial" w:hAnsi="Arial" w:cs="Arial"/>
                  <w:sz w:val="18"/>
                  <w:szCs w:val="18"/>
                </w:rPr>
                <w:t>http://ecourse.uoi.gr/enrol/index.php?id=777</w:t>
              </w:r>
            </w:hyperlink>
          </w:p>
        </w:tc>
      </w:tr>
    </w:tbl>
    <w:p w:rsidR="00494B45" w:rsidRPr="00B07F61" w:rsidRDefault="00494B45" w:rsidP="00C56CE6">
      <w:pPr>
        <w:pStyle w:val="2"/>
        <w:tabs>
          <w:tab w:val="left" w:pos="284"/>
          <w:tab w:val="left" w:pos="2268"/>
          <w:tab w:val="left" w:pos="2552"/>
        </w:tabs>
        <w:spacing w:before="0" w:line="240" w:lineRule="auto"/>
        <w:ind w:left="0" w:right="0"/>
        <w:rPr>
          <w:i w:val="0"/>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63742B" w:rsidTr="00B07F61">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58163A" w:rsidRDefault="00494B45" w:rsidP="0040335A">
            <w:pPr>
              <w:tabs>
                <w:tab w:val="left" w:pos="284"/>
                <w:tab w:val="left" w:pos="2268"/>
                <w:tab w:val="left" w:pos="2552"/>
              </w:tabs>
              <w:spacing w:before="60" w:after="60" w:line="240" w:lineRule="auto"/>
              <w:ind w:left="0" w:right="0"/>
              <w:jc w:val="left"/>
              <w:rPr>
                <w:rFonts w:ascii="Arial" w:hAnsi="Arial" w:cs="Arial"/>
                <w:b/>
                <w:sz w:val="18"/>
                <w:szCs w:val="18"/>
                <w:highlight w:val="lightGray"/>
                <w:lang w:val="en-US"/>
              </w:rPr>
            </w:pPr>
            <w:r w:rsidRPr="004D6ED8">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707356" w:rsidRDefault="00494B45" w:rsidP="0040335A">
            <w:pPr>
              <w:tabs>
                <w:tab w:val="left" w:pos="284"/>
                <w:tab w:val="left" w:pos="2268"/>
                <w:tab w:val="left" w:pos="2552"/>
              </w:tabs>
              <w:spacing w:before="60" w:after="60" w:line="240" w:lineRule="auto"/>
              <w:ind w:left="0" w:right="0"/>
              <w:jc w:val="left"/>
              <w:rPr>
                <w:rFonts w:ascii="Arial" w:hAnsi="Arial" w:cs="Arial"/>
                <w:b/>
                <w:sz w:val="18"/>
                <w:szCs w:val="18"/>
              </w:rPr>
            </w:pPr>
            <w:r>
              <w:rPr>
                <w:rFonts w:ascii="Arial" w:hAnsi="Arial" w:cs="Arial"/>
                <w:b/>
                <w:sz w:val="18"/>
                <w:szCs w:val="18"/>
              </w:rPr>
              <w:t>Τεχνικές Αντικειμενοστρ</w:t>
            </w:r>
            <w:r w:rsidR="00226199">
              <w:rPr>
                <w:rFonts w:ascii="Arial" w:hAnsi="Arial" w:cs="Arial"/>
                <w:b/>
                <w:sz w:val="18"/>
                <w:szCs w:val="18"/>
              </w:rPr>
              <w:t>ε</w:t>
            </w:r>
            <w:r>
              <w:rPr>
                <w:rFonts w:ascii="Arial" w:hAnsi="Arial" w:cs="Arial"/>
                <w:b/>
                <w:sz w:val="18"/>
                <w:szCs w:val="18"/>
              </w:rPr>
              <w:t>φούς Προγραμματισμού (</w:t>
            </w:r>
            <w:r w:rsidR="000804A3">
              <w:rPr>
                <w:rFonts w:ascii="Arial" w:hAnsi="Arial" w:cs="Arial"/>
                <w:b/>
                <w:sz w:val="18"/>
                <w:szCs w:val="18"/>
              </w:rPr>
              <w:t>ΜΥΥ205</w:t>
            </w:r>
            <w:r>
              <w:rPr>
                <w:rFonts w:ascii="Arial" w:hAnsi="Arial" w:cs="Arial"/>
                <w:b/>
                <w:sz w:val="18"/>
                <w:szCs w:val="18"/>
              </w:rPr>
              <w:t>)</w:t>
            </w:r>
          </w:p>
        </w:tc>
      </w:tr>
      <w:tr w:rsidR="00494B45" w:rsidRPr="0063742B"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9672E0">
            <w:pPr>
              <w:tabs>
                <w:tab w:val="left" w:pos="284"/>
                <w:tab w:val="left" w:pos="2268"/>
                <w:tab w:val="left" w:pos="2552"/>
              </w:tabs>
              <w:spacing w:before="20" w:after="20" w:line="240" w:lineRule="auto"/>
              <w:ind w:left="0" w:right="0"/>
              <w:jc w:val="left"/>
              <w:rPr>
                <w:rFonts w:ascii="Arial" w:hAnsi="Arial" w:cs="Arial"/>
                <w:sz w:val="18"/>
                <w:szCs w:val="18"/>
                <w:lang w:val="en-US"/>
              </w:rPr>
            </w:pPr>
            <w:r w:rsidRPr="004D6ED8">
              <w:rPr>
                <w:rFonts w:ascii="Arial" w:hAnsi="Arial" w:cs="Arial"/>
                <w:sz w:val="18"/>
                <w:szCs w:val="18"/>
              </w:rPr>
              <w:t>Περιγραφή μαθήματος</w:t>
            </w:r>
            <w:r w:rsidRPr="004D6ED8">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A610A8" w:rsidRPr="00A610A8" w:rsidRDefault="00A610A8" w:rsidP="009672E0">
            <w:pPr>
              <w:spacing w:before="20" w:after="20" w:line="240" w:lineRule="auto"/>
              <w:rPr>
                <w:rFonts w:ascii="Arial" w:hAnsi="Arial" w:cs="Arial"/>
                <w:spacing w:val="-2"/>
                <w:sz w:val="18"/>
                <w:szCs w:val="18"/>
              </w:rPr>
            </w:pPr>
            <w:r w:rsidRPr="00A610A8">
              <w:rPr>
                <w:rFonts w:ascii="Arial" w:hAnsi="Arial" w:cs="Arial"/>
                <w:b/>
                <w:spacing w:val="-2"/>
                <w:sz w:val="18"/>
                <w:szCs w:val="18"/>
              </w:rPr>
              <w:t>Εισαγωγή στα μοντέλα προγραμματισμού:</w:t>
            </w:r>
            <w:r w:rsidRPr="00A610A8">
              <w:rPr>
                <w:rFonts w:ascii="Arial" w:hAnsi="Arial" w:cs="Arial"/>
                <w:spacing w:val="-2"/>
                <w:sz w:val="18"/>
                <w:szCs w:val="18"/>
              </w:rPr>
              <w:t xml:space="preserve"> Ανασκόπηση της εξέλιξης των προγραμματιστικών μοντέλων και της εμφάνισης του Αντικειμενοστραφούς προγραμματισμού. </w:t>
            </w:r>
          </w:p>
          <w:p w:rsidR="00A610A8" w:rsidRPr="00A610A8" w:rsidRDefault="00A610A8" w:rsidP="009672E0">
            <w:pPr>
              <w:spacing w:before="20" w:after="20" w:line="240" w:lineRule="auto"/>
              <w:rPr>
                <w:rFonts w:ascii="Arial" w:hAnsi="Arial" w:cs="Arial"/>
                <w:spacing w:val="-2"/>
                <w:sz w:val="18"/>
                <w:szCs w:val="18"/>
              </w:rPr>
            </w:pPr>
            <w:r w:rsidRPr="00A610A8">
              <w:rPr>
                <w:rFonts w:ascii="Arial" w:hAnsi="Arial" w:cs="Arial"/>
                <w:b/>
                <w:spacing w:val="-2"/>
                <w:sz w:val="18"/>
                <w:szCs w:val="18"/>
              </w:rPr>
              <w:t>Εισαγωγή στον προγραμματισμό με Java:</w:t>
            </w:r>
            <w:r w:rsidRPr="00A610A8">
              <w:rPr>
                <w:rFonts w:ascii="Arial" w:hAnsi="Arial" w:cs="Arial"/>
                <w:spacing w:val="-2"/>
                <w:sz w:val="18"/>
                <w:szCs w:val="18"/>
              </w:rPr>
              <w:t xml:space="preserve"> Η εικονική μηχανή της Java, μεταγλώττιση προγραμμάτων, βασικό συντακτικό Java προγραμμάτων, έλεγχος ροής προγραμμάτων, πίνακες.</w:t>
            </w:r>
          </w:p>
          <w:p w:rsidR="00A610A8" w:rsidRPr="00A610A8" w:rsidRDefault="00A610A8" w:rsidP="009672E0">
            <w:pPr>
              <w:spacing w:before="20" w:after="20" w:line="240" w:lineRule="auto"/>
              <w:rPr>
                <w:rFonts w:ascii="Arial" w:hAnsi="Arial" w:cs="Arial"/>
                <w:spacing w:val="-2"/>
                <w:sz w:val="18"/>
                <w:szCs w:val="18"/>
              </w:rPr>
            </w:pPr>
            <w:r w:rsidRPr="00A610A8">
              <w:rPr>
                <w:rFonts w:ascii="Arial" w:hAnsi="Arial" w:cs="Arial"/>
                <w:b/>
                <w:spacing w:val="-2"/>
                <w:sz w:val="18"/>
                <w:szCs w:val="18"/>
              </w:rPr>
              <w:t>Κλάσεις και Αντικείμενα:</w:t>
            </w:r>
            <w:r w:rsidRPr="00A610A8">
              <w:rPr>
                <w:rFonts w:ascii="Arial" w:hAnsi="Arial" w:cs="Arial"/>
                <w:spacing w:val="-2"/>
                <w:sz w:val="18"/>
                <w:szCs w:val="18"/>
              </w:rPr>
              <w:t xml:space="preserve"> Εισαγωγή στις έννοιες της κλάσης και του αντικειμένου. Ορισμός κλάσεων και αντικειμένων στην Java. Πεδία, μέθοδοι και κατασκευαστές. Ενθυλάκωση και απόκρυψη δεδομένων. </w:t>
            </w:r>
          </w:p>
          <w:p w:rsidR="00A610A8" w:rsidRPr="00A610A8" w:rsidRDefault="00A610A8" w:rsidP="009672E0">
            <w:pPr>
              <w:spacing w:before="20" w:after="20" w:line="240" w:lineRule="auto"/>
              <w:rPr>
                <w:rFonts w:ascii="Arial" w:hAnsi="Arial" w:cs="Arial"/>
                <w:spacing w:val="-2"/>
                <w:sz w:val="18"/>
                <w:szCs w:val="18"/>
              </w:rPr>
            </w:pPr>
            <w:r w:rsidRPr="00A610A8">
              <w:rPr>
                <w:rFonts w:ascii="Arial" w:hAnsi="Arial" w:cs="Arial"/>
                <w:b/>
                <w:spacing w:val="-2"/>
                <w:sz w:val="18"/>
                <w:szCs w:val="18"/>
              </w:rPr>
              <w:t>Αναφορές:</w:t>
            </w:r>
            <w:r w:rsidRPr="00A610A8">
              <w:rPr>
                <w:rFonts w:ascii="Arial" w:hAnsi="Arial" w:cs="Arial"/>
                <w:spacing w:val="-2"/>
                <w:sz w:val="18"/>
                <w:szCs w:val="18"/>
              </w:rPr>
              <w:t xml:space="preserve"> Αναφορές σε αντικείμενα, η στοίβα και ο σωρός μνήμης ενός προγράμματος. Πέρασμα παραμέτρων και η χρήση αντικειμένων ως παραμέτρους μεθόδων. Κατασκευαστές-αντιγραφείς, βαθιά και ρηχά αντίγραφα.  Η αναφορά this.</w:t>
            </w:r>
          </w:p>
          <w:p w:rsidR="00A610A8" w:rsidRPr="00A610A8" w:rsidRDefault="00A610A8" w:rsidP="009672E0">
            <w:pPr>
              <w:spacing w:before="20" w:after="20" w:line="240" w:lineRule="auto"/>
              <w:rPr>
                <w:rFonts w:ascii="Arial" w:hAnsi="Arial" w:cs="Arial"/>
                <w:spacing w:val="-2"/>
                <w:sz w:val="18"/>
                <w:szCs w:val="18"/>
              </w:rPr>
            </w:pPr>
            <w:r w:rsidRPr="00A610A8">
              <w:rPr>
                <w:rFonts w:ascii="Arial" w:hAnsi="Arial" w:cs="Arial"/>
                <w:b/>
                <w:spacing w:val="-2"/>
                <w:sz w:val="18"/>
                <w:szCs w:val="18"/>
              </w:rPr>
              <w:t xml:space="preserve">Σύνθεση και Συνάθροιση: </w:t>
            </w:r>
            <w:r w:rsidRPr="00A610A8">
              <w:rPr>
                <w:rFonts w:ascii="Arial" w:hAnsi="Arial" w:cs="Arial"/>
                <w:spacing w:val="-2"/>
                <w:sz w:val="18"/>
                <w:szCs w:val="18"/>
              </w:rPr>
              <w:t>Δημιουργία σύνθετων προγραμμάτων με σύνθεση και συνάθροιση κλάσεων. Χρήση αντικειμένων ως πεδία κλάσεων, παράμετροι σε μεθόδους και επιστρεφόμενες τιμές μεθόδων.</w:t>
            </w:r>
          </w:p>
          <w:p w:rsidR="00A610A8" w:rsidRPr="00A610A8" w:rsidRDefault="00A610A8" w:rsidP="009672E0">
            <w:pPr>
              <w:spacing w:before="20" w:after="20" w:line="240" w:lineRule="auto"/>
              <w:rPr>
                <w:rFonts w:ascii="Arial" w:hAnsi="Arial" w:cs="Arial"/>
                <w:spacing w:val="-2"/>
                <w:sz w:val="18"/>
                <w:szCs w:val="18"/>
              </w:rPr>
            </w:pPr>
            <w:r w:rsidRPr="00A610A8">
              <w:rPr>
                <w:rFonts w:ascii="Arial" w:hAnsi="Arial" w:cs="Arial"/>
                <w:b/>
                <w:spacing w:val="-2"/>
                <w:sz w:val="18"/>
                <w:szCs w:val="18"/>
              </w:rPr>
              <w:t>Κληρονομικότητα:</w:t>
            </w:r>
            <w:r w:rsidRPr="00A610A8">
              <w:rPr>
                <w:rFonts w:ascii="Arial" w:hAnsi="Arial" w:cs="Arial"/>
                <w:spacing w:val="-2"/>
                <w:sz w:val="18"/>
                <w:szCs w:val="18"/>
              </w:rPr>
              <w:t xml:space="preserve"> Κληρονομικότητα κλάσεων, πολυμορφισμός, καθυστερημένη δέσμευση, αφηρημένες </w:t>
            </w:r>
            <w:r w:rsidRPr="00A610A8">
              <w:rPr>
                <w:rFonts w:ascii="Arial" w:hAnsi="Arial" w:cs="Arial"/>
                <w:spacing w:val="-2"/>
                <w:sz w:val="18"/>
                <w:szCs w:val="18"/>
              </w:rPr>
              <w:lastRenderedPageBreak/>
              <w:t>κλάσεις, διεπαφές, γενικευμένες κλάσεις.</w:t>
            </w:r>
          </w:p>
          <w:p w:rsidR="00A610A8" w:rsidRPr="00A610A8" w:rsidRDefault="00A610A8" w:rsidP="009672E0">
            <w:pPr>
              <w:spacing w:before="20" w:after="20" w:line="240" w:lineRule="auto"/>
              <w:rPr>
                <w:rFonts w:ascii="Arial" w:hAnsi="Arial" w:cs="Arial"/>
                <w:spacing w:val="-2"/>
                <w:sz w:val="18"/>
                <w:szCs w:val="18"/>
              </w:rPr>
            </w:pPr>
            <w:r w:rsidRPr="00A610A8">
              <w:rPr>
                <w:rFonts w:ascii="Arial" w:hAnsi="Arial" w:cs="Arial"/>
                <w:b/>
                <w:spacing w:val="-2"/>
                <w:sz w:val="18"/>
                <w:szCs w:val="18"/>
              </w:rPr>
              <w:t>Δομές δεδομένων:</w:t>
            </w:r>
            <w:r w:rsidRPr="00A610A8">
              <w:rPr>
                <w:rFonts w:ascii="Arial" w:hAnsi="Arial" w:cs="Arial"/>
                <w:spacing w:val="-2"/>
                <w:sz w:val="18"/>
                <w:szCs w:val="18"/>
              </w:rPr>
              <w:t xml:space="preserve"> Συλλογές και η χρήση τους: Λίστες, Σύνολα, Λεξικά. </w:t>
            </w:r>
          </w:p>
          <w:p w:rsidR="00A610A8" w:rsidRPr="00A610A8" w:rsidRDefault="00A610A8" w:rsidP="009672E0">
            <w:pPr>
              <w:spacing w:before="20" w:after="20" w:line="240" w:lineRule="auto"/>
              <w:rPr>
                <w:rFonts w:ascii="Arial" w:hAnsi="Arial" w:cs="Arial"/>
                <w:spacing w:val="-2"/>
                <w:sz w:val="18"/>
                <w:szCs w:val="18"/>
              </w:rPr>
            </w:pPr>
            <w:r w:rsidRPr="00A610A8">
              <w:rPr>
                <w:rFonts w:ascii="Arial" w:hAnsi="Arial" w:cs="Arial"/>
                <w:b/>
                <w:spacing w:val="-2"/>
                <w:sz w:val="18"/>
                <w:szCs w:val="18"/>
              </w:rPr>
              <w:t>Εξαιρέσεις:</w:t>
            </w:r>
            <w:r w:rsidRPr="00A610A8">
              <w:rPr>
                <w:rFonts w:ascii="Arial" w:hAnsi="Arial" w:cs="Arial"/>
                <w:spacing w:val="-2"/>
                <w:sz w:val="18"/>
                <w:szCs w:val="18"/>
              </w:rPr>
              <w:t xml:space="preserve"> Χειρισμός λαθών στο πρόγραμμα μέσω εξαιρέσεων. </w:t>
            </w:r>
          </w:p>
          <w:p w:rsidR="00A610A8" w:rsidRPr="00A610A8" w:rsidRDefault="00A610A8" w:rsidP="009672E0">
            <w:pPr>
              <w:spacing w:before="20" w:after="20" w:line="240" w:lineRule="auto"/>
              <w:rPr>
                <w:rFonts w:ascii="Arial" w:hAnsi="Arial" w:cs="Arial"/>
                <w:spacing w:val="-2"/>
                <w:sz w:val="18"/>
                <w:szCs w:val="18"/>
              </w:rPr>
            </w:pPr>
            <w:r w:rsidRPr="00A610A8">
              <w:rPr>
                <w:rFonts w:ascii="Arial" w:hAnsi="Arial" w:cs="Arial"/>
                <w:b/>
                <w:spacing w:val="-2"/>
                <w:sz w:val="18"/>
                <w:szCs w:val="18"/>
              </w:rPr>
              <w:t>Αρχεία.</w:t>
            </w:r>
            <w:r w:rsidRPr="00A610A8">
              <w:rPr>
                <w:rFonts w:ascii="Arial" w:hAnsi="Arial" w:cs="Arial"/>
                <w:spacing w:val="-2"/>
                <w:sz w:val="18"/>
                <w:szCs w:val="18"/>
              </w:rPr>
              <w:t xml:space="preserve"> Γράψιμο σε και διάβασμα από αρχεία κειμένου. </w:t>
            </w:r>
          </w:p>
          <w:p w:rsidR="00494B45" w:rsidRPr="00707356" w:rsidRDefault="00A610A8" w:rsidP="009672E0">
            <w:pPr>
              <w:tabs>
                <w:tab w:val="left" w:pos="284"/>
                <w:tab w:val="left" w:pos="2268"/>
                <w:tab w:val="left" w:pos="2552"/>
              </w:tabs>
              <w:spacing w:before="20" w:after="20" w:line="240" w:lineRule="auto"/>
              <w:ind w:left="0" w:right="0"/>
              <w:rPr>
                <w:rFonts w:ascii="Arial" w:hAnsi="Arial" w:cs="Arial"/>
                <w:sz w:val="18"/>
                <w:szCs w:val="18"/>
              </w:rPr>
            </w:pPr>
            <w:r w:rsidRPr="00A610A8">
              <w:rPr>
                <w:rFonts w:ascii="Arial" w:hAnsi="Arial" w:cs="Arial"/>
                <w:b/>
                <w:spacing w:val="-2"/>
                <w:sz w:val="18"/>
                <w:szCs w:val="18"/>
              </w:rPr>
              <w:t>Εξειδικευμένα θέματα:</w:t>
            </w:r>
            <w:r w:rsidRPr="00A610A8">
              <w:rPr>
                <w:rFonts w:ascii="Arial" w:hAnsi="Arial" w:cs="Arial"/>
                <w:spacing w:val="-2"/>
                <w:sz w:val="18"/>
                <w:szCs w:val="18"/>
              </w:rPr>
              <w:t xml:space="preserve"> Γραφικές διεπαφές (GUIs). Προγραμματισμός πυροδοτούμενος από συμβάντα.</w:t>
            </w:r>
          </w:p>
        </w:tc>
      </w:tr>
      <w:tr w:rsidR="00494B45" w:rsidRPr="0063742B"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60" w:after="60" w:line="240" w:lineRule="auto"/>
              <w:ind w:left="0" w:right="0"/>
              <w:jc w:val="left"/>
              <w:rPr>
                <w:rFonts w:ascii="Arial" w:hAnsi="Arial" w:cs="Arial"/>
                <w:sz w:val="18"/>
                <w:szCs w:val="18"/>
              </w:rPr>
            </w:pPr>
            <w:r>
              <w:rPr>
                <w:rFonts w:ascii="Arial" w:hAnsi="Arial" w:cs="Arial"/>
                <w:sz w:val="18"/>
                <w:szCs w:val="18"/>
              </w:rPr>
              <w:lastRenderedPageBreak/>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494B45" w:rsidRPr="009273D8" w:rsidRDefault="00494B45" w:rsidP="00AA69F4">
            <w:pPr>
              <w:tabs>
                <w:tab w:val="left" w:pos="284"/>
                <w:tab w:val="left" w:pos="2268"/>
                <w:tab w:val="left" w:pos="2552"/>
              </w:tabs>
              <w:spacing w:before="60" w:after="60" w:line="240" w:lineRule="auto"/>
              <w:ind w:left="0" w:right="0"/>
              <w:rPr>
                <w:rFonts w:ascii="Arial" w:hAnsi="Arial" w:cs="Arial"/>
                <w:spacing w:val="-2"/>
                <w:sz w:val="18"/>
                <w:szCs w:val="18"/>
              </w:rPr>
            </w:pPr>
            <w:r w:rsidRPr="009273D8">
              <w:rPr>
                <w:rFonts w:ascii="Arial" w:hAnsi="Arial" w:cs="Arial"/>
                <w:spacing w:val="-2"/>
                <w:sz w:val="18"/>
                <w:szCs w:val="18"/>
              </w:rPr>
              <w:t>Άμεση πρακτική εξάσκηση με εφαρμογή των διδαχθέντων εννοιών με στοχευμένες προγραμματικές ασκήσεις υπό την επίβλεψη και με τη βοήθεια των διδασκόντων και των βοηθών.</w:t>
            </w:r>
          </w:p>
        </w:tc>
      </w:tr>
      <w:tr w:rsidR="00494B45" w:rsidRPr="002E52E6"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60" w:after="60" w:line="240" w:lineRule="auto"/>
              <w:ind w:left="0" w:right="0"/>
              <w:jc w:val="left"/>
              <w:rPr>
                <w:rFonts w:ascii="Arial" w:hAnsi="Arial" w:cs="Arial"/>
                <w:sz w:val="18"/>
                <w:szCs w:val="18"/>
                <w:lang w:val="en-US"/>
              </w:rPr>
            </w:pPr>
            <w:r w:rsidRPr="004D6ED8">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4D1EA6" w:rsidRDefault="004D1EA6" w:rsidP="004D1EA6">
            <w:pPr>
              <w:spacing w:line="240" w:lineRule="auto"/>
              <w:rPr>
                <w:rFonts w:ascii="Arial" w:hAnsi="Arial" w:cs="Arial"/>
                <w:spacing w:val="-2"/>
                <w:sz w:val="18"/>
                <w:szCs w:val="18"/>
              </w:rPr>
            </w:pPr>
            <w:r w:rsidRPr="004D1EA6">
              <w:rPr>
                <w:rFonts w:ascii="Arial" w:hAnsi="Arial" w:cs="Arial"/>
                <w:spacing w:val="-2"/>
                <w:sz w:val="18"/>
                <w:szCs w:val="18"/>
              </w:rPr>
              <w:t>Το μάθημα στοχεύει στο να εισάγει τους φοιτητές στο Αντικειμενοστραφές Μοντέλο (paradigm) προγραμματισμού. Αυτό περιλαμβάνει την κατανόηση των βασικών εννοιών του Αντικειμενοστραφούς προγραμματισμού, και πρακτική εξάσκηση με μια γλώσσα αντικειμενοστραφούς προγραμματισμού, όπως η Java.</w:t>
            </w:r>
          </w:p>
        </w:tc>
      </w:tr>
      <w:tr w:rsidR="00494B45" w:rsidRPr="00BB4C82"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58" w:after="58" w:line="240" w:lineRule="auto"/>
              <w:ind w:left="0" w:right="0"/>
              <w:jc w:val="left"/>
              <w:rPr>
                <w:rFonts w:ascii="Arial" w:hAnsi="Arial" w:cs="Arial"/>
                <w:sz w:val="18"/>
                <w:szCs w:val="18"/>
              </w:rPr>
            </w:pPr>
            <w:r w:rsidRPr="004D6ED8">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4D1EA6" w:rsidRPr="004D1EA6" w:rsidRDefault="004D1EA6" w:rsidP="004D1EA6">
            <w:pPr>
              <w:spacing w:line="240" w:lineRule="auto"/>
              <w:rPr>
                <w:rFonts w:ascii="Arial" w:hAnsi="Arial" w:cs="Arial"/>
                <w:sz w:val="18"/>
                <w:szCs w:val="18"/>
              </w:rPr>
            </w:pPr>
            <w:r w:rsidRPr="004D1EA6">
              <w:rPr>
                <w:rFonts w:ascii="Arial" w:hAnsi="Arial" w:cs="Arial"/>
                <w:sz w:val="18"/>
                <w:szCs w:val="18"/>
              </w:rPr>
              <w:t>Μετά την επιτυχή ολοκλήρωση του μαθήματος, οι φοιτητές θα είναι σε θέση:</w:t>
            </w:r>
          </w:p>
          <w:p w:rsidR="004D1EA6" w:rsidRPr="004D1EA6" w:rsidRDefault="004D1EA6" w:rsidP="00B51C91">
            <w:pPr>
              <w:numPr>
                <w:ilvl w:val="0"/>
                <w:numId w:val="92"/>
              </w:numPr>
              <w:spacing w:line="240" w:lineRule="auto"/>
              <w:ind w:left="317" w:right="0" w:hanging="283"/>
              <w:rPr>
                <w:rFonts w:ascii="Arial" w:hAnsi="Arial" w:cs="Arial"/>
                <w:sz w:val="18"/>
                <w:szCs w:val="18"/>
              </w:rPr>
            </w:pPr>
            <w:r w:rsidRPr="004D1EA6">
              <w:rPr>
                <w:rFonts w:ascii="Arial" w:hAnsi="Arial" w:cs="Arial"/>
                <w:sz w:val="18"/>
                <w:szCs w:val="18"/>
              </w:rPr>
              <w:t xml:space="preserve">Να έχουν καλή κατανόηση των βασικών εννοιών του Αντικειμενοστραφούς προγραμματισμού, όπως κλάσεις, αντικείμενα, ενθυλάκωση, κληρονομικότητα. </w:t>
            </w:r>
          </w:p>
          <w:p w:rsidR="004D1EA6" w:rsidRPr="004D1EA6" w:rsidRDefault="004D1EA6" w:rsidP="00B51C91">
            <w:pPr>
              <w:numPr>
                <w:ilvl w:val="0"/>
                <w:numId w:val="92"/>
              </w:numPr>
              <w:spacing w:line="240" w:lineRule="auto"/>
              <w:ind w:left="317" w:right="0" w:hanging="283"/>
              <w:rPr>
                <w:rFonts w:ascii="Arial" w:hAnsi="Arial" w:cs="Arial"/>
                <w:sz w:val="18"/>
                <w:szCs w:val="18"/>
              </w:rPr>
            </w:pPr>
            <w:r w:rsidRPr="004D1EA6">
              <w:rPr>
                <w:rFonts w:ascii="Arial" w:hAnsi="Arial" w:cs="Arial"/>
                <w:sz w:val="18"/>
                <w:szCs w:val="18"/>
              </w:rPr>
              <w:t>Να έχουν μια καλή κατανόηση πιο προχωρημένων εννοιών του Αντικειμενοστραφούς προγραμματισμού, όπως πολυμορφισμός, καθυστερημένη δέσμευση, αφηρημένες και γενικευμένες κλάσεις, προγραμματισμός πυροδοτούμενος με συμβάντα.</w:t>
            </w:r>
          </w:p>
          <w:p w:rsidR="004D1EA6" w:rsidRPr="004D1EA6" w:rsidRDefault="004D1EA6" w:rsidP="00B51C91">
            <w:pPr>
              <w:numPr>
                <w:ilvl w:val="0"/>
                <w:numId w:val="92"/>
              </w:numPr>
              <w:spacing w:line="240" w:lineRule="auto"/>
              <w:ind w:left="317" w:right="0" w:hanging="283"/>
              <w:rPr>
                <w:rFonts w:ascii="Arial" w:hAnsi="Arial" w:cs="Arial"/>
                <w:sz w:val="18"/>
                <w:szCs w:val="18"/>
              </w:rPr>
            </w:pPr>
            <w:r w:rsidRPr="004D1EA6">
              <w:rPr>
                <w:rFonts w:ascii="Arial" w:hAnsi="Arial" w:cs="Arial"/>
                <w:sz w:val="18"/>
                <w:szCs w:val="18"/>
              </w:rPr>
              <w:t xml:space="preserve">Να σχεδιάζουν απλά αντικειμενοστραφή προγράμματα για απλά προβλήματα και να τα υλοποιούν στη γλώσσα Java. </w:t>
            </w:r>
          </w:p>
          <w:p w:rsidR="004D1EA6" w:rsidRPr="004D1EA6" w:rsidRDefault="004D1EA6" w:rsidP="00B51C91">
            <w:pPr>
              <w:numPr>
                <w:ilvl w:val="0"/>
                <w:numId w:val="92"/>
              </w:numPr>
              <w:spacing w:line="240" w:lineRule="auto"/>
              <w:ind w:left="317" w:right="0" w:hanging="283"/>
              <w:rPr>
                <w:rFonts w:ascii="Arial" w:hAnsi="Arial" w:cs="Arial"/>
                <w:sz w:val="18"/>
                <w:szCs w:val="18"/>
              </w:rPr>
            </w:pPr>
            <w:r w:rsidRPr="004D1EA6">
              <w:rPr>
                <w:rFonts w:ascii="Arial" w:hAnsi="Arial" w:cs="Arial"/>
                <w:sz w:val="18"/>
                <w:szCs w:val="18"/>
              </w:rPr>
              <w:t>Να σχεδιάζουν σύνθετα αντικειμενοστραφή προγράμματα με πολλαπλές κλάσεις και αντικείμενα για σύνθετα προβλήματα και να τα υλοποιούν στη γλώσσα Java.</w:t>
            </w:r>
          </w:p>
          <w:p w:rsidR="004D1EA6" w:rsidRPr="004D1EA6" w:rsidRDefault="004D1EA6" w:rsidP="00B51C91">
            <w:pPr>
              <w:numPr>
                <w:ilvl w:val="0"/>
                <w:numId w:val="92"/>
              </w:numPr>
              <w:spacing w:line="240" w:lineRule="auto"/>
              <w:ind w:left="317" w:right="0" w:hanging="283"/>
              <w:rPr>
                <w:rFonts w:ascii="Arial" w:hAnsi="Arial" w:cs="Arial"/>
                <w:sz w:val="18"/>
                <w:szCs w:val="18"/>
              </w:rPr>
            </w:pPr>
            <w:r w:rsidRPr="004D1EA6">
              <w:rPr>
                <w:rFonts w:ascii="Arial" w:hAnsi="Arial" w:cs="Arial"/>
                <w:sz w:val="18"/>
                <w:szCs w:val="18"/>
              </w:rPr>
              <w:t>Να χρησιμοποιούν βιβλιοθήκες στα προγράμματα τους και να χρησιμοποιούν υπάρχοντα κώδικα για να δημιουργήσουν νέα προγράμματα.</w:t>
            </w:r>
          </w:p>
          <w:p w:rsidR="004D1EA6" w:rsidRPr="004D1EA6" w:rsidRDefault="004D1EA6" w:rsidP="00B51C91">
            <w:pPr>
              <w:numPr>
                <w:ilvl w:val="0"/>
                <w:numId w:val="92"/>
              </w:numPr>
              <w:spacing w:line="240" w:lineRule="auto"/>
              <w:ind w:left="317" w:right="0" w:hanging="283"/>
              <w:rPr>
                <w:rFonts w:ascii="Arial" w:hAnsi="Arial" w:cs="Arial"/>
                <w:sz w:val="18"/>
                <w:szCs w:val="18"/>
              </w:rPr>
            </w:pPr>
            <w:r w:rsidRPr="004D1EA6">
              <w:rPr>
                <w:rFonts w:ascii="Arial" w:hAnsi="Arial" w:cs="Arial"/>
                <w:sz w:val="18"/>
                <w:szCs w:val="18"/>
              </w:rPr>
              <w:t>Να καταλαβαίνουν τις έννοιες των Αφηρημένων Τύπων Δεδομένων, Γενικευμένες κλάσεις και βασικές δομές δεδομένων, και να τα χρησιμοποιούν στην πράξη.</w:t>
            </w:r>
          </w:p>
          <w:p w:rsidR="004D1EA6" w:rsidRDefault="004D1EA6" w:rsidP="00B51C91">
            <w:pPr>
              <w:numPr>
                <w:ilvl w:val="0"/>
                <w:numId w:val="92"/>
              </w:numPr>
              <w:spacing w:line="240" w:lineRule="auto"/>
              <w:ind w:left="317" w:right="0" w:hanging="283"/>
              <w:rPr>
                <w:rFonts w:ascii="Arial" w:hAnsi="Arial" w:cs="Arial"/>
                <w:sz w:val="18"/>
                <w:szCs w:val="18"/>
              </w:rPr>
            </w:pPr>
            <w:r w:rsidRPr="004D1EA6">
              <w:rPr>
                <w:rFonts w:ascii="Arial" w:hAnsi="Arial" w:cs="Arial"/>
                <w:sz w:val="18"/>
                <w:szCs w:val="18"/>
              </w:rPr>
              <w:t>Να προγραμματίζουν με άνεση στην γλώσσα Java.</w:t>
            </w:r>
          </w:p>
          <w:p w:rsidR="00494B45" w:rsidRPr="004D1EA6" w:rsidRDefault="004D1EA6" w:rsidP="00B51C91">
            <w:pPr>
              <w:numPr>
                <w:ilvl w:val="0"/>
                <w:numId w:val="92"/>
              </w:numPr>
              <w:spacing w:line="240" w:lineRule="auto"/>
              <w:ind w:left="317" w:right="0" w:hanging="283"/>
              <w:rPr>
                <w:rFonts w:ascii="Arial" w:hAnsi="Arial" w:cs="Arial"/>
                <w:sz w:val="18"/>
                <w:szCs w:val="18"/>
              </w:rPr>
            </w:pPr>
            <w:r w:rsidRPr="004D1EA6">
              <w:rPr>
                <w:rFonts w:ascii="Arial" w:hAnsi="Arial" w:cs="Arial"/>
                <w:sz w:val="18"/>
                <w:szCs w:val="18"/>
              </w:rPr>
              <w:t>Να προσαρμόζουν με ευκολία την γνώση τους στην γλώσσα προγραμματισμού Java σε οποιαδήποτε άλλη γλώσσα αντικειμενοστραφούς προγραμματισμού.</w:t>
            </w:r>
          </w:p>
        </w:tc>
      </w:tr>
      <w:tr w:rsidR="00494B45" w:rsidRPr="0013298A"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58" w:after="58" w:line="240" w:lineRule="auto"/>
              <w:ind w:left="0" w:right="0"/>
              <w:jc w:val="left"/>
              <w:rPr>
                <w:rFonts w:ascii="Arial" w:hAnsi="Arial" w:cs="Arial"/>
                <w:sz w:val="18"/>
                <w:szCs w:val="18"/>
              </w:rPr>
            </w:pPr>
            <w:r w:rsidRPr="004D6ED8">
              <w:rPr>
                <w:rFonts w:ascii="Arial" w:hAnsi="Arial" w:cs="Arial"/>
                <w:sz w:val="18"/>
                <w:szCs w:val="18"/>
              </w:rPr>
              <w:t>Συγγράμματα</w:t>
            </w:r>
          </w:p>
          <w:p w:rsidR="00494B45" w:rsidRPr="001E1489" w:rsidRDefault="00494B45" w:rsidP="0040335A">
            <w:pPr>
              <w:tabs>
                <w:tab w:val="left" w:pos="284"/>
                <w:tab w:val="left" w:pos="2268"/>
                <w:tab w:val="left" w:pos="2552"/>
              </w:tabs>
              <w:spacing w:before="58" w:after="58"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4D1EA6" w:rsidRPr="004D1EA6" w:rsidRDefault="004D1EA6" w:rsidP="00B51C91">
            <w:pPr>
              <w:numPr>
                <w:ilvl w:val="0"/>
                <w:numId w:val="92"/>
              </w:numPr>
              <w:spacing w:line="240" w:lineRule="auto"/>
              <w:ind w:left="317" w:right="0" w:hanging="283"/>
              <w:rPr>
                <w:rFonts w:ascii="Arial" w:hAnsi="Arial" w:cs="Arial"/>
                <w:sz w:val="18"/>
                <w:szCs w:val="18"/>
              </w:rPr>
            </w:pPr>
            <w:r w:rsidRPr="004D1EA6">
              <w:rPr>
                <w:rFonts w:ascii="Arial" w:hAnsi="Arial" w:cs="Arial"/>
                <w:sz w:val="18"/>
                <w:szCs w:val="18"/>
              </w:rPr>
              <w:lastRenderedPageBreak/>
              <w:t xml:space="preserve">Βιβλίο [59380297]: Απόλυτη Java (περιέχει CD), </w:t>
            </w:r>
            <w:r w:rsidRPr="004D1EA6">
              <w:rPr>
                <w:rFonts w:ascii="Arial" w:hAnsi="Arial" w:cs="Arial"/>
                <w:sz w:val="18"/>
                <w:szCs w:val="18"/>
              </w:rPr>
              <w:lastRenderedPageBreak/>
              <w:t>Savitch Walter.</w:t>
            </w:r>
          </w:p>
          <w:p w:rsidR="004D1EA6" w:rsidRPr="004D1EA6" w:rsidRDefault="004D1EA6" w:rsidP="00B51C91">
            <w:pPr>
              <w:numPr>
                <w:ilvl w:val="0"/>
                <w:numId w:val="92"/>
              </w:numPr>
              <w:spacing w:line="240" w:lineRule="auto"/>
              <w:ind w:left="317" w:right="0" w:hanging="283"/>
              <w:rPr>
                <w:rFonts w:ascii="Arial" w:hAnsi="Arial" w:cs="Arial"/>
                <w:sz w:val="18"/>
                <w:szCs w:val="18"/>
              </w:rPr>
            </w:pPr>
            <w:r w:rsidRPr="004D1EA6">
              <w:rPr>
                <w:rFonts w:ascii="Arial" w:hAnsi="Arial" w:cs="Arial"/>
                <w:sz w:val="18"/>
                <w:szCs w:val="18"/>
              </w:rPr>
              <w:t>Βιβλίο [13549]: JAVA ΜΕ UML: ΑΝΤΙΚΕΙΜΕΝΟΣΤΡΕΦΗΣ ΣΧΕΔΙΑΣΗ ΚΑΙ ΠΡΟΓΡΑΜΜΑΤΙΣΜΟΣ, ELSE LERVIK, VEGARD B. HAVDAL.</w:t>
            </w:r>
          </w:p>
          <w:p w:rsidR="00494B45" w:rsidRPr="0013298A" w:rsidRDefault="004D1EA6" w:rsidP="00B51C91">
            <w:pPr>
              <w:numPr>
                <w:ilvl w:val="0"/>
                <w:numId w:val="92"/>
              </w:numPr>
              <w:spacing w:line="240" w:lineRule="auto"/>
              <w:ind w:left="317" w:right="0" w:hanging="283"/>
              <w:rPr>
                <w:rFonts w:ascii="Arial" w:hAnsi="Arial" w:cs="Arial"/>
                <w:sz w:val="18"/>
                <w:szCs w:val="18"/>
              </w:rPr>
            </w:pPr>
            <w:r w:rsidRPr="004D1EA6">
              <w:rPr>
                <w:rFonts w:ascii="Arial" w:hAnsi="Arial" w:cs="Arial"/>
                <w:sz w:val="18"/>
                <w:szCs w:val="18"/>
              </w:rPr>
              <w:t xml:space="preserve">Βιβλίο [13596]: ΑΝΑΠΤΥΞΗ ΠΡΟΓΡΑΜΜΑΤΩΝ ΣΕ JAVA: ΑΦΑΙΡΕΣΕΙΣ, ΠΡΟΔΙΑΓΡΑΦΕΣ, ΚΑΙ ΑΝΤΙΚΕΙΜΕΝΟΣΤΡΕΦΗΣ ΣΧΕΔΙΑΣΜΟΣ, BARBARA LISKOV, JOHN GUTTAG </w:t>
            </w:r>
          </w:p>
        </w:tc>
      </w:tr>
      <w:tr w:rsidR="00494B45" w:rsidRPr="00652F4C"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58" w:after="58" w:line="240" w:lineRule="auto"/>
              <w:ind w:left="0" w:right="0"/>
              <w:jc w:val="left"/>
              <w:rPr>
                <w:rFonts w:ascii="Arial" w:hAnsi="Arial" w:cs="Arial"/>
                <w:sz w:val="18"/>
                <w:szCs w:val="18"/>
                <w:lang w:val="en-US"/>
              </w:rPr>
            </w:pPr>
            <w:r w:rsidRPr="004D6ED8">
              <w:rPr>
                <w:rFonts w:ascii="Arial" w:hAnsi="Arial" w:cs="Arial"/>
                <w:sz w:val="18"/>
                <w:szCs w:val="18"/>
              </w:rPr>
              <w:lastRenderedPageBreak/>
              <w:t>Μέθοδοι</w:t>
            </w:r>
            <w:r w:rsidRPr="004D6ED8">
              <w:rPr>
                <w:rFonts w:ascii="Arial" w:hAnsi="Arial" w:cs="Arial"/>
                <w:sz w:val="18"/>
                <w:szCs w:val="18"/>
                <w:lang w:val="en-US"/>
              </w:rPr>
              <w:t xml:space="preserve"> </w:t>
            </w:r>
            <w:r w:rsidRPr="004D6ED8">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494B45" w:rsidRPr="00B439BC" w:rsidRDefault="004D1EA6" w:rsidP="00B51C91">
            <w:pPr>
              <w:numPr>
                <w:ilvl w:val="0"/>
                <w:numId w:val="92"/>
              </w:numPr>
              <w:spacing w:line="240" w:lineRule="auto"/>
              <w:ind w:left="317" w:right="0" w:hanging="283"/>
              <w:rPr>
                <w:rFonts w:ascii="Arial" w:hAnsi="Arial" w:cs="Arial"/>
                <w:sz w:val="18"/>
                <w:szCs w:val="18"/>
              </w:rPr>
            </w:pPr>
            <w:r w:rsidRPr="00B439BC">
              <w:rPr>
                <w:rFonts w:ascii="Arial" w:hAnsi="Arial" w:cs="Arial"/>
                <w:sz w:val="18"/>
                <w:szCs w:val="18"/>
              </w:rPr>
              <w:t>Εβδομαδιαίες διαλέξεις στην τάξη</w:t>
            </w:r>
          </w:p>
          <w:p w:rsidR="004D1EA6" w:rsidRPr="00B439BC" w:rsidRDefault="00D3204F" w:rsidP="00B51C91">
            <w:pPr>
              <w:numPr>
                <w:ilvl w:val="0"/>
                <w:numId w:val="92"/>
              </w:numPr>
              <w:spacing w:line="240" w:lineRule="auto"/>
              <w:ind w:left="317" w:right="0" w:hanging="283"/>
              <w:rPr>
                <w:rFonts w:asciiTheme="minorHAnsi" w:hAnsiTheme="minorHAnsi" w:cs="Arial"/>
                <w:sz w:val="18"/>
                <w:szCs w:val="18"/>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494B45" w:rsidRPr="00652F4C"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58" w:after="58" w:line="240" w:lineRule="auto"/>
              <w:ind w:left="0" w:right="0"/>
              <w:jc w:val="left"/>
              <w:rPr>
                <w:rFonts w:ascii="Arial" w:hAnsi="Arial" w:cs="Arial"/>
                <w:sz w:val="18"/>
                <w:szCs w:val="18"/>
              </w:rPr>
            </w:pPr>
            <w:r w:rsidRPr="004D6ED8">
              <w:rPr>
                <w:rFonts w:ascii="Arial" w:hAnsi="Arial" w:cs="Arial"/>
                <w:sz w:val="18"/>
                <w:szCs w:val="18"/>
              </w:rPr>
              <w:t>Κριτήρια</w:t>
            </w:r>
            <w:r w:rsidRPr="00652F4C">
              <w:rPr>
                <w:rFonts w:ascii="Arial" w:hAnsi="Arial" w:cs="Arial"/>
                <w:sz w:val="18"/>
                <w:szCs w:val="18"/>
              </w:rPr>
              <w:t xml:space="preserve"> </w:t>
            </w:r>
            <w:r w:rsidRPr="004D6ED8">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B439BC" w:rsidRPr="00B439BC" w:rsidRDefault="00B439BC" w:rsidP="00B51C91">
            <w:pPr>
              <w:pStyle w:val="afb"/>
              <w:numPr>
                <w:ilvl w:val="0"/>
                <w:numId w:val="112"/>
              </w:numPr>
              <w:spacing w:line="240" w:lineRule="auto"/>
              <w:ind w:left="318" w:hanging="318"/>
              <w:rPr>
                <w:rFonts w:ascii="Arial" w:hAnsi="Arial" w:cs="Arial"/>
                <w:spacing w:val="-2"/>
                <w:sz w:val="18"/>
                <w:szCs w:val="18"/>
              </w:rPr>
            </w:pPr>
            <w:r w:rsidRPr="00B439BC">
              <w:rPr>
                <w:rFonts w:ascii="Arial" w:hAnsi="Arial" w:cs="Arial"/>
                <w:spacing w:val="-2"/>
                <w:sz w:val="18"/>
                <w:szCs w:val="18"/>
              </w:rPr>
              <w:t xml:space="preserve">Τελική γραπτή εξέταση με ερωτήματα γνώσης και ανάπτυξης και ελέγχουν προγραμμάτων αντικειμενοστραφούς προγραμματισμού. Η τελική εξέταση βαθμολογείται με βάση την πληρότητα και την ορθότητα των απαντήσεων, καθώς και την κατανόηση του υλικού του μαθήματος. </w:t>
            </w:r>
          </w:p>
          <w:p w:rsidR="00B439BC" w:rsidRPr="00B439BC" w:rsidRDefault="00B439BC" w:rsidP="00B51C91">
            <w:pPr>
              <w:pStyle w:val="afb"/>
              <w:numPr>
                <w:ilvl w:val="0"/>
                <w:numId w:val="112"/>
              </w:numPr>
              <w:spacing w:line="240" w:lineRule="auto"/>
              <w:ind w:left="318" w:hanging="318"/>
              <w:rPr>
                <w:rFonts w:ascii="Arial" w:hAnsi="Arial" w:cs="Arial"/>
                <w:spacing w:val="-2"/>
                <w:sz w:val="18"/>
                <w:szCs w:val="18"/>
              </w:rPr>
            </w:pPr>
            <w:r w:rsidRPr="00B439BC">
              <w:rPr>
                <w:rFonts w:ascii="Arial" w:hAnsi="Arial" w:cs="Arial"/>
                <w:spacing w:val="-2"/>
                <w:sz w:val="18"/>
                <w:szCs w:val="18"/>
              </w:rPr>
              <w:t>Ασκήσεις εργαστηρίου στις οποίες οι φοιτητές θα πρέπει να δημιουργήσουν και να τεστάρουν προγράμματα σε Java. Οι φοιτητές βαθμολογούνται από την ικανότητα τους να ολοκληρώσουν επιτυχώς τα προγράμματα μέσα στο χρόνο του εργαστηρίου.</w:t>
            </w:r>
          </w:p>
          <w:p w:rsidR="00494B45" w:rsidRPr="00652F4C" w:rsidRDefault="00B439BC" w:rsidP="00B51C91">
            <w:pPr>
              <w:pStyle w:val="afb"/>
              <w:numPr>
                <w:ilvl w:val="0"/>
                <w:numId w:val="112"/>
              </w:numPr>
              <w:spacing w:line="240" w:lineRule="auto"/>
              <w:ind w:left="318" w:hanging="318"/>
              <w:rPr>
                <w:rFonts w:ascii="Arial" w:hAnsi="Arial" w:cs="Arial"/>
                <w:sz w:val="18"/>
                <w:szCs w:val="18"/>
              </w:rPr>
            </w:pPr>
            <w:r w:rsidRPr="00B439BC">
              <w:rPr>
                <w:rFonts w:ascii="Arial" w:hAnsi="Arial" w:cs="Arial"/>
                <w:spacing w:val="-2"/>
                <w:sz w:val="18"/>
                <w:szCs w:val="18"/>
              </w:rPr>
              <w:t xml:space="preserve">Εργασίες προγραμματισμού για το σπίτι. Οι εργασίες απαιτούν την δημιουργία μεγαλύτερων και πιο περίπλοκων προγραμμάτων και ολοκληρώνονται σε μεγαλύτερο χρονικό διάστημα. Βαθμολογούνται με βάση την ορθότητα και πληρότητα τους. </w:t>
            </w:r>
          </w:p>
        </w:tc>
      </w:tr>
      <w:tr w:rsidR="00494B45" w:rsidRPr="00AC1C71"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652F4C" w:rsidRDefault="00494B45" w:rsidP="0040335A">
            <w:pPr>
              <w:tabs>
                <w:tab w:val="left" w:pos="284"/>
                <w:tab w:val="left" w:pos="2268"/>
                <w:tab w:val="left" w:pos="2552"/>
              </w:tabs>
              <w:spacing w:before="58" w:after="58" w:line="240" w:lineRule="auto"/>
              <w:ind w:left="0" w:right="0"/>
              <w:jc w:val="left"/>
              <w:rPr>
                <w:rFonts w:ascii="Arial" w:hAnsi="Arial" w:cs="Arial"/>
                <w:sz w:val="18"/>
                <w:szCs w:val="18"/>
              </w:rPr>
            </w:pPr>
            <w:r w:rsidRPr="004D6ED8">
              <w:rPr>
                <w:rFonts w:ascii="Arial" w:hAnsi="Arial" w:cs="Arial"/>
                <w:sz w:val="18"/>
                <w:szCs w:val="18"/>
              </w:rPr>
              <w:t>Ιστοσελίδα</w:t>
            </w:r>
            <w:r w:rsidRPr="00652F4C">
              <w:rPr>
                <w:rFonts w:ascii="Arial" w:hAnsi="Arial" w:cs="Arial"/>
                <w:sz w:val="18"/>
                <w:szCs w:val="18"/>
              </w:rPr>
              <w:t xml:space="preserve"> </w:t>
            </w:r>
            <w:r w:rsidRPr="004D6ED8">
              <w:rPr>
                <w:rFonts w:ascii="Arial" w:hAnsi="Arial" w:cs="Arial"/>
                <w:sz w:val="18"/>
                <w:szCs w:val="18"/>
              </w:rPr>
              <w:t>του</w:t>
            </w:r>
            <w:r w:rsidRPr="00652F4C">
              <w:rPr>
                <w:rFonts w:ascii="Arial" w:hAnsi="Arial" w:cs="Arial"/>
                <w:sz w:val="18"/>
                <w:szCs w:val="18"/>
              </w:rPr>
              <w:t xml:space="preserve"> </w:t>
            </w:r>
            <w:r w:rsidRPr="004D6ED8">
              <w:rPr>
                <w:rFonts w:ascii="Arial" w:hAnsi="Arial" w:cs="Arial"/>
                <w:sz w:val="18"/>
                <w:szCs w:val="18"/>
              </w:rPr>
              <w:t>μαθήματος</w:t>
            </w:r>
            <w:r w:rsidRPr="00652F4C">
              <w:rPr>
                <w:rFonts w:ascii="Arial" w:hAnsi="Arial" w:cs="Arial"/>
                <w:sz w:val="18"/>
                <w:szCs w:val="18"/>
              </w:rPr>
              <w:t>:</w:t>
            </w:r>
          </w:p>
        </w:tc>
        <w:tc>
          <w:tcPr>
            <w:tcW w:w="4961" w:type="dxa"/>
            <w:tcBorders>
              <w:top w:val="single" w:sz="4" w:space="0" w:color="auto"/>
              <w:left w:val="single" w:sz="4" w:space="0" w:color="auto"/>
              <w:bottom w:val="single" w:sz="4" w:space="0" w:color="auto"/>
              <w:right w:val="single" w:sz="4" w:space="0" w:color="auto"/>
            </w:tcBorders>
          </w:tcPr>
          <w:p w:rsidR="00494B45" w:rsidRPr="00AC1C71" w:rsidRDefault="0033223C" w:rsidP="00AA69F4">
            <w:pPr>
              <w:tabs>
                <w:tab w:val="left" w:pos="284"/>
                <w:tab w:val="left" w:pos="2268"/>
                <w:tab w:val="left" w:pos="2552"/>
              </w:tabs>
              <w:spacing w:before="58" w:after="58" w:line="240" w:lineRule="auto"/>
              <w:ind w:left="0" w:right="0"/>
              <w:rPr>
                <w:rFonts w:ascii="Arial" w:hAnsi="Arial" w:cs="Arial"/>
                <w:sz w:val="18"/>
                <w:szCs w:val="18"/>
              </w:rPr>
            </w:pPr>
            <w:hyperlink r:id="rId67" w:history="1">
              <w:r w:rsidR="0076229A" w:rsidRPr="0076229A">
                <w:rPr>
                  <w:rStyle w:val="-"/>
                  <w:rFonts w:ascii="Arial" w:hAnsi="Arial" w:cs="Arial"/>
                  <w:sz w:val="18"/>
                  <w:szCs w:val="18"/>
                </w:rPr>
                <w:t>http://ecourse.uoi.gr/enrol/index.php?id=399</w:t>
              </w:r>
            </w:hyperlink>
          </w:p>
        </w:tc>
      </w:tr>
    </w:tbl>
    <w:p w:rsidR="00494B45" w:rsidRPr="00B07F61" w:rsidRDefault="00494B45" w:rsidP="00C56CE6">
      <w:pPr>
        <w:pStyle w:val="2"/>
        <w:tabs>
          <w:tab w:val="left" w:pos="284"/>
          <w:tab w:val="left" w:pos="2268"/>
          <w:tab w:val="left" w:pos="2552"/>
        </w:tabs>
        <w:spacing w:before="0" w:line="240" w:lineRule="auto"/>
        <w:ind w:left="0" w:right="0"/>
        <w:rPr>
          <w:i w:val="0"/>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63742B" w:rsidTr="00B07F61">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A7769D" w:rsidRDefault="00494B45" w:rsidP="0040335A">
            <w:pPr>
              <w:tabs>
                <w:tab w:val="left" w:pos="284"/>
                <w:tab w:val="left" w:pos="2268"/>
                <w:tab w:val="left" w:pos="2552"/>
              </w:tabs>
              <w:spacing w:before="60" w:after="60" w:line="240" w:lineRule="auto"/>
              <w:ind w:left="0" w:right="0"/>
              <w:jc w:val="left"/>
              <w:rPr>
                <w:rFonts w:ascii="Arial" w:hAnsi="Arial" w:cs="Arial"/>
                <w:b/>
                <w:sz w:val="18"/>
                <w:szCs w:val="18"/>
                <w:highlight w:val="lightGray"/>
              </w:rPr>
            </w:pPr>
            <w:r w:rsidRPr="004D6ED8">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2F00E3" w:rsidRDefault="000804A3" w:rsidP="0040335A">
            <w:pPr>
              <w:tabs>
                <w:tab w:val="left" w:pos="284"/>
                <w:tab w:val="left" w:pos="2268"/>
                <w:tab w:val="left" w:pos="2552"/>
              </w:tabs>
              <w:spacing w:before="60" w:after="60" w:line="240" w:lineRule="auto"/>
              <w:ind w:left="0" w:right="0"/>
              <w:jc w:val="left"/>
              <w:rPr>
                <w:rFonts w:ascii="Arial" w:hAnsi="Arial" w:cs="Arial"/>
                <w:b/>
                <w:sz w:val="18"/>
                <w:szCs w:val="18"/>
              </w:rPr>
            </w:pPr>
            <w:r>
              <w:rPr>
                <w:rFonts w:ascii="Arial" w:hAnsi="Arial" w:cs="Arial"/>
                <w:b/>
                <w:sz w:val="18"/>
                <w:szCs w:val="18"/>
              </w:rPr>
              <w:t>Ανάπτυξη Λογισμικού (ΜΥΥ301</w:t>
            </w:r>
            <w:r w:rsidR="00494B45">
              <w:rPr>
                <w:rFonts w:ascii="Arial" w:hAnsi="Arial" w:cs="Arial"/>
                <w:b/>
                <w:sz w:val="18"/>
                <w:szCs w:val="18"/>
              </w:rPr>
              <w:t>)</w:t>
            </w:r>
          </w:p>
        </w:tc>
      </w:tr>
      <w:tr w:rsidR="00494B45" w:rsidRPr="0063742B"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60" w:after="60" w:line="240" w:lineRule="auto"/>
              <w:ind w:left="0" w:right="0"/>
              <w:jc w:val="left"/>
              <w:rPr>
                <w:rFonts w:ascii="Arial" w:hAnsi="Arial" w:cs="Arial"/>
                <w:sz w:val="18"/>
                <w:szCs w:val="18"/>
                <w:lang w:val="en-US"/>
              </w:rPr>
            </w:pPr>
            <w:r w:rsidRPr="004D6ED8">
              <w:rPr>
                <w:rFonts w:ascii="Arial" w:hAnsi="Arial" w:cs="Arial"/>
                <w:sz w:val="18"/>
                <w:szCs w:val="18"/>
              </w:rPr>
              <w:t>Περιγραφή μαθήματος</w:t>
            </w:r>
            <w:r w:rsidRPr="004D6ED8">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BB3536" w:rsidRPr="00BB3536" w:rsidRDefault="00BB3536" w:rsidP="00BB3536">
            <w:pPr>
              <w:spacing w:line="240" w:lineRule="auto"/>
              <w:rPr>
                <w:rFonts w:ascii="Arial" w:hAnsi="Arial" w:cs="Arial"/>
                <w:sz w:val="18"/>
                <w:szCs w:val="18"/>
              </w:rPr>
            </w:pPr>
            <w:r w:rsidRPr="00BB3536">
              <w:rPr>
                <w:rFonts w:ascii="Arial" w:hAnsi="Arial" w:cs="Arial"/>
                <w:sz w:val="18"/>
                <w:szCs w:val="18"/>
              </w:rPr>
              <w:t>Επανάληψη θεμελιωδών αρχών του αντικειμενοστρεφούς παραδείγματος.Τεχνικές</w:t>
            </w:r>
            <w:r>
              <w:rPr>
                <w:rFonts w:ascii="Arial" w:hAnsi="Arial" w:cs="Arial"/>
                <w:sz w:val="18"/>
                <w:szCs w:val="18"/>
              </w:rPr>
              <w:t xml:space="preserve"> </w:t>
            </w:r>
            <w:r w:rsidRPr="00BB3536">
              <w:rPr>
                <w:rFonts w:ascii="Arial" w:hAnsi="Arial" w:cs="Arial"/>
                <w:sz w:val="18"/>
                <w:szCs w:val="18"/>
              </w:rPr>
              <w:t>μοντελοποίησης αντικειμενο</w:t>
            </w:r>
            <w:r>
              <w:rPr>
                <w:rFonts w:ascii="Arial" w:hAnsi="Arial" w:cs="Arial"/>
                <w:sz w:val="18"/>
                <w:szCs w:val="18"/>
              </w:rPr>
              <w:t>-</w:t>
            </w:r>
            <w:r w:rsidRPr="00BB3536">
              <w:rPr>
                <w:rFonts w:ascii="Arial" w:hAnsi="Arial" w:cs="Arial"/>
                <w:sz w:val="18"/>
                <w:szCs w:val="18"/>
              </w:rPr>
              <w:t xml:space="preserve">στρεφούς λογισμικού.  </w:t>
            </w:r>
            <w:r w:rsidRPr="00320C56">
              <w:rPr>
                <w:rFonts w:ascii="Arial" w:hAnsi="Arial" w:cs="Arial"/>
                <w:sz w:val="18"/>
                <w:szCs w:val="18"/>
                <w:lang w:val="en-US"/>
              </w:rPr>
              <w:t>UML modeling, Unified Process, Agile Modeling, UML Diagrams (class diagrams, sequence diagrams)</w:t>
            </w:r>
            <w:r w:rsidR="003D2F58" w:rsidRPr="003D2F58">
              <w:rPr>
                <w:rFonts w:ascii="Arial" w:hAnsi="Arial" w:cs="Arial"/>
                <w:sz w:val="18"/>
                <w:szCs w:val="18"/>
                <w:lang w:val="en-US"/>
              </w:rPr>
              <w:t xml:space="preserve">. </w:t>
            </w:r>
            <w:r w:rsidRPr="00BB3536">
              <w:rPr>
                <w:rFonts w:ascii="Arial" w:hAnsi="Arial" w:cs="Arial"/>
                <w:sz w:val="18"/>
                <w:szCs w:val="18"/>
              </w:rPr>
              <w:t xml:space="preserve">Μέθοδος για αποτύπωση προδιαγραφών, ανάλυση και σχεδίαση στο αντικειμενοστρεφές υπόδειγμα προγραμματισμού. Requirements analysis. Use cases. </w:t>
            </w:r>
          </w:p>
          <w:p w:rsidR="00BB3536" w:rsidRPr="00BB3536" w:rsidRDefault="00BB3536" w:rsidP="00BB3536">
            <w:pPr>
              <w:spacing w:line="240" w:lineRule="auto"/>
              <w:rPr>
                <w:rFonts w:ascii="Arial" w:hAnsi="Arial" w:cs="Arial"/>
                <w:sz w:val="18"/>
                <w:szCs w:val="18"/>
              </w:rPr>
            </w:pPr>
            <w:r w:rsidRPr="00BB3536">
              <w:rPr>
                <w:rFonts w:ascii="Arial" w:hAnsi="Arial" w:cs="Arial"/>
                <w:sz w:val="18"/>
                <w:szCs w:val="18"/>
              </w:rPr>
              <w:t>Θεμελιώδεις αρχές και μετρικές σχεδίασης. Θεμελιώδες αρχές σχεδίασης. Ενθυλάκωση</w:t>
            </w:r>
            <w:r w:rsidRPr="00320C56">
              <w:rPr>
                <w:rFonts w:ascii="Arial" w:hAnsi="Arial" w:cs="Arial"/>
                <w:sz w:val="18"/>
                <w:szCs w:val="18"/>
                <w:lang w:val="en-US"/>
              </w:rPr>
              <w:t xml:space="preserve">, </w:t>
            </w:r>
            <w:r w:rsidRPr="00BB3536">
              <w:rPr>
                <w:rFonts w:ascii="Arial" w:hAnsi="Arial" w:cs="Arial"/>
                <w:sz w:val="18"/>
                <w:szCs w:val="18"/>
              </w:rPr>
              <w:t>Νόμος</w:t>
            </w:r>
            <w:r w:rsidRPr="00320C56">
              <w:rPr>
                <w:rFonts w:ascii="Arial" w:hAnsi="Arial" w:cs="Arial"/>
                <w:sz w:val="18"/>
                <w:szCs w:val="18"/>
                <w:lang w:val="en-US"/>
              </w:rPr>
              <w:t xml:space="preserve"> </w:t>
            </w:r>
            <w:r w:rsidRPr="00BB3536">
              <w:rPr>
                <w:rFonts w:ascii="Arial" w:hAnsi="Arial" w:cs="Arial"/>
                <w:sz w:val="18"/>
                <w:szCs w:val="18"/>
              </w:rPr>
              <w:t>της</w:t>
            </w:r>
            <w:r w:rsidRPr="00320C56">
              <w:rPr>
                <w:rFonts w:ascii="Arial" w:hAnsi="Arial" w:cs="Arial"/>
                <w:sz w:val="18"/>
                <w:szCs w:val="18"/>
                <w:lang w:val="en-US"/>
              </w:rPr>
              <w:t xml:space="preserve"> </w:t>
            </w:r>
            <w:r w:rsidRPr="00BB3536">
              <w:rPr>
                <w:rFonts w:ascii="Arial" w:hAnsi="Arial" w:cs="Arial"/>
                <w:sz w:val="18"/>
                <w:szCs w:val="18"/>
              </w:rPr>
              <w:t>Δήμητρας</w:t>
            </w:r>
            <w:r w:rsidRPr="00320C56">
              <w:rPr>
                <w:rFonts w:ascii="Arial" w:hAnsi="Arial" w:cs="Arial"/>
                <w:sz w:val="18"/>
                <w:szCs w:val="18"/>
                <w:lang w:val="en-US"/>
              </w:rPr>
              <w:t xml:space="preserve">, Single Responsibility Principle, Open-Closed Principle, Liskov Substitution Principle, Interface Segregation Principle, Dependency Inversion Principle. </w:t>
            </w:r>
            <w:r w:rsidRPr="00BB3536">
              <w:rPr>
                <w:rFonts w:ascii="Arial" w:hAnsi="Arial" w:cs="Arial"/>
                <w:sz w:val="18"/>
                <w:szCs w:val="18"/>
              </w:rPr>
              <w:t>Μετρική Σύζευξης.</w:t>
            </w:r>
            <w:r>
              <w:rPr>
                <w:rFonts w:ascii="Arial" w:hAnsi="Arial" w:cs="Arial"/>
                <w:sz w:val="18"/>
                <w:szCs w:val="18"/>
              </w:rPr>
              <w:t xml:space="preserve"> </w:t>
            </w:r>
            <w:r w:rsidRPr="00BB3536">
              <w:rPr>
                <w:rFonts w:ascii="Arial" w:hAnsi="Arial" w:cs="Arial"/>
                <w:sz w:val="18"/>
                <w:szCs w:val="18"/>
              </w:rPr>
              <w:t>Εισαγωγή στον έλεγχο και τη συντήρηση λογισμικού. Είδη και τεχνικές ελέγχου. Unit Testing. Junit.</w:t>
            </w:r>
          </w:p>
          <w:p w:rsidR="00494B45" w:rsidRPr="008F09DF" w:rsidRDefault="00BB3536" w:rsidP="00BB3536">
            <w:pPr>
              <w:tabs>
                <w:tab w:val="left" w:pos="284"/>
                <w:tab w:val="left" w:pos="2268"/>
                <w:tab w:val="left" w:pos="2552"/>
              </w:tabs>
              <w:spacing w:line="240" w:lineRule="auto"/>
              <w:ind w:left="0" w:right="0"/>
              <w:rPr>
                <w:rFonts w:ascii="Arial" w:hAnsi="Arial" w:cs="Arial"/>
                <w:spacing w:val="-2"/>
                <w:sz w:val="18"/>
                <w:szCs w:val="18"/>
              </w:rPr>
            </w:pPr>
            <w:r w:rsidRPr="00BB3536">
              <w:rPr>
                <w:rFonts w:ascii="Arial" w:hAnsi="Arial" w:cs="Arial"/>
                <w:sz w:val="18"/>
                <w:szCs w:val="18"/>
              </w:rPr>
              <w:t>Υλοποίηση ευμεγέθους προγραμματιστικής άσκησης (project) σε φάσεις.</w:t>
            </w:r>
          </w:p>
        </w:tc>
      </w:tr>
      <w:tr w:rsidR="00494B45" w:rsidRPr="0063742B"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60" w:after="60" w:line="240" w:lineRule="auto"/>
              <w:ind w:left="0" w:right="0"/>
              <w:jc w:val="left"/>
              <w:rPr>
                <w:rFonts w:ascii="Arial" w:hAnsi="Arial" w:cs="Arial"/>
                <w:sz w:val="18"/>
                <w:szCs w:val="18"/>
              </w:rPr>
            </w:pPr>
            <w:r>
              <w:rPr>
                <w:rFonts w:ascii="Arial" w:hAnsi="Arial" w:cs="Arial"/>
                <w:sz w:val="18"/>
                <w:szCs w:val="18"/>
              </w:rPr>
              <w:lastRenderedPageBreak/>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494B45" w:rsidRDefault="00494B45" w:rsidP="00187994">
            <w:pPr>
              <w:tabs>
                <w:tab w:val="left" w:pos="284"/>
                <w:tab w:val="left" w:pos="2268"/>
                <w:tab w:val="left" w:pos="2552"/>
              </w:tabs>
              <w:spacing w:before="60" w:after="60" w:line="240" w:lineRule="auto"/>
              <w:ind w:left="0" w:right="0"/>
              <w:rPr>
                <w:rFonts w:ascii="Arial" w:hAnsi="Arial" w:cs="Arial"/>
                <w:sz w:val="18"/>
                <w:szCs w:val="18"/>
              </w:rPr>
            </w:pPr>
            <w:r>
              <w:rPr>
                <w:rFonts w:ascii="Arial" w:hAnsi="Arial" w:cs="Arial"/>
                <w:sz w:val="18"/>
                <w:szCs w:val="18"/>
              </w:rPr>
              <w:t>Οι φοιτητές καλούνται να εκπονήσουν προγραμματιστική άσκηση μεγάλου όγκου με στόχο την κατασκευή μιας ευμεγέθους εφαρμογής αντικειμενοστρεφούς λογισμικού. Η εκπόνηση γίνεται σε στάδια και συγκεκριμένα τα εξής: ανάλυση απαιτήσεων, σχεδίαση, υλοποίηση και έλεγχος</w:t>
            </w:r>
            <w:r w:rsidRPr="004066EC">
              <w:rPr>
                <w:rFonts w:ascii="Arial" w:hAnsi="Arial" w:cs="Arial"/>
                <w:sz w:val="18"/>
                <w:szCs w:val="18"/>
              </w:rPr>
              <w:t>.</w:t>
            </w:r>
          </w:p>
          <w:p w:rsidR="00494B45" w:rsidRPr="00223785" w:rsidRDefault="00494B45" w:rsidP="001C76DD">
            <w:pPr>
              <w:tabs>
                <w:tab w:val="left" w:pos="284"/>
                <w:tab w:val="left" w:pos="2268"/>
                <w:tab w:val="left" w:pos="2552"/>
              </w:tabs>
              <w:spacing w:line="240" w:lineRule="auto"/>
              <w:ind w:left="0" w:right="0"/>
              <w:rPr>
                <w:rFonts w:ascii="Arial" w:hAnsi="Arial" w:cs="Arial"/>
                <w:sz w:val="18"/>
                <w:szCs w:val="18"/>
              </w:rPr>
            </w:pPr>
            <w:r w:rsidRPr="00223785">
              <w:rPr>
                <w:rFonts w:ascii="Arial" w:hAnsi="Arial" w:cs="Arial"/>
                <w:sz w:val="18"/>
                <w:szCs w:val="18"/>
              </w:rPr>
              <w:t xml:space="preserve">Γλώσσες &amp; Υποδομή: </w:t>
            </w:r>
          </w:p>
          <w:p w:rsidR="00494B45" w:rsidRPr="00223785" w:rsidRDefault="00494B45" w:rsidP="001C76DD">
            <w:pPr>
              <w:numPr>
                <w:ilvl w:val="0"/>
                <w:numId w:val="14"/>
              </w:numPr>
              <w:tabs>
                <w:tab w:val="left" w:pos="2268"/>
                <w:tab w:val="left" w:pos="2552"/>
              </w:tabs>
              <w:spacing w:line="240" w:lineRule="auto"/>
              <w:ind w:left="317" w:right="0" w:hanging="284"/>
              <w:rPr>
                <w:rFonts w:ascii="Arial" w:hAnsi="Arial" w:cs="Arial"/>
                <w:sz w:val="18"/>
                <w:szCs w:val="18"/>
              </w:rPr>
            </w:pPr>
            <w:r w:rsidRPr="00223785">
              <w:rPr>
                <w:rFonts w:ascii="Arial" w:hAnsi="Arial" w:cs="Arial"/>
                <w:sz w:val="18"/>
                <w:szCs w:val="18"/>
              </w:rPr>
              <w:t>Java, σε περιβάλλον</w:t>
            </w:r>
            <w:r w:rsidRPr="00872401">
              <w:rPr>
                <w:rFonts w:ascii="Arial" w:hAnsi="Arial" w:cs="Arial"/>
                <w:sz w:val="18"/>
                <w:szCs w:val="18"/>
              </w:rPr>
              <w:t xml:space="preserve"> </w:t>
            </w:r>
            <w:r w:rsidRPr="00223785">
              <w:rPr>
                <w:rFonts w:ascii="Arial" w:hAnsi="Arial" w:cs="Arial"/>
                <w:sz w:val="18"/>
                <w:szCs w:val="18"/>
              </w:rPr>
              <w:t xml:space="preserve">ανάπτυξης IDE, </w:t>
            </w:r>
          </w:p>
          <w:p w:rsidR="00494B45" w:rsidRPr="004D6ED8" w:rsidRDefault="00494B45" w:rsidP="001C76DD">
            <w:pPr>
              <w:numPr>
                <w:ilvl w:val="0"/>
                <w:numId w:val="14"/>
              </w:numPr>
              <w:tabs>
                <w:tab w:val="left" w:pos="2268"/>
                <w:tab w:val="left" w:pos="2552"/>
              </w:tabs>
              <w:spacing w:line="240" w:lineRule="auto"/>
              <w:ind w:left="317" w:right="0" w:hanging="284"/>
              <w:rPr>
                <w:rFonts w:ascii="Arial" w:hAnsi="Arial" w:cs="Arial"/>
                <w:sz w:val="18"/>
                <w:szCs w:val="18"/>
              </w:rPr>
            </w:pPr>
            <w:r w:rsidRPr="00223785">
              <w:rPr>
                <w:rFonts w:ascii="Arial" w:hAnsi="Arial" w:cs="Arial"/>
                <w:sz w:val="18"/>
                <w:szCs w:val="18"/>
              </w:rPr>
              <w:t>UML για τη μοντελοποίηση και σχεδίαση αντικειμενοστρεφούς λογισμικού</w:t>
            </w:r>
          </w:p>
        </w:tc>
      </w:tr>
      <w:tr w:rsidR="00494B45" w:rsidRPr="002E52E6"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56" w:after="56" w:line="240" w:lineRule="auto"/>
              <w:ind w:left="0" w:right="0"/>
              <w:jc w:val="left"/>
              <w:rPr>
                <w:rFonts w:ascii="Arial" w:hAnsi="Arial" w:cs="Arial"/>
                <w:sz w:val="18"/>
                <w:szCs w:val="18"/>
                <w:lang w:val="en-US"/>
              </w:rPr>
            </w:pPr>
            <w:r w:rsidRPr="004D6ED8">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187994" w:rsidRDefault="00494B45" w:rsidP="00187994">
            <w:pPr>
              <w:tabs>
                <w:tab w:val="left" w:pos="284"/>
                <w:tab w:val="left" w:pos="2268"/>
                <w:tab w:val="left" w:pos="2552"/>
              </w:tabs>
              <w:spacing w:before="56" w:after="56" w:line="240" w:lineRule="auto"/>
              <w:ind w:left="0" w:right="0"/>
              <w:rPr>
                <w:rFonts w:ascii="Arial" w:hAnsi="Arial" w:cs="Arial"/>
                <w:spacing w:val="-2"/>
                <w:sz w:val="18"/>
                <w:szCs w:val="18"/>
              </w:rPr>
            </w:pPr>
            <w:r w:rsidRPr="00187994">
              <w:rPr>
                <w:rFonts w:ascii="Arial" w:hAnsi="Arial" w:cs="Arial"/>
                <w:spacing w:val="-2"/>
                <w:sz w:val="18"/>
                <w:szCs w:val="18"/>
              </w:rPr>
              <w:t>Ο σκοπός του μαθήματος είναι διττός: αφενός η παρουσίαση θεμελιωδών θεμάτων σχεδίασης και ανάπτυξης εφαρμογών λογισμικού και αφετέρου η πρακτική τριβή των φοιτητών, μέσω προγραμματιστικής εργασίας (project) με πραγματικά προβλήματα που ανακύπτουν στα πλαίσια της ανάπτυξης μιας ευμεγέθους εφαρμογής οργανωμένης σε επί μέρους στάδια: ανάλυση απαιτήσεων, σχεδίαση, υλοποίηση και έλεγχος.</w:t>
            </w:r>
          </w:p>
        </w:tc>
      </w:tr>
      <w:tr w:rsidR="00494B45" w:rsidRPr="00BB4C82"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54" w:after="54" w:line="240" w:lineRule="auto"/>
              <w:ind w:left="0" w:right="0"/>
              <w:jc w:val="left"/>
              <w:rPr>
                <w:rFonts w:ascii="Arial" w:hAnsi="Arial" w:cs="Arial"/>
                <w:sz w:val="18"/>
                <w:szCs w:val="18"/>
              </w:rPr>
            </w:pPr>
            <w:r w:rsidRPr="004D6ED8">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494B45" w:rsidRPr="004066EC" w:rsidRDefault="00494B45" w:rsidP="003D2F58">
            <w:pPr>
              <w:tabs>
                <w:tab w:val="left" w:pos="284"/>
                <w:tab w:val="left" w:pos="2268"/>
                <w:tab w:val="left" w:pos="2552"/>
              </w:tabs>
              <w:spacing w:line="240" w:lineRule="auto"/>
              <w:ind w:left="0" w:right="0"/>
              <w:rPr>
                <w:rFonts w:ascii="Arial" w:hAnsi="Arial" w:cs="Arial"/>
                <w:sz w:val="18"/>
                <w:szCs w:val="18"/>
              </w:rPr>
            </w:pPr>
            <w:r w:rsidRPr="004066EC">
              <w:rPr>
                <w:rFonts w:ascii="Arial" w:hAnsi="Arial" w:cs="Arial"/>
                <w:sz w:val="18"/>
                <w:szCs w:val="18"/>
              </w:rPr>
              <w:t>Οι φοιτητές, μετά την επιτυχή ολοκλήρωση του μαθήματος θα είναι εις θέση να:</w:t>
            </w:r>
          </w:p>
          <w:p w:rsidR="00494B45" w:rsidRPr="00AC0372" w:rsidRDefault="00494B45" w:rsidP="00B51C91">
            <w:pPr>
              <w:numPr>
                <w:ilvl w:val="0"/>
                <w:numId w:val="92"/>
              </w:numPr>
              <w:spacing w:line="240" w:lineRule="auto"/>
              <w:ind w:left="317" w:right="0" w:hanging="283"/>
              <w:rPr>
                <w:rFonts w:ascii="Arial" w:hAnsi="Arial" w:cs="Arial"/>
                <w:sz w:val="18"/>
                <w:szCs w:val="18"/>
              </w:rPr>
            </w:pPr>
            <w:r w:rsidRPr="00AC0372">
              <w:rPr>
                <w:rFonts w:ascii="Arial" w:hAnsi="Arial" w:cs="Arial"/>
                <w:sz w:val="18"/>
                <w:szCs w:val="18"/>
              </w:rPr>
              <w:t>Κατανοήσουν τη σχεδίαση ενός τεκμηριωμένου αντικειμενοστρεφούς συστήματος λογισμικού</w:t>
            </w:r>
          </w:p>
          <w:p w:rsidR="00494B45" w:rsidRPr="00AC0372" w:rsidRDefault="00494B45" w:rsidP="00B51C91">
            <w:pPr>
              <w:numPr>
                <w:ilvl w:val="0"/>
                <w:numId w:val="92"/>
              </w:numPr>
              <w:spacing w:line="240" w:lineRule="auto"/>
              <w:ind w:left="317" w:right="0" w:hanging="283"/>
              <w:rPr>
                <w:rFonts w:ascii="Arial" w:hAnsi="Arial" w:cs="Arial"/>
                <w:sz w:val="18"/>
                <w:szCs w:val="18"/>
              </w:rPr>
            </w:pPr>
            <w:r w:rsidRPr="00AC0372">
              <w:rPr>
                <w:rFonts w:ascii="Arial" w:hAnsi="Arial" w:cs="Arial"/>
                <w:sz w:val="18"/>
                <w:szCs w:val="18"/>
              </w:rPr>
              <w:t>Αντιληφθούν σχεδιαστικά ελαττώματα και αρετές σε ένα υλοποιημένο αντικειμενοστρεφές σύστημα</w:t>
            </w:r>
          </w:p>
          <w:p w:rsidR="00494B45" w:rsidRPr="00AC0372" w:rsidRDefault="00494B45" w:rsidP="00B51C91">
            <w:pPr>
              <w:numPr>
                <w:ilvl w:val="0"/>
                <w:numId w:val="92"/>
              </w:numPr>
              <w:spacing w:line="240" w:lineRule="auto"/>
              <w:ind w:left="317" w:right="0" w:hanging="283"/>
              <w:rPr>
                <w:rFonts w:ascii="Arial" w:hAnsi="Arial" w:cs="Arial"/>
                <w:sz w:val="18"/>
                <w:szCs w:val="18"/>
              </w:rPr>
            </w:pPr>
            <w:r w:rsidRPr="00AC0372">
              <w:rPr>
                <w:rFonts w:ascii="Arial" w:hAnsi="Arial" w:cs="Arial"/>
                <w:sz w:val="18"/>
                <w:szCs w:val="18"/>
              </w:rPr>
              <w:t>Αναπτύξουν (σχεδιάσουν, υλοποιήσουν, ελέγξουν) με επάρκεια ένα σύστημα αντικειμενοστρεφούς λογισμικού</w:t>
            </w:r>
          </w:p>
        </w:tc>
      </w:tr>
      <w:tr w:rsidR="00494B45" w:rsidRPr="00F618AF"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54" w:after="54" w:line="240" w:lineRule="auto"/>
              <w:ind w:left="0" w:right="0"/>
              <w:jc w:val="left"/>
              <w:rPr>
                <w:rFonts w:ascii="Arial" w:hAnsi="Arial" w:cs="Arial"/>
                <w:sz w:val="18"/>
                <w:szCs w:val="18"/>
              </w:rPr>
            </w:pPr>
            <w:r w:rsidRPr="004D6ED8">
              <w:rPr>
                <w:rFonts w:ascii="Arial" w:hAnsi="Arial" w:cs="Arial"/>
                <w:sz w:val="18"/>
                <w:szCs w:val="18"/>
              </w:rPr>
              <w:t>Συγγράμματα</w:t>
            </w:r>
          </w:p>
          <w:p w:rsidR="00494B45" w:rsidRPr="004D6ED8" w:rsidRDefault="00494B45" w:rsidP="0040335A">
            <w:pPr>
              <w:tabs>
                <w:tab w:val="left" w:pos="284"/>
                <w:tab w:val="left" w:pos="2268"/>
                <w:tab w:val="left" w:pos="2552"/>
              </w:tabs>
              <w:spacing w:before="54" w:after="54"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AC0372" w:rsidRPr="00AC0372" w:rsidRDefault="00AC0372" w:rsidP="00B51C91">
            <w:pPr>
              <w:numPr>
                <w:ilvl w:val="0"/>
                <w:numId w:val="92"/>
              </w:numPr>
              <w:spacing w:line="240" w:lineRule="auto"/>
              <w:ind w:left="317" w:right="0" w:hanging="283"/>
              <w:rPr>
                <w:rFonts w:ascii="Arial" w:hAnsi="Arial" w:cs="Arial"/>
                <w:sz w:val="18"/>
                <w:szCs w:val="18"/>
              </w:rPr>
            </w:pPr>
            <w:r w:rsidRPr="00AC0372">
              <w:rPr>
                <w:rFonts w:ascii="Arial" w:hAnsi="Arial" w:cs="Arial"/>
                <w:sz w:val="18"/>
                <w:szCs w:val="18"/>
              </w:rPr>
              <w:t xml:space="preserve">Βιβλίο [13600]: Αντικειμενοστρεφής Σχεδίαση: UML, Αρχές, Πρότυπα Και Ευρετικοί Κανόνες, Α. Χατζηγεωργίου, Κλειδάριθμος, ISBN 960-209-882-1. </w:t>
            </w:r>
          </w:p>
          <w:p w:rsidR="00494B45" w:rsidRPr="002065D6" w:rsidRDefault="00AC0372" w:rsidP="00B51C91">
            <w:pPr>
              <w:numPr>
                <w:ilvl w:val="0"/>
                <w:numId w:val="92"/>
              </w:numPr>
              <w:spacing w:line="240" w:lineRule="auto"/>
              <w:ind w:left="317" w:right="0" w:hanging="283"/>
              <w:rPr>
                <w:rFonts w:ascii="Arial" w:hAnsi="Arial" w:cs="Arial"/>
                <w:sz w:val="18"/>
                <w:szCs w:val="18"/>
              </w:rPr>
            </w:pPr>
            <w:r w:rsidRPr="00AC0372">
              <w:rPr>
                <w:rFonts w:ascii="Arial" w:hAnsi="Arial" w:cs="Arial"/>
                <w:sz w:val="18"/>
                <w:szCs w:val="18"/>
              </w:rPr>
              <w:t xml:space="preserve">Βιβλίο [13596]: Ανάπτυξη Προγραμμάτων σε Java: αφαιρέσεις, προδιαγραφές, και αντικειμενοστρεφής σχεδιασμός, B. Liskov and J. Guttag, Κλειδάριθμος, ISBN 978-960-461-063-1. </w:t>
            </w:r>
          </w:p>
        </w:tc>
      </w:tr>
      <w:tr w:rsidR="00494B45" w:rsidRPr="00872401"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56" w:after="56" w:line="240" w:lineRule="auto"/>
              <w:ind w:left="0" w:right="0"/>
              <w:jc w:val="left"/>
              <w:rPr>
                <w:rFonts w:ascii="Arial" w:hAnsi="Arial" w:cs="Arial"/>
                <w:sz w:val="18"/>
                <w:szCs w:val="18"/>
                <w:lang w:val="en-US"/>
              </w:rPr>
            </w:pPr>
            <w:r w:rsidRPr="004D6ED8">
              <w:rPr>
                <w:rFonts w:ascii="Arial" w:hAnsi="Arial" w:cs="Arial"/>
                <w:sz w:val="18"/>
                <w:szCs w:val="18"/>
              </w:rPr>
              <w:t>Μέθοδοι</w:t>
            </w:r>
            <w:r w:rsidRPr="004D6ED8">
              <w:rPr>
                <w:rFonts w:ascii="Arial" w:hAnsi="Arial" w:cs="Arial"/>
                <w:sz w:val="18"/>
                <w:szCs w:val="18"/>
                <w:lang w:val="en-US"/>
              </w:rPr>
              <w:t xml:space="preserve"> </w:t>
            </w:r>
            <w:r w:rsidRPr="004D6ED8">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AC0372" w:rsidRPr="00D24B3B" w:rsidRDefault="00AC0372"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Εβδομαδιαίες διαλέξεις στην τάξη</w:t>
            </w:r>
          </w:p>
          <w:p w:rsidR="00494B45" w:rsidRPr="00187994" w:rsidRDefault="00D3204F" w:rsidP="00B51C91">
            <w:pPr>
              <w:numPr>
                <w:ilvl w:val="0"/>
                <w:numId w:val="92"/>
              </w:numPr>
              <w:spacing w:line="240" w:lineRule="auto"/>
              <w:ind w:left="317" w:right="0" w:hanging="283"/>
              <w:rPr>
                <w:rFonts w:ascii="Arial" w:hAnsi="Arial" w:cs="Arial"/>
                <w:spacing w:val="-2"/>
                <w:sz w:val="18"/>
                <w:szCs w:val="18"/>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494B45" w:rsidRPr="00D36611"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56" w:after="56" w:line="240" w:lineRule="auto"/>
              <w:ind w:left="0" w:right="0"/>
              <w:jc w:val="left"/>
              <w:rPr>
                <w:rFonts w:ascii="Arial" w:hAnsi="Arial" w:cs="Arial"/>
                <w:sz w:val="18"/>
                <w:szCs w:val="18"/>
              </w:rPr>
            </w:pPr>
            <w:r w:rsidRPr="004D6ED8">
              <w:rPr>
                <w:rFonts w:ascii="Arial" w:hAnsi="Arial" w:cs="Arial"/>
                <w:sz w:val="18"/>
                <w:szCs w:val="18"/>
              </w:rPr>
              <w:t>Κριτήρια</w:t>
            </w:r>
            <w:r w:rsidRPr="004D6ED8">
              <w:rPr>
                <w:rFonts w:ascii="Arial" w:hAnsi="Arial" w:cs="Arial"/>
                <w:sz w:val="18"/>
                <w:szCs w:val="18"/>
                <w:lang w:val="en-US"/>
              </w:rPr>
              <w:t xml:space="preserve"> </w:t>
            </w:r>
            <w:r w:rsidRPr="004D6ED8">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AC0372" w:rsidRDefault="00AC0372" w:rsidP="00B51C91">
            <w:pPr>
              <w:pStyle w:val="afb"/>
              <w:numPr>
                <w:ilvl w:val="0"/>
                <w:numId w:val="113"/>
              </w:numPr>
              <w:spacing w:line="240" w:lineRule="auto"/>
              <w:ind w:left="176" w:hanging="176"/>
              <w:rPr>
                <w:rFonts w:ascii="Arial" w:hAnsi="Arial" w:cs="Arial"/>
                <w:spacing w:val="-2"/>
                <w:sz w:val="18"/>
                <w:szCs w:val="18"/>
              </w:rPr>
            </w:pPr>
            <w:r w:rsidRPr="00AC0372">
              <w:rPr>
                <w:rFonts w:ascii="Arial" w:hAnsi="Arial" w:cs="Arial"/>
                <w:spacing w:val="-2"/>
                <w:sz w:val="18"/>
                <w:szCs w:val="18"/>
              </w:rPr>
              <w:t>Τελική γραπτή εξέταση με ερωτήματα επίλυσης προβλημάτων.</w:t>
            </w:r>
          </w:p>
          <w:p w:rsidR="00AC0372" w:rsidRPr="00AC0372" w:rsidRDefault="00AC0372" w:rsidP="00B51C91">
            <w:pPr>
              <w:pStyle w:val="afb"/>
              <w:numPr>
                <w:ilvl w:val="0"/>
                <w:numId w:val="113"/>
              </w:numPr>
              <w:spacing w:line="240" w:lineRule="auto"/>
              <w:ind w:left="176" w:hanging="176"/>
              <w:rPr>
                <w:rFonts w:ascii="Arial" w:hAnsi="Arial" w:cs="Arial"/>
                <w:spacing w:val="-2"/>
                <w:sz w:val="18"/>
                <w:szCs w:val="18"/>
              </w:rPr>
            </w:pPr>
            <w:r w:rsidRPr="00AC0372">
              <w:rPr>
                <w:rFonts w:ascii="Arial" w:hAnsi="Arial" w:cs="Arial"/>
                <w:spacing w:val="-2"/>
                <w:sz w:val="18"/>
                <w:szCs w:val="18"/>
              </w:rPr>
              <w:t>Οι φοιτητές καλούνται να εκπονήσουν προγραμματιστική άσκηση μεγάλου όγκου με στόχο την κατασκευή μιας ευμεγέθους εφαρμογής αντικειμενοστρεφούς λογισμικού. Η εκπόνηση γίνεται σε στάδια και συγκεκριμένα τα εξής: ανάλυση απαιτήσεων, σχεδίαση, υλοποίηση και έλεγχος.</w:t>
            </w:r>
          </w:p>
          <w:p w:rsidR="00494B45" w:rsidRPr="004D6ED8" w:rsidRDefault="00AC0372" w:rsidP="00D43C87">
            <w:pPr>
              <w:spacing w:line="240" w:lineRule="auto"/>
              <w:rPr>
                <w:rFonts w:ascii="Arial" w:hAnsi="Arial" w:cs="Arial"/>
                <w:sz w:val="18"/>
                <w:szCs w:val="18"/>
              </w:rPr>
            </w:pPr>
            <w:bookmarkStart w:id="72" w:name="_Hlk22403732"/>
            <w:r w:rsidRPr="00AC0372">
              <w:rPr>
                <w:rFonts w:ascii="Arial" w:hAnsi="Arial" w:cs="Arial"/>
                <w:spacing w:val="-2"/>
                <w:sz w:val="18"/>
                <w:szCs w:val="18"/>
              </w:rPr>
              <w:t>Η βαθμολόγηση γίνεται με βάρος 70% για το γραπτό, 30% για την εργασία και bonus 10% για την καλύτερη εργασία.</w:t>
            </w:r>
            <w:bookmarkEnd w:id="72"/>
          </w:p>
        </w:tc>
      </w:tr>
      <w:tr w:rsidR="00494B45" w:rsidRPr="003D5AB9"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0335A">
            <w:pPr>
              <w:tabs>
                <w:tab w:val="left" w:pos="284"/>
                <w:tab w:val="left" w:pos="2268"/>
                <w:tab w:val="left" w:pos="2552"/>
              </w:tabs>
              <w:spacing w:before="56" w:after="56" w:line="240" w:lineRule="auto"/>
              <w:ind w:left="0" w:right="0"/>
              <w:jc w:val="left"/>
              <w:rPr>
                <w:rFonts w:ascii="Arial" w:hAnsi="Arial" w:cs="Arial"/>
                <w:sz w:val="18"/>
                <w:szCs w:val="18"/>
                <w:lang w:val="en-US"/>
              </w:rPr>
            </w:pPr>
            <w:r w:rsidRPr="004D6ED8">
              <w:rPr>
                <w:rFonts w:ascii="Arial" w:hAnsi="Arial" w:cs="Arial"/>
                <w:sz w:val="18"/>
                <w:szCs w:val="18"/>
              </w:rPr>
              <w:t>Ιστοσελίδα του μαθήματος</w:t>
            </w:r>
            <w:r w:rsidRPr="004D6ED8">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494B45" w:rsidRPr="00CA6250" w:rsidRDefault="0033223C" w:rsidP="00187994">
            <w:pPr>
              <w:tabs>
                <w:tab w:val="left" w:pos="284"/>
                <w:tab w:val="left" w:pos="2268"/>
                <w:tab w:val="left" w:pos="2552"/>
              </w:tabs>
              <w:spacing w:before="56" w:after="56" w:line="240" w:lineRule="auto"/>
              <w:ind w:left="0" w:right="0"/>
              <w:rPr>
                <w:rFonts w:ascii="Arial" w:hAnsi="Arial" w:cs="Arial"/>
                <w:sz w:val="18"/>
                <w:szCs w:val="18"/>
                <w:lang w:val="en-US"/>
              </w:rPr>
            </w:pPr>
            <w:hyperlink r:id="rId68" w:history="1">
              <w:r w:rsidR="00CA6250" w:rsidRPr="0076229A">
                <w:rPr>
                  <w:rStyle w:val="-"/>
                  <w:rFonts w:ascii="Arial" w:hAnsi="Arial" w:cs="Arial"/>
                  <w:sz w:val="18"/>
                  <w:szCs w:val="18"/>
                  <w:lang w:val="en-US"/>
                </w:rPr>
                <w:t>http://www.cs.uoi.gr/~pvassil/courses/sw_dev/index.html</w:t>
              </w:r>
            </w:hyperlink>
          </w:p>
        </w:tc>
      </w:tr>
    </w:tbl>
    <w:p w:rsidR="00187994" w:rsidRPr="00D2755A" w:rsidRDefault="00187994" w:rsidP="0018799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DC0373" w:rsidTr="0018799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DC0373" w:rsidRDefault="00494B45" w:rsidP="004A3B1D">
            <w:pPr>
              <w:tabs>
                <w:tab w:val="left" w:pos="284"/>
                <w:tab w:val="left" w:pos="2268"/>
                <w:tab w:val="left" w:pos="2552"/>
              </w:tabs>
              <w:spacing w:before="66" w:after="66" w:line="242" w:lineRule="auto"/>
              <w:ind w:left="0" w:right="0"/>
              <w:jc w:val="left"/>
              <w:rPr>
                <w:rFonts w:ascii="Arial" w:hAnsi="Arial" w:cs="Arial"/>
                <w:b/>
                <w:sz w:val="18"/>
                <w:szCs w:val="18"/>
                <w:highlight w:val="lightGray"/>
              </w:rPr>
            </w:pPr>
            <w:r w:rsidRPr="00DC0373">
              <w:rPr>
                <w:rFonts w:ascii="Arial" w:hAnsi="Arial" w:cs="Arial"/>
                <w:b/>
                <w:sz w:val="18"/>
                <w:szCs w:val="18"/>
              </w:rPr>
              <w:lastRenderedPageBreak/>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DC0373" w:rsidRDefault="00494B45" w:rsidP="004A3B1D">
            <w:pPr>
              <w:tabs>
                <w:tab w:val="left" w:pos="284"/>
                <w:tab w:val="left" w:pos="2268"/>
                <w:tab w:val="left" w:pos="2552"/>
              </w:tabs>
              <w:spacing w:before="66" w:after="66" w:line="242" w:lineRule="auto"/>
              <w:ind w:left="0" w:right="0"/>
              <w:jc w:val="left"/>
              <w:rPr>
                <w:rFonts w:ascii="Arial" w:hAnsi="Arial" w:cs="Arial"/>
                <w:b/>
                <w:sz w:val="18"/>
                <w:szCs w:val="18"/>
              </w:rPr>
            </w:pPr>
            <w:r w:rsidRPr="00DC0373">
              <w:rPr>
                <w:rFonts w:ascii="Arial" w:hAnsi="Arial" w:cs="Arial"/>
                <w:b/>
                <w:sz w:val="18"/>
                <w:szCs w:val="18"/>
              </w:rPr>
              <w:t>Δ</w:t>
            </w:r>
            <w:r w:rsidR="00DD0D01">
              <w:rPr>
                <w:rFonts w:ascii="Arial" w:hAnsi="Arial" w:cs="Arial"/>
                <w:b/>
                <w:sz w:val="18"/>
                <w:szCs w:val="18"/>
              </w:rPr>
              <w:t>ιακριτά Μαθηματικά</w:t>
            </w:r>
            <w:r w:rsidRPr="00DC0373">
              <w:rPr>
                <w:rFonts w:ascii="Arial" w:hAnsi="Arial" w:cs="Arial"/>
                <w:b/>
                <w:sz w:val="18"/>
                <w:szCs w:val="18"/>
              </w:rPr>
              <w:t xml:space="preserve"> ΙΙ</w:t>
            </w:r>
            <w:r>
              <w:rPr>
                <w:rFonts w:ascii="Arial" w:hAnsi="Arial" w:cs="Arial"/>
                <w:b/>
                <w:sz w:val="18"/>
                <w:szCs w:val="18"/>
              </w:rPr>
              <w:t xml:space="preserve"> (ΜΥΥ302)</w:t>
            </w:r>
          </w:p>
        </w:tc>
      </w:tr>
      <w:tr w:rsidR="00494B45" w:rsidRPr="00DC0373" w:rsidTr="00187994">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DC0373" w:rsidRDefault="00494B45" w:rsidP="004A3B1D">
            <w:pPr>
              <w:tabs>
                <w:tab w:val="left" w:pos="284"/>
                <w:tab w:val="left" w:pos="2268"/>
                <w:tab w:val="left" w:pos="2552"/>
              </w:tabs>
              <w:spacing w:before="66" w:after="66" w:line="242" w:lineRule="auto"/>
              <w:ind w:left="0" w:right="0"/>
              <w:jc w:val="left"/>
              <w:rPr>
                <w:rFonts w:ascii="Arial" w:hAnsi="Arial" w:cs="Arial"/>
                <w:sz w:val="18"/>
                <w:szCs w:val="18"/>
              </w:rPr>
            </w:pPr>
            <w:r w:rsidRPr="00DC0373">
              <w:rPr>
                <w:rFonts w:ascii="Arial" w:hAnsi="Arial" w:cs="Arial"/>
                <w:sz w:val="18"/>
                <w:szCs w:val="18"/>
              </w:rPr>
              <w:t xml:space="preserve">Περιγραφή μαθήματος </w:t>
            </w:r>
          </w:p>
        </w:tc>
        <w:tc>
          <w:tcPr>
            <w:tcW w:w="4961" w:type="dxa"/>
            <w:tcBorders>
              <w:top w:val="single" w:sz="4" w:space="0" w:color="auto"/>
              <w:left w:val="single" w:sz="4" w:space="0" w:color="auto"/>
              <w:bottom w:val="single" w:sz="4" w:space="0" w:color="auto"/>
              <w:right w:val="single" w:sz="4" w:space="0" w:color="auto"/>
            </w:tcBorders>
          </w:tcPr>
          <w:p w:rsidR="00945B43" w:rsidRPr="00945B43" w:rsidRDefault="00945B43" w:rsidP="00945B43">
            <w:pPr>
              <w:tabs>
                <w:tab w:val="left" w:pos="284"/>
                <w:tab w:val="left" w:pos="2268"/>
                <w:tab w:val="left" w:pos="2552"/>
              </w:tabs>
              <w:spacing w:before="66" w:after="66" w:line="242" w:lineRule="auto"/>
              <w:ind w:left="0" w:right="0"/>
              <w:rPr>
                <w:rFonts w:ascii="Arial" w:hAnsi="Arial" w:cs="Arial"/>
                <w:sz w:val="18"/>
                <w:szCs w:val="18"/>
              </w:rPr>
            </w:pPr>
            <w:r w:rsidRPr="00945B43">
              <w:rPr>
                <w:rFonts w:ascii="Arial" w:hAnsi="Arial" w:cs="Arial"/>
                <w:b/>
                <w:sz w:val="18"/>
                <w:szCs w:val="18"/>
              </w:rPr>
              <w:t>Πρωτοβάθμια κατηγορηματική λογική:</w:t>
            </w:r>
            <w:r w:rsidRPr="00945B43">
              <w:rPr>
                <w:rFonts w:ascii="Arial" w:hAnsi="Arial" w:cs="Arial"/>
                <w:sz w:val="18"/>
                <w:szCs w:val="18"/>
              </w:rPr>
              <w:t xml:space="preserve"> Σημασιολογία της κατηγορηματικής λογικής. Χειρισμός ποσοδεικτών. Έλεγχος εγκυρότητας τύπων μέσω αλήθειας του Tarski. </w:t>
            </w:r>
          </w:p>
          <w:p w:rsidR="00945B43" w:rsidRPr="00945B43" w:rsidRDefault="00945B43" w:rsidP="00945B43">
            <w:pPr>
              <w:tabs>
                <w:tab w:val="left" w:pos="284"/>
                <w:tab w:val="left" w:pos="2268"/>
                <w:tab w:val="left" w:pos="2552"/>
              </w:tabs>
              <w:spacing w:before="66" w:after="66" w:line="242" w:lineRule="auto"/>
              <w:ind w:left="0" w:right="0"/>
              <w:rPr>
                <w:rFonts w:ascii="Arial" w:hAnsi="Arial" w:cs="Arial"/>
                <w:sz w:val="18"/>
                <w:szCs w:val="18"/>
              </w:rPr>
            </w:pPr>
            <w:r w:rsidRPr="00945B43">
              <w:rPr>
                <w:rFonts w:ascii="Arial" w:hAnsi="Arial" w:cs="Arial"/>
                <w:b/>
                <w:sz w:val="18"/>
                <w:szCs w:val="18"/>
              </w:rPr>
              <w:t>Αναδρομικές σχέσεις και αναδρομικά ορισμένες διακριτές δομές:</w:t>
            </w:r>
            <w:r w:rsidRPr="00945B43">
              <w:rPr>
                <w:rFonts w:ascii="Arial" w:hAnsi="Arial" w:cs="Arial"/>
                <w:sz w:val="18"/>
                <w:szCs w:val="18"/>
              </w:rPr>
              <w:t xml:space="preserve"> Διακριτές αριθμητικές συναρτήσεις (ακολουθίες). Εισαγωγή στα Αθροίσματα. Μέθοδοι Υπολογισμού Αθροισμάτων. Αναδρομές. Ομογενείς / μη ομογενείς γραμμικές αναδρομικές εξισώσεις. Μέθοδος της χαρακτηριστικής εξίσωσης. Αλγόριθμοι «Διαίρει &amp; Βασίλευε» και αναδρομικές σχέσεις. Ανάλυση πολυπλοκότητας με χρήση του Κύριου Θεωρήματος (Master Theorem).</w:t>
            </w:r>
          </w:p>
          <w:p w:rsidR="00945B43" w:rsidRPr="00945B43" w:rsidRDefault="00945B43" w:rsidP="00945B43">
            <w:pPr>
              <w:tabs>
                <w:tab w:val="left" w:pos="284"/>
                <w:tab w:val="left" w:pos="2268"/>
                <w:tab w:val="left" w:pos="2552"/>
              </w:tabs>
              <w:spacing w:before="66" w:after="66" w:line="242" w:lineRule="auto"/>
              <w:ind w:left="0" w:right="0"/>
              <w:rPr>
                <w:rFonts w:ascii="Arial" w:hAnsi="Arial" w:cs="Arial"/>
                <w:sz w:val="18"/>
                <w:szCs w:val="18"/>
              </w:rPr>
            </w:pPr>
            <w:r w:rsidRPr="00945B43">
              <w:rPr>
                <w:rFonts w:ascii="Arial" w:hAnsi="Arial" w:cs="Arial"/>
                <w:b/>
                <w:sz w:val="18"/>
                <w:szCs w:val="18"/>
              </w:rPr>
              <w:t>Γεννήτριες συναρτήσεις:</w:t>
            </w:r>
            <w:r w:rsidRPr="00945B43">
              <w:rPr>
                <w:rFonts w:ascii="Arial" w:hAnsi="Arial" w:cs="Arial"/>
                <w:sz w:val="18"/>
                <w:szCs w:val="18"/>
              </w:rPr>
              <w:t xml:space="preserve"> Συνήθεις και εκθετικές γεννήτριες ακολουθιών. Γενικευμένο διωνυμικό θεώρημα. Χρήση γεννητριών ως εργαλεία μέτρησης και για επίλυση αναδρομικών σχέσεων. Απόδειξη ταυτοτήτων μέσω γεννητριών.</w:t>
            </w:r>
          </w:p>
          <w:p w:rsidR="00945B43" w:rsidRPr="00945B43" w:rsidRDefault="00945B43" w:rsidP="00945B43">
            <w:pPr>
              <w:tabs>
                <w:tab w:val="left" w:pos="284"/>
                <w:tab w:val="left" w:pos="2268"/>
                <w:tab w:val="left" w:pos="2552"/>
              </w:tabs>
              <w:spacing w:before="66" w:after="66" w:line="242" w:lineRule="auto"/>
              <w:ind w:left="0" w:right="0"/>
              <w:rPr>
                <w:rFonts w:ascii="Arial" w:hAnsi="Arial" w:cs="Arial"/>
                <w:sz w:val="18"/>
                <w:szCs w:val="18"/>
              </w:rPr>
            </w:pPr>
            <w:r w:rsidRPr="00945B43">
              <w:rPr>
                <w:rFonts w:ascii="Arial" w:hAnsi="Arial" w:cs="Arial"/>
                <w:b/>
                <w:sz w:val="18"/>
                <w:szCs w:val="18"/>
              </w:rPr>
              <w:t>Στοιχεία θεωρίας αριθμών:</w:t>
            </w:r>
            <w:r w:rsidRPr="00945B43">
              <w:rPr>
                <w:rFonts w:ascii="Arial" w:hAnsi="Arial" w:cs="Arial"/>
                <w:sz w:val="18"/>
                <w:szCs w:val="18"/>
              </w:rPr>
              <w:t xml:space="preserve"> Διαιρετότητα ακεραίων. Πρώτοι αριθμοί. Κόσκινο του Ερατοσθένη. b-αδικές παραστάσεις αριθμών. Κριτήρια διαιρετότητας και κριτήρια για το πότε ένας αριθμός είναι πρώτος. Μέγιστος κοινός διαιρέτης και ελάχιστο κοινό πολλαπλάσιο. Αλγόριθμοι για πράξεις ακεραίων. Αλγόριθμος του Ευκλείδη. Συστήματα γραμμικών ισοτιμιών. Το θεώρημα του κινεζικού υπολοίπου. Αριθμητική μεγάλων ακεραίων. Κρυπτογραφία δημόσιου κλειδιού. Το κρυπτοσύστημα RSA.</w:t>
            </w:r>
          </w:p>
          <w:p w:rsidR="00945B43" w:rsidRPr="00945B43" w:rsidRDefault="00945B43" w:rsidP="00945B43">
            <w:pPr>
              <w:tabs>
                <w:tab w:val="left" w:pos="284"/>
                <w:tab w:val="left" w:pos="2268"/>
                <w:tab w:val="left" w:pos="2552"/>
              </w:tabs>
              <w:spacing w:before="66" w:after="66" w:line="242" w:lineRule="auto"/>
              <w:ind w:left="0" w:right="0"/>
              <w:rPr>
                <w:rFonts w:ascii="Arial" w:hAnsi="Arial" w:cs="Arial"/>
                <w:sz w:val="18"/>
                <w:szCs w:val="18"/>
              </w:rPr>
            </w:pPr>
            <w:r w:rsidRPr="00945B43">
              <w:rPr>
                <w:rFonts w:ascii="Arial" w:hAnsi="Arial" w:cs="Arial"/>
                <w:b/>
                <w:sz w:val="18"/>
                <w:szCs w:val="18"/>
              </w:rPr>
              <w:t>Θεωρία γραφημάτων:</w:t>
            </w:r>
            <w:r w:rsidRPr="00945B43">
              <w:rPr>
                <w:rFonts w:ascii="Arial" w:hAnsi="Arial" w:cs="Arial"/>
                <w:sz w:val="18"/>
                <w:szCs w:val="18"/>
              </w:rPr>
              <w:t xml:space="preserve"> Βαθμός, υπογράφημα, Λήμμα Χειραψίας, είδη γραφημάτων, μορφισμοί. Αναπαράσταση γραφημάτων. Σύνολα κοπής και διαχωριστές, συνδεσιμότητα ως προς ακμές ή/και κορυφές, τεμάχια γραφημάτων, θεώρημα του Menger. Δένδρα, χαρακτηρισμοί &amp; ιδιότητες, απαρίθμηση, ειδικές κατηγορίες (Μ-δικά δένδρα), διατάξεις. Κατά Πλάτος/Βάθος Διάσχιση γραφήματος, συνδετικά δένδρα ελάχιστου κόστους. Μήκη και αποστάσεις σε γραφήματα, μονοπάτια ελάχιστου μήκους, ανίχνευση κύκλων αρνητικού μήκους. Κυκλώματα και ίχνη Euler. Κύκλοι και μονοπάτια Hamilton. Επιπεδότητα, τύπος του Euler, θεώρημα Kuratowski. </w:t>
            </w:r>
          </w:p>
          <w:p w:rsidR="00494B45" w:rsidRPr="00945B43" w:rsidRDefault="00945B43" w:rsidP="00945B43">
            <w:pPr>
              <w:tabs>
                <w:tab w:val="left" w:pos="284"/>
                <w:tab w:val="left" w:pos="2268"/>
                <w:tab w:val="left" w:pos="2552"/>
              </w:tabs>
              <w:spacing w:before="66" w:after="66" w:line="242" w:lineRule="auto"/>
              <w:ind w:left="0" w:right="0"/>
              <w:rPr>
                <w:rFonts w:ascii="Arial" w:hAnsi="Arial" w:cs="Arial"/>
                <w:spacing w:val="-2"/>
                <w:sz w:val="18"/>
                <w:szCs w:val="18"/>
              </w:rPr>
            </w:pPr>
            <w:r w:rsidRPr="00945B43">
              <w:rPr>
                <w:rFonts w:ascii="Arial" w:hAnsi="Arial" w:cs="Arial"/>
                <w:b/>
                <w:sz w:val="18"/>
                <w:szCs w:val="18"/>
              </w:rPr>
              <w:t>Πεπερασμένα αυτόματα:</w:t>
            </w:r>
            <w:r w:rsidRPr="00945B43">
              <w:rPr>
                <w:rFonts w:ascii="Arial" w:hAnsi="Arial" w:cs="Arial"/>
                <w:sz w:val="18"/>
                <w:szCs w:val="18"/>
              </w:rPr>
              <w:t xml:space="preserve"> Αναγνώριση γλώσσας από αυτόματο, απλοποίηση αυτομάτου, αιτιοκρατικά / μη αιτιοκρατικά πεπερασμένα αυτόματα και η ισοδυναμία τους.</w:t>
            </w:r>
          </w:p>
        </w:tc>
      </w:tr>
      <w:tr w:rsidR="00494B45" w:rsidRPr="00DC0373" w:rsidTr="00187994">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DC0373" w:rsidRDefault="00494B45" w:rsidP="004A3B1D">
            <w:pPr>
              <w:tabs>
                <w:tab w:val="left" w:pos="284"/>
                <w:tab w:val="left" w:pos="2268"/>
                <w:tab w:val="left" w:pos="2552"/>
              </w:tabs>
              <w:spacing w:before="66" w:after="66" w:line="242" w:lineRule="auto"/>
              <w:ind w:left="0" w:right="0"/>
              <w:jc w:val="left"/>
              <w:rPr>
                <w:rFonts w:ascii="Arial" w:hAnsi="Arial" w:cs="Arial"/>
                <w:sz w:val="18"/>
                <w:szCs w:val="18"/>
              </w:rPr>
            </w:pPr>
            <w:r w:rsidRPr="00DC0373">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DC0373" w:rsidRDefault="00494B45" w:rsidP="001C76DD">
            <w:pPr>
              <w:tabs>
                <w:tab w:val="left" w:pos="284"/>
                <w:tab w:val="left" w:pos="2268"/>
                <w:tab w:val="left" w:pos="2552"/>
              </w:tabs>
              <w:spacing w:line="240" w:lineRule="auto"/>
              <w:ind w:left="0" w:right="0"/>
              <w:rPr>
                <w:rFonts w:ascii="Arial" w:hAnsi="Arial" w:cs="Arial"/>
                <w:sz w:val="18"/>
                <w:szCs w:val="18"/>
              </w:rPr>
            </w:pPr>
            <w:r w:rsidRPr="00DC0373">
              <w:rPr>
                <w:rFonts w:ascii="Arial" w:hAnsi="Arial" w:cs="Arial"/>
                <w:sz w:val="18"/>
                <w:szCs w:val="18"/>
              </w:rPr>
              <w:t xml:space="preserve">Το μάθημα αποσκοπεί: </w:t>
            </w:r>
          </w:p>
          <w:p w:rsidR="00494B45" w:rsidRPr="00DC0373" w:rsidRDefault="00494B45" w:rsidP="001C76DD">
            <w:pPr>
              <w:tabs>
                <w:tab w:val="left" w:pos="284"/>
                <w:tab w:val="left" w:pos="2268"/>
                <w:tab w:val="left" w:pos="2552"/>
              </w:tabs>
              <w:spacing w:line="240" w:lineRule="auto"/>
              <w:ind w:left="0" w:right="0"/>
              <w:rPr>
                <w:rFonts w:ascii="Arial" w:hAnsi="Arial" w:cs="Arial"/>
                <w:sz w:val="18"/>
                <w:szCs w:val="18"/>
              </w:rPr>
            </w:pPr>
            <w:r w:rsidRPr="00DC0373">
              <w:rPr>
                <w:rFonts w:ascii="Arial" w:hAnsi="Arial" w:cs="Arial"/>
                <w:sz w:val="18"/>
                <w:szCs w:val="18"/>
              </w:rPr>
              <w:t xml:space="preserve">(ι) Στην κατανόηση των θεμελιωδών αρχών της </w:t>
            </w:r>
            <w:r>
              <w:rPr>
                <w:rFonts w:ascii="Arial" w:hAnsi="Arial" w:cs="Arial"/>
                <w:sz w:val="18"/>
                <w:szCs w:val="18"/>
              </w:rPr>
              <w:t>θ</w:t>
            </w:r>
            <w:r w:rsidRPr="00DC0373">
              <w:rPr>
                <w:rFonts w:ascii="Arial" w:hAnsi="Arial" w:cs="Arial"/>
                <w:sz w:val="18"/>
                <w:szCs w:val="18"/>
              </w:rPr>
              <w:t xml:space="preserve">εωρίας </w:t>
            </w:r>
            <w:r>
              <w:rPr>
                <w:rFonts w:ascii="Arial" w:hAnsi="Arial" w:cs="Arial"/>
                <w:sz w:val="18"/>
                <w:szCs w:val="18"/>
              </w:rPr>
              <w:lastRenderedPageBreak/>
              <w:t>α</w:t>
            </w:r>
            <w:r w:rsidR="00CA6250">
              <w:rPr>
                <w:rFonts w:ascii="Arial" w:hAnsi="Arial" w:cs="Arial"/>
                <w:sz w:val="18"/>
                <w:szCs w:val="18"/>
              </w:rPr>
              <w:t>ριθμών</w:t>
            </w:r>
            <w:r w:rsidR="00064DD0">
              <w:rPr>
                <w:rFonts w:ascii="Arial" w:hAnsi="Arial" w:cs="Arial"/>
                <w:sz w:val="18"/>
                <w:szCs w:val="18"/>
              </w:rPr>
              <w:t xml:space="preserve"> </w:t>
            </w:r>
            <w:r w:rsidRPr="00DC0373">
              <w:rPr>
                <w:rFonts w:ascii="Arial" w:hAnsi="Arial" w:cs="Arial"/>
                <w:sz w:val="18"/>
                <w:szCs w:val="18"/>
              </w:rPr>
              <w:t xml:space="preserve">και της χρησιμότητάς της στην Πληροφορική (π.χ., μέσα από εφαρμογές στην κρυπτογραφία). </w:t>
            </w:r>
          </w:p>
          <w:p w:rsidR="00494B45" w:rsidRPr="00DC0373" w:rsidRDefault="00494B45" w:rsidP="001C76DD">
            <w:pPr>
              <w:tabs>
                <w:tab w:val="left" w:pos="284"/>
                <w:tab w:val="left" w:pos="2268"/>
                <w:tab w:val="left" w:pos="2552"/>
              </w:tabs>
              <w:spacing w:line="240" w:lineRule="auto"/>
              <w:ind w:left="0" w:right="0"/>
              <w:rPr>
                <w:rFonts w:ascii="Arial" w:hAnsi="Arial" w:cs="Arial"/>
                <w:sz w:val="18"/>
                <w:szCs w:val="18"/>
              </w:rPr>
            </w:pPr>
            <w:r w:rsidRPr="00DC0373">
              <w:rPr>
                <w:rFonts w:ascii="Arial" w:hAnsi="Arial" w:cs="Arial"/>
                <w:sz w:val="18"/>
                <w:szCs w:val="18"/>
              </w:rPr>
              <w:t>(ιι) Στην εξοικείωση με τα γραφήματα ως μοντέλα αναπαράστασης και μελέτης προβλημάτων συνδυαστικής βελτιστοποίησης.</w:t>
            </w:r>
          </w:p>
          <w:p w:rsidR="00494B45" w:rsidRPr="00DC0373" w:rsidRDefault="00494B45" w:rsidP="001C76DD">
            <w:pPr>
              <w:tabs>
                <w:tab w:val="left" w:pos="284"/>
                <w:tab w:val="left" w:pos="2268"/>
                <w:tab w:val="left" w:pos="2552"/>
              </w:tabs>
              <w:spacing w:line="240" w:lineRule="auto"/>
              <w:ind w:left="0" w:right="0"/>
              <w:rPr>
                <w:rFonts w:ascii="Arial" w:hAnsi="Arial" w:cs="Arial"/>
                <w:sz w:val="18"/>
                <w:szCs w:val="18"/>
              </w:rPr>
            </w:pPr>
            <w:r w:rsidRPr="00DC0373">
              <w:rPr>
                <w:rFonts w:ascii="Arial" w:hAnsi="Arial" w:cs="Arial"/>
                <w:sz w:val="18"/>
                <w:szCs w:val="18"/>
              </w:rPr>
              <w:t xml:space="preserve">(ιιι) Στην εξοικείωση με τη μελέτη και επίλυση αναδρομικών σχέσεων. </w:t>
            </w:r>
          </w:p>
          <w:p w:rsidR="00494B45" w:rsidRPr="00DC0373" w:rsidRDefault="00494B45" w:rsidP="001C76DD">
            <w:pPr>
              <w:tabs>
                <w:tab w:val="left" w:pos="284"/>
                <w:tab w:val="left" w:pos="2268"/>
                <w:tab w:val="left" w:pos="2552"/>
              </w:tabs>
              <w:spacing w:line="240" w:lineRule="auto"/>
              <w:ind w:left="0" w:right="0"/>
              <w:rPr>
                <w:rFonts w:ascii="Arial" w:hAnsi="Arial" w:cs="Arial"/>
                <w:sz w:val="18"/>
                <w:szCs w:val="18"/>
              </w:rPr>
            </w:pPr>
            <w:r w:rsidRPr="00DC0373">
              <w:rPr>
                <w:rFonts w:ascii="Arial" w:hAnsi="Arial" w:cs="Arial"/>
                <w:sz w:val="18"/>
                <w:szCs w:val="18"/>
              </w:rPr>
              <w:t>(ιν) Στην εξοικείωση με τις γεννήτριες συναρτήσεις, τόσο ως εργαλείο μέτρησης, όσο και ως εργαλείο επίλυσης αναδρομικών σχέσεων.</w:t>
            </w:r>
          </w:p>
          <w:p w:rsidR="00494B45" w:rsidRDefault="00494B45" w:rsidP="001C76DD">
            <w:pPr>
              <w:tabs>
                <w:tab w:val="left" w:pos="284"/>
                <w:tab w:val="left" w:pos="2268"/>
                <w:tab w:val="left" w:pos="2552"/>
              </w:tabs>
              <w:spacing w:line="240" w:lineRule="auto"/>
              <w:ind w:left="0" w:right="0"/>
              <w:rPr>
                <w:rFonts w:ascii="Arial" w:hAnsi="Arial" w:cs="Arial"/>
                <w:sz w:val="18"/>
                <w:szCs w:val="18"/>
              </w:rPr>
            </w:pPr>
            <w:r w:rsidRPr="00DC0373">
              <w:rPr>
                <w:rFonts w:ascii="Arial" w:hAnsi="Arial" w:cs="Arial"/>
                <w:sz w:val="18"/>
                <w:szCs w:val="18"/>
              </w:rPr>
              <w:t>(ν) Στην κατανόηση των δυνατοτήτων αλλά και των περιορισμών έκφρασης ιδιοτήτων της φυσικής γλώσσας στην Κατηγορηματική Λογική, καθώς και με συγκεκριμένα παραδείγματα αξιοποίησής της στην Πληροφορική.</w:t>
            </w:r>
          </w:p>
          <w:p w:rsidR="00494B45" w:rsidRPr="00DC0373" w:rsidRDefault="00494B45" w:rsidP="001C76DD">
            <w:pPr>
              <w:tabs>
                <w:tab w:val="left" w:pos="284"/>
                <w:tab w:val="left" w:pos="2268"/>
                <w:tab w:val="left" w:pos="2552"/>
              </w:tabs>
              <w:spacing w:line="240" w:lineRule="auto"/>
              <w:ind w:left="0" w:right="0"/>
              <w:rPr>
                <w:rFonts w:ascii="Arial" w:hAnsi="Arial" w:cs="Arial"/>
                <w:sz w:val="18"/>
                <w:szCs w:val="18"/>
              </w:rPr>
            </w:pPr>
            <w:r>
              <w:rPr>
                <w:rFonts w:ascii="Arial" w:hAnsi="Arial" w:cs="Arial"/>
                <w:sz w:val="18"/>
                <w:szCs w:val="18"/>
              </w:rPr>
              <w:t xml:space="preserve">(νι) Στην κατανόηση και τη δυνατότητα αξιοποίησης πεπερασμένων αυτομάτων στην Πληροφορική. </w:t>
            </w:r>
          </w:p>
        </w:tc>
      </w:tr>
      <w:tr w:rsidR="00494B45" w:rsidRPr="00DC0373" w:rsidTr="00187994">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DC0373" w:rsidRDefault="00494B45" w:rsidP="004A3B1D">
            <w:pPr>
              <w:tabs>
                <w:tab w:val="left" w:pos="284"/>
                <w:tab w:val="left" w:pos="2268"/>
                <w:tab w:val="left" w:pos="2552"/>
              </w:tabs>
              <w:spacing w:before="56" w:after="56" w:line="240" w:lineRule="auto"/>
              <w:ind w:left="0" w:right="0"/>
              <w:jc w:val="left"/>
              <w:rPr>
                <w:rFonts w:ascii="Arial" w:hAnsi="Arial" w:cs="Arial"/>
                <w:sz w:val="18"/>
                <w:szCs w:val="18"/>
              </w:rPr>
            </w:pPr>
            <w:r w:rsidRPr="00DC0373">
              <w:rPr>
                <w:rFonts w:ascii="Arial" w:hAnsi="Arial" w:cs="Arial"/>
                <w:sz w:val="18"/>
                <w:szCs w:val="18"/>
              </w:rPr>
              <w:lastRenderedPageBreak/>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945B43" w:rsidRPr="00945B43" w:rsidRDefault="00945B43" w:rsidP="00945B43">
            <w:pPr>
              <w:tabs>
                <w:tab w:val="left" w:pos="284"/>
                <w:tab w:val="left" w:pos="2268"/>
                <w:tab w:val="left" w:pos="2552"/>
              </w:tabs>
              <w:spacing w:before="52" w:after="52" w:line="240" w:lineRule="auto"/>
              <w:ind w:left="0" w:right="0"/>
              <w:rPr>
                <w:rFonts w:ascii="Arial" w:hAnsi="Arial"/>
                <w:sz w:val="18"/>
              </w:rPr>
            </w:pPr>
            <w:r w:rsidRPr="00945B43">
              <w:rPr>
                <w:rFonts w:ascii="Arial" w:hAnsi="Arial"/>
                <w:sz w:val="18"/>
              </w:rPr>
              <w:t>Μετά την επιτυχή ολοκλήρωση του μαθήματος, οι φοιτητές θα είναι σε θέση:</w:t>
            </w:r>
          </w:p>
          <w:p w:rsidR="00945B43" w:rsidRPr="00D24B3B" w:rsidRDefault="00945B43"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 xml:space="preserve">Να αποτυπώνουν ιδιότητες που περιγράφονται μέσω εκφράσεων της φυσικής γλώσσας με τύπους της πρωτοβάθμιας κατηγορηματικής λογικής. </w:t>
            </w:r>
          </w:p>
          <w:p w:rsidR="00945B43" w:rsidRPr="00D24B3B" w:rsidRDefault="00945B43"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Να εφαρμόζουν τυπικές μεθόδους της κατηγορηματικής λογικής για στοιχειώδεις λειτουργίες, όπως ο έλεγχος της εγκυρότητας τύπων και η παροχή ισοδύναμων κανονικών μορφών.</w:t>
            </w:r>
          </w:p>
          <w:p w:rsidR="00945B43" w:rsidRPr="00D24B3B" w:rsidRDefault="00945B43"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Να παρέχουν, και να αποδεικνύουν την ορθότητά τους, αναδρομικές σχέσεις  για την περιγραφή ακολουθιών και αναδρομικά ορισμένων δομών.</w:t>
            </w:r>
          </w:p>
          <w:p w:rsidR="00945B43" w:rsidRPr="00D24B3B" w:rsidRDefault="00945B43"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Να εφαρμόζουν διαφορετικές μεθόδους (π.χ., χαρακτηριστικό πολυώνυμο, κύριο θεώρημα, γεννήτριες, κ.λπ.) για την επίλυση αναδρομικών σχέσεων και την ανάλυση αναδρομικών αλγορίθμων.</w:t>
            </w:r>
          </w:p>
          <w:p w:rsidR="00945B43" w:rsidRPr="00945B43" w:rsidRDefault="00945B43" w:rsidP="00B51C91">
            <w:pPr>
              <w:numPr>
                <w:ilvl w:val="0"/>
                <w:numId w:val="92"/>
              </w:numPr>
              <w:spacing w:line="240" w:lineRule="auto"/>
              <w:ind w:left="317" w:right="0" w:hanging="283"/>
              <w:rPr>
                <w:rFonts w:ascii="Arial" w:hAnsi="Arial"/>
                <w:sz w:val="18"/>
              </w:rPr>
            </w:pPr>
            <w:r w:rsidRPr="00D24B3B">
              <w:rPr>
                <w:rFonts w:ascii="Arial" w:hAnsi="Arial" w:cs="Arial"/>
                <w:sz w:val="18"/>
                <w:szCs w:val="18"/>
              </w:rPr>
              <w:t>Να αξιοποιούν τις γεννήτριες για τη μοντελοποίηση και</w:t>
            </w:r>
            <w:r w:rsidRPr="00945B43">
              <w:rPr>
                <w:rFonts w:ascii="Arial" w:hAnsi="Arial"/>
                <w:sz w:val="18"/>
              </w:rPr>
              <w:t xml:space="preserve"> επίλυση προβλημάτων απαρίθμησης.</w:t>
            </w:r>
          </w:p>
          <w:p w:rsidR="00945B43" w:rsidRPr="00D24B3B" w:rsidRDefault="00945B43"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 xml:space="preserve">Να εκτελούν στοιχειώδεις πράξεις στην αριθμητική υπολοίπου. </w:t>
            </w:r>
          </w:p>
          <w:p w:rsidR="00945B43" w:rsidRPr="00D24B3B" w:rsidRDefault="00945B43"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Να εφαρμόζουν το Θεώρημα του Κινεζικού Υπολοίπου για την επίλυση συστημάτων γραμμικών ισοτιμιών.</w:t>
            </w:r>
          </w:p>
          <w:p w:rsidR="00945B43" w:rsidRPr="00D24B3B" w:rsidRDefault="00945B43"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Να αναγνωρίζουν και να αποδεικνύουν βασικές ιδιότητες (π.χ., μορφισμοί, χαμιλτονικότητα, ίχνη και κυκλώματα Euler, επιπεδότητα, κ.λπ.) σε οικογένειες γραφημάτων.</w:t>
            </w:r>
          </w:p>
          <w:p w:rsidR="00945B43" w:rsidRPr="00D24B3B" w:rsidRDefault="00945B43"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Να εφαρμόζουν διαφορετικές μεθόδους διαπέρασης για γραφήματα ή/και δένδρα (BFS, DFS, PRE-, IN-, POST-ORDER).</w:t>
            </w:r>
          </w:p>
          <w:p w:rsidR="00945B43" w:rsidRPr="00D24B3B" w:rsidRDefault="00945B43"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 xml:space="preserve">Μοντελοποίηση προβλημάτων του πραγματικού κόσμου που σχετίζονται με την Πληροφορική, </w:t>
            </w:r>
            <w:r w:rsidRPr="00D24B3B">
              <w:rPr>
                <w:rFonts w:ascii="Arial" w:hAnsi="Arial" w:cs="Arial"/>
                <w:sz w:val="18"/>
                <w:szCs w:val="18"/>
              </w:rPr>
              <w:lastRenderedPageBreak/>
              <w:t xml:space="preserve">χρησιμοποιώντας τις κατάλληλες μορφές γραφημάτων και δένδρων, π.χ., για την αναπαράσταση μιας δικτυακής τοπολογίας, την οργάνωση ενός ιεραρχικού συστήματος αρχείων, κ.λπ. </w:t>
            </w:r>
          </w:p>
          <w:p w:rsidR="00945B43" w:rsidRPr="00D24B3B" w:rsidRDefault="00945B43"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Να διαπιστώνουν αν μια λέξη ανήκει σε μια τυπική γλώσσα που παράγεται μέσω δεδομένης γραμματικής.</w:t>
            </w:r>
          </w:p>
          <w:p w:rsidR="00494B45" w:rsidRPr="00945B43" w:rsidRDefault="00945B43" w:rsidP="00B51C91">
            <w:pPr>
              <w:numPr>
                <w:ilvl w:val="0"/>
                <w:numId w:val="92"/>
              </w:numPr>
              <w:spacing w:line="240" w:lineRule="auto"/>
              <w:ind w:left="317" w:right="0" w:hanging="283"/>
              <w:rPr>
                <w:rFonts w:ascii="Arial" w:hAnsi="Arial"/>
                <w:sz w:val="18"/>
              </w:rPr>
            </w:pPr>
            <w:r w:rsidRPr="00D24B3B">
              <w:rPr>
                <w:rFonts w:ascii="Arial" w:hAnsi="Arial" w:cs="Arial"/>
                <w:sz w:val="18"/>
                <w:szCs w:val="18"/>
              </w:rPr>
              <w:t>Κατανοεί τη συσχέτιση μεταξύ πεπερασμένων αυτομάτων και γραμματικών</w:t>
            </w:r>
          </w:p>
        </w:tc>
      </w:tr>
      <w:tr w:rsidR="00494B45" w:rsidRPr="00DC0373" w:rsidTr="00187994">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DC0373" w:rsidRDefault="00494B45" w:rsidP="004A3B1D">
            <w:pPr>
              <w:tabs>
                <w:tab w:val="left" w:pos="284"/>
                <w:tab w:val="left" w:pos="2268"/>
                <w:tab w:val="left" w:pos="2552"/>
              </w:tabs>
              <w:spacing w:before="52" w:after="52" w:line="240" w:lineRule="auto"/>
              <w:ind w:left="0" w:right="0"/>
              <w:jc w:val="left"/>
              <w:rPr>
                <w:rFonts w:ascii="Arial" w:hAnsi="Arial" w:cs="Arial"/>
                <w:sz w:val="18"/>
                <w:szCs w:val="18"/>
              </w:rPr>
            </w:pPr>
            <w:r w:rsidRPr="00DC0373">
              <w:rPr>
                <w:rFonts w:ascii="Arial" w:hAnsi="Arial" w:cs="Arial"/>
                <w:sz w:val="18"/>
                <w:szCs w:val="18"/>
              </w:rPr>
              <w:lastRenderedPageBreak/>
              <w:t>Συγγράμματα</w:t>
            </w:r>
          </w:p>
          <w:p w:rsidR="00494B45" w:rsidRPr="00DC0373" w:rsidRDefault="00494B45" w:rsidP="004A3B1D">
            <w:pPr>
              <w:tabs>
                <w:tab w:val="left" w:pos="284"/>
                <w:tab w:val="left" w:pos="2268"/>
                <w:tab w:val="left" w:pos="2552"/>
              </w:tabs>
              <w:spacing w:before="52" w:after="52"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945B43" w:rsidRPr="00D24B3B" w:rsidRDefault="00945B43"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Βιβλίο [77106820]: Διακριτά μαθηματικά και εφαρμογές τους, 8η Έκδοση, Kenneth H. Rosen.</w:t>
            </w:r>
          </w:p>
          <w:p w:rsidR="00945B43" w:rsidRPr="00D24B3B" w:rsidRDefault="00945B43" w:rsidP="00B51C91">
            <w:pPr>
              <w:numPr>
                <w:ilvl w:val="0"/>
                <w:numId w:val="92"/>
              </w:numPr>
              <w:spacing w:before="20" w:after="20" w:line="240" w:lineRule="auto"/>
              <w:ind w:left="318" w:right="0" w:hanging="284"/>
              <w:rPr>
                <w:rFonts w:ascii="Arial" w:hAnsi="Arial" w:cs="Arial"/>
                <w:sz w:val="18"/>
                <w:szCs w:val="18"/>
              </w:rPr>
            </w:pPr>
            <w:r w:rsidRPr="00D24B3B">
              <w:rPr>
                <w:rFonts w:ascii="Arial" w:hAnsi="Arial" w:cs="Arial"/>
                <w:sz w:val="18"/>
                <w:szCs w:val="18"/>
              </w:rPr>
              <w:t xml:space="preserve">Βιβλίο [13953]: Διακριτά Μαθηματικά με Εφαρμογές, Sussana S. Epp. </w:t>
            </w:r>
          </w:p>
          <w:p w:rsidR="008C680E" w:rsidRPr="00D24B3B" w:rsidRDefault="008C680E" w:rsidP="00B51C91">
            <w:pPr>
              <w:numPr>
                <w:ilvl w:val="0"/>
                <w:numId w:val="92"/>
              </w:numPr>
              <w:spacing w:before="20" w:after="20" w:line="240" w:lineRule="auto"/>
              <w:ind w:left="318" w:right="0" w:hanging="284"/>
              <w:rPr>
                <w:rFonts w:ascii="Arial" w:hAnsi="Arial" w:cs="Arial"/>
                <w:sz w:val="18"/>
                <w:szCs w:val="18"/>
              </w:rPr>
            </w:pPr>
            <w:r w:rsidRPr="00D24B3B">
              <w:rPr>
                <w:rFonts w:ascii="Arial" w:hAnsi="Arial" w:cs="Arial"/>
                <w:sz w:val="18"/>
                <w:szCs w:val="18"/>
              </w:rPr>
              <w:t xml:space="preserve">Βιβλίο [45379]: Θεωρία Αριθμών, Τσαγκάρης Παναγιώτης Γ.  </w:t>
            </w:r>
          </w:p>
          <w:p w:rsidR="008C680E" w:rsidRPr="00D24B3B" w:rsidRDefault="008C680E" w:rsidP="00B51C91">
            <w:pPr>
              <w:numPr>
                <w:ilvl w:val="0"/>
                <w:numId w:val="92"/>
              </w:numPr>
              <w:spacing w:before="20" w:after="20" w:line="240" w:lineRule="auto"/>
              <w:ind w:left="318" w:right="0" w:hanging="284"/>
              <w:rPr>
                <w:rFonts w:ascii="Arial" w:hAnsi="Arial" w:cs="Arial"/>
                <w:sz w:val="18"/>
                <w:szCs w:val="18"/>
              </w:rPr>
            </w:pPr>
            <w:r w:rsidRPr="00D24B3B">
              <w:rPr>
                <w:rFonts w:ascii="Arial" w:hAnsi="Arial" w:cs="Arial"/>
                <w:sz w:val="18"/>
                <w:szCs w:val="18"/>
              </w:rPr>
              <w:t xml:space="preserve">Βιβλίο [22768507]: ΜΙΑ ΕΙΣΑΓΩΓΗ ΣΤΗ ΘΕΩΡΙΑ ΑΡΙΘΜΩΝ, ΔΕΡΙΖΙΩΤΗΣ ΔΗΜΗΤΡΗΣ  </w:t>
            </w:r>
          </w:p>
          <w:p w:rsidR="008C680E" w:rsidRPr="00D24B3B" w:rsidRDefault="008C680E" w:rsidP="00B51C91">
            <w:pPr>
              <w:numPr>
                <w:ilvl w:val="0"/>
                <w:numId w:val="92"/>
              </w:numPr>
              <w:spacing w:before="20" w:after="20" w:line="240" w:lineRule="auto"/>
              <w:ind w:left="318" w:right="0" w:hanging="284"/>
              <w:rPr>
                <w:rFonts w:ascii="Arial" w:hAnsi="Arial" w:cs="Arial"/>
                <w:sz w:val="18"/>
                <w:szCs w:val="18"/>
              </w:rPr>
            </w:pPr>
            <w:r w:rsidRPr="00D24B3B">
              <w:rPr>
                <w:rFonts w:ascii="Arial" w:hAnsi="Arial" w:cs="Arial"/>
                <w:sz w:val="18"/>
                <w:szCs w:val="18"/>
              </w:rPr>
              <w:t xml:space="preserve">Βιβλίο [12858904]: ΣΥΝΚΡΙΤΑ ΜΑΘΗΜΑΤΙΚΑ: ΜΙΑ ΘΕΜΕΛΙΩΣΗ ΓΙΑ ΤΗΝ ΕΠΙΣΤΗΜΗ ΤΩΝ ΥΠΟΛΟΓΙΣΤΩΝ, RONALD L. GRAHAM, DONALD E. KNUTH, OREN PATASHNIK  </w:t>
            </w:r>
          </w:p>
          <w:p w:rsidR="008C680E" w:rsidRPr="00D24B3B" w:rsidRDefault="008C680E" w:rsidP="00B51C91">
            <w:pPr>
              <w:numPr>
                <w:ilvl w:val="0"/>
                <w:numId w:val="92"/>
              </w:numPr>
              <w:spacing w:before="20" w:after="20" w:line="240" w:lineRule="auto"/>
              <w:ind w:left="318" w:right="0" w:hanging="284"/>
              <w:rPr>
                <w:rFonts w:ascii="Arial" w:hAnsi="Arial" w:cs="Arial"/>
                <w:sz w:val="18"/>
                <w:szCs w:val="18"/>
              </w:rPr>
            </w:pPr>
            <w:r w:rsidRPr="00D24B3B">
              <w:rPr>
                <w:rFonts w:ascii="Arial" w:hAnsi="Arial" w:cs="Arial"/>
                <w:sz w:val="18"/>
                <w:szCs w:val="18"/>
              </w:rPr>
              <w:t xml:space="preserve">Βιβλίο [86055409]: Διακριτά μαθηματικά, Hunter David (Συγγρ.) - Φωτάκης Δημήτρης, Κοντογιάννης Σπύρος (Επιμ.)  </w:t>
            </w:r>
          </w:p>
          <w:p w:rsidR="008C680E" w:rsidRPr="00080FDF" w:rsidRDefault="008C680E" w:rsidP="00B51C91">
            <w:pPr>
              <w:numPr>
                <w:ilvl w:val="0"/>
                <w:numId w:val="92"/>
              </w:numPr>
              <w:spacing w:before="20" w:after="20" w:line="240" w:lineRule="auto"/>
              <w:ind w:left="318" w:right="0" w:hanging="284"/>
              <w:rPr>
                <w:rFonts w:ascii="Arial" w:hAnsi="Arial"/>
                <w:sz w:val="18"/>
              </w:rPr>
            </w:pPr>
            <w:r w:rsidRPr="00D24B3B">
              <w:rPr>
                <w:rFonts w:ascii="Arial" w:hAnsi="Arial" w:cs="Arial"/>
                <w:sz w:val="18"/>
                <w:szCs w:val="18"/>
              </w:rPr>
              <w:t>Βιβλίο [112690263]: Διακριτά Μαθηματικά και Θεωρία Αριθμών με Εφαρμογές, Ρασσιάς Μιχαήλ</w:t>
            </w:r>
          </w:p>
        </w:tc>
      </w:tr>
      <w:tr w:rsidR="00494B45" w:rsidRPr="00DC0373" w:rsidTr="00187994">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DC0373" w:rsidRDefault="00494B45" w:rsidP="004A3B1D">
            <w:pPr>
              <w:tabs>
                <w:tab w:val="left" w:pos="284"/>
                <w:tab w:val="left" w:pos="2268"/>
                <w:tab w:val="left" w:pos="2552"/>
              </w:tabs>
              <w:spacing w:before="66" w:after="66" w:line="242" w:lineRule="auto"/>
              <w:ind w:left="0" w:right="0"/>
              <w:jc w:val="left"/>
              <w:rPr>
                <w:rFonts w:ascii="Arial" w:hAnsi="Arial" w:cs="Arial"/>
                <w:sz w:val="18"/>
                <w:szCs w:val="18"/>
              </w:rPr>
            </w:pPr>
            <w:r w:rsidRPr="00DC0373">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945B43" w:rsidRPr="00D24B3B" w:rsidRDefault="00945B43"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Εβδομαδιαίες διαλέξεις και φροντιστήρια, στην τάξη.</w:t>
            </w:r>
          </w:p>
          <w:p w:rsidR="00494B45" w:rsidRPr="00DC0373" w:rsidRDefault="00D3204F" w:rsidP="00B51C91">
            <w:pPr>
              <w:numPr>
                <w:ilvl w:val="0"/>
                <w:numId w:val="92"/>
              </w:numPr>
              <w:spacing w:line="240" w:lineRule="auto"/>
              <w:ind w:left="317" w:right="0" w:hanging="283"/>
              <w:rPr>
                <w:rFonts w:ascii="Arial" w:hAnsi="Arial"/>
                <w:sz w:val="18"/>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494B45" w:rsidRPr="00DC0373" w:rsidTr="00187994">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DC0373" w:rsidRDefault="00494B45" w:rsidP="004A3B1D">
            <w:pPr>
              <w:tabs>
                <w:tab w:val="left" w:pos="284"/>
                <w:tab w:val="left" w:pos="2268"/>
                <w:tab w:val="left" w:pos="2552"/>
              </w:tabs>
              <w:spacing w:before="66" w:after="66" w:line="242" w:lineRule="auto"/>
              <w:ind w:left="0" w:right="0"/>
              <w:jc w:val="left"/>
              <w:rPr>
                <w:rFonts w:ascii="Arial" w:hAnsi="Arial" w:cs="Arial"/>
                <w:sz w:val="18"/>
                <w:szCs w:val="18"/>
              </w:rPr>
            </w:pPr>
            <w:r w:rsidRPr="00DC0373">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945B43" w:rsidRPr="00945B43" w:rsidRDefault="00945B43" w:rsidP="00B51C91">
            <w:pPr>
              <w:pStyle w:val="afb"/>
              <w:numPr>
                <w:ilvl w:val="0"/>
                <w:numId w:val="115"/>
              </w:numPr>
              <w:tabs>
                <w:tab w:val="left" w:pos="284"/>
                <w:tab w:val="left" w:pos="2268"/>
                <w:tab w:val="left" w:pos="2552"/>
              </w:tabs>
              <w:spacing w:before="52" w:after="52" w:line="240" w:lineRule="auto"/>
              <w:ind w:left="176" w:right="0" w:hanging="142"/>
              <w:rPr>
                <w:rFonts w:ascii="Arial" w:hAnsi="Arial"/>
                <w:sz w:val="18"/>
              </w:rPr>
            </w:pPr>
            <w:r w:rsidRPr="00945B43">
              <w:rPr>
                <w:rFonts w:ascii="Arial" w:hAnsi="Arial"/>
                <w:sz w:val="18"/>
              </w:rPr>
              <w:t>Τελική γραπτή εξέταση με ερωτήματα ανάπτυξης επιχειρημάτων για επίλυση προβλημάτων και ασκήσεων.</w:t>
            </w:r>
          </w:p>
          <w:p w:rsidR="00494B45" w:rsidRPr="00DC0373" w:rsidRDefault="00945B43" w:rsidP="00B51C91">
            <w:pPr>
              <w:pStyle w:val="afb"/>
              <w:numPr>
                <w:ilvl w:val="0"/>
                <w:numId w:val="115"/>
              </w:numPr>
              <w:tabs>
                <w:tab w:val="left" w:pos="284"/>
                <w:tab w:val="left" w:pos="2268"/>
                <w:tab w:val="left" w:pos="2552"/>
              </w:tabs>
              <w:spacing w:before="52" w:after="52" w:line="240" w:lineRule="auto"/>
              <w:ind w:left="176" w:right="0" w:hanging="142"/>
              <w:rPr>
                <w:rFonts w:ascii="Arial" w:hAnsi="Arial" w:cs="Arial"/>
                <w:sz w:val="18"/>
                <w:szCs w:val="18"/>
              </w:rPr>
            </w:pPr>
            <w:r w:rsidRPr="00945B43">
              <w:rPr>
                <w:rFonts w:ascii="Arial" w:hAnsi="Arial"/>
                <w:sz w:val="18"/>
              </w:rPr>
              <w:t>Δυο γραπτές πρόοδοι (προαιρετικές, λειτουργούν ως «μπόνους» υπό προϋποθέσεις) με ερωτήματα ανάπτυξης επιχειρημάτων για επίλυση προβλημάτων και ασκήσεων, που αποσκοπούν στην ενδιάμεση αξιολόγηση των φοιτητών.</w:t>
            </w:r>
          </w:p>
        </w:tc>
      </w:tr>
      <w:tr w:rsidR="00494B45" w:rsidRPr="00DC0373" w:rsidTr="00187994">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DC0373" w:rsidRDefault="00494B45" w:rsidP="004A3B1D">
            <w:pPr>
              <w:tabs>
                <w:tab w:val="left" w:pos="284"/>
                <w:tab w:val="left" w:pos="2268"/>
                <w:tab w:val="left" w:pos="2552"/>
              </w:tabs>
              <w:spacing w:before="66" w:after="66" w:line="242" w:lineRule="auto"/>
              <w:ind w:left="0" w:right="0"/>
              <w:jc w:val="left"/>
              <w:rPr>
                <w:rFonts w:ascii="Arial" w:hAnsi="Arial" w:cs="Arial"/>
                <w:sz w:val="18"/>
                <w:szCs w:val="18"/>
              </w:rPr>
            </w:pPr>
            <w:r w:rsidRPr="00DC0373">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DC0373" w:rsidRDefault="0033223C" w:rsidP="00ED7185">
            <w:pPr>
              <w:tabs>
                <w:tab w:val="left" w:pos="284"/>
                <w:tab w:val="left" w:pos="2268"/>
                <w:tab w:val="left" w:pos="2552"/>
              </w:tabs>
              <w:spacing w:before="66" w:after="66" w:line="242" w:lineRule="auto"/>
              <w:ind w:left="0" w:right="0"/>
              <w:rPr>
                <w:rFonts w:ascii="Arial" w:hAnsi="Arial" w:cs="Arial"/>
                <w:sz w:val="18"/>
                <w:szCs w:val="18"/>
              </w:rPr>
            </w:pPr>
            <w:hyperlink r:id="rId69" w:history="1">
              <w:r w:rsidR="00CA6250" w:rsidRPr="0076229A">
                <w:rPr>
                  <w:rStyle w:val="-"/>
                  <w:rFonts w:ascii="Arial" w:hAnsi="Arial" w:cs="Arial"/>
                  <w:sz w:val="18"/>
                  <w:szCs w:val="18"/>
                </w:rPr>
                <w:t>http://www.cs.uoi.gr/~kontog/courses/Discrete-Math-2/</w:t>
              </w:r>
            </w:hyperlink>
          </w:p>
        </w:tc>
      </w:tr>
    </w:tbl>
    <w:p w:rsidR="00494B45" w:rsidRPr="008F09DF" w:rsidRDefault="00494B45" w:rsidP="00C56CE6">
      <w:pPr>
        <w:pStyle w:val="2"/>
        <w:tabs>
          <w:tab w:val="left" w:pos="284"/>
          <w:tab w:val="left" w:pos="2268"/>
          <w:tab w:val="left" w:pos="2552"/>
        </w:tabs>
        <w:spacing w:before="0" w:line="240" w:lineRule="auto"/>
        <w:ind w:left="0" w:right="0"/>
        <w:rPr>
          <w:i w:val="0"/>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63742B" w:rsidTr="00B07F61">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A7769D" w:rsidRDefault="00494B45" w:rsidP="004A3B1D">
            <w:pPr>
              <w:tabs>
                <w:tab w:val="left" w:pos="284"/>
                <w:tab w:val="left" w:pos="2268"/>
                <w:tab w:val="left" w:pos="2552"/>
              </w:tabs>
              <w:spacing w:before="56" w:after="56" w:line="240" w:lineRule="auto"/>
              <w:ind w:left="0" w:right="0"/>
              <w:jc w:val="left"/>
              <w:rPr>
                <w:rFonts w:ascii="Arial" w:hAnsi="Arial" w:cs="Arial"/>
                <w:b/>
                <w:sz w:val="18"/>
                <w:szCs w:val="18"/>
                <w:highlight w:val="lightGray"/>
              </w:rPr>
            </w:pPr>
            <w:r w:rsidRPr="004D6ED8">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876D2E" w:rsidRDefault="000804A3" w:rsidP="004A3B1D">
            <w:pPr>
              <w:tabs>
                <w:tab w:val="left" w:pos="284"/>
                <w:tab w:val="left" w:pos="2268"/>
                <w:tab w:val="left" w:pos="2552"/>
              </w:tabs>
              <w:spacing w:before="56" w:after="56" w:line="240" w:lineRule="auto"/>
              <w:ind w:left="0" w:right="0"/>
              <w:jc w:val="left"/>
              <w:rPr>
                <w:rFonts w:ascii="Arial" w:hAnsi="Arial" w:cs="Arial"/>
                <w:b/>
                <w:sz w:val="18"/>
                <w:szCs w:val="18"/>
              </w:rPr>
            </w:pPr>
            <w:r>
              <w:rPr>
                <w:rFonts w:ascii="Arial" w:hAnsi="Arial" w:cs="Arial"/>
                <w:b/>
                <w:sz w:val="18"/>
                <w:szCs w:val="18"/>
              </w:rPr>
              <w:t>Δομές Δεδομένων (ΜΥΥ303</w:t>
            </w:r>
            <w:r w:rsidR="00494B45">
              <w:rPr>
                <w:rFonts w:ascii="Arial" w:hAnsi="Arial" w:cs="Arial"/>
                <w:b/>
                <w:sz w:val="18"/>
                <w:szCs w:val="18"/>
              </w:rPr>
              <w:t>)</w:t>
            </w:r>
          </w:p>
        </w:tc>
      </w:tr>
      <w:tr w:rsidR="006B4471" w:rsidRPr="0063742B"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6B4471" w:rsidRPr="004D6ED8" w:rsidRDefault="006B4471" w:rsidP="009672E0">
            <w:pPr>
              <w:tabs>
                <w:tab w:val="left" w:pos="284"/>
                <w:tab w:val="left" w:pos="2268"/>
                <w:tab w:val="left" w:pos="2552"/>
              </w:tabs>
              <w:spacing w:before="40" w:after="40" w:line="240" w:lineRule="auto"/>
              <w:ind w:left="0" w:right="0"/>
              <w:jc w:val="left"/>
              <w:rPr>
                <w:rFonts w:ascii="Arial" w:hAnsi="Arial" w:cs="Arial"/>
                <w:sz w:val="18"/>
                <w:szCs w:val="18"/>
                <w:lang w:val="en-US"/>
              </w:rPr>
            </w:pPr>
            <w:r w:rsidRPr="004D6ED8">
              <w:rPr>
                <w:rFonts w:ascii="Arial" w:hAnsi="Arial" w:cs="Arial"/>
                <w:sz w:val="18"/>
                <w:szCs w:val="18"/>
              </w:rPr>
              <w:t>Περιγραφή μαθήματος</w:t>
            </w:r>
            <w:r w:rsidRPr="004D6ED8">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6B4471" w:rsidRPr="005C130F" w:rsidRDefault="006B4471" w:rsidP="009672E0">
            <w:pPr>
              <w:spacing w:before="40" w:after="40" w:line="240" w:lineRule="auto"/>
              <w:rPr>
                <w:rFonts w:ascii="Arial" w:hAnsi="Arial" w:cs="Arial"/>
                <w:sz w:val="18"/>
                <w:szCs w:val="18"/>
                <w:u w:val="single"/>
              </w:rPr>
            </w:pPr>
            <w:r w:rsidRPr="005C130F">
              <w:rPr>
                <w:rFonts w:ascii="Arial" w:hAnsi="Arial" w:cs="Arial"/>
                <w:b/>
                <w:sz w:val="18"/>
                <w:szCs w:val="18"/>
              </w:rPr>
              <w:t>Βασικές έννοιες:</w:t>
            </w:r>
            <w:r w:rsidRPr="005C130F">
              <w:rPr>
                <w:rFonts w:ascii="Arial" w:hAnsi="Arial" w:cs="Arial"/>
                <w:sz w:val="18"/>
                <w:szCs w:val="18"/>
              </w:rPr>
              <w:t xml:space="preserve"> Αλγόριθμοι, αφηρημένοι τύποι δεδομένων.</w:t>
            </w:r>
            <w:r w:rsidRPr="005C130F">
              <w:rPr>
                <w:rFonts w:ascii="Arial" w:hAnsi="Arial" w:cs="Arial"/>
                <w:sz w:val="18"/>
                <w:szCs w:val="18"/>
                <w:u w:val="single"/>
              </w:rPr>
              <w:t xml:space="preserve"> </w:t>
            </w:r>
          </w:p>
          <w:p w:rsidR="006B4471" w:rsidRPr="005C130F" w:rsidRDefault="006B4471" w:rsidP="009672E0">
            <w:pPr>
              <w:spacing w:before="40" w:after="40" w:line="240" w:lineRule="auto"/>
              <w:rPr>
                <w:rFonts w:ascii="Arial" w:hAnsi="Arial" w:cs="Arial"/>
                <w:sz w:val="18"/>
                <w:szCs w:val="18"/>
                <w:u w:val="single"/>
              </w:rPr>
            </w:pPr>
            <w:r w:rsidRPr="005C130F">
              <w:rPr>
                <w:rFonts w:ascii="Arial" w:hAnsi="Arial" w:cs="Arial"/>
                <w:b/>
                <w:sz w:val="18"/>
                <w:szCs w:val="18"/>
              </w:rPr>
              <w:t xml:space="preserve">Πίνακες, λίστες και αναδρομή: </w:t>
            </w:r>
            <w:r w:rsidRPr="005C130F">
              <w:rPr>
                <w:rFonts w:ascii="Arial" w:hAnsi="Arial" w:cs="Arial"/>
                <w:sz w:val="18"/>
                <w:szCs w:val="18"/>
              </w:rPr>
              <w:t xml:space="preserve">Πίνακες. Συνδεδεμένες λίστες, απλή, διπλή και κυκλική λίστα, επεξεργασία λιστών. Κατανομή μνήμης, σύνθετες δομές δεδομένων, πολυδιάστατοι πίνακες. Αναδρομή, γραμμική αναδρομή, δυαδική και πολλαπλή αναδρομή. Επεξεργασία πινάκων </w:t>
            </w:r>
            <w:r w:rsidRPr="005C130F">
              <w:rPr>
                <w:rFonts w:ascii="Arial" w:hAnsi="Arial" w:cs="Arial"/>
                <w:sz w:val="18"/>
                <w:szCs w:val="18"/>
              </w:rPr>
              <w:lastRenderedPageBreak/>
              <w:t>και λιστών με αναδρομή.</w:t>
            </w:r>
            <w:r w:rsidRPr="005C130F">
              <w:rPr>
                <w:rFonts w:ascii="Arial" w:hAnsi="Arial" w:cs="Arial"/>
                <w:sz w:val="18"/>
                <w:szCs w:val="18"/>
                <w:u w:val="single"/>
              </w:rPr>
              <w:t xml:space="preserve"> </w:t>
            </w:r>
          </w:p>
          <w:p w:rsidR="006B4471" w:rsidRPr="005C130F" w:rsidRDefault="006B4471" w:rsidP="009672E0">
            <w:pPr>
              <w:spacing w:before="40" w:after="40" w:line="240" w:lineRule="auto"/>
              <w:rPr>
                <w:rFonts w:ascii="Arial" w:hAnsi="Arial" w:cs="Arial"/>
                <w:sz w:val="18"/>
                <w:szCs w:val="18"/>
              </w:rPr>
            </w:pPr>
            <w:r w:rsidRPr="005C130F">
              <w:rPr>
                <w:rFonts w:ascii="Arial" w:hAnsi="Arial" w:cs="Arial"/>
                <w:b/>
                <w:sz w:val="18"/>
                <w:szCs w:val="18"/>
              </w:rPr>
              <w:t>Γραφήματα και δένδρα:</w:t>
            </w:r>
            <w:r w:rsidRPr="005C130F">
              <w:rPr>
                <w:rFonts w:ascii="Arial" w:hAnsi="Arial" w:cs="Arial"/>
                <w:sz w:val="18"/>
                <w:szCs w:val="18"/>
              </w:rPr>
              <w:t xml:space="preserve"> Ορισμός και αναπαράσταση γραφήματος, μήτρα γειτνίασης, λίστες γειτνίασης. Διάσχιση γραφήματος, αναζήτηση με προτεραιότητα εύρους, αναζήτηση με προτεραιότητα βάθους. Δένδρα, αναπαραστάσεις δένδρων. Δυαδικά δένδρα, μαθηματικές ιδιότητες δυαδικών δένδρων. Διάσχιση δένδρου. Αναδρομικοί αλγόριθμοι δυαδικού δένδρου.</w:t>
            </w:r>
          </w:p>
          <w:p w:rsidR="006B4471" w:rsidRPr="005C130F" w:rsidRDefault="006B4471" w:rsidP="009672E0">
            <w:pPr>
              <w:spacing w:before="40" w:after="40" w:line="240" w:lineRule="auto"/>
              <w:rPr>
                <w:rFonts w:ascii="Arial" w:hAnsi="Arial" w:cs="Arial"/>
                <w:sz w:val="18"/>
                <w:szCs w:val="18"/>
              </w:rPr>
            </w:pPr>
            <w:r w:rsidRPr="005C130F">
              <w:rPr>
                <w:rFonts w:ascii="Arial" w:hAnsi="Arial" w:cs="Arial"/>
                <w:b/>
                <w:sz w:val="18"/>
                <w:szCs w:val="18"/>
              </w:rPr>
              <w:t>Ανάλυση αλγορίθμων:</w:t>
            </w:r>
            <w:r w:rsidRPr="005C130F">
              <w:rPr>
                <w:rFonts w:ascii="Arial" w:hAnsi="Arial" w:cs="Arial"/>
                <w:sz w:val="18"/>
                <w:szCs w:val="18"/>
              </w:rPr>
              <w:t xml:space="preserve"> Μαθηματική και εμπειρική ανάλυση αλγορίθμων. Αύξηση συναρτήσεων και ανάλυση αλγορίθμων. Ασυμπτωτικοί συμβολισμοί, αναλλοίωτες συνθήκες, επαγωγή. Αναδρομικές σχέσεις. Χρήσιμοι μαθηματικοί τύποι και ορισμοί.</w:t>
            </w:r>
          </w:p>
          <w:p w:rsidR="006B4471" w:rsidRPr="005C130F" w:rsidRDefault="006B4471" w:rsidP="009672E0">
            <w:pPr>
              <w:spacing w:before="40" w:after="40" w:line="240" w:lineRule="auto"/>
              <w:rPr>
                <w:rFonts w:ascii="Arial" w:hAnsi="Arial" w:cs="Arial"/>
                <w:sz w:val="18"/>
                <w:szCs w:val="18"/>
              </w:rPr>
            </w:pPr>
            <w:r w:rsidRPr="005C130F">
              <w:rPr>
                <w:rFonts w:ascii="Arial" w:hAnsi="Arial" w:cs="Arial"/>
                <w:b/>
                <w:sz w:val="18"/>
                <w:szCs w:val="18"/>
              </w:rPr>
              <w:t>Συλλογές, στοίβες και ουρές:</w:t>
            </w:r>
            <w:r w:rsidRPr="005C130F">
              <w:rPr>
                <w:rFonts w:ascii="Arial" w:hAnsi="Arial" w:cs="Arial"/>
                <w:sz w:val="18"/>
                <w:szCs w:val="18"/>
              </w:rPr>
              <w:t xml:space="preserve"> Συλλογές στοιχείων. Στοίβα ώθησης προς τα κάτω. Ουρά FIFO. Γενικευμένες ουρές.</w:t>
            </w:r>
          </w:p>
          <w:p w:rsidR="006B4471" w:rsidRPr="005C130F" w:rsidRDefault="006B4471" w:rsidP="009672E0">
            <w:pPr>
              <w:spacing w:before="40" w:after="40" w:line="240" w:lineRule="auto"/>
              <w:rPr>
                <w:rFonts w:ascii="Arial" w:hAnsi="Arial" w:cs="Arial"/>
                <w:sz w:val="18"/>
                <w:szCs w:val="18"/>
              </w:rPr>
            </w:pPr>
            <w:r w:rsidRPr="005C130F">
              <w:rPr>
                <w:rFonts w:ascii="Arial" w:hAnsi="Arial" w:cs="Arial"/>
                <w:b/>
                <w:sz w:val="18"/>
                <w:szCs w:val="18"/>
              </w:rPr>
              <w:t>Ουρές προτεραιότητας:</w:t>
            </w:r>
            <w:r w:rsidRPr="005C130F">
              <w:rPr>
                <w:rFonts w:ascii="Arial" w:hAnsi="Arial" w:cs="Arial"/>
                <w:sz w:val="18"/>
                <w:szCs w:val="18"/>
              </w:rPr>
              <w:t xml:space="preserve"> Στοιχειώδεις υλοποιήσεις. Δυαδικός σωρός. Ταξινόμηση με σωρό, αλγόριθμος heapsort. d-σωρός. Εφαρμογές.</w:t>
            </w:r>
          </w:p>
          <w:p w:rsidR="006B4471" w:rsidRPr="005C130F" w:rsidRDefault="006B4471" w:rsidP="009672E0">
            <w:pPr>
              <w:spacing w:before="40" w:after="40" w:line="240" w:lineRule="auto"/>
              <w:rPr>
                <w:rFonts w:ascii="Arial" w:hAnsi="Arial" w:cs="Arial"/>
                <w:sz w:val="18"/>
                <w:szCs w:val="18"/>
              </w:rPr>
            </w:pPr>
            <w:r w:rsidRPr="005C130F">
              <w:rPr>
                <w:rFonts w:ascii="Arial" w:hAnsi="Arial" w:cs="Arial"/>
                <w:b/>
                <w:sz w:val="18"/>
                <w:szCs w:val="18"/>
              </w:rPr>
              <w:t>Λεξικά και δένδρα αναζήτησης:</w:t>
            </w:r>
            <w:r w:rsidRPr="005C130F">
              <w:rPr>
                <w:rFonts w:ascii="Arial" w:hAnsi="Arial" w:cs="Arial"/>
                <w:sz w:val="18"/>
                <w:szCs w:val="18"/>
              </w:rPr>
              <w:t xml:space="preserve"> Διατεταγμένα και μη διατεταγμένα λεξικά. Στοιχειώδεις υλοποιήσεις με πίνακες και λίστες. Δυαδικά δένδρα αναζήτησης. Τυχαία κατασκευασμένα δυαδικά δένδρα αναζήτησης.</w:t>
            </w:r>
          </w:p>
          <w:p w:rsidR="006B4471" w:rsidRPr="005C130F" w:rsidRDefault="006B4471" w:rsidP="009672E0">
            <w:pPr>
              <w:spacing w:before="40" w:after="40" w:line="240" w:lineRule="auto"/>
              <w:rPr>
                <w:rFonts w:ascii="Arial" w:hAnsi="Arial" w:cs="Arial"/>
                <w:sz w:val="18"/>
                <w:szCs w:val="18"/>
              </w:rPr>
            </w:pPr>
            <w:r w:rsidRPr="005C130F">
              <w:rPr>
                <w:rFonts w:ascii="Arial" w:hAnsi="Arial" w:cs="Arial"/>
                <w:b/>
                <w:sz w:val="18"/>
                <w:szCs w:val="18"/>
              </w:rPr>
              <w:t>Ισορροπημένα δένδρα αναζήτησης:</w:t>
            </w:r>
            <w:r w:rsidRPr="005C130F">
              <w:rPr>
                <w:rFonts w:ascii="Arial" w:hAnsi="Arial" w:cs="Arial"/>
                <w:sz w:val="18"/>
                <w:szCs w:val="18"/>
              </w:rPr>
              <w:t xml:space="preserve"> Τυχαιοποιημένα δένδρα, αρθρωτά δένδρα, δένδρα AVL, (a,b) δένδρα, κοκκινόμαυρα δένδρα, λίστες παράλειψης.</w:t>
            </w:r>
          </w:p>
          <w:p w:rsidR="006B4471" w:rsidRPr="005C130F" w:rsidRDefault="006B4471" w:rsidP="009672E0">
            <w:pPr>
              <w:spacing w:before="40" w:after="40" w:line="240" w:lineRule="auto"/>
              <w:rPr>
                <w:rFonts w:ascii="Arial" w:hAnsi="Arial" w:cs="Arial"/>
                <w:sz w:val="18"/>
                <w:szCs w:val="18"/>
              </w:rPr>
            </w:pPr>
            <w:r w:rsidRPr="005C130F">
              <w:rPr>
                <w:rFonts w:ascii="Arial" w:hAnsi="Arial" w:cs="Arial"/>
                <w:b/>
                <w:sz w:val="18"/>
                <w:szCs w:val="18"/>
              </w:rPr>
              <w:t xml:space="preserve">Κατακερματισμός: </w:t>
            </w:r>
            <w:r w:rsidRPr="005C130F">
              <w:rPr>
                <w:rFonts w:ascii="Arial" w:hAnsi="Arial" w:cs="Arial"/>
                <w:sz w:val="18"/>
                <w:szCs w:val="18"/>
              </w:rPr>
              <w:t>Συναρτήσεις κατακερματισμού. Συγκρούσεις, χωριστή αλυσίδωση, ανοικτή διευθυνσιοδότηση. Καθολικές οικογένειες συναρτήσεων κατακερματισμού. Πλήρης κατακερματισμός.</w:t>
            </w:r>
          </w:p>
          <w:p w:rsidR="006B4471" w:rsidRPr="005C130F" w:rsidRDefault="006B4471" w:rsidP="009672E0">
            <w:pPr>
              <w:spacing w:before="40" w:after="40" w:line="240" w:lineRule="auto"/>
              <w:rPr>
                <w:rFonts w:ascii="Arial" w:hAnsi="Arial" w:cs="Arial"/>
                <w:sz w:val="18"/>
                <w:szCs w:val="18"/>
              </w:rPr>
            </w:pPr>
            <w:r w:rsidRPr="005C130F">
              <w:rPr>
                <w:rFonts w:ascii="Arial" w:hAnsi="Arial" w:cs="Arial"/>
                <w:b/>
                <w:sz w:val="18"/>
                <w:szCs w:val="18"/>
              </w:rPr>
              <w:t>Επεξεργασία κειμένου:</w:t>
            </w:r>
            <w:r w:rsidRPr="005C130F">
              <w:rPr>
                <w:rFonts w:ascii="Arial" w:hAnsi="Arial" w:cs="Arial"/>
                <w:sz w:val="18"/>
                <w:szCs w:val="18"/>
              </w:rPr>
              <w:t xml:space="preserve"> Τυπικά tries και συμπιεσμένα tries. Δένδρα και πίνακες καταλήξεων.</w:t>
            </w:r>
          </w:p>
          <w:p w:rsidR="006B4471" w:rsidRPr="005C130F" w:rsidRDefault="006B4471" w:rsidP="009672E0">
            <w:pPr>
              <w:spacing w:before="40" w:after="40" w:line="240" w:lineRule="auto"/>
              <w:rPr>
                <w:rFonts w:ascii="Arial" w:hAnsi="Arial" w:cs="Arial"/>
                <w:sz w:val="18"/>
                <w:szCs w:val="18"/>
              </w:rPr>
            </w:pPr>
            <w:r w:rsidRPr="005C130F">
              <w:rPr>
                <w:rFonts w:ascii="Arial" w:hAnsi="Arial" w:cs="Arial"/>
                <w:b/>
                <w:sz w:val="18"/>
                <w:szCs w:val="18"/>
              </w:rPr>
              <w:t>Ένωση ξένων μεταξύ τους συνόλων:</w:t>
            </w:r>
            <w:r w:rsidRPr="005C130F">
              <w:rPr>
                <w:rFonts w:ascii="Arial" w:hAnsi="Arial" w:cs="Arial"/>
                <w:sz w:val="18"/>
                <w:szCs w:val="18"/>
              </w:rPr>
              <w:t xml:space="preserve"> Αναπαράσταση με λίστες. Αναπαράσταση με πίνακα. Δομή γρήγορης εύρεσης. Δομή γρήγορης ένωσης. Σταθμισμένη γρήγορη ένωση. Συμπίεση διαδρομής.</w:t>
            </w:r>
          </w:p>
          <w:p w:rsidR="006B4471" w:rsidRPr="006B4471" w:rsidRDefault="006B4471" w:rsidP="009672E0">
            <w:pPr>
              <w:spacing w:before="40" w:after="40" w:line="240" w:lineRule="auto"/>
              <w:rPr>
                <w:rFonts w:ascii="Arial" w:hAnsi="Arial" w:cs="Arial"/>
                <w:color w:val="002060"/>
                <w:sz w:val="18"/>
                <w:szCs w:val="18"/>
              </w:rPr>
            </w:pPr>
            <w:r w:rsidRPr="005C130F">
              <w:rPr>
                <w:rFonts w:ascii="Arial" w:hAnsi="Arial" w:cs="Arial"/>
                <w:b/>
                <w:sz w:val="18"/>
                <w:szCs w:val="18"/>
              </w:rPr>
              <w:t xml:space="preserve">Διαχείριση μνήμης: </w:t>
            </w:r>
            <w:r w:rsidRPr="005C130F">
              <w:rPr>
                <w:rFonts w:ascii="Arial" w:hAnsi="Arial" w:cs="Arial"/>
                <w:sz w:val="18"/>
                <w:szCs w:val="18"/>
              </w:rPr>
              <w:t>Ιεραρχία μνήμης (κρυφή, κύρια και εξωτερική μνήμη). Κατανομή μνήμης στη Java. Β-δένδρα, επεκτάσιμος κατακερματισμός.</w:t>
            </w:r>
          </w:p>
        </w:tc>
      </w:tr>
      <w:tr w:rsidR="00494B45" w:rsidRPr="0063742B"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A3B1D">
            <w:pPr>
              <w:tabs>
                <w:tab w:val="left" w:pos="284"/>
                <w:tab w:val="left" w:pos="2268"/>
                <w:tab w:val="left" w:pos="2552"/>
              </w:tabs>
              <w:spacing w:before="56" w:after="56" w:line="240" w:lineRule="auto"/>
              <w:ind w:left="0" w:right="0"/>
              <w:jc w:val="left"/>
              <w:rPr>
                <w:rFonts w:ascii="Arial" w:hAnsi="Arial" w:cs="Arial"/>
                <w:sz w:val="18"/>
                <w:szCs w:val="18"/>
              </w:rPr>
            </w:pPr>
            <w:r>
              <w:rPr>
                <w:rFonts w:ascii="Arial" w:hAnsi="Arial" w:cs="Arial"/>
                <w:sz w:val="18"/>
                <w:szCs w:val="18"/>
              </w:rPr>
              <w:lastRenderedPageBreak/>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494B45" w:rsidRPr="004D6ED8" w:rsidRDefault="00494B45" w:rsidP="00DE6B0E">
            <w:pPr>
              <w:tabs>
                <w:tab w:val="left" w:pos="284"/>
                <w:tab w:val="left" w:pos="2268"/>
                <w:tab w:val="left" w:pos="2552"/>
              </w:tabs>
              <w:spacing w:before="56" w:after="56" w:line="240" w:lineRule="auto"/>
              <w:ind w:left="0" w:right="0"/>
              <w:rPr>
                <w:rFonts w:ascii="Arial" w:hAnsi="Arial" w:cs="Arial"/>
                <w:sz w:val="18"/>
                <w:szCs w:val="18"/>
              </w:rPr>
            </w:pPr>
            <w:r>
              <w:rPr>
                <w:rFonts w:ascii="Arial" w:hAnsi="Arial" w:cs="Arial"/>
                <w:sz w:val="18"/>
                <w:szCs w:val="18"/>
              </w:rPr>
              <w:t xml:space="preserve">Εβδομαδιαίες εργαστηριακές ασκήσεις σε γλώσσα προγραμματισμού </w:t>
            </w:r>
            <w:r>
              <w:rPr>
                <w:rFonts w:ascii="Arial" w:hAnsi="Arial" w:cs="Arial"/>
                <w:sz w:val="18"/>
                <w:szCs w:val="18"/>
                <w:lang w:val="en-US"/>
              </w:rPr>
              <w:t>Java</w:t>
            </w:r>
            <w:r w:rsidRPr="00B955AA">
              <w:rPr>
                <w:rFonts w:ascii="Arial" w:hAnsi="Arial" w:cs="Arial"/>
                <w:sz w:val="18"/>
                <w:szCs w:val="18"/>
              </w:rPr>
              <w:t>:</w:t>
            </w:r>
            <w:r>
              <w:rPr>
                <w:rFonts w:ascii="Arial" w:hAnsi="Arial" w:cs="Arial"/>
                <w:sz w:val="18"/>
                <w:szCs w:val="18"/>
              </w:rPr>
              <w:t xml:space="preserve"> Υ</w:t>
            </w:r>
            <w:r w:rsidRPr="007442E2">
              <w:rPr>
                <w:rFonts w:ascii="Arial" w:hAnsi="Arial" w:cs="Arial"/>
                <w:sz w:val="18"/>
                <w:szCs w:val="18"/>
              </w:rPr>
              <w:t>λοποίη</w:t>
            </w:r>
            <w:r>
              <w:rPr>
                <w:rFonts w:ascii="Arial" w:hAnsi="Arial" w:cs="Arial"/>
                <w:sz w:val="18"/>
                <w:szCs w:val="18"/>
              </w:rPr>
              <w:t>ση και πειραματική ανάλυση δομών</w:t>
            </w:r>
            <w:r w:rsidRPr="007442E2">
              <w:rPr>
                <w:rFonts w:ascii="Arial" w:hAnsi="Arial" w:cs="Arial"/>
                <w:sz w:val="18"/>
                <w:szCs w:val="18"/>
              </w:rPr>
              <w:t xml:space="preserve"> δεδομένων</w:t>
            </w:r>
            <w:r w:rsidRPr="00B955AA">
              <w:rPr>
                <w:rFonts w:ascii="Arial" w:hAnsi="Arial" w:cs="Arial"/>
                <w:sz w:val="18"/>
                <w:szCs w:val="18"/>
              </w:rPr>
              <w:t xml:space="preserve">, </w:t>
            </w:r>
            <w:r>
              <w:rPr>
                <w:rFonts w:ascii="Arial" w:hAnsi="Arial" w:cs="Arial"/>
                <w:sz w:val="18"/>
                <w:szCs w:val="18"/>
              </w:rPr>
              <w:t xml:space="preserve">εφαρμογή δομών δεδομένων για την αποδοτική επίλυση διαφόρων προβλημάτων. </w:t>
            </w:r>
          </w:p>
        </w:tc>
      </w:tr>
      <w:tr w:rsidR="00494B45" w:rsidRPr="002E52E6"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7442E2" w:rsidRDefault="00494B45" w:rsidP="004A3B1D">
            <w:pPr>
              <w:tabs>
                <w:tab w:val="left" w:pos="284"/>
                <w:tab w:val="left" w:pos="2268"/>
                <w:tab w:val="left" w:pos="2552"/>
              </w:tabs>
              <w:spacing w:before="56" w:after="56" w:line="240" w:lineRule="auto"/>
              <w:ind w:left="0" w:right="0"/>
              <w:jc w:val="left"/>
              <w:rPr>
                <w:rFonts w:ascii="Arial" w:hAnsi="Arial" w:cs="Arial"/>
                <w:sz w:val="18"/>
                <w:szCs w:val="18"/>
              </w:rPr>
            </w:pPr>
            <w:r w:rsidRPr="004D6ED8">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8123C2" w:rsidRDefault="00494B45" w:rsidP="001C76DD">
            <w:pPr>
              <w:tabs>
                <w:tab w:val="left" w:pos="284"/>
                <w:tab w:val="left" w:pos="2268"/>
                <w:tab w:val="left" w:pos="2552"/>
              </w:tabs>
              <w:spacing w:line="240" w:lineRule="auto"/>
              <w:ind w:left="0" w:right="0"/>
              <w:rPr>
                <w:rFonts w:ascii="Arial" w:hAnsi="Arial" w:cs="Arial"/>
                <w:sz w:val="18"/>
                <w:szCs w:val="18"/>
              </w:rPr>
            </w:pPr>
            <w:r>
              <w:rPr>
                <w:rFonts w:ascii="Arial" w:hAnsi="Arial" w:cs="Arial"/>
                <w:sz w:val="18"/>
                <w:szCs w:val="18"/>
              </w:rPr>
              <w:t>Ο σκοπός τους μαθήματος είναι να προσφέρει στους φοιτητές</w:t>
            </w:r>
            <w:r w:rsidRPr="008123C2">
              <w:rPr>
                <w:rFonts w:ascii="Arial" w:hAnsi="Arial" w:cs="Arial"/>
                <w:sz w:val="18"/>
                <w:szCs w:val="18"/>
              </w:rPr>
              <w:t>:</w:t>
            </w:r>
          </w:p>
          <w:p w:rsidR="00494B45" w:rsidRDefault="00494B45" w:rsidP="001C76DD">
            <w:pPr>
              <w:tabs>
                <w:tab w:val="left" w:pos="284"/>
                <w:tab w:val="left" w:pos="2268"/>
                <w:tab w:val="left" w:pos="2552"/>
              </w:tabs>
              <w:spacing w:line="240" w:lineRule="auto"/>
              <w:ind w:left="0" w:right="0"/>
              <w:rPr>
                <w:rFonts w:ascii="Arial" w:hAnsi="Arial" w:cs="Arial"/>
                <w:sz w:val="18"/>
                <w:szCs w:val="18"/>
              </w:rPr>
            </w:pPr>
            <w:r>
              <w:rPr>
                <w:rFonts w:ascii="Arial" w:hAnsi="Arial" w:cs="Arial"/>
                <w:sz w:val="18"/>
                <w:szCs w:val="18"/>
              </w:rPr>
              <w:lastRenderedPageBreak/>
              <w:t>- Κ</w:t>
            </w:r>
            <w:r w:rsidRPr="00C75685">
              <w:rPr>
                <w:rFonts w:ascii="Arial" w:hAnsi="Arial" w:cs="Arial"/>
                <w:sz w:val="18"/>
                <w:szCs w:val="18"/>
              </w:rPr>
              <w:t>ατανόηση</w:t>
            </w:r>
            <w:r>
              <w:rPr>
                <w:rFonts w:ascii="Arial" w:hAnsi="Arial" w:cs="Arial"/>
                <w:sz w:val="18"/>
                <w:szCs w:val="18"/>
              </w:rPr>
              <w:t xml:space="preserve"> της λειτουργίας βασικών δομών δεδομένων καθώς και των εφαρμογών τους.</w:t>
            </w:r>
          </w:p>
          <w:p w:rsidR="00494B45" w:rsidRDefault="00494B45" w:rsidP="001C76DD">
            <w:pPr>
              <w:tabs>
                <w:tab w:val="left" w:pos="284"/>
                <w:tab w:val="left" w:pos="2268"/>
                <w:tab w:val="left" w:pos="2552"/>
              </w:tabs>
              <w:spacing w:line="240" w:lineRule="auto"/>
              <w:ind w:left="0" w:right="0"/>
              <w:rPr>
                <w:rFonts w:ascii="Arial" w:hAnsi="Arial" w:cs="Arial"/>
                <w:sz w:val="18"/>
                <w:szCs w:val="18"/>
              </w:rPr>
            </w:pPr>
            <w:r>
              <w:rPr>
                <w:rFonts w:ascii="Arial" w:hAnsi="Arial" w:cs="Arial"/>
                <w:sz w:val="18"/>
                <w:szCs w:val="18"/>
              </w:rPr>
              <w:t xml:space="preserve">- Εξοικείωση με βασικές τεχνικές σχεδίασης και ανάλυσης δομών δεδομένων. </w:t>
            </w:r>
          </w:p>
          <w:p w:rsidR="00494B45" w:rsidRPr="004D6ED8" w:rsidRDefault="00494B45" w:rsidP="001C76DD">
            <w:pPr>
              <w:tabs>
                <w:tab w:val="left" w:pos="284"/>
                <w:tab w:val="left" w:pos="2268"/>
                <w:tab w:val="left" w:pos="2552"/>
              </w:tabs>
              <w:spacing w:line="240" w:lineRule="auto"/>
              <w:ind w:left="0" w:right="0"/>
              <w:rPr>
                <w:rFonts w:ascii="Arial" w:hAnsi="Arial" w:cs="Arial"/>
                <w:sz w:val="18"/>
                <w:szCs w:val="18"/>
              </w:rPr>
            </w:pPr>
            <w:r>
              <w:rPr>
                <w:rFonts w:ascii="Arial" w:hAnsi="Arial" w:cs="Arial"/>
                <w:sz w:val="18"/>
                <w:szCs w:val="18"/>
              </w:rPr>
              <w:t>- Εξάσκηση στην υλοποίηση</w:t>
            </w:r>
            <w:r w:rsidRPr="00203F96">
              <w:rPr>
                <w:rFonts w:ascii="Arial" w:hAnsi="Arial" w:cs="Arial"/>
                <w:sz w:val="18"/>
                <w:szCs w:val="18"/>
              </w:rPr>
              <w:t xml:space="preserve"> </w:t>
            </w:r>
            <w:r>
              <w:rPr>
                <w:rFonts w:ascii="Arial" w:hAnsi="Arial" w:cs="Arial"/>
                <w:sz w:val="18"/>
                <w:szCs w:val="18"/>
              </w:rPr>
              <w:t xml:space="preserve">αποδοτικών δομών δεδομένων και των αλγορίθμων χειρισμού τους. </w:t>
            </w:r>
          </w:p>
        </w:tc>
      </w:tr>
      <w:tr w:rsidR="00494B45" w:rsidRPr="00BB4C82"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9672E0">
            <w:pPr>
              <w:tabs>
                <w:tab w:val="left" w:pos="284"/>
                <w:tab w:val="left" w:pos="2268"/>
                <w:tab w:val="left" w:pos="2552"/>
              </w:tabs>
              <w:spacing w:before="20" w:after="20" w:line="240" w:lineRule="auto"/>
              <w:ind w:left="0" w:right="0"/>
              <w:jc w:val="left"/>
              <w:rPr>
                <w:rFonts w:ascii="Arial" w:hAnsi="Arial" w:cs="Arial"/>
                <w:sz w:val="18"/>
                <w:szCs w:val="18"/>
              </w:rPr>
            </w:pPr>
            <w:r w:rsidRPr="004D6ED8">
              <w:rPr>
                <w:rFonts w:ascii="Arial" w:hAnsi="Arial" w:cs="Arial"/>
                <w:sz w:val="18"/>
                <w:szCs w:val="18"/>
              </w:rPr>
              <w:lastRenderedPageBreak/>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5C130F" w:rsidRPr="005C130F" w:rsidRDefault="005C130F" w:rsidP="009672E0">
            <w:pPr>
              <w:tabs>
                <w:tab w:val="left" w:pos="284"/>
                <w:tab w:val="left" w:pos="2268"/>
                <w:tab w:val="left" w:pos="2552"/>
              </w:tabs>
              <w:spacing w:before="20" w:after="20" w:line="240" w:lineRule="auto"/>
              <w:ind w:left="0" w:right="0"/>
              <w:rPr>
                <w:rFonts w:ascii="Arial" w:hAnsi="Arial"/>
                <w:sz w:val="18"/>
              </w:rPr>
            </w:pPr>
            <w:r w:rsidRPr="005C130F">
              <w:rPr>
                <w:rFonts w:ascii="Arial" w:hAnsi="Arial"/>
                <w:sz w:val="18"/>
              </w:rPr>
              <w:t>Μετά την επιτυχή ολοκλήρωση του μαθήματος, οι φοιτητές θα είναι σε θέση:</w:t>
            </w:r>
          </w:p>
          <w:p w:rsidR="005C130F" w:rsidRPr="00D24B3B" w:rsidRDefault="005C130F" w:rsidP="00B51C91">
            <w:pPr>
              <w:numPr>
                <w:ilvl w:val="0"/>
                <w:numId w:val="92"/>
              </w:numPr>
              <w:spacing w:before="20" w:after="20" w:line="240" w:lineRule="auto"/>
              <w:ind w:left="317" w:right="0" w:hanging="283"/>
              <w:rPr>
                <w:rFonts w:ascii="Arial" w:hAnsi="Arial" w:cs="Arial"/>
                <w:sz w:val="18"/>
                <w:szCs w:val="18"/>
              </w:rPr>
            </w:pPr>
            <w:r w:rsidRPr="00D24B3B">
              <w:rPr>
                <w:rFonts w:ascii="Arial" w:hAnsi="Arial" w:cs="Arial"/>
                <w:sz w:val="18"/>
                <w:szCs w:val="18"/>
              </w:rPr>
              <w:t xml:space="preserve">Να αναλύουν την επίδοση βασικών δομών δεδομένων. </w:t>
            </w:r>
          </w:p>
          <w:p w:rsidR="005C130F" w:rsidRPr="00D24B3B" w:rsidRDefault="005C130F" w:rsidP="00B51C91">
            <w:pPr>
              <w:numPr>
                <w:ilvl w:val="0"/>
                <w:numId w:val="92"/>
              </w:numPr>
              <w:spacing w:before="20" w:after="20" w:line="240" w:lineRule="auto"/>
              <w:ind w:left="317" w:right="0" w:hanging="283"/>
              <w:rPr>
                <w:rFonts w:ascii="Arial" w:hAnsi="Arial" w:cs="Arial"/>
                <w:sz w:val="18"/>
                <w:szCs w:val="18"/>
              </w:rPr>
            </w:pPr>
            <w:r w:rsidRPr="00D24B3B">
              <w:rPr>
                <w:rFonts w:ascii="Arial" w:hAnsi="Arial" w:cs="Arial"/>
                <w:sz w:val="18"/>
                <w:szCs w:val="18"/>
              </w:rPr>
              <w:t>Να εκτιμούν τον χρόνο εκτέλεσης των διαφόρων λειτουργιών μιας δομής δεδομένων.</w:t>
            </w:r>
          </w:p>
          <w:p w:rsidR="005C130F" w:rsidRPr="00D24B3B" w:rsidRDefault="005C130F" w:rsidP="00B51C91">
            <w:pPr>
              <w:numPr>
                <w:ilvl w:val="0"/>
                <w:numId w:val="92"/>
              </w:numPr>
              <w:spacing w:before="20" w:after="20" w:line="240" w:lineRule="auto"/>
              <w:ind w:left="317" w:right="0" w:hanging="283"/>
              <w:rPr>
                <w:rFonts w:ascii="Arial" w:hAnsi="Arial" w:cs="Arial"/>
                <w:sz w:val="18"/>
                <w:szCs w:val="18"/>
              </w:rPr>
            </w:pPr>
            <w:r w:rsidRPr="00D24B3B">
              <w:rPr>
                <w:rFonts w:ascii="Arial" w:hAnsi="Arial" w:cs="Arial"/>
                <w:sz w:val="18"/>
                <w:szCs w:val="18"/>
              </w:rPr>
              <w:t>Να συγκρίνουν την αποδοτικότητα και την καταλληλόλητα διαφορετικών δομών δεδομένων για την επίλυση κάποιου προβλήματος.</w:t>
            </w:r>
          </w:p>
          <w:p w:rsidR="005C130F" w:rsidRPr="00D24B3B" w:rsidRDefault="005C130F" w:rsidP="00B51C91">
            <w:pPr>
              <w:numPr>
                <w:ilvl w:val="0"/>
                <w:numId w:val="92"/>
              </w:numPr>
              <w:spacing w:before="20" w:after="20" w:line="240" w:lineRule="auto"/>
              <w:ind w:left="317" w:right="0" w:hanging="283"/>
              <w:rPr>
                <w:rFonts w:ascii="Arial" w:hAnsi="Arial" w:cs="Arial"/>
                <w:sz w:val="18"/>
                <w:szCs w:val="18"/>
              </w:rPr>
            </w:pPr>
            <w:r w:rsidRPr="00D24B3B">
              <w:rPr>
                <w:rFonts w:ascii="Arial" w:hAnsi="Arial" w:cs="Arial"/>
                <w:sz w:val="18"/>
                <w:szCs w:val="18"/>
              </w:rPr>
              <w:t>Να σχεδιάζουν σύνθετες δομές δεδομένων ή δομές δεδομένων προσαρμοσμένες σε κάποιο πρόβλημα.</w:t>
            </w:r>
          </w:p>
          <w:p w:rsidR="005C130F" w:rsidRPr="00D24B3B" w:rsidRDefault="005C130F" w:rsidP="00B51C91">
            <w:pPr>
              <w:numPr>
                <w:ilvl w:val="0"/>
                <w:numId w:val="92"/>
              </w:numPr>
              <w:spacing w:before="20" w:after="20" w:line="240" w:lineRule="auto"/>
              <w:ind w:left="317" w:right="0" w:hanging="283"/>
              <w:rPr>
                <w:rFonts w:ascii="Arial" w:hAnsi="Arial" w:cs="Arial"/>
                <w:sz w:val="18"/>
                <w:szCs w:val="18"/>
              </w:rPr>
            </w:pPr>
            <w:r w:rsidRPr="00D24B3B">
              <w:rPr>
                <w:rFonts w:ascii="Arial" w:hAnsi="Arial" w:cs="Arial"/>
                <w:sz w:val="18"/>
                <w:szCs w:val="18"/>
              </w:rPr>
              <w:t>Να χρησιμοποιούν βασικές τεχνικές σχεδίασης αλγορίθμων, όπως η αναδρομή και η μέθοδος «διαίρει και βασίλευε».</w:t>
            </w:r>
          </w:p>
          <w:p w:rsidR="005C130F" w:rsidRPr="00D24B3B" w:rsidRDefault="005C130F" w:rsidP="00B51C91">
            <w:pPr>
              <w:numPr>
                <w:ilvl w:val="0"/>
                <w:numId w:val="92"/>
              </w:numPr>
              <w:spacing w:before="20" w:after="20" w:line="240" w:lineRule="auto"/>
              <w:ind w:left="317" w:right="0" w:hanging="283"/>
              <w:rPr>
                <w:rFonts w:ascii="Arial" w:hAnsi="Arial" w:cs="Arial"/>
                <w:sz w:val="18"/>
                <w:szCs w:val="18"/>
              </w:rPr>
            </w:pPr>
            <w:r w:rsidRPr="00D24B3B">
              <w:rPr>
                <w:rFonts w:ascii="Arial" w:hAnsi="Arial" w:cs="Arial"/>
                <w:sz w:val="18"/>
                <w:szCs w:val="18"/>
              </w:rPr>
              <w:t>Να υλοποιούν αποδοτικούς αλγόριθμους και δομές δεδομένων για την επίλυση διαφόρων προβλημάτων.</w:t>
            </w:r>
          </w:p>
          <w:p w:rsidR="00494B45" w:rsidRPr="004D6ED8" w:rsidRDefault="005C130F" w:rsidP="00B51C91">
            <w:pPr>
              <w:numPr>
                <w:ilvl w:val="0"/>
                <w:numId w:val="92"/>
              </w:numPr>
              <w:spacing w:before="20" w:after="20" w:line="240" w:lineRule="auto"/>
              <w:ind w:left="317" w:right="0" w:hanging="283"/>
              <w:rPr>
                <w:rFonts w:ascii="Arial" w:hAnsi="Arial" w:cs="Arial"/>
                <w:sz w:val="18"/>
                <w:szCs w:val="18"/>
              </w:rPr>
            </w:pPr>
            <w:r w:rsidRPr="00D24B3B">
              <w:rPr>
                <w:rFonts w:ascii="Arial" w:hAnsi="Arial" w:cs="Arial"/>
                <w:sz w:val="18"/>
                <w:szCs w:val="18"/>
              </w:rPr>
              <w:t>Να χρησιμοποιούν αφηρημένους τύπους δεδομένων για την ανάπτυξη βιβλιοθηκών βασικών δομών δεδομένων.</w:t>
            </w:r>
          </w:p>
        </w:tc>
      </w:tr>
      <w:tr w:rsidR="00494B45" w:rsidRPr="00F618AF"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954F28" w:rsidRDefault="00494B45" w:rsidP="009672E0">
            <w:pPr>
              <w:tabs>
                <w:tab w:val="left" w:pos="284"/>
                <w:tab w:val="left" w:pos="2268"/>
                <w:tab w:val="left" w:pos="2552"/>
              </w:tabs>
              <w:spacing w:before="20" w:after="20" w:line="240" w:lineRule="auto"/>
              <w:ind w:left="0" w:right="0"/>
              <w:jc w:val="left"/>
              <w:rPr>
                <w:rFonts w:ascii="Arial" w:hAnsi="Arial" w:cs="Arial"/>
                <w:sz w:val="18"/>
                <w:szCs w:val="18"/>
              </w:rPr>
            </w:pPr>
            <w:r w:rsidRPr="00954F28">
              <w:rPr>
                <w:rFonts w:ascii="Arial" w:hAnsi="Arial" w:cs="Arial"/>
                <w:sz w:val="18"/>
                <w:szCs w:val="18"/>
              </w:rPr>
              <w:t>Συγγράμματα</w:t>
            </w:r>
          </w:p>
          <w:p w:rsidR="00494B45" w:rsidRPr="00954F28" w:rsidRDefault="00494B45" w:rsidP="009672E0">
            <w:pPr>
              <w:tabs>
                <w:tab w:val="left" w:pos="284"/>
                <w:tab w:val="left" w:pos="2268"/>
                <w:tab w:val="left" w:pos="2552"/>
              </w:tabs>
              <w:spacing w:before="20" w:after="20"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5C130F" w:rsidRPr="00D24B3B" w:rsidRDefault="005C130F" w:rsidP="00B51C91">
            <w:pPr>
              <w:numPr>
                <w:ilvl w:val="0"/>
                <w:numId w:val="92"/>
              </w:numPr>
              <w:spacing w:before="20" w:after="20" w:line="240" w:lineRule="auto"/>
              <w:ind w:left="317" w:right="0" w:hanging="283"/>
              <w:rPr>
                <w:rFonts w:ascii="Arial" w:hAnsi="Arial" w:cs="Arial"/>
                <w:sz w:val="18"/>
                <w:szCs w:val="18"/>
              </w:rPr>
            </w:pPr>
            <w:r w:rsidRPr="00D24B3B">
              <w:rPr>
                <w:rFonts w:ascii="Arial" w:hAnsi="Arial" w:cs="Arial"/>
                <w:sz w:val="18"/>
                <w:szCs w:val="18"/>
              </w:rPr>
              <w:t>Βιβλίο [32997672]: Δομές Δεδομένων &amp; Αλγόριθμοι σε JAVA, Michael T. Goodrich, Roberto Tamassia.</w:t>
            </w:r>
          </w:p>
          <w:p w:rsidR="005C130F" w:rsidRPr="00D24B3B" w:rsidRDefault="005C130F" w:rsidP="00B51C91">
            <w:pPr>
              <w:numPr>
                <w:ilvl w:val="0"/>
                <w:numId w:val="92"/>
              </w:numPr>
              <w:spacing w:before="20" w:after="20" w:line="240" w:lineRule="auto"/>
              <w:ind w:left="317" w:right="0" w:hanging="283"/>
              <w:rPr>
                <w:rFonts w:ascii="Arial" w:hAnsi="Arial" w:cs="Arial"/>
                <w:sz w:val="18"/>
                <w:szCs w:val="18"/>
              </w:rPr>
            </w:pPr>
            <w:r w:rsidRPr="00D24B3B">
              <w:rPr>
                <w:rFonts w:ascii="Arial" w:hAnsi="Arial" w:cs="Arial"/>
                <w:sz w:val="18"/>
                <w:szCs w:val="18"/>
              </w:rPr>
              <w:t xml:space="preserve">Βιβλίο [13586]: Αλγόριθμοι σε Java, μέρη 1-4: Θεμελιώδεις έννοιες, δομές δεδομένων, ταξινόμηση, αναζήτηση, Robert Sedgewick. </w:t>
            </w:r>
          </w:p>
          <w:p w:rsidR="005C130F" w:rsidRPr="00D24B3B" w:rsidRDefault="005C130F" w:rsidP="00B51C91">
            <w:pPr>
              <w:numPr>
                <w:ilvl w:val="0"/>
                <w:numId w:val="92"/>
              </w:numPr>
              <w:spacing w:before="20" w:after="20" w:line="240" w:lineRule="auto"/>
              <w:ind w:left="317" w:right="0" w:hanging="283"/>
              <w:rPr>
                <w:rFonts w:ascii="Arial" w:hAnsi="Arial" w:cs="Arial"/>
                <w:sz w:val="18"/>
                <w:szCs w:val="18"/>
              </w:rPr>
            </w:pPr>
            <w:r w:rsidRPr="00D24B3B">
              <w:rPr>
                <w:rFonts w:ascii="Arial" w:hAnsi="Arial" w:cs="Arial"/>
                <w:sz w:val="18"/>
                <w:szCs w:val="18"/>
              </w:rPr>
              <w:t>Βιβλίο [260]: Δομές Δεδομένων, Γεώργιος Φ. Γεωργακόπουλος.</w:t>
            </w:r>
          </w:p>
          <w:p w:rsidR="00080FDF" w:rsidRPr="00D24B3B" w:rsidRDefault="005C130F" w:rsidP="00B51C91">
            <w:pPr>
              <w:numPr>
                <w:ilvl w:val="0"/>
                <w:numId w:val="92"/>
              </w:numPr>
              <w:spacing w:before="20" w:after="20" w:line="240" w:lineRule="auto"/>
              <w:ind w:left="317" w:right="0" w:hanging="283"/>
              <w:rPr>
                <w:rFonts w:ascii="Arial" w:hAnsi="Arial" w:cs="Arial"/>
                <w:sz w:val="18"/>
                <w:szCs w:val="18"/>
              </w:rPr>
            </w:pPr>
            <w:r w:rsidRPr="00D24B3B">
              <w:rPr>
                <w:rFonts w:ascii="Arial" w:hAnsi="Arial" w:cs="Arial"/>
                <w:sz w:val="18"/>
                <w:szCs w:val="18"/>
              </w:rPr>
              <w:t>Βιβλίο [23101]: Εισαγωγή στις δομές δεδομένων και στους αλγόριθμους, Παπουτσής Ιωάννης</w:t>
            </w:r>
          </w:p>
        </w:tc>
      </w:tr>
      <w:tr w:rsidR="00494B45" w:rsidRPr="007442E2"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954F28" w:rsidRDefault="00494B45" w:rsidP="009672E0">
            <w:pPr>
              <w:tabs>
                <w:tab w:val="left" w:pos="284"/>
                <w:tab w:val="left" w:pos="2268"/>
                <w:tab w:val="left" w:pos="2552"/>
              </w:tabs>
              <w:spacing w:before="20" w:after="20" w:line="240" w:lineRule="auto"/>
              <w:ind w:left="0" w:right="0"/>
              <w:jc w:val="left"/>
              <w:rPr>
                <w:rFonts w:ascii="Arial" w:hAnsi="Arial" w:cs="Arial"/>
                <w:sz w:val="18"/>
                <w:szCs w:val="18"/>
              </w:rPr>
            </w:pPr>
            <w:r w:rsidRPr="00954F28">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5C130F" w:rsidRPr="00D24B3B" w:rsidRDefault="005C130F" w:rsidP="00B51C91">
            <w:pPr>
              <w:numPr>
                <w:ilvl w:val="0"/>
                <w:numId w:val="92"/>
              </w:numPr>
              <w:spacing w:before="20" w:after="20" w:line="240" w:lineRule="auto"/>
              <w:ind w:left="317" w:right="0" w:hanging="283"/>
              <w:rPr>
                <w:rFonts w:ascii="Arial" w:hAnsi="Arial" w:cs="Arial"/>
                <w:sz w:val="18"/>
                <w:szCs w:val="18"/>
              </w:rPr>
            </w:pPr>
            <w:r w:rsidRPr="00D24B3B">
              <w:rPr>
                <w:rFonts w:ascii="Arial" w:hAnsi="Arial" w:cs="Arial"/>
                <w:sz w:val="18"/>
                <w:szCs w:val="18"/>
              </w:rPr>
              <w:t>Εβδομαδιαίες διαλέξεις στην τάξη, καθώς και εβδομαδιαίες εργαστηριακές ασκήσεις.</w:t>
            </w:r>
          </w:p>
          <w:p w:rsidR="00494B45" w:rsidRPr="00D24B3B" w:rsidRDefault="00D3204F" w:rsidP="00B51C91">
            <w:pPr>
              <w:numPr>
                <w:ilvl w:val="0"/>
                <w:numId w:val="92"/>
              </w:numPr>
              <w:spacing w:before="20" w:after="20" w:line="240" w:lineRule="auto"/>
              <w:ind w:left="317" w:right="0" w:hanging="283"/>
              <w:rPr>
                <w:rFonts w:ascii="Arial" w:hAnsi="Arial" w:cs="Arial"/>
                <w:sz w:val="18"/>
                <w:szCs w:val="18"/>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494B45" w:rsidRPr="00D36611"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954F28" w:rsidRDefault="00494B45" w:rsidP="009672E0">
            <w:pPr>
              <w:tabs>
                <w:tab w:val="left" w:pos="284"/>
                <w:tab w:val="left" w:pos="2268"/>
                <w:tab w:val="left" w:pos="2552"/>
              </w:tabs>
              <w:spacing w:before="20" w:after="20" w:line="240" w:lineRule="auto"/>
              <w:ind w:left="0" w:right="0"/>
              <w:jc w:val="left"/>
              <w:rPr>
                <w:rFonts w:ascii="Arial" w:hAnsi="Arial" w:cs="Arial"/>
                <w:sz w:val="18"/>
                <w:szCs w:val="18"/>
              </w:rPr>
            </w:pPr>
            <w:r w:rsidRPr="00954F28">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5C130F" w:rsidRPr="005C130F" w:rsidRDefault="005C130F" w:rsidP="00B51C91">
            <w:pPr>
              <w:pStyle w:val="afb"/>
              <w:numPr>
                <w:ilvl w:val="0"/>
                <w:numId w:val="116"/>
              </w:numPr>
              <w:tabs>
                <w:tab w:val="left" w:pos="284"/>
                <w:tab w:val="left" w:pos="2268"/>
                <w:tab w:val="left" w:pos="2552"/>
              </w:tabs>
              <w:spacing w:before="20" w:after="20" w:line="240" w:lineRule="auto"/>
              <w:ind w:left="176" w:right="0" w:hanging="142"/>
              <w:contextualSpacing w:val="0"/>
              <w:rPr>
                <w:rFonts w:ascii="Arial" w:hAnsi="Arial"/>
                <w:sz w:val="18"/>
              </w:rPr>
            </w:pPr>
            <w:r w:rsidRPr="005C130F">
              <w:rPr>
                <w:rFonts w:ascii="Arial" w:hAnsi="Arial"/>
                <w:sz w:val="18"/>
              </w:rPr>
              <w:t>Σετ ασκήσεων για το σπίτι.</w:t>
            </w:r>
          </w:p>
          <w:p w:rsidR="005C130F" w:rsidRPr="005C130F" w:rsidRDefault="005C130F" w:rsidP="00B51C91">
            <w:pPr>
              <w:pStyle w:val="afb"/>
              <w:numPr>
                <w:ilvl w:val="0"/>
                <w:numId w:val="116"/>
              </w:numPr>
              <w:tabs>
                <w:tab w:val="left" w:pos="284"/>
                <w:tab w:val="left" w:pos="2268"/>
                <w:tab w:val="left" w:pos="2552"/>
              </w:tabs>
              <w:spacing w:before="20" w:after="20" w:line="240" w:lineRule="auto"/>
              <w:ind w:left="176" w:right="0" w:hanging="142"/>
              <w:contextualSpacing w:val="0"/>
              <w:rPr>
                <w:rFonts w:ascii="Arial" w:hAnsi="Arial"/>
                <w:sz w:val="18"/>
              </w:rPr>
            </w:pPr>
            <w:r w:rsidRPr="005C130F">
              <w:rPr>
                <w:rFonts w:ascii="Arial" w:hAnsi="Arial"/>
                <w:sz w:val="18"/>
              </w:rPr>
              <w:t xml:space="preserve"> Εβδομαδιαίες εργαστηριακές ασκήσεις.</w:t>
            </w:r>
          </w:p>
          <w:p w:rsidR="00494B45" w:rsidRPr="005C130F" w:rsidRDefault="005C130F" w:rsidP="00B51C91">
            <w:pPr>
              <w:pStyle w:val="afb"/>
              <w:numPr>
                <w:ilvl w:val="0"/>
                <w:numId w:val="116"/>
              </w:numPr>
              <w:tabs>
                <w:tab w:val="left" w:pos="284"/>
                <w:tab w:val="left" w:pos="2268"/>
                <w:tab w:val="left" w:pos="2552"/>
              </w:tabs>
              <w:spacing w:before="20" w:after="20" w:line="240" w:lineRule="auto"/>
              <w:ind w:left="176" w:right="0" w:hanging="142"/>
              <w:contextualSpacing w:val="0"/>
              <w:rPr>
                <w:rFonts w:asciiTheme="minorHAnsi" w:hAnsiTheme="minorHAnsi" w:cs="Arial"/>
                <w:color w:val="002060"/>
              </w:rPr>
            </w:pPr>
            <w:r w:rsidRPr="005C130F">
              <w:rPr>
                <w:rFonts w:ascii="Arial" w:hAnsi="Arial"/>
                <w:sz w:val="18"/>
              </w:rPr>
              <w:t>Τελική γραπτή εξέταση</w:t>
            </w:r>
          </w:p>
        </w:tc>
      </w:tr>
      <w:tr w:rsidR="00494B45" w:rsidRPr="00080FDF" w:rsidTr="00B07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954F28" w:rsidRDefault="00494B45" w:rsidP="004A3B1D">
            <w:pPr>
              <w:tabs>
                <w:tab w:val="left" w:pos="284"/>
                <w:tab w:val="left" w:pos="2268"/>
                <w:tab w:val="left" w:pos="2552"/>
              </w:tabs>
              <w:spacing w:before="66" w:after="66" w:line="247" w:lineRule="auto"/>
              <w:ind w:left="0" w:right="0"/>
              <w:jc w:val="left"/>
              <w:rPr>
                <w:rFonts w:ascii="Arial" w:hAnsi="Arial" w:cs="Arial"/>
                <w:sz w:val="18"/>
                <w:szCs w:val="18"/>
              </w:rPr>
            </w:pPr>
            <w:r w:rsidRPr="00954F28">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954F28" w:rsidRDefault="0033223C" w:rsidP="00954F28">
            <w:pPr>
              <w:tabs>
                <w:tab w:val="left" w:pos="284"/>
                <w:tab w:val="left" w:pos="2268"/>
                <w:tab w:val="left" w:pos="2552"/>
              </w:tabs>
              <w:spacing w:before="66" w:after="66" w:line="247" w:lineRule="auto"/>
              <w:ind w:left="0" w:right="0"/>
              <w:rPr>
                <w:rFonts w:ascii="Arial" w:hAnsi="Arial" w:cs="Arial"/>
                <w:sz w:val="18"/>
                <w:szCs w:val="18"/>
              </w:rPr>
            </w:pPr>
            <w:hyperlink r:id="rId70" w:history="1">
              <w:r w:rsidR="00080FDF" w:rsidRPr="00954F28">
                <w:rPr>
                  <w:rStyle w:val="-"/>
                  <w:rFonts w:ascii="Arial" w:hAnsi="Arial" w:cs="Arial"/>
                  <w:sz w:val="18"/>
                  <w:szCs w:val="18"/>
                </w:rPr>
                <w:t>http://ecourse.uoi.gr/enrol/index.php?id=704</w:t>
              </w:r>
            </w:hyperlink>
          </w:p>
        </w:tc>
      </w:tr>
    </w:tbl>
    <w:p w:rsidR="00494B45" w:rsidRPr="008F09DF" w:rsidRDefault="00494B45" w:rsidP="00C56CE6">
      <w:pPr>
        <w:pStyle w:val="2"/>
        <w:tabs>
          <w:tab w:val="left" w:pos="284"/>
          <w:tab w:val="left" w:pos="2268"/>
          <w:tab w:val="left" w:pos="2552"/>
        </w:tabs>
        <w:spacing w:before="0" w:line="240" w:lineRule="auto"/>
        <w:ind w:left="0" w:right="0"/>
        <w:rPr>
          <w:i w:val="0"/>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320490" w:rsidTr="008F09DF">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320490" w:rsidRDefault="00494B45" w:rsidP="004A3B1D">
            <w:pPr>
              <w:tabs>
                <w:tab w:val="left" w:pos="284"/>
                <w:tab w:val="left" w:pos="2268"/>
                <w:tab w:val="left" w:pos="2552"/>
              </w:tabs>
              <w:spacing w:before="66" w:after="66" w:line="250" w:lineRule="auto"/>
              <w:ind w:left="0" w:right="0"/>
              <w:jc w:val="left"/>
              <w:rPr>
                <w:rFonts w:ascii="Arial" w:hAnsi="Arial" w:cs="Arial"/>
                <w:b/>
                <w:sz w:val="18"/>
                <w:szCs w:val="18"/>
                <w:highlight w:val="lightGray"/>
              </w:rPr>
            </w:pPr>
            <w:r w:rsidRPr="00320490">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B1280D" w:rsidRDefault="00494B45" w:rsidP="004A3B1D">
            <w:pPr>
              <w:tabs>
                <w:tab w:val="left" w:pos="284"/>
                <w:tab w:val="left" w:pos="2268"/>
                <w:tab w:val="left" w:pos="2552"/>
              </w:tabs>
              <w:spacing w:before="66" w:after="66" w:line="250" w:lineRule="auto"/>
              <w:ind w:left="0" w:right="0"/>
              <w:jc w:val="left"/>
              <w:rPr>
                <w:rFonts w:ascii="Arial" w:hAnsi="Arial" w:cs="Arial"/>
                <w:b/>
                <w:sz w:val="18"/>
                <w:szCs w:val="18"/>
              </w:rPr>
            </w:pPr>
            <w:r w:rsidRPr="00320490">
              <w:rPr>
                <w:rFonts w:ascii="Arial" w:hAnsi="Arial" w:cs="Arial"/>
                <w:b/>
                <w:sz w:val="18"/>
                <w:szCs w:val="18"/>
              </w:rPr>
              <w:t>Πιθανότητες</w:t>
            </w:r>
            <w:r w:rsidRPr="00B1280D">
              <w:rPr>
                <w:rFonts w:ascii="Arial" w:hAnsi="Arial" w:cs="Arial"/>
                <w:b/>
                <w:sz w:val="18"/>
                <w:szCs w:val="18"/>
              </w:rPr>
              <w:t xml:space="preserve"> </w:t>
            </w:r>
            <w:r w:rsidRPr="00320490">
              <w:rPr>
                <w:rFonts w:ascii="Arial" w:hAnsi="Arial" w:cs="Arial"/>
                <w:b/>
                <w:sz w:val="18"/>
                <w:szCs w:val="18"/>
              </w:rPr>
              <w:t>και Στατιστική</w:t>
            </w:r>
            <w:r w:rsidRPr="00B1280D">
              <w:rPr>
                <w:rFonts w:ascii="Arial" w:hAnsi="Arial" w:cs="Arial"/>
                <w:b/>
                <w:sz w:val="18"/>
                <w:szCs w:val="18"/>
              </w:rPr>
              <w:t xml:space="preserve"> (</w:t>
            </w:r>
            <w:r>
              <w:rPr>
                <w:rFonts w:ascii="Arial" w:hAnsi="Arial" w:cs="Arial"/>
                <w:b/>
                <w:sz w:val="18"/>
                <w:szCs w:val="18"/>
                <w:lang w:val="en-US"/>
              </w:rPr>
              <w:t>MYY</w:t>
            </w:r>
            <w:r w:rsidRPr="00B1280D">
              <w:rPr>
                <w:rFonts w:ascii="Arial" w:hAnsi="Arial" w:cs="Arial"/>
                <w:b/>
                <w:sz w:val="18"/>
                <w:szCs w:val="18"/>
              </w:rPr>
              <w:t>304)</w:t>
            </w:r>
          </w:p>
        </w:tc>
      </w:tr>
      <w:tr w:rsidR="00494B45" w:rsidRPr="00320490" w:rsidTr="008F09DF">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320490" w:rsidRDefault="00494B45" w:rsidP="004A3B1D">
            <w:pPr>
              <w:tabs>
                <w:tab w:val="left" w:pos="284"/>
                <w:tab w:val="left" w:pos="2268"/>
                <w:tab w:val="left" w:pos="2552"/>
              </w:tabs>
              <w:spacing w:before="66" w:after="66" w:line="250" w:lineRule="auto"/>
              <w:ind w:left="0" w:right="0"/>
              <w:jc w:val="left"/>
              <w:rPr>
                <w:rFonts w:ascii="Arial" w:hAnsi="Arial" w:cs="Arial"/>
                <w:sz w:val="18"/>
                <w:szCs w:val="18"/>
                <w:lang w:val="en-US"/>
              </w:rPr>
            </w:pPr>
            <w:r w:rsidRPr="00320490">
              <w:rPr>
                <w:rFonts w:ascii="Arial" w:hAnsi="Arial" w:cs="Arial"/>
                <w:sz w:val="18"/>
                <w:szCs w:val="18"/>
              </w:rPr>
              <w:lastRenderedPageBreak/>
              <w:t>Περιγραφή μαθήματος</w:t>
            </w:r>
            <w:r w:rsidRPr="00320490">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F263DC" w:rsidRPr="00F263DC" w:rsidRDefault="00F263DC" w:rsidP="00F263DC">
            <w:pPr>
              <w:spacing w:line="240" w:lineRule="auto"/>
              <w:rPr>
                <w:rFonts w:ascii="Arial" w:hAnsi="Arial" w:cs="Arial"/>
                <w:sz w:val="18"/>
                <w:szCs w:val="18"/>
              </w:rPr>
            </w:pPr>
            <w:r w:rsidRPr="00F263DC">
              <w:rPr>
                <w:rFonts w:ascii="Arial" w:hAnsi="Arial" w:cs="Arial"/>
                <w:b/>
                <w:sz w:val="18"/>
                <w:szCs w:val="18"/>
              </w:rPr>
              <w:t>Εισαγωγή:</w:t>
            </w:r>
            <w:r w:rsidRPr="00F263DC">
              <w:rPr>
                <w:rFonts w:ascii="Arial" w:hAnsi="Arial" w:cs="Arial"/>
                <w:sz w:val="18"/>
                <w:szCs w:val="18"/>
              </w:rPr>
              <w:t xml:space="preserve"> Αξιώματα πιθανοτήτων, Δεσμευμένη πιθανότητα και στοχαστική ανεξαρτησία, Κανόνας του Bayes, Στοιχεία συνδυαστικής ανάλυσης.</w:t>
            </w:r>
          </w:p>
          <w:p w:rsidR="00F263DC" w:rsidRPr="00F263DC" w:rsidRDefault="00F263DC" w:rsidP="00F263DC">
            <w:pPr>
              <w:spacing w:line="240" w:lineRule="auto"/>
              <w:rPr>
                <w:rFonts w:ascii="Arial" w:hAnsi="Arial" w:cs="Arial"/>
                <w:sz w:val="18"/>
                <w:szCs w:val="18"/>
              </w:rPr>
            </w:pPr>
            <w:r w:rsidRPr="00F263DC">
              <w:rPr>
                <w:rFonts w:ascii="Arial" w:hAnsi="Arial" w:cs="Arial"/>
                <w:b/>
                <w:sz w:val="18"/>
                <w:szCs w:val="18"/>
              </w:rPr>
              <w:t>Τυχαίες μεταβλητές:</w:t>
            </w:r>
            <w:r w:rsidRPr="00F263DC">
              <w:rPr>
                <w:rFonts w:ascii="Arial" w:hAnsi="Arial" w:cs="Arial"/>
                <w:sz w:val="18"/>
                <w:szCs w:val="18"/>
              </w:rPr>
              <w:t xml:space="preserve"> Συναρτήσεις κατανομής πιθανότητας και πυκνότητας πιθανότητας, Βασικές διακριτές και συνεχείς κατανομές. Αναμενόμενη τιμή και διακύμανση τυχαίας μεταβλητής, </w:t>
            </w:r>
          </w:p>
          <w:p w:rsidR="00F263DC" w:rsidRPr="00F263DC" w:rsidRDefault="00F263DC" w:rsidP="00F263DC">
            <w:pPr>
              <w:spacing w:line="240" w:lineRule="auto"/>
              <w:rPr>
                <w:rFonts w:ascii="Arial" w:hAnsi="Arial" w:cs="Arial"/>
                <w:sz w:val="18"/>
                <w:szCs w:val="18"/>
              </w:rPr>
            </w:pPr>
            <w:r w:rsidRPr="00F263DC">
              <w:rPr>
                <w:rFonts w:ascii="Arial" w:hAnsi="Arial" w:cs="Arial"/>
                <w:b/>
                <w:sz w:val="18"/>
                <w:szCs w:val="18"/>
              </w:rPr>
              <w:t>Χαρακτηριστικά τυχαίων μεταβλητών</w:t>
            </w:r>
            <w:r w:rsidRPr="00F263DC">
              <w:rPr>
                <w:rFonts w:ascii="Arial" w:hAnsi="Arial" w:cs="Arial"/>
                <w:sz w:val="18"/>
                <w:szCs w:val="18"/>
              </w:rPr>
              <w:t>: Κατανομή συνάρτησης μιας τυχαίας μεταβλητής, Ροπές, Pοπογεννήτριες, Χαρακτηριστική συνάρτηση.</w:t>
            </w:r>
          </w:p>
          <w:p w:rsidR="00F263DC" w:rsidRPr="00F263DC" w:rsidRDefault="00F263DC" w:rsidP="00F263DC">
            <w:pPr>
              <w:spacing w:line="240" w:lineRule="auto"/>
              <w:rPr>
                <w:rFonts w:ascii="Arial" w:hAnsi="Arial" w:cs="Arial"/>
                <w:sz w:val="18"/>
                <w:szCs w:val="18"/>
              </w:rPr>
            </w:pPr>
            <w:r w:rsidRPr="00F263DC">
              <w:rPr>
                <w:rFonts w:ascii="Arial" w:hAnsi="Arial" w:cs="Arial"/>
                <w:b/>
                <w:sz w:val="18"/>
                <w:szCs w:val="18"/>
              </w:rPr>
              <w:t>Πολυδιάστατες τυχαίες μεταβλητές:</w:t>
            </w:r>
            <w:r w:rsidRPr="00F263DC">
              <w:rPr>
                <w:rFonts w:ascii="Arial" w:hAnsi="Arial" w:cs="Arial"/>
                <w:sz w:val="18"/>
                <w:szCs w:val="18"/>
              </w:rPr>
              <w:t xml:space="preserve"> Από-κοινού συνάρτηση πυκνότητας και κατανομής πιθανότητας πολλών μεταβλητών, Kατανομή περιθωρίου, Κατανομή Συναρτήσεων πολλών τυχαίων μεταβλητών, συνδιακύμανση και συντελεστής συσχέτισης, Η πολυωνυμική κατανομή και η πολυδιάστατη Κανονική κατανομή.</w:t>
            </w:r>
          </w:p>
          <w:p w:rsidR="00F263DC" w:rsidRPr="00F263DC" w:rsidRDefault="00F263DC" w:rsidP="00F263DC">
            <w:pPr>
              <w:spacing w:line="240" w:lineRule="auto"/>
              <w:rPr>
                <w:rFonts w:ascii="Arial" w:hAnsi="Arial" w:cs="Arial"/>
                <w:sz w:val="18"/>
                <w:szCs w:val="18"/>
              </w:rPr>
            </w:pPr>
            <w:r w:rsidRPr="00F263DC">
              <w:rPr>
                <w:rFonts w:ascii="Arial" w:hAnsi="Arial" w:cs="Arial"/>
                <w:b/>
                <w:sz w:val="18"/>
                <w:szCs w:val="18"/>
              </w:rPr>
              <w:t>Οριακά Θεωρήματα:</w:t>
            </w:r>
            <w:r w:rsidRPr="00F263DC">
              <w:rPr>
                <w:rFonts w:ascii="Arial" w:hAnsi="Arial" w:cs="Arial"/>
                <w:sz w:val="18"/>
                <w:szCs w:val="18"/>
              </w:rPr>
              <w:t xml:space="preserve"> Δειγματικός μέσος και άθροισμα πολλών ανεξάρτητων τυχαίων μεταβλητών, Νόμοι των μεγάλων αριθμών, το Κεντρικό Οριακό Θεώρημα. </w:t>
            </w:r>
          </w:p>
          <w:p w:rsidR="00F263DC" w:rsidRPr="00F263DC" w:rsidRDefault="00F263DC" w:rsidP="00F263DC">
            <w:pPr>
              <w:spacing w:line="240" w:lineRule="auto"/>
              <w:rPr>
                <w:rFonts w:ascii="Arial" w:hAnsi="Arial" w:cs="Arial"/>
                <w:sz w:val="18"/>
                <w:szCs w:val="18"/>
              </w:rPr>
            </w:pPr>
            <w:r w:rsidRPr="00F263DC">
              <w:rPr>
                <w:rFonts w:ascii="Arial" w:hAnsi="Arial" w:cs="Arial"/>
                <w:b/>
                <w:sz w:val="18"/>
                <w:szCs w:val="18"/>
              </w:rPr>
              <w:t>Περιγραφική Στατιστική:</w:t>
            </w:r>
            <w:r w:rsidRPr="00F263DC">
              <w:rPr>
                <w:rFonts w:ascii="Arial" w:hAnsi="Arial" w:cs="Arial"/>
                <w:sz w:val="18"/>
                <w:szCs w:val="18"/>
              </w:rPr>
              <w:t xml:space="preserve"> Οργάνωση και Γραφική παράσταση στατιστικών δεδομένων, Αριθμητικά περιγραφικά μέτρα, Δειγματοληψία.</w:t>
            </w:r>
          </w:p>
          <w:p w:rsidR="00F263DC" w:rsidRPr="00F263DC" w:rsidRDefault="00F263DC" w:rsidP="00F263DC">
            <w:pPr>
              <w:spacing w:line="240" w:lineRule="auto"/>
              <w:rPr>
                <w:rFonts w:ascii="Arial" w:hAnsi="Arial" w:cs="Arial"/>
                <w:sz w:val="18"/>
                <w:szCs w:val="18"/>
              </w:rPr>
            </w:pPr>
            <w:r w:rsidRPr="00F263DC">
              <w:rPr>
                <w:rFonts w:ascii="Arial" w:hAnsi="Arial" w:cs="Arial"/>
                <w:b/>
                <w:sz w:val="18"/>
                <w:szCs w:val="18"/>
              </w:rPr>
              <w:t>Διαστήματα εμπιστοσύνης:</w:t>
            </w:r>
            <w:r w:rsidRPr="00F263DC">
              <w:rPr>
                <w:rFonts w:ascii="Arial" w:hAnsi="Arial" w:cs="Arial"/>
                <w:sz w:val="18"/>
                <w:szCs w:val="18"/>
              </w:rPr>
              <w:t xml:space="preserve"> Κατανομές δειγματοληψίας, Εκτίμηση και κατασκευή διαστημάτων εμπιστοσύνης για μία μεταβλητή (μέσο και διασπορά) και για δύο μεταβλητές (διαφορά μέσων και λόγω διασπορών δύο ανεξάρτητων πληθυσμών).</w:t>
            </w:r>
          </w:p>
          <w:p w:rsidR="00494B45" w:rsidRPr="00DE6B0E" w:rsidRDefault="00F263DC" w:rsidP="00F263DC">
            <w:pPr>
              <w:tabs>
                <w:tab w:val="left" w:pos="284"/>
                <w:tab w:val="left" w:pos="2268"/>
                <w:tab w:val="left" w:pos="2552"/>
              </w:tabs>
              <w:spacing w:before="66" w:after="66" w:line="240" w:lineRule="auto"/>
              <w:ind w:left="0" w:right="0"/>
              <w:rPr>
                <w:rFonts w:ascii="Arial" w:hAnsi="Arial" w:cs="Arial"/>
                <w:sz w:val="18"/>
                <w:szCs w:val="18"/>
              </w:rPr>
            </w:pPr>
            <w:r w:rsidRPr="00F263DC">
              <w:rPr>
                <w:rFonts w:ascii="Arial" w:hAnsi="Arial" w:cs="Arial"/>
                <w:b/>
                <w:sz w:val="18"/>
                <w:szCs w:val="18"/>
              </w:rPr>
              <w:t>Έλεγχος στατιστικών υποθέσεων:</w:t>
            </w:r>
            <w:r w:rsidRPr="00F263DC">
              <w:rPr>
                <w:rFonts w:ascii="Arial" w:hAnsi="Arial" w:cs="Arial"/>
                <w:sz w:val="18"/>
                <w:szCs w:val="18"/>
              </w:rPr>
              <w:t xml:space="preserve"> Σφάλματα τύπου I και II, P-value και μέτρα απόρριψης υπόθεσης, Στατιστικός έλεγχος αποφάσεων για διάφορες περιπτώσεις, Το z-test και το t-test.</w:t>
            </w:r>
          </w:p>
        </w:tc>
      </w:tr>
      <w:tr w:rsidR="00F263DC" w:rsidRPr="00320490" w:rsidTr="008F09DF">
        <w:trPr>
          <w:jc w:val="center"/>
        </w:trPr>
        <w:tc>
          <w:tcPr>
            <w:tcW w:w="2410" w:type="dxa"/>
            <w:tcBorders>
              <w:top w:val="single" w:sz="4" w:space="0" w:color="auto"/>
              <w:left w:val="single" w:sz="4" w:space="0" w:color="auto"/>
              <w:bottom w:val="single" w:sz="4" w:space="0" w:color="auto"/>
              <w:right w:val="single" w:sz="4" w:space="0" w:color="auto"/>
            </w:tcBorders>
          </w:tcPr>
          <w:p w:rsidR="00F263DC" w:rsidRPr="00320490" w:rsidRDefault="00F263DC" w:rsidP="009672E0">
            <w:pPr>
              <w:tabs>
                <w:tab w:val="left" w:pos="284"/>
                <w:tab w:val="left" w:pos="2268"/>
                <w:tab w:val="left" w:pos="2552"/>
              </w:tabs>
              <w:spacing w:before="20" w:after="20" w:line="240" w:lineRule="auto"/>
              <w:ind w:left="0" w:right="0"/>
              <w:jc w:val="left"/>
              <w:rPr>
                <w:rFonts w:ascii="Arial" w:hAnsi="Arial" w:cs="Arial"/>
                <w:sz w:val="18"/>
                <w:szCs w:val="18"/>
                <w:lang w:val="en-US"/>
              </w:rPr>
            </w:pPr>
            <w:r w:rsidRPr="00320490">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F263DC" w:rsidRPr="00F263DC" w:rsidRDefault="00F263DC" w:rsidP="009672E0">
            <w:pPr>
              <w:spacing w:before="20" w:after="20" w:line="240" w:lineRule="auto"/>
              <w:rPr>
                <w:rFonts w:ascii="Arial" w:hAnsi="Arial" w:cs="Arial"/>
                <w:sz w:val="18"/>
                <w:szCs w:val="18"/>
              </w:rPr>
            </w:pPr>
            <w:r w:rsidRPr="00F263DC">
              <w:rPr>
                <w:rFonts w:ascii="Arial" w:hAnsi="Arial" w:cs="Arial"/>
                <w:sz w:val="18"/>
                <w:szCs w:val="18"/>
              </w:rPr>
              <w:t xml:space="preserve">Στόχος του μαθήματος είναι να εισάγει τους φοιτητές στην έννοια της μοντελοποίησης και ανάλυσης προβλημάτων που σχετίζονται με στοχαστικά φαινόμενα. Παρουσιάζονται βασικές αρχές της θεωρίας Πιθανοτήτων και Στατιστικής καθώς και βασικών μεθόδων μοντελοποίησης πιθανοτικών και στοχαστικών φαινομένων. Στο τέλος του μαθήματος οι φοιτητές θα είναι σε θέση να μοντελοποιούν μαθηματικά πιθανοτικά και στοχαστικά φαινόμενα, καθώς επίσης και να υπολογίζουν πιθανότητες ενδεχομένων σε γνωστούς δειγματικούς χώρους, αναμενόμενες τιμές και διακυμάνσεις τυχαίων μεταβλητών. </w:t>
            </w:r>
          </w:p>
        </w:tc>
      </w:tr>
      <w:tr w:rsidR="00494B45" w:rsidRPr="00320490" w:rsidTr="008F09DF">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320490" w:rsidRDefault="00494B45" w:rsidP="009672E0">
            <w:pPr>
              <w:tabs>
                <w:tab w:val="left" w:pos="284"/>
                <w:tab w:val="left" w:pos="2268"/>
                <w:tab w:val="left" w:pos="2552"/>
              </w:tabs>
              <w:spacing w:before="20" w:after="20" w:line="240" w:lineRule="auto"/>
              <w:ind w:left="0" w:right="0"/>
              <w:jc w:val="left"/>
              <w:rPr>
                <w:rFonts w:ascii="Arial" w:hAnsi="Arial" w:cs="Arial"/>
                <w:sz w:val="18"/>
                <w:szCs w:val="18"/>
              </w:rPr>
            </w:pPr>
            <w:r w:rsidRPr="00320490">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F263DC" w:rsidRPr="00F263DC" w:rsidRDefault="00F263DC" w:rsidP="009672E0">
            <w:pPr>
              <w:spacing w:before="20" w:after="20" w:line="240" w:lineRule="auto"/>
              <w:ind w:left="20"/>
              <w:rPr>
                <w:rFonts w:ascii="Arial" w:hAnsi="Arial" w:cs="Arial"/>
                <w:sz w:val="18"/>
                <w:szCs w:val="18"/>
              </w:rPr>
            </w:pPr>
            <w:r w:rsidRPr="00F263DC">
              <w:rPr>
                <w:rFonts w:ascii="Arial" w:hAnsi="Arial" w:cs="Arial"/>
                <w:sz w:val="18"/>
                <w:szCs w:val="18"/>
              </w:rPr>
              <w:t>Επιδίωξη του μαθήματος είναι οι φοιτητές μετά το τέλος του μαθήματος να είναι σε θέση να:</w:t>
            </w:r>
          </w:p>
          <w:p w:rsidR="00F263DC" w:rsidRPr="00F263DC" w:rsidRDefault="00F263DC" w:rsidP="00B51C91">
            <w:pPr>
              <w:numPr>
                <w:ilvl w:val="0"/>
                <w:numId w:val="92"/>
              </w:numPr>
              <w:spacing w:before="20" w:after="20" w:line="240" w:lineRule="auto"/>
              <w:ind w:left="317" w:right="0" w:hanging="283"/>
              <w:rPr>
                <w:rFonts w:ascii="Arial" w:hAnsi="Arial" w:cs="Arial"/>
                <w:sz w:val="18"/>
                <w:szCs w:val="18"/>
              </w:rPr>
            </w:pPr>
            <w:r w:rsidRPr="00F263DC">
              <w:rPr>
                <w:rFonts w:ascii="Arial" w:hAnsi="Arial" w:cs="Arial"/>
                <w:sz w:val="18"/>
                <w:szCs w:val="18"/>
              </w:rPr>
              <w:t>Αντιλαμβάνονται βασικές έννοιες της θεωρίας Πιθανοτήτων και της Στατιστικής</w:t>
            </w:r>
          </w:p>
          <w:p w:rsidR="00F263DC" w:rsidRPr="00F263DC" w:rsidRDefault="00F263DC" w:rsidP="00B51C91">
            <w:pPr>
              <w:numPr>
                <w:ilvl w:val="0"/>
                <w:numId w:val="92"/>
              </w:numPr>
              <w:spacing w:before="20" w:after="20" w:line="240" w:lineRule="auto"/>
              <w:ind w:left="317" w:right="0" w:hanging="283"/>
              <w:rPr>
                <w:rFonts w:ascii="Arial" w:hAnsi="Arial" w:cs="Arial"/>
                <w:sz w:val="18"/>
                <w:szCs w:val="18"/>
              </w:rPr>
            </w:pPr>
            <w:r w:rsidRPr="00F263DC">
              <w:rPr>
                <w:rFonts w:ascii="Arial" w:hAnsi="Arial" w:cs="Arial"/>
                <w:sz w:val="18"/>
                <w:szCs w:val="18"/>
              </w:rPr>
              <w:lastRenderedPageBreak/>
              <w:t>Επιλύουν προβλήματα Πιθανοτήτων &amp; Στατιστικής</w:t>
            </w:r>
          </w:p>
          <w:p w:rsidR="00F263DC" w:rsidRPr="00F263DC" w:rsidRDefault="00F263DC" w:rsidP="00B51C91">
            <w:pPr>
              <w:numPr>
                <w:ilvl w:val="0"/>
                <w:numId w:val="92"/>
              </w:numPr>
              <w:spacing w:before="20" w:after="20" w:line="240" w:lineRule="auto"/>
              <w:ind w:left="317" w:right="0" w:hanging="283"/>
              <w:rPr>
                <w:rFonts w:ascii="Arial" w:hAnsi="Arial" w:cs="Arial"/>
                <w:sz w:val="18"/>
                <w:szCs w:val="18"/>
              </w:rPr>
            </w:pPr>
            <w:r w:rsidRPr="00F263DC">
              <w:rPr>
                <w:rFonts w:ascii="Arial" w:hAnsi="Arial" w:cs="Arial"/>
                <w:sz w:val="18"/>
                <w:szCs w:val="18"/>
              </w:rPr>
              <w:t xml:space="preserve">Περιγράφουν και ερμηνεύουν στοχαστικά κάποιο φαινόμενο-πρόβλημα </w:t>
            </w:r>
          </w:p>
          <w:p w:rsidR="00F263DC" w:rsidRPr="004417F0" w:rsidRDefault="00F263DC" w:rsidP="00B51C91">
            <w:pPr>
              <w:numPr>
                <w:ilvl w:val="0"/>
                <w:numId w:val="92"/>
              </w:numPr>
              <w:spacing w:before="20" w:after="20" w:line="240" w:lineRule="auto"/>
              <w:ind w:left="317" w:right="0" w:hanging="283"/>
              <w:rPr>
                <w:rFonts w:ascii="Arial" w:hAnsi="Arial" w:cs="Arial"/>
                <w:sz w:val="18"/>
                <w:szCs w:val="18"/>
              </w:rPr>
            </w:pPr>
            <w:r w:rsidRPr="00F263DC">
              <w:rPr>
                <w:rFonts w:ascii="Arial" w:hAnsi="Arial" w:cs="Arial"/>
                <w:sz w:val="18"/>
                <w:szCs w:val="18"/>
              </w:rPr>
              <w:t>Έχουν αποκτήσει βασικές δεξιότητες ως προς την χρήση μαθηματικών εργαλείων για την ανάλυση και επίλυση πιθανοτικών προβλημάτων</w:t>
            </w:r>
          </w:p>
          <w:p w:rsidR="00494B45" w:rsidRPr="00320490" w:rsidRDefault="00F263DC" w:rsidP="00B51C91">
            <w:pPr>
              <w:numPr>
                <w:ilvl w:val="0"/>
                <w:numId w:val="92"/>
              </w:numPr>
              <w:spacing w:before="20" w:after="20" w:line="240" w:lineRule="auto"/>
              <w:ind w:left="317" w:right="0" w:hanging="283"/>
              <w:rPr>
                <w:rFonts w:ascii="Arial" w:hAnsi="Arial" w:cs="Arial"/>
                <w:sz w:val="18"/>
                <w:szCs w:val="18"/>
              </w:rPr>
            </w:pPr>
            <w:r w:rsidRPr="00F263DC">
              <w:rPr>
                <w:rFonts w:ascii="Arial" w:hAnsi="Arial" w:cs="Arial"/>
                <w:sz w:val="18"/>
                <w:szCs w:val="18"/>
              </w:rPr>
              <w:t>Έχουν χρησιμοποιήσει βασικά εργαλεία και μεθοδολογίες περιγραφικής και επαγωγικής Στατιστικής κυρίως σε προβλήματα εκτίμησης και στατιστικού ελέγχου αποφάσεων</w:t>
            </w:r>
          </w:p>
        </w:tc>
      </w:tr>
      <w:tr w:rsidR="00494B45" w:rsidRPr="00320490" w:rsidTr="008F09DF">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320490" w:rsidRDefault="00494B45" w:rsidP="009672E0">
            <w:pPr>
              <w:tabs>
                <w:tab w:val="left" w:pos="284"/>
                <w:tab w:val="left" w:pos="2268"/>
                <w:tab w:val="left" w:pos="2552"/>
              </w:tabs>
              <w:spacing w:before="20" w:after="20" w:line="240" w:lineRule="auto"/>
              <w:ind w:left="0" w:right="0"/>
              <w:jc w:val="left"/>
              <w:rPr>
                <w:rFonts w:ascii="Arial" w:hAnsi="Arial" w:cs="Arial"/>
                <w:sz w:val="18"/>
                <w:szCs w:val="18"/>
              </w:rPr>
            </w:pPr>
            <w:r w:rsidRPr="00320490">
              <w:rPr>
                <w:rFonts w:ascii="Arial" w:hAnsi="Arial" w:cs="Arial"/>
                <w:sz w:val="18"/>
                <w:szCs w:val="18"/>
              </w:rPr>
              <w:lastRenderedPageBreak/>
              <w:t>Συγγράμματα</w:t>
            </w:r>
          </w:p>
          <w:p w:rsidR="00494B45" w:rsidRPr="00320490" w:rsidRDefault="00494B45" w:rsidP="009672E0">
            <w:pPr>
              <w:tabs>
                <w:tab w:val="left" w:pos="284"/>
                <w:tab w:val="left" w:pos="2268"/>
                <w:tab w:val="left" w:pos="2552"/>
              </w:tabs>
              <w:spacing w:before="20" w:after="20"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BD0AB3" w:rsidRPr="00BD0AB3" w:rsidRDefault="00BD0AB3" w:rsidP="009672E0">
            <w:pPr>
              <w:pStyle w:val="afb"/>
              <w:numPr>
                <w:ilvl w:val="0"/>
                <w:numId w:val="15"/>
              </w:numPr>
              <w:tabs>
                <w:tab w:val="clear" w:pos="720"/>
              </w:tabs>
              <w:spacing w:before="20" w:after="20" w:line="240" w:lineRule="auto"/>
              <w:ind w:left="318" w:hanging="284"/>
              <w:contextualSpacing w:val="0"/>
              <w:rPr>
                <w:rFonts w:ascii="Arial" w:hAnsi="Arial" w:cs="Arial"/>
                <w:sz w:val="18"/>
                <w:szCs w:val="18"/>
              </w:rPr>
            </w:pPr>
            <w:r w:rsidRPr="00BD0AB3">
              <w:rPr>
                <w:rFonts w:ascii="Arial" w:hAnsi="Arial" w:cs="Arial"/>
                <w:sz w:val="18"/>
                <w:szCs w:val="18"/>
              </w:rPr>
              <w:t xml:space="preserve">Βιβλίο [86198781]: Θεωρία πιθανοτήτων &amp;στοιχεία στατιστικής ανάλυσης, Φιλιππάκης Μ. </w:t>
            </w:r>
          </w:p>
          <w:p w:rsidR="00BD0AB3" w:rsidRPr="00BD0AB3" w:rsidRDefault="00BD0AB3" w:rsidP="00511AEF">
            <w:pPr>
              <w:pStyle w:val="afb"/>
              <w:numPr>
                <w:ilvl w:val="0"/>
                <w:numId w:val="15"/>
              </w:numPr>
              <w:tabs>
                <w:tab w:val="clear" w:pos="720"/>
              </w:tabs>
              <w:spacing w:line="240" w:lineRule="auto"/>
              <w:ind w:left="318" w:hanging="284"/>
              <w:contextualSpacing w:val="0"/>
              <w:rPr>
                <w:rFonts w:ascii="Arial" w:hAnsi="Arial" w:cs="Arial"/>
                <w:sz w:val="18"/>
                <w:szCs w:val="18"/>
              </w:rPr>
            </w:pPr>
            <w:r w:rsidRPr="00BD0AB3">
              <w:rPr>
                <w:rFonts w:ascii="Arial" w:hAnsi="Arial" w:cs="Arial"/>
                <w:sz w:val="18"/>
                <w:szCs w:val="18"/>
              </w:rPr>
              <w:t xml:space="preserve">Βιβλίο [50655965]: Πιθανότητες και Στατιστική για Μηχανικούς, Μυλωνάς Νίκος - Παπαδόπουλος Βασίλειος </w:t>
            </w:r>
          </w:p>
          <w:p w:rsidR="00BD0AB3" w:rsidRPr="00BD0AB3" w:rsidRDefault="00BD0AB3" w:rsidP="00511AEF">
            <w:pPr>
              <w:pStyle w:val="afb"/>
              <w:numPr>
                <w:ilvl w:val="0"/>
                <w:numId w:val="15"/>
              </w:numPr>
              <w:tabs>
                <w:tab w:val="clear" w:pos="720"/>
              </w:tabs>
              <w:spacing w:line="240" w:lineRule="auto"/>
              <w:ind w:left="318" w:hanging="284"/>
              <w:contextualSpacing w:val="0"/>
              <w:rPr>
                <w:rFonts w:ascii="Arial" w:hAnsi="Arial" w:cs="Arial"/>
                <w:sz w:val="18"/>
                <w:szCs w:val="18"/>
              </w:rPr>
            </w:pPr>
            <w:r w:rsidRPr="00BD0AB3">
              <w:rPr>
                <w:rFonts w:ascii="Arial" w:hAnsi="Arial" w:cs="Arial"/>
                <w:sz w:val="18"/>
                <w:szCs w:val="18"/>
              </w:rPr>
              <w:t>Βιβλίο [33114257]: Εισαγωγή στις πιθανότητες με στοιχεία στατιστικής, Μπερτσεκάς Δ. - Τσιτσικλής Γ.</w:t>
            </w:r>
          </w:p>
          <w:p w:rsidR="00BD0AB3" w:rsidRPr="00511AEF" w:rsidRDefault="00BD0AB3" w:rsidP="00511AEF">
            <w:pPr>
              <w:pStyle w:val="afb"/>
              <w:numPr>
                <w:ilvl w:val="0"/>
                <w:numId w:val="15"/>
              </w:numPr>
              <w:tabs>
                <w:tab w:val="clear" w:pos="720"/>
              </w:tabs>
              <w:spacing w:line="240" w:lineRule="auto"/>
              <w:ind w:left="318" w:hanging="284"/>
              <w:contextualSpacing w:val="0"/>
              <w:rPr>
                <w:rFonts w:ascii="Arial" w:hAnsi="Arial" w:cs="Arial"/>
                <w:spacing w:val="-3"/>
                <w:sz w:val="18"/>
                <w:szCs w:val="18"/>
              </w:rPr>
            </w:pPr>
            <w:r w:rsidRPr="00511AEF">
              <w:rPr>
                <w:rFonts w:ascii="Arial" w:hAnsi="Arial" w:cs="Arial"/>
                <w:spacing w:val="-3"/>
                <w:sz w:val="18"/>
                <w:szCs w:val="18"/>
              </w:rPr>
              <w:t xml:space="preserve">Βιβλίο [35478]: Εισαγωγή στις Πιθανότητες και τη Στατιστική, Δαμιανού Χ., Χαραλαμπίδης Χ., Παπαδάτος Ν. </w:t>
            </w:r>
          </w:p>
          <w:p w:rsidR="00BD0AB3" w:rsidRPr="00BD0AB3" w:rsidRDefault="00BD0AB3" w:rsidP="00511AEF">
            <w:pPr>
              <w:pStyle w:val="afb"/>
              <w:numPr>
                <w:ilvl w:val="0"/>
                <w:numId w:val="15"/>
              </w:numPr>
              <w:tabs>
                <w:tab w:val="clear" w:pos="720"/>
              </w:tabs>
              <w:spacing w:line="240" w:lineRule="auto"/>
              <w:ind w:left="318" w:hanging="284"/>
              <w:contextualSpacing w:val="0"/>
              <w:rPr>
                <w:rFonts w:ascii="Arial" w:hAnsi="Arial" w:cs="Arial"/>
                <w:sz w:val="18"/>
                <w:szCs w:val="18"/>
              </w:rPr>
            </w:pPr>
            <w:r w:rsidRPr="00BD0AB3">
              <w:rPr>
                <w:rFonts w:ascii="Arial" w:hAnsi="Arial" w:cs="Arial"/>
                <w:sz w:val="18"/>
                <w:szCs w:val="18"/>
              </w:rPr>
              <w:t xml:space="preserve">Βιβλίο [86200191]: ΠΙΘΑΝΟΤΗΤΕΣ ΚΑΙ ΣΤΑΤΙΣΤΙΚΗ ΓΙΑ ΜΗΧΑΝΙΚΟΥΣ, ΖΙΟΥΤΑΣ ΓΕΩΡΓΙΟΣ </w:t>
            </w:r>
          </w:p>
          <w:p w:rsidR="00494B45" w:rsidRPr="00BD0AB3" w:rsidRDefault="00BD0AB3" w:rsidP="00511AEF">
            <w:pPr>
              <w:pStyle w:val="afb"/>
              <w:numPr>
                <w:ilvl w:val="0"/>
                <w:numId w:val="15"/>
              </w:numPr>
              <w:tabs>
                <w:tab w:val="clear" w:pos="720"/>
              </w:tabs>
              <w:spacing w:line="240" w:lineRule="auto"/>
              <w:ind w:left="318" w:hanging="284"/>
              <w:contextualSpacing w:val="0"/>
              <w:rPr>
                <w:rFonts w:ascii="Arial" w:hAnsi="Arial" w:cs="Arial"/>
                <w:color w:val="000000" w:themeColor="text1"/>
                <w:sz w:val="18"/>
                <w:szCs w:val="18"/>
              </w:rPr>
            </w:pPr>
            <w:r w:rsidRPr="00BD0AB3">
              <w:rPr>
                <w:rFonts w:ascii="Arial" w:hAnsi="Arial" w:cs="Arial"/>
                <w:sz w:val="18"/>
                <w:szCs w:val="18"/>
              </w:rPr>
              <w:t>Βιβλίο [59397306]: Εφαρμοσμένη Στατιστική και Πιθανότητες για Μηχανικούς, 6η Έκδοση, Montgomery Douglas- Runger C. George</w:t>
            </w:r>
          </w:p>
        </w:tc>
      </w:tr>
      <w:tr w:rsidR="00494B45" w:rsidRPr="00320490" w:rsidTr="008F09DF">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320490" w:rsidRDefault="00494B45" w:rsidP="004A3B1D">
            <w:pPr>
              <w:tabs>
                <w:tab w:val="left" w:pos="284"/>
                <w:tab w:val="left" w:pos="2268"/>
                <w:tab w:val="left" w:pos="2552"/>
              </w:tabs>
              <w:spacing w:before="60" w:after="60" w:line="240" w:lineRule="auto"/>
              <w:ind w:left="0" w:right="0"/>
              <w:jc w:val="left"/>
              <w:rPr>
                <w:rFonts w:ascii="Arial" w:hAnsi="Arial" w:cs="Arial"/>
                <w:sz w:val="18"/>
                <w:szCs w:val="18"/>
              </w:rPr>
            </w:pPr>
            <w:r w:rsidRPr="00320490">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BD0AB3" w:rsidRPr="00BD0AB3" w:rsidRDefault="00BD0AB3" w:rsidP="00CA6149">
            <w:pPr>
              <w:pStyle w:val="afb"/>
              <w:numPr>
                <w:ilvl w:val="0"/>
                <w:numId w:val="15"/>
              </w:numPr>
              <w:tabs>
                <w:tab w:val="clear" w:pos="720"/>
              </w:tabs>
              <w:spacing w:line="240" w:lineRule="auto"/>
              <w:ind w:left="318" w:hanging="284"/>
              <w:rPr>
                <w:rFonts w:ascii="Arial" w:hAnsi="Arial" w:cs="Arial"/>
                <w:sz w:val="18"/>
                <w:szCs w:val="18"/>
              </w:rPr>
            </w:pPr>
            <w:r w:rsidRPr="00BD0AB3">
              <w:rPr>
                <w:rFonts w:ascii="Arial" w:hAnsi="Arial" w:cs="Arial"/>
                <w:sz w:val="18"/>
                <w:szCs w:val="18"/>
              </w:rPr>
              <w:t>Εβδομαδιαίες διαλέξεις στην τάξη</w:t>
            </w:r>
          </w:p>
          <w:p w:rsidR="00494B45" w:rsidRPr="00320490" w:rsidRDefault="00D3204F" w:rsidP="00CA6149">
            <w:pPr>
              <w:pStyle w:val="afb"/>
              <w:numPr>
                <w:ilvl w:val="0"/>
                <w:numId w:val="15"/>
              </w:numPr>
              <w:tabs>
                <w:tab w:val="clear" w:pos="720"/>
              </w:tabs>
              <w:spacing w:line="240" w:lineRule="auto"/>
              <w:ind w:left="318" w:hanging="284"/>
              <w:rPr>
                <w:rFonts w:ascii="Arial" w:hAnsi="Arial" w:cs="Arial"/>
                <w:sz w:val="18"/>
                <w:szCs w:val="18"/>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494B45" w:rsidRPr="00320490" w:rsidTr="008F09DF">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320490" w:rsidRDefault="00494B45" w:rsidP="00511AEF">
            <w:pPr>
              <w:tabs>
                <w:tab w:val="left" w:pos="284"/>
                <w:tab w:val="left" w:pos="2268"/>
                <w:tab w:val="left" w:pos="2552"/>
              </w:tabs>
              <w:spacing w:before="20" w:after="20" w:line="240" w:lineRule="auto"/>
              <w:ind w:left="0" w:right="0"/>
              <w:jc w:val="left"/>
              <w:rPr>
                <w:rFonts w:ascii="Arial" w:hAnsi="Arial" w:cs="Arial"/>
                <w:sz w:val="18"/>
                <w:szCs w:val="18"/>
              </w:rPr>
            </w:pPr>
            <w:r w:rsidRPr="00320490">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BD0AB3" w:rsidRPr="00BD0AB3" w:rsidRDefault="00BD0AB3" w:rsidP="00B51C91">
            <w:pPr>
              <w:pStyle w:val="afb"/>
              <w:numPr>
                <w:ilvl w:val="0"/>
                <w:numId w:val="117"/>
              </w:numPr>
              <w:spacing w:before="20" w:after="20" w:line="240" w:lineRule="auto"/>
              <w:ind w:left="317" w:right="0" w:hanging="317"/>
              <w:contextualSpacing w:val="0"/>
              <w:jc w:val="left"/>
              <w:rPr>
                <w:rFonts w:ascii="Arial" w:hAnsi="Arial" w:cs="Arial"/>
                <w:sz w:val="18"/>
                <w:szCs w:val="18"/>
              </w:rPr>
            </w:pPr>
            <w:r w:rsidRPr="00BD0AB3">
              <w:rPr>
                <w:rFonts w:ascii="Arial" w:hAnsi="Arial" w:cs="Arial"/>
                <w:sz w:val="18"/>
                <w:szCs w:val="18"/>
              </w:rPr>
              <w:t>Ένα τελικό γραπτό διαγώνισμα (60%)</w:t>
            </w:r>
          </w:p>
          <w:p w:rsidR="00BD0AB3" w:rsidRPr="00BD0AB3" w:rsidRDefault="00BD0AB3" w:rsidP="00B51C91">
            <w:pPr>
              <w:pStyle w:val="afb"/>
              <w:numPr>
                <w:ilvl w:val="0"/>
                <w:numId w:val="117"/>
              </w:numPr>
              <w:spacing w:before="20" w:after="20" w:line="240" w:lineRule="auto"/>
              <w:ind w:left="317" w:right="0" w:hanging="317"/>
              <w:contextualSpacing w:val="0"/>
              <w:jc w:val="left"/>
              <w:rPr>
                <w:rFonts w:ascii="Arial" w:hAnsi="Arial" w:cs="Arial"/>
                <w:sz w:val="18"/>
                <w:szCs w:val="18"/>
              </w:rPr>
            </w:pPr>
            <w:r w:rsidRPr="00BD0AB3">
              <w:rPr>
                <w:rFonts w:ascii="Arial" w:hAnsi="Arial" w:cs="Arial"/>
                <w:sz w:val="18"/>
                <w:szCs w:val="18"/>
              </w:rPr>
              <w:t>Δύο ενδιάμεσες  γραπτές προόδους (40%)</w:t>
            </w:r>
          </w:p>
          <w:p w:rsidR="00494B45" w:rsidRPr="00320490" w:rsidRDefault="00BD0AB3" w:rsidP="00B51C91">
            <w:pPr>
              <w:pStyle w:val="afb"/>
              <w:numPr>
                <w:ilvl w:val="0"/>
                <w:numId w:val="117"/>
              </w:numPr>
              <w:spacing w:before="20" w:after="20" w:line="240" w:lineRule="auto"/>
              <w:ind w:left="317" w:right="0" w:hanging="317"/>
              <w:contextualSpacing w:val="0"/>
              <w:jc w:val="left"/>
              <w:rPr>
                <w:rFonts w:ascii="Arial" w:hAnsi="Arial" w:cs="Arial"/>
                <w:sz w:val="18"/>
                <w:szCs w:val="18"/>
              </w:rPr>
            </w:pPr>
            <w:r w:rsidRPr="00BD0AB3">
              <w:rPr>
                <w:rFonts w:ascii="Arial" w:hAnsi="Arial" w:cs="Arial"/>
                <w:sz w:val="18"/>
                <w:szCs w:val="18"/>
              </w:rPr>
              <w:t>Εργασίες (προαιρετικές) για το σπίτι ανά θεματική ενότητα – ηλεκτρονική παράδοση και διόρθωσή τους.</w:t>
            </w:r>
          </w:p>
        </w:tc>
      </w:tr>
      <w:tr w:rsidR="00494B45" w:rsidRPr="00320490" w:rsidTr="008F09DF">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320490" w:rsidRDefault="00494B45" w:rsidP="004A3B1D">
            <w:pPr>
              <w:tabs>
                <w:tab w:val="left" w:pos="284"/>
                <w:tab w:val="left" w:pos="2268"/>
                <w:tab w:val="left" w:pos="2552"/>
              </w:tabs>
              <w:spacing w:before="60" w:after="60" w:line="240" w:lineRule="auto"/>
              <w:ind w:left="0" w:right="0"/>
              <w:jc w:val="left"/>
              <w:rPr>
                <w:rFonts w:ascii="Arial" w:hAnsi="Arial" w:cs="Arial"/>
                <w:sz w:val="18"/>
                <w:szCs w:val="18"/>
              </w:rPr>
            </w:pPr>
            <w:r w:rsidRPr="00320490">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B968C7" w:rsidRDefault="0033223C" w:rsidP="00954F28">
            <w:pPr>
              <w:tabs>
                <w:tab w:val="left" w:pos="284"/>
                <w:tab w:val="left" w:pos="2268"/>
                <w:tab w:val="left" w:pos="2552"/>
              </w:tabs>
              <w:spacing w:before="60" w:after="60" w:line="240" w:lineRule="auto"/>
              <w:ind w:left="0" w:right="0"/>
              <w:rPr>
                <w:rFonts w:ascii="Arial" w:hAnsi="Arial" w:cs="Arial"/>
                <w:sz w:val="18"/>
                <w:szCs w:val="18"/>
              </w:rPr>
            </w:pPr>
            <w:hyperlink r:id="rId71" w:history="1">
              <w:r w:rsidR="00494B45" w:rsidRPr="00320490">
                <w:rPr>
                  <w:rStyle w:val="-"/>
                  <w:rFonts w:ascii="Arial" w:hAnsi="Arial" w:cs="Arial"/>
                  <w:sz w:val="18"/>
                  <w:szCs w:val="18"/>
                  <w:lang w:val="en-US"/>
                </w:rPr>
                <w:t>http</w:t>
              </w:r>
              <w:r w:rsidR="00494B45" w:rsidRPr="00320490">
                <w:rPr>
                  <w:rStyle w:val="-"/>
                  <w:rFonts w:ascii="Arial" w:hAnsi="Arial" w:cs="Arial"/>
                  <w:sz w:val="18"/>
                  <w:szCs w:val="18"/>
                </w:rPr>
                <w:t>://</w:t>
              </w:r>
              <w:r w:rsidR="00494B45" w:rsidRPr="00320490">
                <w:rPr>
                  <w:rStyle w:val="-"/>
                  <w:rFonts w:ascii="Arial" w:hAnsi="Arial" w:cs="Arial"/>
                  <w:sz w:val="18"/>
                  <w:szCs w:val="18"/>
                  <w:lang w:val="en-US"/>
                </w:rPr>
                <w:t>www</w:t>
              </w:r>
              <w:r w:rsidR="00494B45" w:rsidRPr="00320490">
                <w:rPr>
                  <w:rStyle w:val="-"/>
                  <w:rFonts w:ascii="Arial" w:hAnsi="Arial" w:cs="Arial"/>
                  <w:sz w:val="18"/>
                  <w:szCs w:val="18"/>
                </w:rPr>
                <w:t>.</w:t>
              </w:r>
              <w:r w:rsidR="00055BC6">
                <w:rPr>
                  <w:rStyle w:val="-"/>
                  <w:rFonts w:ascii="Arial" w:hAnsi="Arial" w:cs="Arial"/>
                  <w:sz w:val="18"/>
                  <w:szCs w:val="18"/>
                  <w:lang w:val="en-US"/>
                </w:rPr>
                <w:t>cse</w:t>
              </w:r>
              <w:r w:rsidR="00055BC6" w:rsidRPr="00055BC6">
                <w:rPr>
                  <w:rStyle w:val="-"/>
                  <w:rFonts w:ascii="Arial" w:hAnsi="Arial" w:cs="Arial"/>
                  <w:sz w:val="18"/>
                  <w:szCs w:val="18"/>
                </w:rPr>
                <w:t>.</w:t>
              </w:r>
              <w:r w:rsidR="00055BC6">
                <w:rPr>
                  <w:rStyle w:val="-"/>
                  <w:rFonts w:ascii="Arial" w:hAnsi="Arial" w:cs="Arial"/>
                  <w:sz w:val="18"/>
                  <w:szCs w:val="18"/>
                  <w:lang w:val="en-US"/>
                </w:rPr>
                <w:t>uoi</w:t>
              </w:r>
              <w:r w:rsidR="00494B45" w:rsidRPr="00320490">
                <w:rPr>
                  <w:rStyle w:val="-"/>
                  <w:rFonts w:ascii="Arial" w:hAnsi="Arial" w:cs="Arial"/>
                  <w:sz w:val="18"/>
                  <w:szCs w:val="18"/>
                </w:rPr>
                <w:t>.</w:t>
              </w:r>
              <w:r w:rsidR="00494B45" w:rsidRPr="00320490">
                <w:rPr>
                  <w:rStyle w:val="-"/>
                  <w:rFonts w:ascii="Arial" w:hAnsi="Arial" w:cs="Arial"/>
                  <w:sz w:val="18"/>
                  <w:szCs w:val="18"/>
                  <w:lang w:val="en-US"/>
                </w:rPr>
                <w:t>gr</w:t>
              </w:r>
              <w:r w:rsidR="00494B45" w:rsidRPr="00320490">
                <w:rPr>
                  <w:rStyle w:val="-"/>
                  <w:rFonts w:ascii="Arial" w:hAnsi="Arial" w:cs="Arial"/>
                  <w:sz w:val="18"/>
                  <w:szCs w:val="18"/>
                </w:rPr>
                <w:t>/~</w:t>
              </w:r>
              <w:r w:rsidR="00494B45" w:rsidRPr="00320490">
                <w:rPr>
                  <w:rStyle w:val="-"/>
                  <w:rFonts w:ascii="Arial" w:hAnsi="Arial" w:cs="Arial"/>
                  <w:sz w:val="18"/>
                  <w:szCs w:val="18"/>
                  <w:lang w:val="en-US"/>
                </w:rPr>
                <w:t>kblekas</w:t>
              </w:r>
              <w:r w:rsidR="00494B45" w:rsidRPr="00320490">
                <w:rPr>
                  <w:rStyle w:val="-"/>
                  <w:rFonts w:ascii="Arial" w:hAnsi="Arial" w:cs="Arial"/>
                  <w:sz w:val="18"/>
                  <w:szCs w:val="18"/>
                </w:rPr>
                <w:t>/</w:t>
              </w:r>
              <w:r w:rsidR="00494B45" w:rsidRPr="00320490">
                <w:rPr>
                  <w:rStyle w:val="-"/>
                  <w:rFonts w:ascii="Arial" w:hAnsi="Arial" w:cs="Arial"/>
                  <w:sz w:val="18"/>
                  <w:szCs w:val="18"/>
                  <w:lang w:val="en-US"/>
                </w:rPr>
                <w:t>courses</w:t>
              </w:r>
              <w:r w:rsidR="00494B45" w:rsidRPr="00320490">
                <w:rPr>
                  <w:rStyle w:val="-"/>
                  <w:rFonts w:ascii="Arial" w:hAnsi="Arial" w:cs="Arial"/>
                  <w:sz w:val="18"/>
                  <w:szCs w:val="18"/>
                </w:rPr>
                <w:t>/</w:t>
              </w:r>
              <w:r w:rsidR="00494B45" w:rsidRPr="00320490">
                <w:rPr>
                  <w:rStyle w:val="-"/>
                  <w:rFonts w:ascii="Arial" w:hAnsi="Arial" w:cs="Arial"/>
                  <w:sz w:val="18"/>
                  <w:szCs w:val="18"/>
                  <w:lang w:val="en-US"/>
                </w:rPr>
                <w:t>probstat</w:t>
              </w:r>
              <w:r w:rsidR="00494B45" w:rsidRPr="00320490">
                <w:rPr>
                  <w:rStyle w:val="-"/>
                  <w:rFonts w:ascii="Arial" w:hAnsi="Arial" w:cs="Arial"/>
                  <w:sz w:val="18"/>
                  <w:szCs w:val="18"/>
                </w:rPr>
                <w:t>/</w:t>
              </w:r>
            </w:hyperlink>
            <w:r w:rsidR="00B968C7" w:rsidRPr="00B968C7">
              <w:t xml:space="preserve"> </w:t>
            </w:r>
            <w:r w:rsidR="00B968C7" w:rsidRPr="00B968C7">
              <w:br/>
            </w:r>
            <w:hyperlink r:id="rId72" w:history="1">
              <w:r w:rsidR="00B968C7" w:rsidRPr="00B968C7">
                <w:rPr>
                  <w:rStyle w:val="-"/>
                  <w:rFonts w:ascii="Arial" w:hAnsi="Arial" w:cs="Arial"/>
                  <w:sz w:val="18"/>
                  <w:szCs w:val="18"/>
                </w:rPr>
                <w:t>http://ecourse.uoi.gr/course/view.php?id=575</w:t>
              </w:r>
            </w:hyperlink>
          </w:p>
        </w:tc>
      </w:tr>
    </w:tbl>
    <w:p w:rsidR="00494B45" w:rsidRPr="00954F28" w:rsidRDefault="00494B45" w:rsidP="00C56CE6">
      <w:pPr>
        <w:pStyle w:val="2"/>
        <w:tabs>
          <w:tab w:val="left" w:pos="284"/>
          <w:tab w:val="left" w:pos="2268"/>
          <w:tab w:val="left" w:pos="2552"/>
        </w:tabs>
        <w:spacing w:before="0" w:line="240" w:lineRule="auto"/>
        <w:ind w:left="0" w:right="0"/>
        <w:rPr>
          <w:i w:val="0"/>
          <w:sz w:val="18"/>
          <w:szCs w:val="18"/>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4961"/>
      </w:tblGrid>
      <w:tr w:rsidR="00494B45" w:rsidRPr="00E73F10" w:rsidTr="0032663A">
        <w:trPr>
          <w:jc w:val="center"/>
        </w:trPr>
        <w:tc>
          <w:tcPr>
            <w:tcW w:w="2410" w:type="dxa"/>
            <w:shd w:val="clear" w:color="auto" w:fill="BFBFBF"/>
          </w:tcPr>
          <w:p w:rsidR="00494B45" w:rsidRPr="00B968C7" w:rsidRDefault="00494B45" w:rsidP="004A3B1D">
            <w:pPr>
              <w:tabs>
                <w:tab w:val="left" w:pos="284"/>
                <w:tab w:val="left" w:pos="2268"/>
                <w:tab w:val="left" w:pos="2552"/>
              </w:tabs>
              <w:spacing w:before="60" w:after="60" w:line="240" w:lineRule="auto"/>
              <w:ind w:left="0" w:right="0"/>
              <w:jc w:val="left"/>
              <w:rPr>
                <w:rFonts w:ascii="Arial" w:hAnsi="Arial" w:cs="Arial"/>
                <w:b/>
                <w:sz w:val="18"/>
                <w:szCs w:val="18"/>
              </w:rPr>
            </w:pPr>
            <w:r w:rsidRPr="00B91E45">
              <w:rPr>
                <w:rFonts w:ascii="Arial" w:hAnsi="Arial" w:cs="Arial"/>
                <w:b/>
                <w:sz w:val="18"/>
                <w:szCs w:val="18"/>
              </w:rPr>
              <w:t>Μάθημα</w:t>
            </w:r>
          </w:p>
        </w:tc>
        <w:tc>
          <w:tcPr>
            <w:tcW w:w="4961" w:type="dxa"/>
          </w:tcPr>
          <w:p w:rsidR="00494B45" w:rsidRPr="00B91E45" w:rsidRDefault="00494B45" w:rsidP="004A3B1D">
            <w:pPr>
              <w:tabs>
                <w:tab w:val="left" w:pos="284"/>
                <w:tab w:val="left" w:pos="2268"/>
                <w:tab w:val="left" w:pos="2552"/>
              </w:tabs>
              <w:spacing w:before="60" w:after="60" w:line="240" w:lineRule="auto"/>
              <w:ind w:left="0" w:right="0"/>
              <w:jc w:val="left"/>
              <w:rPr>
                <w:rFonts w:ascii="Arial" w:hAnsi="Arial" w:cs="Arial"/>
                <w:b/>
                <w:sz w:val="18"/>
                <w:szCs w:val="18"/>
              </w:rPr>
            </w:pPr>
            <w:r w:rsidRPr="00B91E45">
              <w:rPr>
                <w:rFonts w:ascii="Arial" w:hAnsi="Arial" w:cs="Arial"/>
                <w:b/>
                <w:sz w:val="18"/>
                <w:szCs w:val="18"/>
              </w:rPr>
              <w:t>Ψηφιακή Σχεδίαση Ι</w:t>
            </w:r>
            <w:r>
              <w:rPr>
                <w:rFonts w:ascii="Arial" w:hAnsi="Arial" w:cs="Arial"/>
                <w:b/>
                <w:sz w:val="18"/>
                <w:szCs w:val="18"/>
              </w:rPr>
              <w:t xml:space="preserve"> (ΜΥΥ305)</w:t>
            </w:r>
          </w:p>
        </w:tc>
      </w:tr>
      <w:tr w:rsidR="00494B45" w:rsidRPr="00E73F10" w:rsidTr="0032663A">
        <w:trPr>
          <w:jc w:val="center"/>
        </w:trPr>
        <w:tc>
          <w:tcPr>
            <w:tcW w:w="2410" w:type="dxa"/>
          </w:tcPr>
          <w:p w:rsidR="00494B45" w:rsidRPr="00B91E45" w:rsidRDefault="00494B45" w:rsidP="004A3B1D">
            <w:pPr>
              <w:tabs>
                <w:tab w:val="left" w:pos="284"/>
                <w:tab w:val="left" w:pos="2268"/>
                <w:tab w:val="left" w:pos="2552"/>
              </w:tabs>
              <w:spacing w:before="60" w:after="60" w:line="240" w:lineRule="auto"/>
              <w:ind w:left="0" w:right="0"/>
              <w:jc w:val="left"/>
              <w:rPr>
                <w:rFonts w:ascii="Arial" w:hAnsi="Arial" w:cs="Arial"/>
                <w:sz w:val="18"/>
                <w:szCs w:val="18"/>
              </w:rPr>
            </w:pPr>
            <w:r w:rsidRPr="00B91E45">
              <w:rPr>
                <w:rFonts w:ascii="Arial" w:hAnsi="Arial" w:cs="Arial"/>
                <w:sz w:val="18"/>
                <w:szCs w:val="18"/>
              </w:rPr>
              <w:t>Περιγραφή Μαθήματος</w:t>
            </w:r>
          </w:p>
        </w:tc>
        <w:tc>
          <w:tcPr>
            <w:tcW w:w="4961" w:type="dxa"/>
          </w:tcPr>
          <w:p w:rsidR="00AA629B" w:rsidRPr="00511AEF" w:rsidRDefault="00AA629B" w:rsidP="00AA629B">
            <w:pPr>
              <w:pStyle w:val="ad"/>
              <w:tabs>
                <w:tab w:val="left" w:pos="312"/>
                <w:tab w:val="left" w:pos="2268"/>
                <w:tab w:val="left" w:pos="2552"/>
              </w:tabs>
              <w:spacing w:line="240" w:lineRule="auto"/>
              <w:ind w:left="0" w:right="0"/>
              <w:rPr>
                <w:rFonts w:ascii="Arial" w:hAnsi="Arial" w:cs="Arial"/>
                <w:spacing w:val="-1"/>
                <w:sz w:val="18"/>
                <w:szCs w:val="18"/>
              </w:rPr>
            </w:pPr>
            <w:r w:rsidRPr="00511AEF">
              <w:rPr>
                <w:rFonts w:ascii="Arial" w:hAnsi="Arial" w:cs="Arial"/>
                <w:spacing w:val="-1"/>
                <w:sz w:val="18"/>
                <w:szCs w:val="18"/>
              </w:rPr>
              <w:t xml:space="preserve">Ψηφιακά συστήματα, Επίπεδα τάσεων, Ψηφιακές πύλες, Δυαδική αριθμητική, Δυαδικοί κώδικες, Αλγεβρα Bοοle, Λογικές συναρτήσεις, Aπλοποίηση λογικών συναρτήσεων, Xάρτες Karnaugh (2-5 μεταβλητών). Σχεδίαση συνδυαστικών κυκλωμάτων. Υλοποίηση συνδυαστικών κυκλωμάτων με ψηφιακές πύλες, αθροιστές, πολυπλέκτες, αποπλέκτες, συγκριτές, κωδικοποιητές, αποκωδικοποιητές. </w:t>
            </w:r>
          </w:p>
          <w:p w:rsidR="00AA629B" w:rsidRPr="00511AEF" w:rsidRDefault="00AA629B" w:rsidP="00AA629B">
            <w:pPr>
              <w:pStyle w:val="ad"/>
              <w:tabs>
                <w:tab w:val="left" w:pos="312"/>
                <w:tab w:val="left" w:pos="2268"/>
                <w:tab w:val="left" w:pos="2552"/>
              </w:tabs>
              <w:spacing w:line="240" w:lineRule="auto"/>
              <w:ind w:left="0" w:right="0"/>
              <w:rPr>
                <w:rFonts w:ascii="Arial" w:hAnsi="Arial" w:cs="Arial"/>
                <w:spacing w:val="-1"/>
                <w:sz w:val="18"/>
                <w:szCs w:val="18"/>
              </w:rPr>
            </w:pPr>
            <w:r w:rsidRPr="00511AEF">
              <w:rPr>
                <w:rFonts w:ascii="Arial" w:hAnsi="Arial" w:cs="Arial"/>
                <w:spacing w:val="-1"/>
                <w:sz w:val="18"/>
                <w:szCs w:val="18"/>
              </w:rPr>
              <w:t xml:space="preserve">Μνήμη ROM και συνδυαστικά κυκλώματα. Σχεδίαση μανδαλωτών και flip-flops. </w:t>
            </w:r>
          </w:p>
          <w:p w:rsidR="00494B45" w:rsidRPr="00511AEF" w:rsidRDefault="00AA629B" w:rsidP="00AA629B">
            <w:pPr>
              <w:pStyle w:val="ad"/>
              <w:tabs>
                <w:tab w:val="left" w:pos="312"/>
                <w:tab w:val="left" w:pos="2268"/>
                <w:tab w:val="left" w:pos="2552"/>
              </w:tabs>
              <w:spacing w:line="240" w:lineRule="auto"/>
              <w:ind w:left="0" w:right="0"/>
              <w:rPr>
                <w:rFonts w:ascii="Arial" w:hAnsi="Arial" w:cs="Arial"/>
                <w:spacing w:val="-1"/>
                <w:sz w:val="18"/>
                <w:szCs w:val="18"/>
              </w:rPr>
            </w:pPr>
            <w:r w:rsidRPr="00511AEF">
              <w:rPr>
                <w:rFonts w:ascii="Arial" w:hAnsi="Arial" w:cs="Arial"/>
                <w:spacing w:val="-1"/>
                <w:sz w:val="18"/>
                <w:szCs w:val="18"/>
              </w:rPr>
              <w:t xml:space="preserve">Τεχνικές ανάλυσης και σχεδίασης σύγχρονων </w:t>
            </w:r>
            <w:r w:rsidRPr="00511AEF">
              <w:rPr>
                <w:rFonts w:ascii="Arial" w:hAnsi="Arial" w:cs="Arial"/>
                <w:spacing w:val="-1"/>
                <w:sz w:val="18"/>
                <w:szCs w:val="18"/>
              </w:rPr>
              <w:lastRenderedPageBreak/>
              <w:t xml:space="preserve">ακολουθιακών κυκλωμάτων. Μετρητές-καταχωρητές. Μονάδες μνήμης. </w:t>
            </w:r>
          </w:p>
        </w:tc>
      </w:tr>
      <w:tr w:rsidR="00494B45" w:rsidRPr="00E73F10" w:rsidTr="0032663A">
        <w:trPr>
          <w:jc w:val="center"/>
        </w:trPr>
        <w:tc>
          <w:tcPr>
            <w:tcW w:w="2410" w:type="dxa"/>
          </w:tcPr>
          <w:p w:rsidR="00494B45" w:rsidRPr="00B91E45" w:rsidRDefault="00494B45" w:rsidP="004A3B1D">
            <w:pPr>
              <w:tabs>
                <w:tab w:val="left" w:pos="284"/>
                <w:tab w:val="left" w:pos="2268"/>
                <w:tab w:val="left" w:pos="2552"/>
              </w:tabs>
              <w:spacing w:before="60" w:after="60" w:line="240" w:lineRule="auto"/>
              <w:ind w:left="0" w:right="0"/>
              <w:jc w:val="left"/>
              <w:rPr>
                <w:rFonts w:ascii="Arial" w:hAnsi="Arial" w:cs="Arial"/>
                <w:sz w:val="18"/>
                <w:szCs w:val="18"/>
              </w:rPr>
            </w:pPr>
            <w:r w:rsidRPr="00B91E45">
              <w:rPr>
                <w:rFonts w:ascii="Arial" w:hAnsi="Arial" w:cs="Arial"/>
                <w:sz w:val="18"/>
                <w:szCs w:val="18"/>
              </w:rPr>
              <w:lastRenderedPageBreak/>
              <w:t>Περιγραφή Εργαστηρίου</w:t>
            </w:r>
          </w:p>
        </w:tc>
        <w:tc>
          <w:tcPr>
            <w:tcW w:w="4961" w:type="dxa"/>
          </w:tcPr>
          <w:p w:rsidR="00AA629B" w:rsidRPr="00AA629B" w:rsidRDefault="00AA629B" w:rsidP="00B51C91">
            <w:pPr>
              <w:numPr>
                <w:ilvl w:val="0"/>
                <w:numId w:val="92"/>
              </w:numPr>
              <w:spacing w:line="240" w:lineRule="auto"/>
              <w:ind w:left="317" w:right="0" w:hanging="283"/>
              <w:rPr>
                <w:rFonts w:ascii="Arial" w:hAnsi="Arial" w:cs="Arial"/>
                <w:sz w:val="18"/>
                <w:szCs w:val="18"/>
              </w:rPr>
            </w:pPr>
            <w:r w:rsidRPr="00AA629B">
              <w:rPr>
                <w:rFonts w:ascii="Arial" w:hAnsi="Arial" w:cs="Arial"/>
                <w:sz w:val="18"/>
                <w:szCs w:val="18"/>
              </w:rPr>
              <w:t>Σχεδίαση συνδυαστικών κυκλωμάτων με χρήση βασικών πυλών.</w:t>
            </w:r>
          </w:p>
          <w:p w:rsidR="00AA629B" w:rsidRPr="00AA629B" w:rsidRDefault="00AA629B" w:rsidP="00B51C91">
            <w:pPr>
              <w:numPr>
                <w:ilvl w:val="0"/>
                <w:numId w:val="92"/>
              </w:numPr>
              <w:spacing w:line="240" w:lineRule="auto"/>
              <w:ind w:left="317" w:right="0" w:hanging="283"/>
              <w:rPr>
                <w:rFonts w:ascii="Arial" w:hAnsi="Arial" w:cs="Arial"/>
                <w:sz w:val="18"/>
                <w:szCs w:val="18"/>
              </w:rPr>
            </w:pPr>
            <w:r w:rsidRPr="00AA629B">
              <w:rPr>
                <w:rFonts w:ascii="Arial" w:hAnsi="Arial" w:cs="Arial"/>
                <w:sz w:val="18"/>
                <w:szCs w:val="18"/>
              </w:rPr>
              <w:t>Σχεδίαση συνδυαστικών κυκλωμάτων με χρήση πολυπλεκτών και αποκωδικοποιητών.</w:t>
            </w:r>
          </w:p>
          <w:p w:rsidR="00AA629B" w:rsidRPr="00AA629B" w:rsidRDefault="00AA629B" w:rsidP="00B51C91">
            <w:pPr>
              <w:numPr>
                <w:ilvl w:val="0"/>
                <w:numId w:val="92"/>
              </w:numPr>
              <w:spacing w:line="240" w:lineRule="auto"/>
              <w:ind w:left="317" w:right="0" w:hanging="283"/>
              <w:rPr>
                <w:rFonts w:ascii="Arial" w:hAnsi="Arial" w:cs="Arial"/>
                <w:sz w:val="18"/>
                <w:szCs w:val="18"/>
              </w:rPr>
            </w:pPr>
            <w:r w:rsidRPr="00AA629B">
              <w:rPr>
                <w:rFonts w:ascii="Arial" w:hAnsi="Arial" w:cs="Arial"/>
                <w:sz w:val="18"/>
                <w:szCs w:val="18"/>
              </w:rPr>
              <w:t xml:space="preserve">Σχεδίαση ακολουθιακών κυκλωμάτων και μηχανών κατάστασης. </w:t>
            </w:r>
          </w:p>
          <w:p w:rsidR="00494B45" w:rsidRPr="00B91E45" w:rsidRDefault="00AA629B" w:rsidP="00B51C91">
            <w:pPr>
              <w:numPr>
                <w:ilvl w:val="0"/>
                <w:numId w:val="92"/>
              </w:numPr>
              <w:spacing w:line="240" w:lineRule="auto"/>
              <w:ind w:left="317" w:right="0" w:hanging="283"/>
              <w:rPr>
                <w:rFonts w:ascii="Arial" w:hAnsi="Arial" w:cs="Arial"/>
                <w:sz w:val="18"/>
                <w:szCs w:val="18"/>
              </w:rPr>
            </w:pPr>
            <w:r w:rsidRPr="00AA629B">
              <w:rPr>
                <w:rFonts w:ascii="Arial" w:hAnsi="Arial" w:cs="Arial"/>
                <w:sz w:val="18"/>
                <w:szCs w:val="18"/>
              </w:rPr>
              <w:t>Σχεδίαση καταχωρητών και στατικών μνημών.</w:t>
            </w:r>
          </w:p>
        </w:tc>
      </w:tr>
      <w:tr w:rsidR="00494B45" w:rsidRPr="00E73F10" w:rsidTr="0032663A">
        <w:trPr>
          <w:jc w:val="center"/>
        </w:trPr>
        <w:tc>
          <w:tcPr>
            <w:tcW w:w="2410" w:type="dxa"/>
          </w:tcPr>
          <w:p w:rsidR="00494B45" w:rsidRPr="00B91E45" w:rsidRDefault="00494B45" w:rsidP="004A3B1D">
            <w:pPr>
              <w:tabs>
                <w:tab w:val="left" w:pos="284"/>
                <w:tab w:val="left" w:pos="2268"/>
                <w:tab w:val="left" w:pos="2552"/>
              </w:tabs>
              <w:spacing w:before="60" w:after="60" w:line="240" w:lineRule="auto"/>
              <w:ind w:left="0" w:right="0"/>
              <w:jc w:val="left"/>
              <w:rPr>
                <w:rFonts w:ascii="Arial" w:hAnsi="Arial" w:cs="Arial"/>
                <w:sz w:val="18"/>
                <w:szCs w:val="18"/>
              </w:rPr>
            </w:pPr>
            <w:r w:rsidRPr="00B91E45">
              <w:rPr>
                <w:rFonts w:ascii="Arial" w:hAnsi="Arial" w:cs="Arial"/>
                <w:sz w:val="18"/>
                <w:szCs w:val="18"/>
              </w:rPr>
              <w:t>Στόχοι Μαθήματος</w:t>
            </w:r>
          </w:p>
        </w:tc>
        <w:tc>
          <w:tcPr>
            <w:tcW w:w="4961" w:type="dxa"/>
          </w:tcPr>
          <w:p w:rsidR="00494B45" w:rsidRPr="00511AEF" w:rsidRDefault="00AA629B" w:rsidP="00AA629B">
            <w:pPr>
              <w:spacing w:line="240" w:lineRule="auto"/>
              <w:rPr>
                <w:rFonts w:ascii="Arial" w:hAnsi="Arial" w:cs="Arial"/>
                <w:sz w:val="18"/>
                <w:szCs w:val="18"/>
              </w:rPr>
            </w:pPr>
            <w:r w:rsidRPr="00511AEF">
              <w:rPr>
                <w:rFonts w:ascii="Arial" w:hAnsi="Arial" w:cs="Arial"/>
                <w:sz w:val="18"/>
                <w:szCs w:val="18"/>
              </w:rPr>
              <w:t xml:space="preserve">Στόχος του μαθήματος είναι να εισάγει τους φοιτητές στις βασικές αρχές σχεδίασης συνδυαστικών και ακολουθιακών κυκλωμάτων. Αρχικά κατανοούν και χρησιμοποιούν δυαδικούς κώδικες ενώ εφαρμόζουν την άλγεβρα Boole για να απλοποιούν αλγεβρικές εκφράσεις και σχεδιάζουν συνδυαστικά κυκλώματα από απλές λογικές πύλες.Παρουσιάζονται βασικές έννοιες σχεδίασης κυκλωμάτων χρησιμοποιώντας απλές λογικές πύλες, και μοντελοποίησης κυκλωμάτων χρησιμοποιώντας γλώσσες περιγραφής υλικού. Ολοκληρώνοντας το μάθημα οι φοιτητές θα μπορούν να αναλύουν, να απλοποιούν και να σχεδιάζουν συνδυαστικά και ακολουθιακά κυκλώματα καθώς και να χρησιμοποιούν σύνθετες δομές (αθροιστές, αποκωδικοποιητές, πολυπλέκτες) για να σχεδιάζουν συνδυαστικά κυκλώματα. Επίσης θα μπορούν να σχεδιάζουν καταχωρητές πολλαπλών λειτουργιών και απλές στατικές μνήμες RAMs. </w:t>
            </w:r>
          </w:p>
        </w:tc>
      </w:tr>
      <w:tr w:rsidR="00494B45" w:rsidRPr="00E73F10" w:rsidTr="0032663A">
        <w:trPr>
          <w:jc w:val="center"/>
        </w:trPr>
        <w:tc>
          <w:tcPr>
            <w:tcW w:w="2410" w:type="dxa"/>
          </w:tcPr>
          <w:p w:rsidR="00494B45" w:rsidRPr="00B91E45" w:rsidRDefault="00494B45" w:rsidP="004A3B1D">
            <w:pPr>
              <w:tabs>
                <w:tab w:val="left" w:pos="284"/>
                <w:tab w:val="left" w:pos="2268"/>
                <w:tab w:val="left" w:pos="2552"/>
              </w:tabs>
              <w:spacing w:before="66" w:after="66" w:line="242" w:lineRule="auto"/>
              <w:ind w:left="0" w:right="0"/>
              <w:jc w:val="left"/>
              <w:rPr>
                <w:rFonts w:ascii="Arial" w:hAnsi="Arial" w:cs="Arial"/>
                <w:sz w:val="18"/>
                <w:szCs w:val="18"/>
              </w:rPr>
            </w:pPr>
            <w:r w:rsidRPr="00B91E45">
              <w:rPr>
                <w:rFonts w:ascii="Arial" w:hAnsi="Arial" w:cs="Arial"/>
                <w:sz w:val="18"/>
                <w:szCs w:val="18"/>
              </w:rPr>
              <w:t>Επιδιωκόμενα Αποτελέσματα</w:t>
            </w:r>
          </w:p>
        </w:tc>
        <w:tc>
          <w:tcPr>
            <w:tcW w:w="4961" w:type="dxa"/>
          </w:tcPr>
          <w:p w:rsidR="00AA629B" w:rsidRPr="00AA629B" w:rsidRDefault="00AA629B" w:rsidP="00AA629B">
            <w:pPr>
              <w:pStyle w:val="ad"/>
              <w:tabs>
                <w:tab w:val="left" w:pos="312"/>
                <w:tab w:val="left" w:pos="2268"/>
                <w:tab w:val="left" w:pos="2552"/>
              </w:tabs>
              <w:spacing w:line="240" w:lineRule="auto"/>
              <w:ind w:left="0" w:right="0"/>
              <w:rPr>
                <w:rFonts w:ascii="Arial" w:hAnsi="Arial" w:cs="Arial"/>
                <w:sz w:val="18"/>
                <w:szCs w:val="18"/>
              </w:rPr>
            </w:pPr>
            <w:r w:rsidRPr="00AA629B">
              <w:rPr>
                <w:rFonts w:ascii="Arial" w:hAnsi="Arial" w:cs="Arial"/>
                <w:sz w:val="18"/>
                <w:szCs w:val="18"/>
              </w:rPr>
              <w:t>Μετά την επιτυχή ολοκλήρωση του μαθήματος, οι φοιτητές θα είναι σε θέση:</w:t>
            </w:r>
          </w:p>
          <w:p w:rsidR="00AA629B" w:rsidRPr="00AA629B" w:rsidRDefault="00AA629B" w:rsidP="00B51C91">
            <w:pPr>
              <w:numPr>
                <w:ilvl w:val="0"/>
                <w:numId w:val="92"/>
              </w:numPr>
              <w:spacing w:line="240" w:lineRule="auto"/>
              <w:ind w:left="317" w:right="0" w:hanging="283"/>
              <w:rPr>
                <w:rFonts w:ascii="Arial" w:hAnsi="Arial" w:cs="Arial"/>
                <w:sz w:val="18"/>
                <w:szCs w:val="18"/>
              </w:rPr>
            </w:pPr>
            <w:r w:rsidRPr="00AA629B">
              <w:rPr>
                <w:rFonts w:ascii="Arial" w:hAnsi="Arial" w:cs="Arial"/>
                <w:sz w:val="18"/>
                <w:szCs w:val="18"/>
              </w:rPr>
              <w:t>Να συνδυάζει βασικές λογικές μονάδες για να δημιουργήσει σύνθετα ψηφιακά κυκλώματα.</w:t>
            </w:r>
          </w:p>
          <w:p w:rsidR="00AA629B" w:rsidRPr="00AA629B" w:rsidRDefault="00AA629B" w:rsidP="00B51C91">
            <w:pPr>
              <w:numPr>
                <w:ilvl w:val="0"/>
                <w:numId w:val="92"/>
              </w:numPr>
              <w:spacing w:line="240" w:lineRule="auto"/>
              <w:ind w:left="317" w:right="0" w:hanging="283"/>
              <w:rPr>
                <w:rFonts w:ascii="Arial" w:hAnsi="Arial" w:cs="Arial"/>
                <w:sz w:val="18"/>
                <w:szCs w:val="18"/>
              </w:rPr>
            </w:pPr>
            <w:r w:rsidRPr="00AA629B">
              <w:rPr>
                <w:rFonts w:ascii="Arial" w:hAnsi="Arial" w:cs="Arial"/>
                <w:sz w:val="18"/>
                <w:szCs w:val="18"/>
              </w:rPr>
              <w:t>Να σχεδιάζει ψηφιακά κυκλώματα με χρήση αποκωδικοποιητών και πολυπλεκτών.</w:t>
            </w:r>
          </w:p>
          <w:p w:rsidR="00AA629B" w:rsidRPr="00AA629B" w:rsidRDefault="00AA629B" w:rsidP="00B51C91">
            <w:pPr>
              <w:numPr>
                <w:ilvl w:val="0"/>
                <w:numId w:val="92"/>
              </w:numPr>
              <w:spacing w:line="240" w:lineRule="auto"/>
              <w:ind w:left="317" w:right="0" w:hanging="283"/>
              <w:rPr>
                <w:rFonts w:ascii="Arial" w:hAnsi="Arial" w:cs="Arial"/>
                <w:sz w:val="18"/>
                <w:szCs w:val="18"/>
              </w:rPr>
            </w:pPr>
            <w:r w:rsidRPr="00AA629B">
              <w:rPr>
                <w:rFonts w:ascii="Arial" w:hAnsi="Arial" w:cs="Arial"/>
                <w:sz w:val="18"/>
                <w:szCs w:val="18"/>
              </w:rPr>
              <w:t>Κατανοεί και χρησιμοποιεί στοιχεία μνήμης.</w:t>
            </w:r>
          </w:p>
          <w:p w:rsidR="00AA629B" w:rsidRPr="00AA629B" w:rsidRDefault="00AA629B" w:rsidP="00B51C91">
            <w:pPr>
              <w:numPr>
                <w:ilvl w:val="0"/>
                <w:numId w:val="92"/>
              </w:numPr>
              <w:spacing w:line="240" w:lineRule="auto"/>
              <w:ind w:left="317" w:right="0" w:hanging="283"/>
              <w:rPr>
                <w:rFonts w:ascii="Arial" w:hAnsi="Arial" w:cs="Arial"/>
                <w:sz w:val="18"/>
                <w:szCs w:val="18"/>
              </w:rPr>
            </w:pPr>
            <w:r w:rsidRPr="00AA629B">
              <w:rPr>
                <w:rFonts w:ascii="Arial" w:hAnsi="Arial" w:cs="Arial"/>
                <w:sz w:val="18"/>
                <w:szCs w:val="18"/>
              </w:rPr>
              <w:t>Σχεδιάζει ακολουθιακά κυκλώματα χρησιμοποιώντας ψηφιακές πύλες και στοιχεία μνήμης.</w:t>
            </w:r>
          </w:p>
          <w:p w:rsidR="00494B45" w:rsidRPr="00A70E15" w:rsidRDefault="00AA629B" w:rsidP="00B51C91">
            <w:pPr>
              <w:numPr>
                <w:ilvl w:val="0"/>
                <w:numId w:val="92"/>
              </w:numPr>
              <w:spacing w:line="240" w:lineRule="auto"/>
              <w:ind w:left="317" w:right="0" w:hanging="283"/>
              <w:rPr>
                <w:rFonts w:ascii="Arial" w:hAnsi="Arial" w:cs="Arial"/>
                <w:sz w:val="18"/>
                <w:szCs w:val="18"/>
              </w:rPr>
            </w:pPr>
            <w:r w:rsidRPr="00AA629B">
              <w:rPr>
                <w:rFonts w:ascii="Arial" w:hAnsi="Arial" w:cs="Arial"/>
                <w:sz w:val="18"/>
                <w:szCs w:val="18"/>
              </w:rPr>
              <w:t>Σχεδιάζει καταχωρητές πολλαπλών λειτουργιών χρησιμοποιώντας στοιχεία μνήμης.</w:t>
            </w:r>
          </w:p>
        </w:tc>
      </w:tr>
      <w:tr w:rsidR="00494B45" w:rsidRPr="00BF1384" w:rsidTr="0032663A">
        <w:trPr>
          <w:jc w:val="center"/>
        </w:trPr>
        <w:tc>
          <w:tcPr>
            <w:tcW w:w="2410" w:type="dxa"/>
          </w:tcPr>
          <w:p w:rsidR="00494B45" w:rsidRPr="00B91E45" w:rsidRDefault="00494B45" w:rsidP="004A3B1D">
            <w:pPr>
              <w:tabs>
                <w:tab w:val="left" w:pos="284"/>
                <w:tab w:val="left" w:pos="2268"/>
                <w:tab w:val="left" w:pos="2552"/>
              </w:tabs>
              <w:spacing w:before="66" w:after="66" w:line="242" w:lineRule="auto"/>
              <w:ind w:left="0" w:right="0"/>
              <w:jc w:val="left"/>
              <w:rPr>
                <w:rFonts w:ascii="Arial" w:hAnsi="Arial" w:cs="Arial"/>
                <w:sz w:val="18"/>
                <w:szCs w:val="18"/>
                <w:lang w:val="en-US"/>
              </w:rPr>
            </w:pPr>
            <w:r w:rsidRPr="00B91E45">
              <w:rPr>
                <w:rFonts w:ascii="Arial" w:hAnsi="Arial" w:cs="Arial"/>
                <w:sz w:val="18"/>
                <w:szCs w:val="18"/>
              </w:rPr>
              <w:t>Συγγράμματα</w:t>
            </w:r>
          </w:p>
        </w:tc>
        <w:tc>
          <w:tcPr>
            <w:tcW w:w="4961" w:type="dxa"/>
          </w:tcPr>
          <w:p w:rsidR="00494B45" w:rsidRPr="00726314" w:rsidRDefault="00AA629B" w:rsidP="00B51C91">
            <w:pPr>
              <w:numPr>
                <w:ilvl w:val="0"/>
                <w:numId w:val="92"/>
              </w:numPr>
              <w:spacing w:line="240" w:lineRule="auto"/>
              <w:ind w:left="317" w:right="0" w:hanging="283"/>
              <w:rPr>
                <w:rFonts w:ascii="Arial" w:hAnsi="Arial" w:cs="Arial"/>
                <w:sz w:val="18"/>
                <w:szCs w:val="18"/>
                <w:lang w:val="en-US"/>
              </w:rPr>
            </w:pPr>
            <w:r w:rsidRPr="00AA629B">
              <w:rPr>
                <w:rFonts w:ascii="Arial" w:hAnsi="Arial" w:cs="Arial"/>
                <w:sz w:val="18"/>
                <w:szCs w:val="18"/>
              </w:rPr>
              <w:t>Βιβλίο</w:t>
            </w:r>
            <w:r w:rsidRPr="00726314">
              <w:rPr>
                <w:rFonts w:ascii="Arial" w:hAnsi="Arial" w:cs="Arial"/>
                <w:sz w:val="18"/>
                <w:szCs w:val="18"/>
                <w:lang w:val="en-US"/>
              </w:rPr>
              <w:t xml:space="preserve"> [68406394]: </w:t>
            </w:r>
            <w:r w:rsidRPr="00AA629B">
              <w:rPr>
                <w:rFonts w:ascii="Arial" w:hAnsi="Arial" w:cs="Arial"/>
                <w:sz w:val="18"/>
                <w:szCs w:val="18"/>
              </w:rPr>
              <w:t>Ψηφιακή</w:t>
            </w:r>
            <w:r w:rsidRPr="00726314">
              <w:rPr>
                <w:rFonts w:ascii="Arial" w:hAnsi="Arial" w:cs="Arial"/>
                <w:sz w:val="18"/>
                <w:szCs w:val="18"/>
                <w:lang w:val="en-US"/>
              </w:rPr>
              <w:t xml:space="preserve"> </w:t>
            </w:r>
            <w:r w:rsidRPr="00AA629B">
              <w:rPr>
                <w:rFonts w:ascii="Arial" w:hAnsi="Arial" w:cs="Arial"/>
                <w:sz w:val="18"/>
                <w:szCs w:val="18"/>
              </w:rPr>
              <w:t>Σχεδίαση</w:t>
            </w:r>
            <w:r w:rsidRPr="00726314">
              <w:rPr>
                <w:rFonts w:ascii="Arial" w:hAnsi="Arial" w:cs="Arial"/>
                <w:sz w:val="18"/>
                <w:szCs w:val="18"/>
                <w:lang w:val="en-US"/>
              </w:rPr>
              <w:t>, Morris Mano, Michael Ciletti</w:t>
            </w:r>
          </w:p>
          <w:p w:rsidR="00BF1384" w:rsidRPr="00BF1384" w:rsidRDefault="00BF1384" w:rsidP="00B51C91">
            <w:pPr>
              <w:numPr>
                <w:ilvl w:val="0"/>
                <w:numId w:val="92"/>
              </w:numPr>
              <w:spacing w:line="240" w:lineRule="auto"/>
              <w:ind w:left="317" w:right="0" w:hanging="283"/>
              <w:rPr>
                <w:rFonts w:ascii="Arial" w:hAnsi="Arial" w:cs="Arial"/>
                <w:sz w:val="18"/>
                <w:szCs w:val="18"/>
              </w:rPr>
            </w:pPr>
            <w:r w:rsidRPr="00BF1384">
              <w:rPr>
                <w:rFonts w:ascii="Arial" w:hAnsi="Arial" w:cs="Arial"/>
                <w:sz w:val="18"/>
                <w:szCs w:val="18"/>
              </w:rPr>
              <w:t>Βιβλίο [102070909]: Σχεδίαση Ψηφιακών Συστημάτων με τη Γλώσσα VHDL, 3η Βελτιωμένη Έκδοση, Brown, Vranesic, Μιχαήλ Γ. Δημόπουλος (Επιστ. επιμέλεια)</w:t>
            </w:r>
          </w:p>
        </w:tc>
      </w:tr>
      <w:tr w:rsidR="00494B45" w:rsidRPr="00E73F10" w:rsidTr="0032663A">
        <w:trPr>
          <w:jc w:val="center"/>
        </w:trPr>
        <w:tc>
          <w:tcPr>
            <w:tcW w:w="2410" w:type="dxa"/>
          </w:tcPr>
          <w:p w:rsidR="00494B45" w:rsidRPr="00B91E45" w:rsidRDefault="00494B45" w:rsidP="004A3B1D">
            <w:pPr>
              <w:tabs>
                <w:tab w:val="left" w:pos="284"/>
                <w:tab w:val="left" w:pos="2268"/>
                <w:tab w:val="left" w:pos="2552"/>
              </w:tabs>
              <w:spacing w:before="66" w:after="66" w:line="242" w:lineRule="auto"/>
              <w:ind w:left="0" w:right="0"/>
              <w:jc w:val="left"/>
              <w:rPr>
                <w:rFonts w:ascii="Arial" w:hAnsi="Arial" w:cs="Arial"/>
                <w:sz w:val="18"/>
                <w:szCs w:val="18"/>
              </w:rPr>
            </w:pPr>
            <w:r w:rsidRPr="00B91E45">
              <w:rPr>
                <w:rFonts w:ascii="Arial" w:hAnsi="Arial" w:cs="Arial"/>
                <w:sz w:val="18"/>
                <w:szCs w:val="18"/>
              </w:rPr>
              <w:t xml:space="preserve">Μέθοδοι Διδασκαλίας </w:t>
            </w:r>
          </w:p>
        </w:tc>
        <w:tc>
          <w:tcPr>
            <w:tcW w:w="4961" w:type="dxa"/>
          </w:tcPr>
          <w:p w:rsidR="00494B45" w:rsidRPr="008C7C1F" w:rsidRDefault="00AA629B" w:rsidP="008C7C1F">
            <w:pPr>
              <w:pStyle w:val="ad"/>
              <w:numPr>
                <w:ilvl w:val="0"/>
                <w:numId w:val="12"/>
              </w:numPr>
              <w:tabs>
                <w:tab w:val="left" w:pos="312"/>
                <w:tab w:val="left" w:pos="2268"/>
                <w:tab w:val="left" w:pos="2552"/>
              </w:tabs>
              <w:spacing w:line="240" w:lineRule="auto"/>
              <w:ind w:left="312" w:right="0" w:hanging="312"/>
              <w:rPr>
                <w:rFonts w:ascii="Arial" w:hAnsi="Arial" w:cs="Arial"/>
                <w:sz w:val="18"/>
                <w:szCs w:val="18"/>
              </w:rPr>
            </w:pPr>
            <w:r w:rsidRPr="008C7C1F">
              <w:rPr>
                <w:rFonts w:ascii="Arial" w:hAnsi="Arial" w:cs="Arial"/>
                <w:sz w:val="18"/>
                <w:szCs w:val="18"/>
              </w:rPr>
              <w:t>Εβδομαδιαίες διαλέξεις στην τάξη</w:t>
            </w:r>
          </w:p>
          <w:p w:rsidR="00AA629B" w:rsidRPr="00AA629B" w:rsidRDefault="00D3204F" w:rsidP="008C7C1F">
            <w:pPr>
              <w:pStyle w:val="ad"/>
              <w:numPr>
                <w:ilvl w:val="0"/>
                <w:numId w:val="12"/>
              </w:numPr>
              <w:tabs>
                <w:tab w:val="left" w:pos="312"/>
                <w:tab w:val="left" w:pos="2268"/>
                <w:tab w:val="left" w:pos="2552"/>
              </w:tabs>
              <w:spacing w:line="240" w:lineRule="auto"/>
              <w:ind w:left="312" w:right="0" w:hanging="312"/>
              <w:rPr>
                <w:rFonts w:asciiTheme="minorHAnsi" w:hAnsiTheme="minorHAnsi" w:cs="Arial"/>
                <w:sz w:val="18"/>
                <w:szCs w:val="18"/>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494B45" w:rsidRPr="00E73F10" w:rsidTr="0032663A">
        <w:trPr>
          <w:jc w:val="center"/>
        </w:trPr>
        <w:tc>
          <w:tcPr>
            <w:tcW w:w="2410" w:type="dxa"/>
          </w:tcPr>
          <w:p w:rsidR="00494B45" w:rsidRPr="00B91E45" w:rsidRDefault="00494B45" w:rsidP="004A3B1D">
            <w:pPr>
              <w:tabs>
                <w:tab w:val="left" w:pos="284"/>
                <w:tab w:val="left" w:pos="2268"/>
                <w:tab w:val="left" w:pos="2552"/>
              </w:tabs>
              <w:spacing w:before="66" w:after="66" w:line="242" w:lineRule="auto"/>
              <w:ind w:left="0" w:right="0"/>
              <w:jc w:val="left"/>
              <w:rPr>
                <w:rFonts w:ascii="Arial" w:hAnsi="Arial" w:cs="Arial"/>
                <w:sz w:val="18"/>
                <w:szCs w:val="18"/>
                <w:lang w:val="en-US"/>
              </w:rPr>
            </w:pPr>
            <w:r w:rsidRPr="00B91E45">
              <w:rPr>
                <w:rFonts w:ascii="Arial" w:hAnsi="Arial" w:cs="Arial"/>
                <w:sz w:val="18"/>
                <w:szCs w:val="18"/>
              </w:rPr>
              <w:t>Κριτήρια Αξιολόγησης</w:t>
            </w:r>
          </w:p>
        </w:tc>
        <w:tc>
          <w:tcPr>
            <w:tcW w:w="4961" w:type="dxa"/>
          </w:tcPr>
          <w:p w:rsidR="00AA629B" w:rsidRPr="00AA629B" w:rsidRDefault="00AA629B" w:rsidP="00B51C91">
            <w:pPr>
              <w:pStyle w:val="afb"/>
              <w:numPr>
                <w:ilvl w:val="0"/>
                <w:numId w:val="118"/>
              </w:numPr>
              <w:spacing w:line="240" w:lineRule="auto"/>
              <w:ind w:left="318" w:hanging="284"/>
              <w:rPr>
                <w:rFonts w:ascii="Arial" w:hAnsi="Arial" w:cs="Arial"/>
                <w:sz w:val="18"/>
                <w:szCs w:val="18"/>
              </w:rPr>
            </w:pPr>
            <w:r w:rsidRPr="00AA629B">
              <w:rPr>
                <w:rFonts w:ascii="Arial" w:hAnsi="Arial" w:cs="Arial"/>
                <w:sz w:val="18"/>
                <w:szCs w:val="18"/>
              </w:rPr>
              <w:t>Τελική γραπτή εξέταση με επίλυση προβλημάτων και ασκήσεων. Τα γραπτά αξιολογούνται με βάση την ορθότητα και την πληρότητα των απαντήσεων.</w:t>
            </w:r>
          </w:p>
          <w:p w:rsidR="00494B45" w:rsidRPr="00AA629B" w:rsidRDefault="00AA629B" w:rsidP="00B51C91">
            <w:pPr>
              <w:pStyle w:val="afb"/>
              <w:numPr>
                <w:ilvl w:val="0"/>
                <w:numId w:val="118"/>
              </w:numPr>
              <w:tabs>
                <w:tab w:val="left" w:pos="284"/>
                <w:tab w:val="left" w:pos="2268"/>
                <w:tab w:val="left" w:pos="2552"/>
              </w:tabs>
              <w:spacing w:before="66" w:after="66" w:line="240" w:lineRule="auto"/>
              <w:ind w:left="318" w:right="0" w:hanging="284"/>
              <w:rPr>
                <w:rFonts w:ascii="Arial" w:hAnsi="Arial" w:cs="Arial"/>
                <w:sz w:val="18"/>
                <w:szCs w:val="18"/>
              </w:rPr>
            </w:pPr>
            <w:r w:rsidRPr="00AA629B">
              <w:rPr>
                <w:rFonts w:ascii="Arial" w:hAnsi="Arial" w:cs="Arial"/>
                <w:sz w:val="18"/>
                <w:szCs w:val="18"/>
              </w:rPr>
              <w:lastRenderedPageBreak/>
              <w:t>Προφορική εξέταση εργαστηρίου</w:t>
            </w:r>
          </w:p>
        </w:tc>
      </w:tr>
      <w:tr w:rsidR="00494B45" w:rsidRPr="003D5AB9" w:rsidTr="0032663A">
        <w:trPr>
          <w:jc w:val="center"/>
        </w:trPr>
        <w:tc>
          <w:tcPr>
            <w:tcW w:w="2410" w:type="dxa"/>
          </w:tcPr>
          <w:p w:rsidR="00494B45" w:rsidRPr="00B91E45" w:rsidRDefault="00494B45" w:rsidP="004A3B1D">
            <w:pPr>
              <w:tabs>
                <w:tab w:val="left" w:pos="284"/>
                <w:tab w:val="left" w:pos="2268"/>
                <w:tab w:val="left" w:pos="2552"/>
              </w:tabs>
              <w:spacing w:before="66" w:after="66" w:line="242" w:lineRule="auto"/>
              <w:ind w:left="0" w:right="0"/>
              <w:jc w:val="left"/>
              <w:rPr>
                <w:rFonts w:ascii="Arial" w:hAnsi="Arial" w:cs="Arial"/>
                <w:sz w:val="18"/>
                <w:szCs w:val="18"/>
                <w:lang w:val="en-US"/>
              </w:rPr>
            </w:pPr>
            <w:r w:rsidRPr="00B91E45">
              <w:rPr>
                <w:rFonts w:ascii="Arial" w:hAnsi="Arial" w:cs="Arial"/>
                <w:sz w:val="18"/>
                <w:szCs w:val="18"/>
              </w:rPr>
              <w:lastRenderedPageBreak/>
              <w:t>Ιστοσελίδα μαθήματος</w:t>
            </w:r>
          </w:p>
        </w:tc>
        <w:tc>
          <w:tcPr>
            <w:tcW w:w="4961" w:type="dxa"/>
          </w:tcPr>
          <w:p w:rsidR="00494B45" w:rsidRPr="00B91E45" w:rsidRDefault="0033223C" w:rsidP="0075699B">
            <w:pPr>
              <w:tabs>
                <w:tab w:val="left" w:pos="284"/>
                <w:tab w:val="left" w:pos="2268"/>
                <w:tab w:val="left" w:pos="2552"/>
              </w:tabs>
              <w:spacing w:before="66" w:after="66" w:line="242" w:lineRule="auto"/>
              <w:ind w:left="0" w:right="0"/>
              <w:rPr>
                <w:rFonts w:ascii="Arial" w:hAnsi="Arial" w:cs="Arial"/>
                <w:sz w:val="18"/>
                <w:szCs w:val="18"/>
                <w:lang w:val="en-US"/>
              </w:rPr>
            </w:pPr>
            <w:hyperlink r:id="rId73" w:history="1">
              <w:r w:rsidR="00494B45" w:rsidRPr="0076229A">
                <w:rPr>
                  <w:rStyle w:val="-"/>
                  <w:rFonts w:ascii="Arial" w:hAnsi="Arial" w:cs="Arial"/>
                  <w:sz w:val="18"/>
                  <w:szCs w:val="18"/>
                  <w:lang w:val="en-US"/>
                </w:rPr>
                <w:t>http://www.</w:t>
              </w:r>
              <w:r w:rsidR="00055BC6" w:rsidRPr="0076229A">
                <w:rPr>
                  <w:rStyle w:val="-"/>
                  <w:rFonts w:ascii="Arial" w:hAnsi="Arial" w:cs="Arial"/>
                  <w:sz w:val="18"/>
                  <w:szCs w:val="18"/>
                  <w:lang w:val="en-US"/>
                </w:rPr>
                <w:t>cse.uoi</w:t>
              </w:r>
              <w:r w:rsidR="00494B45" w:rsidRPr="0076229A">
                <w:rPr>
                  <w:rStyle w:val="-"/>
                  <w:rFonts w:ascii="Arial" w:hAnsi="Arial" w:cs="Arial"/>
                  <w:sz w:val="18"/>
                  <w:szCs w:val="18"/>
                  <w:lang w:val="en-US"/>
                </w:rPr>
                <w:t>.gr/~kabousia/LogicDesign.htm</w:t>
              </w:r>
            </w:hyperlink>
          </w:p>
        </w:tc>
      </w:tr>
    </w:tbl>
    <w:p w:rsidR="00AD1418" w:rsidRPr="002012DD" w:rsidRDefault="00AD1418" w:rsidP="00C56CE6">
      <w:pPr>
        <w:pStyle w:val="2"/>
        <w:tabs>
          <w:tab w:val="left" w:pos="284"/>
          <w:tab w:val="left" w:pos="2268"/>
          <w:tab w:val="left" w:pos="2552"/>
        </w:tabs>
        <w:spacing w:before="0" w:line="240" w:lineRule="auto"/>
        <w:ind w:left="0" w:right="0"/>
        <w:rPr>
          <w:i w:val="0"/>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63742B" w:rsidTr="002012DD">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A7769D" w:rsidRDefault="00494B45" w:rsidP="004A3B1D">
            <w:pPr>
              <w:tabs>
                <w:tab w:val="left" w:pos="284"/>
                <w:tab w:val="left" w:pos="2268"/>
                <w:tab w:val="left" w:pos="2552"/>
              </w:tabs>
              <w:spacing w:before="66" w:after="66" w:line="242" w:lineRule="auto"/>
              <w:ind w:left="0" w:right="0"/>
              <w:jc w:val="left"/>
              <w:rPr>
                <w:rFonts w:ascii="Arial" w:hAnsi="Arial" w:cs="Arial"/>
                <w:b/>
                <w:sz w:val="18"/>
                <w:szCs w:val="18"/>
                <w:highlight w:val="lightGray"/>
              </w:rPr>
            </w:pPr>
            <w:r w:rsidRPr="004D6ED8">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BE708E" w:rsidRDefault="00494B45" w:rsidP="004A3B1D">
            <w:pPr>
              <w:tabs>
                <w:tab w:val="left" w:pos="284"/>
                <w:tab w:val="left" w:pos="2268"/>
                <w:tab w:val="left" w:pos="2552"/>
              </w:tabs>
              <w:spacing w:before="66" w:after="66" w:line="242" w:lineRule="auto"/>
              <w:ind w:left="0" w:right="0"/>
              <w:jc w:val="left"/>
              <w:rPr>
                <w:rFonts w:ascii="Arial" w:hAnsi="Arial" w:cs="Arial"/>
                <w:b/>
                <w:sz w:val="18"/>
                <w:szCs w:val="18"/>
              </w:rPr>
            </w:pPr>
            <w:r w:rsidRPr="00BE708E">
              <w:rPr>
                <w:rFonts w:ascii="Arial" w:hAnsi="Arial" w:cs="Arial"/>
                <w:b/>
                <w:sz w:val="18"/>
                <w:szCs w:val="18"/>
              </w:rPr>
              <w:t>Αρχές Γλωσσών Προγραμματισμού</w:t>
            </w:r>
            <w:r w:rsidR="000804A3">
              <w:rPr>
                <w:rFonts w:ascii="Arial" w:hAnsi="Arial" w:cs="Arial"/>
                <w:b/>
                <w:sz w:val="18"/>
                <w:szCs w:val="18"/>
              </w:rPr>
              <w:t xml:space="preserve"> (ΜΥΥ401</w:t>
            </w:r>
            <w:r>
              <w:rPr>
                <w:rFonts w:ascii="Arial" w:hAnsi="Arial" w:cs="Arial"/>
                <w:b/>
                <w:sz w:val="18"/>
                <w:szCs w:val="18"/>
              </w:rPr>
              <w:t>)</w:t>
            </w:r>
          </w:p>
        </w:tc>
      </w:tr>
      <w:tr w:rsidR="00353206" w:rsidRPr="0063742B" w:rsidTr="002012DD">
        <w:trPr>
          <w:jc w:val="center"/>
        </w:trPr>
        <w:tc>
          <w:tcPr>
            <w:tcW w:w="2410" w:type="dxa"/>
            <w:tcBorders>
              <w:top w:val="single" w:sz="4" w:space="0" w:color="auto"/>
              <w:left w:val="single" w:sz="4" w:space="0" w:color="auto"/>
              <w:bottom w:val="single" w:sz="4" w:space="0" w:color="auto"/>
              <w:right w:val="single" w:sz="4" w:space="0" w:color="auto"/>
            </w:tcBorders>
          </w:tcPr>
          <w:p w:rsidR="00353206" w:rsidRPr="004D6ED8" w:rsidRDefault="00353206" w:rsidP="004A3B1D">
            <w:pPr>
              <w:tabs>
                <w:tab w:val="left" w:pos="284"/>
                <w:tab w:val="left" w:pos="2268"/>
                <w:tab w:val="left" w:pos="2552"/>
              </w:tabs>
              <w:spacing w:before="66" w:after="66" w:line="242" w:lineRule="auto"/>
              <w:ind w:left="0" w:right="0"/>
              <w:jc w:val="left"/>
              <w:rPr>
                <w:rFonts w:ascii="Arial" w:hAnsi="Arial" w:cs="Arial"/>
                <w:sz w:val="18"/>
                <w:szCs w:val="18"/>
                <w:lang w:val="en-US"/>
              </w:rPr>
            </w:pPr>
            <w:r w:rsidRPr="004D6ED8">
              <w:rPr>
                <w:rFonts w:ascii="Arial" w:hAnsi="Arial" w:cs="Arial"/>
                <w:sz w:val="18"/>
                <w:szCs w:val="18"/>
              </w:rPr>
              <w:t>Περιγραφή μαθήματος</w:t>
            </w:r>
            <w:r w:rsidRPr="004D6ED8">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353206" w:rsidRPr="00353206" w:rsidRDefault="00353206" w:rsidP="00353206">
            <w:pPr>
              <w:spacing w:line="240" w:lineRule="auto"/>
              <w:rPr>
                <w:rFonts w:ascii="Arial" w:hAnsi="Arial" w:cs="Arial"/>
                <w:sz w:val="18"/>
                <w:szCs w:val="18"/>
              </w:rPr>
            </w:pPr>
            <w:r w:rsidRPr="00353206">
              <w:rPr>
                <w:rFonts w:ascii="Arial" w:hAnsi="Arial" w:cs="Arial"/>
                <w:b/>
                <w:sz w:val="18"/>
                <w:szCs w:val="18"/>
              </w:rPr>
              <w:t>Κατηγορίες γλωσσών προγραμματισμού.</w:t>
            </w:r>
            <w:r w:rsidRPr="00353206">
              <w:rPr>
                <w:rFonts w:ascii="Arial" w:hAnsi="Arial" w:cs="Arial"/>
                <w:sz w:val="18"/>
                <w:szCs w:val="18"/>
              </w:rPr>
              <w:t xml:space="preserve"> Μέθοδοι υλοποίησης: μετάφραση, διερμηνεία και υβριδικές μέθοδοι. Σύνταξη και σημασιολογία. BNF και συντακτικά διαγράμματα. </w:t>
            </w:r>
          </w:p>
          <w:p w:rsidR="00353206" w:rsidRPr="00353206" w:rsidRDefault="00353206" w:rsidP="00353206">
            <w:pPr>
              <w:spacing w:line="240" w:lineRule="auto"/>
              <w:rPr>
                <w:rFonts w:ascii="Arial" w:hAnsi="Arial" w:cs="Arial"/>
                <w:sz w:val="18"/>
                <w:szCs w:val="18"/>
              </w:rPr>
            </w:pPr>
            <w:r w:rsidRPr="00353206">
              <w:rPr>
                <w:rFonts w:ascii="Arial" w:hAnsi="Arial" w:cs="Arial"/>
                <w:b/>
                <w:sz w:val="18"/>
                <w:szCs w:val="18"/>
              </w:rPr>
              <w:t>Προστακτικές γλώσσες.</w:t>
            </w:r>
            <w:r w:rsidRPr="00353206">
              <w:rPr>
                <w:rFonts w:ascii="Arial" w:hAnsi="Arial" w:cs="Arial"/>
                <w:sz w:val="18"/>
                <w:szCs w:val="18"/>
              </w:rPr>
              <w:t xml:space="preserve"> Σταθερές, μεταβλητές και παραστάσεις. Αποτίμηση παραστάσεων. Εντολές ανάθεσης, επιλογής και επανάληψης. Δέσμευση, διάρκεια ζωής και εμβέλεια. Διαχείριση μνήμης. Υποπρογράμματα και πέρασμα παραμέτρων. Τύποι δεδομένων. Υλοποίηση τύπων. Ισοδυναμία τύπων. </w:t>
            </w:r>
          </w:p>
          <w:p w:rsidR="00353206" w:rsidRPr="00353206" w:rsidRDefault="00353206" w:rsidP="00353206">
            <w:pPr>
              <w:spacing w:line="240" w:lineRule="auto"/>
              <w:rPr>
                <w:rFonts w:ascii="Arial" w:hAnsi="Arial" w:cs="Arial"/>
                <w:sz w:val="18"/>
                <w:szCs w:val="18"/>
              </w:rPr>
            </w:pPr>
            <w:r w:rsidRPr="00353206">
              <w:rPr>
                <w:rFonts w:ascii="Arial" w:hAnsi="Arial" w:cs="Arial"/>
                <w:b/>
                <w:sz w:val="18"/>
                <w:szCs w:val="18"/>
              </w:rPr>
              <w:t>Συναρτησιακός προγραμματισμός</w:t>
            </w:r>
            <w:r w:rsidRPr="00353206">
              <w:rPr>
                <w:rFonts w:ascii="Arial" w:hAnsi="Arial" w:cs="Arial"/>
                <w:sz w:val="18"/>
                <w:szCs w:val="18"/>
              </w:rPr>
              <w:t xml:space="preserve">. Η γλώσσα προγραμματισμού Haskell. Αναδρομικές συναρτήσεις. Οκνηρή αποτίμηση. Συναρτήσεις υψηλότερης τάξης. Πολυμορφισμός. </w:t>
            </w:r>
          </w:p>
          <w:p w:rsidR="00353206" w:rsidRPr="00353206" w:rsidRDefault="00353206" w:rsidP="00353206">
            <w:pPr>
              <w:spacing w:line="240" w:lineRule="auto"/>
              <w:rPr>
                <w:rFonts w:ascii="Arial" w:hAnsi="Arial" w:cs="Arial"/>
                <w:sz w:val="18"/>
                <w:szCs w:val="18"/>
              </w:rPr>
            </w:pPr>
            <w:r w:rsidRPr="00353206">
              <w:rPr>
                <w:rFonts w:ascii="Arial" w:hAnsi="Arial" w:cs="Arial"/>
                <w:b/>
                <w:sz w:val="18"/>
                <w:szCs w:val="18"/>
              </w:rPr>
              <w:t>Λογικός προγραμματισμός.</w:t>
            </w:r>
            <w:r w:rsidRPr="00353206">
              <w:rPr>
                <w:rFonts w:ascii="Arial" w:hAnsi="Arial" w:cs="Arial"/>
                <w:sz w:val="18"/>
                <w:szCs w:val="18"/>
              </w:rPr>
              <w:t xml:space="preserve"> Η γλώσσα προγραμματισμού Prolog. Όροι, κατηγορήματα, γεγονότα, κανόνες και ερωτήσεις. Αναδρομικά κατηγορήματα. Αλγόριθμοι ταυτοποίησης και ικανοποίησης στόχου. Αποκοπή και άρνηση ως αποτυχία. </w:t>
            </w:r>
          </w:p>
          <w:p w:rsidR="00353206" w:rsidRPr="00353206" w:rsidRDefault="00353206" w:rsidP="00353206">
            <w:pPr>
              <w:spacing w:line="240" w:lineRule="auto"/>
              <w:rPr>
                <w:rFonts w:ascii="Arial" w:hAnsi="Arial" w:cs="Arial"/>
                <w:sz w:val="18"/>
                <w:szCs w:val="18"/>
              </w:rPr>
            </w:pPr>
            <w:r w:rsidRPr="00353206">
              <w:rPr>
                <w:rFonts w:ascii="Arial" w:hAnsi="Arial" w:cs="Arial"/>
                <w:b/>
                <w:sz w:val="18"/>
                <w:szCs w:val="18"/>
              </w:rPr>
              <w:t>Αντικειμενοστρεφείς γλώσσες:</w:t>
            </w:r>
            <w:r w:rsidRPr="00353206">
              <w:rPr>
                <w:rFonts w:ascii="Arial" w:hAnsi="Arial" w:cs="Arial"/>
                <w:sz w:val="18"/>
                <w:szCs w:val="18"/>
              </w:rPr>
              <w:t xml:space="preserve"> αντικείμενα, κλάσεις, ενθυλάκωση, κληρονομικότητα.</w:t>
            </w:r>
          </w:p>
        </w:tc>
      </w:tr>
      <w:tr w:rsidR="00353206" w:rsidRPr="0063742B" w:rsidTr="002012DD">
        <w:trPr>
          <w:jc w:val="center"/>
        </w:trPr>
        <w:tc>
          <w:tcPr>
            <w:tcW w:w="2410" w:type="dxa"/>
            <w:tcBorders>
              <w:top w:val="single" w:sz="4" w:space="0" w:color="auto"/>
              <w:left w:val="single" w:sz="4" w:space="0" w:color="auto"/>
              <w:bottom w:val="single" w:sz="4" w:space="0" w:color="auto"/>
              <w:right w:val="single" w:sz="4" w:space="0" w:color="auto"/>
            </w:tcBorders>
          </w:tcPr>
          <w:p w:rsidR="00353206" w:rsidRPr="004D6ED8" w:rsidRDefault="00353206" w:rsidP="004A3B1D">
            <w:pPr>
              <w:tabs>
                <w:tab w:val="left" w:pos="284"/>
                <w:tab w:val="left" w:pos="2268"/>
                <w:tab w:val="left" w:pos="2552"/>
              </w:tabs>
              <w:spacing w:before="66" w:after="66" w:line="242" w:lineRule="auto"/>
              <w:ind w:left="0" w:right="0"/>
              <w:jc w:val="left"/>
              <w:rPr>
                <w:rFonts w:ascii="Arial" w:hAnsi="Arial" w:cs="Arial"/>
                <w:sz w:val="18"/>
                <w:szCs w:val="18"/>
              </w:rPr>
            </w:pPr>
            <w:r>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353206" w:rsidRPr="00D72CE9" w:rsidRDefault="00353206" w:rsidP="0075699B">
            <w:pPr>
              <w:tabs>
                <w:tab w:val="left" w:pos="284"/>
                <w:tab w:val="left" w:pos="2268"/>
                <w:tab w:val="left" w:pos="2552"/>
              </w:tabs>
              <w:spacing w:before="66" w:after="66" w:line="242" w:lineRule="auto"/>
              <w:ind w:left="0" w:right="0"/>
              <w:rPr>
                <w:rFonts w:ascii="Arial" w:hAnsi="Arial" w:cs="Arial"/>
                <w:sz w:val="18"/>
                <w:szCs w:val="18"/>
              </w:rPr>
            </w:pPr>
            <w:r>
              <w:rPr>
                <w:rFonts w:ascii="Arial" w:hAnsi="Arial" w:cs="Arial"/>
                <w:sz w:val="18"/>
                <w:szCs w:val="18"/>
              </w:rPr>
              <w:t xml:space="preserve">Σκοπός του εργαστηρίου είναι η εξοικείωση των φοιτητών με τον συναρτησιακό προγραμματισμό με χρήση της γλώσσας </w:t>
            </w:r>
            <w:r>
              <w:rPr>
                <w:rFonts w:ascii="Arial" w:hAnsi="Arial" w:cs="Arial"/>
                <w:sz w:val="18"/>
                <w:szCs w:val="18"/>
                <w:lang w:val="en-US"/>
              </w:rPr>
              <w:t>Haskell</w:t>
            </w:r>
            <w:r w:rsidRPr="007E46E6">
              <w:rPr>
                <w:rFonts w:ascii="Arial" w:hAnsi="Arial" w:cs="Arial"/>
                <w:sz w:val="18"/>
                <w:szCs w:val="18"/>
              </w:rPr>
              <w:t xml:space="preserve"> </w:t>
            </w:r>
            <w:r>
              <w:rPr>
                <w:rFonts w:ascii="Arial" w:hAnsi="Arial" w:cs="Arial"/>
                <w:sz w:val="18"/>
                <w:szCs w:val="18"/>
              </w:rPr>
              <w:t>και με</w:t>
            </w:r>
            <w:r w:rsidRPr="007E46E6">
              <w:rPr>
                <w:rFonts w:ascii="Arial" w:hAnsi="Arial" w:cs="Arial"/>
                <w:sz w:val="18"/>
                <w:szCs w:val="18"/>
              </w:rPr>
              <w:t xml:space="preserve"> </w:t>
            </w:r>
            <w:r>
              <w:rPr>
                <w:rFonts w:ascii="Arial" w:hAnsi="Arial" w:cs="Arial"/>
                <w:sz w:val="18"/>
                <w:szCs w:val="18"/>
              </w:rPr>
              <w:t xml:space="preserve">το λογικό προγραμματισμό με χρήση της γλώσσας </w:t>
            </w:r>
            <w:r>
              <w:rPr>
                <w:rFonts w:ascii="Arial" w:hAnsi="Arial" w:cs="Arial"/>
                <w:sz w:val="18"/>
                <w:szCs w:val="18"/>
                <w:lang w:val="en-US"/>
              </w:rPr>
              <w:t>Prolog</w:t>
            </w:r>
            <w:r w:rsidRPr="007E46E6">
              <w:rPr>
                <w:rFonts w:ascii="Arial" w:hAnsi="Arial" w:cs="Arial"/>
                <w:sz w:val="18"/>
                <w:szCs w:val="18"/>
              </w:rPr>
              <w:t>.</w:t>
            </w:r>
            <w:r>
              <w:rPr>
                <w:rFonts w:ascii="Arial" w:hAnsi="Arial" w:cs="Arial"/>
                <w:sz w:val="18"/>
                <w:szCs w:val="18"/>
              </w:rPr>
              <w:t xml:space="preserve"> </w:t>
            </w:r>
          </w:p>
        </w:tc>
      </w:tr>
      <w:tr w:rsidR="00353206" w:rsidRPr="002E52E6" w:rsidTr="002012DD">
        <w:trPr>
          <w:jc w:val="center"/>
        </w:trPr>
        <w:tc>
          <w:tcPr>
            <w:tcW w:w="2410" w:type="dxa"/>
            <w:tcBorders>
              <w:top w:val="single" w:sz="4" w:space="0" w:color="auto"/>
              <w:left w:val="single" w:sz="4" w:space="0" w:color="auto"/>
              <w:bottom w:val="single" w:sz="4" w:space="0" w:color="auto"/>
              <w:right w:val="single" w:sz="4" w:space="0" w:color="auto"/>
            </w:tcBorders>
          </w:tcPr>
          <w:p w:rsidR="00353206" w:rsidRPr="008B6A5A" w:rsidRDefault="00353206" w:rsidP="004A3B1D">
            <w:pPr>
              <w:tabs>
                <w:tab w:val="left" w:pos="284"/>
                <w:tab w:val="left" w:pos="2268"/>
                <w:tab w:val="left" w:pos="2552"/>
              </w:tabs>
              <w:spacing w:before="66" w:after="66" w:line="242" w:lineRule="auto"/>
              <w:ind w:left="0" w:right="0"/>
              <w:jc w:val="left"/>
              <w:rPr>
                <w:rFonts w:ascii="Arial" w:hAnsi="Arial" w:cs="Arial"/>
                <w:sz w:val="18"/>
                <w:szCs w:val="18"/>
              </w:rPr>
            </w:pPr>
            <w:r w:rsidRPr="004D6ED8">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353206" w:rsidRPr="007A33E3" w:rsidRDefault="00353206" w:rsidP="0075699B">
            <w:pPr>
              <w:tabs>
                <w:tab w:val="left" w:pos="284"/>
                <w:tab w:val="left" w:pos="2268"/>
                <w:tab w:val="left" w:pos="2552"/>
              </w:tabs>
              <w:spacing w:before="66" w:after="66" w:line="242" w:lineRule="auto"/>
              <w:ind w:left="0" w:right="0"/>
              <w:rPr>
                <w:rFonts w:ascii="Arial" w:hAnsi="Arial" w:cs="Arial"/>
                <w:sz w:val="18"/>
                <w:szCs w:val="18"/>
              </w:rPr>
            </w:pPr>
            <w:r w:rsidRPr="00BE708E">
              <w:rPr>
                <w:rFonts w:ascii="Arial" w:hAnsi="Arial" w:cs="Arial"/>
                <w:sz w:val="18"/>
                <w:szCs w:val="18"/>
              </w:rPr>
              <w:t xml:space="preserve">Ο στόχος του μαθήματος είναι να παρουσιάσει τα βασικά θέματα σχεδιασμού και υλοποίησης γλωσσών προγραμματισμού, όπως επίσης να εξετάσει και να συγκρίνει τις διάφορες κατηγορίες γλωσσών προγραμματισμού και τα χαρακτηριστικά τους. </w:t>
            </w:r>
          </w:p>
        </w:tc>
      </w:tr>
      <w:tr w:rsidR="00353206" w:rsidRPr="00BB4C82" w:rsidTr="002012DD">
        <w:trPr>
          <w:jc w:val="center"/>
        </w:trPr>
        <w:tc>
          <w:tcPr>
            <w:tcW w:w="2410" w:type="dxa"/>
            <w:tcBorders>
              <w:top w:val="single" w:sz="4" w:space="0" w:color="auto"/>
              <w:left w:val="single" w:sz="4" w:space="0" w:color="auto"/>
              <w:bottom w:val="single" w:sz="4" w:space="0" w:color="auto"/>
              <w:right w:val="single" w:sz="4" w:space="0" w:color="auto"/>
            </w:tcBorders>
          </w:tcPr>
          <w:p w:rsidR="00353206" w:rsidRPr="004D6ED8" w:rsidRDefault="00353206" w:rsidP="004A3B1D">
            <w:pPr>
              <w:tabs>
                <w:tab w:val="left" w:pos="284"/>
                <w:tab w:val="left" w:pos="2268"/>
                <w:tab w:val="left" w:pos="2552"/>
              </w:tabs>
              <w:spacing w:before="66" w:after="66" w:line="242" w:lineRule="auto"/>
              <w:ind w:left="0" w:right="0"/>
              <w:jc w:val="left"/>
              <w:rPr>
                <w:rFonts w:ascii="Arial" w:hAnsi="Arial" w:cs="Arial"/>
                <w:sz w:val="18"/>
                <w:szCs w:val="18"/>
              </w:rPr>
            </w:pPr>
            <w:r w:rsidRPr="004D6ED8">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353206" w:rsidRPr="00BE708E" w:rsidRDefault="00353206" w:rsidP="00511AEF">
            <w:pPr>
              <w:tabs>
                <w:tab w:val="left" w:pos="284"/>
                <w:tab w:val="left" w:pos="2268"/>
                <w:tab w:val="left" w:pos="2552"/>
              </w:tabs>
              <w:autoSpaceDE w:val="0"/>
              <w:autoSpaceDN w:val="0"/>
              <w:adjustRightInd w:val="0"/>
              <w:spacing w:before="40" w:after="40" w:line="240" w:lineRule="auto"/>
              <w:ind w:left="0" w:right="0"/>
              <w:rPr>
                <w:rFonts w:ascii="Arial" w:hAnsi="Arial" w:cs="Arial"/>
                <w:sz w:val="18"/>
                <w:szCs w:val="18"/>
              </w:rPr>
            </w:pPr>
            <w:r w:rsidRPr="00BE708E">
              <w:rPr>
                <w:rFonts w:ascii="Arial" w:hAnsi="Arial" w:cs="Arial"/>
                <w:sz w:val="18"/>
                <w:szCs w:val="18"/>
              </w:rPr>
              <w:t>Ένας φοιτητής που θα παρακολουθήσει επιτυχώς το μάθημα θα μπορεί να:</w:t>
            </w:r>
          </w:p>
          <w:p w:rsidR="00353206" w:rsidRPr="00BE708E" w:rsidRDefault="00353206" w:rsidP="00B51C91">
            <w:pPr>
              <w:numPr>
                <w:ilvl w:val="0"/>
                <w:numId w:val="92"/>
              </w:numPr>
              <w:spacing w:line="240" w:lineRule="auto"/>
              <w:ind w:left="317" w:right="0" w:hanging="283"/>
              <w:rPr>
                <w:rFonts w:ascii="Arial" w:hAnsi="Arial" w:cs="Arial"/>
                <w:sz w:val="18"/>
                <w:szCs w:val="18"/>
              </w:rPr>
            </w:pPr>
            <w:r>
              <w:rPr>
                <w:rFonts w:ascii="Arial" w:hAnsi="Arial" w:cs="Arial"/>
                <w:sz w:val="18"/>
                <w:szCs w:val="18"/>
              </w:rPr>
              <w:t xml:space="preserve"> </w:t>
            </w:r>
            <w:r w:rsidRPr="00BE708E">
              <w:rPr>
                <w:rFonts w:ascii="Arial" w:hAnsi="Arial" w:cs="Arial"/>
                <w:sz w:val="18"/>
                <w:szCs w:val="18"/>
              </w:rPr>
              <w:t>μάθει πιο εύκολα νέες γλώσσες προγραμματισμού.</w:t>
            </w:r>
          </w:p>
          <w:p w:rsidR="00353206" w:rsidRPr="00BE708E" w:rsidRDefault="00353206" w:rsidP="00B51C91">
            <w:pPr>
              <w:numPr>
                <w:ilvl w:val="0"/>
                <w:numId w:val="92"/>
              </w:numPr>
              <w:spacing w:line="240" w:lineRule="auto"/>
              <w:ind w:left="317" w:right="0" w:hanging="283"/>
              <w:rPr>
                <w:rFonts w:ascii="Arial" w:hAnsi="Arial" w:cs="Arial"/>
                <w:sz w:val="18"/>
                <w:szCs w:val="18"/>
              </w:rPr>
            </w:pPr>
            <w:r w:rsidRPr="00BE708E">
              <w:rPr>
                <w:rFonts w:ascii="Arial" w:hAnsi="Arial" w:cs="Arial"/>
                <w:sz w:val="18"/>
                <w:szCs w:val="18"/>
              </w:rPr>
              <w:t xml:space="preserve">επιλέξει την καταλληλότερη γλώσσα για μία εφαρμογή </w:t>
            </w:r>
          </w:p>
          <w:p w:rsidR="00353206" w:rsidRPr="00BE708E" w:rsidRDefault="00353206" w:rsidP="00B51C91">
            <w:pPr>
              <w:numPr>
                <w:ilvl w:val="0"/>
                <w:numId w:val="92"/>
              </w:numPr>
              <w:spacing w:line="240" w:lineRule="auto"/>
              <w:ind w:left="317" w:right="0" w:hanging="283"/>
              <w:rPr>
                <w:rFonts w:ascii="Arial" w:hAnsi="Arial" w:cs="Arial"/>
                <w:sz w:val="18"/>
                <w:szCs w:val="18"/>
              </w:rPr>
            </w:pPr>
            <w:r w:rsidRPr="00BE708E">
              <w:rPr>
                <w:rFonts w:ascii="Arial" w:hAnsi="Arial" w:cs="Arial"/>
                <w:sz w:val="18"/>
                <w:szCs w:val="18"/>
              </w:rPr>
              <w:t>χρησιμοποιεί καλύτερα τα χαρακτηριστικά μίας γλώσσας προγραμματισμού.</w:t>
            </w:r>
          </w:p>
          <w:p w:rsidR="00353206" w:rsidRPr="00BE708E" w:rsidRDefault="00353206" w:rsidP="00B51C91">
            <w:pPr>
              <w:numPr>
                <w:ilvl w:val="0"/>
                <w:numId w:val="92"/>
              </w:numPr>
              <w:spacing w:line="240" w:lineRule="auto"/>
              <w:ind w:left="317" w:right="0" w:hanging="283"/>
              <w:rPr>
                <w:rFonts w:ascii="Arial" w:hAnsi="Arial" w:cs="Arial"/>
                <w:sz w:val="18"/>
                <w:szCs w:val="18"/>
              </w:rPr>
            </w:pPr>
            <w:r w:rsidRPr="00BE708E">
              <w:rPr>
                <w:rFonts w:ascii="Arial" w:hAnsi="Arial" w:cs="Arial"/>
                <w:sz w:val="18"/>
                <w:szCs w:val="18"/>
              </w:rPr>
              <w:t>περιγράψει τυπικά τη σύνταξη μίας γλώσσας προγραμματισμού</w:t>
            </w:r>
          </w:p>
          <w:p w:rsidR="00353206" w:rsidRPr="00BE708E" w:rsidRDefault="00353206" w:rsidP="00B51C91">
            <w:pPr>
              <w:numPr>
                <w:ilvl w:val="0"/>
                <w:numId w:val="92"/>
              </w:numPr>
              <w:spacing w:line="240" w:lineRule="auto"/>
              <w:ind w:left="317" w:right="0" w:hanging="283"/>
              <w:rPr>
                <w:rFonts w:ascii="Arial" w:hAnsi="Arial" w:cs="Arial"/>
                <w:sz w:val="18"/>
                <w:szCs w:val="18"/>
              </w:rPr>
            </w:pPr>
            <w:r w:rsidRPr="00BE708E">
              <w:rPr>
                <w:rFonts w:ascii="Arial" w:hAnsi="Arial" w:cs="Arial"/>
                <w:sz w:val="18"/>
                <w:szCs w:val="18"/>
              </w:rPr>
              <w:t xml:space="preserve">γράψει μικρά προγράμματα στη συναρτησιακή γλώσσα </w:t>
            </w:r>
            <w:r w:rsidRPr="00D24B3B">
              <w:rPr>
                <w:rFonts w:ascii="Arial" w:hAnsi="Arial" w:cs="Arial"/>
                <w:sz w:val="18"/>
                <w:szCs w:val="18"/>
              </w:rPr>
              <w:t>Haskell</w:t>
            </w:r>
            <w:r w:rsidRPr="00BE708E">
              <w:rPr>
                <w:rFonts w:ascii="Arial" w:hAnsi="Arial" w:cs="Arial"/>
                <w:sz w:val="18"/>
                <w:szCs w:val="18"/>
              </w:rPr>
              <w:t>.</w:t>
            </w:r>
          </w:p>
          <w:p w:rsidR="00353206" w:rsidRPr="007A33E3" w:rsidRDefault="00353206" w:rsidP="00B51C91">
            <w:pPr>
              <w:numPr>
                <w:ilvl w:val="0"/>
                <w:numId w:val="92"/>
              </w:numPr>
              <w:spacing w:line="240" w:lineRule="auto"/>
              <w:ind w:left="317" w:right="0" w:hanging="283"/>
              <w:rPr>
                <w:rFonts w:ascii="Arial" w:hAnsi="Arial" w:cs="Arial"/>
                <w:sz w:val="18"/>
                <w:szCs w:val="18"/>
              </w:rPr>
            </w:pPr>
            <w:r w:rsidRPr="00BE708E">
              <w:rPr>
                <w:rFonts w:ascii="Arial" w:hAnsi="Arial" w:cs="Arial"/>
                <w:sz w:val="18"/>
                <w:szCs w:val="18"/>
              </w:rPr>
              <w:lastRenderedPageBreak/>
              <w:t xml:space="preserve">γράψει μικρά προγράμματα στη γλώσσα γλώσσα λογικού προγραμματισμού </w:t>
            </w:r>
            <w:r w:rsidRPr="00D24B3B">
              <w:rPr>
                <w:rFonts w:ascii="Arial" w:hAnsi="Arial" w:cs="Arial"/>
                <w:sz w:val="18"/>
                <w:szCs w:val="18"/>
              </w:rPr>
              <w:t>Prolog</w:t>
            </w:r>
            <w:r w:rsidRPr="00BE708E">
              <w:rPr>
                <w:rFonts w:ascii="Arial" w:hAnsi="Arial" w:cs="Arial"/>
                <w:sz w:val="18"/>
                <w:szCs w:val="18"/>
              </w:rPr>
              <w:t>.</w:t>
            </w:r>
          </w:p>
        </w:tc>
      </w:tr>
      <w:tr w:rsidR="00353206" w:rsidRPr="00F618AF" w:rsidTr="002012DD">
        <w:trPr>
          <w:jc w:val="center"/>
        </w:trPr>
        <w:tc>
          <w:tcPr>
            <w:tcW w:w="2410" w:type="dxa"/>
            <w:tcBorders>
              <w:top w:val="single" w:sz="4" w:space="0" w:color="auto"/>
              <w:left w:val="single" w:sz="4" w:space="0" w:color="auto"/>
              <w:bottom w:val="single" w:sz="4" w:space="0" w:color="auto"/>
              <w:right w:val="single" w:sz="4" w:space="0" w:color="auto"/>
            </w:tcBorders>
          </w:tcPr>
          <w:p w:rsidR="00353206" w:rsidRPr="004D6ED8" w:rsidRDefault="00353206" w:rsidP="004A3B1D">
            <w:pPr>
              <w:tabs>
                <w:tab w:val="left" w:pos="284"/>
                <w:tab w:val="left" w:pos="2268"/>
                <w:tab w:val="left" w:pos="2552"/>
              </w:tabs>
              <w:spacing w:before="66" w:after="66" w:line="242" w:lineRule="auto"/>
              <w:ind w:left="0" w:right="0"/>
              <w:jc w:val="left"/>
              <w:rPr>
                <w:rFonts w:ascii="Arial" w:hAnsi="Arial" w:cs="Arial"/>
                <w:sz w:val="18"/>
                <w:szCs w:val="18"/>
              </w:rPr>
            </w:pPr>
            <w:r w:rsidRPr="004D6ED8">
              <w:rPr>
                <w:rFonts w:ascii="Arial" w:hAnsi="Arial" w:cs="Arial"/>
                <w:sz w:val="18"/>
                <w:szCs w:val="18"/>
              </w:rPr>
              <w:lastRenderedPageBreak/>
              <w:t>Συγγράμματα</w:t>
            </w:r>
          </w:p>
          <w:p w:rsidR="00353206" w:rsidRPr="004D6ED8" w:rsidRDefault="00353206" w:rsidP="004A3B1D">
            <w:pPr>
              <w:tabs>
                <w:tab w:val="left" w:pos="284"/>
                <w:tab w:val="left" w:pos="2268"/>
                <w:tab w:val="left" w:pos="2552"/>
              </w:tabs>
              <w:spacing w:before="66" w:after="66" w:line="242"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A82AFB" w:rsidRPr="00726314" w:rsidRDefault="00A82AFB" w:rsidP="00B51C91">
            <w:pPr>
              <w:numPr>
                <w:ilvl w:val="0"/>
                <w:numId w:val="92"/>
              </w:numPr>
              <w:spacing w:line="240" w:lineRule="auto"/>
              <w:ind w:left="317" w:right="0" w:hanging="283"/>
              <w:rPr>
                <w:rFonts w:ascii="Arial" w:hAnsi="Arial" w:cs="Arial"/>
                <w:sz w:val="18"/>
                <w:szCs w:val="18"/>
                <w:lang w:val="en-US"/>
              </w:rPr>
            </w:pPr>
            <w:r>
              <w:rPr>
                <w:rFonts w:ascii="Arial" w:hAnsi="Arial" w:cs="Arial"/>
                <w:sz w:val="18"/>
                <w:szCs w:val="18"/>
              </w:rPr>
              <w:t>Βιβλίο</w:t>
            </w:r>
            <w:r w:rsidRPr="00726314">
              <w:rPr>
                <w:rFonts w:ascii="Arial" w:hAnsi="Arial" w:cs="Arial"/>
                <w:sz w:val="18"/>
                <w:szCs w:val="18"/>
                <w:lang w:val="en-US"/>
              </w:rPr>
              <w:t xml:space="preserve"> [246]: </w:t>
            </w:r>
            <w:r w:rsidRPr="00A82AFB">
              <w:rPr>
                <w:rFonts w:ascii="Arial" w:hAnsi="Arial" w:cs="Arial"/>
                <w:sz w:val="18"/>
                <w:szCs w:val="18"/>
              </w:rPr>
              <w:t>ΣΥΓΧΡΟΝΕΣ</w:t>
            </w:r>
            <w:r w:rsidRPr="00726314">
              <w:rPr>
                <w:rFonts w:ascii="Arial" w:hAnsi="Arial" w:cs="Arial"/>
                <w:sz w:val="18"/>
                <w:szCs w:val="18"/>
                <w:lang w:val="en-US"/>
              </w:rPr>
              <w:t xml:space="preserve"> </w:t>
            </w:r>
            <w:r w:rsidRPr="00A82AFB">
              <w:rPr>
                <w:rFonts w:ascii="Arial" w:hAnsi="Arial" w:cs="Arial"/>
                <w:sz w:val="18"/>
                <w:szCs w:val="18"/>
              </w:rPr>
              <w:t>ΓΛΩΣΣΕΣ</w:t>
            </w:r>
            <w:r w:rsidRPr="00726314">
              <w:rPr>
                <w:rFonts w:ascii="Arial" w:hAnsi="Arial" w:cs="Arial"/>
                <w:sz w:val="18"/>
                <w:szCs w:val="18"/>
                <w:lang w:val="en-US"/>
              </w:rPr>
              <w:t xml:space="preserve"> </w:t>
            </w:r>
            <w:r w:rsidRPr="00A82AFB">
              <w:rPr>
                <w:rFonts w:ascii="Arial" w:hAnsi="Arial" w:cs="Arial"/>
                <w:sz w:val="18"/>
                <w:szCs w:val="18"/>
              </w:rPr>
              <w:t>ΠΡΟΓΡΑΜ</w:t>
            </w:r>
            <w:r w:rsidRPr="00726314">
              <w:rPr>
                <w:rFonts w:ascii="Arial" w:hAnsi="Arial" w:cs="Arial"/>
                <w:sz w:val="18"/>
                <w:szCs w:val="18"/>
                <w:lang w:val="en-US"/>
              </w:rPr>
              <w:t>-</w:t>
            </w:r>
            <w:r w:rsidRPr="00A82AFB">
              <w:rPr>
                <w:rFonts w:ascii="Arial" w:hAnsi="Arial" w:cs="Arial"/>
                <w:sz w:val="18"/>
                <w:szCs w:val="18"/>
              </w:rPr>
              <w:t>ΜΑΤΙΣΜΟΥ</w:t>
            </w:r>
            <w:r w:rsidRPr="00726314">
              <w:rPr>
                <w:rFonts w:ascii="Arial" w:hAnsi="Arial" w:cs="Arial"/>
                <w:sz w:val="18"/>
                <w:szCs w:val="18"/>
                <w:lang w:val="en-US"/>
              </w:rPr>
              <w:t xml:space="preserve">, BROOKS WEBBER ADAM  </w:t>
            </w:r>
          </w:p>
          <w:p w:rsidR="00A82AFB" w:rsidRPr="00A82AFB" w:rsidRDefault="00A82AFB" w:rsidP="00B51C91">
            <w:pPr>
              <w:numPr>
                <w:ilvl w:val="0"/>
                <w:numId w:val="92"/>
              </w:numPr>
              <w:spacing w:line="240" w:lineRule="auto"/>
              <w:ind w:left="317" w:right="0" w:hanging="283"/>
              <w:rPr>
                <w:rFonts w:ascii="Arial" w:hAnsi="Arial" w:cs="Arial"/>
                <w:sz w:val="18"/>
                <w:szCs w:val="18"/>
              </w:rPr>
            </w:pPr>
            <w:r w:rsidRPr="00A82AFB">
              <w:rPr>
                <w:rFonts w:ascii="Arial" w:hAnsi="Arial" w:cs="Arial"/>
                <w:sz w:val="18"/>
                <w:szCs w:val="18"/>
              </w:rPr>
              <w:t xml:space="preserve">Βιβλίο [13858]: ΠΡΑΓΜΑΤΟΛΟΓΙΑ ΤΩΝ ΓΛΩΣΣΩΝ ΠΡΟΓΡΑΜΜΑΤΙΣΜΟΥ, MICHAEL L. SCOTT </w:t>
            </w:r>
          </w:p>
          <w:p w:rsidR="00353206" w:rsidRPr="00A82AFB" w:rsidRDefault="00A82AFB" w:rsidP="00B51C91">
            <w:pPr>
              <w:numPr>
                <w:ilvl w:val="0"/>
                <w:numId w:val="92"/>
              </w:numPr>
              <w:spacing w:line="240" w:lineRule="auto"/>
              <w:ind w:left="317" w:right="0" w:hanging="283"/>
              <w:rPr>
                <w:rFonts w:ascii="Arial" w:hAnsi="Arial" w:cs="Arial"/>
                <w:sz w:val="18"/>
                <w:szCs w:val="18"/>
              </w:rPr>
            </w:pPr>
            <w:r w:rsidRPr="00A82AFB">
              <w:rPr>
                <w:rFonts w:ascii="Arial" w:hAnsi="Arial" w:cs="Arial"/>
                <w:sz w:val="18"/>
                <w:szCs w:val="18"/>
              </w:rPr>
              <w:t>Βιβλίο [68369373]: Αρχές Γλωσσών Προγραμματισμού 11η εκδ., Robert W. Sebesta</w:t>
            </w:r>
          </w:p>
        </w:tc>
      </w:tr>
      <w:tr w:rsidR="00353206" w:rsidRPr="00291084" w:rsidTr="002012DD">
        <w:trPr>
          <w:jc w:val="center"/>
        </w:trPr>
        <w:tc>
          <w:tcPr>
            <w:tcW w:w="2410" w:type="dxa"/>
            <w:tcBorders>
              <w:top w:val="single" w:sz="4" w:space="0" w:color="auto"/>
              <w:left w:val="single" w:sz="4" w:space="0" w:color="auto"/>
              <w:bottom w:val="single" w:sz="4" w:space="0" w:color="auto"/>
              <w:right w:val="single" w:sz="4" w:space="0" w:color="auto"/>
            </w:tcBorders>
          </w:tcPr>
          <w:p w:rsidR="00353206" w:rsidRPr="004D6ED8" w:rsidRDefault="00353206" w:rsidP="004A3B1D">
            <w:pPr>
              <w:tabs>
                <w:tab w:val="left" w:pos="284"/>
                <w:tab w:val="left" w:pos="2268"/>
                <w:tab w:val="left" w:pos="2552"/>
              </w:tabs>
              <w:spacing w:before="66" w:after="66" w:line="242" w:lineRule="auto"/>
              <w:ind w:left="0" w:right="0"/>
              <w:jc w:val="left"/>
              <w:rPr>
                <w:rFonts w:ascii="Arial" w:hAnsi="Arial" w:cs="Arial"/>
                <w:sz w:val="18"/>
                <w:szCs w:val="18"/>
                <w:lang w:val="en-US"/>
              </w:rPr>
            </w:pPr>
            <w:r w:rsidRPr="004D6ED8">
              <w:rPr>
                <w:rFonts w:ascii="Arial" w:hAnsi="Arial" w:cs="Arial"/>
                <w:sz w:val="18"/>
                <w:szCs w:val="18"/>
              </w:rPr>
              <w:t>Μέθοδοι</w:t>
            </w:r>
            <w:r w:rsidRPr="004D6ED8">
              <w:rPr>
                <w:rFonts w:ascii="Arial" w:hAnsi="Arial" w:cs="Arial"/>
                <w:sz w:val="18"/>
                <w:szCs w:val="18"/>
                <w:lang w:val="en-US"/>
              </w:rPr>
              <w:t xml:space="preserve"> </w:t>
            </w:r>
            <w:r w:rsidRPr="004D6ED8">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DD28B7" w:rsidRPr="00DD28B7" w:rsidRDefault="00DD28B7" w:rsidP="00B51C91">
            <w:pPr>
              <w:numPr>
                <w:ilvl w:val="0"/>
                <w:numId w:val="92"/>
              </w:numPr>
              <w:spacing w:line="240" w:lineRule="auto"/>
              <w:ind w:left="317" w:right="0" w:hanging="283"/>
              <w:rPr>
                <w:rFonts w:ascii="Arial" w:hAnsi="Arial" w:cs="Arial"/>
                <w:sz w:val="18"/>
                <w:szCs w:val="18"/>
              </w:rPr>
            </w:pPr>
            <w:r w:rsidRPr="00DD28B7">
              <w:rPr>
                <w:rFonts w:ascii="Arial" w:hAnsi="Arial" w:cs="Arial"/>
                <w:sz w:val="18"/>
                <w:szCs w:val="18"/>
              </w:rPr>
              <w:t>Διαλέξεις, Εργαστήρια</w:t>
            </w:r>
          </w:p>
          <w:p w:rsidR="00353206" w:rsidRPr="00BE708E" w:rsidRDefault="00D3204F" w:rsidP="00B51C91">
            <w:pPr>
              <w:numPr>
                <w:ilvl w:val="0"/>
                <w:numId w:val="92"/>
              </w:numPr>
              <w:spacing w:line="240" w:lineRule="auto"/>
              <w:ind w:left="317" w:right="0" w:hanging="283"/>
              <w:rPr>
                <w:rFonts w:ascii="Arial" w:hAnsi="Arial" w:cs="Arial"/>
                <w:sz w:val="18"/>
                <w:szCs w:val="18"/>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353206" w:rsidRPr="00D36611" w:rsidTr="002012DD">
        <w:trPr>
          <w:jc w:val="center"/>
        </w:trPr>
        <w:tc>
          <w:tcPr>
            <w:tcW w:w="2410" w:type="dxa"/>
            <w:tcBorders>
              <w:top w:val="single" w:sz="4" w:space="0" w:color="auto"/>
              <w:left w:val="single" w:sz="4" w:space="0" w:color="auto"/>
              <w:bottom w:val="single" w:sz="4" w:space="0" w:color="auto"/>
              <w:right w:val="single" w:sz="4" w:space="0" w:color="auto"/>
            </w:tcBorders>
          </w:tcPr>
          <w:p w:rsidR="00353206" w:rsidRPr="004D6ED8" w:rsidRDefault="00353206" w:rsidP="004A3B1D">
            <w:pPr>
              <w:tabs>
                <w:tab w:val="left" w:pos="284"/>
                <w:tab w:val="left" w:pos="2268"/>
                <w:tab w:val="left" w:pos="2552"/>
              </w:tabs>
              <w:spacing w:before="66" w:after="66" w:line="242" w:lineRule="auto"/>
              <w:ind w:left="0" w:right="0"/>
              <w:jc w:val="left"/>
              <w:rPr>
                <w:rFonts w:ascii="Arial" w:hAnsi="Arial" w:cs="Arial"/>
                <w:sz w:val="18"/>
                <w:szCs w:val="18"/>
              </w:rPr>
            </w:pPr>
            <w:r w:rsidRPr="004D6ED8">
              <w:rPr>
                <w:rFonts w:ascii="Arial" w:hAnsi="Arial" w:cs="Arial"/>
                <w:sz w:val="18"/>
                <w:szCs w:val="18"/>
              </w:rPr>
              <w:t>Κριτήρια</w:t>
            </w:r>
            <w:r w:rsidRPr="004D6ED8">
              <w:rPr>
                <w:rFonts w:ascii="Arial" w:hAnsi="Arial" w:cs="Arial"/>
                <w:sz w:val="18"/>
                <w:szCs w:val="18"/>
                <w:lang w:val="en-US"/>
              </w:rPr>
              <w:t xml:space="preserve"> </w:t>
            </w:r>
            <w:r w:rsidRPr="004D6ED8">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353206" w:rsidRPr="00353206" w:rsidRDefault="00353206" w:rsidP="00B51C91">
            <w:pPr>
              <w:pStyle w:val="afb"/>
              <w:numPr>
                <w:ilvl w:val="0"/>
                <w:numId w:val="119"/>
              </w:numPr>
              <w:spacing w:line="240" w:lineRule="auto"/>
              <w:ind w:left="317" w:hanging="283"/>
              <w:rPr>
                <w:rFonts w:ascii="Arial" w:hAnsi="Arial" w:cs="Arial"/>
                <w:sz w:val="18"/>
                <w:szCs w:val="18"/>
              </w:rPr>
            </w:pPr>
            <w:r w:rsidRPr="00353206">
              <w:rPr>
                <w:rFonts w:ascii="Arial" w:hAnsi="Arial" w:cs="Arial"/>
                <w:sz w:val="18"/>
                <w:szCs w:val="18"/>
              </w:rPr>
              <w:t>Γραπτή τελική εξέταση</w:t>
            </w:r>
          </w:p>
          <w:p w:rsidR="00353206" w:rsidRPr="007A33E3" w:rsidRDefault="00353206" w:rsidP="00B51C91">
            <w:pPr>
              <w:pStyle w:val="afb"/>
              <w:numPr>
                <w:ilvl w:val="0"/>
                <w:numId w:val="119"/>
              </w:numPr>
              <w:spacing w:line="240" w:lineRule="auto"/>
              <w:ind w:left="317" w:hanging="283"/>
              <w:rPr>
                <w:rFonts w:ascii="Arial" w:hAnsi="Arial" w:cs="Arial"/>
                <w:sz w:val="18"/>
                <w:szCs w:val="18"/>
              </w:rPr>
            </w:pPr>
            <w:r w:rsidRPr="00353206">
              <w:rPr>
                <w:rFonts w:ascii="Arial" w:hAnsi="Arial" w:cs="Arial"/>
                <w:sz w:val="18"/>
                <w:szCs w:val="18"/>
              </w:rPr>
              <w:t>Εργαστηριακές ασκήσεις</w:t>
            </w:r>
            <w:r w:rsidRPr="00353206">
              <w:rPr>
                <w:rFonts w:cs="Arial"/>
                <w:color w:val="002060"/>
              </w:rPr>
              <w:t xml:space="preserve"> </w:t>
            </w:r>
          </w:p>
        </w:tc>
      </w:tr>
      <w:tr w:rsidR="00353206" w:rsidRPr="003D5AB9" w:rsidTr="002012DD">
        <w:trPr>
          <w:jc w:val="center"/>
        </w:trPr>
        <w:tc>
          <w:tcPr>
            <w:tcW w:w="2410" w:type="dxa"/>
            <w:tcBorders>
              <w:top w:val="single" w:sz="4" w:space="0" w:color="auto"/>
              <w:left w:val="single" w:sz="4" w:space="0" w:color="auto"/>
              <w:bottom w:val="single" w:sz="4" w:space="0" w:color="auto"/>
              <w:right w:val="single" w:sz="4" w:space="0" w:color="auto"/>
            </w:tcBorders>
          </w:tcPr>
          <w:p w:rsidR="00353206" w:rsidRPr="004D6ED8" w:rsidRDefault="00353206" w:rsidP="004A3B1D">
            <w:pPr>
              <w:tabs>
                <w:tab w:val="left" w:pos="284"/>
                <w:tab w:val="left" w:pos="2268"/>
                <w:tab w:val="left" w:pos="2552"/>
              </w:tabs>
              <w:spacing w:before="66" w:after="66" w:line="242" w:lineRule="auto"/>
              <w:ind w:left="0" w:right="0"/>
              <w:jc w:val="left"/>
              <w:rPr>
                <w:rFonts w:ascii="Arial" w:hAnsi="Arial" w:cs="Arial"/>
                <w:sz w:val="18"/>
                <w:szCs w:val="18"/>
                <w:lang w:val="en-US"/>
              </w:rPr>
            </w:pPr>
            <w:r w:rsidRPr="004D6ED8">
              <w:rPr>
                <w:rFonts w:ascii="Arial" w:hAnsi="Arial" w:cs="Arial"/>
                <w:sz w:val="18"/>
                <w:szCs w:val="18"/>
              </w:rPr>
              <w:t>Ιστοσελίδα του μαθήματος</w:t>
            </w:r>
            <w:r w:rsidRPr="004D6ED8">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353206" w:rsidRPr="00BE708E" w:rsidRDefault="0033223C" w:rsidP="0075699B">
            <w:pPr>
              <w:tabs>
                <w:tab w:val="left" w:pos="284"/>
                <w:tab w:val="left" w:pos="2268"/>
                <w:tab w:val="left" w:pos="2552"/>
              </w:tabs>
              <w:spacing w:before="66" w:after="66" w:line="242" w:lineRule="auto"/>
              <w:ind w:left="0" w:right="0"/>
              <w:rPr>
                <w:rFonts w:ascii="Arial" w:hAnsi="Arial" w:cs="Arial"/>
                <w:sz w:val="18"/>
                <w:szCs w:val="18"/>
                <w:lang w:val="en-US"/>
              </w:rPr>
            </w:pPr>
            <w:hyperlink r:id="rId74" w:history="1">
              <w:r w:rsidR="00353206" w:rsidRPr="000D5ACE">
                <w:rPr>
                  <w:rStyle w:val="-"/>
                  <w:rFonts w:ascii="Arial" w:hAnsi="Arial" w:cs="Arial"/>
                  <w:sz w:val="18"/>
                  <w:szCs w:val="18"/>
                  <w:lang w:val="en-US"/>
                </w:rPr>
                <w:t>http://www.cse.uoi.gr/~cnomikos/courses/pl/pl-main.htm</w:t>
              </w:r>
            </w:hyperlink>
          </w:p>
        </w:tc>
      </w:tr>
      <w:tr w:rsidR="00494B45" w:rsidRPr="0063742B" w:rsidTr="000B29A3">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A7769D" w:rsidRDefault="00494B45" w:rsidP="004A3B1D">
            <w:pPr>
              <w:tabs>
                <w:tab w:val="left" w:pos="284"/>
                <w:tab w:val="left" w:pos="2268"/>
                <w:tab w:val="left" w:pos="2552"/>
              </w:tabs>
              <w:spacing w:before="66" w:after="66" w:line="245" w:lineRule="auto"/>
              <w:ind w:left="0" w:right="0"/>
              <w:jc w:val="left"/>
              <w:rPr>
                <w:rFonts w:ascii="Arial" w:hAnsi="Arial" w:cs="Arial"/>
                <w:b/>
                <w:sz w:val="18"/>
                <w:szCs w:val="18"/>
                <w:highlight w:val="lightGray"/>
              </w:rPr>
            </w:pPr>
            <w:r w:rsidRPr="004D6ED8">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E1180E" w:rsidRDefault="00494B45" w:rsidP="004A3B1D">
            <w:pPr>
              <w:tabs>
                <w:tab w:val="left" w:pos="284"/>
                <w:tab w:val="left" w:pos="2268"/>
                <w:tab w:val="left" w:pos="2552"/>
              </w:tabs>
              <w:spacing w:before="66" w:after="66" w:line="245" w:lineRule="auto"/>
              <w:ind w:left="0" w:right="0"/>
              <w:jc w:val="left"/>
              <w:rPr>
                <w:rFonts w:ascii="Arial" w:hAnsi="Arial" w:cs="Arial"/>
                <w:b/>
                <w:sz w:val="18"/>
                <w:szCs w:val="18"/>
              </w:rPr>
            </w:pPr>
            <w:r w:rsidRPr="00E1180E">
              <w:rPr>
                <w:rFonts w:ascii="Arial" w:hAnsi="Arial" w:cs="Arial"/>
                <w:b/>
                <w:sz w:val="18"/>
                <w:szCs w:val="18"/>
              </w:rPr>
              <w:t>E</w:t>
            </w:r>
            <w:r w:rsidRPr="00E1180E">
              <w:rPr>
                <w:rFonts w:ascii="Arial" w:hAnsi="Arial" w:cs="Arial" w:hint="eastAsia"/>
                <w:b/>
                <w:sz w:val="18"/>
                <w:szCs w:val="18"/>
              </w:rPr>
              <w:t>ισαγωγή</w:t>
            </w:r>
            <w:r w:rsidRPr="00E1180E">
              <w:rPr>
                <w:rFonts w:ascii="Arial" w:hAnsi="Arial" w:cs="Arial"/>
                <w:b/>
                <w:sz w:val="18"/>
                <w:szCs w:val="18"/>
              </w:rPr>
              <w:t xml:space="preserve"> </w:t>
            </w:r>
            <w:r w:rsidRPr="00E1180E">
              <w:rPr>
                <w:rFonts w:ascii="Arial" w:hAnsi="Arial" w:cs="Arial" w:hint="eastAsia"/>
                <w:b/>
                <w:sz w:val="18"/>
                <w:szCs w:val="18"/>
              </w:rPr>
              <w:t>στην</w:t>
            </w:r>
            <w:r w:rsidRPr="00E1180E">
              <w:rPr>
                <w:rFonts w:ascii="Arial" w:hAnsi="Arial" w:cs="Arial"/>
                <w:b/>
                <w:sz w:val="18"/>
                <w:szCs w:val="18"/>
              </w:rPr>
              <w:t xml:space="preserve"> A</w:t>
            </w:r>
            <w:r w:rsidRPr="00E1180E">
              <w:rPr>
                <w:rFonts w:ascii="Arial" w:hAnsi="Arial" w:cs="Arial" w:hint="eastAsia"/>
                <w:b/>
                <w:sz w:val="18"/>
                <w:szCs w:val="18"/>
              </w:rPr>
              <w:t>ριθμητική</w:t>
            </w:r>
            <w:r w:rsidRPr="00E1180E">
              <w:rPr>
                <w:rFonts w:ascii="Arial" w:hAnsi="Arial" w:cs="Arial"/>
                <w:b/>
                <w:sz w:val="18"/>
                <w:szCs w:val="18"/>
              </w:rPr>
              <w:t xml:space="preserve"> A</w:t>
            </w:r>
            <w:r w:rsidRPr="00E1180E">
              <w:rPr>
                <w:rFonts w:ascii="Arial" w:hAnsi="Arial" w:cs="Arial" w:hint="eastAsia"/>
                <w:b/>
                <w:sz w:val="18"/>
                <w:szCs w:val="18"/>
              </w:rPr>
              <w:t>νάλυση</w:t>
            </w:r>
            <w:r w:rsidRPr="00E1180E">
              <w:rPr>
                <w:rFonts w:ascii="Arial" w:hAnsi="Arial" w:cs="Arial"/>
                <w:b/>
                <w:sz w:val="18"/>
                <w:szCs w:val="18"/>
              </w:rPr>
              <w:t xml:space="preserve"> </w:t>
            </w:r>
            <w:r w:rsidR="000804A3">
              <w:rPr>
                <w:rFonts w:ascii="Arial" w:hAnsi="Arial" w:cs="Arial"/>
                <w:b/>
                <w:sz w:val="18"/>
                <w:szCs w:val="18"/>
              </w:rPr>
              <w:t>(ΜΥΥ403</w:t>
            </w:r>
            <w:r>
              <w:rPr>
                <w:rFonts w:ascii="Arial" w:hAnsi="Arial" w:cs="Arial"/>
                <w:b/>
                <w:sz w:val="18"/>
                <w:szCs w:val="18"/>
              </w:rPr>
              <w:t>)</w:t>
            </w:r>
          </w:p>
        </w:tc>
      </w:tr>
      <w:tr w:rsidR="00494B45" w:rsidRPr="0063742B" w:rsidTr="000B29A3">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A3B1D">
            <w:pPr>
              <w:tabs>
                <w:tab w:val="left" w:pos="284"/>
                <w:tab w:val="left" w:pos="2268"/>
                <w:tab w:val="left" w:pos="2552"/>
              </w:tabs>
              <w:spacing w:before="66" w:after="66" w:line="245" w:lineRule="auto"/>
              <w:ind w:left="0" w:right="0"/>
              <w:jc w:val="left"/>
              <w:rPr>
                <w:rFonts w:ascii="Arial" w:hAnsi="Arial" w:cs="Arial"/>
                <w:sz w:val="18"/>
                <w:szCs w:val="18"/>
                <w:lang w:val="en-US"/>
              </w:rPr>
            </w:pPr>
            <w:r w:rsidRPr="004D6ED8">
              <w:rPr>
                <w:rFonts w:ascii="Arial" w:hAnsi="Arial" w:cs="Arial"/>
                <w:sz w:val="18"/>
                <w:szCs w:val="18"/>
              </w:rPr>
              <w:t>Περιγραφή μαθήματος</w:t>
            </w:r>
            <w:r w:rsidRPr="004D6ED8">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17D01" w:rsidRPr="00717D01" w:rsidRDefault="00717D01" w:rsidP="00B51C91">
            <w:pPr>
              <w:numPr>
                <w:ilvl w:val="0"/>
                <w:numId w:val="120"/>
              </w:numPr>
              <w:spacing w:line="240" w:lineRule="auto"/>
              <w:ind w:left="176" w:right="0" w:hanging="176"/>
              <w:rPr>
                <w:rFonts w:ascii="Arial" w:hAnsi="Arial" w:cs="Arial"/>
                <w:sz w:val="18"/>
                <w:szCs w:val="18"/>
              </w:rPr>
            </w:pPr>
            <w:r w:rsidRPr="00717D01">
              <w:rPr>
                <w:rFonts w:ascii="Arial" w:hAnsi="Arial" w:cs="Arial"/>
                <w:sz w:val="18"/>
                <w:szCs w:val="18"/>
              </w:rPr>
              <w:t>Υπολογισμοί και σφάλματα</w:t>
            </w:r>
          </w:p>
          <w:p w:rsidR="00717D01" w:rsidRPr="00717D01" w:rsidRDefault="00717D01" w:rsidP="00B51C91">
            <w:pPr>
              <w:numPr>
                <w:ilvl w:val="0"/>
                <w:numId w:val="120"/>
              </w:numPr>
              <w:spacing w:line="240" w:lineRule="auto"/>
              <w:ind w:left="176" w:right="0" w:hanging="176"/>
              <w:rPr>
                <w:rFonts w:ascii="Arial" w:hAnsi="Arial" w:cs="Arial"/>
                <w:sz w:val="18"/>
                <w:szCs w:val="18"/>
              </w:rPr>
            </w:pPr>
            <w:r w:rsidRPr="00717D01">
              <w:rPr>
                <w:rFonts w:ascii="Arial" w:hAnsi="Arial" w:cs="Arial"/>
                <w:sz w:val="18"/>
                <w:szCs w:val="18"/>
              </w:rPr>
              <w:t>Αριθμητική επίλυση γραμμικών συστημάτων</w:t>
            </w:r>
          </w:p>
          <w:p w:rsidR="00717D01" w:rsidRPr="00717D01" w:rsidRDefault="00717D01" w:rsidP="00B51C91">
            <w:pPr>
              <w:numPr>
                <w:ilvl w:val="0"/>
                <w:numId w:val="120"/>
              </w:numPr>
              <w:spacing w:line="240" w:lineRule="auto"/>
              <w:ind w:left="176" w:right="0" w:hanging="176"/>
              <w:rPr>
                <w:rFonts w:ascii="Arial" w:hAnsi="Arial" w:cs="Arial"/>
                <w:sz w:val="18"/>
                <w:szCs w:val="18"/>
              </w:rPr>
            </w:pPr>
            <w:r w:rsidRPr="00717D01">
              <w:rPr>
                <w:rFonts w:ascii="Arial" w:hAnsi="Arial" w:cs="Arial"/>
                <w:sz w:val="18"/>
                <w:szCs w:val="18"/>
              </w:rPr>
              <w:t>Πεπερασμένες και διαιρεμένες διαφορές</w:t>
            </w:r>
          </w:p>
          <w:p w:rsidR="00717D01" w:rsidRPr="00717D01" w:rsidRDefault="00717D01" w:rsidP="00B51C91">
            <w:pPr>
              <w:numPr>
                <w:ilvl w:val="0"/>
                <w:numId w:val="120"/>
              </w:numPr>
              <w:spacing w:line="240" w:lineRule="auto"/>
              <w:ind w:left="176" w:right="0" w:hanging="176"/>
              <w:rPr>
                <w:rFonts w:ascii="Arial" w:hAnsi="Arial" w:cs="Arial"/>
                <w:sz w:val="18"/>
                <w:szCs w:val="18"/>
              </w:rPr>
            </w:pPr>
            <w:r w:rsidRPr="00717D01">
              <w:rPr>
                <w:rFonts w:ascii="Arial" w:hAnsi="Arial" w:cs="Arial"/>
                <w:sz w:val="18"/>
                <w:szCs w:val="18"/>
              </w:rPr>
              <w:t>Αριθμητική επίλυση μη γραμμικών εξισώσεων</w:t>
            </w:r>
          </w:p>
          <w:p w:rsidR="00717D01" w:rsidRPr="00717D01" w:rsidRDefault="00717D01" w:rsidP="00B51C91">
            <w:pPr>
              <w:numPr>
                <w:ilvl w:val="0"/>
                <w:numId w:val="120"/>
              </w:numPr>
              <w:spacing w:line="240" w:lineRule="auto"/>
              <w:ind w:left="176" w:right="0" w:hanging="176"/>
              <w:rPr>
                <w:rFonts w:ascii="Arial" w:hAnsi="Arial" w:cs="Arial"/>
                <w:sz w:val="18"/>
                <w:szCs w:val="18"/>
              </w:rPr>
            </w:pPr>
            <w:r w:rsidRPr="00717D01">
              <w:rPr>
                <w:rFonts w:ascii="Arial" w:hAnsi="Arial" w:cs="Arial"/>
                <w:sz w:val="18"/>
                <w:szCs w:val="18"/>
              </w:rPr>
              <w:t>Παρεμβολή και παρεκβολή</w:t>
            </w:r>
          </w:p>
          <w:p w:rsidR="00494B45" w:rsidRPr="00717D01" w:rsidRDefault="00717D01" w:rsidP="00B51C91">
            <w:pPr>
              <w:pStyle w:val="afb"/>
              <w:numPr>
                <w:ilvl w:val="0"/>
                <w:numId w:val="120"/>
              </w:numPr>
              <w:tabs>
                <w:tab w:val="left" w:pos="284"/>
                <w:tab w:val="left" w:pos="2268"/>
                <w:tab w:val="left" w:pos="2552"/>
              </w:tabs>
              <w:spacing w:line="240" w:lineRule="auto"/>
              <w:ind w:left="176" w:right="0" w:hanging="176"/>
              <w:rPr>
                <w:rFonts w:ascii="Arial" w:hAnsi="Arial" w:cs="Arial"/>
                <w:sz w:val="18"/>
                <w:szCs w:val="18"/>
              </w:rPr>
            </w:pPr>
            <w:r w:rsidRPr="00717D01">
              <w:rPr>
                <w:rFonts w:ascii="Arial" w:hAnsi="Arial" w:cs="Arial"/>
                <w:sz w:val="18"/>
                <w:szCs w:val="18"/>
              </w:rPr>
              <w:t>Αριθμητική παραγώγιση και ολοκλήρωση</w:t>
            </w:r>
          </w:p>
        </w:tc>
      </w:tr>
      <w:tr w:rsidR="00270017" w:rsidRPr="002E52E6" w:rsidTr="000B29A3">
        <w:trPr>
          <w:jc w:val="center"/>
        </w:trPr>
        <w:tc>
          <w:tcPr>
            <w:tcW w:w="2410" w:type="dxa"/>
            <w:tcBorders>
              <w:top w:val="single" w:sz="4" w:space="0" w:color="auto"/>
              <w:left w:val="single" w:sz="4" w:space="0" w:color="auto"/>
              <w:bottom w:val="single" w:sz="4" w:space="0" w:color="auto"/>
              <w:right w:val="single" w:sz="4" w:space="0" w:color="auto"/>
            </w:tcBorders>
          </w:tcPr>
          <w:p w:rsidR="00270017" w:rsidRPr="004D6ED8" w:rsidRDefault="00270017" w:rsidP="004A3B1D">
            <w:pPr>
              <w:tabs>
                <w:tab w:val="left" w:pos="284"/>
                <w:tab w:val="left" w:pos="2268"/>
                <w:tab w:val="left" w:pos="2552"/>
              </w:tabs>
              <w:spacing w:before="66" w:after="66" w:line="245" w:lineRule="auto"/>
              <w:ind w:left="0" w:right="0"/>
              <w:jc w:val="left"/>
              <w:rPr>
                <w:rFonts w:ascii="Arial" w:hAnsi="Arial" w:cs="Arial"/>
                <w:sz w:val="18"/>
                <w:szCs w:val="18"/>
                <w:lang w:val="en-US"/>
              </w:rPr>
            </w:pPr>
            <w:r w:rsidRPr="004D6ED8">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270017" w:rsidRDefault="00270017" w:rsidP="0075699B">
            <w:pPr>
              <w:tabs>
                <w:tab w:val="left" w:pos="284"/>
                <w:tab w:val="left" w:pos="2268"/>
                <w:tab w:val="left" w:pos="2552"/>
              </w:tabs>
              <w:spacing w:before="66" w:after="66" w:line="245" w:lineRule="auto"/>
              <w:ind w:left="0" w:right="0"/>
            </w:pPr>
            <w:r w:rsidRPr="00270017">
              <w:rPr>
                <w:rFonts w:ascii="Arial" w:hAnsi="Arial" w:cs="Arial"/>
                <w:sz w:val="18"/>
                <w:szCs w:val="18"/>
              </w:rPr>
              <w:t>Το μάθημα επιδιώκει να εισάγει τον φοιτητή στην Αριθμητική Ανάλυση με τρόπο απλό και προσανατολισμένο στην κατανόηση των μεθόδων και στην καλύτερη αξιοποίησή τους σε πρακτικές εφαρμογές.</w:t>
            </w:r>
          </w:p>
        </w:tc>
      </w:tr>
      <w:tr w:rsidR="00270017" w:rsidRPr="00BB4C82" w:rsidTr="000B29A3">
        <w:trPr>
          <w:jc w:val="center"/>
        </w:trPr>
        <w:tc>
          <w:tcPr>
            <w:tcW w:w="2410" w:type="dxa"/>
            <w:tcBorders>
              <w:top w:val="single" w:sz="4" w:space="0" w:color="auto"/>
              <w:left w:val="single" w:sz="4" w:space="0" w:color="auto"/>
              <w:bottom w:val="single" w:sz="4" w:space="0" w:color="auto"/>
              <w:right w:val="single" w:sz="4" w:space="0" w:color="auto"/>
            </w:tcBorders>
          </w:tcPr>
          <w:p w:rsidR="00270017" w:rsidRPr="004D6ED8" w:rsidRDefault="00270017" w:rsidP="004A3B1D">
            <w:pPr>
              <w:tabs>
                <w:tab w:val="left" w:pos="284"/>
                <w:tab w:val="left" w:pos="2268"/>
                <w:tab w:val="left" w:pos="2552"/>
              </w:tabs>
              <w:spacing w:before="66" w:after="66" w:line="245" w:lineRule="auto"/>
              <w:ind w:left="0" w:right="0"/>
              <w:jc w:val="left"/>
              <w:rPr>
                <w:rFonts w:ascii="Arial" w:hAnsi="Arial" w:cs="Arial"/>
                <w:sz w:val="18"/>
                <w:szCs w:val="18"/>
              </w:rPr>
            </w:pPr>
            <w:r w:rsidRPr="004D6ED8">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E22CDB" w:rsidRPr="00E22CDB" w:rsidRDefault="00E22CDB" w:rsidP="003D2F58">
            <w:pPr>
              <w:tabs>
                <w:tab w:val="left" w:pos="284"/>
                <w:tab w:val="left" w:pos="2268"/>
                <w:tab w:val="left" w:pos="2552"/>
              </w:tabs>
              <w:spacing w:line="240" w:lineRule="auto"/>
              <w:ind w:left="0" w:right="0"/>
              <w:rPr>
                <w:rFonts w:ascii="Arial" w:hAnsi="Arial" w:cs="Arial"/>
                <w:sz w:val="18"/>
                <w:szCs w:val="18"/>
              </w:rPr>
            </w:pPr>
            <w:r w:rsidRPr="00E22CDB">
              <w:rPr>
                <w:rFonts w:ascii="Arial" w:hAnsi="Arial" w:cs="Arial"/>
                <w:sz w:val="18"/>
                <w:szCs w:val="18"/>
              </w:rPr>
              <w:t>Έπειτα από επιτυχή συμμετοχή στο μάθημα οι φοιτητές αναμένεται να:</w:t>
            </w:r>
          </w:p>
          <w:p w:rsidR="00E22CDB" w:rsidRPr="00E22CDB" w:rsidRDefault="00E22CDB" w:rsidP="00B51C91">
            <w:pPr>
              <w:numPr>
                <w:ilvl w:val="0"/>
                <w:numId w:val="70"/>
              </w:numPr>
              <w:tabs>
                <w:tab w:val="left" w:pos="312"/>
                <w:tab w:val="left" w:pos="2268"/>
                <w:tab w:val="left" w:pos="2552"/>
              </w:tabs>
              <w:suppressAutoHyphens/>
              <w:spacing w:line="240" w:lineRule="auto"/>
              <w:ind w:left="311" w:right="0" w:hanging="311"/>
              <w:rPr>
                <w:rFonts w:ascii="Arial" w:hAnsi="Arial" w:cs="Arial"/>
                <w:sz w:val="18"/>
                <w:szCs w:val="18"/>
              </w:rPr>
            </w:pPr>
            <w:r w:rsidRPr="00E22CDB">
              <w:rPr>
                <w:rFonts w:ascii="Arial" w:hAnsi="Arial" w:cs="Arial"/>
                <w:sz w:val="18"/>
                <w:szCs w:val="18"/>
              </w:rPr>
              <w:t>Γνωρίζουν βασικές αριθμητικές μεθόδους για αριθμητική επίλυση γραμμικών συστημάτων και μη γραμμικών εξισώσεων, για παρεμβολή και παρεκβολή, καθώς και για αριθμητική παραγώγιση και ολοκλήρωση.</w:t>
            </w:r>
          </w:p>
          <w:p w:rsidR="00E22CDB" w:rsidRPr="00E22CDB" w:rsidRDefault="00E22CDB" w:rsidP="00B51C91">
            <w:pPr>
              <w:numPr>
                <w:ilvl w:val="0"/>
                <w:numId w:val="70"/>
              </w:numPr>
              <w:tabs>
                <w:tab w:val="left" w:pos="312"/>
                <w:tab w:val="left" w:pos="2268"/>
                <w:tab w:val="left" w:pos="2552"/>
              </w:tabs>
              <w:suppressAutoHyphens/>
              <w:spacing w:line="240" w:lineRule="auto"/>
              <w:ind w:left="311" w:right="0" w:hanging="311"/>
              <w:rPr>
                <w:rFonts w:ascii="Arial" w:hAnsi="Arial" w:cs="Arial"/>
                <w:sz w:val="18"/>
                <w:szCs w:val="18"/>
              </w:rPr>
            </w:pPr>
            <w:r w:rsidRPr="00E22CDB">
              <w:rPr>
                <w:rFonts w:ascii="Arial" w:hAnsi="Arial" w:cs="Arial"/>
                <w:sz w:val="18"/>
                <w:szCs w:val="18"/>
              </w:rPr>
              <w:t xml:space="preserve">Γνωρίζουν τις προϋποθέσεις εφαρμογής, τα πλεονεκτήματα και τα μειονεκτήματα των αλγορίθμων. </w:t>
            </w:r>
          </w:p>
          <w:p w:rsidR="00270017" w:rsidRPr="00E22CDB" w:rsidRDefault="00E22CDB" w:rsidP="00B51C91">
            <w:pPr>
              <w:pStyle w:val="afb"/>
              <w:numPr>
                <w:ilvl w:val="0"/>
                <w:numId w:val="70"/>
              </w:numPr>
              <w:tabs>
                <w:tab w:val="left" w:pos="312"/>
                <w:tab w:val="left" w:pos="2268"/>
                <w:tab w:val="left" w:pos="2552"/>
              </w:tabs>
              <w:spacing w:line="240" w:lineRule="auto"/>
              <w:ind w:left="311" w:right="0" w:hanging="311"/>
              <w:contextualSpacing w:val="0"/>
              <w:rPr>
                <w:rFonts w:ascii="Arial" w:hAnsi="Arial" w:cs="Arial"/>
                <w:sz w:val="18"/>
                <w:szCs w:val="18"/>
              </w:rPr>
            </w:pPr>
            <w:r w:rsidRPr="00E22CDB">
              <w:rPr>
                <w:rFonts w:ascii="Arial" w:hAnsi="Arial" w:cs="Arial"/>
                <w:sz w:val="18"/>
                <w:szCs w:val="18"/>
              </w:rPr>
              <w:t>Μπορούν να σχεδιάσουν και να υλοποιήσουν στον υπολογιστή τις προαναφερθείσες μεθόδους.</w:t>
            </w:r>
          </w:p>
        </w:tc>
      </w:tr>
      <w:tr w:rsidR="00270017" w:rsidRPr="00F618AF" w:rsidTr="000B29A3">
        <w:trPr>
          <w:jc w:val="center"/>
        </w:trPr>
        <w:tc>
          <w:tcPr>
            <w:tcW w:w="2410" w:type="dxa"/>
            <w:tcBorders>
              <w:top w:val="single" w:sz="4" w:space="0" w:color="auto"/>
              <w:left w:val="single" w:sz="4" w:space="0" w:color="auto"/>
              <w:bottom w:val="single" w:sz="4" w:space="0" w:color="auto"/>
              <w:right w:val="single" w:sz="4" w:space="0" w:color="auto"/>
            </w:tcBorders>
          </w:tcPr>
          <w:p w:rsidR="00270017" w:rsidRPr="004D6ED8" w:rsidRDefault="00270017" w:rsidP="004A3B1D">
            <w:pPr>
              <w:tabs>
                <w:tab w:val="left" w:pos="284"/>
                <w:tab w:val="left" w:pos="2268"/>
                <w:tab w:val="left" w:pos="2552"/>
              </w:tabs>
              <w:spacing w:before="66" w:after="66" w:line="245" w:lineRule="auto"/>
              <w:ind w:left="0" w:right="0"/>
              <w:jc w:val="left"/>
              <w:rPr>
                <w:rFonts w:ascii="Arial" w:hAnsi="Arial" w:cs="Arial"/>
                <w:sz w:val="18"/>
                <w:szCs w:val="18"/>
              </w:rPr>
            </w:pPr>
            <w:r w:rsidRPr="004D6ED8">
              <w:rPr>
                <w:rFonts w:ascii="Arial" w:hAnsi="Arial" w:cs="Arial"/>
                <w:sz w:val="18"/>
                <w:szCs w:val="18"/>
              </w:rPr>
              <w:t>Συγγράμματα</w:t>
            </w:r>
          </w:p>
          <w:p w:rsidR="00270017" w:rsidRPr="004D6ED8" w:rsidRDefault="00270017" w:rsidP="004A3B1D">
            <w:pPr>
              <w:tabs>
                <w:tab w:val="left" w:pos="284"/>
                <w:tab w:val="left" w:pos="2268"/>
                <w:tab w:val="left" w:pos="2552"/>
              </w:tabs>
              <w:spacing w:before="66" w:after="66" w:line="245"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A82AFB" w:rsidRPr="00A82AFB" w:rsidRDefault="00A82AFB" w:rsidP="00B51C91">
            <w:pPr>
              <w:numPr>
                <w:ilvl w:val="0"/>
                <w:numId w:val="70"/>
              </w:numPr>
              <w:tabs>
                <w:tab w:val="left" w:pos="312"/>
                <w:tab w:val="left" w:pos="2268"/>
                <w:tab w:val="left" w:pos="2552"/>
              </w:tabs>
              <w:suppressAutoHyphens/>
              <w:spacing w:line="240" w:lineRule="auto"/>
              <w:ind w:left="312" w:right="0" w:hanging="312"/>
              <w:rPr>
                <w:rFonts w:ascii="Arial" w:hAnsi="Arial" w:cs="Arial"/>
                <w:sz w:val="18"/>
                <w:szCs w:val="18"/>
              </w:rPr>
            </w:pPr>
            <w:r w:rsidRPr="00A82AFB">
              <w:rPr>
                <w:rFonts w:ascii="Arial" w:hAnsi="Arial" w:cs="Arial"/>
                <w:sz w:val="18"/>
                <w:szCs w:val="18"/>
              </w:rPr>
              <w:t>Βιβλίο [59366700]: ΕΙΣΑΓΩΓΗ ΣΤΗΝ ΑΡΙΘΜΗΤΙΚΗ ΑΝΑΛΥΣΗ, ΑΚΡΙΒΗΣ Γ.Δ., ΔΟΥΓΑΛΗΣ Β.Α. </w:t>
            </w:r>
          </w:p>
          <w:p w:rsidR="00270017" w:rsidRDefault="00A82AFB" w:rsidP="00B51C91">
            <w:pPr>
              <w:numPr>
                <w:ilvl w:val="0"/>
                <w:numId w:val="70"/>
              </w:numPr>
              <w:tabs>
                <w:tab w:val="left" w:pos="312"/>
                <w:tab w:val="left" w:pos="2268"/>
                <w:tab w:val="left" w:pos="2552"/>
              </w:tabs>
              <w:suppressAutoHyphens/>
              <w:spacing w:line="240" w:lineRule="auto"/>
              <w:ind w:left="312" w:right="0" w:hanging="312"/>
              <w:rPr>
                <w:rFonts w:ascii="Arial" w:hAnsi="Arial" w:cs="Arial"/>
                <w:sz w:val="18"/>
                <w:szCs w:val="18"/>
              </w:rPr>
            </w:pPr>
            <w:r w:rsidRPr="00A82AFB">
              <w:rPr>
                <w:rFonts w:ascii="Arial" w:hAnsi="Arial" w:cs="Arial"/>
                <w:sz w:val="18"/>
                <w:szCs w:val="18"/>
              </w:rPr>
              <w:t>Βιβλίο [12867995]: ΑΡΙΘΜΗΤΙΚΗ ΑΝΑΛΥΣΗ: ΕΙΣΑΓΩΓΗ, ΜΙΧΑΗΛ Ν. ΒΡΑΧΑΤΗΣ</w:t>
            </w:r>
          </w:p>
          <w:p w:rsidR="00084311" w:rsidRPr="004D6ED8" w:rsidRDefault="00084311" w:rsidP="00B51C91">
            <w:pPr>
              <w:numPr>
                <w:ilvl w:val="0"/>
                <w:numId w:val="70"/>
              </w:numPr>
              <w:tabs>
                <w:tab w:val="left" w:pos="312"/>
                <w:tab w:val="left" w:pos="2268"/>
                <w:tab w:val="left" w:pos="2552"/>
              </w:tabs>
              <w:suppressAutoHyphens/>
              <w:spacing w:line="240" w:lineRule="auto"/>
              <w:ind w:left="312" w:right="0" w:hanging="312"/>
              <w:rPr>
                <w:rFonts w:ascii="Arial" w:hAnsi="Arial" w:cs="Arial"/>
                <w:sz w:val="18"/>
                <w:szCs w:val="18"/>
              </w:rPr>
            </w:pPr>
            <w:r w:rsidRPr="00084311">
              <w:rPr>
                <w:rFonts w:ascii="Arial" w:hAnsi="Arial" w:cs="Arial" w:hint="eastAsia"/>
                <w:sz w:val="18"/>
                <w:szCs w:val="18"/>
              </w:rPr>
              <w:t>Βιβλίο</w:t>
            </w:r>
            <w:r w:rsidRPr="00084311">
              <w:rPr>
                <w:rFonts w:ascii="Arial" w:hAnsi="Arial" w:cs="Arial"/>
                <w:sz w:val="18"/>
                <w:szCs w:val="18"/>
              </w:rPr>
              <w:t xml:space="preserve"> [122075205]: </w:t>
            </w:r>
            <w:r w:rsidRPr="00084311">
              <w:rPr>
                <w:rFonts w:ascii="Arial" w:hAnsi="Arial" w:cs="Arial" w:hint="eastAsia"/>
                <w:sz w:val="18"/>
                <w:szCs w:val="18"/>
              </w:rPr>
              <w:t>Εισαγωγή</w:t>
            </w:r>
            <w:r w:rsidRPr="00084311">
              <w:rPr>
                <w:rFonts w:ascii="Arial" w:hAnsi="Arial" w:cs="Arial"/>
                <w:sz w:val="18"/>
                <w:szCs w:val="18"/>
              </w:rPr>
              <w:t xml:space="preserve"> </w:t>
            </w:r>
            <w:r w:rsidRPr="00084311">
              <w:rPr>
                <w:rFonts w:ascii="Arial" w:hAnsi="Arial" w:cs="Arial" w:hint="eastAsia"/>
                <w:sz w:val="18"/>
                <w:szCs w:val="18"/>
              </w:rPr>
              <w:t>στην</w:t>
            </w:r>
            <w:r w:rsidRPr="00084311">
              <w:rPr>
                <w:rFonts w:ascii="Arial" w:hAnsi="Arial" w:cs="Arial"/>
                <w:sz w:val="18"/>
                <w:szCs w:val="18"/>
              </w:rPr>
              <w:t xml:space="preserve"> </w:t>
            </w:r>
            <w:r w:rsidRPr="00084311">
              <w:rPr>
                <w:rFonts w:ascii="Arial" w:hAnsi="Arial" w:cs="Arial" w:hint="eastAsia"/>
                <w:sz w:val="18"/>
                <w:szCs w:val="18"/>
              </w:rPr>
              <w:t>αριθμητική</w:t>
            </w:r>
            <w:r w:rsidRPr="00084311">
              <w:rPr>
                <w:rFonts w:ascii="Arial" w:hAnsi="Arial" w:cs="Arial"/>
                <w:sz w:val="18"/>
                <w:szCs w:val="18"/>
              </w:rPr>
              <w:t xml:space="preserve"> </w:t>
            </w:r>
            <w:r w:rsidRPr="00084311">
              <w:rPr>
                <w:rFonts w:ascii="Arial" w:hAnsi="Arial" w:cs="Arial" w:hint="eastAsia"/>
                <w:sz w:val="18"/>
                <w:szCs w:val="18"/>
              </w:rPr>
              <w:t>ανάλυση</w:t>
            </w:r>
            <w:r w:rsidRPr="00084311">
              <w:rPr>
                <w:rFonts w:ascii="Arial" w:hAnsi="Arial" w:cs="Arial"/>
                <w:sz w:val="18"/>
                <w:szCs w:val="18"/>
              </w:rPr>
              <w:t xml:space="preserve">, </w:t>
            </w:r>
            <w:r w:rsidRPr="00084311">
              <w:rPr>
                <w:rFonts w:ascii="Arial" w:hAnsi="Arial" w:cs="Arial" w:hint="eastAsia"/>
                <w:sz w:val="18"/>
                <w:szCs w:val="18"/>
              </w:rPr>
              <w:t>Βασίλειος</w:t>
            </w:r>
            <w:r w:rsidRPr="00084311">
              <w:rPr>
                <w:rFonts w:ascii="Arial" w:hAnsi="Arial" w:cs="Arial"/>
                <w:sz w:val="18"/>
                <w:szCs w:val="18"/>
              </w:rPr>
              <w:t xml:space="preserve"> </w:t>
            </w:r>
            <w:r w:rsidRPr="00084311">
              <w:rPr>
                <w:rFonts w:ascii="Arial" w:hAnsi="Arial" w:cs="Arial" w:hint="eastAsia"/>
                <w:sz w:val="18"/>
                <w:szCs w:val="18"/>
              </w:rPr>
              <w:t>Κοκκίνης</w:t>
            </w:r>
            <w:r w:rsidRPr="00084311">
              <w:rPr>
                <w:rFonts w:ascii="Arial" w:hAnsi="Arial" w:cs="Arial"/>
                <w:sz w:val="18"/>
                <w:szCs w:val="18"/>
              </w:rPr>
              <w:t xml:space="preserve">, </w:t>
            </w:r>
            <w:r w:rsidRPr="00084311">
              <w:rPr>
                <w:rFonts w:ascii="Arial" w:hAnsi="Arial" w:cs="Arial" w:hint="eastAsia"/>
                <w:sz w:val="18"/>
                <w:szCs w:val="18"/>
              </w:rPr>
              <w:t>Ιωάννης</w:t>
            </w:r>
            <w:r w:rsidRPr="00084311">
              <w:rPr>
                <w:rFonts w:ascii="Arial" w:hAnsi="Arial" w:cs="Arial"/>
                <w:sz w:val="18"/>
                <w:szCs w:val="18"/>
              </w:rPr>
              <w:t xml:space="preserve"> </w:t>
            </w:r>
            <w:r w:rsidRPr="00084311">
              <w:rPr>
                <w:rFonts w:ascii="Arial" w:hAnsi="Arial" w:cs="Arial" w:hint="eastAsia"/>
                <w:sz w:val="18"/>
                <w:szCs w:val="18"/>
              </w:rPr>
              <w:t>Κολέτσος</w:t>
            </w:r>
          </w:p>
        </w:tc>
      </w:tr>
      <w:tr w:rsidR="00270017" w:rsidRPr="007C3B7D" w:rsidTr="000B29A3">
        <w:trPr>
          <w:jc w:val="center"/>
        </w:trPr>
        <w:tc>
          <w:tcPr>
            <w:tcW w:w="2410" w:type="dxa"/>
            <w:tcBorders>
              <w:top w:val="single" w:sz="4" w:space="0" w:color="auto"/>
              <w:left w:val="single" w:sz="4" w:space="0" w:color="auto"/>
              <w:bottom w:val="single" w:sz="4" w:space="0" w:color="auto"/>
              <w:right w:val="single" w:sz="4" w:space="0" w:color="auto"/>
            </w:tcBorders>
          </w:tcPr>
          <w:p w:rsidR="00270017" w:rsidRPr="004D6ED8" w:rsidRDefault="00270017" w:rsidP="004A3B1D">
            <w:pPr>
              <w:tabs>
                <w:tab w:val="left" w:pos="284"/>
                <w:tab w:val="left" w:pos="2268"/>
                <w:tab w:val="left" w:pos="2552"/>
              </w:tabs>
              <w:spacing w:before="66" w:after="66" w:line="245" w:lineRule="auto"/>
              <w:ind w:left="0" w:right="0"/>
              <w:jc w:val="left"/>
              <w:rPr>
                <w:rFonts w:ascii="Arial" w:hAnsi="Arial" w:cs="Arial"/>
                <w:sz w:val="18"/>
                <w:szCs w:val="18"/>
                <w:lang w:val="en-US"/>
              </w:rPr>
            </w:pPr>
            <w:r w:rsidRPr="004D6ED8">
              <w:rPr>
                <w:rFonts w:ascii="Arial" w:hAnsi="Arial" w:cs="Arial"/>
                <w:sz w:val="18"/>
                <w:szCs w:val="18"/>
              </w:rPr>
              <w:t>Μέθοδοι</w:t>
            </w:r>
            <w:r w:rsidRPr="004D6ED8">
              <w:rPr>
                <w:rFonts w:ascii="Arial" w:hAnsi="Arial" w:cs="Arial"/>
                <w:sz w:val="18"/>
                <w:szCs w:val="18"/>
                <w:lang w:val="en-US"/>
              </w:rPr>
              <w:t xml:space="preserve"> </w:t>
            </w:r>
            <w:r w:rsidRPr="004D6ED8">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270017" w:rsidRPr="00DC0261" w:rsidRDefault="00DC0261" w:rsidP="00B51C91">
            <w:pPr>
              <w:numPr>
                <w:ilvl w:val="0"/>
                <w:numId w:val="70"/>
              </w:numPr>
              <w:tabs>
                <w:tab w:val="left" w:pos="312"/>
                <w:tab w:val="left" w:pos="2268"/>
                <w:tab w:val="left" w:pos="2552"/>
              </w:tabs>
              <w:suppressAutoHyphens/>
              <w:spacing w:line="240" w:lineRule="auto"/>
              <w:ind w:left="312" w:right="0" w:hanging="312"/>
              <w:rPr>
                <w:rFonts w:ascii="Arial" w:hAnsi="Arial" w:cs="Arial"/>
                <w:sz w:val="18"/>
                <w:szCs w:val="18"/>
              </w:rPr>
            </w:pPr>
            <w:r w:rsidRPr="00DC0261">
              <w:rPr>
                <w:rFonts w:ascii="Arial" w:hAnsi="Arial" w:cs="Arial"/>
                <w:sz w:val="18"/>
                <w:szCs w:val="18"/>
              </w:rPr>
              <w:t>Εβδομαδιαίες διαλέξεις στην τάξη</w:t>
            </w:r>
          </w:p>
          <w:p w:rsidR="00DC0261" w:rsidRPr="00DC0261" w:rsidRDefault="00D3204F" w:rsidP="00B51C91">
            <w:pPr>
              <w:numPr>
                <w:ilvl w:val="0"/>
                <w:numId w:val="70"/>
              </w:numPr>
              <w:tabs>
                <w:tab w:val="left" w:pos="312"/>
                <w:tab w:val="left" w:pos="2268"/>
                <w:tab w:val="left" w:pos="2552"/>
              </w:tabs>
              <w:suppressAutoHyphens/>
              <w:spacing w:line="240" w:lineRule="auto"/>
              <w:ind w:left="312" w:right="0" w:hanging="312"/>
              <w:rPr>
                <w:rFonts w:asciiTheme="minorHAnsi" w:hAnsiTheme="minorHAnsi" w:cs="Arial"/>
                <w:sz w:val="18"/>
                <w:szCs w:val="18"/>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270017" w:rsidRPr="00D36611" w:rsidTr="000B29A3">
        <w:trPr>
          <w:jc w:val="center"/>
        </w:trPr>
        <w:tc>
          <w:tcPr>
            <w:tcW w:w="2410" w:type="dxa"/>
            <w:tcBorders>
              <w:top w:val="single" w:sz="4" w:space="0" w:color="auto"/>
              <w:left w:val="single" w:sz="4" w:space="0" w:color="auto"/>
              <w:bottom w:val="single" w:sz="4" w:space="0" w:color="auto"/>
              <w:right w:val="single" w:sz="4" w:space="0" w:color="auto"/>
            </w:tcBorders>
          </w:tcPr>
          <w:p w:rsidR="00270017" w:rsidRPr="004D6ED8" w:rsidRDefault="00270017" w:rsidP="004A3B1D">
            <w:pPr>
              <w:tabs>
                <w:tab w:val="left" w:pos="284"/>
                <w:tab w:val="left" w:pos="2268"/>
                <w:tab w:val="left" w:pos="2552"/>
              </w:tabs>
              <w:spacing w:before="66" w:after="66" w:line="245" w:lineRule="auto"/>
              <w:ind w:left="0" w:right="0"/>
              <w:jc w:val="left"/>
              <w:rPr>
                <w:rFonts w:ascii="Arial" w:hAnsi="Arial" w:cs="Arial"/>
                <w:sz w:val="18"/>
                <w:szCs w:val="18"/>
              </w:rPr>
            </w:pPr>
            <w:r w:rsidRPr="004D6ED8">
              <w:rPr>
                <w:rFonts w:ascii="Arial" w:hAnsi="Arial" w:cs="Arial"/>
                <w:sz w:val="18"/>
                <w:szCs w:val="18"/>
              </w:rPr>
              <w:lastRenderedPageBreak/>
              <w:t>Κριτήρια</w:t>
            </w:r>
            <w:r w:rsidRPr="004D6ED8">
              <w:rPr>
                <w:rFonts w:ascii="Arial" w:hAnsi="Arial" w:cs="Arial"/>
                <w:sz w:val="18"/>
                <w:szCs w:val="18"/>
                <w:lang w:val="en-US"/>
              </w:rPr>
              <w:t xml:space="preserve"> </w:t>
            </w:r>
            <w:r w:rsidRPr="004D6ED8">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270017" w:rsidRPr="007C3B7D" w:rsidRDefault="00DC0261" w:rsidP="00DC0261">
            <w:pPr>
              <w:pStyle w:val="12"/>
              <w:spacing w:line="276" w:lineRule="auto"/>
              <w:rPr>
                <w:rFonts w:ascii="Arial" w:hAnsi="Arial" w:cs="Arial"/>
                <w:sz w:val="18"/>
                <w:szCs w:val="18"/>
              </w:rPr>
            </w:pPr>
            <w:r w:rsidRPr="00DC0261">
              <w:rPr>
                <w:rFonts w:ascii="Arial" w:eastAsia="Times New Roman" w:hAnsi="Arial" w:cs="Arial"/>
                <w:color w:val="auto"/>
                <w:sz w:val="18"/>
                <w:szCs w:val="18"/>
                <w:lang w:val="el-GR" w:eastAsia="el-GR" w:bidi="ar-SA"/>
              </w:rPr>
              <w:t>Γραπτή τελική εξέταση (100%)</w:t>
            </w:r>
          </w:p>
        </w:tc>
      </w:tr>
      <w:tr w:rsidR="00E870B4" w:rsidRPr="003D5AB9" w:rsidTr="000B29A3">
        <w:trPr>
          <w:jc w:val="center"/>
        </w:trPr>
        <w:tc>
          <w:tcPr>
            <w:tcW w:w="2410" w:type="dxa"/>
            <w:tcBorders>
              <w:top w:val="single" w:sz="4" w:space="0" w:color="auto"/>
              <w:left w:val="single" w:sz="4" w:space="0" w:color="auto"/>
              <w:bottom w:val="single" w:sz="4" w:space="0" w:color="auto"/>
              <w:right w:val="single" w:sz="4" w:space="0" w:color="auto"/>
            </w:tcBorders>
          </w:tcPr>
          <w:p w:rsidR="00E870B4" w:rsidRPr="004D6ED8" w:rsidRDefault="00E870B4" w:rsidP="004A3B1D">
            <w:pPr>
              <w:tabs>
                <w:tab w:val="left" w:pos="284"/>
                <w:tab w:val="left" w:pos="2268"/>
                <w:tab w:val="left" w:pos="2552"/>
              </w:tabs>
              <w:spacing w:before="66" w:after="66" w:line="245" w:lineRule="auto"/>
              <w:ind w:left="0" w:right="0"/>
              <w:jc w:val="left"/>
              <w:rPr>
                <w:rFonts w:ascii="Arial" w:hAnsi="Arial" w:cs="Arial"/>
                <w:sz w:val="18"/>
                <w:szCs w:val="18"/>
                <w:lang w:val="en-US"/>
              </w:rPr>
            </w:pPr>
            <w:r w:rsidRPr="004D6ED8">
              <w:rPr>
                <w:rFonts w:ascii="Arial" w:hAnsi="Arial" w:cs="Arial"/>
                <w:sz w:val="18"/>
                <w:szCs w:val="18"/>
              </w:rPr>
              <w:t>Ιστοσελίδα του μαθήματος</w:t>
            </w:r>
            <w:r w:rsidRPr="004D6ED8">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E870B4" w:rsidRPr="00E870B4" w:rsidRDefault="0033223C" w:rsidP="0075699B">
            <w:pPr>
              <w:tabs>
                <w:tab w:val="left" w:pos="284"/>
                <w:tab w:val="left" w:pos="2268"/>
                <w:tab w:val="left" w:pos="2552"/>
              </w:tabs>
              <w:spacing w:before="66" w:after="66" w:line="245" w:lineRule="auto"/>
              <w:ind w:left="0" w:right="0"/>
              <w:rPr>
                <w:rFonts w:ascii="Arial" w:hAnsi="Arial" w:cs="Arial"/>
                <w:sz w:val="18"/>
                <w:szCs w:val="18"/>
                <w:lang w:val="en-US"/>
              </w:rPr>
            </w:pPr>
            <w:hyperlink r:id="rId75" w:history="1">
              <w:r w:rsidR="00E870B4" w:rsidRPr="00E870B4">
                <w:rPr>
                  <w:rStyle w:val="-"/>
                  <w:rFonts w:ascii="Arial" w:hAnsi="Arial" w:cs="Arial"/>
                  <w:sz w:val="18"/>
                  <w:szCs w:val="18"/>
                  <w:lang w:val="en-US"/>
                </w:rPr>
                <w:t>http://ecourse.uoi.gr/course/view.php?id=1759</w:t>
              </w:r>
            </w:hyperlink>
          </w:p>
        </w:tc>
      </w:tr>
    </w:tbl>
    <w:p w:rsidR="00494B45" w:rsidRPr="00C61A73" w:rsidRDefault="00494B45" w:rsidP="00C56CE6">
      <w:pPr>
        <w:pStyle w:val="2"/>
        <w:tabs>
          <w:tab w:val="left" w:pos="284"/>
          <w:tab w:val="left" w:pos="2268"/>
          <w:tab w:val="left" w:pos="2552"/>
        </w:tabs>
        <w:spacing w:before="0" w:line="240" w:lineRule="auto"/>
        <w:ind w:left="0" w:right="0"/>
        <w:rPr>
          <w:i w:val="0"/>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961"/>
      </w:tblGrid>
      <w:tr w:rsidR="00494B45" w:rsidRPr="00734898" w:rsidTr="00C61A73">
        <w:trPr>
          <w:jc w:val="center"/>
        </w:trPr>
        <w:tc>
          <w:tcPr>
            <w:tcW w:w="2410" w:type="dxa"/>
            <w:shd w:val="clear" w:color="auto" w:fill="BFBFBF"/>
          </w:tcPr>
          <w:p w:rsidR="00494B45" w:rsidRPr="00734898" w:rsidRDefault="00494B45" w:rsidP="004A3B1D">
            <w:pPr>
              <w:tabs>
                <w:tab w:val="left" w:pos="284"/>
                <w:tab w:val="left" w:pos="2268"/>
                <w:tab w:val="left" w:pos="2552"/>
              </w:tabs>
              <w:spacing w:before="58" w:after="58" w:line="240" w:lineRule="auto"/>
              <w:ind w:left="0" w:right="0"/>
              <w:jc w:val="left"/>
              <w:rPr>
                <w:rFonts w:ascii="Arial" w:hAnsi="Arial" w:cs="Arial"/>
                <w:b/>
                <w:sz w:val="18"/>
                <w:szCs w:val="18"/>
              </w:rPr>
            </w:pPr>
            <w:r w:rsidRPr="00734898">
              <w:rPr>
                <w:rFonts w:ascii="Arial" w:hAnsi="Arial" w:cs="Arial"/>
                <w:b/>
                <w:sz w:val="18"/>
                <w:szCs w:val="18"/>
              </w:rPr>
              <w:t>Μάθημα</w:t>
            </w:r>
          </w:p>
        </w:tc>
        <w:tc>
          <w:tcPr>
            <w:tcW w:w="4961" w:type="dxa"/>
          </w:tcPr>
          <w:p w:rsidR="00494B45" w:rsidRPr="00734898" w:rsidRDefault="00494B45" w:rsidP="004A3B1D">
            <w:pPr>
              <w:tabs>
                <w:tab w:val="left" w:pos="284"/>
                <w:tab w:val="left" w:pos="2268"/>
                <w:tab w:val="left" w:pos="2552"/>
              </w:tabs>
              <w:spacing w:before="58" w:after="58" w:line="240" w:lineRule="auto"/>
              <w:ind w:left="0" w:right="0"/>
              <w:jc w:val="left"/>
              <w:rPr>
                <w:rFonts w:ascii="Arial" w:hAnsi="Arial" w:cs="Arial"/>
                <w:b/>
                <w:sz w:val="18"/>
                <w:szCs w:val="18"/>
                <w:lang w:val="en-US"/>
              </w:rPr>
            </w:pPr>
            <w:r w:rsidRPr="00734898">
              <w:rPr>
                <w:rFonts w:ascii="Arial" w:hAnsi="Arial" w:cs="Arial"/>
                <w:b/>
                <w:sz w:val="18"/>
                <w:szCs w:val="18"/>
              </w:rPr>
              <w:t>Ηλεκτρονική</w:t>
            </w:r>
            <w:r w:rsidR="00064DD0" w:rsidRPr="00734898">
              <w:rPr>
                <w:rFonts w:ascii="Arial" w:hAnsi="Arial" w:cs="Arial"/>
                <w:b/>
                <w:sz w:val="18"/>
                <w:szCs w:val="18"/>
              </w:rPr>
              <w:t xml:space="preserve"> </w:t>
            </w:r>
            <w:r w:rsidRPr="00734898">
              <w:rPr>
                <w:rFonts w:ascii="Arial" w:hAnsi="Arial" w:cs="Arial"/>
                <w:b/>
                <w:sz w:val="18"/>
                <w:szCs w:val="18"/>
              </w:rPr>
              <w:t>(ΜΥΥ404)</w:t>
            </w:r>
          </w:p>
        </w:tc>
      </w:tr>
      <w:tr w:rsidR="00494B45" w:rsidRPr="00734898" w:rsidTr="00C61A73">
        <w:trPr>
          <w:jc w:val="center"/>
        </w:trPr>
        <w:tc>
          <w:tcPr>
            <w:tcW w:w="2410" w:type="dxa"/>
          </w:tcPr>
          <w:p w:rsidR="00494B45" w:rsidRPr="00734898" w:rsidRDefault="00494B45" w:rsidP="004A3B1D">
            <w:pPr>
              <w:tabs>
                <w:tab w:val="left" w:pos="284"/>
                <w:tab w:val="left" w:pos="2268"/>
                <w:tab w:val="left" w:pos="2552"/>
              </w:tabs>
              <w:spacing w:before="58" w:after="58" w:line="240" w:lineRule="auto"/>
              <w:ind w:left="0" w:right="0"/>
              <w:jc w:val="left"/>
              <w:rPr>
                <w:rFonts w:ascii="Arial" w:hAnsi="Arial" w:cs="Arial"/>
                <w:sz w:val="18"/>
                <w:szCs w:val="18"/>
              </w:rPr>
            </w:pPr>
            <w:r w:rsidRPr="00734898">
              <w:rPr>
                <w:rFonts w:ascii="Arial" w:hAnsi="Arial" w:cs="Arial"/>
                <w:sz w:val="18"/>
                <w:szCs w:val="18"/>
              </w:rPr>
              <w:t>Περιγραφή μαθήματος</w:t>
            </w:r>
          </w:p>
        </w:tc>
        <w:tc>
          <w:tcPr>
            <w:tcW w:w="4961" w:type="dxa"/>
          </w:tcPr>
          <w:p w:rsidR="00494B45" w:rsidRPr="00734898" w:rsidRDefault="00085533" w:rsidP="00734898">
            <w:pPr>
              <w:tabs>
                <w:tab w:val="left" w:pos="284"/>
                <w:tab w:val="left" w:pos="2268"/>
                <w:tab w:val="left" w:pos="2552"/>
              </w:tabs>
              <w:spacing w:before="58" w:after="58" w:line="240" w:lineRule="auto"/>
              <w:ind w:left="0" w:right="0"/>
              <w:rPr>
                <w:rFonts w:ascii="Arial" w:hAnsi="Arial" w:cs="Arial"/>
                <w:color w:val="000000"/>
                <w:sz w:val="18"/>
                <w:szCs w:val="18"/>
              </w:rPr>
            </w:pPr>
            <w:r w:rsidRPr="00085533">
              <w:rPr>
                <w:rFonts w:ascii="Arial" w:hAnsi="Arial" w:cs="Arial"/>
                <w:sz w:val="18"/>
                <w:szCs w:val="18"/>
              </w:rPr>
              <w:t>Εισαγωγή στη θεωρία κυκλωμάτων. Ενισχυτές - Τελεστικοί ενισχυτές. Θεωρία ημιαγωγών. Η p-n επαφή - Δίοδοι. Κυκλώματα διόδων (ανορθωτές, ψαλιδιστές). Τρανζίστορ επίδρασης πεδίου και διπολικά τρανζίστορ επαφής: α) δομή και φυσική λειτουργία, β) χαρακτηριστικές ρεύματος-τάσης, γ) DC λειτουργία - πόλωση, δ) μοντέλα ασθενούς σήματος. Βασικές τοπολογίες ενισχυτών με τρανζίστορ: πόλωση και τρόποι λειτουργίας. Διαφορικοί ενισχυτές. Ενισχυτές πολλών σταδίων. Απόκριση συχνότητας. Ανάδραση.</w:t>
            </w:r>
          </w:p>
        </w:tc>
      </w:tr>
      <w:tr w:rsidR="00494B45" w:rsidRPr="00734898" w:rsidTr="00C61A73">
        <w:trPr>
          <w:jc w:val="center"/>
        </w:trPr>
        <w:tc>
          <w:tcPr>
            <w:tcW w:w="2410" w:type="dxa"/>
          </w:tcPr>
          <w:p w:rsidR="00494B45" w:rsidRPr="00734898" w:rsidRDefault="00494B45" w:rsidP="00511AEF">
            <w:pPr>
              <w:tabs>
                <w:tab w:val="left" w:pos="284"/>
                <w:tab w:val="left" w:pos="2268"/>
                <w:tab w:val="left" w:pos="2552"/>
              </w:tabs>
              <w:spacing w:line="240" w:lineRule="auto"/>
              <w:ind w:left="0" w:right="0"/>
              <w:jc w:val="left"/>
              <w:rPr>
                <w:rFonts w:ascii="Arial" w:hAnsi="Arial" w:cs="Arial"/>
                <w:sz w:val="18"/>
                <w:szCs w:val="18"/>
              </w:rPr>
            </w:pPr>
            <w:r w:rsidRPr="00734898">
              <w:rPr>
                <w:rFonts w:ascii="Arial" w:hAnsi="Arial" w:cs="Arial"/>
                <w:sz w:val="18"/>
                <w:szCs w:val="18"/>
              </w:rPr>
              <w:t>Περιγραφή</w:t>
            </w:r>
          </w:p>
          <w:p w:rsidR="00494B45" w:rsidRPr="00734898" w:rsidRDefault="00494B45" w:rsidP="00511AEF">
            <w:pPr>
              <w:tabs>
                <w:tab w:val="left" w:pos="284"/>
                <w:tab w:val="left" w:pos="2268"/>
                <w:tab w:val="left" w:pos="2552"/>
              </w:tabs>
              <w:spacing w:line="240" w:lineRule="auto"/>
              <w:ind w:left="0" w:right="0"/>
              <w:jc w:val="left"/>
              <w:rPr>
                <w:rFonts w:ascii="Arial" w:hAnsi="Arial" w:cs="Arial"/>
                <w:sz w:val="18"/>
                <w:szCs w:val="18"/>
              </w:rPr>
            </w:pPr>
            <w:r w:rsidRPr="00734898">
              <w:rPr>
                <w:rFonts w:ascii="Arial" w:hAnsi="Arial" w:cs="Arial"/>
                <w:sz w:val="18"/>
                <w:szCs w:val="18"/>
              </w:rPr>
              <w:t>Εργαστηρίου</w:t>
            </w:r>
          </w:p>
        </w:tc>
        <w:tc>
          <w:tcPr>
            <w:tcW w:w="4961" w:type="dxa"/>
          </w:tcPr>
          <w:p w:rsidR="00494B45" w:rsidRPr="00734898" w:rsidRDefault="00494B45" w:rsidP="00511AEF">
            <w:pPr>
              <w:tabs>
                <w:tab w:val="left" w:pos="284"/>
                <w:tab w:val="left" w:pos="2268"/>
                <w:tab w:val="left" w:pos="2552"/>
              </w:tabs>
              <w:spacing w:line="240" w:lineRule="auto"/>
              <w:ind w:left="0" w:right="0"/>
              <w:rPr>
                <w:rFonts w:ascii="Arial" w:hAnsi="Arial" w:cs="Arial"/>
                <w:sz w:val="18"/>
                <w:szCs w:val="18"/>
              </w:rPr>
            </w:pPr>
            <w:r w:rsidRPr="00734898">
              <w:rPr>
                <w:rFonts w:ascii="Arial" w:hAnsi="Arial" w:cs="Arial"/>
                <w:sz w:val="18"/>
                <w:szCs w:val="18"/>
              </w:rPr>
              <w:t>Οι φοιτητές κατανοούν την ηλεκτρονική μέσω εργαστηριακών ασκήσεων που καλύπτουν τα ακόλουθα πεδία:</w:t>
            </w:r>
          </w:p>
          <w:p w:rsidR="00494B45" w:rsidRPr="00734898" w:rsidRDefault="00494B45" w:rsidP="00511AEF">
            <w:pPr>
              <w:pStyle w:val="23"/>
              <w:numPr>
                <w:ilvl w:val="0"/>
                <w:numId w:val="19"/>
              </w:numPr>
              <w:tabs>
                <w:tab w:val="left" w:pos="312"/>
                <w:tab w:val="left" w:pos="2268"/>
                <w:tab w:val="left" w:pos="2552"/>
              </w:tabs>
              <w:spacing w:line="240" w:lineRule="auto"/>
              <w:ind w:left="311" w:right="0" w:hanging="311"/>
              <w:contextualSpacing w:val="0"/>
              <w:rPr>
                <w:rFonts w:ascii="Arial" w:hAnsi="Arial" w:cs="Arial"/>
                <w:sz w:val="18"/>
                <w:szCs w:val="18"/>
              </w:rPr>
            </w:pPr>
            <w:r w:rsidRPr="00734898">
              <w:rPr>
                <w:rFonts w:ascii="Arial" w:hAnsi="Arial" w:cs="Arial"/>
                <w:sz w:val="18"/>
                <w:szCs w:val="18"/>
              </w:rPr>
              <w:t xml:space="preserve">Εξοικείωση με τον εργαστηριακό εξοπλισμό (γεννήτριες σήματος, μετρητικά όργανα, προσομοιωτές </w:t>
            </w:r>
            <w:r w:rsidRPr="00734898">
              <w:rPr>
                <w:rFonts w:ascii="Arial" w:hAnsi="Arial" w:cs="Arial"/>
                <w:sz w:val="18"/>
                <w:szCs w:val="18"/>
                <w:lang w:val="en-US"/>
              </w:rPr>
              <w:t>SPICE</w:t>
            </w:r>
            <w:r w:rsidRPr="00734898">
              <w:rPr>
                <w:rFonts w:ascii="Arial" w:hAnsi="Arial" w:cs="Arial"/>
                <w:sz w:val="18"/>
                <w:szCs w:val="18"/>
              </w:rPr>
              <w:t>).</w:t>
            </w:r>
          </w:p>
          <w:p w:rsidR="00494B45" w:rsidRPr="00734898" w:rsidRDefault="00494B45" w:rsidP="00511AEF">
            <w:pPr>
              <w:pStyle w:val="23"/>
              <w:numPr>
                <w:ilvl w:val="0"/>
                <w:numId w:val="19"/>
              </w:numPr>
              <w:tabs>
                <w:tab w:val="left" w:pos="312"/>
                <w:tab w:val="left" w:pos="2268"/>
                <w:tab w:val="left" w:pos="2552"/>
              </w:tabs>
              <w:spacing w:line="240" w:lineRule="auto"/>
              <w:ind w:left="311" w:right="0" w:hanging="311"/>
              <w:contextualSpacing w:val="0"/>
              <w:rPr>
                <w:rFonts w:ascii="Arial" w:hAnsi="Arial" w:cs="Arial"/>
                <w:sz w:val="18"/>
                <w:szCs w:val="18"/>
              </w:rPr>
            </w:pPr>
            <w:r w:rsidRPr="00734898">
              <w:rPr>
                <w:rFonts w:ascii="Arial" w:hAnsi="Arial" w:cs="Arial"/>
                <w:sz w:val="18"/>
                <w:szCs w:val="18"/>
              </w:rPr>
              <w:t>Σχεδίαση και υλοποίηση ενισχυτών με τη χρήση τελεστικών ενισχυτών.</w:t>
            </w:r>
          </w:p>
          <w:p w:rsidR="00494B45" w:rsidRPr="00734898" w:rsidRDefault="00494B45" w:rsidP="00511AEF">
            <w:pPr>
              <w:pStyle w:val="23"/>
              <w:numPr>
                <w:ilvl w:val="0"/>
                <w:numId w:val="19"/>
              </w:numPr>
              <w:tabs>
                <w:tab w:val="left" w:pos="312"/>
                <w:tab w:val="left" w:pos="595"/>
                <w:tab w:val="left" w:pos="2268"/>
                <w:tab w:val="left" w:pos="2552"/>
              </w:tabs>
              <w:spacing w:line="240" w:lineRule="auto"/>
              <w:ind w:left="311" w:right="0" w:hanging="311"/>
              <w:contextualSpacing w:val="0"/>
              <w:rPr>
                <w:rFonts w:ascii="Arial" w:hAnsi="Arial" w:cs="Arial"/>
                <w:sz w:val="18"/>
                <w:szCs w:val="18"/>
              </w:rPr>
            </w:pPr>
            <w:r w:rsidRPr="00734898">
              <w:rPr>
                <w:rFonts w:ascii="Arial" w:hAnsi="Arial" w:cs="Arial"/>
                <w:sz w:val="18"/>
                <w:szCs w:val="18"/>
              </w:rPr>
              <w:t>Υλοποίηση ανορθωτών και ψαλιδιστών με χρήση διόδων.</w:t>
            </w:r>
          </w:p>
          <w:p w:rsidR="00494B45" w:rsidRPr="00734898" w:rsidRDefault="00494B45" w:rsidP="00511AEF">
            <w:pPr>
              <w:pStyle w:val="23"/>
              <w:numPr>
                <w:ilvl w:val="0"/>
                <w:numId w:val="19"/>
              </w:numPr>
              <w:tabs>
                <w:tab w:val="left" w:pos="312"/>
                <w:tab w:val="left" w:pos="2268"/>
                <w:tab w:val="left" w:pos="2552"/>
              </w:tabs>
              <w:spacing w:line="240" w:lineRule="auto"/>
              <w:ind w:left="311" w:right="0" w:hanging="311"/>
              <w:contextualSpacing w:val="0"/>
              <w:rPr>
                <w:rFonts w:ascii="Arial" w:hAnsi="Arial" w:cs="Arial"/>
                <w:sz w:val="18"/>
                <w:szCs w:val="18"/>
              </w:rPr>
            </w:pPr>
            <w:r w:rsidRPr="00734898">
              <w:rPr>
                <w:rFonts w:ascii="Arial" w:hAnsi="Arial" w:cs="Arial"/>
                <w:sz w:val="18"/>
                <w:szCs w:val="18"/>
              </w:rPr>
              <w:t xml:space="preserve">Σχεδίαση και υλοποίηση ενισχυτών ενός τρανζίστορ. </w:t>
            </w:r>
          </w:p>
          <w:p w:rsidR="00494B45" w:rsidRPr="00734898" w:rsidRDefault="00494B45" w:rsidP="00511AEF">
            <w:pPr>
              <w:pStyle w:val="23"/>
              <w:numPr>
                <w:ilvl w:val="0"/>
                <w:numId w:val="19"/>
              </w:numPr>
              <w:tabs>
                <w:tab w:val="left" w:pos="312"/>
                <w:tab w:val="left" w:pos="2268"/>
                <w:tab w:val="left" w:pos="2552"/>
              </w:tabs>
              <w:spacing w:line="240" w:lineRule="auto"/>
              <w:ind w:left="311" w:right="0" w:hanging="311"/>
              <w:contextualSpacing w:val="0"/>
              <w:rPr>
                <w:rFonts w:ascii="Arial" w:hAnsi="Arial" w:cs="Arial"/>
                <w:sz w:val="18"/>
                <w:szCs w:val="18"/>
              </w:rPr>
            </w:pPr>
            <w:r w:rsidRPr="00734898">
              <w:rPr>
                <w:rFonts w:ascii="Arial" w:hAnsi="Arial" w:cs="Arial"/>
                <w:sz w:val="18"/>
                <w:szCs w:val="18"/>
              </w:rPr>
              <w:t>Σχεδίαση και υλοποίηση διαφορικών ενισχυτών.</w:t>
            </w:r>
          </w:p>
        </w:tc>
      </w:tr>
      <w:tr w:rsidR="00494B45" w:rsidRPr="00734898" w:rsidTr="00C61A73">
        <w:trPr>
          <w:jc w:val="center"/>
        </w:trPr>
        <w:tc>
          <w:tcPr>
            <w:tcW w:w="2410" w:type="dxa"/>
          </w:tcPr>
          <w:p w:rsidR="00494B45" w:rsidRPr="00734898" w:rsidRDefault="00494B45" w:rsidP="00511AEF">
            <w:pPr>
              <w:tabs>
                <w:tab w:val="left" w:pos="284"/>
                <w:tab w:val="left" w:pos="2268"/>
                <w:tab w:val="left" w:pos="2552"/>
              </w:tabs>
              <w:spacing w:line="240" w:lineRule="auto"/>
              <w:ind w:left="0" w:right="0"/>
              <w:jc w:val="left"/>
              <w:rPr>
                <w:rFonts w:ascii="Arial" w:hAnsi="Arial" w:cs="Arial"/>
                <w:sz w:val="18"/>
                <w:szCs w:val="18"/>
              </w:rPr>
            </w:pPr>
            <w:r w:rsidRPr="00734898">
              <w:rPr>
                <w:rFonts w:ascii="Arial" w:hAnsi="Arial" w:cs="Arial"/>
                <w:sz w:val="18"/>
                <w:szCs w:val="18"/>
              </w:rPr>
              <w:t>Στόχοι</w:t>
            </w:r>
            <w:r w:rsidR="00064DD0" w:rsidRPr="00734898">
              <w:rPr>
                <w:rFonts w:ascii="Arial" w:hAnsi="Arial" w:cs="Arial"/>
                <w:sz w:val="18"/>
                <w:szCs w:val="18"/>
              </w:rPr>
              <w:t xml:space="preserve"> </w:t>
            </w:r>
            <w:r w:rsidRPr="00734898">
              <w:rPr>
                <w:rFonts w:ascii="Arial" w:hAnsi="Arial" w:cs="Arial"/>
                <w:sz w:val="18"/>
                <w:szCs w:val="18"/>
              </w:rPr>
              <w:t>του μαθήματος</w:t>
            </w:r>
          </w:p>
        </w:tc>
        <w:tc>
          <w:tcPr>
            <w:tcW w:w="4961" w:type="dxa"/>
          </w:tcPr>
          <w:p w:rsidR="00494B45" w:rsidRPr="00734898" w:rsidRDefault="00494B45" w:rsidP="00511AEF">
            <w:pPr>
              <w:tabs>
                <w:tab w:val="left" w:pos="284"/>
                <w:tab w:val="left" w:pos="2268"/>
                <w:tab w:val="left" w:pos="2552"/>
              </w:tabs>
              <w:spacing w:line="240" w:lineRule="auto"/>
              <w:ind w:left="0" w:right="0"/>
              <w:rPr>
                <w:rFonts w:ascii="Arial" w:hAnsi="Arial" w:cs="Arial"/>
                <w:sz w:val="18"/>
                <w:szCs w:val="18"/>
              </w:rPr>
            </w:pPr>
            <w:r w:rsidRPr="00734898">
              <w:rPr>
                <w:rFonts w:ascii="Arial" w:hAnsi="Arial" w:cs="Arial"/>
                <w:sz w:val="18"/>
                <w:szCs w:val="18"/>
              </w:rPr>
              <w:t>Στόχος του μαθήματος είναι να εισάγει τους φοιτητές στην περιοχή της μικροηλεκτρονικής και να δώσει τις βασικές αρχές ανάλυσης και σχεδίασης μικροηλεκτρονικών κυκλωμάτων. Παρουσιάζονται βασικά δομικά στοιχεία των ηλεκτρονικών κυκλωμάτων, οι τρόποι λειτουργίας τους και η χρήση τους στη σχεδίαση ενισχυτικών διατάξεων. Στο τέλος του μαθήματος,</w:t>
            </w:r>
            <w:r w:rsidR="00DF3B31" w:rsidRPr="00734898">
              <w:rPr>
                <w:rFonts w:ascii="Arial" w:hAnsi="Arial" w:cs="Arial"/>
                <w:sz w:val="18"/>
                <w:szCs w:val="18"/>
              </w:rPr>
              <w:t xml:space="preserve"> </w:t>
            </w:r>
            <w:r w:rsidRPr="00734898">
              <w:rPr>
                <w:rFonts w:ascii="Arial" w:hAnsi="Arial" w:cs="Arial"/>
                <w:sz w:val="18"/>
                <w:szCs w:val="18"/>
              </w:rPr>
              <w:t xml:space="preserve">οι φοιτητές θα είναι σε θέση να αναλύουν, να συνθέτουν και να σχεδιάζουν κυκλώματα ενισχυτών σε επίπεδο τρανζίστορ. </w:t>
            </w:r>
          </w:p>
        </w:tc>
      </w:tr>
      <w:tr w:rsidR="00494B45" w:rsidRPr="00734898" w:rsidTr="00C61A73">
        <w:trPr>
          <w:jc w:val="center"/>
        </w:trPr>
        <w:tc>
          <w:tcPr>
            <w:tcW w:w="2410" w:type="dxa"/>
          </w:tcPr>
          <w:p w:rsidR="00494B45" w:rsidRPr="00734898" w:rsidRDefault="00494B45" w:rsidP="00511AEF">
            <w:pPr>
              <w:tabs>
                <w:tab w:val="left" w:pos="284"/>
                <w:tab w:val="left" w:pos="2268"/>
                <w:tab w:val="left" w:pos="2552"/>
              </w:tabs>
              <w:spacing w:line="240" w:lineRule="auto"/>
              <w:ind w:left="0" w:right="0"/>
              <w:jc w:val="left"/>
              <w:rPr>
                <w:rFonts w:ascii="Arial" w:hAnsi="Arial" w:cs="Arial"/>
                <w:sz w:val="18"/>
                <w:szCs w:val="18"/>
              </w:rPr>
            </w:pPr>
            <w:r w:rsidRPr="00734898">
              <w:rPr>
                <w:rFonts w:ascii="Arial" w:hAnsi="Arial" w:cs="Arial"/>
                <w:sz w:val="18"/>
                <w:szCs w:val="18"/>
              </w:rPr>
              <w:t>Επιδιωκόμενα αποτελέσματα</w:t>
            </w:r>
          </w:p>
        </w:tc>
        <w:tc>
          <w:tcPr>
            <w:tcW w:w="4961" w:type="dxa"/>
          </w:tcPr>
          <w:p w:rsidR="00085533" w:rsidRPr="00085533" w:rsidRDefault="00085533" w:rsidP="00511AEF">
            <w:pPr>
              <w:pStyle w:val="23"/>
              <w:tabs>
                <w:tab w:val="left" w:pos="595"/>
                <w:tab w:val="left" w:pos="2268"/>
                <w:tab w:val="left" w:pos="2552"/>
              </w:tabs>
              <w:spacing w:line="240" w:lineRule="auto"/>
              <w:ind w:left="34" w:right="0"/>
              <w:contextualSpacing w:val="0"/>
              <w:rPr>
                <w:rFonts w:ascii="Arial" w:hAnsi="Arial" w:cs="Arial"/>
                <w:sz w:val="18"/>
                <w:szCs w:val="18"/>
              </w:rPr>
            </w:pPr>
            <w:r w:rsidRPr="00085533">
              <w:rPr>
                <w:rFonts w:ascii="Arial" w:hAnsi="Arial" w:cs="Arial"/>
                <w:sz w:val="18"/>
                <w:szCs w:val="18"/>
              </w:rPr>
              <w:t>Μετά την επιτυχή ολοκλήρωση του μαθήματος, οι φοιτητές θα είναι σε θέση:</w:t>
            </w:r>
          </w:p>
          <w:p w:rsidR="00085533" w:rsidRPr="00085533" w:rsidRDefault="00085533" w:rsidP="00B51C91">
            <w:pPr>
              <w:pStyle w:val="23"/>
              <w:numPr>
                <w:ilvl w:val="0"/>
                <w:numId w:val="122"/>
              </w:numPr>
              <w:tabs>
                <w:tab w:val="left" w:pos="595"/>
                <w:tab w:val="left" w:pos="2268"/>
                <w:tab w:val="left" w:pos="2552"/>
              </w:tabs>
              <w:spacing w:line="240" w:lineRule="auto"/>
              <w:ind w:left="318" w:right="0" w:hanging="284"/>
              <w:contextualSpacing w:val="0"/>
              <w:rPr>
                <w:rFonts w:ascii="Arial" w:hAnsi="Arial" w:cs="Arial"/>
                <w:sz w:val="18"/>
                <w:szCs w:val="18"/>
              </w:rPr>
            </w:pPr>
            <w:r w:rsidRPr="00085533">
              <w:rPr>
                <w:rFonts w:ascii="Arial" w:hAnsi="Arial" w:cs="Arial"/>
                <w:sz w:val="18"/>
                <w:szCs w:val="18"/>
              </w:rPr>
              <w:t xml:space="preserve">Να κατανοούν τη λειτουργία των δομικών μικροηλεκτρονικών κυκλωματικών στοιχείων (δίοδοι, τρανζίστορ). </w:t>
            </w:r>
          </w:p>
          <w:p w:rsidR="00085533" w:rsidRPr="00085533" w:rsidRDefault="00085533" w:rsidP="00B51C91">
            <w:pPr>
              <w:pStyle w:val="23"/>
              <w:numPr>
                <w:ilvl w:val="0"/>
                <w:numId w:val="122"/>
              </w:numPr>
              <w:tabs>
                <w:tab w:val="left" w:pos="595"/>
                <w:tab w:val="left" w:pos="2268"/>
                <w:tab w:val="left" w:pos="2552"/>
              </w:tabs>
              <w:spacing w:line="240" w:lineRule="auto"/>
              <w:ind w:left="318" w:right="0" w:hanging="284"/>
              <w:contextualSpacing w:val="0"/>
              <w:rPr>
                <w:rFonts w:ascii="Arial" w:hAnsi="Arial" w:cs="Arial"/>
                <w:sz w:val="18"/>
                <w:szCs w:val="18"/>
              </w:rPr>
            </w:pPr>
            <w:r w:rsidRPr="00085533">
              <w:rPr>
                <w:rFonts w:ascii="Arial" w:hAnsi="Arial" w:cs="Arial"/>
                <w:sz w:val="18"/>
                <w:szCs w:val="18"/>
              </w:rPr>
              <w:t xml:space="preserve">Να αναλύουν απλά και σύνθετα ηλεκτρονικά κυκλώματα. </w:t>
            </w:r>
          </w:p>
          <w:p w:rsidR="00085533" w:rsidRPr="00085533" w:rsidRDefault="00085533" w:rsidP="00B51C91">
            <w:pPr>
              <w:pStyle w:val="23"/>
              <w:numPr>
                <w:ilvl w:val="0"/>
                <w:numId w:val="122"/>
              </w:numPr>
              <w:tabs>
                <w:tab w:val="left" w:pos="595"/>
                <w:tab w:val="left" w:pos="2268"/>
                <w:tab w:val="left" w:pos="2552"/>
              </w:tabs>
              <w:spacing w:line="240" w:lineRule="auto"/>
              <w:ind w:left="318" w:right="0" w:hanging="284"/>
              <w:contextualSpacing w:val="0"/>
              <w:rPr>
                <w:rFonts w:ascii="Arial" w:hAnsi="Arial" w:cs="Arial"/>
                <w:sz w:val="18"/>
                <w:szCs w:val="18"/>
              </w:rPr>
            </w:pPr>
            <w:r w:rsidRPr="00085533">
              <w:rPr>
                <w:rFonts w:ascii="Arial" w:hAnsi="Arial" w:cs="Arial"/>
                <w:sz w:val="18"/>
                <w:szCs w:val="18"/>
              </w:rPr>
              <w:t xml:space="preserve">Να επιλύουν προβλήματα με ηλεκτρονικά κυκλώματα. </w:t>
            </w:r>
          </w:p>
          <w:p w:rsidR="00085533" w:rsidRPr="00085533" w:rsidRDefault="00085533" w:rsidP="00B51C91">
            <w:pPr>
              <w:pStyle w:val="23"/>
              <w:numPr>
                <w:ilvl w:val="0"/>
                <w:numId w:val="122"/>
              </w:numPr>
              <w:tabs>
                <w:tab w:val="left" w:pos="595"/>
                <w:tab w:val="left" w:pos="2268"/>
                <w:tab w:val="left" w:pos="2552"/>
              </w:tabs>
              <w:spacing w:line="240" w:lineRule="auto"/>
              <w:ind w:left="318" w:right="0" w:hanging="284"/>
              <w:contextualSpacing w:val="0"/>
              <w:rPr>
                <w:rFonts w:ascii="Arial" w:hAnsi="Arial" w:cs="Arial"/>
                <w:sz w:val="18"/>
                <w:szCs w:val="18"/>
              </w:rPr>
            </w:pPr>
            <w:r w:rsidRPr="00085533">
              <w:rPr>
                <w:rFonts w:ascii="Arial" w:hAnsi="Arial" w:cs="Arial"/>
                <w:sz w:val="18"/>
                <w:szCs w:val="18"/>
              </w:rPr>
              <w:t xml:space="preserve">Να χρησιμοποιούν δομικά στοιχεία ώστε να συνθέτουν ηλεκτρονικά κυκλώματα. </w:t>
            </w:r>
          </w:p>
          <w:p w:rsidR="00085533" w:rsidRPr="00085533" w:rsidRDefault="00085533" w:rsidP="00B51C91">
            <w:pPr>
              <w:pStyle w:val="23"/>
              <w:numPr>
                <w:ilvl w:val="0"/>
                <w:numId w:val="122"/>
              </w:numPr>
              <w:tabs>
                <w:tab w:val="left" w:pos="595"/>
                <w:tab w:val="left" w:pos="2268"/>
                <w:tab w:val="left" w:pos="2552"/>
              </w:tabs>
              <w:spacing w:line="240" w:lineRule="auto"/>
              <w:ind w:left="318" w:right="0" w:hanging="284"/>
              <w:contextualSpacing w:val="0"/>
              <w:rPr>
                <w:rFonts w:ascii="Arial" w:hAnsi="Arial" w:cs="Arial"/>
                <w:sz w:val="18"/>
                <w:szCs w:val="18"/>
              </w:rPr>
            </w:pPr>
            <w:r w:rsidRPr="00085533">
              <w:rPr>
                <w:rFonts w:ascii="Arial" w:hAnsi="Arial" w:cs="Arial"/>
                <w:sz w:val="18"/>
                <w:szCs w:val="18"/>
              </w:rPr>
              <w:t xml:space="preserve">Να σχεδιάζουν και να προσομοιώνουν ηλεκτρονικά </w:t>
            </w:r>
            <w:r w:rsidRPr="00085533">
              <w:rPr>
                <w:rFonts w:ascii="Arial" w:hAnsi="Arial" w:cs="Arial"/>
                <w:sz w:val="18"/>
                <w:szCs w:val="18"/>
              </w:rPr>
              <w:lastRenderedPageBreak/>
              <w:t xml:space="preserve">κυκλώματα. </w:t>
            </w:r>
          </w:p>
          <w:p w:rsidR="00085533" w:rsidRPr="00085533" w:rsidRDefault="00085533" w:rsidP="00B51C91">
            <w:pPr>
              <w:pStyle w:val="23"/>
              <w:numPr>
                <w:ilvl w:val="0"/>
                <w:numId w:val="122"/>
              </w:numPr>
              <w:tabs>
                <w:tab w:val="left" w:pos="595"/>
                <w:tab w:val="left" w:pos="2268"/>
                <w:tab w:val="left" w:pos="2552"/>
              </w:tabs>
              <w:spacing w:line="240" w:lineRule="auto"/>
              <w:ind w:left="318" w:right="0" w:hanging="284"/>
              <w:contextualSpacing w:val="0"/>
              <w:rPr>
                <w:rFonts w:ascii="Arial" w:hAnsi="Arial" w:cs="Arial"/>
                <w:sz w:val="18"/>
                <w:szCs w:val="18"/>
              </w:rPr>
            </w:pPr>
            <w:r w:rsidRPr="00085533">
              <w:rPr>
                <w:rFonts w:ascii="Arial" w:hAnsi="Arial" w:cs="Arial"/>
                <w:sz w:val="18"/>
                <w:szCs w:val="18"/>
              </w:rPr>
              <w:t xml:space="preserve">Να υλοποιούν ηλεκτρονικά κυκλώματα και να εκτελούν μετρήσεις των χαρακτηριστικών τους. </w:t>
            </w:r>
          </w:p>
          <w:p w:rsidR="00494B45" w:rsidRPr="00734898" w:rsidRDefault="00085533" w:rsidP="00B51C91">
            <w:pPr>
              <w:pStyle w:val="23"/>
              <w:numPr>
                <w:ilvl w:val="0"/>
                <w:numId w:val="122"/>
              </w:numPr>
              <w:tabs>
                <w:tab w:val="left" w:pos="595"/>
                <w:tab w:val="left" w:pos="2268"/>
                <w:tab w:val="left" w:pos="2552"/>
              </w:tabs>
              <w:spacing w:line="240" w:lineRule="auto"/>
              <w:ind w:left="318" w:right="0" w:hanging="284"/>
              <w:contextualSpacing w:val="0"/>
              <w:rPr>
                <w:rFonts w:ascii="Arial" w:hAnsi="Arial" w:cs="Arial"/>
                <w:sz w:val="18"/>
                <w:szCs w:val="18"/>
              </w:rPr>
            </w:pPr>
            <w:r w:rsidRPr="00085533">
              <w:rPr>
                <w:rFonts w:ascii="Arial" w:hAnsi="Arial" w:cs="Arial"/>
                <w:sz w:val="18"/>
                <w:szCs w:val="18"/>
              </w:rPr>
              <w:t>Να επαληθεύουν την ορθή λειτουργία ενός ηλεκτρονικού κυκλώματος.</w:t>
            </w:r>
          </w:p>
        </w:tc>
      </w:tr>
      <w:tr w:rsidR="00494B45" w:rsidRPr="00734898" w:rsidTr="00C61A73">
        <w:trPr>
          <w:jc w:val="center"/>
        </w:trPr>
        <w:tc>
          <w:tcPr>
            <w:tcW w:w="2410" w:type="dxa"/>
          </w:tcPr>
          <w:p w:rsidR="00494B45" w:rsidRPr="00734898" w:rsidRDefault="00494B45" w:rsidP="00511AEF">
            <w:pPr>
              <w:tabs>
                <w:tab w:val="left" w:pos="284"/>
                <w:tab w:val="left" w:pos="2268"/>
                <w:tab w:val="left" w:pos="2552"/>
              </w:tabs>
              <w:spacing w:line="240" w:lineRule="auto"/>
              <w:ind w:left="0" w:right="0"/>
              <w:jc w:val="left"/>
              <w:rPr>
                <w:rFonts w:ascii="Arial" w:hAnsi="Arial" w:cs="Arial"/>
                <w:sz w:val="18"/>
                <w:szCs w:val="18"/>
                <w:lang w:val="en-US"/>
              </w:rPr>
            </w:pPr>
            <w:r w:rsidRPr="00734898">
              <w:rPr>
                <w:rFonts w:ascii="Arial" w:hAnsi="Arial" w:cs="Arial"/>
                <w:sz w:val="18"/>
                <w:szCs w:val="18"/>
              </w:rPr>
              <w:lastRenderedPageBreak/>
              <w:t>Συγγράμματα</w:t>
            </w:r>
            <w:r w:rsidRPr="00734898">
              <w:rPr>
                <w:rFonts w:ascii="Arial" w:hAnsi="Arial" w:cs="Arial"/>
                <w:sz w:val="18"/>
                <w:szCs w:val="18"/>
                <w:lang w:val="en-US"/>
              </w:rPr>
              <w:t xml:space="preserve"> </w:t>
            </w:r>
            <w:r w:rsidRPr="00734898">
              <w:rPr>
                <w:rFonts w:ascii="Arial" w:hAnsi="Arial" w:cs="Arial"/>
                <w:sz w:val="18"/>
                <w:szCs w:val="18"/>
              </w:rPr>
              <w:t>και υλικό μελέτης</w:t>
            </w:r>
          </w:p>
        </w:tc>
        <w:tc>
          <w:tcPr>
            <w:tcW w:w="4961" w:type="dxa"/>
          </w:tcPr>
          <w:p w:rsidR="002E335A" w:rsidRPr="00734898" w:rsidRDefault="002E335A" w:rsidP="00B51C91">
            <w:pPr>
              <w:numPr>
                <w:ilvl w:val="0"/>
                <w:numId w:val="124"/>
              </w:numPr>
              <w:tabs>
                <w:tab w:val="left" w:pos="2268"/>
                <w:tab w:val="left" w:pos="2552"/>
              </w:tabs>
              <w:spacing w:line="240" w:lineRule="auto"/>
              <w:ind w:left="318" w:right="0" w:hanging="317"/>
              <w:rPr>
                <w:rFonts w:ascii="Arial" w:hAnsi="Arial" w:cs="Arial"/>
                <w:iCs/>
                <w:sz w:val="18"/>
                <w:szCs w:val="18"/>
              </w:rPr>
            </w:pPr>
            <w:r w:rsidRPr="00734898">
              <w:rPr>
                <w:rFonts w:ascii="Arial" w:hAnsi="Arial" w:cs="Arial" w:hint="eastAsia"/>
                <w:iCs/>
                <w:sz w:val="18"/>
                <w:szCs w:val="18"/>
              </w:rPr>
              <w:t>Βιβλίο</w:t>
            </w:r>
            <w:r w:rsidRPr="00734898">
              <w:rPr>
                <w:rFonts w:ascii="Arial" w:hAnsi="Arial" w:cs="Arial"/>
                <w:iCs/>
                <w:sz w:val="18"/>
                <w:szCs w:val="18"/>
              </w:rPr>
              <w:t xml:space="preserve"> [68396095]: </w:t>
            </w:r>
            <w:r w:rsidRPr="00734898">
              <w:rPr>
                <w:rFonts w:ascii="Arial" w:hAnsi="Arial" w:cs="Arial" w:hint="eastAsia"/>
                <w:iCs/>
                <w:sz w:val="18"/>
                <w:szCs w:val="18"/>
              </w:rPr>
              <w:t>Μικροηλεκτρονικά</w:t>
            </w:r>
            <w:r w:rsidRPr="00734898">
              <w:rPr>
                <w:rFonts w:ascii="Arial" w:hAnsi="Arial" w:cs="Arial"/>
                <w:iCs/>
                <w:sz w:val="18"/>
                <w:szCs w:val="18"/>
              </w:rPr>
              <w:t xml:space="preserve"> </w:t>
            </w:r>
            <w:r w:rsidRPr="00734898">
              <w:rPr>
                <w:rFonts w:ascii="Arial" w:hAnsi="Arial" w:cs="Arial" w:hint="eastAsia"/>
                <w:iCs/>
                <w:sz w:val="18"/>
                <w:szCs w:val="18"/>
              </w:rPr>
              <w:t>Κυκλώματα</w:t>
            </w:r>
            <w:r w:rsidRPr="00734898">
              <w:rPr>
                <w:rFonts w:ascii="Arial" w:hAnsi="Arial" w:cs="Arial"/>
                <w:iCs/>
                <w:sz w:val="18"/>
                <w:szCs w:val="18"/>
              </w:rPr>
              <w:t>, 7</w:t>
            </w:r>
            <w:r w:rsidRPr="00734898">
              <w:rPr>
                <w:rFonts w:ascii="Arial" w:hAnsi="Arial" w:cs="Arial" w:hint="eastAsia"/>
                <w:iCs/>
                <w:sz w:val="18"/>
                <w:szCs w:val="18"/>
              </w:rPr>
              <w:t>η</w:t>
            </w:r>
            <w:r w:rsidRPr="00734898">
              <w:rPr>
                <w:rFonts w:ascii="Arial" w:hAnsi="Arial" w:cs="Arial"/>
                <w:iCs/>
                <w:sz w:val="18"/>
                <w:szCs w:val="18"/>
              </w:rPr>
              <w:t xml:space="preserve"> </w:t>
            </w:r>
            <w:r w:rsidRPr="00734898">
              <w:rPr>
                <w:rFonts w:ascii="Arial" w:hAnsi="Arial" w:cs="Arial" w:hint="eastAsia"/>
                <w:iCs/>
                <w:sz w:val="18"/>
                <w:szCs w:val="18"/>
              </w:rPr>
              <w:t>Έκδοση</w:t>
            </w:r>
            <w:r w:rsidRPr="00734898">
              <w:rPr>
                <w:rFonts w:ascii="Arial" w:hAnsi="Arial" w:cs="Arial"/>
                <w:iCs/>
                <w:sz w:val="18"/>
                <w:szCs w:val="18"/>
              </w:rPr>
              <w:t xml:space="preserve">, Sedra Adel, Smith Kenneth </w:t>
            </w:r>
          </w:p>
          <w:p w:rsidR="002E335A" w:rsidRPr="00734898" w:rsidRDefault="002E335A" w:rsidP="00B51C91">
            <w:pPr>
              <w:numPr>
                <w:ilvl w:val="0"/>
                <w:numId w:val="124"/>
              </w:numPr>
              <w:tabs>
                <w:tab w:val="left" w:pos="2268"/>
                <w:tab w:val="left" w:pos="2552"/>
              </w:tabs>
              <w:spacing w:line="240" w:lineRule="auto"/>
              <w:ind w:left="318" w:right="0" w:hanging="317"/>
              <w:rPr>
                <w:rFonts w:ascii="Arial" w:hAnsi="Arial" w:cs="Arial"/>
                <w:iCs/>
                <w:sz w:val="18"/>
                <w:szCs w:val="18"/>
              </w:rPr>
            </w:pPr>
            <w:r w:rsidRPr="00734898">
              <w:rPr>
                <w:rFonts w:ascii="Arial" w:hAnsi="Arial" w:cs="Arial" w:hint="eastAsia"/>
                <w:iCs/>
                <w:sz w:val="18"/>
                <w:szCs w:val="18"/>
              </w:rPr>
              <w:t>Βιβλίο</w:t>
            </w:r>
            <w:r w:rsidRPr="00734898">
              <w:rPr>
                <w:rFonts w:ascii="Arial" w:hAnsi="Arial" w:cs="Arial"/>
                <w:iCs/>
                <w:sz w:val="18"/>
                <w:szCs w:val="18"/>
              </w:rPr>
              <w:t xml:space="preserve"> [68380792]: </w:t>
            </w:r>
            <w:r w:rsidRPr="00734898">
              <w:rPr>
                <w:rFonts w:ascii="Arial" w:hAnsi="Arial" w:cs="Arial" w:hint="eastAsia"/>
                <w:iCs/>
                <w:sz w:val="18"/>
                <w:szCs w:val="18"/>
              </w:rPr>
              <w:t>Μικροηλεκτρονική</w:t>
            </w:r>
            <w:r w:rsidRPr="00734898">
              <w:rPr>
                <w:rFonts w:ascii="Arial" w:hAnsi="Arial" w:cs="Arial"/>
                <w:iCs/>
                <w:sz w:val="18"/>
                <w:szCs w:val="18"/>
              </w:rPr>
              <w:t>, 5</w:t>
            </w:r>
            <w:r w:rsidRPr="00734898">
              <w:rPr>
                <w:rFonts w:ascii="Arial" w:hAnsi="Arial" w:cs="Arial" w:hint="eastAsia"/>
                <w:iCs/>
                <w:sz w:val="18"/>
                <w:szCs w:val="18"/>
              </w:rPr>
              <w:t>η</w:t>
            </w:r>
            <w:r w:rsidRPr="00734898">
              <w:rPr>
                <w:rFonts w:ascii="Arial" w:hAnsi="Arial" w:cs="Arial"/>
                <w:iCs/>
                <w:sz w:val="18"/>
                <w:szCs w:val="18"/>
              </w:rPr>
              <w:t xml:space="preserve"> </w:t>
            </w:r>
            <w:r w:rsidRPr="00734898">
              <w:rPr>
                <w:rFonts w:ascii="Arial" w:hAnsi="Arial" w:cs="Arial" w:hint="eastAsia"/>
                <w:iCs/>
                <w:sz w:val="18"/>
                <w:szCs w:val="18"/>
              </w:rPr>
              <w:t>Έκδοση</w:t>
            </w:r>
            <w:r w:rsidRPr="00734898">
              <w:rPr>
                <w:rFonts w:ascii="Arial" w:hAnsi="Arial" w:cs="Arial"/>
                <w:iCs/>
                <w:sz w:val="18"/>
                <w:szCs w:val="18"/>
              </w:rPr>
              <w:t>-</w:t>
            </w:r>
            <w:r w:rsidRPr="00734898">
              <w:rPr>
                <w:rFonts w:ascii="Arial" w:hAnsi="Arial" w:cs="Arial" w:hint="eastAsia"/>
                <w:iCs/>
                <w:sz w:val="18"/>
                <w:szCs w:val="18"/>
              </w:rPr>
              <w:t>Βελτιωμένη</w:t>
            </w:r>
            <w:r w:rsidRPr="00734898">
              <w:rPr>
                <w:rFonts w:ascii="Arial" w:hAnsi="Arial" w:cs="Arial"/>
                <w:iCs/>
                <w:sz w:val="18"/>
                <w:szCs w:val="18"/>
              </w:rPr>
              <w:t xml:space="preserve">, Jaeger Richard - Blalock Travis, </w:t>
            </w:r>
            <w:r w:rsidRPr="00734898">
              <w:rPr>
                <w:rFonts w:ascii="Arial" w:hAnsi="Arial" w:cs="Arial" w:hint="eastAsia"/>
                <w:iCs/>
                <w:sz w:val="18"/>
                <w:szCs w:val="18"/>
              </w:rPr>
              <w:t>Αλκιβιάδης</w:t>
            </w:r>
            <w:r w:rsidRPr="00734898">
              <w:rPr>
                <w:rFonts w:ascii="Arial" w:hAnsi="Arial" w:cs="Arial"/>
                <w:iCs/>
                <w:sz w:val="18"/>
                <w:szCs w:val="18"/>
              </w:rPr>
              <w:t xml:space="preserve"> </w:t>
            </w:r>
            <w:r w:rsidRPr="00734898">
              <w:rPr>
                <w:rFonts w:ascii="Arial" w:hAnsi="Arial" w:cs="Arial" w:hint="eastAsia"/>
                <w:iCs/>
                <w:sz w:val="18"/>
                <w:szCs w:val="18"/>
              </w:rPr>
              <w:t>Χατζόπουλος</w:t>
            </w:r>
            <w:r w:rsidRPr="00734898">
              <w:rPr>
                <w:rFonts w:ascii="Arial" w:hAnsi="Arial" w:cs="Arial"/>
                <w:iCs/>
                <w:sz w:val="18"/>
                <w:szCs w:val="18"/>
              </w:rPr>
              <w:t xml:space="preserve"> (</w:t>
            </w:r>
            <w:r w:rsidRPr="00734898">
              <w:rPr>
                <w:rFonts w:ascii="Arial" w:hAnsi="Arial" w:cs="Arial" w:hint="eastAsia"/>
                <w:iCs/>
                <w:sz w:val="18"/>
                <w:szCs w:val="18"/>
              </w:rPr>
              <w:t>επιμέλεια</w:t>
            </w:r>
            <w:r w:rsidRPr="00734898">
              <w:rPr>
                <w:rFonts w:ascii="Arial" w:hAnsi="Arial" w:cs="Arial"/>
                <w:iCs/>
                <w:sz w:val="18"/>
                <w:szCs w:val="18"/>
              </w:rPr>
              <w:t xml:space="preserve">) </w:t>
            </w:r>
          </w:p>
          <w:p w:rsidR="00494B45" w:rsidRPr="000431A3" w:rsidRDefault="002E335A" w:rsidP="00B51C91">
            <w:pPr>
              <w:pStyle w:val="Standard"/>
              <w:numPr>
                <w:ilvl w:val="0"/>
                <w:numId w:val="124"/>
              </w:numPr>
              <w:spacing w:line="240" w:lineRule="auto"/>
              <w:ind w:left="318" w:hanging="283"/>
              <w:rPr>
                <w:rFonts w:ascii="Arial" w:hAnsi="Arial" w:cs="Arial"/>
                <w:iCs/>
                <w:sz w:val="18"/>
                <w:szCs w:val="18"/>
                <w:lang w:val="el-GR"/>
              </w:rPr>
            </w:pPr>
            <w:r w:rsidRPr="00E236A6">
              <w:rPr>
                <w:rFonts w:ascii="Arial" w:eastAsia="Times New Roman" w:hAnsi="Arial" w:cs="Arial" w:hint="eastAsia"/>
                <w:iCs/>
                <w:kern w:val="0"/>
                <w:sz w:val="18"/>
                <w:szCs w:val="18"/>
                <w:lang w:val="el-GR" w:eastAsia="el-GR" w:bidi="ar-SA"/>
              </w:rPr>
              <w:t>Βιβλίο</w:t>
            </w:r>
            <w:r w:rsidRPr="00E236A6">
              <w:rPr>
                <w:rFonts w:ascii="Arial" w:eastAsia="Times New Roman" w:hAnsi="Arial" w:cs="Arial"/>
                <w:iCs/>
                <w:kern w:val="0"/>
                <w:sz w:val="18"/>
                <w:szCs w:val="18"/>
                <w:lang w:val="el-GR" w:eastAsia="el-GR" w:bidi="ar-SA"/>
              </w:rPr>
              <w:t xml:space="preserve"> [77108680]: </w:t>
            </w:r>
            <w:r w:rsidRPr="00E236A6">
              <w:rPr>
                <w:rFonts w:ascii="Arial" w:eastAsia="Times New Roman" w:hAnsi="Arial" w:cs="Arial" w:hint="eastAsia"/>
                <w:iCs/>
                <w:kern w:val="0"/>
                <w:sz w:val="18"/>
                <w:szCs w:val="18"/>
                <w:lang w:val="el-GR" w:eastAsia="el-GR" w:bidi="ar-SA"/>
              </w:rPr>
              <w:t>ΒΑΣΙΚΕΣ</w:t>
            </w:r>
            <w:r w:rsidRPr="00E236A6">
              <w:rPr>
                <w:rFonts w:ascii="Arial" w:eastAsia="Times New Roman" w:hAnsi="Arial" w:cs="Arial"/>
                <w:iCs/>
                <w:kern w:val="0"/>
                <w:sz w:val="18"/>
                <w:szCs w:val="18"/>
                <w:lang w:val="el-GR" w:eastAsia="el-GR" w:bidi="ar-SA"/>
              </w:rPr>
              <w:t xml:space="preserve"> </w:t>
            </w:r>
            <w:r w:rsidRPr="00E236A6">
              <w:rPr>
                <w:rFonts w:ascii="Arial" w:eastAsia="Times New Roman" w:hAnsi="Arial" w:cs="Arial" w:hint="eastAsia"/>
                <w:iCs/>
                <w:kern w:val="0"/>
                <w:sz w:val="18"/>
                <w:szCs w:val="18"/>
                <w:lang w:val="el-GR" w:eastAsia="el-GR" w:bidi="ar-SA"/>
              </w:rPr>
              <w:t>ΑΡΧΕΣ</w:t>
            </w:r>
            <w:r w:rsidRPr="00E236A6">
              <w:rPr>
                <w:rFonts w:ascii="Arial" w:eastAsia="Times New Roman" w:hAnsi="Arial" w:cs="Arial"/>
                <w:iCs/>
                <w:kern w:val="0"/>
                <w:sz w:val="18"/>
                <w:szCs w:val="18"/>
                <w:lang w:val="el-GR" w:eastAsia="el-GR" w:bidi="ar-SA"/>
              </w:rPr>
              <w:t xml:space="preserve"> </w:t>
            </w:r>
            <w:r w:rsidRPr="00E236A6">
              <w:rPr>
                <w:rFonts w:ascii="Arial" w:eastAsia="Times New Roman" w:hAnsi="Arial" w:cs="Arial" w:hint="eastAsia"/>
                <w:iCs/>
                <w:kern w:val="0"/>
                <w:sz w:val="18"/>
                <w:szCs w:val="18"/>
                <w:lang w:val="el-GR" w:eastAsia="el-GR" w:bidi="ar-SA"/>
              </w:rPr>
              <w:t>ΜΙΚΡΟΗΛΕΚΤΡΟΝΙΚΗΣ</w:t>
            </w:r>
            <w:r w:rsidRPr="00E236A6">
              <w:rPr>
                <w:rFonts w:ascii="Arial" w:eastAsia="Times New Roman" w:hAnsi="Arial" w:cs="Arial"/>
                <w:iCs/>
                <w:kern w:val="0"/>
                <w:sz w:val="18"/>
                <w:szCs w:val="18"/>
                <w:lang w:val="el-GR" w:eastAsia="el-GR" w:bidi="ar-SA"/>
              </w:rPr>
              <w:t xml:space="preserve">, BEHZAD RAZAVI </w:t>
            </w:r>
            <w:r w:rsidR="00E236A6" w:rsidRPr="00E236A6">
              <w:rPr>
                <w:rFonts w:ascii="Arial" w:eastAsia="Times New Roman" w:hAnsi="Arial" w:cs="Arial"/>
                <w:iCs/>
                <w:kern w:val="0"/>
                <w:sz w:val="18"/>
                <w:szCs w:val="18"/>
                <w:lang w:val="el-GR" w:eastAsia="el-GR" w:bidi="ar-SA"/>
              </w:rPr>
              <w:t xml:space="preserve">, 2η έκδοση, Εκδ.: Κλειδάριθμος, 2018. </w:t>
            </w:r>
          </w:p>
        </w:tc>
      </w:tr>
      <w:tr w:rsidR="00085533" w:rsidRPr="00734898" w:rsidTr="00C61A73">
        <w:trPr>
          <w:jc w:val="center"/>
        </w:trPr>
        <w:tc>
          <w:tcPr>
            <w:tcW w:w="2410" w:type="dxa"/>
          </w:tcPr>
          <w:p w:rsidR="00085533" w:rsidRPr="00734898" w:rsidRDefault="00085533" w:rsidP="00511AEF">
            <w:pPr>
              <w:tabs>
                <w:tab w:val="left" w:pos="284"/>
                <w:tab w:val="left" w:pos="2268"/>
                <w:tab w:val="left" w:pos="2552"/>
              </w:tabs>
              <w:spacing w:line="240" w:lineRule="auto"/>
              <w:ind w:left="0" w:right="0"/>
              <w:jc w:val="left"/>
              <w:rPr>
                <w:rFonts w:ascii="Arial" w:hAnsi="Arial" w:cs="Arial"/>
                <w:sz w:val="18"/>
                <w:szCs w:val="18"/>
              </w:rPr>
            </w:pPr>
            <w:r w:rsidRPr="00734898">
              <w:rPr>
                <w:rFonts w:ascii="Arial" w:hAnsi="Arial" w:cs="Arial"/>
                <w:sz w:val="18"/>
                <w:szCs w:val="18"/>
              </w:rPr>
              <w:t>Μέθοδοι διδασκαλίας</w:t>
            </w:r>
          </w:p>
        </w:tc>
        <w:tc>
          <w:tcPr>
            <w:tcW w:w="4961" w:type="dxa"/>
          </w:tcPr>
          <w:p w:rsidR="00CE31C3" w:rsidRDefault="00CE31C3" w:rsidP="00B51C91">
            <w:pPr>
              <w:pStyle w:val="23"/>
              <w:numPr>
                <w:ilvl w:val="0"/>
                <w:numId w:val="123"/>
              </w:numPr>
              <w:tabs>
                <w:tab w:val="left" w:pos="595"/>
                <w:tab w:val="left" w:pos="2268"/>
                <w:tab w:val="left" w:pos="2552"/>
              </w:tabs>
              <w:spacing w:line="240" w:lineRule="auto"/>
              <w:ind w:left="318" w:right="0" w:hanging="284"/>
              <w:contextualSpacing w:val="0"/>
              <w:rPr>
                <w:rFonts w:ascii="Arial" w:hAnsi="Arial" w:cs="Arial"/>
                <w:sz w:val="18"/>
                <w:szCs w:val="18"/>
              </w:rPr>
            </w:pPr>
            <w:r w:rsidRPr="00CE31C3">
              <w:rPr>
                <w:rFonts w:ascii="Arial" w:hAnsi="Arial" w:cs="Arial"/>
                <w:sz w:val="18"/>
                <w:szCs w:val="18"/>
              </w:rPr>
              <w:t>Εβδομαδιαίες διαλέξεις στην τάξη, Εργαστηριακή καθοδήγηση, Εργασίες</w:t>
            </w:r>
          </w:p>
          <w:p w:rsidR="00085533" w:rsidRPr="00AF407E" w:rsidRDefault="00D3204F" w:rsidP="00B51C91">
            <w:pPr>
              <w:pStyle w:val="23"/>
              <w:numPr>
                <w:ilvl w:val="0"/>
                <w:numId w:val="123"/>
              </w:numPr>
              <w:tabs>
                <w:tab w:val="left" w:pos="595"/>
                <w:tab w:val="left" w:pos="2268"/>
                <w:tab w:val="left" w:pos="2552"/>
              </w:tabs>
              <w:spacing w:line="240" w:lineRule="auto"/>
              <w:ind w:left="318" w:right="0" w:hanging="284"/>
              <w:contextualSpacing w:val="0"/>
              <w:rPr>
                <w:rFonts w:cs="Arial"/>
                <w:color w:val="002060"/>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085533" w:rsidRPr="00734898" w:rsidTr="00C61A73">
        <w:trPr>
          <w:jc w:val="center"/>
        </w:trPr>
        <w:tc>
          <w:tcPr>
            <w:tcW w:w="2410" w:type="dxa"/>
          </w:tcPr>
          <w:p w:rsidR="00085533" w:rsidRPr="00734898" w:rsidRDefault="00085533" w:rsidP="00162A8B">
            <w:pPr>
              <w:tabs>
                <w:tab w:val="left" w:pos="284"/>
                <w:tab w:val="left" w:pos="2268"/>
                <w:tab w:val="left" w:pos="2552"/>
              </w:tabs>
              <w:spacing w:before="40" w:after="40" w:line="240" w:lineRule="auto"/>
              <w:ind w:left="0" w:right="0"/>
              <w:jc w:val="left"/>
              <w:rPr>
                <w:rFonts w:ascii="Arial" w:hAnsi="Arial" w:cs="Arial"/>
                <w:sz w:val="18"/>
                <w:szCs w:val="18"/>
              </w:rPr>
            </w:pPr>
            <w:r w:rsidRPr="00734898">
              <w:rPr>
                <w:rFonts w:ascii="Arial" w:hAnsi="Arial" w:cs="Arial"/>
                <w:sz w:val="18"/>
                <w:szCs w:val="18"/>
              </w:rPr>
              <w:t>Κριτήρια αξιολόγησης</w:t>
            </w:r>
          </w:p>
        </w:tc>
        <w:tc>
          <w:tcPr>
            <w:tcW w:w="4961" w:type="dxa"/>
          </w:tcPr>
          <w:p w:rsidR="008661FE" w:rsidRPr="00CE31C3" w:rsidRDefault="008661FE" w:rsidP="00B51C91">
            <w:pPr>
              <w:pStyle w:val="23"/>
              <w:numPr>
                <w:ilvl w:val="0"/>
                <w:numId w:val="125"/>
              </w:numPr>
              <w:tabs>
                <w:tab w:val="left" w:pos="2268"/>
                <w:tab w:val="left" w:pos="2552"/>
              </w:tabs>
              <w:spacing w:before="40" w:after="40" w:line="240" w:lineRule="auto"/>
              <w:ind w:left="317" w:right="0" w:hanging="283"/>
              <w:contextualSpacing w:val="0"/>
              <w:rPr>
                <w:rFonts w:ascii="Arial" w:hAnsi="Arial" w:cs="Arial"/>
                <w:sz w:val="18"/>
                <w:szCs w:val="18"/>
              </w:rPr>
            </w:pPr>
            <w:r w:rsidRPr="00CE31C3">
              <w:rPr>
                <w:rFonts w:ascii="Arial" w:hAnsi="Arial" w:cs="Arial"/>
                <w:sz w:val="18"/>
                <w:szCs w:val="18"/>
              </w:rPr>
              <w:t>Τελική γραπτή εξέταση που περιλαμβάνει την επίλυση προβλημάτων και ασκήσεων. Τα γραπτά αξιολογούνται βάση της ορθότητας και της πληρότητας των απαντήσεων (80%).</w:t>
            </w:r>
          </w:p>
          <w:p w:rsidR="008661FE" w:rsidRPr="00CE31C3" w:rsidRDefault="008661FE" w:rsidP="00B51C91">
            <w:pPr>
              <w:pStyle w:val="23"/>
              <w:numPr>
                <w:ilvl w:val="0"/>
                <w:numId w:val="125"/>
              </w:numPr>
              <w:tabs>
                <w:tab w:val="left" w:pos="2268"/>
                <w:tab w:val="left" w:pos="2552"/>
              </w:tabs>
              <w:spacing w:before="40" w:after="40" w:line="240" w:lineRule="auto"/>
              <w:ind w:left="317" w:right="0" w:hanging="283"/>
              <w:contextualSpacing w:val="0"/>
              <w:rPr>
                <w:rFonts w:ascii="Arial" w:hAnsi="Arial" w:cs="Arial"/>
                <w:sz w:val="18"/>
                <w:szCs w:val="18"/>
              </w:rPr>
            </w:pPr>
            <w:r w:rsidRPr="00CE31C3">
              <w:rPr>
                <w:rFonts w:ascii="Arial" w:hAnsi="Arial" w:cs="Arial"/>
                <w:sz w:val="18"/>
                <w:szCs w:val="18"/>
              </w:rPr>
              <w:t xml:space="preserve">Εργαστηριακές ασκήσεις με αντικείμενο τη σχεδίαση και προσομοίωση κυκλωμάτων καθώς και την υλοποίησή τους για την εκτέλεση μετρήσεων σε αυτά. Οι φοιτητές αξιολογούνται σε κάθε εργαστηριακή άσκηση καθώς και με τελική εξέταση στο εργαστήριο (20%). </w:t>
            </w:r>
          </w:p>
          <w:p w:rsidR="00085533" w:rsidRPr="008661FE" w:rsidRDefault="008661FE" w:rsidP="00B51C91">
            <w:pPr>
              <w:pStyle w:val="23"/>
              <w:numPr>
                <w:ilvl w:val="0"/>
                <w:numId w:val="125"/>
              </w:numPr>
              <w:tabs>
                <w:tab w:val="left" w:pos="2268"/>
                <w:tab w:val="left" w:pos="2552"/>
              </w:tabs>
              <w:spacing w:before="40" w:after="40" w:line="240" w:lineRule="auto"/>
              <w:ind w:left="317" w:right="0" w:hanging="283"/>
              <w:contextualSpacing w:val="0"/>
              <w:rPr>
                <w:rFonts w:ascii="Arial" w:hAnsi="Arial" w:cs="Arial"/>
                <w:sz w:val="18"/>
                <w:szCs w:val="18"/>
              </w:rPr>
            </w:pPr>
            <w:r w:rsidRPr="00CE31C3">
              <w:rPr>
                <w:rFonts w:ascii="Arial" w:hAnsi="Arial" w:cs="Arial"/>
                <w:sz w:val="18"/>
                <w:szCs w:val="18"/>
              </w:rPr>
              <w:t>Εργασίες επίλυσης ασκήσεων κατά τη διάρκεια του εξαμήνου, οι οποίες αξιολογούνται βάση της ορθότητας και της πληρότητας των απαντήσεων (bonus μέχρι 10% επί του βαθμού σε περίπτωση επιτυχούς αξιολόγησης στα ι &amp; ιι).</w:t>
            </w:r>
          </w:p>
        </w:tc>
      </w:tr>
      <w:tr w:rsidR="00085533" w:rsidRPr="003D5AB9" w:rsidTr="00C61A73">
        <w:trPr>
          <w:jc w:val="center"/>
        </w:trPr>
        <w:tc>
          <w:tcPr>
            <w:tcW w:w="2410" w:type="dxa"/>
          </w:tcPr>
          <w:p w:rsidR="00085533" w:rsidRPr="00734898" w:rsidRDefault="00085533" w:rsidP="004A3B1D">
            <w:pPr>
              <w:tabs>
                <w:tab w:val="left" w:pos="284"/>
                <w:tab w:val="left" w:pos="2268"/>
                <w:tab w:val="left" w:pos="2552"/>
              </w:tabs>
              <w:spacing w:before="64" w:after="64" w:line="242" w:lineRule="auto"/>
              <w:ind w:left="0" w:right="0"/>
              <w:jc w:val="left"/>
              <w:rPr>
                <w:rFonts w:ascii="Arial" w:hAnsi="Arial" w:cs="Arial"/>
                <w:sz w:val="18"/>
                <w:szCs w:val="18"/>
                <w:lang w:val="en-US"/>
              </w:rPr>
            </w:pPr>
            <w:r w:rsidRPr="00734898">
              <w:rPr>
                <w:rFonts w:ascii="Arial" w:hAnsi="Arial" w:cs="Arial"/>
                <w:sz w:val="18"/>
                <w:szCs w:val="18"/>
              </w:rPr>
              <w:t>Ιστοσελίδα του μαθήματος</w:t>
            </w:r>
            <w:r w:rsidRPr="00734898">
              <w:rPr>
                <w:rFonts w:ascii="Arial" w:hAnsi="Arial" w:cs="Arial"/>
                <w:sz w:val="18"/>
                <w:szCs w:val="18"/>
                <w:lang w:val="en-US"/>
              </w:rPr>
              <w:t xml:space="preserve">: </w:t>
            </w:r>
          </w:p>
        </w:tc>
        <w:tc>
          <w:tcPr>
            <w:tcW w:w="4961" w:type="dxa"/>
          </w:tcPr>
          <w:p w:rsidR="00085533" w:rsidRPr="00734898" w:rsidRDefault="0033223C" w:rsidP="004A3B1D">
            <w:pPr>
              <w:tabs>
                <w:tab w:val="left" w:pos="284"/>
                <w:tab w:val="left" w:pos="2268"/>
                <w:tab w:val="left" w:pos="2552"/>
              </w:tabs>
              <w:spacing w:before="64" w:after="64" w:line="242" w:lineRule="auto"/>
              <w:ind w:left="0" w:right="0"/>
              <w:rPr>
                <w:lang w:val="en-US"/>
              </w:rPr>
            </w:pPr>
            <w:hyperlink r:id="rId76" w:history="1">
              <w:r w:rsidR="00085533" w:rsidRPr="00734898">
                <w:rPr>
                  <w:rStyle w:val="-"/>
                  <w:rFonts w:ascii="Arial" w:hAnsi="Arial" w:cs="Arial"/>
                  <w:sz w:val="18"/>
                  <w:szCs w:val="18"/>
                  <w:lang w:val="en-US"/>
                </w:rPr>
                <w:t>http://www.cse.uoi.gr/~tsiatouhas/</w:t>
              </w:r>
            </w:hyperlink>
          </w:p>
          <w:p w:rsidR="00085533" w:rsidRPr="00734898" w:rsidRDefault="0033223C" w:rsidP="004A3B1D">
            <w:pPr>
              <w:tabs>
                <w:tab w:val="left" w:pos="284"/>
                <w:tab w:val="left" w:pos="2268"/>
                <w:tab w:val="left" w:pos="2552"/>
              </w:tabs>
              <w:spacing w:before="64" w:after="64" w:line="242" w:lineRule="auto"/>
              <w:ind w:left="0" w:right="0"/>
              <w:rPr>
                <w:rFonts w:ascii="Arial" w:hAnsi="Arial" w:cs="Arial"/>
                <w:sz w:val="18"/>
                <w:szCs w:val="18"/>
                <w:lang w:val="en-US"/>
              </w:rPr>
            </w:pPr>
            <w:hyperlink r:id="rId77" w:history="1">
              <w:r w:rsidR="00085533" w:rsidRPr="00734898">
                <w:rPr>
                  <w:rStyle w:val="-"/>
                  <w:rFonts w:ascii="Arial" w:hAnsi="Arial" w:cs="Arial"/>
                  <w:sz w:val="18"/>
                  <w:szCs w:val="18"/>
                  <w:lang w:val="en-US"/>
                </w:rPr>
                <w:t>http://ecourse.uoi.gr/enrol/index.php?id=1517</w:t>
              </w:r>
            </w:hyperlink>
          </w:p>
        </w:tc>
      </w:tr>
    </w:tbl>
    <w:p w:rsidR="00494B45" w:rsidRPr="00FC178E" w:rsidRDefault="00494B45" w:rsidP="004A3B1D">
      <w:pPr>
        <w:pStyle w:val="2"/>
        <w:tabs>
          <w:tab w:val="left" w:pos="284"/>
          <w:tab w:val="left" w:pos="2268"/>
          <w:tab w:val="left" w:pos="2552"/>
        </w:tabs>
        <w:spacing w:before="0" w:line="240" w:lineRule="auto"/>
        <w:ind w:left="0" w:right="0"/>
        <w:rPr>
          <w:i w:val="0"/>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1C1F1A" w:rsidTr="00CF709C">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1C1F1A" w:rsidRDefault="00494B45" w:rsidP="004A3B1D">
            <w:pPr>
              <w:tabs>
                <w:tab w:val="left" w:pos="284"/>
                <w:tab w:val="left" w:pos="2268"/>
                <w:tab w:val="left" w:pos="2552"/>
              </w:tabs>
              <w:spacing w:before="64" w:after="64" w:line="245" w:lineRule="auto"/>
              <w:ind w:left="0" w:right="0"/>
              <w:rPr>
                <w:rFonts w:ascii="Arial" w:hAnsi="Arial" w:cs="Arial"/>
                <w:b/>
                <w:sz w:val="18"/>
                <w:szCs w:val="18"/>
                <w:highlight w:val="lightGray"/>
              </w:rPr>
            </w:pPr>
            <w:r w:rsidRPr="001C1F1A">
              <w:rPr>
                <w:rFonts w:ascii="Arial" w:hAnsi="Arial" w:cs="Arial"/>
                <w:sz w:val="18"/>
                <w:szCs w:val="18"/>
                <w:lang w:val="en-US"/>
              </w:rPr>
              <w:br w:type="page"/>
            </w:r>
            <w:r w:rsidRPr="001C1F1A">
              <w:rPr>
                <w:rFonts w:ascii="Arial" w:hAnsi="Arial" w:cs="Arial"/>
                <w:b/>
                <w:bCs/>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1C1F1A" w:rsidRDefault="00494B45" w:rsidP="004A3B1D">
            <w:pPr>
              <w:tabs>
                <w:tab w:val="left" w:pos="284"/>
                <w:tab w:val="left" w:pos="2268"/>
                <w:tab w:val="left" w:pos="2552"/>
              </w:tabs>
              <w:spacing w:before="64" w:after="64" w:line="245" w:lineRule="auto"/>
              <w:ind w:left="0" w:right="0"/>
              <w:rPr>
                <w:rFonts w:ascii="Arial" w:hAnsi="Arial" w:cs="Arial"/>
                <w:b/>
                <w:sz w:val="18"/>
                <w:szCs w:val="18"/>
              </w:rPr>
            </w:pPr>
            <w:r w:rsidRPr="001C1F1A">
              <w:rPr>
                <w:rFonts w:ascii="Arial" w:hAnsi="Arial" w:cs="Arial"/>
                <w:b/>
                <w:bCs/>
                <w:sz w:val="18"/>
                <w:szCs w:val="18"/>
              </w:rPr>
              <w:t>Σχεδίαση &amp; Ανάλυση Αλγορίθμων</w:t>
            </w:r>
            <w:r w:rsidR="000804A3" w:rsidRPr="001C1F1A">
              <w:rPr>
                <w:rFonts w:ascii="Arial" w:hAnsi="Arial" w:cs="Arial"/>
                <w:b/>
                <w:bCs/>
                <w:sz w:val="18"/>
                <w:szCs w:val="18"/>
              </w:rPr>
              <w:t xml:space="preserve"> (ΜΥΥ405</w:t>
            </w:r>
            <w:r w:rsidRPr="001C1F1A">
              <w:rPr>
                <w:rFonts w:ascii="Arial" w:hAnsi="Arial" w:cs="Arial"/>
                <w:b/>
                <w:bCs/>
                <w:sz w:val="18"/>
                <w:szCs w:val="18"/>
              </w:rPr>
              <w:t>)</w:t>
            </w:r>
          </w:p>
        </w:tc>
      </w:tr>
      <w:tr w:rsidR="00216C62" w:rsidRPr="001C1F1A" w:rsidTr="00CF709C">
        <w:trPr>
          <w:jc w:val="center"/>
        </w:trPr>
        <w:tc>
          <w:tcPr>
            <w:tcW w:w="2410" w:type="dxa"/>
            <w:tcBorders>
              <w:top w:val="single" w:sz="4" w:space="0" w:color="auto"/>
              <w:left w:val="single" w:sz="4" w:space="0" w:color="auto"/>
              <w:bottom w:val="single" w:sz="4" w:space="0" w:color="auto"/>
              <w:right w:val="single" w:sz="4" w:space="0" w:color="auto"/>
            </w:tcBorders>
          </w:tcPr>
          <w:p w:rsidR="00216C62" w:rsidRPr="001C1F1A" w:rsidRDefault="00216C62" w:rsidP="00162A8B">
            <w:pPr>
              <w:tabs>
                <w:tab w:val="left" w:pos="284"/>
                <w:tab w:val="left" w:pos="2268"/>
                <w:tab w:val="left" w:pos="2552"/>
              </w:tabs>
              <w:spacing w:before="40" w:after="40" w:line="240" w:lineRule="auto"/>
              <w:ind w:left="0" w:right="0"/>
              <w:rPr>
                <w:rFonts w:ascii="Arial" w:hAnsi="Arial" w:cs="Arial"/>
                <w:sz w:val="18"/>
                <w:szCs w:val="18"/>
                <w:lang w:val="en-US"/>
              </w:rPr>
            </w:pPr>
            <w:r w:rsidRPr="001C1F1A">
              <w:rPr>
                <w:rFonts w:ascii="Arial" w:hAnsi="Arial" w:cs="Arial"/>
                <w:sz w:val="18"/>
                <w:szCs w:val="18"/>
              </w:rPr>
              <w:t>Περιγραφή μαθήματος</w:t>
            </w:r>
            <w:r w:rsidRPr="001C1F1A">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216C62" w:rsidRPr="00216C62" w:rsidRDefault="00216C62" w:rsidP="00162A8B">
            <w:pPr>
              <w:spacing w:before="40" w:after="40" w:line="240" w:lineRule="auto"/>
              <w:rPr>
                <w:rFonts w:ascii="Arial" w:hAnsi="Arial" w:cs="Arial"/>
                <w:sz w:val="18"/>
                <w:szCs w:val="18"/>
              </w:rPr>
            </w:pPr>
            <w:r w:rsidRPr="00216C62">
              <w:rPr>
                <w:rFonts w:ascii="Arial" w:hAnsi="Arial" w:cs="Arial"/>
                <w:sz w:val="18"/>
                <w:szCs w:val="18"/>
              </w:rPr>
              <w:t>Bασικές τεχνικές σχεδιασμού και ανάλυσης αλγορίθμων. Αλγοριθμική πολυπλοκότητα. Εργαλεία έκφρασης πολυπλοκότητας.</w:t>
            </w:r>
          </w:p>
          <w:p w:rsidR="00216C62" w:rsidRPr="006F215A" w:rsidRDefault="00216C62" w:rsidP="00162A8B">
            <w:pPr>
              <w:spacing w:before="40" w:after="40" w:line="240" w:lineRule="auto"/>
              <w:rPr>
                <w:rFonts w:asciiTheme="minorHAnsi" w:hAnsiTheme="minorHAnsi"/>
                <w:color w:val="002060"/>
              </w:rPr>
            </w:pPr>
            <w:r w:rsidRPr="00216C62">
              <w:rPr>
                <w:rFonts w:ascii="Arial" w:hAnsi="Arial" w:cs="Arial"/>
                <w:sz w:val="18"/>
                <w:szCs w:val="18"/>
              </w:rPr>
              <w:t xml:space="preserve">Ασυμπτωτική μελέτη συναρτήσεων, αναδρομικές σχέσεις, ταξινόμηση, εύρεση μέσου, δένδρα διερεύνησης, σωροί, κατακερματισμός, διαίρει-και-βασίλευε, δυναμικός σχεδιασμός, επιμεριστική ανάλυση, αλγόριθμοι γραφημάτων, ελάχιστες διαδρομές, ελάχιστα σκελετικά δένδρα, αλγόριθμοι ροής σε δίκτυα, ταίριασμα προτύπων, </w:t>
            </w:r>
            <w:r w:rsidRPr="00216C62">
              <w:rPr>
                <w:rFonts w:ascii="Arial" w:hAnsi="Arial" w:cs="Arial"/>
                <w:sz w:val="18"/>
                <w:szCs w:val="18"/>
              </w:rPr>
              <w:lastRenderedPageBreak/>
              <w:t>δίκτυα ταξινόμησης, υπολογισμοί πολυωνύμων και πινάκων, παράλληλοι αλγόριθμοι, NP-πληρότητα.</w:t>
            </w:r>
          </w:p>
        </w:tc>
      </w:tr>
      <w:tr w:rsidR="00494B45" w:rsidRPr="001C1F1A" w:rsidTr="0020480D">
        <w:trPr>
          <w:trHeight w:val="686"/>
          <w:jc w:val="center"/>
        </w:trPr>
        <w:tc>
          <w:tcPr>
            <w:tcW w:w="2410" w:type="dxa"/>
            <w:tcBorders>
              <w:top w:val="single" w:sz="4" w:space="0" w:color="auto"/>
              <w:left w:val="single" w:sz="4" w:space="0" w:color="auto"/>
              <w:bottom w:val="single" w:sz="4" w:space="0" w:color="auto"/>
              <w:right w:val="single" w:sz="4" w:space="0" w:color="auto"/>
            </w:tcBorders>
          </w:tcPr>
          <w:p w:rsidR="00494B45" w:rsidRPr="001C1F1A" w:rsidRDefault="00494B45" w:rsidP="00162A8B">
            <w:pPr>
              <w:tabs>
                <w:tab w:val="left" w:pos="284"/>
                <w:tab w:val="left" w:pos="2268"/>
                <w:tab w:val="left" w:pos="2552"/>
              </w:tabs>
              <w:spacing w:before="40" w:after="40" w:line="240" w:lineRule="auto"/>
              <w:ind w:left="0" w:right="0"/>
              <w:rPr>
                <w:rFonts w:ascii="Arial" w:hAnsi="Arial" w:cs="Arial"/>
                <w:sz w:val="18"/>
                <w:szCs w:val="18"/>
              </w:rPr>
            </w:pPr>
            <w:r w:rsidRPr="001C1F1A">
              <w:rPr>
                <w:rFonts w:ascii="Arial" w:hAnsi="Arial" w:cs="Arial"/>
                <w:sz w:val="18"/>
                <w:szCs w:val="18"/>
              </w:rPr>
              <w:lastRenderedPageBreak/>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494B45" w:rsidRPr="001C1F1A" w:rsidRDefault="00494B45" w:rsidP="00162A8B">
            <w:pPr>
              <w:tabs>
                <w:tab w:val="left" w:pos="284"/>
                <w:tab w:val="left" w:pos="2268"/>
                <w:tab w:val="left" w:pos="2552"/>
              </w:tabs>
              <w:spacing w:before="40" w:after="40" w:line="240" w:lineRule="auto"/>
              <w:ind w:left="0" w:right="0"/>
              <w:rPr>
                <w:rFonts w:ascii="Arial" w:hAnsi="Arial" w:cs="Arial"/>
                <w:sz w:val="18"/>
                <w:szCs w:val="18"/>
              </w:rPr>
            </w:pPr>
            <w:r w:rsidRPr="001C1F1A">
              <w:rPr>
                <w:rFonts w:ascii="Arial" w:hAnsi="Arial" w:cs="Arial"/>
                <w:sz w:val="18"/>
                <w:szCs w:val="18"/>
              </w:rPr>
              <w:t>Υλοποίηση και πειραματική μελέτη και αξιολόγηση των διδαχθέντων αλγορίθμων καθώς και η υλοποίηση νέων αλγορίθμων με χρήση της γλώσσας προγραμματισμού Java.</w:t>
            </w:r>
          </w:p>
        </w:tc>
      </w:tr>
      <w:tr w:rsidR="00494B45" w:rsidRPr="001C1F1A" w:rsidTr="00CF709C">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1C1F1A" w:rsidRDefault="00494B45" w:rsidP="00162A8B">
            <w:pPr>
              <w:tabs>
                <w:tab w:val="left" w:pos="284"/>
                <w:tab w:val="left" w:pos="2268"/>
                <w:tab w:val="left" w:pos="2552"/>
              </w:tabs>
              <w:spacing w:before="40" w:after="40" w:line="240" w:lineRule="auto"/>
              <w:ind w:left="0" w:right="0"/>
              <w:rPr>
                <w:rFonts w:ascii="Arial" w:hAnsi="Arial" w:cs="Arial"/>
                <w:sz w:val="18"/>
                <w:szCs w:val="18"/>
              </w:rPr>
            </w:pPr>
            <w:r w:rsidRPr="001C1F1A">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162A8B" w:rsidRDefault="00494B45" w:rsidP="00162A8B">
            <w:pPr>
              <w:tabs>
                <w:tab w:val="left" w:pos="284"/>
                <w:tab w:val="left" w:pos="2268"/>
                <w:tab w:val="left" w:pos="2552"/>
              </w:tabs>
              <w:spacing w:before="40" w:after="40" w:line="240" w:lineRule="auto"/>
              <w:ind w:left="0" w:right="0"/>
              <w:rPr>
                <w:rFonts w:ascii="Arial" w:hAnsi="Arial" w:cs="Arial"/>
                <w:spacing w:val="2"/>
                <w:sz w:val="18"/>
                <w:szCs w:val="18"/>
              </w:rPr>
            </w:pPr>
            <w:r w:rsidRPr="00162A8B">
              <w:rPr>
                <w:rFonts w:ascii="Arial" w:hAnsi="Arial" w:cs="Arial"/>
                <w:spacing w:val="2"/>
                <w:sz w:val="18"/>
                <w:szCs w:val="18"/>
              </w:rPr>
              <w:t>Το μάθημα έχει ως στόχο να διδάξει τεχνικές σχεδιασμού και ανάλυσης αλγορίθμων, να δώσει αλγορίθμους για την επίλυση πραγματικών προβλημάτων που ανακύπτουν συχνά σε εφαρμογές υπολογιστών, να διδάξει αρχές και τεχνικές της υπολογιστικής πολυπλοκότητας (ανάλυση χειρότερης-συμπεριφοράς και μέσης-συμπεριφοράς, χρήση του χώρου, και κάτω όρια της πολυπλοκότητας ενός προβλήματος), και να εισαγάγει τους τομείς της NP-πληρότητας και των παράλληλων αλγορίθμων.</w:t>
            </w:r>
          </w:p>
        </w:tc>
      </w:tr>
      <w:tr w:rsidR="00494B45" w:rsidRPr="001C1F1A" w:rsidTr="00CF709C">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1C1F1A" w:rsidRDefault="00494B45" w:rsidP="001C1F1A">
            <w:pPr>
              <w:tabs>
                <w:tab w:val="left" w:pos="284"/>
                <w:tab w:val="left" w:pos="2268"/>
                <w:tab w:val="left" w:pos="2552"/>
              </w:tabs>
              <w:spacing w:before="64" w:after="64" w:line="240" w:lineRule="auto"/>
              <w:ind w:left="0" w:right="0"/>
              <w:rPr>
                <w:rFonts w:ascii="Arial" w:hAnsi="Arial" w:cs="Arial"/>
                <w:sz w:val="18"/>
                <w:szCs w:val="18"/>
              </w:rPr>
            </w:pPr>
            <w:r w:rsidRPr="001C1F1A">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494B45" w:rsidRPr="001C1F1A" w:rsidRDefault="00494B45" w:rsidP="001C1F1A">
            <w:pPr>
              <w:tabs>
                <w:tab w:val="left" w:pos="284"/>
                <w:tab w:val="left" w:pos="2268"/>
                <w:tab w:val="left" w:pos="2552"/>
              </w:tabs>
              <w:autoSpaceDE w:val="0"/>
              <w:autoSpaceDN w:val="0"/>
              <w:adjustRightInd w:val="0"/>
              <w:spacing w:before="64" w:after="64" w:line="240" w:lineRule="auto"/>
              <w:ind w:left="0" w:right="0"/>
              <w:rPr>
                <w:rFonts w:ascii="Arial" w:hAnsi="Arial" w:cs="Arial"/>
                <w:sz w:val="18"/>
                <w:szCs w:val="18"/>
              </w:rPr>
            </w:pPr>
            <w:r w:rsidRPr="001C1F1A">
              <w:rPr>
                <w:rStyle w:val="hps"/>
                <w:rFonts w:ascii="Arial" w:hAnsi="Arial" w:cs="Arial"/>
                <w:sz w:val="18"/>
                <w:szCs w:val="18"/>
              </w:rPr>
              <w:t>Οι βασικές επιδιώξεις του</w:t>
            </w:r>
            <w:r w:rsidRPr="001C1F1A">
              <w:rPr>
                <w:rFonts w:ascii="Arial" w:hAnsi="Arial" w:cs="Arial"/>
                <w:sz w:val="18"/>
                <w:szCs w:val="18"/>
              </w:rPr>
              <w:t xml:space="preserve"> </w:t>
            </w:r>
            <w:r w:rsidRPr="001C1F1A">
              <w:rPr>
                <w:rStyle w:val="hps"/>
                <w:rFonts w:ascii="Arial" w:hAnsi="Arial" w:cs="Arial"/>
                <w:sz w:val="18"/>
                <w:szCs w:val="18"/>
              </w:rPr>
              <w:t>μαθήματος</w:t>
            </w:r>
            <w:r w:rsidRPr="001C1F1A">
              <w:rPr>
                <w:rFonts w:ascii="Arial" w:hAnsi="Arial" w:cs="Arial"/>
                <w:sz w:val="18"/>
                <w:szCs w:val="18"/>
              </w:rPr>
              <w:t xml:space="preserve"> </w:t>
            </w:r>
            <w:r w:rsidRPr="001C1F1A">
              <w:rPr>
                <w:rStyle w:val="hps"/>
                <w:rFonts w:ascii="Arial" w:hAnsi="Arial" w:cs="Arial"/>
                <w:sz w:val="18"/>
                <w:szCs w:val="18"/>
              </w:rPr>
              <w:t>είναι</w:t>
            </w:r>
            <w:r w:rsidRPr="001C1F1A">
              <w:rPr>
                <w:rFonts w:ascii="Arial" w:hAnsi="Arial" w:cs="Arial"/>
                <w:sz w:val="18"/>
                <w:szCs w:val="18"/>
              </w:rPr>
              <w:t xml:space="preserve"> </w:t>
            </w:r>
            <w:r w:rsidRPr="001C1F1A">
              <w:rPr>
                <w:rStyle w:val="hps"/>
                <w:rFonts w:ascii="Arial" w:hAnsi="Arial" w:cs="Arial"/>
                <w:sz w:val="18"/>
                <w:szCs w:val="18"/>
              </w:rPr>
              <w:t>να αναπτύξει ο φοιτητής τη δεξιότητα να σχεδιάζει και να αναλύει αποτελεσματικούς αλγορίθμους και την ικανότητα</w:t>
            </w:r>
            <w:r w:rsidRPr="001C1F1A">
              <w:rPr>
                <w:rFonts w:ascii="Arial" w:hAnsi="Arial" w:cs="Arial"/>
                <w:sz w:val="18"/>
                <w:szCs w:val="18"/>
              </w:rPr>
              <w:t xml:space="preserve"> </w:t>
            </w:r>
            <w:r w:rsidRPr="001C1F1A">
              <w:rPr>
                <w:rStyle w:val="hps"/>
                <w:rFonts w:ascii="Arial" w:hAnsi="Arial" w:cs="Arial"/>
                <w:sz w:val="18"/>
                <w:szCs w:val="18"/>
              </w:rPr>
              <w:t>να αντιμετωπίζει</w:t>
            </w:r>
            <w:r w:rsidRPr="001C1F1A">
              <w:rPr>
                <w:rFonts w:ascii="Arial" w:hAnsi="Arial" w:cs="Arial"/>
                <w:sz w:val="18"/>
                <w:szCs w:val="18"/>
              </w:rPr>
              <w:t xml:space="preserve"> κριτικά </w:t>
            </w:r>
            <w:r w:rsidRPr="001C1F1A">
              <w:rPr>
                <w:rStyle w:val="hps"/>
                <w:rFonts w:ascii="Arial" w:hAnsi="Arial" w:cs="Arial"/>
                <w:sz w:val="18"/>
                <w:szCs w:val="18"/>
              </w:rPr>
              <w:t>ένα νέο</w:t>
            </w:r>
            <w:r w:rsidRPr="001C1F1A">
              <w:rPr>
                <w:rFonts w:ascii="Arial" w:hAnsi="Arial" w:cs="Arial"/>
                <w:sz w:val="18"/>
                <w:szCs w:val="18"/>
              </w:rPr>
              <w:t xml:space="preserve"> </w:t>
            </w:r>
            <w:r w:rsidRPr="001C1F1A">
              <w:rPr>
                <w:rStyle w:val="hps"/>
                <w:rFonts w:ascii="Arial" w:hAnsi="Arial" w:cs="Arial"/>
                <w:sz w:val="18"/>
                <w:szCs w:val="18"/>
              </w:rPr>
              <w:t>αλγόριθμο</w:t>
            </w:r>
            <w:r w:rsidRPr="001C1F1A">
              <w:rPr>
                <w:rFonts w:ascii="Arial" w:hAnsi="Arial" w:cs="Arial"/>
                <w:sz w:val="18"/>
                <w:szCs w:val="18"/>
              </w:rPr>
              <w:t xml:space="preserve"> με </w:t>
            </w:r>
            <w:r w:rsidRPr="001C1F1A">
              <w:rPr>
                <w:rStyle w:val="hps"/>
                <w:rFonts w:ascii="Arial" w:hAnsi="Arial" w:cs="Arial"/>
                <w:sz w:val="18"/>
                <w:szCs w:val="18"/>
              </w:rPr>
              <w:t>ερωτήματα όπως: Πόσο αποτελεσματικός είναι</w:t>
            </w:r>
            <w:r w:rsidRPr="001C1F1A">
              <w:rPr>
                <w:rFonts w:ascii="Arial" w:hAnsi="Arial" w:cs="Arial"/>
                <w:sz w:val="18"/>
                <w:szCs w:val="18"/>
              </w:rPr>
              <w:t xml:space="preserve"> </w:t>
            </w:r>
            <w:r w:rsidRPr="001C1F1A">
              <w:rPr>
                <w:rStyle w:val="hps"/>
                <w:rFonts w:ascii="Arial" w:hAnsi="Arial" w:cs="Arial"/>
                <w:sz w:val="18"/>
                <w:szCs w:val="18"/>
              </w:rPr>
              <w:t>ο αλγόριθμος;</w:t>
            </w:r>
            <w:r w:rsidRPr="001C1F1A">
              <w:rPr>
                <w:rFonts w:ascii="Arial" w:hAnsi="Arial" w:cs="Arial"/>
                <w:sz w:val="18"/>
                <w:szCs w:val="18"/>
              </w:rPr>
              <w:t xml:space="preserve"> </w:t>
            </w:r>
            <w:r w:rsidRPr="001C1F1A">
              <w:rPr>
                <w:rStyle w:val="hps"/>
                <w:rFonts w:ascii="Arial" w:hAnsi="Arial" w:cs="Arial"/>
                <w:sz w:val="18"/>
                <w:szCs w:val="18"/>
              </w:rPr>
              <w:t>Υπάρχει καλύτερος τρόπος για την επίλυση του προβλήματος</w:t>
            </w:r>
            <w:r w:rsidRPr="001C1F1A">
              <w:rPr>
                <w:rFonts w:ascii="Arial" w:hAnsi="Arial" w:cs="Arial"/>
                <w:sz w:val="18"/>
                <w:szCs w:val="18"/>
              </w:rPr>
              <w:t xml:space="preserve">; </w:t>
            </w:r>
            <w:r w:rsidRPr="001C1F1A">
              <w:rPr>
                <w:rStyle w:val="hps"/>
                <w:rFonts w:ascii="Arial" w:hAnsi="Arial" w:cs="Arial"/>
                <w:sz w:val="18"/>
                <w:szCs w:val="18"/>
              </w:rPr>
              <w:t>Επιπλέον</w:t>
            </w:r>
            <w:r w:rsidRPr="001C1F1A">
              <w:rPr>
                <w:rFonts w:ascii="Arial" w:hAnsi="Arial" w:cs="Arial"/>
                <w:sz w:val="18"/>
                <w:szCs w:val="18"/>
              </w:rPr>
              <w:t xml:space="preserve">, ο φοιτητής </w:t>
            </w:r>
            <w:r w:rsidRPr="001C1F1A">
              <w:rPr>
                <w:rStyle w:val="hps"/>
                <w:rFonts w:ascii="Arial" w:hAnsi="Arial" w:cs="Arial"/>
                <w:sz w:val="18"/>
                <w:szCs w:val="18"/>
              </w:rPr>
              <w:t>θα έχει</w:t>
            </w:r>
            <w:r w:rsidRPr="001C1F1A">
              <w:rPr>
                <w:rFonts w:ascii="Arial" w:hAnsi="Arial" w:cs="Arial"/>
                <w:sz w:val="18"/>
                <w:szCs w:val="18"/>
              </w:rPr>
              <w:t xml:space="preserve"> </w:t>
            </w:r>
            <w:r w:rsidRPr="001C1F1A">
              <w:rPr>
                <w:rStyle w:val="hps"/>
                <w:rFonts w:ascii="Arial" w:hAnsi="Arial" w:cs="Arial"/>
                <w:sz w:val="18"/>
                <w:szCs w:val="18"/>
              </w:rPr>
              <w:t>την ικανότητα</w:t>
            </w:r>
            <w:r w:rsidRPr="001C1F1A">
              <w:rPr>
                <w:rFonts w:ascii="Arial" w:hAnsi="Arial" w:cs="Arial"/>
                <w:sz w:val="18"/>
                <w:szCs w:val="18"/>
              </w:rPr>
              <w:t xml:space="preserve"> </w:t>
            </w:r>
            <w:r w:rsidRPr="001C1F1A">
              <w:rPr>
                <w:rStyle w:val="hps"/>
                <w:rFonts w:ascii="Arial" w:hAnsi="Arial" w:cs="Arial"/>
                <w:sz w:val="18"/>
                <w:szCs w:val="18"/>
              </w:rPr>
              <w:t>πάντα</w:t>
            </w:r>
            <w:r w:rsidRPr="001C1F1A">
              <w:rPr>
                <w:rFonts w:ascii="Arial" w:hAnsi="Arial" w:cs="Arial"/>
                <w:sz w:val="18"/>
                <w:szCs w:val="18"/>
              </w:rPr>
              <w:t xml:space="preserve"> να </w:t>
            </w:r>
            <w:r w:rsidRPr="001C1F1A">
              <w:rPr>
                <w:rStyle w:val="hps"/>
                <w:rFonts w:ascii="Arial" w:hAnsi="Arial" w:cs="Arial"/>
                <w:sz w:val="18"/>
                <w:szCs w:val="18"/>
              </w:rPr>
              <w:t>απαντά σε ερωτήσεις</w:t>
            </w:r>
            <w:r w:rsidRPr="001C1F1A">
              <w:rPr>
                <w:rFonts w:ascii="Arial" w:hAnsi="Arial" w:cs="Arial"/>
                <w:sz w:val="18"/>
                <w:szCs w:val="18"/>
              </w:rPr>
              <w:t xml:space="preserve"> </w:t>
            </w:r>
            <w:r w:rsidRPr="001C1F1A">
              <w:rPr>
                <w:rStyle w:val="hps"/>
                <w:rFonts w:ascii="Arial" w:hAnsi="Arial" w:cs="Arial"/>
                <w:sz w:val="18"/>
                <w:szCs w:val="18"/>
              </w:rPr>
              <w:t>όπως</w:t>
            </w:r>
            <w:r w:rsidRPr="001C1F1A">
              <w:rPr>
                <w:rFonts w:ascii="Arial" w:hAnsi="Arial" w:cs="Arial"/>
                <w:sz w:val="18"/>
                <w:szCs w:val="18"/>
              </w:rPr>
              <w:t>:</w:t>
            </w:r>
          </w:p>
          <w:p w:rsidR="00494B45" w:rsidRPr="001C1F1A" w:rsidRDefault="00494B45" w:rsidP="00CA6149">
            <w:pPr>
              <w:numPr>
                <w:ilvl w:val="0"/>
                <w:numId w:val="20"/>
              </w:numPr>
              <w:tabs>
                <w:tab w:val="left" w:pos="312"/>
                <w:tab w:val="left" w:pos="2268"/>
                <w:tab w:val="left" w:pos="2552"/>
              </w:tabs>
              <w:autoSpaceDE w:val="0"/>
              <w:autoSpaceDN w:val="0"/>
              <w:adjustRightInd w:val="0"/>
              <w:spacing w:before="64" w:after="64" w:line="240" w:lineRule="auto"/>
              <w:ind w:left="312" w:right="0" w:hanging="312"/>
              <w:rPr>
                <w:rFonts w:ascii="Arial" w:hAnsi="Arial" w:cs="Arial"/>
                <w:sz w:val="18"/>
                <w:szCs w:val="18"/>
              </w:rPr>
            </w:pPr>
            <w:r w:rsidRPr="001C1F1A">
              <w:rPr>
                <w:rStyle w:val="hps"/>
                <w:rFonts w:ascii="Arial" w:hAnsi="Arial" w:cs="Arial"/>
                <w:sz w:val="18"/>
                <w:szCs w:val="18"/>
              </w:rPr>
              <w:t>Πώς</w:t>
            </w:r>
            <w:r w:rsidRPr="001C1F1A">
              <w:rPr>
                <w:rFonts w:ascii="Arial" w:hAnsi="Arial" w:cs="Arial"/>
                <w:sz w:val="18"/>
                <w:szCs w:val="18"/>
              </w:rPr>
              <w:t xml:space="preserve"> </w:t>
            </w:r>
            <w:r w:rsidRPr="001C1F1A">
              <w:rPr>
                <w:rStyle w:val="hps"/>
                <w:rFonts w:ascii="Arial" w:hAnsi="Arial" w:cs="Arial"/>
                <w:sz w:val="18"/>
                <w:szCs w:val="18"/>
              </w:rPr>
              <w:t xml:space="preserve">μπορεί να επιλυθεί </w:t>
            </w:r>
            <w:r w:rsidR="00B1280D" w:rsidRPr="001C1F1A">
              <w:rPr>
                <w:rFonts w:ascii="Arial" w:hAnsi="Arial" w:cs="Arial"/>
                <w:sz w:val="18"/>
                <w:szCs w:val="18"/>
              </w:rPr>
              <w:t>το πρόβλημα</w:t>
            </w:r>
            <w:r w:rsidRPr="001C1F1A">
              <w:rPr>
                <w:rFonts w:ascii="Arial" w:hAnsi="Arial" w:cs="Arial"/>
                <w:sz w:val="18"/>
                <w:szCs w:val="18"/>
              </w:rPr>
              <w:t xml:space="preserve"> </w:t>
            </w:r>
            <w:r w:rsidRPr="001C1F1A">
              <w:rPr>
                <w:rStyle w:val="hps"/>
                <w:rFonts w:ascii="Arial" w:hAnsi="Arial" w:cs="Arial"/>
                <w:sz w:val="18"/>
                <w:szCs w:val="18"/>
              </w:rPr>
              <w:t>αποτελεσματικότερα</w:t>
            </w:r>
            <w:r w:rsidRPr="001C1F1A">
              <w:rPr>
                <w:rFonts w:ascii="Arial" w:hAnsi="Arial" w:cs="Arial"/>
                <w:sz w:val="18"/>
                <w:szCs w:val="18"/>
              </w:rPr>
              <w:t>;</w:t>
            </w:r>
          </w:p>
          <w:p w:rsidR="00494B45" w:rsidRPr="001C1F1A" w:rsidRDefault="00494B45" w:rsidP="00CA6149">
            <w:pPr>
              <w:numPr>
                <w:ilvl w:val="0"/>
                <w:numId w:val="20"/>
              </w:numPr>
              <w:tabs>
                <w:tab w:val="left" w:pos="312"/>
                <w:tab w:val="left" w:pos="2268"/>
                <w:tab w:val="left" w:pos="2552"/>
              </w:tabs>
              <w:autoSpaceDE w:val="0"/>
              <w:autoSpaceDN w:val="0"/>
              <w:adjustRightInd w:val="0"/>
              <w:spacing w:before="64" w:after="64" w:line="240" w:lineRule="auto"/>
              <w:ind w:left="312" w:right="0" w:hanging="312"/>
              <w:rPr>
                <w:rFonts w:ascii="Arial" w:hAnsi="Arial" w:cs="Arial"/>
                <w:sz w:val="18"/>
                <w:szCs w:val="18"/>
              </w:rPr>
            </w:pPr>
            <w:r w:rsidRPr="001C1F1A">
              <w:rPr>
                <w:rStyle w:val="hps"/>
                <w:rFonts w:ascii="Arial" w:hAnsi="Arial" w:cs="Arial"/>
                <w:sz w:val="18"/>
                <w:szCs w:val="18"/>
              </w:rPr>
              <w:t>Ποια</w:t>
            </w:r>
            <w:r w:rsidRPr="001C1F1A">
              <w:rPr>
                <w:rFonts w:ascii="Arial" w:hAnsi="Arial" w:cs="Arial"/>
                <w:sz w:val="18"/>
                <w:szCs w:val="18"/>
              </w:rPr>
              <w:t xml:space="preserve"> </w:t>
            </w:r>
            <w:r w:rsidRPr="001C1F1A">
              <w:rPr>
                <w:rStyle w:val="hps"/>
                <w:rFonts w:ascii="Arial" w:hAnsi="Arial" w:cs="Arial"/>
                <w:sz w:val="18"/>
                <w:szCs w:val="18"/>
              </w:rPr>
              <w:t>δομή δεδομένων</w:t>
            </w:r>
            <w:r w:rsidRPr="001C1F1A">
              <w:rPr>
                <w:rFonts w:ascii="Arial" w:hAnsi="Arial" w:cs="Arial"/>
                <w:sz w:val="18"/>
                <w:szCs w:val="18"/>
              </w:rPr>
              <w:t xml:space="preserve"> </w:t>
            </w:r>
            <w:r w:rsidRPr="001C1F1A">
              <w:rPr>
                <w:rStyle w:val="hps"/>
                <w:rFonts w:ascii="Arial" w:hAnsi="Arial" w:cs="Arial"/>
                <w:sz w:val="18"/>
                <w:szCs w:val="18"/>
              </w:rPr>
              <w:t>θα ήταν χρήσιμη</w:t>
            </w:r>
            <w:r w:rsidRPr="001C1F1A">
              <w:rPr>
                <w:rFonts w:ascii="Arial" w:hAnsi="Arial" w:cs="Arial"/>
                <w:sz w:val="18"/>
                <w:szCs w:val="18"/>
              </w:rPr>
              <w:t xml:space="preserve"> </w:t>
            </w:r>
            <w:r w:rsidRPr="001C1F1A">
              <w:rPr>
                <w:rStyle w:val="hps"/>
                <w:rFonts w:ascii="Arial" w:hAnsi="Arial" w:cs="Arial"/>
                <w:sz w:val="18"/>
                <w:szCs w:val="18"/>
              </w:rPr>
              <w:t>εδώ</w:t>
            </w:r>
            <w:r w:rsidRPr="001C1F1A">
              <w:rPr>
                <w:rFonts w:ascii="Arial" w:hAnsi="Arial" w:cs="Arial"/>
                <w:sz w:val="18"/>
                <w:szCs w:val="18"/>
              </w:rPr>
              <w:t>;</w:t>
            </w:r>
          </w:p>
          <w:p w:rsidR="00494B45" w:rsidRPr="001C1F1A" w:rsidRDefault="00494B45" w:rsidP="00CA6149">
            <w:pPr>
              <w:numPr>
                <w:ilvl w:val="0"/>
                <w:numId w:val="20"/>
              </w:numPr>
              <w:tabs>
                <w:tab w:val="left" w:pos="312"/>
                <w:tab w:val="left" w:pos="2268"/>
                <w:tab w:val="left" w:pos="2552"/>
              </w:tabs>
              <w:autoSpaceDE w:val="0"/>
              <w:autoSpaceDN w:val="0"/>
              <w:adjustRightInd w:val="0"/>
              <w:spacing w:before="64" w:after="64" w:line="240" w:lineRule="auto"/>
              <w:ind w:left="312" w:right="0" w:hanging="312"/>
              <w:rPr>
                <w:rFonts w:ascii="Arial" w:hAnsi="Arial" w:cs="Arial"/>
                <w:sz w:val="18"/>
                <w:szCs w:val="18"/>
              </w:rPr>
            </w:pPr>
            <w:r w:rsidRPr="001C1F1A">
              <w:rPr>
                <w:rFonts w:ascii="Arial" w:hAnsi="Arial" w:cs="Arial"/>
                <w:sz w:val="18"/>
                <w:szCs w:val="18"/>
              </w:rPr>
              <w:t>Σε π</w:t>
            </w:r>
            <w:r w:rsidRPr="001C1F1A">
              <w:rPr>
                <w:rStyle w:val="hps"/>
                <w:rFonts w:ascii="Arial" w:hAnsi="Arial" w:cs="Arial"/>
                <w:sz w:val="18"/>
                <w:szCs w:val="18"/>
              </w:rPr>
              <w:t>οιες</w:t>
            </w:r>
            <w:r w:rsidRPr="001C1F1A">
              <w:rPr>
                <w:rFonts w:ascii="Arial" w:hAnsi="Arial" w:cs="Arial"/>
                <w:sz w:val="18"/>
                <w:szCs w:val="18"/>
              </w:rPr>
              <w:t xml:space="preserve"> </w:t>
            </w:r>
            <w:r w:rsidRPr="001C1F1A">
              <w:rPr>
                <w:rStyle w:val="hps"/>
                <w:rFonts w:ascii="Arial" w:hAnsi="Arial" w:cs="Arial"/>
                <w:sz w:val="18"/>
                <w:szCs w:val="18"/>
              </w:rPr>
              <w:t>ενέργειες πρέπει</w:t>
            </w:r>
            <w:r w:rsidRPr="001C1F1A">
              <w:rPr>
                <w:rFonts w:ascii="Arial" w:hAnsi="Arial" w:cs="Arial"/>
                <w:sz w:val="18"/>
                <w:szCs w:val="18"/>
              </w:rPr>
              <w:t xml:space="preserve"> </w:t>
            </w:r>
            <w:r w:rsidRPr="001C1F1A">
              <w:rPr>
                <w:rStyle w:val="hps"/>
                <w:rFonts w:ascii="Arial" w:hAnsi="Arial" w:cs="Arial"/>
                <w:sz w:val="18"/>
                <w:szCs w:val="18"/>
              </w:rPr>
              <w:t>να</w:t>
            </w:r>
            <w:r w:rsidRPr="001C1F1A">
              <w:rPr>
                <w:rFonts w:ascii="Arial" w:hAnsi="Arial" w:cs="Arial"/>
                <w:sz w:val="18"/>
                <w:szCs w:val="18"/>
              </w:rPr>
              <w:t xml:space="preserve"> </w:t>
            </w:r>
            <w:r w:rsidRPr="001C1F1A">
              <w:rPr>
                <w:rStyle w:val="hps"/>
                <w:rFonts w:ascii="Arial" w:hAnsi="Arial" w:cs="Arial"/>
                <w:sz w:val="18"/>
                <w:szCs w:val="18"/>
              </w:rPr>
              <w:t>εστιάσουμε για την ανάλυση</w:t>
            </w:r>
            <w:r w:rsidRPr="001C1F1A">
              <w:rPr>
                <w:rFonts w:ascii="Arial" w:hAnsi="Arial" w:cs="Arial"/>
                <w:sz w:val="18"/>
                <w:szCs w:val="18"/>
              </w:rPr>
              <w:t xml:space="preserve"> </w:t>
            </w:r>
            <w:r w:rsidRPr="001C1F1A">
              <w:rPr>
                <w:rStyle w:val="hps"/>
                <w:rFonts w:ascii="Arial" w:hAnsi="Arial" w:cs="Arial"/>
                <w:sz w:val="18"/>
                <w:szCs w:val="18"/>
              </w:rPr>
              <w:t>αυτού του αλγορίθμου</w:t>
            </w:r>
            <w:r w:rsidRPr="001C1F1A">
              <w:rPr>
                <w:rFonts w:ascii="Arial" w:hAnsi="Arial" w:cs="Arial"/>
                <w:sz w:val="18"/>
                <w:szCs w:val="18"/>
              </w:rPr>
              <w:t>;</w:t>
            </w:r>
          </w:p>
          <w:p w:rsidR="00494B45" w:rsidRPr="001C1F1A" w:rsidRDefault="00494B45" w:rsidP="003D2F58">
            <w:pPr>
              <w:tabs>
                <w:tab w:val="left" w:pos="312"/>
                <w:tab w:val="left" w:pos="2268"/>
                <w:tab w:val="left" w:pos="2552"/>
              </w:tabs>
              <w:autoSpaceDE w:val="0"/>
              <w:autoSpaceDN w:val="0"/>
              <w:adjustRightInd w:val="0"/>
              <w:spacing w:line="240" w:lineRule="auto"/>
              <w:ind w:left="0" w:right="0"/>
              <w:rPr>
                <w:rFonts w:ascii="Arial" w:hAnsi="Arial" w:cs="Arial"/>
                <w:sz w:val="18"/>
                <w:szCs w:val="18"/>
              </w:rPr>
            </w:pPr>
            <w:r w:rsidRPr="001C1F1A">
              <w:rPr>
                <w:rStyle w:val="hps"/>
                <w:rFonts w:ascii="Arial" w:hAnsi="Arial" w:cs="Arial"/>
                <w:sz w:val="18"/>
                <w:szCs w:val="18"/>
              </w:rPr>
              <w:t>Οι φοιτητές</w:t>
            </w:r>
            <w:r w:rsidRPr="001C1F1A">
              <w:rPr>
                <w:rFonts w:ascii="Arial" w:hAnsi="Arial" w:cs="Arial"/>
                <w:sz w:val="18"/>
                <w:szCs w:val="18"/>
              </w:rPr>
              <w:t xml:space="preserve"> </w:t>
            </w:r>
            <w:r w:rsidRPr="001C1F1A">
              <w:rPr>
                <w:rStyle w:val="hps"/>
                <w:rFonts w:ascii="Arial" w:hAnsi="Arial" w:cs="Arial"/>
                <w:sz w:val="18"/>
                <w:szCs w:val="18"/>
              </w:rPr>
              <w:t>θα</w:t>
            </w:r>
            <w:r w:rsidRPr="001C1F1A">
              <w:rPr>
                <w:rFonts w:ascii="Arial" w:hAnsi="Arial" w:cs="Arial"/>
                <w:sz w:val="18"/>
                <w:szCs w:val="18"/>
              </w:rPr>
              <w:t xml:space="preserve"> είναι σε θέση </w:t>
            </w:r>
            <w:r w:rsidRPr="001C1F1A">
              <w:rPr>
                <w:rStyle w:val="hps"/>
                <w:rFonts w:ascii="Arial" w:hAnsi="Arial" w:cs="Arial"/>
                <w:sz w:val="18"/>
                <w:szCs w:val="18"/>
              </w:rPr>
              <w:t>επίσης να</w:t>
            </w:r>
            <w:r w:rsidRPr="001C1F1A">
              <w:rPr>
                <w:rFonts w:ascii="Arial" w:hAnsi="Arial" w:cs="Arial"/>
                <w:sz w:val="18"/>
                <w:szCs w:val="18"/>
              </w:rPr>
              <w:t xml:space="preserve"> </w:t>
            </w:r>
            <w:r w:rsidRPr="001C1F1A">
              <w:rPr>
                <w:rStyle w:val="hps"/>
                <w:rFonts w:ascii="Arial" w:hAnsi="Arial" w:cs="Arial"/>
                <w:sz w:val="18"/>
                <w:szCs w:val="18"/>
              </w:rPr>
              <w:t>εκτιμούν τη συμπεριφορά ενός αλγόριθμου με διάφορα</w:t>
            </w:r>
            <w:r w:rsidRPr="001C1F1A">
              <w:rPr>
                <w:rFonts w:ascii="Arial" w:hAnsi="Arial" w:cs="Arial"/>
                <w:sz w:val="18"/>
                <w:szCs w:val="18"/>
              </w:rPr>
              <w:t xml:space="preserve"> μήκη </w:t>
            </w:r>
            <w:r w:rsidRPr="001C1F1A">
              <w:rPr>
                <w:rStyle w:val="hps"/>
                <w:rFonts w:ascii="Arial" w:hAnsi="Arial" w:cs="Arial"/>
                <w:sz w:val="18"/>
                <w:szCs w:val="18"/>
              </w:rPr>
              <w:t>εισόδων</w:t>
            </w:r>
            <w:r w:rsidRPr="001C1F1A">
              <w:rPr>
                <w:rFonts w:ascii="Arial" w:hAnsi="Arial" w:cs="Arial"/>
                <w:sz w:val="18"/>
                <w:szCs w:val="18"/>
              </w:rPr>
              <w:t>, και να μπορούν να:</w:t>
            </w:r>
          </w:p>
          <w:p w:rsidR="00494B45" w:rsidRPr="001C1F1A" w:rsidRDefault="00494B45" w:rsidP="00CA6149">
            <w:pPr>
              <w:numPr>
                <w:ilvl w:val="0"/>
                <w:numId w:val="20"/>
              </w:numPr>
              <w:tabs>
                <w:tab w:val="left" w:pos="312"/>
                <w:tab w:val="left" w:pos="2268"/>
                <w:tab w:val="left" w:pos="2552"/>
              </w:tabs>
              <w:autoSpaceDE w:val="0"/>
              <w:autoSpaceDN w:val="0"/>
              <w:adjustRightInd w:val="0"/>
              <w:spacing w:line="240" w:lineRule="auto"/>
              <w:ind w:left="311" w:right="0" w:hanging="311"/>
              <w:rPr>
                <w:rStyle w:val="hps"/>
                <w:rFonts w:ascii="Arial" w:hAnsi="Arial" w:cs="Arial"/>
                <w:sz w:val="18"/>
                <w:szCs w:val="18"/>
              </w:rPr>
            </w:pPr>
            <w:r w:rsidRPr="001C1F1A">
              <w:rPr>
                <w:rStyle w:val="hps"/>
                <w:rFonts w:ascii="Arial" w:hAnsi="Arial" w:cs="Arial"/>
                <w:sz w:val="18"/>
                <w:szCs w:val="18"/>
              </w:rPr>
              <w:t>Περιγράφουν, να αναλύουν και να εφαρμόζουν τους αλγορίθμους που διδάχθηκαν.</w:t>
            </w:r>
          </w:p>
          <w:p w:rsidR="00494B45" w:rsidRPr="001C1F1A" w:rsidRDefault="00494B45" w:rsidP="00CA6149">
            <w:pPr>
              <w:numPr>
                <w:ilvl w:val="0"/>
                <w:numId w:val="20"/>
              </w:numPr>
              <w:tabs>
                <w:tab w:val="left" w:pos="312"/>
                <w:tab w:val="left" w:pos="2268"/>
                <w:tab w:val="left" w:pos="2552"/>
              </w:tabs>
              <w:autoSpaceDE w:val="0"/>
              <w:autoSpaceDN w:val="0"/>
              <w:adjustRightInd w:val="0"/>
              <w:spacing w:line="240" w:lineRule="auto"/>
              <w:ind w:left="311" w:right="0" w:hanging="311"/>
              <w:rPr>
                <w:rStyle w:val="hps"/>
                <w:rFonts w:ascii="Arial" w:hAnsi="Arial" w:cs="Arial"/>
                <w:sz w:val="18"/>
                <w:szCs w:val="18"/>
              </w:rPr>
            </w:pPr>
            <w:r w:rsidRPr="001C1F1A">
              <w:rPr>
                <w:rStyle w:val="hps"/>
                <w:rFonts w:ascii="Arial" w:hAnsi="Arial" w:cs="Arial"/>
                <w:sz w:val="18"/>
                <w:szCs w:val="18"/>
              </w:rPr>
              <w:t xml:space="preserve">Σχεδιάζουν και να εφαρμόζουν τις αλγοριθμικές τεχνικές για την επίλυση νέων προβλημάτων. </w:t>
            </w:r>
          </w:p>
          <w:p w:rsidR="00494B45" w:rsidRPr="001C1F1A" w:rsidRDefault="00494B45" w:rsidP="00CA6149">
            <w:pPr>
              <w:numPr>
                <w:ilvl w:val="0"/>
                <w:numId w:val="20"/>
              </w:numPr>
              <w:tabs>
                <w:tab w:val="left" w:pos="312"/>
                <w:tab w:val="left" w:pos="2268"/>
                <w:tab w:val="left" w:pos="2552"/>
              </w:tabs>
              <w:autoSpaceDE w:val="0"/>
              <w:autoSpaceDN w:val="0"/>
              <w:adjustRightInd w:val="0"/>
              <w:spacing w:line="240" w:lineRule="auto"/>
              <w:ind w:left="311" w:right="0" w:hanging="311"/>
              <w:rPr>
                <w:rStyle w:val="hps"/>
                <w:rFonts w:ascii="Arial" w:hAnsi="Arial" w:cs="Arial"/>
                <w:sz w:val="18"/>
                <w:szCs w:val="18"/>
              </w:rPr>
            </w:pPr>
            <w:r w:rsidRPr="001C1F1A">
              <w:rPr>
                <w:rStyle w:val="hps"/>
                <w:rFonts w:ascii="Arial" w:hAnsi="Arial" w:cs="Arial"/>
                <w:sz w:val="18"/>
                <w:szCs w:val="18"/>
              </w:rPr>
              <w:t>Αναλύουν την πολυπλοκότητα αλγορίθμων.</w:t>
            </w:r>
          </w:p>
          <w:p w:rsidR="00494B45" w:rsidRPr="001C1F1A" w:rsidRDefault="00494B45" w:rsidP="00CA6149">
            <w:pPr>
              <w:numPr>
                <w:ilvl w:val="0"/>
                <w:numId w:val="20"/>
              </w:numPr>
              <w:tabs>
                <w:tab w:val="left" w:pos="312"/>
                <w:tab w:val="left" w:pos="2268"/>
                <w:tab w:val="left" w:pos="2552"/>
              </w:tabs>
              <w:autoSpaceDE w:val="0"/>
              <w:autoSpaceDN w:val="0"/>
              <w:adjustRightInd w:val="0"/>
              <w:spacing w:line="240" w:lineRule="auto"/>
              <w:ind w:left="311" w:right="0" w:hanging="311"/>
              <w:rPr>
                <w:rStyle w:val="hps"/>
                <w:rFonts w:ascii="Arial" w:hAnsi="Arial" w:cs="Arial"/>
                <w:sz w:val="18"/>
                <w:szCs w:val="18"/>
              </w:rPr>
            </w:pPr>
            <w:r w:rsidRPr="001C1F1A">
              <w:rPr>
                <w:rStyle w:val="hps"/>
                <w:rFonts w:ascii="Arial" w:hAnsi="Arial" w:cs="Arial"/>
                <w:sz w:val="18"/>
                <w:szCs w:val="18"/>
              </w:rPr>
              <w:t>Αναγνωρίζουν τα υπολογιστικά δυσεπίλυτα προβλήματα.</w:t>
            </w:r>
          </w:p>
          <w:p w:rsidR="00494B45" w:rsidRPr="001C1F1A" w:rsidRDefault="00494B45" w:rsidP="00CA6149">
            <w:pPr>
              <w:numPr>
                <w:ilvl w:val="0"/>
                <w:numId w:val="20"/>
              </w:numPr>
              <w:tabs>
                <w:tab w:val="left" w:pos="312"/>
                <w:tab w:val="left" w:pos="2268"/>
                <w:tab w:val="left" w:pos="2552"/>
              </w:tabs>
              <w:autoSpaceDE w:val="0"/>
              <w:autoSpaceDN w:val="0"/>
              <w:adjustRightInd w:val="0"/>
              <w:spacing w:line="240" w:lineRule="auto"/>
              <w:ind w:left="311" w:right="0" w:hanging="311"/>
              <w:rPr>
                <w:rStyle w:val="hps"/>
                <w:rFonts w:ascii="Arial" w:hAnsi="Arial" w:cs="Arial"/>
                <w:sz w:val="18"/>
                <w:szCs w:val="18"/>
              </w:rPr>
            </w:pPr>
            <w:r w:rsidRPr="001C1F1A">
              <w:rPr>
                <w:rStyle w:val="hps"/>
                <w:rFonts w:ascii="Arial" w:hAnsi="Arial" w:cs="Arial"/>
                <w:sz w:val="18"/>
                <w:szCs w:val="18"/>
              </w:rPr>
              <w:t>Μπορούν να υλοποιήσουν αποδοτικά στον υπολογιστή τις προαναφερθείσες μεθόδους-αλγορίθμους.</w:t>
            </w:r>
          </w:p>
          <w:p w:rsidR="00494B45" w:rsidRPr="001C1F1A" w:rsidRDefault="00494B45" w:rsidP="00CA6149">
            <w:pPr>
              <w:numPr>
                <w:ilvl w:val="0"/>
                <w:numId w:val="20"/>
              </w:numPr>
              <w:tabs>
                <w:tab w:val="left" w:pos="312"/>
                <w:tab w:val="left" w:pos="2268"/>
                <w:tab w:val="left" w:pos="2552"/>
              </w:tabs>
              <w:autoSpaceDE w:val="0"/>
              <w:autoSpaceDN w:val="0"/>
              <w:adjustRightInd w:val="0"/>
              <w:spacing w:line="240" w:lineRule="auto"/>
              <w:ind w:left="311" w:right="0" w:hanging="311"/>
              <w:rPr>
                <w:rFonts w:ascii="Arial" w:hAnsi="Arial" w:cs="Arial"/>
                <w:sz w:val="18"/>
                <w:szCs w:val="18"/>
              </w:rPr>
            </w:pPr>
            <w:r w:rsidRPr="001C1F1A">
              <w:rPr>
                <w:rStyle w:val="hps"/>
                <w:rFonts w:ascii="Arial" w:hAnsi="Arial" w:cs="Arial"/>
                <w:sz w:val="18"/>
                <w:szCs w:val="18"/>
              </w:rPr>
              <w:t>Είναι σε θέση να αναγνωρίζει την κατάλληλη τεχνική επίλυσης ενός υπολογιστικού προβλήματος και να τεκμηριώνουν αναλυτικά την αποτελεσματικότητα της</w:t>
            </w:r>
            <w:r w:rsidR="00064DD0" w:rsidRPr="001C1F1A">
              <w:rPr>
                <w:rStyle w:val="hps"/>
                <w:rFonts w:ascii="Arial" w:hAnsi="Arial" w:cs="Arial"/>
                <w:sz w:val="18"/>
                <w:szCs w:val="18"/>
              </w:rPr>
              <w:t xml:space="preserve"> </w:t>
            </w:r>
            <w:r w:rsidRPr="001C1F1A">
              <w:rPr>
                <w:rStyle w:val="hps"/>
                <w:rFonts w:ascii="Arial" w:hAnsi="Arial" w:cs="Arial"/>
                <w:sz w:val="18"/>
                <w:szCs w:val="18"/>
              </w:rPr>
              <w:t>προτεινόμενης λύσης.</w:t>
            </w:r>
            <w:r w:rsidR="00DF3B31" w:rsidRPr="001C1F1A">
              <w:rPr>
                <w:rStyle w:val="hps"/>
                <w:rFonts w:ascii="Arial" w:hAnsi="Arial" w:cs="Arial"/>
                <w:sz w:val="18"/>
                <w:szCs w:val="18"/>
              </w:rPr>
              <w:t xml:space="preserve"> </w:t>
            </w:r>
          </w:p>
        </w:tc>
      </w:tr>
      <w:tr w:rsidR="00494B45" w:rsidRPr="001C1F1A" w:rsidTr="00CF709C">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1C1F1A" w:rsidRDefault="00494B45" w:rsidP="001C1F1A">
            <w:pPr>
              <w:tabs>
                <w:tab w:val="left" w:pos="284"/>
                <w:tab w:val="left" w:pos="2268"/>
                <w:tab w:val="left" w:pos="2552"/>
              </w:tabs>
              <w:spacing w:before="64" w:after="64" w:line="240" w:lineRule="auto"/>
              <w:ind w:left="0" w:right="0"/>
              <w:rPr>
                <w:rFonts w:ascii="Arial" w:hAnsi="Arial" w:cs="Arial"/>
                <w:sz w:val="18"/>
                <w:szCs w:val="18"/>
              </w:rPr>
            </w:pPr>
            <w:r w:rsidRPr="001C1F1A">
              <w:rPr>
                <w:rFonts w:ascii="Arial" w:hAnsi="Arial" w:cs="Arial"/>
                <w:sz w:val="18"/>
                <w:szCs w:val="18"/>
              </w:rPr>
              <w:lastRenderedPageBreak/>
              <w:t>Συγγράμματα</w:t>
            </w:r>
          </w:p>
          <w:p w:rsidR="00494B45" w:rsidRPr="001C1F1A" w:rsidRDefault="00494B45" w:rsidP="001C1F1A">
            <w:pPr>
              <w:tabs>
                <w:tab w:val="left" w:pos="284"/>
                <w:tab w:val="left" w:pos="2268"/>
                <w:tab w:val="left" w:pos="2552"/>
              </w:tabs>
              <w:spacing w:before="64" w:after="64" w:line="240" w:lineRule="auto"/>
              <w:ind w:left="0" w:right="0"/>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2A7B3D" w:rsidRPr="00F7062C" w:rsidRDefault="002A7B3D" w:rsidP="00B51C91">
            <w:pPr>
              <w:pStyle w:val="afb"/>
              <w:numPr>
                <w:ilvl w:val="0"/>
                <w:numId w:val="127"/>
              </w:numPr>
              <w:tabs>
                <w:tab w:val="left" w:pos="284"/>
                <w:tab w:val="left" w:pos="2268"/>
                <w:tab w:val="left" w:pos="2552"/>
              </w:tabs>
              <w:spacing w:before="64" w:after="64" w:line="240" w:lineRule="auto"/>
              <w:ind w:left="317" w:right="0" w:hanging="283"/>
              <w:rPr>
                <w:rFonts w:ascii="Arial" w:hAnsi="Arial" w:cs="Arial"/>
                <w:sz w:val="18"/>
                <w:szCs w:val="18"/>
                <w:lang w:val="en-US"/>
              </w:rPr>
            </w:pPr>
            <w:r w:rsidRPr="00F7062C">
              <w:rPr>
                <w:rFonts w:ascii="Arial" w:hAnsi="Arial" w:cs="Arial" w:hint="eastAsia"/>
                <w:sz w:val="18"/>
                <w:szCs w:val="18"/>
              </w:rPr>
              <w:t>Βιβλίο</w:t>
            </w:r>
            <w:r w:rsidRPr="00F7062C">
              <w:rPr>
                <w:rFonts w:ascii="Arial" w:hAnsi="Arial" w:cs="Arial"/>
                <w:sz w:val="18"/>
                <w:szCs w:val="18"/>
                <w:lang w:val="en-US"/>
              </w:rPr>
              <w:t xml:space="preserve"> [59359780]: </w:t>
            </w:r>
            <w:r w:rsidRPr="00F7062C">
              <w:rPr>
                <w:rFonts w:ascii="Arial" w:hAnsi="Arial" w:cs="Arial" w:hint="eastAsia"/>
                <w:sz w:val="18"/>
                <w:szCs w:val="18"/>
              </w:rPr>
              <w:t>ΕΙΣΑΓΩΓΗ</w:t>
            </w:r>
            <w:r w:rsidRPr="00F7062C">
              <w:rPr>
                <w:rFonts w:ascii="Arial" w:hAnsi="Arial" w:cs="Arial"/>
                <w:sz w:val="18"/>
                <w:szCs w:val="18"/>
                <w:lang w:val="en-US"/>
              </w:rPr>
              <w:t xml:space="preserve"> </w:t>
            </w:r>
            <w:r w:rsidRPr="00F7062C">
              <w:rPr>
                <w:rFonts w:ascii="Arial" w:hAnsi="Arial" w:cs="Arial" w:hint="eastAsia"/>
                <w:sz w:val="18"/>
                <w:szCs w:val="18"/>
              </w:rPr>
              <w:t>ΣΤΟΥΣ</w:t>
            </w:r>
            <w:r w:rsidRPr="00F7062C">
              <w:rPr>
                <w:rFonts w:ascii="Arial" w:hAnsi="Arial" w:cs="Arial"/>
                <w:sz w:val="18"/>
                <w:szCs w:val="18"/>
                <w:lang w:val="en-US"/>
              </w:rPr>
              <w:t xml:space="preserve"> </w:t>
            </w:r>
            <w:r w:rsidRPr="00F7062C">
              <w:rPr>
                <w:rFonts w:ascii="Arial" w:hAnsi="Arial" w:cs="Arial" w:hint="eastAsia"/>
                <w:sz w:val="18"/>
                <w:szCs w:val="18"/>
              </w:rPr>
              <w:t>ΑΛΓΟΡΙΘΜΟΥΣ</w:t>
            </w:r>
            <w:r w:rsidRPr="00F7062C">
              <w:rPr>
                <w:rFonts w:ascii="Arial" w:hAnsi="Arial" w:cs="Arial"/>
                <w:sz w:val="18"/>
                <w:szCs w:val="18"/>
                <w:lang w:val="en-US"/>
              </w:rPr>
              <w:t xml:space="preserve">, Thomas H. Cormen, Charles E. Leiserson, Ronald L. Rivest, Clifford Stein </w:t>
            </w:r>
          </w:p>
          <w:p w:rsidR="002A7B3D" w:rsidRPr="00F7062C" w:rsidRDefault="002A7B3D" w:rsidP="00B51C91">
            <w:pPr>
              <w:pStyle w:val="afb"/>
              <w:numPr>
                <w:ilvl w:val="0"/>
                <w:numId w:val="127"/>
              </w:numPr>
              <w:tabs>
                <w:tab w:val="left" w:pos="284"/>
                <w:tab w:val="left" w:pos="2268"/>
                <w:tab w:val="left" w:pos="2552"/>
              </w:tabs>
              <w:spacing w:before="64" w:after="64" w:line="240" w:lineRule="auto"/>
              <w:ind w:left="317" w:right="0" w:hanging="283"/>
              <w:rPr>
                <w:rFonts w:ascii="Arial" w:hAnsi="Arial" w:cs="Arial"/>
                <w:sz w:val="18"/>
                <w:szCs w:val="18"/>
                <w:lang w:val="en-US"/>
              </w:rPr>
            </w:pPr>
            <w:r w:rsidRPr="00F7062C">
              <w:rPr>
                <w:rFonts w:ascii="Arial" w:hAnsi="Arial" w:cs="Arial" w:hint="eastAsia"/>
                <w:sz w:val="18"/>
                <w:szCs w:val="18"/>
              </w:rPr>
              <w:t>Βιβλίο</w:t>
            </w:r>
            <w:r w:rsidRPr="00F7062C">
              <w:rPr>
                <w:rFonts w:ascii="Arial" w:hAnsi="Arial" w:cs="Arial"/>
                <w:sz w:val="18"/>
                <w:szCs w:val="18"/>
                <w:lang w:val="en-US"/>
              </w:rPr>
              <w:t xml:space="preserve"> [13583]: </w:t>
            </w:r>
            <w:r w:rsidRPr="00F7062C">
              <w:rPr>
                <w:rFonts w:ascii="Arial" w:hAnsi="Arial" w:cs="Arial" w:hint="eastAsia"/>
                <w:sz w:val="18"/>
                <w:szCs w:val="18"/>
              </w:rPr>
              <w:t>ΑΛΓΟΡΙΘΜΟΙ</w:t>
            </w:r>
            <w:r w:rsidRPr="00F7062C">
              <w:rPr>
                <w:rFonts w:ascii="Arial" w:hAnsi="Arial" w:cs="Arial"/>
                <w:sz w:val="18"/>
                <w:szCs w:val="18"/>
                <w:lang w:val="en-US"/>
              </w:rPr>
              <w:t xml:space="preserve">, SANJOY DASGUPTA, CHRISTOS PAPADIMITRIOU, UMESH VAZIRANI </w:t>
            </w:r>
          </w:p>
          <w:p w:rsidR="002A7B3D" w:rsidRPr="00F7062C" w:rsidRDefault="002A7B3D" w:rsidP="00B51C91">
            <w:pPr>
              <w:pStyle w:val="afb"/>
              <w:numPr>
                <w:ilvl w:val="0"/>
                <w:numId w:val="127"/>
              </w:numPr>
              <w:tabs>
                <w:tab w:val="left" w:pos="284"/>
                <w:tab w:val="left" w:pos="2268"/>
                <w:tab w:val="left" w:pos="2552"/>
              </w:tabs>
              <w:spacing w:before="64" w:after="64" w:line="240" w:lineRule="auto"/>
              <w:ind w:left="317" w:right="0" w:hanging="283"/>
              <w:rPr>
                <w:rFonts w:ascii="Arial" w:hAnsi="Arial" w:cs="Arial"/>
                <w:sz w:val="18"/>
                <w:szCs w:val="18"/>
                <w:lang w:val="en-US"/>
              </w:rPr>
            </w:pPr>
            <w:r w:rsidRPr="00F7062C">
              <w:rPr>
                <w:rFonts w:ascii="Arial" w:hAnsi="Arial" w:cs="Arial" w:hint="eastAsia"/>
                <w:sz w:val="18"/>
                <w:szCs w:val="18"/>
              </w:rPr>
              <w:t>Βιβλίο</w:t>
            </w:r>
            <w:r w:rsidRPr="00F7062C">
              <w:rPr>
                <w:rFonts w:ascii="Arial" w:hAnsi="Arial" w:cs="Arial"/>
                <w:sz w:val="18"/>
                <w:szCs w:val="18"/>
                <w:lang w:val="en-US"/>
              </w:rPr>
              <w:t xml:space="preserve"> [13898]: </w:t>
            </w:r>
            <w:r w:rsidRPr="00F7062C">
              <w:rPr>
                <w:rFonts w:ascii="Arial" w:hAnsi="Arial" w:cs="Arial" w:hint="eastAsia"/>
                <w:sz w:val="18"/>
                <w:szCs w:val="18"/>
              </w:rPr>
              <w:t>ΣΧΕΔΙΑΣΜΟΣ</w:t>
            </w:r>
            <w:r w:rsidRPr="00F7062C">
              <w:rPr>
                <w:rFonts w:ascii="Arial" w:hAnsi="Arial" w:cs="Arial"/>
                <w:sz w:val="18"/>
                <w:szCs w:val="18"/>
                <w:lang w:val="en-US"/>
              </w:rPr>
              <w:t xml:space="preserve"> </w:t>
            </w:r>
            <w:r w:rsidRPr="00F7062C">
              <w:rPr>
                <w:rFonts w:ascii="Arial" w:hAnsi="Arial" w:cs="Arial" w:hint="eastAsia"/>
                <w:sz w:val="18"/>
                <w:szCs w:val="18"/>
              </w:rPr>
              <w:t>ΑΛΓΟΡΙΘΜΩΝ</w:t>
            </w:r>
            <w:r w:rsidRPr="00F7062C">
              <w:rPr>
                <w:rFonts w:ascii="Arial" w:hAnsi="Arial" w:cs="Arial"/>
                <w:sz w:val="18"/>
                <w:szCs w:val="18"/>
                <w:lang w:val="en-US"/>
              </w:rPr>
              <w:t xml:space="preserve">, JON KLEINBERG, EVA TARDOS </w:t>
            </w:r>
          </w:p>
          <w:p w:rsidR="00494B45" w:rsidRPr="00F7062C" w:rsidRDefault="002A7B3D" w:rsidP="00B51C91">
            <w:pPr>
              <w:pStyle w:val="afb"/>
              <w:numPr>
                <w:ilvl w:val="0"/>
                <w:numId w:val="127"/>
              </w:numPr>
              <w:tabs>
                <w:tab w:val="left" w:pos="284"/>
                <w:tab w:val="left" w:pos="2268"/>
                <w:tab w:val="left" w:pos="2552"/>
              </w:tabs>
              <w:spacing w:before="64" w:after="64" w:line="240" w:lineRule="auto"/>
              <w:ind w:left="317" w:right="0" w:hanging="283"/>
              <w:rPr>
                <w:rFonts w:ascii="Arial" w:hAnsi="Arial" w:cs="Arial"/>
                <w:sz w:val="18"/>
                <w:szCs w:val="18"/>
              </w:rPr>
            </w:pPr>
            <w:r w:rsidRPr="00F7062C">
              <w:rPr>
                <w:rFonts w:ascii="Arial" w:hAnsi="Arial" w:cs="Arial" w:hint="eastAsia"/>
                <w:sz w:val="18"/>
                <w:szCs w:val="18"/>
              </w:rPr>
              <w:t>Βιβλίο</w:t>
            </w:r>
            <w:r w:rsidRPr="00F7062C">
              <w:rPr>
                <w:rFonts w:ascii="Arial" w:hAnsi="Arial" w:cs="Arial"/>
                <w:sz w:val="18"/>
                <w:szCs w:val="18"/>
              </w:rPr>
              <w:t xml:space="preserve"> [59367744]: </w:t>
            </w:r>
            <w:r w:rsidRPr="00F7062C">
              <w:rPr>
                <w:rFonts w:ascii="Arial" w:hAnsi="Arial" w:cs="Arial" w:hint="eastAsia"/>
                <w:sz w:val="18"/>
                <w:szCs w:val="18"/>
              </w:rPr>
              <w:t>Αλγόριθμοι</w:t>
            </w:r>
            <w:r w:rsidR="00F7062C">
              <w:rPr>
                <w:rFonts w:ascii="Arial" w:hAnsi="Arial" w:cs="Arial"/>
                <w:sz w:val="18"/>
                <w:szCs w:val="18"/>
              </w:rPr>
              <w:t>, Edmonds Jeff</w:t>
            </w:r>
            <w:r w:rsidR="00F7062C" w:rsidRPr="00B51EFB">
              <w:rPr>
                <w:rFonts w:ascii="Arial" w:hAnsi="Arial" w:cs="Arial"/>
                <w:sz w:val="18"/>
                <w:szCs w:val="18"/>
              </w:rPr>
              <w:t>,</w:t>
            </w:r>
            <w:r w:rsidR="00F7062C">
              <w:rPr>
                <w:rFonts w:eastAsia="Lucida Sans Unicode" w:cs="Mangal"/>
                <w:color w:val="002060"/>
                <w:kern w:val="3"/>
                <w:lang w:eastAsia="zh-CN" w:bidi="hi-IN"/>
              </w:rPr>
              <w:t xml:space="preserve"> </w:t>
            </w:r>
            <w:r w:rsidR="00F7062C" w:rsidRPr="00B51EFB">
              <w:rPr>
                <w:rFonts w:ascii="Arial" w:hAnsi="Arial" w:cs="Arial"/>
                <w:sz w:val="18"/>
                <w:szCs w:val="18"/>
              </w:rPr>
              <w:t>ΕΚΔΟΣΕΙΣ ΚΡΙΤΙΚΗ ΑΕ, 1η έκδ./2016</w:t>
            </w:r>
          </w:p>
        </w:tc>
      </w:tr>
      <w:tr w:rsidR="00494B45" w:rsidRPr="001C1F1A" w:rsidTr="00CF709C">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1C1F1A" w:rsidRDefault="00494B45" w:rsidP="001C1F1A">
            <w:pPr>
              <w:tabs>
                <w:tab w:val="left" w:pos="284"/>
                <w:tab w:val="left" w:pos="2268"/>
                <w:tab w:val="left" w:pos="2552"/>
              </w:tabs>
              <w:spacing w:before="64" w:after="64" w:line="240" w:lineRule="auto"/>
              <w:ind w:left="0" w:right="0"/>
              <w:rPr>
                <w:rFonts w:ascii="Arial" w:hAnsi="Arial" w:cs="Arial"/>
                <w:sz w:val="18"/>
                <w:szCs w:val="18"/>
              </w:rPr>
            </w:pPr>
            <w:r w:rsidRPr="001C1F1A">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F7062C" w:rsidRPr="00F7062C" w:rsidRDefault="00F7062C" w:rsidP="00CA6149">
            <w:pPr>
              <w:numPr>
                <w:ilvl w:val="0"/>
                <w:numId w:val="20"/>
              </w:numPr>
              <w:tabs>
                <w:tab w:val="left" w:pos="312"/>
                <w:tab w:val="left" w:pos="2268"/>
                <w:tab w:val="left" w:pos="2552"/>
              </w:tabs>
              <w:autoSpaceDE w:val="0"/>
              <w:autoSpaceDN w:val="0"/>
              <w:adjustRightInd w:val="0"/>
              <w:spacing w:line="240" w:lineRule="auto"/>
              <w:ind w:left="312" w:right="0" w:hanging="312"/>
              <w:rPr>
                <w:rStyle w:val="hps"/>
                <w:rFonts w:ascii="Arial" w:hAnsi="Arial"/>
                <w:sz w:val="18"/>
                <w:szCs w:val="18"/>
              </w:rPr>
            </w:pPr>
            <w:r w:rsidRPr="00F7062C">
              <w:rPr>
                <w:rStyle w:val="hps"/>
                <w:rFonts w:ascii="Arial" w:hAnsi="Arial" w:cs="Arial"/>
                <w:sz w:val="18"/>
                <w:szCs w:val="18"/>
              </w:rPr>
              <w:t>Εβδομαδιαίες διαλέξεις στην τάξη, Εργαστήρια στις εργαστηριακές αίθουσες.</w:t>
            </w:r>
          </w:p>
          <w:p w:rsidR="00494B45" w:rsidRPr="00F7062C" w:rsidRDefault="00D3204F" w:rsidP="00CA6149">
            <w:pPr>
              <w:numPr>
                <w:ilvl w:val="0"/>
                <w:numId w:val="20"/>
              </w:numPr>
              <w:tabs>
                <w:tab w:val="left" w:pos="312"/>
                <w:tab w:val="left" w:pos="2268"/>
                <w:tab w:val="left" w:pos="2552"/>
              </w:tabs>
              <w:autoSpaceDE w:val="0"/>
              <w:autoSpaceDN w:val="0"/>
              <w:adjustRightInd w:val="0"/>
              <w:spacing w:line="240" w:lineRule="auto"/>
              <w:ind w:left="312" w:right="0" w:hanging="312"/>
              <w:rPr>
                <w:rStyle w:val="hps"/>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494B45" w:rsidRPr="001C1F1A" w:rsidTr="00CF709C">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1C1F1A" w:rsidRDefault="00494B45" w:rsidP="001C1F1A">
            <w:pPr>
              <w:tabs>
                <w:tab w:val="left" w:pos="284"/>
                <w:tab w:val="left" w:pos="2268"/>
                <w:tab w:val="left" w:pos="2552"/>
              </w:tabs>
              <w:spacing w:before="64" w:after="64" w:line="240" w:lineRule="auto"/>
              <w:ind w:left="0" w:right="0"/>
              <w:rPr>
                <w:rFonts w:ascii="Arial" w:hAnsi="Arial" w:cs="Arial"/>
                <w:sz w:val="18"/>
                <w:szCs w:val="18"/>
              </w:rPr>
            </w:pPr>
            <w:r w:rsidRPr="001C1F1A">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216C62" w:rsidRPr="00216C62" w:rsidRDefault="00216C62" w:rsidP="00B51C91">
            <w:pPr>
              <w:pStyle w:val="afb"/>
              <w:numPr>
                <w:ilvl w:val="0"/>
                <w:numId w:val="126"/>
              </w:numPr>
              <w:tabs>
                <w:tab w:val="left" w:pos="2268"/>
                <w:tab w:val="left" w:pos="2552"/>
              </w:tabs>
              <w:spacing w:before="64" w:after="64" w:line="240" w:lineRule="auto"/>
              <w:ind w:left="317" w:right="0" w:hanging="283"/>
              <w:rPr>
                <w:rFonts w:ascii="Arial" w:hAnsi="Arial" w:cs="Arial"/>
                <w:sz w:val="18"/>
                <w:szCs w:val="18"/>
              </w:rPr>
            </w:pPr>
            <w:r w:rsidRPr="00216C62">
              <w:rPr>
                <w:rFonts w:ascii="Arial" w:hAnsi="Arial" w:cs="Arial"/>
                <w:sz w:val="18"/>
                <w:szCs w:val="18"/>
              </w:rPr>
              <w:t>Τελική γραπτή εξέταση με ερωτήματα επίλυσης προβλημάτων.</w:t>
            </w:r>
          </w:p>
          <w:p w:rsidR="00216C62" w:rsidRPr="00216C62" w:rsidRDefault="00216C62" w:rsidP="00B51C91">
            <w:pPr>
              <w:pStyle w:val="afb"/>
              <w:numPr>
                <w:ilvl w:val="0"/>
                <w:numId w:val="126"/>
              </w:numPr>
              <w:tabs>
                <w:tab w:val="left" w:pos="2268"/>
                <w:tab w:val="left" w:pos="2552"/>
              </w:tabs>
              <w:spacing w:before="64" w:after="64" w:line="240" w:lineRule="auto"/>
              <w:ind w:left="317" w:right="0" w:hanging="283"/>
              <w:rPr>
                <w:rFonts w:ascii="Arial" w:hAnsi="Arial" w:cs="Arial"/>
                <w:sz w:val="18"/>
                <w:szCs w:val="18"/>
              </w:rPr>
            </w:pPr>
            <w:r w:rsidRPr="00216C62">
              <w:rPr>
                <w:rFonts w:ascii="Arial" w:hAnsi="Arial" w:cs="Arial"/>
                <w:sz w:val="18"/>
                <w:szCs w:val="18"/>
              </w:rPr>
              <w:t>Εργαστηριακές ασκήσεις ανάπτυξης και ελέγχου ορθότητας προγραμμάτων. Οι φοιτητές αξιολογούνται με βάση το αν κατάφεραν να υλοποιήσουν σωστά τα ζητούμενα προγράμματα μέσα στο χρονικό πλαίσιο του εργαστηρίου.</w:t>
            </w:r>
          </w:p>
          <w:p w:rsidR="00494B45" w:rsidRPr="00216C62" w:rsidRDefault="00216C62" w:rsidP="00B51C91">
            <w:pPr>
              <w:pStyle w:val="afb"/>
              <w:numPr>
                <w:ilvl w:val="0"/>
                <w:numId w:val="126"/>
              </w:numPr>
              <w:tabs>
                <w:tab w:val="left" w:pos="2268"/>
                <w:tab w:val="left" w:pos="2552"/>
              </w:tabs>
              <w:spacing w:before="64" w:after="64" w:line="240" w:lineRule="auto"/>
              <w:ind w:left="317" w:right="0" w:hanging="283"/>
              <w:rPr>
                <w:rFonts w:ascii="Arial" w:hAnsi="Arial" w:cs="Arial"/>
                <w:sz w:val="18"/>
                <w:szCs w:val="18"/>
              </w:rPr>
            </w:pPr>
            <w:r w:rsidRPr="00216C62">
              <w:rPr>
                <w:rFonts w:ascii="Arial" w:hAnsi="Arial" w:cs="Arial"/>
                <w:sz w:val="18"/>
                <w:szCs w:val="18"/>
              </w:rPr>
              <w:t>Προγραμματιστικές εργασίες για το σπίτι. Οι εργασίες αξιολογούνται με βάση την ορθότητα και την πληρότητά τους.</w:t>
            </w:r>
          </w:p>
        </w:tc>
      </w:tr>
      <w:tr w:rsidR="00494B45" w:rsidRPr="001C1F1A" w:rsidTr="00CF709C">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1C1F1A" w:rsidRDefault="00494B45" w:rsidP="001C1F1A">
            <w:pPr>
              <w:tabs>
                <w:tab w:val="left" w:pos="284"/>
                <w:tab w:val="left" w:pos="2268"/>
                <w:tab w:val="left" w:pos="2552"/>
              </w:tabs>
              <w:spacing w:before="64" w:after="64" w:line="240" w:lineRule="auto"/>
              <w:ind w:left="0" w:right="0"/>
              <w:rPr>
                <w:rFonts w:ascii="Arial" w:hAnsi="Arial" w:cs="Arial"/>
                <w:sz w:val="18"/>
                <w:szCs w:val="18"/>
              </w:rPr>
            </w:pPr>
            <w:r w:rsidRPr="001C1F1A">
              <w:rPr>
                <w:rFonts w:ascii="Arial" w:hAnsi="Arial" w:cs="Arial"/>
                <w:sz w:val="18"/>
                <w:szCs w:val="18"/>
              </w:rPr>
              <w:t>Ιστοσελίδα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1C1F1A" w:rsidRDefault="0033223C" w:rsidP="001C1F1A">
            <w:pPr>
              <w:tabs>
                <w:tab w:val="left" w:pos="284"/>
                <w:tab w:val="left" w:pos="2268"/>
                <w:tab w:val="left" w:pos="2552"/>
              </w:tabs>
              <w:spacing w:before="64" w:after="64" w:line="240" w:lineRule="auto"/>
              <w:ind w:left="0" w:right="0"/>
              <w:rPr>
                <w:rFonts w:ascii="Arial" w:hAnsi="Arial" w:cs="Arial"/>
                <w:sz w:val="18"/>
                <w:szCs w:val="18"/>
              </w:rPr>
            </w:pPr>
            <w:hyperlink r:id="rId78" w:history="1">
              <w:r w:rsidR="00494B45" w:rsidRPr="001C1F1A">
                <w:rPr>
                  <w:rStyle w:val="-"/>
                  <w:rFonts w:ascii="Arial" w:hAnsi="Arial" w:cs="Arial"/>
                  <w:sz w:val="18"/>
                  <w:szCs w:val="18"/>
                  <w:lang w:val="en-US"/>
                </w:rPr>
                <w:t>http</w:t>
              </w:r>
              <w:r w:rsidR="00494B45" w:rsidRPr="001C1F1A">
                <w:rPr>
                  <w:rStyle w:val="-"/>
                  <w:rFonts w:ascii="Arial" w:hAnsi="Arial" w:cs="Arial"/>
                  <w:sz w:val="18"/>
                  <w:szCs w:val="18"/>
                </w:rPr>
                <w:t>://</w:t>
              </w:r>
              <w:r w:rsidR="00494B45" w:rsidRPr="001C1F1A">
                <w:rPr>
                  <w:rStyle w:val="-"/>
                  <w:rFonts w:ascii="Arial" w:hAnsi="Arial" w:cs="Arial"/>
                  <w:sz w:val="18"/>
                  <w:szCs w:val="18"/>
                  <w:lang w:val="en-US"/>
                </w:rPr>
                <w:t>www</w:t>
              </w:r>
              <w:r w:rsidR="00494B45" w:rsidRPr="001C1F1A">
                <w:rPr>
                  <w:rStyle w:val="-"/>
                  <w:rFonts w:ascii="Arial" w:hAnsi="Arial" w:cs="Arial"/>
                  <w:sz w:val="18"/>
                  <w:szCs w:val="18"/>
                </w:rPr>
                <w:t>.</w:t>
              </w:r>
              <w:r w:rsidR="00055BC6" w:rsidRPr="001C1F1A">
                <w:rPr>
                  <w:rStyle w:val="-"/>
                  <w:rFonts w:ascii="Arial" w:hAnsi="Arial" w:cs="Arial"/>
                  <w:sz w:val="18"/>
                  <w:szCs w:val="18"/>
                  <w:lang w:val="en-US"/>
                </w:rPr>
                <w:t>cse</w:t>
              </w:r>
              <w:r w:rsidR="00055BC6" w:rsidRPr="001C1F1A">
                <w:rPr>
                  <w:rStyle w:val="-"/>
                  <w:rFonts w:ascii="Arial" w:hAnsi="Arial" w:cs="Arial"/>
                  <w:sz w:val="18"/>
                  <w:szCs w:val="18"/>
                </w:rPr>
                <w:t>.</w:t>
              </w:r>
              <w:r w:rsidR="00055BC6" w:rsidRPr="001C1F1A">
                <w:rPr>
                  <w:rStyle w:val="-"/>
                  <w:rFonts w:ascii="Arial" w:hAnsi="Arial" w:cs="Arial"/>
                  <w:sz w:val="18"/>
                  <w:szCs w:val="18"/>
                  <w:lang w:val="en-US"/>
                </w:rPr>
                <w:t>uoi</w:t>
              </w:r>
              <w:r w:rsidR="00494B45" w:rsidRPr="001C1F1A">
                <w:rPr>
                  <w:rStyle w:val="-"/>
                  <w:rFonts w:ascii="Arial" w:hAnsi="Arial" w:cs="Arial"/>
                  <w:sz w:val="18"/>
                  <w:szCs w:val="18"/>
                </w:rPr>
                <w:t>.</w:t>
              </w:r>
              <w:r w:rsidR="00494B45" w:rsidRPr="001C1F1A">
                <w:rPr>
                  <w:rStyle w:val="-"/>
                  <w:rFonts w:ascii="Arial" w:hAnsi="Arial" w:cs="Arial"/>
                  <w:sz w:val="18"/>
                  <w:szCs w:val="18"/>
                  <w:lang w:val="en-US"/>
                </w:rPr>
                <w:t>gr</w:t>
              </w:r>
              <w:r w:rsidR="00494B45" w:rsidRPr="001C1F1A">
                <w:rPr>
                  <w:rStyle w:val="-"/>
                  <w:rFonts w:ascii="Arial" w:hAnsi="Arial" w:cs="Arial"/>
                  <w:sz w:val="18"/>
                  <w:szCs w:val="18"/>
                </w:rPr>
                <w:t>/~</w:t>
              </w:r>
              <w:r w:rsidR="00494B45" w:rsidRPr="001C1F1A">
                <w:rPr>
                  <w:rStyle w:val="-"/>
                  <w:rFonts w:ascii="Arial" w:hAnsi="Arial" w:cs="Arial"/>
                  <w:sz w:val="18"/>
                  <w:szCs w:val="18"/>
                  <w:lang w:val="en-US"/>
                </w:rPr>
                <w:t>stavros</w:t>
              </w:r>
              <w:r w:rsidR="00494B45" w:rsidRPr="001C1F1A">
                <w:rPr>
                  <w:rStyle w:val="-"/>
                  <w:rFonts w:ascii="Arial" w:hAnsi="Arial" w:cs="Arial"/>
                  <w:sz w:val="18"/>
                  <w:szCs w:val="18"/>
                </w:rPr>
                <w:t>/</w:t>
              </w:r>
              <w:r w:rsidR="00494B45" w:rsidRPr="001C1F1A">
                <w:rPr>
                  <w:rStyle w:val="-"/>
                  <w:rFonts w:ascii="Arial" w:hAnsi="Arial" w:cs="Arial"/>
                  <w:sz w:val="18"/>
                  <w:szCs w:val="18"/>
                  <w:lang w:val="en-US"/>
                </w:rPr>
                <w:t>mypage</w:t>
              </w:r>
              <w:r w:rsidR="00494B45" w:rsidRPr="001C1F1A">
                <w:rPr>
                  <w:rStyle w:val="-"/>
                  <w:rFonts w:ascii="Arial" w:hAnsi="Arial" w:cs="Arial"/>
                  <w:sz w:val="18"/>
                  <w:szCs w:val="18"/>
                </w:rPr>
                <w:t>-</w:t>
              </w:r>
              <w:r w:rsidR="00494B45" w:rsidRPr="001C1F1A">
                <w:rPr>
                  <w:rStyle w:val="-"/>
                  <w:rFonts w:ascii="Arial" w:hAnsi="Arial" w:cs="Arial"/>
                  <w:sz w:val="18"/>
                  <w:szCs w:val="18"/>
                  <w:lang w:val="en-US"/>
                </w:rPr>
                <w:t>teaching</w:t>
              </w:r>
              <w:r w:rsidR="000D5ACE" w:rsidRPr="001C1F1A">
                <w:rPr>
                  <w:rStyle w:val="-"/>
                  <w:rFonts w:ascii="Arial" w:hAnsi="Arial" w:cs="Arial"/>
                  <w:sz w:val="18"/>
                  <w:szCs w:val="18"/>
                </w:rPr>
                <w:t>-</w:t>
              </w:r>
              <w:r w:rsidR="000D5ACE" w:rsidRPr="001C1F1A">
                <w:rPr>
                  <w:rStyle w:val="-"/>
                  <w:rFonts w:ascii="Arial" w:hAnsi="Arial" w:cs="Arial"/>
                  <w:sz w:val="18"/>
                  <w:szCs w:val="18"/>
                  <w:lang w:val="en-US"/>
                </w:rPr>
                <w:t>BSc</w:t>
              </w:r>
              <w:r w:rsidR="000D5ACE" w:rsidRPr="001C1F1A">
                <w:rPr>
                  <w:rStyle w:val="-"/>
                  <w:rFonts w:ascii="Arial" w:hAnsi="Arial" w:cs="Arial"/>
                  <w:sz w:val="18"/>
                  <w:szCs w:val="18"/>
                </w:rPr>
                <w:t>-</w:t>
              </w:r>
              <w:r w:rsidR="000D5ACE" w:rsidRPr="001C1F1A">
                <w:rPr>
                  <w:rStyle w:val="-"/>
                  <w:rFonts w:ascii="Arial" w:hAnsi="Arial" w:cs="Arial"/>
                  <w:sz w:val="18"/>
                  <w:szCs w:val="18"/>
                  <w:lang w:val="en-US"/>
                </w:rPr>
                <w:t>DAA</w:t>
              </w:r>
              <w:r w:rsidR="000D5ACE" w:rsidRPr="001C1F1A">
                <w:rPr>
                  <w:rStyle w:val="-"/>
                  <w:rFonts w:ascii="Arial" w:hAnsi="Arial" w:cs="Arial"/>
                  <w:sz w:val="18"/>
                  <w:szCs w:val="18"/>
                </w:rPr>
                <w:t>.</w:t>
              </w:r>
              <w:r w:rsidR="000D5ACE" w:rsidRPr="001C1F1A">
                <w:rPr>
                  <w:rStyle w:val="-"/>
                  <w:rFonts w:ascii="Arial" w:hAnsi="Arial" w:cs="Arial"/>
                  <w:sz w:val="18"/>
                  <w:szCs w:val="18"/>
                  <w:lang w:val="en-US"/>
                </w:rPr>
                <w:t>html</w:t>
              </w:r>
            </w:hyperlink>
          </w:p>
        </w:tc>
      </w:tr>
    </w:tbl>
    <w:p w:rsidR="00494B45" w:rsidRPr="00FC178E" w:rsidRDefault="00494B45" w:rsidP="00C56CE6">
      <w:pPr>
        <w:pStyle w:val="2"/>
        <w:tabs>
          <w:tab w:val="left" w:pos="284"/>
          <w:tab w:val="left" w:pos="2268"/>
          <w:tab w:val="left" w:pos="2552"/>
        </w:tabs>
        <w:spacing w:before="0" w:line="240" w:lineRule="auto"/>
        <w:ind w:left="0" w:right="0"/>
        <w:rPr>
          <w:i w:val="0"/>
          <w:sz w:val="18"/>
          <w:szCs w:val="18"/>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4961"/>
      </w:tblGrid>
      <w:tr w:rsidR="00C92F94" w:rsidRPr="00CA3FC0" w:rsidTr="00FC178E">
        <w:trPr>
          <w:jc w:val="center"/>
        </w:trPr>
        <w:tc>
          <w:tcPr>
            <w:tcW w:w="2410" w:type="dxa"/>
            <w:shd w:val="clear" w:color="auto" w:fill="BFBFBF"/>
          </w:tcPr>
          <w:p w:rsidR="00C92F94" w:rsidRPr="000348BE" w:rsidRDefault="00C92F94" w:rsidP="004A3B1D">
            <w:pPr>
              <w:tabs>
                <w:tab w:val="left" w:pos="284"/>
                <w:tab w:val="left" w:pos="2268"/>
                <w:tab w:val="left" w:pos="2552"/>
              </w:tabs>
              <w:spacing w:before="54" w:after="54" w:line="240" w:lineRule="auto"/>
              <w:ind w:left="0" w:right="0"/>
              <w:jc w:val="left"/>
              <w:rPr>
                <w:rFonts w:ascii="Arial" w:hAnsi="Arial" w:cs="Arial"/>
                <w:b/>
                <w:sz w:val="18"/>
                <w:szCs w:val="18"/>
              </w:rPr>
            </w:pPr>
            <w:r w:rsidRPr="000348BE">
              <w:rPr>
                <w:rFonts w:ascii="Arial" w:hAnsi="Arial" w:cs="Arial"/>
                <w:b/>
                <w:sz w:val="18"/>
                <w:szCs w:val="18"/>
              </w:rPr>
              <w:t>Μάθημα</w:t>
            </w:r>
          </w:p>
        </w:tc>
        <w:tc>
          <w:tcPr>
            <w:tcW w:w="4961" w:type="dxa"/>
          </w:tcPr>
          <w:p w:rsidR="00C92F94" w:rsidRPr="000348BE" w:rsidRDefault="00C92F94" w:rsidP="004A3B1D">
            <w:pPr>
              <w:tabs>
                <w:tab w:val="left" w:pos="284"/>
                <w:tab w:val="left" w:pos="2268"/>
                <w:tab w:val="left" w:pos="2552"/>
              </w:tabs>
              <w:spacing w:before="54" w:after="54" w:line="240" w:lineRule="auto"/>
              <w:ind w:left="0" w:right="0"/>
              <w:jc w:val="left"/>
              <w:rPr>
                <w:rFonts w:ascii="Arial" w:hAnsi="Arial" w:cs="Arial"/>
                <w:b/>
                <w:sz w:val="18"/>
                <w:szCs w:val="18"/>
              </w:rPr>
            </w:pPr>
            <w:r w:rsidRPr="000348BE">
              <w:rPr>
                <w:rFonts w:ascii="Arial" w:hAnsi="Arial" w:cs="Arial"/>
                <w:b/>
                <w:sz w:val="18"/>
                <w:szCs w:val="18"/>
              </w:rPr>
              <w:t xml:space="preserve">Ψηφιακή </w:t>
            </w:r>
            <w:r w:rsidRPr="00E02C39">
              <w:rPr>
                <w:rFonts w:ascii="Arial" w:hAnsi="Arial" w:cs="Arial"/>
                <w:b/>
                <w:sz w:val="18"/>
                <w:szCs w:val="18"/>
              </w:rPr>
              <w:t>Σχεδίαση ΙΙ (ΜΥΥ406/ ΜΥΕ039)</w:t>
            </w:r>
          </w:p>
        </w:tc>
      </w:tr>
      <w:tr w:rsidR="00C92F94" w:rsidRPr="00797099" w:rsidTr="00FC178E">
        <w:trPr>
          <w:jc w:val="center"/>
        </w:trPr>
        <w:tc>
          <w:tcPr>
            <w:tcW w:w="2410" w:type="dxa"/>
          </w:tcPr>
          <w:p w:rsidR="00C92F94" w:rsidRPr="000348BE" w:rsidRDefault="00C92F94" w:rsidP="004A3B1D">
            <w:pPr>
              <w:tabs>
                <w:tab w:val="left" w:pos="284"/>
                <w:tab w:val="left" w:pos="2268"/>
                <w:tab w:val="left" w:pos="2552"/>
              </w:tabs>
              <w:spacing w:before="54" w:after="54" w:line="240" w:lineRule="auto"/>
              <w:ind w:left="0" w:right="0"/>
              <w:jc w:val="left"/>
              <w:rPr>
                <w:rFonts w:ascii="Arial" w:hAnsi="Arial" w:cs="Arial"/>
                <w:sz w:val="18"/>
                <w:szCs w:val="18"/>
              </w:rPr>
            </w:pPr>
            <w:r w:rsidRPr="000348BE">
              <w:rPr>
                <w:rFonts w:ascii="Arial" w:hAnsi="Arial" w:cs="Arial"/>
                <w:sz w:val="18"/>
                <w:szCs w:val="18"/>
              </w:rPr>
              <w:t>Περιγραφή Μαθήματος</w:t>
            </w:r>
          </w:p>
        </w:tc>
        <w:tc>
          <w:tcPr>
            <w:tcW w:w="4961" w:type="dxa"/>
          </w:tcPr>
          <w:p w:rsidR="00C92F94" w:rsidRPr="000348BE" w:rsidRDefault="00C92F94" w:rsidP="00C3548D">
            <w:pPr>
              <w:tabs>
                <w:tab w:val="left" w:pos="284"/>
                <w:tab w:val="left" w:pos="2268"/>
                <w:tab w:val="left" w:pos="2552"/>
              </w:tabs>
              <w:spacing w:before="54" w:after="54" w:line="240" w:lineRule="auto"/>
              <w:ind w:left="0" w:right="0"/>
              <w:rPr>
                <w:rFonts w:ascii="Arial" w:hAnsi="Arial" w:cs="Arial"/>
                <w:sz w:val="18"/>
                <w:szCs w:val="18"/>
              </w:rPr>
            </w:pPr>
            <w:r w:rsidRPr="000348BE">
              <w:rPr>
                <w:rFonts w:ascii="Arial" w:hAnsi="Arial" w:cs="Arial"/>
                <w:sz w:val="18"/>
                <w:szCs w:val="18"/>
              </w:rPr>
              <w:t xml:space="preserve">Εισαγωγή Σχεδίασης, Βασικά Ψηφιακά-Αριθμητικά Κυκλώματα, Σχεδίαση σε Επίπεδο Μεταφοράς Καταχωρητών, Εισαγωγή στην </w:t>
            </w:r>
            <w:r w:rsidRPr="000348BE">
              <w:rPr>
                <w:rFonts w:ascii="Arial" w:hAnsi="Arial" w:cs="Arial"/>
                <w:sz w:val="18"/>
                <w:szCs w:val="18"/>
                <w:lang w:val="en-US"/>
              </w:rPr>
              <w:t>VHDL</w:t>
            </w:r>
            <w:r w:rsidRPr="000348BE">
              <w:rPr>
                <w:rFonts w:ascii="Arial" w:hAnsi="Arial" w:cs="Arial"/>
                <w:sz w:val="18"/>
                <w:szCs w:val="18"/>
              </w:rPr>
              <w:t xml:space="preserve"> (Βασικοί και Σύνθετοι Τύποι Δεδομένων, Μοντελοποίηση Συμπεριφοράς &amp; Δομής, Υπορουτίνες, Πακέτα, Βιβλιοθήκες, Εξομοίωση, Συνθέσιμη Σχεδίαση με </w:t>
            </w:r>
            <w:r w:rsidRPr="000348BE">
              <w:rPr>
                <w:rFonts w:ascii="Arial" w:hAnsi="Arial" w:cs="Arial"/>
                <w:sz w:val="18"/>
                <w:szCs w:val="18"/>
                <w:lang w:val="en-US"/>
              </w:rPr>
              <w:t>VHDL</w:t>
            </w:r>
            <w:r w:rsidRPr="000348BE">
              <w:rPr>
                <w:rFonts w:ascii="Arial" w:hAnsi="Arial" w:cs="Arial"/>
                <w:sz w:val="18"/>
                <w:szCs w:val="18"/>
              </w:rPr>
              <w:t>), Τελικά Βήματα Σχεδίασης (Διαμέριση, Χωροθέτηση, Τοποθέτηση, Γενική και Ειδική Διαδρόμηση), Προγραμματιζόμενες Συσκευές (</w:t>
            </w:r>
            <w:r w:rsidRPr="000348BE">
              <w:rPr>
                <w:rFonts w:ascii="Arial" w:hAnsi="Arial" w:cs="Arial"/>
                <w:sz w:val="18"/>
                <w:szCs w:val="18"/>
                <w:lang w:val="en-US"/>
              </w:rPr>
              <w:t>PLAs</w:t>
            </w:r>
            <w:r w:rsidRPr="000348BE">
              <w:rPr>
                <w:rFonts w:ascii="Arial" w:hAnsi="Arial" w:cs="Arial"/>
                <w:sz w:val="18"/>
                <w:szCs w:val="18"/>
              </w:rPr>
              <w:t xml:space="preserve">, </w:t>
            </w:r>
            <w:r w:rsidRPr="000348BE">
              <w:rPr>
                <w:rFonts w:ascii="Arial" w:hAnsi="Arial" w:cs="Arial"/>
                <w:sz w:val="18"/>
                <w:szCs w:val="18"/>
                <w:lang w:val="en-US"/>
              </w:rPr>
              <w:t>PLDs</w:t>
            </w:r>
            <w:r w:rsidRPr="000348BE">
              <w:rPr>
                <w:rFonts w:ascii="Arial" w:hAnsi="Arial" w:cs="Arial"/>
                <w:sz w:val="18"/>
                <w:szCs w:val="18"/>
              </w:rPr>
              <w:t xml:space="preserve">, </w:t>
            </w:r>
            <w:r w:rsidRPr="000348BE">
              <w:rPr>
                <w:rFonts w:ascii="Arial" w:hAnsi="Arial" w:cs="Arial"/>
                <w:sz w:val="18"/>
                <w:szCs w:val="18"/>
                <w:lang w:val="en-US"/>
              </w:rPr>
              <w:t>CPLDs</w:t>
            </w:r>
            <w:r w:rsidRPr="000348BE">
              <w:rPr>
                <w:rFonts w:ascii="Arial" w:hAnsi="Arial" w:cs="Arial"/>
                <w:sz w:val="18"/>
                <w:szCs w:val="18"/>
              </w:rPr>
              <w:t xml:space="preserve">, </w:t>
            </w:r>
            <w:r w:rsidRPr="000348BE">
              <w:rPr>
                <w:rFonts w:ascii="Arial" w:hAnsi="Arial" w:cs="Arial"/>
                <w:sz w:val="18"/>
                <w:szCs w:val="18"/>
                <w:lang w:val="en-US"/>
              </w:rPr>
              <w:t>FPGAs</w:t>
            </w:r>
            <w:r w:rsidRPr="000348BE">
              <w:rPr>
                <w:rFonts w:ascii="Arial" w:hAnsi="Arial" w:cs="Arial"/>
                <w:sz w:val="18"/>
                <w:szCs w:val="18"/>
              </w:rPr>
              <w:t>), Είσοδος/Έξοδος</w:t>
            </w:r>
            <w:r w:rsidR="00064DD0">
              <w:rPr>
                <w:rFonts w:ascii="Arial" w:hAnsi="Arial" w:cs="Arial"/>
                <w:sz w:val="18"/>
                <w:szCs w:val="18"/>
              </w:rPr>
              <w:t xml:space="preserve"> </w:t>
            </w:r>
          </w:p>
        </w:tc>
      </w:tr>
      <w:tr w:rsidR="00C92F94" w:rsidRPr="00D40AF9" w:rsidTr="00FC178E">
        <w:trPr>
          <w:jc w:val="center"/>
        </w:trPr>
        <w:tc>
          <w:tcPr>
            <w:tcW w:w="2410" w:type="dxa"/>
          </w:tcPr>
          <w:p w:rsidR="00C92F94" w:rsidRPr="000348BE" w:rsidRDefault="00C92F94" w:rsidP="004A3B1D">
            <w:pPr>
              <w:tabs>
                <w:tab w:val="left" w:pos="284"/>
                <w:tab w:val="left" w:pos="2268"/>
                <w:tab w:val="left" w:pos="2552"/>
              </w:tabs>
              <w:spacing w:before="54" w:after="54" w:line="240" w:lineRule="auto"/>
              <w:ind w:left="0" w:right="0"/>
              <w:jc w:val="left"/>
              <w:rPr>
                <w:rFonts w:ascii="Arial" w:hAnsi="Arial" w:cs="Arial"/>
                <w:sz w:val="18"/>
                <w:szCs w:val="18"/>
              </w:rPr>
            </w:pPr>
            <w:r w:rsidRPr="000348BE">
              <w:rPr>
                <w:rFonts w:ascii="Arial" w:hAnsi="Arial" w:cs="Arial"/>
                <w:sz w:val="18"/>
                <w:szCs w:val="18"/>
              </w:rPr>
              <w:t>Περιγραφή Εργαστηρίου</w:t>
            </w:r>
          </w:p>
        </w:tc>
        <w:tc>
          <w:tcPr>
            <w:tcW w:w="4961" w:type="dxa"/>
          </w:tcPr>
          <w:p w:rsidR="00B51EFB" w:rsidRPr="00B51EFB" w:rsidRDefault="00B51EFB" w:rsidP="00B51C91">
            <w:pPr>
              <w:widowControl w:val="0"/>
              <w:numPr>
                <w:ilvl w:val="0"/>
                <w:numId w:val="128"/>
              </w:numPr>
              <w:autoSpaceDE w:val="0"/>
              <w:autoSpaceDN w:val="0"/>
              <w:adjustRightInd w:val="0"/>
              <w:spacing w:line="240" w:lineRule="auto"/>
              <w:ind w:left="317" w:right="0" w:hanging="283"/>
              <w:jc w:val="left"/>
              <w:rPr>
                <w:rFonts w:ascii="Arial" w:hAnsi="Arial" w:cs="Arial"/>
                <w:sz w:val="18"/>
                <w:szCs w:val="18"/>
              </w:rPr>
            </w:pPr>
            <w:r w:rsidRPr="00B51EFB">
              <w:rPr>
                <w:rFonts w:ascii="Arial" w:hAnsi="Arial" w:cs="Arial"/>
                <w:sz w:val="18"/>
                <w:szCs w:val="18"/>
              </w:rPr>
              <w:t>Σχεδίαση συνδυαστικών κυκλωμάτων με χρήση βασικών πυλών.</w:t>
            </w:r>
          </w:p>
          <w:p w:rsidR="00B51EFB" w:rsidRPr="00B51EFB" w:rsidRDefault="00B51EFB" w:rsidP="00B51C91">
            <w:pPr>
              <w:widowControl w:val="0"/>
              <w:numPr>
                <w:ilvl w:val="0"/>
                <w:numId w:val="128"/>
              </w:numPr>
              <w:autoSpaceDE w:val="0"/>
              <w:autoSpaceDN w:val="0"/>
              <w:adjustRightInd w:val="0"/>
              <w:spacing w:line="240" w:lineRule="auto"/>
              <w:ind w:left="317" w:right="0" w:hanging="283"/>
              <w:jc w:val="left"/>
              <w:rPr>
                <w:rFonts w:ascii="Arial" w:hAnsi="Arial" w:cs="Arial"/>
                <w:sz w:val="18"/>
                <w:szCs w:val="18"/>
              </w:rPr>
            </w:pPr>
            <w:r w:rsidRPr="00B51EFB">
              <w:rPr>
                <w:rFonts w:ascii="Arial" w:hAnsi="Arial" w:cs="Arial"/>
                <w:sz w:val="18"/>
                <w:szCs w:val="18"/>
              </w:rPr>
              <w:t>Σχεδίαση συνδυαστικών κυκλωμάτων με χρήση πολυπλεκτών και αποκωδικοποιητών.</w:t>
            </w:r>
          </w:p>
          <w:p w:rsidR="00B51EFB" w:rsidRPr="00B51EFB" w:rsidRDefault="00B51EFB" w:rsidP="00B51C91">
            <w:pPr>
              <w:widowControl w:val="0"/>
              <w:numPr>
                <w:ilvl w:val="0"/>
                <w:numId w:val="128"/>
              </w:numPr>
              <w:autoSpaceDE w:val="0"/>
              <w:autoSpaceDN w:val="0"/>
              <w:adjustRightInd w:val="0"/>
              <w:spacing w:line="240" w:lineRule="auto"/>
              <w:ind w:left="317" w:right="0" w:hanging="283"/>
              <w:jc w:val="left"/>
              <w:rPr>
                <w:rFonts w:ascii="Arial" w:hAnsi="Arial" w:cs="Arial"/>
                <w:sz w:val="18"/>
                <w:szCs w:val="18"/>
              </w:rPr>
            </w:pPr>
            <w:r w:rsidRPr="00B51EFB">
              <w:rPr>
                <w:rFonts w:ascii="Arial" w:hAnsi="Arial" w:cs="Arial"/>
                <w:sz w:val="18"/>
                <w:szCs w:val="18"/>
              </w:rPr>
              <w:t xml:space="preserve">Σχεδίαση ακολουθιακών κυκλωμάτων και μηχανών κατάστασης. </w:t>
            </w:r>
          </w:p>
          <w:p w:rsidR="00B51EFB" w:rsidRPr="00B51EFB" w:rsidRDefault="00B51EFB" w:rsidP="00B51C91">
            <w:pPr>
              <w:widowControl w:val="0"/>
              <w:numPr>
                <w:ilvl w:val="0"/>
                <w:numId w:val="128"/>
              </w:numPr>
              <w:autoSpaceDE w:val="0"/>
              <w:autoSpaceDN w:val="0"/>
              <w:adjustRightInd w:val="0"/>
              <w:spacing w:line="240" w:lineRule="auto"/>
              <w:ind w:left="317" w:right="0" w:hanging="283"/>
              <w:jc w:val="left"/>
              <w:rPr>
                <w:rFonts w:ascii="Arial" w:hAnsi="Arial" w:cs="Arial"/>
                <w:sz w:val="18"/>
                <w:szCs w:val="18"/>
              </w:rPr>
            </w:pPr>
            <w:r w:rsidRPr="00B51EFB">
              <w:rPr>
                <w:rFonts w:ascii="Arial" w:hAnsi="Arial" w:cs="Arial"/>
                <w:sz w:val="18"/>
                <w:szCs w:val="18"/>
              </w:rPr>
              <w:t>Σχεδίαση καταχωρητών και στατικών μνημών.</w:t>
            </w:r>
          </w:p>
          <w:p w:rsidR="00B51EFB" w:rsidRPr="00B51EFB" w:rsidRDefault="00B51EFB" w:rsidP="00B51C91">
            <w:pPr>
              <w:widowControl w:val="0"/>
              <w:numPr>
                <w:ilvl w:val="0"/>
                <w:numId w:val="128"/>
              </w:numPr>
              <w:autoSpaceDE w:val="0"/>
              <w:autoSpaceDN w:val="0"/>
              <w:adjustRightInd w:val="0"/>
              <w:spacing w:line="240" w:lineRule="auto"/>
              <w:ind w:left="317" w:right="0" w:hanging="283"/>
              <w:jc w:val="left"/>
              <w:rPr>
                <w:rFonts w:ascii="Arial" w:hAnsi="Arial" w:cs="Arial"/>
                <w:sz w:val="18"/>
                <w:szCs w:val="18"/>
              </w:rPr>
            </w:pPr>
            <w:r w:rsidRPr="00B51EFB">
              <w:rPr>
                <w:rFonts w:ascii="Arial" w:hAnsi="Arial" w:cs="Arial"/>
                <w:sz w:val="18"/>
                <w:szCs w:val="18"/>
              </w:rPr>
              <w:t>Περιγραφή κυκλωμάτων με χρήση Verilog και σύνθεση περιγραφής.</w:t>
            </w:r>
          </w:p>
          <w:p w:rsidR="00C92F94" w:rsidRPr="000348BE" w:rsidRDefault="00B51EFB" w:rsidP="00B51C91">
            <w:pPr>
              <w:pStyle w:val="23"/>
              <w:numPr>
                <w:ilvl w:val="0"/>
                <w:numId w:val="128"/>
              </w:numPr>
              <w:tabs>
                <w:tab w:val="left" w:pos="312"/>
                <w:tab w:val="left" w:pos="2268"/>
                <w:tab w:val="left" w:pos="2552"/>
              </w:tabs>
              <w:spacing w:before="54" w:after="54" w:line="240" w:lineRule="auto"/>
              <w:ind w:left="317" w:right="0" w:hanging="283"/>
              <w:contextualSpacing w:val="0"/>
              <w:rPr>
                <w:rFonts w:ascii="Arial" w:hAnsi="Arial" w:cs="Arial"/>
                <w:sz w:val="18"/>
                <w:szCs w:val="18"/>
              </w:rPr>
            </w:pPr>
            <w:r w:rsidRPr="00B51EFB">
              <w:rPr>
                <w:rFonts w:ascii="Arial" w:hAnsi="Arial" w:cs="Arial"/>
                <w:sz w:val="18"/>
                <w:szCs w:val="18"/>
              </w:rPr>
              <w:lastRenderedPageBreak/>
              <w:t>Εξομοίωση συμπεριφοράς κυκλωμάτων με χρήση κυμματομορφών.</w:t>
            </w:r>
          </w:p>
        </w:tc>
      </w:tr>
      <w:tr w:rsidR="00C92F94" w:rsidRPr="003B6C2C" w:rsidTr="00FC178E">
        <w:trPr>
          <w:jc w:val="center"/>
        </w:trPr>
        <w:tc>
          <w:tcPr>
            <w:tcW w:w="2410" w:type="dxa"/>
          </w:tcPr>
          <w:p w:rsidR="00C92F94" w:rsidRPr="000348BE" w:rsidRDefault="00C92F94" w:rsidP="004A3B1D">
            <w:pPr>
              <w:tabs>
                <w:tab w:val="left" w:pos="284"/>
                <w:tab w:val="left" w:pos="2268"/>
                <w:tab w:val="left" w:pos="2552"/>
              </w:tabs>
              <w:spacing w:before="54" w:after="54" w:line="240" w:lineRule="auto"/>
              <w:ind w:left="0" w:right="0"/>
              <w:jc w:val="left"/>
              <w:rPr>
                <w:rFonts w:ascii="Arial" w:hAnsi="Arial" w:cs="Arial"/>
                <w:sz w:val="18"/>
                <w:szCs w:val="18"/>
              </w:rPr>
            </w:pPr>
            <w:r w:rsidRPr="000348BE">
              <w:rPr>
                <w:rFonts w:ascii="Arial" w:hAnsi="Arial" w:cs="Arial"/>
                <w:sz w:val="18"/>
                <w:szCs w:val="18"/>
              </w:rPr>
              <w:lastRenderedPageBreak/>
              <w:t>Στόχοι Μαθήματος</w:t>
            </w:r>
          </w:p>
        </w:tc>
        <w:tc>
          <w:tcPr>
            <w:tcW w:w="4961" w:type="dxa"/>
          </w:tcPr>
          <w:p w:rsidR="00C92F94" w:rsidRPr="00C3548D" w:rsidRDefault="00C92F94" w:rsidP="00C3548D">
            <w:pPr>
              <w:tabs>
                <w:tab w:val="left" w:pos="284"/>
                <w:tab w:val="left" w:pos="2268"/>
                <w:tab w:val="left" w:pos="2552"/>
              </w:tabs>
              <w:spacing w:before="54" w:after="54" w:line="240" w:lineRule="auto"/>
              <w:ind w:left="0" w:right="0"/>
              <w:rPr>
                <w:rFonts w:ascii="Arial" w:hAnsi="Arial" w:cs="Arial"/>
                <w:spacing w:val="-2"/>
                <w:sz w:val="18"/>
                <w:szCs w:val="18"/>
              </w:rPr>
            </w:pPr>
            <w:r w:rsidRPr="00C3548D">
              <w:rPr>
                <w:rFonts w:ascii="Arial" w:hAnsi="Arial" w:cs="Arial"/>
                <w:spacing w:val="-2"/>
                <w:sz w:val="18"/>
                <w:szCs w:val="18"/>
              </w:rPr>
              <w:t xml:space="preserve">Στόχος του μαθήματος είναι να εισάγει τους φοιτητές στην διαδικασία σχεδίασης ολοκληρωμένων συστημάτων με αυτοματοποιημένες διαδικασίες σχεδίασης. Παρουσιάζονται οι βασικές σχεδιαστικές διαδικασίες σε </w:t>
            </w:r>
            <w:r w:rsidRPr="00C3548D">
              <w:rPr>
                <w:rFonts w:ascii="Arial" w:hAnsi="Arial" w:cs="Arial"/>
                <w:spacing w:val="-2"/>
                <w:sz w:val="18"/>
                <w:szCs w:val="18"/>
                <w:lang w:val="en-US"/>
              </w:rPr>
              <w:t>VHDL</w:t>
            </w:r>
            <w:r w:rsidRPr="00C3548D">
              <w:rPr>
                <w:rFonts w:ascii="Arial" w:hAnsi="Arial" w:cs="Arial"/>
                <w:spacing w:val="-2"/>
                <w:sz w:val="18"/>
                <w:szCs w:val="18"/>
              </w:rPr>
              <w:t xml:space="preserve">. Παρουσιάζεται η διαδικασία σχεδίασης από την εισαγωγή σχεδίασης έως την σύνθεση σε δίκτυο πυλών, την διαμέριση, την χωροθέτηση, την τοποθέτηση και διασύνδεση. Οι βασικές αρχές των προγραμματιζόμενων συσκευών αναλύονται. Στο τέλος αυτού του μαθήματος οι φοιτητές θα μπορούν να περιγράφουν συστήματα χρησιμοποιώντας μοντέλα συμπεριφοράς και δομής σε γλώσσες περιγραφής υψηλού επιπέδου και να αναπτύσσουν κυκλώματα σε </w:t>
            </w:r>
            <w:r w:rsidRPr="00C3548D">
              <w:rPr>
                <w:rFonts w:ascii="Arial" w:hAnsi="Arial" w:cs="Arial"/>
                <w:spacing w:val="-2"/>
                <w:sz w:val="18"/>
                <w:szCs w:val="18"/>
                <w:lang w:val="en-US"/>
              </w:rPr>
              <w:t>FPGAs</w:t>
            </w:r>
            <w:r w:rsidRPr="00C3548D">
              <w:rPr>
                <w:rFonts w:ascii="Arial" w:hAnsi="Arial" w:cs="Arial"/>
                <w:spacing w:val="-2"/>
                <w:sz w:val="18"/>
                <w:szCs w:val="18"/>
              </w:rPr>
              <w:t>.</w:t>
            </w:r>
          </w:p>
        </w:tc>
      </w:tr>
      <w:tr w:rsidR="00C92F94" w:rsidRPr="00137BC1" w:rsidTr="00FC178E">
        <w:trPr>
          <w:jc w:val="center"/>
        </w:trPr>
        <w:tc>
          <w:tcPr>
            <w:tcW w:w="2410" w:type="dxa"/>
          </w:tcPr>
          <w:p w:rsidR="00C92F94" w:rsidRPr="000348BE" w:rsidRDefault="00C92F94" w:rsidP="004A3B1D">
            <w:pPr>
              <w:tabs>
                <w:tab w:val="left" w:pos="284"/>
                <w:tab w:val="left" w:pos="2268"/>
                <w:tab w:val="left" w:pos="2552"/>
              </w:tabs>
              <w:spacing w:before="54" w:after="54" w:line="240" w:lineRule="auto"/>
              <w:ind w:left="0" w:right="0"/>
              <w:jc w:val="left"/>
              <w:rPr>
                <w:rFonts w:ascii="Arial" w:hAnsi="Arial" w:cs="Arial"/>
                <w:sz w:val="18"/>
                <w:szCs w:val="18"/>
              </w:rPr>
            </w:pPr>
            <w:r w:rsidRPr="000348BE">
              <w:rPr>
                <w:rFonts w:ascii="Arial" w:hAnsi="Arial" w:cs="Arial"/>
                <w:sz w:val="18"/>
                <w:szCs w:val="18"/>
              </w:rPr>
              <w:t>Επιδιωκόμενα Αποτελέσματα</w:t>
            </w:r>
          </w:p>
        </w:tc>
        <w:tc>
          <w:tcPr>
            <w:tcW w:w="4961" w:type="dxa"/>
          </w:tcPr>
          <w:p w:rsidR="00C92F94" w:rsidRPr="00A70E15" w:rsidRDefault="00C92F94" w:rsidP="00C3548D">
            <w:pPr>
              <w:pStyle w:val="ad"/>
              <w:tabs>
                <w:tab w:val="left" w:pos="284"/>
                <w:tab w:val="left" w:pos="2268"/>
                <w:tab w:val="left" w:pos="2552"/>
              </w:tabs>
              <w:spacing w:before="54" w:after="54" w:line="240" w:lineRule="auto"/>
              <w:ind w:left="0" w:right="0"/>
              <w:rPr>
                <w:rFonts w:ascii="Arial" w:hAnsi="Arial" w:cs="Arial"/>
                <w:sz w:val="18"/>
                <w:szCs w:val="18"/>
              </w:rPr>
            </w:pPr>
            <w:r w:rsidRPr="00A70E15">
              <w:rPr>
                <w:rFonts w:ascii="Arial" w:hAnsi="Arial" w:cs="Arial"/>
                <w:sz w:val="18"/>
                <w:szCs w:val="18"/>
              </w:rPr>
              <w:t xml:space="preserve">Με την ολοκλήρωση του μαθήματος οι φοιτητές θα μπορούν να: </w:t>
            </w:r>
          </w:p>
          <w:p w:rsidR="00C92F94" w:rsidRPr="00D24B3B" w:rsidRDefault="00C92F94"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Σχεδιάσουν ένα κύκλωμα σε εργαλείο σχεδίασης κυκλωμάτων χρησιμοποιώντας πύλες βιβλιοθήκης και περίπλοκες δομές (αποκωδικοποιητές, πολυπλέκτες, αθροιστές κλπ).</w:t>
            </w:r>
          </w:p>
          <w:p w:rsidR="00C92F94" w:rsidRPr="00D24B3B" w:rsidRDefault="00C92F94"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Σχεδιάσουν αριθμητικά κυκλώματα..</w:t>
            </w:r>
          </w:p>
          <w:p w:rsidR="00C92F94" w:rsidRPr="00D24B3B" w:rsidRDefault="00C92F94"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Περιγράψουν ένα κύκλωμα σε VHDL.</w:t>
            </w:r>
          </w:p>
          <w:p w:rsidR="00C92F94" w:rsidRPr="00D24B3B" w:rsidRDefault="00C92F94"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Εξομοιώσουν ένα κύκλωμα χρησιμοποιώντας εργαλεία σχεδίασης.</w:t>
            </w:r>
          </w:p>
          <w:p w:rsidR="00C92F94" w:rsidRPr="00D24B3B" w:rsidRDefault="00C92F94"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Καταλάβουν τα τελευταία στάδια σχεδίασης με εργαλεία αυτόματης σχεδίασης.</w:t>
            </w:r>
          </w:p>
          <w:p w:rsidR="00C92F94" w:rsidRPr="00D24B3B" w:rsidRDefault="00C92F94"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Κατανοήσουν τα βασικά χαρακτηριστικά προγραμματιζόμενων συσκευών.</w:t>
            </w:r>
          </w:p>
          <w:p w:rsidR="00C92F94" w:rsidRPr="00A70E15" w:rsidRDefault="00C92F94"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Προγραμματίζουν FPGAs</w:t>
            </w:r>
          </w:p>
        </w:tc>
      </w:tr>
      <w:tr w:rsidR="00C92F94" w:rsidRPr="00740408" w:rsidTr="00FC178E">
        <w:trPr>
          <w:jc w:val="center"/>
        </w:trPr>
        <w:tc>
          <w:tcPr>
            <w:tcW w:w="2410" w:type="dxa"/>
          </w:tcPr>
          <w:p w:rsidR="00C92F94" w:rsidRPr="000348BE" w:rsidRDefault="00C92F94" w:rsidP="004A3B1D">
            <w:pPr>
              <w:tabs>
                <w:tab w:val="left" w:pos="284"/>
                <w:tab w:val="left" w:pos="2268"/>
                <w:tab w:val="left" w:pos="2552"/>
              </w:tabs>
              <w:spacing w:before="54" w:after="54" w:line="240" w:lineRule="auto"/>
              <w:ind w:left="0" w:right="0"/>
              <w:jc w:val="left"/>
              <w:rPr>
                <w:rFonts w:ascii="Arial" w:hAnsi="Arial" w:cs="Arial"/>
                <w:sz w:val="18"/>
                <w:szCs w:val="18"/>
                <w:lang w:val="en-US"/>
              </w:rPr>
            </w:pPr>
            <w:r w:rsidRPr="000348BE">
              <w:rPr>
                <w:rFonts w:ascii="Arial" w:hAnsi="Arial" w:cs="Arial"/>
                <w:sz w:val="18"/>
                <w:szCs w:val="18"/>
              </w:rPr>
              <w:t>Συγγράμματα</w:t>
            </w:r>
          </w:p>
        </w:tc>
        <w:tc>
          <w:tcPr>
            <w:tcW w:w="4961" w:type="dxa"/>
          </w:tcPr>
          <w:p w:rsidR="002A7B3D" w:rsidRPr="00726314" w:rsidRDefault="002A7B3D" w:rsidP="00B51C91">
            <w:pPr>
              <w:numPr>
                <w:ilvl w:val="0"/>
                <w:numId w:val="92"/>
              </w:numPr>
              <w:spacing w:line="240" w:lineRule="auto"/>
              <w:ind w:left="317" w:right="0" w:hanging="283"/>
              <w:rPr>
                <w:rFonts w:ascii="Arial" w:hAnsi="Arial" w:cs="Arial"/>
                <w:sz w:val="18"/>
                <w:szCs w:val="18"/>
                <w:lang w:val="en-US"/>
              </w:rPr>
            </w:pPr>
            <w:r w:rsidRPr="00D24B3B">
              <w:rPr>
                <w:rFonts w:ascii="Arial" w:hAnsi="Arial" w:cs="Arial" w:hint="eastAsia"/>
                <w:sz w:val="18"/>
                <w:szCs w:val="18"/>
              </w:rPr>
              <w:t>Βιβλίο</w:t>
            </w:r>
            <w:r w:rsidRPr="00726314">
              <w:rPr>
                <w:rFonts w:ascii="Arial" w:hAnsi="Arial" w:cs="Arial"/>
                <w:sz w:val="18"/>
                <w:szCs w:val="18"/>
                <w:lang w:val="en-US"/>
              </w:rPr>
              <w:t xml:space="preserve"> [64314]: </w:t>
            </w:r>
            <w:r w:rsidRPr="00D24B3B">
              <w:rPr>
                <w:rFonts w:ascii="Arial" w:hAnsi="Arial" w:cs="Arial" w:hint="eastAsia"/>
                <w:sz w:val="18"/>
                <w:szCs w:val="18"/>
              </w:rPr>
              <w:t>Ψηφιακή</w:t>
            </w:r>
            <w:r w:rsidRPr="00726314">
              <w:rPr>
                <w:rFonts w:ascii="Arial" w:hAnsi="Arial" w:cs="Arial"/>
                <w:sz w:val="18"/>
                <w:szCs w:val="18"/>
                <w:lang w:val="en-US"/>
              </w:rPr>
              <w:t xml:space="preserve"> </w:t>
            </w:r>
            <w:r w:rsidRPr="00D24B3B">
              <w:rPr>
                <w:rFonts w:ascii="Arial" w:hAnsi="Arial" w:cs="Arial" w:hint="eastAsia"/>
                <w:sz w:val="18"/>
                <w:szCs w:val="18"/>
              </w:rPr>
              <w:t>Σχεδίαση</w:t>
            </w:r>
            <w:r w:rsidRPr="00726314">
              <w:rPr>
                <w:rFonts w:ascii="Arial" w:hAnsi="Arial" w:cs="Arial"/>
                <w:sz w:val="18"/>
                <w:szCs w:val="18"/>
                <w:lang w:val="en-US"/>
              </w:rPr>
              <w:t xml:space="preserve"> </w:t>
            </w:r>
            <w:r w:rsidRPr="00D24B3B">
              <w:rPr>
                <w:rFonts w:ascii="Arial" w:hAnsi="Arial" w:cs="Arial" w:hint="eastAsia"/>
                <w:sz w:val="18"/>
                <w:szCs w:val="18"/>
              </w:rPr>
              <w:t>με</w:t>
            </w:r>
            <w:r w:rsidRPr="00726314">
              <w:rPr>
                <w:rFonts w:ascii="Arial" w:hAnsi="Arial" w:cs="Arial"/>
                <w:sz w:val="18"/>
                <w:szCs w:val="18"/>
                <w:lang w:val="en-US"/>
              </w:rPr>
              <w:t xml:space="preserve"> VHDL, Peter J Ashenden </w:t>
            </w:r>
          </w:p>
          <w:p w:rsidR="00C92F94" w:rsidRPr="00872DE5" w:rsidRDefault="002A7B3D" w:rsidP="00B51C91">
            <w:pPr>
              <w:numPr>
                <w:ilvl w:val="0"/>
                <w:numId w:val="92"/>
              </w:numPr>
              <w:spacing w:line="240" w:lineRule="auto"/>
              <w:ind w:left="317" w:right="0" w:hanging="283"/>
              <w:rPr>
                <w:rFonts w:ascii="Arial" w:hAnsi="Arial" w:cs="Arial"/>
                <w:sz w:val="18"/>
                <w:szCs w:val="18"/>
              </w:rPr>
            </w:pPr>
            <w:r w:rsidRPr="00D24B3B">
              <w:rPr>
                <w:rFonts w:ascii="Arial" w:hAnsi="Arial" w:cs="Arial" w:hint="eastAsia"/>
                <w:sz w:val="18"/>
                <w:szCs w:val="18"/>
              </w:rPr>
              <w:t>Βιβλίο</w:t>
            </w:r>
            <w:r w:rsidRPr="00D24B3B">
              <w:rPr>
                <w:rFonts w:ascii="Arial" w:hAnsi="Arial" w:cs="Arial"/>
                <w:sz w:val="18"/>
                <w:szCs w:val="18"/>
              </w:rPr>
              <w:t xml:space="preserve"> [18548869]: </w:t>
            </w:r>
            <w:r w:rsidRPr="00D24B3B">
              <w:rPr>
                <w:rFonts w:ascii="Arial" w:hAnsi="Arial" w:cs="Arial" w:hint="eastAsia"/>
                <w:sz w:val="18"/>
                <w:szCs w:val="18"/>
              </w:rPr>
              <w:t>Ψηφιακά</w:t>
            </w:r>
            <w:r w:rsidRPr="00D24B3B">
              <w:rPr>
                <w:rFonts w:ascii="Arial" w:hAnsi="Arial" w:cs="Arial"/>
                <w:sz w:val="18"/>
                <w:szCs w:val="18"/>
              </w:rPr>
              <w:t xml:space="preserve"> </w:t>
            </w:r>
            <w:r w:rsidRPr="00D24B3B">
              <w:rPr>
                <w:rFonts w:ascii="Arial" w:hAnsi="Arial" w:cs="Arial" w:hint="eastAsia"/>
                <w:sz w:val="18"/>
                <w:szCs w:val="18"/>
              </w:rPr>
              <w:t>Συστήματα</w:t>
            </w:r>
            <w:r w:rsidRPr="00D24B3B">
              <w:rPr>
                <w:rFonts w:ascii="Arial" w:hAnsi="Arial" w:cs="Arial"/>
                <w:sz w:val="18"/>
                <w:szCs w:val="18"/>
              </w:rPr>
              <w:t xml:space="preserve">, </w:t>
            </w:r>
            <w:r w:rsidRPr="00D24B3B">
              <w:rPr>
                <w:rFonts w:ascii="Arial" w:hAnsi="Arial" w:cs="Arial" w:hint="eastAsia"/>
                <w:sz w:val="18"/>
                <w:szCs w:val="18"/>
              </w:rPr>
              <w:t>Σουραβλάς</w:t>
            </w:r>
            <w:r w:rsidRPr="00D24B3B">
              <w:rPr>
                <w:rFonts w:ascii="Arial" w:hAnsi="Arial" w:cs="Arial"/>
                <w:sz w:val="18"/>
                <w:szCs w:val="18"/>
              </w:rPr>
              <w:t xml:space="preserve"> </w:t>
            </w:r>
            <w:r w:rsidRPr="00D24B3B">
              <w:rPr>
                <w:rFonts w:ascii="Arial" w:hAnsi="Arial" w:cs="Arial" w:hint="eastAsia"/>
                <w:sz w:val="18"/>
                <w:szCs w:val="18"/>
              </w:rPr>
              <w:t>Σταύρος</w:t>
            </w:r>
            <w:r w:rsidRPr="00D24B3B">
              <w:rPr>
                <w:rFonts w:ascii="Arial" w:hAnsi="Arial" w:cs="Arial"/>
                <w:sz w:val="18"/>
                <w:szCs w:val="18"/>
              </w:rPr>
              <w:t xml:space="preserve"> </w:t>
            </w:r>
            <w:r w:rsidRPr="00D24B3B">
              <w:rPr>
                <w:rFonts w:ascii="Arial" w:hAnsi="Arial" w:cs="Arial" w:hint="eastAsia"/>
                <w:sz w:val="18"/>
                <w:szCs w:val="18"/>
              </w:rPr>
              <w:t>Ι</w:t>
            </w:r>
            <w:r w:rsidRPr="00D24B3B">
              <w:rPr>
                <w:rFonts w:ascii="Arial" w:hAnsi="Arial" w:cs="Arial"/>
                <w:sz w:val="18"/>
                <w:szCs w:val="18"/>
              </w:rPr>
              <w:t>.,</w:t>
            </w:r>
            <w:r w:rsidRPr="00D24B3B">
              <w:rPr>
                <w:rFonts w:ascii="Arial" w:hAnsi="Arial" w:cs="Arial" w:hint="eastAsia"/>
                <w:sz w:val="18"/>
                <w:szCs w:val="18"/>
              </w:rPr>
              <w:t>Ρουμελιώτης</w:t>
            </w:r>
            <w:r w:rsidRPr="00D24B3B">
              <w:rPr>
                <w:rFonts w:ascii="Arial" w:hAnsi="Arial" w:cs="Arial"/>
                <w:sz w:val="18"/>
                <w:szCs w:val="18"/>
              </w:rPr>
              <w:t xml:space="preserve"> </w:t>
            </w:r>
            <w:r w:rsidRPr="00D24B3B">
              <w:rPr>
                <w:rFonts w:ascii="Arial" w:hAnsi="Arial" w:cs="Arial" w:hint="eastAsia"/>
                <w:sz w:val="18"/>
                <w:szCs w:val="18"/>
              </w:rPr>
              <w:t>Μάνος</w:t>
            </w:r>
          </w:p>
        </w:tc>
      </w:tr>
      <w:tr w:rsidR="00C92F94" w:rsidRPr="00740408" w:rsidTr="00FC178E">
        <w:trPr>
          <w:jc w:val="center"/>
        </w:trPr>
        <w:tc>
          <w:tcPr>
            <w:tcW w:w="2410" w:type="dxa"/>
          </w:tcPr>
          <w:p w:rsidR="00C92F94" w:rsidRPr="000348BE" w:rsidRDefault="00C92F94" w:rsidP="004A3B1D">
            <w:pPr>
              <w:tabs>
                <w:tab w:val="left" w:pos="284"/>
                <w:tab w:val="left" w:pos="2268"/>
                <w:tab w:val="left" w:pos="2552"/>
              </w:tabs>
              <w:spacing w:before="54" w:after="54" w:line="240" w:lineRule="auto"/>
              <w:ind w:left="0" w:right="0"/>
              <w:jc w:val="left"/>
              <w:rPr>
                <w:rFonts w:ascii="Arial" w:hAnsi="Arial" w:cs="Arial"/>
                <w:sz w:val="18"/>
                <w:szCs w:val="18"/>
              </w:rPr>
            </w:pPr>
            <w:r w:rsidRPr="000348BE">
              <w:rPr>
                <w:rFonts w:ascii="Arial" w:hAnsi="Arial" w:cs="Arial"/>
                <w:sz w:val="18"/>
                <w:szCs w:val="18"/>
              </w:rPr>
              <w:t xml:space="preserve">Μέθοδοι Διδασκαλίας </w:t>
            </w:r>
          </w:p>
        </w:tc>
        <w:tc>
          <w:tcPr>
            <w:tcW w:w="4961" w:type="dxa"/>
          </w:tcPr>
          <w:p w:rsidR="00C92F94" w:rsidRPr="00D24B3B" w:rsidRDefault="00872DE5" w:rsidP="00B51C91">
            <w:pPr>
              <w:numPr>
                <w:ilvl w:val="0"/>
                <w:numId w:val="92"/>
              </w:numPr>
              <w:spacing w:line="240" w:lineRule="auto"/>
              <w:ind w:left="317" w:right="0" w:hanging="283"/>
              <w:rPr>
                <w:rFonts w:ascii="Arial" w:hAnsi="Arial" w:cs="Arial"/>
                <w:sz w:val="18"/>
                <w:szCs w:val="18"/>
              </w:rPr>
            </w:pPr>
            <w:r w:rsidRPr="00D24B3B">
              <w:rPr>
                <w:rFonts w:ascii="Arial" w:hAnsi="Arial" w:cs="Arial"/>
                <w:sz w:val="18"/>
                <w:szCs w:val="18"/>
              </w:rPr>
              <w:t>Εβδομαδιαίες διαλέξεις στην τάξη</w:t>
            </w:r>
          </w:p>
          <w:p w:rsidR="00872DE5" w:rsidRPr="00D24B3B" w:rsidRDefault="00D3204F" w:rsidP="00B51C91">
            <w:pPr>
              <w:numPr>
                <w:ilvl w:val="0"/>
                <w:numId w:val="92"/>
              </w:numPr>
              <w:spacing w:line="240" w:lineRule="auto"/>
              <w:ind w:left="317" w:right="0" w:hanging="283"/>
              <w:rPr>
                <w:rFonts w:ascii="Arial" w:hAnsi="Arial" w:cs="Arial"/>
                <w:sz w:val="18"/>
                <w:szCs w:val="18"/>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 στην διδασκαλία</w:t>
            </w:r>
          </w:p>
        </w:tc>
      </w:tr>
      <w:tr w:rsidR="00C92F94" w:rsidRPr="00740408" w:rsidTr="00FC178E">
        <w:trPr>
          <w:jc w:val="center"/>
        </w:trPr>
        <w:tc>
          <w:tcPr>
            <w:tcW w:w="2410" w:type="dxa"/>
          </w:tcPr>
          <w:p w:rsidR="00C92F94" w:rsidRPr="000348BE" w:rsidRDefault="00C92F94" w:rsidP="004A3B1D">
            <w:pPr>
              <w:tabs>
                <w:tab w:val="left" w:pos="284"/>
                <w:tab w:val="left" w:pos="2268"/>
                <w:tab w:val="left" w:pos="2552"/>
              </w:tabs>
              <w:spacing w:before="54" w:after="54" w:line="240" w:lineRule="auto"/>
              <w:ind w:left="0" w:right="0"/>
              <w:jc w:val="left"/>
              <w:rPr>
                <w:rFonts w:ascii="Arial" w:hAnsi="Arial" w:cs="Arial"/>
                <w:sz w:val="18"/>
                <w:szCs w:val="18"/>
                <w:lang w:val="en-US"/>
              </w:rPr>
            </w:pPr>
            <w:r w:rsidRPr="000348BE">
              <w:rPr>
                <w:rFonts w:ascii="Arial" w:hAnsi="Arial" w:cs="Arial"/>
                <w:sz w:val="18"/>
                <w:szCs w:val="18"/>
              </w:rPr>
              <w:t>Κριτήρια Αξιολόγησης</w:t>
            </w:r>
          </w:p>
        </w:tc>
        <w:tc>
          <w:tcPr>
            <w:tcW w:w="4961" w:type="dxa"/>
          </w:tcPr>
          <w:p w:rsidR="00872DE5" w:rsidRPr="00872DE5" w:rsidRDefault="00872DE5" w:rsidP="00B51C91">
            <w:pPr>
              <w:pStyle w:val="afb"/>
              <w:numPr>
                <w:ilvl w:val="0"/>
                <w:numId w:val="129"/>
              </w:numPr>
              <w:tabs>
                <w:tab w:val="left" w:pos="284"/>
                <w:tab w:val="left" w:pos="2268"/>
                <w:tab w:val="left" w:pos="2552"/>
              </w:tabs>
              <w:spacing w:before="54" w:after="54" w:line="240" w:lineRule="auto"/>
              <w:ind w:left="317" w:right="0" w:hanging="283"/>
              <w:jc w:val="left"/>
              <w:rPr>
                <w:rFonts w:ascii="Arial" w:hAnsi="Arial" w:cs="Arial"/>
                <w:sz w:val="18"/>
                <w:szCs w:val="18"/>
              </w:rPr>
            </w:pPr>
            <w:r w:rsidRPr="00872DE5">
              <w:rPr>
                <w:rFonts w:ascii="Arial" w:hAnsi="Arial" w:cs="Arial"/>
                <w:sz w:val="18"/>
                <w:szCs w:val="18"/>
              </w:rPr>
              <w:t>Τελική γραπτή εξέταση με επίλυση προβλημάτων και ασκήσεων. Τα γραπτά αξιολογούνται με βάση την ορθότητα και την πληρότητα των απαντήσεων.</w:t>
            </w:r>
          </w:p>
          <w:p w:rsidR="00C92F94" w:rsidRPr="00872DE5" w:rsidRDefault="00872DE5" w:rsidP="00B51C91">
            <w:pPr>
              <w:pStyle w:val="afb"/>
              <w:numPr>
                <w:ilvl w:val="0"/>
                <w:numId w:val="129"/>
              </w:numPr>
              <w:tabs>
                <w:tab w:val="left" w:pos="284"/>
                <w:tab w:val="left" w:pos="2268"/>
                <w:tab w:val="left" w:pos="2552"/>
              </w:tabs>
              <w:spacing w:before="54" w:after="54" w:line="240" w:lineRule="auto"/>
              <w:ind w:left="317" w:right="0" w:hanging="283"/>
              <w:jc w:val="left"/>
              <w:rPr>
                <w:rFonts w:ascii="Arial" w:hAnsi="Arial" w:cs="Arial"/>
                <w:sz w:val="18"/>
                <w:szCs w:val="18"/>
              </w:rPr>
            </w:pPr>
            <w:r w:rsidRPr="00872DE5">
              <w:rPr>
                <w:rFonts w:ascii="Arial" w:hAnsi="Arial" w:cs="Arial"/>
                <w:sz w:val="18"/>
                <w:szCs w:val="18"/>
              </w:rPr>
              <w:t xml:space="preserve">Προφορική εξέταση εργαστηριακών ασκήσεων </w:t>
            </w:r>
          </w:p>
        </w:tc>
      </w:tr>
      <w:tr w:rsidR="00C92F94" w:rsidRPr="003D5AB9" w:rsidTr="00FC178E">
        <w:trPr>
          <w:jc w:val="center"/>
        </w:trPr>
        <w:tc>
          <w:tcPr>
            <w:tcW w:w="2410" w:type="dxa"/>
          </w:tcPr>
          <w:p w:rsidR="00C92F94" w:rsidRPr="000348BE" w:rsidRDefault="00C92F94" w:rsidP="004A3B1D">
            <w:pPr>
              <w:tabs>
                <w:tab w:val="left" w:pos="284"/>
                <w:tab w:val="left" w:pos="2268"/>
                <w:tab w:val="left" w:pos="2552"/>
              </w:tabs>
              <w:spacing w:before="54" w:after="54" w:line="240" w:lineRule="auto"/>
              <w:ind w:left="0" w:right="0"/>
              <w:jc w:val="left"/>
              <w:rPr>
                <w:rFonts w:ascii="Arial" w:hAnsi="Arial" w:cs="Arial"/>
                <w:sz w:val="18"/>
                <w:szCs w:val="18"/>
                <w:lang w:val="en-US"/>
              </w:rPr>
            </w:pPr>
            <w:r w:rsidRPr="000348BE">
              <w:rPr>
                <w:rFonts w:ascii="Arial" w:hAnsi="Arial" w:cs="Arial"/>
                <w:sz w:val="18"/>
                <w:szCs w:val="18"/>
              </w:rPr>
              <w:t>Ιστοσελίδα μαθήματος</w:t>
            </w:r>
          </w:p>
        </w:tc>
        <w:tc>
          <w:tcPr>
            <w:tcW w:w="4961" w:type="dxa"/>
          </w:tcPr>
          <w:p w:rsidR="00C92F94" w:rsidRPr="00560ABB" w:rsidRDefault="0033223C" w:rsidP="00C3548D">
            <w:pPr>
              <w:tabs>
                <w:tab w:val="left" w:pos="284"/>
                <w:tab w:val="left" w:pos="2268"/>
                <w:tab w:val="left" w:pos="2552"/>
              </w:tabs>
              <w:spacing w:before="54" w:after="54" w:line="240" w:lineRule="auto"/>
              <w:ind w:left="0" w:right="0"/>
              <w:rPr>
                <w:rFonts w:ascii="Arial" w:hAnsi="Arial" w:cs="Arial"/>
                <w:sz w:val="18"/>
                <w:szCs w:val="18"/>
                <w:lang w:val="en-US"/>
              </w:rPr>
            </w:pPr>
            <w:hyperlink r:id="rId79" w:history="1">
              <w:r w:rsidR="00C92F94" w:rsidRPr="000348BE">
                <w:rPr>
                  <w:rStyle w:val="-"/>
                  <w:rFonts w:ascii="Arial" w:hAnsi="Arial" w:cs="Arial"/>
                  <w:sz w:val="18"/>
                  <w:szCs w:val="18"/>
                  <w:lang w:val="en-US"/>
                </w:rPr>
                <w:t>http://www.</w:t>
              </w:r>
              <w:r w:rsidR="00C92F94">
                <w:rPr>
                  <w:rStyle w:val="-"/>
                  <w:rFonts w:ascii="Arial" w:hAnsi="Arial" w:cs="Arial"/>
                  <w:sz w:val="18"/>
                  <w:szCs w:val="18"/>
                  <w:lang w:val="en-US"/>
                </w:rPr>
                <w:t>cse.uoi</w:t>
              </w:r>
              <w:r w:rsidR="00C92F94" w:rsidRPr="000348BE">
                <w:rPr>
                  <w:rStyle w:val="-"/>
                  <w:rFonts w:ascii="Arial" w:hAnsi="Arial" w:cs="Arial"/>
                  <w:sz w:val="18"/>
                  <w:szCs w:val="18"/>
                  <w:lang w:val="en-US"/>
                </w:rPr>
                <w:t>.gr/~kabousia/VLSIDesign.htm</w:t>
              </w:r>
            </w:hyperlink>
            <w:r w:rsidR="00560ABB">
              <w:rPr>
                <w:lang w:val="en-US"/>
              </w:rPr>
              <w:br/>
            </w:r>
            <w:hyperlink r:id="rId80" w:history="1">
              <w:r w:rsidR="00560ABB" w:rsidRPr="00560ABB">
                <w:rPr>
                  <w:rStyle w:val="-"/>
                  <w:rFonts w:ascii="Arial" w:hAnsi="Arial" w:cs="Arial"/>
                  <w:sz w:val="18"/>
                  <w:szCs w:val="18"/>
                  <w:lang w:val="en-US"/>
                </w:rPr>
                <w:t>http://ecourse.uoi.gr/enrol/index.php?id=1534</w:t>
              </w:r>
            </w:hyperlink>
          </w:p>
        </w:tc>
      </w:tr>
    </w:tbl>
    <w:p w:rsidR="00C92F94" w:rsidRPr="001C1F1A" w:rsidRDefault="00C92F94" w:rsidP="00C56CE6">
      <w:pPr>
        <w:pStyle w:val="2"/>
        <w:tabs>
          <w:tab w:val="left" w:pos="284"/>
          <w:tab w:val="left" w:pos="2268"/>
          <w:tab w:val="left" w:pos="2552"/>
        </w:tabs>
        <w:spacing w:before="0" w:line="240" w:lineRule="auto"/>
        <w:ind w:left="0" w:right="0"/>
        <w:rPr>
          <w:i w:val="0"/>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63742B" w:rsidTr="0013160D">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A7769D" w:rsidRDefault="00494B45" w:rsidP="004A3B1D">
            <w:pPr>
              <w:tabs>
                <w:tab w:val="left" w:pos="284"/>
                <w:tab w:val="left" w:pos="2268"/>
                <w:tab w:val="left" w:pos="2552"/>
              </w:tabs>
              <w:spacing w:before="54" w:after="54" w:line="240" w:lineRule="auto"/>
              <w:ind w:left="0" w:right="0"/>
              <w:jc w:val="left"/>
              <w:rPr>
                <w:rFonts w:ascii="Arial" w:hAnsi="Arial" w:cs="Arial"/>
                <w:b/>
                <w:sz w:val="18"/>
                <w:szCs w:val="18"/>
                <w:highlight w:val="lightGray"/>
              </w:rPr>
            </w:pPr>
            <w:r w:rsidRPr="004D6ED8">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4D6ED8" w:rsidRDefault="000804A3" w:rsidP="004A3B1D">
            <w:pPr>
              <w:tabs>
                <w:tab w:val="left" w:pos="284"/>
                <w:tab w:val="left" w:pos="2268"/>
                <w:tab w:val="left" w:pos="2552"/>
              </w:tabs>
              <w:spacing w:before="54" w:after="54" w:line="240" w:lineRule="auto"/>
              <w:ind w:left="0" w:right="0"/>
              <w:jc w:val="left"/>
              <w:rPr>
                <w:rFonts w:ascii="Arial" w:hAnsi="Arial" w:cs="Arial"/>
                <w:b/>
                <w:sz w:val="18"/>
                <w:szCs w:val="18"/>
              </w:rPr>
            </w:pPr>
            <w:r>
              <w:rPr>
                <w:rFonts w:ascii="Arial" w:hAnsi="Arial" w:cs="Arial"/>
                <w:b/>
                <w:sz w:val="18"/>
                <w:szCs w:val="18"/>
              </w:rPr>
              <w:t>Θεωρία Υπολογισμού (ΜΥΥ501</w:t>
            </w:r>
            <w:r w:rsidR="00494B45">
              <w:rPr>
                <w:rFonts w:ascii="Arial" w:hAnsi="Arial" w:cs="Arial"/>
                <w:b/>
                <w:sz w:val="18"/>
                <w:szCs w:val="18"/>
              </w:rPr>
              <w:t>)</w:t>
            </w:r>
          </w:p>
        </w:tc>
      </w:tr>
      <w:tr w:rsidR="00494B45" w:rsidRPr="0063742B" w:rsidTr="0013160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A3B1D">
            <w:pPr>
              <w:tabs>
                <w:tab w:val="left" w:pos="284"/>
                <w:tab w:val="left" w:pos="2268"/>
                <w:tab w:val="left" w:pos="2552"/>
              </w:tabs>
              <w:spacing w:before="54" w:after="54" w:line="240" w:lineRule="auto"/>
              <w:ind w:left="0" w:right="0"/>
              <w:jc w:val="left"/>
              <w:rPr>
                <w:rFonts w:ascii="Arial" w:hAnsi="Arial" w:cs="Arial"/>
                <w:sz w:val="18"/>
                <w:szCs w:val="18"/>
                <w:lang w:val="en-US"/>
              </w:rPr>
            </w:pPr>
            <w:r w:rsidRPr="004D6ED8">
              <w:rPr>
                <w:rFonts w:ascii="Arial" w:hAnsi="Arial" w:cs="Arial"/>
                <w:sz w:val="18"/>
                <w:szCs w:val="18"/>
              </w:rPr>
              <w:lastRenderedPageBreak/>
              <w:t>Περιγραφή μαθήματος</w:t>
            </w:r>
            <w:r w:rsidRPr="004D6ED8">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672635" w:rsidRPr="00672635" w:rsidRDefault="00672635" w:rsidP="003D2F58">
            <w:pPr>
              <w:tabs>
                <w:tab w:val="left" w:pos="284"/>
                <w:tab w:val="left" w:pos="2268"/>
                <w:tab w:val="left" w:pos="2552"/>
              </w:tabs>
              <w:spacing w:line="240" w:lineRule="auto"/>
              <w:ind w:left="0" w:right="0"/>
              <w:rPr>
                <w:rFonts w:ascii="Arial" w:hAnsi="Arial" w:cs="Arial"/>
                <w:spacing w:val="-3"/>
                <w:sz w:val="18"/>
                <w:szCs w:val="18"/>
              </w:rPr>
            </w:pPr>
            <w:r w:rsidRPr="00672635">
              <w:rPr>
                <w:rFonts w:ascii="Arial" w:hAnsi="Arial" w:cs="Arial"/>
                <w:b/>
                <w:spacing w:val="-3"/>
                <w:sz w:val="18"/>
                <w:szCs w:val="18"/>
              </w:rPr>
              <w:t>Κανονικές γλώσσες:</w:t>
            </w:r>
            <w:r w:rsidRPr="00672635">
              <w:rPr>
                <w:rFonts w:ascii="Arial" w:hAnsi="Arial" w:cs="Arial"/>
                <w:spacing w:val="-3"/>
                <w:sz w:val="18"/>
                <w:szCs w:val="18"/>
              </w:rPr>
              <w:t xml:space="preserve"> κανονικές εκφράσεις, αιτιοκρατικά και μη αιτιοκρατικά πεπερασμένα αυτόματα, αναγνώριση γλώσσας από αυτόματο, ισοδυναμία αιτιοκρατικών και μη αιτιοκρατικών πεπερασμένων αυτομάτων, κατασκευή πεπερασμένου αυτόματου που αναγνωρίζει τη γλώσσα μιας κανονικής έκφρασης, κατάστρωση κανονικής έκφρασης για τη γλώσσα ενός πεπερασμένου αυτόματου, ιδιότητες κλειστότητας, λήμμα άντλησης για κανονικές γλώσσες και  χρήση του για την απόδειξη ότι κάποια γλώσσα δεν είναι κανονική, αλγόριθμοι για πεπερασμένα αυτόματα και κανονικές εκφράσεις. </w:t>
            </w:r>
          </w:p>
          <w:p w:rsidR="00672635" w:rsidRPr="00672635" w:rsidRDefault="00672635" w:rsidP="003D2F58">
            <w:pPr>
              <w:tabs>
                <w:tab w:val="left" w:pos="284"/>
                <w:tab w:val="left" w:pos="2268"/>
                <w:tab w:val="left" w:pos="2552"/>
              </w:tabs>
              <w:spacing w:line="240" w:lineRule="auto"/>
              <w:ind w:left="0" w:right="0"/>
              <w:rPr>
                <w:rFonts w:ascii="Arial" w:hAnsi="Arial" w:cs="Arial"/>
                <w:spacing w:val="-3"/>
                <w:sz w:val="18"/>
                <w:szCs w:val="18"/>
              </w:rPr>
            </w:pPr>
            <w:r w:rsidRPr="00672635">
              <w:rPr>
                <w:rFonts w:ascii="Arial" w:hAnsi="Arial" w:cs="Arial"/>
                <w:b/>
                <w:spacing w:val="-3"/>
                <w:sz w:val="18"/>
                <w:szCs w:val="18"/>
              </w:rPr>
              <w:t>Γλώσσες ανεξάρτητες συμφραζομένων:</w:t>
            </w:r>
            <w:r w:rsidRPr="00672635">
              <w:rPr>
                <w:rFonts w:ascii="Arial" w:hAnsi="Arial" w:cs="Arial"/>
                <w:spacing w:val="-3"/>
                <w:sz w:val="18"/>
                <w:szCs w:val="18"/>
              </w:rPr>
              <w:t xml:space="preserve"> Γραμματικές ανεξάρτητες συμφραζομένων, αριστερότερη/δεξιότερη παραγωγή, συντακτικά δένδρα, ασαφείς γραμματικές, κανονικές γραμματικές ανεξάρτητες συμφραζομένων, αυτόματα στοίβας, μη ισοδυναμία αιτιοκρατικών και μη αιτιοκρατικών αυτομάτων στοίβας, ισοδυναμία του συνόλου των γλωσσών που αναγνωρίζονται από (μη αιτιοκρατικά) αυτόματα στοίβας και του συνόλου των γλωσσών που παράγονται από  γραμματικές ανεξάρτητες συμφραζομένων, κανονική μορφή Chomsky, ιδιότητες κλειστότητας, λήμμα άντλησης για γλώσσες ανεξάρτητες συμφραζομένων και  χρήση του για την απόδειξη ότι κάποια γλώσσα δεν είναι ανεξάρτητη συμφραζομένων, αλγόριθμοι για αυτόματα στοίβας και γραμματικές ανεξάρτητες συμφραζομένων.</w:t>
            </w:r>
          </w:p>
          <w:p w:rsidR="00672635" w:rsidRPr="00672635" w:rsidRDefault="00672635" w:rsidP="003D2F58">
            <w:pPr>
              <w:tabs>
                <w:tab w:val="left" w:pos="284"/>
                <w:tab w:val="left" w:pos="2268"/>
                <w:tab w:val="left" w:pos="2552"/>
              </w:tabs>
              <w:spacing w:line="240" w:lineRule="auto"/>
              <w:ind w:left="0" w:right="0"/>
              <w:rPr>
                <w:rFonts w:ascii="Arial" w:hAnsi="Arial" w:cs="Arial"/>
                <w:spacing w:val="-3"/>
                <w:sz w:val="18"/>
                <w:szCs w:val="18"/>
              </w:rPr>
            </w:pPr>
            <w:r w:rsidRPr="00672635">
              <w:rPr>
                <w:rFonts w:ascii="Arial" w:hAnsi="Arial" w:cs="Arial"/>
                <w:b/>
                <w:spacing w:val="-3"/>
                <w:sz w:val="18"/>
                <w:szCs w:val="18"/>
              </w:rPr>
              <w:t>Αναγνωρίσιμες και διαγνώσιμες (από μηχανή Turing) γλώσσες:</w:t>
            </w:r>
            <w:r w:rsidRPr="00672635">
              <w:rPr>
                <w:rFonts w:ascii="Arial" w:hAnsi="Arial" w:cs="Arial"/>
                <w:spacing w:val="-3"/>
                <w:sz w:val="18"/>
                <w:szCs w:val="18"/>
              </w:rPr>
              <w:t xml:space="preserve"> Μηχανές Turing, αναγνώριση και διάγνωση γλώσσας από μηχανή Turing, ισοδυναμία αιτιοκρατικών και μη αιτιοκρατικών μηχανών Turing, απαρίθμηση γλώσσας, ισοδυναμία διαφορετικών μοντέλων μηχανών Turing, ιδιότητες κλειστότητας, εικασία των Church και Turing.</w:t>
            </w:r>
          </w:p>
          <w:p w:rsidR="00672635" w:rsidRPr="00672635" w:rsidRDefault="00672635" w:rsidP="003D2F58">
            <w:pPr>
              <w:tabs>
                <w:tab w:val="left" w:pos="284"/>
                <w:tab w:val="left" w:pos="2268"/>
                <w:tab w:val="left" w:pos="2552"/>
              </w:tabs>
              <w:spacing w:line="240" w:lineRule="auto"/>
              <w:ind w:left="0" w:right="0"/>
              <w:rPr>
                <w:rFonts w:ascii="Arial" w:hAnsi="Arial" w:cs="Arial"/>
                <w:spacing w:val="-3"/>
                <w:sz w:val="18"/>
                <w:szCs w:val="18"/>
              </w:rPr>
            </w:pPr>
            <w:r w:rsidRPr="00672635">
              <w:rPr>
                <w:rFonts w:ascii="Arial" w:hAnsi="Arial" w:cs="Arial"/>
                <w:b/>
                <w:spacing w:val="-3"/>
                <w:sz w:val="18"/>
                <w:szCs w:val="18"/>
              </w:rPr>
              <w:t>Μη επιλυσιμότητα:</w:t>
            </w:r>
            <w:r w:rsidRPr="00672635">
              <w:rPr>
                <w:rFonts w:ascii="Arial" w:hAnsi="Arial" w:cs="Arial"/>
                <w:spacing w:val="-3"/>
                <w:sz w:val="18"/>
                <w:szCs w:val="18"/>
              </w:rPr>
              <w:t xml:space="preserve"> Επιλύσιμα προβλήματα για πεπερασμένα αυτόματα και κανονικές εκφράσεις, μια γλώσσα που δεν είναι διαγνώσιμη, το πρόβλημα του τερματισμού, αναγωγές, το πρόβλημα αντιστοιχίας του Post.</w:t>
            </w:r>
          </w:p>
          <w:p w:rsidR="00494B45" w:rsidRPr="00672635" w:rsidRDefault="00672635" w:rsidP="003D2F58">
            <w:pPr>
              <w:tabs>
                <w:tab w:val="left" w:pos="284"/>
                <w:tab w:val="left" w:pos="2268"/>
                <w:tab w:val="left" w:pos="2552"/>
              </w:tabs>
              <w:spacing w:line="240" w:lineRule="auto"/>
              <w:ind w:left="0" w:right="0"/>
              <w:rPr>
                <w:rFonts w:ascii="Arial" w:hAnsi="Arial" w:cs="Arial"/>
                <w:spacing w:val="-3"/>
                <w:sz w:val="18"/>
                <w:szCs w:val="18"/>
              </w:rPr>
            </w:pPr>
            <w:r w:rsidRPr="00672635">
              <w:rPr>
                <w:rFonts w:ascii="Arial" w:hAnsi="Arial" w:cs="Arial"/>
                <w:spacing w:val="-3"/>
                <w:sz w:val="18"/>
                <w:szCs w:val="18"/>
              </w:rPr>
              <w:t>Κλάσεις P και NP.</w:t>
            </w:r>
            <w:r w:rsidR="00494B45" w:rsidRPr="00672635">
              <w:rPr>
                <w:rFonts w:ascii="Arial" w:hAnsi="Arial" w:cs="Arial"/>
                <w:spacing w:val="-3"/>
                <w:sz w:val="18"/>
                <w:szCs w:val="18"/>
              </w:rPr>
              <w:t xml:space="preserve"> </w:t>
            </w:r>
          </w:p>
        </w:tc>
      </w:tr>
      <w:tr w:rsidR="00494B45" w:rsidRPr="002E52E6" w:rsidTr="0013160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A130DC" w:rsidRDefault="00494B45" w:rsidP="004A3B1D">
            <w:pPr>
              <w:tabs>
                <w:tab w:val="left" w:pos="284"/>
                <w:tab w:val="left" w:pos="2268"/>
                <w:tab w:val="left" w:pos="2552"/>
              </w:tabs>
              <w:spacing w:before="54" w:after="54" w:line="240" w:lineRule="auto"/>
              <w:ind w:left="0" w:right="0"/>
              <w:jc w:val="left"/>
              <w:rPr>
                <w:rFonts w:ascii="Arial" w:hAnsi="Arial" w:cs="Arial"/>
                <w:sz w:val="18"/>
                <w:szCs w:val="18"/>
              </w:rPr>
            </w:pPr>
            <w:r w:rsidRPr="004D6ED8">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C3548D" w:rsidRDefault="009776B4" w:rsidP="009776B4">
            <w:pPr>
              <w:spacing w:line="240" w:lineRule="auto"/>
              <w:rPr>
                <w:rFonts w:ascii="Arial" w:hAnsi="Arial" w:cs="Arial"/>
                <w:spacing w:val="-3"/>
                <w:sz w:val="18"/>
                <w:szCs w:val="18"/>
              </w:rPr>
            </w:pPr>
            <w:r w:rsidRPr="009776B4">
              <w:rPr>
                <w:rFonts w:ascii="Arial" w:hAnsi="Arial" w:cs="Arial"/>
                <w:spacing w:val="-3"/>
                <w:sz w:val="18"/>
                <w:szCs w:val="18"/>
              </w:rPr>
              <w:t>Ο στόχος του μαθήματος της Θεωρίας Υπολογισμού είναι να καταρτίσει τους φοιτητές στις θεμελιώδεις έννοιες που αφορούν τον υπολογισμό, στα βασικά υπολογιστικά μοντέλα και στη μη επιλυσιμότητα.</w:t>
            </w:r>
          </w:p>
        </w:tc>
      </w:tr>
      <w:tr w:rsidR="00494B45" w:rsidRPr="00BB4C82" w:rsidTr="0013160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A3B1D">
            <w:pPr>
              <w:tabs>
                <w:tab w:val="left" w:pos="284"/>
                <w:tab w:val="left" w:pos="2268"/>
                <w:tab w:val="left" w:pos="2552"/>
              </w:tabs>
              <w:spacing w:before="54" w:after="54" w:line="240" w:lineRule="auto"/>
              <w:ind w:left="0" w:right="0"/>
              <w:jc w:val="left"/>
              <w:rPr>
                <w:rFonts w:ascii="Arial" w:hAnsi="Arial" w:cs="Arial"/>
                <w:sz w:val="18"/>
                <w:szCs w:val="18"/>
              </w:rPr>
            </w:pPr>
            <w:r w:rsidRPr="004D6ED8">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9776B4" w:rsidRPr="009776B4" w:rsidRDefault="009776B4" w:rsidP="009776B4">
            <w:pPr>
              <w:spacing w:line="240" w:lineRule="auto"/>
              <w:ind w:left="34"/>
              <w:rPr>
                <w:rFonts w:ascii="Arial" w:hAnsi="Arial" w:cs="Arial"/>
                <w:spacing w:val="-3"/>
                <w:sz w:val="18"/>
                <w:szCs w:val="18"/>
              </w:rPr>
            </w:pPr>
            <w:r w:rsidRPr="009776B4">
              <w:rPr>
                <w:rFonts w:ascii="Arial" w:hAnsi="Arial" w:cs="Arial"/>
                <w:spacing w:val="-3"/>
                <w:sz w:val="18"/>
                <w:szCs w:val="18"/>
              </w:rPr>
              <w:t>Μετά την επιτυχή ολοκλήρωση του μαθήματος, οι φοιτητές θα είναι σε θέση:</w:t>
            </w:r>
          </w:p>
          <w:p w:rsidR="009776B4" w:rsidRPr="009776B4" w:rsidRDefault="009776B4" w:rsidP="00B51C91">
            <w:pPr>
              <w:numPr>
                <w:ilvl w:val="0"/>
                <w:numId w:val="130"/>
              </w:numPr>
              <w:spacing w:line="240" w:lineRule="auto"/>
              <w:ind w:left="317" w:right="0" w:hanging="283"/>
              <w:rPr>
                <w:rFonts w:ascii="Arial" w:hAnsi="Arial" w:cs="Arial"/>
                <w:spacing w:val="-3"/>
                <w:sz w:val="18"/>
                <w:szCs w:val="18"/>
              </w:rPr>
            </w:pPr>
            <w:r w:rsidRPr="009776B4">
              <w:rPr>
                <w:rFonts w:ascii="Arial" w:hAnsi="Arial" w:cs="Arial"/>
                <w:spacing w:val="-3"/>
                <w:sz w:val="18"/>
                <w:szCs w:val="18"/>
              </w:rPr>
              <w:t xml:space="preserve">Να γνωρίζουν τις θεμελιώδεις έννοιες του γνωστικού αντικειμένου των Τυπικών Γλωσσών και των Υπολογιστικών Μοντέλων. </w:t>
            </w:r>
          </w:p>
          <w:p w:rsidR="009776B4" w:rsidRPr="009776B4" w:rsidRDefault="009776B4" w:rsidP="00B51C91">
            <w:pPr>
              <w:numPr>
                <w:ilvl w:val="0"/>
                <w:numId w:val="130"/>
              </w:numPr>
              <w:spacing w:line="240" w:lineRule="auto"/>
              <w:ind w:left="317" w:right="0" w:hanging="283"/>
              <w:rPr>
                <w:rFonts w:ascii="Arial" w:hAnsi="Arial" w:cs="Arial"/>
                <w:spacing w:val="-3"/>
                <w:sz w:val="18"/>
                <w:szCs w:val="18"/>
              </w:rPr>
            </w:pPr>
            <w:r w:rsidRPr="009776B4">
              <w:rPr>
                <w:rFonts w:ascii="Arial" w:hAnsi="Arial" w:cs="Arial"/>
                <w:spacing w:val="-3"/>
                <w:sz w:val="18"/>
                <w:szCs w:val="18"/>
              </w:rPr>
              <w:t>Να ερμηνεύουν και να καταστρώνουν κανονικές εκφράσεις.</w:t>
            </w:r>
          </w:p>
          <w:p w:rsidR="009776B4" w:rsidRPr="009776B4" w:rsidRDefault="009776B4" w:rsidP="00B51C91">
            <w:pPr>
              <w:numPr>
                <w:ilvl w:val="0"/>
                <w:numId w:val="130"/>
              </w:numPr>
              <w:spacing w:line="240" w:lineRule="auto"/>
              <w:ind w:left="317" w:right="0" w:hanging="283"/>
              <w:rPr>
                <w:rFonts w:ascii="Arial" w:hAnsi="Arial" w:cs="Arial"/>
                <w:spacing w:val="-3"/>
                <w:sz w:val="18"/>
                <w:szCs w:val="18"/>
              </w:rPr>
            </w:pPr>
            <w:r w:rsidRPr="009776B4">
              <w:rPr>
                <w:rFonts w:ascii="Arial" w:hAnsi="Arial" w:cs="Arial"/>
                <w:spacing w:val="-3"/>
                <w:sz w:val="18"/>
                <w:szCs w:val="18"/>
              </w:rPr>
              <w:t xml:space="preserve">Να κατανοούν τη λειτουργία αιτιοκρατικών και μη </w:t>
            </w:r>
            <w:r w:rsidRPr="009776B4">
              <w:rPr>
                <w:rFonts w:ascii="Arial" w:hAnsi="Arial" w:cs="Arial"/>
                <w:spacing w:val="-3"/>
                <w:sz w:val="18"/>
                <w:szCs w:val="18"/>
              </w:rPr>
              <w:lastRenderedPageBreak/>
              <w:t>αιτιοκρατικών πεπερασμένων αυτομάτων και να περιγράφουν τέτοια αυτόματα για την αναγνώριση γλωσσών.</w:t>
            </w:r>
          </w:p>
          <w:p w:rsidR="009776B4" w:rsidRPr="009776B4" w:rsidRDefault="009776B4" w:rsidP="00B51C91">
            <w:pPr>
              <w:numPr>
                <w:ilvl w:val="0"/>
                <w:numId w:val="130"/>
              </w:numPr>
              <w:spacing w:line="240" w:lineRule="auto"/>
              <w:ind w:left="317" w:right="0" w:hanging="283"/>
              <w:rPr>
                <w:rFonts w:ascii="Arial" w:hAnsi="Arial" w:cs="Arial"/>
                <w:spacing w:val="-3"/>
                <w:sz w:val="18"/>
                <w:szCs w:val="18"/>
              </w:rPr>
            </w:pPr>
            <w:r w:rsidRPr="009776B4">
              <w:rPr>
                <w:rFonts w:ascii="Arial" w:hAnsi="Arial" w:cs="Arial"/>
                <w:spacing w:val="-3"/>
                <w:sz w:val="18"/>
                <w:szCs w:val="18"/>
              </w:rPr>
              <w:t>Να μετατρέπουν μη αιτιοκρατικά πεπερασμένα αυτόματα σε ισοδύναμα αιτιοκρατικά.</w:t>
            </w:r>
          </w:p>
          <w:p w:rsidR="009776B4" w:rsidRPr="009776B4" w:rsidRDefault="009776B4" w:rsidP="00B51C91">
            <w:pPr>
              <w:numPr>
                <w:ilvl w:val="0"/>
                <w:numId w:val="130"/>
              </w:numPr>
              <w:spacing w:line="240" w:lineRule="auto"/>
              <w:ind w:left="317" w:right="0" w:hanging="283"/>
              <w:rPr>
                <w:rFonts w:ascii="Arial" w:hAnsi="Arial" w:cs="Arial"/>
                <w:spacing w:val="-3"/>
                <w:sz w:val="18"/>
                <w:szCs w:val="18"/>
              </w:rPr>
            </w:pPr>
            <w:r w:rsidRPr="009776B4">
              <w:rPr>
                <w:rFonts w:ascii="Arial" w:hAnsi="Arial" w:cs="Arial"/>
                <w:spacing w:val="-3"/>
                <w:sz w:val="18"/>
                <w:szCs w:val="18"/>
              </w:rPr>
              <w:t>Να γνωρίζουν τις ιδιότητες κλειστότητας των κανονικών γλωσσών και να τις χρησιμοποιούν για να αποδεικνύουν ότι κάποια δοθείσα γλώσσα είναι κανονική.</w:t>
            </w:r>
          </w:p>
          <w:p w:rsidR="009776B4" w:rsidRPr="009776B4" w:rsidRDefault="009776B4" w:rsidP="00B51C91">
            <w:pPr>
              <w:numPr>
                <w:ilvl w:val="0"/>
                <w:numId w:val="130"/>
              </w:numPr>
              <w:spacing w:line="240" w:lineRule="auto"/>
              <w:ind w:left="317" w:right="0" w:hanging="283"/>
              <w:rPr>
                <w:rFonts w:ascii="Arial" w:hAnsi="Arial" w:cs="Arial"/>
                <w:spacing w:val="-3"/>
                <w:sz w:val="18"/>
                <w:szCs w:val="18"/>
              </w:rPr>
            </w:pPr>
            <w:r w:rsidRPr="009776B4">
              <w:rPr>
                <w:rFonts w:ascii="Arial" w:hAnsi="Arial" w:cs="Arial"/>
                <w:spacing w:val="-3"/>
                <w:sz w:val="18"/>
                <w:szCs w:val="18"/>
              </w:rPr>
              <w:t>Να γνωρίζουν το Λήμμα Άντλησης για κανονικές γλώσσες και να το εφαρμόζουν για να αποδεικνύουν ότι κάποια δοθείσα γλώσσα δεν είναι κανονική.</w:t>
            </w:r>
          </w:p>
          <w:p w:rsidR="009776B4" w:rsidRPr="009776B4" w:rsidRDefault="009776B4" w:rsidP="00B51C91">
            <w:pPr>
              <w:numPr>
                <w:ilvl w:val="0"/>
                <w:numId w:val="130"/>
              </w:numPr>
              <w:spacing w:line="240" w:lineRule="auto"/>
              <w:ind w:left="317" w:right="0" w:hanging="283"/>
              <w:rPr>
                <w:rFonts w:ascii="Arial" w:hAnsi="Arial" w:cs="Arial"/>
                <w:spacing w:val="-3"/>
                <w:sz w:val="18"/>
                <w:szCs w:val="18"/>
              </w:rPr>
            </w:pPr>
            <w:r w:rsidRPr="009776B4">
              <w:rPr>
                <w:rFonts w:ascii="Arial" w:hAnsi="Arial" w:cs="Arial"/>
                <w:spacing w:val="-3"/>
                <w:sz w:val="18"/>
                <w:szCs w:val="18"/>
              </w:rPr>
              <w:t>Να περιγράφουν γραμματικές ανεξάρτητες συμφραζομένων για γλώσσες.</w:t>
            </w:r>
          </w:p>
          <w:p w:rsidR="009776B4" w:rsidRPr="009776B4" w:rsidRDefault="009776B4" w:rsidP="00B51C91">
            <w:pPr>
              <w:numPr>
                <w:ilvl w:val="0"/>
                <w:numId w:val="130"/>
              </w:numPr>
              <w:spacing w:line="240" w:lineRule="auto"/>
              <w:ind w:left="317" w:right="0" w:hanging="283"/>
              <w:rPr>
                <w:rFonts w:ascii="Arial" w:hAnsi="Arial" w:cs="Arial"/>
                <w:spacing w:val="-3"/>
                <w:sz w:val="18"/>
                <w:szCs w:val="18"/>
              </w:rPr>
            </w:pPr>
            <w:r w:rsidRPr="009776B4">
              <w:rPr>
                <w:rFonts w:ascii="Arial" w:hAnsi="Arial" w:cs="Arial"/>
                <w:spacing w:val="-3"/>
                <w:sz w:val="18"/>
                <w:szCs w:val="18"/>
              </w:rPr>
              <w:t>Να κατανοούν τη λειτουργία αιτιοκρατικών και μη αιτιοκρατικών αυτομάτων στοίβας και να περιγράφουν τέτοια αυτόματα για την αναγνώριση γλωσσών.</w:t>
            </w:r>
          </w:p>
          <w:p w:rsidR="009776B4" w:rsidRPr="009776B4" w:rsidRDefault="009776B4" w:rsidP="00B51C91">
            <w:pPr>
              <w:numPr>
                <w:ilvl w:val="0"/>
                <w:numId w:val="130"/>
              </w:numPr>
              <w:spacing w:line="240" w:lineRule="auto"/>
              <w:ind w:left="317" w:right="0" w:hanging="283"/>
              <w:rPr>
                <w:rFonts w:ascii="Arial" w:hAnsi="Arial" w:cs="Arial"/>
                <w:spacing w:val="-3"/>
                <w:sz w:val="18"/>
                <w:szCs w:val="18"/>
              </w:rPr>
            </w:pPr>
            <w:r w:rsidRPr="009776B4">
              <w:rPr>
                <w:rFonts w:ascii="Arial" w:hAnsi="Arial" w:cs="Arial"/>
                <w:spacing w:val="-3"/>
                <w:sz w:val="18"/>
                <w:szCs w:val="18"/>
              </w:rPr>
              <w:t>Να μετατρέπουν γραμματικές ανεξάρτητες συμφραζομένων σε Κανονική μορφή Chomsky.</w:t>
            </w:r>
          </w:p>
          <w:p w:rsidR="009776B4" w:rsidRPr="009776B4" w:rsidRDefault="009776B4" w:rsidP="00B51C91">
            <w:pPr>
              <w:numPr>
                <w:ilvl w:val="0"/>
                <w:numId w:val="130"/>
              </w:numPr>
              <w:spacing w:line="240" w:lineRule="auto"/>
              <w:ind w:left="317" w:right="0" w:hanging="283"/>
              <w:rPr>
                <w:rFonts w:ascii="Arial" w:hAnsi="Arial" w:cs="Arial"/>
                <w:spacing w:val="-3"/>
                <w:sz w:val="18"/>
                <w:szCs w:val="18"/>
              </w:rPr>
            </w:pPr>
            <w:r w:rsidRPr="009776B4">
              <w:rPr>
                <w:rFonts w:ascii="Arial" w:hAnsi="Arial" w:cs="Arial"/>
                <w:spacing w:val="-3"/>
                <w:sz w:val="18"/>
                <w:szCs w:val="18"/>
              </w:rPr>
              <w:t>Να γνωρίζουν τις ιδιότητες κλειστότητας των γλωσσών ανεξάρτητων συμφραζομένων και να τις χρησιμοποιούν για να αποδεικνύουν ότι κάποια δοθείσα γλώσσα είναι ανεξάρτητη συμφραζομένων.</w:t>
            </w:r>
          </w:p>
          <w:p w:rsidR="009776B4" w:rsidRPr="009776B4" w:rsidRDefault="009776B4" w:rsidP="00B51C91">
            <w:pPr>
              <w:numPr>
                <w:ilvl w:val="0"/>
                <w:numId w:val="130"/>
              </w:numPr>
              <w:spacing w:line="240" w:lineRule="auto"/>
              <w:ind w:left="317" w:right="0" w:hanging="283"/>
              <w:rPr>
                <w:rFonts w:ascii="Arial" w:hAnsi="Arial" w:cs="Arial"/>
                <w:spacing w:val="-3"/>
                <w:sz w:val="18"/>
                <w:szCs w:val="18"/>
              </w:rPr>
            </w:pPr>
            <w:r w:rsidRPr="009776B4">
              <w:rPr>
                <w:rFonts w:ascii="Arial" w:hAnsi="Arial" w:cs="Arial"/>
                <w:spacing w:val="-3"/>
                <w:sz w:val="18"/>
                <w:szCs w:val="18"/>
              </w:rPr>
              <w:t>Να γνωρίζουν το Λήμμα Άντλησης για γλώσσες ανεξάρτητες συμφραζομένων και να το εφαρμόζουν για να αποδεικνύουν ότι κάποια δοθείσα γλώσσα δεν είναι γλώσσα ανεξάρτητη συμφραζομένων.</w:t>
            </w:r>
          </w:p>
          <w:p w:rsidR="009776B4" w:rsidRPr="009776B4" w:rsidRDefault="009776B4" w:rsidP="00B51C91">
            <w:pPr>
              <w:numPr>
                <w:ilvl w:val="0"/>
                <w:numId w:val="130"/>
              </w:numPr>
              <w:spacing w:line="240" w:lineRule="auto"/>
              <w:ind w:left="317" w:right="0" w:hanging="283"/>
              <w:rPr>
                <w:rFonts w:ascii="Arial" w:hAnsi="Arial" w:cs="Arial"/>
                <w:spacing w:val="-3"/>
                <w:sz w:val="18"/>
                <w:szCs w:val="18"/>
              </w:rPr>
            </w:pPr>
            <w:r w:rsidRPr="009776B4">
              <w:rPr>
                <w:rFonts w:ascii="Arial" w:hAnsi="Arial" w:cs="Arial"/>
                <w:spacing w:val="-3"/>
                <w:sz w:val="18"/>
                <w:szCs w:val="18"/>
              </w:rPr>
              <w:t>Να κατανοούν τη λειτουργία αιτιοκρατικών και μη αιτιοκρατικών μηχανών Turing και να περιγράφουν τέτοιες μηχανές για την αναγνώριση και διάγνωση γλωσσών.</w:t>
            </w:r>
          </w:p>
          <w:p w:rsidR="009776B4" w:rsidRPr="009776B4" w:rsidRDefault="009776B4" w:rsidP="00B51C91">
            <w:pPr>
              <w:numPr>
                <w:ilvl w:val="0"/>
                <w:numId w:val="130"/>
              </w:numPr>
              <w:spacing w:line="240" w:lineRule="auto"/>
              <w:ind w:left="317" w:right="0" w:hanging="283"/>
              <w:rPr>
                <w:rFonts w:ascii="Arial" w:hAnsi="Arial" w:cs="Arial"/>
                <w:spacing w:val="-3"/>
                <w:sz w:val="18"/>
                <w:szCs w:val="18"/>
              </w:rPr>
            </w:pPr>
            <w:r w:rsidRPr="009776B4">
              <w:rPr>
                <w:rFonts w:ascii="Arial" w:hAnsi="Arial" w:cs="Arial"/>
                <w:spacing w:val="-3"/>
                <w:sz w:val="18"/>
                <w:szCs w:val="18"/>
              </w:rPr>
              <w:t>Να αποδεικνύουν ότι κάποια δοθείσα γλώσσα είναι μη διαγνώσιμη (δηλαδή, ότι κάποιο πρόβλημα είναι μη επιλύσιμο).</w:t>
            </w:r>
          </w:p>
          <w:p w:rsidR="009776B4" w:rsidRPr="009776B4" w:rsidRDefault="009776B4" w:rsidP="00B51C91">
            <w:pPr>
              <w:numPr>
                <w:ilvl w:val="0"/>
                <w:numId w:val="130"/>
              </w:numPr>
              <w:spacing w:line="240" w:lineRule="auto"/>
              <w:ind w:left="317" w:right="0" w:hanging="283"/>
              <w:rPr>
                <w:rFonts w:ascii="Arial" w:hAnsi="Arial" w:cs="Arial"/>
                <w:spacing w:val="-3"/>
                <w:sz w:val="18"/>
                <w:szCs w:val="18"/>
              </w:rPr>
            </w:pPr>
            <w:r w:rsidRPr="009776B4">
              <w:rPr>
                <w:rFonts w:ascii="Arial" w:hAnsi="Arial" w:cs="Arial"/>
                <w:spacing w:val="-3"/>
                <w:sz w:val="18"/>
                <w:szCs w:val="18"/>
              </w:rPr>
              <w:t>Να γνωρίζουν τις σχέσεις μεταξύ των κανονικών γλωσσών, γλωσσών ανεξάρτητων συμφραζομένων, διαγνώσιμων γλωσσών και αναγνωρίσιμων γλωσσών.</w:t>
            </w:r>
          </w:p>
          <w:p w:rsidR="00494B45" w:rsidRPr="009776B4" w:rsidRDefault="009776B4" w:rsidP="00B51C91">
            <w:pPr>
              <w:pStyle w:val="afb"/>
              <w:numPr>
                <w:ilvl w:val="0"/>
                <w:numId w:val="130"/>
              </w:numPr>
              <w:tabs>
                <w:tab w:val="left" w:pos="284"/>
                <w:tab w:val="left" w:pos="2268"/>
                <w:tab w:val="left" w:pos="2552"/>
              </w:tabs>
              <w:spacing w:line="240" w:lineRule="auto"/>
              <w:ind w:left="317" w:right="0" w:hanging="283"/>
              <w:rPr>
                <w:rFonts w:ascii="Arial" w:hAnsi="Arial" w:cs="Arial"/>
                <w:sz w:val="18"/>
                <w:szCs w:val="18"/>
              </w:rPr>
            </w:pPr>
            <w:r w:rsidRPr="009776B4">
              <w:rPr>
                <w:rFonts w:ascii="Arial" w:hAnsi="Arial" w:cs="Arial"/>
                <w:spacing w:val="-3"/>
                <w:sz w:val="18"/>
                <w:szCs w:val="18"/>
              </w:rPr>
              <w:t>Να γνωρίζουν τι είναι οι κλάσεις P και ΝΡ.</w:t>
            </w:r>
          </w:p>
        </w:tc>
      </w:tr>
      <w:tr w:rsidR="00494B45" w:rsidRPr="00E83581" w:rsidTr="0013160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A3B1D">
            <w:pPr>
              <w:tabs>
                <w:tab w:val="left" w:pos="284"/>
                <w:tab w:val="left" w:pos="2268"/>
                <w:tab w:val="left" w:pos="2552"/>
              </w:tabs>
              <w:spacing w:before="60" w:after="60" w:line="240" w:lineRule="auto"/>
              <w:ind w:left="0" w:right="0"/>
              <w:jc w:val="left"/>
              <w:rPr>
                <w:rFonts w:ascii="Arial" w:hAnsi="Arial" w:cs="Arial"/>
                <w:sz w:val="18"/>
                <w:szCs w:val="18"/>
              </w:rPr>
            </w:pPr>
            <w:r w:rsidRPr="004D6ED8">
              <w:rPr>
                <w:rFonts w:ascii="Arial" w:hAnsi="Arial" w:cs="Arial"/>
                <w:sz w:val="18"/>
                <w:szCs w:val="18"/>
              </w:rPr>
              <w:lastRenderedPageBreak/>
              <w:t>Συγγράμματα</w:t>
            </w:r>
          </w:p>
          <w:p w:rsidR="00494B45" w:rsidRPr="00146E40" w:rsidRDefault="00494B45" w:rsidP="004A3B1D">
            <w:pPr>
              <w:tabs>
                <w:tab w:val="left" w:pos="284"/>
                <w:tab w:val="left" w:pos="2268"/>
                <w:tab w:val="left" w:pos="2552"/>
              </w:tabs>
              <w:spacing w:before="60" w:after="60"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A82AFB" w:rsidRPr="00A82AFB" w:rsidRDefault="00A82AFB" w:rsidP="00B51C91">
            <w:pPr>
              <w:pStyle w:val="afb"/>
              <w:numPr>
                <w:ilvl w:val="0"/>
                <w:numId w:val="121"/>
              </w:numPr>
              <w:tabs>
                <w:tab w:val="left" w:pos="2268"/>
                <w:tab w:val="left" w:pos="2552"/>
              </w:tabs>
              <w:spacing w:before="54" w:after="54" w:line="240" w:lineRule="auto"/>
              <w:ind w:left="176" w:right="0" w:hanging="176"/>
              <w:rPr>
                <w:rFonts w:ascii="Arial" w:hAnsi="Arial" w:cs="Arial"/>
                <w:sz w:val="18"/>
                <w:szCs w:val="18"/>
              </w:rPr>
            </w:pPr>
            <w:r w:rsidRPr="00A82AFB">
              <w:rPr>
                <w:rFonts w:ascii="Arial" w:hAnsi="Arial" w:cs="Arial"/>
                <w:sz w:val="18"/>
                <w:szCs w:val="18"/>
              </w:rPr>
              <w:t>Βιβλίο [11776]: Στοιχεία θεωρίας υπολογισμού, Lewis Harry R.,Παπαδημητρίου Χρίστος Χ.</w:t>
            </w:r>
            <w:r w:rsidR="009776B4" w:rsidRPr="00A82AFB">
              <w:rPr>
                <w:rFonts w:ascii="Arial" w:hAnsi="Arial" w:cs="Arial"/>
                <w:sz w:val="18"/>
                <w:szCs w:val="18"/>
              </w:rPr>
              <w:t xml:space="preserve"> </w:t>
            </w:r>
          </w:p>
          <w:p w:rsidR="00494B45" w:rsidRPr="00A82AFB" w:rsidRDefault="00A82AFB" w:rsidP="00B51C91">
            <w:pPr>
              <w:pStyle w:val="afb"/>
              <w:numPr>
                <w:ilvl w:val="0"/>
                <w:numId w:val="121"/>
              </w:numPr>
              <w:tabs>
                <w:tab w:val="left" w:pos="2268"/>
                <w:tab w:val="left" w:pos="2552"/>
              </w:tabs>
              <w:spacing w:before="54" w:after="54" w:line="240" w:lineRule="auto"/>
              <w:ind w:left="176" w:right="0" w:hanging="176"/>
              <w:rPr>
                <w:rFonts w:ascii="Arial" w:hAnsi="Arial" w:cs="Arial"/>
                <w:sz w:val="18"/>
                <w:szCs w:val="18"/>
              </w:rPr>
            </w:pPr>
            <w:r w:rsidRPr="00A82AFB">
              <w:rPr>
                <w:rFonts w:ascii="Arial" w:hAnsi="Arial" w:cs="Arial"/>
                <w:sz w:val="18"/>
                <w:szCs w:val="18"/>
              </w:rPr>
              <w:t>Βιβλίο [86195794]: ΕΙΣΑΓΩΓΗ ΣΤΗ ΘΕΩΡΙΑ ΥΠΟΛΟΓΙΣΜΟΥ (μτφρ. της 3ης διεθνούς έκδοσης), Michael Sipser </w:t>
            </w:r>
          </w:p>
        </w:tc>
      </w:tr>
      <w:tr w:rsidR="00494B45" w:rsidRPr="00146E40" w:rsidTr="0013160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146E40" w:rsidRDefault="00494B45" w:rsidP="004A3B1D">
            <w:pPr>
              <w:tabs>
                <w:tab w:val="left" w:pos="284"/>
                <w:tab w:val="left" w:pos="2268"/>
                <w:tab w:val="left" w:pos="2552"/>
              </w:tabs>
              <w:spacing w:before="60" w:after="60" w:line="240" w:lineRule="auto"/>
              <w:ind w:left="0" w:right="0"/>
              <w:jc w:val="left"/>
              <w:rPr>
                <w:rFonts w:ascii="Arial" w:hAnsi="Arial" w:cs="Arial"/>
                <w:sz w:val="18"/>
                <w:szCs w:val="18"/>
              </w:rPr>
            </w:pPr>
            <w:r w:rsidRPr="004D6ED8">
              <w:rPr>
                <w:rFonts w:ascii="Arial" w:hAnsi="Arial" w:cs="Arial"/>
                <w:sz w:val="18"/>
                <w:szCs w:val="18"/>
              </w:rPr>
              <w:t>Μέθοδοι</w:t>
            </w:r>
            <w:r w:rsidRPr="00146E40">
              <w:rPr>
                <w:rFonts w:ascii="Arial" w:hAnsi="Arial" w:cs="Arial"/>
                <w:sz w:val="18"/>
                <w:szCs w:val="18"/>
              </w:rPr>
              <w:t xml:space="preserve"> </w:t>
            </w:r>
            <w:r w:rsidRPr="004D6ED8">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494B45" w:rsidRPr="009776B4" w:rsidRDefault="009776B4" w:rsidP="00B51C91">
            <w:pPr>
              <w:numPr>
                <w:ilvl w:val="0"/>
                <w:numId w:val="92"/>
              </w:numPr>
              <w:spacing w:line="240" w:lineRule="auto"/>
              <w:ind w:left="317" w:right="0" w:hanging="283"/>
              <w:rPr>
                <w:rFonts w:ascii="Arial" w:hAnsi="Arial" w:cs="Arial"/>
                <w:sz w:val="18"/>
                <w:szCs w:val="18"/>
              </w:rPr>
            </w:pPr>
            <w:r w:rsidRPr="009776B4">
              <w:rPr>
                <w:rFonts w:ascii="Arial" w:hAnsi="Arial" w:cs="Arial"/>
                <w:sz w:val="18"/>
                <w:szCs w:val="18"/>
              </w:rPr>
              <w:t>Εβδομαδιαίες διαλέξεις στην τάξη</w:t>
            </w:r>
          </w:p>
          <w:p w:rsidR="009776B4" w:rsidRPr="009776B4" w:rsidRDefault="00EE7D96" w:rsidP="00B51C91">
            <w:pPr>
              <w:numPr>
                <w:ilvl w:val="0"/>
                <w:numId w:val="92"/>
              </w:numPr>
              <w:spacing w:line="240" w:lineRule="auto"/>
              <w:ind w:left="317" w:right="0" w:hanging="283"/>
              <w:rPr>
                <w:rFonts w:asciiTheme="minorHAnsi" w:hAnsiTheme="minorHAnsi" w:cs="Arial"/>
                <w:sz w:val="18"/>
                <w:szCs w:val="18"/>
              </w:rPr>
            </w:pPr>
            <w:r>
              <w:rPr>
                <w:rFonts w:ascii="Arial" w:hAnsi="Arial" w:cs="Arial"/>
                <w:sz w:val="18"/>
                <w:szCs w:val="18"/>
              </w:rPr>
              <w:t>Χρήση</w:t>
            </w:r>
            <w:r w:rsidRPr="00EE7D96">
              <w:rPr>
                <w:rFonts w:ascii="Arial" w:hAnsi="Arial" w:cs="Arial"/>
                <w:sz w:val="18"/>
                <w:szCs w:val="18"/>
              </w:rPr>
              <w:t xml:space="preserve"> </w:t>
            </w:r>
            <w:r>
              <w:rPr>
                <w:rFonts w:ascii="Arial" w:hAnsi="Arial" w:cs="Arial"/>
                <w:sz w:val="18"/>
                <w:szCs w:val="18"/>
              </w:rPr>
              <w:t>Τ.Π.Ε</w:t>
            </w:r>
            <w:r w:rsidR="00D3204F">
              <w:rPr>
                <w:rFonts w:ascii="Arial" w:hAnsi="Arial" w:cs="Arial"/>
                <w:sz w:val="18"/>
                <w:szCs w:val="18"/>
              </w:rPr>
              <w:t xml:space="preserve"> στην διδασκαλία</w:t>
            </w:r>
          </w:p>
        </w:tc>
      </w:tr>
      <w:tr w:rsidR="00494B45" w:rsidRPr="00D36611" w:rsidTr="0013160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A3B1D">
            <w:pPr>
              <w:tabs>
                <w:tab w:val="left" w:pos="284"/>
                <w:tab w:val="left" w:pos="2268"/>
                <w:tab w:val="left" w:pos="2552"/>
              </w:tabs>
              <w:spacing w:before="60" w:after="60" w:line="240" w:lineRule="auto"/>
              <w:ind w:left="0" w:right="0"/>
              <w:jc w:val="left"/>
              <w:rPr>
                <w:rFonts w:ascii="Arial" w:hAnsi="Arial" w:cs="Arial"/>
                <w:sz w:val="18"/>
                <w:szCs w:val="18"/>
              </w:rPr>
            </w:pPr>
            <w:r w:rsidRPr="004D6ED8">
              <w:rPr>
                <w:rFonts w:ascii="Arial" w:hAnsi="Arial" w:cs="Arial"/>
                <w:sz w:val="18"/>
                <w:szCs w:val="18"/>
              </w:rPr>
              <w:t>Κριτήρια</w:t>
            </w:r>
            <w:r w:rsidRPr="00146E40">
              <w:rPr>
                <w:rFonts w:ascii="Arial" w:hAnsi="Arial" w:cs="Arial"/>
                <w:sz w:val="18"/>
                <w:szCs w:val="18"/>
              </w:rPr>
              <w:t xml:space="preserve"> </w:t>
            </w:r>
            <w:r w:rsidRPr="004D6ED8">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9776B4" w:rsidRPr="009776B4" w:rsidRDefault="009776B4" w:rsidP="00B51C91">
            <w:pPr>
              <w:pStyle w:val="afb"/>
              <w:numPr>
                <w:ilvl w:val="0"/>
                <w:numId w:val="131"/>
              </w:numPr>
              <w:tabs>
                <w:tab w:val="left" w:pos="2268"/>
                <w:tab w:val="left" w:pos="2552"/>
              </w:tabs>
              <w:spacing w:before="54" w:after="54" w:line="240" w:lineRule="auto"/>
              <w:ind w:left="317" w:right="0" w:hanging="283"/>
              <w:rPr>
                <w:rFonts w:ascii="Arial" w:hAnsi="Arial" w:cs="Arial"/>
                <w:sz w:val="18"/>
                <w:szCs w:val="18"/>
              </w:rPr>
            </w:pPr>
            <w:r w:rsidRPr="009776B4">
              <w:rPr>
                <w:rFonts w:ascii="Arial" w:hAnsi="Arial" w:cs="Arial"/>
                <w:sz w:val="18"/>
                <w:szCs w:val="18"/>
              </w:rPr>
              <w:t xml:space="preserve">Τελική γραπτή εξέταση (μετρά κατά 80% στον τελικό βαθμό) με ερωτήματα επίλυσης ασκήσεων και </w:t>
            </w:r>
            <w:r w:rsidRPr="009776B4">
              <w:rPr>
                <w:rFonts w:ascii="Arial" w:hAnsi="Arial" w:cs="Arial"/>
                <w:sz w:val="18"/>
                <w:szCs w:val="18"/>
              </w:rPr>
              <w:lastRenderedPageBreak/>
              <w:t>συνδυαστικά ερωτήματα θεωρίας.</w:t>
            </w:r>
          </w:p>
          <w:p w:rsidR="00494B45" w:rsidRPr="004D6ED8" w:rsidRDefault="009776B4" w:rsidP="00B51C91">
            <w:pPr>
              <w:pStyle w:val="afb"/>
              <w:numPr>
                <w:ilvl w:val="0"/>
                <w:numId w:val="131"/>
              </w:numPr>
              <w:tabs>
                <w:tab w:val="left" w:pos="2268"/>
                <w:tab w:val="left" w:pos="2552"/>
              </w:tabs>
              <w:spacing w:before="54" w:after="54" w:line="240" w:lineRule="auto"/>
              <w:ind w:left="317" w:right="0" w:hanging="283"/>
              <w:rPr>
                <w:rFonts w:ascii="Arial" w:hAnsi="Arial" w:cs="Arial"/>
                <w:sz w:val="18"/>
                <w:szCs w:val="18"/>
              </w:rPr>
            </w:pPr>
            <w:r w:rsidRPr="009776B4">
              <w:rPr>
                <w:rFonts w:ascii="Arial" w:hAnsi="Arial" w:cs="Arial"/>
                <w:sz w:val="18"/>
                <w:szCs w:val="18"/>
              </w:rPr>
              <w:t>Μία γραπτή πρόοδος (μετρά κατά 20% στον τελικό βαθμό) με ερωτήματα επίλυσης ασκήσεων, που αποσκοπεί στην ενδιάμεση αξιολόγηση των φοιτητών.</w:t>
            </w:r>
          </w:p>
        </w:tc>
      </w:tr>
      <w:tr w:rsidR="00494B45" w:rsidRPr="00A130DC" w:rsidTr="0013160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A3050" w:rsidRDefault="00494B45" w:rsidP="004A3B1D">
            <w:pPr>
              <w:tabs>
                <w:tab w:val="left" w:pos="284"/>
                <w:tab w:val="left" w:pos="2268"/>
                <w:tab w:val="left" w:pos="2552"/>
              </w:tabs>
              <w:spacing w:before="60" w:after="60" w:line="240" w:lineRule="auto"/>
              <w:ind w:left="0" w:right="0"/>
              <w:jc w:val="left"/>
              <w:rPr>
                <w:rFonts w:ascii="Arial" w:hAnsi="Arial" w:cs="Arial"/>
                <w:sz w:val="18"/>
                <w:szCs w:val="18"/>
              </w:rPr>
            </w:pPr>
            <w:r w:rsidRPr="004A3050">
              <w:rPr>
                <w:rFonts w:ascii="Arial" w:hAnsi="Arial" w:cs="Arial"/>
                <w:sz w:val="18"/>
                <w:szCs w:val="18"/>
              </w:rPr>
              <w:lastRenderedPageBreak/>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4A3050" w:rsidRDefault="0033223C" w:rsidP="00812DEC">
            <w:pPr>
              <w:tabs>
                <w:tab w:val="left" w:pos="284"/>
                <w:tab w:val="left" w:pos="2268"/>
                <w:tab w:val="left" w:pos="2552"/>
              </w:tabs>
              <w:spacing w:before="60" w:after="60" w:line="240" w:lineRule="auto"/>
              <w:ind w:left="0" w:right="0"/>
              <w:rPr>
                <w:rFonts w:ascii="Arial" w:hAnsi="Arial" w:cs="Arial"/>
                <w:sz w:val="18"/>
                <w:szCs w:val="18"/>
              </w:rPr>
            </w:pPr>
            <w:hyperlink r:id="rId81" w:history="1">
              <w:r w:rsidR="00494B45" w:rsidRPr="000D5ACE">
                <w:rPr>
                  <w:rStyle w:val="-"/>
                  <w:rFonts w:ascii="Arial" w:hAnsi="Arial" w:cs="Arial"/>
                  <w:sz w:val="18"/>
                  <w:szCs w:val="18"/>
                  <w:bdr w:val="none" w:sz="0" w:space="0" w:color="auto" w:frame="1"/>
                  <w:lang w:val="en-US"/>
                </w:rPr>
                <w:t>http</w:t>
              </w:r>
              <w:r w:rsidR="00494B45" w:rsidRPr="000D5ACE">
                <w:rPr>
                  <w:rStyle w:val="-"/>
                  <w:rFonts w:ascii="Arial" w:hAnsi="Arial" w:cs="Arial"/>
                  <w:sz w:val="18"/>
                  <w:szCs w:val="18"/>
                  <w:bdr w:val="none" w:sz="0" w:space="0" w:color="auto" w:frame="1"/>
                </w:rPr>
                <w:t>://</w:t>
              </w:r>
              <w:r w:rsidR="00494B45" w:rsidRPr="000D5ACE">
                <w:rPr>
                  <w:rStyle w:val="-"/>
                  <w:rFonts w:ascii="Arial" w:hAnsi="Arial" w:cs="Arial"/>
                  <w:sz w:val="18"/>
                  <w:szCs w:val="18"/>
                  <w:bdr w:val="none" w:sz="0" w:space="0" w:color="auto" w:frame="1"/>
                  <w:lang w:val="en-US"/>
                </w:rPr>
                <w:t>www</w:t>
              </w:r>
              <w:r w:rsidR="00494B45" w:rsidRPr="000D5ACE">
                <w:rPr>
                  <w:rStyle w:val="-"/>
                  <w:rFonts w:ascii="Arial" w:hAnsi="Arial" w:cs="Arial"/>
                  <w:sz w:val="18"/>
                  <w:szCs w:val="18"/>
                  <w:bdr w:val="none" w:sz="0" w:space="0" w:color="auto" w:frame="1"/>
                </w:rPr>
                <w:t>.</w:t>
              </w:r>
              <w:r w:rsidR="00055BC6" w:rsidRPr="000D5ACE">
                <w:rPr>
                  <w:rStyle w:val="-"/>
                  <w:rFonts w:ascii="Arial" w:hAnsi="Arial" w:cs="Arial"/>
                  <w:sz w:val="18"/>
                  <w:szCs w:val="18"/>
                  <w:bdr w:val="none" w:sz="0" w:space="0" w:color="auto" w:frame="1"/>
                  <w:lang w:val="en-US"/>
                </w:rPr>
                <w:t>cse</w:t>
              </w:r>
              <w:r w:rsidR="00055BC6" w:rsidRPr="000D5ACE">
                <w:rPr>
                  <w:rStyle w:val="-"/>
                  <w:rFonts w:ascii="Arial" w:hAnsi="Arial" w:cs="Arial"/>
                  <w:sz w:val="18"/>
                  <w:szCs w:val="18"/>
                  <w:bdr w:val="none" w:sz="0" w:space="0" w:color="auto" w:frame="1"/>
                </w:rPr>
                <w:t>.</w:t>
              </w:r>
              <w:r w:rsidR="00055BC6" w:rsidRPr="000D5ACE">
                <w:rPr>
                  <w:rStyle w:val="-"/>
                  <w:rFonts w:ascii="Arial" w:hAnsi="Arial" w:cs="Arial"/>
                  <w:sz w:val="18"/>
                  <w:szCs w:val="18"/>
                  <w:bdr w:val="none" w:sz="0" w:space="0" w:color="auto" w:frame="1"/>
                  <w:lang w:val="en-US"/>
                </w:rPr>
                <w:t>uoi</w:t>
              </w:r>
              <w:r w:rsidR="00494B45" w:rsidRPr="000D5ACE">
                <w:rPr>
                  <w:rStyle w:val="-"/>
                  <w:rFonts w:ascii="Arial" w:hAnsi="Arial" w:cs="Arial"/>
                  <w:sz w:val="18"/>
                  <w:szCs w:val="18"/>
                  <w:bdr w:val="none" w:sz="0" w:space="0" w:color="auto" w:frame="1"/>
                </w:rPr>
                <w:t>.</w:t>
              </w:r>
              <w:r w:rsidR="00494B45" w:rsidRPr="000D5ACE">
                <w:rPr>
                  <w:rStyle w:val="-"/>
                  <w:rFonts w:ascii="Arial" w:hAnsi="Arial" w:cs="Arial"/>
                  <w:sz w:val="18"/>
                  <w:szCs w:val="18"/>
                  <w:bdr w:val="none" w:sz="0" w:space="0" w:color="auto" w:frame="1"/>
                  <w:lang w:val="en-US"/>
                </w:rPr>
                <w:t>gr</w:t>
              </w:r>
              <w:r w:rsidR="00494B45" w:rsidRPr="000D5ACE">
                <w:rPr>
                  <w:rStyle w:val="-"/>
                  <w:rFonts w:ascii="Arial" w:hAnsi="Arial" w:cs="Arial"/>
                  <w:sz w:val="18"/>
                  <w:szCs w:val="18"/>
                  <w:bdr w:val="none" w:sz="0" w:space="0" w:color="auto" w:frame="1"/>
                </w:rPr>
                <w:t>/~</w:t>
              </w:r>
              <w:r w:rsidR="00494B45" w:rsidRPr="000D5ACE">
                <w:rPr>
                  <w:rStyle w:val="-"/>
                  <w:rFonts w:ascii="Arial" w:hAnsi="Arial" w:cs="Arial"/>
                  <w:sz w:val="18"/>
                  <w:szCs w:val="18"/>
                  <w:bdr w:val="none" w:sz="0" w:space="0" w:color="auto" w:frame="1"/>
                  <w:lang w:val="en-US"/>
                </w:rPr>
                <w:t>palios</w:t>
              </w:r>
              <w:r w:rsidR="00494B45" w:rsidRPr="000D5ACE">
                <w:rPr>
                  <w:rStyle w:val="-"/>
                  <w:rFonts w:ascii="Arial" w:hAnsi="Arial" w:cs="Arial"/>
                  <w:sz w:val="18"/>
                  <w:szCs w:val="18"/>
                  <w:bdr w:val="none" w:sz="0" w:space="0" w:color="auto" w:frame="1"/>
                </w:rPr>
                <w:t>/</w:t>
              </w:r>
              <w:r w:rsidR="00494B45" w:rsidRPr="000D5ACE">
                <w:rPr>
                  <w:rStyle w:val="-"/>
                  <w:rFonts w:ascii="Arial" w:hAnsi="Arial" w:cs="Arial"/>
                  <w:sz w:val="18"/>
                  <w:szCs w:val="18"/>
                  <w:bdr w:val="none" w:sz="0" w:space="0" w:color="auto" w:frame="1"/>
                  <w:lang w:val="en-US"/>
                </w:rPr>
                <w:t>automata</w:t>
              </w:r>
            </w:hyperlink>
          </w:p>
        </w:tc>
      </w:tr>
    </w:tbl>
    <w:p w:rsidR="00494B45" w:rsidRPr="001C1F1A" w:rsidRDefault="00494B45" w:rsidP="00C56CE6">
      <w:pPr>
        <w:pStyle w:val="2"/>
        <w:tabs>
          <w:tab w:val="left" w:pos="284"/>
          <w:tab w:val="left" w:pos="2268"/>
          <w:tab w:val="left" w:pos="2552"/>
        </w:tabs>
        <w:spacing w:before="0" w:line="240" w:lineRule="auto"/>
        <w:ind w:left="0" w:right="0"/>
        <w:rPr>
          <w:i w:val="0"/>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63742B" w:rsidTr="00851F61">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A7769D" w:rsidRDefault="00494B45" w:rsidP="004A3B1D">
            <w:pPr>
              <w:tabs>
                <w:tab w:val="left" w:pos="284"/>
                <w:tab w:val="left" w:pos="2268"/>
                <w:tab w:val="left" w:pos="2552"/>
              </w:tabs>
              <w:spacing w:before="64" w:after="64" w:line="240" w:lineRule="auto"/>
              <w:ind w:left="0" w:right="0"/>
              <w:jc w:val="left"/>
              <w:rPr>
                <w:rFonts w:ascii="Arial" w:hAnsi="Arial" w:cs="Arial"/>
                <w:b/>
                <w:sz w:val="18"/>
                <w:szCs w:val="18"/>
                <w:highlight w:val="lightGray"/>
              </w:rPr>
            </w:pPr>
            <w:r w:rsidRPr="004D6ED8">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2C2FE3" w:rsidRDefault="00494B45" w:rsidP="004A3B1D">
            <w:pPr>
              <w:tabs>
                <w:tab w:val="left" w:pos="284"/>
                <w:tab w:val="left" w:pos="2268"/>
                <w:tab w:val="left" w:pos="2552"/>
              </w:tabs>
              <w:spacing w:before="64" w:after="64" w:line="240" w:lineRule="auto"/>
              <w:ind w:left="0" w:right="0"/>
              <w:jc w:val="left"/>
              <w:rPr>
                <w:rFonts w:ascii="Arial" w:hAnsi="Arial" w:cs="Arial"/>
                <w:b/>
                <w:sz w:val="18"/>
                <w:szCs w:val="18"/>
              </w:rPr>
            </w:pPr>
            <w:r>
              <w:rPr>
                <w:rFonts w:ascii="Arial" w:hAnsi="Arial" w:cs="Arial"/>
                <w:b/>
                <w:sz w:val="18"/>
                <w:szCs w:val="18"/>
              </w:rPr>
              <w:t>Προ</w:t>
            </w:r>
            <w:r w:rsidR="000804A3">
              <w:rPr>
                <w:rFonts w:ascii="Arial" w:hAnsi="Arial" w:cs="Arial"/>
                <w:b/>
                <w:sz w:val="18"/>
                <w:szCs w:val="18"/>
              </w:rPr>
              <w:t>γραμματισμός Συστημάτων (ΜΥΥ502</w:t>
            </w:r>
            <w:r>
              <w:rPr>
                <w:rFonts w:ascii="Arial" w:hAnsi="Arial" w:cs="Arial"/>
                <w:b/>
                <w:sz w:val="18"/>
                <w:szCs w:val="18"/>
              </w:rPr>
              <w:t>)</w:t>
            </w:r>
          </w:p>
        </w:tc>
      </w:tr>
      <w:tr w:rsidR="00494B45" w:rsidRPr="0063742B"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A3B1D">
            <w:pPr>
              <w:tabs>
                <w:tab w:val="left" w:pos="284"/>
                <w:tab w:val="left" w:pos="2268"/>
                <w:tab w:val="left" w:pos="2552"/>
              </w:tabs>
              <w:spacing w:before="64" w:after="64" w:line="240" w:lineRule="auto"/>
              <w:ind w:left="0" w:right="0"/>
              <w:jc w:val="left"/>
              <w:rPr>
                <w:rFonts w:ascii="Arial" w:hAnsi="Arial" w:cs="Arial"/>
                <w:sz w:val="18"/>
                <w:szCs w:val="18"/>
                <w:lang w:val="en-US"/>
              </w:rPr>
            </w:pPr>
            <w:r w:rsidRPr="004D6ED8">
              <w:rPr>
                <w:rFonts w:ascii="Arial" w:hAnsi="Arial" w:cs="Arial"/>
                <w:sz w:val="18"/>
                <w:szCs w:val="18"/>
              </w:rPr>
              <w:t>Περιγραφή μαθήματος</w:t>
            </w:r>
            <w:r w:rsidRPr="004D6ED8">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642CA1" w:rsidRDefault="00494B45" w:rsidP="00642CA1">
            <w:pPr>
              <w:spacing w:line="240" w:lineRule="auto"/>
              <w:ind w:left="0" w:right="0"/>
              <w:rPr>
                <w:rFonts w:ascii="Arial" w:hAnsi="Arial" w:cs="Arial"/>
                <w:sz w:val="18"/>
                <w:szCs w:val="18"/>
              </w:rPr>
            </w:pPr>
            <w:r w:rsidRPr="00642CA1">
              <w:rPr>
                <w:rFonts w:ascii="Arial" w:hAnsi="Arial" w:cs="Arial"/>
                <w:sz w:val="18"/>
                <w:szCs w:val="18"/>
              </w:rPr>
              <w:t xml:space="preserve">Η γλώσσα προγραμματισμού C: </w:t>
            </w:r>
            <w:r w:rsidR="00642CA1" w:rsidRPr="00642CA1">
              <w:rPr>
                <w:rFonts w:ascii="Arial" w:hAnsi="Arial" w:cs="Arial"/>
                <w:sz w:val="18"/>
                <w:szCs w:val="18"/>
              </w:rPr>
              <w:t>στοιχειώδης C (βασικοί τύποι δεδομένων, εκφράσεις, τελεστές, δομές ελέγχου ροής, συναρτήσεις), Πίνακες, συμβολοσειρές, Προχωρημένα στοιχεία (δομές, ενώσεις, τελεστές bit, συναρτήσεις variadic), Δείκτες, Δυναμική διαχείριση μνήμης, Είσοδος / έξοδος και αρχεία κειμένου, Προεπεξεργαστής.</w:t>
            </w:r>
            <w:r w:rsidRPr="00642CA1">
              <w:rPr>
                <w:rFonts w:ascii="Arial" w:hAnsi="Arial" w:cs="Arial"/>
                <w:sz w:val="18"/>
                <w:szCs w:val="18"/>
              </w:rPr>
              <w:t xml:space="preserve">. </w:t>
            </w:r>
          </w:p>
          <w:p w:rsidR="00494B45" w:rsidRPr="00642CA1" w:rsidRDefault="00642CA1" w:rsidP="00642CA1">
            <w:pPr>
              <w:spacing w:line="240" w:lineRule="auto"/>
              <w:rPr>
                <w:color w:val="002060"/>
              </w:rPr>
            </w:pPr>
            <w:r w:rsidRPr="00642CA1">
              <w:rPr>
                <w:rFonts w:ascii="Arial" w:hAnsi="Arial" w:cs="Arial"/>
                <w:sz w:val="18"/>
                <w:szCs w:val="18"/>
              </w:rPr>
              <w:t>Προγραμματισμός συστημάτων POSIX με τη γλώσσα C, Διαχείριση λαθών, Ανακατευθύνσεις, Δυαδικά αρχεία, Διεργασίες, Διαδιεργασιακή επικοινωνία (ανώνυμοι και επώνυμοι αγωγοί, ουρές μηνυμάτων, κοινόχρηστη μνήμη), Προχωρημένα θέματα (ασφάλεια, γλώσσα μηχανής, εργαλεία ανάπτυξης μεγάλων προγραμμάτων).</w:t>
            </w:r>
          </w:p>
        </w:tc>
      </w:tr>
      <w:tr w:rsidR="00494B45" w:rsidRPr="0063742B"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A3B1D">
            <w:pPr>
              <w:tabs>
                <w:tab w:val="left" w:pos="284"/>
                <w:tab w:val="left" w:pos="2268"/>
                <w:tab w:val="left" w:pos="2552"/>
              </w:tabs>
              <w:spacing w:before="64" w:after="64" w:line="240" w:lineRule="auto"/>
              <w:ind w:left="0" w:right="0"/>
              <w:jc w:val="left"/>
              <w:rPr>
                <w:rFonts w:ascii="Arial" w:hAnsi="Arial" w:cs="Arial"/>
                <w:sz w:val="18"/>
                <w:szCs w:val="18"/>
              </w:rPr>
            </w:pPr>
            <w:r>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494B45" w:rsidRDefault="00494B45" w:rsidP="00812DEC">
            <w:pPr>
              <w:tabs>
                <w:tab w:val="left" w:pos="284"/>
                <w:tab w:val="left" w:pos="2268"/>
                <w:tab w:val="left" w:pos="2552"/>
              </w:tabs>
              <w:spacing w:before="64" w:after="64" w:line="240" w:lineRule="auto"/>
              <w:ind w:left="0" w:right="0"/>
              <w:rPr>
                <w:rFonts w:ascii="Arial" w:hAnsi="Arial" w:cs="Arial"/>
                <w:sz w:val="18"/>
                <w:szCs w:val="18"/>
              </w:rPr>
            </w:pPr>
            <w:r>
              <w:rPr>
                <w:rFonts w:ascii="Arial" w:hAnsi="Arial" w:cs="Arial"/>
                <w:sz w:val="18"/>
                <w:szCs w:val="18"/>
              </w:rPr>
              <w:t>Το εργαστήριο του μαθήματος αποτελεί αναπόσπαστο τμήμα του καθώς λόγω της φύσης του αντικειμένου οι αρχές που διδάσκονται στις διαλέξεις δεν αποτελούν ολοκληρωμένη μαθησιακή διαδικασία αν δεν εφαρμοστούν σε πραγματικά συστήματα και για πρακτικά προβλήματα.</w:t>
            </w:r>
          </w:p>
          <w:p w:rsidR="00494B45" w:rsidRDefault="00494B45" w:rsidP="00812DEC">
            <w:pPr>
              <w:tabs>
                <w:tab w:val="left" w:pos="284"/>
                <w:tab w:val="left" w:pos="2268"/>
                <w:tab w:val="left" w:pos="2552"/>
              </w:tabs>
              <w:spacing w:before="64" w:after="64" w:line="240" w:lineRule="auto"/>
              <w:ind w:left="0" w:right="0"/>
              <w:rPr>
                <w:rFonts w:ascii="Arial" w:hAnsi="Arial" w:cs="Arial"/>
                <w:sz w:val="18"/>
                <w:szCs w:val="18"/>
              </w:rPr>
            </w:pPr>
            <w:r>
              <w:rPr>
                <w:rFonts w:ascii="Arial" w:hAnsi="Arial" w:cs="Arial"/>
                <w:sz w:val="18"/>
                <w:szCs w:val="18"/>
              </w:rPr>
              <w:t xml:space="preserve">Το εργαστήριο του μαθήματος στηρίζεται στη γλώσσα προγραμματισμού </w:t>
            </w:r>
            <w:r>
              <w:rPr>
                <w:rFonts w:ascii="Arial" w:hAnsi="Arial" w:cs="Arial"/>
                <w:sz w:val="18"/>
                <w:szCs w:val="18"/>
                <w:lang w:val="en-US"/>
              </w:rPr>
              <w:t>C</w:t>
            </w:r>
            <w:r>
              <w:rPr>
                <w:rFonts w:ascii="Arial" w:hAnsi="Arial" w:cs="Arial"/>
                <w:sz w:val="18"/>
                <w:szCs w:val="18"/>
              </w:rPr>
              <w:t xml:space="preserve"> και στη διεπαφή που παρέχουν τα συστήματα τύπου </w:t>
            </w:r>
            <w:r>
              <w:rPr>
                <w:rFonts w:ascii="Arial" w:hAnsi="Arial" w:cs="Arial"/>
                <w:sz w:val="18"/>
                <w:szCs w:val="18"/>
                <w:lang w:val="en-US"/>
              </w:rPr>
              <w:t>POSIX</w:t>
            </w:r>
            <w:r>
              <w:rPr>
                <w:rFonts w:ascii="Arial" w:hAnsi="Arial" w:cs="Arial"/>
                <w:sz w:val="18"/>
                <w:szCs w:val="18"/>
              </w:rPr>
              <w:t xml:space="preserve"> (π.χ. </w:t>
            </w:r>
            <w:r>
              <w:rPr>
                <w:rFonts w:ascii="Arial" w:hAnsi="Arial" w:cs="Arial"/>
                <w:sz w:val="18"/>
                <w:szCs w:val="18"/>
                <w:lang w:val="en-US"/>
              </w:rPr>
              <w:t>Unix</w:t>
            </w:r>
            <w:r w:rsidRPr="006E337F">
              <w:rPr>
                <w:rFonts w:ascii="Arial" w:hAnsi="Arial" w:cs="Arial"/>
                <w:sz w:val="18"/>
                <w:szCs w:val="18"/>
              </w:rPr>
              <w:t xml:space="preserve">, </w:t>
            </w:r>
            <w:r>
              <w:rPr>
                <w:rFonts w:ascii="Arial" w:hAnsi="Arial" w:cs="Arial"/>
                <w:sz w:val="18"/>
                <w:szCs w:val="18"/>
                <w:lang w:val="en-US"/>
              </w:rPr>
              <w:t>Linux</w:t>
            </w:r>
            <w:r w:rsidRPr="006E337F">
              <w:rPr>
                <w:rFonts w:ascii="Arial" w:hAnsi="Arial" w:cs="Arial"/>
                <w:sz w:val="18"/>
                <w:szCs w:val="18"/>
              </w:rPr>
              <w:t xml:space="preserve">, </w:t>
            </w:r>
            <w:r>
              <w:rPr>
                <w:rFonts w:ascii="Arial" w:hAnsi="Arial" w:cs="Arial"/>
                <w:sz w:val="18"/>
                <w:szCs w:val="18"/>
                <w:lang w:val="en-US"/>
              </w:rPr>
              <w:t>Solaris</w:t>
            </w:r>
            <w:r>
              <w:rPr>
                <w:rFonts w:ascii="Arial" w:hAnsi="Arial" w:cs="Arial"/>
                <w:sz w:val="18"/>
                <w:szCs w:val="18"/>
              </w:rPr>
              <w:t xml:space="preserve"> κλπ). Αποτελείται από δύο ομάδες ασκήσεων:</w:t>
            </w:r>
          </w:p>
          <w:p w:rsidR="00494B45" w:rsidRPr="009E548C" w:rsidRDefault="00494B45" w:rsidP="00812DEC">
            <w:pPr>
              <w:tabs>
                <w:tab w:val="left" w:pos="284"/>
                <w:tab w:val="left" w:pos="2268"/>
                <w:tab w:val="left" w:pos="2552"/>
              </w:tabs>
              <w:spacing w:before="64" w:after="64" w:line="240" w:lineRule="auto"/>
              <w:ind w:left="0" w:right="0"/>
              <w:rPr>
                <w:rFonts w:ascii="Arial" w:hAnsi="Arial" w:cs="Arial"/>
                <w:sz w:val="18"/>
                <w:szCs w:val="18"/>
              </w:rPr>
            </w:pPr>
            <w:r>
              <w:rPr>
                <w:rFonts w:ascii="Arial" w:hAnsi="Arial" w:cs="Arial"/>
                <w:sz w:val="18"/>
                <w:szCs w:val="18"/>
              </w:rPr>
              <w:t xml:space="preserve">(α) ασκήσεις εκμάθησης και εξάσκησης στη γλώσσα </w:t>
            </w:r>
            <w:r>
              <w:rPr>
                <w:rFonts w:ascii="Arial" w:hAnsi="Arial" w:cs="Arial"/>
                <w:sz w:val="18"/>
                <w:szCs w:val="18"/>
                <w:lang w:val="en-US"/>
              </w:rPr>
              <w:t>C</w:t>
            </w:r>
          </w:p>
          <w:p w:rsidR="00494B45" w:rsidRPr="009E548C" w:rsidRDefault="00494B45" w:rsidP="00812DEC">
            <w:pPr>
              <w:tabs>
                <w:tab w:val="left" w:pos="284"/>
                <w:tab w:val="left" w:pos="2268"/>
                <w:tab w:val="left" w:pos="2552"/>
              </w:tabs>
              <w:spacing w:before="64" w:after="64" w:line="240" w:lineRule="auto"/>
              <w:ind w:left="0" w:right="0"/>
              <w:rPr>
                <w:rFonts w:ascii="Arial" w:hAnsi="Arial" w:cs="Arial"/>
                <w:sz w:val="18"/>
                <w:szCs w:val="18"/>
              </w:rPr>
            </w:pPr>
            <w:r>
              <w:rPr>
                <w:rFonts w:ascii="Arial" w:hAnsi="Arial" w:cs="Arial"/>
                <w:sz w:val="18"/>
                <w:szCs w:val="18"/>
              </w:rPr>
              <w:t xml:space="preserve">(β) ασκήσεις χρήσης της </w:t>
            </w:r>
            <w:r>
              <w:rPr>
                <w:rFonts w:ascii="Arial" w:hAnsi="Arial" w:cs="Arial"/>
                <w:sz w:val="18"/>
                <w:szCs w:val="18"/>
                <w:lang w:val="en-US"/>
              </w:rPr>
              <w:t>C</w:t>
            </w:r>
            <w:r>
              <w:rPr>
                <w:rFonts w:ascii="Arial" w:hAnsi="Arial" w:cs="Arial"/>
                <w:sz w:val="18"/>
                <w:szCs w:val="18"/>
              </w:rPr>
              <w:t xml:space="preserve"> και των συστημάτων </w:t>
            </w:r>
            <w:r>
              <w:rPr>
                <w:rFonts w:ascii="Arial" w:hAnsi="Arial" w:cs="Arial"/>
                <w:sz w:val="18"/>
                <w:szCs w:val="18"/>
                <w:lang w:val="en-US"/>
              </w:rPr>
              <w:t>POSIX</w:t>
            </w:r>
            <w:r>
              <w:rPr>
                <w:rFonts w:ascii="Arial" w:hAnsi="Arial" w:cs="Arial"/>
                <w:sz w:val="18"/>
                <w:szCs w:val="18"/>
              </w:rPr>
              <w:t xml:space="preserve"> για επίλυση προβλημάτων προγραμματισμού συστημάτων.</w:t>
            </w:r>
          </w:p>
        </w:tc>
      </w:tr>
      <w:tr w:rsidR="00494B45" w:rsidRPr="002E52E6"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A3B1D">
            <w:pPr>
              <w:tabs>
                <w:tab w:val="left" w:pos="284"/>
                <w:tab w:val="left" w:pos="2268"/>
                <w:tab w:val="left" w:pos="2552"/>
              </w:tabs>
              <w:spacing w:before="64" w:after="64" w:line="240" w:lineRule="auto"/>
              <w:ind w:left="0" w:right="0"/>
              <w:jc w:val="left"/>
              <w:rPr>
                <w:rFonts w:ascii="Arial" w:hAnsi="Arial" w:cs="Arial"/>
                <w:sz w:val="18"/>
                <w:szCs w:val="18"/>
                <w:lang w:val="en-US"/>
              </w:rPr>
            </w:pPr>
            <w:r w:rsidRPr="004D6ED8">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Default="00494B45" w:rsidP="00812DEC">
            <w:pPr>
              <w:tabs>
                <w:tab w:val="left" w:pos="284"/>
                <w:tab w:val="left" w:pos="2268"/>
                <w:tab w:val="left" w:pos="2552"/>
              </w:tabs>
              <w:spacing w:before="64" w:after="64" w:line="240" w:lineRule="auto"/>
              <w:ind w:left="0" w:right="0"/>
              <w:rPr>
                <w:rFonts w:ascii="Arial" w:hAnsi="Arial" w:cs="Arial"/>
                <w:sz w:val="18"/>
                <w:szCs w:val="18"/>
              </w:rPr>
            </w:pPr>
            <w:r w:rsidRPr="002C2FE3">
              <w:rPr>
                <w:rFonts w:ascii="Arial" w:hAnsi="Arial" w:cs="Arial"/>
                <w:sz w:val="18"/>
                <w:szCs w:val="18"/>
              </w:rPr>
              <w:t xml:space="preserve">Ο στόχος του μαθήματος είναι </w:t>
            </w:r>
            <w:r>
              <w:rPr>
                <w:rFonts w:ascii="Arial" w:hAnsi="Arial" w:cs="Arial"/>
                <w:sz w:val="18"/>
                <w:szCs w:val="18"/>
              </w:rPr>
              <w:t xml:space="preserve">διπλός: </w:t>
            </w:r>
          </w:p>
          <w:p w:rsidR="00494B45" w:rsidRPr="00812DEC" w:rsidRDefault="00712DBD" w:rsidP="00712DBD">
            <w:pPr>
              <w:tabs>
                <w:tab w:val="left" w:pos="284"/>
                <w:tab w:val="left" w:pos="2268"/>
                <w:tab w:val="left" w:pos="2552"/>
              </w:tabs>
              <w:spacing w:before="64" w:after="64" w:line="240" w:lineRule="auto"/>
              <w:ind w:left="0" w:right="0"/>
              <w:rPr>
                <w:rFonts w:ascii="Arial" w:hAnsi="Arial" w:cs="Arial"/>
                <w:spacing w:val="4"/>
                <w:sz w:val="18"/>
                <w:szCs w:val="18"/>
              </w:rPr>
            </w:pPr>
            <w:r w:rsidRPr="00712DBD">
              <w:rPr>
                <w:rFonts w:ascii="Arial" w:hAnsi="Arial" w:cs="Arial"/>
                <w:sz w:val="18"/>
                <w:szCs w:val="18"/>
              </w:rPr>
              <w:t xml:space="preserve">α) την εκμάθηση της γλώσσας προγραμματισμού C και β) την εφαρμογή της στον προγραμματισμό συστημάτων τύπου POSIX. Η γλώσσα C είναι από τις πιο δημοφιλείς γλώσσες προγραμματισμού (αν όχι η δημοφιλέστερη). Είναι κατάλληλη για γενική ανάπτυξη εφαρμογών αλλά επίσης αποτελεί σχεδόν μονόδρομο όσον αφορά στον προγραμματισμό σε επίπεδο συστήματος, π.χ. για την ανάπτυξη λειτουργικών συστημάτων, βιβλιοθηκών υποστήριξης, μεταφραστών, για το λογισμικό των ενσωματωμένων συστημάτων κλπ., όπου απαιτείται πρόσβαση σε χαμηλότερα επίπεδα της πλατφόρμας </w:t>
            </w:r>
            <w:r w:rsidRPr="00712DBD">
              <w:rPr>
                <w:rFonts w:ascii="Arial" w:hAnsi="Arial" w:cs="Arial"/>
                <w:sz w:val="18"/>
                <w:szCs w:val="18"/>
              </w:rPr>
              <w:lastRenderedPageBreak/>
              <w:t>εκτέλεσης. Τα συστήματα τύπου UNIX/POSIX παρέχουν όλες τις απαιτούμενες ευκολίες προσφέροντας στον προγραμματιστή μία διεπαφή, μέσω της οποίας είναι δυνατή η υλοποίηση υποδομών για την υποστήριξη των αναγκών των εφαρμογών τελικού χρήστη.</w:t>
            </w:r>
          </w:p>
        </w:tc>
      </w:tr>
      <w:tr w:rsidR="00494B45" w:rsidRPr="00BB4C82"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A3B1D">
            <w:pPr>
              <w:tabs>
                <w:tab w:val="left" w:pos="284"/>
                <w:tab w:val="left" w:pos="2268"/>
                <w:tab w:val="left" w:pos="2552"/>
              </w:tabs>
              <w:spacing w:before="68" w:after="68" w:line="242" w:lineRule="auto"/>
              <w:ind w:left="0" w:right="0"/>
              <w:jc w:val="left"/>
              <w:rPr>
                <w:rFonts w:ascii="Arial" w:hAnsi="Arial" w:cs="Arial"/>
                <w:sz w:val="18"/>
                <w:szCs w:val="18"/>
              </w:rPr>
            </w:pPr>
            <w:r w:rsidRPr="004D6ED8">
              <w:rPr>
                <w:rFonts w:ascii="Arial" w:hAnsi="Arial" w:cs="Arial"/>
                <w:sz w:val="18"/>
                <w:szCs w:val="18"/>
              </w:rPr>
              <w:lastRenderedPageBreak/>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12DBD" w:rsidRPr="00712DBD" w:rsidRDefault="00712DBD" w:rsidP="00712DBD">
            <w:pPr>
              <w:tabs>
                <w:tab w:val="left" w:pos="2268"/>
                <w:tab w:val="left" w:pos="2552"/>
              </w:tabs>
              <w:spacing w:before="54" w:after="54" w:line="240" w:lineRule="auto"/>
              <w:ind w:left="0" w:right="0"/>
              <w:rPr>
                <w:rFonts w:ascii="Arial" w:hAnsi="Arial" w:cs="Arial"/>
                <w:sz w:val="18"/>
                <w:szCs w:val="18"/>
              </w:rPr>
            </w:pPr>
            <w:r w:rsidRPr="00712DBD">
              <w:rPr>
                <w:rFonts w:ascii="Arial" w:hAnsi="Arial" w:cs="Arial"/>
                <w:sz w:val="18"/>
                <w:szCs w:val="18"/>
              </w:rPr>
              <w:t>Μετά την επιτυχή ολοκλήρωση του μαθήματος, οι φοιτητές θα είναι σε θέση:</w:t>
            </w:r>
          </w:p>
          <w:p w:rsidR="00712DBD" w:rsidRPr="00712DBD" w:rsidRDefault="00712DBD" w:rsidP="00B51C91">
            <w:pPr>
              <w:pStyle w:val="afb"/>
              <w:numPr>
                <w:ilvl w:val="0"/>
                <w:numId w:val="133"/>
              </w:numPr>
              <w:tabs>
                <w:tab w:val="left" w:pos="2268"/>
                <w:tab w:val="left" w:pos="2552"/>
              </w:tabs>
              <w:spacing w:before="54" w:after="54" w:line="240" w:lineRule="auto"/>
              <w:ind w:left="317" w:right="0" w:hanging="283"/>
              <w:rPr>
                <w:rFonts w:ascii="Arial" w:hAnsi="Arial" w:cs="Arial"/>
                <w:sz w:val="18"/>
                <w:szCs w:val="18"/>
              </w:rPr>
            </w:pPr>
            <w:r w:rsidRPr="00712DBD">
              <w:rPr>
                <w:rFonts w:ascii="Arial" w:hAnsi="Arial" w:cs="Arial"/>
                <w:sz w:val="18"/>
                <w:szCs w:val="18"/>
              </w:rPr>
              <w:t>Να μελετούν και να κατανοούν προγράμματα γραμμένα σε γλώσσα C.</w:t>
            </w:r>
          </w:p>
          <w:p w:rsidR="00712DBD" w:rsidRPr="00712DBD" w:rsidRDefault="00712DBD" w:rsidP="00B51C91">
            <w:pPr>
              <w:pStyle w:val="afb"/>
              <w:numPr>
                <w:ilvl w:val="0"/>
                <w:numId w:val="133"/>
              </w:numPr>
              <w:tabs>
                <w:tab w:val="left" w:pos="2268"/>
                <w:tab w:val="left" w:pos="2552"/>
              </w:tabs>
              <w:spacing w:before="54" w:after="54" w:line="240" w:lineRule="auto"/>
              <w:ind w:left="317" w:right="0" w:hanging="283"/>
              <w:rPr>
                <w:rFonts w:ascii="Arial" w:hAnsi="Arial" w:cs="Arial"/>
                <w:sz w:val="18"/>
                <w:szCs w:val="18"/>
              </w:rPr>
            </w:pPr>
            <w:r w:rsidRPr="00712DBD">
              <w:rPr>
                <w:rFonts w:ascii="Arial" w:hAnsi="Arial" w:cs="Arial"/>
                <w:sz w:val="18"/>
                <w:szCs w:val="18"/>
              </w:rPr>
              <w:t>Να συνθέτουν προγράμματα χρησιμοποιώντας τη γλώσσα C, να τα μεταφράζουν και να παράγουν αυτόνομες εφαρμογές.</w:t>
            </w:r>
          </w:p>
          <w:p w:rsidR="00712DBD" w:rsidRPr="00712DBD" w:rsidRDefault="00712DBD" w:rsidP="00B51C91">
            <w:pPr>
              <w:pStyle w:val="afb"/>
              <w:numPr>
                <w:ilvl w:val="0"/>
                <w:numId w:val="133"/>
              </w:numPr>
              <w:tabs>
                <w:tab w:val="left" w:pos="2268"/>
                <w:tab w:val="left" w:pos="2552"/>
              </w:tabs>
              <w:spacing w:before="54" w:after="54" w:line="240" w:lineRule="auto"/>
              <w:ind w:left="317" w:right="0" w:hanging="283"/>
              <w:rPr>
                <w:rFonts w:ascii="Arial" w:hAnsi="Arial" w:cs="Arial"/>
                <w:sz w:val="18"/>
                <w:szCs w:val="18"/>
              </w:rPr>
            </w:pPr>
            <w:r w:rsidRPr="00712DBD">
              <w:rPr>
                <w:rFonts w:ascii="Arial" w:hAnsi="Arial" w:cs="Arial"/>
                <w:sz w:val="18"/>
                <w:szCs w:val="18"/>
              </w:rPr>
              <w:t>Να χρησιμοποιούν, εκτός από μεταφραστές, προχωρημένα εργαλεία ανάπτυξης μεγάλου λογισμικού.</w:t>
            </w:r>
          </w:p>
          <w:p w:rsidR="00712DBD" w:rsidRPr="00712DBD" w:rsidRDefault="00712DBD" w:rsidP="00B51C91">
            <w:pPr>
              <w:pStyle w:val="afb"/>
              <w:numPr>
                <w:ilvl w:val="0"/>
                <w:numId w:val="133"/>
              </w:numPr>
              <w:tabs>
                <w:tab w:val="left" w:pos="2268"/>
                <w:tab w:val="left" w:pos="2552"/>
              </w:tabs>
              <w:spacing w:before="54" w:after="54" w:line="240" w:lineRule="auto"/>
              <w:ind w:left="317" w:right="0" w:hanging="283"/>
              <w:rPr>
                <w:rFonts w:ascii="Arial" w:hAnsi="Arial" w:cs="Arial"/>
                <w:sz w:val="18"/>
                <w:szCs w:val="18"/>
              </w:rPr>
            </w:pPr>
            <w:r w:rsidRPr="00712DBD">
              <w:rPr>
                <w:rFonts w:ascii="Arial" w:hAnsi="Arial" w:cs="Arial"/>
                <w:sz w:val="18"/>
                <w:szCs w:val="18"/>
              </w:rPr>
              <w:t>Να χειρίζονται δείκτες και συμβολοσειρές.</w:t>
            </w:r>
          </w:p>
          <w:p w:rsidR="00712DBD" w:rsidRPr="00712DBD" w:rsidRDefault="00712DBD" w:rsidP="00B51C91">
            <w:pPr>
              <w:pStyle w:val="afb"/>
              <w:numPr>
                <w:ilvl w:val="0"/>
                <w:numId w:val="133"/>
              </w:numPr>
              <w:tabs>
                <w:tab w:val="left" w:pos="2268"/>
                <w:tab w:val="left" w:pos="2552"/>
              </w:tabs>
              <w:spacing w:before="54" w:after="54" w:line="240" w:lineRule="auto"/>
              <w:ind w:left="317" w:right="0" w:hanging="283"/>
              <w:rPr>
                <w:rFonts w:ascii="Arial" w:hAnsi="Arial" w:cs="Arial"/>
                <w:sz w:val="18"/>
                <w:szCs w:val="18"/>
              </w:rPr>
            </w:pPr>
            <w:r w:rsidRPr="00712DBD">
              <w:rPr>
                <w:rFonts w:ascii="Arial" w:hAnsi="Arial" w:cs="Arial"/>
                <w:sz w:val="18"/>
                <w:szCs w:val="18"/>
              </w:rPr>
              <w:t>Να εφαρμόζουν δυναμική διαχείριση μνήμης, όπου είναι απαραίτητο.</w:t>
            </w:r>
          </w:p>
          <w:p w:rsidR="00712DBD" w:rsidRPr="00712DBD" w:rsidRDefault="00712DBD" w:rsidP="00B51C91">
            <w:pPr>
              <w:pStyle w:val="afb"/>
              <w:numPr>
                <w:ilvl w:val="0"/>
                <w:numId w:val="133"/>
              </w:numPr>
              <w:tabs>
                <w:tab w:val="left" w:pos="2268"/>
                <w:tab w:val="left" w:pos="2552"/>
              </w:tabs>
              <w:spacing w:before="54" w:after="54" w:line="240" w:lineRule="auto"/>
              <w:ind w:left="317" w:right="0" w:hanging="283"/>
              <w:rPr>
                <w:rFonts w:ascii="Arial" w:hAnsi="Arial" w:cs="Arial"/>
                <w:sz w:val="18"/>
                <w:szCs w:val="18"/>
              </w:rPr>
            </w:pPr>
            <w:r w:rsidRPr="00712DBD">
              <w:rPr>
                <w:rFonts w:ascii="Arial" w:hAnsi="Arial" w:cs="Arial"/>
                <w:sz w:val="18"/>
                <w:szCs w:val="18"/>
              </w:rPr>
              <w:t>Να προγραμματίζουν σε επίπεδο συστήματος μέσω βασικών κλήσεων POSIX.</w:t>
            </w:r>
          </w:p>
          <w:p w:rsidR="00712DBD" w:rsidRPr="00712DBD" w:rsidRDefault="00712DBD" w:rsidP="00B51C91">
            <w:pPr>
              <w:pStyle w:val="afb"/>
              <w:numPr>
                <w:ilvl w:val="0"/>
                <w:numId w:val="133"/>
              </w:numPr>
              <w:tabs>
                <w:tab w:val="left" w:pos="2268"/>
                <w:tab w:val="left" w:pos="2552"/>
              </w:tabs>
              <w:spacing w:before="54" w:after="54" w:line="240" w:lineRule="auto"/>
              <w:ind w:left="317" w:right="0" w:hanging="283"/>
              <w:rPr>
                <w:rFonts w:ascii="Arial" w:hAnsi="Arial" w:cs="Arial"/>
                <w:sz w:val="18"/>
                <w:szCs w:val="18"/>
              </w:rPr>
            </w:pPr>
            <w:r w:rsidRPr="00712DBD">
              <w:rPr>
                <w:rFonts w:ascii="Arial" w:hAnsi="Arial" w:cs="Arial"/>
                <w:sz w:val="18"/>
                <w:szCs w:val="18"/>
              </w:rPr>
              <w:t>Να ανασύρουν και να αποθηκεύουν δεδομένα από και προς τον δίσκο, μέσω αρχείων κειμένου και δυαδικών αρχείων.</w:t>
            </w:r>
          </w:p>
          <w:p w:rsidR="00712DBD" w:rsidRPr="00712DBD" w:rsidRDefault="00712DBD" w:rsidP="00B51C91">
            <w:pPr>
              <w:pStyle w:val="afb"/>
              <w:numPr>
                <w:ilvl w:val="0"/>
                <w:numId w:val="133"/>
              </w:numPr>
              <w:tabs>
                <w:tab w:val="left" w:pos="2268"/>
                <w:tab w:val="left" w:pos="2552"/>
              </w:tabs>
              <w:spacing w:before="54" w:after="54" w:line="240" w:lineRule="auto"/>
              <w:ind w:left="317" w:right="0" w:hanging="283"/>
              <w:rPr>
                <w:rFonts w:ascii="Arial" w:hAnsi="Arial" w:cs="Arial"/>
                <w:sz w:val="18"/>
                <w:szCs w:val="18"/>
              </w:rPr>
            </w:pPr>
            <w:r w:rsidRPr="00712DBD">
              <w:rPr>
                <w:rFonts w:ascii="Arial" w:hAnsi="Arial" w:cs="Arial"/>
                <w:sz w:val="18"/>
                <w:szCs w:val="18"/>
              </w:rPr>
              <w:t>Να δημιουργούν νέες διεργασίες κατά την ώρα εκτέλεσης.</w:t>
            </w:r>
          </w:p>
          <w:p w:rsidR="00494B45" w:rsidRPr="00AA10DF" w:rsidRDefault="00712DBD" w:rsidP="00B51C91">
            <w:pPr>
              <w:pStyle w:val="afb"/>
              <w:numPr>
                <w:ilvl w:val="0"/>
                <w:numId w:val="133"/>
              </w:numPr>
              <w:tabs>
                <w:tab w:val="left" w:pos="2268"/>
                <w:tab w:val="left" w:pos="2552"/>
              </w:tabs>
              <w:spacing w:before="54" w:after="54" w:line="240" w:lineRule="auto"/>
              <w:ind w:left="317" w:right="0" w:hanging="283"/>
              <w:rPr>
                <w:rFonts w:ascii="Arial" w:hAnsi="Arial" w:cs="Arial"/>
                <w:sz w:val="18"/>
                <w:szCs w:val="18"/>
              </w:rPr>
            </w:pPr>
            <w:r w:rsidRPr="00712DBD">
              <w:rPr>
                <w:rFonts w:ascii="Arial" w:hAnsi="Arial" w:cs="Arial"/>
                <w:sz w:val="18"/>
                <w:szCs w:val="18"/>
              </w:rPr>
              <w:t>Να επιλέγουν και να εφαρμόζουν τον κατάλληλο μηχανισμό επικοινωνίας μεταξύ διεργασιών, ανάλογα με το πρόβλημα που πρέπει να λυθεί.</w:t>
            </w:r>
          </w:p>
        </w:tc>
      </w:tr>
      <w:tr w:rsidR="00494B45" w:rsidRPr="00CF1E3C"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A3B1D">
            <w:pPr>
              <w:tabs>
                <w:tab w:val="left" w:pos="284"/>
                <w:tab w:val="left" w:pos="2268"/>
                <w:tab w:val="left" w:pos="2552"/>
              </w:tabs>
              <w:spacing w:before="68" w:after="68" w:line="242" w:lineRule="auto"/>
              <w:ind w:left="0" w:right="0"/>
              <w:jc w:val="left"/>
              <w:rPr>
                <w:rFonts w:ascii="Arial" w:hAnsi="Arial" w:cs="Arial"/>
                <w:sz w:val="18"/>
                <w:szCs w:val="18"/>
              </w:rPr>
            </w:pPr>
            <w:r w:rsidRPr="004D6ED8">
              <w:rPr>
                <w:rFonts w:ascii="Arial" w:hAnsi="Arial" w:cs="Arial"/>
                <w:sz w:val="18"/>
                <w:szCs w:val="18"/>
              </w:rPr>
              <w:t>Συγγράμματα</w:t>
            </w:r>
          </w:p>
          <w:p w:rsidR="00494B45" w:rsidRPr="00AA10DF" w:rsidRDefault="00494B45" w:rsidP="004A3B1D">
            <w:pPr>
              <w:tabs>
                <w:tab w:val="left" w:pos="284"/>
                <w:tab w:val="left" w:pos="2268"/>
                <w:tab w:val="left" w:pos="2552"/>
              </w:tabs>
              <w:spacing w:before="68" w:after="68" w:line="242"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084311" w:rsidRDefault="00084311" w:rsidP="00B51C91">
            <w:pPr>
              <w:pStyle w:val="afb"/>
              <w:numPr>
                <w:ilvl w:val="0"/>
                <w:numId w:val="134"/>
              </w:numPr>
              <w:tabs>
                <w:tab w:val="left" w:pos="284"/>
                <w:tab w:val="left" w:pos="2268"/>
                <w:tab w:val="left" w:pos="2552"/>
              </w:tabs>
              <w:spacing w:before="68" w:after="68" w:line="242" w:lineRule="auto"/>
              <w:ind w:left="317" w:right="0" w:hanging="283"/>
              <w:rPr>
                <w:rFonts w:ascii="Arial" w:hAnsi="Arial" w:cs="Arial"/>
                <w:sz w:val="18"/>
                <w:szCs w:val="18"/>
              </w:rPr>
            </w:pPr>
            <w:r w:rsidRPr="00084311">
              <w:rPr>
                <w:rFonts w:ascii="Arial" w:hAnsi="Arial" w:cs="Arial" w:hint="eastAsia"/>
                <w:sz w:val="18"/>
                <w:szCs w:val="18"/>
              </w:rPr>
              <w:t>Βιβλίο</w:t>
            </w:r>
            <w:r w:rsidRPr="00084311">
              <w:rPr>
                <w:rFonts w:ascii="Arial" w:hAnsi="Arial" w:cs="Arial"/>
                <w:sz w:val="18"/>
                <w:szCs w:val="18"/>
              </w:rPr>
              <w:t xml:space="preserve"> [122079784]: C: </w:t>
            </w:r>
            <w:r w:rsidRPr="00084311">
              <w:rPr>
                <w:rFonts w:ascii="Arial" w:hAnsi="Arial" w:cs="Arial" w:hint="eastAsia"/>
                <w:sz w:val="18"/>
                <w:szCs w:val="18"/>
              </w:rPr>
              <w:t>Από</w:t>
            </w:r>
            <w:r w:rsidRPr="00084311">
              <w:rPr>
                <w:rFonts w:ascii="Arial" w:hAnsi="Arial" w:cs="Arial"/>
                <w:sz w:val="18"/>
                <w:szCs w:val="18"/>
              </w:rPr>
              <w:t xml:space="preserve"> </w:t>
            </w:r>
            <w:r w:rsidRPr="00084311">
              <w:rPr>
                <w:rFonts w:ascii="Arial" w:hAnsi="Arial" w:cs="Arial" w:hint="eastAsia"/>
                <w:sz w:val="18"/>
                <w:szCs w:val="18"/>
              </w:rPr>
              <w:t>τη</w:t>
            </w:r>
            <w:r w:rsidRPr="00084311">
              <w:rPr>
                <w:rFonts w:ascii="Arial" w:hAnsi="Arial" w:cs="Arial"/>
                <w:sz w:val="18"/>
                <w:szCs w:val="18"/>
              </w:rPr>
              <w:t xml:space="preserve"> </w:t>
            </w:r>
            <w:r w:rsidRPr="00084311">
              <w:rPr>
                <w:rFonts w:ascii="Arial" w:hAnsi="Arial" w:cs="Arial" w:hint="eastAsia"/>
                <w:sz w:val="18"/>
                <w:szCs w:val="18"/>
              </w:rPr>
              <w:t>Θεωρία</w:t>
            </w:r>
            <w:r w:rsidRPr="00084311">
              <w:rPr>
                <w:rFonts w:ascii="Arial" w:hAnsi="Arial" w:cs="Arial"/>
                <w:sz w:val="18"/>
                <w:szCs w:val="18"/>
              </w:rPr>
              <w:t xml:space="preserve"> </w:t>
            </w:r>
            <w:r w:rsidRPr="00084311">
              <w:rPr>
                <w:rFonts w:ascii="Arial" w:hAnsi="Arial" w:cs="Arial" w:hint="eastAsia"/>
                <w:sz w:val="18"/>
                <w:szCs w:val="18"/>
              </w:rPr>
              <w:t>στην</w:t>
            </w:r>
            <w:r w:rsidRPr="00084311">
              <w:rPr>
                <w:rFonts w:ascii="Arial" w:hAnsi="Arial" w:cs="Arial"/>
                <w:sz w:val="18"/>
                <w:szCs w:val="18"/>
              </w:rPr>
              <w:t xml:space="preserve"> </w:t>
            </w:r>
            <w:r w:rsidRPr="00084311">
              <w:rPr>
                <w:rFonts w:ascii="Arial" w:hAnsi="Arial" w:cs="Arial" w:hint="eastAsia"/>
                <w:sz w:val="18"/>
                <w:szCs w:val="18"/>
              </w:rPr>
              <w:t>Εφαρμογή</w:t>
            </w:r>
            <w:r w:rsidRPr="00084311">
              <w:rPr>
                <w:rFonts w:ascii="Arial" w:hAnsi="Arial" w:cs="Arial"/>
                <w:sz w:val="18"/>
                <w:szCs w:val="18"/>
              </w:rPr>
              <w:t xml:space="preserve">, </w:t>
            </w:r>
            <w:r w:rsidRPr="00084311">
              <w:rPr>
                <w:rFonts w:ascii="Arial" w:hAnsi="Arial" w:cs="Arial" w:hint="eastAsia"/>
                <w:sz w:val="18"/>
                <w:szCs w:val="18"/>
              </w:rPr>
              <w:t>Γ</w:t>
            </w:r>
            <w:r w:rsidRPr="00084311">
              <w:rPr>
                <w:rFonts w:ascii="Arial" w:hAnsi="Arial" w:cs="Arial"/>
                <w:sz w:val="18"/>
                <w:szCs w:val="18"/>
              </w:rPr>
              <w:t xml:space="preserve">. </w:t>
            </w:r>
            <w:r w:rsidRPr="00084311">
              <w:rPr>
                <w:rFonts w:ascii="Arial" w:hAnsi="Arial" w:cs="Arial" w:hint="eastAsia"/>
                <w:sz w:val="18"/>
                <w:szCs w:val="18"/>
              </w:rPr>
              <w:t>Σ</w:t>
            </w:r>
            <w:r w:rsidRPr="00084311">
              <w:rPr>
                <w:rFonts w:ascii="Arial" w:hAnsi="Arial" w:cs="Arial"/>
                <w:sz w:val="18"/>
                <w:szCs w:val="18"/>
              </w:rPr>
              <w:t xml:space="preserve">. </w:t>
            </w:r>
            <w:r w:rsidRPr="00084311">
              <w:rPr>
                <w:rFonts w:ascii="Arial" w:hAnsi="Arial" w:cs="Arial" w:hint="eastAsia"/>
                <w:sz w:val="18"/>
                <w:szCs w:val="18"/>
              </w:rPr>
              <w:t>Τσελίκης</w:t>
            </w:r>
            <w:r w:rsidRPr="00084311">
              <w:rPr>
                <w:rFonts w:ascii="Arial" w:hAnsi="Arial" w:cs="Arial"/>
                <w:sz w:val="18"/>
                <w:szCs w:val="18"/>
              </w:rPr>
              <w:t xml:space="preserve"> - </w:t>
            </w:r>
            <w:r w:rsidRPr="00084311">
              <w:rPr>
                <w:rFonts w:ascii="Arial" w:hAnsi="Arial" w:cs="Arial" w:hint="eastAsia"/>
                <w:sz w:val="18"/>
                <w:szCs w:val="18"/>
              </w:rPr>
              <w:t>Ν</w:t>
            </w:r>
            <w:r w:rsidRPr="00084311">
              <w:rPr>
                <w:rFonts w:ascii="Arial" w:hAnsi="Arial" w:cs="Arial"/>
                <w:sz w:val="18"/>
                <w:szCs w:val="18"/>
              </w:rPr>
              <w:t xml:space="preserve">. </w:t>
            </w:r>
            <w:r w:rsidRPr="00084311">
              <w:rPr>
                <w:rFonts w:ascii="Arial" w:hAnsi="Arial" w:cs="Arial" w:hint="eastAsia"/>
                <w:sz w:val="18"/>
                <w:szCs w:val="18"/>
              </w:rPr>
              <w:t>Δ</w:t>
            </w:r>
            <w:r w:rsidRPr="00084311">
              <w:rPr>
                <w:rFonts w:ascii="Arial" w:hAnsi="Arial" w:cs="Arial"/>
                <w:sz w:val="18"/>
                <w:szCs w:val="18"/>
              </w:rPr>
              <w:t xml:space="preserve">. </w:t>
            </w:r>
            <w:r w:rsidRPr="00084311">
              <w:rPr>
                <w:rFonts w:ascii="Arial" w:hAnsi="Arial" w:cs="Arial" w:hint="eastAsia"/>
                <w:sz w:val="18"/>
                <w:szCs w:val="18"/>
              </w:rPr>
              <w:t>Τσελίκας</w:t>
            </w:r>
          </w:p>
          <w:p w:rsidR="002A7B3D" w:rsidRPr="00642CA1" w:rsidRDefault="002A7B3D" w:rsidP="00B51C91">
            <w:pPr>
              <w:pStyle w:val="afb"/>
              <w:numPr>
                <w:ilvl w:val="0"/>
                <w:numId w:val="134"/>
              </w:numPr>
              <w:tabs>
                <w:tab w:val="left" w:pos="284"/>
                <w:tab w:val="left" w:pos="2268"/>
                <w:tab w:val="left" w:pos="2552"/>
              </w:tabs>
              <w:spacing w:before="68" w:after="68" w:line="242" w:lineRule="auto"/>
              <w:ind w:left="317" w:right="0" w:hanging="283"/>
              <w:rPr>
                <w:rFonts w:ascii="Arial" w:hAnsi="Arial" w:cs="Arial"/>
                <w:sz w:val="18"/>
                <w:szCs w:val="18"/>
              </w:rPr>
            </w:pPr>
            <w:r w:rsidRPr="00642CA1">
              <w:rPr>
                <w:rFonts w:ascii="Arial" w:hAnsi="Arial" w:cs="Arial" w:hint="eastAsia"/>
                <w:sz w:val="18"/>
                <w:szCs w:val="18"/>
              </w:rPr>
              <w:t>Βιβλίο</w:t>
            </w:r>
            <w:r w:rsidRPr="00642CA1">
              <w:rPr>
                <w:rFonts w:ascii="Arial" w:hAnsi="Arial" w:cs="Arial"/>
                <w:sz w:val="18"/>
                <w:szCs w:val="18"/>
              </w:rPr>
              <w:t xml:space="preserve"> [13863]: </w:t>
            </w:r>
            <w:r w:rsidRPr="00642CA1">
              <w:rPr>
                <w:rFonts w:ascii="Arial" w:hAnsi="Arial" w:cs="Arial" w:hint="eastAsia"/>
                <w:sz w:val="18"/>
                <w:szCs w:val="18"/>
              </w:rPr>
              <w:t>ΠΡΟΓΡΑΜΜΑΤΙΣΜΟΣ</w:t>
            </w:r>
            <w:r w:rsidRPr="00642CA1">
              <w:rPr>
                <w:rFonts w:ascii="Arial" w:hAnsi="Arial" w:cs="Arial"/>
                <w:sz w:val="18"/>
                <w:szCs w:val="18"/>
              </w:rPr>
              <w:t xml:space="preserve"> </w:t>
            </w:r>
            <w:r w:rsidRPr="00642CA1">
              <w:rPr>
                <w:rFonts w:ascii="Arial" w:hAnsi="Arial" w:cs="Arial" w:hint="eastAsia"/>
                <w:sz w:val="18"/>
                <w:szCs w:val="18"/>
              </w:rPr>
              <w:t>ΣΕ</w:t>
            </w:r>
            <w:r w:rsidRPr="00642CA1">
              <w:rPr>
                <w:rFonts w:ascii="Arial" w:hAnsi="Arial" w:cs="Arial"/>
                <w:sz w:val="18"/>
                <w:szCs w:val="18"/>
              </w:rPr>
              <w:t xml:space="preserve"> UNIX, MARC J. ROCHKIND </w:t>
            </w:r>
          </w:p>
          <w:p w:rsidR="002A7B3D" w:rsidRPr="00642CA1" w:rsidRDefault="002A7B3D" w:rsidP="00B51C91">
            <w:pPr>
              <w:pStyle w:val="afb"/>
              <w:numPr>
                <w:ilvl w:val="0"/>
                <w:numId w:val="134"/>
              </w:numPr>
              <w:tabs>
                <w:tab w:val="left" w:pos="284"/>
                <w:tab w:val="left" w:pos="2268"/>
                <w:tab w:val="left" w:pos="2552"/>
              </w:tabs>
              <w:spacing w:before="68" w:after="68" w:line="242" w:lineRule="auto"/>
              <w:ind w:left="317" w:right="0" w:hanging="283"/>
              <w:rPr>
                <w:rFonts w:ascii="Arial" w:hAnsi="Arial" w:cs="Arial"/>
                <w:sz w:val="18"/>
                <w:szCs w:val="18"/>
              </w:rPr>
            </w:pPr>
            <w:r w:rsidRPr="00642CA1">
              <w:rPr>
                <w:rFonts w:ascii="Arial" w:hAnsi="Arial" w:cs="Arial" w:hint="eastAsia"/>
                <w:sz w:val="18"/>
                <w:szCs w:val="18"/>
              </w:rPr>
              <w:t>Βιβλίο</w:t>
            </w:r>
            <w:r w:rsidRPr="00642CA1">
              <w:rPr>
                <w:rFonts w:ascii="Arial" w:hAnsi="Arial" w:cs="Arial"/>
                <w:sz w:val="18"/>
                <w:szCs w:val="18"/>
              </w:rPr>
              <w:t xml:space="preserve"> [12263]: Unix </w:t>
            </w:r>
            <w:r w:rsidRPr="00642CA1">
              <w:rPr>
                <w:rFonts w:ascii="Arial" w:hAnsi="Arial" w:cs="Arial" w:hint="eastAsia"/>
                <w:sz w:val="18"/>
                <w:szCs w:val="18"/>
              </w:rPr>
              <w:t>για</w:t>
            </w:r>
            <w:r w:rsidRPr="00642CA1">
              <w:rPr>
                <w:rFonts w:ascii="Arial" w:hAnsi="Arial" w:cs="Arial"/>
                <w:sz w:val="18"/>
                <w:szCs w:val="18"/>
              </w:rPr>
              <w:t xml:space="preserve"> </w:t>
            </w:r>
            <w:r w:rsidRPr="00642CA1">
              <w:rPr>
                <w:rFonts w:ascii="Arial" w:hAnsi="Arial" w:cs="Arial" w:hint="eastAsia"/>
                <w:sz w:val="18"/>
                <w:szCs w:val="18"/>
              </w:rPr>
              <w:t>προγραμματιστές</w:t>
            </w:r>
            <w:r w:rsidRPr="00642CA1">
              <w:rPr>
                <w:rFonts w:ascii="Arial" w:hAnsi="Arial" w:cs="Arial"/>
                <w:sz w:val="18"/>
                <w:szCs w:val="18"/>
              </w:rPr>
              <w:t xml:space="preserve"> </w:t>
            </w:r>
            <w:r w:rsidRPr="00642CA1">
              <w:rPr>
                <w:rFonts w:ascii="Arial" w:hAnsi="Arial" w:cs="Arial" w:hint="eastAsia"/>
                <w:sz w:val="18"/>
                <w:szCs w:val="18"/>
              </w:rPr>
              <w:t>και</w:t>
            </w:r>
            <w:r w:rsidRPr="00642CA1">
              <w:rPr>
                <w:rFonts w:ascii="Arial" w:hAnsi="Arial" w:cs="Arial"/>
                <w:sz w:val="18"/>
                <w:szCs w:val="18"/>
              </w:rPr>
              <w:t xml:space="preserve"> </w:t>
            </w:r>
            <w:r w:rsidRPr="00642CA1">
              <w:rPr>
                <w:rFonts w:ascii="Arial" w:hAnsi="Arial" w:cs="Arial" w:hint="eastAsia"/>
                <w:sz w:val="18"/>
                <w:szCs w:val="18"/>
              </w:rPr>
              <w:t>χρήστες</w:t>
            </w:r>
            <w:r w:rsidRPr="00642CA1">
              <w:rPr>
                <w:rFonts w:ascii="Arial" w:hAnsi="Arial" w:cs="Arial"/>
                <w:sz w:val="18"/>
                <w:szCs w:val="18"/>
              </w:rPr>
              <w:t>, Glass Graham,Albes King</w:t>
            </w:r>
          </w:p>
          <w:p w:rsidR="002A7B3D" w:rsidRPr="00642CA1" w:rsidRDefault="002A7B3D" w:rsidP="00B51C91">
            <w:pPr>
              <w:pStyle w:val="afb"/>
              <w:numPr>
                <w:ilvl w:val="0"/>
                <w:numId w:val="134"/>
              </w:numPr>
              <w:tabs>
                <w:tab w:val="left" w:pos="284"/>
                <w:tab w:val="left" w:pos="2268"/>
                <w:tab w:val="left" w:pos="2552"/>
              </w:tabs>
              <w:spacing w:before="68" w:after="68" w:line="242" w:lineRule="auto"/>
              <w:ind w:left="317" w:right="0" w:hanging="283"/>
              <w:rPr>
                <w:rFonts w:ascii="Arial" w:hAnsi="Arial" w:cs="Arial"/>
                <w:sz w:val="18"/>
                <w:szCs w:val="18"/>
              </w:rPr>
            </w:pPr>
            <w:r w:rsidRPr="00642CA1">
              <w:rPr>
                <w:rFonts w:ascii="Arial" w:hAnsi="Arial" w:cs="Arial" w:hint="eastAsia"/>
                <w:sz w:val="18"/>
                <w:szCs w:val="18"/>
              </w:rPr>
              <w:t>Βιβλίο</w:t>
            </w:r>
            <w:r w:rsidRPr="00642CA1">
              <w:rPr>
                <w:rFonts w:ascii="Arial" w:hAnsi="Arial" w:cs="Arial"/>
                <w:sz w:val="18"/>
                <w:szCs w:val="18"/>
              </w:rPr>
              <w:t xml:space="preserve"> [13956]: </w:t>
            </w:r>
            <w:r w:rsidRPr="00642CA1">
              <w:rPr>
                <w:rFonts w:ascii="Arial" w:hAnsi="Arial" w:cs="Arial" w:hint="eastAsia"/>
                <w:sz w:val="18"/>
                <w:szCs w:val="18"/>
              </w:rPr>
              <w:t>Η</w:t>
            </w:r>
            <w:r w:rsidRPr="00642CA1">
              <w:rPr>
                <w:rFonts w:ascii="Arial" w:hAnsi="Arial" w:cs="Arial"/>
                <w:sz w:val="18"/>
                <w:szCs w:val="18"/>
              </w:rPr>
              <w:t xml:space="preserve"> </w:t>
            </w:r>
            <w:r w:rsidRPr="00642CA1">
              <w:rPr>
                <w:rFonts w:ascii="Arial" w:hAnsi="Arial" w:cs="Arial" w:hint="eastAsia"/>
                <w:sz w:val="18"/>
                <w:szCs w:val="18"/>
              </w:rPr>
              <w:t>ΓΛΩΣΣΑ</w:t>
            </w:r>
            <w:r w:rsidRPr="00642CA1">
              <w:rPr>
                <w:rFonts w:ascii="Arial" w:hAnsi="Arial" w:cs="Arial"/>
                <w:sz w:val="18"/>
                <w:szCs w:val="18"/>
              </w:rPr>
              <w:t xml:space="preserve"> </w:t>
            </w:r>
            <w:r w:rsidRPr="00642CA1">
              <w:rPr>
                <w:rFonts w:ascii="Arial" w:hAnsi="Arial" w:cs="Arial" w:hint="eastAsia"/>
                <w:sz w:val="18"/>
                <w:szCs w:val="18"/>
              </w:rPr>
              <w:t>ΠΡΟΓΡΑΜΜΑΤΙΣΜΟΥ</w:t>
            </w:r>
            <w:r w:rsidRPr="00642CA1">
              <w:rPr>
                <w:rFonts w:ascii="Arial" w:hAnsi="Arial" w:cs="Arial"/>
                <w:sz w:val="18"/>
                <w:szCs w:val="18"/>
              </w:rPr>
              <w:t xml:space="preserve"> C, BRIAN W. KERNIGHAN, DENNIS M. RITCHIE </w:t>
            </w:r>
          </w:p>
          <w:p w:rsidR="00494B45" w:rsidRPr="00642CA1" w:rsidRDefault="002A7B3D" w:rsidP="00B51C91">
            <w:pPr>
              <w:pStyle w:val="afb"/>
              <w:numPr>
                <w:ilvl w:val="0"/>
                <w:numId w:val="134"/>
              </w:numPr>
              <w:tabs>
                <w:tab w:val="left" w:pos="284"/>
                <w:tab w:val="left" w:pos="2268"/>
                <w:tab w:val="left" w:pos="2552"/>
              </w:tabs>
              <w:spacing w:before="68" w:after="68" w:line="242" w:lineRule="auto"/>
              <w:ind w:left="317" w:right="0" w:hanging="283"/>
              <w:rPr>
                <w:rFonts w:ascii="Georgia" w:hAnsi="Georgia"/>
                <w:sz w:val="21"/>
                <w:szCs w:val="21"/>
              </w:rPr>
            </w:pPr>
            <w:r w:rsidRPr="00642CA1">
              <w:rPr>
                <w:rFonts w:ascii="Arial" w:hAnsi="Arial" w:cs="Arial" w:hint="eastAsia"/>
                <w:sz w:val="18"/>
                <w:szCs w:val="18"/>
              </w:rPr>
              <w:t>Βιβλίο</w:t>
            </w:r>
            <w:r w:rsidRPr="00642CA1">
              <w:rPr>
                <w:rFonts w:ascii="Arial" w:hAnsi="Arial" w:cs="Arial"/>
                <w:sz w:val="18"/>
                <w:szCs w:val="18"/>
              </w:rPr>
              <w:t xml:space="preserve"> [13767]: </w:t>
            </w:r>
            <w:r w:rsidRPr="00642CA1">
              <w:rPr>
                <w:rFonts w:ascii="Arial" w:hAnsi="Arial" w:cs="Arial" w:hint="eastAsia"/>
                <w:sz w:val="18"/>
                <w:szCs w:val="18"/>
              </w:rPr>
              <w:t>Η</w:t>
            </w:r>
            <w:r w:rsidRPr="00642CA1">
              <w:rPr>
                <w:rFonts w:ascii="Arial" w:hAnsi="Arial" w:cs="Arial"/>
                <w:sz w:val="18"/>
                <w:szCs w:val="18"/>
              </w:rPr>
              <w:t xml:space="preserve"> </w:t>
            </w:r>
            <w:r w:rsidRPr="00642CA1">
              <w:rPr>
                <w:rFonts w:ascii="Arial" w:hAnsi="Arial" w:cs="Arial" w:hint="eastAsia"/>
                <w:sz w:val="18"/>
                <w:szCs w:val="18"/>
              </w:rPr>
              <w:t>ΤΕΧΝΗ</w:t>
            </w:r>
            <w:r w:rsidRPr="00642CA1">
              <w:rPr>
                <w:rFonts w:ascii="Arial" w:hAnsi="Arial" w:cs="Arial"/>
                <w:sz w:val="18"/>
                <w:szCs w:val="18"/>
              </w:rPr>
              <w:t xml:space="preserve"> </w:t>
            </w:r>
            <w:r w:rsidRPr="00642CA1">
              <w:rPr>
                <w:rFonts w:ascii="Arial" w:hAnsi="Arial" w:cs="Arial" w:hint="eastAsia"/>
                <w:sz w:val="18"/>
                <w:szCs w:val="18"/>
              </w:rPr>
              <w:t>ΚΑΙ</w:t>
            </w:r>
            <w:r w:rsidRPr="00642CA1">
              <w:rPr>
                <w:rFonts w:ascii="Arial" w:hAnsi="Arial" w:cs="Arial"/>
                <w:sz w:val="18"/>
                <w:szCs w:val="18"/>
              </w:rPr>
              <w:t xml:space="preserve"> </w:t>
            </w:r>
            <w:r w:rsidRPr="00642CA1">
              <w:rPr>
                <w:rFonts w:ascii="Arial" w:hAnsi="Arial" w:cs="Arial" w:hint="eastAsia"/>
                <w:sz w:val="18"/>
                <w:szCs w:val="18"/>
              </w:rPr>
              <w:t>ΕΠΙΣΤΗΜΗ</w:t>
            </w:r>
            <w:r w:rsidRPr="00642CA1">
              <w:rPr>
                <w:rFonts w:ascii="Arial" w:hAnsi="Arial" w:cs="Arial"/>
                <w:sz w:val="18"/>
                <w:szCs w:val="18"/>
              </w:rPr>
              <w:t xml:space="preserve"> </w:t>
            </w:r>
            <w:r w:rsidRPr="00642CA1">
              <w:rPr>
                <w:rFonts w:ascii="Arial" w:hAnsi="Arial" w:cs="Arial" w:hint="eastAsia"/>
                <w:sz w:val="18"/>
                <w:szCs w:val="18"/>
              </w:rPr>
              <w:t>ΤΗΣ</w:t>
            </w:r>
            <w:r w:rsidRPr="00642CA1">
              <w:rPr>
                <w:rFonts w:ascii="Arial" w:hAnsi="Arial" w:cs="Arial"/>
                <w:sz w:val="18"/>
                <w:szCs w:val="18"/>
              </w:rPr>
              <w:t xml:space="preserve"> C: </w:t>
            </w:r>
            <w:r w:rsidRPr="00642CA1">
              <w:rPr>
                <w:rFonts w:ascii="Arial" w:hAnsi="Arial" w:cs="Arial" w:hint="eastAsia"/>
                <w:sz w:val="18"/>
                <w:szCs w:val="18"/>
              </w:rPr>
              <w:t>ΜΙΑ</w:t>
            </w:r>
            <w:r w:rsidRPr="00642CA1">
              <w:rPr>
                <w:rFonts w:ascii="Arial" w:hAnsi="Arial" w:cs="Arial"/>
                <w:sz w:val="18"/>
                <w:szCs w:val="18"/>
              </w:rPr>
              <w:t xml:space="preserve"> </w:t>
            </w:r>
            <w:r w:rsidRPr="00642CA1">
              <w:rPr>
                <w:rFonts w:ascii="Arial" w:hAnsi="Arial" w:cs="Arial" w:hint="eastAsia"/>
                <w:sz w:val="18"/>
                <w:szCs w:val="18"/>
              </w:rPr>
              <w:t>ΕΙΣΑΓΩΓΗ</w:t>
            </w:r>
            <w:r w:rsidRPr="00642CA1">
              <w:rPr>
                <w:rFonts w:ascii="Arial" w:hAnsi="Arial" w:cs="Arial"/>
                <w:sz w:val="18"/>
                <w:szCs w:val="18"/>
              </w:rPr>
              <w:t xml:space="preserve"> </w:t>
            </w:r>
            <w:r w:rsidRPr="00642CA1">
              <w:rPr>
                <w:rFonts w:ascii="Arial" w:hAnsi="Arial" w:cs="Arial" w:hint="eastAsia"/>
                <w:sz w:val="18"/>
                <w:szCs w:val="18"/>
              </w:rPr>
              <w:t>ΣΤΗΝ</w:t>
            </w:r>
            <w:r w:rsidRPr="00642CA1">
              <w:rPr>
                <w:rFonts w:ascii="Arial" w:hAnsi="Arial" w:cs="Arial"/>
                <w:sz w:val="18"/>
                <w:szCs w:val="18"/>
              </w:rPr>
              <w:t xml:space="preserve"> </w:t>
            </w:r>
            <w:r w:rsidRPr="00642CA1">
              <w:rPr>
                <w:rFonts w:ascii="Arial" w:hAnsi="Arial" w:cs="Arial" w:hint="eastAsia"/>
                <w:sz w:val="18"/>
                <w:szCs w:val="18"/>
              </w:rPr>
              <w:t>ΕΠΙΣΤΗΜΗ</w:t>
            </w:r>
            <w:r w:rsidRPr="00642CA1">
              <w:rPr>
                <w:rFonts w:ascii="Arial" w:hAnsi="Arial" w:cs="Arial"/>
                <w:sz w:val="18"/>
                <w:szCs w:val="18"/>
              </w:rPr>
              <w:t xml:space="preserve"> </w:t>
            </w:r>
            <w:r w:rsidRPr="00642CA1">
              <w:rPr>
                <w:rFonts w:ascii="Arial" w:hAnsi="Arial" w:cs="Arial" w:hint="eastAsia"/>
                <w:sz w:val="18"/>
                <w:szCs w:val="18"/>
              </w:rPr>
              <w:t>ΤΩΝ</w:t>
            </w:r>
            <w:r w:rsidRPr="00642CA1">
              <w:rPr>
                <w:rFonts w:ascii="Arial" w:hAnsi="Arial" w:cs="Arial"/>
                <w:sz w:val="18"/>
                <w:szCs w:val="18"/>
              </w:rPr>
              <w:t xml:space="preserve"> </w:t>
            </w:r>
            <w:r w:rsidRPr="00642CA1">
              <w:rPr>
                <w:rFonts w:ascii="Arial" w:hAnsi="Arial" w:cs="Arial" w:hint="eastAsia"/>
                <w:sz w:val="18"/>
                <w:szCs w:val="18"/>
              </w:rPr>
              <w:t>ΥΠΟΛΟΓΙΣΤΩΝ</w:t>
            </w:r>
            <w:r w:rsidRPr="00642CA1">
              <w:rPr>
                <w:rFonts w:ascii="Arial" w:hAnsi="Arial" w:cs="Arial"/>
                <w:sz w:val="18"/>
                <w:szCs w:val="18"/>
              </w:rPr>
              <w:t xml:space="preserve">, ERIC S. ROBERTS </w:t>
            </w:r>
          </w:p>
        </w:tc>
      </w:tr>
      <w:tr w:rsidR="00494B45" w:rsidRPr="00AA10DF"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812DEC" w:rsidRDefault="00494B45" w:rsidP="004A3B1D">
            <w:pPr>
              <w:tabs>
                <w:tab w:val="left" w:pos="284"/>
                <w:tab w:val="left" w:pos="2268"/>
                <w:tab w:val="left" w:pos="2552"/>
              </w:tabs>
              <w:spacing w:before="58" w:after="58" w:line="240" w:lineRule="auto"/>
              <w:ind w:left="0" w:right="0"/>
              <w:jc w:val="left"/>
              <w:rPr>
                <w:rFonts w:ascii="Arial" w:hAnsi="Arial" w:cs="Arial"/>
                <w:sz w:val="18"/>
                <w:szCs w:val="18"/>
              </w:rPr>
            </w:pPr>
            <w:r w:rsidRPr="00812DEC">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494B45" w:rsidRPr="007C7CD1" w:rsidRDefault="007C7CD1" w:rsidP="00B51C91">
            <w:pPr>
              <w:pStyle w:val="afb"/>
              <w:numPr>
                <w:ilvl w:val="0"/>
                <w:numId w:val="133"/>
              </w:numPr>
              <w:tabs>
                <w:tab w:val="left" w:pos="2268"/>
                <w:tab w:val="left" w:pos="2552"/>
              </w:tabs>
              <w:spacing w:line="240" w:lineRule="auto"/>
              <w:ind w:left="317" w:right="0" w:hanging="283"/>
              <w:rPr>
                <w:rFonts w:ascii="Arial" w:hAnsi="Arial" w:cs="Arial"/>
                <w:sz w:val="18"/>
                <w:szCs w:val="18"/>
              </w:rPr>
            </w:pPr>
            <w:r w:rsidRPr="007C7CD1">
              <w:rPr>
                <w:rFonts w:ascii="Arial" w:hAnsi="Arial" w:cs="Arial"/>
                <w:sz w:val="18"/>
                <w:szCs w:val="18"/>
              </w:rPr>
              <w:t>Εβδομαδιαίες διαλέξεις στην τάξη και εξάσκηση στο εργαστήριο</w:t>
            </w:r>
          </w:p>
          <w:p w:rsidR="007C7CD1" w:rsidRPr="007C7CD1" w:rsidRDefault="007C7CD1" w:rsidP="00B51C91">
            <w:pPr>
              <w:pStyle w:val="afb"/>
              <w:numPr>
                <w:ilvl w:val="0"/>
                <w:numId w:val="133"/>
              </w:numPr>
              <w:tabs>
                <w:tab w:val="left" w:pos="2268"/>
                <w:tab w:val="left" w:pos="2552"/>
              </w:tabs>
              <w:spacing w:line="240" w:lineRule="auto"/>
              <w:ind w:left="317" w:right="0" w:hanging="283"/>
              <w:rPr>
                <w:rFonts w:asciiTheme="minorHAnsi" w:hAnsiTheme="minorHAnsi" w:cs="Arial"/>
                <w:sz w:val="18"/>
                <w:szCs w:val="18"/>
              </w:rPr>
            </w:pPr>
            <w:r w:rsidRPr="007C7CD1">
              <w:rPr>
                <w:rFonts w:ascii="Arial" w:hAnsi="Arial" w:cs="Arial"/>
                <w:sz w:val="18"/>
                <w:szCs w:val="18"/>
              </w:rPr>
              <w:t xml:space="preserve">Χρήση </w:t>
            </w:r>
            <w:r w:rsidR="00286CB7" w:rsidRPr="00EE7D96">
              <w:rPr>
                <w:rFonts w:ascii="Arial" w:hAnsi="Arial" w:cs="Arial"/>
                <w:sz w:val="18"/>
                <w:szCs w:val="18"/>
              </w:rPr>
              <w:t>Τ</w:t>
            </w:r>
            <w:r w:rsidR="00286CB7">
              <w:rPr>
                <w:rFonts w:ascii="Arial" w:hAnsi="Arial" w:cs="Arial"/>
                <w:sz w:val="18"/>
                <w:szCs w:val="18"/>
              </w:rPr>
              <w:t>εχνολογιών Πληροφορίας και Επικοινωνιών (Τ.Π.Ε)</w:t>
            </w:r>
          </w:p>
        </w:tc>
      </w:tr>
      <w:tr w:rsidR="00494B45" w:rsidRPr="00D36611"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812DEC" w:rsidRDefault="00494B45" w:rsidP="004A3B1D">
            <w:pPr>
              <w:tabs>
                <w:tab w:val="left" w:pos="284"/>
                <w:tab w:val="left" w:pos="2268"/>
                <w:tab w:val="left" w:pos="2552"/>
              </w:tabs>
              <w:spacing w:before="58" w:after="58" w:line="240" w:lineRule="auto"/>
              <w:ind w:left="0" w:right="0"/>
              <w:jc w:val="left"/>
              <w:rPr>
                <w:rFonts w:ascii="Arial" w:hAnsi="Arial" w:cs="Arial"/>
                <w:sz w:val="18"/>
                <w:szCs w:val="18"/>
              </w:rPr>
            </w:pPr>
            <w:r w:rsidRPr="00812DEC">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7C7CD1" w:rsidRPr="007C7CD1" w:rsidRDefault="007C7CD1" w:rsidP="00B51C91">
            <w:pPr>
              <w:pStyle w:val="afb"/>
              <w:numPr>
                <w:ilvl w:val="0"/>
                <w:numId w:val="132"/>
              </w:numPr>
              <w:tabs>
                <w:tab w:val="left" w:pos="2268"/>
                <w:tab w:val="left" w:pos="2552"/>
              </w:tabs>
              <w:spacing w:line="240" w:lineRule="auto"/>
              <w:ind w:left="317" w:right="0" w:hanging="283"/>
              <w:rPr>
                <w:rFonts w:ascii="Arial" w:hAnsi="Arial" w:cs="Arial"/>
                <w:sz w:val="18"/>
                <w:szCs w:val="18"/>
              </w:rPr>
            </w:pPr>
            <w:r w:rsidRPr="007C7CD1">
              <w:rPr>
                <w:rFonts w:ascii="Arial" w:hAnsi="Arial" w:cs="Arial"/>
                <w:sz w:val="18"/>
                <w:szCs w:val="18"/>
              </w:rPr>
              <w:t>Δύο (2) εργαστηριακές πρόοδοι που περιλαμ</w:t>
            </w:r>
            <w:r w:rsidRPr="007C7CD1">
              <w:rPr>
                <w:rFonts w:ascii="Arial" w:hAnsi="Arial" w:cs="Arial"/>
                <w:sz w:val="18"/>
                <w:szCs w:val="18"/>
              </w:rPr>
              <w:softHyphen/>
              <w:t xml:space="preserve">βάνουν ανάπτυξη προγραμμάτων σε υπολογιστή. </w:t>
            </w:r>
          </w:p>
          <w:p w:rsidR="007C7CD1" w:rsidRPr="007C7CD1" w:rsidRDefault="007C7CD1" w:rsidP="00B51C91">
            <w:pPr>
              <w:pStyle w:val="afb"/>
              <w:numPr>
                <w:ilvl w:val="0"/>
                <w:numId w:val="132"/>
              </w:numPr>
              <w:tabs>
                <w:tab w:val="left" w:pos="2268"/>
                <w:tab w:val="left" w:pos="2552"/>
              </w:tabs>
              <w:spacing w:line="240" w:lineRule="auto"/>
              <w:ind w:left="317" w:right="0" w:hanging="283"/>
              <w:rPr>
                <w:rFonts w:ascii="Arial" w:hAnsi="Arial" w:cs="Arial"/>
                <w:sz w:val="18"/>
                <w:szCs w:val="18"/>
              </w:rPr>
            </w:pPr>
            <w:r w:rsidRPr="007C7CD1">
              <w:rPr>
                <w:rFonts w:ascii="Arial" w:hAnsi="Arial" w:cs="Arial"/>
                <w:sz w:val="18"/>
                <w:szCs w:val="18"/>
              </w:rPr>
              <w:lastRenderedPageBreak/>
              <w:t>Τελική εξέταση με δύο μέρη: α) γραπτές ερωτήσεις πολλαπλής επιλογής και β) ανάπτυξη προγραμμάτων σε υπολογιστή.</w:t>
            </w:r>
          </w:p>
          <w:p w:rsidR="00494B45" w:rsidRPr="007C7CD1" w:rsidRDefault="007C7CD1" w:rsidP="006028D7">
            <w:pPr>
              <w:tabs>
                <w:tab w:val="left" w:pos="2268"/>
                <w:tab w:val="left" w:pos="2552"/>
              </w:tabs>
              <w:spacing w:line="240" w:lineRule="auto"/>
              <w:ind w:left="0" w:right="0"/>
              <w:rPr>
                <w:rFonts w:ascii="Arial" w:hAnsi="Arial" w:cs="Arial"/>
                <w:sz w:val="18"/>
                <w:szCs w:val="18"/>
              </w:rPr>
            </w:pPr>
            <w:r w:rsidRPr="007C7CD1">
              <w:rPr>
                <w:rFonts w:ascii="Arial" w:hAnsi="Arial" w:cs="Arial"/>
                <w:sz w:val="18"/>
                <w:szCs w:val="18"/>
              </w:rPr>
              <w:t>Οι εργαστηριακές πρόοδοι μετρούν 40% και η τελική εξέταση μετρά 60% στη διαμόρφωση της τελικής βαθμολογίας.</w:t>
            </w:r>
          </w:p>
        </w:tc>
      </w:tr>
      <w:tr w:rsidR="00494B45" w:rsidRPr="00AA10DF"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812DEC" w:rsidRDefault="00494B45" w:rsidP="004A3B1D">
            <w:pPr>
              <w:tabs>
                <w:tab w:val="left" w:pos="284"/>
                <w:tab w:val="left" w:pos="2268"/>
                <w:tab w:val="left" w:pos="2552"/>
              </w:tabs>
              <w:spacing w:before="58" w:after="58" w:line="240" w:lineRule="auto"/>
              <w:ind w:left="0" w:right="0"/>
              <w:jc w:val="left"/>
              <w:rPr>
                <w:rFonts w:ascii="Arial" w:hAnsi="Arial" w:cs="Arial"/>
                <w:sz w:val="18"/>
                <w:szCs w:val="18"/>
              </w:rPr>
            </w:pPr>
            <w:r w:rsidRPr="00812DEC">
              <w:rPr>
                <w:rFonts w:ascii="Arial" w:hAnsi="Arial" w:cs="Arial"/>
                <w:sz w:val="18"/>
                <w:szCs w:val="18"/>
              </w:rPr>
              <w:lastRenderedPageBreak/>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334B62" w:rsidRPr="00334B62" w:rsidRDefault="0033223C" w:rsidP="00CA6149">
            <w:pPr>
              <w:numPr>
                <w:ilvl w:val="0"/>
                <w:numId w:val="21"/>
              </w:numPr>
              <w:tabs>
                <w:tab w:val="left" w:pos="284"/>
                <w:tab w:val="left" w:pos="2268"/>
                <w:tab w:val="left" w:pos="2552"/>
              </w:tabs>
              <w:spacing w:before="58" w:after="58" w:line="240" w:lineRule="auto"/>
              <w:ind w:left="0" w:right="0" w:firstLine="0"/>
              <w:rPr>
                <w:rFonts w:ascii="Arial" w:hAnsi="Arial" w:cs="Arial"/>
                <w:sz w:val="18"/>
                <w:szCs w:val="18"/>
              </w:rPr>
            </w:pPr>
            <w:hyperlink r:id="rId82" w:history="1">
              <w:r w:rsidR="00334B62" w:rsidRPr="00356B27">
                <w:rPr>
                  <w:rStyle w:val="-"/>
                  <w:rFonts w:ascii="Arial" w:hAnsi="Arial" w:cs="Arial"/>
                  <w:sz w:val="18"/>
                  <w:szCs w:val="18"/>
                </w:rPr>
                <w:t>https://www.cse.uoi.gr/~dimako/teaching/fall19.html</w:t>
              </w:r>
            </w:hyperlink>
          </w:p>
        </w:tc>
      </w:tr>
    </w:tbl>
    <w:p w:rsidR="006D7856" w:rsidRPr="00807D74" w:rsidRDefault="006D7856" w:rsidP="00C56CE6">
      <w:pPr>
        <w:pStyle w:val="2"/>
        <w:tabs>
          <w:tab w:val="left" w:pos="284"/>
          <w:tab w:val="left" w:pos="2268"/>
          <w:tab w:val="left" w:pos="2552"/>
        </w:tabs>
        <w:spacing w:before="0" w:line="240" w:lineRule="auto"/>
        <w:ind w:left="0" w:right="0"/>
        <w:rPr>
          <w:i w:val="0"/>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4961"/>
      </w:tblGrid>
      <w:tr w:rsidR="00494B45" w:rsidRPr="00A452BF" w:rsidTr="00851F61">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BC6392" w:rsidRDefault="00494B45" w:rsidP="009A2433">
            <w:pPr>
              <w:tabs>
                <w:tab w:val="left" w:pos="284"/>
                <w:tab w:val="left" w:pos="2268"/>
                <w:tab w:val="left" w:pos="2552"/>
              </w:tabs>
              <w:spacing w:before="58" w:after="58" w:line="240" w:lineRule="auto"/>
              <w:ind w:left="0" w:right="0"/>
              <w:jc w:val="left"/>
              <w:rPr>
                <w:rFonts w:ascii="Arial" w:hAnsi="Arial" w:cs="Arial"/>
                <w:b/>
                <w:sz w:val="18"/>
                <w:szCs w:val="18"/>
                <w:highlight w:val="lightGray"/>
              </w:rPr>
            </w:pPr>
            <w:r w:rsidRPr="00BC6392">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BC6392" w:rsidRDefault="00494B45" w:rsidP="009A2433">
            <w:pPr>
              <w:tabs>
                <w:tab w:val="left" w:pos="284"/>
                <w:tab w:val="left" w:pos="2268"/>
                <w:tab w:val="left" w:pos="2552"/>
              </w:tabs>
              <w:spacing w:before="58" w:after="58" w:line="240" w:lineRule="auto"/>
              <w:ind w:left="0" w:right="0"/>
              <w:jc w:val="left"/>
              <w:rPr>
                <w:rFonts w:ascii="Arial" w:hAnsi="Arial" w:cs="Arial"/>
                <w:b/>
                <w:sz w:val="18"/>
                <w:szCs w:val="18"/>
              </w:rPr>
            </w:pPr>
            <w:r w:rsidRPr="00BC6392">
              <w:rPr>
                <w:rFonts w:ascii="Arial" w:hAnsi="Arial" w:cs="Arial"/>
                <w:b/>
                <w:sz w:val="18"/>
                <w:szCs w:val="18"/>
              </w:rPr>
              <w:t>Σήματα και Συστήματα</w:t>
            </w:r>
            <w:r w:rsidR="000804A3">
              <w:rPr>
                <w:rFonts w:ascii="Arial" w:hAnsi="Arial" w:cs="Arial"/>
                <w:b/>
                <w:sz w:val="18"/>
                <w:szCs w:val="18"/>
              </w:rPr>
              <w:t xml:space="preserve"> (ΜΥΥ503</w:t>
            </w:r>
            <w:r>
              <w:rPr>
                <w:rFonts w:ascii="Arial" w:hAnsi="Arial" w:cs="Arial"/>
                <w:b/>
                <w:sz w:val="18"/>
                <w:szCs w:val="18"/>
              </w:rPr>
              <w:t>)</w:t>
            </w:r>
          </w:p>
        </w:tc>
      </w:tr>
      <w:tr w:rsidR="00494B45" w:rsidRPr="00BC6392"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BC6392" w:rsidRDefault="00494B45" w:rsidP="009A2433">
            <w:pPr>
              <w:tabs>
                <w:tab w:val="left" w:pos="284"/>
                <w:tab w:val="left" w:pos="2268"/>
                <w:tab w:val="left" w:pos="2552"/>
              </w:tabs>
              <w:spacing w:before="58" w:after="58" w:line="240" w:lineRule="auto"/>
              <w:ind w:left="0" w:right="0"/>
              <w:jc w:val="left"/>
              <w:rPr>
                <w:rFonts w:ascii="Arial" w:hAnsi="Arial" w:cs="Arial"/>
                <w:sz w:val="18"/>
                <w:szCs w:val="18"/>
                <w:lang w:val="en-US"/>
              </w:rPr>
            </w:pPr>
            <w:r w:rsidRPr="00BC6392">
              <w:rPr>
                <w:rFonts w:ascii="Arial" w:hAnsi="Arial" w:cs="Arial"/>
                <w:sz w:val="18"/>
                <w:szCs w:val="18"/>
              </w:rPr>
              <w:t>Περιγραφή μαθήματος</w:t>
            </w:r>
            <w:r w:rsidRPr="00BC6392">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CC09B2" w:rsidRPr="00CC09B2" w:rsidRDefault="00CC09B2" w:rsidP="00CC09B2">
            <w:pPr>
              <w:tabs>
                <w:tab w:val="left" w:pos="2268"/>
                <w:tab w:val="left" w:pos="2552"/>
              </w:tabs>
              <w:spacing w:before="54" w:after="54" w:line="240" w:lineRule="auto"/>
              <w:ind w:left="0" w:right="0"/>
              <w:rPr>
                <w:rFonts w:ascii="Arial" w:hAnsi="Arial" w:cs="Arial"/>
                <w:sz w:val="18"/>
                <w:szCs w:val="18"/>
              </w:rPr>
            </w:pPr>
            <w:r w:rsidRPr="00CC09B2">
              <w:rPr>
                <w:rFonts w:ascii="Arial" w:hAnsi="Arial" w:cs="Arial"/>
                <w:b/>
                <w:sz w:val="18"/>
                <w:szCs w:val="18"/>
              </w:rPr>
              <w:t>Εισαγωγή στη θεωρία σημάτων και συστημάτων:</w:t>
            </w:r>
            <w:r w:rsidRPr="00CC09B2">
              <w:rPr>
                <w:rFonts w:ascii="Arial" w:hAnsi="Arial" w:cs="Arial"/>
                <w:sz w:val="18"/>
                <w:szCs w:val="18"/>
              </w:rPr>
              <w:t xml:space="preserve"> σήματα και συστήματα συνεχούς και διακριτού χρόνου, ειδικά σήματα, κατηγορίες σημάτων και συστημάτων, γραμμικά και χρονικά αμετάβλητα συστήματα. </w:t>
            </w:r>
          </w:p>
          <w:p w:rsidR="00CC09B2" w:rsidRPr="00CC09B2" w:rsidRDefault="00CC09B2" w:rsidP="00CC09B2">
            <w:pPr>
              <w:tabs>
                <w:tab w:val="left" w:pos="2268"/>
                <w:tab w:val="left" w:pos="2552"/>
              </w:tabs>
              <w:spacing w:before="54" w:after="54" w:line="240" w:lineRule="auto"/>
              <w:ind w:left="0" w:right="0"/>
              <w:rPr>
                <w:rFonts w:ascii="Arial" w:hAnsi="Arial" w:cs="Arial"/>
                <w:sz w:val="18"/>
                <w:szCs w:val="18"/>
              </w:rPr>
            </w:pPr>
            <w:r w:rsidRPr="00CC09B2">
              <w:rPr>
                <w:rFonts w:ascii="Arial" w:hAnsi="Arial" w:cs="Arial"/>
                <w:b/>
                <w:sz w:val="18"/>
                <w:szCs w:val="18"/>
              </w:rPr>
              <w:t>Απόκριση γραμμικών συστημάτων:</w:t>
            </w:r>
            <w:r w:rsidRPr="00CC09B2">
              <w:rPr>
                <w:rFonts w:ascii="Arial" w:hAnsi="Arial" w:cs="Arial"/>
                <w:sz w:val="18"/>
                <w:szCs w:val="18"/>
              </w:rPr>
              <w:t xml:space="preserve"> κρουστική απόκριση γραμμικών και χρονικά αμετάβλητων συστημάτων συνεχούς και διακριτού χρόνου, συνέλιξη, ιδιότητες της συνέλιξης, συνάρτηση μεταφοράς και απόκριση συχνοτήτων συστήματος, ευστάθεια συστήματος. </w:t>
            </w:r>
          </w:p>
          <w:p w:rsidR="00CC09B2" w:rsidRPr="00CC09B2" w:rsidRDefault="00CC09B2" w:rsidP="00CC09B2">
            <w:pPr>
              <w:tabs>
                <w:tab w:val="left" w:pos="2268"/>
                <w:tab w:val="left" w:pos="2552"/>
              </w:tabs>
              <w:spacing w:before="54" w:after="54" w:line="240" w:lineRule="auto"/>
              <w:ind w:left="0" w:right="0"/>
              <w:rPr>
                <w:rFonts w:ascii="Arial" w:hAnsi="Arial" w:cs="Arial"/>
                <w:sz w:val="18"/>
                <w:szCs w:val="18"/>
              </w:rPr>
            </w:pPr>
            <w:r w:rsidRPr="00CC09B2">
              <w:rPr>
                <w:rFonts w:ascii="Arial" w:hAnsi="Arial" w:cs="Arial"/>
                <w:b/>
                <w:sz w:val="18"/>
                <w:szCs w:val="18"/>
              </w:rPr>
              <w:t>Μετασχηματισμός Fourier:</w:t>
            </w:r>
            <w:r w:rsidRPr="00CC09B2">
              <w:rPr>
                <w:rFonts w:ascii="Arial" w:hAnsi="Arial" w:cs="Arial"/>
                <w:sz w:val="18"/>
                <w:szCs w:val="18"/>
              </w:rPr>
              <w:t xml:space="preserve"> ορισμός και ιδιότητες του μετασχηματισμού Fourier, μελέτη γραμμικών και χρονικά αμετάβλητων συστημάτων συνεχούς χρόνου με χρήση του μετασχηματισμού Fourier, σειρές Fourier, σχέση μεταξύ μετασχηματισμού και σειράς Fourier.</w:t>
            </w:r>
          </w:p>
          <w:p w:rsidR="00CC09B2" w:rsidRPr="00CC09B2" w:rsidRDefault="00CC09B2" w:rsidP="00CC09B2">
            <w:pPr>
              <w:tabs>
                <w:tab w:val="left" w:pos="2268"/>
                <w:tab w:val="left" w:pos="2552"/>
              </w:tabs>
              <w:spacing w:before="54" w:after="54" w:line="240" w:lineRule="auto"/>
              <w:ind w:left="0" w:right="0"/>
              <w:rPr>
                <w:rFonts w:ascii="Arial" w:hAnsi="Arial" w:cs="Arial"/>
                <w:sz w:val="18"/>
                <w:szCs w:val="18"/>
              </w:rPr>
            </w:pPr>
            <w:r w:rsidRPr="00CC09B2">
              <w:rPr>
                <w:rFonts w:ascii="Arial" w:hAnsi="Arial" w:cs="Arial"/>
                <w:b/>
                <w:sz w:val="18"/>
                <w:szCs w:val="18"/>
              </w:rPr>
              <w:t>Μετασχηματισμός Ζ:</w:t>
            </w:r>
            <w:r w:rsidRPr="00CC09B2">
              <w:rPr>
                <w:rFonts w:ascii="Arial" w:hAnsi="Arial" w:cs="Arial"/>
                <w:sz w:val="18"/>
                <w:szCs w:val="18"/>
              </w:rPr>
              <w:t xml:space="preserve"> ορισμός και ιδιότητες του μετασχηματισμού Ζ, μελέτη γραμμικών και χρονικά αμετάβλητων συστημάτων διακριτού χρόνου με χρήση του μετασχηματισμού Ζ, μετασχηματισμός Fourier διακριτού χρόνου, μελέτη γραμμικών και χρονικά αμετάβλητων συστημάτων διακριτού χρόνου με χρήση του μετασχηματισμού Fourier διακριτού χρόνου.</w:t>
            </w:r>
          </w:p>
          <w:p w:rsidR="00494B45" w:rsidRPr="00812DEC" w:rsidRDefault="00CC09B2" w:rsidP="00CC09B2">
            <w:pPr>
              <w:tabs>
                <w:tab w:val="left" w:pos="284"/>
                <w:tab w:val="left" w:pos="2268"/>
                <w:tab w:val="left" w:pos="2552"/>
              </w:tabs>
              <w:spacing w:before="58" w:after="58" w:line="240" w:lineRule="auto"/>
              <w:ind w:left="0" w:right="0"/>
              <w:rPr>
                <w:rFonts w:ascii="Arial" w:hAnsi="Arial" w:cs="Arial"/>
                <w:spacing w:val="-2"/>
                <w:sz w:val="18"/>
                <w:szCs w:val="18"/>
              </w:rPr>
            </w:pPr>
            <w:r w:rsidRPr="00CC09B2">
              <w:rPr>
                <w:rFonts w:ascii="Arial" w:hAnsi="Arial" w:cs="Arial"/>
                <w:b/>
                <w:sz w:val="18"/>
                <w:szCs w:val="18"/>
              </w:rPr>
              <w:t>Διακριτός Mετασχηματισμός Fourier:</w:t>
            </w:r>
            <w:r w:rsidRPr="00CC09B2">
              <w:rPr>
                <w:rFonts w:ascii="Arial" w:hAnsi="Arial" w:cs="Arial"/>
                <w:sz w:val="18"/>
                <w:szCs w:val="18"/>
              </w:rPr>
              <w:t xml:space="preserve"> ορισμός και ιδιότητες του διακριτού μετασχηματισμού Fourier, γραμμική και κυκλική συνέλιξη σημάτων διακριτού χρόνου, ταχύς μετασχηματισμός Fourier.</w:t>
            </w:r>
          </w:p>
        </w:tc>
      </w:tr>
      <w:tr w:rsidR="00494B45" w:rsidRPr="00BC6392"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BC6392" w:rsidRDefault="00494B45" w:rsidP="009A2433">
            <w:pPr>
              <w:tabs>
                <w:tab w:val="left" w:pos="284"/>
                <w:tab w:val="left" w:pos="2268"/>
                <w:tab w:val="left" w:pos="2552"/>
              </w:tabs>
              <w:spacing w:before="58" w:after="58" w:line="240" w:lineRule="auto"/>
              <w:ind w:left="0" w:right="0"/>
              <w:jc w:val="left"/>
              <w:rPr>
                <w:rFonts w:ascii="Arial" w:hAnsi="Arial" w:cs="Arial"/>
                <w:sz w:val="18"/>
                <w:szCs w:val="18"/>
                <w:lang w:val="en-US"/>
              </w:rPr>
            </w:pPr>
            <w:r w:rsidRPr="00BC6392">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BC6392" w:rsidRDefault="00494B45" w:rsidP="00812DEC">
            <w:pPr>
              <w:tabs>
                <w:tab w:val="left" w:pos="284"/>
                <w:tab w:val="left" w:pos="2268"/>
                <w:tab w:val="left" w:pos="2552"/>
              </w:tabs>
              <w:spacing w:before="58" w:after="58" w:line="240" w:lineRule="auto"/>
              <w:ind w:left="0" w:right="0"/>
              <w:rPr>
                <w:rFonts w:ascii="Arial" w:hAnsi="Arial" w:cs="Arial"/>
                <w:sz w:val="18"/>
                <w:szCs w:val="18"/>
              </w:rPr>
            </w:pPr>
            <w:r w:rsidRPr="00BC6392">
              <w:rPr>
                <w:rFonts w:ascii="Arial" w:hAnsi="Arial" w:cs="Arial"/>
                <w:sz w:val="18"/>
                <w:szCs w:val="18"/>
              </w:rPr>
              <w:t xml:space="preserve">Το μάθημα έχει στόχο την εισαγωγή των φοιτητών στα γραμμικά και χρονικά αμετάβλητα συστήματα στο πεδίο του χρόνου και στο πεδίο της συχνότητας. Εξετάζονται τόσο τα συστήματα συνεχούς όσο και τα συστήματα διακριτού χρόνου. Ερευνάται σε βάθος η βασική ιδιότητα της σχέσης εισόδου-εξόδου γραμμικών και χρονοαμετάβλητων συστημάτων σε διέγερση εκθετικού μιγαδικού. Στο τέλος του μαθήματος ο φοιτητής μπορεί να υπολογίζει την έξοδο ενός συστήματος στο πεδίο του χρόνου και στο πεδίο της συχνότητας και να επιλύει γραμμικές διαφορικές εξισώσεις (εξισώσεις διαφορών) που </w:t>
            </w:r>
            <w:r w:rsidRPr="00BC6392">
              <w:rPr>
                <w:rFonts w:ascii="Arial" w:hAnsi="Arial" w:cs="Arial"/>
                <w:sz w:val="18"/>
                <w:szCs w:val="18"/>
              </w:rPr>
              <w:lastRenderedPageBreak/>
              <w:t>περιγράφουνν τη σχέση εισόδου-εξόδου σε ένα σύστημα.</w:t>
            </w:r>
          </w:p>
        </w:tc>
      </w:tr>
      <w:tr w:rsidR="00494B45" w:rsidRPr="00BC6392"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BC6392" w:rsidRDefault="00494B45" w:rsidP="009A2433">
            <w:pPr>
              <w:tabs>
                <w:tab w:val="left" w:pos="284"/>
                <w:tab w:val="left" w:pos="2268"/>
                <w:tab w:val="left" w:pos="2552"/>
              </w:tabs>
              <w:spacing w:before="58" w:after="58" w:line="240" w:lineRule="auto"/>
              <w:ind w:left="0" w:right="0"/>
              <w:jc w:val="left"/>
              <w:rPr>
                <w:rFonts w:ascii="Arial" w:hAnsi="Arial" w:cs="Arial"/>
                <w:sz w:val="18"/>
                <w:szCs w:val="18"/>
              </w:rPr>
            </w:pPr>
            <w:r w:rsidRPr="00BC6392">
              <w:rPr>
                <w:rFonts w:ascii="Arial" w:hAnsi="Arial" w:cs="Arial"/>
                <w:sz w:val="18"/>
                <w:szCs w:val="18"/>
              </w:rPr>
              <w:lastRenderedPageBreak/>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494B45" w:rsidRPr="00BC6392" w:rsidRDefault="00494B45" w:rsidP="006028D7">
            <w:pPr>
              <w:tabs>
                <w:tab w:val="left" w:pos="284"/>
                <w:tab w:val="left" w:pos="2268"/>
                <w:tab w:val="left" w:pos="2552"/>
              </w:tabs>
              <w:spacing w:line="240" w:lineRule="auto"/>
              <w:ind w:left="0" w:right="0"/>
              <w:rPr>
                <w:rFonts w:ascii="Arial" w:hAnsi="Arial" w:cs="Arial"/>
                <w:sz w:val="18"/>
                <w:szCs w:val="18"/>
              </w:rPr>
            </w:pPr>
            <w:r w:rsidRPr="00BC6392">
              <w:rPr>
                <w:rFonts w:ascii="Arial" w:hAnsi="Arial" w:cs="Arial"/>
                <w:sz w:val="18"/>
                <w:szCs w:val="18"/>
              </w:rPr>
              <w:t xml:space="preserve">Αναμένεται στο τέλος του μαθήματος οι φοιτητές να είναι σε θέση να: </w:t>
            </w:r>
          </w:p>
          <w:p w:rsidR="00494B45" w:rsidRPr="00BC6392" w:rsidRDefault="00494B45" w:rsidP="006028D7">
            <w:pPr>
              <w:numPr>
                <w:ilvl w:val="0"/>
                <w:numId w:val="22"/>
              </w:numPr>
              <w:tabs>
                <w:tab w:val="left" w:pos="312"/>
                <w:tab w:val="left" w:pos="2268"/>
                <w:tab w:val="left" w:pos="2552"/>
              </w:tabs>
              <w:spacing w:line="240" w:lineRule="auto"/>
              <w:ind w:left="311" w:right="0" w:hanging="311"/>
              <w:rPr>
                <w:rFonts w:ascii="Arial" w:hAnsi="Arial" w:cs="Arial"/>
                <w:sz w:val="18"/>
                <w:szCs w:val="18"/>
              </w:rPr>
            </w:pPr>
            <w:r w:rsidRPr="00BC6392">
              <w:rPr>
                <w:rFonts w:ascii="Arial" w:hAnsi="Arial" w:cs="Arial"/>
                <w:sz w:val="18"/>
                <w:szCs w:val="18"/>
              </w:rPr>
              <w:t>έχουν κατανοήσει τις έννοιες της γραμμικότητας και της χρονικής αμεταβλητότητας στο χαρακτηρισμό των συστημάτων.</w:t>
            </w:r>
          </w:p>
          <w:p w:rsidR="00494B45" w:rsidRPr="00BC6392" w:rsidRDefault="00494B45" w:rsidP="006028D7">
            <w:pPr>
              <w:numPr>
                <w:ilvl w:val="0"/>
                <w:numId w:val="22"/>
              </w:numPr>
              <w:tabs>
                <w:tab w:val="left" w:pos="312"/>
                <w:tab w:val="left" w:pos="2268"/>
                <w:tab w:val="left" w:pos="2552"/>
              </w:tabs>
              <w:spacing w:line="240" w:lineRule="auto"/>
              <w:ind w:left="311" w:right="0" w:hanging="311"/>
              <w:rPr>
                <w:rFonts w:ascii="Arial" w:hAnsi="Arial" w:cs="Arial"/>
                <w:sz w:val="18"/>
                <w:szCs w:val="18"/>
              </w:rPr>
            </w:pPr>
            <w:r w:rsidRPr="00BC6392">
              <w:rPr>
                <w:rFonts w:ascii="Arial" w:hAnsi="Arial" w:cs="Arial"/>
                <w:sz w:val="18"/>
                <w:szCs w:val="18"/>
              </w:rPr>
              <w:t>υπολογίζουν συνελίξεις συνεχούς και διακριτού χρόνου και να τις μετασχηματίζουν σε προβλήματα στο πεδίο της συχνότητας.</w:t>
            </w:r>
          </w:p>
          <w:p w:rsidR="00494B45" w:rsidRPr="00BC6392" w:rsidRDefault="00494B45" w:rsidP="006028D7">
            <w:pPr>
              <w:numPr>
                <w:ilvl w:val="0"/>
                <w:numId w:val="22"/>
              </w:numPr>
              <w:tabs>
                <w:tab w:val="left" w:pos="312"/>
                <w:tab w:val="left" w:pos="2268"/>
                <w:tab w:val="left" w:pos="2552"/>
              </w:tabs>
              <w:spacing w:line="240" w:lineRule="auto"/>
              <w:ind w:left="312" w:right="0" w:hanging="312"/>
              <w:rPr>
                <w:rFonts w:ascii="Arial" w:hAnsi="Arial" w:cs="Arial"/>
                <w:sz w:val="18"/>
                <w:szCs w:val="18"/>
              </w:rPr>
            </w:pPr>
            <w:r w:rsidRPr="00BC6392">
              <w:rPr>
                <w:rFonts w:ascii="Arial" w:hAnsi="Arial" w:cs="Arial"/>
                <w:sz w:val="18"/>
                <w:szCs w:val="18"/>
              </w:rPr>
              <w:t xml:space="preserve">υπολογίζουν το μετασχηματισμό </w:t>
            </w:r>
            <w:r w:rsidRPr="00BC6392">
              <w:rPr>
                <w:rFonts w:ascii="Arial" w:hAnsi="Arial" w:cs="Arial"/>
                <w:sz w:val="18"/>
                <w:szCs w:val="18"/>
                <w:lang w:val="en-US"/>
              </w:rPr>
              <w:t>Fourier</w:t>
            </w:r>
            <w:r w:rsidRPr="00BC6392">
              <w:rPr>
                <w:rFonts w:ascii="Arial" w:hAnsi="Arial" w:cs="Arial"/>
                <w:sz w:val="18"/>
                <w:szCs w:val="18"/>
              </w:rPr>
              <w:t xml:space="preserve"> ενός σήματος συνεχούς χρόνου πεπερασμένης ενέργειας.</w:t>
            </w:r>
          </w:p>
          <w:p w:rsidR="00494B45" w:rsidRPr="00BC6392" w:rsidRDefault="00494B45" w:rsidP="006028D7">
            <w:pPr>
              <w:numPr>
                <w:ilvl w:val="0"/>
                <w:numId w:val="22"/>
              </w:numPr>
              <w:tabs>
                <w:tab w:val="left" w:pos="312"/>
                <w:tab w:val="left" w:pos="2268"/>
                <w:tab w:val="left" w:pos="2552"/>
              </w:tabs>
              <w:spacing w:line="240" w:lineRule="auto"/>
              <w:ind w:left="312" w:right="0" w:hanging="312"/>
              <w:rPr>
                <w:rFonts w:ascii="Arial" w:hAnsi="Arial" w:cs="Arial"/>
                <w:sz w:val="18"/>
                <w:szCs w:val="18"/>
              </w:rPr>
            </w:pPr>
            <w:r w:rsidRPr="00BC6392">
              <w:rPr>
                <w:rFonts w:ascii="Arial" w:hAnsi="Arial" w:cs="Arial"/>
                <w:sz w:val="18"/>
                <w:szCs w:val="18"/>
              </w:rPr>
              <w:t xml:space="preserve">υπολογίζουν την ανάπτυξη σε σειρά </w:t>
            </w:r>
            <w:r w:rsidRPr="00BC6392">
              <w:rPr>
                <w:rFonts w:ascii="Arial" w:hAnsi="Arial" w:cs="Arial"/>
                <w:sz w:val="18"/>
                <w:szCs w:val="18"/>
                <w:lang w:val="en-US"/>
              </w:rPr>
              <w:t>Fourier</w:t>
            </w:r>
            <w:r w:rsidRPr="00BC6392">
              <w:rPr>
                <w:rFonts w:ascii="Arial" w:hAnsi="Arial" w:cs="Arial"/>
                <w:sz w:val="18"/>
                <w:szCs w:val="18"/>
              </w:rPr>
              <w:t xml:space="preserve"> ενός περιοδικού σήματος συνεχούς χρόνου.</w:t>
            </w:r>
          </w:p>
          <w:p w:rsidR="00494B45" w:rsidRPr="00BC6392" w:rsidRDefault="00494B45" w:rsidP="006028D7">
            <w:pPr>
              <w:numPr>
                <w:ilvl w:val="0"/>
                <w:numId w:val="22"/>
              </w:numPr>
              <w:tabs>
                <w:tab w:val="left" w:pos="312"/>
                <w:tab w:val="left" w:pos="2268"/>
                <w:tab w:val="left" w:pos="2552"/>
              </w:tabs>
              <w:spacing w:line="240" w:lineRule="auto"/>
              <w:ind w:left="312" w:right="0" w:hanging="312"/>
              <w:rPr>
                <w:rFonts w:ascii="Arial" w:hAnsi="Arial" w:cs="Arial"/>
                <w:sz w:val="18"/>
                <w:szCs w:val="18"/>
              </w:rPr>
            </w:pPr>
            <w:r w:rsidRPr="00BC6392">
              <w:rPr>
                <w:rFonts w:ascii="Arial" w:hAnsi="Arial" w:cs="Arial"/>
                <w:sz w:val="18"/>
                <w:szCs w:val="18"/>
              </w:rPr>
              <w:t xml:space="preserve">υπολογίζουν το μετασχηματισμό Ζ και το μετασχηματισμό </w:t>
            </w:r>
            <w:r w:rsidRPr="00BC6392">
              <w:rPr>
                <w:rFonts w:ascii="Arial" w:hAnsi="Arial" w:cs="Arial"/>
                <w:sz w:val="18"/>
                <w:szCs w:val="18"/>
                <w:lang w:val="en-US"/>
              </w:rPr>
              <w:t>Fourier</w:t>
            </w:r>
            <w:r w:rsidRPr="00BC6392">
              <w:rPr>
                <w:rFonts w:ascii="Arial" w:hAnsi="Arial" w:cs="Arial"/>
                <w:sz w:val="18"/>
                <w:szCs w:val="18"/>
              </w:rPr>
              <w:t xml:space="preserve"> διακριτού χρόνου ενός διακριτού σήματος.</w:t>
            </w:r>
          </w:p>
          <w:p w:rsidR="00494B45" w:rsidRPr="00BC6392" w:rsidRDefault="00494B45" w:rsidP="006028D7">
            <w:pPr>
              <w:numPr>
                <w:ilvl w:val="0"/>
                <w:numId w:val="22"/>
              </w:numPr>
              <w:tabs>
                <w:tab w:val="left" w:pos="312"/>
                <w:tab w:val="left" w:pos="2268"/>
                <w:tab w:val="left" w:pos="2552"/>
              </w:tabs>
              <w:spacing w:line="240" w:lineRule="auto"/>
              <w:ind w:left="312" w:right="0" w:hanging="312"/>
              <w:rPr>
                <w:rFonts w:ascii="Arial" w:hAnsi="Arial" w:cs="Arial"/>
                <w:sz w:val="18"/>
                <w:szCs w:val="18"/>
              </w:rPr>
            </w:pPr>
            <w:r w:rsidRPr="00BC6392">
              <w:rPr>
                <w:rFonts w:ascii="Arial" w:hAnsi="Arial" w:cs="Arial"/>
                <w:sz w:val="18"/>
                <w:szCs w:val="18"/>
              </w:rPr>
              <w:t>εφαρμόζουν τη θεωρία σε απλά προβλήματα επεξεργασίας ήχου/φωνής.</w:t>
            </w:r>
          </w:p>
          <w:p w:rsidR="00494B45" w:rsidRPr="00BC6392" w:rsidRDefault="00494B45" w:rsidP="006028D7">
            <w:pPr>
              <w:numPr>
                <w:ilvl w:val="0"/>
                <w:numId w:val="22"/>
              </w:numPr>
              <w:tabs>
                <w:tab w:val="left" w:pos="312"/>
                <w:tab w:val="left" w:pos="2268"/>
                <w:tab w:val="left" w:pos="2552"/>
              </w:tabs>
              <w:spacing w:line="240" w:lineRule="auto"/>
              <w:ind w:left="312" w:right="0" w:hanging="312"/>
              <w:rPr>
                <w:rFonts w:ascii="Arial" w:hAnsi="Arial" w:cs="Arial"/>
                <w:sz w:val="18"/>
                <w:szCs w:val="18"/>
              </w:rPr>
            </w:pPr>
            <w:r w:rsidRPr="00BC6392">
              <w:rPr>
                <w:rFonts w:ascii="Arial" w:hAnsi="Arial" w:cs="Arial"/>
                <w:sz w:val="18"/>
                <w:szCs w:val="18"/>
              </w:rPr>
              <w:t>χρησιμοποιούν προγραμματιστικά εργαλεία βασικής επεξεργασίας σήματος.</w:t>
            </w:r>
          </w:p>
        </w:tc>
      </w:tr>
      <w:tr w:rsidR="00494B45" w:rsidRPr="00BC6392"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BC6392" w:rsidRDefault="00494B45" w:rsidP="009A2433">
            <w:pPr>
              <w:tabs>
                <w:tab w:val="left" w:pos="284"/>
                <w:tab w:val="left" w:pos="2268"/>
                <w:tab w:val="left" w:pos="2552"/>
              </w:tabs>
              <w:spacing w:before="58" w:after="58" w:line="240" w:lineRule="auto"/>
              <w:ind w:left="0" w:right="0"/>
              <w:jc w:val="left"/>
              <w:rPr>
                <w:rFonts w:ascii="Arial" w:hAnsi="Arial" w:cs="Arial"/>
                <w:sz w:val="18"/>
                <w:szCs w:val="18"/>
              </w:rPr>
            </w:pPr>
            <w:r w:rsidRPr="00BC6392">
              <w:rPr>
                <w:rFonts w:ascii="Arial" w:hAnsi="Arial" w:cs="Arial"/>
                <w:sz w:val="18"/>
                <w:szCs w:val="18"/>
              </w:rPr>
              <w:t>Συγγράμματα</w:t>
            </w:r>
          </w:p>
          <w:p w:rsidR="00494B45" w:rsidRPr="00BC6392" w:rsidRDefault="00494B45" w:rsidP="009A2433">
            <w:pPr>
              <w:tabs>
                <w:tab w:val="left" w:pos="284"/>
                <w:tab w:val="left" w:pos="2268"/>
                <w:tab w:val="left" w:pos="2552"/>
              </w:tabs>
              <w:spacing w:before="58" w:after="58"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BF293F" w:rsidRPr="000C5EC0" w:rsidRDefault="002A7B3D" w:rsidP="00B51C91">
            <w:pPr>
              <w:pStyle w:val="afb"/>
              <w:numPr>
                <w:ilvl w:val="0"/>
                <w:numId w:val="135"/>
              </w:numPr>
              <w:tabs>
                <w:tab w:val="left" w:pos="284"/>
                <w:tab w:val="left" w:pos="2268"/>
                <w:tab w:val="left" w:pos="2552"/>
              </w:tabs>
              <w:spacing w:before="58" w:after="58" w:line="240" w:lineRule="auto"/>
              <w:ind w:left="317" w:right="0" w:hanging="283"/>
              <w:rPr>
                <w:rFonts w:ascii="Arial" w:hAnsi="Arial" w:cs="Arial"/>
                <w:sz w:val="18"/>
                <w:szCs w:val="18"/>
              </w:rPr>
            </w:pPr>
            <w:r w:rsidRPr="000C5EC0">
              <w:rPr>
                <w:rFonts w:ascii="Arial" w:hAnsi="Arial" w:cs="Arial" w:hint="eastAsia"/>
                <w:sz w:val="18"/>
                <w:szCs w:val="18"/>
              </w:rPr>
              <w:t>Βιβλίο</w:t>
            </w:r>
            <w:r w:rsidRPr="000C5EC0">
              <w:rPr>
                <w:rFonts w:ascii="Arial" w:hAnsi="Arial" w:cs="Arial"/>
                <w:sz w:val="18"/>
                <w:szCs w:val="18"/>
              </w:rPr>
              <w:t xml:space="preserve"> [31326]: </w:t>
            </w:r>
            <w:r w:rsidRPr="000C5EC0">
              <w:rPr>
                <w:rFonts w:ascii="Arial" w:hAnsi="Arial" w:cs="Arial" w:hint="eastAsia"/>
                <w:sz w:val="18"/>
                <w:szCs w:val="18"/>
              </w:rPr>
              <w:t>Εισαγωγή</w:t>
            </w:r>
            <w:r w:rsidRPr="000C5EC0">
              <w:rPr>
                <w:rFonts w:ascii="Arial" w:hAnsi="Arial" w:cs="Arial"/>
                <w:sz w:val="18"/>
                <w:szCs w:val="18"/>
              </w:rPr>
              <w:t xml:space="preserve"> </w:t>
            </w:r>
            <w:r w:rsidRPr="000C5EC0">
              <w:rPr>
                <w:rFonts w:ascii="Arial" w:hAnsi="Arial" w:cs="Arial" w:hint="eastAsia"/>
                <w:sz w:val="18"/>
                <w:szCs w:val="18"/>
              </w:rPr>
              <w:t>στη</w:t>
            </w:r>
            <w:r w:rsidRPr="000C5EC0">
              <w:rPr>
                <w:rFonts w:ascii="Arial" w:hAnsi="Arial" w:cs="Arial"/>
                <w:sz w:val="18"/>
                <w:szCs w:val="18"/>
              </w:rPr>
              <w:t xml:space="preserve"> </w:t>
            </w:r>
            <w:r w:rsidRPr="000C5EC0">
              <w:rPr>
                <w:rFonts w:ascii="Arial" w:hAnsi="Arial" w:cs="Arial" w:hint="eastAsia"/>
                <w:sz w:val="18"/>
                <w:szCs w:val="18"/>
              </w:rPr>
              <w:t>θεωρία</w:t>
            </w:r>
            <w:r w:rsidRPr="000C5EC0">
              <w:rPr>
                <w:rFonts w:ascii="Arial" w:hAnsi="Arial" w:cs="Arial"/>
                <w:sz w:val="18"/>
                <w:szCs w:val="18"/>
              </w:rPr>
              <w:t xml:space="preserve"> </w:t>
            </w:r>
            <w:r w:rsidRPr="000C5EC0">
              <w:rPr>
                <w:rFonts w:ascii="Arial" w:hAnsi="Arial" w:cs="Arial" w:hint="eastAsia"/>
                <w:sz w:val="18"/>
                <w:szCs w:val="18"/>
              </w:rPr>
              <w:t>σημάτων</w:t>
            </w:r>
            <w:r w:rsidRPr="000C5EC0">
              <w:rPr>
                <w:rFonts w:ascii="Arial" w:hAnsi="Arial" w:cs="Arial"/>
                <w:sz w:val="18"/>
                <w:szCs w:val="18"/>
              </w:rPr>
              <w:t xml:space="preserve"> </w:t>
            </w:r>
            <w:r w:rsidRPr="000C5EC0">
              <w:rPr>
                <w:rFonts w:ascii="Arial" w:hAnsi="Arial" w:cs="Arial" w:hint="eastAsia"/>
                <w:sz w:val="18"/>
                <w:szCs w:val="18"/>
              </w:rPr>
              <w:t>και</w:t>
            </w:r>
            <w:r w:rsidRPr="000C5EC0">
              <w:rPr>
                <w:rFonts w:ascii="Arial" w:hAnsi="Arial" w:cs="Arial"/>
                <w:sz w:val="18"/>
                <w:szCs w:val="18"/>
              </w:rPr>
              <w:t xml:space="preserve"> </w:t>
            </w:r>
            <w:r w:rsidRPr="000C5EC0">
              <w:rPr>
                <w:rFonts w:ascii="Arial" w:hAnsi="Arial" w:cs="Arial" w:hint="eastAsia"/>
                <w:sz w:val="18"/>
                <w:szCs w:val="18"/>
              </w:rPr>
              <w:t>συστημάτων</w:t>
            </w:r>
            <w:r w:rsidRPr="000C5EC0">
              <w:rPr>
                <w:rFonts w:ascii="Arial" w:hAnsi="Arial" w:cs="Arial"/>
                <w:sz w:val="18"/>
                <w:szCs w:val="18"/>
              </w:rPr>
              <w:t xml:space="preserve">, </w:t>
            </w:r>
            <w:r w:rsidRPr="000C5EC0">
              <w:rPr>
                <w:rFonts w:ascii="Arial" w:hAnsi="Arial" w:cs="Arial" w:hint="eastAsia"/>
                <w:sz w:val="18"/>
                <w:szCs w:val="18"/>
              </w:rPr>
              <w:t>Θεοδωρίδης</w:t>
            </w:r>
            <w:r w:rsidRPr="000C5EC0">
              <w:rPr>
                <w:rFonts w:ascii="Arial" w:hAnsi="Arial" w:cs="Arial"/>
                <w:sz w:val="18"/>
                <w:szCs w:val="18"/>
              </w:rPr>
              <w:t xml:space="preserve"> </w:t>
            </w:r>
            <w:r w:rsidRPr="000C5EC0">
              <w:rPr>
                <w:rFonts w:ascii="Arial" w:hAnsi="Arial" w:cs="Arial" w:hint="eastAsia"/>
                <w:sz w:val="18"/>
                <w:szCs w:val="18"/>
              </w:rPr>
              <w:t>Σέργιος</w:t>
            </w:r>
            <w:r w:rsidRPr="000C5EC0">
              <w:rPr>
                <w:rFonts w:ascii="Arial" w:hAnsi="Arial" w:cs="Arial"/>
                <w:sz w:val="18"/>
                <w:szCs w:val="18"/>
              </w:rPr>
              <w:t xml:space="preserve">, </w:t>
            </w:r>
            <w:r w:rsidRPr="000C5EC0">
              <w:rPr>
                <w:rFonts w:ascii="Arial" w:hAnsi="Arial" w:cs="Arial" w:hint="eastAsia"/>
                <w:sz w:val="18"/>
                <w:szCs w:val="18"/>
              </w:rPr>
              <w:t>Μπερμπερίδης</w:t>
            </w:r>
            <w:r w:rsidRPr="000C5EC0">
              <w:rPr>
                <w:rFonts w:ascii="Arial" w:hAnsi="Arial" w:cs="Arial"/>
                <w:sz w:val="18"/>
                <w:szCs w:val="18"/>
              </w:rPr>
              <w:t xml:space="preserve"> </w:t>
            </w:r>
            <w:r w:rsidRPr="000C5EC0">
              <w:rPr>
                <w:rFonts w:ascii="Arial" w:hAnsi="Arial" w:cs="Arial" w:hint="eastAsia"/>
                <w:sz w:val="18"/>
                <w:szCs w:val="18"/>
              </w:rPr>
              <w:t>Κώστας</w:t>
            </w:r>
            <w:r w:rsidRPr="000C5EC0">
              <w:rPr>
                <w:rFonts w:ascii="Arial" w:hAnsi="Arial" w:cs="Arial"/>
                <w:sz w:val="18"/>
                <w:szCs w:val="18"/>
              </w:rPr>
              <w:t xml:space="preserve">, </w:t>
            </w:r>
            <w:r w:rsidRPr="000C5EC0">
              <w:rPr>
                <w:rFonts w:ascii="Arial" w:hAnsi="Arial" w:cs="Arial" w:hint="eastAsia"/>
                <w:sz w:val="18"/>
                <w:szCs w:val="18"/>
              </w:rPr>
              <w:t>Κοφίδης</w:t>
            </w:r>
            <w:r w:rsidRPr="000C5EC0">
              <w:rPr>
                <w:rFonts w:ascii="Arial" w:hAnsi="Arial" w:cs="Arial"/>
                <w:sz w:val="18"/>
                <w:szCs w:val="18"/>
              </w:rPr>
              <w:t xml:space="preserve"> </w:t>
            </w:r>
            <w:r w:rsidRPr="000C5EC0">
              <w:rPr>
                <w:rFonts w:ascii="Arial" w:hAnsi="Arial" w:cs="Arial" w:hint="eastAsia"/>
                <w:sz w:val="18"/>
                <w:szCs w:val="18"/>
              </w:rPr>
              <w:t>Λευτέρης</w:t>
            </w:r>
            <w:r w:rsidRPr="000C5EC0">
              <w:rPr>
                <w:rFonts w:ascii="Arial" w:hAnsi="Arial" w:cs="Arial"/>
                <w:sz w:val="18"/>
                <w:szCs w:val="18"/>
              </w:rPr>
              <w:t xml:space="preserve"> </w:t>
            </w:r>
          </w:p>
          <w:p w:rsidR="002A7B3D" w:rsidRPr="000C5EC0" w:rsidRDefault="002A7B3D" w:rsidP="00B51C91">
            <w:pPr>
              <w:pStyle w:val="afb"/>
              <w:numPr>
                <w:ilvl w:val="0"/>
                <w:numId w:val="135"/>
              </w:numPr>
              <w:tabs>
                <w:tab w:val="left" w:pos="284"/>
                <w:tab w:val="left" w:pos="2268"/>
                <w:tab w:val="left" w:pos="2552"/>
              </w:tabs>
              <w:spacing w:before="58" w:after="58" w:line="240" w:lineRule="auto"/>
              <w:ind w:left="317" w:right="0" w:hanging="283"/>
              <w:rPr>
                <w:rFonts w:ascii="Arial" w:hAnsi="Arial" w:cs="Arial"/>
                <w:sz w:val="18"/>
                <w:szCs w:val="18"/>
              </w:rPr>
            </w:pPr>
            <w:r w:rsidRPr="000C5EC0">
              <w:rPr>
                <w:rFonts w:ascii="Arial" w:hAnsi="Arial" w:cs="Arial" w:hint="eastAsia"/>
                <w:sz w:val="18"/>
                <w:szCs w:val="18"/>
              </w:rPr>
              <w:t>Βιβλίο</w:t>
            </w:r>
            <w:r w:rsidRPr="000C5EC0">
              <w:rPr>
                <w:rFonts w:ascii="Arial" w:hAnsi="Arial" w:cs="Arial"/>
                <w:sz w:val="18"/>
                <w:szCs w:val="18"/>
              </w:rPr>
              <w:t xml:space="preserve"> [18548733]: </w:t>
            </w:r>
            <w:r w:rsidRPr="000C5EC0">
              <w:rPr>
                <w:rFonts w:ascii="Arial" w:hAnsi="Arial" w:cs="Arial" w:hint="eastAsia"/>
                <w:sz w:val="18"/>
                <w:szCs w:val="18"/>
              </w:rPr>
              <w:t>Σήματα</w:t>
            </w:r>
            <w:r w:rsidRPr="000C5EC0">
              <w:rPr>
                <w:rFonts w:ascii="Arial" w:hAnsi="Arial" w:cs="Arial"/>
                <w:sz w:val="18"/>
                <w:szCs w:val="18"/>
              </w:rPr>
              <w:t xml:space="preserve"> </w:t>
            </w:r>
            <w:r w:rsidRPr="000C5EC0">
              <w:rPr>
                <w:rFonts w:ascii="Arial" w:hAnsi="Arial" w:cs="Arial" w:hint="eastAsia"/>
                <w:sz w:val="18"/>
                <w:szCs w:val="18"/>
              </w:rPr>
              <w:t>και</w:t>
            </w:r>
            <w:r w:rsidRPr="000C5EC0">
              <w:rPr>
                <w:rFonts w:ascii="Arial" w:hAnsi="Arial" w:cs="Arial"/>
                <w:sz w:val="18"/>
                <w:szCs w:val="18"/>
              </w:rPr>
              <w:t xml:space="preserve"> </w:t>
            </w:r>
            <w:r w:rsidRPr="000C5EC0">
              <w:rPr>
                <w:rFonts w:ascii="Arial" w:hAnsi="Arial" w:cs="Arial" w:hint="eastAsia"/>
                <w:sz w:val="18"/>
                <w:szCs w:val="18"/>
              </w:rPr>
              <w:t>Συστήματα</w:t>
            </w:r>
            <w:r w:rsidRPr="000C5EC0">
              <w:rPr>
                <w:rFonts w:ascii="Arial" w:hAnsi="Arial" w:cs="Arial"/>
                <w:sz w:val="18"/>
                <w:szCs w:val="18"/>
              </w:rPr>
              <w:t xml:space="preserve">, </w:t>
            </w:r>
            <w:r w:rsidRPr="000C5EC0">
              <w:rPr>
                <w:rFonts w:ascii="Arial" w:hAnsi="Arial" w:cs="Arial" w:hint="eastAsia"/>
                <w:sz w:val="18"/>
                <w:szCs w:val="18"/>
              </w:rPr>
              <w:t>Μάργαρης</w:t>
            </w:r>
            <w:r w:rsidRPr="000C5EC0">
              <w:rPr>
                <w:rFonts w:ascii="Arial" w:hAnsi="Arial" w:cs="Arial"/>
                <w:sz w:val="18"/>
                <w:szCs w:val="18"/>
              </w:rPr>
              <w:t xml:space="preserve"> </w:t>
            </w:r>
            <w:r w:rsidRPr="000C5EC0">
              <w:rPr>
                <w:rFonts w:ascii="Arial" w:hAnsi="Arial" w:cs="Arial" w:hint="eastAsia"/>
                <w:sz w:val="18"/>
                <w:szCs w:val="18"/>
              </w:rPr>
              <w:t>Αθανάσιος</w:t>
            </w:r>
            <w:r w:rsidRPr="000C5EC0">
              <w:rPr>
                <w:rFonts w:ascii="Arial" w:hAnsi="Arial" w:cs="Arial"/>
                <w:sz w:val="18"/>
                <w:szCs w:val="18"/>
              </w:rPr>
              <w:t xml:space="preserve"> </w:t>
            </w:r>
          </w:p>
          <w:p w:rsidR="00494B45" w:rsidRPr="000C5EC0" w:rsidRDefault="002A7B3D" w:rsidP="00B51C91">
            <w:pPr>
              <w:pStyle w:val="afb"/>
              <w:numPr>
                <w:ilvl w:val="0"/>
                <w:numId w:val="135"/>
              </w:numPr>
              <w:tabs>
                <w:tab w:val="left" w:pos="284"/>
                <w:tab w:val="left" w:pos="2268"/>
                <w:tab w:val="left" w:pos="2552"/>
              </w:tabs>
              <w:spacing w:before="58" w:after="58" w:line="240" w:lineRule="auto"/>
              <w:ind w:left="317" w:right="0" w:hanging="283"/>
              <w:rPr>
                <w:rFonts w:ascii="Arial" w:hAnsi="Arial" w:cs="Arial"/>
                <w:sz w:val="18"/>
                <w:szCs w:val="18"/>
              </w:rPr>
            </w:pPr>
            <w:r w:rsidRPr="000C5EC0">
              <w:rPr>
                <w:rFonts w:ascii="Arial" w:hAnsi="Arial" w:cs="Arial" w:hint="eastAsia"/>
                <w:sz w:val="18"/>
                <w:szCs w:val="18"/>
              </w:rPr>
              <w:t>Βιβλίο</w:t>
            </w:r>
            <w:r w:rsidRPr="000C5EC0">
              <w:rPr>
                <w:rFonts w:ascii="Arial" w:hAnsi="Arial" w:cs="Arial"/>
                <w:sz w:val="18"/>
                <w:szCs w:val="18"/>
              </w:rPr>
              <w:t xml:space="preserve"> [86057371]: </w:t>
            </w:r>
            <w:r w:rsidRPr="000C5EC0">
              <w:rPr>
                <w:rFonts w:ascii="Arial" w:hAnsi="Arial" w:cs="Arial" w:hint="eastAsia"/>
                <w:sz w:val="18"/>
                <w:szCs w:val="18"/>
              </w:rPr>
              <w:t>Επεξεργασία</w:t>
            </w:r>
            <w:r w:rsidRPr="000C5EC0">
              <w:rPr>
                <w:rFonts w:ascii="Arial" w:hAnsi="Arial" w:cs="Arial"/>
                <w:sz w:val="18"/>
                <w:szCs w:val="18"/>
              </w:rPr>
              <w:t xml:space="preserve"> </w:t>
            </w:r>
            <w:r w:rsidRPr="000C5EC0">
              <w:rPr>
                <w:rFonts w:ascii="Arial" w:hAnsi="Arial" w:cs="Arial" w:hint="eastAsia"/>
                <w:sz w:val="18"/>
                <w:szCs w:val="18"/>
              </w:rPr>
              <w:t>σήματος</w:t>
            </w:r>
            <w:r w:rsidRPr="000C5EC0">
              <w:rPr>
                <w:rFonts w:ascii="Arial" w:hAnsi="Arial" w:cs="Arial"/>
                <w:sz w:val="18"/>
                <w:szCs w:val="18"/>
              </w:rPr>
              <w:t xml:space="preserve"> </w:t>
            </w:r>
            <w:r w:rsidRPr="000C5EC0">
              <w:rPr>
                <w:rFonts w:ascii="Arial" w:hAnsi="Arial" w:cs="Arial" w:hint="eastAsia"/>
                <w:sz w:val="18"/>
                <w:szCs w:val="18"/>
              </w:rPr>
              <w:t>συνεχούς</w:t>
            </w:r>
            <w:r w:rsidRPr="000C5EC0">
              <w:rPr>
                <w:rFonts w:ascii="Arial" w:hAnsi="Arial" w:cs="Arial"/>
                <w:sz w:val="18"/>
                <w:szCs w:val="18"/>
              </w:rPr>
              <w:t xml:space="preserve"> </w:t>
            </w:r>
            <w:r w:rsidRPr="000C5EC0">
              <w:rPr>
                <w:rFonts w:ascii="Arial" w:hAnsi="Arial" w:cs="Arial" w:hint="eastAsia"/>
                <w:sz w:val="18"/>
                <w:szCs w:val="18"/>
              </w:rPr>
              <w:t>και</w:t>
            </w:r>
            <w:r w:rsidRPr="000C5EC0">
              <w:rPr>
                <w:rFonts w:ascii="Arial" w:hAnsi="Arial" w:cs="Arial"/>
                <w:sz w:val="18"/>
                <w:szCs w:val="18"/>
              </w:rPr>
              <w:t xml:space="preserve"> </w:t>
            </w:r>
            <w:r w:rsidRPr="000C5EC0">
              <w:rPr>
                <w:rFonts w:ascii="Arial" w:hAnsi="Arial" w:cs="Arial" w:hint="eastAsia"/>
                <w:sz w:val="18"/>
                <w:szCs w:val="18"/>
              </w:rPr>
              <w:t>διακριτού</w:t>
            </w:r>
            <w:r w:rsidRPr="000C5EC0">
              <w:rPr>
                <w:rFonts w:ascii="Arial" w:hAnsi="Arial" w:cs="Arial"/>
                <w:sz w:val="18"/>
                <w:szCs w:val="18"/>
              </w:rPr>
              <w:t xml:space="preserve"> </w:t>
            </w:r>
            <w:r w:rsidRPr="000C5EC0">
              <w:rPr>
                <w:rFonts w:ascii="Arial" w:hAnsi="Arial" w:cs="Arial" w:hint="eastAsia"/>
                <w:sz w:val="18"/>
                <w:szCs w:val="18"/>
              </w:rPr>
              <w:t>χρόνου</w:t>
            </w:r>
            <w:r w:rsidRPr="000C5EC0">
              <w:rPr>
                <w:rFonts w:ascii="Arial" w:hAnsi="Arial" w:cs="Arial"/>
                <w:sz w:val="18"/>
                <w:szCs w:val="18"/>
              </w:rPr>
              <w:t xml:space="preserve">, </w:t>
            </w:r>
            <w:r w:rsidRPr="000C5EC0">
              <w:rPr>
                <w:rFonts w:ascii="Arial" w:hAnsi="Arial" w:cs="Arial" w:hint="eastAsia"/>
                <w:sz w:val="18"/>
                <w:szCs w:val="18"/>
              </w:rPr>
              <w:t>Καφεντζής</w:t>
            </w:r>
            <w:r w:rsidRPr="000C5EC0">
              <w:rPr>
                <w:rFonts w:ascii="Arial" w:hAnsi="Arial" w:cs="Arial"/>
                <w:sz w:val="18"/>
                <w:szCs w:val="18"/>
              </w:rPr>
              <w:t xml:space="preserve"> </w:t>
            </w:r>
            <w:r w:rsidRPr="000C5EC0">
              <w:rPr>
                <w:rFonts w:ascii="Arial" w:hAnsi="Arial" w:cs="Arial" w:hint="eastAsia"/>
                <w:sz w:val="18"/>
                <w:szCs w:val="18"/>
              </w:rPr>
              <w:t>Γεώργιος</w:t>
            </w:r>
          </w:p>
        </w:tc>
      </w:tr>
      <w:tr w:rsidR="00494B45" w:rsidRPr="00BC6392"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BC6392" w:rsidRDefault="00494B45" w:rsidP="009A2433">
            <w:pPr>
              <w:tabs>
                <w:tab w:val="left" w:pos="284"/>
                <w:tab w:val="left" w:pos="2268"/>
                <w:tab w:val="left" w:pos="2552"/>
              </w:tabs>
              <w:spacing w:before="58" w:after="58" w:line="240" w:lineRule="auto"/>
              <w:ind w:left="0" w:right="0"/>
              <w:jc w:val="left"/>
              <w:rPr>
                <w:rFonts w:ascii="Arial" w:hAnsi="Arial" w:cs="Arial"/>
                <w:sz w:val="18"/>
                <w:szCs w:val="18"/>
                <w:lang w:val="en-US"/>
              </w:rPr>
            </w:pPr>
            <w:r w:rsidRPr="00BC6392">
              <w:rPr>
                <w:rFonts w:ascii="Arial" w:hAnsi="Arial" w:cs="Arial"/>
                <w:sz w:val="18"/>
                <w:szCs w:val="18"/>
              </w:rPr>
              <w:t>Μέθοδοι</w:t>
            </w:r>
            <w:r w:rsidRPr="00BC6392">
              <w:rPr>
                <w:rFonts w:ascii="Arial" w:hAnsi="Arial" w:cs="Arial"/>
                <w:sz w:val="18"/>
                <w:szCs w:val="18"/>
                <w:lang w:val="en-US"/>
              </w:rPr>
              <w:t xml:space="preserve"> </w:t>
            </w:r>
            <w:r w:rsidRPr="00BC6392">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0C5EC0" w:rsidRDefault="000C5EC0" w:rsidP="006028D7">
            <w:pPr>
              <w:numPr>
                <w:ilvl w:val="0"/>
                <w:numId w:val="22"/>
              </w:numPr>
              <w:tabs>
                <w:tab w:val="left" w:pos="312"/>
                <w:tab w:val="left" w:pos="2268"/>
                <w:tab w:val="left" w:pos="2552"/>
              </w:tabs>
              <w:spacing w:line="240" w:lineRule="auto"/>
              <w:ind w:left="311" w:right="0" w:hanging="311"/>
              <w:rPr>
                <w:rFonts w:ascii="Arial" w:hAnsi="Arial" w:cs="Arial"/>
                <w:sz w:val="18"/>
                <w:szCs w:val="18"/>
              </w:rPr>
            </w:pPr>
            <w:r w:rsidRPr="000C5EC0">
              <w:rPr>
                <w:rFonts w:ascii="Arial" w:hAnsi="Arial" w:cs="Arial"/>
                <w:sz w:val="18"/>
                <w:szCs w:val="18"/>
              </w:rPr>
              <w:t>Εβδομαδιαίες διαλέξεις στην τάξη και εξάσκηση στο εργαστήριο</w:t>
            </w:r>
            <w:r w:rsidRPr="007C7CD1">
              <w:rPr>
                <w:rFonts w:ascii="Arial" w:hAnsi="Arial" w:cs="Arial"/>
                <w:sz w:val="18"/>
                <w:szCs w:val="18"/>
              </w:rPr>
              <w:t xml:space="preserve"> </w:t>
            </w:r>
          </w:p>
          <w:p w:rsidR="000C5EC0" w:rsidRPr="00BC6392" w:rsidRDefault="000C5EC0" w:rsidP="006028D7">
            <w:pPr>
              <w:numPr>
                <w:ilvl w:val="0"/>
                <w:numId w:val="22"/>
              </w:numPr>
              <w:tabs>
                <w:tab w:val="left" w:pos="312"/>
                <w:tab w:val="left" w:pos="2268"/>
                <w:tab w:val="left" w:pos="2552"/>
              </w:tabs>
              <w:spacing w:line="240" w:lineRule="auto"/>
              <w:ind w:left="311" w:right="0" w:hanging="311"/>
              <w:rPr>
                <w:rFonts w:ascii="Arial" w:hAnsi="Arial" w:cs="Arial"/>
                <w:sz w:val="18"/>
                <w:szCs w:val="18"/>
              </w:rPr>
            </w:pPr>
            <w:r w:rsidRPr="007C7CD1">
              <w:rPr>
                <w:rFonts w:ascii="Arial" w:hAnsi="Arial" w:cs="Arial"/>
                <w:sz w:val="18"/>
                <w:szCs w:val="18"/>
              </w:rPr>
              <w:t xml:space="preserve">Χρήση </w:t>
            </w:r>
            <w:r w:rsidRPr="00EE7D96">
              <w:rPr>
                <w:rFonts w:ascii="Arial" w:hAnsi="Arial" w:cs="Arial"/>
                <w:sz w:val="18"/>
                <w:szCs w:val="18"/>
              </w:rPr>
              <w:t>Τ</w:t>
            </w:r>
            <w:r>
              <w:rPr>
                <w:rFonts w:ascii="Arial" w:hAnsi="Arial" w:cs="Arial"/>
                <w:sz w:val="18"/>
                <w:szCs w:val="18"/>
              </w:rPr>
              <w:t>εχνολογιών Πληροφορίας και Επικοινωνιών (Τ.Π.Ε)</w:t>
            </w:r>
          </w:p>
        </w:tc>
      </w:tr>
      <w:tr w:rsidR="00494B45" w:rsidRPr="00BC6392" w:rsidTr="00256277">
        <w:trPr>
          <w:trHeight w:val="980"/>
          <w:jc w:val="center"/>
        </w:trPr>
        <w:tc>
          <w:tcPr>
            <w:tcW w:w="2410" w:type="dxa"/>
            <w:tcBorders>
              <w:top w:val="single" w:sz="4" w:space="0" w:color="auto"/>
              <w:left w:val="single" w:sz="4" w:space="0" w:color="auto"/>
              <w:bottom w:val="single" w:sz="4" w:space="0" w:color="auto"/>
              <w:right w:val="single" w:sz="4" w:space="0" w:color="auto"/>
            </w:tcBorders>
          </w:tcPr>
          <w:p w:rsidR="00494B45" w:rsidRPr="00BC6392" w:rsidRDefault="00494B45" w:rsidP="009A2433">
            <w:pPr>
              <w:tabs>
                <w:tab w:val="left" w:pos="284"/>
                <w:tab w:val="left" w:pos="2268"/>
                <w:tab w:val="left" w:pos="2552"/>
              </w:tabs>
              <w:spacing w:before="58" w:after="58" w:line="240" w:lineRule="auto"/>
              <w:ind w:left="0" w:right="0"/>
              <w:jc w:val="left"/>
              <w:rPr>
                <w:rFonts w:ascii="Arial" w:hAnsi="Arial" w:cs="Arial"/>
                <w:sz w:val="18"/>
                <w:szCs w:val="18"/>
              </w:rPr>
            </w:pPr>
            <w:r w:rsidRPr="00BC6392">
              <w:rPr>
                <w:rFonts w:ascii="Arial" w:hAnsi="Arial" w:cs="Arial"/>
                <w:sz w:val="18"/>
                <w:szCs w:val="18"/>
              </w:rPr>
              <w:t>Κριτήρια</w:t>
            </w:r>
            <w:r w:rsidRPr="00BC6392">
              <w:rPr>
                <w:rFonts w:ascii="Arial" w:hAnsi="Arial" w:cs="Arial"/>
                <w:sz w:val="18"/>
                <w:szCs w:val="18"/>
                <w:lang w:val="en-US"/>
              </w:rPr>
              <w:t xml:space="preserve"> </w:t>
            </w:r>
            <w:r w:rsidRPr="00BC6392">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256277" w:rsidRPr="00256277" w:rsidRDefault="00256277" w:rsidP="006028D7">
            <w:pPr>
              <w:spacing w:line="240" w:lineRule="auto"/>
              <w:rPr>
                <w:rFonts w:ascii="Arial" w:hAnsi="Arial" w:cs="Arial"/>
                <w:spacing w:val="-1"/>
                <w:sz w:val="18"/>
                <w:szCs w:val="18"/>
              </w:rPr>
            </w:pPr>
            <w:r w:rsidRPr="00256277">
              <w:rPr>
                <w:rFonts w:ascii="Arial" w:hAnsi="Arial" w:cs="Arial"/>
                <w:spacing w:val="-1"/>
                <w:sz w:val="18"/>
                <w:szCs w:val="18"/>
              </w:rPr>
              <w:t>H ακριβής διαδικασία αξιολόγησης περιγράφεται στην ιστοθεσία του μαθήματος και περιλαμβάνει:</w:t>
            </w:r>
          </w:p>
          <w:p w:rsidR="00256277" w:rsidRPr="00256277" w:rsidRDefault="00256277" w:rsidP="00B51C91">
            <w:pPr>
              <w:pStyle w:val="afb"/>
              <w:numPr>
                <w:ilvl w:val="0"/>
                <w:numId w:val="136"/>
              </w:numPr>
              <w:spacing w:line="240" w:lineRule="auto"/>
              <w:ind w:left="317" w:hanging="283"/>
              <w:rPr>
                <w:rFonts w:ascii="Arial" w:hAnsi="Arial" w:cs="Arial"/>
                <w:spacing w:val="-1"/>
                <w:sz w:val="18"/>
                <w:szCs w:val="18"/>
              </w:rPr>
            </w:pPr>
            <w:r w:rsidRPr="00256277">
              <w:rPr>
                <w:rFonts w:ascii="Arial" w:hAnsi="Arial" w:cs="Arial"/>
                <w:spacing w:val="-1"/>
                <w:sz w:val="18"/>
                <w:szCs w:val="18"/>
              </w:rPr>
              <w:t>Τελική γραπτή εξέταση (70%).</w:t>
            </w:r>
          </w:p>
          <w:p w:rsidR="00494B45" w:rsidRPr="00256277" w:rsidRDefault="00256277" w:rsidP="00B51C91">
            <w:pPr>
              <w:pStyle w:val="afb"/>
              <w:numPr>
                <w:ilvl w:val="0"/>
                <w:numId w:val="136"/>
              </w:numPr>
              <w:tabs>
                <w:tab w:val="left" w:pos="2268"/>
                <w:tab w:val="left" w:pos="2552"/>
              </w:tabs>
              <w:spacing w:line="240" w:lineRule="auto"/>
              <w:ind w:left="317" w:right="0" w:hanging="283"/>
              <w:rPr>
                <w:rFonts w:ascii="Arial" w:hAnsi="Arial" w:cs="Arial"/>
                <w:sz w:val="18"/>
                <w:szCs w:val="18"/>
              </w:rPr>
            </w:pPr>
            <w:r w:rsidRPr="00256277">
              <w:rPr>
                <w:rFonts w:ascii="Arial" w:hAnsi="Arial" w:cs="Arial"/>
                <w:spacing w:val="-1"/>
                <w:sz w:val="18"/>
                <w:szCs w:val="18"/>
              </w:rPr>
              <w:t>Eργαστηριακές ασκήσεις (30%).</w:t>
            </w:r>
          </w:p>
        </w:tc>
      </w:tr>
      <w:tr w:rsidR="00494B45" w:rsidRPr="003D5AB9"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BC6392" w:rsidRDefault="00494B45" w:rsidP="009A2433">
            <w:pPr>
              <w:tabs>
                <w:tab w:val="left" w:pos="284"/>
                <w:tab w:val="left" w:pos="2268"/>
                <w:tab w:val="left" w:pos="2552"/>
              </w:tabs>
              <w:spacing w:before="58" w:after="58" w:line="240" w:lineRule="auto"/>
              <w:ind w:left="0" w:right="0"/>
              <w:jc w:val="left"/>
              <w:rPr>
                <w:rFonts w:ascii="Arial" w:hAnsi="Arial" w:cs="Arial"/>
                <w:sz w:val="18"/>
                <w:szCs w:val="18"/>
                <w:lang w:val="en-US"/>
              </w:rPr>
            </w:pPr>
            <w:r w:rsidRPr="00BC6392">
              <w:rPr>
                <w:rFonts w:ascii="Arial" w:hAnsi="Arial" w:cs="Arial"/>
                <w:sz w:val="18"/>
                <w:szCs w:val="18"/>
              </w:rPr>
              <w:t>Ιστοσελίδα του μαθήματος</w:t>
            </w:r>
            <w:r w:rsidRPr="00BC6392">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494B45" w:rsidRPr="002A7B3D" w:rsidRDefault="0033223C" w:rsidP="00812DEC">
            <w:pPr>
              <w:tabs>
                <w:tab w:val="left" w:pos="284"/>
                <w:tab w:val="left" w:pos="2268"/>
                <w:tab w:val="left" w:pos="2552"/>
              </w:tabs>
              <w:spacing w:before="58" w:after="58" w:line="240" w:lineRule="auto"/>
              <w:ind w:left="0" w:right="0"/>
              <w:rPr>
                <w:rFonts w:ascii="Arial" w:hAnsi="Arial" w:cs="Arial"/>
                <w:sz w:val="18"/>
                <w:szCs w:val="18"/>
                <w:lang w:val="en-US"/>
              </w:rPr>
            </w:pPr>
            <w:hyperlink r:id="rId83" w:history="1">
              <w:r w:rsidR="002A7B3D" w:rsidRPr="002A7B3D">
                <w:rPr>
                  <w:rFonts w:ascii="Arial" w:hAnsi="Arial" w:cs="Arial"/>
                  <w:sz w:val="18"/>
                  <w:szCs w:val="18"/>
                  <w:lang w:val="en-US"/>
                </w:rPr>
                <w:t>http://ecourse.uoi.gr/enrol/index.php?id=870</w:t>
              </w:r>
            </w:hyperlink>
          </w:p>
        </w:tc>
      </w:tr>
    </w:tbl>
    <w:p w:rsidR="00494B45" w:rsidRPr="00851F61" w:rsidRDefault="00494B45" w:rsidP="00C56CE6">
      <w:pPr>
        <w:pStyle w:val="2"/>
        <w:tabs>
          <w:tab w:val="left" w:pos="284"/>
          <w:tab w:val="left" w:pos="2268"/>
          <w:tab w:val="left" w:pos="2552"/>
        </w:tabs>
        <w:spacing w:before="0" w:line="240" w:lineRule="auto"/>
        <w:ind w:left="0" w:right="0"/>
        <w:rPr>
          <w:i w:val="0"/>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63742B" w:rsidTr="00851F61">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A7769D" w:rsidRDefault="00494B45" w:rsidP="000C3DA9">
            <w:pPr>
              <w:tabs>
                <w:tab w:val="left" w:pos="284"/>
                <w:tab w:val="left" w:pos="2268"/>
                <w:tab w:val="left" w:pos="2552"/>
              </w:tabs>
              <w:spacing w:before="52" w:after="52" w:line="240" w:lineRule="auto"/>
              <w:ind w:left="0" w:right="0"/>
              <w:jc w:val="left"/>
              <w:rPr>
                <w:rFonts w:ascii="Arial" w:hAnsi="Arial" w:cs="Arial"/>
                <w:b/>
                <w:sz w:val="18"/>
                <w:szCs w:val="18"/>
                <w:highlight w:val="lightGray"/>
              </w:rPr>
            </w:pPr>
            <w:r w:rsidRPr="004D6ED8">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4D6ED8" w:rsidRDefault="00494B45" w:rsidP="004F05C4">
            <w:pPr>
              <w:tabs>
                <w:tab w:val="left" w:pos="284"/>
                <w:tab w:val="left" w:pos="2268"/>
                <w:tab w:val="left" w:pos="2552"/>
              </w:tabs>
              <w:spacing w:before="60" w:after="60" w:line="240" w:lineRule="auto"/>
              <w:ind w:left="0" w:right="0"/>
              <w:jc w:val="left"/>
              <w:rPr>
                <w:rFonts w:ascii="Arial" w:hAnsi="Arial" w:cs="Arial"/>
                <w:b/>
                <w:sz w:val="18"/>
                <w:szCs w:val="18"/>
              </w:rPr>
            </w:pPr>
            <w:r w:rsidRPr="00002746">
              <w:rPr>
                <w:rFonts w:ascii="Arial" w:hAnsi="Arial" w:cs="Arial"/>
                <w:b/>
                <w:sz w:val="18"/>
                <w:szCs w:val="18"/>
              </w:rPr>
              <w:t>Υπολογιστικά Μαθηματικά</w:t>
            </w:r>
            <w:r w:rsidR="000804A3">
              <w:rPr>
                <w:rFonts w:ascii="Arial" w:hAnsi="Arial" w:cs="Arial"/>
                <w:b/>
                <w:sz w:val="18"/>
                <w:szCs w:val="18"/>
              </w:rPr>
              <w:t xml:space="preserve"> (ΜΥΥ504</w:t>
            </w:r>
            <w:r>
              <w:rPr>
                <w:rFonts w:ascii="Arial" w:hAnsi="Arial" w:cs="Arial"/>
                <w:b/>
                <w:sz w:val="18"/>
                <w:szCs w:val="18"/>
              </w:rPr>
              <w:t>)</w:t>
            </w:r>
          </w:p>
        </w:tc>
      </w:tr>
      <w:tr w:rsidR="00494B45" w:rsidRPr="0063742B"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3D5AB9">
            <w:pPr>
              <w:tabs>
                <w:tab w:val="left" w:pos="284"/>
                <w:tab w:val="left" w:pos="2268"/>
                <w:tab w:val="left" w:pos="2552"/>
              </w:tabs>
              <w:spacing w:beforeLines="20" w:before="48" w:afterLines="20" w:after="48" w:line="240" w:lineRule="auto"/>
              <w:ind w:left="0" w:right="0"/>
              <w:jc w:val="left"/>
              <w:rPr>
                <w:rFonts w:ascii="Arial" w:hAnsi="Arial" w:cs="Arial"/>
                <w:sz w:val="18"/>
                <w:szCs w:val="18"/>
                <w:lang w:val="en-US"/>
              </w:rPr>
            </w:pPr>
            <w:r w:rsidRPr="004D6ED8">
              <w:rPr>
                <w:rFonts w:ascii="Arial" w:hAnsi="Arial" w:cs="Arial"/>
                <w:sz w:val="18"/>
                <w:szCs w:val="18"/>
              </w:rPr>
              <w:t>Περιγραφή μαθήματος</w:t>
            </w:r>
            <w:r w:rsidRPr="004D6ED8">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CE772D" w:rsidRPr="00CE772D" w:rsidRDefault="00CE772D" w:rsidP="003D5AB9">
            <w:pPr>
              <w:pStyle w:val="afb"/>
              <w:spacing w:beforeLines="20" w:before="48" w:afterLines="20" w:after="48" w:line="240" w:lineRule="auto"/>
              <w:ind w:left="0"/>
              <w:contextualSpacing w:val="0"/>
              <w:rPr>
                <w:rFonts w:ascii="Arial" w:hAnsi="Arial" w:cs="Arial"/>
                <w:spacing w:val="-1"/>
                <w:sz w:val="18"/>
                <w:szCs w:val="18"/>
              </w:rPr>
            </w:pPr>
            <w:r w:rsidRPr="00CE772D">
              <w:rPr>
                <w:rFonts w:ascii="Arial" w:hAnsi="Arial" w:cs="Arial"/>
                <w:b/>
                <w:spacing w:val="-1"/>
                <w:sz w:val="18"/>
                <w:szCs w:val="18"/>
              </w:rPr>
              <w:t>Μοντελοποίηση:</w:t>
            </w:r>
            <w:r w:rsidRPr="00CE772D">
              <w:rPr>
                <w:rFonts w:ascii="Arial" w:hAnsi="Arial" w:cs="Arial"/>
                <w:spacing w:val="-1"/>
                <w:sz w:val="18"/>
                <w:szCs w:val="18"/>
              </w:rPr>
              <w:t xml:space="preserve"> Παραδείγματα μοντελοποίησης συστημάτων με την χρήση γραμμικών διαφορικών εξισώσεων.</w:t>
            </w:r>
          </w:p>
          <w:p w:rsidR="00CE772D" w:rsidRPr="00CE772D" w:rsidRDefault="00CE772D" w:rsidP="003D5AB9">
            <w:pPr>
              <w:pStyle w:val="afb"/>
              <w:spacing w:beforeLines="20" w:before="48" w:afterLines="20" w:after="48" w:line="240" w:lineRule="auto"/>
              <w:ind w:left="0"/>
              <w:contextualSpacing w:val="0"/>
              <w:rPr>
                <w:rFonts w:ascii="Arial" w:hAnsi="Arial" w:cs="Arial"/>
                <w:spacing w:val="-1"/>
                <w:sz w:val="18"/>
                <w:szCs w:val="18"/>
              </w:rPr>
            </w:pPr>
            <w:r w:rsidRPr="00CE772D">
              <w:rPr>
                <w:rFonts w:ascii="Arial" w:hAnsi="Arial" w:cs="Arial"/>
                <w:b/>
                <w:spacing w:val="-1"/>
                <w:sz w:val="18"/>
                <w:szCs w:val="18"/>
              </w:rPr>
              <w:t>Το πρόβλημα αρχικών τιμών (ΠΑΤ) για συνήθεις διαφορικές εξισώσεις:</w:t>
            </w:r>
            <w:r w:rsidRPr="00CE772D">
              <w:rPr>
                <w:rFonts w:ascii="Arial" w:hAnsi="Arial" w:cs="Arial"/>
                <w:spacing w:val="-1"/>
                <w:sz w:val="18"/>
                <w:szCs w:val="18"/>
              </w:rPr>
              <w:t xml:space="preserve"> Ύπαρξη και μοναδικότητα λύσεων. Εξισώσεις με χωριζόμενες μεταβλητές, ομογενείς, πλήρεις. </w:t>
            </w:r>
            <w:r w:rsidRPr="00CE772D">
              <w:rPr>
                <w:rFonts w:ascii="Arial" w:hAnsi="Arial" w:cs="Arial"/>
                <w:spacing w:val="-1"/>
                <w:sz w:val="18"/>
                <w:szCs w:val="18"/>
              </w:rPr>
              <w:lastRenderedPageBreak/>
              <w:t>Επίλυση συστημάτων γραμμικών διαφορικών εξισώσεων.</w:t>
            </w:r>
          </w:p>
          <w:p w:rsidR="00CE772D" w:rsidRPr="00CE772D" w:rsidRDefault="00CE772D" w:rsidP="003D5AB9">
            <w:pPr>
              <w:pStyle w:val="afb"/>
              <w:spacing w:beforeLines="20" w:before="48" w:afterLines="20" w:after="48" w:line="240" w:lineRule="auto"/>
              <w:ind w:left="0"/>
              <w:contextualSpacing w:val="0"/>
              <w:rPr>
                <w:rFonts w:ascii="Arial" w:hAnsi="Arial" w:cs="Arial"/>
                <w:spacing w:val="-1"/>
                <w:sz w:val="18"/>
                <w:szCs w:val="18"/>
              </w:rPr>
            </w:pPr>
            <w:r w:rsidRPr="00CE772D">
              <w:rPr>
                <w:rFonts w:ascii="Arial" w:hAnsi="Arial" w:cs="Arial"/>
                <w:b/>
                <w:spacing w:val="-1"/>
                <w:sz w:val="18"/>
                <w:szCs w:val="18"/>
              </w:rPr>
              <w:t>Αριθμητική επίλυση του ΠΑΤ με τη μέθοδο του Euler:</w:t>
            </w:r>
            <w:r w:rsidRPr="00CE772D">
              <w:rPr>
                <w:rFonts w:ascii="Arial" w:hAnsi="Arial" w:cs="Arial"/>
                <w:spacing w:val="-1"/>
                <w:sz w:val="18"/>
                <w:szCs w:val="18"/>
              </w:rPr>
              <w:t xml:space="preserve"> Ιδιότητες ευστάθειας και συνέπειας καθώς και εκτίμηση του σφάλματος.</w:t>
            </w:r>
          </w:p>
          <w:p w:rsidR="00CE772D" w:rsidRPr="00CE772D" w:rsidRDefault="00CE772D" w:rsidP="003D5AB9">
            <w:pPr>
              <w:pStyle w:val="afb"/>
              <w:spacing w:beforeLines="20" w:before="48" w:afterLines="20" w:after="48" w:line="240" w:lineRule="auto"/>
              <w:ind w:left="0"/>
              <w:contextualSpacing w:val="0"/>
              <w:rPr>
                <w:rFonts w:ascii="Arial" w:hAnsi="Arial" w:cs="Arial"/>
                <w:spacing w:val="-1"/>
                <w:sz w:val="18"/>
                <w:szCs w:val="18"/>
              </w:rPr>
            </w:pPr>
            <w:r w:rsidRPr="00CE772D">
              <w:rPr>
                <w:rFonts w:ascii="Arial" w:hAnsi="Arial" w:cs="Arial"/>
                <w:b/>
                <w:spacing w:val="-1"/>
                <w:sz w:val="18"/>
                <w:szCs w:val="18"/>
              </w:rPr>
              <w:t>Μέθοδοι των Runge–Kutta για το ΠΑΤ:</w:t>
            </w:r>
            <w:r w:rsidRPr="00CE772D">
              <w:rPr>
                <w:rFonts w:ascii="Arial" w:hAnsi="Arial" w:cs="Arial"/>
                <w:spacing w:val="-1"/>
                <w:sz w:val="18"/>
                <w:szCs w:val="18"/>
              </w:rPr>
              <w:t xml:space="preserve"> Επιλυσιμότητα, ιδιότητες ευστάθειας και συνέπεια</w:t>
            </w:r>
            <w:r>
              <w:rPr>
                <w:rFonts w:ascii="Arial" w:hAnsi="Arial" w:cs="Arial"/>
                <w:spacing w:val="-1"/>
                <w:sz w:val="18"/>
                <w:szCs w:val="18"/>
              </w:rPr>
              <w:t xml:space="preserve"> </w:t>
            </w:r>
            <w:r w:rsidRPr="00CE772D">
              <w:rPr>
                <w:rFonts w:ascii="Arial" w:hAnsi="Arial" w:cs="Arial"/>
                <w:spacing w:val="-1"/>
                <w:sz w:val="18"/>
                <w:szCs w:val="18"/>
              </w:rPr>
              <w:t>ς, και εκτίμηση του σφάλματος.</w:t>
            </w:r>
          </w:p>
          <w:p w:rsidR="00494B45" w:rsidRPr="00CC2F28" w:rsidRDefault="00CE772D" w:rsidP="003D5AB9">
            <w:pPr>
              <w:tabs>
                <w:tab w:val="left" w:pos="284"/>
                <w:tab w:val="left" w:pos="2268"/>
                <w:tab w:val="left" w:pos="2552"/>
              </w:tabs>
              <w:spacing w:beforeLines="20" w:before="48" w:afterLines="20" w:after="48" w:line="240" w:lineRule="auto"/>
              <w:ind w:left="0" w:right="0"/>
              <w:rPr>
                <w:rFonts w:ascii="Arial" w:hAnsi="Arial" w:cs="Arial"/>
                <w:spacing w:val="-1"/>
                <w:sz w:val="18"/>
                <w:szCs w:val="18"/>
              </w:rPr>
            </w:pPr>
            <w:r w:rsidRPr="00CE772D">
              <w:rPr>
                <w:rFonts w:ascii="Arial" w:hAnsi="Arial" w:cs="Arial"/>
                <w:b/>
                <w:spacing w:val="-1"/>
                <w:sz w:val="18"/>
                <w:szCs w:val="18"/>
              </w:rPr>
              <w:t>Πολυβηματικές μέθοδοι για το ΠΑΤ:</w:t>
            </w:r>
            <w:r w:rsidRPr="00CE772D">
              <w:rPr>
                <w:rFonts w:ascii="Arial" w:hAnsi="Arial" w:cs="Arial"/>
                <w:spacing w:val="-1"/>
                <w:sz w:val="18"/>
                <w:szCs w:val="18"/>
              </w:rPr>
              <w:t xml:space="preserve"> Επιλυσιμότητα, ιδιότητες ευστάθειας και συνέπειας, και εκτίμηση του σφάλματος.</w:t>
            </w:r>
          </w:p>
        </w:tc>
      </w:tr>
      <w:tr w:rsidR="00494B45" w:rsidRPr="002E52E6"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3D5AB9">
            <w:pPr>
              <w:tabs>
                <w:tab w:val="left" w:pos="284"/>
                <w:tab w:val="left" w:pos="2268"/>
                <w:tab w:val="left" w:pos="2552"/>
              </w:tabs>
              <w:spacing w:beforeLines="20" w:before="48" w:afterLines="20" w:after="48" w:line="240" w:lineRule="auto"/>
              <w:ind w:left="0" w:right="0"/>
              <w:jc w:val="left"/>
              <w:rPr>
                <w:rFonts w:ascii="Arial" w:hAnsi="Arial" w:cs="Arial"/>
                <w:sz w:val="18"/>
                <w:szCs w:val="18"/>
                <w:lang w:val="en-US"/>
              </w:rPr>
            </w:pPr>
            <w:r w:rsidRPr="004D6ED8">
              <w:rPr>
                <w:rFonts w:ascii="Arial" w:hAnsi="Arial" w:cs="Arial"/>
                <w:sz w:val="18"/>
                <w:szCs w:val="18"/>
              </w:rPr>
              <w:lastRenderedPageBreak/>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677FBC" w:rsidRDefault="00494B45" w:rsidP="003D5AB9">
            <w:pPr>
              <w:tabs>
                <w:tab w:val="left" w:pos="284"/>
                <w:tab w:val="left" w:pos="2268"/>
                <w:tab w:val="left" w:pos="2552"/>
              </w:tabs>
              <w:spacing w:beforeLines="20" w:before="48" w:afterLines="20" w:after="48" w:line="240" w:lineRule="auto"/>
              <w:ind w:left="0" w:right="0"/>
              <w:rPr>
                <w:rFonts w:ascii="Arial" w:hAnsi="Arial" w:cs="Arial"/>
                <w:spacing w:val="-1"/>
                <w:sz w:val="18"/>
                <w:szCs w:val="18"/>
              </w:rPr>
            </w:pPr>
            <w:r w:rsidRPr="00677FBC">
              <w:rPr>
                <w:rFonts w:ascii="Arial" w:hAnsi="Arial" w:cs="Arial"/>
                <w:spacing w:val="-1"/>
                <w:sz w:val="18"/>
                <w:szCs w:val="18"/>
              </w:rPr>
              <w:t>Κατανόηση των βασικών ζητημάτων για προβλήματα αρχικών τιμών καθώς και για το πρόβλημα συνοριακών τιμών δύο σημείων. Επίλυση απλών διαφορικών εξισώσεων και συστημάτων γραμμικών διαφορικών εξισώσεων. Κατανόηση των θεμελιωδών ποιοτικών χαρακτηριστικών αριθμητικών μεθόδων για προβλήματα αρχικών τιμών, όπως η συνέπεια και η τάξη ακρίβειας, διάφορες ιδιότητες ευστάθειας κ.λπ. Εξοικείωση με τις κύριες κατηγορίες αριθμητικών μεθόδων για προβλήματα αρχικών τιμών.</w:t>
            </w:r>
          </w:p>
        </w:tc>
      </w:tr>
      <w:tr w:rsidR="00494B45" w:rsidRPr="00BB4C82"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F05C4">
            <w:pPr>
              <w:tabs>
                <w:tab w:val="left" w:pos="284"/>
                <w:tab w:val="left" w:pos="2268"/>
                <w:tab w:val="left" w:pos="2552"/>
              </w:tabs>
              <w:spacing w:before="40" w:after="40" w:line="240" w:lineRule="auto"/>
              <w:ind w:left="0" w:right="0"/>
              <w:jc w:val="left"/>
              <w:rPr>
                <w:rFonts w:ascii="Arial" w:hAnsi="Arial" w:cs="Arial"/>
                <w:sz w:val="18"/>
                <w:szCs w:val="18"/>
              </w:rPr>
            </w:pPr>
            <w:r w:rsidRPr="004D6ED8">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494B45" w:rsidRDefault="00494B45" w:rsidP="004F05C4">
            <w:pPr>
              <w:tabs>
                <w:tab w:val="left" w:pos="284"/>
                <w:tab w:val="left" w:pos="2268"/>
                <w:tab w:val="left" w:pos="2552"/>
              </w:tabs>
              <w:spacing w:before="40" w:after="40" w:line="240" w:lineRule="auto"/>
              <w:ind w:left="0" w:right="0"/>
              <w:rPr>
                <w:rFonts w:ascii="Arial" w:hAnsi="Arial" w:cs="Arial"/>
                <w:sz w:val="18"/>
                <w:szCs w:val="18"/>
              </w:rPr>
            </w:pPr>
            <w:r w:rsidRPr="00002746">
              <w:rPr>
                <w:rFonts w:ascii="Arial" w:hAnsi="Arial" w:cs="Arial"/>
                <w:sz w:val="18"/>
                <w:szCs w:val="18"/>
              </w:rPr>
              <w:t>Έπειτα από επιτυχή</w:t>
            </w:r>
            <w:r>
              <w:rPr>
                <w:rFonts w:ascii="Arial" w:hAnsi="Arial" w:cs="Arial"/>
                <w:sz w:val="18"/>
                <w:szCs w:val="18"/>
              </w:rPr>
              <w:t xml:space="preserve"> </w:t>
            </w:r>
            <w:r w:rsidRPr="00002746">
              <w:rPr>
                <w:rFonts w:ascii="Arial" w:hAnsi="Arial" w:cs="Arial"/>
                <w:sz w:val="18"/>
                <w:szCs w:val="18"/>
              </w:rPr>
              <w:t>συμμετοχή στο μάθημα οι φοιτητές αναμένεται να:</w:t>
            </w:r>
          </w:p>
          <w:p w:rsidR="00494B45" w:rsidRPr="00CE772D" w:rsidRDefault="00494B45" w:rsidP="00B51C91">
            <w:pPr>
              <w:pStyle w:val="afb"/>
              <w:numPr>
                <w:ilvl w:val="0"/>
                <w:numId w:val="137"/>
              </w:numPr>
              <w:tabs>
                <w:tab w:val="left" w:pos="284"/>
                <w:tab w:val="left" w:pos="2268"/>
                <w:tab w:val="left" w:pos="2552"/>
              </w:tabs>
              <w:spacing w:before="40" w:after="40" w:line="240" w:lineRule="auto"/>
              <w:ind w:left="317" w:right="0" w:hanging="283"/>
              <w:contextualSpacing w:val="0"/>
              <w:rPr>
                <w:rFonts w:ascii="Arial" w:hAnsi="Arial" w:cs="Arial"/>
                <w:spacing w:val="-2"/>
                <w:sz w:val="18"/>
                <w:szCs w:val="18"/>
              </w:rPr>
            </w:pPr>
            <w:r w:rsidRPr="00CE772D">
              <w:rPr>
                <w:rFonts w:ascii="Arial" w:hAnsi="Arial" w:cs="Arial"/>
                <w:spacing w:val="-2"/>
                <w:sz w:val="18"/>
                <w:szCs w:val="18"/>
              </w:rPr>
              <w:t>Κατανοούν τα βασικά ζητήματα για προβλήματα αρχικών τιμών καθώς και για το πρόβλημα δύο σημείων και μπορούν να επιλύσουν κάποιες απλές διαφορικές εξισώσεις και συστήματα γραμμικών διαφορικών εξισώσεων.</w:t>
            </w:r>
          </w:p>
          <w:p w:rsidR="00494B45" w:rsidRPr="00CE772D" w:rsidRDefault="00494B45" w:rsidP="00B51C91">
            <w:pPr>
              <w:pStyle w:val="afb"/>
              <w:numPr>
                <w:ilvl w:val="0"/>
                <w:numId w:val="137"/>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CE772D">
              <w:rPr>
                <w:rFonts w:ascii="Arial" w:hAnsi="Arial" w:cs="Arial"/>
                <w:sz w:val="18"/>
                <w:szCs w:val="18"/>
              </w:rPr>
              <w:t>Αντιλαμβάνονται τον ρόλο της συνέπειας, της τάξης ακρίβειας και διαφόρων ιδιοτήτων ευστάθειας αριθμητικών μεθόδων για προβλήματα αρχικών τιμών.</w:t>
            </w:r>
          </w:p>
          <w:p w:rsidR="00494B45" w:rsidRPr="00CE772D" w:rsidRDefault="00494B45" w:rsidP="00B51C91">
            <w:pPr>
              <w:pStyle w:val="afb"/>
              <w:numPr>
                <w:ilvl w:val="0"/>
                <w:numId w:val="137"/>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CE772D">
              <w:rPr>
                <w:rFonts w:ascii="Arial" w:hAnsi="Arial" w:cs="Arial"/>
                <w:sz w:val="18"/>
                <w:szCs w:val="18"/>
              </w:rPr>
              <w:t xml:space="preserve">Γνωρίζουν τις βασικές αριθμητικές μεθόδους για προβλήματα αρχικών τιμών, καθώς και τα πλεονεκτήματα και τα μειονεκτήματά τους. </w:t>
            </w:r>
          </w:p>
          <w:p w:rsidR="00494B45" w:rsidRPr="00CE772D" w:rsidRDefault="00494B45" w:rsidP="00B51C91">
            <w:pPr>
              <w:pStyle w:val="afb"/>
              <w:numPr>
                <w:ilvl w:val="0"/>
                <w:numId w:val="137"/>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CE772D">
              <w:rPr>
                <w:rFonts w:ascii="Arial" w:hAnsi="Arial" w:cs="Arial"/>
                <w:sz w:val="18"/>
                <w:szCs w:val="18"/>
              </w:rPr>
              <w:t xml:space="preserve">Μπορούν να υλοποιήσουν στον υπολογιστή τις προανα-φερθείσες μεθόδους. </w:t>
            </w:r>
          </w:p>
        </w:tc>
      </w:tr>
      <w:tr w:rsidR="00494B45" w:rsidRPr="00F618AF" w:rsidTr="00A82AFB">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F05C4">
            <w:pPr>
              <w:tabs>
                <w:tab w:val="left" w:pos="284"/>
                <w:tab w:val="left" w:pos="2268"/>
                <w:tab w:val="left" w:pos="2552"/>
              </w:tabs>
              <w:spacing w:before="40" w:after="40" w:line="240" w:lineRule="auto"/>
              <w:ind w:left="0" w:right="0"/>
              <w:jc w:val="left"/>
              <w:rPr>
                <w:rFonts w:ascii="Arial" w:hAnsi="Arial" w:cs="Arial"/>
                <w:sz w:val="18"/>
                <w:szCs w:val="18"/>
              </w:rPr>
            </w:pPr>
            <w:r w:rsidRPr="004D6ED8">
              <w:rPr>
                <w:rFonts w:ascii="Arial" w:hAnsi="Arial" w:cs="Arial"/>
                <w:sz w:val="18"/>
                <w:szCs w:val="18"/>
              </w:rPr>
              <w:t>Συγγράμματα</w:t>
            </w:r>
          </w:p>
          <w:p w:rsidR="00494B45" w:rsidRPr="004D6ED8" w:rsidRDefault="00494B45" w:rsidP="004F05C4">
            <w:pPr>
              <w:tabs>
                <w:tab w:val="left" w:pos="284"/>
                <w:tab w:val="left" w:pos="2268"/>
                <w:tab w:val="left" w:pos="2552"/>
              </w:tabs>
              <w:spacing w:before="40" w:after="40"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A82AFB" w:rsidRPr="00A82AFB" w:rsidRDefault="00A82AFB" w:rsidP="00B51C91">
            <w:pPr>
              <w:numPr>
                <w:ilvl w:val="0"/>
                <w:numId w:val="92"/>
              </w:numPr>
              <w:spacing w:before="40" w:after="40" w:line="240" w:lineRule="auto"/>
              <w:ind w:left="317" w:right="0" w:hanging="283"/>
              <w:rPr>
                <w:rFonts w:ascii="Arial" w:hAnsi="Arial" w:cs="Arial"/>
                <w:sz w:val="18"/>
                <w:szCs w:val="18"/>
              </w:rPr>
            </w:pPr>
            <w:r w:rsidRPr="00A82AFB">
              <w:rPr>
                <w:rFonts w:ascii="Arial" w:hAnsi="Arial" w:cs="Arial"/>
                <w:sz w:val="18"/>
                <w:szCs w:val="18"/>
              </w:rPr>
              <w:t>Βιβλίο [59366690]: ΑΡΙΘΜΗΤΙΚΕΣ ΜΕΘΟΔΟΙ ΓΙΑ ΣΥΝΗΘΕΙΣ ΔΙΑΦΟΡΙΚΕΣ ΕΞΙΣΩΣΕΙΣ, ΑΚΡΙΒΗΣ Γ.Δ., ΔΟΥΓΑΛΗΣ Β.Α. </w:t>
            </w:r>
            <w:hyperlink r:id="rId84" w:anchor="a/id:59366690/0" w:history="1">
              <w:r w:rsidRPr="00A82AFB">
                <w:rPr>
                  <w:rFonts w:ascii="Arial" w:hAnsi="Arial" w:cs="Arial"/>
                  <w:sz w:val="18"/>
                  <w:szCs w:val="18"/>
                </w:rPr>
                <w:t>Λεπτομέρειες</w:t>
              </w:r>
            </w:hyperlink>
          </w:p>
          <w:p w:rsidR="00494B45" w:rsidRPr="00A82AFB" w:rsidRDefault="00A82AFB" w:rsidP="00B51C91">
            <w:pPr>
              <w:numPr>
                <w:ilvl w:val="0"/>
                <w:numId w:val="92"/>
              </w:numPr>
              <w:spacing w:before="40" w:after="40" w:line="240" w:lineRule="auto"/>
              <w:ind w:left="317" w:right="0" w:hanging="283"/>
              <w:rPr>
                <w:rFonts w:ascii="Arial" w:hAnsi="Arial" w:cs="Arial"/>
                <w:sz w:val="18"/>
                <w:szCs w:val="18"/>
              </w:rPr>
            </w:pPr>
            <w:r w:rsidRPr="00A82AFB">
              <w:rPr>
                <w:rFonts w:ascii="Arial" w:hAnsi="Arial" w:cs="Arial"/>
                <w:sz w:val="18"/>
                <w:szCs w:val="18"/>
              </w:rPr>
              <w:t>Βιβλίο [12867996]: ΑΡΙΘΜΗΤΙΚΗ ΑΝΑΛΥΣΗ: ΣΥΝΗΘΕΙΣ ΔΙΑΦΟΡΙΚΕΣ ΕΞΙΣΩΣΕΙΣ, ΜΙΧΑΗΛ Ν. ΒΡΑΧΑΤΗΣ </w:t>
            </w:r>
          </w:p>
        </w:tc>
      </w:tr>
      <w:tr w:rsidR="00F23CCD" w:rsidRPr="004F6ED5"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F23CCD" w:rsidRPr="004D6ED8" w:rsidRDefault="00F23CCD" w:rsidP="004F05C4">
            <w:pPr>
              <w:tabs>
                <w:tab w:val="left" w:pos="284"/>
                <w:tab w:val="left" w:pos="2268"/>
                <w:tab w:val="left" w:pos="2552"/>
              </w:tabs>
              <w:spacing w:before="40" w:after="40" w:line="240" w:lineRule="auto"/>
              <w:ind w:left="0" w:right="0"/>
              <w:jc w:val="left"/>
              <w:rPr>
                <w:rFonts w:ascii="Arial" w:hAnsi="Arial" w:cs="Arial"/>
                <w:sz w:val="18"/>
                <w:szCs w:val="18"/>
                <w:lang w:val="en-US"/>
              </w:rPr>
            </w:pPr>
            <w:r w:rsidRPr="004D6ED8">
              <w:rPr>
                <w:rFonts w:ascii="Arial" w:hAnsi="Arial" w:cs="Arial"/>
                <w:sz w:val="18"/>
                <w:szCs w:val="18"/>
              </w:rPr>
              <w:t>Μέθοδοι</w:t>
            </w:r>
            <w:r w:rsidRPr="004D6ED8">
              <w:rPr>
                <w:rFonts w:ascii="Arial" w:hAnsi="Arial" w:cs="Arial"/>
                <w:sz w:val="18"/>
                <w:szCs w:val="18"/>
                <w:lang w:val="en-US"/>
              </w:rPr>
              <w:t xml:space="preserve"> </w:t>
            </w:r>
            <w:r w:rsidRPr="004D6ED8">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F23CCD" w:rsidRPr="00F23CCD" w:rsidRDefault="00F23CCD" w:rsidP="00B51C91">
            <w:pPr>
              <w:pStyle w:val="afb"/>
              <w:numPr>
                <w:ilvl w:val="0"/>
                <w:numId w:val="141"/>
              </w:numPr>
              <w:tabs>
                <w:tab w:val="left" w:pos="2268"/>
                <w:tab w:val="left" w:pos="2552"/>
              </w:tabs>
              <w:spacing w:before="40" w:after="40" w:line="240" w:lineRule="auto"/>
              <w:ind w:left="317" w:right="0" w:hanging="283"/>
              <w:contextualSpacing w:val="0"/>
              <w:rPr>
                <w:rFonts w:ascii="Arial" w:hAnsi="Arial" w:cs="Arial"/>
                <w:sz w:val="18"/>
                <w:szCs w:val="18"/>
              </w:rPr>
            </w:pPr>
            <w:r w:rsidRPr="00F23CCD">
              <w:rPr>
                <w:rFonts w:ascii="Arial" w:hAnsi="Arial" w:cs="Arial"/>
                <w:sz w:val="18"/>
                <w:szCs w:val="18"/>
              </w:rPr>
              <w:t>Εβδομαδιαίες διαλέξεις στην τάξη, ασκήσεις στην τάξη, ομαδική εργασία</w:t>
            </w:r>
          </w:p>
          <w:p w:rsidR="00F23CCD" w:rsidRPr="00F23CCD" w:rsidRDefault="00F23CCD" w:rsidP="00B51C91">
            <w:pPr>
              <w:pStyle w:val="afb"/>
              <w:numPr>
                <w:ilvl w:val="0"/>
                <w:numId w:val="141"/>
              </w:numPr>
              <w:tabs>
                <w:tab w:val="left" w:pos="2268"/>
                <w:tab w:val="left" w:pos="2552"/>
              </w:tabs>
              <w:spacing w:before="40" w:after="40" w:line="240" w:lineRule="auto"/>
              <w:ind w:left="317" w:right="0" w:hanging="283"/>
              <w:contextualSpacing w:val="0"/>
              <w:rPr>
                <w:rFonts w:ascii="Arial" w:hAnsi="Arial" w:cs="Arial"/>
                <w:sz w:val="18"/>
                <w:szCs w:val="18"/>
              </w:rPr>
            </w:pPr>
            <w:r w:rsidRPr="00F23CCD">
              <w:rPr>
                <w:rFonts w:ascii="Arial" w:hAnsi="Arial" w:cs="Arial"/>
                <w:sz w:val="18"/>
                <w:szCs w:val="18"/>
              </w:rPr>
              <w:t>Χρήση Τ.Π.Ε. στην διδασκαλία</w:t>
            </w:r>
          </w:p>
        </w:tc>
      </w:tr>
      <w:tr w:rsidR="00F23CCD" w:rsidRPr="00D36611"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F23CCD" w:rsidRPr="004D6ED8" w:rsidRDefault="00F23CCD" w:rsidP="004F05C4">
            <w:pPr>
              <w:tabs>
                <w:tab w:val="left" w:pos="284"/>
                <w:tab w:val="left" w:pos="2268"/>
                <w:tab w:val="left" w:pos="2552"/>
              </w:tabs>
              <w:spacing w:before="40" w:after="40" w:line="240" w:lineRule="auto"/>
              <w:ind w:left="0" w:right="0"/>
              <w:jc w:val="left"/>
              <w:rPr>
                <w:rFonts w:ascii="Arial" w:hAnsi="Arial" w:cs="Arial"/>
                <w:sz w:val="18"/>
                <w:szCs w:val="18"/>
              </w:rPr>
            </w:pPr>
            <w:r w:rsidRPr="004D6ED8">
              <w:rPr>
                <w:rFonts w:ascii="Arial" w:hAnsi="Arial" w:cs="Arial"/>
                <w:sz w:val="18"/>
                <w:szCs w:val="18"/>
              </w:rPr>
              <w:lastRenderedPageBreak/>
              <w:t>Κριτήρια</w:t>
            </w:r>
            <w:r w:rsidRPr="004D6ED8">
              <w:rPr>
                <w:rFonts w:ascii="Arial" w:hAnsi="Arial" w:cs="Arial"/>
                <w:sz w:val="18"/>
                <w:szCs w:val="18"/>
                <w:lang w:val="en-US"/>
              </w:rPr>
              <w:t xml:space="preserve"> </w:t>
            </w:r>
            <w:r w:rsidRPr="004D6ED8">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F23CCD" w:rsidRPr="00F23CCD" w:rsidRDefault="00F23CCD" w:rsidP="00B51C91">
            <w:pPr>
              <w:pStyle w:val="afb"/>
              <w:numPr>
                <w:ilvl w:val="0"/>
                <w:numId w:val="142"/>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F23CCD">
              <w:rPr>
                <w:rFonts w:ascii="Arial" w:hAnsi="Arial" w:cs="Arial"/>
                <w:sz w:val="18"/>
                <w:szCs w:val="18"/>
              </w:rPr>
              <w:t>Τελική γραπτή εξέταση με ερωτήματα ανάπτυξης επιχειρημάτων για επίλυση προβλημάτων και ασκήσεων (80-90%).</w:t>
            </w:r>
          </w:p>
          <w:p w:rsidR="00F23CCD" w:rsidRPr="004D6ED8" w:rsidRDefault="00F23CCD" w:rsidP="00B51C91">
            <w:pPr>
              <w:pStyle w:val="afb"/>
              <w:numPr>
                <w:ilvl w:val="0"/>
                <w:numId w:val="142"/>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F23CCD">
              <w:rPr>
                <w:rFonts w:ascii="Arial" w:hAnsi="Arial" w:cs="Arial"/>
                <w:sz w:val="18"/>
                <w:szCs w:val="18"/>
              </w:rPr>
              <w:t>(β) Εργασία ανάλυσης και επίλυσης προβλήματος (20-10%).</w:t>
            </w:r>
          </w:p>
        </w:tc>
      </w:tr>
      <w:tr w:rsidR="00F23CCD" w:rsidRPr="003D5AB9" w:rsidTr="00851F61">
        <w:trPr>
          <w:jc w:val="center"/>
        </w:trPr>
        <w:tc>
          <w:tcPr>
            <w:tcW w:w="2410" w:type="dxa"/>
            <w:tcBorders>
              <w:top w:val="single" w:sz="4" w:space="0" w:color="auto"/>
              <w:left w:val="single" w:sz="4" w:space="0" w:color="auto"/>
              <w:bottom w:val="single" w:sz="4" w:space="0" w:color="auto"/>
              <w:right w:val="single" w:sz="4" w:space="0" w:color="auto"/>
            </w:tcBorders>
          </w:tcPr>
          <w:p w:rsidR="00F23CCD" w:rsidRPr="004D6ED8" w:rsidRDefault="00F23CCD" w:rsidP="000C3DA9">
            <w:pPr>
              <w:tabs>
                <w:tab w:val="left" w:pos="284"/>
                <w:tab w:val="left" w:pos="2268"/>
                <w:tab w:val="left" w:pos="2552"/>
              </w:tabs>
              <w:spacing w:before="56" w:after="56" w:line="240" w:lineRule="auto"/>
              <w:ind w:left="0" w:right="0"/>
              <w:jc w:val="left"/>
              <w:rPr>
                <w:rFonts w:ascii="Arial" w:hAnsi="Arial" w:cs="Arial"/>
                <w:sz w:val="18"/>
                <w:szCs w:val="18"/>
                <w:lang w:val="en-US"/>
              </w:rPr>
            </w:pPr>
            <w:r w:rsidRPr="004D6ED8">
              <w:rPr>
                <w:rFonts w:ascii="Arial" w:hAnsi="Arial" w:cs="Arial"/>
                <w:sz w:val="18"/>
                <w:szCs w:val="18"/>
              </w:rPr>
              <w:t>Ιστοσελίδα του μαθήματος</w:t>
            </w:r>
            <w:r w:rsidRPr="004D6ED8">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F23CCD" w:rsidRPr="002A7B3D" w:rsidRDefault="0033223C" w:rsidP="004F05C4">
            <w:pPr>
              <w:tabs>
                <w:tab w:val="left" w:pos="284"/>
                <w:tab w:val="left" w:pos="2268"/>
                <w:tab w:val="left" w:pos="2552"/>
              </w:tabs>
              <w:spacing w:before="70" w:after="70" w:line="240" w:lineRule="auto"/>
              <w:ind w:left="0" w:right="0"/>
              <w:rPr>
                <w:rFonts w:ascii="Arial" w:hAnsi="Arial" w:cs="Arial"/>
                <w:sz w:val="18"/>
                <w:szCs w:val="18"/>
                <w:lang w:val="en-US"/>
              </w:rPr>
            </w:pPr>
            <w:hyperlink r:id="rId85" w:history="1">
              <w:r w:rsidR="00F23CCD" w:rsidRPr="002A7B3D">
                <w:rPr>
                  <w:rStyle w:val="-"/>
                  <w:rFonts w:ascii="Arial" w:hAnsi="Arial" w:cs="Arial"/>
                  <w:sz w:val="18"/>
                  <w:szCs w:val="18"/>
                  <w:lang w:val="en-US"/>
                </w:rPr>
                <w:t>http://ecourse.uoi.gr/course/view.php?id=1731</w:t>
              </w:r>
            </w:hyperlink>
          </w:p>
        </w:tc>
      </w:tr>
    </w:tbl>
    <w:p w:rsidR="00494B45" w:rsidRPr="00677FBC" w:rsidRDefault="00494B45" w:rsidP="00C56CE6">
      <w:pPr>
        <w:pStyle w:val="2"/>
        <w:tabs>
          <w:tab w:val="left" w:pos="284"/>
          <w:tab w:val="left" w:pos="2268"/>
          <w:tab w:val="left" w:pos="2552"/>
        </w:tabs>
        <w:spacing w:before="0" w:line="240" w:lineRule="auto"/>
        <w:ind w:left="0" w:right="0"/>
        <w:rPr>
          <w:i w:val="0"/>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961"/>
      </w:tblGrid>
      <w:tr w:rsidR="00C92F94" w:rsidRPr="008B1709" w:rsidTr="00851F61">
        <w:trPr>
          <w:jc w:val="center"/>
        </w:trPr>
        <w:tc>
          <w:tcPr>
            <w:tcW w:w="2410" w:type="dxa"/>
            <w:shd w:val="clear" w:color="auto" w:fill="BFBFBF"/>
          </w:tcPr>
          <w:p w:rsidR="00C92F94" w:rsidRPr="008B1709" w:rsidRDefault="00C92F94" w:rsidP="000C3DA9">
            <w:pPr>
              <w:tabs>
                <w:tab w:val="left" w:pos="284"/>
                <w:tab w:val="left" w:pos="2268"/>
                <w:tab w:val="left" w:pos="2552"/>
              </w:tabs>
              <w:spacing w:before="56" w:after="56" w:line="240" w:lineRule="auto"/>
              <w:ind w:left="0" w:right="0"/>
              <w:jc w:val="left"/>
              <w:rPr>
                <w:rFonts w:ascii="Arial" w:hAnsi="Arial" w:cs="Arial"/>
                <w:b/>
                <w:sz w:val="18"/>
                <w:szCs w:val="18"/>
              </w:rPr>
            </w:pPr>
            <w:r w:rsidRPr="008B1709">
              <w:rPr>
                <w:rFonts w:ascii="Arial" w:hAnsi="Arial" w:cs="Arial"/>
                <w:b/>
                <w:sz w:val="18"/>
                <w:szCs w:val="18"/>
              </w:rPr>
              <w:t>Μάθημα</w:t>
            </w:r>
          </w:p>
        </w:tc>
        <w:tc>
          <w:tcPr>
            <w:tcW w:w="4961" w:type="dxa"/>
          </w:tcPr>
          <w:p w:rsidR="00C92F94" w:rsidRPr="005A1D38" w:rsidRDefault="00C92F94" w:rsidP="000C3DA9">
            <w:pPr>
              <w:tabs>
                <w:tab w:val="left" w:pos="284"/>
                <w:tab w:val="left" w:pos="2268"/>
                <w:tab w:val="left" w:pos="2552"/>
              </w:tabs>
              <w:spacing w:before="56" w:after="56" w:line="240" w:lineRule="auto"/>
              <w:ind w:left="0" w:right="0"/>
              <w:jc w:val="left"/>
              <w:rPr>
                <w:rFonts w:ascii="Arial" w:hAnsi="Arial" w:cs="Arial"/>
                <w:b/>
                <w:sz w:val="18"/>
                <w:szCs w:val="18"/>
                <w:lang w:val="en-US"/>
              </w:rPr>
            </w:pPr>
            <w:r w:rsidRPr="005A1D38">
              <w:rPr>
                <w:rFonts w:ascii="Arial" w:hAnsi="Arial" w:cs="Arial"/>
                <w:b/>
                <w:sz w:val="18"/>
                <w:szCs w:val="18"/>
              </w:rPr>
              <w:t>Αρχιτεκτονική Υπολογιστών (ΜΥΥ505/ΜΥΥ402)</w:t>
            </w:r>
          </w:p>
        </w:tc>
      </w:tr>
      <w:tr w:rsidR="00C92F94" w:rsidRPr="008B1709" w:rsidTr="00851F61">
        <w:trPr>
          <w:jc w:val="center"/>
        </w:trPr>
        <w:tc>
          <w:tcPr>
            <w:tcW w:w="2410" w:type="dxa"/>
          </w:tcPr>
          <w:p w:rsidR="00C92F94" w:rsidRPr="008B1709" w:rsidRDefault="00C92F94" w:rsidP="004F05C4">
            <w:pPr>
              <w:tabs>
                <w:tab w:val="left" w:pos="284"/>
                <w:tab w:val="left" w:pos="2268"/>
                <w:tab w:val="left" w:pos="2552"/>
              </w:tabs>
              <w:spacing w:before="40" w:after="40" w:line="240" w:lineRule="auto"/>
              <w:ind w:left="0" w:right="0"/>
              <w:jc w:val="left"/>
              <w:rPr>
                <w:rFonts w:ascii="Arial" w:hAnsi="Arial" w:cs="Arial"/>
                <w:sz w:val="18"/>
                <w:szCs w:val="18"/>
              </w:rPr>
            </w:pPr>
            <w:r w:rsidRPr="008B1709">
              <w:rPr>
                <w:rFonts w:ascii="Arial" w:hAnsi="Arial" w:cs="Arial"/>
                <w:sz w:val="18"/>
                <w:szCs w:val="18"/>
              </w:rPr>
              <w:t>Περιγραφή μαθήματος</w:t>
            </w:r>
          </w:p>
        </w:tc>
        <w:tc>
          <w:tcPr>
            <w:tcW w:w="4961" w:type="dxa"/>
          </w:tcPr>
          <w:p w:rsidR="00A37F4B" w:rsidRPr="00A37F4B" w:rsidRDefault="00A37F4B" w:rsidP="004F05C4">
            <w:pPr>
              <w:spacing w:before="40" w:after="40" w:line="240" w:lineRule="auto"/>
              <w:rPr>
                <w:rFonts w:ascii="Arial" w:hAnsi="Arial" w:cs="Arial"/>
                <w:spacing w:val="-1"/>
                <w:sz w:val="18"/>
                <w:szCs w:val="18"/>
              </w:rPr>
            </w:pPr>
            <w:r w:rsidRPr="00A37F4B">
              <w:rPr>
                <w:rFonts w:ascii="Arial" w:hAnsi="Arial" w:cs="Arial"/>
                <w:b/>
                <w:spacing w:val="-1"/>
                <w:sz w:val="18"/>
                <w:szCs w:val="18"/>
              </w:rPr>
              <w:t>Αρχιτεκτονική συνόλου εντολών:</w:t>
            </w:r>
            <w:r w:rsidRPr="00A37F4B">
              <w:rPr>
                <w:rFonts w:ascii="Arial" w:hAnsi="Arial" w:cs="Arial"/>
                <w:spacing w:val="-1"/>
                <w:sz w:val="18"/>
                <w:szCs w:val="18"/>
              </w:rPr>
              <w:t xml:space="preserve"> Η γλώσσα του υπολογιστή: Εντολές επεξεργασίας, μεταφοράς από/προς μνήμη, αλλαγής ροής προγράμματος. Καταχωρητές και διευθυνσιοδότηση μνήμης. Προγραμματισμός σε συμβολική γλώσσα (assembly). Κωδικοποίηση εντολών. Κατάδειξη τελεσταίων εντολών (addressing modes). Κλήση και επιστροφή από υπορουτίνα. Συμβάσεις χρήσης καταχωρητών. Στοίβα συστήματος. Μεταγλώτιση, στατική/δυναμική σύνδεση</w:t>
            </w:r>
          </w:p>
          <w:p w:rsidR="00A37F4B" w:rsidRPr="00A37F4B" w:rsidRDefault="00A37F4B" w:rsidP="004F05C4">
            <w:pPr>
              <w:spacing w:before="40" w:after="40" w:line="240" w:lineRule="auto"/>
              <w:rPr>
                <w:rFonts w:ascii="Arial" w:hAnsi="Arial" w:cs="Arial"/>
                <w:spacing w:val="-1"/>
                <w:sz w:val="18"/>
                <w:szCs w:val="18"/>
              </w:rPr>
            </w:pPr>
            <w:r w:rsidRPr="00A37F4B">
              <w:rPr>
                <w:rFonts w:ascii="Arial" w:hAnsi="Arial" w:cs="Arial"/>
                <w:b/>
                <w:spacing w:val="-1"/>
                <w:sz w:val="18"/>
                <w:szCs w:val="18"/>
              </w:rPr>
              <w:t>Οργάνωση πυρήνα επεξεργαστή:</w:t>
            </w:r>
            <w:r w:rsidRPr="00A37F4B">
              <w:rPr>
                <w:rFonts w:ascii="Arial" w:hAnsi="Arial" w:cs="Arial"/>
                <w:spacing w:val="-1"/>
                <w:sz w:val="18"/>
                <w:szCs w:val="18"/>
              </w:rPr>
              <w:t xml:space="preserve"> Βασική δομή του πυρήνα. Κύκλος εκτέλεσης εντολών. Στοιχειώδη ψηφιακά κυκλώματα. Σχεδίαση Αριθμητικής και Λογικής Μονάδας. Μικροαρχιτεκτονική πυρήνα. Σχεδίαση διαδρομής δεδομένων. Σχεδίαση μονάδας     ελέγχου. Ανάλυση επίδοσης υπολογιστή.  Διοχέτευση, εξαρτήσεις εντολών, κίνδυνοι διοχέτευσης, υλοποίηση. Μικροπρογραμματισμός.</w:t>
            </w:r>
          </w:p>
          <w:p w:rsidR="00A37F4B" w:rsidRPr="00A37F4B" w:rsidRDefault="00A37F4B" w:rsidP="004F05C4">
            <w:pPr>
              <w:spacing w:before="40" w:after="40" w:line="240" w:lineRule="auto"/>
              <w:rPr>
                <w:rFonts w:ascii="Arial" w:hAnsi="Arial" w:cs="Arial"/>
                <w:spacing w:val="-1"/>
                <w:sz w:val="18"/>
                <w:szCs w:val="18"/>
              </w:rPr>
            </w:pPr>
            <w:r w:rsidRPr="00A37F4B">
              <w:rPr>
                <w:rFonts w:ascii="Arial" w:hAnsi="Arial" w:cs="Arial"/>
                <w:b/>
                <w:spacing w:val="-1"/>
                <w:sz w:val="18"/>
                <w:szCs w:val="18"/>
              </w:rPr>
              <w:t>Υποσύστημα μνήμης:</w:t>
            </w:r>
            <w:r w:rsidRPr="00A37F4B">
              <w:rPr>
                <w:rFonts w:ascii="Arial" w:hAnsi="Arial" w:cs="Arial"/>
                <w:spacing w:val="-1"/>
                <w:sz w:val="18"/>
                <w:szCs w:val="18"/>
              </w:rPr>
              <w:t xml:space="preserve"> Τοπικότητα αναφορών. Ιεραρχία μνήμης. Κρυφές μνήμες: οργάνωση και λειτουργία. Αξιολόγηση επίδοσης κρυφής μνήμης. Εικονική μνήμη</w:t>
            </w:r>
          </w:p>
          <w:p w:rsidR="00A37F4B" w:rsidRPr="00A37F4B" w:rsidRDefault="00A37F4B" w:rsidP="004F05C4">
            <w:pPr>
              <w:spacing w:before="40" w:after="40" w:line="240" w:lineRule="auto"/>
              <w:rPr>
                <w:rFonts w:ascii="Arial" w:hAnsi="Arial" w:cs="Arial"/>
                <w:spacing w:val="-1"/>
                <w:sz w:val="18"/>
                <w:szCs w:val="18"/>
              </w:rPr>
            </w:pPr>
            <w:r w:rsidRPr="00A37F4B">
              <w:rPr>
                <w:rFonts w:ascii="Arial" w:hAnsi="Arial" w:cs="Arial"/>
                <w:b/>
                <w:spacing w:val="-1"/>
                <w:sz w:val="18"/>
                <w:szCs w:val="18"/>
              </w:rPr>
              <w:t>Υποσύστημα εισόδου-εξόδου:</w:t>
            </w:r>
            <w:r w:rsidRPr="00A37F4B">
              <w:rPr>
                <w:rFonts w:ascii="Arial" w:hAnsi="Arial" w:cs="Arial"/>
                <w:spacing w:val="-1"/>
                <w:sz w:val="18"/>
                <w:szCs w:val="18"/>
              </w:rPr>
              <w:t xml:space="preserve"> Αξιοπιστία. Συσκευές εισόδου/εξόδου και αρχές λειτουργίας. Προγραμματιστικό μοντέλο εισόδου/εξόδου. Διακοπές. Χρονισμός και διαιτησία διαύλου. </w:t>
            </w:r>
          </w:p>
          <w:p w:rsidR="00A37F4B" w:rsidRPr="00A37F4B" w:rsidRDefault="00A37F4B" w:rsidP="004F05C4">
            <w:pPr>
              <w:spacing w:before="40" w:after="40" w:line="240" w:lineRule="auto"/>
              <w:rPr>
                <w:rFonts w:ascii="Arial" w:hAnsi="Arial" w:cs="Arial"/>
                <w:spacing w:val="-1"/>
                <w:sz w:val="18"/>
                <w:szCs w:val="18"/>
              </w:rPr>
            </w:pPr>
            <w:r w:rsidRPr="00A37F4B">
              <w:rPr>
                <w:rFonts w:ascii="Arial" w:hAnsi="Arial" w:cs="Arial"/>
                <w:b/>
                <w:spacing w:val="-1"/>
                <w:sz w:val="18"/>
                <w:szCs w:val="18"/>
              </w:rPr>
              <w:t>Εισαγωγή σε θέματα αιχμής:</w:t>
            </w:r>
            <w:r w:rsidRPr="00A37F4B">
              <w:rPr>
                <w:rFonts w:ascii="Arial" w:hAnsi="Arial" w:cs="Arial"/>
                <w:spacing w:val="-1"/>
                <w:sz w:val="18"/>
                <w:szCs w:val="18"/>
              </w:rPr>
              <w:t xml:space="preserve"> Παραλληλία επιπέδου εντολής. Πρόβλεψη διακλάδωσης. Εκτέλεση με εικασία. Δυναμικοί/στατικοί υπερβαθμωτοί επεξεργαστές. Εκτέλεση εκτός σειράς. Παράλληλοι υπολογιστές. Πολυνηματικοί επεξεργαστές. Επεξεργαστές γραφικών.</w:t>
            </w:r>
          </w:p>
          <w:p w:rsidR="00C92F94" w:rsidRPr="00A37F4B" w:rsidRDefault="00A37F4B" w:rsidP="004F05C4">
            <w:pPr>
              <w:tabs>
                <w:tab w:val="left" w:pos="284"/>
                <w:tab w:val="left" w:pos="2268"/>
                <w:tab w:val="left" w:pos="2552"/>
              </w:tabs>
              <w:spacing w:before="40" w:after="40" w:line="240" w:lineRule="auto"/>
              <w:ind w:left="0" w:right="0"/>
              <w:rPr>
                <w:rFonts w:ascii="Arial" w:hAnsi="Arial" w:cs="Arial"/>
                <w:spacing w:val="-1"/>
                <w:sz w:val="18"/>
                <w:szCs w:val="18"/>
              </w:rPr>
            </w:pPr>
            <w:r w:rsidRPr="00A37F4B">
              <w:rPr>
                <w:rFonts w:ascii="Arial" w:hAnsi="Arial" w:cs="Arial"/>
                <w:b/>
                <w:spacing w:val="-1"/>
                <w:sz w:val="18"/>
                <w:szCs w:val="18"/>
              </w:rPr>
              <w:t>Πρακτικά θέματα εργαστηρίου:</w:t>
            </w:r>
            <w:r w:rsidRPr="00A37F4B">
              <w:rPr>
                <w:rFonts w:ascii="Arial" w:hAnsi="Arial" w:cs="Arial"/>
                <w:spacing w:val="-1"/>
                <w:sz w:val="18"/>
                <w:szCs w:val="18"/>
              </w:rPr>
              <w:t xml:space="preserve"> Χρήση αποθετηρίων git, github. Γλώσσα περιγραφής υλικού (VHDL).</w:t>
            </w:r>
          </w:p>
        </w:tc>
      </w:tr>
      <w:tr w:rsidR="00C92F94" w:rsidRPr="008B1709" w:rsidTr="00851F61">
        <w:trPr>
          <w:jc w:val="center"/>
        </w:trPr>
        <w:tc>
          <w:tcPr>
            <w:tcW w:w="2410" w:type="dxa"/>
          </w:tcPr>
          <w:p w:rsidR="00C92F94" w:rsidRPr="008B1709" w:rsidRDefault="00C92F94" w:rsidP="000C3DA9">
            <w:pPr>
              <w:tabs>
                <w:tab w:val="left" w:pos="284"/>
                <w:tab w:val="left" w:pos="2268"/>
                <w:tab w:val="left" w:pos="2552"/>
              </w:tabs>
              <w:spacing w:before="56" w:after="56" w:line="240" w:lineRule="auto"/>
              <w:ind w:left="0" w:right="0"/>
              <w:jc w:val="left"/>
              <w:rPr>
                <w:rFonts w:ascii="Arial" w:hAnsi="Arial" w:cs="Arial"/>
                <w:sz w:val="18"/>
                <w:szCs w:val="18"/>
              </w:rPr>
            </w:pPr>
            <w:r w:rsidRPr="008B1709">
              <w:rPr>
                <w:rFonts w:ascii="Arial" w:hAnsi="Arial" w:cs="Arial"/>
                <w:sz w:val="18"/>
                <w:szCs w:val="18"/>
              </w:rPr>
              <w:t>Περιγραφή</w:t>
            </w:r>
            <w:r w:rsidR="00687011" w:rsidRPr="008B1709">
              <w:rPr>
                <w:rFonts w:ascii="Arial" w:hAnsi="Arial" w:cs="Arial"/>
                <w:sz w:val="18"/>
                <w:szCs w:val="18"/>
                <w:lang w:val="en-US"/>
              </w:rPr>
              <w:t xml:space="preserve"> </w:t>
            </w:r>
            <w:r w:rsidRPr="008B1709">
              <w:rPr>
                <w:rFonts w:ascii="Arial" w:hAnsi="Arial" w:cs="Arial"/>
                <w:sz w:val="18"/>
                <w:szCs w:val="18"/>
              </w:rPr>
              <w:t>Εργαστηρίου</w:t>
            </w:r>
          </w:p>
        </w:tc>
        <w:tc>
          <w:tcPr>
            <w:tcW w:w="4961" w:type="dxa"/>
          </w:tcPr>
          <w:p w:rsidR="00C92F94" w:rsidRPr="005A1D38" w:rsidRDefault="00C92F94" w:rsidP="001C76DD">
            <w:pPr>
              <w:tabs>
                <w:tab w:val="left" w:pos="284"/>
                <w:tab w:val="left" w:pos="2268"/>
                <w:tab w:val="left" w:pos="2552"/>
              </w:tabs>
              <w:spacing w:line="240" w:lineRule="auto"/>
              <w:ind w:left="0" w:right="0"/>
              <w:rPr>
                <w:rFonts w:ascii="Arial" w:hAnsi="Arial" w:cs="Arial"/>
                <w:sz w:val="18"/>
                <w:szCs w:val="18"/>
              </w:rPr>
            </w:pPr>
            <w:r w:rsidRPr="005A1D38">
              <w:rPr>
                <w:rFonts w:ascii="Arial" w:hAnsi="Arial" w:cs="Arial"/>
                <w:sz w:val="18"/>
                <w:szCs w:val="18"/>
              </w:rPr>
              <w:t>Οι φοιτητές κατανοούν την αρχιτεκτονική των υπολογιστών μέσω εργαστηριακής άσκησης που καλύπτει τα ακόλουθα πεδία:</w:t>
            </w:r>
          </w:p>
          <w:p w:rsidR="00C92F94" w:rsidRPr="005A1D38" w:rsidRDefault="00C92F94" w:rsidP="001C76DD">
            <w:pPr>
              <w:pStyle w:val="23"/>
              <w:numPr>
                <w:ilvl w:val="0"/>
                <w:numId w:val="18"/>
              </w:numPr>
              <w:tabs>
                <w:tab w:val="left" w:pos="284"/>
                <w:tab w:val="left" w:pos="2268"/>
                <w:tab w:val="left" w:pos="2552"/>
              </w:tabs>
              <w:spacing w:line="240" w:lineRule="auto"/>
              <w:ind w:left="284" w:right="0" w:hanging="284"/>
              <w:contextualSpacing w:val="0"/>
              <w:rPr>
                <w:rFonts w:ascii="Arial" w:hAnsi="Arial" w:cs="Arial"/>
                <w:sz w:val="18"/>
                <w:szCs w:val="18"/>
              </w:rPr>
            </w:pPr>
            <w:r w:rsidRPr="005A1D38">
              <w:rPr>
                <w:rFonts w:ascii="Arial" w:hAnsi="Arial" w:cs="Arial"/>
                <w:sz w:val="18"/>
                <w:szCs w:val="18"/>
              </w:rPr>
              <w:t>Εξοικείωση με τα δομικά στοιχεία ενός υπολογιστή.</w:t>
            </w:r>
          </w:p>
          <w:p w:rsidR="00C92F94" w:rsidRPr="005A1D38" w:rsidRDefault="00C92F94" w:rsidP="001C76DD">
            <w:pPr>
              <w:pStyle w:val="23"/>
              <w:numPr>
                <w:ilvl w:val="0"/>
                <w:numId w:val="18"/>
              </w:numPr>
              <w:tabs>
                <w:tab w:val="left" w:pos="284"/>
                <w:tab w:val="left" w:pos="2268"/>
                <w:tab w:val="left" w:pos="2552"/>
              </w:tabs>
              <w:spacing w:line="240" w:lineRule="auto"/>
              <w:ind w:left="284" w:right="0" w:hanging="284"/>
              <w:contextualSpacing w:val="0"/>
              <w:rPr>
                <w:rFonts w:ascii="Arial" w:hAnsi="Arial" w:cs="Arial"/>
                <w:sz w:val="18"/>
                <w:szCs w:val="18"/>
              </w:rPr>
            </w:pPr>
            <w:r w:rsidRPr="005A1D38">
              <w:rPr>
                <w:rFonts w:ascii="Arial" w:hAnsi="Arial" w:cs="Arial"/>
                <w:sz w:val="18"/>
                <w:szCs w:val="18"/>
              </w:rPr>
              <w:t xml:space="preserve">Σχεδίαση ενός τυπικού υπολογιστή </w:t>
            </w:r>
            <w:r w:rsidRPr="005A1D38">
              <w:rPr>
                <w:rFonts w:ascii="Arial" w:hAnsi="Arial" w:cs="Arial"/>
                <w:sz w:val="18"/>
                <w:szCs w:val="18"/>
                <w:lang w:val="en-US"/>
              </w:rPr>
              <w:t>von</w:t>
            </w:r>
            <w:r w:rsidRPr="005A1D38">
              <w:rPr>
                <w:rFonts w:ascii="Arial" w:hAnsi="Arial" w:cs="Arial"/>
                <w:sz w:val="18"/>
                <w:szCs w:val="18"/>
              </w:rPr>
              <w:t xml:space="preserve"> </w:t>
            </w:r>
            <w:r w:rsidRPr="005A1D38">
              <w:rPr>
                <w:rFonts w:ascii="Arial" w:hAnsi="Arial" w:cs="Arial"/>
                <w:sz w:val="18"/>
                <w:szCs w:val="18"/>
                <w:lang w:val="en-US"/>
              </w:rPr>
              <w:t>Neumann</w:t>
            </w:r>
            <w:r w:rsidRPr="005A1D38">
              <w:rPr>
                <w:rFonts w:ascii="Arial" w:hAnsi="Arial" w:cs="Arial"/>
                <w:sz w:val="18"/>
                <w:szCs w:val="18"/>
              </w:rPr>
              <w:t>.</w:t>
            </w:r>
          </w:p>
          <w:p w:rsidR="00C92F94" w:rsidRPr="005A1D38" w:rsidRDefault="00C92F94" w:rsidP="001C76DD">
            <w:pPr>
              <w:pStyle w:val="23"/>
              <w:numPr>
                <w:ilvl w:val="0"/>
                <w:numId w:val="18"/>
              </w:numPr>
              <w:tabs>
                <w:tab w:val="left" w:pos="284"/>
                <w:tab w:val="left" w:pos="2268"/>
                <w:tab w:val="left" w:pos="2552"/>
              </w:tabs>
              <w:spacing w:line="240" w:lineRule="auto"/>
              <w:ind w:left="284" w:right="0" w:hanging="284"/>
              <w:contextualSpacing w:val="0"/>
              <w:rPr>
                <w:rFonts w:ascii="Arial" w:hAnsi="Arial" w:cs="Arial"/>
                <w:sz w:val="18"/>
                <w:szCs w:val="18"/>
              </w:rPr>
            </w:pPr>
            <w:r w:rsidRPr="005A1D38">
              <w:rPr>
                <w:rFonts w:ascii="Arial" w:hAnsi="Arial" w:cs="Arial"/>
                <w:sz w:val="18"/>
                <w:szCs w:val="18"/>
              </w:rPr>
              <w:t xml:space="preserve">Υλοποίηση του υπολογιστή </w:t>
            </w:r>
            <w:r w:rsidRPr="005A1D38">
              <w:rPr>
                <w:rFonts w:ascii="Arial" w:hAnsi="Arial" w:cs="Arial"/>
                <w:sz w:val="18"/>
                <w:szCs w:val="18"/>
                <w:lang w:val="en-US"/>
              </w:rPr>
              <w:t>von</w:t>
            </w:r>
            <w:r w:rsidRPr="005A1D38">
              <w:rPr>
                <w:rFonts w:ascii="Arial" w:hAnsi="Arial" w:cs="Arial"/>
                <w:sz w:val="18"/>
                <w:szCs w:val="18"/>
              </w:rPr>
              <w:t xml:space="preserve"> </w:t>
            </w:r>
            <w:r w:rsidRPr="005A1D38">
              <w:rPr>
                <w:rFonts w:ascii="Arial" w:hAnsi="Arial" w:cs="Arial"/>
                <w:sz w:val="18"/>
                <w:szCs w:val="18"/>
                <w:lang w:val="en-US"/>
              </w:rPr>
              <w:t>Neumann</w:t>
            </w:r>
            <w:r w:rsidRPr="005A1D38">
              <w:rPr>
                <w:rFonts w:ascii="Arial" w:hAnsi="Arial" w:cs="Arial"/>
                <w:sz w:val="18"/>
                <w:szCs w:val="18"/>
              </w:rPr>
              <w:t xml:space="preserve"> με τη χρήση </w:t>
            </w:r>
            <w:r w:rsidRPr="005A1D38">
              <w:rPr>
                <w:rFonts w:ascii="Arial" w:hAnsi="Arial" w:cs="Arial"/>
                <w:sz w:val="18"/>
                <w:szCs w:val="18"/>
              </w:rPr>
              <w:lastRenderedPageBreak/>
              <w:t>απλών ολοκληρωμένων κυκλωμάτων.</w:t>
            </w:r>
          </w:p>
          <w:p w:rsidR="00C92F94" w:rsidRPr="005A1D38" w:rsidRDefault="00C92F94" w:rsidP="001C76DD">
            <w:pPr>
              <w:pStyle w:val="23"/>
              <w:numPr>
                <w:ilvl w:val="0"/>
                <w:numId w:val="18"/>
              </w:numPr>
              <w:tabs>
                <w:tab w:val="left" w:pos="284"/>
                <w:tab w:val="left" w:pos="2268"/>
                <w:tab w:val="left" w:pos="2552"/>
              </w:tabs>
              <w:spacing w:line="240" w:lineRule="auto"/>
              <w:ind w:left="284" w:right="0" w:hanging="284"/>
              <w:contextualSpacing w:val="0"/>
              <w:rPr>
                <w:rFonts w:ascii="Arial" w:hAnsi="Arial" w:cs="Arial"/>
                <w:sz w:val="18"/>
                <w:szCs w:val="18"/>
              </w:rPr>
            </w:pPr>
            <w:r w:rsidRPr="005A1D38">
              <w:rPr>
                <w:rFonts w:ascii="Arial" w:hAnsi="Arial" w:cs="Arial"/>
                <w:sz w:val="18"/>
                <w:szCs w:val="18"/>
              </w:rPr>
              <w:t>Λειτουργία του υλοποιημένου υπολογιστή.</w:t>
            </w:r>
          </w:p>
        </w:tc>
      </w:tr>
      <w:tr w:rsidR="00C92F94" w:rsidRPr="008B1709" w:rsidTr="00851F61">
        <w:trPr>
          <w:jc w:val="center"/>
        </w:trPr>
        <w:tc>
          <w:tcPr>
            <w:tcW w:w="2410" w:type="dxa"/>
          </w:tcPr>
          <w:p w:rsidR="00C92F94" w:rsidRPr="008B1709" w:rsidRDefault="00C92F94" w:rsidP="000C3DA9">
            <w:pPr>
              <w:tabs>
                <w:tab w:val="left" w:pos="284"/>
                <w:tab w:val="left" w:pos="2268"/>
                <w:tab w:val="left" w:pos="2552"/>
              </w:tabs>
              <w:spacing w:before="56" w:after="56" w:line="240" w:lineRule="auto"/>
              <w:ind w:left="0" w:right="0"/>
              <w:jc w:val="left"/>
              <w:rPr>
                <w:rFonts w:ascii="Arial" w:hAnsi="Arial" w:cs="Arial"/>
                <w:sz w:val="18"/>
                <w:szCs w:val="18"/>
              </w:rPr>
            </w:pPr>
            <w:r w:rsidRPr="008B1709">
              <w:rPr>
                <w:rFonts w:ascii="Arial" w:hAnsi="Arial" w:cs="Arial"/>
                <w:sz w:val="18"/>
                <w:szCs w:val="18"/>
              </w:rPr>
              <w:lastRenderedPageBreak/>
              <w:t>Στόχοι</w:t>
            </w:r>
            <w:r w:rsidR="00064DD0" w:rsidRPr="008B1709">
              <w:rPr>
                <w:rFonts w:ascii="Arial" w:hAnsi="Arial" w:cs="Arial"/>
                <w:sz w:val="18"/>
                <w:szCs w:val="18"/>
              </w:rPr>
              <w:t xml:space="preserve"> </w:t>
            </w:r>
            <w:r w:rsidRPr="008B1709">
              <w:rPr>
                <w:rFonts w:ascii="Arial" w:hAnsi="Arial" w:cs="Arial"/>
                <w:sz w:val="18"/>
                <w:szCs w:val="18"/>
              </w:rPr>
              <w:t>του μαθήματος</w:t>
            </w:r>
          </w:p>
        </w:tc>
        <w:tc>
          <w:tcPr>
            <w:tcW w:w="4961" w:type="dxa"/>
          </w:tcPr>
          <w:p w:rsidR="00C92F94" w:rsidRPr="00A3766E" w:rsidRDefault="00A3766E" w:rsidP="00A3766E">
            <w:pPr>
              <w:spacing w:line="240" w:lineRule="auto"/>
              <w:rPr>
                <w:rFonts w:ascii="Arial" w:hAnsi="Arial" w:cs="Arial"/>
                <w:spacing w:val="-1"/>
                <w:sz w:val="18"/>
                <w:szCs w:val="18"/>
              </w:rPr>
            </w:pPr>
            <w:r w:rsidRPr="00A3766E">
              <w:rPr>
                <w:rFonts w:ascii="Arial" w:hAnsi="Arial" w:cs="Arial"/>
                <w:spacing w:val="-1"/>
                <w:sz w:val="18"/>
                <w:szCs w:val="18"/>
              </w:rPr>
              <w:t>Ο πρωταρχικός στόχος του μαθήματος είναι να μεταδώσει την κατανόηση της εσωτερικής δομής και την υλοποίηση των ψηφιακών ηλεκτρονικών υπολογιστών. Για να μεταδώσει αυτή τη γνώση, πρέπει πρώτα να εξηγήσει τη διεπαφή μεταξύ του υλικού και του λογισμικού: τη γλώσσα μηχανής του υπολογιστή.</w:t>
            </w:r>
          </w:p>
        </w:tc>
      </w:tr>
      <w:tr w:rsidR="00C92F94" w:rsidRPr="008B1709" w:rsidTr="00851F61">
        <w:trPr>
          <w:jc w:val="center"/>
        </w:trPr>
        <w:tc>
          <w:tcPr>
            <w:tcW w:w="2410" w:type="dxa"/>
          </w:tcPr>
          <w:p w:rsidR="00C92F94" w:rsidRPr="008B1709" w:rsidRDefault="00C92F94" w:rsidP="000C3DA9">
            <w:pPr>
              <w:tabs>
                <w:tab w:val="left" w:pos="284"/>
                <w:tab w:val="left" w:pos="2268"/>
                <w:tab w:val="left" w:pos="2552"/>
              </w:tabs>
              <w:spacing w:before="56" w:after="56" w:line="240" w:lineRule="auto"/>
              <w:ind w:left="0" w:right="0"/>
              <w:jc w:val="left"/>
              <w:rPr>
                <w:rFonts w:ascii="Arial" w:hAnsi="Arial" w:cs="Arial"/>
                <w:sz w:val="18"/>
                <w:szCs w:val="18"/>
              </w:rPr>
            </w:pPr>
            <w:r w:rsidRPr="008B1709">
              <w:rPr>
                <w:rFonts w:ascii="Arial" w:hAnsi="Arial" w:cs="Arial"/>
                <w:sz w:val="18"/>
                <w:szCs w:val="18"/>
              </w:rPr>
              <w:t>Επιδιωκόμενα αποτελέσματα</w:t>
            </w:r>
          </w:p>
        </w:tc>
        <w:tc>
          <w:tcPr>
            <w:tcW w:w="4961" w:type="dxa"/>
          </w:tcPr>
          <w:p w:rsidR="00A3766E" w:rsidRPr="00A3766E" w:rsidRDefault="00A3766E" w:rsidP="00A3766E">
            <w:pPr>
              <w:spacing w:line="240" w:lineRule="auto"/>
              <w:rPr>
                <w:rFonts w:ascii="Arial" w:hAnsi="Arial" w:cs="Arial"/>
                <w:spacing w:val="-1"/>
                <w:sz w:val="18"/>
                <w:szCs w:val="18"/>
              </w:rPr>
            </w:pPr>
            <w:r w:rsidRPr="00A3766E">
              <w:rPr>
                <w:rFonts w:ascii="Arial" w:hAnsi="Arial" w:cs="Arial"/>
                <w:spacing w:val="-1"/>
                <w:sz w:val="18"/>
                <w:szCs w:val="18"/>
              </w:rPr>
              <w:t>Μετά την επιτυχή ολοκλήρωση του μαθήματος, οι φοιτητές θα είναι σε θέση:</w:t>
            </w:r>
          </w:p>
          <w:p w:rsidR="00A3766E" w:rsidRPr="00A3766E" w:rsidRDefault="00A3766E" w:rsidP="00B51C91">
            <w:pPr>
              <w:numPr>
                <w:ilvl w:val="0"/>
                <w:numId w:val="143"/>
              </w:numPr>
              <w:spacing w:line="240" w:lineRule="auto"/>
              <w:ind w:left="317" w:right="0" w:hanging="283"/>
              <w:rPr>
                <w:rFonts w:ascii="Arial" w:hAnsi="Arial" w:cs="Arial"/>
                <w:spacing w:val="-1"/>
                <w:sz w:val="18"/>
                <w:szCs w:val="18"/>
              </w:rPr>
            </w:pPr>
            <w:r w:rsidRPr="00A3766E">
              <w:rPr>
                <w:rFonts w:ascii="Arial" w:hAnsi="Arial" w:cs="Arial"/>
                <w:spacing w:val="-1"/>
                <w:sz w:val="18"/>
                <w:szCs w:val="18"/>
              </w:rPr>
              <w:t>Να αναγνωρίζουν τα βασικά δομικά στοιχεία ενός υπολογιστή.</w:t>
            </w:r>
          </w:p>
          <w:p w:rsidR="00A3766E" w:rsidRPr="00A3766E" w:rsidRDefault="00A3766E" w:rsidP="00B51C91">
            <w:pPr>
              <w:numPr>
                <w:ilvl w:val="0"/>
                <w:numId w:val="143"/>
              </w:numPr>
              <w:spacing w:line="240" w:lineRule="auto"/>
              <w:ind w:left="317" w:right="0" w:hanging="283"/>
              <w:rPr>
                <w:rFonts w:ascii="Arial" w:hAnsi="Arial" w:cs="Arial"/>
                <w:spacing w:val="-1"/>
                <w:sz w:val="18"/>
                <w:szCs w:val="18"/>
              </w:rPr>
            </w:pPr>
            <w:r w:rsidRPr="00A3766E">
              <w:rPr>
                <w:rFonts w:ascii="Arial" w:hAnsi="Arial" w:cs="Arial"/>
                <w:spacing w:val="-1"/>
                <w:sz w:val="18"/>
                <w:szCs w:val="18"/>
              </w:rPr>
              <w:t>Να σχεδιάσουν έναν απλό επεξεργαστή και να εξηγήσουν πώς λειτουργεί.</w:t>
            </w:r>
          </w:p>
          <w:p w:rsidR="00A3766E" w:rsidRPr="00A3766E" w:rsidRDefault="00A3766E" w:rsidP="00B51C91">
            <w:pPr>
              <w:numPr>
                <w:ilvl w:val="0"/>
                <w:numId w:val="143"/>
              </w:numPr>
              <w:spacing w:line="240" w:lineRule="auto"/>
              <w:ind w:left="317" w:right="0" w:hanging="283"/>
              <w:rPr>
                <w:rFonts w:ascii="Arial" w:hAnsi="Arial" w:cs="Arial"/>
                <w:spacing w:val="-1"/>
                <w:sz w:val="18"/>
                <w:szCs w:val="18"/>
              </w:rPr>
            </w:pPr>
            <w:r w:rsidRPr="00A3766E">
              <w:rPr>
                <w:rFonts w:ascii="Arial" w:hAnsi="Arial" w:cs="Arial"/>
                <w:spacing w:val="-1"/>
                <w:sz w:val="18"/>
                <w:szCs w:val="18"/>
              </w:rPr>
              <w:t>Να κατανοούν την ιεραρχία της μνήμης, την οργάνωσή της και τις τεχνικές διαχείρισής της.</w:t>
            </w:r>
          </w:p>
          <w:p w:rsidR="00A3766E" w:rsidRPr="00A3766E" w:rsidRDefault="00A3766E" w:rsidP="00B51C91">
            <w:pPr>
              <w:numPr>
                <w:ilvl w:val="0"/>
                <w:numId w:val="143"/>
              </w:numPr>
              <w:spacing w:line="240" w:lineRule="auto"/>
              <w:ind w:left="317" w:right="0" w:hanging="283"/>
              <w:rPr>
                <w:rFonts w:ascii="Arial" w:hAnsi="Arial" w:cs="Arial"/>
                <w:spacing w:val="-1"/>
                <w:sz w:val="18"/>
                <w:szCs w:val="18"/>
              </w:rPr>
            </w:pPr>
            <w:r w:rsidRPr="00A3766E">
              <w:rPr>
                <w:rFonts w:ascii="Arial" w:hAnsi="Arial" w:cs="Arial"/>
                <w:spacing w:val="-1"/>
                <w:sz w:val="18"/>
                <w:szCs w:val="18"/>
              </w:rPr>
              <w:t>Να αναπτύσσουν και να ελέγχουν προγράμματα σε συμβολική γλώσσα.</w:t>
            </w:r>
          </w:p>
          <w:p w:rsidR="00A3766E" w:rsidRPr="00A3766E" w:rsidRDefault="00A3766E" w:rsidP="00B51C91">
            <w:pPr>
              <w:numPr>
                <w:ilvl w:val="0"/>
                <w:numId w:val="143"/>
              </w:numPr>
              <w:spacing w:line="240" w:lineRule="auto"/>
              <w:ind w:left="317" w:right="0" w:hanging="283"/>
              <w:rPr>
                <w:rFonts w:ascii="Arial" w:hAnsi="Arial" w:cs="Arial"/>
                <w:spacing w:val="-1"/>
                <w:sz w:val="18"/>
                <w:szCs w:val="18"/>
              </w:rPr>
            </w:pPr>
            <w:r w:rsidRPr="00A3766E">
              <w:rPr>
                <w:rFonts w:ascii="Arial" w:hAnsi="Arial" w:cs="Arial"/>
                <w:spacing w:val="-1"/>
                <w:sz w:val="18"/>
                <w:szCs w:val="18"/>
              </w:rPr>
              <w:t>Να αξιολογούν προγράμματα σε συμβολική γλώσσα.</w:t>
            </w:r>
          </w:p>
          <w:p w:rsidR="00A3766E" w:rsidRPr="00A3766E" w:rsidRDefault="00A3766E" w:rsidP="00B51C91">
            <w:pPr>
              <w:numPr>
                <w:ilvl w:val="0"/>
                <w:numId w:val="143"/>
              </w:numPr>
              <w:spacing w:line="240" w:lineRule="auto"/>
              <w:ind w:left="317" w:right="0" w:hanging="283"/>
              <w:rPr>
                <w:rFonts w:ascii="Arial" w:hAnsi="Arial" w:cs="Arial"/>
                <w:spacing w:val="-1"/>
                <w:sz w:val="18"/>
                <w:szCs w:val="18"/>
              </w:rPr>
            </w:pPr>
            <w:r w:rsidRPr="00A3766E">
              <w:rPr>
                <w:rFonts w:ascii="Arial" w:hAnsi="Arial" w:cs="Arial"/>
                <w:spacing w:val="-1"/>
                <w:sz w:val="18"/>
                <w:szCs w:val="18"/>
              </w:rPr>
              <w:t>Να κατανοούν την οργάνωση ενός μικροεπεξεργαστή και μιας δομής διοχέτευσης.</w:t>
            </w:r>
          </w:p>
          <w:p w:rsidR="00C92F94" w:rsidRPr="00A3766E" w:rsidRDefault="00A3766E" w:rsidP="00CA6149">
            <w:pPr>
              <w:numPr>
                <w:ilvl w:val="0"/>
                <w:numId w:val="16"/>
              </w:numPr>
              <w:tabs>
                <w:tab w:val="left" w:pos="284"/>
                <w:tab w:val="left" w:pos="2268"/>
                <w:tab w:val="left" w:pos="2552"/>
              </w:tabs>
              <w:spacing w:line="240" w:lineRule="auto"/>
              <w:ind w:left="317" w:right="0" w:hanging="283"/>
              <w:rPr>
                <w:rFonts w:ascii="Arial" w:hAnsi="Arial" w:cs="Arial"/>
                <w:spacing w:val="-1"/>
                <w:sz w:val="18"/>
                <w:szCs w:val="18"/>
              </w:rPr>
            </w:pPr>
            <w:r w:rsidRPr="00A3766E">
              <w:rPr>
                <w:rFonts w:ascii="Arial" w:hAnsi="Arial" w:cs="Arial"/>
                <w:spacing w:val="-1"/>
                <w:sz w:val="18"/>
                <w:szCs w:val="18"/>
              </w:rPr>
              <w:t>Να κατανοούν τις βασικές αρχές σύγχρονων μικρο-αρχιτεκτονικών τεχνικών.</w:t>
            </w:r>
          </w:p>
        </w:tc>
      </w:tr>
      <w:tr w:rsidR="00C92F94" w:rsidRPr="008B1709" w:rsidTr="00851F61">
        <w:trPr>
          <w:jc w:val="center"/>
        </w:trPr>
        <w:tc>
          <w:tcPr>
            <w:tcW w:w="2410" w:type="dxa"/>
          </w:tcPr>
          <w:p w:rsidR="00C92F94" w:rsidRPr="008B1709" w:rsidRDefault="00C92F94" w:rsidP="000C3DA9">
            <w:pPr>
              <w:tabs>
                <w:tab w:val="left" w:pos="284"/>
                <w:tab w:val="left" w:pos="2268"/>
                <w:tab w:val="left" w:pos="2552"/>
              </w:tabs>
              <w:spacing w:before="56" w:after="56" w:line="240" w:lineRule="auto"/>
              <w:ind w:left="0" w:right="0"/>
              <w:jc w:val="left"/>
              <w:rPr>
                <w:rFonts w:ascii="Arial" w:hAnsi="Arial" w:cs="Arial"/>
                <w:sz w:val="18"/>
                <w:szCs w:val="18"/>
              </w:rPr>
            </w:pPr>
            <w:r w:rsidRPr="008B1709">
              <w:rPr>
                <w:rFonts w:ascii="Arial" w:hAnsi="Arial" w:cs="Arial"/>
                <w:sz w:val="18"/>
                <w:szCs w:val="18"/>
              </w:rPr>
              <w:t>Συγγράμματα και υλικό μελέτης</w:t>
            </w:r>
          </w:p>
        </w:tc>
        <w:tc>
          <w:tcPr>
            <w:tcW w:w="4961" w:type="dxa"/>
          </w:tcPr>
          <w:p w:rsidR="002A7B3D" w:rsidRPr="005A1D38" w:rsidRDefault="002A7B3D" w:rsidP="00B51C91">
            <w:pPr>
              <w:numPr>
                <w:ilvl w:val="0"/>
                <w:numId w:val="144"/>
              </w:numPr>
              <w:tabs>
                <w:tab w:val="left" w:pos="284"/>
                <w:tab w:val="left" w:pos="2268"/>
                <w:tab w:val="left" w:pos="2552"/>
              </w:tabs>
              <w:spacing w:line="240" w:lineRule="auto"/>
              <w:ind w:left="318" w:right="0" w:hanging="284"/>
              <w:rPr>
                <w:rFonts w:ascii="Arial" w:hAnsi="Arial" w:cs="Arial"/>
                <w:sz w:val="18"/>
                <w:szCs w:val="18"/>
              </w:rPr>
            </w:pPr>
            <w:r w:rsidRPr="005A1D38">
              <w:rPr>
                <w:rFonts w:ascii="Arial" w:hAnsi="Arial" w:cs="Arial" w:hint="eastAsia"/>
                <w:sz w:val="18"/>
                <w:szCs w:val="18"/>
              </w:rPr>
              <w:t>Βιβλίο</w:t>
            </w:r>
            <w:r w:rsidRPr="005A1D38">
              <w:rPr>
                <w:rFonts w:ascii="Arial" w:hAnsi="Arial" w:cs="Arial"/>
                <w:sz w:val="18"/>
                <w:szCs w:val="18"/>
              </w:rPr>
              <w:t xml:space="preserve"> [68370526]: </w:t>
            </w:r>
            <w:r w:rsidRPr="005A1D38">
              <w:rPr>
                <w:rFonts w:ascii="Arial" w:hAnsi="Arial" w:cs="Arial" w:hint="eastAsia"/>
                <w:sz w:val="18"/>
                <w:szCs w:val="18"/>
              </w:rPr>
              <w:t>Αρχιτεκτονική</w:t>
            </w:r>
            <w:r w:rsidRPr="005A1D38">
              <w:rPr>
                <w:rFonts w:ascii="Arial" w:hAnsi="Arial" w:cs="Arial"/>
                <w:sz w:val="18"/>
                <w:szCs w:val="18"/>
              </w:rPr>
              <w:t xml:space="preserve"> </w:t>
            </w:r>
            <w:r w:rsidRPr="005A1D38">
              <w:rPr>
                <w:rFonts w:ascii="Arial" w:hAnsi="Arial" w:cs="Arial" w:hint="eastAsia"/>
                <w:sz w:val="18"/>
                <w:szCs w:val="18"/>
              </w:rPr>
              <w:t>Υπολογιστών</w:t>
            </w:r>
            <w:r w:rsidRPr="005A1D38">
              <w:rPr>
                <w:rFonts w:ascii="Arial" w:hAnsi="Arial" w:cs="Arial"/>
                <w:sz w:val="18"/>
                <w:szCs w:val="18"/>
              </w:rPr>
              <w:t xml:space="preserve">, </w:t>
            </w:r>
            <w:r w:rsidRPr="005A1D38">
              <w:rPr>
                <w:rFonts w:ascii="Arial" w:hAnsi="Arial" w:cs="Arial" w:hint="eastAsia"/>
                <w:sz w:val="18"/>
                <w:szCs w:val="18"/>
              </w:rPr>
              <w:t>Δημήτριος</w:t>
            </w:r>
            <w:r w:rsidRPr="005A1D38">
              <w:rPr>
                <w:rFonts w:ascii="Arial" w:hAnsi="Arial" w:cs="Arial"/>
                <w:sz w:val="18"/>
                <w:szCs w:val="18"/>
              </w:rPr>
              <w:t xml:space="preserve"> </w:t>
            </w:r>
            <w:r w:rsidRPr="005A1D38">
              <w:rPr>
                <w:rFonts w:ascii="Arial" w:hAnsi="Arial" w:cs="Arial" w:hint="eastAsia"/>
                <w:sz w:val="18"/>
                <w:szCs w:val="18"/>
              </w:rPr>
              <w:t>Β</w:t>
            </w:r>
            <w:r w:rsidRPr="005A1D38">
              <w:rPr>
                <w:rFonts w:ascii="Arial" w:hAnsi="Arial" w:cs="Arial"/>
                <w:sz w:val="18"/>
                <w:szCs w:val="18"/>
              </w:rPr>
              <w:t xml:space="preserve">. </w:t>
            </w:r>
            <w:r w:rsidRPr="005A1D38">
              <w:rPr>
                <w:rFonts w:ascii="Arial" w:hAnsi="Arial" w:cs="Arial" w:hint="eastAsia"/>
                <w:sz w:val="18"/>
                <w:szCs w:val="18"/>
              </w:rPr>
              <w:t>Νικολός</w:t>
            </w:r>
            <w:r w:rsidRPr="005A1D38">
              <w:rPr>
                <w:rFonts w:ascii="Arial" w:hAnsi="Arial" w:cs="Arial"/>
                <w:sz w:val="18"/>
                <w:szCs w:val="18"/>
              </w:rPr>
              <w:t xml:space="preserve"> </w:t>
            </w:r>
          </w:p>
          <w:p w:rsidR="002A7B3D" w:rsidRPr="005A1D38" w:rsidRDefault="002A7B3D" w:rsidP="00B51C91">
            <w:pPr>
              <w:numPr>
                <w:ilvl w:val="0"/>
                <w:numId w:val="144"/>
              </w:numPr>
              <w:tabs>
                <w:tab w:val="left" w:pos="284"/>
                <w:tab w:val="left" w:pos="2268"/>
                <w:tab w:val="left" w:pos="2552"/>
              </w:tabs>
              <w:spacing w:line="240" w:lineRule="auto"/>
              <w:ind w:left="318" w:right="0" w:hanging="284"/>
              <w:rPr>
                <w:rFonts w:ascii="Arial" w:hAnsi="Arial" w:cs="Arial"/>
                <w:sz w:val="18"/>
                <w:szCs w:val="18"/>
              </w:rPr>
            </w:pPr>
            <w:r w:rsidRPr="005A1D38">
              <w:rPr>
                <w:rFonts w:ascii="Arial" w:hAnsi="Arial" w:cs="Arial" w:hint="eastAsia"/>
                <w:sz w:val="18"/>
                <w:szCs w:val="18"/>
              </w:rPr>
              <w:t>Βιβλίο</w:t>
            </w:r>
            <w:r w:rsidRPr="005A1D38">
              <w:rPr>
                <w:rFonts w:ascii="Arial" w:hAnsi="Arial" w:cs="Arial"/>
                <w:sz w:val="18"/>
                <w:szCs w:val="18"/>
              </w:rPr>
              <w:t xml:space="preserve"> [12561945]: </w:t>
            </w:r>
            <w:r w:rsidRPr="005A1D38">
              <w:rPr>
                <w:rFonts w:ascii="Arial" w:hAnsi="Arial" w:cs="Arial" w:hint="eastAsia"/>
                <w:sz w:val="18"/>
                <w:szCs w:val="18"/>
              </w:rPr>
              <w:t>ΟΡΓΑΝΩΣΗ</w:t>
            </w:r>
            <w:r w:rsidRPr="005A1D38">
              <w:rPr>
                <w:rFonts w:ascii="Arial" w:hAnsi="Arial" w:cs="Arial"/>
                <w:sz w:val="18"/>
                <w:szCs w:val="18"/>
              </w:rPr>
              <w:t xml:space="preserve"> </w:t>
            </w:r>
            <w:r w:rsidRPr="005A1D38">
              <w:rPr>
                <w:rFonts w:ascii="Arial" w:hAnsi="Arial" w:cs="Arial" w:hint="eastAsia"/>
                <w:sz w:val="18"/>
                <w:szCs w:val="18"/>
              </w:rPr>
              <w:t>ΚΑΙ</w:t>
            </w:r>
            <w:r w:rsidRPr="005A1D38">
              <w:rPr>
                <w:rFonts w:ascii="Arial" w:hAnsi="Arial" w:cs="Arial"/>
                <w:sz w:val="18"/>
                <w:szCs w:val="18"/>
              </w:rPr>
              <w:t xml:space="preserve"> </w:t>
            </w:r>
            <w:r w:rsidRPr="005A1D38">
              <w:rPr>
                <w:rFonts w:ascii="Arial" w:hAnsi="Arial" w:cs="Arial" w:hint="eastAsia"/>
                <w:sz w:val="18"/>
                <w:szCs w:val="18"/>
              </w:rPr>
              <w:t>ΣΧΕΔΙΑΣΗ</w:t>
            </w:r>
            <w:r w:rsidRPr="005A1D38">
              <w:rPr>
                <w:rFonts w:ascii="Arial" w:hAnsi="Arial" w:cs="Arial"/>
                <w:sz w:val="18"/>
                <w:szCs w:val="18"/>
              </w:rPr>
              <w:t xml:space="preserve"> </w:t>
            </w:r>
            <w:r w:rsidRPr="005A1D38">
              <w:rPr>
                <w:rFonts w:ascii="Arial" w:hAnsi="Arial" w:cs="Arial" w:hint="eastAsia"/>
                <w:sz w:val="18"/>
                <w:szCs w:val="18"/>
              </w:rPr>
              <w:t>ΥΠΟΛΟΓΙΣΤΩΝ</w:t>
            </w:r>
            <w:r w:rsidRPr="005A1D38">
              <w:rPr>
                <w:rFonts w:ascii="Arial" w:hAnsi="Arial" w:cs="Arial"/>
                <w:sz w:val="18"/>
                <w:szCs w:val="18"/>
              </w:rPr>
              <w:t xml:space="preserve">: </w:t>
            </w:r>
            <w:r w:rsidRPr="005A1D38">
              <w:rPr>
                <w:rFonts w:ascii="Arial" w:hAnsi="Arial" w:cs="Arial" w:hint="eastAsia"/>
                <w:sz w:val="18"/>
                <w:szCs w:val="18"/>
              </w:rPr>
              <w:t>Η</w:t>
            </w:r>
            <w:r w:rsidRPr="005A1D38">
              <w:rPr>
                <w:rFonts w:ascii="Arial" w:hAnsi="Arial" w:cs="Arial"/>
                <w:sz w:val="18"/>
                <w:szCs w:val="18"/>
              </w:rPr>
              <w:t xml:space="preserve"> </w:t>
            </w:r>
            <w:r w:rsidRPr="005A1D38">
              <w:rPr>
                <w:rFonts w:ascii="Arial" w:hAnsi="Arial" w:cs="Arial" w:hint="eastAsia"/>
                <w:sz w:val="18"/>
                <w:szCs w:val="18"/>
              </w:rPr>
              <w:t>ΔΙΑΣΥΝΔΕΣΗ</w:t>
            </w:r>
            <w:r w:rsidRPr="005A1D38">
              <w:rPr>
                <w:rFonts w:ascii="Arial" w:hAnsi="Arial" w:cs="Arial"/>
                <w:sz w:val="18"/>
                <w:szCs w:val="18"/>
              </w:rPr>
              <w:t xml:space="preserve"> </w:t>
            </w:r>
            <w:r w:rsidRPr="005A1D38">
              <w:rPr>
                <w:rFonts w:ascii="Arial" w:hAnsi="Arial" w:cs="Arial" w:hint="eastAsia"/>
                <w:sz w:val="18"/>
                <w:szCs w:val="18"/>
              </w:rPr>
              <w:t>ΥΛΙΚΟΥ</w:t>
            </w:r>
            <w:r w:rsidRPr="005A1D38">
              <w:rPr>
                <w:rFonts w:ascii="Arial" w:hAnsi="Arial" w:cs="Arial"/>
                <w:sz w:val="18"/>
                <w:szCs w:val="18"/>
              </w:rPr>
              <w:t xml:space="preserve"> </w:t>
            </w:r>
            <w:r w:rsidRPr="005A1D38">
              <w:rPr>
                <w:rFonts w:ascii="Arial" w:hAnsi="Arial" w:cs="Arial" w:hint="eastAsia"/>
                <w:sz w:val="18"/>
                <w:szCs w:val="18"/>
              </w:rPr>
              <w:t>ΚΑΙ</w:t>
            </w:r>
            <w:r w:rsidRPr="005A1D38">
              <w:rPr>
                <w:rFonts w:ascii="Arial" w:hAnsi="Arial" w:cs="Arial"/>
                <w:sz w:val="18"/>
                <w:szCs w:val="18"/>
              </w:rPr>
              <w:t xml:space="preserve"> </w:t>
            </w:r>
            <w:r w:rsidRPr="005A1D38">
              <w:rPr>
                <w:rFonts w:ascii="Arial" w:hAnsi="Arial" w:cs="Arial" w:hint="eastAsia"/>
                <w:sz w:val="18"/>
                <w:szCs w:val="18"/>
              </w:rPr>
              <w:t>ΛΟΓΙΣΜΙΚΟΥ</w:t>
            </w:r>
            <w:r w:rsidRPr="005A1D38">
              <w:rPr>
                <w:rFonts w:ascii="Arial" w:hAnsi="Arial" w:cs="Arial"/>
                <w:sz w:val="18"/>
                <w:szCs w:val="18"/>
              </w:rPr>
              <w:t xml:space="preserve">, DAVID A. PATTERSON, JOHN L. HENNESSY </w:t>
            </w:r>
          </w:p>
          <w:p w:rsidR="00C92F94" w:rsidRDefault="002A7B3D" w:rsidP="00B51C91">
            <w:pPr>
              <w:numPr>
                <w:ilvl w:val="0"/>
                <w:numId w:val="144"/>
              </w:numPr>
              <w:tabs>
                <w:tab w:val="left" w:pos="284"/>
                <w:tab w:val="left" w:pos="2268"/>
                <w:tab w:val="left" w:pos="2552"/>
              </w:tabs>
              <w:spacing w:line="240" w:lineRule="auto"/>
              <w:ind w:left="318" w:right="0" w:hanging="284"/>
              <w:rPr>
                <w:rFonts w:ascii="Arial" w:hAnsi="Arial" w:cs="Arial"/>
                <w:sz w:val="18"/>
                <w:szCs w:val="18"/>
              </w:rPr>
            </w:pPr>
            <w:r w:rsidRPr="005A1D38">
              <w:rPr>
                <w:rFonts w:ascii="Arial" w:hAnsi="Arial" w:cs="Arial" w:hint="eastAsia"/>
                <w:sz w:val="18"/>
                <w:szCs w:val="18"/>
              </w:rPr>
              <w:t>Βιβλίο</w:t>
            </w:r>
            <w:r w:rsidRPr="005A1D38">
              <w:rPr>
                <w:rFonts w:ascii="Arial" w:hAnsi="Arial" w:cs="Arial"/>
                <w:sz w:val="18"/>
                <w:szCs w:val="18"/>
              </w:rPr>
              <w:t xml:space="preserve"> [13759]: </w:t>
            </w:r>
            <w:r w:rsidRPr="005A1D38">
              <w:rPr>
                <w:rFonts w:ascii="Arial" w:hAnsi="Arial" w:cs="Arial" w:hint="eastAsia"/>
                <w:sz w:val="18"/>
                <w:szCs w:val="18"/>
              </w:rPr>
              <w:t>Η</w:t>
            </w:r>
            <w:r w:rsidRPr="005A1D38">
              <w:rPr>
                <w:rFonts w:ascii="Arial" w:hAnsi="Arial" w:cs="Arial"/>
                <w:sz w:val="18"/>
                <w:szCs w:val="18"/>
              </w:rPr>
              <w:t xml:space="preserve"> </w:t>
            </w:r>
            <w:r w:rsidRPr="005A1D38">
              <w:rPr>
                <w:rFonts w:ascii="Arial" w:hAnsi="Arial" w:cs="Arial" w:hint="eastAsia"/>
                <w:sz w:val="18"/>
                <w:szCs w:val="18"/>
              </w:rPr>
              <w:t>ΑΡΧΙΤΕΚΤΟΝΙΚΗ</w:t>
            </w:r>
            <w:r w:rsidRPr="005A1D38">
              <w:rPr>
                <w:rFonts w:ascii="Arial" w:hAnsi="Arial" w:cs="Arial"/>
                <w:sz w:val="18"/>
                <w:szCs w:val="18"/>
              </w:rPr>
              <w:t xml:space="preserve"> </w:t>
            </w:r>
            <w:r w:rsidRPr="005A1D38">
              <w:rPr>
                <w:rFonts w:ascii="Arial" w:hAnsi="Arial" w:cs="Arial" w:hint="eastAsia"/>
                <w:sz w:val="18"/>
                <w:szCs w:val="18"/>
              </w:rPr>
              <w:t>ΤΩΝ</w:t>
            </w:r>
            <w:r w:rsidRPr="005A1D38">
              <w:rPr>
                <w:rFonts w:ascii="Arial" w:hAnsi="Arial" w:cs="Arial"/>
                <w:sz w:val="18"/>
                <w:szCs w:val="18"/>
              </w:rPr>
              <w:t xml:space="preserve"> </w:t>
            </w:r>
            <w:r w:rsidRPr="005A1D38">
              <w:rPr>
                <w:rFonts w:ascii="Arial" w:hAnsi="Arial" w:cs="Arial" w:hint="eastAsia"/>
                <w:sz w:val="18"/>
                <w:szCs w:val="18"/>
              </w:rPr>
              <w:t>ΥΠΟΛΟΓΙΣΤΩΝ</w:t>
            </w:r>
            <w:r w:rsidRPr="005A1D38">
              <w:rPr>
                <w:rFonts w:ascii="Arial" w:hAnsi="Arial" w:cs="Arial"/>
                <w:sz w:val="18"/>
                <w:szCs w:val="18"/>
              </w:rPr>
              <w:t xml:space="preserve">: </w:t>
            </w:r>
            <w:r w:rsidRPr="005A1D38">
              <w:rPr>
                <w:rFonts w:ascii="Arial" w:hAnsi="Arial" w:cs="Arial" w:hint="eastAsia"/>
                <w:sz w:val="18"/>
                <w:szCs w:val="18"/>
              </w:rPr>
              <w:t>ΜΙΑ</w:t>
            </w:r>
            <w:r w:rsidRPr="005A1D38">
              <w:rPr>
                <w:rFonts w:ascii="Arial" w:hAnsi="Arial" w:cs="Arial"/>
                <w:sz w:val="18"/>
                <w:szCs w:val="18"/>
              </w:rPr>
              <w:t xml:space="preserve"> </w:t>
            </w:r>
            <w:r w:rsidRPr="005A1D38">
              <w:rPr>
                <w:rFonts w:ascii="Arial" w:hAnsi="Arial" w:cs="Arial" w:hint="eastAsia"/>
                <w:sz w:val="18"/>
                <w:szCs w:val="18"/>
              </w:rPr>
              <w:t>ΔΟΜΗΜΕΝΗ</w:t>
            </w:r>
            <w:r w:rsidRPr="005A1D38">
              <w:rPr>
                <w:rFonts w:ascii="Arial" w:hAnsi="Arial" w:cs="Arial"/>
                <w:sz w:val="18"/>
                <w:szCs w:val="18"/>
              </w:rPr>
              <w:t xml:space="preserve"> </w:t>
            </w:r>
            <w:r w:rsidRPr="005A1D38">
              <w:rPr>
                <w:rFonts w:ascii="Arial" w:hAnsi="Arial" w:cs="Arial" w:hint="eastAsia"/>
                <w:sz w:val="18"/>
                <w:szCs w:val="18"/>
              </w:rPr>
              <w:t>ΠΡΟΣΕΓΓΙΣΗ</w:t>
            </w:r>
            <w:r w:rsidRPr="005A1D38">
              <w:rPr>
                <w:rFonts w:ascii="Arial" w:hAnsi="Arial" w:cs="Arial"/>
                <w:sz w:val="18"/>
                <w:szCs w:val="18"/>
              </w:rPr>
              <w:t xml:space="preserve">, ANDREW S. TANENBAUM </w:t>
            </w:r>
            <w:r w:rsidRPr="005A1D38">
              <w:rPr>
                <w:rFonts w:ascii="Arial" w:hAnsi="Arial" w:cs="Arial" w:hint="eastAsia"/>
                <w:sz w:val="18"/>
                <w:szCs w:val="18"/>
              </w:rPr>
              <w:t>Βιβλίο</w:t>
            </w:r>
            <w:r w:rsidRPr="005A1D38">
              <w:rPr>
                <w:rFonts w:ascii="Arial" w:hAnsi="Arial" w:cs="Arial"/>
                <w:sz w:val="18"/>
                <w:szCs w:val="18"/>
              </w:rPr>
              <w:t xml:space="preserve"> [15120]: </w:t>
            </w:r>
            <w:r w:rsidRPr="005A1D38">
              <w:rPr>
                <w:rFonts w:ascii="Arial" w:hAnsi="Arial" w:cs="Arial" w:hint="eastAsia"/>
                <w:sz w:val="18"/>
                <w:szCs w:val="18"/>
              </w:rPr>
              <w:t>Οργάνωση</w:t>
            </w:r>
            <w:r w:rsidRPr="005A1D38">
              <w:rPr>
                <w:rFonts w:ascii="Arial" w:hAnsi="Arial" w:cs="Arial"/>
                <w:sz w:val="18"/>
                <w:szCs w:val="18"/>
              </w:rPr>
              <w:t xml:space="preserve"> </w:t>
            </w:r>
            <w:r w:rsidRPr="005A1D38">
              <w:rPr>
                <w:rFonts w:ascii="Arial" w:hAnsi="Arial" w:cs="Arial" w:hint="eastAsia"/>
                <w:sz w:val="18"/>
                <w:szCs w:val="18"/>
              </w:rPr>
              <w:t>και</w:t>
            </w:r>
            <w:r w:rsidRPr="005A1D38">
              <w:rPr>
                <w:rFonts w:ascii="Arial" w:hAnsi="Arial" w:cs="Arial"/>
                <w:sz w:val="18"/>
                <w:szCs w:val="18"/>
              </w:rPr>
              <w:t xml:space="preserve"> </w:t>
            </w:r>
            <w:r w:rsidRPr="005A1D38">
              <w:rPr>
                <w:rFonts w:ascii="Arial" w:hAnsi="Arial" w:cs="Arial" w:hint="eastAsia"/>
                <w:sz w:val="18"/>
                <w:szCs w:val="18"/>
              </w:rPr>
              <w:t>αρχιτεκτονική</w:t>
            </w:r>
            <w:r w:rsidRPr="005A1D38">
              <w:rPr>
                <w:rFonts w:ascii="Arial" w:hAnsi="Arial" w:cs="Arial"/>
                <w:sz w:val="18"/>
                <w:szCs w:val="18"/>
              </w:rPr>
              <w:t xml:space="preserve"> </w:t>
            </w:r>
            <w:r w:rsidRPr="005A1D38">
              <w:rPr>
                <w:rFonts w:ascii="Arial" w:hAnsi="Arial" w:cs="Arial" w:hint="eastAsia"/>
                <w:sz w:val="18"/>
                <w:szCs w:val="18"/>
              </w:rPr>
              <w:t>ηλεκτρονικών</w:t>
            </w:r>
            <w:r w:rsidRPr="005A1D38">
              <w:rPr>
                <w:rFonts w:ascii="Arial" w:hAnsi="Arial" w:cs="Arial"/>
                <w:sz w:val="18"/>
                <w:szCs w:val="18"/>
              </w:rPr>
              <w:t xml:space="preserve"> </w:t>
            </w:r>
            <w:r w:rsidRPr="005A1D38">
              <w:rPr>
                <w:rFonts w:ascii="Arial" w:hAnsi="Arial" w:cs="Arial" w:hint="eastAsia"/>
                <w:sz w:val="18"/>
                <w:szCs w:val="18"/>
              </w:rPr>
              <w:t>υπολογιστών</w:t>
            </w:r>
            <w:r w:rsidRPr="005A1D38">
              <w:rPr>
                <w:rFonts w:ascii="Arial" w:hAnsi="Arial" w:cs="Arial"/>
                <w:sz w:val="18"/>
                <w:szCs w:val="18"/>
              </w:rPr>
              <w:t>, Hammacher Carl,Vranesic Zvonko,Zaky Safwat</w:t>
            </w:r>
          </w:p>
          <w:p w:rsidR="00FF05BC" w:rsidRPr="005A1D38" w:rsidRDefault="00FF05BC" w:rsidP="00B51C91">
            <w:pPr>
              <w:numPr>
                <w:ilvl w:val="0"/>
                <w:numId w:val="144"/>
              </w:numPr>
              <w:tabs>
                <w:tab w:val="left" w:pos="284"/>
                <w:tab w:val="left" w:pos="2268"/>
                <w:tab w:val="left" w:pos="2552"/>
              </w:tabs>
              <w:spacing w:line="240" w:lineRule="auto"/>
              <w:ind w:left="318" w:right="0" w:hanging="284"/>
              <w:rPr>
                <w:rFonts w:ascii="Arial" w:hAnsi="Arial" w:cs="Arial"/>
                <w:sz w:val="18"/>
                <w:szCs w:val="18"/>
              </w:rPr>
            </w:pPr>
            <w:r w:rsidRPr="00FF05BC">
              <w:rPr>
                <w:rFonts w:ascii="Arial" w:hAnsi="Arial" w:cs="Arial"/>
                <w:sz w:val="18"/>
                <w:szCs w:val="18"/>
              </w:rPr>
              <w:t>Βιβλίο [15120]: Οργάνωση και αρχιτεκτονική ηλεκτρονικών υπολογιστών, Hammacher Carl,Vranesic Zvonko,Zaky Safwat</w:t>
            </w:r>
          </w:p>
        </w:tc>
      </w:tr>
      <w:tr w:rsidR="00C92F94" w:rsidRPr="008B1709" w:rsidTr="00851F61">
        <w:trPr>
          <w:jc w:val="center"/>
        </w:trPr>
        <w:tc>
          <w:tcPr>
            <w:tcW w:w="2410" w:type="dxa"/>
          </w:tcPr>
          <w:p w:rsidR="00C92F94" w:rsidRPr="008B1709" w:rsidRDefault="00C92F94" w:rsidP="000C3DA9">
            <w:pPr>
              <w:tabs>
                <w:tab w:val="left" w:pos="284"/>
                <w:tab w:val="left" w:pos="2268"/>
                <w:tab w:val="left" w:pos="2552"/>
              </w:tabs>
              <w:spacing w:before="56" w:after="56" w:line="240" w:lineRule="auto"/>
              <w:ind w:left="0" w:right="0"/>
              <w:jc w:val="left"/>
              <w:rPr>
                <w:rFonts w:ascii="Arial" w:hAnsi="Arial" w:cs="Arial"/>
                <w:sz w:val="18"/>
                <w:szCs w:val="18"/>
              </w:rPr>
            </w:pPr>
            <w:r w:rsidRPr="008B1709">
              <w:rPr>
                <w:rFonts w:ascii="Arial" w:hAnsi="Arial" w:cs="Arial"/>
                <w:sz w:val="18"/>
                <w:szCs w:val="18"/>
              </w:rPr>
              <w:t>Μέθοδοι διδασκαλίας</w:t>
            </w:r>
          </w:p>
        </w:tc>
        <w:tc>
          <w:tcPr>
            <w:tcW w:w="4961" w:type="dxa"/>
          </w:tcPr>
          <w:p w:rsidR="00C92F94" w:rsidRDefault="00C92F94" w:rsidP="00B51C91">
            <w:pPr>
              <w:pStyle w:val="afb"/>
              <w:numPr>
                <w:ilvl w:val="0"/>
                <w:numId w:val="144"/>
              </w:numPr>
              <w:tabs>
                <w:tab w:val="left" w:pos="284"/>
                <w:tab w:val="left" w:pos="2268"/>
                <w:tab w:val="left" w:pos="2552"/>
              </w:tabs>
              <w:spacing w:before="56" w:after="56" w:line="240" w:lineRule="auto"/>
              <w:ind w:left="317" w:right="0" w:hanging="283"/>
              <w:rPr>
                <w:rFonts w:ascii="Arial" w:hAnsi="Arial" w:cs="Arial"/>
                <w:sz w:val="18"/>
                <w:szCs w:val="18"/>
              </w:rPr>
            </w:pPr>
            <w:r w:rsidRPr="00924EE7">
              <w:rPr>
                <w:rFonts w:ascii="Arial" w:hAnsi="Arial" w:cs="Arial"/>
                <w:sz w:val="18"/>
                <w:szCs w:val="18"/>
              </w:rPr>
              <w:t>Διαλέξεις και Εργαστηριακές ασκήσεις</w:t>
            </w:r>
          </w:p>
          <w:p w:rsidR="00924EE7" w:rsidRPr="005A1D38" w:rsidRDefault="00924EE7" w:rsidP="00B51C91">
            <w:pPr>
              <w:pStyle w:val="afb"/>
              <w:numPr>
                <w:ilvl w:val="0"/>
                <w:numId w:val="144"/>
              </w:numPr>
              <w:tabs>
                <w:tab w:val="left" w:pos="284"/>
                <w:tab w:val="left" w:pos="2268"/>
                <w:tab w:val="left" w:pos="2552"/>
              </w:tabs>
              <w:spacing w:before="56" w:after="56" w:line="240" w:lineRule="auto"/>
              <w:ind w:left="317" w:right="0" w:hanging="283"/>
              <w:rPr>
                <w:rFonts w:ascii="Arial" w:hAnsi="Arial" w:cs="Arial"/>
                <w:sz w:val="18"/>
                <w:szCs w:val="18"/>
              </w:rPr>
            </w:pPr>
            <w:r>
              <w:rPr>
                <w:rFonts w:ascii="Arial" w:hAnsi="Arial" w:cs="Arial"/>
                <w:sz w:val="18"/>
                <w:szCs w:val="18"/>
              </w:rPr>
              <w:t>Χρήση Τ.Π.Ε. στην διδασκαλία</w:t>
            </w:r>
          </w:p>
        </w:tc>
      </w:tr>
      <w:tr w:rsidR="00C92F94" w:rsidRPr="008B1709" w:rsidTr="00851F61">
        <w:trPr>
          <w:jc w:val="center"/>
        </w:trPr>
        <w:tc>
          <w:tcPr>
            <w:tcW w:w="2410" w:type="dxa"/>
          </w:tcPr>
          <w:p w:rsidR="00C92F94" w:rsidRPr="008B1709" w:rsidRDefault="00C92F94" w:rsidP="000C3DA9">
            <w:pPr>
              <w:tabs>
                <w:tab w:val="left" w:pos="284"/>
                <w:tab w:val="left" w:pos="2268"/>
                <w:tab w:val="left" w:pos="2552"/>
              </w:tabs>
              <w:spacing w:before="56" w:after="56" w:line="240" w:lineRule="auto"/>
              <w:ind w:left="0" w:right="0"/>
              <w:jc w:val="left"/>
              <w:rPr>
                <w:rFonts w:ascii="Arial" w:hAnsi="Arial" w:cs="Arial"/>
                <w:sz w:val="18"/>
                <w:szCs w:val="18"/>
              </w:rPr>
            </w:pPr>
            <w:r w:rsidRPr="008B1709">
              <w:rPr>
                <w:rFonts w:ascii="Arial" w:hAnsi="Arial" w:cs="Arial"/>
                <w:sz w:val="18"/>
                <w:szCs w:val="18"/>
              </w:rPr>
              <w:t>Κριτήρια αξιολόγησης</w:t>
            </w:r>
          </w:p>
        </w:tc>
        <w:tc>
          <w:tcPr>
            <w:tcW w:w="4961" w:type="dxa"/>
          </w:tcPr>
          <w:p w:rsidR="00924EE7" w:rsidRPr="00924EE7" w:rsidRDefault="00924EE7" w:rsidP="00B51C91">
            <w:pPr>
              <w:pStyle w:val="afb"/>
              <w:numPr>
                <w:ilvl w:val="0"/>
                <w:numId w:val="145"/>
              </w:numPr>
              <w:spacing w:line="240" w:lineRule="auto"/>
              <w:ind w:left="317" w:hanging="283"/>
              <w:rPr>
                <w:rFonts w:ascii="Arial" w:hAnsi="Arial" w:cs="Arial"/>
                <w:spacing w:val="-4"/>
                <w:sz w:val="18"/>
                <w:szCs w:val="18"/>
              </w:rPr>
            </w:pPr>
            <w:r w:rsidRPr="00924EE7">
              <w:rPr>
                <w:rFonts w:ascii="Arial" w:hAnsi="Arial" w:cs="Arial"/>
                <w:spacing w:val="-4"/>
                <w:sz w:val="18"/>
                <w:szCs w:val="18"/>
              </w:rPr>
              <w:t>Τελική γραπτή εξέταση με ερωτήματα ανάπτυξης επιχειρημάτων για επίλυση προβλημάτων και ασκήσεων καθώς και ανάπτυξη μικρών προγραμμάτων σε συμβολική γλώσσα (assembly)</w:t>
            </w:r>
          </w:p>
          <w:p w:rsidR="00C92F94" w:rsidRPr="00924EE7" w:rsidRDefault="00924EE7" w:rsidP="00B51C91">
            <w:pPr>
              <w:pStyle w:val="afb"/>
              <w:numPr>
                <w:ilvl w:val="0"/>
                <w:numId w:val="145"/>
              </w:numPr>
              <w:spacing w:line="240" w:lineRule="auto"/>
              <w:ind w:left="317" w:hanging="283"/>
              <w:rPr>
                <w:rFonts w:ascii="Arial" w:hAnsi="Arial" w:cs="Arial"/>
                <w:spacing w:val="-4"/>
                <w:sz w:val="18"/>
                <w:szCs w:val="18"/>
              </w:rPr>
            </w:pPr>
            <w:r w:rsidRPr="00924EE7">
              <w:rPr>
                <w:rFonts w:ascii="Arial" w:hAnsi="Arial" w:cs="Arial"/>
                <w:spacing w:val="-4"/>
                <w:sz w:val="18"/>
                <w:szCs w:val="18"/>
              </w:rPr>
              <w:t xml:space="preserve">Εργαστηριακές ασκήσεις τριών κατηγοριών: α) ανάπτυξης και ελέγχου προγραμμάτων σε συμβολική γλώσσα (assembly), β) σχεδίασης και επαλήθευσης, μέσω </w:t>
            </w:r>
            <w:r w:rsidRPr="00924EE7">
              <w:rPr>
                <w:rFonts w:ascii="Arial" w:hAnsi="Arial" w:cs="Arial"/>
                <w:spacing w:val="-4"/>
                <w:sz w:val="18"/>
                <w:szCs w:val="18"/>
              </w:rPr>
              <w:lastRenderedPageBreak/>
              <w:t xml:space="preserve">προσομοίωσης, επεξεργαστή και γ) ανάπτυξης απλών προσομοιωτών και διεξαγωγής μετρήσεων με αυτούς. Οι εργασίες βαθμολογούνται ως προς την ορθότητα, την πληρότητα και, σε μερικές περιπτώσεις, την επίδοσή τους σε ταχύτητα εκτέλεσης. </w:t>
            </w:r>
          </w:p>
        </w:tc>
      </w:tr>
      <w:tr w:rsidR="00C92F94" w:rsidRPr="003D5AB9" w:rsidTr="00851F61">
        <w:trPr>
          <w:jc w:val="center"/>
        </w:trPr>
        <w:tc>
          <w:tcPr>
            <w:tcW w:w="2410" w:type="dxa"/>
          </w:tcPr>
          <w:p w:rsidR="00C92F94" w:rsidRPr="008B1709" w:rsidRDefault="00C92F94" w:rsidP="000C3DA9">
            <w:pPr>
              <w:tabs>
                <w:tab w:val="left" w:pos="284"/>
                <w:tab w:val="left" w:pos="2268"/>
                <w:tab w:val="left" w:pos="2552"/>
              </w:tabs>
              <w:spacing w:before="56" w:after="56" w:line="240" w:lineRule="auto"/>
              <w:ind w:left="0" w:right="0"/>
              <w:jc w:val="left"/>
              <w:rPr>
                <w:rFonts w:ascii="Arial" w:hAnsi="Arial" w:cs="Arial"/>
                <w:sz w:val="18"/>
                <w:szCs w:val="18"/>
                <w:lang w:val="en-US"/>
              </w:rPr>
            </w:pPr>
            <w:r w:rsidRPr="008B1709">
              <w:rPr>
                <w:rFonts w:ascii="Arial" w:hAnsi="Arial" w:cs="Arial"/>
                <w:sz w:val="18"/>
                <w:szCs w:val="18"/>
              </w:rPr>
              <w:lastRenderedPageBreak/>
              <w:t>Ιστοσελίδα μαθήματος</w:t>
            </w:r>
            <w:r w:rsidRPr="008B1709">
              <w:rPr>
                <w:rFonts w:ascii="Arial" w:hAnsi="Arial" w:cs="Arial"/>
                <w:sz w:val="18"/>
                <w:szCs w:val="18"/>
                <w:lang w:val="en-US"/>
              </w:rPr>
              <w:t xml:space="preserve">: </w:t>
            </w:r>
          </w:p>
        </w:tc>
        <w:tc>
          <w:tcPr>
            <w:tcW w:w="4961" w:type="dxa"/>
          </w:tcPr>
          <w:p w:rsidR="00C92F94" w:rsidRPr="005A1D38" w:rsidRDefault="0033223C" w:rsidP="00677FBC">
            <w:pPr>
              <w:tabs>
                <w:tab w:val="left" w:pos="284"/>
                <w:tab w:val="left" w:pos="2268"/>
                <w:tab w:val="left" w:pos="2552"/>
              </w:tabs>
              <w:spacing w:before="56" w:after="56" w:line="240" w:lineRule="auto"/>
              <w:ind w:left="0" w:right="0"/>
              <w:rPr>
                <w:rFonts w:ascii="Arial" w:hAnsi="Arial" w:cs="Arial"/>
                <w:sz w:val="18"/>
                <w:szCs w:val="18"/>
                <w:lang w:val="en-US"/>
              </w:rPr>
            </w:pPr>
            <w:hyperlink r:id="rId86" w:history="1">
              <w:r w:rsidR="00C92F94" w:rsidRPr="005A1D38">
                <w:rPr>
                  <w:rStyle w:val="-"/>
                  <w:rFonts w:ascii="Arial" w:hAnsi="Arial" w:cs="Arial"/>
                  <w:sz w:val="18"/>
                  <w:szCs w:val="18"/>
                  <w:lang w:val="en-US"/>
                </w:rPr>
                <w:t>http://www.cs.uoi.gr/~efthym/Site/gradCAR.html</w:t>
              </w:r>
            </w:hyperlink>
            <w:r w:rsidR="00560ABB" w:rsidRPr="005A1D38">
              <w:rPr>
                <w:lang w:val="en-US"/>
              </w:rPr>
              <w:br/>
            </w:r>
            <w:hyperlink r:id="rId87" w:history="1">
              <w:r w:rsidR="00560ABB" w:rsidRPr="005A1D38">
                <w:rPr>
                  <w:rStyle w:val="-"/>
                  <w:rFonts w:ascii="Arial" w:hAnsi="Arial" w:cs="Arial"/>
                  <w:sz w:val="18"/>
                  <w:szCs w:val="18"/>
                  <w:lang w:val="en-US"/>
                </w:rPr>
                <w:t>http://ecourse.uoi.gr/enrol/index.php?id=995</w:t>
              </w:r>
            </w:hyperlink>
          </w:p>
        </w:tc>
      </w:tr>
    </w:tbl>
    <w:p w:rsidR="00C92F94" w:rsidRPr="009A7A16" w:rsidRDefault="00C92F94" w:rsidP="00C56CE6">
      <w:pPr>
        <w:pStyle w:val="2"/>
        <w:tabs>
          <w:tab w:val="left" w:pos="284"/>
          <w:tab w:val="left" w:pos="2268"/>
          <w:tab w:val="left" w:pos="2552"/>
        </w:tabs>
        <w:spacing w:before="0" w:line="240" w:lineRule="auto"/>
        <w:ind w:left="0" w:right="0"/>
        <w:rPr>
          <w:i w:val="0"/>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750C05" w:rsidTr="00B40625">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750C05" w:rsidRDefault="00494B45" w:rsidP="000C3DA9">
            <w:pPr>
              <w:tabs>
                <w:tab w:val="left" w:pos="284"/>
                <w:tab w:val="left" w:pos="2268"/>
                <w:tab w:val="left" w:pos="2552"/>
              </w:tabs>
              <w:spacing w:before="54" w:after="54" w:line="240" w:lineRule="auto"/>
              <w:ind w:left="0" w:right="0"/>
              <w:jc w:val="left"/>
              <w:rPr>
                <w:rFonts w:ascii="Arial" w:hAnsi="Arial" w:cs="Arial"/>
                <w:b/>
                <w:sz w:val="18"/>
                <w:szCs w:val="18"/>
                <w:highlight w:val="lightGray"/>
              </w:rPr>
            </w:pPr>
            <w:r w:rsidRPr="00750C05">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750C05" w:rsidRDefault="00494B45" w:rsidP="000C3DA9">
            <w:pPr>
              <w:tabs>
                <w:tab w:val="left" w:pos="284"/>
                <w:tab w:val="left" w:pos="2268"/>
                <w:tab w:val="left" w:pos="2552"/>
              </w:tabs>
              <w:spacing w:before="54" w:after="54" w:line="240" w:lineRule="auto"/>
              <w:ind w:left="0" w:right="0"/>
              <w:jc w:val="left"/>
              <w:rPr>
                <w:rFonts w:ascii="Arial" w:hAnsi="Arial" w:cs="Arial"/>
                <w:b/>
                <w:sz w:val="18"/>
                <w:szCs w:val="18"/>
              </w:rPr>
            </w:pPr>
            <w:r w:rsidRPr="00750C05">
              <w:rPr>
                <w:rFonts w:ascii="Arial" w:hAnsi="Arial" w:cs="Arial"/>
                <w:b/>
                <w:sz w:val="18"/>
                <w:szCs w:val="18"/>
              </w:rPr>
              <w:t>Λειτουργικά Συστήματα</w:t>
            </w:r>
            <w:r w:rsidR="000804A3" w:rsidRPr="00750C05">
              <w:rPr>
                <w:rFonts w:ascii="Arial" w:hAnsi="Arial" w:cs="Arial"/>
                <w:b/>
                <w:sz w:val="18"/>
                <w:szCs w:val="18"/>
              </w:rPr>
              <w:t xml:space="preserve"> (ΜΥΥ601</w:t>
            </w:r>
            <w:r w:rsidRPr="00750C05">
              <w:rPr>
                <w:rFonts w:ascii="Arial" w:hAnsi="Arial" w:cs="Arial"/>
                <w:b/>
                <w:sz w:val="18"/>
                <w:szCs w:val="18"/>
              </w:rPr>
              <w:t>)</w:t>
            </w:r>
          </w:p>
        </w:tc>
      </w:tr>
      <w:tr w:rsidR="00494B45" w:rsidRPr="00750C05"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750C05" w:rsidRDefault="00494B45" w:rsidP="000C3DA9">
            <w:pPr>
              <w:tabs>
                <w:tab w:val="left" w:pos="284"/>
                <w:tab w:val="left" w:pos="2268"/>
                <w:tab w:val="left" w:pos="2552"/>
              </w:tabs>
              <w:spacing w:before="54" w:after="54" w:line="240" w:lineRule="auto"/>
              <w:ind w:left="0" w:right="0"/>
              <w:jc w:val="left"/>
              <w:rPr>
                <w:rFonts w:ascii="Arial" w:hAnsi="Arial" w:cs="Arial"/>
                <w:sz w:val="18"/>
                <w:szCs w:val="18"/>
                <w:lang w:val="en-US"/>
              </w:rPr>
            </w:pPr>
            <w:r w:rsidRPr="00750C05">
              <w:rPr>
                <w:rFonts w:ascii="Arial" w:hAnsi="Arial" w:cs="Arial"/>
                <w:sz w:val="18"/>
                <w:szCs w:val="18"/>
              </w:rPr>
              <w:t>Περιγραφή μαθήματος</w:t>
            </w:r>
            <w:r w:rsidRPr="00750C05">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9A7A16" w:rsidRPr="00E5157A" w:rsidRDefault="009A7A16" w:rsidP="009A7A16">
            <w:pPr>
              <w:spacing w:line="240" w:lineRule="auto"/>
              <w:rPr>
                <w:rFonts w:ascii="Arial" w:hAnsi="Arial" w:cs="Arial"/>
                <w:sz w:val="18"/>
                <w:szCs w:val="18"/>
              </w:rPr>
            </w:pPr>
            <w:r w:rsidRPr="00E5157A">
              <w:rPr>
                <w:rFonts w:ascii="Arial" w:hAnsi="Arial" w:cs="Arial"/>
                <w:b/>
                <w:sz w:val="18"/>
                <w:szCs w:val="18"/>
              </w:rPr>
              <w:t>Εισαγωγή στα λειτουργικά συστήματα</w:t>
            </w:r>
            <w:r w:rsidRPr="00E5157A">
              <w:rPr>
                <w:rFonts w:ascii="Arial" w:hAnsi="Arial" w:cs="Arial"/>
                <w:sz w:val="18"/>
                <w:szCs w:val="18"/>
              </w:rPr>
              <w:t xml:space="preserve"> εξέλιξη, επιτεύγματα, δομή, σύγχρονα χαρακτηριστικά, Unix, Linux, Android</w:t>
            </w:r>
          </w:p>
          <w:p w:rsidR="009A7A16" w:rsidRPr="00E5157A" w:rsidRDefault="009A7A16" w:rsidP="009A7A16">
            <w:pPr>
              <w:spacing w:line="240" w:lineRule="auto"/>
              <w:rPr>
                <w:rFonts w:ascii="Arial" w:hAnsi="Arial" w:cs="Arial"/>
                <w:sz w:val="18"/>
                <w:szCs w:val="18"/>
              </w:rPr>
            </w:pPr>
            <w:r w:rsidRPr="00E5157A">
              <w:rPr>
                <w:rFonts w:ascii="Arial" w:hAnsi="Arial" w:cs="Arial"/>
                <w:b/>
                <w:sz w:val="18"/>
                <w:szCs w:val="18"/>
              </w:rPr>
              <w:t>Διεργασίες</w:t>
            </w:r>
            <w:r w:rsidRPr="00E5157A">
              <w:rPr>
                <w:rFonts w:ascii="Arial" w:hAnsi="Arial" w:cs="Arial"/>
                <w:sz w:val="18"/>
                <w:szCs w:val="18"/>
              </w:rPr>
              <w:t xml:space="preserve"> μοντέλα καταστάσεων, δομή ελέγχου διεργασίας, τρόποι εκτέλεσης διεργασίας και λειτουργικού συστήματος, βασικές κλήσεις συστήματος Unix.</w:t>
            </w:r>
          </w:p>
          <w:p w:rsidR="009A7A16" w:rsidRPr="00E5157A" w:rsidRDefault="009A7A16" w:rsidP="009A7A16">
            <w:pPr>
              <w:spacing w:line="240" w:lineRule="auto"/>
              <w:rPr>
                <w:rFonts w:ascii="Arial" w:hAnsi="Arial" w:cs="Arial"/>
                <w:sz w:val="18"/>
                <w:szCs w:val="18"/>
              </w:rPr>
            </w:pPr>
            <w:r w:rsidRPr="00E5157A">
              <w:rPr>
                <w:rFonts w:ascii="Arial" w:hAnsi="Arial" w:cs="Arial"/>
                <w:b/>
                <w:sz w:val="18"/>
                <w:szCs w:val="18"/>
              </w:rPr>
              <w:t>Νήματα πολυνηματισμός</w:t>
            </w:r>
            <w:r w:rsidRPr="00E5157A">
              <w:rPr>
                <w:rFonts w:ascii="Arial" w:hAnsi="Arial" w:cs="Arial"/>
                <w:sz w:val="18"/>
                <w:szCs w:val="18"/>
              </w:rPr>
              <w:t xml:space="preserve">, νήματα επιπέδου χρήστη και πυρήνα, Solaris, Linux, Windows, </w:t>
            </w:r>
            <w:r>
              <w:rPr>
                <w:rFonts w:ascii="Arial" w:hAnsi="Arial" w:cs="Arial"/>
                <w:sz w:val="18"/>
                <w:szCs w:val="18"/>
                <w:lang w:val="en-US"/>
              </w:rPr>
              <w:t>Android</w:t>
            </w:r>
            <w:r w:rsidRPr="001E4538">
              <w:rPr>
                <w:rFonts w:ascii="Arial" w:hAnsi="Arial" w:cs="Arial"/>
                <w:sz w:val="18"/>
                <w:szCs w:val="18"/>
              </w:rPr>
              <w:t xml:space="preserve">, </w:t>
            </w:r>
            <w:r w:rsidRPr="00E5157A">
              <w:rPr>
                <w:rFonts w:ascii="Arial" w:hAnsi="Arial" w:cs="Arial"/>
                <w:sz w:val="18"/>
                <w:szCs w:val="18"/>
              </w:rPr>
              <w:t>Pthreads</w:t>
            </w:r>
          </w:p>
          <w:p w:rsidR="009A7A16" w:rsidRPr="00E5157A" w:rsidRDefault="009A7A16" w:rsidP="009A7A16">
            <w:pPr>
              <w:spacing w:line="240" w:lineRule="auto"/>
              <w:rPr>
                <w:rFonts w:ascii="Arial" w:hAnsi="Arial" w:cs="Arial"/>
                <w:sz w:val="18"/>
                <w:szCs w:val="18"/>
              </w:rPr>
            </w:pPr>
            <w:r w:rsidRPr="00E5157A">
              <w:rPr>
                <w:rFonts w:ascii="Arial" w:hAnsi="Arial" w:cs="Arial"/>
                <w:b/>
                <w:sz w:val="18"/>
                <w:szCs w:val="18"/>
              </w:rPr>
              <w:t>Αμοιβαίος αποκλεισμός</w:t>
            </w:r>
            <w:r w:rsidRPr="00E5157A">
              <w:rPr>
                <w:rFonts w:ascii="Arial" w:hAnsi="Arial" w:cs="Arial"/>
                <w:sz w:val="18"/>
                <w:szCs w:val="18"/>
              </w:rPr>
              <w:t xml:space="preserve"> συνθήκες ανταγωνισμού, αφαίρεση του προβλήματος, αλγόριθμοι Dekker και Peterson, λύσεις βασισμένες στο υλικό του επεξεργαστή, Pthreads</w:t>
            </w:r>
          </w:p>
          <w:p w:rsidR="009A7A16" w:rsidRPr="00E5157A" w:rsidRDefault="009A7A16" w:rsidP="009A7A16">
            <w:pPr>
              <w:spacing w:line="240" w:lineRule="auto"/>
              <w:rPr>
                <w:rFonts w:ascii="Arial" w:hAnsi="Arial" w:cs="Arial"/>
                <w:sz w:val="18"/>
                <w:szCs w:val="18"/>
              </w:rPr>
            </w:pPr>
            <w:r w:rsidRPr="00E5157A">
              <w:rPr>
                <w:rFonts w:ascii="Arial" w:hAnsi="Arial" w:cs="Arial"/>
                <w:b/>
                <w:sz w:val="18"/>
                <w:szCs w:val="18"/>
              </w:rPr>
              <w:t>Συγχρονισμός</w:t>
            </w:r>
            <w:r w:rsidRPr="00E5157A">
              <w:rPr>
                <w:rFonts w:ascii="Arial" w:hAnsi="Arial" w:cs="Arial"/>
                <w:sz w:val="18"/>
                <w:szCs w:val="18"/>
              </w:rPr>
              <w:t xml:space="preserve"> σημαφόροι, παρατηρητές, ανταλλαγή μηνυμάτων, αμοιβαίος αποκλεισμός, πρόβλημα παραγωγού-καταναλωτή. πρόβλημα αναγνωστών-γραφέων</w:t>
            </w:r>
          </w:p>
          <w:p w:rsidR="009A7A16" w:rsidRPr="00E5157A" w:rsidRDefault="009A7A16" w:rsidP="009A7A16">
            <w:pPr>
              <w:spacing w:line="240" w:lineRule="auto"/>
              <w:rPr>
                <w:rFonts w:ascii="Arial" w:hAnsi="Arial" w:cs="Arial"/>
                <w:sz w:val="18"/>
                <w:szCs w:val="18"/>
              </w:rPr>
            </w:pPr>
            <w:r w:rsidRPr="00E5157A">
              <w:rPr>
                <w:rFonts w:ascii="Arial" w:hAnsi="Arial" w:cs="Arial"/>
                <w:b/>
                <w:sz w:val="18"/>
                <w:szCs w:val="18"/>
              </w:rPr>
              <w:t>Αδιέξοδο</w:t>
            </w:r>
            <w:r w:rsidRPr="00E5157A">
              <w:rPr>
                <w:rFonts w:ascii="Arial" w:hAnsi="Arial" w:cs="Arial"/>
                <w:sz w:val="18"/>
                <w:szCs w:val="18"/>
              </w:rPr>
              <w:t xml:space="preserve"> πόροι, συνθήκες, μοντελοποίηση, πρόληψη, αποφυγή, ανίχνευση, πρόβλημα φιλοσόφων</w:t>
            </w:r>
          </w:p>
          <w:p w:rsidR="00126DD5" w:rsidRPr="002F09F8" w:rsidRDefault="009A7A16" w:rsidP="00126DD5">
            <w:pPr>
              <w:spacing w:line="240" w:lineRule="auto"/>
              <w:rPr>
                <w:color w:val="002060"/>
              </w:rPr>
            </w:pPr>
            <w:r w:rsidRPr="00E5157A">
              <w:rPr>
                <w:rFonts w:ascii="Arial" w:hAnsi="Arial" w:cs="Arial"/>
                <w:b/>
                <w:sz w:val="18"/>
                <w:szCs w:val="18"/>
              </w:rPr>
              <w:t>Χρονοδρομολόγηση</w:t>
            </w:r>
            <w:r w:rsidRPr="00E5157A">
              <w:rPr>
                <w:rFonts w:ascii="Arial" w:hAnsi="Arial" w:cs="Arial"/>
                <w:sz w:val="18"/>
                <w:szCs w:val="18"/>
              </w:rPr>
              <w:t xml:space="preserve"> μοντέλα, κριτήρια, αλγόριθμοι</w:t>
            </w:r>
            <w:r w:rsidR="00126DD5">
              <w:rPr>
                <w:color w:val="002060"/>
              </w:rPr>
              <w:t xml:space="preserve"> </w:t>
            </w:r>
            <w:r w:rsidR="00126DD5" w:rsidRPr="00E564FD">
              <w:rPr>
                <w:rFonts w:ascii="Arial" w:hAnsi="Arial" w:cs="Arial"/>
                <w:sz w:val="18"/>
                <w:szCs w:val="18"/>
              </w:rPr>
              <w:t>παράλληλη χρονοδρομολόγηση νημάτων</w:t>
            </w:r>
            <w:r w:rsidR="00126DD5">
              <w:rPr>
                <w:color w:val="002060"/>
              </w:rPr>
              <w:t xml:space="preserve"> </w:t>
            </w:r>
          </w:p>
          <w:p w:rsidR="009A7A16" w:rsidRPr="00E5157A" w:rsidRDefault="009A7A16" w:rsidP="009A7A16">
            <w:pPr>
              <w:spacing w:line="240" w:lineRule="auto"/>
              <w:rPr>
                <w:rFonts w:ascii="Arial" w:hAnsi="Arial" w:cs="Arial"/>
                <w:sz w:val="18"/>
                <w:szCs w:val="18"/>
              </w:rPr>
            </w:pPr>
            <w:r w:rsidRPr="00E5157A">
              <w:rPr>
                <w:rFonts w:ascii="Arial" w:hAnsi="Arial" w:cs="Arial"/>
                <w:b/>
                <w:sz w:val="18"/>
                <w:szCs w:val="18"/>
              </w:rPr>
              <w:t>Διαχείριση μνήμης</w:t>
            </w:r>
            <w:r w:rsidRPr="00E5157A">
              <w:rPr>
                <w:rFonts w:ascii="Arial" w:hAnsi="Arial" w:cs="Arial"/>
                <w:sz w:val="18"/>
                <w:szCs w:val="18"/>
              </w:rPr>
              <w:t xml:space="preserve"> μετατόπιση, διαμερισμός, τοποθέτηση, σύστημα φίλων, σελιδοποίηση, τμηματοποίηση, διασύνδεση, συνένωση</w:t>
            </w:r>
          </w:p>
          <w:p w:rsidR="009A7A16" w:rsidRPr="00E5157A" w:rsidRDefault="009A7A16" w:rsidP="009A7A16">
            <w:pPr>
              <w:spacing w:line="240" w:lineRule="auto"/>
              <w:rPr>
                <w:rFonts w:ascii="Arial" w:hAnsi="Arial" w:cs="Arial"/>
                <w:sz w:val="18"/>
                <w:szCs w:val="18"/>
              </w:rPr>
            </w:pPr>
            <w:r w:rsidRPr="00E5157A">
              <w:rPr>
                <w:rFonts w:ascii="Arial" w:hAnsi="Arial" w:cs="Arial"/>
                <w:b/>
                <w:sz w:val="18"/>
                <w:szCs w:val="18"/>
              </w:rPr>
              <w:t>Εικονική μνήμη</w:t>
            </w:r>
            <w:r w:rsidRPr="00E5157A">
              <w:rPr>
                <w:rFonts w:ascii="Arial" w:hAnsi="Arial" w:cs="Arial"/>
                <w:sz w:val="18"/>
                <w:szCs w:val="18"/>
              </w:rPr>
              <w:t xml:space="preserve"> κρυφή αποθήκευση, σελιδοποίηση, ενδιάμεση μνήμη μετάφρασης, τμηματοποίηση, αλγόριθμοι αντικατάστασης, μοντέλο συνόλου εργασίας, κατάπτωση, Unix, Linux, </w:t>
            </w:r>
            <w:r>
              <w:rPr>
                <w:rFonts w:ascii="Arial" w:hAnsi="Arial" w:cs="Arial"/>
                <w:sz w:val="18"/>
                <w:szCs w:val="18"/>
                <w:lang w:val="en-US"/>
              </w:rPr>
              <w:t>Intel</w:t>
            </w:r>
            <w:r w:rsidRPr="001E4538">
              <w:rPr>
                <w:rFonts w:ascii="Arial" w:hAnsi="Arial" w:cs="Arial"/>
                <w:sz w:val="18"/>
                <w:szCs w:val="18"/>
              </w:rPr>
              <w:t xml:space="preserve">, </w:t>
            </w:r>
            <w:r w:rsidRPr="00E5157A">
              <w:rPr>
                <w:rFonts w:ascii="Arial" w:hAnsi="Arial" w:cs="Arial"/>
                <w:sz w:val="18"/>
                <w:szCs w:val="18"/>
              </w:rPr>
              <w:t>Windows</w:t>
            </w:r>
          </w:p>
          <w:p w:rsidR="009A7A16" w:rsidRPr="00E5157A" w:rsidRDefault="009A7A16" w:rsidP="009A7A16">
            <w:pPr>
              <w:spacing w:line="240" w:lineRule="auto"/>
              <w:rPr>
                <w:rFonts w:ascii="Arial" w:hAnsi="Arial" w:cs="Arial"/>
                <w:sz w:val="18"/>
                <w:szCs w:val="18"/>
              </w:rPr>
            </w:pPr>
            <w:r w:rsidRPr="00E5157A">
              <w:rPr>
                <w:rFonts w:ascii="Arial" w:hAnsi="Arial" w:cs="Arial"/>
                <w:b/>
                <w:sz w:val="18"/>
                <w:szCs w:val="18"/>
              </w:rPr>
              <w:t>Διαχείριση εισόδου/εξόδου</w:t>
            </w:r>
            <w:r w:rsidRPr="00E5157A">
              <w:rPr>
                <w:rFonts w:ascii="Arial" w:hAnsi="Arial" w:cs="Arial"/>
                <w:sz w:val="18"/>
                <w:szCs w:val="18"/>
              </w:rPr>
              <w:t xml:space="preserve"> υλικό, διεπαφή κλήσεων, ενδιάμεση μνήμη, </w:t>
            </w:r>
            <w:r w:rsidRPr="000027DF">
              <w:rPr>
                <w:rFonts w:ascii="Arial" w:hAnsi="Arial" w:cs="Arial" w:hint="eastAsia"/>
                <w:sz w:val="18"/>
                <w:szCs w:val="18"/>
              </w:rPr>
              <w:t>οδηγός</w:t>
            </w:r>
            <w:r w:rsidRPr="000027DF">
              <w:rPr>
                <w:rFonts w:ascii="Arial" w:hAnsi="Arial" w:cs="Arial"/>
                <w:sz w:val="18"/>
                <w:szCs w:val="18"/>
              </w:rPr>
              <w:t xml:space="preserve"> </w:t>
            </w:r>
            <w:r w:rsidRPr="000027DF">
              <w:rPr>
                <w:rFonts w:ascii="Arial" w:hAnsi="Arial" w:cs="Arial" w:hint="eastAsia"/>
                <w:sz w:val="18"/>
                <w:szCs w:val="18"/>
              </w:rPr>
              <w:t>σταθερής</w:t>
            </w:r>
            <w:r w:rsidRPr="000027DF">
              <w:rPr>
                <w:rFonts w:ascii="Arial" w:hAnsi="Arial" w:cs="Arial"/>
                <w:sz w:val="18"/>
                <w:szCs w:val="18"/>
              </w:rPr>
              <w:t xml:space="preserve"> </w:t>
            </w:r>
            <w:r w:rsidRPr="000027DF">
              <w:rPr>
                <w:rFonts w:ascii="Arial" w:hAnsi="Arial" w:cs="Arial" w:hint="eastAsia"/>
                <w:sz w:val="18"/>
                <w:szCs w:val="18"/>
              </w:rPr>
              <w:t>κατάστασης</w:t>
            </w:r>
            <w:r w:rsidRPr="000027DF">
              <w:rPr>
                <w:rFonts w:ascii="Arial" w:hAnsi="Arial" w:cs="Arial"/>
                <w:sz w:val="18"/>
                <w:szCs w:val="18"/>
              </w:rPr>
              <w:t xml:space="preserve"> </w:t>
            </w:r>
            <w:r w:rsidRPr="000027DF">
              <w:rPr>
                <w:rFonts w:ascii="Arial" w:hAnsi="Arial" w:cs="Arial" w:hint="eastAsia"/>
                <w:sz w:val="18"/>
                <w:szCs w:val="18"/>
              </w:rPr>
              <w:t>και</w:t>
            </w:r>
            <w:r w:rsidRPr="000027DF">
              <w:rPr>
                <w:rFonts w:ascii="Arial" w:hAnsi="Arial" w:cs="Arial"/>
                <w:sz w:val="18"/>
                <w:szCs w:val="18"/>
              </w:rPr>
              <w:t xml:space="preserve"> </w:t>
            </w:r>
            <w:r w:rsidRPr="000027DF">
              <w:rPr>
                <w:rFonts w:ascii="Arial" w:hAnsi="Arial" w:cs="Arial" w:hint="eastAsia"/>
                <w:sz w:val="18"/>
                <w:szCs w:val="18"/>
              </w:rPr>
              <w:t>τεχνολογία</w:t>
            </w:r>
            <w:r w:rsidRPr="000027DF">
              <w:rPr>
                <w:rFonts w:ascii="Arial" w:hAnsi="Arial" w:cs="Arial"/>
                <w:sz w:val="18"/>
                <w:szCs w:val="18"/>
              </w:rPr>
              <w:t xml:space="preserve"> flash</w:t>
            </w:r>
            <w:r w:rsidRPr="001E4538">
              <w:rPr>
                <w:rFonts w:ascii="Arial" w:hAnsi="Arial" w:cs="Arial"/>
                <w:sz w:val="18"/>
                <w:szCs w:val="18"/>
              </w:rPr>
              <w:t xml:space="preserve">, </w:t>
            </w:r>
            <w:r w:rsidRPr="00E5157A">
              <w:rPr>
                <w:rFonts w:ascii="Arial" w:hAnsi="Arial" w:cs="Arial"/>
                <w:sz w:val="18"/>
                <w:szCs w:val="18"/>
              </w:rPr>
              <w:t xml:space="preserve">μαγνητικός </w:t>
            </w:r>
            <w:r>
              <w:rPr>
                <w:rFonts w:ascii="Arial" w:hAnsi="Arial" w:cs="Arial"/>
                <w:sz w:val="18"/>
                <w:szCs w:val="18"/>
              </w:rPr>
              <w:t xml:space="preserve">σκληρός </w:t>
            </w:r>
            <w:r w:rsidRPr="00E5157A">
              <w:rPr>
                <w:rFonts w:ascii="Arial" w:hAnsi="Arial" w:cs="Arial"/>
                <w:sz w:val="18"/>
                <w:szCs w:val="18"/>
              </w:rPr>
              <w:t>δίσκος, χρονοδρομολόγηση δίσκου, συστοιχία δίσκων, κρυφή μνήμη</w:t>
            </w:r>
          </w:p>
          <w:p w:rsidR="009A7A16" w:rsidRPr="00E5157A" w:rsidRDefault="009A7A16" w:rsidP="009A7A16">
            <w:pPr>
              <w:spacing w:line="240" w:lineRule="auto"/>
              <w:rPr>
                <w:rFonts w:ascii="Arial" w:hAnsi="Arial" w:cs="Arial"/>
                <w:sz w:val="18"/>
                <w:szCs w:val="18"/>
              </w:rPr>
            </w:pPr>
            <w:r w:rsidRPr="00E5157A">
              <w:rPr>
                <w:rFonts w:ascii="Arial" w:hAnsi="Arial" w:cs="Arial"/>
                <w:b/>
                <w:sz w:val="18"/>
                <w:szCs w:val="18"/>
              </w:rPr>
              <w:t>Συστήματα αρχείων</w:t>
            </w:r>
            <w:r w:rsidRPr="00E5157A">
              <w:rPr>
                <w:rFonts w:ascii="Arial" w:hAnsi="Arial" w:cs="Arial"/>
                <w:sz w:val="18"/>
                <w:szCs w:val="18"/>
              </w:rPr>
              <w:t xml:space="preserve"> μέθοδοι αποθήκευσης, κατάλογος, προστασία, εκχώρηση χώρου, δομή ευρετηρίου, εφεδρεία</w:t>
            </w:r>
          </w:p>
          <w:p w:rsidR="00494B45" w:rsidRPr="00750C05" w:rsidRDefault="009A7A16" w:rsidP="009A7A16">
            <w:pPr>
              <w:tabs>
                <w:tab w:val="left" w:pos="284"/>
                <w:tab w:val="left" w:pos="2268"/>
                <w:tab w:val="left" w:pos="2552"/>
              </w:tabs>
              <w:spacing w:line="240" w:lineRule="auto"/>
              <w:ind w:left="0" w:right="0"/>
              <w:rPr>
                <w:rFonts w:ascii="Arial" w:hAnsi="Arial" w:cs="Arial"/>
                <w:spacing w:val="-4"/>
                <w:sz w:val="18"/>
                <w:szCs w:val="18"/>
              </w:rPr>
            </w:pPr>
            <w:r w:rsidRPr="00E5157A">
              <w:rPr>
                <w:rFonts w:ascii="Arial" w:hAnsi="Arial" w:cs="Arial"/>
                <w:b/>
                <w:sz w:val="18"/>
                <w:szCs w:val="18"/>
              </w:rPr>
              <w:t xml:space="preserve">Ασφάλεια </w:t>
            </w:r>
            <w:r w:rsidRPr="00E5157A">
              <w:rPr>
                <w:rFonts w:ascii="Arial" w:hAnsi="Arial" w:cs="Arial"/>
                <w:sz w:val="18"/>
                <w:szCs w:val="18"/>
              </w:rPr>
              <w:t xml:space="preserve">προστασία πόρων, πίνακας πρόσβασης, απειλές ασφάλειας, συνθηματικό, </w:t>
            </w:r>
            <w:r w:rsidRPr="000027DF">
              <w:rPr>
                <w:rFonts w:ascii="Arial" w:hAnsi="Arial" w:cs="Arial" w:hint="eastAsia"/>
                <w:sz w:val="18"/>
                <w:szCs w:val="18"/>
              </w:rPr>
              <w:t>εσωτερικές</w:t>
            </w:r>
            <w:r w:rsidRPr="000027DF">
              <w:rPr>
                <w:rFonts w:ascii="Arial" w:hAnsi="Arial" w:cs="Arial"/>
                <w:sz w:val="18"/>
                <w:szCs w:val="18"/>
              </w:rPr>
              <w:t xml:space="preserve"> </w:t>
            </w:r>
            <w:r w:rsidRPr="000027DF">
              <w:rPr>
                <w:rFonts w:ascii="Arial" w:hAnsi="Arial" w:cs="Arial" w:hint="eastAsia"/>
                <w:sz w:val="18"/>
                <w:szCs w:val="18"/>
              </w:rPr>
              <w:t>επιθέσεις</w:t>
            </w:r>
            <w:r w:rsidRPr="000027DF">
              <w:rPr>
                <w:rFonts w:ascii="Arial" w:hAnsi="Arial" w:cs="Arial"/>
                <w:sz w:val="18"/>
                <w:szCs w:val="18"/>
              </w:rPr>
              <w:t xml:space="preserve">, </w:t>
            </w:r>
            <w:r w:rsidRPr="00E5157A">
              <w:rPr>
                <w:rFonts w:ascii="Arial" w:hAnsi="Arial" w:cs="Arial"/>
                <w:sz w:val="18"/>
                <w:szCs w:val="18"/>
              </w:rPr>
              <w:t xml:space="preserve">κακόβουλο λογισμικό, υπερχείλιση ενδιάμεσης μνήμης, </w:t>
            </w:r>
            <w:r w:rsidRPr="000027DF">
              <w:rPr>
                <w:rFonts w:ascii="Arial" w:hAnsi="Arial" w:cs="Arial" w:hint="eastAsia"/>
                <w:sz w:val="18"/>
                <w:szCs w:val="18"/>
              </w:rPr>
              <w:t>ιός</w:t>
            </w:r>
            <w:r w:rsidRPr="000027DF">
              <w:rPr>
                <w:rFonts w:ascii="Arial" w:hAnsi="Arial" w:cs="Arial"/>
                <w:sz w:val="18"/>
                <w:szCs w:val="18"/>
              </w:rPr>
              <w:t>, spyware, rootkit,</w:t>
            </w:r>
            <w:r>
              <w:rPr>
                <w:rFonts w:ascii="Arial" w:hAnsi="Arial" w:cs="Arial"/>
                <w:sz w:val="18"/>
                <w:szCs w:val="18"/>
              </w:rPr>
              <w:t xml:space="preserve"> </w:t>
            </w:r>
            <w:r w:rsidRPr="00E5157A">
              <w:rPr>
                <w:rFonts w:ascii="Arial" w:hAnsi="Arial" w:cs="Arial"/>
                <w:sz w:val="18"/>
                <w:szCs w:val="18"/>
              </w:rPr>
              <w:t>πολυεπίπεδη ασφάλεια</w:t>
            </w:r>
          </w:p>
        </w:tc>
      </w:tr>
      <w:tr w:rsidR="009A7A16" w:rsidRPr="00750C05"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9A7A16" w:rsidRPr="00750C05" w:rsidRDefault="009A7A16" w:rsidP="004F05C4">
            <w:pPr>
              <w:tabs>
                <w:tab w:val="left" w:pos="284"/>
                <w:tab w:val="left" w:pos="2268"/>
                <w:tab w:val="left" w:pos="2552"/>
              </w:tabs>
              <w:spacing w:line="240" w:lineRule="auto"/>
              <w:ind w:left="0" w:right="0"/>
              <w:jc w:val="left"/>
              <w:rPr>
                <w:rFonts w:ascii="Arial" w:hAnsi="Arial" w:cs="Arial"/>
                <w:sz w:val="18"/>
                <w:szCs w:val="18"/>
              </w:rPr>
            </w:pPr>
            <w:r w:rsidRPr="00750C05">
              <w:rPr>
                <w:rFonts w:ascii="Arial" w:hAnsi="Arial" w:cs="Arial"/>
                <w:sz w:val="18"/>
                <w:szCs w:val="18"/>
              </w:rPr>
              <w:lastRenderedPageBreak/>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9A7A16" w:rsidRPr="00750C05" w:rsidRDefault="009A7A16" w:rsidP="004F05C4">
            <w:pPr>
              <w:tabs>
                <w:tab w:val="left" w:pos="284"/>
                <w:tab w:val="left" w:pos="2268"/>
                <w:tab w:val="left" w:pos="2552"/>
              </w:tabs>
              <w:spacing w:line="240" w:lineRule="auto"/>
              <w:ind w:left="0" w:right="0"/>
              <w:rPr>
                <w:rFonts w:ascii="Arial" w:hAnsi="Arial" w:cs="Arial"/>
                <w:spacing w:val="-2"/>
                <w:sz w:val="18"/>
                <w:szCs w:val="18"/>
              </w:rPr>
            </w:pPr>
            <w:r w:rsidRPr="00042994">
              <w:rPr>
                <w:rFonts w:ascii="Arial" w:hAnsi="Arial" w:cs="Arial"/>
                <w:sz w:val="18"/>
                <w:szCs w:val="18"/>
              </w:rPr>
              <w:t>Προγραμματιστική ανάπτυξη πολυνηματισμού σε σύστημα αποθήκευσης δεδομένων και ανάπτυξη καταγραφής δραστηριότητας συστήματος αρχείων σε περιβάλλον Linux</w:t>
            </w:r>
          </w:p>
        </w:tc>
      </w:tr>
      <w:tr w:rsidR="009A7A16" w:rsidRPr="00750C05"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9A7A16" w:rsidRPr="00750C05" w:rsidRDefault="009A7A16" w:rsidP="004F05C4">
            <w:pPr>
              <w:tabs>
                <w:tab w:val="left" w:pos="284"/>
                <w:tab w:val="left" w:pos="2268"/>
                <w:tab w:val="left" w:pos="2552"/>
              </w:tabs>
              <w:spacing w:line="240" w:lineRule="auto"/>
              <w:ind w:left="0" w:right="0"/>
              <w:jc w:val="left"/>
              <w:rPr>
                <w:rFonts w:ascii="Arial" w:hAnsi="Arial" w:cs="Arial"/>
                <w:sz w:val="18"/>
                <w:szCs w:val="18"/>
                <w:lang w:val="en-US"/>
              </w:rPr>
            </w:pPr>
            <w:r w:rsidRPr="00750C05">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9A7A16" w:rsidRPr="00750C05" w:rsidRDefault="009A7A16" w:rsidP="004F05C4">
            <w:pPr>
              <w:tabs>
                <w:tab w:val="left" w:pos="284"/>
                <w:tab w:val="left" w:pos="2268"/>
                <w:tab w:val="left" w:pos="2552"/>
              </w:tabs>
              <w:spacing w:line="240" w:lineRule="auto"/>
              <w:ind w:left="0" w:right="0"/>
              <w:rPr>
                <w:rFonts w:ascii="Arial" w:hAnsi="Arial" w:cs="Arial"/>
                <w:sz w:val="18"/>
                <w:szCs w:val="18"/>
              </w:rPr>
            </w:pPr>
            <w:r w:rsidRPr="00295450">
              <w:rPr>
                <w:rFonts w:ascii="Arial" w:hAnsi="Arial" w:cs="Arial" w:hint="eastAsia"/>
                <w:sz w:val="18"/>
                <w:szCs w:val="18"/>
              </w:rPr>
              <w:t>Το</w:t>
            </w:r>
            <w:r w:rsidRPr="00295450">
              <w:rPr>
                <w:rFonts w:ascii="Arial" w:hAnsi="Arial" w:cs="Arial"/>
                <w:sz w:val="18"/>
                <w:szCs w:val="18"/>
              </w:rPr>
              <w:t xml:space="preserve"> </w:t>
            </w:r>
            <w:r w:rsidRPr="00295450">
              <w:rPr>
                <w:rFonts w:ascii="Arial" w:hAnsi="Arial" w:cs="Arial" w:hint="eastAsia"/>
                <w:sz w:val="18"/>
                <w:szCs w:val="18"/>
              </w:rPr>
              <w:t>μάθημα</w:t>
            </w:r>
            <w:r w:rsidRPr="00295450">
              <w:rPr>
                <w:rFonts w:ascii="Arial" w:hAnsi="Arial" w:cs="Arial"/>
                <w:sz w:val="18"/>
                <w:szCs w:val="18"/>
              </w:rPr>
              <w:t xml:space="preserve"> </w:t>
            </w:r>
            <w:r w:rsidRPr="00295450">
              <w:rPr>
                <w:rFonts w:ascii="Arial" w:hAnsi="Arial" w:cs="Arial" w:hint="eastAsia"/>
                <w:sz w:val="18"/>
                <w:szCs w:val="18"/>
              </w:rPr>
              <w:t>των</w:t>
            </w:r>
            <w:r w:rsidRPr="00295450">
              <w:rPr>
                <w:rFonts w:ascii="Arial" w:hAnsi="Arial" w:cs="Arial"/>
                <w:sz w:val="18"/>
                <w:szCs w:val="18"/>
              </w:rPr>
              <w:t xml:space="preserve"> </w:t>
            </w:r>
            <w:r w:rsidRPr="00295450">
              <w:rPr>
                <w:rFonts w:ascii="Arial" w:hAnsi="Arial" w:cs="Arial" w:hint="eastAsia"/>
                <w:sz w:val="18"/>
                <w:szCs w:val="18"/>
              </w:rPr>
              <w:t>λειτουργικών</w:t>
            </w:r>
            <w:r w:rsidRPr="00295450">
              <w:rPr>
                <w:rFonts w:ascii="Arial" w:hAnsi="Arial" w:cs="Arial"/>
                <w:sz w:val="18"/>
                <w:szCs w:val="18"/>
              </w:rPr>
              <w:t xml:space="preserve"> </w:t>
            </w:r>
            <w:r w:rsidRPr="00295450">
              <w:rPr>
                <w:rFonts w:ascii="Arial" w:hAnsi="Arial" w:cs="Arial" w:hint="eastAsia"/>
                <w:sz w:val="18"/>
                <w:szCs w:val="18"/>
              </w:rPr>
              <w:t>συστημάτων</w:t>
            </w:r>
            <w:r w:rsidRPr="00295450">
              <w:rPr>
                <w:rFonts w:ascii="Arial" w:hAnsi="Arial" w:cs="Arial"/>
                <w:sz w:val="18"/>
                <w:szCs w:val="18"/>
              </w:rPr>
              <w:t xml:space="preserve"> </w:t>
            </w:r>
            <w:r w:rsidRPr="00295450">
              <w:rPr>
                <w:rFonts w:ascii="Arial" w:hAnsi="Arial" w:cs="Arial" w:hint="eastAsia"/>
                <w:sz w:val="18"/>
                <w:szCs w:val="18"/>
              </w:rPr>
              <w:t>καλύπτει</w:t>
            </w:r>
            <w:r w:rsidRPr="00295450">
              <w:rPr>
                <w:rFonts w:ascii="Arial" w:hAnsi="Arial" w:cs="Arial"/>
                <w:sz w:val="18"/>
                <w:szCs w:val="18"/>
              </w:rPr>
              <w:t xml:space="preserve"> </w:t>
            </w:r>
            <w:r w:rsidRPr="00295450">
              <w:rPr>
                <w:rFonts w:ascii="Arial" w:hAnsi="Arial" w:cs="Arial" w:hint="eastAsia"/>
                <w:sz w:val="18"/>
                <w:szCs w:val="18"/>
              </w:rPr>
              <w:t>σε</w:t>
            </w:r>
            <w:r w:rsidRPr="00295450">
              <w:rPr>
                <w:rFonts w:ascii="Arial" w:hAnsi="Arial" w:cs="Arial"/>
                <w:sz w:val="18"/>
                <w:szCs w:val="18"/>
              </w:rPr>
              <w:t xml:space="preserve"> </w:t>
            </w:r>
            <w:r w:rsidRPr="00295450">
              <w:rPr>
                <w:rFonts w:ascii="Arial" w:hAnsi="Arial" w:cs="Arial" w:hint="eastAsia"/>
                <w:sz w:val="18"/>
                <w:szCs w:val="18"/>
              </w:rPr>
              <w:t>θεωρητικό</w:t>
            </w:r>
            <w:r w:rsidRPr="00295450">
              <w:rPr>
                <w:rFonts w:ascii="Arial" w:hAnsi="Arial" w:cs="Arial"/>
                <w:sz w:val="18"/>
                <w:szCs w:val="18"/>
              </w:rPr>
              <w:t xml:space="preserve"> </w:t>
            </w:r>
            <w:r w:rsidRPr="00295450">
              <w:rPr>
                <w:rFonts w:ascii="Arial" w:hAnsi="Arial" w:cs="Arial" w:hint="eastAsia"/>
                <w:sz w:val="18"/>
                <w:szCs w:val="18"/>
              </w:rPr>
              <w:t>και</w:t>
            </w:r>
            <w:r w:rsidRPr="00295450">
              <w:rPr>
                <w:rFonts w:ascii="Arial" w:hAnsi="Arial" w:cs="Arial"/>
                <w:sz w:val="18"/>
                <w:szCs w:val="18"/>
              </w:rPr>
              <w:t xml:space="preserve"> </w:t>
            </w:r>
            <w:r w:rsidRPr="00295450">
              <w:rPr>
                <w:rFonts w:ascii="Arial" w:hAnsi="Arial" w:cs="Arial" w:hint="eastAsia"/>
                <w:sz w:val="18"/>
                <w:szCs w:val="18"/>
              </w:rPr>
              <w:t>εργαστηριακό</w:t>
            </w:r>
            <w:r w:rsidRPr="00295450">
              <w:rPr>
                <w:rFonts w:ascii="Arial" w:hAnsi="Arial" w:cs="Arial"/>
                <w:sz w:val="18"/>
                <w:szCs w:val="18"/>
              </w:rPr>
              <w:t xml:space="preserve"> </w:t>
            </w:r>
            <w:r w:rsidRPr="00295450">
              <w:rPr>
                <w:rFonts w:ascii="Arial" w:hAnsi="Arial" w:cs="Arial" w:hint="eastAsia"/>
                <w:sz w:val="18"/>
                <w:szCs w:val="18"/>
              </w:rPr>
              <w:t>επίπεδο</w:t>
            </w:r>
            <w:r w:rsidRPr="00295450">
              <w:rPr>
                <w:rFonts w:ascii="Arial" w:hAnsi="Arial" w:cs="Arial"/>
                <w:sz w:val="18"/>
                <w:szCs w:val="18"/>
              </w:rPr>
              <w:t xml:space="preserve"> (</w:t>
            </w:r>
            <w:r w:rsidRPr="00295450">
              <w:rPr>
                <w:rFonts w:ascii="Arial" w:hAnsi="Arial" w:cs="Arial" w:hint="eastAsia"/>
                <w:sz w:val="18"/>
                <w:szCs w:val="18"/>
              </w:rPr>
              <w:t>α</w:t>
            </w:r>
            <w:r w:rsidRPr="00295450">
              <w:rPr>
                <w:rFonts w:ascii="Arial" w:hAnsi="Arial" w:cs="Arial"/>
                <w:sz w:val="18"/>
                <w:szCs w:val="18"/>
              </w:rPr>
              <w:t xml:space="preserve">) </w:t>
            </w:r>
            <w:r w:rsidRPr="00295450">
              <w:rPr>
                <w:rFonts w:ascii="Arial" w:hAnsi="Arial" w:cs="Arial" w:hint="eastAsia"/>
                <w:sz w:val="18"/>
                <w:szCs w:val="18"/>
              </w:rPr>
              <w:t>την</w:t>
            </w:r>
            <w:r w:rsidRPr="00295450">
              <w:rPr>
                <w:rFonts w:ascii="Arial" w:hAnsi="Arial" w:cs="Arial"/>
                <w:sz w:val="18"/>
                <w:szCs w:val="18"/>
              </w:rPr>
              <w:t xml:space="preserve"> </w:t>
            </w:r>
            <w:r w:rsidRPr="00295450">
              <w:rPr>
                <w:rFonts w:ascii="Arial" w:hAnsi="Arial" w:cs="Arial" w:hint="eastAsia"/>
                <w:sz w:val="18"/>
                <w:szCs w:val="18"/>
              </w:rPr>
              <w:t>εσωτερική</w:t>
            </w:r>
            <w:r w:rsidRPr="00295450">
              <w:rPr>
                <w:rFonts w:ascii="Arial" w:hAnsi="Arial" w:cs="Arial"/>
                <w:sz w:val="18"/>
                <w:szCs w:val="18"/>
              </w:rPr>
              <w:t xml:space="preserve"> </w:t>
            </w:r>
            <w:r w:rsidRPr="00295450">
              <w:rPr>
                <w:rFonts w:ascii="Arial" w:hAnsi="Arial" w:cs="Arial" w:hint="eastAsia"/>
                <w:sz w:val="18"/>
                <w:szCs w:val="18"/>
              </w:rPr>
              <w:t>σχεδίαση</w:t>
            </w:r>
            <w:r w:rsidRPr="00295450">
              <w:rPr>
                <w:rFonts w:ascii="Arial" w:hAnsi="Arial" w:cs="Arial"/>
                <w:sz w:val="18"/>
                <w:szCs w:val="18"/>
              </w:rPr>
              <w:t xml:space="preserve"> </w:t>
            </w:r>
            <w:r w:rsidRPr="00295450">
              <w:rPr>
                <w:rFonts w:ascii="Arial" w:hAnsi="Arial" w:cs="Arial" w:hint="eastAsia"/>
                <w:sz w:val="18"/>
                <w:szCs w:val="18"/>
              </w:rPr>
              <w:t>του</w:t>
            </w:r>
            <w:r w:rsidRPr="00295450">
              <w:rPr>
                <w:rFonts w:ascii="Arial" w:hAnsi="Arial" w:cs="Arial"/>
                <w:sz w:val="18"/>
                <w:szCs w:val="18"/>
              </w:rPr>
              <w:t xml:space="preserve"> </w:t>
            </w:r>
            <w:r w:rsidRPr="00295450">
              <w:rPr>
                <w:rFonts w:ascii="Arial" w:hAnsi="Arial" w:cs="Arial" w:hint="eastAsia"/>
                <w:sz w:val="18"/>
                <w:szCs w:val="18"/>
              </w:rPr>
              <w:t>πυρήνα</w:t>
            </w:r>
            <w:r w:rsidRPr="00295450">
              <w:rPr>
                <w:rFonts w:ascii="Arial" w:hAnsi="Arial" w:cs="Arial"/>
                <w:sz w:val="18"/>
                <w:szCs w:val="18"/>
              </w:rPr>
              <w:t xml:space="preserve"> </w:t>
            </w:r>
            <w:r w:rsidRPr="00295450">
              <w:rPr>
                <w:rFonts w:ascii="Arial" w:hAnsi="Arial" w:cs="Arial" w:hint="eastAsia"/>
                <w:sz w:val="18"/>
                <w:szCs w:val="18"/>
              </w:rPr>
              <w:t>ενός</w:t>
            </w:r>
            <w:r w:rsidRPr="00295450">
              <w:rPr>
                <w:rFonts w:ascii="Arial" w:hAnsi="Arial" w:cs="Arial"/>
                <w:sz w:val="18"/>
                <w:szCs w:val="18"/>
              </w:rPr>
              <w:t xml:space="preserve"> </w:t>
            </w:r>
            <w:r w:rsidRPr="00295450">
              <w:rPr>
                <w:rFonts w:ascii="Arial" w:hAnsi="Arial" w:cs="Arial" w:hint="eastAsia"/>
                <w:sz w:val="18"/>
                <w:szCs w:val="18"/>
              </w:rPr>
              <w:t>λειτουργικού</w:t>
            </w:r>
            <w:r w:rsidRPr="00295450">
              <w:rPr>
                <w:rFonts w:ascii="Arial" w:hAnsi="Arial" w:cs="Arial"/>
                <w:sz w:val="18"/>
                <w:szCs w:val="18"/>
              </w:rPr>
              <w:t xml:space="preserve"> </w:t>
            </w:r>
            <w:r w:rsidRPr="00295450">
              <w:rPr>
                <w:rFonts w:ascii="Arial" w:hAnsi="Arial" w:cs="Arial" w:hint="eastAsia"/>
                <w:sz w:val="18"/>
                <w:szCs w:val="18"/>
              </w:rPr>
              <w:t>συστήματος</w:t>
            </w:r>
            <w:r w:rsidRPr="00295450">
              <w:rPr>
                <w:rFonts w:ascii="Arial" w:hAnsi="Arial" w:cs="Arial"/>
                <w:sz w:val="18"/>
                <w:szCs w:val="18"/>
              </w:rPr>
              <w:t>, (</w:t>
            </w:r>
            <w:r w:rsidRPr="00295450">
              <w:rPr>
                <w:rFonts w:ascii="Arial" w:hAnsi="Arial" w:cs="Arial" w:hint="eastAsia"/>
                <w:sz w:val="18"/>
                <w:szCs w:val="18"/>
              </w:rPr>
              <w:t>β</w:t>
            </w:r>
            <w:r w:rsidRPr="00295450">
              <w:rPr>
                <w:rFonts w:ascii="Arial" w:hAnsi="Arial" w:cs="Arial"/>
                <w:sz w:val="18"/>
                <w:szCs w:val="18"/>
              </w:rPr>
              <w:t xml:space="preserve">) </w:t>
            </w:r>
            <w:r w:rsidRPr="00295450">
              <w:rPr>
                <w:rFonts w:ascii="Arial" w:hAnsi="Arial" w:cs="Arial" w:hint="eastAsia"/>
                <w:sz w:val="18"/>
                <w:szCs w:val="18"/>
              </w:rPr>
              <w:t>τις</w:t>
            </w:r>
            <w:r w:rsidRPr="00295450">
              <w:rPr>
                <w:rFonts w:ascii="Arial" w:hAnsi="Arial" w:cs="Arial"/>
                <w:sz w:val="18"/>
                <w:szCs w:val="18"/>
              </w:rPr>
              <w:t xml:space="preserve"> </w:t>
            </w:r>
            <w:r w:rsidRPr="00295450">
              <w:rPr>
                <w:rFonts w:ascii="Arial" w:hAnsi="Arial" w:cs="Arial" w:hint="eastAsia"/>
                <w:sz w:val="18"/>
                <w:szCs w:val="18"/>
              </w:rPr>
              <w:t>υπηρεσίες</w:t>
            </w:r>
            <w:r w:rsidRPr="00295450">
              <w:rPr>
                <w:rFonts w:ascii="Arial" w:hAnsi="Arial" w:cs="Arial"/>
                <w:sz w:val="18"/>
                <w:szCs w:val="18"/>
              </w:rPr>
              <w:t xml:space="preserve"> </w:t>
            </w:r>
            <w:r w:rsidRPr="00295450">
              <w:rPr>
                <w:rFonts w:ascii="Arial" w:hAnsi="Arial" w:cs="Arial" w:hint="eastAsia"/>
                <w:sz w:val="18"/>
                <w:szCs w:val="18"/>
              </w:rPr>
              <w:t>που</w:t>
            </w:r>
            <w:r w:rsidRPr="00295450">
              <w:rPr>
                <w:rFonts w:ascii="Arial" w:hAnsi="Arial" w:cs="Arial"/>
                <w:sz w:val="18"/>
                <w:szCs w:val="18"/>
              </w:rPr>
              <w:t xml:space="preserve"> </w:t>
            </w:r>
            <w:r w:rsidRPr="00295450">
              <w:rPr>
                <w:rFonts w:ascii="Arial" w:hAnsi="Arial" w:cs="Arial" w:hint="eastAsia"/>
                <w:sz w:val="18"/>
                <w:szCs w:val="18"/>
              </w:rPr>
              <w:t>προσφέρει</w:t>
            </w:r>
            <w:r w:rsidRPr="00295450">
              <w:rPr>
                <w:rFonts w:ascii="Arial" w:hAnsi="Arial" w:cs="Arial"/>
                <w:sz w:val="18"/>
                <w:szCs w:val="18"/>
              </w:rPr>
              <w:t xml:space="preserve"> </w:t>
            </w:r>
            <w:r w:rsidRPr="00295450">
              <w:rPr>
                <w:rFonts w:ascii="Arial" w:hAnsi="Arial" w:cs="Arial" w:hint="eastAsia"/>
                <w:sz w:val="18"/>
                <w:szCs w:val="18"/>
              </w:rPr>
              <w:t>το</w:t>
            </w:r>
            <w:r w:rsidRPr="00295450">
              <w:rPr>
                <w:rFonts w:ascii="Arial" w:hAnsi="Arial" w:cs="Arial"/>
                <w:sz w:val="18"/>
                <w:szCs w:val="18"/>
              </w:rPr>
              <w:t xml:space="preserve"> </w:t>
            </w:r>
            <w:r w:rsidRPr="00295450">
              <w:rPr>
                <w:rFonts w:ascii="Arial" w:hAnsi="Arial" w:cs="Arial" w:hint="eastAsia"/>
                <w:sz w:val="18"/>
                <w:szCs w:val="18"/>
              </w:rPr>
              <w:t>λειτουργικό</w:t>
            </w:r>
            <w:r w:rsidRPr="00295450">
              <w:rPr>
                <w:rFonts w:ascii="Arial" w:hAnsi="Arial" w:cs="Arial"/>
                <w:sz w:val="18"/>
                <w:szCs w:val="18"/>
              </w:rPr>
              <w:t xml:space="preserve"> </w:t>
            </w:r>
            <w:r w:rsidRPr="00295450">
              <w:rPr>
                <w:rFonts w:ascii="Arial" w:hAnsi="Arial" w:cs="Arial" w:hint="eastAsia"/>
                <w:sz w:val="18"/>
                <w:szCs w:val="18"/>
              </w:rPr>
              <w:t>σύστημα</w:t>
            </w:r>
            <w:r w:rsidRPr="00295450">
              <w:rPr>
                <w:rFonts w:ascii="Arial" w:hAnsi="Arial" w:cs="Arial"/>
                <w:sz w:val="18"/>
                <w:szCs w:val="18"/>
              </w:rPr>
              <w:t xml:space="preserve"> </w:t>
            </w:r>
            <w:r w:rsidRPr="00295450">
              <w:rPr>
                <w:rFonts w:ascii="Arial" w:hAnsi="Arial" w:cs="Arial" w:hint="eastAsia"/>
                <w:sz w:val="18"/>
                <w:szCs w:val="18"/>
              </w:rPr>
              <w:t>για</w:t>
            </w:r>
            <w:r w:rsidRPr="00295450">
              <w:rPr>
                <w:rFonts w:ascii="Arial" w:hAnsi="Arial" w:cs="Arial"/>
                <w:sz w:val="18"/>
                <w:szCs w:val="18"/>
              </w:rPr>
              <w:t xml:space="preserve"> </w:t>
            </w:r>
            <w:r w:rsidRPr="00295450">
              <w:rPr>
                <w:rFonts w:ascii="Arial" w:hAnsi="Arial" w:cs="Arial" w:hint="eastAsia"/>
                <w:sz w:val="18"/>
                <w:szCs w:val="18"/>
              </w:rPr>
              <w:t>τον</w:t>
            </w:r>
            <w:r w:rsidRPr="00295450">
              <w:rPr>
                <w:rFonts w:ascii="Arial" w:hAnsi="Arial" w:cs="Arial"/>
                <w:sz w:val="18"/>
                <w:szCs w:val="18"/>
              </w:rPr>
              <w:t xml:space="preserve"> </w:t>
            </w:r>
            <w:r w:rsidRPr="00295450">
              <w:rPr>
                <w:rFonts w:ascii="Arial" w:hAnsi="Arial" w:cs="Arial" w:hint="eastAsia"/>
                <w:sz w:val="18"/>
                <w:szCs w:val="18"/>
              </w:rPr>
              <w:t>προγραμματισμό</w:t>
            </w:r>
            <w:r w:rsidRPr="00295450">
              <w:rPr>
                <w:rFonts w:ascii="Arial" w:hAnsi="Arial" w:cs="Arial"/>
                <w:sz w:val="18"/>
                <w:szCs w:val="18"/>
              </w:rPr>
              <w:t xml:space="preserve"> </w:t>
            </w:r>
            <w:r w:rsidRPr="00295450">
              <w:rPr>
                <w:rFonts w:ascii="Arial" w:hAnsi="Arial" w:cs="Arial" w:hint="eastAsia"/>
                <w:sz w:val="18"/>
                <w:szCs w:val="18"/>
              </w:rPr>
              <w:t>των</w:t>
            </w:r>
            <w:r w:rsidRPr="00295450">
              <w:rPr>
                <w:rFonts w:ascii="Arial" w:hAnsi="Arial" w:cs="Arial"/>
                <w:sz w:val="18"/>
                <w:szCs w:val="18"/>
              </w:rPr>
              <w:t xml:space="preserve"> </w:t>
            </w:r>
            <w:r w:rsidRPr="00295450">
              <w:rPr>
                <w:rFonts w:ascii="Arial" w:hAnsi="Arial" w:cs="Arial" w:hint="eastAsia"/>
                <w:sz w:val="18"/>
                <w:szCs w:val="18"/>
              </w:rPr>
              <w:t>εφαρμογών</w:t>
            </w:r>
            <w:r w:rsidRPr="00295450">
              <w:rPr>
                <w:rFonts w:ascii="Arial" w:hAnsi="Arial" w:cs="Arial"/>
                <w:sz w:val="18"/>
                <w:szCs w:val="18"/>
              </w:rPr>
              <w:t xml:space="preserve">, </w:t>
            </w:r>
            <w:r w:rsidRPr="00295450">
              <w:rPr>
                <w:rFonts w:ascii="Arial" w:hAnsi="Arial" w:cs="Arial" w:hint="eastAsia"/>
                <w:sz w:val="18"/>
                <w:szCs w:val="18"/>
              </w:rPr>
              <w:t>και</w:t>
            </w:r>
            <w:r w:rsidRPr="00295450">
              <w:rPr>
                <w:rFonts w:ascii="Arial" w:hAnsi="Arial" w:cs="Arial"/>
                <w:sz w:val="18"/>
                <w:szCs w:val="18"/>
              </w:rPr>
              <w:t xml:space="preserve"> (</w:t>
            </w:r>
            <w:r w:rsidRPr="00295450">
              <w:rPr>
                <w:rFonts w:ascii="Arial" w:hAnsi="Arial" w:cs="Arial" w:hint="eastAsia"/>
                <w:sz w:val="18"/>
                <w:szCs w:val="18"/>
              </w:rPr>
              <w:t>γ</w:t>
            </w:r>
            <w:r w:rsidRPr="00295450">
              <w:rPr>
                <w:rFonts w:ascii="Arial" w:hAnsi="Arial" w:cs="Arial"/>
                <w:sz w:val="18"/>
                <w:szCs w:val="18"/>
              </w:rPr>
              <w:t xml:space="preserve">) </w:t>
            </w:r>
            <w:r w:rsidRPr="00295450">
              <w:rPr>
                <w:rFonts w:ascii="Arial" w:hAnsi="Arial" w:cs="Arial" w:hint="eastAsia"/>
                <w:sz w:val="18"/>
                <w:szCs w:val="18"/>
              </w:rPr>
              <w:t>την</w:t>
            </w:r>
            <w:r w:rsidRPr="00295450">
              <w:rPr>
                <w:rFonts w:ascii="Arial" w:hAnsi="Arial" w:cs="Arial"/>
                <w:sz w:val="18"/>
                <w:szCs w:val="18"/>
              </w:rPr>
              <w:t xml:space="preserve"> </w:t>
            </w:r>
            <w:r w:rsidRPr="00295450">
              <w:rPr>
                <w:rFonts w:ascii="Arial" w:hAnsi="Arial" w:cs="Arial" w:hint="eastAsia"/>
                <w:sz w:val="18"/>
                <w:szCs w:val="18"/>
              </w:rPr>
              <w:t>αλληλεπίδραση</w:t>
            </w:r>
            <w:r w:rsidRPr="00295450">
              <w:rPr>
                <w:rFonts w:ascii="Arial" w:hAnsi="Arial" w:cs="Arial"/>
                <w:sz w:val="18"/>
                <w:szCs w:val="18"/>
              </w:rPr>
              <w:t xml:space="preserve"> </w:t>
            </w:r>
            <w:r w:rsidRPr="00295450">
              <w:rPr>
                <w:rFonts w:ascii="Arial" w:hAnsi="Arial" w:cs="Arial" w:hint="eastAsia"/>
                <w:sz w:val="18"/>
                <w:szCs w:val="18"/>
              </w:rPr>
              <w:t>του</w:t>
            </w:r>
            <w:r w:rsidRPr="00295450">
              <w:rPr>
                <w:rFonts w:ascii="Arial" w:hAnsi="Arial" w:cs="Arial"/>
                <w:sz w:val="18"/>
                <w:szCs w:val="18"/>
              </w:rPr>
              <w:t xml:space="preserve"> </w:t>
            </w:r>
            <w:r w:rsidRPr="00295450">
              <w:rPr>
                <w:rFonts w:ascii="Arial" w:hAnsi="Arial" w:cs="Arial" w:hint="eastAsia"/>
                <w:sz w:val="18"/>
                <w:szCs w:val="18"/>
              </w:rPr>
              <w:t>λειτουργικού</w:t>
            </w:r>
            <w:r w:rsidRPr="00295450">
              <w:rPr>
                <w:rFonts w:ascii="Arial" w:hAnsi="Arial" w:cs="Arial"/>
                <w:sz w:val="18"/>
                <w:szCs w:val="18"/>
              </w:rPr>
              <w:t xml:space="preserve"> </w:t>
            </w:r>
            <w:r w:rsidRPr="00295450">
              <w:rPr>
                <w:rFonts w:ascii="Arial" w:hAnsi="Arial" w:cs="Arial" w:hint="eastAsia"/>
                <w:sz w:val="18"/>
                <w:szCs w:val="18"/>
              </w:rPr>
              <w:t>συστήματος</w:t>
            </w:r>
            <w:r w:rsidRPr="00295450">
              <w:rPr>
                <w:rFonts w:ascii="Arial" w:hAnsi="Arial" w:cs="Arial"/>
                <w:sz w:val="18"/>
                <w:szCs w:val="18"/>
              </w:rPr>
              <w:t xml:space="preserve"> </w:t>
            </w:r>
            <w:r w:rsidRPr="00295450">
              <w:rPr>
                <w:rFonts w:ascii="Arial" w:hAnsi="Arial" w:cs="Arial" w:hint="eastAsia"/>
                <w:sz w:val="18"/>
                <w:szCs w:val="18"/>
              </w:rPr>
              <w:t>με</w:t>
            </w:r>
            <w:r w:rsidRPr="00295450">
              <w:rPr>
                <w:rFonts w:ascii="Arial" w:hAnsi="Arial" w:cs="Arial"/>
                <w:sz w:val="18"/>
                <w:szCs w:val="18"/>
              </w:rPr>
              <w:t xml:space="preserve"> </w:t>
            </w:r>
            <w:r w:rsidRPr="00295450">
              <w:rPr>
                <w:rFonts w:ascii="Arial" w:hAnsi="Arial" w:cs="Arial" w:hint="eastAsia"/>
                <w:sz w:val="18"/>
                <w:szCs w:val="18"/>
              </w:rPr>
              <w:t>το</w:t>
            </w:r>
            <w:r w:rsidRPr="00295450">
              <w:rPr>
                <w:rFonts w:ascii="Arial" w:hAnsi="Arial" w:cs="Arial"/>
                <w:sz w:val="18"/>
                <w:szCs w:val="18"/>
              </w:rPr>
              <w:t xml:space="preserve"> </w:t>
            </w:r>
            <w:r w:rsidRPr="00295450">
              <w:rPr>
                <w:rFonts w:ascii="Arial" w:hAnsi="Arial" w:cs="Arial" w:hint="eastAsia"/>
                <w:sz w:val="18"/>
                <w:szCs w:val="18"/>
              </w:rPr>
              <w:t>υλικό</w:t>
            </w:r>
            <w:r w:rsidRPr="00295450">
              <w:rPr>
                <w:rFonts w:ascii="Arial" w:hAnsi="Arial" w:cs="Arial"/>
                <w:sz w:val="18"/>
                <w:szCs w:val="18"/>
              </w:rPr>
              <w:t xml:space="preserve"> </w:t>
            </w:r>
            <w:r w:rsidRPr="00295450">
              <w:rPr>
                <w:rFonts w:ascii="Arial" w:hAnsi="Arial" w:cs="Arial" w:hint="eastAsia"/>
                <w:sz w:val="18"/>
                <w:szCs w:val="18"/>
              </w:rPr>
              <w:t>του</w:t>
            </w:r>
            <w:r w:rsidRPr="00295450">
              <w:rPr>
                <w:rFonts w:ascii="Arial" w:hAnsi="Arial" w:cs="Arial"/>
                <w:sz w:val="18"/>
                <w:szCs w:val="18"/>
              </w:rPr>
              <w:t xml:space="preserve"> </w:t>
            </w:r>
            <w:r w:rsidRPr="00295450">
              <w:rPr>
                <w:rFonts w:ascii="Arial" w:hAnsi="Arial" w:cs="Arial" w:hint="eastAsia"/>
                <w:sz w:val="18"/>
                <w:szCs w:val="18"/>
              </w:rPr>
              <w:t>επεξεργαστή</w:t>
            </w:r>
            <w:r w:rsidRPr="00295450">
              <w:rPr>
                <w:rFonts w:ascii="Arial" w:hAnsi="Arial" w:cs="Arial"/>
                <w:sz w:val="18"/>
                <w:szCs w:val="18"/>
              </w:rPr>
              <w:t>.</w:t>
            </w:r>
          </w:p>
        </w:tc>
      </w:tr>
      <w:tr w:rsidR="00494B45" w:rsidRPr="00750C05"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750C05" w:rsidRDefault="00494B45" w:rsidP="004F05C4">
            <w:pPr>
              <w:tabs>
                <w:tab w:val="left" w:pos="284"/>
                <w:tab w:val="left" w:pos="2268"/>
                <w:tab w:val="left" w:pos="2552"/>
              </w:tabs>
              <w:spacing w:line="240" w:lineRule="auto"/>
              <w:ind w:left="0" w:right="0"/>
              <w:jc w:val="left"/>
              <w:rPr>
                <w:rFonts w:ascii="Arial" w:hAnsi="Arial" w:cs="Arial"/>
                <w:sz w:val="18"/>
                <w:szCs w:val="18"/>
              </w:rPr>
            </w:pPr>
            <w:r w:rsidRPr="00750C05">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494B45" w:rsidRPr="00750C05" w:rsidRDefault="00494B45" w:rsidP="004F05C4">
            <w:pPr>
              <w:tabs>
                <w:tab w:val="left" w:pos="2268"/>
                <w:tab w:val="left" w:pos="2552"/>
              </w:tabs>
              <w:autoSpaceDE w:val="0"/>
              <w:autoSpaceDN w:val="0"/>
              <w:adjustRightInd w:val="0"/>
              <w:spacing w:line="240" w:lineRule="auto"/>
              <w:ind w:left="34" w:right="0"/>
              <w:rPr>
                <w:rFonts w:ascii="Arial" w:hAnsi="Arial" w:cs="Arial"/>
                <w:sz w:val="18"/>
                <w:szCs w:val="18"/>
              </w:rPr>
            </w:pPr>
            <w:r w:rsidRPr="00750C05">
              <w:rPr>
                <w:rFonts w:ascii="Arial" w:hAnsi="Arial" w:cs="Arial"/>
                <w:sz w:val="18"/>
                <w:szCs w:val="18"/>
              </w:rPr>
              <w:t>Κατά την επιτυχή ολοκλήρωση της παρακολούθησης του μαθήματος, ο φοιτητής αναμένεται να:</w:t>
            </w:r>
          </w:p>
          <w:p w:rsidR="00CD26FF" w:rsidRPr="00CD26FF" w:rsidRDefault="00CD26FF" w:rsidP="004F05C4">
            <w:pPr>
              <w:numPr>
                <w:ilvl w:val="0"/>
                <w:numId w:val="23"/>
              </w:numPr>
              <w:tabs>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CD26FF">
              <w:rPr>
                <w:rFonts w:ascii="Arial" w:hAnsi="Arial" w:cs="Arial"/>
                <w:sz w:val="18"/>
                <w:szCs w:val="18"/>
              </w:rPr>
              <w:t>Έχει σε βάθος κατανόηση της διεπαφής προς τις εφαρμογές και το υλικό καθώς και της εσωτερικής αρχιτεκτονικής λογισμικού ενός τυπικού λειτουργικού συστήματος.</w:t>
            </w:r>
          </w:p>
          <w:p w:rsidR="00CD26FF" w:rsidRPr="00CD26FF" w:rsidRDefault="00CD26FF" w:rsidP="004F05C4">
            <w:pPr>
              <w:numPr>
                <w:ilvl w:val="0"/>
                <w:numId w:val="23"/>
              </w:numPr>
              <w:tabs>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CD26FF">
              <w:rPr>
                <w:rFonts w:ascii="Arial" w:hAnsi="Arial" w:cs="Arial"/>
                <w:sz w:val="18"/>
                <w:szCs w:val="18"/>
              </w:rPr>
              <w:t>Γνωρίζει τις σχεδιαστικές και προγραμματιστικές επιλογές του λογισμικού του λειτουργικού συστήματος σε θέματα διεργασιών, ταυτοχρονισμού, χρονοδρομολόγησης, μνήμης, εισόδου/εξόδου, αρχείων και ασφάλειας.</w:t>
            </w:r>
          </w:p>
          <w:p w:rsidR="00CD26FF" w:rsidRPr="00CD26FF" w:rsidRDefault="00CD26FF" w:rsidP="004F05C4">
            <w:pPr>
              <w:numPr>
                <w:ilvl w:val="0"/>
                <w:numId w:val="23"/>
              </w:numPr>
              <w:tabs>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CD26FF">
              <w:rPr>
                <w:rFonts w:ascii="Arial" w:hAnsi="Arial" w:cs="Arial"/>
                <w:sz w:val="18"/>
                <w:szCs w:val="18"/>
              </w:rPr>
              <w:t>Μπορεί να προγραμματίσει εφαρμογές με χρήση κλήσεων του λειτουργικού συστήματος.</w:t>
            </w:r>
          </w:p>
          <w:p w:rsidR="00494B45" w:rsidRPr="00750C05" w:rsidRDefault="00CD26FF" w:rsidP="004F05C4">
            <w:pPr>
              <w:numPr>
                <w:ilvl w:val="0"/>
                <w:numId w:val="23"/>
              </w:numPr>
              <w:tabs>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CD26FF">
              <w:rPr>
                <w:rFonts w:ascii="Arial" w:hAnsi="Arial" w:cs="Arial"/>
                <w:sz w:val="18"/>
                <w:szCs w:val="18"/>
              </w:rPr>
              <w:t>Έχει την ικανότητα να σχεδιάσει λογισμικό και να γράψει κώδικα που εισάγει ή επεκτείνει λειτουργίες στο εσωτερικό του πυρήνα ενός λειτουργικού συστήματος.</w:t>
            </w:r>
          </w:p>
        </w:tc>
      </w:tr>
      <w:tr w:rsidR="00494B45" w:rsidRPr="00750C05"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750C05" w:rsidRDefault="00494B45" w:rsidP="004F05C4">
            <w:pPr>
              <w:tabs>
                <w:tab w:val="left" w:pos="284"/>
                <w:tab w:val="left" w:pos="2268"/>
                <w:tab w:val="left" w:pos="2552"/>
              </w:tabs>
              <w:spacing w:before="20" w:after="20" w:line="240" w:lineRule="auto"/>
              <w:ind w:left="0" w:right="0"/>
              <w:jc w:val="left"/>
              <w:rPr>
                <w:rFonts w:ascii="Arial" w:hAnsi="Arial" w:cs="Arial"/>
                <w:sz w:val="18"/>
                <w:szCs w:val="18"/>
              </w:rPr>
            </w:pPr>
            <w:r w:rsidRPr="00750C05">
              <w:rPr>
                <w:rFonts w:ascii="Arial" w:hAnsi="Arial" w:cs="Arial"/>
                <w:sz w:val="18"/>
                <w:szCs w:val="18"/>
              </w:rPr>
              <w:t>Συγγράμματα</w:t>
            </w:r>
          </w:p>
          <w:p w:rsidR="00494B45" w:rsidRPr="00750C05" w:rsidRDefault="00494B45" w:rsidP="004F05C4">
            <w:pPr>
              <w:tabs>
                <w:tab w:val="left" w:pos="284"/>
                <w:tab w:val="left" w:pos="2268"/>
                <w:tab w:val="left" w:pos="2552"/>
              </w:tabs>
              <w:spacing w:before="20" w:after="20"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9A7A16" w:rsidRPr="00FF05BC" w:rsidRDefault="009A7A16" w:rsidP="004F05C4">
            <w:pPr>
              <w:numPr>
                <w:ilvl w:val="0"/>
                <w:numId w:val="23"/>
              </w:numPr>
              <w:tabs>
                <w:tab w:val="left" w:pos="284"/>
                <w:tab w:val="left" w:pos="2268"/>
                <w:tab w:val="left" w:pos="2552"/>
              </w:tabs>
              <w:autoSpaceDE w:val="0"/>
              <w:autoSpaceDN w:val="0"/>
              <w:adjustRightInd w:val="0"/>
              <w:spacing w:before="20" w:after="20" w:line="240" w:lineRule="auto"/>
              <w:ind w:left="284" w:right="0" w:hanging="284"/>
              <w:rPr>
                <w:rFonts w:ascii="Arial" w:hAnsi="Arial" w:cs="Arial"/>
                <w:sz w:val="18"/>
                <w:szCs w:val="18"/>
              </w:rPr>
            </w:pPr>
            <w:r w:rsidRPr="00FF05BC">
              <w:rPr>
                <w:rFonts w:ascii="Arial" w:hAnsi="Arial" w:cs="Arial"/>
                <w:sz w:val="18"/>
                <w:szCs w:val="18"/>
              </w:rPr>
              <w:t xml:space="preserve">Βιβλίο [68374433]: </w:t>
            </w:r>
            <w:r w:rsidRPr="00295450">
              <w:rPr>
                <w:rFonts w:ascii="Arial" w:hAnsi="Arial" w:cs="Arial" w:hint="eastAsia"/>
                <w:sz w:val="18"/>
                <w:szCs w:val="18"/>
              </w:rPr>
              <w:t>Λειτουργικά</w:t>
            </w:r>
            <w:r w:rsidRPr="00295450">
              <w:rPr>
                <w:rFonts w:ascii="Arial" w:hAnsi="Arial" w:cs="Arial"/>
                <w:sz w:val="18"/>
                <w:szCs w:val="18"/>
              </w:rPr>
              <w:t xml:space="preserve"> </w:t>
            </w:r>
            <w:r w:rsidRPr="00295450">
              <w:rPr>
                <w:rFonts w:ascii="Arial" w:hAnsi="Arial" w:cs="Arial" w:hint="eastAsia"/>
                <w:sz w:val="18"/>
                <w:szCs w:val="18"/>
              </w:rPr>
              <w:t>Συστήματα</w:t>
            </w:r>
            <w:r w:rsidRPr="00295450">
              <w:rPr>
                <w:rFonts w:ascii="Arial" w:hAnsi="Arial" w:cs="Arial"/>
                <w:sz w:val="18"/>
                <w:szCs w:val="18"/>
              </w:rPr>
              <w:t>, William Stallings, 9</w:t>
            </w:r>
            <w:r w:rsidRPr="00295450">
              <w:rPr>
                <w:rFonts w:ascii="Arial" w:hAnsi="Arial" w:cs="Arial" w:hint="eastAsia"/>
                <w:sz w:val="18"/>
                <w:szCs w:val="18"/>
              </w:rPr>
              <w:t>η</w:t>
            </w:r>
            <w:r w:rsidRPr="00295450">
              <w:rPr>
                <w:rFonts w:ascii="Arial" w:hAnsi="Arial" w:cs="Arial"/>
                <w:sz w:val="18"/>
                <w:szCs w:val="18"/>
              </w:rPr>
              <w:t xml:space="preserve"> </w:t>
            </w:r>
            <w:r w:rsidRPr="00295450">
              <w:rPr>
                <w:rFonts w:ascii="Arial" w:hAnsi="Arial" w:cs="Arial" w:hint="eastAsia"/>
                <w:sz w:val="18"/>
                <w:szCs w:val="18"/>
              </w:rPr>
              <w:t>Έκδοση</w:t>
            </w:r>
            <w:r w:rsidRPr="00295450">
              <w:rPr>
                <w:rFonts w:ascii="Arial" w:hAnsi="Arial" w:cs="Arial"/>
                <w:sz w:val="18"/>
                <w:szCs w:val="18"/>
              </w:rPr>
              <w:t>, 2017</w:t>
            </w:r>
          </w:p>
          <w:p w:rsidR="009A7A16" w:rsidRDefault="009A7A16" w:rsidP="004F05C4">
            <w:pPr>
              <w:numPr>
                <w:ilvl w:val="0"/>
                <w:numId w:val="23"/>
              </w:numPr>
              <w:tabs>
                <w:tab w:val="left" w:pos="284"/>
                <w:tab w:val="left" w:pos="2268"/>
                <w:tab w:val="left" w:pos="2552"/>
              </w:tabs>
              <w:autoSpaceDE w:val="0"/>
              <w:autoSpaceDN w:val="0"/>
              <w:adjustRightInd w:val="0"/>
              <w:spacing w:before="20" w:after="20" w:line="240" w:lineRule="auto"/>
              <w:ind w:left="284" w:right="0" w:hanging="284"/>
              <w:rPr>
                <w:rFonts w:ascii="Arial" w:hAnsi="Arial" w:cs="Arial"/>
                <w:sz w:val="18"/>
                <w:szCs w:val="18"/>
              </w:rPr>
            </w:pPr>
            <w:r w:rsidRPr="00295450">
              <w:rPr>
                <w:rFonts w:ascii="Arial" w:hAnsi="Arial" w:cs="Arial" w:hint="eastAsia"/>
                <w:sz w:val="18"/>
                <w:szCs w:val="18"/>
              </w:rPr>
              <w:t>Βιβλίο</w:t>
            </w:r>
            <w:r w:rsidRPr="00295450">
              <w:rPr>
                <w:rFonts w:ascii="Arial" w:hAnsi="Arial" w:cs="Arial"/>
                <w:sz w:val="18"/>
                <w:szCs w:val="18"/>
              </w:rPr>
              <w:t xml:space="preserve"> [77108683]: </w:t>
            </w:r>
            <w:r w:rsidRPr="00295450">
              <w:rPr>
                <w:rFonts w:ascii="Arial" w:hAnsi="Arial" w:cs="Arial" w:hint="eastAsia"/>
                <w:sz w:val="18"/>
                <w:szCs w:val="18"/>
              </w:rPr>
              <w:t>Σύγχρονα</w:t>
            </w:r>
            <w:r w:rsidRPr="00295450">
              <w:rPr>
                <w:rFonts w:ascii="Arial" w:hAnsi="Arial" w:cs="Arial"/>
                <w:sz w:val="18"/>
                <w:szCs w:val="18"/>
              </w:rPr>
              <w:t xml:space="preserve"> </w:t>
            </w:r>
            <w:r w:rsidRPr="00295450">
              <w:rPr>
                <w:rFonts w:ascii="Arial" w:hAnsi="Arial" w:cs="Arial" w:hint="eastAsia"/>
                <w:sz w:val="18"/>
                <w:szCs w:val="18"/>
              </w:rPr>
              <w:t>Λειτουργικά</w:t>
            </w:r>
            <w:r w:rsidRPr="00295450">
              <w:rPr>
                <w:rFonts w:ascii="Arial" w:hAnsi="Arial" w:cs="Arial"/>
                <w:sz w:val="18"/>
                <w:szCs w:val="18"/>
              </w:rPr>
              <w:t xml:space="preserve"> </w:t>
            </w:r>
            <w:r w:rsidRPr="00295450">
              <w:rPr>
                <w:rFonts w:ascii="Arial" w:hAnsi="Arial" w:cs="Arial" w:hint="eastAsia"/>
                <w:sz w:val="18"/>
                <w:szCs w:val="18"/>
              </w:rPr>
              <w:t>Συστήματα</w:t>
            </w:r>
            <w:r w:rsidRPr="00295450">
              <w:rPr>
                <w:rFonts w:ascii="Arial" w:hAnsi="Arial" w:cs="Arial"/>
                <w:sz w:val="18"/>
                <w:szCs w:val="18"/>
              </w:rPr>
              <w:t>, Andrew S. Tanenbaum, Herbert Bos, 4</w:t>
            </w:r>
            <w:r w:rsidRPr="00295450">
              <w:rPr>
                <w:rFonts w:ascii="Arial" w:hAnsi="Arial" w:cs="Arial" w:hint="eastAsia"/>
                <w:sz w:val="18"/>
                <w:szCs w:val="18"/>
              </w:rPr>
              <w:t>η</w:t>
            </w:r>
            <w:r w:rsidRPr="00295450">
              <w:rPr>
                <w:rFonts w:ascii="Arial" w:hAnsi="Arial" w:cs="Arial"/>
                <w:sz w:val="18"/>
                <w:szCs w:val="18"/>
              </w:rPr>
              <w:t xml:space="preserve"> </w:t>
            </w:r>
            <w:r w:rsidRPr="00295450">
              <w:rPr>
                <w:rFonts w:ascii="Arial" w:hAnsi="Arial" w:cs="Arial" w:hint="eastAsia"/>
                <w:sz w:val="18"/>
                <w:szCs w:val="18"/>
              </w:rPr>
              <w:t>Έκδοση</w:t>
            </w:r>
            <w:r w:rsidRPr="00295450">
              <w:rPr>
                <w:rFonts w:ascii="Arial" w:hAnsi="Arial" w:cs="Arial"/>
                <w:sz w:val="18"/>
                <w:szCs w:val="18"/>
              </w:rPr>
              <w:t>, 2018</w:t>
            </w:r>
          </w:p>
          <w:p w:rsidR="00494B45" w:rsidRPr="00FF05BC" w:rsidRDefault="009A7A16" w:rsidP="004F05C4">
            <w:pPr>
              <w:numPr>
                <w:ilvl w:val="0"/>
                <w:numId w:val="23"/>
              </w:numPr>
              <w:tabs>
                <w:tab w:val="left" w:pos="284"/>
                <w:tab w:val="left" w:pos="2268"/>
                <w:tab w:val="left" w:pos="2552"/>
              </w:tabs>
              <w:autoSpaceDE w:val="0"/>
              <w:autoSpaceDN w:val="0"/>
              <w:adjustRightInd w:val="0"/>
              <w:spacing w:before="20" w:after="20" w:line="240" w:lineRule="auto"/>
              <w:ind w:left="284" w:right="0" w:hanging="284"/>
              <w:rPr>
                <w:rFonts w:ascii="Arial" w:hAnsi="Arial" w:cs="Arial"/>
                <w:sz w:val="18"/>
                <w:szCs w:val="18"/>
              </w:rPr>
            </w:pPr>
            <w:r w:rsidRPr="00FF05BC">
              <w:rPr>
                <w:rFonts w:ascii="Arial" w:hAnsi="Arial" w:cs="Arial"/>
                <w:sz w:val="18"/>
                <w:szCs w:val="18"/>
              </w:rPr>
              <w:t xml:space="preserve">Βιβλίο [102070659]: </w:t>
            </w:r>
            <w:r w:rsidRPr="00295450">
              <w:rPr>
                <w:rFonts w:ascii="Arial" w:hAnsi="Arial" w:cs="Arial" w:hint="eastAsia"/>
                <w:sz w:val="18"/>
                <w:szCs w:val="18"/>
              </w:rPr>
              <w:t>Λειτουργικά</w:t>
            </w:r>
            <w:r w:rsidRPr="00295450">
              <w:rPr>
                <w:rFonts w:ascii="Arial" w:hAnsi="Arial" w:cs="Arial"/>
                <w:sz w:val="18"/>
                <w:szCs w:val="18"/>
              </w:rPr>
              <w:t xml:space="preserve"> </w:t>
            </w:r>
            <w:r w:rsidRPr="00295450">
              <w:rPr>
                <w:rFonts w:ascii="Arial" w:hAnsi="Arial" w:cs="Arial" w:hint="eastAsia"/>
                <w:sz w:val="18"/>
                <w:szCs w:val="18"/>
              </w:rPr>
              <w:t>Συστήματα</w:t>
            </w:r>
            <w:r w:rsidRPr="00295450">
              <w:rPr>
                <w:rFonts w:ascii="Arial" w:hAnsi="Arial" w:cs="Arial"/>
                <w:sz w:val="18"/>
                <w:szCs w:val="18"/>
              </w:rPr>
              <w:t>, Abraham Silberschatz, Peter Baer Galvin, Greg Gagne, 10</w:t>
            </w:r>
            <w:r w:rsidRPr="00295450">
              <w:rPr>
                <w:rFonts w:ascii="Arial" w:hAnsi="Arial" w:cs="Arial" w:hint="eastAsia"/>
                <w:sz w:val="18"/>
                <w:szCs w:val="18"/>
              </w:rPr>
              <w:t>η</w:t>
            </w:r>
            <w:r w:rsidRPr="00295450">
              <w:rPr>
                <w:rFonts w:ascii="Arial" w:hAnsi="Arial" w:cs="Arial"/>
                <w:sz w:val="18"/>
                <w:szCs w:val="18"/>
              </w:rPr>
              <w:t xml:space="preserve"> </w:t>
            </w:r>
            <w:r w:rsidRPr="00295450">
              <w:rPr>
                <w:rFonts w:ascii="Arial" w:hAnsi="Arial" w:cs="Arial" w:hint="eastAsia"/>
                <w:sz w:val="18"/>
                <w:szCs w:val="18"/>
              </w:rPr>
              <w:t>Έκδοση</w:t>
            </w:r>
            <w:r w:rsidRPr="00295450">
              <w:rPr>
                <w:rFonts w:ascii="Arial" w:hAnsi="Arial" w:cs="Arial"/>
                <w:sz w:val="18"/>
                <w:szCs w:val="18"/>
              </w:rPr>
              <w:t>, 2021</w:t>
            </w:r>
          </w:p>
        </w:tc>
      </w:tr>
      <w:tr w:rsidR="00494B45" w:rsidRPr="00750C05"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750C05" w:rsidRDefault="00494B45" w:rsidP="004F05C4">
            <w:pPr>
              <w:tabs>
                <w:tab w:val="left" w:pos="284"/>
                <w:tab w:val="left" w:pos="2268"/>
                <w:tab w:val="left" w:pos="2552"/>
              </w:tabs>
              <w:spacing w:before="20" w:after="20" w:line="240" w:lineRule="auto"/>
              <w:ind w:left="0" w:right="0"/>
              <w:jc w:val="left"/>
              <w:rPr>
                <w:rFonts w:ascii="Arial" w:hAnsi="Arial" w:cs="Arial"/>
                <w:sz w:val="18"/>
                <w:szCs w:val="18"/>
                <w:lang w:val="en-US"/>
              </w:rPr>
            </w:pPr>
            <w:r w:rsidRPr="00750C05">
              <w:rPr>
                <w:rFonts w:ascii="Arial" w:hAnsi="Arial" w:cs="Arial"/>
                <w:sz w:val="18"/>
                <w:szCs w:val="18"/>
              </w:rPr>
              <w:t>Μέθοδοι</w:t>
            </w:r>
            <w:r w:rsidRPr="00750C05">
              <w:rPr>
                <w:rFonts w:ascii="Arial" w:hAnsi="Arial" w:cs="Arial"/>
                <w:sz w:val="18"/>
                <w:szCs w:val="18"/>
                <w:lang w:val="en-US"/>
              </w:rPr>
              <w:t xml:space="preserve"> </w:t>
            </w:r>
            <w:r w:rsidRPr="00750C05">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9A7A16" w:rsidRDefault="009A7A16" w:rsidP="00B51C91">
            <w:pPr>
              <w:pStyle w:val="afb"/>
              <w:numPr>
                <w:ilvl w:val="0"/>
                <w:numId w:val="257"/>
              </w:numPr>
              <w:tabs>
                <w:tab w:val="left" w:pos="2268"/>
                <w:tab w:val="left" w:pos="2552"/>
              </w:tabs>
              <w:spacing w:before="20" w:after="20" w:line="240" w:lineRule="auto"/>
              <w:ind w:left="311" w:right="0" w:hanging="283"/>
              <w:contextualSpacing w:val="0"/>
              <w:rPr>
                <w:rFonts w:ascii="Arial" w:hAnsi="Arial" w:cs="Arial"/>
                <w:sz w:val="18"/>
                <w:szCs w:val="18"/>
              </w:rPr>
            </w:pPr>
            <w:r w:rsidRPr="001E4538">
              <w:rPr>
                <w:rFonts w:ascii="Arial" w:hAnsi="Arial" w:cs="Arial" w:hint="eastAsia"/>
                <w:sz w:val="18"/>
                <w:szCs w:val="18"/>
              </w:rPr>
              <w:t>Εβδομαδιαίες</w:t>
            </w:r>
            <w:r w:rsidRPr="001E4538">
              <w:rPr>
                <w:rFonts w:ascii="Arial" w:hAnsi="Arial" w:cs="Arial"/>
                <w:sz w:val="18"/>
                <w:szCs w:val="18"/>
              </w:rPr>
              <w:t xml:space="preserve"> </w:t>
            </w:r>
            <w:r w:rsidRPr="001E4538">
              <w:rPr>
                <w:rFonts w:ascii="Arial" w:hAnsi="Arial" w:cs="Arial" w:hint="eastAsia"/>
                <w:sz w:val="18"/>
                <w:szCs w:val="18"/>
              </w:rPr>
              <w:t>διαλέξεις</w:t>
            </w:r>
            <w:r w:rsidRPr="001E4538">
              <w:rPr>
                <w:rFonts w:ascii="Arial" w:hAnsi="Arial" w:cs="Arial"/>
                <w:sz w:val="18"/>
                <w:szCs w:val="18"/>
              </w:rPr>
              <w:t xml:space="preserve"> </w:t>
            </w:r>
            <w:r w:rsidRPr="001E4538">
              <w:rPr>
                <w:rFonts w:ascii="Arial" w:hAnsi="Arial" w:cs="Arial" w:hint="eastAsia"/>
                <w:sz w:val="18"/>
                <w:szCs w:val="18"/>
              </w:rPr>
              <w:t>στην</w:t>
            </w:r>
            <w:r w:rsidRPr="001E4538">
              <w:rPr>
                <w:rFonts w:ascii="Arial" w:hAnsi="Arial" w:cs="Arial"/>
                <w:sz w:val="18"/>
                <w:szCs w:val="18"/>
              </w:rPr>
              <w:t xml:space="preserve"> </w:t>
            </w:r>
            <w:r w:rsidRPr="001E4538">
              <w:rPr>
                <w:rFonts w:ascii="Arial" w:hAnsi="Arial" w:cs="Arial" w:hint="eastAsia"/>
                <w:sz w:val="18"/>
                <w:szCs w:val="18"/>
              </w:rPr>
              <w:t>τάξη</w:t>
            </w:r>
            <w:r w:rsidRPr="001E4538">
              <w:rPr>
                <w:rFonts w:ascii="Arial" w:hAnsi="Arial" w:cs="Arial"/>
                <w:sz w:val="18"/>
                <w:szCs w:val="18"/>
              </w:rPr>
              <w:t xml:space="preserve">, </w:t>
            </w:r>
            <w:r w:rsidRPr="001E4538">
              <w:rPr>
                <w:rFonts w:ascii="Arial" w:hAnsi="Arial" w:cs="Arial" w:hint="eastAsia"/>
                <w:sz w:val="18"/>
                <w:szCs w:val="18"/>
              </w:rPr>
              <w:t>εργαστηριακές</w:t>
            </w:r>
            <w:r w:rsidRPr="001E4538">
              <w:rPr>
                <w:rFonts w:ascii="Arial" w:hAnsi="Arial" w:cs="Arial"/>
                <w:sz w:val="18"/>
                <w:szCs w:val="18"/>
              </w:rPr>
              <w:t xml:space="preserve"> </w:t>
            </w:r>
            <w:r w:rsidRPr="001E4538">
              <w:rPr>
                <w:rFonts w:ascii="Arial" w:hAnsi="Arial" w:cs="Arial" w:hint="eastAsia"/>
                <w:sz w:val="18"/>
                <w:szCs w:val="18"/>
              </w:rPr>
              <w:t>ασκήσεις</w:t>
            </w:r>
            <w:r w:rsidRPr="001E4538">
              <w:rPr>
                <w:rFonts w:ascii="Arial" w:hAnsi="Arial" w:cs="Arial"/>
                <w:sz w:val="18"/>
                <w:szCs w:val="18"/>
              </w:rPr>
              <w:t xml:space="preserve"> </w:t>
            </w:r>
          </w:p>
          <w:p w:rsidR="009A7A16" w:rsidRDefault="009A7A16" w:rsidP="00B51C91">
            <w:pPr>
              <w:pStyle w:val="afb"/>
              <w:numPr>
                <w:ilvl w:val="0"/>
                <w:numId w:val="257"/>
              </w:numPr>
              <w:tabs>
                <w:tab w:val="left" w:pos="2268"/>
                <w:tab w:val="left" w:pos="2552"/>
              </w:tabs>
              <w:spacing w:before="20" w:after="20" w:line="240" w:lineRule="auto"/>
              <w:ind w:left="311" w:right="0" w:hanging="283"/>
              <w:contextualSpacing w:val="0"/>
              <w:rPr>
                <w:rFonts w:ascii="Arial" w:hAnsi="Arial" w:cs="Arial"/>
                <w:sz w:val="18"/>
                <w:szCs w:val="18"/>
              </w:rPr>
            </w:pPr>
            <w:r w:rsidRPr="001E4538">
              <w:rPr>
                <w:rFonts w:ascii="Arial" w:hAnsi="Arial" w:cs="Arial" w:hint="eastAsia"/>
                <w:sz w:val="18"/>
                <w:szCs w:val="18"/>
              </w:rPr>
              <w:t>Χρήση</w:t>
            </w:r>
            <w:r w:rsidRPr="001E4538">
              <w:rPr>
                <w:rFonts w:ascii="Arial" w:hAnsi="Arial" w:cs="Arial"/>
                <w:sz w:val="18"/>
                <w:szCs w:val="18"/>
              </w:rPr>
              <w:t xml:space="preserve"> </w:t>
            </w:r>
            <w:r w:rsidRPr="001E4538">
              <w:rPr>
                <w:rFonts w:ascii="Arial" w:hAnsi="Arial" w:cs="Arial" w:hint="eastAsia"/>
                <w:sz w:val="18"/>
                <w:szCs w:val="18"/>
              </w:rPr>
              <w:t>διαφανειών</w:t>
            </w:r>
            <w:r w:rsidRPr="001E4538">
              <w:rPr>
                <w:rFonts w:ascii="Arial" w:hAnsi="Arial" w:cs="Arial"/>
                <w:sz w:val="18"/>
                <w:szCs w:val="18"/>
              </w:rPr>
              <w:t xml:space="preserve"> </w:t>
            </w:r>
            <w:r w:rsidRPr="001E4538">
              <w:rPr>
                <w:rFonts w:ascii="Arial" w:hAnsi="Arial" w:cs="Arial" w:hint="eastAsia"/>
                <w:sz w:val="18"/>
                <w:szCs w:val="18"/>
              </w:rPr>
              <w:t>στις</w:t>
            </w:r>
            <w:r w:rsidRPr="001E4538">
              <w:rPr>
                <w:rFonts w:ascii="Arial" w:hAnsi="Arial" w:cs="Arial"/>
                <w:sz w:val="18"/>
                <w:szCs w:val="18"/>
              </w:rPr>
              <w:t xml:space="preserve"> </w:t>
            </w:r>
            <w:r w:rsidRPr="001E4538">
              <w:rPr>
                <w:rFonts w:ascii="Arial" w:hAnsi="Arial" w:cs="Arial" w:hint="eastAsia"/>
                <w:sz w:val="18"/>
                <w:szCs w:val="18"/>
              </w:rPr>
              <w:t>διαλέξεις</w:t>
            </w:r>
            <w:r w:rsidRPr="001E4538">
              <w:rPr>
                <w:rFonts w:ascii="Arial" w:hAnsi="Arial" w:cs="Arial"/>
                <w:sz w:val="18"/>
                <w:szCs w:val="18"/>
              </w:rPr>
              <w:t>.</w:t>
            </w:r>
          </w:p>
          <w:p w:rsidR="009A7A16" w:rsidRDefault="009A7A16" w:rsidP="00B51C91">
            <w:pPr>
              <w:pStyle w:val="afb"/>
              <w:numPr>
                <w:ilvl w:val="0"/>
                <w:numId w:val="257"/>
              </w:numPr>
              <w:tabs>
                <w:tab w:val="left" w:pos="2268"/>
                <w:tab w:val="left" w:pos="2552"/>
              </w:tabs>
              <w:spacing w:before="20" w:after="20" w:line="240" w:lineRule="auto"/>
              <w:ind w:left="311" w:right="0" w:hanging="283"/>
              <w:contextualSpacing w:val="0"/>
              <w:rPr>
                <w:rFonts w:ascii="Arial" w:hAnsi="Arial" w:cs="Arial"/>
                <w:sz w:val="18"/>
                <w:szCs w:val="18"/>
              </w:rPr>
            </w:pPr>
            <w:r w:rsidRPr="001E4538">
              <w:rPr>
                <w:rFonts w:ascii="Arial" w:hAnsi="Arial" w:cs="Arial" w:hint="eastAsia"/>
                <w:sz w:val="18"/>
                <w:szCs w:val="18"/>
              </w:rPr>
              <w:t>Χρήση</w:t>
            </w:r>
            <w:r w:rsidRPr="001E4538">
              <w:rPr>
                <w:rFonts w:ascii="Arial" w:hAnsi="Arial" w:cs="Arial"/>
                <w:sz w:val="18"/>
                <w:szCs w:val="18"/>
              </w:rPr>
              <w:t xml:space="preserve"> </w:t>
            </w:r>
            <w:r w:rsidRPr="001E4538">
              <w:rPr>
                <w:rFonts w:ascii="Arial" w:hAnsi="Arial" w:cs="Arial" w:hint="eastAsia"/>
                <w:sz w:val="18"/>
                <w:szCs w:val="18"/>
              </w:rPr>
              <w:t>υπολογιστών</w:t>
            </w:r>
            <w:r w:rsidRPr="001E4538">
              <w:rPr>
                <w:rFonts w:ascii="Arial" w:hAnsi="Arial" w:cs="Arial"/>
                <w:sz w:val="18"/>
                <w:szCs w:val="18"/>
              </w:rPr>
              <w:t xml:space="preserve"> </w:t>
            </w:r>
            <w:r w:rsidRPr="001E4538">
              <w:rPr>
                <w:rFonts w:ascii="Arial" w:hAnsi="Arial" w:cs="Arial" w:hint="eastAsia"/>
                <w:sz w:val="18"/>
                <w:szCs w:val="18"/>
              </w:rPr>
              <w:t>με</w:t>
            </w:r>
            <w:r w:rsidRPr="001E4538">
              <w:rPr>
                <w:rFonts w:ascii="Arial" w:hAnsi="Arial" w:cs="Arial"/>
                <w:sz w:val="18"/>
                <w:szCs w:val="18"/>
              </w:rPr>
              <w:t xml:space="preserve"> </w:t>
            </w:r>
            <w:r w:rsidRPr="001E4538">
              <w:rPr>
                <w:rFonts w:ascii="Arial" w:hAnsi="Arial" w:cs="Arial" w:hint="eastAsia"/>
                <w:sz w:val="18"/>
                <w:szCs w:val="18"/>
              </w:rPr>
              <w:t>εικονικοποίηση</w:t>
            </w:r>
            <w:r w:rsidRPr="001E4538">
              <w:rPr>
                <w:rFonts w:ascii="Arial" w:hAnsi="Arial" w:cs="Arial"/>
                <w:sz w:val="18"/>
                <w:szCs w:val="18"/>
              </w:rPr>
              <w:t xml:space="preserve"> </w:t>
            </w:r>
            <w:r w:rsidRPr="001E4538">
              <w:rPr>
                <w:rFonts w:ascii="Arial" w:hAnsi="Arial" w:cs="Arial" w:hint="eastAsia"/>
                <w:sz w:val="18"/>
                <w:szCs w:val="18"/>
              </w:rPr>
              <w:t>για</w:t>
            </w:r>
            <w:r w:rsidRPr="001E4538">
              <w:rPr>
                <w:rFonts w:ascii="Arial" w:hAnsi="Arial" w:cs="Arial"/>
                <w:sz w:val="18"/>
                <w:szCs w:val="18"/>
              </w:rPr>
              <w:t xml:space="preserve"> </w:t>
            </w:r>
            <w:r w:rsidRPr="001E4538">
              <w:rPr>
                <w:rFonts w:ascii="Arial" w:hAnsi="Arial" w:cs="Arial" w:hint="eastAsia"/>
                <w:sz w:val="18"/>
                <w:szCs w:val="18"/>
              </w:rPr>
              <w:t>ανάπτυξη</w:t>
            </w:r>
            <w:r w:rsidRPr="001E4538">
              <w:rPr>
                <w:rFonts w:ascii="Arial" w:hAnsi="Arial" w:cs="Arial"/>
                <w:sz w:val="18"/>
                <w:szCs w:val="18"/>
              </w:rPr>
              <w:t xml:space="preserve"> </w:t>
            </w:r>
            <w:r w:rsidRPr="001E4538">
              <w:rPr>
                <w:rFonts w:ascii="Arial" w:hAnsi="Arial" w:cs="Arial" w:hint="eastAsia"/>
                <w:sz w:val="18"/>
                <w:szCs w:val="18"/>
              </w:rPr>
              <w:t>λογισμικού</w:t>
            </w:r>
            <w:r w:rsidRPr="001E4538">
              <w:rPr>
                <w:rFonts w:ascii="Arial" w:hAnsi="Arial" w:cs="Arial"/>
                <w:sz w:val="18"/>
                <w:szCs w:val="18"/>
              </w:rPr>
              <w:t>.</w:t>
            </w:r>
          </w:p>
          <w:p w:rsidR="009A7A16" w:rsidRDefault="009A7A16" w:rsidP="00B51C91">
            <w:pPr>
              <w:pStyle w:val="afb"/>
              <w:numPr>
                <w:ilvl w:val="0"/>
                <w:numId w:val="257"/>
              </w:numPr>
              <w:tabs>
                <w:tab w:val="left" w:pos="2268"/>
                <w:tab w:val="left" w:pos="2552"/>
              </w:tabs>
              <w:spacing w:before="20" w:after="20" w:line="240" w:lineRule="auto"/>
              <w:ind w:left="311" w:right="0" w:hanging="283"/>
              <w:contextualSpacing w:val="0"/>
              <w:rPr>
                <w:rFonts w:ascii="Arial" w:hAnsi="Arial" w:cs="Arial"/>
                <w:sz w:val="18"/>
                <w:szCs w:val="18"/>
              </w:rPr>
            </w:pPr>
            <w:r w:rsidRPr="001E4538">
              <w:rPr>
                <w:rFonts w:ascii="Arial" w:hAnsi="Arial" w:cs="Arial" w:hint="eastAsia"/>
                <w:sz w:val="18"/>
                <w:szCs w:val="18"/>
              </w:rPr>
              <w:t>Συντήρηση</w:t>
            </w:r>
            <w:r w:rsidRPr="001E4538">
              <w:rPr>
                <w:rFonts w:ascii="Arial" w:hAnsi="Arial" w:cs="Arial"/>
                <w:sz w:val="18"/>
                <w:szCs w:val="18"/>
              </w:rPr>
              <w:t xml:space="preserve"> </w:t>
            </w:r>
            <w:r w:rsidRPr="001E4538">
              <w:rPr>
                <w:rFonts w:ascii="Arial" w:hAnsi="Arial" w:cs="Arial" w:hint="eastAsia"/>
                <w:sz w:val="18"/>
                <w:szCs w:val="18"/>
              </w:rPr>
              <w:t>ιστότοπου</w:t>
            </w:r>
            <w:r w:rsidRPr="001E4538">
              <w:rPr>
                <w:rFonts w:ascii="Arial" w:hAnsi="Arial" w:cs="Arial"/>
                <w:sz w:val="18"/>
                <w:szCs w:val="18"/>
              </w:rPr>
              <w:t xml:space="preserve"> </w:t>
            </w:r>
            <w:r w:rsidRPr="001E4538">
              <w:rPr>
                <w:rFonts w:ascii="Arial" w:hAnsi="Arial" w:cs="Arial" w:hint="eastAsia"/>
                <w:sz w:val="18"/>
                <w:szCs w:val="18"/>
              </w:rPr>
              <w:t>μαθήματος</w:t>
            </w:r>
            <w:r w:rsidRPr="001E4538">
              <w:rPr>
                <w:rFonts w:ascii="Arial" w:hAnsi="Arial" w:cs="Arial"/>
                <w:sz w:val="18"/>
                <w:szCs w:val="18"/>
              </w:rPr>
              <w:t xml:space="preserve"> </w:t>
            </w:r>
            <w:r w:rsidRPr="001E4538">
              <w:rPr>
                <w:rFonts w:ascii="Arial" w:hAnsi="Arial" w:cs="Arial" w:hint="eastAsia"/>
                <w:sz w:val="18"/>
                <w:szCs w:val="18"/>
              </w:rPr>
              <w:t>με</w:t>
            </w:r>
            <w:r w:rsidRPr="001E4538">
              <w:rPr>
                <w:rFonts w:ascii="Arial" w:hAnsi="Arial" w:cs="Arial"/>
                <w:sz w:val="18"/>
                <w:szCs w:val="18"/>
              </w:rPr>
              <w:t xml:space="preserve"> </w:t>
            </w:r>
            <w:r>
              <w:rPr>
                <w:rFonts w:ascii="Arial" w:hAnsi="Arial" w:cs="Arial"/>
                <w:sz w:val="18"/>
                <w:szCs w:val="18"/>
              </w:rPr>
              <w:t>ε</w:t>
            </w:r>
            <w:r w:rsidRPr="001E4538">
              <w:rPr>
                <w:rFonts w:ascii="Arial" w:hAnsi="Arial" w:cs="Arial" w:hint="eastAsia"/>
                <w:sz w:val="18"/>
                <w:szCs w:val="18"/>
              </w:rPr>
              <w:t>βδομαδιαίο</w:t>
            </w:r>
            <w:r w:rsidRPr="001E4538">
              <w:rPr>
                <w:rFonts w:ascii="Arial" w:hAnsi="Arial" w:cs="Arial"/>
                <w:sz w:val="18"/>
                <w:szCs w:val="18"/>
              </w:rPr>
              <w:t xml:space="preserve"> </w:t>
            </w:r>
            <w:r>
              <w:rPr>
                <w:rFonts w:ascii="Arial" w:hAnsi="Arial" w:cs="Arial"/>
                <w:sz w:val="18"/>
                <w:szCs w:val="18"/>
              </w:rPr>
              <w:t>η</w:t>
            </w:r>
            <w:r w:rsidRPr="001E4538">
              <w:rPr>
                <w:rFonts w:ascii="Arial" w:hAnsi="Arial" w:cs="Arial" w:hint="eastAsia"/>
                <w:sz w:val="18"/>
                <w:szCs w:val="18"/>
              </w:rPr>
              <w:t>μερολόγιο</w:t>
            </w:r>
            <w:r w:rsidRPr="001E4538">
              <w:rPr>
                <w:rFonts w:ascii="Arial" w:hAnsi="Arial" w:cs="Arial"/>
                <w:sz w:val="18"/>
                <w:szCs w:val="18"/>
              </w:rPr>
              <w:t xml:space="preserve">, </w:t>
            </w:r>
            <w:r>
              <w:rPr>
                <w:rFonts w:ascii="Arial" w:hAnsi="Arial" w:cs="Arial"/>
                <w:sz w:val="18"/>
                <w:szCs w:val="18"/>
              </w:rPr>
              <w:t>α</w:t>
            </w:r>
            <w:r w:rsidRPr="001E4538">
              <w:rPr>
                <w:rFonts w:ascii="Arial" w:hAnsi="Arial" w:cs="Arial" w:hint="eastAsia"/>
                <w:sz w:val="18"/>
                <w:szCs w:val="18"/>
              </w:rPr>
              <w:t>νακοινώσεις</w:t>
            </w:r>
            <w:r w:rsidRPr="001E4538">
              <w:rPr>
                <w:rFonts w:ascii="Arial" w:hAnsi="Arial" w:cs="Arial"/>
                <w:sz w:val="18"/>
                <w:szCs w:val="18"/>
              </w:rPr>
              <w:t xml:space="preserve"> </w:t>
            </w:r>
            <w:r w:rsidRPr="001E4538">
              <w:rPr>
                <w:rFonts w:ascii="Arial" w:hAnsi="Arial" w:cs="Arial" w:hint="eastAsia"/>
                <w:sz w:val="18"/>
                <w:szCs w:val="18"/>
              </w:rPr>
              <w:t>και</w:t>
            </w:r>
            <w:r w:rsidRPr="001E4538">
              <w:rPr>
                <w:rFonts w:ascii="Arial" w:hAnsi="Arial" w:cs="Arial"/>
                <w:sz w:val="18"/>
                <w:szCs w:val="18"/>
              </w:rPr>
              <w:t xml:space="preserve"> </w:t>
            </w:r>
            <w:r w:rsidRPr="001E4538">
              <w:rPr>
                <w:rFonts w:ascii="Arial" w:hAnsi="Arial" w:cs="Arial" w:hint="eastAsia"/>
                <w:sz w:val="18"/>
                <w:szCs w:val="18"/>
              </w:rPr>
              <w:t>παροχή</w:t>
            </w:r>
            <w:r w:rsidRPr="001E4538">
              <w:rPr>
                <w:rFonts w:ascii="Arial" w:hAnsi="Arial" w:cs="Arial"/>
                <w:sz w:val="18"/>
                <w:szCs w:val="18"/>
              </w:rPr>
              <w:t xml:space="preserve"> </w:t>
            </w:r>
            <w:r w:rsidRPr="001E4538">
              <w:rPr>
                <w:rFonts w:ascii="Arial" w:hAnsi="Arial" w:cs="Arial" w:hint="eastAsia"/>
                <w:sz w:val="18"/>
                <w:szCs w:val="18"/>
              </w:rPr>
              <w:t>διδακτικού</w:t>
            </w:r>
            <w:r w:rsidRPr="001E4538">
              <w:rPr>
                <w:rFonts w:ascii="Arial" w:hAnsi="Arial" w:cs="Arial"/>
                <w:sz w:val="18"/>
                <w:szCs w:val="18"/>
              </w:rPr>
              <w:t xml:space="preserve"> </w:t>
            </w:r>
            <w:r w:rsidRPr="001E4538">
              <w:rPr>
                <w:rFonts w:ascii="Arial" w:hAnsi="Arial" w:cs="Arial" w:hint="eastAsia"/>
                <w:sz w:val="18"/>
                <w:szCs w:val="18"/>
              </w:rPr>
              <w:t>υλικού</w:t>
            </w:r>
            <w:r w:rsidRPr="001E4538">
              <w:rPr>
                <w:rFonts w:ascii="Arial" w:hAnsi="Arial" w:cs="Arial"/>
                <w:sz w:val="18"/>
                <w:szCs w:val="18"/>
              </w:rPr>
              <w:t xml:space="preserve"> (</w:t>
            </w:r>
            <w:r w:rsidRPr="001E4538">
              <w:rPr>
                <w:rFonts w:ascii="Arial" w:hAnsi="Arial" w:cs="Arial" w:hint="eastAsia"/>
                <w:sz w:val="18"/>
                <w:szCs w:val="18"/>
              </w:rPr>
              <w:t>διαφάνειες</w:t>
            </w:r>
            <w:r w:rsidRPr="001E4538">
              <w:rPr>
                <w:rFonts w:ascii="Arial" w:hAnsi="Arial" w:cs="Arial"/>
                <w:sz w:val="18"/>
                <w:szCs w:val="18"/>
              </w:rPr>
              <w:t xml:space="preserve"> </w:t>
            </w:r>
            <w:r w:rsidRPr="001E4538">
              <w:rPr>
                <w:rFonts w:ascii="Arial" w:hAnsi="Arial" w:cs="Arial" w:hint="eastAsia"/>
                <w:sz w:val="18"/>
                <w:szCs w:val="18"/>
              </w:rPr>
              <w:t>και</w:t>
            </w:r>
            <w:r w:rsidRPr="001E4538">
              <w:rPr>
                <w:rFonts w:ascii="Arial" w:hAnsi="Arial" w:cs="Arial"/>
                <w:sz w:val="18"/>
                <w:szCs w:val="18"/>
              </w:rPr>
              <w:t xml:space="preserve"> </w:t>
            </w:r>
            <w:r w:rsidRPr="001E4538">
              <w:rPr>
                <w:rFonts w:ascii="Arial" w:hAnsi="Arial" w:cs="Arial" w:hint="eastAsia"/>
                <w:sz w:val="18"/>
                <w:szCs w:val="18"/>
              </w:rPr>
              <w:t>διδακτικές</w:t>
            </w:r>
            <w:r w:rsidRPr="001E4538">
              <w:rPr>
                <w:rFonts w:ascii="Arial" w:hAnsi="Arial" w:cs="Arial"/>
                <w:sz w:val="18"/>
                <w:szCs w:val="18"/>
              </w:rPr>
              <w:t xml:space="preserve"> </w:t>
            </w:r>
            <w:r w:rsidRPr="001E4538">
              <w:rPr>
                <w:rFonts w:ascii="Arial" w:hAnsi="Arial" w:cs="Arial" w:hint="eastAsia"/>
                <w:sz w:val="18"/>
                <w:szCs w:val="18"/>
              </w:rPr>
              <w:t>σημειώσεις</w:t>
            </w:r>
            <w:r w:rsidRPr="001E4538">
              <w:rPr>
                <w:rFonts w:ascii="Arial" w:hAnsi="Arial" w:cs="Arial"/>
                <w:sz w:val="18"/>
                <w:szCs w:val="18"/>
              </w:rPr>
              <w:t>).</w:t>
            </w:r>
          </w:p>
          <w:p w:rsidR="009A7A16" w:rsidRDefault="009A7A16" w:rsidP="00B51C91">
            <w:pPr>
              <w:pStyle w:val="afb"/>
              <w:numPr>
                <w:ilvl w:val="0"/>
                <w:numId w:val="257"/>
              </w:numPr>
              <w:tabs>
                <w:tab w:val="left" w:pos="2268"/>
                <w:tab w:val="left" w:pos="2552"/>
              </w:tabs>
              <w:spacing w:before="20" w:after="20" w:line="240" w:lineRule="auto"/>
              <w:ind w:left="311" w:right="0" w:hanging="283"/>
              <w:contextualSpacing w:val="0"/>
              <w:rPr>
                <w:rFonts w:ascii="Arial" w:hAnsi="Arial" w:cs="Arial"/>
                <w:sz w:val="18"/>
                <w:szCs w:val="18"/>
              </w:rPr>
            </w:pPr>
            <w:r w:rsidRPr="001E4538">
              <w:rPr>
                <w:rFonts w:ascii="Arial" w:hAnsi="Arial" w:cs="Arial" w:hint="eastAsia"/>
                <w:sz w:val="18"/>
                <w:szCs w:val="18"/>
              </w:rPr>
              <w:t>Ανάρτηση</w:t>
            </w:r>
            <w:r w:rsidRPr="001E4538">
              <w:rPr>
                <w:rFonts w:ascii="Arial" w:hAnsi="Arial" w:cs="Arial"/>
                <w:sz w:val="18"/>
                <w:szCs w:val="18"/>
              </w:rPr>
              <w:t xml:space="preserve"> </w:t>
            </w:r>
            <w:r w:rsidRPr="001E4538">
              <w:rPr>
                <w:rFonts w:ascii="Arial" w:hAnsi="Arial" w:cs="Arial" w:hint="eastAsia"/>
                <w:sz w:val="18"/>
                <w:szCs w:val="18"/>
              </w:rPr>
              <w:t>βαθμολογιών</w:t>
            </w:r>
            <w:r w:rsidRPr="001E4538">
              <w:rPr>
                <w:rFonts w:ascii="Arial" w:hAnsi="Arial" w:cs="Arial"/>
                <w:sz w:val="18"/>
                <w:szCs w:val="18"/>
              </w:rPr>
              <w:t xml:space="preserve"> </w:t>
            </w:r>
            <w:r>
              <w:rPr>
                <w:rFonts w:ascii="Arial" w:hAnsi="Arial" w:cs="Arial"/>
                <w:sz w:val="18"/>
                <w:szCs w:val="18"/>
              </w:rPr>
              <w:t xml:space="preserve">στον ιστότοπο του μαθήματος </w:t>
            </w:r>
          </w:p>
          <w:p w:rsidR="00CD26FF" w:rsidRPr="009A7A16" w:rsidRDefault="009A7A16" w:rsidP="00B51C91">
            <w:pPr>
              <w:pStyle w:val="afb"/>
              <w:numPr>
                <w:ilvl w:val="0"/>
                <w:numId w:val="257"/>
              </w:numPr>
              <w:tabs>
                <w:tab w:val="left" w:pos="2268"/>
                <w:tab w:val="left" w:pos="2552"/>
              </w:tabs>
              <w:spacing w:before="20" w:after="20" w:line="240" w:lineRule="auto"/>
              <w:ind w:right="0" w:hanging="326"/>
              <w:contextualSpacing w:val="0"/>
              <w:rPr>
                <w:rFonts w:ascii="Arial" w:hAnsi="Arial" w:cs="Arial"/>
                <w:sz w:val="18"/>
                <w:szCs w:val="18"/>
              </w:rPr>
            </w:pPr>
            <w:r w:rsidRPr="009A7A16">
              <w:rPr>
                <w:rFonts w:ascii="Arial" w:hAnsi="Arial" w:cs="Arial" w:hint="eastAsia"/>
                <w:sz w:val="18"/>
                <w:szCs w:val="18"/>
              </w:rPr>
              <w:t>Αξιοποίηση</w:t>
            </w:r>
            <w:r w:rsidRPr="009A7A16">
              <w:rPr>
                <w:rFonts w:ascii="Arial" w:hAnsi="Arial" w:cs="Arial"/>
                <w:sz w:val="18"/>
                <w:szCs w:val="18"/>
              </w:rPr>
              <w:t xml:space="preserve"> </w:t>
            </w:r>
            <w:r w:rsidRPr="009A7A16">
              <w:rPr>
                <w:rFonts w:ascii="Arial" w:hAnsi="Arial" w:cs="Arial" w:hint="eastAsia"/>
                <w:sz w:val="18"/>
                <w:szCs w:val="18"/>
              </w:rPr>
              <w:t>ηλεκτρονικού</w:t>
            </w:r>
            <w:r w:rsidRPr="009A7A16">
              <w:rPr>
                <w:rFonts w:ascii="Arial" w:hAnsi="Arial" w:cs="Arial"/>
                <w:sz w:val="18"/>
                <w:szCs w:val="18"/>
              </w:rPr>
              <w:t xml:space="preserve"> </w:t>
            </w:r>
            <w:r w:rsidRPr="009A7A16">
              <w:rPr>
                <w:rFonts w:ascii="Arial" w:hAnsi="Arial" w:cs="Arial" w:hint="eastAsia"/>
                <w:sz w:val="18"/>
                <w:szCs w:val="18"/>
              </w:rPr>
              <w:t>ταχυδρομείου</w:t>
            </w:r>
            <w:r w:rsidRPr="009A7A16">
              <w:rPr>
                <w:rFonts w:ascii="Arial" w:hAnsi="Arial" w:cs="Arial"/>
                <w:sz w:val="18"/>
                <w:szCs w:val="18"/>
              </w:rPr>
              <w:t xml:space="preserve"> </w:t>
            </w:r>
            <w:r w:rsidRPr="009A7A16">
              <w:rPr>
                <w:rFonts w:ascii="Arial" w:hAnsi="Arial" w:cs="Arial" w:hint="eastAsia"/>
                <w:sz w:val="18"/>
                <w:szCs w:val="18"/>
              </w:rPr>
              <w:t>και</w:t>
            </w:r>
            <w:r w:rsidRPr="009A7A16">
              <w:rPr>
                <w:rFonts w:ascii="Arial" w:hAnsi="Arial" w:cs="Arial"/>
                <w:sz w:val="18"/>
                <w:szCs w:val="18"/>
              </w:rPr>
              <w:t xml:space="preserve"> </w:t>
            </w:r>
            <w:r w:rsidRPr="009A7A16">
              <w:rPr>
                <w:rFonts w:ascii="Arial" w:hAnsi="Arial" w:cs="Arial" w:hint="eastAsia"/>
                <w:sz w:val="18"/>
                <w:szCs w:val="18"/>
              </w:rPr>
              <w:t>φόρουμ</w:t>
            </w:r>
            <w:r w:rsidRPr="009A7A16">
              <w:rPr>
                <w:rFonts w:ascii="Arial" w:hAnsi="Arial" w:cs="Arial"/>
                <w:sz w:val="18"/>
                <w:szCs w:val="18"/>
              </w:rPr>
              <w:t xml:space="preserve"> </w:t>
            </w:r>
            <w:r w:rsidRPr="009A7A16">
              <w:rPr>
                <w:rFonts w:ascii="Arial" w:hAnsi="Arial" w:cs="Arial" w:hint="eastAsia"/>
                <w:sz w:val="18"/>
                <w:szCs w:val="18"/>
              </w:rPr>
              <w:t>για</w:t>
            </w:r>
            <w:r w:rsidRPr="009A7A16">
              <w:rPr>
                <w:rFonts w:ascii="Arial" w:hAnsi="Arial" w:cs="Arial"/>
                <w:sz w:val="18"/>
                <w:szCs w:val="18"/>
              </w:rPr>
              <w:t xml:space="preserve"> </w:t>
            </w:r>
            <w:r w:rsidRPr="009A7A16">
              <w:rPr>
                <w:rFonts w:ascii="Arial" w:hAnsi="Arial" w:cs="Arial" w:hint="eastAsia"/>
                <w:sz w:val="18"/>
                <w:szCs w:val="18"/>
              </w:rPr>
              <w:t>πληρέστερη</w:t>
            </w:r>
            <w:r w:rsidRPr="009A7A16">
              <w:rPr>
                <w:rFonts w:ascii="Arial" w:hAnsi="Arial" w:cs="Arial"/>
                <w:sz w:val="18"/>
                <w:szCs w:val="18"/>
              </w:rPr>
              <w:t xml:space="preserve"> </w:t>
            </w:r>
            <w:r w:rsidRPr="009A7A16">
              <w:rPr>
                <w:rFonts w:ascii="Arial" w:hAnsi="Arial" w:cs="Arial" w:hint="eastAsia"/>
                <w:sz w:val="18"/>
                <w:szCs w:val="18"/>
              </w:rPr>
              <w:t>επικοινωνία</w:t>
            </w:r>
            <w:r w:rsidRPr="009A7A16">
              <w:rPr>
                <w:rFonts w:ascii="Arial" w:hAnsi="Arial" w:cs="Arial"/>
                <w:sz w:val="18"/>
                <w:szCs w:val="18"/>
              </w:rPr>
              <w:t xml:space="preserve"> </w:t>
            </w:r>
            <w:r w:rsidRPr="009A7A16">
              <w:rPr>
                <w:rFonts w:ascii="Arial" w:hAnsi="Arial" w:cs="Arial" w:hint="eastAsia"/>
                <w:sz w:val="18"/>
                <w:szCs w:val="18"/>
              </w:rPr>
              <w:t>με</w:t>
            </w:r>
            <w:r w:rsidRPr="009A7A16">
              <w:rPr>
                <w:rFonts w:ascii="Arial" w:hAnsi="Arial" w:cs="Arial"/>
                <w:sz w:val="18"/>
                <w:szCs w:val="18"/>
              </w:rPr>
              <w:t xml:space="preserve"> </w:t>
            </w:r>
            <w:r w:rsidRPr="009A7A16">
              <w:rPr>
                <w:rFonts w:ascii="Arial" w:hAnsi="Arial" w:cs="Arial" w:hint="eastAsia"/>
                <w:sz w:val="18"/>
                <w:szCs w:val="18"/>
              </w:rPr>
              <w:t>τους</w:t>
            </w:r>
            <w:r w:rsidRPr="009A7A16">
              <w:rPr>
                <w:rFonts w:ascii="Arial" w:hAnsi="Arial" w:cs="Arial"/>
                <w:sz w:val="18"/>
                <w:szCs w:val="18"/>
              </w:rPr>
              <w:t xml:space="preserve"> </w:t>
            </w:r>
            <w:r w:rsidRPr="009A7A16">
              <w:rPr>
                <w:rFonts w:ascii="Arial" w:hAnsi="Arial" w:cs="Arial" w:hint="eastAsia"/>
                <w:sz w:val="18"/>
                <w:szCs w:val="18"/>
              </w:rPr>
              <w:t>φοιτητές</w:t>
            </w:r>
            <w:r w:rsidRPr="009A7A16">
              <w:rPr>
                <w:rFonts w:ascii="Arial" w:hAnsi="Arial" w:cs="Arial"/>
                <w:sz w:val="18"/>
                <w:szCs w:val="18"/>
              </w:rPr>
              <w:t>.</w:t>
            </w:r>
          </w:p>
        </w:tc>
      </w:tr>
      <w:tr w:rsidR="00494B45" w:rsidRPr="00750C05"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750C05" w:rsidRDefault="00494B45" w:rsidP="004F05C4">
            <w:pPr>
              <w:tabs>
                <w:tab w:val="left" w:pos="284"/>
                <w:tab w:val="left" w:pos="2268"/>
                <w:tab w:val="left" w:pos="2552"/>
              </w:tabs>
              <w:spacing w:before="20" w:after="20" w:line="240" w:lineRule="auto"/>
              <w:ind w:left="0" w:right="0"/>
              <w:jc w:val="left"/>
              <w:rPr>
                <w:rFonts w:ascii="Arial" w:hAnsi="Arial" w:cs="Arial"/>
                <w:sz w:val="18"/>
                <w:szCs w:val="18"/>
              </w:rPr>
            </w:pPr>
            <w:r w:rsidRPr="00750C05">
              <w:rPr>
                <w:rFonts w:ascii="Arial" w:hAnsi="Arial" w:cs="Arial"/>
                <w:sz w:val="18"/>
                <w:szCs w:val="18"/>
              </w:rPr>
              <w:t>Κριτήρια</w:t>
            </w:r>
            <w:r w:rsidRPr="00750C05">
              <w:rPr>
                <w:rFonts w:ascii="Arial" w:hAnsi="Arial" w:cs="Arial"/>
                <w:sz w:val="18"/>
                <w:szCs w:val="18"/>
                <w:lang w:val="en-US"/>
              </w:rPr>
              <w:t xml:space="preserve"> </w:t>
            </w:r>
            <w:r w:rsidRPr="00750C05">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CD26FF" w:rsidRPr="00CD26FF" w:rsidRDefault="00CD26FF" w:rsidP="00B51C91">
            <w:pPr>
              <w:numPr>
                <w:ilvl w:val="0"/>
                <w:numId w:val="146"/>
              </w:numPr>
              <w:tabs>
                <w:tab w:val="left" w:pos="2268"/>
                <w:tab w:val="left" w:pos="2552"/>
              </w:tabs>
              <w:autoSpaceDE w:val="0"/>
              <w:autoSpaceDN w:val="0"/>
              <w:adjustRightInd w:val="0"/>
              <w:spacing w:before="20" w:after="20" w:line="240" w:lineRule="auto"/>
              <w:ind w:left="318" w:right="0" w:hanging="284"/>
              <w:rPr>
                <w:rFonts w:ascii="Arial" w:hAnsi="Arial" w:cs="Arial"/>
                <w:sz w:val="18"/>
                <w:szCs w:val="18"/>
              </w:rPr>
            </w:pPr>
            <w:r w:rsidRPr="00CD26FF">
              <w:rPr>
                <w:rFonts w:ascii="Arial" w:hAnsi="Arial" w:cs="Arial"/>
                <w:sz w:val="18"/>
                <w:szCs w:val="18"/>
              </w:rPr>
              <w:t xml:space="preserve">Τελική γραπτή εξέταση με ερωτήματα σύντομης απάντησης και επίλυσης προβλημάτων (70% χωρίς </w:t>
            </w:r>
            <w:r w:rsidRPr="00CD26FF">
              <w:rPr>
                <w:rFonts w:ascii="Arial" w:hAnsi="Arial" w:cs="Arial"/>
                <w:sz w:val="18"/>
                <w:szCs w:val="18"/>
              </w:rPr>
              <w:lastRenderedPageBreak/>
              <w:t>εξέταση προόδου, 50% με εξέταση προόδου).</w:t>
            </w:r>
          </w:p>
          <w:p w:rsidR="00CD26FF" w:rsidRPr="00CD26FF" w:rsidRDefault="00CD26FF" w:rsidP="00B51C91">
            <w:pPr>
              <w:pStyle w:val="afb"/>
              <w:numPr>
                <w:ilvl w:val="0"/>
                <w:numId w:val="146"/>
              </w:numPr>
              <w:spacing w:before="20" w:after="20" w:line="240" w:lineRule="auto"/>
              <w:ind w:left="318" w:hanging="284"/>
              <w:contextualSpacing w:val="0"/>
              <w:rPr>
                <w:rFonts w:ascii="Arial" w:hAnsi="Arial" w:cs="Arial"/>
                <w:sz w:val="18"/>
                <w:szCs w:val="18"/>
              </w:rPr>
            </w:pPr>
            <w:r w:rsidRPr="00CD26FF">
              <w:rPr>
                <w:rFonts w:ascii="Arial" w:hAnsi="Arial" w:cs="Arial"/>
                <w:sz w:val="18"/>
                <w:szCs w:val="18"/>
              </w:rPr>
              <w:t xml:space="preserve">(Μία ενδιάμεση γραπτή πρόοδος (προαιρετική) με ερωτήματα σύντομης απάντησης και επίλυσης προβλημάτων (20% προαιρετική). </w:t>
            </w:r>
          </w:p>
          <w:p w:rsidR="00494B45" w:rsidRPr="00CD26FF" w:rsidRDefault="00CD26FF" w:rsidP="00B51C91">
            <w:pPr>
              <w:pStyle w:val="afb"/>
              <w:numPr>
                <w:ilvl w:val="0"/>
                <w:numId w:val="146"/>
              </w:numPr>
              <w:tabs>
                <w:tab w:val="left" w:pos="2268"/>
                <w:tab w:val="left" w:pos="2552"/>
              </w:tabs>
              <w:spacing w:before="20" w:after="20" w:line="240" w:lineRule="auto"/>
              <w:ind w:left="318" w:right="0" w:hanging="284"/>
              <w:contextualSpacing w:val="0"/>
              <w:rPr>
                <w:rFonts w:ascii="Arial" w:hAnsi="Arial" w:cs="Arial"/>
                <w:spacing w:val="-5"/>
                <w:sz w:val="18"/>
                <w:szCs w:val="18"/>
              </w:rPr>
            </w:pPr>
            <w:r w:rsidRPr="00CD26FF">
              <w:rPr>
                <w:rFonts w:ascii="Arial" w:hAnsi="Arial" w:cs="Arial"/>
                <w:sz w:val="18"/>
                <w:szCs w:val="18"/>
              </w:rPr>
              <w:t>Προφορική εξέταση εργαστηριακών ασκήσεων (30%).</w:t>
            </w:r>
          </w:p>
        </w:tc>
      </w:tr>
      <w:tr w:rsidR="00494B45" w:rsidRPr="003D5AB9"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750C05" w:rsidRDefault="00494B45" w:rsidP="004F05C4">
            <w:pPr>
              <w:tabs>
                <w:tab w:val="left" w:pos="284"/>
                <w:tab w:val="left" w:pos="2268"/>
                <w:tab w:val="left" w:pos="2552"/>
              </w:tabs>
              <w:spacing w:before="60" w:after="60" w:line="240" w:lineRule="auto"/>
              <w:ind w:left="0" w:right="0"/>
              <w:jc w:val="left"/>
              <w:rPr>
                <w:rFonts w:ascii="Arial" w:hAnsi="Arial" w:cs="Arial"/>
                <w:sz w:val="18"/>
                <w:szCs w:val="18"/>
                <w:lang w:val="en-US"/>
              </w:rPr>
            </w:pPr>
            <w:r w:rsidRPr="00750C05">
              <w:rPr>
                <w:rFonts w:ascii="Arial" w:hAnsi="Arial" w:cs="Arial"/>
                <w:sz w:val="18"/>
                <w:szCs w:val="18"/>
              </w:rPr>
              <w:lastRenderedPageBreak/>
              <w:t>Ιστοσελίδα του μαθήματος</w:t>
            </w:r>
            <w:r w:rsidRPr="00750C05">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494B45" w:rsidRPr="00750C05" w:rsidRDefault="0033223C" w:rsidP="0077243B">
            <w:pPr>
              <w:tabs>
                <w:tab w:val="left" w:pos="284"/>
                <w:tab w:val="left" w:pos="2268"/>
                <w:tab w:val="left" w:pos="2552"/>
              </w:tabs>
              <w:spacing w:before="54" w:after="54" w:line="240" w:lineRule="auto"/>
              <w:ind w:left="0" w:right="0"/>
              <w:rPr>
                <w:rFonts w:ascii="Arial" w:hAnsi="Arial" w:cs="Arial"/>
                <w:sz w:val="18"/>
                <w:szCs w:val="18"/>
                <w:lang w:val="en-US"/>
              </w:rPr>
            </w:pPr>
            <w:hyperlink r:id="rId88" w:history="1">
              <w:r w:rsidR="00494B45" w:rsidRPr="00750C05">
                <w:rPr>
                  <w:rStyle w:val="-"/>
                  <w:rFonts w:ascii="Arial" w:hAnsi="Arial" w:cs="Arial"/>
                  <w:sz w:val="18"/>
                  <w:szCs w:val="18"/>
                  <w:lang w:val="en-US"/>
                </w:rPr>
                <w:t>http://www.</w:t>
              </w:r>
              <w:r w:rsidR="00055BC6" w:rsidRPr="00750C05">
                <w:rPr>
                  <w:rStyle w:val="-"/>
                  <w:rFonts w:ascii="Arial" w:hAnsi="Arial" w:cs="Arial"/>
                  <w:sz w:val="18"/>
                  <w:szCs w:val="18"/>
                  <w:lang w:val="en-US"/>
                </w:rPr>
                <w:t>cse.uoi</w:t>
              </w:r>
              <w:r w:rsidR="000D5ACE" w:rsidRPr="00750C05">
                <w:rPr>
                  <w:rStyle w:val="-"/>
                  <w:rFonts w:ascii="Arial" w:hAnsi="Arial" w:cs="Arial"/>
                  <w:sz w:val="18"/>
                  <w:szCs w:val="18"/>
                  <w:lang w:val="en-US"/>
                </w:rPr>
                <w:t>.gr/~stergios/teaching/myy601</w:t>
              </w:r>
            </w:hyperlink>
          </w:p>
        </w:tc>
      </w:tr>
    </w:tbl>
    <w:p w:rsidR="00B40625" w:rsidRPr="00FE0AD7" w:rsidRDefault="00B40625" w:rsidP="00FE0AD7">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63742B" w:rsidTr="00B40625">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A7769D" w:rsidRDefault="00494B45" w:rsidP="000C3DA9">
            <w:pPr>
              <w:tabs>
                <w:tab w:val="left" w:pos="284"/>
                <w:tab w:val="left" w:pos="2268"/>
                <w:tab w:val="left" w:pos="2552"/>
              </w:tabs>
              <w:spacing w:before="54" w:after="54" w:line="240" w:lineRule="auto"/>
              <w:ind w:left="0" w:right="0"/>
              <w:jc w:val="left"/>
              <w:rPr>
                <w:rFonts w:ascii="Arial" w:hAnsi="Arial" w:cs="Arial"/>
                <w:b/>
                <w:sz w:val="18"/>
                <w:szCs w:val="18"/>
                <w:highlight w:val="lightGray"/>
              </w:rPr>
            </w:pPr>
            <w:r w:rsidRPr="004D6ED8">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571BC1" w:rsidRDefault="00494B45" w:rsidP="000C3DA9">
            <w:pPr>
              <w:tabs>
                <w:tab w:val="left" w:pos="284"/>
                <w:tab w:val="left" w:pos="2268"/>
                <w:tab w:val="left" w:pos="2552"/>
              </w:tabs>
              <w:spacing w:before="54" w:after="54" w:line="240" w:lineRule="auto"/>
              <w:ind w:left="0" w:right="0"/>
              <w:jc w:val="left"/>
              <w:rPr>
                <w:rFonts w:ascii="Arial" w:hAnsi="Arial" w:cs="Arial"/>
                <w:b/>
                <w:sz w:val="18"/>
                <w:szCs w:val="18"/>
              </w:rPr>
            </w:pPr>
            <w:r w:rsidRPr="00571BC1">
              <w:rPr>
                <w:rFonts w:ascii="Arial" w:hAnsi="Arial" w:cs="Arial"/>
                <w:b/>
                <w:sz w:val="18"/>
                <w:szCs w:val="18"/>
              </w:rPr>
              <w:t>Τεχνητή Νοημοσύνη</w:t>
            </w:r>
            <w:r w:rsidR="000804A3" w:rsidRPr="00571BC1">
              <w:rPr>
                <w:rFonts w:ascii="Arial" w:hAnsi="Arial" w:cs="Arial"/>
                <w:b/>
                <w:sz w:val="18"/>
                <w:szCs w:val="18"/>
              </w:rPr>
              <w:t xml:space="preserve"> (ΜΥΥ602</w:t>
            </w:r>
            <w:r w:rsidRPr="00571BC1">
              <w:rPr>
                <w:rFonts w:ascii="Arial" w:hAnsi="Arial" w:cs="Arial"/>
                <w:b/>
                <w:sz w:val="18"/>
                <w:szCs w:val="18"/>
              </w:rPr>
              <w:t>)</w:t>
            </w:r>
          </w:p>
        </w:tc>
      </w:tr>
      <w:tr w:rsidR="00494B45" w:rsidRPr="0063742B"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F05C4">
            <w:pPr>
              <w:tabs>
                <w:tab w:val="left" w:pos="284"/>
                <w:tab w:val="left" w:pos="2268"/>
                <w:tab w:val="left" w:pos="2552"/>
              </w:tabs>
              <w:spacing w:before="60" w:after="60" w:line="240" w:lineRule="auto"/>
              <w:ind w:left="0" w:right="0"/>
              <w:jc w:val="left"/>
              <w:rPr>
                <w:rFonts w:ascii="Arial" w:hAnsi="Arial" w:cs="Arial"/>
                <w:sz w:val="18"/>
                <w:szCs w:val="18"/>
                <w:lang w:val="en-US"/>
              </w:rPr>
            </w:pPr>
            <w:r w:rsidRPr="004D6ED8">
              <w:rPr>
                <w:rFonts w:ascii="Arial" w:hAnsi="Arial" w:cs="Arial"/>
                <w:sz w:val="18"/>
                <w:szCs w:val="18"/>
              </w:rPr>
              <w:t>Περιγραφή μαθήματος</w:t>
            </w:r>
            <w:r w:rsidRPr="004D6ED8">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494B45" w:rsidRPr="00571BC1" w:rsidRDefault="00494B45" w:rsidP="004F05C4">
            <w:pPr>
              <w:tabs>
                <w:tab w:val="left" w:pos="284"/>
                <w:tab w:val="left" w:pos="2268"/>
                <w:tab w:val="left" w:pos="2552"/>
              </w:tabs>
              <w:spacing w:before="60" w:after="60" w:line="240" w:lineRule="auto"/>
              <w:ind w:left="0" w:right="0"/>
              <w:rPr>
                <w:rFonts w:ascii="Arial" w:hAnsi="Arial" w:cs="Arial"/>
                <w:sz w:val="18"/>
                <w:szCs w:val="18"/>
              </w:rPr>
            </w:pPr>
            <w:r w:rsidRPr="00571BC1">
              <w:rPr>
                <w:rFonts w:ascii="Arial" w:hAnsi="Arial" w:cs="Arial"/>
                <w:sz w:val="18"/>
                <w:szCs w:val="18"/>
              </w:rPr>
              <w:t>Εισαγωγή στην Τεχνητή Νοημοσύνη, το πρόβλημα της αναζήτησης, αλγόριθμοι τυφλής αναζήτησης, αλγόριθμοι ευρετικής αναζήτησης, προβλήματα ικανοποίησης περιορισμών, παίγνια, αναπαράσταση γνώσης και αιτιολόγηση, προτασιακός και κατηγορηματικός λογισμός, η γλώσσα Prolog, συστήματα αιτιολόγησης προς τα εμπρός, η γλώσσα CLIPS, τεχνολογία γνώσης, μηχανική μάθηση, δέντρα απόφασης, αιτιολόγηση με αβεβαιότητα, δίκτυα πεποιθήσεων, συστήματα ασαφούς λογικής.</w:t>
            </w:r>
          </w:p>
        </w:tc>
      </w:tr>
      <w:tr w:rsidR="00494B45" w:rsidRPr="0063742B"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28363A" w:rsidRDefault="00494B45" w:rsidP="004F05C4">
            <w:pPr>
              <w:tabs>
                <w:tab w:val="left" w:pos="284"/>
                <w:tab w:val="left" w:pos="2268"/>
                <w:tab w:val="left" w:pos="2552"/>
              </w:tabs>
              <w:spacing w:before="24" w:after="24" w:line="240" w:lineRule="auto"/>
              <w:ind w:left="0" w:right="0"/>
              <w:jc w:val="left"/>
              <w:rPr>
                <w:rFonts w:ascii="Arial" w:hAnsi="Arial" w:cs="Arial"/>
                <w:sz w:val="18"/>
                <w:szCs w:val="18"/>
              </w:rPr>
            </w:pPr>
            <w:r w:rsidRPr="0028363A">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494B45" w:rsidRPr="00571BC1" w:rsidRDefault="00494B45" w:rsidP="004F05C4">
            <w:pPr>
              <w:tabs>
                <w:tab w:val="left" w:pos="284"/>
                <w:tab w:val="left" w:pos="2268"/>
                <w:tab w:val="left" w:pos="2552"/>
              </w:tabs>
              <w:spacing w:before="24" w:after="24" w:line="240" w:lineRule="auto"/>
              <w:ind w:left="0" w:right="0"/>
              <w:rPr>
                <w:rFonts w:ascii="Arial" w:hAnsi="Arial" w:cs="Arial"/>
                <w:sz w:val="18"/>
                <w:szCs w:val="18"/>
              </w:rPr>
            </w:pPr>
            <w:r w:rsidRPr="00571BC1">
              <w:rPr>
                <w:rFonts w:ascii="Arial" w:hAnsi="Arial" w:cs="Arial"/>
                <w:sz w:val="18"/>
                <w:szCs w:val="18"/>
              </w:rPr>
              <w:t>Προγραμματισμός και εφαρμογή μεθόδων αναζήτησης, ικανοποίησης περιορισμών και παιγνίων, χρήση της γλώσσας CLIPS, κατασκευή δέντρων απόφασης.</w:t>
            </w:r>
          </w:p>
        </w:tc>
      </w:tr>
      <w:tr w:rsidR="00494B45" w:rsidRPr="002E52E6"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F05C4">
            <w:pPr>
              <w:tabs>
                <w:tab w:val="left" w:pos="284"/>
                <w:tab w:val="left" w:pos="2268"/>
                <w:tab w:val="left" w:pos="2552"/>
              </w:tabs>
              <w:spacing w:before="24" w:after="24" w:line="240" w:lineRule="auto"/>
              <w:ind w:left="0" w:right="0"/>
              <w:jc w:val="left"/>
              <w:rPr>
                <w:rFonts w:ascii="Arial" w:hAnsi="Arial" w:cs="Arial"/>
                <w:sz w:val="18"/>
                <w:szCs w:val="18"/>
                <w:lang w:val="en-US"/>
              </w:rPr>
            </w:pPr>
            <w:r w:rsidRPr="004D6ED8">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571BC1" w:rsidRDefault="00494B45" w:rsidP="004F05C4">
            <w:pPr>
              <w:tabs>
                <w:tab w:val="left" w:pos="284"/>
                <w:tab w:val="left" w:pos="2268"/>
                <w:tab w:val="left" w:pos="2552"/>
              </w:tabs>
              <w:spacing w:before="24" w:after="24" w:line="240" w:lineRule="auto"/>
              <w:ind w:left="0" w:right="0"/>
              <w:rPr>
                <w:rFonts w:ascii="Arial" w:hAnsi="Arial" w:cs="Arial"/>
                <w:sz w:val="18"/>
                <w:szCs w:val="18"/>
              </w:rPr>
            </w:pPr>
            <w:r w:rsidRPr="00571BC1">
              <w:rPr>
                <w:rFonts w:ascii="Arial" w:hAnsi="Arial" w:cs="Arial"/>
                <w:sz w:val="18"/>
                <w:szCs w:val="18"/>
              </w:rPr>
              <w:t>Στόχος του μαθήματος είναι να γνωρίσουν οι φοιτητές τα προβλήματα που αντιμετωπίζει η Τεχνητή Νοημοσύνη καθώς και τις μεθόδους με τις οποίες τα αντιμετωπίζει. Σημαντικό βάρος δίνεται στα ζητήματα της αναζήτησης και της αναπαράστασης γνώσης, καθώς επίσης και σε παραδείγματα εργαλείων προγραμματισμού (</w:t>
            </w:r>
            <w:r w:rsidRPr="00571BC1">
              <w:rPr>
                <w:rFonts w:ascii="Arial" w:hAnsi="Arial" w:cs="Arial"/>
                <w:sz w:val="18"/>
                <w:szCs w:val="18"/>
                <w:lang w:val="en-US"/>
              </w:rPr>
              <w:t>Prolog</w:t>
            </w:r>
            <w:r w:rsidRPr="00571BC1">
              <w:rPr>
                <w:rFonts w:ascii="Arial" w:hAnsi="Arial" w:cs="Arial"/>
                <w:sz w:val="18"/>
                <w:szCs w:val="18"/>
              </w:rPr>
              <w:t xml:space="preserve">, </w:t>
            </w:r>
            <w:r w:rsidRPr="00571BC1">
              <w:rPr>
                <w:rFonts w:ascii="Arial" w:hAnsi="Arial" w:cs="Arial"/>
                <w:sz w:val="18"/>
                <w:szCs w:val="18"/>
                <w:lang w:val="en-US"/>
              </w:rPr>
              <w:t>CLIPS</w:t>
            </w:r>
            <w:r w:rsidRPr="00571BC1">
              <w:rPr>
                <w:rFonts w:ascii="Arial" w:hAnsi="Arial" w:cs="Arial"/>
                <w:sz w:val="18"/>
                <w:szCs w:val="18"/>
              </w:rPr>
              <w:t>) που χρησιμοποιούνται.</w:t>
            </w:r>
          </w:p>
        </w:tc>
      </w:tr>
      <w:tr w:rsidR="00494B45" w:rsidRPr="00BB4C82"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F05C4">
            <w:pPr>
              <w:tabs>
                <w:tab w:val="left" w:pos="284"/>
                <w:tab w:val="left" w:pos="2268"/>
                <w:tab w:val="left" w:pos="2552"/>
              </w:tabs>
              <w:spacing w:before="24" w:after="24" w:line="240" w:lineRule="auto"/>
              <w:ind w:left="0" w:right="0"/>
              <w:jc w:val="left"/>
              <w:rPr>
                <w:rFonts w:ascii="Arial" w:hAnsi="Arial" w:cs="Arial"/>
                <w:sz w:val="18"/>
                <w:szCs w:val="18"/>
              </w:rPr>
            </w:pPr>
            <w:r w:rsidRPr="004D6ED8">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494B45" w:rsidRPr="00571BC1" w:rsidRDefault="00494B45" w:rsidP="004F05C4">
            <w:pPr>
              <w:tabs>
                <w:tab w:val="left" w:pos="284"/>
                <w:tab w:val="left" w:pos="2268"/>
                <w:tab w:val="left" w:pos="2552"/>
              </w:tabs>
              <w:autoSpaceDE w:val="0"/>
              <w:autoSpaceDN w:val="0"/>
              <w:adjustRightInd w:val="0"/>
              <w:spacing w:before="24" w:after="24" w:line="240" w:lineRule="auto"/>
              <w:ind w:left="0" w:right="0"/>
              <w:rPr>
                <w:rFonts w:ascii="Arial" w:hAnsi="Arial" w:cs="Arial"/>
                <w:sz w:val="18"/>
                <w:szCs w:val="18"/>
              </w:rPr>
            </w:pPr>
            <w:r w:rsidRPr="00571BC1">
              <w:rPr>
                <w:rFonts w:ascii="Arial" w:hAnsi="Arial" w:cs="Arial"/>
                <w:sz w:val="18"/>
                <w:szCs w:val="18"/>
              </w:rPr>
              <w:t>Επιδίωξη είναι οι φοιτητές μετά το τέλος του μαθήματος:</w:t>
            </w:r>
          </w:p>
          <w:p w:rsidR="00494B45" w:rsidRPr="00571BC1" w:rsidRDefault="00494B45" w:rsidP="004F05C4">
            <w:pPr>
              <w:numPr>
                <w:ilvl w:val="0"/>
                <w:numId w:val="15"/>
              </w:numPr>
              <w:tabs>
                <w:tab w:val="clear" w:pos="720"/>
                <w:tab w:val="left" w:pos="284"/>
                <w:tab w:val="left" w:pos="2268"/>
                <w:tab w:val="left" w:pos="2552"/>
              </w:tabs>
              <w:autoSpaceDE w:val="0"/>
              <w:autoSpaceDN w:val="0"/>
              <w:adjustRightInd w:val="0"/>
              <w:spacing w:before="24" w:after="24" w:line="240" w:lineRule="auto"/>
              <w:ind w:left="284" w:right="0" w:hanging="284"/>
              <w:rPr>
                <w:rFonts w:ascii="Arial" w:hAnsi="Arial" w:cs="Arial"/>
                <w:sz w:val="18"/>
                <w:szCs w:val="18"/>
              </w:rPr>
            </w:pPr>
            <w:r w:rsidRPr="00571BC1">
              <w:rPr>
                <w:rFonts w:ascii="Arial" w:hAnsi="Arial" w:cs="Arial"/>
                <w:sz w:val="18"/>
                <w:szCs w:val="18"/>
              </w:rPr>
              <w:t>να έχουν κατανοήσει τα προβλήματα της Τεχνητής Νοημοσύνης</w:t>
            </w:r>
          </w:p>
          <w:p w:rsidR="00494B45" w:rsidRPr="00571BC1" w:rsidRDefault="00494B45" w:rsidP="004F05C4">
            <w:pPr>
              <w:numPr>
                <w:ilvl w:val="0"/>
                <w:numId w:val="15"/>
              </w:numPr>
              <w:tabs>
                <w:tab w:val="clear" w:pos="720"/>
                <w:tab w:val="left" w:pos="284"/>
                <w:tab w:val="left" w:pos="2268"/>
                <w:tab w:val="left" w:pos="2552"/>
              </w:tabs>
              <w:autoSpaceDE w:val="0"/>
              <w:autoSpaceDN w:val="0"/>
              <w:adjustRightInd w:val="0"/>
              <w:spacing w:before="24" w:after="24" w:line="240" w:lineRule="auto"/>
              <w:ind w:left="284" w:right="0" w:hanging="284"/>
              <w:rPr>
                <w:rFonts w:ascii="Arial" w:hAnsi="Arial" w:cs="Arial"/>
                <w:sz w:val="18"/>
                <w:szCs w:val="18"/>
              </w:rPr>
            </w:pPr>
            <w:r w:rsidRPr="00571BC1">
              <w:rPr>
                <w:rFonts w:ascii="Arial" w:hAnsi="Arial" w:cs="Arial"/>
                <w:sz w:val="18"/>
                <w:szCs w:val="18"/>
              </w:rPr>
              <w:t>να επιλύουν προβλήματα εφαρμόζοντας κατάλληλες τεχνικές αναζήτησης</w:t>
            </w:r>
          </w:p>
          <w:p w:rsidR="00494B45" w:rsidRPr="00571BC1" w:rsidRDefault="00494B45" w:rsidP="004F05C4">
            <w:pPr>
              <w:numPr>
                <w:ilvl w:val="0"/>
                <w:numId w:val="15"/>
              </w:numPr>
              <w:tabs>
                <w:tab w:val="clear" w:pos="720"/>
                <w:tab w:val="left" w:pos="284"/>
                <w:tab w:val="left" w:pos="2268"/>
                <w:tab w:val="left" w:pos="2552"/>
              </w:tabs>
              <w:autoSpaceDE w:val="0"/>
              <w:autoSpaceDN w:val="0"/>
              <w:adjustRightInd w:val="0"/>
              <w:spacing w:before="24" w:after="24" w:line="240" w:lineRule="auto"/>
              <w:ind w:left="284" w:right="0" w:hanging="284"/>
              <w:rPr>
                <w:rFonts w:ascii="Arial" w:hAnsi="Arial" w:cs="Arial"/>
                <w:sz w:val="18"/>
                <w:szCs w:val="18"/>
              </w:rPr>
            </w:pPr>
            <w:r w:rsidRPr="00571BC1">
              <w:rPr>
                <w:rFonts w:ascii="Arial" w:hAnsi="Arial" w:cs="Arial"/>
                <w:sz w:val="18"/>
                <w:szCs w:val="18"/>
              </w:rPr>
              <w:t>να επιλύουν προβλήματα ικανοποίησης περιορισμών</w:t>
            </w:r>
          </w:p>
          <w:p w:rsidR="00494B45" w:rsidRPr="00571BC1" w:rsidRDefault="00494B45" w:rsidP="004F05C4">
            <w:pPr>
              <w:numPr>
                <w:ilvl w:val="0"/>
                <w:numId w:val="15"/>
              </w:numPr>
              <w:tabs>
                <w:tab w:val="clear" w:pos="720"/>
                <w:tab w:val="left" w:pos="284"/>
                <w:tab w:val="left" w:pos="2268"/>
                <w:tab w:val="left" w:pos="2552"/>
              </w:tabs>
              <w:autoSpaceDE w:val="0"/>
              <w:autoSpaceDN w:val="0"/>
              <w:adjustRightInd w:val="0"/>
              <w:spacing w:before="24" w:after="24" w:line="240" w:lineRule="auto"/>
              <w:ind w:left="284" w:right="0" w:hanging="284"/>
              <w:rPr>
                <w:rFonts w:ascii="Arial" w:hAnsi="Arial" w:cs="Arial"/>
                <w:sz w:val="18"/>
                <w:szCs w:val="18"/>
              </w:rPr>
            </w:pPr>
            <w:r w:rsidRPr="00571BC1">
              <w:rPr>
                <w:rFonts w:ascii="Arial" w:hAnsi="Arial" w:cs="Arial"/>
                <w:sz w:val="18"/>
                <w:szCs w:val="18"/>
              </w:rPr>
              <w:t>να μπορούν να μοντελοποιούν τη γνώση, καθώς και να την αναπαριστούν και να εξάγουν συμπεράσματα με χρήση συστημάτων αναπαράστασης γνώσης.</w:t>
            </w:r>
          </w:p>
          <w:p w:rsidR="00494B45" w:rsidRPr="00571BC1" w:rsidRDefault="00494B45" w:rsidP="004F05C4">
            <w:pPr>
              <w:numPr>
                <w:ilvl w:val="0"/>
                <w:numId w:val="15"/>
              </w:numPr>
              <w:tabs>
                <w:tab w:val="clear" w:pos="720"/>
                <w:tab w:val="left" w:pos="284"/>
                <w:tab w:val="left" w:pos="2268"/>
                <w:tab w:val="left" w:pos="2552"/>
              </w:tabs>
              <w:autoSpaceDE w:val="0"/>
              <w:autoSpaceDN w:val="0"/>
              <w:adjustRightInd w:val="0"/>
              <w:spacing w:before="24" w:after="24" w:line="240" w:lineRule="auto"/>
              <w:ind w:left="284" w:right="0" w:hanging="284"/>
              <w:rPr>
                <w:rFonts w:ascii="Arial" w:hAnsi="Arial" w:cs="Arial"/>
                <w:sz w:val="18"/>
                <w:szCs w:val="18"/>
              </w:rPr>
            </w:pPr>
            <w:r w:rsidRPr="00571BC1">
              <w:rPr>
                <w:rFonts w:ascii="Arial" w:hAnsi="Arial" w:cs="Arial"/>
                <w:sz w:val="18"/>
                <w:szCs w:val="18"/>
              </w:rPr>
              <w:t>να έχουν κατανοήσει το πρόβλημα της μάθησης από δεδομένα και να κατασκευάζουν δέντρα απόφασης</w:t>
            </w:r>
          </w:p>
        </w:tc>
      </w:tr>
      <w:tr w:rsidR="00494B45" w:rsidRPr="00F618AF"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F05C4">
            <w:pPr>
              <w:tabs>
                <w:tab w:val="left" w:pos="284"/>
                <w:tab w:val="left" w:pos="2268"/>
                <w:tab w:val="left" w:pos="2552"/>
              </w:tabs>
              <w:spacing w:before="24" w:after="24" w:line="240" w:lineRule="auto"/>
              <w:ind w:left="0" w:right="0"/>
              <w:jc w:val="left"/>
              <w:rPr>
                <w:rFonts w:ascii="Arial" w:hAnsi="Arial" w:cs="Arial"/>
                <w:sz w:val="18"/>
                <w:szCs w:val="18"/>
              </w:rPr>
            </w:pPr>
            <w:r w:rsidRPr="004D6ED8">
              <w:rPr>
                <w:rFonts w:ascii="Arial" w:hAnsi="Arial" w:cs="Arial"/>
                <w:sz w:val="18"/>
                <w:szCs w:val="18"/>
              </w:rPr>
              <w:t>Συγγράμματα</w:t>
            </w:r>
          </w:p>
          <w:p w:rsidR="00494B45" w:rsidRPr="004D6ED8" w:rsidRDefault="00494B45" w:rsidP="004F05C4">
            <w:pPr>
              <w:tabs>
                <w:tab w:val="left" w:pos="284"/>
                <w:tab w:val="left" w:pos="2268"/>
                <w:tab w:val="left" w:pos="2552"/>
              </w:tabs>
              <w:spacing w:before="24" w:after="24"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510B77" w:rsidRPr="00510B77" w:rsidRDefault="00510B77" w:rsidP="004F05C4">
            <w:pPr>
              <w:numPr>
                <w:ilvl w:val="0"/>
                <w:numId w:val="15"/>
              </w:numPr>
              <w:tabs>
                <w:tab w:val="clear" w:pos="720"/>
                <w:tab w:val="left" w:pos="284"/>
                <w:tab w:val="left" w:pos="2268"/>
                <w:tab w:val="left" w:pos="2552"/>
              </w:tabs>
              <w:autoSpaceDE w:val="0"/>
              <w:autoSpaceDN w:val="0"/>
              <w:adjustRightInd w:val="0"/>
              <w:spacing w:before="24" w:after="24" w:line="240" w:lineRule="auto"/>
              <w:ind w:left="284" w:right="0" w:hanging="284"/>
              <w:rPr>
                <w:rFonts w:ascii="Arial" w:hAnsi="Arial" w:cs="Arial"/>
                <w:sz w:val="18"/>
                <w:szCs w:val="18"/>
              </w:rPr>
            </w:pPr>
            <w:r w:rsidRPr="00510B77">
              <w:rPr>
                <w:rFonts w:ascii="Arial" w:hAnsi="Arial" w:cs="Arial"/>
                <w:sz w:val="18"/>
                <w:szCs w:val="18"/>
              </w:rPr>
              <w:t>Βιβλίο [94700120]: ΤΕΧΝΗΤΗ ΝΟΗΜΟΣΥΝΗ - 4η ΕΚΔΟΣΗ, ΒΛΑΧΑΒΑΣ Ι./ΚΕΦΑΛΑΣ Π. / ΒΑΣΙΛΕΙΑΔΗΣ Ν. / ΚΟΚΚΟΡΑΣ Φ./ ΣΑΚΕΛΛΑΡΙΟΥ Η. </w:t>
            </w:r>
            <w:hyperlink r:id="rId89" w:anchor="a/id:94700120/0" w:history="1">
              <w:r w:rsidRPr="00510B77">
                <w:rPr>
                  <w:rFonts w:ascii="Arial" w:hAnsi="Arial" w:cs="Arial"/>
                  <w:sz w:val="18"/>
                  <w:szCs w:val="18"/>
                </w:rPr>
                <w:t>Λεπτομέρειες</w:t>
              </w:r>
            </w:hyperlink>
          </w:p>
          <w:p w:rsidR="00494B45" w:rsidRPr="00571BC1" w:rsidRDefault="00510B77" w:rsidP="004F05C4">
            <w:pPr>
              <w:numPr>
                <w:ilvl w:val="0"/>
                <w:numId w:val="15"/>
              </w:numPr>
              <w:tabs>
                <w:tab w:val="clear" w:pos="720"/>
                <w:tab w:val="left" w:pos="284"/>
                <w:tab w:val="left" w:pos="2268"/>
                <w:tab w:val="left" w:pos="2552"/>
              </w:tabs>
              <w:autoSpaceDE w:val="0"/>
              <w:autoSpaceDN w:val="0"/>
              <w:adjustRightInd w:val="0"/>
              <w:spacing w:before="24" w:after="24" w:line="240" w:lineRule="auto"/>
              <w:ind w:left="284" w:right="0" w:hanging="284"/>
              <w:rPr>
                <w:rFonts w:ascii="Arial" w:hAnsi="Arial" w:cs="Arial"/>
                <w:sz w:val="18"/>
                <w:szCs w:val="18"/>
              </w:rPr>
            </w:pPr>
            <w:r w:rsidRPr="00510B77">
              <w:rPr>
                <w:rFonts w:ascii="Arial" w:hAnsi="Arial" w:cs="Arial"/>
                <w:sz w:val="18"/>
                <w:szCs w:val="18"/>
              </w:rPr>
              <w:t xml:space="preserve">Βιβλίο [102070469]: ΤΕΧΝΗΤΗ ΝΟΗΜΟΣΥΝΗ: ΜΙΑ ΣΥΓΧΡΟΝΗ ΠΡΟΣΕΓΓΙΣΗ, STUART RUSSELL, </w:t>
            </w:r>
            <w:r w:rsidRPr="00510B77">
              <w:rPr>
                <w:rFonts w:ascii="Arial" w:hAnsi="Arial" w:cs="Arial"/>
                <w:sz w:val="18"/>
                <w:szCs w:val="18"/>
              </w:rPr>
              <w:lastRenderedPageBreak/>
              <w:t>PETER NORVIG</w:t>
            </w:r>
          </w:p>
        </w:tc>
      </w:tr>
      <w:tr w:rsidR="00494B45" w:rsidRPr="00061724"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F05C4">
            <w:pPr>
              <w:tabs>
                <w:tab w:val="left" w:pos="284"/>
                <w:tab w:val="left" w:pos="2268"/>
                <w:tab w:val="left" w:pos="2552"/>
              </w:tabs>
              <w:spacing w:before="24" w:after="24" w:line="240" w:lineRule="auto"/>
              <w:ind w:left="0" w:right="0"/>
              <w:jc w:val="left"/>
              <w:rPr>
                <w:rFonts w:ascii="Arial" w:hAnsi="Arial" w:cs="Arial"/>
                <w:sz w:val="18"/>
                <w:szCs w:val="18"/>
                <w:lang w:val="en-US"/>
              </w:rPr>
            </w:pPr>
            <w:r w:rsidRPr="004D6ED8">
              <w:rPr>
                <w:rFonts w:ascii="Arial" w:hAnsi="Arial" w:cs="Arial"/>
                <w:sz w:val="18"/>
                <w:szCs w:val="18"/>
              </w:rPr>
              <w:lastRenderedPageBreak/>
              <w:t>Μέθοδοι</w:t>
            </w:r>
            <w:r w:rsidRPr="004D6ED8">
              <w:rPr>
                <w:rFonts w:ascii="Arial" w:hAnsi="Arial" w:cs="Arial"/>
                <w:sz w:val="18"/>
                <w:szCs w:val="18"/>
                <w:lang w:val="en-US"/>
              </w:rPr>
              <w:t xml:space="preserve"> </w:t>
            </w:r>
            <w:r w:rsidRPr="004D6ED8">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CD26FF" w:rsidRPr="00CD26FF" w:rsidRDefault="00CD26FF" w:rsidP="00B51C91">
            <w:pPr>
              <w:pStyle w:val="afb"/>
              <w:numPr>
                <w:ilvl w:val="0"/>
                <w:numId w:val="148"/>
              </w:numPr>
              <w:tabs>
                <w:tab w:val="left" w:pos="284"/>
                <w:tab w:val="left" w:pos="2268"/>
                <w:tab w:val="left" w:pos="2552"/>
              </w:tabs>
              <w:spacing w:before="24" w:after="24" w:line="240" w:lineRule="auto"/>
              <w:ind w:left="317" w:right="0" w:hanging="283"/>
              <w:contextualSpacing w:val="0"/>
              <w:rPr>
                <w:rFonts w:ascii="Arial" w:hAnsi="Arial" w:cs="Arial"/>
                <w:sz w:val="18"/>
                <w:szCs w:val="18"/>
              </w:rPr>
            </w:pPr>
            <w:r w:rsidRPr="00CD26FF">
              <w:rPr>
                <w:rFonts w:ascii="Arial" w:hAnsi="Arial" w:cs="Arial"/>
                <w:sz w:val="18"/>
                <w:szCs w:val="18"/>
              </w:rPr>
              <w:t xml:space="preserve">Διαλέξεις και εργαστήρια με φυσική παρουσία </w:t>
            </w:r>
          </w:p>
          <w:p w:rsidR="00CD26FF" w:rsidRPr="00CD26FF" w:rsidRDefault="00CD26FF" w:rsidP="00B51C91">
            <w:pPr>
              <w:pStyle w:val="afb"/>
              <w:numPr>
                <w:ilvl w:val="0"/>
                <w:numId w:val="148"/>
              </w:numPr>
              <w:tabs>
                <w:tab w:val="left" w:pos="284"/>
                <w:tab w:val="left" w:pos="2268"/>
                <w:tab w:val="left" w:pos="2552"/>
              </w:tabs>
              <w:spacing w:before="24" w:after="24" w:line="240" w:lineRule="auto"/>
              <w:ind w:left="317" w:right="0" w:hanging="283"/>
              <w:contextualSpacing w:val="0"/>
              <w:rPr>
                <w:rFonts w:ascii="Arial" w:hAnsi="Arial" w:cs="Arial"/>
                <w:sz w:val="18"/>
                <w:szCs w:val="18"/>
              </w:rPr>
            </w:pPr>
            <w:r w:rsidRPr="00CD26FF">
              <w:rPr>
                <w:rFonts w:ascii="Arial" w:hAnsi="Arial" w:cs="Arial"/>
                <w:sz w:val="18"/>
                <w:szCs w:val="18"/>
              </w:rPr>
              <w:t>Χρήση Τ.Π.Ε. στην διδασκαλία</w:t>
            </w:r>
          </w:p>
        </w:tc>
      </w:tr>
      <w:tr w:rsidR="00494B45" w:rsidRPr="00D36611"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F05C4">
            <w:pPr>
              <w:tabs>
                <w:tab w:val="left" w:pos="284"/>
                <w:tab w:val="left" w:pos="2268"/>
                <w:tab w:val="left" w:pos="2552"/>
              </w:tabs>
              <w:spacing w:before="24" w:after="24" w:line="240" w:lineRule="auto"/>
              <w:ind w:left="0" w:right="0"/>
              <w:jc w:val="left"/>
              <w:rPr>
                <w:rFonts w:ascii="Arial" w:hAnsi="Arial" w:cs="Arial"/>
                <w:sz w:val="18"/>
                <w:szCs w:val="18"/>
              </w:rPr>
            </w:pPr>
            <w:r w:rsidRPr="004D6ED8">
              <w:rPr>
                <w:rFonts w:ascii="Arial" w:hAnsi="Arial" w:cs="Arial"/>
                <w:sz w:val="18"/>
                <w:szCs w:val="18"/>
              </w:rPr>
              <w:t>Κριτήρια</w:t>
            </w:r>
            <w:r w:rsidRPr="004D6ED8">
              <w:rPr>
                <w:rFonts w:ascii="Arial" w:hAnsi="Arial" w:cs="Arial"/>
                <w:sz w:val="18"/>
                <w:szCs w:val="18"/>
                <w:lang w:val="en-US"/>
              </w:rPr>
              <w:t xml:space="preserve"> </w:t>
            </w:r>
            <w:r w:rsidRPr="004D6ED8">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CD26FF" w:rsidRPr="00CD26FF" w:rsidRDefault="00CD26FF" w:rsidP="00B51C91">
            <w:pPr>
              <w:pStyle w:val="afb"/>
              <w:numPr>
                <w:ilvl w:val="0"/>
                <w:numId w:val="147"/>
              </w:numPr>
              <w:spacing w:before="24" w:after="24" w:line="240" w:lineRule="auto"/>
              <w:ind w:left="318" w:hanging="284"/>
              <w:contextualSpacing w:val="0"/>
              <w:rPr>
                <w:rFonts w:ascii="Arial" w:hAnsi="Arial" w:cs="Arial"/>
                <w:sz w:val="18"/>
                <w:szCs w:val="18"/>
              </w:rPr>
            </w:pPr>
            <w:r w:rsidRPr="00CD26FF">
              <w:rPr>
                <w:rFonts w:ascii="Arial" w:hAnsi="Arial" w:cs="Arial"/>
                <w:sz w:val="18"/>
                <w:szCs w:val="18"/>
              </w:rPr>
              <w:t xml:space="preserve">Τελική γραπτή εξέταση </w:t>
            </w:r>
          </w:p>
          <w:p w:rsidR="00494B45" w:rsidRPr="00CD26FF" w:rsidRDefault="00CD26FF" w:rsidP="00B51C91">
            <w:pPr>
              <w:pStyle w:val="afb"/>
              <w:numPr>
                <w:ilvl w:val="0"/>
                <w:numId w:val="147"/>
              </w:numPr>
              <w:tabs>
                <w:tab w:val="left" w:pos="284"/>
                <w:tab w:val="left" w:pos="2268"/>
                <w:tab w:val="left" w:pos="2552"/>
              </w:tabs>
              <w:spacing w:before="24" w:after="24" w:line="240" w:lineRule="auto"/>
              <w:ind w:left="318" w:right="0" w:hanging="284"/>
              <w:contextualSpacing w:val="0"/>
              <w:rPr>
                <w:rFonts w:ascii="Arial" w:hAnsi="Arial" w:cs="Arial"/>
                <w:sz w:val="18"/>
                <w:szCs w:val="18"/>
              </w:rPr>
            </w:pPr>
            <w:r w:rsidRPr="00CD26FF">
              <w:rPr>
                <w:rFonts w:ascii="Arial" w:hAnsi="Arial" w:cs="Arial"/>
                <w:sz w:val="18"/>
                <w:szCs w:val="18"/>
              </w:rPr>
              <w:t>Εξέταση εργαστηριακών ασκήσεων (lab projects</w:t>
            </w:r>
            <w:r w:rsidRPr="00CD26FF">
              <w:rPr>
                <w:rFonts w:cs="Arial"/>
                <w:color w:val="002060"/>
              </w:rPr>
              <w:t>)</w:t>
            </w:r>
          </w:p>
        </w:tc>
      </w:tr>
      <w:tr w:rsidR="00494B45" w:rsidRPr="003D5AB9" w:rsidTr="00B40625">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4D6ED8" w:rsidRDefault="00494B45" w:rsidP="004F05C4">
            <w:pPr>
              <w:tabs>
                <w:tab w:val="left" w:pos="284"/>
                <w:tab w:val="left" w:pos="2268"/>
                <w:tab w:val="left" w:pos="2552"/>
              </w:tabs>
              <w:spacing w:before="24" w:after="24" w:line="240" w:lineRule="auto"/>
              <w:ind w:left="0" w:right="0"/>
              <w:jc w:val="left"/>
              <w:rPr>
                <w:rFonts w:ascii="Arial" w:hAnsi="Arial" w:cs="Arial"/>
                <w:sz w:val="18"/>
                <w:szCs w:val="18"/>
                <w:lang w:val="en-US"/>
              </w:rPr>
            </w:pPr>
            <w:r w:rsidRPr="004D6ED8">
              <w:rPr>
                <w:rFonts w:ascii="Arial" w:hAnsi="Arial" w:cs="Arial"/>
                <w:sz w:val="18"/>
                <w:szCs w:val="18"/>
              </w:rPr>
              <w:t>Ιστοσελίδα του μαθήματος</w:t>
            </w:r>
            <w:r w:rsidRPr="004D6ED8">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494B45" w:rsidRPr="00571BC1" w:rsidRDefault="0033223C" w:rsidP="004F05C4">
            <w:pPr>
              <w:tabs>
                <w:tab w:val="left" w:pos="284"/>
                <w:tab w:val="left" w:pos="2268"/>
                <w:tab w:val="left" w:pos="2552"/>
              </w:tabs>
              <w:spacing w:before="24" w:after="24" w:line="240" w:lineRule="auto"/>
              <w:ind w:left="0" w:right="0"/>
              <w:rPr>
                <w:rFonts w:ascii="Arial" w:hAnsi="Arial" w:cs="Arial"/>
                <w:sz w:val="18"/>
                <w:szCs w:val="18"/>
                <w:lang w:val="en-US"/>
              </w:rPr>
            </w:pPr>
            <w:hyperlink r:id="rId90" w:history="1">
              <w:r w:rsidR="00494B45" w:rsidRPr="00571BC1">
                <w:rPr>
                  <w:rStyle w:val="-"/>
                  <w:rFonts w:ascii="Arial" w:hAnsi="Arial" w:cs="Arial"/>
                  <w:sz w:val="18"/>
                  <w:szCs w:val="18"/>
                  <w:lang w:val="en-US"/>
                </w:rPr>
                <w:t>http://www.</w:t>
              </w:r>
              <w:r w:rsidR="00055BC6" w:rsidRPr="00571BC1">
                <w:rPr>
                  <w:rStyle w:val="-"/>
                  <w:rFonts w:ascii="Arial" w:hAnsi="Arial" w:cs="Arial"/>
                  <w:sz w:val="18"/>
                  <w:szCs w:val="18"/>
                  <w:lang w:val="en-US"/>
                </w:rPr>
                <w:t>cse.uoi</w:t>
              </w:r>
              <w:r w:rsidR="00494B45" w:rsidRPr="00571BC1">
                <w:rPr>
                  <w:rStyle w:val="-"/>
                  <w:rFonts w:ascii="Arial" w:hAnsi="Arial" w:cs="Arial"/>
                  <w:sz w:val="18"/>
                  <w:szCs w:val="18"/>
                  <w:lang w:val="en-US"/>
                </w:rPr>
                <w:t>.gr/~arly/courses/ai/ai.html</w:t>
              </w:r>
            </w:hyperlink>
          </w:p>
        </w:tc>
      </w:tr>
    </w:tbl>
    <w:p w:rsidR="00494B45" w:rsidRPr="007A72BD" w:rsidRDefault="00494B45" w:rsidP="00C56CE6">
      <w:pPr>
        <w:pStyle w:val="2"/>
        <w:tabs>
          <w:tab w:val="left" w:pos="284"/>
          <w:tab w:val="left" w:pos="2268"/>
          <w:tab w:val="left" w:pos="2552"/>
        </w:tabs>
        <w:spacing w:before="0" w:line="240" w:lineRule="auto"/>
        <w:ind w:left="0" w:right="0"/>
        <w:rPr>
          <w:i w:val="0"/>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BA2C02" w:rsidTr="007A72BD">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BA2C02" w:rsidRDefault="00494B45" w:rsidP="000C3DA9">
            <w:pPr>
              <w:tabs>
                <w:tab w:val="left" w:pos="284"/>
                <w:tab w:val="left" w:pos="2268"/>
                <w:tab w:val="left" w:pos="2552"/>
              </w:tabs>
              <w:spacing w:before="54" w:after="54" w:line="240" w:lineRule="auto"/>
              <w:ind w:left="0" w:right="0"/>
              <w:jc w:val="left"/>
              <w:rPr>
                <w:rFonts w:ascii="Arial" w:hAnsi="Arial" w:cs="Arial"/>
                <w:b/>
                <w:sz w:val="18"/>
                <w:szCs w:val="18"/>
                <w:highlight w:val="lightGray"/>
              </w:rPr>
            </w:pPr>
            <w:r w:rsidRPr="00BA2C02">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BA2C02" w:rsidRDefault="00494B45" w:rsidP="004F05C4">
            <w:pPr>
              <w:tabs>
                <w:tab w:val="left" w:pos="284"/>
                <w:tab w:val="left" w:pos="2268"/>
                <w:tab w:val="left" w:pos="2552"/>
              </w:tabs>
              <w:spacing w:before="60" w:after="60" w:line="240" w:lineRule="auto"/>
              <w:ind w:left="0" w:right="0"/>
              <w:jc w:val="left"/>
              <w:rPr>
                <w:rFonts w:ascii="Arial" w:hAnsi="Arial" w:cs="Arial"/>
                <w:b/>
                <w:sz w:val="18"/>
                <w:szCs w:val="18"/>
              </w:rPr>
            </w:pPr>
            <w:r w:rsidRPr="00BA2C02">
              <w:rPr>
                <w:rFonts w:ascii="Arial" w:hAnsi="Arial" w:cs="Arial"/>
                <w:b/>
                <w:sz w:val="18"/>
                <w:szCs w:val="18"/>
              </w:rPr>
              <w:t>Τηλεπικοινωνιακά Συστήματα (ΜΥΥ603)</w:t>
            </w:r>
          </w:p>
        </w:tc>
      </w:tr>
      <w:tr w:rsidR="00494B45" w:rsidRPr="00BA2C02" w:rsidTr="007A72B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BA2C02" w:rsidRDefault="00494B45" w:rsidP="000C3DA9">
            <w:pPr>
              <w:tabs>
                <w:tab w:val="left" w:pos="284"/>
                <w:tab w:val="left" w:pos="2268"/>
                <w:tab w:val="left" w:pos="2552"/>
              </w:tabs>
              <w:spacing w:before="54" w:after="54" w:line="240" w:lineRule="auto"/>
              <w:ind w:left="0" w:right="0"/>
              <w:jc w:val="left"/>
              <w:rPr>
                <w:rFonts w:ascii="Arial" w:hAnsi="Arial" w:cs="Arial"/>
                <w:sz w:val="18"/>
                <w:szCs w:val="18"/>
                <w:lang w:val="en-US"/>
              </w:rPr>
            </w:pPr>
            <w:r w:rsidRPr="00BA2C02">
              <w:rPr>
                <w:rFonts w:ascii="Arial" w:hAnsi="Arial" w:cs="Arial"/>
                <w:sz w:val="18"/>
                <w:szCs w:val="18"/>
              </w:rPr>
              <w:t>Περιγραφή μαθήματος</w:t>
            </w:r>
            <w:r w:rsidRPr="00BA2C02">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9B5DC8" w:rsidRPr="009B5DC8" w:rsidRDefault="009B5DC8" w:rsidP="009B5DC8">
            <w:pPr>
              <w:pStyle w:val="Normal10"/>
              <w:spacing w:line="276" w:lineRule="auto"/>
              <w:jc w:val="both"/>
              <w:rPr>
                <w:rFonts w:ascii="Arial" w:eastAsia="Times New Roman" w:hAnsi="Arial" w:cs="Arial"/>
                <w:color w:val="auto"/>
                <w:sz w:val="18"/>
                <w:szCs w:val="18"/>
                <w:lang w:val="el-GR" w:eastAsia="el-GR" w:bidi="ar-SA"/>
              </w:rPr>
            </w:pPr>
            <w:r w:rsidRPr="009B5DC8">
              <w:rPr>
                <w:rFonts w:ascii="Arial" w:eastAsia="Times New Roman" w:hAnsi="Arial" w:cs="Arial"/>
                <w:b/>
                <w:color w:val="auto"/>
                <w:sz w:val="18"/>
                <w:szCs w:val="18"/>
                <w:lang w:val="el-GR" w:eastAsia="el-GR" w:bidi="ar-SA"/>
              </w:rPr>
              <w:t>Αναλογικές τηλεπικοινωνίες:</w:t>
            </w:r>
            <w:r w:rsidRPr="009B5DC8">
              <w:rPr>
                <w:rFonts w:ascii="Arial" w:eastAsia="Times New Roman" w:hAnsi="Arial" w:cs="Arial"/>
                <w:color w:val="auto"/>
                <w:sz w:val="18"/>
                <w:szCs w:val="18"/>
                <w:lang w:val="el-GR" w:eastAsia="el-GR" w:bidi="ar-SA"/>
              </w:rPr>
              <w:t xml:space="preserve"> Διαμόρφωση πλάτους (DSB, AM, SSB). Διαμόρφωση γωνίας (FM, PM). Επίδραση του θορύβου στις αναλογικές τηλεπικοινωνίες.</w:t>
            </w:r>
          </w:p>
          <w:p w:rsidR="009B5DC8" w:rsidRPr="009B5DC8" w:rsidRDefault="009B5DC8" w:rsidP="009B5DC8">
            <w:pPr>
              <w:pStyle w:val="Normal10"/>
              <w:spacing w:line="276" w:lineRule="auto"/>
              <w:jc w:val="both"/>
              <w:rPr>
                <w:rFonts w:ascii="Arial" w:eastAsia="Times New Roman" w:hAnsi="Arial" w:cs="Arial"/>
                <w:color w:val="auto"/>
                <w:sz w:val="18"/>
                <w:szCs w:val="18"/>
                <w:lang w:val="el-GR" w:eastAsia="el-GR" w:bidi="ar-SA"/>
              </w:rPr>
            </w:pPr>
            <w:r w:rsidRPr="009B5DC8">
              <w:rPr>
                <w:rFonts w:ascii="Arial" w:eastAsia="Times New Roman" w:hAnsi="Arial" w:cs="Arial"/>
                <w:b/>
                <w:color w:val="auto"/>
                <w:sz w:val="18"/>
                <w:szCs w:val="18"/>
                <w:lang w:val="el-GR" w:eastAsia="el-GR" w:bidi="ar-SA"/>
              </w:rPr>
              <w:t>Μετατροπή αναλογικού σήματος σε ψηφιακό:</w:t>
            </w:r>
            <w:r w:rsidRPr="009B5DC8">
              <w:rPr>
                <w:rFonts w:ascii="Arial" w:eastAsia="Times New Roman" w:hAnsi="Arial" w:cs="Arial"/>
                <w:color w:val="auto"/>
                <w:sz w:val="18"/>
                <w:szCs w:val="18"/>
                <w:lang w:val="el-GR" w:eastAsia="el-GR" w:bidi="ar-SA"/>
              </w:rPr>
              <w:t xml:space="preserve"> Θεώρημα Nyquist. Κβάντιση.</w:t>
            </w:r>
          </w:p>
          <w:p w:rsidR="009B5DC8" w:rsidRPr="009B5DC8" w:rsidRDefault="009B5DC8" w:rsidP="009B5DC8">
            <w:pPr>
              <w:pStyle w:val="Normal10"/>
              <w:spacing w:line="276" w:lineRule="auto"/>
              <w:jc w:val="both"/>
              <w:rPr>
                <w:rFonts w:ascii="Arial" w:eastAsia="Times New Roman" w:hAnsi="Arial" w:cs="Arial"/>
                <w:color w:val="auto"/>
                <w:sz w:val="18"/>
                <w:szCs w:val="18"/>
                <w:lang w:val="el-GR" w:eastAsia="el-GR" w:bidi="ar-SA"/>
              </w:rPr>
            </w:pPr>
            <w:r w:rsidRPr="009B5DC8">
              <w:rPr>
                <w:rFonts w:ascii="Arial" w:eastAsia="Times New Roman" w:hAnsi="Arial" w:cs="Arial"/>
                <w:b/>
                <w:color w:val="auto"/>
                <w:sz w:val="18"/>
                <w:szCs w:val="18"/>
                <w:lang w:val="el-GR" w:eastAsia="el-GR" w:bidi="ar-SA"/>
              </w:rPr>
              <w:t>Ψηφιακές τηλεπικοινωνίες:</w:t>
            </w:r>
            <w:r w:rsidRPr="009B5DC8">
              <w:rPr>
                <w:rFonts w:ascii="Arial" w:eastAsia="Times New Roman" w:hAnsi="Arial" w:cs="Arial"/>
                <w:color w:val="auto"/>
                <w:sz w:val="18"/>
                <w:szCs w:val="18"/>
                <w:lang w:val="el-GR" w:eastAsia="el-GR" w:bidi="ar-SA"/>
              </w:rPr>
              <w:t xml:space="preserve"> Γεωμετρική αναπαράσταση σημάτων. Βέλτιστη ανίχνευση σε κανάλια AWGN. Πιθανότητα σφάλματος σε κανάλι AWGN. Τεχνικές ψηφιακής διαμόρφωσης (PAM, PSK, QAM, FSK, MSK).</w:t>
            </w:r>
          </w:p>
          <w:p w:rsidR="00494B45" w:rsidRPr="000431A3" w:rsidRDefault="009B5DC8" w:rsidP="00D9056D">
            <w:pPr>
              <w:pStyle w:val="Normal10"/>
              <w:spacing w:line="276" w:lineRule="auto"/>
              <w:jc w:val="both"/>
              <w:rPr>
                <w:rFonts w:ascii="Arial" w:hAnsi="Arial" w:cs="Arial"/>
                <w:sz w:val="18"/>
                <w:szCs w:val="18"/>
                <w:lang w:val="el-GR"/>
              </w:rPr>
            </w:pPr>
            <w:r w:rsidRPr="009B5DC8">
              <w:rPr>
                <w:rFonts w:ascii="Arial" w:eastAsia="Times New Roman" w:hAnsi="Arial" w:cs="Arial"/>
                <w:b/>
                <w:color w:val="auto"/>
                <w:sz w:val="18"/>
                <w:szCs w:val="18"/>
                <w:lang w:val="el-GR" w:eastAsia="el-GR" w:bidi="ar-SA"/>
              </w:rPr>
              <w:t>Τεχνικές πολλαπλής πρόσβασης:</w:t>
            </w:r>
            <w:r w:rsidRPr="009B5DC8">
              <w:rPr>
                <w:rFonts w:ascii="Arial" w:eastAsia="Times New Roman" w:hAnsi="Arial" w:cs="Arial"/>
                <w:color w:val="auto"/>
                <w:sz w:val="18"/>
                <w:szCs w:val="18"/>
                <w:lang w:val="el-GR" w:eastAsia="el-GR" w:bidi="ar-SA"/>
              </w:rPr>
              <w:t xml:space="preserve"> FDMA, TDMA, CDMA.</w:t>
            </w:r>
          </w:p>
        </w:tc>
      </w:tr>
      <w:tr w:rsidR="00494B45" w:rsidRPr="00BA2C02" w:rsidTr="007A72B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BA2C02" w:rsidRDefault="00494B45" w:rsidP="000C3DA9">
            <w:pPr>
              <w:tabs>
                <w:tab w:val="left" w:pos="284"/>
                <w:tab w:val="left" w:pos="2268"/>
                <w:tab w:val="left" w:pos="2552"/>
              </w:tabs>
              <w:spacing w:before="54" w:after="54" w:line="240" w:lineRule="auto"/>
              <w:ind w:left="0" w:right="0"/>
              <w:jc w:val="left"/>
              <w:rPr>
                <w:rFonts w:ascii="Arial" w:hAnsi="Arial" w:cs="Arial"/>
                <w:sz w:val="18"/>
                <w:szCs w:val="18"/>
              </w:rPr>
            </w:pPr>
            <w:r w:rsidRPr="00BA2C02">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494B45" w:rsidRPr="00BA2C02" w:rsidRDefault="00D9056D" w:rsidP="00677FBC">
            <w:pPr>
              <w:tabs>
                <w:tab w:val="left" w:pos="284"/>
                <w:tab w:val="left" w:pos="2268"/>
                <w:tab w:val="left" w:pos="2552"/>
              </w:tabs>
              <w:spacing w:before="54" w:after="54" w:line="240" w:lineRule="auto"/>
              <w:ind w:left="0" w:right="0"/>
              <w:rPr>
                <w:rFonts w:ascii="Arial" w:hAnsi="Arial" w:cs="Arial"/>
                <w:sz w:val="18"/>
                <w:szCs w:val="18"/>
              </w:rPr>
            </w:pPr>
            <w:r w:rsidRPr="009B5DC8">
              <w:rPr>
                <w:rFonts w:ascii="Arial" w:hAnsi="Arial" w:cs="Arial"/>
                <w:b/>
                <w:sz w:val="18"/>
                <w:szCs w:val="18"/>
              </w:rPr>
              <w:t>Εργαστήριο:</w:t>
            </w:r>
            <w:r w:rsidRPr="009B5DC8">
              <w:rPr>
                <w:rFonts w:ascii="Arial" w:hAnsi="Arial" w:cs="Arial"/>
                <w:sz w:val="18"/>
                <w:szCs w:val="18"/>
              </w:rPr>
              <w:t xml:space="preserve"> Εργαστηριακές ασκήσεις (χρησιμοποιώντας ειδικό hardware) διαμόρφωσης και αποδιαμόρφωσης ASK, FSK, PSK, CDMA</w:t>
            </w:r>
          </w:p>
        </w:tc>
      </w:tr>
      <w:tr w:rsidR="00494B45" w:rsidRPr="00BA2C02" w:rsidTr="007A72B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BA2C02" w:rsidRDefault="00494B45" w:rsidP="000C3DA9">
            <w:pPr>
              <w:tabs>
                <w:tab w:val="left" w:pos="284"/>
                <w:tab w:val="left" w:pos="2268"/>
                <w:tab w:val="left" w:pos="2552"/>
              </w:tabs>
              <w:spacing w:before="54" w:after="54" w:line="240" w:lineRule="auto"/>
              <w:ind w:left="0" w:right="0"/>
              <w:jc w:val="left"/>
              <w:rPr>
                <w:rFonts w:ascii="Arial" w:hAnsi="Arial" w:cs="Arial"/>
                <w:sz w:val="18"/>
                <w:szCs w:val="18"/>
              </w:rPr>
            </w:pPr>
            <w:r w:rsidRPr="00BA2C02">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77243B" w:rsidRDefault="003504AB" w:rsidP="00677FBC">
            <w:pPr>
              <w:tabs>
                <w:tab w:val="left" w:pos="284"/>
                <w:tab w:val="left" w:pos="2268"/>
                <w:tab w:val="left" w:pos="2552"/>
              </w:tabs>
              <w:spacing w:before="54" w:after="54" w:line="240" w:lineRule="auto"/>
              <w:ind w:left="0" w:right="0"/>
              <w:rPr>
                <w:rFonts w:ascii="Arial" w:hAnsi="Arial" w:cs="Arial"/>
                <w:sz w:val="18"/>
                <w:szCs w:val="18"/>
              </w:rPr>
            </w:pPr>
            <w:r w:rsidRPr="003504AB">
              <w:rPr>
                <w:rFonts w:ascii="Arial" w:hAnsi="Arial" w:cs="Arial"/>
                <w:sz w:val="18"/>
                <w:szCs w:val="18"/>
              </w:rPr>
              <w:t>Ο στόχος του μαθήματος είναι η εισαγωγή του φοιτητή στα αναλογικά και ψηφιακά τηλεπικοινωνιακά συστήματα. Κύριος κορμός του μαθήματος είναι η παρουσίαση των βασικών τύπων αναλογικής και ψηφιακής διαμόρφωσης. Δίνεται περισσότερη έμφαση στη βασική θεωρία των τηλεπικοινωνιών παρά στην υλοποίηση με συγκεκριμένο hardware.</w:t>
            </w:r>
          </w:p>
        </w:tc>
      </w:tr>
      <w:tr w:rsidR="00494B45" w:rsidRPr="00BA2C02" w:rsidTr="007A72B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BA2C02" w:rsidRDefault="00494B45" w:rsidP="000C3DA9">
            <w:pPr>
              <w:tabs>
                <w:tab w:val="left" w:pos="284"/>
                <w:tab w:val="left" w:pos="2268"/>
                <w:tab w:val="left" w:pos="2552"/>
              </w:tabs>
              <w:spacing w:before="54" w:after="54" w:line="240" w:lineRule="auto"/>
              <w:ind w:left="0" w:right="0"/>
              <w:jc w:val="left"/>
              <w:rPr>
                <w:rFonts w:ascii="Arial" w:hAnsi="Arial" w:cs="Arial"/>
                <w:sz w:val="18"/>
                <w:szCs w:val="18"/>
              </w:rPr>
            </w:pPr>
            <w:r w:rsidRPr="00BA2C02">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3504AB" w:rsidRPr="003504AB" w:rsidRDefault="003504AB" w:rsidP="003504AB">
            <w:pPr>
              <w:pStyle w:val="Normal10"/>
              <w:jc w:val="both"/>
              <w:rPr>
                <w:rFonts w:ascii="Arial" w:eastAsia="Times New Roman" w:hAnsi="Arial" w:cs="Arial"/>
                <w:color w:val="auto"/>
                <w:sz w:val="18"/>
                <w:szCs w:val="18"/>
                <w:lang w:val="el-GR" w:eastAsia="el-GR" w:bidi="ar-SA"/>
              </w:rPr>
            </w:pPr>
            <w:r w:rsidRPr="003504AB">
              <w:rPr>
                <w:rFonts w:ascii="Arial" w:eastAsia="Times New Roman" w:hAnsi="Arial" w:cs="Arial"/>
                <w:color w:val="auto"/>
                <w:sz w:val="18"/>
                <w:szCs w:val="18"/>
                <w:lang w:val="el-GR" w:eastAsia="el-GR" w:bidi="ar-SA"/>
              </w:rPr>
              <w:t>Μετά την επιτυχή ολοκλήρωση του μαθήματος, οι φοιτητές θα είναι σε θέση:</w:t>
            </w:r>
          </w:p>
          <w:p w:rsidR="003504AB" w:rsidRPr="003504AB" w:rsidRDefault="003504AB" w:rsidP="00B51C91">
            <w:pPr>
              <w:pStyle w:val="Normal10"/>
              <w:numPr>
                <w:ilvl w:val="0"/>
                <w:numId w:val="149"/>
              </w:numPr>
              <w:ind w:left="317" w:hanging="283"/>
              <w:rPr>
                <w:rFonts w:ascii="Arial" w:eastAsia="Times New Roman" w:hAnsi="Arial" w:cs="Arial"/>
                <w:color w:val="auto"/>
                <w:sz w:val="18"/>
                <w:szCs w:val="18"/>
                <w:lang w:val="el-GR" w:eastAsia="el-GR" w:bidi="ar-SA"/>
              </w:rPr>
            </w:pPr>
            <w:r w:rsidRPr="003504AB">
              <w:rPr>
                <w:rFonts w:ascii="Arial" w:eastAsia="Times New Roman" w:hAnsi="Arial" w:cs="Arial"/>
                <w:color w:val="auto"/>
                <w:sz w:val="18"/>
                <w:szCs w:val="18"/>
                <w:lang w:val="el-GR" w:eastAsia="el-GR" w:bidi="ar-SA"/>
              </w:rPr>
              <w:t>Να αναλύουν και σχεδιάζουν αναλογικά τηλεπικοινωνιακά συστήματα.</w:t>
            </w:r>
          </w:p>
          <w:p w:rsidR="003504AB" w:rsidRPr="003504AB" w:rsidRDefault="003504AB" w:rsidP="00B51C91">
            <w:pPr>
              <w:pStyle w:val="Normal10"/>
              <w:numPr>
                <w:ilvl w:val="0"/>
                <w:numId w:val="149"/>
              </w:numPr>
              <w:ind w:left="317" w:hanging="283"/>
              <w:rPr>
                <w:rFonts w:ascii="Arial" w:eastAsia="Times New Roman" w:hAnsi="Arial" w:cs="Arial"/>
                <w:color w:val="auto"/>
                <w:sz w:val="18"/>
                <w:szCs w:val="18"/>
                <w:lang w:val="el-GR" w:eastAsia="el-GR" w:bidi="ar-SA"/>
              </w:rPr>
            </w:pPr>
            <w:r w:rsidRPr="003504AB">
              <w:rPr>
                <w:rFonts w:ascii="Arial" w:eastAsia="Times New Roman" w:hAnsi="Arial" w:cs="Arial"/>
                <w:color w:val="auto"/>
                <w:sz w:val="18"/>
                <w:szCs w:val="18"/>
                <w:lang w:val="el-GR" w:eastAsia="el-GR" w:bidi="ar-SA"/>
              </w:rPr>
              <w:t xml:space="preserve">Να αναλύουν την επίδραση του θορύβου στα αναλογικά τηλεπικοινωνιακά συστήματα. </w:t>
            </w:r>
          </w:p>
          <w:p w:rsidR="003504AB" w:rsidRPr="003504AB" w:rsidRDefault="003504AB" w:rsidP="00B51C91">
            <w:pPr>
              <w:pStyle w:val="Normal10"/>
              <w:numPr>
                <w:ilvl w:val="0"/>
                <w:numId w:val="149"/>
              </w:numPr>
              <w:ind w:left="317" w:hanging="283"/>
              <w:rPr>
                <w:rFonts w:ascii="Arial" w:eastAsia="Times New Roman" w:hAnsi="Arial" w:cs="Arial"/>
                <w:color w:val="auto"/>
                <w:sz w:val="18"/>
                <w:szCs w:val="18"/>
                <w:lang w:val="el-GR" w:eastAsia="el-GR" w:bidi="ar-SA"/>
              </w:rPr>
            </w:pPr>
            <w:r w:rsidRPr="003504AB">
              <w:rPr>
                <w:rFonts w:ascii="Arial" w:eastAsia="Times New Roman" w:hAnsi="Arial" w:cs="Arial"/>
                <w:color w:val="auto"/>
                <w:sz w:val="18"/>
                <w:szCs w:val="18"/>
                <w:lang w:val="el-GR" w:eastAsia="el-GR" w:bidi="ar-SA"/>
              </w:rPr>
              <w:t>Να κατανοούν τις βασικές αρχές της μετατροπής αναλογικού σήματος σε ψηφιακό.</w:t>
            </w:r>
          </w:p>
          <w:p w:rsidR="003504AB" w:rsidRPr="003504AB" w:rsidRDefault="003504AB" w:rsidP="00B51C91">
            <w:pPr>
              <w:pStyle w:val="Normal10"/>
              <w:numPr>
                <w:ilvl w:val="0"/>
                <w:numId w:val="149"/>
              </w:numPr>
              <w:ind w:left="317" w:hanging="283"/>
              <w:rPr>
                <w:rFonts w:ascii="Arial" w:eastAsia="Times New Roman" w:hAnsi="Arial" w:cs="Arial"/>
                <w:color w:val="auto"/>
                <w:sz w:val="18"/>
                <w:szCs w:val="18"/>
                <w:lang w:val="el-GR" w:eastAsia="el-GR" w:bidi="ar-SA"/>
              </w:rPr>
            </w:pPr>
            <w:r w:rsidRPr="003504AB">
              <w:rPr>
                <w:rFonts w:ascii="Arial" w:eastAsia="Times New Roman" w:hAnsi="Arial" w:cs="Arial"/>
                <w:color w:val="auto"/>
                <w:sz w:val="18"/>
                <w:szCs w:val="18"/>
                <w:lang w:val="el-GR" w:eastAsia="el-GR" w:bidi="ar-SA"/>
              </w:rPr>
              <w:t>Να αναλύουν και σχεδιάζουν ψηφιακά τηλεπικοινωνιακά συστήματα.</w:t>
            </w:r>
          </w:p>
          <w:p w:rsidR="003504AB" w:rsidRPr="003504AB" w:rsidRDefault="003504AB" w:rsidP="00B51C91">
            <w:pPr>
              <w:pStyle w:val="Normal10"/>
              <w:numPr>
                <w:ilvl w:val="0"/>
                <w:numId w:val="149"/>
              </w:numPr>
              <w:ind w:left="317" w:hanging="283"/>
              <w:rPr>
                <w:rFonts w:ascii="Arial" w:eastAsia="Times New Roman" w:hAnsi="Arial" w:cs="Arial"/>
                <w:color w:val="auto"/>
                <w:sz w:val="18"/>
                <w:szCs w:val="18"/>
                <w:lang w:val="el-GR" w:eastAsia="el-GR" w:bidi="ar-SA"/>
              </w:rPr>
            </w:pPr>
            <w:r w:rsidRPr="003504AB">
              <w:rPr>
                <w:rFonts w:ascii="Arial" w:eastAsia="Times New Roman" w:hAnsi="Arial" w:cs="Arial"/>
                <w:color w:val="auto"/>
                <w:sz w:val="18"/>
                <w:szCs w:val="18"/>
                <w:lang w:val="el-GR" w:eastAsia="el-GR" w:bidi="ar-SA"/>
              </w:rPr>
              <w:t>Να υπολογίζουν την πιθανότητα σφάλματος σε ψηφιακά τηλεπικοινωνιακά συστήματα.</w:t>
            </w:r>
          </w:p>
          <w:p w:rsidR="00494B45" w:rsidRPr="00B80D25" w:rsidRDefault="003504AB" w:rsidP="00CA6149">
            <w:pPr>
              <w:numPr>
                <w:ilvl w:val="0"/>
                <w:numId w:val="24"/>
              </w:numPr>
              <w:tabs>
                <w:tab w:val="left" w:pos="284"/>
                <w:tab w:val="left" w:pos="2268"/>
                <w:tab w:val="left" w:pos="2552"/>
              </w:tabs>
              <w:spacing w:line="240" w:lineRule="auto"/>
              <w:ind w:left="317" w:right="0" w:hanging="283"/>
              <w:rPr>
                <w:rFonts w:ascii="Arial" w:hAnsi="Arial" w:cs="Arial"/>
                <w:spacing w:val="-1"/>
                <w:sz w:val="18"/>
                <w:szCs w:val="18"/>
              </w:rPr>
            </w:pPr>
            <w:r w:rsidRPr="003504AB">
              <w:rPr>
                <w:rFonts w:ascii="Arial" w:hAnsi="Arial" w:cs="Arial"/>
                <w:sz w:val="18"/>
                <w:szCs w:val="18"/>
              </w:rPr>
              <w:t xml:space="preserve">Να κατανοούν τις βασικές τεχνικές πολλαπλής </w:t>
            </w:r>
            <w:r w:rsidRPr="003504AB">
              <w:rPr>
                <w:rFonts w:ascii="Arial" w:hAnsi="Arial" w:cs="Arial"/>
                <w:sz w:val="18"/>
                <w:szCs w:val="18"/>
              </w:rPr>
              <w:lastRenderedPageBreak/>
              <w:t>πρόσβασης.</w:t>
            </w:r>
          </w:p>
        </w:tc>
      </w:tr>
      <w:tr w:rsidR="00494B45" w:rsidRPr="00BA2C02" w:rsidTr="007A72B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BA2C02" w:rsidRDefault="00494B45" w:rsidP="000C3DA9">
            <w:pPr>
              <w:tabs>
                <w:tab w:val="left" w:pos="284"/>
                <w:tab w:val="left" w:pos="2268"/>
                <w:tab w:val="left" w:pos="2552"/>
              </w:tabs>
              <w:spacing w:before="54" w:after="54" w:line="240" w:lineRule="auto"/>
              <w:ind w:left="0" w:right="0"/>
              <w:jc w:val="left"/>
              <w:rPr>
                <w:rFonts w:ascii="Arial" w:hAnsi="Arial" w:cs="Arial"/>
                <w:sz w:val="18"/>
                <w:szCs w:val="18"/>
              </w:rPr>
            </w:pPr>
            <w:r w:rsidRPr="00BA2C02">
              <w:rPr>
                <w:rFonts w:ascii="Arial" w:hAnsi="Arial" w:cs="Arial"/>
                <w:sz w:val="18"/>
                <w:szCs w:val="18"/>
              </w:rPr>
              <w:lastRenderedPageBreak/>
              <w:t>Συγγράμματα</w:t>
            </w:r>
          </w:p>
          <w:p w:rsidR="00494B45" w:rsidRPr="00BA2C02" w:rsidRDefault="00494B45" w:rsidP="000C3DA9">
            <w:pPr>
              <w:tabs>
                <w:tab w:val="left" w:pos="284"/>
                <w:tab w:val="left" w:pos="2268"/>
                <w:tab w:val="left" w:pos="2552"/>
              </w:tabs>
              <w:spacing w:before="54" w:after="54"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C0700E" w:rsidRPr="003504AB" w:rsidRDefault="00C0700E" w:rsidP="00B51C91">
            <w:pPr>
              <w:pStyle w:val="afb"/>
              <w:numPr>
                <w:ilvl w:val="0"/>
                <w:numId w:val="150"/>
              </w:numPr>
              <w:tabs>
                <w:tab w:val="left" w:pos="284"/>
                <w:tab w:val="left" w:pos="2268"/>
                <w:tab w:val="left" w:pos="2552"/>
              </w:tabs>
              <w:spacing w:before="54" w:after="54" w:line="240" w:lineRule="auto"/>
              <w:ind w:left="317" w:right="0" w:hanging="283"/>
              <w:rPr>
                <w:rFonts w:ascii="Arial" w:hAnsi="Arial" w:cs="Arial"/>
                <w:sz w:val="18"/>
                <w:szCs w:val="18"/>
              </w:rPr>
            </w:pPr>
            <w:r w:rsidRPr="003504AB">
              <w:rPr>
                <w:rFonts w:ascii="Arial" w:hAnsi="Arial" w:cs="Arial" w:hint="eastAsia"/>
                <w:sz w:val="18"/>
                <w:szCs w:val="18"/>
              </w:rPr>
              <w:t>Βιβλίο</w:t>
            </w:r>
            <w:r w:rsidRPr="003504AB">
              <w:rPr>
                <w:rFonts w:ascii="Arial" w:hAnsi="Arial" w:cs="Arial"/>
                <w:sz w:val="18"/>
                <w:szCs w:val="18"/>
              </w:rPr>
              <w:t xml:space="preserve"> [22769688]: </w:t>
            </w:r>
            <w:r w:rsidRPr="003504AB">
              <w:rPr>
                <w:rFonts w:ascii="Arial" w:hAnsi="Arial" w:cs="Arial" w:hint="eastAsia"/>
                <w:sz w:val="18"/>
                <w:szCs w:val="18"/>
              </w:rPr>
              <w:t>ΒΑΣΙΚΕΣ</w:t>
            </w:r>
            <w:r w:rsidRPr="003504AB">
              <w:rPr>
                <w:rFonts w:ascii="Arial" w:hAnsi="Arial" w:cs="Arial"/>
                <w:sz w:val="18"/>
                <w:szCs w:val="18"/>
              </w:rPr>
              <w:t xml:space="preserve"> </w:t>
            </w:r>
            <w:r w:rsidRPr="003504AB">
              <w:rPr>
                <w:rFonts w:ascii="Arial" w:hAnsi="Arial" w:cs="Arial" w:hint="eastAsia"/>
                <w:sz w:val="18"/>
                <w:szCs w:val="18"/>
              </w:rPr>
              <w:t>ΑΡΧΕΣ</w:t>
            </w:r>
            <w:r w:rsidRPr="003504AB">
              <w:rPr>
                <w:rFonts w:ascii="Arial" w:hAnsi="Arial" w:cs="Arial"/>
                <w:sz w:val="18"/>
                <w:szCs w:val="18"/>
              </w:rPr>
              <w:t xml:space="preserve"> </w:t>
            </w:r>
            <w:r w:rsidRPr="003504AB">
              <w:rPr>
                <w:rFonts w:ascii="Arial" w:hAnsi="Arial" w:cs="Arial" w:hint="eastAsia"/>
                <w:sz w:val="18"/>
                <w:szCs w:val="18"/>
              </w:rPr>
              <w:t>ΣΥΣΤΗΜΑΤΩΝ</w:t>
            </w:r>
            <w:r w:rsidRPr="003504AB">
              <w:rPr>
                <w:rFonts w:ascii="Arial" w:hAnsi="Arial" w:cs="Arial"/>
                <w:sz w:val="18"/>
                <w:szCs w:val="18"/>
              </w:rPr>
              <w:t xml:space="preserve"> </w:t>
            </w:r>
            <w:r w:rsidRPr="003504AB">
              <w:rPr>
                <w:rFonts w:ascii="Arial" w:hAnsi="Arial" w:cs="Arial" w:hint="eastAsia"/>
                <w:sz w:val="18"/>
                <w:szCs w:val="18"/>
              </w:rPr>
              <w:t>ΕΠΙΚΟΙΝΩΝΙΑΣ</w:t>
            </w:r>
            <w:r w:rsidRPr="003504AB">
              <w:rPr>
                <w:rFonts w:ascii="Arial" w:hAnsi="Arial" w:cs="Arial"/>
                <w:sz w:val="18"/>
                <w:szCs w:val="18"/>
              </w:rPr>
              <w:t xml:space="preserve">, MICHAEL P. FITZ </w:t>
            </w:r>
          </w:p>
          <w:p w:rsidR="00C0700E" w:rsidRPr="003504AB" w:rsidRDefault="00C0700E" w:rsidP="00B51C91">
            <w:pPr>
              <w:pStyle w:val="afb"/>
              <w:numPr>
                <w:ilvl w:val="0"/>
                <w:numId w:val="150"/>
              </w:numPr>
              <w:tabs>
                <w:tab w:val="left" w:pos="284"/>
                <w:tab w:val="left" w:pos="2268"/>
                <w:tab w:val="left" w:pos="2552"/>
              </w:tabs>
              <w:spacing w:before="54" w:after="54" w:line="240" w:lineRule="auto"/>
              <w:ind w:left="317" w:right="0" w:hanging="283"/>
              <w:rPr>
                <w:rFonts w:ascii="Arial" w:hAnsi="Arial" w:cs="Arial"/>
                <w:sz w:val="18"/>
                <w:szCs w:val="18"/>
              </w:rPr>
            </w:pPr>
            <w:r w:rsidRPr="003504AB">
              <w:rPr>
                <w:rFonts w:ascii="Arial" w:hAnsi="Arial" w:cs="Arial" w:hint="eastAsia"/>
                <w:sz w:val="18"/>
                <w:szCs w:val="18"/>
              </w:rPr>
              <w:t>Βιβλίο</w:t>
            </w:r>
            <w:r w:rsidRPr="003504AB">
              <w:rPr>
                <w:rFonts w:ascii="Arial" w:hAnsi="Arial" w:cs="Arial"/>
                <w:sz w:val="18"/>
                <w:szCs w:val="18"/>
              </w:rPr>
              <w:t xml:space="preserve"> [68369851]: </w:t>
            </w:r>
            <w:r w:rsidRPr="003504AB">
              <w:rPr>
                <w:rFonts w:ascii="Arial" w:hAnsi="Arial" w:cs="Arial" w:hint="eastAsia"/>
                <w:sz w:val="18"/>
                <w:szCs w:val="18"/>
              </w:rPr>
              <w:t>Τηλεπικοινωνιακά</w:t>
            </w:r>
            <w:r w:rsidRPr="003504AB">
              <w:rPr>
                <w:rFonts w:ascii="Arial" w:hAnsi="Arial" w:cs="Arial"/>
                <w:sz w:val="18"/>
                <w:szCs w:val="18"/>
              </w:rPr>
              <w:t xml:space="preserve"> </w:t>
            </w:r>
            <w:r w:rsidRPr="003504AB">
              <w:rPr>
                <w:rFonts w:ascii="Arial" w:hAnsi="Arial" w:cs="Arial" w:hint="eastAsia"/>
                <w:sz w:val="18"/>
                <w:szCs w:val="18"/>
              </w:rPr>
              <w:t>Συστήματα</w:t>
            </w:r>
            <w:r w:rsidRPr="003504AB">
              <w:rPr>
                <w:rFonts w:ascii="Arial" w:hAnsi="Arial" w:cs="Arial"/>
                <w:sz w:val="18"/>
                <w:szCs w:val="18"/>
              </w:rPr>
              <w:t>, 4</w:t>
            </w:r>
            <w:r w:rsidRPr="003504AB">
              <w:rPr>
                <w:rFonts w:ascii="Arial" w:hAnsi="Arial" w:cs="Arial" w:hint="eastAsia"/>
                <w:sz w:val="18"/>
                <w:szCs w:val="18"/>
              </w:rPr>
              <w:t>η</w:t>
            </w:r>
            <w:r w:rsidRPr="003504AB">
              <w:rPr>
                <w:rFonts w:ascii="Arial" w:hAnsi="Arial" w:cs="Arial"/>
                <w:sz w:val="18"/>
                <w:szCs w:val="18"/>
              </w:rPr>
              <w:t xml:space="preserve"> </w:t>
            </w:r>
            <w:r w:rsidRPr="003504AB">
              <w:rPr>
                <w:rFonts w:ascii="Arial" w:hAnsi="Arial" w:cs="Arial" w:hint="eastAsia"/>
                <w:sz w:val="18"/>
                <w:szCs w:val="18"/>
              </w:rPr>
              <w:t>Έκδοση</w:t>
            </w:r>
            <w:r w:rsidRPr="003504AB">
              <w:rPr>
                <w:rFonts w:ascii="Arial" w:hAnsi="Arial" w:cs="Arial"/>
                <w:sz w:val="18"/>
                <w:szCs w:val="18"/>
              </w:rPr>
              <w:t xml:space="preserve">, </w:t>
            </w:r>
            <w:r w:rsidRPr="003504AB">
              <w:rPr>
                <w:rFonts w:ascii="Arial" w:hAnsi="Arial" w:cs="Arial" w:hint="eastAsia"/>
                <w:sz w:val="18"/>
                <w:szCs w:val="18"/>
              </w:rPr>
              <w:t>Καραγιαννίδης</w:t>
            </w:r>
            <w:r w:rsidRPr="003504AB">
              <w:rPr>
                <w:rFonts w:ascii="Arial" w:hAnsi="Arial" w:cs="Arial"/>
                <w:sz w:val="18"/>
                <w:szCs w:val="18"/>
              </w:rPr>
              <w:t xml:space="preserve"> </w:t>
            </w:r>
            <w:r w:rsidRPr="003504AB">
              <w:rPr>
                <w:rFonts w:ascii="Arial" w:hAnsi="Arial" w:cs="Arial" w:hint="eastAsia"/>
                <w:sz w:val="18"/>
                <w:szCs w:val="18"/>
              </w:rPr>
              <w:t>Γεώργιος</w:t>
            </w:r>
            <w:r w:rsidRPr="003504AB">
              <w:rPr>
                <w:rFonts w:ascii="Arial" w:hAnsi="Arial" w:cs="Arial"/>
                <w:sz w:val="18"/>
                <w:szCs w:val="18"/>
              </w:rPr>
              <w:t xml:space="preserve">, </w:t>
            </w:r>
            <w:r w:rsidRPr="003504AB">
              <w:rPr>
                <w:rFonts w:ascii="Arial" w:hAnsi="Arial" w:cs="Arial" w:hint="eastAsia"/>
                <w:sz w:val="18"/>
                <w:szCs w:val="18"/>
              </w:rPr>
              <w:t>Παππή</w:t>
            </w:r>
            <w:r w:rsidRPr="003504AB">
              <w:rPr>
                <w:rFonts w:ascii="Arial" w:hAnsi="Arial" w:cs="Arial"/>
                <w:sz w:val="18"/>
                <w:szCs w:val="18"/>
              </w:rPr>
              <w:t xml:space="preserve"> </w:t>
            </w:r>
            <w:r w:rsidRPr="003504AB">
              <w:rPr>
                <w:rFonts w:ascii="Arial" w:hAnsi="Arial" w:cs="Arial" w:hint="eastAsia"/>
                <w:sz w:val="18"/>
                <w:szCs w:val="18"/>
              </w:rPr>
              <w:t>Κοραλία</w:t>
            </w:r>
            <w:r w:rsidRPr="003504AB">
              <w:rPr>
                <w:rFonts w:ascii="Arial" w:hAnsi="Arial" w:cs="Arial"/>
                <w:sz w:val="18"/>
                <w:szCs w:val="18"/>
              </w:rPr>
              <w:t xml:space="preserve"> </w:t>
            </w:r>
          </w:p>
          <w:p w:rsidR="00C0700E" w:rsidRPr="003504AB" w:rsidRDefault="00C0700E" w:rsidP="00B51C91">
            <w:pPr>
              <w:pStyle w:val="afb"/>
              <w:numPr>
                <w:ilvl w:val="0"/>
                <w:numId w:val="150"/>
              </w:numPr>
              <w:tabs>
                <w:tab w:val="left" w:pos="284"/>
                <w:tab w:val="left" w:pos="2268"/>
                <w:tab w:val="left" w:pos="2552"/>
              </w:tabs>
              <w:spacing w:before="52" w:after="52" w:line="240" w:lineRule="auto"/>
              <w:ind w:left="317" w:right="0" w:hanging="283"/>
              <w:rPr>
                <w:rFonts w:ascii="Arial" w:hAnsi="Arial" w:cs="Arial"/>
                <w:sz w:val="18"/>
                <w:szCs w:val="18"/>
              </w:rPr>
            </w:pPr>
            <w:r w:rsidRPr="003504AB">
              <w:rPr>
                <w:rFonts w:ascii="Arial" w:hAnsi="Arial" w:cs="Arial" w:hint="eastAsia"/>
                <w:sz w:val="18"/>
                <w:szCs w:val="18"/>
              </w:rPr>
              <w:t>Βιβλίο</w:t>
            </w:r>
            <w:r w:rsidRPr="003504AB">
              <w:rPr>
                <w:rFonts w:ascii="Arial" w:hAnsi="Arial" w:cs="Arial"/>
                <w:sz w:val="18"/>
                <w:szCs w:val="18"/>
              </w:rPr>
              <w:t xml:space="preserve"> [41956308]: </w:t>
            </w:r>
            <w:r w:rsidRPr="003504AB">
              <w:rPr>
                <w:rFonts w:ascii="Arial" w:hAnsi="Arial" w:cs="Arial" w:hint="eastAsia"/>
                <w:sz w:val="18"/>
                <w:szCs w:val="18"/>
              </w:rPr>
              <w:t>ΣΥΣΤΗΜΑΤΑ</w:t>
            </w:r>
            <w:r w:rsidRPr="003504AB">
              <w:rPr>
                <w:rFonts w:ascii="Arial" w:hAnsi="Arial" w:cs="Arial"/>
                <w:sz w:val="18"/>
                <w:szCs w:val="18"/>
              </w:rPr>
              <w:t xml:space="preserve"> </w:t>
            </w:r>
            <w:r w:rsidRPr="003504AB">
              <w:rPr>
                <w:rFonts w:ascii="Arial" w:hAnsi="Arial" w:cs="Arial" w:hint="eastAsia"/>
                <w:sz w:val="18"/>
                <w:szCs w:val="18"/>
              </w:rPr>
              <w:t>ΕΠΙΚΟΙΝΩΝΙΩΝ</w:t>
            </w:r>
            <w:r w:rsidRPr="003504AB">
              <w:rPr>
                <w:rFonts w:ascii="Arial" w:hAnsi="Arial" w:cs="Arial"/>
                <w:sz w:val="18"/>
                <w:szCs w:val="18"/>
              </w:rPr>
              <w:t xml:space="preserve">, Carlson/Grilly </w:t>
            </w:r>
          </w:p>
          <w:p w:rsidR="00494B45" w:rsidRPr="003504AB" w:rsidRDefault="00C0700E" w:rsidP="00B51C91">
            <w:pPr>
              <w:pStyle w:val="afb"/>
              <w:numPr>
                <w:ilvl w:val="0"/>
                <w:numId w:val="150"/>
              </w:numPr>
              <w:tabs>
                <w:tab w:val="left" w:pos="284"/>
                <w:tab w:val="left" w:pos="2268"/>
                <w:tab w:val="left" w:pos="2552"/>
              </w:tabs>
              <w:spacing w:before="52" w:after="52" w:line="240" w:lineRule="auto"/>
              <w:ind w:left="317" w:right="0" w:hanging="283"/>
              <w:rPr>
                <w:rFonts w:ascii="Arial" w:hAnsi="Arial" w:cs="Arial"/>
                <w:sz w:val="18"/>
                <w:szCs w:val="18"/>
              </w:rPr>
            </w:pPr>
            <w:r w:rsidRPr="003504AB">
              <w:rPr>
                <w:rFonts w:ascii="Arial" w:hAnsi="Arial" w:cs="Arial" w:hint="eastAsia"/>
                <w:sz w:val="18"/>
                <w:szCs w:val="18"/>
              </w:rPr>
              <w:t>Βιβλίο</w:t>
            </w:r>
            <w:r w:rsidRPr="003504AB">
              <w:rPr>
                <w:rFonts w:ascii="Arial" w:hAnsi="Arial" w:cs="Arial"/>
                <w:sz w:val="18"/>
                <w:szCs w:val="18"/>
              </w:rPr>
              <w:t xml:space="preserve"> [9778]: </w:t>
            </w:r>
            <w:r w:rsidRPr="003504AB">
              <w:rPr>
                <w:rFonts w:ascii="Arial" w:hAnsi="Arial" w:cs="Arial" w:hint="eastAsia"/>
                <w:sz w:val="18"/>
                <w:szCs w:val="18"/>
              </w:rPr>
              <w:t>Συστήματα</w:t>
            </w:r>
            <w:r w:rsidRPr="003504AB">
              <w:rPr>
                <w:rFonts w:ascii="Arial" w:hAnsi="Arial" w:cs="Arial"/>
                <w:sz w:val="18"/>
                <w:szCs w:val="18"/>
              </w:rPr>
              <w:t xml:space="preserve"> </w:t>
            </w:r>
            <w:r w:rsidRPr="003504AB">
              <w:rPr>
                <w:rFonts w:ascii="Arial" w:hAnsi="Arial" w:cs="Arial" w:hint="eastAsia"/>
                <w:sz w:val="18"/>
                <w:szCs w:val="18"/>
              </w:rPr>
              <w:t>Επικοινωνίας</w:t>
            </w:r>
            <w:r w:rsidRPr="003504AB">
              <w:rPr>
                <w:rFonts w:ascii="Arial" w:hAnsi="Arial" w:cs="Arial"/>
                <w:sz w:val="18"/>
                <w:szCs w:val="18"/>
              </w:rPr>
              <w:t xml:space="preserve">, Haykin Simon, Moher Michael </w:t>
            </w:r>
          </w:p>
          <w:p w:rsidR="00510B77" w:rsidRPr="003504AB" w:rsidRDefault="00510B77" w:rsidP="00B51C91">
            <w:pPr>
              <w:pStyle w:val="afb"/>
              <w:numPr>
                <w:ilvl w:val="0"/>
                <w:numId w:val="150"/>
              </w:numPr>
              <w:tabs>
                <w:tab w:val="left" w:pos="284"/>
                <w:tab w:val="left" w:pos="2268"/>
                <w:tab w:val="left" w:pos="2552"/>
              </w:tabs>
              <w:spacing w:before="54" w:after="54" w:line="240" w:lineRule="auto"/>
              <w:ind w:left="317" w:right="0" w:hanging="283"/>
              <w:rPr>
                <w:rFonts w:ascii="Arial" w:hAnsi="Arial" w:cs="Arial"/>
                <w:sz w:val="18"/>
                <w:szCs w:val="18"/>
              </w:rPr>
            </w:pPr>
            <w:r w:rsidRPr="003504AB">
              <w:rPr>
                <w:rFonts w:ascii="Arial" w:hAnsi="Arial" w:cs="Arial"/>
                <w:sz w:val="18"/>
                <w:szCs w:val="18"/>
              </w:rPr>
              <w:t xml:space="preserve">Βιβλίο [18548860]: Αρχές τηλεπικοινωνιακών συστήματων, Taub Herbert 1918-,Schilling Donald L.  </w:t>
            </w:r>
          </w:p>
          <w:p w:rsidR="00510B77" w:rsidRPr="003504AB" w:rsidRDefault="00510B77" w:rsidP="00B51C91">
            <w:pPr>
              <w:pStyle w:val="afb"/>
              <w:numPr>
                <w:ilvl w:val="0"/>
                <w:numId w:val="150"/>
              </w:numPr>
              <w:tabs>
                <w:tab w:val="left" w:pos="284"/>
                <w:tab w:val="left" w:pos="2268"/>
                <w:tab w:val="left" w:pos="2552"/>
              </w:tabs>
              <w:spacing w:before="54" w:after="54" w:line="240" w:lineRule="auto"/>
              <w:ind w:left="317" w:right="0" w:hanging="283"/>
              <w:rPr>
                <w:rFonts w:ascii="Arial" w:hAnsi="Arial" w:cs="Arial"/>
                <w:sz w:val="18"/>
                <w:szCs w:val="18"/>
              </w:rPr>
            </w:pPr>
            <w:r w:rsidRPr="003504AB">
              <w:rPr>
                <w:rFonts w:ascii="Arial" w:hAnsi="Arial" w:cs="Arial"/>
                <w:sz w:val="18"/>
                <w:szCs w:val="18"/>
              </w:rPr>
              <w:t>Βιβλίο [59421499]: Σύγχρονες Αναλογικές και Ψηφιακές Επικοινωνίες, 4η Εκδοση, Lathi P. B. - Ding Zhi, Παναγόπουλος Αθανάσιος (επιμέλεια)</w:t>
            </w:r>
          </w:p>
        </w:tc>
      </w:tr>
      <w:tr w:rsidR="00494B45" w:rsidRPr="00BA2C02" w:rsidTr="007A72B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BA2C02" w:rsidRDefault="00494B45" w:rsidP="000C3DA9">
            <w:pPr>
              <w:tabs>
                <w:tab w:val="left" w:pos="284"/>
                <w:tab w:val="left" w:pos="2268"/>
                <w:tab w:val="left" w:pos="2552"/>
              </w:tabs>
              <w:spacing w:before="50" w:after="50" w:line="240" w:lineRule="auto"/>
              <w:ind w:left="0" w:right="0"/>
              <w:jc w:val="left"/>
              <w:rPr>
                <w:rFonts w:ascii="Arial" w:hAnsi="Arial" w:cs="Arial"/>
                <w:sz w:val="18"/>
                <w:szCs w:val="18"/>
              </w:rPr>
            </w:pPr>
            <w:r w:rsidRPr="00BA2C02">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494B45" w:rsidRDefault="003504AB" w:rsidP="00B51C91">
            <w:pPr>
              <w:pStyle w:val="afb"/>
              <w:numPr>
                <w:ilvl w:val="0"/>
                <w:numId w:val="151"/>
              </w:numPr>
              <w:tabs>
                <w:tab w:val="left" w:pos="284"/>
                <w:tab w:val="left" w:pos="2268"/>
                <w:tab w:val="left" w:pos="2552"/>
              </w:tabs>
              <w:spacing w:before="50" w:after="50" w:line="240" w:lineRule="auto"/>
              <w:ind w:left="317" w:right="0" w:hanging="283"/>
              <w:rPr>
                <w:rFonts w:ascii="Arial" w:hAnsi="Arial" w:cs="Arial"/>
                <w:sz w:val="18"/>
                <w:szCs w:val="18"/>
              </w:rPr>
            </w:pPr>
            <w:r w:rsidRPr="003504AB">
              <w:rPr>
                <w:rFonts w:ascii="Arial" w:hAnsi="Arial" w:cs="Arial"/>
                <w:sz w:val="18"/>
                <w:szCs w:val="18"/>
              </w:rPr>
              <w:t>Εβδομαδιαίες διαλέξεις στην τάξη, εργαστήρια</w:t>
            </w:r>
          </w:p>
          <w:p w:rsidR="003504AB" w:rsidRPr="003504AB" w:rsidRDefault="003504AB" w:rsidP="00B51C91">
            <w:pPr>
              <w:pStyle w:val="afb"/>
              <w:numPr>
                <w:ilvl w:val="0"/>
                <w:numId w:val="151"/>
              </w:numPr>
              <w:tabs>
                <w:tab w:val="left" w:pos="284"/>
                <w:tab w:val="left" w:pos="2268"/>
                <w:tab w:val="left" w:pos="2552"/>
              </w:tabs>
              <w:spacing w:before="50" w:after="50" w:line="240" w:lineRule="auto"/>
              <w:ind w:left="317" w:right="0" w:hanging="283"/>
              <w:rPr>
                <w:rFonts w:ascii="Arial" w:hAnsi="Arial" w:cs="Arial"/>
                <w:sz w:val="18"/>
                <w:szCs w:val="18"/>
              </w:rPr>
            </w:pPr>
            <w:r>
              <w:rPr>
                <w:rFonts w:ascii="Arial" w:hAnsi="Arial" w:cs="Arial"/>
                <w:sz w:val="18"/>
                <w:szCs w:val="18"/>
              </w:rPr>
              <w:t>Χρήση Τ.Π.Ε. στην διδασκαλία</w:t>
            </w:r>
          </w:p>
        </w:tc>
      </w:tr>
      <w:tr w:rsidR="00494B45" w:rsidRPr="00BA2C02" w:rsidTr="007A72B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BA2C02" w:rsidRDefault="00494B45" w:rsidP="000C3DA9">
            <w:pPr>
              <w:tabs>
                <w:tab w:val="left" w:pos="284"/>
                <w:tab w:val="left" w:pos="2268"/>
                <w:tab w:val="left" w:pos="2552"/>
              </w:tabs>
              <w:spacing w:before="50" w:after="50" w:line="240" w:lineRule="auto"/>
              <w:ind w:left="0" w:right="0"/>
              <w:jc w:val="left"/>
              <w:rPr>
                <w:rFonts w:ascii="Arial" w:hAnsi="Arial" w:cs="Arial"/>
                <w:sz w:val="18"/>
                <w:szCs w:val="18"/>
              </w:rPr>
            </w:pPr>
            <w:r w:rsidRPr="00BA2C02">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3504AB" w:rsidRPr="003504AB" w:rsidRDefault="003504AB" w:rsidP="00B51C91">
            <w:pPr>
              <w:pStyle w:val="afb"/>
              <w:numPr>
                <w:ilvl w:val="0"/>
                <w:numId w:val="152"/>
              </w:numPr>
              <w:tabs>
                <w:tab w:val="left" w:pos="284"/>
                <w:tab w:val="left" w:pos="2268"/>
                <w:tab w:val="left" w:pos="2552"/>
              </w:tabs>
              <w:spacing w:before="52" w:after="52" w:line="240" w:lineRule="auto"/>
              <w:ind w:left="317" w:right="0" w:hanging="283"/>
              <w:rPr>
                <w:rFonts w:ascii="Arial" w:hAnsi="Arial" w:cs="Arial"/>
                <w:sz w:val="18"/>
                <w:szCs w:val="18"/>
              </w:rPr>
            </w:pPr>
            <w:r w:rsidRPr="003504AB">
              <w:rPr>
                <w:rFonts w:ascii="Arial" w:hAnsi="Arial" w:cs="Arial"/>
                <w:sz w:val="18"/>
                <w:szCs w:val="18"/>
              </w:rPr>
              <w:t>Τελική γραπτή εξέταση (80%). Οι φοιτητές καλούνται να λύσουν ασκήσεις ανάλυσης και σχεδίασης τηλεπικοινωνιακών συστημάτων.</w:t>
            </w:r>
          </w:p>
          <w:p w:rsidR="003504AB" w:rsidRPr="003504AB" w:rsidRDefault="003504AB" w:rsidP="00B51C91">
            <w:pPr>
              <w:pStyle w:val="afb"/>
              <w:numPr>
                <w:ilvl w:val="0"/>
                <w:numId w:val="152"/>
              </w:numPr>
              <w:tabs>
                <w:tab w:val="left" w:pos="284"/>
                <w:tab w:val="left" w:pos="2268"/>
                <w:tab w:val="left" w:pos="2552"/>
              </w:tabs>
              <w:spacing w:before="52" w:after="52" w:line="240" w:lineRule="auto"/>
              <w:ind w:left="317" w:right="0" w:hanging="283"/>
              <w:rPr>
                <w:rFonts w:ascii="Arial" w:hAnsi="Arial" w:cs="Arial"/>
                <w:sz w:val="18"/>
                <w:szCs w:val="18"/>
              </w:rPr>
            </w:pPr>
            <w:r w:rsidRPr="003504AB">
              <w:rPr>
                <w:rFonts w:ascii="Arial" w:hAnsi="Arial" w:cs="Arial"/>
                <w:sz w:val="18"/>
                <w:szCs w:val="18"/>
              </w:rPr>
              <w:t>Σειρές ασκήσεων (20%). Οι φοιτητές καλούνται να λύσουν ασκήσεις ανάλυσης και σχεδίασης τηλεπικοινωνιακών συστημάτων καθώς και να υλοποιήσουν προσομοιώσεις σε Matlab ή Octave.</w:t>
            </w:r>
          </w:p>
          <w:p w:rsidR="00494B45" w:rsidRPr="00BA2C02" w:rsidRDefault="003504AB" w:rsidP="00B51C91">
            <w:pPr>
              <w:pStyle w:val="afb"/>
              <w:numPr>
                <w:ilvl w:val="0"/>
                <w:numId w:val="152"/>
              </w:numPr>
              <w:tabs>
                <w:tab w:val="left" w:pos="284"/>
                <w:tab w:val="left" w:pos="2268"/>
                <w:tab w:val="left" w:pos="2552"/>
              </w:tabs>
              <w:spacing w:before="52" w:after="52" w:line="240" w:lineRule="auto"/>
              <w:ind w:left="317" w:right="0" w:hanging="283"/>
              <w:rPr>
                <w:rFonts w:ascii="Arial" w:hAnsi="Arial" w:cs="Arial"/>
                <w:sz w:val="18"/>
                <w:szCs w:val="18"/>
              </w:rPr>
            </w:pPr>
            <w:r w:rsidRPr="003504AB">
              <w:rPr>
                <w:rFonts w:ascii="Arial" w:hAnsi="Arial" w:cs="Arial"/>
                <w:sz w:val="18"/>
                <w:szCs w:val="18"/>
              </w:rPr>
              <w:t>Εργαστήριο (Pass/Fail): H παρουσία είναι υποχρεωτική και οι φοιτητές παραδίδουν αναφορά στο τέλος κάθε εργαστηρίου.</w:t>
            </w:r>
          </w:p>
        </w:tc>
      </w:tr>
      <w:tr w:rsidR="00494B45" w:rsidRPr="00BA2C02" w:rsidTr="007A72BD">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BA2C02" w:rsidRDefault="00494B45" w:rsidP="000C3DA9">
            <w:pPr>
              <w:tabs>
                <w:tab w:val="left" w:pos="284"/>
                <w:tab w:val="left" w:pos="2268"/>
                <w:tab w:val="left" w:pos="2552"/>
              </w:tabs>
              <w:spacing w:before="50" w:after="50" w:line="240" w:lineRule="auto"/>
              <w:ind w:left="0" w:right="0"/>
              <w:jc w:val="left"/>
              <w:rPr>
                <w:rFonts w:ascii="Arial" w:hAnsi="Arial" w:cs="Arial"/>
                <w:sz w:val="18"/>
                <w:szCs w:val="18"/>
              </w:rPr>
            </w:pPr>
            <w:r w:rsidRPr="00BA2C02">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BA2C02" w:rsidRDefault="0033223C" w:rsidP="00677FBC">
            <w:pPr>
              <w:tabs>
                <w:tab w:val="left" w:pos="284"/>
                <w:tab w:val="left" w:pos="2268"/>
                <w:tab w:val="left" w:pos="2552"/>
              </w:tabs>
              <w:spacing w:before="50" w:after="50" w:line="240" w:lineRule="auto"/>
              <w:ind w:left="0" w:right="0"/>
              <w:rPr>
                <w:rFonts w:ascii="Arial" w:hAnsi="Arial" w:cs="Arial"/>
                <w:sz w:val="18"/>
                <w:szCs w:val="18"/>
              </w:rPr>
            </w:pPr>
            <w:hyperlink r:id="rId91" w:history="1">
              <w:r w:rsidR="005B0699" w:rsidRPr="00BA2C02">
                <w:rPr>
                  <w:rStyle w:val="-"/>
                  <w:rFonts w:ascii="Arial" w:hAnsi="Arial" w:cs="Arial"/>
                  <w:sz w:val="18"/>
                  <w:szCs w:val="18"/>
                </w:rPr>
                <w:t>http://ecourse.uoi.gr/enrol/index.php?id=1038</w:t>
              </w:r>
            </w:hyperlink>
          </w:p>
        </w:tc>
      </w:tr>
    </w:tbl>
    <w:p w:rsidR="00494B45" w:rsidRPr="007A72BD" w:rsidRDefault="00494B45" w:rsidP="00C56CE6">
      <w:pPr>
        <w:pStyle w:val="2"/>
        <w:tabs>
          <w:tab w:val="left" w:pos="284"/>
          <w:tab w:val="left" w:pos="2268"/>
          <w:tab w:val="left" w:pos="2552"/>
        </w:tabs>
        <w:spacing w:before="0" w:line="240" w:lineRule="auto"/>
        <w:ind w:left="0" w:right="0"/>
        <w:rPr>
          <w:i w:val="0"/>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70EF0" w:rsidRPr="00B80D25" w:rsidTr="005A4B5B">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70EF0" w:rsidRPr="00B80D25" w:rsidRDefault="00470EF0" w:rsidP="000C3DA9">
            <w:pPr>
              <w:tabs>
                <w:tab w:val="left" w:pos="284"/>
                <w:tab w:val="left" w:pos="2268"/>
                <w:tab w:val="left" w:pos="2552"/>
              </w:tabs>
              <w:spacing w:before="51" w:after="51" w:line="240" w:lineRule="auto"/>
              <w:ind w:left="0" w:right="0"/>
              <w:jc w:val="left"/>
              <w:rPr>
                <w:rFonts w:ascii="Arial" w:hAnsi="Arial" w:cs="Arial"/>
                <w:b/>
                <w:sz w:val="18"/>
                <w:szCs w:val="18"/>
                <w:highlight w:val="lightGray"/>
              </w:rPr>
            </w:pPr>
            <w:r w:rsidRPr="00B80D25">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70EF0" w:rsidRPr="00B80D25" w:rsidRDefault="00470EF0" w:rsidP="000C3DA9">
            <w:pPr>
              <w:tabs>
                <w:tab w:val="left" w:pos="284"/>
                <w:tab w:val="left" w:pos="2268"/>
                <w:tab w:val="left" w:pos="2552"/>
              </w:tabs>
              <w:spacing w:before="51" w:after="51" w:line="240" w:lineRule="auto"/>
              <w:ind w:left="0" w:right="0"/>
              <w:jc w:val="left"/>
              <w:rPr>
                <w:rFonts w:ascii="Arial" w:hAnsi="Arial" w:cs="Arial"/>
                <w:b/>
                <w:sz w:val="18"/>
                <w:szCs w:val="18"/>
              </w:rPr>
            </w:pPr>
            <w:r w:rsidRPr="00B80D25">
              <w:rPr>
                <w:rFonts w:ascii="Arial" w:hAnsi="Arial" w:cs="Arial"/>
                <w:b/>
                <w:sz w:val="18"/>
                <w:szCs w:val="18"/>
              </w:rPr>
              <w:t>Βάσεις Δεδομένων</w:t>
            </w:r>
            <w:r w:rsidR="000804A3" w:rsidRPr="00B80D25">
              <w:rPr>
                <w:rFonts w:ascii="Arial" w:hAnsi="Arial" w:cs="Arial"/>
                <w:b/>
                <w:sz w:val="18"/>
                <w:szCs w:val="18"/>
              </w:rPr>
              <w:t xml:space="preserve"> (ΜΥΥ701</w:t>
            </w:r>
            <w:r w:rsidR="006465C9" w:rsidRPr="00B80D25">
              <w:rPr>
                <w:rFonts w:ascii="Arial" w:hAnsi="Arial" w:cs="Arial"/>
                <w:b/>
                <w:sz w:val="18"/>
                <w:szCs w:val="18"/>
              </w:rPr>
              <w:t>)</w:t>
            </w:r>
          </w:p>
        </w:tc>
      </w:tr>
      <w:tr w:rsidR="00745FDB" w:rsidRPr="00B80D25"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745FDB" w:rsidRPr="00B80D25" w:rsidRDefault="00745FDB" w:rsidP="000C3DA9">
            <w:pPr>
              <w:tabs>
                <w:tab w:val="left" w:pos="284"/>
                <w:tab w:val="left" w:pos="2268"/>
                <w:tab w:val="left" w:pos="2552"/>
              </w:tabs>
              <w:spacing w:before="51" w:after="51" w:line="240" w:lineRule="auto"/>
              <w:ind w:left="0" w:right="0"/>
              <w:jc w:val="left"/>
              <w:rPr>
                <w:rFonts w:ascii="Arial" w:hAnsi="Arial" w:cs="Arial"/>
                <w:sz w:val="18"/>
                <w:szCs w:val="18"/>
                <w:lang w:val="en-US"/>
              </w:rPr>
            </w:pPr>
            <w:r w:rsidRPr="00B80D25">
              <w:rPr>
                <w:rFonts w:ascii="Arial" w:hAnsi="Arial" w:cs="Arial"/>
                <w:sz w:val="18"/>
                <w:szCs w:val="18"/>
              </w:rPr>
              <w:t>Περιγραφή μαθήματος</w:t>
            </w:r>
            <w:r w:rsidRPr="00B80D25">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45FDB" w:rsidRPr="00745FDB" w:rsidRDefault="00745FDB" w:rsidP="00745FDB">
            <w:pPr>
              <w:spacing w:line="240" w:lineRule="auto"/>
              <w:rPr>
                <w:rFonts w:ascii="Arial" w:hAnsi="Arial" w:cs="Arial"/>
                <w:sz w:val="18"/>
                <w:szCs w:val="18"/>
              </w:rPr>
            </w:pPr>
            <w:r w:rsidRPr="00745FDB">
              <w:rPr>
                <w:rFonts w:ascii="Arial" w:hAnsi="Arial" w:cs="Arial"/>
                <w:b/>
                <w:sz w:val="18"/>
                <w:szCs w:val="18"/>
              </w:rPr>
              <w:t>Εισαγωγή στις βάσεις δεδομένων:</w:t>
            </w:r>
            <w:r w:rsidRPr="00745FDB">
              <w:rPr>
                <w:rFonts w:ascii="Arial" w:hAnsi="Arial" w:cs="Arial"/>
                <w:sz w:val="18"/>
                <w:szCs w:val="18"/>
              </w:rPr>
              <w:t xml:space="preserve"> βάσεις δεδομένων, συστήματα διαχείρισης βάσεων δεδομένων, γενικές αρχές, κατηγορίες συστημάτων βάσεων δεδομένων, χρήστες βάσεων δεδομένων, ανεξαρτησία δεδομένων, ιστορική αναδρομή.</w:t>
            </w:r>
          </w:p>
          <w:p w:rsidR="00745FDB" w:rsidRPr="00745FDB" w:rsidRDefault="00745FDB" w:rsidP="00745FDB">
            <w:pPr>
              <w:spacing w:line="240" w:lineRule="auto"/>
              <w:rPr>
                <w:rFonts w:ascii="Arial" w:hAnsi="Arial" w:cs="Arial"/>
                <w:sz w:val="18"/>
                <w:szCs w:val="18"/>
              </w:rPr>
            </w:pPr>
            <w:r w:rsidRPr="00745FDB">
              <w:rPr>
                <w:rFonts w:ascii="Arial" w:hAnsi="Arial" w:cs="Arial"/>
                <w:b/>
                <w:sz w:val="18"/>
                <w:szCs w:val="18"/>
              </w:rPr>
              <w:t>Σχεδιασμός και μοντέλα βάσεων δεδομένων:</w:t>
            </w:r>
            <w:r w:rsidRPr="00745FDB">
              <w:rPr>
                <w:rFonts w:ascii="Arial" w:hAnsi="Arial" w:cs="Arial"/>
                <w:sz w:val="18"/>
                <w:szCs w:val="18"/>
              </w:rPr>
              <w:t xml:space="preserve"> εννοιο</w:t>
            </w:r>
            <w:r>
              <w:rPr>
                <w:rFonts w:ascii="Arial" w:hAnsi="Arial" w:cs="Arial"/>
                <w:sz w:val="18"/>
                <w:szCs w:val="18"/>
              </w:rPr>
              <w:t>-</w:t>
            </w:r>
            <w:r w:rsidRPr="00745FDB">
              <w:rPr>
                <w:rFonts w:ascii="Arial" w:hAnsi="Arial" w:cs="Arial"/>
                <w:sz w:val="18"/>
                <w:szCs w:val="18"/>
              </w:rPr>
              <w:t>λογικός σχεδιασμός, μοντέλο οντοτήτων/συσχετίσεων, σχεσιακό μοντέλο.</w:t>
            </w:r>
          </w:p>
          <w:p w:rsidR="00745FDB" w:rsidRPr="00745FDB" w:rsidRDefault="00745FDB" w:rsidP="00745FDB">
            <w:pPr>
              <w:spacing w:line="240" w:lineRule="auto"/>
              <w:rPr>
                <w:rFonts w:ascii="Arial" w:hAnsi="Arial" w:cs="Arial"/>
                <w:sz w:val="18"/>
                <w:szCs w:val="18"/>
              </w:rPr>
            </w:pPr>
            <w:r w:rsidRPr="00745FDB">
              <w:rPr>
                <w:rFonts w:ascii="Arial" w:hAnsi="Arial" w:cs="Arial"/>
                <w:b/>
                <w:sz w:val="18"/>
                <w:szCs w:val="18"/>
              </w:rPr>
              <w:t>Σχεσιακή άλγεβρα και σχεσιακός λογισμός:</w:t>
            </w:r>
            <w:r w:rsidRPr="00745FDB">
              <w:rPr>
                <w:rFonts w:ascii="Arial" w:hAnsi="Arial" w:cs="Arial"/>
                <w:sz w:val="18"/>
                <w:szCs w:val="18"/>
              </w:rPr>
              <w:t xml:space="preserve"> επιλογή, προβολή, συνένωση, πράξεις συνόλων, σχεσιακό λογισμός πλειάδων. </w:t>
            </w:r>
          </w:p>
          <w:p w:rsidR="00745FDB" w:rsidRPr="00745FDB" w:rsidRDefault="00745FDB" w:rsidP="00745FDB">
            <w:pPr>
              <w:spacing w:line="240" w:lineRule="auto"/>
              <w:rPr>
                <w:rFonts w:ascii="Arial" w:hAnsi="Arial" w:cs="Arial"/>
                <w:sz w:val="18"/>
                <w:szCs w:val="18"/>
              </w:rPr>
            </w:pPr>
            <w:r w:rsidRPr="00745FDB">
              <w:rPr>
                <w:rFonts w:ascii="Arial" w:hAnsi="Arial" w:cs="Arial"/>
                <w:b/>
                <w:sz w:val="18"/>
                <w:szCs w:val="18"/>
              </w:rPr>
              <w:t>Προγραμματισμός σε SQL:</w:t>
            </w:r>
            <w:r w:rsidRPr="00745FDB">
              <w:rPr>
                <w:rFonts w:ascii="Arial" w:hAnsi="Arial" w:cs="Arial"/>
                <w:sz w:val="18"/>
                <w:szCs w:val="18"/>
              </w:rPr>
              <w:t xml:space="preserve"> ορισμός σχήματος, SPJ ερωτήματα, εμφωλιασμένες ερωτήσεις, συναθροιστικές συναρτήσεις </w:t>
            </w:r>
          </w:p>
          <w:p w:rsidR="00745FDB" w:rsidRPr="00745FDB" w:rsidRDefault="00745FDB" w:rsidP="00745FDB">
            <w:pPr>
              <w:spacing w:line="240" w:lineRule="auto"/>
              <w:rPr>
                <w:rFonts w:ascii="Arial" w:hAnsi="Arial" w:cs="Arial"/>
                <w:sz w:val="18"/>
                <w:szCs w:val="18"/>
              </w:rPr>
            </w:pPr>
            <w:r w:rsidRPr="00745FDB">
              <w:rPr>
                <w:rFonts w:ascii="Arial" w:hAnsi="Arial" w:cs="Arial"/>
                <w:b/>
                <w:sz w:val="18"/>
                <w:szCs w:val="18"/>
              </w:rPr>
              <w:t>Θεωρία σχεδιασμού:</w:t>
            </w:r>
            <w:r w:rsidRPr="00745FDB">
              <w:rPr>
                <w:rFonts w:ascii="Arial" w:hAnsi="Arial" w:cs="Arial"/>
                <w:sz w:val="18"/>
                <w:szCs w:val="18"/>
              </w:rPr>
              <w:t xml:space="preserve"> Συναρτησιακές συναρτήσεις, κανονικές μορφές, ιδιότητες διασπάσεων.</w:t>
            </w:r>
          </w:p>
          <w:p w:rsidR="00745FDB" w:rsidRPr="00745FDB" w:rsidRDefault="00745FDB" w:rsidP="00745FDB">
            <w:pPr>
              <w:spacing w:line="240" w:lineRule="auto"/>
              <w:rPr>
                <w:rFonts w:ascii="Arial" w:hAnsi="Arial" w:cs="Arial"/>
                <w:sz w:val="18"/>
                <w:szCs w:val="18"/>
              </w:rPr>
            </w:pPr>
            <w:r w:rsidRPr="00745FDB">
              <w:rPr>
                <w:rFonts w:ascii="Arial" w:hAnsi="Arial" w:cs="Arial"/>
                <w:b/>
                <w:sz w:val="18"/>
                <w:szCs w:val="18"/>
              </w:rPr>
              <w:lastRenderedPageBreak/>
              <w:t>Αποθήκευση και επεξεργασίας ερωτήσεων:</w:t>
            </w:r>
            <w:r w:rsidRPr="00745FDB">
              <w:rPr>
                <w:rFonts w:ascii="Arial" w:hAnsi="Arial" w:cs="Arial"/>
                <w:sz w:val="18"/>
                <w:szCs w:val="18"/>
              </w:rPr>
              <w:t xml:space="preserve"> ιεραρχία μνήμης, δομές αρχείων, βελτιστοποίηση ερωτήσεων.</w:t>
            </w:r>
          </w:p>
          <w:p w:rsidR="00745FDB" w:rsidRPr="00745FDB" w:rsidRDefault="00745FDB" w:rsidP="00745FDB">
            <w:pPr>
              <w:spacing w:line="240" w:lineRule="auto"/>
              <w:rPr>
                <w:rFonts w:ascii="Arial" w:hAnsi="Arial" w:cs="Arial"/>
                <w:sz w:val="18"/>
                <w:szCs w:val="18"/>
              </w:rPr>
            </w:pPr>
            <w:r w:rsidRPr="00745FDB">
              <w:rPr>
                <w:rFonts w:ascii="Arial" w:hAnsi="Arial" w:cs="Arial"/>
                <w:b/>
                <w:sz w:val="18"/>
                <w:szCs w:val="18"/>
              </w:rPr>
              <w:t>Ευρετήρια:</w:t>
            </w:r>
            <w:r w:rsidRPr="00745FDB">
              <w:rPr>
                <w:rFonts w:ascii="Arial" w:hAnsi="Arial" w:cs="Arial"/>
                <w:sz w:val="18"/>
                <w:szCs w:val="18"/>
              </w:rPr>
              <w:t xml:space="preserve"> είδη ευρετηρίων, B+-δέντρα, κατακερματισμός.</w:t>
            </w:r>
          </w:p>
        </w:tc>
      </w:tr>
      <w:tr w:rsidR="00470EF0" w:rsidRPr="00B80D25"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70EF0" w:rsidRPr="00B80D25" w:rsidRDefault="00470EF0" w:rsidP="000C3DA9">
            <w:pPr>
              <w:tabs>
                <w:tab w:val="left" w:pos="284"/>
                <w:tab w:val="left" w:pos="2268"/>
                <w:tab w:val="left" w:pos="2552"/>
              </w:tabs>
              <w:spacing w:before="51" w:after="51" w:line="240" w:lineRule="auto"/>
              <w:ind w:left="0" w:right="0"/>
              <w:jc w:val="left"/>
              <w:rPr>
                <w:rFonts w:ascii="Arial" w:hAnsi="Arial" w:cs="Arial"/>
                <w:sz w:val="18"/>
                <w:szCs w:val="18"/>
              </w:rPr>
            </w:pPr>
            <w:r w:rsidRPr="00B80D25">
              <w:rPr>
                <w:rFonts w:ascii="Arial" w:hAnsi="Arial" w:cs="Arial"/>
                <w:sz w:val="18"/>
                <w:szCs w:val="18"/>
              </w:rPr>
              <w:lastRenderedPageBreak/>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470EF0" w:rsidRPr="00B80D25" w:rsidRDefault="00470EF0" w:rsidP="00677FBC">
            <w:pPr>
              <w:tabs>
                <w:tab w:val="left" w:pos="284"/>
                <w:tab w:val="left" w:pos="2268"/>
                <w:tab w:val="left" w:pos="2552"/>
              </w:tabs>
              <w:spacing w:before="51" w:after="51" w:line="240" w:lineRule="auto"/>
              <w:ind w:left="0" w:right="0"/>
              <w:rPr>
                <w:rFonts w:ascii="Arial" w:hAnsi="Arial" w:cs="Arial"/>
                <w:sz w:val="18"/>
                <w:szCs w:val="18"/>
              </w:rPr>
            </w:pPr>
            <w:r w:rsidRPr="00B80D25">
              <w:rPr>
                <w:rFonts w:ascii="Arial" w:hAnsi="Arial" w:cs="Arial"/>
                <w:sz w:val="18"/>
                <w:szCs w:val="18"/>
              </w:rPr>
              <w:t>Σχεδιασμός και υλοποίηση μιας βάσης δεδομένων με χρήση ενός σχεσιακού συστήματος διαχείρισης δεδομένων.</w:t>
            </w:r>
          </w:p>
        </w:tc>
      </w:tr>
      <w:tr w:rsidR="00470EF0" w:rsidRPr="00B80D25"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70EF0" w:rsidRPr="00B80D25" w:rsidRDefault="00470EF0" w:rsidP="000C3DA9">
            <w:pPr>
              <w:tabs>
                <w:tab w:val="left" w:pos="284"/>
                <w:tab w:val="left" w:pos="2268"/>
                <w:tab w:val="left" w:pos="2552"/>
              </w:tabs>
              <w:spacing w:before="51" w:after="51" w:line="240" w:lineRule="auto"/>
              <w:ind w:left="0" w:right="0"/>
              <w:jc w:val="left"/>
              <w:rPr>
                <w:rFonts w:ascii="Arial" w:hAnsi="Arial" w:cs="Arial"/>
                <w:sz w:val="18"/>
                <w:szCs w:val="18"/>
                <w:lang w:val="en-US"/>
              </w:rPr>
            </w:pPr>
            <w:r w:rsidRPr="00B80D25">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70EF0" w:rsidRPr="00B80D25" w:rsidRDefault="00340098" w:rsidP="00340098">
            <w:pPr>
              <w:spacing w:line="240" w:lineRule="auto"/>
              <w:rPr>
                <w:rFonts w:ascii="Arial" w:hAnsi="Arial" w:cs="Arial"/>
                <w:sz w:val="18"/>
                <w:szCs w:val="18"/>
              </w:rPr>
            </w:pPr>
            <w:r w:rsidRPr="00340098">
              <w:rPr>
                <w:rFonts w:ascii="Arial" w:hAnsi="Arial" w:cs="Arial"/>
                <w:sz w:val="18"/>
                <w:szCs w:val="18"/>
              </w:rPr>
              <w:t>Ο στόχος του μαθήματος είναι η εισαγωγή των βασικών αρχών που διέπουν τη διαχείριση βάσεων δεδομένων, η κατανόηση της λειτουργίας και της δομής ενός σχεσιακού συστήματος διαχείρισης βάσεων δεδομένων και η ικανότητα σχεδιασμού και υλοποίησης  βάσεων δεδομένων σε ένα τέτοιο σύστημα.</w:t>
            </w:r>
          </w:p>
        </w:tc>
      </w:tr>
      <w:tr w:rsidR="00470EF0" w:rsidRPr="00B80D25"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70EF0" w:rsidRPr="00B80D25" w:rsidRDefault="00470EF0" w:rsidP="000C3DA9">
            <w:pPr>
              <w:tabs>
                <w:tab w:val="left" w:pos="284"/>
                <w:tab w:val="left" w:pos="2268"/>
                <w:tab w:val="left" w:pos="2552"/>
              </w:tabs>
              <w:spacing w:before="51" w:after="51" w:line="240" w:lineRule="auto"/>
              <w:ind w:left="0" w:right="0"/>
              <w:jc w:val="left"/>
              <w:rPr>
                <w:rFonts w:ascii="Arial" w:hAnsi="Arial" w:cs="Arial"/>
                <w:sz w:val="18"/>
                <w:szCs w:val="18"/>
              </w:rPr>
            </w:pPr>
            <w:r w:rsidRPr="00B80D25">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340098" w:rsidRPr="00340098" w:rsidRDefault="00340098" w:rsidP="00340098">
            <w:pPr>
              <w:spacing w:line="240" w:lineRule="auto"/>
              <w:rPr>
                <w:rFonts w:ascii="Arial" w:hAnsi="Arial" w:cs="Arial"/>
                <w:sz w:val="18"/>
                <w:szCs w:val="18"/>
              </w:rPr>
            </w:pPr>
            <w:r w:rsidRPr="00340098">
              <w:rPr>
                <w:rFonts w:ascii="Arial" w:hAnsi="Arial" w:cs="Arial"/>
                <w:sz w:val="18"/>
                <w:szCs w:val="18"/>
              </w:rPr>
              <w:t>Μετά την επιτυχή ολοκλήρωση του μαθήματος, οι φοιτητές θα είναι σε θέση:</w:t>
            </w:r>
          </w:p>
          <w:p w:rsidR="00340098" w:rsidRPr="00340098" w:rsidRDefault="00340098" w:rsidP="00B51C91">
            <w:pPr>
              <w:numPr>
                <w:ilvl w:val="0"/>
                <w:numId w:val="92"/>
              </w:numPr>
              <w:spacing w:line="240" w:lineRule="auto"/>
              <w:ind w:left="317" w:right="0" w:hanging="283"/>
              <w:rPr>
                <w:rFonts w:ascii="Arial" w:hAnsi="Arial" w:cs="Arial"/>
                <w:sz w:val="18"/>
                <w:szCs w:val="18"/>
              </w:rPr>
            </w:pPr>
            <w:r w:rsidRPr="00340098">
              <w:rPr>
                <w:rFonts w:ascii="Arial" w:hAnsi="Arial" w:cs="Arial"/>
                <w:sz w:val="18"/>
                <w:szCs w:val="18"/>
              </w:rPr>
              <w:t>Να σχεδιάζουν το σχήμα μιας βάσης δεδομένων χρησιμοποιώντας το μοντέλο οντοτήτων/συσχετίσεων και το σχεσιακό μοντέλο</w:t>
            </w:r>
          </w:p>
          <w:p w:rsidR="00340098" w:rsidRPr="00340098" w:rsidRDefault="00340098" w:rsidP="00B51C91">
            <w:pPr>
              <w:numPr>
                <w:ilvl w:val="0"/>
                <w:numId w:val="92"/>
              </w:numPr>
              <w:spacing w:line="240" w:lineRule="auto"/>
              <w:ind w:left="317" w:right="0" w:hanging="283"/>
              <w:rPr>
                <w:rFonts w:ascii="Arial" w:hAnsi="Arial" w:cs="Arial"/>
                <w:sz w:val="18"/>
                <w:szCs w:val="18"/>
              </w:rPr>
            </w:pPr>
            <w:r w:rsidRPr="00340098">
              <w:rPr>
                <w:rFonts w:ascii="Arial" w:hAnsi="Arial" w:cs="Arial"/>
                <w:sz w:val="18"/>
                <w:szCs w:val="18"/>
              </w:rPr>
              <w:t>Να διατυπώνουν ερωτήσεις σε σχεσιακή άλγεβρα και σχεσιακό λογισμό</w:t>
            </w:r>
          </w:p>
          <w:p w:rsidR="00340098" w:rsidRPr="00340098" w:rsidRDefault="00340098" w:rsidP="00B51C91">
            <w:pPr>
              <w:numPr>
                <w:ilvl w:val="0"/>
                <w:numId w:val="92"/>
              </w:numPr>
              <w:spacing w:line="240" w:lineRule="auto"/>
              <w:ind w:left="317" w:right="0" w:hanging="283"/>
              <w:rPr>
                <w:rFonts w:ascii="Arial" w:hAnsi="Arial" w:cs="Arial"/>
                <w:sz w:val="18"/>
                <w:szCs w:val="18"/>
              </w:rPr>
            </w:pPr>
            <w:r w:rsidRPr="00340098">
              <w:rPr>
                <w:rFonts w:ascii="Arial" w:hAnsi="Arial" w:cs="Arial"/>
                <w:sz w:val="18"/>
                <w:szCs w:val="18"/>
              </w:rPr>
              <w:t>Να σχεδιάζουν και να υλοποιούν εφαρμογές βάσεων δεδομένων σε ένα σχεσιακό σύστημα διαχείριση δεδομένων με χρήση SQL</w:t>
            </w:r>
          </w:p>
          <w:p w:rsidR="00340098" w:rsidRPr="00340098" w:rsidRDefault="00340098" w:rsidP="00B51C91">
            <w:pPr>
              <w:numPr>
                <w:ilvl w:val="0"/>
                <w:numId w:val="92"/>
              </w:numPr>
              <w:spacing w:line="240" w:lineRule="auto"/>
              <w:ind w:left="317" w:right="0" w:hanging="283"/>
              <w:rPr>
                <w:rFonts w:ascii="Arial" w:hAnsi="Arial" w:cs="Arial"/>
                <w:sz w:val="18"/>
                <w:szCs w:val="18"/>
              </w:rPr>
            </w:pPr>
            <w:r w:rsidRPr="00340098">
              <w:rPr>
                <w:rFonts w:ascii="Arial" w:hAnsi="Arial" w:cs="Arial"/>
                <w:sz w:val="18"/>
                <w:szCs w:val="18"/>
              </w:rPr>
              <w:t>Να αξιολογούν την καταλληλόλητα ενός σχεσιακού σχήματος χρησιμοποιώντας τη θεωρία κανονικών μορφών και συναρτησιακών εξαρτήσεων</w:t>
            </w:r>
          </w:p>
          <w:p w:rsidR="00340098" w:rsidRPr="00340098" w:rsidRDefault="00340098" w:rsidP="00B51C91">
            <w:pPr>
              <w:numPr>
                <w:ilvl w:val="0"/>
                <w:numId w:val="92"/>
              </w:numPr>
              <w:spacing w:line="240" w:lineRule="auto"/>
              <w:ind w:left="317" w:right="0" w:hanging="283"/>
              <w:rPr>
                <w:rFonts w:ascii="Arial" w:hAnsi="Arial" w:cs="Arial"/>
                <w:sz w:val="18"/>
                <w:szCs w:val="18"/>
              </w:rPr>
            </w:pPr>
            <w:r w:rsidRPr="00340098">
              <w:rPr>
                <w:rFonts w:ascii="Arial" w:hAnsi="Arial" w:cs="Arial"/>
                <w:sz w:val="18"/>
                <w:szCs w:val="18"/>
              </w:rPr>
              <w:t>Να αξιοποιούν βασικές αρχές, τεχνικές, δομές και αλγορίθμους για την αποδοτική αποθήκευση και ανάκτηση μεγάλου όγκου δεδομένων</w:t>
            </w:r>
          </w:p>
          <w:p w:rsidR="00340098" w:rsidRPr="00340098" w:rsidRDefault="00340098" w:rsidP="00B51C91">
            <w:pPr>
              <w:numPr>
                <w:ilvl w:val="0"/>
                <w:numId w:val="92"/>
              </w:numPr>
              <w:spacing w:line="240" w:lineRule="auto"/>
              <w:ind w:left="317" w:right="0" w:hanging="283"/>
              <w:rPr>
                <w:rFonts w:ascii="Arial" w:hAnsi="Arial" w:cs="Arial"/>
                <w:sz w:val="18"/>
                <w:szCs w:val="18"/>
              </w:rPr>
            </w:pPr>
            <w:r w:rsidRPr="00340098">
              <w:rPr>
                <w:rFonts w:ascii="Arial" w:hAnsi="Arial" w:cs="Arial"/>
                <w:sz w:val="18"/>
                <w:szCs w:val="18"/>
              </w:rPr>
              <w:t>Να χρησιμοποιούν κατάλληλα ευρετήρια (Β+-δέντρα, εξωτερικό κατακερματισμό, κλπ.) για την αποδοτική ανάκτηση δεδομένων</w:t>
            </w:r>
          </w:p>
          <w:p w:rsidR="00340098" w:rsidRPr="00340098" w:rsidRDefault="00340098" w:rsidP="00B51C91">
            <w:pPr>
              <w:numPr>
                <w:ilvl w:val="0"/>
                <w:numId w:val="92"/>
              </w:numPr>
              <w:spacing w:line="240" w:lineRule="auto"/>
              <w:ind w:left="317" w:right="0" w:hanging="283"/>
              <w:rPr>
                <w:rFonts w:ascii="Arial" w:hAnsi="Arial" w:cs="Arial"/>
                <w:sz w:val="18"/>
                <w:szCs w:val="18"/>
              </w:rPr>
            </w:pPr>
            <w:r w:rsidRPr="00340098">
              <w:rPr>
                <w:rFonts w:ascii="Arial" w:hAnsi="Arial" w:cs="Arial"/>
                <w:sz w:val="18"/>
                <w:szCs w:val="18"/>
              </w:rPr>
              <w:t xml:space="preserve">Να κατανοούν την εσωτερική δομή ενός σχεσιακού συστήματος διαχείρισης βάσεων δεδομένων </w:t>
            </w:r>
          </w:p>
          <w:p w:rsidR="00470EF0" w:rsidRPr="00B80D25" w:rsidRDefault="00340098" w:rsidP="00CA6149">
            <w:pPr>
              <w:numPr>
                <w:ilvl w:val="0"/>
                <w:numId w:val="28"/>
              </w:numPr>
              <w:tabs>
                <w:tab w:val="left" w:pos="284"/>
                <w:tab w:val="left" w:pos="2268"/>
                <w:tab w:val="left" w:pos="2552"/>
              </w:tabs>
              <w:spacing w:before="51" w:after="51" w:line="240" w:lineRule="auto"/>
              <w:ind w:left="317" w:right="0" w:hanging="283"/>
              <w:rPr>
                <w:rFonts w:ascii="Arial" w:hAnsi="Arial" w:cs="Arial"/>
                <w:sz w:val="18"/>
                <w:szCs w:val="18"/>
              </w:rPr>
            </w:pPr>
            <w:r w:rsidRPr="00340098">
              <w:rPr>
                <w:rFonts w:ascii="Arial" w:hAnsi="Arial" w:cs="Arial"/>
                <w:sz w:val="18"/>
                <w:szCs w:val="18"/>
              </w:rPr>
              <w:t>Να αξιοποιούν τις γνώσεις τους στην επεξεργασία ερωτήσεων ώστε να διατυπώνουν αποδοτικές SQL ερωτήσεις</w:t>
            </w:r>
          </w:p>
        </w:tc>
      </w:tr>
      <w:tr w:rsidR="00470EF0" w:rsidRPr="00B80D25"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70EF0" w:rsidRPr="00B80D25" w:rsidRDefault="00470EF0" w:rsidP="000C3DA9">
            <w:pPr>
              <w:tabs>
                <w:tab w:val="left" w:pos="284"/>
                <w:tab w:val="left" w:pos="2268"/>
                <w:tab w:val="left" w:pos="2552"/>
              </w:tabs>
              <w:spacing w:before="58" w:after="58" w:line="240" w:lineRule="auto"/>
              <w:ind w:left="0" w:right="0"/>
              <w:jc w:val="left"/>
              <w:rPr>
                <w:rFonts w:ascii="Arial" w:hAnsi="Arial" w:cs="Arial"/>
                <w:sz w:val="18"/>
                <w:szCs w:val="18"/>
              </w:rPr>
            </w:pPr>
            <w:r w:rsidRPr="00B80D25">
              <w:rPr>
                <w:rFonts w:ascii="Arial" w:hAnsi="Arial" w:cs="Arial"/>
                <w:sz w:val="18"/>
                <w:szCs w:val="18"/>
              </w:rPr>
              <w:t>Συγγράμματα</w:t>
            </w:r>
          </w:p>
          <w:p w:rsidR="00470EF0" w:rsidRPr="00B80D25" w:rsidRDefault="00470EF0" w:rsidP="000C3DA9">
            <w:pPr>
              <w:tabs>
                <w:tab w:val="left" w:pos="284"/>
                <w:tab w:val="left" w:pos="2268"/>
                <w:tab w:val="left" w:pos="2552"/>
              </w:tabs>
              <w:spacing w:before="58" w:after="58"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C0700E" w:rsidRPr="00B23C00" w:rsidRDefault="00C0700E" w:rsidP="00B51C91">
            <w:pPr>
              <w:pStyle w:val="afb"/>
              <w:numPr>
                <w:ilvl w:val="0"/>
                <w:numId w:val="153"/>
              </w:numPr>
              <w:tabs>
                <w:tab w:val="left" w:pos="284"/>
                <w:tab w:val="left" w:pos="2268"/>
                <w:tab w:val="left" w:pos="2552"/>
              </w:tabs>
              <w:spacing w:before="58" w:after="58" w:line="240" w:lineRule="auto"/>
              <w:ind w:left="317" w:right="0" w:hanging="283"/>
              <w:rPr>
                <w:rFonts w:ascii="Arial" w:hAnsi="Arial" w:cs="Arial"/>
                <w:iCs/>
                <w:sz w:val="18"/>
                <w:szCs w:val="18"/>
              </w:rPr>
            </w:pPr>
            <w:r w:rsidRPr="00B23C00">
              <w:rPr>
                <w:rFonts w:ascii="Arial" w:hAnsi="Arial" w:cs="Arial" w:hint="eastAsia"/>
                <w:iCs/>
                <w:sz w:val="18"/>
                <w:szCs w:val="18"/>
              </w:rPr>
              <w:t>Βιβλίο</w:t>
            </w:r>
            <w:r w:rsidRPr="00B23C00">
              <w:rPr>
                <w:rFonts w:ascii="Arial" w:hAnsi="Arial" w:cs="Arial"/>
                <w:iCs/>
                <w:sz w:val="18"/>
                <w:szCs w:val="18"/>
              </w:rPr>
              <w:t xml:space="preserve"> [22694245]: </w:t>
            </w:r>
            <w:r w:rsidRPr="00B23C00">
              <w:rPr>
                <w:rFonts w:ascii="Arial" w:hAnsi="Arial" w:cs="Arial" w:hint="eastAsia"/>
                <w:iCs/>
                <w:sz w:val="18"/>
                <w:szCs w:val="18"/>
              </w:rPr>
              <w:t>Συστήματα</w:t>
            </w:r>
            <w:r w:rsidRPr="00B23C00">
              <w:rPr>
                <w:rFonts w:ascii="Arial" w:hAnsi="Arial" w:cs="Arial"/>
                <w:iCs/>
                <w:sz w:val="18"/>
                <w:szCs w:val="18"/>
              </w:rPr>
              <w:t xml:space="preserve"> </w:t>
            </w:r>
            <w:r w:rsidRPr="00B23C00">
              <w:rPr>
                <w:rFonts w:ascii="Arial" w:hAnsi="Arial" w:cs="Arial" w:hint="eastAsia"/>
                <w:iCs/>
                <w:sz w:val="18"/>
                <w:szCs w:val="18"/>
              </w:rPr>
              <w:t>Διαχείρισης</w:t>
            </w:r>
            <w:r w:rsidRPr="00B23C00">
              <w:rPr>
                <w:rFonts w:ascii="Arial" w:hAnsi="Arial" w:cs="Arial"/>
                <w:iCs/>
                <w:sz w:val="18"/>
                <w:szCs w:val="18"/>
              </w:rPr>
              <w:t xml:space="preserve"> </w:t>
            </w:r>
            <w:r w:rsidRPr="00B23C00">
              <w:rPr>
                <w:rFonts w:ascii="Arial" w:hAnsi="Arial" w:cs="Arial" w:hint="eastAsia"/>
                <w:iCs/>
                <w:sz w:val="18"/>
                <w:szCs w:val="18"/>
              </w:rPr>
              <w:t>Βάσεων</w:t>
            </w:r>
            <w:r w:rsidRPr="00B23C00">
              <w:rPr>
                <w:rFonts w:ascii="Arial" w:hAnsi="Arial" w:cs="Arial"/>
                <w:iCs/>
                <w:sz w:val="18"/>
                <w:szCs w:val="18"/>
              </w:rPr>
              <w:t xml:space="preserve"> </w:t>
            </w:r>
            <w:r w:rsidRPr="00B23C00">
              <w:rPr>
                <w:rFonts w:ascii="Arial" w:hAnsi="Arial" w:cs="Arial" w:hint="eastAsia"/>
                <w:iCs/>
                <w:sz w:val="18"/>
                <w:szCs w:val="18"/>
              </w:rPr>
              <w:t>Δεδομένων</w:t>
            </w:r>
            <w:r w:rsidRPr="00B23C00">
              <w:rPr>
                <w:rFonts w:ascii="Arial" w:hAnsi="Arial" w:cs="Arial"/>
                <w:iCs/>
                <w:sz w:val="18"/>
                <w:szCs w:val="18"/>
              </w:rPr>
              <w:t>, 3</w:t>
            </w:r>
            <w:r w:rsidRPr="00B23C00">
              <w:rPr>
                <w:rFonts w:ascii="Arial" w:hAnsi="Arial" w:cs="Arial" w:hint="eastAsia"/>
                <w:iCs/>
                <w:sz w:val="18"/>
                <w:szCs w:val="18"/>
              </w:rPr>
              <w:t>η</w:t>
            </w:r>
            <w:r w:rsidRPr="00B23C00">
              <w:rPr>
                <w:rFonts w:ascii="Arial" w:hAnsi="Arial" w:cs="Arial"/>
                <w:iCs/>
                <w:sz w:val="18"/>
                <w:szCs w:val="18"/>
              </w:rPr>
              <w:t xml:space="preserve"> </w:t>
            </w:r>
            <w:r w:rsidRPr="00B23C00">
              <w:rPr>
                <w:rFonts w:ascii="Arial" w:hAnsi="Arial" w:cs="Arial" w:hint="eastAsia"/>
                <w:iCs/>
                <w:sz w:val="18"/>
                <w:szCs w:val="18"/>
              </w:rPr>
              <w:t>Έκδοση</w:t>
            </w:r>
            <w:r w:rsidRPr="00B23C00">
              <w:rPr>
                <w:rFonts w:ascii="Arial" w:hAnsi="Arial" w:cs="Arial"/>
                <w:iCs/>
                <w:sz w:val="18"/>
                <w:szCs w:val="18"/>
              </w:rPr>
              <w:t xml:space="preserve">, Ramakrishnan Raghu, Gehrke Joahannes </w:t>
            </w:r>
          </w:p>
          <w:p w:rsidR="00470EF0" w:rsidRPr="00B23C00" w:rsidRDefault="00510B77" w:rsidP="00B51C91">
            <w:pPr>
              <w:pStyle w:val="afb"/>
              <w:numPr>
                <w:ilvl w:val="0"/>
                <w:numId w:val="153"/>
              </w:numPr>
              <w:tabs>
                <w:tab w:val="left" w:pos="284"/>
                <w:tab w:val="left" w:pos="2268"/>
                <w:tab w:val="left" w:pos="2552"/>
              </w:tabs>
              <w:spacing w:before="58" w:after="58" w:line="240" w:lineRule="auto"/>
              <w:ind w:left="317" w:right="0" w:hanging="283"/>
              <w:rPr>
                <w:rFonts w:ascii="Arial" w:hAnsi="Arial" w:cs="Arial"/>
                <w:sz w:val="18"/>
                <w:szCs w:val="18"/>
              </w:rPr>
            </w:pPr>
            <w:r w:rsidRPr="00B23C00">
              <w:rPr>
                <w:rFonts w:ascii="Arial" w:hAnsi="Arial" w:cs="Arial"/>
                <w:iCs/>
                <w:sz w:val="18"/>
                <w:szCs w:val="18"/>
              </w:rPr>
              <w:t>Βιβλίο [102070677]: Συστήματα Βάσεων Δεδομένων, 7η Εκδ., Silberschatz Abraham,Korth Henry, Sudarshan S.</w:t>
            </w:r>
            <w:r w:rsidRPr="00B23C00">
              <w:rPr>
                <w:rFonts w:ascii="Georgia" w:hAnsi="Georgia"/>
                <w:color w:val="000000"/>
                <w:sz w:val="21"/>
                <w:szCs w:val="21"/>
                <w:shd w:val="clear" w:color="auto" w:fill="F7F3E8"/>
              </w:rPr>
              <w:t> </w:t>
            </w:r>
          </w:p>
        </w:tc>
      </w:tr>
      <w:tr w:rsidR="00470EF0" w:rsidRPr="00B80D25"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70EF0" w:rsidRPr="00B80D25" w:rsidRDefault="00470EF0" w:rsidP="000C3DA9">
            <w:pPr>
              <w:tabs>
                <w:tab w:val="left" w:pos="284"/>
                <w:tab w:val="left" w:pos="2268"/>
                <w:tab w:val="left" w:pos="2552"/>
              </w:tabs>
              <w:spacing w:before="58" w:after="58" w:line="240" w:lineRule="auto"/>
              <w:ind w:left="0" w:right="0"/>
              <w:jc w:val="left"/>
              <w:rPr>
                <w:rFonts w:ascii="Arial" w:hAnsi="Arial" w:cs="Arial"/>
                <w:sz w:val="18"/>
                <w:szCs w:val="18"/>
                <w:lang w:val="en-US"/>
              </w:rPr>
            </w:pPr>
            <w:r w:rsidRPr="00B80D25">
              <w:rPr>
                <w:rFonts w:ascii="Arial" w:hAnsi="Arial" w:cs="Arial"/>
                <w:sz w:val="18"/>
                <w:szCs w:val="18"/>
              </w:rPr>
              <w:t>Μέθοδοι</w:t>
            </w:r>
            <w:r w:rsidRPr="00B80D25">
              <w:rPr>
                <w:rFonts w:ascii="Arial" w:hAnsi="Arial" w:cs="Arial"/>
                <w:sz w:val="18"/>
                <w:szCs w:val="18"/>
                <w:lang w:val="en-US"/>
              </w:rPr>
              <w:t xml:space="preserve"> </w:t>
            </w:r>
            <w:r w:rsidRPr="00B80D25">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470EF0" w:rsidRDefault="000431A3" w:rsidP="00B51C91">
            <w:pPr>
              <w:pStyle w:val="afb"/>
              <w:numPr>
                <w:ilvl w:val="0"/>
                <w:numId w:val="153"/>
              </w:numPr>
              <w:tabs>
                <w:tab w:val="left" w:pos="284"/>
                <w:tab w:val="left" w:pos="2268"/>
                <w:tab w:val="left" w:pos="2552"/>
              </w:tabs>
              <w:spacing w:before="58" w:after="58" w:line="240" w:lineRule="auto"/>
              <w:ind w:left="317" w:right="0" w:hanging="283"/>
              <w:rPr>
                <w:rFonts w:ascii="Arial" w:hAnsi="Arial" w:cs="Arial"/>
                <w:iCs/>
                <w:sz w:val="18"/>
                <w:szCs w:val="18"/>
              </w:rPr>
            </w:pPr>
            <w:r w:rsidRPr="000431A3">
              <w:rPr>
                <w:rFonts w:ascii="Arial" w:hAnsi="Arial" w:cs="Arial"/>
                <w:iCs/>
                <w:sz w:val="18"/>
                <w:szCs w:val="18"/>
              </w:rPr>
              <w:t>Εβδομαδιαίες διαλέξεις, εργαστήρια</w:t>
            </w:r>
          </w:p>
          <w:p w:rsidR="000431A3" w:rsidRPr="000431A3" w:rsidRDefault="000431A3" w:rsidP="00B51C91">
            <w:pPr>
              <w:pStyle w:val="afb"/>
              <w:numPr>
                <w:ilvl w:val="0"/>
                <w:numId w:val="153"/>
              </w:numPr>
              <w:tabs>
                <w:tab w:val="left" w:pos="284"/>
                <w:tab w:val="left" w:pos="2268"/>
                <w:tab w:val="left" w:pos="2552"/>
              </w:tabs>
              <w:spacing w:before="58" w:after="58" w:line="240" w:lineRule="auto"/>
              <w:ind w:left="317" w:right="0" w:hanging="283"/>
              <w:rPr>
                <w:rFonts w:ascii="Arial" w:hAnsi="Arial" w:cs="Arial"/>
                <w:iCs/>
                <w:sz w:val="18"/>
                <w:szCs w:val="18"/>
              </w:rPr>
            </w:pPr>
            <w:r>
              <w:rPr>
                <w:rFonts w:ascii="Arial" w:hAnsi="Arial" w:cs="Arial"/>
                <w:sz w:val="18"/>
                <w:szCs w:val="18"/>
              </w:rPr>
              <w:t>Χρήση Τ.Π.Ε. στην διδασκαλία</w:t>
            </w:r>
          </w:p>
        </w:tc>
      </w:tr>
      <w:tr w:rsidR="00470EF0" w:rsidRPr="00B80D25"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70EF0" w:rsidRPr="00B80D25" w:rsidRDefault="00470EF0" w:rsidP="000C3DA9">
            <w:pPr>
              <w:tabs>
                <w:tab w:val="left" w:pos="284"/>
                <w:tab w:val="left" w:pos="2268"/>
                <w:tab w:val="left" w:pos="2552"/>
              </w:tabs>
              <w:spacing w:before="58" w:after="58" w:line="240" w:lineRule="auto"/>
              <w:ind w:left="0" w:right="0"/>
              <w:jc w:val="left"/>
              <w:rPr>
                <w:rFonts w:ascii="Arial" w:hAnsi="Arial" w:cs="Arial"/>
                <w:sz w:val="18"/>
                <w:szCs w:val="18"/>
              </w:rPr>
            </w:pPr>
            <w:r w:rsidRPr="00B80D25">
              <w:rPr>
                <w:rFonts w:ascii="Arial" w:hAnsi="Arial" w:cs="Arial"/>
                <w:sz w:val="18"/>
                <w:szCs w:val="18"/>
              </w:rPr>
              <w:lastRenderedPageBreak/>
              <w:t>Κριτήρια</w:t>
            </w:r>
            <w:r w:rsidRPr="00B80D25">
              <w:rPr>
                <w:rFonts w:ascii="Arial" w:hAnsi="Arial" w:cs="Arial"/>
                <w:sz w:val="18"/>
                <w:szCs w:val="18"/>
                <w:lang w:val="en-US"/>
              </w:rPr>
              <w:t xml:space="preserve"> </w:t>
            </w:r>
            <w:r w:rsidRPr="00B80D25">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0431A3" w:rsidRPr="000431A3" w:rsidRDefault="000431A3" w:rsidP="00B51C91">
            <w:pPr>
              <w:pStyle w:val="afb"/>
              <w:numPr>
                <w:ilvl w:val="0"/>
                <w:numId w:val="154"/>
              </w:numPr>
              <w:tabs>
                <w:tab w:val="left" w:pos="284"/>
                <w:tab w:val="left" w:pos="2268"/>
                <w:tab w:val="left" w:pos="2552"/>
              </w:tabs>
              <w:spacing w:before="58" w:after="58" w:line="240" w:lineRule="auto"/>
              <w:ind w:left="317" w:right="0" w:hanging="283"/>
              <w:rPr>
                <w:rFonts w:ascii="Arial" w:hAnsi="Arial" w:cs="Arial"/>
                <w:iCs/>
                <w:sz w:val="18"/>
                <w:szCs w:val="18"/>
              </w:rPr>
            </w:pPr>
            <w:r w:rsidRPr="000431A3">
              <w:rPr>
                <w:rFonts w:ascii="Arial" w:hAnsi="Arial" w:cs="Arial"/>
                <w:iCs/>
                <w:sz w:val="18"/>
                <w:szCs w:val="18"/>
              </w:rPr>
              <w:t xml:space="preserve">Τελική γραπτή εξέταση με ερωτήσεις επίλυσης προβλημάτων και σύντομων απαντήσεων </w:t>
            </w:r>
          </w:p>
          <w:p w:rsidR="000431A3" w:rsidRPr="000431A3" w:rsidRDefault="000431A3" w:rsidP="00B51C91">
            <w:pPr>
              <w:pStyle w:val="afb"/>
              <w:numPr>
                <w:ilvl w:val="0"/>
                <w:numId w:val="154"/>
              </w:numPr>
              <w:tabs>
                <w:tab w:val="left" w:pos="284"/>
                <w:tab w:val="left" w:pos="2268"/>
                <w:tab w:val="left" w:pos="2552"/>
              </w:tabs>
              <w:spacing w:before="58" w:after="58" w:line="240" w:lineRule="auto"/>
              <w:ind w:left="317" w:right="0" w:hanging="283"/>
              <w:rPr>
                <w:rFonts w:ascii="Arial" w:hAnsi="Arial" w:cs="Arial"/>
                <w:iCs/>
                <w:sz w:val="18"/>
                <w:szCs w:val="18"/>
              </w:rPr>
            </w:pPr>
            <w:r w:rsidRPr="000431A3">
              <w:rPr>
                <w:rFonts w:ascii="Arial" w:hAnsi="Arial" w:cs="Arial"/>
                <w:iCs/>
                <w:sz w:val="18"/>
                <w:szCs w:val="18"/>
              </w:rPr>
              <w:t xml:space="preserve"> Ασκήσεις προγραμματισμού σε σχεσιακά συστήματα βάσεων δεδομένων. Οι φοιτητές αξιολογούνται με βάση την ορθότητα, την καταλληλόλητα του σχεδιασμού και την αποδοτικότητα των προγραμμάτων τους</w:t>
            </w:r>
          </w:p>
          <w:p w:rsidR="00470EF0" w:rsidRPr="000A2C5C" w:rsidRDefault="000431A3" w:rsidP="00B51C91">
            <w:pPr>
              <w:pStyle w:val="afb"/>
              <w:numPr>
                <w:ilvl w:val="0"/>
                <w:numId w:val="154"/>
              </w:numPr>
              <w:tabs>
                <w:tab w:val="left" w:pos="284"/>
                <w:tab w:val="left" w:pos="2268"/>
                <w:tab w:val="left" w:pos="2552"/>
              </w:tabs>
              <w:spacing w:before="58" w:after="58" w:line="240" w:lineRule="auto"/>
              <w:ind w:left="317" w:right="0" w:hanging="283"/>
              <w:rPr>
                <w:rFonts w:ascii="Arial" w:hAnsi="Arial" w:cs="Arial"/>
                <w:sz w:val="18"/>
                <w:szCs w:val="18"/>
              </w:rPr>
            </w:pPr>
            <w:r w:rsidRPr="000431A3">
              <w:rPr>
                <w:rFonts w:ascii="Arial" w:hAnsi="Arial" w:cs="Arial"/>
                <w:iCs/>
                <w:sz w:val="18"/>
                <w:szCs w:val="18"/>
              </w:rPr>
              <w:t>Θεωρητικές ασκήσεις. Οι ασκήσεις αξιολογούνται με βάση την ορθότητα και την πληρότητά τους.</w:t>
            </w:r>
          </w:p>
        </w:tc>
      </w:tr>
      <w:tr w:rsidR="00470EF0" w:rsidRPr="003D5AB9"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70EF0" w:rsidRPr="00B80D25" w:rsidRDefault="00470EF0" w:rsidP="000C3DA9">
            <w:pPr>
              <w:tabs>
                <w:tab w:val="left" w:pos="284"/>
                <w:tab w:val="left" w:pos="2268"/>
                <w:tab w:val="left" w:pos="2552"/>
              </w:tabs>
              <w:spacing w:before="58" w:after="58" w:line="240" w:lineRule="auto"/>
              <w:ind w:left="0" w:right="0"/>
              <w:jc w:val="left"/>
              <w:rPr>
                <w:rFonts w:ascii="Arial" w:hAnsi="Arial" w:cs="Arial"/>
                <w:sz w:val="18"/>
                <w:szCs w:val="18"/>
                <w:lang w:val="en-US"/>
              </w:rPr>
            </w:pPr>
            <w:r w:rsidRPr="00B80D25">
              <w:rPr>
                <w:rFonts w:ascii="Arial" w:hAnsi="Arial" w:cs="Arial"/>
                <w:sz w:val="18"/>
                <w:szCs w:val="18"/>
              </w:rPr>
              <w:t>Ιστοσελίδα του μαθήματος</w:t>
            </w:r>
            <w:r w:rsidRPr="00B80D25">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470EF0" w:rsidRPr="00B80D25" w:rsidRDefault="0033223C" w:rsidP="00886FDC">
            <w:pPr>
              <w:tabs>
                <w:tab w:val="left" w:pos="284"/>
                <w:tab w:val="left" w:pos="2268"/>
                <w:tab w:val="left" w:pos="2552"/>
              </w:tabs>
              <w:spacing w:before="60" w:after="60" w:line="240" w:lineRule="auto"/>
              <w:ind w:left="0" w:right="0"/>
              <w:rPr>
                <w:rFonts w:ascii="Arial" w:hAnsi="Arial" w:cs="Arial"/>
                <w:color w:val="002060"/>
                <w:sz w:val="18"/>
                <w:szCs w:val="18"/>
                <w:u w:val="single"/>
                <w:lang w:val="en-US"/>
              </w:rPr>
            </w:pPr>
            <w:hyperlink r:id="rId92" w:history="1">
              <w:r w:rsidR="00370CF5" w:rsidRPr="00B80D25">
                <w:rPr>
                  <w:rStyle w:val="-"/>
                  <w:rFonts w:ascii="Arial" w:hAnsi="Arial" w:cs="Arial"/>
                  <w:sz w:val="18"/>
                  <w:szCs w:val="18"/>
                  <w:lang w:val="en-US"/>
                </w:rPr>
                <w:t>http://www.cse.uoi.gr/~pitoura/courses/db/db19</w:t>
              </w:r>
            </w:hyperlink>
          </w:p>
        </w:tc>
      </w:tr>
    </w:tbl>
    <w:p w:rsidR="00494B45" w:rsidRPr="00BB17C8" w:rsidRDefault="00494B45" w:rsidP="00C56CE6">
      <w:pPr>
        <w:pStyle w:val="2"/>
        <w:tabs>
          <w:tab w:val="left" w:pos="284"/>
          <w:tab w:val="left" w:pos="2268"/>
          <w:tab w:val="left" w:pos="2552"/>
        </w:tabs>
        <w:spacing w:before="0" w:line="240" w:lineRule="auto"/>
        <w:ind w:left="0" w:right="0"/>
        <w:rPr>
          <w:b w:val="0"/>
          <w:bCs/>
          <w:i w:val="0"/>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4961"/>
      </w:tblGrid>
      <w:tr w:rsidR="00494B45" w:rsidRPr="00750C05" w:rsidTr="005A4B5B">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750C05" w:rsidRDefault="00494B45" w:rsidP="000C3DA9">
            <w:pPr>
              <w:tabs>
                <w:tab w:val="left" w:pos="284"/>
                <w:tab w:val="left" w:pos="2268"/>
                <w:tab w:val="left" w:pos="2552"/>
              </w:tabs>
              <w:spacing w:before="60" w:after="60" w:line="240" w:lineRule="auto"/>
              <w:ind w:left="0" w:right="0"/>
              <w:jc w:val="left"/>
              <w:rPr>
                <w:rFonts w:ascii="Arial" w:hAnsi="Arial" w:cs="Arial"/>
                <w:b/>
                <w:sz w:val="18"/>
                <w:szCs w:val="18"/>
                <w:highlight w:val="lightGray"/>
                <w:lang w:val="en-US"/>
              </w:rPr>
            </w:pPr>
            <w:r w:rsidRPr="00750C05">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750C05" w:rsidRDefault="00494B45" w:rsidP="00677FBC">
            <w:pPr>
              <w:tabs>
                <w:tab w:val="left" w:pos="284"/>
                <w:tab w:val="left" w:pos="2268"/>
                <w:tab w:val="left" w:pos="2552"/>
              </w:tabs>
              <w:spacing w:before="60" w:after="60" w:line="240" w:lineRule="auto"/>
              <w:ind w:left="0" w:right="0"/>
              <w:jc w:val="left"/>
              <w:rPr>
                <w:rFonts w:ascii="Arial" w:hAnsi="Arial" w:cs="Arial"/>
                <w:b/>
                <w:sz w:val="18"/>
                <w:szCs w:val="18"/>
              </w:rPr>
            </w:pPr>
            <w:r w:rsidRPr="00750C05">
              <w:rPr>
                <w:rFonts w:ascii="Arial" w:hAnsi="Arial" w:cs="Arial"/>
                <w:b/>
                <w:sz w:val="18"/>
                <w:szCs w:val="18"/>
              </w:rPr>
              <w:t>Γραφικά Υπολογιστών και Συστήματα Αλληλεπίδρασης</w:t>
            </w:r>
            <w:r w:rsidR="000804A3" w:rsidRPr="00750C05">
              <w:rPr>
                <w:rFonts w:ascii="Arial" w:hAnsi="Arial" w:cs="Arial"/>
                <w:b/>
                <w:sz w:val="18"/>
                <w:szCs w:val="18"/>
              </w:rPr>
              <w:t xml:space="preserve"> (ΜΥΥ702</w:t>
            </w:r>
            <w:r w:rsidRPr="00750C05">
              <w:rPr>
                <w:rFonts w:ascii="Arial" w:hAnsi="Arial" w:cs="Arial"/>
                <w:b/>
                <w:sz w:val="18"/>
                <w:szCs w:val="18"/>
              </w:rPr>
              <w:t>)</w:t>
            </w:r>
          </w:p>
        </w:tc>
      </w:tr>
      <w:tr w:rsidR="00494B45" w:rsidRPr="00750C05"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750C05" w:rsidRDefault="00494B45" w:rsidP="00886FDC">
            <w:pPr>
              <w:tabs>
                <w:tab w:val="left" w:pos="284"/>
                <w:tab w:val="left" w:pos="2268"/>
                <w:tab w:val="left" w:pos="2552"/>
              </w:tabs>
              <w:spacing w:line="240" w:lineRule="auto"/>
              <w:ind w:left="0" w:right="0"/>
              <w:jc w:val="left"/>
              <w:rPr>
                <w:rFonts w:ascii="Arial" w:hAnsi="Arial" w:cs="Arial"/>
                <w:sz w:val="18"/>
                <w:szCs w:val="18"/>
                <w:lang w:val="en-US"/>
              </w:rPr>
            </w:pPr>
            <w:r w:rsidRPr="00750C05">
              <w:rPr>
                <w:rFonts w:ascii="Arial" w:hAnsi="Arial" w:cs="Arial"/>
                <w:sz w:val="18"/>
                <w:szCs w:val="18"/>
              </w:rPr>
              <w:t>Περιγραφή μαθήματος</w:t>
            </w:r>
            <w:r w:rsidRPr="00750C05">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FE2CED" w:rsidRPr="00FE2CED" w:rsidRDefault="00FE2CED" w:rsidP="00886FDC">
            <w:pPr>
              <w:widowControl w:val="0"/>
              <w:autoSpaceDE w:val="0"/>
              <w:autoSpaceDN w:val="0"/>
              <w:adjustRightInd w:val="0"/>
              <w:spacing w:line="240" w:lineRule="auto"/>
              <w:ind w:left="34"/>
              <w:rPr>
                <w:rFonts w:ascii="Arial" w:hAnsi="Arial" w:cs="Arial"/>
                <w:sz w:val="18"/>
                <w:szCs w:val="18"/>
              </w:rPr>
            </w:pPr>
            <w:r w:rsidRPr="00FE2CED">
              <w:rPr>
                <w:rFonts w:ascii="Arial" w:hAnsi="Arial" w:cs="Arial"/>
                <w:sz w:val="18"/>
                <w:szCs w:val="18"/>
              </w:rPr>
              <w:t>Ενότητα 1η: Εισαγωγή. Γενικές έννοιες. Υλικό (hardware) για γραφικά.</w:t>
            </w:r>
            <w:r>
              <w:rPr>
                <w:rFonts w:ascii="Arial" w:hAnsi="Arial" w:cs="Arial"/>
                <w:sz w:val="18"/>
                <w:szCs w:val="18"/>
              </w:rPr>
              <w:t xml:space="preserve"> </w:t>
            </w:r>
            <w:r w:rsidRPr="00FE2CED">
              <w:rPr>
                <w:rFonts w:ascii="Arial" w:hAnsi="Arial" w:cs="Arial"/>
                <w:sz w:val="18"/>
                <w:szCs w:val="18"/>
              </w:rPr>
              <w:t>Ενότητα 2η: Στοιχεία μοντελοποίησης του ανθρώπινου μηχανισμού επικοινωνίας. Βασικά μοντέλα αντίληψης και αντίδρασης, αισθήσεις και αισθητήρια όργανα.</w:t>
            </w:r>
            <w:r>
              <w:rPr>
                <w:rFonts w:ascii="Arial" w:hAnsi="Arial" w:cs="Arial"/>
                <w:sz w:val="18"/>
                <w:szCs w:val="18"/>
              </w:rPr>
              <w:t xml:space="preserve"> </w:t>
            </w:r>
            <w:r w:rsidRPr="00FE2CED">
              <w:rPr>
                <w:rFonts w:ascii="Arial" w:hAnsi="Arial" w:cs="Arial"/>
                <w:sz w:val="18"/>
                <w:szCs w:val="18"/>
              </w:rPr>
              <w:t>Ενότητα 3η: Θεμελιακά στοιχεία για γραφικά. Βιβλιοθήκες για διδιάστατα γραφικά.</w:t>
            </w:r>
            <w:r>
              <w:rPr>
                <w:rFonts w:ascii="Arial" w:hAnsi="Arial" w:cs="Arial"/>
                <w:sz w:val="18"/>
                <w:szCs w:val="18"/>
              </w:rPr>
              <w:t xml:space="preserve"> </w:t>
            </w:r>
            <w:r w:rsidRPr="00FE2CED">
              <w:rPr>
                <w:rFonts w:ascii="Arial" w:hAnsi="Arial" w:cs="Arial"/>
                <w:sz w:val="18"/>
                <w:szCs w:val="18"/>
              </w:rPr>
              <w:t>Ενότητα 4η: Γέμισμα,</w:t>
            </w:r>
            <w:r w:rsidR="00886FDC" w:rsidRPr="000C30B4">
              <w:rPr>
                <w:rFonts w:ascii="Arial" w:hAnsi="Arial" w:cs="Arial"/>
                <w:sz w:val="18"/>
                <w:szCs w:val="18"/>
              </w:rPr>
              <w:t xml:space="preserve"> </w:t>
            </w:r>
            <w:r w:rsidRPr="00FE2CED">
              <w:rPr>
                <w:rFonts w:ascii="Arial" w:hAnsi="Arial" w:cs="Arial"/>
                <w:sz w:val="18"/>
                <w:szCs w:val="18"/>
              </w:rPr>
              <w:t>antiliasing, αποκοπή.</w:t>
            </w:r>
            <w:r>
              <w:rPr>
                <w:rFonts w:ascii="Arial" w:hAnsi="Arial" w:cs="Arial"/>
                <w:sz w:val="18"/>
                <w:szCs w:val="18"/>
              </w:rPr>
              <w:t xml:space="preserve"> </w:t>
            </w:r>
            <w:r w:rsidRPr="00FE2CED">
              <w:rPr>
                <w:rFonts w:ascii="Arial" w:hAnsi="Arial" w:cs="Arial"/>
                <w:sz w:val="18"/>
                <w:szCs w:val="18"/>
              </w:rPr>
              <w:t>Ενότητα 5η: Γεωμετρικοί μετασχηματισμοί στις δύο και στις τρεις διαστάσεις.</w:t>
            </w:r>
            <w:r>
              <w:rPr>
                <w:rFonts w:ascii="Arial" w:hAnsi="Arial" w:cs="Arial"/>
                <w:sz w:val="18"/>
                <w:szCs w:val="18"/>
              </w:rPr>
              <w:t xml:space="preserve"> </w:t>
            </w:r>
          </w:p>
          <w:p w:rsidR="00FE2CED" w:rsidRPr="00886FDC" w:rsidRDefault="00FE2CED" w:rsidP="00886FDC">
            <w:pPr>
              <w:widowControl w:val="0"/>
              <w:autoSpaceDE w:val="0"/>
              <w:autoSpaceDN w:val="0"/>
              <w:adjustRightInd w:val="0"/>
              <w:spacing w:line="264" w:lineRule="auto"/>
              <w:ind w:left="34"/>
              <w:rPr>
                <w:rFonts w:ascii="Arial" w:hAnsi="Arial" w:cs="Arial"/>
                <w:spacing w:val="2"/>
                <w:sz w:val="18"/>
                <w:szCs w:val="18"/>
              </w:rPr>
            </w:pPr>
            <w:r w:rsidRPr="00886FDC">
              <w:rPr>
                <w:rFonts w:ascii="Arial" w:hAnsi="Arial" w:cs="Arial"/>
                <w:spacing w:val="2"/>
                <w:sz w:val="18"/>
                <w:szCs w:val="18"/>
              </w:rPr>
              <w:t>Ενότητα 6η: Γραφικά περιβάλλοντα επικοινωνίας ανθρώπου-μηχανής (GUIs). Αλληλεπιδραστικές μέθοδοι εισόδου .Ενότητα 7η: Απεικόνιση τρισδιάστατης σκηνής στις δύο διαστάσεις, προβολές, συστήματα παρατήρησης</w:t>
            </w:r>
            <w:r w:rsidR="00590773" w:rsidRPr="00886FDC">
              <w:rPr>
                <w:rFonts w:ascii="Arial" w:hAnsi="Arial" w:cs="Arial"/>
                <w:spacing w:val="2"/>
                <w:sz w:val="18"/>
                <w:szCs w:val="18"/>
              </w:rPr>
              <w:t>.</w:t>
            </w:r>
          </w:p>
          <w:p w:rsidR="00494B45" w:rsidRPr="000A2C5C" w:rsidRDefault="00FE2CED" w:rsidP="00886FDC">
            <w:pPr>
              <w:widowControl w:val="0"/>
              <w:autoSpaceDE w:val="0"/>
              <w:autoSpaceDN w:val="0"/>
              <w:adjustRightInd w:val="0"/>
              <w:spacing w:line="264" w:lineRule="auto"/>
              <w:ind w:left="34"/>
              <w:rPr>
                <w:rFonts w:ascii="Arial" w:hAnsi="Arial" w:cs="Arial"/>
                <w:spacing w:val="-3"/>
                <w:sz w:val="18"/>
                <w:szCs w:val="18"/>
              </w:rPr>
            </w:pPr>
            <w:r w:rsidRPr="00FE2CED">
              <w:rPr>
                <w:rFonts w:ascii="Arial" w:hAnsi="Arial" w:cs="Arial"/>
                <w:sz w:val="18"/>
                <w:szCs w:val="18"/>
              </w:rPr>
              <w:t>Ενότητα 8η: Αναπαράσταση στερεών. Πακέτα λογισμικού για την αναπαράσταση και απόδοση τριδιάστατων αντικειμένων.</w:t>
            </w:r>
            <w:r w:rsidR="00590773">
              <w:rPr>
                <w:rFonts w:ascii="Arial" w:hAnsi="Arial" w:cs="Arial"/>
                <w:sz w:val="18"/>
                <w:szCs w:val="18"/>
              </w:rPr>
              <w:t xml:space="preserve"> </w:t>
            </w:r>
            <w:r w:rsidRPr="00FE2CED">
              <w:rPr>
                <w:rFonts w:ascii="Arial" w:hAnsi="Arial" w:cs="Arial"/>
                <w:sz w:val="18"/>
                <w:szCs w:val="18"/>
              </w:rPr>
              <w:t>Ενότητα 9η: Αναπαράσταση καμπυλών και επιφανειών</w:t>
            </w:r>
            <w:r w:rsidR="00590773">
              <w:rPr>
                <w:rFonts w:ascii="Arial" w:hAnsi="Arial" w:cs="Arial"/>
                <w:sz w:val="18"/>
                <w:szCs w:val="18"/>
              </w:rPr>
              <w:t xml:space="preserve">. </w:t>
            </w:r>
            <w:r w:rsidRPr="00FE2CED">
              <w:rPr>
                <w:rFonts w:ascii="Arial" w:hAnsi="Arial" w:cs="Arial"/>
                <w:sz w:val="18"/>
                <w:szCs w:val="18"/>
              </w:rPr>
              <w:t>Ενότητα 10η:. Χρώμα και χρωματικά μοντέλα. Φωτισμός και σκίαση.</w:t>
            </w:r>
            <w:r w:rsidR="00590773">
              <w:rPr>
                <w:rFonts w:ascii="Arial" w:hAnsi="Arial" w:cs="Arial"/>
                <w:sz w:val="18"/>
                <w:szCs w:val="18"/>
              </w:rPr>
              <w:t xml:space="preserve"> </w:t>
            </w:r>
            <w:r w:rsidRPr="00FE2CED">
              <w:rPr>
                <w:rFonts w:ascii="Arial" w:hAnsi="Arial" w:cs="Arial"/>
                <w:sz w:val="18"/>
                <w:szCs w:val="18"/>
              </w:rPr>
              <w:t>Ενότητα 11η: Καθορισμός των ο</w:t>
            </w:r>
            <w:r w:rsidR="00590773">
              <w:rPr>
                <w:rFonts w:ascii="Arial" w:hAnsi="Arial" w:cs="Arial"/>
                <w:sz w:val="18"/>
                <w:szCs w:val="18"/>
              </w:rPr>
              <w:t xml:space="preserve">ρατών επιφανειών ενός στερεού.  </w:t>
            </w:r>
            <w:r w:rsidR="00590773" w:rsidRPr="00FE2CED">
              <w:rPr>
                <w:rFonts w:ascii="Arial" w:hAnsi="Arial" w:cs="Arial"/>
                <w:sz w:val="18"/>
                <w:szCs w:val="18"/>
              </w:rPr>
              <w:t xml:space="preserve"> </w:t>
            </w:r>
            <w:r w:rsidRPr="00FE2CED">
              <w:rPr>
                <w:rFonts w:ascii="Arial" w:hAnsi="Arial" w:cs="Arial"/>
                <w:sz w:val="18"/>
                <w:szCs w:val="18"/>
              </w:rPr>
              <w:t>Ενότητα 12η: Εικονική Πραγματικότητα.</w:t>
            </w:r>
            <w:r w:rsidR="00590773">
              <w:rPr>
                <w:rFonts w:ascii="Arial" w:hAnsi="Arial" w:cs="Arial"/>
                <w:sz w:val="18"/>
                <w:szCs w:val="18"/>
              </w:rPr>
              <w:t xml:space="preserve"> </w:t>
            </w:r>
            <w:r w:rsidRPr="00FE2CED">
              <w:rPr>
                <w:rFonts w:ascii="Arial" w:hAnsi="Arial" w:cs="Arial"/>
                <w:sz w:val="18"/>
                <w:szCs w:val="18"/>
              </w:rPr>
              <w:t>Ενότητα 13η: Φωτορεαλισμός. Ανίχνευση ακτίνας. Προγραμματισμός σύγχρονου υλικού (GPU).</w:t>
            </w:r>
          </w:p>
        </w:tc>
      </w:tr>
      <w:tr w:rsidR="00494B45" w:rsidRPr="00750C05"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750C05" w:rsidRDefault="00494B45" w:rsidP="00886FDC">
            <w:pPr>
              <w:tabs>
                <w:tab w:val="left" w:pos="284"/>
                <w:tab w:val="left" w:pos="2268"/>
                <w:tab w:val="left" w:pos="2552"/>
              </w:tabs>
              <w:spacing w:before="60" w:after="60" w:line="240" w:lineRule="auto"/>
              <w:ind w:left="0" w:right="0"/>
              <w:jc w:val="left"/>
              <w:rPr>
                <w:rFonts w:ascii="Arial" w:hAnsi="Arial" w:cs="Arial"/>
                <w:sz w:val="18"/>
                <w:szCs w:val="18"/>
              </w:rPr>
            </w:pPr>
            <w:r w:rsidRPr="00750C05">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494B45" w:rsidRPr="000A2C5C" w:rsidRDefault="00494B45" w:rsidP="00886FDC">
            <w:pPr>
              <w:tabs>
                <w:tab w:val="left" w:pos="284"/>
                <w:tab w:val="left" w:pos="2268"/>
                <w:tab w:val="left" w:pos="2552"/>
              </w:tabs>
              <w:spacing w:before="60" w:after="60" w:line="240" w:lineRule="auto"/>
              <w:ind w:left="0" w:right="0"/>
              <w:rPr>
                <w:rFonts w:ascii="Arial" w:hAnsi="Arial" w:cs="Arial"/>
                <w:sz w:val="18"/>
                <w:szCs w:val="18"/>
              </w:rPr>
            </w:pPr>
            <w:r w:rsidRPr="000A2C5C">
              <w:rPr>
                <w:rFonts w:ascii="Arial" w:hAnsi="Arial" w:cs="Arial"/>
                <w:sz w:val="18"/>
                <w:szCs w:val="18"/>
              </w:rPr>
              <w:t xml:space="preserve">Λογισμικό για δισδιάστατα γραφικά – εισαγωγή στην </w:t>
            </w:r>
            <w:r w:rsidRPr="000A2C5C">
              <w:rPr>
                <w:rFonts w:ascii="Arial" w:hAnsi="Arial" w:cs="Arial"/>
                <w:sz w:val="18"/>
                <w:szCs w:val="18"/>
                <w:lang w:val="en-US"/>
              </w:rPr>
              <w:t>opengl</w:t>
            </w:r>
            <w:r w:rsidRPr="000A2C5C">
              <w:rPr>
                <w:rFonts w:ascii="Arial" w:hAnsi="Arial" w:cs="Arial"/>
                <w:sz w:val="18"/>
                <w:szCs w:val="18"/>
              </w:rPr>
              <w:t xml:space="preserve">. Λογισμικό για την απόδοση τριδιάστων αντικειμένων (3D rendering). Βιβλιοθήκες για αλληλεπίδραση με συσκευές εισόδου στις 3Δ. Εργαστήριο. Λογισμικό για δισδιάστατα γραφικά. </w:t>
            </w:r>
          </w:p>
        </w:tc>
      </w:tr>
      <w:tr w:rsidR="00494B45" w:rsidRPr="00750C05"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750C05" w:rsidRDefault="00494B45" w:rsidP="00886FDC">
            <w:pPr>
              <w:tabs>
                <w:tab w:val="left" w:pos="284"/>
                <w:tab w:val="left" w:pos="2268"/>
                <w:tab w:val="left" w:pos="2552"/>
              </w:tabs>
              <w:spacing w:before="60" w:after="60" w:line="240" w:lineRule="auto"/>
              <w:ind w:left="0" w:right="0"/>
              <w:jc w:val="left"/>
              <w:rPr>
                <w:rFonts w:ascii="Arial" w:hAnsi="Arial" w:cs="Arial"/>
                <w:sz w:val="18"/>
                <w:szCs w:val="18"/>
              </w:rPr>
            </w:pPr>
            <w:r w:rsidRPr="00750C05">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750C05" w:rsidRDefault="00494B45" w:rsidP="00886FDC">
            <w:pPr>
              <w:tabs>
                <w:tab w:val="left" w:pos="284"/>
                <w:tab w:val="left" w:pos="2268"/>
                <w:tab w:val="left" w:pos="2552"/>
              </w:tabs>
              <w:spacing w:before="60" w:after="60" w:line="240" w:lineRule="auto"/>
              <w:ind w:left="0" w:right="0"/>
              <w:rPr>
                <w:rFonts w:ascii="Arial" w:hAnsi="Arial" w:cs="Arial"/>
                <w:sz w:val="18"/>
                <w:szCs w:val="18"/>
              </w:rPr>
            </w:pPr>
            <w:r w:rsidRPr="00750C05">
              <w:rPr>
                <w:rFonts w:ascii="Arial" w:hAnsi="Arial" w:cs="Arial"/>
                <w:sz w:val="18"/>
                <w:szCs w:val="18"/>
              </w:rPr>
              <w:t>Εκμάθηση αρχών, αλγορίθμων και τεχνικών για δημιουργία γραφικών, αλληλεπιδραστικού λογισμικού και συστημάτων οπτικοποίησης.</w:t>
            </w:r>
            <w:r w:rsidR="00FD4C32">
              <w:t xml:space="preserve"> </w:t>
            </w:r>
            <w:r w:rsidR="00FD4C32" w:rsidRPr="005B71B1">
              <w:rPr>
                <w:rFonts w:ascii="Arial" w:hAnsi="Arial" w:cs="Arial"/>
                <w:sz w:val="18"/>
                <w:szCs w:val="18"/>
              </w:rPr>
              <w:t>Δυνατότητα σχεδίασης και ανάπτυξης λογισμικού για απόδοση, αλληλεπίδραση και οπτικοποίηση.</w:t>
            </w:r>
          </w:p>
        </w:tc>
      </w:tr>
      <w:tr w:rsidR="00494B45" w:rsidRPr="00750C05"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750C05" w:rsidRDefault="00494B45" w:rsidP="00886FDC">
            <w:pPr>
              <w:tabs>
                <w:tab w:val="left" w:pos="284"/>
                <w:tab w:val="left" w:pos="2268"/>
                <w:tab w:val="left" w:pos="2552"/>
              </w:tabs>
              <w:spacing w:before="60" w:after="60" w:line="240" w:lineRule="auto"/>
              <w:ind w:left="0" w:right="0"/>
              <w:jc w:val="left"/>
              <w:rPr>
                <w:rFonts w:ascii="Arial" w:hAnsi="Arial" w:cs="Arial"/>
                <w:sz w:val="18"/>
                <w:szCs w:val="18"/>
              </w:rPr>
            </w:pPr>
            <w:r w:rsidRPr="00750C05">
              <w:rPr>
                <w:rFonts w:ascii="Arial" w:hAnsi="Arial" w:cs="Arial"/>
                <w:sz w:val="18"/>
                <w:szCs w:val="18"/>
              </w:rPr>
              <w:lastRenderedPageBreak/>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590773" w:rsidRPr="00590773" w:rsidRDefault="00590773" w:rsidP="00886FDC">
            <w:pPr>
              <w:tabs>
                <w:tab w:val="left" w:pos="284"/>
                <w:tab w:val="left" w:pos="2268"/>
                <w:tab w:val="left" w:pos="2552"/>
              </w:tabs>
              <w:spacing w:before="60" w:after="60" w:line="240" w:lineRule="auto"/>
              <w:ind w:left="34" w:right="0"/>
              <w:rPr>
                <w:rFonts w:ascii="Arial" w:hAnsi="Arial" w:cs="Arial"/>
                <w:iCs/>
                <w:sz w:val="18"/>
                <w:szCs w:val="18"/>
              </w:rPr>
            </w:pPr>
            <w:r w:rsidRPr="00590773">
              <w:rPr>
                <w:rFonts w:ascii="Arial" w:hAnsi="Arial" w:cs="Arial"/>
                <w:iCs/>
                <w:sz w:val="18"/>
                <w:szCs w:val="18"/>
              </w:rPr>
              <w:t>Μετά την επιτυχή ολοκλήρωση του μαθήματος, οι φοιτητές θα είναι σε θέση:</w:t>
            </w:r>
          </w:p>
          <w:p w:rsidR="00590773" w:rsidRPr="00590773" w:rsidRDefault="00590773" w:rsidP="00B51C91">
            <w:pPr>
              <w:pStyle w:val="afb"/>
              <w:numPr>
                <w:ilvl w:val="0"/>
                <w:numId w:val="153"/>
              </w:numPr>
              <w:tabs>
                <w:tab w:val="left" w:pos="284"/>
                <w:tab w:val="left" w:pos="2268"/>
                <w:tab w:val="left" w:pos="2552"/>
              </w:tabs>
              <w:spacing w:before="60" w:after="60" w:line="240" w:lineRule="auto"/>
              <w:ind w:left="317" w:right="0" w:hanging="283"/>
              <w:contextualSpacing w:val="0"/>
              <w:rPr>
                <w:rFonts w:ascii="Arial" w:hAnsi="Arial" w:cs="Arial"/>
                <w:iCs/>
                <w:sz w:val="18"/>
                <w:szCs w:val="18"/>
              </w:rPr>
            </w:pPr>
            <w:r w:rsidRPr="00590773">
              <w:rPr>
                <w:rFonts w:ascii="Arial" w:hAnsi="Arial" w:cs="Arial"/>
                <w:iCs/>
                <w:sz w:val="18"/>
                <w:szCs w:val="18"/>
              </w:rPr>
              <w:t>Να κατανοήσουν τη λειτουργία του υλικού που χρησιμοποιείται για γραφικά.</w:t>
            </w:r>
          </w:p>
          <w:p w:rsidR="00590773" w:rsidRPr="00590773" w:rsidRDefault="00590773" w:rsidP="00B51C91">
            <w:pPr>
              <w:pStyle w:val="afb"/>
              <w:numPr>
                <w:ilvl w:val="0"/>
                <w:numId w:val="153"/>
              </w:numPr>
              <w:tabs>
                <w:tab w:val="left" w:pos="284"/>
                <w:tab w:val="left" w:pos="2268"/>
                <w:tab w:val="left" w:pos="2552"/>
              </w:tabs>
              <w:spacing w:before="60" w:after="60" w:line="240" w:lineRule="auto"/>
              <w:ind w:left="317" w:right="0" w:hanging="283"/>
              <w:contextualSpacing w:val="0"/>
              <w:rPr>
                <w:rFonts w:ascii="Arial" w:hAnsi="Arial" w:cs="Arial"/>
                <w:iCs/>
                <w:sz w:val="18"/>
                <w:szCs w:val="18"/>
              </w:rPr>
            </w:pPr>
            <w:r w:rsidRPr="00590773">
              <w:rPr>
                <w:rFonts w:ascii="Arial" w:hAnsi="Arial" w:cs="Arial"/>
                <w:iCs/>
                <w:sz w:val="18"/>
                <w:szCs w:val="18"/>
              </w:rPr>
              <w:t>Να κατανοήσουν τις βασικές αρχές αλληλεπίδρασης ανθρώπου υπολογιστή</w:t>
            </w:r>
          </w:p>
          <w:p w:rsidR="00590773" w:rsidRPr="00590773" w:rsidRDefault="00590773" w:rsidP="00B51C91">
            <w:pPr>
              <w:pStyle w:val="afb"/>
              <w:numPr>
                <w:ilvl w:val="0"/>
                <w:numId w:val="153"/>
              </w:numPr>
              <w:tabs>
                <w:tab w:val="left" w:pos="284"/>
                <w:tab w:val="left" w:pos="2268"/>
                <w:tab w:val="left" w:pos="2552"/>
              </w:tabs>
              <w:spacing w:before="60" w:after="60" w:line="240" w:lineRule="auto"/>
              <w:ind w:left="317" w:right="0" w:hanging="283"/>
              <w:contextualSpacing w:val="0"/>
              <w:rPr>
                <w:rFonts w:ascii="Arial" w:hAnsi="Arial" w:cs="Arial"/>
                <w:iCs/>
                <w:sz w:val="18"/>
                <w:szCs w:val="18"/>
              </w:rPr>
            </w:pPr>
            <w:r w:rsidRPr="00590773">
              <w:rPr>
                <w:rFonts w:ascii="Arial" w:hAnsi="Arial" w:cs="Arial"/>
                <w:iCs/>
                <w:sz w:val="18"/>
                <w:szCs w:val="18"/>
              </w:rPr>
              <w:t>Να μοντελοποιούν 2Δ και 3Δ αντικείμενα και να τα αναπαριστούν στον υπολογιστή χρησιμοποιώντας δομές δεδομένων.</w:t>
            </w:r>
          </w:p>
          <w:p w:rsidR="00590773" w:rsidRPr="00590773" w:rsidRDefault="00590773" w:rsidP="00B51C91">
            <w:pPr>
              <w:pStyle w:val="afb"/>
              <w:numPr>
                <w:ilvl w:val="0"/>
                <w:numId w:val="153"/>
              </w:numPr>
              <w:tabs>
                <w:tab w:val="left" w:pos="284"/>
                <w:tab w:val="left" w:pos="2268"/>
                <w:tab w:val="left" w:pos="2552"/>
              </w:tabs>
              <w:spacing w:before="60" w:after="60" w:line="240" w:lineRule="auto"/>
              <w:ind w:left="317" w:right="0" w:hanging="283"/>
              <w:contextualSpacing w:val="0"/>
              <w:rPr>
                <w:rFonts w:ascii="Arial" w:hAnsi="Arial" w:cs="Arial"/>
                <w:iCs/>
                <w:sz w:val="18"/>
                <w:szCs w:val="18"/>
              </w:rPr>
            </w:pPr>
            <w:r w:rsidRPr="00590773">
              <w:rPr>
                <w:rFonts w:ascii="Arial" w:hAnsi="Arial" w:cs="Arial"/>
                <w:iCs/>
                <w:sz w:val="18"/>
                <w:szCs w:val="18"/>
              </w:rPr>
              <w:t>Να γνωρίζουν τις αρχές και μεθόδους που χρησιμοποιούνται για τη δημιουργία 2Δ γραφικών (μετατροπή σε εικονοστοιχεία, αλγόριθμος διαφορών, ακέραια αριθμητική, παραμετρικές αναπαραστάσεις, προφιλτράρισμα και μεταφιλτράρισμα, γέμισμα και αποκοπή)</w:t>
            </w:r>
          </w:p>
          <w:p w:rsidR="00590773" w:rsidRPr="00590773" w:rsidRDefault="00590773" w:rsidP="00B51C91">
            <w:pPr>
              <w:pStyle w:val="afb"/>
              <w:numPr>
                <w:ilvl w:val="0"/>
                <w:numId w:val="153"/>
              </w:numPr>
              <w:tabs>
                <w:tab w:val="left" w:pos="284"/>
                <w:tab w:val="left" w:pos="2268"/>
                <w:tab w:val="left" w:pos="2552"/>
              </w:tabs>
              <w:spacing w:before="60" w:after="60" w:line="240" w:lineRule="auto"/>
              <w:ind w:left="317" w:right="0" w:hanging="283"/>
              <w:contextualSpacing w:val="0"/>
              <w:rPr>
                <w:rFonts w:ascii="Arial" w:hAnsi="Arial" w:cs="Arial"/>
                <w:iCs/>
                <w:sz w:val="18"/>
                <w:szCs w:val="18"/>
              </w:rPr>
            </w:pPr>
            <w:r w:rsidRPr="00590773">
              <w:rPr>
                <w:rFonts w:ascii="Arial" w:hAnsi="Arial" w:cs="Arial"/>
                <w:iCs/>
                <w:sz w:val="18"/>
                <w:szCs w:val="18"/>
              </w:rPr>
              <w:t>Να κατανοήσουν τον ορισμό και τη χρήση 2Δ και 3Δ συσχετισμένων μετασχηματισμών.</w:t>
            </w:r>
          </w:p>
          <w:p w:rsidR="00590773" w:rsidRPr="00590773" w:rsidRDefault="00590773" w:rsidP="00B51C91">
            <w:pPr>
              <w:pStyle w:val="afb"/>
              <w:numPr>
                <w:ilvl w:val="0"/>
                <w:numId w:val="153"/>
              </w:numPr>
              <w:tabs>
                <w:tab w:val="left" w:pos="284"/>
                <w:tab w:val="left" w:pos="2268"/>
                <w:tab w:val="left" w:pos="2552"/>
              </w:tabs>
              <w:spacing w:before="60" w:after="60" w:line="240" w:lineRule="auto"/>
              <w:ind w:left="317" w:right="0" w:hanging="283"/>
              <w:contextualSpacing w:val="0"/>
              <w:rPr>
                <w:rFonts w:ascii="Arial" w:hAnsi="Arial" w:cs="Arial"/>
                <w:iCs/>
                <w:sz w:val="18"/>
                <w:szCs w:val="18"/>
              </w:rPr>
            </w:pPr>
            <w:r w:rsidRPr="00590773">
              <w:rPr>
                <w:rFonts w:ascii="Arial" w:hAnsi="Arial" w:cs="Arial"/>
                <w:iCs/>
                <w:sz w:val="18"/>
                <w:szCs w:val="18"/>
              </w:rPr>
              <w:t>Να γνωρίζουν την διαδικασία απόδοσης 3Δ σκηνής.</w:t>
            </w:r>
          </w:p>
          <w:p w:rsidR="00590773" w:rsidRPr="00590773" w:rsidRDefault="00590773" w:rsidP="00B51C91">
            <w:pPr>
              <w:pStyle w:val="afb"/>
              <w:numPr>
                <w:ilvl w:val="0"/>
                <w:numId w:val="153"/>
              </w:numPr>
              <w:tabs>
                <w:tab w:val="left" w:pos="284"/>
                <w:tab w:val="left" w:pos="2268"/>
                <w:tab w:val="left" w:pos="2552"/>
              </w:tabs>
              <w:spacing w:before="60" w:after="60" w:line="240" w:lineRule="auto"/>
              <w:ind w:left="317" w:right="0" w:hanging="283"/>
              <w:contextualSpacing w:val="0"/>
              <w:rPr>
                <w:rFonts w:ascii="Arial" w:hAnsi="Arial" w:cs="Arial"/>
                <w:iCs/>
                <w:sz w:val="18"/>
                <w:szCs w:val="18"/>
              </w:rPr>
            </w:pPr>
            <w:r w:rsidRPr="00590773">
              <w:rPr>
                <w:rFonts w:ascii="Arial" w:hAnsi="Arial" w:cs="Arial"/>
                <w:iCs/>
                <w:sz w:val="18"/>
                <w:szCs w:val="18"/>
              </w:rPr>
              <w:t>Να γνωρίσουν τις αρχές χρώματος και φωτισμού καθώς και τις μεθόδους για την προσέγγισή τους κατά την απόδοση 3Δ σκηνής.</w:t>
            </w:r>
          </w:p>
          <w:p w:rsidR="00494B45" w:rsidRPr="00750C05" w:rsidRDefault="00590773" w:rsidP="00B51C91">
            <w:pPr>
              <w:pStyle w:val="afb"/>
              <w:numPr>
                <w:ilvl w:val="0"/>
                <w:numId w:val="153"/>
              </w:numPr>
              <w:tabs>
                <w:tab w:val="left" w:pos="284"/>
                <w:tab w:val="left" w:pos="2268"/>
                <w:tab w:val="left" w:pos="2552"/>
              </w:tabs>
              <w:spacing w:before="60" w:after="60" w:line="240" w:lineRule="auto"/>
              <w:ind w:left="317" w:right="0" w:hanging="283"/>
              <w:contextualSpacing w:val="0"/>
              <w:rPr>
                <w:rFonts w:ascii="Arial" w:hAnsi="Arial" w:cs="Arial"/>
                <w:sz w:val="18"/>
                <w:szCs w:val="18"/>
              </w:rPr>
            </w:pPr>
            <w:r w:rsidRPr="00590773">
              <w:rPr>
                <w:rFonts w:ascii="Arial" w:hAnsi="Arial" w:cs="Arial"/>
                <w:iCs/>
                <w:sz w:val="18"/>
                <w:szCs w:val="18"/>
              </w:rPr>
              <w:t>Να γνωρίζουν τις αρχές που διέπουν την εικονική πραγματικότητα και τα γραφικά πραγματικού χρόνου με υποστήριξη του σύγχρονου υλικού.</w:t>
            </w:r>
          </w:p>
        </w:tc>
      </w:tr>
      <w:tr w:rsidR="00494B45" w:rsidRPr="003D5AB9"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E73BD0" w:rsidRDefault="00494B45" w:rsidP="00886FDC">
            <w:pPr>
              <w:tabs>
                <w:tab w:val="left" w:pos="284"/>
                <w:tab w:val="left" w:pos="2268"/>
                <w:tab w:val="left" w:pos="2552"/>
              </w:tabs>
              <w:spacing w:before="20" w:after="20" w:line="240" w:lineRule="auto"/>
              <w:ind w:left="0" w:right="0"/>
              <w:jc w:val="left"/>
              <w:rPr>
                <w:rFonts w:ascii="Arial" w:hAnsi="Arial" w:cs="Arial"/>
                <w:sz w:val="18"/>
                <w:szCs w:val="18"/>
              </w:rPr>
            </w:pPr>
            <w:r w:rsidRPr="00E73BD0">
              <w:rPr>
                <w:rFonts w:ascii="Arial" w:hAnsi="Arial" w:cs="Arial"/>
                <w:sz w:val="18"/>
                <w:szCs w:val="18"/>
              </w:rPr>
              <w:t>Συγγράμματα</w:t>
            </w:r>
          </w:p>
          <w:p w:rsidR="00494B45" w:rsidRPr="00E73BD0" w:rsidRDefault="00494B45" w:rsidP="00886FDC">
            <w:pPr>
              <w:tabs>
                <w:tab w:val="left" w:pos="284"/>
                <w:tab w:val="left" w:pos="2268"/>
                <w:tab w:val="left" w:pos="2552"/>
              </w:tabs>
              <w:spacing w:before="20" w:after="20"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590773" w:rsidRPr="00590773" w:rsidRDefault="00590773" w:rsidP="00B51C91">
            <w:pPr>
              <w:pStyle w:val="afb"/>
              <w:numPr>
                <w:ilvl w:val="0"/>
                <w:numId w:val="153"/>
              </w:numPr>
              <w:tabs>
                <w:tab w:val="left" w:pos="284"/>
                <w:tab w:val="left" w:pos="2268"/>
                <w:tab w:val="left" w:pos="2552"/>
              </w:tabs>
              <w:spacing w:before="20" w:after="20" w:line="240" w:lineRule="auto"/>
              <w:ind w:left="317" w:right="0" w:hanging="283"/>
              <w:contextualSpacing w:val="0"/>
              <w:rPr>
                <w:rFonts w:ascii="Arial" w:hAnsi="Arial" w:cs="Arial"/>
                <w:iCs/>
                <w:sz w:val="18"/>
                <w:szCs w:val="18"/>
              </w:rPr>
            </w:pPr>
            <w:r w:rsidRPr="00590773">
              <w:rPr>
                <w:rFonts w:ascii="Arial" w:hAnsi="Arial" w:cs="Arial"/>
                <w:iCs/>
                <w:sz w:val="18"/>
                <w:szCs w:val="18"/>
              </w:rPr>
              <w:t xml:space="preserve">Βιβλίο [86195186]: ΓΡΑΦΙΚΑ ΚΑΙ ΟΠΤΙΚΟΠΟΙΗΣΗ, Θεοχάρης Θ, Παπαϊωάννου Γ, Πλατής Ν., Πατρικαλάκης Ν.  </w:t>
            </w:r>
          </w:p>
          <w:p w:rsidR="00590773" w:rsidRPr="00590773" w:rsidRDefault="00590773" w:rsidP="00B51C91">
            <w:pPr>
              <w:pStyle w:val="afb"/>
              <w:numPr>
                <w:ilvl w:val="0"/>
                <w:numId w:val="153"/>
              </w:numPr>
              <w:tabs>
                <w:tab w:val="left" w:pos="284"/>
                <w:tab w:val="left" w:pos="2268"/>
                <w:tab w:val="left" w:pos="2552"/>
              </w:tabs>
              <w:spacing w:before="20" w:after="20" w:line="240" w:lineRule="auto"/>
              <w:ind w:left="317" w:right="0" w:hanging="283"/>
              <w:contextualSpacing w:val="0"/>
              <w:rPr>
                <w:rFonts w:ascii="Arial" w:hAnsi="Arial" w:cs="Arial"/>
                <w:iCs/>
                <w:sz w:val="18"/>
                <w:szCs w:val="18"/>
              </w:rPr>
            </w:pPr>
            <w:r w:rsidRPr="00590773">
              <w:rPr>
                <w:rFonts w:ascii="Arial" w:hAnsi="Arial" w:cs="Arial"/>
                <w:iCs/>
                <w:sz w:val="18"/>
                <w:szCs w:val="18"/>
              </w:rPr>
              <w:t xml:space="preserve">Βιβλίο [94701919]: Γραφικά Υπολογιστών με Open GL, 4η Έκδοση, Baker, Hearn, Carithers  </w:t>
            </w:r>
          </w:p>
          <w:p w:rsidR="00590773" w:rsidRPr="00590773" w:rsidRDefault="00590773" w:rsidP="00B51C91">
            <w:pPr>
              <w:pStyle w:val="Standard"/>
              <w:numPr>
                <w:ilvl w:val="0"/>
                <w:numId w:val="153"/>
              </w:numPr>
              <w:spacing w:before="20" w:after="20" w:line="240" w:lineRule="auto"/>
              <w:ind w:left="318" w:hanging="284"/>
              <w:rPr>
                <w:rFonts w:ascii="Arial" w:eastAsia="Times New Roman" w:hAnsi="Arial" w:cs="Arial"/>
                <w:iCs/>
                <w:kern w:val="0"/>
                <w:sz w:val="18"/>
                <w:szCs w:val="18"/>
                <w:lang w:val="el-GR" w:eastAsia="el-GR" w:bidi="ar-SA"/>
              </w:rPr>
            </w:pPr>
            <w:r w:rsidRPr="00590773">
              <w:rPr>
                <w:rFonts w:ascii="Arial" w:eastAsia="Times New Roman" w:hAnsi="Arial" w:cs="Arial"/>
                <w:iCs/>
                <w:kern w:val="0"/>
                <w:sz w:val="18"/>
                <w:szCs w:val="18"/>
                <w:lang w:val="el-GR" w:eastAsia="el-GR" w:bidi="ar-SA"/>
              </w:rPr>
              <w:t>Βιβλίο</w:t>
            </w:r>
            <w:r w:rsidRPr="00726314">
              <w:rPr>
                <w:rFonts w:ascii="Arial" w:eastAsia="Times New Roman" w:hAnsi="Arial" w:cs="Arial"/>
                <w:iCs/>
                <w:kern w:val="0"/>
                <w:sz w:val="18"/>
                <w:szCs w:val="18"/>
                <w:lang w:eastAsia="el-GR" w:bidi="ar-SA"/>
              </w:rPr>
              <w:t xml:space="preserve">: V. Anand. Computer Graphics and Geometric Modeling for Engineers. </w:t>
            </w:r>
            <w:r w:rsidRPr="00590773">
              <w:rPr>
                <w:rFonts w:ascii="Arial" w:eastAsia="Times New Roman" w:hAnsi="Arial" w:cs="Arial"/>
                <w:iCs/>
                <w:kern w:val="0"/>
                <w:sz w:val="18"/>
                <w:szCs w:val="18"/>
                <w:lang w:val="el-GR" w:eastAsia="el-GR" w:bidi="ar-SA"/>
              </w:rPr>
              <w:t xml:space="preserve">John Wiley&amp; Sons Inc, 1993, ISBN: 0-471-51417-9. </w:t>
            </w:r>
          </w:p>
          <w:p w:rsidR="00590773" w:rsidRPr="00726314" w:rsidRDefault="00590773" w:rsidP="00B51C91">
            <w:pPr>
              <w:pStyle w:val="Standard"/>
              <w:numPr>
                <w:ilvl w:val="0"/>
                <w:numId w:val="153"/>
              </w:numPr>
              <w:spacing w:before="20" w:after="20" w:line="240" w:lineRule="auto"/>
              <w:ind w:left="318" w:hanging="284"/>
              <w:rPr>
                <w:rFonts w:ascii="Arial" w:eastAsia="Times New Roman" w:hAnsi="Arial" w:cs="Arial"/>
                <w:iCs/>
                <w:kern w:val="0"/>
                <w:sz w:val="18"/>
                <w:szCs w:val="18"/>
                <w:lang w:eastAsia="el-GR" w:bidi="ar-SA"/>
              </w:rPr>
            </w:pPr>
            <w:r w:rsidRPr="00590773">
              <w:rPr>
                <w:rFonts w:ascii="Arial" w:eastAsia="Times New Roman" w:hAnsi="Arial" w:cs="Arial"/>
                <w:iCs/>
                <w:kern w:val="0"/>
                <w:sz w:val="18"/>
                <w:szCs w:val="18"/>
                <w:lang w:val="el-GR" w:eastAsia="el-GR" w:bidi="ar-SA"/>
              </w:rPr>
              <w:t>Βιβλίο</w:t>
            </w:r>
            <w:r w:rsidRPr="00726314">
              <w:rPr>
                <w:rFonts w:ascii="Arial" w:eastAsia="Times New Roman" w:hAnsi="Arial" w:cs="Arial"/>
                <w:iCs/>
                <w:kern w:val="0"/>
                <w:sz w:val="18"/>
                <w:szCs w:val="18"/>
                <w:lang w:eastAsia="el-GR" w:bidi="ar-SA"/>
              </w:rPr>
              <w:t xml:space="preserve">: J. Foley, A. van Dam, S. K. Feiner, J. F. Hughes. Computer Graphics, Principles and Practice, Second Edition in C. Addison Wesley, 1996, ISBN: 0-201-84840-6. </w:t>
            </w:r>
          </w:p>
          <w:p w:rsidR="00590773" w:rsidRPr="00590773" w:rsidRDefault="00590773" w:rsidP="00B51C91">
            <w:pPr>
              <w:pStyle w:val="Standard"/>
              <w:numPr>
                <w:ilvl w:val="0"/>
                <w:numId w:val="153"/>
              </w:numPr>
              <w:spacing w:before="20" w:after="20" w:line="240" w:lineRule="auto"/>
              <w:ind w:left="318" w:hanging="284"/>
              <w:rPr>
                <w:rFonts w:ascii="Arial" w:eastAsia="Times New Roman" w:hAnsi="Arial" w:cs="Arial"/>
                <w:iCs/>
                <w:kern w:val="0"/>
                <w:sz w:val="18"/>
                <w:szCs w:val="18"/>
                <w:lang w:val="el-GR" w:eastAsia="el-GR" w:bidi="ar-SA"/>
              </w:rPr>
            </w:pPr>
            <w:r w:rsidRPr="00590773">
              <w:rPr>
                <w:rFonts w:ascii="Arial" w:eastAsia="Times New Roman" w:hAnsi="Arial" w:cs="Arial"/>
                <w:iCs/>
                <w:kern w:val="0"/>
                <w:sz w:val="18"/>
                <w:szCs w:val="18"/>
                <w:lang w:val="el-GR" w:eastAsia="el-GR" w:bidi="ar-SA"/>
              </w:rPr>
              <w:t>Βιβλίο</w:t>
            </w:r>
            <w:r w:rsidRPr="00726314">
              <w:rPr>
                <w:rFonts w:ascii="Arial" w:eastAsia="Times New Roman" w:hAnsi="Arial" w:cs="Arial"/>
                <w:iCs/>
                <w:kern w:val="0"/>
                <w:sz w:val="18"/>
                <w:szCs w:val="18"/>
                <w:lang w:eastAsia="el-GR" w:bidi="ar-SA"/>
              </w:rPr>
              <w:t xml:space="preserve">: G. Glaeser. Fast Algorithms for 3D-Graphics. </w:t>
            </w:r>
            <w:r w:rsidRPr="00590773">
              <w:rPr>
                <w:rFonts w:ascii="Arial" w:eastAsia="Times New Roman" w:hAnsi="Arial" w:cs="Arial"/>
                <w:iCs/>
                <w:kern w:val="0"/>
                <w:sz w:val="18"/>
                <w:szCs w:val="18"/>
                <w:lang w:val="el-GR" w:eastAsia="el-GR" w:bidi="ar-SA"/>
              </w:rPr>
              <w:t xml:space="preserve">Springer Verlag, 1994, ISBN: 0-387-94288-2. </w:t>
            </w:r>
          </w:p>
          <w:p w:rsidR="00590773" w:rsidRPr="00590773" w:rsidRDefault="00590773" w:rsidP="00B51C91">
            <w:pPr>
              <w:pStyle w:val="Standard"/>
              <w:numPr>
                <w:ilvl w:val="0"/>
                <w:numId w:val="153"/>
              </w:numPr>
              <w:spacing w:before="20" w:after="20" w:line="240" w:lineRule="auto"/>
              <w:ind w:left="318" w:hanging="284"/>
              <w:rPr>
                <w:rFonts w:ascii="Arial" w:eastAsia="Times New Roman" w:hAnsi="Arial" w:cs="Arial"/>
                <w:iCs/>
                <w:kern w:val="0"/>
                <w:sz w:val="18"/>
                <w:szCs w:val="18"/>
                <w:lang w:val="el-GR" w:eastAsia="el-GR" w:bidi="ar-SA"/>
              </w:rPr>
            </w:pPr>
            <w:r w:rsidRPr="00590773">
              <w:rPr>
                <w:rFonts w:ascii="Arial" w:eastAsia="Times New Roman" w:hAnsi="Arial" w:cs="Arial"/>
                <w:iCs/>
                <w:kern w:val="0"/>
                <w:sz w:val="18"/>
                <w:szCs w:val="18"/>
                <w:lang w:val="el-GR" w:eastAsia="el-GR" w:bidi="ar-SA"/>
              </w:rPr>
              <w:t>Βιβλίο</w:t>
            </w:r>
            <w:r w:rsidRPr="00726314">
              <w:rPr>
                <w:rFonts w:ascii="Arial" w:eastAsia="Times New Roman" w:hAnsi="Arial" w:cs="Arial"/>
                <w:iCs/>
                <w:kern w:val="0"/>
                <w:sz w:val="18"/>
                <w:szCs w:val="18"/>
                <w:lang w:eastAsia="el-GR" w:bidi="ar-SA"/>
              </w:rPr>
              <w:t xml:space="preserve">: C. M. Hoffmann. Geometric and Solid Modeling. </w:t>
            </w:r>
            <w:r w:rsidRPr="00590773">
              <w:rPr>
                <w:rFonts w:ascii="Arial" w:eastAsia="Times New Roman" w:hAnsi="Arial" w:cs="Arial"/>
                <w:iCs/>
                <w:kern w:val="0"/>
                <w:sz w:val="18"/>
                <w:szCs w:val="18"/>
                <w:lang w:val="el-GR" w:eastAsia="el-GR" w:bidi="ar-SA"/>
              </w:rPr>
              <w:t xml:space="preserve">Morgan Kaufmann, 1989, ISBN: 1-55860-067-1. </w:t>
            </w:r>
          </w:p>
          <w:p w:rsidR="00590773" w:rsidRPr="00590773" w:rsidRDefault="00590773" w:rsidP="00B51C91">
            <w:pPr>
              <w:pStyle w:val="Standard"/>
              <w:numPr>
                <w:ilvl w:val="0"/>
                <w:numId w:val="153"/>
              </w:numPr>
              <w:spacing w:before="20" w:after="20" w:line="240" w:lineRule="auto"/>
              <w:ind w:left="318" w:hanging="284"/>
              <w:rPr>
                <w:rFonts w:ascii="Arial" w:eastAsia="Times New Roman" w:hAnsi="Arial" w:cs="Arial"/>
                <w:iCs/>
                <w:kern w:val="0"/>
                <w:sz w:val="18"/>
                <w:szCs w:val="18"/>
                <w:lang w:val="el-GR" w:eastAsia="el-GR" w:bidi="ar-SA"/>
              </w:rPr>
            </w:pPr>
            <w:r w:rsidRPr="00590773">
              <w:rPr>
                <w:rFonts w:ascii="Arial" w:eastAsia="Times New Roman" w:hAnsi="Arial" w:cs="Arial"/>
                <w:iCs/>
                <w:kern w:val="0"/>
                <w:sz w:val="18"/>
                <w:szCs w:val="18"/>
                <w:lang w:val="el-GR" w:eastAsia="el-GR" w:bidi="ar-SA"/>
              </w:rPr>
              <w:t>Βιβλίο</w:t>
            </w:r>
            <w:r w:rsidRPr="00726314">
              <w:rPr>
                <w:rFonts w:ascii="Arial" w:eastAsia="Times New Roman" w:hAnsi="Arial" w:cs="Arial"/>
                <w:iCs/>
                <w:kern w:val="0"/>
                <w:sz w:val="18"/>
                <w:szCs w:val="18"/>
                <w:lang w:eastAsia="el-GR" w:bidi="ar-SA"/>
              </w:rPr>
              <w:t xml:space="preserve">: Marv Luse. Applied Graphics Algorithms. </w:t>
            </w:r>
            <w:r w:rsidRPr="00590773">
              <w:rPr>
                <w:rFonts w:ascii="Arial" w:eastAsia="Times New Roman" w:hAnsi="Arial" w:cs="Arial"/>
                <w:iCs/>
                <w:kern w:val="0"/>
                <w:sz w:val="18"/>
                <w:szCs w:val="18"/>
                <w:lang w:val="el-GR" w:eastAsia="el-GR" w:bidi="ar-SA"/>
              </w:rPr>
              <w:t xml:space="preserve">Addison Wesley, 1995, ISBN: 0-201-40845-7. </w:t>
            </w:r>
          </w:p>
          <w:p w:rsidR="00590773" w:rsidRPr="00590773" w:rsidRDefault="00590773" w:rsidP="00B51C91">
            <w:pPr>
              <w:pStyle w:val="Standard"/>
              <w:numPr>
                <w:ilvl w:val="0"/>
                <w:numId w:val="153"/>
              </w:numPr>
              <w:spacing w:before="20" w:after="20" w:line="240" w:lineRule="auto"/>
              <w:ind w:left="318" w:hanging="284"/>
              <w:rPr>
                <w:rFonts w:ascii="Arial" w:eastAsia="Times New Roman" w:hAnsi="Arial" w:cs="Arial"/>
                <w:iCs/>
                <w:kern w:val="0"/>
                <w:sz w:val="18"/>
                <w:szCs w:val="18"/>
                <w:lang w:val="el-GR" w:eastAsia="el-GR" w:bidi="ar-SA"/>
              </w:rPr>
            </w:pPr>
            <w:r w:rsidRPr="00590773">
              <w:rPr>
                <w:rFonts w:ascii="Arial" w:eastAsia="Times New Roman" w:hAnsi="Arial" w:cs="Arial"/>
                <w:iCs/>
                <w:kern w:val="0"/>
                <w:sz w:val="18"/>
                <w:szCs w:val="18"/>
                <w:lang w:val="el-GR" w:eastAsia="el-GR" w:bidi="ar-SA"/>
              </w:rPr>
              <w:t>Βιβλίο</w:t>
            </w:r>
            <w:r w:rsidRPr="00726314">
              <w:rPr>
                <w:rFonts w:ascii="Arial" w:eastAsia="Times New Roman" w:hAnsi="Arial" w:cs="Arial"/>
                <w:iCs/>
                <w:kern w:val="0"/>
                <w:sz w:val="18"/>
                <w:szCs w:val="18"/>
                <w:lang w:eastAsia="el-GR" w:bidi="ar-SA"/>
              </w:rPr>
              <w:t xml:space="preserve">: W. Schroeder, K. Martin, B. Lorensen. The </w:t>
            </w:r>
            <w:r w:rsidRPr="00726314">
              <w:rPr>
                <w:rFonts w:ascii="Arial" w:eastAsia="Times New Roman" w:hAnsi="Arial" w:cs="Arial"/>
                <w:iCs/>
                <w:kern w:val="0"/>
                <w:sz w:val="18"/>
                <w:szCs w:val="18"/>
                <w:lang w:eastAsia="el-GR" w:bidi="ar-SA"/>
              </w:rPr>
              <w:lastRenderedPageBreak/>
              <w:t xml:space="preserve">Data Visualization Toolkit: An Object-Oriented Approach to 3D Graphics. </w:t>
            </w:r>
            <w:r w:rsidRPr="00590773">
              <w:rPr>
                <w:rFonts w:ascii="Arial" w:eastAsia="Times New Roman" w:hAnsi="Arial" w:cs="Arial"/>
                <w:iCs/>
                <w:kern w:val="0"/>
                <w:sz w:val="18"/>
                <w:szCs w:val="18"/>
                <w:lang w:val="el-GR" w:eastAsia="el-GR" w:bidi="ar-SA"/>
              </w:rPr>
              <w:t xml:space="preserve">Prentice Hall, 1996, ISBN: 0-13-199837-4. </w:t>
            </w:r>
          </w:p>
          <w:p w:rsidR="00590773" w:rsidRPr="00590773" w:rsidRDefault="00590773" w:rsidP="00B51C91">
            <w:pPr>
              <w:pStyle w:val="Standard"/>
              <w:numPr>
                <w:ilvl w:val="0"/>
                <w:numId w:val="153"/>
              </w:numPr>
              <w:spacing w:before="20" w:after="20" w:line="240" w:lineRule="auto"/>
              <w:ind w:left="318" w:hanging="284"/>
              <w:rPr>
                <w:rFonts w:ascii="Arial" w:eastAsia="Times New Roman" w:hAnsi="Arial" w:cs="Arial"/>
                <w:iCs/>
                <w:kern w:val="0"/>
                <w:sz w:val="18"/>
                <w:szCs w:val="18"/>
                <w:lang w:val="el-GR" w:eastAsia="el-GR" w:bidi="ar-SA"/>
              </w:rPr>
            </w:pPr>
            <w:r w:rsidRPr="00590773">
              <w:rPr>
                <w:rFonts w:ascii="Arial" w:eastAsia="Times New Roman" w:hAnsi="Arial" w:cs="Arial"/>
                <w:iCs/>
                <w:kern w:val="0"/>
                <w:sz w:val="18"/>
                <w:szCs w:val="18"/>
                <w:lang w:val="el-GR" w:eastAsia="el-GR" w:bidi="ar-SA"/>
              </w:rPr>
              <w:t>Βιβλίο</w:t>
            </w:r>
            <w:r w:rsidRPr="00726314">
              <w:rPr>
                <w:rFonts w:ascii="Arial" w:eastAsia="Times New Roman" w:hAnsi="Arial" w:cs="Arial"/>
                <w:iCs/>
                <w:kern w:val="0"/>
                <w:sz w:val="18"/>
                <w:szCs w:val="18"/>
                <w:lang w:eastAsia="el-GR" w:bidi="ar-SA"/>
              </w:rPr>
              <w:t xml:space="preserve">: Alan Watt. 3D Computer Graphics, Third Edition. </w:t>
            </w:r>
            <w:r w:rsidRPr="00590773">
              <w:rPr>
                <w:rFonts w:ascii="Arial" w:eastAsia="Times New Roman" w:hAnsi="Arial" w:cs="Arial"/>
                <w:iCs/>
                <w:kern w:val="0"/>
                <w:sz w:val="18"/>
                <w:szCs w:val="18"/>
                <w:lang w:val="el-GR" w:eastAsia="el-GR" w:bidi="ar-SA"/>
              </w:rPr>
              <w:t xml:space="preserve">Addison Wesley, 2000. </w:t>
            </w:r>
          </w:p>
          <w:p w:rsidR="00590773" w:rsidRPr="00590773" w:rsidRDefault="00590773" w:rsidP="00B51C91">
            <w:pPr>
              <w:pStyle w:val="Standard"/>
              <w:numPr>
                <w:ilvl w:val="0"/>
                <w:numId w:val="153"/>
              </w:numPr>
              <w:spacing w:before="20" w:after="20" w:line="240" w:lineRule="auto"/>
              <w:ind w:left="318" w:hanging="284"/>
              <w:rPr>
                <w:rFonts w:ascii="Arial" w:hAnsi="Arial" w:cs="Arial"/>
                <w:sz w:val="18"/>
                <w:szCs w:val="18"/>
                <w:lang w:eastAsia="en-US"/>
              </w:rPr>
            </w:pPr>
            <w:r w:rsidRPr="00590773">
              <w:rPr>
                <w:rFonts w:ascii="Arial" w:eastAsia="Times New Roman" w:hAnsi="Arial" w:cs="Arial"/>
                <w:iCs/>
                <w:kern w:val="0"/>
                <w:sz w:val="18"/>
                <w:szCs w:val="18"/>
                <w:lang w:val="el-GR" w:eastAsia="el-GR" w:bidi="ar-SA"/>
              </w:rPr>
              <w:t>Βιβλίο</w:t>
            </w:r>
            <w:r w:rsidRPr="00726314">
              <w:rPr>
                <w:rFonts w:ascii="Arial" w:eastAsia="Times New Roman" w:hAnsi="Arial" w:cs="Arial"/>
                <w:iCs/>
                <w:kern w:val="0"/>
                <w:sz w:val="18"/>
                <w:szCs w:val="18"/>
                <w:lang w:eastAsia="el-GR" w:bidi="ar-SA"/>
              </w:rPr>
              <w:t xml:space="preserve">: OpenGL(R) Programming Guide: The Official Guide to Learning OpenGL(R), Version 2.1 (6th Edition) (OpenGL) by Dave Shreiner , Mason Woo, Jackie Neider, Tom Davis. </w:t>
            </w:r>
          </w:p>
          <w:p w:rsidR="00702089" w:rsidRPr="00E73BD0" w:rsidRDefault="00590773" w:rsidP="00B51C91">
            <w:pPr>
              <w:pStyle w:val="Standard"/>
              <w:numPr>
                <w:ilvl w:val="0"/>
                <w:numId w:val="153"/>
              </w:numPr>
              <w:spacing w:before="20" w:after="20" w:line="240" w:lineRule="auto"/>
              <w:ind w:left="318" w:hanging="284"/>
              <w:rPr>
                <w:rFonts w:ascii="Arial" w:hAnsi="Arial" w:cs="Arial"/>
                <w:sz w:val="18"/>
                <w:szCs w:val="18"/>
                <w:lang w:eastAsia="en-US"/>
              </w:rPr>
            </w:pPr>
            <w:r w:rsidRPr="00590773">
              <w:rPr>
                <w:rFonts w:ascii="Arial" w:eastAsia="Times New Roman" w:hAnsi="Arial" w:cs="Arial"/>
                <w:iCs/>
                <w:kern w:val="0"/>
                <w:sz w:val="18"/>
                <w:szCs w:val="18"/>
                <w:lang w:eastAsia="el-GR" w:bidi="ar-SA"/>
              </w:rPr>
              <w:t>Publisher: Addison-Wesley Professional, 2007, ISBN-10: 0321481003, ISBN-13: 978-0321481009</w:t>
            </w:r>
          </w:p>
        </w:tc>
      </w:tr>
      <w:tr w:rsidR="00494B45" w:rsidRPr="00750C05"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750C05" w:rsidRDefault="00494B45" w:rsidP="00886FDC">
            <w:pPr>
              <w:tabs>
                <w:tab w:val="left" w:pos="284"/>
                <w:tab w:val="left" w:pos="2268"/>
                <w:tab w:val="left" w:pos="2552"/>
              </w:tabs>
              <w:spacing w:before="20" w:after="20" w:line="240" w:lineRule="auto"/>
              <w:ind w:left="0" w:right="0"/>
              <w:jc w:val="left"/>
              <w:rPr>
                <w:rFonts w:ascii="Arial" w:hAnsi="Arial" w:cs="Arial"/>
                <w:sz w:val="18"/>
                <w:szCs w:val="18"/>
              </w:rPr>
            </w:pPr>
            <w:r w:rsidRPr="00750C05">
              <w:rPr>
                <w:rFonts w:ascii="Arial" w:hAnsi="Arial" w:cs="Arial"/>
                <w:sz w:val="18"/>
                <w:szCs w:val="18"/>
              </w:rPr>
              <w:lastRenderedPageBreak/>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494B45" w:rsidRPr="00726314" w:rsidRDefault="00590773" w:rsidP="00B51C91">
            <w:pPr>
              <w:pStyle w:val="Standard"/>
              <w:numPr>
                <w:ilvl w:val="0"/>
                <w:numId w:val="153"/>
              </w:numPr>
              <w:spacing w:before="20" w:after="20" w:line="240" w:lineRule="auto"/>
              <w:ind w:left="318" w:hanging="284"/>
              <w:rPr>
                <w:rFonts w:ascii="Arial" w:hAnsi="Arial" w:cs="Arial"/>
                <w:spacing w:val="-1"/>
                <w:sz w:val="18"/>
                <w:szCs w:val="18"/>
                <w:lang w:val="el-GR"/>
              </w:rPr>
            </w:pPr>
            <w:r w:rsidRPr="00590773">
              <w:rPr>
                <w:rFonts w:ascii="Arial" w:eastAsia="Times New Roman" w:hAnsi="Arial" w:cs="Arial"/>
                <w:iCs/>
                <w:kern w:val="0"/>
                <w:sz w:val="18"/>
                <w:szCs w:val="18"/>
                <w:lang w:val="el-GR" w:eastAsia="el-GR" w:bidi="ar-SA"/>
              </w:rPr>
              <w:t>Εβδομαδιαίες διαλέξεις στην τάξη, εναλλακτικά χρήση ασύγχρονης τηλεκπαίδευσης με streaming βιντεοσκοπημένων διαλέξεων</w:t>
            </w:r>
          </w:p>
          <w:p w:rsidR="00590773" w:rsidRPr="00590773" w:rsidRDefault="00590773" w:rsidP="00B51C91">
            <w:pPr>
              <w:pStyle w:val="Standard"/>
              <w:numPr>
                <w:ilvl w:val="0"/>
                <w:numId w:val="153"/>
              </w:numPr>
              <w:spacing w:before="20" w:after="20" w:line="240" w:lineRule="auto"/>
              <w:ind w:left="318" w:hanging="284"/>
              <w:rPr>
                <w:rFonts w:ascii="Arial" w:hAnsi="Arial" w:cs="Arial"/>
                <w:spacing w:val="-1"/>
                <w:sz w:val="18"/>
                <w:szCs w:val="18"/>
                <w:lang w:val="el-GR"/>
              </w:rPr>
            </w:pPr>
            <w:r w:rsidRPr="00590773">
              <w:rPr>
                <w:rFonts w:ascii="Arial" w:hAnsi="Arial" w:cs="Arial"/>
                <w:sz w:val="18"/>
                <w:szCs w:val="18"/>
                <w:lang w:val="el-GR"/>
              </w:rPr>
              <w:t>Χρήση Τ.Π.Ε. στην διδασκαλία</w:t>
            </w:r>
          </w:p>
        </w:tc>
      </w:tr>
      <w:tr w:rsidR="00494B45" w:rsidRPr="00750C05"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750C05" w:rsidRDefault="00494B45" w:rsidP="00886FDC">
            <w:pPr>
              <w:tabs>
                <w:tab w:val="left" w:pos="284"/>
                <w:tab w:val="left" w:pos="2268"/>
                <w:tab w:val="left" w:pos="2552"/>
              </w:tabs>
              <w:spacing w:before="20" w:after="20" w:line="240" w:lineRule="auto"/>
              <w:ind w:left="0" w:right="0"/>
              <w:jc w:val="left"/>
              <w:rPr>
                <w:rFonts w:ascii="Arial" w:hAnsi="Arial" w:cs="Arial"/>
                <w:sz w:val="18"/>
                <w:szCs w:val="18"/>
              </w:rPr>
            </w:pPr>
            <w:r w:rsidRPr="00750C05">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590773" w:rsidRPr="00590773" w:rsidRDefault="00590773" w:rsidP="00B51C91">
            <w:pPr>
              <w:pStyle w:val="afb"/>
              <w:numPr>
                <w:ilvl w:val="0"/>
                <w:numId w:val="155"/>
              </w:numPr>
              <w:spacing w:before="20" w:after="20" w:line="240" w:lineRule="auto"/>
              <w:ind w:left="318" w:hanging="284"/>
              <w:contextualSpacing w:val="0"/>
              <w:rPr>
                <w:rFonts w:ascii="Arial" w:hAnsi="Arial" w:cs="Arial"/>
                <w:sz w:val="18"/>
                <w:szCs w:val="18"/>
              </w:rPr>
            </w:pPr>
            <w:r w:rsidRPr="00590773">
              <w:rPr>
                <w:rFonts w:ascii="Arial" w:hAnsi="Arial" w:cs="Arial"/>
                <w:sz w:val="18"/>
                <w:szCs w:val="18"/>
              </w:rPr>
              <w:t>Τελική γραπτή εξέταση με ερωτήματα για επίλυση προβλημάτων και ασκήσεων.</w:t>
            </w:r>
          </w:p>
          <w:p w:rsidR="00494B45" w:rsidRPr="0077243B" w:rsidRDefault="00590773" w:rsidP="00B51C91">
            <w:pPr>
              <w:pStyle w:val="afb"/>
              <w:numPr>
                <w:ilvl w:val="0"/>
                <w:numId w:val="155"/>
              </w:numPr>
              <w:spacing w:before="20" w:after="20" w:line="240" w:lineRule="auto"/>
              <w:ind w:left="318" w:hanging="284"/>
              <w:contextualSpacing w:val="0"/>
              <w:rPr>
                <w:rFonts w:ascii="Arial" w:hAnsi="Arial" w:cs="Arial"/>
                <w:sz w:val="18"/>
                <w:szCs w:val="18"/>
              </w:rPr>
            </w:pPr>
            <w:r w:rsidRPr="00590773">
              <w:rPr>
                <w:rFonts w:ascii="Arial" w:hAnsi="Arial" w:cs="Arial"/>
                <w:sz w:val="18"/>
                <w:szCs w:val="18"/>
              </w:rPr>
              <w:t>Δυο προγραμματιστικές ασκήσεις</w:t>
            </w:r>
          </w:p>
        </w:tc>
      </w:tr>
      <w:tr w:rsidR="00494B45" w:rsidRPr="003D5AB9" w:rsidTr="005A4B5B">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750C05" w:rsidRDefault="00494B45" w:rsidP="00886FDC">
            <w:pPr>
              <w:tabs>
                <w:tab w:val="left" w:pos="284"/>
                <w:tab w:val="left" w:pos="2268"/>
                <w:tab w:val="left" w:pos="2552"/>
              </w:tabs>
              <w:spacing w:before="20" w:after="20" w:line="240" w:lineRule="auto"/>
              <w:ind w:left="0" w:right="0"/>
              <w:jc w:val="left"/>
              <w:rPr>
                <w:rFonts w:ascii="Arial" w:hAnsi="Arial" w:cs="Arial"/>
                <w:sz w:val="18"/>
                <w:szCs w:val="18"/>
                <w:lang w:val="en-US"/>
              </w:rPr>
            </w:pPr>
            <w:r w:rsidRPr="00750C05">
              <w:rPr>
                <w:rFonts w:ascii="Arial" w:hAnsi="Arial" w:cs="Arial"/>
                <w:sz w:val="18"/>
                <w:szCs w:val="18"/>
              </w:rPr>
              <w:t>Ιστοσελίδα του μαθήματος</w:t>
            </w:r>
            <w:r w:rsidRPr="00750C05">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494B45" w:rsidRPr="00750C05" w:rsidRDefault="0033223C" w:rsidP="00886FDC">
            <w:pPr>
              <w:tabs>
                <w:tab w:val="left" w:pos="284"/>
                <w:tab w:val="left" w:pos="2268"/>
                <w:tab w:val="left" w:pos="2552"/>
              </w:tabs>
              <w:spacing w:before="20" w:after="20" w:line="240" w:lineRule="auto"/>
              <w:ind w:left="0" w:right="0"/>
              <w:rPr>
                <w:rFonts w:ascii="Arial" w:hAnsi="Arial" w:cs="Arial"/>
                <w:sz w:val="18"/>
                <w:szCs w:val="18"/>
                <w:lang w:val="en-US"/>
              </w:rPr>
            </w:pPr>
            <w:hyperlink r:id="rId93" w:history="1">
              <w:r w:rsidR="00494B45" w:rsidRPr="00750C05">
                <w:rPr>
                  <w:rStyle w:val="-"/>
                  <w:rFonts w:ascii="Arial" w:hAnsi="Arial" w:cs="Arial"/>
                  <w:sz w:val="18"/>
                  <w:szCs w:val="18"/>
                  <w:lang w:val="en-US"/>
                </w:rPr>
                <w:t>http://ecourse.uoi.gr/course/view.php?id=13</w:t>
              </w:r>
            </w:hyperlink>
          </w:p>
        </w:tc>
      </w:tr>
    </w:tbl>
    <w:p w:rsidR="007D430C" w:rsidRPr="00E50671" w:rsidRDefault="007D430C" w:rsidP="00677FBC">
      <w:pPr>
        <w:tabs>
          <w:tab w:val="left" w:pos="284"/>
          <w:tab w:val="left" w:pos="2268"/>
          <w:tab w:val="left" w:pos="2552"/>
        </w:tabs>
        <w:spacing w:before="54" w:after="54" w:line="240" w:lineRule="auto"/>
        <w:ind w:left="0" w:right="0"/>
        <w:rPr>
          <w:rFonts w:ascii="Arial" w:hAnsi="Arial" w:cs="Arial"/>
          <w:sz w:val="4"/>
          <w:szCs w:val="4"/>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4961"/>
      </w:tblGrid>
      <w:tr w:rsidR="00E41652" w:rsidRPr="007D430C" w:rsidTr="009354E5">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E41652" w:rsidRPr="007D430C" w:rsidRDefault="00E41652" w:rsidP="000C3DA9">
            <w:pPr>
              <w:tabs>
                <w:tab w:val="left" w:pos="284"/>
                <w:tab w:val="left" w:pos="2268"/>
                <w:tab w:val="left" w:pos="2552"/>
              </w:tabs>
              <w:spacing w:before="54" w:after="54" w:line="240" w:lineRule="auto"/>
              <w:ind w:left="0" w:right="0"/>
              <w:jc w:val="left"/>
              <w:rPr>
                <w:rFonts w:ascii="Arial" w:hAnsi="Arial" w:cs="Arial"/>
                <w:b/>
                <w:sz w:val="18"/>
                <w:szCs w:val="18"/>
                <w:highlight w:val="lightGray"/>
              </w:rPr>
            </w:pPr>
            <w:r w:rsidRPr="007D430C">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E41652" w:rsidRPr="007D430C" w:rsidRDefault="00E41652" w:rsidP="007D430C">
            <w:pPr>
              <w:tabs>
                <w:tab w:val="left" w:pos="284"/>
                <w:tab w:val="left" w:pos="2268"/>
                <w:tab w:val="left" w:pos="2552"/>
              </w:tabs>
              <w:spacing w:before="54" w:after="54" w:line="240" w:lineRule="auto"/>
              <w:ind w:left="0" w:right="0"/>
              <w:rPr>
                <w:rFonts w:ascii="Arial" w:hAnsi="Arial" w:cs="Arial"/>
                <w:b/>
                <w:sz w:val="18"/>
                <w:szCs w:val="18"/>
              </w:rPr>
            </w:pPr>
            <w:r w:rsidRPr="007D430C">
              <w:rPr>
                <w:rFonts w:ascii="Arial" w:hAnsi="Arial" w:cs="Arial"/>
                <w:b/>
                <w:sz w:val="18"/>
                <w:szCs w:val="18"/>
              </w:rPr>
              <w:t>Δίκτυα Υπολογιστών Ι (ΜΥΥ703)</w:t>
            </w:r>
          </w:p>
        </w:tc>
      </w:tr>
      <w:tr w:rsidR="00E41652" w:rsidRPr="007D430C"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7D430C" w:rsidRDefault="00E41652" w:rsidP="00886FDC">
            <w:pPr>
              <w:tabs>
                <w:tab w:val="left" w:pos="284"/>
                <w:tab w:val="left" w:pos="2268"/>
                <w:tab w:val="left" w:pos="2552"/>
              </w:tabs>
              <w:spacing w:line="240" w:lineRule="auto"/>
              <w:ind w:left="0" w:right="0"/>
              <w:jc w:val="left"/>
              <w:rPr>
                <w:rFonts w:ascii="Arial" w:hAnsi="Arial" w:cs="Arial"/>
                <w:sz w:val="18"/>
                <w:szCs w:val="18"/>
                <w:lang w:val="en-US"/>
              </w:rPr>
            </w:pPr>
            <w:r w:rsidRPr="007D430C">
              <w:rPr>
                <w:rFonts w:ascii="Arial" w:hAnsi="Arial" w:cs="Arial"/>
                <w:sz w:val="18"/>
                <w:szCs w:val="18"/>
              </w:rPr>
              <w:t>Περιγραφή μαθήματος</w:t>
            </w:r>
            <w:r w:rsidRPr="007D430C">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E41652" w:rsidRPr="007D430C" w:rsidRDefault="00E41652" w:rsidP="00886FDC">
            <w:pPr>
              <w:tabs>
                <w:tab w:val="left" w:pos="284"/>
                <w:tab w:val="left" w:pos="2268"/>
                <w:tab w:val="left" w:pos="2552"/>
              </w:tabs>
              <w:spacing w:line="240" w:lineRule="auto"/>
              <w:ind w:left="0" w:right="0"/>
              <w:rPr>
                <w:rFonts w:ascii="Arial" w:hAnsi="Arial" w:cs="Arial"/>
                <w:spacing w:val="-1"/>
                <w:sz w:val="18"/>
                <w:szCs w:val="18"/>
              </w:rPr>
            </w:pPr>
            <w:r w:rsidRPr="007D430C">
              <w:rPr>
                <w:rFonts w:ascii="Arial" w:hAnsi="Arial" w:cs="Arial"/>
                <w:spacing w:val="-1"/>
                <w:sz w:val="18"/>
                <w:szCs w:val="18"/>
              </w:rPr>
              <w:t>Εισαγωγή στη δικτύωση υπολογιστών. Ιστορική εξέλιξη των δικτυακών τεχνολογιών και του Διαδικτύου. Αρχιτεκτονικές, τύποι και τοπολογίες δικτύων. Σχεδίαση Δικτύων: διαστρωμάτωση, πρωτόκολλα και πρότυπα, συνδεσμοστραφείς και ασυνδεσμικές υπηρεσίες, το μοντέλο αναφοράς OSI. Βασικές έννοιες Φυσικού επιπέδου: εύρος ζώνης, ρυθμαπόδοση, κωδικοποίηση και διαμόρφωση, μέσα μετάδοσης, ανίχνευση και διόρθωση σφαλμάτων, πολυπλεξία. Επίπεδο Συνδέσμου Μετάδοσης Δεδομένων: πλαισίωση, έλεγχος σφαλμάτων (πρωτόκολλα ARQ). Έλεγχος πολλαπλής πρόσβασης: διευθυνσιοδότηση, πολλαπλή πρόσβαση με και χωρίς ανταγωνισμό. Τεχνολογίες</w:t>
            </w:r>
            <w:r w:rsidRPr="007D430C">
              <w:rPr>
                <w:rFonts w:ascii="Arial" w:hAnsi="Arial" w:cs="Arial"/>
                <w:spacing w:val="-1"/>
                <w:sz w:val="18"/>
                <w:szCs w:val="18"/>
                <w:lang w:val="en-US"/>
              </w:rPr>
              <w:t xml:space="preserve"> </w:t>
            </w:r>
            <w:r w:rsidRPr="007D430C">
              <w:rPr>
                <w:rFonts w:ascii="Arial" w:hAnsi="Arial" w:cs="Arial"/>
                <w:spacing w:val="-1"/>
                <w:sz w:val="18"/>
                <w:szCs w:val="18"/>
              </w:rPr>
              <w:t>τοπικών</w:t>
            </w:r>
            <w:r w:rsidRPr="007D430C">
              <w:rPr>
                <w:rFonts w:ascii="Arial" w:hAnsi="Arial" w:cs="Arial"/>
                <w:spacing w:val="-1"/>
                <w:sz w:val="18"/>
                <w:szCs w:val="18"/>
                <w:lang w:val="en-US"/>
              </w:rPr>
              <w:t xml:space="preserve"> </w:t>
            </w:r>
            <w:r w:rsidRPr="007D430C">
              <w:rPr>
                <w:rFonts w:ascii="Arial" w:hAnsi="Arial" w:cs="Arial"/>
                <w:spacing w:val="-1"/>
                <w:sz w:val="18"/>
                <w:szCs w:val="18"/>
              </w:rPr>
              <w:t>δικτύων</w:t>
            </w:r>
            <w:r w:rsidRPr="007D430C">
              <w:rPr>
                <w:rFonts w:ascii="Arial" w:hAnsi="Arial" w:cs="Arial"/>
                <w:spacing w:val="-1"/>
                <w:sz w:val="18"/>
                <w:szCs w:val="18"/>
                <w:lang w:val="en-US"/>
              </w:rPr>
              <w:t xml:space="preserve"> (Aloha, Ethernet, Token Ring, Token Bus, FDDI, IEEE802.11). </w:t>
            </w:r>
            <w:r w:rsidRPr="007D430C">
              <w:rPr>
                <w:rFonts w:ascii="Arial" w:hAnsi="Arial" w:cs="Arial"/>
                <w:spacing w:val="-1"/>
                <w:sz w:val="18"/>
                <w:szCs w:val="18"/>
              </w:rPr>
              <w:t>Επαναλήπτες, γέφυρες και πλήμνες. Δίκτυα Μεταγωγής: μεταγωγή πακέτου και εικονικά κυκλώματα, άλλες τεχνικές μεταγωγής, μεταγωγείς 2</w:t>
            </w:r>
            <w:r w:rsidRPr="007D430C">
              <w:rPr>
                <w:rFonts w:ascii="Arial" w:hAnsi="Arial" w:cs="Arial"/>
                <w:spacing w:val="-1"/>
                <w:sz w:val="18"/>
                <w:szCs w:val="18"/>
                <w:vertAlign w:val="superscript"/>
              </w:rPr>
              <w:t>ου</w:t>
            </w:r>
            <w:r w:rsidRPr="007D430C">
              <w:rPr>
                <w:rFonts w:ascii="Arial" w:hAnsi="Arial" w:cs="Arial"/>
                <w:spacing w:val="-1"/>
                <w:sz w:val="18"/>
                <w:szCs w:val="18"/>
              </w:rPr>
              <w:t xml:space="preserve"> και 3</w:t>
            </w:r>
            <w:r w:rsidRPr="007D430C">
              <w:rPr>
                <w:rFonts w:ascii="Arial" w:hAnsi="Arial" w:cs="Arial"/>
                <w:spacing w:val="-1"/>
                <w:sz w:val="18"/>
                <w:szCs w:val="18"/>
                <w:vertAlign w:val="superscript"/>
              </w:rPr>
              <w:t>ου</w:t>
            </w:r>
            <w:r w:rsidRPr="007D430C">
              <w:rPr>
                <w:rFonts w:ascii="Arial" w:hAnsi="Arial" w:cs="Arial"/>
                <w:spacing w:val="-1"/>
                <w:sz w:val="18"/>
                <w:szCs w:val="18"/>
              </w:rPr>
              <w:t xml:space="preserve"> επιπέδου. Δρομολόγηση. Έλεγχος συμφόρησης. Εισαγωγή στα Συστήματα αναμονής. Επίπεδο μεταφοράς.</w:t>
            </w:r>
          </w:p>
        </w:tc>
      </w:tr>
      <w:tr w:rsidR="00E41652" w:rsidRPr="007D430C"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7D430C" w:rsidRDefault="00E41652" w:rsidP="00886FDC">
            <w:pPr>
              <w:tabs>
                <w:tab w:val="left" w:pos="284"/>
                <w:tab w:val="left" w:pos="2268"/>
                <w:tab w:val="left" w:pos="2552"/>
              </w:tabs>
              <w:spacing w:line="240" w:lineRule="auto"/>
              <w:ind w:left="0" w:right="0"/>
              <w:jc w:val="left"/>
              <w:rPr>
                <w:rFonts w:ascii="Arial" w:hAnsi="Arial" w:cs="Arial"/>
                <w:sz w:val="18"/>
                <w:szCs w:val="18"/>
              </w:rPr>
            </w:pPr>
            <w:r w:rsidRPr="007D430C">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E41652" w:rsidRPr="007D430C" w:rsidRDefault="00E41652" w:rsidP="00886FDC">
            <w:pPr>
              <w:tabs>
                <w:tab w:val="left" w:pos="284"/>
                <w:tab w:val="left" w:pos="2268"/>
                <w:tab w:val="left" w:pos="2552"/>
              </w:tabs>
              <w:spacing w:line="240" w:lineRule="auto"/>
              <w:ind w:left="0" w:right="0"/>
              <w:rPr>
                <w:rFonts w:ascii="Arial" w:hAnsi="Arial" w:cs="Arial"/>
                <w:sz w:val="18"/>
                <w:szCs w:val="18"/>
              </w:rPr>
            </w:pPr>
            <w:r w:rsidRPr="007D430C">
              <w:rPr>
                <w:rFonts w:ascii="Arial" w:hAnsi="Arial" w:cs="Arial"/>
                <w:sz w:val="18"/>
                <w:szCs w:val="18"/>
              </w:rPr>
              <w:t>Μελέτη γνωστών πρωτοκόλλων δικτύωσης με τη χρήση:</w:t>
            </w:r>
            <w:r w:rsidR="00662AD5" w:rsidRPr="007D430C">
              <w:rPr>
                <w:rFonts w:ascii="Arial" w:hAnsi="Arial" w:cs="Arial"/>
                <w:sz w:val="18"/>
                <w:szCs w:val="18"/>
              </w:rPr>
              <w:br/>
            </w:r>
            <w:r w:rsidRPr="007D430C">
              <w:rPr>
                <w:rFonts w:ascii="Arial" w:hAnsi="Arial" w:cs="Arial"/>
                <w:sz w:val="18"/>
                <w:szCs w:val="18"/>
              </w:rPr>
              <w:t>α) εξειδικευμένων διατάξεων εξομοίωσης, και</w:t>
            </w:r>
            <w:r w:rsidR="00F812F7" w:rsidRPr="007D430C">
              <w:rPr>
                <w:rFonts w:ascii="Arial" w:hAnsi="Arial" w:cs="Arial"/>
                <w:sz w:val="18"/>
                <w:szCs w:val="18"/>
              </w:rPr>
              <w:br/>
            </w:r>
            <w:r w:rsidRPr="007D430C">
              <w:rPr>
                <w:rFonts w:ascii="Arial" w:hAnsi="Arial" w:cs="Arial"/>
                <w:sz w:val="18"/>
                <w:szCs w:val="18"/>
              </w:rPr>
              <w:t>β) προσομοίωσης.</w:t>
            </w:r>
          </w:p>
        </w:tc>
      </w:tr>
      <w:tr w:rsidR="00E41652" w:rsidRPr="007D430C"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7D430C" w:rsidRDefault="00E41652" w:rsidP="00886FDC">
            <w:pPr>
              <w:tabs>
                <w:tab w:val="left" w:pos="284"/>
                <w:tab w:val="left" w:pos="2268"/>
                <w:tab w:val="left" w:pos="2552"/>
              </w:tabs>
              <w:spacing w:line="240" w:lineRule="auto"/>
              <w:ind w:left="0" w:right="0"/>
              <w:jc w:val="left"/>
              <w:rPr>
                <w:rFonts w:ascii="Arial" w:hAnsi="Arial" w:cs="Arial"/>
                <w:sz w:val="18"/>
                <w:szCs w:val="18"/>
                <w:lang w:val="en-US"/>
              </w:rPr>
            </w:pPr>
            <w:r w:rsidRPr="007D430C">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E41652" w:rsidRPr="007D430C" w:rsidRDefault="00E41652" w:rsidP="00886FDC">
            <w:pPr>
              <w:tabs>
                <w:tab w:val="left" w:pos="284"/>
                <w:tab w:val="left" w:pos="2268"/>
                <w:tab w:val="left" w:pos="2552"/>
              </w:tabs>
              <w:spacing w:line="240" w:lineRule="auto"/>
              <w:ind w:left="0" w:right="0"/>
              <w:rPr>
                <w:rFonts w:ascii="Arial" w:hAnsi="Arial" w:cs="Arial"/>
                <w:spacing w:val="-3"/>
                <w:sz w:val="18"/>
                <w:szCs w:val="18"/>
              </w:rPr>
            </w:pPr>
            <w:r w:rsidRPr="007D430C">
              <w:rPr>
                <w:rFonts w:ascii="Arial" w:hAnsi="Arial" w:cs="Arial"/>
                <w:spacing w:val="-3"/>
                <w:sz w:val="18"/>
                <w:szCs w:val="18"/>
              </w:rPr>
              <w:t xml:space="preserve">Σκοπός του μαθήματος είναι να εισάγει τους φοιτητές στις τεχνολογίες δικτύωσης υπολογιστών και να τους προσφέρει θεωρητικές όσο και πρακτικές γνώσεις. Για να επιτευχθούν οι παραπάνω στόχοι, το μάθημα εισάγει τους κανόνες </w:t>
            </w:r>
            <w:r w:rsidRPr="007D430C">
              <w:rPr>
                <w:rFonts w:ascii="Arial" w:hAnsi="Arial" w:cs="Arial"/>
                <w:spacing w:val="-3"/>
                <w:sz w:val="18"/>
                <w:szCs w:val="18"/>
              </w:rPr>
              <w:lastRenderedPageBreak/>
              <w:t>σχεδίασης και αρχιτεκτονικής των σύγχρονων δικτύων υπολογιστών και εξηγεί τις βασικές αρχές δικτύωσης που βρίσκονται πίσω από τα πρωτόκολλα επικοινωνίας. Παράλληλα, το μάθημα αναλύει γνωστά πρωτόκολλα δικτύωσης, που εκτείνονται από τα τοπικά δίκτυα μέχρι το Διαδίκτυο, με στόχο: α) να εξηγήσει την πρακτική εφαρμογή των θεωρητικών αρχών δικτύωσης στην υλοποίηση ενός δικτύου, και β) να προσφέρει πρακτικές γνώσεις για τις πλέον ευρέως χρησιμοποιούμενες τεχνολογίες δικτύωσης.</w:t>
            </w:r>
          </w:p>
        </w:tc>
      </w:tr>
      <w:tr w:rsidR="00E41652" w:rsidRPr="007D430C"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7D430C" w:rsidRDefault="00E41652" w:rsidP="00886FDC">
            <w:pPr>
              <w:tabs>
                <w:tab w:val="left" w:pos="284"/>
                <w:tab w:val="left" w:pos="2268"/>
                <w:tab w:val="left" w:pos="2552"/>
              </w:tabs>
              <w:spacing w:line="240" w:lineRule="auto"/>
              <w:ind w:left="0" w:right="0"/>
              <w:jc w:val="left"/>
              <w:rPr>
                <w:rFonts w:ascii="Arial" w:hAnsi="Arial" w:cs="Arial"/>
                <w:sz w:val="18"/>
                <w:szCs w:val="18"/>
              </w:rPr>
            </w:pPr>
            <w:r w:rsidRPr="007D430C">
              <w:rPr>
                <w:rFonts w:ascii="Arial" w:hAnsi="Arial" w:cs="Arial"/>
                <w:sz w:val="18"/>
                <w:szCs w:val="18"/>
              </w:rPr>
              <w:lastRenderedPageBreak/>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E41652" w:rsidRPr="007D430C" w:rsidRDefault="00E41652" w:rsidP="00886FDC">
            <w:pPr>
              <w:tabs>
                <w:tab w:val="left" w:pos="284"/>
                <w:tab w:val="left" w:pos="2268"/>
                <w:tab w:val="left" w:pos="2552"/>
              </w:tabs>
              <w:autoSpaceDE w:val="0"/>
              <w:autoSpaceDN w:val="0"/>
              <w:adjustRightInd w:val="0"/>
              <w:spacing w:line="240" w:lineRule="auto"/>
              <w:ind w:left="0" w:right="0"/>
              <w:rPr>
                <w:rFonts w:ascii="Arial" w:hAnsi="Arial" w:cs="Arial"/>
                <w:sz w:val="18"/>
                <w:szCs w:val="18"/>
              </w:rPr>
            </w:pPr>
            <w:r w:rsidRPr="007D430C">
              <w:rPr>
                <w:rFonts w:ascii="Arial" w:hAnsi="Arial" w:cs="Arial"/>
                <w:sz w:val="18"/>
                <w:szCs w:val="18"/>
              </w:rPr>
              <w:t>Οι φοιτητές μετά την επιτυχή ολοκλήρωση του μαθήματος θα είναι σε θέση να:</w:t>
            </w:r>
          </w:p>
          <w:p w:rsidR="00B57061" w:rsidRPr="00B57061" w:rsidRDefault="00B57061" w:rsidP="00B51C91">
            <w:pPr>
              <w:pStyle w:val="Standard"/>
              <w:numPr>
                <w:ilvl w:val="0"/>
                <w:numId w:val="153"/>
              </w:numPr>
              <w:spacing w:line="240" w:lineRule="auto"/>
              <w:ind w:left="318" w:hanging="284"/>
              <w:rPr>
                <w:rFonts w:ascii="Arial" w:eastAsia="Times New Roman" w:hAnsi="Arial" w:cs="Arial"/>
                <w:iCs/>
                <w:kern w:val="0"/>
                <w:sz w:val="18"/>
                <w:szCs w:val="18"/>
                <w:lang w:val="el-GR" w:eastAsia="el-GR" w:bidi="ar-SA"/>
              </w:rPr>
            </w:pPr>
            <w:r w:rsidRPr="00B57061">
              <w:rPr>
                <w:rFonts w:ascii="Arial" w:eastAsia="Times New Roman" w:hAnsi="Arial" w:cs="Arial"/>
                <w:iCs/>
                <w:kern w:val="0"/>
                <w:sz w:val="18"/>
                <w:szCs w:val="18"/>
                <w:lang w:val="el-GR" w:eastAsia="el-GR" w:bidi="ar-SA"/>
              </w:rPr>
              <w:t>κατανοούν τις βασικές αρχές σχεδίασης δικτύων (π.χ. διαστρωμάτωση)</w:t>
            </w:r>
          </w:p>
          <w:p w:rsidR="00B57061" w:rsidRPr="00B57061" w:rsidRDefault="00B57061" w:rsidP="00B51C91">
            <w:pPr>
              <w:pStyle w:val="Standard"/>
              <w:numPr>
                <w:ilvl w:val="0"/>
                <w:numId w:val="153"/>
              </w:numPr>
              <w:spacing w:line="240" w:lineRule="auto"/>
              <w:ind w:left="318" w:hanging="284"/>
              <w:rPr>
                <w:rFonts w:ascii="Arial" w:eastAsia="Times New Roman" w:hAnsi="Arial" w:cs="Arial"/>
                <w:iCs/>
                <w:kern w:val="0"/>
                <w:sz w:val="18"/>
                <w:szCs w:val="18"/>
                <w:lang w:val="el-GR" w:eastAsia="el-GR" w:bidi="ar-SA"/>
              </w:rPr>
            </w:pPr>
            <w:r w:rsidRPr="00B57061">
              <w:rPr>
                <w:rFonts w:ascii="Arial" w:eastAsia="Times New Roman" w:hAnsi="Arial" w:cs="Arial"/>
                <w:iCs/>
                <w:kern w:val="0"/>
                <w:sz w:val="18"/>
                <w:szCs w:val="18"/>
                <w:lang w:val="el-GR" w:eastAsia="el-GR" w:bidi="ar-SA"/>
              </w:rPr>
              <w:t>κατανοούν τις επί μέρους λειτουργίες ενός δικτύου (πρωτόκολλα διαφόρων επιπέδων κατά OSI) και την συνεργασία αυτών για την παροχή μιας δικτυακής υπηρεσίας.</w:t>
            </w:r>
          </w:p>
          <w:p w:rsidR="00B57061" w:rsidRPr="00B57061" w:rsidRDefault="00B57061" w:rsidP="00B51C91">
            <w:pPr>
              <w:pStyle w:val="Standard"/>
              <w:numPr>
                <w:ilvl w:val="0"/>
                <w:numId w:val="153"/>
              </w:numPr>
              <w:spacing w:line="240" w:lineRule="auto"/>
              <w:ind w:left="318" w:hanging="284"/>
              <w:rPr>
                <w:rFonts w:ascii="Arial" w:eastAsia="Times New Roman" w:hAnsi="Arial" w:cs="Arial"/>
                <w:iCs/>
                <w:kern w:val="0"/>
                <w:sz w:val="18"/>
                <w:szCs w:val="18"/>
                <w:lang w:val="el-GR" w:eastAsia="el-GR" w:bidi="ar-SA"/>
              </w:rPr>
            </w:pPr>
            <w:r w:rsidRPr="00B57061">
              <w:rPr>
                <w:rFonts w:ascii="Arial" w:eastAsia="Times New Roman" w:hAnsi="Arial" w:cs="Arial"/>
                <w:iCs/>
                <w:kern w:val="0"/>
                <w:sz w:val="18"/>
                <w:szCs w:val="18"/>
                <w:lang w:val="el-GR" w:eastAsia="el-GR" w:bidi="ar-SA"/>
              </w:rPr>
              <w:t>κατανοούν τους λόγους ύπαρξης διαφορετικών τύπων δικτύων, να διακρίνουν τους τύπους αυτούς και να αναγνωρίζουν τις θεμελιώδεις αρχές δικτύωσης που τους διέπουν.</w:t>
            </w:r>
          </w:p>
          <w:p w:rsidR="00B57061" w:rsidRPr="00B57061" w:rsidRDefault="00B57061" w:rsidP="00B51C91">
            <w:pPr>
              <w:pStyle w:val="Standard"/>
              <w:numPr>
                <w:ilvl w:val="0"/>
                <w:numId w:val="153"/>
              </w:numPr>
              <w:spacing w:line="240" w:lineRule="auto"/>
              <w:ind w:left="318" w:hanging="284"/>
              <w:rPr>
                <w:rFonts w:ascii="Arial" w:eastAsia="Times New Roman" w:hAnsi="Arial" w:cs="Arial"/>
                <w:iCs/>
                <w:kern w:val="0"/>
                <w:sz w:val="18"/>
                <w:szCs w:val="18"/>
                <w:lang w:val="el-GR" w:eastAsia="el-GR" w:bidi="ar-SA"/>
              </w:rPr>
            </w:pPr>
            <w:r w:rsidRPr="00B57061">
              <w:rPr>
                <w:rFonts w:ascii="Arial" w:eastAsia="Times New Roman" w:hAnsi="Arial" w:cs="Arial"/>
                <w:iCs/>
                <w:kern w:val="0"/>
                <w:sz w:val="18"/>
                <w:szCs w:val="18"/>
                <w:lang w:val="el-GR" w:eastAsia="el-GR" w:bidi="ar-SA"/>
              </w:rPr>
              <w:t>κατανοούν και να εξηγούν την λειτουργία και τις υπηρεσίες που προσφέρουν βασικοί τύπου δικτύων (τοπικά δίκτυα, δίκτυα μεταγωγής, κλπ) και δίκτυα γνωστών τεχνολογιών (π.χ. δίκτυα Ethernet, δίκτυα IP, κλπ).</w:t>
            </w:r>
          </w:p>
          <w:p w:rsidR="00B57061" w:rsidRPr="00B57061" w:rsidRDefault="00B57061" w:rsidP="00B51C91">
            <w:pPr>
              <w:pStyle w:val="Standard"/>
              <w:numPr>
                <w:ilvl w:val="0"/>
                <w:numId w:val="153"/>
              </w:numPr>
              <w:spacing w:line="240" w:lineRule="auto"/>
              <w:ind w:left="318" w:hanging="284"/>
              <w:rPr>
                <w:rFonts w:ascii="Arial" w:eastAsia="Times New Roman" w:hAnsi="Arial" w:cs="Arial"/>
                <w:iCs/>
                <w:kern w:val="0"/>
                <w:sz w:val="18"/>
                <w:szCs w:val="18"/>
                <w:lang w:val="el-GR" w:eastAsia="el-GR" w:bidi="ar-SA"/>
              </w:rPr>
            </w:pPr>
            <w:r w:rsidRPr="00B57061">
              <w:rPr>
                <w:rFonts w:ascii="Arial" w:eastAsia="Times New Roman" w:hAnsi="Arial" w:cs="Arial"/>
                <w:iCs/>
                <w:kern w:val="0"/>
                <w:sz w:val="18"/>
                <w:szCs w:val="18"/>
                <w:lang w:val="el-GR" w:eastAsia="el-GR" w:bidi="ar-SA"/>
              </w:rPr>
              <w:t>αξιολογούν τις παραμέτρους λειτουργίας και την απόδοση ενός δικτύου.</w:t>
            </w:r>
          </w:p>
          <w:p w:rsidR="00B57061" w:rsidRPr="00B57061" w:rsidRDefault="00B57061" w:rsidP="00B51C91">
            <w:pPr>
              <w:pStyle w:val="Standard"/>
              <w:numPr>
                <w:ilvl w:val="0"/>
                <w:numId w:val="153"/>
              </w:numPr>
              <w:spacing w:line="240" w:lineRule="auto"/>
              <w:ind w:left="318" w:hanging="284"/>
              <w:rPr>
                <w:rFonts w:ascii="Arial" w:eastAsia="Times New Roman" w:hAnsi="Arial" w:cs="Arial"/>
                <w:iCs/>
                <w:kern w:val="0"/>
                <w:sz w:val="18"/>
                <w:szCs w:val="18"/>
                <w:lang w:val="el-GR" w:eastAsia="el-GR" w:bidi="ar-SA"/>
              </w:rPr>
            </w:pPr>
            <w:r w:rsidRPr="00B57061">
              <w:rPr>
                <w:rFonts w:ascii="Arial" w:eastAsia="Times New Roman" w:hAnsi="Arial" w:cs="Arial"/>
                <w:iCs/>
                <w:kern w:val="0"/>
                <w:sz w:val="18"/>
                <w:szCs w:val="18"/>
                <w:lang w:val="el-GR" w:eastAsia="el-GR" w:bidi="ar-SA"/>
              </w:rPr>
              <w:t>μπορούν να παραμετροποιήσουν την λειτουργία ενός δικτύου ώστε να επιτύχουν την επιθυμητή απόδοση.</w:t>
            </w:r>
          </w:p>
          <w:p w:rsidR="00B57061" w:rsidRPr="00B57061" w:rsidRDefault="00B57061" w:rsidP="00B51C91">
            <w:pPr>
              <w:pStyle w:val="Standard"/>
              <w:numPr>
                <w:ilvl w:val="0"/>
                <w:numId w:val="153"/>
              </w:numPr>
              <w:spacing w:line="240" w:lineRule="auto"/>
              <w:ind w:left="318" w:hanging="284"/>
              <w:rPr>
                <w:rFonts w:ascii="Arial" w:eastAsia="Times New Roman" w:hAnsi="Arial" w:cs="Arial"/>
                <w:iCs/>
                <w:kern w:val="0"/>
                <w:sz w:val="18"/>
                <w:szCs w:val="18"/>
                <w:lang w:val="el-GR" w:eastAsia="el-GR" w:bidi="ar-SA"/>
              </w:rPr>
            </w:pPr>
            <w:r w:rsidRPr="00B57061">
              <w:rPr>
                <w:rFonts w:ascii="Arial" w:eastAsia="Times New Roman" w:hAnsi="Arial" w:cs="Arial"/>
                <w:iCs/>
                <w:kern w:val="0"/>
                <w:sz w:val="18"/>
                <w:szCs w:val="18"/>
                <w:lang w:val="el-GR" w:eastAsia="el-GR" w:bidi="ar-SA"/>
              </w:rPr>
              <w:t>μπορούν να επιλέξουν και να συνθέσουν γνωστές τεχνολογίες δικτύωσης ώστε να δημιουργήσουν ένα δίκτυο με συγκεκριμένες προδιαγραφές λειτουργίας.</w:t>
            </w:r>
          </w:p>
          <w:p w:rsidR="00E41652" w:rsidRPr="00726314" w:rsidRDefault="00B57061" w:rsidP="00B51C91">
            <w:pPr>
              <w:pStyle w:val="Standard"/>
              <w:numPr>
                <w:ilvl w:val="0"/>
                <w:numId w:val="153"/>
              </w:numPr>
              <w:spacing w:line="240" w:lineRule="auto"/>
              <w:ind w:left="318" w:hanging="284"/>
              <w:rPr>
                <w:rFonts w:ascii="Arial" w:hAnsi="Arial" w:cs="Arial"/>
                <w:sz w:val="18"/>
                <w:szCs w:val="18"/>
                <w:lang w:val="el-GR"/>
              </w:rPr>
            </w:pPr>
            <w:r w:rsidRPr="00B57061">
              <w:rPr>
                <w:rFonts w:ascii="Arial" w:eastAsia="Times New Roman" w:hAnsi="Arial" w:cs="Arial"/>
                <w:iCs/>
                <w:kern w:val="0"/>
                <w:sz w:val="18"/>
                <w:szCs w:val="18"/>
                <w:lang w:val="el-GR" w:eastAsia="el-GR" w:bidi="ar-SA"/>
              </w:rPr>
              <w:t>αντιλαμβάνονται τις νέες τάσεις στην εξέλιξη των δικτύων υπολογιστών.</w:t>
            </w:r>
          </w:p>
        </w:tc>
      </w:tr>
      <w:tr w:rsidR="00E41652" w:rsidRPr="007D430C"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7D430C" w:rsidRDefault="00E41652" w:rsidP="00EB112E">
            <w:pPr>
              <w:tabs>
                <w:tab w:val="left" w:pos="284"/>
                <w:tab w:val="left" w:pos="2268"/>
                <w:tab w:val="left" w:pos="2552"/>
              </w:tabs>
              <w:spacing w:line="240" w:lineRule="auto"/>
              <w:ind w:left="0" w:right="0"/>
              <w:jc w:val="left"/>
              <w:rPr>
                <w:rFonts w:ascii="Arial" w:hAnsi="Arial" w:cs="Arial"/>
                <w:sz w:val="18"/>
                <w:szCs w:val="18"/>
              </w:rPr>
            </w:pPr>
            <w:r w:rsidRPr="007D430C">
              <w:rPr>
                <w:rFonts w:ascii="Arial" w:hAnsi="Arial" w:cs="Arial"/>
                <w:sz w:val="18"/>
                <w:szCs w:val="18"/>
              </w:rPr>
              <w:t>Συγγράμματα</w:t>
            </w:r>
          </w:p>
          <w:p w:rsidR="00E41652" w:rsidRPr="007D430C" w:rsidRDefault="00E41652" w:rsidP="00EB112E">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B57061" w:rsidRPr="00B57061" w:rsidRDefault="00B57061" w:rsidP="00B51C91">
            <w:pPr>
              <w:pStyle w:val="Standard"/>
              <w:numPr>
                <w:ilvl w:val="0"/>
                <w:numId w:val="153"/>
              </w:numPr>
              <w:spacing w:line="240" w:lineRule="auto"/>
              <w:ind w:left="318" w:hanging="284"/>
              <w:rPr>
                <w:rFonts w:ascii="Arial" w:eastAsia="Times New Roman" w:hAnsi="Arial" w:cs="Arial"/>
                <w:iCs/>
                <w:kern w:val="0"/>
                <w:sz w:val="18"/>
                <w:szCs w:val="18"/>
                <w:lang w:val="el-GR" w:eastAsia="el-GR" w:bidi="ar-SA"/>
              </w:rPr>
            </w:pPr>
            <w:r w:rsidRPr="00B57061">
              <w:rPr>
                <w:rFonts w:ascii="Arial" w:eastAsia="Times New Roman" w:hAnsi="Arial" w:cs="Arial"/>
                <w:iCs/>
                <w:kern w:val="0"/>
                <w:sz w:val="18"/>
                <w:szCs w:val="18"/>
                <w:lang w:val="el-GR" w:eastAsia="el-GR" w:bidi="ar-SA"/>
              </w:rPr>
              <w:t xml:space="preserve">Βιβλίο [22771742]: ΔΙΚΤΥΑ ΕΠΙΚΟΙΝΩΝΙΩΝ, ΕΝΑ ΠΡΩΤΟ ΜΑΘΗΜΑ, JEAN WALRAND  </w:t>
            </w:r>
          </w:p>
          <w:p w:rsidR="00B57061" w:rsidRPr="00B57061" w:rsidRDefault="00B57061" w:rsidP="00B51C91">
            <w:pPr>
              <w:pStyle w:val="Standard"/>
              <w:numPr>
                <w:ilvl w:val="0"/>
                <w:numId w:val="153"/>
              </w:numPr>
              <w:spacing w:line="240" w:lineRule="auto"/>
              <w:ind w:left="318" w:hanging="284"/>
              <w:rPr>
                <w:rFonts w:ascii="Arial" w:eastAsia="Times New Roman" w:hAnsi="Arial" w:cs="Arial"/>
                <w:iCs/>
                <w:kern w:val="0"/>
                <w:sz w:val="18"/>
                <w:szCs w:val="18"/>
                <w:lang w:val="el-GR" w:eastAsia="el-GR" w:bidi="ar-SA"/>
              </w:rPr>
            </w:pPr>
            <w:r w:rsidRPr="00B57061">
              <w:rPr>
                <w:rFonts w:ascii="Arial" w:eastAsia="Times New Roman" w:hAnsi="Arial" w:cs="Arial"/>
                <w:iCs/>
                <w:kern w:val="0"/>
                <w:sz w:val="18"/>
                <w:szCs w:val="18"/>
                <w:lang w:val="el-GR" w:eastAsia="el-GR" w:bidi="ar-SA"/>
              </w:rPr>
              <w:t xml:space="preserve">Βιβλίο [13954]: ΔΙΚΤΥΑ ΥΠΟΛΟΓΙΣΤΩΝ: ΜΙΑ ΠΡΟΣΕΓΓΙΣΗ ΑΠΟ ΤΗ ΣΚΟΠΙΑ ΤΩΝ ΣΥΣΤΗΜΑΤΩΝ, LARRY L. PETERSON, BRUCE S. DAVIE  </w:t>
            </w:r>
          </w:p>
          <w:p w:rsidR="00B57061" w:rsidRPr="00B57061" w:rsidRDefault="00B57061" w:rsidP="00B51C91">
            <w:pPr>
              <w:pStyle w:val="Standard"/>
              <w:numPr>
                <w:ilvl w:val="0"/>
                <w:numId w:val="153"/>
              </w:numPr>
              <w:spacing w:line="240" w:lineRule="auto"/>
              <w:ind w:left="318" w:hanging="284"/>
              <w:rPr>
                <w:rFonts w:ascii="Arial" w:eastAsia="Times New Roman" w:hAnsi="Arial" w:cs="Arial"/>
                <w:iCs/>
                <w:kern w:val="0"/>
                <w:sz w:val="18"/>
                <w:szCs w:val="18"/>
                <w:lang w:val="el-GR" w:eastAsia="el-GR" w:bidi="ar-SA"/>
              </w:rPr>
            </w:pPr>
            <w:r w:rsidRPr="00B57061">
              <w:rPr>
                <w:rFonts w:ascii="Arial" w:eastAsia="Times New Roman" w:hAnsi="Arial" w:cs="Arial"/>
                <w:iCs/>
                <w:kern w:val="0"/>
                <w:sz w:val="18"/>
                <w:szCs w:val="18"/>
                <w:lang w:val="el-GR" w:eastAsia="el-GR" w:bidi="ar-SA"/>
              </w:rPr>
              <w:t xml:space="preserve">Βιβλίο [102070446]: ΔΙΚΤΥΑ ΥΠΟΛΟΓΙΣΤΩΝ, ANDREW S. TANENBAUM, NICK FEAMSTER, DAVID WETHERALL  </w:t>
            </w:r>
          </w:p>
          <w:p w:rsidR="00E41652" w:rsidRPr="00B57061" w:rsidRDefault="00B57061" w:rsidP="00B51C91">
            <w:pPr>
              <w:pStyle w:val="Standard"/>
              <w:numPr>
                <w:ilvl w:val="0"/>
                <w:numId w:val="153"/>
              </w:numPr>
              <w:spacing w:line="240" w:lineRule="auto"/>
              <w:ind w:left="318" w:hanging="284"/>
              <w:rPr>
                <w:rFonts w:ascii="Arial" w:hAnsi="Arial" w:cs="Arial"/>
                <w:sz w:val="18"/>
                <w:szCs w:val="18"/>
                <w:lang w:val="el-GR"/>
              </w:rPr>
            </w:pPr>
            <w:r w:rsidRPr="00B57061">
              <w:rPr>
                <w:rFonts w:ascii="Arial" w:eastAsia="Times New Roman" w:hAnsi="Arial" w:cs="Arial"/>
                <w:iCs/>
                <w:kern w:val="0"/>
                <w:sz w:val="18"/>
                <w:szCs w:val="18"/>
                <w:lang w:val="el-GR" w:eastAsia="el-GR" w:bidi="ar-SA"/>
              </w:rPr>
              <w:t>Βιβλίο [102070624]: Δικτύωση Υπολογιστών, 8η Εκδ., James F. Kurose, Keith W. Ross </w:t>
            </w:r>
            <w:r w:rsidRPr="00B57061">
              <w:rPr>
                <w:rFonts w:ascii="Arial" w:hAnsi="Arial" w:cs="Arial"/>
                <w:sz w:val="18"/>
                <w:szCs w:val="18"/>
                <w:lang w:val="el-GR"/>
              </w:rPr>
              <w:t xml:space="preserve"> </w:t>
            </w:r>
          </w:p>
        </w:tc>
      </w:tr>
      <w:tr w:rsidR="00E41652" w:rsidRPr="007D430C"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7D430C" w:rsidRDefault="00E41652" w:rsidP="00094D7F">
            <w:pPr>
              <w:tabs>
                <w:tab w:val="left" w:pos="284"/>
                <w:tab w:val="left" w:pos="2268"/>
                <w:tab w:val="left" w:pos="2552"/>
              </w:tabs>
              <w:spacing w:line="240" w:lineRule="auto"/>
              <w:ind w:left="0" w:right="0"/>
              <w:jc w:val="left"/>
              <w:rPr>
                <w:rFonts w:ascii="Arial" w:hAnsi="Arial" w:cs="Arial"/>
                <w:sz w:val="18"/>
                <w:szCs w:val="18"/>
                <w:lang w:val="en-US"/>
              </w:rPr>
            </w:pPr>
            <w:r w:rsidRPr="007D430C">
              <w:rPr>
                <w:rFonts w:ascii="Arial" w:hAnsi="Arial" w:cs="Arial"/>
                <w:sz w:val="18"/>
                <w:szCs w:val="18"/>
              </w:rPr>
              <w:t>Μέθοδοι</w:t>
            </w:r>
            <w:r w:rsidRPr="007D430C">
              <w:rPr>
                <w:rFonts w:ascii="Arial" w:hAnsi="Arial" w:cs="Arial"/>
                <w:sz w:val="18"/>
                <w:szCs w:val="18"/>
                <w:lang w:val="en-US"/>
              </w:rPr>
              <w:t xml:space="preserve"> </w:t>
            </w:r>
            <w:r w:rsidRPr="007D430C">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E41652" w:rsidRPr="00726314" w:rsidRDefault="00B57061" w:rsidP="00B51C91">
            <w:pPr>
              <w:pStyle w:val="Standard"/>
              <w:numPr>
                <w:ilvl w:val="0"/>
                <w:numId w:val="153"/>
              </w:numPr>
              <w:spacing w:line="240" w:lineRule="auto"/>
              <w:ind w:left="318" w:hanging="284"/>
              <w:rPr>
                <w:rFonts w:ascii="Arial" w:hAnsi="Arial" w:cs="Arial"/>
                <w:sz w:val="18"/>
                <w:szCs w:val="18"/>
                <w:lang w:val="el-GR"/>
              </w:rPr>
            </w:pPr>
            <w:r w:rsidRPr="00B57061">
              <w:rPr>
                <w:rFonts w:ascii="Arial" w:eastAsia="Times New Roman" w:hAnsi="Arial" w:cs="Arial"/>
                <w:iCs/>
                <w:kern w:val="0"/>
                <w:sz w:val="18"/>
                <w:szCs w:val="18"/>
                <w:lang w:val="el-GR" w:eastAsia="el-GR" w:bidi="ar-SA"/>
              </w:rPr>
              <w:t>Εβδομαδιαίες διαλέξεις στην τάξη, εργαστηριακές ασκήσεις</w:t>
            </w:r>
          </w:p>
          <w:p w:rsidR="00B57061" w:rsidRPr="00B57061" w:rsidRDefault="00B57061" w:rsidP="00B51C91">
            <w:pPr>
              <w:pStyle w:val="Standard"/>
              <w:numPr>
                <w:ilvl w:val="0"/>
                <w:numId w:val="153"/>
              </w:numPr>
              <w:spacing w:line="240" w:lineRule="auto"/>
              <w:ind w:left="318" w:hanging="284"/>
              <w:rPr>
                <w:rFonts w:ascii="Arial" w:hAnsi="Arial" w:cs="Arial"/>
                <w:sz w:val="18"/>
                <w:szCs w:val="18"/>
                <w:lang w:val="el-GR"/>
              </w:rPr>
            </w:pPr>
            <w:r w:rsidRPr="00590773">
              <w:rPr>
                <w:rFonts w:ascii="Arial" w:hAnsi="Arial" w:cs="Arial"/>
                <w:sz w:val="18"/>
                <w:szCs w:val="18"/>
                <w:lang w:val="el-GR"/>
              </w:rPr>
              <w:lastRenderedPageBreak/>
              <w:t>Χρήση Τ.Π.Ε. στην διδασκαλία</w:t>
            </w:r>
          </w:p>
        </w:tc>
      </w:tr>
      <w:tr w:rsidR="00E41652" w:rsidRPr="007D430C"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7D430C" w:rsidRDefault="00E41652" w:rsidP="00094D7F">
            <w:pPr>
              <w:tabs>
                <w:tab w:val="left" w:pos="284"/>
                <w:tab w:val="left" w:pos="2268"/>
                <w:tab w:val="left" w:pos="2552"/>
              </w:tabs>
              <w:spacing w:line="240" w:lineRule="auto"/>
              <w:ind w:left="0" w:right="0"/>
              <w:jc w:val="left"/>
              <w:rPr>
                <w:rFonts w:ascii="Arial" w:hAnsi="Arial" w:cs="Arial"/>
                <w:sz w:val="18"/>
                <w:szCs w:val="18"/>
              </w:rPr>
            </w:pPr>
            <w:r w:rsidRPr="007D430C">
              <w:rPr>
                <w:rFonts w:ascii="Arial" w:hAnsi="Arial" w:cs="Arial"/>
                <w:sz w:val="18"/>
                <w:szCs w:val="18"/>
              </w:rPr>
              <w:lastRenderedPageBreak/>
              <w:t>Κριτήρια</w:t>
            </w:r>
            <w:r w:rsidRPr="007D430C">
              <w:rPr>
                <w:rFonts w:ascii="Arial" w:hAnsi="Arial" w:cs="Arial"/>
                <w:sz w:val="18"/>
                <w:szCs w:val="18"/>
                <w:lang w:val="en-US"/>
              </w:rPr>
              <w:t xml:space="preserve"> </w:t>
            </w:r>
            <w:r w:rsidRPr="007D430C">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B57061" w:rsidRPr="00B57061" w:rsidRDefault="00B57061" w:rsidP="00B51C91">
            <w:pPr>
              <w:pStyle w:val="afb"/>
              <w:numPr>
                <w:ilvl w:val="0"/>
                <w:numId w:val="156"/>
              </w:numPr>
              <w:tabs>
                <w:tab w:val="left" w:pos="284"/>
                <w:tab w:val="left" w:pos="2268"/>
                <w:tab w:val="left" w:pos="2552"/>
              </w:tabs>
              <w:spacing w:line="240" w:lineRule="auto"/>
              <w:ind w:left="317" w:right="0" w:hanging="283"/>
              <w:contextualSpacing w:val="0"/>
              <w:rPr>
                <w:rFonts w:ascii="Arial" w:hAnsi="Arial" w:cs="Arial"/>
                <w:sz w:val="18"/>
                <w:szCs w:val="18"/>
              </w:rPr>
            </w:pPr>
            <w:r w:rsidRPr="00B57061">
              <w:rPr>
                <w:rFonts w:ascii="Arial" w:hAnsi="Arial" w:cs="Arial"/>
                <w:sz w:val="18"/>
                <w:szCs w:val="18"/>
              </w:rPr>
              <w:t>Τελική γραπτή εξέταση οργανωμένη σε δύο ενότητες (θεωρία και ασκήσεις).</w:t>
            </w:r>
          </w:p>
          <w:p w:rsidR="00E41652" w:rsidRPr="00B57061" w:rsidRDefault="00B57061" w:rsidP="00B51C91">
            <w:pPr>
              <w:pStyle w:val="afb"/>
              <w:numPr>
                <w:ilvl w:val="0"/>
                <w:numId w:val="156"/>
              </w:numPr>
              <w:tabs>
                <w:tab w:val="left" w:pos="284"/>
                <w:tab w:val="left" w:pos="2268"/>
                <w:tab w:val="left" w:pos="2552"/>
              </w:tabs>
              <w:spacing w:line="240" w:lineRule="auto"/>
              <w:ind w:left="317" w:right="0" w:hanging="283"/>
              <w:contextualSpacing w:val="0"/>
              <w:rPr>
                <w:rFonts w:ascii="Arial" w:hAnsi="Arial" w:cs="Arial"/>
                <w:sz w:val="18"/>
                <w:szCs w:val="18"/>
              </w:rPr>
            </w:pPr>
            <w:r w:rsidRPr="00B57061">
              <w:rPr>
                <w:rFonts w:ascii="Arial" w:hAnsi="Arial" w:cs="Arial"/>
                <w:sz w:val="18"/>
                <w:szCs w:val="18"/>
              </w:rPr>
              <w:t>Παραδοτέα εργαστηριακών ασκήσεων</w:t>
            </w:r>
          </w:p>
        </w:tc>
      </w:tr>
      <w:tr w:rsidR="00E41652" w:rsidRPr="007D430C"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7D430C" w:rsidRDefault="00E41652" w:rsidP="000C3DA9">
            <w:pPr>
              <w:tabs>
                <w:tab w:val="left" w:pos="284"/>
                <w:tab w:val="left" w:pos="2268"/>
                <w:tab w:val="left" w:pos="2552"/>
              </w:tabs>
              <w:spacing w:before="54" w:after="54" w:line="240" w:lineRule="auto"/>
              <w:ind w:left="0" w:right="0"/>
              <w:jc w:val="left"/>
              <w:rPr>
                <w:rFonts w:ascii="Arial" w:hAnsi="Arial" w:cs="Arial"/>
                <w:sz w:val="18"/>
                <w:szCs w:val="18"/>
              </w:rPr>
            </w:pPr>
            <w:r w:rsidRPr="007D430C">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E41652" w:rsidRPr="007D430C" w:rsidRDefault="0033223C" w:rsidP="007D430C">
            <w:pPr>
              <w:tabs>
                <w:tab w:val="left" w:pos="284"/>
                <w:tab w:val="left" w:pos="2268"/>
                <w:tab w:val="left" w:pos="2552"/>
              </w:tabs>
              <w:spacing w:before="54" w:after="54" w:line="240" w:lineRule="auto"/>
              <w:ind w:left="0" w:right="0"/>
              <w:rPr>
                <w:rFonts w:ascii="Arial" w:hAnsi="Arial" w:cs="Arial"/>
                <w:sz w:val="18"/>
                <w:szCs w:val="18"/>
              </w:rPr>
            </w:pPr>
            <w:hyperlink r:id="rId94" w:history="1">
              <w:r w:rsidR="00D60056" w:rsidRPr="007D430C">
                <w:rPr>
                  <w:rStyle w:val="-"/>
                  <w:rFonts w:ascii="Arial" w:hAnsi="Arial" w:cs="Arial"/>
                  <w:sz w:val="18"/>
                  <w:szCs w:val="18"/>
                </w:rPr>
                <w:t>http://www.cse.uoi.gr/~epap/MYY703/</w:t>
              </w:r>
            </w:hyperlink>
          </w:p>
        </w:tc>
      </w:tr>
    </w:tbl>
    <w:p w:rsidR="00E41652" w:rsidRPr="00BB17C8" w:rsidRDefault="00E41652" w:rsidP="00C56CE6">
      <w:pPr>
        <w:pStyle w:val="2"/>
        <w:tabs>
          <w:tab w:val="left" w:pos="284"/>
          <w:tab w:val="left" w:pos="2268"/>
          <w:tab w:val="left" w:pos="2552"/>
        </w:tabs>
        <w:spacing w:before="0" w:line="240" w:lineRule="auto"/>
        <w:ind w:left="0" w:right="0"/>
        <w:rPr>
          <w:b w:val="0"/>
          <w:bCs/>
          <w:i w:val="0"/>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E41652" w:rsidRPr="00622BC5" w:rsidTr="009354E5">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E41652" w:rsidRPr="00622BC5" w:rsidRDefault="00E41652" w:rsidP="000C3DA9">
            <w:pPr>
              <w:tabs>
                <w:tab w:val="left" w:pos="284"/>
                <w:tab w:val="left" w:pos="2268"/>
                <w:tab w:val="left" w:pos="2552"/>
              </w:tabs>
              <w:spacing w:before="54" w:after="54" w:line="240" w:lineRule="auto"/>
              <w:ind w:left="0" w:right="0"/>
              <w:jc w:val="left"/>
              <w:rPr>
                <w:rFonts w:ascii="Arial" w:hAnsi="Arial" w:cs="Arial"/>
                <w:b/>
                <w:sz w:val="18"/>
                <w:szCs w:val="18"/>
                <w:highlight w:val="lightGray"/>
              </w:rPr>
            </w:pPr>
            <w:r w:rsidRPr="00622BC5">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E41652" w:rsidRPr="00622BC5" w:rsidRDefault="00E41652" w:rsidP="000C3DA9">
            <w:pPr>
              <w:tabs>
                <w:tab w:val="left" w:pos="284"/>
                <w:tab w:val="left" w:pos="2268"/>
                <w:tab w:val="left" w:pos="2552"/>
              </w:tabs>
              <w:spacing w:before="54" w:after="54" w:line="240" w:lineRule="auto"/>
              <w:ind w:left="0" w:right="0"/>
              <w:jc w:val="left"/>
              <w:rPr>
                <w:rFonts w:ascii="Arial" w:hAnsi="Arial" w:cs="Arial"/>
                <w:b/>
                <w:sz w:val="18"/>
                <w:szCs w:val="18"/>
              </w:rPr>
            </w:pPr>
            <w:r w:rsidRPr="00622BC5">
              <w:rPr>
                <w:rFonts w:ascii="Arial" w:hAnsi="Arial" w:cs="Arial"/>
                <w:b/>
                <w:sz w:val="18"/>
                <w:szCs w:val="18"/>
              </w:rPr>
              <w:t>Δίκτυα Υπολογιστών</w:t>
            </w:r>
            <w:r w:rsidRPr="00622BC5">
              <w:rPr>
                <w:rFonts w:ascii="Arial" w:hAnsi="Arial" w:cs="Arial"/>
                <w:b/>
                <w:sz w:val="18"/>
                <w:szCs w:val="18"/>
                <w:lang w:val="en-US"/>
              </w:rPr>
              <w:t xml:space="preserve"> II</w:t>
            </w:r>
            <w:r w:rsidRPr="00622BC5">
              <w:rPr>
                <w:rFonts w:ascii="Arial" w:hAnsi="Arial" w:cs="Arial"/>
                <w:b/>
                <w:sz w:val="18"/>
                <w:szCs w:val="18"/>
              </w:rPr>
              <w:t xml:space="preserve"> (ΜΥΥ801)</w:t>
            </w:r>
          </w:p>
        </w:tc>
      </w:tr>
      <w:tr w:rsidR="00E41652" w:rsidRPr="00622BC5"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886FDC" w:rsidRDefault="00E41652" w:rsidP="00886FDC">
            <w:pPr>
              <w:tabs>
                <w:tab w:val="left" w:pos="284"/>
                <w:tab w:val="left" w:pos="2268"/>
                <w:tab w:val="left" w:pos="2552"/>
              </w:tabs>
              <w:spacing w:line="240" w:lineRule="auto"/>
              <w:ind w:left="0" w:right="0"/>
              <w:jc w:val="left"/>
              <w:rPr>
                <w:rFonts w:ascii="Arial" w:hAnsi="Arial" w:cs="Arial"/>
                <w:sz w:val="18"/>
                <w:szCs w:val="18"/>
                <w:lang w:val="en-US"/>
              </w:rPr>
            </w:pPr>
            <w:r w:rsidRPr="00886FDC">
              <w:rPr>
                <w:rFonts w:ascii="Arial" w:hAnsi="Arial" w:cs="Arial"/>
                <w:sz w:val="18"/>
                <w:szCs w:val="18"/>
              </w:rPr>
              <w:t>Περιγραφή μαθήματος</w:t>
            </w:r>
            <w:r w:rsidRPr="00886FDC">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E41652" w:rsidRPr="00886FDC" w:rsidRDefault="00692F63" w:rsidP="00886FDC">
            <w:pPr>
              <w:tabs>
                <w:tab w:val="left" w:pos="284"/>
                <w:tab w:val="left" w:pos="2268"/>
                <w:tab w:val="left" w:pos="2552"/>
              </w:tabs>
              <w:spacing w:line="240" w:lineRule="auto"/>
              <w:ind w:left="0" w:right="0"/>
              <w:rPr>
                <w:rFonts w:ascii="Arial" w:hAnsi="Arial" w:cs="Arial"/>
                <w:sz w:val="18"/>
                <w:szCs w:val="18"/>
              </w:rPr>
            </w:pPr>
            <w:r w:rsidRPr="00886FDC">
              <w:rPr>
                <w:rFonts w:ascii="Arial" w:hAnsi="Arial" w:cs="Arial"/>
                <w:sz w:val="18"/>
                <w:szCs w:val="18"/>
              </w:rPr>
              <w:t>Εισαγωγή στα Δίκτυα Υπολογιστών και το Διαδίκτυο: Ανασκόπηση βασικών αρχών των Δικτύων Υπολογιστών, το μοντέλο αναφοράς TCP/IP, μοντέλα δικτυακών εφαρμογών. Επίπεδο δικτύου: Tο πρωτόκολλο IP, μοντέλo υπηρεσιών, διευθυνσιοδότηση, αλγόριθμοι δρομολόγησης Dijkstra και Bellman-Ford, πρωτόκολλα δρομολόγησης RIP, OSPF, και BGP, τo πρωτόκολλo ICMP, πολυεκπομπή πάνω απο IP με το πρωτόκολλο IGMP. Επίπεδο μεταφοράς: Μοντέλο υπηρεσιών, ασυνδεσμική και συνδεσμοστρεφής επικοινωνία στο επίπεδο μεταφοράς, βασικές αρχές της αξιόπιστης μεταφοράς δεδομένων, τα πρωτόκολλα UDP και TCP, αξιόπιστη μεταφορά στο TCP, αρχές του ελέγχου συμφόρησης, έλεγχος συμφόρησης στο TCP. Βασικές αρχές του επιπέδου εφαρμογών: Παραδείγματα πρωτοκόλλων εφαρμογών: HTTP, FTP, ηλεκτρονικό ταχυδρομείο, υπηρεσία καταλόγου στο Internet, το πρωτόκολλο DNS, προγραμματισμός εφαρμογών με χρήση του BSD Sockets API.</w:t>
            </w:r>
          </w:p>
        </w:tc>
      </w:tr>
      <w:tr w:rsidR="00E41652" w:rsidRPr="00622BC5"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622BC5" w:rsidRDefault="00E41652" w:rsidP="00886FDC">
            <w:pPr>
              <w:tabs>
                <w:tab w:val="left" w:pos="284"/>
                <w:tab w:val="left" w:pos="2268"/>
                <w:tab w:val="left" w:pos="2552"/>
              </w:tabs>
              <w:spacing w:line="240" w:lineRule="auto"/>
              <w:ind w:left="0" w:right="0"/>
              <w:jc w:val="left"/>
              <w:rPr>
                <w:rFonts w:ascii="Arial" w:hAnsi="Arial" w:cs="Arial"/>
                <w:sz w:val="18"/>
                <w:szCs w:val="18"/>
              </w:rPr>
            </w:pPr>
            <w:r w:rsidRPr="00622BC5">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E41652" w:rsidRPr="00622BC5" w:rsidRDefault="00096FB3" w:rsidP="00886FDC">
            <w:pPr>
              <w:spacing w:line="240" w:lineRule="auto"/>
              <w:rPr>
                <w:rFonts w:ascii="Arial" w:hAnsi="Arial" w:cs="Arial"/>
                <w:sz w:val="18"/>
                <w:szCs w:val="18"/>
              </w:rPr>
            </w:pPr>
            <w:r w:rsidRPr="00096FB3">
              <w:rPr>
                <w:rFonts w:ascii="Arial" w:hAnsi="Arial" w:cs="Arial"/>
                <w:sz w:val="18"/>
                <w:szCs w:val="18"/>
              </w:rPr>
              <w:t>Ρεαλιστικός σχεδιασμός και ρύθμιση δικτύου με το εργαλείο εξομοίωσης GNS3.</w:t>
            </w:r>
            <w:r>
              <w:rPr>
                <w:rFonts w:ascii="Arial" w:hAnsi="Arial" w:cs="Arial"/>
                <w:sz w:val="18"/>
                <w:szCs w:val="18"/>
              </w:rPr>
              <w:t xml:space="preserve"> </w:t>
            </w:r>
            <w:r w:rsidRPr="00096FB3">
              <w:rPr>
                <w:rFonts w:ascii="Arial" w:hAnsi="Arial" w:cs="Arial"/>
                <w:sz w:val="18"/>
                <w:szCs w:val="18"/>
              </w:rPr>
              <w:t>Εξάσκηση με την χρήση γνωστών δικτυακών εργαλείων</w:t>
            </w:r>
            <w:r>
              <w:rPr>
                <w:rFonts w:ascii="Arial" w:hAnsi="Arial" w:cs="Arial"/>
                <w:sz w:val="18"/>
                <w:szCs w:val="18"/>
              </w:rPr>
              <w:t xml:space="preserve"> </w:t>
            </w:r>
            <w:r w:rsidRPr="00096FB3">
              <w:rPr>
                <w:rFonts w:ascii="Arial" w:hAnsi="Arial" w:cs="Arial"/>
                <w:sz w:val="18"/>
                <w:szCs w:val="18"/>
              </w:rPr>
              <w:t>(tcpdump, traceroute, netstat, wireshark κλπ).</w:t>
            </w:r>
          </w:p>
        </w:tc>
      </w:tr>
      <w:tr w:rsidR="00E41652" w:rsidRPr="00692F63"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622BC5" w:rsidRDefault="00E41652" w:rsidP="00886FDC">
            <w:pPr>
              <w:tabs>
                <w:tab w:val="left" w:pos="284"/>
                <w:tab w:val="left" w:pos="2268"/>
                <w:tab w:val="left" w:pos="2552"/>
              </w:tabs>
              <w:spacing w:line="240" w:lineRule="auto"/>
              <w:ind w:left="0" w:right="0"/>
              <w:jc w:val="left"/>
              <w:rPr>
                <w:rFonts w:ascii="Arial" w:hAnsi="Arial" w:cs="Arial"/>
                <w:sz w:val="18"/>
                <w:szCs w:val="18"/>
              </w:rPr>
            </w:pPr>
            <w:r w:rsidRPr="00622BC5">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E41652" w:rsidRPr="00622BC5" w:rsidRDefault="00692F63" w:rsidP="00886FDC">
            <w:pPr>
              <w:tabs>
                <w:tab w:val="left" w:pos="284"/>
                <w:tab w:val="left" w:pos="2268"/>
                <w:tab w:val="left" w:pos="2552"/>
              </w:tabs>
              <w:spacing w:line="240" w:lineRule="auto"/>
              <w:ind w:left="0" w:right="0"/>
              <w:rPr>
                <w:rFonts w:ascii="Arial" w:hAnsi="Arial" w:cs="Arial"/>
                <w:sz w:val="18"/>
                <w:szCs w:val="18"/>
              </w:rPr>
            </w:pPr>
            <w:r w:rsidRPr="00692F63">
              <w:rPr>
                <w:rFonts w:ascii="Arial" w:hAnsi="Arial" w:cs="Arial"/>
                <w:sz w:val="18"/>
                <w:szCs w:val="18"/>
              </w:rPr>
              <w:t>Σκοπός του μαθήματος Δίκτυα Υπολογιστών ΙΙ είναι να εισάγει τους φοιτητές στις Τεχνολογίες του Διαδικτύου και να τους προσφέρει θεωρητικές όσο και πρακτικές γνώσεις που θα τους επιτρέψουν να χρησιμοποιήσουν αποδοτικά αυτές τις τεχνολογίες.</w:t>
            </w:r>
          </w:p>
        </w:tc>
      </w:tr>
      <w:tr w:rsidR="00E41652" w:rsidRPr="00622BC5"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622BC5" w:rsidRDefault="00E41652" w:rsidP="00886FDC">
            <w:pPr>
              <w:tabs>
                <w:tab w:val="left" w:pos="284"/>
                <w:tab w:val="left" w:pos="2268"/>
                <w:tab w:val="left" w:pos="2552"/>
              </w:tabs>
              <w:spacing w:line="240" w:lineRule="auto"/>
              <w:ind w:left="0" w:right="0"/>
              <w:jc w:val="left"/>
              <w:rPr>
                <w:rFonts w:ascii="Arial" w:hAnsi="Arial" w:cs="Arial"/>
                <w:sz w:val="18"/>
                <w:szCs w:val="18"/>
              </w:rPr>
            </w:pPr>
            <w:r w:rsidRPr="00622BC5">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E41652" w:rsidRPr="00622BC5" w:rsidRDefault="00E41652" w:rsidP="00886FDC">
            <w:pPr>
              <w:tabs>
                <w:tab w:val="left" w:pos="284"/>
                <w:tab w:val="left" w:pos="2268"/>
                <w:tab w:val="left" w:pos="2552"/>
              </w:tabs>
              <w:autoSpaceDE w:val="0"/>
              <w:autoSpaceDN w:val="0"/>
              <w:adjustRightInd w:val="0"/>
              <w:spacing w:line="240" w:lineRule="auto"/>
              <w:ind w:left="0" w:right="0"/>
              <w:rPr>
                <w:rFonts w:ascii="Arial" w:hAnsi="Arial" w:cs="Arial"/>
                <w:sz w:val="18"/>
                <w:szCs w:val="18"/>
              </w:rPr>
            </w:pPr>
            <w:r w:rsidRPr="00622BC5">
              <w:rPr>
                <w:rFonts w:ascii="Arial" w:hAnsi="Arial" w:cs="Arial"/>
                <w:sz w:val="18"/>
                <w:szCs w:val="18"/>
              </w:rPr>
              <w:t>Οι φοιτητές μετά την επιτυχή ολοκλήρωση του μαθήματος θα είναι σε θέση να:</w:t>
            </w:r>
          </w:p>
          <w:p w:rsidR="00096FB3" w:rsidRDefault="00096FB3" w:rsidP="00B51C91">
            <w:pPr>
              <w:pStyle w:val="afb"/>
              <w:numPr>
                <w:ilvl w:val="0"/>
                <w:numId w:val="100"/>
              </w:numPr>
              <w:spacing w:line="240" w:lineRule="auto"/>
              <w:ind w:left="176" w:hanging="176"/>
              <w:contextualSpacing w:val="0"/>
              <w:rPr>
                <w:rFonts w:ascii="Arial" w:hAnsi="Arial" w:cs="Arial"/>
                <w:sz w:val="18"/>
                <w:szCs w:val="18"/>
              </w:rPr>
            </w:pPr>
            <w:r w:rsidRPr="00096FB3">
              <w:rPr>
                <w:rFonts w:ascii="Arial" w:hAnsi="Arial" w:cs="Arial"/>
                <w:sz w:val="18"/>
                <w:szCs w:val="18"/>
              </w:rPr>
              <w:t>κατανοούν τις θεμελιώδεις α</w:t>
            </w:r>
            <w:r>
              <w:rPr>
                <w:rFonts w:ascii="Arial" w:hAnsi="Arial" w:cs="Arial"/>
                <w:sz w:val="18"/>
                <w:szCs w:val="18"/>
              </w:rPr>
              <w:t>ρχές που διέπουν το</w:t>
            </w:r>
            <w:r>
              <w:rPr>
                <w:rFonts w:ascii="Arial" w:hAnsi="Arial" w:cs="Arial"/>
                <w:sz w:val="18"/>
                <w:szCs w:val="18"/>
              </w:rPr>
              <w:br/>
              <w:t>Διαδίκτυο</w:t>
            </w:r>
          </w:p>
          <w:p w:rsidR="00096FB3" w:rsidRDefault="00692F63" w:rsidP="00B51C91">
            <w:pPr>
              <w:pStyle w:val="afb"/>
              <w:numPr>
                <w:ilvl w:val="0"/>
                <w:numId w:val="100"/>
              </w:numPr>
              <w:spacing w:line="240" w:lineRule="auto"/>
              <w:ind w:left="176" w:hanging="176"/>
              <w:contextualSpacing w:val="0"/>
              <w:rPr>
                <w:rFonts w:ascii="Arial" w:hAnsi="Arial" w:cs="Arial"/>
                <w:sz w:val="18"/>
                <w:szCs w:val="18"/>
              </w:rPr>
            </w:pPr>
            <w:r w:rsidRPr="00692F63">
              <w:rPr>
                <w:rFonts w:ascii="Arial" w:hAnsi="Arial" w:cs="Arial"/>
                <w:sz w:val="18"/>
                <w:szCs w:val="18"/>
              </w:rPr>
              <w:t>Γνωρίζουν και να μπορούν να εξηγήσουν τη λειτουργία των πλέον γνωστών πρωτοκόλλων του μοντέλου αναφοράς TCP/IP.</w:t>
            </w:r>
          </w:p>
          <w:p w:rsidR="00E41652" w:rsidRPr="00096FB3" w:rsidRDefault="00692F63" w:rsidP="00B51C91">
            <w:pPr>
              <w:pStyle w:val="afb"/>
              <w:numPr>
                <w:ilvl w:val="0"/>
                <w:numId w:val="100"/>
              </w:numPr>
              <w:spacing w:line="240" w:lineRule="auto"/>
              <w:ind w:left="176" w:hanging="176"/>
              <w:contextualSpacing w:val="0"/>
              <w:rPr>
                <w:rFonts w:ascii="Arial" w:hAnsi="Arial" w:cs="Arial"/>
                <w:sz w:val="18"/>
                <w:szCs w:val="18"/>
              </w:rPr>
            </w:pPr>
            <w:r w:rsidRPr="00692F63">
              <w:rPr>
                <w:rFonts w:ascii="Arial" w:hAnsi="Arial" w:cs="Arial"/>
                <w:sz w:val="18"/>
                <w:szCs w:val="18"/>
              </w:rPr>
              <w:t>Υλοποιούν δικτυακές εφαρμογές με χρήση του BSD Sockets API</w:t>
            </w:r>
          </w:p>
        </w:tc>
      </w:tr>
      <w:tr w:rsidR="00E41652" w:rsidRPr="00622BC5"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622BC5" w:rsidRDefault="00E41652" w:rsidP="00886FDC">
            <w:pPr>
              <w:tabs>
                <w:tab w:val="left" w:pos="284"/>
                <w:tab w:val="left" w:pos="2268"/>
                <w:tab w:val="left" w:pos="2552"/>
              </w:tabs>
              <w:spacing w:line="240" w:lineRule="auto"/>
              <w:ind w:left="0" w:right="0"/>
              <w:jc w:val="left"/>
              <w:rPr>
                <w:rFonts w:ascii="Arial" w:hAnsi="Arial" w:cs="Arial"/>
                <w:sz w:val="18"/>
                <w:szCs w:val="18"/>
              </w:rPr>
            </w:pPr>
            <w:r w:rsidRPr="00622BC5">
              <w:rPr>
                <w:rFonts w:ascii="Arial" w:hAnsi="Arial" w:cs="Arial"/>
                <w:sz w:val="18"/>
                <w:szCs w:val="18"/>
              </w:rPr>
              <w:t>Συγγράμματα</w:t>
            </w:r>
          </w:p>
          <w:p w:rsidR="00E41652" w:rsidRPr="00622BC5" w:rsidRDefault="00E41652" w:rsidP="00886FDC">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510B77" w:rsidRPr="00510B77" w:rsidRDefault="00510B77" w:rsidP="00B51C91">
            <w:pPr>
              <w:pStyle w:val="afb"/>
              <w:numPr>
                <w:ilvl w:val="0"/>
                <w:numId w:val="100"/>
              </w:numPr>
              <w:spacing w:line="240" w:lineRule="auto"/>
              <w:ind w:left="176" w:hanging="176"/>
              <w:contextualSpacing w:val="0"/>
              <w:rPr>
                <w:rFonts w:ascii="Arial" w:hAnsi="Arial" w:cs="Arial"/>
                <w:sz w:val="18"/>
                <w:szCs w:val="18"/>
              </w:rPr>
            </w:pPr>
            <w:r w:rsidRPr="00510B77">
              <w:rPr>
                <w:rFonts w:ascii="Arial" w:hAnsi="Arial" w:cs="Arial"/>
                <w:sz w:val="18"/>
                <w:szCs w:val="18"/>
              </w:rPr>
              <w:t>Βιβλίο [13954]: ΔΙΚΤΥΑ ΥΠΟΛΟΓΙΣΤΩΝ: ΜΙΑ ΠΡΟΣΕΓΓΙΣΗ ΑΠΟ ΤΗ ΣΚΟΠΙΑ ΤΩΝ ΣΥΣΤΗΜΑΤΩΝ, LARRY L. PETERSON, BRUCE S. DAVIE </w:t>
            </w:r>
            <w:r w:rsidR="005542DB" w:rsidRPr="00510B77">
              <w:rPr>
                <w:rFonts w:ascii="Arial" w:hAnsi="Arial" w:cs="Arial"/>
                <w:sz w:val="18"/>
                <w:szCs w:val="18"/>
              </w:rPr>
              <w:t xml:space="preserve"> </w:t>
            </w:r>
          </w:p>
          <w:p w:rsidR="00E41652" w:rsidRPr="00510B77" w:rsidRDefault="00510B77" w:rsidP="00B51C91">
            <w:pPr>
              <w:pStyle w:val="afb"/>
              <w:numPr>
                <w:ilvl w:val="0"/>
                <w:numId w:val="100"/>
              </w:numPr>
              <w:spacing w:line="240" w:lineRule="auto"/>
              <w:ind w:left="176" w:hanging="176"/>
              <w:contextualSpacing w:val="0"/>
              <w:rPr>
                <w:rFonts w:ascii="Arial" w:hAnsi="Arial" w:cs="Arial"/>
                <w:sz w:val="18"/>
                <w:szCs w:val="18"/>
              </w:rPr>
            </w:pPr>
            <w:r w:rsidRPr="00510B77">
              <w:rPr>
                <w:rFonts w:ascii="Arial" w:hAnsi="Arial" w:cs="Arial"/>
                <w:sz w:val="18"/>
                <w:szCs w:val="18"/>
              </w:rPr>
              <w:lastRenderedPageBreak/>
              <w:t>Βιβλίο [102070624]: Δικτύωση Υπολογιστών, 8η Εκδ., James F. Kurose, Keith W. Ross</w:t>
            </w:r>
          </w:p>
        </w:tc>
      </w:tr>
      <w:tr w:rsidR="00E41652" w:rsidRPr="00622BC5"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622BC5" w:rsidRDefault="00E41652" w:rsidP="00886FDC">
            <w:pPr>
              <w:tabs>
                <w:tab w:val="left" w:pos="284"/>
                <w:tab w:val="left" w:pos="2268"/>
                <w:tab w:val="left" w:pos="2552"/>
              </w:tabs>
              <w:spacing w:line="240" w:lineRule="auto"/>
              <w:ind w:left="0" w:right="0"/>
              <w:jc w:val="left"/>
              <w:rPr>
                <w:rFonts w:ascii="Arial" w:hAnsi="Arial" w:cs="Arial"/>
                <w:sz w:val="18"/>
                <w:szCs w:val="18"/>
                <w:lang w:val="en-US"/>
              </w:rPr>
            </w:pPr>
            <w:r w:rsidRPr="00622BC5">
              <w:rPr>
                <w:rFonts w:ascii="Arial" w:hAnsi="Arial" w:cs="Arial"/>
                <w:sz w:val="18"/>
                <w:szCs w:val="18"/>
              </w:rPr>
              <w:lastRenderedPageBreak/>
              <w:t>Μέθοδοι</w:t>
            </w:r>
            <w:r w:rsidRPr="00622BC5">
              <w:rPr>
                <w:rFonts w:ascii="Arial" w:hAnsi="Arial" w:cs="Arial"/>
                <w:sz w:val="18"/>
                <w:szCs w:val="18"/>
                <w:lang w:val="en-US"/>
              </w:rPr>
              <w:t xml:space="preserve"> </w:t>
            </w:r>
            <w:r w:rsidRPr="00622BC5">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E41652" w:rsidRPr="005542DB" w:rsidRDefault="005542DB" w:rsidP="00886FDC">
            <w:pPr>
              <w:numPr>
                <w:ilvl w:val="0"/>
                <w:numId w:val="27"/>
              </w:numPr>
              <w:tabs>
                <w:tab w:val="left" w:pos="284"/>
                <w:tab w:val="left" w:pos="2268"/>
                <w:tab w:val="left" w:pos="2552"/>
              </w:tabs>
              <w:spacing w:line="240" w:lineRule="auto"/>
              <w:ind w:left="284" w:right="0" w:hanging="284"/>
              <w:rPr>
                <w:rFonts w:ascii="Arial" w:hAnsi="Arial" w:cs="Arial"/>
                <w:sz w:val="18"/>
                <w:szCs w:val="18"/>
              </w:rPr>
            </w:pPr>
            <w:r w:rsidRPr="005542DB">
              <w:rPr>
                <w:rFonts w:ascii="Arial" w:hAnsi="Arial" w:cs="Arial"/>
                <w:sz w:val="18"/>
                <w:szCs w:val="18"/>
              </w:rPr>
              <w:t>Εβδομαδιαίες διαλέξεις στην τάξη, εργαστηριακές παραδόσεις</w:t>
            </w:r>
            <w:r w:rsidR="00E41652" w:rsidRPr="005542DB">
              <w:rPr>
                <w:rFonts w:ascii="Arial" w:hAnsi="Arial" w:cs="Arial"/>
                <w:sz w:val="18"/>
                <w:szCs w:val="18"/>
              </w:rPr>
              <w:t>.</w:t>
            </w:r>
          </w:p>
          <w:p w:rsidR="005542DB" w:rsidRPr="00622BC5" w:rsidRDefault="005542DB" w:rsidP="00886FDC">
            <w:pPr>
              <w:numPr>
                <w:ilvl w:val="0"/>
                <w:numId w:val="27"/>
              </w:numPr>
              <w:tabs>
                <w:tab w:val="left" w:pos="284"/>
                <w:tab w:val="left" w:pos="2268"/>
                <w:tab w:val="left" w:pos="2552"/>
              </w:tabs>
              <w:spacing w:line="240" w:lineRule="auto"/>
              <w:ind w:left="284" w:right="0" w:hanging="284"/>
              <w:rPr>
                <w:rFonts w:ascii="Arial" w:hAnsi="Arial" w:cs="Arial"/>
                <w:sz w:val="18"/>
                <w:szCs w:val="18"/>
              </w:rPr>
            </w:pPr>
            <w:r w:rsidRPr="00590773">
              <w:rPr>
                <w:rFonts w:ascii="Arial" w:hAnsi="Arial" w:cs="Arial"/>
                <w:sz w:val="18"/>
                <w:szCs w:val="18"/>
              </w:rPr>
              <w:t>Χρήση Τ.Π.Ε. στην διδασκαλία</w:t>
            </w:r>
          </w:p>
        </w:tc>
      </w:tr>
      <w:tr w:rsidR="00E41652" w:rsidRPr="00622BC5"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622BC5" w:rsidRDefault="00E41652" w:rsidP="00886FDC">
            <w:pPr>
              <w:tabs>
                <w:tab w:val="left" w:pos="284"/>
                <w:tab w:val="left" w:pos="2268"/>
                <w:tab w:val="left" w:pos="2552"/>
              </w:tabs>
              <w:spacing w:line="240" w:lineRule="auto"/>
              <w:ind w:left="0" w:right="0"/>
              <w:jc w:val="left"/>
              <w:rPr>
                <w:rFonts w:ascii="Arial" w:hAnsi="Arial" w:cs="Arial"/>
                <w:sz w:val="18"/>
                <w:szCs w:val="18"/>
              </w:rPr>
            </w:pPr>
            <w:r w:rsidRPr="00622BC5">
              <w:rPr>
                <w:rFonts w:ascii="Arial" w:hAnsi="Arial" w:cs="Arial"/>
                <w:sz w:val="18"/>
                <w:szCs w:val="18"/>
              </w:rPr>
              <w:t>Κριτήρια</w:t>
            </w:r>
            <w:r w:rsidRPr="00622BC5">
              <w:rPr>
                <w:rFonts w:ascii="Arial" w:hAnsi="Arial" w:cs="Arial"/>
                <w:sz w:val="18"/>
                <w:szCs w:val="18"/>
                <w:lang w:val="en-US"/>
              </w:rPr>
              <w:t xml:space="preserve"> </w:t>
            </w:r>
            <w:r w:rsidRPr="00622BC5">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E41652" w:rsidRPr="00622BC5" w:rsidRDefault="005542DB" w:rsidP="00886FDC">
            <w:pPr>
              <w:tabs>
                <w:tab w:val="left" w:pos="284"/>
                <w:tab w:val="left" w:pos="2268"/>
                <w:tab w:val="left" w:pos="2552"/>
              </w:tabs>
              <w:spacing w:line="240" w:lineRule="auto"/>
              <w:ind w:left="0" w:right="0"/>
              <w:rPr>
                <w:rFonts w:ascii="Arial" w:hAnsi="Arial" w:cs="Arial"/>
                <w:sz w:val="18"/>
                <w:szCs w:val="18"/>
              </w:rPr>
            </w:pPr>
            <w:r w:rsidRPr="005542DB">
              <w:rPr>
                <w:rFonts w:ascii="Arial" w:hAnsi="Arial" w:cs="Arial"/>
                <w:sz w:val="18"/>
                <w:szCs w:val="18"/>
              </w:rPr>
              <w:t>Τελική γραπτή εξέταση με ερωτήματα ανάπτυξης επιχειρημάτων για επίλυση προβλημάτων και ασκήσεων</w:t>
            </w:r>
          </w:p>
        </w:tc>
      </w:tr>
      <w:tr w:rsidR="00E41652" w:rsidRPr="00622BC5" w:rsidTr="009354E5">
        <w:trPr>
          <w:jc w:val="center"/>
        </w:trPr>
        <w:tc>
          <w:tcPr>
            <w:tcW w:w="2410" w:type="dxa"/>
            <w:tcBorders>
              <w:top w:val="single" w:sz="4" w:space="0" w:color="auto"/>
              <w:left w:val="single" w:sz="4" w:space="0" w:color="auto"/>
              <w:bottom w:val="single" w:sz="4" w:space="0" w:color="auto"/>
              <w:right w:val="single" w:sz="4" w:space="0" w:color="auto"/>
            </w:tcBorders>
          </w:tcPr>
          <w:p w:rsidR="00E41652" w:rsidRPr="00622BC5" w:rsidRDefault="00E41652" w:rsidP="000C3DA9">
            <w:pPr>
              <w:tabs>
                <w:tab w:val="left" w:pos="284"/>
                <w:tab w:val="left" w:pos="2268"/>
                <w:tab w:val="left" w:pos="2552"/>
              </w:tabs>
              <w:spacing w:before="54" w:after="54" w:line="240" w:lineRule="auto"/>
              <w:ind w:left="0" w:right="0"/>
              <w:jc w:val="left"/>
              <w:rPr>
                <w:rFonts w:ascii="Arial" w:hAnsi="Arial" w:cs="Arial"/>
                <w:sz w:val="18"/>
                <w:szCs w:val="18"/>
              </w:rPr>
            </w:pPr>
            <w:r w:rsidRPr="00622BC5">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E41652" w:rsidRPr="00622BC5" w:rsidRDefault="0033223C" w:rsidP="007D430C">
            <w:pPr>
              <w:tabs>
                <w:tab w:val="left" w:pos="284"/>
                <w:tab w:val="left" w:pos="2268"/>
                <w:tab w:val="left" w:pos="2552"/>
              </w:tabs>
              <w:spacing w:before="54" w:after="54" w:line="240" w:lineRule="auto"/>
              <w:ind w:left="0" w:right="0"/>
              <w:rPr>
                <w:rFonts w:ascii="Arial" w:hAnsi="Arial" w:cs="Arial"/>
                <w:sz w:val="18"/>
                <w:szCs w:val="18"/>
              </w:rPr>
            </w:pPr>
            <w:hyperlink r:id="rId95" w:history="1">
              <w:r w:rsidR="00A37A0A" w:rsidRPr="00622BC5">
                <w:rPr>
                  <w:rStyle w:val="-"/>
                  <w:rFonts w:ascii="Arial" w:hAnsi="Arial" w:cs="Arial"/>
                  <w:sz w:val="18"/>
                  <w:szCs w:val="18"/>
                </w:rPr>
                <w:t>http://ecourse.uoi.gr/enrol/index.php?id=1831</w:t>
              </w:r>
            </w:hyperlink>
          </w:p>
        </w:tc>
      </w:tr>
    </w:tbl>
    <w:p w:rsidR="00494B45" w:rsidRPr="000C3DA9" w:rsidRDefault="00494B45" w:rsidP="009354E5">
      <w:pPr>
        <w:pStyle w:val="2"/>
        <w:tabs>
          <w:tab w:val="left" w:pos="284"/>
          <w:tab w:val="left" w:pos="2268"/>
          <w:tab w:val="left" w:pos="2552"/>
        </w:tabs>
        <w:spacing w:before="0" w:line="240" w:lineRule="auto"/>
        <w:ind w:left="0" w:right="0"/>
        <w:rPr>
          <w:b w:val="0"/>
          <w:bCs/>
          <w:i w:val="0"/>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AA3CC3" w:rsidTr="00373612">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382BD5" w:rsidRDefault="00494B45" w:rsidP="000C3DA9">
            <w:pPr>
              <w:tabs>
                <w:tab w:val="left" w:pos="284"/>
                <w:tab w:val="left" w:pos="2268"/>
                <w:tab w:val="left" w:pos="2552"/>
              </w:tabs>
              <w:spacing w:before="54" w:after="54" w:line="240" w:lineRule="auto"/>
              <w:ind w:left="0" w:right="0"/>
              <w:jc w:val="left"/>
              <w:rPr>
                <w:rFonts w:ascii="Arial" w:hAnsi="Arial" w:cs="Arial"/>
                <w:b/>
                <w:sz w:val="18"/>
                <w:szCs w:val="18"/>
                <w:highlight w:val="lightGray"/>
                <w:lang w:val="en-US"/>
              </w:rPr>
            </w:pPr>
            <w:r w:rsidRPr="00AA3CC3">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0F6366" w:rsidRDefault="00494B45" w:rsidP="007D430C">
            <w:pPr>
              <w:tabs>
                <w:tab w:val="left" w:pos="284"/>
                <w:tab w:val="left" w:pos="2268"/>
                <w:tab w:val="left" w:pos="2552"/>
              </w:tabs>
              <w:spacing w:before="54" w:after="54" w:line="240" w:lineRule="auto"/>
              <w:ind w:left="0" w:right="0"/>
              <w:rPr>
                <w:rFonts w:ascii="Arial" w:hAnsi="Arial" w:cs="Arial"/>
                <w:b/>
                <w:sz w:val="18"/>
                <w:szCs w:val="18"/>
                <w:lang w:val="en-US"/>
              </w:rPr>
            </w:pPr>
            <w:r w:rsidRPr="000F6366">
              <w:rPr>
                <w:rFonts w:ascii="Arial" w:hAnsi="Arial" w:cs="Arial"/>
                <w:b/>
                <w:sz w:val="18"/>
                <w:szCs w:val="18"/>
              </w:rPr>
              <w:t>Μεταφραστές</w:t>
            </w:r>
            <w:r>
              <w:rPr>
                <w:rFonts w:ascii="Arial" w:hAnsi="Arial" w:cs="Arial"/>
                <w:b/>
                <w:sz w:val="18"/>
                <w:szCs w:val="18"/>
              </w:rPr>
              <w:t xml:space="preserve"> (Μ</w:t>
            </w:r>
            <w:r w:rsidR="000804A3">
              <w:rPr>
                <w:rFonts w:ascii="Arial" w:hAnsi="Arial" w:cs="Arial"/>
                <w:b/>
                <w:sz w:val="18"/>
                <w:szCs w:val="18"/>
              </w:rPr>
              <w:t>ΥΥ802</w:t>
            </w:r>
            <w:r>
              <w:rPr>
                <w:rFonts w:ascii="Arial" w:hAnsi="Arial" w:cs="Arial"/>
                <w:b/>
                <w:sz w:val="18"/>
                <w:szCs w:val="18"/>
              </w:rPr>
              <w:t>)</w:t>
            </w:r>
          </w:p>
        </w:tc>
      </w:tr>
      <w:tr w:rsidR="00285690" w:rsidRPr="00AA3CC3"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285690" w:rsidRPr="00AA3CC3" w:rsidRDefault="00285690" w:rsidP="000C3DA9">
            <w:pPr>
              <w:tabs>
                <w:tab w:val="left" w:pos="284"/>
                <w:tab w:val="left" w:pos="2268"/>
                <w:tab w:val="left" w:pos="2552"/>
              </w:tabs>
              <w:spacing w:before="54" w:after="54" w:line="240" w:lineRule="auto"/>
              <w:ind w:left="0" w:right="0"/>
              <w:jc w:val="left"/>
              <w:rPr>
                <w:rFonts w:ascii="Arial" w:hAnsi="Arial" w:cs="Arial"/>
                <w:sz w:val="18"/>
                <w:szCs w:val="18"/>
              </w:rPr>
            </w:pPr>
            <w:r w:rsidRPr="00AA3CC3">
              <w:rPr>
                <w:rFonts w:ascii="Arial" w:hAnsi="Arial" w:cs="Arial"/>
                <w:sz w:val="18"/>
                <w:szCs w:val="18"/>
              </w:rPr>
              <w:t xml:space="preserve">Περιγραφή μαθήματος </w:t>
            </w:r>
          </w:p>
        </w:tc>
        <w:tc>
          <w:tcPr>
            <w:tcW w:w="4961" w:type="dxa"/>
            <w:tcBorders>
              <w:top w:val="single" w:sz="4" w:space="0" w:color="auto"/>
              <w:left w:val="single" w:sz="4" w:space="0" w:color="auto"/>
              <w:bottom w:val="single" w:sz="4" w:space="0" w:color="auto"/>
              <w:right w:val="single" w:sz="4" w:space="0" w:color="auto"/>
            </w:tcBorders>
          </w:tcPr>
          <w:p w:rsidR="00285690" w:rsidRPr="00285690" w:rsidRDefault="00285690" w:rsidP="00285690">
            <w:pPr>
              <w:spacing w:line="240" w:lineRule="auto"/>
              <w:rPr>
                <w:rFonts w:ascii="Arial" w:hAnsi="Arial" w:cs="Arial"/>
                <w:sz w:val="18"/>
                <w:szCs w:val="18"/>
              </w:rPr>
            </w:pPr>
            <w:r w:rsidRPr="00176251">
              <w:rPr>
                <w:rFonts w:ascii="Arial" w:hAnsi="Arial" w:cs="Arial"/>
                <w:b/>
                <w:sz w:val="18"/>
                <w:szCs w:val="18"/>
              </w:rPr>
              <w:t>Εισαγωγή στη σχεδίαση και κατασκευή μεταφραστών:</w:t>
            </w:r>
            <w:r w:rsidRPr="00285690">
              <w:rPr>
                <w:rFonts w:ascii="Arial" w:hAnsi="Arial" w:cs="Arial"/>
                <w:sz w:val="18"/>
                <w:szCs w:val="18"/>
              </w:rPr>
              <w:t xml:space="preserve"> Γλώσσες, ανάπτυξη μεταγλωττιστών, εργαλεία ανάπτυξης, σύνθεση από τμήματα λογισμικού, ορολογία, απαιτήσεις, φάσεις μεταγλώττισης, οργάνωση μεταγλωττιστή</w:t>
            </w:r>
          </w:p>
          <w:p w:rsidR="00285690" w:rsidRPr="00285690" w:rsidRDefault="00285690" w:rsidP="00285690">
            <w:pPr>
              <w:spacing w:line="240" w:lineRule="auto"/>
              <w:rPr>
                <w:rFonts w:ascii="Arial" w:hAnsi="Arial" w:cs="Arial"/>
                <w:sz w:val="18"/>
                <w:szCs w:val="18"/>
              </w:rPr>
            </w:pPr>
            <w:r w:rsidRPr="00176251">
              <w:rPr>
                <w:rFonts w:ascii="Arial" w:hAnsi="Arial" w:cs="Arial"/>
                <w:b/>
                <w:sz w:val="18"/>
                <w:szCs w:val="18"/>
              </w:rPr>
              <w:t>Λεκτική ανάλυση:</w:t>
            </w:r>
            <w:r w:rsidRPr="00285690">
              <w:rPr>
                <w:rFonts w:ascii="Arial" w:hAnsi="Arial" w:cs="Arial"/>
                <w:sz w:val="18"/>
                <w:szCs w:val="18"/>
              </w:rPr>
              <w:t xml:space="preserve"> αυτόματα, κανονικές εκφράσεις, εσωτερική λειτουργία λεκτικού αναλυτή, το εργαλείο flex</w:t>
            </w:r>
          </w:p>
          <w:p w:rsidR="00285690" w:rsidRPr="00285690" w:rsidRDefault="00285690" w:rsidP="00285690">
            <w:pPr>
              <w:spacing w:line="240" w:lineRule="auto"/>
              <w:rPr>
                <w:rFonts w:ascii="Arial" w:hAnsi="Arial" w:cs="Arial"/>
                <w:sz w:val="18"/>
                <w:szCs w:val="18"/>
              </w:rPr>
            </w:pPr>
            <w:r w:rsidRPr="00692F63">
              <w:rPr>
                <w:rFonts w:ascii="Arial" w:hAnsi="Arial" w:cs="Arial"/>
                <w:b/>
                <w:sz w:val="18"/>
                <w:szCs w:val="18"/>
              </w:rPr>
              <w:t>Συντακτική ανάλυση:</w:t>
            </w:r>
            <w:r w:rsidRPr="00285690">
              <w:rPr>
                <w:rFonts w:ascii="Arial" w:hAnsi="Arial" w:cs="Arial"/>
                <w:sz w:val="18"/>
                <w:szCs w:val="18"/>
              </w:rPr>
              <w:t xml:space="preserve">  Λειτουργία συντακτικού αναλυτή, γραμματικές LL(1), συντακτικά κατευθυνόμενη μετάφραση, το εργαλείο Bison </w:t>
            </w:r>
          </w:p>
          <w:p w:rsidR="00285690" w:rsidRPr="00285690" w:rsidRDefault="00285690" w:rsidP="00285690">
            <w:pPr>
              <w:spacing w:line="240" w:lineRule="auto"/>
              <w:rPr>
                <w:rFonts w:ascii="Arial" w:hAnsi="Arial" w:cs="Arial"/>
                <w:sz w:val="18"/>
                <w:szCs w:val="18"/>
              </w:rPr>
            </w:pPr>
            <w:r w:rsidRPr="00176251">
              <w:rPr>
                <w:rFonts w:ascii="Arial" w:hAnsi="Arial" w:cs="Arial"/>
                <w:b/>
                <w:sz w:val="18"/>
                <w:szCs w:val="18"/>
              </w:rPr>
              <w:t>Σημασιολογική ανάλυση:</w:t>
            </w:r>
            <w:r w:rsidRPr="00285690">
              <w:rPr>
                <w:rFonts w:ascii="Arial" w:hAnsi="Arial" w:cs="Arial"/>
                <w:sz w:val="18"/>
                <w:szCs w:val="18"/>
              </w:rPr>
              <w:t xml:space="preserve">  Σημασιολογικός έλεγχος</w:t>
            </w:r>
          </w:p>
          <w:p w:rsidR="00285690" w:rsidRPr="00285690" w:rsidRDefault="00285690" w:rsidP="00886FDC">
            <w:pPr>
              <w:spacing w:line="240" w:lineRule="auto"/>
              <w:rPr>
                <w:rFonts w:ascii="Arial" w:hAnsi="Arial" w:cs="Arial"/>
                <w:sz w:val="18"/>
                <w:szCs w:val="18"/>
              </w:rPr>
            </w:pPr>
            <w:r w:rsidRPr="00176251">
              <w:rPr>
                <w:rFonts w:ascii="Arial" w:hAnsi="Arial" w:cs="Arial"/>
                <w:b/>
                <w:sz w:val="18"/>
                <w:szCs w:val="18"/>
              </w:rPr>
              <w:t>Παραγωγή ενδιαμέσου κώδικα:</w:t>
            </w:r>
            <w:r w:rsidRPr="00285690">
              <w:rPr>
                <w:rFonts w:ascii="Arial" w:hAnsi="Arial" w:cs="Arial"/>
                <w:sz w:val="18"/>
                <w:szCs w:val="18"/>
              </w:rPr>
              <w:t xml:space="preserve"> ενδιάμεση γλώσσα, αριθμητικές πράξεις, λογικές παραστάσεις,  λογικές πράξεις, δομή απόφασης, δομές επανάληψης, συναρτήσεις διαδικασίες</w:t>
            </w:r>
          </w:p>
          <w:p w:rsidR="00285690" w:rsidRPr="00285690" w:rsidRDefault="00285690" w:rsidP="00886FDC">
            <w:pPr>
              <w:spacing w:line="240" w:lineRule="auto"/>
              <w:rPr>
                <w:rFonts w:ascii="Arial" w:hAnsi="Arial" w:cs="Arial"/>
                <w:sz w:val="18"/>
                <w:szCs w:val="18"/>
              </w:rPr>
            </w:pPr>
            <w:r w:rsidRPr="00285690">
              <w:rPr>
                <w:rFonts w:ascii="Arial" w:hAnsi="Arial" w:cs="Arial"/>
                <w:b/>
                <w:sz w:val="18"/>
                <w:szCs w:val="18"/>
              </w:rPr>
              <w:t xml:space="preserve">Πίνακες συμβόλων και διαχείριση μνήμης: </w:t>
            </w:r>
            <w:r w:rsidRPr="00285690">
              <w:rPr>
                <w:rFonts w:ascii="Arial" w:hAnsi="Arial" w:cs="Arial"/>
                <w:sz w:val="18"/>
                <w:szCs w:val="18"/>
              </w:rPr>
              <w:t>Οργάνωση του πίνακα συμβόλων, εγγράφημα δραστηριοποίησης, ανάκτηση πληροφορίας από τον πίνακα συμβόλων, διαφορετικές μορφές και υλοποιήσεις ανάλογα με τις απαιτήσεις της γλώσσας</w:t>
            </w:r>
          </w:p>
          <w:p w:rsidR="00285690" w:rsidRPr="00285690" w:rsidRDefault="00285690" w:rsidP="00886FDC">
            <w:pPr>
              <w:spacing w:line="240" w:lineRule="auto"/>
              <w:rPr>
                <w:rFonts w:ascii="Arial" w:hAnsi="Arial" w:cs="Arial"/>
                <w:sz w:val="18"/>
                <w:szCs w:val="18"/>
              </w:rPr>
            </w:pPr>
            <w:r w:rsidRPr="00285690">
              <w:rPr>
                <w:rFonts w:ascii="Arial" w:hAnsi="Arial" w:cs="Arial"/>
                <w:b/>
                <w:sz w:val="18"/>
                <w:szCs w:val="18"/>
              </w:rPr>
              <w:t>Παραγωγή τελικού κώδικα:</w:t>
            </w:r>
            <w:r w:rsidRPr="00285690">
              <w:rPr>
                <w:rFonts w:ascii="Arial" w:hAnsi="Arial" w:cs="Arial"/>
                <w:sz w:val="18"/>
                <w:szCs w:val="18"/>
              </w:rPr>
              <w:t xml:space="preserve"> Γλώσσα μηχανής, παραγωγή κώδικα για εντολές αλμάτων, για εντολές αριθμητικών πράξεων, για εντολές εισόδου εξόδου, για εντολές εγγραφής και ανάγνωσης προς και από τη μνήμη, πέρασμα παραμέτρων, κλήσεις συναρτήσεων και διαδικασιών</w:t>
            </w:r>
          </w:p>
          <w:p w:rsidR="00285690" w:rsidRPr="00AF407E" w:rsidRDefault="00285690" w:rsidP="00886FDC">
            <w:pPr>
              <w:spacing w:line="240" w:lineRule="auto"/>
              <w:rPr>
                <w:color w:val="002060"/>
              </w:rPr>
            </w:pPr>
            <w:r w:rsidRPr="00285690">
              <w:rPr>
                <w:rFonts w:ascii="Arial" w:hAnsi="Arial" w:cs="Arial"/>
                <w:b/>
                <w:sz w:val="18"/>
                <w:szCs w:val="18"/>
              </w:rPr>
              <w:t xml:space="preserve">Βελτιστοποίηση κώδικα: </w:t>
            </w:r>
            <w:r w:rsidRPr="00285690">
              <w:rPr>
                <w:rFonts w:ascii="Arial" w:hAnsi="Arial" w:cs="Arial"/>
                <w:sz w:val="18"/>
                <w:szCs w:val="18"/>
              </w:rPr>
              <w:t>Οργάνωση μεταφραστή βελτιστοποίησης, ανάλυση ελέγχου ροής και δεδομένων, αλγεβρικοί μετασχηματισμοί, μετασχηματισμοί βρόχων, μετασχηματισμοί χαμηλού επιπέδου, μετασχηματισμοί υποπρογραμμάτων</w:t>
            </w:r>
          </w:p>
        </w:tc>
      </w:tr>
      <w:tr w:rsidR="00494B45" w:rsidRPr="00AA3CC3"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AA3CC3" w:rsidRDefault="00494B45" w:rsidP="00094D7F">
            <w:pPr>
              <w:tabs>
                <w:tab w:val="left" w:pos="284"/>
                <w:tab w:val="left" w:pos="2268"/>
                <w:tab w:val="left" w:pos="2552"/>
              </w:tabs>
              <w:spacing w:before="10" w:after="10" w:line="240" w:lineRule="auto"/>
              <w:ind w:left="0" w:right="0"/>
              <w:jc w:val="left"/>
              <w:rPr>
                <w:rFonts w:ascii="Arial" w:hAnsi="Arial" w:cs="Arial"/>
                <w:sz w:val="18"/>
                <w:szCs w:val="18"/>
              </w:rPr>
            </w:pPr>
            <w:r w:rsidRPr="00AA3CC3">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494B45" w:rsidRPr="007D430C" w:rsidRDefault="00494B45" w:rsidP="00094D7F">
            <w:pPr>
              <w:tabs>
                <w:tab w:val="left" w:pos="284"/>
                <w:tab w:val="left" w:pos="2268"/>
                <w:tab w:val="left" w:pos="2552"/>
              </w:tabs>
              <w:spacing w:before="10" w:after="10" w:line="240" w:lineRule="auto"/>
              <w:ind w:left="0" w:right="0"/>
              <w:rPr>
                <w:rFonts w:ascii="Arial" w:hAnsi="Arial" w:cs="Arial"/>
                <w:spacing w:val="-4"/>
                <w:sz w:val="18"/>
                <w:szCs w:val="18"/>
              </w:rPr>
            </w:pPr>
            <w:r w:rsidRPr="007D430C">
              <w:rPr>
                <w:rFonts w:ascii="Arial" w:hAnsi="Arial" w:cs="Arial"/>
                <w:spacing w:val="-4"/>
                <w:sz w:val="18"/>
                <w:szCs w:val="18"/>
              </w:rPr>
              <w:t xml:space="preserve">Οι φοιτητές εργάζονται σε μια μεγάλη προγραμματιστική άσκηση με ιδιαίτερα αυξημένο φόρτο και βαρύτητα στον τελικό βαθμό κατά την οποία υλοποιούν πλήρως έναν μεταφραστή μιας γλώσσας υψηλού επιπέδου, χωρίς τη χρήση βοηθητικών εργαλείων, ο οποίος παράγει γλώσσα μηχανής. Η γλώσσα υποστηρίζει όλες τις συνήθεις λειτουργίες μιας γλώσσας </w:t>
            </w:r>
            <w:r w:rsidRPr="007D430C">
              <w:rPr>
                <w:rFonts w:ascii="Arial" w:hAnsi="Arial" w:cs="Arial"/>
                <w:spacing w:val="-4"/>
                <w:sz w:val="18"/>
                <w:szCs w:val="18"/>
              </w:rPr>
              <w:lastRenderedPageBreak/>
              <w:t>προγραμματισμού, όπως μαθηματικές εκφράσεις, βρόχοι, φωλιασμένες συναρτήσεις.</w:t>
            </w:r>
          </w:p>
        </w:tc>
      </w:tr>
      <w:tr w:rsidR="00494B45" w:rsidRPr="00AA3CC3"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AA3CC3" w:rsidRDefault="00494B45" w:rsidP="00094D7F">
            <w:pPr>
              <w:tabs>
                <w:tab w:val="left" w:pos="284"/>
                <w:tab w:val="left" w:pos="2268"/>
                <w:tab w:val="left" w:pos="2552"/>
              </w:tabs>
              <w:spacing w:before="10" w:after="10" w:line="240" w:lineRule="auto"/>
              <w:ind w:left="0" w:right="0"/>
              <w:jc w:val="left"/>
              <w:rPr>
                <w:rFonts w:ascii="Arial" w:hAnsi="Arial" w:cs="Arial"/>
                <w:sz w:val="18"/>
                <w:szCs w:val="18"/>
              </w:rPr>
            </w:pPr>
            <w:r w:rsidRPr="00AA3CC3">
              <w:rPr>
                <w:rFonts w:ascii="Arial" w:hAnsi="Arial" w:cs="Arial"/>
                <w:sz w:val="18"/>
                <w:szCs w:val="18"/>
              </w:rPr>
              <w:lastRenderedPageBreak/>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476D39" w:rsidRDefault="00494B45" w:rsidP="00094D7F">
            <w:pPr>
              <w:tabs>
                <w:tab w:val="left" w:pos="284"/>
                <w:tab w:val="left" w:pos="2268"/>
                <w:tab w:val="left" w:pos="2552"/>
              </w:tabs>
              <w:spacing w:before="10" w:after="10" w:line="240" w:lineRule="auto"/>
              <w:ind w:left="0" w:right="0"/>
              <w:rPr>
                <w:rFonts w:ascii="Arial" w:hAnsi="Arial" w:cs="Arial"/>
                <w:spacing w:val="3"/>
                <w:sz w:val="18"/>
                <w:szCs w:val="18"/>
              </w:rPr>
            </w:pPr>
            <w:r w:rsidRPr="00476D39">
              <w:rPr>
                <w:rFonts w:ascii="Arial" w:hAnsi="Arial" w:cs="Arial"/>
                <w:spacing w:val="3"/>
                <w:sz w:val="18"/>
                <w:szCs w:val="18"/>
              </w:rPr>
              <w:t>Στόχος του μαθήματος είναι να εισάγει τους φοιτητές στη θεωρία των μεταφραστών και να τους δώσει τη δυνατότητα να εφαρμόσουν στην πράξη όσα έχουν μάθει στη θεωρία. Στόχος του εργαστηριακού μέρους είναι οι φοιτητές να αποκτήσουν όλες τις βασικές γνώσεις που απαιτούνται για την κατασκευή ενός μεταφραστή.</w:t>
            </w:r>
          </w:p>
        </w:tc>
      </w:tr>
      <w:tr w:rsidR="00494B45" w:rsidRPr="00AA3CC3"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AA3CC3" w:rsidRDefault="00494B45" w:rsidP="00094D7F">
            <w:pPr>
              <w:tabs>
                <w:tab w:val="left" w:pos="284"/>
                <w:tab w:val="left" w:pos="2268"/>
                <w:tab w:val="left" w:pos="2552"/>
              </w:tabs>
              <w:spacing w:before="10" w:after="10" w:line="240" w:lineRule="auto"/>
              <w:ind w:left="0" w:right="0"/>
              <w:jc w:val="left"/>
              <w:rPr>
                <w:rFonts w:ascii="Arial" w:hAnsi="Arial" w:cs="Arial"/>
                <w:sz w:val="18"/>
                <w:szCs w:val="18"/>
              </w:rPr>
            </w:pPr>
            <w:r w:rsidRPr="00AA3CC3">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176251" w:rsidRPr="00176251" w:rsidRDefault="00176251" w:rsidP="00094D7F">
            <w:pPr>
              <w:tabs>
                <w:tab w:val="left" w:pos="2268"/>
                <w:tab w:val="left" w:pos="2552"/>
              </w:tabs>
              <w:spacing w:before="10" w:after="10" w:line="240" w:lineRule="auto"/>
              <w:ind w:left="34" w:right="0"/>
              <w:rPr>
                <w:rFonts w:ascii="Arial" w:hAnsi="Arial" w:cs="Arial"/>
                <w:sz w:val="18"/>
                <w:szCs w:val="18"/>
              </w:rPr>
            </w:pPr>
            <w:r w:rsidRPr="00176251">
              <w:rPr>
                <w:rFonts w:ascii="Arial" w:hAnsi="Arial" w:cs="Arial"/>
                <w:sz w:val="18"/>
                <w:szCs w:val="18"/>
              </w:rPr>
              <w:t>Μετά την επιτυχή ολοκλήρωση του μαθήματος, οι φοιτητές θα είναι σε θέση:</w:t>
            </w:r>
          </w:p>
          <w:p w:rsidR="00176251" w:rsidRPr="00176251" w:rsidRDefault="00176251" w:rsidP="00094D7F">
            <w:pPr>
              <w:numPr>
                <w:ilvl w:val="0"/>
                <w:numId w:val="25"/>
              </w:numPr>
              <w:tabs>
                <w:tab w:val="left" w:pos="2268"/>
                <w:tab w:val="left" w:pos="2552"/>
              </w:tabs>
              <w:spacing w:before="10" w:after="10" w:line="240" w:lineRule="auto"/>
              <w:ind w:left="317" w:right="0" w:hanging="283"/>
              <w:rPr>
                <w:rFonts w:ascii="Arial" w:hAnsi="Arial" w:cs="Arial"/>
                <w:sz w:val="18"/>
                <w:szCs w:val="18"/>
              </w:rPr>
            </w:pPr>
            <w:r w:rsidRPr="00176251">
              <w:rPr>
                <w:rFonts w:ascii="Arial" w:hAnsi="Arial" w:cs="Arial"/>
                <w:sz w:val="18"/>
                <w:szCs w:val="18"/>
              </w:rPr>
              <w:t>Να αντιλαμβάνονται βασικές έννοιες της θεωρίας των μεταφραστών</w:t>
            </w:r>
          </w:p>
          <w:p w:rsidR="00176251" w:rsidRPr="00094D7F" w:rsidRDefault="00176251" w:rsidP="00094D7F">
            <w:pPr>
              <w:numPr>
                <w:ilvl w:val="0"/>
                <w:numId w:val="25"/>
              </w:numPr>
              <w:tabs>
                <w:tab w:val="left" w:pos="2268"/>
                <w:tab w:val="left" w:pos="2552"/>
              </w:tabs>
              <w:spacing w:before="10" w:after="10" w:line="240" w:lineRule="auto"/>
              <w:ind w:left="317" w:right="0" w:hanging="283"/>
              <w:rPr>
                <w:rFonts w:ascii="Arial" w:hAnsi="Arial" w:cs="Arial"/>
                <w:spacing w:val="-2"/>
                <w:kern w:val="18"/>
                <w:sz w:val="18"/>
                <w:szCs w:val="18"/>
              </w:rPr>
            </w:pPr>
            <w:r w:rsidRPr="00094D7F">
              <w:rPr>
                <w:rFonts w:ascii="Arial" w:hAnsi="Arial" w:cs="Arial"/>
                <w:spacing w:val="-2"/>
                <w:kern w:val="18"/>
                <w:sz w:val="18"/>
                <w:szCs w:val="18"/>
              </w:rPr>
              <w:t>Να σχεδιάζουν μία καινούργια γλώσσα προγραμματισμού</w:t>
            </w:r>
          </w:p>
          <w:p w:rsidR="00176251" w:rsidRPr="00176251" w:rsidRDefault="00176251" w:rsidP="00094D7F">
            <w:pPr>
              <w:numPr>
                <w:ilvl w:val="0"/>
                <w:numId w:val="25"/>
              </w:numPr>
              <w:tabs>
                <w:tab w:val="left" w:pos="2268"/>
                <w:tab w:val="left" w:pos="2552"/>
              </w:tabs>
              <w:spacing w:before="10" w:after="10" w:line="240" w:lineRule="auto"/>
              <w:ind w:left="317" w:right="0" w:hanging="283"/>
              <w:rPr>
                <w:rFonts w:ascii="Arial" w:hAnsi="Arial" w:cs="Arial"/>
                <w:sz w:val="18"/>
                <w:szCs w:val="18"/>
              </w:rPr>
            </w:pPr>
            <w:r w:rsidRPr="00176251">
              <w:rPr>
                <w:rFonts w:ascii="Arial" w:hAnsi="Arial" w:cs="Arial"/>
                <w:sz w:val="18"/>
                <w:szCs w:val="18"/>
              </w:rPr>
              <w:t>Να συντάσσουν τη γραμματική μιας γλώσσας προγραμματισμού</w:t>
            </w:r>
          </w:p>
          <w:p w:rsidR="00176251" w:rsidRPr="00176251" w:rsidRDefault="00176251" w:rsidP="00094D7F">
            <w:pPr>
              <w:numPr>
                <w:ilvl w:val="0"/>
                <w:numId w:val="25"/>
              </w:numPr>
              <w:tabs>
                <w:tab w:val="left" w:pos="2268"/>
                <w:tab w:val="left" w:pos="2552"/>
              </w:tabs>
              <w:spacing w:before="10" w:after="10" w:line="240" w:lineRule="auto"/>
              <w:ind w:left="317" w:right="0" w:hanging="283"/>
              <w:rPr>
                <w:rFonts w:ascii="Arial" w:hAnsi="Arial" w:cs="Arial"/>
                <w:sz w:val="18"/>
                <w:szCs w:val="18"/>
              </w:rPr>
            </w:pPr>
            <w:r w:rsidRPr="00176251">
              <w:rPr>
                <w:rFonts w:ascii="Arial" w:hAnsi="Arial" w:cs="Arial"/>
                <w:sz w:val="18"/>
                <w:szCs w:val="18"/>
              </w:rPr>
              <w:t>Να αναλύουν ένα πρόγραμμα σε βασικές λεκτικές μονάδες οδηγούμενοι από τους κανόνες που ορίζει μία γλώσσα προγραμματισμού</w:t>
            </w:r>
          </w:p>
          <w:p w:rsidR="00176251" w:rsidRPr="00176251" w:rsidRDefault="00176251" w:rsidP="00094D7F">
            <w:pPr>
              <w:numPr>
                <w:ilvl w:val="0"/>
                <w:numId w:val="25"/>
              </w:numPr>
              <w:tabs>
                <w:tab w:val="left" w:pos="2268"/>
                <w:tab w:val="left" w:pos="2552"/>
              </w:tabs>
              <w:spacing w:before="10" w:after="10" w:line="240" w:lineRule="auto"/>
              <w:ind w:left="317" w:right="0" w:hanging="283"/>
              <w:rPr>
                <w:rFonts w:ascii="Arial" w:hAnsi="Arial" w:cs="Arial"/>
                <w:sz w:val="18"/>
                <w:szCs w:val="18"/>
              </w:rPr>
            </w:pPr>
            <w:r w:rsidRPr="00176251">
              <w:rPr>
                <w:rFonts w:ascii="Arial" w:hAnsi="Arial" w:cs="Arial"/>
                <w:sz w:val="18"/>
                <w:szCs w:val="18"/>
              </w:rPr>
              <w:t>Να κατασκευάζουν έναν συντακτικό αναλυτή αναδρομική κατάβασης με βάση μία γραμματική</w:t>
            </w:r>
          </w:p>
          <w:p w:rsidR="00176251" w:rsidRPr="00176251" w:rsidRDefault="00176251" w:rsidP="00094D7F">
            <w:pPr>
              <w:numPr>
                <w:ilvl w:val="0"/>
                <w:numId w:val="25"/>
              </w:numPr>
              <w:tabs>
                <w:tab w:val="left" w:pos="2268"/>
                <w:tab w:val="left" w:pos="2552"/>
              </w:tabs>
              <w:spacing w:before="10" w:after="10" w:line="240" w:lineRule="auto"/>
              <w:ind w:left="317" w:right="0" w:hanging="283"/>
              <w:rPr>
                <w:rFonts w:ascii="Arial" w:hAnsi="Arial" w:cs="Arial"/>
                <w:sz w:val="18"/>
                <w:szCs w:val="18"/>
              </w:rPr>
            </w:pPr>
            <w:r w:rsidRPr="00176251">
              <w:rPr>
                <w:rFonts w:ascii="Arial" w:hAnsi="Arial" w:cs="Arial"/>
                <w:sz w:val="18"/>
                <w:szCs w:val="18"/>
              </w:rPr>
              <w:t xml:space="preserve">Να αποσυνθέτουν σύνθετες προγραμματιστικές δομές σε περισσότερο απλές, ή στοιχειώδεις, οι οποίες έχουν απλό συμβολισμό, αλλά μπορούν να κωδικοποιήσουν οποιοδήποτε πρόγραμμα </w:t>
            </w:r>
          </w:p>
          <w:p w:rsidR="00176251" w:rsidRPr="00176251" w:rsidRDefault="00176251" w:rsidP="00094D7F">
            <w:pPr>
              <w:numPr>
                <w:ilvl w:val="0"/>
                <w:numId w:val="25"/>
              </w:numPr>
              <w:tabs>
                <w:tab w:val="left" w:pos="2268"/>
                <w:tab w:val="left" w:pos="2552"/>
              </w:tabs>
              <w:spacing w:before="10" w:after="10" w:line="240" w:lineRule="auto"/>
              <w:ind w:left="317" w:right="0" w:hanging="283"/>
              <w:rPr>
                <w:rFonts w:ascii="Arial" w:hAnsi="Arial" w:cs="Arial"/>
                <w:sz w:val="18"/>
                <w:szCs w:val="18"/>
              </w:rPr>
            </w:pPr>
            <w:r w:rsidRPr="00176251">
              <w:rPr>
                <w:rFonts w:ascii="Arial" w:hAnsi="Arial" w:cs="Arial"/>
                <w:sz w:val="18"/>
                <w:szCs w:val="18"/>
              </w:rPr>
              <w:t>Να μετασχηματίζουν ένα πρόγραμμα από μία διαδικασιακή γλώσσα προγραμματισμού σε μία άλλη, επίσης υψηλού επιπέδου</w:t>
            </w:r>
          </w:p>
          <w:p w:rsidR="00176251" w:rsidRPr="00176251" w:rsidRDefault="00176251" w:rsidP="00094D7F">
            <w:pPr>
              <w:numPr>
                <w:ilvl w:val="0"/>
                <w:numId w:val="25"/>
              </w:numPr>
              <w:tabs>
                <w:tab w:val="left" w:pos="2268"/>
                <w:tab w:val="left" w:pos="2552"/>
              </w:tabs>
              <w:spacing w:before="10" w:after="10" w:line="240" w:lineRule="auto"/>
              <w:ind w:left="317" w:right="0" w:hanging="283"/>
              <w:rPr>
                <w:rFonts w:ascii="Arial" w:hAnsi="Arial" w:cs="Arial"/>
                <w:sz w:val="18"/>
                <w:szCs w:val="18"/>
              </w:rPr>
            </w:pPr>
            <w:r w:rsidRPr="00176251">
              <w:rPr>
                <w:rFonts w:ascii="Arial" w:hAnsi="Arial" w:cs="Arial"/>
                <w:sz w:val="18"/>
                <w:szCs w:val="18"/>
              </w:rPr>
              <w:t>Να εξαγάγουν πληροφορίες από ένα πρόγραμμα σχετικά με τις δομές δεδομένων που αυτό χρησιμοποιεί και να οργανώνουν την πληροφορία αυτή σε κατάλληλες δομές δεδομένων, ώστε να είναι πλήρης και εύκολα προσβάσιμη</w:t>
            </w:r>
          </w:p>
          <w:p w:rsidR="00176251" w:rsidRPr="00176251" w:rsidRDefault="00176251" w:rsidP="00094D7F">
            <w:pPr>
              <w:numPr>
                <w:ilvl w:val="0"/>
                <w:numId w:val="25"/>
              </w:numPr>
              <w:tabs>
                <w:tab w:val="left" w:pos="2268"/>
                <w:tab w:val="left" w:pos="2552"/>
              </w:tabs>
              <w:spacing w:before="10" w:after="10" w:line="240" w:lineRule="auto"/>
              <w:ind w:left="317" w:right="0" w:hanging="283"/>
              <w:rPr>
                <w:rFonts w:ascii="Arial" w:hAnsi="Arial" w:cs="Arial"/>
                <w:sz w:val="18"/>
                <w:szCs w:val="18"/>
              </w:rPr>
            </w:pPr>
            <w:r w:rsidRPr="00176251">
              <w:rPr>
                <w:rFonts w:ascii="Arial" w:hAnsi="Arial" w:cs="Arial"/>
                <w:sz w:val="18"/>
                <w:szCs w:val="18"/>
              </w:rPr>
              <w:t>Να παράγουν κώδικα μηχανής βασισμένοι στα προηγούμενα βήματα</w:t>
            </w:r>
          </w:p>
          <w:p w:rsidR="00176251" w:rsidRPr="00176251" w:rsidRDefault="00176251" w:rsidP="00094D7F">
            <w:pPr>
              <w:numPr>
                <w:ilvl w:val="0"/>
                <w:numId w:val="25"/>
              </w:numPr>
              <w:tabs>
                <w:tab w:val="left" w:pos="2268"/>
                <w:tab w:val="left" w:pos="2552"/>
              </w:tabs>
              <w:spacing w:before="10" w:after="10" w:line="240" w:lineRule="auto"/>
              <w:ind w:left="317" w:right="0" w:hanging="283"/>
              <w:rPr>
                <w:rFonts w:ascii="Arial" w:hAnsi="Arial" w:cs="Arial"/>
                <w:sz w:val="18"/>
                <w:szCs w:val="18"/>
              </w:rPr>
            </w:pPr>
            <w:r w:rsidRPr="00176251">
              <w:rPr>
                <w:rFonts w:ascii="Arial" w:hAnsi="Arial" w:cs="Arial"/>
                <w:sz w:val="18"/>
                <w:szCs w:val="18"/>
              </w:rPr>
              <w:t>Να εφαρμόζουν τεχνικές βελτιστοποίησης κώδικα σε διάφορα επίπεδα, όπως αυτά του αρχικού κώδικα, του κώδικα που έχει προκύψει από την αποσύνθεση πολύπλοκων προγραμματιστικών δομών ή και του κώδικα σε επίπεδο γλώσσας μηχανής.</w:t>
            </w:r>
          </w:p>
          <w:p w:rsidR="00176251" w:rsidRPr="00176251" w:rsidRDefault="00176251" w:rsidP="00094D7F">
            <w:pPr>
              <w:numPr>
                <w:ilvl w:val="0"/>
                <w:numId w:val="25"/>
              </w:numPr>
              <w:tabs>
                <w:tab w:val="left" w:pos="2268"/>
                <w:tab w:val="left" w:pos="2552"/>
              </w:tabs>
              <w:spacing w:before="10" w:after="10" w:line="240" w:lineRule="auto"/>
              <w:ind w:left="317" w:right="0" w:hanging="283"/>
              <w:rPr>
                <w:rFonts w:ascii="Arial" w:hAnsi="Arial" w:cs="Arial"/>
                <w:sz w:val="18"/>
                <w:szCs w:val="18"/>
              </w:rPr>
            </w:pPr>
            <w:r w:rsidRPr="00176251">
              <w:rPr>
                <w:rFonts w:ascii="Arial" w:hAnsi="Arial" w:cs="Arial"/>
                <w:sz w:val="18"/>
                <w:szCs w:val="18"/>
              </w:rPr>
              <w:t>Να προχωρήσουν στη χρήση έτοιμων εργαλείων ανάπτυξης μεταφραστών</w:t>
            </w:r>
          </w:p>
          <w:p w:rsidR="00176251" w:rsidRPr="00176251" w:rsidRDefault="00176251" w:rsidP="00094D7F">
            <w:pPr>
              <w:numPr>
                <w:ilvl w:val="0"/>
                <w:numId w:val="25"/>
              </w:numPr>
              <w:tabs>
                <w:tab w:val="left" w:pos="2268"/>
                <w:tab w:val="left" w:pos="2552"/>
              </w:tabs>
              <w:spacing w:before="10" w:after="10" w:line="240" w:lineRule="auto"/>
              <w:ind w:left="317" w:right="0" w:hanging="283"/>
              <w:rPr>
                <w:rFonts w:ascii="Arial" w:hAnsi="Arial" w:cs="Arial"/>
                <w:sz w:val="18"/>
                <w:szCs w:val="18"/>
              </w:rPr>
            </w:pPr>
            <w:r w:rsidRPr="00176251">
              <w:rPr>
                <w:rFonts w:ascii="Arial" w:hAnsi="Arial" w:cs="Arial"/>
                <w:sz w:val="18"/>
                <w:szCs w:val="18"/>
              </w:rPr>
              <w:t>Να αναπτύσσουν προγράμματα τα οποία βασίζονται στην τεχνολογία των μεταφραστών, όπως αριθμομηχανές, προγράμματα εξόρυξης δεδομένων από κείμενα κ.ο.κ.</w:t>
            </w:r>
          </w:p>
          <w:p w:rsidR="00494B45" w:rsidRPr="008F020A" w:rsidRDefault="00176251" w:rsidP="00094D7F">
            <w:pPr>
              <w:numPr>
                <w:ilvl w:val="0"/>
                <w:numId w:val="25"/>
              </w:numPr>
              <w:tabs>
                <w:tab w:val="left" w:pos="2268"/>
                <w:tab w:val="left" w:pos="2552"/>
              </w:tabs>
              <w:spacing w:before="10" w:after="10" w:line="240" w:lineRule="auto"/>
              <w:ind w:left="317" w:right="0" w:hanging="283"/>
              <w:rPr>
                <w:rFonts w:ascii="Arial" w:hAnsi="Arial" w:cs="Arial"/>
                <w:sz w:val="18"/>
                <w:szCs w:val="18"/>
              </w:rPr>
            </w:pPr>
            <w:r w:rsidRPr="00176251">
              <w:rPr>
                <w:rFonts w:ascii="Arial" w:hAnsi="Arial" w:cs="Arial"/>
                <w:sz w:val="18"/>
                <w:szCs w:val="18"/>
              </w:rPr>
              <w:lastRenderedPageBreak/>
              <w:t>Να εμβαθύνουν εύκολα στο πεδίο αν το επιθυμήσουν</w:t>
            </w:r>
          </w:p>
        </w:tc>
      </w:tr>
      <w:tr w:rsidR="00494B45" w:rsidRPr="00AA3CC3" w:rsidTr="00373612">
        <w:trPr>
          <w:trHeight w:val="284"/>
          <w:jc w:val="center"/>
        </w:trPr>
        <w:tc>
          <w:tcPr>
            <w:tcW w:w="2410" w:type="dxa"/>
            <w:tcBorders>
              <w:top w:val="single" w:sz="4" w:space="0" w:color="auto"/>
              <w:left w:val="single" w:sz="4" w:space="0" w:color="auto"/>
              <w:bottom w:val="single" w:sz="4" w:space="0" w:color="auto"/>
              <w:right w:val="single" w:sz="4" w:space="0" w:color="auto"/>
            </w:tcBorders>
          </w:tcPr>
          <w:p w:rsidR="00494B45" w:rsidRPr="00AA3CC3" w:rsidRDefault="00494B45" w:rsidP="00A146C2">
            <w:pPr>
              <w:tabs>
                <w:tab w:val="left" w:pos="284"/>
                <w:tab w:val="left" w:pos="2268"/>
                <w:tab w:val="left" w:pos="2552"/>
              </w:tabs>
              <w:spacing w:before="10" w:after="10" w:line="240" w:lineRule="auto"/>
              <w:ind w:left="0" w:right="0"/>
              <w:jc w:val="left"/>
              <w:rPr>
                <w:rFonts w:ascii="Arial" w:hAnsi="Arial" w:cs="Arial"/>
                <w:sz w:val="18"/>
                <w:szCs w:val="18"/>
              </w:rPr>
            </w:pPr>
            <w:r w:rsidRPr="00AA3CC3">
              <w:rPr>
                <w:rFonts w:ascii="Arial" w:hAnsi="Arial" w:cs="Arial"/>
                <w:sz w:val="18"/>
                <w:szCs w:val="18"/>
              </w:rPr>
              <w:lastRenderedPageBreak/>
              <w:t>Συγγράμματα</w:t>
            </w:r>
          </w:p>
          <w:p w:rsidR="00494B45" w:rsidRPr="00AA3CC3" w:rsidRDefault="00494B45" w:rsidP="00A146C2">
            <w:pPr>
              <w:tabs>
                <w:tab w:val="left" w:pos="284"/>
                <w:tab w:val="left" w:pos="2268"/>
                <w:tab w:val="left" w:pos="2552"/>
              </w:tabs>
              <w:spacing w:before="10" w:after="10"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510B77" w:rsidRPr="00510B77" w:rsidRDefault="00510B77" w:rsidP="00A146C2">
            <w:pPr>
              <w:numPr>
                <w:ilvl w:val="0"/>
                <w:numId w:val="25"/>
              </w:numPr>
              <w:tabs>
                <w:tab w:val="left" w:pos="2268"/>
                <w:tab w:val="left" w:pos="2552"/>
              </w:tabs>
              <w:spacing w:before="10" w:after="10" w:line="240" w:lineRule="auto"/>
              <w:ind w:left="318" w:right="0" w:hanging="284"/>
              <w:rPr>
                <w:rFonts w:ascii="Arial" w:hAnsi="Arial" w:cs="Arial"/>
                <w:sz w:val="18"/>
                <w:szCs w:val="18"/>
              </w:rPr>
            </w:pPr>
            <w:r w:rsidRPr="00510B77">
              <w:rPr>
                <w:rFonts w:ascii="Arial" w:hAnsi="Arial" w:cs="Arial"/>
                <w:sz w:val="18"/>
                <w:szCs w:val="18"/>
              </w:rPr>
              <w:t xml:space="preserve">Βιβλίο [45346]: Μεταγλωττιστές, Παπασπύρου Νικόλαος Σ.,Σκορδαλάκης Εμμανουήλ Σ.  </w:t>
            </w:r>
          </w:p>
          <w:p w:rsidR="00510B77" w:rsidRPr="00510B77" w:rsidRDefault="00510B77" w:rsidP="00A146C2">
            <w:pPr>
              <w:numPr>
                <w:ilvl w:val="0"/>
                <w:numId w:val="25"/>
              </w:numPr>
              <w:tabs>
                <w:tab w:val="left" w:pos="2268"/>
                <w:tab w:val="left" w:pos="2552"/>
              </w:tabs>
              <w:spacing w:before="10" w:after="10" w:line="240" w:lineRule="auto"/>
              <w:ind w:left="318" w:right="0" w:hanging="284"/>
              <w:rPr>
                <w:rFonts w:ascii="Arial" w:hAnsi="Arial" w:cs="Arial"/>
                <w:sz w:val="18"/>
                <w:szCs w:val="18"/>
              </w:rPr>
            </w:pPr>
            <w:r w:rsidRPr="00510B77">
              <w:rPr>
                <w:rFonts w:ascii="Arial" w:hAnsi="Arial" w:cs="Arial"/>
                <w:sz w:val="18"/>
                <w:szCs w:val="18"/>
              </w:rPr>
              <w:t xml:space="preserve">Βιβλίο [12713790]: Μεταγλωττιστές, Alfred V. Aho, Monica S. Lam, Ravi Sethi, Jeffrey D. Ullman  </w:t>
            </w:r>
          </w:p>
          <w:p w:rsidR="00494B45" w:rsidRPr="00510B77" w:rsidRDefault="00510B77" w:rsidP="00A146C2">
            <w:pPr>
              <w:numPr>
                <w:ilvl w:val="0"/>
                <w:numId w:val="25"/>
              </w:numPr>
              <w:tabs>
                <w:tab w:val="left" w:pos="2268"/>
                <w:tab w:val="left" w:pos="2552"/>
              </w:tabs>
              <w:spacing w:before="10" w:after="10" w:line="240" w:lineRule="auto"/>
              <w:ind w:left="318" w:right="0" w:hanging="284"/>
              <w:rPr>
                <w:rFonts w:ascii="Arial" w:hAnsi="Arial" w:cs="Arial"/>
                <w:sz w:val="18"/>
                <w:szCs w:val="18"/>
              </w:rPr>
            </w:pPr>
            <w:r w:rsidRPr="00510B77">
              <w:rPr>
                <w:rFonts w:ascii="Arial" w:hAnsi="Arial" w:cs="Arial"/>
                <w:sz w:val="18"/>
                <w:szCs w:val="18"/>
              </w:rPr>
              <w:t>Βιβλίο [77108866]: ΣΧΕΔΙΑΣΗ ΚΑΙ ΚΑΤΑΣΚΕΥΗ ΜΕΤΑΓΛΩΤΤΙΣΤΩΝ, Keith D. Cooper, Linda Torczon</w:t>
            </w:r>
          </w:p>
        </w:tc>
      </w:tr>
      <w:tr w:rsidR="00494B45" w:rsidRPr="00AA3CC3"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AA3CC3" w:rsidRDefault="00494B45" w:rsidP="00A146C2">
            <w:pPr>
              <w:tabs>
                <w:tab w:val="left" w:pos="284"/>
                <w:tab w:val="left" w:pos="2268"/>
                <w:tab w:val="left" w:pos="2552"/>
              </w:tabs>
              <w:spacing w:before="10" w:after="10" w:line="240" w:lineRule="auto"/>
              <w:ind w:left="0" w:right="0"/>
              <w:jc w:val="left"/>
              <w:rPr>
                <w:rFonts w:ascii="Arial" w:hAnsi="Arial" w:cs="Arial"/>
                <w:sz w:val="18"/>
                <w:szCs w:val="18"/>
              </w:rPr>
            </w:pPr>
            <w:r w:rsidRPr="00AA3CC3">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494B45" w:rsidRDefault="00176251" w:rsidP="00B51C91">
            <w:pPr>
              <w:numPr>
                <w:ilvl w:val="0"/>
                <w:numId w:val="158"/>
              </w:numPr>
              <w:tabs>
                <w:tab w:val="left" w:pos="2268"/>
                <w:tab w:val="left" w:pos="2552"/>
              </w:tabs>
              <w:spacing w:before="10" w:after="10" w:line="240" w:lineRule="auto"/>
              <w:ind w:left="318" w:right="0" w:hanging="284"/>
              <w:rPr>
                <w:rFonts w:ascii="Arial" w:hAnsi="Arial" w:cs="Arial"/>
                <w:sz w:val="18"/>
                <w:szCs w:val="18"/>
              </w:rPr>
            </w:pPr>
            <w:r w:rsidRPr="00023BE5">
              <w:rPr>
                <w:rFonts w:ascii="Arial" w:hAnsi="Arial" w:cs="Arial"/>
                <w:sz w:val="18"/>
                <w:szCs w:val="18"/>
              </w:rPr>
              <w:t>Εβδομαδιαίες διαλέξεις στην τάξη</w:t>
            </w:r>
          </w:p>
          <w:p w:rsidR="00023BE5" w:rsidRPr="008E2FF4" w:rsidRDefault="00023BE5" w:rsidP="00B51C91">
            <w:pPr>
              <w:numPr>
                <w:ilvl w:val="0"/>
                <w:numId w:val="158"/>
              </w:numPr>
              <w:tabs>
                <w:tab w:val="left" w:pos="2268"/>
                <w:tab w:val="left" w:pos="2552"/>
              </w:tabs>
              <w:spacing w:before="10" w:after="10" w:line="240" w:lineRule="auto"/>
              <w:ind w:left="318" w:right="0" w:hanging="284"/>
              <w:rPr>
                <w:rFonts w:ascii="Arial" w:hAnsi="Arial" w:cs="Arial"/>
                <w:sz w:val="18"/>
                <w:szCs w:val="18"/>
              </w:rPr>
            </w:pPr>
            <w:r w:rsidRPr="00590773">
              <w:rPr>
                <w:rFonts w:ascii="Arial" w:hAnsi="Arial" w:cs="Arial"/>
                <w:sz w:val="18"/>
                <w:szCs w:val="18"/>
              </w:rPr>
              <w:t>Χρήση Τ.Π.Ε. στην διδασκαλία</w:t>
            </w:r>
          </w:p>
        </w:tc>
      </w:tr>
      <w:tr w:rsidR="00494B45" w:rsidRPr="00AA3CC3"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AA3CC3" w:rsidRDefault="00494B45" w:rsidP="00A146C2">
            <w:pPr>
              <w:tabs>
                <w:tab w:val="left" w:pos="284"/>
                <w:tab w:val="left" w:pos="2268"/>
                <w:tab w:val="left" w:pos="2552"/>
              </w:tabs>
              <w:spacing w:before="10" w:after="10" w:line="240" w:lineRule="auto"/>
              <w:ind w:left="0" w:right="0"/>
              <w:jc w:val="left"/>
              <w:rPr>
                <w:rFonts w:ascii="Arial" w:hAnsi="Arial" w:cs="Arial"/>
                <w:sz w:val="18"/>
                <w:szCs w:val="18"/>
              </w:rPr>
            </w:pPr>
            <w:r w:rsidRPr="00AA3CC3">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176251" w:rsidRPr="00176251" w:rsidRDefault="00176251" w:rsidP="00B51C91">
            <w:pPr>
              <w:numPr>
                <w:ilvl w:val="0"/>
                <w:numId w:val="157"/>
              </w:numPr>
              <w:tabs>
                <w:tab w:val="left" w:pos="2268"/>
                <w:tab w:val="left" w:pos="2552"/>
              </w:tabs>
              <w:spacing w:before="10" w:after="10" w:line="240" w:lineRule="auto"/>
              <w:ind w:left="318" w:right="0" w:hanging="284"/>
              <w:rPr>
                <w:rFonts w:ascii="Arial" w:hAnsi="Arial" w:cs="Arial"/>
                <w:sz w:val="18"/>
                <w:szCs w:val="18"/>
              </w:rPr>
            </w:pPr>
            <w:r w:rsidRPr="00176251">
              <w:rPr>
                <w:rFonts w:ascii="Arial" w:hAnsi="Arial" w:cs="Arial"/>
                <w:sz w:val="18"/>
                <w:szCs w:val="18"/>
              </w:rPr>
              <w:t>αξιολόγηση προγραμματιστικής άσκησης</w:t>
            </w:r>
          </w:p>
          <w:p w:rsidR="00176251" w:rsidRPr="00176251" w:rsidRDefault="00176251" w:rsidP="00B51C91">
            <w:pPr>
              <w:numPr>
                <w:ilvl w:val="0"/>
                <w:numId w:val="157"/>
              </w:numPr>
              <w:tabs>
                <w:tab w:val="left" w:pos="2268"/>
                <w:tab w:val="left" w:pos="2552"/>
              </w:tabs>
              <w:spacing w:before="10" w:after="10" w:line="240" w:lineRule="auto"/>
              <w:ind w:left="318" w:right="0" w:hanging="284"/>
              <w:rPr>
                <w:rFonts w:ascii="Arial" w:hAnsi="Arial" w:cs="Arial"/>
                <w:sz w:val="18"/>
                <w:szCs w:val="18"/>
              </w:rPr>
            </w:pPr>
            <w:r w:rsidRPr="00176251">
              <w:rPr>
                <w:rFonts w:ascii="Arial" w:hAnsi="Arial" w:cs="Arial"/>
                <w:sz w:val="18"/>
                <w:szCs w:val="18"/>
              </w:rPr>
              <w:t>προφορική εξέταση</w:t>
            </w:r>
          </w:p>
          <w:p w:rsidR="00494B45" w:rsidRPr="00B93CAF" w:rsidRDefault="00176251" w:rsidP="00B51C91">
            <w:pPr>
              <w:numPr>
                <w:ilvl w:val="0"/>
                <w:numId w:val="157"/>
              </w:numPr>
              <w:tabs>
                <w:tab w:val="left" w:pos="2268"/>
                <w:tab w:val="left" w:pos="2552"/>
              </w:tabs>
              <w:spacing w:before="10" w:after="10" w:line="240" w:lineRule="auto"/>
              <w:ind w:left="318" w:right="0" w:hanging="284"/>
              <w:rPr>
                <w:rFonts w:ascii="Arial" w:hAnsi="Arial" w:cs="Arial"/>
                <w:sz w:val="18"/>
                <w:szCs w:val="18"/>
              </w:rPr>
            </w:pPr>
            <w:r w:rsidRPr="00176251">
              <w:rPr>
                <w:rFonts w:ascii="Arial" w:hAnsi="Arial" w:cs="Arial"/>
                <w:sz w:val="18"/>
                <w:szCs w:val="18"/>
              </w:rPr>
              <w:t>γραπτές εξετάσεις</w:t>
            </w:r>
          </w:p>
        </w:tc>
      </w:tr>
      <w:tr w:rsidR="00494B45" w:rsidRPr="00AA3CC3"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AA3CC3" w:rsidRDefault="00494B45" w:rsidP="000C3DA9">
            <w:pPr>
              <w:tabs>
                <w:tab w:val="left" w:pos="284"/>
                <w:tab w:val="left" w:pos="2268"/>
                <w:tab w:val="left" w:pos="2552"/>
              </w:tabs>
              <w:spacing w:before="54" w:after="54" w:line="240" w:lineRule="auto"/>
              <w:ind w:left="0" w:right="0"/>
              <w:jc w:val="left"/>
              <w:rPr>
                <w:rFonts w:ascii="Arial" w:hAnsi="Arial" w:cs="Arial"/>
                <w:sz w:val="18"/>
                <w:szCs w:val="18"/>
              </w:rPr>
            </w:pPr>
            <w:r w:rsidRPr="00AA3CC3">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560ABB" w:rsidRDefault="0033223C" w:rsidP="007D430C">
            <w:pPr>
              <w:tabs>
                <w:tab w:val="left" w:pos="284"/>
                <w:tab w:val="left" w:pos="2268"/>
                <w:tab w:val="left" w:pos="2552"/>
              </w:tabs>
              <w:spacing w:before="54" w:after="54" w:line="240" w:lineRule="auto"/>
              <w:ind w:left="0" w:right="0"/>
              <w:rPr>
                <w:rFonts w:ascii="Arial" w:hAnsi="Arial" w:cs="Arial"/>
                <w:sz w:val="18"/>
                <w:szCs w:val="18"/>
              </w:rPr>
            </w:pPr>
            <w:hyperlink r:id="rId96" w:history="1">
              <w:r w:rsidR="00494B45" w:rsidRPr="0023269F">
                <w:rPr>
                  <w:rStyle w:val="-"/>
                  <w:rFonts w:ascii="Arial" w:hAnsi="Arial" w:cs="Arial"/>
                  <w:sz w:val="18"/>
                  <w:szCs w:val="18"/>
                  <w:lang w:val="en-US"/>
                </w:rPr>
                <w:t>http</w:t>
              </w:r>
              <w:r w:rsidR="00494B45" w:rsidRPr="0023269F">
                <w:rPr>
                  <w:rStyle w:val="-"/>
                  <w:rFonts w:ascii="Arial" w:hAnsi="Arial" w:cs="Arial"/>
                  <w:sz w:val="18"/>
                  <w:szCs w:val="18"/>
                </w:rPr>
                <w:t>://</w:t>
              </w:r>
              <w:r w:rsidR="00494B45" w:rsidRPr="0023269F">
                <w:rPr>
                  <w:rStyle w:val="-"/>
                  <w:rFonts w:ascii="Arial" w:hAnsi="Arial" w:cs="Arial"/>
                  <w:sz w:val="18"/>
                  <w:szCs w:val="18"/>
                  <w:lang w:val="en-US"/>
                </w:rPr>
                <w:t>www</w:t>
              </w:r>
              <w:r w:rsidR="00494B45" w:rsidRPr="0023269F">
                <w:rPr>
                  <w:rStyle w:val="-"/>
                  <w:rFonts w:ascii="Arial" w:hAnsi="Arial" w:cs="Arial"/>
                  <w:sz w:val="18"/>
                  <w:szCs w:val="18"/>
                </w:rPr>
                <w:t>.</w:t>
              </w:r>
              <w:r w:rsidR="00055BC6" w:rsidRPr="0023269F">
                <w:rPr>
                  <w:rStyle w:val="-"/>
                  <w:rFonts w:ascii="Arial" w:hAnsi="Arial" w:cs="Arial"/>
                  <w:sz w:val="18"/>
                  <w:szCs w:val="18"/>
                  <w:lang w:val="en-US"/>
                </w:rPr>
                <w:t>cse</w:t>
              </w:r>
              <w:r w:rsidR="00055BC6" w:rsidRPr="0023269F">
                <w:rPr>
                  <w:rStyle w:val="-"/>
                  <w:rFonts w:ascii="Arial" w:hAnsi="Arial" w:cs="Arial"/>
                  <w:sz w:val="18"/>
                  <w:szCs w:val="18"/>
                </w:rPr>
                <w:t>.</w:t>
              </w:r>
              <w:r w:rsidR="00055BC6" w:rsidRPr="0023269F">
                <w:rPr>
                  <w:rStyle w:val="-"/>
                  <w:rFonts w:ascii="Arial" w:hAnsi="Arial" w:cs="Arial"/>
                  <w:sz w:val="18"/>
                  <w:szCs w:val="18"/>
                  <w:lang w:val="en-US"/>
                </w:rPr>
                <w:t>uoi</w:t>
              </w:r>
              <w:r w:rsidR="00494B45" w:rsidRPr="0023269F">
                <w:rPr>
                  <w:rStyle w:val="-"/>
                  <w:rFonts w:ascii="Arial" w:hAnsi="Arial" w:cs="Arial"/>
                  <w:sz w:val="18"/>
                  <w:szCs w:val="18"/>
                </w:rPr>
                <w:t>.</w:t>
              </w:r>
              <w:r w:rsidR="00494B45" w:rsidRPr="0023269F">
                <w:rPr>
                  <w:rStyle w:val="-"/>
                  <w:rFonts w:ascii="Arial" w:hAnsi="Arial" w:cs="Arial"/>
                  <w:sz w:val="18"/>
                  <w:szCs w:val="18"/>
                  <w:lang w:val="en-US"/>
                </w:rPr>
                <w:t>gr</w:t>
              </w:r>
              <w:r w:rsidR="00494B45" w:rsidRPr="0023269F">
                <w:rPr>
                  <w:rStyle w:val="-"/>
                  <w:rFonts w:ascii="Arial" w:hAnsi="Arial" w:cs="Arial"/>
                  <w:sz w:val="18"/>
                  <w:szCs w:val="18"/>
                </w:rPr>
                <w:t>/~</w:t>
              </w:r>
              <w:r w:rsidR="00494B45" w:rsidRPr="0023269F">
                <w:rPr>
                  <w:rStyle w:val="-"/>
                  <w:rFonts w:ascii="Arial" w:hAnsi="Arial" w:cs="Arial"/>
                  <w:sz w:val="18"/>
                  <w:szCs w:val="18"/>
                  <w:lang w:val="en-US"/>
                </w:rPr>
                <w:t>manis</w:t>
              </w:r>
              <w:r w:rsidR="00494B45" w:rsidRPr="0023269F">
                <w:rPr>
                  <w:rStyle w:val="-"/>
                  <w:rFonts w:ascii="Arial" w:hAnsi="Arial" w:cs="Arial"/>
                  <w:sz w:val="18"/>
                  <w:szCs w:val="18"/>
                </w:rPr>
                <w:t>/</w:t>
              </w:r>
              <w:r w:rsidR="00494B45" w:rsidRPr="0023269F">
                <w:rPr>
                  <w:rStyle w:val="-"/>
                  <w:rFonts w:ascii="Arial" w:hAnsi="Arial" w:cs="Arial"/>
                  <w:sz w:val="18"/>
                  <w:szCs w:val="18"/>
                  <w:lang w:val="en-US"/>
                </w:rPr>
                <w:t>index</w:t>
              </w:r>
              <w:r w:rsidR="00494B45" w:rsidRPr="0023269F">
                <w:rPr>
                  <w:rStyle w:val="-"/>
                  <w:rFonts w:ascii="Arial" w:hAnsi="Arial" w:cs="Arial"/>
                  <w:sz w:val="18"/>
                  <w:szCs w:val="18"/>
                </w:rPr>
                <w:t>.</w:t>
              </w:r>
              <w:r w:rsidR="00494B45" w:rsidRPr="0023269F">
                <w:rPr>
                  <w:rStyle w:val="-"/>
                  <w:rFonts w:ascii="Arial" w:hAnsi="Arial" w:cs="Arial"/>
                  <w:sz w:val="18"/>
                  <w:szCs w:val="18"/>
                  <w:lang w:val="en-US"/>
                </w:rPr>
                <w:t>files</w:t>
              </w:r>
              <w:r w:rsidR="00494B45" w:rsidRPr="0023269F">
                <w:rPr>
                  <w:rStyle w:val="-"/>
                  <w:rFonts w:ascii="Arial" w:hAnsi="Arial" w:cs="Arial"/>
                  <w:sz w:val="18"/>
                  <w:szCs w:val="18"/>
                </w:rPr>
                <w:t>/</w:t>
              </w:r>
              <w:r w:rsidR="00494B45" w:rsidRPr="0023269F">
                <w:rPr>
                  <w:rStyle w:val="-"/>
                  <w:rFonts w:ascii="Arial" w:hAnsi="Arial" w:cs="Arial"/>
                  <w:sz w:val="18"/>
                  <w:szCs w:val="18"/>
                  <w:lang w:val="en-US"/>
                </w:rPr>
                <w:t>Page</w:t>
              </w:r>
              <w:r w:rsidR="00494B45" w:rsidRPr="0023269F">
                <w:rPr>
                  <w:rStyle w:val="-"/>
                  <w:rFonts w:ascii="Arial" w:hAnsi="Arial" w:cs="Arial"/>
                  <w:sz w:val="18"/>
                  <w:szCs w:val="18"/>
                </w:rPr>
                <w:t>318.</w:t>
              </w:r>
              <w:r w:rsidR="00494B45" w:rsidRPr="0023269F">
                <w:rPr>
                  <w:rStyle w:val="-"/>
                  <w:rFonts w:ascii="Arial" w:hAnsi="Arial" w:cs="Arial"/>
                  <w:sz w:val="18"/>
                  <w:szCs w:val="18"/>
                  <w:lang w:val="en-US"/>
                </w:rPr>
                <w:t>htm</w:t>
              </w:r>
            </w:hyperlink>
            <w:r w:rsidR="007D430C">
              <w:br/>
            </w:r>
            <w:hyperlink r:id="rId97" w:history="1">
              <w:r w:rsidR="00560ABB" w:rsidRPr="00560ABB">
                <w:rPr>
                  <w:rStyle w:val="-"/>
                  <w:rFonts w:ascii="Arial" w:hAnsi="Arial" w:cs="Arial"/>
                  <w:sz w:val="18"/>
                  <w:szCs w:val="18"/>
                  <w:lang w:val="en-US"/>
                </w:rPr>
                <w:t>http</w:t>
              </w:r>
              <w:r w:rsidR="00560ABB" w:rsidRPr="00560ABB">
                <w:rPr>
                  <w:rStyle w:val="-"/>
                  <w:rFonts w:ascii="Arial" w:hAnsi="Arial" w:cs="Arial"/>
                  <w:sz w:val="18"/>
                  <w:szCs w:val="18"/>
                </w:rPr>
                <w:t>://</w:t>
              </w:r>
              <w:r w:rsidR="00560ABB" w:rsidRPr="00560ABB">
                <w:rPr>
                  <w:rStyle w:val="-"/>
                  <w:rFonts w:ascii="Arial" w:hAnsi="Arial" w:cs="Arial"/>
                  <w:sz w:val="18"/>
                  <w:szCs w:val="18"/>
                  <w:lang w:val="en-US"/>
                </w:rPr>
                <w:t>ecourse</w:t>
              </w:r>
              <w:r w:rsidR="00560ABB" w:rsidRPr="00560ABB">
                <w:rPr>
                  <w:rStyle w:val="-"/>
                  <w:rFonts w:ascii="Arial" w:hAnsi="Arial" w:cs="Arial"/>
                  <w:sz w:val="18"/>
                  <w:szCs w:val="18"/>
                </w:rPr>
                <w:t>.</w:t>
              </w:r>
              <w:r w:rsidR="00560ABB" w:rsidRPr="00560ABB">
                <w:rPr>
                  <w:rStyle w:val="-"/>
                  <w:rFonts w:ascii="Arial" w:hAnsi="Arial" w:cs="Arial"/>
                  <w:sz w:val="18"/>
                  <w:szCs w:val="18"/>
                  <w:lang w:val="en-US"/>
                </w:rPr>
                <w:t>uoi</w:t>
              </w:r>
              <w:r w:rsidR="00560ABB" w:rsidRPr="00560ABB">
                <w:rPr>
                  <w:rStyle w:val="-"/>
                  <w:rFonts w:ascii="Arial" w:hAnsi="Arial" w:cs="Arial"/>
                  <w:sz w:val="18"/>
                  <w:szCs w:val="18"/>
                </w:rPr>
                <w:t>.</w:t>
              </w:r>
              <w:r w:rsidR="00560ABB" w:rsidRPr="00560ABB">
                <w:rPr>
                  <w:rStyle w:val="-"/>
                  <w:rFonts w:ascii="Arial" w:hAnsi="Arial" w:cs="Arial"/>
                  <w:sz w:val="18"/>
                  <w:szCs w:val="18"/>
                  <w:lang w:val="en-US"/>
                </w:rPr>
                <w:t>gr</w:t>
              </w:r>
              <w:r w:rsidR="00560ABB" w:rsidRPr="00560ABB">
                <w:rPr>
                  <w:rStyle w:val="-"/>
                  <w:rFonts w:ascii="Arial" w:hAnsi="Arial" w:cs="Arial"/>
                  <w:sz w:val="18"/>
                  <w:szCs w:val="18"/>
                </w:rPr>
                <w:t>/</w:t>
              </w:r>
              <w:r w:rsidR="00560ABB" w:rsidRPr="00560ABB">
                <w:rPr>
                  <w:rStyle w:val="-"/>
                  <w:rFonts w:ascii="Arial" w:hAnsi="Arial" w:cs="Arial"/>
                  <w:sz w:val="18"/>
                  <w:szCs w:val="18"/>
                  <w:lang w:val="en-US"/>
                </w:rPr>
                <w:t>enrol</w:t>
              </w:r>
              <w:r w:rsidR="00560ABB" w:rsidRPr="00560ABB">
                <w:rPr>
                  <w:rStyle w:val="-"/>
                  <w:rFonts w:ascii="Arial" w:hAnsi="Arial" w:cs="Arial"/>
                  <w:sz w:val="18"/>
                  <w:szCs w:val="18"/>
                </w:rPr>
                <w:t>/</w:t>
              </w:r>
              <w:r w:rsidR="00560ABB" w:rsidRPr="00560ABB">
                <w:rPr>
                  <w:rStyle w:val="-"/>
                  <w:rFonts w:ascii="Arial" w:hAnsi="Arial" w:cs="Arial"/>
                  <w:sz w:val="18"/>
                  <w:szCs w:val="18"/>
                  <w:lang w:val="en-US"/>
                </w:rPr>
                <w:t>index</w:t>
              </w:r>
              <w:r w:rsidR="00560ABB" w:rsidRPr="00560ABB">
                <w:rPr>
                  <w:rStyle w:val="-"/>
                  <w:rFonts w:ascii="Arial" w:hAnsi="Arial" w:cs="Arial"/>
                  <w:sz w:val="18"/>
                  <w:szCs w:val="18"/>
                </w:rPr>
                <w:t>.</w:t>
              </w:r>
              <w:r w:rsidR="00560ABB" w:rsidRPr="00560ABB">
                <w:rPr>
                  <w:rStyle w:val="-"/>
                  <w:rFonts w:ascii="Arial" w:hAnsi="Arial" w:cs="Arial"/>
                  <w:sz w:val="18"/>
                  <w:szCs w:val="18"/>
                  <w:lang w:val="en-US"/>
                </w:rPr>
                <w:t>php</w:t>
              </w:r>
              <w:r w:rsidR="00560ABB" w:rsidRPr="00560ABB">
                <w:rPr>
                  <w:rStyle w:val="-"/>
                  <w:rFonts w:ascii="Arial" w:hAnsi="Arial" w:cs="Arial"/>
                  <w:sz w:val="18"/>
                  <w:szCs w:val="18"/>
                </w:rPr>
                <w:t>?</w:t>
              </w:r>
              <w:r w:rsidR="00560ABB" w:rsidRPr="00560ABB">
                <w:rPr>
                  <w:rStyle w:val="-"/>
                  <w:rFonts w:ascii="Arial" w:hAnsi="Arial" w:cs="Arial"/>
                  <w:sz w:val="18"/>
                  <w:szCs w:val="18"/>
                  <w:lang w:val="en-US"/>
                </w:rPr>
                <w:t>id</w:t>
              </w:r>
              <w:r w:rsidR="00560ABB" w:rsidRPr="00560ABB">
                <w:rPr>
                  <w:rStyle w:val="-"/>
                  <w:rFonts w:ascii="Arial" w:hAnsi="Arial" w:cs="Arial"/>
                  <w:sz w:val="18"/>
                  <w:szCs w:val="18"/>
                </w:rPr>
                <w:t>=543</w:t>
              </w:r>
            </w:hyperlink>
          </w:p>
        </w:tc>
      </w:tr>
    </w:tbl>
    <w:p w:rsidR="00494B45" w:rsidRPr="002D0127" w:rsidRDefault="00494B45" w:rsidP="00C56CE6">
      <w:pPr>
        <w:pStyle w:val="2"/>
        <w:tabs>
          <w:tab w:val="left" w:pos="284"/>
          <w:tab w:val="left" w:pos="2268"/>
          <w:tab w:val="left" w:pos="2552"/>
        </w:tabs>
        <w:spacing w:before="0" w:line="240" w:lineRule="auto"/>
        <w:ind w:left="0" w:right="0"/>
        <w:rPr>
          <w:i w:val="0"/>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494B45" w:rsidRPr="00E40441" w:rsidTr="00373612">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494B45" w:rsidRPr="00E40441" w:rsidRDefault="00494B45" w:rsidP="000C3DA9">
            <w:pPr>
              <w:tabs>
                <w:tab w:val="left" w:pos="284"/>
                <w:tab w:val="left" w:pos="2268"/>
                <w:tab w:val="left" w:pos="2552"/>
              </w:tabs>
              <w:spacing w:before="54" w:after="54" w:line="240" w:lineRule="auto"/>
              <w:ind w:left="0" w:right="0"/>
              <w:jc w:val="left"/>
              <w:rPr>
                <w:rFonts w:ascii="Arial" w:hAnsi="Arial" w:cs="Arial"/>
                <w:b/>
                <w:sz w:val="18"/>
                <w:szCs w:val="18"/>
                <w:highlight w:val="lightGray"/>
                <w:lang w:val="en-US"/>
              </w:rPr>
            </w:pPr>
            <w:r w:rsidRPr="00E40441">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494B45" w:rsidRPr="00E40441" w:rsidRDefault="00494B45" w:rsidP="000C3DA9">
            <w:pPr>
              <w:tabs>
                <w:tab w:val="left" w:pos="284"/>
                <w:tab w:val="left" w:pos="2268"/>
                <w:tab w:val="left" w:pos="2552"/>
              </w:tabs>
              <w:spacing w:before="54" w:after="54" w:line="240" w:lineRule="auto"/>
              <w:ind w:left="0" w:right="0"/>
              <w:jc w:val="left"/>
              <w:rPr>
                <w:rFonts w:ascii="Arial" w:hAnsi="Arial" w:cs="Arial"/>
                <w:b/>
                <w:sz w:val="18"/>
                <w:szCs w:val="18"/>
              </w:rPr>
            </w:pPr>
            <w:r w:rsidRPr="00E40441">
              <w:rPr>
                <w:rFonts w:ascii="Arial" w:hAnsi="Arial" w:cs="Arial"/>
                <w:b/>
                <w:sz w:val="18"/>
                <w:szCs w:val="18"/>
              </w:rPr>
              <w:t>Τεχνολογία Λογισμικού</w:t>
            </w:r>
            <w:r w:rsidR="000804A3" w:rsidRPr="00E40441">
              <w:rPr>
                <w:rFonts w:ascii="Arial" w:hAnsi="Arial" w:cs="Arial"/>
                <w:b/>
                <w:sz w:val="18"/>
                <w:szCs w:val="18"/>
              </w:rPr>
              <w:t xml:space="preserve"> (ΜΥΥ803</w:t>
            </w:r>
            <w:r w:rsidRPr="00E40441">
              <w:rPr>
                <w:rFonts w:ascii="Arial" w:hAnsi="Arial" w:cs="Arial"/>
                <w:b/>
                <w:sz w:val="18"/>
                <w:szCs w:val="18"/>
              </w:rPr>
              <w:t>)</w:t>
            </w:r>
          </w:p>
        </w:tc>
      </w:tr>
      <w:tr w:rsidR="00494B45" w:rsidRPr="00E40441"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E40441" w:rsidRDefault="00494B45" w:rsidP="00A146C2">
            <w:pPr>
              <w:tabs>
                <w:tab w:val="left" w:pos="284"/>
                <w:tab w:val="left" w:pos="2268"/>
                <w:tab w:val="left" w:pos="2552"/>
              </w:tabs>
              <w:spacing w:line="240" w:lineRule="auto"/>
              <w:ind w:left="0" w:right="0"/>
              <w:jc w:val="left"/>
              <w:rPr>
                <w:rFonts w:ascii="Arial" w:hAnsi="Arial" w:cs="Arial"/>
                <w:sz w:val="18"/>
                <w:szCs w:val="18"/>
                <w:lang w:val="en-US"/>
              </w:rPr>
            </w:pPr>
            <w:r w:rsidRPr="00E40441">
              <w:rPr>
                <w:rFonts w:ascii="Arial" w:hAnsi="Arial" w:cs="Arial"/>
                <w:sz w:val="18"/>
                <w:szCs w:val="18"/>
              </w:rPr>
              <w:t>Περιγραφή μαθήματος</w:t>
            </w:r>
            <w:r w:rsidRPr="00E40441">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593FAA" w:rsidRPr="00593FAA" w:rsidRDefault="00593FAA" w:rsidP="00A146C2">
            <w:pPr>
              <w:spacing w:line="240" w:lineRule="auto"/>
              <w:rPr>
                <w:rFonts w:ascii="Arial" w:hAnsi="Arial" w:cs="Arial"/>
                <w:sz w:val="18"/>
                <w:szCs w:val="18"/>
              </w:rPr>
            </w:pPr>
            <w:r w:rsidRPr="00593FAA">
              <w:rPr>
                <w:rFonts w:ascii="Arial" w:hAnsi="Arial" w:cs="Arial"/>
                <w:b/>
                <w:sz w:val="18"/>
                <w:szCs w:val="18"/>
              </w:rPr>
              <w:t>Διεργασίες ανάπτυξης λογισμικού και μοντελοποίηση διεργασιών:</w:t>
            </w:r>
            <w:r w:rsidRPr="00593FAA">
              <w:rPr>
                <w:rFonts w:ascii="Arial" w:hAnsi="Arial" w:cs="Arial"/>
                <w:sz w:val="18"/>
                <w:szCs w:val="18"/>
              </w:rPr>
              <w:t xml:space="preserve"> Γενικές έννοιες, μοντέλο υλοποίησης και επιδιόρθωσης, μοντέλο καταρράκτη, μοντέλο μετασχηματισμών, μοντέλο καθορισμού λειτουργικών προδιαγραφών, μοντέλο εξελικτικής ανάπτυξης, σπειροειδές μοντέλο ανάπτυξης, κ.α.</w:t>
            </w:r>
          </w:p>
          <w:p w:rsidR="00593FAA" w:rsidRPr="00593FAA" w:rsidRDefault="00593FAA" w:rsidP="00A146C2">
            <w:pPr>
              <w:spacing w:line="240" w:lineRule="auto"/>
              <w:rPr>
                <w:rFonts w:ascii="Arial" w:hAnsi="Arial" w:cs="Arial"/>
                <w:sz w:val="18"/>
                <w:szCs w:val="18"/>
              </w:rPr>
            </w:pPr>
            <w:r w:rsidRPr="00593FAA">
              <w:rPr>
                <w:rFonts w:ascii="Arial" w:hAnsi="Arial" w:cs="Arial"/>
                <w:b/>
                <w:sz w:val="18"/>
                <w:szCs w:val="18"/>
              </w:rPr>
              <w:t>Ανάλυση απαιτήσεων:</w:t>
            </w:r>
            <w:r w:rsidRPr="00593FAA">
              <w:rPr>
                <w:rFonts w:ascii="Arial" w:hAnsi="Arial" w:cs="Arial"/>
                <w:sz w:val="18"/>
                <w:szCs w:val="18"/>
              </w:rPr>
              <w:t xml:space="preserve"> Γενικές έννοιες, κατηγορίες απαιτήσεων, χαρακτηριστικά απαιτήσεων, συλλογή και ανάλυση απαιτήσεων, τεκμηρίωση και μοντελοποίηση απαιτήσεων (περιπτώσεις χρήσης, διαγράμματα ροής δεδομένων, πίνακες αποφάσεων, αυτόματα καταστάσεων, κλπ.), επαλήθευση, επικύρωση και ποιότητα απαιτήσεων. </w:t>
            </w:r>
          </w:p>
          <w:p w:rsidR="00593FAA" w:rsidRPr="00593FAA" w:rsidRDefault="00593FAA" w:rsidP="00A146C2">
            <w:pPr>
              <w:spacing w:line="240" w:lineRule="auto"/>
              <w:rPr>
                <w:rFonts w:ascii="Arial" w:hAnsi="Arial" w:cs="Arial"/>
                <w:sz w:val="18"/>
                <w:szCs w:val="18"/>
              </w:rPr>
            </w:pPr>
            <w:r w:rsidRPr="00593FAA">
              <w:rPr>
                <w:rFonts w:ascii="Arial" w:hAnsi="Arial" w:cs="Arial"/>
                <w:b/>
                <w:sz w:val="18"/>
                <w:szCs w:val="18"/>
              </w:rPr>
              <w:t>Σχεδίαση λογισμικού:</w:t>
            </w:r>
            <w:r w:rsidRPr="00593FAA">
              <w:rPr>
                <w:rFonts w:ascii="Arial" w:hAnsi="Arial" w:cs="Arial"/>
                <w:sz w:val="18"/>
                <w:szCs w:val="18"/>
              </w:rPr>
              <w:t xml:space="preserve"> Γενικές έννοιες, αρχιτεκτονική και τεχνική σχεδίαση, αντικειμενοστρεφής σχεδίαση (διαγράμματα πακέτων, διαγράμματα κλάσεων, διαγράμματα ακολουθίας, κλπ.),  τεκμηρίωση σχεδίου, επαλήθευση και επικύρωση σχεδίου, ποιότητα σχεδίου (σύζευξη, συνεκτικότητα), μετρικές ποιότητας αντικειμενοστρεφούς σχεδίου (CBO, LCOM, WMC, DIT, NOC, κλπ), στυλ αρχιτεκτονικών λογισμικού. </w:t>
            </w:r>
          </w:p>
          <w:p w:rsidR="00593FAA" w:rsidRPr="00593FAA" w:rsidRDefault="00593FAA" w:rsidP="00A146C2">
            <w:pPr>
              <w:spacing w:line="240" w:lineRule="auto"/>
              <w:rPr>
                <w:rFonts w:ascii="Arial" w:hAnsi="Arial" w:cs="Arial"/>
                <w:sz w:val="18"/>
                <w:szCs w:val="18"/>
              </w:rPr>
            </w:pPr>
            <w:r w:rsidRPr="00593FAA">
              <w:rPr>
                <w:rFonts w:ascii="Arial" w:hAnsi="Arial" w:cs="Arial"/>
                <w:b/>
                <w:sz w:val="18"/>
                <w:szCs w:val="18"/>
              </w:rPr>
              <w:t>Υλοποίηση λογισμικού:</w:t>
            </w:r>
            <w:r w:rsidRPr="00593FAA">
              <w:rPr>
                <w:rFonts w:ascii="Arial" w:hAnsi="Arial" w:cs="Arial"/>
                <w:sz w:val="18"/>
                <w:szCs w:val="18"/>
              </w:rPr>
              <w:t xml:space="preserve"> Γενικές έννοιες, συμβάσεις, πρότυπα και καλές πρακτικές για την ανάπτυξη ποιοτικού λογισμικού.</w:t>
            </w:r>
          </w:p>
          <w:p w:rsidR="00593FAA" w:rsidRPr="00593FAA" w:rsidRDefault="00593FAA" w:rsidP="00A146C2">
            <w:pPr>
              <w:spacing w:line="240" w:lineRule="auto"/>
              <w:rPr>
                <w:rFonts w:ascii="Arial" w:hAnsi="Arial" w:cs="Arial"/>
                <w:sz w:val="18"/>
                <w:szCs w:val="18"/>
              </w:rPr>
            </w:pPr>
            <w:r w:rsidRPr="00593FAA">
              <w:rPr>
                <w:rFonts w:ascii="Arial" w:hAnsi="Arial" w:cs="Arial"/>
                <w:b/>
                <w:sz w:val="18"/>
                <w:szCs w:val="18"/>
              </w:rPr>
              <w:t>Έλεγχος λογισμικού:</w:t>
            </w:r>
            <w:r w:rsidRPr="00593FAA">
              <w:rPr>
                <w:rFonts w:ascii="Arial" w:hAnsi="Arial" w:cs="Arial"/>
                <w:sz w:val="18"/>
                <w:szCs w:val="18"/>
              </w:rPr>
              <w:t xml:space="preserve"> Γενικές έννοιες, κατηγορίες σφαλμάτων, οργάνωση ελέγχου (έλεγχος μονάδων,  έλεγχος ολοκλήρωσης, έλεγχος συστήματος, κλπ.), στατικός έλεγχος (περιηγήσεις και επανεξέταση κώδικα), δυναμικός έλεγχος, τεχνικές ελέγχου μαύρου κουτιού (τεχνικές οριακών τιμών, τεχνικές βασισμένες σε κλάσεις ισοδυναμίας), τεχνικές ελέγχου λευκού κουτιού (κριτήρια </w:t>
            </w:r>
            <w:r w:rsidRPr="00593FAA">
              <w:rPr>
                <w:rFonts w:ascii="Arial" w:hAnsi="Arial" w:cs="Arial"/>
                <w:sz w:val="18"/>
                <w:szCs w:val="18"/>
              </w:rPr>
              <w:lastRenderedPageBreak/>
              <w:t>κάλυψης εντολών, διακλαδώσεων, μονοπατιών, ανάθεσης-χρήσης τιμών, κλπ.), τεχνικές ελέγχου ολοκλήρωσης (από πάνω προς τα κάτω, από κάτω προς τα πάνω, κλπ.), τεχνικές πρόβλεψης σφαλμάτων, έλεγχος συστήματος (απόδοση, αξιοπιστία, διαθεσιμότητα, κλπ.).</w:t>
            </w:r>
          </w:p>
          <w:p w:rsidR="00494B45" w:rsidRPr="00476D39" w:rsidRDefault="00593FAA" w:rsidP="00A146C2">
            <w:pPr>
              <w:spacing w:line="240" w:lineRule="auto"/>
              <w:rPr>
                <w:rFonts w:ascii="Arial" w:hAnsi="Arial" w:cs="Arial"/>
                <w:spacing w:val="-2"/>
                <w:sz w:val="18"/>
                <w:szCs w:val="18"/>
              </w:rPr>
            </w:pPr>
            <w:r w:rsidRPr="00593FAA">
              <w:rPr>
                <w:rFonts w:ascii="Arial" w:hAnsi="Arial" w:cs="Arial"/>
                <w:b/>
                <w:sz w:val="18"/>
                <w:szCs w:val="18"/>
              </w:rPr>
              <w:t>Παράδοση λογισμικού και άλλα θέματα:</w:t>
            </w:r>
            <w:r w:rsidRPr="00593FAA">
              <w:rPr>
                <w:rFonts w:ascii="Arial" w:hAnsi="Arial" w:cs="Arial"/>
                <w:sz w:val="18"/>
                <w:szCs w:val="18"/>
              </w:rPr>
              <w:t xml:space="preserve"> Γενικές έννοιες, θέματα εκπαίδευσης χρηστών και τεκμηρίωσης λογισμικού, θέματα εξέλιξης και συντήρησης.</w:t>
            </w:r>
          </w:p>
        </w:tc>
      </w:tr>
      <w:tr w:rsidR="00494B45" w:rsidRPr="00E40441"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E40441" w:rsidRDefault="00494B45" w:rsidP="00A146C2">
            <w:pPr>
              <w:tabs>
                <w:tab w:val="left" w:pos="284"/>
                <w:tab w:val="left" w:pos="2268"/>
                <w:tab w:val="left" w:pos="2552"/>
              </w:tabs>
              <w:spacing w:line="240" w:lineRule="auto"/>
              <w:ind w:left="0" w:right="0"/>
              <w:jc w:val="left"/>
              <w:rPr>
                <w:rFonts w:ascii="Arial" w:hAnsi="Arial" w:cs="Arial"/>
                <w:sz w:val="18"/>
                <w:szCs w:val="18"/>
              </w:rPr>
            </w:pPr>
            <w:r w:rsidRPr="00E40441">
              <w:rPr>
                <w:rFonts w:ascii="Arial" w:hAnsi="Arial" w:cs="Arial"/>
                <w:sz w:val="18"/>
                <w:szCs w:val="18"/>
              </w:rPr>
              <w:lastRenderedPageBreak/>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494B45" w:rsidRPr="00E40441" w:rsidRDefault="00494B45" w:rsidP="00A146C2">
            <w:pPr>
              <w:tabs>
                <w:tab w:val="left" w:pos="284"/>
                <w:tab w:val="left" w:pos="2268"/>
                <w:tab w:val="left" w:pos="2552"/>
              </w:tabs>
              <w:spacing w:line="240" w:lineRule="auto"/>
              <w:ind w:left="0" w:right="0"/>
              <w:rPr>
                <w:rFonts w:ascii="Arial" w:hAnsi="Arial" w:cs="Arial"/>
                <w:sz w:val="18"/>
                <w:szCs w:val="18"/>
              </w:rPr>
            </w:pPr>
            <w:r w:rsidRPr="00E40441">
              <w:rPr>
                <w:rFonts w:ascii="Arial" w:hAnsi="Arial" w:cs="Arial"/>
                <w:sz w:val="18"/>
                <w:szCs w:val="18"/>
              </w:rPr>
              <w:t>Το εργαστήριο το μαθήματος περιλαμβάνει την εκπαίδευση των φοιτητών σε ολοκληρωμένα περιβάλλοντα ανάπτυξης λογισμικού τα οποία θα χρησιμοποιηθούν για την υλοποίηση της εργασίας του μαθήματος.</w:t>
            </w:r>
            <w:r w:rsidR="00064DD0" w:rsidRPr="00E40441">
              <w:rPr>
                <w:rFonts w:ascii="Arial" w:hAnsi="Arial" w:cs="Arial"/>
                <w:sz w:val="18"/>
                <w:szCs w:val="18"/>
              </w:rPr>
              <w:t xml:space="preserve"> </w:t>
            </w:r>
            <w:r w:rsidRPr="00E40441">
              <w:rPr>
                <w:rFonts w:ascii="Arial" w:hAnsi="Arial" w:cs="Arial"/>
                <w:sz w:val="18"/>
                <w:szCs w:val="18"/>
              </w:rPr>
              <w:t>Επίσης έχουν ως στόχο τη διεκπεραίωση ζητημάτων που</w:t>
            </w:r>
            <w:r w:rsidR="00064DD0" w:rsidRPr="00E40441">
              <w:rPr>
                <w:rFonts w:ascii="Arial" w:hAnsi="Arial" w:cs="Arial"/>
                <w:sz w:val="18"/>
                <w:szCs w:val="18"/>
              </w:rPr>
              <w:t xml:space="preserve"> </w:t>
            </w:r>
            <w:r w:rsidRPr="00E40441">
              <w:rPr>
                <w:rFonts w:ascii="Arial" w:hAnsi="Arial" w:cs="Arial"/>
                <w:sz w:val="18"/>
                <w:szCs w:val="18"/>
              </w:rPr>
              <w:t xml:space="preserve">αφορούν στην εκτέλεση και τα παραδοτέα των επιμέρους φάσεων της εργασίας (απαιτήσεις, σχεδίαση, έλεγχος, υλοποίηση, παράδοση). </w:t>
            </w:r>
          </w:p>
        </w:tc>
      </w:tr>
      <w:tr w:rsidR="00494B45" w:rsidRPr="00E40441"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E40441" w:rsidRDefault="00494B45" w:rsidP="00A146C2">
            <w:pPr>
              <w:tabs>
                <w:tab w:val="left" w:pos="284"/>
                <w:tab w:val="left" w:pos="2268"/>
                <w:tab w:val="left" w:pos="2552"/>
              </w:tabs>
              <w:spacing w:line="240" w:lineRule="auto"/>
              <w:ind w:left="0" w:right="0"/>
              <w:jc w:val="left"/>
              <w:rPr>
                <w:rFonts w:ascii="Arial" w:hAnsi="Arial" w:cs="Arial"/>
                <w:sz w:val="18"/>
                <w:szCs w:val="18"/>
                <w:lang w:val="en-US"/>
              </w:rPr>
            </w:pPr>
            <w:r w:rsidRPr="00E40441">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494B45" w:rsidRPr="00E40441" w:rsidRDefault="00494B45" w:rsidP="00A146C2">
            <w:pPr>
              <w:tabs>
                <w:tab w:val="left" w:pos="284"/>
                <w:tab w:val="left" w:pos="2268"/>
                <w:tab w:val="left" w:pos="2552"/>
              </w:tabs>
              <w:spacing w:line="240" w:lineRule="auto"/>
              <w:ind w:left="0" w:right="0"/>
              <w:rPr>
                <w:rFonts w:ascii="Arial" w:hAnsi="Arial" w:cs="Arial"/>
                <w:sz w:val="18"/>
                <w:szCs w:val="18"/>
              </w:rPr>
            </w:pPr>
            <w:r w:rsidRPr="00E40441">
              <w:rPr>
                <w:rFonts w:ascii="Arial" w:hAnsi="Arial" w:cs="Arial"/>
                <w:sz w:val="18"/>
                <w:szCs w:val="18"/>
              </w:rPr>
              <w:t>Ο βασικός στόχος του μαθήματος είναι η μελέτη και εφαρμογή συστηματικών διαδικασιών, μεθόδων και τεχνικών για την σχεδίαση, την υλοποίηση και τον έλεγχο λογισμικού.</w:t>
            </w:r>
            <w:r w:rsidR="00064DD0" w:rsidRPr="00E40441">
              <w:rPr>
                <w:rFonts w:ascii="Arial" w:hAnsi="Arial" w:cs="Arial"/>
                <w:sz w:val="18"/>
                <w:szCs w:val="18"/>
              </w:rPr>
              <w:t xml:space="preserve"> </w:t>
            </w:r>
          </w:p>
        </w:tc>
      </w:tr>
      <w:tr w:rsidR="00494B45" w:rsidRPr="00E40441"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E40441" w:rsidRDefault="00494B45" w:rsidP="00A146C2">
            <w:pPr>
              <w:tabs>
                <w:tab w:val="left" w:pos="284"/>
                <w:tab w:val="left" w:pos="2268"/>
                <w:tab w:val="left" w:pos="2552"/>
              </w:tabs>
              <w:spacing w:line="240" w:lineRule="auto"/>
              <w:ind w:left="0" w:right="0"/>
              <w:jc w:val="left"/>
              <w:rPr>
                <w:rFonts w:ascii="Arial" w:hAnsi="Arial" w:cs="Arial"/>
                <w:sz w:val="18"/>
                <w:szCs w:val="18"/>
              </w:rPr>
            </w:pPr>
            <w:r w:rsidRPr="00E40441">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494B45" w:rsidRPr="00E40441" w:rsidRDefault="00494B45" w:rsidP="00A146C2">
            <w:pPr>
              <w:tabs>
                <w:tab w:val="left" w:pos="284"/>
                <w:tab w:val="left" w:pos="2268"/>
                <w:tab w:val="left" w:pos="2552"/>
              </w:tabs>
              <w:autoSpaceDE w:val="0"/>
              <w:autoSpaceDN w:val="0"/>
              <w:adjustRightInd w:val="0"/>
              <w:spacing w:line="240" w:lineRule="auto"/>
              <w:ind w:left="0" w:right="0"/>
              <w:rPr>
                <w:rFonts w:ascii="Arial" w:hAnsi="Arial" w:cs="Arial"/>
                <w:sz w:val="18"/>
                <w:szCs w:val="18"/>
              </w:rPr>
            </w:pPr>
            <w:r w:rsidRPr="00E40441">
              <w:rPr>
                <w:rFonts w:ascii="Arial" w:hAnsi="Arial" w:cs="Arial"/>
                <w:sz w:val="18"/>
                <w:szCs w:val="18"/>
              </w:rPr>
              <w:t>Επιδίωξη του μαθήματος είναι οι φοιτητές να είναι σε θέση να:</w:t>
            </w:r>
          </w:p>
          <w:p w:rsidR="00494B45" w:rsidRPr="00E40441" w:rsidRDefault="00494B45" w:rsidP="00B51C91">
            <w:pPr>
              <w:pStyle w:val="afb"/>
              <w:numPr>
                <w:ilvl w:val="0"/>
                <w:numId w:val="159"/>
              </w:numPr>
              <w:tabs>
                <w:tab w:val="left" w:pos="284"/>
                <w:tab w:val="left" w:pos="2268"/>
                <w:tab w:val="left" w:pos="2552"/>
              </w:tabs>
              <w:spacing w:line="240" w:lineRule="auto"/>
              <w:ind w:left="317" w:right="0" w:hanging="283"/>
              <w:contextualSpacing w:val="0"/>
              <w:rPr>
                <w:rFonts w:ascii="Arial" w:hAnsi="Arial" w:cs="Arial"/>
                <w:sz w:val="18"/>
                <w:szCs w:val="18"/>
              </w:rPr>
            </w:pPr>
            <w:r w:rsidRPr="00E40441">
              <w:rPr>
                <w:rFonts w:ascii="Arial" w:hAnsi="Arial" w:cs="Arial"/>
                <w:sz w:val="18"/>
                <w:szCs w:val="18"/>
              </w:rPr>
              <w:t>Συλλέξουν να αναλύσουν και να καθορίσουν τις απαιτήσεις που αφορούν σε ένα σύστημα λογισμικού μεγάλης κλίμακας</w:t>
            </w:r>
          </w:p>
          <w:p w:rsidR="00494B45" w:rsidRPr="00E40441" w:rsidRDefault="00494B45" w:rsidP="00B51C91">
            <w:pPr>
              <w:pStyle w:val="afb"/>
              <w:numPr>
                <w:ilvl w:val="0"/>
                <w:numId w:val="159"/>
              </w:numPr>
              <w:tabs>
                <w:tab w:val="left" w:pos="284"/>
                <w:tab w:val="left" w:pos="2268"/>
                <w:tab w:val="left" w:pos="2552"/>
              </w:tabs>
              <w:spacing w:before="20" w:after="20" w:line="240" w:lineRule="auto"/>
              <w:ind w:left="318" w:right="0" w:hanging="284"/>
              <w:contextualSpacing w:val="0"/>
              <w:rPr>
                <w:rFonts w:ascii="Arial" w:hAnsi="Arial" w:cs="Arial"/>
                <w:sz w:val="18"/>
                <w:szCs w:val="18"/>
              </w:rPr>
            </w:pPr>
            <w:r w:rsidRPr="00E40441">
              <w:rPr>
                <w:rFonts w:ascii="Arial" w:hAnsi="Arial" w:cs="Arial"/>
                <w:sz w:val="18"/>
                <w:szCs w:val="18"/>
              </w:rPr>
              <w:t>Καθορίσουν την αρχιτεκτονική του συστήματος με βάση τις απαιτήσεις, διαχωρίζοντας το σύστημα σε επιμέρους υποσυστήματα.</w:t>
            </w:r>
          </w:p>
          <w:p w:rsidR="00494B45" w:rsidRPr="00E40441" w:rsidRDefault="00494B45" w:rsidP="00B51C91">
            <w:pPr>
              <w:pStyle w:val="afb"/>
              <w:numPr>
                <w:ilvl w:val="0"/>
                <w:numId w:val="159"/>
              </w:numPr>
              <w:tabs>
                <w:tab w:val="left" w:pos="284"/>
                <w:tab w:val="left" w:pos="2268"/>
                <w:tab w:val="left" w:pos="2552"/>
              </w:tabs>
              <w:spacing w:before="20" w:after="20" w:line="240" w:lineRule="auto"/>
              <w:ind w:left="318" w:right="0" w:hanging="284"/>
              <w:contextualSpacing w:val="0"/>
              <w:rPr>
                <w:rFonts w:ascii="Arial" w:hAnsi="Arial" w:cs="Arial"/>
                <w:sz w:val="18"/>
                <w:szCs w:val="18"/>
              </w:rPr>
            </w:pPr>
            <w:r w:rsidRPr="00E40441">
              <w:rPr>
                <w:rFonts w:ascii="Arial" w:hAnsi="Arial" w:cs="Arial"/>
                <w:sz w:val="18"/>
                <w:szCs w:val="18"/>
              </w:rPr>
              <w:t>Σχεδιάσουν λεπτομερώς και να υλοποιήσουν τα υποσυστήματα της αρχιτεκτονικής του συστήματος</w:t>
            </w:r>
          </w:p>
          <w:p w:rsidR="00494B45" w:rsidRPr="00E40441" w:rsidRDefault="00494B45" w:rsidP="00B51C91">
            <w:pPr>
              <w:pStyle w:val="afb"/>
              <w:numPr>
                <w:ilvl w:val="0"/>
                <w:numId w:val="159"/>
              </w:numPr>
              <w:tabs>
                <w:tab w:val="left" w:pos="284"/>
                <w:tab w:val="left" w:pos="2268"/>
                <w:tab w:val="left" w:pos="2552"/>
              </w:tabs>
              <w:spacing w:before="20" w:after="20" w:line="240" w:lineRule="auto"/>
              <w:ind w:left="318" w:right="0" w:hanging="284"/>
              <w:contextualSpacing w:val="0"/>
              <w:rPr>
                <w:rFonts w:ascii="Arial" w:hAnsi="Arial" w:cs="Arial"/>
                <w:sz w:val="18"/>
                <w:szCs w:val="18"/>
              </w:rPr>
            </w:pPr>
            <w:r w:rsidRPr="00E40441">
              <w:rPr>
                <w:rFonts w:ascii="Arial" w:hAnsi="Arial" w:cs="Arial"/>
                <w:sz w:val="18"/>
                <w:szCs w:val="18"/>
              </w:rPr>
              <w:t>Διεξάγουν τον έλεγχο του συστήματος οργανωμένα, βασιζόμενοι σε μεθόδους και τεχνικές που εγγυώνται ως ένα βαθμό την ποιότητα του αποτελέσματος.</w:t>
            </w:r>
            <w:r w:rsidR="00064DD0" w:rsidRPr="00E40441">
              <w:rPr>
                <w:rFonts w:ascii="Arial" w:hAnsi="Arial" w:cs="Arial"/>
                <w:sz w:val="18"/>
                <w:szCs w:val="18"/>
              </w:rPr>
              <w:t xml:space="preserve"> </w:t>
            </w:r>
          </w:p>
          <w:p w:rsidR="00494B45" w:rsidRPr="00E40441" w:rsidRDefault="00494B45" w:rsidP="00B51C91">
            <w:pPr>
              <w:pStyle w:val="afb"/>
              <w:numPr>
                <w:ilvl w:val="0"/>
                <w:numId w:val="159"/>
              </w:numPr>
              <w:tabs>
                <w:tab w:val="left" w:pos="284"/>
                <w:tab w:val="left" w:pos="2268"/>
                <w:tab w:val="left" w:pos="2552"/>
              </w:tabs>
              <w:spacing w:before="20" w:after="20" w:line="240" w:lineRule="auto"/>
              <w:ind w:left="318" w:right="0" w:hanging="284"/>
              <w:contextualSpacing w:val="0"/>
              <w:rPr>
                <w:rFonts w:ascii="Arial" w:hAnsi="Arial" w:cs="Arial"/>
                <w:sz w:val="18"/>
                <w:szCs w:val="18"/>
              </w:rPr>
            </w:pPr>
            <w:r w:rsidRPr="00E40441">
              <w:rPr>
                <w:rFonts w:ascii="Arial" w:hAnsi="Arial" w:cs="Arial"/>
                <w:sz w:val="18"/>
                <w:szCs w:val="18"/>
              </w:rPr>
              <w:t>Οργανώσουν την παράδοση του συστήματος και την εκπαίδευση των χρηστών.</w:t>
            </w:r>
          </w:p>
        </w:tc>
      </w:tr>
      <w:tr w:rsidR="00494B45" w:rsidRPr="00E40441"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E40441" w:rsidRDefault="00494B45" w:rsidP="00D77F00">
            <w:pPr>
              <w:tabs>
                <w:tab w:val="left" w:pos="284"/>
                <w:tab w:val="left" w:pos="2268"/>
                <w:tab w:val="left" w:pos="2552"/>
              </w:tabs>
              <w:spacing w:before="20" w:after="20" w:line="240" w:lineRule="auto"/>
              <w:ind w:left="0" w:right="0"/>
              <w:jc w:val="left"/>
              <w:rPr>
                <w:rFonts w:ascii="Arial" w:hAnsi="Arial" w:cs="Arial"/>
                <w:sz w:val="18"/>
                <w:szCs w:val="18"/>
              </w:rPr>
            </w:pPr>
            <w:r w:rsidRPr="00E40441">
              <w:rPr>
                <w:rFonts w:ascii="Arial" w:hAnsi="Arial" w:cs="Arial"/>
                <w:sz w:val="18"/>
                <w:szCs w:val="18"/>
              </w:rPr>
              <w:t>Συγγράμματα</w:t>
            </w:r>
          </w:p>
          <w:p w:rsidR="00494B45" w:rsidRPr="00E40441" w:rsidRDefault="00494B45" w:rsidP="00D77F00">
            <w:pPr>
              <w:tabs>
                <w:tab w:val="left" w:pos="284"/>
                <w:tab w:val="left" w:pos="2268"/>
                <w:tab w:val="left" w:pos="2552"/>
              </w:tabs>
              <w:spacing w:before="20" w:after="20"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510B77" w:rsidRPr="00510B77" w:rsidRDefault="00510B77" w:rsidP="00B51C91">
            <w:pPr>
              <w:pStyle w:val="afb"/>
              <w:numPr>
                <w:ilvl w:val="0"/>
                <w:numId w:val="159"/>
              </w:numPr>
              <w:tabs>
                <w:tab w:val="left" w:pos="284"/>
                <w:tab w:val="left" w:pos="2268"/>
                <w:tab w:val="left" w:pos="2552"/>
              </w:tabs>
              <w:spacing w:before="20" w:after="20" w:line="240" w:lineRule="auto"/>
              <w:ind w:left="318" w:right="0" w:hanging="284"/>
              <w:contextualSpacing w:val="0"/>
              <w:rPr>
                <w:rFonts w:ascii="Arial" w:hAnsi="Arial" w:cs="Arial"/>
                <w:sz w:val="18"/>
                <w:szCs w:val="18"/>
              </w:rPr>
            </w:pPr>
            <w:r w:rsidRPr="00510B77">
              <w:rPr>
                <w:rFonts w:ascii="Arial" w:hAnsi="Arial" w:cs="Arial"/>
                <w:sz w:val="18"/>
                <w:szCs w:val="18"/>
              </w:rPr>
              <w:t xml:space="preserve">Βιβλίο [13009253]: ΤΕΧΝΟΛΟΓΙΑ ΛΟΓΙΣΜΙΚΟΥ: ΘΕΩΡΙΑ ΚΑΙ ΠΡΑΞΗ, SHARI LAWRENCE PFLEEGER  </w:t>
            </w:r>
          </w:p>
          <w:p w:rsidR="00494B45" w:rsidRPr="00510B77" w:rsidRDefault="00510B77" w:rsidP="00B51C91">
            <w:pPr>
              <w:pStyle w:val="afb"/>
              <w:numPr>
                <w:ilvl w:val="0"/>
                <w:numId w:val="159"/>
              </w:numPr>
              <w:tabs>
                <w:tab w:val="left" w:pos="284"/>
                <w:tab w:val="left" w:pos="2268"/>
                <w:tab w:val="left" w:pos="2552"/>
              </w:tabs>
              <w:spacing w:before="20" w:after="20" w:line="240" w:lineRule="auto"/>
              <w:ind w:left="318" w:right="0" w:hanging="284"/>
              <w:contextualSpacing w:val="0"/>
              <w:rPr>
                <w:rFonts w:ascii="Arial" w:hAnsi="Arial" w:cs="Arial"/>
                <w:sz w:val="18"/>
                <w:szCs w:val="18"/>
              </w:rPr>
            </w:pPr>
            <w:r w:rsidRPr="00510B77">
              <w:rPr>
                <w:rFonts w:ascii="Arial" w:hAnsi="Arial" w:cs="Arial"/>
                <w:sz w:val="18"/>
                <w:szCs w:val="18"/>
              </w:rPr>
              <w:t>Βιβλίο [13625]: ΒΑΣΙΚΕΣ ΑΡΧΕΣ ΤΕΧΝΟΛΟΓΙΑΣ ΛΟΓΙΣΜΙΚΟΥ, IAN SOMMERVILL</w:t>
            </w:r>
          </w:p>
        </w:tc>
      </w:tr>
      <w:tr w:rsidR="00494B45" w:rsidRPr="00E40441"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E40441" w:rsidRDefault="00494B45" w:rsidP="00D77F00">
            <w:pPr>
              <w:tabs>
                <w:tab w:val="left" w:pos="284"/>
                <w:tab w:val="left" w:pos="2268"/>
                <w:tab w:val="left" w:pos="2552"/>
              </w:tabs>
              <w:spacing w:before="20" w:after="20" w:line="240" w:lineRule="auto"/>
              <w:ind w:left="0" w:right="0"/>
              <w:jc w:val="left"/>
              <w:rPr>
                <w:rFonts w:ascii="Arial" w:hAnsi="Arial" w:cs="Arial"/>
                <w:sz w:val="18"/>
                <w:szCs w:val="18"/>
                <w:lang w:val="en-US"/>
              </w:rPr>
            </w:pPr>
            <w:r w:rsidRPr="00E40441">
              <w:rPr>
                <w:rFonts w:ascii="Arial" w:hAnsi="Arial" w:cs="Arial"/>
                <w:sz w:val="18"/>
                <w:szCs w:val="18"/>
              </w:rPr>
              <w:t>Μέθοδοι</w:t>
            </w:r>
            <w:r w:rsidRPr="00E40441">
              <w:rPr>
                <w:rFonts w:ascii="Arial" w:hAnsi="Arial" w:cs="Arial"/>
                <w:sz w:val="18"/>
                <w:szCs w:val="18"/>
                <w:lang w:val="en-US"/>
              </w:rPr>
              <w:t xml:space="preserve"> </w:t>
            </w:r>
            <w:r w:rsidRPr="00E40441">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494B45" w:rsidRPr="00593FAA" w:rsidRDefault="00593FAA" w:rsidP="00B51C91">
            <w:pPr>
              <w:pStyle w:val="afb"/>
              <w:numPr>
                <w:ilvl w:val="0"/>
                <w:numId w:val="159"/>
              </w:numPr>
              <w:tabs>
                <w:tab w:val="left" w:pos="284"/>
                <w:tab w:val="left" w:pos="2268"/>
                <w:tab w:val="left" w:pos="2552"/>
              </w:tabs>
              <w:spacing w:before="20" w:after="20" w:line="240" w:lineRule="auto"/>
              <w:ind w:left="318" w:right="0" w:hanging="284"/>
              <w:contextualSpacing w:val="0"/>
              <w:rPr>
                <w:rFonts w:ascii="Arial" w:hAnsi="Arial" w:cs="Arial"/>
                <w:sz w:val="18"/>
                <w:szCs w:val="18"/>
              </w:rPr>
            </w:pPr>
            <w:r w:rsidRPr="00593FAA">
              <w:rPr>
                <w:rFonts w:ascii="Arial" w:hAnsi="Arial" w:cs="Arial"/>
                <w:sz w:val="18"/>
                <w:szCs w:val="18"/>
              </w:rPr>
              <w:t>Εβδομαδιαίες διαλέξεις στην τάξη</w:t>
            </w:r>
          </w:p>
          <w:p w:rsidR="00593FAA" w:rsidRPr="00593FAA" w:rsidRDefault="00593FAA" w:rsidP="00B51C91">
            <w:pPr>
              <w:pStyle w:val="afb"/>
              <w:numPr>
                <w:ilvl w:val="0"/>
                <w:numId w:val="159"/>
              </w:numPr>
              <w:tabs>
                <w:tab w:val="left" w:pos="284"/>
                <w:tab w:val="left" w:pos="2268"/>
                <w:tab w:val="left" w:pos="2552"/>
              </w:tabs>
              <w:spacing w:before="20" w:after="20" w:line="240" w:lineRule="auto"/>
              <w:ind w:left="318" w:right="0" w:hanging="284"/>
              <w:contextualSpacing w:val="0"/>
              <w:rPr>
                <w:rFonts w:ascii="Arial" w:hAnsi="Arial" w:cs="Arial"/>
                <w:spacing w:val="3"/>
                <w:sz w:val="18"/>
                <w:szCs w:val="18"/>
              </w:rPr>
            </w:pPr>
            <w:r w:rsidRPr="00593FAA">
              <w:rPr>
                <w:rFonts w:ascii="Arial" w:hAnsi="Arial" w:cs="Arial"/>
                <w:sz w:val="18"/>
                <w:szCs w:val="18"/>
              </w:rPr>
              <w:t>Χρήση Τ.Π.Ε. στην διδασκαλία</w:t>
            </w:r>
          </w:p>
        </w:tc>
      </w:tr>
      <w:tr w:rsidR="00494B45" w:rsidRPr="00E40441"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E40441" w:rsidRDefault="00494B45" w:rsidP="00D77F00">
            <w:pPr>
              <w:tabs>
                <w:tab w:val="left" w:pos="284"/>
                <w:tab w:val="left" w:pos="2268"/>
                <w:tab w:val="left" w:pos="2552"/>
              </w:tabs>
              <w:spacing w:before="20" w:after="20" w:line="240" w:lineRule="auto"/>
              <w:ind w:left="0" w:right="0"/>
              <w:jc w:val="left"/>
              <w:rPr>
                <w:rFonts w:ascii="Arial" w:hAnsi="Arial" w:cs="Arial"/>
                <w:sz w:val="18"/>
                <w:szCs w:val="18"/>
              </w:rPr>
            </w:pPr>
            <w:r w:rsidRPr="00E40441">
              <w:rPr>
                <w:rFonts w:ascii="Arial" w:hAnsi="Arial" w:cs="Arial"/>
                <w:sz w:val="18"/>
                <w:szCs w:val="18"/>
              </w:rPr>
              <w:t>Κριτήρια</w:t>
            </w:r>
            <w:r w:rsidRPr="00E40441">
              <w:rPr>
                <w:rFonts w:ascii="Arial" w:hAnsi="Arial" w:cs="Arial"/>
                <w:sz w:val="18"/>
                <w:szCs w:val="18"/>
                <w:lang w:val="en-US"/>
              </w:rPr>
              <w:t xml:space="preserve"> </w:t>
            </w:r>
            <w:r w:rsidRPr="00E40441">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593FAA" w:rsidRPr="00593FAA" w:rsidRDefault="00593FAA" w:rsidP="00B51C91">
            <w:pPr>
              <w:numPr>
                <w:ilvl w:val="0"/>
                <w:numId w:val="160"/>
              </w:numPr>
              <w:tabs>
                <w:tab w:val="left" w:pos="2268"/>
                <w:tab w:val="left" w:pos="2552"/>
              </w:tabs>
              <w:spacing w:before="20" w:after="20" w:line="240" w:lineRule="auto"/>
              <w:ind w:left="318" w:right="0" w:hanging="284"/>
              <w:rPr>
                <w:rFonts w:ascii="Arial" w:hAnsi="Arial" w:cs="Arial"/>
                <w:sz w:val="18"/>
                <w:szCs w:val="18"/>
              </w:rPr>
            </w:pPr>
            <w:r w:rsidRPr="00593FAA">
              <w:rPr>
                <w:rFonts w:ascii="Arial" w:hAnsi="Arial" w:cs="Arial"/>
                <w:sz w:val="18"/>
                <w:szCs w:val="18"/>
              </w:rPr>
              <w:t>Τελική γραπτή εξέταση με ερωτήματα ανάπτυξης επιχειρημάτων, επίλυση προβλημάτων και ασκήσεων (60%).</w:t>
            </w:r>
          </w:p>
          <w:p w:rsidR="00494B45" w:rsidRPr="00E40441" w:rsidRDefault="00593FAA" w:rsidP="00B51C91">
            <w:pPr>
              <w:numPr>
                <w:ilvl w:val="0"/>
                <w:numId w:val="160"/>
              </w:numPr>
              <w:tabs>
                <w:tab w:val="left" w:pos="2268"/>
                <w:tab w:val="left" w:pos="2552"/>
              </w:tabs>
              <w:spacing w:before="20" w:after="20" w:line="240" w:lineRule="auto"/>
              <w:ind w:left="318" w:right="0" w:hanging="284"/>
              <w:rPr>
                <w:rFonts w:ascii="Arial" w:hAnsi="Arial" w:cs="Arial"/>
                <w:sz w:val="18"/>
                <w:szCs w:val="18"/>
              </w:rPr>
            </w:pPr>
            <w:r w:rsidRPr="00593FAA">
              <w:rPr>
                <w:rFonts w:ascii="Arial" w:hAnsi="Arial" w:cs="Arial"/>
                <w:sz w:val="18"/>
                <w:szCs w:val="18"/>
              </w:rPr>
              <w:t xml:space="preserve">Προφορική εξέταση και αξιολόγηση των επιμέρους </w:t>
            </w:r>
            <w:r w:rsidRPr="00593FAA">
              <w:rPr>
                <w:rFonts w:ascii="Arial" w:hAnsi="Arial" w:cs="Arial"/>
                <w:sz w:val="18"/>
                <w:szCs w:val="18"/>
              </w:rPr>
              <w:lastRenderedPageBreak/>
              <w:t>φάσεων της εργασίας (40%).</w:t>
            </w:r>
          </w:p>
        </w:tc>
      </w:tr>
      <w:tr w:rsidR="00494B45" w:rsidRPr="003D5AB9" w:rsidTr="00373612">
        <w:trPr>
          <w:jc w:val="center"/>
        </w:trPr>
        <w:tc>
          <w:tcPr>
            <w:tcW w:w="2410" w:type="dxa"/>
            <w:tcBorders>
              <w:top w:val="single" w:sz="4" w:space="0" w:color="auto"/>
              <w:left w:val="single" w:sz="4" w:space="0" w:color="auto"/>
              <w:bottom w:val="single" w:sz="4" w:space="0" w:color="auto"/>
              <w:right w:val="single" w:sz="4" w:space="0" w:color="auto"/>
            </w:tcBorders>
          </w:tcPr>
          <w:p w:rsidR="00494B45" w:rsidRPr="00E40441" w:rsidRDefault="00494B45" w:rsidP="000C3DA9">
            <w:pPr>
              <w:tabs>
                <w:tab w:val="left" w:pos="284"/>
                <w:tab w:val="left" w:pos="2268"/>
                <w:tab w:val="left" w:pos="2552"/>
              </w:tabs>
              <w:spacing w:before="54" w:after="54" w:line="240" w:lineRule="auto"/>
              <w:ind w:left="0" w:right="0"/>
              <w:jc w:val="left"/>
              <w:rPr>
                <w:rFonts w:ascii="Arial" w:hAnsi="Arial" w:cs="Arial"/>
                <w:sz w:val="18"/>
                <w:szCs w:val="18"/>
                <w:lang w:val="en-US"/>
              </w:rPr>
            </w:pPr>
            <w:r w:rsidRPr="00E40441">
              <w:rPr>
                <w:rFonts w:ascii="Arial" w:hAnsi="Arial" w:cs="Arial"/>
                <w:sz w:val="18"/>
                <w:szCs w:val="18"/>
              </w:rPr>
              <w:lastRenderedPageBreak/>
              <w:t>Ιστοσελίδα του μαθήματος</w:t>
            </w:r>
            <w:r w:rsidRPr="00E40441">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494B45" w:rsidRPr="00E40441" w:rsidRDefault="0033223C" w:rsidP="00A146C2">
            <w:pPr>
              <w:tabs>
                <w:tab w:val="left" w:pos="284"/>
                <w:tab w:val="left" w:pos="2268"/>
                <w:tab w:val="left" w:pos="2552"/>
              </w:tabs>
              <w:spacing w:before="60" w:after="60" w:line="240" w:lineRule="auto"/>
              <w:ind w:left="0" w:right="0"/>
              <w:rPr>
                <w:rFonts w:ascii="Arial" w:hAnsi="Arial" w:cs="Arial"/>
                <w:sz w:val="18"/>
                <w:szCs w:val="18"/>
                <w:lang w:val="en-US"/>
              </w:rPr>
            </w:pPr>
            <w:hyperlink r:id="rId98" w:history="1">
              <w:r w:rsidR="00494B45" w:rsidRPr="00E40441">
                <w:rPr>
                  <w:rStyle w:val="-"/>
                  <w:rFonts w:ascii="Arial" w:hAnsi="Arial" w:cs="Arial"/>
                  <w:sz w:val="18"/>
                  <w:szCs w:val="18"/>
                  <w:lang w:val="en-US"/>
                </w:rPr>
                <w:t>http://www.</w:t>
              </w:r>
              <w:r w:rsidR="00055BC6" w:rsidRPr="00E40441">
                <w:rPr>
                  <w:rStyle w:val="-"/>
                  <w:rFonts w:ascii="Arial" w:hAnsi="Arial" w:cs="Arial"/>
                  <w:sz w:val="18"/>
                  <w:szCs w:val="18"/>
                  <w:lang w:val="en-US"/>
                </w:rPr>
                <w:t>cse.uoi</w:t>
              </w:r>
              <w:r w:rsidR="00494B45" w:rsidRPr="00E40441">
                <w:rPr>
                  <w:rStyle w:val="-"/>
                  <w:rFonts w:ascii="Arial" w:hAnsi="Arial" w:cs="Arial"/>
                  <w:sz w:val="18"/>
                  <w:szCs w:val="18"/>
                  <w:lang w:val="en-US"/>
                </w:rPr>
                <w:t>.gr/~zarras/se.htm</w:t>
              </w:r>
            </w:hyperlink>
          </w:p>
        </w:tc>
      </w:tr>
    </w:tbl>
    <w:p w:rsidR="00C92F94" w:rsidRPr="00F87F84" w:rsidRDefault="00C92F94" w:rsidP="00C56CE6">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C92F94" w:rsidRPr="00476D39" w:rsidTr="007C53F9">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C92F94" w:rsidRPr="00476D39" w:rsidRDefault="00C92F94" w:rsidP="000C3DA9">
            <w:pPr>
              <w:tabs>
                <w:tab w:val="left" w:pos="284"/>
                <w:tab w:val="left" w:pos="2268"/>
                <w:tab w:val="left" w:pos="2552"/>
              </w:tabs>
              <w:spacing w:before="60" w:after="60" w:line="240" w:lineRule="auto"/>
              <w:ind w:left="0" w:right="0"/>
              <w:jc w:val="left"/>
              <w:rPr>
                <w:rFonts w:ascii="Arial" w:hAnsi="Arial" w:cs="Arial"/>
                <w:b/>
                <w:sz w:val="18"/>
                <w:szCs w:val="18"/>
                <w:highlight w:val="lightGray"/>
              </w:rPr>
            </w:pPr>
            <w:r w:rsidRPr="00476D39">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C92F94" w:rsidRPr="00476D39" w:rsidRDefault="00C92F94" w:rsidP="000C3DA9">
            <w:pPr>
              <w:tabs>
                <w:tab w:val="left" w:pos="284"/>
                <w:tab w:val="left" w:pos="2268"/>
                <w:tab w:val="left" w:pos="2552"/>
              </w:tabs>
              <w:spacing w:before="60" w:after="60" w:line="240" w:lineRule="auto"/>
              <w:ind w:left="0" w:right="0"/>
              <w:jc w:val="left"/>
              <w:rPr>
                <w:rFonts w:ascii="Arial" w:hAnsi="Arial" w:cs="Arial"/>
                <w:b/>
                <w:sz w:val="18"/>
                <w:szCs w:val="18"/>
              </w:rPr>
            </w:pPr>
            <w:r w:rsidRPr="00476D39">
              <w:rPr>
                <w:rFonts w:ascii="Arial" w:hAnsi="Arial" w:cs="Arial"/>
                <w:b/>
                <w:sz w:val="18"/>
                <w:szCs w:val="18"/>
              </w:rPr>
              <w:t>Μικροεπεξεργαστές (</w:t>
            </w:r>
            <w:r w:rsidR="00A21262" w:rsidRPr="00476D39">
              <w:rPr>
                <w:rFonts w:ascii="Arial" w:hAnsi="Arial" w:cs="Arial"/>
                <w:b/>
                <w:sz w:val="18"/>
                <w:szCs w:val="18"/>
              </w:rPr>
              <w:t>ΜΥΥ901/ΜΥΕ021</w:t>
            </w:r>
            <w:r w:rsidRPr="00476D39">
              <w:rPr>
                <w:rFonts w:ascii="Arial" w:hAnsi="Arial" w:cs="Arial"/>
                <w:b/>
                <w:sz w:val="18"/>
                <w:szCs w:val="18"/>
              </w:rPr>
              <w:t>)</w:t>
            </w:r>
          </w:p>
        </w:tc>
      </w:tr>
      <w:tr w:rsidR="00C92F94" w:rsidRPr="00476D39" w:rsidTr="007C53F9">
        <w:trPr>
          <w:jc w:val="center"/>
        </w:trPr>
        <w:tc>
          <w:tcPr>
            <w:tcW w:w="2410" w:type="dxa"/>
            <w:tcBorders>
              <w:top w:val="single" w:sz="4" w:space="0" w:color="auto"/>
              <w:left w:val="single" w:sz="4" w:space="0" w:color="auto"/>
              <w:bottom w:val="single" w:sz="4" w:space="0" w:color="auto"/>
              <w:right w:val="single" w:sz="4" w:space="0" w:color="auto"/>
            </w:tcBorders>
          </w:tcPr>
          <w:p w:rsidR="00C92F94" w:rsidRPr="00476D39" w:rsidRDefault="00C92F94" w:rsidP="00A146C2">
            <w:pPr>
              <w:tabs>
                <w:tab w:val="left" w:pos="284"/>
                <w:tab w:val="left" w:pos="2268"/>
                <w:tab w:val="left" w:pos="2552"/>
              </w:tabs>
              <w:spacing w:before="20" w:after="20" w:line="240" w:lineRule="auto"/>
              <w:ind w:left="0" w:right="0"/>
              <w:jc w:val="left"/>
              <w:rPr>
                <w:rFonts w:ascii="Arial" w:hAnsi="Arial" w:cs="Arial"/>
                <w:sz w:val="18"/>
                <w:szCs w:val="18"/>
                <w:lang w:val="en-US"/>
              </w:rPr>
            </w:pPr>
            <w:r w:rsidRPr="00476D39">
              <w:rPr>
                <w:rFonts w:ascii="Arial" w:hAnsi="Arial" w:cs="Arial"/>
                <w:sz w:val="18"/>
                <w:szCs w:val="18"/>
              </w:rPr>
              <w:t>Περιγραφή μαθήματος</w:t>
            </w:r>
            <w:r w:rsidRPr="00476D39">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E57FC1" w:rsidRPr="00E57FC1" w:rsidRDefault="00E57FC1" w:rsidP="00A146C2">
            <w:pPr>
              <w:autoSpaceDE w:val="0"/>
              <w:autoSpaceDN w:val="0"/>
              <w:adjustRightInd w:val="0"/>
              <w:spacing w:before="20" w:after="20" w:line="240" w:lineRule="auto"/>
              <w:rPr>
                <w:rFonts w:ascii="Arial" w:hAnsi="Arial" w:cs="Arial"/>
                <w:sz w:val="18"/>
                <w:szCs w:val="18"/>
              </w:rPr>
            </w:pPr>
            <w:r w:rsidRPr="00E57FC1">
              <w:rPr>
                <w:rFonts w:ascii="Arial" w:hAnsi="Arial" w:cs="Arial"/>
                <w:b/>
                <w:sz w:val="18"/>
                <w:szCs w:val="18"/>
              </w:rPr>
              <w:t>Εισαγωγή:</w:t>
            </w:r>
            <w:r w:rsidRPr="00E57FC1">
              <w:rPr>
                <w:rFonts w:ascii="Arial" w:hAnsi="Arial" w:cs="Arial"/>
                <w:sz w:val="18"/>
                <w:szCs w:val="18"/>
              </w:rPr>
              <w:t xml:space="preserve"> Βασικοί ορισμοί και έννοιες αρχιτεκτονικής μικροεπεξεργαστών. Καταχωρητές, αριθμητική λογική μονάδα, μονάδα ελέγχου και μνήμη. Σύνολο εντολών, διοχέτευση. Περιφερειακές συσκευές, σταθμοσκόπηση και διακοπές.  Oργάνωση και λειτουργία συστήματος κύριας μνήμης, τρόποι αναφοράς στη μνήμη, κρυφή μνήμη (cache), εικονική μνήμη, επικοινωνία κύριας μνήμης με περιφερειακές συσκευές. Γλώσσα μηχανής και Assembly. Μικροεπεξεργαστές εφαρμογών ειδικού σκοπού. </w:t>
            </w:r>
          </w:p>
          <w:p w:rsidR="00E57FC1" w:rsidRPr="00E57FC1" w:rsidRDefault="00E57FC1" w:rsidP="00A146C2">
            <w:pPr>
              <w:autoSpaceDE w:val="0"/>
              <w:autoSpaceDN w:val="0"/>
              <w:adjustRightInd w:val="0"/>
              <w:spacing w:before="20" w:after="20" w:line="240" w:lineRule="auto"/>
              <w:rPr>
                <w:rFonts w:ascii="Arial" w:hAnsi="Arial" w:cs="Arial"/>
                <w:sz w:val="18"/>
                <w:szCs w:val="18"/>
              </w:rPr>
            </w:pPr>
            <w:r w:rsidRPr="00E57FC1">
              <w:rPr>
                <w:rFonts w:ascii="Arial" w:hAnsi="Arial" w:cs="Arial"/>
                <w:b/>
                <w:sz w:val="18"/>
                <w:szCs w:val="18"/>
              </w:rPr>
              <w:t>Σχεδιασμός μικροεπεξεργαστών χαμηλής κατανάλωσης ισχύος:</w:t>
            </w:r>
            <w:r w:rsidRPr="00E57FC1">
              <w:rPr>
                <w:rFonts w:ascii="Arial" w:hAnsi="Arial" w:cs="Arial"/>
                <w:sz w:val="18"/>
                <w:szCs w:val="18"/>
              </w:rPr>
              <w:t xml:space="preserve"> Τεχνολογίες κατασκευής, αρχιτεκτονικές και πρακτικές σχεδιασμού μικροεπεξεργαστών χαμηλής κατανάλωσης ισχύος.</w:t>
            </w:r>
            <w:r>
              <w:rPr>
                <w:rFonts w:ascii="Arial" w:hAnsi="Arial" w:cs="Arial"/>
                <w:sz w:val="18"/>
                <w:szCs w:val="18"/>
              </w:rPr>
              <w:t xml:space="preserve"> </w:t>
            </w:r>
            <w:r w:rsidRPr="00E57FC1">
              <w:rPr>
                <w:rFonts w:ascii="Arial" w:hAnsi="Arial" w:cs="Arial"/>
                <w:sz w:val="18"/>
                <w:szCs w:val="18"/>
              </w:rPr>
              <w:t xml:space="preserve">Γλώσσες περιγραφής υλικού και συστημάτων. Προσομοίωση περιγραφής υλικού σε επίπεδο καταχωρητών. Απόδοση μικροεπεξεργαστών σε ταχύτητα και κατανάλωση ισχύος και ενέργειας. Μέθοδοι ποσοτικοποίησης και αξιολόγησης της απόδοσης μικροεπεξεργαστών. Σχεδιασμός μικροεπεξεργαστή και γλώσσας μηχανής. Η γλώσσα Verilog. </w:t>
            </w:r>
          </w:p>
          <w:p w:rsidR="00C92F94" w:rsidRPr="00476D39" w:rsidRDefault="00E57FC1" w:rsidP="00A146C2">
            <w:pPr>
              <w:tabs>
                <w:tab w:val="left" w:pos="284"/>
                <w:tab w:val="left" w:pos="2268"/>
                <w:tab w:val="left" w:pos="2552"/>
              </w:tabs>
              <w:spacing w:before="20" w:after="20" w:line="240" w:lineRule="auto"/>
              <w:ind w:left="0" w:right="0"/>
              <w:rPr>
                <w:rFonts w:ascii="Arial" w:hAnsi="Arial" w:cs="Arial"/>
                <w:sz w:val="18"/>
                <w:szCs w:val="18"/>
                <w:lang w:val="en-US"/>
              </w:rPr>
            </w:pPr>
            <w:r w:rsidRPr="00E57FC1">
              <w:rPr>
                <w:rFonts w:ascii="Arial" w:hAnsi="Arial" w:cs="Arial"/>
                <w:b/>
                <w:sz w:val="18"/>
                <w:szCs w:val="18"/>
              </w:rPr>
              <w:t>Διαχείριση λειτουργίας μικροεπεξεργαστών:</w:t>
            </w:r>
            <w:r w:rsidRPr="00E57FC1">
              <w:rPr>
                <w:rFonts w:ascii="Arial" w:hAnsi="Arial" w:cs="Arial"/>
                <w:sz w:val="18"/>
                <w:szCs w:val="18"/>
              </w:rPr>
              <w:t xml:space="preserve"> Διαχείριση λειτουργίας επεξεργαστών και περιφερειακών συσκευών. Οδηγοί περιφερειακών συσκευών. Λειτουργικά συστήματα πραγματικού χρόνου για Μικροεπεξεργαστές (RTOS). Αξιολόγηση και προσαρμογή της λειτουργίας μικροεπεξεργαστών στο πεδίο της εφαρμογής. Προγραμματισμός μικροεπεξεργαστών με γλώσσα Assembly και Embedded C.</w:t>
            </w:r>
          </w:p>
        </w:tc>
      </w:tr>
      <w:tr w:rsidR="00C92F94" w:rsidRPr="00476D39" w:rsidTr="007C53F9">
        <w:trPr>
          <w:jc w:val="center"/>
        </w:trPr>
        <w:tc>
          <w:tcPr>
            <w:tcW w:w="2410" w:type="dxa"/>
            <w:tcBorders>
              <w:top w:val="single" w:sz="4" w:space="0" w:color="auto"/>
              <w:left w:val="single" w:sz="4" w:space="0" w:color="auto"/>
              <w:bottom w:val="single" w:sz="4" w:space="0" w:color="auto"/>
              <w:right w:val="single" w:sz="4" w:space="0" w:color="auto"/>
            </w:tcBorders>
          </w:tcPr>
          <w:p w:rsidR="00C92F94" w:rsidRPr="00476D39" w:rsidRDefault="00C92F94" w:rsidP="000C3DA9">
            <w:pPr>
              <w:tabs>
                <w:tab w:val="left" w:pos="284"/>
                <w:tab w:val="left" w:pos="2268"/>
                <w:tab w:val="left" w:pos="2552"/>
              </w:tabs>
              <w:spacing w:before="60" w:after="60" w:line="240" w:lineRule="auto"/>
              <w:ind w:left="0" w:right="0"/>
              <w:jc w:val="left"/>
              <w:rPr>
                <w:rFonts w:ascii="Arial" w:hAnsi="Arial" w:cs="Arial"/>
                <w:sz w:val="18"/>
                <w:szCs w:val="18"/>
              </w:rPr>
            </w:pPr>
            <w:r w:rsidRPr="00476D39">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C92F94" w:rsidRPr="00476D39" w:rsidRDefault="00C92F94" w:rsidP="007D430C">
            <w:pPr>
              <w:tabs>
                <w:tab w:val="left" w:pos="284"/>
                <w:tab w:val="left" w:pos="2268"/>
                <w:tab w:val="left" w:pos="2552"/>
              </w:tabs>
              <w:spacing w:before="60" w:after="60" w:line="240" w:lineRule="auto"/>
              <w:ind w:left="0" w:right="0"/>
              <w:rPr>
                <w:rFonts w:ascii="Arial" w:hAnsi="Arial" w:cs="Arial"/>
                <w:sz w:val="18"/>
                <w:szCs w:val="18"/>
              </w:rPr>
            </w:pPr>
            <w:r w:rsidRPr="00476D39">
              <w:rPr>
                <w:rFonts w:ascii="Arial" w:hAnsi="Arial" w:cs="Arial"/>
                <w:sz w:val="18"/>
                <w:szCs w:val="18"/>
              </w:rPr>
              <w:t>Εργαστηριακές ασκήσεις/εργασίες με χρήση των Altera DE2 development boards.</w:t>
            </w:r>
          </w:p>
        </w:tc>
      </w:tr>
      <w:tr w:rsidR="00C92F94" w:rsidRPr="00476D39" w:rsidTr="007C53F9">
        <w:trPr>
          <w:jc w:val="center"/>
        </w:trPr>
        <w:tc>
          <w:tcPr>
            <w:tcW w:w="2410" w:type="dxa"/>
            <w:tcBorders>
              <w:top w:val="single" w:sz="4" w:space="0" w:color="auto"/>
              <w:left w:val="single" w:sz="4" w:space="0" w:color="auto"/>
              <w:bottom w:val="single" w:sz="4" w:space="0" w:color="auto"/>
              <w:right w:val="single" w:sz="4" w:space="0" w:color="auto"/>
            </w:tcBorders>
          </w:tcPr>
          <w:p w:rsidR="00C92F94" w:rsidRPr="00476D39" w:rsidRDefault="00C92F94" w:rsidP="000C3DA9">
            <w:pPr>
              <w:tabs>
                <w:tab w:val="left" w:pos="284"/>
                <w:tab w:val="left" w:pos="2268"/>
                <w:tab w:val="left" w:pos="2552"/>
              </w:tabs>
              <w:spacing w:before="60" w:after="60" w:line="240" w:lineRule="auto"/>
              <w:ind w:left="0" w:right="0"/>
              <w:jc w:val="left"/>
              <w:rPr>
                <w:rFonts w:ascii="Arial" w:hAnsi="Arial" w:cs="Arial"/>
                <w:sz w:val="18"/>
                <w:szCs w:val="18"/>
                <w:lang w:val="en-US"/>
              </w:rPr>
            </w:pPr>
            <w:r w:rsidRPr="00476D39">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C92F94" w:rsidRPr="00476D39" w:rsidRDefault="00E57FC1" w:rsidP="00E57FC1">
            <w:pPr>
              <w:autoSpaceDE w:val="0"/>
              <w:autoSpaceDN w:val="0"/>
              <w:adjustRightInd w:val="0"/>
              <w:spacing w:line="240" w:lineRule="auto"/>
              <w:rPr>
                <w:rFonts w:ascii="Arial" w:hAnsi="Arial" w:cs="Arial"/>
                <w:sz w:val="18"/>
                <w:szCs w:val="18"/>
              </w:rPr>
            </w:pPr>
            <w:r w:rsidRPr="00E57FC1">
              <w:rPr>
                <w:rFonts w:ascii="Arial" w:hAnsi="Arial" w:cs="Arial"/>
                <w:sz w:val="18"/>
                <w:szCs w:val="18"/>
              </w:rPr>
              <w:t xml:space="preserve">Ο στόχος του μαθήματος είναι να παρουσιάσει λεπτομερή θέματα τόσο σχεδιασμού μικροεπεξεργαστών χαμηλής κατανάλωσης ισχύος όσο και διαχείρισης της λειτουργίας τους στο πεδίο της εφαρμογής τους. </w:t>
            </w:r>
          </w:p>
        </w:tc>
      </w:tr>
      <w:tr w:rsidR="00C92F94" w:rsidRPr="00476D39" w:rsidTr="007C53F9">
        <w:trPr>
          <w:jc w:val="center"/>
        </w:trPr>
        <w:tc>
          <w:tcPr>
            <w:tcW w:w="2410" w:type="dxa"/>
            <w:tcBorders>
              <w:top w:val="single" w:sz="4" w:space="0" w:color="auto"/>
              <w:left w:val="single" w:sz="4" w:space="0" w:color="auto"/>
              <w:bottom w:val="single" w:sz="4" w:space="0" w:color="auto"/>
              <w:right w:val="single" w:sz="4" w:space="0" w:color="auto"/>
            </w:tcBorders>
          </w:tcPr>
          <w:p w:rsidR="00C92F94" w:rsidRPr="00476D39" w:rsidRDefault="00C92F94" w:rsidP="000C3DA9">
            <w:pPr>
              <w:tabs>
                <w:tab w:val="left" w:pos="284"/>
                <w:tab w:val="left" w:pos="2268"/>
                <w:tab w:val="left" w:pos="2552"/>
              </w:tabs>
              <w:spacing w:before="60" w:after="60" w:line="240" w:lineRule="auto"/>
              <w:ind w:left="0" w:right="0"/>
              <w:jc w:val="left"/>
              <w:rPr>
                <w:rFonts w:ascii="Arial" w:hAnsi="Arial" w:cs="Arial"/>
                <w:sz w:val="18"/>
                <w:szCs w:val="18"/>
              </w:rPr>
            </w:pPr>
            <w:r w:rsidRPr="00476D39">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C92F94" w:rsidRPr="00476D39" w:rsidRDefault="00C92F94" w:rsidP="007D430C">
            <w:pPr>
              <w:tabs>
                <w:tab w:val="left" w:pos="284"/>
                <w:tab w:val="left" w:pos="2268"/>
                <w:tab w:val="left" w:pos="2552"/>
              </w:tabs>
              <w:autoSpaceDE w:val="0"/>
              <w:autoSpaceDN w:val="0"/>
              <w:adjustRightInd w:val="0"/>
              <w:spacing w:before="60" w:after="60" w:line="240" w:lineRule="auto"/>
              <w:ind w:left="0" w:right="0"/>
              <w:rPr>
                <w:rFonts w:ascii="Arial" w:hAnsi="Arial"/>
                <w:sz w:val="18"/>
              </w:rPr>
            </w:pPr>
            <w:r w:rsidRPr="00476D39">
              <w:rPr>
                <w:rFonts w:ascii="Arial" w:hAnsi="Arial"/>
                <w:sz w:val="18"/>
              </w:rPr>
              <w:t>Ένας φοιτητής που θα παρακολουθήσει επιτυχώς το μάθημα θα μπορεί να:</w:t>
            </w:r>
          </w:p>
          <w:p w:rsidR="00E57FC1" w:rsidRPr="00E57FC1" w:rsidRDefault="00E57FC1" w:rsidP="00E57FC1">
            <w:pPr>
              <w:numPr>
                <w:ilvl w:val="0"/>
                <w:numId w:val="10"/>
              </w:numPr>
              <w:autoSpaceDE w:val="0"/>
              <w:autoSpaceDN w:val="0"/>
              <w:adjustRightInd w:val="0"/>
              <w:spacing w:line="240" w:lineRule="auto"/>
              <w:ind w:left="318" w:right="0" w:hanging="284"/>
              <w:jc w:val="left"/>
              <w:rPr>
                <w:rFonts w:ascii="Arial" w:hAnsi="Arial" w:cs="Arial"/>
                <w:sz w:val="18"/>
                <w:szCs w:val="18"/>
              </w:rPr>
            </w:pPr>
            <w:r w:rsidRPr="00E57FC1">
              <w:rPr>
                <w:rFonts w:ascii="Arial" w:hAnsi="Arial" w:cs="Arial"/>
                <w:sz w:val="18"/>
                <w:szCs w:val="18"/>
              </w:rPr>
              <w:t>Περιγράψει τη δομή και λειτουργία ενός τυπικού ενσωματωμένου μικροεπεξεργαστή.</w:t>
            </w:r>
          </w:p>
          <w:p w:rsidR="00E57FC1" w:rsidRPr="00E57FC1" w:rsidRDefault="00E57FC1" w:rsidP="00E57FC1">
            <w:pPr>
              <w:numPr>
                <w:ilvl w:val="0"/>
                <w:numId w:val="10"/>
              </w:numPr>
              <w:autoSpaceDE w:val="0"/>
              <w:autoSpaceDN w:val="0"/>
              <w:adjustRightInd w:val="0"/>
              <w:spacing w:line="240" w:lineRule="auto"/>
              <w:ind w:left="318" w:right="0" w:hanging="284"/>
              <w:jc w:val="left"/>
              <w:rPr>
                <w:rFonts w:ascii="Arial" w:hAnsi="Arial" w:cs="Arial"/>
                <w:sz w:val="18"/>
                <w:szCs w:val="18"/>
              </w:rPr>
            </w:pPr>
            <w:r w:rsidRPr="00E57FC1">
              <w:rPr>
                <w:rFonts w:ascii="Arial" w:hAnsi="Arial" w:cs="Arial"/>
                <w:sz w:val="18"/>
                <w:szCs w:val="18"/>
              </w:rPr>
              <w:t>Αναλύσει τις ειδικές απαιτήσεις μικροεπεξεργαστών ειδικού σκοπού και να συνθέσει ένα σύστημα που θα τις καλύπτει.</w:t>
            </w:r>
          </w:p>
          <w:p w:rsidR="00E57FC1" w:rsidRPr="00E57FC1" w:rsidRDefault="00E57FC1" w:rsidP="00E57FC1">
            <w:pPr>
              <w:numPr>
                <w:ilvl w:val="0"/>
                <w:numId w:val="10"/>
              </w:numPr>
              <w:autoSpaceDE w:val="0"/>
              <w:autoSpaceDN w:val="0"/>
              <w:adjustRightInd w:val="0"/>
              <w:spacing w:line="240" w:lineRule="auto"/>
              <w:ind w:left="318" w:right="0" w:hanging="284"/>
              <w:jc w:val="left"/>
              <w:rPr>
                <w:rFonts w:ascii="Arial" w:hAnsi="Arial" w:cs="Arial"/>
                <w:sz w:val="18"/>
                <w:szCs w:val="18"/>
              </w:rPr>
            </w:pPr>
            <w:r w:rsidRPr="00E57FC1">
              <w:rPr>
                <w:rFonts w:ascii="Arial" w:hAnsi="Arial" w:cs="Arial"/>
                <w:sz w:val="18"/>
                <w:szCs w:val="18"/>
              </w:rPr>
              <w:lastRenderedPageBreak/>
              <w:t>Προγραμματίσει  μικρά προγράμματα για ενσωματωμένους μικροεπεξεργαστές.</w:t>
            </w:r>
          </w:p>
          <w:p w:rsidR="00E57FC1" w:rsidRPr="00476D39" w:rsidRDefault="00E57FC1" w:rsidP="00692F63">
            <w:pPr>
              <w:numPr>
                <w:ilvl w:val="0"/>
                <w:numId w:val="10"/>
              </w:numPr>
              <w:tabs>
                <w:tab w:val="left" w:pos="284"/>
                <w:tab w:val="left" w:pos="2268"/>
                <w:tab w:val="left" w:pos="2552"/>
              </w:tabs>
              <w:autoSpaceDE w:val="0"/>
              <w:autoSpaceDN w:val="0"/>
              <w:adjustRightInd w:val="0"/>
              <w:spacing w:line="240" w:lineRule="auto"/>
              <w:ind w:left="318" w:right="0" w:hanging="284"/>
              <w:rPr>
                <w:rFonts w:ascii="Arial" w:hAnsi="Arial"/>
                <w:sz w:val="18"/>
              </w:rPr>
            </w:pPr>
            <w:r w:rsidRPr="00E57FC1">
              <w:rPr>
                <w:rFonts w:ascii="Arial" w:hAnsi="Arial" w:cs="Arial"/>
                <w:sz w:val="18"/>
                <w:szCs w:val="18"/>
              </w:rPr>
              <w:t>Κατανοεί σε βάθος το τρόπο επικοινωνίας περιφερειακών συσκευών με ένα μικροεπεξεργαστή.</w:t>
            </w:r>
          </w:p>
        </w:tc>
      </w:tr>
      <w:tr w:rsidR="00C92F94" w:rsidRPr="00476D39" w:rsidTr="007C53F9">
        <w:trPr>
          <w:jc w:val="center"/>
        </w:trPr>
        <w:tc>
          <w:tcPr>
            <w:tcW w:w="2410" w:type="dxa"/>
            <w:tcBorders>
              <w:top w:val="single" w:sz="4" w:space="0" w:color="auto"/>
              <w:left w:val="single" w:sz="4" w:space="0" w:color="auto"/>
              <w:bottom w:val="single" w:sz="4" w:space="0" w:color="auto"/>
              <w:right w:val="single" w:sz="4" w:space="0" w:color="auto"/>
            </w:tcBorders>
          </w:tcPr>
          <w:p w:rsidR="00C92F94" w:rsidRPr="00476D39" w:rsidRDefault="00C92F94" w:rsidP="000C3DA9">
            <w:pPr>
              <w:tabs>
                <w:tab w:val="left" w:pos="284"/>
                <w:tab w:val="left" w:pos="2268"/>
                <w:tab w:val="left" w:pos="2552"/>
              </w:tabs>
              <w:spacing w:before="60" w:after="60" w:line="240" w:lineRule="auto"/>
              <w:ind w:left="0" w:right="0"/>
              <w:jc w:val="left"/>
              <w:rPr>
                <w:rFonts w:ascii="Arial" w:hAnsi="Arial" w:cs="Arial"/>
                <w:sz w:val="18"/>
                <w:szCs w:val="18"/>
              </w:rPr>
            </w:pPr>
            <w:r w:rsidRPr="00476D39">
              <w:rPr>
                <w:rFonts w:ascii="Arial" w:hAnsi="Arial" w:cs="Arial"/>
                <w:sz w:val="18"/>
                <w:szCs w:val="18"/>
              </w:rPr>
              <w:lastRenderedPageBreak/>
              <w:t>Συγγράμματα</w:t>
            </w:r>
          </w:p>
          <w:p w:rsidR="00C92F94" w:rsidRPr="00476D39" w:rsidRDefault="00C92F94" w:rsidP="000C3DA9">
            <w:pPr>
              <w:tabs>
                <w:tab w:val="left" w:pos="284"/>
                <w:tab w:val="left" w:pos="2268"/>
                <w:tab w:val="left" w:pos="2552"/>
              </w:tabs>
              <w:spacing w:before="60" w:after="60"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510B77" w:rsidRPr="00510B77" w:rsidRDefault="00510B77" w:rsidP="00B51C91">
            <w:pPr>
              <w:numPr>
                <w:ilvl w:val="0"/>
                <w:numId w:val="161"/>
              </w:numPr>
              <w:spacing w:line="240" w:lineRule="auto"/>
              <w:ind w:left="318" w:right="0" w:hanging="284"/>
              <w:contextualSpacing/>
              <w:jc w:val="left"/>
              <w:rPr>
                <w:rFonts w:ascii="Arial" w:hAnsi="Arial" w:cs="Arial"/>
                <w:sz w:val="18"/>
                <w:szCs w:val="18"/>
              </w:rPr>
            </w:pPr>
            <w:r w:rsidRPr="00510B77">
              <w:rPr>
                <w:rFonts w:ascii="Arial" w:hAnsi="Arial" w:cs="Arial"/>
                <w:sz w:val="18"/>
                <w:szCs w:val="18"/>
              </w:rPr>
              <w:t xml:space="preserve">Βιβλίο [22768243]: ΜΙΚΡΟΕΠΕΞΕΡΓΑΣΤΕΣ ΚΑΙ ΣΧΕΔΙΑΣΜΟΣ ΜΙΚΡΟΫΠΟΛΟΓΙΣΤΙΚΩΝ ΣΥΣΤΗΜΑΤΩΝ, ΝΙΚΟΛΑΟΣ Χ. ΠΕΤΡΕΛΛΗΣ, ΓΕΩΡΓΙΟΣ Φ. ΑΛΕΞΙΟΥ </w:t>
            </w:r>
          </w:p>
          <w:p w:rsidR="00E0242C" w:rsidRPr="00E0242C" w:rsidRDefault="00510B77" w:rsidP="00B51C91">
            <w:pPr>
              <w:numPr>
                <w:ilvl w:val="0"/>
                <w:numId w:val="161"/>
              </w:numPr>
              <w:spacing w:line="240" w:lineRule="auto"/>
              <w:ind w:left="318" w:right="0" w:hanging="284"/>
              <w:contextualSpacing/>
              <w:jc w:val="left"/>
              <w:rPr>
                <w:rFonts w:ascii="Arial" w:hAnsi="Arial" w:cs="Arial"/>
                <w:sz w:val="18"/>
                <w:szCs w:val="18"/>
              </w:rPr>
            </w:pPr>
            <w:r w:rsidRPr="00510B77">
              <w:rPr>
                <w:rFonts w:ascii="Arial" w:hAnsi="Arial" w:cs="Arial"/>
                <w:sz w:val="18"/>
                <w:szCs w:val="18"/>
              </w:rPr>
              <w:t>Βιβλίο [102071792]: Μικροεπεξεργαστές, 2η Έκδοση, Παπάζογλου Παναγιώτης</w:t>
            </w:r>
          </w:p>
        </w:tc>
      </w:tr>
      <w:tr w:rsidR="00C92F94" w:rsidRPr="00476D39" w:rsidTr="007C53F9">
        <w:trPr>
          <w:jc w:val="center"/>
        </w:trPr>
        <w:tc>
          <w:tcPr>
            <w:tcW w:w="2410" w:type="dxa"/>
            <w:tcBorders>
              <w:top w:val="single" w:sz="4" w:space="0" w:color="auto"/>
              <w:left w:val="single" w:sz="4" w:space="0" w:color="auto"/>
              <w:bottom w:val="single" w:sz="4" w:space="0" w:color="auto"/>
              <w:right w:val="single" w:sz="4" w:space="0" w:color="auto"/>
            </w:tcBorders>
          </w:tcPr>
          <w:p w:rsidR="00C92F94" w:rsidRPr="00476D39" w:rsidRDefault="00C92F94" w:rsidP="000C3DA9">
            <w:pPr>
              <w:tabs>
                <w:tab w:val="left" w:pos="284"/>
                <w:tab w:val="left" w:pos="2268"/>
                <w:tab w:val="left" w:pos="2552"/>
              </w:tabs>
              <w:spacing w:before="60" w:after="60" w:line="240" w:lineRule="auto"/>
              <w:ind w:left="0" w:right="0"/>
              <w:jc w:val="left"/>
              <w:rPr>
                <w:rFonts w:ascii="Arial" w:hAnsi="Arial" w:cs="Arial"/>
                <w:sz w:val="18"/>
                <w:szCs w:val="18"/>
                <w:lang w:val="en-US"/>
              </w:rPr>
            </w:pPr>
            <w:r w:rsidRPr="00476D39">
              <w:rPr>
                <w:rFonts w:ascii="Arial" w:hAnsi="Arial" w:cs="Arial"/>
                <w:sz w:val="18"/>
                <w:szCs w:val="18"/>
              </w:rPr>
              <w:t>Μέθοδοι</w:t>
            </w:r>
            <w:r w:rsidRPr="00476D39">
              <w:rPr>
                <w:rFonts w:ascii="Arial" w:hAnsi="Arial" w:cs="Arial"/>
                <w:sz w:val="18"/>
                <w:szCs w:val="18"/>
                <w:lang w:val="en-US"/>
              </w:rPr>
              <w:t xml:space="preserve"> </w:t>
            </w:r>
            <w:r w:rsidRPr="00476D39">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E57FC1" w:rsidRPr="00E57FC1" w:rsidRDefault="00E57FC1" w:rsidP="00B51C91">
            <w:pPr>
              <w:numPr>
                <w:ilvl w:val="0"/>
                <w:numId w:val="161"/>
              </w:numPr>
              <w:spacing w:line="240" w:lineRule="auto"/>
              <w:ind w:left="318" w:right="0" w:hanging="284"/>
              <w:contextualSpacing/>
              <w:jc w:val="left"/>
              <w:rPr>
                <w:rFonts w:ascii="Arial" w:hAnsi="Arial" w:cs="Arial"/>
                <w:sz w:val="18"/>
                <w:szCs w:val="18"/>
              </w:rPr>
            </w:pPr>
            <w:r w:rsidRPr="00E57FC1">
              <w:rPr>
                <w:rFonts w:ascii="Arial" w:hAnsi="Arial" w:cs="Arial"/>
                <w:sz w:val="18"/>
                <w:szCs w:val="18"/>
              </w:rPr>
              <w:t>Εβδομαδιαίες διαλέξεις.</w:t>
            </w:r>
          </w:p>
          <w:p w:rsidR="00E57FC1" w:rsidRDefault="00E57FC1" w:rsidP="00B51C91">
            <w:pPr>
              <w:numPr>
                <w:ilvl w:val="0"/>
                <w:numId w:val="161"/>
              </w:numPr>
              <w:spacing w:line="240" w:lineRule="auto"/>
              <w:ind w:left="318" w:right="0" w:hanging="284"/>
              <w:contextualSpacing/>
              <w:jc w:val="left"/>
              <w:rPr>
                <w:rFonts w:ascii="Arial" w:hAnsi="Arial" w:cs="Arial"/>
                <w:sz w:val="18"/>
                <w:szCs w:val="18"/>
              </w:rPr>
            </w:pPr>
            <w:r w:rsidRPr="00E57FC1">
              <w:rPr>
                <w:rFonts w:ascii="Arial" w:hAnsi="Arial" w:cs="Arial"/>
                <w:sz w:val="18"/>
                <w:szCs w:val="18"/>
              </w:rPr>
              <w:t>Εργασίες σχεδίασης, προσομοίωσης και προγραμματισμού.</w:t>
            </w:r>
          </w:p>
          <w:p w:rsidR="00C92F94" w:rsidRPr="00476D39" w:rsidRDefault="00F81B7C" w:rsidP="00B51C91">
            <w:pPr>
              <w:numPr>
                <w:ilvl w:val="0"/>
                <w:numId w:val="161"/>
              </w:numPr>
              <w:spacing w:line="240" w:lineRule="auto"/>
              <w:ind w:left="318" w:right="0" w:hanging="284"/>
              <w:contextualSpacing/>
              <w:jc w:val="left"/>
              <w:rPr>
                <w:rFonts w:ascii="Arial" w:hAnsi="Arial" w:cs="Arial"/>
                <w:sz w:val="18"/>
                <w:szCs w:val="18"/>
              </w:rPr>
            </w:pPr>
            <w:r w:rsidRPr="00593FAA">
              <w:rPr>
                <w:rFonts w:ascii="Arial" w:hAnsi="Arial" w:cs="Arial"/>
                <w:sz w:val="18"/>
                <w:szCs w:val="18"/>
              </w:rPr>
              <w:t>Χρήση Τ.Π.Ε. στην διδασκαλία</w:t>
            </w:r>
          </w:p>
        </w:tc>
      </w:tr>
      <w:tr w:rsidR="00C92F94" w:rsidRPr="00476D39" w:rsidTr="007C53F9">
        <w:trPr>
          <w:jc w:val="center"/>
        </w:trPr>
        <w:tc>
          <w:tcPr>
            <w:tcW w:w="2410" w:type="dxa"/>
            <w:tcBorders>
              <w:top w:val="single" w:sz="4" w:space="0" w:color="auto"/>
              <w:left w:val="single" w:sz="4" w:space="0" w:color="auto"/>
              <w:bottom w:val="single" w:sz="4" w:space="0" w:color="auto"/>
              <w:right w:val="single" w:sz="4" w:space="0" w:color="auto"/>
            </w:tcBorders>
          </w:tcPr>
          <w:p w:rsidR="00C92F94" w:rsidRPr="00476D39" w:rsidRDefault="00C92F94" w:rsidP="000C3DA9">
            <w:pPr>
              <w:tabs>
                <w:tab w:val="left" w:pos="284"/>
                <w:tab w:val="left" w:pos="2268"/>
                <w:tab w:val="left" w:pos="2552"/>
              </w:tabs>
              <w:spacing w:before="60" w:after="60" w:line="240" w:lineRule="auto"/>
              <w:ind w:left="0" w:right="0"/>
              <w:jc w:val="left"/>
              <w:rPr>
                <w:rFonts w:ascii="Arial" w:hAnsi="Arial" w:cs="Arial"/>
                <w:sz w:val="18"/>
                <w:szCs w:val="18"/>
              </w:rPr>
            </w:pPr>
            <w:r w:rsidRPr="00476D39">
              <w:rPr>
                <w:rFonts w:ascii="Arial" w:hAnsi="Arial" w:cs="Arial"/>
                <w:sz w:val="18"/>
                <w:szCs w:val="18"/>
              </w:rPr>
              <w:t>Κριτήρια</w:t>
            </w:r>
            <w:r w:rsidRPr="00476D39">
              <w:rPr>
                <w:rFonts w:ascii="Arial" w:hAnsi="Arial" w:cs="Arial"/>
                <w:sz w:val="18"/>
                <w:szCs w:val="18"/>
                <w:lang w:val="en-US"/>
              </w:rPr>
              <w:t xml:space="preserve"> </w:t>
            </w:r>
            <w:r w:rsidRPr="00476D39">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E57FC1" w:rsidRPr="00E57FC1" w:rsidRDefault="00E57FC1" w:rsidP="00B51C91">
            <w:pPr>
              <w:numPr>
                <w:ilvl w:val="0"/>
                <w:numId w:val="162"/>
              </w:numPr>
              <w:spacing w:line="240" w:lineRule="auto"/>
              <w:ind w:left="317" w:right="0" w:hanging="283"/>
              <w:contextualSpacing/>
              <w:jc w:val="left"/>
              <w:rPr>
                <w:rFonts w:ascii="Arial" w:hAnsi="Arial" w:cs="Arial"/>
                <w:sz w:val="18"/>
                <w:szCs w:val="18"/>
              </w:rPr>
            </w:pPr>
            <w:r w:rsidRPr="00E57FC1">
              <w:rPr>
                <w:rFonts w:ascii="Arial" w:hAnsi="Arial" w:cs="Arial"/>
                <w:sz w:val="18"/>
                <w:szCs w:val="18"/>
              </w:rPr>
              <w:t>Τελική γραπτή εξέταση, με ερωτήματα ανάπτυξης επιχειρημάτων για επίλυση προβλημάτων και ασκήσεων.</w:t>
            </w:r>
          </w:p>
          <w:p w:rsidR="00C92F94" w:rsidRPr="00476D39" w:rsidRDefault="00E57FC1" w:rsidP="00B51C91">
            <w:pPr>
              <w:numPr>
                <w:ilvl w:val="0"/>
                <w:numId w:val="162"/>
              </w:numPr>
              <w:spacing w:line="240" w:lineRule="auto"/>
              <w:ind w:left="317" w:right="0" w:hanging="283"/>
              <w:contextualSpacing/>
              <w:jc w:val="left"/>
              <w:rPr>
                <w:rFonts w:ascii="Arial" w:hAnsi="Arial" w:cs="Arial"/>
                <w:sz w:val="18"/>
                <w:szCs w:val="18"/>
              </w:rPr>
            </w:pPr>
            <w:r w:rsidRPr="00E57FC1">
              <w:rPr>
                <w:rFonts w:ascii="Arial" w:hAnsi="Arial" w:cs="Arial"/>
                <w:sz w:val="18"/>
                <w:szCs w:val="18"/>
              </w:rPr>
              <w:t>Εργαστηριακά τεστ με την</w:t>
            </w:r>
            <w:r>
              <w:rPr>
                <w:rFonts w:ascii="Arial" w:hAnsi="Arial" w:cs="Arial"/>
                <w:sz w:val="18"/>
                <w:szCs w:val="18"/>
              </w:rPr>
              <w:t xml:space="preserve"> </w:t>
            </w:r>
            <w:r w:rsidRPr="00E57FC1">
              <w:rPr>
                <w:rFonts w:ascii="Arial" w:hAnsi="Arial" w:cs="Arial"/>
                <w:sz w:val="18"/>
                <w:szCs w:val="18"/>
              </w:rPr>
              <w:t>χρήση του συστήματος ασύγχρονης τηλεκπαίδευσης</w:t>
            </w:r>
            <w:r>
              <w:rPr>
                <w:rFonts w:ascii="Arial" w:hAnsi="Arial" w:cs="Arial"/>
                <w:sz w:val="18"/>
                <w:szCs w:val="18"/>
              </w:rPr>
              <w:t xml:space="preserve"> </w:t>
            </w:r>
            <w:r w:rsidRPr="00E57FC1">
              <w:rPr>
                <w:rFonts w:ascii="Arial" w:hAnsi="Arial" w:cs="Arial"/>
                <w:sz w:val="18"/>
                <w:szCs w:val="18"/>
              </w:rPr>
              <w:t>moodle.</w:t>
            </w:r>
          </w:p>
        </w:tc>
      </w:tr>
      <w:tr w:rsidR="00C92F94" w:rsidRPr="003D5AB9" w:rsidTr="007C53F9">
        <w:trPr>
          <w:jc w:val="center"/>
        </w:trPr>
        <w:tc>
          <w:tcPr>
            <w:tcW w:w="2410" w:type="dxa"/>
            <w:tcBorders>
              <w:top w:val="single" w:sz="4" w:space="0" w:color="auto"/>
              <w:left w:val="single" w:sz="4" w:space="0" w:color="auto"/>
              <w:bottom w:val="single" w:sz="4" w:space="0" w:color="auto"/>
              <w:right w:val="single" w:sz="4" w:space="0" w:color="auto"/>
            </w:tcBorders>
          </w:tcPr>
          <w:p w:rsidR="00C92F94" w:rsidRPr="00476D39" w:rsidRDefault="00C92F94" w:rsidP="000C3DA9">
            <w:pPr>
              <w:tabs>
                <w:tab w:val="left" w:pos="284"/>
                <w:tab w:val="left" w:pos="2268"/>
                <w:tab w:val="left" w:pos="2552"/>
              </w:tabs>
              <w:spacing w:before="60" w:after="60" w:line="240" w:lineRule="auto"/>
              <w:ind w:left="0" w:right="0"/>
              <w:jc w:val="left"/>
              <w:rPr>
                <w:rFonts w:ascii="Arial" w:hAnsi="Arial" w:cs="Arial"/>
                <w:sz w:val="18"/>
                <w:szCs w:val="18"/>
                <w:lang w:val="en-US"/>
              </w:rPr>
            </w:pPr>
            <w:r w:rsidRPr="00476D39">
              <w:rPr>
                <w:rFonts w:ascii="Arial" w:hAnsi="Arial" w:cs="Arial"/>
                <w:sz w:val="18"/>
                <w:szCs w:val="18"/>
              </w:rPr>
              <w:t>Ιστοσελίδα του μαθήματος</w:t>
            </w:r>
            <w:r w:rsidRPr="00476D39">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C92F94" w:rsidRPr="00476D39" w:rsidRDefault="0033223C" w:rsidP="007D430C">
            <w:pPr>
              <w:tabs>
                <w:tab w:val="left" w:pos="284"/>
                <w:tab w:val="left" w:pos="2268"/>
                <w:tab w:val="left" w:pos="2552"/>
              </w:tabs>
              <w:spacing w:before="60" w:after="60" w:line="240" w:lineRule="auto"/>
              <w:ind w:left="0" w:right="0"/>
              <w:rPr>
                <w:rFonts w:ascii="Arial" w:hAnsi="Arial" w:cs="Arial"/>
                <w:sz w:val="18"/>
                <w:szCs w:val="18"/>
                <w:lang w:val="en-US"/>
              </w:rPr>
            </w:pPr>
            <w:hyperlink r:id="rId99" w:history="1">
              <w:r w:rsidR="00370CF5" w:rsidRPr="00476D39">
                <w:rPr>
                  <w:rStyle w:val="-"/>
                  <w:rFonts w:ascii="Arial" w:hAnsi="Arial" w:cs="Arial"/>
                  <w:sz w:val="18"/>
                  <w:szCs w:val="18"/>
                  <w:lang w:val="en-US"/>
                </w:rPr>
                <w:t>http://ecourse.uoi.gr/enrol/index.php?id=1823</w:t>
              </w:r>
            </w:hyperlink>
          </w:p>
        </w:tc>
      </w:tr>
    </w:tbl>
    <w:p w:rsidR="00476D39" w:rsidRDefault="00476D39" w:rsidP="009B23A5">
      <w:pPr>
        <w:pStyle w:val="2"/>
        <w:tabs>
          <w:tab w:val="left" w:pos="284"/>
          <w:tab w:val="left" w:pos="2268"/>
          <w:tab w:val="left" w:pos="2552"/>
        </w:tabs>
        <w:spacing w:before="0" w:line="240" w:lineRule="auto"/>
        <w:ind w:left="0" w:right="0"/>
        <w:rPr>
          <w:sz w:val="18"/>
          <w:szCs w:val="18"/>
          <w:lang w:val="en-US"/>
        </w:rPr>
      </w:pPr>
    </w:p>
    <w:p w:rsidR="00410F24" w:rsidRPr="005D2744" w:rsidRDefault="00410F24" w:rsidP="009B23A5">
      <w:pPr>
        <w:pStyle w:val="2"/>
        <w:tabs>
          <w:tab w:val="left" w:pos="284"/>
          <w:tab w:val="left" w:pos="2268"/>
          <w:tab w:val="left" w:pos="2552"/>
        </w:tabs>
        <w:spacing w:before="0" w:line="240" w:lineRule="auto"/>
        <w:ind w:left="0" w:right="0"/>
        <w:rPr>
          <w:sz w:val="18"/>
          <w:szCs w:val="18"/>
          <w:lang w:val="en-US"/>
        </w:rPr>
      </w:pPr>
    </w:p>
    <w:p w:rsidR="00726314" w:rsidRDefault="00726314" w:rsidP="00410F24">
      <w:pPr>
        <w:pStyle w:val="2"/>
        <w:tabs>
          <w:tab w:val="left" w:pos="284"/>
          <w:tab w:val="left" w:pos="2268"/>
          <w:tab w:val="left" w:pos="2552"/>
        </w:tabs>
        <w:spacing w:before="360" w:after="40"/>
        <w:ind w:left="0" w:right="0"/>
      </w:pPr>
      <w:bookmarkStart w:id="73" w:name="_Toc144808627"/>
      <w:bookmarkStart w:id="74" w:name="_Toc331549098"/>
      <w:r>
        <w:t>2. Μαθήματα κατ’ επιλογήν υποχρεωτικά</w:t>
      </w:r>
      <w:bookmarkEnd w:id="73"/>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6" w:after="66"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A132F">
            <w:pPr>
              <w:tabs>
                <w:tab w:val="left" w:pos="284"/>
                <w:tab w:val="left" w:pos="2268"/>
                <w:tab w:val="left" w:pos="2552"/>
              </w:tabs>
              <w:spacing w:before="60" w:after="60" w:line="240" w:lineRule="auto"/>
              <w:ind w:left="0" w:right="0"/>
              <w:jc w:val="left"/>
              <w:rPr>
                <w:rFonts w:ascii="Arial" w:hAnsi="Arial" w:cs="Arial"/>
                <w:b/>
                <w:sz w:val="18"/>
                <w:szCs w:val="18"/>
              </w:rPr>
            </w:pPr>
            <w:r w:rsidRPr="002D40E7">
              <w:rPr>
                <w:rFonts w:ascii="Arial" w:hAnsi="Arial" w:cs="Arial"/>
                <w:b/>
                <w:sz w:val="18"/>
                <w:szCs w:val="18"/>
              </w:rPr>
              <w:t>Αλληλεπίδραση Ανθρώπου Υπολογιστή (ΜΥΕ001)</w:t>
            </w:r>
          </w:p>
        </w:tc>
      </w:tr>
      <w:tr w:rsidR="00726314" w:rsidRPr="002D40E7" w:rsidTr="00166FF5">
        <w:trPr>
          <w:trHeight w:val="1770"/>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Εισαγωγή.</w:t>
            </w:r>
            <w:r>
              <w:rPr>
                <w:rFonts w:ascii="Arial" w:hAnsi="Arial" w:cs="Arial"/>
                <w:sz w:val="18"/>
                <w:szCs w:val="18"/>
              </w:rPr>
              <w:t xml:space="preserve"> </w:t>
            </w:r>
            <w:r w:rsidRPr="002D40E7">
              <w:rPr>
                <w:rFonts w:ascii="Arial" w:hAnsi="Arial" w:cs="Arial"/>
                <w:sz w:val="18"/>
                <w:szCs w:val="18"/>
              </w:rPr>
              <w:t>Ορισμός του προβλήματος-παραδείγματα. Ευχρηστία λογισμικού. Μέτρηση και ποσοτικοποίηση της ευχρηστίας. Υποδείγματα αλληλεπίδρασης, αρχές και μοτίβα σχεδίασης. Ανάλυση απαιτήσεων και σύνθετα ζητήματα σχεδίασης λογισμικού διεπαφής. Μέθοδοι αξιολόγησης. Προσαρμοζόμενα συστήματα.</w:t>
            </w:r>
            <w:r>
              <w:rPr>
                <w:rFonts w:ascii="Arial" w:hAnsi="Arial" w:cs="Arial"/>
                <w:sz w:val="18"/>
                <w:szCs w:val="18"/>
              </w:rPr>
              <w:t xml:space="preserve"> </w:t>
            </w:r>
            <w:r w:rsidRPr="002D40E7">
              <w:rPr>
                <w:rFonts w:ascii="Arial" w:hAnsi="Arial" w:cs="Arial"/>
                <w:sz w:val="18"/>
                <w:szCs w:val="18"/>
              </w:rPr>
              <w:t>Εκμάθηση διεπαφής από τον χρήστη, on-line βοήθεια. Εναλλακτικές μέθοδοι επικοινωνίας (ήχος, οθόνες αφής, πολυμέσα).</w:t>
            </w:r>
            <w:r>
              <w:rPr>
                <w:rFonts w:ascii="Arial" w:hAnsi="Arial" w:cs="Arial"/>
                <w:sz w:val="18"/>
                <w:szCs w:val="18"/>
              </w:rPr>
              <w:t xml:space="preserv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Λογισμικό υλοποίησης διεπαφών.</w:t>
            </w:r>
            <w:r>
              <w:rPr>
                <w:rFonts w:ascii="Arial" w:hAnsi="Arial" w:cs="Arial"/>
                <w:sz w:val="18"/>
                <w:szCs w:val="18"/>
              </w:rPr>
              <w:t xml:space="preserve"> </w:t>
            </w:r>
            <w:r w:rsidRPr="002D40E7">
              <w:rPr>
                <w:rFonts w:ascii="Arial" w:hAnsi="Arial" w:cs="Arial"/>
                <w:sz w:val="18"/>
                <w:szCs w:val="18"/>
              </w:rPr>
              <w:t>Ολοκληρωμένα περιβάλλοντα ανάπτυξης διεπαφών. Συστήματα και γλώσσες ταχείας ανάπτυξης δοκιμαστικών συστημάτων (prototyping). Εργασία εξαμήνου σχεδίασης του τμήματος αλληλεπίδρασης μίας εφαρμογής: Σχεδίαση, παρουσίαση του εργαλείου/βιβλιοθήκης/γλώσσας ανάπτυξης, ανάπτυξη του συστήματος αλληλεπίδρασης.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410F24" w:rsidRDefault="00726314" w:rsidP="00684184">
            <w:pPr>
              <w:tabs>
                <w:tab w:val="left" w:pos="284"/>
                <w:tab w:val="left" w:pos="2268"/>
                <w:tab w:val="left" w:pos="2552"/>
              </w:tabs>
              <w:spacing w:line="240" w:lineRule="auto"/>
              <w:ind w:left="0" w:right="0"/>
              <w:rPr>
                <w:rFonts w:ascii="Arial" w:hAnsi="Arial" w:cs="Arial"/>
                <w:sz w:val="18"/>
                <w:szCs w:val="18"/>
              </w:rPr>
            </w:pPr>
            <w:r w:rsidRPr="00410F24">
              <w:rPr>
                <w:rFonts w:ascii="Arial" w:hAnsi="Arial" w:cs="Arial"/>
                <w:sz w:val="18"/>
                <w:szCs w:val="18"/>
              </w:rPr>
              <w:t>Εκμάθηση αρχών, τεχνικών, οδηγιών, πρακτικών και κανόνων για τη σχεδίαση και ανάπτυξη εύχρηστου διαδραστικού λογισμικού. Γνώση του ρεπερτορίου εργαλείων που υπάρχουν.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F92788" w:rsidRDefault="00726314" w:rsidP="00684184">
            <w:pPr>
              <w:tabs>
                <w:tab w:val="left" w:pos="284"/>
                <w:tab w:val="left" w:pos="2268"/>
                <w:tab w:val="left" w:pos="2552"/>
              </w:tabs>
              <w:spacing w:line="240" w:lineRule="auto"/>
              <w:ind w:left="0" w:right="0"/>
              <w:rPr>
                <w:rFonts w:ascii="Arial" w:hAnsi="Arial" w:cs="Arial"/>
                <w:sz w:val="18"/>
                <w:szCs w:val="18"/>
              </w:rPr>
            </w:pPr>
            <w:r w:rsidRPr="00F92788">
              <w:rPr>
                <w:rFonts w:ascii="Arial" w:hAnsi="Arial" w:cs="Arial" w:hint="eastAsia"/>
                <w:sz w:val="18"/>
                <w:szCs w:val="18"/>
              </w:rPr>
              <w:t>Μετά</w:t>
            </w:r>
            <w:r w:rsidRPr="00F92788">
              <w:rPr>
                <w:rFonts w:ascii="Arial" w:hAnsi="Arial" w:cs="Arial"/>
                <w:sz w:val="18"/>
                <w:szCs w:val="18"/>
              </w:rPr>
              <w:t xml:space="preserve"> </w:t>
            </w:r>
            <w:r w:rsidRPr="00F92788">
              <w:rPr>
                <w:rFonts w:ascii="Arial" w:hAnsi="Arial" w:cs="Arial" w:hint="eastAsia"/>
                <w:sz w:val="18"/>
                <w:szCs w:val="18"/>
              </w:rPr>
              <w:t>την</w:t>
            </w:r>
            <w:r w:rsidRPr="00F92788">
              <w:rPr>
                <w:rFonts w:ascii="Arial" w:hAnsi="Arial" w:cs="Arial"/>
                <w:sz w:val="18"/>
                <w:szCs w:val="18"/>
              </w:rPr>
              <w:t xml:space="preserve"> </w:t>
            </w:r>
            <w:r w:rsidRPr="00F92788">
              <w:rPr>
                <w:rFonts w:ascii="Arial" w:hAnsi="Arial" w:cs="Arial" w:hint="eastAsia"/>
                <w:sz w:val="18"/>
                <w:szCs w:val="18"/>
              </w:rPr>
              <w:t>επιτυχή</w:t>
            </w:r>
            <w:r w:rsidRPr="00F92788">
              <w:rPr>
                <w:rFonts w:ascii="Arial" w:hAnsi="Arial" w:cs="Arial"/>
                <w:sz w:val="18"/>
                <w:szCs w:val="18"/>
              </w:rPr>
              <w:t xml:space="preserve"> </w:t>
            </w:r>
            <w:r w:rsidRPr="00F92788">
              <w:rPr>
                <w:rFonts w:ascii="Arial" w:hAnsi="Arial" w:cs="Arial" w:hint="eastAsia"/>
                <w:sz w:val="18"/>
                <w:szCs w:val="18"/>
              </w:rPr>
              <w:t>ολοκλήρωση</w:t>
            </w:r>
            <w:r w:rsidRPr="00F92788">
              <w:rPr>
                <w:rFonts w:ascii="Arial" w:hAnsi="Arial" w:cs="Arial"/>
                <w:sz w:val="18"/>
                <w:szCs w:val="18"/>
              </w:rPr>
              <w:t xml:space="preserve"> </w:t>
            </w:r>
            <w:r w:rsidRPr="00F92788">
              <w:rPr>
                <w:rFonts w:ascii="Arial" w:hAnsi="Arial" w:cs="Arial" w:hint="eastAsia"/>
                <w:sz w:val="18"/>
                <w:szCs w:val="18"/>
              </w:rPr>
              <w:t>του</w:t>
            </w:r>
            <w:r w:rsidRPr="00F92788">
              <w:rPr>
                <w:rFonts w:ascii="Arial" w:hAnsi="Arial" w:cs="Arial"/>
                <w:sz w:val="18"/>
                <w:szCs w:val="18"/>
              </w:rPr>
              <w:t xml:space="preserve"> </w:t>
            </w:r>
            <w:r w:rsidRPr="00F92788">
              <w:rPr>
                <w:rFonts w:ascii="Arial" w:hAnsi="Arial" w:cs="Arial" w:hint="eastAsia"/>
                <w:sz w:val="18"/>
                <w:szCs w:val="18"/>
              </w:rPr>
              <w:t>μαθήματος</w:t>
            </w:r>
            <w:r w:rsidRPr="00F92788">
              <w:rPr>
                <w:rFonts w:ascii="Arial" w:hAnsi="Arial" w:cs="Arial"/>
                <w:sz w:val="18"/>
                <w:szCs w:val="18"/>
              </w:rPr>
              <w:t xml:space="preserve">, </w:t>
            </w:r>
            <w:r w:rsidRPr="00F92788">
              <w:rPr>
                <w:rFonts w:ascii="Arial" w:hAnsi="Arial" w:cs="Arial" w:hint="eastAsia"/>
                <w:sz w:val="18"/>
                <w:szCs w:val="18"/>
              </w:rPr>
              <w:t>οι</w:t>
            </w:r>
            <w:r w:rsidRPr="00F92788">
              <w:rPr>
                <w:rFonts w:ascii="Arial" w:hAnsi="Arial" w:cs="Arial"/>
                <w:sz w:val="18"/>
                <w:szCs w:val="18"/>
              </w:rPr>
              <w:t xml:space="preserve"> </w:t>
            </w:r>
            <w:r w:rsidRPr="00F92788">
              <w:rPr>
                <w:rFonts w:ascii="Arial" w:hAnsi="Arial" w:cs="Arial" w:hint="eastAsia"/>
                <w:sz w:val="18"/>
                <w:szCs w:val="18"/>
              </w:rPr>
              <w:t>φοιτητές</w:t>
            </w:r>
            <w:r w:rsidRPr="00F92788">
              <w:rPr>
                <w:rFonts w:ascii="Arial" w:hAnsi="Arial" w:cs="Arial"/>
                <w:sz w:val="18"/>
                <w:szCs w:val="18"/>
              </w:rPr>
              <w:t xml:space="preserve"> </w:t>
            </w:r>
            <w:r w:rsidRPr="00F92788">
              <w:rPr>
                <w:rFonts w:ascii="Arial" w:hAnsi="Arial" w:cs="Arial" w:hint="eastAsia"/>
                <w:sz w:val="18"/>
                <w:szCs w:val="18"/>
              </w:rPr>
              <w:t>θα</w:t>
            </w:r>
            <w:r w:rsidRPr="00F92788">
              <w:rPr>
                <w:rFonts w:ascii="Arial" w:hAnsi="Arial" w:cs="Arial"/>
                <w:sz w:val="18"/>
                <w:szCs w:val="18"/>
              </w:rPr>
              <w:t xml:space="preserve"> </w:t>
            </w:r>
            <w:r w:rsidRPr="00F92788">
              <w:rPr>
                <w:rFonts w:ascii="Arial" w:hAnsi="Arial" w:cs="Arial" w:hint="eastAsia"/>
                <w:sz w:val="18"/>
                <w:szCs w:val="18"/>
              </w:rPr>
              <w:t>είναι</w:t>
            </w:r>
            <w:r w:rsidRPr="00F92788">
              <w:rPr>
                <w:rFonts w:ascii="Arial" w:hAnsi="Arial" w:cs="Arial"/>
                <w:sz w:val="18"/>
                <w:szCs w:val="18"/>
              </w:rPr>
              <w:t xml:space="preserve"> </w:t>
            </w:r>
            <w:r w:rsidRPr="00F92788">
              <w:rPr>
                <w:rFonts w:ascii="Arial" w:hAnsi="Arial" w:cs="Arial" w:hint="eastAsia"/>
                <w:sz w:val="18"/>
                <w:szCs w:val="18"/>
              </w:rPr>
              <w:t>σε</w:t>
            </w:r>
            <w:r w:rsidRPr="00F92788">
              <w:rPr>
                <w:rFonts w:ascii="Arial" w:hAnsi="Arial" w:cs="Arial"/>
                <w:sz w:val="18"/>
                <w:szCs w:val="18"/>
              </w:rPr>
              <w:t xml:space="preserve"> </w:t>
            </w:r>
            <w:r w:rsidRPr="00F92788">
              <w:rPr>
                <w:rFonts w:ascii="Arial" w:hAnsi="Arial" w:cs="Arial" w:hint="eastAsia"/>
                <w:sz w:val="18"/>
                <w:szCs w:val="18"/>
              </w:rPr>
              <w:t>θέση</w:t>
            </w:r>
            <w:r w:rsidRPr="00F92788">
              <w:rPr>
                <w:rFonts w:ascii="Arial" w:hAnsi="Arial" w:cs="Arial"/>
                <w:sz w:val="18"/>
                <w:szCs w:val="18"/>
              </w:rPr>
              <w:t>:</w:t>
            </w:r>
          </w:p>
          <w:p w:rsidR="00726314" w:rsidRPr="000A4BFB" w:rsidRDefault="00726314" w:rsidP="00B51C91">
            <w:pPr>
              <w:pStyle w:val="Default"/>
              <w:numPr>
                <w:ilvl w:val="0"/>
                <w:numId w:val="166"/>
              </w:numPr>
              <w:tabs>
                <w:tab w:val="left" w:pos="284"/>
                <w:tab w:val="left" w:pos="2268"/>
                <w:tab w:val="left" w:pos="2552"/>
              </w:tabs>
              <w:spacing w:line="240" w:lineRule="auto"/>
              <w:ind w:left="175" w:right="0" w:hanging="218"/>
              <w:rPr>
                <w:rFonts w:ascii="Arial" w:hAnsi="Arial" w:cs="Arial"/>
                <w:color w:val="auto"/>
                <w:sz w:val="18"/>
                <w:szCs w:val="18"/>
                <w:lang w:eastAsia="en-US"/>
              </w:rPr>
            </w:pPr>
            <w:r w:rsidRPr="000A4BFB">
              <w:rPr>
                <w:rFonts w:ascii="Arial" w:hAnsi="Arial" w:cs="Arial" w:hint="eastAsia"/>
                <w:color w:val="auto"/>
                <w:sz w:val="18"/>
                <w:szCs w:val="18"/>
                <w:lang w:eastAsia="en-US"/>
              </w:rPr>
              <w:t>Να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κατανοήσουν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τις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βασικές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αρχές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που</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διέπουν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την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αλληλεπίδραση</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ανθρώπου</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υπολογιστή</w:t>
            </w:r>
          </w:p>
          <w:p w:rsidR="00726314" w:rsidRPr="000A4BFB" w:rsidRDefault="00726314" w:rsidP="00B51C91">
            <w:pPr>
              <w:pStyle w:val="Default"/>
              <w:numPr>
                <w:ilvl w:val="0"/>
                <w:numId w:val="166"/>
              </w:numPr>
              <w:tabs>
                <w:tab w:val="left" w:pos="284"/>
                <w:tab w:val="left" w:pos="2268"/>
                <w:tab w:val="left" w:pos="2552"/>
              </w:tabs>
              <w:spacing w:line="240" w:lineRule="auto"/>
              <w:ind w:left="175" w:right="0" w:hanging="218"/>
              <w:rPr>
                <w:rFonts w:ascii="Arial" w:hAnsi="Arial" w:cs="Arial"/>
                <w:color w:val="auto"/>
                <w:sz w:val="18"/>
                <w:szCs w:val="18"/>
                <w:lang w:eastAsia="en-US"/>
              </w:rPr>
            </w:pPr>
            <w:r w:rsidRPr="000A4BFB">
              <w:rPr>
                <w:rFonts w:ascii="Arial" w:hAnsi="Arial" w:cs="Arial" w:hint="eastAsia"/>
                <w:color w:val="auto"/>
                <w:sz w:val="18"/>
                <w:szCs w:val="18"/>
                <w:lang w:eastAsia="en-US"/>
              </w:rPr>
              <w:t>Να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κατανοήσουν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τις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αρχές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της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ευχρηστίας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λογισμικού</w:t>
            </w:r>
            <w:r w:rsidRPr="000A4BFB">
              <w:rPr>
                <w:rFonts w:ascii="Arial" w:hAnsi="Arial" w:cs="Arial"/>
                <w:color w:val="auto"/>
                <w:sz w:val="18"/>
                <w:szCs w:val="18"/>
                <w:lang w:eastAsia="en-US"/>
              </w:rPr>
              <w:t>.</w:t>
            </w:r>
          </w:p>
          <w:p w:rsidR="00726314" w:rsidRPr="000A4BFB" w:rsidRDefault="00726314" w:rsidP="00B51C91">
            <w:pPr>
              <w:pStyle w:val="Default"/>
              <w:numPr>
                <w:ilvl w:val="0"/>
                <w:numId w:val="166"/>
              </w:numPr>
              <w:tabs>
                <w:tab w:val="left" w:pos="284"/>
                <w:tab w:val="left" w:pos="2268"/>
                <w:tab w:val="left" w:pos="2552"/>
              </w:tabs>
              <w:spacing w:line="240" w:lineRule="auto"/>
              <w:ind w:left="175" w:right="0" w:hanging="218"/>
              <w:rPr>
                <w:rFonts w:ascii="Arial" w:hAnsi="Arial" w:cs="Arial"/>
                <w:color w:val="auto"/>
                <w:sz w:val="18"/>
                <w:szCs w:val="18"/>
                <w:lang w:eastAsia="en-US"/>
              </w:rPr>
            </w:pPr>
            <w:r w:rsidRPr="000A4BFB">
              <w:rPr>
                <w:rFonts w:ascii="Arial" w:hAnsi="Arial" w:cs="Arial" w:hint="eastAsia"/>
                <w:color w:val="auto"/>
                <w:sz w:val="18"/>
                <w:szCs w:val="18"/>
                <w:lang w:eastAsia="en-US"/>
              </w:rPr>
              <w:t>Εκμάθηση</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μεθόδων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μέτρησης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της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ευχρηστίας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λογισμικού</w:t>
            </w:r>
          </w:p>
          <w:p w:rsidR="00726314" w:rsidRPr="000A4BFB" w:rsidRDefault="00726314" w:rsidP="00B51C91">
            <w:pPr>
              <w:pStyle w:val="Default"/>
              <w:numPr>
                <w:ilvl w:val="0"/>
                <w:numId w:val="166"/>
              </w:numPr>
              <w:tabs>
                <w:tab w:val="left" w:pos="284"/>
                <w:tab w:val="left" w:pos="2268"/>
                <w:tab w:val="left" w:pos="2552"/>
              </w:tabs>
              <w:spacing w:line="240" w:lineRule="auto"/>
              <w:ind w:left="175" w:right="0" w:hanging="218"/>
              <w:rPr>
                <w:rFonts w:ascii="Arial" w:hAnsi="Arial" w:cs="Arial"/>
                <w:color w:val="auto"/>
                <w:sz w:val="18"/>
                <w:szCs w:val="18"/>
                <w:lang w:eastAsia="en-US"/>
              </w:rPr>
            </w:pPr>
            <w:r w:rsidRPr="000A4BFB">
              <w:rPr>
                <w:rFonts w:ascii="Arial" w:hAnsi="Arial" w:cs="Arial" w:hint="eastAsia"/>
                <w:color w:val="auto"/>
                <w:sz w:val="18"/>
                <w:szCs w:val="18"/>
                <w:lang w:eastAsia="en-US"/>
              </w:rPr>
              <w:t>Να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γνωρίζουν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τις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αρχές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και</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μεθόδους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που</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χρησιμοποιούνται</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για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τη</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σχεδίαση</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εύχρηστων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διαδραστικών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συστημάτων</w:t>
            </w:r>
            <w:r w:rsidRPr="000A4BFB">
              <w:rPr>
                <w:rFonts w:ascii="Arial" w:hAnsi="Arial" w:cs="Arial"/>
                <w:color w:val="auto"/>
                <w:sz w:val="18"/>
                <w:szCs w:val="18"/>
                <w:lang w:eastAsia="en-US"/>
              </w:rPr>
              <w:t>.</w:t>
            </w:r>
          </w:p>
          <w:p w:rsidR="00726314" w:rsidRPr="000A4BFB" w:rsidRDefault="00726314" w:rsidP="00B51C91">
            <w:pPr>
              <w:pStyle w:val="Default"/>
              <w:numPr>
                <w:ilvl w:val="0"/>
                <w:numId w:val="166"/>
              </w:numPr>
              <w:tabs>
                <w:tab w:val="left" w:pos="284"/>
                <w:tab w:val="left" w:pos="2268"/>
                <w:tab w:val="left" w:pos="2552"/>
              </w:tabs>
              <w:spacing w:line="240" w:lineRule="auto"/>
              <w:ind w:left="175" w:right="0" w:hanging="218"/>
              <w:rPr>
                <w:rFonts w:ascii="Arial" w:hAnsi="Arial" w:cs="Arial"/>
                <w:color w:val="auto"/>
                <w:sz w:val="18"/>
                <w:szCs w:val="18"/>
                <w:lang w:eastAsia="en-US"/>
              </w:rPr>
            </w:pPr>
            <w:r w:rsidRPr="000A4BFB">
              <w:rPr>
                <w:rFonts w:ascii="Arial" w:hAnsi="Arial" w:cs="Arial" w:hint="eastAsia"/>
                <w:color w:val="auto"/>
                <w:sz w:val="18"/>
                <w:szCs w:val="18"/>
                <w:lang w:eastAsia="en-US"/>
              </w:rPr>
              <w:t>Εκμάθηση</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μεθόδων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αποτίμησης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διαδραστικών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συστημάτων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λογισμικού</w:t>
            </w:r>
          </w:p>
          <w:p w:rsidR="00726314" w:rsidRPr="000A4BFB" w:rsidRDefault="00726314" w:rsidP="00B51C91">
            <w:pPr>
              <w:pStyle w:val="Default"/>
              <w:numPr>
                <w:ilvl w:val="0"/>
                <w:numId w:val="166"/>
              </w:numPr>
              <w:tabs>
                <w:tab w:val="left" w:pos="284"/>
                <w:tab w:val="left" w:pos="2268"/>
                <w:tab w:val="left" w:pos="2552"/>
              </w:tabs>
              <w:spacing w:line="240" w:lineRule="auto"/>
              <w:ind w:left="175" w:right="0" w:hanging="218"/>
              <w:rPr>
                <w:rFonts w:ascii="Arial" w:hAnsi="Arial" w:cs="Arial"/>
                <w:color w:val="auto"/>
                <w:sz w:val="18"/>
                <w:szCs w:val="18"/>
                <w:lang w:eastAsia="en-US"/>
              </w:rPr>
            </w:pPr>
            <w:r w:rsidRPr="000A4BFB">
              <w:rPr>
                <w:rFonts w:ascii="Arial" w:hAnsi="Arial" w:cs="Arial" w:hint="eastAsia"/>
                <w:color w:val="auto"/>
                <w:sz w:val="18"/>
                <w:szCs w:val="18"/>
                <w:lang w:eastAsia="en-US"/>
              </w:rPr>
              <w:t>Να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γνωρίζουν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τις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αρχιτεκτονικές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υλοποίησης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διεπαφών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χρήστη</w:t>
            </w:r>
            <w:r w:rsidRPr="000A4BFB">
              <w:rPr>
                <w:rFonts w:ascii="Arial" w:hAnsi="Arial" w:cs="Arial"/>
                <w:color w:val="auto"/>
                <w:sz w:val="18"/>
                <w:szCs w:val="18"/>
                <w:lang w:eastAsia="en-US"/>
              </w:rPr>
              <w:t>.</w:t>
            </w:r>
          </w:p>
          <w:p w:rsidR="00726314" w:rsidRPr="000A4BFB" w:rsidRDefault="00726314" w:rsidP="00B51C91">
            <w:pPr>
              <w:pStyle w:val="Default"/>
              <w:numPr>
                <w:ilvl w:val="0"/>
                <w:numId w:val="166"/>
              </w:numPr>
              <w:tabs>
                <w:tab w:val="left" w:pos="284"/>
                <w:tab w:val="left" w:pos="2268"/>
                <w:tab w:val="left" w:pos="2552"/>
              </w:tabs>
              <w:spacing w:line="240" w:lineRule="auto"/>
              <w:ind w:left="175" w:right="0" w:hanging="218"/>
              <w:rPr>
                <w:rFonts w:ascii="Arial" w:hAnsi="Arial" w:cs="Arial"/>
                <w:color w:val="auto"/>
                <w:sz w:val="18"/>
                <w:szCs w:val="18"/>
                <w:lang w:eastAsia="en-US"/>
              </w:rPr>
            </w:pPr>
            <w:r w:rsidRPr="000A4BFB">
              <w:rPr>
                <w:rFonts w:ascii="Arial" w:hAnsi="Arial" w:cs="Arial" w:hint="eastAsia"/>
                <w:color w:val="auto"/>
                <w:sz w:val="18"/>
                <w:szCs w:val="18"/>
                <w:lang w:eastAsia="en-US"/>
              </w:rPr>
              <w:t>Να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γνωρίσουν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τα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διάφορα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εργαλεία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περιβάλλοντα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και</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βιβλιοθήκες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που</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είναι</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διαθέσιμες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ώστε</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να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μπορούν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κατά</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τη</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διάρκεια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τις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σχεδίασης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να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διαλέξουν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τον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κατάλληλο</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συνδυασμό</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πλατφόρμας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εκτέλεσης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και</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εργαλείων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ανάπτυξης</w:t>
            </w:r>
          </w:p>
          <w:p w:rsidR="00726314" w:rsidRPr="002D40E7" w:rsidRDefault="00726314" w:rsidP="00B51C91">
            <w:pPr>
              <w:pStyle w:val="Default"/>
              <w:numPr>
                <w:ilvl w:val="0"/>
                <w:numId w:val="166"/>
              </w:numPr>
              <w:tabs>
                <w:tab w:val="left" w:pos="284"/>
                <w:tab w:val="left" w:pos="2268"/>
                <w:tab w:val="left" w:pos="2552"/>
              </w:tabs>
              <w:spacing w:line="240" w:lineRule="auto"/>
              <w:ind w:left="175" w:right="0" w:hanging="218"/>
              <w:rPr>
                <w:rFonts w:ascii="Arial" w:hAnsi="Arial" w:cs="Arial"/>
                <w:sz w:val="18"/>
                <w:szCs w:val="18"/>
              </w:rPr>
            </w:pPr>
            <w:r w:rsidRPr="000A4BFB">
              <w:rPr>
                <w:rFonts w:ascii="Arial" w:hAnsi="Arial" w:cs="Arial" w:hint="eastAsia"/>
                <w:color w:val="auto"/>
                <w:sz w:val="18"/>
                <w:szCs w:val="18"/>
                <w:lang w:eastAsia="en-US"/>
              </w:rPr>
              <w:t>Να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γνωρίζουν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τις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αρχές</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που</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διέπουν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την</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διαδραστικότητα</w:t>
            </w:r>
            <w:r w:rsidRPr="000A4BFB">
              <w:rPr>
                <w:rFonts w:ascii="Arial" w:hAnsi="Arial" w:cs="Arial"/>
                <w:color w:val="auto"/>
                <w:sz w:val="18"/>
                <w:szCs w:val="18"/>
                <w:lang w:eastAsia="en-US"/>
              </w:rPr>
              <w:t xml:space="preserve"> </w:t>
            </w:r>
            <w:r w:rsidRPr="000A4BFB">
              <w:rPr>
                <w:rFonts w:ascii="Arial" w:hAnsi="Arial" w:cs="Arial" w:hint="eastAsia"/>
                <w:color w:val="auto"/>
                <w:sz w:val="18"/>
                <w:szCs w:val="18"/>
                <w:lang w:eastAsia="en-US"/>
              </w:rPr>
              <w:t>στην</w:t>
            </w:r>
            <w:r w:rsidRPr="00F92788">
              <w:rPr>
                <w:rFonts w:ascii="Arial" w:hAnsi="Arial" w:cs="Arial"/>
                <w:sz w:val="18"/>
                <w:szCs w:val="18"/>
              </w:rPr>
              <w:t xml:space="preserve"> </w:t>
            </w:r>
            <w:r w:rsidRPr="00F92788">
              <w:rPr>
                <w:rFonts w:ascii="Arial" w:hAnsi="Arial" w:cs="Arial" w:hint="eastAsia"/>
                <w:sz w:val="18"/>
                <w:szCs w:val="18"/>
              </w:rPr>
              <w:t>εικονική</w:t>
            </w:r>
            <w:r w:rsidRPr="00F92788">
              <w:rPr>
                <w:rFonts w:ascii="Arial" w:hAnsi="Arial" w:cs="Arial"/>
                <w:sz w:val="18"/>
                <w:szCs w:val="18"/>
              </w:rPr>
              <w:t xml:space="preserve"> </w:t>
            </w:r>
            <w:r w:rsidRPr="00F92788">
              <w:rPr>
                <w:rFonts w:ascii="Arial" w:hAnsi="Arial" w:cs="Arial" w:hint="eastAsia"/>
                <w:sz w:val="18"/>
                <w:szCs w:val="18"/>
              </w:rPr>
              <w:t>πραγματικότητα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B51C91">
            <w:pPr>
              <w:pStyle w:val="Default"/>
              <w:numPr>
                <w:ilvl w:val="0"/>
                <w:numId w:val="166"/>
              </w:numPr>
              <w:tabs>
                <w:tab w:val="left" w:pos="284"/>
                <w:tab w:val="left" w:pos="2268"/>
                <w:tab w:val="left" w:pos="2552"/>
              </w:tabs>
              <w:spacing w:line="240" w:lineRule="auto"/>
              <w:ind w:left="170" w:right="0" w:hanging="215"/>
              <w:rPr>
                <w:rFonts w:ascii="Arial" w:hAnsi="Arial" w:cs="Arial"/>
                <w:color w:val="auto"/>
                <w:sz w:val="18"/>
                <w:szCs w:val="18"/>
                <w:lang w:eastAsia="en-US"/>
              </w:rPr>
            </w:pPr>
            <w:r w:rsidRPr="00F92788">
              <w:rPr>
                <w:rFonts w:ascii="Arial" w:hAnsi="Arial" w:cs="Arial" w:hint="eastAsia"/>
                <w:color w:val="auto"/>
                <w:sz w:val="18"/>
                <w:szCs w:val="18"/>
                <w:lang w:val="en-US" w:eastAsia="en-US"/>
              </w:rPr>
              <w:t>Βιβλίο</w:t>
            </w:r>
            <w:r w:rsidRPr="00F92788">
              <w:rPr>
                <w:rFonts w:ascii="Arial" w:hAnsi="Arial" w:cs="Arial"/>
                <w:color w:val="auto"/>
                <w:sz w:val="18"/>
                <w:szCs w:val="18"/>
                <w:lang w:val="en-US" w:eastAsia="en-US"/>
              </w:rPr>
              <w:t xml:space="preserve"> [12304]: </w:t>
            </w:r>
            <w:r w:rsidRPr="002D40E7">
              <w:rPr>
                <w:rFonts w:ascii="Arial" w:hAnsi="Arial" w:cs="Arial"/>
                <w:color w:val="auto"/>
                <w:sz w:val="18"/>
                <w:szCs w:val="18"/>
                <w:lang w:val="en-US" w:eastAsia="en-US"/>
              </w:rPr>
              <w:t xml:space="preserve">A. Dix, J. Finley, G. Abowd, R. Bealle. </w:t>
            </w:r>
            <w:r w:rsidRPr="002D40E7">
              <w:rPr>
                <w:rFonts w:ascii="Arial" w:hAnsi="Arial" w:cs="Arial"/>
                <w:color w:val="auto"/>
                <w:sz w:val="18"/>
                <w:szCs w:val="18"/>
                <w:lang w:eastAsia="en-US"/>
              </w:rPr>
              <w:t>Επικοινωνία Ανθρώπου Υπολογιστή.</w:t>
            </w:r>
            <w:r w:rsidRPr="00DF3B31">
              <w:rPr>
                <w:rFonts w:ascii="Arial" w:hAnsi="Arial" w:cs="Arial"/>
                <w:color w:val="auto"/>
                <w:sz w:val="18"/>
                <w:szCs w:val="18"/>
                <w:lang w:eastAsia="en-US"/>
              </w:rPr>
              <w:t xml:space="preserve"> </w:t>
            </w:r>
            <w:r w:rsidRPr="002D40E7">
              <w:rPr>
                <w:rFonts w:ascii="Arial" w:hAnsi="Arial" w:cs="Arial"/>
                <w:color w:val="auto"/>
                <w:sz w:val="18"/>
                <w:szCs w:val="18"/>
                <w:lang w:eastAsia="en-US"/>
              </w:rPr>
              <w:t>Τρίτη έκδοση, 200</w:t>
            </w:r>
            <w:r>
              <w:rPr>
                <w:rFonts w:ascii="Arial" w:hAnsi="Arial" w:cs="Arial"/>
                <w:color w:val="auto"/>
                <w:sz w:val="18"/>
                <w:szCs w:val="18"/>
                <w:lang w:eastAsia="en-US"/>
              </w:rPr>
              <w:t>7</w:t>
            </w:r>
            <w:r w:rsidRPr="002D40E7">
              <w:rPr>
                <w:rFonts w:ascii="Arial" w:hAnsi="Arial" w:cs="Arial"/>
                <w:color w:val="auto"/>
                <w:sz w:val="18"/>
                <w:szCs w:val="18"/>
                <w:lang w:eastAsia="en-US"/>
              </w:rPr>
              <w:t>, Εκδόσεις Γκιούρδας</w:t>
            </w:r>
          </w:p>
          <w:p w:rsidR="00726314" w:rsidRPr="002D40E7" w:rsidRDefault="00726314" w:rsidP="00B51C91">
            <w:pPr>
              <w:pStyle w:val="Default"/>
              <w:numPr>
                <w:ilvl w:val="0"/>
                <w:numId w:val="166"/>
              </w:numPr>
              <w:tabs>
                <w:tab w:val="left" w:pos="284"/>
                <w:tab w:val="left" w:pos="2268"/>
                <w:tab w:val="left" w:pos="2552"/>
              </w:tabs>
              <w:spacing w:line="240" w:lineRule="auto"/>
              <w:ind w:left="170" w:right="0" w:hanging="215"/>
              <w:rPr>
                <w:rFonts w:ascii="Arial" w:hAnsi="Arial" w:cs="Arial"/>
                <w:color w:val="auto"/>
                <w:sz w:val="18"/>
                <w:szCs w:val="18"/>
                <w:lang w:val="en-US" w:eastAsia="en-US"/>
              </w:rPr>
            </w:pPr>
            <w:r w:rsidRPr="002D40E7">
              <w:rPr>
                <w:rFonts w:ascii="Arial" w:hAnsi="Arial" w:cs="Arial"/>
                <w:color w:val="auto"/>
                <w:sz w:val="18"/>
                <w:szCs w:val="18"/>
                <w:lang w:eastAsia="en-US"/>
              </w:rPr>
              <w:t>[</w:t>
            </w:r>
            <w:r>
              <w:rPr>
                <w:rFonts w:ascii="Arial" w:hAnsi="Arial" w:cs="Arial"/>
                <w:color w:val="auto"/>
                <w:sz w:val="18"/>
                <w:szCs w:val="18"/>
                <w:lang w:val="en-US" w:eastAsia="en-US"/>
              </w:rPr>
              <w:t>Book</w:t>
            </w:r>
            <w:r w:rsidRPr="002D40E7">
              <w:rPr>
                <w:rFonts w:ascii="Arial" w:hAnsi="Arial" w:cs="Arial"/>
                <w:color w:val="auto"/>
                <w:sz w:val="18"/>
                <w:szCs w:val="18"/>
                <w:lang w:eastAsia="en-US"/>
              </w:rPr>
              <w:t>] Ν. Αβούρης. Εισαγωγή στην επικοινωνία ανθρώπου-υπολογιστή. Εκδόσεις</w:t>
            </w:r>
            <w:r w:rsidRPr="002D40E7">
              <w:rPr>
                <w:rFonts w:ascii="Arial" w:hAnsi="Arial" w:cs="Arial"/>
                <w:color w:val="auto"/>
                <w:sz w:val="18"/>
                <w:szCs w:val="18"/>
                <w:lang w:val="en-US" w:eastAsia="en-US"/>
              </w:rPr>
              <w:t xml:space="preserve"> </w:t>
            </w:r>
            <w:r w:rsidRPr="002D40E7">
              <w:rPr>
                <w:rFonts w:ascii="Arial" w:hAnsi="Arial" w:cs="Arial"/>
                <w:color w:val="auto"/>
                <w:sz w:val="18"/>
                <w:szCs w:val="18"/>
                <w:lang w:eastAsia="en-US"/>
              </w:rPr>
              <w:t>Δίαυλος</w:t>
            </w:r>
            <w:r w:rsidRPr="002D40E7">
              <w:rPr>
                <w:rFonts w:ascii="Arial" w:hAnsi="Arial" w:cs="Arial"/>
                <w:color w:val="auto"/>
                <w:sz w:val="18"/>
                <w:szCs w:val="18"/>
                <w:lang w:val="en-US" w:eastAsia="en-US"/>
              </w:rPr>
              <w:t>.</w:t>
            </w:r>
          </w:p>
          <w:p w:rsidR="00726314" w:rsidRPr="002D40E7" w:rsidRDefault="00726314" w:rsidP="00B51C91">
            <w:pPr>
              <w:pStyle w:val="Default"/>
              <w:numPr>
                <w:ilvl w:val="0"/>
                <w:numId w:val="166"/>
              </w:numPr>
              <w:tabs>
                <w:tab w:val="left" w:pos="284"/>
                <w:tab w:val="left" w:pos="2268"/>
                <w:tab w:val="left" w:pos="2552"/>
              </w:tabs>
              <w:spacing w:line="240" w:lineRule="auto"/>
              <w:ind w:left="170" w:right="0" w:hanging="215"/>
              <w:rPr>
                <w:rFonts w:ascii="Arial" w:hAnsi="Arial" w:cs="Arial"/>
                <w:color w:val="auto"/>
                <w:sz w:val="18"/>
                <w:szCs w:val="18"/>
                <w:lang w:val="en-US" w:eastAsia="en-US"/>
              </w:rPr>
            </w:pPr>
            <w:r w:rsidRPr="002D40E7">
              <w:rPr>
                <w:rFonts w:ascii="Arial" w:hAnsi="Arial" w:cs="Arial"/>
                <w:color w:val="auto"/>
                <w:sz w:val="18"/>
                <w:szCs w:val="18"/>
                <w:lang w:val="en-US" w:eastAsia="en-US"/>
              </w:rPr>
              <w:t>[</w:t>
            </w:r>
            <w:r>
              <w:rPr>
                <w:rFonts w:ascii="Arial" w:hAnsi="Arial" w:cs="Arial"/>
                <w:color w:val="auto"/>
                <w:sz w:val="18"/>
                <w:szCs w:val="18"/>
                <w:lang w:val="en-US" w:eastAsia="en-US"/>
              </w:rPr>
              <w:t>Book</w:t>
            </w:r>
            <w:r w:rsidRPr="002D40E7">
              <w:rPr>
                <w:rFonts w:ascii="Arial" w:hAnsi="Arial" w:cs="Arial"/>
                <w:color w:val="auto"/>
                <w:sz w:val="18"/>
                <w:szCs w:val="18"/>
                <w:lang w:val="en-US" w:eastAsia="en-US"/>
              </w:rPr>
              <w:t>] W. Newman and M. Lamming. Interactive System Design.</w:t>
            </w:r>
            <w:r>
              <w:rPr>
                <w:rFonts w:ascii="Arial" w:hAnsi="Arial" w:cs="Arial"/>
                <w:color w:val="auto"/>
                <w:sz w:val="18"/>
                <w:szCs w:val="18"/>
                <w:lang w:val="en-US" w:eastAsia="en-US"/>
              </w:rPr>
              <w:t xml:space="preserve"> </w:t>
            </w:r>
            <w:r w:rsidRPr="002D40E7">
              <w:rPr>
                <w:rFonts w:ascii="Arial" w:hAnsi="Arial" w:cs="Arial"/>
                <w:color w:val="auto"/>
                <w:sz w:val="18"/>
                <w:szCs w:val="18"/>
                <w:lang w:val="en-US" w:eastAsia="en-US"/>
              </w:rPr>
              <w:t>Addison Wesley, 1995, ISBN: 0-201-63162-8.</w:t>
            </w:r>
          </w:p>
          <w:p w:rsidR="00726314" w:rsidRPr="002D40E7" w:rsidRDefault="00726314" w:rsidP="00B51C91">
            <w:pPr>
              <w:pStyle w:val="Default"/>
              <w:numPr>
                <w:ilvl w:val="0"/>
                <w:numId w:val="166"/>
              </w:numPr>
              <w:tabs>
                <w:tab w:val="left" w:pos="284"/>
                <w:tab w:val="left" w:pos="2268"/>
                <w:tab w:val="left" w:pos="2552"/>
              </w:tabs>
              <w:spacing w:line="240" w:lineRule="auto"/>
              <w:ind w:left="170" w:right="0" w:hanging="215"/>
              <w:rPr>
                <w:rFonts w:ascii="Arial" w:hAnsi="Arial" w:cs="Arial"/>
                <w:color w:val="auto"/>
                <w:sz w:val="18"/>
                <w:szCs w:val="18"/>
                <w:lang w:val="en-US" w:eastAsia="en-US"/>
              </w:rPr>
            </w:pPr>
            <w:r w:rsidRPr="002D40E7">
              <w:rPr>
                <w:rFonts w:ascii="Arial" w:hAnsi="Arial" w:cs="Arial"/>
                <w:color w:val="auto"/>
                <w:sz w:val="18"/>
                <w:szCs w:val="18"/>
                <w:lang w:val="en-US" w:eastAsia="en-US"/>
              </w:rPr>
              <w:t>[</w:t>
            </w:r>
            <w:r>
              <w:rPr>
                <w:rFonts w:ascii="Arial" w:hAnsi="Arial" w:cs="Arial"/>
                <w:color w:val="auto"/>
                <w:sz w:val="18"/>
                <w:szCs w:val="18"/>
                <w:lang w:val="en-US" w:eastAsia="en-US"/>
              </w:rPr>
              <w:t>Book</w:t>
            </w:r>
            <w:r w:rsidRPr="002D40E7">
              <w:rPr>
                <w:rFonts w:ascii="Arial" w:hAnsi="Arial" w:cs="Arial"/>
                <w:color w:val="auto"/>
                <w:sz w:val="18"/>
                <w:szCs w:val="18"/>
                <w:lang w:val="en-US" w:eastAsia="en-US"/>
              </w:rPr>
              <w:t>] B. Sheiderman. Designing the User Interface.</w:t>
            </w:r>
            <w:r>
              <w:rPr>
                <w:rFonts w:ascii="Arial" w:hAnsi="Arial" w:cs="Arial"/>
                <w:color w:val="auto"/>
                <w:sz w:val="18"/>
                <w:szCs w:val="18"/>
                <w:lang w:val="en-US" w:eastAsia="en-US"/>
              </w:rPr>
              <w:t xml:space="preserve"> </w:t>
            </w:r>
            <w:r w:rsidRPr="002D40E7">
              <w:rPr>
                <w:rFonts w:ascii="Arial" w:hAnsi="Arial" w:cs="Arial"/>
                <w:color w:val="auto"/>
                <w:sz w:val="18"/>
                <w:szCs w:val="18"/>
                <w:lang w:val="en-US" w:eastAsia="en-US"/>
              </w:rPr>
              <w:t>Addison Wesley, 1992, ISBN: 0-201-57286-9.</w:t>
            </w:r>
          </w:p>
          <w:p w:rsidR="00726314" w:rsidRPr="002D40E7" w:rsidRDefault="00726314" w:rsidP="00B51C91">
            <w:pPr>
              <w:pStyle w:val="Default"/>
              <w:numPr>
                <w:ilvl w:val="0"/>
                <w:numId w:val="166"/>
              </w:numPr>
              <w:tabs>
                <w:tab w:val="left" w:pos="284"/>
                <w:tab w:val="left" w:pos="2268"/>
                <w:tab w:val="left" w:pos="2552"/>
              </w:tabs>
              <w:spacing w:line="240" w:lineRule="auto"/>
              <w:ind w:left="170" w:right="0" w:hanging="215"/>
              <w:rPr>
                <w:rFonts w:ascii="Arial" w:hAnsi="Arial" w:cs="Arial"/>
                <w:color w:val="auto"/>
                <w:sz w:val="18"/>
                <w:szCs w:val="18"/>
                <w:lang w:val="en-US" w:eastAsia="en-US"/>
              </w:rPr>
            </w:pPr>
            <w:r w:rsidRPr="002D40E7">
              <w:rPr>
                <w:rFonts w:ascii="Arial" w:hAnsi="Arial" w:cs="Arial"/>
                <w:color w:val="auto"/>
                <w:sz w:val="18"/>
                <w:szCs w:val="18"/>
                <w:lang w:val="en-US" w:eastAsia="en-US"/>
              </w:rPr>
              <w:t>[</w:t>
            </w:r>
            <w:r>
              <w:rPr>
                <w:rFonts w:ascii="Arial" w:hAnsi="Arial" w:cs="Arial"/>
                <w:color w:val="auto"/>
                <w:sz w:val="18"/>
                <w:szCs w:val="18"/>
                <w:lang w:val="en-US" w:eastAsia="en-US"/>
              </w:rPr>
              <w:t>Book</w:t>
            </w:r>
            <w:r w:rsidRPr="002D40E7">
              <w:rPr>
                <w:rFonts w:ascii="Arial" w:hAnsi="Arial" w:cs="Arial"/>
                <w:color w:val="auto"/>
                <w:sz w:val="18"/>
                <w:szCs w:val="18"/>
                <w:lang w:val="en-US" w:eastAsia="en-US"/>
              </w:rPr>
              <w:t>] D. Geary and A. McClellan. Graphic JAVA: Mastering the AWT.</w:t>
            </w:r>
            <w:r>
              <w:rPr>
                <w:rFonts w:ascii="Arial" w:hAnsi="Arial" w:cs="Arial"/>
                <w:color w:val="auto"/>
                <w:sz w:val="18"/>
                <w:szCs w:val="18"/>
                <w:lang w:val="en-US" w:eastAsia="en-US"/>
              </w:rPr>
              <w:t xml:space="preserve"> </w:t>
            </w:r>
            <w:r w:rsidRPr="002D40E7">
              <w:rPr>
                <w:rFonts w:ascii="Arial" w:hAnsi="Arial" w:cs="Arial"/>
                <w:color w:val="auto"/>
                <w:sz w:val="18"/>
                <w:szCs w:val="18"/>
                <w:lang w:val="en-US" w:eastAsia="en-US"/>
              </w:rPr>
              <w:t>Prentice Hall, 1996, ISBN: 0-13-565847-0.</w:t>
            </w:r>
          </w:p>
          <w:p w:rsidR="00726314" w:rsidRPr="002D40E7" w:rsidRDefault="00726314" w:rsidP="00B51C91">
            <w:pPr>
              <w:pStyle w:val="Default"/>
              <w:numPr>
                <w:ilvl w:val="0"/>
                <w:numId w:val="166"/>
              </w:numPr>
              <w:tabs>
                <w:tab w:val="left" w:pos="284"/>
                <w:tab w:val="left" w:pos="2268"/>
                <w:tab w:val="left" w:pos="2552"/>
              </w:tabs>
              <w:spacing w:line="240" w:lineRule="auto"/>
              <w:ind w:left="170" w:right="0" w:hanging="215"/>
              <w:rPr>
                <w:rFonts w:ascii="Arial" w:hAnsi="Arial" w:cs="Arial"/>
                <w:color w:val="auto"/>
                <w:sz w:val="18"/>
                <w:szCs w:val="18"/>
                <w:lang w:val="en-US" w:eastAsia="en-US"/>
              </w:rPr>
            </w:pPr>
            <w:r w:rsidRPr="002D40E7">
              <w:rPr>
                <w:rFonts w:ascii="Arial" w:hAnsi="Arial" w:cs="Arial"/>
                <w:color w:val="auto"/>
                <w:sz w:val="18"/>
                <w:szCs w:val="18"/>
                <w:lang w:val="en-US" w:eastAsia="en-US"/>
              </w:rPr>
              <w:t>[</w:t>
            </w:r>
            <w:r>
              <w:rPr>
                <w:rFonts w:ascii="Arial" w:hAnsi="Arial" w:cs="Arial"/>
                <w:color w:val="auto"/>
                <w:sz w:val="18"/>
                <w:szCs w:val="18"/>
                <w:lang w:val="en-US" w:eastAsia="en-US"/>
              </w:rPr>
              <w:t>Book</w:t>
            </w:r>
            <w:r w:rsidRPr="002D40E7">
              <w:rPr>
                <w:rFonts w:ascii="Arial" w:hAnsi="Arial" w:cs="Arial"/>
                <w:color w:val="auto"/>
                <w:sz w:val="18"/>
                <w:szCs w:val="18"/>
                <w:lang w:val="en-US" w:eastAsia="en-US"/>
              </w:rPr>
              <w:t>] B. B. Welch. Practical Programming in Tcl/Tk.</w:t>
            </w:r>
            <w:r>
              <w:rPr>
                <w:rFonts w:ascii="Arial" w:hAnsi="Arial" w:cs="Arial"/>
                <w:color w:val="auto"/>
                <w:sz w:val="18"/>
                <w:szCs w:val="18"/>
                <w:lang w:val="en-US" w:eastAsia="en-US"/>
              </w:rPr>
              <w:t xml:space="preserve"> </w:t>
            </w:r>
            <w:r w:rsidRPr="002D40E7">
              <w:rPr>
                <w:rFonts w:ascii="Arial" w:hAnsi="Arial" w:cs="Arial"/>
                <w:color w:val="auto"/>
                <w:sz w:val="18"/>
                <w:szCs w:val="18"/>
                <w:lang w:val="en-US" w:eastAsia="en-US"/>
              </w:rPr>
              <w:t>Prentice Hall, 1995, ISBN: 0-13-182007-9.</w:t>
            </w:r>
          </w:p>
          <w:p w:rsidR="00726314" w:rsidRPr="002D40E7" w:rsidRDefault="00726314" w:rsidP="00B51C91">
            <w:pPr>
              <w:pStyle w:val="Default"/>
              <w:numPr>
                <w:ilvl w:val="0"/>
                <w:numId w:val="166"/>
              </w:numPr>
              <w:tabs>
                <w:tab w:val="left" w:pos="284"/>
                <w:tab w:val="left" w:pos="2268"/>
                <w:tab w:val="left" w:pos="2552"/>
              </w:tabs>
              <w:spacing w:line="240" w:lineRule="auto"/>
              <w:ind w:left="170" w:right="0" w:hanging="215"/>
              <w:rPr>
                <w:rFonts w:ascii="Arial" w:hAnsi="Arial" w:cs="Arial"/>
                <w:color w:val="auto"/>
                <w:sz w:val="18"/>
                <w:szCs w:val="18"/>
                <w:lang w:val="en-US" w:eastAsia="en-US"/>
              </w:rPr>
            </w:pPr>
            <w:r w:rsidRPr="002D40E7">
              <w:rPr>
                <w:rFonts w:ascii="Arial" w:hAnsi="Arial" w:cs="Arial"/>
                <w:color w:val="auto"/>
                <w:sz w:val="18"/>
                <w:szCs w:val="18"/>
                <w:lang w:val="en-US" w:eastAsia="en-US"/>
              </w:rPr>
              <w:t>[</w:t>
            </w:r>
            <w:r>
              <w:rPr>
                <w:rFonts w:ascii="Arial" w:hAnsi="Arial" w:cs="Arial"/>
                <w:color w:val="auto"/>
                <w:sz w:val="18"/>
                <w:szCs w:val="18"/>
                <w:lang w:val="en-US" w:eastAsia="en-US"/>
              </w:rPr>
              <w:t>Book</w:t>
            </w:r>
            <w:r w:rsidRPr="002D40E7">
              <w:rPr>
                <w:rFonts w:ascii="Arial" w:hAnsi="Arial" w:cs="Arial"/>
                <w:color w:val="auto"/>
                <w:sz w:val="18"/>
                <w:szCs w:val="18"/>
                <w:lang w:val="en-US" w:eastAsia="en-US"/>
              </w:rPr>
              <w:t>] M. J. Sebern. Building OSF/MOTIF Applications, A Practical Introduction.</w:t>
            </w:r>
            <w:r>
              <w:rPr>
                <w:rFonts w:ascii="Arial" w:hAnsi="Arial" w:cs="Arial"/>
                <w:color w:val="auto"/>
                <w:sz w:val="18"/>
                <w:szCs w:val="18"/>
                <w:lang w:val="en-US" w:eastAsia="en-US"/>
              </w:rPr>
              <w:t xml:space="preserve"> </w:t>
            </w:r>
            <w:r w:rsidRPr="002D40E7">
              <w:rPr>
                <w:rFonts w:ascii="Arial" w:hAnsi="Arial" w:cs="Arial"/>
                <w:color w:val="auto"/>
                <w:sz w:val="18"/>
                <w:szCs w:val="18"/>
                <w:lang w:val="en-US" w:eastAsia="en-US"/>
              </w:rPr>
              <w:t>Prentice Hall, 1994, ISBN: 0-13-122409-3.</w:t>
            </w:r>
          </w:p>
          <w:p w:rsidR="00726314" w:rsidRPr="002D40E7" w:rsidRDefault="00726314" w:rsidP="00B51C91">
            <w:pPr>
              <w:pStyle w:val="Default"/>
              <w:numPr>
                <w:ilvl w:val="0"/>
                <w:numId w:val="166"/>
              </w:numPr>
              <w:tabs>
                <w:tab w:val="left" w:pos="284"/>
                <w:tab w:val="left" w:pos="2268"/>
                <w:tab w:val="left" w:pos="2552"/>
              </w:tabs>
              <w:spacing w:line="240" w:lineRule="auto"/>
              <w:ind w:left="170" w:right="0" w:hanging="215"/>
              <w:rPr>
                <w:rFonts w:ascii="Arial" w:hAnsi="Arial" w:cs="Arial"/>
                <w:color w:val="auto"/>
                <w:sz w:val="18"/>
                <w:szCs w:val="18"/>
                <w:lang w:val="en-US" w:eastAsia="en-US"/>
              </w:rPr>
            </w:pPr>
            <w:r w:rsidRPr="002D40E7">
              <w:rPr>
                <w:rFonts w:ascii="Arial" w:hAnsi="Arial" w:cs="Arial"/>
                <w:color w:val="auto"/>
                <w:sz w:val="18"/>
                <w:szCs w:val="18"/>
                <w:lang w:val="en-US" w:eastAsia="en-US"/>
              </w:rPr>
              <w:t>[</w:t>
            </w:r>
            <w:r>
              <w:rPr>
                <w:rFonts w:ascii="Arial" w:hAnsi="Arial" w:cs="Arial"/>
                <w:color w:val="auto"/>
                <w:sz w:val="18"/>
                <w:szCs w:val="18"/>
                <w:lang w:val="en-US" w:eastAsia="en-US"/>
              </w:rPr>
              <w:t>Book</w:t>
            </w:r>
            <w:r w:rsidRPr="002D40E7">
              <w:rPr>
                <w:rFonts w:ascii="Arial" w:hAnsi="Arial" w:cs="Arial"/>
                <w:color w:val="auto"/>
                <w:sz w:val="18"/>
                <w:szCs w:val="18"/>
                <w:lang w:val="en-US" w:eastAsia="en-US"/>
              </w:rPr>
              <w:t>] Proceeding of International CHI Conference. ACM Press.</w:t>
            </w:r>
          </w:p>
          <w:p w:rsidR="00726314" w:rsidRPr="002D40E7" w:rsidRDefault="00726314" w:rsidP="00B51C91">
            <w:pPr>
              <w:pStyle w:val="Default"/>
              <w:numPr>
                <w:ilvl w:val="0"/>
                <w:numId w:val="166"/>
              </w:numPr>
              <w:tabs>
                <w:tab w:val="left" w:pos="284"/>
                <w:tab w:val="left" w:pos="2268"/>
                <w:tab w:val="left" w:pos="2552"/>
              </w:tabs>
              <w:spacing w:line="240" w:lineRule="auto"/>
              <w:ind w:left="170" w:right="0" w:hanging="215"/>
              <w:rPr>
                <w:rFonts w:ascii="Arial" w:hAnsi="Arial" w:cs="Arial"/>
                <w:color w:val="auto"/>
                <w:sz w:val="18"/>
                <w:szCs w:val="18"/>
                <w:lang w:val="en-US" w:eastAsia="en-US"/>
              </w:rPr>
            </w:pPr>
            <w:r w:rsidRPr="002D40E7">
              <w:rPr>
                <w:rFonts w:ascii="Arial" w:hAnsi="Arial" w:cs="Arial"/>
                <w:color w:val="auto"/>
                <w:sz w:val="18"/>
                <w:szCs w:val="18"/>
                <w:lang w:val="en-US" w:eastAsia="en-US"/>
              </w:rPr>
              <w:t>[</w:t>
            </w:r>
            <w:r>
              <w:rPr>
                <w:rFonts w:ascii="Arial" w:hAnsi="Arial" w:cs="Arial"/>
                <w:color w:val="auto"/>
                <w:sz w:val="18"/>
                <w:szCs w:val="18"/>
                <w:lang w:val="en-US" w:eastAsia="en-US"/>
              </w:rPr>
              <w:t>Book</w:t>
            </w:r>
            <w:r w:rsidRPr="002D40E7">
              <w:rPr>
                <w:rFonts w:ascii="Arial" w:hAnsi="Arial" w:cs="Arial"/>
                <w:color w:val="auto"/>
                <w:sz w:val="18"/>
                <w:szCs w:val="18"/>
                <w:lang w:val="en-US" w:eastAsia="en-US"/>
              </w:rPr>
              <w:t>] Communications of the ACM (CACM).</w:t>
            </w:r>
          </w:p>
          <w:p w:rsidR="00726314" w:rsidRPr="002D40E7" w:rsidRDefault="00726314" w:rsidP="00B51C91">
            <w:pPr>
              <w:pStyle w:val="Default"/>
              <w:numPr>
                <w:ilvl w:val="0"/>
                <w:numId w:val="166"/>
              </w:numPr>
              <w:tabs>
                <w:tab w:val="left" w:pos="284"/>
                <w:tab w:val="left" w:pos="2268"/>
                <w:tab w:val="left" w:pos="2552"/>
              </w:tabs>
              <w:spacing w:line="240" w:lineRule="auto"/>
              <w:ind w:left="170" w:right="0" w:hanging="215"/>
              <w:rPr>
                <w:rFonts w:ascii="Arial" w:hAnsi="Arial" w:cs="Arial"/>
                <w:sz w:val="21"/>
                <w:szCs w:val="21"/>
              </w:rPr>
            </w:pPr>
            <w:r w:rsidRPr="002D40E7">
              <w:rPr>
                <w:rFonts w:ascii="Arial" w:hAnsi="Arial" w:cs="Arial"/>
                <w:color w:val="auto"/>
                <w:sz w:val="18"/>
                <w:szCs w:val="18"/>
                <w:lang w:val="en-US" w:eastAsia="en-US"/>
              </w:rPr>
              <w:t>[</w:t>
            </w:r>
            <w:r>
              <w:rPr>
                <w:rFonts w:ascii="Arial" w:hAnsi="Arial" w:cs="Arial"/>
                <w:color w:val="auto"/>
                <w:sz w:val="18"/>
                <w:szCs w:val="18"/>
                <w:lang w:val="en-US" w:eastAsia="en-US"/>
              </w:rPr>
              <w:t>Book</w:t>
            </w:r>
            <w:r w:rsidRPr="002D40E7">
              <w:rPr>
                <w:rFonts w:ascii="Arial" w:hAnsi="Arial" w:cs="Arial"/>
                <w:color w:val="auto"/>
                <w:sz w:val="18"/>
                <w:szCs w:val="18"/>
                <w:lang w:val="en-US" w:eastAsia="en-US"/>
              </w:rPr>
              <w:t xml:space="preserve">] Y. Rogers, H. Sharp, J. Preece. </w:t>
            </w:r>
            <w:r w:rsidRPr="002D40E7">
              <w:rPr>
                <w:rFonts w:ascii="Arial" w:hAnsi="Arial" w:cs="Arial"/>
                <w:color w:val="auto"/>
                <w:sz w:val="18"/>
                <w:szCs w:val="18"/>
                <w:lang w:eastAsia="en-US"/>
              </w:rPr>
              <w:t>Σχεδίαση Διαδραστικότητας: Επεκτείνοντας την Αλληλεπίδραση Ανθρώπου - Υπολογιστή.</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9D4FA2" w:rsidRDefault="00726314" w:rsidP="00B51C91">
            <w:pPr>
              <w:pStyle w:val="Default"/>
              <w:numPr>
                <w:ilvl w:val="0"/>
                <w:numId w:val="166"/>
              </w:numPr>
              <w:tabs>
                <w:tab w:val="left" w:pos="284"/>
                <w:tab w:val="left" w:pos="2268"/>
                <w:tab w:val="left" w:pos="2552"/>
              </w:tabs>
              <w:spacing w:line="240" w:lineRule="auto"/>
              <w:ind w:left="170" w:right="0" w:hanging="215"/>
              <w:rPr>
                <w:rFonts w:ascii="Arial" w:hAnsi="Arial" w:cs="Arial"/>
                <w:color w:val="auto"/>
                <w:sz w:val="18"/>
                <w:szCs w:val="18"/>
                <w:lang w:eastAsia="en-US"/>
              </w:rPr>
            </w:pPr>
            <w:r w:rsidRPr="009D4FA2">
              <w:rPr>
                <w:rFonts w:ascii="Arial" w:hAnsi="Arial" w:cs="Arial"/>
                <w:color w:val="auto"/>
                <w:sz w:val="18"/>
                <w:szCs w:val="18"/>
                <w:lang w:eastAsia="en-US"/>
              </w:rPr>
              <w:t xml:space="preserve">Διδασκαλία, χρήση διαδραστικού πίνακα, προβολή </w:t>
            </w:r>
            <w:r w:rsidRPr="000A4BFB">
              <w:rPr>
                <w:rFonts w:ascii="Arial" w:hAnsi="Arial" w:cs="Arial"/>
                <w:color w:val="auto"/>
                <w:sz w:val="18"/>
                <w:szCs w:val="18"/>
                <w:lang w:val="en-US" w:eastAsia="en-US"/>
              </w:rPr>
              <w:t>video</w:t>
            </w:r>
            <w:r w:rsidRPr="009D4FA2">
              <w:rPr>
                <w:rFonts w:ascii="Arial" w:hAnsi="Arial" w:cs="Arial"/>
                <w:color w:val="auto"/>
                <w:sz w:val="18"/>
                <w:szCs w:val="18"/>
                <w:lang w:eastAsia="en-US"/>
              </w:rPr>
              <w:t xml:space="preserve">, παρουσιάσεις εργαλείων ανάπτυξης και νέων τεχνολογιών λογισμικού, μία μεγάλη προγραμματιστική άσκηση σχεδίασης και ανάπτυξης του διαδραστικού </w:t>
            </w:r>
            <w:r w:rsidRPr="009D4FA2">
              <w:rPr>
                <w:rFonts w:ascii="Arial" w:hAnsi="Arial" w:cs="Arial"/>
                <w:color w:val="auto"/>
                <w:sz w:val="18"/>
                <w:szCs w:val="18"/>
                <w:lang w:eastAsia="en-US"/>
              </w:rPr>
              <w:lastRenderedPageBreak/>
              <w:t>τμήματος ενός λογισμικού.</w:t>
            </w:r>
          </w:p>
          <w:p w:rsidR="00726314" w:rsidRPr="000A4BFB" w:rsidRDefault="00726314" w:rsidP="00B51C91">
            <w:pPr>
              <w:pStyle w:val="Default"/>
              <w:numPr>
                <w:ilvl w:val="0"/>
                <w:numId w:val="166"/>
              </w:numPr>
              <w:tabs>
                <w:tab w:val="left" w:pos="284"/>
                <w:tab w:val="left" w:pos="2268"/>
                <w:tab w:val="left" w:pos="2552"/>
              </w:tabs>
              <w:spacing w:line="240" w:lineRule="auto"/>
              <w:ind w:left="170" w:right="0" w:hanging="215"/>
              <w:rPr>
                <w:rFonts w:ascii="Arial" w:hAnsi="Arial" w:cs="Arial"/>
                <w:sz w:val="18"/>
                <w:szCs w:val="18"/>
              </w:rPr>
            </w:pPr>
            <w:r w:rsidRPr="009D4FA2">
              <w:rPr>
                <w:rFonts w:ascii="Arial" w:hAnsi="Arial" w:cs="Arial" w:hint="eastAsia"/>
                <w:color w:val="auto"/>
                <w:sz w:val="18"/>
                <w:szCs w:val="18"/>
                <w:lang w:eastAsia="en-US"/>
              </w:rPr>
              <w:t>Χρήση</w:t>
            </w:r>
            <w:r w:rsidRPr="000A4BFB">
              <w:rPr>
                <w:rFonts w:ascii="Arial" w:hAnsi="Arial" w:cs="Arial"/>
                <w:sz w:val="18"/>
                <w:szCs w:val="18"/>
              </w:rPr>
              <w:t xml:space="preserve"> </w:t>
            </w:r>
            <w:r w:rsidRPr="000A4BFB">
              <w:rPr>
                <w:rFonts w:ascii="Arial" w:hAnsi="Arial" w:cs="Arial" w:hint="eastAsia"/>
                <w:sz w:val="18"/>
                <w:szCs w:val="18"/>
              </w:rPr>
              <w:t>Τ</w:t>
            </w:r>
            <w:r w:rsidRPr="000A4BFB">
              <w:rPr>
                <w:rFonts w:ascii="Arial" w:hAnsi="Arial" w:cs="Arial"/>
                <w:sz w:val="18"/>
                <w:szCs w:val="18"/>
              </w:rPr>
              <w:t>.</w:t>
            </w:r>
            <w:r w:rsidRPr="000A4BFB">
              <w:rPr>
                <w:rFonts w:ascii="Arial" w:hAnsi="Arial" w:cs="Arial" w:hint="eastAsia"/>
                <w:sz w:val="18"/>
                <w:szCs w:val="18"/>
              </w:rPr>
              <w:t>Π</w:t>
            </w:r>
            <w:r w:rsidRPr="000A4BFB">
              <w:rPr>
                <w:rFonts w:ascii="Arial" w:hAnsi="Arial" w:cs="Arial"/>
                <w:sz w:val="18"/>
                <w:szCs w:val="18"/>
              </w:rPr>
              <w:t>.</w:t>
            </w:r>
            <w:r w:rsidRPr="000A4BFB">
              <w:rPr>
                <w:rFonts w:ascii="Arial" w:hAnsi="Arial" w:cs="Arial" w:hint="eastAsia"/>
                <w:sz w:val="18"/>
                <w:szCs w:val="18"/>
              </w:rPr>
              <w:t>Ε</w:t>
            </w:r>
            <w:r w:rsidRPr="000A4BFB">
              <w:rPr>
                <w:rFonts w:ascii="Arial" w:hAnsi="Arial" w:cs="Arial"/>
                <w:sz w:val="18"/>
                <w:szCs w:val="18"/>
              </w:rPr>
              <w:t xml:space="preserve">. </w:t>
            </w:r>
            <w:r w:rsidRPr="000A4BFB">
              <w:rPr>
                <w:rFonts w:ascii="Arial" w:hAnsi="Arial" w:cs="Arial" w:hint="eastAsia"/>
                <w:sz w:val="18"/>
                <w:szCs w:val="18"/>
              </w:rPr>
              <w:t>στη</w:t>
            </w:r>
            <w:r w:rsidRPr="000A4BFB">
              <w:rPr>
                <w:rFonts w:ascii="Arial" w:hAnsi="Arial" w:cs="Arial"/>
                <w:sz w:val="18"/>
                <w:szCs w:val="18"/>
              </w:rPr>
              <w:t xml:space="preserve"> </w:t>
            </w:r>
            <w:r w:rsidRPr="000A4BFB">
              <w:rPr>
                <w:rFonts w:ascii="Arial" w:hAnsi="Arial" w:cs="Arial" w:hint="eastAsia"/>
                <w:sz w:val="18"/>
                <w:szCs w:val="18"/>
              </w:rPr>
              <w:t>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0A4BFB" w:rsidRDefault="00726314" w:rsidP="00B51C91">
            <w:pPr>
              <w:pStyle w:val="afb"/>
              <w:numPr>
                <w:ilvl w:val="0"/>
                <w:numId w:val="199"/>
              </w:numPr>
              <w:tabs>
                <w:tab w:val="left" w:pos="284"/>
                <w:tab w:val="left" w:pos="2268"/>
                <w:tab w:val="left" w:pos="2552"/>
              </w:tabs>
              <w:spacing w:line="240" w:lineRule="auto"/>
              <w:ind w:left="317" w:right="0" w:hanging="283"/>
              <w:rPr>
                <w:rFonts w:ascii="Arial" w:hAnsi="Arial" w:cs="Arial"/>
                <w:sz w:val="18"/>
                <w:szCs w:val="18"/>
              </w:rPr>
            </w:pPr>
            <w:r w:rsidRPr="000A4BFB">
              <w:rPr>
                <w:rFonts w:ascii="Arial" w:hAnsi="Arial" w:cs="Arial" w:hint="eastAsia"/>
                <w:sz w:val="18"/>
                <w:szCs w:val="18"/>
              </w:rPr>
              <w:t>Τελική</w:t>
            </w:r>
            <w:r w:rsidRPr="000A4BFB">
              <w:rPr>
                <w:rFonts w:ascii="Arial" w:hAnsi="Arial" w:cs="Arial"/>
                <w:sz w:val="18"/>
                <w:szCs w:val="18"/>
              </w:rPr>
              <w:t xml:space="preserve"> </w:t>
            </w:r>
            <w:r w:rsidRPr="000A4BFB">
              <w:rPr>
                <w:rFonts w:ascii="Arial" w:hAnsi="Arial" w:cs="Arial" w:hint="eastAsia"/>
                <w:sz w:val="18"/>
                <w:szCs w:val="18"/>
              </w:rPr>
              <w:t>γραπτή</w:t>
            </w:r>
            <w:r w:rsidRPr="000A4BFB">
              <w:rPr>
                <w:rFonts w:ascii="Arial" w:hAnsi="Arial" w:cs="Arial"/>
                <w:sz w:val="18"/>
                <w:szCs w:val="18"/>
              </w:rPr>
              <w:t xml:space="preserve"> </w:t>
            </w:r>
            <w:r w:rsidRPr="000A4BFB">
              <w:rPr>
                <w:rFonts w:ascii="Arial" w:hAnsi="Arial" w:cs="Arial" w:hint="eastAsia"/>
                <w:sz w:val="18"/>
                <w:szCs w:val="18"/>
              </w:rPr>
              <w:t>εξέταση</w:t>
            </w:r>
            <w:r w:rsidRPr="000A4BFB">
              <w:rPr>
                <w:rFonts w:ascii="Arial" w:hAnsi="Arial" w:cs="Arial"/>
                <w:sz w:val="18"/>
                <w:szCs w:val="18"/>
              </w:rPr>
              <w:t xml:space="preserve"> </w:t>
            </w:r>
            <w:r w:rsidRPr="000A4BFB">
              <w:rPr>
                <w:rFonts w:ascii="Arial" w:hAnsi="Arial" w:cs="Arial" w:hint="eastAsia"/>
                <w:sz w:val="18"/>
                <w:szCs w:val="18"/>
              </w:rPr>
              <w:t>με</w:t>
            </w:r>
            <w:r w:rsidRPr="000A4BFB">
              <w:rPr>
                <w:rFonts w:ascii="Arial" w:hAnsi="Arial" w:cs="Arial"/>
                <w:sz w:val="18"/>
                <w:szCs w:val="18"/>
              </w:rPr>
              <w:t xml:space="preserve"> </w:t>
            </w:r>
            <w:r w:rsidRPr="000A4BFB">
              <w:rPr>
                <w:rFonts w:ascii="Arial" w:hAnsi="Arial" w:cs="Arial" w:hint="eastAsia"/>
                <w:sz w:val="18"/>
                <w:szCs w:val="18"/>
              </w:rPr>
              <w:t>ερωτήματα</w:t>
            </w:r>
            <w:r w:rsidRPr="000A4BFB">
              <w:rPr>
                <w:rFonts w:ascii="Arial" w:hAnsi="Arial" w:cs="Arial"/>
                <w:sz w:val="18"/>
                <w:szCs w:val="18"/>
              </w:rPr>
              <w:t xml:space="preserve"> </w:t>
            </w:r>
            <w:r w:rsidRPr="000A4BFB">
              <w:rPr>
                <w:rFonts w:ascii="Arial" w:hAnsi="Arial" w:cs="Arial" w:hint="eastAsia"/>
                <w:sz w:val="18"/>
                <w:szCs w:val="18"/>
              </w:rPr>
              <w:t>για</w:t>
            </w:r>
            <w:r w:rsidRPr="000A4BFB">
              <w:rPr>
                <w:rFonts w:ascii="Arial" w:hAnsi="Arial" w:cs="Arial"/>
                <w:sz w:val="18"/>
                <w:szCs w:val="18"/>
              </w:rPr>
              <w:t xml:space="preserve"> </w:t>
            </w:r>
            <w:r w:rsidRPr="000A4BFB">
              <w:rPr>
                <w:rFonts w:ascii="Arial" w:hAnsi="Arial" w:cs="Arial" w:hint="eastAsia"/>
                <w:sz w:val="18"/>
                <w:szCs w:val="18"/>
              </w:rPr>
              <w:t>επίλυση</w:t>
            </w:r>
            <w:r w:rsidRPr="000A4BFB">
              <w:rPr>
                <w:rFonts w:ascii="Arial" w:hAnsi="Arial" w:cs="Arial"/>
                <w:sz w:val="18"/>
                <w:szCs w:val="18"/>
              </w:rPr>
              <w:t xml:space="preserve"> </w:t>
            </w:r>
            <w:r w:rsidRPr="000A4BFB">
              <w:rPr>
                <w:rFonts w:ascii="Arial" w:hAnsi="Arial" w:cs="Arial" w:hint="eastAsia"/>
                <w:sz w:val="18"/>
                <w:szCs w:val="18"/>
              </w:rPr>
              <w:t>προβλημάτων</w:t>
            </w:r>
            <w:r w:rsidRPr="000A4BFB">
              <w:rPr>
                <w:rFonts w:ascii="Arial" w:hAnsi="Arial" w:cs="Arial"/>
                <w:sz w:val="18"/>
                <w:szCs w:val="18"/>
              </w:rPr>
              <w:t xml:space="preserve"> </w:t>
            </w:r>
            <w:r w:rsidRPr="000A4BFB">
              <w:rPr>
                <w:rFonts w:ascii="Arial" w:hAnsi="Arial" w:cs="Arial" w:hint="eastAsia"/>
                <w:sz w:val="18"/>
                <w:szCs w:val="18"/>
              </w:rPr>
              <w:t>και</w:t>
            </w:r>
            <w:r w:rsidRPr="000A4BFB">
              <w:rPr>
                <w:rFonts w:ascii="Arial" w:hAnsi="Arial" w:cs="Arial"/>
                <w:sz w:val="18"/>
                <w:szCs w:val="18"/>
              </w:rPr>
              <w:t xml:space="preserve"> </w:t>
            </w:r>
            <w:r w:rsidRPr="000A4BFB">
              <w:rPr>
                <w:rFonts w:ascii="Arial" w:hAnsi="Arial" w:cs="Arial" w:hint="eastAsia"/>
                <w:sz w:val="18"/>
                <w:szCs w:val="18"/>
              </w:rPr>
              <w:t>ασκήσεων</w:t>
            </w:r>
            <w:r w:rsidRPr="000A4BFB">
              <w:rPr>
                <w:rFonts w:ascii="Arial" w:hAnsi="Arial" w:cs="Arial"/>
                <w:sz w:val="18"/>
                <w:szCs w:val="18"/>
              </w:rPr>
              <w:t>.</w:t>
            </w:r>
          </w:p>
          <w:p w:rsidR="00726314" w:rsidRPr="000A4BFB" w:rsidRDefault="00726314" w:rsidP="00B51C91">
            <w:pPr>
              <w:pStyle w:val="afb"/>
              <w:numPr>
                <w:ilvl w:val="0"/>
                <w:numId w:val="199"/>
              </w:numPr>
              <w:tabs>
                <w:tab w:val="left" w:pos="284"/>
                <w:tab w:val="left" w:pos="2268"/>
                <w:tab w:val="left" w:pos="2552"/>
              </w:tabs>
              <w:spacing w:line="240" w:lineRule="auto"/>
              <w:ind w:left="318" w:right="0" w:hanging="284"/>
              <w:contextualSpacing w:val="0"/>
              <w:rPr>
                <w:rFonts w:ascii="Arial" w:hAnsi="Arial" w:cs="Arial"/>
                <w:sz w:val="18"/>
                <w:szCs w:val="18"/>
              </w:rPr>
            </w:pPr>
            <w:r w:rsidRPr="000A4BFB">
              <w:rPr>
                <w:rFonts w:ascii="Arial" w:hAnsi="Arial" w:cs="Arial" w:hint="eastAsia"/>
                <w:sz w:val="18"/>
                <w:szCs w:val="18"/>
              </w:rPr>
              <w:t>Σχεδίαση</w:t>
            </w:r>
            <w:r w:rsidRPr="000A4BFB">
              <w:rPr>
                <w:rFonts w:ascii="Arial" w:hAnsi="Arial" w:cs="Arial"/>
                <w:sz w:val="18"/>
                <w:szCs w:val="18"/>
              </w:rPr>
              <w:t xml:space="preserve">, </w:t>
            </w:r>
            <w:r w:rsidRPr="000A4BFB">
              <w:rPr>
                <w:rFonts w:ascii="Arial" w:hAnsi="Arial" w:cs="Arial" w:hint="eastAsia"/>
                <w:sz w:val="18"/>
                <w:szCs w:val="18"/>
              </w:rPr>
              <w:t>παρουσίαση</w:t>
            </w:r>
            <w:r w:rsidRPr="000A4BFB">
              <w:rPr>
                <w:rFonts w:ascii="Arial" w:hAnsi="Arial" w:cs="Arial"/>
                <w:sz w:val="18"/>
                <w:szCs w:val="18"/>
              </w:rPr>
              <w:t xml:space="preserve">, </w:t>
            </w:r>
            <w:r w:rsidRPr="000A4BFB">
              <w:rPr>
                <w:rFonts w:ascii="Arial" w:hAnsi="Arial" w:cs="Arial" w:hint="eastAsia"/>
                <w:sz w:val="18"/>
                <w:szCs w:val="18"/>
              </w:rPr>
              <w:t>ανάπτυξη</w:t>
            </w:r>
            <w:r w:rsidRPr="000A4BFB">
              <w:rPr>
                <w:rFonts w:ascii="Arial" w:hAnsi="Arial" w:cs="Arial"/>
                <w:sz w:val="18"/>
                <w:szCs w:val="18"/>
              </w:rPr>
              <w:t xml:space="preserve"> </w:t>
            </w:r>
            <w:r w:rsidRPr="000A4BFB">
              <w:rPr>
                <w:rFonts w:ascii="Arial" w:hAnsi="Arial" w:cs="Arial" w:hint="eastAsia"/>
                <w:sz w:val="18"/>
                <w:szCs w:val="18"/>
              </w:rPr>
              <w:t>του</w:t>
            </w:r>
            <w:r w:rsidRPr="000A4BFB">
              <w:rPr>
                <w:rFonts w:ascii="Arial" w:hAnsi="Arial" w:cs="Arial"/>
                <w:sz w:val="18"/>
                <w:szCs w:val="18"/>
              </w:rPr>
              <w:t xml:space="preserve"> </w:t>
            </w:r>
            <w:r w:rsidRPr="000A4BFB">
              <w:rPr>
                <w:rFonts w:ascii="Arial" w:hAnsi="Arial" w:cs="Arial" w:hint="eastAsia"/>
                <w:sz w:val="18"/>
                <w:szCs w:val="18"/>
              </w:rPr>
              <w:t>διαδραστικού</w:t>
            </w:r>
            <w:r w:rsidRPr="000A4BFB">
              <w:rPr>
                <w:rFonts w:ascii="Arial" w:hAnsi="Arial" w:cs="Arial"/>
                <w:sz w:val="18"/>
                <w:szCs w:val="18"/>
              </w:rPr>
              <w:t xml:space="preserve"> </w:t>
            </w:r>
            <w:r w:rsidRPr="000A4BFB">
              <w:rPr>
                <w:rFonts w:ascii="Arial" w:hAnsi="Arial" w:cs="Arial" w:hint="eastAsia"/>
                <w:sz w:val="18"/>
                <w:szCs w:val="18"/>
              </w:rPr>
              <w:t>τμήματος</w:t>
            </w:r>
            <w:r w:rsidRPr="000A4BFB">
              <w:rPr>
                <w:rFonts w:ascii="Arial" w:hAnsi="Arial" w:cs="Arial"/>
                <w:sz w:val="18"/>
                <w:szCs w:val="18"/>
              </w:rPr>
              <w:t xml:space="preserve"> </w:t>
            </w:r>
            <w:r w:rsidRPr="000A4BFB">
              <w:rPr>
                <w:rFonts w:ascii="Arial" w:hAnsi="Arial" w:cs="Arial" w:hint="eastAsia"/>
                <w:sz w:val="18"/>
                <w:szCs w:val="18"/>
              </w:rPr>
              <w:t>μίας</w:t>
            </w:r>
            <w:r w:rsidRPr="000A4BFB">
              <w:rPr>
                <w:rFonts w:ascii="Arial" w:hAnsi="Arial" w:cs="Arial"/>
                <w:sz w:val="18"/>
                <w:szCs w:val="18"/>
              </w:rPr>
              <w:t xml:space="preserve"> </w:t>
            </w:r>
            <w:r w:rsidRPr="000A4BFB">
              <w:rPr>
                <w:rFonts w:ascii="Arial" w:hAnsi="Arial" w:cs="Arial" w:hint="eastAsia"/>
                <w:sz w:val="18"/>
                <w:szCs w:val="18"/>
              </w:rPr>
              <w:t>εφαρμογής</w:t>
            </w:r>
            <w:r w:rsidRPr="000A4BFB">
              <w:rPr>
                <w:rFonts w:ascii="Arial" w:hAnsi="Arial" w:cs="Arial"/>
                <w:sz w:val="18"/>
                <w:szCs w:val="18"/>
              </w:rPr>
              <w:t xml:space="preserve"> </w:t>
            </w:r>
            <w:r w:rsidRPr="000A4BFB">
              <w:rPr>
                <w:rFonts w:ascii="Arial" w:hAnsi="Arial" w:cs="Arial" w:hint="eastAsia"/>
                <w:sz w:val="18"/>
                <w:szCs w:val="18"/>
              </w:rPr>
              <w:t>με</w:t>
            </w:r>
            <w:r w:rsidRPr="000A4BFB">
              <w:rPr>
                <w:rFonts w:ascii="Arial" w:hAnsi="Arial" w:cs="Arial"/>
                <w:sz w:val="18"/>
                <w:szCs w:val="18"/>
              </w:rPr>
              <w:t xml:space="preserve"> </w:t>
            </w:r>
            <w:r w:rsidRPr="000A4BFB">
              <w:rPr>
                <w:rFonts w:ascii="Arial" w:hAnsi="Arial" w:cs="Arial" w:hint="eastAsia"/>
                <w:sz w:val="18"/>
                <w:szCs w:val="18"/>
              </w:rPr>
              <w:t>στόχο</w:t>
            </w:r>
            <w:r w:rsidRPr="000A4BFB">
              <w:rPr>
                <w:rFonts w:ascii="Arial" w:hAnsi="Arial" w:cs="Arial"/>
                <w:sz w:val="18"/>
                <w:szCs w:val="18"/>
              </w:rPr>
              <w:t xml:space="preserve"> </w:t>
            </w:r>
            <w:r w:rsidRPr="000A4BFB">
              <w:rPr>
                <w:rFonts w:ascii="Arial" w:hAnsi="Arial" w:cs="Arial" w:hint="eastAsia"/>
                <w:sz w:val="18"/>
                <w:szCs w:val="18"/>
              </w:rPr>
              <w:t>την</w:t>
            </w:r>
            <w:r w:rsidRPr="000A4BFB">
              <w:rPr>
                <w:rFonts w:ascii="Arial" w:hAnsi="Arial" w:cs="Arial"/>
                <w:sz w:val="18"/>
                <w:szCs w:val="18"/>
              </w:rPr>
              <w:t xml:space="preserve"> </w:t>
            </w:r>
            <w:r w:rsidRPr="000A4BFB">
              <w:rPr>
                <w:rFonts w:ascii="Arial" w:hAnsi="Arial" w:cs="Arial" w:hint="eastAsia"/>
                <w:sz w:val="18"/>
                <w:szCs w:val="18"/>
              </w:rPr>
              <w:t>βελτιστοποίηση</w:t>
            </w:r>
            <w:r w:rsidRPr="000A4BFB">
              <w:rPr>
                <w:rFonts w:ascii="Arial" w:hAnsi="Arial" w:cs="Arial"/>
                <w:sz w:val="18"/>
                <w:szCs w:val="18"/>
              </w:rPr>
              <w:t xml:space="preserve"> </w:t>
            </w:r>
            <w:r w:rsidRPr="000A4BFB">
              <w:rPr>
                <w:rFonts w:ascii="Arial" w:hAnsi="Arial" w:cs="Arial" w:hint="eastAsia"/>
                <w:sz w:val="18"/>
                <w:szCs w:val="18"/>
              </w:rPr>
              <w:t>της</w:t>
            </w:r>
            <w:r w:rsidRPr="000A4BFB">
              <w:rPr>
                <w:rFonts w:ascii="Arial" w:hAnsi="Arial" w:cs="Arial"/>
                <w:sz w:val="18"/>
                <w:szCs w:val="18"/>
              </w:rPr>
              <w:t xml:space="preserve"> </w:t>
            </w:r>
            <w:r w:rsidRPr="000A4BFB">
              <w:rPr>
                <w:rFonts w:ascii="Arial" w:hAnsi="Arial" w:cs="Arial" w:hint="eastAsia"/>
                <w:sz w:val="18"/>
                <w:szCs w:val="18"/>
              </w:rPr>
              <w:t>ευχρηστίας</w:t>
            </w:r>
            <w:r w:rsidRPr="000A4BFB">
              <w:rPr>
                <w:rFonts w:ascii="Arial" w:hAnsi="Arial" w:cs="Arial"/>
                <w:sz w:val="18"/>
                <w:szCs w:val="18"/>
              </w:rPr>
              <w:t>.</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410F24">
            <w:pPr>
              <w:tabs>
                <w:tab w:val="left" w:pos="284"/>
                <w:tab w:val="left" w:pos="2268"/>
                <w:tab w:val="left" w:pos="2552"/>
              </w:tabs>
              <w:spacing w:before="46" w:after="46" w:line="240" w:lineRule="auto"/>
              <w:ind w:left="0" w:right="0"/>
              <w:rPr>
                <w:rFonts w:ascii="Arial" w:hAnsi="Arial" w:cs="Arial"/>
                <w:sz w:val="18"/>
                <w:szCs w:val="18"/>
                <w:lang w:val="en-US"/>
              </w:rPr>
            </w:pPr>
            <w:hyperlink r:id="rId100" w:history="1">
              <w:r w:rsidR="00726314" w:rsidRPr="002D40E7">
                <w:rPr>
                  <w:rStyle w:val="-"/>
                  <w:rFonts w:ascii="Arial" w:hAnsi="Arial" w:cs="Arial"/>
                  <w:sz w:val="18"/>
                  <w:szCs w:val="18"/>
                  <w:lang w:val="en-US"/>
                </w:rPr>
                <w:t>http://ecourse.uoi.gr/course/view.php?id=64</w:t>
              </w:r>
            </w:hyperlink>
          </w:p>
        </w:tc>
      </w:tr>
    </w:tbl>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4961"/>
      </w:tblGrid>
      <w:tr w:rsidR="00726314" w:rsidRPr="00DD0540"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DD0540" w:rsidRDefault="00726314" w:rsidP="00684184">
            <w:pPr>
              <w:tabs>
                <w:tab w:val="left" w:pos="284"/>
                <w:tab w:val="left" w:pos="2268"/>
                <w:tab w:val="left" w:pos="2552"/>
              </w:tabs>
              <w:spacing w:line="240" w:lineRule="auto"/>
              <w:ind w:left="0" w:right="0"/>
              <w:jc w:val="left"/>
              <w:rPr>
                <w:rFonts w:ascii="Arial" w:hAnsi="Arial" w:cs="Arial"/>
                <w:b/>
                <w:sz w:val="18"/>
                <w:szCs w:val="18"/>
                <w:highlight w:val="lightGray"/>
              </w:rPr>
            </w:pPr>
            <w:r w:rsidRPr="00DD0540">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DD0540" w:rsidRDefault="00726314" w:rsidP="00410F24">
            <w:pPr>
              <w:tabs>
                <w:tab w:val="left" w:pos="284"/>
                <w:tab w:val="left" w:pos="2268"/>
                <w:tab w:val="left" w:pos="2552"/>
              </w:tabs>
              <w:spacing w:before="46" w:after="46" w:line="240" w:lineRule="auto"/>
              <w:ind w:left="0" w:right="0"/>
              <w:jc w:val="left"/>
              <w:rPr>
                <w:rFonts w:ascii="Arial" w:hAnsi="Arial" w:cs="Arial"/>
                <w:b/>
                <w:sz w:val="18"/>
                <w:szCs w:val="18"/>
              </w:rPr>
            </w:pPr>
            <w:r w:rsidRPr="00DD0540">
              <w:rPr>
                <w:rFonts w:ascii="Arial" w:hAnsi="Arial" w:cs="Arial"/>
                <w:b/>
                <w:sz w:val="18"/>
                <w:szCs w:val="18"/>
              </w:rPr>
              <w:t>Μηχανική Μάθηση (ΜΥΕ002)</w:t>
            </w:r>
          </w:p>
        </w:tc>
      </w:tr>
      <w:tr w:rsidR="00726314" w:rsidRPr="00DD0540"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DD0540"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DD0540">
              <w:rPr>
                <w:rFonts w:ascii="Arial" w:hAnsi="Arial" w:cs="Arial"/>
                <w:sz w:val="18"/>
                <w:szCs w:val="18"/>
              </w:rPr>
              <w:t>Περιγραφή μαθήματος</w:t>
            </w:r>
            <w:r w:rsidRPr="00DD0540">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0A4BFB" w:rsidRDefault="00726314" w:rsidP="00684184">
            <w:pPr>
              <w:tabs>
                <w:tab w:val="left" w:pos="175"/>
                <w:tab w:val="left" w:pos="2268"/>
                <w:tab w:val="left" w:pos="2552"/>
              </w:tabs>
              <w:spacing w:line="240" w:lineRule="auto"/>
              <w:ind w:left="0" w:right="0"/>
              <w:rPr>
                <w:rFonts w:ascii="Arial" w:hAnsi="Arial" w:cs="Arial"/>
                <w:sz w:val="18"/>
                <w:szCs w:val="18"/>
              </w:rPr>
            </w:pPr>
            <w:r w:rsidRPr="000A4BFB">
              <w:rPr>
                <w:rFonts w:ascii="Arial" w:hAnsi="Arial" w:cs="Arial"/>
                <w:sz w:val="18"/>
                <w:szCs w:val="18"/>
              </w:rPr>
              <w:t xml:space="preserve">Εισαγωγή, βασικές έννοιες και βασικά προβλήματα της Μηχανικής Μάθησης. Είδη μάθησης, Δεδομένα και βασικά εργαλεία ανάλυσης. Έννοιες πιθανοτήτων και στατιστικής. </w:t>
            </w:r>
          </w:p>
          <w:p w:rsidR="00726314" w:rsidRPr="000A4BFB" w:rsidRDefault="00726314" w:rsidP="00684184">
            <w:pPr>
              <w:tabs>
                <w:tab w:val="left" w:pos="175"/>
                <w:tab w:val="left" w:pos="2268"/>
                <w:tab w:val="left" w:pos="2552"/>
              </w:tabs>
              <w:spacing w:line="240" w:lineRule="auto"/>
              <w:ind w:left="0" w:right="0"/>
              <w:rPr>
                <w:rFonts w:ascii="Arial" w:hAnsi="Arial" w:cs="Arial"/>
                <w:sz w:val="18"/>
                <w:szCs w:val="18"/>
              </w:rPr>
            </w:pPr>
            <w:r w:rsidRPr="000A4BFB">
              <w:rPr>
                <w:rFonts w:ascii="Arial" w:hAnsi="Arial" w:cs="Arial"/>
                <w:sz w:val="18"/>
                <w:szCs w:val="18"/>
              </w:rPr>
              <w:t xml:space="preserve">Γραμμική παλινδρόμηση (linear regression) και επεκτάσεις. </w:t>
            </w:r>
          </w:p>
          <w:p w:rsidR="00726314" w:rsidRPr="000A4BFB" w:rsidRDefault="00726314" w:rsidP="00684184">
            <w:pPr>
              <w:tabs>
                <w:tab w:val="left" w:pos="175"/>
                <w:tab w:val="left" w:pos="2268"/>
                <w:tab w:val="left" w:pos="2552"/>
              </w:tabs>
              <w:spacing w:line="240" w:lineRule="auto"/>
              <w:ind w:left="0" w:right="0"/>
              <w:rPr>
                <w:rFonts w:ascii="Arial" w:hAnsi="Arial" w:cs="Arial"/>
                <w:sz w:val="18"/>
                <w:szCs w:val="18"/>
              </w:rPr>
            </w:pPr>
            <w:r w:rsidRPr="000A4BFB">
              <w:rPr>
                <w:rFonts w:ascii="Arial" w:hAnsi="Arial" w:cs="Arial"/>
                <w:sz w:val="18"/>
                <w:szCs w:val="18"/>
              </w:rPr>
              <w:t>Μέθοδοι ταξινόμησης (classification), Ταξινόμηση με τον κοντινότερο γείτονα, Γραμμικοί ταξινομητές, ο αλγόριθμος Perceptron, Μηχανές διανυσμάτων υποστήριξης (SVMs).</w:t>
            </w:r>
          </w:p>
          <w:p w:rsidR="00726314" w:rsidRPr="000A4BFB" w:rsidRDefault="00726314" w:rsidP="00684184">
            <w:pPr>
              <w:tabs>
                <w:tab w:val="left" w:pos="175"/>
                <w:tab w:val="left" w:pos="2268"/>
                <w:tab w:val="left" w:pos="2552"/>
              </w:tabs>
              <w:spacing w:line="240" w:lineRule="auto"/>
              <w:ind w:left="0" w:right="0"/>
              <w:rPr>
                <w:rFonts w:ascii="Arial" w:hAnsi="Arial" w:cs="Arial"/>
                <w:sz w:val="18"/>
                <w:szCs w:val="18"/>
              </w:rPr>
            </w:pPr>
            <w:r w:rsidRPr="000A4BFB">
              <w:rPr>
                <w:rFonts w:ascii="Arial" w:hAnsi="Arial" w:cs="Arial"/>
                <w:sz w:val="18"/>
                <w:szCs w:val="18"/>
              </w:rPr>
              <w:t xml:space="preserve">Μη-γραμμικοί ταξινομητές, Νευρωνικά δίκτυα. </w:t>
            </w:r>
          </w:p>
          <w:p w:rsidR="00726314" w:rsidRPr="000A4BFB" w:rsidRDefault="00726314" w:rsidP="00684184">
            <w:pPr>
              <w:tabs>
                <w:tab w:val="left" w:pos="175"/>
                <w:tab w:val="left" w:pos="2268"/>
                <w:tab w:val="left" w:pos="2552"/>
              </w:tabs>
              <w:spacing w:line="240" w:lineRule="auto"/>
              <w:ind w:left="0" w:right="0"/>
              <w:rPr>
                <w:rFonts w:ascii="Arial" w:hAnsi="Arial" w:cs="Arial"/>
                <w:sz w:val="18"/>
                <w:szCs w:val="18"/>
              </w:rPr>
            </w:pPr>
            <w:r w:rsidRPr="000A4BFB">
              <w:rPr>
                <w:rFonts w:ascii="Arial" w:hAnsi="Arial" w:cs="Arial"/>
                <w:sz w:val="18"/>
                <w:szCs w:val="18"/>
              </w:rPr>
              <w:t xml:space="preserve">Στατιστική ταξινόμηση, απόφαση κατά Bayes, πιθανότητα σφάλματος ταξινόμησης. </w:t>
            </w:r>
          </w:p>
          <w:p w:rsidR="00726314" w:rsidRPr="000A4BFB" w:rsidRDefault="00726314" w:rsidP="00684184">
            <w:pPr>
              <w:tabs>
                <w:tab w:val="left" w:pos="175"/>
                <w:tab w:val="left" w:pos="2268"/>
                <w:tab w:val="left" w:pos="2552"/>
              </w:tabs>
              <w:spacing w:line="240" w:lineRule="auto"/>
              <w:ind w:left="0" w:right="0"/>
              <w:rPr>
                <w:rFonts w:ascii="Arial" w:hAnsi="Arial" w:cs="Arial"/>
                <w:sz w:val="18"/>
                <w:szCs w:val="18"/>
              </w:rPr>
            </w:pPr>
            <w:r w:rsidRPr="000A4BFB">
              <w:rPr>
                <w:rFonts w:ascii="Arial" w:hAnsi="Arial" w:cs="Arial"/>
                <w:sz w:val="18"/>
                <w:szCs w:val="18"/>
              </w:rPr>
              <w:t xml:space="preserve">Εκτίμηση κατανομής, μέθοδος παραθύρων Parzen, παραμετρικές μέθοδοι εκτίμησης, εκτιμητές μεγίστης πιθανοφάνειας. </w:t>
            </w:r>
          </w:p>
          <w:p w:rsidR="00726314" w:rsidRPr="000A4BFB" w:rsidRDefault="00726314" w:rsidP="00684184">
            <w:pPr>
              <w:tabs>
                <w:tab w:val="left" w:pos="175"/>
                <w:tab w:val="left" w:pos="2268"/>
                <w:tab w:val="left" w:pos="2552"/>
              </w:tabs>
              <w:spacing w:line="240" w:lineRule="auto"/>
              <w:ind w:left="0" w:right="0"/>
              <w:rPr>
                <w:rFonts w:ascii="Arial" w:hAnsi="Arial" w:cs="Arial"/>
                <w:sz w:val="18"/>
                <w:szCs w:val="18"/>
              </w:rPr>
            </w:pPr>
            <w:r w:rsidRPr="000A4BFB">
              <w:rPr>
                <w:rFonts w:ascii="Arial" w:hAnsi="Arial" w:cs="Arial"/>
                <w:sz w:val="18"/>
                <w:szCs w:val="18"/>
              </w:rPr>
              <w:t>Μάθηση χωρίς επίβλεψη, μέθοδοι ομαδοποίησης δεδομένων, ο αλγόριθμος των Κ-μέσων (k-means), Ιεραρχικές μέθοδοι ομαδοποίησης, Φασματική ομαδοποίηση, ομαδοποίηση με μικτά παραμετρικά μοντέλα.</w:t>
            </w:r>
          </w:p>
          <w:p w:rsidR="00726314" w:rsidRPr="00410F24" w:rsidRDefault="00726314" w:rsidP="00684184">
            <w:pPr>
              <w:tabs>
                <w:tab w:val="left" w:pos="175"/>
                <w:tab w:val="left" w:pos="2268"/>
                <w:tab w:val="left" w:pos="2552"/>
              </w:tabs>
              <w:spacing w:line="240" w:lineRule="auto"/>
              <w:ind w:left="0" w:right="0"/>
              <w:rPr>
                <w:rFonts w:ascii="Arial" w:hAnsi="Arial" w:cs="Arial"/>
                <w:spacing w:val="3"/>
                <w:sz w:val="18"/>
                <w:szCs w:val="18"/>
              </w:rPr>
            </w:pPr>
            <w:r w:rsidRPr="00410F24">
              <w:rPr>
                <w:rFonts w:ascii="Arial" w:hAnsi="Arial" w:cs="Arial"/>
                <w:spacing w:val="3"/>
                <w:sz w:val="18"/>
                <w:szCs w:val="18"/>
              </w:rPr>
              <w:t xml:space="preserve">Μείωση διάστασης δεδομένων, Επιλογή και εξαγωγή χαρακτηριστικών, η μέθοδος PCA ανάλυσης πρωτευουσών συνιστωσών, η μέθοδος ICA ανάλυσης ανεξάρτητων συνιστωσών, η μέθοδος LDA γραμμικής διακριτικής ανάλυσης. </w:t>
            </w:r>
          </w:p>
          <w:p w:rsidR="00726314" w:rsidRPr="000A4BFB" w:rsidRDefault="00726314" w:rsidP="00684184">
            <w:pPr>
              <w:tabs>
                <w:tab w:val="left" w:pos="175"/>
                <w:tab w:val="left" w:pos="2268"/>
                <w:tab w:val="left" w:pos="2552"/>
              </w:tabs>
              <w:spacing w:line="240" w:lineRule="auto"/>
              <w:ind w:left="0" w:right="0"/>
              <w:rPr>
                <w:rFonts w:ascii="Arial" w:hAnsi="Arial" w:cs="Arial"/>
                <w:sz w:val="18"/>
                <w:szCs w:val="18"/>
              </w:rPr>
            </w:pPr>
            <w:r w:rsidRPr="000A4BFB">
              <w:rPr>
                <w:rFonts w:ascii="Arial" w:hAnsi="Arial" w:cs="Arial"/>
                <w:sz w:val="18"/>
                <w:szCs w:val="18"/>
              </w:rPr>
              <w:t>Ενισχυτική Μάθηση και αυτόνομοι πράκτορες.</w:t>
            </w:r>
          </w:p>
        </w:tc>
      </w:tr>
      <w:tr w:rsidR="00726314" w:rsidRPr="00DD0540"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DD0540"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DD0540">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DD0540" w:rsidRDefault="00726314" w:rsidP="00684184">
            <w:pPr>
              <w:tabs>
                <w:tab w:val="left" w:pos="284"/>
                <w:tab w:val="left" w:pos="2268"/>
                <w:tab w:val="left" w:pos="2552"/>
              </w:tabs>
              <w:spacing w:line="240" w:lineRule="auto"/>
              <w:ind w:left="0" w:right="0"/>
              <w:rPr>
                <w:rFonts w:ascii="Arial" w:hAnsi="Arial" w:cs="Arial"/>
                <w:spacing w:val="-1"/>
                <w:sz w:val="18"/>
                <w:szCs w:val="18"/>
              </w:rPr>
            </w:pPr>
            <w:r w:rsidRPr="00DD0540">
              <w:rPr>
                <w:rFonts w:ascii="Arial" w:hAnsi="Arial" w:cs="Arial"/>
                <w:spacing w:val="-1"/>
                <w:sz w:val="18"/>
                <w:szCs w:val="18"/>
              </w:rPr>
              <w:t>Οι φοιτητές υλοποιούν σειρές ασκήσεων στο περιβάλλον προγραμματισμού Matlab στο προπτυχιακό εργαστήριο προγραμματισμού του Τμήματος. Στόχος είναι τόσο η υλοποίηση τεχνικών ανάλυσης και επεξεργασίας δεδομένων όπως ομαδοποίησης και ταξινόμησης, παρεμβολής και μείωσης διάστασης, αλλά και η γνώση των δυνατοτήτων τους. Χρησιμοποιούνται τόσο έτοιμες ρουτίνες του περιβάλλοντος της Matlab και βιβλιοθηκών της γλώσσας Python, όσο και υλοποιήσεις από τους φοιτητές.</w:t>
            </w:r>
          </w:p>
        </w:tc>
      </w:tr>
      <w:tr w:rsidR="00726314" w:rsidRPr="00DD0540"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DD0540"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DD0540">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DD0540" w:rsidRDefault="00726314" w:rsidP="00684184">
            <w:pPr>
              <w:tabs>
                <w:tab w:val="left" w:pos="284"/>
                <w:tab w:val="left" w:pos="2268"/>
                <w:tab w:val="left" w:pos="2552"/>
              </w:tabs>
              <w:spacing w:line="240" w:lineRule="auto"/>
              <w:ind w:left="0" w:right="0"/>
              <w:rPr>
                <w:rFonts w:ascii="Arial" w:hAnsi="Arial" w:cs="Arial"/>
                <w:sz w:val="18"/>
                <w:szCs w:val="18"/>
              </w:rPr>
            </w:pPr>
            <w:r w:rsidRPr="00DD0540">
              <w:rPr>
                <w:rFonts w:ascii="Arial" w:hAnsi="Arial" w:cs="Arial"/>
                <w:sz w:val="18"/>
                <w:szCs w:val="18"/>
              </w:rPr>
              <w:t>Στόχος του μαθήματος είναι:</w:t>
            </w:r>
          </w:p>
          <w:p w:rsidR="00726314" w:rsidRPr="000A4BFB" w:rsidRDefault="00726314" w:rsidP="00B51C91">
            <w:pPr>
              <w:pStyle w:val="afb"/>
              <w:numPr>
                <w:ilvl w:val="0"/>
                <w:numId w:val="167"/>
              </w:numPr>
              <w:tabs>
                <w:tab w:val="left" w:pos="175"/>
                <w:tab w:val="left" w:pos="2268"/>
                <w:tab w:val="left" w:pos="2552"/>
              </w:tabs>
              <w:spacing w:line="240" w:lineRule="auto"/>
              <w:ind w:left="175" w:right="0" w:hanging="219"/>
              <w:rPr>
                <w:rFonts w:ascii="Arial" w:hAnsi="Arial" w:cs="Arial"/>
                <w:iCs/>
                <w:sz w:val="18"/>
                <w:szCs w:val="18"/>
              </w:rPr>
            </w:pPr>
            <w:r w:rsidRPr="000A4BFB">
              <w:rPr>
                <w:rFonts w:ascii="Arial" w:hAnsi="Arial" w:cs="Arial"/>
                <w:iCs/>
                <w:sz w:val="18"/>
                <w:szCs w:val="18"/>
              </w:rPr>
              <w:t>να φέρει σε επαφή τους φοιτητές με μεθόδους Μηχανικής Μάθησης και με τεχνικές επίλυσης προβλημάτων Μηχανικής Μάθησης,</w:t>
            </w:r>
          </w:p>
          <w:p w:rsidR="00726314" w:rsidRPr="000A4BFB" w:rsidRDefault="00726314" w:rsidP="00B51C91">
            <w:pPr>
              <w:pStyle w:val="afb"/>
              <w:numPr>
                <w:ilvl w:val="0"/>
                <w:numId w:val="167"/>
              </w:numPr>
              <w:tabs>
                <w:tab w:val="left" w:pos="175"/>
                <w:tab w:val="left" w:pos="2268"/>
                <w:tab w:val="left" w:pos="2552"/>
              </w:tabs>
              <w:spacing w:line="240" w:lineRule="auto"/>
              <w:ind w:left="175" w:right="0" w:hanging="219"/>
              <w:rPr>
                <w:rFonts w:ascii="Arial" w:hAnsi="Arial" w:cs="Arial"/>
                <w:sz w:val="18"/>
                <w:szCs w:val="18"/>
              </w:rPr>
            </w:pPr>
            <w:r w:rsidRPr="000A4BFB">
              <w:rPr>
                <w:rFonts w:ascii="Arial" w:hAnsi="Arial" w:cs="Arial"/>
                <w:iCs/>
                <w:sz w:val="18"/>
                <w:szCs w:val="18"/>
              </w:rPr>
              <w:lastRenderedPageBreak/>
              <w:t>να παρουσιάσει γνωστές εφαρμογές δίνοντας έμφαση σε</w:t>
            </w:r>
            <w:r w:rsidRPr="00251511">
              <w:rPr>
                <w:rFonts w:ascii="Arial" w:hAnsi="Arial" w:cs="Arial"/>
                <w:sz w:val="18"/>
                <w:szCs w:val="18"/>
              </w:rPr>
              <w:t xml:space="preserve"> μεθοδολογίες, αλγοριθμικές δομές και εργαλεία επίλυσής τους με τεχνικές Μηχανικής Μάθησης. </w:t>
            </w:r>
          </w:p>
          <w:p w:rsidR="00726314" w:rsidRPr="00DD0540" w:rsidRDefault="00726314" w:rsidP="00684184">
            <w:pPr>
              <w:tabs>
                <w:tab w:val="left" w:pos="175"/>
                <w:tab w:val="left" w:pos="2268"/>
                <w:tab w:val="left" w:pos="2552"/>
              </w:tabs>
              <w:spacing w:line="240" w:lineRule="auto"/>
              <w:ind w:left="0" w:right="0"/>
              <w:rPr>
                <w:rFonts w:ascii="Arial" w:hAnsi="Arial" w:cs="Arial"/>
                <w:sz w:val="18"/>
                <w:szCs w:val="18"/>
              </w:rPr>
            </w:pPr>
            <w:r w:rsidRPr="00DD0540">
              <w:rPr>
                <w:rFonts w:ascii="Arial" w:hAnsi="Arial" w:cs="Arial"/>
                <w:sz w:val="18"/>
                <w:szCs w:val="18"/>
              </w:rPr>
              <w:t>Μέσω των ασκήσεων του μαθήματος οι φοιτητές αναπτύσσουν ικανότητες:</w:t>
            </w:r>
          </w:p>
          <w:p w:rsidR="00726314" w:rsidRPr="000A4BFB" w:rsidRDefault="00726314" w:rsidP="00B51C91">
            <w:pPr>
              <w:pStyle w:val="afb"/>
              <w:numPr>
                <w:ilvl w:val="0"/>
                <w:numId w:val="167"/>
              </w:numPr>
              <w:tabs>
                <w:tab w:val="left" w:pos="175"/>
                <w:tab w:val="left" w:pos="2268"/>
                <w:tab w:val="left" w:pos="2552"/>
              </w:tabs>
              <w:spacing w:line="240" w:lineRule="auto"/>
              <w:ind w:left="175" w:right="0" w:hanging="219"/>
              <w:rPr>
                <w:rFonts w:ascii="Arial" w:hAnsi="Arial" w:cs="Arial"/>
                <w:iCs/>
                <w:sz w:val="18"/>
                <w:szCs w:val="18"/>
              </w:rPr>
            </w:pPr>
            <w:r w:rsidRPr="000A4BFB">
              <w:rPr>
                <w:rFonts w:ascii="Arial" w:hAnsi="Arial" w:cs="Arial"/>
                <w:iCs/>
                <w:sz w:val="18"/>
                <w:szCs w:val="18"/>
              </w:rPr>
              <w:t>αναζήτησης σε βιβλιογραφικές πηγές,</w:t>
            </w:r>
          </w:p>
          <w:p w:rsidR="00726314" w:rsidRPr="000A4BFB" w:rsidRDefault="00726314" w:rsidP="00B51C91">
            <w:pPr>
              <w:pStyle w:val="afb"/>
              <w:numPr>
                <w:ilvl w:val="0"/>
                <w:numId w:val="167"/>
              </w:numPr>
              <w:tabs>
                <w:tab w:val="left" w:pos="175"/>
                <w:tab w:val="left" w:pos="2268"/>
                <w:tab w:val="left" w:pos="2552"/>
              </w:tabs>
              <w:spacing w:line="240" w:lineRule="auto"/>
              <w:ind w:left="175" w:right="0" w:hanging="219"/>
              <w:rPr>
                <w:rFonts w:ascii="Arial" w:hAnsi="Arial" w:cs="Arial"/>
                <w:iCs/>
                <w:sz w:val="18"/>
                <w:szCs w:val="18"/>
              </w:rPr>
            </w:pPr>
            <w:r w:rsidRPr="000A4BFB">
              <w:rPr>
                <w:rFonts w:ascii="Arial" w:hAnsi="Arial" w:cs="Arial"/>
                <w:iCs/>
                <w:sz w:val="18"/>
                <w:szCs w:val="18"/>
              </w:rPr>
              <w:t>σύνθεσης δεδομένων και πληροφοριών στο διαδίκτυο,</w:t>
            </w:r>
          </w:p>
          <w:p w:rsidR="00726314" w:rsidRPr="00251511" w:rsidRDefault="00726314" w:rsidP="00B51C91">
            <w:pPr>
              <w:pStyle w:val="afb"/>
              <w:numPr>
                <w:ilvl w:val="0"/>
                <w:numId w:val="167"/>
              </w:numPr>
              <w:tabs>
                <w:tab w:val="left" w:pos="175"/>
                <w:tab w:val="left" w:pos="2268"/>
                <w:tab w:val="left" w:pos="2552"/>
              </w:tabs>
              <w:spacing w:line="240" w:lineRule="auto"/>
              <w:ind w:left="175" w:right="0" w:hanging="219"/>
              <w:rPr>
                <w:rFonts w:ascii="Arial" w:hAnsi="Arial" w:cs="Arial"/>
                <w:sz w:val="18"/>
                <w:szCs w:val="18"/>
              </w:rPr>
            </w:pPr>
            <w:r w:rsidRPr="000A4BFB">
              <w:rPr>
                <w:rFonts w:ascii="Arial" w:hAnsi="Arial" w:cs="Arial"/>
                <w:iCs/>
                <w:sz w:val="18"/>
                <w:szCs w:val="18"/>
              </w:rPr>
              <w:t>συμμετοχής τόσο σε ομαδικές, όσο και σε αυτόνομες εργασίες</w:t>
            </w:r>
            <w:r w:rsidRPr="00251511">
              <w:rPr>
                <w:rFonts w:ascii="Arial" w:hAnsi="Arial" w:cs="Arial"/>
                <w:sz w:val="18"/>
                <w:szCs w:val="18"/>
              </w:rPr>
              <w:t xml:space="preserve">. </w:t>
            </w:r>
          </w:p>
        </w:tc>
      </w:tr>
      <w:tr w:rsidR="00726314" w:rsidRPr="00DD0540"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DD0540"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DD0540">
              <w:rPr>
                <w:rFonts w:ascii="Arial" w:hAnsi="Arial" w:cs="Arial"/>
                <w:sz w:val="18"/>
                <w:szCs w:val="18"/>
              </w:rPr>
              <w:lastRenderedPageBreak/>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DD0540" w:rsidRDefault="00726314" w:rsidP="00684184">
            <w:pPr>
              <w:tabs>
                <w:tab w:val="left" w:pos="175"/>
                <w:tab w:val="left" w:pos="2268"/>
                <w:tab w:val="left" w:pos="2552"/>
              </w:tabs>
              <w:spacing w:line="240" w:lineRule="auto"/>
              <w:ind w:left="0" w:right="0"/>
              <w:rPr>
                <w:rFonts w:ascii="Arial" w:hAnsi="Arial" w:cs="Arial"/>
                <w:sz w:val="18"/>
                <w:szCs w:val="18"/>
              </w:rPr>
            </w:pPr>
            <w:r w:rsidRPr="00DD0540">
              <w:rPr>
                <w:rFonts w:ascii="Arial" w:hAnsi="Arial" w:cs="Arial"/>
                <w:sz w:val="18"/>
                <w:szCs w:val="18"/>
              </w:rPr>
              <w:t>Oι φοιτητές στο τέλος του μαθήματος θα πρέπει να είναι σε θέση:</w:t>
            </w:r>
          </w:p>
          <w:p w:rsidR="00726314" w:rsidRPr="000A4BFB" w:rsidRDefault="00726314" w:rsidP="00B51C91">
            <w:pPr>
              <w:pStyle w:val="afb"/>
              <w:numPr>
                <w:ilvl w:val="0"/>
                <w:numId w:val="167"/>
              </w:numPr>
              <w:tabs>
                <w:tab w:val="left" w:pos="175"/>
                <w:tab w:val="left" w:pos="2268"/>
                <w:tab w:val="left" w:pos="2552"/>
              </w:tabs>
              <w:spacing w:line="240" w:lineRule="auto"/>
              <w:ind w:left="175" w:right="0" w:hanging="219"/>
              <w:rPr>
                <w:rFonts w:ascii="Arial" w:hAnsi="Arial" w:cs="Arial"/>
                <w:iCs/>
                <w:sz w:val="18"/>
                <w:szCs w:val="18"/>
              </w:rPr>
            </w:pPr>
            <w:r w:rsidRPr="000A4BFB">
              <w:rPr>
                <w:rFonts w:ascii="Arial" w:hAnsi="Arial" w:cs="Arial"/>
                <w:iCs/>
                <w:sz w:val="18"/>
                <w:szCs w:val="18"/>
              </w:rPr>
              <w:t xml:space="preserve">να αναλύουν πολύπλοκα δεδομένα με σύγχρονα μαθηματικά εργαλεία, </w:t>
            </w:r>
          </w:p>
          <w:p w:rsidR="00726314" w:rsidRPr="000A4BFB" w:rsidRDefault="00726314" w:rsidP="00B51C91">
            <w:pPr>
              <w:pStyle w:val="afb"/>
              <w:numPr>
                <w:ilvl w:val="0"/>
                <w:numId w:val="167"/>
              </w:numPr>
              <w:tabs>
                <w:tab w:val="left" w:pos="175"/>
                <w:tab w:val="left" w:pos="2268"/>
                <w:tab w:val="left" w:pos="2552"/>
              </w:tabs>
              <w:spacing w:line="240" w:lineRule="auto"/>
              <w:ind w:left="175" w:right="0" w:hanging="219"/>
              <w:rPr>
                <w:rFonts w:ascii="Arial" w:hAnsi="Arial" w:cs="Arial"/>
                <w:iCs/>
                <w:sz w:val="18"/>
                <w:szCs w:val="18"/>
              </w:rPr>
            </w:pPr>
            <w:r w:rsidRPr="000A4BFB">
              <w:rPr>
                <w:rFonts w:ascii="Arial" w:hAnsi="Arial" w:cs="Arial"/>
                <w:iCs/>
                <w:sz w:val="18"/>
                <w:szCs w:val="18"/>
              </w:rPr>
              <w:t xml:space="preserve">να μοντελοποιούν πολύπλοκα προβλήματα Μηχανικής Μάθησης, </w:t>
            </w:r>
          </w:p>
          <w:p w:rsidR="00726314" w:rsidRPr="000A4BFB" w:rsidRDefault="00726314" w:rsidP="00B51C91">
            <w:pPr>
              <w:pStyle w:val="afb"/>
              <w:numPr>
                <w:ilvl w:val="0"/>
                <w:numId w:val="167"/>
              </w:numPr>
              <w:tabs>
                <w:tab w:val="left" w:pos="175"/>
                <w:tab w:val="left" w:pos="2268"/>
                <w:tab w:val="left" w:pos="2552"/>
              </w:tabs>
              <w:spacing w:line="240" w:lineRule="auto"/>
              <w:ind w:left="175" w:right="0" w:hanging="219"/>
              <w:rPr>
                <w:rFonts w:ascii="Arial" w:hAnsi="Arial" w:cs="Arial"/>
                <w:iCs/>
                <w:sz w:val="18"/>
                <w:szCs w:val="18"/>
              </w:rPr>
            </w:pPr>
            <w:r w:rsidRPr="000A4BFB">
              <w:rPr>
                <w:rFonts w:ascii="Arial" w:hAnsi="Arial" w:cs="Arial"/>
                <w:iCs/>
                <w:sz w:val="18"/>
                <w:szCs w:val="18"/>
              </w:rPr>
              <w:t xml:space="preserve">να εφαρμόζουν παραμετρικούς μηχανισμούς μάθησης και </w:t>
            </w:r>
          </w:p>
          <w:p w:rsidR="00726314" w:rsidRPr="000A4BFB" w:rsidRDefault="00726314" w:rsidP="00B51C91">
            <w:pPr>
              <w:pStyle w:val="afb"/>
              <w:numPr>
                <w:ilvl w:val="0"/>
                <w:numId w:val="167"/>
              </w:numPr>
              <w:tabs>
                <w:tab w:val="left" w:pos="175"/>
                <w:tab w:val="left" w:pos="2268"/>
                <w:tab w:val="left" w:pos="2552"/>
              </w:tabs>
              <w:spacing w:line="240" w:lineRule="auto"/>
              <w:ind w:left="175" w:right="0" w:hanging="219"/>
              <w:rPr>
                <w:rFonts w:ascii="Arial" w:hAnsi="Arial" w:cs="Arial"/>
                <w:iCs/>
                <w:sz w:val="18"/>
                <w:szCs w:val="18"/>
              </w:rPr>
            </w:pPr>
            <w:r w:rsidRPr="000A4BFB">
              <w:rPr>
                <w:rFonts w:ascii="Arial" w:hAnsi="Arial" w:cs="Arial"/>
                <w:iCs/>
                <w:sz w:val="18"/>
                <w:szCs w:val="18"/>
              </w:rPr>
              <w:t xml:space="preserve">να κατασκευάζουν μηχανές υποστήριξης αποφάσεων, </w:t>
            </w:r>
          </w:p>
          <w:p w:rsidR="00726314" w:rsidRPr="00251511" w:rsidRDefault="00726314" w:rsidP="00B51C91">
            <w:pPr>
              <w:pStyle w:val="afb"/>
              <w:numPr>
                <w:ilvl w:val="0"/>
                <w:numId w:val="167"/>
              </w:numPr>
              <w:tabs>
                <w:tab w:val="left" w:pos="175"/>
                <w:tab w:val="left" w:pos="2268"/>
                <w:tab w:val="left" w:pos="2552"/>
              </w:tabs>
              <w:spacing w:line="240" w:lineRule="auto"/>
              <w:ind w:left="175" w:right="0" w:hanging="219"/>
              <w:rPr>
                <w:rFonts w:ascii="Arial" w:hAnsi="Arial" w:cs="Arial"/>
                <w:sz w:val="18"/>
                <w:szCs w:val="18"/>
              </w:rPr>
            </w:pPr>
            <w:r w:rsidRPr="000A4BFB">
              <w:rPr>
                <w:rFonts w:ascii="Arial" w:hAnsi="Arial" w:cs="Arial"/>
                <w:iCs/>
                <w:sz w:val="18"/>
                <w:szCs w:val="18"/>
              </w:rPr>
              <w:t>να εφαρμόζουν βασικά μαθηματικά εργαλεία και τεχνικές σε πρακτικά ζητήματα που ανακύπτουν κατά την επίλυση προβλημάτων Μηχανικής Μάθησης.</w:t>
            </w:r>
          </w:p>
        </w:tc>
      </w:tr>
      <w:tr w:rsidR="00726314" w:rsidRPr="00DD0540"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DD0540" w:rsidRDefault="00726314" w:rsidP="00D77F00">
            <w:pPr>
              <w:tabs>
                <w:tab w:val="left" w:pos="284"/>
                <w:tab w:val="left" w:pos="2268"/>
                <w:tab w:val="left" w:pos="2552"/>
              </w:tabs>
              <w:spacing w:line="240" w:lineRule="auto"/>
              <w:ind w:left="0" w:right="0"/>
              <w:jc w:val="left"/>
              <w:rPr>
                <w:rFonts w:ascii="Arial" w:hAnsi="Arial" w:cs="Arial"/>
                <w:sz w:val="18"/>
                <w:szCs w:val="18"/>
              </w:rPr>
            </w:pPr>
            <w:r w:rsidRPr="00DD0540">
              <w:rPr>
                <w:rFonts w:ascii="Arial" w:hAnsi="Arial" w:cs="Arial"/>
                <w:sz w:val="18"/>
                <w:szCs w:val="18"/>
              </w:rPr>
              <w:t>Συγγράμματα</w:t>
            </w:r>
          </w:p>
          <w:p w:rsidR="00726314" w:rsidRPr="00DD0540" w:rsidRDefault="00726314" w:rsidP="00D77F00">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F92788" w:rsidRDefault="00726314" w:rsidP="00B51C91">
            <w:pPr>
              <w:pStyle w:val="afb"/>
              <w:numPr>
                <w:ilvl w:val="0"/>
                <w:numId w:val="167"/>
              </w:numPr>
              <w:tabs>
                <w:tab w:val="left" w:pos="175"/>
                <w:tab w:val="left" w:pos="2268"/>
                <w:tab w:val="left" w:pos="2552"/>
              </w:tabs>
              <w:spacing w:line="240" w:lineRule="auto"/>
              <w:ind w:left="175" w:right="0" w:hanging="219"/>
              <w:contextualSpacing w:val="0"/>
              <w:rPr>
                <w:rFonts w:ascii="Arial" w:hAnsi="Arial" w:cs="Arial"/>
                <w:iCs/>
                <w:sz w:val="18"/>
                <w:szCs w:val="18"/>
              </w:rPr>
            </w:pPr>
            <w:r w:rsidRPr="00F92788">
              <w:rPr>
                <w:rFonts w:ascii="Arial" w:hAnsi="Arial" w:cs="Arial"/>
                <w:iCs/>
                <w:sz w:val="18"/>
                <w:szCs w:val="18"/>
              </w:rPr>
              <w:t xml:space="preserve">Βιβλίο [86053413]: ΑΝΑΓΝΩΡΙΣΗ ΠΡΟΤΥΠΩΝ ΚΑΙ ΜΗΧΑΝΙΚΗ ΜΑΘΗΣΗ, C.M. Bishop </w:t>
            </w:r>
          </w:p>
          <w:p w:rsidR="00726314" w:rsidRPr="00D77F00" w:rsidRDefault="00726314" w:rsidP="00B51C91">
            <w:pPr>
              <w:pStyle w:val="afb"/>
              <w:numPr>
                <w:ilvl w:val="0"/>
                <w:numId w:val="167"/>
              </w:numPr>
              <w:tabs>
                <w:tab w:val="left" w:pos="175"/>
                <w:tab w:val="left" w:pos="2268"/>
                <w:tab w:val="left" w:pos="2552"/>
              </w:tabs>
              <w:spacing w:line="240" w:lineRule="auto"/>
              <w:ind w:left="175" w:right="0" w:hanging="175"/>
              <w:contextualSpacing w:val="0"/>
              <w:rPr>
                <w:rFonts w:ascii="Arial" w:hAnsi="Arial" w:cs="Arial"/>
                <w:iCs/>
                <w:sz w:val="18"/>
                <w:szCs w:val="18"/>
              </w:rPr>
            </w:pPr>
            <w:r w:rsidRPr="00D77F00">
              <w:rPr>
                <w:rFonts w:ascii="Arial" w:hAnsi="Arial" w:cs="Arial"/>
                <w:iCs/>
                <w:sz w:val="18"/>
                <w:szCs w:val="18"/>
              </w:rPr>
              <w:t>Βιβλίο [86198212]: ΜΗΧΑΝΙΚΗ ΜΑΘΗΣΗ, ΚΩΝΣΤΑΝΤΙΝΟΣ ΔΙΑΜΑΝΤΑΡΑΣ, ΔΗΜΗΤΡΗΣ ΜΠΟΤΣΗΣ</w:t>
            </w:r>
          </w:p>
        </w:tc>
      </w:tr>
      <w:tr w:rsidR="00726314" w:rsidRPr="00DD0540"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DD0540" w:rsidRDefault="00726314" w:rsidP="00D77F00">
            <w:pPr>
              <w:tabs>
                <w:tab w:val="left" w:pos="284"/>
                <w:tab w:val="left" w:pos="2268"/>
                <w:tab w:val="left" w:pos="2552"/>
              </w:tabs>
              <w:spacing w:line="240" w:lineRule="auto"/>
              <w:ind w:left="0" w:right="0"/>
              <w:jc w:val="left"/>
              <w:rPr>
                <w:rFonts w:ascii="Arial" w:hAnsi="Arial" w:cs="Arial"/>
                <w:sz w:val="18"/>
                <w:szCs w:val="18"/>
                <w:lang w:val="en-US"/>
              </w:rPr>
            </w:pPr>
            <w:r w:rsidRPr="00DD0540">
              <w:rPr>
                <w:rFonts w:ascii="Arial" w:hAnsi="Arial" w:cs="Arial"/>
                <w:sz w:val="18"/>
                <w:szCs w:val="18"/>
              </w:rPr>
              <w:t>Μέθοδοι</w:t>
            </w:r>
            <w:r w:rsidRPr="00DD0540">
              <w:rPr>
                <w:rFonts w:ascii="Arial" w:hAnsi="Arial" w:cs="Arial"/>
                <w:sz w:val="18"/>
                <w:szCs w:val="18"/>
                <w:lang w:val="en-US"/>
              </w:rPr>
              <w:t xml:space="preserve"> </w:t>
            </w:r>
            <w:r w:rsidRPr="00DD0540">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0A4BFB" w:rsidRDefault="00726314" w:rsidP="00B51C91">
            <w:pPr>
              <w:pStyle w:val="afb"/>
              <w:numPr>
                <w:ilvl w:val="0"/>
                <w:numId w:val="167"/>
              </w:numPr>
              <w:tabs>
                <w:tab w:val="left" w:pos="175"/>
                <w:tab w:val="left" w:pos="2268"/>
                <w:tab w:val="left" w:pos="2552"/>
              </w:tabs>
              <w:spacing w:line="240" w:lineRule="auto"/>
              <w:ind w:left="175" w:right="0" w:hanging="219"/>
              <w:contextualSpacing w:val="0"/>
              <w:rPr>
                <w:rFonts w:ascii="Arial" w:hAnsi="Arial" w:cs="Arial"/>
                <w:iCs/>
                <w:sz w:val="18"/>
                <w:szCs w:val="18"/>
              </w:rPr>
            </w:pPr>
            <w:r w:rsidRPr="000A4BFB">
              <w:rPr>
                <w:rFonts w:ascii="Arial" w:hAnsi="Arial" w:cs="Arial"/>
                <w:iCs/>
                <w:sz w:val="18"/>
                <w:szCs w:val="18"/>
              </w:rPr>
              <w:t>Εβ</w:t>
            </w:r>
            <w:r w:rsidRPr="000A4BFB">
              <w:rPr>
                <w:rFonts w:ascii="Arial" w:hAnsi="Arial" w:cs="Arial" w:hint="eastAsia"/>
                <w:iCs/>
                <w:sz w:val="18"/>
                <w:szCs w:val="18"/>
              </w:rPr>
              <w:t>δομαδιαίες</w:t>
            </w:r>
            <w:r w:rsidRPr="000A4BFB">
              <w:rPr>
                <w:rFonts w:ascii="Arial" w:hAnsi="Arial" w:cs="Arial"/>
                <w:iCs/>
                <w:sz w:val="18"/>
                <w:szCs w:val="18"/>
              </w:rPr>
              <w:t xml:space="preserve"> </w:t>
            </w:r>
            <w:r w:rsidRPr="000A4BFB">
              <w:rPr>
                <w:rFonts w:ascii="Arial" w:hAnsi="Arial" w:cs="Arial" w:hint="eastAsia"/>
                <w:iCs/>
                <w:sz w:val="18"/>
                <w:szCs w:val="18"/>
              </w:rPr>
              <w:t>διαλέξεις</w:t>
            </w:r>
            <w:r w:rsidRPr="000A4BFB">
              <w:rPr>
                <w:rFonts w:ascii="Arial" w:hAnsi="Arial" w:cs="Arial"/>
                <w:iCs/>
                <w:sz w:val="18"/>
                <w:szCs w:val="18"/>
              </w:rPr>
              <w:t xml:space="preserve"> </w:t>
            </w:r>
            <w:r w:rsidRPr="000A4BFB">
              <w:rPr>
                <w:rFonts w:ascii="Arial" w:hAnsi="Arial" w:cs="Arial" w:hint="eastAsia"/>
                <w:iCs/>
                <w:sz w:val="18"/>
                <w:szCs w:val="18"/>
              </w:rPr>
              <w:t>στην</w:t>
            </w:r>
            <w:r w:rsidRPr="000A4BFB">
              <w:rPr>
                <w:rFonts w:ascii="Arial" w:hAnsi="Arial" w:cs="Arial"/>
                <w:iCs/>
                <w:sz w:val="18"/>
                <w:szCs w:val="18"/>
              </w:rPr>
              <w:t xml:space="preserve"> </w:t>
            </w:r>
            <w:r w:rsidRPr="000A4BFB">
              <w:rPr>
                <w:rFonts w:ascii="Arial" w:hAnsi="Arial" w:cs="Arial" w:hint="eastAsia"/>
                <w:iCs/>
                <w:sz w:val="18"/>
                <w:szCs w:val="18"/>
              </w:rPr>
              <w:t>τάξη</w:t>
            </w:r>
          </w:p>
          <w:p w:rsidR="00726314" w:rsidRPr="000A4BFB" w:rsidRDefault="00726314" w:rsidP="00B51C91">
            <w:pPr>
              <w:pStyle w:val="afb"/>
              <w:numPr>
                <w:ilvl w:val="0"/>
                <w:numId w:val="167"/>
              </w:numPr>
              <w:tabs>
                <w:tab w:val="left" w:pos="175"/>
                <w:tab w:val="left" w:pos="2268"/>
                <w:tab w:val="left" w:pos="2552"/>
              </w:tabs>
              <w:spacing w:line="240" w:lineRule="auto"/>
              <w:ind w:left="175" w:right="0" w:hanging="219"/>
              <w:contextualSpacing w:val="0"/>
              <w:rPr>
                <w:rFonts w:ascii="Arial" w:hAnsi="Arial" w:cs="Arial"/>
                <w:iCs/>
                <w:sz w:val="18"/>
                <w:szCs w:val="18"/>
              </w:rPr>
            </w:pPr>
            <w:r w:rsidRPr="000A4BFB">
              <w:rPr>
                <w:rFonts w:ascii="Arial" w:hAnsi="Arial" w:cs="Arial" w:hint="eastAsia"/>
                <w:iCs/>
                <w:sz w:val="18"/>
                <w:szCs w:val="18"/>
              </w:rPr>
              <w:t>Χρήση</w:t>
            </w:r>
            <w:r w:rsidRPr="000A4BFB">
              <w:rPr>
                <w:rFonts w:ascii="Arial" w:hAnsi="Arial" w:cs="Arial"/>
                <w:iCs/>
                <w:sz w:val="18"/>
                <w:szCs w:val="18"/>
              </w:rPr>
              <w:t xml:space="preserve"> </w:t>
            </w:r>
            <w:r w:rsidRPr="000A4BFB">
              <w:rPr>
                <w:rFonts w:ascii="Arial" w:hAnsi="Arial" w:cs="Arial" w:hint="eastAsia"/>
                <w:iCs/>
                <w:sz w:val="18"/>
                <w:szCs w:val="18"/>
              </w:rPr>
              <w:t>διαφανειών</w:t>
            </w:r>
            <w:r w:rsidRPr="000A4BFB">
              <w:rPr>
                <w:rFonts w:ascii="Arial" w:hAnsi="Arial" w:cs="Arial"/>
                <w:iCs/>
                <w:sz w:val="18"/>
                <w:szCs w:val="18"/>
              </w:rPr>
              <w:t xml:space="preserve"> &amp; demos </w:t>
            </w:r>
            <w:r w:rsidRPr="000A4BFB">
              <w:rPr>
                <w:rFonts w:ascii="Arial" w:hAnsi="Arial" w:cs="Arial" w:hint="eastAsia"/>
                <w:iCs/>
                <w:sz w:val="18"/>
                <w:szCs w:val="18"/>
              </w:rPr>
              <w:t>στις</w:t>
            </w:r>
            <w:r w:rsidRPr="000A4BFB">
              <w:rPr>
                <w:rFonts w:ascii="Arial" w:hAnsi="Arial" w:cs="Arial"/>
                <w:iCs/>
                <w:sz w:val="18"/>
                <w:szCs w:val="18"/>
              </w:rPr>
              <w:t xml:space="preserve"> </w:t>
            </w:r>
            <w:r w:rsidRPr="000A4BFB">
              <w:rPr>
                <w:rFonts w:ascii="Arial" w:hAnsi="Arial" w:cs="Arial" w:hint="eastAsia"/>
                <w:iCs/>
                <w:sz w:val="18"/>
                <w:szCs w:val="18"/>
              </w:rPr>
              <w:t>διαλέξεις</w:t>
            </w:r>
            <w:r w:rsidRPr="000A4BFB">
              <w:rPr>
                <w:rFonts w:ascii="Arial" w:hAnsi="Arial" w:cs="Arial"/>
                <w:iCs/>
                <w:sz w:val="18"/>
                <w:szCs w:val="18"/>
              </w:rPr>
              <w:t>.</w:t>
            </w:r>
          </w:p>
          <w:p w:rsidR="00726314" w:rsidRPr="000A4BFB" w:rsidRDefault="00726314" w:rsidP="00D77F00">
            <w:pPr>
              <w:tabs>
                <w:tab w:val="left" w:pos="175"/>
                <w:tab w:val="left" w:pos="2268"/>
                <w:tab w:val="left" w:pos="2552"/>
              </w:tabs>
              <w:spacing w:line="240" w:lineRule="auto"/>
              <w:ind w:left="-44" w:right="0"/>
              <w:rPr>
                <w:rFonts w:ascii="Arial" w:hAnsi="Arial" w:cs="Arial"/>
                <w:iCs/>
                <w:sz w:val="18"/>
                <w:szCs w:val="18"/>
              </w:rPr>
            </w:pPr>
            <w:r w:rsidRPr="000A4BFB">
              <w:rPr>
                <w:rFonts w:ascii="Arial" w:hAnsi="Arial" w:cs="Arial" w:hint="eastAsia"/>
                <w:iCs/>
                <w:sz w:val="18"/>
                <w:szCs w:val="18"/>
              </w:rPr>
              <w:t>Οι</w:t>
            </w:r>
            <w:r w:rsidRPr="000A4BFB">
              <w:rPr>
                <w:rFonts w:ascii="Arial" w:hAnsi="Arial" w:cs="Arial"/>
                <w:iCs/>
                <w:sz w:val="18"/>
                <w:szCs w:val="18"/>
              </w:rPr>
              <w:t xml:space="preserve"> </w:t>
            </w:r>
            <w:r w:rsidRPr="000A4BFB">
              <w:rPr>
                <w:rFonts w:ascii="Arial" w:hAnsi="Arial" w:cs="Arial" w:hint="eastAsia"/>
                <w:iCs/>
                <w:sz w:val="18"/>
                <w:szCs w:val="18"/>
              </w:rPr>
              <w:t>φοιτητές</w:t>
            </w:r>
            <w:r w:rsidRPr="000A4BFB">
              <w:rPr>
                <w:rFonts w:ascii="Arial" w:hAnsi="Arial" w:cs="Arial"/>
                <w:iCs/>
                <w:sz w:val="18"/>
                <w:szCs w:val="18"/>
              </w:rPr>
              <w:t xml:space="preserve"> </w:t>
            </w:r>
            <w:r w:rsidRPr="000A4BFB">
              <w:rPr>
                <w:rFonts w:ascii="Arial" w:hAnsi="Arial" w:cs="Arial" w:hint="eastAsia"/>
                <w:iCs/>
                <w:sz w:val="18"/>
                <w:szCs w:val="18"/>
              </w:rPr>
              <w:t>υλοποιούν</w:t>
            </w:r>
            <w:r w:rsidRPr="000A4BFB">
              <w:rPr>
                <w:rFonts w:ascii="Arial" w:hAnsi="Arial" w:cs="Arial"/>
                <w:iCs/>
                <w:sz w:val="18"/>
                <w:szCs w:val="18"/>
              </w:rPr>
              <w:t xml:space="preserve"> </w:t>
            </w:r>
            <w:r w:rsidRPr="000A4BFB">
              <w:rPr>
                <w:rFonts w:ascii="Arial" w:hAnsi="Arial" w:cs="Arial" w:hint="eastAsia"/>
                <w:iCs/>
                <w:sz w:val="18"/>
                <w:szCs w:val="18"/>
              </w:rPr>
              <w:t>σειρές</w:t>
            </w:r>
            <w:r w:rsidRPr="000A4BFB">
              <w:rPr>
                <w:rFonts w:ascii="Arial" w:hAnsi="Arial" w:cs="Arial"/>
                <w:iCs/>
                <w:sz w:val="18"/>
                <w:szCs w:val="18"/>
              </w:rPr>
              <w:t xml:space="preserve"> </w:t>
            </w:r>
            <w:r w:rsidRPr="000A4BFB">
              <w:rPr>
                <w:rFonts w:ascii="Arial" w:hAnsi="Arial" w:cs="Arial" w:hint="eastAsia"/>
                <w:iCs/>
                <w:sz w:val="18"/>
                <w:szCs w:val="18"/>
              </w:rPr>
              <w:t>ασκήσεων</w:t>
            </w:r>
            <w:r w:rsidRPr="000A4BFB">
              <w:rPr>
                <w:rFonts w:ascii="Arial" w:hAnsi="Arial" w:cs="Arial"/>
                <w:iCs/>
                <w:sz w:val="18"/>
                <w:szCs w:val="18"/>
              </w:rPr>
              <w:t xml:space="preserve"> </w:t>
            </w:r>
            <w:r w:rsidRPr="000A4BFB">
              <w:rPr>
                <w:rFonts w:ascii="Arial" w:hAnsi="Arial" w:cs="Arial" w:hint="eastAsia"/>
                <w:iCs/>
                <w:sz w:val="18"/>
                <w:szCs w:val="18"/>
              </w:rPr>
              <w:t>στο</w:t>
            </w:r>
            <w:r w:rsidRPr="000A4BFB">
              <w:rPr>
                <w:rFonts w:ascii="Arial" w:hAnsi="Arial" w:cs="Arial"/>
                <w:iCs/>
                <w:sz w:val="18"/>
                <w:szCs w:val="18"/>
              </w:rPr>
              <w:t xml:space="preserve"> </w:t>
            </w:r>
            <w:r w:rsidRPr="000A4BFB">
              <w:rPr>
                <w:rFonts w:ascii="Arial" w:hAnsi="Arial" w:cs="Arial" w:hint="eastAsia"/>
                <w:iCs/>
                <w:sz w:val="18"/>
                <w:szCs w:val="18"/>
              </w:rPr>
              <w:t>περιβάλλον</w:t>
            </w:r>
            <w:r w:rsidRPr="000A4BFB">
              <w:rPr>
                <w:rFonts w:ascii="Arial" w:hAnsi="Arial" w:cs="Arial"/>
                <w:iCs/>
                <w:sz w:val="18"/>
                <w:szCs w:val="18"/>
              </w:rPr>
              <w:t xml:space="preserve"> </w:t>
            </w:r>
            <w:r w:rsidRPr="000A4BFB">
              <w:rPr>
                <w:rFonts w:ascii="Arial" w:hAnsi="Arial" w:cs="Arial" w:hint="eastAsia"/>
                <w:iCs/>
                <w:sz w:val="18"/>
                <w:szCs w:val="18"/>
              </w:rPr>
              <w:t>προγραμματισμού</w:t>
            </w:r>
            <w:r w:rsidRPr="000A4BFB">
              <w:rPr>
                <w:rFonts w:ascii="Arial" w:hAnsi="Arial" w:cs="Arial"/>
                <w:iCs/>
                <w:sz w:val="18"/>
                <w:szCs w:val="18"/>
              </w:rPr>
              <w:t xml:space="preserve"> Matlab </w:t>
            </w:r>
            <w:r w:rsidRPr="000A4BFB">
              <w:rPr>
                <w:rFonts w:ascii="Arial" w:hAnsi="Arial" w:cs="Arial" w:hint="eastAsia"/>
                <w:iCs/>
                <w:sz w:val="18"/>
                <w:szCs w:val="18"/>
              </w:rPr>
              <w:t>στο</w:t>
            </w:r>
            <w:r w:rsidRPr="000A4BFB">
              <w:rPr>
                <w:rFonts w:ascii="Arial" w:hAnsi="Arial" w:cs="Arial"/>
                <w:iCs/>
                <w:sz w:val="18"/>
                <w:szCs w:val="18"/>
              </w:rPr>
              <w:t xml:space="preserve"> </w:t>
            </w:r>
            <w:r w:rsidRPr="000A4BFB">
              <w:rPr>
                <w:rFonts w:ascii="Arial" w:hAnsi="Arial" w:cs="Arial" w:hint="eastAsia"/>
                <w:iCs/>
                <w:sz w:val="18"/>
                <w:szCs w:val="18"/>
              </w:rPr>
              <w:t>προπτυχιακό</w:t>
            </w:r>
            <w:r w:rsidRPr="000A4BFB">
              <w:rPr>
                <w:rFonts w:ascii="Arial" w:hAnsi="Arial" w:cs="Arial"/>
                <w:iCs/>
                <w:sz w:val="18"/>
                <w:szCs w:val="18"/>
              </w:rPr>
              <w:t xml:space="preserve"> </w:t>
            </w:r>
            <w:r w:rsidRPr="000A4BFB">
              <w:rPr>
                <w:rFonts w:ascii="Arial" w:hAnsi="Arial" w:cs="Arial" w:hint="eastAsia"/>
                <w:iCs/>
                <w:sz w:val="18"/>
                <w:szCs w:val="18"/>
              </w:rPr>
              <w:t>εργαστήριο</w:t>
            </w:r>
            <w:r w:rsidRPr="000A4BFB">
              <w:rPr>
                <w:rFonts w:ascii="Arial" w:hAnsi="Arial" w:cs="Arial"/>
                <w:iCs/>
                <w:sz w:val="18"/>
                <w:szCs w:val="18"/>
              </w:rPr>
              <w:t xml:space="preserve"> </w:t>
            </w:r>
            <w:r w:rsidRPr="000A4BFB">
              <w:rPr>
                <w:rFonts w:ascii="Arial" w:hAnsi="Arial" w:cs="Arial" w:hint="eastAsia"/>
                <w:iCs/>
                <w:sz w:val="18"/>
                <w:szCs w:val="18"/>
              </w:rPr>
              <w:t>προγραμματισμού</w:t>
            </w:r>
            <w:r w:rsidRPr="000A4BFB">
              <w:rPr>
                <w:rFonts w:ascii="Arial" w:hAnsi="Arial" w:cs="Arial"/>
                <w:iCs/>
                <w:sz w:val="18"/>
                <w:szCs w:val="18"/>
              </w:rPr>
              <w:t xml:space="preserve"> </w:t>
            </w:r>
            <w:r w:rsidRPr="000A4BFB">
              <w:rPr>
                <w:rFonts w:ascii="Arial" w:hAnsi="Arial" w:cs="Arial" w:hint="eastAsia"/>
                <w:iCs/>
                <w:sz w:val="18"/>
                <w:szCs w:val="18"/>
              </w:rPr>
              <w:t>του</w:t>
            </w:r>
            <w:r w:rsidRPr="000A4BFB">
              <w:rPr>
                <w:rFonts w:ascii="Arial" w:hAnsi="Arial" w:cs="Arial"/>
                <w:iCs/>
                <w:sz w:val="18"/>
                <w:szCs w:val="18"/>
              </w:rPr>
              <w:t xml:space="preserve"> </w:t>
            </w:r>
            <w:r w:rsidRPr="000A4BFB">
              <w:rPr>
                <w:rFonts w:ascii="Arial" w:hAnsi="Arial" w:cs="Arial" w:hint="eastAsia"/>
                <w:iCs/>
                <w:sz w:val="18"/>
                <w:szCs w:val="18"/>
              </w:rPr>
              <w:t>Τμήματος</w:t>
            </w:r>
            <w:r w:rsidRPr="000A4BFB">
              <w:rPr>
                <w:rFonts w:ascii="Arial" w:hAnsi="Arial" w:cs="Arial"/>
                <w:iCs/>
                <w:sz w:val="18"/>
                <w:szCs w:val="18"/>
              </w:rPr>
              <w:t xml:space="preserve">. </w:t>
            </w:r>
            <w:r w:rsidRPr="000A4BFB">
              <w:rPr>
                <w:rFonts w:ascii="Arial" w:hAnsi="Arial" w:cs="Arial" w:hint="eastAsia"/>
                <w:iCs/>
                <w:sz w:val="18"/>
                <w:szCs w:val="18"/>
              </w:rPr>
              <w:t>Στόχος</w:t>
            </w:r>
            <w:r w:rsidRPr="000A4BFB">
              <w:rPr>
                <w:rFonts w:ascii="Arial" w:hAnsi="Arial" w:cs="Arial"/>
                <w:iCs/>
                <w:sz w:val="18"/>
                <w:szCs w:val="18"/>
              </w:rPr>
              <w:t xml:space="preserve"> </w:t>
            </w:r>
            <w:r w:rsidRPr="000A4BFB">
              <w:rPr>
                <w:rFonts w:ascii="Arial" w:hAnsi="Arial" w:cs="Arial" w:hint="eastAsia"/>
                <w:iCs/>
                <w:sz w:val="18"/>
                <w:szCs w:val="18"/>
              </w:rPr>
              <w:t>είναι</w:t>
            </w:r>
            <w:r w:rsidRPr="000A4BFB">
              <w:rPr>
                <w:rFonts w:ascii="Arial" w:hAnsi="Arial" w:cs="Arial"/>
                <w:iCs/>
                <w:sz w:val="18"/>
                <w:szCs w:val="18"/>
              </w:rPr>
              <w:t xml:space="preserve"> </w:t>
            </w:r>
            <w:r w:rsidRPr="000A4BFB">
              <w:rPr>
                <w:rFonts w:ascii="Arial" w:hAnsi="Arial" w:cs="Arial" w:hint="eastAsia"/>
                <w:iCs/>
                <w:sz w:val="18"/>
                <w:szCs w:val="18"/>
              </w:rPr>
              <w:t>τόσο</w:t>
            </w:r>
            <w:r w:rsidRPr="000A4BFB">
              <w:rPr>
                <w:rFonts w:ascii="Arial" w:hAnsi="Arial" w:cs="Arial"/>
                <w:iCs/>
                <w:sz w:val="18"/>
                <w:szCs w:val="18"/>
              </w:rPr>
              <w:t xml:space="preserve"> </w:t>
            </w:r>
            <w:r w:rsidRPr="000A4BFB">
              <w:rPr>
                <w:rFonts w:ascii="Arial" w:hAnsi="Arial" w:cs="Arial" w:hint="eastAsia"/>
                <w:iCs/>
                <w:sz w:val="18"/>
                <w:szCs w:val="18"/>
              </w:rPr>
              <w:t>η</w:t>
            </w:r>
            <w:r w:rsidRPr="000A4BFB">
              <w:rPr>
                <w:rFonts w:ascii="Arial" w:hAnsi="Arial" w:cs="Arial"/>
                <w:iCs/>
                <w:sz w:val="18"/>
                <w:szCs w:val="18"/>
              </w:rPr>
              <w:t xml:space="preserve"> </w:t>
            </w:r>
            <w:r w:rsidRPr="000A4BFB">
              <w:rPr>
                <w:rFonts w:ascii="Arial" w:hAnsi="Arial" w:cs="Arial" w:hint="eastAsia"/>
                <w:iCs/>
                <w:sz w:val="18"/>
                <w:szCs w:val="18"/>
              </w:rPr>
              <w:t>υλοποίηση</w:t>
            </w:r>
            <w:r w:rsidRPr="000A4BFB">
              <w:rPr>
                <w:rFonts w:ascii="Arial" w:hAnsi="Arial" w:cs="Arial"/>
                <w:iCs/>
                <w:sz w:val="18"/>
                <w:szCs w:val="18"/>
              </w:rPr>
              <w:t xml:space="preserve"> </w:t>
            </w:r>
            <w:r w:rsidRPr="000A4BFB">
              <w:rPr>
                <w:rFonts w:ascii="Arial" w:hAnsi="Arial" w:cs="Arial" w:hint="eastAsia"/>
                <w:iCs/>
                <w:sz w:val="18"/>
                <w:szCs w:val="18"/>
              </w:rPr>
              <w:t>τεχνικών</w:t>
            </w:r>
            <w:r w:rsidRPr="000A4BFB">
              <w:rPr>
                <w:rFonts w:ascii="Arial" w:hAnsi="Arial" w:cs="Arial"/>
                <w:iCs/>
                <w:sz w:val="18"/>
                <w:szCs w:val="18"/>
              </w:rPr>
              <w:t xml:space="preserve"> </w:t>
            </w:r>
            <w:r w:rsidRPr="000A4BFB">
              <w:rPr>
                <w:rFonts w:ascii="Arial" w:hAnsi="Arial" w:cs="Arial" w:hint="eastAsia"/>
                <w:iCs/>
                <w:sz w:val="18"/>
                <w:szCs w:val="18"/>
              </w:rPr>
              <w:t>ανάλυσης</w:t>
            </w:r>
            <w:r w:rsidRPr="000A4BFB">
              <w:rPr>
                <w:rFonts w:ascii="Arial" w:hAnsi="Arial" w:cs="Arial"/>
                <w:iCs/>
                <w:sz w:val="18"/>
                <w:szCs w:val="18"/>
              </w:rPr>
              <w:t xml:space="preserve"> </w:t>
            </w:r>
            <w:r w:rsidRPr="000A4BFB">
              <w:rPr>
                <w:rFonts w:ascii="Arial" w:hAnsi="Arial" w:cs="Arial" w:hint="eastAsia"/>
                <w:iCs/>
                <w:sz w:val="18"/>
                <w:szCs w:val="18"/>
              </w:rPr>
              <w:t>και</w:t>
            </w:r>
            <w:r w:rsidRPr="000A4BFB">
              <w:rPr>
                <w:rFonts w:ascii="Arial" w:hAnsi="Arial" w:cs="Arial"/>
                <w:iCs/>
                <w:sz w:val="18"/>
                <w:szCs w:val="18"/>
              </w:rPr>
              <w:t xml:space="preserve"> </w:t>
            </w:r>
            <w:r w:rsidRPr="000A4BFB">
              <w:rPr>
                <w:rFonts w:ascii="Arial" w:hAnsi="Arial" w:cs="Arial" w:hint="eastAsia"/>
                <w:iCs/>
                <w:sz w:val="18"/>
                <w:szCs w:val="18"/>
              </w:rPr>
              <w:t>επεξεργασίας</w:t>
            </w:r>
            <w:r w:rsidRPr="000A4BFB">
              <w:rPr>
                <w:rFonts w:ascii="Arial" w:hAnsi="Arial" w:cs="Arial"/>
                <w:iCs/>
                <w:sz w:val="18"/>
                <w:szCs w:val="18"/>
              </w:rPr>
              <w:t xml:space="preserve"> </w:t>
            </w:r>
            <w:r w:rsidRPr="000A4BFB">
              <w:rPr>
                <w:rFonts w:ascii="Arial" w:hAnsi="Arial" w:cs="Arial" w:hint="eastAsia"/>
                <w:iCs/>
                <w:sz w:val="18"/>
                <w:szCs w:val="18"/>
              </w:rPr>
              <w:t>δεδομένων</w:t>
            </w:r>
            <w:r w:rsidRPr="000A4BFB">
              <w:rPr>
                <w:rFonts w:ascii="Arial" w:hAnsi="Arial" w:cs="Arial"/>
                <w:iCs/>
                <w:sz w:val="18"/>
                <w:szCs w:val="18"/>
              </w:rPr>
              <w:t xml:space="preserve"> </w:t>
            </w:r>
            <w:r w:rsidRPr="000A4BFB">
              <w:rPr>
                <w:rFonts w:ascii="Arial" w:hAnsi="Arial" w:cs="Arial" w:hint="eastAsia"/>
                <w:iCs/>
                <w:sz w:val="18"/>
                <w:szCs w:val="18"/>
              </w:rPr>
              <w:t>όπως</w:t>
            </w:r>
            <w:r w:rsidRPr="000A4BFB">
              <w:rPr>
                <w:rFonts w:ascii="Arial" w:hAnsi="Arial" w:cs="Arial"/>
                <w:iCs/>
                <w:sz w:val="18"/>
                <w:szCs w:val="18"/>
              </w:rPr>
              <w:t xml:space="preserve"> </w:t>
            </w:r>
            <w:r w:rsidRPr="000A4BFB">
              <w:rPr>
                <w:rFonts w:ascii="Arial" w:hAnsi="Arial" w:cs="Arial" w:hint="eastAsia"/>
                <w:iCs/>
                <w:sz w:val="18"/>
                <w:szCs w:val="18"/>
              </w:rPr>
              <w:t>ομαδοποίησης</w:t>
            </w:r>
            <w:r w:rsidRPr="000A4BFB">
              <w:rPr>
                <w:rFonts w:ascii="Arial" w:hAnsi="Arial" w:cs="Arial"/>
                <w:iCs/>
                <w:sz w:val="18"/>
                <w:szCs w:val="18"/>
              </w:rPr>
              <w:t xml:space="preserve"> </w:t>
            </w:r>
            <w:r w:rsidRPr="000A4BFB">
              <w:rPr>
                <w:rFonts w:ascii="Arial" w:hAnsi="Arial" w:cs="Arial" w:hint="eastAsia"/>
                <w:iCs/>
                <w:sz w:val="18"/>
                <w:szCs w:val="18"/>
              </w:rPr>
              <w:t>και</w:t>
            </w:r>
            <w:r w:rsidRPr="000A4BFB">
              <w:rPr>
                <w:rFonts w:ascii="Arial" w:hAnsi="Arial" w:cs="Arial"/>
                <w:iCs/>
                <w:sz w:val="18"/>
                <w:szCs w:val="18"/>
              </w:rPr>
              <w:t xml:space="preserve"> </w:t>
            </w:r>
            <w:r w:rsidRPr="000A4BFB">
              <w:rPr>
                <w:rFonts w:ascii="Arial" w:hAnsi="Arial" w:cs="Arial" w:hint="eastAsia"/>
                <w:iCs/>
                <w:sz w:val="18"/>
                <w:szCs w:val="18"/>
              </w:rPr>
              <w:t>ταξινόμησης</w:t>
            </w:r>
            <w:r w:rsidRPr="000A4BFB">
              <w:rPr>
                <w:rFonts w:ascii="Arial" w:hAnsi="Arial" w:cs="Arial"/>
                <w:iCs/>
                <w:sz w:val="18"/>
                <w:szCs w:val="18"/>
              </w:rPr>
              <w:t xml:space="preserve">, </w:t>
            </w:r>
            <w:r w:rsidRPr="000A4BFB">
              <w:rPr>
                <w:rFonts w:ascii="Arial" w:hAnsi="Arial" w:cs="Arial" w:hint="eastAsia"/>
                <w:iCs/>
                <w:sz w:val="18"/>
                <w:szCs w:val="18"/>
              </w:rPr>
              <w:t>παρεμβολής</w:t>
            </w:r>
            <w:r w:rsidRPr="000A4BFB">
              <w:rPr>
                <w:rFonts w:ascii="Arial" w:hAnsi="Arial" w:cs="Arial"/>
                <w:iCs/>
                <w:sz w:val="18"/>
                <w:szCs w:val="18"/>
              </w:rPr>
              <w:t xml:space="preserve"> </w:t>
            </w:r>
            <w:r w:rsidRPr="000A4BFB">
              <w:rPr>
                <w:rFonts w:ascii="Arial" w:hAnsi="Arial" w:cs="Arial" w:hint="eastAsia"/>
                <w:iCs/>
                <w:sz w:val="18"/>
                <w:szCs w:val="18"/>
              </w:rPr>
              <w:t>και</w:t>
            </w:r>
            <w:r w:rsidRPr="000A4BFB">
              <w:rPr>
                <w:rFonts w:ascii="Arial" w:hAnsi="Arial" w:cs="Arial"/>
                <w:iCs/>
                <w:sz w:val="18"/>
                <w:szCs w:val="18"/>
              </w:rPr>
              <w:t xml:space="preserve"> </w:t>
            </w:r>
            <w:r w:rsidRPr="000A4BFB">
              <w:rPr>
                <w:rFonts w:ascii="Arial" w:hAnsi="Arial" w:cs="Arial" w:hint="eastAsia"/>
                <w:iCs/>
                <w:sz w:val="18"/>
                <w:szCs w:val="18"/>
              </w:rPr>
              <w:t>μείωσης</w:t>
            </w:r>
            <w:r w:rsidRPr="000A4BFB">
              <w:rPr>
                <w:rFonts w:ascii="Arial" w:hAnsi="Arial" w:cs="Arial"/>
                <w:iCs/>
                <w:sz w:val="18"/>
                <w:szCs w:val="18"/>
              </w:rPr>
              <w:t xml:space="preserve"> </w:t>
            </w:r>
            <w:r w:rsidRPr="000A4BFB">
              <w:rPr>
                <w:rFonts w:ascii="Arial" w:hAnsi="Arial" w:cs="Arial" w:hint="eastAsia"/>
                <w:iCs/>
                <w:sz w:val="18"/>
                <w:szCs w:val="18"/>
              </w:rPr>
              <w:t>διάστασης</w:t>
            </w:r>
            <w:r w:rsidRPr="000A4BFB">
              <w:rPr>
                <w:rFonts w:ascii="Arial" w:hAnsi="Arial" w:cs="Arial"/>
                <w:iCs/>
                <w:sz w:val="18"/>
                <w:szCs w:val="18"/>
              </w:rPr>
              <w:t xml:space="preserve">, </w:t>
            </w:r>
            <w:r w:rsidRPr="000A4BFB">
              <w:rPr>
                <w:rFonts w:ascii="Arial" w:hAnsi="Arial" w:cs="Arial" w:hint="eastAsia"/>
                <w:iCs/>
                <w:sz w:val="18"/>
                <w:szCs w:val="18"/>
              </w:rPr>
              <w:t>αλλά</w:t>
            </w:r>
            <w:r w:rsidRPr="000A4BFB">
              <w:rPr>
                <w:rFonts w:ascii="Arial" w:hAnsi="Arial" w:cs="Arial"/>
                <w:iCs/>
                <w:sz w:val="18"/>
                <w:szCs w:val="18"/>
              </w:rPr>
              <w:t xml:space="preserve"> </w:t>
            </w:r>
            <w:r w:rsidRPr="000A4BFB">
              <w:rPr>
                <w:rFonts w:ascii="Arial" w:hAnsi="Arial" w:cs="Arial" w:hint="eastAsia"/>
                <w:iCs/>
                <w:sz w:val="18"/>
                <w:szCs w:val="18"/>
              </w:rPr>
              <w:t>και</w:t>
            </w:r>
            <w:r w:rsidRPr="000A4BFB">
              <w:rPr>
                <w:rFonts w:ascii="Arial" w:hAnsi="Arial" w:cs="Arial"/>
                <w:iCs/>
                <w:sz w:val="18"/>
                <w:szCs w:val="18"/>
              </w:rPr>
              <w:t xml:space="preserve"> </w:t>
            </w:r>
            <w:r w:rsidRPr="000A4BFB">
              <w:rPr>
                <w:rFonts w:ascii="Arial" w:hAnsi="Arial" w:cs="Arial" w:hint="eastAsia"/>
                <w:iCs/>
                <w:sz w:val="18"/>
                <w:szCs w:val="18"/>
              </w:rPr>
              <w:t>η</w:t>
            </w:r>
            <w:r w:rsidRPr="000A4BFB">
              <w:rPr>
                <w:rFonts w:ascii="Arial" w:hAnsi="Arial" w:cs="Arial"/>
                <w:iCs/>
                <w:sz w:val="18"/>
                <w:szCs w:val="18"/>
              </w:rPr>
              <w:t xml:space="preserve"> </w:t>
            </w:r>
            <w:r w:rsidRPr="000A4BFB">
              <w:rPr>
                <w:rFonts w:ascii="Arial" w:hAnsi="Arial" w:cs="Arial" w:hint="eastAsia"/>
                <w:iCs/>
                <w:sz w:val="18"/>
                <w:szCs w:val="18"/>
              </w:rPr>
              <w:t>γνώση</w:t>
            </w:r>
            <w:r w:rsidRPr="000A4BFB">
              <w:rPr>
                <w:rFonts w:ascii="Arial" w:hAnsi="Arial" w:cs="Arial"/>
                <w:iCs/>
                <w:sz w:val="18"/>
                <w:szCs w:val="18"/>
              </w:rPr>
              <w:t xml:space="preserve"> </w:t>
            </w:r>
            <w:r w:rsidRPr="000A4BFB">
              <w:rPr>
                <w:rFonts w:ascii="Arial" w:hAnsi="Arial" w:cs="Arial" w:hint="eastAsia"/>
                <w:iCs/>
                <w:sz w:val="18"/>
                <w:szCs w:val="18"/>
              </w:rPr>
              <w:t>των</w:t>
            </w:r>
            <w:r w:rsidRPr="000A4BFB">
              <w:rPr>
                <w:rFonts w:ascii="Arial" w:hAnsi="Arial" w:cs="Arial"/>
                <w:iCs/>
                <w:sz w:val="18"/>
                <w:szCs w:val="18"/>
              </w:rPr>
              <w:t xml:space="preserve"> </w:t>
            </w:r>
            <w:r w:rsidRPr="000A4BFB">
              <w:rPr>
                <w:rFonts w:ascii="Arial" w:hAnsi="Arial" w:cs="Arial" w:hint="eastAsia"/>
                <w:iCs/>
                <w:sz w:val="18"/>
                <w:szCs w:val="18"/>
              </w:rPr>
              <w:t>δυνατοτήτων</w:t>
            </w:r>
            <w:r w:rsidRPr="000A4BFB">
              <w:rPr>
                <w:rFonts w:ascii="Arial" w:hAnsi="Arial" w:cs="Arial"/>
                <w:iCs/>
                <w:sz w:val="18"/>
                <w:szCs w:val="18"/>
              </w:rPr>
              <w:t xml:space="preserve"> </w:t>
            </w:r>
            <w:r w:rsidRPr="000A4BFB">
              <w:rPr>
                <w:rFonts w:ascii="Arial" w:hAnsi="Arial" w:cs="Arial" w:hint="eastAsia"/>
                <w:iCs/>
                <w:sz w:val="18"/>
                <w:szCs w:val="18"/>
              </w:rPr>
              <w:t>τους</w:t>
            </w:r>
            <w:r w:rsidRPr="000A4BFB">
              <w:rPr>
                <w:rFonts w:ascii="Arial" w:hAnsi="Arial" w:cs="Arial"/>
                <w:iCs/>
                <w:sz w:val="18"/>
                <w:szCs w:val="18"/>
              </w:rPr>
              <w:t xml:space="preserve">. </w:t>
            </w:r>
            <w:r w:rsidRPr="000A4BFB">
              <w:rPr>
                <w:rFonts w:ascii="Arial" w:hAnsi="Arial" w:cs="Arial" w:hint="eastAsia"/>
                <w:iCs/>
                <w:sz w:val="18"/>
                <w:szCs w:val="18"/>
              </w:rPr>
              <w:t>Χρησιμοποιούνται</w:t>
            </w:r>
            <w:r w:rsidRPr="000A4BFB">
              <w:rPr>
                <w:rFonts w:ascii="Arial" w:hAnsi="Arial" w:cs="Arial"/>
                <w:iCs/>
                <w:sz w:val="18"/>
                <w:szCs w:val="18"/>
              </w:rPr>
              <w:t xml:space="preserve"> </w:t>
            </w:r>
            <w:r w:rsidRPr="000A4BFB">
              <w:rPr>
                <w:rFonts w:ascii="Arial" w:hAnsi="Arial" w:cs="Arial" w:hint="eastAsia"/>
                <w:iCs/>
                <w:sz w:val="18"/>
                <w:szCs w:val="18"/>
              </w:rPr>
              <w:t>τόσο</w:t>
            </w:r>
            <w:r w:rsidRPr="000A4BFB">
              <w:rPr>
                <w:rFonts w:ascii="Arial" w:hAnsi="Arial" w:cs="Arial"/>
                <w:iCs/>
                <w:sz w:val="18"/>
                <w:szCs w:val="18"/>
              </w:rPr>
              <w:t xml:space="preserve"> </w:t>
            </w:r>
            <w:r w:rsidRPr="000A4BFB">
              <w:rPr>
                <w:rFonts w:ascii="Arial" w:hAnsi="Arial" w:cs="Arial" w:hint="eastAsia"/>
                <w:iCs/>
                <w:sz w:val="18"/>
                <w:szCs w:val="18"/>
              </w:rPr>
              <w:t>έτοιμες</w:t>
            </w:r>
            <w:r w:rsidRPr="000A4BFB">
              <w:rPr>
                <w:rFonts w:ascii="Arial" w:hAnsi="Arial" w:cs="Arial"/>
                <w:iCs/>
                <w:sz w:val="18"/>
                <w:szCs w:val="18"/>
              </w:rPr>
              <w:t xml:space="preserve"> </w:t>
            </w:r>
            <w:r w:rsidRPr="000A4BFB">
              <w:rPr>
                <w:rFonts w:ascii="Arial" w:hAnsi="Arial" w:cs="Arial" w:hint="eastAsia"/>
                <w:iCs/>
                <w:sz w:val="18"/>
                <w:szCs w:val="18"/>
              </w:rPr>
              <w:t>ρουτίνες</w:t>
            </w:r>
            <w:r w:rsidRPr="000A4BFB">
              <w:rPr>
                <w:rFonts w:ascii="Arial" w:hAnsi="Arial" w:cs="Arial"/>
                <w:iCs/>
                <w:sz w:val="18"/>
                <w:szCs w:val="18"/>
              </w:rPr>
              <w:t xml:space="preserve"> </w:t>
            </w:r>
            <w:r w:rsidRPr="000A4BFB">
              <w:rPr>
                <w:rFonts w:ascii="Arial" w:hAnsi="Arial" w:cs="Arial" w:hint="eastAsia"/>
                <w:iCs/>
                <w:sz w:val="18"/>
                <w:szCs w:val="18"/>
              </w:rPr>
              <w:t>του</w:t>
            </w:r>
            <w:r w:rsidRPr="000A4BFB">
              <w:rPr>
                <w:rFonts w:ascii="Arial" w:hAnsi="Arial" w:cs="Arial"/>
                <w:iCs/>
                <w:sz w:val="18"/>
                <w:szCs w:val="18"/>
              </w:rPr>
              <w:t xml:space="preserve"> </w:t>
            </w:r>
            <w:r w:rsidRPr="000A4BFB">
              <w:rPr>
                <w:rFonts w:ascii="Arial" w:hAnsi="Arial" w:cs="Arial" w:hint="eastAsia"/>
                <w:iCs/>
                <w:sz w:val="18"/>
                <w:szCs w:val="18"/>
              </w:rPr>
              <w:t>περιβάλλοντος</w:t>
            </w:r>
            <w:r w:rsidRPr="000A4BFB">
              <w:rPr>
                <w:rFonts w:ascii="Arial" w:hAnsi="Arial" w:cs="Arial"/>
                <w:iCs/>
                <w:sz w:val="18"/>
                <w:szCs w:val="18"/>
              </w:rPr>
              <w:t xml:space="preserve"> </w:t>
            </w:r>
            <w:r w:rsidRPr="000A4BFB">
              <w:rPr>
                <w:rFonts w:ascii="Arial" w:hAnsi="Arial" w:cs="Arial" w:hint="eastAsia"/>
                <w:iCs/>
                <w:sz w:val="18"/>
                <w:szCs w:val="18"/>
              </w:rPr>
              <w:t>της</w:t>
            </w:r>
            <w:r w:rsidRPr="000A4BFB">
              <w:rPr>
                <w:rFonts w:ascii="Arial" w:hAnsi="Arial" w:cs="Arial"/>
                <w:iCs/>
                <w:sz w:val="18"/>
                <w:szCs w:val="18"/>
              </w:rPr>
              <w:t xml:space="preserve"> Matlab </w:t>
            </w:r>
            <w:r w:rsidRPr="000A4BFB">
              <w:rPr>
                <w:rFonts w:ascii="Arial" w:hAnsi="Arial" w:cs="Arial" w:hint="eastAsia"/>
                <w:iCs/>
                <w:sz w:val="18"/>
                <w:szCs w:val="18"/>
              </w:rPr>
              <w:t>και</w:t>
            </w:r>
            <w:r w:rsidRPr="000A4BFB">
              <w:rPr>
                <w:rFonts w:ascii="Arial" w:hAnsi="Arial" w:cs="Arial"/>
                <w:iCs/>
                <w:sz w:val="18"/>
                <w:szCs w:val="18"/>
              </w:rPr>
              <w:t xml:space="preserve"> </w:t>
            </w:r>
            <w:r w:rsidRPr="000A4BFB">
              <w:rPr>
                <w:rFonts w:ascii="Arial" w:hAnsi="Arial" w:cs="Arial" w:hint="eastAsia"/>
                <w:iCs/>
                <w:sz w:val="18"/>
                <w:szCs w:val="18"/>
              </w:rPr>
              <w:t>βιβλιοθηκών</w:t>
            </w:r>
            <w:r w:rsidRPr="000A4BFB">
              <w:rPr>
                <w:rFonts w:ascii="Arial" w:hAnsi="Arial" w:cs="Arial"/>
                <w:iCs/>
                <w:sz w:val="18"/>
                <w:szCs w:val="18"/>
              </w:rPr>
              <w:t xml:space="preserve"> </w:t>
            </w:r>
            <w:r w:rsidRPr="000A4BFB">
              <w:rPr>
                <w:rFonts w:ascii="Arial" w:hAnsi="Arial" w:cs="Arial" w:hint="eastAsia"/>
                <w:iCs/>
                <w:sz w:val="18"/>
                <w:szCs w:val="18"/>
              </w:rPr>
              <w:t>της</w:t>
            </w:r>
            <w:r w:rsidRPr="000A4BFB">
              <w:rPr>
                <w:rFonts w:ascii="Arial" w:hAnsi="Arial" w:cs="Arial"/>
                <w:iCs/>
                <w:sz w:val="18"/>
                <w:szCs w:val="18"/>
              </w:rPr>
              <w:t xml:space="preserve"> </w:t>
            </w:r>
            <w:r w:rsidRPr="000A4BFB">
              <w:rPr>
                <w:rFonts w:ascii="Arial" w:hAnsi="Arial" w:cs="Arial" w:hint="eastAsia"/>
                <w:iCs/>
                <w:sz w:val="18"/>
                <w:szCs w:val="18"/>
              </w:rPr>
              <w:t>γλώσσας</w:t>
            </w:r>
            <w:r w:rsidRPr="000A4BFB">
              <w:rPr>
                <w:rFonts w:ascii="Arial" w:hAnsi="Arial" w:cs="Arial"/>
                <w:iCs/>
                <w:sz w:val="18"/>
                <w:szCs w:val="18"/>
              </w:rPr>
              <w:t xml:space="preserve"> Python, </w:t>
            </w:r>
            <w:r w:rsidRPr="000A4BFB">
              <w:rPr>
                <w:rFonts w:ascii="Arial" w:hAnsi="Arial" w:cs="Arial" w:hint="eastAsia"/>
                <w:iCs/>
                <w:sz w:val="18"/>
                <w:szCs w:val="18"/>
              </w:rPr>
              <w:t>όσο</w:t>
            </w:r>
            <w:r w:rsidRPr="000A4BFB">
              <w:rPr>
                <w:rFonts w:ascii="Arial" w:hAnsi="Arial" w:cs="Arial"/>
                <w:iCs/>
                <w:sz w:val="18"/>
                <w:szCs w:val="18"/>
              </w:rPr>
              <w:t xml:space="preserve"> </w:t>
            </w:r>
            <w:r w:rsidRPr="000A4BFB">
              <w:rPr>
                <w:rFonts w:ascii="Arial" w:hAnsi="Arial" w:cs="Arial" w:hint="eastAsia"/>
                <w:iCs/>
                <w:sz w:val="18"/>
                <w:szCs w:val="18"/>
              </w:rPr>
              <w:t>και</w:t>
            </w:r>
            <w:r w:rsidRPr="000A4BFB">
              <w:rPr>
                <w:rFonts w:ascii="Arial" w:hAnsi="Arial" w:cs="Arial"/>
                <w:iCs/>
                <w:sz w:val="18"/>
                <w:szCs w:val="18"/>
              </w:rPr>
              <w:t xml:space="preserve"> </w:t>
            </w:r>
            <w:r w:rsidRPr="000A4BFB">
              <w:rPr>
                <w:rFonts w:ascii="Arial" w:hAnsi="Arial" w:cs="Arial" w:hint="eastAsia"/>
                <w:iCs/>
                <w:sz w:val="18"/>
                <w:szCs w:val="18"/>
              </w:rPr>
              <w:t>υλοποιήσεις</w:t>
            </w:r>
            <w:r w:rsidRPr="000A4BFB">
              <w:rPr>
                <w:rFonts w:ascii="Arial" w:hAnsi="Arial" w:cs="Arial"/>
                <w:iCs/>
                <w:sz w:val="18"/>
                <w:szCs w:val="18"/>
              </w:rPr>
              <w:t xml:space="preserve"> </w:t>
            </w:r>
            <w:r w:rsidRPr="000A4BFB">
              <w:rPr>
                <w:rFonts w:ascii="Arial" w:hAnsi="Arial" w:cs="Arial" w:hint="eastAsia"/>
                <w:iCs/>
                <w:sz w:val="18"/>
                <w:szCs w:val="18"/>
              </w:rPr>
              <w:t>από</w:t>
            </w:r>
            <w:r w:rsidRPr="000A4BFB">
              <w:rPr>
                <w:rFonts w:ascii="Arial" w:hAnsi="Arial" w:cs="Arial"/>
                <w:iCs/>
                <w:sz w:val="18"/>
                <w:szCs w:val="18"/>
              </w:rPr>
              <w:t xml:space="preserve"> </w:t>
            </w:r>
            <w:r w:rsidRPr="000A4BFB">
              <w:rPr>
                <w:rFonts w:ascii="Arial" w:hAnsi="Arial" w:cs="Arial" w:hint="eastAsia"/>
                <w:iCs/>
                <w:sz w:val="18"/>
                <w:szCs w:val="18"/>
              </w:rPr>
              <w:t>τους</w:t>
            </w:r>
            <w:r w:rsidRPr="000A4BFB">
              <w:rPr>
                <w:rFonts w:ascii="Arial" w:hAnsi="Arial" w:cs="Arial"/>
                <w:iCs/>
                <w:sz w:val="18"/>
                <w:szCs w:val="18"/>
              </w:rPr>
              <w:t xml:space="preserve"> </w:t>
            </w:r>
            <w:r w:rsidRPr="000A4BFB">
              <w:rPr>
                <w:rFonts w:ascii="Arial" w:hAnsi="Arial" w:cs="Arial" w:hint="eastAsia"/>
                <w:iCs/>
                <w:sz w:val="18"/>
                <w:szCs w:val="18"/>
              </w:rPr>
              <w:t>φοιτητές</w:t>
            </w:r>
            <w:r w:rsidRPr="000A4BFB">
              <w:rPr>
                <w:rFonts w:ascii="Arial" w:hAnsi="Arial" w:cs="Arial"/>
                <w:iCs/>
                <w:sz w:val="18"/>
                <w:szCs w:val="18"/>
              </w:rPr>
              <w:t>.</w:t>
            </w:r>
          </w:p>
          <w:p w:rsidR="00726314" w:rsidRPr="00DD0540" w:rsidRDefault="00726314" w:rsidP="00B51C91">
            <w:pPr>
              <w:pStyle w:val="afb"/>
              <w:numPr>
                <w:ilvl w:val="0"/>
                <w:numId w:val="167"/>
              </w:numPr>
              <w:tabs>
                <w:tab w:val="left" w:pos="175"/>
                <w:tab w:val="left" w:pos="2268"/>
                <w:tab w:val="left" w:pos="2552"/>
              </w:tabs>
              <w:spacing w:line="240" w:lineRule="auto"/>
              <w:ind w:left="175" w:right="0" w:hanging="219"/>
              <w:contextualSpacing w:val="0"/>
              <w:rPr>
                <w:rFonts w:ascii="Arial" w:hAnsi="Arial" w:cs="Arial"/>
                <w:sz w:val="18"/>
                <w:szCs w:val="18"/>
              </w:rPr>
            </w:pPr>
            <w:r w:rsidRPr="000A4BFB">
              <w:rPr>
                <w:rFonts w:ascii="Arial" w:hAnsi="Arial" w:cs="Arial" w:hint="eastAsia"/>
                <w:iCs/>
                <w:sz w:val="18"/>
                <w:szCs w:val="18"/>
              </w:rPr>
              <w:t>Χρήση</w:t>
            </w:r>
            <w:r w:rsidRPr="00A65E66">
              <w:rPr>
                <w:rFonts w:ascii="Arial" w:hAnsi="Arial" w:cs="Arial"/>
                <w:sz w:val="18"/>
                <w:szCs w:val="18"/>
              </w:rPr>
              <w:t xml:space="preserve"> </w:t>
            </w:r>
            <w:r w:rsidRPr="00A65E66">
              <w:rPr>
                <w:rFonts w:ascii="Arial" w:hAnsi="Arial" w:cs="Arial" w:hint="eastAsia"/>
                <w:sz w:val="18"/>
                <w:szCs w:val="18"/>
              </w:rPr>
              <w:t>Τ</w:t>
            </w:r>
            <w:r w:rsidRPr="00A65E66">
              <w:rPr>
                <w:rFonts w:ascii="Arial" w:hAnsi="Arial" w:cs="Arial"/>
                <w:sz w:val="18"/>
                <w:szCs w:val="18"/>
              </w:rPr>
              <w:t>.</w:t>
            </w:r>
            <w:r w:rsidRPr="00A65E66">
              <w:rPr>
                <w:rFonts w:ascii="Arial" w:hAnsi="Arial" w:cs="Arial" w:hint="eastAsia"/>
                <w:sz w:val="18"/>
                <w:szCs w:val="18"/>
              </w:rPr>
              <w:t>Π</w:t>
            </w:r>
            <w:r w:rsidRPr="00A65E66">
              <w:rPr>
                <w:rFonts w:ascii="Arial" w:hAnsi="Arial" w:cs="Arial"/>
                <w:sz w:val="18"/>
                <w:szCs w:val="18"/>
              </w:rPr>
              <w:t>.</w:t>
            </w:r>
            <w:r w:rsidRPr="00A65E66">
              <w:rPr>
                <w:rFonts w:ascii="Arial" w:hAnsi="Arial" w:cs="Arial" w:hint="eastAsia"/>
                <w:sz w:val="18"/>
                <w:szCs w:val="18"/>
              </w:rPr>
              <w:t>Ε</w:t>
            </w:r>
            <w:r w:rsidRPr="00A65E66">
              <w:rPr>
                <w:rFonts w:ascii="Arial" w:hAnsi="Arial" w:cs="Arial"/>
                <w:sz w:val="18"/>
                <w:szCs w:val="18"/>
              </w:rPr>
              <w:t xml:space="preserve">. </w:t>
            </w:r>
            <w:r w:rsidRPr="00A65E66">
              <w:rPr>
                <w:rFonts w:ascii="Arial" w:hAnsi="Arial" w:cs="Arial" w:hint="eastAsia"/>
                <w:sz w:val="18"/>
                <w:szCs w:val="18"/>
              </w:rPr>
              <w:t>στη</w:t>
            </w:r>
            <w:r w:rsidRPr="00A65E66">
              <w:rPr>
                <w:rFonts w:ascii="Arial" w:hAnsi="Arial" w:cs="Arial"/>
                <w:sz w:val="18"/>
                <w:szCs w:val="18"/>
              </w:rPr>
              <w:t xml:space="preserve"> </w:t>
            </w:r>
            <w:r w:rsidRPr="00A65E66">
              <w:rPr>
                <w:rFonts w:ascii="Arial" w:hAnsi="Arial" w:cs="Arial" w:hint="eastAsia"/>
                <w:sz w:val="18"/>
                <w:szCs w:val="18"/>
              </w:rPr>
              <w:t>Διδασκαλία</w:t>
            </w:r>
          </w:p>
        </w:tc>
      </w:tr>
      <w:tr w:rsidR="00726314" w:rsidRPr="00DD0540"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DD0540" w:rsidRDefault="00726314" w:rsidP="00D77F00">
            <w:pPr>
              <w:tabs>
                <w:tab w:val="left" w:pos="284"/>
                <w:tab w:val="left" w:pos="2268"/>
                <w:tab w:val="left" w:pos="2552"/>
              </w:tabs>
              <w:spacing w:line="240" w:lineRule="auto"/>
              <w:ind w:left="0" w:right="0"/>
              <w:jc w:val="left"/>
              <w:rPr>
                <w:rFonts w:ascii="Arial" w:hAnsi="Arial" w:cs="Arial"/>
                <w:sz w:val="18"/>
                <w:szCs w:val="18"/>
              </w:rPr>
            </w:pPr>
            <w:r w:rsidRPr="00DD0540">
              <w:rPr>
                <w:rFonts w:ascii="Arial" w:hAnsi="Arial" w:cs="Arial"/>
                <w:sz w:val="18"/>
                <w:szCs w:val="18"/>
              </w:rPr>
              <w:t>Κριτήρια</w:t>
            </w:r>
            <w:r w:rsidRPr="00DD0540">
              <w:rPr>
                <w:rFonts w:ascii="Arial" w:hAnsi="Arial" w:cs="Arial"/>
                <w:sz w:val="18"/>
                <w:szCs w:val="18"/>
                <w:lang w:val="en-US"/>
              </w:rPr>
              <w:t xml:space="preserve"> </w:t>
            </w:r>
            <w:r w:rsidRPr="00DD0540">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A65E66" w:rsidRDefault="00726314" w:rsidP="00B51C91">
            <w:pPr>
              <w:pStyle w:val="afb"/>
              <w:numPr>
                <w:ilvl w:val="0"/>
                <w:numId w:val="168"/>
              </w:numPr>
              <w:tabs>
                <w:tab w:val="left" w:pos="175"/>
                <w:tab w:val="left" w:pos="2268"/>
                <w:tab w:val="left" w:pos="2552"/>
              </w:tabs>
              <w:spacing w:line="240" w:lineRule="auto"/>
              <w:ind w:left="175" w:right="0" w:hanging="219"/>
              <w:contextualSpacing w:val="0"/>
              <w:rPr>
                <w:rFonts w:ascii="Arial" w:hAnsi="Arial" w:cs="Arial"/>
                <w:sz w:val="18"/>
                <w:szCs w:val="18"/>
              </w:rPr>
            </w:pPr>
            <w:r w:rsidRPr="00A65E66">
              <w:rPr>
                <w:rFonts w:ascii="Arial" w:hAnsi="Arial" w:cs="Arial" w:hint="eastAsia"/>
                <w:sz w:val="18"/>
                <w:szCs w:val="18"/>
              </w:rPr>
              <w:t>Ένα</w:t>
            </w:r>
            <w:r w:rsidRPr="00A65E66">
              <w:rPr>
                <w:rFonts w:ascii="Arial" w:hAnsi="Arial" w:cs="Arial"/>
                <w:sz w:val="18"/>
                <w:szCs w:val="18"/>
              </w:rPr>
              <w:t xml:space="preserve"> </w:t>
            </w:r>
            <w:r w:rsidRPr="00A65E66">
              <w:rPr>
                <w:rFonts w:ascii="Arial" w:hAnsi="Arial" w:cs="Arial" w:hint="eastAsia"/>
                <w:sz w:val="18"/>
                <w:szCs w:val="18"/>
              </w:rPr>
              <w:t>τελικό</w:t>
            </w:r>
            <w:r w:rsidRPr="00A65E66">
              <w:rPr>
                <w:rFonts w:ascii="Arial" w:hAnsi="Arial" w:cs="Arial"/>
                <w:sz w:val="18"/>
                <w:szCs w:val="18"/>
              </w:rPr>
              <w:t xml:space="preserve"> </w:t>
            </w:r>
            <w:r w:rsidRPr="00A65E66">
              <w:rPr>
                <w:rFonts w:ascii="Arial" w:hAnsi="Arial" w:cs="Arial" w:hint="eastAsia"/>
                <w:sz w:val="18"/>
                <w:szCs w:val="18"/>
              </w:rPr>
              <w:t>γραπτό</w:t>
            </w:r>
            <w:r w:rsidRPr="00A65E66">
              <w:rPr>
                <w:rFonts w:ascii="Arial" w:hAnsi="Arial" w:cs="Arial"/>
                <w:sz w:val="18"/>
                <w:szCs w:val="18"/>
              </w:rPr>
              <w:t xml:space="preserve"> </w:t>
            </w:r>
            <w:r w:rsidRPr="00A65E66">
              <w:rPr>
                <w:rFonts w:ascii="Arial" w:hAnsi="Arial" w:cs="Arial" w:hint="eastAsia"/>
                <w:sz w:val="18"/>
                <w:szCs w:val="18"/>
              </w:rPr>
              <w:t>διαγώνισμα</w:t>
            </w:r>
            <w:r w:rsidRPr="00A65E66">
              <w:rPr>
                <w:rFonts w:ascii="Arial" w:hAnsi="Arial" w:cs="Arial"/>
                <w:sz w:val="18"/>
                <w:szCs w:val="18"/>
              </w:rPr>
              <w:t xml:space="preserve"> (70%)</w:t>
            </w:r>
          </w:p>
          <w:p w:rsidR="00726314" w:rsidRPr="00A65E66" w:rsidRDefault="00726314" w:rsidP="00B51C91">
            <w:pPr>
              <w:pStyle w:val="afb"/>
              <w:numPr>
                <w:ilvl w:val="0"/>
                <w:numId w:val="168"/>
              </w:numPr>
              <w:tabs>
                <w:tab w:val="left" w:pos="175"/>
                <w:tab w:val="left" w:pos="2268"/>
                <w:tab w:val="left" w:pos="2552"/>
              </w:tabs>
              <w:spacing w:line="240" w:lineRule="auto"/>
              <w:ind w:left="175" w:right="0" w:hanging="219"/>
              <w:contextualSpacing w:val="0"/>
              <w:rPr>
                <w:rFonts w:ascii="Arial" w:hAnsi="Arial" w:cs="Arial"/>
                <w:sz w:val="18"/>
                <w:szCs w:val="18"/>
              </w:rPr>
            </w:pPr>
            <w:r w:rsidRPr="00A65E66">
              <w:rPr>
                <w:rFonts w:ascii="Arial" w:hAnsi="Arial" w:cs="Arial" w:hint="eastAsia"/>
                <w:sz w:val="18"/>
                <w:szCs w:val="18"/>
              </w:rPr>
              <w:t>Εργασίες</w:t>
            </w:r>
            <w:r w:rsidRPr="00A65E66">
              <w:rPr>
                <w:rFonts w:ascii="Arial" w:hAnsi="Arial" w:cs="Arial"/>
                <w:sz w:val="18"/>
                <w:szCs w:val="18"/>
              </w:rPr>
              <w:t xml:space="preserve"> </w:t>
            </w:r>
            <w:r w:rsidRPr="00A65E66">
              <w:rPr>
                <w:rFonts w:ascii="Arial" w:hAnsi="Arial" w:cs="Arial" w:hint="eastAsia"/>
                <w:sz w:val="18"/>
                <w:szCs w:val="18"/>
              </w:rPr>
              <w:t>για</w:t>
            </w:r>
            <w:r w:rsidRPr="00A65E66">
              <w:rPr>
                <w:rFonts w:ascii="Arial" w:hAnsi="Arial" w:cs="Arial"/>
                <w:sz w:val="18"/>
                <w:szCs w:val="18"/>
              </w:rPr>
              <w:t xml:space="preserve"> </w:t>
            </w:r>
            <w:r w:rsidRPr="00A65E66">
              <w:rPr>
                <w:rFonts w:ascii="Arial" w:hAnsi="Arial" w:cs="Arial" w:hint="eastAsia"/>
                <w:sz w:val="18"/>
                <w:szCs w:val="18"/>
              </w:rPr>
              <w:t>το</w:t>
            </w:r>
            <w:r w:rsidRPr="00A65E66">
              <w:rPr>
                <w:rFonts w:ascii="Arial" w:hAnsi="Arial" w:cs="Arial"/>
                <w:sz w:val="18"/>
                <w:szCs w:val="18"/>
              </w:rPr>
              <w:t xml:space="preserve"> </w:t>
            </w:r>
            <w:r w:rsidRPr="00A65E66">
              <w:rPr>
                <w:rFonts w:ascii="Arial" w:hAnsi="Arial" w:cs="Arial" w:hint="eastAsia"/>
                <w:sz w:val="18"/>
                <w:szCs w:val="18"/>
              </w:rPr>
              <w:t>σπίτι</w:t>
            </w:r>
            <w:r w:rsidRPr="00A65E66">
              <w:rPr>
                <w:rFonts w:ascii="Arial" w:hAnsi="Arial" w:cs="Arial"/>
                <w:sz w:val="18"/>
                <w:szCs w:val="18"/>
              </w:rPr>
              <w:t xml:space="preserve"> </w:t>
            </w:r>
            <w:r w:rsidRPr="00A65E66">
              <w:rPr>
                <w:rFonts w:ascii="Arial" w:hAnsi="Arial" w:cs="Arial" w:hint="eastAsia"/>
                <w:sz w:val="18"/>
                <w:szCs w:val="18"/>
              </w:rPr>
              <w:t>ανά</w:t>
            </w:r>
            <w:r w:rsidRPr="00A65E66">
              <w:rPr>
                <w:rFonts w:ascii="Arial" w:hAnsi="Arial" w:cs="Arial"/>
                <w:sz w:val="18"/>
                <w:szCs w:val="18"/>
              </w:rPr>
              <w:t xml:space="preserve"> </w:t>
            </w:r>
            <w:r w:rsidRPr="00A65E66">
              <w:rPr>
                <w:rFonts w:ascii="Arial" w:hAnsi="Arial" w:cs="Arial" w:hint="eastAsia"/>
                <w:sz w:val="18"/>
                <w:szCs w:val="18"/>
              </w:rPr>
              <w:t>θεματικές</w:t>
            </w:r>
            <w:r w:rsidRPr="00A65E66">
              <w:rPr>
                <w:rFonts w:ascii="Arial" w:hAnsi="Arial" w:cs="Arial"/>
                <w:sz w:val="18"/>
                <w:szCs w:val="18"/>
              </w:rPr>
              <w:t xml:space="preserve"> </w:t>
            </w:r>
            <w:r w:rsidRPr="00A65E66">
              <w:rPr>
                <w:rFonts w:ascii="Arial" w:hAnsi="Arial" w:cs="Arial" w:hint="eastAsia"/>
                <w:sz w:val="18"/>
                <w:szCs w:val="18"/>
              </w:rPr>
              <w:t>ενότητες</w:t>
            </w:r>
            <w:r w:rsidRPr="00A65E66">
              <w:rPr>
                <w:rFonts w:ascii="Arial" w:hAnsi="Arial" w:cs="Arial"/>
                <w:sz w:val="18"/>
                <w:szCs w:val="18"/>
              </w:rPr>
              <w:t xml:space="preserve"> &amp; </w:t>
            </w:r>
            <w:r w:rsidRPr="00A65E66">
              <w:rPr>
                <w:rFonts w:ascii="Arial" w:hAnsi="Arial" w:cs="Arial" w:hint="eastAsia"/>
                <w:sz w:val="18"/>
                <w:szCs w:val="18"/>
              </w:rPr>
              <w:t>Εργαστηριακές</w:t>
            </w:r>
            <w:r w:rsidRPr="00A65E66">
              <w:rPr>
                <w:rFonts w:ascii="Arial" w:hAnsi="Arial" w:cs="Arial"/>
                <w:sz w:val="18"/>
                <w:szCs w:val="18"/>
              </w:rPr>
              <w:t xml:space="preserve"> </w:t>
            </w:r>
            <w:r w:rsidRPr="00A65E66">
              <w:rPr>
                <w:rFonts w:ascii="Arial" w:hAnsi="Arial" w:cs="Arial" w:hint="eastAsia"/>
                <w:sz w:val="18"/>
                <w:szCs w:val="18"/>
              </w:rPr>
              <w:t>ασκήσεις</w:t>
            </w:r>
            <w:r w:rsidRPr="00A65E66">
              <w:rPr>
                <w:rFonts w:ascii="Arial" w:hAnsi="Arial" w:cs="Arial"/>
                <w:sz w:val="18"/>
                <w:szCs w:val="18"/>
              </w:rPr>
              <w:t xml:space="preserve"> </w:t>
            </w:r>
            <w:r w:rsidRPr="00A65E66">
              <w:rPr>
                <w:rFonts w:ascii="Arial" w:hAnsi="Arial" w:cs="Arial" w:hint="eastAsia"/>
                <w:sz w:val="18"/>
                <w:szCs w:val="18"/>
              </w:rPr>
              <w:t>στον</w:t>
            </w:r>
            <w:r w:rsidRPr="00A65E66">
              <w:rPr>
                <w:rFonts w:ascii="Arial" w:hAnsi="Arial" w:cs="Arial"/>
                <w:sz w:val="18"/>
                <w:szCs w:val="18"/>
              </w:rPr>
              <w:t xml:space="preserve"> </w:t>
            </w:r>
            <w:r w:rsidRPr="00A65E66">
              <w:rPr>
                <w:rFonts w:ascii="Arial" w:hAnsi="Arial" w:cs="Arial" w:hint="eastAsia"/>
                <w:sz w:val="18"/>
                <w:szCs w:val="18"/>
              </w:rPr>
              <w:t>Η</w:t>
            </w:r>
            <w:r w:rsidRPr="00A65E66">
              <w:rPr>
                <w:rFonts w:ascii="Arial" w:hAnsi="Arial" w:cs="Arial"/>
                <w:sz w:val="18"/>
                <w:szCs w:val="18"/>
              </w:rPr>
              <w:t>/</w:t>
            </w:r>
            <w:r w:rsidRPr="00A65E66">
              <w:rPr>
                <w:rFonts w:ascii="Arial" w:hAnsi="Arial" w:cs="Arial" w:hint="eastAsia"/>
                <w:sz w:val="18"/>
                <w:szCs w:val="18"/>
              </w:rPr>
              <w:t>Υ</w:t>
            </w:r>
            <w:r w:rsidRPr="00A65E66">
              <w:rPr>
                <w:rFonts w:ascii="Arial" w:hAnsi="Arial" w:cs="Arial"/>
                <w:sz w:val="18"/>
                <w:szCs w:val="18"/>
              </w:rPr>
              <w:t xml:space="preserve">. </w:t>
            </w:r>
            <w:r w:rsidRPr="00A65E66">
              <w:rPr>
                <w:rFonts w:ascii="Arial" w:hAnsi="Arial" w:cs="Arial" w:hint="eastAsia"/>
                <w:sz w:val="18"/>
                <w:szCs w:val="18"/>
              </w:rPr>
              <w:t>Εξέταση</w:t>
            </w:r>
            <w:r w:rsidRPr="00A65E66">
              <w:rPr>
                <w:rFonts w:ascii="Arial" w:hAnsi="Arial" w:cs="Arial"/>
                <w:sz w:val="18"/>
                <w:szCs w:val="18"/>
              </w:rPr>
              <w:t xml:space="preserve"> </w:t>
            </w:r>
            <w:r w:rsidRPr="00A65E66">
              <w:rPr>
                <w:rFonts w:ascii="Arial" w:hAnsi="Arial" w:cs="Arial" w:hint="eastAsia"/>
                <w:sz w:val="18"/>
                <w:szCs w:val="18"/>
              </w:rPr>
              <w:t>στο</w:t>
            </w:r>
            <w:r w:rsidRPr="00A65E66">
              <w:rPr>
                <w:rFonts w:ascii="Arial" w:hAnsi="Arial" w:cs="Arial"/>
                <w:sz w:val="18"/>
                <w:szCs w:val="18"/>
              </w:rPr>
              <w:t xml:space="preserve"> </w:t>
            </w:r>
            <w:r w:rsidRPr="00A65E66">
              <w:rPr>
                <w:rFonts w:ascii="Arial" w:hAnsi="Arial" w:cs="Arial" w:hint="eastAsia"/>
                <w:sz w:val="18"/>
                <w:szCs w:val="18"/>
              </w:rPr>
              <w:t>εργαστήριο</w:t>
            </w:r>
            <w:r w:rsidRPr="00A65E66">
              <w:rPr>
                <w:rFonts w:ascii="Arial" w:hAnsi="Arial" w:cs="Arial"/>
                <w:sz w:val="18"/>
                <w:szCs w:val="18"/>
              </w:rPr>
              <w:t xml:space="preserve"> </w:t>
            </w:r>
            <w:r w:rsidRPr="00A65E66">
              <w:rPr>
                <w:rFonts w:ascii="Arial" w:hAnsi="Arial" w:cs="Arial" w:hint="eastAsia"/>
                <w:sz w:val="18"/>
                <w:szCs w:val="18"/>
              </w:rPr>
              <w:t>σε</w:t>
            </w:r>
            <w:r w:rsidRPr="00A65E66">
              <w:rPr>
                <w:rFonts w:ascii="Arial" w:hAnsi="Arial" w:cs="Arial"/>
                <w:sz w:val="18"/>
                <w:szCs w:val="18"/>
              </w:rPr>
              <w:t xml:space="preserve"> </w:t>
            </w:r>
            <w:r w:rsidRPr="00A65E66">
              <w:rPr>
                <w:rFonts w:ascii="Arial" w:hAnsi="Arial" w:cs="Arial" w:hint="eastAsia"/>
                <w:sz w:val="18"/>
                <w:szCs w:val="18"/>
              </w:rPr>
              <w:t>προκαθορισμένη</w:t>
            </w:r>
            <w:r w:rsidRPr="00A65E66">
              <w:rPr>
                <w:rFonts w:ascii="Arial" w:hAnsi="Arial" w:cs="Arial"/>
                <w:sz w:val="18"/>
                <w:szCs w:val="18"/>
              </w:rPr>
              <w:t xml:space="preserve"> </w:t>
            </w:r>
            <w:r w:rsidRPr="00A65E66">
              <w:rPr>
                <w:rFonts w:ascii="Arial" w:hAnsi="Arial" w:cs="Arial" w:hint="eastAsia"/>
                <w:sz w:val="18"/>
                <w:szCs w:val="18"/>
              </w:rPr>
              <w:t>ημερομηνία</w:t>
            </w:r>
            <w:r w:rsidRPr="00A65E66">
              <w:rPr>
                <w:rFonts w:ascii="Arial" w:hAnsi="Arial" w:cs="Arial"/>
                <w:sz w:val="18"/>
                <w:szCs w:val="18"/>
              </w:rPr>
              <w:t xml:space="preserve"> (30%)</w:t>
            </w:r>
          </w:p>
          <w:p w:rsidR="00726314" w:rsidRPr="00DD0540" w:rsidRDefault="00726314" w:rsidP="00D77F00">
            <w:pPr>
              <w:tabs>
                <w:tab w:val="left" w:pos="284"/>
                <w:tab w:val="left" w:pos="2268"/>
                <w:tab w:val="left" w:pos="2552"/>
              </w:tabs>
              <w:spacing w:line="240" w:lineRule="auto"/>
              <w:ind w:left="0" w:right="0"/>
              <w:rPr>
                <w:rFonts w:ascii="Arial" w:hAnsi="Arial" w:cs="Arial"/>
                <w:sz w:val="18"/>
                <w:szCs w:val="18"/>
              </w:rPr>
            </w:pPr>
            <w:r w:rsidRPr="00E03732">
              <w:rPr>
                <w:rFonts w:ascii="Arial" w:hAnsi="Arial" w:cs="Arial" w:hint="eastAsia"/>
                <w:sz w:val="18"/>
                <w:szCs w:val="18"/>
              </w:rPr>
              <w:t>Η</w:t>
            </w:r>
            <w:r w:rsidRPr="00E03732">
              <w:rPr>
                <w:rFonts w:ascii="Arial" w:hAnsi="Arial" w:cs="Arial"/>
                <w:sz w:val="18"/>
                <w:szCs w:val="18"/>
              </w:rPr>
              <w:t xml:space="preserve"> </w:t>
            </w:r>
            <w:r w:rsidRPr="00E03732">
              <w:rPr>
                <w:rFonts w:ascii="Arial" w:hAnsi="Arial" w:cs="Arial" w:hint="eastAsia"/>
                <w:sz w:val="18"/>
                <w:szCs w:val="18"/>
              </w:rPr>
              <w:t>ακριβής</w:t>
            </w:r>
            <w:r w:rsidRPr="00E03732">
              <w:rPr>
                <w:rFonts w:ascii="Arial" w:hAnsi="Arial" w:cs="Arial"/>
                <w:sz w:val="18"/>
                <w:szCs w:val="18"/>
              </w:rPr>
              <w:t xml:space="preserve"> </w:t>
            </w:r>
            <w:r w:rsidRPr="00E03732">
              <w:rPr>
                <w:rFonts w:ascii="Arial" w:hAnsi="Arial" w:cs="Arial" w:hint="eastAsia"/>
                <w:sz w:val="18"/>
                <w:szCs w:val="18"/>
              </w:rPr>
              <w:t>διαδικασία</w:t>
            </w:r>
            <w:r w:rsidRPr="00E03732">
              <w:rPr>
                <w:rFonts w:ascii="Arial" w:hAnsi="Arial" w:cs="Arial"/>
                <w:sz w:val="18"/>
                <w:szCs w:val="18"/>
              </w:rPr>
              <w:t xml:space="preserve"> </w:t>
            </w:r>
            <w:r w:rsidRPr="00E03732">
              <w:rPr>
                <w:rFonts w:ascii="Arial" w:hAnsi="Arial" w:cs="Arial" w:hint="eastAsia"/>
                <w:sz w:val="18"/>
                <w:szCs w:val="18"/>
              </w:rPr>
              <w:t>αξιολόγησης</w:t>
            </w:r>
            <w:r w:rsidRPr="00E03732">
              <w:rPr>
                <w:rFonts w:ascii="Arial" w:hAnsi="Arial" w:cs="Arial"/>
                <w:sz w:val="18"/>
                <w:szCs w:val="18"/>
              </w:rPr>
              <w:t xml:space="preserve"> </w:t>
            </w:r>
            <w:r w:rsidRPr="00E03732">
              <w:rPr>
                <w:rFonts w:ascii="Arial" w:hAnsi="Arial" w:cs="Arial" w:hint="eastAsia"/>
                <w:sz w:val="18"/>
                <w:szCs w:val="18"/>
              </w:rPr>
              <w:t>περιγράφεται</w:t>
            </w:r>
            <w:r w:rsidRPr="00E03732">
              <w:rPr>
                <w:rFonts w:ascii="Arial" w:hAnsi="Arial" w:cs="Arial"/>
                <w:sz w:val="18"/>
                <w:szCs w:val="18"/>
              </w:rPr>
              <w:t xml:space="preserve"> </w:t>
            </w:r>
            <w:r w:rsidRPr="00E03732">
              <w:rPr>
                <w:rFonts w:ascii="Arial" w:hAnsi="Arial" w:cs="Arial" w:hint="eastAsia"/>
                <w:sz w:val="18"/>
                <w:szCs w:val="18"/>
              </w:rPr>
              <w:t>στην</w:t>
            </w:r>
            <w:r w:rsidRPr="00E03732">
              <w:rPr>
                <w:rFonts w:ascii="Arial" w:hAnsi="Arial" w:cs="Arial"/>
                <w:sz w:val="18"/>
                <w:szCs w:val="18"/>
              </w:rPr>
              <w:t xml:space="preserve"> </w:t>
            </w:r>
            <w:r w:rsidRPr="00E03732">
              <w:rPr>
                <w:rFonts w:ascii="Arial" w:hAnsi="Arial" w:cs="Arial" w:hint="eastAsia"/>
                <w:sz w:val="18"/>
                <w:szCs w:val="18"/>
              </w:rPr>
              <w:t>ιστοθεσία</w:t>
            </w:r>
            <w:r w:rsidRPr="00E03732">
              <w:rPr>
                <w:rFonts w:ascii="Arial" w:hAnsi="Arial" w:cs="Arial"/>
                <w:sz w:val="18"/>
                <w:szCs w:val="18"/>
              </w:rPr>
              <w:t xml:space="preserve"> </w:t>
            </w:r>
            <w:r w:rsidRPr="00E03732">
              <w:rPr>
                <w:rFonts w:ascii="Arial" w:hAnsi="Arial" w:cs="Arial" w:hint="eastAsia"/>
                <w:sz w:val="18"/>
                <w:szCs w:val="18"/>
              </w:rPr>
              <w:t>του</w:t>
            </w:r>
            <w:r w:rsidRPr="00E03732">
              <w:rPr>
                <w:rFonts w:ascii="Arial" w:hAnsi="Arial" w:cs="Arial"/>
                <w:sz w:val="18"/>
                <w:szCs w:val="18"/>
              </w:rPr>
              <w:t xml:space="preserve"> </w:t>
            </w:r>
            <w:r w:rsidRPr="00E03732">
              <w:rPr>
                <w:rFonts w:ascii="Arial" w:hAnsi="Arial" w:cs="Arial" w:hint="eastAsia"/>
                <w:sz w:val="18"/>
                <w:szCs w:val="18"/>
              </w:rPr>
              <w:t>μαθήματος</w:t>
            </w:r>
            <w:r w:rsidRPr="00E03732">
              <w:rPr>
                <w:rFonts w:ascii="Arial" w:hAnsi="Arial" w:cs="Arial"/>
                <w:sz w:val="18"/>
                <w:szCs w:val="18"/>
              </w:rPr>
              <w:t>.</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DD0540"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DD0540">
              <w:rPr>
                <w:rFonts w:ascii="Arial" w:hAnsi="Arial" w:cs="Arial"/>
                <w:sz w:val="18"/>
                <w:szCs w:val="18"/>
              </w:rPr>
              <w:t>Ιστοσελίδα του μαθήματος</w:t>
            </w:r>
            <w:r w:rsidRPr="00DD0540">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DD0540" w:rsidRDefault="0033223C" w:rsidP="005D5A9E">
            <w:pPr>
              <w:tabs>
                <w:tab w:val="left" w:pos="284"/>
                <w:tab w:val="left" w:pos="2268"/>
                <w:tab w:val="left" w:pos="2552"/>
              </w:tabs>
              <w:spacing w:before="46" w:after="46" w:line="238" w:lineRule="auto"/>
              <w:ind w:left="0" w:right="0"/>
              <w:rPr>
                <w:rFonts w:ascii="Arial" w:hAnsi="Arial" w:cs="Arial"/>
                <w:sz w:val="18"/>
                <w:szCs w:val="18"/>
                <w:lang w:val="en-US"/>
              </w:rPr>
            </w:pPr>
            <w:hyperlink r:id="rId101" w:history="1">
              <w:r w:rsidR="00726314" w:rsidRPr="00DD0540">
                <w:rPr>
                  <w:rStyle w:val="-"/>
                  <w:rFonts w:ascii="Arial" w:hAnsi="Arial" w:cs="Arial"/>
                  <w:sz w:val="18"/>
                  <w:szCs w:val="18"/>
                  <w:lang w:val="en-US"/>
                </w:rPr>
                <w:t>http://www.cse.uoi.gr/~kblekas/courses/PR/</w:t>
              </w:r>
            </w:hyperlink>
          </w:p>
        </w:tc>
      </w:tr>
    </w:tbl>
    <w:p w:rsidR="00726314" w:rsidRPr="00DD0540" w:rsidRDefault="00726314" w:rsidP="0068418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684184">
            <w:pPr>
              <w:tabs>
                <w:tab w:val="left" w:pos="284"/>
                <w:tab w:val="left" w:pos="2268"/>
                <w:tab w:val="left" w:pos="2552"/>
              </w:tabs>
              <w:spacing w:line="240" w:lineRule="auto"/>
              <w:ind w:left="0" w:right="0"/>
              <w:jc w:val="left"/>
              <w:rPr>
                <w:rFonts w:ascii="Arial" w:hAnsi="Arial" w:cs="Arial"/>
                <w:b/>
                <w:sz w:val="18"/>
                <w:szCs w:val="18"/>
                <w:highlight w:val="lightGray"/>
              </w:rPr>
            </w:pPr>
            <w:r w:rsidRPr="002D40E7">
              <w:rPr>
                <w:rFonts w:ascii="Arial" w:hAnsi="Arial" w:cs="Arial"/>
                <w:b/>
                <w:sz w:val="18"/>
                <w:szCs w:val="18"/>
              </w:rPr>
              <w:lastRenderedPageBreak/>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5D5A9E">
            <w:pPr>
              <w:tabs>
                <w:tab w:val="left" w:pos="284"/>
                <w:tab w:val="left" w:pos="2268"/>
                <w:tab w:val="left" w:pos="2552"/>
              </w:tabs>
              <w:spacing w:before="50" w:after="50" w:line="238" w:lineRule="auto"/>
              <w:ind w:left="0" w:right="0"/>
              <w:jc w:val="left"/>
              <w:rPr>
                <w:rFonts w:ascii="Arial" w:hAnsi="Arial" w:cs="Arial"/>
                <w:b/>
                <w:sz w:val="18"/>
                <w:szCs w:val="18"/>
              </w:rPr>
            </w:pPr>
            <w:r w:rsidRPr="002D40E7">
              <w:rPr>
                <w:rFonts w:ascii="Arial" w:hAnsi="Arial" w:cs="Arial"/>
                <w:b/>
                <w:sz w:val="18"/>
                <w:szCs w:val="18"/>
              </w:rPr>
              <w:t>Ανάκτηση Πληροφορίας (ΜΥΕ003)</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D77F00">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E03732" w:rsidRDefault="00726314" w:rsidP="005D5A9E">
            <w:pPr>
              <w:tabs>
                <w:tab w:val="left" w:pos="284"/>
                <w:tab w:val="left" w:pos="2268"/>
                <w:tab w:val="left" w:pos="2552"/>
              </w:tabs>
              <w:spacing w:line="238" w:lineRule="auto"/>
              <w:ind w:left="0" w:right="0"/>
              <w:rPr>
                <w:rFonts w:ascii="Arial" w:hAnsi="Arial" w:cs="Arial"/>
                <w:spacing w:val="-2"/>
                <w:sz w:val="18"/>
                <w:szCs w:val="18"/>
              </w:rPr>
            </w:pPr>
            <w:r w:rsidRPr="00BD1C2E">
              <w:rPr>
                <w:rFonts w:ascii="Arial" w:hAnsi="Arial" w:cs="Arial" w:hint="eastAsia"/>
                <w:b/>
                <w:bCs/>
                <w:spacing w:val="-2"/>
                <w:sz w:val="18"/>
                <w:szCs w:val="18"/>
              </w:rPr>
              <w:t>Εισαγωγή</w:t>
            </w:r>
            <w:r w:rsidRPr="00BD1C2E">
              <w:rPr>
                <w:rFonts w:ascii="Arial" w:hAnsi="Arial" w:cs="Arial"/>
                <w:b/>
                <w:bCs/>
                <w:spacing w:val="-2"/>
                <w:sz w:val="18"/>
                <w:szCs w:val="18"/>
              </w:rPr>
              <w:t xml:space="preserve"> </w:t>
            </w:r>
            <w:r w:rsidRPr="00BD1C2E">
              <w:rPr>
                <w:rFonts w:ascii="Arial" w:hAnsi="Arial" w:cs="Arial" w:hint="eastAsia"/>
                <w:b/>
                <w:bCs/>
                <w:spacing w:val="-2"/>
                <w:sz w:val="18"/>
                <w:szCs w:val="18"/>
              </w:rPr>
              <w:t>στην</w:t>
            </w:r>
            <w:r w:rsidRPr="00BD1C2E">
              <w:rPr>
                <w:rFonts w:ascii="Arial" w:hAnsi="Arial" w:cs="Arial"/>
                <w:b/>
                <w:bCs/>
                <w:spacing w:val="-2"/>
                <w:sz w:val="18"/>
                <w:szCs w:val="18"/>
              </w:rPr>
              <w:t xml:space="preserve"> </w:t>
            </w:r>
            <w:r w:rsidRPr="00BD1C2E">
              <w:rPr>
                <w:rFonts w:ascii="Arial" w:hAnsi="Arial" w:cs="Arial" w:hint="eastAsia"/>
                <w:b/>
                <w:bCs/>
                <w:spacing w:val="-2"/>
                <w:sz w:val="18"/>
                <w:szCs w:val="18"/>
              </w:rPr>
              <w:t>ανάκτηση</w:t>
            </w:r>
            <w:r w:rsidRPr="00BD1C2E">
              <w:rPr>
                <w:rFonts w:ascii="Arial" w:hAnsi="Arial" w:cs="Arial"/>
                <w:b/>
                <w:bCs/>
                <w:spacing w:val="-2"/>
                <w:sz w:val="18"/>
                <w:szCs w:val="18"/>
              </w:rPr>
              <w:t xml:space="preserve"> </w:t>
            </w:r>
            <w:r w:rsidRPr="00BD1C2E">
              <w:rPr>
                <w:rFonts w:ascii="Arial" w:hAnsi="Arial" w:cs="Arial" w:hint="eastAsia"/>
                <w:b/>
                <w:bCs/>
                <w:spacing w:val="-2"/>
                <w:sz w:val="18"/>
                <w:szCs w:val="18"/>
              </w:rPr>
              <w:t>πληροφορίας</w:t>
            </w:r>
            <w:r w:rsidRPr="00BD1C2E">
              <w:rPr>
                <w:rFonts w:ascii="Arial" w:hAnsi="Arial" w:cs="Arial"/>
                <w:b/>
                <w:bCs/>
                <w:spacing w:val="-2"/>
                <w:sz w:val="18"/>
                <w:szCs w:val="18"/>
              </w:rPr>
              <w:t>:</w:t>
            </w:r>
            <w:r w:rsidRPr="00E03732">
              <w:rPr>
                <w:rFonts w:ascii="Arial" w:hAnsi="Arial" w:cs="Arial"/>
                <w:spacing w:val="-2"/>
                <w:sz w:val="18"/>
                <w:szCs w:val="18"/>
              </w:rPr>
              <w:t xml:space="preserve"> </w:t>
            </w:r>
            <w:r w:rsidRPr="00E03732">
              <w:rPr>
                <w:rFonts w:ascii="Arial" w:hAnsi="Arial" w:cs="Arial" w:hint="eastAsia"/>
                <w:spacing w:val="-2"/>
                <w:sz w:val="18"/>
                <w:szCs w:val="18"/>
              </w:rPr>
              <w:t>βασικές</w:t>
            </w:r>
            <w:r w:rsidRPr="00E03732">
              <w:rPr>
                <w:rFonts w:ascii="Arial" w:hAnsi="Arial" w:cs="Arial"/>
                <w:spacing w:val="-2"/>
                <w:sz w:val="18"/>
                <w:szCs w:val="18"/>
              </w:rPr>
              <w:t xml:space="preserve"> </w:t>
            </w:r>
            <w:r w:rsidRPr="00E03732">
              <w:rPr>
                <w:rFonts w:ascii="Arial" w:hAnsi="Arial" w:cs="Arial" w:hint="eastAsia"/>
                <w:spacing w:val="-2"/>
                <w:sz w:val="18"/>
                <w:szCs w:val="18"/>
              </w:rPr>
              <w:t>έννοιες</w:t>
            </w:r>
            <w:r w:rsidRPr="00E03732">
              <w:rPr>
                <w:rFonts w:ascii="Arial" w:hAnsi="Arial" w:cs="Arial"/>
                <w:spacing w:val="-2"/>
                <w:sz w:val="18"/>
                <w:szCs w:val="18"/>
              </w:rPr>
              <w:t xml:space="preserve"> </w:t>
            </w:r>
            <w:r w:rsidRPr="00E03732">
              <w:rPr>
                <w:rFonts w:ascii="Arial" w:hAnsi="Arial" w:cs="Arial" w:hint="eastAsia"/>
                <w:spacing w:val="-2"/>
                <w:sz w:val="18"/>
                <w:szCs w:val="18"/>
              </w:rPr>
              <w:t>και</w:t>
            </w:r>
            <w:r w:rsidRPr="00E03732">
              <w:rPr>
                <w:rFonts w:ascii="Arial" w:hAnsi="Arial" w:cs="Arial"/>
                <w:spacing w:val="-2"/>
                <w:sz w:val="18"/>
                <w:szCs w:val="18"/>
              </w:rPr>
              <w:t xml:space="preserve"> </w:t>
            </w:r>
            <w:r w:rsidRPr="00E03732">
              <w:rPr>
                <w:rFonts w:ascii="Arial" w:hAnsi="Arial" w:cs="Arial" w:hint="eastAsia"/>
                <w:spacing w:val="-2"/>
                <w:sz w:val="18"/>
                <w:szCs w:val="18"/>
              </w:rPr>
              <w:t>εφαρμογές</w:t>
            </w:r>
            <w:r w:rsidRPr="00E03732">
              <w:rPr>
                <w:rFonts w:ascii="Arial" w:hAnsi="Arial" w:cs="Arial"/>
                <w:spacing w:val="-2"/>
                <w:sz w:val="18"/>
                <w:szCs w:val="18"/>
              </w:rPr>
              <w:t xml:space="preserve">, </w:t>
            </w:r>
            <w:r w:rsidRPr="00E03732">
              <w:rPr>
                <w:rFonts w:ascii="Arial" w:hAnsi="Arial" w:cs="Arial" w:hint="eastAsia"/>
                <w:spacing w:val="-2"/>
                <w:sz w:val="18"/>
                <w:szCs w:val="18"/>
              </w:rPr>
              <w:t>είδη</w:t>
            </w:r>
            <w:r w:rsidRPr="00E03732">
              <w:rPr>
                <w:rFonts w:ascii="Arial" w:hAnsi="Arial" w:cs="Arial"/>
                <w:spacing w:val="-2"/>
                <w:sz w:val="18"/>
                <w:szCs w:val="18"/>
              </w:rPr>
              <w:t xml:space="preserve"> </w:t>
            </w:r>
            <w:r w:rsidRPr="00E03732">
              <w:rPr>
                <w:rFonts w:ascii="Arial" w:hAnsi="Arial" w:cs="Arial" w:hint="eastAsia"/>
                <w:spacing w:val="-2"/>
                <w:sz w:val="18"/>
                <w:szCs w:val="18"/>
              </w:rPr>
              <w:t>συστημάτων</w:t>
            </w:r>
            <w:r w:rsidRPr="00E03732">
              <w:rPr>
                <w:rFonts w:ascii="Arial" w:hAnsi="Arial" w:cs="Arial"/>
                <w:spacing w:val="-2"/>
                <w:sz w:val="18"/>
                <w:szCs w:val="18"/>
              </w:rPr>
              <w:t xml:space="preserve"> </w:t>
            </w:r>
            <w:r w:rsidRPr="00E03732">
              <w:rPr>
                <w:rFonts w:ascii="Arial" w:hAnsi="Arial" w:cs="Arial" w:hint="eastAsia"/>
                <w:spacing w:val="-2"/>
                <w:sz w:val="18"/>
                <w:szCs w:val="18"/>
              </w:rPr>
              <w:t>ανάκτησης</w:t>
            </w:r>
            <w:r w:rsidRPr="00E03732">
              <w:rPr>
                <w:rFonts w:ascii="Arial" w:hAnsi="Arial" w:cs="Arial"/>
                <w:spacing w:val="-2"/>
                <w:sz w:val="18"/>
                <w:szCs w:val="18"/>
              </w:rPr>
              <w:t xml:space="preserve"> </w:t>
            </w:r>
            <w:r w:rsidRPr="00E03732">
              <w:rPr>
                <w:rFonts w:ascii="Arial" w:hAnsi="Arial" w:cs="Arial" w:hint="eastAsia"/>
                <w:spacing w:val="-2"/>
                <w:sz w:val="18"/>
                <w:szCs w:val="18"/>
              </w:rPr>
              <w:t>πληροφορίας</w:t>
            </w:r>
            <w:r w:rsidRPr="00E03732">
              <w:rPr>
                <w:rFonts w:ascii="Arial" w:hAnsi="Arial" w:cs="Arial"/>
                <w:spacing w:val="-2"/>
                <w:sz w:val="18"/>
                <w:szCs w:val="18"/>
              </w:rPr>
              <w:t xml:space="preserve">, </w:t>
            </w:r>
            <w:r w:rsidRPr="00E03732">
              <w:rPr>
                <w:rFonts w:ascii="Arial" w:hAnsi="Arial" w:cs="Arial" w:hint="eastAsia"/>
                <w:spacing w:val="-2"/>
                <w:sz w:val="18"/>
                <w:szCs w:val="18"/>
              </w:rPr>
              <w:t>ανάκτηση</w:t>
            </w:r>
            <w:r w:rsidRPr="00E03732">
              <w:rPr>
                <w:rFonts w:ascii="Arial" w:hAnsi="Arial" w:cs="Arial"/>
                <w:spacing w:val="-2"/>
                <w:sz w:val="18"/>
                <w:szCs w:val="18"/>
              </w:rPr>
              <w:t xml:space="preserve"> Boole.</w:t>
            </w:r>
          </w:p>
          <w:p w:rsidR="00726314" w:rsidRPr="00E03732" w:rsidRDefault="00726314" w:rsidP="005D5A9E">
            <w:pPr>
              <w:tabs>
                <w:tab w:val="left" w:pos="284"/>
                <w:tab w:val="left" w:pos="2268"/>
                <w:tab w:val="left" w:pos="2552"/>
              </w:tabs>
              <w:spacing w:line="238" w:lineRule="auto"/>
              <w:ind w:left="0" w:right="0"/>
              <w:rPr>
                <w:rFonts w:ascii="Arial" w:hAnsi="Arial" w:cs="Arial"/>
                <w:spacing w:val="-2"/>
                <w:sz w:val="18"/>
                <w:szCs w:val="18"/>
              </w:rPr>
            </w:pPr>
            <w:r w:rsidRPr="00BD1C2E">
              <w:rPr>
                <w:rFonts w:ascii="Arial" w:hAnsi="Arial" w:cs="Arial" w:hint="eastAsia"/>
                <w:b/>
                <w:bCs/>
                <w:spacing w:val="-2"/>
                <w:sz w:val="18"/>
                <w:szCs w:val="18"/>
              </w:rPr>
              <w:t>Προ</w:t>
            </w:r>
            <w:r w:rsidRPr="00BD1C2E">
              <w:rPr>
                <w:rFonts w:ascii="Arial" w:hAnsi="Arial" w:cs="Arial"/>
                <w:b/>
                <w:bCs/>
                <w:spacing w:val="-2"/>
                <w:sz w:val="18"/>
                <w:szCs w:val="18"/>
              </w:rPr>
              <w:t>-</w:t>
            </w:r>
            <w:r w:rsidRPr="00BD1C2E">
              <w:rPr>
                <w:rFonts w:ascii="Arial" w:hAnsi="Arial" w:cs="Arial" w:hint="eastAsia"/>
                <w:b/>
                <w:bCs/>
                <w:spacing w:val="-2"/>
                <w:sz w:val="18"/>
                <w:szCs w:val="18"/>
              </w:rPr>
              <w:t>επεξεργασία</w:t>
            </w:r>
            <w:r w:rsidRPr="00BD1C2E">
              <w:rPr>
                <w:rFonts w:ascii="Arial" w:hAnsi="Arial" w:cs="Arial"/>
                <w:b/>
                <w:bCs/>
                <w:spacing w:val="-2"/>
                <w:sz w:val="18"/>
                <w:szCs w:val="18"/>
              </w:rPr>
              <w:t xml:space="preserve"> </w:t>
            </w:r>
            <w:r w:rsidRPr="00BD1C2E">
              <w:rPr>
                <w:rFonts w:ascii="Arial" w:hAnsi="Arial" w:cs="Arial" w:hint="eastAsia"/>
                <w:b/>
                <w:bCs/>
                <w:spacing w:val="-2"/>
                <w:sz w:val="18"/>
                <w:szCs w:val="18"/>
              </w:rPr>
              <w:t>κειμένου</w:t>
            </w:r>
            <w:r w:rsidRPr="00BD1C2E">
              <w:rPr>
                <w:rFonts w:ascii="Arial" w:hAnsi="Arial" w:cs="Arial"/>
                <w:b/>
                <w:bCs/>
                <w:spacing w:val="-2"/>
                <w:sz w:val="18"/>
                <w:szCs w:val="18"/>
              </w:rPr>
              <w:t>:</w:t>
            </w:r>
            <w:r w:rsidRPr="00E03732">
              <w:rPr>
                <w:rFonts w:ascii="Arial" w:hAnsi="Arial" w:cs="Arial"/>
                <w:spacing w:val="-2"/>
                <w:sz w:val="18"/>
                <w:szCs w:val="18"/>
              </w:rPr>
              <w:t xml:space="preserve"> </w:t>
            </w:r>
            <w:r w:rsidRPr="00E03732">
              <w:rPr>
                <w:rFonts w:ascii="Arial" w:hAnsi="Arial" w:cs="Arial" w:hint="eastAsia"/>
                <w:spacing w:val="-2"/>
                <w:sz w:val="18"/>
                <w:szCs w:val="18"/>
              </w:rPr>
              <w:t>λημματοποίηση</w:t>
            </w:r>
            <w:r w:rsidRPr="00E03732">
              <w:rPr>
                <w:rFonts w:ascii="Arial" w:hAnsi="Arial" w:cs="Arial"/>
                <w:spacing w:val="-2"/>
                <w:sz w:val="18"/>
                <w:szCs w:val="18"/>
              </w:rPr>
              <w:t xml:space="preserve">, </w:t>
            </w:r>
            <w:r w:rsidRPr="00E03732">
              <w:rPr>
                <w:rFonts w:ascii="Arial" w:hAnsi="Arial" w:cs="Arial" w:hint="eastAsia"/>
                <w:spacing w:val="-2"/>
                <w:sz w:val="18"/>
                <w:szCs w:val="18"/>
              </w:rPr>
              <w:t>περιστολή</w:t>
            </w:r>
            <w:r w:rsidRPr="00E03732">
              <w:rPr>
                <w:rFonts w:ascii="Arial" w:hAnsi="Arial" w:cs="Arial"/>
                <w:spacing w:val="-2"/>
                <w:sz w:val="18"/>
                <w:szCs w:val="18"/>
              </w:rPr>
              <w:t xml:space="preserve">, tokens, </w:t>
            </w:r>
            <w:r w:rsidRPr="00E03732">
              <w:rPr>
                <w:rFonts w:ascii="Arial" w:hAnsi="Arial" w:cs="Arial" w:hint="eastAsia"/>
                <w:spacing w:val="-2"/>
                <w:sz w:val="18"/>
                <w:szCs w:val="18"/>
              </w:rPr>
              <w:t>όροι</w:t>
            </w:r>
            <w:r w:rsidRPr="00E03732">
              <w:rPr>
                <w:rFonts w:ascii="Arial" w:hAnsi="Arial" w:cs="Arial"/>
                <w:spacing w:val="-2"/>
                <w:sz w:val="18"/>
                <w:szCs w:val="18"/>
              </w:rPr>
              <w:t xml:space="preserve">, </w:t>
            </w:r>
            <w:r w:rsidRPr="00E03732">
              <w:rPr>
                <w:rFonts w:ascii="Arial" w:hAnsi="Arial" w:cs="Arial" w:hint="eastAsia"/>
                <w:spacing w:val="-2"/>
                <w:sz w:val="18"/>
                <w:szCs w:val="18"/>
              </w:rPr>
              <w:t>αφαίρεση</w:t>
            </w:r>
            <w:r w:rsidRPr="00E03732">
              <w:rPr>
                <w:rFonts w:ascii="Arial" w:hAnsi="Arial" w:cs="Arial"/>
                <w:spacing w:val="-2"/>
                <w:sz w:val="18"/>
                <w:szCs w:val="18"/>
              </w:rPr>
              <w:t xml:space="preserve"> </w:t>
            </w:r>
            <w:r w:rsidRPr="00E03732">
              <w:rPr>
                <w:rFonts w:ascii="Arial" w:hAnsi="Arial" w:cs="Arial" w:hint="eastAsia"/>
                <w:spacing w:val="-2"/>
                <w:sz w:val="18"/>
                <w:szCs w:val="18"/>
              </w:rPr>
              <w:t>διακοπτόμενων</w:t>
            </w:r>
            <w:r w:rsidRPr="00E03732">
              <w:rPr>
                <w:rFonts w:ascii="Arial" w:hAnsi="Arial" w:cs="Arial"/>
                <w:spacing w:val="-2"/>
                <w:sz w:val="18"/>
                <w:szCs w:val="18"/>
              </w:rPr>
              <w:t xml:space="preserve"> </w:t>
            </w:r>
            <w:r w:rsidRPr="00E03732">
              <w:rPr>
                <w:rFonts w:ascii="Arial" w:hAnsi="Arial" w:cs="Arial" w:hint="eastAsia"/>
                <w:spacing w:val="-2"/>
                <w:sz w:val="18"/>
                <w:szCs w:val="18"/>
              </w:rPr>
              <w:t>λέξεων</w:t>
            </w:r>
            <w:r w:rsidRPr="00E03732">
              <w:rPr>
                <w:rFonts w:ascii="Arial" w:hAnsi="Arial" w:cs="Arial"/>
                <w:spacing w:val="-2"/>
                <w:sz w:val="18"/>
                <w:szCs w:val="18"/>
              </w:rPr>
              <w:t xml:space="preserve">. </w:t>
            </w:r>
          </w:p>
          <w:p w:rsidR="00726314" w:rsidRPr="00E03732" w:rsidRDefault="00726314" w:rsidP="005D5A9E">
            <w:pPr>
              <w:tabs>
                <w:tab w:val="left" w:pos="284"/>
                <w:tab w:val="left" w:pos="2268"/>
                <w:tab w:val="left" w:pos="2552"/>
              </w:tabs>
              <w:spacing w:line="238" w:lineRule="auto"/>
              <w:ind w:left="0" w:right="0"/>
              <w:rPr>
                <w:rFonts w:ascii="Arial" w:hAnsi="Arial" w:cs="Arial"/>
                <w:spacing w:val="-2"/>
                <w:sz w:val="18"/>
                <w:szCs w:val="18"/>
              </w:rPr>
            </w:pPr>
            <w:r w:rsidRPr="00BD1C2E">
              <w:rPr>
                <w:rFonts w:ascii="Arial" w:hAnsi="Arial" w:cs="Arial" w:hint="eastAsia"/>
                <w:b/>
                <w:bCs/>
                <w:spacing w:val="-2"/>
                <w:sz w:val="18"/>
                <w:szCs w:val="18"/>
              </w:rPr>
              <w:t>Είδη</w:t>
            </w:r>
            <w:r w:rsidRPr="00BD1C2E">
              <w:rPr>
                <w:rFonts w:ascii="Arial" w:hAnsi="Arial" w:cs="Arial"/>
                <w:b/>
                <w:bCs/>
                <w:spacing w:val="-2"/>
                <w:sz w:val="18"/>
                <w:szCs w:val="18"/>
              </w:rPr>
              <w:t xml:space="preserve"> </w:t>
            </w:r>
            <w:r w:rsidRPr="00BD1C2E">
              <w:rPr>
                <w:rFonts w:ascii="Arial" w:hAnsi="Arial" w:cs="Arial" w:hint="eastAsia"/>
                <w:b/>
                <w:bCs/>
                <w:spacing w:val="-2"/>
                <w:sz w:val="18"/>
                <w:szCs w:val="18"/>
              </w:rPr>
              <w:t>ερωτημάτων</w:t>
            </w:r>
            <w:r w:rsidRPr="00BD1C2E">
              <w:rPr>
                <w:rFonts w:ascii="Arial" w:hAnsi="Arial" w:cs="Arial"/>
                <w:b/>
                <w:bCs/>
                <w:spacing w:val="-2"/>
                <w:sz w:val="18"/>
                <w:szCs w:val="18"/>
              </w:rPr>
              <w:t>:</w:t>
            </w:r>
            <w:r w:rsidRPr="00E03732">
              <w:rPr>
                <w:rFonts w:ascii="Arial" w:hAnsi="Arial" w:cs="Arial"/>
                <w:spacing w:val="-2"/>
                <w:sz w:val="18"/>
                <w:szCs w:val="18"/>
              </w:rPr>
              <w:t xml:space="preserve"> </w:t>
            </w:r>
            <w:r w:rsidRPr="00E03732">
              <w:rPr>
                <w:rFonts w:ascii="Arial" w:hAnsi="Arial" w:cs="Arial" w:hint="eastAsia"/>
                <w:spacing w:val="-2"/>
                <w:sz w:val="18"/>
                <w:szCs w:val="18"/>
              </w:rPr>
              <w:t>ερωτήματα</w:t>
            </w:r>
            <w:r w:rsidRPr="00E03732">
              <w:rPr>
                <w:rFonts w:ascii="Arial" w:hAnsi="Arial" w:cs="Arial"/>
                <w:spacing w:val="-2"/>
                <w:sz w:val="18"/>
                <w:szCs w:val="18"/>
              </w:rPr>
              <w:t xml:space="preserve"> </w:t>
            </w:r>
            <w:r w:rsidRPr="00E03732">
              <w:rPr>
                <w:rFonts w:ascii="Arial" w:hAnsi="Arial" w:cs="Arial" w:hint="eastAsia"/>
                <w:spacing w:val="-2"/>
                <w:sz w:val="18"/>
                <w:szCs w:val="18"/>
              </w:rPr>
              <w:t>φράσεων</w:t>
            </w:r>
            <w:r w:rsidRPr="00E03732">
              <w:rPr>
                <w:rFonts w:ascii="Arial" w:hAnsi="Arial" w:cs="Arial"/>
                <w:spacing w:val="-2"/>
                <w:sz w:val="18"/>
                <w:szCs w:val="18"/>
              </w:rPr>
              <w:t xml:space="preserve">, </w:t>
            </w:r>
            <w:r w:rsidRPr="00E03732">
              <w:rPr>
                <w:rFonts w:ascii="Arial" w:hAnsi="Arial" w:cs="Arial" w:hint="eastAsia"/>
                <w:spacing w:val="-2"/>
                <w:sz w:val="18"/>
                <w:szCs w:val="18"/>
              </w:rPr>
              <w:t>ερωτήματα</w:t>
            </w:r>
            <w:r w:rsidRPr="00E03732">
              <w:rPr>
                <w:rFonts w:ascii="Arial" w:hAnsi="Arial" w:cs="Arial"/>
                <w:spacing w:val="-2"/>
                <w:sz w:val="18"/>
                <w:szCs w:val="18"/>
              </w:rPr>
              <w:t xml:space="preserve"> </w:t>
            </w:r>
            <w:r w:rsidRPr="00E03732">
              <w:rPr>
                <w:rFonts w:ascii="Arial" w:hAnsi="Arial" w:cs="Arial" w:hint="eastAsia"/>
                <w:spacing w:val="-2"/>
                <w:sz w:val="18"/>
                <w:szCs w:val="18"/>
              </w:rPr>
              <w:t>γειτνίασης</w:t>
            </w:r>
            <w:r w:rsidRPr="00E03732">
              <w:rPr>
                <w:rFonts w:ascii="Arial" w:hAnsi="Arial" w:cs="Arial"/>
                <w:spacing w:val="-2"/>
                <w:sz w:val="18"/>
                <w:szCs w:val="18"/>
              </w:rPr>
              <w:t xml:space="preserve">, </w:t>
            </w:r>
            <w:r w:rsidRPr="00E03732">
              <w:rPr>
                <w:rFonts w:ascii="Arial" w:hAnsi="Arial" w:cs="Arial" w:hint="eastAsia"/>
                <w:spacing w:val="-2"/>
                <w:sz w:val="18"/>
                <w:szCs w:val="18"/>
              </w:rPr>
              <w:t>ανοχή</w:t>
            </w:r>
            <w:r w:rsidRPr="00E03732">
              <w:rPr>
                <w:rFonts w:ascii="Arial" w:hAnsi="Arial" w:cs="Arial"/>
                <w:spacing w:val="-2"/>
                <w:sz w:val="18"/>
                <w:szCs w:val="18"/>
              </w:rPr>
              <w:t xml:space="preserve"> </w:t>
            </w:r>
            <w:r w:rsidRPr="00E03732">
              <w:rPr>
                <w:rFonts w:ascii="Arial" w:hAnsi="Arial" w:cs="Arial" w:hint="eastAsia"/>
                <w:spacing w:val="-2"/>
                <w:sz w:val="18"/>
                <w:szCs w:val="18"/>
              </w:rPr>
              <w:t>σε</w:t>
            </w:r>
            <w:r w:rsidRPr="00E03732">
              <w:rPr>
                <w:rFonts w:ascii="Arial" w:hAnsi="Arial" w:cs="Arial"/>
                <w:spacing w:val="-2"/>
                <w:sz w:val="18"/>
                <w:szCs w:val="18"/>
              </w:rPr>
              <w:t xml:space="preserve"> </w:t>
            </w:r>
            <w:r w:rsidRPr="00E03732">
              <w:rPr>
                <w:rFonts w:ascii="Arial" w:hAnsi="Arial" w:cs="Arial" w:hint="eastAsia"/>
                <w:spacing w:val="-2"/>
                <w:sz w:val="18"/>
                <w:szCs w:val="18"/>
              </w:rPr>
              <w:t>σφάλματα</w:t>
            </w:r>
            <w:r w:rsidRPr="00E03732">
              <w:rPr>
                <w:rFonts w:ascii="Arial" w:hAnsi="Arial" w:cs="Arial"/>
                <w:spacing w:val="-2"/>
                <w:sz w:val="18"/>
                <w:szCs w:val="18"/>
              </w:rPr>
              <w:t xml:space="preserve">, </w:t>
            </w:r>
            <w:r w:rsidRPr="00E03732">
              <w:rPr>
                <w:rFonts w:ascii="Arial" w:hAnsi="Arial" w:cs="Arial" w:hint="eastAsia"/>
                <w:spacing w:val="-2"/>
                <w:sz w:val="18"/>
                <w:szCs w:val="18"/>
              </w:rPr>
              <w:t>απόσταση</w:t>
            </w:r>
            <w:r w:rsidRPr="00E03732">
              <w:rPr>
                <w:rFonts w:ascii="Arial" w:hAnsi="Arial" w:cs="Arial"/>
                <w:spacing w:val="-2"/>
                <w:sz w:val="18"/>
                <w:szCs w:val="18"/>
              </w:rPr>
              <w:t xml:space="preserve"> </w:t>
            </w:r>
            <w:r w:rsidRPr="00E03732">
              <w:rPr>
                <w:rFonts w:ascii="Arial" w:hAnsi="Arial" w:cs="Arial" w:hint="eastAsia"/>
                <w:spacing w:val="-2"/>
                <w:sz w:val="18"/>
                <w:szCs w:val="18"/>
              </w:rPr>
              <w:t>διόρθωσης</w:t>
            </w:r>
            <w:r w:rsidRPr="00E03732">
              <w:rPr>
                <w:rFonts w:ascii="Arial" w:hAnsi="Arial" w:cs="Arial"/>
                <w:spacing w:val="-2"/>
                <w:sz w:val="18"/>
                <w:szCs w:val="18"/>
              </w:rPr>
              <w:t xml:space="preserve">, </w:t>
            </w:r>
            <w:r w:rsidRPr="00E03732">
              <w:rPr>
                <w:rFonts w:ascii="Arial" w:hAnsi="Arial" w:cs="Arial" w:hint="eastAsia"/>
                <w:spacing w:val="-2"/>
                <w:sz w:val="18"/>
                <w:szCs w:val="18"/>
              </w:rPr>
              <w:t>φωνητική</w:t>
            </w:r>
            <w:r w:rsidRPr="00E03732">
              <w:rPr>
                <w:rFonts w:ascii="Arial" w:hAnsi="Arial" w:cs="Arial"/>
                <w:spacing w:val="-2"/>
                <w:sz w:val="18"/>
                <w:szCs w:val="18"/>
              </w:rPr>
              <w:t xml:space="preserve"> </w:t>
            </w:r>
            <w:r w:rsidRPr="00E03732">
              <w:rPr>
                <w:rFonts w:ascii="Arial" w:hAnsi="Arial" w:cs="Arial" w:hint="eastAsia"/>
                <w:spacing w:val="-2"/>
                <w:sz w:val="18"/>
                <w:szCs w:val="18"/>
              </w:rPr>
              <w:t>διόρθωση</w:t>
            </w:r>
            <w:r w:rsidRPr="00E03732">
              <w:rPr>
                <w:rFonts w:ascii="Arial" w:hAnsi="Arial" w:cs="Arial"/>
                <w:spacing w:val="-2"/>
                <w:sz w:val="18"/>
                <w:szCs w:val="18"/>
              </w:rPr>
              <w:t xml:space="preserve">, </w:t>
            </w:r>
            <w:r w:rsidRPr="00E03732">
              <w:rPr>
                <w:rFonts w:ascii="Arial" w:hAnsi="Arial" w:cs="Arial" w:hint="eastAsia"/>
                <w:spacing w:val="-2"/>
                <w:sz w:val="18"/>
                <w:szCs w:val="18"/>
              </w:rPr>
              <w:t>ευρετήριο</w:t>
            </w:r>
            <w:r w:rsidRPr="00E03732">
              <w:rPr>
                <w:rFonts w:ascii="Arial" w:hAnsi="Arial" w:cs="Arial"/>
                <w:spacing w:val="-2"/>
                <w:sz w:val="18"/>
                <w:szCs w:val="18"/>
              </w:rPr>
              <w:t xml:space="preserve"> </w:t>
            </w:r>
            <w:r w:rsidRPr="00E03732">
              <w:rPr>
                <w:rFonts w:ascii="Arial" w:hAnsi="Arial" w:cs="Arial" w:hint="eastAsia"/>
                <w:spacing w:val="-2"/>
                <w:sz w:val="18"/>
                <w:szCs w:val="18"/>
              </w:rPr>
              <w:t>αντιμετατιθεμένων</w:t>
            </w:r>
            <w:r w:rsidRPr="00E03732">
              <w:rPr>
                <w:rFonts w:ascii="Arial" w:hAnsi="Arial" w:cs="Arial"/>
                <w:spacing w:val="-2"/>
                <w:sz w:val="18"/>
                <w:szCs w:val="18"/>
              </w:rPr>
              <w:t xml:space="preserve"> </w:t>
            </w:r>
            <w:r w:rsidRPr="00E03732">
              <w:rPr>
                <w:rFonts w:ascii="Arial" w:hAnsi="Arial" w:cs="Arial" w:hint="eastAsia"/>
                <w:spacing w:val="-2"/>
                <w:sz w:val="18"/>
                <w:szCs w:val="18"/>
              </w:rPr>
              <w:t>όρων</w:t>
            </w:r>
            <w:r w:rsidRPr="00E03732">
              <w:rPr>
                <w:rFonts w:ascii="Arial" w:hAnsi="Arial" w:cs="Arial"/>
                <w:spacing w:val="-2"/>
                <w:sz w:val="18"/>
                <w:szCs w:val="18"/>
              </w:rPr>
              <w:t xml:space="preserve">, </w:t>
            </w:r>
            <w:r w:rsidRPr="00E03732">
              <w:rPr>
                <w:rFonts w:ascii="Arial" w:hAnsi="Arial" w:cs="Arial" w:hint="eastAsia"/>
                <w:spacing w:val="-2"/>
                <w:sz w:val="18"/>
                <w:szCs w:val="18"/>
              </w:rPr>
              <w:t>ευρετήρια</w:t>
            </w:r>
            <w:r w:rsidRPr="00E03732">
              <w:rPr>
                <w:rFonts w:ascii="Arial" w:hAnsi="Arial" w:cs="Arial"/>
                <w:spacing w:val="-2"/>
                <w:sz w:val="18"/>
                <w:szCs w:val="18"/>
              </w:rPr>
              <w:t xml:space="preserve"> k-</w:t>
            </w:r>
            <w:r w:rsidRPr="00E03732">
              <w:rPr>
                <w:rFonts w:ascii="Arial" w:hAnsi="Arial" w:cs="Arial" w:hint="eastAsia"/>
                <w:spacing w:val="-2"/>
                <w:sz w:val="18"/>
                <w:szCs w:val="18"/>
              </w:rPr>
              <w:t>γραμμάτων</w:t>
            </w:r>
          </w:p>
          <w:p w:rsidR="00726314" w:rsidRPr="00E03732" w:rsidRDefault="00726314" w:rsidP="005D5A9E">
            <w:pPr>
              <w:tabs>
                <w:tab w:val="left" w:pos="284"/>
                <w:tab w:val="left" w:pos="2268"/>
                <w:tab w:val="left" w:pos="2552"/>
              </w:tabs>
              <w:spacing w:line="238" w:lineRule="auto"/>
              <w:ind w:left="0" w:right="0"/>
              <w:rPr>
                <w:rFonts w:ascii="Arial" w:hAnsi="Arial" w:cs="Arial"/>
                <w:spacing w:val="-2"/>
                <w:sz w:val="18"/>
                <w:szCs w:val="18"/>
              </w:rPr>
            </w:pPr>
            <w:r w:rsidRPr="00BD1C2E">
              <w:rPr>
                <w:rFonts w:ascii="Arial" w:hAnsi="Arial" w:cs="Arial" w:hint="eastAsia"/>
                <w:b/>
                <w:bCs/>
                <w:spacing w:val="-2"/>
                <w:sz w:val="18"/>
                <w:szCs w:val="18"/>
              </w:rPr>
              <w:t>Μοντέλα</w:t>
            </w:r>
            <w:r w:rsidRPr="00BD1C2E">
              <w:rPr>
                <w:rFonts w:ascii="Arial" w:hAnsi="Arial" w:cs="Arial"/>
                <w:b/>
                <w:bCs/>
                <w:spacing w:val="-2"/>
                <w:sz w:val="18"/>
                <w:szCs w:val="18"/>
              </w:rPr>
              <w:t xml:space="preserve"> </w:t>
            </w:r>
            <w:r w:rsidRPr="00BD1C2E">
              <w:rPr>
                <w:rFonts w:ascii="Arial" w:hAnsi="Arial" w:cs="Arial" w:hint="eastAsia"/>
                <w:b/>
                <w:bCs/>
                <w:spacing w:val="-2"/>
                <w:sz w:val="18"/>
                <w:szCs w:val="18"/>
              </w:rPr>
              <w:t>ανάκτησης</w:t>
            </w:r>
            <w:r w:rsidRPr="00BD1C2E">
              <w:rPr>
                <w:rFonts w:ascii="Arial" w:hAnsi="Arial" w:cs="Arial"/>
                <w:b/>
                <w:bCs/>
                <w:spacing w:val="-2"/>
                <w:sz w:val="18"/>
                <w:szCs w:val="18"/>
              </w:rPr>
              <w:t>:</w:t>
            </w:r>
            <w:r w:rsidRPr="00E03732">
              <w:rPr>
                <w:rFonts w:ascii="Arial" w:hAnsi="Arial" w:cs="Arial"/>
                <w:spacing w:val="-2"/>
                <w:sz w:val="18"/>
                <w:szCs w:val="18"/>
              </w:rPr>
              <w:t xml:space="preserve"> </w:t>
            </w:r>
            <w:r w:rsidRPr="00E03732">
              <w:rPr>
                <w:rFonts w:ascii="Arial" w:hAnsi="Arial" w:cs="Arial" w:hint="eastAsia"/>
                <w:spacing w:val="-2"/>
                <w:sz w:val="18"/>
                <w:szCs w:val="18"/>
              </w:rPr>
              <w:t>διανυσματικό</w:t>
            </w:r>
            <w:r w:rsidRPr="00E03732">
              <w:rPr>
                <w:rFonts w:ascii="Arial" w:hAnsi="Arial" w:cs="Arial"/>
                <w:spacing w:val="-2"/>
                <w:sz w:val="18"/>
                <w:szCs w:val="18"/>
              </w:rPr>
              <w:t xml:space="preserve"> </w:t>
            </w:r>
            <w:r w:rsidRPr="00E03732">
              <w:rPr>
                <w:rFonts w:ascii="Arial" w:hAnsi="Arial" w:cs="Arial" w:hint="eastAsia"/>
                <w:spacing w:val="-2"/>
                <w:sz w:val="18"/>
                <w:szCs w:val="18"/>
              </w:rPr>
              <w:t>μοντέλο</w:t>
            </w:r>
            <w:r w:rsidRPr="00E03732">
              <w:rPr>
                <w:rFonts w:ascii="Arial" w:hAnsi="Arial" w:cs="Arial"/>
                <w:spacing w:val="-2"/>
                <w:sz w:val="18"/>
                <w:szCs w:val="18"/>
              </w:rPr>
              <w:t xml:space="preserve">, </w:t>
            </w:r>
            <w:r w:rsidRPr="00E03732">
              <w:rPr>
                <w:rFonts w:ascii="Arial" w:hAnsi="Arial" w:cs="Arial" w:hint="eastAsia"/>
                <w:spacing w:val="-2"/>
                <w:sz w:val="18"/>
                <w:szCs w:val="18"/>
              </w:rPr>
              <w:t>συχνότητα</w:t>
            </w:r>
            <w:r w:rsidRPr="00E03732">
              <w:rPr>
                <w:rFonts w:ascii="Arial" w:hAnsi="Arial" w:cs="Arial"/>
                <w:spacing w:val="-2"/>
                <w:sz w:val="18"/>
                <w:szCs w:val="18"/>
              </w:rPr>
              <w:t xml:space="preserve"> </w:t>
            </w:r>
            <w:r w:rsidRPr="00E03732">
              <w:rPr>
                <w:rFonts w:ascii="Arial" w:hAnsi="Arial" w:cs="Arial" w:hint="eastAsia"/>
                <w:spacing w:val="-2"/>
                <w:sz w:val="18"/>
                <w:szCs w:val="18"/>
              </w:rPr>
              <w:t>εγγράφου</w:t>
            </w:r>
            <w:r w:rsidRPr="00E03732">
              <w:rPr>
                <w:rFonts w:ascii="Arial" w:hAnsi="Arial" w:cs="Arial"/>
                <w:spacing w:val="-2"/>
                <w:sz w:val="18"/>
                <w:szCs w:val="18"/>
              </w:rPr>
              <w:t xml:space="preserve">, </w:t>
            </w:r>
            <w:r w:rsidRPr="00E03732">
              <w:rPr>
                <w:rFonts w:ascii="Arial" w:hAnsi="Arial" w:cs="Arial" w:hint="eastAsia"/>
                <w:spacing w:val="-2"/>
                <w:sz w:val="18"/>
                <w:szCs w:val="18"/>
              </w:rPr>
              <w:t>συχνότητα</w:t>
            </w:r>
            <w:r w:rsidRPr="00E03732">
              <w:rPr>
                <w:rFonts w:ascii="Arial" w:hAnsi="Arial" w:cs="Arial"/>
                <w:spacing w:val="-2"/>
                <w:sz w:val="18"/>
                <w:szCs w:val="18"/>
              </w:rPr>
              <w:t xml:space="preserve"> </w:t>
            </w:r>
            <w:r w:rsidRPr="00E03732">
              <w:rPr>
                <w:rFonts w:ascii="Arial" w:hAnsi="Arial" w:cs="Arial" w:hint="eastAsia"/>
                <w:spacing w:val="-2"/>
                <w:sz w:val="18"/>
                <w:szCs w:val="18"/>
              </w:rPr>
              <w:t>όρου</w:t>
            </w:r>
            <w:r w:rsidRPr="00E03732">
              <w:rPr>
                <w:rFonts w:ascii="Arial" w:hAnsi="Arial" w:cs="Arial"/>
                <w:spacing w:val="-2"/>
                <w:sz w:val="18"/>
                <w:szCs w:val="18"/>
              </w:rPr>
              <w:t xml:space="preserve">, </w:t>
            </w:r>
            <w:r w:rsidRPr="00E03732">
              <w:rPr>
                <w:rFonts w:ascii="Arial" w:hAnsi="Arial" w:cs="Arial" w:hint="eastAsia"/>
                <w:spacing w:val="-2"/>
                <w:sz w:val="18"/>
                <w:szCs w:val="18"/>
              </w:rPr>
              <w:t>πιθανοτικό</w:t>
            </w:r>
            <w:r w:rsidRPr="00E03732">
              <w:rPr>
                <w:rFonts w:ascii="Arial" w:hAnsi="Arial" w:cs="Arial"/>
                <w:spacing w:val="-2"/>
                <w:sz w:val="18"/>
                <w:szCs w:val="18"/>
              </w:rPr>
              <w:t xml:space="preserve">  </w:t>
            </w:r>
            <w:r w:rsidRPr="00E03732">
              <w:rPr>
                <w:rFonts w:ascii="Arial" w:hAnsi="Arial" w:cs="Arial" w:hint="eastAsia"/>
                <w:spacing w:val="-2"/>
                <w:sz w:val="18"/>
                <w:szCs w:val="18"/>
              </w:rPr>
              <w:t>μοντέλο</w:t>
            </w:r>
            <w:r w:rsidRPr="00E03732">
              <w:rPr>
                <w:rFonts w:ascii="Arial" w:hAnsi="Arial" w:cs="Arial"/>
                <w:spacing w:val="-2"/>
                <w:sz w:val="18"/>
                <w:szCs w:val="18"/>
              </w:rPr>
              <w:t xml:space="preserve">. </w:t>
            </w:r>
          </w:p>
          <w:p w:rsidR="00726314" w:rsidRPr="00E03732" w:rsidRDefault="00726314" w:rsidP="005D5A9E">
            <w:pPr>
              <w:tabs>
                <w:tab w:val="left" w:pos="284"/>
                <w:tab w:val="left" w:pos="2268"/>
                <w:tab w:val="left" w:pos="2552"/>
              </w:tabs>
              <w:spacing w:line="238" w:lineRule="auto"/>
              <w:ind w:left="0" w:right="0"/>
              <w:rPr>
                <w:rFonts w:ascii="Arial" w:hAnsi="Arial" w:cs="Arial"/>
                <w:spacing w:val="-2"/>
                <w:sz w:val="18"/>
                <w:szCs w:val="18"/>
              </w:rPr>
            </w:pPr>
            <w:r w:rsidRPr="00BD1C2E">
              <w:rPr>
                <w:rFonts w:ascii="Arial" w:hAnsi="Arial" w:cs="Arial" w:hint="eastAsia"/>
                <w:b/>
                <w:bCs/>
                <w:spacing w:val="-2"/>
                <w:sz w:val="18"/>
                <w:szCs w:val="18"/>
              </w:rPr>
              <w:t>Δομές</w:t>
            </w:r>
            <w:r w:rsidRPr="00BD1C2E">
              <w:rPr>
                <w:rFonts w:ascii="Arial" w:hAnsi="Arial" w:cs="Arial"/>
                <w:b/>
                <w:bCs/>
                <w:spacing w:val="-2"/>
                <w:sz w:val="18"/>
                <w:szCs w:val="18"/>
              </w:rPr>
              <w:t>:</w:t>
            </w:r>
            <w:r w:rsidRPr="00E03732">
              <w:rPr>
                <w:rFonts w:ascii="Arial" w:hAnsi="Arial" w:cs="Arial"/>
                <w:spacing w:val="-2"/>
                <w:sz w:val="18"/>
                <w:szCs w:val="18"/>
              </w:rPr>
              <w:t xml:space="preserve"> </w:t>
            </w:r>
            <w:r w:rsidRPr="00E03732">
              <w:rPr>
                <w:rFonts w:ascii="Arial" w:hAnsi="Arial" w:cs="Arial" w:hint="eastAsia"/>
                <w:spacing w:val="-2"/>
                <w:sz w:val="18"/>
                <w:szCs w:val="18"/>
              </w:rPr>
              <w:t>Λεξιλόγιο</w:t>
            </w:r>
            <w:r w:rsidRPr="00E03732">
              <w:rPr>
                <w:rFonts w:ascii="Arial" w:hAnsi="Arial" w:cs="Arial"/>
                <w:spacing w:val="-2"/>
                <w:sz w:val="18"/>
                <w:szCs w:val="18"/>
              </w:rPr>
              <w:t xml:space="preserve"> </w:t>
            </w:r>
            <w:r w:rsidRPr="00E03732">
              <w:rPr>
                <w:rFonts w:ascii="Arial" w:hAnsi="Arial" w:cs="Arial" w:hint="eastAsia"/>
                <w:spacing w:val="-2"/>
                <w:sz w:val="18"/>
                <w:szCs w:val="18"/>
              </w:rPr>
              <w:t>όρων</w:t>
            </w:r>
            <w:r w:rsidRPr="00E03732">
              <w:rPr>
                <w:rFonts w:ascii="Arial" w:hAnsi="Arial" w:cs="Arial"/>
                <w:spacing w:val="-2"/>
                <w:sz w:val="18"/>
                <w:szCs w:val="18"/>
              </w:rPr>
              <w:t xml:space="preserve">, </w:t>
            </w:r>
            <w:r w:rsidRPr="00E03732">
              <w:rPr>
                <w:rFonts w:ascii="Arial" w:hAnsi="Arial" w:cs="Arial" w:hint="eastAsia"/>
                <w:spacing w:val="-2"/>
                <w:sz w:val="18"/>
                <w:szCs w:val="18"/>
              </w:rPr>
              <w:t>αναστραμμένο</w:t>
            </w:r>
            <w:r w:rsidRPr="00E03732">
              <w:rPr>
                <w:rFonts w:ascii="Arial" w:hAnsi="Arial" w:cs="Arial"/>
                <w:spacing w:val="-2"/>
                <w:sz w:val="18"/>
                <w:szCs w:val="18"/>
              </w:rPr>
              <w:t xml:space="preserve"> </w:t>
            </w:r>
            <w:r w:rsidRPr="00E03732">
              <w:rPr>
                <w:rFonts w:ascii="Arial" w:hAnsi="Arial" w:cs="Arial" w:hint="eastAsia"/>
                <w:spacing w:val="-2"/>
                <w:sz w:val="18"/>
                <w:szCs w:val="18"/>
              </w:rPr>
              <w:t>ευρετήριο</w:t>
            </w:r>
            <w:r w:rsidRPr="00E03732">
              <w:rPr>
                <w:rFonts w:ascii="Arial" w:hAnsi="Arial" w:cs="Arial"/>
                <w:spacing w:val="-2"/>
                <w:sz w:val="18"/>
                <w:szCs w:val="18"/>
              </w:rPr>
              <w:t xml:space="preserve">, </w:t>
            </w:r>
            <w:r w:rsidRPr="00E03732">
              <w:rPr>
                <w:rFonts w:ascii="Arial" w:hAnsi="Arial" w:cs="Arial" w:hint="eastAsia"/>
                <w:spacing w:val="-2"/>
                <w:sz w:val="18"/>
                <w:szCs w:val="18"/>
              </w:rPr>
              <w:t>λίστες</w:t>
            </w:r>
            <w:r w:rsidRPr="00E03732">
              <w:rPr>
                <w:rFonts w:ascii="Arial" w:hAnsi="Arial" w:cs="Arial"/>
                <w:spacing w:val="-2"/>
                <w:sz w:val="18"/>
                <w:szCs w:val="18"/>
              </w:rPr>
              <w:t xml:space="preserve"> </w:t>
            </w:r>
            <w:r w:rsidRPr="00E03732">
              <w:rPr>
                <w:rFonts w:ascii="Arial" w:hAnsi="Arial" w:cs="Arial" w:hint="eastAsia"/>
                <w:spacing w:val="-2"/>
                <w:sz w:val="18"/>
                <w:szCs w:val="18"/>
              </w:rPr>
              <w:t>καταχωρήσεων</w:t>
            </w:r>
            <w:r w:rsidRPr="00E03732">
              <w:rPr>
                <w:rFonts w:ascii="Arial" w:hAnsi="Arial" w:cs="Arial"/>
                <w:spacing w:val="-2"/>
                <w:sz w:val="18"/>
                <w:szCs w:val="18"/>
              </w:rPr>
              <w:t xml:space="preserve">, </w:t>
            </w:r>
            <w:r w:rsidRPr="00E03732">
              <w:rPr>
                <w:rFonts w:ascii="Arial" w:hAnsi="Arial" w:cs="Arial" w:hint="eastAsia"/>
                <w:spacing w:val="-2"/>
                <w:sz w:val="18"/>
                <w:szCs w:val="18"/>
              </w:rPr>
              <w:t>λεξικό</w:t>
            </w:r>
            <w:r w:rsidRPr="00E03732">
              <w:rPr>
                <w:rFonts w:ascii="Arial" w:hAnsi="Arial" w:cs="Arial"/>
                <w:spacing w:val="-2"/>
                <w:sz w:val="18"/>
                <w:szCs w:val="18"/>
              </w:rPr>
              <w:t xml:space="preserve">, </w:t>
            </w:r>
            <w:r w:rsidRPr="00E03732">
              <w:rPr>
                <w:rFonts w:ascii="Arial" w:hAnsi="Arial" w:cs="Arial" w:hint="eastAsia"/>
                <w:spacing w:val="-2"/>
                <w:sz w:val="18"/>
                <w:szCs w:val="18"/>
              </w:rPr>
              <w:t>νόμος</w:t>
            </w:r>
            <w:r w:rsidRPr="00E03732">
              <w:rPr>
                <w:rFonts w:ascii="Arial" w:hAnsi="Arial" w:cs="Arial"/>
                <w:spacing w:val="-2"/>
                <w:sz w:val="18"/>
                <w:szCs w:val="18"/>
              </w:rPr>
              <w:t xml:space="preserve"> </w:t>
            </w:r>
            <w:r w:rsidRPr="00E03732">
              <w:rPr>
                <w:rFonts w:ascii="Arial" w:hAnsi="Arial" w:cs="Arial" w:hint="eastAsia"/>
                <w:spacing w:val="-2"/>
                <w:sz w:val="18"/>
                <w:szCs w:val="18"/>
              </w:rPr>
              <w:t>του</w:t>
            </w:r>
            <w:r w:rsidRPr="00E03732">
              <w:rPr>
                <w:rFonts w:ascii="Arial" w:hAnsi="Arial" w:cs="Arial"/>
                <w:spacing w:val="-2"/>
                <w:sz w:val="18"/>
                <w:szCs w:val="18"/>
              </w:rPr>
              <w:t xml:space="preserve"> Zipf, </w:t>
            </w:r>
            <w:r w:rsidRPr="00E03732">
              <w:rPr>
                <w:rFonts w:ascii="Arial" w:hAnsi="Arial" w:cs="Arial" w:hint="eastAsia"/>
                <w:spacing w:val="-2"/>
                <w:sz w:val="18"/>
                <w:szCs w:val="18"/>
              </w:rPr>
              <w:t>νόμος</w:t>
            </w:r>
            <w:r w:rsidRPr="00E03732">
              <w:rPr>
                <w:rFonts w:ascii="Arial" w:hAnsi="Arial" w:cs="Arial"/>
                <w:spacing w:val="-2"/>
                <w:sz w:val="18"/>
                <w:szCs w:val="18"/>
              </w:rPr>
              <w:t xml:space="preserve"> </w:t>
            </w:r>
            <w:r w:rsidRPr="00E03732">
              <w:rPr>
                <w:rFonts w:ascii="Arial" w:hAnsi="Arial" w:cs="Arial" w:hint="eastAsia"/>
                <w:spacing w:val="-2"/>
                <w:sz w:val="18"/>
                <w:szCs w:val="18"/>
              </w:rPr>
              <w:t>του</w:t>
            </w:r>
            <w:r w:rsidRPr="00E03732">
              <w:rPr>
                <w:rFonts w:ascii="Arial" w:hAnsi="Arial" w:cs="Arial"/>
                <w:spacing w:val="-2"/>
                <w:sz w:val="18"/>
                <w:szCs w:val="18"/>
              </w:rPr>
              <w:t xml:space="preserve"> Heap, </w:t>
            </w:r>
            <w:r w:rsidRPr="00E03732">
              <w:rPr>
                <w:rFonts w:ascii="Arial" w:hAnsi="Arial" w:cs="Arial" w:hint="eastAsia"/>
                <w:spacing w:val="-2"/>
                <w:sz w:val="18"/>
                <w:szCs w:val="18"/>
              </w:rPr>
              <w:t>βαθμωτά</w:t>
            </w:r>
            <w:r w:rsidRPr="00E03732">
              <w:rPr>
                <w:rFonts w:ascii="Arial" w:hAnsi="Arial" w:cs="Arial"/>
                <w:spacing w:val="-2"/>
                <w:sz w:val="18"/>
                <w:szCs w:val="18"/>
              </w:rPr>
              <w:t xml:space="preserve"> </w:t>
            </w:r>
            <w:r w:rsidRPr="00E03732">
              <w:rPr>
                <w:rFonts w:ascii="Arial" w:hAnsi="Arial" w:cs="Arial" w:hint="eastAsia"/>
                <w:spacing w:val="-2"/>
                <w:sz w:val="18"/>
                <w:szCs w:val="18"/>
              </w:rPr>
              <w:t>ευρετήρια</w:t>
            </w:r>
          </w:p>
          <w:p w:rsidR="00726314" w:rsidRPr="00E03732" w:rsidRDefault="00726314" w:rsidP="005D5A9E">
            <w:pPr>
              <w:tabs>
                <w:tab w:val="left" w:pos="284"/>
                <w:tab w:val="left" w:pos="2268"/>
                <w:tab w:val="left" w:pos="2552"/>
              </w:tabs>
              <w:spacing w:line="238" w:lineRule="auto"/>
              <w:ind w:left="0" w:right="0"/>
              <w:rPr>
                <w:rFonts w:ascii="Arial" w:hAnsi="Arial" w:cs="Arial"/>
                <w:spacing w:val="-2"/>
                <w:sz w:val="18"/>
                <w:szCs w:val="18"/>
              </w:rPr>
            </w:pPr>
            <w:r w:rsidRPr="00BD1C2E">
              <w:rPr>
                <w:rFonts w:ascii="Arial" w:hAnsi="Arial" w:cs="Arial" w:hint="eastAsia"/>
                <w:b/>
                <w:bCs/>
                <w:spacing w:val="-2"/>
                <w:sz w:val="18"/>
                <w:szCs w:val="18"/>
              </w:rPr>
              <w:t>Συμπίεση</w:t>
            </w:r>
            <w:r w:rsidRPr="00BD1C2E">
              <w:rPr>
                <w:rFonts w:ascii="Arial" w:hAnsi="Arial" w:cs="Arial"/>
                <w:b/>
                <w:bCs/>
                <w:spacing w:val="-2"/>
                <w:sz w:val="18"/>
                <w:szCs w:val="18"/>
              </w:rPr>
              <w:t>:</w:t>
            </w:r>
            <w:r w:rsidRPr="00E03732">
              <w:rPr>
                <w:rFonts w:ascii="Arial" w:hAnsi="Arial" w:cs="Arial"/>
                <w:spacing w:val="-2"/>
                <w:sz w:val="18"/>
                <w:szCs w:val="18"/>
              </w:rPr>
              <w:t xml:space="preserve"> </w:t>
            </w:r>
            <w:r w:rsidRPr="00E03732">
              <w:rPr>
                <w:rFonts w:ascii="Arial" w:hAnsi="Arial" w:cs="Arial" w:hint="eastAsia"/>
                <w:spacing w:val="-2"/>
                <w:sz w:val="18"/>
                <w:szCs w:val="18"/>
              </w:rPr>
              <w:t>απωλεστική</w:t>
            </w:r>
            <w:r w:rsidRPr="00E03732">
              <w:rPr>
                <w:rFonts w:ascii="Arial" w:hAnsi="Arial" w:cs="Arial"/>
                <w:spacing w:val="-2"/>
                <w:sz w:val="18"/>
                <w:szCs w:val="18"/>
              </w:rPr>
              <w:t xml:space="preserve"> </w:t>
            </w:r>
            <w:r w:rsidRPr="00E03732">
              <w:rPr>
                <w:rFonts w:ascii="Arial" w:hAnsi="Arial" w:cs="Arial" w:hint="eastAsia"/>
                <w:spacing w:val="-2"/>
                <w:sz w:val="18"/>
                <w:szCs w:val="18"/>
              </w:rPr>
              <w:t>και</w:t>
            </w:r>
            <w:r w:rsidRPr="00E03732">
              <w:rPr>
                <w:rFonts w:ascii="Arial" w:hAnsi="Arial" w:cs="Arial"/>
                <w:spacing w:val="-2"/>
                <w:sz w:val="18"/>
                <w:szCs w:val="18"/>
              </w:rPr>
              <w:t xml:space="preserve"> </w:t>
            </w:r>
            <w:r w:rsidRPr="00E03732">
              <w:rPr>
                <w:rFonts w:ascii="Arial" w:hAnsi="Arial" w:cs="Arial" w:hint="eastAsia"/>
                <w:spacing w:val="-2"/>
                <w:sz w:val="18"/>
                <w:szCs w:val="18"/>
              </w:rPr>
              <w:t>μη</w:t>
            </w:r>
            <w:r w:rsidRPr="00E03732">
              <w:rPr>
                <w:rFonts w:ascii="Arial" w:hAnsi="Arial" w:cs="Arial"/>
                <w:spacing w:val="-2"/>
                <w:sz w:val="18"/>
                <w:szCs w:val="18"/>
              </w:rPr>
              <w:t xml:space="preserve"> </w:t>
            </w:r>
            <w:r w:rsidRPr="00E03732">
              <w:rPr>
                <w:rFonts w:ascii="Arial" w:hAnsi="Arial" w:cs="Arial" w:hint="eastAsia"/>
                <w:spacing w:val="-2"/>
                <w:sz w:val="18"/>
                <w:szCs w:val="18"/>
              </w:rPr>
              <w:t>απωλεστική</w:t>
            </w:r>
            <w:r w:rsidRPr="00E03732">
              <w:rPr>
                <w:rFonts w:ascii="Arial" w:hAnsi="Arial" w:cs="Arial"/>
                <w:spacing w:val="-2"/>
                <w:sz w:val="18"/>
                <w:szCs w:val="18"/>
              </w:rPr>
              <w:t xml:space="preserve"> </w:t>
            </w:r>
            <w:r w:rsidRPr="00E03732">
              <w:rPr>
                <w:rFonts w:ascii="Arial" w:hAnsi="Arial" w:cs="Arial" w:hint="eastAsia"/>
                <w:spacing w:val="-2"/>
                <w:sz w:val="18"/>
                <w:szCs w:val="18"/>
              </w:rPr>
              <w:t>συμπίεση</w:t>
            </w:r>
            <w:r w:rsidRPr="00E03732">
              <w:rPr>
                <w:rFonts w:ascii="Arial" w:hAnsi="Arial" w:cs="Arial"/>
                <w:spacing w:val="-2"/>
                <w:sz w:val="18"/>
                <w:szCs w:val="18"/>
              </w:rPr>
              <w:t xml:space="preserve">, </w:t>
            </w:r>
            <w:r w:rsidRPr="00E03732">
              <w:rPr>
                <w:rFonts w:ascii="Arial" w:hAnsi="Arial" w:cs="Arial" w:hint="eastAsia"/>
                <w:spacing w:val="-2"/>
                <w:sz w:val="18"/>
                <w:szCs w:val="18"/>
              </w:rPr>
              <w:t>κωδικοποίηση</w:t>
            </w:r>
            <w:r w:rsidRPr="00E03732">
              <w:rPr>
                <w:rFonts w:ascii="Arial" w:hAnsi="Arial" w:cs="Arial"/>
                <w:spacing w:val="-2"/>
                <w:sz w:val="18"/>
                <w:szCs w:val="18"/>
              </w:rPr>
              <w:t xml:space="preserve"> </w:t>
            </w:r>
            <w:r w:rsidRPr="00E03732">
              <w:rPr>
                <w:rFonts w:ascii="Arial" w:hAnsi="Arial" w:cs="Arial" w:hint="eastAsia"/>
                <w:spacing w:val="-2"/>
                <w:sz w:val="18"/>
                <w:szCs w:val="18"/>
              </w:rPr>
              <w:t>μεταβλητού</w:t>
            </w:r>
            <w:r w:rsidRPr="00E03732">
              <w:rPr>
                <w:rFonts w:ascii="Arial" w:hAnsi="Arial" w:cs="Arial"/>
                <w:spacing w:val="-2"/>
                <w:sz w:val="18"/>
                <w:szCs w:val="18"/>
              </w:rPr>
              <w:t xml:space="preserve"> </w:t>
            </w:r>
            <w:r w:rsidRPr="00E03732">
              <w:rPr>
                <w:rFonts w:ascii="Arial" w:hAnsi="Arial" w:cs="Arial" w:hint="eastAsia"/>
                <w:spacing w:val="-2"/>
                <w:sz w:val="18"/>
                <w:szCs w:val="18"/>
              </w:rPr>
              <w:t>μήκους</w:t>
            </w:r>
            <w:r w:rsidRPr="00E03732">
              <w:rPr>
                <w:rFonts w:ascii="Arial" w:hAnsi="Arial" w:cs="Arial"/>
                <w:spacing w:val="-2"/>
                <w:sz w:val="18"/>
                <w:szCs w:val="18"/>
              </w:rPr>
              <w:t xml:space="preserve"> </w:t>
            </w:r>
          </w:p>
          <w:p w:rsidR="00726314" w:rsidRDefault="00726314" w:rsidP="005D5A9E">
            <w:pPr>
              <w:tabs>
                <w:tab w:val="left" w:pos="284"/>
                <w:tab w:val="left" w:pos="2268"/>
                <w:tab w:val="left" w:pos="2552"/>
              </w:tabs>
              <w:spacing w:line="238" w:lineRule="auto"/>
              <w:ind w:left="0" w:right="0"/>
              <w:rPr>
                <w:rFonts w:ascii="Arial" w:hAnsi="Arial" w:cs="Arial"/>
                <w:spacing w:val="-2"/>
                <w:sz w:val="18"/>
                <w:szCs w:val="18"/>
              </w:rPr>
            </w:pPr>
            <w:r w:rsidRPr="00BD1C2E">
              <w:rPr>
                <w:rFonts w:ascii="Arial" w:hAnsi="Arial" w:cs="Arial" w:hint="eastAsia"/>
                <w:b/>
                <w:bCs/>
                <w:spacing w:val="-2"/>
                <w:sz w:val="18"/>
                <w:szCs w:val="18"/>
              </w:rPr>
              <w:t>Αξιολόγηση</w:t>
            </w:r>
            <w:r w:rsidRPr="00BD1C2E">
              <w:rPr>
                <w:rFonts w:ascii="Arial" w:hAnsi="Arial" w:cs="Arial"/>
                <w:b/>
                <w:bCs/>
                <w:spacing w:val="-2"/>
                <w:sz w:val="18"/>
                <w:szCs w:val="18"/>
              </w:rPr>
              <w:t>:</w:t>
            </w:r>
            <w:r w:rsidRPr="00E03732">
              <w:rPr>
                <w:rFonts w:ascii="Arial" w:hAnsi="Arial" w:cs="Arial"/>
                <w:spacing w:val="-2"/>
                <w:sz w:val="18"/>
                <w:szCs w:val="18"/>
              </w:rPr>
              <w:t xml:space="preserve"> </w:t>
            </w:r>
            <w:r w:rsidRPr="00E03732">
              <w:rPr>
                <w:rFonts w:ascii="Arial" w:hAnsi="Arial" w:cs="Arial" w:hint="eastAsia"/>
                <w:spacing w:val="-2"/>
                <w:sz w:val="18"/>
                <w:szCs w:val="18"/>
              </w:rPr>
              <w:t>συνάφεια</w:t>
            </w:r>
            <w:r w:rsidRPr="00E03732">
              <w:rPr>
                <w:rFonts w:ascii="Arial" w:hAnsi="Arial" w:cs="Arial"/>
                <w:spacing w:val="-2"/>
                <w:sz w:val="18"/>
                <w:szCs w:val="18"/>
              </w:rPr>
              <w:t xml:space="preserve">, </w:t>
            </w:r>
            <w:r w:rsidRPr="00E03732">
              <w:rPr>
                <w:rFonts w:ascii="Arial" w:hAnsi="Arial" w:cs="Arial" w:hint="eastAsia"/>
                <w:spacing w:val="-2"/>
                <w:sz w:val="18"/>
                <w:szCs w:val="18"/>
              </w:rPr>
              <w:t>ακρίβεια</w:t>
            </w:r>
            <w:r w:rsidRPr="00E03732">
              <w:rPr>
                <w:rFonts w:ascii="Arial" w:hAnsi="Arial" w:cs="Arial"/>
                <w:spacing w:val="-2"/>
                <w:sz w:val="18"/>
                <w:szCs w:val="18"/>
              </w:rPr>
              <w:t xml:space="preserve">, </w:t>
            </w:r>
            <w:r w:rsidRPr="00E03732">
              <w:rPr>
                <w:rFonts w:ascii="Arial" w:hAnsi="Arial" w:cs="Arial" w:hint="eastAsia"/>
                <w:spacing w:val="-2"/>
                <w:sz w:val="18"/>
                <w:szCs w:val="18"/>
              </w:rPr>
              <w:t>ανάκληση</w:t>
            </w:r>
            <w:r w:rsidRPr="00E03732">
              <w:rPr>
                <w:rFonts w:ascii="Arial" w:hAnsi="Arial" w:cs="Arial"/>
                <w:spacing w:val="-2"/>
                <w:sz w:val="18"/>
                <w:szCs w:val="18"/>
              </w:rPr>
              <w:t xml:space="preserve">, </w:t>
            </w:r>
            <w:r w:rsidRPr="00E03732">
              <w:rPr>
                <w:rFonts w:ascii="Arial" w:hAnsi="Arial" w:cs="Arial" w:hint="eastAsia"/>
                <w:spacing w:val="-2"/>
                <w:sz w:val="18"/>
                <w:szCs w:val="18"/>
              </w:rPr>
              <w:t>καμπύλη</w:t>
            </w:r>
            <w:r w:rsidRPr="00E03732">
              <w:rPr>
                <w:rFonts w:ascii="Arial" w:hAnsi="Arial" w:cs="Arial"/>
                <w:spacing w:val="-2"/>
                <w:sz w:val="18"/>
                <w:szCs w:val="18"/>
              </w:rPr>
              <w:t xml:space="preserve"> </w:t>
            </w:r>
            <w:r w:rsidRPr="00E03732">
              <w:rPr>
                <w:rFonts w:ascii="Arial" w:hAnsi="Arial" w:cs="Arial" w:hint="eastAsia"/>
                <w:spacing w:val="-2"/>
                <w:sz w:val="18"/>
                <w:szCs w:val="18"/>
              </w:rPr>
              <w:t>ακρίβειας</w:t>
            </w:r>
            <w:r w:rsidRPr="00E03732">
              <w:rPr>
                <w:rFonts w:ascii="Arial" w:hAnsi="Arial" w:cs="Arial"/>
                <w:spacing w:val="-2"/>
                <w:sz w:val="18"/>
                <w:szCs w:val="18"/>
              </w:rPr>
              <w:t>/</w:t>
            </w:r>
            <w:r w:rsidRPr="00E03732">
              <w:rPr>
                <w:rFonts w:ascii="Arial" w:hAnsi="Arial" w:cs="Arial" w:hint="eastAsia"/>
                <w:spacing w:val="-2"/>
                <w:sz w:val="18"/>
                <w:szCs w:val="18"/>
              </w:rPr>
              <w:t>ανάκλησης</w:t>
            </w:r>
            <w:r w:rsidRPr="00E03732">
              <w:rPr>
                <w:rFonts w:ascii="Arial" w:hAnsi="Arial" w:cs="Arial"/>
                <w:spacing w:val="-2"/>
                <w:sz w:val="18"/>
                <w:szCs w:val="18"/>
              </w:rPr>
              <w:t xml:space="preserve">, </w:t>
            </w:r>
            <w:r w:rsidRPr="00E03732">
              <w:rPr>
                <w:rFonts w:ascii="Arial" w:hAnsi="Arial" w:cs="Arial" w:hint="eastAsia"/>
                <w:spacing w:val="-2"/>
                <w:sz w:val="18"/>
                <w:szCs w:val="18"/>
              </w:rPr>
              <w:t>μέση</w:t>
            </w:r>
            <w:r w:rsidRPr="00E03732">
              <w:rPr>
                <w:rFonts w:ascii="Arial" w:hAnsi="Arial" w:cs="Arial"/>
                <w:spacing w:val="-2"/>
                <w:sz w:val="18"/>
                <w:szCs w:val="18"/>
              </w:rPr>
              <w:t xml:space="preserve"> </w:t>
            </w:r>
            <w:r w:rsidRPr="00E03732">
              <w:rPr>
                <w:rFonts w:ascii="Arial" w:hAnsi="Arial" w:cs="Arial" w:hint="eastAsia"/>
                <w:spacing w:val="-2"/>
                <w:sz w:val="18"/>
                <w:szCs w:val="18"/>
              </w:rPr>
              <w:t>αντιπροσωπευτική</w:t>
            </w:r>
            <w:r w:rsidRPr="00E03732">
              <w:rPr>
                <w:rFonts w:ascii="Arial" w:hAnsi="Arial" w:cs="Arial"/>
                <w:spacing w:val="-2"/>
                <w:sz w:val="18"/>
                <w:szCs w:val="18"/>
              </w:rPr>
              <w:t xml:space="preserve"> </w:t>
            </w:r>
            <w:r w:rsidRPr="00E03732">
              <w:rPr>
                <w:rFonts w:ascii="Arial" w:hAnsi="Arial" w:cs="Arial" w:hint="eastAsia"/>
                <w:spacing w:val="-2"/>
                <w:sz w:val="18"/>
                <w:szCs w:val="18"/>
              </w:rPr>
              <w:t>ακρίβεια</w:t>
            </w:r>
            <w:r w:rsidRPr="00E03732">
              <w:rPr>
                <w:rFonts w:ascii="Arial" w:hAnsi="Arial" w:cs="Arial"/>
                <w:spacing w:val="-2"/>
                <w:sz w:val="18"/>
                <w:szCs w:val="18"/>
              </w:rPr>
              <w:t xml:space="preserve">, </w:t>
            </w:r>
            <w:r w:rsidRPr="00E03732">
              <w:rPr>
                <w:rFonts w:ascii="Arial" w:hAnsi="Arial" w:cs="Arial" w:hint="eastAsia"/>
                <w:spacing w:val="-2"/>
                <w:sz w:val="18"/>
                <w:szCs w:val="18"/>
              </w:rPr>
              <w:t>μειούμενο</w:t>
            </w:r>
            <w:r w:rsidRPr="00E03732">
              <w:rPr>
                <w:rFonts w:ascii="Arial" w:hAnsi="Arial" w:cs="Arial"/>
                <w:spacing w:val="-2"/>
                <w:sz w:val="18"/>
                <w:szCs w:val="18"/>
              </w:rPr>
              <w:t xml:space="preserve"> </w:t>
            </w:r>
            <w:r w:rsidRPr="00E03732">
              <w:rPr>
                <w:rFonts w:ascii="Arial" w:hAnsi="Arial" w:cs="Arial" w:hint="eastAsia"/>
                <w:spacing w:val="-2"/>
                <w:sz w:val="18"/>
                <w:szCs w:val="18"/>
              </w:rPr>
              <w:t>συγκεντρωτικό</w:t>
            </w:r>
            <w:r w:rsidRPr="00E03732">
              <w:rPr>
                <w:rFonts w:ascii="Arial" w:hAnsi="Arial" w:cs="Arial"/>
                <w:spacing w:val="-2"/>
                <w:sz w:val="18"/>
                <w:szCs w:val="18"/>
              </w:rPr>
              <w:t xml:space="preserve"> </w:t>
            </w:r>
            <w:r w:rsidRPr="00E03732">
              <w:rPr>
                <w:rFonts w:ascii="Arial" w:hAnsi="Arial" w:cs="Arial" w:hint="eastAsia"/>
                <w:spacing w:val="-2"/>
                <w:sz w:val="18"/>
                <w:szCs w:val="18"/>
              </w:rPr>
              <w:t>κέρδος</w:t>
            </w:r>
            <w:r w:rsidRPr="00E03732">
              <w:rPr>
                <w:rFonts w:ascii="Arial" w:hAnsi="Arial" w:cs="Arial"/>
                <w:spacing w:val="-2"/>
                <w:sz w:val="18"/>
                <w:szCs w:val="18"/>
              </w:rPr>
              <w:t xml:space="preserve">, </w:t>
            </w:r>
            <w:r w:rsidRPr="00E03732">
              <w:rPr>
                <w:rFonts w:ascii="Arial" w:hAnsi="Arial" w:cs="Arial" w:hint="eastAsia"/>
                <w:spacing w:val="-2"/>
                <w:sz w:val="18"/>
                <w:szCs w:val="18"/>
              </w:rPr>
              <w:t>μέτρο</w:t>
            </w:r>
            <w:r w:rsidRPr="00E03732">
              <w:rPr>
                <w:rFonts w:ascii="Arial" w:hAnsi="Arial" w:cs="Arial"/>
                <w:spacing w:val="-2"/>
                <w:sz w:val="18"/>
                <w:szCs w:val="18"/>
              </w:rPr>
              <w:t xml:space="preserve"> </w:t>
            </w:r>
            <w:r w:rsidRPr="00E03732">
              <w:rPr>
                <w:rFonts w:ascii="Arial" w:hAnsi="Arial" w:cs="Arial" w:hint="eastAsia"/>
                <w:spacing w:val="-2"/>
                <w:sz w:val="18"/>
                <w:szCs w:val="18"/>
              </w:rPr>
              <w:t>Κάπα</w:t>
            </w:r>
            <w:r>
              <w:rPr>
                <w:rFonts w:ascii="Arial" w:hAnsi="Arial" w:cs="Arial"/>
                <w:spacing w:val="-2"/>
                <w:sz w:val="18"/>
                <w:szCs w:val="18"/>
              </w:rPr>
              <w:t>.</w:t>
            </w:r>
          </w:p>
          <w:p w:rsidR="00726314" w:rsidRPr="00EC2CFD" w:rsidRDefault="00726314" w:rsidP="00D77F00">
            <w:pPr>
              <w:tabs>
                <w:tab w:val="left" w:pos="284"/>
                <w:tab w:val="left" w:pos="2268"/>
                <w:tab w:val="left" w:pos="2552"/>
              </w:tabs>
              <w:spacing w:line="240" w:lineRule="auto"/>
              <w:ind w:left="0" w:right="0"/>
              <w:rPr>
                <w:rFonts w:ascii="Arial" w:hAnsi="Arial" w:cs="Arial"/>
                <w:spacing w:val="-2"/>
                <w:sz w:val="18"/>
                <w:szCs w:val="18"/>
              </w:rPr>
            </w:pPr>
            <w:r w:rsidRPr="00BD1C2E">
              <w:rPr>
                <w:rFonts w:ascii="Arial" w:hAnsi="Arial" w:cs="Arial" w:hint="eastAsia"/>
                <w:b/>
                <w:bCs/>
                <w:spacing w:val="-2"/>
                <w:sz w:val="18"/>
                <w:szCs w:val="18"/>
              </w:rPr>
              <w:t>Μηχανές</w:t>
            </w:r>
            <w:r w:rsidRPr="00BD1C2E">
              <w:rPr>
                <w:rFonts w:ascii="Arial" w:hAnsi="Arial" w:cs="Arial"/>
                <w:b/>
                <w:bCs/>
                <w:spacing w:val="-2"/>
                <w:sz w:val="18"/>
                <w:szCs w:val="18"/>
              </w:rPr>
              <w:t xml:space="preserve"> </w:t>
            </w:r>
            <w:r w:rsidRPr="00BD1C2E">
              <w:rPr>
                <w:rFonts w:ascii="Arial" w:hAnsi="Arial" w:cs="Arial" w:hint="eastAsia"/>
                <w:b/>
                <w:bCs/>
                <w:spacing w:val="-2"/>
                <w:sz w:val="18"/>
                <w:szCs w:val="18"/>
              </w:rPr>
              <w:t>Αναζήτησης</w:t>
            </w:r>
            <w:r w:rsidRPr="00BD1C2E">
              <w:rPr>
                <w:rFonts w:ascii="Arial" w:hAnsi="Arial" w:cs="Arial"/>
                <w:b/>
                <w:bCs/>
                <w:spacing w:val="-2"/>
                <w:sz w:val="18"/>
                <w:szCs w:val="18"/>
              </w:rPr>
              <w:t>:</w:t>
            </w:r>
            <w:r w:rsidRPr="00E03732">
              <w:rPr>
                <w:rFonts w:ascii="Arial" w:hAnsi="Arial" w:cs="Arial"/>
                <w:spacing w:val="-2"/>
                <w:sz w:val="18"/>
                <w:szCs w:val="18"/>
              </w:rPr>
              <w:t xml:space="preserve"> </w:t>
            </w:r>
            <w:r w:rsidRPr="00E03732">
              <w:rPr>
                <w:rFonts w:ascii="Arial" w:hAnsi="Arial" w:cs="Arial" w:hint="eastAsia"/>
                <w:spacing w:val="-2"/>
                <w:sz w:val="18"/>
                <w:szCs w:val="18"/>
              </w:rPr>
              <w:t>ανάλυση</w:t>
            </w:r>
            <w:r w:rsidRPr="00E03732">
              <w:rPr>
                <w:rFonts w:ascii="Arial" w:hAnsi="Arial" w:cs="Arial"/>
                <w:spacing w:val="-2"/>
                <w:sz w:val="18"/>
                <w:szCs w:val="18"/>
              </w:rPr>
              <w:t xml:space="preserve"> </w:t>
            </w:r>
            <w:r w:rsidRPr="00E03732">
              <w:rPr>
                <w:rFonts w:ascii="Arial" w:hAnsi="Arial" w:cs="Arial" w:hint="eastAsia"/>
                <w:spacing w:val="-2"/>
                <w:sz w:val="18"/>
                <w:szCs w:val="18"/>
              </w:rPr>
              <w:t>συνδέσμων</w:t>
            </w:r>
            <w:r w:rsidRPr="00E03732">
              <w:rPr>
                <w:rFonts w:ascii="Arial" w:hAnsi="Arial" w:cs="Arial"/>
                <w:spacing w:val="-2"/>
                <w:sz w:val="18"/>
                <w:szCs w:val="18"/>
              </w:rPr>
              <w:t xml:space="preserve">, </w:t>
            </w:r>
            <w:r w:rsidRPr="00E03732">
              <w:rPr>
                <w:rFonts w:ascii="Arial" w:hAnsi="Arial" w:cs="Arial" w:hint="eastAsia"/>
                <w:spacing w:val="-2"/>
                <w:sz w:val="18"/>
                <w:szCs w:val="18"/>
              </w:rPr>
              <w:t>ο</w:t>
            </w:r>
            <w:r w:rsidRPr="00E03732">
              <w:rPr>
                <w:rFonts w:ascii="Arial" w:hAnsi="Arial" w:cs="Arial"/>
                <w:spacing w:val="-2"/>
                <w:sz w:val="18"/>
                <w:szCs w:val="18"/>
              </w:rPr>
              <w:t xml:space="preserve"> </w:t>
            </w:r>
            <w:r w:rsidRPr="00E03732">
              <w:rPr>
                <w:rFonts w:ascii="Arial" w:hAnsi="Arial" w:cs="Arial" w:hint="eastAsia"/>
                <w:spacing w:val="-2"/>
                <w:sz w:val="18"/>
                <w:szCs w:val="18"/>
              </w:rPr>
              <w:t>αλγόριθμος</w:t>
            </w:r>
            <w:r w:rsidRPr="00E03732">
              <w:rPr>
                <w:rFonts w:ascii="Arial" w:hAnsi="Arial" w:cs="Arial"/>
                <w:spacing w:val="-2"/>
                <w:sz w:val="18"/>
                <w:szCs w:val="18"/>
              </w:rPr>
              <w:t xml:space="preserve"> PageRank, </w:t>
            </w:r>
            <w:r w:rsidRPr="00E03732">
              <w:rPr>
                <w:rFonts w:ascii="Arial" w:hAnsi="Arial" w:cs="Arial" w:hint="eastAsia"/>
                <w:spacing w:val="-2"/>
                <w:sz w:val="18"/>
                <w:szCs w:val="18"/>
              </w:rPr>
              <w:t>ο</w:t>
            </w:r>
            <w:r w:rsidRPr="00E03732">
              <w:rPr>
                <w:rFonts w:ascii="Arial" w:hAnsi="Arial" w:cs="Arial"/>
                <w:spacing w:val="-2"/>
                <w:sz w:val="18"/>
                <w:szCs w:val="18"/>
              </w:rPr>
              <w:t xml:space="preserve"> </w:t>
            </w:r>
            <w:r w:rsidRPr="00E03732">
              <w:rPr>
                <w:rFonts w:ascii="Arial" w:hAnsi="Arial" w:cs="Arial" w:hint="eastAsia"/>
                <w:spacing w:val="-2"/>
                <w:sz w:val="18"/>
                <w:szCs w:val="18"/>
              </w:rPr>
              <w:t>αλγόριθμος</w:t>
            </w:r>
            <w:r w:rsidRPr="00E03732">
              <w:rPr>
                <w:rFonts w:ascii="Arial" w:hAnsi="Arial" w:cs="Arial"/>
                <w:spacing w:val="-2"/>
                <w:sz w:val="18"/>
                <w:szCs w:val="18"/>
              </w:rPr>
              <w:t xml:space="preserve"> HITS, </w:t>
            </w:r>
            <w:r w:rsidRPr="00E03732">
              <w:rPr>
                <w:rFonts w:ascii="Arial" w:hAnsi="Arial" w:cs="Arial" w:hint="eastAsia"/>
                <w:spacing w:val="-2"/>
                <w:sz w:val="18"/>
                <w:szCs w:val="18"/>
              </w:rPr>
              <w:t>διαφημίσεις</w:t>
            </w:r>
            <w:r w:rsidRPr="00E03732">
              <w:rPr>
                <w:rFonts w:ascii="Arial" w:hAnsi="Arial" w:cs="Arial"/>
                <w:spacing w:val="-2"/>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5D5A9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5D5A9E">
            <w:pPr>
              <w:tabs>
                <w:tab w:val="left" w:pos="284"/>
                <w:tab w:val="left" w:pos="2268"/>
                <w:tab w:val="left" w:pos="2552"/>
              </w:tabs>
              <w:spacing w:line="240" w:lineRule="auto"/>
              <w:ind w:left="0" w:right="0"/>
              <w:rPr>
                <w:rFonts w:ascii="Arial" w:hAnsi="Arial" w:cs="Arial"/>
                <w:sz w:val="18"/>
                <w:szCs w:val="18"/>
              </w:rPr>
            </w:pPr>
            <w:r w:rsidRPr="00BD1C2E">
              <w:rPr>
                <w:rFonts w:ascii="Arial" w:hAnsi="Arial" w:cs="Arial" w:hint="eastAsia"/>
                <w:b/>
                <w:bCs/>
                <w:sz w:val="18"/>
                <w:szCs w:val="18"/>
              </w:rPr>
              <w:t>Θέματα</w:t>
            </w:r>
            <w:r w:rsidRPr="00BD1C2E">
              <w:rPr>
                <w:rFonts w:ascii="Arial" w:hAnsi="Arial" w:cs="Arial"/>
                <w:b/>
                <w:bCs/>
                <w:sz w:val="18"/>
                <w:szCs w:val="18"/>
              </w:rPr>
              <w:t xml:space="preserve"> </w:t>
            </w:r>
            <w:r w:rsidRPr="00BD1C2E">
              <w:rPr>
                <w:rFonts w:ascii="Arial" w:hAnsi="Arial" w:cs="Arial" w:hint="eastAsia"/>
                <w:b/>
                <w:bCs/>
                <w:sz w:val="18"/>
                <w:szCs w:val="18"/>
              </w:rPr>
              <w:t>υλοποίησης</w:t>
            </w:r>
            <w:r w:rsidRPr="00BD1C2E">
              <w:rPr>
                <w:rFonts w:ascii="Arial" w:hAnsi="Arial" w:cs="Arial"/>
                <w:b/>
                <w:bCs/>
                <w:sz w:val="18"/>
                <w:szCs w:val="18"/>
              </w:rPr>
              <w:t>:</w:t>
            </w:r>
            <w:r w:rsidRPr="00E03732">
              <w:rPr>
                <w:rFonts w:ascii="Arial" w:hAnsi="Arial" w:cs="Arial"/>
                <w:sz w:val="18"/>
                <w:szCs w:val="18"/>
              </w:rPr>
              <w:t xml:space="preserve">  </w:t>
            </w:r>
            <w:r w:rsidRPr="00E03732">
              <w:rPr>
                <w:rFonts w:ascii="Arial" w:hAnsi="Arial" w:cs="Arial" w:hint="eastAsia"/>
                <w:sz w:val="18"/>
                <w:szCs w:val="18"/>
              </w:rPr>
              <w:t>ανάκληση</w:t>
            </w:r>
            <w:r w:rsidRPr="00E03732">
              <w:rPr>
                <w:rFonts w:ascii="Arial" w:hAnsi="Arial" w:cs="Arial"/>
                <w:sz w:val="18"/>
                <w:szCs w:val="18"/>
              </w:rPr>
              <w:t xml:space="preserve"> </w:t>
            </w:r>
            <w:r w:rsidRPr="00E03732">
              <w:rPr>
                <w:rFonts w:ascii="Arial" w:hAnsi="Arial" w:cs="Arial" w:hint="eastAsia"/>
                <w:sz w:val="18"/>
                <w:szCs w:val="18"/>
              </w:rPr>
              <w:t>ανά</w:t>
            </w:r>
            <w:r w:rsidRPr="00E03732">
              <w:rPr>
                <w:rFonts w:ascii="Arial" w:hAnsi="Arial" w:cs="Arial"/>
                <w:sz w:val="18"/>
                <w:szCs w:val="18"/>
              </w:rPr>
              <w:t xml:space="preserve"> </w:t>
            </w:r>
            <w:r w:rsidRPr="00E03732">
              <w:rPr>
                <w:rFonts w:ascii="Arial" w:hAnsi="Arial" w:cs="Arial" w:hint="eastAsia"/>
                <w:sz w:val="18"/>
                <w:szCs w:val="18"/>
              </w:rPr>
              <w:t>έγγραφο</w:t>
            </w:r>
            <w:r w:rsidRPr="00E03732">
              <w:rPr>
                <w:rFonts w:ascii="Arial" w:hAnsi="Arial" w:cs="Arial"/>
                <w:sz w:val="18"/>
                <w:szCs w:val="18"/>
              </w:rPr>
              <w:t xml:space="preserve">, </w:t>
            </w:r>
            <w:r w:rsidRPr="00E03732">
              <w:rPr>
                <w:rFonts w:ascii="Arial" w:hAnsi="Arial" w:cs="Arial" w:hint="eastAsia"/>
                <w:sz w:val="18"/>
                <w:szCs w:val="18"/>
              </w:rPr>
              <w:t>ανάκληση</w:t>
            </w:r>
            <w:r w:rsidRPr="00E03732">
              <w:rPr>
                <w:rFonts w:ascii="Arial" w:hAnsi="Arial" w:cs="Arial"/>
                <w:sz w:val="18"/>
                <w:szCs w:val="18"/>
              </w:rPr>
              <w:t xml:space="preserve"> </w:t>
            </w:r>
            <w:r w:rsidRPr="00E03732">
              <w:rPr>
                <w:rFonts w:ascii="Arial" w:hAnsi="Arial" w:cs="Arial" w:hint="eastAsia"/>
                <w:sz w:val="18"/>
                <w:szCs w:val="18"/>
              </w:rPr>
              <w:t>ανά</w:t>
            </w:r>
            <w:r w:rsidRPr="00E03732">
              <w:rPr>
                <w:rFonts w:ascii="Arial" w:hAnsi="Arial" w:cs="Arial"/>
                <w:sz w:val="18"/>
                <w:szCs w:val="18"/>
              </w:rPr>
              <w:t xml:space="preserve"> </w:t>
            </w:r>
            <w:r w:rsidRPr="00E03732">
              <w:rPr>
                <w:rFonts w:ascii="Arial" w:hAnsi="Arial" w:cs="Arial" w:hint="eastAsia"/>
                <w:sz w:val="18"/>
                <w:szCs w:val="18"/>
              </w:rPr>
              <w:t>όρο</w:t>
            </w:r>
            <w:r w:rsidRPr="00E03732">
              <w:rPr>
                <w:rFonts w:ascii="Arial" w:hAnsi="Arial" w:cs="Arial"/>
                <w:sz w:val="18"/>
                <w:szCs w:val="18"/>
              </w:rPr>
              <w:t xml:space="preserve">, </w:t>
            </w:r>
            <w:r w:rsidRPr="00E03732">
              <w:rPr>
                <w:rFonts w:ascii="Arial" w:hAnsi="Arial" w:cs="Arial" w:hint="eastAsia"/>
                <w:sz w:val="18"/>
                <w:szCs w:val="18"/>
              </w:rPr>
              <w:t>παράλληλη</w:t>
            </w:r>
            <w:r w:rsidRPr="00E03732">
              <w:rPr>
                <w:rFonts w:ascii="Arial" w:hAnsi="Arial" w:cs="Arial"/>
                <w:sz w:val="18"/>
                <w:szCs w:val="18"/>
              </w:rPr>
              <w:t xml:space="preserve"> </w:t>
            </w:r>
            <w:r w:rsidRPr="00E03732">
              <w:rPr>
                <w:rFonts w:ascii="Arial" w:hAnsi="Arial" w:cs="Arial" w:hint="eastAsia"/>
                <w:sz w:val="18"/>
                <w:szCs w:val="18"/>
              </w:rPr>
              <w:t>ανάκληση</w:t>
            </w:r>
            <w:r w:rsidRPr="00E03732">
              <w:rPr>
                <w:rFonts w:ascii="Arial" w:hAnsi="Arial" w:cs="Arial"/>
                <w:sz w:val="18"/>
                <w:szCs w:val="18"/>
              </w:rPr>
              <w:t xml:space="preserve">, </w:t>
            </w:r>
            <w:r w:rsidRPr="00E03732">
              <w:rPr>
                <w:rFonts w:ascii="Arial" w:hAnsi="Arial" w:cs="Arial" w:hint="eastAsia"/>
                <w:sz w:val="18"/>
                <w:szCs w:val="18"/>
              </w:rPr>
              <w:t>περίληψη</w:t>
            </w:r>
            <w:r w:rsidRPr="00E03732">
              <w:rPr>
                <w:rFonts w:ascii="Arial" w:hAnsi="Arial" w:cs="Arial"/>
                <w:sz w:val="18"/>
                <w:szCs w:val="18"/>
              </w:rPr>
              <w:t xml:space="preserve"> </w:t>
            </w:r>
            <w:r w:rsidRPr="00E03732">
              <w:rPr>
                <w:rFonts w:ascii="Arial" w:hAnsi="Arial" w:cs="Arial" w:hint="eastAsia"/>
                <w:sz w:val="18"/>
                <w:szCs w:val="18"/>
              </w:rPr>
              <w:t>αποτελεσμάτων</w:t>
            </w:r>
            <w:r w:rsidRPr="00E03732">
              <w:rPr>
                <w:rFonts w:ascii="Arial" w:hAnsi="Arial" w:cs="Arial"/>
                <w:sz w:val="18"/>
                <w:szCs w:val="18"/>
              </w:rPr>
              <w:t xml:space="preserve">, </w:t>
            </w:r>
            <w:r w:rsidRPr="00E03732">
              <w:rPr>
                <w:rFonts w:ascii="Arial" w:hAnsi="Arial" w:cs="Arial" w:hint="eastAsia"/>
                <w:sz w:val="18"/>
                <w:szCs w:val="18"/>
              </w:rPr>
              <w:t>το</w:t>
            </w:r>
            <w:r w:rsidRPr="00E03732">
              <w:rPr>
                <w:rFonts w:ascii="Arial" w:hAnsi="Arial" w:cs="Arial"/>
                <w:sz w:val="18"/>
                <w:szCs w:val="18"/>
              </w:rPr>
              <w:t xml:space="preserve"> </w:t>
            </w:r>
            <w:r w:rsidRPr="00E03732">
              <w:rPr>
                <w:rFonts w:ascii="Arial" w:hAnsi="Arial" w:cs="Arial" w:hint="eastAsia"/>
                <w:sz w:val="18"/>
                <w:szCs w:val="18"/>
              </w:rPr>
              <w:t>σύστημα</w:t>
            </w:r>
            <w:r w:rsidRPr="00E03732">
              <w:rPr>
                <w:rFonts w:ascii="Arial" w:hAnsi="Arial" w:cs="Arial"/>
                <w:sz w:val="18"/>
                <w:szCs w:val="18"/>
              </w:rPr>
              <w:t xml:space="preserve"> Lucene.</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5D5A9E">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B22931" w:rsidRDefault="00726314" w:rsidP="005D5A9E">
            <w:pPr>
              <w:tabs>
                <w:tab w:val="left" w:pos="284"/>
                <w:tab w:val="left" w:pos="2268"/>
                <w:tab w:val="left" w:pos="2552"/>
              </w:tabs>
              <w:spacing w:line="240" w:lineRule="auto"/>
              <w:ind w:left="0" w:right="0"/>
              <w:rPr>
                <w:rFonts w:ascii="Arial" w:hAnsi="Arial" w:cs="Arial"/>
                <w:spacing w:val="-3"/>
                <w:sz w:val="18"/>
                <w:szCs w:val="18"/>
              </w:rPr>
            </w:pPr>
            <w:r w:rsidRPr="00E03732">
              <w:rPr>
                <w:rFonts w:ascii="Arial" w:hAnsi="Arial" w:cs="Arial" w:hint="eastAsia"/>
                <w:spacing w:val="-3"/>
                <w:sz w:val="18"/>
                <w:szCs w:val="18"/>
              </w:rPr>
              <w:t>Ο</w:t>
            </w:r>
            <w:r w:rsidRPr="00E03732">
              <w:rPr>
                <w:rFonts w:ascii="Arial" w:hAnsi="Arial" w:cs="Arial"/>
                <w:spacing w:val="-3"/>
                <w:sz w:val="18"/>
                <w:szCs w:val="18"/>
              </w:rPr>
              <w:t xml:space="preserve"> </w:t>
            </w:r>
            <w:r w:rsidRPr="00E03732">
              <w:rPr>
                <w:rFonts w:ascii="Arial" w:hAnsi="Arial" w:cs="Arial" w:hint="eastAsia"/>
                <w:spacing w:val="-3"/>
                <w:sz w:val="18"/>
                <w:szCs w:val="18"/>
              </w:rPr>
              <w:t>στόχος</w:t>
            </w:r>
            <w:r w:rsidRPr="00E03732">
              <w:rPr>
                <w:rFonts w:ascii="Arial" w:hAnsi="Arial" w:cs="Arial"/>
                <w:spacing w:val="-3"/>
                <w:sz w:val="18"/>
                <w:szCs w:val="18"/>
              </w:rPr>
              <w:t xml:space="preserve"> </w:t>
            </w:r>
            <w:r w:rsidRPr="00E03732">
              <w:rPr>
                <w:rFonts w:ascii="Arial" w:hAnsi="Arial" w:cs="Arial" w:hint="eastAsia"/>
                <w:spacing w:val="-3"/>
                <w:sz w:val="18"/>
                <w:szCs w:val="18"/>
              </w:rPr>
              <w:t>του</w:t>
            </w:r>
            <w:r w:rsidRPr="00E03732">
              <w:rPr>
                <w:rFonts w:ascii="Arial" w:hAnsi="Arial" w:cs="Arial"/>
                <w:spacing w:val="-3"/>
                <w:sz w:val="18"/>
                <w:szCs w:val="18"/>
              </w:rPr>
              <w:t xml:space="preserve"> </w:t>
            </w:r>
            <w:r w:rsidRPr="00E03732">
              <w:rPr>
                <w:rFonts w:ascii="Arial" w:hAnsi="Arial" w:cs="Arial" w:hint="eastAsia"/>
                <w:spacing w:val="-3"/>
                <w:sz w:val="18"/>
                <w:szCs w:val="18"/>
              </w:rPr>
              <w:t>μαθήματος</w:t>
            </w:r>
            <w:r w:rsidRPr="00E03732">
              <w:rPr>
                <w:rFonts w:ascii="Arial" w:hAnsi="Arial" w:cs="Arial"/>
                <w:spacing w:val="-3"/>
                <w:sz w:val="18"/>
                <w:szCs w:val="18"/>
              </w:rPr>
              <w:t xml:space="preserve"> </w:t>
            </w:r>
            <w:r w:rsidRPr="00E03732">
              <w:rPr>
                <w:rFonts w:ascii="Arial" w:hAnsi="Arial" w:cs="Arial" w:hint="eastAsia"/>
                <w:spacing w:val="-3"/>
                <w:sz w:val="18"/>
                <w:szCs w:val="18"/>
              </w:rPr>
              <w:t>είναι</w:t>
            </w:r>
            <w:r w:rsidRPr="00E03732">
              <w:rPr>
                <w:rFonts w:ascii="Arial" w:hAnsi="Arial" w:cs="Arial"/>
                <w:spacing w:val="-3"/>
                <w:sz w:val="18"/>
                <w:szCs w:val="18"/>
              </w:rPr>
              <w:t xml:space="preserve"> </w:t>
            </w:r>
            <w:r w:rsidRPr="00E03732">
              <w:rPr>
                <w:rFonts w:ascii="Arial" w:hAnsi="Arial" w:cs="Arial" w:hint="eastAsia"/>
                <w:spacing w:val="-3"/>
                <w:sz w:val="18"/>
                <w:szCs w:val="18"/>
              </w:rPr>
              <w:t>η</w:t>
            </w:r>
            <w:r w:rsidRPr="00E03732">
              <w:rPr>
                <w:rFonts w:ascii="Arial" w:hAnsi="Arial" w:cs="Arial"/>
                <w:spacing w:val="-3"/>
                <w:sz w:val="18"/>
                <w:szCs w:val="18"/>
              </w:rPr>
              <w:t xml:space="preserve"> </w:t>
            </w:r>
            <w:r w:rsidRPr="00E03732">
              <w:rPr>
                <w:rFonts w:ascii="Arial" w:hAnsi="Arial" w:cs="Arial" w:hint="eastAsia"/>
                <w:spacing w:val="-3"/>
                <w:sz w:val="18"/>
                <w:szCs w:val="18"/>
              </w:rPr>
              <w:t>εισαγωγή</w:t>
            </w:r>
            <w:r w:rsidRPr="00E03732">
              <w:rPr>
                <w:rFonts w:ascii="Arial" w:hAnsi="Arial" w:cs="Arial"/>
                <w:spacing w:val="-3"/>
                <w:sz w:val="18"/>
                <w:szCs w:val="18"/>
              </w:rPr>
              <w:t xml:space="preserve"> </w:t>
            </w:r>
            <w:r w:rsidRPr="00E03732">
              <w:rPr>
                <w:rFonts w:ascii="Arial" w:hAnsi="Arial" w:cs="Arial" w:hint="eastAsia"/>
                <w:spacing w:val="-3"/>
                <w:sz w:val="18"/>
                <w:szCs w:val="18"/>
              </w:rPr>
              <w:t>των</w:t>
            </w:r>
            <w:r w:rsidRPr="00E03732">
              <w:rPr>
                <w:rFonts w:ascii="Arial" w:hAnsi="Arial" w:cs="Arial"/>
                <w:spacing w:val="-3"/>
                <w:sz w:val="18"/>
                <w:szCs w:val="18"/>
              </w:rPr>
              <w:t xml:space="preserve"> </w:t>
            </w:r>
            <w:r w:rsidRPr="00E03732">
              <w:rPr>
                <w:rFonts w:ascii="Arial" w:hAnsi="Arial" w:cs="Arial" w:hint="eastAsia"/>
                <w:spacing w:val="-3"/>
                <w:sz w:val="18"/>
                <w:szCs w:val="18"/>
              </w:rPr>
              <w:t>βασικών</w:t>
            </w:r>
            <w:r w:rsidRPr="00E03732">
              <w:rPr>
                <w:rFonts w:ascii="Arial" w:hAnsi="Arial" w:cs="Arial"/>
                <w:spacing w:val="-3"/>
                <w:sz w:val="18"/>
                <w:szCs w:val="18"/>
              </w:rPr>
              <w:t xml:space="preserve"> </w:t>
            </w:r>
            <w:r w:rsidRPr="00E03732">
              <w:rPr>
                <w:rFonts w:ascii="Arial" w:hAnsi="Arial" w:cs="Arial" w:hint="eastAsia"/>
                <w:spacing w:val="-3"/>
                <w:sz w:val="18"/>
                <w:szCs w:val="18"/>
              </w:rPr>
              <w:t>αρχών</w:t>
            </w:r>
            <w:r w:rsidRPr="00E03732">
              <w:rPr>
                <w:rFonts w:ascii="Arial" w:hAnsi="Arial" w:cs="Arial"/>
                <w:spacing w:val="-3"/>
                <w:sz w:val="18"/>
                <w:szCs w:val="18"/>
              </w:rPr>
              <w:t xml:space="preserve">, </w:t>
            </w:r>
            <w:r w:rsidRPr="00E03732">
              <w:rPr>
                <w:rFonts w:ascii="Arial" w:hAnsi="Arial" w:cs="Arial" w:hint="eastAsia"/>
                <w:spacing w:val="-3"/>
                <w:sz w:val="18"/>
                <w:szCs w:val="18"/>
              </w:rPr>
              <w:t>δομών</w:t>
            </w:r>
            <w:r w:rsidRPr="00E03732">
              <w:rPr>
                <w:rFonts w:ascii="Arial" w:hAnsi="Arial" w:cs="Arial"/>
                <w:spacing w:val="-3"/>
                <w:sz w:val="18"/>
                <w:szCs w:val="18"/>
              </w:rPr>
              <w:t xml:space="preserve">, </w:t>
            </w:r>
            <w:r w:rsidRPr="00E03732">
              <w:rPr>
                <w:rFonts w:ascii="Arial" w:hAnsi="Arial" w:cs="Arial" w:hint="eastAsia"/>
                <w:spacing w:val="-3"/>
                <w:sz w:val="18"/>
                <w:szCs w:val="18"/>
              </w:rPr>
              <w:t>αλγορίθμων</w:t>
            </w:r>
            <w:r w:rsidRPr="00E03732">
              <w:rPr>
                <w:rFonts w:ascii="Arial" w:hAnsi="Arial" w:cs="Arial"/>
                <w:spacing w:val="-3"/>
                <w:sz w:val="18"/>
                <w:szCs w:val="18"/>
              </w:rPr>
              <w:t xml:space="preserve"> </w:t>
            </w:r>
            <w:r w:rsidRPr="00E03732">
              <w:rPr>
                <w:rFonts w:ascii="Arial" w:hAnsi="Arial" w:cs="Arial" w:hint="eastAsia"/>
                <w:spacing w:val="-3"/>
                <w:sz w:val="18"/>
                <w:szCs w:val="18"/>
              </w:rPr>
              <w:t>και</w:t>
            </w:r>
            <w:r w:rsidRPr="00E03732">
              <w:rPr>
                <w:rFonts w:ascii="Arial" w:hAnsi="Arial" w:cs="Arial"/>
                <w:spacing w:val="-3"/>
                <w:sz w:val="18"/>
                <w:szCs w:val="18"/>
              </w:rPr>
              <w:t xml:space="preserve"> </w:t>
            </w:r>
            <w:r w:rsidRPr="00E03732">
              <w:rPr>
                <w:rFonts w:ascii="Arial" w:hAnsi="Arial" w:cs="Arial" w:hint="eastAsia"/>
                <w:spacing w:val="-3"/>
                <w:sz w:val="18"/>
                <w:szCs w:val="18"/>
              </w:rPr>
              <w:t>εφαρμογών</w:t>
            </w:r>
            <w:r w:rsidRPr="00E03732">
              <w:rPr>
                <w:rFonts w:ascii="Arial" w:hAnsi="Arial" w:cs="Arial"/>
                <w:spacing w:val="-3"/>
                <w:sz w:val="18"/>
                <w:szCs w:val="18"/>
              </w:rPr>
              <w:t xml:space="preserve"> </w:t>
            </w:r>
            <w:r w:rsidRPr="00E03732">
              <w:rPr>
                <w:rFonts w:ascii="Arial" w:hAnsi="Arial" w:cs="Arial" w:hint="eastAsia"/>
                <w:spacing w:val="-3"/>
                <w:sz w:val="18"/>
                <w:szCs w:val="18"/>
              </w:rPr>
              <w:t>της</w:t>
            </w:r>
            <w:r w:rsidRPr="00E03732">
              <w:rPr>
                <w:rFonts w:ascii="Arial" w:hAnsi="Arial" w:cs="Arial"/>
                <w:spacing w:val="-3"/>
                <w:sz w:val="18"/>
                <w:szCs w:val="18"/>
              </w:rPr>
              <w:t xml:space="preserve"> </w:t>
            </w:r>
            <w:r w:rsidRPr="00E03732">
              <w:rPr>
                <w:rFonts w:ascii="Arial" w:hAnsi="Arial" w:cs="Arial" w:hint="eastAsia"/>
                <w:spacing w:val="-3"/>
                <w:sz w:val="18"/>
                <w:szCs w:val="18"/>
              </w:rPr>
              <w:t>ανάκτησης</w:t>
            </w:r>
            <w:r w:rsidRPr="00E03732">
              <w:rPr>
                <w:rFonts w:ascii="Arial" w:hAnsi="Arial" w:cs="Arial"/>
                <w:spacing w:val="-3"/>
                <w:sz w:val="18"/>
                <w:szCs w:val="18"/>
              </w:rPr>
              <w:t xml:space="preserve"> </w:t>
            </w:r>
            <w:r w:rsidRPr="00E03732">
              <w:rPr>
                <w:rFonts w:ascii="Arial" w:hAnsi="Arial" w:cs="Arial" w:hint="eastAsia"/>
                <w:spacing w:val="-3"/>
                <w:sz w:val="18"/>
                <w:szCs w:val="18"/>
              </w:rPr>
              <w:t>πληροφορίας</w:t>
            </w:r>
            <w:r w:rsidRPr="00E03732">
              <w:rPr>
                <w:rFonts w:ascii="Arial" w:hAnsi="Arial" w:cs="Arial"/>
                <w:spacing w:val="-3"/>
                <w:sz w:val="18"/>
                <w:szCs w:val="18"/>
              </w:rPr>
              <w:t xml:space="preserve"> </w:t>
            </w:r>
            <w:r w:rsidRPr="00E03732">
              <w:rPr>
                <w:rFonts w:ascii="Arial" w:hAnsi="Arial" w:cs="Arial" w:hint="eastAsia"/>
                <w:spacing w:val="-3"/>
                <w:sz w:val="18"/>
                <w:szCs w:val="18"/>
              </w:rPr>
              <w:t>από</w:t>
            </w:r>
            <w:r w:rsidRPr="00E03732">
              <w:rPr>
                <w:rFonts w:ascii="Arial" w:hAnsi="Arial" w:cs="Arial"/>
                <w:spacing w:val="-3"/>
                <w:sz w:val="18"/>
                <w:szCs w:val="18"/>
              </w:rPr>
              <w:t xml:space="preserve"> </w:t>
            </w:r>
            <w:r w:rsidRPr="00E03732">
              <w:rPr>
                <w:rFonts w:ascii="Arial" w:hAnsi="Arial" w:cs="Arial" w:hint="eastAsia"/>
                <w:spacing w:val="-3"/>
                <w:sz w:val="18"/>
                <w:szCs w:val="18"/>
              </w:rPr>
              <w:t>συλλογές</w:t>
            </w:r>
            <w:r w:rsidRPr="00E03732">
              <w:rPr>
                <w:rFonts w:ascii="Arial" w:hAnsi="Arial" w:cs="Arial"/>
                <w:spacing w:val="-3"/>
                <w:sz w:val="18"/>
                <w:szCs w:val="18"/>
              </w:rPr>
              <w:t xml:space="preserve"> </w:t>
            </w:r>
            <w:r w:rsidRPr="00E03732">
              <w:rPr>
                <w:rFonts w:ascii="Arial" w:hAnsi="Arial" w:cs="Arial" w:hint="eastAsia"/>
                <w:spacing w:val="-3"/>
                <w:sz w:val="18"/>
                <w:szCs w:val="18"/>
              </w:rPr>
              <w:t>κειμένων</w:t>
            </w:r>
            <w:r w:rsidRPr="00E03732">
              <w:rPr>
                <w:rFonts w:ascii="Arial" w:hAnsi="Arial" w:cs="Arial"/>
                <w:spacing w:val="-3"/>
                <w:sz w:val="18"/>
                <w:szCs w:val="18"/>
              </w:rPr>
              <w:t xml:space="preserve"> </w:t>
            </w:r>
            <w:r w:rsidRPr="00E03732">
              <w:rPr>
                <w:rFonts w:ascii="Arial" w:hAnsi="Arial" w:cs="Arial" w:hint="eastAsia"/>
                <w:spacing w:val="-3"/>
                <w:sz w:val="18"/>
                <w:szCs w:val="18"/>
              </w:rPr>
              <w:t>και</w:t>
            </w:r>
            <w:r w:rsidRPr="00E03732">
              <w:rPr>
                <w:rFonts w:ascii="Arial" w:hAnsi="Arial" w:cs="Arial"/>
                <w:spacing w:val="-3"/>
                <w:sz w:val="18"/>
                <w:szCs w:val="18"/>
              </w:rPr>
              <w:t xml:space="preserve"> </w:t>
            </w:r>
            <w:r w:rsidRPr="00E03732">
              <w:rPr>
                <w:rFonts w:ascii="Arial" w:hAnsi="Arial" w:cs="Arial" w:hint="eastAsia"/>
                <w:spacing w:val="-3"/>
                <w:sz w:val="18"/>
                <w:szCs w:val="18"/>
              </w:rPr>
              <w:t>από</w:t>
            </w:r>
            <w:r w:rsidRPr="00E03732">
              <w:rPr>
                <w:rFonts w:ascii="Arial" w:hAnsi="Arial" w:cs="Arial"/>
                <w:spacing w:val="-3"/>
                <w:sz w:val="18"/>
                <w:szCs w:val="18"/>
              </w:rPr>
              <w:t xml:space="preserve"> </w:t>
            </w:r>
            <w:r w:rsidRPr="00E03732">
              <w:rPr>
                <w:rFonts w:ascii="Arial" w:hAnsi="Arial" w:cs="Arial" w:hint="eastAsia"/>
                <w:spacing w:val="-3"/>
                <w:sz w:val="18"/>
                <w:szCs w:val="18"/>
              </w:rPr>
              <w:t>το</w:t>
            </w:r>
            <w:r w:rsidRPr="00E03732">
              <w:rPr>
                <w:rFonts w:ascii="Arial" w:hAnsi="Arial" w:cs="Arial"/>
                <w:spacing w:val="-3"/>
                <w:sz w:val="18"/>
                <w:szCs w:val="18"/>
              </w:rPr>
              <w:t xml:space="preserve"> </w:t>
            </w:r>
            <w:r w:rsidRPr="00E03732">
              <w:rPr>
                <w:rFonts w:ascii="Arial" w:hAnsi="Arial" w:cs="Arial" w:hint="eastAsia"/>
                <w:spacing w:val="-3"/>
                <w:sz w:val="18"/>
                <w:szCs w:val="18"/>
              </w:rPr>
              <w:t>διαδίκτυο</w:t>
            </w:r>
            <w:r w:rsidRPr="00E03732">
              <w:rPr>
                <w:rFonts w:ascii="Arial" w:hAnsi="Arial" w:cs="Arial"/>
                <w:spacing w:val="-3"/>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5D5A9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E03732" w:rsidRDefault="00726314" w:rsidP="005D5A9E">
            <w:pPr>
              <w:tabs>
                <w:tab w:val="left" w:pos="284"/>
                <w:tab w:val="left" w:pos="2268"/>
                <w:tab w:val="left" w:pos="2552"/>
              </w:tabs>
              <w:spacing w:line="240" w:lineRule="auto"/>
              <w:ind w:left="0" w:right="0"/>
              <w:rPr>
                <w:rFonts w:ascii="Arial" w:hAnsi="Arial" w:cs="Arial"/>
                <w:sz w:val="18"/>
                <w:szCs w:val="18"/>
              </w:rPr>
            </w:pPr>
            <w:r w:rsidRPr="00E03732">
              <w:rPr>
                <w:rFonts w:ascii="Arial" w:hAnsi="Arial" w:cs="Arial" w:hint="eastAsia"/>
                <w:sz w:val="18"/>
                <w:szCs w:val="18"/>
              </w:rPr>
              <w:t>Μετά</w:t>
            </w:r>
            <w:r w:rsidRPr="00E03732">
              <w:rPr>
                <w:rFonts w:ascii="Arial" w:hAnsi="Arial" w:cs="Arial"/>
                <w:sz w:val="18"/>
                <w:szCs w:val="18"/>
              </w:rPr>
              <w:t xml:space="preserve"> </w:t>
            </w:r>
            <w:r w:rsidRPr="00E03732">
              <w:rPr>
                <w:rFonts w:ascii="Arial" w:hAnsi="Arial" w:cs="Arial" w:hint="eastAsia"/>
                <w:sz w:val="18"/>
                <w:szCs w:val="18"/>
              </w:rPr>
              <w:t>την</w:t>
            </w:r>
            <w:r w:rsidRPr="00E03732">
              <w:rPr>
                <w:rFonts w:ascii="Arial" w:hAnsi="Arial" w:cs="Arial"/>
                <w:sz w:val="18"/>
                <w:szCs w:val="18"/>
              </w:rPr>
              <w:t xml:space="preserve"> </w:t>
            </w:r>
            <w:r w:rsidRPr="00E03732">
              <w:rPr>
                <w:rFonts w:ascii="Arial" w:hAnsi="Arial" w:cs="Arial" w:hint="eastAsia"/>
                <w:sz w:val="18"/>
                <w:szCs w:val="18"/>
              </w:rPr>
              <w:t>επιτυχή</w:t>
            </w:r>
            <w:r w:rsidRPr="00E03732">
              <w:rPr>
                <w:rFonts w:ascii="Arial" w:hAnsi="Arial" w:cs="Arial"/>
                <w:sz w:val="18"/>
                <w:szCs w:val="18"/>
              </w:rPr>
              <w:t xml:space="preserve"> </w:t>
            </w:r>
            <w:r w:rsidRPr="00E03732">
              <w:rPr>
                <w:rFonts w:ascii="Arial" w:hAnsi="Arial" w:cs="Arial" w:hint="eastAsia"/>
                <w:sz w:val="18"/>
                <w:szCs w:val="18"/>
              </w:rPr>
              <w:t>ολοκλήρωση</w:t>
            </w:r>
            <w:r w:rsidRPr="00E03732">
              <w:rPr>
                <w:rFonts w:ascii="Arial" w:hAnsi="Arial" w:cs="Arial"/>
                <w:sz w:val="18"/>
                <w:szCs w:val="18"/>
              </w:rPr>
              <w:t xml:space="preserve"> </w:t>
            </w:r>
            <w:r w:rsidRPr="00E03732">
              <w:rPr>
                <w:rFonts w:ascii="Arial" w:hAnsi="Arial" w:cs="Arial" w:hint="eastAsia"/>
                <w:sz w:val="18"/>
                <w:szCs w:val="18"/>
              </w:rPr>
              <w:t>του</w:t>
            </w:r>
            <w:r w:rsidRPr="00E03732">
              <w:rPr>
                <w:rFonts w:ascii="Arial" w:hAnsi="Arial" w:cs="Arial"/>
                <w:sz w:val="18"/>
                <w:szCs w:val="18"/>
              </w:rPr>
              <w:t xml:space="preserve"> </w:t>
            </w:r>
            <w:r w:rsidRPr="00E03732">
              <w:rPr>
                <w:rFonts w:ascii="Arial" w:hAnsi="Arial" w:cs="Arial" w:hint="eastAsia"/>
                <w:sz w:val="18"/>
                <w:szCs w:val="18"/>
              </w:rPr>
              <w:t>μαθήματος</w:t>
            </w:r>
            <w:r w:rsidRPr="00E03732">
              <w:rPr>
                <w:rFonts w:ascii="Arial" w:hAnsi="Arial" w:cs="Arial"/>
                <w:sz w:val="18"/>
                <w:szCs w:val="18"/>
              </w:rPr>
              <w:t xml:space="preserve">, </w:t>
            </w:r>
            <w:r w:rsidRPr="00E03732">
              <w:rPr>
                <w:rFonts w:ascii="Arial" w:hAnsi="Arial" w:cs="Arial" w:hint="eastAsia"/>
                <w:sz w:val="18"/>
                <w:szCs w:val="18"/>
              </w:rPr>
              <w:t>οι</w:t>
            </w:r>
            <w:r w:rsidRPr="00E03732">
              <w:rPr>
                <w:rFonts w:ascii="Arial" w:hAnsi="Arial" w:cs="Arial"/>
                <w:sz w:val="18"/>
                <w:szCs w:val="18"/>
              </w:rPr>
              <w:t xml:space="preserve"> </w:t>
            </w:r>
            <w:r w:rsidRPr="00E03732">
              <w:rPr>
                <w:rFonts w:ascii="Arial" w:hAnsi="Arial" w:cs="Arial" w:hint="eastAsia"/>
                <w:sz w:val="18"/>
                <w:szCs w:val="18"/>
              </w:rPr>
              <w:t>φοιτητές</w:t>
            </w:r>
            <w:r w:rsidRPr="00E03732">
              <w:rPr>
                <w:rFonts w:ascii="Arial" w:hAnsi="Arial" w:cs="Arial"/>
                <w:sz w:val="18"/>
                <w:szCs w:val="18"/>
              </w:rPr>
              <w:t xml:space="preserve"> </w:t>
            </w:r>
            <w:r w:rsidRPr="00E03732">
              <w:rPr>
                <w:rFonts w:ascii="Arial" w:hAnsi="Arial" w:cs="Arial" w:hint="eastAsia"/>
                <w:sz w:val="18"/>
                <w:szCs w:val="18"/>
              </w:rPr>
              <w:t>θα</w:t>
            </w:r>
            <w:r w:rsidRPr="00E03732">
              <w:rPr>
                <w:rFonts w:ascii="Arial" w:hAnsi="Arial" w:cs="Arial"/>
                <w:sz w:val="18"/>
                <w:szCs w:val="18"/>
              </w:rPr>
              <w:t xml:space="preserve"> </w:t>
            </w:r>
            <w:r w:rsidRPr="00E03732">
              <w:rPr>
                <w:rFonts w:ascii="Arial" w:hAnsi="Arial" w:cs="Arial" w:hint="eastAsia"/>
                <w:sz w:val="18"/>
                <w:szCs w:val="18"/>
              </w:rPr>
              <w:t>είναι</w:t>
            </w:r>
            <w:r w:rsidRPr="00E03732">
              <w:rPr>
                <w:rFonts w:ascii="Arial" w:hAnsi="Arial" w:cs="Arial"/>
                <w:sz w:val="18"/>
                <w:szCs w:val="18"/>
              </w:rPr>
              <w:t xml:space="preserve"> </w:t>
            </w:r>
            <w:r w:rsidRPr="00E03732">
              <w:rPr>
                <w:rFonts w:ascii="Arial" w:hAnsi="Arial" w:cs="Arial" w:hint="eastAsia"/>
                <w:sz w:val="18"/>
                <w:szCs w:val="18"/>
              </w:rPr>
              <w:t>σε</w:t>
            </w:r>
            <w:r w:rsidRPr="00E03732">
              <w:rPr>
                <w:rFonts w:ascii="Arial" w:hAnsi="Arial" w:cs="Arial"/>
                <w:sz w:val="18"/>
                <w:szCs w:val="18"/>
              </w:rPr>
              <w:t xml:space="preserve"> </w:t>
            </w:r>
            <w:r w:rsidRPr="00E03732">
              <w:rPr>
                <w:rFonts w:ascii="Arial" w:hAnsi="Arial" w:cs="Arial" w:hint="eastAsia"/>
                <w:sz w:val="18"/>
                <w:szCs w:val="18"/>
              </w:rPr>
              <w:t>θέση</w:t>
            </w:r>
            <w:r w:rsidRPr="00E03732">
              <w:rPr>
                <w:rFonts w:ascii="Arial" w:hAnsi="Arial" w:cs="Arial"/>
                <w:sz w:val="18"/>
                <w:szCs w:val="18"/>
              </w:rPr>
              <w:t>:</w:t>
            </w:r>
          </w:p>
          <w:p w:rsidR="00726314" w:rsidRPr="000A4BFB" w:rsidRDefault="00726314" w:rsidP="00B51C91">
            <w:pPr>
              <w:pStyle w:val="afb"/>
              <w:numPr>
                <w:ilvl w:val="0"/>
                <w:numId w:val="169"/>
              </w:numPr>
              <w:tabs>
                <w:tab w:val="left" w:pos="175"/>
                <w:tab w:val="left" w:pos="2268"/>
                <w:tab w:val="left" w:pos="2552"/>
              </w:tabs>
              <w:spacing w:line="240" w:lineRule="auto"/>
              <w:ind w:left="175" w:right="0" w:hanging="175"/>
              <w:contextualSpacing w:val="0"/>
              <w:rPr>
                <w:rFonts w:ascii="Arial" w:hAnsi="Arial" w:cs="Arial"/>
                <w:iCs/>
                <w:sz w:val="18"/>
                <w:szCs w:val="18"/>
              </w:rPr>
            </w:pPr>
            <w:r w:rsidRPr="000A4BFB">
              <w:rPr>
                <w:rFonts w:ascii="Arial" w:hAnsi="Arial" w:cs="Arial" w:hint="eastAsia"/>
                <w:iCs/>
                <w:sz w:val="18"/>
                <w:szCs w:val="18"/>
              </w:rPr>
              <w:t>Να</w:t>
            </w:r>
            <w:r w:rsidRPr="000A4BFB">
              <w:rPr>
                <w:rFonts w:ascii="Arial" w:hAnsi="Arial" w:cs="Arial"/>
                <w:iCs/>
                <w:sz w:val="18"/>
                <w:szCs w:val="18"/>
              </w:rPr>
              <w:t xml:space="preserve"> </w:t>
            </w:r>
            <w:r w:rsidRPr="000A4BFB">
              <w:rPr>
                <w:rFonts w:ascii="Arial" w:hAnsi="Arial" w:cs="Arial" w:hint="eastAsia"/>
                <w:iCs/>
                <w:sz w:val="18"/>
                <w:szCs w:val="18"/>
              </w:rPr>
              <w:t>εφαρμόζουν</w:t>
            </w:r>
            <w:r w:rsidRPr="000A4BFB">
              <w:rPr>
                <w:rFonts w:ascii="Arial" w:hAnsi="Arial" w:cs="Arial"/>
                <w:iCs/>
                <w:sz w:val="18"/>
                <w:szCs w:val="18"/>
              </w:rPr>
              <w:t xml:space="preserve"> </w:t>
            </w:r>
            <w:r w:rsidRPr="000A4BFB">
              <w:rPr>
                <w:rFonts w:ascii="Arial" w:hAnsi="Arial" w:cs="Arial" w:hint="eastAsia"/>
                <w:iCs/>
                <w:sz w:val="18"/>
                <w:szCs w:val="18"/>
              </w:rPr>
              <w:t>το</w:t>
            </w:r>
            <w:r w:rsidRPr="000A4BFB">
              <w:rPr>
                <w:rFonts w:ascii="Arial" w:hAnsi="Arial" w:cs="Arial"/>
                <w:iCs/>
                <w:sz w:val="18"/>
                <w:szCs w:val="18"/>
              </w:rPr>
              <w:t xml:space="preserve"> </w:t>
            </w:r>
            <w:r w:rsidRPr="000A4BFB">
              <w:rPr>
                <w:rFonts w:ascii="Arial" w:hAnsi="Arial" w:cs="Arial" w:hint="eastAsia"/>
                <w:iCs/>
                <w:sz w:val="18"/>
                <w:szCs w:val="18"/>
              </w:rPr>
              <w:t>κατάλληλο</w:t>
            </w:r>
            <w:r w:rsidRPr="000A4BFB">
              <w:rPr>
                <w:rFonts w:ascii="Arial" w:hAnsi="Arial" w:cs="Arial"/>
                <w:iCs/>
                <w:sz w:val="18"/>
                <w:szCs w:val="18"/>
              </w:rPr>
              <w:t xml:space="preserve"> </w:t>
            </w:r>
            <w:r w:rsidRPr="000A4BFB">
              <w:rPr>
                <w:rFonts w:ascii="Arial" w:hAnsi="Arial" w:cs="Arial" w:hint="eastAsia"/>
                <w:iCs/>
                <w:sz w:val="18"/>
                <w:szCs w:val="18"/>
              </w:rPr>
              <w:t>είδος</w:t>
            </w:r>
            <w:r w:rsidRPr="000A4BFB">
              <w:rPr>
                <w:rFonts w:ascii="Arial" w:hAnsi="Arial" w:cs="Arial"/>
                <w:iCs/>
                <w:sz w:val="18"/>
                <w:szCs w:val="18"/>
              </w:rPr>
              <w:t xml:space="preserve"> </w:t>
            </w:r>
            <w:r w:rsidRPr="000A4BFB">
              <w:rPr>
                <w:rFonts w:ascii="Arial" w:hAnsi="Arial" w:cs="Arial" w:hint="eastAsia"/>
                <w:iCs/>
                <w:sz w:val="18"/>
                <w:szCs w:val="18"/>
              </w:rPr>
              <w:t>προ</w:t>
            </w:r>
            <w:r w:rsidRPr="000A4BFB">
              <w:rPr>
                <w:rFonts w:ascii="Arial" w:hAnsi="Arial" w:cs="Arial"/>
                <w:iCs/>
                <w:sz w:val="18"/>
                <w:szCs w:val="18"/>
              </w:rPr>
              <w:t>-</w:t>
            </w:r>
            <w:r w:rsidRPr="000A4BFB">
              <w:rPr>
                <w:rFonts w:ascii="Arial" w:hAnsi="Arial" w:cs="Arial" w:hint="eastAsia"/>
                <w:iCs/>
                <w:sz w:val="18"/>
                <w:szCs w:val="18"/>
              </w:rPr>
              <w:t>επεξεργασίας</w:t>
            </w:r>
            <w:r w:rsidRPr="000A4BFB">
              <w:rPr>
                <w:rFonts w:ascii="Arial" w:hAnsi="Arial" w:cs="Arial"/>
                <w:iCs/>
                <w:sz w:val="18"/>
                <w:szCs w:val="18"/>
              </w:rPr>
              <w:t xml:space="preserve"> </w:t>
            </w:r>
            <w:r w:rsidRPr="000A4BFB">
              <w:rPr>
                <w:rFonts w:ascii="Arial" w:hAnsi="Arial" w:cs="Arial" w:hint="eastAsia"/>
                <w:iCs/>
                <w:sz w:val="18"/>
                <w:szCs w:val="18"/>
              </w:rPr>
              <w:t>κειμένου</w:t>
            </w:r>
            <w:r w:rsidRPr="000A4BFB">
              <w:rPr>
                <w:rFonts w:ascii="Arial" w:hAnsi="Arial" w:cs="Arial"/>
                <w:iCs/>
                <w:sz w:val="18"/>
                <w:szCs w:val="18"/>
              </w:rPr>
              <w:t xml:space="preserve"> (</w:t>
            </w:r>
            <w:r w:rsidRPr="000A4BFB">
              <w:rPr>
                <w:rFonts w:ascii="Arial" w:hAnsi="Arial" w:cs="Arial" w:hint="eastAsia"/>
                <w:iCs/>
                <w:sz w:val="18"/>
                <w:szCs w:val="18"/>
              </w:rPr>
              <w:t>όπως</w:t>
            </w:r>
            <w:r w:rsidRPr="000A4BFB">
              <w:rPr>
                <w:rFonts w:ascii="Arial" w:hAnsi="Arial" w:cs="Arial"/>
                <w:iCs/>
                <w:sz w:val="18"/>
                <w:szCs w:val="18"/>
              </w:rPr>
              <w:t xml:space="preserve"> </w:t>
            </w:r>
            <w:r w:rsidRPr="000A4BFB">
              <w:rPr>
                <w:rFonts w:ascii="Arial" w:hAnsi="Arial" w:cs="Arial" w:hint="eastAsia"/>
                <w:iCs/>
                <w:sz w:val="18"/>
                <w:szCs w:val="18"/>
              </w:rPr>
              <w:t>λημματοποίηση</w:t>
            </w:r>
            <w:r w:rsidRPr="000A4BFB">
              <w:rPr>
                <w:rFonts w:ascii="Arial" w:hAnsi="Arial" w:cs="Arial"/>
                <w:iCs/>
                <w:sz w:val="18"/>
                <w:szCs w:val="18"/>
              </w:rPr>
              <w:t xml:space="preserve">, </w:t>
            </w:r>
            <w:r w:rsidRPr="000A4BFB">
              <w:rPr>
                <w:rFonts w:ascii="Arial" w:hAnsi="Arial" w:cs="Arial" w:hint="eastAsia"/>
                <w:iCs/>
                <w:sz w:val="18"/>
                <w:szCs w:val="18"/>
              </w:rPr>
              <w:t>αφαίρεση</w:t>
            </w:r>
            <w:r w:rsidRPr="000A4BFB">
              <w:rPr>
                <w:rFonts w:ascii="Arial" w:hAnsi="Arial" w:cs="Arial"/>
                <w:iCs/>
                <w:sz w:val="18"/>
                <w:szCs w:val="18"/>
              </w:rPr>
              <w:t xml:space="preserve"> </w:t>
            </w:r>
            <w:r w:rsidRPr="000A4BFB">
              <w:rPr>
                <w:rFonts w:ascii="Arial" w:hAnsi="Arial" w:cs="Arial" w:hint="eastAsia"/>
                <w:iCs/>
                <w:sz w:val="18"/>
                <w:szCs w:val="18"/>
              </w:rPr>
              <w:t>διακοπτόμενων</w:t>
            </w:r>
            <w:r w:rsidRPr="000A4BFB">
              <w:rPr>
                <w:rFonts w:ascii="Arial" w:hAnsi="Arial" w:cs="Arial"/>
                <w:iCs/>
                <w:sz w:val="18"/>
                <w:szCs w:val="18"/>
              </w:rPr>
              <w:t xml:space="preserve"> </w:t>
            </w:r>
            <w:r w:rsidRPr="000A4BFB">
              <w:rPr>
                <w:rFonts w:ascii="Arial" w:hAnsi="Arial" w:cs="Arial" w:hint="eastAsia"/>
                <w:iCs/>
                <w:sz w:val="18"/>
                <w:szCs w:val="18"/>
              </w:rPr>
              <w:t>λέξεων</w:t>
            </w:r>
            <w:r w:rsidRPr="000A4BFB">
              <w:rPr>
                <w:rFonts w:ascii="Arial" w:hAnsi="Arial" w:cs="Arial"/>
                <w:iCs/>
                <w:sz w:val="18"/>
                <w:szCs w:val="18"/>
              </w:rPr>
              <w:t xml:space="preserve">, </w:t>
            </w:r>
            <w:r w:rsidRPr="000A4BFB">
              <w:rPr>
                <w:rFonts w:ascii="Arial" w:hAnsi="Arial" w:cs="Arial" w:hint="eastAsia"/>
                <w:iCs/>
                <w:sz w:val="18"/>
                <w:szCs w:val="18"/>
              </w:rPr>
              <w:t>κλπ</w:t>
            </w:r>
            <w:r w:rsidRPr="000A4BFB">
              <w:rPr>
                <w:rFonts w:ascii="Arial" w:hAnsi="Arial" w:cs="Arial"/>
                <w:iCs/>
                <w:sz w:val="18"/>
                <w:szCs w:val="18"/>
              </w:rPr>
              <w:t xml:space="preserve">.) </w:t>
            </w:r>
          </w:p>
          <w:p w:rsidR="00726314" w:rsidRPr="000A4BFB" w:rsidRDefault="00726314" w:rsidP="00B51C91">
            <w:pPr>
              <w:pStyle w:val="afb"/>
              <w:numPr>
                <w:ilvl w:val="0"/>
                <w:numId w:val="169"/>
              </w:numPr>
              <w:tabs>
                <w:tab w:val="left" w:pos="175"/>
                <w:tab w:val="left" w:pos="2268"/>
                <w:tab w:val="left" w:pos="2552"/>
              </w:tabs>
              <w:spacing w:line="240" w:lineRule="auto"/>
              <w:ind w:left="175" w:right="0" w:hanging="175"/>
              <w:contextualSpacing w:val="0"/>
              <w:rPr>
                <w:rFonts w:ascii="Arial" w:hAnsi="Arial" w:cs="Arial"/>
                <w:iCs/>
                <w:sz w:val="18"/>
                <w:szCs w:val="18"/>
              </w:rPr>
            </w:pPr>
            <w:r w:rsidRPr="000A4BFB">
              <w:rPr>
                <w:rFonts w:ascii="Arial" w:hAnsi="Arial" w:cs="Arial" w:hint="eastAsia"/>
                <w:iCs/>
                <w:sz w:val="18"/>
                <w:szCs w:val="18"/>
              </w:rPr>
              <w:t>Να</w:t>
            </w:r>
            <w:r w:rsidRPr="000A4BFB">
              <w:rPr>
                <w:rFonts w:ascii="Arial" w:hAnsi="Arial" w:cs="Arial"/>
                <w:iCs/>
                <w:sz w:val="18"/>
                <w:szCs w:val="18"/>
              </w:rPr>
              <w:t xml:space="preserve"> </w:t>
            </w:r>
            <w:r w:rsidRPr="000A4BFB">
              <w:rPr>
                <w:rFonts w:ascii="Arial" w:hAnsi="Arial" w:cs="Arial" w:hint="eastAsia"/>
                <w:iCs/>
                <w:sz w:val="18"/>
                <w:szCs w:val="18"/>
              </w:rPr>
              <w:t>υλοποιούν</w:t>
            </w:r>
            <w:r w:rsidRPr="000A4BFB">
              <w:rPr>
                <w:rFonts w:ascii="Arial" w:hAnsi="Arial" w:cs="Arial"/>
                <w:iCs/>
                <w:sz w:val="18"/>
                <w:szCs w:val="18"/>
              </w:rPr>
              <w:t xml:space="preserve"> </w:t>
            </w:r>
            <w:r w:rsidRPr="000A4BFB">
              <w:rPr>
                <w:rFonts w:ascii="Arial" w:hAnsi="Arial" w:cs="Arial" w:hint="eastAsia"/>
                <w:iCs/>
                <w:sz w:val="18"/>
                <w:szCs w:val="18"/>
              </w:rPr>
              <w:t>και</w:t>
            </w:r>
            <w:r w:rsidRPr="000A4BFB">
              <w:rPr>
                <w:rFonts w:ascii="Arial" w:hAnsi="Arial" w:cs="Arial"/>
                <w:iCs/>
                <w:sz w:val="18"/>
                <w:szCs w:val="18"/>
              </w:rPr>
              <w:t xml:space="preserve">  </w:t>
            </w:r>
            <w:r w:rsidRPr="000A4BFB">
              <w:rPr>
                <w:rFonts w:ascii="Arial" w:hAnsi="Arial" w:cs="Arial" w:hint="eastAsia"/>
                <w:iCs/>
                <w:sz w:val="18"/>
                <w:szCs w:val="18"/>
              </w:rPr>
              <w:t>να</w:t>
            </w:r>
            <w:r w:rsidRPr="000A4BFB">
              <w:rPr>
                <w:rFonts w:ascii="Arial" w:hAnsi="Arial" w:cs="Arial"/>
                <w:iCs/>
                <w:sz w:val="18"/>
                <w:szCs w:val="18"/>
              </w:rPr>
              <w:t xml:space="preserve"> </w:t>
            </w:r>
            <w:r w:rsidRPr="000A4BFB">
              <w:rPr>
                <w:rFonts w:ascii="Arial" w:hAnsi="Arial" w:cs="Arial" w:hint="eastAsia"/>
                <w:iCs/>
                <w:sz w:val="18"/>
                <w:szCs w:val="18"/>
              </w:rPr>
              <w:t>αξιοποιούν</w:t>
            </w:r>
            <w:r w:rsidRPr="000A4BFB">
              <w:rPr>
                <w:rFonts w:ascii="Arial" w:hAnsi="Arial" w:cs="Arial"/>
                <w:iCs/>
                <w:sz w:val="18"/>
                <w:szCs w:val="18"/>
              </w:rPr>
              <w:t xml:space="preserve"> </w:t>
            </w:r>
            <w:r w:rsidRPr="000A4BFB">
              <w:rPr>
                <w:rFonts w:ascii="Arial" w:hAnsi="Arial" w:cs="Arial" w:hint="eastAsia"/>
                <w:iCs/>
                <w:sz w:val="18"/>
                <w:szCs w:val="18"/>
              </w:rPr>
              <w:t>κατάλληλες</w:t>
            </w:r>
            <w:r w:rsidRPr="000A4BFB">
              <w:rPr>
                <w:rFonts w:ascii="Arial" w:hAnsi="Arial" w:cs="Arial"/>
                <w:iCs/>
                <w:sz w:val="18"/>
                <w:szCs w:val="18"/>
              </w:rPr>
              <w:t xml:space="preserve"> </w:t>
            </w:r>
            <w:r w:rsidRPr="000A4BFB">
              <w:rPr>
                <w:rFonts w:ascii="Arial" w:hAnsi="Arial" w:cs="Arial" w:hint="eastAsia"/>
                <w:iCs/>
                <w:sz w:val="18"/>
                <w:szCs w:val="18"/>
              </w:rPr>
              <w:t>δομές</w:t>
            </w:r>
            <w:r w:rsidRPr="000A4BFB">
              <w:rPr>
                <w:rFonts w:ascii="Arial" w:hAnsi="Arial" w:cs="Arial"/>
                <w:iCs/>
                <w:sz w:val="18"/>
                <w:szCs w:val="18"/>
              </w:rPr>
              <w:t xml:space="preserve"> </w:t>
            </w:r>
            <w:r w:rsidRPr="000A4BFB">
              <w:rPr>
                <w:rFonts w:ascii="Arial" w:hAnsi="Arial" w:cs="Arial" w:hint="eastAsia"/>
                <w:iCs/>
                <w:sz w:val="18"/>
                <w:szCs w:val="18"/>
              </w:rPr>
              <w:t>δεδομένων</w:t>
            </w:r>
            <w:r w:rsidRPr="000A4BFB">
              <w:rPr>
                <w:rFonts w:ascii="Arial" w:hAnsi="Arial" w:cs="Arial"/>
                <w:iCs/>
                <w:sz w:val="18"/>
                <w:szCs w:val="18"/>
              </w:rPr>
              <w:t xml:space="preserve"> (</w:t>
            </w:r>
            <w:r w:rsidRPr="000A4BFB">
              <w:rPr>
                <w:rFonts w:ascii="Arial" w:hAnsi="Arial" w:cs="Arial" w:hint="eastAsia"/>
                <w:iCs/>
                <w:sz w:val="18"/>
                <w:szCs w:val="18"/>
              </w:rPr>
              <w:t>λεξικό</w:t>
            </w:r>
            <w:r w:rsidRPr="000A4BFB">
              <w:rPr>
                <w:rFonts w:ascii="Arial" w:hAnsi="Arial" w:cs="Arial"/>
                <w:iCs/>
                <w:sz w:val="18"/>
                <w:szCs w:val="18"/>
              </w:rPr>
              <w:t xml:space="preserve">, </w:t>
            </w:r>
            <w:r w:rsidRPr="000A4BFB">
              <w:rPr>
                <w:rFonts w:ascii="Arial" w:hAnsi="Arial" w:cs="Arial" w:hint="eastAsia"/>
                <w:iCs/>
                <w:sz w:val="18"/>
                <w:szCs w:val="18"/>
              </w:rPr>
              <w:t>αναστραμμένο</w:t>
            </w:r>
            <w:r w:rsidRPr="000A4BFB">
              <w:rPr>
                <w:rFonts w:ascii="Arial" w:hAnsi="Arial" w:cs="Arial"/>
                <w:iCs/>
                <w:sz w:val="18"/>
                <w:szCs w:val="18"/>
              </w:rPr>
              <w:t xml:space="preserve"> </w:t>
            </w:r>
            <w:r w:rsidRPr="000A4BFB">
              <w:rPr>
                <w:rFonts w:ascii="Arial" w:hAnsi="Arial" w:cs="Arial" w:hint="eastAsia"/>
                <w:iCs/>
                <w:sz w:val="18"/>
                <w:szCs w:val="18"/>
              </w:rPr>
              <w:t>ευρετήριο</w:t>
            </w:r>
            <w:r w:rsidRPr="000A4BFB">
              <w:rPr>
                <w:rFonts w:ascii="Arial" w:hAnsi="Arial" w:cs="Arial"/>
                <w:iCs/>
                <w:sz w:val="18"/>
                <w:szCs w:val="18"/>
              </w:rPr>
              <w:t xml:space="preserve"> </w:t>
            </w:r>
            <w:r w:rsidRPr="000A4BFB">
              <w:rPr>
                <w:rFonts w:ascii="Arial" w:hAnsi="Arial" w:cs="Arial" w:hint="eastAsia"/>
                <w:iCs/>
                <w:sz w:val="18"/>
                <w:szCs w:val="18"/>
              </w:rPr>
              <w:t>κλπ</w:t>
            </w:r>
            <w:r w:rsidRPr="000A4BFB">
              <w:rPr>
                <w:rFonts w:ascii="Arial" w:hAnsi="Arial" w:cs="Arial"/>
                <w:iCs/>
                <w:sz w:val="18"/>
                <w:szCs w:val="18"/>
              </w:rPr>
              <w:t xml:space="preserve">.) </w:t>
            </w:r>
            <w:r w:rsidRPr="000A4BFB">
              <w:rPr>
                <w:rFonts w:ascii="Arial" w:hAnsi="Arial" w:cs="Arial" w:hint="eastAsia"/>
                <w:iCs/>
                <w:sz w:val="18"/>
                <w:szCs w:val="18"/>
              </w:rPr>
              <w:t>για</w:t>
            </w:r>
            <w:r w:rsidRPr="000A4BFB">
              <w:rPr>
                <w:rFonts w:ascii="Arial" w:hAnsi="Arial" w:cs="Arial"/>
                <w:iCs/>
                <w:sz w:val="18"/>
                <w:szCs w:val="18"/>
              </w:rPr>
              <w:t xml:space="preserve"> </w:t>
            </w:r>
            <w:r w:rsidRPr="000A4BFB">
              <w:rPr>
                <w:rFonts w:ascii="Arial" w:hAnsi="Arial" w:cs="Arial" w:hint="eastAsia"/>
                <w:iCs/>
                <w:sz w:val="18"/>
                <w:szCs w:val="18"/>
              </w:rPr>
              <w:t>την</w:t>
            </w:r>
            <w:r w:rsidRPr="000A4BFB">
              <w:rPr>
                <w:rFonts w:ascii="Arial" w:hAnsi="Arial" w:cs="Arial"/>
                <w:iCs/>
                <w:sz w:val="18"/>
                <w:szCs w:val="18"/>
              </w:rPr>
              <w:t xml:space="preserve"> </w:t>
            </w:r>
            <w:r w:rsidRPr="000A4BFB">
              <w:rPr>
                <w:rFonts w:ascii="Arial" w:hAnsi="Arial" w:cs="Arial" w:hint="eastAsia"/>
                <w:iCs/>
                <w:sz w:val="18"/>
                <w:szCs w:val="18"/>
              </w:rPr>
              <w:t>αποδοτική</w:t>
            </w:r>
            <w:r w:rsidRPr="000A4BFB">
              <w:rPr>
                <w:rFonts w:ascii="Arial" w:hAnsi="Arial" w:cs="Arial"/>
                <w:iCs/>
                <w:sz w:val="18"/>
                <w:szCs w:val="18"/>
              </w:rPr>
              <w:t xml:space="preserve"> </w:t>
            </w:r>
            <w:r w:rsidRPr="000A4BFB">
              <w:rPr>
                <w:rFonts w:ascii="Arial" w:hAnsi="Arial" w:cs="Arial" w:hint="eastAsia"/>
                <w:iCs/>
                <w:sz w:val="18"/>
                <w:szCs w:val="18"/>
              </w:rPr>
              <w:t>ανάκτηση</w:t>
            </w:r>
            <w:r w:rsidRPr="000A4BFB">
              <w:rPr>
                <w:rFonts w:ascii="Arial" w:hAnsi="Arial" w:cs="Arial"/>
                <w:iCs/>
                <w:sz w:val="18"/>
                <w:szCs w:val="18"/>
              </w:rPr>
              <w:t xml:space="preserve"> </w:t>
            </w:r>
            <w:r w:rsidRPr="000A4BFB">
              <w:rPr>
                <w:rFonts w:ascii="Arial" w:hAnsi="Arial" w:cs="Arial" w:hint="eastAsia"/>
                <w:iCs/>
                <w:sz w:val="18"/>
                <w:szCs w:val="18"/>
              </w:rPr>
              <w:t>πληροφορίας</w:t>
            </w:r>
            <w:r w:rsidRPr="000A4BFB">
              <w:rPr>
                <w:rFonts w:ascii="Arial" w:hAnsi="Arial" w:cs="Arial"/>
                <w:iCs/>
                <w:sz w:val="18"/>
                <w:szCs w:val="18"/>
              </w:rPr>
              <w:t xml:space="preserve"> </w:t>
            </w:r>
            <w:r w:rsidRPr="000A4BFB">
              <w:rPr>
                <w:rFonts w:ascii="Arial" w:hAnsi="Arial" w:cs="Arial" w:hint="eastAsia"/>
                <w:iCs/>
                <w:sz w:val="18"/>
                <w:szCs w:val="18"/>
              </w:rPr>
              <w:t>από</w:t>
            </w:r>
            <w:r w:rsidRPr="000A4BFB">
              <w:rPr>
                <w:rFonts w:ascii="Arial" w:hAnsi="Arial" w:cs="Arial"/>
                <w:iCs/>
                <w:sz w:val="18"/>
                <w:szCs w:val="18"/>
              </w:rPr>
              <w:t xml:space="preserve"> </w:t>
            </w:r>
            <w:r w:rsidRPr="000A4BFB">
              <w:rPr>
                <w:rFonts w:ascii="Arial" w:hAnsi="Arial" w:cs="Arial" w:hint="eastAsia"/>
                <w:iCs/>
                <w:sz w:val="18"/>
                <w:szCs w:val="18"/>
              </w:rPr>
              <w:t>κείμενα</w:t>
            </w:r>
          </w:p>
          <w:p w:rsidR="00726314" w:rsidRPr="000A4BFB" w:rsidRDefault="00726314" w:rsidP="00B51C91">
            <w:pPr>
              <w:pStyle w:val="afb"/>
              <w:numPr>
                <w:ilvl w:val="0"/>
                <w:numId w:val="169"/>
              </w:numPr>
              <w:tabs>
                <w:tab w:val="left" w:pos="175"/>
                <w:tab w:val="left" w:pos="2268"/>
                <w:tab w:val="left" w:pos="2552"/>
              </w:tabs>
              <w:spacing w:line="240" w:lineRule="auto"/>
              <w:ind w:left="175" w:right="0" w:hanging="175"/>
              <w:contextualSpacing w:val="0"/>
              <w:rPr>
                <w:rFonts w:ascii="Arial" w:hAnsi="Arial" w:cs="Arial"/>
                <w:iCs/>
                <w:sz w:val="18"/>
                <w:szCs w:val="18"/>
              </w:rPr>
            </w:pPr>
            <w:r w:rsidRPr="000A4BFB">
              <w:rPr>
                <w:rFonts w:ascii="Arial" w:hAnsi="Arial" w:cs="Arial" w:hint="eastAsia"/>
                <w:iCs/>
                <w:sz w:val="18"/>
                <w:szCs w:val="18"/>
              </w:rPr>
              <w:t>Να</w:t>
            </w:r>
            <w:r w:rsidRPr="000A4BFB">
              <w:rPr>
                <w:rFonts w:ascii="Arial" w:hAnsi="Arial" w:cs="Arial"/>
                <w:iCs/>
                <w:sz w:val="18"/>
                <w:szCs w:val="18"/>
              </w:rPr>
              <w:t xml:space="preserve"> </w:t>
            </w:r>
            <w:r w:rsidRPr="000A4BFB">
              <w:rPr>
                <w:rFonts w:ascii="Arial" w:hAnsi="Arial" w:cs="Arial" w:hint="eastAsia"/>
                <w:iCs/>
                <w:sz w:val="18"/>
                <w:szCs w:val="18"/>
              </w:rPr>
              <w:t>εφαρμόζουν</w:t>
            </w:r>
            <w:r w:rsidRPr="000A4BFB">
              <w:rPr>
                <w:rFonts w:ascii="Arial" w:hAnsi="Arial" w:cs="Arial"/>
                <w:iCs/>
                <w:sz w:val="18"/>
                <w:szCs w:val="18"/>
              </w:rPr>
              <w:t xml:space="preserve"> </w:t>
            </w:r>
            <w:r w:rsidRPr="000A4BFB">
              <w:rPr>
                <w:rFonts w:ascii="Arial" w:hAnsi="Arial" w:cs="Arial" w:hint="eastAsia"/>
                <w:iCs/>
                <w:sz w:val="18"/>
                <w:szCs w:val="18"/>
              </w:rPr>
              <w:t>κατάλληλες</w:t>
            </w:r>
            <w:r w:rsidRPr="000A4BFB">
              <w:rPr>
                <w:rFonts w:ascii="Arial" w:hAnsi="Arial" w:cs="Arial"/>
                <w:iCs/>
                <w:sz w:val="18"/>
                <w:szCs w:val="18"/>
              </w:rPr>
              <w:t xml:space="preserve"> </w:t>
            </w:r>
            <w:r w:rsidRPr="000A4BFB">
              <w:rPr>
                <w:rFonts w:ascii="Arial" w:hAnsi="Arial" w:cs="Arial" w:hint="eastAsia"/>
                <w:iCs/>
                <w:sz w:val="18"/>
                <w:szCs w:val="18"/>
              </w:rPr>
              <w:t>τεχνικές</w:t>
            </w:r>
            <w:r w:rsidRPr="000A4BFB">
              <w:rPr>
                <w:rFonts w:ascii="Arial" w:hAnsi="Arial" w:cs="Arial"/>
                <w:iCs/>
                <w:sz w:val="18"/>
                <w:szCs w:val="18"/>
              </w:rPr>
              <w:t xml:space="preserve"> </w:t>
            </w:r>
            <w:r w:rsidRPr="000A4BFB">
              <w:rPr>
                <w:rFonts w:ascii="Arial" w:hAnsi="Arial" w:cs="Arial" w:hint="eastAsia"/>
                <w:iCs/>
                <w:sz w:val="18"/>
                <w:szCs w:val="18"/>
              </w:rPr>
              <w:t>συμπίεσης</w:t>
            </w:r>
            <w:r w:rsidRPr="000A4BFB">
              <w:rPr>
                <w:rFonts w:ascii="Arial" w:hAnsi="Arial" w:cs="Arial"/>
                <w:iCs/>
                <w:sz w:val="18"/>
                <w:szCs w:val="18"/>
              </w:rPr>
              <w:t xml:space="preserve"> </w:t>
            </w:r>
            <w:r w:rsidRPr="000A4BFB">
              <w:rPr>
                <w:rFonts w:ascii="Arial" w:hAnsi="Arial" w:cs="Arial" w:hint="eastAsia"/>
                <w:iCs/>
                <w:sz w:val="18"/>
                <w:szCs w:val="18"/>
              </w:rPr>
              <w:t>κειμένου</w:t>
            </w:r>
          </w:p>
          <w:p w:rsidR="00726314" w:rsidRPr="000A4BFB" w:rsidRDefault="00726314" w:rsidP="00B51C91">
            <w:pPr>
              <w:pStyle w:val="afb"/>
              <w:numPr>
                <w:ilvl w:val="0"/>
                <w:numId w:val="169"/>
              </w:numPr>
              <w:tabs>
                <w:tab w:val="left" w:pos="175"/>
                <w:tab w:val="left" w:pos="2268"/>
                <w:tab w:val="left" w:pos="2552"/>
              </w:tabs>
              <w:spacing w:line="240" w:lineRule="auto"/>
              <w:ind w:left="175" w:right="0" w:hanging="175"/>
              <w:contextualSpacing w:val="0"/>
              <w:rPr>
                <w:rFonts w:ascii="Arial" w:hAnsi="Arial" w:cs="Arial"/>
                <w:iCs/>
                <w:sz w:val="18"/>
                <w:szCs w:val="18"/>
              </w:rPr>
            </w:pPr>
            <w:r w:rsidRPr="000A4BFB">
              <w:rPr>
                <w:rFonts w:ascii="Arial" w:hAnsi="Arial" w:cs="Arial" w:hint="eastAsia"/>
                <w:iCs/>
                <w:sz w:val="18"/>
                <w:szCs w:val="18"/>
              </w:rPr>
              <w:t>Να</w:t>
            </w:r>
            <w:r w:rsidRPr="000A4BFB">
              <w:rPr>
                <w:rFonts w:ascii="Arial" w:hAnsi="Arial" w:cs="Arial"/>
                <w:iCs/>
                <w:sz w:val="18"/>
                <w:szCs w:val="18"/>
              </w:rPr>
              <w:t xml:space="preserve"> </w:t>
            </w:r>
            <w:r w:rsidRPr="000A4BFB">
              <w:rPr>
                <w:rFonts w:ascii="Arial" w:hAnsi="Arial" w:cs="Arial" w:hint="eastAsia"/>
                <w:iCs/>
                <w:sz w:val="18"/>
                <w:szCs w:val="18"/>
              </w:rPr>
              <w:t>αξιολογούν</w:t>
            </w:r>
            <w:r w:rsidRPr="000A4BFB">
              <w:rPr>
                <w:rFonts w:ascii="Arial" w:hAnsi="Arial" w:cs="Arial"/>
                <w:iCs/>
                <w:sz w:val="18"/>
                <w:szCs w:val="18"/>
              </w:rPr>
              <w:t xml:space="preserve"> </w:t>
            </w:r>
            <w:r w:rsidRPr="000A4BFB">
              <w:rPr>
                <w:rFonts w:ascii="Arial" w:hAnsi="Arial" w:cs="Arial" w:hint="eastAsia"/>
                <w:iCs/>
                <w:sz w:val="18"/>
                <w:szCs w:val="18"/>
              </w:rPr>
              <w:t>τα</w:t>
            </w:r>
            <w:r w:rsidRPr="000A4BFB">
              <w:rPr>
                <w:rFonts w:ascii="Arial" w:hAnsi="Arial" w:cs="Arial"/>
                <w:iCs/>
                <w:sz w:val="18"/>
                <w:szCs w:val="18"/>
              </w:rPr>
              <w:t xml:space="preserve"> </w:t>
            </w:r>
            <w:r w:rsidRPr="000A4BFB">
              <w:rPr>
                <w:rFonts w:ascii="Arial" w:hAnsi="Arial" w:cs="Arial" w:hint="eastAsia"/>
                <w:iCs/>
                <w:sz w:val="18"/>
                <w:szCs w:val="18"/>
              </w:rPr>
              <w:t>αποτελέσματα</w:t>
            </w:r>
            <w:r w:rsidRPr="000A4BFB">
              <w:rPr>
                <w:rFonts w:ascii="Arial" w:hAnsi="Arial" w:cs="Arial"/>
                <w:iCs/>
                <w:sz w:val="18"/>
                <w:szCs w:val="18"/>
              </w:rPr>
              <w:t xml:space="preserve"> </w:t>
            </w:r>
            <w:r w:rsidRPr="000A4BFB">
              <w:rPr>
                <w:rFonts w:ascii="Arial" w:hAnsi="Arial" w:cs="Arial" w:hint="eastAsia"/>
                <w:iCs/>
                <w:sz w:val="18"/>
                <w:szCs w:val="18"/>
              </w:rPr>
              <w:t>ενός</w:t>
            </w:r>
            <w:r w:rsidRPr="000A4BFB">
              <w:rPr>
                <w:rFonts w:ascii="Arial" w:hAnsi="Arial" w:cs="Arial"/>
                <w:iCs/>
                <w:sz w:val="18"/>
                <w:szCs w:val="18"/>
              </w:rPr>
              <w:t xml:space="preserve"> </w:t>
            </w:r>
            <w:r w:rsidRPr="000A4BFB">
              <w:rPr>
                <w:rFonts w:ascii="Arial" w:hAnsi="Arial" w:cs="Arial" w:hint="eastAsia"/>
                <w:iCs/>
                <w:sz w:val="18"/>
                <w:szCs w:val="18"/>
              </w:rPr>
              <w:t>συστήματος</w:t>
            </w:r>
            <w:r w:rsidRPr="000A4BFB">
              <w:rPr>
                <w:rFonts w:ascii="Arial" w:hAnsi="Arial" w:cs="Arial"/>
                <w:iCs/>
                <w:sz w:val="18"/>
                <w:szCs w:val="18"/>
              </w:rPr>
              <w:t xml:space="preserve"> </w:t>
            </w:r>
            <w:r w:rsidRPr="000A4BFB">
              <w:rPr>
                <w:rFonts w:ascii="Arial" w:hAnsi="Arial" w:cs="Arial" w:hint="eastAsia"/>
                <w:iCs/>
                <w:sz w:val="18"/>
                <w:szCs w:val="18"/>
              </w:rPr>
              <w:t>ανάκτησης</w:t>
            </w:r>
            <w:r w:rsidRPr="000A4BFB">
              <w:rPr>
                <w:rFonts w:ascii="Arial" w:hAnsi="Arial" w:cs="Arial"/>
                <w:iCs/>
                <w:sz w:val="18"/>
                <w:szCs w:val="18"/>
              </w:rPr>
              <w:t xml:space="preserve"> </w:t>
            </w:r>
            <w:r w:rsidRPr="000A4BFB">
              <w:rPr>
                <w:rFonts w:ascii="Arial" w:hAnsi="Arial" w:cs="Arial" w:hint="eastAsia"/>
                <w:iCs/>
                <w:sz w:val="18"/>
                <w:szCs w:val="18"/>
              </w:rPr>
              <w:t>πληροφορίας</w:t>
            </w:r>
            <w:r w:rsidRPr="000A4BFB">
              <w:rPr>
                <w:rFonts w:ascii="Arial" w:hAnsi="Arial" w:cs="Arial"/>
                <w:iCs/>
                <w:sz w:val="18"/>
                <w:szCs w:val="18"/>
              </w:rPr>
              <w:t xml:space="preserve"> </w:t>
            </w:r>
            <w:r w:rsidRPr="000A4BFB">
              <w:rPr>
                <w:rFonts w:ascii="Arial" w:hAnsi="Arial" w:cs="Arial" w:hint="eastAsia"/>
                <w:iCs/>
                <w:sz w:val="18"/>
                <w:szCs w:val="18"/>
              </w:rPr>
              <w:t>χρησιμοποιώντας</w:t>
            </w:r>
            <w:r w:rsidRPr="000A4BFB">
              <w:rPr>
                <w:rFonts w:ascii="Arial" w:hAnsi="Arial" w:cs="Arial"/>
                <w:iCs/>
                <w:sz w:val="18"/>
                <w:szCs w:val="18"/>
              </w:rPr>
              <w:t xml:space="preserve"> </w:t>
            </w:r>
            <w:r w:rsidRPr="000A4BFB">
              <w:rPr>
                <w:rFonts w:ascii="Arial" w:hAnsi="Arial" w:cs="Arial" w:hint="eastAsia"/>
                <w:iCs/>
                <w:sz w:val="18"/>
                <w:szCs w:val="18"/>
              </w:rPr>
              <w:t>κατάλληλα</w:t>
            </w:r>
            <w:r w:rsidRPr="000A4BFB">
              <w:rPr>
                <w:rFonts w:ascii="Arial" w:hAnsi="Arial" w:cs="Arial"/>
                <w:iCs/>
                <w:sz w:val="18"/>
                <w:szCs w:val="18"/>
              </w:rPr>
              <w:t xml:space="preserve"> </w:t>
            </w:r>
            <w:r w:rsidRPr="000A4BFB">
              <w:rPr>
                <w:rFonts w:ascii="Arial" w:hAnsi="Arial" w:cs="Arial" w:hint="eastAsia"/>
                <w:iCs/>
                <w:sz w:val="18"/>
                <w:szCs w:val="18"/>
              </w:rPr>
              <w:t>μέτρα</w:t>
            </w:r>
            <w:r w:rsidRPr="000A4BFB">
              <w:rPr>
                <w:rFonts w:ascii="Arial" w:hAnsi="Arial" w:cs="Arial"/>
                <w:iCs/>
                <w:sz w:val="18"/>
                <w:szCs w:val="18"/>
              </w:rPr>
              <w:t xml:space="preserve">, </w:t>
            </w:r>
            <w:r w:rsidRPr="000A4BFB">
              <w:rPr>
                <w:rFonts w:ascii="Arial" w:hAnsi="Arial" w:cs="Arial" w:hint="eastAsia"/>
                <w:iCs/>
                <w:sz w:val="18"/>
                <w:szCs w:val="18"/>
              </w:rPr>
              <w:t>όπως</w:t>
            </w:r>
            <w:r w:rsidRPr="000A4BFB">
              <w:rPr>
                <w:rFonts w:ascii="Arial" w:hAnsi="Arial" w:cs="Arial"/>
                <w:iCs/>
                <w:sz w:val="18"/>
                <w:szCs w:val="18"/>
              </w:rPr>
              <w:t xml:space="preserve"> </w:t>
            </w:r>
            <w:r w:rsidRPr="000A4BFB">
              <w:rPr>
                <w:rFonts w:ascii="Arial" w:hAnsi="Arial" w:cs="Arial" w:hint="eastAsia"/>
                <w:iCs/>
                <w:sz w:val="18"/>
                <w:szCs w:val="18"/>
              </w:rPr>
              <w:t>η</w:t>
            </w:r>
            <w:r w:rsidRPr="000A4BFB">
              <w:rPr>
                <w:rFonts w:ascii="Arial" w:hAnsi="Arial" w:cs="Arial"/>
                <w:iCs/>
                <w:sz w:val="18"/>
                <w:szCs w:val="18"/>
              </w:rPr>
              <w:t xml:space="preserve"> </w:t>
            </w:r>
            <w:r w:rsidRPr="000A4BFB">
              <w:rPr>
                <w:rFonts w:ascii="Arial" w:hAnsi="Arial" w:cs="Arial" w:hint="eastAsia"/>
                <w:iCs/>
                <w:sz w:val="18"/>
                <w:szCs w:val="18"/>
              </w:rPr>
              <w:t>συνάφεια</w:t>
            </w:r>
            <w:r w:rsidRPr="000A4BFB">
              <w:rPr>
                <w:rFonts w:ascii="Arial" w:hAnsi="Arial" w:cs="Arial"/>
                <w:iCs/>
                <w:sz w:val="18"/>
                <w:szCs w:val="18"/>
              </w:rPr>
              <w:t xml:space="preserve"> </w:t>
            </w:r>
            <w:r w:rsidRPr="000A4BFB">
              <w:rPr>
                <w:rFonts w:ascii="Arial" w:hAnsi="Arial" w:cs="Arial" w:hint="eastAsia"/>
                <w:iCs/>
                <w:sz w:val="18"/>
                <w:szCs w:val="18"/>
              </w:rPr>
              <w:t>και</w:t>
            </w:r>
            <w:r w:rsidRPr="000A4BFB">
              <w:rPr>
                <w:rFonts w:ascii="Arial" w:hAnsi="Arial" w:cs="Arial"/>
                <w:iCs/>
                <w:sz w:val="18"/>
                <w:szCs w:val="18"/>
              </w:rPr>
              <w:t xml:space="preserve"> </w:t>
            </w:r>
            <w:r w:rsidRPr="000A4BFB">
              <w:rPr>
                <w:rFonts w:ascii="Arial" w:hAnsi="Arial" w:cs="Arial" w:hint="eastAsia"/>
                <w:iCs/>
                <w:sz w:val="18"/>
                <w:szCs w:val="18"/>
              </w:rPr>
              <w:t>η</w:t>
            </w:r>
            <w:r w:rsidRPr="000A4BFB">
              <w:rPr>
                <w:rFonts w:ascii="Arial" w:hAnsi="Arial" w:cs="Arial"/>
                <w:iCs/>
                <w:sz w:val="18"/>
                <w:szCs w:val="18"/>
              </w:rPr>
              <w:t xml:space="preserve"> </w:t>
            </w:r>
            <w:r w:rsidRPr="000A4BFB">
              <w:rPr>
                <w:rFonts w:ascii="Arial" w:hAnsi="Arial" w:cs="Arial" w:hint="eastAsia"/>
                <w:iCs/>
                <w:sz w:val="18"/>
                <w:szCs w:val="18"/>
              </w:rPr>
              <w:t>ακρίβεια</w:t>
            </w:r>
          </w:p>
          <w:p w:rsidR="00726314" w:rsidRPr="000A4BFB" w:rsidRDefault="00726314" w:rsidP="00B51C91">
            <w:pPr>
              <w:pStyle w:val="afb"/>
              <w:numPr>
                <w:ilvl w:val="0"/>
                <w:numId w:val="169"/>
              </w:numPr>
              <w:tabs>
                <w:tab w:val="left" w:pos="175"/>
                <w:tab w:val="left" w:pos="2268"/>
                <w:tab w:val="left" w:pos="2552"/>
              </w:tabs>
              <w:spacing w:line="240" w:lineRule="auto"/>
              <w:ind w:left="175" w:right="0" w:hanging="175"/>
              <w:contextualSpacing w:val="0"/>
              <w:rPr>
                <w:rFonts w:ascii="Arial" w:hAnsi="Arial" w:cs="Arial"/>
                <w:iCs/>
                <w:sz w:val="18"/>
                <w:szCs w:val="18"/>
              </w:rPr>
            </w:pPr>
            <w:r w:rsidRPr="000A4BFB">
              <w:rPr>
                <w:rFonts w:ascii="Arial" w:hAnsi="Arial" w:cs="Arial" w:hint="eastAsia"/>
                <w:iCs/>
                <w:sz w:val="18"/>
                <w:szCs w:val="18"/>
              </w:rPr>
              <w:t>Να</w:t>
            </w:r>
            <w:r w:rsidRPr="000A4BFB">
              <w:rPr>
                <w:rFonts w:ascii="Arial" w:hAnsi="Arial" w:cs="Arial"/>
                <w:iCs/>
                <w:sz w:val="18"/>
                <w:szCs w:val="18"/>
              </w:rPr>
              <w:t xml:space="preserve"> </w:t>
            </w:r>
            <w:r w:rsidRPr="000A4BFB">
              <w:rPr>
                <w:rFonts w:ascii="Arial" w:hAnsi="Arial" w:cs="Arial" w:hint="eastAsia"/>
                <w:iCs/>
                <w:sz w:val="18"/>
                <w:szCs w:val="18"/>
              </w:rPr>
              <w:t>συνδυάζουν</w:t>
            </w:r>
            <w:r w:rsidRPr="000A4BFB">
              <w:rPr>
                <w:rFonts w:ascii="Arial" w:hAnsi="Arial" w:cs="Arial"/>
                <w:iCs/>
                <w:sz w:val="18"/>
                <w:szCs w:val="18"/>
              </w:rPr>
              <w:t xml:space="preserve"> </w:t>
            </w:r>
            <w:r w:rsidRPr="000A4BFB">
              <w:rPr>
                <w:rFonts w:ascii="Arial" w:hAnsi="Arial" w:cs="Arial" w:hint="eastAsia"/>
                <w:iCs/>
                <w:sz w:val="18"/>
                <w:szCs w:val="18"/>
              </w:rPr>
              <w:t>διάφορα</w:t>
            </w:r>
            <w:r w:rsidRPr="000A4BFB">
              <w:rPr>
                <w:rFonts w:ascii="Arial" w:hAnsi="Arial" w:cs="Arial"/>
                <w:iCs/>
                <w:sz w:val="18"/>
                <w:szCs w:val="18"/>
              </w:rPr>
              <w:t xml:space="preserve"> </w:t>
            </w:r>
            <w:r w:rsidRPr="000A4BFB">
              <w:rPr>
                <w:rFonts w:ascii="Arial" w:hAnsi="Arial" w:cs="Arial" w:hint="eastAsia"/>
                <w:iCs/>
                <w:sz w:val="18"/>
                <w:szCs w:val="18"/>
              </w:rPr>
              <w:t>κριτήρια</w:t>
            </w:r>
            <w:r w:rsidRPr="000A4BFB">
              <w:rPr>
                <w:rFonts w:ascii="Arial" w:hAnsi="Arial" w:cs="Arial"/>
                <w:iCs/>
                <w:sz w:val="18"/>
                <w:szCs w:val="18"/>
              </w:rPr>
              <w:t xml:space="preserve"> </w:t>
            </w:r>
            <w:r w:rsidRPr="000A4BFB">
              <w:rPr>
                <w:rFonts w:ascii="Arial" w:hAnsi="Arial" w:cs="Arial" w:hint="eastAsia"/>
                <w:iCs/>
                <w:sz w:val="18"/>
                <w:szCs w:val="18"/>
              </w:rPr>
              <w:t>για</w:t>
            </w:r>
            <w:r w:rsidRPr="000A4BFB">
              <w:rPr>
                <w:rFonts w:ascii="Arial" w:hAnsi="Arial" w:cs="Arial"/>
                <w:iCs/>
                <w:sz w:val="18"/>
                <w:szCs w:val="18"/>
              </w:rPr>
              <w:t xml:space="preserve"> </w:t>
            </w:r>
            <w:r w:rsidRPr="000A4BFB">
              <w:rPr>
                <w:rFonts w:ascii="Arial" w:hAnsi="Arial" w:cs="Arial" w:hint="eastAsia"/>
                <w:iCs/>
                <w:sz w:val="18"/>
                <w:szCs w:val="18"/>
              </w:rPr>
              <w:t>τη</w:t>
            </w:r>
            <w:r w:rsidRPr="000A4BFB">
              <w:rPr>
                <w:rFonts w:ascii="Arial" w:hAnsi="Arial" w:cs="Arial"/>
                <w:iCs/>
                <w:sz w:val="18"/>
                <w:szCs w:val="18"/>
              </w:rPr>
              <w:t xml:space="preserve"> </w:t>
            </w:r>
            <w:r w:rsidRPr="000A4BFB">
              <w:rPr>
                <w:rFonts w:ascii="Arial" w:hAnsi="Arial" w:cs="Arial" w:hint="eastAsia"/>
                <w:iCs/>
                <w:sz w:val="18"/>
                <w:szCs w:val="18"/>
              </w:rPr>
              <w:t>διαβάθμιση</w:t>
            </w:r>
            <w:r w:rsidRPr="000A4BFB">
              <w:rPr>
                <w:rFonts w:ascii="Arial" w:hAnsi="Arial" w:cs="Arial"/>
                <w:iCs/>
                <w:sz w:val="18"/>
                <w:szCs w:val="18"/>
              </w:rPr>
              <w:t xml:space="preserve"> </w:t>
            </w:r>
            <w:r w:rsidRPr="000A4BFB">
              <w:rPr>
                <w:rFonts w:ascii="Arial" w:hAnsi="Arial" w:cs="Arial" w:hint="eastAsia"/>
                <w:iCs/>
                <w:sz w:val="18"/>
                <w:szCs w:val="18"/>
              </w:rPr>
              <w:t>των</w:t>
            </w:r>
            <w:r w:rsidRPr="000A4BFB">
              <w:rPr>
                <w:rFonts w:ascii="Arial" w:hAnsi="Arial" w:cs="Arial"/>
                <w:iCs/>
                <w:sz w:val="18"/>
                <w:szCs w:val="18"/>
              </w:rPr>
              <w:t xml:space="preserve"> </w:t>
            </w:r>
            <w:r w:rsidRPr="000A4BFB">
              <w:rPr>
                <w:rFonts w:ascii="Arial" w:hAnsi="Arial" w:cs="Arial" w:hint="eastAsia"/>
                <w:iCs/>
                <w:sz w:val="18"/>
                <w:szCs w:val="18"/>
              </w:rPr>
              <w:t>αποτελεσμάτων</w:t>
            </w:r>
            <w:r w:rsidRPr="000A4BFB">
              <w:rPr>
                <w:rFonts w:ascii="Arial" w:hAnsi="Arial" w:cs="Arial"/>
                <w:iCs/>
                <w:sz w:val="18"/>
                <w:szCs w:val="18"/>
              </w:rPr>
              <w:t xml:space="preserve"> </w:t>
            </w:r>
          </w:p>
          <w:p w:rsidR="00726314" w:rsidRPr="000A4BFB" w:rsidRDefault="00726314" w:rsidP="00B51C91">
            <w:pPr>
              <w:pStyle w:val="afb"/>
              <w:numPr>
                <w:ilvl w:val="0"/>
                <w:numId w:val="169"/>
              </w:numPr>
              <w:tabs>
                <w:tab w:val="left" w:pos="175"/>
                <w:tab w:val="left" w:pos="2268"/>
                <w:tab w:val="left" w:pos="2552"/>
              </w:tabs>
              <w:spacing w:line="240" w:lineRule="auto"/>
              <w:ind w:left="175" w:right="0" w:hanging="175"/>
              <w:contextualSpacing w:val="0"/>
              <w:rPr>
                <w:rFonts w:ascii="Arial" w:hAnsi="Arial" w:cs="Arial"/>
                <w:iCs/>
                <w:sz w:val="18"/>
                <w:szCs w:val="18"/>
              </w:rPr>
            </w:pPr>
            <w:r w:rsidRPr="000A4BFB">
              <w:rPr>
                <w:rFonts w:ascii="Arial" w:hAnsi="Arial" w:cs="Arial" w:hint="eastAsia"/>
                <w:iCs/>
                <w:sz w:val="18"/>
                <w:szCs w:val="18"/>
              </w:rPr>
              <w:t>Να</w:t>
            </w:r>
            <w:r w:rsidRPr="000A4BFB">
              <w:rPr>
                <w:rFonts w:ascii="Arial" w:hAnsi="Arial" w:cs="Arial"/>
                <w:iCs/>
                <w:sz w:val="18"/>
                <w:szCs w:val="18"/>
              </w:rPr>
              <w:t xml:space="preserve"> </w:t>
            </w:r>
            <w:r w:rsidRPr="000A4BFB">
              <w:rPr>
                <w:rFonts w:ascii="Arial" w:hAnsi="Arial" w:cs="Arial" w:hint="eastAsia"/>
                <w:iCs/>
                <w:sz w:val="18"/>
                <w:szCs w:val="18"/>
              </w:rPr>
              <w:t>χρησιμοποιούν</w:t>
            </w:r>
            <w:r w:rsidRPr="000A4BFB">
              <w:rPr>
                <w:rFonts w:ascii="Arial" w:hAnsi="Arial" w:cs="Arial"/>
                <w:iCs/>
                <w:sz w:val="18"/>
                <w:szCs w:val="18"/>
              </w:rPr>
              <w:t xml:space="preserve"> </w:t>
            </w:r>
            <w:r w:rsidRPr="000A4BFB">
              <w:rPr>
                <w:rFonts w:ascii="Arial" w:hAnsi="Arial" w:cs="Arial" w:hint="eastAsia"/>
                <w:iCs/>
                <w:sz w:val="18"/>
                <w:szCs w:val="18"/>
              </w:rPr>
              <w:t>τεχνικές</w:t>
            </w:r>
            <w:r w:rsidRPr="000A4BFB">
              <w:rPr>
                <w:rFonts w:ascii="Arial" w:hAnsi="Arial" w:cs="Arial"/>
                <w:iCs/>
                <w:sz w:val="18"/>
                <w:szCs w:val="18"/>
              </w:rPr>
              <w:t xml:space="preserve"> </w:t>
            </w:r>
            <w:r w:rsidRPr="000A4BFB">
              <w:rPr>
                <w:rFonts w:ascii="Arial" w:hAnsi="Arial" w:cs="Arial" w:hint="eastAsia"/>
                <w:iCs/>
                <w:sz w:val="18"/>
                <w:szCs w:val="18"/>
              </w:rPr>
              <w:t>ανάλυσης</w:t>
            </w:r>
            <w:r w:rsidRPr="000A4BFB">
              <w:rPr>
                <w:rFonts w:ascii="Arial" w:hAnsi="Arial" w:cs="Arial"/>
                <w:iCs/>
                <w:sz w:val="18"/>
                <w:szCs w:val="18"/>
              </w:rPr>
              <w:t xml:space="preserve"> </w:t>
            </w:r>
            <w:r w:rsidRPr="000A4BFB">
              <w:rPr>
                <w:rFonts w:ascii="Arial" w:hAnsi="Arial" w:cs="Arial" w:hint="eastAsia"/>
                <w:iCs/>
                <w:sz w:val="18"/>
                <w:szCs w:val="18"/>
              </w:rPr>
              <w:t>συνδέσμων</w:t>
            </w:r>
            <w:r w:rsidRPr="000A4BFB">
              <w:rPr>
                <w:rFonts w:ascii="Arial" w:hAnsi="Arial" w:cs="Arial"/>
                <w:iCs/>
                <w:sz w:val="18"/>
                <w:szCs w:val="18"/>
              </w:rPr>
              <w:t xml:space="preserve"> </w:t>
            </w:r>
            <w:r w:rsidRPr="000A4BFB">
              <w:rPr>
                <w:rFonts w:ascii="Arial" w:hAnsi="Arial" w:cs="Arial" w:hint="eastAsia"/>
                <w:iCs/>
                <w:sz w:val="18"/>
                <w:szCs w:val="18"/>
              </w:rPr>
              <w:t>για</w:t>
            </w:r>
            <w:r w:rsidRPr="000A4BFB">
              <w:rPr>
                <w:rFonts w:ascii="Arial" w:hAnsi="Arial" w:cs="Arial"/>
                <w:iCs/>
                <w:sz w:val="18"/>
                <w:szCs w:val="18"/>
              </w:rPr>
              <w:t xml:space="preserve"> </w:t>
            </w:r>
            <w:r w:rsidRPr="000A4BFB">
              <w:rPr>
                <w:rFonts w:ascii="Arial" w:hAnsi="Arial" w:cs="Arial" w:hint="eastAsia"/>
                <w:iCs/>
                <w:sz w:val="18"/>
                <w:szCs w:val="18"/>
              </w:rPr>
              <w:t>καλύτερη</w:t>
            </w:r>
            <w:r w:rsidRPr="000A4BFB">
              <w:rPr>
                <w:rFonts w:ascii="Arial" w:hAnsi="Arial" w:cs="Arial"/>
                <w:iCs/>
                <w:sz w:val="18"/>
                <w:szCs w:val="18"/>
              </w:rPr>
              <w:t xml:space="preserve"> </w:t>
            </w:r>
            <w:r w:rsidRPr="000A4BFB">
              <w:rPr>
                <w:rFonts w:ascii="Arial" w:hAnsi="Arial" w:cs="Arial" w:hint="eastAsia"/>
                <w:iCs/>
                <w:sz w:val="18"/>
                <w:szCs w:val="18"/>
              </w:rPr>
              <w:t>ανάκτηση</w:t>
            </w:r>
          </w:p>
          <w:p w:rsidR="00726314" w:rsidRPr="000A4BFB" w:rsidRDefault="00726314" w:rsidP="00B51C91">
            <w:pPr>
              <w:pStyle w:val="afb"/>
              <w:numPr>
                <w:ilvl w:val="0"/>
                <w:numId w:val="169"/>
              </w:numPr>
              <w:tabs>
                <w:tab w:val="left" w:pos="175"/>
                <w:tab w:val="left" w:pos="2268"/>
                <w:tab w:val="left" w:pos="2552"/>
              </w:tabs>
              <w:spacing w:line="240" w:lineRule="auto"/>
              <w:ind w:left="175" w:right="0" w:hanging="175"/>
              <w:contextualSpacing w:val="0"/>
              <w:rPr>
                <w:rFonts w:ascii="Arial" w:hAnsi="Arial" w:cs="Arial"/>
                <w:iCs/>
                <w:sz w:val="18"/>
                <w:szCs w:val="18"/>
              </w:rPr>
            </w:pPr>
            <w:r w:rsidRPr="000A4BFB">
              <w:rPr>
                <w:rFonts w:ascii="Arial" w:hAnsi="Arial" w:cs="Arial" w:hint="eastAsia"/>
                <w:iCs/>
                <w:sz w:val="18"/>
                <w:szCs w:val="18"/>
              </w:rPr>
              <w:t>Να</w:t>
            </w:r>
            <w:r w:rsidRPr="000A4BFB">
              <w:rPr>
                <w:rFonts w:ascii="Arial" w:hAnsi="Arial" w:cs="Arial"/>
                <w:iCs/>
                <w:sz w:val="18"/>
                <w:szCs w:val="18"/>
              </w:rPr>
              <w:t xml:space="preserve"> </w:t>
            </w:r>
            <w:r w:rsidRPr="000A4BFB">
              <w:rPr>
                <w:rFonts w:ascii="Arial" w:hAnsi="Arial" w:cs="Arial" w:hint="eastAsia"/>
                <w:iCs/>
                <w:sz w:val="18"/>
                <w:szCs w:val="18"/>
              </w:rPr>
              <w:t>κατανοούν</w:t>
            </w:r>
            <w:r w:rsidRPr="000A4BFB">
              <w:rPr>
                <w:rFonts w:ascii="Arial" w:hAnsi="Arial" w:cs="Arial"/>
                <w:iCs/>
                <w:sz w:val="18"/>
                <w:szCs w:val="18"/>
              </w:rPr>
              <w:t xml:space="preserve">  </w:t>
            </w:r>
            <w:r w:rsidRPr="000A4BFB">
              <w:rPr>
                <w:rFonts w:ascii="Arial" w:hAnsi="Arial" w:cs="Arial" w:hint="eastAsia"/>
                <w:iCs/>
                <w:sz w:val="18"/>
                <w:szCs w:val="18"/>
              </w:rPr>
              <w:t>τον</w:t>
            </w:r>
            <w:r w:rsidRPr="000A4BFB">
              <w:rPr>
                <w:rFonts w:ascii="Arial" w:hAnsi="Arial" w:cs="Arial"/>
                <w:iCs/>
                <w:sz w:val="18"/>
                <w:szCs w:val="18"/>
              </w:rPr>
              <w:t xml:space="preserve"> </w:t>
            </w:r>
            <w:r w:rsidRPr="000A4BFB">
              <w:rPr>
                <w:rFonts w:ascii="Arial" w:hAnsi="Arial" w:cs="Arial" w:hint="eastAsia"/>
                <w:iCs/>
                <w:sz w:val="18"/>
                <w:szCs w:val="18"/>
              </w:rPr>
              <w:t>τρόπο</w:t>
            </w:r>
            <w:r w:rsidRPr="000A4BFB">
              <w:rPr>
                <w:rFonts w:ascii="Arial" w:hAnsi="Arial" w:cs="Arial"/>
                <w:iCs/>
                <w:sz w:val="18"/>
                <w:szCs w:val="18"/>
              </w:rPr>
              <w:t xml:space="preserve"> </w:t>
            </w:r>
            <w:r w:rsidRPr="000A4BFB">
              <w:rPr>
                <w:rFonts w:ascii="Arial" w:hAnsi="Arial" w:cs="Arial" w:hint="eastAsia"/>
                <w:iCs/>
                <w:sz w:val="18"/>
                <w:szCs w:val="18"/>
              </w:rPr>
              <w:t>λειτουργίας</w:t>
            </w:r>
            <w:r w:rsidRPr="000A4BFB">
              <w:rPr>
                <w:rFonts w:ascii="Arial" w:hAnsi="Arial" w:cs="Arial"/>
                <w:iCs/>
                <w:sz w:val="18"/>
                <w:szCs w:val="18"/>
              </w:rPr>
              <w:t xml:space="preserve"> </w:t>
            </w:r>
            <w:r w:rsidRPr="000A4BFB">
              <w:rPr>
                <w:rFonts w:ascii="Arial" w:hAnsi="Arial" w:cs="Arial" w:hint="eastAsia"/>
                <w:iCs/>
                <w:sz w:val="18"/>
                <w:szCs w:val="18"/>
              </w:rPr>
              <w:t>των</w:t>
            </w:r>
            <w:r w:rsidRPr="000A4BFB">
              <w:rPr>
                <w:rFonts w:ascii="Arial" w:hAnsi="Arial" w:cs="Arial"/>
                <w:iCs/>
                <w:sz w:val="18"/>
                <w:szCs w:val="18"/>
              </w:rPr>
              <w:t xml:space="preserve"> </w:t>
            </w:r>
            <w:r w:rsidRPr="000A4BFB">
              <w:rPr>
                <w:rFonts w:ascii="Arial" w:hAnsi="Arial" w:cs="Arial" w:hint="eastAsia"/>
                <w:iCs/>
                <w:sz w:val="18"/>
                <w:szCs w:val="18"/>
              </w:rPr>
              <w:t>μηχανών</w:t>
            </w:r>
            <w:r w:rsidRPr="000A4BFB">
              <w:rPr>
                <w:rFonts w:ascii="Arial" w:hAnsi="Arial" w:cs="Arial"/>
                <w:iCs/>
                <w:sz w:val="18"/>
                <w:szCs w:val="18"/>
              </w:rPr>
              <w:t xml:space="preserve"> </w:t>
            </w:r>
            <w:r w:rsidRPr="000A4BFB">
              <w:rPr>
                <w:rFonts w:ascii="Arial" w:hAnsi="Arial" w:cs="Arial" w:hint="eastAsia"/>
                <w:iCs/>
                <w:sz w:val="18"/>
                <w:szCs w:val="18"/>
              </w:rPr>
              <w:t>αναζήτησης</w:t>
            </w:r>
            <w:r w:rsidRPr="000A4BFB">
              <w:rPr>
                <w:rFonts w:ascii="Arial" w:hAnsi="Arial" w:cs="Arial"/>
                <w:iCs/>
                <w:sz w:val="18"/>
                <w:szCs w:val="18"/>
              </w:rPr>
              <w:t xml:space="preserve"> </w:t>
            </w:r>
            <w:r w:rsidRPr="000A4BFB">
              <w:rPr>
                <w:rFonts w:ascii="Arial" w:hAnsi="Arial" w:cs="Arial" w:hint="eastAsia"/>
                <w:iCs/>
                <w:sz w:val="18"/>
                <w:szCs w:val="18"/>
              </w:rPr>
              <w:t>και</w:t>
            </w:r>
            <w:r w:rsidRPr="000A4BFB">
              <w:rPr>
                <w:rFonts w:ascii="Arial" w:hAnsi="Arial" w:cs="Arial"/>
                <w:iCs/>
                <w:sz w:val="18"/>
                <w:szCs w:val="18"/>
              </w:rPr>
              <w:t xml:space="preserve"> </w:t>
            </w:r>
            <w:r w:rsidRPr="000A4BFB">
              <w:rPr>
                <w:rFonts w:ascii="Arial" w:hAnsi="Arial" w:cs="Arial" w:hint="eastAsia"/>
                <w:iCs/>
                <w:sz w:val="18"/>
                <w:szCs w:val="18"/>
              </w:rPr>
              <w:t>τα</w:t>
            </w:r>
            <w:r w:rsidRPr="000A4BFB">
              <w:rPr>
                <w:rFonts w:ascii="Arial" w:hAnsi="Arial" w:cs="Arial"/>
                <w:iCs/>
                <w:sz w:val="18"/>
                <w:szCs w:val="18"/>
              </w:rPr>
              <w:t xml:space="preserve"> </w:t>
            </w:r>
            <w:r w:rsidRPr="000A4BFB">
              <w:rPr>
                <w:rFonts w:ascii="Arial" w:hAnsi="Arial" w:cs="Arial" w:hint="eastAsia"/>
                <w:iCs/>
                <w:sz w:val="18"/>
                <w:szCs w:val="18"/>
              </w:rPr>
              <w:t>αποτελέσματα</w:t>
            </w:r>
            <w:r w:rsidRPr="000A4BFB">
              <w:rPr>
                <w:rFonts w:ascii="Arial" w:hAnsi="Arial" w:cs="Arial"/>
                <w:iCs/>
                <w:sz w:val="18"/>
                <w:szCs w:val="18"/>
              </w:rPr>
              <w:t xml:space="preserve"> </w:t>
            </w:r>
            <w:r w:rsidRPr="000A4BFB">
              <w:rPr>
                <w:rFonts w:ascii="Arial" w:hAnsi="Arial" w:cs="Arial" w:hint="eastAsia"/>
                <w:iCs/>
                <w:sz w:val="18"/>
                <w:szCs w:val="18"/>
              </w:rPr>
              <w:t>αυτών</w:t>
            </w:r>
          </w:p>
          <w:p w:rsidR="00726314" w:rsidRPr="002D40E7" w:rsidRDefault="00726314" w:rsidP="00B51C91">
            <w:pPr>
              <w:pStyle w:val="afb"/>
              <w:numPr>
                <w:ilvl w:val="0"/>
                <w:numId w:val="169"/>
              </w:numPr>
              <w:tabs>
                <w:tab w:val="left" w:pos="175"/>
                <w:tab w:val="left" w:pos="2268"/>
                <w:tab w:val="left" w:pos="2552"/>
              </w:tabs>
              <w:spacing w:line="240" w:lineRule="auto"/>
              <w:ind w:left="175" w:right="0" w:hanging="175"/>
              <w:contextualSpacing w:val="0"/>
              <w:rPr>
                <w:rFonts w:ascii="Arial" w:hAnsi="Arial" w:cs="Arial"/>
                <w:sz w:val="18"/>
                <w:szCs w:val="18"/>
              </w:rPr>
            </w:pPr>
            <w:r w:rsidRPr="000A4BFB">
              <w:rPr>
                <w:rFonts w:ascii="Arial" w:hAnsi="Arial" w:cs="Arial" w:hint="eastAsia"/>
                <w:iCs/>
                <w:sz w:val="18"/>
                <w:szCs w:val="18"/>
              </w:rPr>
              <w:t>Να</w:t>
            </w:r>
            <w:r w:rsidRPr="000A4BFB">
              <w:rPr>
                <w:rFonts w:ascii="Arial" w:hAnsi="Arial" w:cs="Arial"/>
                <w:iCs/>
                <w:sz w:val="18"/>
                <w:szCs w:val="18"/>
              </w:rPr>
              <w:t xml:space="preserve"> </w:t>
            </w:r>
            <w:r w:rsidRPr="000A4BFB">
              <w:rPr>
                <w:rFonts w:ascii="Arial" w:hAnsi="Arial" w:cs="Arial" w:hint="eastAsia"/>
                <w:iCs/>
                <w:sz w:val="18"/>
                <w:szCs w:val="18"/>
              </w:rPr>
              <w:t>σχεδιάζουν</w:t>
            </w:r>
            <w:r w:rsidRPr="000A4BFB">
              <w:rPr>
                <w:rFonts w:ascii="Arial" w:hAnsi="Arial" w:cs="Arial"/>
                <w:iCs/>
                <w:sz w:val="18"/>
                <w:szCs w:val="18"/>
              </w:rPr>
              <w:t xml:space="preserve"> </w:t>
            </w:r>
            <w:r w:rsidRPr="000A4BFB">
              <w:rPr>
                <w:rFonts w:ascii="Arial" w:hAnsi="Arial" w:cs="Arial" w:hint="eastAsia"/>
                <w:iCs/>
                <w:sz w:val="18"/>
                <w:szCs w:val="18"/>
              </w:rPr>
              <w:t>και</w:t>
            </w:r>
            <w:r w:rsidRPr="000A4BFB">
              <w:rPr>
                <w:rFonts w:ascii="Arial" w:hAnsi="Arial" w:cs="Arial"/>
                <w:iCs/>
                <w:sz w:val="18"/>
                <w:szCs w:val="18"/>
              </w:rPr>
              <w:t xml:space="preserve"> </w:t>
            </w:r>
            <w:r w:rsidRPr="000A4BFB">
              <w:rPr>
                <w:rFonts w:ascii="Arial" w:hAnsi="Arial" w:cs="Arial" w:hint="eastAsia"/>
                <w:iCs/>
                <w:sz w:val="18"/>
                <w:szCs w:val="18"/>
              </w:rPr>
              <w:t>να</w:t>
            </w:r>
            <w:r w:rsidRPr="000A4BFB">
              <w:rPr>
                <w:rFonts w:ascii="Arial" w:hAnsi="Arial" w:cs="Arial"/>
                <w:iCs/>
                <w:sz w:val="18"/>
                <w:szCs w:val="18"/>
              </w:rPr>
              <w:t xml:space="preserve"> </w:t>
            </w:r>
            <w:r w:rsidRPr="000A4BFB">
              <w:rPr>
                <w:rFonts w:ascii="Arial" w:hAnsi="Arial" w:cs="Arial" w:hint="eastAsia"/>
                <w:iCs/>
                <w:sz w:val="18"/>
                <w:szCs w:val="18"/>
              </w:rPr>
              <w:t>υλοποιούν</w:t>
            </w:r>
            <w:r w:rsidRPr="000A4BFB">
              <w:rPr>
                <w:rFonts w:ascii="Arial" w:hAnsi="Arial" w:cs="Arial"/>
                <w:iCs/>
                <w:sz w:val="18"/>
                <w:szCs w:val="18"/>
              </w:rPr>
              <w:t xml:space="preserve"> </w:t>
            </w:r>
            <w:r w:rsidRPr="000A4BFB">
              <w:rPr>
                <w:rFonts w:ascii="Arial" w:hAnsi="Arial" w:cs="Arial" w:hint="eastAsia"/>
                <w:iCs/>
                <w:sz w:val="18"/>
                <w:szCs w:val="18"/>
              </w:rPr>
              <w:t>συστήματα</w:t>
            </w:r>
            <w:r w:rsidRPr="000A4BFB">
              <w:rPr>
                <w:rFonts w:ascii="Arial" w:hAnsi="Arial" w:cs="Arial"/>
                <w:iCs/>
                <w:sz w:val="18"/>
                <w:szCs w:val="18"/>
              </w:rPr>
              <w:t xml:space="preserve"> </w:t>
            </w:r>
            <w:r w:rsidRPr="000A4BFB">
              <w:rPr>
                <w:rFonts w:ascii="Arial" w:hAnsi="Arial" w:cs="Arial" w:hint="eastAsia"/>
                <w:iCs/>
                <w:sz w:val="18"/>
                <w:szCs w:val="18"/>
              </w:rPr>
              <w:t>ανάκτησης</w:t>
            </w:r>
            <w:r w:rsidRPr="000A4BFB">
              <w:rPr>
                <w:rFonts w:ascii="Arial" w:hAnsi="Arial" w:cs="Arial"/>
                <w:iCs/>
                <w:sz w:val="18"/>
                <w:szCs w:val="18"/>
              </w:rPr>
              <w:t xml:space="preserve"> </w:t>
            </w:r>
            <w:r w:rsidRPr="000A4BFB">
              <w:rPr>
                <w:rFonts w:ascii="Arial" w:hAnsi="Arial" w:cs="Arial" w:hint="eastAsia"/>
                <w:iCs/>
                <w:sz w:val="18"/>
                <w:szCs w:val="18"/>
              </w:rPr>
              <w:lastRenderedPageBreak/>
              <w:t>και</w:t>
            </w:r>
            <w:r w:rsidRPr="000A4BFB">
              <w:rPr>
                <w:rFonts w:ascii="Arial" w:hAnsi="Arial" w:cs="Arial"/>
                <w:iCs/>
                <w:sz w:val="18"/>
                <w:szCs w:val="18"/>
              </w:rPr>
              <w:t xml:space="preserve"> </w:t>
            </w:r>
            <w:r w:rsidRPr="000A4BFB">
              <w:rPr>
                <w:rFonts w:ascii="Arial" w:hAnsi="Arial" w:cs="Arial" w:hint="eastAsia"/>
                <w:iCs/>
                <w:sz w:val="18"/>
                <w:szCs w:val="18"/>
              </w:rPr>
              <w:t>αναζήτησης</w:t>
            </w:r>
            <w:r w:rsidRPr="00E03732">
              <w:rPr>
                <w:rFonts w:ascii="Arial" w:hAnsi="Arial" w:cs="Arial"/>
                <w:sz w:val="18"/>
                <w:szCs w:val="18"/>
              </w:rPr>
              <w:t xml:space="preserve"> </w:t>
            </w:r>
            <w:r w:rsidRPr="00E03732">
              <w:rPr>
                <w:rFonts w:ascii="Arial" w:hAnsi="Arial" w:cs="Arial" w:hint="eastAsia"/>
                <w:sz w:val="18"/>
                <w:szCs w:val="18"/>
              </w:rPr>
              <w:t>πληροφορίας</w:t>
            </w:r>
            <w:r w:rsidRPr="00E03732">
              <w:rPr>
                <w:rFonts w:ascii="Arial" w:hAnsi="Arial" w:cs="Arial"/>
                <w:sz w:val="18"/>
                <w:szCs w:val="18"/>
              </w:rPr>
              <w:t xml:space="preserve"> </w:t>
            </w:r>
            <w:r w:rsidRPr="00E03732">
              <w:rPr>
                <w:rFonts w:ascii="Arial" w:hAnsi="Arial" w:cs="Arial" w:hint="eastAsia"/>
                <w:sz w:val="18"/>
                <w:szCs w:val="18"/>
              </w:rPr>
              <w:t>χρησιμοποιώντας</w:t>
            </w:r>
            <w:r w:rsidRPr="00E03732">
              <w:rPr>
                <w:rFonts w:ascii="Arial" w:hAnsi="Arial" w:cs="Arial"/>
                <w:sz w:val="18"/>
                <w:szCs w:val="18"/>
              </w:rPr>
              <w:t xml:space="preserve"> </w:t>
            </w:r>
            <w:r w:rsidRPr="00E03732">
              <w:rPr>
                <w:rFonts w:ascii="Arial" w:hAnsi="Arial" w:cs="Arial" w:hint="eastAsia"/>
                <w:sz w:val="18"/>
                <w:szCs w:val="18"/>
              </w:rPr>
              <w:t>κατάλληλα</w:t>
            </w:r>
            <w:r w:rsidRPr="00E03732">
              <w:rPr>
                <w:rFonts w:ascii="Arial" w:hAnsi="Arial" w:cs="Arial"/>
                <w:sz w:val="18"/>
                <w:szCs w:val="18"/>
              </w:rPr>
              <w:t xml:space="preserve"> </w:t>
            </w:r>
            <w:r w:rsidRPr="00E03732">
              <w:rPr>
                <w:rFonts w:ascii="Arial" w:hAnsi="Arial" w:cs="Arial" w:hint="eastAsia"/>
                <w:sz w:val="18"/>
                <w:szCs w:val="18"/>
              </w:rPr>
              <w:t>εργαλεία</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5D5A9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Συγγράμματα</w:t>
            </w:r>
          </w:p>
          <w:p w:rsidR="00726314" w:rsidRPr="002D40E7" w:rsidRDefault="00726314" w:rsidP="005D5A9E">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3C1E87" w:rsidRDefault="00726314" w:rsidP="00B51C91">
            <w:pPr>
              <w:pStyle w:val="afb"/>
              <w:numPr>
                <w:ilvl w:val="0"/>
                <w:numId w:val="169"/>
              </w:numPr>
              <w:tabs>
                <w:tab w:val="left" w:pos="175"/>
                <w:tab w:val="left" w:pos="2268"/>
                <w:tab w:val="left" w:pos="2552"/>
              </w:tabs>
              <w:spacing w:line="240" w:lineRule="auto"/>
              <w:ind w:left="175" w:right="0" w:hanging="175"/>
              <w:contextualSpacing w:val="0"/>
              <w:rPr>
                <w:rFonts w:ascii="Arial" w:hAnsi="Arial" w:cs="Arial"/>
                <w:iCs/>
                <w:sz w:val="18"/>
                <w:szCs w:val="18"/>
                <w:lang w:val="en-US"/>
              </w:rPr>
            </w:pPr>
            <w:r w:rsidRPr="003C1E87">
              <w:rPr>
                <w:rFonts w:ascii="Arial" w:hAnsi="Arial" w:cs="Arial" w:hint="eastAsia"/>
                <w:iCs/>
                <w:sz w:val="18"/>
                <w:szCs w:val="18"/>
                <w:lang w:val="en-US"/>
              </w:rPr>
              <w:t>Βιβλίο</w:t>
            </w:r>
            <w:r w:rsidRPr="003C1E87">
              <w:rPr>
                <w:rFonts w:ascii="Arial" w:hAnsi="Arial" w:cs="Arial"/>
                <w:iCs/>
                <w:sz w:val="18"/>
                <w:szCs w:val="18"/>
                <w:lang w:val="en-US"/>
              </w:rPr>
              <w:t xml:space="preserve"> [12532681]: </w:t>
            </w:r>
            <w:r w:rsidRPr="003C1E87">
              <w:rPr>
                <w:rFonts w:ascii="Arial" w:hAnsi="Arial" w:cs="Arial" w:hint="eastAsia"/>
                <w:iCs/>
                <w:sz w:val="18"/>
                <w:szCs w:val="18"/>
                <w:lang w:val="en-US"/>
              </w:rPr>
              <w:t>Εισαγωγή</w:t>
            </w:r>
            <w:r w:rsidRPr="003C1E87">
              <w:rPr>
                <w:rFonts w:ascii="Arial" w:hAnsi="Arial" w:cs="Arial"/>
                <w:iCs/>
                <w:sz w:val="18"/>
                <w:szCs w:val="18"/>
                <w:lang w:val="en-US"/>
              </w:rPr>
              <w:t xml:space="preserve"> </w:t>
            </w:r>
            <w:r w:rsidRPr="003C1E87">
              <w:rPr>
                <w:rFonts w:ascii="Arial" w:hAnsi="Arial" w:cs="Arial" w:hint="eastAsia"/>
                <w:iCs/>
                <w:sz w:val="18"/>
                <w:szCs w:val="18"/>
                <w:lang w:val="en-US"/>
              </w:rPr>
              <w:t>στην</w:t>
            </w:r>
            <w:r w:rsidRPr="003C1E87">
              <w:rPr>
                <w:rFonts w:ascii="Arial" w:hAnsi="Arial" w:cs="Arial"/>
                <w:iCs/>
                <w:sz w:val="18"/>
                <w:szCs w:val="18"/>
                <w:lang w:val="en-US"/>
              </w:rPr>
              <w:t xml:space="preserve"> </w:t>
            </w:r>
            <w:r w:rsidRPr="003C1E87">
              <w:rPr>
                <w:rFonts w:ascii="Arial" w:hAnsi="Arial" w:cs="Arial" w:hint="eastAsia"/>
                <w:iCs/>
                <w:sz w:val="18"/>
                <w:szCs w:val="18"/>
                <w:lang w:val="en-US"/>
              </w:rPr>
              <w:t>Ανάκτηση</w:t>
            </w:r>
            <w:r w:rsidRPr="003C1E87">
              <w:rPr>
                <w:rFonts w:ascii="Arial" w:hAnsi="Arial" w:cs="Arial"/>
                <w:iCs/>
                <w:sz w:val="18"/>
                <w:szCs w:val="18"/>
                <w:lang w:val="en-US"/>
              </w:rPr>
              <w:t xml:space="preserve">, Christopher D. Manning, Prabhakar Raghavan, Hinrich Schutze, </w:t>
            </w:r>
            <w:r w:rsidRPr="003C1E87">
              <w:rPr>
                <w:rFonts w:ascii="Arial" w:hAnsi="Arial" w:cs="Arial" w:hint="eastAsia"/>
                <w:iCs/>
                <w:sz w:val="18"/>
                <w:szCs w:val="18"/>
                <w:lang w:val="en-US"/>
              </w:rPr>
              <w:t>Κλειδάριθμος</w:t>
            </w:r>
            <w:r w:rsidRPr="003C1E87">
              <w:rPr>
                <w:rFonts w:ascii="Arial" w:hAnsi="Arial" w:cs="Arial"/>
                <w:iCs/>
                <w:sz w:val="18"/>
                <w:szCs w:val="18"/>
                <w:lang w:val="en-US"/>
              </w:rPr>
              <w:t xml:space="preserve"> 2012</w:t>
            </w:r>
          </w:p>
          <w:p w:rsidR="00726314" w:rsidRPr="003C1E87" w:rsidRDefault="00726314" w:rsidP="00B51C91">
            <w:pPr>
              <w:pStyle w:val="afb"/>
              <w:numPr>
                <w:ilvl w:val="0"/>
                <w:numId w:val="169"/>
              </w:numPr>
              <w:tabs>
                <w:tab w:val="left" w:pos="175"/>
                <w:tab w:val="left" w:pos="2268"/>
                <w:tab w:val="left" w:pos="2552"/>
              </w:tabs>
              <w:spacing w:line="240" w:lineRule="auto"/>
              <w:ind w:left="175" w:right="0" w:hanging="175"/>
              <w:contextualSpacing w:val="0"/>
              <w:rPr>
                <w:rFonts w:ascii="Arial" w:hAnsi="Arial" w:cs="Arial"/>
                <w:sz w:val="18"/>
                <w:szCs w:val="18"/>
                <w:lang w:val="en-US"/>
              </w:rPr>
            </w:pPr>
            <w:r w:rsidRPr="003C1E87">
              <w:rPr>
                <w:rFonts w:ascii="Arial" w:hAnsi="Arial" w:cs="Arial" w:hint="eastAsia"/>
                <w:iCs/>
                <w:sz w:val="18"/>
                <w:szCs w:val="18"/>
                <w:lang w:val="en-US"/>
              </w:rPr>
              <w:t>Βιβλίο</w:t>
            </w:r>
            <w:r w:rsidRPr="003C1E87">
              <w:rPr>
                <w:rFonts w:ascii="Arial" w:hAnsi="Arial" w:cs="Arial"/>
                <w:iCs/>
                <w:sz w:val="18"/>
                <w:szCs w:val="18"/>
                <w:lang w:val="en-US"/>
              </w:rPr>
              <w:t xml:space="preserve"> [41954965]: </w:t>
            </w:r>
            <w:r w:rsidRPr="003C1E87">
              <w:rPr>
                <w:rFonts w:ascii="Arial" w:hAnsi="Arial" w:cs="Arial" w:hint="eastAsia"/>
                <w:iCs/>
                <w:sz w:val="18"/>
                <w:szCs w:val="18"/>
                <w:lang w:val="en-US"/>
              </w:rPr>
              <w:t>Ανάκτηση</w:t>
            </w:r>
            <w:r w:rsidRPr="003C1E87">
              <w:rPr>
                <w:rFonts w:ascii="Arial" w:hAnsi="Arial" w:cs="Arial"/>
                <w:iCs/>
                <w:sz w:val="18"/>
                <w:szCs w:val="18"/>
                <w:lang w:val="en-US"/>
              </w:rPr>
              <w:t xml:space="preserve"> </w:t>
            </w:r>
            <w:r w:rsidRPr="003C1E87">
              <w:rPr>
                <w:rFonts w:ascii="Arial" w:hAnsi="Arial" w:cs="Arial" w:hint="eastAsia"/>
                <w:iCs/>
                <w:sz w:val="18"/>
                <w:szCs w:val="18"/>
                <w:lang w:val="en-US"/>
              </w:rPr>
              <w:t>Πληροφορίας</w:t>
            </w:r>
            <w:r w:rsidRPr="003C1E87">
              <w:rPr>
                <w:rFonts w:ascii="Arial" w:hAnsi="Arial" w:cs="Arial"/>
                <w:iCs/>
                <w:sz w:val="18"/>
                <w:szCs w:val="18"/>
                <w:lang w:val="en-US"/>
              </w:rPr>
              <w:t>, 2</w:t>
            </w:r>
            <w:r w:rsidRPr="003C1E87">
              <w:rPr>
                <w:rFonts w:ascii="Arial" w:hAnsi="Arial" w:cs="Arial" w:hint="eastAsia"/>
                <w:iCs/>
                <w:sz w:val="18"/>
                <w:szCs w:val="18"/>
                <w:lang w:val="en-US"/>
              </w:rPr>
              <w:t>η</w:t>
            </w:r>
            <w:r w:rsidRPr="003C1E87">
              <w:rPr>
                <w:rFonts w:ascii="Arial" w:hAnsi="Arial" w:cs="Arial"/>
                <w:iCs/>
                <w:sz w:val="18"/>
                <w:szCs w:val="18"/>
                <w:lang w:val="en-US"/>
              </w:rPr>
              <w:t xml:space="preserve"> </w:t>
            </w:r>
            <w:r w:rsidRPr="003C1E87">
              <w:rPr>
                <w:rFonts w:ascii="Arial" w:hAnsi="Arial" w:cs="Arial" w:hint="eastAsia"/>
                <w:iCs/>
                <w:sz w:val="18"/>
                <w:szCs w:val="18"/>
                <w:lang w:val="en-US"/>
              </w:rPr>
              <w:t>Έκδοση</w:t>
            </w:r>
            <w:r w:rsidRPr="003C1E87">
              <w:rPr>
                <w:rFonts w:ascii="Arial" w:hAnsi="Arial" w:cs="Arial"/>
                <w:iCs/>
                <w:sz w:val="18"/>
                <w:szCs w:val="18"/>
                <w:lang w:val="en-US"/>
              </w:rPr>
              <w:t xml:space="preserve">, Baeza-Yates Ricardo, Ribeiro-Neto Berthier, </w:t>
            </w:r>
            <w:r w:rsidRPr="003C1E87">
              <w:rPr>
                <w:rFonts w:ascii="Arial" w:hAnsi="Arial" w:cs="Arial" w:hint="eastAsia"/>
                <w:iCs/>
                <w:sz w:val="18"/>
                <w:szCs w:val="18"/>
                <w:lang w:val="en-US"/>
              </w:rPr>
              <w:t>Εκδόσεις</w:t>
            </w:r>
            <w:r w:rsidRPr="003C1E87">
              <w:rPr>
                <w:rFonts w:ascii="Arial" w:hAnsi="Arial" w:cs="Arial"/>
                <w:iCs/>
                <w:sz w:val="18"/>
                <w:szCs w:val="18"/>
                <w:lang w:val="en-US"/>
              </w:rPr>
              <w:t xml:space="preserve"> </w:t>
            </w:r>
            <w:r w:rsidRPr="003C1E87">
              <w:rPr>
                <w:rFonts w:ascii="Arial" w:hAnsi="Arial" w:cs="Arial" w:hint="eastAsia"/>
                <w:iCs/>
                <w:sz w:val="18"/>
                <w:szCs w:val="18"/>
                <w:lang w:val="en-US"/>
              </w:rPr>
              <w:t>Τζιόλα</w:t>
            </w:r>
            <w:r w:rsidRPr="003C1E87">
              <w:rPr>
                <w:rFonts w:ascii="Arial" w:hAnsi="Arial" w:cs="Arial"/>
                <w:iCs/>
                <w:sz w:val="18"/>
                <w:szCs w:val="18"/>
                <w:lang w:val="en-US"/>
              </w:rPr>
              <w:t>, 2014</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5D5A9E">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193A91" w:rsidRDefault="00726314" w:rsidP="00B51C91">
            <w:pPr>
              <w:pStyle w:val="afb"/>
              <w:numPr>
                <w:ilvl w:val="0"/>
                <w:numId w:val="169"/>
              </w:numPr>
              <w:tabs>
                <w:tab w:val="left" w:pos="175"/>
                <w:tab w:val="left" w:pos="2268"/>
                <w:tab w:val="left" w:pos="2552"/>
              </w:tabs>
              <w:spacing w:line="240" w:lineRule="auto"/>
              <w:ind w:left="175" w:right="0" w:hanging="175"/>
              <w:contextualSpacing w:val="0"/>
              <w:rPr>
                <w:rFonts w:ascii="Arial" w:hAnsi="Arial" w:cs="Arial"/>
                <w:iCs/>
                <w:sz w:val="18"/>
                <w:szCs w:val="18"/>
                <w:lang w:val="en-US"/>
              </w:rPr>
            </w:pPr>
            <w:r w:rsidRPr="00193A91">
              <w:rPr>
                <w:rFonts w:ascii="Arial" w:hAnsi="Arial" w:cs="Arial" w:hint="eastAsia"/>
                <w:iCs/>
                <w:sz w:val="18"/>
                <w:szCs w:val="18"/>
                <w:lang w:val="en-US"/>
              </w:rPr>
              <w:t>Εβδομαδιαίες</w:t>
            </w:r>
            <w:r w:rsidRPr="00193A91">
              <w:rPr>
                <w:rFonts w:ascii="Arial" w:hAnsi="Arial" w:cs="Arial"/>
                <w:iCs/>
                <w:sz w:val="18"/>
                <w:szCs w:val="18"/>
                <w:lang w:val="en-US"/>
              </w:rPr>
              <w:t xml:space="preserve"> </w:t>
            </w:r>
            <w:r w:rsidRPr="00193A91">
              <w:rPr>
                <w:rFonts w:ascii="Arial" w:hAnsi="Arial" w:cs="Arial" w:hint="eastAsia"/>
                <w:iCs/>
                <w:sz w:val="18"/>
                <w:szCs w:val="18"/>
                <w:lang w:val="en-US"/>
              </w:rPr>
              <w:t>διαλέξεις</w:t>
            </w:r>
            <w:r w:rsidRPr="00193A91">
              <w:rPr>
                <w:rFonts w:ascii="Arial" w:hAnsi="Arial" w:cs="Arial"/>
                <w:iCs/>
                <w:sz w:val="18"/>
                <w:szCs w:val="18"/>
                <w:lang w:val="en-US"/>
              </w:rPr>
              <w:t xml:space="preserve">, </w:t>
            </w:r>
            <w:r w:rsidRPr="00193A91">
              <w:rPr>
                <w:rFonts w:ascii="Arial" w:hAnsi="Arial" w:cs="Arial" w:hint="eastAsia"/>
                <w:iCs/>
                <w:sz w:val="18"/>
                <w:szCs w:val="18"/>
                <w:lang w:val="en-US"/>
              </w:rPr>
              <w:t>εργαστήρια</w:t>
            </w:r>
          </w:p>
          <w:p w:rsidR="00726314" w:rsidRPr="002D40E7" w:rsidRDefault="00726314" w:rsidP="00B51C91">
            <w:pPr>
              <w:pStyle w:val="afb"/>
              <w:numPr>
                <w:ilvl w:val="0"/>
                <w:numId w:val="169"/>
              </w:numPr>
              <w:tabs>
                <w:tab w:val="left" w:pos="175"/>
                <w:tab w:val="left" w:pos="2268"/>
                <w:tab w:val="left" w:pos="2552"/>
              </w:tabs>
              <w:spacing w:line="240" w:lineRule="auto"/>
              <w:ind w:left="175" w:right="0" w:hanging="175"/>
              <w:contextualSpacing w:val="0"/>
              <w:rPr>
                <w:rFonts w:ascii="Arial" w:hAnsi="Arial" w:cs="Arial"/>
                <w:sz w:val="18"/>
                <w:szCs w:val="18"/>
              </w:rPr>
            </w:pPr>
            <w:r w:rsidRPr="009D4FA2">
              <w:rPr>
                <w:rFonts w:ascii="Arial" w:hAnsi="Arial" w:cs="Arial" w:hint="eastAsia"/>
                <w:iCs/>
                <w:sz w:val="18"/>
                <w:szCs w:val="18"/>
              </w:rPr>
              <w:t>Χρήση</w:t>
            </w:r>
            <w:r w:rsidRPr="00BD1C2E">
              <w:rPr>
                <w:rFonts w:ascii="Arial" w:hAnsi="Arial" w:cs="Arial"/>
                <w:sz w:val="18"/>
                <w:szCs w:val="18"/>
              </w:rPr>
              <w:t xml:space="preserve"> </w:t>
            </w:r>
            <w:r w:rsidRPr="00BD1C2E">
              <w:rPr>
                <w:rFonts w:ascii="Arial" w:hAnsi="Arial" w:cs="Arial" w:hint="eastAsia"/>
                <w:sz w:val="18"/>
                <w:szCs w:val="18"/>
              </w:rPr>
              <w:t>Τ</w:t>
            </w:r>
            <w:r w:rsidRPr="00BD1C2E">
              <w:rPr>
                <w:rFonts w:ascii="Arial" w:hAnsi="Arial" w:cs="Arial"/>
                <w:sz w:val="18"/>
                <w:szCs w:val="18"/>
              </w:rPr>
              <w:t>.</w:t>
            </w:r>
            <w:r w:rsidRPr="00BD1C2E">
              <w:rPr>
                <w:rFonts w:ascii="Arial" w:hAnsi="Arial" w:cs="Arial" w:hint="eastAsia"/>
                <w:sz w:val="18"/>
                <w:szCs w:val="18"/>
              </w:rPr>
              <w:t>Π</w:t>
            </w:r>
            <w:r w:rsidRPr="00BD1C2E">
              <w:rPr>
                <w:rFonts w:ascii="Arial" w:hAnsi="Arial" w:cs="Arial"/>
                <w:sz w:val="18"/>
                <w:szCs w:val="18"/>
              </w:rPr>
              <w:t>.</w:t>
            </w:r>
            <w:r w:rsidRPr="00BD1C2E">
              <w:rPr>
                <w:rFonts w:ascii="Arial" w:hAnsi="Arial" w:cs="Arial" w:hint="eastAsia"/>
                <w:sz w:val="18"/>
                <w:szCs w:val="18"/>
              </w:rPr>
              <w:t>Ε</w:t>
            </w:r>
            <w:r w:rsidRPr="00BD1C2E">
              <w:rPr>
                <w:rFonts w:ascii="Arial" w:hAnsi="Arial" w:cs="Arial"/>
                <w:sz w:val="18"/>
                <w:szCs w:val="18"/>
              </w:rPr>
              <w:t xml:space="preserve">. </w:t>
            </w:r>
            <w:r w:rsidRPr="00BD1C2E">
              <w:rPr>
                <w:rFonts w:ascii="Arial" w:hAnsi="Arial" w:cs="Arial" w:hint="eastAsia"/>
                <w:sz w:val="18"/>
                <w:szCs w:val="18"/>
              </w:rPr>
              <w:t>στη</w:t>
            </w:r>
            <w:r w:rsidRPr="00BD1C2E">
              <w:rPr>
                <w:rFonts w:ascii="Arial" w:hAnsi="Arial" w:cs="Arial"/>
                <w:sz w:val="18"/>
                <w:szCs w:val="18"/>
              </w:rPr>
              <w:t xml:space="preserve"> </w:t>
            </w:r>
            <w:r w:rsidRPr="00BD1C2E">
              <w:rPr>
                <w:rFonts w:ascii="Arial" w:hAnsi="Arial" w:cs="Arial" w:hint="eastAsia"/>
                <w:sz w:val="18"/>
                <w:szCs w:val="18"/>
              </w:rPr>
              <w:t>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5D5A9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193A91" w:rsidRDefault="00726314" w:rsidP="00B51C91">
            <w:pPr>
              <w:pStyle w:val="afb"/>
              <w:numPr>
                <w:ilvl w:val="0"/>
                <w:numId w:val="200"/>
              </w:numPr>
              <w:tabs>
                <w:tab w:val="left" w:pos="2268"/>
                <w:tab w:val="left" w:pos="2552"/>
              </w:tabs>
              <w:spacing w:line="240" w:lineRule="auto"/>
              <w:ind w:left="317" w:right="0" w:hanging="283"/>
              <w:contextualSpacing w:val="0"/>
              <w:rPr>
                <w:rFonts w:ascii="Arial" w:hAnsi="Arial" w:cs="Arial"/>
                <w:sz w:val="18"/>
                <w:szCs w:val="18"/>
              </w:rPr>
            </w:pPr>
            <w:r w:rsidRPr="00193A91">
              <w:rPr>
                <w:rFonts w:ascii="Arial" w:hAnsi="Arial" w:cs="Arial" w:hint="eastAsia"/>
                <w:sz w:val="18"/>
                <w:szCs w:val="18"/>
              </w:rPr>
              <w:t>Τελική</w:t>
            </w:r>
            <w:r w:rsidRPr="00193A91">
              <w:rPr>
                <w:rFonts w:ascii="Arial" w:hAnsi="Arial" w:cs="Arial"/>
                <w:sz w:val="18"/>
                <w:szCs w:val="18"/>
              </w:rPr>
              <w:t xml:space="preserve"> </w:t>
            </w:r>
            <w:r w:rsidRPr="00193A91">
              <w:rPr>
                <w:rFonts w:ascii="Arial" w:hAnsi="Arial" w:cs="Arial" w:hint="eastAsia"/>
                <w:sz w:val="18"/>
                <w:szCs w:val="18"/>
              </w:rPr>
              <w:t>γραπτή</w:t>
            </w:r>
            <w:r w:rsidRPr="00193A91">
              <w:rPr>
                <w:rFonts w:ascii="Arial" w:hAnsi="Arial" w:cs="Arial"/>
                <w:sz w:val="18"/>
                <w:szCs w:val="18"/>
              </w:rPr>
              <w:t xml:space="preserve"> </w:t>
            </w:r>
            <w:r w:rsidRPr="00193A91">
              <w:rPr>
                <w:rFonts w:ascii="Arial" w:hAnsi="Arial" w:cs="Arial" w:hint="eastAsia"/>
                <w:sz w:val="18"/>
                <w:szCs w:val="18"/>
              </w:rPr>
              <w:t>εξέταση</w:t>
            </w:r>
            <w:r w:rsidRPr="00193A91">
              <w:rPr>
                <w:rFonts w:ascii="Arial" w:hAnsi="Arial" w:cs="Arial"/>
                <w:sz w:val="18"/>
                <w:szCs w:val="18"/>
              </w:rPr>
              <w:t xml:space="preserve"> </w:t>
            </w:r>
            <w:r w:rsidRPr="00193A91">
              <w:rPr>
                <w:rFonts w:ascii="Arial" w:hAnsi="Arial" w:cs="Arial" w:hint="eastAsia"/>
                <w:sz w:val="18"/>
                <w:szCs w:val="18"/>
              </w:rPr>
              <w:t>με</w:t>
            </w:r>
            <w:r w:rsidRPr="00193A91">
              <w:rPr>
                <w:rFonts w:ascii="Arial" w:hAnsi="Arial" w:cs="Arial"/>
                <w:sz w:val="18"/>
                <w:szCs w:val="18"/>
              </w:rPr>
              <w:t xml:space="preserve"> </w:t>
            </w:r>
            <w:r w:rsidRPr="00193A91">
              <w:rPr>
                <w:rFonts w:ascii="Arial" w:hAnsi="Arial" w:cs="Arial" w:hint="eastAsia"/>
                <w:sz w:val="18"/>
                <w:szCs w:val="18"/>
              </w:rPr>
              <w:t>ερωτήσεις</w:t>
            </w:r>
            <w:r w:rsidRPr="00193A91">
              <w:rPr>
                <w:rFonts w:ascii="Arial" w:hAnsi="Arial" w:cs="Arial"/>
                <w:sz w:val="18"/>
                <w:szCs w:val="18"/>
              </w:rPr>
              <w:t xml:space="preserve"> </w:t>
            </w:r>
            <w:r w:rsidRPr="00193A91">
              <w:rPr>
                <w:rFonts w:ascii="Arial" w:hAnsi="Arial" w:cs="Arial" w:hint="eastAsia"/>
                <w:sz w:val="18"/>
                <w:szCs w:val="18"/>
              </w:rPr>
              <w:t>επίλυσης</w:t>
            </w:r>
            <w:r w:rsidRPr="00193A91">
              <w:rPr>
                <w:rFonts w:ascii="Arial" w:hAnsi="Arial" w:cs="Arial"/>
                <w:sz w:val="18"/>
                <w:szCs w:val="18"/>
              </w:rPr>
              <w:t xml:space="preserve"> </w:t>
            </w:r>
            <w:r w:rsidRPr="00193A91">
              <w:rPr>
                <w:rFonts w:ascii="Arial" w:hAnsi="Arial" w:cs="Arial" w:hint="eastAsia"/>
                <w:sz w:val="18"/>
                <w:szCs w:val="18"/>
              </w:rPr>
              <w:t>προβλημάτων</w:t>
            </w:r>
            <w:r w:rsidRPr="00193A91">
              <w:rPr>
                <w:rFonts w:ascii="Arial" w:hAnsi="Arial" w:cs="Arial"/>
                <w:sz w:val="18"/>
                <w:szCs w:val="18"/>
              </w:rPr>
              <w:t xml:space="preserve"> </w:t>
            </w:r>
            <w:r w:rsidRPr="00193A91">
              <w:rPr>
                <w:rFonts w:ascii="Arial" w:hAnsi="Arial" w:cs="Arial" w:hint="eastAsia"/>
                <w:sz w:val="18"/>
                <w:szCs w:val="18"/>
              </w:rPr>
              <w:t>και</w:t>
            </w:r>
            <w:r w:rsidRPr="00193A91">
              <w:rPr>
                <w:rFonts w:ascii="Arial" w:hAnsi="Arial" w:cs="Arial"/>
                <w:sz w:val="18"/>
                <w:szCs w:val="18"/>
              </w:rPr>
              <w:t xml:space="preserve"> </w:t>
            </w:r>
            <w:r w:rsidRPr="00193A91">
              <w:rPr>
                <w:rFonts w:ascii="Arial" w:hAnsi="Arial" w:cs="Arial" w:hint="eastAsia"/>
                <w:sz w:val="18"/>
                <w:szCs w:val="18"/>
              </w:rPr>
              <w:t>σύντομων</w:t>
            </w:r>
            <w:r w:rsidRPr="00193A91">
              <w:rPr>
                <w:rFonts w:ascii="Arial" w:hAnsi="Arial" w:cs="Arial"/>
                <w:sz w:val="18"/>
                <w:szCs w:val="18"/>
              </w:rPr>
              <w:t xml:space="preserve"> </w:t>
            </w:r>
            <w:r w:rsidRPr="00193A91">
              <w:rPr>
                <w:rFonts w:ascii="Arial" w:hAnsi="Arial" w:cs="Arial" w:hint="eastAsia"/>
                <w:sz w:val="18"/>
                <w:szCs w:val="18"/>
              </w:rPr>
              <w:t>απαντήσεων</w:t>
            </w:r>
            <w:r w:rsidRPr="00193A91">
              <w:rPr>
                <w:rFonts w:ascii="Arial" w:hAnsi="Arial" w:cs="Arial"/>
                <w:sz w:val="18"/>
                <w:szCs w:val="18"/>
              </w:rPr>
              <w:t xml:space="preserve"> .</w:t>
            </w:r>
          </w:p>
          <w:p w:rsidR="00726314" w:rsidRPr="00193A91" w:rsidRDefault="00726314" w:rsidP="00B51C91">
            <w:pPr>
              <w:pStyle w:val="afb"/>
              <w:numPr>
                <w:ilvl w:val="0"/>
                <w:numId w:val="200"/>
              </w:numPr>
              <w:tabs>
                <w:tab w:val="left" w:pos="284"/>
                <w:tab w:val="left" w:pos="2268"/>
                <w:tab w:val="left" w:pos="2552"/>
              </w:tabs>
              <w:spacing w:line="240" w:lineRule="auto"/>
              <w:ind w:left="317" w:right="0" w:hanging="283"/>
              <w:contextualSpacing w:val="0"/>
              <w:rPr>
                <w:rFonts w:ascii="Arial" w:hAnsi="Arial" w:cs="Arial"/>
                <w:sz w:val="18"/>
                <w:szCs w:val="18"/>
              </w:rPr>
            </w:pPr>
            <w:r w:rsidRPr="00193A91">
              <w:rPr>
                <w:rFonts w:ascii="Arial" w:hAnsi="Arial" w:cs="Arial" w:hint="eastAsia"/>
                <w:sz w:val="18"/>
                <w:szCs w:val="18"/>
              </w:rPr>
              <w:t>Σχεδιασμός</w:t>
            </w:r>
            <w:r w:rsidRPr="00193A91">
              <w:rPr>
                <w:rFonts w:ascii="Arial" w:hAnsi="Arial" w:cs="Arial"/>
                <w:sz w:val="18"/>
                <w:szCs w:val="18"/>
              </w:rPr>
              <w:t xml:space="preserve"> </w:t>
            </w:r>
            <w:r w:rsidRPr="00193A91">
              <w:rPr>
                <w:rFonts w:ascii="Arial" w:hAnsi="Arial" w:cs="Arial" w:hint="eastAsia"/>
                <w:sz w:val="18"/>
                <w:szCs w:val="18"/>
              </w:rPr>
              <w:t>και</w:t>
            </w:r>
            <w:r w:rsidRPr="00193A91">
              <w:rPr>
                <w:rFonts w:ascii="Arial" w:hAnsi="Arial" w:cs="Arial"/>
                <w:sz w:val="18"/>
                <w:szCs w:val="18"/>
              </w:rPr>
              <w:t xml:space="preserve"> </w:t>
            </w:r>
            <w:r w:rsidRPr="00193A91">
              <w:rPr>
                <w:rFonts w:ascii="Arial" w:hAnsi="Arial" w:cs="Arial" w:hint="eastAsia"/>
                <w:sz w:val="18"/>
                <w:szCs w:val="18"/>
              </w:rPr>
              <w:t>υλοποίηση</w:t>
            </w:r>
            <w:r w:rsidRPr="00193A91">
              <w:rPr>
                <w:rFonts w:ascii="Arial" w:hAnsi="Arial" w:cs="Arial"/>
                <w:sz w:val="18"/>
                <w:szCs w:val="18"/>
              </w:rPr>
              <w:t xml:space="preserve"> </w:t>
            </w:r>
            <w:r w:rsidRPr="00193A91">
              <w:rPr>
                <w:rFonts w:ascii="Arial" w:hAnsi="Arial" w:cs="Arial" w:hint="eastAsia"/>
                <w:sz w:val="18"/>
                <w:szCs w:val="18"/>
              </w:rPr>
              <w:t>ενός</w:t>
            </w:r>
            <w:r w:rsidRPr="00193A91">
              <w:rPr>
                <w:rFonts w:ascii="Arial" w:hAnsi="Arial" w:cs="Arial"/>
                <w:sz w:val="18"/>
                <w:szCs w:val="18"/>
              </w:rPr>
              <w:t xml:space="preserve"> </w:t>
            </w:r>
            <w:r w:rsidRPr="00193A91">
              <w:rPr>
                <w:rFonts w:ascii="Arial" w:hAnsi="Arial" w:cs="Arial" w:hint="eastAsia"/>
                <w:sz w:val="18"/>
                <w:szCs w:val="18"/>
              </w:rPr>
              <w:t>συστήματος</w:t>
            </w:r>
            <w:r w:rsidRPr="00193A91">
              <w:rPr>
                <w:rFonts w:ascii="Arial" w:hAnsi="Arial" w:cs="Arial"/>
                <w:sz w:val="18"/>
                <w:szCs w:val="18"/>
              </w:rPr>
              <w:t xml:space="preserve"> </w:t>
            </w:r>
            <w:r w:rsidRPr="00193A91">
              <w:rPr>
                <w:rFonts w:ascii="Arial" w:hAnsi="Arial" w:cs="Arial" w:hint="eastAsia"/>
                <w:sz w:val="18"/>
                <w:szCs w:val="18"/>
              </w:rPr>
              <w:t>ανάκτησης</w:t>
            </w:r>
            <w:r w:rsidRPr="00193A91">
              <w:rPr>
                <w:rFonts w:ascii="Arial" w:hAnsi="Arial" w:cs="Arial"/>
                <w:sz w:val="18"/>
                <w:szCs w:val="18"/>
              </w:rPr>
              <w:t xml:space="preserve"> </w:t>
            </w:r>
            <w:r w:rsidRPr="00193A91">
              <w:rPr>
                <w:rFonts w:ascii="Arial" w:hAnsi="Arial" w:cs="Arial" w:hint="eastAsia"/>
                <w:sz w:val="18"/>
                <w:szCs w:val="18"/>
              </w:rPr>
              <w:t>πληροφορίας</w:t>
            </w:r>
            <w:r w:rsidRPr="00193A91">
              <w:rPr>
                <w:rFonts w:ascii="Arial" w:hAnsi="Arial" w:cs="Arial"/>
                <w:sz w:val="18"/>
                <w:szCs w:val="18"/>
              </w:rPr>
              <w:t xml:space="preserve"> </w:t>
            </w:r>
            <w:r w:rsidRPr="00193A91">
              <w:rPr>
                <w:rFonts w:ascii="Arial" w:hAnsi="Arial" w:cs="Arial" w:hint="eastAsia"/>
                <w:sz w:val="18"/>
                <w:szCs w:val="18"/>
              </w:rPr>
              <w:t>για</w:t>
            </w:r>
            <w:r w:rsidRPr="00193A91">
              <w:rPr>
                <w:rFonts w:ascii="Arial" w:hAnsi="Arial" w:cs="Arial"/>
                <w:sz w:val="18"/>
                <w:szCs w:val="18"/>
              </w:rPr>
              <w:t xml:space="preserve"> </w:t>
            </w:r>
            <w:r w:rsidRPr="00193A91">
              <w:rPr>
                <w:rFonts w:ascii="Arial" w:hAnsi="Arial" w:cs="Arial" w:hint="eastAsia"/>
                <w:sz w:val="18"/>
                <w:szCs w:val="18"/>
              </w:rPr>
              <w:t>μια</w:t>
            </w:r>
            <w:r w:rsidRPr="00193A91">
              <w:rPr>
                <w:rFonts w:ascii="Arial" w:hAnsi="Arial" w:cs="Arial"/>
                <w:sz w:val="18"/>
                <w:szCs w:val="18"/>
              </w:rPr>
              <w:t xml:space="preserve"> </w:t>
            </w:r>
            <w:r w:rsidRPr="00193A91">
              <w:rPr>
                <w:rFonts w:ascii="Arial" w:hAnsi="Arial" w:cs="Arial" w:hint="eastAsia"/>
                <w:sz w:val="18"/>
                <w:szCs w:val="18"/>
              </w:rPr>
              <w:t>εφαρμογή</w:t>
            </w:r>
            <w:r w:rsidRPr="00193A91">
              <w:rPr>
                <w:rFonts w:ascii="Arial" w:hAnsi="Arial" w:cs="Arial"/>
                <w:sz w:val="18"/>
                <w:szCs w:val="18"/>
              </w:rPr>
              <w:t xml:space="preserve">. </w:t>
            </w:r>
            <w:r w:rsidRPr="00193A91">
              <w:rPr>
                <w:rFonts w:ascii="Arial" w:hAnsi="Arial" w:cs="Arial" w:hint="eastAsia"/>
                <w:sz w:val="18"/>
                <w:szCs w:val="18"/>
              </w:rPr>
              <w:t>Οι</w:t>
            </w:r>
            <w:r w:rsidRPr="00193A91">
              <w:rPr>
                <w:rFonts w:ascii="Arial" w:hAnsi="Arial" w:cs="Arial"/>
                <w:sz w:val="18"/>
                <w:szCs w:val="18"/>
              </w:rPr>
              <w:t xml:space="preserve"> </w:t>
            </w:r>
            <w:r w:rsidRPr="00193A91">
              <w:rPr>
                <w:rFonts w:ascii="Arial" w:hAnsi="Arial" w:cs="Arial" w:hint="eastAsia"/>
                <w:sz w:val="18"/>
                <w:szCs w:val="18"/>
              </w:rPr>
              <w:t>φοιτητές</w:t>
            </w:r>
            <w:r w:rsidRPr="00193A91">
              <w:rPr>
                <w:rFonts w:ascii="Arial" w:hAnsi="Arial" w:cs="Arial"/>
                <w:sz w:val="18"/>
                <w:szCs w:val="18"/>
              </w:rPr>
              <w:t xml:space="preserve"> </w:t>
            </w:r>
            <w:r w:rsidRPr="00193A91">
              <w:rPr>
                <w:rFonts w:ascii="Arial" w:hAnsi="Arial" w:cs="Arial" w:hint="eastAsia"/>
                <w:sz w:val="18"/>
                <w:szCs w:val="18"/>
              </w:rPr>
              <w:t>αξιολογούνται</w:t>
            </w:r>
            <w:r w:rsidRPr="00193A91">
              <w:rPr>
                <w:rFonts w:ascii="Arial" w:hAnsi="Arial" w:cs="Arial"/>
                <w:sz w:val="18"/>
                <w:szCs w:val="18"/>
              </w:rPr>
              <w:t xml:space="preserve"> </w:t>
            </w:r>
            <w:r w:rsidRPr="00193A91">
              <w:rPr>
                <w:rFonts w:ascii="Arial" w:hAnsi="Arial" w:cs="Arial" w:hint="eastAsia"/>
                <w:sz w:val="18"/>
                <w:szCs w:val="18"/>
              </w:rPr>
              <w:t>με</w:t>
            </w:r>
            <w:r w:rsidRPr="00193A91">
              <w:rPr>
                <w:rFonts w:ascii="Arial" w:hAnsi="Arial" w:cs="Arial"/>
                <w:sz w:val="18"/>
                <w:szCs w:val="18"/>
              </w:rPr>
              <w:t xml:space="preserve"> </w:t>
            </w:r>
            <w:r w:rsidRPr="00193A91">
              <w:rPr>
                <w:rFonts w:ascii="Arial" w:hAnsi="Arial" w:cs="Arial" w:hint="eastAsia"/>
                <w:sz w:val="18"/>
                <w:szCs w:val="18"/>
              </w:rPr>
              <w:t>βάση</w:t>
            </w:r>
            <w:r w:rsidRPr="00193A91">
              <w:rPr>
                <w:rFonts w:ascii="Arial" w:hAnsi="Arial" w:cs="Arial"/>
                <w:sz w:val="18"/>
                <w:szCs w:val="18"/>
              </w:rPr>
              <w:t xml:space="preserve"> </w:t>
            </w:r>
            <w:r w:rsidRPr="00193A91">
              <w:rPr>
                <w:rFonts w:ascii="Arial" w:hAnsi="Arial" w:cs="Arial" w:hint="eastAsia"/>
                <w:sz w:val="18"/>
                <w:szCs w:val="18"/>
              </w:rPr>
              <w:t>την</w:t>
            </w:r>
            <w:r w:rsidRPr="00193A91">
              <w:rPr>
                <w:rFonts w:ascii="Arial" w:hAnsi="Arial" w:cs="Arial"/>
                <w:sz w:val="18"/>
                <w:szCs w:val="18"/>
              </w:rPr>
              <w:t xml:space="preserve"> </w:t>
            </w:r>
            <w:r w:rsidRPr="00193A91">
              <w:rPr>
                <w:rFonts w:ascii="Arial" w:hAnsi="Arial" w:cs="Arial" w:hint="eastAsia"/>
                <w:sz w:val="18"/>
                <w:szCs w:val="18"/>
              </w:rPr>
              <w:t>ορθότητα</w:t>
            </w:r>
            <w:r w:rsidRPr="00193A91">
              <w:rPr>
                <w:rFonts w:ascii="Arial" w:hAnsi="Arial" w:cs="Arial"/>
                <w:sz w:val="18"/>
                <w:szCs w:val="18"/>
              </w:rPr>
              <w:t xml:space="preserve"> </w:t>
            </w:r>
            <w:r w:rsidRPr="00193A91">
              <w:rPr>
                <w:rFonts w:ascii="Arial" w:hAnsi="Arial" w:cs="Arial" w:hint="eastAsia"/>
                <w:sz w:val="18"/>
                <w:szCs w:val="18"/>
              </w:rPr>
              <w:t>και</w:t>
            </w:r>
            <w:r w:rsidRPr="00193A91">
              <w:rPr>
                <w:rFonts w:ascii="Arial" w:hAnsi="Arial" w:cs="Arial"/>
                <w:sz w:val="18"/>
                <w:szCs w:val="18"/>
              </w:rPr>
              <w:t xml:space="preserve"> </w:t>
            </w:r>
            <w:r w:rsidRPr="00193A91">
              <w:rPr>
                <w:rFonts w:ascii="Arial" w:hAnsi="Arial" w:cs="Arial" w:hint="eastAsia"/>
                <w:sz w:val="18"/>
                <w:szCs w:val="18"/>
              </w:rPr>
              <w:t>την</w:t>
            </w:r>
            <w:r w:rsidRPr="00193A91">
              <w:rPr>
                <w:rFonts w:ascii="Arial" w:hAnsi="Arial" w:cs="Arial"/>
                <w:sz w:val="18"/>
                <w:szCs w:val="18"/>
              </w:rPr>
              <w:t xml:space="preserve"> </w:t>
            </w:r>
            <w:r w:rsidRPr="00193A91">
              <w:rPr>
                <w:rFonts w:ascii="Arial" w:hAnsi="Arial" w:cs="Arial" w:hint="eastAsia"/>
                <w:sz w:val="18"/>
                <w:szCs w:val="18"/>
              </w:rPr>
              <w:t>λειτουργικότητα</w:t>
            </w:r>
            <w:r w:rsidRPr="00193A91">
              <w:rPr>
                <w:rFonts w:ascii="Arial" w:hAnsi="Arial" w:cs="Arial"/>
                <w:sz w:val="18"/>
                <w:szCs w:val="18"/>
              </w:rPr>
              <w:t xml:space="preserve"> </w:t>
            </w:r>
            <w:r w:rsidRPr="00193A91">
              <w:rPr>
                <w:rFonts w:ascii="Arial" w:hAnsi="Arial" w:cs="Arial" w:hint="eastAsia"/>
                <w:sz w:val="18"/>
                <w:szCs w:val="18"/>
              </w:rPr>
              <w:t>του</w:t>
            </w:r>
            <w:r w:rsidRPr="00193A91">
              <w:rPr>
                <w:rFonts w:ascii="Arial" w:hAnsi="Arial" w:cs="Arial"/>
                <w:sz w:val="18"/>
                <w:szCs w:val="18"/>
              </w:rPr>
              <w:t xml:space="preserve"> </w:t>
            </w:r>
            <w:r w:rsidRPr="00193A91">
              <w:rPr>
                <w:rFonts w:ascii="Arial" w:hAnsi="Arial" w:cs="Arial" w:hint="eastAsia"/>
                <w:sz w:val="18"/>
                <w:szCs w:val="18"/>
              </w:rPr>
              <w:t>συστήματος</w:t>
            </w:r>
            <w:r w:rsidRPr="00193A91">
              <w:rPr>
                <w:rFonts w:ascii="Arial" w:hAnsi="Arial" w:cs="Arial"/>
                <w:sz w:val="18"/>
                <w:szCs w:val="18"/>
              </w:rPr>
              <w:t xml:space="preserve"> </w:t>
            </w:r>
            <w:r w:rsidRPr="00193A91">
              <w:rPr>
                <w:rFonts w:ascii="Arial" w:hAnsi="Arial" w:cs="Arial" w:hint="eastAsia"/>
                <w:sz w:val="18"/>
                <w:szCs w:val="18"/>
              </w:rPr>
              <w:t>τους</w:t>
            </w:r>
            <w:r w:rsidRPr="00193A91">
              <w:rPr>
                <w:rFonts w:ascii="Arial" w:hAnsi="Arial" w:cs="Arial"/>
                <w:sz w:val="18"/>
                <w:szCs w:val="18"/>
              </w:rPr>
              <w:t>.</w:t>
            </w:r>
          </w:p>
          <w:p w:rsidR="00726314" w:rsidRPr="00193A91" w:rsidRDefault="00726314" w:rsidP="00B51C91">
            <w:pPr>
              <w:pStyle w:val="afb"/>
              <w:numPr>
                <w:ilvl w:val="0"/>
                <w:numId w:val="200"/>
              </w:numPr>
              <w:tabs>
                <w:tab w:val="left" w:pos="284"/>
                <w:tab w:val="left" w:pos="2268"/>
                <w:tab w:val="left" w:pos="2552"/>
              </w:tabs>
              <w:spacing w:line="240" w:lineRule="auto"/>
              <w:ind w:left="317" w:right="0" w:hanging="283"/>
              <w:contextualSpacing w:val="0"/>
              <w:rPr>
                <w:rFonts w:ascii="Arial" w:hAnsi="Arial" w:cs="Arial"/>
                <w:sz w:val="18"/>
                <w:szCs w:val="18"/>
              </w:rPr>
            </w:pPr>
            <w:r w:rsidRPr="00193A91">
              <w:rPr>
                <w:rFonts w:ascii="Arial" w:hAnsi="Arial" w:cs="Arial" w:hint="eastAsia"/>
                <w:sz w:val="18"/>
                <w:szCs w:val="18"/>
              </w:rPr>
              <w:t>Θεωρητικές</w:t>
            </w:r>
            <w:r w:rsidRPr="00193A91">
              <w:rPr>
                <w:rFonts w:ascii="Arial" w:hAnsi="Arial" w:cs="Arial"/>
                <w:sz w:val="18"/>
                <w:szCs w:val="18"/>
              </w:rPr>
              <w:t xml:space="preserve"> </w:t>
            </w:r>
            <w:r w:rsidRPr="00193A91">
              <w:rPr>
                <w:rFonts w:ascii="Arial" w:hAnsi="Arial" w:cs="Arial" w:hint="eastAsia"/>
                <w:sz w:val="18"/>
                <w:szCs w:val="18"/>
              </w:rPr>
              <w:t>ασκήσεις</w:t>
            </w:r>
            <w:r w:rsidRPr="00193A91">
              <w:rPr>
                <w:rFonts w:ascii="Arial" w:hAnsi="Arial" w:cs="Arial"/>
                <w:sz w:val="18"/>
                <w:szCs w:val="18"/>
              </w:rPr>
              <w:t xml:space="preserve">. </w:t>
            </w:r>
            <w:r w:rsidRPr="00193A91">
              <w:rPr>
                <w:rFonts w:ascii="Arial" w:hAnsi="Arial" w:cs="Arial" w:hint="eastAsia"/>
                <w:sz w:val="18"/>
                <w:szCs w:val="18"/>
              </w:rPr>
              <w:t>Οι</w:t>
            </w:r>
            <w:r w:rsidRPr="00193A91">
              <w:rPr>
                <w:rFonts w:ascii="Arial" w:hAnsi="Arial" w:cs="Arial"/>
                <w:sz w:val="18"/>
                <w:szCs w:val="18"/>
              </w:rPr>
              <w:t xml:space="preserve"> </w:t>
            </w:r>
            <w:r w:rsidRPr="00193A91">
              <w:rPr>
                <w:rFonts w:ascii="Arial" w:hAnsi="Arial" w:cs="Arial" w:hint="eastAsia"/>
                <w:sz w:val="18"/>
                <w:szCs w:val="18"/>
              </w:rPr>
              <w:t>ασκήσεις</w:t>
            </w:r>
            <w:r w:rsidRPr="00193A91">
              <w:rPr>
                <w:rFonts w:ascii="Arial" w:hAnsi="Arial" w:cs="Arial"/>
                <w:sz w:val="18"/>
                <w:szCs w:val="18"/>
              </w:rPr>
              <w:t xml:space="preserve"> </w:t>
            </w:r>
            <w:r w:rsidRPr="00193A91">
              <w:rPr>
                <w:rFonts w:ascii="Arial" w:hAnsi="Arial" w:cs="Arial" w:hint="eastAsia"/>
                <w:sz w:val="18"/>
                <w:szCs w:val="18"/>
              </w:rPr>
              <w:t>αξιολογούνται</w:t>
            </w:r>
            <w:r w:rsidRPr="00193A91">
              <w:rPr>
                <w:rFonts w:ascii="Arial" w:hAnsi="Arial" w:cs="Arial"/>
                <w:sz w:val="18"/>
                <w:szCs w:val="18"/>
              </w:rPr>
              <w:t xml:space="preserve"> </w:t>
            </w:r>
            <w:r w:rsidRPr="00193A91">
              <w:rPr>
                <w:rFonts w:ascii="Arial" w:hAnsi="Arial" w:cs="Arial" w:hint="eastAsia"/>
                <w:sz w:val="18"/>
                <w:szCs w:val="18"/>
              </w:rPr>
              <w:t>με</w:t>
            </w:r>
            <w:r w:rsidRPr="00193A91">
              <w:rPr>
                <w:rFonts w:ascii="Arial" w:hAnsi="Arial" w:cs="Arial"/>
                <w:sz w:val="18"/>
                <w:szCs w:val="18"/>
              </w:rPr>
              <w:t xml:space="preserve"> </w:t>
            </w:r>
            <w:r w:rsidRPr="00193A91">
              <w:rPr>
                <w:rFonts w:ascii="Arial" w:hAnsi="Arial" w:cs="Arial" w:hint="eastAsia"/>
                <w:sz w:val="18"/>
                <w:szCs w:val="18"/>
              </w:rPr>
              <w:t>βάση</w:t>
            </w:r>
            <w:r w:rsidRPr="00193A91">
              <w:rPr>
                <w:rFonts w:ascii="Arial" w:hAnsi="Arial" w:cs="Arial"/>
                <w:sz w:val="18"/>
                <w:szCs w:val="18"/>
              </w:rPr>
              <w:t xml:space="preserve"> </w:t>
            </w:r>
            <w:r w:rsidRPr="00193A91">
              <w:rPr>
                <w:rFonts w:ascii="Arial" w:hAnsi="Arial" w:cs="Arial" w:hint="eastAsia"/>
                <w:sz w:val="18"/>
                <w:szCs w:val="18"/>
              </w:rPr>
              <w:t>την</w:t>
            </w:r>
            <w:r w:rsidRPr="00193A91">
              <w:rPr>
                <w:rFonts w:ascii="Arial" w:hAnsi="Arial" w:cs="Arial"/>
                <w:sz w:val="18"/>
                <w:szCs w:val="18"/>
              </w:rPr>
              <w:t xml:space="preserve"> </w:t>
            </w:r>
            <w:r w:rsidRPr="00193A91">
              <w:rPr>
                <w:rFonts w:ascii="Arial" w:hAnsi="Arial" w:cs="Arial" w:hint="eastAsia"/>
                <w:sz w:val="18"/>
                <w:szCs w:val="18"/>
              </w:rPr>
              <w:t>ορθότητα</w:t>
            </w:r>
            <w:r w:rsidRPr="00193A91">
              <w:rPr>
                <w:rFonts w:ascii="Arial" w:hAnsi="Arial" w:cs="Arial"/>
                <w:sz w:val="18"/>
                <w:szCs w:val="18"/>
              </w:rPr>
              <w:t xml:space="preserve"> </w:t>
            </w:r>
            <w:r w:rsidRPr="00193A91">
              <w:rPr>
                <w:rFonts w:ascii="Arial" w:hAnsi="Arial" w:cs="Arial" w:hint="eastAsia"/>
                <w:sz w:val="18"/>
                <w:szCs w:val="18"/>
              </w:rPr>
              <w:t>και</w:t>
            </w:r>
            <w:r w:rsidRPr="00193A91">
              <w:rPr>
                <w:rFonts w:ascii="Arial" w:hAnsi="Arial" w:cs="Arial"/>
                <w:sz w:val="18"/>
                <w:szCs w:val="18"/>
              </w:rPr>
              <w:t xml:space="preserve"> </w:t>
            </w:r>
            <w:r w:rsidRPr="00193A91">
              <w:rPr>
                <w:rFonts w:ascii="Arial" w:hAnsi="Arial" w:cs="Arial" w:hint="eastAsia"/>
                <w:sz w:val="18"/>
                <w:szCs w:val="18"/>
              </w:rPr>
              <w:t>την</w:t>
            </w:r>
            <w:r w:rsidRPr="00193A91">
              <w:rPr>
                <w:rFonts w:ascii="Arial" w:hAnsi="Arial" w:cs="Arial"/>
                <w:sz w:val="18"/>
                <w:szCs w:val="18"/>
              </w:rPr>
              <w:t xml:space="preserve"> </w:t>
            </w:r>
            <w:r w:rsidRPr="00193A91">
              <w:rPr>
                <w:rFonts w:ascii="Arial" w:hAnsi="Arial" w:cs="Arial" w:hint="eastAsia"/>
                <w:sz w:val="18"/>
                <w:szCs w:val="18"/>
              </w:rPr>
              <w:t>πληρότητά</w:t>
            </w:r>
            <w:r w:rsidRPr="00193A91">
              <w:rPr>
                <w:rFonts w:ascii="Arial" w:hAnsi="Arial" w:cs="Arial"/>
                <w:sz w:val="18"/>
                <w:szCs w:val="18"/>
              </w:rPr>
              <w:t xml:space="preserve"> </w:t>
            </w:r>
            <w:r w:rsidRPr="00193A91">
              <w:rPr>
                <w:rFonts w:ascii="Arial" w:hAnsi="Arial" w:cs="Arial" w:hint="eastAsia"/>
                <w:sz w:val="18"/>
                <w:szCs w:val="18"/>
              </w:rPr>
              <w:t>τους</w:t>
            </w:r>
            <w:r w:rsidRPr="00193A91">
              <w:rPr>
                <w:rFonts w:ascii="Arial" w:hAnsi="Arial" w:cs="Arial"/>
                <w:sz w:val="18"/>
                <w:szCs w:val="18"/>
              </w:rPr>
              <w:t xml:space="preserve">. </w:t>
            </w:r>
          </w:p>
          <w:p w:rsidR="00726314" w:rsidRPr="002D40E7" w:rsidRDefault="00726314" w:rsidP="005D5A9E">
            <w:pPr>
              <w:tabs>
                <w:tab w:val="left" w:pos="284"/>
                <w:tab w:val="left" w:pos="2268"/>
                <w:tab w:val="left" w:pos="2552"/>
              </w:tabs>
              <w:spacing w:line="240" w:lineRule="auto"/>
              <w:ind w:left="0" w:right="0"/>
              <w:rPr>
                <w:rFonts w:ascii="Arial" w:hAnsi="Arial" w:cs="Arial"/>
                <w:sz w:val="18"/>
                <w:szCs w:val="18"/>
              </w:rPr>
            </w:pPr>
            <w:r w:rsidRPr="00E03732">
              <w:rPr>
                <w:rFonts w:ascii="Arial" w:hAnsi="Arial" w:cs="Arial" w:hint="eastAsia"/>
                <w:sz w:val="18"/>
                <w:szCs w:val="18"/>
              </w:rPr>
              <w:t>Η</w:t>
            </w:r>
            <w:r w:rsidRPr="00E03732">
              <w:rPr>
                <w:rFonts w:ascii="Arial" w:hAnsi="Arial" w:cs="Arial"/>
                <w:sz w:val="18"/>
                <w:szCs w:val="18"/>
              </w:rPr>
              <w:t xml:space="preserve"> </w:t>
            </w:r>
            <w:r w:rsidRPr="00E03732">
              <w:rPr>
                <w:rFonts w:ascii="Arial" w:hAnsi="Arial" w:cs="Arial" w:hint="eastAsia"/>
                <w:sz w:val="18"/>
                <w:szCs w:val="18"/>
              </w:rPr>
              <w:t>ακριβής</w:t>
            </w:r>
            <w:r w:rsidRPr="00E03732">
              <w:rPr>
                <w:rFonts w:ascii="Arial" w:hAnsi="Arial" w:cs="Arial"/>
                <w:sz w:val="18"/>
                <w:szCs w:val="18"/>
              </w:rPr>
              <w:t xml:space="preserve"> </w:t>
            </w:r>
            <w:r w:rsidRPr="00E03732">
              <w:rPr>
                <w:rFonts w:ascii="Arial" w:hAnsi="Arial" w:cs="Arial" w:hint="eastAsia"/>
                <w:sz w:val="18"/>
                <w:szCs w:val="18"/>
              </w:rPr>
              <w:t>διαδικασία</w:t>
            </w:r>
            <w:r w:rsidRPr="00E03732">
              <w:rPr>
                <w:rFonts w:ascii="Arial" w:hAnsi="Arial" w:cs="Arial"/>
                <w:sz w:val="18"/>
                <w:szCs w:val="18"/>
              </w:rPr>
              <w:t xml:space="preserve"> </w:t>
            </w:r>
            <w:r w:rsidRPr="00E03732">
              <w:rPr>
                <w:rFonts w:ascii="Arial" w:hAnsi="Arial" w:cs="Arial" w:hint="eastAsia"/>
                <w:sz w:val="18"/>
                <w:szCs w:val="18"/>
              </w:rPr>
              <w:t>αξιολόγησης</w:t>
            </w:r>
            <w:r w:rsidRPr="00E03732">
              <w:rPr>
                <w:rFonts w:ascii="Arial" w:hAnsi="Arial" w:cs="Arial"/>
                <w:sz w:val="18"/>
                <w:szCs w:val="18"/>
              </w:rPr>
              <w:t xml:space="preserve"> </w:t>
            </w:r>
            <w:r w:rsidRPr="00E03732">
              <w:rPr>
                <w:rFonts w:ascii="Arial" w:hAnsi="Arial" w:cs="Arial" w:hint="eastAsia"/>
                <w:sz w:val="18"/>
                <w:szCs w:val="18"/>
              </w:rPr>
              <w:t>περιγράφεται</w:t>
            </w:r>
            <w:r w:rsidRPr="00E03732">
              <w:rPr>
                <w:rFonts w:ascii="Arial" w:hAnsi="Arial" w:cs="Arial"/>
                <w:sz w:val="18"/>
                <w:szCs w:val="18"/>
              </w:rPr>
              <w:t xml:space="preserve"> </w:t>
            </w:r>
            <w:r w:rsidRPr="00E03732">
              <w:rPr>
                <w:rFonts w:ascii="Arial" w:hAnsi="Arial" w:cs="Arial" w:hint="eastAsia"/>
                <w:sz w:val="18"/>
                <w:szCs w:val="18"/>
              </w:rPr>
              <w:t>στην</w:t>
            </w:r>
            <w:r w:rsidRPr="00E03732">
              <w:rPr>
                <w:rFonts w:ascii="Arial" w:hAnsi="Arial" w:cs="Arial"/>
                <w:sz w:val="18"/>
                <w:szCs w:val="18"/>
              </w:rPr>
              <w:t xml:space="preserve"> </w:t>
            </w:r>
            <w:r w:rsidRPr="00E03732">
              <w:rPr>
                <w:rFonts w:ascii="Arial" w:hAnsi="Arial" w:cs="Arial" w:hint="eastAsia"/>
                <w:sz w:val="18"/>
                <w:szCs w:val="18"/>
              </w:rPr>
              <w:t>ιστοθεσία</w:t>
            </w:r>
            <w:r w:rsidRPr="00E03732">
              <w:rPr>
                <w:rFonts w:ascii="Arial" w:hAnsi="Arial" w:cs="Arial"/>
                <w:sz w:val="18"/>
                <w:szCs w:val="18"/>
              </w:rPr>
              <w:t xml:space="preserve"> </w:t>
            </w:r>
            <w:r w:rsidRPr="00E03732">
              <w:rPr>
                <w:rFonts w:ascii="Arial" w:hAnsi="Arial" w:cs="Arial" w:hint="eastAsia"/>
                <w:sz w:val="18"/>
                <w:szCs w:val="18"/>
              </w:rPr>
              <w:t>του</w:t>
            </w:r>
            <w:r w:rsidRPr="00E03732">
              <w:rPr>
                <w:rFonts w:ascii="Arial" w:hAnsi="Arial" w:cs="Arial"/>
                <w:sz w:val="18"/>
                <w:szCs w:val="18"/>
              </w:rPr>
              <w:t xml:space="preserve"> </w:t>
            </w:r>
            <w:r w:rsidRPr="00E03732">
              <w:rPr>
                <w:rFonts w:ascii="Arial" w:hAnsi="Arial" w:cs="Arial" w:hint="eastAsia"/>
                <w:sz w:val="18"/>
                <w:szCs w:val="18"/>
              </w:rPr>
              <w:t>μαθήματος</w:t>
            </w:r>
            <w:r w:rsidRPr="00E03732">
              <w:rPr>
                <w:rFonts w:ascii="Arial" w:hAnsi="Arial" w:cs="Arial"/>
                <w:sz w:val="18"/>
                <w:szCs w:val="18"/>
              </w:rPr>
              <w:t>.</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5D5A9E">
            <w:pPr>
              <w:tabs>
                <w:tab w:val="left" w:pos="284"/>
                <w:tab w:val="left" w:pos="2268"/>
                <w:tab w:val="left" w:pos="2552"/>
              </w:tabs>
              <w:spacing w:before="50" w:after="50" w:line="240" w:lineRule="auto"/>
              <w:ind w:left="0" w:right="0"/>
              <w:rPr>
                <w:rFonts w:ascii="Arial" w:hAnsi="Arial" w:cs="Arial"/>
                <w:sz w:val="18"/>
                <w:szCs w:val="18"/>
                <w:lang w:val="en-US"/>
              </w:rPr>
            </w:pPr>
            <w:hyperlink r:id="rId102" w:history="1">
              <w:r w:rsidR="00726314" w:rsidRPr="002D40E7">
                <w:rPr>
                  <w:rStyle w:val="-"/>
                  <w:rFonts w:ascii="Arial" w:hAnsi="Arial" w:cs="Arial"/>
                  <w:sz w:val="18"/>
                  <w:szCs w:val="18"/>
                  <w:lang w:val="en-US"/>
                </w:rPr>
                <w:t>http://www.cse.uoi.gr/~pitoura/courses/ap/</w:t>
              </w:r>
            </w:hyperlink>
          </w:p>
        </w:tc>
      </w:tr>
    </w:tbl>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EC2CFD"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EC2CFD" w:rsidRDefault="00726314" w:rsidP="00684184">
            <w:pPr>
              <w:tabs>
                <w:tab w:val="left" w:pos="284"/>
                <w:tab w:val="left" w:pos="2268"/>
                <w:tab w:val="left" w:pos="2552"/>
              </w:tabs>
              <w:spacing w:line="240" w:lineRule="auto"/>
              <w:ind w:left="0" w:right="0"/>
              <w:jc w:val="left"/>
              <w:rPr>
                <w:rFonts w:ascii="Arial" w:hAnsi="Arial" w:cs="Arial"/>
                <w:b/>
                <w:sz w:val="18"/>
                <w:szCs w:val="18"/>
                <w:highlight w:val="lightGray"/>
              </w:rPr>
            </w:pPr>
            <w:r w:rsidRPr="00EC2CFD">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EC2CFD" w:rsidRDefault="00726314" w:rsidP="005D5A9E">
            <w:pPr>
              <w:tabs>
                <w:tab w:val="left" w:pos="284"/>
                <w:tab w:val="left" w:pos="2268"/>
                <w:tab w:val="left" w:pos="2552"/>
              </w:tabs>
              <w:spacing w:before="60" w:after="60" w:line="240" w:lineRule="auto"/>
              <w:ind w:left="0" w:right="0"/>
              <w:jc w:val="left"/>
              <w:rPr>
                <w:rFonts w:ascii="Arial" w:hAnsi="Arial" w:cs="Arial"/>
                <w:b/>
                <w:sz w:val="18"/>
                <w:szCs w:val="18"/>
              </w:rPr>
            </w:pPr>
            <w:r w:rsidRPr="00EC2CFD">
              <w:rPr>
                <w:rFonts w:ascii="Arial" w:hAnsi="Arial" w:cs="Arial"/>
                <w:b/>
                <w:sz w:val="18"/>
                <w:szCs w:val="18"/>
              </w:rPr>
              <w:t>Ανάπτυξη Λογισμικού ΙΙ (ΜΥΕ004)</w:t>
            </w:r>
          </w:p>
        </w:tc>
      </w:tr>
      <w:tr w:rsidR="00726314" w:rsidRPr="00EC2CFD"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C2CFD"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EC2CFD">
              <w:rPr>
                <w:rFonts w:ascii="Arial" w:hAnsi="Arial" w:cs="Arial"/>
                <w:sz w:val="18"/>
                <w:szCs w:val="18"/>
              </w:rPr>
              <w:t>Περιγραφή μαθήματος</w:t>
            </w:r>
            <w:r w:rsidRPr="00EC2CFD">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B33F23" w:rsidRDefault="00726314" w:rsidP="00684184">
            <w:pPr>
              <w:tabs>
                <w:tab w:val="left" w:pos="284"/>
                <w:tab w:val="left" w:pos="2268"/>
                <w:tab w:val="left" w:pos="2552"/>
              </w:tabs>
              <w:spacing w:line="240" w:lineRule="auto"/>
              <w:ind w:left="0" w:right="0"/>
              <w:rPr>
                <w:rFonts w:ascii="Arial" w:hAnsi="Arial" w:cs="Arial"/>
                <w:sz w:val="18"/>
                <w:szCs w:val="18"/>
              </w:rPr>
            </w:pPr>
            <w:r w:rsidRPr="00BD1C2E">
              <w:rPr>
                <w:rFonts w:ascii="Arial" w:hAnsi="Arial" w:cs="Arial" w:hint="eastAsia"/>
                <w:b/>
                <w:bCs/>
                <w:sz w:val="18"/>
                <w:szCs w:val="18"/>
              </w:rPr>
              <w:t>Θεμελιώδης</w:t>
            </w:r>
            <w:r w:rsidRPr="00BD1C2E">
              <w:rPr>
                <w:rFonts w:ascii="Arial" w:hAnsi="Arial" w:cs="Arial"/>
                <w:b/>
                <w:bCs/>
                <w:sz w:val="18"/>
                <w:szCs w:val="18"/>
              </w:rPr>
              <w:t xml:space="preserve"> </w:t>
            </w:r>
            <w:r w:rsidRPr="00BD1C2E">
              <w:rPr>
                <w:rFonts w:ascii="Arial" w:hAnsi="Arial" w:cs="Arial" w:hint="eastAsia"/>
                <w:b/>
                <w:bCs/>
                <w:sz w:val="18"/>
                <w:szCs w:val="18"/>
              </w:rPr>
              <w:t>αρχές</w:t>
            </w:r>
            <w:r w:rsidRPr="00BD1C2E">
              <w:rPr>
                <w:rFonts w:ascii="Arial" w:hAnsi="Arial" w:cs="Arial"/>
                <w:b/>
                <w:bCs/>
                <w:sz w:val="18"/>
                <w:szCs w:val="18"/>
              </w:rPr>
              <w:t xml:space="preserve">, </w:t>
            </w:r>
            <w:r w:rsidRPr="00BD1C2E">
              <w:rPr>
                <w:rFonts w:ascii="Arial" w:hAnsi="Arial" w:cs="Arial" w:hint="eastAsia"/>
                <w:b/>
                <w:bCs/>
                <w:sz w:val="18"/>
                <w:szCs w:val="18"/>
              </w:rPr>
              <w:t>πρότυπα</w:t>
            </w:r>
            <w:r w:rsidRPr="00BD1C2E">
              <w:rPr>
                <w:rFonts w:ascii="Arial" w:hAnsi="Arial" w:cs="Arial"/>
                <w:b/>
                <w:bCs/>
                <w:sz w:val="18"/>
                <w:szCs w:val="18"/>
              </w:rPr>
              <w:t xml:space="preserve"> </w:t>
            </w:r>
            <w:r w:rsidRPr="00BD1C2E">
              <w:rPr>
                <w:rFonts w:ascii="Arial" w:hAnsi="Arial" w:cs="Arial" w:hint="eastAsia"/>
                <w:b/>
                <w:bCs/>
                <w:sz w:val="18"/>
                <w:szCs w:val="18"/>
              </w:rPr>
              <w:t>και</w:t>
            </w:r>
            <w:r w:rsidRPr="00BD1C2E">
              <w:rPr>
                <w:rFonts w:ascii="Arial" w:hAnsi="Arial" w:cs="Arial"/>
                <w:b/>
                <w:bCs/>
                <w:sz w:val="18"/>
                <w:szCs w:val="18"/>
              </w:rPr>
              <w:t xml:space="preserve"> </w:t>
            </w:r>
            <w:r w:rsidRPr="00BD1C2E">
              <w:rPr>
                <w:rFonts w:ascii="Arial" w:hAnsi="Arial" w:cs="Arial" w:hint="eastAsia"/>
                <w:b/>
                <w:bCs/>
                <w:sz w:val="18"/>
                <w:szCs w:val="18"/>
              </w:rPr>
              <w:t>καλές</w:t>
            </w:r>
            <w:r w:rsidRPr="00BD1C2E">
              <w:rPr>
                <w:rFonts w:ascii="Arial" w:hAnsi="Arial" w:cs="Arial"/>
                <w:b/>
                <w:bCs/>
                <w:sz w:val="18"/>
                <w:szCs w:val="18"/>
              </w:rPr>
              <w:t xml:space="preserve"> </w:t>
            </w:r>
            <w:r w:rsidRPr="00BD1C2E">
              <w:rPr>
                <w:rFonts w:ascii="Arial" w:hAnsi="Arial" w:cs="Arial" w:hint="eastAsia"/>
                <w:b/>
                <w:bCs/>
                <w:sz w:val="18"/>
                <w:szCs w:val="18"/>
              </w:rPr>
              <w:t>πρακτικές</w:t>
            </w:r>
            <w:r w:rsidRPr="00BD1C2E">
              <w:rPr>
                <w:rFonts w:ascii="Arial" w:hAnsi="Arial" w:cs="Arial"/>
                <w:b/>
                <w:bCs/>
                <w:sz w:val="18"/>
                <w:szCs w:val="18"/>
              </w:rPr>
              <w:t xml:space="preserve"> </w:t>
            </w:r>
            <w:r w:rsidRPr="00BD1C2E">
              <w:rPr>
                <w:rFonts w:ascii="Arial" w:hAnsi="Arial" w:cs="Arial" w:hint="eastAsia"/>
                <w:b/>
                <w:bCs/>
                <w:sz w:val="18"/>
                <w:szCs w:val="18"/>
              </w:rPr>
              <w:t>για</w:t>
            </w:r>
            <w:r w:rsidRPr="00BD1C2E">
              <w:rPr>
                <w:rFonts w:ascii="Arial" w:hAnsi="Arial" w:cs="Arial"/>
                <w:b/>
                <w:bCs/>
                <w:sz w:val="18"/>
                <w:szCs w:val="18"/>
              </w:rPr>
              <w:t xml:space="preserve"> </w:t>
            </w:r>
            <w:r w:rsidRPr="00BD1C2E">
              <w:rPr>
                <w:rFonts w:ascii="Arial" w:hAnsi="Arial" w:cs="Arial" w:hint="eastAsia"/>
                <w:b/>
                <w:bCs/>
                <w:sz w:val="18"/>
                <w:szCs w:val="18"/>
              </w:rPr>
              <w:t>την</w:t>
            </w:r>
            <w:r w:rsidRPr="00BD1C2E">
              <w:rPr>
                <w:rFonts w:ascii="Arial" w:hAnsi="Arial" w:cs="Arial"/>
                <w:b/>
                <w:bCs/>
                <w:sz w:val="18"/>
                <w:szCs w:val="18"/>
              </w:rPr>
              <w:t xml:space="preserve"> </w:t>
            </w:r>
            <w:r w:rsidRPr="00BD1C2E">
              <w:rPr>
                <w:rFonts w:ascii="Arial" w:hAnsi="Arial" w:cs="Arial" w:hint="eastAsia"/>
                <w:b/>
                <w:bCs/>
                <w:sz w:val="18"/>
                <w:szCs w:val="18"/>
              </w:rPr>
              <w:t>συγγραφή</w:t>
            </w:r>
            <w:r w:rsidRPr="00BD1C2E">
              <w:rPr>
                <w:rFonts w:ascii="Arial" w:hAnsi="Arial" w:cs="Arial"/>
                <w:b/>
                <w:bCs/>
                <w:sz w:val="18"/>
                <w:szCs w:val="18"/>
              </w:rPr>
              <w:t xml:space="preserve"> </w:t>
            </w:r>
            <w:r w:rsidRPr="00BD1C2E">
              <w:rPr>
                <w:rFonts w:ascii="Arial" w:hAnsi="Arial" w:cs="Arial" w:hint="eastAsia"/>
                <w:b/>
                <w:bCs/>
                <w:sz w:val="18"/>
                <w:szCs w:val="18"/>
              </w:rPr>
              <w:t>λογισμικού</w:t>
            </w:r>
            <w:r w:rsidRPr="00BD1C2E">
              <w:rPr>
                <w:rFonts w:ascii="Arial" w:hAnsi="Arial" w:cs="Arial"/>
                <w:b/>
                <w:bCs/>
                <w:sz w:val="18"/>
                <w:szCs w:val="18"/>
              </w:rPr>
              <w:t>:</w:t>
            </w:r>
            <w:r w:rsidRPr="00B33F23">
              <w:rPr>
                <w:rFonts w:ascii="Arial" w:hAnsi="Arial" w:cs="Arial"/>
                <w:sz w:val="18"/>
                <w:szCs w:val="18"/>
              </w:rPr>
              <w:t xml:space="preserve"> </w:t>
            </w:r>
            <w:r w:rsidRPr="00B33F23">
              <w:rPr>
                <w:rFonts w:ascii="Arial" w:hAnsi="Arial" w:cs="Arial" w:hint="eastAsia"/>
                <w:sz w:val="18"/>
                <w:szCs w:val="18"/>
              </w:rPr>
              <w:t>Γενικές</w:t>
            </w:r>
            <w:r w:rsidRPr="00B33F23">
              <w:rPr>
                <w:rFonts w:ascii="Arial" w:hAnsi="Arial" w:cs="Arial"/>
                <w:sz w:val="18"/>
                <w:szCs w:val="18"/>
              </w:rPr>
              <w:t xml:space="preserve"> </w:t>
            </w:r>
            <w:r w:rsidRPr="00B33F23">
              <w:rPr>
                <w:rFonts w:ascii="Arial" w:hAnsi="Arial" w:cs="Arial" w:hint="eastAsia"/>
                <w:sz w:val="18"/>
                <w:szCs w:val="18"/>
              </w:rPr>
              <w:t>έννοιες</w:t>
            </w:r>
            <w:r w:rsidRPr="00B33F23">
              <w:rPr>
                <w:rFonts w:ascii="Arial" w:hAnsi="Arial" w:cs="Arial"/>
                <w:sz w:val="18"/>
                <w:szCs w:val="18"/>
              </w:rPr>
              <w:t xml:space="preserve">, </w:t>
            </w:r>
            <w:r w:rsidRPr="00B33F23">
              <w:rPr>
                <w:rFonts w:ascii="Arial" w:hAnsi="Arial" w:cs="Arial" w:hint="eastAsia"/>
                <w:sz w:val="18"/>
                <w:szCs w:val="18"/>
              </w:rPr>
              <w:t>θέματα</w:t>
            </w:r>
            <w:r w:rsidRPr="00B33F23">
              <w:rPr>
                <w:rFonts w:ascii="Arial" w:hAnsi="Arial" w:cs="Arial"/>
                <w:sz w:val="18"/>
                <w:szCs w:val="18"/>
              </w:rPr>
              <w:t xml:space="preserve"> </w:t>
            </w:r>
            <w:r w:rsidRPr="00B33F23">
              <w:rPr>
                <w:rFonts w:ascii="Arial" w:hAnsi="Arial" w:cs="Arial" w:hint="eastAsia"/>
                <w:sz w:val="18"/>
                <w:szCs w:val="18"/>
              </w:rPr>
              <w:t>ονοματολογίας</w:t>
            </w:r>
            <w:r w:rsidRPr="00B33F23">
              <w:rPr>
                <w:rFonts w:ascii="Arial" w:hAnsi="Arial" w:cs="Arial"/>
                <w:sz w:val="18"/>
                <w:szCs w:val="18"/>
              </w:rPr>
              <w:t xml:space="preserve"> (</w:t>
            </w:r>
            <w:r w:rsidRPr="00B33F23">
              <w:rPr>
                <w:rFonts w:ascii="Arial" w:hAnsi="Arial" w:cs="Arial" w:hint="eastAsia"/>
                <w:sz w:val="18"/>
                <w:szCs w:val="18"/>
              </w:rPr>
              <w:t>πρότυπα</w:t>
            </w:r>
            <w:r w:rsidRPr="00B33F23">
              <w:rPr>
                <w:rFonts w:ascii="Arial" w:hAnsi="Arial" w:cs="Arial"/>
                <w:sz w:val="18"/>
                <w:szCs w:val="18"/>
              </w:rPr>
              <w:t xml:space="preserve">, </w:t>
            </w:r>
            <w:r w:rsidRPr="00B33F23">
              <w:rPr>
                <w:rFonts w:ascii="Arial" w:hAnsi="Arial" w:cs="Arial" w:hint="eastAsia"/>
                <w:sz w:val="18"/>
                <w:szCs w:val="18"/>
              </w:rPr>
              <w:t>συμβάσεις</w:t>
            </w:r>
            <w:r w:rsidRPr="00B33F23">
              <w:rPr>
                <w:rFonts w:ascii="Arial" w:hAnsi="Arial" w:cs="Arial"/>
                <w:sz w:val="18"/>
                <w:szCs w:val="18"/>
              </w:rPr>
              <w:t xml:space="preserve">, </w:t>
            </w:r>
            <w:r w:rsidRPr="00B33F23">
              <w:rPr>
                <w:rFonts w:ascii="Arial" w:hAnsi="Arial" w:cs="Arial" w:hint="eastAsia"/>
                <w:sz w:val="18"/>
                <w:szCs w:val="18"/>
              </w:rPr>
              <w:t>καλές</w:t>
            </w:r>
            <w:r w:rsidRPr="00B33F23">
              <w:rPr>
                <w:rFonts w:ascii="Arial" w:hAnsi="Arial" w:cs="Arial"/>
                <w:sz w:val="18"/>
                <w:szCs w:val="18"/>
              </w:rPr>
              <w:t xml:space="preserve"> </w:t>
            </w:r>
            <w:r w:rsidRPr="00B33F23">
              <w:rPr>
                <w:rFonts w:ascii="Arial" w:hAnsi="Arial" w:cs="Arial" w:hint="eastAsia"/>
                <w:sz w:val="18"/>
                <w:szCs w:val="18"/>
              </w:rPr>
              <w:t>πρακτικές</w:t>
            </w:r>
            <w:r w:rsidRPr="00B33F23">
              <w:rPr>
                <w:rFonts w:ascii="Arial" w:hAnsi="Arial" w:cs="Arial"/>
                <w:sz w:val="18"/>
                <w:szCs w:val="18"/>
              </w:rPr>
              <w:t xml:space="preserve"> </w:t>
            </w:r>
            <w:r w:rsidRPr="00B33F23">
              <w:rPr>
                <w:rFonts w:ascii="Arial" w:hAnsi="Arial" w:cs="Arial" w:hint="eastAsia"/>
                <w:sz w:val="18"/>
                <w:szCs w:val="18"/>
              </w:rPr>
              <w:t>για</w:t>
            </w:r>
            <w:r w:rsidRPr="00B33F23">
              <w:rPr>
                <w:rFonts w:ascii="Arial" w:hAnsi="Arial" w:cs="Arial"/>
                <w:sz w:val="18"/>
                <w:szCs w:val="18"/>
              </w:rPr>
              <w:t xml:space="preserve"> </w:t>
            </w:r>
            <w:r w:rsidRPr="00B33F23">
              <w:rPr>
                <w:rFonts w:ascii="Arial" w:hAnsi="Arial" w:cs="Arial" w:hint="eastAsia"/>
                <w:sz w:val="18"/>
                <w:szCs w:val="18"/>
              </w:rPr>
              <w:t>την</w:t>
            </w:r>
            <w:r w:rsidRPr="00B33F23">
              <w:rPr>
                <w:rFonts w:ascii="Arial" w:hAnsi="Arial" w:cs="Arial"/>
                <w:sz w:val="18"/>
                <w:szCs w:val="18"/>
              </w:rPr>
              <w:t xml:space="preserve"> </w:t>
            </w:r>
            <w:r w:rsidRPr="00B33F23">
              <w:rPr>
                <w:rFonts w:ascii="Arial" w:hAnsi="Arial" w:cs="Arial" w:hint="eastAsia"/>
                <w:sz w:val="18"/>
                <w:szCs w:val="18"/>
              </w:rPr>
              <w:t>επιλογή</w:t>
            </w:r>
            <w:r w:rsidRPr="00B33F23">
              <w:rPr>
                <w:rFonts w:ascii="Arial" w:hAnsi="Arial" w:cs="Arial"/>
                <w:sz w:val="18"/>
                <w:szCs w:val="18"/>
              </w:rPr>
              <w:t xml:space="preserve"> </w:t>
            </w:r>
            <w:r w:rsidRPr="00B33F23">
              <w:rPr>
                <w:rFonts w:ascii="Arial" w:hAnsi="Arial" w:cs="Arial" w:hint="eastAsia"/>
                <w:sz w:val="18"/>
                <w:szCs w:val="18"/>
              </w:rPr>
              <w:t>ονομάτων</w:t>
            </w:r>
            <w:r w:rsidRPr="00B33F23">
              <w:rPr>
                <w:rFonts w:ascii="Arial" w:hAnsi="Arial" w:cs="Arial"/>
                <w:sz w:val="18"/>
                <w:szCs w:val="18"/>
              </w:rPr>
              <w:t xml:space="preserve">), </w:t>
            </w:r>
            <w:r w:rsidRPr="00B33F23">
              <w:rPr>
                <w:rFonts w:ascii="Arial" w:hAnsi="Arial" w:cs="Arial" w:hint="eastAsia"/>
                <w:sz w:val="18"/>
                <w:szCs w:val="18"/>
              </w:rPr>
              <w:t>θέματα</w:t>
            </w:r>
            <w:r w:rsidRPr="00B33F23">
              <w:rPr>
                <w:rFonts w:ascii="Arial" w:hAnsi="Arial" w:cs="Arial"/>
                <w:sz w:val="18"/>
                <w:szCs w:val="18"/>
              </w:rPr>
              <w:t xml:space="preserve"> </w:t>
            </w:r>
            <w:r w:rsidRPr="00B33F23">
              <w:rPr>
                <w:rFonts w:ascii="Arial" w:hAnsi="Arial" w:cs="Arial" w:hint="eastAsia"/>
                <w:sz w:val="18"/>
                <w:szCs w:val="18"/>
              </w:rPr>
              <w:t>τεκμηρίωσης</w:t>
            </w:r>
            <w:r w:rsidRPr="00B33F23">
              <w:rPr>
                <w:rFonts w:ascii="Arial" w:hAnsi="Arial" w:cs="Arial"/>
                <w:sz w:val="18"/>
                <w:szCs w:val="18"/>
              </w:rPr>
              <w:t xml:space="preserve"> (</w:t>
            </w:r>
            <w:r w:rsidRPr="00B33F23">
              <w:rPr>
                <w:rFonts w:ascii="Arial" w:hAnsi="Arial" w:cs="Arial" w:hint="eastAsia"/>
                <w:sz w:val="18"/>
                <w:szCs w:val="18"/>
              </w:rPr>
              <w:t>κατηγορίες</w:t>
            </w:r>
            <w:r w:rsidRPr="00B33F23">
              <w:rPr>
                <w:rFonts w:ascii="Arial" w:hAnsi="Arial" w:cs="Arial"/>
                <w:sz w:val="18"/>
                <w:szCs w:val="18"/>
              </w:rPr>
              <w:t xml:space="preserve"> </w:t>
            </w:r>
            <w:r w:rsidRPr="00B33F23">
              <w:rPr>
                <w:rFonts w:ascii="Arial" w:hAnsi="Arial" w:cs="Arial" w:hint="eastAsia"/>
                <w:sz w:val="18"/>
                <w:szCs w:val="18"/>
              </w:rPr>
              <w:t>καλών</w:t>
            </w:r>
            <w:r w:rsidRPr="00B33F23">
              <w:rPr>
                <w:rFonts w:ascii="Arial" w:hAnsi="Arial" w:cs="Arial"/>
                <w:sz w:val="18"/>
                <w:szCs w:val="18"/>
              </w:rPr>
              <w:t>/</w:t>
            </w:r>
            <w:r w:rsidRPr="00B33F23">
              <w:rPr>
                <w:rFonts w:ascii="Arial" w:hAnsi="Arial" w:cs="Arial" w:hint="eastAsia"/>
                <w:sz w:val="18"/>
                <w:szCs w:val="18"/>
              </w:rPr>
              <w:t>κακών</w:t>
            </w:r>
            <w:r w:rsidRPr="00B33F23">
              <w:rPr>
                <w:rFonts w:ascii="Arial" w:hAnsi="Arial" w:cs="Arial"/>
                <w:sz w:val="18"/>
                <w:szCs w:val="18"/>
              </w:rPr>
              <w:t xml:space="preserve"> </w:t>
            </w:r>
            <w:r w:rsidRPr="00B33F23">
              <w:rPr>
                <w:rFonts w:ascii="Arial" w:hAnsi="Arial" w:cs="Arial" w:hint="eastAsia"/>
                <w:sz w:val="18"/>
                <w:szCs w:val="18"/>
              </w:rPr>
              <w:t>σχολίων</w:t>
            </w:r>
            <w:r w:rsidRPr="00B33F23">
              <w:rPr>
                <w:rFonts w:ascii="Arial" w:hAnsi="Arial" w:cs="Arial"/>
                <w:sz w:val="18"/>
                <w:szCs w:val="18"/>
              </w:rPr>
              <w:t xml:space="preserve">, </w:t>
            </w:r>
            <w:r w:rsidRPr="00B33F23">
              <w:rPr>
                <w:rFonts w:ascii="Arial" w:hAnsi="Arial" w:cs="Arial" w:hint="eastAsia"/>
                <w:sz w:val="18"/>
                <w:szCs w:val="18"/>
              </w:rPr>
              <w:t>πρότυπα</w:t>
            </w:r>
            <w:r w:rsidRPr="00B33F23">
              <w:rPr>
                <w:rFonts w:ascii="Arial" w:hAnsi="Arial" w:cs="Arial"/>
                <w:sz w:val="18"/>
                <w:szCs w:val="18"/>
              </w:rPr>
              <w:t xml:space="preserve">, </w:t>
            </w:r>
            <w:r w:rsidRPr="00B33F23">
              <w:rPr>
                <w:rFonts w:ascii="Arial" w:hAnsi="Arial" w:cs="Arial" w:hint="eastAsia"/>
                <w:sz w:val="18"/>
                <w:szCs w:val="18"/>
              </w:rPr>
              <w:t>συμβάσεις</w:t>
            </w:r>
            <w:r w:rsidRPr="00B33F23">
              <w:rPr>
                <w:rFonts w:ascii="Arial" w:hAnsi="Arial" w:cs="Arial"/>
                <w:sz w:val="18"/>
                <w:szCs w:val="18"/>
              </w:rPr>
              <w:t xml:space="preserve">, </w:t>
            </w:r>
            <w:r w:rsidRPr="00B33F23">
              <w:rPr>
                <w:rFonts w:ascii="Arial" w:hAnsi="Arial" w:cs="Arial" w:hint="eastAsia"/>
                <w:sz w:val="18"/>
                <w:szCs w:val="18"/>
              </w:rPr>
              <w:t>καλές</w:t>
            </w:r>
            <w:r w:rsidRPr="00B33F23">
              <w:rPr>
                <w:rFonts w:ascii="Arial" w:hAnsi="Arial" w:cs="Arial"/>
                <w:sz w:val="18"/>
                <w:szCs w:val="18"/>
              </w:rPr>
              <w:t xml:space="preserve"> </w:t>
            </w:r>
            <w:r w:rsidRPr="00B33F23">
              <w:rPr>
                <w:rFonts w:ascii="Arial" w:hAnsi="Arial" w:cs="Arial" w:hint="eastAsia"/>
                <w:sz w:val="18"/>
                <w:szCs w:val="18"/>
              </w:rPr>
              <w:t>πρακτικές</w:t>
            </w:r>
            <w:r w:rsidRPr="00B33F23">
              <w:rPr>
                <w:rFonts w:ascii="Arial" w:hAnsi="Arial" w:cs="Arial"/>
                <w:sz w:val="18"/>
                <w:szCs w:val="18"/>
              </w:rPr>
              <w:t xml:space="preserve"> </w:t>
            </w:r>
            <w:r w:rsidRPr="00B33F23">
              <w:rPr>
                <w:rFonts w:ascii="Arial" w:hAnsi="Arial" w:cs="Arial" w:hint="eastAsia"/>
                <w:sz w:val="18"/>
                <w:szCs w:val="18"/>
              </w:rPr>
              <w:t>για</w:t>
            </w:r>
            <w:r w:rsidRPr="00B33F23">
              <w:rPr>
                <w:rFonts w:ascii="Arial" w:hAnsi="Arial" w:cs="Arial"/>
                <w:sz w:val="18"/>
                <w:szCs w:val="18"/>
              </w:rPr>
              <w:t xml:space="preserve"> </w:t>
            </w:r>
            <w:r w:rsidRPr="00B33F23">
              <w:rPr>
                <w:rFonts w:ascii="Arial" w:hAnsi="Arial" w:cs="Arial" w:hint="eastAsia"/>
                <w:sz w:val="18"/>
                <w:szCs w:val="18"/>
              </w:rPr>
              <w:t>την</w:t>
            </w:r>
            <w:r w:rsidRPr="00B33F23">
              <w:rPr>
                <w:rFonts w:ascii="Arial" w:hAnsi="Arial" w:cs="Arial"/>
                <w:sz w:val="18"/>
                <w:szCs w:val="18"/>
              </w:rPr>
              <w:t xml:space="preserve"> </w:t>
            </w:r>
            <w:r w:rsidRPr="00B33F23">
              <w:rPr>
                <w:rFonts w:ascii="Arial" w:hAnsi="Arial" w:cs="Arial" w:hint="eastAsia"/>
                <w:sz w:val="18"/>
                <w:szCs w:val="18"/>
              </w:rPr>
              <w:t>τεκμηρίωση</w:t>
            </w:r>
            <w:r w:rsidRPr="00B33F23">
              <w:rPr>
                <w:rFonts w:ascii="Arial" w:hAnsi="Arial" w:cs="Arial"/>
                <w:sz w:val="18"/>
                <w:szCs w:val="18"/>
              </w:rPr>
              <w:t xml:space="preserve"> </w:t>
            </w:r>
            <w:r w:rsidRPr="00B33F23">
              <w:rPr>
                <w:rFonts w:ascii="Arial" w:hAnsi="Arial" w:cs="Arial" w:hint="eastAsia"/>
                <w:sz w:val="18"/>
                <w:szCs w:val="18"/>
              </w:rPr>
              <w:t>του</w:t>
            </w:r>
            <w:r w:rsidRPr="00B33F23">
              <w:rPr>
                <w:rFonts w:ascii="Arial" w:hAnsi="Arial" w:cs="Arial"/>
                <w:sz w:val="18"/>
                <w:szCs w:val="18"/>
              </w:rPr>
              <w:t xml:space="preserve"> </w:t>
            </w:r>
            <w:r w:rsidRPr="00B33F23">
              <w:rPr>
                <w:rFonts w:ascii="Arial" w:hAnsi="Arial" w:cs="Arial" w:hint="eastAsia"/>
                <w:sz w:val="18"/>
                <w:szCs w:val="18"/>
              </w:rPr>
              <w:t>κώδικα</w:t>
            </w:r>
            <w:r w:rsidRPr="00B33F23">
              <w:rPr>
                <w:rFonts w:ascii="Arial" w:hAnsi="Arial" w:cs="Arial"/>
                <w:sz w:val="18"/>
                <w:szCs w:val="18"/>
              </w:rPr>
              <w:t xml:space="preserve">), </w:t>
            </w:r>
            <w:r w:rsidRPr="00B33F23">
              <w:rPr>
                <w:rFonts w:ascii="Arial" w:hAnsi="Arial" w:cs="Arial" w:hint="eastAsia"/>
                <w:sz w:val="18"/>
                <w:szCs w:val="18"/>
              </w:rPr>
              <w:t>θέματα</w:t>
            </w:r>
            <w:r w:rsidRPr="00B33F23">
              <w:rPr>
                <w:rFonts w:ascii="Arial" w:hAnsi="Arial" w:cs="Arial"/>
                <w:sz w:val="18"/>
                <w:szCs w:val="18"/>
              </w:rPr>
              <w:t xml:space="preserve"> </w:t>
            </w:r>
            <w:r w:rsidRPr="00B33F23">
              <w:rPr>
                <w:rFonts w:ascii="Arial" w:hAnsi="Arial" w:cs="Arial" w:hint="eastAsia"/>
                <w:sz w:val="18"/>
                <w:szCs w:val="18"/>
              </w:rPr>
              <w:t>μορφοποίησης</w:t>
            </w:r>
            <w:r w:rsidRPr="00B33F23">
              <w:rPr>
                <w:rFonts w:ascii="Arial" w:hAnsi="Arial" w:cs="Arial"/>
                <w:sz w:val="18"/>
                <w:szCs w:val="18"/>
              </w:rPr>
              <w:t xml:space="preserve"> (</w:t>
            </w:r>
            <w:r w:rsidRPr="00B33F23">
              <w:rPr>
                <w:rFonts w:ascii="Arial" w:hAnsi="Arial" w:cs="Arial" w:hint="eastAsia"/>
                <w:sz w:val="18"/>
                <w:szCs w:val="18"/>
              </w:rPr>
              <w:t>ιδιότητες</w:t>
            </w:r>
            <w:r w:rsidRPr="00B33F23">
              <w:rPr>
                <w:rFonts w:ascii="Arial" w:hAnsi="Arial" w:cs="Arial"/>
                <w:sz w:val="18"/>
                <w:szCs w:val="18"/>
              </w:rPr>
              <w:t xml:space="preserve"> </w:t>
            </w:r>
            <w:r w:rsidRPr="00B33F23">
              <w:rPr>
                <w:rFonts w:ascii="Arial" w:hAnsi="Arial" w:cs="Arial" w:hint="eastAsia"/>
                <w:sz w:val="18"/>
                <w:szCs w:val="18"/>
              </w:rPr>
              <w:t>οριζόντιας</w:t>
            </w:r>
            <w:r w:rsidRPr="00B33F23">
              <w:rPr>
                <w:rFonts w:ascii="Arial" w:hAnsi="Arial" w:cs="Arial"/>
                <w:sz w:val="18"/>
                <w:szCs w:val="18"/>
              </w:rPr>
              <w:t xml:space="preserve"> </w:t>
            </w:r>
            <w:r w:rsidRPr="00B33F23">
              <w:rPr>
                <w:rFonts w:ascii="Arial" w:hAnsi="Arial" w:cs="Arial" w:hint="eastAsia"/>
                <w:sz w:val="18"/>
                <w:szCs w:val="18"/>
              </w:rPr>
              <w:t>μορφοποίησης</w:t>
            </w:r>
            <w:r w:rsidRPr="00B33F23">
              <w:rPr>
                <w:rFonts w:ascii="Arial" w:hAnsi="Arial" w:cs="Arial"/>
                <w:sz w:val="18"/>
                <w:szCs w:val="18"/>
              </w:rPr>
              <w:t xml:space="preserve">, </w:t>
            </w:r>
            <w:r w:rsidRPr="00B33F23">
              <w:rPr>
                <w:rFonts w:ascii="Arial" w:hAnsi="Arial" w:cs="Arial" w:hint="eastAsia"/>
                <w:sz w:val="18"/>
                <w:szCs w:val="18"/>
              </w:rPr>
              <w:t>ιδιότητες</w:t>
            </w:r>
            <w:r w:rsidRPr="00B33F23">
              <w:rPr>
                <w:rFonts w:ascii="Arial" w:hAnsi="Arial" w:cs="Arial"/>
                <w:sz w:val="18"/>
                <w:szCs w:val="18"/>
              </w:rPr>
              <w:t xml:space="preserve"> </w:t>
            </w:r>
            <w:r w:rsidRPr="00B33F23">
              <w:rPr>
                <w:rFonts w:ascii="Arial" w:hAnsi="Arial" w:cs="Arial" w:hint="eastAsia"/>
                <w:sz w:val="18"/>
                <w:szCs w:val="18"/>
              </w:rPr>
              <w:t>κατακόρυφης</w:t>
            </w:r>
            <w:r w:rsidRPr="00B33F23">
              <w:rPr>
                <w:rFonts w:ascii="Arial" w:hAnsi="Arial" w:cs="Arial"/>
                <w:sz w:val="18"/>
                <w:szCs w:val="18"/>
              </w:rPr>
              <w:t xml:space="preserve"> </w:t>
            </w:r>
            <w:r w:rsidRPr="00B33F23">
              <w:rPr>
                <w:rFonts w:ascii="Arial" w:hAnsi="Arial" w:cs="Arial" w:hint="eastAsia"/>
                <w:sz w:val="18"/>
                <w:szCs w:val="18"/>
              </w:rPr>
              <w:t>μορφοποίησης</w:t>
            </w:r>
            <w:r w:rsidRPr="00B33F23">
              <w:rPr>
                <w:rFonts w:ascii="Arial" w:hAnsi="Arial" w:cs="Arial"/>
                <w:sz w:val="18"/>
                <w:szCs w:val="18"/>
              </w:rPr>
              <w:t xml:space="preserve">, </w:t>
            </w:r>
            <w:r w:rsidRPr="00B33F23">
              <w:rPr>
                <w:rFonts w:ascii="Arial" w:hAnsi="Arial" w:cs="Arial" w:hint="eastAsia"/>
                <w:sz w:val="18"/>
                <w:szCs w:val="18"/>
              </w:rPr>
              <w:t>πυκνότητα</w:t>
            </w:r>
            <w:r w:rsidRPr="00B33F23">
              <w:rPr>
                <w:rFonts w:ascii="Arial" w:hAnsi="Arial" w:cs="Arial"/>
                <w:sz w:val="18"/>
                <w:szCs w:val="18"/>
              </w:rPr>
              <w:t xml:space="preserve"> </w:t>
            </w:r>
            <w:r w:rsidRPr="00B33F23">
              <w:rPr>
                <w:rFonts w:ascii="Arial" w:hAnsi="Arial" w:cs="Arial" w:hint="eastAsia"/>
                <w:sz w:val="18"/>
                <w:szCs w:val="18"/>
              </w:rPr>
              <w:t>κώδικα</w:t>
            </w:r>
            <w:r w:rsidRPr="00B33F23">
              <w:rPr>
                <w:rFonts w:ascii="Arial" w:hAnsi="Arial" w:cs="Arial"/>
                <w:sz w:val="18"/>
                <w:szCs w:val="18"/>
              </w:rPr>
              <w:t xml:space="preserve">, </w:t>
            </w:r>
            <w:r w:rsidRPr="00B33F23">
              <w:rPr>
                <w:rFonts w:ascii="Arial" w:hAnsi="Arial" w:cs="Arial" w:hint="eastAsia"/>
                <w:sz w:val="18"/>
                <w:szCs w:val="18"/>
              </w:rPr>
              <w:t>διαφάνεια</w:t>
            </w:r>
            <w:r w:rsidRPr="00B33F23">
              <w:rPr>
                <w:rFonts w:ascii="Arial" w:hAnsi="Arial" w:cs="Arial"/>
                <w:sz w:val="18"/>
                <w:szCs w:val="18"/>
              </w:rPr>
              <w:t xml:space="preserve"> </w:t>
            </w:r>
            <w:r w:rsidRPr="00B33F23">
              <w:rPr>
                <w:rFonts w:ascii="Arial" w:hAnsi="Arial" w:cs="Arial" w:hint="eastAsia"/>
                <w:sz w:val="18"/>
                <w:szCs w:val="18"/>
              </w:rPr>
              <w:t>κώδικα</w:t>
            </w:r>
            <w:r w:rsidRPr="00B33F23">
              <w:rPr>
                <w:rFonts w:ascii="Arial" w:hAnsi="Arial" w:cs="Arial"/>
                <w:sz w:val="18"/>
                <w:szCs w:val="18"/>
              </w:rPr>
              <w:t xml:space="preserve">, </w:t>
            </w:r>
            <w:r w:rsidRPr="00B33F23">
              <w:rPr>
                <w:rFonts w:ascii="Arial" w:hAnsi="Arial" w:cs="Arial" w:hint="eastAsia"/>
                <w:sz w:val="18"/>
                <w:szCs w:val="18"/>
              </w:rPr>
              <w:t>πρότυπα</w:t>
            </w:r>
            <w:r w:rsidRPr="00B33F23">
              <w:rPr>
                <w:rFonts w:ascii="Arial" w:hAnsi="Arial" w:cs="Arial"/>
                <w:sz w:val="18"/>
                <w:szCs w:val="18"/>
              </w:rPr>
              <w:t xml:space="preserve">, </w:t>
            </w:r>
            <w:r w:rsidRPr="00B33F23">
              <w:rPr>
                <w:rFonts w:ascii="Arial" w:hAnsi="Arial" w:cs="Arial" w:hint="eastAsia"/>
                <w:sz w:val="18"/>
                <w:szCs w:val="18"/>
              </w:rPr>
              <w:t>συμβάσεις</w:t>
            </w:r>
            <w:r w:rsidRPr="00B33F23">
              <w:rPr>
                <w:rFonts w:ascii="Arial" w:hAnsi="Arial" w:cs="Arial"/>
                <w:sz w:val="18"/>
                <w:szCs w:val="18"/>
              </w:rPr>
              <w:t xml:space="preserve">, </w:t>
            </w:r>
            <w:r w:rsidRPr="00B33F23">
              <w:rPr>
                <w:rFonts w:ascii="Arial" w:hAnsi="Arial" w:cs="Arial" w:hint="eastAsia"/>
                <w:sz w:val="18"/>
                <w:szCs w:val="18"/>
              </w:rPr>
              <w:t>καλές</w:t>
            </w:r>
            <w:r w:rsidRPr="00B33F23">
              <w:rPr>
                <w:rFonts w:ascii="Arial" w:hAnsi="Arial" w:cs="Arial"/>
                <w:sz w:val="18"/>
                <w:szCs w:val="18"/>
              </w:rPr>
              <w:t xml:space="preserve"> </w:t>
            </w:r>
            <w:r w:rsidRPr="00B33F23">
              <w:rPr>
                <w:rFonts w:ascii="Arial" w:hAnsi="Arial" w:cs="Arial" w:hint="eastAsia"/>
                <w:sz w:val="18"/>
                <w:szCs w:val="18"/>
              </w:rPr>
              <w:t>πρακτικές</w:t>
            </w:r>
            <w:r w:rsidRPr="00B33F23">
              <w:rPr>
                <w:rFonts w:ascii="Arial" w:hAnsi="Arial" w:cs="Arial"/>
                <w:sz w:val="18"/>
                <w:szCs w:val="18"/>
              </w:rPr>
              <w:t xml:space="preserve"> </w:t>
            </w:r>
            <w:r w:rsidRPr="00B33F23">
              <w:rPr>
                <w:rFonts w:ascii="Arial" w:hAnsi="Arial" w:cs="Arial" w:hint="eastAsia"/>
                <w:sz w:val="18"/>
                <w:szCs w:val="18"/>
              </w:rPr>
              <w:t>για</w:t>
            </w:r>
            <w:r w:rsidRPr="00B33F23">
              <w:rPr>
                <w:rFonts w:ascii="Arial" w:hAnsi="Arial" w:cs="Arial"/>
                <w:sz w:val="18"/>
                <w:szCs w:val="18"/>
              </w:rPr>
              <w:t xml:space="preserve"> </w:t>
            </w:r>
            <w:r w:rsidRPr="00B33F23">
              <w:rPr>
                <w:rFonts w:ascii="Arial" w:hAnsi="Arial" w:cs="Arial" w:hint="eastAsia"/>
                <w:sz w:val="18"/>
                <w:szCs w:val="18"/>
              </w:rPr>
              <w:t>τη</w:t>
            </w:r>
            <w:r w:rsidRPr="00B33F23">
              <w:rPr>
                <w:rFonts w:ascii="Arial" w:hAnsi="Arial" w:cs="Arial"/>
                <w:sz w:val="18"/>
                <w:szCs w:val="18"/>
              </w:rPr>
              <w:t xml:space="preserve"> </w:t>
            </w:r>
            <w:r w:rsidRPr="00B33F23">
              <w:rPr>
                <w:rFonts w:ascii="Arial" w:hAnsi="Arial" w:cs="Arial" w:hint="eastAsia"/>
                <w:sz w:val="18"/>
                <w:szCs w:val="18"/>
              </w:rPr>
              <w:t>μορφοποίηση</w:t>
            </w:r>
            <w:r w:rsidRPr="00B33F23">
              <w:rPr>
                <w:rFonts w:ascii="Arial" w:hAnsi="Arial" w:cs="Arial"/>
                <w:sz w:val="18"/>
                <w:szCs w:val="18"/>
              </w:rPr>
              <w:t xml:space="preserve">.), </w:t>
            </w:r>
            <w:r w:rsidRPr="00B33F23">
              <w:rPr>
                <w:rFonts w:ascii="Arial" w:hAnsi="Arial" w:cs="Arial" w:hint="eastAsia"/>
                <w:sz w:val="18"/>
                <w:szCs w:val="18"/>
              </w:rPr>
              <w:t>οργάνωση</w:t>
            </w:r>
            <w:r w:rsidRPr="00B33F23">
              <w:rPr>
                <w:rFonts w:ascii="Arial" w:hAnsi="Arial" w:cs="Arial"/>
                <w:sz w:val="18"/>
                <w:szCs w:val="18"/>
              </w:rPr>
              <w:t xml:space="preserve"> </w:t>
            </w:r>
            <w:r w:rsidRPr="00B33F23">
              <w:rPr>
                <w:rFonts w:ascii="Arial" w:hAnsi="Arial" w:cs="Arial" w:hint="eastAsia"/>
                <w:sz w:val="18"/>
                <w:szCs w:val="18"/>
              </w:rPr>
              <w:t>λογισμικού</w:t>
            </w:r>
            <w:r w:rsidRPr="00B33F23">
              <w:rPr>
                <w:rFonts w:ascii="Arial" w:hAnsi="Arial" w:cs="Arial"/>
                <w:sz w:val="18"/>
                <w:szCs w:val="18"/>
              </w:rPr>
              <w:t xml:space="preserve"> (</w:t>
            </w:r>
            <w:r w:rsidRPr="00B33F23">
              <w:rPr>
                <w:rFonts w:ascii="Arial" w:hAnsi="Arial" w:cs="Arial" w:hint="eastAsia"/>
                <w:sz w:val="18"/>
                <w:szCs w:val="18"/>
              </w:rPr>
              <w:t>ιδιότητες</w:t>
            </w:r>
            <w:r w:rsidRPr="00B33F23">
              <w:rPr>
                <w:rFonts w:ascii="Arial" w:hAnsi="Arial" w:cs="Arial"/>
                <w:sz w:val="18"/>
                <w:szCs w:val="18"/>
              </w:rPr>
              <w:t xml:space="preserve"> </w:t>
            </w:r>
            <w:r w:rsidRPr="00B33F23">
              <w:rPr>
                <w:rFonts w:ascii="Arial" w:hAnsi="Arial" w:cs="Arial" w:hint="eastAsia"/>
                <w:sz w:val="18"/>
                <w:szCs w:val="18"/>
              </w:rPr>
              <w:t>καθαρών</w:t>
            </w:r>
            <w:r w:rsidRPr="00B33F23">
              <w:rPr>
                <w:rFonts w:ascii="Arial" w:hAnsi="Arial" w:cs="Arial"/>
                <w:sz w:val="18"/>
                <w:szCs w:val="18"/>
              </w:rPr>
              <w:t xml:space="preserve"> </w:t>
            </w:r>
            <w:r w:rsidRPr="00B33F23">
              <w:rPr>
                <w:rFonts w:ascii="Arial" w:hAnsi="Arial" w:cs="Arial" w:hint="eastAsia"/>
                <w:sz w:val="18"/>
                <w:szCs w:val="18"/>
              </w:rPr>
              <w:t>συναρτήσεων</w:t>
            </w:r>
            <w:r w:rsidRPr="00B33F23">
              <w:rPr>
                <w:rFonts w:ascii="Arial" w:hAnsi="Arial" w:cs="Arial"/>
                <w:sz w:val="18"/>
                <w:szCs w:val="18"/>
              </w:rPr>
              <w:t xml:space="preserve">, </w:t>
            </w:r>
            <w:r w:rsidRPr="00B33F23">
              <w:rPr>
                <w:rFonts w:ascii="Arial" w:hAnsi="Arial" w:cs="Arial" w:hint="eastAsia"/>
                <w:sz w:val="18"/>
                <w:szCs w:val="18"/>
              </w:rPr>
              <w:t>ιδιότητες</w:t>
            </w:r>
            <w:r w:rsidRPr="00B33F23">
              <w:rPr>
                <w:rFonts w:ascii="Arial" w:hAnsi="Arial" w:cs="Arial"/>
                <w:sz w:val="18"/>
                <w:szCs w:val="18"/>
              </w:rPr>
              <w:t xml:space="preserve"> </w:t>
            </w:r>
            <w:r w:rsidRPr="00B33F23">
              <w:rPr>
                <w:rFonts w:ascii="Arial" w:hAnsi="Arial" w:cs="Arial" w:hint="eastAsia"/>
                <w:sz w:val="18"/>
                <w:szCs w:val="18"/>
              </w:rPr>
              <w:t>καθαρών</w:t>
            </w:r>
            <w:r w:rsidRPr="00B33F23">
              <w:rPr>
                <w:rFonts w:ascii="Arial" w:hAnsi="Arial" w:cs="Arial"/>
                <w:sz w:val="18"/>
                <w:szCs w:val="18"/>
              </w:rPr>
              <w:t xml:space="preserve"> </w:t>
            </w:r>
            <w:r w:rsidRPr="00B33F23">
              <w:rPr>
                <w:rFonts w:ascii="Arial" w:hAnsi="Arial" w:cs="Arial" w:hint="eastAsia"/>
                <w:sz w:val="18"/>
                <w:szCs w:val="18"/>
              </w:rPr>
              <w:t>κλάσεων</w:t>
            </w:r>
            <w:r w:rsidRPr="00B33F23">
              <w:rPr>
                <w:rFonts w:ascii="Arial" w:hAnsi="Arial" w:cs="Arial"/>
                <w:sz w:val="18"/>
                <w:szCs w:val="18"/>
              </w:rPr>
              <w:t xml:space="preserve">, </w:t>
            </w:r>
            <w:r w:rsidRPr="00B33F23">
              <w:rPr>
                <w:rFonts w:ascii="Arial" w:hAnsi="Arial" w:cs="Arial" w:hint="eastAsia"/>
                <w:sz w:val="18"/>
                <w:szCs w:val="18"/>
              </w:rPr>
              <w:t>πρότυπα</w:t>
            </w:r>
            <w:r w:rsidRPr="00B33F23">
              <w:rPr>
                <w:rFonts w:ascii="Arial" w:hAnsi="Arial" w:cs="Arial"/>
                <w:sz w:val="18"/>
                <w:szCs w:val="18"/>
              </w:rPr>
              <w:t xml:space="preserve">, </w:t>
            </w:r>
            <w:r w:rsidRPr="00B33F23">
              <w:rPr>
                <w:rFonts w:ascii="Arial" w:hAnsi="Arial" w:cs="Arial" w:hint="eastAsia"/>
                <w:sz w:val="18"/>
                <w:szCs w:val="18"/>
              </w:rPr>
              <w:t>συμβάσεις</w:t>
            </w:r>
            <w:r w:rsidRPr="00B33F23">
              <w:rPr>
                <w:rFonts w:ascii="Arial" w:hAnsi="Arial" w:cs="Arial"/>
                <w:sz w:val="18"/>
                <w:szCs w:val="18"/>
              </w:rPr>
              <w:t xml:space="preserve">, </w:t>
            </w:r>
            <w:r w:rsidRPr="00B33F23">
              <w:rPr>
                <w:rFonts w:ascii="Arial" w:hAnsi="Arial" w:cs="Arial" w:hint="eastAsia"/>
                <w:sz w:val="18"/>
                <w:szCs w:val="18"/>
              </w:rPr>
              <w:t>καλές</w:t>
            </w:r>
            <w:r w:rsidRPr="00B33F23">
              <w:rPr>
                <w:rFonts w:ascii="Arial" w:hAnsi="Arial" w:cs="Arial"/>
                <w:sz w:val="18"/>
                <w:szCs w:val="18"/>
              </w:rPr>
              <w:t xml:space="preserve"> </w:t>
            </w:r>
            <w:r w:rsidRPr="00B33F23">
              <w:rPr>
                <w:rFonts w:ascii="Arial" w:hAnsi="Arial" w:cs="Arial" w:hint="eastAsia"/>
                <w:sz w:val="18"/>
                <w:szCs w:val="18"/>
              </w:rPr>
              <w:t>πρακτικές</w:t>
            </w:r>
            <w:r w:rsidRPr="00B33F23">
              <w:rPr>
                <w:rFonts w:ascii="Arial" w:hAnsi="Arial" w:cs="Arial"/>
                <w:sz w:val="18"/>
                <w:szCs w:val="18"/>
              </w:rPr>
              <w:t xml:space="preserve"> </w:t>
            </w:r>
            <w:r w:rsidRPr="00B33F23">
              <w:rPr>
                <w:rFonts w:ascii="Arial" w:hAnsi="Arial" w:cs="Arial" w:hint="eastAsia"/>
                <w:sz w:val="18"/>
                <w:szCs w:val="18"/>
              </w:rPr>
              <w:t>για</w:t>
            </w:r>
            <w:r w:rsidRPr="00B33F23">
              <w:rPr>
                <w:rFonts w:ascii="Arial" w:hAnsi="Arial" w:cs="Arial"/>
                <w:sz w:val="18"/>
                <w:szCs w:val="18"/>
              </w:rPr>
              <w:t xml:space="preserve"> </w:t>
            </w:r>
            <w:r w:rsidRPr="00B33F23">
              <w:rPr>
                <w:rFonts w:ascii="Arial" w:hAnsi="Arial" w:cs="Arial" w:hint="eastAsia"/>
                <w:sz w:val="18"/>
                <w:szCs w:val="18"/>
              </w:rPr>
              <w:t>τη</w:t>
            </w:r>
            <w:r w:rsidRPr="00B33F23">
              <w:rPr>
                <w:rFonts w:ascii="Arial" w:hAnsi="Arial" w:cs="Arial"/>
                <w:sz w:val="18"/>
                <w:szCs w:val="18"/>
              </w:rPr>
              <w:t xml:space="preserve"> </w:t>
            </w:r>
            <w:r w:rsidRPr="00B33F23">
              <w:rPr>
                <w:rFonts w:ascii="Arial" w:hAnsi="Arial" w:cs="Arial" w:hint="eastAsia"/>
                <w:sz w:val="18"/>
                <w:szCs w:val="18"/>
              </w:rPr>
              <w:t>συγγραφή</w:t>
            </w:r>
            <w:r w:rsidRPr="00B33F23">
              <w:rPr>
                <w:rFonts w:ascii="Arial" w:hAnsi="Arial" w:cs="Arial"/>
                <w:sz w:val="18"/>
                <w:szCs w:val="18"/>
              </w:rPr>
              <w:t xml:space="preserve">  </w:t>
            </w:r>
            <w:r w:rsidRPr="00B33F23">
              <w:rPr>
                <w:rFonts w:ascii="Arial" w:hAnsi="Arial" w:cs="Arial" w:hint="eastAsia"/>
                <w:sz w:val="18"/>
                <w:szCs w:val="18"/>
              </w:rPr>
              <w:t>καθαρού</w:t>
            </w:r>
            <w:r w:rsidRPr="00B33F23">
              <w:rPr>
                <w:rFonts w:ascii="Arial" w:hAnsi="Arial" w:cs="Arial"/>
                <w:sz w:val="18"/>
                <w:szCs w:val="18"/>
              </w:rPr>
              <w:t xml:space="preserve"> </w:t>
            </w:r>
            <w:r w:rsidRPr="00B33F23">
              <w:rPr>
                <w:rFonts w:ascii="Arial" w:hAnsi="Arial" w:cs="Arial" w:hint="eastAsia"/>
                <w:sz w:val="18"/>
                <w:szCs w:val="18"/>
              </w:rPr>
              <w:t>κώδικα</w:t>
            </w:r>
            <w:r w:rsidRPr="00B33F23">
              <w:rPr>
                <w:rFonts w:ascii="Arial" w:hAnsi="Arial" w:cs="Arial"/>
                <w:sz w:val="18"/>
                <w:szCs w:val="18"/>
              </w:rPr>
              <w:t xml:space="preserve">), </w:t>
            </w:r>
            <w:r w:rsidRPr="00B33F23">
              <w:rPr>
                <w:rFonts w:ascii="Arial" w:hAnsi="Arial" w:cs="Arial" w:hint="eastAsia"/>
                <w:sz w:val="18"/>
                <w:szCs w:val="18"/>
              </w:rPr>
              <w:t>αρχές</w:t>
            </w:r>
            <w:r w:rsidRPr="00B33F23">
              <w:rPr>
                <w:rFonts w:ascii="Arial" w:hAnsi="Arial" w:cs="Arial"/>
                <w:sz w:val="18"/>
                <w:szCs w:val="18"/>
              </w:rPr>
              <w:t xml:space="preserve"> </w:t>
            </w:r>
            <w:r w:rsidRPr="00B33F23">
              <w:rPr>
                <w:rFonts w:ascii="Arial" w:hAnsi="Arial" w:cs="Arial" w:hint="eastAsia"/>
                <w:sz w:val="18"/>
                <w:szCs w:val="18"/>
              </w:rPr>
              <w:t>αντικειμενοστρεφούς</w:t>
            </w:r>
            <w:r w:rsidRPr="00B33F23">
              <w:rPr>
                <w:rFonts w:ascii="Arial" w:hAnsi="Arial" w:cs="Arial"/>
                <w:sz w:val="18"/>
                <w:szCs w:val="18"/>
              </w:rPr>
              <w:t xml:space="preserve"> </w:t>
            </w:r>
            <w:r w:rsidRPr="00B33F23">
              <w:rPr>
                <w:rFonts w:ascii="Arial" w:hAnsi="Arial" w:cs="Arial" w:hint="eastAsia"/>
                <w:sz w:val="18"/>
                <w:szCs w:val="18"/>
              </w:rPr>
              <w:t>σχεδίασης</w:t>
            </w:r>
            <w:r w:rsidRPr="00B33F23">
              <w:rPr>
                <w:rFonts w:ascii="Arial" w:hAnsi="Arial" w:cs="Arial"/>
                <w:sz w:val="18"/>
                <w:szCs w:val="18"/>
              </w:rPr>
              <w:t xml:space="preserve"> (</w:t>
            </w:r>
            <w:r w:rsidRPr="00B33F23">
              <w:rPr>
                <w:rFonts w:ascii="Arial" w:hAnsi="Arial" w:cs="Arial" w:hint="eastAsia"/>
                <w:sz w:val="18"/>
                <w:szCs w:val="18"/>
              </w:rPr>
              <w:t>αντιστροφή</w:t>
            </w:r>
            <w:r w:rsidRPr="00B33F23">
              <w:rPr>
                <w:rFonts w:ascii="Arial" w:hAnsi="Arial" w:cs="Arial"/>
                <w:sz w:val="18"/>
                <w:szCs w:val="18"/>
              </w:rPr>
              <w:t xml:space="preserve"> </w:t>
            </w:r>
            <w:r w:rsidRPr="00B33F23">
              <w:rPr>
                <w:rFonts w:ascii="Arial" w:hAnsi="Arial" w:cs="Arial" w:hint="eastAsia"/>
                <w:sz w:val="18"/>
                <w:szCs w:val="18"/>
              </w:rPr>
              <w:t>εξαρτήσεων</w:t>
            </w:r>
            <w:r w:rsidRPr="00B33F23">
              <w:rPr>
                <w:rFonts w:ascii="Arial" w:hAnsi="Arial" w:cs="Arial"/>
                <w:sz w:val="18"/>
                <w:szCs w:val="18"/>
              </w:rPr>
              <w:t xml:space="preserve">, </w:t>
            </w:r>
            <w:r w:rsidRPr="00B33F23">
              <w:rPr>
                <w:rFonts w:ascii="Arial" w:hAnsi="Arial" w:cs="Arial" w:hint="eastAsia"/>
                <w:sz w:val="18"/>
                <w:szCs w:val="18"/>
              </w:rPr>
              <w:t>ανοιχτή</w:t>
            </w:r>
            <w:r w:rsidRPr="00B33F23">
              <w:rPr>
                <w:rFonts w:ascii="Arial" w:hAnsi="Arial" w:cs="Arial"/>
                <w:sz w:val="18"/>
                <w:szCs w:val="18"/>
              </w:rPr>
              <w:t xml:space="preserve"> </w:t>
            </w:r>
            <w:r w:rsidRPr="00B33F23">
              <w:rPr>
                <w:rFonts w:ascii="Arial" w:hAnsi="Arial" w:cs="Arial" w:hint="eastAsia"/>
                <w:sz w:val="18"/>
                <w:szCs w:val="18"/>
              </w:rPr>
              <w:t>κλειστή</w:t>
            </w:r>
            <w:r w:rsidRPr="00B33F23">
              <w:rPr>
                <w:rFonts w:ascii="Arial" w:hAnsi="Arial" w:cs="Arial"/>
                <w:sz w:val="18"/>
                <w:szCs w:val="18"/>
              </w:rPr>
              <w:t xml:space="preserve"> </w:t>
            </w:r>
            <w:r w:rsidRPr="00B33F23">
              <w:rPr>
                <w:rFonts w:ascii="Arial" w:hAnsi="Arial" w:cs="Arial" w:hint="eastAsia"/>
                <w:sz w:val="18"/>
                <w:szCs w:val="18"/>
              </w:rPr>
              <w:t>σχεδίαση</w:t>
            </w:r>
            <w:r w:rsidRPr="00B33F23">
              <w:rPr>
                <w:rFonts w:ascii="Arial" w:hAnsi="Arial" w:cs="Arial"/>
                <w:sz w:val="18"/>
                <w:szCs w:val="18"/>
              </w:rPr>
              <w:t xml:space="preserve">, </w:t>
            </w:r>
            <w:r w:rsidRPr="00B33F23">
              <w:rPr>
                <w:rFonts w:ascii="Arial" w:hAnsi="Arial" w:cs="Arial" w:hint="eastAsia"/>
                <w:sz w:val="18"/>
                <w:szCs w:val="18"/>
              </w:rPr>
              <w:t>μοναδική</w:t>
            </w:r>
            <w:r w:rsidRPr="00B33F23">
              <w:rPr>
                <w:rFonts w:ascii="Arial" w:hAnsi="Arial" w:cs="Arial"/>
                <w:sz w:val="18"/>
                <w:szCs w:val="18"/>
              </w:rPr>
              <w:t xml:space="preserve"> </w:t>
            </w:r>
            <w:r w:rsidRPr="00B33F23">
              <w:rPr>
                <w:rFonts w:ascii="Arial" w:hAnsi="Arial" w:cs="Arial" w:hint="eastAsia"/>
                <w:sz w:val="18"/>
                <w:szCs w:val="18"/>
              </w:rPr>
              <w:t>αρμοδιότητα</w:t>
            </w:r>
            <w:r w:rsidRPr="00B33F23">
              <w:rPr>
                <w:rFonts w:ascii="Arial" w:hAnsi="Arial" w:cs="Arial"/>
                <w:sz w:val="18"/>
                <w:szCs w:val="18"/>
              </w:rPr>
              <w:t xml:space="preserve">, </w:t>
            </w:r>
            <w:r w:rsidRPr="00B33F23">
              <w:rPr>
                <w:rFonts w:ascii="Arial" w:hAnsi="Arial" w:cs="Arial" w:hint="eastAsia"/>
                <w:sz w:val="18"/>
                <w:szCs w:val="18"/>
              </w:rPr>
              <w:t>διαχωρισμός</w:t>
            </w:r>
            <w:r w:rsidRPr="00B33F23">
              <w:rPr>
                <w:rFonts w:ascii="Arial" w:hAnsi="Arial" w:cs="Arial"/>
                <w:sz w:val="18"/>
                <w:szCs w:val="18"/>
              </w:rPr>
              <w:t xml:space="preserve"> </w:t>
            </w:r>
            <w:r w:rsidRPr="00B33F23">
              <w:rPr>
                <w:rFonts w:ascii="Arial" w:hAnsi="Arial" w:cs="Arial" w:hint="eastAsia"/>
                <w:sz w:val="18"/>
                <w:szCs w:val="18"/>
              </w:rPr>
              <w:t>διεπαφών</w:t>
            </w:r>
            <w:r w:rsidRPr="00B33F23">
              <w:rPr>
                <w:rFonts w:ascii="Arial" w:hAnsi="Arial" w:cs="Arial"/>
                <w:sz w:val="18"/>
                <w:szCs w:val="18"/>
              </w:rPr>
              <w:t xml:space="preserve">, </w:t>
            </w:r>
            <w:r w:rsidRPr="00B33F23">
              <w:rPr>
                <w:rFonts w:ascii="Arial" w:hAnsi="Arial" w:cs="Arial" w:hint="eastAsia"/>
                <w:sz w:val="18"/>
                <w:szCs w:val="18"/>
              </w:rPr>
              <w:t>κλπ</w:t>
            </w:r>
            <w:r w:rsidRPr="00B33F23">
              <w:rPr>
                <w:rFonts w:ascii="Arial" w:hAnsi="Arial" w:cs="Arial"/>
                <w:sz w:val="18"/>
                <w:szCs w:val="18"/>
              </w:rPr>
              <w:t xml:space="preserve">.), </w:t>
            </w:r>
            <w:r w:rsidRPr="00B33F23">
              <w:rPr>
                <w:rFonts w:ascii="Arial" w:hAnsi="Arial" w:cs="Arial" w:hint="eastAsia"/>
                <w:sz w:val="18"/>
                <w:szCs w:val="18"/>
              </w:rPr>
              <w:t>διαχείριση</w:t>
            </w:r>
            <w:r w:rsidRPr="00B33F23">
              <w:rPr>
                <w:rFonts w:ascii="Arial" w:hAnsi="Arial" w:cs="Arial"/>
                <w:sz w:val="18"/>
                <w:szCs w:val="18"/>
              </w:rPr>
              <w:t xml:space="preserve"> </w:t>
            </w:r>
            <w:r w:rsidRPr="00B33F23">
              <w:rPr>
                <w:rFonts w:ascii="Arial" w:hAnsi="Arial" w:cs="Arial" w:hint="eastAsia"/>
                <w:sz w:val="18"/>
                <w:szCs w:val="18"/>
              </w:rPr>
              <w:t>σφαλμάτων</w:t>
            </w:r>
            <w:r w:rsidRPr="00B33F23">
              <w:rPr>
                <w:rFonts w:ascii="Arial" w:hAnsi="Arial" w:cs="Arial"/>
                <w:sz w:val="18"/>
                <w:szCs w:val="18"/>
              </w:rPr>
              <w:t>.</w:t>
            </w:r>
          </w:p>
          <w:p w:rsidR="00726314" w:rsidRPr="00EC2CFD" w:rsidRDefault="00726314" w:rsidP="00684184">
            <w:pPr>
              <w:tabs>
                <w:tab w:val="left" w:pos="284"/>
                <w:tab w:val="left" w:pos="2268"/>
                <w:tab w:val="left" w:pos="2552"/>
              </w:tabs>
              <w:spacing w:line="240" w:lineRule="auto"/>
              <w:ind w:left="0" w:right="0"/>
              <w:rPr>
                <w:rFonts w:ascii="Arial" w:hAnsi="Arial" w:cs="Arial"/>
                <w:sz w:val="18"/>
                <w:szCs w:val="18"/>
              </w:rPr>
            </w:pPr>
            <w:r w:rsidRPr="00BD1C2E">
              <w:rPr>
                <w:rFonts w:ascii="Arial" w:hAnsi="Arial" w:cs="Arial" w:hint="eastAsia"/>
                <w:b/>
                <w:bCs/>
                <w:sz w:val="18"/>
                <w:szCs w:val="18"/>
              </w:rPr>
              <w:t>Αναδόμηση</w:t>
            </w:r>
            <w:r w:rsidRPr="00BD1C2E">
              <w:rPr>
                <w:rFonts w:ascii="Arial" w:hAnsi="Arial" w:cs="Arial"/>
                <w:b/>
                <w:bCs/>
                <w:sz w:val="18"/>
                <w:szCs w:val="18"/>
              </w:rPr>
              <w:t xml:space="preserve"> </w:t>
            </w:r>
            <w:r w:rsidRPr="00BD1C2E">
              <w:rPr>
                <w:rFonts w:ascii="Arial" w:hAnsi="Arial" w:cs="Arial" w:hint="eastAsia"/>
                <w:b/>
                <w:bCs/>
                <w:sz w:val="18"/>
                <w:szCs w:val="18"/>
              </w:rPr>
              <w:t>λογισμικού</w:t>
            </w:r>
            <w:r w:rsidRPr="00BD1C2E">
              <w:rPr>
                <w:rFonts w:ascii="Arial" w:hAnsi="Arial" w:cs="Arial"/>
                <w:b/>
                <w:bCs/>
                <w:sz w:val="18"/>
                <w:szCs w:val="18"/>
              </w:rPr>
              <w:t>:</w:t>
            </w:r>
            <w:r w:rsidRPr="00B33F23">
              <w:rPr>
                <w:rFonts w:ascii="Arial" w:hAnsi="Arial" w:cs="Arial"/>
                <w:sz w:val="18"/>
                <w:szCs w:val="18"/>
              </w:rPr>
              <w:t xml:space="preserve"> </w:t>
            </w:r>
            <w:r w:rsidRPr="00B33F23">
              <w:rPr>
                <w:rFonts w:ascii="Arial" w:hAnsi="Arial" w:cs="Arial" w:hint="eastAsia"/>
                <w:sz w:val="18"/>
                <w:szCs w:val="18"/>
              </w:rPr>
              <w:t>Γενικές</w:t>
            </w:r>
            <w:r w:rsidRPr="00B33F23">
              <w:rPr>
                <w:rFonts w:ascii="Arial" w:hAnsi="Arial" w:cs="Arial"/>
                <w:sz w:val="18"/>
                <w:szCs w:val="18"/>
              </w:rPr>
              <w:t xml:space="preserve"> </w:t>
            </w:r>
            <w:r w:rsidRPr="00B33F23">
              <w:rPr>
                <w:rFonts w:ascii="Arial" w:hAnsi="Arial" w:cs="Arial" w:hint="eastAsia"/>
                <w:sz w:val="18"/>
                <w:szCs w:val="18"/>
              </w:rPr>
              <w:t>έννοιες</w:t>
            </w:r>
            <w:r w:rsidRPr="00B33F23">
              <w:rPr>
                <w:rFonts w:ascii="Arial" w:hAnsi="Arial" w:cs="Arial"/>
                <w:sz w:val="18"/>
                <w:szCs w:val="18"/>
              </w:rPr>
              <w:t xml:space="preserve">, </w:t>
            </w:r>
            <w:r w:rsidRPr="00B33F23">
              <w:rPr>
                <w:rFonts w:ascii="Arial" w:hAnsi="Arial" w:cs="Arial" w:hint="eastAsia"/>
                <w:sz w:val="18"/>
                <w:szCs w:val="18"/>
              </w:rPr>
              <w:t>συμπτώματα</w:t>
            </w:r>
            <w:r w:rsidRPr="00B33F23">
              <w:rPr>
                <w:rFonts w:ascii="Arial" w:hAnsi="Arial" w:cs="Arial"/>
                <w:sz w:val="18"/>
                <w:szCs w:val="18"/>
              </w:rPr>
              <w:t xml:space="preserve"> </w:t>
            </w:r>
            <w:r w:rsidRPr="00B33F23">
              <w:rPr>
                <w:rFonts w:ascii="Arial" w:hAnsi="Arial" w:cs="Arial" w:hint="eastAsia"/>
                <w:sz w:val="18"/>
                <w:szCs w:val="18"/>
              </w:rPr>
              <w:t>κακής</w:t>
            </w:r>
            <w:r w:rsidRPr="00B33F23">
              <w:rPr>
                <w:rFonts w:ascii="Arial" w:hAnsi="Arial" w:cs="Arial"/>
                <w:sz w:val="18"/>
                <w:szCs w:val="18"/>
              </w:rPr>
              <w:t xml:space="preserve"> </w:t>
            </w:r>
            <w:r w:rsidRPr="00B33F23">
              <w:rPr>
                <w:rFonts w:ascii="Arial" w:hAnsi="Arial" w:cs="Arial" w:hint="eastAsia"/>
                <w:sz w:val="18"/>
                <w:szCs w:val="18"/>
              </w:rPr>
              <w:t>σχεδιάσης</w:t>
            </w:r>
            <w:r w:rsidRPr="00B33F23">
              <w:rPr>
                <w:rFonts w:ascii="Arial" w:hAnsi="Arial" w:cs="Arial"/>
                <w:sz w:val="18"/>
                <w:szCs w:val="18"/>
              </w:rPr>
              <w:t xml:space="preserve"> </w:t>
            </w:r>
            <w:r w:rsidRPr="00B33F23">
              <w:rPr>
                <w:rFonts w:ascii="Arial" w:hAnsi="Arial" w:cs="Arial" w:hint="eastAsia"/>
                <w:sz w:val="18"/>
                <w:szCs w:val="18"/>
              </w:rPr>
              <w:t>και</w:t>
            </w:r>
            <w:r w:rsidRPr="00B33F23">
              <w:rPr>
                <w:rFonts w:ascii="Arial" w:hAnsi="Arial" w:cs="Arial"/>
                <w:sz w:val="18"/>
                <w:szCs w:val="18"/>
              </w:rPr>
              <w:t xml:space="preserve"> </w:t>
            </w:r>
            <w:r w:rsidRPr="00B33F23">
              <w:rPr>
                <w:rFonts w:ascii="Arial" w:hAnsi="Arial" w:cs="Arial" w:hint="eastAsia"/>
                <w:sz w:val="18"/>
                <w:szCs w:val="18"/>
              </w:rPr>
              <w:t>υλοποίησης</w:t>
            </w:r>
            <w:r w:rsidRPr="00B33F23">
              <w:rPr>
                <w:rFonts w:ascii="Arial" w:hAnsi="Arial" w:cs="Arial"/>
                <w:sz w:val="18"/>
                <w:szCs w:val="18"/>
              </w:rPr>
              <w:t xml:space="preserve"> </w:t>
            </w:r>
            <w:r w:rsidRPr="00B33F23">
              <w:rPr>
                <w:rFonts w:ascii="Arial" w:hAnsi="Arial" w:cs="Arial" w:hint="eastAsia"/>
                <w:sz w:val="18"/>
                <w:szCs w:val="18"/>
              </w:rPr>
              <w:t>λογισμικού</w:t>
            </w:r>
            <w:r w:rsidRPr="00B33F23">
              <w:rPr>
                <w:rFonts w:ascii="Arial" w:hAnsi="Arial" w:cs="Arial"/>
                <w:sz w:val="18"/>
                <w:szCs w:val="18"/>
              </w:rPr>
              <w:t xml:space="preserve">, </w:t>
            </w:r>
            <w:r w:rsidRPr="00B33F23">
              <w:rPr>
                <w:rFonts w:ascii="Arial" w:hAnsi="Arial" w:cs="Arial" w:hint="eastAsia"/>
                <w:sz w:val="18"/>
                <w:szCs w:val="18"/>
              </w:rPr>
              <w:t>τεχνικές</w:t>
            </w:r>
            <w:r w:rsidRPr="00B33F23">
              <w:rPr>
                <w:rFonts w:ascii="Arial" w:hAnsi="Arial" w:cs="Arial"/>
                <w:sz w:val="18"/>
                <w:szCs w:val="18"/>
              </w:rPr>
              <w:t xml:space="preserve"> </w:t>
            </w:r>
            <w:r w:rsidRPr="00B33F23">
              <w:rPr>
                <w:rFonts w:ascii="Arial" w:hAnsi="Arial" w:cs="Arial" w:hint="eastAsia"/>
                <w:sz w:val="18"/>
                <w:szCs w:val="18"/>
              </w:rPr>
              <w:t>αναδόμησης</w:t>
            </w:r>
            <w:r w:rsidRPr="00B33F23">
              <w:rPr>
                <w:rFonts w:ascii="Arial" w:hAnsi="Arial" w:cs="Arial"/>
                <w:sz w:val="18"/>
                <w:szCs w:val="18"/>
              </w:rPr>
              <w:t xml:space="preserve"> </w:t>
            </w:r>
            <w:r w:rsidRPr="00B33F23">
              <w:rPr>
                <w:rFonts w:ascii="Arial" w:hAnsi="Arial" w:cs="Arial" w:hint="eastAsia"/>
                <w:sz w:val="18"/>
                <w:szCs w:val="18"/>
              </w:rPr>
              <w:t>για</w:t>
            </w:r>
            <w:r w:rsidRPr="00B33F23">
              <w:rPr>
                <w:rFonts w:ascii="Arial" w:hAnsi="Arial" w:cs="Arial"/>
                <w:sz w:val="18"/>
                <w:szCs w:val="18"/>
              </w:rPr>
              <w:t xml:space="preserve"> </w:t>
            </w:r>
            <w:r w:rsidRPr="00B33F23">
              <w:rPr>
                <w:rFonts w:ascii="Arial" w:hAnsi="Arial" w:cs="Arial" w:hint="eastAsia"/>
                <w:sz w:val="18"/>
                <w:szCs w:val="18"/>
              </w:rPr>
              <w:t>την</w:t>
            </w:r>
            <w:r w:rsidRPr="00B33F23">
              <w:rPr>
                <w:rFonts w:ascii="Arial" w:hAnsi="Arial" w:cs="Arial"/>
                <w:sz w:val="18"/>
                <w:szCs w:val="18"/>
              </w:rPr>
              <w:t xml:space="preserve"> </w:t>
            </w:r>
            <w:r w:rsidRPr="00B33F23">
              <w:rPr>
                <w:rFonts w:ascii="Arial" w:hAnsi="Arial" w:cs="Arial" w:hint="eastAsia"/>
                <w:sz w:val="18"/>
                <w:szCs w:val="18"/>
              </w:rPr>
              <w:t>οργάνωση</w:t>
            </w:r>
            <w:r w:rsidRPr="00B33F23">
              <w:rPr>
                <w:rFonts w:ascii="Arial" w:hAnsi="Arial" w:cs="Arial"/>
                <w:sz w:val="18"/>
                <w:szCs w:val="18"/>
              </w:rPr>
              <w:t xml:space="preserve"> </w:t>
            </w:r>
            <w:r w:rsidRPr="00B33F23">
              <w:rPr>
                <w:rFonts w:ascii="Arial" w:hAnsi="Arial" w:cs="Arial" w:hint="eastAsia"/>
                <w:sz w:val="18"/>
                <w:szCs w:val="18"/>
              </w:rPr>
              <w:t>κώδικα</w:t>
            </w:r>
            <w:r w:rsidRPr="00B33F23">
              <w:rPr>
                <w:rFonts w:ascii="Arial" w:hAnsi="Arial" w:cs="Arial"/>
                <w:sz w:val="18"/>
                <w:szCs w:val="18"/>
              </w:rPr>
              <w:t xml:space="preserve"> </w:t>
            </w:r>
            <w:r w:rsidRPr="00B33F23">
              <w:rPr>
                <w:rFonts w:ascii="Arial" w:hAnsi="Arial" w:cs="Arial" w:hint="eastAsia"/>
                <w:sz w:val="18"/>
                <w:szCs w:val="18"/>
              </w:rPr>
              <w:t>σε</w:t>
            </w:r>
            <w:r w:rsidRPr="00B33F23">
              <w:rPr>
                <w:rFonts w:ascii="Arial" w:hAnsi="Arial" w:cs="Arial"/>
                <w:sz w:val="18"/>
                <w:szCs w:val="18"/>
              </w:rPr>
              <w:t xml:space="preserve"> </w:t>
            </w:r>
            <w:r w:rsidRPr="00B33F23">
              <w:rPr>
                <w:rFonts w:ascii="Arial" w:hAnsi="Arial" w:cs="Arial" w:hint="eastAsia"/>
                <w:sz w:val="18"/>
                <w:szCs w:val="18"/>
              </w:rPr>
              <w:t>μεθόδους</w:t>
            </w:r>
            <w:r w:rsidRPr="00B33F23">
              <w:rPr>
                <w:rFonts w:ascii="Arial" w:hAnsi="Arial" w:cs="Arial"/>
                <w:sz w:val="18"/>
                <w:szCs w:val="18"/>
              </w:rPr>
              <w:t xml:space="preserve">, </w:t>
            </w:r>
            <w:r w:rsidRPr="00B33F23">
              <w:rPr>
                <w:rFonts w:ascii="Arial" w:hAnsi="Arial" w:cs="Arial" w:hint="eastAsia"/>
                <w:sz w:val="18"/>
                <w:szCs w:val="18"/>
              </w:rPr>
              <w:t>τεχνικές</w:t>
            </w:r>
            <w:r w:rsidRPr="00B33F23">
              <w:rPr>
                <w:rFonts w:ascii="Arial" w:hAnsi="Arial" w:cs="Arial"/>
                <w:sz w:val="18"/>
                <w:szCs w:val="18"/>
              </w:rPr>
              <w:t xml:space="preserve"> </w:t>
            </w:r>
            <w:r w:rsidRPr="00B33F23">
              <w:rPr>
                <w:rFonts w:ascii="Arial" w:hAnsi="Arial" w:cs="Arial" w:hint="eastAsia"/>
                <w:sz w:val="18"/>
                <w:szCs w:val="18"/>
              </w:rPr>
              <w:t>απλοποίησης</w:t>
            </w:r>
            <w:r w:rsidRPr="00B33F23">
              <w:rPr>
                <w:rFonts w:ascii="Arial" w:hAnsi="Arial" w:cs="Arial"/>
                <w:sz w:val="18"/>
                <w:szCs w:val="18"/>
              </w:rPr>
              <w:t xml:space="preserve"> </w:t>
            </w:r>
            <w:r w:rsidRPr="00B33F23">
              <w:rPr>
                <w:rFonts w:ascii="Arial" w:hAnsi="Arial" w:cs="Arial" w:hint="eastAsia"/>
                <w:sz w:val="18"/>
                <w:szCs w:val="18"/>
              </w:rPr>
              <w:t>συνθηκών</w:t>
            </w:r>
            <w:r w:rsidRPr="00B33F23">
              <w:rPr>
                <w:rFonts w:ascii="Arial" w:hAnsi="Arial" w:cs="Arial"/>
                <w:sz w:val="18"/>
                <w:szCs w:val="18"/>
              </w:rPr>
              <w:t xml:space="preserve">, </w:t>
            </w:r>
            <w:r w:rsidRPr="00B33F23">
              <w:rPr>
                <w:rFonts w:ascii="Arial" w:hAnsi="Arial" w:cs="Arial" w:hint="eastAsia"/>
                <w:sz w:val="18"/>
                <w:szCs w:val="18"/>
              </w:rPr>
              <w:t>τεχνικές</w:t>
            </w:r>
            <w:r w:rsidRPr="00B33F23">
              <w:rPr>
                <w:rFonts w:ascii="Arial" w:hAnsi="Arial" w:cs="Arial"/>
                <w:sz w:val="18"/>
                <w:szCs w:val="18"/>
              </w:rPr>
              <w:t xml:space="preserve"> </w:t>
            </w:r>
            <w:r w:rsidRPr="00B33F23">
              <w:rPr>
                <w:rFonts w:ascii="Arial" w:hAnsi="Arial" w:cs="Arial" w:hint="eastAsia"/>
                <w:sz w:val="18"/>
                <w:szCs w:val="18"/>
              </w:rPr>
              <w:t>αναδόμησης</w:t>
            </w:r>
            <w:r w:rsidRPr="00B33F23">
              <w:rPr>
                <w:rFonts w:ascii="Arial" w:hAnsi="Arial" w:cs="Arial"/>
                <w:sz w:val="18"/>
                <w:szCs w:val="18"/>
              </w:rPr>
              <w:t xml:space="preserve"> </w:t>
            </w:r>
            <w:r w:rsidRPr="00B33F23">
              <w:rPr>
                <w:rFonts w:ascii="Arial" w:hAnsi="Arial" w:cs="Arial" w:hint="eastAsia"/>
                <w:sz w:val="18"/>
                <w:szCs w:val="18"/>
              </w:rPr>
              <w:t>σχετικές</w:t>
            </w:r>
            <w:r w:rsidRPr="00B33F23">
              <w:rPr>
                <w:rFonts w:ascii="Arial" w:hAnsi="Arial" w:cs="Arial"/>
                <w:sz w:val="18"/>
                <w:szCs w:val="18"/>
              </w:rPr>
              <w:t xml:space="preserve"> </w:t>
            </w:r>
            <w:r w:rsidRPr="00B33F23">
              <w:rPr>
                <w:rFonts w:ascii="Arial" w:hAnsi="Arial" w:cs="Arial" w:hint="eastAsia"/>
                <w:sz w:val="18"/>
                <w:szCs w:val="18"/>
              </w:rPr>
              <w:t>με</w:t>
            </w:r>
            <w:r w:rsidRPr="00B33F23">
              <w:rPr>
                <w:rFonts w:ascii="Arial" w:hAnsi="Arial" w:cs="Arial"/>
                <w:sz w:val="18"/>
                <w:szCs w:val="18"/>
              </w:rPr>
              <w:t xml:space="preserve"> </w:t>
            </w:r>
            <w:r w:rsidRPr="00B33F23">
              <w:rPr>
                <w:rFonts w:ascii="Arial" w:hAnsi="Arial" w:cs="Arial" w:hint="eastAsia"/>
                <w:sz w:val="18"/>
                <w:szCs w:val="18"/>
              </w:rPr>
              <w:t>την</w:t>
            </w:r>
            <w:r w:rsidRPr="00B33F23">
              <w:rPr>
                <w:rFonts w:ascii="Arial" w:hAnsi="Arial" w:cs="Arial"/>
                <w:sz w:val="18"/>
                <w:szCs w:val="18"/>
              </w:rPr>
              <w:t xml:space="preserve"> </w:t>
            </w:r>
            <w:r w:rsidRPr="00B33F23">
              <w:rPr>
                <w:rFonts w:ascii="Arial" w:hAnsi="Arial" w:cs="Arial" w:hint="eastAsia"/>
                <w:sz w:val="18"/>
                <w:szCs w:val="18"/>
              </w:rPr>
              <w:t>ανάθεση</w:t>
            </w:r>
            <w:r w:rsidRPr="00B33F23">
              <w:rPr>
                <w:rFonts w:ascii="Arial" w:hAnsi="Arial" w:cs="Arial"/>
                <w:sz w:val="18"/>
                <w:szCs w:val="18"/>
              </w:rPr>
              <w:t xml:space="preserve"> </w:t>
            </w:r>
            <w:r w:rsidRPr="00B33F23">
              <w:rPr>
                <w:rFonts w:ascii="Arial" w:hAnsi="Arial" w:cs="Arial" w:hint="eastAsia"/>
                <w:sz w:val="18"/>
                <w:szCs w:val="18"/>
              </w:rPr>
              <w:t>αρμοδιοτήτων</w:t>
            </w:r>
            <w:r w:rsidRPr="00B33F23">
              <w:rPr>
                <w:rFonts w:ascii="Arial" w:hAnsi="Arial" w:cs="Arial"/>
                <w:sz w:val="18"/>
                <w:szCs w:val="18"/>
              </w:rPr>
              <w:t xml:space="preserve"> </w:t>
            </w:r>
            <w:r w:rsidRPr="00B33F23">
              <w:rPr>
                <w:rFonts w:ascii="Arial" w:hAnsi="Arial" w:cs="Arial" w:hint="eastAsia"/>
                <w:sz w:val="18"/>
                <w:szCs w:val="18"/>
              </w:rPr>
              <w:t>και</w:t>
            </w:r>
            <w:r w:rsidRPr="00B33F23">
              <w:rPr>
                <w:rFonts w:ascii="Arial" w:hAnsi="Arial" w:cs="Arial"/>
                <w:sz w:val="18"/>
                <w:szCs w:val="18"/>
              </w:rPr>
              <w:t xml:space="preserve"> </w:t>
            </w:r>
            <w:r w:rsidRPr="00B33F23">
              <w:rPr>
                <w:rFonts w:ascii="Arial" w:hAnsi="Arial" w:cs="Arial" w:hint="eastAsia"/>
                <w:sz w:val="18"/>
                <w:szCs w:val="18"/>
              </w:rPr>
              <w:t>μετακινήσεις</w:t>
            </w:r>
            <w:r w:rsidRPr="00B33F23">
              <w:rPr>
                <w:rFonts w:ascii="Arial" w:hAnsi="Arial" w:cs="Arial"/>
                <w:sz w:val="18"/>
                <w:szCs w:val="18"/>
              </w:rPr>
              <w:t xml:space="preserve">, </w:t>
            </w:r>
            <w:r w:rsidRPr="00B33F23">
              <w:rPr>
                <w:rFonts w:ascii="Arial" w:hAnsi="Arial" w:cs="Arial" w:hint="eastAsia"/>
                <w:sz w:val="18"/>
                <w:szCs w:val="18"/>
              </w:rPr>
              <w:t>τεχνικές</w:t>
            </w:r>
            <w:r w:rsidRPr="00B33F23">
              <w:rPr>
                <w:rFonts w:ascii="Arial" w:hAnsi="Arial" w:cs="Arial"/>
                <w:sz w:val="18"/>
                <w:szCs w:val="18"/>
              </w:rPr>
              <w:t xml:space="preserve"> </w:t>
            </w:r>
            <w:r w:rsidRPr="00B33F23">
              <w:rPr>
                <w:rFonts w:ascii="Arial" w:hAnsi="Arial" w:cs="Arial" w:hint="eastAsia"/>
                <w:sz w:val="18"/>
                <w:szCs w:val="18"/>
              </w:rPr>
              <w:t>απλοποίησης</w:t>
            </w:r>
            <w:r w:rsidRPr="00B33F23">
              <w:rPr>
                <w:rFonts w:ascii="Arial" w:hAnsi="Arial" w:cs="Arial"/>
                <w:sz w:val="18"/>
                <w:szCs w:val="18"/>
              </w:rPr>
              <w:t xml:space="preserve"> </w:t>
            </w:r>
            <w:r w:rsidRPr="00B33F23">
              <w:rPr>
                <w:rFonts w:ascii="Arial" w:hAnsi="Arial" w:cs="Arial" w:hint="eastAsia"/>
                <w:sz w:val="18"/>
                <w:szCs w:val="18"/>
              </w:rPr>
              <w:t>μεθόδων</w:t>
            </w:r>
            <w:r w:rsidRPr="00B33F23">
              <w:rPr>
                <w:rFonts w:ascii="Arial" w:hAnsi="Arial" w:cs="Arial"/>
                <w:sz w:val="18"/>
                <w:szCs w:val="18"/>
              </w:rPr>
              <w:t xml:space="preserve">, </w:t>
            </w:r>
            <w:r w:rsidRPr="00B33F23">
              <w:rPr>
                <w:rFonts w:ascii="Arial" w:hAnsi="Arial" w:cs="Arial" w:hint="eastAsia"/>
                <w:sz w:val="18"/>
                <w:szCs w:val="18"/>
              </w:rPr>
              <w:t>τεχνικές</w:t>
            </w:r>
            <w:r w:rsidRPr="00B33F23">
              <w:rPr>
                <w:rFonts w:ascii="Arial" w:hAnsi="Arial" w:cs="Arial"/>
                <w:sz w:val="18"/>
                <w:szCs w:val="18"/>
              </w:rPr>
              <w:t xml:space="preserve"> </w:t>
            </w:r>
            <w:r w:rsidRPr="00B33F23">
              <w:rPr>
                <w:rFonts w:ascii="Arial" w:hAnsi="Arial" w:cs="Arial" w:hint="eastAsia"/>
                <w:sz w:val="18"/>
                <w:szCs w:val="18"/>
              </w:rPr>
              <w:t>αναδόμησης</w:t>
            </w:r>
            <w:r w:rsidRPr="00B33F23">
              <w:rPr>
                <w:rFonts w:ascii="Arial" w:hAnsi="Arial" w:cs="Arial"/>
                <w:sz w:val="18"/>
                <w:szCs w:val="18"/>
              </w:rPr>
              <w:t xml:space="preserve"> </w:t>
            </w:r>
            <w:r w:rsidRPr="00B33F23">
              <w:rPr>
                <w:rFonts w:ascii="Arial" w:hAnsi="Arial" w:cs="Arial" w:hint="eastAsia"/>
                <w:sz w:val="18"/>
                <w:szCs w:val="18"/>
              </w:rPr>
              <w:t>σχετικές</w:t>
            </w:r>
            <w:r w:rsidRPr="00B33F23">
              <w:rPr>
                <w:rFonts w:ascii="Arial" w:hAnsi="Arial" w:cs="Arial"/>
                <w:sz w:val="18"/>
                <w:szCs w:val="18"/>
              </w:rPr>
              <w:t xml:space="preserve"> </w:t>
            </w:r>
            <w:r w:rsidRPr="00B33F23">
              <w:rPr>
                <w:rFonts w:ascii="Arial" w:hAnsi="Arial" w:cs="Arial" w:hint="eastAsia"/>
                <w:sz w:val="18"/>
                <w:szCs w:val="18"/>
              </w:rPr>
              <w:t>με</w:t>
            </w:r>
            <w:r w:rsidRPr="00B33F23">
              <w:rPr>
                <w:rFonts w:ascii="Arial" w:hAnsi="Arial" w:cs="Arial"/>
                <w:sz w:val="18"/>
                <w:szCs w:val="18"/>
              </w:rPr>
              <w:t xml:space="preserve"> </w:t>
            </w:r>
            <w:r w:rsidRPr="00B33F23">
              <w:rPr>
                <w:rFonts w:ascii="Arial" w:hAnsi="Arial" w:cs="Arial" w:hint="eastAsia"/>
                <w:sz w:val="18"/>
                <w:szCs w:val="18"/>
              </w:rPr>
              <w:t>την</w:t>
            </w:r>
            <w:r w:rsidRPr="00B33F23">
              <w:rPr>
                <w:rFonts w:ascii="Arial" w:hAnsi="Arial" w:cs="Arial"/>
                <w:sz w:val="18"/>
                <w:szCs w:val="18"/>
              </w:rPr>
              <w:t xml:space="preserve"> </w:t>
            </w:r>
            <w:r w:rsidRPr="00B33F23">
              <w:rPr>
                <w:rFonts w:ascii="Arial" w:hAnsi="Arial" w:cs="Arial" w:hint="eastAsia"/>
                <w:sz w:val="18"/>
                <w:szCs w:val="18"/>
              </w:rPr>
              <w:t>γενίκευση</w:t>
            </w:r>
            <w:r w:rsidRPr="00B33F23">
              <w:rPr>
                <w:rFonts w:ascii="Arial" w:hAnsi="Arial" w:cs="Arial"/>
                <w:sz w:val="18"/>
                <w:szCs w:val="18"/>
              </w:rPr>
              <w:t xml:space="preserve"> </w:t>
            </w:r>
            <w:r w:rsidRPr="00B33F23">
              <w:rPr>
                <w:rFonts w:ascii="Arial" w:hAnsi="Arial" w:cs="Arial" w:hint="eastAsia"/>
                <w:sz w:val="18"/>
                <w:szCs w:val="18"/>
              </w:rPr>
              <w:t>και</w:t>
            </w:r>
            <w:r w:rsidRPr="00B33F23">
              <w:rPr>
                <w:rFonts w:ascii="Arial" w:hAnsi="Arial" w:cs="Arial"/>
                <w:sz w:val="18"/>
                <w:szCs w:val="18"/>
              </w:rPr>
              <w:t xml:space="preserve"> </w:t>
            </w:r>
            <w:r w:rsidRPr="00B33F23">
              <w:rPr>
                <w:rFonts w:ascii="Arial" w:hAnsi="Arial" w:cs="Arial" w:hint="eastAsia"/>
                <w:sz w:val="18"/>
                <w:szCs w:val="18"/>
              </w:rPr>
              <w:t>την</w:t>
            </w:r>
            <w:r w:rsidRPr="00B33F23">
              <w:rPr>
                <w:rFonts w:ascii="Arial" w:hAnsi="Arial" w:cs="Arial"/>
                <w:sz w:val="18"/>
                <w:szCs w:val="18"/>
              </w:rPr>
              <w:t xml:space="preserve"> </w:t>
            </w:r>
            <w:r w:rsidRPr="00B33F23">
              <w:rPr>
                <w:rFonts w:ascii="Arial" w:hAnsi="Arial" w:cs="Arial" w:hint="eastAsia"/>
                <w:sz w:val="18"/>
                <w:szCs w:val="18"/>
              </w:rPr>
              <w:t>εξειδίκευση</w:t>
            </w:r>
            <w:r w:rsidRPr="00B33F23">
              <w:rPr>
                <w:rFonts w:ascii="Arial" w:hAnsi="Arial" w:cs="Arial"/>
                <w:sz w:val="18"/>
                <w:szCs w:val="18"/>
              </w:rPr>
              <w:t xml:space="preserve">, </w:t>
            </w:r>
            <w:r w:rsidRPr="00B33F23">
              <w:rPr>
                <w:rFonts w:ascii="Arial" w:hAnsi="Arial" w:cs="Arial" w:hint="eastAsia"/>
                <w:sz w:val="18"/>
                <w:szCs w:val="18"/>
              </w:rPr>
              <w:lastRenderedPageBreak/>
              <w:t>προχωρημένες</w:t>
            </w:r>
            <w:r w:rsidRPr="00B33F23">
              <w:rPr>
                <w:rFonts w:ascii="Arial" w:hAnsi="Arial" w:cs="Arial"/>
                <w:sz w:val="18"/>
                <w:szCs w:val="18"/>
              </w:rPr>
              <w:t xml:space="preserve"> </w:t>
            </w:r>
            <w:r w:rsidRPr="00B33F23">
              <w:rPr>
                <w:rFonts w:ascii="Arial" w:hAnsi="Arial" w:cs="Arial" w:hint="eastAsia"/>
                <w:sz w:val="18"/>
                <w:szCs w:val="18"/>
              </w:rPr>
              <w:t>τεχνικές</w:t>
            </w:r>
            <w:r w:rsidRPr="00B33F23">
              <w:rPr>
                <w:rFonts w:ascii="Arial" w:hAnsi="Arial" w:cs="Arial"/>
                <w:sz w:val="18"/>
                <w:szCs w:val="18"/>
              </w:rPr>
              <w:t xml:space="preserve"> </w:t>
            </w:r>
            <w:r w:rsidRPr="00B33F23">
              <w:rPr>
                <w:rFonts w:ascii="Arial" w:hAnsi="Arial" w:cs="Arial" w:hint="eastAsia"/>
                <w:sz w:val="18"/>
                <w:szCs w:val="18"/>
              </w:rPr>
              <w:t>αναδόμησης</w:t>
            </w:r>
            <w:r w:rsidRPr="00B33F23">
              <w:rPr>
                <w:rFonts w:ascii="Arial" w:hAnsi="Arial" w:cs="Arial"/>
                <w:sz w:val="18"/>
                <w:szCs w:val="18"/>
              </w:rPr>
              <w:t xml:space="preserve"> </w:t>
            </w:r>
            <w:r w:rsidRPr="00B33F23">
              <w:rPr>
                <w:rFonts w:ascii="Arial" w:hAnsi="Arial" w:cs="Arial" w:hint="eastAsia"/>
                <w:sz w:val="18"/>
                <w:szCs w:val="18"/>
              </w:rPr>
              <w:t>λογισμικού</w:t>
            </w:r>
            <w:r w:rsidRPr="00B33F23">
              <w:rPr>
                <w:rFonts w:ascii="Arial" w:hAnsi="Arial" w:cs="Arial"/>
                <w:sz w:val="18"/>
                <w:szCs w:val="18"/>
              </w:rPr>
              <w:t xml:space="preserve"> </w:t>
            </w:r>
            <w:r w:rsidRPr="00B33F23">
              <w:rPr>
                <w:rFonts w:ascii="Arial" w:hAnsi="Arial" w:cs="Arial" w:hint="eastAsia"/>
                <w:sz w:val="18"/>
                <w:szCs w:val="18"/>
              </w:rPr>
              <w:t>και</w:t>
            </w:r>
            <w:r w:rsidRPr="00B33F23">
              <w:rPr>
                <w:rFonts w:ascii="Arial" w:hAnsi="Arial" w:cs="Arial"/>
                <w:sz w:val="18"/>
                <w:szCs w:val="18"/>
              </w:rPr>
              <w:t xml:space="preserve"> </w:t>
            </w:r>
            <w:r w:rsidRPr="00B33F23">
              <w:rPr>
                <w:rFonts w:ascii="Arial" w:hAnsi="Arial" w:cs="Arial" w:hint="eastAsia"/>
                <w:sz w:val="18"/>
                <w:szCs w:val="18"/>
              </w:rPr>
              <w:t>σχεδιαστικά</w:t>
            </w:r>
            <w:r w:rsidRPr="00B33F23">
              <w:rPr>
                <w:rFonts w:ascii="Arial" w:hAnsi="Arial" w:cs="Arial"/>
                <w:sz w:val="18"/>
                <w:szCs w:val="18"/>
              </w:rPr>
              <w:t xml:space="preserve"> </w:t>
            </w:r>
            <w:r w:rsidRPr="00B33F23">
              <w:rPr>
                <w:rFonts w:ascii="Arial" w:hAnsi="Arial" w:cs="Arial" w:hint="eastAsia"/>
                <w:sz w:val="18"/>
                <w:szCs w:val="18"/>
              </w:rPr>
              <w:t>πρότυπα</w:t>
            </w:r>
            <w:r w:rsidRPr="00B33F23">
              <w:rPr>
                <w:rFonts w:ascii="Arial" w:hAnsi="Arial" w:cs="Arial"/>
                <w:sz w:val="18"/>
                <w:szCs w:val="18"/>
              </w:rPr>
              <w:t>.</w:t>
            </w:r>
          </w:p>
        </w:tc>
      </w:tr>
      <w:tr w:rsidR="00726314" w:rsidRPr="00EC2CFD"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C2CFD"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EC2CFD">
              <w:rPr>
                <w:rFonts w:ascii="Arial" w:hAnsi="Arial" w:cs="Arial"/>
                <w:sz w:val="18"/>
                <w:szCs w:val="18"/>
              </w:rPr>
              <w:lastRenderedPageBreak/>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EC2CFD" w:rsidRDefault="00726314" w:rsidP="00684184">
            <w:pPr>
              <w:tabs>
                <w:tab w:val="left" w:pos="284"/>
                <w:tab w:val="left" w:pos="2268"/>
                <w:tab w:val="left" w:pos="2552"/>
              </w:tabs>
              <w:spacing w:line="240" w:lineRule="auto"/>
              <w:ind w:left="0" w:right="0"/>
              <w:rPr>
                <w:rFonts w:ascii="Arial" w:hAnsi="Arial" w:cs="Arial"/>
                <w:sz w:val="18"/>
                <w:szCs w:val="18"/>
              </w:rPr>
            </w:pPr>
            <w:r w:rsidRPr="00B33F23">
              <w:rPr>
                <w:rFonts w:ascii="Arial" w:hAnsi="Arial" w:cs="Arial" w:hint="eastAsia"/>
                <w:sz w:val="18"/>
                <w:szCs w:val="18"/>
              </w:rPr>
              <w:t>Στα</w:t>
            </w:r>
            <w:r w:rsidRPr="00B33F23">
              <w:rPr>
                <w:rFonts w:ascii="Arial" w:hAnsi="Arial" w:cs="Arial"/>
                <w:sz w:val="18"/>
                <w:szCs w:val="18"/>
              </w:rPr>
              <w:t xml:space="preserve"> </w:t>
            </w:r>
            <w:r w:rsidRPr="00B33F23">
              <w:rPr>
                <w:rFonts w:ascii="Arial" w:hAnsi="Arial" w:cs="Arial" w:hint="eastAsia"/>
                <w:sz w:val="18"/>
                <w:szCs w:val="18"/>
              </w:rPr>
              <w:t>πλαίσια</w:t>
            </w:r>
            <w:r w:rsidRPr="00B33F23">
              <w:rPr>
                <w:rFonts w:ascii="Arial" w:hAnsi="Arial" w:cs="Arial"/>
                <w:sz w:val="18"/>
                <w:szCs w:val="18"/>
              </w:rPr>
              <w:t xml:space="preserve"> </w:t>
            </w:r>
            <w:r w:rsidRPr="00B33F23">
              <w:rPr>
                <w:rFonts w:ascii="Arial" w:hAnsi="Arial" w:cs="Arial" w:hint="eastAsia"/>
                <w:sz w:val="18"/>
                <w:szCs w:val="18"/>
              </w:rPr>
              <w:t>του</w:t>
            </w:r>
            <w:r w:rsidRPr="00B33F23">
              <w:rPr>
                <w:rFonts w:ascii="Arial" w:hAnsi="Arial" w:cs="Arial"/>
                <w:sz w:val="18"/>
                <w:szCs w:val="18"/>
              </w:rPr>
              <w:t xml:space="preserve"> </w:t>
            </w:r>
            <w:r w:rsidRPr="00B33F23">
              <w:rPr>
                <w:rFonts w:ascii="Arial" w:hAnsi="Arial" w:cs="Arial" w:hint="eastAsia"/>
                <w:sz w:val="18"/>
                <w:szCs w:val="18"/>
              </w:rPr>
              <w:t>μαθήματος</w:t>
            </w:r>
            <w:r w:rsidRPr="00B33F23">
              <w:rPr>
                <w:rFonts w:ascii="Arial" w:hAnsi="Arial" w:cs="Arial"/>
                <w:sz w:val="18"/>
                <w:szCs w:val="18"/>
              </w:rPr>
              <w:t xml:space="preserve"> </w:t>
            </w:r>
            <w:r w:rsidRPr="00B33F23">
              <w:rPr>
                <w:rFonts w:ascii="Arial" w:hAnsi="Arial" w:cs="Arial" w:hint="eastAsia"/>
                <w:sz w:val="18"/>
                <w:szCs w:val="18"/>
              </w:rPr>
              <w:t>υλοποιείται</w:t>
            </w:r>
            <w:r w:rsidRPr="00B33F23">
              <w:rPr>
                <w:rFonts w:ascii="Arial" w:hAnsi="Arial" w:cs="Arial"/>
                <w:sz w:val="18"/>
                <w:szCs w:val="18"/>
              </w:rPr>
              <w:t xml:space="preserve"> </w:t>
            </w:r>
            <w:r w:rsidRPr="00B33F23">
              <w:rPr>
                <w:rFonts w:ascii="Arial" w:hAnsi="Arial" w:cs="Arial" w:hint="eastAsia"/>
                <w:sz w:val="18"/>
                <w:szCs w:val="18"/>
              </w:rPr>
              <w:t>επίσης</w:t>
            </w:r>
            <w:r w:rsidRPr="00B33F23">
              <w:rPr>
                <w:rFonts w:ascii="Arial" w:hAnsi="Arial" w:cs="Arial"/>
                <w:sz w:val="18"/>
                <w:szCs w:val="18"/>
              </w:rPr>
              <w:t xml:space="preserve"> </w:t>
            </w:r>
            <w:r w:rsidRPr="00B33F23">
              <w:rPr>
                <w:rFonts w:ascii="Arial" w:hAnsi="Arial" w:cs="Arial" w:hint="eastAsia"/>
                <w:sz w:val="18"/>
                <w:szCs w:val="18"/>
              </w:rPr>
              <w:t>μια</w:t>
            </w:r>
            <w:r w:rsidRPr="00B33F23">
              <w:rPr>
                <w:rFonts w:ascii="Arial" w:hAnsi="Arial" w:cs="Arial"/>
                <w:sz w:val="18"/>
                <w:szCs w:val="18"/>
              </w:rPr>
              <w:t xml:space="preserve"> </w:t>
            </w:r>
            <w:r w:rsidRPr="00B33F23">
              <w:rPr>
                <w:rFonts w:ascii="Arial" w:hAnsi="Arial" w:cs="Arial" w:hint="eastAsia"/>
                <w:sz w:val="18"/>
                <w:szCs w:val="18"/>
              </w:rPr>
              <w:t>εκτενής</w:t>
            </w:r>
            <w:r w:rsidRPr="00B33F23">
              <w:rPr>
                <w:rFonts w:ascii="Arial" w:hAnsi="Arial" w:cs="Arial"/>
                <w:sz w:val="18"/>
                <w:szCs w:val="18"/>
              </w:rPr>
              <w:t xml:space="preserve"> </w:t>
            </w:r>
            <w:r w:rsidRPr="00B33F23">
              <w:rPr>
                <w:rFonts w:ascii="Arial" w:hAnsi="Arial" w:cs="Arial" w:hint="eastAsia"/>
                <w:sz w:val="18"/>
                <w:szCs w:val="18"/>
              </w:rPr>
              <w:t>εργασία</w:t>
            </w:r>
            <w:r w:rsidRPr="00B33F23">
              <w:rPr>
                <w:rFonts w:ascii="Arial" w:hAnsi="Arial" w:cs="Arial"/>
                <w:sz w:val="18"/>
                <w:szCs w:val="18"/>
              </w:rPr>
              <w:t xml:space="preserve"> </w:t>
            </w:r>
            <w:r w:rsidRPr="00B33F23">
              <w:rPr>
                <w:rFonts w:ascii="Arial" w:hAnsi="Arial" w:cs="Arial" w:hint="eastAsia"/>
                <w:sz w:val="18"/>
                <w:szCs w:val="18"/>
              </w:rPr>
              <w:t>που</w:t>
            </w:r>
            <w:r w:rsidRPr="00B33F23">
              <w:rPr>
                <w:rFonts w:ascii="Arial" w:hAnsi="Arial" w:cs="Arial"/>
                <w:sz w:val="18"/>
                <w:szCs w:val="18"/>
              </w:rPr>
              <w:t xml:space="preserve"> </w:t>
            </w:r>
            <w:r w:rsidRPr="00B33F23">
              <w:rPr>
                <w:rFonts w:ascii="Arial" w:hAnsi="Arial" w:cs="Arial" w:hint="eastAsia"/>
                <w:sz w:val="18"/>
                <w:szCs w:val="18"/>
              </w:rPr>
              <w:t>έχει</w:t>
            </w:r>
            <w:r w:rsidRPr="00B33F23">
              <w:rPr>
                <w:rFonts w:ascii="Arial" w:hAnsi="Arial" w:cs="Arial"/>
                <w:sz w:val="18"/>
                <w:szCs w:val="18"/>
              </w:rPr>
              <w:t xml:space="preserve"> </w:t>
            </w:r>
            <w:r w:rsidRPr="00B33F23">
              <w:rPr>
                <w:rFonts w:ascii="Arial" w:hAnsi="Arial" w:cs="Arial" w:hint="eastAsia"/>
                <w:sz w:val="18"/>
                <w:szCs w:val="18"/>
              </w:rPr>
              <w:t>στόχο</w:t>
            </w:r>
            <w:r w:rsidRPr="00B33F23">
              <w:rPr>
                <w:rFonts w:ascii="Arial" w:hAnsi="Arial" w:cs="Arial"/>
                <w:sz w:val="18"/>
                <w:szCs w:val="18"/>
              </w:rPr>
              <w:t xml:space="preserve"> </w:t>
            </w:r>
            <w:r w:rsidRPr="00B33F23">
              <w:rPr>
                <w:rFonts w:ascii="Arial" w:hAnsi="Arial" w:cs="Arial" w:hint="eastAsia"/>
                <w:sz w:val="18"/>
                <w:szCs w:val="18"/>
              </w:rPr>
              <w:t>την</w:t>
            </w:r>
            <w:r w:rsidRPr="00B33F23">
              <w:rPr>
                <w:rFonts w:ascii="Arial" w:hAnsi="Arial" w:cs="Arial"/>
                <w:sz w:val="18"/>
                <w:szCs w:val="18"/>
              </w:rPr>
              <w:t xml:space="preserve"> </w:t>
            </w:r>
            <w:r w:rsidRPr="00B33F23">
              <w:rPr>
                <w:rFonts w:ascii="Arial" w:hAnsi="Arial" w:cs="Arial" w:hint="eastAsia"/>
                <w:sz w:val="18"/>
                <w:szCs w:val="18"/>
              </w:rPr>
              <w:t>ανάπτυξη</w:t>
            </w:r>
            <w:r w:rsidRPr="00B33F23">
              <w:rPr>
                <w:rFonts w:ascii="Arial" w:hAnsi="Arial" w:cs="Arial"/>
                <w:sz w:val="18"/>
                <w:szCs w:val="18"/>
              </w:rPr>
              <w:t xml:space="preserve"> </w:t>
            </w:r>
            <w:r w:rsidRPr="00B33F23">
              <w:rPr>
                <w:rFonts w:ascii="Arial" w:hAnsi="Arial" w:cs="Arial" w:hint="eastAsia"/>
                <w:sz w:val="18"/>
                <w:szCs w:val="18"/>
              </w:rPr>
              <w:t>ενός</w:t>
            </w:r>
            <w:r w:rsidRPr="00B33F23">
              <w:rPr>
                <w:rFonts w:ascii="Arial" w:hAnsi="Arial" w:cs="Arial"/>
                <w:sz w:val="18"/>
                <w:szCs w:val="18"/>
              </w:rPr>
              <w:t xml:space="preserve"> </w:t>
            </w:r>
            <w:r w:rsidRPr="00B33F23">
              <w:rPr>
                <w:rFonts w:ascii="Arial" w:hAnsi="Arial" w:cs="Arial" w:hint="eastAsia"/>
                <w:sz w:val="18"/>
                <w:szCs w:val="18"/>
              </w:rPr>
              <w:t>συστήματος</w:t>
            </w:r>
            <w:r w:rsidRPr="00B33F23">
              <w:rPr>
                <w:rFonts w:ascii="Arial" w:hAnsi="Arial" w:cs="Arial"/>
                <w:sz w:val="18"/>
                <w:szCs w:val="18"/>
              </w:rPr>
              <w:t xml:space="preserve"> </w:t>
            </w:r>
            <w:r w:rsidRPr="00B33F23">
              <w:rPr>
                <w:rFonts w:ascii="Arial" w:hAnsi="Arial" w:cs="Arial" w:hint="eastAsia"/>
                <w:sz w:val="18"/>
                <w:szCs w:val="18"/>
              </w:rPr>
              <w:t>λογισμικού</w:t>
            </w:r>
            <w:r w:rsidRPr="00B33F23">
              <w:rPr>
                <w:rFonts w:ascii="Arial" w:hAnsi="Arial" w:cs="Arial"/>
                <w:sz w:val="18"/>
                <w:szCs w:val="18"/>
              </w:rPr>
              <w:t xml:space="preserve"> </w:t>
            </w:r>
            <w:r w:rsidRPr="00B33F23">
              <w:rPr>
                <w:rFonts w:ascii="Arial" w:hAnsi="Arial" w:cs="Arial" w:hint="eastAsia"/>
                <w:sz w:val="18"/>
                <w:szCs w:val="18"/>
              </w:rPr>
              <w:t>σε</w:t>
            </w:r>
            <w:r w:rsidRPr="00B33F23">
              <w:rPr>
                <w:rFonts w:ascii="Arial" w:hAnsi="Arial" w:cs="Arial"/>
                <w:sz w:val="18"/>
                <w:szCs w:val="18"/>
              </w:rPr>
              <w:t xml:space="preserve"> </w:t>
            </w:r>
            <w:r w:rsidRPr="00B33F23">
              <w:rPr>
                <w:rFonts w:ascii="Arial" w:hAnsi="Arial" w:cs="Arial" w:hint="eastAsia"/>
                <w:sz w:val="18"/>
                <w:szCs w:val="18"/>
              </w:rPr>
              <w:t>ομάδες</w:t>
            </w:r>
            <w:r w:rsidRPr="00B33F23">
              <w:rPr>
                <w:rFonts w:ascii="Arial" w:hAnsi="Arial" w:cs="Arial"/>
                <w:sz w:val="18"/>
                <w:szCs w:val="18"/>
              </w:rPr>
              <w:t xml:space="preserve"> 2-3 </w:t>
            </w:r>
            <w:r w:rsidRPr="00B33F23">
              <w:rPr>
                <w:rFonts w:ascii="Arial" w:hAnsi="Arial" w:cs="Arial" w:hint="eastAsia"/>
                <w:sz w:val="18"/>
                <w:szCs w:val="18"/>
              </w:rPr>
              <w:t>ατόμων</w:t>
            </w:r>
            <w:r w:rsidRPr="00B33F23">
              <w:rPr>
                <w:rFonts w:ascii="Arial" w:hAnsi="Arial" w:cs="Arial"/>
                <w:sz w:val="18"/>
                <w:szCs w:val="18"/>
              </w:rPr>
              <w:t xml:space="preserve">. </w:t>
            </w:r>
            <w:r w:rsidRPr="00B33F23">
              <w:rPr>
                <w:rFonts w:ascii="Arial" w:hAnsi="Arial" w:cs="Arial" w:hint="eastAsia"/>
                <w:sz w:val="18"/>
                <w:szCs w:val="18"/>
              </w:rPr>
              <w:t>Η</w:t>
            </w:r>
            <w:r w:rsidRPr="00B33F23">
              <w:rPr>
                <w:rFonts w:ascii="Arial" w:hAnsi="Arial" w:cs="Arial"/>
                <w:sz w:val="18"/>
                <w:szCs w:val="18"/>
              </w:rPr>
              <w:t xml:space="preserve"> </w:t>
            </w:r>
            <w:r w:rsidRPr="00B33F23">
              <w:rPr>
                <w:rFonts w:ascii="Arial" w:hAnsi="Arial" w:cs="Arial" w:hint="eastAsia"/>
                <w:sz w:val="18"/>
                <w:szCs w:val="18"/>
              </w:rPr>
              <w:t>εργασία</w:t>
            </w:r>
            <w:r w:rsidRPr="00B33F23">
              <w:rPr>
                <w:rFonts w:ascii="Arial" w:hAnsi="Arial" w:cs="Arial"/>
                <w:sz w:val="18"/>
                <w:szCs w:val="18"/>
              </w:rPr>
              <w:t xml:space="preserve"> </w:t>
            </w:r>
            <w:r w:rsidRPr="00B33F23">
              <w:rPr>
                <w:rFonts w:ascii="Arial" w:hAnsi="Arial" w:cs="Arial" w:hint="eastAsia"/>
                <w:sz w:val="18"/>
                <w:szCs w:val="18"/>
              </w:rPr>
              <w:t>αποτελείται</w:t>
            </w:r>
            <w:r w:rsidRPr="00B33F23">
              <w:rPr>
                <w:rFonts w:ascii="Arial" w:hAnsi="Arial" w:cs="Arial"/>
                <w:sz w:val="18"/>
                <w:szCs w:val="18"/>
              </w:rPr>
              <w:t xml:space="preserve"> </w:t>
            </w:r>
            <w:r w:rsidRPr="00B33F23">
              <w:rPr>
                <w:rFonts w:ascii="Arial" w:hAnsi="Arial" w:cs="Arial" w:hint="eastAsia"/>
                <w:sz w:val="18"/>
                <w:szCs w:val="18"/>
              </w:rPr>
              <w:t>από</w:t>
            </w:r>
            <w:r w:rsidRPr="00B33F23">
              <w:rPr>
                <w:rFonts w:ascii="Arial" w:hAnsi="Arial" w:cs="Arial"/>
                <w:sz w:val="18"/>
                <w:szCs w:val="18"/>
              </w:rPr>
              <w:t xml:space="preserve"> </w:t>
            </w:r>
            <w:r w:rsidRPr="00B33F23">
              <w:rPr>
                <w:rFonts w:ascii="Arial" w:hAnsi="Arial" w:cs="Arial" w:hint="eastAsia"/>
                <w:sz w:val="18"/>
                <w:szCs w:val="18"/>
              </w:rPr>
              <w:t>δύο</w:t>
            </w:r>
            <w:r w:rsidRPr="00B33F23">
              <w:rPr>
                <w:rFonts w:ascii="Arial" w:hAnsi="Arial" w:cs="Arial"/>
                <w:sz w:val="18"/>
                <w:szCs w:val="18"/>
              </w:rPr>
              <w:t xml:space="preserve"> </w:t>
            </w:r>
            <w:r w:rsidRPr="00B33F23">
              <w:rPr>
                <w:rFonts w:ascii="Arial" w:hAnsi="Arial" w:cs="Arial" w:hint="eastAsia"/>
                <w:sz w:val="18"/>
                <w:szCs w:val="18"/>
              </w:rPr>
              <w:t>φάσεις</w:t>
            </w:r>
            <w:r w:rsidRPr="00B33F23">
              <w:rPr>
                <w:rFonts w:ascii="Arial" w:hAnsi="Arial" w:cs="Arial"/>
                <w:sz w:val="18"/>
                <w:szCs w:val="18"/>
              </w:rPr>
              <w:t xml:space="preserve">. </w:t>
            </w:r>
            <w:r w:rsidRPr="00B33F23">
              <w:rPr>
                <w:rFonts w:ascii="Arial" w:hAnsi="Arial" w:cs="Arial" w:hint="eastAsia"/>
                <w:sz w:val="18"/>
                <w:szCs w:val="18"/>
              </w:rPr>
              <w:t>Η</w:t>
            </w:r>
            <w:r w:rsidRPr="00B33F23">
              <w:rPr>
                <w:rFonts w:ascii="Arial" w:hAnsi="Arial" w:cs="Arial"/>
                <w:sz w:val="18"/>
                <w:szCs w:val="18"/>
              </w:rPr>
              <w:t xml:space="preserve"> 1</w:t>
            </w:r>
            <w:r w:rsidRPr="00B33F23">
              <w:rPr>
                <w:rFonts w:ascii="Arial" w:hAnsi="Arial" w:cs="Arial" w:hint="eastAsia"/>
                <w:sz w:val="18"/>
                <w:szCs w:val="18"/>
              </w:rPr>
              <w:t>η</w:t>
            </w:r>
            <w:r w:rsidRPr="00B33F23">
              <w:rPr>
                <w:rFonts w:ascii="Arial" w:hAnsi="Arial" w:cs="Arial"/>
                <w:sz w:val="18"/>
                <w:szCs w:val="18"/>
              </w:rPr>
              <w:t xml:space="preserve"> </w:t>
            </w:r>
            <w:r w:rsidRPr="00B33F23">
              <w:rPr>
                <w:rFonts w:ascii="Arial" w:hAnsi="Arial" w:cs="Arial" w:hint="eastAsia"/>
                <w:sz w:val="18"/>
                <w:szCs w:val="18"/>
              </w:rPr>
              <w:t>φάση</w:t>
            </w:r>
            <w:r w:rsidRPr="00B33F23">
              <w:rPr>
                <w:rFonts w:ascii="Arial" w:hAnsi="Arial" w:cs="Arial"/>
                <w:sz w:val="18"/>
                <w:szCs w:val="18"/>
              </w:rPr>
              <w:t xml:space="preserve"> </w:t>
            </w:r>
            <w:r w:rsidRPr="00B33F23">
              <w:rPr>
                <w:rFonts w:ascii="Arial" w:hAnsi="Arial" w:cs="Arial" w:hint="eastAsia"/>
                <w:sz w:val="18"/>
                <w:szCs w:val="18"/>
              </w:rPr>
              <w:t>έχει</w:t>
            </w:r>
            <w:r w:rsidRPr="00B33F23">
              <w:rPr>
                <w:rFonts w:ascii="Arial" w:hAnsi="Arial" w:cs="Arial"/>
                <w:sz w:val="18"/>
                <w:szCs w:val="18"/>
              </w:rPr>
              <w:t xml:space="preserve"> </w:t>
            </w:r>
            <w:r w:rsidRPr="00B33F23">
              <w:rPr>
                <w:rFonts w:ascii="Arial" w:hAnsi="Arial" w:cs="Arial" w:hint="eastAsia"/>
                <w:sz w:val="18"/>
                <w:szCs w:val="18"/>
              </w:rPr>
              <w:t>ως</w:t>
            </w:r>
            <w:r w:rsidRPr="00B33F23">
              <w:rPr>
                <w:rFonts w:ascii="Arial" w:hAnsi="Arial" w:cs="Arial"/>
                <w:sz w:val="18"/>
                <w:szCs w:val="18"/>
              </w:rPr>
              <w:t xml:space="preserve"> </w:t>
            </w:r>
            <w:r w:rsidRPr="00B33F23">
              <w:rPr>
                <w:rFonts w:ascii="Arial" w:hAnsi="Arial" w:cs="Arial" w:hint="eastAsia"/>
                <w:sz w:val="18"/>
                <w:szCs w:val="18"/>
              </w:rPr>
              <w:t>στόχο</w:t>
            </w:r>
            <w:r w:rsidRPr="00B33F23">
              <w:rPr>
                <w:rFonts w:ascii="Arial" w:hAnsi="Arial" w:cs="Arial"/>
                <w:sz w:val="18"/>
                <w:szCs w:val="18"/>
              </w:rPr>
              <w:t xml:space="preserve"> </w:t>
            </w:r>
            <w:r w:rsidRPr="00B33F23">
              <w:rPr>
                <w:rFonts w:ascii="Arial" w:hAnsi="Arial" w:cs="Arial" w:hint="eastAsia"/>
                <w:sz w:val="18"/>
                <w:szCs w:val="18"/>
              </w:rPr>
              <w:t>την</w:t>
            </w:r>
            <w:r w:rsidRPr="00B33F23">
              <w:rPr>
                <w:rFonts w:ascii="Arial" w:hAnsi="Arial" w:cs="Arial"/>
                <w:sz w:val="18"/>
                <w:szCs w:val="18"/>
              </w:rPr>
              <w:t xml:space="preserve"> </w:t>
            </w:r>
            <w:r w:rsidRPr="00B33F23">
              <w:rPr>
                <w:rFonts w:ascii="Arial" w:hAnsi="Arial" w:cs="Arial" w:hint="eastAsia"/>
                <w:sz w:val="18"/>
                <w:szCs w:val="18"/>
              </w:rPr>
              <w:t>ανάπτυξη</w:t>
            </w:r>
            <w:r w:rsidRPr="00B33F23">
              <w:rPr>
                <w:rFonts w:ascii="Arial" w:hAnsi="Arial" w:cs="Arial"/>
                <w:sz w:val="18"/>
                <w:szCs w:val="18"/>
              </w:rPr>
              <w:t xml:space="preserve"> </w:t>
            </w:r>
            <w:r w:rsidRPr="00B33F23">
              <w:rPr>
                <w:rFonts w:ascii="Arial" w:hAnsi="Arial" w:cs="Arial" w:hint="eastAsia"/>
                <w:sz w:val="18"/>
                <w:szCs w:val="18"/>
              </w:rPr>
              <w:t>της</w:t>
            </w:r>
            <w:r w:rsidRPr="00B33F23">
              <w:rPr>
                <w:rFonts w:ascii="Arial" w:hAnsi="Arial" w:cs="Arial"/>
                <w:sz w:val="18"/>
                <w:szCs w:val="18"/>
              </w:rPr>
              <w:t xml:space="preserve"> </w:t>
            </w:r>
            <w:r w:rsidRPr="00B33F23">
              <w:rPr>
                <w:rFonts w:ascii="Arial" w:hAnsi="Arial" w:cs="Arial" w:hint="eastAsia"/>
                <w:sz w:val="18"/>
                <w:szCs w:val="18"/>
              </w:rPr>
              <w:t>αρχικής</w:t>
            </w:r>
            <w:r w:rsidRPr="00B33F23">
              <w:rPr>
                <w:rFonts w:ascii="Arial" w:hAnsi="Arial" w:cs="Arial"/>
                <w:sz w:val="18"/>
                <w:szCs w:val="18"/>
              </w:rPr>
              <w:t xml:space="preserve"> </w:t>
            </w:r>
            <w:r w:rsidRPr="00B33F23">
              <w:rPr>
                <w:rFonts w:ascii="Arial" w:hAnsi="Arial" w:cs="Arial" w:hint="eastAsia"/>
                <w:sz w:val="18"/>
                <w:szCs w:val="18"/>
              </w:rPr>
              <w:t>έκδοσης</w:t>
            </w:r>
            <w:r w:rsidRPr="00B33F23">
              <w:rPr>
                <w:rFonts w:ascii="Arial" w:hAnsi="Arial" w:cs="Arial"/>
                <w:sz w:val="18"/>
                <w:szCs w:val="18"/>
              </w:rPr>
              <w:t xml:space="preserve"> </w:t>
            </w:r>
            <w:r w:rsidRPr="00B33F23">
              <w:rPr>
                <w:rFonts w:ascii="Arial" w:hAnsi="Arial" w:cs="Arial" w:hint="eastAsia"/>
                <w:sz w:val="18"/>
                <w:szCs w:val="18"/>
              </w:rPr>
              <w:t>ενός</w:t>
            </w:r>
            <w:r w:rsidRPr="00B33F23">
              <w:rPr>
                <w:rFonts w:ascii="Arial" w:hAnsi="Arial" w:cs="Arial"/>
                <w:sz w:val="18"/>
                <w:szCs w:val="18"/>
              </w:rPr>
              <w:t xml:space="preserve"> </w:t>
            </w:r>
            <w:r w:rsidRPr="00B33F23">
              <w:rPr>
                <w:rFonts w:ascii="Arial" w:hAnsi="Arial" w:cs="Arial" w:hint="eastAsia"/>
                <w:sz w:val="18"/>
                <w:szCs w:val="18"/>
              </w:rPr>
              <w:t>συστήματος</w:t>
            </w:r>
            <w:r w:rsidRPr="00B33F23">
              <w:rPr>
                <w:rFonts w:ascii="Arial" w:hAnsi="Arial" w:cs="Arial"/>
                <w:sz w:val="18"/>
                <w:szCs w:val="18"/>
              </w:rPr>
              <w:t xml:space="preserve"> </w:t>
            </w:r>
            <w:r w:rsidRPr="00B33F23">
              <w:rPr>
                <w:rFonts w:ascii="Arial" w:hAnsi="Arial" w:cs="Arial" w:hint="eastAsia"/>
                <w:sz w:val="18"/>
                <w:szCs w:val="18"/>
              </w:rPr>
              <w:t>λογισμικού</w:t>
            </w:r>
            <w:r w:rsidRPr="00B33F23">
              <w:rPr>
                <w:rFonts w:ascii="Arial" w:hAnsi="Arial" w:cs="Arial"/>
                <w:sz w:val="18"/>
                <w:szCs w:val="18"/>
              </w:rPr>
              <w:t xml:space="preserve">. </w:t>
            </w:r>
            <w:r w:rsidRPr="00B33F23">
              <w:rPr>
                <w:rFonts w:ascii="Arial" w:hAnsi="Arial" w:cs="Arial" w:hint="eastAsia"/>
                <w:sz w:val="18"/>
                <w:szCs w:val="18"/>
              </w:rPr>
              <w:t>Η</w:t>
            </w:r>
            <w:r w:rsidRPr="00B33F23">
              <w:rPr>
                <w:rFonts w:ascii="Arial" w:hAnsi="Arial" w:cs="Arial"/>
                <w:sz w:val="18"/>
                <w:szCs w:val="18"/>
              </w:rPr>
              <w:t xml:space="preserve"> 2</w:t>
            </w:r>
            <w:r w:rsidRPr="00B33F23">
              <w:rPr>
                <w:rFonts w:ascii="Arial" w:hAnsi="Arial" w:cs="Arial" w:hint="eastAsia"/>
                <w:sz w:val="18"/>
                <w:szCs w:val="18"/>
              </w:rPr>
              <w:t>η</w:t>
            </w:r>
            <w:r w:rsidRPr="00B33F23">
              <w:rPr>
                <w:rFonts w:ascii="Arial" w:hAnsi="Arial" w:cs="Arial"/>
                <w:sz w:val="18"/>
                <w:szCs w:val="18"/>
              </w:rPr>
              <w:t xml:space="preserve"> </w:t>
            </w:r>
            <w:r w:rsidRPr="00B33F23">
              <w:rPr>
                <w:rFonts w:ascii="Arial" w:hAnsi="Arial" w:cs="Arial" w:hint="eastAsia"/>
                <w:sz w:val="18"/>
                <w:szCs w:val="18"/>
              </w:rPr>
              <w:t>φάση</w:t>
            </w:r>
            <w:r w:rsidRPr="00B33F23">
              <w:rPr>
                <w:rFonts w:ascii="Arial" w:hAnsi="Arial" w:cs="Arial"/>
                <w:sz w:val="18"/>
                <w:szCs w:val="18"/>
              </w:rPr>
              <w:t xml:space="preserve"> </w:t>
            </w:r>
            <w:r w:rsidRPr="00B33F23">
              <w:rPr>
                <w:rFonts w:ascii="Arial" w:hAnsi="Arial" w:cs="Arial" w:hint="eastAsia"/>
                <w:sz w:val="18"/>
                <w:szCs w:val="18"/>
              </w:rPr>
              <w:t>στοχεύει</w:t>
            </w:r>
            <w:r w:rsidRPr="00B33F23">
              <w:rPr>
                <w:rFonts w:ascii="Arial" w:hAnsi="Arial" w:cs="Arial"/>
                <w:sz w:val="18"/>
                <w:szCs w:val="18"/>
              </w:rPr>
              <w:t xml:space="preserve"> </w:t>
            </w:r>
            <w:r w:rsidRPr="00B33F23">
              <w:rPr>
                <w:rFonts w:ascii="Arial" w:hAnsi="Arial" w:cs="Arial" w:hint="eastAsia"/>
                <w:sz w:val="18"/>
                <w:szCs w:val="18"/>
              </w:rPr>
              <w:t>στην</w:t>
            </w:r>
            <w:r w:rsidRPr="00B33F23">
              <w:rPr>
                <w:rFonts w:ascii="Arial" w:hAnsi="Arial" w:cs="Arial"/>
                <w:sz w:val="18"/>
                <w:szCs w:val="18"/>
              </w:rPr>
              <w:t xml:space="preserve"> </w:t>
            </w:r>
            <w:r w:rsidRPr="00B33F23">
              <w:rPr>
                <w:rFonts w:ascii="Arial" w:hAnsi="Arial" w:cs="Arial" w:hint="eastAsia"/>
                <w:sz w:val="18"/>
                <w:szCs w:val="18"/>
              </w:rPr>
              <w:t>αναδόμηση</w:t>
            </w:r>
            <w:r w:rsidRPr="00B33F23">
              <w:rPr>
                <w:rFonts w:ascii="Arial" w:hAnsi="Arial" w:cs="Arial"/>
                <w:sz w:val="18"/>
                <w:szCs w:val="18"/>
              </w:rPr>
              <w:t xml:space="preserve"> </w:t>
            </w:r>
            <w:r w:rsidRPr="00B33F23">
              <w:rPr>
                <w:rFonts w:ascii="Arial" w:hAnsi="Arial" w:cs="Arial" w:hint="eastAsia"/>
                <w:sz w:val="18"/>
                <w:szCs w:val="18"/>
              </w:rPr>
              <w:t>του</w:t>
            </w:r>
            <w:r w:rsidRPr="00B33F23">
              <w:rPr>
                <w:rFonts w:ascii="Arial" w:hAnsi="Arial" w:cs="Arial"/>
                <w:sz w:val="18"/>
                <w:szCs w:val="18"/>
              </w:rPr>
              <w:t xml:space="preserve"> </w:t>
            </w:r>
            <w:r w:rsidRPr="00B33F23">
              <w:rPr>
                <w:rFonts w:ascii="Arial" w:hAnsi="Arial" w:cs="Arial" w:hint="eastAsia"/>
                <w:sz w:val="18"/>
                <w:szCs w:val="18"/>
              </w:rPr>
              <w:t>λογισμικού</w:t>
            </w:r>
            <w:r w:rsidRPr="00B33F23">
              <w:rPr>
                <w:rFonts w:ascii="Arial" w:hAnsi="Arial" w:cs="Arial"/>
                <w:sz w:val="18"/>
                <w:szCs w:val="18"/>
              </w:rPr>
              <w:t xml:space="preserve"> </w:t>
            </w:r>
            <w:r w:rsidRPr="00B33F23">
              <w:rPr>
                <w:rFonts w:ascii="Arial" w:hAnsi="Arial" w:cs="Arial" w:hint="eastAsia"/>
                <w:sz w:val="18"/>
                <w:szCs w:val="18"/>
              </w:rPr>
              <w:t>που</w:t>
            </w:r>
            <w:r w:rsidRPr="00B33F23">
              <w:rPr>
                <w:rFonts w:ascii="Arial" w:hAnsi="Arial" w:cs="Arial"/>
                <w:sz w:val="18"/>
                <w:szCs w:val="18"/>
              </w:rPr>
              <w:t xml:space="preserve"> </w:t>
            </w:r>
            <w:r w:rsidRPr="00B33F23">
              <w:rPr>
                <w:rFonts w:ascii="Arial" w:hAnsi="Arial" w:cs="Arial" w:hint="eastAsia"/>
                <w:sz w:val="18"/>
                <w:szCs w:val="18"/>
              </w:rPr>
              <w:t>προέκυψε</w:t>
            </w:r>
            <w:r w:rsidRPr="00B33F23">
              <w:rPr>
                <w:rFonts w:ascii="Arial" w:hAnsi="Arial" w:cs="Arial"/>
                <w:sz w:val="18"/>
                <w:szCs w:val="18"/>
              </w:rPr>
              <w:t xml:space="preserve"> </w:t>
            </w:r>
            <w:r w:rsidRPr="00B33F23">
              <w:rPr>
                <w:rFonts w:ascii="Arial" w:hAnsi="Arial" w:cs="Arial" w:hint="eastAsia"/>
                <w:sz w:val="18"/>
                <w:szCs w:val="18"/>
              </w:rPr>
              <w:t>στην</w:t>
            </w:r>
            <w:r w:rsidRPr="00B33F23">
              <w:rPr>
                <w:rFonts w:ascii="Arial" w:hAnsi="Arial" w:cs="Arial"/>
                <w:sz w:val="18"/>
                <w:szCs w:val="18"/>
              </w:rPr>
              <w:t xml:space="preserve"> 1</w:t>
            </w:r>
            <w:r w:rsidRPr="00B33F23">
              <w:rPr>
                <w:rFonts w:ascii="Arial" w:hAnsi="Arial" w:cs="Arial" w:hint="eastAsia"/>
                <w:sz w:val="18"/>
                <w:szCs w:val="18"/>
              </w:rPr>
              <w:t>η</w:t>
            </w:r>
            <w:r w:rsidRPr="00B33F23">
              <w:rPr>
                <w:rFonts w:ascii="Arial" w:hAnsi="Arial" w:cs="Arial"/>
                <w:sz w:val="18"/>
                <w:szCs w:val="18"/>
              </w:rPr>
              <w:t xml:space="preserve"> </w:t>
            </w:r>
            <w:r w:rsidRPr="00B33F23">
              <w:rPr>
                <w:rFonts w:ascii="Arial" w:hAnsi="Arial" w:cs="Arial" w:hint="eastAsia"/>
                <w:sz w:val="18"/>
                <w:szCs w:val="18"/>
              </w:rPr>
              <w:t>φάση</w:t>
            </w:r>
            <w:r w:rsidRPr="00B33F23">
              <w:rPr>
                <w:rFonts w:ascii="Arial" w:hAnsi="Arial" w:cs="Arial"/>
                <w:sz w:val="18"/>
                <w:szCs w:val="18"/>
              </w:rPr>
              <w:t xml:space="preserve">. </w:t>
            </w:r>
            <w:r w:rsidRPr="00B33F23">
              <w:rPr>
                <w:rFonts w:ascii="Arial" w:hAnsi="Arial" w:cs="Arial" w:hint="eastAsia"/>
                <w:sz w:val="18"/>
                <w:szCs w:val="18"/>
              </w:rPr>
              <w:t>Η</w:t>
            </w:r>
            <w:r w:rsidRPr="00B33F23">
              <w:rPr>
                <w:rFonts w:ascii="Arial" w:hAnsi="Arial" w:cs="Arial"/>
                <w:sz w:val="18"/>
                <w:szCs w:val="18"/>
              </w:rPr>
              <w:t xml:space="preserve"> </w:t>
            </w:r>
            <w:r w:rsidRPr="00B33F23">
              <w:rPr>
                <w:rFonts w:ascii="Arial" w:hAnsi="Arial" w:cs="Arial" w:hint="eastAsia"/>
                <w:sz w:val="18"/>
                <w:szCs w:val="18"/>
              </w:rPr>
              <w:t>υλοποίηση</w:t>
            </w:r>
            <w:r w:rsidRPr="00B33F23">
              <w:rPr>
                <w:rFonts w:ascii="Arial" w:hAnsi="Arial" w:cs="Arial"/>
                <w:sz w:val="18"/>
                <w:szCs w:val="18"/>
              </w:rPr>
              <w:t xml:space="preserve"> </w:t>
            </w:r>
            <w:r w:rsidRPr="00B33F23">
              <w:rPr>
                <w:rFonts w:ascii="Arial" w:hAnsi="Arial" w:cs="Arial" w:hint="eastAsia"/>
                <w:sz w:val="18"/>
                <w:szCs w:val="18"/>
              </w:rPr>
              <w:t>της</w:t>
            </w:r>
            <w:r w:rsidRPr="00B33F23">
              <w:rPr>
                <w:rFonts w:ascii="Arial" w:hAnsi="Arial" w:cs="Arial"/>
                <w:sz w:val="18"/>
                <w:szCs w:val="18"/>
              </w:rPr>
              <w:t xml:space="preserve"> </w:t>
            </w:r>
            <w:r w:rsidRPr="00B33F23">
              <w:rPr>
                <w:rFonts w:ascii="Arial" w:hAnsi="Arial" w:cs="Arial" w:hint="eastAsia"/>
                <w:sz w:val="18"/>
                <w:szCs w:val="18"/>
              </w:rPr>
              <w:t>εργασίας</w:t>
            </w:r>
            <w:r w:rsidRPr="00B33F23">
              <w:rPr>
                <w:rFonts w:ascii="Arial" w:hAnsi="Arial" w:cs="Arial"/>
                <w:sz w:val="18"/>
                <w:szCs w:val="18"/>
              </w:rPr>
              <w:t xml:space="preserve"> </w:t>
            </w:r>
            <w:r w:rsidRPr="00B33F23">
              <w:rPr>
                <w:rFonts w:ascii="Arial" w:hAnsi="Arial" w:cs="Arial" w:hint="eastAsia"/>
                <w:sz w:val="18"/>
                <w:szCs w:val="18"/>
              </w:rPr>
              <w:t>αποσκοπεί</w:t>
            </w:r>
            <w:r w:rsidRPr="00B33F23">
              <w:rPr>
                <w:rFonts w:ascii="Arial" w:hAnsi="Arial" w:cs="Arial"/>
                <w:sz w:val="18"/>
                <w:szCs w:val="18"/>
              </w:rPr>
              <w:t xml:space="preserve"> </w:t>
            </w:r>
            <w:r w:rsidRPr="00B33F23">
              <w:rPr>
                <w:rFonts w:ascii="Arial" w:hAnsi="Arial" w:cs="Arial" w:hint="eastAsia"/>
                <w:sz w:val="18"/>
                <w:szCs w:val="18"/>
              </w:rPr>
              <w:t>στην</w:t>
            </w:r>
            <w:r w:rsidRPr="00B33F23">
              <w:rPr>
                <w:rFonts w:ascii="Arial" w:hAnsi="Arial" w:cs="Arial"/>
                <w:sz w:val="18"/>
                <w:szCs w:val="18"/>
              </w:rPr>
              <w:t xml:space="preserve"> </w:t>
            </w:r>
            <w:r w:rsidRPr="00B33F23">
              <w:rPr>
                <w:rFonts w:ascii="Arial" w:hAnsi="Arial" w:cs="Arial" w:hint="eastAsia"/>
                <w:sz w:val="18"/>
                <w:szCs w:val="18"/>
              </w:rPr>
              <w:t>εκπαίδευση</w:t>
            </w:r>
            <w:r w:rsidRPr="00B33F23">
              <w:rPr>
                <w:rFonts w:ascii="Arial" w:hAnsi="Arial" w:cs="Arial"/>
                <w:sz w:val="18"/>
                <w:szCs w:val="18"/>
              </w:rPr>
              <w:t xml:space="preserve"> </w:t>
            </w:r>
            <w:r w:rsidRPr="00B33F23">
              <w:rPr>
                <w:rFonts w:ascii="Arial" w:hAnsi="Arial" w:cs="Arial" w:hint="eastAsia"/>
                <w:sz w:val="18"/>
                <w:szCs w:val="18"/>
              </w:rPr>
              <w:t>των</w:t>
            </w:r>
            <w:r w:rsidRPr="00B33F23">
              <w:rPr>
                <w:rFonts w:ascii="Arial" w:hAnsi="Arial" w:cs="Arial"/>
                <w:sz w:val="18"/>
                <w:szCs w:val="18"/>
              </w:rPr>
              <w:t xml:space="preserve"> </w:t>
            </w:r>
            <w:r w:rsidRPr="00B33F23">
              <w:rPr>
                <w:rFonts w:ascii="Arial" w:hAnsi="Arial" w:cs="Arial" w:hint="eastAsia"/>
                <w:sz w:val="18"/>
                <w:szCs w:val="18"/>
              </w:rPr>
              <w:t>φοιτητών</w:t>
            </w:r>
            <w:r w:rsidRPr="00B33F23">
              <w:rPr>
                <w:rFonts w:ascii="Arial" w:hAnsi="Arial" w:cs="Arial"/>
                <w:sz w:val="18"/>
                <w:szCs w:val="18"/>
              </w:rPr>
              <w:t xml:space="preserve"> </w:t>
            </w:r>
            <w:r w:rsidRPr="00B33F23">
              <w:rPr>
                <w:rFonts w:ascii="Arial" w:hAnsi="Arial" w:cs="Arial" w:hint="eastAsia"/>
                <w:sz w:val="18"/>
                <w:szCs w:val="18"/>
              </w:rPr>
              <w:t>σε</w:t>
            </w:r>
            <w:r w:rsidRPr="00B33F23">
              <w:rPr>
                <w:rFonts w:ascii="Arial" w:hAnsi="Arial" w:cs="Arial"/>
                <w:sz w:val="18"/>
                <w:szCs w:val="18"/>
              </w:rPr>
              <w:t xml:space="preserve"> </w:t>
            </w:r>
            <w:r w:rsidRPr="00B33F23">
              <w:rPr>
                <w:rFonts w:ascii="Arial" w:hAnsi="Arial" w:cs="Arial" w:hint="eastAsia"/>
                <w:sz w:val="18"/>
                <w:szCs w:val="18"/>
              </w:rPr>
              <w:t>ολοκληρωμένα</w:t>
            </w:r>
            <w:r w:rsidRPr="00B33F23">
              <w:rPr>
                <w:rFonts w:ascii="Arial" w:hAnsi="Arial" w:cs="Arial"/>
                <w:sz w:val="18"/>
                <w:szCs w:val="18"/>
              </w:rPr>
              <w:t xml:space="preserve"> </w:t>
            </w:r>
            <w:r w:rsidRPr="00B33F23">
              <w:rPr>
                <w:rFonts w:ascii="Arial" w:hAnsi="Arial" w:cs="Arial" w:hint="eastAsia"/>
                <w:sz w:val="18"/>
                <w:szCs w:val="18"/>
              </w:rPr>
              <w:t>περιβάλλοντα</w:t>
            </w:r>
            <w:r w:rsidRPr="00B33F23">
              <w:rPr>
                <w:rFonts w:ascii="Arial" w:hAnsi="Arial" w:cs="Arial"/>
                <w:sz w:val="18"/>
                <w:szCs w:val="18"/>
              </w:rPr>
              <w:t xml:space="preserve"> </w:t>
            </w:r>
            <w:r w:rsidRPr="00B33F23">
              <w:rPr>
                <w:rFonts w:ascii="Arial" w:hAnsi="Arial" w:cs="Arial" w:hint="eastAsia"/>
                <w:sz w:val="18"/>
                <w:szCs w:val="18"/>
              </w:rPr>
              <w:t>ανάπτυξης</w:t>
            </w:r>
            <w:r w:rsidRPr="00B33F23">
              <w:rPr>
                <w:rFonts w:ascii="Arial" w:hAnsi="Arial" w:cs="Arial"/>
                <w:sz w:val="18"/>
                <w:szCs w:val="18"/>
              </w:rPr>
              <w:t xml:space="preserve"> </w:t>
            </w:r>
            <w:r w:rsidRPr="00B33F23">
              <w:rPr>
                <w:rFonts w:ascii="Arial" w:hAnsi="Arial" w:cs="Arial" w:hint="eastAsia"/>
                <w:sz w:val="18"/>
                <w:szCs w:val="18"/>
              </w:rPr>
              <w:t>λογισμικού</w:t>
            </w:r>
            <w:r w:rsidRPr="00B33F23">
              <w:rPr>
                <w:rFonts w:ascii="Arial" w:hAnsi="Arial" w:cs="Arial"/>
                <w:sz w:val="18"/>
                <w:szCs w:val="18"/>
              </w:rPr>
              <w:t xml:space="preserve"> </w:t>
            </w:r>
            <w:r w:rsidRPr="00B33F23">
              <w:rPr>
                <w:rFonts w:ascii="Arial" w:hAnsi="Arial" w:cs="Arial" w:hint="eastAsia"/>
                <w:sz w:val="18"/>
                <w:szCs w:val="18"/>
              </w:rPr>
              <w:t>και</w:t>
            </w:r>
            <w:r w:rsidRPr="00B33F23">
              <w:rPr>
                <w:rFonts w:ascii="Arial" w:hAnsi="Arial" w:cs="Arial"/>
                <w:sz w:val="18"/>
                <w:szCs w:val="18"/>
              </w:rPr>
              <w:t xml:space="preserve"> </w:t>
            </w:r>
            <w:r w:rsidRPr="00B33F23">
              <w:rPr>
                <w:rFonts w:ascii="Arial" w:hAnsi="Arial" w:cs="Arial" w:hint="eastAsia"/>
                <w:sz w:val="18"/>
                <w:szCs w:val="18"/>
              </w:rPr>
              <w:t>εργαλεία</w:t>
            </w:r>
            <w:r w:rsidRPr="00B33F23">
              <w:rPr>
                <w:rFonts w:ascii="Arial" w:hAnsi="Arial" w:cs="Arial"/>
                <w:sz w:val="18"/>
                <w:szCs w:val="18"/>
              </w:rPr>
              <w:t xml:space="preserve"> </w:t>
            </w:r>
            <w:r w:rsidRPr="00B33F23">
              <w:rPr>
                <w:rFonts w:ascii="Arial" w:hAnsi="Arial" w:cs="Arial" w:hint="eastAsia"/>
                <w:sz w:val="18"/>
                <w:szCs w:val="18"/>
              </w:rPr>
              <w:t>αναδόμησης</w:t>
            </w:r>
            <w:r w:rsidRPr="00B33F23">
              <w:rPr>
                <w:rFonts w:ascii="Arial" w:hAnsi="Arial" w:cs="Arial"/>
                <w:sz w:val="18"/>
                <w:szCs w:val="18"/>
              </w:rPr>
              <w:t>.</w:t>
            </w:r>
          </w:p>
        </w:tc>
      </w:tr>
      <w:tr w:rsidR="00726314" w:rsidRPr="00EC2CFD"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C2CFD"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EC2CFD">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EC2CFD" w:rsidRDefault="00726314" w:rsidP="00684184">
            <w:pPr>
              <w:tabs>
                <w:tab w:val="left" w:pos="284"/>
                <w:tab w:val="left" w:pos="2268"/>
                <w:tab w:val="left" w:pos="2552"/>
              </w:tabs>
              <w:spacing w:line="240" w:lineRule="auto"/>
              <w:ind w:left="0" w:right="0"/>
              <w:rPr>
                <w:rFonts w:ascii="Arial" w:hAnsi="Arial" w:cs="Arial"/>
                <w:sz w:val="18"/>
                <w:szCs w:val="18"/>
              </w:rPr>
            </w:pPr>
            <w:r w:rsidRPr="00EC2CFD">
              <w:rPr>
                <w:rFonts w:ascii="Arial" w:hAnsi="Arial" w:cs="Arial"/>
                <w:sz w:val="18"/>
                <w:szCs w:val="18"/>
              </w:rPr>
              <w:t xml:space="preserve">Στόχος του μαθήματος είναι η μελέτη και εφαρμογή καλών πρακτικών, προτύπων και τεχνικών αναδόμησης λογισμικού για την αποφυγή / αντιμετώπιση προβλημάτων κακής σχεδίασης / υλοποίησης λογισμικού. </w:t>
            </w:r>
          </w:p>
        </w:tc>
      </w:tr>
      <w:tr w:rsidR="00726314" w:rsidRPr="00EC2CFD"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C2CFD"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EC2CFD">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EC2CFD" w:rsidRDefault="00726314" w:rsidP="00684184">
            <w:pPr>
              <w:tabs>
                <w:tab w:val="left" w:pos="284"/>
                <w:tab w:val="left" w:pos="2268"/>
                <w:tab w:val="left" w:pos="2552"/>
              </w:tabs>
              <w:autoSpaceDE w:val="0"/>
              <w:autoSpaceDN w:val="0"/>
              <w:adjustRightInd w:val="0"/>
              <w:spacing w:line="240" w:lineRule="auto"/>
              <w:ind w:left="0" w:right="0"/>
              <w:rPr>
                <w:rFonts w:ascii="Arial" w:hAnsi="Arial" w:cs="Arial"/>
                <w:sz w:val="18"/>
                <w:szCs w:val="18"/>
              </w:rPr>
            </w:pPr>
            <w:r w:rsidRPr="00EC2CFD">
              <w:rPr>
                <w:rFonts w:ascii="Arial" w:hAnsi="Arial" w:cs="Arial"/>
                <w:sz w:val="18"/>
                <w:szCs w:val="18"/>
              </w:rPr>
              <w:t>Επιδίωξη του μαθήματος είναι οι φοιτητές να είναι σε θέση να:</w:t>
            </w:r>
          </w:p>
          <w:p w:rsidR="00726314" w:rsidRPr="00193A91" w:rsidRDefault="00726314" w:rsidP="00B51C91">
            <w:pPr>
              <w:pStyle w:val="afb"/>
              <w:numPr>
                <w:ilvl w:val="0"/>
                <w:numId w:val="201"/>
              </w:numPr>
              <w:tabs>
                <w:tab w:val="left" w:pos="2268"/>
                <w:tab w:val="left" w:pos="2552"/>
              </w:tabs>
              <w:spacing w:line="240" w:lineRule="auto"/>
              <w:ind w:left="317" w:right="0" w:hanging="283"/>
              <w:rPr>
                <w:rFonts w:ascii="Arial" w:hAnsi="Arial" w:cs="Arial"/>
                <w:sz w:val="18"/>
                <w:szCs w:val="18"/>
              </w:rPr>
            </w:pPr>
            <w:r w:rsidRPr="00193A91">
              <w:rPr>
                <w:rFonts w:ascii="Arial" w:hAnsi="Arial" w:cs="Arial"/>
                <w:sz w:val="18"/>
                <w:szCs w:val="18"/>
              </w:rPr>
              <w:t>Αναγνωρίζουν προβλήματα κακής σχεδίασης και υλοποίησης λογισμικού.</w:t>
            </w:r>
          </w:p>
          <w:p w:rsidR="00726314" w:rsidRPr="00EC2CFD" w:rsidRDefault="00726314" w:rsidP="00B51C91">
            <w:pPr>
              <w:pStyle w:val="afb"/>
              <w:numPr>
                <w:ilvl w:val="0"/>
                <w:numId w:val="201"/>
              </w:numPr>
              <w:tabs>
                <w:tab w:val="left" w:pos="2268"/>
                <w:tab w:val="left" w:pos="2552"/>
              </w:tabs>
              <w:spacing w:line="240" w:lineRule="auto"/>
              <w:ind w:left="317" w:right="0" w:hanging="283"/>
              <w:rPr>
                <w:rFonts w:ascii="Arial" w:hAnsi="Arial" w:cs="Arial"/>
                <w:sz w:val="18"/>
                <w:szCs w:val="18"/>
              </w:rPr>
            </w:pPr>
            <w:r w:rsidRPr="00193A91">
              <w:rPr>
                <w:rFonts w:ascii="Arial" w:hAnsi="Arial" w:cs="Arial"/>
                <w:sz w:val="18"/>
                <w:szCs w:val="18"/>
              </w:rPr>
              <w:t>Εφαρμόζουν τα πρότυπα, τις μεθόδους και τις τεχνικές</w:t>
            </w:r>
            <w:r w:rsidRPr="00EC2CFD">
              <w:rPr>
                <w:rFonts w:ascii="Arial" w:hAnsi="Arial" w:cs="Arial"/>
                <w:sz w:val="18"/>
                <w:szCs w:val="18"/>
              </w:rPr>
              <w:t xml:space="preserve"> αναδόμησης λογισμικού που θα μελετηθούν για την αποφυγή / αντιμετώπιση προβλημάτων κακής σχεδίασης / υλοποίησης λογισμικού.</w:t>
            </w:r>
          </w:p>
        </w:tc>
      </w:tr>
      <w:tr w:rsidR="00726314" w:rsidRPr="00EC2CFD"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C2CFD"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EC2CFD">
              <w:rPr>
                <w:rFonts w:ascii="Arial" w:hAnsi="Arial" w:cs="Arial"/>
                <w:sz w:val="18"/>
                <w:szCs w:val="18"/>
              </w:rPr>
              <w:t>Συγγράμματα</w:t>
            </w:r>
          </w:p>
          <w:p w:rsidR="00726314" w:rsidRPr="00EC2CFD"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BD1C2E" w:rsidRDefault="00726314" w:rsidP="00B51C91">
            <w:pPr>
              <w:pStyle w:val="afb"/>
              <w:numPr>
                <w:ilvl w:val="0"/>
                <w:numId w:val="201"/>
              </w:numPr>
              <w:tabs>
                <w:tab w:val="left" w:pos="2268"/>
                <w:tab w:val="left" w:pos="2552"/>
              </w:tabs>
              <w:spacing w:line="240" w:lineRule="auto"/>
              <w:ind w:left="317" w:right="0" w:hanging="283"/>
              <w:rPr>
                <w:rFonts w:ascii="Arial" w:hAnsi="Arial" w:cs="Arial"/>
                <w:sz w:val="18"/>
                <w:szCs w:val="18"/>
              </w:rPr>
            </w:pPr>
            <w:r w:rsidRPr="00BD1C2E">
              <w:rPr>
                <w:rFonts w:ascii="Arial" w:hAnsi="Arial" w:cs="Arial" w:hint="eastAsia"/>
                <w:sz w:val="18"/>
                <w:szCs w:val="18"/>
              </w:rPr>
              <w:t>Βιβλίο</w:t>
            </w:r>
            <w:r w:rsidRPr="00BD1C2E">
              <w:rPr>
                <w:rFonts w:ascii="Arial" w:hAnsi="Arial" w:cs="Arial"/>
                <w:sz w:val="18"/>
                <w:szCs w:val="18"/>
              </w:rPr>
              <w:t xml:space="preserve"> [13600]: </w:t>
            </w:r>
            <w:r w:rsidRPr="00BD1C2E">
              <w:rPr>
                <w:rFonts w:ascii="Arial" w:hAnsi="Arial" w:cs="Arial" w:hint="eastAsia"/>
                <w:sz w:val="18"/>
                <w:szCs w:val="18"/>
              </w:rPr>
              <w:t>Αντικειμενοστρεφής</w:t>
            </w:r>
            <w:r w:rsidRPr="00BD1C2E">
              <w:rPr>
                <w:rFonts w:ascii="Arial" w:hAnsi="Arial" w:cs="Arial"/>
                <w:sz w:val="18"/>
                <w:szCs w:val="18"/>
              </w:rPr>
              <w:t xml:space="preserve"> </w:t>
            </w:r>
            <w:r w:rsidRPr="00BD1C2E">
              <w:rPr>
                <w:rFonts w:ascii="Arial" w:hAnsi="Arial" w:cs="Arial" w:hint="eastAsia"/>
                <w:sz w:val="18"/>
                <w:szCs w:val="18"/>
              </w:rPr>
              <w:t>Σχεδίαση</w:t>
            </w:r>
            <w:r w:rsidRPr="00BD1C2E">
              <w:rPr>
                <w:rFonts w:ascii="Arial" w:hAnsi="Arial" w:cs="Arial"/>
                <w:sz w:val="18"/>
                <w:szCs w:val="18"/>
              </w:rPr>
              <w:t xml:space="preserve">: UML, </w:t>
            </w:r>
            <w:r w:rsidRPr="00BD1C2E">
              <w:rPr>
                <w:rFonts w:ascii="Arial" w:hAnsi="Arial" w:cs="Arial" w:hint="eastAsia"/>
                <w:sz w:val="18"/>
                <w:szCs w:val="18"/>
              </w:rPr>
              <w:t>Αρχές</w:t>
            </w:r>
            <w:r w:rsidRPr="00BD1C2E">
              <w:rPr>
                <w:rFonts w:ascii="Arial" w:hAnsi="Arial" w:cs="Arial"/>
                <w:sz w:val="18"/>
                <w:szCs w:val="18"/>
              </w:rPr>
              <w:t xml:space="preserve">, </w:t>
            </w:r>
            <w:r w:rsidRPr="00BD1C2E">
              <w:rPr>
                <w:rFonts w:ascii="Arial" w:hAnsi="Arial" w:cs="Arial" w:hint="eastAsia"/>
                <w:sz w:val="18"/>
                <w:szCs w:val="18"/>
              </w:rPr>
              <w:t>πρότυπα</w:t>
            </w:r>
            <w:r w:rsidRPr="00BD1C2E">
              <w:rPr>
                <w:rFonts w:ascii="Arial" w:hAnsi="Arial" w:cs="Arial"/>
                <w:sz w:val="18"/>
                <w:szCs w:val="18"/>
              </w:rPr>
              <w:t xml:space="preserve"> </w:t>
            </w:r>
            <w:r w:rsidRPr="00BD1C2E">
              <w:rPr>
                <w:rFonts w:ascii="Arial" w:hAnsi="Arial" w:cs="Arial" w:hint="eastAsia"/>
                <w:sz w:val="18"/>
                <w:szCs w:val="18"/>
              </w:rPr>
              <w:t>και</w:t>
            </w:r>
            <w:r w:rsidRPr="00BD1C2E">
              <w:rPr>
                <w:rFonts w:ascii="Arial" w:hAnsi="Arial" w:cs="Arial"/>
                <w:sz w:val="18"/>
                <w:szCs w:val="18"/>
              </w:rPr>
              <w:t xml:space="preserve"> </w:t>
            </w:r>
            <w:r w:rsidRPr="00BD1C2E">
              <w:rPr>
                <w:rFonts w:ascii="Arial" w:hAnsi="Arial" w:cs="Arial" w:hint="eastAsia"/>
                <w:sz w:val="18"/>
                <w:szCs w:val="18"/>
              </w:rPr>
              <w:t>ευρετικοί</w:t>
            </w:r>
            <w:r w:rsidRPr="00BD1C2E">
              <w:rPr>
                <w:rFonts w:ascii="Arial" w:hAnsi="Arial" w:cs="Arial"/>
                <w:sz w:val="18"/>
                <w:szCs w:val="18"/>
              </w:rPr>
              <w:t xml:space="preserve"> </w:t>
            </w:r>
            <w:r w:rsidRPr="00BD1C2E">
              <w:rPr>
                <w:rFonts w:ascii="Arial" w:hAnsi="Arial" w:cs="Arial" w:hint="eastAsia"/>
                <w:sz w:val="18"/>
                <w:szCs w:val="18"/>
              </w:rPr>
              <w:t>κανόνες</w:t>
            </w:r>
            <w:r w:rsidRPr="00BD1C2E">
              <w:rPr>
                <w:rFonts w:ascii="Arial" w:hAnsi="Arial" w:cs="Arial"/>
                <w:sz w:val="18"/>
                <w:szCs w:val="18"/>
              </w:rPr>
              <w:t xml:space="preserve">, </w:t>
            </w:r>
            <w:r w:rsidRPr="00BD1C2E">
              <w:rPr>
                <w:rFonts w:ascii="Arial" w:hAnsi="Arial" w:cs="Arial" w:hint="eastAsia"/>
                <w:sz w:val="18"/>
                <w:szCs w:val="18"/>
              </w:rPr>
              <w:t>Α</w:t>
            </w:r>
            <w:r w:rsidRPr="00BD1C2E">
              <w:rPr>
                <w:rFonts w:ascii="Arial" w:hAnsi="Arial" w:cs="Arial"/>
                <w:sz w:val="18"/>
                <w:szCs w:val="18"/>
              </w:rPr>
              <w:t xml:space="preserve">. </w:t>
            </w:r>
            <w:r w:rsidRPr="00BD1C2E">
              <w:rPr>
                <w:rFonts w:ascii="Arial" w:hAnsi="Arial" w:cs="Arial" w:hint="eastAsia"/>
                <w:sz w:val="18"/>
                <w:szCs w:val="18"/>
              </w:rPr>
              <w:t>Χατζηγεωργίου</w:t>
            </w:r>
            <w:r w:rsidRPr="00BD1C2E">
              <w:rPr>
                <w:rFonts w:ascii="Arial" w:hAnsi="Arial" w:cs="Arial"/>
                <w:sz w:val="18"/>
                <w:szCs w:val="18"/>
              </w:rPr>
              <w:t xml:space="preserve">, </w:t>
            </w:r>
            <w:r w:rsidRPr="00BD1C2E">
              <w:rPr>
                <w:rFonts w:ascii="Arial" w:hAnsi="Arial" w:cs="Arial" w:hint="eastAsia"/>
                <w:sz w:val="18"/>
                <w:szCs w:val="18"/>
              </w:rPr>
              <w:t>Κλειδάριθμος</w:t>
            </w:r>
            <w:r w:rsidRPr="00BD1C2E">
              <w:rPr>
                <w:rFonts w:ascii="Arial" w:hAnsi="Arial" w:cs="Arial"/>
                <w:sz w:val="18"/>
                <w:szCs w:val="18"/>
              </w:rPr>
              <w:t>, ISBN 960-209-882-1</w:t>
            </w:r>
          </w:p>
          <w:p w:rsidR="00726314" w:rsidRPr="00BD1C2E" w:rsidRDefault="00726314" w:rsidP="00B51C91">
            <w:pPr>
              <w:pStyle w:val="afb"/>
              <w:numPr>
                <w:ilvl w:val="0"/>
                <w:numId w:val="201"/>
              </w:numPr>
              <w:tabs>
                <w:tab w:val="left" w:pos="2268"/>
                <w:tab w:val="left" w:pos="2552"/>
              </w:tabs>
              <w:spacing w:line="240" w:lineRule="auto"/>
              <w:ind w:left="317" w:right="0" w:hanging="283"/>
              <w:rPr>
                <w:rFonts w:ascii="Arial" w:hAnsi="Arial" w:cs="Arial"/>
                <w:sz w:val="18"/>
                <w:szCs w:val="18"/>
              </w:rPr>
            </w:pPr>
            <w:r w:rsidRPr="00BD1C2E">
              <w:rPr>
                <w:rFonts w:ascii="Arial" w:hAnsi="Arial" w:cs="Arial" w:hint="eastAsia"/>
                <w:sz w:val="18"/>
                <w:szCs w:val="18"/>
              </w:rPr>
              <w:t>Βιβλίο</w:t>
            </w:r>
            <w:r w:rsidRPr="00BD1C2E">
              <w:rPr>
                <w:rFonts w:ascii="Arial" w:hAnsi="Arial" w:cs="Arial"/>
                <w:sz w:val="18"/>
                <w:szCs w:val="18"/>
              </w:rPr>
              <w:t xml:space="preserve"> [13596]: </w:t>
            </w:r>
            <w:r w:rsidRPr="00BD1C2E">
              <w:rPr>
                <w:rFonts w:ascii="Arial" w:hAnsi="Arial" w:cs="Arial" w:hint="eastAsia"/>
                <w:sz w:val="18"/>
                <w:szCs w:val="18"/>
              </w:rPr>
              <w:t>Ανάπτυξη</w:t>
            </w:r>
            <w:r w:rsidRPr="00BD1C2E">
              <w:rPr>
                <w:rFonts w:ascii="Arial" w:hAnsi="Arial" w:cs="Arial"/>
                <w:sz w:val="18"/>
                <w:szCs w:val="18"/>
              </w:rPr>
              <w:t xml:space="preserve"> </w:t>
            </w:r>
            <w:r w:rsidRPr="00BD1C2E">
              <w:rPr>
                <w:rFonts w:ascii="Arial" w:hAnsi="Arial" w:cs="Arial" w:hint="eastAsia"/>
                <w:sz w:val="18"/>
                <w:szCs w:val="18"/>
              </w:rPr>
              <w:t>Προγραμμάτων</w:t>
            </w:r>
            <w:r w:rsidRPr="00BD1C2E">
              <w:rPr>
                <w:rFonts w:ascii="Arial" w:hAnsi="Arial" w:cs="Arial"/>
                <w:sz w:val="18"/>
                <w:szCs w:val="18"/>
              </w:rPr>
              <w:t xml:space="preserve"> </w:t>
            </w:r>
            <w:r w:rsidRPr="00BD1C2E">
              <w:rPr>
                <w:rFonts w:ascii="Arial" w:hAnsi="Arial" w:cs="Arial" w:hint="eastAsia"/>
                <w:sz w:val="18"/>
                <w:szCs w:val="18"/>
              </w:rPr>
              <w:t>σε</w:t>
            </w:r>
            <w:r w:rsidRPr="00BD1C2E">
              <w:rPr>
                <w:rFonts w:ascii="Arial" w:hAnsi="Arial" w:cs="Arial"/>
                <w:sz w:val="18"/>
                <w:szCs w:val="18"/>
              </w:rPr>
              <w:t xml:space="preserve"> Java: </w:t>
            </w:r>
            <w:r w:rsidRPr="00BD1C2E">
              <w:rPr>
                <w:rFonts w:ascii="Arial" w:hAnsi="Arial" w:cs="Arial" w:hint="eastAsia"/>
                <w:sz w:val="18"/>
                <w:szCs w:val="18"/>
              </w:rPr>
              <w:t>Αφαιρέσεις</w:t>
            </w:r>
            <w:r w:rsidRPr="00BD1C2E">
              <w:rPr>
                <w:rFonts w:ascii="Arial" w:hAnsi="Arial" w:cs="Arial"/>
                <w:sz w:val="18"/>
                <w:szCs w:val="18"/>
              </w:rPr>
              <w:t xml:space="preserve"> </w:t>
            </w:r>
            <w:r w:rsidRPr="00BD1C2E">
              <w:rPr>
                <w:rFonts w:ascii="Arial" w:hAnsi="Arial" w:cs="Arial" w:hint="eastAsia"/>
                <w:sz w:val="18"/>
                <w:szCs w:val="18"/>
              </w:rPr>
              <w:t>προδιαγραφές</w:t>
            </w:r>
            <w:r w:rsidRPr="00BD1C2E">
              <w:rPr>
                <w:rFonts w:ascii="Arial" w:hAnsi="Arial" w:cs="Arial"/>
                <w:sz w:val="18"/>
                <w:szCs w:val="18"/>
              </w:rPr>
              <w:t xml:space="preserve"> </w:t>
            </w:r>
            <w:r w:rsidRPr="00BD1C2E">
              <w:rPr>
                <w:rFonts w:ascii="Arial" w:hAnsi="Arial" w:cs="Arial" w:hint="eastAsia"/>
                <w:sz w:val="18"/>
                <w:szCs w:val="18"/>
              </w:rPr>
              <w:t>και</w:t>
            </w:r>
            <w:r w:rsidRPr="00BD1C2E">
              <w:rPr>
                <w:rFonts w:ascii="Arial" w:hAnsi="Arial" w:cs="Arial"/>
                <w:sz w:val="18"/>
                <w:szCs w:val="18"/>
              </w:rPr>
              <w:t xml:space="preserve"> </w:t>
            </w:r>
            <w:r w:rsidRPr="00BD1C2E">
              <w:rPr>
                <w:rFonts w:ascii="Arial" w:hAnsi="Arial" w:cs="Arial" w:hint="eastAsia"/>
                <w:sz w:val="18"/>
                <w:szCs w:val="18"/>
              </w:rPr>
              <w:t>αντικειμενοστρεφής</w:t>
            </w:r>
            <w:r w:rsidRPr="00BD1C2E">
              <w:rPr>
                <w:rFonts w:ascii="Arial" w:hAnsi="Arial" w:cs="Arial"/>
                <w:sz w:val="18"/>
                <w:szCs w:val="18"/>
              </w:rPr>
              <w:t xml:space="preserve"> </w:t>
            </w:r>
            <w:r w:rsidRPr="00BD1C2E">
              <w:rPr>
                <w:rFonts w:ascii="Arial" w:hAnsi="Arial" w:cs="Arial" w:hint="eastAsia"/>
                <w:sz w:val="18"/>
                <w:szCs w:val="18"/>
              </w:rPr>
              <w:t>σχεδιασμός</w:t>
            </w:r>
            <w:r w:rsidRPr="00BD1C2E">
              <w:rPr>
                <w:rFonts w:ascii="Arial" w:hAnsi="Arial" w:cs="Arial"/>
                <w:sz w:val="18"/>
                <w:szCs w:val="18"/>
              </w:rPr>
              <w:t>, B. Liskov and J. Guttag.</w:t>
            </w:r>
          </w:p>
        </w:tc>
      </w:tr>
      <w:tr w:rsidR="00726314" w:rsidRPr="00EC2CFD"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C2CFD"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EC2CFD">
              <w:rPr>
                <w:rFonts w:ascii="Arial" w:hAnsi="Arial" w:cs="Arial"/>
                <w:sz w:val="18"/>
                <w:szCs w:val="18"/>
              </w:rPr>
              <w:t>Μέθοδοι</w:t>
            </w:r>
            <w:r w:rsidRPr="00EC2CFD">
              <w:rPr>
                <w:rFonts w:ascii="Arial" w:hAnsi="Arial" w:cs="Arial"/>
                <w:sz w:val="18"/>
                <w:szCs w:val="18"/>
                <w:lang w:val="en-US"/>
              </w:rPr>
              <w:t xml:space="preserve"> </w:t>
            </w:r>
            <w:r w:rsidRPr="00EC2CFD">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193A91" w:rsidRDefault="00726314" w:rsidP="00B51C91">
            <w:pPr>
              <w:pStyle w:val="afb"/>
              <w:numPr>
                <w:ilvl w:val="0"/>
                <w:numId w:val="201"/>
              </w:numPr>
              <w:tabs>
                <w:tab w:val="left" w:pos="2268"/>
                <w:tab w:val="left" w:pos="2552"/>
              </w:tabs>
              <w:spacing w:line="240" w:lineRule="auto"/>
              <w:ind w:left="317" w:right="0" w:hanging="283"/>
              <w:rPr>
                <w:rFonts w:ascii="Arial" w:hAnsi="Arial" w:cs="Arial"/>
                <w:sz w:val="18"/>
                <w:szCs w:val="18"/>
              </w:rPr>
            </w:pPr>
            <w:r w:rsidRPr="00193A91">
              <w:rPr>
                <w:rFonts w:ascii="Arial" w:hAnsi="Arial" w:cs="Arial"/>
                <w:sz w:val="18"/>
                <w:szCs w:val="18"/>
              </w:rPr>
              <w:t xml:space="preserve">Η διδασκαλία περιλαμβάνει διαλέξεις και μια εργασία που υλοποιείται από ομάδες 2-3 ατόμων. Η εργασία αποτελείται από δύο φάσεις. Η 1η φάση έχει ως στόχο την ανάπτυξη της αρχικής έκδοσης ενός συστήματος λογισμικού. Η 2η φάση στοχεύει στην αναδόμηση του λογισμικού που προέκυψε στην 1η φάση. </w:t>
            </w:r>
          </w:p>
          <w:p w:rsidR="00726314" w:rsidRPr="00EC2CFD" w:rsidRDefault="00726314" w:rsidP="00B51C91">
            <w:pPr>
              <w:pStyle w:val="afb"/>
              <w:numPr>
                <w:ilvl w:val="0"/>
                <w:numId w:val="201"/>
              </w:numPr>
              <w:tabs>
                <w:tab w:val="left" w:pos="2268"/>
                <w:tab w:val="left" w:pos="2552"/>
              </w:tabs>
              <w:spacing w:line="240" w:lineRule="auto"/>
              <w:ind w:left="317" w:right="0" w:hanging="283"/>
              <w:rPr>
                <w:rFonts w:ascii="Arial" w:hAnsi="Arial" w:cs="Arial"/>
                <w:sz w:val="18"/>
                <w:szCs w:val="18"/>
              </w:rPr>
            </w:pPr>
            <w:r w:rsidRPr="00193A91">
              <w:rPr>
                <w:rFonts w:ascii="Arial" w:hAnsi="Arial" w:cs="Arial" w:hint="eastAsia"/>
                <w:sz w:val="18"/>
                <w:szCs w:val="18"/>
              </w:rPr>
              <w:t>Χρήση</w:t>
            </w:r>
            <w:r w:rsidRPr="00CC5ACF">
              <w:rPr>
                <w:rFonts w:ascii="Arial" w:hAnsi="Arial" w:cs="Arial"/>
                <w:sz w:val="18"/>
                <w:szCs w:val="18"/>
              </w:rPr>
              <w:t xml:space="preserve"> </w:t>
            </w:r>
            <w:r>
              <w:rPr>
                <w:rFonts w:ascii="Arial" w:hAnsi="Arial" w:cs="Arial"/>
                <w:sz w:val="18"/>
                <w:szCs w:val="18"/>
              </w:rPr>
              <w:t>Τ.Π.Ε στη Διδασκαλία</w:t>
            </w:r>
          </w:p>
        </w:tc>
      </w:tr>
      <w:tr w:rsidR="00726314" w:rsidRPr="00EC2CFD"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C2CFD"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EC2CFD">
              <w:rPr>
                <w:rFonts w:ascii="Arial" w:hAnsi="Arial" w:cs="Arial"/>
                <w:sz w:val="18"/>
                <w:szCs w:val="18"/>
              </w:rPr>
              <w:t>Κριτήρια</w:t>
            </w:r>
            <w:r w:rsidRPr="00EC2CFD">
              <w:rPr>
                <w:rFonts w:ascii="Arial" w:hAnsi="Arial" w:cs="Arial"/>
                <w:sz w:val="18"/>
                <w:szCs w:val="18"/>
                <w:lang w:val="en-US"/>
              </w:rPr>
              <w:t xml:space="preserve"> </w:t>
            </w:r>
            <w:r w:rsidRPr="00EC2CFD">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CC5ACF" w:rsidRDefault="00726314" w:rsidP="00B51C91">
            <w:pPr>
              <w:pStyle w:val="afb"/>
              <w:numPr>
                <w:ilvl w:val="0"/>
                <w:numId w:val="170"/>
              </w:numPr>
              <w:tabs>
                <w:tab w:val="left" w:pos="317"/>
                <w:tab w:val="left" w:pos="2268"/>
                <w:tab w:val="left" w:pos="2552"/>
              </w:tabs>
              <w:spacing w:line="240" w:lineRule="auto"/>
              <w:ind w:left="317" w:right="0" w:hanging="283"/>
              <w:rPr>
                <w:rFonts w:ascii="Arial" w:hAnsi="Arial" w:cs="Arial"/>
                <w:sz w:val="18"/>
                <w:szCs w:val="18"/>
              </w:rPr>
            </w:pPr>
            <w:r w:rsidRPr="00CC5ACF">
              <w:rPr>
                <w:rFonts w:ascii="Arial" w:hAnsi="Arial" w:cs="Arial" w:hint="eastAsia"/>
                <w:sz w:val="18"/>
                <w:szCs w:val="18"/>
              </w:rPr>
              <w:t>Τελική</w:t>
            </w:r>
            <w:r w:rsidRPr="00CC5ACF">
              <w:rPr>
                <w:rFonts w:ascii="Arial" w:hAnsi="Arial" w:cs="Arial"/>
                <w:sz w:val="18"/>
                <w:szCs w:val="18"/>
              </w:rPr>
              <w:t xml:space="preserve"> </w:t>
            </w:r>
            <w:r w:rsidRPr="00CC5ACF">
              <w:rPr>
                <w:rFonts w:ascii="Arial" w:hAnsi="Arial" w:cs="Arial" w:hint="eastAsia"/>
                <w:sz w:val="18"/>
                <w:szCs w:val="18"/>
              </w:rPr>
              <w:t>γραπτή</w:t>
            </w:r>
            <w:r w:rsidRPr="00CC5ACF">
              <w:rPr>
                <w:rFonts w:ascii="Arial" w:hAnsi="Arial" w:cs="Arial"/>
                <w:sz w:val="18"/>
                <w:szCs w:val="18"/>
              </w:rPr>
              <w:t xml:space="preserve"> </w:t>
            </w:r>
            <w:r w:rsidRPr="00CC5ACF">
              <w:rPr>
                <w:rFonts w:ascii="Arial" w:hAnsi="Arial" w:cs="Arial" w:hint="eastAsia"/>
                <w:sz w:val="18"/>
                <w:szCs w:val="18"/>
              </w:rPr>
              <w:t>εξέταση</w:t>
            </w:r>
            <w:r w:rsidRPr="00CC5ACF">
              <w:rPr>
                <w:rFonts w:ascii="Arial" w:hAnsi="Arial" w:cs="Arial"/>
                <w:sz w:val="18"/>
                <w:szCs w:val="18"/>
              </w:rPr>
              <w:t xml:space="preserve"> </w:t>
            </w:r>
            <w:r w:rsidRPr="00CC5ACF">
              <w:rPr>
                <w:rFonts w:ascii="Arial" w:hAnsi="Arial" w:cs="Arial" w:hint="eastAsia"/>
                <w:sz w:val="18"/>
                <w:szCs w:val="18"/>
              </w:rPr>
              <w:t>με</w:t>
            </w:r>
            <w:r w:rsidRPr="00CC5ACF">
              <w:rPr>
                <w:rFonts w:ascii="Arial" w:hAnsi="Arial" w:cs="Arial"/>
                <w:sz w:val="18"/>
                <w:szCs w:val="18"/>
              </w:rPr>
              <w:t xml:space="preserve"> </w:t>
            </w:r>
            <w:r w:rsidRPr="00CC5ACF">
              <w:rPr>
                <w:rFonts w:ascii="Arial" w:hAnsi="Arial" w:cs="Arial" w:hint="eastAsia"/>
                <w:sz w:val="18"/>
                <w:szCs w:val="18"/>
              </w:rPr>
              <w:t>ερωτήματα</w:t>
            </w:r>
            <w:r w:rsidRPr="00CC5ACF">
              <w:rPr>
                <w:rFonts w:ascii="Arial" w:hAnsi="Arial" w:cs="Arial"/>
                <w:sz w:val="18"/>
                <w:szCs w:val="18"/>
              </w:rPr>
              <w:t xml:space="preserve"> </w:t>
            </w:r>
            <w:r w:rsidRPr="00CC5ACF">
              <w:rPr>
                <w:rFonts w:ascii="Arial" w:hAnsi="Arial" w:cs="Arial" w:hint="eastAsia"/>
                <w:sz w:val="18"/>
                <w:szCs w:val="18"/>
              </w:rPr>
              <w:t>ανάπτυξης</w:t>
            </w:r>
            <w:r w:rsidRPr="00CC5ACF">
              <w:rPr>
                <w:rFonts w:ascii="Arial" w:hAnsi="Arial" w:cs="Arial"/>
                <w:sz w:val="18"/>
                <w:szCs w:val="18"/>
              </w:rPr>
              <w:t xml:space="preserve"> </w:t>
            </w:r>
            <w:r w:rsidRPr="00CC5ACF">
              <w:rPr>
                <w:rFonts w:ascii="Arial" w:hAnsi="Arial" w:cs="Arial" w:hint="eastAsia"/>
                <w:sz w:val="18"/>
                <w:szCs w:val="18"/>
              </w:rPr>
              <w:t>επιχειρημάτων</w:t>
            </w:r>
            <w:r w:rsidRPr="00CC5ACF">
              <w:rPr>
                <w:rFonts w:ascii="Arial" w:hAnsi="Arial" w:cs="Arial"/>
                <w:sz w:val="18"/>
                <w:szCs w:val="18"/>
              </w:rPr>
              <w:t xml:space="preserve">, </w:t>
            </w:r>
            <w:r w:rsidRPr="00CC5ACF">
              <w:rPr>
                <w:rFonts w:ascii="Arial" w:hAnsi="Arial" w:cs="Arial" w:hint="eastAsia"/>
                <w:sz w:val="18"/>
                <w:szCs w:val="18"/>
              </w:rPr>
              <w:t>επίλυση</w:t>
            </w:r>
            <w:r w:rsidRPr="00CC5ACF">
              <w:rPr>
                <w:rFonts w:ascii="Arial" w:hAnsi="Arial" w:cs="Arial"/>
                <w:sz w:val="18"/>
                <w:szCs w:val="18"/>
              </w:rPr>
              <w:t xml:space="preserve"> </w:t>
            </w:r>
            <w:r w:rsidRPr="00CC5ACF">
              <w:rPr>
                <w:rFonts w:ascii="Arial" w:hAnsi="Arial" w:cs="Arial" w:hint="eastAsia"/>
                <w:sz w:val="18"/>
                <w:szCs w:val="18"/>
              </w:rPr>
              <w:t>προβλημάτων</w:t>
            </w:r>
            <w:r w:rsidRPr="00CC5ACF">
              <w:rPr>
                <w:rFonts w:ascii="Arial" w:hAnsi="Arial" w:cs="Arial"/>
                <w:sz w:val="18"/>
                <w:szCs w:val="18"/>
              </w:rPr>
              <w:t xml:space="preserve"> </w:t>
            </w:r>
            <w:r w:rsidRPr="00CC5ACF">
              <w:rPr>
                <w:rFonts w:ascii="Arial" w:hAnsi="Arial" w:cs="Arial" w:hint="eastAsia"/>
                <w:sz w:val="18"/>
                <w:szCs w:val="18"/>
              </w:rPr>
              <w:t>και</w:t>
            </w:r>
            <w:r w:rsidRPr="00CC5ACF">
              <w:rPr>
                <w:rFonts w:ascii="Arial" w:hAnsi="Arial" w:cs="Arial"/>
                <w:sz w:val="18"/>
                <w:szCs w:val="18"/>
              </w:rPr>
              <w:t xml:space="preserve"> </w:t>
            </w:r>
            <w:r w:rsidRPr="00CC5ACF">
              <w:rPr>
                <w:rFonts w:ascii="Arial" w:hAnsi="Arial" w:cs="Arial" w:hint="eastAsia"/>
                <w:sz w:val="18"/>
                <w:szCs w:val="18"/>
              </w:rPr>
              <w:t>ασκήσεων</w:t>
            </w:r>
            <w:r w:rsidRPr="00CC5ACF">
              <w:rPr>
                <w:rFonts w:ascii="Arial" w:hAnsi="Arial" w:cs="Arial"/>
                <w:sz w:val="18"/>
                <w:szCs w:val="18"/>
              </w:rPr>
              <w:t xml:space="preserve"> (70%).</w:t>
            </w:r>
          </w:p>
          <w:p w:rsidR="00726314" w:rsidRPr="00CC5ACF" w:rsidRDefault="00726314" w:rsidP="00B51C91">
            <w:pPr>
              <w:pStyle w:val="afb"/>
              <w:numPr>
                <w:ilvl w:val="0"/>
                <w:numId w:val="170"/>
              </w:numPr>
              <w:tabs>
                <w:tab w:val="left" w:pos="317"/>
                <w:tab w:val="left" w:pos="2268"/>
                <w:tab w:val="left" w:pos="2552"/>
              </w:tabs>
              <w:spacing w:line="240" w:lineRule="auto"/>
              <w:ind w:left="317" w:right="0" w:hanging="283"/>
              <w:rPr>
                <w:rFonts w:ascii="Arial" w:hAnsi="Arial" w:cs="Arial"/>
                <w:sz w:val="18"/>
                <w:szCs w:val="18"/>
              </w:rPr>
            </w:pPr>
            <w:r w:rsidRPr="00CC5ACF">
              <w:rPr>
                <w:rFonts w:ascii="Arial" w:hAnsi="Arial" w:cs="Arial" w:hint="eastAsia"/>
                <w:sz w:val="18"/>
                <w:szCs w:val="18"/>
              </w:rPr>
              <w:t>Προφορική</w:t>
            </w:r>
            <w:r w:rsidRPr="00CC5ACF">
              <w:rPr>
                <w:rFonts w:ascii="Arial" w:hAnsi="Arial" w:cs="Arial"/>
                <w:sz w:val="18"/>
                <w:szCs w:val="18"/>
              </w:rPr>
              <w:t xml:space="preserve"> </w:t>
            </w:r>
            <w:r w:rsidRPr="00CC5ACF">
              <w:rPr>
                <w:rFonts w:ascii="Arial" w:hAnsi="Arial" w:cs="Arial" w:hint="eastAsia"/>
                <w:sz w:val="18"/>
                <w:szCs w:val="18"/>
              </w:rPr>
              <w:t>εξέταση</w:t>
            </w:r>
            <w:r w:rsidRPr="00CC5ACF">
              <w:rPr>
                <w:rFonts w:ascii="Arial" w:hAnsi="Arial" w:cs="Arial"/>
                <w:sz w:val="18"/>
                <w:szCs w:val="18"/>
              </w:rPr>
              <w:t xml:space="preserve"> </w:t>
            </w:r>
            <w:r w:rsidRPr="00CC5ACF">
              <w:rPr>
                <w:rFonts w:ascii="Arial" w:hAnsi="Arial" w:cs="Arial" w:hint="eastAsia"/>
                <w:sz w:val="18"/>
                <w:szCs w:val="18"/>
              </w:rPr>
              <w:t>και</w:t>
            </w:r>
            <w:r w:rsidRPr="00CC5ACF">
              <w:rPr>
                <w:rFonts w:ascii="Arial" w:hAnsi="Arial" w:cs="Arial"/>
                <w:sz w:val="18"/>
                <w:szCs w:val="18"/>
              </w:rPr>
              <w:t xml:space="preserve"> </w:t>
            </w:r>
            <w:r w:rsidRPr="00CC5ACF">
              <w:rPr>
                <w:rFonts w:ascii="Arial" w:hAnsi="Arial" w:cs="Arial" w:hint="eastAsia"/>
                <w:sz w:val="18"/>
                <w:szCs w:val="18"/>
              </w:rPr>
              <w:t>αξιολόγηση</w:t>
            </w:r>
            <w:r w:rsidRPr="00CC5ACF">
              <w:rPr>
                <w:rFonts w:ascii="Arial" w:hAnsi="Arial" w:cs="Arial"/>
                <w:sz w:val="18"/>
                <w:szCs w:val="18"/>
              </w:rPr>
              <w:t xml:space="preserve"> </w:t>
            </w:r>
            <w:r w:rsidRPr="00CC5ACF">
              <w:rPr>
                <w:rFonts w:ascii="Arial" w:hAnsi="Arial" w:cs="Arial" w:hint="eastAsia"/>
                <w:sz w:val="18"/>
                <w:szCs w:val="18"/>
              </w:rPr>
              <w:t>των</w:t>
            </w:r>
            <w:r w:rsidRPr="00CC5ACF">
              <w:rPr>
                <w:rFonts w:ascii="Arial" w:hAnsi="Arial" w:cs="Arial"/>
                <w:sz w:val="18"/>
                <w:szCs w:val="18"/>
              </w:rPr>
              <w:t xml:space="preserve"> </w:t>
            </w:r>
            <w:r w:rsidRPr="00CC5ACF">
              <w:rPr>
                <w:rFonts w:ascii="Arial" w:hAnsi="Arial" w:cs="Arial" w:hint="eastAsia"/>
                <w:sz w:val="18"/>
                <w:szCs w:val="18"/>
              </w:rPr>
              <w:t>επιμέρους</w:t>
            </w:r>
            <w:r w:rsidRPr="00CC5ACF">
              <w:rPr>
                <w:rFonts w:ascii="Arial" w:hAnsi="Arial" w:cs="Arial"/>
                <w:sz w:val="18"/>
                <w:szCs w:val="18"/>
              </w:rPr>
              <w:t xml:space="preserve"> </w:t>
            </w:r>
            <w:r w:rsidRPr="00CC5ACF">
              <w:rPr>
                <w:rFonts w:ascii="Arial" w:hAnsi="Arial" w:cs="Arial" w:hint="eastAsia"/>
                <w:sz w:val="18"/>
                <w:szCs w:val="18"/>
              </w:rPr>
              <w:t>φάσεων</w:t>
            </w:r>
            <w:r w:rsidRPr="00CC5ACF">
              <w:rPr>
                <w:rFonts w:ascii="Arial" w:hAnsi="Arial" w:cs="Arial"/>
                <w:sz w:val="18"/>
                <w:szCs w:val="18"/>
              </w:rPr>
              <w:t xml:space="preserve"> </w:t>
            </w:r>
            <w:r w:rsidRPr="00CC5ACF">
              <w:rPr>
                <w:rFonts w:ascii="Arial" w:hAnsi="Arial" w:cs="Arial" w:hint="eastAsia"/>
                <w:sz w:val="18"/>
                <w:szCs w:val="18"/>
              </w:rPr>
              <w:t>της</w:t>
            </w:r>
            <w:r w:rsidRPr="00CC5ACF">
              <w:rPr>
                <w:rFonts w:ascii="Arial" w:hAnsi="Arial" w:cs="Arial"/>
                <w:sz w:val="18"/>
                <w:szCs w:val="18"/>
              </w:rPr>
              <w:t xml:space="preserve"> </w:t>
            </w:r>
            <w:r w:rsidRPr="00CC5ACF">
              <w:rPr>
                <w:rFonts w:ascii="Arial" w:hAnsi="Arial" w:cs="Arial" w:hint="eastAsia"/>
                <w:sz w:val="18"/>
                <w:szCs w:val="18"/>
              </w:rPr>
              <w:t>εργασίας</w:t>
            </w:r>
            <w:r w:rsidRPr="00CC5ACF">
              <w:rPr>
                <w:rFonts w:ascii="Arial" w:hAnsi="Arial" w:cs="Arial"/>
                <w:sz w:val="18"/>
                <w:szCs w:val="18"/>
              </w:rPr>
              <w:t xml:space="preserve"> (30%).</w:t>
            </w:r>
          </w:p>
          <w:p w:rsidR="00726314" w:rsidRPr="00EC2CFD" w:rsidRDefault="00726314" w:rsidP="00684184">
            <w:pPr>
              <w:tabs>
                <w:tab w:val="left" w:pos="284"/>
                <w:tab w:val="left" w:pos="2268"/>
                <w:tab w:val="left" w:pos="2552"/>
              </w:tabs>
              <w:spacing w:line="240" w:lineRule="auto"/>
              <w:ind w:left="0" w:right="0"/>
              <w:rPr>
                <w:rFonts w:ascii="Arial" w:hAnsi="Arial" w:cs="Arial"/>
                <w:sz w:val="18"/>
                <w:szCs w:val="18"/>
              </w:rPr>
            </w:pPr>
            <w:r w:rsidRPr="00CC5ACF">
              <w:rPr>
                <w:rFonts w:ascii="Arial" w:hAnsi="Arial" w:cs="Arial" w:hint="eastAsia"/>
                <w:sz w:val="18"/>
                <w:szCs w:val="18"/>
              </w:rPr>
              <w:t>Η</w:t>
            </w:r>
            <w:r w:rsidRPr="00CC5ACF">
              <w:rPr>
                <w:rFonts w:ascii="Arial" w:hAnsi="Arial" w:cs="Arial"/>
                <w:sz w:val="18"/>
                <w:szCs w:val="18"/>
              </w:rPr>
              <w:t xml:space="preserve"> </w:t>
            </w:r>
            <w:r w:rsidRPr="00CC5ACF">
              <w:rPr>
                <w:rFonts w:ascii="Arial" w:hAnsi="Arial" w:cs="Arial" w:hint="eastAsia"/>
                <w:sz w:val="18"/>
                <w:szCs w:val="18"/>
              </w:rPr>
              <w:t>ακριβής</w:t>
            </w:r>
            <w:r w:rsidRPr="00CC5ACF">
              <w:rPr>
                <w:rFonts w:ascii="Arial" w:hAnsi="Arial" w:cs="Arial"/>
                <w:sz w:val="18"/>
                <w:szCs w:val="18"/>
              </w:rPr>
              <w:t xml:space="preserve"> </w:t>
            </w:r>
            <w:r w:rsidRPr="00CC5ACF">
              <w:rPr>
                <w:rFonts w:ascii="Arial" w:hAnsi="Arial" w:cs="Arial" w:hint="eastAsia"/>
                <w:sz w:val="18"/>
                <w:szCs w:val="18"/>
              </w:rPr>
              <w:t>διαδικασία</w:t>
            </w:r>
            <w:r w:rsidRPr="00CC5ACF">
              <w:rPr>
                <w:rFonts w:ascii="Arial" w:hAnsi="Arial" w:cs="Arial"/>
                <w:sz w:val="18"/>
                <w:szCs w:val="18"/>
              </w:rPr>
              <w:t xml:space="preserve"> </w:t>
            </w:r>
            <w:r w:rsidRPr="00CC5ACF">
              <w:rPr>
                <w:rFonts w:ascii="Arial" w:hAnsi="Arial" w:cs="Arial" w:hint="eastAsia"/>
                <w:sz w:val="18"/>
                <w:szCs w:val="18"/>
              </w:rPr>
              <w:t>αξιολόγησης</w:t>
            </w:r>
            <w:r w:rsidRPr="00CC5ACF">
              <w:rPr>
                <w:rFonts w:ascii="Arial" w:hAnsi="Arial" w:cs="Arial"/>
                <w:sz w:val="18"/>
                <w:szCs w:val="18"/>
              </w:rPr>
              <w:t xml:space="preserve"> </w:t>
            </w:r>
            <w:r w:rsidRPr="00CC5ACF">
              <w:rPr>
                <w:rFonts w:ascii="Arial" w:hAnsi="Arial" w:cs="Arial" w:hint="eastAsia"/>
                <w:sz w:val="18"/>
                <w:szCs w:val="18"/>
              </w:rPr>
              <w:t>περιγράφεται</w:t>
            </w:r>
            <w:r w:rsidRPr="00CC5ACF">
              <w:rPr>
                <w:rFonts w:ascii="Arial" w:hAnsi="Arial" w:cs="Arial"/>
                <w:sz w:val="18"/>
                <w:szCs w:val="18"/>
              </w:rPr>
              <w:t xml:space="preserve"> </w:t>
            </w:r>
            <w:r w:rsidRPr="00CC5ACF">
              <w:rPr>
                <w:rFonts w:ascii="Arial" w:hAnsi="Arial" w:cs="Arial" w:hint="eastAsia"/>
                <w:sz w:val="18"/>
                <w:szCs w:val="18"/>
              </w:rPr>
              <w:t>στην</w:t>
            </w:r>
            <w:r w:rsidRPr="00CC5ACF">
              <w:rPr>
                <w:rFonts w:ascii="Arial" w:hAnsi="Arial" w:cs="Arial"/>
                <w:sz w:val="18"/>
                <w:szCs w:val="18"/>
              </w:rPr>
              <w:t xml:space="preserve"> </w:t>
            </w:r>
            <w:r w:rsidRPr="00CC5ACF">
              <w:rPr>
                <w:rFonts w:ascii="Arial" w:hAnsi="Arial" w:cs="Arial" w:hint="eastAsia"/>
                <w:sz w:val="18"/>
                <w:szCs w:val="18"/>
              </w:rPr>
              <w:t>ιστοθεσία</w:t>
            </w:r>
            <w:r w:rsidRPr="00CC5ACF">
              <w:rPr>
                <w:rFonts w:ascii="Arial" w:hAnsi="Arial" w:cs="Arial"/>
                <w:sz w:val="18"/>
                <w:szCs w:val="18"/>
              </w:rPr>
              <w:t xml:space="preserve"> </w:t>
            </w:r>
            <w:r w:rsidRPr="00CC5ACF">
              <w:rPr>
                <w:rFonts w:ascii="Arial" w:hAnsi="Arial" w:cs="Arial" w:hint="eastAsia"/>
                <w:sz w:val="18"/>
                <w:szCs w:val="18"/>
              </w:rPr>
              <w:t>του</w:t>
            </w:r>
            <w:r w:rsidRPr="00CC5ACF">
              <w:rPr>
                <w:rFonts w:ascii="Arial" w:hAnsi="Arial" w:cs="Arial"/>
                <w:sz w:val="18"/>
                <w:szCs w:val="18"/>
              </w:rPr>
              <w:t xml:space="preserve"> </w:t>
            </w:r>
            <w:r w:rsidRPr="00CC5ACF">
              <w:rPr>
                <w:rFonts w:ascii="Arial" w:hAnsi="Arial" w:cs="Arial" w:hint="eastAsia"/>
                <w:sz w:val="18"/>
                <w:szCs w:val="18"/>
              </w:rPr>
              <w:t>μαθήματος</w:t>
            </w:r>
            <w:r w:rsidRPr="00CC5ACF">
              <w:rPr>
                <w:rFonts w:ascii="Arial" w:hAnsi="Arial" w:cs="Arial"/>
                <w:sz w:val="18"/>
                <w:szCs w:val="18"/>
              </w:rPr>
              <w:t>.</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C2CFD"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EC2CFD">
              <w:rPr>
                <w:rFonts w:ascii="Arial" w:hAnsi="Arial" w:cs="Arial"/>
                <w:sz w:val="18"/>
                <w:szCs w:val="18"/>
              </w:rPr>
              <w:t>Ιστοσελίδα του μαθήματος</w:t>
            </w:r>
            <w:r w:rsidRPr="00EC2CFD">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EC2CFD" w:rsidRDefault="0033223C" w:rsidP="005D5A9E">
            <w:pPr>
              <w:tabs>
                <w:tab w:val="left" w:pos="284"/>
                <w:tab w:val="left" w:pos="2268"/>
                <w:tab w:val="left" w:pos="2552"/>
              </w:tabs>
              <w:spacing w:before="60" w:after="60" w:line="240" w:lineRule="auto"/>
              <w:ind w:left="0" w:right="0"/>
              <w:rPr>
                <w:rFonts w:ascii="Arial" w:hAnsi="Arial" w:cs="Arial"/>
                <w:sz w:val="18"/>
                <w:szCs w:val="18"/>
                <w:lang w:val="en-US"/>
              </w:rPr>
            </w:pPr>
            <w:hyperlink r:id="rId103" w:history="1">
              <w:r w:rsidR="00726314" w:rsidRPr="00EC2CFD">
                <w:rPr>
                  <w:rStyle w:val="-"/>
                  <w:rFonts w:ascii="Arial" w:hAnsi="Arial" w:cs="Arial"/>
                  <w:sz w:val="18"/>
                  <w:szCs w:val="18"/>
                  <w:lang w:val="en-US"/>
                </w:rPr>
                <w:t>http://www.cse.uoi.gr/~zarras/e-oo.htm</w:t>
              </w:r>
            </w:hyperlink>
            <w:r w:rsidR="00726314" w:rsidRPr="00EC2CFD">
              <w:rPr>
                <w:rFonts w:ascii="Arial" w:hAnsi="Arial" w:cs="Arial"/>
                <w:sz w:val="18"/>
                <w:szCs w:val="18"/>
                <w:lang w:val="en-US"/>
              </w:rPr>
              <w:t xml:space="preserve"> </w:t>
            </w:r>
          </w:p>
        </w:tc>
      </w:tr>
    </w:tbl>
    <w:p w:rsidR="00726314" w:rsidRPr="00155310" w:rsidRDefault="00726314" w:rsidP="0068418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684184">
            <w:pPr>
              <w:tabs>
                <w:tab w:val="left" w:pos="284"/>
                <w:tab w:val="left" w:pos="2268"/>
                <w:tab w:val="left" w:pos="2552"/>
              </w:tabs>
              <w:spacing w:line="240" w:lineRule="auto"/>
              <w:ind w:left="0" w:right="0"/>
              <w:jc w:val="left"/>
              <w:rPr>
                <w:rFonts w:ascii="Arial" w:hAnsi="Arial" w:cs="Arial"/>
                <w:b/>
                <w:sz w:val="18"/>
                <w:szCs w:val="18"/>
                <w:highlight w:val="lightGray"/>
              </w:rPr>
            </w:pPr>
            <w:r w:rsidRPr="002D40E7">
              <w:rPr>
                <w:rFonts w:ascii="Arial" w:hAnsi="Arial" w:cs="Arial"/>
                <w:b/>
                <w:sz w:val="18"/>
                <w:szCs w:val="18"/>
              </w:rPr>
              <w:lastRenderedPageBreak/>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5D5A9E">
            <w:pPr>
              <w:tabs>
                <w:tab w:val="left" w:pos="284"/>
                <w:tab w:val="left" w:pos="2268"/>
                <w:tab w:val="left" w:pos="2552"/>
              </w:tabs>
              <w:spacing w:before="60" w:after="60" w:line="240" w:lineRule="auto"/>
              <w:ind w:left="0" w:right="0"/>
              <w:jc w:val="left"/>
              <w:rPr>
                <w:rFonts w:ascii="Arial" w:hAnsi="Arial" w:cs="Arial"/>
                <w:b/>
                <w:sz w:val="18"/>
                <w:szCs w:val="18"/>
              </w:rPr>
            </w:pPr>
            <w:r w:rsidRPr="002D40E7">
              <w:rPr>
                <w:rFonts w:ascii="Arial" w:hAnsi="Arial" w:cs="Arial"/>
                <w:b/>
                <w:sz w:val="18"/>
                <w:szCs w:val="18"/>
              </w:rPr>
              <w:t xml:space="preserve">Αρχιτεκτονική Υπολογιστών </w:t>
            </w:r>
            <w:r w:rsidRPr="002D40E7">
              <w:rPr>
                <w:rFonts w:ascii="Arial" w:hAnsi="Arial" w:cs="Arial"/>
                <w:b/>
                <w:sz w:val="18"/>
                <w:szCs w:val="18"/>
                <w:lang w:val="en-US"/>
              </w:rPr>
              <w:t>II</w:t>
            </w:r>
            <w:r w:rsidRPr="002D40E7">
              <w:rPr>
                <w:rFonts w:ascii="Arial" w:hAnsi="Arial" w:cs="Arial"/>
                <w:b/>
                <w:sz w:val="18"/>
                <w:szCs w:val="18"/>
              </w:rPr>
              <w:t xml:space="preserve"> (ΜΥΕ005)</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0C421D" w:rsidRDefault="00726314" w:rsidP="00684184">
            <w:pPr>
              <w:tabs>
                <w:tab w:val="left" w:pos="284"/>
                <w:tab w:val="left" w:pos="2268"/>
                <w:tab w:val="left" w:pos="2552"/>
              </w:tabs>
              <w:spacing w:line="240" w:lineRule="auto"/>
              <w:ind w:left="0" w:right="0"/>
              <w:rPr>
                <w:rFonts w:ascii="Arial" w:hAnsi="Arial" w:cs="Arial"/>
                <w:spacing w:val="-3"/>
                <w:sz w:val="18"/>
                <w:szCs w:val="18"/>
              </w:rPr>
            </w:pPr>
            <w:r w:rsidRPr="00C32D56">
              <w:rPr>
                <w:rFonts w:ascii="Arial" w:hAnsi="Arial" w:cs="Arial" w:hint="eastAsia"/>
                <w:b/>
                <w:bCs/>
                <w:spacing w:val="-3"/>
                <w:sz w:val="18"/>
                <w:szCs w:val="18"/>
              </w:rPr>
              <w:t>Εισαγωγή</w:t>
            </w:r>
            <w:r w:rsidRPr="00C32D56">
              <w:rPr>
                <w:rFonts w:ascii="Arial" w:hAnsi="Arial" w:cs="Arial"/>
                <w:b/>
                <w:bCs/>
                <w:spacing w:val="-3"/>
                <w:sz w:val="18"/>
                <w:szCs w:val="18"/>
              </w:rPr>
              <w:t>:</w:t>
            </w:r>
            <w:r w:rsidRPr="000C421D">
              <w:rPr>
                <w:rFonts w:ascii="Arial" w:hAnsi="Arial" w:cs="Arial"/>
                <w:spacing w:val="-3"/>
                <w:sz w:val="18"/>
                <w:szCs w:val="18"/>
              </w:rPr>
              <w:t xml:space="preserve"> </w:t>
            </w:r>
            <w:r w:rsidRPr="000C421D">
              <w:rPr>
                <w:rFonts w:ascii="Arial" w:hAnsi="Arial" w:cs="Arial" w:hint="eastAsia"/>
                <w:spacing w:val="-3"/>
                <w:sz w:val="18"/>
                <w:szCs w:val="18"/>
              </w:rPr>
              <w:t>Μέτρηση</w:t>
            </w:r>
            <w:r w:rsidRPr="000C421D">
              <w:rPr>
                <w:rFonts w:ascii="Arial" w:hAnsi="Arial" w:cs="Arial"/>
                <w:spacing w:val="-3"/>
                <w:sz w:val="18"/>
                <w:szCs w:val="18"/>
              </w:rPr>
              <w:t xml:space="preserve"> </w:t>
            </w:r>
            <w:r w:rsidRPr="000C421D">
              <w:rPr>
                <w:rFonts w:ascii="Arial" w:hAnsi="Arial" w:cs="Arial" w:hint="eastAsia"/>
                <w:spacing w:val="-3"/>
                <w:sz w:val="18"/>
                <w:szCs w:val="18"/>
              </w:rPr>
              <w:t>επίδοσης</w:t>
            </w:r>
            <w:r w:rsidRPr="000C421D">
              <w:rPr>
                <w:rFonts w:ascii="Arial" w:hAnsi="Arial" w:cs="Arial"/>
                <w:spacing w:val="-3"/>
                <w:sz w:val="18"/>
                <w:szCs w:val="18"/>
              </w:rPr>
              <w:t xml:space="preserve">, </w:t>
            </w:r>
            <w:r w:rsidRPr="000C421D">
              <w:rPr>
                <w:rFonts w:ascii="Arial" w:hAnsi="Arial" w:cs="Arial" w:hint="eastAsia"/>
                <w:spacing w:val="-3"/>
                <w:sz w:val="18"/>
                <w:szCs w:val="18"/>
              </w:rPr>
              <w:t>μέτρα</w:t>
            </w:r>
            <w:r w:rsidRPr="000C421D">
              <w:rPr>
                <w:rFonts w:ascii="Arial" w:hAnsi="Arial" w:cs="Arial"/>
                <w:spacing w:val="-3"/>
                <w:sz w:val="18"/>
                <w:szCs w:val="18"/>
              </w:rPr>
              <w:t xml:space="preserve"> </w:t>
            </w:r>
            <w:r w:rsidRPr="000C421D">
              <w:rPr>
                <w:rFonts w:ascii="Arial" w:hAnsi="Arial" w:cs="Arial" w:hint="eastAsia"/>
                <w:spacing w:val="-3"/>
                <w:sz w:val="18"/>
                <w:szCs w:val="18"/>
              </w:rPr>
              <w:t>κατανάλωσης</w:t>
            </w:r>
            <w:r w:rsidRPr="000C421D">
              <w:rPr>
                <w:rFonts w:ascii="Arial" w:hAnsi="Arial" w:cs="Arial"/>
                <w:spacing w:val="-3"/>
                <w:sz w:val="18"/>
                <w:szCs w:val="18"/>
              </w:rPr>
              <w:t xml:space="preserve"> </w:t>
            </w:r>
            <w:r w:rsidRPr="000C421D">
              <w:rPr>
                <w:rFonts w:ascii="Arial" w:hAnsi="Arial" w:cs="Arial" w:hint="eastAsia"/>
                <w:spacing w:val="-3"/>
                <w:sz w:val="18"/>
                <w:szCs w:val="18"/>
              </w:rPr>
              <w:t>ενέργειας</w:t>
            </w:r>
            <w:r w:rsidRPr="000C421D">
              <w:rPr>
                <w:rFonts w:ascii="Arial" w:hAnsi="Arial" w:cs="Arial"/>
                <w:spacing w:val="-3"/>
                <w:sz w:val="18"/>
                <w:szCs w:val="18"/>
              </w:rPr>
              <w:t xml:space="preserve">, </w:t>
            </w:r>
            <w:r w:rsidRPr="000C421D">
              <w:rPr>
                <w:rFonts w:ascii="Arial" w:hAnsi="Arial" w:cs="Arial" w:hint="eastAsia"/>
                <w:spacing w:val="-3"/>
                <w:sz w:val="18"/>
                <w:szCs w:val="18"/>
              </w:rPr>
              <w:t>μέτρα</w:t>
            </w:r>
            <w:r w:rsidRPr="000C421D">
              <w:rPr>
                <w:rFonts w:ascii="Arial" w:hAnsi="Arial" w:cs="Arial"/>
                <w:spacing w:val="-3"/>
                <w:sz w:val="18"/>
                <w:szCs w:val="18"/>
              </w:rPr>
              <w:t xml:space="preserve"> </w:t>
            </w:r>
            <w:r w:rsidRPr="000C421D">
              <w:rPr>
                <w:rFonts w:ascii="Arial" w:hAnsi="Arial" w:cs="Arial" w:hint="eastAsia"/>
                <w:spacing w:val="-3"/>
                <w:sz w:val="18"/>
                <w:szCs w:val="18"/>
              </w:rPr>
              <w:t>αξιοπιστίας</w:t>
            </w:r>
            <w:r w:rsidRPr="000C421D">
              <w:rPr>
                <w:rFonts w:ascii="Arial" w:hAnsi="Arial" w:cs="Arial"/>
                <w:spacing w:val="-3"/>
                <w:sz w:val="18"/>
                <w:szCs w:val="18"/>
              </w:rPr>
              <w:t xml:space="preserve">. </w:t>
            </w:r>
            <w:r w:rsidRPr="000C421D">
              <w:rPr>
                <w:rFonts w:ascii="Arial" w:hAnsi="Arial" w:cs="Arial" w:hint="eastAsia"/>
                <w:spacing w:val="-3"/>
                <w:sz w:val="18"/>
                <w:szCs w:val="18"/>
              </w:rPr>
              <w:t>Μετροπρογράμματα</w:t>
            </w:r>
          </w:p>
          <w:p w:rsidR="00726314" w:rsidRPr="000C421D" w:rsidRDefault="00726314" w:rsidP="00684184">
            <w:pPr>
              <w:tabs>
                <w:tab w:val="left" w:pos="284"/>
                <w:tab w:val="left" w:pos="2268"/>
                <w:tab w:val="left" w:pos="2552"/>
              </w:tabs>
              <w:spacing w:line="240" w:lineRule="auto"/>
              <w:ind w:left="0" w:right="0"/>
              <w:rPr>
                <w:rFonts w:ascii="Arial" w:hAnsi="Arial" w:cs="Arial"/>
                <w:spacing w:val="-3"/>
                <w:sz w:val="18"/>
                <w:szCs w:val="18"/>
              </w:rPr>
            </w:pPr>
            <w:r w:rsidRPr="00C32D56">
              <w:rPr>
                <w:rFonts w:ascii="Arial" w:hAnsi="Arial" w:cs="Arial" w:hint="eastAsia"/>
                <w:b/>
                <w:bCs/>
                <w:spacing w:val="-3"/>
                <w:sz w:val="18"/>
                <w:szCs w:val="18"/>
              </w:rPr>
              <w:t>Οργάνωση</w:t>
            </w:r>
            <w:r w:rsidRPr="00C32D56">
              <w:rPr>
                <w:rFonts w:ascii="Arial" w:hAnsi="Arial" w:cs="Arial"/>
                <w:b/>
                <w:bCs/>
                <w:spacing w:val="-3"/>
                <w:sz w:val="18"/>
                <w:szCs w:val="18"/>
              </w:rPr>
              <w:t xml:space="preserve"> </w:t>
            </w:r>
            <w:r w:rsidRPr="00C32D56">
              <w:rPr>
                <w:rFonts w:ascii="Arial" w:hAnsi="Arial" w:cs="Arial" w:hint="eastAsia"/>
                <w:b/>
                <w:bCs/>
                <w:spacing w:val="-3"/>
                <w:sz w:val="18"/>
                <w:szCs w:val="18"/>
              </w:rPr>
              <w:t>διοχετευμένου</w:t>
            </w:r>
            <w:r w:rsidRPr="00C32D56">
              <w:rPr>
                <w:rFonts w:ascii="Arial" w:hAnsi="Arial" w:cs="Arial"/>
                <w:b/>
                <w:bCs/>
                <w:spacing w:val="-3"/>
                <w:sz w:val="18"/>
                <w:szCs w:val="18"/>
              </w:rPr>
              <w:t xml:space="preserve"> </w:t>
            </w:r>
            <w:r w:rsidRPr="00C32D56">
              <w:rPr>
                <w:rFonts w:ascii="Arial" w:hAnsi="Arial" w:cs="Arial" w:hint="eastAsia"/>
                <w:b/>
                <w:bCs/>
                <w:spacing w:val="-3"/>
                <w:sz w:val="18"/>
                <w:szCs w:val="18"/>
              </w:rPr>
              <w:t>επεξεργαστή</w:t>
            </w:r>
            <w:r w:rsidRPr="00C32D56">
              <w:rPr>
                <w:rFonts w:ascii="Arial" w:hAnsi="Arial" w:cs="Arial"/>
                <w:b/>
                <w:bCs/>
                <w:spacing w:val="-3"/>
                <w:sz w:val="18"/>
                <w:szCs w:val="18"/>
              </w:rPr>
              <w:t>:</w:t>
            </w:r>
            <w:r w:rsidRPr="000C421D">
              <w:rPr>
                <w:rFonts w:ascii="Arial" w:hAnsi="Arial" w:cs="Arial"/>
                <w:spacing w:val="-3"/>
                <w:sz w:val="18"/>
                <w:szCs w:val="18"/>
              </w:rPr>
              <w:t xml:space="preserve"> </w:t>
            </w:r>
            <w:r w:rsidRPr="000C421D">
              <w:rPr>
                <w:rFonts w:ascii="Arial" w:hAnsi="Arial" w:cs="Arial" w:hint="eastAsia"/>
                <w:spacing w:val="-3"/>
                <w:sz w:val="18"/>
                <w:szCs w:val="18"/>
              </w:rPr>
              <w:t>Εξάρτήσεις</w:t>
            </w:r>
            <w:r w:rsidRPr="000C421D">
              <w:rPr>
                <w:rFonts w:ascii="Arial" w:hAnsi="Arial" w:cs="Arial"/>
                <w:spacing w:val="-3"/>
                <w:sz w:val="18"/>
                <w:szCs w:val="18"/>
              </w:rPr>
              <w:t xml:space="preserve"> </w:t>
            </w:r>
            <w:r w:rsidRPr="000C421D">
              <w:rPr>
                <w:rFonts w:ascii="Arial" w:hAnsi="Arial" w:cs="Arial" w:hint="eastAsia"/>
                <w:spacing w:val="-3"/>
                <w:sz w:val="18"/>
                <w:szCs w:val="18"/>
              </w:rPr>
              <w:t>εντολών</w:t>
            </w:r>
            <w:r w:rsidRPr="000C421D">
              <w:rPr>
                <w:rFonts w:ascii="Arial" w:hAnsi="Arial" w:cs="Arial"/>
                <w:spacing w:val="-3"/>
                <w:sz w:val="18"/>
                <w:szCs w:val="18"/>
              </w:rPr>
              <w:t xml:space="preserve">, </w:t>
            </w:r>
            <w:r w:rsidRPr="000C421D">
              <w:rPr>
                <w:rFonts w:ascii="Arial" w:hAnsi="Arial" w:cs="Arial" w:hint="eastAsia"/>
                <w:spacing w:val="-3"/>
                <w:sz w:val="18"/>
                <w:szCs w:val="18"/>
              </w:rPr>
              <w:t>κίνδυνοι</w:t>
            </w:r>
            <w:r w:rsidRPr="000C421D">
              <w:rPr>
                <w:rFonts w:ascii="Arial" w:hAnsi="Arial" w:cs="Arial"/>
                <w:spacing w:val="-3"/>
                <w:sz w:val="18"/>
                <w:szCs w:val="18"/>
              </w:rPr>
              <w:t xml:space="preserve"> </w:t>
            </w:r>
            <w:r w:rsidRPr="000C421D">
              <w:rPr>
                <w:rFonts w:ascii="Arial" w:hAnsi="Arial" w:cs="Arial" w:hint="eastAsia"/>
                <w:spacing w:val="-3"/>
                <w:sz w:val="18"/>
                <w:szCs w:val="18"/>
              </w:rPr>
              <w:t>διοχέτευσης</w:t>
            </w:r>
            <w:r w:rsidRPr="000C421D">
              <w:rPr>
                <w:rFonts w:ascii="Arial" w:hAnsi="Arial" w:cs="Arial"/>
                <w:spacing w:val="-3"/>
                <w:sz w:val="18"/>
                <w:szCs w:val="18"/>
              </w:rPr>
              <w:t xml:space="preserve">, </w:t>
            </w:r>
            <w:r w:rsidRPr="000C421D">
              <w:rPr>
                <w:rFonts w:ascii="Arial" w:hAnsi="Arial" w:cs="Arial" w:hint="eastAsia"/>
                <w:spacing w:val="-3"/>
                <w:sz w:val="18"/>
                <w:szCs w:val="18"/>
              </w:rPr>
              <w:t>προώθηση</w:t>
            </w:r>
            <w:r w:rsidRPr="000C421D">
              <w:rPr>
                <w:rFonts w:ascii="Arial" w:hAnsi="Arial" w:cs="Arial"/>
                <w:spacing w:val="-3"/>
                <w:sz w:val="18"/>
                <w:szCs w:val="18"/>
              </w:rPr>
              <w:t xml:space="preserve"> </w:t>
            </w:r>
            <w:r w:rsidRPr="000C421D">
              <w:rPr>
                <w:rFonts w:ascii="Arial" w:hAnsi="Arial" w:cs="Arial" w:hint="eastAsia"/>
                <w:spacing w:val="-3"/>
                <w:sz w:val="18"/>
                <w:szCs w:val="18"/>
              </w:rPr>
              <w:t>δεδομένων</w:t>
            </w:r>
            <w:r w:rsidRPr="000C421D">
              <w:rPr>
                <w:rFonts w:ascii="Arial" w:hAnsi="Arial" w:cs="Arial"/>
                <w:spacing w:val="-3"/>
                <w:sz w:val="18"/>
                <w:szCs w:val="18"/>
              </w:rPr>
              <w:t xml:space="preserve">, </w:t>
            </w:r>
            <w:r w:rsidRPr="000C421D">
              <w:rPr>
                <w:rFonts w:ascii="Arial" w:hAnsi="Arial" w:cs="Arial" w:hint="eastAsia"/>
                <w:spacing w:val="-3"/>
                <w:sz w:val="18"/>
                <w:szCs w:val="18"/>
              </w:rPr>
              <w:t>αναμονή</w:t>
            </w:r>
            <w:r w:rsidRPr="000C421D">
              <w:rPr>
                <w:rFonts w:ascii="Arial" w:hAnsi="Arial" w:cs="Arial"/>
                <w:spacing w:val="-3"/>
                <w:sz w:val="18"/>
                <w:szCs w:val="18"/>
              </w:rPr>
              <w:t xml:space="preserve">, </w:t>
            </w:r>
            <w:r w:rsidRPr="000C421D">
              <w:rPr>
                <w:rFonts w:ascii="Arial" w:hAnsi="Arial" w:cs="Arial" w:hint="eastAsia"/>
                <w:spacing w:val="-3"/>
                <w:sz w:val="18"/>
                <w:szCs w:val="18"/>
              </w:rPr>
              <w:t>καθυστερημένη</w:t>
            </w:r>
            <w:r w:rsidRPr="000C421D">
              <w:rPr>
                <w:rFonts w:ascii="Arial" w:hAnsi="Arial" w:cs="Arial"/>
                <w:spacing w:val="-3"/>
                <w:sz w:val="18"/>
                <w:szCs w:val="18"/>
              </w:rPr>
              <w:t xml:space="preserve"> </w:t>
            </w:r>
            <w:r w:rsidRPr="000C421D">
              <w:rPr>
                <w:rFonts w:ascii="Arial" w:hAnsi="Arial" w:cs="Arial" w:hint="eastAsia"/>
                <w:spacing w:val="-3"/>
                <w:sz w:val="18"/>
                <w:szCs w:val="18"/>
              </w:rPr>
              <w:t>διακλάδωση</w:t>
            </w:r>
            <w:r w:rsidRPr="000C421D">
              <w:rPr>
                <w:rFonts w:ascii="Arial" w:hAnsi="Arial" w:cs="Arial"/>
                <w:spacing w:val="-3"/>
                <w:sz w:val="18"/>
                <w:szCs w:val="18"/>
              </w:rPr>
              <w:t xml:space="preserve">. </w:t>
            </w:r>
            <w:r w:rsidRPr="000C421D">
              <w:rPr>
                <w:rFonts w:ascii="Arial" w:hAnsi="Arial" w:cs="Arial" w:hint="eastAsia"/>
                <w:spacing w:val="-3"/>
                <w:sz w:val="18"/>
                <w:szCs w:val="18"/>
              </w:rPr>
              <w:t>Χρονοπρογραμματισμός</w:t>
            </w:r>
            <w:r w:rsidRPr="000C421D">
              <w:rPr>
                <w:rFonts w:ascii="Arial" w:hAnsi="Arial" w:cs="Arial"/>
                <w:spacing w:val="-3"/>
                <w:sz w:val="18"/>
                <w:szCs w:val="18"/>
              </w:rPr>
              <w:t>.</w:t>
            </w:r>
          </w:p>
          <w:p w:rsidR="00726314" w:rsidRPr="000C421D" w:rsidRDefault="00726314" w:rsidP="00684184">
            <w:pPr>
              <w:tabs>
                <w:tab w:val="left" w:pos="284"/>
                <w:tab w:val="left" w:pos="2268"/>
                <w:tab w:val="left" w:pos="2552"/>
              </w:tabs>
              <w:spacing w:line="240" w:lineRule="auto"/>
              <w:ind w:left="0" w:right="0"/>
              <w:rPr>
                <w:rFonts w:ascii="Arial" w:hAnsi="Arial" w:cs="Arial"/>
                <w:spacing w:val="-3"/>
                <w:sz w:val="18"/>
                <w:szCs w:val="18"/>
              </w:rPr>
            </w:pPr>
            <w:r w:rsidRPr="00C32D56">
              <w:rPr>
                <w:rFonts w:ascii="Arial" w:hAnsi="Arial" w:cs="Arial" w:hint="eastAsia"/>
                <w:b/>
                <w:bCs/>
                <w:spacing w:val="-3"/>
                <w:sz w:val="18"/>
                <w:szCs w:val="18"/>
              </w:rPr>
              <w:t>Παραλληλία</w:t>
            </w:r>
            <w:r w:rsidRPr="00C32D56">
              <w:rPr>
                <w:rFonts w:ascii="Arial" w:hAnsi="Arial" w:cs="Arial"/>
                <w:b/>
                <w:bCs/>
                <w:spacing w:val="-3"/>
                <w:sz w:val="18"/>
                <w:szCs w:val="18"/>
              </w:rPr>
              <w:t xml:space="preserve"> </w:t>
            </w:r>
            <w:r w:rsidRPr="00C32D56">
              <w:rPr>
                <w:rFonts w:ascii="Arial" w:hAnsi="Arial" w:cs="Arial" w:hint="eastAsia"/>
                <w:b/>
                <w:bCs/>
                <w:spacing w:val="-3"/>
                <w:sz w:val="18"/>
                <w:szCs w:val="18"/>
              </w:rPr>
              <w:t>επιπέδου</w:t>
            </w:r>
            <w:r w:rsidRPr="00C32D56">
              <w:rPr>
                <w:rFonts w:ascii="Arial" w:hAnsi="Arial" w:cs="Arial"/>
                <w:b/>
                <w:bCs/>
                <w:spacing w:val="-3"/>
                <w:sz w:val="18"/>
                <w:szCs w:val="18"/>
              </w:rPr>
              <w:t xml:space="preserve"> </w:t>
            </w:r>
            <w:r w:rsidRPr="00C32D56">
              <w:rPr>
                <w:rFonts w:ascii="Arial" w:hAnsi="Arial" w:cs="Arial" w:hint="eastAsia"/>
                <w:b/>
                <w:bCs/>
                <w:spacing w:val="-3"/>
                <w:sz w:val="18"/>
                <w:szCs w:val="18"/>
              </w:rPr>
              <w:t>εντολών</w:t>
            </w:r>
            <w:r w:rsidRPr="00C32D56">
              <w:rPr>
                <w:rFonts w:ascii="Arial" w:hAnsi="Arial" w:cs="Arial"/>
                <w:b/>
                <w:bCs/>
                <w:spacing w:val="-3"/>
                <w:sz w:val="18"/>
                <w:szCs w:val="18"/>
              </w:rPr>
              <w:t>:</w:t>
            </w:r>
            <w:r w:rsidRPr="000C421D">
              <w:rPr>
                <w:rFonts w:ascii="Arial" w:hAnsi="Arial" w:cs="Arial"/>
                <w:spacing w:val="-3"/>
                <w:sz w:val="18"/>
                <w:szCs w:val="18"/>
              </w:rPr>
              <w:t xml:space="preserve">  </w:t>
            </w:r>
            <w:r w:rsidRPr="000C421D">
              <w:rPr>
                <w:rFonts w:ascii="Arial" w:hAnsi="Arial" w:cs="Arial" w:hint="eastAsia"/>
                <w:spacing w:val="-3"/>
                <w:sz w:val="18"/>
                <w:szCs w:val="18"/>
              </w:rPr>
              <w:t>Δυναμικοί</w:t>
            </w:r>
            <w:r w:rsidRPr="000C421D">
              <w:rPr>
                <w:rFonts w:ascii="Arial" w:hAnsi="Arial" w:cs="Arial"/>
                <w:spacing w:val="-3"/>
                <w:sz w:val="18"/>
                <w:szCs w:val="18"/>
              </w:rPr>
              <w:t>/</w:t>
            </w:r>
            <w:r w:rsidRPr="000C421D">
              <w:rPr>
                <w:rFonts w:ascii="Arial" w:hAnsi="Arial" w:cs="Arial" w:hint="eastAsia"/>
                <w:spacing w:val="-3"/>
                <w:sz w:val="18"/>
                <w:szCs w:val="18"/>
              </w:rPr>
              <w:t>στατικοί</w:t>
            </w:r>
            <w:r w:rsidRPr="000C421D">
              <w:rPr>
                <w:rFonts w:ascii="Arial" w:hAnsi="Arial" w:cs="Arial"/>
                <w:spacing w:val="-3"/>
                <w:sz w:val="18"/>
                <w:szCs w:val="18"/>
              </w:rPr>
              <w:t xml:space="preserve"> </w:t>
            </w:r>
            <w:r w:rsidRPr="000C421D">
              <w:rPr>
                <w:rFonts w:ascii="Arial" w:hAnsi="Arial" w:cs="Arial" w:hint="eastAsia"/>
                <w:spacing w:val="-3"/>
                <w:sz w:val="18"/>
                <w:szCs w:val="18"/>
              </w:rPr>
              <w:t>υπερβαθμωτοί</w:t>
            </w:r>
            <w:r w:rsidRPr="000C421D">
              <w:rPr>
                <w:rFonts w:ascii="Arial" w:hAnsi="Arial" w:cs="Arial"/>
                <w:spacing w:val="-3"/>
                <w:sz w:val="18"/>
                <w:szCs w:val="18"/>
              </w:rPr>
              <w:t xml:space="preserve"> </w:t>
            </w:r>
            <w:r w:rsidRPr="000C421D">
              <w:rPr>
                <w:rFonts w:ascii="Arial" w:hAnsi="Arial" w:cs="Arial" w:hint="eastAsia"/>
                <w:spacing w:val="-3"/>
                <w:sz w:val="18"/>
                <w:szCs w:val="18"/>
              </w:rPr>
              <w:t>επεξεργαστές</w:t>
            </w:r>
            <w:r w:rsidRPr="000C421D">
              <w:rPr>
                <w:rFonts w:ascii="Arial" w:hAnsi="Arial" w:cs="Arial"/>
                <w:spacing w:val="-3"/>
                <w:sz w:val="18"/>
                <w:szCs w:val="18"/>
              </w:rPr>
              <w:t xml:space="preserve">, VLIW. </w:t>
            </w:r>
            <w:r w:rsidRPr="000C421D">
              <w:rPr>
                <w:rFonts w:ascii="Arial" w:hAnsi="Arial" w:cs="Arial" w:hint="eastAsia"/>
                <w:spacing w:val="-3"/>
                <w:sz w:val="18"/>
                <w:szCs w:val="18"/>
              </w:rPr>
              <w:t>Δυναμικός</w:t>
            </w:r>
            <w:r w:rsidRPr="000C421D">
              <w:rPr>
                <w:rFonts w:ascii="Arial" w:hAnsi="Arial" w:cs="Arial"/>
                <w:spacing w:val="-3"/>
                <w:sz w:val="18"/>
                <w:szCs w:val="18"/>
              </w:rPr>
              <w:t xml:space="preserve"> </w:t>
            </w:r>
            <w:r w:rsidRPr="000C421D">
              <w:rPr>
                <w:rFonts w:ascii="Arial" w:hAnsi="Arial" w:cs="Arial" w:hint="eastAsia"/>
                <w:spacing w:val="-3"/>
                <w:sz w:val="18"/>
                <w:szCs w:val="18"/>
              </w:rPr>
              <w:t>χρονοπρογραμματισμός</w:t>
            </w:r>
            <w:r w:rsidRPr="000C421D">
              <w:rPr>
                <w:rFonts w:ascii="Arial" w:hAnsi="Arial" w:cs="Arial"/>
                <w:spacing w:val="-3"/>
                <w:sz w:val="18"/>
                <w:szCs w:val="18"/>
              </w:rPr>
              <w:t xml:space="preserve">. </w:t>
            </w:r>
            <w:r w:rsidRPr="000C421D">
              <w:rPr>
                <w:rFonts w:ascii="Arial" w:hAnsi="Arial" w:cs="Arial" w:hint="eastAsia"/>
                <w:spacing w:val="-3"/>
                <w:sz w:val="18"/>
                <w:szCs w:val="18"/>
              </w:rPr>
              <w:t>Εκτέλεση</w:t>
            </w:r>
            <w:r w:rsidRPr="000C421D">
              <w:rPr>
                <w:rFonts w:ascii="Arial" w:hAnsi="Arial" w:cs="Arial"/>
                <w:spacing w:val="-3"/>
                <w:sz w:val="18"/>
                <w:szCs w:val="18"/>
              </w:rPr>
              <w:t xml:space="preserve"> </w:t>
            </w:r>
            <w:r w:rsidRPr="000C421D">
              <w:rPr>
                <w:rFonts w:ascii="Arial" w:hAnsi="Arial" w:cs="Arial" w:hint="eastAsia"/>
                <w:spacing w:val="-3"/>
                <w:sz w:val="18"/>
                <w:szCs w:val="18"/>
              </w:rPr>
              <w:t>εκτός</w:t>
            </w:r>
            <w:r w:rsidRPr="000C421D">
              <w:rPr>
                <w:rFonts w:ascii="Arial" w:hAnsi="Arial" w:cs="Arial"/>
                <w:spacing w:val="-3"/>
                <w:sz w:val="18"/>
                <w:szCs w:val="18"/>
              </w:rPr>
              <w:t xml:space="preserve"> </w:t>
            </w:r>
            <w:r w:rsidRPr="000C421D">
              <w:rPr>
                <w:rFonts w:ascii="Arial" w:hAnsi="Arial" w:cs="Arial" w:hint="eastAsia"/>
                <w:spacing w:val="-3"/>
                <w:sz w:val="18"/>
                <w:szCs w:val="18"/>
              </w:rPr>
              <w:t>σειράς</w:t>
            </w:r>
            <w:r w:rsidRPr="000C421D">
              <w:rPr>
                <w:rFonts w:ascii="Arial" w:hAnsi="Arial" w:cs="Arial"/>
                <w:spacing w:val="-3"/>
                <w:sz w:val="18"/>
                <w:szCs w:val="18"/>
              </w:rPr>
              <w:t xml:space="preserve"> </w:t>
            </w:r>
            <w:r w:rsidRPr="000C421D">
              <w:rPr>
                <w:rFonts w:ascii="Arial" w:hAnsi="Arial" w:cs="Arial" w:hint="eastAsia"/>
                <w:spacing w:val="-3"/>
                <w:sz w:val="18"/>
                <w:szCs w:val="18"/>
              </w:rPr>
              <w:t>Εκτέλεση</w:t>
            </w:r>
            <w:r w:rsidRPr="000C421D">
              <w:rPr>
                <w:rFonts w:ascii="Arial" w:hAnsi="Arial" w:cs="Arial"/>
                <w:spacing w:val="-3"/>
                <w:sz w:val="18"/>
                <w:szCs w:val="18"/>
              </w:rPr>
              <w:t xml:space="preserve"> </w:t>
            </w:r>
            <w:r w:rsidRPr="000C421D">
              <w:rPr>
                <w:rFonts w:ascii="Arial" w:hAnsi="Arial" w:cs="Arial" w:hint="eastAsia"/>
                <w:spacing w:val="-3"/>
                <w:sz w:val="18"/>
                <w:szCs w:val="18"/>
              </w:rPr>
              <w:t>με</w:t>
            </w:r>
            <w:r w:rsidRPr="000C421D">
              <w:rPr>
                <w:rFonts w:ascii="Arial" w:hAnsi="Arial" w:cs="Arial"/>
                <w:spacing w:val="-3"/>
                <w:sz w:val="18"/>
                <w:szCs w:val="18"/>
              </w:rPr>
              <w:t xml:space="preserve"> </w:t>
            </w:r>
            <w:r w:rsidRPr="000C421D">
              <w:rPr>
                <w:rFonts w:ascii="Arial" w:hAnsi="Arial" w:cs="Arial" w:hint="eastAsia"/>
                <w:spacing w:val="-3"/>
                <w:sz w:val="18"/>
                <w:szCs w:val="18"/>
              </w:rPr>
              <w:t>εικασία</w:t>
            </w:r>
            <w:r w:rsidRPr="000C421D">
              <w:rPr>
                <w:rFonts w:ascii="Arial" w:hAnsi="Arial" w:cs="Arial"/>
                <w:spacing w:val="-3"/>
                <w:sz w:val="18"/>
                <w:szCs w:val="18"/>
              </w:rPr>
              <w:t xml:space="preserve">.  </w:t>
            </w:r>
            <w:r w:rsidRPr="000C421D">
              <w:rPr>
                <w:rFonts w:ascii="Arial" w:hAnsi="Arial" w:cs="Arial" w:hint="eastAsia"/>
                <w:spacing w:val="-3"/>
                <w:sz w:val="18"/>
                <w:szCs w:val="18"/>
              </w:rPr>
              <w:t>Τεχνικές</w:t>
            </w:r>
            <w:r w:rsidRPr="000C421D">
              <w:rPr>
                <w:rFonts w:ascii="Arial" w:hAnsi="Arial" w:cs="Arial"/>
                <w:spacing w:val="-3"/>
                <w:sz w:val="18"/>
                <w:szCs w:val="18"/>
              </w:rPr>
              <w:t xml:space="preserve"> </w:t>
            </w:r>
            <w:r w:rsidRPr="000C421D">
              <w:rPr>
                <w:rFonts w:ascii="Arial" w:hAnsi="Arial" w:cs="Arial" w:hint="eastAsia"/>
                <w:spacing w:val="-3"/>
                <w:sz w:val="18"/>
                <w:szCs w:val="18"/>
              </w:rPr>
              <w:t>πρόβλεψης</w:t>
            </w:r>
            <w:r w:rsidRPr="000C421D">
              <w:rPr>
                <w:rFonts w:ascii="Arial" w:hAnsi="Arial" w:cs="Arial"/>
                <w:spacing w:val="-3"/>
                <w:sz w:val="18"/>
                <w:szCs w:val="18"/>
              </w:rPr>
              <w:t xml:space="preserve"> </w:t>
            </w:r>
            <w:r w:rsidRPr="000C421D">
              <w:rPr>
                <w:rFonts w:ascii="Arial" w:hAnsi="Arial" w:cs="Arial" w:hint="eastAsia"/>
                <w:spacing w:val="-3"/>
                <w:sz w:val="18"/>
                <w:szCs w:val="18"/>
              </w:rPr>
              <w:t>διακλάδωσης</w:t>
            </w:r>
            <w:r w:rsidRPr="000C421D">
              <w:rPr>
                <w:rFonts w:ascii="Arial" w:hAnsi="Arial" w:cs="Arial"/>
                <w:spacing w:val="-3"/>
                <w:sz w:val="18"/>
                <w:szCs w:val="18"/>
              </w:rPr>
              <w:t>.</w:t>
            </w:r>
          </w:p>
          <w:p w:rsidR="00726314" w:rsidRPr="000C421D" w:rsidRDefault="00726314" w:rsidP="00684184">
            <w:pPr>
              <w:tabs>
                <w:tab w:val="left" w:pos="284"/>
                <w:tab w:val="left" w:pos="2268"/>
                <w:tab w:val="left" w:pos="2552"/>
              </w:tabs>
              <w:spacing w:line="240" w:lineRule="auto"/>
              <w:ind w:left="0" w:right="0"/>
              <w:rPr>
                <w:rFonts w:ascii="Arial" w:hAnsi="Arial" w:cs="Arial"/>
                <w:spacing w:val="-3"/>
                <w:sz w:val="18"/>
                <w:szCs w:val="18"/>
              </w:rPr>
            </w:pPr>
            <w:r w:rsidRPr="00C32D56">
              <w:rPr>
                <w:rFonts w:ascii="Arial" w:hAnsi="Arial" w:cs="Arial" w:hint="eastAsia"/>
                <w:b/>
                <w:bCs/>
                <w:spacing w:val="-3"/>
                <w:sz w:val="18"/>
                <w:szCs w:val="18"/>
              </w:rPr>
              <w:t>Υποσύστημα</w:t>
            </w:r>
            <w:r w:rsidRPr="00C32D56">
              <w:rPr>
                <w:rFonts w:ascii="Arial" w:hAnsi="Arial" w:cs="Arial"/>
                <w:b/>
                <w:bCs/>
                <w:spacing w:val="-3"/>
                <w:sz w:val="18"/>
                <w:szCs w:val="18"/>
              </w:rPr>
              <w:t xml:space="preserve"> </w:t>
            </w:r>
            <w:r w:rsidRPr="00C32D56">
              <w:rPr>
                <w:rFonts w:ascii="Arial" w:hAnsi="Arial" w:cs="Arial" w:hint="eastAsia"/>
                <w:b/>
                <w:bCs/>
                <w:spacing w:val="-3"/>
                <w:sz w:val="18"/>
                <w:szCs w:val="18"/>
              </w:rPr>
              <w:t>μνήμης</w:t>
            </w:r>
            <w:r w:rsidRPr="00C32D56">
              <w:rPr>
                <w:rFonts w:ascii="Arial" w:hAnsi="Arial" w:cs="Arial"/>
                <w:b/>
                <w:bCs/>
                <w:spacing w:val="-3"/>
                <w:sz w:val="18"/>
                <w:szCs w:val="18"/>
              </w:rPr>
              <w:t>:</w:t>
            </w:r>
            <w:r w:rsidRPr="000C421D">
              <w:rPr>
                <w:rFonts w:ascii="Arial" w:hAnsi="Arial" w:cs="Arial"/>
                <w:spacing w:val="-3"/>
                <w:sz w:val="18"/>
                <w:szCs w:val="18"/>
              </w:rPr>
              <w:t xml:space="preserve"> </w:t>
            </w:r>
            <w:r w:rsidRPr="000C421D">
              <w:rPr>
                <w:rFonts w:ascii="Arial" w:hAnsi="Arial" w:cs="Arial" w:hint="eastAsia"/>
                <w:spacing w:val="-3"/>
                <w:sz w:val="18"/>
                <w:szCs w:val="18"/>
              </w:rPr>
              <w:t>τεχνολογίες</w:t>
            </w:r>
            <w:r w:rsidRPr="000C421D">
              <w:rPr>
                <w:rFonts w:ascii="Arial" w:hAnsi="Arial" w:cs="Arial"/>
                <w:spacing w:val="-3"/>
                <w:sz w:val="18"/>
                <w:szCs w:val="18"/>
              </w:rPr>
              <w:t xml:space="preserve"> </w:t>
            </w:r>
            <w:r w:rsidRPr="000C421D">
              <w:rPr>
                <w:rFonts w:ascii="Arial" w:hAnsi="Arial" w:cs="Arial" w:hint="eastAsia"/>
                <w:spacing w:val="-3"/>
                <w:sz w:val="18"/>
                <w:szCs w:val="18"/>
              </w:rPr>
              <w:t>κατασκευής</w:t>
            </w:r>
            <w:r w:rsidRPr="000C421D">
              <w:rPr>
                <w:rFonts w:ascii="Arial" w:hAnsi="Arial" w:cs="Arial"/>
                <w:spacing w:val="-3"/>
                <w:sz w:val="18"/>
                <w:szCs w:val="18"/>
              </w:rPr>
              <w:t xml:space="preserve"> </w:t>
            </w:r>
            <w:r w:rsidRPr="000C421D">
              <w:rPr>
                <w:rFonts w:ascii="Arial" w:hAnsi="Arial" w:cs="Arial" w:hint="eastAsia"/>
                <w:spacing w:val="-3"/>
                <w:sz w:val="18"/>
                <w:szCs w:val="18"/>
              </w:rPr>
              <w:t>μνημών</w:t>
            </w:r>
            <w:r w:rsidRPr="000C421D">
              <w:rPr>
                <w:rFonts w:ascii="Arial" w:hAnsi="Arial" w:cs="Arial"/>
                <w:spacing w:val="-3"/>
                <w:sz w:val="18"/>
                <w:szCs w:val="18"/>
              </w:rPr>
              <w:t xml:space="preserve">, </w:t>
            </w:r>
            <w:r w:rsidRPr="000C421D">
              <w:rPr>
                <w:rFonts w:ascii="Arial" w:hAnsi="Arial" w:cs="Arial" w:hint="eastAsia"/>
                <w:spacing w:val="-3"/>
                <w:sz w:val="18"/>
                <w:szCs w:val="18"/>
              </w:rPr>
              <w:t>οργάνωση</w:t>
            </w:r>
            <w:r w:rsidRPr="000C421D">
              <w:rPr>
                <w:rFonts w:ascii="Arial" w:hAnsi="Arial" w:cs="Arial"/>
                <w:spacing w:val="-3"/>
                <w:sz w:val="18"/>
                <w:szCs w:val="18"/>
              </w:rPr>
              <w:t xml:space="preserve"> </w:t>
            </w:r>
            <w:r w:rsidRPr="000C421D">
              <w:rPr>
                <w:rFonts w:ascii="Arial" w:hAnsi="Arial" w:cs="Arial" w:hint="eastAsia"/>
                <w:spacing w:val="-3"/>
                <w:sz w:val="18"/>
                <w:szCs w:val="18"/>
              </w:rPr>
              <w:t>και</w:t>
            </w:r>
            <w:r w:rsidRPr="000C421D">
              <w:rPr>
                <w:rFonts w:ascii="Arial" w:hAnsi="Arial" w:cs="Arial"/>
                <w:spacing w:val="-3"/>
                <w:sz w:val="18"/>
                <w:szCs w:val="18"/>
              </w:rPr>
              <w:t xml:space="preserve"> </w:t>
            </w:r>
            <w:r w:rsidRPr="000C421D">
              <w:rPr>
                <w:rFonts w:ascii="Arial" w:hAnsi="Arial" w:cs="Arial" w:hint="eastAsia"/>
                <w:spacing w:val="-3"/>
                <w:sz w:val="18"/>
                <w:szCs w:val="18"/>
              </w:rPr>
              <w:t>λειτουργία</w:t>
            </w:r>
            <w:r w:rsidRPr="000C421D">
              <w:rPr>
                <w:rFonts w:ascii="Arial" w:hAnsi="Arial" w:cs="Arial"/>
                <w:spacing w:val="-3"/>
                <w:sz w:val="18"/>
                <w:szCs w:val="18"/>
              </w:rPr>
              <w:t xml:space="preserve"> </w:t>
            </w:r>
            <w:r w:rsidRPr="000C421D">
              <w:rPr>
                <w:rFonts w:ascii="Arial" w:hAnsi="Arial" w:cs="Arial" w:hint="eastAsia"/>
                <w:spacing w:val="-3"/>
                <w:sz w:val="18"/>
                <w:szCs w:val="18"/>
              </w:rPr>
              <w:t>κρυφής</w:t>
            </w:r>
            <w:r w:rsidRPr="000C421D">
              <w:rPr>
                <w:rFonts w:ascii="Arial" w:hAnsi="Arial" w:cs="Arial"/>
                <w:spacing w:val="-3"/>
                <w:sz w:val="18"/>
                <w:szCs w:val="18"/>
              </w:rPr>
              <w:t xml:space="preserve"> </w:t>
            </w:r>
            <w:r w:rsidRPr="000C421D">
              <w:rPr>
                <w:rFonts w:ascii="Arial" w:hAnsi="Arial" w:cs="Arial" w:hint="eastAsia"/>
                <w:spacing w:val="-3"/>
                <w:sz w:val="18"/>
                <w:szCs w:val="18"/>
              </w:rPr>
              <w:t>μνήμης</w:t>
            </w:r>
            <w:r w:rsidRPr="000C421D">
              <w:rPr>
                <w:rFonts w:ascii="Arial" w:hAnsi="Arial" w:cs="Arial"/>
                <w:spacing w:val="-3"/>
                <w:sz w:val="18"/>
                <w:szCs w:val="18"/>
              </w:rPr>
              <w:t xml:space="preserve">. </w:t>
            </w:r>
            <w:r w:rsidRPr="000C421D">
              <w:rPr>
                <w:rFonts w:ascii="Arial" w:hAnsi="Arial" w:cs="Arial" w:hint="eastAsia"/>
                <w:spacing w:val="-3"/>
                <w:sz w:val="18"/>
                <w:szCs w:val="18"/>
              </w:rPr>
              <w:t>Αξιολόγηση</w:t>
            </w:r>
            <w:r w:rsidRPr="000C421D">
              <w:rPr>
                <w:rFonts w:ascii="Arial" w:hAnsi="Arial" w:cs="Arial"/>
                <w:spacing w:val="-3"/>
                <w:sz w:val="18"/>
                <w:szCs w:val="18"/>
              </w:rPr>
              <w:t xml:space="preserve"> </w:t>
            </w:r>
            <w:r w:rsidRPr="000C421D">
              <w:rPr>
                <w:rFonts w:ascii="Arial" w:hAnsi="Arial" w:cs="Arial" w:hint="eastAsia"/>
                <w:spacing w:val="-3"/>
                <w:sz w:val="18"/>
                <w:szCs w:val="18"/>
              </w:rPr>
              <w:t>επίδοσης</w:t>
            </w:r>
            <w:r w:rsidRPr="000C421D">
              <w:rPr>
                <w:rFonts w:ascii="Arial" w:hAnsi="Arial" w:cs="Arial"/>
                <w:spacing w:val="-3"/>
                <w:sz w:val="18"/>
                <w:szCs w:val="18"/>
              </w:rPr>
              <w:t xml:space="preserve"> </w:t>
            </w:r>
            <w:r w:rsidRPr="000C421D">
              <w:rPr>
                <w:rFonts w:ascii="Arial" w:hAnsi="Arial" w:cs="Arial" w:hint="eastAsia"/>
                <w:spacing w:val="-3"/>
                <w:sz w:val="18"/>
                <w:szCs w:val="18"/>
              </w:rPr>
              <w:t>κρυφής</w:t>
            </w:r>
            <w:r w:rsidRPr="000C421D">
              <w:rPr>
                <w:rFonts w:ascii="Arial" w:hAnsi="Arial" w:cs="Arial"/>
                <w:spacing w:val="-3"/>
                <w:sz w:val="18"/>
                <w:szCs w:val="18"/>
              </w:rPr>
              <w:t xml:space="preserve"> </w:t>
            </w:r>
            <w:r w:rsidRPr="000C421D">
              <w:rPr>
                <w:rFonts w:ascii="Arial" w:hAnsi="Arial" w:cs="Arial" w:hint="eastAsia"/>
                <w:spacing w:val="-3"/>
                <w:sz w:val="18"/>
                <w:szCs w:val="18"/>
              </w:rPr>
              <w:t>μνήμης</w:t>
            </w:r>
            <w:r w:rsidRPr="000C421D">
              <w:rPr>
                <w:rFonts w:ascii="Arial" w:hAnsi="Arial" w:cs="Arial"/>
                <w:spacing w:val="-3"/>
                <w:sz w:val="18"/>
                <w:szCs w:val="18"/>
              </w:rPr>
              <w:t xml:space="preserve">. </w:t>
            </w:r>
            <w:r w:rsidRPr="000C421D">
              <w:rPr>
                <w:rFonts w:ascii="Arial" w:hAnsi="Arial" w:cs="Arial" w:hint="eastAsia"/>
                <w:spacing w:val="-3"/>
                <w:sz w:val="18"/>
                <w:szCs w:val="18"/>
              </w:rPr>
              <w:t>Εικονική</w:t>
            </w:r>
            <w:r w:rsidRPr="000C421D">
              <w:rPr>
                <w:rFonts w:ascii="Arial" w:hAnsi="Arial" w:cs="Arial"/>
                <w:spacing w:val="-3"/>
                <w:sz w:val="18"/>
                <w:szCs w:val="18"/>
              </w:rPr>
              <w:t xml:space="preserve"> </w:t>
            </w:r>
            <w:r w:rsidRPr="000C421D">
              <w:rPr>
                <w:rFonts w:ascii="Arial" w:hAnsi="Arial" w:cs="Arial" w:hint="eastAsia"/>
                <w:spacing w:val="-3"/>
                <w:sz w:val="18"/>
                <w:szCs w:val="18"/>
              </w:rPr>
              <w:t>μνήμη</w:t>
            </w:r>
            <w:r w:rsidRPr="000C421D">
              <w:rPr>
                <w:rFonts w:ascii="Arial" w:hAnsi="Arial" w:cs="Arial"/>
                <w:spacing w:val="-3"/>
                <w:sz w:val="18"/>
                <w:szCs w:val="18"/>
              </w:rPr>
              <w:t xml:space="preserve">, </w:t>
            </w:r>
            <w:r w:rsidRPr="000C421D">
              <w:rPr>
                <w:rFonts w:ascii="Arial" w:hAnsi="Arial" w:cs="Arial" w:hint="eastAsia"/>
                <w:spacing w:val="-3"/>
                <w:sz w:val="18"/>
                <w:szCs w:val="18"/>
              </w:rPr>
              <w:t>γρήγορη</w:t>
            </w:r>
            <w:r w:rsidRPr="000C421D">
              <w:rPr>
                <w:rFonts w:ascii="Arial" w:hAnsi="Arial" w:cs="Arial"/>
                <w:spacing w:val="-3"/>
                <w:sz w:val="18"/>
                <w:szCs w:val="18"/>
              </w:rPr>
              <w:t xml:space="preserve"> </w:t>
            </w:r>
            <w:r w:rsidRPr="000C421D">
              <w:rPr>
                <w:rFonts w:ascii="Arial" w:hAnsi="Arial" w:cs="Arial" w:hint="eastAsia"/>
                <w:spacing w:val="-3"/>
                <w:sz w:val="18"/>
                <w:szCs w:val="18"/>
              </w:rPr>
              <w:t>μετάφραση</w:t>
            </w:r>
            <w:r w:rsidRPr="000C421D">
              <w:rPr>
                <w:rFonts w:ascii="Arial" w:hAnsi="Arial" w:cs="Arial"/>
                <w:spacing w:val="-3"/>
                <w:sz w:val="18"/>
                <w:szCs w:val="18"/>
              </w:rPr>
              <w:t xml:space="preserve"> </w:t>
            </w:r>
            <w:r w:rsidRPr="000C421D">
              <w:rPr>
                <w:rFonts w:ascii="Arial" w:hAnsi="Arial" w:cs="Arial" w:hint="eastAsia"/>
                <w:spacing w:val="-3"/>
                <w:sz w:val="18"/>
                <w:szCs w:val="18"/>
              </w:rPr>
              <w:t>διευθύνσεων</w:t>
            </w:r>
            <w:r w:rsidRPr="000C421D">
              <w:rPr>
                <w:rFonts w:ascii="Arial" w:hAnsi="Arial" w:cs="Arial"/>
                <w:spacing w:val="-3"/>
                <w:sz w:val="18"/>
                <w:szCs w:val="18"/>
              </w:rPr>
              <w:t xml:space="preserve">, </w:t>
            </w:r>
            <w:r w:rsidRPr="000C421D">
              <w:rPr>
                <w:rFonts w:ascii="Arial" w:hAnsi="Arial" w:cs="Arial" w:hint="eastAsia"/>
                <w:spacing w:val="-3"/>
                <w:sz w:val="18"/>
                <w:szCs w:val="18"/>
              </w:rPr>
              <w:t>κρυφές</w:t>
            </w:r>
            <w:r w:rsidRPr="000C421D">
              <w:rPr>
                <w:rFonts w:ascii="Arial" w:hAnsi="Arial" w:cs="Arial"/>
                <w:spacing w:val="-3"/>
                <w:sz w:val="18"/>
                <w:szCs w:val="18"/>
              </w:rPr>
              <w:t xml:space="preserve"> </w:t>
            </w:r>
            <w:r w:rsidRPr="000C421D">
              <w:rPr>
                <w:rFonts w:ascii="Arial" w:hAnsi="Arial" w:cs="Arial" w:hint="eastAsia"/>
                <w:spacing w:val="-3"/>
                <w:sz w:val="18"/>
                <w:szCs w:val="18"/>
              </w:rPr>
              <w:t>μνήμες</w:t>
            </w:r>
            <w:r w:rsidRPr="000C421D">
              <w:rPr>
                <w:rFonts w:ascii="Arial" w:hAnsi="Arial" w:cs="Arial"/>
                <w:spacing w:val="-3"/>
                <w:sz w:val="18"/>
                <w:szCs w:val="18"/>
              </w:rPr>
              <w:t xml:space="preserve"> </w:t>
            </w:r>
            <w:r w:rsidRPr="000C421D">
              <w:rPr>
                <w:rFonts w:ascii="Arial" w:hAnsi="Arial" w:cs="Arial" w:hint="eastAsia"/>
                <w:spacing w:val="-3"/>
                <w:sz w:val="18"/>
                <w:szCs w:val="18"/>
              </w:rPr>
              <w:t>με</w:t>
            </w:r>
            <w:r w:rsidRPr="000C421D">
              <w:rPr>
                <w:rFonts w:ascii="Arial" w:hAnsi="Arial" w:cs="Arial"/>
                <w:spacing w:val="-3"/>
                <w:sz w:val="18"/>
                <w:szCs w:val="18"/>
              </w:rPr>
              <w:t xml:space="preserve"> </w:t>
            </w:r>
            <w:r w:rsidRPr="000C421D">
              <w:rPr>
                <w:rFonts w:ascii="Arial" w:hAnsi="Arial" w:cs="Arial" w:hint="eastAsia"/>
                <w:spacing w:val="-3"/>
                <w:sz w:val="18"/>
                <w:szCs w:val="18"/>
              </w:rPr>
              <w:t>εικονικές</w:t>
            </w:r>
            <w:r w:rsidRPr="000C421D">
              <w:rPr>
                <w:rFonts w:ascii="Arial" w:hAnsi="Arial" w:cs="Arial"/>
                <w:spacing w:val="-3"/>
                <w:sz w:val="18"/>
                <w:szCs w:val="18"/>
              </w:rPr>
              <w:t xml:space="preserve"> </w:t>
            </w:r>
            <w:r w:rsidRPr="000C421D">
              <w:rPr>
                <w:rFonts w:ascii="Arial" w:hAnsi="Arial" w:cs="Arial" w:hint="eastAsia"/>
                <w:spacing w:val="-3"/>
                <w:sz w:val="18"/>
                <w:szCs w:val="18"/>
              </w:rPr>
              <w:t>ή</w:t>
            </w:r>
            <w:r w:rsidRPr="000C421D">
              <w:rPr>
                <w:rFonts w:ascii="Arial" w:hAnsi="Arial" w:cs="Arial"/>
                <w:spacing w:val="-3"/>
                <w:sz w:val="18"/>
                <w:szCs w:val="18"/>
              </w:rPr>
              <w:t xml:space="preserve"> </w:t>
            </w:r>
            <w:r w:rsidRPr="000C421D">
              <w:rPr>
                <w:rFonts w:ascii="Arial" w:hAnsi="Arial" w:cs="Arial" w:hint="eastAsia"/>
                <w:spacing w:val="-3"/>
                <w:sz w:val="18"/>
                <w:szCs w:val="18"/>
              </w:rPr>
              <w:t>φυσικές</w:t>
            </w:r>
            <w:r w:rsidRPr="000C421D">
              <w:rPr>
                <w:rFonts w:ascii="Arial" w:hAnsi="Arial" w:cs="Arial"/>
                <w:spacing w:val="-3"/>
                <w:sz w:val="18"/>
                <w:szCs w:val="18"/>
              </w:rPr>
              <w:t xml:space="preserve"> </w:t>
            </w:r>
            <w:r w:rsidRPr="000C421D">
              <w:rPr>
                <w:rFonts w:ascii="Arial" w:hAnsi="Arial" w:cs="Arial" w:hint="eastAsia"/>
                <w:spacing w:val="-3"/>
                <w:sz w:val="18"/>
                <w:szCs w:val="18"/>
              </w:rPr>
              <w:t>διευθύνσεις</w:t>
            </w:r>
          </w:p>
          <w:p w:rsidR="00726314" w:rsidRPr="000C421D" w:rsidRDefault="00726314" w:rsidP="00684184">
            <w:pPr>
              <w:tabs>
                <w:tab w:val="left" w:pos="284"/>
                <w:tab w:val="left" w:pos="2268"/>
                <w:tab w:val="left" w:pos="2552"/>
              </w:tabs>
              <w:spacing w:line="240" w:lineRule="auto"/>
              <w:ind w:left="0" w:right="0"/>
              <w:rPr>
                <w:rFonts w:ascii="Arial" w:hAnsi="Arial" w:cs="Arial"/>
                <w:spacing w:val="-3"/>
                <w:sz w:val="18"/>
                <w:szCs w:val="18"/>
              </w:rPr>
            </w:pPr>
            <w:r w:rsidRPr="00C32D56">
              <w:rPr>
                <w:rFonts w:ascii="Arial" w:hAnsi="Arial" w:cs="Arial" w:hint="eastAsia"/>
                <w:b/>
                <w:bCs/>
                <w:spacing w:val="-3"/>
                <w:sz w:val="18"/>
                <w:szCs w:val="18"/>
              </w:rPr>
              <w:t>Παράλληλα</w:t>
            </w:r>
            <w:r w:rsidRPr="00C32D56">
              <w:rPr>
                <w:rFonts w:ascii="Arial" w:hAnsi="Arial" w:cs="Arial"/>
                <w:b/>
                <w:bCs/>
                <w:spacing w:val="-3"/>
                <w:sz w:val="18"/>
                <w:szCs w:val="18"/>
              </w:rPr>
              <w:t xml:space="preserve"> </w:t>
            </w:r>
            <w:r w:rsidRPr="00C32D56">
              <w:rPr>
                <w:rFonts w:ascii="Arial" w:hAnsi="Arial" w:cs="Arial" w:hint="eastAsia"/>
                <w:b/>
                <w:bCs/>
                <w:spacing w:val="-3"/>
                <w:sz w:val="18"/>
                <w:szCs w:val="18"/>
              </w:rPr>
              <w:t>συστήματα</w:t>
            </w:r>
            <w:r w:rsidRPr="00C32D56">
              <w:rPr>
                <w:rFonts w:ascii="Arial" w:hAnsi="Arial" w:cs="Arial"/>
                <w:b/>
                <w:bCs/>
                <w:spacing w:val="-3"/>
                <w:sz w:val="18"/>
                <w:szCs w:val="18"/>
              </w:rPr>
              <w:t>:</w:t>
            </w:r>
            <w:r w:rsidRPr="000C421D">
              <w:rPr>
                <w:rFonts w:ascii="Arial" w:hAnsi="Arial" w:cs="Arial"/>
                <w:spacing w:val="-3"/>
                <w:sz w:val="18"/>
                <w:szCs w:val="18"/>
              </w:rPr>
              <w:t xml:space="preserve"> </w:t>
            </w:r>
            <w:r w:rsidRPr="000C421D">
              <w:rPr>
                <w:rFonts w:ascii="Arial" w:hAnsi="Arial" w:cs="Arial" w:hint="eastAsia"/>
                <w:spacing w:val="-3"/>
                <w:sz w:val="18"/>
                <w:szCs w:val="18"/>
              </w:rPr>
              <w:t>Πολυπύρηνα</w:t>
            </w:r>
            <w:r w:rsidRPr="000C421D">
              <w:rPr>
                <w:rFonts w:ascii="Arial" w:hAnsi="Arial" w:cs="Arial"/>
                <w:spacing w:val="-3"/>
                <w:sz w:val="18"/>
                <w:szCs w:val="18"/>
              </w:rPr>
              <w:t xml:space="preserve"> </w:t>
            </w:r>
            <w:r w:rsidRPr="000C421D">
              <w:rPr>
                <w:rFonts w:ascii="Arial" w:hAnsi="Arial" w:cs="Arial" w:hint="eastAsia"/>
                <w:spacing w:val="-3"/>
                <w:sz w:val="18"/>
                <w:szCs w:val="18"/>
              </w:rPr>
              <w:t>συστήματα</w:t>
            </w:r>
            <w:r w:rsidRPr="000C421D">
              <w:rPr>
                <w:rFonts w:ascii="Arial" w:hAnsi="Arial" w:cs="Arial"/>
                <w:spacing w:val="-3"/>
                <w:sz w:val="18"/>
                <w:szCs w:val="18"/>
              </w:rPr>
              <w:t xml:space="preserve"> </w:t>
            </w:r>
            <w:r w:rsidRPr="000C421D">
              <w:rPr>
                <w:rFonts w:ascii="Arial" w:hAnsi="Arial" w:cs="Arial" w:hint="eastAsia"/>
                <w:spacing w:val="-3"/>
                <w:sz w:val="18"/>
                <w:szCs w:val="18"/>
              </w:rPr>
              <w:t>διαμοιραζόμενης</w:t>
            </w:r>
            <w:r w:rsidRPr="000C421D">
              <w:rPr>
                <w:rFonts w:ascii="Arial" w:hAnsi="Arial" w:cs="Arial"/>
                <w:spacing w:val="-3"/>
                <w:sz w:val="18"/>
                <w:szCs w:val="18"/>
              </w:rPr>
              <w:t xml:space="preserve"> </w:t>
            </w:r>
            <w:r w:rsidRPr="000C421D">
              <w:rPr>
                <w:rFonts w:ascii="Arial" w:hAnsi="Arial" w:cs="Arial" w:hint="eastAsia"/>
                <w:spacing w:val="-3"/>
                <w:sz w:val="18"/>
                <w:szCs w:val="18"/>
              </w:rPr>
              <w:t>μνήμης</w:t>
            </w:r>
            <w:r w:rsidRPr="000C421D">
              <w:rPr>
                <w:rFonts w:ascii="Arial" w:hAnsi="Arial" w:cs="Arial"/>
                <w:spacing w:val="-3"/>
                <w:sz w:val="18"/>
                <w:szCs w:val="18"/>
              </w:rPr>
              <w:t xml:space="preserve">, </w:t>
            </w:r>
            <w:r w:rsidRPr="000C421D">
              <w:rPr>
                <w:rFonts w:ascii="Arial" w:hAnsi="Arial" w:cs="Arial" w:hint="eastAsia"/>
                <w:spacing w:val="-3"/>
                <w:sz w:val="18"/>
                <w:szCs w:val="18"/>
              </w:rPr>
              <w:t>συνοχή</w:t>
            </w:r>
            <w:r w:rsidRPr="000C421D">
              <w:rPr>
                <w:rFonts w:ascii="Arial" w:hAnsi="Arial" w:cs="Arial"/>
                <w:spacing w:val="-3"/>
                <w:sz w:val="18"/>
                <w:szCs w:val="18"/>
              </w:rPr>
              <w:t xml:space="preserve"> </w:t>
            </w:r>
            <w:r w:rsidRPr="000C421D">
              <w:rPr>
                <w:rFonts w:ascii="Arial" w:hAnsi="Arial" w:cs="Arial" w:hint="eastAsia"/>
                <w:spacing w:val="-3"/>
                <w:sz w:val="18"/>
                <w:szCs w:val="18"/>
              </w:rPr>
              <w:t>και</w:t>
            </w:r>
            <w:r w:rsidRPr="000C421D">
              <w:rPr>
                <w:rFonts w:ascii="Arial" w:hAnsi="Arial" w:cs="Arial"/>
                <w:spacing w:val="-3"/>
                <w:sz w:val="18"/>
                <w:szCs w:val="18"/>
              </w:rPr>
              <w:t xml:space="preserve"> </w:t>
            </w:r>
            <w:r w:rsidRPr="000C421D">
              <w:rPr>
                <w:rFonts w:ascii="Arial" w:hAnsi="Arial" w:cs="Arial" w:hint="eastAsia"/>
                <w:spacing w:val="-3"/>
                <w:sz w:val="18"/>
                <w:szCs w:val="18"/>
              </w:rPr>
              <w:t>συνέπεια</w:t>
            </w:r>
            <w:r w:rsidRPr="000C421D">
              <w:rPr>
                <w:rFonts w:ascii="Arial" w:hAnsi="Arial" w:cs="Arial"/>
                <w:spacing w:val="-3"/>
                <w:sz w:val="18"/>
                <w:szCs w:val="18"/>
              </w:rPr>
              <w:t xml:space="preserve"> </w:t>
            </w:r>
            <w:r w:rsidRPr="000C421D">
              <w:rPr>
                <w:rFonts w:ascii="Arial" w:hAnsi="Arial" w:cs="Arial" w:hint="eastAsia"/>
                <w:spacing w:val="-3"/>
                <w:sz w:val="18"/>
                <w:szCs w:val="18"/>
              </w:rPr>
              <w:t>μνήμης</w:t>
            </w:r>
            <w:r w:rsidRPr="000C421D">
              <w:rPr>
                <w:rFonts w:ascii="Arial" w:hAnsi="Arial" w:cs="Arial"/>
                <w:spacing w:val="-3"/>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Εργαστηριακές ασκήσεις/εργασίες προσομοίωσης και συλλογής μετρήσεων επεξεργαστών και κρυφών μνημών.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Ο στόχος του μαθήματος είναι να παρουσιάσει τα βασικά θέματα σχεδιασμού και υλοποίησης επεξεργαστών και ιεραρχιών μνήμης υψηλών επιδόσεων.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autoSpaceDE w:val="0"/>
              <w:autoSpaceDN w:val="0"/>
              <w:adjustRightInd w:val="0"/>
              <w:spacing w:line="240" w:lineRule="auto"/>
              <w:ind w:left="0" w:right="0"/>
              <w:rPr>
                <w:rFonts w:ascii="Arial" w:hAnsi="Arial" w:cs="Arial"/>
                <w:sz w:val="18"/>
              </w:rPr>
            </w:pPr>
            <w:r w:rsidRPr="002D40E7">
              <w:rPr>
                <w:rFonts w:ascii="Arial" w:hAnsi="Arial" w:cs="Arial"/>
                <w:sz w:val="18"/>
              </w:rPr>
              <w:t>Ένας φοιτητής που θα παρακολουθήσει επιτυχώς το μάθημα θα μπορεί να:</w:t>
            </w:r>
          </w:p>
          <w:p w:rsidR="00726314" w:rsidRPr="002D40E7" w:rsidRDefault="00726314" w:rsidP="00684184">
            <w:pPr>
              <w:numPr>
                <w:ilvl w:val="0"/>
                <w:numId w:val="10"/>
              </w:numPr>
              <w:tabs>
                <w:tab w:val="left" w:pos="175"/>
                <w:tab w:val="left" w:pos="2268"/>
                <w:tab w:val="left" w:pos="2552"/>
              </w:tabs>
              <w:autoSpaceDE w:val="0"/>
              <w:autoSpaceDN w:val="0"/>
              <w:adjustRightInd w:val="0"/>
              <w:spacing w:line="240" w:lineRule="auto"/>
              <w:ind w:left="175" w:right="0" w:hanging="175"/>
              <w:rPr>
                <w:rFonts w:ascii="Arial" w:hAnsi="Arial" w:cs="Arial"/>
                <w:sz w:val="18"/>
              </w:rPr>
            </w:pPr>
            <w:r w:rsidRPr="002D40E7">
              <w:rPr>
                <w:rFonts w:ascii="Arial" w:hAnsi="Arial" w:cs="Arial"/>
                <w:sz w:val="18"/>
              </w:rPr>
              <w:t>Περιγράψει τη δομή και λειτουργία ενός διοχετευμένου επεξεργαστή και τεχνικές αποφυγής κινδύνων διοχέτευσης</w:t>
            </w:r>
          </w:p>
          <w:p w:rsidR="00726314" w:rsidRPr="002D40E7" w:rsidRDefault="00726314" w:rsidP="00684184">
            <w:pPr>
              <w:numPr>
                <w:ilvl w:val="0"/>
                <w:numId w:val="10"/>
              </w:numPr>
              <w:tabs>
                <w:tab w:val="left" w:pos="175"/>
                <w:tab w:val="left" w:pos="2268"/>
                <w:tab w:val="left" w:pos="2552"/>
              </w:tabs>
              <w:autoSpaceDE w:val="0"/>
              <w:autoSpaceDN w:val="0"/>
              <w:adjustRightInd w:val="0"/>
              <w:spacing w:line="240" w:lineRule="auto"/>
              <w:ind w:left="175" w:right="0" w:hanging="175"/>
              <w:rPr>
                <w:rFonts w:ascii="Arial" w:hAnsi="Arial" w:cs="Arial"/>
                <w:sz w:val="18"/>
              </w:rPr>
            </w:pPr>
            <w:r w:rsidRPr="002D40E7">
              <w:rPr>
                <w:rFonts w:ascii="Arial" w:hAnsi="Arial" w:cs="Arial"/>
                <w:sz w:val="18"/>
              </w:rPr>
              <w:t>Εξηγήσει τις βασικές αρχές και τρόπους υλοποίησης</w:t>
            </w:r>
            <w:r>
              <w:rPr>
                <w:rFonts w:ascii="Arial" w:hAnsi="Arial" w:cs="Arial"/>
                <w:sz w:val="18"/>
              </w:rPr>
              <w:t xml:space="preserve"> </w:t>
            </w:r>
            <w:r w:rsidRPr="002D40E7">
              <w:rPr>
                <w:rFonts w:ascii="Arial" w:hAnsi="Arial" w:cs="Arial"/>
                <w:sz w:val="18"/>
              </w:rPr>
              <w:t>εκτέλεσης εκτός σειράς, πρόβλεψης διακλάδωσης και τεχνικές εκμετάλευσης παραλληλισμού επιπέδου εντολών</w:t>
            </w:r>
          </w:p>
          <w:p w:rsidR="00726314" w:rsidRPr="002D40E7" w:rsidRDefault="00726314" w:rsidP="00684184">
            <w:pPr>
              <w:numPr>
                <w:ilvl w:val="0"/>
                <w:numId w:val="10"/>
              </w:numPr>
              <w:tabs>
                <w:tab w:val="left" w:pos="175"/>
                <w:tab w:val="left" w:pos="2268"/>
                <w:tab w:val="left" w:pos="2552"/>
              </w:tabs>
              <w:autoSpaceDE w:val="0"/>
              <w:autoSpaceDN w:val="0"/>
              <w:adjustRightInd w:val="0"/>
              <w:spacing w:line="240" w:lineRule="auto"/>
              <w:ind w:left="175" w:right="0" w:hanging="175"/>
              <w:rPr>
                <w:rFonts w:ascii="Arial" w:hAnsi="Arial" w:cs="Arial"/>
                <w:sz w:val="18"/>
              </w:rPr>
            </w:pPr>
            <w:r w:rsidRPr="002D40E7">
              <w:rPr>
                <w:rFonts w:ascii="Arial" w:hAnsi="Arial" w:cs="Arial"/>
                <w:sz w:val="18"/>
              </w:rPr>
              <w:t>Αξιολογίσει την απόδοση ενός επεξεργαστή και συστήματος μνήμης.</w:t>
            </w:r>
          </w:p>
          <w:p w:rsidR="00726314" w:rsidRPr="002D40E7" w:rsidRDefault="00726314" w:rsidP="00684184">
            <w:pPr>
              <w:numPr>
                <w:ilvl w:val="0"/>
                <w:numId w:val="10"/>
              </w:numPr>
              <w:tabs>
                <w:tab w:val="left" w:pos="175"/>
                <w:tab w:val="left" w:pos="2268"/>
                <w:tab w:val="left" w:pos="2552"/>
              </w:tabs>
              <w:autoSpaceDE w:val="0"/>
              <w:autoSpaceDN w:val="0"/>
              <w:adjustRightInd w:val="0"/>
              <w:spacing w:line="240" w:lineRule="auto"/>
              <w:ind w:left="175" w:right="0" w:hanging="175"/>
              <w:rPr>
                <w:rFonts w:ascii="Arial" w:hAnsi="Arial" w:cs="Arial"/>
                <w:sz w:val="18"/>
              </w:rPr>
            </w:pPr>
            <w:r w:rsidRPr="002D40E7">
              <w:rPr>
                <w:rFonts w:ascii="Arial" w:hAnsi="Arial" w:cs="Arial"/>
                <w:sz w:val="18"/>
              </w:rPr>
              <w:t>Περιγράψει τα ζητήματα συνοχής μνήμης ενός συστήματος πολλαπλών επεξεργαστών, και να εξηγήσει τη συμπεριφορά ενός τυπικού πρωτόκολλου συνοχής μνήμης.</w:t>
            </w:r>
          </w:p>
          <w:p w:rsidR="00726314" w:rsidRPr="002D40E7" w:rsidRDefault="00726314" w:rsidP="00684184">
            <w:pPr>
              <w:numPr>
                <w:ilvl w:val="0"/>
                <w:numId w:val="10"/>
              </w:numPr>
              <w:tabs>
                <w:tab w:val="left" w:pos="175"/>
                <w:tab w:val="left" w:pos="2268"/>
                <w:tab w:val="left" w:pos="2552"/>
              </w:tabs>
              <w:autoSpaceDE w:val="0"/>
              <w:autoSpaceDN w:val="0"/>
              <w:adjustRightInd w:val="0"/>
              <w:spacing w:line="240" w:lineRule="auto"/>
              <w:ind w:left="175" w:right="0" w:hanging="175"/>
              <w:rPr>
                <w:rFonts w:ascii="Arial" w:hAnsi="Arial" w:cs="Arial"/>
                <w:sz w:val="18"/>
              </w:rPr>
            </w:pPr>
            <w:r w:rsidRPr="002D40E7">
              <w:rPr>
                <w:rFonts w:ascii="Arial" w:hAnsi="Arial" w:cs="Arial"/>
                <w:sz w:val="18"/>
              </w:rPr>
              <w:t>Τροποποιεί προσομοιωτές, να εκτελεί πειράματα μελετώντας τις επιδράσεις διαφόρων παραμέτρων και να παρουσιάζει και ερμηνεύει τα αποτελέσματα.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CF1415" w:rsidRDefault="00726314" w:rsidP="00684184">
            <w:pPr>
              <w:numPr>
                <w:ilvl w:val="0"/>
                <w:numId w:val="10"/>
              </w:numPr>
              <w:tabs>
                <w:tab w:val="left" w:pos="175"/>
                <w:tab w:val="left" w:pos="2268"/>
                <w:tab w:val="left" w:pos="2552"/>
              </w:tabs>
              <w:autoSpaceDE w:val="0"/>
              <w:autoSpaceDN w:val="0"/>
              <w:adjustRightInd w:val="0"/>
              <w:spacing w:line="240" w:lineRule="auto"/>
              <w:ind w:left="175" w:right="0" w:hanging="175"/>
              <w:rPr>
                <w:rFonts w:ascii="Arial" w:hAnsi="Arial" w:cs="Arial"/>
                <w:sz w:val="18"/>
              </w:rPr>
            </w:pPr>
            <w:r w:rsidRPr="00CF1415">
              <w:rPr>
                <w:rFonts w:ascii="Arial" w:hAnsi="Arial" w:cs="Arial"/>
                <w:sz w:val="18"/>
              </w:rPr>
              <w:t>Βιβλίο [68370526]: Δ. Νικολός: Αρχιτεκτονική Υπολογιστών.</w:t>
            </w:r>
          </w:p>
          <w:p w:rsidR="00726314" w:rsidRPr="00FC4AE6" w:rsidRDefault="00726314" w:rsidP="00684184">
            <w:pPr>
              <w:numPr>
                <w:ilvl w:val="0"/>
                <w:numId w:val="10"/>
              </w:numPr>
              <w:tabs>
                <w:tab w:val="left" w:pos="175"/>
                <w:tab w:val="left" w:pos="2268"/>
                <w:tab w:val="left" w:pos="2552"/>
              </w:tabs>
              <w:autoSpaceDE w:val="0"/>
              <w:autoSpaceDN w:val="0"/>
              <w:adjustRightInd w:val="0"/>
              <w:spacing w:line="240" w:lineRule="auto"/>
              <w:ind w:left="175" w:right="0" w:hanging="175"/>
              <w:rPr>
                <w:rFonts w:ascii="Arial" w:hAnsi="Arial" w:cs="Arial"/>
                <w:sz w:val="18"/>
                <w:szCs w:val="18"/>
              </w:rPr>
            </w:pPr>
            <w:r w:rsidRPr="00CF1415">
              <w:rPr>
                <w:rFonts w:ascii="Arial" w:hAnsi="Arial" w:cs="Arial"/>
                <w:sz w:val="18"/>
              </w:rPr>
              <w:t>Βιβλίο [94644180]:  Hennessy John L., Patterson David A., ΑΡΧΙΤΕΚΤΟΝΙΚΗ ΥΠΟΛΟΓΙΣΤΩΝ: ΜΙΑ ΠΟΣΟΤΙΚΗ ΠΡΟΣΕΓΓΙΣΗ.</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684184">
            <w:pPr>
              <w:numPr>
                <w:ilvl w:val="0"/>
                <w:numId w:val="10"/>
              </w:numPr>
              <w:tabs>
                <w:tab w:val="left" w:pos="175"/>
                <w:tab w:val="left" w:pos="2268"/>
                <w:tab w:val="left" w:pos="2552"/>
              </w:tabs>
              <w:autoSpaceDE w:val="0"/>
              <w:autoSpaceDN w:val="0"/>
              <w:adjustRightInd w:val="0"/>
              <w:spacing w:line="240" w:lineRule="auto"/>
              <w:ind w:left="175" w:right="0" w:hanging="175"/>
              <w:rPr>
                <w:rFonts w:ascii="Arial" w:hAnsi="Arial" w:cs="Arial"/>
                <w:sz w:val="18"/>
              </w:rPr>
            </w:pPr>
            <w:r w:rsidRPr="002D40E7">
              <w:rPr>
                <w:rFonts w:ascii="Arial" w:hAnsi="Arial" w:cs="Arial"/>
                <w:sz w:val="18"/>
              </w:rPr>
              <w:t xml:space="preserve">Η διδασκαλία αποτελείται από διαλέξεις και εργασίες </w:t>
            </w:r>
            <w:r w:rsidRPr="002D40E7">
              <w:rPr>
                <w:rFonts w:ascii="Arial" w:hAnsi="Arial" w:cs="Arial"/>
                <w:sz w:val="18"/>
              </w:rPr>
              <w:lastRenderedPageBreak/>
              <w:t>προσομοίωσης.</w:t>
            </w:r>
          </w:p>
          <w:p w:rsidR="00726314" w:rsidRPr="00344966" w:rsidRDefault="00726314" w:rsidP="00684184">
            <w:pPr>
              <w:numPr>
                <w:ilvl w:val="0"/>
                <w:numId w:val="10"/>
              </w:numPr>
              <w:tabs>
                <w:tab w:val="left" w:pos="175"/>
                <w:tab w:val="left" w:pos="2268"/>
                <w:tab w:val="left" w:pos="2552"/>
              </w:tabs>
              <w:autoSpaceDE w:val="0"/>
              <w:autoSpaceDN w:val="0"/>
              <w:adjustRightInd w:val="0"/>
              <w:spacing w:line="240" w:lineRule="auto"/>
              <w:ind w:left="175" w:right="0" w:hanging="175"/>
              <w:rPr>
                <w:rFonts w:ascii="Arial" w:hAnsi="Arial" w:cs="Arial"/>
                <w:sz w:val="18"/>
              </w:rPr>
            </w:pPr>
            <w:r w:rsidRPr="00344966">
              <w:rPr>
                <w:rFonts w:ascii="Arial" w:hAnsi="Arial" w:cs="Arial" w:hint="eastAsia"/>
                <w:sz w:val="18"/>
              </w:rPr>
              <w:t>Χρήση</w:t>
            </w:r>
            <w:r w:rsidRPr="00344966">
              <w:rPr>
                <w:rFonts w:ascii="Arial" w:hAnsi="Arial" w:cs="Arial"/>
                <w:sz w:val="18"/>
              </w:rPr>
              <w:t xml:space="preserve"> </w:t>
            </w:r>
            <w:r w:rsidRPr="00344966">
              <w:rPr>
                <w:rFonts w:ascii="Arial" w:hAnsi="Arial" w:cs="Arial" w:hint="eastAsia"/>
                <w:sz w:val="18"/>
              </w:rPr>
              <w:t>Τ</w:t>
            </w:r>
            <w:r w:rsidRPr="00344966">
              <w:rPr>
                <w:rFonts w:ascii="Arial" w:hAnsi="Arial" w:cs="Arial"/>
                <w:sz w:val="18"/>
              </w:rPr>
              <w:t>.</w:t>
            </w:r>
            <w:r w:rsidRPr="00344966">
              <w:rPr>
                <w:rFonts w:ascii="Arial" w:hAnsi="Arial" w:cs="Arial" w:hint="eastAsia"/>
                <w:sz w:val="18"/>
              </w:rPr>
              <w:t>Π</w:t>
            </w:r>
            <w:r w:rsidRPr="00344966">
              <w:rPr>
                <w:rFonts w:ascii="Arial" w:hAnsi="Arial" w:cs="Arial"/>
                <w:sz w:val="18"/>
              </w:rPr>
              <w:t>.</w:t>
            </w:r>
            <w:r w:rsidRPr="00344966">
              <w:rPr>
                <w:rFonts w:ascii="Arial" w:hAnsi="Arial" w:cs="Arial" w:hint="eastAsia"/>
                <w:sz w:val="18"/>
              </w:rPr>
              <w:t>Ε</w:t>
            </w:r>
            <w:r w:rsidRPr="00344966">
              <w:rPr>
                <w:rFonts w:ascii="Arial" w:hAnsi="Arial" w:cs="Arial"/>
                <w:sz w:val="18"/>
              </w:rPr>
              <w:t xml:space="preserve">. </w:t>
            </w:r>
            <w:r w:rsidRPr="00344966">
              <w:rPr>
                <w:rFonts w:ascii="Arial" w:hAnsi="Arial" w:cs="Arial" w:hint="eastAsia"/>
                <w:sz w:val="18"/>
              </w:rPr>
              <w:t>στη</w:t>
            </w:r>
            <w:r w:rsidRPr="00344966">
              <w:rPr>
                <w:rFonts w:ascii="Arial" w:hAnsi="Arial" w:cs="Arial"/>
                <w:sz w:val="18"/>
              </w:rPr>
              <w:t xml:space="preserve"> </w:t>
            </w:r>
            <w:r w:rsidRPr="00344966">
              <w:rPr>
                <w:rFonts w:ascii="Arial" w:hAnsi="Arial" w:cs="Arial" w:hint="eastAsia"/>
                <w:sz w:val="18"/>
              </w:rPr>
              <w:t>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CF1415" w:rsidRDefault="00726314" w:rsidP="00B51C91">
            <w:pPr>
              <w:pStyle w:val="afb"/>
              <w:numPr>
                <w:ilvl w:val="0"/>
                <w:numId w:val="171"/>
              </w:numPr>
              <w:tabs>
                <w:tab w:val="left" w:pos="2268"/>
                <w:tab w:val="left" w:pos="2552"/>
              </w:tabs>
              <w:spacing w:line="240" w:lineRule="auto"/>
              <w:ind w:left="175" w:right="0" w:hanging="175"/>
              <w:rPr>
                <w:rFonts w:ascii="Arial" w:hAnsi="Arial" w:cs="Arial"/>
                <w:sz w:val="18"/>
                <w:szCs w:val="18"/>
              </w:rPr>
            </w:pPr>
            <w:r w:rsidRPr="00CF1415">
              <w:rPr>
                <w:rFonts w:ascii="Arial" w:hAnsi="Arial" w:cs="Arial" w:hint="eastAsia"/>
                <w:sz w:val="18"/>
                <w:szCs w:val="18"/>
              </w:rPr>
              <w:t>Τελική</w:t>
            </w:r>
            <w:r w:rsidRPr="00CF1415">
              <w:rPr>
                <w:rFonts w:ascii="Arial" w:hAnsi="Arial" w:cs="Arial"/>
                <w:sz w:val="18"/>
                <w:szCs w:val="18"/>
              </w:rPr>
              <w:t xml:space="preserve"> </w:t>
            </w:r>
            <w:r w:rsidRPr="00CF1415">
              <w:rPr>
                <w:rFonts w:ascii="Arial" w:hAnsi="Arial" w:cs="Arial" w:hint="eastAsia"/>
                <w:sz w:val="18"/>
                <w:szCs w:val="18"/>
              </w:rPr>
              <w:t>γραπτή</w:t>
            </w:r>
            <w:r w:rsidRPr="00CF1415">
              <w:rPr>
                <w:rFonts w:ascii="Arial" w:hAnsi="Arial" w:cs="Arial"/>
                <w:sz w:val="18"/>
                <w:szCs w:val="18"/>
              </w:rPr>
              <w:t xml:space="preserve"> </w:t>
            </w:r>
            <w:r w:rsidRPr="00CF1415">
              <w:rPr>
                <w:rFonts w:ascii="Arial" w:hAnsi="Arial" w:cs="Arial" w:hint="eastAsia"/>
                <w:sz w:val="18"/>
                <w:szCs w:val="18"/>
              </w:rPr>
              <w:t>εξέταση</w:t>
            </w:r>
            <w:r w:rsidRPr="00CF1415">
              <w:rPr>
                <w:rFonts w:ascii="Arial" w:hAnsi="Arial" w:cs="Arial"/>
                <w:sz w:val="18"/>
                <w:szCs w:val="18"/>
              </w:rPr>
              <w:t xml:space="preserve"> </w:t>
            </w:r>
            <w:r w:rsidRPr="00CF1415">
              <w:rPr>
                <w:rFonts w:ascii="Arial" w:hAnsi="Arial" w:cs="Arial" w:hint="eastAsia"/>
                <w:sz w:val="18"/>
                <w:szCs w:val="18"/>
              </w:rPr>
              <w:t>με</w:t>
            </w:r>
            <w:r w:rsidRPr="00CF1415">
              <w:rPr>
                <w:rFonts w:ascii="Arial" w:hAnsi="Arial" w:cs="Arial"/>
                <w:sz w:val="18"/>
                <w:szCs w:val="18"/>
              </w:rPr>
              <w:t xml:space="preserve"> </w:t>
            </w:r>
            <w:r w:rsidRPr="00CF1415">
              <w:rPr>
                <w:rFonts w:ascii="Arial" w:hAnsi="Arial" w:cs="Arial" w:hint="eastAsia"/>
                <w:sz w:val="18"/>
                <w:szCs w:val="18"/>
              </w:rPr>
              <w:t>ερωτήματα</w:t>
            </w:r>
            <w:r w:rsidRPr="00CF1415">
              <w:rPr>
                <w:rFonts w:ascii="Arial" w:hAnsi="Arial" w:cs="Arial"/>
                <w:sz w:val="18"/>
                <w:szCs w:val="18"/>
              </w:rPr>
              <w:t xml:space="preserve"> </w:t>
            </w:r>
            <w:r w:rsidRPr="00CF1415">
              <w:rPr>
                <w:rFonts w:ascii="Arial" w:hAnsi="Arial" w:cs="Arial" w:hint="eastAsia"/>
                <w:sz w:val="18"/>
                <w:szCs w:val="18"/>
              </w:rPr>
              <w:t>ανάπτυξης</w:t>
            </w:r>
            <w:r w:rsidRPr="00CF1415">
              <w:rPr>
                <w:rFonts w:ascii="Arial" w:hAnsi="Arial" w:cs="Arial"/>
                <w:sz w:val="18"/>
                <w:szCs w:val="18"/>
              </w:rPr>
              <w:t xml:space="preserve"> </w:t>
            </w:r>
            <w:r w:rsidRPr="00CF1415">
              <w:rPr>
                <w:rFonts w:ascii="Arial" w:hAnsi="Arial" w:cs="Arial" w:hint="eastAsia"/>
                <w:sz w:val="18"/>
                <w:szCs w:val="18"/>
              </w:rPr>
              <w:t>επιχειρημάτων</w:t>
            </w:r>
            <w:r w:rsidRPr="00CF1415">
              <w:rPr>
                <w:rFonts w:ascii="Arial" w:hAnsi="Arial" w:cs="Arial"/>
                <w:sz w:val="18"/>
                <w:szCs w:val="18"/>
              </w:rPr>
              <w:t xml:space="preserve"> </w:t>
            </w:r>
            <w:r w:rsidRPr="00CF1415">
              <w:rPr>
                <w:rFonts w:ascii="Arial" w:hAnsi="Arial" w:cs="Arial" w:hint="eastAsia"/>
                <w:sz w:val="18"/>
                <w:szCs w:val="18"/>
              </w:rPr>
              <w:t>για</w:t>
            </w:r>
            <w:r w:rsidRPr="00CF1415">
              <w:rPr>
                <w:rFonts w:ascii="Arial" w:hAnsi="Arial" w:cs="Arial"/>
                <w:sz w:val="18"/>
                <w:szCs w:val="18"/>
              </w:rPr>
              <w:t xml:space="preserve"> </w:t>
            </w:r>
            <w:r w:rsidRPr="00CF1415">
              <w:rPr>
                <w:rFonts w:ascii="Arial" w:hAnsi="Arial" w:cs="Arial" w:hint="eastAsia"/>
                <w:sz w:val="18"/>
                <w:szCs w:val="18"/>
              </w:rPr>
              <w:t>επίλυση</w:t>
            </w:r>
            <w:r w:rsidRPr="00CF1415">
              <w:rPr>
                <w:rFonts w:ascii="Arial" w:hAnsi="Arial" w:cs="Arial"/>
                <w:sz w:val="18"/>
                <w:szCs w:val="18"/>
              </w:rPr>
              <w:t xml:space="preserve"> </w:t>
            </w:r>
            <w:r w:rsidRPr="00CF1415">
              <w:rPr>
                <w:rFonts w:ascii="Arial" w:hAnsi="Arial" w:cs="Arial" w:hint="eastAsia"/>
                <w:sz w:val="18"/>
                <w:szCs w:val="18"/>
              </w:rPr>
              <w:t>προβλημάτων</w:t>
            </w:r>
            <w:r w:rsidRPr="00CF1415">
              <w:rPr>
                <w:rFonts w:ascii="Arial" w:hAnsi="Arial" w:cs="Arial"/>
                <w:sz w:val="18"/>
                <w:szCs w:val="18"/>
              </w:rPr>
              <w:t xml:space="preserve"> </w:t>
            </w:r>
            <w:r w:rsidRPr="00CF1415">
              <w:rPr>
                <w:rFonts w:ascii="Arial" w:hAnsi="Arial" w:cs="Arial" w:hint="eastAsia"/>
                <w:sz w:val="18"/>
                <w:szCs w:val="18"/>
              </w:rPr>
              <w:t>και</w:t>
            </w:r>
            <w:r w:rsidRPr="00CF1415">
              <w:rPr>
                <w:rFonts w:ascii="Arial" w:hAnsi="Arial" w:cs="Arial"/>
                <w:sz w:val="18"/>
                <w:szCs w:val="18"/>
              </w:rPr>
              <w:t xml:space="preserve"> </w:t>
            </w:r>
            <w:r w:rsidRPr="00CF1415">
              <w:rPr>
                <w:rFonts w:ascii="Arial" w:hAnsi="Arial" w:cs="Arial" w:hint="eastAsia"/>
                <w:sz w:val="18"/>
                <w:szCs w:val="18"/>
              </w:rPr>
              <w:t>ασκήσεων</w:t>
            </w:r>
          </w:p>
          <w:p w:rsidR="00726314" w:rsidRPr="00CF1415" w:rsidRDefault="00726314" w:rsidP="00B51C91">
            <w:pPr>
              <w:pStyle w:val="afb"/>
              <w:numPr>
                <w:ilvl w:val="0"/>
                <w:numId w:val="171"/>
              </w:numPr>
              <w:tabs>
                <w:tab w:val="left" w:pos="2268"/>
                <w:tab w:val="left" w:pos="2552"/>
              </w:tabs>
              <w:spacing w:line="240" w:lineRule="auto"/>
              <w:ind w:left="175" w:right="0" w:hanging="175"/>
              <w:rPr>
                <w:rFonts w:ascii="Arial" w:hAnsi="Arial" w:cs="Arial"/>
                <w:sz w:val="18"/>
                <w:szCs w:val="18"/>
              </w:rPr>
            </w:pPr>
            <w:r w:rsidRPr="00CF1415">
              <w:rPr>
                <w:rFonts w:ascii="Arial" w:hAnsi="Arial" w:cs="Arial" w:hint="eastAsia"/>
                <w:sz w:val="18"/>
                <w:szCs w:val="18"/>
              </w:rPr>
              <w:t>Προγραμματιστικές</w:t>
            </w:r>
            <w:r w:rsidRPr="00CF1415">
              <w:rPr>
                <w:rFonts w:ascii="Arial" w:hAnsi="Arial" w:cs="Arial"/>
                <w:sz w:val="18"/>
                <w:szCs w:val="18"/>
              </w:rPr>
              <w:t xml:space="preserve"> </w:t>
            </w:r>
            <w:r w:rsidRPr="00CF1415">
              <w:rPr>
                <w:rFonts w:ascii="Arial" w:hAnsi="Arial" w:cs="Arial" w:hint="eastAsia"/>
                <w:sz w:val="18"/>
                <w:szCs w:val="18"/>
              </w:rPr>
              <w:t>ασκήσεις</w:t>
            </w:r>
            <w:r w:rsidRPr="00CF1415">
              <w:rPr>
                <w:rFonts w:ascii="Arial" w:hAnsi="Arial" w:cs="Arial"/>
                <w:sz w:val="18"/>
                <w:szCs w:val="18"/>
              </w:rPr>
              <w:t xml:space="preserve"> </w:t>
            </w:r>
            <w:r w:rsidRPr="00CF1415">
              <w:rPr>
                <w:rFonts w:ascii="Arial" w:hAnsi="Arial" w:cs="Arial" w:hint="eastAsia"/>
                <w:sz w:val="18"/>
                <w:szCs w:val="18"/>
              </w:rPr>
              <w:t>ανάπτυξης</w:t>
            </w:r>
            <w:r w:rsidRPr="00CF1415">
              <w:rPr>
                <w:rFonts w:ascii="Arial" w:hAnsi="Arial" w:cs="Arial"/>
                <w:sz w:val="18"/>
                <w:szCs w:val="18"/>
              </w:rPr>
              <w:t xml:space="preserve"> </w:t>
            </w:r>
            <w:r w:rsidRPr="00CF1415">
              <w:rPr>
                <w:rFonts w:ascii="Arial" w:hAnsi="Arial" w:cs="Arial" w:hint="eastAsia"/>
                <w:sz w:val="18"/>
                <w:szCs w:val="18"/>
              </w:rPr>
              <w:t>προσομοιωτών</w:t>
            </w:r>
            <w:r w:rsidRPr="00CF1415">
              <w:rPr>
                <w:rFonts w:ascii="Arial" w:hAnsi="Arial" w:cs="Arial"/>
                <w:sz w:val="18"/>
                <w:szCs w:val="18"/>
              </w:rPr>
              <w:t xml:space="preserve"> </w:t>
            </w:r>
            <w:r w:rsidRPr="00CF1415">
              <w:rPr>
                <w:rFonts w:ascii="Arial" w:hAnsi="Arial" w:cs="Arial" w:hint="eastAsia"/>
                <w:sz w:val="18"/>
                <w:szCs w:val="18"/>
              </w:rPr>
              <w:t>και</w:t>
            </w:r>
            <w:r w:rsidRPr="00CF1415">
              <w:rPr>
                <w:rFonts w:ascii="Arial" w:hAnsi="Arial" w:cs="Arial"/>
                <w:sz w:val="18"/>
                <w:szCs w:val="18"/>
              </w:rPr>
              <w:t xml:space="preserve"> </w:t>
            </w:r>
            <w:r w:rsidRPr="00CF1415">
              <w:rPr>
                <w:rFonts w:ascii="Arial" w:hAnsi="Arial" w:cs="Arial" w:hint="eastAsia"/>
                <w:sz w:val="18"/>
                <w:szCs w:val="18"/>
              </w:rPr>
              <w:t>διεξαγωγή</w:t>
            </w:r>
            <w:r w:rsidRPr="00CF1415">
              <w:rPr>
                <w:rFonts w:ascii="Arial" w:hAnsi="Arial" w:cs="Arial"/>
                <w:sz w:val="18"/>
                <w:szCs w:val="18"/>
              </w:rPr>
              <w:t xml:space="preserve"> </w:t>
            </w:r>
            <w:r w:rsidRPr="00CF1415">
              <w:rPr>
                <w:rFonts w:ascii="Arial" w:hAnsi="Arial" w:cs="Arial" w:hint="eastAsia"/>
                <w:sz w:val="18"/>
                <w:szCs w:val="18"/>
              </w:rPr>
              <w:t>μετρήσεων</w:t>
            </w:r>
            <w:r w:rsidRPr="00CF1415">
              <w:rPr>
                <w:rFonts w:ascii="Arial" w:hAnsi="Arial" w:cs="Arial"/>
                <w:sz w:val="18"/>
                <w:szCs w:val="18"/>
              </w:rPr>
              <w:t xml:space="preserve"> </w:t>
            </w:r>
            <w:r w:rsidRPr="00CF1415">
              <w:rPr>
                <w:rFonts w:ascii="Arial" w:hAnsi="Arial" w:cs="Arial" w:hint="eastAsia"/>
                <w:sz w:val="18"/>
                <w:szCs w:val="18"/>
              </w:rPr>
              <w:t>με</w:t>
            </w:r>
            <w:r w:rsidRPr="00CF1415">
              <w:rPr>
                <w:rFonts w:ascii="Arial" w:hAnsi="Arial" w:cs="Arial"/>
                <w:sz w:val="18"/>
                <w:szCs w:val="18"/>
              </w:rPr>
              <w:t xml:space="preserve"> </w:t>
            </w:r>
            <w:r w:rsidRPr="00CF1415">
              <w:rPr>
                <w:rFonts w:ascii="Arial" w:hAnsi="Arial" w:cs="Arial" w:hint="eastAsia"/>
                <w:sz w:val="18"/>
                <w:szCs w:val="18"/>
              </w:rPr>
              <w:t>αυτούς</w:t>
            </w:r>
            <w:r w:rsidRPr="00CF1415">
              <w:rPr>
                <w:rFonts w:ascii="Arial" w:hAnsi="Arial" w:cs="Arial"/>
                <w:sz w:val="18"/>
                <w:szCs w:val="18"/>
              </w:rPr>
              <w:t xml:space="preserve">. </w:t>
            </w:r>
            <w:r w:rsidRPr="00CF1415">
              <w:rPr>
                <w:rFonts w:ascii="Arial" w:hAnsi="Arial" w:cs="Arial" w:hint="eastAsia"/>
                <w:sz w:val="18"/>
                <w:szCs w:val="18"/>
              </w:rPr>
              <w:t>Συγγραφή</w:t>
            </w:r>
            <w:r w:rsidRPr="00CF1415">
              <w:rPr>
                <w:rFonts w:ascii="Arial" w:hAnsi="Arial" w:cs="Arial"/>
                <w:sz w:val="18"/>
                <w:szCs w:val="18"/>
              </w:rPr>
              <w:t xml:space="preserve"> </w:t>
            </w:r>
            <w:r w:rsidRPr="00CF1415">
              <w:rPr>
                <w:rFonts w:ascii="Arial" w:hAnsi="Arial" w:cs="Arial" w:hint="eastAsia"/>
                <w:sz w:val="18"/>
                <w:szCs w:val="18"/>
              </w:rPr>
              <w:t>σύντομης</w:t>
            </w:r>
            <w:r w:rsidRPr="00CF1415">
              <w:rPr>
                <w:rFonts w:ascii="Arial" w:hAnsi="Arial" w:cs="Arial"/>
                <w:sz w:val="18"/>
                <w:szCs w:val="18"/>
              </w:rPr>
              <w:t xml:space="preserve"> </w:t>
            </w:r>
            <w:r w:rsidRPr="00CF1415">
              <w:rPr>
                <w:rFonts w:ascii="Arial" w:hAnsi="Arial" w:cs="Arial" w:hint="eastAsia"/>
                <w:sz w:val="18"/>
                <w:szCs w:val="18"/>
              </w:rPr>
              <w:t>αναφοράς</w:t>
            </w:r>
            <w:r w:rsidRPr="00CF1415">
              <w:rPr>
                <w:rFonts w:ascii="Arial" w:hAnsi="Arial" w:cs="Arial"/>
                <w:sz w:val="18"/>
                <w:szCs w:val="18"/>
              </w:rPr>
              <w:t xml:space="preserve"> </w:t>
            </w:r>
            <w:r w:rsidRPr="00CF1415">
              <w:rPr>
                <w:rFonts w:ascii="Arial" w:hAnsi="Arial" w:cs="Arial" w:hint="eastAsia"/>
                <w:sz w:val="18"/>
                <w:szCs w:val="18"/>
              </w:rPr>
              <w:t>αποτελεσμάτων</w:t>
            </w:r>
            <w:r w:rsidRPr="00CF1415">
              <w:rPr>
                <w:rFonts w:ascii="Arial" w:hAnsi="Arial" w:cs="Arial"/>
                <w:sz w:val="18"/>
                <w:szCs w:val="18"/>
              </w:rPr>
              <w:t xml:space="preserve">. </w:t>
            </w:r>
            <w:r w:rsidRPr="00CF1415">
              <w:rPr>
                <w:rFonts w:ascii="Arial" w:hAnsi="Arial" w:cs="Arial" w:hint="eastAsia"/>
                <w:sz w:val="18"/>
                <w:szCs w:val="18"/>
              </w:rPr>
              <w:t>Οι</w:t>
            </w:r>
            <w:r w:rsidRPr="00CF1415">
              <w:rPr>
                <w:rFonts w:ascii="Arial" w:hAnsi="Arial" w:cs="Arial"/>
                <w:sz w:val="18"/>
                <w:szCs w:val="18"/>
              </w:rPr>
              <w:t xml:space="preserve"> </w:t>
            </w:r>
            <w:r w:rsidRPr="00CF1415">
              <w:rPr>
                <w:rFonts w:ascii="Arial" w:hAnsi="Arial" w:cs="Arial" w:hint="eastAsia"/>
                <w:sz w:val="18"/>
                <w:szCs w:val="18"/>
              </w:rPr>
              <w:t>εργασίες</w:t>
            </w:r>
            <w:r w:rsidRPr="00CF1415">
              <w:rPr>
                <w:rFonts w:ascii="Arial" w:hAnsi="Arial" w:cs="Arial"/>
                <w:sz w:val="18"/>
                <w:szCs w:val="18"/>
              </w:rPr>
              <w:t xml:space="preserve"> </w:t>
            </w:r>
            <w:r w:rsidRPr="00CF1415">
              <w:rPr>
                <w:rFonts w:ascii="Arial" w:hAnsi="Arial" w:cs="Arial" w:hint="eastAsia"/>
                <w:sz w:val="18"/>
                <w:szCs w:val="18"/>
              </w:rPr>
              <w:t>βαθμολογούνται</w:t>
            </w:r>
            <w:r w:rsidRPr="00CF1415">
              <w:rPr>
                <w:rFonts w:ascii="Arial" w:hAnsi="Arial" w:cs="Arial"/>
                <w:sz w:val="18"/>
                <w:szCs w:val="18"/>
              </w:rPr>
              <w:t xml:space="preserve"> </w:t>
            </w:r>
            <w:r w:rsidRPr="00CF1415">
              <w:rPr>
                <w:rFonts w:ascii="Arial" w:hAnsi="Arial" w:cs="Arial" w:hint="eastAsia"/>
                <w:sz w:val="18"/>
                <w:szCs w:val="18"/>
              </w:rPr>
              <w:t>ως</w:t>
            </w:r>
            <w:r w:rsidRPr="00CF1415">
              <w:rPr>
                <w:rFonts w:ascii="Arial" w:hAnsi="Arial" w:cs="Arial"/>
                <w:sz w:val="18"/>
                <w:szCs w:val="18"/>
              </w:rPr>
              <w:t xml:space="preserve"> </w:t>
            </w:r>
            <w:r w:rsidRPr="00CF1415">
              <w:rPr>
                <w:rFonts w:ascii="Arial" w:hAnsi="Arial" w:cs="Arial" w:hint="eastAsia"/>
                <w:sz w:val="18"/>
                <w:szCs w:val="18"/>
              </w:rPr>
              <w:t>προς</w:t>
            </w:r>
            <w:r w:rsidRPr="00CF1415">
              <w:rPr>
                <w:rFonts w:ascii="Arial" w:hAnsi="Arial" w:cs="Arial"/>
                <w:sz w:val="18"/>
                <w:szCs w:val="18"/>
              </w:rPr>
              <w:t xml:space="preserve"> </w:t>
            </w:r>
            <w:r w:rsidRPr="00CF1415">
              <w:rPr>
                <w:rFonts w:ascii="Arial" w:hAnsi="Arial" w:cs="Arial" w:hint="eastAsia"/>
                <w:sz w:val="18"/>
                <w:szCs w:val="18"/>
              </w:rPr>
              <w:t>την</w:t>
            </w:r>
            <w:r w:rsidRPr="00CF1415">
              <w:rPr>
                <w:rFonts w:ascii="Arial" w:hAnsi="Arial" w:cs="Arial"/>
                <w:sz w:val="18"/>
                <w:szCs w:val="18"/>
              </w:rPr>
              <w:t xml:space="preserve"> </w:t>
            </w:r>
            <w:r w:rsidRPr="00CF1415">
              <w:rPr>
                <w:rFonts w:ascii="Arial" w:hAnsi="Arial" w:cs="Arial" w:hint="eastAsia"/>
                <w:sz w:val="18"/>
                <w:szCs w:val="18"/>
              </w:rPr>
              <w:t>ορθότητα</w:t>
            </w:r>
            <w:r w:rsidRPr="00CF1415">
              <w:rPr>
                <w:rFonts w:ascii="Arial" w:hAnsi="Arial" w:cs="Arial"/>
                <w:sz w:val="18"/>
                <w:szCs w:val="18"/>
              </w:rPr>
              <w:t xml:space="preserve"> </w:t>
            </w:r>
            <w:r w:rsidRPr="00CF1415">
              <w:rPr>
                <w:rFonts w:ascii="Arial" w:hAnsi="Arial" w:cs="Arial" w:hint="eastAsia"/>
                <w:sz w:val="18"/>
                <w:szCs w:val="18"/>
              </w:rPr>
              <w:t>και</w:t>
            </w:r>
            <w:r w:rsidRPr="00CF1415">
              <w:rPr>
                <w:rFonts w:ascii="Arial" w:hAnsi="Arial" w:cs="Arial"/>
                <w:sz w:val="18"/>
                <w:szCs w:val="18"/>
              </w:rPr>
              <w:t xml:space="preserve"> </w:t>
            </w:r>
            <w:r w:rsidRPr="00CF1415">
              <w:rPr>
                <w:rFonts w:ascii="Arial" w:hAnsi="Arial" w:cs="Arial" w:hint="eastAsia"/>
                <w:sz w:val="18"/>
                <w:szCs w:val="18"/>
              </w:rPr>
              <w:t>την</w:t>
            </w:r>
            <w:r w:rsidRPr="00CF1415">
              <w:rPr>
                <w:rFonts w:ascii="Arial" w:hAnsi="Arial" w:cs="Arial"/>
                <w:sz w:val="18"/>
                <w:szCs w:val="18"/>
              </w:rPr>
              <w:t xml:space="preserve"> </w:t>
            </w:r>
            <w:r w:rsidRPr="00CF1415">
              <w:rPr>
                <w:rFonts w:ascii="Arial" w:hAnsi="Arial" w:cs="Arial" w:hint="eastAsia"/>
                <w:sz w:val="18"/>
                <w:szCs w:val="18"/>
              </w:rPr>
              <w:t>πληρότητα</w:t>
            </w:r>
            <w:r w:rsidRPr="00CF1415">
              <w:rPr>
                <w:rFonts w:ascii="Arial" w:hAnsi="Arial" w:cs="Arial"/>
                <w:sz w:val="18"/>
                <w:szCs w:val="18"/>
              </w:rPr>
              <w:t xml:space="preserve"> τους.</w:t>
            </w:r>
          </w:p>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0C421D">
              <w:rPr>
                <w:rFonts w:ascii="Arial" w:hAnsi="Arial" w:cs="Arial" w:hint="eastAsia"/>
                <w:sz w:val="18"/>
                <w:szCs w:val="18"/>
              </w:rPr>
              <w:t>Η</w:t>
            </w:r>
            <w:r w:rsidRPr="000C421D">
              <w:rPr>
                <w:rFonts w:ascii="Arial" w:hAnsi="Arial" w:cs="Arial"/>
                <w:sz w:val="18"/>
                <w:szCs w:val="18"/>
              </w:rPr>
              <w:t xml:space="preserve"> </w:t>
            </w:r>
            <w:r w:rsidRPr="000C421D">
              <w:rPr>
                <w:rFonts w:ascii="Arial" w:hAnsi="Arial" w:cs="Arial" w:hint="eastAsia"/>
                <w:sz w:val="18"/>
                <w:szCs w:val="18"/>
              </w:rPr>
              <w:t>ακριβής</w:t>
            </w:r>
            <w:r w:rsidRPr="000C421D">
              <w:rPr>
                <w:rFonts w:ascii="Arial" w:hAnsi="Arial" w:cs="Arial"/>
                <w:sz w:val="18"/>
                <w:szCs w:val="18"/>
              </w:rPr>
              <w:t xml:space="preserve"> </w:t>
            </w:r>
            <w:r w:rsidRPr="000C421D">
              <w:rPr>
                <w:rFonts w:ascii="Arial" w:hAnsi="Arial" w:cs="Arial" w:hint="eastAsia"/>
                <w:sz w:val="18"/>
                <w:szCs w:val="18"/>
              </w:rPr>
              <w:t>διαδικασία</w:t>
            </w:r>
            <w:r w:rsidRPr="000C421D">
              <w:rPr>
                <w:rFonts w:ascii="Arial" w:hAnsi="Arial" w:cs="Arial"/>
                <w:sz w:val="18"/>
                <w:szCs w:val="18"/>
              </w:rPr>
              <w:t xml:space="preserve"> </w:t>
            </w:r>
            <w:r w:rsidRPr="000C421D">
              <w:rPr>
                <w:rFonts w:ascii="Arial" w:hAnsi="Arial" w:cs="Arial" w:hint="eastAsia"/>
                <w:sz w:val="18"/>
                <w:szCs w:val="18"/>
              </w:rPr>
              <w:t>αξιολόγησης</w:t>
            </w:r>
            <w:r w:rsidRPr="000C421D">
              <w:rPr>
                <w:rFonts w:ascii="Arial" w:hAnsi="Arial" w:cs="Arial"/>
                <w:sz w:val="18"/>
                <w:szCs w:val="18"/>
              </w:rPr>
              <w:t xml:space="preserve"> </w:t>
            </w:r>
            <w:r w:rsidRPr="000C421D">
              <w:rPr>
                <w:rFonts w:ascii="Arial" w:hAnsi="Arial" w:cs="Arial" w:hint="eastAsia"/>
                <w:sz w:val="18"/>
                <w:szCs w:val="18"/>
              </w:rPr>
              <w:t>περιγράφεται</w:t>
            </w:r>
            <w:r w:rsidRPr="000C421D">
              <w:rPr>
                <w:rFonts w:ascii="Arial" w:hAnsi="Arial" w:cs="Arial"/>
                <w:sz w:val="18"/>
                <w:szCs w:val="18"/>
              </w:rPr>
              <w:t xml:space="preserve"> </w:t>
            </w:r>
            <w:r w:rsidRPr="000C421D">
              <w:rPr>
                <w:rFonts w:ascii="Arial" w:hAnsi="Arial" w:cs="Arial" w:hint="eastAsia"/>
                <w:sz w:val="18"/>
                <w:szCs w:val="18"/>
              </w:rPr>
              <w:t>στην</w:t>
            </w:r>
            <w:r w:rsidRPr="000C421D">
              <w:rPr>
                <w:rFonts w:ascii="Arial" w:hAnsi="Arial" w:cs="Arial"/>
                <w:sz w:val="18"/>
                <w:szCs w:val="18"/>
              </w:rPr>
              <w:t xml:space="preserve"> </w:t>
            </w:r>
            <w:r w:rsidRPr="000C421D">
              <w:rPr>
                <w:rFonts w:ascii="Arial" w:hAnsi="Arial" w:cs="Arial" w:hint="eastAsia"/>
                <w:sz w:val="18"/>
                <w:szCs w:val="18"/>
              </w:rPr>
              <w:t>ιστοθεσία</w:t>
            </w:r>
            <w:r w:rsidRPr="000C421D">
              <w:rPr>
                <w:rFonts w:ascii="Arial" w:hAnsi="Arial" w:cs="Arial"/>
                <w:sz w:val="18"/>
                <w:szCs w:val="18"/>
              </w:rPr>
              <w:t xml:space="preserve"> </w:t>
            </w:r>
            <w:r w:rsidRPr="000C421D">
              <w:rPr>
                <w:rFonts w:ascii="Arial" w:hAnsi="Arial" w:cs="Arial" w:hint="eastAsia"/>
                <w:sz w:val="18"/>
                <w:szCs w:val="18"/>
              </w:rPr>
              <w:t>του</w:t>
            </w:r>
            <w:r w:rsidRPr="000C421D">
              <w:rPr>
                <w:rFonts w:ascii="Arial" w:hAnsi="Arial" w:cs="Arial"/>
                <w:sz w:val="18"/>
                <w:szCs w:val="18"/>
              </w:rPr>
              <w:t xml:space="preserve"> </w:t>
            </w:r>
            <w:r w:rsidRPr="000C421D">
              <w:rPr>
                <w:rFonts w:ascii="Arial" w:hAnsi="Arial" w:cs="Arial" w:hint="eastAsia"/>
                <w:sz w:val="18"/>
                <w:szCs w:val="18"/>
              </w:rPr>
              <w:t>μαθήματος</w:t>
            </w:r>
            <w:r w:rsidRPr="000C421D">
              <w:rPr>
                <w:rFonts w:ascii="Arial" w:hAnsi="Arial" w:cs="Arial"/>
                <w:sz w:val="18"/>
                <w:szCs w:val="18"/>
              </w:rPr>
              <w:t>.</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726314">
            <w:pPr>
              <w:tabs>
                <w:tab w:val="left" w:pos="284"/>
                <w:tab w:val="left" w:pos="2268"/>
                <w:tab w:val="left" w:pos="2552"/>
              </w:tabs>
              <w:spacing w:before="60" w:after="60" w:line="240" w:lineRule="auto"/>
              <w:ind w:left="0" w:right="0"/>
              <w:rPr>
                <w:rFonts w:ascii="Arial" w:hAnsi="Arial" w:cs="Arial"/>
                <w:sz w:val="18"/>
                <w:szCs w:val="18"/>
                <w:lang w:val="en-US"/>
              </w:rPr>
            </w:pPr>
            <w:hyperlink r:id="rId104" w:history="1">
              <w:r w:rsidR="00726314" w:rsidRPr="002D40E7">
                <w:rPr>
                  <w:rStyle w:val="-"/>
                  <w:rFonts w:ascii="Arial" w:hAnsi="Arial" w:cs="Arial"/>
                  <w:sz w:val="18"/>
                  <w:szCs w:val="18"/>
                  <w:lang w:val="en-US"/>
                </w:rPr>
                <w:t>http://ecourse.uoi.gr/enrol/index.php?id=1270</w:t>
              </w:r>
            </w:hyperlink>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4" w:after="64"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4" w:after="64" w:line="240" w:lineRule="auto"/>
              <w:ind w:left="0" w:right="0"/>
              <w:jc w:val="left"/>
              <w:rPr>
                <w:rFonts w:ascii="Arial" w:hAnsi="Arial" w:cs="Arial"/>
                <w:b/>
                <w:sz w:val="18"/>
                <w:szCs w:val="18"/>
              </w:rPr>
            </w:pPr>
            <w:r w:rsidRPr="002D40E7">
              <w:rPr>
                <w:rFonts w:ascii="Arial" w:hAnsi="Arial" w:cs="Arial"/>
                <w:b/>
                <w:sz w:val="18"/>
                <w:szCs w:val="18"/>
              </w:rPr>
              <w:t>Ασύρματα Δίκτυα (ΜΥΕ006)</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293D39" w:rsidRDefault="00726314" w:rsidP="00684184">
            <w:pPr>
              <w:tabs>
                <w:tab w:val="left" w:pos="284"/>
                <w:tab w:val="left" w:pos="2268"/>
                <w:tab w:val="left" w:pos="2552"/>
              </w:tabs>
              <w:spacing w:line="240" w:lineRule="auto"/>
              <w:ind w:left="0" w:right="0"/>
              <w:rPr>
                <w:rFonts w:ascii="Arial" w:hAnsi="Arial" w:cs="Arial"/>
                <w:sz w:val="18"/>
                <w:szCs w:val="18"/>
              </w:rPr>
            </w:pPr>
            <w:r w:rsidRPr="00293D39">
              <w:rPr>
                <w:rFonts w:ascii="Arial" w:hAnsi="Arial" w:cs="Arial"/>
                <w:sz w:val="18"/>
                <w:szCs w:val="18"/>
              </w:rPr>
              <w:t>Εισαγωγή στην ασύρματη δικτύωση. Ιστορική εξέλιξη ασύρματων δικτύων, Πρότυπα και συμβατότητα. Ειδικά ζητήματα της ασύρματης και κινητής επικοινωνίας. Ασύρματη μετάδοση: Απώλειες ελεύθερου χώρου, Μοντέλα απωλειών, Θόρυβος, Παρεμβολές, Κεραίες (τύποι κεραιών, κέρδος κεραίας), Πολλαπλή όδευση σήματος, Τεχνικές διαφορικής λήψης. Διαμόρφωση: Αναλογικές και Ψηφιακές τεχνικές διαμόρφωσης. Τεχνικές διευρυμένου φάσματος: Ευθεία ακολουθία, Αναπήδηση συχνότητας. Κυψελοειδή Δίκτυα: Αρχιτεκτονική, Ανάθεση συχνοτήτων, Μεταγωγή, Δίκτυα GSM, Εξέλιξη των κυψελοειδών συστημάτων. Δορυφορικά Δίκτυα. Ασύρματα Τοπικά Δίκτυα: Εφαρμογές, Τύποι δικτύων (υπέρυθρα, μικροκυματικά, διασποράς φάσματος), Προτυποποίηση (Bluetooth, IEEE 802.11, HIPERLAN). Δίκτυα IEEE 802.11: Φυσικό επίπεδο, Δίκτυα με υποδομή και ad hoc, Πολλαπλή πρόσβαση (μηχανισμοί DCF και PCF), Διαχείριση κινητικότητας, Ασφάλεια, IEEE 802.11e. Κινητό IP.</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93D39" w:rsidRDefault="00726314" w:rsidP="00684184">
            <w:pPr>
              <w:tabs>
                <w:tab w:val="left" w:pos="284"/>
                <w:tab w:val="left" w:pos="2268"/>
                <w:tab w:val="left" w:pos="2552"/>
              </w:tabs>
              <w:spacing w:line="240" w:lineRule="auto"/>
              <w:ind w:left="0" w:right="0"/>
              <w:rPr>
                <w:rFonts w:ascii="Arial" w:hAnsi="Arial" w:cs="Arial"/>
                <w:spacing w:val="-1"/>
                <w:sz w:val="18"/>
                <w:szCs w:val="18"/>
              </w:rPr>
            </w:pPr>
            <w:r w:rsidRPr="00293D39">
              <w:rPr>
                <w:rFonts w:ascii="Arial" w:hAnsi="Arial" w:cs="Arial"/>
                <w:spacing w:val="-1"/>
                <w:sz w:val="18"/>
                <w:szCs w:val="18"/>
              </w:rPr>
              <w:t xml:space="preserve">Σκοπός του μαθήματος είναι να εισάγει τους φοιτητές στις ασύρματες τεχνολογίες τηλεπικοινωνιών και τις εφαρμογές τους. Το μάθημα περιγράφει τις βασικές αρχές και τις ιδιότητες της ασύρματης μετάδοσης με στόχο να εξηγήσει τις ιδιαιτερότητες που οδηγούν στην ανάγκη εξειδικευμένων πρωτοκόλλων ασύρματης δικτύωσης. Στη συνέχεια το μάθημα παρουσιάζει και αναλύει γνωστές τεχνολογίες ασύρματων τηλεπικοινωνιακών δικτύων, που εκτείνονται από τα ασύρματα τοπικά δίκτυα μέχρι τα κυψελοειδή συστήματα τηλεπικοινωνιών, με στόχο: α) να προσφέρει θεωρητικές όσο και πρακτικές γνώσεις για τις ασύρματες τεχνολογίες αιχμής, β) να αναλύσει τις ιδιαιτερότητες των ασύρματων δικτύων σε σχέση με τα ενσύρματα, και γ) να εξηγήσει τις προκλήσεις στην υλοποίηση ενός ασύρματου </w:t>
            </w:r>
            <w:r w:rsidRPr="00293D39">
              <w:rPr>
                <w:rFonts w:ascii="Arial" w:hAnsi="Arial" w:cs="Arial"/>
                <w:spacing w:val="-1"/>
                <w:sz w:val="18"/>
                <w:szCs w:val="18"/>
              </w:rPr>
              <w:lastRenderedPageBreak/>
              <w:t>δικτύου.</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Οι φοιτητές μετά την επιτυχή ολοκλήρωση του μαθήματος θα είναι σε θέση να:</w:t>
            </w:r>
          </w:p>
          <w:p w:rsidR="002F6DB9" w:rsidRPr="002F6DB9" w:rsidRDefault="002F6DB9" w:rsidP="002F6DB9">
            <w:pPr>
              <w:numPr>
                <w:ilvl w:val="0"/>
                <w:numId w:val="30"/>
              </w:numPr>
              <w:tabs>
                <w:tab w:val="left" w:pos="175"/>
                <w:tab w:val="left" w:pos="2268"/>
                <w:tab w:val="left" w:pos="2552"/>
              </w:tabs>
              <w:spacing w:line="240" w:lineRule="auto"/>
              <w:ind w:left="316" w:right="0" w:hanging="141"/>
              <w:rPr>
                <w:rFonts w:ascii="Arial" w:hAnsi="Arial" w:cs="Arial"/>
                <w:sz w:val="18"/>
                <w:szCs w:val="18"/>
              </w:rPr>
            </w:pPr>
            <w:r w:rsidRPr="002F6DB9">
              <w:rPr>
                <w:rFonts w:ascii="Arial" w:hAnsi="Arial" w:cs="Arial" w:hint="eastAsia"/>
                <w:sz w:val="18"/>
                <w:szCs w:val="18"/>
              </w:rPr>
              <w:t>κατανοούν</w:t>
            </w:r>
            <w:r w:rsidRPr="002F6DB9">
              <w:rPr>
                <w:rFonts w:ascii="Arial" w:hAnsi="Arial" w:cs="Arial"/>
                <w:sz w:val="18"/>
                <w:szCs w:val="18"/>
              </w:rPr>
              <w:t xml:space="preserve"> </w:t>
            </w:r>
            <w:r w:rsidRPr="002F6DB9">
              <w:rPr>
                <w:rFonts w:ascii="Arial" w:hAnsi="Arial" w:cs="Arial" w:hint="eastAsia"/>
                <w:sz w:val="18"/>
                <w:szCs w:val="18"/>
              </w:rPr>
              <w:t>τη</w:t>
            </w:r>
            <w:r w:rsidRPr="002F6DB9">
              <w:rPr>
                <w:rFonts w:ascii="Arial" w:hAnsi="Arial" w:cs="Arial"/>
                <w:sz w:val="18"/>
                <w:szCs w:val="18"/>
              </w:rPr>
              <w:t xml:space="preserve"> </w:t>
            </w:r>
            <w:r w:rsidRPr="002F6DB9">
              <w:rPr>
                <w:rFonts w:ascii="Arial" w:hAnsi="Arial" w:cs="Arial" w:hint="eastAsia"/>
                <w:sz w:val="18"/>
                <w:szCs w:val="18"/>
              </w:rPr>
              <w:t>χρησιμότητα</w:t>
            </w:r>
            <w:r w:rsidRPr="002F6DB9">
              <w:rPr>
                <w:rFonts w:ascii="Arial" w:hAnsi="Arial" w:cs="Arial"/>
                <w:sz w:val="18"/>
                <w:szCs w:val="18"/>
              </w:rPr>
              <w:t xml:space="preserve"> </w:t>
            </w:r>
            <w:r w:rsidRPr="002F6DB9">
              <w:rPr>
                <w:rFonts w:ascii="Arial" w:hAnsi="Arial" w:cs="Arial" w:hint="eastAsia"/>
                <w:sz w:val="18"/>
                <w:szCs w:val="18"/>
              </w:rPr>
              <w:t>και</w:t>
            </w:r>
            <w:r w:rsidRPr="002F6DB9">
              <w:rPr>
                <w:rFonts w:ascii="Arial" w:hAnsi="Arial" w:cs="Arial"/>
                <w:sz w:val="18"/>
                <w:szCs w:val="18"/>
              </w:rPr>
              <w:t xml:space="preserve"> </w:t>
            </w:r>
            <w:r w:rsidRPr="002F6DB9">
              <w:rPr>
                <w:rFonts w:ascii="Arial" w:hAnsi="Arial" w:cs="Arial" w:hint="eastAsia"/>
                <w:sz w:val="18"/>
                <w:szCs w:val="18"/>
              </w:rPr>
              <w:t>τις</w:t>
            </w:r>
            <w:r w:rsidRPr="002F6DB9">
              <w:rPr>
                <w:rFonts w:ascii="Arial" w:hAnsi="Arial" w:cs="Arial"/>
                <w:sz w:val="18"/>
                <w:szCs w:val="18"/>
              </w:rPr>
              <w:t xml:space="preserve"> </w:t>
            </w:r>
            <w:r w:rsidRPr="002F6DB9">
              <w:rPr>
                <w:rFonts w:ascii="Arial" w:hAnsi="Arial" w:cs="Arial" w:hint="eastAsia"/>
                <w:sz w:val="18"/>
                <w:szCs w:val="18"/>
              </w:rPr>
              <w:t>εφαρμογές</w:t>
            </w:r>
            <w:r w:rsidRPr="002F6DB9">
              <w:rPr>
                <w:rFonts w:ascii="Arial" w:hAnsi="Arial" w:cs="Arial"/>
                <w:sz w:val="18"/>
                <w:szCs w:val="18"/>
              </w:rPr>
              <w:t xml:space="preserve"> </w:t>
            </w:r>
            <w:r w:rsidRPr="002F6DB9">
              <w:rPr>
                <w:rFonts w:ascii="Arial" w:hAnsi="Arial" w:cs="Arial" w:hint="eastAsia"/>
                <w:sz w:val="18"/>
                <w:szCs w:val="18"/>
              </w:rPr>
              <w:t>των</w:t>
            </w:r>
            <w:r w:rsidRPr="002F6DB9">
              <w:rPr>
                <w:rFonts w:ascii="Arial" w:hAnsi="Arial" w:cs="Arial"/>
                <w:sz w:val="18"/>
                <w:szCs w:val="18"/>
              </w:rPr>
              <w:t xml:space="preserve"> </w:t>
            </w:r>
            <w:r w:rsidRPr="002F6DB9">
              <w:rPr>
                <w:rFonts w:ascii="Arial" w:hAnsi="Arial" w:cs="Arial" w:hint="eastAsia"/>
                <w:sz w:val="18"/>
                <w:szCs w:val="18"/>
              </w:rPr>
              <w:t>ασύρματων</w:t>
            </w:r>
            <w:r w:rsidRPr="002F6DB9">
              <w:rPr>
                <w:rFonts w:ascii="Arial" w:hAnsi="Arial" w:cs="Arial"/>
                <w:sz w:val="18"/>
                <w:szCs w:val="18"/>
              </w:rPr>
              <w:t xml:space="preserve"> </w:t>
            </w:r>
            <w:r w:rsidRPr="002F6DB9">
              <w:rPr>
                <w:rFonts w:ascii="Arial" w:hAnsi="Arial" w:cs="Arial" w:hint="eastAsia"/>
                <w:sz w:val="18"/>
                <w:szCs w:val="18"/>
              </w:rPr>
              <w:t>δικτύων</w:t>
            </w:r>
            <w:r w:rsidRPr="002F6DB9">
              <w:rPr>
                <w:rFonts w:ascii="Arial" w:hAnsi="Arial" w:cs="Arial"/>
                <w:sz w:val="18"/>
                <w:szCs w:val="18"/>
              </w:rPr>
              <w:t>.</w:t>
            </w:r>
          </w:p>
          <w:p w:rsidR="002F6DB9" w:rsidRPr="002F6DB9" w:rsidRDefault="002F6DB9" w:rsidP="002F6DB9">
            <w:pPr>
              <w:numPr>
                <w:ilvl w:val="0"/>
                <w:numId w:val="30"/>
              </w:numPr>
              <w:tabs>
                <w:tab w:val="left" w:pos="175"/>
                <w:tab w:val="left" w:pos="2268"/>
                <w:tab w:val="left" w:pos="2552"/>
              </w:tabs>
              <w:spacing w:line="240" w:lineRule="auto"/>
              <w:ind w:left="316" w:right="0" w:hanging="141"/>
              <w:rPr>
                <w:rFonts w:ascii="Arial" w:hAnsi="Arial" w:cs="Arial"/>
                <w:sz w:val="18"/>
                <w:szCs w:val="18"/>
              </w:rPr>
            </w:pPr>
            <w:r w:rsidRPr="002F6DB9">
              <w:rPr>
                <w:rFonts w:ascii="Arial" w:hAnsi="Arial" w:cs="Arial" w:hint="eastAsia"/>
                <w:sz w:val="18"/>
                <w:szCs w:val="18"/>
              </w:rPr>
              <w:t>κατανοούν</w:t>
            </w:r>
            <w:r w:rsidRPr="002F6DB9">
              <w:rPr>
                <w:rFonts w:ascii="Arial" w:hAnsi="Arial" w:cs="Arial"/>
                <w:sz w:val="18"/>
                <w:szCs w:val="18"/>
              </w:rPr>
              <w:t xml:space="preserve"> </w:t>
            </w:r>
            <w:r w:rsidRPr="002F6DB9">
              <w:rPr>
                <w:rFonts w:ascii="Arial" w:hAnsi="Arial" w:cs="Arial" w:hint="eastAsia"/>
                <w:sz w:val="18"/>
                <w:szCs w:val="18"/>
              </w:rPr>
              <w:t>τις</w:t>
            </w:r>
            <w:r w:rsidRPr="002F6DB9">
              <w:rPr>
                <w:rFonts w:ascii="Arial" w:hAnsi="Arial" w:cs="Arial"/>
                <w:sz w:val="18"/>
                <w:szCs w:val="18"/>
              </w:rPr>
              <w:t xml:space="preserve"> </w:t>
            </w:r>
            <w:r w:rsidRPr="002F6DB9">
              <w:rPr>
                <w:rFonts w:ascii="Arial" w:hAnsi="Arial" w:cs="Arial" w:hint="eastAsia"/>
                <w:sz w:val="18"/>
                <w:szCs w:val="18"/>
              </w:rPr>
              <w:t>προκλήσεις</w:t>
            </w:r>
            <w:r w:rsidRPr="002F6DB9">
              <w:rPr>
                <w:rFonts w:ascii="Arial" w:hAnsi="Arial" w:cs="Arial"/>
                <w:sz w:val="18"/>
                <w:szCs w:val="18"/>
              </w:rPr>
              <w:t xml:space="preserve"> </w:t>
            </w:r>
            <w:r w:rsidRPr="002F6DB9">
              <w:rPr>
                <w:rFonts w:ascii="Arial" w:hAnsi="Arial" w:cs="Arial" w:hint="eastAsia"/>
                <w:sz w:val="18"/>
                <w:szCs w:val="18"/>
              </w:rPr>
              <w:t>και</w:t>
            </w:r>
            <w:r w:rsidRPr="002F6DB9">
              <w:rPr>
                <w:rFonts w:ascii="Arial" w:hAnsi="Arial" w:cs="Arial"/>
                <w:sz w:val="18"/>
                <w:szCs w:val="18"/>
              </w:rPr>
              <w:t xml:space="preserve"> </w:t>
            </w:r>
            <w:r w:rsidRPr="002F6DB9">
              <w:rPr>
                <w:rFonts w:ascii="Arial" w:hAnsi="Arial" w:cs="Arial" w:hint="eastAsia"/>
                <w:sz w:val="18"/>
                <w:szCs w:val="18"/>
              </w:rPr>
              <w:t>τους</w:t>
            </w:r>
            <w:r w:rsidRPr="002F6DB9">
              <w:rPr>
                <w:rFonts w:ascii="Arial" w:hAnsi="Arial" w:cs="Arial"/>
                <w:sz w:val="18"/>
                <w:szCs w:val="18"/>
              </w:rPr>
              <w:t xml:space="preserve"> </w:t>
            </w:r>
            <w:r w:rsidRPr="002F6DB9">
              <w:rPr>
                <w:rFonts w:ascii="Arial" w:hAnsi="Arial" w:cs="Arial" w:hint="eastAsia"/>
                <w:sz w:val="18"/>
                <w:szCs w:val="18"/>
              </w:rPr>
              <w:t>βασικούς</w:t>
            </w:r>
            <w:r w:rsidRPr="002F6DB9">
              <w:rPr>
                <w:rFonts w:ascii="Arial" w:hAnsi="Arial" w:cs="Arial"/>
                <w:sz w:val="18"/>
                <w:szCs w:val="18"/>
              </w:rPr>
              <w:t xml:space="preserve"> </w:t>
            </w:r>
            <w:r w:rsidRPr="002F6DB9">
              <w:rPr>
                <w:rFonts w:ascii="Arial" w:hAnsi="Arial" w:cs="Arial" w:hint="eastAsia"/>
                <w:sz w:val="18"/>
                <w:szCs w:val="18"/>
              </w:rPr>
              <w:t>περιορισμούς</w:t>
            </w:r>
            <w:r w:rsidRPr="002F6DB9">
              <w:rPr>
                <w:rFonts w:ascii="Arial" w:hAnsi="Arial" w:cs="Arial"/>
                <w:sz w:val="18"/>
                <w:szCs w:val="18"/>
              </w:rPr>
              <w:t xml:space="preserve"> </w:t>
            </w:r>
            <w:r w:rsidRPr="002F6DB9">
              <w:rPr>
                <w:rFonts w:ascii="Arial" w:hAnsi="Arial" w:cs="Arial" w:hint="eastAsia"/>
                <w:sz w:val="18"/>
                <w:szCs w:val="18"/>
              </w:rPr>
              <w:t>που</w:t>
            </w:r>
            <w:r w:rsidRPr="002F6DB9">
              <w:rPr>
                <w:rFonts w:ascii="Arial" w:hAnsi="Arial" w:cs="Arial"/>
                <w:sz w:val="18"/>
                <w:szCs w:val="18"/>
              </w:rPr>
              <w:t xml:space="preserve"> </w:t>
            </w:r>
            <w:r w:rsidRPr="002F6DB9">
              <w:rPr>
                <w:rFonts w:ascii="Arial" w:hAnsi="Arial" w:cs="Arial" w:hint="eastAsia"/>
                <w:sz w:val="18"/>
                <w:szCs w:val="18"/>
              </w:rPr>
              <w:t>θέτει</w:t>
            </w:r>
            <w:r w:rsidRPr="002F6DB9">
              <w:rPr>
                <w:rFonts w:ascii="Arial" w:hAnsi="Arial" w:cs="Arial"/>
                <w:sz w:val="18"/>
                <w:szCs w:val="18"/>
              </w:rPr>
              <w:t xml:space="preserve"> </w:t>
            </w:r>
            <w:r w:rsidRPr="002F6DB9">
              <w:rPr>
                <w:rFonts w:ascii="Arial" w:hAnsi="Arial" w:cs="Arial" w:hint="eastAsia"/>
                <w:sz w:val="18"/>
                <w:szCs w:val="18"/>
              </w:rPr>
              <w:t>η</w:t>
            </w:r>
            <w:r w:rsidRPr="002F6DB9">
              <w:rPr>
                <w:rFonts w:ascii="Arial" w:hAnsi="Arial" w:cs="Arial"/>
                <w:sz w:val="18"/>
                <w:szCs w:val="18"/>
              </w:rPr>
              <w:t xml:space="preserve"> </w:t>
            </w:r>
            <w:r w:rsidRPr="002F6DB9">
              <w:rPr>
                <w:rFonts w:ascii="Arial" w:hAnsi="Arial" w:cs="Arial" w:hint="eastAsia"/>
                <w:sz w:val="18"/>
                <w:szCs w:val="18"/>
              </w:rPr>
              <w:t>ασύρματη</w:t>
            </w:r>
            <w:r w:rsidRPr="002F6DB9">
              <w:rPr>
                <w:rFonts w:ascii="Arial" w:hAnsi="Arial" w:cs="Arial"/>
                <w:sz w:val="18"/>
                <w:szCs w:val="18"/>
              </w:rPr>
              <w:t xml:space="preserve"> </w:t>
            </w:r>
            <w:r w:rsidRPr="002F6DB9">
              <w:rPr>
                <w:rFonts w:ascii="Arial" w:hAnsi="Arial" w:cs="Arial" w:hint="eastAsia"/>
                <w:sz w:val="18"/>
                <w:szCs w:val="18"/>
              </w:rPr>
              <w:t>μετάδοση</w:t>
            </w:r>
            <w:r w:rsidRPr="002F6DB9">
              <w:rPr>
                <w:rFonts w:ascii="Arial" w:hAnsi="Arial" w:cs="Arial"/>
                <w:sz w:val="18"/>
                <w:szCs w:val="18"/>
              </w:rPr>
              <w:t xml:space="preserve"> </w:t>
            </w:r>
            <w:r w:rsidRPr="002F6DB9">
              <w:rPr>
                <w:rFonts w:ascii="Arial" w:hAnsi="Arial" w:cs="Arial" w:hint="eastAsia"/>
                <w:sz w:val="18"/>
                <w:szCs w:val="18"/>
              </w:rPr>
              <w:t>και</w:t>
            </w:r>
            <w:r w:rsidRPr="002F6DB9">
              <w:rPr>
                <w:rFonts w:ascii="Arial" w:hAnsi="Arial" w:cs="Arial"/>
                <w:sz w:val="18"/>
                <w:szCs w:val="18"/>
              </w:rPr>
              <w:t xml:space="preserve"> </w:t>
            </w:r>
            <w:r w:rsidRPr="002F6DB9">
              <w:rPr>
                <w:rFonts w:ascii="Arial" w:hAnsi="Arial" w:cs="Arial" w:hint="eastAsia"/>
                <w:sz w:val="18"/>
                <w:szCs w:val="18"/>
              </w:rPr>
              <w:t>η</w:t>
            </w:r>
            <w:r w:rsidRPr="002F6DB9">
              <w:rPr>
                <w:rFonts w:ascii="Arial" w:hAnsi="Arial" w:cs="Arial"/>
                <w:sz w:val="18"/>
                <w:szCs w:val="18"/>
              </w:rPr>
              <w:t xml:space="preserve"> </w:t>
            </w:r>
            <w:r w:rsidRPr="002F6DB9">
              <w:rPr>
                <w:rFonts w:ascii="Arial" w:hAnsi="Arial" w:cs="Arial" w:hint="eastAsia"/>
                <w:sz w:val="18"/>
                <w:szCs w:val="18"/>
              </w:rPr>
              <w:t>κινητικότητα</w:t>
            </w:r>
            <w:r w:rsidRPr="002F6DB9">
              <w:rPr>
                <w:rFonts w:ascii="Arial" w:hAnsi="Arial" w:cs="Arial"/>
                <w:sz w:val="18"/>
                <w:szCs w:val="18"/>
              </w:rPr>
              <w:t xml:space="preserve"> </w:t>
            </w:r>
            <w:r w:rsidRPr="002F6DB9">
              <w:rPr>
                <w:rFonts w:ascii="Arial" w:hAnsi="Arial" w:cs="Arial" w:hint="eastAsia"/>
                <w:sz w:val="18"/>
                <w:szCs w:val="18"/>
              </w:rPr>
              <w:t>των</w:t>
            </w:r>
            <w:r w:rsidRPr="002F6DB9">
              <w:rPr>
                <w:rFonts w:ascii="Arial" w:hAnsi="Arial" w:cs="Arial"/>
                <w:sz w:val="18"/>
                <w:szCs w:val="18"/>
              </w:rPr>
              <w:t xml:space="preserve"> </w:t>
            </w:r>
            <w:r w:rsidRPr="002F6DB9">
              <w:rPr>
                <w:rFonts w:ascii="Arial" w:hAnsi="Arial" w:cs="Arial" w:hint="eastAsia"/>
                <w:sz w:val="18"/>
                <w:szCs w:val="18"/>
              </w:rPr>
              <w:t>κόμβων</w:t>
            </w:r>
            <w:r w:rsidRPr="002F6DB9">
              <w:rPr>
                <w:rFonts w:ascii="Arial" w:hAnsi="Arial" w:cs="Arial"/>
                <w:sz w:val="18"/>
                <w:szCs w:val="18"/>
              </w:rPr>
              <w:t xml:space="preserve"> </w:t>
            </w:r>
            <w:r w:rsidRPr="002F6DB9">
              <w:rPr>
                <w:rFonts w:ascii="Arial" w:hAnsi="Arial" w:cs="Arial" w:hint="eastAsia"/>
                <w:sz w:val="18"/>
                <w:szCs w:val="18"/>
              </w:rPr>
              <w:t>στη</w:t>
            </w:r>
            <w:r w:rsidRPr="002F6DB9">
              <w:rPr>
                <w:rFonts w:ascii="Arial" w:hAnsi="Arial" w:cs="Arial"/>
                <w:sz w:val="18"/>
                <w:szCs w:val="18"/>
              </w:rPr>
              <w:t xml:space="preserve"> </w:t>
            </w:r>
            <w:r w:rsidRPr="002F6DB9">
              <w:rPr>
                <w:rFonts w:ascii="Arial" w:hAnsi="Arial" w:cs="Arial" w:hint="eastAsia"/>
                <w:sz w:val="18"/>
                <w:szCs w:val="18"/>
              </w:rPr>
              <w:t>σχεδίαση</w:t>
            </w:r>
            <w:r w:rsidRPr="002F6DB9">
              <w:rPr>
                <w:rFonts w:ascii="Arial" w:hAnsi="Arial" w:cs="Arial"/>
                <w:sz w:val="18"/>
                <w:szCs w:val="18"/>
              </w:rPr>
              <w:t xml:space="preserve"> </w:t>
            </w:r>
            <w:r w:rsidRPr="002F6DB9">
              <w:rPr>
                <w:rFonts w:ascii="Arial" w:hAnsi="Arial" w:cs="Arial" w:hint="eastAsia"/>
                <w:sz w:val="18"/>
                <w:szCs w:val="18"/>
              </w:rPr>
              <w:t>ενός</w:t>
            </w:r>
            <w:r w:rsidRPr="002F6DB9">
              <w:rPr>
                <w:rFonts w:ascii="Arial" w:hAnsi="Arial" w:cs="Arial"/>
                <w:sz w:val="18"/>
                <w:szCs w:val="18"/>
              </w:rPr>
              <w:t xml:space="preserve"> </w:t>
            </w:r>
            <w:r w:rsidRPr="002F6DB9">
              <w:rPr>
                <w:rFonts w:ascii="Arial" w:hAnsi="Arial" w:cs="Arial" w:hint="eastAsia"/>
                <w:sz w:val="18"/>
                <w:szCs w:val="18"/>
              </w:rPr>
              <w:t>δικτύου</w:t>
            </w:r>
            <w:r w:rsidRPr="002F6DB9">
              <w:rPr>
                <w:rFonts w:ascii="Arial" w:hAnsi="Arial" w:cs="Arial"/>
                <w:sz w:val="18"/>
                <w:szCs w:val="18"/>
              </w:rPr>
              <w:t>.</w:t>
            </w:r>
          </w:p>
          <w:p w:rsidR="002F6DB9" w:rsidRPr="002F6DB9" w:rsidRDefault="002F6DB9" w:rsidP="002F6DB9">
            <w:pPr>
              <w:numPr>
                <w:ilvl w:val="0"/>
                <w:numId w:val="30"/>
              </w:numPr>
              <w:tabs>
                <w:tab w:val="left" w:pos="175"/>
                <w:tab w:val="left" w:pos="2268"/>
                <w:tab w:val="left" w:pos="2552"/>
              </w:tabs>
              <w:spacing w:line="240" w:lineRule="auto"/>
              <w:ind w:left="316" w:right="0" w:hanging="141"/>
              <w:rPr>
                <w:rFonts w:ascii="Arial" w:hAnsi="Arial" w:cs="Arial"/>
                <w:sz w:val="18"/>
                <w:szCs w:val="18"/>
              </w:rPr>
            </w:pPr>
            <w:r w:rsidRPr="002F6DB9">
              <w:rPr>
                <w:rFonts w:ascii="Arial" w:hAnsi="Arial" w:cs="Arial" w:hint="eastAsia"/>
                <w:sz w:val="18"/>
                <w:szCs w:val="18"/>
              </w:rPr>
              <w:t>μπορούν</w:t>
            </w:r>
            <w:r w:rsidRPr="002F6DB9">
              <w:rPr>
                <w:rFonts w:ascii="Arial" w:hAnsi="Arial" w:cs="Arial"/>
                <w:sz w:val="18"/>
                <w:szCs w:val="18"/>
              </w:rPr>
              <w:t xml:space="preserve"> </w:t>
            </w:r>
            <w:r w:rsidRPr="002F6DB9">
              <w:rPr>
                <w:rFonts w:ascii="Arial" w:hAnsi="Arial" w:cs="Arial" w:hint="eastAsia"/>
                <w:sz w:val="18"/>
                <w:szCs w:val="18"/>
              </w:rPr>
              <w:t>να</w:t>
            </w:r>
            <w:r w:rsidRPr="002F6DB9">
              <w:rPr>
                <w:rFonts w:ascii="Arial" w:hAnsi="Arial" w:cs="Arial"/>
                <w:sz w:val="18"/>
                <w:szCs w:val="18"/>
              </w:rPr>
              <w:t xml:space="preserve"> </w:t>
            </w:r>
            <w:r w:rsidRPr="002F6DB9">
              <w:rPr>
                <w:rFonts w:ascii="Arial" w:hAnsi="Arial" w:cs="Arial" w:hint="eastAsia"/>
                <w:sz w:val="18"/>
                <w:szCs w:val="18"/>
              </w:rPr>
              <w:t>περιγράψουν</w:t>
            </w:r>
            <w:r w:rsidRPr="002F6DB9">
              <w:rPr>
                <w:rFonts w:ascii="Arial" w:hAnsi="Arial" w:cs="Arial"/>
                <w:sz w:val="18"/>
                <w:szCs w:val="18"/>
              </w:rPr>
              <w:t xml:space="preserve"> </w:t>
            </w:r>
            <w:r w:rsidRPr="002F6DB9">
              <w:rPr>
                <w:rFonts w:ascii="Arial" w:hAnsi="Arial" w:cs="Arial" w:hint="eastAsia"/>
                <w:sz w:val="18"/>
                <w:szCs w:val="18"/>
              </w:rPr>
              <w:t>με</w:t>
            </w:r>
            <w:r w:rsidRPr="002F6DB9">
              <w:rPr>
                <w:rFonts w:ascii="Arial" w:hAnsi="Arial" w:cs="Arial"/>
                <w:sz w:val="18"/>
                <w:szCs w:val="18"/>
              </w:rPr>
              <w:t xml:space="preserve"> </w:t>
            </w:r>
            <w:r w:rsidRPr="002F6DB9">
              <w:rPr>
                <w:rFonts w:ascii="Arial" w:hAnsi="Arial" w:cs="Arial" w:hint="eastAsia"/>
                <w:sz w:val="18"/>
                <w:szCs w:val="18"/>
              </w:rPr>
              <w:t>ποιο</w:t>
            </w:r>
            <w:r w:rsidRPr="002F6DB9">
              <w:rPr>
                <w:rFonts w:ascii="Arial" w:hAnsi="Arial" w:cs="Arial"/>
                <w:sz w:val="18"/>
                <w:szCs w:val="18"/>
              </w:rPr>
              <w:t xml:space="preserve"> </w:t>
            </w:r>
            <w:r w:rsidRPr="002F6DB9">
              <w:rPr>
                <w:rFonts w:ascii="Arial" w:hAnsi="Arial" w:cs="Arial" w:hint="eastAsia"/>
                <w:sz w:val="18"/>
                <w:szCs w:val="18"/>
              </w:rPr>
              <w:t>τρόπο</w:t>
            </w:r>
            <w:r w:rsidRPr="002F6DB9">
              <w:rPr>
                <w:rFonts w:ascii="Arial" w:hAnsi="Arial" w:cs="Arial"/>
                <w:sz w:val="18"/>
                <w:szCs w:val="18"/>
              </w:rPr>
              <w:t xml:space="preserve"> </w:t>
            </w:r>
            <w:r w:rsidRPr="002F6DB9">
              <w:rPr>
                <w:rFonts w:ascii="Arial" w:hAnsi="Arial" w:cs="Arial" w:hint="eastAsia"/>
                <w:sz w:val="18"/>
                <w:szCs w:val="18"/>
              </w:rPr>
              <w:t>τα</w:t>
            </w:r>
            <w:r w:rsidRPr="002F6DB9">
              <w:rPr>
                <w:rFonts w:ascii="Arial" w:hAnsi="Arial" w:cs="Arial"/>
                <w:sz w:val="18"/>
                <w:szCs w:val="18"/>
              </w:rPr>
              <w:t xml:space="preserve"> </w:t>
            </w:r>
            <w:r w:rsidRPr="002F6DB9">
              <w:rPr>
                <w:rFonts w:ascii="Arial" w:hAnsi="Arial" w:cs="Arial" w:hint="eastAsia"/>
                <w:sz w:val="18"/>
                <w:szCs w:val="18"/>
              </w:rPr>
              <w:t>πρωτόκολλα</w:t>
            </w:r>
            <w:r w:rsidRPr="002F6DB9">
              <w:rPr>
                <w:rFonts w:ascii="Arial" w:hAnsi="Arial" w:cs="Arial"/>
                <w:sz w:val="18"/>
                <w:szCs w:val="18"/>
              </w:rPr>
              <w:t xml:space="preserve"> </w:t>
            </w:r>
            <w:r w:rsidRPr="002F6DB9">
              <w:rPr>
                <w:rFonts w:ascii="Arial" w:hAnsi="Arial" w:cs="Arial" w:hint="eastAsia"/>
                <w:sz w:val="18"/>
                <w:szCs w:val="18"/>
              </w:rPr>
              <w:t>ασύρματης</w:t>
            </w:r>
            <w:r w:rsidRPr="002F6DB9">
              <w:rPr>
                <w:rFonts w:ascii="Arial" w:hAnsi="Arial" w:cs="Arial"/>
                <w:sz w:val="18"/>
                <w:szCs w:val="18"/>
              </w:rPr>
              <w:t xml:space="preserve"> </w:t>
            </w:r>
            <w:r w:rsidRPr="002F6DB9">
              <w:rPr>
                <w:rFonts w:ascii="Arial" w:hAnsi="Arial" w:cs="Arial" w:hint="eastAsia"/>
                <w:sz w:val="18"/>
                <w:szCs w:val="18"/>
              </w:rPr>
              <w:t>δικτύωσης</w:t>
            </w:r>
            <w:r w:rsidRPr="002F6DB9">
              <w:rPr>
                <w:rFonts w:ascii="Arial" w:hAnsi="Arial" w:cs="Arial"/>
                <w:sz w:val="18"/>
                <w:szCs w:val="18"/>
              </w:rPr>
              <w:t xml:space="preserve"> </w:t>
            </w:r>
            <w:r w:rsidRPr="002F6DB9">
              <w:rPr>
                <w:rFonts w:ascii="Arial" w:hAnsi="Arial" w:cs="Arial" w:hint="eastAsia"/>
                <w:sz w:val="18"/>
                <w:szCs w:val="18"/>
              </w:rPr>
              <w:t>διαφέρουν</w:t>
            </w:r>
            <w:r w:rsidRPr="002F6DB9">
              <w:rPr>
                <w:rFonts w:ascii="Arial" w:hAnsi="Arial" w:cs="Arial"/>
                <w:sz w:val="18"/>
                <w:szCs w:val="18"/>
              </w:rPr>
              <w:t xml:space="preserve"> </w:t>
            </w:r>
            <w:r w:rsidRPr="002F6DB9">
              <w:rPr>
                <w:rFonts w:ascii="Arial" w:hAnsi="Arial" w:cs="Arial" w:hint="eastAsia"/>
                <w:sz w:val="18"/>
                <w:szCs w:val="18"/>
              </w:rPr>
              <w:t>από</w:t>
            </w:r>
            <w:r w:rsidRPr="002F6DB9">
              <w:rPr>
                <w:rFonts w:ascii="Arial" w:hAnsi="Arial" w:cs="Arial"/>
                <w:sz w:val="18"/>
                <w:szCs w:val="18"/>
              </w:rPr>
              <w:t xml:space="preserve"> </w:t>
            </w:r>
            <w:r w:rsidRPr="002F6DB9">
              <w:rPr>
                <w:rFonts w:ascii="Arial" w:hAnsi="Arial" w:cs="Arial" w:hint="eastAsia"/>
                <w:sz w:val="18"/>
                <w:szCs w:val="18"/>
              </w:rPr>
              <w:t>τα</w:t>
            </w:r>
            <w:r w:rsidRPr="002F6DB9">
              <w:rPr>
                <w:rFonts w:ascii="Arial" w:hAnsi="Arial" w:cs="Arial"/>
                <w:sz w:val="18"/>
                <w:szCs w:val="18"/>
              </w:rPr>
              <w:t xml:space="preserve"> </w:t>
            </w:r>
            <w:r w:rsidRPr="002F6DB9">
              <w:rPr>
                <w:rFonts w:ascii="Arial" w:hAnsi="Arial" w:cs="Arial" w:hint="eastAsia"/>
                <w:sz w:val="18"/>
                <w:szCs w:val="18"/>
              </w:rPr>
              <w:t>αντίστοιχα</w:t>
            </w:r>
            <w:r w:rsidRPr="002F6DB9">
              <w:rPr>
                <w:rFonts w:ascii="Arial" w:hAnsi="Arial" w:cs="Arial"/>
                <w:sz w:val="18"/>
                <w:szCs w:val="18"/>
              </w:rPr>
              <w:t xml:space="preserve"> </w:t>
            </w:r>
            <w:r w:rsidRPr="002F6DB9">
              <w:rPr>
                <w:rFonts w:ascii="Arial" w:hAnsi="Arial" w:cs="Arial" w:hint="eastAsia"/>
                <w:sz w:val="18"/>
                <w:szCs w:val="18"/>
              </w:rPr>
              <w:t>για</w:t>
            </w:r>
            <w:r w:rsidRPr="002F6DB9">
              <w:rPr>
                <w:rFonts w:ascii="Arial" w:hAnsi="Arial" w:cs="Arial"/>
                <w:sz w:val="18"/>
                <w:szCs w:val="18"/>
              </w:rPr>
              <w:t xml:space="preserve"> </w:t>
            </w:r>
            <w:r w:rsidRPr="002F6DB9">
              <w:rPr>
                <w:rFonts w:ascii="Arial" w:hAnsi="Arial" w:cs="Arial" w:hint="eastAsia"/>
                <w:sz w:val="18"/>
                <w:szCs w:val="18"/>
              </w:rPr>
              <w:t>ενσύρματα</w:t>
            </w:r>
            <w:r w:rsidRPr="002F6DB9">
              <w:rPr>
                <w:rFonts w:ascii="Arial" w:hAnsi="Arial" w:cs="Arial"/>
                <w:sz w:val="18"/>
                <w:szCs w:val="18"/>
              </w:rPr>
              <w:t xml:space="preserve"> </w:t>
            </w:r>
            <w:r w:rsidRPr="002F6DB9">
              <w:rPr>
                <w:rFonts w:ascii="Arial" w:hAnsi="Arial" w:cs="Arial" w:hint="eastAsia"/>
                <w:sz w:val="18"/>
                <w:szCs w:val="18"/>
              </w:rPr>
              <w:t>δίκτυα</w:t>
            </w:r>
            <w:r w:rsidRPr="002F6DB9">
              <w:rPr>
                <w:rFonts w:ascii="Arial" w:hAnsi="Arial" w:cs="Arial"/>
                <w:sz w:val="18"/>
                <w:szCs w:val="18"/>
              </w:rPr>
              <w:t>.</w:t>
            </w:r>
          </w:p>
          <w:p w:rsidR="002F6DB9" w:rsidRPr="002F6DB9" w:rsidRDefault="002F6DB9" w:rsidP="002F6DB9">
            <w:pPr>
              <w:numPr>
                <w:ilvl w:val="0"/>
                <w:numId w:val="30"/>
              </w:numPr>
              <w:tabs>
                <w:tab w:val="left" w:pos="175"/>
                <w:tab w:val="left" w:pos="2268"/>
                <w:tab w:val="left" w:pos="2552"/>
              </w:tabs>
              <w:spacing w:line="240" w:lineRule="auto"/>
              <w:ind w:left="316" w:right="0" w:hanging="141"/>
              <w:rPr>
                <w:rFonts w:ascii="Arial" w:hAnsi="Arial" w:cs="Arial"/>
                <w:sz w:val="18"/>
                <w:szCs w:val="18"/>
              </w:rPr>
            </w:pPr>
            <w:r w:rsidRPr="002F6DB9">
              <w:rPr>
                <w:rFonts w:ascii="Arial" w:hAnsi="Arial" w:cs="Arial" w:hint="eastAsia"/>
                <w:sz w:val="18"/>
                <w:szCs w:val="18"/>
              </w:rPr>
              <w:t>να</w:t>
            </w:r>
            <w:r w:rsidRPr="002F6DB9">
              <w:rPr>
                <w:rFonts w:ascii="Arial" w:hAnsi="Arial" w:cs="Arial"/>
                <w:sz w:val="18"/>
                <w:szCs w:val="18"/>
              </w:rPr>
              <w:t xml:space="preserve"> </w:t>
            </w:r>
            <w:r w:rsidRPr="002F6DB9">
              <w:rPr>
                <w:rFonts w:ascii="Arial" w:hAnsi="Arial" w:cs="Arial" w:hint="eastAsia"/>
                <w:sz w:val="18"/>
                <w:szCs w:val="18"/>
              </w:rPr>
              <w:t>διακρίνουν</w:t>
            </w:r>
            <w:r w:rsidRPr="002F6DB9">
              <w:rPr>
                <w:rFonts w:ascii="Arial" w:hAnsi="Arial" w:cs="Arial"/>
                <w:sz w:val="18"/>
                <w:szCs w:val="18"/>
              </w:rPr>
              <w:t xml:space="preserve"> </w:t>
            </w:r>
            <w:r w:rsidRPr="002F6DB9">
              <w:rPr>
                <w:rFonts w:ascii="Arial" w:hAnsi="Arial" w:cs="Arial" w:hint="eastAsia"/>
                <w:sz w:val="18"/>
                <w:szCs w:val="18"/>
              </w:rPr>
              <w:t>τους</w:t>
            </w:r>
            <w:r w:rsidRPr="002F6DB9">
              <w:rPr>
                <w:rFonts w:ascii="Arial" w:hAnsi="Arial" w:cs="Arial"/>
                <w:sz w:val="18"/>
                <w:szCs w:val="18"/>
              </w:rPr>
              <w:t xml:space="preserve"> </w:t>
            </w:r>
            <w:r w:rsidRPr="002F6DB9">
              <w:rPr>
                <w:rFonts w:ascii="Arial" w:hAnsi="Arial" w:cs="Arial" w:hint="eastAsia"/>
                <w:sz w:val="18"/>
                <w:szCs w:val="18"/>
              </w:rPr>
              <w:t>σημαντικότερους</w:t>
            </w:r>
            <w:r w:rsidRPr="002F6DB9">
              <w:rPr>
                <w:rFonts w:ascii="Arial" w:hAnsi="Arial" w:cs="Arial"/>
                <w:sz w:val="18"/>
                <w:szCs w:val="18"/>
              </w:rPr>
              <w:t xml:space="preserve"> </w:t>
            </w:r>
            <w:r w:rsidRPr="002F6DB9">
              <w:rPr>
                <w:rFonts w:ascii="Arial" w:hAnsi="Arial" w:cs="Arial" w:hint="eastAsia"/>
                <w:sz w:val="18"/>
                <w:szCs w:val="18"/>
              </w:rPr>
              <w:t>τύπους</w:t>
            </w:r>
            <w:r w:rsidRPr="002F6DB9">
              <w:rPr>
                <w:rFonts w:ascii="Arial" w:hAnsi="Arial" w:cs="Arial"/>
                <w:sz w:val="18"/>
                <w:szCs w:val="18"/>
              </w:rPr>
              <w:t xml:space="preserve"> </w:t>
            </w:r>
            <w:r w:rsidRPr="002F6DB9">
              <w:rPr>
                <w:rFonts w:ascii="Arial" w:hAnsi="Arial" w:cs="Arial" w:hint="eastAsia"/>
                <w:sz w:val="18"/>
                <w:szCs w:val="18"/>
              </w:rPr>
              <w:t>ασύρματων</w:t>
            </w:r>
            <w:r w:rsidRPr="002F6DB9">
              <w:rPr>
                <w:rFonts w:ascii="Arial" w:hAnsi="Arial" w:cs="Arial"/>
                <w:sz w:val="18"/>
                <w:szCs w:val="18"/>
              </w:rPr>
              <w:t xml:space="preserve"> </w:t>
            </w:r>
            <w:r w:rsidRPr="002F6DB9">
              <w:rPr>
                <w:rFonts w:ascii="Arial" w:hAnsi="Arial" w:cs="Arial" w:hint="eastAsia"/>
                <w:sz w:val="18"/>
                <w:szCs w:val="18"/>
              </w:rPr>
              <w:t>δικτύων</w:t>
            </w:r>
            <w:r w:rsidRPr="002F6DB9">
              <w:rPr>
                <w:rFonts w:ascii="Arial" w:hAnsi="Arial" w:cs="Arial"/>
                <w:sz w:val="18"/>
                <w:szCs w:val="18"/>
              </w:rPr>
              <w:t xml:space="preserve"> </w:t>
            </w:r>
            <w:r w:rsidRPr="002F6DB9">
              <w:rPr>
                <w:rFonts w:ascii="Arial" w:hAnsi="Arial" w:cs="Arial" w:hint="eastAsia"/>
                <w:sz w:val="18"/>
                <w:szCs w:val="18"/>
              </w:rPr>
              <w:t>και</w:t>
            </w:r>
            <w:r w:rsidRPr="002F6DB9">
              <w:rPr>
                <w:rFonts w:ascii="Arial" w:hAnsi="Arial" w:cs="Arial"/>
                <w:sz w:val="18"/>
                <w:szCs w:val="18"/>
              </w:rPr>
              <w:t xml:space="preserve"> </w:t>
            </w:r>
            <w:r w:rsidRPr="002F6DB9">
              <w:rPr>
                <w:rFonts w:ascii="Arial" w:hAnsi="Arial" w:cs="Arial" w:hint="eastAsia"/>
                <w:sz w:val="18"/>
                <w:szCs w:val="18"/>
              </w:rPr>
              <w:t>τις</w:t>
            </w:r>
            <w:r w:rsidRPr="002F6DB9">
              <w:rPr>
                <w:rFonts w:ascii="Arial" w:hAnsi="Arial" w:cs="Arial"/>
                <w:sz w:val="18"/>
                <w:szCs w:val="18"/>
              </w:rPr>
              <w:t xml:space="preserve"> </w:t>
            </w:r>
            <w:r w:rsidRPr="002F6DB9">
              <w:rPr>
                <w:rFonts w:ascii="Arial" w:hAnsi="Arial" w:cs="Arial" w:hint="eastAsia"/>
                <w:sz w:val="18"/>
                <w:szCs w:val="18"/>
              </w:rPr>
              <w:t>βασικές</w:t>
            </w:r>
            <w:r w:rsidRPr="002F6DB9">
              <w:rPr>
                <w:rFonts w:ascii="Arial" w:hAnsi="Arial" w:cs="Arial"/>
                <w:sz w:val="18"/>
                <w:szCs w:val="18"/>
              </w:rPr>
              <w:t xml:space="preserve"> </w:t>
            </w:r>
            <w:r w:rsidRPr="002F6DB9">
              <w:rPr>
                <w:rFonts w:ascii="Arial" w:hAnsi="Arial" w:cs="Arial" w:hint="eastAsia"/>
                <w:sz w:val="18"/>
                <w:szCs w:val="18"/>
              </w:rPr>
              <w:t>αρχές</w:t>
            </w:r>
            <w:r w:rsidRPr="002F6DB9">
              <w:rPr>
                <w:rFonts w:ascii="Arial" w:hAnsi="Arial" w:cs="Arial"/>
                <w:sz w:val="18"/>
                <w:szCs w:val="18"/>
              </w:rPr>
              <w:t xml:space="preserve"> </w:t>
            </w:r>
            <w:r w:rsidRPr="002F6DB9">
              <w:rPr>
                <w:rFonts w:ascii="Arial" w:hAnsi="Arial" w:cs="Arial" w:hint="eastAsia"/>
                <w:sz w:val="18"/>
                <w:szCs w:val="18"/>
              </w:rPr>
              <w:t>λειτουργίας</w:t>
            </w:r>
            <w:r w:rsidRPr="002F6DB9">
              <w:rPr>
                <w:rFonts w:ascii="Arial" w:hAnsi="Arial" w:cs="Arial"/>
                <w:sz w:val="18"/>
                <w:szCs w:val="18"/>
              </w:rPr>
              <w:t xml:space="preserve"> </w:t>
            </w:r>
            <w:r w:rsidRPr="002F6DB9">
              <w:rPr>
                <w:rFonts w:ascii="Arial" w:hAnsi="Arial" w:cs="Arial" w:hint="eastAsia"/>
                <w:sz w:val="18"/>
                <w:szCs w:val="18"/>
              </w:rPr>
              <w:t>τους</w:t>
            </w:r>
            <w:r w:rsidRPr="002F6DB9">
              <w:rPr>
                <w:rFonts w:ascii="Arial" w:hAnsi="Arial" w:cs="Arial"/>
                <w:sz w:val="18"/>
                <w:szCs w:val="18"/>
              </w:rPr>
              <w:t>.</w:t>
            </w:r>
          </w:p>
          <w:p w:rsidR="002F6DB9" w:rsidRPr="002F6DB9" w:rsidRDefault="002F6DB9" w:rsidP="002F6DB9">
            <w:pPr>
              <w:numPr>
                <w:ilvl w:val="0"/>
                <w:numId w:val="30"/>
              </w:numPr>
              <w:tabs>
                <w:tab w:val="left" w:pos="175"/>
                <w:tab w:val="left" w:pos="2268"/>
                <w:tab w:val="left" w:pos="2552"/>
              </w:tabs>
              <w:spacing w:line="240" w:lineRule="auto"/>
              <w:ind w:left="316" w:right="0" w:hanging="141"/>
              <w:rPr>
                <w:rFonts w:ascii="Arial" w:hAnsi="Arial" w:cs="Arial"/>
                <w:sz w:val="18"/>
                <w:szCs w:val="18"/>
              </w:rPr>
            </w:pPr>
            <w:r w:rsidRPr="002F6DB9">
              <w:rPr>
                <w:rFonts w:ascii="Arial" w:hAnsi="Arial" w:cs="Arial" w:hint="eastAsia"/>
                <w:sz w:val="18"/>
                <w:szCs w:val="18"/>
              </w:rPr>
              <w:t>γνωρίζουν</w:t>
            </w:r>
            <w:r w:rsidRPr="002F6DB9">
              <w:rPr>
                <w:rFonts w:ascii="Arial" w:hAnsi="Arial" w:cs="Arial"/>
                <w:sz w:val="18"/>
                <w:szCs w:val="18"/>
              </w:rPr>
              <w:t xml:space="preserve"> </w:t>
            </w:r>
            <w:r w:rsidRPr="002F6DB9">
              <w:rPr>
                <w:rFonts w:ascii="Arial" w:hAnsi="Arial" w:cs="Arial" w:hint="eastAsia"/>
                <w:sz w:val="18"/>
                <w:szCs w:val="18"/>
              </w:rPr>
              <w:t>και</w:t>
            </w:r>
            <w:r w:rsidRPr="002F6DB9">
              <w:rPr>
                <w:rFonts w:ascii="Arial" w:hAnsi="Arial" w:cs="Arial"/>
                <w:sz w:val="18"/>
                <w:szCs w:val="18"/>
              </w:rPr>
              <w:t xml:space="preserve"> </w:t>
            </w:r>
            <w:r w:rsidRPr="002F6DB9">
              <w:rPr>
                <w:rFonts w:ascii="Arial" w:hAnsi="Arial" w:cs="Arial" w:hint="eastAsia"/>
                <w:sz w:val="18"/>
                <w:szCs w:val="18"/>
              </w:rPr>
              <w:t>να</w:t>
            </w:r>
            <w:r w:rsidRPr="002F6DB9">
              <w:rPr>
                <w:rFonts w:ascii="Arial" w:hAnsi="Arial" w:cs="Arial"/>
                <w:sz w:val="18"/>
                <w:szCs w:val="18"/>
              </w:rPr>
              <w:t xml:space="preserve"> </w:t>
            </w:r>
            <w:r w:rsidRPr="002F6DB9">
              <w:rPr>
                <w:rFonts w:ascii="Arial" w:hAnsi="Arial" w:cs="Arial" w:hint="eastAsia"/>
                <w:sz w:val="18"/>
                <w:szCs w:val="18"/>
              </w:rPr>
              <w:t>μπορούν</w:t>
            </w:r>
            <w:r w:rsidRPr="002F6DB9">
              <w:rPr>
                <w:rFonts w:ascii="Arial" w:hAnsi="Arial" w:cs="Arial"/>
                <w:sz w:val="18"/>
                <w:szCs w:val="18"/>
              </w:rPr>
              <w:t xml:space="preserve"> </w:t>
            </w:r>
            <w:r w:rsidRPr="002F6DB9">
              <w:rPr>
                <w:rFonts w:ascii="Arial" w:hAnsi="Arial" w:cs="Arial" w:hint="eastAsia"/>
                <w:sz w:val="18"/>
                <w:szCs w:val="18"/>
              </w:rPr>
              <w:t>να</w:t>
            </w:r>
            <w:r w:rsidRPr="002F6DB9">
              <w:rPr>
                <w:rFonts w:ascii="Arial" w:hAnsi="Arial" w:cs="Arial"/>
                <w:sz w:val="18"/>
                <w:szCs w:val="18"/>
              </w:rPr>
              <w:t xml:space="preserve"> </w:t>
            </w:r>
            <w:r w:rsidRPr="002F6DB9">
              <w:rPr>
                <w:rFonts w:ascii="Arial" w:hAnsi="Arial" w:cs="Arial" w:hint="eastAsia"/>
                <w:sz w:val="18"/>
                <w:szCs w:val="18"/>
              </w:rPr>
              <w:t>εξηγήσουν</w:t>
            </w:r>
            <w:r w:rsidRPr="002F6DB9">
              <w:rPr>
                <w:rFonts w:ascii="Arial" w:hAnsi="Arial" w:cs="Arial"/>
                <w:sz w:val="18"/>
                <w:szCs w:val="18"/>
              </w:rPr>
              <w:t xml:space="preserve"> </w:t>
            </w:r>
            <w:r w:rsidRPr="002F6DB9">
              <w:rPr>
                <w:rFonts w:ascii="Arial" w:hAnsi="Arial" w:cs="Arial" w:hint="eastAsia"/>
                <w:sz w:val="18"/>
                <w:szCs w:val="18"/>
              </w:rPr>
              <w:t>τη</w:t>
            </w:r>
            <w:r w:rsidRPr="002F6DB9">
              <w:rPr>
                <w:rFonts w:ascii="Arial" w:hAnsi="Arial" w:cs="Arial"/>
                <w:sz w:val="18"/>
                <w:szCs w:val="18"/>
              </w:rPr>
              <w:t xml:space="preserve"> </w:t>
            </w:r>
            <w:r w:rsidRPr="002F6DB9">
              <w:rPr>
                <w:rFonts w:ascii="Arial" w:hAnsi="Arial" w:cs="Arial" w:hint="eastAsia"/>
                <w:sz w:val="18"/>
                <w:szCs w:val="18"/>
              </w:rPr>
              <w:t>λειτουργία</w:t>
            </w:r>
            <w:r w:rsidRPr="002F6DB9">
              <w:rPr>
                <w:rFonts w:ascii="Arial" w:hAnsi="Arial" w:cs="Arial"/>
                <w:sz w:val="18"/>
                <w:szCs w:val="18"/>
              </w:rPr>
              <w:t xml:space="preserve"> </w:t>
            </w:r>
            <w:r w:rsidRPr="002F6DB9">
              <w:rPr>
                <w:rFonts w:ascii="Arial" w:hAnsi="Arial" w:cs="Arial" w:hint="eastAsia"/>
                <w:sz w:val="18"/>
                <w:szCs w:val="18"/>
              </w:rPr>
              <w:t>των</w:t>
            </w:r>
            <w:r w:rsidRPr="002F6DB9">
              <w:rPr>
                <w:rFonts w:ascii="Arial" w:hAnsi="Arial" w:cs="Arial"/>
                <w:sz w:val="18"/>
                <w:szCs w:val="18"/>
              </w:rPr>
              <w:t xml:space="preserve"> </w:t>
            </w:r>
            <w:r w:rsidRPr="002F6DB9">
              <w:rPr>
                <w:rFonts w:ascii="Arial" w:hAnsi="Arial" w:cs="Arial" w:hint="eastAsia"/>
                <w:sz w:val="18"/>
                <w:szCs w:val="18"/>
              </w:rPr>
              <w:t>πλέον</w:t>
            </w:r>
            <w:r w:rsidRPr="002F6DB9">
              <w:rPr>
                <w:rFonts w:ascii="Arial" w:hAnsi="Arial" w:cs="Arial"/>
                <w:sz w:val="18"/>
                <w:szCs w:val="18"/>
              </w:rPr>
              <w:t xml:space="preserve"> </w:t>
            </w:r>
            <w:r w:rsidRPr="002F6DB9">
              <w:rPr>
                <w:rFonts w:ascii="Arial" w:hAnsi="Arial" w:cs="Arial" w:hint="eastAsia"/>
                <w:sz w:val="18"/>
                <w:szCs w:val="18"/>
              </w:rPr>
              <w:t>γνωστών</w:t>
            </w:r>
            <w:r w:rsidRPr="002F6DB9">
              <w:rPr>
                <w:rFonts w:ascii="Arial" w:hAnsi="Arial" w:cs="Arial"/>
                <w:sz w:val="18"/>
                <w:szCs w:val="18"/>
              </w:rPr>
              <w:t xml:space="preserve"> </w:t>
            </w:r>
            <w:r w:rsidRPr="002F6DB9">
              <w:rPr>
                <w:rFonts w:ascii="Arial" w:hAnsi="Arial" w:cs="Arial" w:hint="eastAsia"/>
                <w:sz w:val="18"/>
                <w:szCs w:val="18"/>
              </w:rPr>
              <w:t>πρωτοκόλλων</w:t>
            </w:r>
            <w:r w:rsidRPr="002F6DB9">
              <w:rPr>
                <w:rFonts w:ascii="Arial" w:hAnsi="Arial" w:cs="Arial"/>
                <w:sz w:val="18"/>
                <w:szCs w:val="18"/>
              </w:rPr>
              <w:t xml:space="preserve"> </w:t>
            </w:r>
            <w:r w:rsidRPr="002F6DB9">
              <w:rPr>
                <w:rFonts w:ascii="Arial" w:hAnsi="Arial" w:cs="Arial" w:hint="eastAsia"/>
                <w:sz w:val="18"/>
                <w:szCs w:val="18"/>
              </w:rPr>
              <w:t>ασύρματης</w:t>
            </w:r>
            <w:r w:rsidRPr="002F6DB9">
              <w:rPr>
                <w:rFonts w:ascii="Arial" w:hAnsi="Arial" w:cs="Arial"/>
                <w:sz w:val="18"/>
                <w:szCs w:val="18"/>
              </w:rPr>
              <w:t xml:space="preserve"> </w:t>
            </w:r>
            <w:r w:rsidRPr="002F6DB9">
              <w:rPr>
                <w:rFonts w:ascii="Arial" w:hAnsi="Arial" w:cs="Arial" w:hint="eastAsia"/>
                <w:sz w:val="18"/>
                <w:szCs w:val="18"/>
              </w:rPr>
              <w:t>δικτύωσης</w:t>
            </w:r>
            <w:r w:rsidRPr="002F6DB9">
              <w:rPr>
                <w:rFonts w:ascii="Arial" w:hAnsi="Arial" w:cs="Arial"/>
                <w:sz w:val="18"/>
                <w:szCs w:val="18"/>
              </w:rPr>
              <w:t>.</w:t>
            </w:r>
          </w:p>
          <w:p w:rsidR="002F6DB9" w:rsidRPr="002F6DB9" w:rsidRDefault="002F6DB9" w:rsidP="002F6DB9">
            <w:pPr>
              <w:numPr>
                <w:ilvl w:val="0"/>
                <w:numId w:val="30"/>
              </w:numPr>
              <w:tabs>
                <w:tab w:val="left" w:pos="175"/>
                <w:tab w:val="left" w:pos="2268"/>
                <w:tab w:val="left" w:pos="2552"/>
              </w:tabs>
              <w:spacing w:line="240" w:lineRule="auto"/>
              <w:ind w:left="316" w:right="0" w:hanging="141"/>
              <w:rPr>
                <w:rFonts w:ascii="Arial" w:hAnsi="Arial" w:cs="Arial"/>
                <w:sz w:val="18"/>
                <w:szCs w:val="18"/>
              </w:rPr>
            </w:pPr>
            <w:r w:rsidRPr="002F6DB9">
              <w:rPr>
                <w:rFonts w:ascii="Arial" w:hAnsi="Arial" w:cs="Arial" w:hint="eastAsia"/>
                <w:sz w:val="18"/>
                <w:szCs w:val="18"/>
              </w:rPr>
              <w:t>μπορούν</w:t>
            </w:r>
            <w:r w:rsidRPr="002F6DB9">
              <w:rPr>
                <w:rFonts w:ascii="Arial" w:hAnsi="Arial" w:cs="Arial"/>
                <w:sz w:val="18"/>
                <w:szCs w:val="18"/>
              </w:rPr>
              <w:t xml:space="preserve"> </w:t>
            </w:r>
            <w:r w:rsidRPr="002F6DB9">
              <w:rPr>
                <w:rFonts w:ascii="Arial" w:hAnsi="Arial" w:cs="Arial" w:hint="eastAsia"/>
                <w:sz w:val="18"/>
                <w:szCs w:val="18"/>
              </w:rPr>
              <w:t>να</w:t>
            </w:r>
            <w:r w:rsidRPr="002F6DB9">
              <w:rPr>
                <w:rFonts w:ascii="Arial" w:hAnsi="Arial" w:cs="Arial"/>
                <w:sz w:val="18"/>
                <w:szCs w:val="18"/>
              </w:rPr>
              <w:t xml:space="preserve"> </w:t>
            </w:r>
            <w:r w:rsidRPr="002F6DB9">
              <w:rPr>
                <w:rFonts w:ascii="Arial" w:hAnsi="Arial" w:cs="Arial" w:hint="eastAsia"/>
                <w:sz w:val="18"/>
                <w:szCs w:val="18"/>
              </w:rPr>
              <w:t>παραμετροποιήσουν</w:t>
            </w:r>
            <w:r w:rsidRPr="002F6DB9">
              <w:rPr>
                <w:rFonts w:ascii="Arial" w:hAnsi="Arial" w:cs="Arial"/>
                <w:sz w:val="18"/>
                <w:szCs w:val="18"/>
              </w:rPr>
              <w:t xml:space="preserve"> </w:t>
            </w:r>
            <w:r w:rsidRPr="002F6DB9">
              <w:rPr>
                <w:rFonts w:ascii="Arial" w:hAnsi="Arial" w:cs="Arial" w:hint="eastAsia"/>
                <w:sz w:val="18"/>
                <w:szCs w:val="18"/>
              </w:rPr>
              <w:t>την</w:t>
            </w:r>
            <w:r w:rsidRPr="002F6DB9">
              <w:rPr>
                <w:rFonts w:ascii="Arial" w:hAnsi="Arial" w:cs="Arial"/>
                <w:sz w:val="18"/>
                <w:szCs w:val="18"/>
              </w:rPr>
              <w:t xml:space="preserve"> </w:t>
            </w:r>
            <w:r w:rsidRPr="002F6DB9">
              <w:rPr>
                <w:rFonts w:ascii="Arial" w:hAnsi="Arial" w:cs="Arial" w:hint="eastAsia"/>
                <w:sz w:val="18"/>
                <w:szCs w:val="18"/>
              </w:rPr>
              <w:t>λειτουργία</w:t>
            </w:r>
            <w:r w:rsidRPr="002F6DB9">
              <w:rPr>
                <w:rFonts w:ascii="Arial" w:hAnsi="Arial" w:cs="Arial"/>
                <w:sz w:val="18"/>
                <w:szCs w:val="18"/>
              </w:rPr>
              <w:t xml:space="preserve"> </w:t>
            </w:r>
            <w:r w:rsidRPr="002F6DB9">
              <w:rPr>
                <w:rFonts w:ascii="Arial" w:hAnsi="Arial" w:cs="Arial" w:hint="eastAsia"/>
                <w:sz w:val="18"/>
                <w:szCs w:val="18"/>
              </w:rPr>
              <w:t>ενός</w:t>
            </w:r>
            <w:r w:rsidRPr="002F6DB9">
              <w:rPr>
                <w:rFonts w:ascii="Arial" w:hAnsi="Arial" w:cs="Arial"/>
                <w:sz w:val="18"/>
                <w:szCs w:val="18"/>
              </w:rPr>
              <w:t xml:space="preserve"> </w:t>
            </w:r>
            <w:r w:rsidRPr="002F6DB9">
              <w:rPr>
                <w:rFonts w:ascii="Arial" w:hAnsi="Arial" w:cs="Arial" w:hint="eastAsia"/>
                <w:sz w:val="18"/>
                <w:szCs w:val="18"/>
              </w:rPr>
              <w:t>ασύρματου</w:t>
            </w:r>
            <w:r w:rsidRPr="002F6DB9">
              <w:rPr>
                <w:rFonts w:ascii="Arial" w:hAnsi="Arial" w:cs="Arial"/>
                <w:sz w:val="18"/>
                <w:szCs w:val="18"/>
              </w:rPr>
              <w:t xml:space="preserve"> </w:t>
            </w:r>
            <w:r w:rsidRPr="002F6DB9">
              <w:rPr>
                <w:rFonts w:ascii="Arial" w:hAnsi="Arial" w:cs="Arial" w:hint="eastAsia"/>
                <w:sz w:val="18"/>
                <w:szCs w:val="18"/>
              </w:rPr>
              <w:t>δικτύου</w:t>
            </w:r>
            <w:r w:rsidRPr="002F6DB9">
              <w:rPr>
                <w:rFonts w:ascii="Arial" w:hAnsi="Arial" w:cs="Arial"/>
                <w:sz w:val="18"/>
                <w:szCs w:val="18"/>
              </w:rPr>
              <w:t xml:space="preserve"> </w:t>
            </w:r>
            <w:r w:rsidRPr="002F6DB9">
              <w:rPr>
                <w:rFonts w:ascii="Arial" w:hAnsi="Arial" w:cs="Arial" w:hint="eastAsia"/>
                <w:sz w:val="18"/>
                <w:szCs w:val="18"/>
              </w:rPr>
              <w:t>ώστε</w:t>
            </w:r>
            <w:r w:rsidRPr="002F6DB9">
              <w:rPr>
                <w:rFonts w:ascii="Arial" w:hAnsi="Arial" w:cs="Arial"/>
                <w:sz w:val="18"/>
                <w:szCs w:val="18"/>
              </w:rPr>
              <w:t xml:space="preserve"> </w:t>
            </w:r>
            <w:r w:rsidRPr="002F6DB9">
              <w:rPr>
                <w:rFonts w:ascii="Arial" w:hAnsi="Arial" w:cs="Arial" w:hint="eastAsia"/>
                <w:sz w:val="18"/>
                <w:szCs w:val="18"/>
              </w:rPr>
              <w:t>να</w:t>
            </w:r>
            <w:r w:rsidRPr="002F6DB9">
              <w:rPr>
                <w:rFonts w:ascii="Arial" w:hAnsi="Arial" w:cs="Arial"/>
                <w:sz w:val="18"/>
                <w:szCs w:val="18"/>
              </w:rPr>
              <w:t xml:space="preserve"> </w:t>
            </w:r>
            <w:r w:rsidRPr="002F6DB9">
              <w:rPr>
                <w:rFonts w:ascii="Arial" w:hAnsi="Arial" w:cs="Arial" w:hint="eastAsia"/>
                <w:sz w:val="18"/>
                <w:szCs w:val="18"/>
              </w:rPr>
              <w:t>επιτύχουν</w:t>
            </w:r>
            <w:r w:rsidRPr="002F6DB9">
              <w:rPr>
                <w:rFonts w:ascii="Arial" w:hAnsi="Arial" w:cs="Arial"/>
                <w:sz w:val="18"/>
                <w:szCs w:val="18"/>
              </w:rPr>
              <w:t xml:space="preserve"> </w:t>
            </w:r>
            <w:r w:rsidRPr="002F6DB9">
              <w:rPr>
                <w:rFonts w:ascii="Arial" w:hAnsi="Arial" w:cs="Arial" w:hint="eastAsia"/>
                <w:sz w:val="18"/>
                <w:szCs w:val="18"/>
              </w:rPr>
              <w:t>την</w:t>
            </w:r>
            <w:r w:rsidRPr="002F6DB9">
              <w:rPr>
                <w:rFonts w:ascii="Arial" w:hAnsi="Arial" w:cs="Arial"/>
                <w:sz w:val="18"/>
                <w:szCs w:val="18"/>
              </w:rPr>
              <w:t xml:space="preserve"> </w:t>
            </w:r>
            <w:r w:rsidRPr="002F6DB9">
              <w:rPr>
                <w:rFonts w:ascii="Arial" w:hAnsi="Arial" w:cs="Arial" w:hint="eastAsia"/>
                <w:sz w:val="18"/>
                <w:szCs w:val="18"/>
              </w:rPr>
              <w:t>επιθυμητή</w:t>
            </w:r>
            <w:r w:rsidRPr="002F6DB9">
              <w:rPr>
                <w:rFonts w:ascii="Arial" w:hAnsi="Arial" w:cs="Arial"/>
                <w:sz w:val="18"/>
                <w:szCs w:val="18"/>
              </w:rPr>
              <w:t xml:space="preserve"> </w:t>
            </w:r>
            <w:r w:rsidRPr="002F6DB9">
              <w:rPr>
                <w:rFonts w:ascii="Arial" w:hAnsi="Arial" w:cs="Arial" w:hint="eastAsia"/>
                <w:sz w:val="18"/>
                <w:szCs w:val="18"/>
              </w:rPr>
              <w:t>απόδοση</w:t>
            </w:r>
            <w:r w:rsidRPr="002F6DB9">
              <w:rPr>
                <w:rFonts w:ascii="Arial" w:hAnsi="Arial" w:cs="Arial"/>
                <w:sz w:val="18"/>
                <w:szCs w:val="18"/>
              </w:rPr>
              <w:t>.</w:t>
            </w:r>
          </w:p>
          <w:p w:rsidR="002F6DB9" w:rsidRPr="002F6DB9" w:rsidRDefault="002F6DB9" w:rsidP="002F6DB9">
            <w:pPr>
              <w:numPr>
                <w:ilvl w:val="0"/>
                <w:numId w:val="30"/>
              </w:numPr>
              <w:tabs>
                <w:tab w:val="left" w:pos="175"/>
                <w:tab w:val="left" w:pos="2268"/>
                <w:tab w:val="left" w:pos="2552"/>
              </w:tabs>
              <w:spacing w:line="240" w:lineRule="auto"/>
              <w:ind w:left="316" w:right="0" w:hanging="141"/>
              <w:rPr>
                <w:rFonts w:ascii="Arial" w:hAnsi="Arial" w:cs="Arial"/>
                <w:sz w:val="18"/>
                <w:szCs w:val="18"/>
              </w:rPr>
            </w:pPr>
            <w:r w:rsidRPr="002F6DB9">
              <w:rPr>
                <w:rFonts w:ascii="Arial" w:hAnsi="Arial" w:cs="Arial" w:hint="eastAsia"/>
                <w:sz w:val="18"/>
                <w:szCs w:val="18"/>
              </w:rPr>
              <w:t>μπορούν</w:t>
            </w:r>
            <w:r w:rsidRPr="002F6DB9">
              <w:rPr>
                <w:rFonts w:ascii="Arial" w:hAnsi="Arial" w:cs="Arial"/>
                <w:sz w:val="18"/>
                <w:szCs w:val="18"/>
              </w:rPr>
              <w:t xml:space="preserve"> </w:t>
            </w:r>
            <w:r w:rsidRPr="002F6DB9">
              <w:rPr>
                <w:rFonts w:ascii="Arial" w:hAnsi="Arial" w:cs="Arial" w:hint="eastAsia"/>
                <w:sz w:val="18"/>
                <w:szCs w:val="18"/>
              </w:rPr>
              <w:t>να</w:t>
            </w:r>
            <w:r w:rsidRPr="002F6DB9">
              <w:rPr>
                <w:rFonts w:ascii="Arial" w:hAnsi="Arial" w:cs="Arial"/>
                <w:sz w:val="18"/>
                <w:szCs w:val="18"/>
              </w:rPr>
              <w:t xml:space="preserve"> </w:t>
            </w:r>
            <w:r w:rsidRPr="002F6DB9">
              <w:rPr>
                <w:rFonts w:ascii="Arial" w:hAnsi="Arial" w:cs="Arial" w:hint="eastAsia"/>
                <w:sz w:val="18"/>
                <w:szCs w:val="18"/>
              </w:rPr>
              <w:t>επιλέξουν</w:t>
            </w:r>
            <w:r w:rsidRPr="002F6DB9">
              <w:rPr>
                <w:rFonts w:ascii="Arial" w:hAnsi="Arial" w:cs="Arial"/>
                <w:sz w:val="18"/>
                <w:szCs w:val="18"/>
              </w:rPr>
              <w:t xml:space="preserve"> </w:t>
            </w:r>
            <w:r w:rsidRPr="002F6DB9">
              <w:rPr>
                <w:rFonts w:ascii="Arial" w:hAnsi="Arial" w:cs="Arial" w:hint="eastAsia"/>
                <w:sz w:val="18"/>
                <w:szCs w:val="18"/>
              </w:rPr>
              <w:t>και</w:t>
            </w:r>
            <w:r w:rsidRPr="002F6DB9">
              <w:rPr>
                <w:rFonts w:ascii="Arial" w:hAnsi="Arial" w:cs="Arial"/>
                <w:sz w:val="18"/>
                <w:szCs w:val="18"/>
              </w:rPr>
              <w:t xml:space="preserve"> </w:t>
            </w:r>
            <w:r w:rsidRPr="002F6DB9">
              <w:rPr>
                <w:rFonts w:ascii="Arial" w:hAnsi="Arial" w:cs="Arial" w:hint="eastAsia"/>
                <w:sz w:val="18"/>
                <w:szCs w:val="18"/>
              </w:rPr>
              <w:t>να</w:t>
            </w:r>
            <w:r w:rsidRPr="002F6DB9">
              <w:rPr>
                <w:rFonts w:ascii="Arial" w:hAnsi="Arial" w:cs="Arial"/>
                <w:sz w:val="18"/>
                <w:szCs w:val="18"/>
              </w:rPr>
              <w:t xml:space="preserve"> </w:t>
            </w:r>
            <w:r w:rsidRPr="002F6DB9">
              <w:rPr>
                <w:rFonts w:ascii="Arial" w:hAnsi="Arial" w:cs="Arial" w:hint="eastAsia"/>
                <w:sz w:val="18"/>
                <w:szCs w:val="18"/>
              </w:rPr>
              <w:t>συνθέσουν</w:t>
            </w:r>
            <w:r w:rsidRPr="002F6DB9">
              <w:rPr>
                <w:rFonts w:ascii="Arial" w:hAnsi="Arial" w:cs="Arial"/>
                <w:sz w:val="18"/>
                <w:szCs w:val="18"/>
              </w:rPr>
              <w:t xml:space="preserve"> </w:t>
            </w:r>
            <w:r w:rsidRPr="002F6DB9">
              <w:rPr>
                <w:rFonts w:ascii="Arial" w:hAnsi="Arial" w:cs="Arial" w:hint="eastAsia"/>
                <w:sz w:val="18"/>
                <w:szCs w:val="18"/>
              </w:rPr>
              <w:t>γνωστές</w:t>
            </w:r>
            <w:r w:rsidRPr="002F6DB9">
              <w:rPr>
                <w:rFonts w:ascii="Arial" w:hAnsi="Arial" w:cs="Arial"/>
                <w:sz w:val="18"/>
                <w:szCs w:val="18"/>
              </w:rPr>
              <w:t xml:space="preserve"> </w:t>
            </w:r>
            <w:r w:rsidRPr="002F6DB9">
              <w:rPr>
                <w:rFonts w:ascii="Arial" w:hAnsi="Arial" w:cs="Arial" w:hint="eastAsia"/>
                <w:sz w:val="18"/>
                <w:szCs w:val="18"/>
              </w:rPr>
              <w:t>τεχνολογίες</w:t>
            </w:r>
            <w:r w:rsidRPr="002F6DB9">
              <w:rPr>
                <w:rFonts w:ascii="Arial" w:hAnsi="Arial" w:cs="Arial"/>
                <w:sz w:val="18"/>
                <w:szCs w:val="18"/>
              </w:rPr>
              <w:t xml:space="preserve"> </w:t>
            </w:r>
            <w:r w:rsidRPr="002F6DB9">
              <w:rPr>
                <w:rFonts w:ascii="Arial" w:hAnsi="Arial" w:cs="Arial" w:hint="eastAsia"/>
                <w:sz w:val="18"/>
                <w:szCs w:val="18"/>
              </w:rPr>
              <w:t>ασύρματης</w:t>
            </w:r>
            <w:r w:rsidRPr="002F6DB9">
              <w:rPr>
                <w:rFonts w:ascii="Arial" w:hAnsi="Arial" w:cs="Arial"/>
                <w:sz w:val="18"/>
                <w:szCs w:val="18"/>
              </w:rPr>
              <w:t xml:space="preserve"> </w:t>
            </w:r>
            <w:r w:rsidRPr="002F6DB9">
              <w:rPr>
                <w:rFonts w:ascii="Arial" w:hAnsi="Arial" w:cs="Arial" w:hint="eastAsia"/>
                <w:sz w:val="18"/>
                <w:szCs w:val="18"/>
              </w:rPr>
              <w:t>δικτύωσης</w:t>
            </w:r>
            <w:r w:rsidRPr="002F6DB9">
              <w:rPr>
                <w:rFonts w:ascii="Arial" w:hAnsi="Arial" w:cs="Arial"/>
                <w:sz w:val="18"/>
                <w:szCs w:val="18"/>
              </w:rPr>
              <w:t xml:space="preserve"> </w:t>
            </w:r>
            <w:r w:rsidRPr="002F6DB9">
              <w:rPr>
                <w:rFonts w:ascii="Arial" w:hAnsi="Arial" w:cs="Arial" w:hint="eastAsia"/>
                <w:sz w:val="18"/>
                <w:szCs w:val="18"/>
              </w:rPr>
              <w:t>ώστε</w:t>
            </w:r>
            <w:r w:rsidRPr="002F6DB9">
              <w:rPr>
                <w:rFonts w:ascii="Arial" w:hAnsi="Arial" w:cs="Arial"/>
                <w:sz w:val="18"/>
                <w:szCs w:val="18"/>
              </w:rPr>
              <w:t xml:space="preserve"> </w:t>
            </w:r>
            <w:r w:rsidRPr="002F6DB9">
              <w:rPr>
                <w:rFonts w:ascii="Arial" w:hAnsi="Arial" w:cs="Arial" w:hint="eastAsia"/>
                <w:sz w:val="18"/>
                <w:szCs w:val="18"/>
              </w:rPr>
              <w:t>να</w:t>
            </w:r>
            <w:r w:rsidRPr="002F6DB9">
              <w:rPr>
                <w:rFonts w:ascii="Arial" w:hAnsi="Arial" w:cs="Arial"/>
                <w:sz w:val="18"/>
                <w:szCs w:val="18"/>
              </w:rPr>
              <w:t xml:space="preserve"> </w:t>
            </w:r>
            <w:r w:rsidRPr="002F6DB9">
              <w:rPr>
                <w:rFonts w:ascii="Arial" w:hAnsi="Arial" w:cs="Arial" w:hint="eastAsia"/>
                <w:sz w:val="18"/>
                <w:szCs w:val="18"/>
              </w:rPr>
              <w:t>δημιουργήσουν</w:t>
            </w:r>
            <w:r w:rsidRPr="002F6DB9">
              <w:rPr>
                <w:rFonts w:ascii="Arial" w:hAnsi="Arial" w:cs="Arial"/>
                <w:sz w:val="18"/>
                <w:szCs w:val="18"/>
              </w:rPr>
              <w:t xml:space="preserve"> </w:t>
            </w:r>
            <w:r w:rsidRPr="002F6DB9">
              <w:rPr>
                <w:rFonts w:ascii="Arial" w:hAnsi="Arial" w:cs="Arial" w:hint="eastAsia"/>
                <w:sz w:val="18"/>
                <w:szCs w:val="18"/>
              </w:rPr>
              <w:t>ένα</w:t>
            </w:r>
            <w:r w:rsidRPr="002F6DB9">
              <w:rPr>
                <w:rFonts w:ascii="Arial" w:hAnsi="Arial" w:cs="Arial"/>
                <w:sz w:val="18"/>
                <w:szCs w:val="18"/>
              </w:rPr>
              <w:t xml:space="preserve"> </w:t>
            </w:r>
            <w:r w:rsidRPr="002F6DB9">
              <w:rPr>
                <w:rFonts w:ascii="Arial" w:hAnsi="Arial" w:cs="Arial" w:hint="eastAsia"/>
                <w:sz w:val="18"/>
                <w:szCs w:val="18"/>
              </w:rPr>
              <w:t>δίκτυο</w:t>
            </w:r>
            <w:r w:rsidRPr="002F6DB9">
              <w:rPr>
                <w:rFonts w:ascii="Arial" w:hAnsi="Arial" w:cs="Arial"/>
                <w:sz w:val="18"/>
                <w:szCs w:val="18"/>
              </w:rPr>
              <w:t xml:space="preserve"> </w:t>
            </w:r>
            <w:r w:rsidRPr="002F6DB9">
              <w:rPr>
                <w:rFonts w:ascii="Arial" w:hAnsi="Arial" w:cs="Arial" w:hint="eastAsia"/>
                <w:sz w:val="18"/>
                <w:szCs w:val="18"/>
              </w:rPr>
              <w:t>με</w:t>
            </w:r>
            <w:r w:rsidRPr="002F6DB9">
              <w:rPr>
                <w:rFonts w:ascii="Arial" w:hAnsi="Arial" w:cs="Arial"/>
                <w:sz w:val="18"/>
                <w:szCs w:val="18"/>
              </w:rPr>
              <w:t xml:space="preserve"> </w:t>
            </w:r>
            <w:r w:rsidRPr="002F6DB9">
              <w:rPr>
                <w:rFonts w:ascii="Arial" w:hAnsi="Arial" w:cs="Arial" w:hint="eastAsia"/>
                <w:sz w:val="18"/>
                <w:szCs w:val="18"/>
              </w:rPr>
              <w:t>συγκεκριμένες</w:t>
            </w:r>
            <w:r w:rsidRPr="002F6DB9">
              <w:rPr>
                <w:rFonts w:ascii="Arial" w:hAnsi="Arial" w:cs="Arial"/>
                <w:sz w:val="18"/>
                <w:szCs w:val="18"/>
              </w:rPr>
              <w:t xml:space="preserve"> </w:t>
            </w:r>
            <w:r w:rsidRPr="002F6DB9">
              <w:rPr>
                <w:rFonts w:ascii="Arial" w:hAnsi="Arial" w:cs="Arial" w:hint="eastAsia"/>
                <w:sz w:val="18"/>
                <w:szCs w:val="18"/>
              </w:rPr>
              <w:t>προδιαγραφές</w:t>
            </w:r>
            <w:r w:rsidRPr="002F6DB9">
              <w:rPr>
                <w:rFonts w:ascii="Arial" w:hAnsi="Arial" w:cs="Arial"/>
                <w:sz w:val="18"/>
                <w:szCs w:val="18"/>
              </w:rPr>
              <w:t xml:space="preserve"> </w:t>
            </w:r>
            <w:r w:rsidRPr="002F6DB9">
              <w:rPr>
                <w:rFonts w:ascii="Arial" w:hAnsi="Arial" w:cs="Arial" w:hint="eastAsia"/>
                <w:sz w:val="18"/>
                <w:szCs w:val="18"/>
              </w:rPr>
              <w:t>λειτουργίας</w:t>
            </w:r>
            <w:r w:rsidRPr="002F6DB9">
              <w:rPr>
                <w:rFonts w:ascii="Arial" w:hAnsi="Arial" w:cs="Arial"/>
                <w:sz w:val="18"/>
                <w:szCs w:val="18"/>
              </w:rPr>
              <w:t>.</w:t>
            </w:r>
          </w:p>
          <w:p w:rsidR="00726314" w:rsidRPr="002D40E7" w:rsidRDefault="002F6DB9" w:rsidP="002F6DB9">
            <w:pPr>
              <w:numPr>
                <w:ilvl w:val="0"/>
                <w:numId w:val="30"/>
              </w:numPr>
              <w:tabs>
                <w:tab w:val="left" w:pos="175"/>
                <w:tab w:val="left" w:pos="2268"/>
                <w:tab w:val="left" w:pos="2552"/>
              </w:tabs>
              <w:spacing w:line="240" w:lineRule="auto"/>
              <w:ind w:left="316" w:right="0" w:hanging="141"/>
              <w:rPr>
                <w:rFonts w:ascii="Arial" w:hAnsi="Arial" w:cs="Arial"/>
                <w:sz w:val="18"/>
                <w:szCs w:val="18"/>
              </w:rPr>
            </w:pPr>
            <w:r w:rsidRPr="002F6DB9">
              <w:rPr>
                <w:rFonts w:ascii="Arial" w:hAnsi="Arial" w:cs="Arial" w:hint="eastAsia"/>
                <w:sz w:val="18"/>
                <w:szCs w:val="18"/>
              </w:rPr>
              <w:t>αντιλαμβάνονται</w:t>
            </w:r>
            <w:r w:rsidRPr="002F6DB9">
              <w:rPr>
                <w:rFonts w:ascii="Arial" w:hAnsi="Arial" w:cs="Arial"/>
                <w:sz w:val="18"/>
                <w:szCs w:val="18"/>
              </w:rPr>
              <w:t xml:space="preserve"> </w:t>
            </w:r>
            <w:r w:rsidRPr="002F6DB9">
              <w:rPr>
                <w:rFonts w:ascii="Arial" w:hAnsi="Arial" w:cs="Arial" w:hint="eastAsia"/>
                <w:sz w:val="18"/>
                <w:szCs w:val="18"/>
              </w:rPr>
              <w:t>τις</w:t>
            </w:r>
            <w:r w:rsidRPr="002F6DB9">
              <w:rPr>
                <w:rFonts w:ascii="Arial" w:hAnsi="Arial" w:cs="Arial"/>
                <w:sz w:val="18"/>
                <w:szCs w:val="18"/>
              </w:rPr>
              <w:t xml:space="preserve"> </w:t>
            </w:r>
            <w:r w:rsidRPr="002F6DB9">
              <w:rPr>
                <w:rFonts w:ascii="Arial" w:hAnsi="Arial" w:cs="Arial" w:hint="eastAsia"/>
                <w:sz w:val="18"/>
                <w:szCs w:val="18"/>
              </w:rPr>
              <w:t>νέες</w:t>
            </w:r>
            <w:r w:rsidRPr="002F6DB9">
              <w:rPr>
                <w:rFonts w:ascii="Arial" w:hAnsi="Arial" w:cs="Arial"/>
                <w:sz w:val="18"/>
                <w:szCs w:val="18"/>
              </w:rPr>
              <w:t xml:space="preserve"> </w:t>
            </w:r>
            <w:r w:rsidRPr="002F6DB9">
              <w:rPr>
                <w:rFonts w:ascii="Arial" w:hAnsi="Arial" w:cs="Arial" w:hint="eastAsia"/>
                <w:sz w:val="18"/>
                <w:szCs w:val="18"/>
              </w:rPr>
              <w:t>τάσεις</w:t>
            </w:r>
            <w:r w:rsidRPr="002F6DB9">
              <w:rPr>
                <w:rFonts w:ascii="Arial" w:hAnsi="Arial" w:cs="Arial"/>
                <w:sz w:val="18"/>
                <w:szCs w:val="18"/>
              </w:rPr>
              <w:t xml:space="preserve"> </w:t>
            </w:r>
            <w:r w:rsidRPr="002F6DB9">
              <w:rPr>
                <w:rFonts w:ascii="Arial" w:hAnsi="Arial" w:cs="Arial" w:hint="eastAsia"/>
                <w:sz w:val="18"/>
                <w:szCs w:val="18"/>
              </w:rPr>
              <w:t>στην</w:t>
            </w:r>
            <w:r w:rsidRPr="002F6DB9">
              <w:rPr>
                <w:rFonts w:ascii="Arial" w:hAnsi="Arial" w:cs="Arial"/>
                <w:sz w:val="18"/>
                <w:szCs w:val="18"/>
              </w:rPr>
              <w:t xml:space="preserve"> </w:t>
            </w:r>
            <w:r w:rsidRPr="002F6DB9">
              <w:rPr>
                <w:rFonts w:ascii="Arial" w:hAnsi="Arial" w:cs="Arial" w:hint="eastAsia"/>
                <w:sz w:val="18"/>
                <w:szCs w:val="18"/>
              </w:rPr>
              <w:t>εξέλιξη</w:t>
            </w:r>
            <w:r w:rsidRPr="002F6DB9">
              <w:rPr>
                <w:rFonts w:ascii="Arial" w:hAnsi="Arial" w:cs="Arial"/>
                <w:sz w:val="18"/>
                <w:szCs w:val="18"/>
              </w:rPr>
              <w:t xml:space="preserve"> </w:t>
            </w:r>
            <w:r w:rsidRPr="002F6DB9">
              <w:rPr>
                <w:rFonts w:ascii="Arial" w:hAnsi="Arial" w:cs="Arial" w:hint="eastAsia"/>
                <w:sz w:val="18"/>
                <w:szCs w:val="18"/>
              </w:rPr>
              <w:t>της</w:t>
            </w:r>
            <w:r w:rsidRPr="002F6DB9">
              <w:rPr>
                <w:rFonts w:ascii="Arial" w:hAnsi="Arial" w:cs="Arial"/>
                <w:sz w:val="18"/>
                <w:szCs w:val="18"/>
              </w:rPr>
              <w:t xml:space="preserve"> </w:t>
            </w:r>
            <w:r w:rsidRPr="002F6DB9">
              <w:rPr>
                <w:rFonts w:ascii="Arial" w:hAnsi="Arial" w:cs="Arial" w:hint="eastAsia"/>
                <w:sz w:val="18"/>
                <w:szCs w:val="18"/>
              </w:rPr>
              <w:t>ασύρματης</w:t>
            </w:r>
            <w:r w:rsidRPr="002F6DB9">
              <w:rPr>
                <w:rFonts w:ascii="Arial" w:hAnsi="Arial" w:cs="Arial"/>
                <w:sz w:val="18"/>
                <w:szCs w:val="18"/>
              </w:rPr>
              <w:t xml:space="preserve"> </w:t>
            </w:r>
            <w:r w:rsidRPr="002F6DB9">
              <w:rPr>
                <w:rFonts w:ascii="Arial" w:hAnsi="Arial" w:cs="Arial" w:hint="eastAsia"/>
                <w:sz w:val="18"/>
                <w:szCs w:val="18"/>
              </w:rPr>
              <w:t>δικτύωσης</w:t>
            </w:r>
            <w:r w:rsidRPr="002F6DB9">
              <w:rPr>
                <w:rFonts w:ascii="Arial" w:hAnsi="Arial" w:cs="Arial"/>
                <w:sz w:val="18"/>
                <w:szCs w:val="18"/>
              </w:rPr>
              <w:t xml:space="preserve"> </w:t>
            </w:r>
            <w:r w:rsidRPr="002F6DB9">
              <w:rPr>
                <w:rFonts w:ascii="Arial" w:hAnsi="Arial" w:cs="Arial" w:hint="eastAsia"/>
                <w:sz w:val="18"/>
                <w:szCs w:val="18"/>
              </w:rPr>
              <w:t>καθώς</w:t>
            </w:r>
            <w:r w:rsidRPr="002F6DB9">
              <w:rPr>
                <w:rFonts w:ascii="Arial" w:hAnsi="Arial" w:cs="Arial"/>
                <w:sz w:val="18"/>
                <w:szCs w:val="18"/>
              </w:rPr>
              <w:t xml:space="preserve"> </w:t>
            </w:r>
            <w:r w:rsidRPr="002F6DB9">
              <w:rPr>
                <w:rFonts w:ascii="Arial" w:hAnsi="Arial" w:cs="Arial" w:hint="eastAsia"/>
                <w:sz w:val="18"/>
                <w:szCs w:val="18"/>
              </w:rPr>
              <w:t>και</w:t>
            </w:r>
            <w:r w:rsidRPr="002F6DB9">
              <w:rPr>
                <w:rFonts w:ascii="Arial" w:hAnsi="Arial" w:cs="Arial"/>
                <w:sz w:val="18"/>
                <w:szCs w:val="18"/>
              </w:rPr>
              <w:t xml:space="preserve"> </w:t>
            </w:r>
            <w:r w:rsidRPr="002F6DB9">
              <w:rPr>
                <w:rFonts w:ascii="Arial" w:hAnsi="Arial" w:cs="Arial" w:hint="eastAsia"/>
                <w:sz w:val="18"/>
                <w:szCs w:val="18"/>
              </w:rPr>
              <w:t>τις</w:t>
            </w:r>
            <w:r w:rsidRPr="002F6DB9">
              <w:rPr>
                <w:rFonts w:ascii="Arial" w:hAnsi="Arial" w:cs="Arial"/>
                <w:sz w:val="18"/>
                <w:szCs w:val="18"/>
              </w:rPr>
              <w:t xml:space="preserve"> </w:t>
            </w:r>
            <w:r w:rsidRPr="002F6DB9">
              <w:rPr>
                <w:rFonts w:ascii="Arial" w:hAnsi="Arial" w:cs="Arial" w:hint="eastAsia"/>
                <w:sz w:val="18"/>
                <w:szCs w:val="18"/>
              </w:rPr>
              <w:t>σημαντικότερες</w:t>
            </w:r>
            <w:r w:rsidRPr="002F6DB9">
              <w:rPr>
                <w:rFonts w:ascii="Arial" w:hAnsi="Arial" w:cs="Arial"/>
                <w:sz w:val="18"/>
                <w:szCs w:val="18"/>
              </w:rPr>
              <w:t xml:space="preserve"> </w:t>
            </w:r>
            <w:r w:rsidRPr="002F6DB9">
              <w:rPr>
                <w:rFonts w:ascii="Arial" w:hAnsi="Arial" w:cs="Arial" w:hint="eastAsia"/>
                <w:sz w:val="18"/>
                <w:szCs w:val="18"/>
              </w:rPr>
              <w:t>προκλήσεις</w:t>
            </w:r>
            <w:r w:rsidRPr="002F6DB9">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A1712B" w:rsidRDefault="00726314" w:rsidP="00B51C91">
            <w:pPr>
              <w:numPr>
                <w:ilvl w:val="0"/>
                <w:numId w:val="31"/>
              </w:numPr>
              <w:tabs>
                <w:tab w:val="left" w:pos="284"/>
                <w:tab w:val="left" w:pos="2268"/>
                <w:tab w:val="left" w:pos="2552"/>
              </w:tabs>
              <w:spacing w:line="240" w:lineRule="auto"/>
              <w:ind w:left="175" w:right="0" w:hanging="175"/>
              <w:rPr>
                <w:rFonts w:ascii="Arial" w:hAnsi="Arial" w:cs="Arial"/>
                <w:sz w:val="18"/>
                <w:szCs w:val="18"/>
              </w:rPr>
            </w:pPr>
            <w:r w:rsidRPr="00A1712B">
              <w:rPr>
                <w:rFonts w:ascii="Arial" w:hAnsi="Arial" w:cs="Arial" w:hint="eastAsia"/>
                <w:sz w:val="18"/>
                <w:szCs w:val="18"/>
              </w:rPr>
              <w:t>Βιβλίο</w:t>
            </w:r>
            <w:r w:rsidRPr="00A1712B">
              <w:rPr>
                <w:rFonts w:ascii="Arial" w:hAnsi="Arial" w:cs="Arial"/>
                <w:sz w:val="18"/>
                <w:szCs w:val="18"/>
              </w:rPr>
              <w:t xml:space="preserve"> [50655989]: </w:t>
            </w:r>
            <w:r w:rsidRPr="00A1712B">
              <w:rPr>
                <w:rFonts w:ascii="Arial" w:hAnsi="Arial" w:cs="Arial" w:hint="eastAsia"/>
                <w:sz w:val="18"/>
                <w:szCs w:val="18"/>
              </w:rPr>
              <w:t>Ασύρματες</w:t>
            </w:r>
            <w:r w:rsidRPr="00A1712B">
              <w:rPr>
                <w:rFonts w:ascii="Arial" w:hAnsi="Arial" w:cs="Arial"/>
                <w:sz w:val="18"/>
                <w:szCs w:val="18"/>
              </w:rPr>
              <w:t xml:space="preserve"> </w:t>
            </w:r>
            <w:r w:rsidRPr="00A1712B">
              <w:rPr>
                <w:rFonts w:ascii="Arial" w:hAnsi="Arial" w:cs="Arial" w:hint="eastAsia"/>
                <w:sz w:val="18"/>
                <w:szCs w:val="18"/>
              </w:rPr>
              <w:t>Επικοινωνίες</w:t>
            </w:r>
            <w:r w:rsidRPr="00A1712B">
              <w:rPr>
                <w:rFonts w:ascii="Arial" w:hAnsi="Arial" w:cs="Arial"/>
                <w:sz w:val="18"/>
                <w:szCs w:val="18"/>
              </w:rPr>
              <w:t xml:space="preserve">, </w:t>
            </w:r>
            <w:r w:rsidRPr="00A1712B">
              <w:rPr>
                <w:rFonts w:ascii="Arial" w:hAnsi="Arial" w:cs="Arial" w:hint="eastAsia"/>
                <w:sz w:val="18"/>
                <w:szCs w:val="18"/>
              </w:rPr>
              <w:t>Δίκτυα</w:t>
            </w:r>
            <w:r w:rsidRPr="00A1712B">
              <w:rPr>
                <w:rFonts w:ascii="Arial" w:hAnsi="Arial" w:cs="Arial"/>
                <w:sz w:val="18"/>
                <w:szCs w:val="18"/>
              </w:rPr>
              <w:t xml:space="preserve"> </w:t>
            </w:r>
            <w:r w:rsidRPr="00A1712B">
              <w:rPr>
                <w:rFonts w:ascii="Arial" w:hAnsi="Arial" w:cs="Arial" w:hint="eastAsia"/>
                <w:sz w:val="18"/>
                <w:szCs w:val="18"/>
              </w:rPr>
              <w:t>και</w:t>
            </w:r>
            <w:r w:rsidRPr="00A1712B">
              <w:rPr>
                <w:rFonts w:ascii="Arial" w:hAnsi="Arial" w:cs="Arial"/>
                <w:sz w:val="18"/>
                <w:szCs w:val="18"/>
              </w:rPr>
              <w:t xml:space="preserve"> </w:t>
            </w:r>
            <w:r w:rsidRPr="00A1712B">
              <w:rPr>
                <w:rFonts w:ascii="Arial" w:hAnsi="Arial" w:cs="Arial" w:hint="eastAsia"/>
                <w:sz w:val="18"/>
                <w:szCs w:val="18"/>
              </w:rPr>
              <w:t>Συστήματα</w:t>
            </w:r>
            <w:r w:rsidRPr="00A1712B">
              <w:rPr>
                <w:rFonts w:ascii="Arial" w:hAnsi="Arial" w:cs="Arial"/>
                <w:sz w:val="18"/>
                <w:szCs w:val="18"/>
              </w:rPr>
              <w:t>, Stallings W. - Beard C.</w:t>
            </w:r>
          </w:p>
          <w:p w:rsidR="00726314" w:rsidRPr="005D5A9E" w:rsidRDefault="00726314" w:rsidP="00B51C91">
            <w:pPr>
              <w:numPr>
                <w:ilvl w:val="0"/>
                <w:numId w:val="31"/>
              </w:numPr>
              <w:tabs>
                <w:tab w:val="left" w:pos="284"/>
                <w:tab w:val="left" w:pos="2268"/>
                <w:tab w:val="left" w:pos="2552"/>
              </w:tabs>
              <w:spacing w:line="240" w:lineRule="auto"/>
              <w:ind w:left="175" w:right="0" w:hanging="175"/>
              <w:rPr>
                <w:rFonts w:ascii="Arial" w:hAnsi="Arial" w:cs="Arial"/>
                <w:sz w:val="18"/>
                <w:szCs w:val="18"/>
              </w:rPr>
            </w:pPr>
            <w:r w:rsidRPr="005D5A9E">
              <w:rPr>
                <w:rFonts w:ascii="Arial" w:hAnsi="Arial" w:cs="Arial" w:hint="eastAsia"/>
                <w:sz w:val="18"/>
                <w:szCs w:val="18"/>
              </w:rPr>
              <w:t>Βιβλίο</w:t>
            </w:r>
            <w:r w:rsidRPr="005D5A9E">
              <w:rPr>
                <w:rFonts w:ascii="Arial" w:hAnsi="Arial" w:cs="Arial"/>
                <w:sz w:val="18"/>
                <w:szCs w:val="18"/>
              </w:rPr>
              <w:t xml:space="preserve"> [13615]: </w:t>
            </w:r>
            <w:r w:rsidRPr="005D5A9E">
              <w:rPr>
                <w:rFonts w:ascii="Arial" w:hAnsi="Arial" w:cs="Arial" w:hint="eastAsia"/>
                <w:sz w:val="18"/>
                <w:szCs w:val="18"/>
              </w:rPr>
              <w:t>ΑΣΥΡΜΑΤΑ</w:t>
            </w:r>
            <w:r w:rsidRPr="005D5A9E">
              <w:rPr>
                <w:rFonts w:ascii="Arial" w:hAnsi="Arial" w:cs="Arial"/>
                <w:sz w:val="18"/>
                <w:szCs w:val="18"/>
              </w:rPr>
              <w:t xml:space="preserve"> </w:t>
            </w:r>
            <w:r w:rsidRPr="005D5A9E">
              <w:rPr>
                <w:rFonts w:ascii="Arial" w:hAnsi="Arial" w:cs="Arial" w:hint="eastAsia"/>
                <w:sz w:val="18"/>
                <w:szCs w:val="18"/>
              </w:rPr>
              <w:t>ΔΙΚΤΥΑ</w:t>
            </w:r>
            <w:r w:rsidRPr="005D5A9E">
              <w:rPr>
                <w:rFonts w:ascii="Arial" w:hAnsi="Arial" w:cs="Arial"/>
                <w:sz w:val="18"/>
                <w:szCs w:val="18"/>
              </w:rPr>
              <w:t>, P. NICOPOLITIDIS, M. S. OBAIDAT, G. I. PAPADIMITRIOU, A. S. POMPORTSIS</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344966" w:rsidRDefault="00726314" w:rsidP="002F6DB9">
            <w:pPr>
              <w:tabs>
                <w:tab w:val="left" w:pos="175"/>
                <w:tab w:val="left" w:pos="2268"/>
                <w:tab w:val="left" w:pos="2552"/>
              </w:tabs>
              <w:autoSpaceDE w:val="0"/>
              <w:autoSpaceDN w:val="0"/>
              <w:adjustRightInd w:val="0"/>
              <w:spacing w:line="240" w:lineRule="auto"/>
              <w:ind w:right="0"/>
              <w:rPr>
                <w:rFonts w:ascii="Arial" w:hAnsi="Arial" w:cs="Arial"/>
                <w:sz w:val="18"/>
              </w:rPr>
            </w:pPr>
            <w:r w:rsidRPr="00344966">
              <w:rPr>
                <w:rFonts w:ascii="Arial" w:hAnsi="Arial" w:cs="Arial"/>
                <w:sz w:val="18"/>
              </w:rPr>
              <w:t>Η μέθοδος διδασκαλίας περιλαμβάνει:</w:t>
            </w:r>
          </w:p>
          <w:p w:rsidR="002F6DB9" w:rsidRPr="002F6DB9" w:rsidRDefault="002F6DB9" w:rsidP="00684184">
            <w:pPr>
              <w:numPr>
                <w:ilvl w:val="0"/>
                <w:numId w:val="10"/>
              </w:numPr>
              <w:tabs>
                <w:tab w:val="left" w:pos="175"/>
                <w:tab w:val="left" w:pos="2268"/>
                <w:tab w:val="left" w:pos="2552"/>
              </w:tabs>
              <w:autoSpaceDE w:val="0"/>
              <w:autoSpaceDN w:val="0"/>
              <w:adjustRightInd w:val="0"/>
              <w:spacing w:line="240" w:lineRule="auto"/>
              <w:ind w:left="175" w:right="0" w:hanging="175"/>
              <w:rPr>
                <w:rFonts w:ascii="Arial" w:hAnsi="Arial" w:cs="Arial"/>
                <w:sz w:val="18"/>
                <w:szCs w:val="18"/>
              </w:rPr>
            </w:pPr>
            <w:r w:rsidRPr="002F6DB9">
              <w:rPr>
                <w:rFonts w:ascii="Arial" w:hAnsi="Arial" w:cs="Arial" w:hint="eastAsia"/>
                <w:sz w:val="18"/>
                <w:szCs w:val="18"/>
              </w:rPr>
              <w:t>Εβδομαδιαίες</w:t>
            </w:r>
            <w:r w:rsidRPr="002F6DB9">
              <w:rPr>
                <w:rFonts w:ascii="Arial" w:hAnsi="Arial" w:cs="Arial"/>
                <w:sz w:val="18"/>
                <w:szCs w:val="18"/>
              </w:rPr>
              <w:t xml:space="preserve"> </w:t>
            </w:r>
            <w:r w:rsidRPr="002F6DB9">
              <w:rPr>
                <w:rFonts w:ascii="Arial" w:hAnsi="Arial" w:cs="Arial" w:hint="eastAsia"/>
                <w:sz w:val="18"/>
                <w:szCs w:val="18"/>
              </w:rPr>
              <w:t>διαλέξεις</w:t>
            </w:r>
            <w:r w:rsidRPr="002F6DB9">
              <w:rPr>
                <w:rFonts w:ascii="Arial" w:hAnsi="Arial" w:cs="Arial"/>
                <w:sz w:val="18"/>
                <w:szCs w:val="18"/>
              </w:rPr>
              <w:t xml:space="preserve"> </w:t>
            </w:r>
            <w:r w:rsidRPr="002F6DB9">
              <w:rPr>
                <w:rFonts w:ascii="Arial" w:hAnsi="Arial" w:cs="Arial" w:hint="eastAsia"/>
                <w:sz w:val="18"/>
                <w:szCs w:val="18"/>
              </w:rPr>
              <w:t>στην</w:t>
            </w:r>
            <w:r w:rsidRPr="002F6DB9">
              <w:rPr>
                <w:rFonts w:ascii="Arial" w:hAnsi="Arial" w:cs="Arial"/>
                <w:sz w:val="18"/>
                <w:szCs w:val="18"/>
              </w:rPr>
              <w:t xml:space="preserve"> </w:t>
            </w:r>
            <w:r w:rsidRPr="002F6DB9">
              <w:rPr>
                <w:rFonts w:ascii="Arial" w:hAnsi="Arial" w:cs="Arial" w:hint="eastAsia"/>
                <w:sz w:val="18"/>
                <w:szCs w:val="18"/>
              </w:rPr>
              <w:t>τάξη</w:t>
            </w:r>
            <w:r w:rsidRPr="002F6DB9">
              <w:rPr>
                <w:rFonts w:ascii="Arial" w:hAnsi="Arial" w:cs="Arial"/>
                <w:sz w:val="18"/>
                <w:szCs w:val="18"/>
              </w:rPr>
              <w:t xml:space="preserve">, </w:t>
            </w:r>
            <w:r w:rsidRPr="002F6DB9">
              <w:rPr>
                <w:rFonts w:ascii="Arial" w:hAnsi="Arial" w:cs="Arial" w:hint="eastAsia"/>
                <w:sz w:val="18"/>
                <w:szCs w:val="18"/>
              </w:rPr>
              <w:t>εργαστηριακές</w:t>
            </w:r>
            <w:r w:rsidRPr="002F6DB9">
              <w:rPr>
                <w:rFonts w:ascii="Arial" w:hAnsi="Arial" w:cs="Arial"/>
                <w:sz w:val="18"/>
                <w:szCs w:val="18"/>
              </w:rPr>
              <w:t xml:space="preserve"> </w:t>
            </w:r>
            <w:r w:rsidRPr="002F6DB9">
              <w:rPr>
                <w:rFonts w:ascii="Arial" w:hAnsi="Arial" w:cs="Arial" w:hint="eastAsia"/>
                <w:sz w:val="18"/>
                <w:szCs w:val="18"/>
              </w:rPr>
              <w:t>ασκήσεις</w:t>
            </w:r>
          </w:p>
          <w:p w:rsidR="00726314" w:rsidRPr="00A1712B" w:rsidRDefault="00726314" w:rsidP="00684184">
            <w:pPr>
              <w:numPr>
                <w:ilvl w:val="0"/>
                <w:numId w:val="10"/>
              </w:numPr>
              <w:tabs>
                <w:tab w:val="left" w:pos="175"/>
                <w:tab w:val="left" w:pos="2268"/>
                <w:tab w:val="left" w:pos="2552"/>
              </w:tabs>
              <w:autoSpaceDE w:val="0"/>
              <w:autoSpaceDN w:val="0"/>
              <w:adjustRightInd w:val="0"/>
              <w:spacing w:line="240" w:lineRule="auto"/>
              <w:ind w:left="175" w:right="0" w:hanging="175"/>
              <w:rPr>
                <w:rFonts w:ascii="Arial" w:hAnsi="Arial" w:cs="Arial"/>
                <w:sz w:val="18"/>
                <w:szCs w:val="18"/>
              </w:rPr>
            </w:pPr>
            <w:r w:rsidRPr="00344966">
              <w:rPr>
                <w:rFonts w:ascii="Arial" w:hAnsi="Arial" w:cs="Arial" w:hint="eastAsia"/>
                <w:sz w:val="18"/>
              </w:rPr>
              <w:t>Χρήση</w:t>
            </w:r>
            <w:r w:rsidRPr="00A1712B">
              <w:rPr>
                <w:rFonts w:ascii="Arial" w:hAnsi="Arial" w:cs="Arial"/>
                <w:sz w:val="18"/>
                <w:szCs w:val="18"/>
              </w:rPr>
              <w:t xml:space="preserve"> </w:t>
            </w:r>
            <w:r w:rsidRPr="00A1712B">
              <w:rPr>
                <w:rFonts w:ascii="Arial" w:hAnsi="Arial" w:cs="Arial" w:hint="eastAsia"/>
                <w:sz w:val="18"/>
                <w:szCs w:val="18"/>
              </w:rPr>
              <w:t>Τ</w:t>
            </w:r>
            <w:r w:rsidRPr="00A1712B">
              <w:rPr>
                <w:rFonts w:ascii="Arial" w:hAnsi="Arial" w:cs="Arial"/>
                <w:sz w:val="18"/>
                <w:szCs w:val="18"/>
              </w:rPr>
              <w:t>.</w:t>
            </w:r>
            <w:r w:rsidRPr="00A1712B">
              <w:rPr>
                <w:rFonts w:ascii="Arial" w:hAnsi="Arial" w:cs="Arial" w:hint="eastAsia"/>
                <w:sz w:val="18"/>
                <w:szCs w:val="18"/>
              </w:rPr>
              <w:t>Π</w:t>
            </w:r>
            <w:r w:rsidRPr="00A1712B">
              <w:rPr>
                <w:rFonts w:ascii="Arial" w:hAnsi="Arial" w:cs="Arial"/>
                <w:sz w:val="18"/>
                <w:szCs w:val="18"/>
              </w:rPr>
              <w:t>.</w:t>
            </w:r>
            <w:r w:rsidRPr="00A1712B">
              <w:rPr>
                <w:rFonts w:ascii="Arial" w:hAnsi="Arial" w:cs="Arial" w:hint="eastAsia"/>
                <w:sz w:val="18"/>
                <w:szCs w:val="18"/>
              </w:rPr>
              <w:t>Ε</w:t>
            </w:r>
            <w:r w:rsidRPr="00A1712B">
              <w:rPr>
                <w:rFonts w:ascii="Arial" w:hAnsi="Arial" w:cs="Arial"/>
                <w:sz w:val="18"/>
                <w:szCs w:val="18"/>
              </w:rPr>
              <w:t xml:space="preserve">. </w:t>
            </w:r>
            <w:r w:rsidRPr="00A1712B">
              <w:rPr>
                <w:rFonts w:ascii="Arial" w:hAnsi="Arial" w:cs="Arial" w:hint="eastAsia"/>
                <w:sz w:val="18"/>
                <w:szCs w:val="18"/>
              </w:rPr>
              <w:t>στη</w:t>
            </w:r>
            <w:r w:rsidRPr="00A1712B">
              <w:rPr>
                <w:rFonts w:ascii="Arial" w:hAnsi="Arial" w:cs="Arial"/>
                <w:sz w:val="18"/>
                <w:szCs w:val="18"/>
              </w:rPr>
              <w:t xml:space="preserve"> </w:t>
            </w:r>
            <w:r w:rsidRPr="00A1712B">
              <w:rPr>
                <w:rFonts w:ascii="Arial" w:hAnsi="Arial" w:cs="Arial" w:hint="eastAsia"/>
                <w:sz w:val="18"/>
                <w:szCs w:val="18"/>
              </w:rPr>
              <w:t>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A1712B" w:rsidRDefault="00726314" w:rsidP="00B51C91">
            <w:pPr>
              <w:pStyle w:val="afb"/>
              <w:numPr>
                <w:ilvl w:val="0"/>
                <w:numId w:val="172"/>
              </w:numPr>
              <w:tabs>
                <w:tab w:val="left" w:pos="284"/>
                <w:tab w:val="left" w:pos="2268"/>
                <w:tab w:val="left" w:pos="2552"/>
              </w:tabs>
              <w:spacing w:line="240" w:lineRule="auto"/>
              <w:ind w:left="175" w:right="0" w:hanging="175"/>
              <w:rPr>
                <w:rFonts w:ascii="Arial" w:hAnsi="Arial" w:cs="Arial"/>
                <w:sz w:val="18"/>
                <w:szCs w:val="18"/>
              </w:rPr>
            </w:pPr>
            <w:r w:rsidRPr="00A1712B">
              <w:rPr>
                <w:rFonts w:ascii="Arial" w:hAnsi="Arial" w:cs="Arial" w:hint="eastAsia"/>
                <w:sz w:val="18"/>
                <w:szCs w:val="18"/>
              </w:rPr>
              <w:t>Τελική</w:t>
            </w:r>
            <w:r w:rsidRPr="00A1712B">
              <w:rPr>
                <w:rFonts w:ascii="Arial" w:hAnsi="Arial" w:cs="Arial"/>
                <w:sz w:val="18"/>
                <w:szCs w:val="18"/>
              </w:rPr>
              <w:t xml:space="preserve"> </w:t>
            </w:r>
            <w:r w:rsidRPr="00A1712B">
              <w:rPr>
                <w:rFonts w:ascii="Arial" w:hAnsi="Arial" w:cs="Arial" w:hint="eastAsia"/>
                <w:sz w:val="18"/>
                <w:szCs w:val="18"/>
              </w:rPr>
              <w:t>γραπτή</w:t>
            </w:r>
            <w:r w:rsidRPr="00A1712B">
              <w:rPr>
                <w:rFonts w:ascii="Arial" w:hAnsi="Arial" w:cs="Arial"/>
                <w:sz w:val="18"/>
                <w:szCs w:val="18"/>
              </w:rPr>
              <w:t xml:space="preserve"> </w:t>
            </w:r>
            <w:r w:rsidRPr="00A1712B">
              <w:rPr>
                <w:rFonts w:ascii="Arial" w:hAnsi="Arial" w:cs="Arial" w:hint="eastAsia"/>
                <w:sz w:val="18"/>
                <w:szCs w:val="18"/>
              </w:rPr>
              <w:t>εξέταση</w:t>
            </w:r>
            <w:r w:rsidRPr="00A1712B">
              <w:rPr>
                <w:rFonts w:ascii="Arial" w:hAnsi="Arial" w:cs="Arial"/>
                <w:sz w:val="18"/>
                <w:szCs w:val="18"/>
              </w:rPr>
              <w:t xml:space="preserve"> </w:t>
            </w:r>
            <w:r w:rsidRPr="00A1712B">
              <w:rPr>
                <w:rFonts w:ascii="Arial" w:hAnsi="Arial" w:cs="Arial" w:hint="eastAsia"/>
                <w:sz w:val="18"/>
                <w:szCs w:val="18"/>
              </w:rPr>
              <w:t>οργανωμένη</w:t>
            </w:r>
            <w:r w:rsidRPr="00A1712B">
              <w:rPr>
                <w:rFonts w:ascii="Arial" w:hAnsi="Arial" w:cs="Arial"/>
                <w:sz w:val="18"/>
                <w:szCs w:val="18"/>
              </w:rPr>
              <w:t xml:space="preserve"> </w:t>
            </w:r>
            <w:r w:rsidRPr="00A1712B">
              <w:rPr>
                <w:rFonts w:ascii="Arial" w:hAnsi="Arial" w:cs="Arial" w:hint="eastAsia"/>
                <w:sz w:val="18"/>
                <w:szCs w:val="18"/>
              </w:rPr>
              <w:t>σε</w:t>
            </w:r>
            <w:r w:rsidRPr="00A1712B">
              <w:rPr>
                <w:rFonts w:ascii="Arial" w:hAnsi="Arial" w:cs="Arial"/>
                <w:sz w:val="18"/>
                <w:szCs w:val="18"/>
              </w:rPr>
              <w:t xml:space="preserve"> </w:t>
            </w:r>
            <w:r w:rsidRPr="00A1712B">
              <w:rPr>
                <w:rFonts w:ascii="Arial" w:hAnsi="Arial" w:cs="Arial" w:hint="eastAsia"/>
                <w:sz w:val="18"/>
                <w:szCs w:val="18"/>
              </w:rPr>
              <w:t>δύο</w:t>
            </w:r>
            <w:r w:rsidRPr="00A1712B">
              <w:rPr>
                <w:rFonts w:ascii="Arial" w:hAnsi="Arial" w:cs="Arial"/>
                <w:sz w:val="18"/>
                <w:szCs w:val="18"/>
              </w:rPr>
              <w:t xml:space="preserve"> </w:t>
            </w:r>
            <w:r w:rsidRPr="00A1712B">
              <w:rPr>
                <w:rFonts w:ascii="Arial" w:hAnsi="Arial" w:cs="Arial" w:hint="eastAsia"/>
                <w:sz w:val="18"/>
                <w:szCs w:val="18"/>
              </w:rPr>
              <w:t>ενότητες</w:t>
            </w:r>
            <w:r w:rsidRPr="00A1712B">
              <w:rPr>
                <w:rFonts w:ascii="Arial" w:hAnsi="Arial" w:cs="Arial"/>
                <w:sz w:val="18"/>
                <w:szCs w:val="18"/>
              </w:rPr>
              <w:t xml:space="preserve"> (</w:t>
            </w:r>
            <w:r w:rsidRPr="00A1712B">
              <w:rPr>
                <w:rFonts w:ascii="Arial" w:hAnsi="Arial" w:cs="Arial" w:hint="eastAsia"/>
                <w:sz w:val="18"/>
                <w:szCs w:val="18"/>
              </w:rPr>
              <w:t>θεωρία</w:t>
            </w:r>
            <w:r w:rsidRPr="00A1712B">
              <w:rPr>
                <w:rFonts w:ascii="Arial" w:hAnsi="Arial" w:cs="Arial"/>
                <w:sz w:val="18"/>
                <w:szCs w:val="18"/>
              </w:rPr>
              <w:t xml:space="preserve"> </w:t>
            </w:r>
            <w:r w:rsidRPr="00A1712B">
              <w:rPr>
                <w:rFonts w:ascii="Arial" w:hAnsi="Arial" w:cs="Arial" w:hint="eastAsia"/>
                <w:sz w:val="18"/>
                <w:szCs w:val="18"/>
              </w:rPr>
              <w:t>και</w:t>
            </w:r>
            <w:r w:rsidRPr="00A1712B">
              <w:rPr>
                <w:rFonts w:ascii="Arial" w:hAnsi="Arial" w:cs="Arial"/>
                <w:sz w:val="18"/>
                <w:szCs w:val="18"/>
              </w:rPr>
              <w:t xml:space="preserve"> </w:t>
            </w:r>
            <w:r w:rsidRPr="00A1712B">
              <w:rPr>
                <w:rFonts w:ascii="Arial" w:hAnsi="Arial" w:cs="Arial" w:hint="eastAsia"/>
                <w:sz w:val="18"/>
                <w:szCs w:val="18"/>
              </w:rPr>
              <w:t>ασκήσεις</w:t>
            </w:r>
            <w:r w:rsidRPr="00A1712B">
              <w:rPr>
                <w:rFonts w:ascii="Arial" w:hAnsi="Arial" w:cs="Arial"/>
                <w:sz w:val="18"/>
                <w:szCs w:val="18"/>
              </w:rPr>
              <w:t>).</w:t>
            </w:r>
          </w:p>
          <w:p w:rsidR="00726314" w:rsidRPr="00A1712B" w:rsidRDefault="00726314" w:rsidP="00B51C91">
            <w:pPr>
              <w:pStyle w:val="afb"/>
              <w:numPr>
                <w:ilvl w:val="0"/>
                <w:numId w:val="172"/>
              </w:numPr>
              <w:tabs>
                <w:tab w:val="left" w:pos="284"/>
                <w:tab w:val="left" w:pos="2268"/>
                <w:tab w:val="left" w:pos="2552"/>
              </w:tabs>
              <w:spacing w:line="240" w:lineRule="auto"/>
              <w:ind w:left="175" w:right="0" w:hanging="175"/>
              <w:rPr>
                <w:rFonts w:ascii="Arial" w:hAnsi="Arial" w:cs="Arial"/>
                <w:sz w:val="18"/>
                <w:szCs w:val="18"/>
              </w:rPr>
            </w:pPr>
            <w:r w:rsidRPr="00A1712B">
              <w:rPr>
                <w:rFonts w:ascii="Arial" w:hAnsi="Arial" w:cs="Arial" w:hint="eastAsia"/>
                <w:sz w:val="18"/>
                <w:szCs w:val="18"/>
              </w:rPr>
              <w:t>Προαιρετική</w:t>
            </w:r>
            <w:r w:rsidRPr="00A1712B">
              <w:rPr>
                <w:rFonts w:ascii="Arial" w:hAnsi="Arial" w:cs="Arial"/>
                <w:sz w:val="18"/>
                <w:szCs w:val="18"/>
              </w:rPr>
              <w:t xml:space="preserve"> </w:t>
            </w:r>
            <w:r w:rsidRPr="00A1712B">
              <w:rPr>
                <w:rFonts w:ascii="Arial" w:hAnsi="Arial" w:cs="Arial" w:hint="eastAsia"/>
                <w:sz w:val="18"/>
                <w:szCs w:val="18"/>
              </w:rPr>
              <w:t>εργασία</w:t>
            </w:r>
            <w:r w:rsidRPr="00A1712B">
              <w:rPr>
                <w:rFonts w:ascii="Arial" w:hAnsi="Arial" w:cs="Arial"/>
                <w:sz w:val="18"/>
                <w:szCs w:val="18"/>
              </w:rPr>
              <w:t xml:space="preserve">. </w:t>
            </w:r>
          </w:p>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361843">
              <w:rPr>
                <w:rFonts w:ascii="Arial" w:hAnsi="Arial" w:cs="Arial"/>
                <w:sz w:val="18"/>
                <w:szCs w:val="18"/>
              </w:rPr>
              <w:t xml:space="preserve">H </w:t>
            </w:r>
            <w:r w:rsidRPr="00361843">
              <w:rPr>
                <w:rFonts w:ascii="Arial" w:hAnsi="Arial" w:cs="Arial" w:hint="eastAsia"/>
                <w:sz w:val="18"/>
                <w:szCs w:val="18"/>
              </w:rPr>
              <w:t>ακριβής</w:t>
            </w:r>
            <w:r w:rsidRPr="00361843">
              <w:rPr>
                <w:rFonts w:ascii="Arial" w:hAnsi="Arial" w:cs="Arial"/>
                <w:sz w:val="18"/>
                <w:szCs w:val="18"/>
              </w:rPr>
              <w:t xml:space="preserve"> </w:t>
            </w:r>
            <w:r w:rsidRPr="00361843">
              <w:rPr>
                <w:rFonts w:ascii="Arial" w:hAnsi="Arial" w:cs="Arial" w:hint="eastAsia"/>
                <w:sz w:val="18"/>
                <w:szCs w:val="18"/>
              </w:rPr>
              <w:t>διαδικασία</w:t>
            </w:r>
            <w:r w:rsidRPr="00361843">
              <w:rPr>
                <w:rFonts w:ascii="Arial" w:hAnsi="Arial" w:cs="Arial"/>
                <w:sz w:val="18"/>
                <w:szCs w:val="18"/>
              </w:rPr>
              <w:t xml:space="preserve"> </w:t>
            </w:r>
            <w:r w:rsidRPr="00361843">
              <w:rPr>
                <w:rFonts w:ascii="Arial" w:hAnsi="Arial" w:cs="Arial" w:hint="eastAsia"/>
                <w:sz w:val="18"/>
                <w:szCs w:val="18"/>
              </w:rPr>
              <w:t>αξιολόγησης</w:t>
            </w:r>
            <w:r w:rsidRPr="00361843">
              <w:rPr>
                <w:rFonts w:ascii="Arial" w:hAnsi="Arial" w:cs="Arial"/>
                <w:sz w:val="18"/>
                <w:szCs w:val="18"/>
              </w:rPr>
              <w:t xml:space="preserve"> </w:t>
            </w:r>
            <w:r w:rsidRPr="00361843">
              <w:rPr>
                <w:rFonts w:ascii="Arial" w:hAnsi="Arial" w:cs="Arial" w:hint="eastAsia"/>
                <w:sz w:val="18"/>
                <w:szCs w:val="18"/>
              </w:rPr>
              <w:t>περιγράφεται</w:t>
            </w:r>
            <w:r w:rsidRPr="00361843">
              <w:rPr>
                <w:rFonts w:ascii="Arial" w:hAnsi="Arial" w:cs="Arial"/>
                <w:sz w:val="18"/>
                <w:szCs w:val="18"/>
              </w:rPr>
              <w:t xml:space="preserve"> </w:t>
            </w:r>
            <w:r w:rsidRPr="00361843">
              <w:rPr>
                <w:rFonts w:ascii="Arial" w:hAnsi="Arial" w:cs="Arial" w:hint="eastAsia"/>
                <w:sz w:val="18"/>
                <w:szCs w:val="18"/>
              </w:rPr>
              <w:t>στην</w:t>
            </w:r>
            <w:r w:rsidRPr="00361843">
              <w:rPr>
                <w:rFonts w:ascii="Arial" w:hAnsi="Arial" w:cs="Arial"/>
                <w:sz w:val="18"/>
                <w:szCs w:val="18"/>
              </w:rPr>
              <w:t xml:space="preserve"> </w:t>
            </w:r>
            <w:r w:rsidRPr="00361843">
              <w:rPr>
                <w:rFonts w:ascii="Arial" w:hAnsi="Arial" w:cs="Arial" w:hint="eastAsia"/>
                <w:sz w:val="18"/>
                <w:szCs w:val="18"/>
              </w:rPr>
              <w:t>ιστοθεσία</w:t>
            </w:r>
            <w:r w:rsidRPr="00361843">
              <w:rPr>
                <w:rFonts w:ascii="Arial" w:hAnsi="Arial" w:cs="Arial"/>
                <w:sz w:val="18"/>
                <w:szCs w:val="18"/>
              </w:rPr>
              <w:t xml:space="preserve"> </w:t>
            </w:r>
            <w:r w:rsidRPr="00361843">
              <w:rPr>
                <w:rFonts w:ascii="Arial" w:hAnsi="Arial" w:cs="Arial" w:hint="eastAsia"/>
                <w:sz w:val="18"/>
                <w:szCs w:val="18"/>
              </w:rPr>
              <w:t>του</w:t>
            </w:r>
            <w:r w:rsidRPr="00361843">
              <w:rPr>
                <w:rFonts w:ascii="Arial" w:hAnsi="Arial" w:cs="Arial"/>
                <w:sz w:val="18"/>
                <w:szCs w:val="18"/>
              </w:rPr>
              <w:t xml:space="preserve"> </w:t>
            </w:r>
            <w:r w:rsidRPr="00361843">
              <w:rPr>
                <w:rFonts w:ascii="Arial" w:hAnsi="Arial" w:cs="Arial" w:hint="eastAsia"/>
                <w:sz w:val="18"/>
                <w:szCs w:val="18"/>
              </w:rPr>
              <w:t>μαθήματος</w:t>
            </w:r>
            <w:r w:rsidRPr="002D40E7">
              <w:rPr>
                <w:rFonts w:ascii="Arial" w:hAnsi="Arial" w:cs="Arial"/>
                <w:sz w:val="18"/>
                <w:szCs w:val="18"/>
              </w:rPr>
              <w:t>.</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5D5A9E">
            <w:pPr>
              <w:tabs>
                <w:tab w:val="left" w:pos="284"/>
                <w:tab w:val="left" w:pos="2268"/>
                <w:tab w:val="left" w:pos="2552"/>
              </w:tabs>
              <w:spacing w:before="46" w:after="46" w:line="240" w:lineRule="auto"/>
              <w:ind w:left="0" w:right="0"/>
              <w:rPr>
                <w:rFonts w:ascii="Arial" w:hAnsi="Arial" w:cs="Arial"/>
                <w:sz w:val="18"/>
                <w:szCs w:val="18"/>
                <w:lang w:val="en-US"/>
              </w:rPr>
            </w:pPr>
            <w:hyperlink r:id="rId105" w:history="1">
              <w:r w:rsidR="00726314" w:rsidRPr="002D40E7">
                <w:rPr>
                  <w:rStyle w:val="-"/>
                  <w:rFonts w:ascii="Arial" w:hAnsi="Arial" w:cs="Arial"/>
                  <w:sz w:val="18"/>
                  <w:szCs w:val="18"/>
                  <w:lang w:val="en-US"/>
                </w:rPr>
                <w:t>http://www.cse.uoi.gr/~epap/asurmata/</w:t>
              </w:r>
            </w:hyperlink>
          </w:p>
        </w:tc>
      </w:tr>
    </w:tbl>
    <w:p w:rsidR="00726314" w:rsidRPr="00005717" w:rsidRDefault="00726314" w:rsidP="0068418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684184">
            <w:pPr>
              <w:tabs>
                <w:tab w:val="left" w:pos="284"/>
                <w:tab w:val="left" w:pos="2268"/>
                <w:tab w:val="left" w:pos="2552"/>
              </w:tabs>
              <w:spacing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5D5A9E">
            <w:pPr>
              <w:tabs>
                <w:tab w:val="left" w:pos="284"/>
                <w:tab w:val="left" w:pos="2268"/>
                <w:tab w:val="left" w:pos="2552"/>
              </w:tabs>
              <w:spacing w:before="46" w:after="46" w:line="240" w:lineRule="auto"/>
              <w:ind w:left="0" w:right="0"/>
              <w:jc w:val="left"/>
              <w:rPr>
                <w:rFonts w:ascii="Arial" w:hAnsi="Arial" w:cs="Arial"/>
                <w:b/>
                <w:sz w:val="18"/>
                <w:szCs w:val="18"/>
              </w:rPr>
            </w:pPr>
            <w:r w:rsidRPr="002D40E7">
              <w:rPr>
                <w:rFonts w:ascii="Arial" w:hAnsi="Arial" w:cs="Arial"/>
                <w:b/>
                <w:sz w:val="18"/>
                <w:szCs w:val="18"/>
              </w:rPr>
              <w:t>Ασφάλεια Υπολογιστικών και Επικοινωνιακών Συστημάτων (ΜΥΕ007)</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5D5A9E">
            <w:pPr>
              <w:tabs>
                <w:tab w:val="left" w:pos="284"/>
                <w:tab w:val="left" w:pos="2268"/>
                <w:tab w:val="left" w:pos="2552"/>
              </w:tabs>
              <w:spacing w:line="238"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393A3B" w:rsidRDefault="00726314" w:rsidP="005D5A9E">
            <w:pPr>
              <w:tabs>
                <w:tab w:val="left" w:pos="284"/>
                <w:tab w:val="left" w:pos="2268"/>
                <w:tab w:val="left" w:pos="2552"/>
              </w:tabs>
              <w:spacing w:line="238" w:lineRule="auto"/>
              <w:ind w:left="0" w:right="0"/>
              <w:rPr>
                <w:rFonts w:ascii="Arial" w:hAnsi="Arial" w:cs="Arial"/>
                <w:spacing w:val="-3"/>
                <w:sz w:val="18"/>
                <w:szCs w:val="18"/>
              </w:rPr>
            </w:pPr>
            <w:r w:rsidRPr="00393A3B">
              <w:rPr>
                <w:rFonts w:ascii="Arial" w:hAnsi="Arial" w:cs="Arial" w:hint="eastAsia"/>
                <w:b/>
                <w:bCs/>
                <w:spacing w:val="-3"/>
                <w:sz w:val="18"/>
                <w:szCs w:val="18"/>
              </w:rPr>
              <w:t>Εισαγωγή</w:t>
            </w:r>
            <w:r w:rsidRPr="00393A3B">
              <w:rPr>
                <w:rFonts w:ascii="Arial" w:hAnsi="Arial" w:cs="Arial"/>
                <w:b/>
                <w:bCs/>
                <w:spacing w:val="-3"/>
                <w:sz w:val="18"/>
                <w:szCs w:val="18"/>
              </w:rPr>
              <w:t xml:space="preserve"> </w:t>
            </w:r>
            <w:r w:rsidRPr="00393A3B">
              <w:rPr>
                <w:rFonts w:ascii="Arial" w:hAnsi="Arial" w:cs="Arial" w:hint="eastAsia"/>
                <w:b/>
                <w:bCs/>
                <w:spacing w:val="-3"/>
                <w:sz w:val="18"/>
                <w:szCs w:val="18"/>
              </w:rPr>
              <w:t>στην</w:t>
            </w:r>
            <w:r w:rsidRPr="00393A3B">
              <w:rPr>
                <w:rFonts w:ascii="Arial" w:hAnsi="Arial" w:cs="Arial"/>
                <w:b/>
                <w:bCs/>
                <w:spacing w:val="-3"/>
                <w:sz w:val="18"/>
                <w:szCs w:val="18"/>
              </w:rPr>
              <w:t xml:space="preserve"> </w:t>
            </w:r>
            <w:r w:rsidRPr="00393A3B">
              <w:rPr>
                <w:rFonts w:ascii="Arial" w:hAnsi="Arial" w:cs="Arial" w:hint="eastAsia"/>
                <w:b/>
                <w:bCs/>
                <w:spacing w:val="-3"/>
                <w:sz w:val="18"/>
                <w:szCs w:val="18"/>
              </w:rPr>
              <w:t>ασφάλεια</w:t>
            </w:r>
            <w:r w:rsidRPr="00393A3B">
              <w:rPr>
                <w:rFonts w:ascii="Arial" w:hAnsi="Arial" w:cs="Arial"/>
                <w:b/>
                <w:bCs/>
                <w:spacing w:val="-3"/>
                <w:sz w:val="18"/>
                <w:szCs w:val="18"/>
              </w:rPr>
              <w:t>:</w:t>
            </w:r>
            <w:r w:rsidRPr="00393A3B">
              <w:rPr>
                <w:rFonts w:ascii="Arial" w:hAnsi="Arial" w:cs="Arial"/>
                <w:spacing w:val="-3"/>
                <w:sz w:val="18"/>
                <w:szCs w:val="18"/>
              </w:rPr>
              <w:t xml:space="preserve"> </w:t>
            </w:r>
            <w:r w:rsidRPr="00393A3B">
              <w:rPr>
                <w:rFonts w:ascii="Arial" w:hAnsi="Arial" w:cs="Arial" w:hint="eastAsia"/>
                <w:spacing w:val="-3"/>
                <w:sz w:val="18"/>
                <w:szCs w:val="18"/>
              </w:rPr>
              <w:t>ασφάλεια</w:t>
            </w:r>
            <w:r w:rsidRPr="00393A3B">
              <w:rPr>
                <w:rFonts w:ascii="Arial" w:hAnsi="Arial" w:cs="Arial"/>
                <w:spacing w:val="-3"/>
                <w:sz w:val="18"/>
                <w:szCs w:val="18"/>
              </w:rPr>
              <w:t xml:space="preserve"> </w:t>
            </w:r>
            <w:r w:rsidRPr="00393A3B">
              <w:rPr>
                <w:rFonts w:ascii="Arial" w:hAnsi="Arial" w:cs="Arial" w:hint="eastAsia"/>
                <w:spacing w:val="-3"/>
                <w:sz w:val="18"/>
                <w:szCs w:val="18"/>
              </w:rPr>
              <w:t>υπολογιστών</w:t>
            </w:r>
            <w:r w:rsidRPr="00393A3B">
              <w:rPr>
                <w:rFonts w:ascii="Arial" w:hAnsi="Arial" w:cs="Arial"/>
                <w:spacing w:val="-3"/>
                <w:sz w:val="18"/>
                <w:szCs w:val="18"/>
              </w:rPr>
              <w:t xml:space="preserve">, </w:t>
            </w:r>
            <w:r w:rsidRPr="00393A3B">
              <w:rPr>
                <w:rFonts w:ascii="Arial" w:hAnsi="Arial" w:cs="Arial" w:hint="eastAsia"/>
                <w:spacing w:val="-3"/>
                <w:sz w:val="18"/>
                <w:szCs w:val="18"/>
              </w:rPr>
              <w:t>μοντέλο</w:t>
            </w:r>
            <w:r w:rsidRPr="00393A3B">
              <w:rPr>
                <w:rFonts w:ascii="Arial" w:hAnsi="Arial" w:cs="Arial"/>
                <w:spacing w:val="-3"/>
                <w:sz w:val="18"/>
                <w:szCs w:val="18"/>
              </w:rPr>
              <w:t xml:space="preserve"> </w:t>
            </w:r>
            <w:r w:rsidRPr="00393A3B">
              <w:rPr>
                <w:rFonts w:ascii="Arial" w:hAnsi="Arial" w:cs="Arial" w:hint="eastAsia"/>
                <w:spacing w:val="-3"/>
                <w:sz w:val="18"/>
                <w:szCs w:val="18"/>
              </w:rPr>
              <w:lastRenderedPageBreak/>
              <w:t>ασφάλειας</w:t>
            </w:r>
            <w:r w:rsidRPr="00393A3B">
              <w:rPr>
                <w:rFonts w:ascii="Arial" w:hAnsi="Arial" w:cs="Arial"/>
                <w:spacing w:val="-3"/>
                <w:sz w:val="18"/>
                <w:szCs w:val="18"/>
              </w:rPr>
              <w:t xml:space="preserve">, </w:t>
            </w:r>
            <w:r w:rsidRPr="00393A3B">
              <w:rPr>
                <w:rFonts w:ascii="Arial" w:hAnsi="Arial" w:cs="Arial" w:hint="eastAsia"/>
                <w:spacing w:val="-3"/>
                <w:sz w:val="18"/>
                <w:szCs w:val="18"/>
              </w:rPr>
              <w:t>επιθέσεις</w:t>
            </w:r>
            <w:r w:rsidRPr="00393A3B">
              <w:rPr>
                <w:rFonts w:ascii="Arial" w:hAnsi="Arial" w:cs="Arial"/>
                <w:spacing w:val="-3"/>
                <w:sz w:val="18"/>
                <w:szCs w:val="18"/>
              </w:rPr>
              <w:t xml:space="preserve">, </w:t>
            </w:r>
            <w:r w:rsidRPr="00393A3B">
              <w:rPr>
                <w:rFonts w:ascii="Arial" w:hAnsi="Arial" w:cs="Arial" w:hint="eastAsia"/>
                <w:spacing w:val="-3"/>
                <w:sz w:val="18"/>
                <w:szCs w:val="18"/>
              </w:rPr>
              <w:t>αρχιτεκτονική</w:t>
            </w:r>
            <w:r w:rsidRPr="00393A3B">
              <w:rPr>
                <w:rFonts w:ascii="Arial" w:hAnsi="Arial" w:cs="Arial"/>
                <w:spacing w:val="-3"/>
                <w:sz w:val="18"/>
                <w:szCs w:val="18"/>
              </w:rPr>
              <w:t xml:space="preserve"> </w:t>
            </w:r>
            <w:r w:rsidRPr="00393A3B">
              <w:rPr>
                <w:rFonts w:ascii="Arial" w:hAnsi="Arial" w:cs="Arial" w:hint="eastAsia"/>
                <w:spacing w:val="-3"/>
                <w:sz w:val="18"/>
                <w:szCs w:val="18"/>
              </w:rPr>
              <w:t>ασφάλειας</w:t>
            </w:r>
            <w:r w:rsidRPr="00393A3B">
              <w:rPr>
                <w:rFonts w:ascii="Arial" w:hAnsi="Arial" w:cs="Arial"/>
                <w:spacing w:val="-3"/>
                <w:sz w:val="18"/>
                <w:szCs w:val="18"/>
              </w:rPr>
              <w:t xml:space="preserve"> OSI, </w:t>
            </w:r>
            <w:r w:rsidRPr="00393A3B">
              <w:rPr>
                <w:rFonts w:ascii="Arial" w:hAnsi="Arial" w:cs="Arial" w:hint="eastAsia"/>
                <w:spacing w:val="-3"/>
                <w:sz w:val="18"/>
                <w:szCs w:val="18"/>
              </w:rPr>
              <w:t>λειτουργικές</w:t>
            </w:r>
            <w:r w:rsidRPr="00393A3B">
              <w:rPr>
                <w:rFonts w:ascii="Arial" w:hAnsi="Arial" w:cs="Arial"/>
                <w:spacing w:val="-3"/>
                <w:sz w:val="18"/>
                <w:szCs w:val="18"/>
              </w:rPr>
              <w:t xml:space="preserve"> </w:t>
            </w:r>
            <w:r w:rsidRPr="00393A3B">
              <w:rPr>
                <w:rFonts w:ascii="Arial" w:hAnsi="Arial" w:cs="Arial" w:hint="eastAsia"/>
                <w:spacing w:val="-3"/>
                <w:sz w:val="18"/>
                <w:szCs w:val="18"/>
              </w:rPr>
              <w:t>απαιτήσεις</w:t>
            </w:r>
            <w:r w:rsidRPr="00393A3B">
              <w:rPr>
                <w:rFonts w:ascii="Arial" w:hAnsi="Arial" w:cs="Arial"/>
                <w:spacing w:val="-3"/>
                <w:sz w:val="18"/>
                <w:szCs w:val="18"/>
              </w:rPr>
              <w:t xml:space="preserve"> </w:t>
            </w:r>
            <w:r w:rsidRPr="00393A3B">
              <w:rPr>
                <w:rFonts w:ascii="Arial" w:hAnsi="Arial" w:cs="Arial" w:hint="eastAsia"/>
                <w:spacing w:val="-3"/>
                <w:sz w:val="18"/>
                <w:szCs w:val="18"/>
              </w:rPr>
              <w:t>και</w:t>
            </w:r>
            <w:r w:rsidRPr="00393A3B">
              <w:rPr>
                <w:rFonts w:ascii="Arial" w:hAnsi="Arial" w:cs="Arial"/>
                <w:spacing w:val="-3"/>
                <w:sz w:val="18"/>
                <w:szCs w:val="18"/>
              </w:rPr>
              <w:t xml:space="preserve"> </w:t>
            </w:r>
            <w:r w:rsidRPr="00393A3B">
              <w:rPr>
                <w:rFonts w:ascii="Arial" w:hAnsi="Arial" w:cs="Arial" w:hint="eastAsia"/>
                <w:spacing w:val="-3"/>
                <w:sz w:val="18"/>
                <w:szCs w:val="18"/>
              </w:rPr>
              <w:t>στρατηγική</w:t>
            </w:r>
          </w:p>
          <w:p w:rsidR="00726314" w:rsidRPr="00393A3B" w:rsidRDefault="00726314" w:rsidP="005D5A9E">
            <w:pPr>
              <w:tabs>
                <w:tab w:val="left" w:pos="284"/>
                <w:tab w:val="left" w:pos="2268"/>
                <w:tab w:val="left" w:pos="2552"/>
              </w:tabs>
              <w:spacing w:line="238" w:lineRule="auto"/>
              <w:ind w:left="0" w:right="0"/>
              <w:rPr>
                <w:rFonts w:ascii="Arial" w:hAnsi="Arial" w:cs="Arial"/>
                <w:spacing w:val="-3"/>
                <w:sz w:val="18"/>
                <w:szCs w:val="18"/>
              </w:rPr>
            </w:pPr>
            <w:r w:rsidRPr="00393A3B">
              <w:rPr>
                <w:rFonts w:ascii="Arial" w:hAnsi="Arial" w:cs="Arial" w:hint="eastAsia"/>
                <w:b/>
                <w:bCs/>
                <w:spacing w:val="-3"/>
                <w:sz w:val="18"/>
                <w:szCs w:val="18"/>
              </w:rPr>
              <w:t>Συμμετρική</w:t>
            </w:r>
            <w:r w:rsidRPr="00393A3B">
              <w:rPr>
                <w:rFonts w:ascii="Arial" w:hAnsi="Arial" w:cs="Arial"/>
                <w:b/>
                <w:bCs/>
                <w:spacing w:val="-3"/>
                <w:sz w:val="18"/>
                <w:szCs w:val="18"/>
              </w:rPr>
              <w:t xml:space="preserve"> </w:t>
            </w:r>
            <w:r w:rsidRPr="00393A3B">
              <w:rPr>
                <w:rFonts w:ascii="Arial" w:hAnsi="Arial" w:cs="Arial" w:hint="eastAsia"/>
                <w:b/>
                <w:bCs/>
                <w:spacing w:val="-3"/>
                <w:sz w:val="18"/>
                <w:szCs w:val="18"/>
              </w:rPr>
              <w:t>κρυπτογραφία</w:t>
            </w:r>
            <w:r w:rsidRPr="00393A3B">
              <w:rPr>
                <w:rFonts w:ascii="Arial" w:hAnsi="Arial" w:cs="Arial"/>
                <w:spacing w:val="-3"/>
                <w:sz w:val="18"/>
                <w:szCs w:val="18"/>
              </w:rPr>
              <w:t xml:space="preserve">: </w:t>
            </w:r>
            <w:r w:rsidRPr="00393A3B">
              <w:rPr>
                <w:rFonts w:ascii="Arial" w:hAnsi="Arial" w:cs="Arial" w:hint="eastAsia"/>
                <w:spacing w:val="-3"/>
                <w:sz w:val="18"/>
                <w:szCs w:val="18"/>
              </w:rPr>
              <w:t>ορισμοί</w:t>
            </w:r>
            <w:r w:rsidRPr="00393A3B">
              <w:rPr>
                <w:rFonts w:ascii="Arial" w:hAnsi="Arial" w:cs="Arial"/>
                <w:spacing w:val="-3"/>
                <w:sz w:val="18"/>
                <w:szCs w:val="18"/>
              </w:rPr>
              <w:t xml:space="preserve">, </w:t>
            </w:r>
            <w:r w:rsidRPr="00393A3B">
              <w:rPr>
                <w:rFonts w:ascii="Arial" w:hAnsi="Arial" w:cs="Arial" w:hint="eastAsia"/>
                <w:spacing w:val="-3"/>
                <w:sz w:val="18"/>
                <w:szCs w:val="18"/>
              </w:rPr>
              <w:t>απαιτήσεις</w:t>
            </w:r>
            <w:r w:rsidRPr="00393A3B">
              <w:rPr>
                <w:rFonts w:ascii="Arial" w:hAnsi="Arial" w:cs="Arial"/>
                <w:spacing w:val="-3"/>
                <w:sz w:val="18"/>
                <w:szCs w:val="18"/>
              </w:rPr>
              <w:t xml:space="preserve">, </w:t>
            </w:r>
            <w:r w:rsidRPr="00393A3B">
              <w:rPr>
                <w:rFonts w:ascii="Arial" w:hAnsi="Arial" w:cs="Arial" w:hint="eastAsia"/>
                <w:spacing w:val="-3"/>
                <w:sz w:val="18"/>
                <w:szCs w:val="18"/>
              </w:rPr>
              <w:t>δομή</w:t>
            </w:r>
            <w:r w:rsidRPr="00393A3B">
              <w:rPr>
                <w:rFonts w:ascii="Arial" w:hAnsi="Arial" w:cs="Arial"/>
                <w:spacing w:val="-3"/>
                <w:sz w:val="18"/>
                <w:szCs w:val="18"/>
              </w:rPr>
              <w:t xml:space="preserve"> Feistel, DES, 3DES, AES, </w:t>
            </w:r>
            <w:r w:rsidRPr="00393A3B">
              <w:rPr>
                <w:rFonts w:ascii="Arial" w:hAnsi="Arial" w:cs="Arial" w:hint="eastAsia"/>
                <w:spacing w:val="-3"/>
                <w:sz w:val="18"/>
                <w:szCs w:val="18"/>
              </w:rPr>
              <w:t>κωδικοποιητές</w:t>
            </w:r>
            <w:r w:rsidRPr="00393A3B">
              <w:rPr>
                <w:rFonts w:ascii="Arial" w:hAnsi="Arial" w:cs="Arial"/>
                <w:spacing w:val="-3"/>
                <w:sz w:val="18"/>
                <w:szCs w:val="18"/>
              </w:rPr>
              <w:t xml:space="preserve"> </w:t>
            </w:r>
            <w:r w:rsidRPr="00393A3B">
              <w:rPr>
                <w:rFonts w:ascii="Arial" w:hAnsi="Arial" w:cs="Arial" w:hint="eastAsia"/>
                <w:spacing w:val="-3"/>
                <w:sz w:val="18"/>
                <w:szCs w:val="18"/>
              </w:rPr>
              <w:t>ροής</w:t>
            </w:r>
            <w:r w:rsidRPr="00393A3B">
              <w:rPr>
                <w:rFonts w:ascii="Arial" w:hAnsi="Arial" w:cs="Arial"/>
                <w:spacing w:val="-3"/>
                <w:sz w:val="18"/>
                <w:szCs w:val="18"/>
              </w:rPr>
              <w:t xml:space="preserve">, modes </w:t>
            </w:r>
            <w:r w:rsidRPr="00393A3B">
              <w:rPr>
                <w:rFonts w:ascii="Arial" w:hAnsi="Arial" w:cs="Arial" w:hint="eastAsia"/>
                <w:spacing w:val="-3"/>
                <w:sz w:val="18"/>
                <w:szCs w:val="18"/>
              </w:rPr>
              <w:t>κρυπτογράφησης</w:t>
            </w:r>
            <w:r w:rsidRPr="00393A3B">
              <w:rPr>
                <w:rFonts w:ascii="Arial" w:hAnsi="Arial" w:cs="Arial"/>
                <w:spacing w:val="-3"/>
                <w:sz w:val="18"/>
                <w:szCs w:val="18"/>
              </w:rPr>
              <w:t xml:space="preserve"> </w:t>
            </w:r>
            <w:r w:rsidRPr="00393A3B">
              <w:rPr>
                <w:rFonts w:ascii="Arial" w:hAnsi="Arial" w:cs="Arial" w:hint="eastAsia"/>
                <w:spacing w:val="-3"/>
                <w:sz w:val="18"/>
                <w:szCs w:val="18"/>
              </w:rPr>
              <w:t>μπλοκ</w:t>
            </w:r>
            <w:r w:rsidRPr="00393A3B">
              <w:rPr>
                <w:rFonts w:ascii="Arial" w:hAnsi="Arial" w:cs="Arial"/>
                <w:spacing w:val="-3"/>
                <w:sz w:val="18"/>
                <w:szCs w:val="18"/>
              </w:rPr>
              <w:t xml:space="preserve">, </w:t>
            </w:r>
            <w:r w:rsidRPr="00393A3B">
              <w:rPr>
                <w:rFonts w:ascii="Arial" w:hAnsi="Arial" w:cs="Arial" w:hint="eastAsia"/>
                <w:spacing w:val="-3"/>
                <w:sz w:val="18"/>
                <w:szCs w:val="18"/>
              </w:rPr>
              <w:t>διανομή</w:t>
            </w:r>
            <w:r w:rsidRPr="00393A3B">
              <w:rPr>
                <w:rFonts w:ascii="Arial" w:hAnsi="Arial" w:cs="Arial"/>
                <w:spacing w:val="-3"/>
                <w:sz w:val="18"/>
                <w:szCs w:val="18"/>
              </w:rPr>
              <w:t xml:space="preserve"> </w:t>
            </w:r>
            <w:r w:rsidRPr="00393A3B">
              <w:rPr>
                <w:rFonts w:ascii="Arial" w:hAnsi="Arial" w:cs="Arial" w:hint="eastAsia"/>
                <w:spacing w:val="-3"/>
                <w:sz w:val="18"/>
                <w:szCs w:val="18"/>
              </w:rPr>
              <w:t>μυστικών</w:t>
            </w:r>
            <w:r w:rsidRPr="00393A3B">
              <w:rPr>
                <w:rFonts w:ascii="Arial" w:hAnsi="Arial" w:cs="Arial"/>
                <w:spacing w:val="-3"/>
                <w:sz w:val="18"/>
                <w:szCs w:val="18"/>
              </w:rPr>
              <w:t xml:space="preserve"> </w:t>
            </w:r>
            <w:r w:rsidRPr="00393A3B">
              <w:rPr>
                <w:rFonts w:ascii="Arial" w:hAnsi="Arial" w:cs="Arial" w:hint="eastAsia"/>
                <w:spacing w:val="-3"/>
                <w:sz w:val="18"/>
                <w:szCs w:val="18"/>
              </w:rPr>
              <w:t>κλειδιών</w:t>
            </w:r>
          </w:p>
          <w:p w:rsidR="00726314" w:rsidRPr="00393A3B" w:rsidRDefault="00726314" w:rsidP="005D5A9E">
            <w:pPr>
              <w:tabs>
                <w:tab w:val="left" w:pos="284"/>
                <w:tab w:val="left" w:pos="2268"/>
                <w:tab w:val="left" w:pos="2552"/>
              </w:tabs>
              <w:spacing w:line="238" w:lineRule="auto"/>
              <w:ind w:left="0" w:right="0"/>
              <w:rPr>
                <w:rFonts w:ascii="Arial" w:hAnsi="Arial" w:cs="Arial"/>
                <w:spacing w:val="-3"/>
                <w:sz w:val="18"/>
                <w:szCs w:val="18"/>
              </w:rPr>
            </w:pPr>
            <w:r w:rsidRPr="00393A3B">
              <w:rPr>
                <w:rFonts w:ascii="Arial" w:hAnsi="Arial" w:cs="Arial" w:hint="eastAsia"/>
                <w:b/>
                <w:bCs/>
                <w:spacing w:val="-3"/>
                <w:sz w:val="18"/>
                <w:szCs w:val="18"/>
              </w:rPr>
              <w:t>Στοιχεία</w:t>
            </w:r>
            <w:r w:rsidRPr="00393A3B">
              <w:rPr>
                <w:rFonts w:ascii="Arial" w:hAnsi="Arial" w:cs="Arial"/>
                <w:b/>
                <w:bCs/>
                <w:spacing w:val="-3"/>
                <w:sz w:val="18"/>
                <w:szCs w:val="18"/>
              </w:rPr>
              <w:t xml:space="preserve"> </w:t>
            </w:r>
            <w:r w:rsidRPr="00393A3B">
              <w:rPr>
                <w:rFonts w:ascii="Arial" w:hAnsi="Arial" w:cs="Arial" w:hint="eastAsia"/>
                <w:b/>
                <w:bCs/>
                <w:spacing w:val="-3"/>
                <w:sz w:val="18"/>
                <w:szCs w:val="18"/>
              </w:rPr>
              <w:t>θεωρίας</w:t>
            </w:r>
            <w:r w:rsidRPr="00393A3B">
              <w:rPr>
                <w:rFonts w:ascii="Arial" w:hAnsi="Arial" w:cs="Arial"/>
                <w:b/>
                <w:bCs/>
                <w:spacing w:val="-3"/>
                <w:sz w:val="18"/>
                <w:szCs w:val="18"/>
              </w:rPr>
              <w:t xml:space="preserve"> </w:t>
            </w:r>
            <w:r w:rsidRPr="00393A3B">
              <w:rPr>
                <w:rFonts w:ascii="Arial" w:hAnsi="Arial" w:cs="Arial" w:hint="eastAsia"/>
                <w:b/>
                <w:bCs/>
                <w:spacing w:val="-3"/>
                <w:sz w:val="18"/>
                <w:szCs w:val="18"/>
              </w:rPr>
              <w:t>αριθμών</w:t>
            </w:r>
            <w:r w:rsidRPr="00393A3B">
              <w:rPr>
                <w:rFonts w:ascii="Arial" w:hAnsi="Arial" w:cs="Arial"/>
                <w:b/>
                <w:bCs/>
                <w:spacing w:val="-3"/>
                <w:sz w:val="18"/>
                <w:szCs w:val="18"/>
              </w:rPr>
              <w:t>:</w:t>
            </w:r>
            <w:r w:rsidRPr="00393A3B">
              <w:rPr>
                <w:rFonts w:ascii="Arial" w:hAnsi="Arial" w:cs="Arial"/>
                <w:spacing w:val="-3"/>
                <w:sz w:val="18"/>
                <w:szCs w:val="18"/>
              </w:rPr>
              <w:t xml:space="preserve"> </w:t>
            </w:r>
            <w:r w:rsidRPr="00393A3B">
              <w:rPr>
                <w:rFonts w:ascii="Arial" w:hAnsi="Arial" w:cs="Arial" w:hint="eastAsia"/>
                <w:spacing w:val="-3"/>
                <w:sz w:val="18"/>
                <w:szCs w:val="18"/>
              </w:rPr>
              <w:t>παράδοξο</w:t>
            </w:r>
            <w:r w:rsidRPr="00393A3B">
              <w:rPr>
                <w:rFonts w:ascii="Arial" w:hAnsi="Arial" w:cs="Arial"/>
                <w:spacing w:val="-3"/>
                <w:sz w:val="18"/>
                <w:szCs w:val="18"/>
              </w:rPr>
              <w:t xml:space="preserve"> </w:t>
            </w:r>
            <w:r w:rsidRPr="00393A3B">
              <w:rPr>
                <w:rFonts w:ascii="Arial" w:hAnsi="Arial" w:cs="Arial" w:hint="eastAsia"/>
                <w:spacing w:val="-3"/>
                <w:sz w:val="18"/>
                <w:szCs w:val="18"/>
              </w:rPr>
              <w:t>γενεθλίων</w:t>
            </w:r>
            <w:r w:rsidRPr="00393A3B">
              <w:rPr>
                <w:rFonts w:ascii="Arial" w:hAnsi="Arial" w:cs="Arial"/>
                <w:spacing w:val="-3"/>
                <w:sz w:val="18"/>
                <w:szCs w:val="18"/>
              </w:rPr>
              <w:t xml:space="preserve">, </w:t>
            </w:r>
            <w:r w:rsidRPr="00393A3B">
              <w:rPr>
                <w:rFonts w:ascii="Arial" w:hAnsi="Arial" w:cs="Arial" w:hint="eastAsia"/>
                <w:spacing w:val="-3"/>
                <w:sz w:val="18"/>
                <w:szCs w:val="18"/>
              </w:rPr>
              <w:t>διαιρετότητα</w:t>
            </w:r>
            <w:r w:rsidRPr="00393A3B">
              <w:rPr>
                <w:rFonts w:ascii="Arial" w:hAnsi="Arial" w:cs="Arial"/>
                <w:spacing w:val="-3"/>
                <w:sz w:val="18"/>
                <w:szCs w:val="18"/>
              </w:rPr>
              <w:t xml:space="preserve"> </w:t>
            </w:r>
            <w:r w:rsidRPr="00393A3B">
              <w:rPr>
                <w:rFonts w:ascii="Arial" w:hAnsi="Arial" w:cs="Arial" w:hint="eastAsia"/>
                <w:spacing w:val="-3"/>
                <w:sz w:val="18"/>
                <w:szCs w:val="18"/>
              </w:rPr>
              <w:t>και</w:t>
            </w:r>
            <w:r w:rsidRPr="00393A3B">
              <w:rPr>
                <w:rFonts w:ascii="Arial" w:hAnsi="Arial" w:cs="Arial"/>
                <w:spacing w:val="-3"/>
                <w:sz w:val="18"/>
                <w:szCs w:val="18"/>
              </w:rPr>
              <w:t xml:space="preserve"> </w:t>
            </w:r>
            <w:r w:rsidRPr="00393A3B">
              <w:rPr>
                <w:rFonts w:ascii="Arial" w:hAnsi="Arial" w:cs="Arial" w:hint="eastAsia"/>
                <w:spacing w:val="-3"/>
                <w:sz w:val="18"/>
                <w:szCs w:val="18"/>
              </w:rPr>
              <w:t>πρώτοι</w:t>
            </w:r>
            <w:r w:rsidRPr="00393A3B">
              <w:rPr>
                <w:rFonts w:ascii="Arial" w:hAnsi="Arial" w:cs="Arial"/>
                <w:spacing w:val="-3"/>
                <w:sz w:val="18"/>
                <w:szCs w:val="18"/>
              </w:rPr>
              <w:t xml:space="preserve"> </w:t>
            </w:r>
            <w:r w:rsidRPr="00393A3B">
              <w:rPr>
                <w:rFonts w:ascii="Arial" w:hAnsi="Arial" w:cs="Arial" w:hint="eastAsia"/>
                <w:spacing w:val="-3"/>
                <w:sz w:val="18"/>
                <w:szCs w:val="18"/>
              </w:rPr>
              <w:t>αριθμοί</w:t>
            </w:r>
            <w:r w:rsidRPr="00393A3B">
              <w:rPr>
                <w:rFonts w:ascii="Arial" w:hAnsi="Arial" w:cs="Arial"/>
                <w:spacing w:val="-3"/>
                <w:sz w:val="18"/>
                <w:szCs w:val="18"/>
              </w:rPr>
              <w:t xml:space="preserve">, </w:t>
            </w:r>
            <w:r w:rsidRPr="00393A3B">
              <w:rPr>
                <w:rFonts w:ascii="Arial" w:hAnsi="Arial" w:cs="Arial" w:hint="eastAsia"/>
                <w:spacing w:val="-3"/>
                <w:sz w:val="18"/>
                <w:szCs w:val="18"/>
              </w:rPr>
              <w:t>συνάρτηση</w:t>
            </w:r>
            <w:r w:rsidRPr="00393A3B">
              <w:rPr>
                <w:rFonts w:ascii="Arial" w:hAnsi="Arial" w:cs="Arial"/>
                <w:spacing w:val="-3"/>
                <w:sz w:val="18"/>
                <w:szCs w:val="18"/>
              </w:rPr>
              <w:t xml:space="preserve"> Totient </w:t>
            </w:r>
            <w:r w:rsidRPr="00393A3B">
              <w:rPr>
                <w:rFonts w:ascii="Arial" w:hAnsi="Arial" w:cs="Arial" w:hint="eastAsia"/>
                <w:spacing w:val="-3"/>
                <w:sz w:val="18"/>
                <w:szCs w:val="18"/>
              </w:rPr>
              <w:t>του</w:t>
            </w:r>
            <w:r w:rsidRPr="00393A3B">
              <w:rPr>
                <w:rFonts w:ascii="Arial" w:hAnsi="Arial" w:cs="Arial"/>
                <w:spacing w:val="-3"/>
                <w:sz w:val="18"/>
                <w:szCs w:val="18"/>
              </w:rPr>
              <w:t xml:space="preserve"> Euler, </w:t>
            </w:r>
            <w:r w:rsidRPr="00393A3B">
              <w:rPr>
                <w:rFonts w:ascii="Arial" w:hAnsi="Arial" w:cs="Arial" w:hint="eastAsia"/>
                <w:spacing w:val="-3"/>
                <w:sz w:val="18"/>
                <w:szCs w:val="18"/>
              </w:rPr>
              <w:t>αλγόριθμος</w:t>
            </w:r>
            <w:r w:rsidRPr="00393A3B">
              <w:rPr>
                <w:rFonts w:ascii="Arial" w:hAnsi="Arial" w:cs="Arial"/>
                <w:spacing w:val="-3"/>
                <w:sz w:val="18"/>
                <w:szCs w:val="18"/>
              </w:rPr>
              <w:t xml:space="preserve"> </w:t>
            </w:r>
            <w:r w:rsidRPr="00393A3B">
              <w:rPr>
                <w:rFonts w:ascii="Arial" w:hAnsi="Arial" w:cs="Arial" w:hint="eastAsia"/>
                <w:spacing w:val="-3"/>
                <w:sz w:val="18"/>
                <w:szCs w:val="18"/>
              </w:rPr>
              <w:t>του</w:t>
            </w:r>
            <w:r w:rsidRPr="00393A3B">
              <w:rPr>
                <w:rFonts w:ascii="Arial" w:hAnsi="Arial" w:cs="Arial"/>
                <w:spacing w:val="-3"/>
                <w:sz w:val="18"/>
                <w:szCs w:val="18"/>
              </w:rPr>
              <w:t xml:space="preserve"> </w:t>
            </w:r>
            <w:r w:rsidRPr="00393A3B">
              <w:rPr>
                <w:rFonts w:ascii="Arial" w:hAnsi="Arial" w:cs="Arial" w:hint="eastAsia"/>
                <w:spacing w:val="-3"/>
                <w:sz w:val="18"/>
                <w:szCs w:val="18"/>
              </w:rPr>
              <w:t>Ευκλείδη</w:t>
            </w:r>
          </w:p>
          <w:p w:rsidR="00726314" w:rsidRPr="00393A3B" w:rsidRDefault="00726314" w:rsidP="005D5A9E">
            <w:pPr>
              <w:tabs>
                <w:tab w:val="left" w:pos="284"/>
                <w:tab w:val="left" w:pos="2268"/>
                <w:tab w:val="left" w:pos="2552"/>
              </w:tabs>
              <w:spacing w:line="238" w:lineRule="auto"/>
              <w:ind w:left="0" w:right="0"/>
              <w:rPr>
                <w:rFonts w:ascii="Arial" w:hAnsi="Arial" w:cs="Arial"/>
                <w:spacing w:val="-3"/>
                <w:sz w:val="18"/>
                <w:szCs w:val="18"/>
              </w:rPr>
            </w:pPr>
            <w:r w:rsidRPr="00393A3B">
              <w:rPr>
                <w:rFonts w:ascii="Arial" w:hAnsi="Arial" w:cs="Arial" w:hint="eastAsia"/>
                <w:b/>
                <w:bCs/>
                <w:spacing w:val="-3"/>
                <w:sz w:val="18"/>
                <w:szCs w:val="18"/>
              </w:rPr>
              <w:t>Κρυπτογραφία</w:t>
            </w:r>
            <w:r w:rsidRPr="00393A3B">
              <w:rPr>
                <w:rFonts w:ascii="Arial" w:hAnsi="Arial" w:cs="Arial"/>
                <w:b/>
                <w:bCs/>
                <w:spacing w:val="-3"/>
                <w:sz w:val="18"/>
                <w:szCs w:val="18"/>
              </w:rPr>
              <w:t xml:space="preserve"> </w:t>
            </w:r>
            <w:r w:rsidRPr="00393A3B">
              <w:rPr>
                <w:rFonts w:ascii="Arial" w:hAnsi="Arial" w:cs="Arial" w:hint="eastAsia"/>
                <w:b/>
                <w:bCs/>
                <w:spacing w:val="-3"/>
                <w:sz w:val="18"/>
                <w:szCs w:val="18"/>
              </w:rPr>
              <w:t>δημόσιου</w:t>
            </w:r>
            <w:r w:rsidRPr="00393A3B">
              <w:rPr>
                <w:rFonts w:ascii="Arial" w:hAnsi="Arial" w:cs="Arial"/>
                <w:b/>
                <w:bCs/>
                <w:spacing w:val="-3"/>
                <w:sz w:val="18"/>
                <w:szCs w:val="18"/>
              </w:rPr>
              <w:t xml:space="preserve"> </w:t>
            </w:r>
            <w:r w:rsidRPr="00393A3B">
              <w:rPr>
                <w:rFonts w:ascii="Arial" w:hAnsi="Arial" w:cs="Arial" w:hint="eastAsia"/>
                <w:b/>
                <w:bCs/>
                <w:spacing w:val="-3"/>
                <w:sz w:val="18"/>
                <w:szCs w:val="18"/>
              </w:rPr>
              <w:t>κλειδιού</w:t>
            </w:r>
            <w:r w:rsidRPr="00393A3B">
              <w:rPr>
                <w:rFonts w:ascii="Arial" w:hAnsi="Arial" w:cs="Arial"/>
                <w:b/>
                <w:bCs/>
                <w:spacing w:val="-3"/>
                <w:sz w:val="18"/>
                <w:szCs w:val="18"/>
              </w:rPr>
              <w:t>:</w:t>
            </w:r>
            <w:r w:rsidRPr="00393A3B">
              <w:rPr>
                <w:rFonts w:ascii="Arial" w:hAnsi="Arial" w:cs="Arial"/>
                <w:spacing w:val="-3"/>
                <w:sz w:val="18"/>
                <w:szCs w:val="18"/>
              </w:rPr>
              <w:t xml:space="preserve"> </w:t>
            </w:r>
            <w:r w:rsidRPr="00393A3B">
              <w:rPr>
                <w:rFonts w:ascii="Arial" w:hAnsi="Arial" w:cs="Arial" w:hint="eastAsia"/>
                <w:spacing w:val="-3"/>
                <w:sz w:val="18"/>
                <w:szCs w:val="18"/>
              </w:rPr>
              <w:t>βήματα</w:t>
            </w:r>
            <w:r w:rsidRPr="00393A3B">
              <w:rPr>
                <w:rFonts w:ascii="Arial" w:hAnsi="Arial" w:cs="Arial"/>
                <w:spacing w:val="-3"/>
                <w:sz w:val="18"/>
                <w:szCs w:val="18"/>
              </w:rPr>
              <w:t xml:space="preserve">, </w:t>
            </w:r>
            <w:r w:rsidRPr="00393A3B">
              <w:rPr>
                <w:rFonts w:ascii="Arial" w:hAnsi="Arial" w:cs="Arial" w:hint="eastAsia"/>
                <w:spacing w:val="-3"/>
                <w:sz w:val="18"/>
                <w:szCs w:val="18"/>
              </w:rPr>
              <w:t>απαιτήσεις</w:t>
            </w:r>
            <w:r w:rsidRPr="00393A3B">
              <w:rPr>
                <w:rFonts w:ascii="Arial" w:hAnsi="Arial" w:cs="Arial"/>
                <w:spacing w:val="-3"/>
                <w:sz w:val="18"/>
                <w:szCs w:val="18"/>
              </w:rPr>
              <w:t xml:space="preserve">, RSA, Diffie-Hellman, </w:t>
            </w:r>
            <w:r w:rsidRPr="00393A3B">
              <w:rPr>
                <w:rFonts w:ascii="Arial" w:hAnsi="Arial" w:cs="Arial" w:hint="eastAsia"/>
                <w:spacing w:val="-3"/>
                <w:sz w:val="18"/>
                <w:szCs w:val="18"/>
              </w:rPr>
              <w:t>έλεγχος</w:t>
            </w:r>
            <w:r w:rsidRPr="00393A3B">
              <w:rPr>
                <w:rFonts w:ascii="Arial" w:hAnsi="Arial" w:cs="Arial"/>
                <w:spacing w:val="-3"/>
                <w:sz w:val="18"/>
                <w:szCs w:val="18"/>
              </w:rPr>
              <w:t xml:space="preserve"> </w:t>
            </w:r>
            <w:r w:rsidRPr="00393A3B">
              <w:rPr>
                <w:rFonts w:ascii="Arial" w:hAnsi="Arial" w:cs="Arial" w:hint="eastAsia"/>
                <w:spacing w:val="-3"/>
                <w:sz w:val="18"/>
                <w:szCs w:val="18"/>
              </w:rPr>
              <w:t>αυθεντικότητας</w:t>
            </w:r>
            <w:r w:rsidRPr="00393A3B">
              <w:rPr>
                <w:rFonts w:ascii="Arial" w:hAnsi="Arial" w:cs="Arial"/>
                <w:spacing w:val="-3"/>
                <w:sz w:val="18"/>
                <w:szCs w:val="18"/>
              </w:rPr>
              <w:t xml:space="preserve"> </w:t>
            </w:r>
            <w:r w:rsidRPr="00393A3B">
              <w:rPr>
                <w:rFonts w:ascii="Arial" w:hAnsi="Arial" w:cs="Arial" w:hint="eastAsia"/>
                <w:spacing w:val="-3"/>
                <w:sz w:val="18"/>
                <w:szCs w:val="18"/>
              </w:rPr>
              <w:t>μηνύματος</w:t>
            </w:r>
            <w:r w:rsidRPr="00393A3B">
              <w:rPr>
                <w:rFonts w:ascii="Arial" w:hAnsi="Arial" w:cs="Arial"/>
                <w:spacing w:val="-3"/>
                <w:sz w:val="18"/>
                <w:szCs w:val="18"/>
              </w:rPr>
              <w:t xml:space="preserve">, </w:t>
            </w:r>
            <w:r w:rsidRPr="00393A3B">
              <w:rPr>
                <w:rFonts w:ascii="Arial" w:hAnsi="Arial" w:cs="Arial" w:hint="eastAsia"/>
                <w:spacing w:val="-3"/>
                <w:sz w:val="18"/>
                <w:szCs w:val="18"/>
              </w:rPr>
              <w:t>κώδικας</w:t>
            </w:r>
            <w:r w:rsidRPr="00393A3B">
              <w:rPr>
                <w:rFonts w:ascii="Arial" w:hAnsi="Arial" w:cs="Arial"/>
                <w:spacing w:val="-3"/>
                <w:sz w:val="18"/>
                <w:szCs w:val="18"/>
              </w:rPr>
              <w:t xml:space="preserve"> </w:t>
            </w:r>
            <w:r w:rsidRPr="00393A3B">
              <w:rPr>
                <w:rFonts w:ascii="Arial" w:hAnsi="Arial" w:cs="Arial" w:hint="eastAsia"/>
                <w:spacing w:val="-3"/>
                <w:sz w:val="18"/>
                <w:szCs w:val="18"/>
              </w:rPr>
              <w:t>ελέγχου</w:t>
            </w:r>
            <w:r w:rsidRPr="00393A3B">
              <w:rPr>
                <w:rFonts w:ascii="Arial" w:hAnsi="Arial" w:cs="Arial"/>
                <w:spacing w:val="-3"/>
                <w:sz w:val="18"/>
                <w:szCs w:val="18"/>
              </w:rPr>
              <w:t xml:space="preserve"> </w:t>
            </w:r>
            <w:r w:rsidRPr="00393A3B">
              <w:rPr>
                <w:rFonts w:ascii="Arial" w:hAnsi="Arial" w:cs="Arial" w:hint="eastAsia"/>
                <w:spacing w:val="-3"/>
                <w:sz w:val="18"/>
                <w:szCs w:val="18"/>
              </w:rPr>
              <w:t>αυθεντικότητας</w:t>
            </w:r>
            <w:r w:rsidRPr="00393A3B">
              <w:rPr>
                <w:rFonts w:ascii="Arial" w:hAnsi="Arial" w:cs="Arial"/>
                <w:spacing w:val="-3"/>
                <w:sz w:val="18"/>
                <w:szCs w:val="18"/>
              </w:rPr>
              <w:t xml:space="preserve"> </w:t>
            </w:r>
            <w:r w:rsidRPr="00393A3B">
              <w:rPr>
                <w:rFonts w:ascii="Arial" w:hAnsi="Arial" w:cs="Arial" w:hint="eastAsia"/>
                <w:spacing w:val="-3"/>
                <w:sz w:val="18"/>
                <w:szCs w:val="18"/>
              </w:rPr>
              <w:t>μηνύματος</w:t>
            </w:r>
            <w:r w:rsidRPr="00393A3B">
              <w:rPr>
                <w:rFonts w:ascii="Arial" w:hAnsi="Arial" w:cs="Arial"/>
                <w:spacing w:val="-3"/>
                <w:sz w:val="18"/>
                <w:szCs w:val="18"/>
              </w:rPr>
              <w:t xml:space="preserve"> (MAC), </w:t>
            </w:r>
            <w:r w:rsidRPr="00393A3B">
              <w:rPr>
                <w:rFonts w:ascii="Arial" w:hAnsi="Arial" w:cs="Arial" w:hint="eastAsia"/>
                <w:spacing w:val="-3"/>
                <w:sz w:val="18"/>
                <w:szCs w:val="18"/>
              </w:rPr>
              <w:t>μονόδρομη</w:t>
            </w:r>
            <w:r w:rsidRPr="00393A3B">
              <w:rPr>
                <w:rFonts w:ascii="Arial" w:hAnsi="Arial" w:cs="Arial"/>
                <w:spacing w:val="-3"/>
                <w:sz w:val="18"/>
                <w:szCs w:val="18"/>
              </w:rPr>
              <w:t xml:space="preserve"> </w:t>
            </w:r>
            <w:r w:rsidRPr="00393A3B">
              <w:rPr>
                <w:rFonts w:ascii="Arial" w:hAnsi="Arial" w:cs="Arial" w:hint="eastAsia"/>
                <w:spacing w:val="-3"/>
                <w:sz w:val="18"/>
                <w:szCs w:val="18"/>
              </w:rPr>
              <w:t>συνάρτηση</w:t>
            </w:r>
            <w:r w:rsidRPr="00393A3B">
              <w:rPr>
                <w:rFonts w:ascii="Arial" w:hAnsi="Arial" w:cs="Arial"/>
                <w:spacing w:val="-3"/>
                <w:sz w:val="18"/>
                <w:szCs w:val="18"/>
              </w:rPr>
              <w:t xml:space="preserve"> </w:t>
            </w:r>
            <w:r w:rsidRPr="00393A3B">
              <w:rPr>
                <w:rFonts w:ascii="Arial" w:hAnsi="Arial" w:cs="Arial" w:hint="eastAsia"/>
                <w:spacing w:val="-3"/>
                <w:sz w:val="18"/>
                <w:szCs w:val="18"/>
              </w:rPr>
              <w:t>κατακερματισμού</w:t>
            </w:r>
            <w:r w:rsidRPr="00393A3B">
              <w:rPr>
                <w:rFonts w:ascii="Arial" w:hAnsi="Arial" w:cs="Arial"/>
                <w:spacing w:val="-3"/>
                <w:sz w:val="18"/>
                <w:szCs w:val="18"/>
              </w:rPr>
              <w:t xml:space="preserve"> (SHA-1, SHA-512, MD5), </w:t>
            </w:r>
            <w:r w:rsidRPr="00393A3B">
              <w:rPr>
                <w:rFonts w:ascii="Arial" w:hAnsi="Arial" w:cs="Arial" w:hint="eastAsia"/>
                <w:spacing w:val="-3"/>
                <w:sz w:val="18"/>
                <w:szCs w:val="18"/>
              </w:rPr>
              <w:t>μέθοδος</w:t>
            </w:r>
            <w:r w:rsidRPr="00393A3B">
              <w:rPr>
                <w:rFonts w:ascii="Arial" w:hAnsi="Arial" w:cs="Arial"/>
                <w:spacing w:val="-3"/>
                <w:sz w:val="18"/>
                <w:szCs w:val="18"/>
              </w:rPr>
              <w:t xml:space="preserve"> HMAC, </w:t>
            </w:r>
            <w:r w:rsidRPr="00393A3B">
              <w:rPr>
                <w:rFonts w:ascii="Arial" w:hAnsi="Arial" w:cs="Arial" w:hint="eastAsia"/>
                <w:spacing w:val="-3"/>
                <w:sz w:val="18"/>
                <w:szCs w:val="18"/>
              </w:rPr>
              <w:t>ψηφιακές</w:t>
            </w:r>
            <w:r w:rsidRPr="00393A3B">
              <w:rPr>
                <w:rFonts w:ascii="Arial" w:hAnsi="Arial" w:cs="Arial"/>
                <w:spacing w:val="-3"/>
                <w:sz w:val="18"/>
                <w:szCs w:val="18"/>
              </w:rPr>
              <w:t xml:space="preserve"> </w:t>
            </w:r>
            <w:r w:rsidRPr="00393A3B">
              <w:rPr>
                <w:rFonts w:ascii="Arial" w:hAnsi="Arial" w:cs="Arial" w:hint="eastAsia"/>
                <w:spacing w:val="-3"/>
                <w:sz w:val="18"/>
                <w:szCs w:val="18"/>
              </w:rPr>
              <w:t>υπογραφές</w:t>
            </w:r>
          </w:p>
          <w:p w:rsidR="00726314" w:rsidRPr="00393A3B" w:rsidRDefault="00726314" w:rsidP="005D5A9E">
            <w:pPr>
              <w:tabs>
                <w:tab w:val="left" w:pos="284"/>
                <w:tab w:val="left" w:pos="2268"/>
                <w:tab w:val="left" w:pos="2552"/>
              </w:tabs>
              <w:spacing w:line="238" w:lineRule="auto"/>
              <w:ind w:left="0" w:right="0"/>
              <w:rPr>
                <w:rFonts w:ascii="Arial" w:hAnsi="Arial" w:cs="Arial"/>
                <w:spacing w:val="-3"/>
                <w:sz w:val="18"/>
                <w:szCs w:val="18"/>
              </w:rPr>
            </w:pPr>
            <w:r w:rsidRPr="00393A3B">
              <w:rPr>
                <w:rFonts w:ascii="Arial" w:hAnsi="Arial" w:cs="Arial" w:hint="eastAsia"/>
                <w:b/>
                <w:bCs/>
                <w:spacing w:val="-3"/>
                <w:sz w:val="18"/>
                <w:szCs w:val="18"/>
              </w:rPr>
              <w:t>Ασφάλεια</w:t>
            </w:r>
            <w:r w:rsidRPr="00393A3B">
              <w:rPr>
                <w:rFonts w:ascii="Arial" w:hAnsi="Arial" w:cs="Arial"/>
                <w:b/>
                <w:bCs/>
                <w:spacing w:val="-3"/>
                <w:sz w:val="18"/>
                <w:szCs w:val="18"/>
              </w:rPr>
              <w:t xml:space="preserve"> </w:t>
            </w:r>
            <w:r w:rsidRPr="00393A3B">
              <w:rPr>
                <w:rFonts w:ascii="Arial" w:hAnsi="Arial" w:cs="Arial" w:hint="eastAsia"/>
                <w:b/>
                <w:bCs/>
                <w:spacing w:val="-3"/>
                <w:sz w:val="18"/>
                <w:szCs w:val="18"/>
              </w:rPr>
              <w:t>λογισμικού</w:t>
            </w:r>
            <w:r w:rsidRPr="00393A3B">
              <w:rPr>
                <w:rFonts w:ascii="Arial" w:hAnsi="Arial" w:cs="Arial"/>
                <w:spacing w:val="-3"/>
                <w:sz w:val="18"/>
                <w:szCs w:val="18"/>
              </w:rPr>
              <w:t xml:space="preserve">: </w:t>
            </w:r>
            <w:r w:rsidRPr="00393A3B">
              <w:rPr>
                <w:rFonts w:ascii="Arial" w:hAnsi="Arial" w:cs="Arial" w:hint="eastAsia"/>
                <w:spacing w:val="-3"/>
                <w:sz w:val="18"/>
                <w:szCs w:val="18"/>
              </w:rPr>
              <w:t>επίθεση</w:t>
            </w:r>
            <w:r w:rsidRPr="00393A3B">
              <w:rPr>
                <w:rFonts w:ascii="Arial" w:hAnsi="Arial" w:cs="Arial"/>
                <w:spacing w:val="-3"/>
                <w:sz w:val="18"/>
                <w:szCs w:val="18"/>
              </w:rPr>
              <w:t xml:space="preserve"> </w:t>
            </w:r>
            <w:r w:rsidRPr="00393A3B">
              <w:rPr>
                <w:rFonts w:ascii="Arial" w:hAnsi="Arial" w:cs="Arial" w:hint="eastAsia"/>
                <w:spacing w:val="-3"/>
                <w:sz w:val="18"/>
                <w:szCs w:val="18"/>
              </w:rPr>
              <w:t>υπερχείλισης</w:t>
            </w:r>
            <w:r w:rsidRPr="00393A3B">
              <w:rPr>
                <w:rFonts w:ascii="Arial" w:hAnsi="Arial" w:cs="Arial"/>
                <w:spacing w:val="-3"/>
                <w:sz w:val="18"/>
                <w:szCs w:val="18"/>
              </w:rPr>
              <w:t xml:space="preserve"> </w:t>
            </w:r>
            <w:r w:rsidRPr="00393A3B">
              <w:rPr>
                <w:rFonts w:ascii="Arial" w:hAnsi="Arial" w:cs="Arial" w:hint="eastAsia"/>
                <w:spacing w:val="-3"/>
                <w:sz w:val="18"/>
                <w:szCs w:val="18"/>
              </w:rPr>
              <w:t>στοίβας</w:t>
            </w:r>
            <w:r w:rsidRPr="00393A3B">
              <w:rPr>
                <w:rFonts w:ascii="Arial" w:hAnsi="Arial" w:cs="Arial"/>
                <w:spacing w:val="-3"/>
                <w:sz w:val="18"/>
                <w:szCs w:val="18"/>
              </w:rPr>
              <w:t xml:space="preserve">, shellcode, </w:t>
            </w:r>
            <w:r w:rsidRPr="00393A3B">
              <w:rPr>
                <w:rFonts w:ascii="Arial" w:hAnsi="Arial" w:cs="Arial" w:hint="eastAsia"/>
                <w:spacing w:val="-3"/>
                <w:sz w:val="18"/>
                <w:szCs w:val="18"/>
              </w:rPr>
              <w:t>ασφαλείς</w:t>
            </w:r>
            <w:r w:rsidRPr="00393A3B">
              <w:rPr>
                <w:rFonts w:ascii="Arial" w:hAnsi="Arial" w:cs="Arial"/>
                <w:spacing w:val="-3"/>
                <w:sz w:val="18"/>
                <w:szCs w:val="18"/>
              </w:rPr>
              <w:t xml:space="preserve"> </w:t>
            </w:r>
            <w:r w:rsidRPr="00393A3B">
              <w:rPr>
                <w:rFonts w:ascii="Arial" w:hAnsi="Arial" w:cs="Arial" w:hint="eastAsia"/>
                <w:spacing w:val="-3"/>
                <w:sz w:val="18"/>
                <w:szCs w:val="18"/>
              </w:rPr>
              <w:t>τεχνικές</w:t>
            </w:r>
            <w:r w:rsidRPr="00393A3B">
              <w:rPr>
                <w:rFonts w:ascii="Arial" w:hAnsi="Arial" w:cs="Arial"/>
                <w:spacing w:val="-3"/>
                <w:sz w:val="18"/>
                <w:szCs w:val="18"/>
              </w:rPr>
              <w:t xml:space="preserve"> </w:t>
            </w:r>
            <w:r w:rsidRPr="00393A3B">
              <w:rPr>
                <w:rFonts w:ascii="Arial" w:hAnsi="Arial" w:cs="Arial" w:hint="eastAsia"/>
                <w:spacing w:val="-3"/>
                <w:sz w:val="18"/>
                <w:szCs w:val="18"/>
              </w:rPr>
              <w:t>προγραμματισμού</w:t>
            </w:r>
            <w:r w:rsidRPr="00393A3B">
              <w:rPr>
                <w:rFonts w:ascii="Arial" w:hAnsi="Arial" w:cs="Arial"/>
                <w:spacing w:val="-3"/>
                <w:sz w:val="18"/>
                <w:szCs w:val="18"/>
              </w:rPr>
              <w:t xml:space="preserve">, </w:t>
            </w:r>
            <w:r w:rsidRPr="00393A3B">
              <w:rPr>
                <w:rFonts w:ascii="Arial" w:hAnsi="Arial" w:cs="Arial" w:hint="eastAsia"/>
                <w:spacing w:val="-3"/>
                <w:sz w:val="18"/>
                <w:szCs w:val="18"/>
              </w:rPr>
              <w:t>αμυντικός</w:t>
            </w:r>
            <w:r w:rsidRPr="00393A3B">
              <w:rPr>
                <w:rFonts w:ascii="Arial" w:hAnsi="Arial" w:cs="Arial"/>
                <w:spacing w:val="-3"/>
                <w:sz w:val="18"/>
                <w:szCs w:val="18"/>
              </w:rPr>
              <w:t xml:space="preserve"> </w:t>
            </w:r>
            <w:r w:rsidRPr="00393A3B">
              <w:rPr>
                <w:rFonts w:ascii="Arial" w:hAnsi="Arial" w:cs="Arial" w:hint="eastAsia"/>
                <w:spacing w:val="-3"/>
                <w:sz w:val="18"/>
                <w:szCs w:val="18"/>
              </w:rPr>
              <w:t>προγραμματισμός</w:t>
            </w:r>
            <w:r w:rsidRPr="00393A3B">
              <w:rPr>
                <w:rFonts w:ascii="Arial" w:hAnsi="Arial" w:cs="Arial"/>
                <w:spacing w:val="-3"/>
                <w:sz w:val="18"/>
                <w:szCs w:val="18"/>
              </w:rPr>
              <w:t xml:space="preserve">, </w:t>
            </w:r>
            <w:r w:rsidRPr="00393A3B">
              <w:rPr>
                <w:rFonts w:ascii="Arial" w:hAnsi="Arial" w:cs="Arial" w:hint="eastAsia"/>
                <w:spacing w:val="-3"/>
                <w:sz w:val="18"/>
                <w:szCs w:val="18"/>
              </w:rPr>
              <w:t>ένθεση</w:t>
            </w:r>
            <w:r w:rsidRPr="00393A3B">
              <w:rPr>
                <w:rFonts w:ascii="Arial" w:hAnsi="Arial" w:cs="Arial"/>
                <w:spacing w:val="-3"/>
                <w:sz w:val="18"/>
                <w:szCs w:val="18"/>
              </w:rPr>
              <w:t xml:space="preserve"> </w:t>
            </w:r>
            <w:r w:rsidRPr="00393A3B">
              <w:rPr>
                <w:rFonts w:ascii="Arial" w:hAnsi="Arial" w:cs="Arial" w:hint="eastAsia"/>
                <w:spacing w:val="-3"/>
                <w:sz w:val="18"/>
                <w:szCs w:val="18"/>
              </w:rPr>
              <w:t>εντολών</w:t>
            </w:r>
            <w:r w:rsidRPr="00393A3B">
              <w:rPr>
                <w:rFonts w:ascii="Arial" w:hAnsi="Arial" w:cs="Arial"/>
                <w:spacing w:val="-3"/>
                <w:sz w:val="18"/>
                <w:szCs w:val="18"/>
              </w:rPr>
              <w:t>, cross-site scripting (XSS), time-of-check-to-time-of-use (TOCTOU)</w:t>
            </w:r>
          </w:p>
          <w:p w:rsidR="00726314" w:rsidRPr="005D5A9E" w:rsidRDefault="00726314" w:rsidP="005D5A9E">
            <w:pPr>
              <w:tabs>
                <w:tab w:val="left" w:pos="284"/>
                <w:tab w:val="left" w:pos="2268"/>
                <w:tab w:val="left" w:pos="2552"/>
              </w:tabs>
              <w:spacing w:line="238" w:lineRule="auto"/>
              <w:ind w:left="0" w:right="0"/>
              <w:rPr>
                <w:rFonts w:ascii="Arial" w:hAnsi="Arial" w:cs="Arial"/>
                <w:sz w:val="18"/>
                <w:szCs w:val="18"/>
              </w:rPr>
            </w:pPr>
            <w:r w:rsidRPr="005D5A9E">
              <w:rPr>
                <w:rFonts w:ascii="Arial" w:hAnsi="Arial" w:cs="Arial" w:hint="eastAsia"/>
                <w:b/>
                <w:bCs/>
                <w:sz w:val="18"/>
                <w:szCs w:val="18"/>
              </w:rPr>
              <w:t>Ασφάλεια</w:t>
            </w:r>
            <w:r w:rsidRPr="005D5A9E">
              <w:rPr>
                <w:rFonts w:ascii="Arial" w:hAnsi="Arial" w:cs="Arial"/>
                <w:b/>
                <w:bCs/>
                <w:sz w:val="18"/>
                <w:szCs w:val="18"/>
              </w:rPr>
              <w:t xml:space="preserve"> </w:t>
            </w:r>
            <w:r w:rsidRPr="005D5A9E">
              <w:rPr>
                <w:rFonts w:ascii="Arial" w:hAnsi="Arial" w:cs="Arial" w:hint="eastAsia"/>
                <w:b/>
                <w:bCs/>
                <w:sz w:val="18"/>
                <w:szCs w:val="18"/>
              </w:rPr>
              <w:t>υπολογιστικών</w:t>
            </w:r>
            <w:r w:rsidRPr="005D5A9E">
              <w:rPr>
                <w:rFonts w:ascii="Arial" w:hAnsi="Arial" w:cs="Arial"/>
                <w:b/>
                <w:bCs/>
                <w:sz w:val="18"/>
                <w:szCs w:val="18"/>
              </w:rPr>
              <w:t xml:space="preserve"> </w:t>
            </w:r>
            <w:r w:rsidRPr="005D5A9E">
              <w:rPr>
                <w:rFonts w:ascii="Arial" w:hAnsi="Arial" w:cs="Arial" w:hint="eastAsia"/>
                <w:b/>
                <w:bCs/>
                <w:sz w:val="18"/>
                <w:szCs w:val="18"/>
              </w:rPr>
              <w:t>συστημάτων</w:t>
            </w:r>
            <w:r w:rsidRPr="005D5A9E">
              <w:rPr>
                <w:rFonts w:ascii="Arial" w:hAnsi="Arial" w:cs="Arial"/>
                <w:b/>
                <w:bCs/>
                <w:sz w:val="18"/>
                <w:szCs w:val="18"/>
              </w:rPr>
              <w:t>:</w:t>
            </w:r>
            <w:r w:rsidRPr="005D5A9E">
              <w:rPr>
                <w:rFonts w:ascii="Arial" w:hAnsi="Arial" w:cs="Arial"/>
                <w:sz w:val="18"/>
                <w:szCs w:val="18"/>
              </w:rPr>
              <w:t xml:space="preserve"> </w:t>
            </w:r>
            <w:r w:rsidRPr="005D5A9E">
              <w:rPr>
                <w:rFonts w:ascii="Arial" w:hAnsi="Arial" w:cs="Arial" w:hint="eastAsia"/>
                <w:sz w:val="18"/>
                <w:szCs w:val="18"/>
              </w:rPr>
              <w:t>έλεγχος</w:t>
            </w:r>
            <w:r w:rsidRPr="005D5A9E">
              <w:rPr>
                <w:rFonts w:ascii="Arial" w:hAnsi="Arial" w:cs="Arial"/>
                <w:sz w:val="18"/>
                <w:szCs w:val="18"/>
              </w:rPr>
              <w:t xml:space="preserve"> </w:t>
            </w:r>
            <w:r w:rsidRPr="005D5A9E">
              <w:rPr>
                <w:rFonts w:ascii="Arial" w:hAnsi="Arial" w:cs="Arial" w:hint="eastAsia"/>
                <w:sz w:val="18"/>
                <w:szCs w:val="18"/>
              </w:rPr>
              <w:t>πρόσβασης</w:t>
            </w:r>
            <w:r w:rsidRPr="005D5A9E">
              <w:rPr>
                <w:rFonts w:ascii="Arial" w:hAnsi="Arial" w:cs="Arial"/>
                <w:sz w:val="18"/>
                <w:szCs w:val="18"/>
              </w:rPr>
              <w:t xml:space="preserve">, </w:t>
            </w:r>
            <w:r w:rsidRPr="005D5A9E">
              <w:rPr>
                <w:rFonts w:ascii="Arial" w:hAnsi="Arial" w:cs="Arial" w:hint="eastAsia"/>
                <w:sz w:val="18"/>
                <w:szCs w:val="18"/>
              </w:rPr>
              <w:t>διακριτικός</w:t>
            </w:r>
            <w:r w:rsidRPr="005D5A9E">
              <w:rPr>
                <w:rFonts w:ascii="Arial" w:hAnsi="Arial" w:cs="Arial"/>
                <w:sz w:val="18"/>
                <w:szCs w:val="18"/>
              </w:rPr>
              <w:t xml:space="preserve"> </w:t>
            </w:r>
            <w:r w:rsidRPr="005D5A9E">
              <w:rPr>
                <w:rFonts w:ascii="Arial" w:hAnsi="Arial" w:cs="Arial" w:hint="eastAsia"/>
                <w:sz w:val="18"/>
                <w:szCs w:val="18"/>
              </w:rPr>
              <w:t>έλεγχος</w:t>
            </w:r>
            <w:r w:rsidRPr="005D5A9E">
              <w:rPr>
                <w:rFonts w:ascii="Arial" w:hAnsi="Arial" w:cs="Arial"/>
                <w:sz w:val="18"/>
                <w:szCs w:val="18"/>
              </w:rPr>
              <w:t xml:space="preserve"> </w:t>
            </w:r>
            <w:r w:rsidRPr="005D5A9E">
              <w:rPr>
                <w:rFonts w:ascii="Arial" w:hAnsi="Arial" w:cs="Arial" w:hint="eastAsia"/>
                <w:sz w:val="18"/>
                <w:szCs w:val="18"/>
              </w:rPr>
              <w:t>πρόσβασης</w:t>
            </w:r>
            <w:r w:rsidRPr="005D5A9E">
              <w:rPr>
                <w:rFonts w:ascii="Arial" w:hAnsi="Arial" w:cs="Arial"/>
                <w:sz w:val="18"/>
                <w:szCs w:val="18"/>
              </w:rPr>
              <w:t xml:space="preserve">, </w:t>
            </w:r>
            <w:r w:rsidRPr="005D5A9E">
              <w:rPr>
                <w:rFonts w:ascii="Arial" w:hAnsi="Arial" w:cs="Arial" w:hint="eastAsia"/>
                <w:sz w:val="18"/>
                <w:szCs w:val="18"/>
              </w:rPr>
              <w:t>έλεγχος</w:t>
            </w:r>
            <w:r w:rsidRPr="005D5A9E">
              <w:rPr>
                <w:rFonts w:ascii="Arial" w:hAnsi="Arial" w:cs="Arial"/>
                <w:sz w:val="18"/>
                <w:szCs w:val="18"/>
              </w:rPr>
              <w:t xml:space="preserve"> </w:t>
            </w:r>
            <w:r w:rsidRPr="005D5A9E">
              <w:rPr>
                <w:rFonts w:ascii="Arial" w:hAnsi="Arial" w:cs="Arial" w:hint="eastAsia"/>
                <w:sz w:val="18"/>
                <w:szCs w:val="18"/>
              </w:rPr>
              <w:t>πρόσβασης</w:t>
            </w:r>
            <w:r w:rsidRPr="005D5A9E">
              <w:rPr>
                <w:rFonts w:ascii="Arial" w:hAnsi="Arial" w:cs="Arial"/>
                <w:sz w:val="18"/>
                <w:szCs w:val="18"/>
              </w:rPr>
              <w:t xml:space="preserve"> </w:t>
            </w:r>
            <w:r w:rsidRPr="005D5A9E">
              <w:rPr>
                <w:rFonts w:ascii="Arial" w:hAnsi="Arial" w:cs="Arial" w:hint="eastAsia"/>
                <w:sz w:val="18"/>
                <w:szCs w:val="18"/>
              </w:rPr>
              <w:t>με</w:t>
            </w:r>
            <w:r w:rsidRPr="005D5A9E">
              <w:rPr>
                <w:rFonts w:ascii="Arial" w:hAnsi="Arial" w:cs="Arial"/>
                <w:sz w:val="18"/>
                <w:szCs w:val="18"/>
              </w:rPr>
              <w:t xml:space="preserve"> </w:t>
            </w:r>
            <w:r w:rsidRPr="005D5A9E">
              <w:rPr>
                <w:rFonts w:ascii="Arial" w:hAnsi="Arial" w:cs="Arial" w:hint="eastAsia"/>
                <w:sz w:val="18"/>
                <w:szCs w:val="18"/>
              </w:rPr>
              <w:t>ρόλους</w:t>
            </w:r>
            <w:r w:rsidRPr="005D5A9E">
              <w:rPr>
                <w:rFonts w:ascii="Arial" w:hAnsi="Arial" w:cs="Arial"/>
                <w:sz w:val="18"/>
                <w:szCs w:val="18"/>
              </w:rPr>
              <w:t xml:space="preserve">, </w:t>
            </w:r>
            <w:r w:rsidRPr="005D5A9E">
              <w:rPr>
                <w:rFonts w:ascii="Arial" w:hAnsi="Arial" w:cs="Arial" w:hint="eastAsia"/>
                <w:sz w:val="18"/>
                <w:szCs w:val="18"/>
              </w:rPr>
              <w:t>υποχρεωτικός</w:t>
            </w:r>
            <w:r w:rsidRPr="005D5A9E">
              <w:rPr>
                <w:rFonts w:ascii="Arial" w:hAnsi="Arial" w:cs="Arial"/>
                <w:sz w:val="18"/>
                <w:szCs w:val="18"/>
              </w:rPr>
              <w:t xml:space="preserve"> </w:t>
            </w:r>
            <w:r w:rsidRPr="005D5A9E">
              <w:rPr>
                <w:rFonts w:ascii="Arial" w:hAnsi="Arial" w:cs="Arial" w:hint="eastAsia"/>
                <w:sz w:val="18"/>
                <w:szCs w:val="18"/>
              </w:rPr>
              <w:t>έλεγχος</w:t>
            </w:r>
            <w:r w:rsidRPr="005D5A9E">
              <w:rPr>
                <w:rFonts w:ascii="Arial" w:hAnsi="Arial" w:cs="Arial"/>
                <w:sz w:val="18"/>
                <w:szCs w:val="18"/>
              </w:rPr>
              <w:t xml:space="preserve"> </w:t>
            </w:r>
            <w:r w:rsidRPr="005D5A9E">
              <w:rPr>
                <w:rFonts w:ascii="Arial" w:hAnsi="Arial" w:cs="Arial" w:hint="eastAsia"/>
                <w:sz w:val="18"/>
                <w:szCs w:val="18"/>
              </w:rPr>
              <w:t>πρόσβασης</w:t>
            </w:r>
            <w:r w:rsidRPr="005D5A9E">
              <w:rPr>
                <w:rFonts w:ascii="Arial" w:hAnsi="Arial" w:cs="Arial"/>
                <w:sz w:val="18"/>
                <w:szCs w:val="18"/>
              </w:rPr>
              <w:t xml:space="preserve"> (Bell-Lapadula, Biba), </w:t>
            </w:r>
            <w:r w:rsidRPr="005D5A9E">
              <w:rPr>
                <w:rFonts w:ascii="Arial" w:hAnsi="Arial" w:cs="Arial" w:hint="eastAsia"/>
                <w:sz w:val="18"/>
                <w:szCs w:val="18"/>
              </w:rPr>
              <w:t>έμπιστος</w:t>
            </w:r>
            <w:r w:rsidRPr="005D5A9E">
              <w:rPr>
                <w:rFonts w:ascii="Arial" w:hAnsi="Arial" w:cs="Arial"/>
                <w:sz w:val="18"/>
                <w:szCs w:val="18"/>
              </w:rPr>
              <w:t xml:space="preserve"> </w:t>
            </w:r>
            <w:r w:rsidRPr="005D5A9E">
              <w:rPr>
                <w:rFonts w:ascii="Arial" w:hAnsi="Arial" w:cs="Arial" w:hint="eastAsia"/>
                <w:sz w:val="18"/>
                <w:szCs w:val="18"/>
              </w:rPr>
              <w:t>υπολογισμός</w:t>
            </w:r>
            <w:r w:rsidRPr="005D5A9E">
              <w:rPr>
                <w:rFonts w:ascii="Arial" w:hAnsi="Arial" w:cs="Arial"/>
                <w:sz w:val="18"/>
                <w:szCs w:val="18"/>
              </w:rPr>
              <w:t>, trusted platform module</w:t>
            </w:r>
          </w:p>
          <w:p w:rsidR="00726314" w:rsidRPr="00393A3B" w:rsidRDefault="00726314" w:rsidP="005D5A9E">
            <w:pPr>
              <w:tabs>
                <w:tab w:val="left" w:pos="284"/>
                <w:tab w:val="left" w:pos="2268"/>
                <w:tab w:val="left" w:pos="2552"/>
              </w:tabs>
              <w:spacing w:line="238" w:lineRule="auto"/>
              <w:ind w:left="0" w:right="0"/>
              <w:rPr>
                <w:rFonts w:ascii="Arial" w:hAnsi="Arial" w:cs="Arial"/>
                <w:spacing w:val="-3"/>
                <w:sz w:val="18"/>
                <w:szCs w:val="18"/>
              </w:rPr>
            </w:pPr>
            <w:r w:rsidRPr="00754F01">
              <w:rPr>
                <w:rFonts w:ascii="Arial" w:hAnsi="Arial" w:cs="Arial" w:hint="eastAsia"/>
                <w:b/>
                <w:bCs/>
                <w:spacing w:val="-3"/>
                <w:sz w:val="18"/>
                <w:szCs w:val="18"/>
              </w:rPr>
              <w:t>Ασφάλεια</w:t>
            </w:r>
            <w:r w:rsidRPr="00754F01">
              <w:rPr>
                <w:rFonts w:ascii="Arial" w:hAnsi="Arial" w:cs="Arial"/>
                <w:b/>
                <w:bCs/>
                <w:spacing w:val="-3"/>
                <w:sz w:val="18"/>
                <w:szCs w:val="18"/>
              </w:rPr>
              <w:t xml:space="preserve"> </w:t>
            </w:r>
            <w:r w:rsidRPr="00754F01">
              <w:rPr>
                <w:rFonts w:ascii="Arial" w:hAnsi="Arial" w:cs="Arial" w:hint="eastAsia"/>
                <w:b/>
                <w:bCs/>
                <w:spacing w:val="-3"/>
                <w:sz w:val="18"/>
                <w:szCs w:val="18"/>
              </w:rPr>
              <w:t>δικτύων</w:t>
            </w:r>
            <w:r w:rsidRPr="00754F01">
              <w:rPr>
                <w:rFonts w:ascii="Arial" w:hAnsi="Arial" w:cs="Arial"/>
                <w:b/>
                <w:bCs/>
                <w:spacing w:val="-3"/>
                <w:sz w:val="18"/>
                <w:szCs w:val="18"/>
              </w:rPr>
              <w:t>:</w:t>
            </w:r>
            <w:r w:rsidRPr="00393A3B">
              <w:rPr>
                <w:rFonts w:ascii="Arial" w:hAnsi="Arial" w:cs="Arial"/>
                <w:spacing w:val="-3"/>
                <w:sz w:val="18"/>
                <w:szCs w:val="18"/>
              </w:rPr>
              <w:t xml:space="preserve"> </w:t>
            </w:r>
            <w:r w:rsidRPr="00393A3B">
              <w:rPr>
                <w:rFonts w:ascii="Arial" w:hAnsi="Arial" w:cs="Arial" w:hint="eastAsia"/>
                <w:spacing w:val="-3"/>
                <w:sz w:val="18"/>
                <w:szCs w:val="18"/>
              </w:rPr>
              <w:t>άρνηση</w:t>
            </w:r>
            <w:r w:rsidRPr="00393A3B">
              <w:rPr>
                <w:rFonts w:ascii="Arial" w:hAnsi="Arial" w:cs="Arial"/>
                <w:spacing w:val="-3"/>
                <w:sz w:val="18"/>
                <w:szCs w:val="18"/>
              </w:rPr>
              <w:t xml:space="preserve"> </w:t>
            </w:r>
            <w:r w:rsidRPr="00393A3B">
              <w:rPr>
                <w:rFonts w:ascii="Arial" w:hAnsi="Arial" w:cs="Arial" w:hint="eastAsia"/>
                <w:spacing w:val="-3"/>
                <w:sz w:val="18"/>
                <w:szCs w:val="18"/>
              </w:rPr>
              <w:t>εξυπηρέτησης</w:t>
            </w:r>
            <w:r w:rsidRPr="00393A3B">
              <w:rPr>
                <w:rFonts w:ascii="Arial" w:hAnsi="Arial" w:cs="Arial"/>
                <w:spacing w:val="-3"/>
                <w:sz w:val="18"/>
                <w:szCs w:val="18"/>
              </w:rPr>
              <w:t xml:space="preserve"> (denial of service), spoofing, </w:t>
            </w:r>
            <w:r w:rsidRPr="00393A3B">
              <w:rPr>
                <w:rFonts w:ascii="Arial" w:hAnsi="Arial" w:cs="Arial" w:hint="eastAsia"/>
                <w:spacing w:val="-3"/>
                <w:sz w:val="18"/>
                <w:szCs w:val="18"/>
              </w:rPr>
              <w:t>αντανάκλαση</w:t>
            </w:r>
            <w:r w:rsidRPr="00393A3B">
              <w:rPr>
                <w:rFonts w:ascii="Arial" w:hAnsi="Arial" w:cs="Arial"/>
                <w:spacing w:val="-3"/>
                <w:sz w:val="18"/>
                <w:szCs w:val="18"/>
              </w:rPr>
              <w:t xml:space="preserve">, </w:t>
            </w:r>
            <w:r w:rsidRPr="00393A3B">
              <w:rPr>
                <w:rFonts w:ascii="Arial" w:hAnsi="Arial" w:cs="Arial" w:hint="eastAsia"/>
                <w:spacing w:val="-3"/>
                <w:sz w:val="18"/>
                <w:szCs w:val="18"/>
              </w:rPr>
              <w:t>τείχος</w:t>
            </w:r>
            <w:r w:rsidRPr="00393A3B">
              <w:rPr>
                <w:rFonts w:ascii="Arial" w:hAnsi="Arial" w:cs="Arial"/>
                <w:spacing w:val="-3"/>
                <w:sz w:val="18"/>
                <w:szCs w:val="18"/>
              </w:rPr>
              <w:t xml:space="preserve"> </w:t>
            </w:r>
            <w:r w:rsidRPr="00393A3B">
              <w:rPr>
                <w:rFonts w:ascii="Arial" w:hAnsi="Arial" w:cs="Arial" w:hint="eastAsia"/>
                <w:spacing w:val="-3"/>
                <w:sz w:val="18"/>
                <w:szCs w:val="18"/>
              </w:rPr>
              <w:t>προστασίας</w:t>
            </w:r>
            <w:r w:rsidRPr="00393A3B">
              <w:rPr>
                <w:rFonts w:ascii="Arial" w:hAnsi="Arial" w:cs="Arial"/>
                <w:spacing w:val="-3"/>
                <w:sz w:val="18"/>
                <w:szCs w:val="18"/>
              </w:rPr>
              <w:t xml:space="preserve"> (firewall), network address translation (NAT)</w:t>
            </w:r>
          </w:p>
          <w:p w:rsidR="00726314" w:rsidRPr="00393A3B" w:rsidRDefault="00726314" w:rsidP="005D5A9E">
            <w:pPr>
              <w:tabs>
                <w:tab w:val="left" w:pos="284"/>
                <w:tab w:val="left" w:pos="2268"/>
                <w:tab w:val="left" w:pos="2552"/>
              </w:tabs>
              <w:spacing w:line="238" w:lineRule="auto"/>
              <w:ind w:left="0" w:right="0"/>
              <w:rPr>
                <w:rFonts w:ascii="Arial" w:hAnsi="Arial" w:cs="Arial"/>
                <w:spacing w:val="-3"/>
                <w:sz w:val="18"/>
                <w:szCs w:val="18"/>
              </w:rPr>
            </w:pPr>
            <w:r w:rsidRPr="00754F01">
              <w:rPr>
                <w:rFonts w:ascii="Arial" w:hAnsi="Arial" w:cs="Arial" w:hint="eastAsia"/>
                <w:b/>
                <w:bCs/>
                <w:spacing w:val="-3"/>
                <w:sz w:val="18"/>
                <w:szCs w:val="18"/>
              </w:rPr>
              <w:t>Ασφάλεια</w:t>
            </w:r>
            <w:r w:rsidRPr="00754F01">
              <w:rPr>
                <w:rFonts w:ascii="Arial" w:hAnsi="Arial" w:cs="Arial"/>
                <w:b/>
                <w:bCs/>
                <w:spacing w:val="-3"/>
                <w:sz w:val="18"/>
                <w:szCs w:val="18"/>
              </w:rPr>
              <w:t xml:space="preserve"> </w:t>
            </w:r>
            <w:r w:rsidRPr="00754F01">
              <w:rPr>
                <w:rFonts w:ascii="Arial" w:hAnsi="Arial" w:cs="Arial" w:hint="eastAsia"/>
                <w:b/>
                <w:bCs/>
                <w:spacing w:val="-3"/>
                <w:sz w:val="18"/>
                <w:szCs w:val="18"/>
              </w:rPr>
              <w:t>διαδικτύου</w:t>
            </w:r>
            <w:r w:rsidRPr="00754F01">
              <w:rPr>
                <w:rFonts w:ascii="Arial" w:hAnsi="Arial" w:cs="Arial"/>
                <w:b/>
                <w:bCs/>
                <w:spacing w:val="-3"/>
                <w:sz w:val="18"/>
                <w:szCs w:val="18"/>
              </w:rPr>
              <w:t>:</w:t>
            </w:r>
            <w:r w:rsidRPr="00393A3B">
              <w:rPr>
                <w:rFonts w:ascii="Arial" w:hAnsi="Arial" w:cs="Arial"/>
                <w:spacing w:val="-3"/>
                <w:sz w:val="18"/>
                <w:szCs w:val="18"/>
              </w:rPr>
              <w:t xml:space="preserve"> </w:t>
            </w:r>
            <w:r w:rsidRPr="00393A3B">
              <w:rPr>
                <w:rFonts w:ascii="Arial" w:hAnsi="Arial" w:cs="Arial" w:hint="eastAsia"/>
                <w:spacing w:val="-3"/>
                <w:sz w:val="18"/>
                <w:szCs w:val="18"/>
              </w:rPr>
              <w:t>πρωτόκολλο</w:t>
            </w:r>
            <w:r w:rsidRPr="00393A3B">
              <w:rPr>
                <w:rFonts w:ascii="Arial" w:hAnsi="Arial" w:cs="Arial"/>
                <w:spacing w:val="-3"/>
                <w:sz w:val="18"/>
                <w:szCs w:val="18"/>
              </w:rPr>
              <w:t xml:space="preserve"> IPSec, </w:t>
            </w:r>
            <w:r w:rsidRPr="00393A3B">
              <w:rPr>
                <w:rFonts w:ascii="Arial" w:hAnsi="Arial" w:cs="Arial" w:hint="eastAsia"/>
                <w:spacing w:val="-3"/>
                <w:sz w:val="18"/>
                <w:szCs w:val="18"/>
              </w:rPr>
              <w:t>συσχέτιση</w:t>
            </w:r>
            <w:r w:rsidRPr="00393A3B">
              <w:rPr>
                <w:rFonts w:ascii="Arial" w:hAnsi="Arial" w:cs="Arial"/>
                <w:spacing w:val="-3"/>
                <w:sz w:val="18"/>
                <w:szCs w:val="18"/>
              </w:rPr>
              <w:t xml:space="preserve"> </w:t>
            </w:r>
            <w:r w:rsidRPr="00393A3B">
              <w:rPr>
                <w:rFonts w:ascii="Arial" w:hAnsi="Arial" w:cs="Arial" w:hint="eastAsia"/>
                <w:spacing w:val="-3"/>
                <w:sz w:val="18"/>
                <w:szCs w:val="18"/>
              </w:rPr>
              <w:t>ασφάλειας</w:t>
            </w:r>
            <w:r w:rsidRPr="00393A3B">
              <w:rPr>
                <w:rFonts w:ascii="Arial" w:hAnsi="Arial" w:cs="Arial"/>
                <w:spacing w:val="-3"/>
                <w:sz w:val="18"/>
                <w:szCs w:val="18"/>
              </w:rPr>
              <w:t xml:space="preserve">, authentication header </w:t>
            </w:r>
            <w:r w:rsidRPr="00393A3B">
              <w:rPr>
                <w:rFonts w:ascii="Arial" w:hAnsi="Arial" w:cs="Arial" w:hint="eastAsia"/>
                <w:spacing w:val="-3"/>
                <w:sz w:val="18"/>
                <w:szCs w:val="18"/>
              </w:rPr>
              <w:t>και</w:t>
            </w:r>
            <w:r w:rsidRPr="00393A3B">
              <w:rPr>
                <w:rFonts w:ascii="Arial" w:hAnsi="Arial" w:cs="Arial"/>
                <w:spacing w:val="-3"/>
                <w:sz w:val="18"/>
                <w:szCs w:val="18"/>
              </w:rPr>
              <w:t xml:space="preserve"> encapsulating security payload, </w:t>
            </w:r>
            <w:r w:rsidRPr="00393A3B">
              <w:rPr>
                <w:rFonts w:ascii="Arial" w:hAnsi="Arial" w:cs="Arial" w:hint="eastAsia"/>
                <w:spacing w:val="-3"/>
                <w:sz w:val="18"/>
                <w:szCs w:val="18"/>
              </w:rPr>
              <w:t>κατάσταση</w:t>
            </w:r>
            <w:r w:rsidRPr="00393A3B">
              <w:rPr>
                <w:rFonts w:ascii="Arial" w:hAnsi="Arial" w:cs="Arial"/>
                <w:spacing w:val="-3"/>
                <w:sz w:val="18"/>
                <w:szCs w:val="18"/>
              </w:rPr>
              <w:t xml:space="preserve"> </w:t>
            </w:r>
            <w:r w:rsidRPr="00393A3B">
              <w:rPr>
                <w:rFonts w:ascii="Arial" w:hAnsi="Arial" w:cs="Arial" w:hint="eastAsia"/>
                <w:spacing w:val="-3"/>
                <w:sz w:val="18"/>
                <w:szCs w:val="18"/>
              </w:rPr>
              <w:t>μεταφορός</w:t>
            </w:r>
            <w:r w:rsidRPr="00393A3B">
              <w:rPr>
                <w:rFonts w:ascii="Arial" w:hAnsi="Arial" w:cs="Arial"/>
                <w:spacing w:val="-3"/>
                <w:sz w:val="18"/>
                <w:szCs w:val="18"/>
              </w:rPr>
              <w:t xml:space="preserve"> </w:t>
            </w:r>
            <w:r w:rsidRPr="00393A3B">
              <w:rPr>
                <w:rFonts w:ascii="Arial" w:hAnsi="Arial" w:cs="Arial" w:hint="eastAsia"/>
                <w:spacing w:val="-3"/>
                <w:sz w:val="18"/>
                <w:szCs w:val="18"/>
              </w:rPr>
              <w:t>και</w:t>
            </w:r>
            <w:r w:rsidRPr="00393A3B">
              <w:rPr>
                <w:rFonts w:ascii="Arial" w:hAnsi="Arial" w:cs="Arial"/>
                <w:spacing w:val="-3"/>
                <w:sz w:val="18"/>
                <w:szCs w:val="18"/>
              </w:rPr>
              <w:t xml:space="preserve"> </w:t>
            </w:r>
            <w:r w:rsidRPr="00393A3B">
              <w:rPr>
                <w:rFonts w:ascii="Arial" w:hAnsi="Arial" w:cs="Arial" w:hint="eastAsia"/>
                <w:spacing w:val="-3"/>
                <w:sz w:val="18"/>
                <w:szCs w:val="18"/>
              </w:rPr>
              <w:t>σήραγγας</w:t>
            </w:r>
          </w:p>
          <w:p w:rsidR="00726314" w:rsidRPr="00393A3B" w:rsidRDefault="00726314" w:rsidP="005D5A9E">
            <w:pPr>
              <w:tabs>
                <w:tab w:val="left" w:pos="284"/>
                <w:tab w:val="left" w:pos="2268"/>
                <w:tab w:val="left" w:pos="2552"/>
              </w:tabs>
              <w:spacing w:line="238" w:lineRule="auto"/>
              <w:ind w:left="0" w:right="0"/>
              <w:rPr>
                <w:rFonts w:ascii="Arial" w:hAnsi="Arial" w:cs="Arial"/>
                <w:spacing w:val="-3"/>
                <w:sz w:val="18"/>
                <w:szCs w:val="18"/>
              </w:rPr>
            </w:pPr>
            <w:r w:rsidRPr="00754F01">
              <w:rPr>
                <w:rFonts w:ascii="Arial" w:hAnsi="Arial" w:cs="Arial" w:hint="eastAsia"/>
                <w:b/>
                <w:bCs/>
                <w:spacing w:val="-3"/>
                <w:sz w:val="18"/>
                <w:szCs w:val="18"/>
              </w:rPr>
              <w:t>Ασφάλεια</w:t>
            </w:r>
            <w:r w:rsidRPr="00754F01">
              <w:rPr>
                <w:rFonts w:ascii="Arial" w:hAnsi="Arial" w:cs="Arial"/>
                <w:b/>
                <w:bCs/>
                <w:spacing w:val="-3"/>
                <w:sz w:val="18"/>
                <w:szCs w:val="18"/>
              </w:rPr>
              <w:t xml:space="preserve"> </w:t>
            </w:r>
            <w:r w:rsidRPr="00754F01">
              <w:rPr>
                <w:rFonts w:ascii="Arial" w:hAnsi="Arial" w:cs="Arial" w:hint="eastAsia"/>
                <w:b/>
                <w:bCs/>
                <w:spacing w:val="-3"/>
                <w:sz w:val="18"/>
                <w:szCs w:val="18"/>
              </w:rPr>
              <w:t>ιστού</w:t>
            </w:r>
            <w:r w:rsidRPr="00754F01">
              <w:rPr>
                <w:rFonts w:ascii="Arial" w:hAnsi="Arial" w:cs="Arial"/>
                <w:b/>
                <w:bCs/>
                <w:spacing w:val="-3"/>
                <w:sz w:val="18"/>
                <w:szCs w:val="18"/>
              </w:rPr>
              <w:t>:</w:t>
            </w:r>
            <w:r w:rsidRPr="00393A3B">
              <w:rPr>
                <w:rFonts w:ascii="Arial" w:hAnsi="Arial" w:cs="Arial"/>
                <w:spacing w:val="-3"/>
                <w:sz w:val="18"/>
                <w:szCs w:val="18"/>
              </w:rPr>
              <w:t xml:space="preserve"> </w:t>
            </w:r>
            <w:r w:rsidRPr="00393A3B">
              <w:rPr>
                <w:rFonts w:ascii="Arial" w:hAnsi="Arial" w:cs="Arial" w:hint="eastAsia"/>
                <w:spacing w:val="-3"/>
                <w:sz w:val="18"/>
                <w:szCs w:val="18"/>
              </w:rPr>
              <w:t>πρωτόκολλο</w:t>
            </w:r>
            <w:r w:rsidRPr="00393A3B">
              <w:rPr>
                <w:rFonts w:ascii="Arial" w:hAnsi="Arial" w:cs="Arial"/>
                <w:spacing w:val="-3"/>
                <w:sz w:val="18"/>
                <w:szCs w:val="18"/>
              </w:rPr>
              <w:t xml:space="preserve"> </w:t>
            </w:r>
            <w:r w:rsidRPr="00393A3B">
              <w:rPr>
                <w:rFonts w:ascii="Arial" w:hAnsi="Arial" w:cs="Arial" w:hint="eastAsia"/>
                <w:spacing w:val="-3"/>
                <w:sz w:val="18"/>
                <w:szCs w:val="18"/>
              </w:rPr>
              <w:t>ασφαλούς</w:t>
            </w:r>
            <w:r w:rsidRPr="00393A3B">
              <w:rPr>
                <w:rFonts w:ascii="Arial" w:hAnsi="Arial" w:cs="Arial"/>
                <w:spacing w:val="-3"/>
                <w:sz w:val="18"/>
                <w:szCs w:val="18"/>
              </w:rPr>
              <w:t xml:space="preserve"> </w:t>
            </w:r>
            <w:r w:rsidRPr="00393A3B">
              <w:rPr>
                <w:rFonts w:ascii="Arial" w:hAnsi="Arial" w:cs="Arial" w:hint="eastAsia"/>
                <w:spacing w:val="-3"/>
                <w:sz w:val="18"/>
                <w:szCs w:val="18"/>
              </w:rPr>
              <w:t>επικοινωνίας</w:t>
            </w:r>
            <w:r w:rsidRPr="00393A3B">
              <w:rPr>
                <w:rFonts w:ascii="Arial" w:hAnsi="Arial" w:cs="Arial"/>
                <w:spacing w:val="-3"/>
                <w:sz w:val="18"/>
                <w:szCs w:val="18"/>
              </w:rPr>
              <w:t xml:space="preserve"> </w:t>
            </w:r>
            <w:r w:rsidRPr="00393A3B">
              <w:rPr>
                <w:rFonts w:ascii="Arial" w:hAnsi="Arial" w:cs="Arial" w:hint="eastAsia"/>
                <w:spacing w:val="-3"/>
                <w:sz w:val="18"/>
                <w:szCs w:val="18"/>
              </w:rPr>
              <w:t>στον</w:t>
            </w:r>
            <w:r w:rsidRPr="00393A3B">
              <w:rPr>
                <w:rFonts w:ascii="Arial" w:hAnsi="Arial" w:cs="Arial"/>
                <w:spacing w:val="-3"/>
                <w:sz w:val="18"/>
                <w:szCs w:val="18"/>
              </w:rPr>
              <w:t xml:space="preserve"> </w:t>
            </w:r>
            <w:r w:rsidRPr="00393A3B">
              <w:rPr>
                <w:rFonts w:ascii="Arial" w:hAnsi="Arial" w:cs="Arial" w:hint="eastAsia"/>
                <w:spacing w:val="-3"/>
                <w:sz w:val="18"/>
                <w:szCs w:val="18"/>
              </w:rPr>
              <w:t>παγκόσμιο</w:t>
            </w:r>
            <w:r w:rsidRPr="00393A3B">
              <w:rPr>
                <w:rFonts w:ascii="Arial" w:hAnsi="Arial" w:cs="Arial"/>
                <w:spacing w:val="-3"/>
                <w:sz w:val="18"/>
                <w:szCs w:val="18"/>
              </w:rPr>
              <w:t xml:space="preserve"> </w:t>
            </w:r>
            <w:r w:rsidRPr="00393A3B">
              <w:rPr>
                <w:rFonts w:ascii="Arial" w:hAnsi="Arial" w:cs="Arial" w:hint="eastAsia"/>
                <w:spacing w:val="-3"/>
                <w:sz w:val="18"/>
                <w:szCs w:val="18"/>
              </w:rPr>
              <w:t>ιστό</w:t>
            </w:r>
            <w:r w:rsidRPr="00393A3B">
              <w:rPr>
                <w:rFonts w:ascii="Arial" w:hAnsi="Arial" w:cs="Arial"/>
                <w:spacing w:val="-3"/>
                <w:sz w:val="18"/>
                <w:szCs w:val="18"/>
              </w:rPr>
              <w:t xml:space="preserve"> (SSL/TLS), </w:t>
            </w:r>
            <w:r w:rsidRPr="00393A3B">
              <w:rPr>
                <w:rFonts w:ascii="Arial" w:hAnsi="Arial" w:cs="Arial" w:hint="eastAsia"/>
                <w:spacing w:val="-3"/>
                <w:sz w:val="18"/>
                <w:szCs w:val="18"/>
              </w:rPr>
              <w:t>πρωτόκολλο</w:t>
            </w:r>
            <w:r w:rsidRPr="00393A3B">
              <w:rPr>
                <w:rFonts w:ascii="Arial" w:hAnsi="Arial" w:cs="Arial"/>
                <w:spacing w:val="-3"/>
                <w:sz w:val="18"/>
                <w:szCs w:val="18"/>
              </w:rPr>
              <w:t xml:space="preserve"> </w:t>
            </w:r>
            <w:r w:rsidRPr="00393A3B">
              <w:rPr>
                <w:rFonts w:ascii="Arial" w:hAnsi="Arial" w:cs="Arial" w:hint="eastAsia"/>
                <w:spacing w:val="-3"/>
                <w:sz w:val="18"/>
                <w:szCs w:val="18"/>
              </w:rPr>
              <w:t>ασφαλούς</w:t>
            </w:r>
            <w:r w:rsidRPr="00393A3B">
              <w:rPr>
                <w:rFonts w:ascii="Arial" w:hAnsi="Arial" w:cs="Arial"/>
                <w:spacing w:val="-3"/>
                <w:sz w:val="18"/>
                <w:szCs w:val="18"/>
              </w:rPr>
              <w:t xml:space="preserve"> </w:t>
            </w:r>
            <w:r w:rsidRPr="00393A3B">
              <w:rPr>
                <w:rFonts w:ascii="Arial" w:hAnsi="Arial" w:cs="Arial" w:hint="eastAsia"/>
                <w:spacing w:val="-3"/>
                <w:sz w:val="18"/>
                <w:szCs w:val="18"/>
              </w:rPr>
              <w:t>χρήσης</w:t>
            </w:r>
            <w:r w:rsidRPr="00393A3B">
              <w:rPr>
                <w:rFonts w:ascii="Arial" w:hAnsi="Arial" w:cs="Arial"/>
                <w:spacing w:val="-3"/>
                <w:sz w:val="18"/>
                <w:szCs w:val="18"/>
              </w:rPr>
              <w:t xml:space="preserve"> </w:t>
            </w:r>
            <w:r w:rsidRPr="00393A3B">
              <w:rPr>
                <w:rFonts w:ascii="Arial" w:hAnsi="Arial" w:cs="Arial" w:hint="eastAsia"/>
                <w:spacing w:val="-3"/>
                <w:sz w:val="18"/>
                <w:szCs w:val="18"/>
              </w:rPr>
              <w:t>πιστωτικών</w:t>
            </w:r>
            <w:r w:rsidRPr="00393A3B">
              <w:rPr>
                <w:rFonts w:ascii="Arial" w:hAnsi="Arial" w:cs="Arial"/>
                <w:spacing w:val="-3"/>
                <w:sz w:val="18"/>
                <w:szCs w:val="18"/>
              </w:rPr>
              <w:t xml:space="preserve"> </w:t>
            </w:r>
            <w:r w:rsidRPr="00393A3B">
              <w:rPr>
                <w:rFonts w:ascii="Arial" w:hAnsi="Arial" w:cs="Arial" w:hint="eastAsia"/>
                <w:spacing w:val="-3"/>
                <w:sz w:val="18"/>
                <w:szCs w:val="18"/>
              </w:rPr>
              <w:t>καρτών</w:t>
            </w:r>
            <w:r w:rsidRPr="00393A3B">
              <w:rPr>
                <w:rFonts w:ascii="Arial" w:hAnsi="Arial" w:cs="Arial"/>
                <w:spacing w:val="-3"/>
                <w:sz w:val="18"/>
                <w:szCs w:val="18"/>
              </w:rPr>
              <w:t xml:space="preserve"> </w:t>
            </w:r>
            <w:r w:rsidRPr="00393A3B">
              <w:rPr>
                <w:rFonts w:ascii="Arial" w:hAnsi="Arial" w:cs="Arial" w:hint="eastAsia"/>
                <w:spacing w:val="-3"/>
                <w:sz w:val="18"/>
                <w:szCs w:val="18"/>
              </w:rPr>
              <w:t>στο</w:t>
            </w:r>
            <w:r w:rsidRPr="00393A3B">
              <w:rPr>
                <w:rFonts w:ascii="Arial" w:hAnsi="Arial" w:cs="Arial"/>
                <w:spacing w:val="-3"/>
                <w:sz w:val="18"/>
                <w:szCs w:val="18"/>
              </w:rPr>
              <w:t xml:space="preserve"> </w:t>
            </w:r>
            <w:r w:rsidRPr="00393A3B">
              <w:rPr>
                <w:rFonts w:ascii="Arial" w:hAnsi="Arial" w:cs="Arial" w:hint="eastAsia"/>
                <w:spacing w:val="-3"/>
                <w:sz w:val="18"/>
                <w:szCs w:val="18"/>
              </w:rPr>
              <w:t>διαδίκτυο</w:t>
            </w:r>
            <w:r w:rsidRPr="00393A3B">
              <w:rPr>
                <w:rFonts w:ascii="Arial" w:hAnsi="Arial" w:cs="Arial"/>
                <w:spacing w:val="-3"/>
                <w:sz w:val="18"/>
                <w:szCs w:val="18"/>
              </w:rPr>
              <w:t xml:space="preserve"> (SET)</w:t>
            </w:r>
          </w:p>
          <w:p w:rsidR="00726314" w:rsidRPr="00393A3B" w:rsidRDefault="00726314" w:rsidP="005D5A9E">
            <w:pPr>
              <w:tabs>
                <w:tab w:val="left" w:pos="284"/>
                <w:tab w:val="left" w:pos="2268"/>
                <w:tab w:val="left" w:pos="2552"/>
              </w:tabs>
              <w:spacing w:line="238" w:lineRule="auto"/>
              <w:ind w:left="0" w:right="0"/>
              <w:rPr>
                <w:rFonts w:ascii="Arial" w:hAnsi="Arial" w:cs="Arial"/>
                <w:spacing w:val="-3"/>
                <w:sz w:val="18"/>
                <w:szCs w:val="18"/>
              </w:rPr>
            </w:pPr>
            <w:r w:rsidRPr="00754F01">
              <w:rPr>
                <w:rFonts w:ascii="Arial" w:hAnsi="Arial" w:cs="Arial" w:hint="eastAsia"/>
                <w:b/>
                <w:bCs/>
                <w:spacing w:val="-3"/>
                <w:sz w:val="18"/>
                <w:szCs w:val="18"/>
              </w:rPr>
              <w:t>Κατανεμημένος</w:t>
            </w:r>
            <w:r w:rsidRPr="00754F01">
              <w:rPr>
                <w:rFonts w:ascii="Arial" w:hAnsi="Arial" w:cs="Arial"/>
                <w:b/>
                <w:bCs/>
                <w:spacing w:val="-3"/>
                <w:sz w:val="18"/>
                <w:szCs w:val="18"/>
              </w:rPr>
              <w:t xml:space="preserve"> </w:t>
            </w:r>
            <w:r w:rsidRPr="00754F01">
              <w:rPr>
                <w:rFonts w:ascii="Arial" w:hAnsi="Arial" w:cs="Arial" w:hint="eastAsia"/>
                <w:b/>
                <w:bCs/>
                <w:spacing w:val="-3"/>
                <w:sz w:val="18"/>
                <w:szCs w:val="18"/>
              </w:rPr>
              <w:t>έλεγχος</w:t>
            </w:r>
            <w:r w:rsidRPr="00754F01">
              <w:rPr>
                <w:rFonts w:ascii="Arial" w:hAnsi="Arial" w:cs="Arial"/>
                <w:b/>
                <w:bCs/>
                <w:spacing w:val="-3"/>
                <w:sz w:val="18"/>
                <w:szCs w:val="18"/>
              </w:rPr>
              <w:t xml:space="preserve"> </w:t>
            </w:r>
            <w:r w:rsidRPr="00754F01">
              <w:rPr>
                <w:rFonts w:ascii="Arial" w:hAnsi="Arial" w:cs="Arial" w:hint="eastAsia"/>
                <w:b/>
                <w:bCs/>
                <w:spacing w:val="-3"/>
                <w:sz w:val="18"/>
                <w:szCs w:val="18"/>
              </w:rPr>
              <w:t>αυθεντικότητας</w:t>
            </w:r>
            <w:r w:rsidRPr="00754F01">
              <w:rPr>
                <w:rFonts w:ascii="Arial" w:hAnsi="Arial" w:cs="Arial"/>
                <w:b/>
                <w:bCs/>
                <w:spacing w:val="-3"/>
                <w:sz w:val="18"/>
                <w:szCs w:val="18"/>
              </w:rPr>
              <w:t>:</w:t>
            </w:r>
            <w:r w:rsidRPr="00393A3B">
              <w:rPr>
                <w:rFonts w:ascii="Arial" w:hAnsi="Arial" w:cs="Arial"/>
                <w:spacing w:val="-3"/>
                <w:sz w:val="18"/>
                <w:szCs w:val="18"/>
              </w:rPr>
              <w:t xml:space="preserve"> </w:t>
            </w:r>
            <w:r w:rsidRPr="00393A3B">
              <w:rPr>
                <w:rFonts w:ascii="Arial" w:hAnsi="Arial" w:cs="Arial" w:hint="eastAsia"/>
                <w:spacing w:val="-3"/>
                <w:sz w:val="18"/>
                <w:szCs w:val="18"/>
              </w:rPr>
              <w:t>πρωτόκολλο</w:t>
            </w:r>
            <w:r w:rsidRPr="00393A3B">
              <w:rPr>
                <w:rFonts w:ascii="Arial" w:hAnsi="Arial" w:cs="Arial"/>
                <w:spacing w:val="-3"/>
                <w:sz w:val="18"/>
                <w:szCs w:val="18"/>
              </w:rPr>
              <w:t xml:space="preserve"> Kerberos, </w:t>
            </w:r>
            <w:r w:rsidRPr="00393A3B">
              <w:rPr>
                <w:rFonts w:ascii="Arial" w:hAnsi="Arial" w:cs="Arial" w:hint="eastAsia"/>
                <w:spacing w:val="-3"/>
                <w:sz w:val="18"/>
                <w:szCs w:val="18"/>
              </w:rPr>
              <w:t>υπηρεσία</w:t>
            </w:r>
            <w:r w:rsidRPr="00393A3B">
              <w:rPr>
                <w:rFonts w:ascii="Arial" w:hAnsi="Arial" w:cs="Arial"/>
                <w:spacing w:val="-3"/>
                <w:sz w:val="18"/>
                <w:szCs w:val="18"/>
              </w:rPr>
              <w:t xml:space="preserve"> </w:t>
            </w:r>
            <w:r w:rsidRPr="00393A3B">
              <w:rPr>
                <w:rFonts w:ascii="Arial" w:hAnsi="Arial" w:cs="Arial" w:hint="eastAsia"/>
                <w:spacing w:val="-3"/>
                <w:sz w:val="18"/>
                <w:szCs w:val="18"/>
              </w:rPr>
              <w:t>ελέγχου</w:t>
            </w:r>
            <w:r w:rsidRPr="00393A3B">
              <w:rPr>
                <w:rFonts w:ascii="Arial" w:hAnsi="Arial" w:cs="Arial"/>
                <w:spacing w:val="-3"/>
                <w:sz w:val="18"/>
                <w:szCs w:val="18"/>
              </w:rPr>
              <w:t xml:space="preserve"> </w:t>
            </w:r>
            <w:r w:rsidRPr="00393A3B">
              <w:rPr>
                <w:rFonts w:ascii="Arial" w:hAnsi="Arial" w:cs="Arial" w:hint="eastAsia"/>
                <w:spacing w:val="-3"/>
                <w:sz w:val="18"/>
                <w:szCs w:val="18"/>
              </w:rPr>
              <w:t>αυθεντικότητας</w:t>
            </w:r>
            <w:r w:rsidRPr="00393A3B">
              <w:rPr>
                <w:rFonts w:ascii="Arial" w:hAnsi="Arial" w:cs="Arial"/>
                <w:spacing w:val="-3"/>
                <w:sz w:val="18"/>
                <w:szCs w:val="18"/>
              </w:rPr>
              <w:t xml:space="preserve"> X.509</w:t>
            </w:r>
          </w:p>
          <w:p w:rsidR="00726314" w:rsidRPr="00293D39" w:rsidRDefault="00726314" w:rsidP="005D5A9E">
            <w:pPr>
              <w:tabs>
                <w:tab w:val="left" w:pos="284"/>
                <w:tab w:val="left" w:pos="2268"/>
                <w:tab w:val="left" w:pos="2552"/>
              </w:tabs>
              <w:spacing w:line="238" w:lineRule="auto"/>
              <w:ind w:left="0" w:right="0"/>
              <w:rPr>
                <w:rFonts w:ascii="Arial" w:hAnsi="Arial" w:cs="Arial"/>
                <w:spacing w:val="-3"/>
                <w:sz w:val="18"/>
                <w:szCs w:val="18"/>
              </w:rPr>
            </w:pPr>
            <w:r w:rsidRPr="00754F01">
              <w:rPr>
                <w:rFonts w:ascii="Arial" w:hAnsi="Arial" w:cs="Arial" w:hint="eastAsia"/>
                <w:b/>
                <w:bCs/>
                <w:spacing w:val="-3"/>
                <w:sz w:val="18"/>
                <w:szCs w:val="18"/>
              </w:rPr>
              <w:t>Αλυσίδες</w:t>
            </w:r>
            <w:r w:rsidRPr="00754F01">
              <w:rPr>
                <w:rFonts w:ascii="Arial" w:hAnsi="Arial" w:cs="Arial"/>
                <w:b/>
                <w:bCs/>
                <w:spacing w:val="-3"/>
                <w:sz w:val="18"/>
                <w:szCs w:val="18"/>
              </w:rPr>
              <w:t xml:space="preserve"> </w:t>
            </w:r>
            <w:r w:rsidRPr="00754F01">
              <w:rPr>
                <w:rFonts w:ascii="Arial" w:hAnsi="Arial" w:cs="Arial" w:hint="eastAsia"/>
                <w:b/>
                <w:bCs/>
                <w:spacing w:val="-3"/>
                <w:sz w:val="18"/>
                <w:szCs w:val="18"/>
              </w:rPr>
              <w:t>μπλοκ</w:t>
            </w:r>
            <w:r w:rsidRPr="00754F01">
              <w:rPr>
                <w:rFonts w:ascii="Arial" w:hAnsi="Arial" w:cs="Arial"/>
                <w:b/>
                <w:bCs/>
                <w:spacing w:val="-3"/>
                <w:sz w:val="18"/>
                <w:szCs w:val="18"/>
              </w:rPr>
              <w:t xml:space="preserve"> </w:t>
            </w:r>
            <w:r w:rsidRPr="00754F01">
              <w:rPr>
                <w:rFonts w:ascii="Arial" w:hAnsi="Arial" w:cs="Arial" w:hint="eastAsia"/>
                <w:b/>
                <w:bCs/>
                <w:spacing w:val="-3"/>
                <w:sz w:val="18"/>
                <w:szCs w:val="18"/>
              </w:rPr>
              <w:t>και</w:t>
            </w:r>
            <w:r w:rsidRPr="00754F01">
              <w:rPr>
                <w:rFonts w:ascii="Arial" w:hAnsi="Arial" w:cs="Arial"/>
                <w:b/>
                <w:bCs/>
                <w:spacing w:val="-3"/>
                <w:sz w:val="18"/>
                <w:szCs w:val="18"/>
              </w:rPr>
              <w:t xml:space="preserve"> </w:t>
            </w:r>
            <w:r w:rsidRPr="00754F01">
              <w:rPr>
                <w:rFonts w:ascii="Arial" w:hAnsi="Arial" w:cs="Arial" w:hint="eastAsia"/>
                <w:b/>
                <w:bCs/>
                <w:spacing w:val="-3"/>
                <w:sz w:val="18"/>
                <w:szCs w:val="18"/>
              </w:rPr>
              <w:t>κρυπτονομίσματα</w:t>
            </w:r>
            <w:r w:rsidRPr="00754F01">
              <w:rPr>
                <w:rFonts w:ascii="Arial" w:hAnsi="Arial" w:cs="Arial"/>
                <w:b/>
                <w:bCs/>
                <w:spacing w:val="-3"/>
                <w:sz w:val="18"/>
                <w:szCs w:val="18"/>
              </w:rPr>
              <w:t>:</w:t>
            </w:r>
            <w:r w:rsidRPr="00393A3B">
              <w:rPr>
                <w:rFonts w:ascii="Arial" w:hAnsi="Arial" w:cs="Arial"/>
                <w:spacing w:val="-3"/>
                <w:sz w:val="18"/>
                <w:szCs w:val="18"/>
              </w:rPr>
              <w:t xml:space="preserve"> </w:t>
            </w:r>
            <w:r w:rsidRPr="00393A3B">
              <w:rPr>
                <w:rFonts w:ascii="Arial" w:hAnsi="Arial" w:cs="Arial" w:hint="eastAsia"/>
                <w:spacing w:val="-3"/>
                <w:sz w:val="18"/>
                <w:szCs w:val="18"/>
              </w:rPr>
              <w:t>μπλοκ</w:t>
            </w:r>
            <w:r w:rsidRPr="00393A3B">
              <w:rPr>
                <w:rFonts w:ascii="Arial" w:hAnsi="Arial" w:cs="Arial"/>
                <w:spacing w:val="-3"/>
                <w:sz w:val="18"/>
                <w:szCs w:val="18"/>
              </w:rPr>
              <w:t xml:space="preserve">, </w:t>
            </w:r>
            <w:r w:rsidRPr="00393A3B">
              <w:rPr>
                <w:rFonts w:ascii="Arial" w:hAnsi="Arial" w:cs="Arial" w:hint="eastAsia"/>
                <w:spacing w:val="-3"/>
                <w:sz w:val="18"/>
                <w:szCs w:val="18"/>
              </w:rPr>
              <w:t>αλυσίδα</w:t>
            </w:r>
            <w:r w:rsidRPr="00393A3B">
              <w:rPr>
                <w:rFonts w:ascii="Arial" w:hAnsi="Arial" w:cs="Arial"/>
                <w:spacing w:val="-3"/>
                <w:sz w:val="18"/>
                <w:szCs w:val="18"/>
              </w:rPr>
              <w:t xml:space="preserve"> </w:t>
            </w:r>
            <w:r w:rsidRPr="00393A3B">
              <w:rPr>
                <w:rFonts w:ascii="Arial" w:hAnsi="Arial" w:cs="Arial" w:hint="eastAsia"/>
                <w:spacing w:val="-3"/>
                <w:sz w:val="18"/>
                <w:szCs w:val="18"/>
              </w:rPr>
              <w:t>μπλοκ</w:t>
            </w:r>
            <w:r w:rsidRPr="00393A3B">
              <w:rPr>
                <w:rFonts w:ascii="Arial" w:hAnsi="Arial" w:cs="Arial"/>
                <w:spacing w:val="-3"/>
                <w:sz w:val="18"/>
                <w:szCs w:val="18"/>
              </w:rPr>
              <w:t xml:space="preserve">, </w:t>
            </w:r>
            <w:r w:rsidRPr="00393A3B">
              <w:rPr>
                <w:rFonts w:ascii="Arial" w:hAnsi="Arial" w:cs="Arial" w:hint="eastAsia"/>
                <w:spacing w:val="-3"/>
                <w:sz w:val="18"/>
                <w:szCs w:val="18"/>
              </w:rPr>
              <w:t>διεύθυνση</w:t>
            </w:r>
            <w:r w:rsidRPr="00393A3B">
              <w:rPr>
                <w:rFonts w:ascii="Arial" w:hAnsi="Arial" w:cs="Arial"/>
                <w:spacing w:val="-3"/>
                <w:sz w:val="18"/>
                <w:szCs w:val="18"/>
              </w:rPr>
              <w:t xml:space="preserve">, </w:t>
            </w:r>
            <w:r w:rsidRPr="00393A3B">
              <w:rPr>
                <w:rFonts w:ascii="Arial" w:hAnsi="Arial" w:cs="Arial" w:hint="eastAsia"/>
                <w:spacing w:val="-3"/>
                <w:sz w:val="18"/>
                <w:szCs w:val="18"/>
              </w:rPr>
              <w:t>συναλλαγή</w:t>
            </w:r>
            <w:r w:rsidRPr="00393A3B">
              <w:rPr>
                <w:rFonts w:ascii="Arial" w:hAnsi="Arial" w:cs="Arial"/>
                <w:spacing w:val="-3"/>
                <w:sz w:val="18"/>
                <w:szCs w:val="18"/>
              </w:rPr>
              <w:t xml:space="preserve">, </w:t>
            </w:r>
            <w:r w:rsidRPr="00393A3B">
              <w:rPr>
                <w:rFonts w:ascii="Arial" w:hAnsi="Arial" w:cs="Arial" w:hint="eastAsia"/>
                <w:spacing w:val="-3"/>
                <w:sz w:val="18"/>
                <w:szCs w:val="18"/>
              </w:rPr>
              <w:t>συναίνεση</w:t>
            </w:r>
            <w:r w:rsidRPr="00393A3B">
              <w:rPr>
                <w:rFonts w:ascii="Arial" w:hAnsi="Arial" w:cs="Arial"/>
                <w:spacing w:val="-3"/>
                <w:sz w:val="18"/>
                <w:szCs w:val="18"/>
              </w:rPr>
              <w:t xml:space="preserve">, proof of work, </w:t>
            </w:r>
            <w:r w:rsidRPr="00393A3B">
              <w:rPr>
                <w:rFonts w:ascii="Arial" w:hAnsi="Arial" w:cs="Arial" w:hint="eastAsia"/>
                <w:spacing w:val="-3"/>
                <w:sz w:val="18"/>
                <w:szCs w:val="18"/>
              </w:rPr>
              <w:t>εξόρυξη</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Προγραμματιστική ανάπτυξη επιθέσεων λογισμικού (υπερχείλιση ενδιάμεσης μνήμης) και δικτύων (επίθεση ενδιάμεσου).</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Το μάθημα στοχεύει να διδάξει στους φοιτητές βασικές μεθόδους κρυπτογράφησης, αρχές ασφάλειας συστημάτων και λογισμικού, ασφαλή πρωτόκολλα για το διαδίκτυο και τον παγκόσμιο ιστό, εφαρμοσμένη εμπειρία σε επιθέσεις λογισμικού και δικτύων.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Με την επιτυχή ολοκλήρωση της παρακολούθησης του μαθήματος, ο φοιτητής αναμένεται να:</w:t>
            </w:r>
          </w:p>
          <w:p w:rsidR="00726314" w:rsidRPr="002D40E7" w:rsidRDefault="00726314" w:rsidP="00B51C91">
            <w:pPr>
              <w:numPr>
                <w:ilvl w:val="0"/>
                <w:numId w:val="32"/>
              </w:numPr>
              <w:tabs>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Μάθει τις βασικές μεθόδους και εφαρμογές συμμετρικής κρυπτογραφίας και κρυπτογραφίας δημόσιου κλειδιού.</w:t>
            </w:r>
          </w:p>
          <w:p w:rsidR="00726314" w:rsidRPr="002D40E7" w:rsidRDefault="00726314" w:rsidP="00B51C91">
            <w:pPr>
              <w:numPr>
                <w:ilvl w:val="0"/>
                <w:numId w:val="32"/>
              </w:numPr>
              <w:tabs>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lastRenderedPageBreak/>
              <w:t>Κατανοήσει τις αρχές ασφάλεια υπολογιστικών συστημάτων και τον έλεγχο πρόσβασης.</w:t>
            </w:r>
          </w:p>
          <w:p w:rsidR="00726314" w:rsidRPr="002D40E7" w:rsidRDefault="00726314" w:rsidP="00B51C91">
            <w:pPr>
              <w:numPr>
                <w:ilvl w:val="0"/>
                <w:numId w:val="32"/>
              </w:numPr>
              <w:tabs>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Εξοικειωθεί με την ασφάλεια του παγκόσμιου ιστού και τον κατανεμημένο έλεγχο αυθεντικότητας.</w:t>
            </w:r>
          </w:p>
          <w:p w:rsidR="00726314" w:rsidRPr="002D40E7" w:rsidRDefault="00726314" w:rsidP="00B51C91">
            <w:pPr>
              <w:numPr>
                <w:ilvl w:val="0"/>
                <w:numId w:val="32"/>
              </w:numPr>
              <w:tabs>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Αποκτήσει εφαρμοσμένη εμπειρία σε επιθέσεις υπερχείλισης στοίβας και δικτύων.</w:t>
            </w:r>
          </w:p>
        </w:tc>
      </w:tr>
      <w:tr w:rsidR="00726314" w:rsidRPr="00754F01"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Συγγράμματα</w:t>
            </w:r>
          </w:p>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754F01" w:rsidRDefault="00726314" w:rsidP="00B51C91">
            <w:pPr>
              <w:pStyle w:val="afb"/>
              <w:numPr>
                <w:ilvl w:val="0"/>
                <w:numId w:val="197"/>
              </w:numPr>
              <w:tabs>
                <w:tab w:val="left" w:pos="2268"/>
                <w:tab w:val="left" w:pos="2552"/>
              </w:tabs>
              <w:spacing w:line="240" w:lineRule="auto"/>
              <w:ind w:left="175" w:right="0" w:hanging="142"/>
              <w:rPr>
                <w:rFonts w:ascii="Arial" w:hAnsi="Arial" w:cs="Arial"/>
                <w:sz w:val="18"/>
                <w:szCs w:val="18"/>
              </w:rPr>
            </w:pPr>
            <w:r w:rsidRPr="00754F01">
              <w:rPr>
                <w:rFonts w:ascii="Arial" w:hAnsi="Arial" w:cs="Arial" w:hint="eastAsia"/>
                <w:sz w:val="18"/>
                <w:szCs w:val="18"/>
              </w:rPr>
              <w:t>Βιβλίο</w:t>
            </w:r>
            <w:r w:rsidRPr="00754F01">
              <w:rPr>
                <w:rFonts w:ascii="Arial" w:hAnsi="Arial" w:cs="Arial"/>
                <w:sz w:val="18"/>
                <w:szCs w:val="18"/>
              </w:rPr>
              <w:t xml:space="preserve"> [12777632]: </w:t>
            </w:r>
            <w:r w:rsidRPr="00754F01">
              <w:rPr>
                <w:rFonts w:ascii="Arial" w:hAnsi="Arial" w:cs="Arial" w:hint="eastAsia"/>
                <w:sz w:val="18"/>
                <w:szCs w:val="18"/>
              </w:rPr>
              <w:t>Κρυπτογραφία</w:t>
            </w:r>
            <w:r w:rsidRPr="00754F01">
              <w:rPr>
                <w:rFonts w:ascii="Arial" w:hAnsi="Arial" w:cs="Arial"/>
                <w:sz w:val="18"/>
                <w:szCs w:val="18"/>
              </w:rPr>
              <w:t xml:space="preserve"> </w:t>
            </w:r>
            <w:r w:rsidRPr="00754F01">
              <w:rPr>
                <w:rFonts w:ascii="Arial" w:hAnsi="Arial" w:cs="Arial" w:hint="eastAsia"/>
                <w:sz w:val="18"/>
                <w:szCs w:val="18"/>
              </w:rPr>
              <w:t>για</w:t>
            </w:r>
            <w:r w:rsidRPr="00754F01">
              <w:rPr>
                <w:rFonts w:ascii="Arial" w:hAnsi="Arial" w:cs="Arial"/>
                <w:sz w:val="18"/>
                <w:szCs w:val="18"/>
              </w:rPr>
              <w:t xml:space="preserve"> </w:t>
            </w:r>
            <w:r w:rsidRPr="00754F01">
              <w:rPr>
                <w:rFonts w:ascii="Arial" w:hAnsi="Arial" w:cs="Arial" w:hint="eastAsia"/>
                <w:sz w:val="18"/>
                <w:szCs w:val="18"/>
              </w:rPr>
              <w:t>ασφάλεια</w:t>
            </w:r>
            <w:r w:rsidRPr="00754F01">
              <w:rPr>
                <w:rFonts w:ascii="Arial" w:hAnsi="Arial" w:cs="Arial"/>
                <w:sz w:val="18"/>
                <w:szCs w:val="18"/>
              </w:rPr>
              <w:t xml:space="preserve"> </w:t>
            </w:r>
            <w:r w:rsidRPr="00754F01">
              <w:rPr>
                <w:rFonts w:ascii="Arial" w:hAnsi="Arial" w:cs="Arial" w:hint="eastAsia"/>
                <w:sz w:val="18"/>
                <w:szCs w:val="18"/>
              </w:rPr>
              <w:t>δικτύων</w:t>
            </w:r>
            <w:r w:rsidRPr="00754F01">
              <w:rPr>
                <w:rFonts w:ascii="Arial" w:hAnsi="Arial" w:cs="Arial"/>
                <w:sz w:val="18"/>
                <w:szCs w:val="18"/>
              </w:rPr>
              <w:t xml:space="preserve">: </w:t>
            </w:r>
            <w:r w:rsidRPr="00754F01">
              <w:rPr>
                <w:rFonts w:ascii="Arial" w:hAnsi="Arial" w:cs="Arial" w:hint="eastAsia"/>
                <w:sz w:val="18"/>
                <w:szCs w:val="18"/>
              </w:rPr>
              <w:t>αρχές</w:t>
            </w:r>
            <w:r w:rsidRPr="00754F01">
              <w:rPr>
                <w:rFonts w:ascii="Arial" w:hAnsi="Arial" w:cs="Arial"/>
                <w:sz w:val="18"/>
                <w:szCs w:val="18"/>
              </w:rPr>
              <w:t xml:space="preserve"> </w:t>
            </w:r>
            <w:r w:rsidRPr="00754F01">
              <w:rPr>
                <w:rFonts w:ascii="Arial" w:hAnsi="Arial" w:cs="Arial" w:hint="eastAsia"/>
                <w:sz w:val="18"/>
                <w:szCs w:val="18"/>
              </w:rPr>
              <w:t>και</w:t>
            </w:r>
            <w:r w:rsidRPr="00754F01">
              <w:rPr>
                <w:rFonts w:ascii="Arial" w:hAnsi="Arial" w:cs="Arial"/>
                <w:sz w:val="18"/>
                <w:szCs w:val="18"/>
              </w:rPr>
              <w:t xml:space="preserve"> </w:t>
            </w:r>
            <w:r w:rsidRPr="00754F01">
              <w:rPr>
                <w:rFonts w:ascii="Arial" w:hAnsi="Arial" w:cs="Arial" w:hint="eastAsia"/>
                <w:sz w:val="18"/>
                <w:szCs w:val="18"/>
              </w:rPr>
              <w:t>εφαρμογές</w:t>
            </w:r>
            <w:r w:rsidRPr="00754F01">
              <w:rPr>
                <w:rFonts w:ascii="Arial" w:hAnsi="Arial" w:cs="Arial"/>
                <w:sz w:val="18"/>
                <w:szCs w:val="18"/>
              </w:rPr>
              <w:t xml:space="preserve">, </w:t>
            </w:r>
            <w:r w:rsidRPr="00754F01">
              <w:rPr>
                <w:rFonts w:ascii="Arial" w:hAnsi="Arial" w:cs="Arial"/>
                <w:sz w:val="18"/>
                <w:szCs w:val="18"/>
                <w:lang w:val="en-US"/>
              </w:rPr>
              <w:t>William</w:t>
            </w:r>
            <w:r w:rsidRPr="00754F01">
              <w:rPr>
                <w:rFonts w:ascii="Arial" w:hAnsi="Arial" w:cs="Arial"/>
                <w:sz w:val="18"/>
                <w:szCs w:val="18"/>
              </w:rPr>
              <w:t xml:space="preserve"> </w:t>
            </w:r>
            <w:r w:rsidRPr="00754F01">
              <w:rPr>
                <w:rFonts w:ascii="Arial" w:hAnsi="Arial" w:cs="Arial"/>
                <w:sz w:val="18"/>
                <w:szCs w:val="18"/>
                <w:lang w:val="en-US"/>
              </w:rPr>
              <w:t>Stallings</w:t>
            </w:r>
            <w:r w:rsidRPr="00754F01">
              <w:rPr>
                <w:rFonts w:ascii="Arial" w:hAnsi="Arial" w:cs="Arial"/>
                <w:sz w:val="18"/>
                <w:szCs w:val="18"/>
              </w:rPr>
              <w:t xml:space="preserve">, </w:t>
            </w:r>
            <w:r w:rsidRPr="00754F01">
              <w:rPr>
                <w:rFonts w:ascii="Arial" w:hAnsi="Arial" w:cs="Arial" w:hint="eastAsia"/>
                <w:sz w:val="18"/>
                <w:szCs w:val="18"/>
              </w:rPr>
              <w:t>Έκδοση</w:t>
            </w:r>
            <w:r w:rsidRPr="00754F01">
              <w:rPr>
                <w:rFonts w:ascii="Arial" w:hAnsi="Arial" w:cs="Arial"/>
                <w:sz w:val="18"/>
                <w:szCs w:val="18"/>
              </w:rPr>
              <w:t xml:space="preserve"> 1</w:t>
            </w:r>
            <w:r w:rsidRPr="00754F01">
              <w:rPr>
                <w:rFonts w:ascii="Arial" w:hAnsi="Arial" w:cs="Arial" w:hint="eastAsia"/>
                <w:sz w:val="18"/>
                <w:szCs w:val="18"/>
              </w:rPr>
              <w:t>η</w:t>
            </w:r>
            <w:r w:rsidRPr="00754F01">
              <w:rPr>
                <w:rFonts w:ascii="Arial" w:hAnsi="Arial" w:cs="Arial"/>
                <w:sz w:val="18"/>
                <w:szCs w:val="18"/>
              </w:rPr>
              <w:t>, 2011</w:t>
            </w:r>
          </w:p>
          <w:p w:rsidR="00726314" w:rsidRPr="00754F01" w:rsidRDefault="00726314" w:rsidP="00B51C91">
            <w:pPr>
              <w:pStyle w:val="afb"/>
              <w:numPr>
                <w:ilvl w:val="0"/>
                <w:numId w:val="197"/>
              </w:numPr>
              <w:tabs>
                <w:tab w:val="left" w:pos="2268"/>
                <w:tab w:val="left" w:pos="2552"/>
              </w:tabs>
              <w:spacing w:line="240" w:lineRule="auto"/>
              <w:ind w:left="175" w:right="0" w:hanging="142"/>
              <w:rPr>
                <w:rFonts w:ascii="Arial" w:hAnsi="Arial" w:cs="Arial"/>
                <w:sz w:val="18"/>
                <w:szCs w:val="18"/>
              </w:rPr>
            </w:pPr>
            <w:r w:rsidRPr="00754F01">
              <w:rPr>
                <w:rFonts w:ascii="Arial" w:hAnsi="Arial" w:cs="Arial" w:hint="eastAsia"/>
                <w:sz w:val="18"/>
                <w:szCs w:val="18"/>
              </w:rPr>
              <w:t>Βιβλίο</w:t>
            </w:r>
            <w:r w:rsidRPr="00754F01">
              <w:rPr>
                <w:rFonts w:ascii="Arial" w:hAnsi="Arial" w:cs="Arial"/>
                <w:sz w:val="18"/>
                <w:szCs w:val="18"/>
              </w:rPr>
              <w:t xml:space="preserve"> [13618]: </w:t>
            </w:r>
            <w:r w:rsidRPr="00754F01">
              <w:rPr>
                <w:rFonts w:ascii="Arial" w:hAnsi="Arial" w:cs="Arial" w:hint="eastAsia"/>
                <w:sz w:val="18"/>
                <w:szCs w:val="18"/>
              </w:rPr>
              <w:t>Βασικές</w:t>
            </w:r>
            <w:r w:rsidRPr="00754F01">
              <w:rPr>
                <w:rFonts w:ascii="Arial" w:hAnsi="Arial" w:cs="Arial"/>
                <w:sz w:val="18"/>
                <w:szCs w:val="18"/>
              </w:rPr>
              <w:t xml:space="preserve"> </w:t>
            </w:r>
            <w:r w:rsidRPr="00754F01">
              <w:rPr>
                <w:rFonts w:ascii="Arial" w:hAnsi="Arial" w:cs="Arial" w:hint="eastAsia"/>
                <w:sz w:val="18"/>
                <w:szCs w:val="18"/>
              </w:rPr>
              <w:t>αρχές</w:t>
            </w:r>
            <w:r w:rsidRPr="00754F01">
              <w:rPr>
                <w:rFonts w:ascii="Arial" w:hAnsi="Arial" w:cs="Arial"/>
                <w:sz w:val="18"/>
                <w:szCs w:val="18"/>
              </w:rPr>
              <w:t xml:space="preserve"> </w:t>
            </w:r>
            <w:r w:rsidRPr="00754F01">
              <w:rPr>
                <w:rFonts w:ascii="Arial" w:hAnsi="Arial" w:cs="Arial" w:hint="eastAsia"/>
                <w:sz w:val="18"/>
                <w:szCs w:val="18"/>
              </w:rPr>
              <w:t>ασφάλειας</w:t>
            </w:r>
            <w:r w:rsidRPr="00754F01">
              <w:rPr>
                <w:rFonts w:ascii="Arial" w:hAnsi="Arial" w:cs="Arial"/>
                <w:sz w:val="18"/>
                <w:szCs w:val="18"/>
              </w:rPr>
              <w:t xml:space="preserve"> </w:t>
            </w:r>
            <w:r w:rsidRPr="00754F01">
              <w:rPr>
                <w:rFonts w:ascii="Arial" w:hAnsi="Arial" w:cs="Arial" w:hint="eastAsia"/>
                <w:sz w:val="18"/>
                <w:szCs w:val="18"/>
              </w:rPr>
              <w:t>δικτύων</w:t>
            </w:r>
            <w:r w:rsidRPr="00754F01">
              <w:rPr>
                <w:rFonts w:ascii="Arial" w:hAnsi="Arial" w:cs="Arial"/>
                <w:sz w:val="18"/>
                <w:szCs w:val="18"/>
              </w:rPr>
              <w:t xml:space="preserve">: </w:t>
            </w:r>
            <w:r w:rsidRPr="00754F01">
              <w:rPr>
                <w:rFonts w:ascii="Arial" w:hAnsi="Arial" w:cs="Arial" w:hint="eastAsia"/>
                <w:sz w:val="18"/>
                <w:szCs w:val="18"/>
              </w:rPr>
              <w:t>εφαρμογές</w:t>
            </w:r>
            <w:r w:rsidRPr="00754F01">
              <w:rPr>
                <w:rFonts w:ascii="Arial" w:hAnsi="Arial" w:cs="Arial"/>
                <w:sz w:val="18"/>
                <w:szCs w:val="18"/>
              </w:rPr>
              <w:t xml:space="preserve"> </w:t>
            </w:r>
            <w:r w:rsidRPr="00754F01">
              <w:rPr>
                <w:rFonts w:ascii="Arial" w:hAnsi="Arial" w:cs="Arial" w:hint="eastAsia"/>
                <w:sz w:val="18"/>
                <w:szCs w:val="18"/>
              </w:rPr>
              <w:t>και</w:t>
            </w:r>
            <w:r w:rsidRPr="00754F01">
              <w:rPr>
                <w:rFonts w:ascii="Arial" w:hAnsi="Arial" w:cs="Arial"/>
                <w:sz w:val="18"/>
                <w:szCs w:val="18"/>
              </w:rPr>
              <w:t xml:space="preserve"> </w:t>
            </w:r>
            <w:r w:rsidRPr="00754F01">
              <w:rPr>
                <w:rFonts w:ascii="Arial" w:hAnsi="Arial" w:cs="Arial" w:hint="eastAsia"/>
                <w:sz w:val="18"/>
                <w:szCs w:val="18"/>
              </w:rPr>
              <w:t>πρότυπα</w:t>
            </w:r>
            <w:r w:rsidRPr="00754F01">
              <w:rPr>
                <w:rFonts w:ascii="Arial" w:hAnsi="Arial" w:cs="Arial"/>
                <w:sz w:val="18"/>
                <w:szCs w:val="18"/>
              </w:rPr>
              <w:t xml:space="preserve">, </w:t>
            </w:r>
            <w:r w:rsidRPr="00754F01">
              <w:rPr>
                <w:rFonts w:ascii="Arial" w:hAnsi="Arial" w:cs="Arial"/>
                <w:sz w:val="18"/>
                <w:szCs w:val="18"/>
                <w:lang w:val="en-US"/>
              </w:rPr>
              <w:t>William</w:t>
            </w:r>
            <w:r w:rsidRPr="00754F01">
              <w:rPr>
                <w:rFonts w:ascii="Arial" w:hAnsi="Arial" w:cs="Arial"/>
                <w:sz w:val="18"/>
                <w:szCs w:val="18"/>
              </w:rPr>
              <w:t xml:space="preserve"> </w:t>
            </w:r>
            <w:r w:rsidRPr="00754F01">
              <w:rPr>
                <w:rFonts w:ascii="Arial" w:hAnsi="Arial" w:cs="Arial"/>
                <w:sz w:val="18"/>
                <w:szCs w:val="18"/>
                <w:lang w:val="en-US"/>
              </w:rPr>
              <w:t>Stallings</w:t>
            </w:r>
            <w:r w:rsidRPr="00754F01">
              <w:rPr>
                <w:rFonts w:ascii="Arial" w:hAnsi="Arial" w:cs="Arial"/>
                <w:sz w:val="18"/>
                <w:szCs w:val="18"/>
              </w:rPr>
              <w:t xml:space="preserve">, </w:t>
            </w:r>
            <w:r w:rsidRPr="00754F01">
              <w:rPr>
                <w:rFonts w:ascii="Arial" w:hAnsi="Arial" w:cs="Arial" w:hint="eastAsia"/>
                <w:sz w:val="18"/>
                <w:szCs w:val="18"/>
              </w:rPr>
              <w:t>Έκδοση</w:t>
            </w:r>
            <w:r w:rsidRPr="00754F01">
              <w:rPr>
                <w:rFonts w:ascii="Arial" w:hAnsi="Arial" w:cs="Arial"/>
                <w:sz w:val="18"/>
                <w:szCs w:val="18"/>
              </w:rPr>
              <w:t xml:space="preserve"> 3</w:t>
            </w:r>
            <w:r w:rsidRPr="00754F01">
              <w:rPr>
                <w:rFonts w:ascii="Arial" w:hAnsi="Arial" w:cs="Arial" w:hint="eastAsia"/>
                <w:sz w:val="18"/>
                <w:szCs w:val="18"/>
              </w:rPr>
              <w:t>η</w:t>
            </w:r>
            <w:r w:rsidRPr="00754F01">
              <w:rPr>
                <w:rFonts w:ascii="Arial" w:hAnsi="Arial" w:cs="Arial"/>
                <w:sz w:val="18"/>
                <w:szCs w:val="18"/>
              </w:rPr>
              <w:t>, 2008</w:t>
            </w:r>
          </w:p>
          <w:p w:rsidR="00726314" w:rsidRPr="00754F01" w:rsidRDefault="00726314" w:rsidP="00B51C91">
            <w:pPr>
              <w:pStyle w:val="afb"/>
              <w:numPr>
                <w:ilvl w:val="0"/>
                <w:numId w:val="197"/>
              </w:numPr>
              <w:tabs>
                <w:tab w:val="left" w:pos="2268"/>
                <w:tab w:val="left" w:pos="2552"/>
              </w:tabs>
              <w:spacing w:line="240" w:lineRule="auto"/>
              <w:ind w:left="175" w:right="0" w:hanging="142"/>
              <w:rPr>
                <w:rFonts w:ascii="Arial" w:hAnsi="Arial" w:cs="Arial"/>
                <w:sz w:val="18"/>
                <w:szCs w:val="18"/>
              </w:rPr>
            </w:pPr>
            <w:r w:rsidRPr="00754F01">
              <w:rPr>
                <w:rFonts w:ascii="Arial" w:hAnsi="Arial" w:cs="Arial" w:hint="eastAsia"/>
                <w:sz w:val="18"/>
                <w:szCs w:val="18"/>
              </w:rPr>
              <w:t>Βιβλίο</w:t>
            </w:r>
            <w:r w:rsidRPr="00754F01">
              <w:rPr>
                <w:rFonts w:ascii="Arial" w:hAnsi="Arial" w:cs="Arial"/>
                <w:sz w:val="18"/>
                <w:szCs w:val="18"/>
              </w:rPr>
              <w:t xml:space="preserve"> [50656354]: </w:t>
            </w:r>
            <w:r w:rsidRPr="00754F01">
              <w:rPr>
                <w:rFonts w:ascii="Arial" w:hAnsi="Arial" w:cs="Arial" w:hint="eastAsia"/>
                <w:sz w:val="18"/>
                <w:szCs w:val="18"/>
              </w:rPr>
              <w:t>Ασφάλεια</w:t>
            </w:r>
            <w:r w:rsidRPr="00754F01">
              <w:rPr>
                <w:rFonts w:ascii="Arial" w:hAnsi="Arial" w:cs="Arial"/>
                <w:sz w:val="18"/>
                <w:szCs w:val="18"/>
              </w:rPr>
              <w:t xml:space="preserve"> </w:t>
            </w:r>
            <w:r w:rsidRPr="00754F01">
              <w:rPr>
                <w:rFonts w:ascii="Arial" w:hAnsi="Arial" w:cs="Arial" w:hint="eastAsia"/>
                <w:sz w:val="18"/>
                <w:szCs w:val="18"/>
              </w:rPr>
              <w:t>υπολογιστών</w:t>
            </w:r>
            <w:r w:rsidRPr="00754F01">
              <w:rPr>
                <w:rFonts w:ascii="Arial" w:hAnsi="Arial" w:cs="Arial"/>
                <w:sz w:val="18"/>
                <w:szCs w:val="18"/>
              </w:rPr>
              <w:t xml:space="preserve">: </w:t>
            </w:r>
            <w:r w:rsidRPr="00754F01">
              <w:rPr>
                <w:rFonts w:ascii="Arial" w:hAnsi="Arial" w:cs="Arial" w:hint="eastAsia"/>
                <w:sz w:val="18"/>
                <w:szCs w:val="18"/>
              </w:rPr>
              <w:t>αρχές</w:t>
            </w:r>
            <w:r w:rsidRPr="00754F01">
              <w:rPr>
                <w:rFonts w:ascii="Arial" w:hAnsi="Arial" w:cs="Arial"/>
                <w:sz w:val="18"/>
                <w:szCs w:val="18"/>
              </w:rPr>
              <w:t xml:space="preserve"> </w:t>
            </w:r>
            <w:r w:rsidRPr="00754F01">
              <w:rPr>
                <w:rFonts w:ascii="Arial" w:hAnsi="Arial" w:cs="Arial" w:hint="eastAsia"/>
                <w:sz w:val="18"/>
                <w:szCs w:val="18"/>
              </w:rPr>
              <w:t>και</w:t>
            </w:r>
            <w:r w:rsidRPr="00754F01">
              <w:rPr>
                <w:rFonts w:ascii="Arial" w:hAnsi="Arial" w:cs="Arial"/>
                <w:sz w:val="18"/>
                <w:szCs w:val="18"/>
              </w:rPr>
              <w:t xml:space="preserve"> </w:t>
            </w:r>
            <w:r w:rsidRPr="00754F01">
              <w:rPr>
                <w:rFonts w:ascii="Arial" w:hAnsi="Arial" w:cs="Arial" w:hint="eastAsia"/>
                <w:sz w:val="18"/>
                <w:szCs w:val="18"/>
              </w:rPr>
              <w:t>πρακτικές</w:t>
            </w:r>
            <w:r w:rsidRPr="00754F01">
              <w:rPr>
                <w:rFonts w:ascii="Arial" w:hAnsi="Arial" w:cs="Arial"/>
                <w:sz w:val="18"/>
                <w:szCs w:val="18"/>
              </w:rPr>
              <w:t xml:space="preserve">, </w:t>
            </w:r>
            <w:r w:rsidRPr="00754F01">
              <w:rPr>
                <w:rFonts w:ascii="Arial" w:hAnsi="Arial" w:cs="Arial"/>
                <w:sz w:val="18"/>
                <w:szCs w:val="18"/>
                <w:lang w:val="en-US"/>
              </w:rPr>
              <w:t>William</w:t>
            </w:r>
            <w:r w:rsidRPr="00754F01">
              <w:rPr>
                <w:rFonts w:ascii="Arial" w:hAnsi="Arial" w:cs="Arial"/>
                <w:sz w:val="18"/>
                <w:szCs w:val="18"/>
              </w:rPr>
              <w:t xml:space="preserve"> </w:t>
            </w:r>
            <w:r w:rsidRPr="00754F01">
              <w:rPr>
                <w:rFonts w:ascii="Arial" w:hAnsi="Arial" w:cs="Arial"/>
                <w:sz w:val="18"/>
                <w:szCs w:val="18"/>
                <w:lang w:val="en-US"/>
              </w:rPr>
              <w:t>Stallings</w:t>
            </w:r>
            <w:r w:rsidRPr="00754F01">
              <w:rPr>
                <w:rFonts w:ascii="Arial" w:hAnsi="Arial" w:cs="Arial"/>
                <w:sz w:val="18"/>
                <w:szCs w:val="18"/>
              </w:rPr>
              <w:t xml:space="preserve">, </w:t>
            </w:r>
            <w:r w:rsidRPr="00754F01">
              <w:rPr>
                <w:rFonts w:ascii="Arial" w:hAnsi="Arial" w:cs="Arial"/>
                <w:sz w:val="18"/>
                <w:szCs w:val="18"/>
                <w:lang w:val="en-US"/>
              </w:rPr>
              <w:t>Lawrie</w:t>
            </w:r>
            <w:r w:rsidRPr="00754F01">
              <w:rPr>
                <w:rFonts w:ascii="Arial" w:hAnsi="Arial" w:cs="Arial"/>
                <w:sz w:val="18"/>
                <w:szCs w:val="18"/>
              </w:rPr>
              <w:t xml:space="preserve"> </w:t>
            </w:r>
            <w:r w:rsidRPr="00754F01">
              <w:rPr>
                <w:rFonts w:ascii="Arial" w:hAnsi="Arial" w:cs="Arial"/>
                <w:sz w:val="18"/>
                <w:szCs w:val="18"/>
                <w:lang w:val="en-US"/>
              </w:rPr>
              <w:t>Brown</w:t>
            </w:r>
            <w:r w:rsidRPr="00754F01">
              <w:rPr>
                <w:rFonts w:ascii="Arial" w:hAnsi="Arial" w:cs="Arial"/>
                <w:sz w:val="18"/>
                <w:szCs w:val="18"/>
              </w:rPr>
              <w:t xml:space="preserve">, </w:t>
            </w:r>
            <w:r w:rsidRPr="00754F01">
              <w:rPr>
                <w:rFonts w:ascii="Arial" w:hAnsi="Arial" w:cs="Arial" w:hint="eastAsia"/>
                <w:sz w:val="18"/>
                <w:szCs w:val="18"/>
              </w:rPr>
              <w:t>Έκδοση</w:t>
            </w:r>
            <w:r w:rsidRPr="00754F01">
              <w:rPr>
                <w:rFonts w:ascii="Arial" w:hAnsi="Arial" w:cs="Arial"/>
                <w:sz w:val="18"/>
                <w:szCs w:val="18"/>
              </w:rPr>
              <w:t xml:space="preserve"> 3</w:t>
            </w:r>
            <w:r w:rsidRPr="00754F01">
              <w:rPr>
                <w:rFonts w:ascii="Arial" w:hAnsi="Arial" w:cs="Arial" w:hint="eastAsia"/>
                <w:sz w:val="18"/>
                <w:szCs w:val="18"/>
              </w:rPr>
              <w:t>η</w:t>
            </w:r>
            <w:r w:rsidRPr="00754F01">
              <w:rPr>
                <w:rFonts w:ascii="Arial" w:hAnsi="Arial" w:cs="Arial"/>
                <w:sz w:val="18"/>
                <w:szCs w:val="18"/>
              </w:rPr>
              <w:t xml:space="preserve"> , 2016</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344966" w:rsidRDefault="00726314" w:rsidP="00684184">
            <w:pPr>
              <w:numPr>
                <w:ilvl w:val="0"/>
                <w:numId w:val="10"/>
              </w:numPr>
              <w:tabs>
                <w:tab w:val="left" w:pos="175"/>
                <w:tab w:val="left" w:pos="2268"/>
                <w:tab w:val="left" w:pos="2552"/>
              </w:tabs>
              <w:autoSpaceDE w:val="0"/>
              <w:autoSpaceDN w:val="0"/>
              <w:adjustRightInd w:val="0"/>
              <w:spacing w:line="240" w:lineRule="auto"/>
              <w:ind w:left="175" w:right="0" w:hanging="175"/>
              <w:rPr>
                <w:rFonts w:ascii="Arial" w:hAnsi="Arial" w:cs="Arial"/>
                <w:sz w:val="18"/>
              </w:rPr>
            </w:pPr>
            <w:r w:rsidRPr="00344966">
              <w:rPr>
                <w:rFonts w:ascii="Arial" w:hAnsi="Arial" w:cs="Arial"/>
                <w:sz w:val="18"/>
              </w:rPr>
              <w:t>Διαλέξεις, φροντιστήρια, εργαστηριακές ασκήσεις.</w:t>
            </w:r>
          </w:p>
          <w:p w:rsidR="00726314" w:rsidRPr="002D40E7" w:rsidRDefault="00726314" w:rsidP="00684184">
            <w:pPr>
              <w:numPr>
                <w:ilvl w:val="0"/>
                <w:numId w:val="10"/>
              </w:numPr>
              <w:tabs>
                <w:tab w:val="left" w:pos="175"/>
                <w:tab w:val="left" w:pos="2268"/>
                <w:tab w:val="left" w:pos="2552"/>
              </w:tabs>
              <w:autoSpaceDE w:val="0"/>
              <w:autoSpaceDN w:val="0"/>
              <w:adjustRightInd w:val="0"/>
              <w:spacing w:line="240" w:lineRule="auto"/>
              <w:ind w:left="175" w:right="0" w:hanging="175"/>
              <w:rPr>
                <w:rFonts w:ascii="Arial" w:hAnsi="Arial" w:cs="Arial"/>
                <w:sz w:val="18"/>
                <w:szCs w:val="18"/>
              </w:rPr>
            </w:pPr>
            <w:r w:rsidRPr="00344966">
              <w:rPr>
                <w:rFonts w:ascii="Arial" w:hAnsi="Arial" w:cs="Arial" w:hint="eastAsia"/>
                <w:sz w:val="18"/>
              </w:rPr>
              <w:t>Χ</w:t>
            </w:r>
            <w:r w:rsidRPr="00754F01">
              <w:rPr>
                <w:rFonts w:ascii="Arial" w:hAnsi="Arial" w:cs="Arial" w:hint="eastAsia"/>
                <w:sz w:val="18"/>
                <w:szCs w:val="18"/>
              </w:rPr>
              <w:t>ρήση</w:t>
            </w:r>
            <w:r w:rsidRPr="00754F01">
              <w:rPr>
                <w:rFonts w:ascii="Arial" w:hAnsi="Arial" w:cs="Arial"/>
                <w:sz w:val="18"/>
                <w:szCs w:val="18"/>
              </w:rPr>
              <w:t xml:space="preserve"> </w:t>
            </w:r>
            <w:r w:rsidRPr="00754F01">
              <w:rPr>
                <w:rFonts w:ascii="Arial" w:hAnsi="Arial" w:cs="Arial" w:hint="eastAsia"/>
                <w:sz w:val="18"/>
                <w:szCs w:val="18"/>
              </w:rPr>
              <w:t>Τ</w:t>
            </w:r>
            <w:r w:rsidRPr="00754F01">
              <w:rPr>
                <w:rFonts w:ascii="Arial" w:hAnsi="Arial" w:cs="Arial"/>
                <w:sz w:val="18"/>
                <w:szCs w:val="18"/>
              </w:rPr>
              <w:t>.</w:t>
            </w:r>
            <w:r w:rsidRPr="00754F01">
              <w:rPr>
                <w:rFonts w:ascii="Arial" w:hAnsi="Arial" w:cs="Arial" w:hint="eastAsia"/>
                <w:sz w:val="18"/>
                <w:szCs w:val="18"/>
              </w:rPr>
              <w:t>Π</w:t>
            </w:r>
            <w:r w:rsidRPr="00754F01">
              <w:rPr>
                <w:rFonts w:ascii="Arial" w:hAnsi="Arial" w:cs="Arial"/>
                <w:sz w:val="18"/>
                <w:szCs w:val="18"/>
              </w:rPr>
              <w:t>.</w:t>
            </w:r>
            <w:r w:rsidRPr="00754F01">
              <w:rPr>
                <w:rFonts w:ascii="Arial" w:hAnsi="Arial" w:cs="Arial" w:hint="eastAsia"/>
                <w:sz w:val="18"/>
                <w:szCs w:val="18"/>
              </w:rPr>
              <w:t>Ε</w:t>
            </w:r>
            <w:r w:rsidRPr="00754F01">
              <w:rPr>
                <w:rFonts w:ascii="Arial" w:hAnsi="Arial" w:cs="Arial"/>
                <w:sz w:val="18"/>
                <w:szCs w:val="18"/>
              </w:rPr>
              <w:t xml:space="preserve">. </w:t>
            </w:r>
            <w:r w:rsidRPr="00754F01">
              <w:rPr>
                <w:rFonts w:ascii="Arial" w:hAnsi="Arial" w:cs="Arial" w:hint="eastAsia"/>
                <w:sz w:val="18"/>
                <w:szCs w:val="18"/>
              </w:rPr>
              <w:t>στη</w:t>
            </w:r>
            <w:r w:rsidRPr="00754F01">
              <w:rPr>
                <w:rFonts w:ascii="Arial" w:hAnsi="Arial" w:cs="Arial"/>
                <w:sz w:val="18"/>
                <w:szCs w:val="18"/>
              </w:rPr>
              <w:t xml:space="preserve"> </w:t>
            </w:r>
            <w:r w:rsidRPr="00754F01">
              <w:rPr>
                <w:rFonts w:ascii="Arial" w:hAnsi="Arial" w:cs="Arial" w:hint="eastAsia"/>
                <w:sz w:val="18"/>
                <w:szCs w:val="18"/>
              </w:rPr>
              <w:t>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344966" w:rsidRDefault="00726314" w:rsidP="00B51C91">
            <w:pPr>
              <w:pStyle w:val="afb"/>
              <w:numPr>
                <w:ilvl w:val="0"/>
                <w:numId w:val="202"/>
              </w:numPr>
              <w:tabs>
                <w:tab w:val="left" w:pos="2268"/>
                <w:tab w:val="left" w:pos="2552"/>
              </w:tabs>
              <w:spacing w:line="240" w:lineRule="auto"/>
              <w:ind w:left="317" w:right="0" w:hanging="283"/>
              <w:rPr>
                <w:rFonts w:ascii="Arial" w:hAnsi="Arial" w:cs="Arial"/>
                <w:sz w:val="18"/>
                <w:szCs w:val="18"/>
              </w:rPr>
            </w:pPr>
            <w:r w:rsidRPr="00344966">
              <w:rPr>
                <w:rFonts w:ascii="Arial" w:hAnsi="Arial" w:cs="Arial" w:hint="eastAsia"/>
                <w:sz w:val="18"/>
                <w:szCs w:val="18"/>
              </w:rPr>
              <w:t>Τελική</w:t>
            </w:r>
            <w:r w:rsidRPr="00344966">
              <w:rPr>
                <w:rFonts w:ascii="Arial" w:hAnsi="Arial" w:cs="Arial"/>
                <w:sz w:val="18"/>
                <w:szCs w:val="18"/>
              </w:rPr>
              <w:t xml:space="preserve"> </w:t>
            </w:r>
            <w:r w:rsidRPr="00344966">
              <w:rPr>
                <w:rFonts w:ascii="Arial" w:hAnsi="Arial" w:cs="Arial" w:hint="eastAsia"/>
                <w:sz w:val="18"/>
                <w:szCs w:val="18"/>
              </w:rPr>
              <w:t>γραπτή</w:t>
            </w:r>
            <w:r w:rsidRPr="00344966">
              <w:rPr>
                <w:rFonts w:ascii="Arial" w:hAnsi="Arial" w:cs="Arial"/>
                <w:sz w:val="18"/>
                <w:szCs w:val="18"/>
              </w:rPr>
              <w:t xml:space="preserve"> </w:t>
            </w:r>
            <w:r w:rsidRPr="00344966">
              <w:rPr>
                <w:rFonts w:ascii="Arial" w:hAnsi="Arial" w:cs="Arial" w:hint="eastAsia"/>
                <w:sz w:val="18"/>
                <w:szCs w:val="18"/>
              </w:rPr>
              <w:t>εξέταση</w:t>
            </w:r>
            <w:r w:rsidRPr="00344966">
              <w:rPr>
                <w:rFonts w:ascii="Arial" w:hAnsi="Arial" w:cs="Arial"/>
                <w:sz w:val="18"/>
                <w:szCs w:val="18"/>
              </w:rPr>
              <w:t xml:space="preserve"> </w:t>
            </w:r>
            <w:r w:rsidRPr="00344966">
              <w:rPr>
                <w:rFonts w:ascii="Arial" w:hAnsi="Arial" w:cs="Arial" w:hint="eastAsia"/>
                <w:sz w:val="18"/>
                <w:szCs w:val="18"/>
              </w:rPr>
              <w:t>με</w:t>
            </w:r>
            <w:r w:rsidRPr="00344966">
              <w:rPr>
                <w:rFonts w:ascii="Arial" w:hAnsi="Arial" w:cs="Arial"/>
                <w:sz w:val="18"/>
                <w:szCs w:val="18"/>
              </w:rPr>
              <w:t xml:space="preserve"> </w:t>
            </w:r>
            <w:r w:rsidRPr="00344966">
              <w:rPr>
                <w:rFonts w:ascii="Arial" w:hAnsi="Arial" w:cs="Arial" w:hint="eastAsia"/>
                <w:sz w:val="18"/>
                <w:szCs w:val="18"/>
              </w:rPr>
              <w:t>ερωτήματα</w:t>
            </w:r>
            <w:r w:rsidRPr="00344966">
              <w:rPr>
                <w:rFonts w:ascii="Arial" w:hAnsi="Arial" w:cs="Arial"/>
                <w:sz w:val="18"/>
                <w:szCs w:val="18"/>
              </w:rPr>
              <w:t xml:space="preserve"> </w:t>
            </w:r>
            <w:r w:rsidRPr="00344966">
              <w:rPr>
                <w:rFonts w:ascii="Arial" w:hAnsi="Arial" w:cs="Arial" w:hint="eastAsia"/>
                <w:sz w:val="18"/>
                <w:szCs w:val="18"/>
              </w:rPr>
              <w:t>ανάπτυξης</w:t>
            </w:r>
            <w:r w:rsidRPr="00344966">
              <w:rPr>
                <w:rFonts w:ascii="Arial" w:hAnsi="Arial" w:cs="Arial"/>
                <w:sz w:val="18"/>
                <w:szCs w:val="18"/>
              </w:rPr>
              <w:t xml:space="preserve"> </w:t>
            </w:r>
            <w:r w:rsidRPr="00344966">
              <w:rPr>
                <w:rFonts w:ascii="Arial" w:hAnsi="Arial" w:cs="Arial" w:hint="eastAsia"/>
                <w:sz w:val="18"/>
                <w:szCs w:val="18"/>
              </w:rPr>
              <w:t>επιχειρημάτων</w:t>
            </w:r>
            <w:r w:rsidRPr="00344966">
              <w:rPr>
                <w:rFonts w:ascii="Arial" w:hAnsi="Arial" w:cs="Arial"/>
                <w:sz w:val="18"/>
                <w:szCs w:val="18"/>
              </w:rPr>
              <w:t xml:space="preserve"> </w:t>
            </w:r>
            <w:r w:rsidRPr="00344966">
              <w:rPr>
                <w:rFonts w:ascii="Arial" w:hAnsi="Arial" w:cs="Arial" w:hint="eastAsia"/>
                <w:sz w:val="18"/>
                <w:szCs w:val="18"/>
              </w:rPr>
              <w:t>για</w:t>
            </w:r>
            <w:r w:rsidRPr="00344966">
              <w:rPr>
                <w:rFonts w:ascii="Arial" w:hAnsi="Arial" w:cs="Arial"/>
                <w:sz w:val="18"/>
                <w:szCs w:val="18"/>
              </w:rPr>
              <w:t xml:space="preserve"> </w:t>
            </w:r>
            <w:r w:rsidRPr="00344966">
              <w:rPr>
                <w:rFonts w:ascii="Arial" w:hAnsi="Arial" w:cs="Arial" w:hint="eastAsia"/>
                <w:sz w:val="18"/>
                <w:szCs w:val="18"/>
              </w:rPr>
              <w:t>επίλυση</w:t>
            </w:r>
            <w:r w:rsidRPr="00344966">
              <w:rPr>
                <w:rFonts w:ascii="Arial" w:hAnsi="Arial" w:cs="Arial"/>
                <w:sz w:val="18"/>
                <w:szCs w:val="18"/>
              </w:rPr>
              <w:t xml:space="preserve"> </w:t>
            </w:r>
            <w:r w:rsidRPr="00344966">
              <w:rPr>
                <w:rFonts w:ascii="Arial" w:hAnsi="Arial" w:cs="Arial" w:hint="eastAsia"/>
                <w:sz w:val="18"/>
                <w:szCs w:val="18"/>
              </w:rPr>
              <w:t>προβλημάτων</w:t>
            </w:r>
            <w:r w:rsidRPr="00344966">
              <w:rPr>
                <w:rFonts w:ascii="Arial" w:hAnsi="Arial" w:cs="Arial"/>
                <w:sz w:val="18"/>
                <w:szCs w:val="18"/>
              </w:rPr>
              <w:t xml:space="preserve"> </w:t>
            </w:r>
            <w:r w:rsidRPr="00344966">
              <w:rPr>
                <w:rFonts w:ascii="Arial" w:hAnsi="Arial" w:cs="Arial" w:hint="eastAsia"/>
                <w:sz w:val="18"/>
                <w:szCs w:val="18"/>
              </w:rPr>
              <w:t>και</w:t>
            </w:r>
            <w:r w:rsidRPr="00344966">
              <w:rPr>
                <w:rFonts w:ascii="Arial" w:hAnsi="Arial" w:cs="Arial"/>
                <w:sz w:val="18"/>
                <w:szCs w:val="18"/>
              </w:rPr>
              <w:t xml:space="preserve"> </w:t>
            </w:r>
            <w:r w:rsidRPr="00344966">
              <w:rPr>
                <w:rFonts w:ascii="Arial" w:hAnsi="Arial" w:cs="Arial" w:hint="eastAsia"/>
                <w:sz w:val="18"/>
                <w:szCs w:val="18"/>
              </w:rPr>
              <w:t>ασκήσεων</w:t>
            </w:r>
            <w:r w:rsidRPr="00344966">
              <w:rPr>
                <w:rFonts w:ascii="Arial" w:hAnsi="Arial" w:cs="Arial"/>
                <w:sz w:val="18"/>
                <w:szCs w:val="18"/>
              </w:rPr>
              <w:t xml:space="preserve"> (70%).</w:t>
            </w:r>
          </w:p>
          <w:p w:rsidR="00726314" w:rsidRPr="00344966" w:rsidRDefault="00726314" w:rsidP="00B51C91">
            <w:pPr>
              <w:pStyle w:val="afb"/>
              <w:numPr>
                <w:ilvl w:val="0"/>
                <w:numId w:val="202"/>
              </w:numPr>
              <w:tabs>
                <w:tab w:val="left" w:pos="284"/>
                <w:tab w:val="left" w:pos="2268"/>
                <w:tab w:val="left" w:pos="2552"/>
              </w:tabs>
              <w:spacing w:line="240" w:lineRule="auto"/>
              <w:ind w:left="317" w:right="0" w:hanging="283"/>
              <w:rPr>
                <w:rFonts w:ascii="Arial" w:hAnsi="Arial" w:cs="Arial"/>
                <w:sz w:val="18"/>
                <w:szCs w:val="18"/>
              </w:rPr>
            </w:pPr>
            <w:r w:rsidRPr="00344966">
              <w:rPr>
                <w:rFonts w:ascii="Arial" w:hAnsi="Arial" w:cs="Arial" w:hint="eastAsia"/>
                <w:sz w:val="18"/>
                <w:szCs w:val="18"/>
              </w:rPr>
              <w:t>Προφορική</w:t>
            </w:r>
            <w:r w:rsidRPr="00344966">
              <w:rPr>
                <w:rFonts w:ascii="Arial" w:hAnsi="Arial" w:cs="Arial"/>
                <w:sz w:val="18"/>
                <w:szCs w:val="18"/>
              </w:rPr>
              <w:t xml:space="preserve"> </w:t>
            </w:r>
            <w:r w:rsidRPr="00344966">
              <w:rPr>
                <w:rFonts w:ascii="Arial" w:hAnsi="Arial" w:cs="Arial" w:hint="eastAsia"/>
                <w:sz w:val="18"/>
                <w:szCs w:val="18"/>
              </w:rPr>
              <w:t>εξέταση</w:t>
            </w:r>
            <w:r w:rsidRPr="00344966">
              <w:rPr>
                <w:rFonts w:ascii="Arial" w:hAnsi="Arial" w:cs="Arial"/>
                <w:sz w:val="18"/>
                <w:szCs w:val="18"/>
              </w:rPr>
              <w:t xml:space="preserve"> </w:t>
            </w:r>
            <w:r w:rsidRPr="00344966">
              <w:rPr>
                <w:rFonts w:ascii="Arial" w:hAnsi="Arial" w:cs="Arial" w:hint="eastAsia"/>
                <w:sz w:val="18"/>
                <w:szCs w:val="18"/>
              </w:rPr>
              <w:t>εργαστηριακών</w:t>
            </w:r>
            <w:r w:rsidRPr="00344966">
              <w:rPr>
                <w:rFonts w:ascii="Arial" w:hAnsi="Arial" w:cs="Arial"/>
                <w:sz w:val="18"/>
                <w:szCs w:val="18"/>
              </w:rPr>
              <w:t xml:space="preserve"> </w:t>
            </w:r>
            <w:r w:rsidRPr="00344966">
              <w:rPr>
                <w:rFonts w:ascii="Arial" w:hAnsi="Arial" w:cs="Arial" w:hint="eastAsia"/>
                <w:sz w:val="18"/>
                <w:szCs w:val="18"/>
              </w:rPr>
              <w:t>προγραμ</w:t>
            </w:r>
            <w:r w:rsidR="00344966">
              <w:rPr>
                <w:rFonts w:ascii="Arial" w:hAnsi="Arial" w:cs="Arial"/>
                <w:sz w:val="18"/>
                <w:szCs w:val="18"/>
              </w:rPr>
              <w:t>-</w:t>
            </w:r>
            <w:r w:rsidRPr="00344966">
              <w:rPr>
                <w:rFonts w:ascii="Arial" w:hAnsi="Arial" w:cs="Arial" w:hint="eastAsia"/>
                <w:sz w:val="18"/>
                <w:szCs w:val="18"/>
              </w:rPr>
              <w:t>ματιστικών</w:t>
            </w:r>
            <w:r w:rsidRPr="00344966">
              <w:rPr>
                <w:rFonts w:ascii="Arial" w:hAnsi="Arial" w:cs="Arial"/>
                <w:sz w:val="18"/>
                <w:szCs w:val="18"/>
              </w:rPr>
              <w:t xml:space="preserve"> </w:t>
            </w:r>
            <w:r w:rsidRPr="00344966">
              <w:rPr>
                <w:rFonts w:ascii="Arial" w:hAnsi="Arial" w:cs="Arial" w:hint="eastAsia"/>
                <w:sz w:val="18"/>
                <w:szCs w:val="18"/>
              </w:rPr>
              <w:t>ασκήσεων</w:t>
            </w:r>
            <w:r w:rsidRPr="00344966">
              <w:rPr>
                <w:rFonts w:ascii="Arial" w:hAnsi="Arial" w:cs="Arial"/>
                <w:sz w:val="18"/>
                <w:szCs w:val="18"/>
              </w:rPr>
              <w:t xml:space="preserve"> (30%).</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5D5A9E">
            <w:pPr>
              <w:tabs>
                <w:tab w:val="left" w:pos="284"/>
                <w:tab w:val="left" w:pos="2268"/>
                <w:tab w:val="left" w:pos="2552"/>
              </w:tabs>
              <w:spacing w:before="60" w:after="60" w:line="240" w:lineRule="auto"/>
              <w:ind w:left="0" w:right="0"/>
              <w:rPr>
                <w:rFonts w:ascii="Arial" w:hAnsi="Arial" w:cs="Arial"/>
                <w:sz w:val="18"/>
                <w:szCs w:val="18"/>
                <w:lang w:val="en-US"/>
              </w:rPr>
            </w:pPr>
            <w:hyperlink r:id="rId106" w:history="1">
              <w:r w:rsidR="00726314" w:rsidRPr="00754F01">
                <w:rPr>
                  <w:rFonts w:ascii="Calibri" w:hAnsi="Calibri" w:cs="Arial"/>
                  <w:color w:val="0000FF" w:themeColor="hyperlink"/>
                  <w:sz w:val="20"/>
                  <w:u w:val="single"/>
                  <w:lang w:val="en-GB" w:eastAsia="en-US"/>
                </w:rPr>
                <w:t>http://www.cse.uoi.gr/~stergios/teaching/</w:t>
              </w:r>
              <w:r w:rsidR="00726314" w:rsidRPr="00754F01">
                <w:rPr>
                  <w:rFonts w:ascii="Calibri" w:hAnsi="Calibri" w:cs="Arial"/>
                  <w:color w:val="0000FF" w:themeColor="hyperlink"/>
                  <w:sz w:val="20"/>
                  <w:u w:val="single"/>
                  <w:lang w:val="en-US" w:eastAsia="en-US"/>
                </w:rPr>
                <w:t>mye007</w:t>
              </w:r>
            </w:hyperlink>
          </w:p>
        </w:tc>
      </w:tr>
    </w:tbl>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Layout w:type="fixed"/>
        <w:tblLook w:val="0000" w:firstRow="0" w:lastRow="0" w:firstColumn="0" w:lastColumn="0" w:noHBand="0" w:noVBand="0"/>
      </w:tblPr>
      <w:tblGrid>
        <w:gridCol w:w="2410"/>
        <w:gridCol w:w="4961"/>
      </w:tblGrid>
      <w:tr w:rsidR="00726314" w:rsidRPr="002D40E7" w:rsidTr="00726314">
        <w:trPr>
          <w:jc w:val="center"/>
        </w:trPr>
        <w:tc>
          <w:tcPr>
            <w:tcW w:w="2410" w:type="dxa"/>
            <w:tcBorders>
              <w:top w:val="single" w:sz="4" w:space="0" w:color="000000"/>
              <w:left w:val="single" w:sz="4" w:space="0" w:color="000000"/>
              <w:bottom w:val="single" w:sz="4" w:space="0" w:color="000000"/>
            </w:tcBorders>
            <w:shd w:val="clear" w:color="auto" w:fill="D9D9D9"/>
          </w:tcPr>
          <w:p w:rsidR="00726314" w:rsidRPr="002D40E7" w:rsidRDefault="00726314" w:rsidP="00684184">
            <w:pPr>
              <w:tabs>
                <w:tab w:val="left" w:pos="284"/>
                <w:tab w:val="left" w:pos="2268"/>
                <w:tab w:val="left" w:pos="2552"/>
              </w:tabs>
              <w:spacing w:line="240" w:lineRule="auto"/>
              <w:ind w:left="0" w:right="0"/>
              <w:jc w:val="left"/>
              <w:rPr>
                <w:rFonts w:ascii="Arial" w:hAnsi="Arial" w:cs="Arial"/>
                <w:b/>
                <w:sz w:val="18"/>
                <w:szCs w:val="18"/>
              </w:rPr>
            </w:pPr>
            <w:r w:rsidRPr="002D40E7">
              <w:rPr>
                <w:rFonts w:ascii="Arial" w:hAnsi="Arial" w:cs="Arial"/>
                <w:b/>
                <w:sz w:val="18"/>
                <w:szCs w:val="18"/>
              </w:rPr>
              <w:t>Μάθημα</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2D40E7" w:rsidRDefault="00726314" w:rsidP="000C30B4">
            <w:pPr>
              <w:tabs>
                <w:tab w:val="left" w:pos="284"/>
                <w:tab w:val="left" w:pos="2268"/>
                <w:tab w:val="left" w:pos="2552"/>
              </w:tabs>
              <w:snapToGrid w:val="0"/>
              <w:spacing w:before="60" w:after="60" w:line="240" w:lineRule="auto"/>
              <w:ind w:left="0" w:right="0"/>
              <w:jc w:val="left"/>
              <w:rPr>
                <w:rFonts w:ascii="Arial" w:hAnsi="Arial" w:cs="Arial"/>
                <w:sz w:val="18"/>
                <w:szCs w:val="18"/>
              </w:rPr>
            </w:pPr>
            <w:r w:rsidRPr="002D40E7">
              <w:rPr>
                <w:rFonts w:ascii="Arial" w:hAnsi="Arial" w:cs="Arial"/>
                <w:b/>
                <w:sz w:val="18"/>
                <w:szCs w:val="18"/>
              </w:rPr>
              <w:t>Βελτιστοποίηση (ΜΥΕ008)</w:t>
            </w:r>
          </w:p>
        </w:tc>
      </w:tr>
      <w:tr w:rsidR="00726314" w:rsidRPr="002D40E7" w:rsidTr="00726314">
        <w:trPr>
          <w:jc w:val="center"/>
        </w:trPr>
        <w:tc>
          <w:tcPr>
            <w:tcW w:w="2410" w:type="dxa"/>
            <w:tcBorders>
              <w:top w:val="single" w:sz="4" w:space="0" w:color="000000"/>
              <w:left w:val="single" w:sz="4" w:space="0" w:color="000000"/>
              <w:bottom w:val="single" w:sz="4" w:space="0" w:color="000000"/>
            </w:tcBorders>
            <w:shd w:val="clear" w:color="auto" w:fill="auto"/>
          </w:tcPr>
          <w:p w:rsidR="00726314" w:rsidRPr="002D40E7" w:rsidRDefault="00726314" w:rsidP="000C30B4">
            <w:pPr>
              <w:tabs>
                <w:tab w:val="left" w:pos="284"/>
                <w:tab w:val="left" w:pos="2268"/>
                <w:tab w:val="left" w:pos="2552"/>
              </w:tabs>
              <w:spacing w:line="240" w:lineRule="auto"/>
              <w:ind w:left="0" w:right="0"/>
              <w:jc w:val="left"/>
              <w:rPr>
                <w:rFonts w:ascii="Arial" w:eastAsia="Arial" w:hAnsi="Arial" w:cs="Arial"/>
                <w:sz w:val="18"/>
                <w:szCs w:val="18"/>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015733" w:rsidRPr="00015733" w:rsidRDefault="00015733" w:rsidP="000C30B4">
            <w:pPr>
              <w:tabs>
                <w:tab w:val="left" w:pos="284"/>
                <w:tab w:val="left" w:pos="2268"/>
                <w:tab w:val="left" w:pos="2552"/>
              </w:tabs>
              <w:spacing w:line="240" w:lineRule="auto"/>
              <w:ind w:left="0" w:right="0"/>
              <w:rPr>
                <w:rFonts w:ascii="Arial" w:hAnsi="Arial" w:cs="Arial"/>
                <w:sz w:val="18"/>
                <w:szCs w:val="18"/>
              </w:rPr>
            </w:pPr>
            <w:r w:rsidRPr="00015733">
              <w:rPr>
                <w:rFonts w:ascii="Arial" w:hAnsi="Arial" w:cs="Arial" w:hint="eastAsia"/>
                <w:sz w:val="18"/>
                <w:szCs w:val="18"/>
              </w:rPr>
              <w:t>Εισαγωγή</w:t>
            </w:r>
            <w:r w:rsidRPr="00015733">
              <w:rPr>
                <w:rFonts w:ascii="Arial" w:hAnsi="Arial" w:cs="Arial"/>
                <w:sz w:val="18"/>
                <w:szCs w:val="18"/>
              </w:rPr>
              <w:t xml:space="preserve"> </w:t>
            </w:r>
            <w:r w:rsidRPr="00015733">
              <w:rPr>
                <w:rFonts w:ascii="Arial" w:hAnsi="Arial" w:cs="Arial" w:hint="eastAsia"/>
                <w:sz w:val="18"/>
                <w:szCs w:val="18"/>
              </w:rPr>
              <w:t>στη</w:t>
            </w:r>
            <w:r w:rsidRPr="00015733">
              <w:rPr>
                <w:rFonts w:ascii="Arial" w:hAnsi="Arial" w:cs="Arial"/>
                <w:sz w:val="18"/>
                <w:szCs w:val="18"/>
              </w:rPr>
              <w:t xml:space="preserve"> </w:t>
            </w:r>
            <w:r w:rsidRPr="00015733">
              <w:rPr>
                <w:rFonts w:ascii="Arial" w:hAnsi="Arial" w:cs="Arial" w:hint="eastAsia"/>
                <w:sz w:val="18"/>
                <w:szCs w:val="18"/>
              </w:rPr>
              <w:t>βελτιστοποίηση</w:t>
            </w:r>
          </w:p>
          <w:p w:rsidR="00015733" w:rsidRPr="00015733" w:rsidRDefault="00015733" w:rsidP="000C30B4">
            <w:pPr>
              <w:tabs>
                <w:tab w:val="left" w:pos="284"/>
                <w:tab w:val="left" w:pos="2268"/>
                <w:tab w:val="left" w:pos="2552"/>
              </w:tabs>
              <w:spacing w:line="240" w:lineRule="auto"/>
              <w:ind w:left="0" w:right="0"/>
              <w:rPr>
                <w:rFonts w:ascii="Arial" w:hAnsi="Arial" w:cs="Arial"/>
                <w:sz w:val="18"/>
                <w:szCs w:val="18"/>
              </w:rPr>
            </w:pPr>
            <w:r w:rsidRPr="00015733">
              <w:rPr>
                <w:rFonts w:ascii="Arial" w:hAnsi="Arial" w:cs="Arial" w:hint="eastAsia"/>
                <w:sz w:val="18"/>
                <w:szCs w:val="18"/>
              </w:rPr>
              <w:t>Συνθήκες</w:t>
            </w:r>
            <w:r w:rsidRPr="00015733">
              <w:rPr>
                <w:rFonts w:ascii="Arial" w:hAnsi="Arial" w:cs="Arial"/>
                <w:sz w:val="18"/>
                <w:szCs w:val="18"/>
              </w:rPr>
              <w:t xml:space="preserve"> </w:t>
            </w:r>
            <w:r w:rsidRPr="00015733">
              <w:rPr>
                <w:rFonts w:ascii="Arial" w:hAnsi="Arial" w:cs="Arial" w:hint="eastAsia"/>
                <w:sz w:val="18"/>
                <w:szCs w:val="18"/>
              </w:rPr>
              <w:t>βελτιστότητας</w:t>
            </w:r>
          </w:p>
          <w:p w:rsidR="00015733" w:rsidRPr="00015733" w:rsidRDefault="00015733" w:rsidP="000C30B4">
            <w:pPr>
              <w:tabs>
                <w:tab w:val="left" w:pos="284"/>
                <w:tab w:val="left" w:pos="2268"/>
                <w:tab w:val="left" w:pos="2552"/>
              </w:tabs>
              <w:spacing w:line="240" w:lineRule="auto"/>
              <w:ind w:left="0" w:right="0"/>
              <w:rPr>
                <w:rFonts w:ascii="Arial" w:hAnsi="Arial" w:cs="Arial"/>
                <w:sz w:val="18"/>
                <w:szCs w:val="18"/>
              </w:rPr>
            </w:pPr>
            <w:r w:rsidRPr="00015733">
              <w:rPr>
                <w:rFonts w:ascii="Arial" w:hAnsi="Arial" w:cs="Arial" w:hint="eastAsia"/>
                <w:sz w:val="18"/>
                <w:szCs w:val="18"/>
              </w:rPr>
              <w:t>Μέθοδοι</w:t>
            </w:r>
            <w:r w:rsidRPr="00015733">
              <w:rPr>
                <w:rFonts w:ascii="Arial" w:hAnsi="Arial" w:cs="Arial"/>
                <w:sz w:val="18"/>
                <w:szCs w:val="18"/>
              </w:rPr>
              <w:t xml:space="preserve"> </w:t>
            </w:r>
            <w:r w:rsidRPr="00015733">
              <w:rPr>
                <w:rFonts w:ascii="Arial" w:hAnsi="Arial" w:cs="Arial" w:hint="eastAsia"/>
                <w:sz w:val="18"/>
                <w:szCs w:val="18"/>
              </w:rPr>
              <w:t>με</w:t>
            </w:r>
            <w:r w:rsidRPr="00015733">
              <w:rPr>
                <w:rFonts w:ascii="Arial" w:hAnsi="Arial" w:cs="Arial"/>
                <w:sz w:val="18"/>
                <w:szCs w:val="18"/>
              </w:rPr>
              <w:t xml:space="preserve"> </w:t>
            </w:r>
            <w:r w:rsidRPr="00015733">
              <w:rPr>
                <w:rFonts w:ascii="Arial" w:hAnsi="Arial" w:cs="Arial" w:hint="eastAsia"/>
                <w:sz w:val="18"/>
                <w:szCs w:val="18"/>
              </w:rPr>
              <w:t>παραγώγους</w:t>
            </w:r>
            <w:r w:rsidRPr="00015733">
              <w:rPr>
                <w:rFonts w:ascii="Arial" w:hAnsi="Arial" w:cs="Arial"/>
                <w:sz w:val="18"/>
                <w:szCs w:val="18"/>
              </w:rPr>
              <w:t>: steepest descent, Newton, quasi-Newton, conjugate gradients</w:t>
            </w:r>
          </w:p>
          <w:p w:rsidR="00015733" w:rsidRPr="00015733" w:rsidRDefault="00015733" w:rsidP="000C30B4">
            <w:pPr>
              <w:tabs>
                <w:tab w:val="left" w:pos="284"/>
                <w:tab w:val="left" w:pos="2268"/>
                <w:tab w:val="left" w:pos="2552"/>
              </w:tabs>
              <w:spacing w:line="240" w:lineRule="auto"/>
              <w:ind w:left="0" w:right="0"/>
              <w:rPr>
                <w:rFonts w:ascii="Arial" w:hAnsi="Arial" w:cs="Arial"/>
                <w:sz w:val="18"/>
                <w:szCs w:val="18"/>
              </w:rPr>
            </w:pPr>
            <w:r w:rsidRPr="00015733">
              <w:rPr>
                <w:rFonts w:ascii="Arial" w:hAnsi="Arial" w:cs="Arial" w:hint="eastAsia"/>
                <w:sz w:val="18"/>
                <w:szCs w:val="18"/>
              </w:rPr>
              <w:t>Τεχνικές</w:t>
            </w:r>
            <w:r w:rsidRPr="00015733">
              <w:rPr>
                <w:rFonts w:ascii="Arial" w:hAnsi="Arial" w:cs="Arial"/>
                <w:sz w:val="18"/>
                <w:szCs w:val="18"/>
              </w:rPr>
              <w:t xml:space="preserve"> </w:t>
            </w:r>
            <w:r w:rsidRPr="00015733">
              <w:rPr>
                <w:rFonts w:ascii="Arial" w:hAnsi="Arial" w:cs="Arial" w:hint="eastAsia"/>
                <w:sz w:val="18"/>
                <w:szCs w:val="18"/>
              </w:rPr>
              <w:t>ευθύγραμμης</w:t>
            </w:r>
            <w:r w:rsidRPr="00015733">
              <w:rPr>
                <w:rFonts w:ascii="Arial" w:hAnsi="Arial" w:cs="Arial"/>
                <w:sz w:val="18"/>
                <w:szCs w:val="18"/>
              </w:rPr>
              <w:t xml:space="preserve"> </w:t>
            </w:r>
            <w:r w:rsidRPr="00015733">
              <w:rPr>
                <w:rFonts w:ascii="Arial" w:hAnsi="Arial" w:cs="Arial" w:hint="eastAsia"/>
                <w:sz w:val="18"/>
                <w:szCs w:val="18"/>
              </w:rPr>
              <w:t>αναζήτησης</w:t>
            </w:r>
            <w:r w:rsidRPr="00015733">
              <w:rPr>
                <w:rFonts w:ascii="Arial" w:hAnsi="Arial" w:cs="Arial"/>
                <w:sz w:val="18"/>
                <w:szCs w:val="18"/>
              </w:rPr>
              <w:t xml:space="preserve"> (line search) </w:t>
            </w:r>
            <w:r w:rsidRPr="00015733">
              <w:rPr>
                <w:rFonts w:ascii="Arial" w:hAnsi="Arial" w:cs="Arial" w:hint="eastAsia"/>
                <w:sz w:val="18"/>
                <w:szCs w:val="18"/>
              </w:rPr>
              <w:t>και</w:t>
            </w:r>
            <w:r w:rsidRPr="00015733">
              <w:rPr>
                <w:rFonts w:ascii="Arial" w:hAnsi="Arial" w:cs="Arial"/>
                <w:sz w:val="18"/>
                <w:szCs w:val="18"/>
              </w:rPr>
              <w:t xml:space="preserve"> </w:t>
            </w:r>
            <w:r w:rsidRPr="00015733">
              <w:rPr>
                <w:rFonts w:ascii="Arial" w:hAnsi="Arial" w:cs="Arial" w:hint="eastAsia"/>
                <w:sz w:val="18"/>
                <w:szCs w:val="18"/>
              </w:rPr>
              <w:t>ασφαλούς</w:t>
            </w:r>
            <w:r w:rsidRPr="00015733">
              <w:rPr>
                <w:rFonts w:ascii="Arial" w:hAnsi="Arial" w:cs="Arial"/>
                <w:sz w:val="18"/>
                <w:szCs w:val="18"/>
              </w:rPr>
              <w:t xml:space="preserve"> </w:t>
            </w:r>
            <w:r w:rsidRPr="00015733">
              <w:rPr>
                <w:rFonts w:ascii="Arial" w:hAnsi="Arial" w:cs="Arial" w:hint="eastAsia"/>
                <w:sz w:val="18"/>
                <w:szCs w:val="18"/>
              </w:rPr>
              <w:t>περιοχής</w:t>
            </w:r>
            <w:r w:rsidRPr="00015733">
              <w:rPr>
                <w:rFonts w:ascii="Arial" w:hAnsi="Arial" w:cs="Arial"/>
                <w:sz w:val="18"/>
                <w:szCs w:val="18"/>
              </w:rPr>
              <w:t xml:space="preserve"> (trust region)</w:t>
            </w:r>
          </w:p>
          <w:p w:rsidR="00015733" w:rsidRPr="00015733" w:rsidRDefault="00015733" w:rsidP="000C30B4">
            <w:pPr>
              <w:tabs>
                <w:tab w:val="left" w:pos="284"/>
                <w:tab w:val="left" w:pos="2268"/>
                <w:tab w:val="left" w:pos="2552"/>
              </w:tabs>
              <w:spacing w:line="240" w:lineRule="auto"/>
              <w:ind w:left="0" w:right="0"/>
              <w:rPr>
                <w:rFonts w:ascii="Arial" w:hAnsi="Arial" w:cs="Arial"/>
                <w:sz w:val="18"/>
                <w:szCs w:val="18"/>
              </w:rPr>
            </w:pPr>
            <w:r w:rsidRPr="00015733">
              <w:rPr>
                <w:rFonts w:ascii="Arial" w:hAnsi="Arial" w:cs="Arial" w:hint="eastAsia"/>
                <w:sz w:val="18"/>
                <w:szCs w:val="18"/>
              </w:rPr>
              <w:t>Μέθοδοι</w:t>
            </w:r>
            <w:r w:rsidRPr="00015733">
              <w:rPr>
                <w:rFonts w:ascii="Arial" w:hAnsi="Arial" w:cs="Arial"/>
                <w:sz w:val="18"/>
                <w:szCs w:val="18"/>
              </w:rPr>
              <w:t xml:space="preserve"> </w:t>
            </w:r>
            <w:r w:rsidRPr="00015733">
              <w:rPr>
                <w:rFonts w:ascii="Arial" w:hAnsi="Arial" w:cs="Arial" w:hint="eastAsia"/>
                <w:sz w:val="18"/>
                <w:szCs w:val="18"/>
              </w:rPr>
              <w:t>χωρίς</w:t>
            </w:r>
            <w:r w:rsidRPr="00015733">
              <w:rPr>
                <w:rFonts w:ascii="Arial" w:hAnsi="Arial" w:cs="Arial"/>
                <w:sz w:val="18"/>
                <w:szCs w:val="18"/>
              </w:rPr>
              <w:t xml:space="preserve"> </w:t>
            </w:r>
            <w:r w:rsidRPr="00015733">
              <w:rPr>
                <w:rFonts w:ascii="Arial" w:hAnsi="Arial" w:cs="Arial" w:hint="eastAsia"/>
                <w:sz w:val="18"/>
                <w:szCs w:val="18"/>
              </w:rPr>
              <w:t>παραγώγους</w:t>
            </w:r>
            <w:r w:rsidRPr="00015733">
              <w:rPr>
                <w:rFonts w:ascii="Arial" w:hAnsi="Arial" w:cs="Arial"/>
                <w:sz w:val="18"/>
                <w:szCs w:val="18"/>
              </w:rPr>
              <w:t xml:space="preserve">: </w:t>
            </w:r>
            <w:r w:rsidRPr="00015733">
              <w:rPr>
                <w:rFonts w:ascii="Arial" w:hAnsi="Arial" w:cs="Arial" w:hint="eastAsia"/>
                <w:sz w:val="18"/>
                <w:szCs w:val="18"/>
              </w:rPr>
              <w:t>μέθοδοι</w:t>
            </w:r>
            <w:r w:rsidRPr="00015733">
              <w:rPr>
                <w:rFonts w:ascii="Arial" w:hAnsi="Arial" w:cs="Arial"/>
                <w:sz w:val="18"/>
                <w:szCs w:val="18"/>
              </w:rPr>
              <w:t xml:space="preserve"> </w:t>
            </w:r>
            <w:r w:rsidRPr="00015733">
              <w:rPr>
                <w:rFonts w:ascii="Arial" w:hAnsi="Arial" w:cs="Arial" w:hint="eastAsia"/>
                <w:sz w:val="18"/>
                <w:szCs w:val="18"/>
              </w:rPr>
              <w:t>άμεσης</w:t>
            </w:r>
            <w:r w:rsidRPr="00015733">
              <w:rPr>
                <w:rFonts w:ascii="Arial" w:hAnsi="Arial" w:cs="Arial"/>
                <w:sz w:val="18"/>
                <w:szCs w:val="18"/>
              </w:rPr>
              <w:t xml:space="preserve"> </w:t>
            </w:r>
            <w:r w:rsidRPr="00015733">
              <w:rPr>
                <w:rFonts w:ascii="Arial" w:hAnsi="Arial" w:cs="Arial" w:hint="eastAsia"/>
                <w:sz w:val="18"/>
                <w:szCs w:val="18"/>
              </w:rPr>
              <w:t>αναζήτησης</w:t>
            </w:r>
            <w:r w:rsidRPr="00015733">
              <w:rPr>
                <w:rFonts w:ascii="Arial" w:hAnsi="Arial" w:cs="Arial"/>
                <w:sz w:val="18"/>
                <w:szCs w:val="18"/>
              </w:rPr>
              <w:t xml:space="preserve"> Nelder-Mead, Hook-Jeeves, pattern search</w:t>
            </w:r>
          </w:p>
          <w:p w:rsidR="00015733" w:rsidRPr="00015733" w:rsidRDefault="00015733" w:rsidP="000C30B4">
            <w:pPr>
              <w:tabs>
                <w:tab w:val="left" w:pos="284"/>
                <w:tab w:val="left" w:pos="2268"/>
                <w:tab w:val="left" w:pos="2552"/>
              </w:tabs>
              <w:spacing w:line="240" w:lineRule="auto"/>
              <w:ind w:left="0" w:right="0"/>
              <w:rPr>
                <w:rFonts w:ascii="Arial" w:hAnsi="Arial" w:cs="Arial"/>
                <w:sz w:val="18"/>
                <w:szCs w:val="18"/>
              </w:rPr>
            </w:pPr>
            <w:r w:rsidRPr="00015733">
              <w:rPr>
                <w:rFonts w:ascii="Arial" w:hAnsi="Arial" w:cs="Arial" w:hint="eastAsia"/>
                <w:sz w:val="18"/>
                <w:szCs w:val="18"/>
              </w:rPr>
              <w:t>Στοχαστικοί</w:t>
            </w:r>
            <w:r w:rsidRPr="00015733">
              <w:rPr>
                <w:rFonts w:ascii="Arial" w:hAnsi="Arial" w:cs="Arial"/>
                <w:sz w:val="18"/>
                <w:szCs w:val="18"/>
              </w:rPr>
              <w:t xml:space="preserve"> </w:t>
            </w:r>
            <w:r w:rsidRPr="00015733">
              <w:rPr>
                <w:rFonts w:ascii="Arial" w:hAnsi="Arial" w:cs="Arial" w:hint="eastAsia"/>
                <w:sz w:val="18"/>
                <w:szCs w:val="18"/>
              </w:rPr>
              <w:t>και</w:t>
            </w:r>
            <w:r w:rsidRPr="00015733">
              <w:rPr>
                <w:rFonts w:ascii="Arial" w:hAnsi="Arial" w:cs="Arial"/>
                <w:sz w:val="18"/>
                <w:szCs w:val="18"/>
              </w:rPr>
              <w:t xml:space="preserve"> </w:t>
            </w:r>
            <w:r w:rsidRPr="00015733">
              <w:rPr>
                <w:rFonts w:ascii="Arial" w:hAnsi="Arial" w:cs="Arial" w:hint="eastAsia"/>
                <w:sz w:val="18"/>
                <w:szCs w:val="18"/>
              </w:rPr>
              <w:t>εξελικτικοί</w:t>
            </w:r>
            <w:r w:rsidRPr="00015733">
              <w:rPr>
                <w:rFonts w:ascii="Arial" w:hAnsi="Arial" w:cs="Arial"/>
                <w:sz w:val="18"/>
                <w:szCs w:val="18"/>
              </w:rPr>
              <w:t xml:space="preserve"> </w:t>
            </w:r>
            <w:r w:rsidRPr="00015733">
              <w:rPr>
                <w:rFonts w:ascii="Arial" w:hAnsi="Arial" w:cs="Arial" w:hint="eastAsia"/>
                <w:sz w:val="18"/>
                <w:szCs w:val="18"/>
              </w:rPr>
              <w:t>αλγόριθμοι</w:t>
            </w:r>
            <w:r w:rsidRPr="00015733">
              <w:rPr>
                <w:rFonts w:ascii="Arial" w:hAnsi="Arial" w:cs="Arial"/>
                <w:sz w:val="18"/>
                <w:szCs w:val="18"/>
              </w:rPr>
              <w:t xml:space="preserve"> </w:t>
            </w:r>
            <w:r w:rsidRPr="00015733">
              <w:rPr>
                <w:rFonts w:ascii="Arial" w:hAnsi="Arial" w:cs="Arial" w:hint="eastAsia"/>
                <w:sz w:val="18"/>
                <w:szCs w:val="18"/>
              </w:rPr>
              <w:t>για</w:t>
            </w:r>
            <w:r w:rsidRPr="00015733">
              <w:rPr>
                <w:rFonts w:ascii="Arial" w:hAnsi="Arial" w:cs="Arial"/>
                <w:sz w:val="18"/>
                <w:szCs w:val="18"/>
              </w:rPr>
              <w:t xml:space="preserve"> </w:t>
            </w:r>
            <w:r w:rsidRPr="00015733">
              <w:rPr>
                <w:rFonts w:ascii="Arial" w:hAnsi="Arial" w:cs="Arial" w:hint="eastAsia"/>
                <w:sz w:val="18"/>
                <w:szCs w:val="18"/>
              </w:rPr>
              <w:t>ολική</w:t>
            </w:r>
            <w:r w:rsidRPr="00015733">
              <w:rPr>
                <w:rFonts w:ascii="Arial" w:hAnsi="Arial" w:cs="Arial"/>
                <w:sz w:val="18"/>
                <w:szCs w:val="18"/>
              </w:rPr>
              <w:t xml:space="preserve"> </w:t>
            </w:r>
            <w:r w:rsidRPr="00015733">
              <w:rPr>
                <w:rFonts w:ascii="Arial" w:hAnsi="Arial" w:cs="Arial" w:hint="eastAsia"/>
                <w:sz w:val="18"/>
                <w:szCs w:val="18"/>
              </w:rPr>
              <w:t>βελτιστοποίηση</w:t>
            </w:r>
            <w:r w:rsidRPr="00015733">
              <w:rPr>
                <w:rFonts w:ascii="Arial" w:hAnsi="Arial" w:cs="Arial"/>
                <w:sz w:val="18"/>
                <w:szCs w:val="18"/>
              </w:rPr>
              <w:t xml:space="preserve">: </w:t>
            </w:r>
            <w:r w:rsidRPr="00015733">
              <w:rPr>
                <w:rFonts w:ascii="Arial" w:hAnsi="Arial" w:cs="Arial" w:hint="eastAsia"/>
                <w:sz w:val="18"/>
                <w:szCs w:val="18"/>
              </w:rPr>
              <w:t>τυχαία</w:t>
            </w:r>
            <w:r w:rsidRPr="00015733">
              <w:rPr>
                <w:rFonts w:ascii="Arial" w:hAnsi="Arial" w:cs="Arial"/>
                <w:sz w:val="18"/>
                <w:szCs w:val="18"/>
              </w:rPr>
              <w:t xml:space="preserve"> </w:t>
            </w:r>
            <w:r w:rsidRPr="00015733">
              <w:rPr>
                <w:rFonts w:ascii="Arial" w:hAnsi="Arial" w:cs="Arial" w:hint="eastAsia"/>
                <w:sz w:val="18"/>
                <w:szCs w:val="18"/>
              </w:rPr>
              <w:t>αναζήτηση</w:t>
            </w:r>
            <w:r w:rsidRPr="00015733">
              <w:rPr>
                <w:rFonts w:ascii="Arial" w:hAnsi="Arial" w:cs="Arial"/>
                <w:sz w:val="18"/>
                <w:szCs w:val="18"/>
              </w:rPr>
              <w:t>, simulated annealing, genetic algorithms, particle swarm optimization</w:t>
            </w:r>
          </w:p>
          <w:p w:rsidR="00015733" w:rsidRPr="00015733" w:rsidRDefault="00015733" w:rsidP="000C30B4">
            <w:pPr>
              <w:tabs>
                <w:tab w:val="left" w:pos="284"/>
                <w:tab w:val="left" w:pos="2268"/>
                <w:tab w:val="left" w:pos="2552"/>
              </w:tabs>
              <w:spacing w:line="240" w:lineRule="auto"/>
              <w:ind w:left="0" w:right="0"/>
              <w:rPr>
                <w:rFonts w:ascii="Arial" w:hAnsi="Arial" w:cs="Arial"/>
                <w:sz w:val="18"/>
                <w:szCs w:val="18"/>
              </w:rPr>
            </w:pPr>
            <w:r w:rsidRPr="00015733">
              <w:rPr>
                <w:rFonts w:ascii="Arial" w:hAnsi="Arial" w:cs="Arial" w:hint="eastAsia"/>
                <w:sz w:val="18"/>
                <w:szCs w:val="18"/>
              </w:rPr>
              <w:t>Προβλήματα</w:t>
            </w:r>
            <w:r w:rsidRPr="00015733">
              <w:rPr>
                <w:rFonts w:ascii="Arial" w:hAnsi="Arial" w:cs="Arial"/>
                <w:sz w:val="18"/>
                <w:szCs w:val="18"/>
              </w:rPr>
              <w:t xml:space="preserve"> </w:t>
            </w:r>
            <w:r w:rsidRPr="00015733">
              <w:rPr>
                <w:rFonts w:ascii="Arial" w:hAnsi="Arial" w:cs="Arial" w:hint="eastAsia"/>
                <w:sz w:val="18"/>
                <w:szCs w:val="18"/>
              </w:rPr>
              <w:t>με</w:t>
            </w:r>
            <w:r w:rsidRPr="00015733">
              <w:rPr>
                <w:rFonts w:ascii="Arial" w:hAnsi="Arial" w:cs="Arial"/>
                <w:sz w:val="18"/>
                <w:szCs w:val="18"/>
              </w:rPr>
              <w:t xml:space="preserve"> </w:t>
            </w:r>
            <w:r w:rsidRPr="00015733">
              <w:rPr>
                <w:rFonts w:ascii="Arial" w:hAnsi="Arial" w:cs="Arial" w:hint="eastAsia"/>
                <w:sz w:val="18"/>
                <w:szCs w:val="18"/>
              </w:rPr>
              <w:t>απλούς</w:t>
            </w:r>
            <w:r w:rsidRPr="00015733">
              <w:rPr>
                <w:rFonts w:ascii="Arial" w:hAnsi="Arial" w:cs="Arial"/>
                <w:sz w:val="18"/>
                <w:szCs w:val="18"/>
              </w:rPr>
              <w:t xml:space="preserve"> </w:t>
            </w:r>
            <w:r w:rsidRPr="00015733">
              <w:rPr>
                <w:rFonts w:ascii="Arial" w:hAnsi="Arial" w:cs="Arial" w:hint="eastAsia"/>
                <w:sz w:val="18"/>
                <w:szCs w:val="18"/>
              </w:rPr>
              <w:t>περιορισμούς</w:t>
            </w:r>
          </w:p>
          <w:p w:rsidR="00726314" w:rsidRPr="002D40E7" w:rsidRDefault="00015733" w:rsidP="000C30B4">
            <w:pPr>
              <w:shd w:val="clear" w:color="auto" w:fill="FFFFFF"/>
              <w:tabs>
                <w:tab w:val="left" w:pos="284"/>
                <w:tab w:val="left" w:pos="2268"/>
                <w:tab w:val="left" w:pos="2552"/>
              </w:tabs>
              <w:spacing w:line="240" w:lineRule="auto"/>
              <w:ind w:left="0" w:right="0"/>
              <w:rPr>
                <w:rFonts w:ascii="Arial" w:hAnsi="Arial" w:cs="Arial"/>
                <w:color w:val="000000"/>
                <w:sz w:val="18"/>
                <w:szCs w:val="18"/>
              </w:rPr>
            </w:pPr>
            <w:r w:rsidRPr="00015733">
              <w:rPr>
                <w:rFonts w:ascii="Arial" w:hAnsi="Arial" w:cs="Arial" w:hint="eastAsia"/>
                <w:sz w:val="18"/>
                <w:szCs w:val="18"/>
              </w:rPr>
              <w:t>Μέθοδοι</w:t>
            </w:r>
            <w:r w:rsidRPr="00015733">
              <w:rPr>
                <w:rFonts w:ascii="Arial" w:hAnsi="Arial" w:cs="Arial"/>
                <w:sz w:val="18"/>
                <w:szCs w:val="18"/>
              </w:rPr>
              <w:t xml:space="preserve"> </w:t>
            </w:r>
            <w:r w:rsidRPr="00015733">
              <w:rPr>
                <w:rFonts w:ascii="Arial" w:hAnsi="Arial" w:cs="Arial" w:hint="eastAsia"/>
                <w:sz w:val="18"/>
                <w:szCs w:val="18"/>
              </w:rPr>
              <w:t>εύρεσης</w:t>
            </w:r>
            <w:r w:rsidRPr="00015733">
              <w:rPr>
                <w:rFonts w:ascii="Arial" w:hAnsi="Arial" w:cs="Arial"/>
                <w:sz w:val="18"/>
                <w:szCs w:val="18"/>
              </w:rPr>
              <w:t xml:space="preserve"> </w:t>
            </w:r>
            <w:r w:rsidRPr="00015733">
              <w:rPr>
                <w:rFonts w:ascii="Arial" w:hAnsi="Arial" w:cs="Arial" w:hint="eastAsia"/>
                <w:sz w:val="18"/>
                <w:szCs w:val="18"/>
              </w:rPr>
              <w:t>πολλών</w:t>
            </w:r>
            <w:r w:rsidRPr="00015733">
              <w:rPr>
                <w:rFonts w:ascii="Arial" w:hAnsi="Arial" w:cs="Arial"/>
                <w:sz w:val="18"/>
                <w:szCs w:val="18"/>
              </w:rPr>
              <w:t xml:space="preserve"> </w:t>
            </w:r>
            <w:r w:rsidRPr="00015733">
              <w:rPr>
                <w:rFonts w:ascii="Arial" w:hAnsi="Arial" w:cs="Arial" w:hint="eastAsia"/>
                <w:sz w:val="18"/>
                <w:szCs w:val="18"/>
              </w:rPr>
              <w:t>ελαχιστοποιητών</w:t>
            </w:r>
          </w:p>
        </w:tc>
      </w:tr>
      <w:tr w:rsidR="00726314" w:rsidRPr="002D40E7" w:rsidTr="00726314">
        <w:trPr>
          <w:jc w:val="center"/>
        </w:trPr>
        <w:tc>
          <w:tcPr>
            <w:tcW w:w="2410" w:type="dxa"/>
            <w:tcBorders>
              <w:top w:val="single" w:sz="4" w:space="0" w:color="000000"/>
              <w:left w:val="single" w:sz="4" w:space="0" w:color="000000"/>
              <w:bottom w:val="single" w:sz="4" w:space="0" w:color="000000"/>
            </w:tcBorders>
            <w:shd w:val="clear" w:color="auto" w:fill="auto"/>
          </w:tcPr>
          <w:p w:rsidR="00726314" w:rsidRPr="00C4271C" w:rsidRDefault="00726314" w:rsidP="000C30B4">
            <w:pPr>
              <w:tabs>
                <w:tab w:val="left" w:pos="284"/>
                <w:tab w:val="left" w:pos="2268"/>
                <w:tab w:val="left" w:pos="2552"/>
              </w:tabs>
              <w:spacing w:line="240" w:lineRule="auto"/>
              <w:ind w:left="0" w:right="0"/>
              <w:jc w:val="left"/>
              <w:rPr>
                <w:rFonts w:ascii="Arial" w:hAnsi="Arial" w:cs="Arial"/>
                <w:sz w:val="18"/>
                <w:szCs w:val="18"/>
              </w:rPr>
            </w:pPr>
            <w:r w:rsidRPr="00C4271C">
              <w:rPr>
                <w:rFonts w:ascii="Arial" w:hAnsi="Arial" w:cs="Arial"/>
                <w:sz w:val="18"/>
                <w:szCs w:val="18"/>
              </w:rPr>
              <w:t>Στόχοι του μαθήματος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015733" w:rsidRPr="00015733" w:rsidRDefault="00726314" w:rsidP="000C30B4">
            <w:pPr>
              <w:tabs>
                <w:tab w:val="left" w:pos="284"/>
                <w:tab w:val="left" w:pos="2268"/>
                <w:tab w:val="left" w:pos="2552"/>
              </w:tabs>
              <w:snapToGrid w:val="0"/>
              <w:spacing w:line="240" w:lineRule="auto"/>
              <w:ind w:left="0" w:right="0"/>
              <w:rPr>
                <w:rFonts w:ascii="Arial" w:hAnsi="Arial" w:cs="Arial"/>
                <w:sz w:val="18"/>
                <w:szCs w:val="18"/>
              </w:rPr>
            </w:pPr>
            <w:r w:rsidRPr="00C4271C">
              <w:rPr>
                <w:rFonts w:ascii="Arial" w:hAnsi="Arial" w:cs="Arial"/>
                <w:sz w:val="18"/>
                <w:szCs w:val="18"/>
              </w:rPr>
              <w:t xml:space="preserve">Το μάθημα επιδιώκει </w:t>
            </w:r>
            <w:r w:rsidR="00015733">
              <w:rPr>
                <w:rFonts w:ascii="Arial" w:hAnsi="Arial" w:cs="Arial" w:hint="eastAsia"/>
                <w:sz w:val="18"/>
                <w:szCs w:val="18"/>
              </w:rPr>
              <w:t>ν</w:t>
            </w:r>
            <w:r w:rsidR="00015733">
              <w:rPr>
                <w:rFonts w:ascii="Arial" w:hAnsi="Arial" w:cs="Arial"/>
                <w:sz w:val="18"/>
                <w:szCs w:val="18"/>
              </w:rPr>
              <w:t xml:space="preserve">α </w:t>
            </w:r>
            <w:r w:rsidR="00015733" w:rsidRPr="00015733">
              <w:rPr>
                <w:rFonts w:ascii="Arial" w:hAnsi="Arial" w:cs="Arial" w:hint="eastAsia"/>
                <w:sz w:val="18"/>
                <w:szCs w:val="18"/>
              </w:rPr>
              <w:t>εφοδιά</w:t>
            </w:r>
            <w:r w:rsidR="00015733">
              <w:rPr>
                <w:rFonts w:ascii="Arial" w:hAnsi="Arial" w:cs="Arial" w:hint="eastAsia"/>
                <w:sz w:val="18"/>
                <w:szCs w:val="18"/>
              </w:rPr>
              <w:t>σ</w:t>
            </w:r>
            <w:r w:rsidR="00015733" w:rsidRPr="00015733">
              <w:rPr>
                <w:rFonts w:ascii="Arial" w:hAnsi="Arial" w:cs="Arial" w:hint="eastAsia"/>
                <w:sz w:val="18"/>
                <w:szCs w:val="18"/>
              </w:rPr>
              <w:t>ει</w:t>
            </w:r>
            <w:r w:rsidR="00015733" w:rsidRPr="00015733">
              <w:rPr>
                <w:rFonts w:ascii="Arial" w:hAnsi="Arial" w:cs="Arial"/>
                <w:sz w:val="18"/>
                <w:szCs w:val="18"/>
              </w:rPr>
              <w:t xml:space="preserve"> </w:t>
            </w:r>
            <w:r w:rsidR="00015733" w:rsidRPr="00015733">
              <w:rPr>
                <w:rFonts w:ascii="Arial" w:hAnsi="Arial" w:cs="Arial" w:hint="eastAsia"/>
                <w:sz w:val="18"/>
                <w:szCs w:val="18"/>
              </w:rPr>
              <w:t>τους</w:t>
            </w:r>
            <w:r w:rsidR="00015733" w:rsidRPr="00015733">
              <w:rPr>
                <w:rFonts w:ascii="Arial" w:hAnsi="Arial" w:cs="Arial"/>
                <w:sz w:val="18"/>
                <w:szCs w:val="18"/>
              </w:rPr>
              <w:t xml:space="preserve"> </w:t>
            </w:r>
            <w:r w:rsidR="00015733" w:rsidRPr="00015733">
              <w:rPr>
                <w:rFonts w:ascii="Arial" w:hAnsi="Arial" w:cs="Arial" w:hint="eastAsia"/>
                <w:sz w:val="18"/>
                <w:szCs w:val="18"/>
              </w:rPr>
              <w:t>φοιτητές</w:t>
            </w:r>
            <w:r w:rsidR="00015733" w:rsidRPr="00015733">
              <w:rPr>
                <w:rFonts w:ascii="Arial" w:hAnsi="Arial" w:cs="Arial"/>
                <w:sz w:val="18"/>
                <w:szCs w:val="18"/>
              </w:rPr>
              <w:t xml:space="preserve"> </w:t>
            </w:r>
            <w:r w:rsidR="00015733" w:rsidRPr="00015733">
              <w:rPr>
                <w:rFonts w:ascii="Arial" w:hAnsi="Arial" w:cs="Arial" w:hint="eastAsia"/>
                <w:sz w:val="18"/>
                <w:szCs w:val="18"/>
              </w:rPr>
              <w:t>με</w:t>
            </w:r>
            <w:r w:rsidR="00015733" w:rsidRPr="00015733">
              <w:rPr>
                <w:rFonts w:ascii="Arial" w:hAnsi="Arial" w:cs="Arial"/>
                <w:sz w:val="18"/>
                <w:szCs w:val="18"/>
              </w:rPr>
              <w:t xml:space="preserve"> </w:t>
            </w:r>
            <w:r w:rsidR="00015733" w:rsidRPr="00015733">
              <w:rPr>
                <w:rFonts w:ascii="Arial" w:hAnsi="Arial" w:cs="Arial" w:hint="eastAsia"/>
                <w:sz w:val="18"/>
                <w:szCs w:val="18"/>
              </w:rPr>
              <w:t>βασικές</w:t>
            </w:r>
            <w:r w:rsidR="00015733" w:rsidRPr="00015733">
              <w:rPr>
                <w:rFonts w:ascii="Arial" w:hAnsi="Arial" w:cs="Arial"/>
                <w:sz w:val="18"/>
                <w:szCs w:val="18"/>
              </w:rPr>
              <w:t xml:space="preserve"> </w:t>
            </w:r>
            <w:r w:rsidR="00015733" w:rsidRPr="00015733">
              <w:rPr>
                <w:rFonts w:ascii="Arial" w:hAnsi="Arial" w:cs="Arial" w:hint="eastAsia"/>
                <w:sz w:val="18"/>
                <w:szCs w:val="18"/>
              </w:rPr>
              <w:t>γνώσεις</w:t>
            </w:r>
            <w:r w:rsidR="00015733" w:rsidRPr="00015733">
              <w:rPr>
                <w:rFonts w:ascii="Arial" w:hAnsi="Arial" w:cs="Arial"/>
                <w:sz w:val="18"/>
                <w:szCs w:val="18"/>
              </w:rPr>
              <w:t xml:space="preserve"> </w:t>
            </w:r>
            <w:r w:rsidR="00015733" w:rsidRPr="00015733">
              <w:rPr>
                <w:rFonts w:ascii="Arial" w:hAnsi="Arial" w:cs="Arial" w:hint="eastAsia"/>
                <w:sz w:val="18"/>
                <w:szCs w:val="18"/>
              </w:rPr>
              <w:t>μεθόδων</w:t>
            </w:r>
            <w:r w:rsidR="00015733" w:rsidRPr="00015733">
              <w:rPr>
                <w:rFonts w:ascii="Arial" w:hAnsi="Arial" w:cs="Arial"/>
                <w:sz w:val="18"/>
                <w:szCs w:val="18"/>
              </w:rPr>
              <w:t xml:space="preserve"> </w:t>
            </w:r>
            <w:r w:rsidR="00015733" w:rsidRPr="00015733">
              <w:rPr>
                <w:rFonts w:ascii="Arial" w:hAnsi="Arial" w:cs="Arial" w:hint="eastAsia"/>
                <w:sz w:val="18"/>
                <w:szCs w:val="18"/>
              </w:rPr>
              <w:t>τοπικής</w:t>
            </w:r>
            <w:r w:rsidR="00015733" w:rsidRPr="00015733">
              <w:rPr>
                <w:rFonts w:ascii="Arial" w:hAnsi="Arial" w:cs="Arial"/>
                <w:sz w:val="18"/>
                <w:szCs w:val="18"/>
              </w:rPr>
              <w:t xml:space="preserve"> </w:t>
            </w:r>
            <w:r w:rsidR="00015733" w:rsidRPr="00015733">
              <w:rPr>
                <w:rFonts w:ascii="Arial" w:hAnsi="Arial" w:cs="Arial" w:hint="eastAsia"/>
                <w:sz w:val="18"/>
                <w:szCs w:val="18"/>
              </w:rPr>
              <w:t>και</w:t>
            </w:r>
            <w:r w:rsidR="00015733" w:rsidRPr="00015733">
              <w:rPr>
                <w:rFonts w:ascii="Arial" w:hAnsi="Arial" w:cs="Arial"/>
                <w:sz w:val="18"/>
                <w:szCs w:val="18"/>
              </w:rPr>
              <w:t xml:space="preserve"> </w:t>
            </w:r>
            <w:r w:rsidR="00015733" w:rsidRPr="00015733">
              <w:rPr>
                <w:rFonts w:ascii="Arial" w:hAnsi="Arial" w:cs="Arial" w:hint="eastAsia"/>
                <w:sz w:val="18"/>
                <w:szCs w:val="18"/>
              </w:rPr>
              <w:t>ολικής</w:t>
            </w:r>
            <w:r w:rsidR="00015733" w:rsidRPr="00015733">
              <w:rPr>
                <w:rFonts w:ascii="Arial" w:hAnsi="Arial" w:cs="Arial"/>
                <w:sz w:val="18"/>
                <w:szCs w:val="18"/>
              </w:rPr>
              <w:t xml:space="preserve"> </w:t>
            </w:r>
            <w:r w:rsidR="00015733" w:rsidRPr="00015733">
              <w:rPr>
                <w:rFonts w:ascii="Arial" w:hAnsi="Arial" w:cs="Arial" w:hint="eastAsia"/>
                <w:sz w:val="18"/>
                <w:szCs w:val="18"/>
              </w:rPr>
              <w:t>βελτιστοποίησης</w:t>
            </w:r>
            <w:r w:rsidR="00015733" w:rsidRPr="00015733">
              <w:rPr>
                <w:rFonts w:ascii="Arial" w:hAnsi="Arial" w:cs="Arial"/>
                <w:sz w:val="18"/>
                <w:szCs w:val="18"/>
              </w:rPr>
              <w:t xml:space="preserve"> </w:t>
            </w:r>
            <w:r w:rsidR="00015733" w:rsidRPr="00015733">
              <w:rPr>
                <w:rFonts w:ascii="Arial" w:hAnsi="Arial" w:cs="Arial" w:hint="eastAsia"/>
                <w:sz w:val="18"/>
                <w:szCs w:val="18"/>
              </w:rPr>
              <w:t>όπως</w:t>
            </w:r>
            <w:r w:rsidR="00015733" w:rsidRPr="00015733">
              <w:rPr>
                <w:rFonts w:ascii="Arial" w:hAnsi="Arial" w:cs="Arial"/>
                <w:sz w:val="18"/>
                <w:szCs w:val="18"/>
              </w:rPr>
              <w:t xml:space="preserve"> </w:t>
            </w:r>
            <w:r w:rsidR="00015733" w:rsidRPr="00015733">
              <w:rPr>
                <w:rFonts w:ascii="Arial" w:hAnsi="Arial" w:cs="Arial" w:hint="eastAsia"/>
                <w:sz w:val="18"/>
                <w:szCs w:val="18"/>
              </w:rPr>
              <w:t>οι</w:t>
            </w:r>
            <w:r w:rsidR="00015733" w:rsidRPr="00015733">
              <w:rPr>
                <w:rFonts w:ascii="Arial" w:hAnsi="Arial" w:cs="Arial"/>
                <w:sz w:val="18"/>
                <w:szCs w:val="18"/>
              </w:rPr>
              <w:t xml:space="preserve"> </w:t>
            </w:r>
            <w:r w:rsidR="00015733" w:rsidRPr="00015733">
              <w:rPr>
                <w:rFonts w:ascii="Arial" w:hAnsi="Arial" w:cs="Arial" w:hint="eastAsia"/>
                <w:sz w:val="18"/>
                <w:szCs w:val="18"/>
              </w:rPr>
              <w:t>ακόλουθες</w:t>
            </w:r>
            <w:r w:rsidR="00015733" w:rsidRPr="00015733">
              <w:rPr>
                <w:rFonts w:ascii="Arial" w:hAnsi="Arial" w:cs="Arial"/>
                <w:sz w:val="18"/>
                <w:szCs w:val="18"/>
              </w:rPr>
              <w:t>:</w:t>
            </w:r>
          </w:p>
          <w:p w:rsidR="00015733" w:rsidRPr="00015733" w:rsidRDefault="00015733" w:rsidP="000C30B4">
            <w:pPr>
              <w:tabs>
                <w:tab w:val="left" w:pos="284"/>
                <w:tab w:val="left" w:pos="2268"/>
                <w:tab w:val="left" w:pos="2552"/>
              </w:tabs>
              <w:snapToGrid w:val="0"/>
              <w:spacing w:line="240" w:lineRule="auto"/>
              <w:ind w:left="0" w:right="0"/>
              <w:rPr>
                <w:rFonts w:ascii="Arial" w:hAnsi="Arial" w:cs="Arial"/>
                <w:sz w:val="18"/>
                <w:szCs w:val="18"/>
              </w:rPr>
            </w:pPr>
            <w:r w:rsidRPr="00015733">
              <w:rPr>
                <w:rFonts w:ascii="Arial" w:hAnsi="Arial" w:cs="Arial"/>
                <w:sz w:val="18"/>
                <w:szCs w:val="18"/>
              </w:rPr>
              <w:t>1.</w:t>
            </w:r>
            <w:r w:rsidRPr="00015733">
              <w:rPr>
                <w:rFonts w:ascii="Arial" w:hAnsi="Arial" w:cs="Arial"/>
                <w:sz w:val="18"/>
                <w:szCs w:val="18"/>
              </w:rPr>
              <w:tab/>
            </w:r>
            <w:r w:rsidRPr="00015733">
              <w:rPr>
                <w:rFonts w:ascii="Arial" w:hAnsi="Arial" w:cs="Arial" w:hint="eastAsia"/>
                <w:sz w:val="18"/>
                <w:szCs w:val="18"/>
              </w:rPr>
              <w:t>Μέθοδοι</w:t>
            </w:r>
            <w:r w:rsidRPr="00015733">
              <w:rPr>
                <w:rFonts w:ascii="Arial" w:hAnsi="Arial" w:cs="Arial"/>
                <w:sz w:val="18"/>
                <w:szCs w:val="18"/>
              </w:rPr>
              <w:t xml:space="preserve"> </w:t>
            </w:r>
            <w:r w:rsidRPr="00015733">
              <w:rPr>
                <w:rFonts w:ascii="Arial" w:hAnsi="Arial" w:cs="Arial" w:hint="eastAsia"/>
                <w:sz w:val="18"/>
                <w:szCs w:val="18"/>
              </w:rPr>
              <w:t>που</w:t>
            </w:r>
            <w:r w:rsidRPr="00015733">
              <w:rPr>
                <w:rFonts w:ascii="Arial" w:hAnsi="Arial" w:cs="Arial"/>
                <w:sz w:val="18"/>
                <w:szCs w:val="18"/>
              </w:rPr>
              <w:t xml:space="preserve"> </w:t>
            </w:r>
            <w:r w:rsidRPr="00015733">
              <w:rPr>
                <w:rFonts w:ascii="Arial" w:hAnsi="Arial" w:cs="Arial" w:hint="eastAsia"/>
                <w:sz w:val="18"/>
                <w:szCs w:val="18"/>
              </w:rPr>
              <w:t>χρησιμοποιούν</w:t>
            </w:r>
            <w:r w:rsidRPr="00015733">
              <w:rPr>
                <w:rFonts w:ascii="Arial" w:hAnsi="Arial" w:cs="Arial"/>
                <w:sz w:val="18"/>
                <w:szCs w:val="18"/>
              </w:rPr>
              <w:t xml:space="preserve"> </w:t>
            </w:r>
            <w:r w:rsidRPr="00015733">
              <w:rPr>
                <w:rFonts w:ascii="Arial" w:hAnsi="Arial" w:cs="Arial" w:hint="eastAsia"/>
                <w:sz w:val="18"/>
                <w:szCs w:val="18"/>
              </w:rPr>
              <w:t>παραγώγους</w:t>
            </w:r>
            <w:r w:rsidRPr="00015733">
              <w:rPr>
                <w:rFonts w:ascii="Arial" w:hAnsi="Arial" w:cs="Arial"/>
                <w:sz w:val="18"/>
                <w:szCs w:val="18"/>
              </w:rPr>
              <w:t xml:space="preserve"> </w:t>
            </w:r>
            <w:r w:rsidRPr="00015733">
              <w:rPr>
                <w:rFonts w:ascii="Arial" w:hAnsi="Arial" w:cs="Arial" w:hint="eastAsia"/>
                <w:sz w:val="18"/>
                <w:szCs w:val="18"/>
              </w:rPr>
              <w:t>πρώτης</w:t>
            </w:r>
            <w:r w:rsidRPr="00015733">
              <w:rPr>
                <w:rFonts w:ascii="Arial" w:hAnsi="Arial" w:cs="Arial"/>
                <w:sz w:val="18"/>
                <w:szCs w:val="18"/>
              </w:rPr>
              <w:t xml:space="preserve"> </w:t>
            </w:r>
            <w:r w:rsidRPr="00015733">
              <w:rPr>
                <w:rFonts w:ascii="Arial" w:hAnsi="Arial" w:cs="Arial" w:hint="eastAsia"/>
                <w:sz w:val="18"/>
                <w:szCs w:val="18"/>
              </w:rPr>
              <w:t>και</w:t>
            </w:r>
            <w:r w:rsidRPr="00015733">
              <w:rPr>
                <w:rFonts w:ascii="Arial" w:hAnsi="Arial" w:cs="Arial"/>
                <w:sz w:val="18"/>
                <w:szCs w:val="18"/>
              </w:rPr>
              <w:t xml:space="preserve"> </w:t>
            </w:r>
            <w:r w:rsidRPr="00015733">
              <w:rPr>
                <w:rFonts w:ascii="Arial" w:hAnsi="Arial" w:cs="Arial" w:hint="eastAsia"/>
                <w:sz w:val="18"/>
                <w:szCs w:val="18"/>
              </w:rPr>
              <w:t>δεύτερης</w:t>
            </w:r>
            <w:r w:rsidRPr="00015733">
              <w:rPr>
                <w:rFonts w:ascii="Arial" w:hAnsi="Arial" w:cs="Arial"/>
                <w:sz w:val="18"/>
                <w:szCs w:val="18"/>
              </w:rPr>
              <w:t xml:space="preserve"> </w:t>
            </w:r>
            <w:r w:rsidRPr="00015733">
              <w:rPr>
                <w:rFonts w:ascii="Arial" w:hAnsi="Arial" w:cs="Arial" w:hint="eastAsia"/>
                <w:sz w:val="18"/>
                <w:szCs w:val="18"/>
              </w:rPr>
              <w:t>τάξης</w:t>
            </w:r>
            <w:r w:rsidRPr="00015733">
              <w:rPr>
                <w:rFonts w:ascii="Arial" w:hAnsi="Arial" w:cs="Arial"/>
                <w:sz w:val="18"/>
                <w:szCs w:val="18"/>
              </w:rPr>
              <w:t xml:space="preserve">: steepest descent, Newton, quasi-Newton, conjugate gradients, </w:t>
            </w:r>
            <w:r w:rsidRPr="00015733">
              <w:rPr>
                <w:rFonts w:ascii="Arial" w:hAnsi="Arial" w:cs="Arial" w:hint="eastAsia"/>
                <w:sz w:val="18"/>
                <w:szCs w:val="18"/>
              </w:rPr>
              <w:t>σε</w:t>
            </w:r>
            <w:r w:rsidRPr="00015733">
              <w:rPr>
                <w:rFonts w:ascii="Arial" w:hAnsi="Arial" w:cs="Arial"/>
                <w:sz w:val="18"/>
                <w:szCs w:val="18"/>
              </w:rPr>
              <w:t xml:space="preserve"> </w:t>
            </w:r>
            <w:r w:rsidRPr="00015733">
              <w:rPr>
                <w:rFonts w:ascii="Arial" w:hAnsi="Arial" w:cs="Arial" w:hint="eastAsia"/>
                <w:sz w:val="18"/>
                <w:szCs w:val="18"/>
              </w:rPr>
              <w:t>συνδυασμό</w:t>
            </w:r>
            <w:r w:rsidRPr="00015733">
              <w:rPr>
                <w:rFonts w:ascii="Arial" w:hAnsi="Arial" w:cs="Arial"/>
                <w:sz w:val="18"/>
                <w:szCs w:val="18"/>
              </w:rPr>
              <w:t xml:space="preserve"> </w:t>
            </w:r>
            <w:r w:rsidRPr="00015733">
              <w:rPr>
                <w:rFonts w:ascii="Arial" w:hAnsi="Arial" w:cs="Arial" w:hint="eastAsia"/>
                <w:sz w:val="18"/>
                <w:szCs w:val="18"/>
              </w:rPr>
              <w:t>με</w:t>
            </w:r>
            <w:r w:rsidRPr="00015733">
              <w:rPr>
                <w:rFonts w:ascii="Arial" w:hAnsi="Arial" w:cs="Arial"/>
                <w:sz w:val="18"/>
                <w:szCs w:val="18"/>
              </w:rPr>
              <w:t xml:space="preserve"> </w:t>
            </w:r>
            <w:r w:rsidRPr="00015733">
              <w:rPr>
                <w:rFonts w:ascii="Arial" w:hAnsi="Arial" w:cs="Arial" w:hint="eastAsia"/>
                <w:sz w:val="18"/>
                <w:szCs w:val="18"/>
              </w:rPr>
              <w:t>τεχνικές</w:t>
            </w:r>
            <w:r w:rsidRPr="00015733">
              <w:rPr>
                <w:rFonts w:ascii="Arial" w:hAnsi="Arial" w:cs="Arial"/>
                <w:sz w:val="18"/>
                <w:szCs w:val="18"/>
              </w:rPr>
              <w:t xml:space="preserve"> </w:t>
            </w:r>
            <w:r w:rsidRPr="00015733">
              <w:rPr>
                <w:rFonts w:ascii="Arial" w:hAnsi="Arial" w:cs="Arial" w:hint="eastAsia"/>
                <w:sz w:val="18"/>
                <w:szCs w:val="18"/>
              </w:rPr>
              <w:t>ευθύγραμμης</w:t>
            </w:r>
            <w:r w:rsidRPr="00015733">
              <w:rPr>
                <w:rFonts w:ascii="Arial" w:hAnsi="Arial" w:cs="Arial"/>
                <w:sz w:val="18"/>
                <w:szCs w:val="18"/>
              </w:rPr>
              <w:t xml:space="preserve"> </w:t>
            </w:r>
            <w:r w:rsidRPr="00015733">
              <w:rPr>
                <w:rFonts w:ascii="Arial" w:hAnsi="Arial" w:cs="Arial" w:hint="eastAsia"/>
                <w:sz w:val="18"/>
                <w:szCs w:val="18"/>
              </w:rPr>
              <w:t>αναζήτησης</w:t>
            </w:r>
            <w:r w:rsidRPr="00015733">
              <w:rPr>
                <w:rFonts w:ascii="Arial" w:hAnsi="Arial" w:cs="Arial"/>
                <w:sz w:val="18"/>
                <w:szCs w:val="18"/>
              </w:rPr>
              <w:t xml:space="preserve"> (line search) </w:t>
            </w:r>
            <w:r w:rsidRPr="00015733">
              <w:rPr>
                <w:rFonts w:ascii="Arial" w:hAnsi="Arial" w:cs="Arial" w:hint="eastAsia"/>
                <w:sz w:val="18"/>
                <w:szCs w:val="18"/>
              </w:rPr>
              <w:t>και</w:t>
            </w:r>
            <w:r w:rsidRPr="00015733">
              <w:rPr>
                <w:rFonts w:ascii="Arial" w:hAnsi="Arial" w:cs="Arial"/>
                <w:sz w:val="18"/>
                <w:szCs w:val="18"/>
              </w:rPr>
              <w:t xml:space="preserve"> </w:t>
            </w:r>
            <w:r w:rsidRPr="00015733">
              <w:rPr>
                <w:rFonts w:ascii="Arial" w:hAnsi="Arial" w:cs="Arial" w:hint="eastAsia"/>
                <w:sz w:val="18"/>
                <w:szCs w:val="18"/>
              </w:rPr>
              <w:t>ασφαλούς</w:t>
            </w:r>
            <w:r w:rsidRPr="00015733">
              <w:rPr>
                <w:rFonts w:ascii="Arial" w:hAnsi="Arial" w:cs="Arial"/>
                <w:sz w:val="18"/>
                <w:szCs w:val="18"/>
              </w:rPr>
              <w:t xml:space="preserve"> </w:t>
            </w:r>
            <w:r w:rsidRPr="00015733">
              <w:rPr>
                <w:rFonts w:ascii="Arial" w:hAnsi="Arial" w:cs="Arial" w:hint="eastAsia"/>
                <w:sz w:val="18"/>
                <w:szCs w:val="18"/>
              </w:rPr>
              <w:t>περιοχής</w:t>
            </w:r>
            <w:r w:rsidRPr="00015733">
              <w:rPr>
                <w:rFonts w:ascii="Arial" w:hAnsi="Arial" w:cs="Arial"/>
                <w:sz w:val="18"/>
                <w:szCs w:val="18"/>
              </w:rPr>
              <w:t xml:space="preserve"> (trust region). </w:t>
            </w:r>
          </w:p>
          <w:p w:rsidR="00015733" w:rsidRPr="00015733" w:rsidRDefault="00015733" w:rsidP="000C30B4">
            <w:pPr>
              <w:tabs>
                <w:tab w:val="left" w:pos="284"/>
                <w:tab w:val="left" w:pos="2268"/>
                <w:tab w:val="left" w:pos="2552"/>
              </w:tabs>
              <w:snapToGrid w:val="0"/>
              <w:spacing w:line="240" w:lineRule="auto"/>
              <w:ind w:left="0" w:right="0"/>
              <w:rPr>
                <w:rFonts w:ascii="Arial" w:hAnsi="Arial" w:cs="Arial"/>
                <w:sz w:val="18"/>
                <w:szCs w:val="18"/>
              </w:rPr>
            </w:pPr>
            <w:r w:rsidRPr="00015733">
              <w:rPr>
                <w:rFonts w:ascii="Arial" w:hAnsi="Arial" w:cs="Arial"/>
                <w:sz w:val="18"/>
                <w:szCs w:val="18"/>
              </w:rPr>
              <w:t>2.</w:t>
            </w:r>
            <w:r w:rsidRPr="00015733">
              <w:rPr>
                <w:rFonts w:ascii="Arial" w:hAnsi="Arial" w:cs="Arial"/>
                <w:sz w:val="18"/>
                <w:szCs w:val="18"/>
              </w:rPr>
              <w:tab/>
            </w:r>
            <w:r w:rsidRPr="00015733">
              <w:rPr>
                <w:rFonts w:ascii="Arial" w:hAnsi="Arial" w:cs="Arial" w:hint="eastAsia"/>
                <w:sz w:val="18"/>
                <w:szCs w:val="18"/>
              </w:rPr>
              <w:t>Μέθοδοι</w:t>
            </w:r>
            <w:r w:rsidRPr="00015733">
              <w:rPr>
                <w:rFonts w:ascii="Arial" w:hAnsi="Arial" w:cs="Arial"/>
                <w:sz w:val="18"/>
                <w:szCs w:val="18"/>
              </w:rPr>
              <w:t xml:space="preserve"> </w:t>
            </w:r>
            <w:r w:rsidRPr="00015733">
              <w:rPr>
                <w:rFonts w:ascii="Arial" w:hAnsi="Arial" w:cs="Arial" w:hint="eastAsia"/>
                <w:sz w:val="18"/>
                <w:szCs w:val="18"/>
              </w:rPr>
              <w:t>χωρίς</w:t>
            </w:r>
            <w:r w:rsidRPr="00015733">
              <w:rPr>
                <w:rFonts w:ascii="Arial" w:hAnsi="Arial" w:cs="Arial"/>
                <w:sz w:val="18"/>
                <w:szCs w:val="18"/>
              </w:rPr>
              <w:t xml:space="preserve"> </w:t>
            </w:r>
            <w:r w:rsidRPr="00015733">
              <w:rPr>
                <w:rFonts w:ascii="Arial" w:hAnsi="Arial" w:cs="Arial" w:hint="eastAsia"/>
                <w:sz w:val="18"/>
                <w:szCs w:val="18"/>
              </w:rPr>
              <w:t>παραγώγους</w:t>
            </w:r>
            <w:r w:rsidRPr="00015733">
              <w:rPr>
                <w:rFonts w:ascii="Arial" w:hAnsi="Arial" w:cs="Arial"/>
                <w:sz w:val="18"/>
                <w:szCs w:val="18"/>
              </w:rPr>
              <w:t xml:space="preserve">: </w:t>
            </w:r>
            <w:r w:rsidRPr="00015733">
              <w:rPr>
                <w:rFonts w:ascii="Arial" w:hAnsi="Arial" w:cs="Arial" w:hint="eastAsia"/>
                <w:sz w:val="18"/>
                <w:szCs w:val="18"/>
              </w:rPr>
              <w:t>μέθοδοι</w:t>
            </w:r>
            <w:r w:rsidRPr="00015733">
              <w:rPr>
                <w:rFonts w:ascii="Arial" w:hAnsi="Arial" w:cs="Arial"/>
                <w:sz w:val="18"/>
                <w:szCs w:val="18"/>
              </w:rPr>
              <w:t xml:space="preserve"> </w:t>
            </w:r>
            <w:r w:rsidRPr="00015733">
              <w:rPr>
                <w:rFonts w:ascii="Arial" w:hAnsi="Arial" w:cs="Arial" w:hint="eastAsia"/>
                <w:sz w:val="18"/>
                <w:szCs w:val="18"/>
              </w:rPr>
              <w:t>άμεσης</w:t>
            </w:r>
            <w:r w:rsidRPr="00015733">
              <w:rPr>
                <w:rFonts w:ascii="Arial" w:hAnsi="Arial" w:cs="Arial"/>
                <w:sz w:val="18"/>
                <w:szCs w:val="18"/>
              </w:rPr>
              <w:t xml:space="preserve"> </w:t>
            </w:r>
            <w:r w:rsidRPr="00015733">
              <w:rPr>
                <w:rFonts w:ascii="Arial" w:hAnsi="Arial" w:cs="Arial" w:hint="eastAsia"/>
                <w:sz w:val="18"/>
                <w:szCs w:val="18"/>
              </w:rPr>
              <w:lastRenderedPageBreak/>
              <w:t>αναζήτησης</w:t>
            </w:r>
            <w:r w:rsidRPr="00015733">
              <w:rPr>
                <w:rFonts w:ascii="Arial" w:hAnsi="Arial" w:cs="Arial"/>
                <w:sz w:val="18"/>
                <w:szCs w:val="18"/>
              </w:rPr>
              <w:t xml:space="preserve"> Nelder-Mead, Hooke-Jeeves, pattern search.</w:t>
            </w:r>
          </w:p>
          <w:p w:rsidR="00015733" w:rsidRPr="00015733" w:rsidRDefault="00015733" w:rsidP="000C30B4">
            <w:pPr>
              <w:tabs>
                <w:tab w:val="left" w:pos="284"/>
                <w:tab w:val="left" w:pos="2268"/>
                <w:tab w:val="left" w:pos="2552"/>
              </w:tabs>
              <w:snapToGrid w:val="0"/>
              <w:spacing w:line="240" w:lineRule="auto"/>
              <w:ind w:left="0" w:right="0"/>
              <w:rPr>
                <w:rFonts w:ascii="Arial" w:hAnsi="Arial" w:cs="Arial"/>
                <w:sz w:val="18"/>
                <w:szCs w:val="18"/>
              </w:rPr>
            </w:pPr>
            <w:r w:rsidRPr="00015733">
              <w:rPr>
                <w:rFonts w:ascii="Arial" w:hAnsi="Arial" w:cs="Arial"/>
                <w:sz w:val="18"/>
                <w:szCs w:val="18"/>
              </w:rPr>
              <w:t>3.</w:t>
            </w:r>
            <w:r w:rsidRPr="00015733">
              <w:rPr>
                <w:rFonts w:ascii="Arial" w:hAnsi="Arial" w:cs="Arial"/>
                <w:sz w:val="18"/>
                <w:szCs w:val="18"/>
              </w:rPr>
              <w:tab/>
            </w:r>
            <w:r w:rsidRPr="00015733">
              <w:rPr>
                <w:rFonts w:ascii="Arial" w:hAnsi="Arial" w:cs="Arial" w:hint="eastAsia"/>
                <w:sz w:val="18"/>
                <w:szCs w:val="18"/>
              </w:rPr>
              <w:t>Στοχαστικοί</w:t>
            </w:r>
            <w:r w:rsidRPr="00015733">
              <w:rPr>
                <w:rFonts w:ascii="Arial" w:hAnsi="Arial" w:cs="Arial"/>
                <w:sz w:val="18"/>
                <w:szCs w:val="18"/>
              </w:rPr>
              <w:t xml:space="preserve"> </w:t>
            </w:r>
            <w:r w:rsidRPr="00015733">
              <w:rPr>
                <w:rFonts w:ascii="Arial" w:hAnsi="Arial" w:cs="Arial" w:hint="eastAsia"/>
                <w:sz w:val="18"/>
                <w:szCs w:val="18"/>
              </w:rPr>
              <w:t>και</w:t>
            </w:r>
            <w:r w:rsidRPr="00015733">
              <w:rPr>
                <w:rFonts w:ascii="Arial" w:hAnsi="Arial" w:cs="Arial"/>
                <w:sz w:val="18"/>
                <w:szCs w:val="18"/>
              </w:rPr>
              <w:t xml:space="preserve"> </w:t>
            </w:r>
            <w:r w:rsidRPr="00015733">
              <w:rPr>
                <w:rFonts w:ascii="Arial" w:hAnsi="Arial" w:cs="Arial" w:hint="eastAsia"/>
                <w:sz w:val="18"/>
                <w:szCs w:val="18"/>
              </w:rPr>
              <w:t>εξελικτικοί</w:t>
            </w:r>
            <w:r w:rsidRPr="00015733">
              <w:rPr>
                <w:rFonts w:ascii="Arial" w:hAnsi="Arial" w:cs="Arial"/>
                <w:sz w:val="18"/>
                <w:szCs w:val="18"/>
              </w:rPr>
              <w:t xml:space="preserve"> </w:t>
            </w:r>
            <w:r w:rsidRPr="00015733">
              <w:rPr>
                <w:rFonts w:ascii="Arial" w:hAnsi="Arial" w:cs="Arial" w:hint="eastAsia"/>
                <w:sz w:val="18"/>
                <w:szCs w:val="18"/>
              </w:rPr>
              <w:t>αλγόριθμοι</w:t>
            </w:r>
            <w:r w:rsidRPr="00015733">
              <w:rPr>
                <w:rFonts w:ascii="Arial" w:hAnsi="Arial" w:cs="Arial"/>
                <w:sz w:val="18"/>
                <w:szCs w:val="18"/>
              </w:rPr>
              <w:t xml:space="preserve"> </w:t>
            </w:r>
            <w:r w:rsidRPr="00015733">
              <w:rPr>
                <w:rFonts w:ascii="Arial" w:hAnsi="Arial" w:cs="Arial" w:hint="eastAsia"/>
                <w:sz w:val="18"/>
                <w:szCs w:val="18"/>
              </w:rPr>
              <w:t>για</w:t>
            </w:r>
            <w:r w:rsidRPr="00015733">
              <w:rPr>
                <w:rFonts w:ascii="Arial" w:hAnsi="Arial" w:cs="Arial"/>
                <w:sz w:val="18"/>
                <w:szCs w:val="18"/>
              </w:rPr>
              <w:t xml:space="preserve"> </w:t>
            </w:r>
            <w:r w:rsidRPr="00015733">
              <w:rPr>
                <w:rFonts w:ascii="Arial" w:hAnsi="Arial" w:cs="Arial" w:hint="eastAsia"/>
                <w:sz w:val="18"/>
                <w:szCs w:val="18"/>
              </w:rPr>
              <w:t>ολική</w:t>
            </w:r>
            <w:r w:rsidRPr="00015733">
              <w:rPr>
                <w:rFonts w:ascii="Arial" w:hAnsi="Arial" w:cs="Arial"/>
                <w:sz w:val="18"/>
                <w:szCs w:val="18"/>
              </w:rPr>
              <w:t xml:space="preserve"> </w:t>
            </w:r>
            <w:r w:rsidRPr="00015733">
              <w:rPr>
                <w:rFonts w:ascii="Arial" w:hAnsi="Arial" w:cs="Arial" w:hint="eastAsia"/>
                <w:sz w:val="18"/>
                <w:szCs w:val="18"/>
              </w:rPr>
              <w:t>βελτιστοποίηση</w:t>
            </w:r>
            <w:r w:rsidRPr="00015733">
              <w:rPr>
                <w:rFonts w:ascii="Arial" w:hAnsi="Arial" w:cs="Arial"/>
                <w:sz w:val="18"/>
                <w:szCs w:val="18"/>
              </w:rPr>
              <w:t xml:space="preserve">: </w:t>
            </w:r>
            <w:r w:rsidRPr="00015733">
              <w:rPr>
                <w:rFonts w:ascii="Arial" w:hAnsi="Arial" w:cs="Arial" w:hint="eastAsia"/>
                <w:sz w:val="18"/>
                <w:szCs w:val="18"/>
              </w:rPr>
              <w:t>τυχαία</w:t>
            </w:r>
            <w:r w:rsidRPr="00015733">
              <w:rPr>
                <w:rFonts w:ascii="Arial" w:hAnsi="Arial" w:cs="Arial"/>
                <w:sz w:val="18"/>
                <w:szCs w:val="18"/>
              </w:rPr>
              <w:t xml:space="preserve"> </w:t>
            </w:r>
            <w:r w:rsidRPr="00015733">
              <w:rPr>
                <w:rFonts w:ascii="Arial" w:hAnsi="Arial" w:cs="Arial" w:hint="eastAsia"/>
                <w:sz w:val="18"/>
                <w:szCs w:val="18"/>
              </w:rPr>
              <w:t>αναζήτηση</w:t>
            </w:r>
            <w:r w:rsidRPr="00015733">
              <w:rPr>
                <w:rFonts w:ascii="Arial" w:hAnsi="Arial" w:cs="Arial"/>
                <w:sz w:val="18"/>
                <w:szCs w:val="18"/>
              </w:rPr>
              <w:t>, simulated annealing, genetic algorithms, particle swarm optimization.</w:t>
            </w:r>
          </w:p>
          <w:p w:rsidR="00726314" w:rsidRPr="00C4271C" w:rsidRDefault="00015733" w:rsidP="000C30B4">
            <w:pPr>
              <w:tabs>
                <w:tab w:val="left" w:pos="284"/>
                <w:tab w:val="left" w:pos="2268"/>
                <w:tab w:val="left" w:pos="2552"/>
              </w:tabs>
              <w:snapToGrid w:val="0"/>
              <w:spacing w:line="240" w:lineRule="auto"/>
              <w:ind w:left="0" w:right="0"/>
              <w:rPr>
                <w:rFonts w:ascii="Arial" w:hAnsi="Arial" w:cs="Arial"/>
                <w:sz w:val="18"/>
                <w:szCs w:val="18"/>
              </w:rPr>
            </w:pPr>
            <w:r w:rsidRPr="00015733">
              <w:rPr>
                <w:rFonts w:ascii="Arial" w:hAnsi="Arial" w:cs="Arial" w:hint="eastAsia"/>
                <w:sz w:val="18"/>
                <w:szCs w:val="18"/>
              </w:rPr>
              <w:t>Επιπλέον</w:t>
            </w:r>
            <w:r w:rsidRPr="00015733">
              <w:rPr>
                <w:rFonts w:ascii="Arial" w:hAnsi="Arial" w:cs="Arial"/>
                <w:sz w:val="18"/>
                <w:szCs w:val="18"/>
              </w:rPr>
              <w:t xml:space="preserve">, </w:t>
            </w:r>
            <w:r w:rsidRPr="00015733">
              <w:rPr>
                <w:rFonts w:ascii="Arial" w:hAnsi="Arial" w:cs="Arial" w:hint="eastAsia"/>
                <w:sz w:val="18"/>
                <w:szCs w:val="18"/>
              </w:rPr>
              <w:t>μελετώνται</w:t>
            </w:r>
            <w:r w:rsidRPr="00015733">
              <w:rPr>
                <w:rFonts w:ascii="Arial" w:hAnsi="Arial" w:cs="Arial"/>
                <w:sz w:val="18"/>
                <w:szCs w:val="18"/>
              </w:rPr>
              <w:t xml:space="preserve"> </w:t>
            </w:r>
            <w:r w:rsidRPr="00015733">
              <w:rPr>
                <w:rFonts w:ascii="Arial" w:hAnsi="Arial" w:cs="Arial" w:hint="eastAsia"/>
                <w:sz w:val="18"/>
                <w:szCs w:val="18"/>
              </w:rPr>
              <w:t>τρόποι</w:t>
            </w:r>
            <w:r w:rsidRPr="00015733">
              <w:rPr>
                <w:rFonts w:ascii="Arial" w:hAnsi="Arial" w:cs="Arial"/>
                <w:sz w:val="18"/>
                <w:szCs w:val="18"/>
              </w:rPr>
              <w:t xml:space="preserve"> </w:t>
            </w:r>
            <w:r w:rsidRPr="00015733">
              <w:rPr>
                <w:rFonts w:ascii="Arial" w:hAnsi="Arial" w:cs="Arial" w:hint="eastAsia"/>
                <w:sz w:val="18"/>
                <w:szCs w:val="18"/>
              </w:rPr>
              <w:t>επίλυσης</w:t>
            </w:r>
            <w:r w:rsidRPr="00015733">
              <w:rPr>
                <w:rFonts w:ascii="Arial" w:hAnsi="Arial" w:cs="Arial"/>
                <w:sz w:val="18"/>
                <w:szCs w:val="18"/>
              </w:rPr>
              <w:t xml:space="preserve"> </w:t>
            </w:r>
            <w:r w:rsidRPr="00015733">
              <w:rPr>
                <w:rFonts w:ascii="Arial" w:hAnsi="Arial" w:cs="Arial" w:hint="eastAsia"/>
                <w:sz w:val="18"/>
                <w:szCs w:val="18"/>
              </w:rPr>
              <w:t>προβλημάτων</w:t>
            </w:r>
            <w:r w:rsidRPr="00015733">
              <w:rPr>
                <w:rFonts w:ascii="Arial" w:hAnsi="Arial" w:cs="Arial"/>
                <w:sz w:val="18"/>
                <w:szCs w:val="18"/>
              </w:rPr>
              <w:t xml:space="preserve"> </w:t>
            </w:r>
            <w:r w:rsidRPr="00015733">
              <w:rPr>
                <w:rFonts w:ascii="Arial" w:hAnsi="Arial" w:cs="Arial" w:hint="eastAsia"/>
                <w:sz w:val="18"/>
                <w:szCs w:val="18"/>
              </w:rPr>
              <w:t>με</w:t>
            </w:r>
            <w:r w:rsidRPr="00015733">
              <w:rPr>
                <w:rFonts w:ascii="Arial" w:hAnsi="Arial" w:cs="Arial"/>
                <w:sz w:val="18"/>
                <w:szCs w:val="18"/>
              </w:rPr>
              <w:t xml:space="preserve"> </w:t>
            </w:r>
            <w:r w:rsidRPr="00015733">
              <w:rPr>
                <w:rFonts w:ascii="Arial" w:hAnsi="Arial" w:cs="Arial" w:hint="eastAsia"/>
                <w:sz w:val="18"/>
                <w:szCs w:val="18"/>
              </w:rPr>
              <w:t>απλούς</w:t>
            </w:r>
            <w:r w:rsidRPr="00015733">
              <w:rPr>
                <w:rFonts w:ascii="Arial" w:hAnsi="Arial" w:cs="Arial"/>
                <w:sz w:val="18"/>
                <w:szCs w:val="18"/>
              </w:rPr>
              <w:t xml:space="preserve"> </w:t>
            </w:r>
            <w:r w:rsidRPr="00015733">
              <w:rPr>
                <w:rFonts w:ascii="Arial" w:hAnsi="Arial" w:cs="Arial" w:hint="eastAsia"/>
                <w:sz w:val="18"/>
                <w:szCs w:val="18"/>
              </w:rPr>
              <w:t>περιορισμούς</w:t>
            </w:r>
            <w:r w:rsidRPr="00015733">
              <w:rPr>
                <w:rFonts w:ascii="Arial" w:hAnsi="Arial" w:cs="Arial"/>
                <w:sz w:val="18"/>
                <w:szCs w:val="18"/>
              </w:rPr>
              <w:t xml:space="preserve">, </w:t>
            </w:r>
            <w:r w:rsidRPr="00015733">
              <w:rPr>
                <w:rFonts w:ascii="Arial" w:hAnsi="Arial" w:cs="Arial" w:hint="eastAsia"/>
                <w:sz w:val="18"/>
                <w:szCs w:val="18"/>
              </w:rPr>
              <w:t>καθώς</w:t>
            </w:r>
            <w:r w:rsidRPr="00015733">
              <w:rPr>
                <w:rFonts w:ascii="Arial" w:hAnsi="Arial" w:cs="Arial"/>
                <w:sz w:val="18"/>
                <w:szCs w:val="18"/>
              </w:rPr>
              <w:t xml:space="preserve"> </w:t>
            </w:r>
            <w:r w:rsidRPr="00015733">
              <w:rPr>
                <w:rFonts w:ascii="Arial" w:hAnsi="Arial" w:cs="Arial" w:hint="eastAsia"/>
                <w:sz w:val="18"/>
                <w:szCs w:val="18"/>
              </w:rPr>
              <w:t>και</w:t>
            </w:r>
            <w:r w:rsidRPr="00015733">
              <w:rPr>
                <w:rFonts w:ascii="Arial" w:hAnsi="Arial" w:cs="Arial"/>
                <w:sz w:val="18"/>
                <w:szCs w:val="18"/>
              </w:rPr>
              <w:t xml:space="preserve"> </w:t>
            </w:r>
            <w:r w:rsidRPr="00015733">
              <w:rPr>
                <w:rFonts w:ascii="Arial" w:hAnsi="Arial" w:cs="Arial" w:hint="eastAsia"/>
                <w:sz w:val="18"/>
                <w:szCs w:val="18"/>
              </w:rPr>
              <w:t>τρόποι</w:t>
            </w:r>
            <w:r w:rsidRPr="00015733">
              <w:rPr>
                <w:rFonts w:ascii="Arial" w:hAnsi="Arial" w:cs="Arial"/>
                <w:sz w:val="18"/>
                <w:szCs w:val="18"/>
              </w:rPr>
              <w:t xml:space="preserve"> </w:t>
            </w:r>
            <w:r w:rsidRPr="00015733">
              <w:rPr>
                <w:rFonts w:ascii="Arial" w:hAnsi="Arial" w:cs="Arial" w:hint="eastAsia"/>
                <w:sz w:val="18"/>
                <w:szCs w:val="18"/>
              </w:rPr>
              <w:t>εύρεσης</w:t>
            </w:r>
            <w:r w:rsidRPr="00015733">
              <w:rPr>
                <w:rFonts w:ascii="Arial" w:hAnsi="Arial" w:cs="Arial"/>
                <w:sz w:val="18"/>
                <w:szCs w:val="18"/>
              </w:rPr>
              <w:t xml:space="preserve"> </w:t>
            </w:r>
            <w:r w:rsidRPr="00015733">
              <w:rPr>
                <w:rFonts w:ascii="Arial" w:hAnsi="Arial" w:cs="Arial" w:hint="eastAsia"/>
                <w:sz w:val="18"/>
                <w:szCs w:val="18"/>
              </w:rPr>
              <w:t>πολλών</w:t>
            </w:r>
            <w:r w:rsidRPr="00015733">
              <w:rPr>
                <w:rFonts w:ascii="Arial" w:hAnsi="Arial" w:cs="Arial"/>
                <w:sz w:val="18"/>
                <w:szCs w:val="18"/>
              </w:rPr>
              <w:t xml:space="preserve"> </w:t>
            </w:r>
            <w:r w:rsidRPr="00015733">
              <w:rPr>
                <w:rFonts w:ascii="Arial" w:hAnsi="Arial" w:cs="Arial" w:hint="eastAsia"/>
                <w:sz w:val="18"/>
                <w:szCs w:val="18"/>
              </w:rPr>
              <w:t>ελαχιστοποιητών</w:t>
            </w:r>
            <w:r w:rsidRPr="00015733">
              <w:rPr>
                <w:rFonts w:ascii="Arial" w:hAnsi="Arial" w:cs="Arial"/>
                <w:sz w:val="18"/>
                <w:szCs w:val="18"/>
              </w:rPr>
              <w:t>.</w:t>
            </w:r>
          </w:p>
        </w:tc>
      </w:tr>
      <w:tr w:rsidR="00726314" w:rsidRPr="002D40E7" w:rsidTr="00726314">
        <w:trPr>
          <w:jc w:val="center"/>
        </w:trPr>
        <w:tc>
          <w:tcPr>
            <w:tcW w:w="2410" w:type="dxa"/>
            <w:tcBorders>
              <w:top w:val="single" w:sz="4" w:space="0" w:color="000000"/>
              <w:left w:val="single" w:sz="4" w:space="0" w:color="000000"/>
              <w:bottom w:val="single" w:sz="4" w:space="0" w:color="000000"/>
            </w:tcBorders>
            <w:shd w:val="clear" w:color="auto" w:fill="auto"/>
          </w:tcPr>
          <w:p w:rsidR="00726314" w:rsidRPr="00C4271C" w:rsidRDefault="00726314" w:rsidP="000C30B4">
            <w:pPr>
              <w:tabs>
                <w:tab w:val="left" w:pos="284"/>
                <w:tab w:val="left" w:pos="2268"/>
                <w:tab w:val="left" w:pos="2552"/>
              </w:tabs>
              <w:spacing w:line="240" w:lineRule="auto"/>
              <w:ind w:left="0" w:right="0"/>
              <w:jc w:val="left"/>
              <w:rPr>
                <w:rFonts w:ascii="Arial" w:hAnsi="Arial" w:cs="Arial"/>
                <w:sz w:val="18"/>
                <w:szCs w:val="18"/>
              </w:rPr>
            </w:pPr>
            <w:r w:rsidRPr="00C4271C">
              <w:rPr>
                <w:rFonts w:ascii="Arial" w:hAnsi="Arial" w:cs="Arial"/>
                <w:sz w:val="18"/>
                <w:szCs w:val="18"/>
              </w:rPr>
              <w:lastRenderedPageBreak/>
              <w:t>Επιδιωκόμενα αποτελέσματα</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C4271C" w:rsidRDefault="00726314" w:rsidP="000C30B4">
            <w:pPr>
              <w:tabs>
                <w:tab w:val="left" w:pos="284"/>
                <w:tab w:val="left" w:pos="2268"/>
                <w:tab w:val="left" w:pos="2552"/>
              </w:tabs>
              <w:snapToGrid w:val="0"/>
              <w:spacing w:line="240" w:lineRule="auto"/>
              <w:ind w:left="0" w:right="0"/>
              <w:rPr>
                <w:rFonts w:ascii="Arial" w:hAnsi="Arial" w:cs="Arial"/>
                <w:sz w:val="18"/>
                <w:szCs w:val="18"/>
              </w:rPr>
            </w:pPr>
            <w:r w:rsidRPr="00C4271C">
              <w:rPr>
                <w:rFonts w:ascii="Arial" w:hAnsi="Arial" w:cs="Arial"/>
                <w:sz w:val="18"/>
                <w:szCs w:val="18"/>
              </w:rPr>
              <w:t>Μετά την επιτυχή ολοκλήρωση του μαθήματος, οι φοιτητές θα είναι σε θέση:</w:t>
            </w:r>
          </w:p>
          <w:p w:rsidR="00726314" w:rsidRPr="00C4271C" w:rsidRDefault="00726314" w:rsidP="00B51C91">
            <w:pPr>
              <w:numPr>
                <w:ilvl w:val="0"/>
                <w:numId w:val="51"/>
              </w:numPr>
              <w:tabs>
                <w:tab w:val="left" w:pos="600"/>
                <w:tab w:val="left" w:pos="2268"/>
                <w:tab w:val="left" w:pos="2552"/>
              </w:tabs>
              <w:snapToGrid w:val="0"/>
              <w:spacing w:line="240" w:lineRule="auto"/>
              <w:ind w:left="175" w:right="0" w:hanging="175"/>
              <w:rPr>
                <w:rFonts w:ascii="Arial" w:hAnsi="Arial" w:cs="Arial"/>
                <w:sz w:val="18"/>
                <w:szCs w:val="18"/>
              </w:rPr>
            </w:pPr>
            <w:r w:rsidRPr="00C4271C">
              <w:rPr>
                <w:rFonts w:ascii="Arial" w:hAnsi="Arial" w:cs="Arial"/>
                <w:sz w:val="18"/>
                <w:szCs w:val="18"/>
              </w:rPr>
              <w:t>Να υλοποιούν και να εφαρμόζουν αλγορίθμους τοπικής και ολικής Βελτιστοποίησης.</w:t>
            </w:r>
          </w:p>
          <w:p w:rsidR="00726314" w:rsidRPr="00C4271C" w:rsidRDefault="00726314" w:rsidP="00B51C91">
            <w:pPr>
              <w:numPr>
                <w:ilvl w:val="0"/>
                <w:numId w:val="51"/>
              </w:numPr>
              <w:tabs>
                <w:tab w:val="left" w:pos="600"/>
                <w:tab w:val="left" w:pos="2268"/>
                <w:tab w:val="left" w:pos="2552"/>
              </w:tabs>
              <w:snapToGrid w:val="0"/>
              <w:spacing w:line="240" w:lineRule="auto"/>
              <w:ind w:left="175" w:right="0" w:hanging="175"/>
              <w:rPr>
                <w:rFonts w:ascii="Arial" w:hAnsi="Arial" w:cs="Arial"/>
                <w:sz w:val="18"/>
                <w:szCs w:val="18"/>
              </w:rPr>
            </w:pPr>
            <w:r w:rsidRPr="00C4271C">
              <w:rPr>
                <w:rFonts w:ascii="Arial" w:hAnsi="Arial" w:cs="Arial"/>
                <w:sz w:val="18"/>
                <w:szCs w:val="18"/>
              </w:rPr>
              <w:t>Να προσδιορίζουν τον καταλληλότερο αλγόριθμο για το εκάστοτε πρόβλημα.</w:t>
            </w:r>
          </w:p>
          <w:p w:rsidR="00726314" w:rsidRPr="00C4271C" w:rsidRDefault="00726314" w:rsidP="00B51C91">
            <w:pPr>
              <w:numPr>
                <w:ilvl w:val="0"/>
                <w:numId w:val="51"/>
              </w:numPr>
              <w:tabs>
                <w:tab w:val="left" w:pos="600"/>
                <w:tab w:val="left" w:pos="2268"/>
                <w:tab w:val="left" w:pos="2552"/>
              </w:tabs>
              <w:suppressAutoHyphens/>
              <w:snapToGrid w:val="0"/>
              <w:spacing w:line="240" w:lineRule="auto"/>
              <w:ind w:left="175" w:right="0" w:hanging="175"/>
              <w:rPr>
                <w:rFonts w:ascii="Arial" w:hAnsi="Arial" w:cs="Arial"/>
                <w:sz w:val="18"/>
                <w:szCs w:val="18"/>
              </w:rPr>
            </w:pPr>
            <w:r w:rsidRPr="00C4271C">
              <w:rPr>
                <w:rFonts w:ascii="Arial" w:hAnsi="Arial" w:cs="Arial"/>
                <w:sz w:val="18"/>
                <w:szCs w:val="18"/>
              </w:rPr>
              <w:t>Να σχεδιάζουν παραλλαγές των αλγορίθμων για σειριακά και παράλληλα υπολογιστικά περιβάλλοντα, καθώς και για υπολογιστικά απαιτητικές εφαρμογές</w:t>
            </w:r>
          </w:p>
        </w:tc>
      </w:tr>
      <w:tr w:rsidR="00726314" w:rsidRPr="002D40E7" w:rsidTr="00726314">
        <w:trPr>
          <w:jc w:val="center"/>
        </w:trPr>
        <w:tc>
          <w:tcPr>
            <w:tcW w:w="2410" w:type="dxa"/>
            <w:tcBorders>
              <w:top w:val="single" w:sz="4" w:space="0" w:color="000000"/>
              <w:left w:val="single" w:sz="4" w:space="0" w:color="000000"/>
              <w:bottom w:val="single" w:sz="4" w:space="0" w:color="000000"/>
            </w:tcBorders>
            <w:shd w:val="clear" w:color="auto" w:fill="auto"/>
          </w:tcPr>
          <w:p w:rsidR="00726314" w:rsidRPr="00C4271C" w:rsidRDefault="00726314" w:rsidP="000C30B4">
            <w:pPr>
              <w:tabs>
                <w:tab w:val="left" w:pos="284"/>
                <w:tab w:val="left" w:pos="2268"/>
                <w:tab w:val="left" w:pos="2552"/>
              </w:tabs>
              <w:spacing w:line="240" w:lineRule="auto"/>
              <w:ind w:left="0" w:right="0"/>
              <w:jc w:val="left"/>
              <w:rPr>
                <w:rFonts w:ascii="Arial" w:hAnsi="Arial" w:cs="Arial"/>
                <w:sz w:val="18"/>
                <w:szCs w:val="18"/>
                <w:lang w:val="en-US"/>
              </w:rPr>
            </w:pPr>
            <w:r w:rsidRPr="00C4271C">
              <w:rPr>
                <w:rFonts w:ascii="Arial" w:hAnsi="Arial" w:cs="Arial"/>
                <w:sz w:val="18"/>
                <w:szCs w:val="18"/>
              </w:rPr>
              <w:t>Συγγράμματα</w:t>
            </w:r>
          </w:p>
          <w:p w:rsidR="00726314" w:rsidRPr="00C4271C" w:rsidRDefault="00726314" w:rsidP="000C30B4">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344966" w:rsidRDefault="00726314" w:rsidP="00B51C91">
            <w:pPr>
              <w:numPr>
                <w:ilvl w:val="0"/>
                <w:numId w:val="51"/>
              </w:numPr>
              <w:tabs>
                <w:tab w:val="left" w:pos="600"/>
                <w:tab w:val="left" w:pos="2268"/>
                <w:tab w:val="left" w:pos="2552"/>
              </w:tabs>
              <w:snapToGrid w:val="0"/>
              <w:spacing w:line="240" w:lineRule="auto"/>
              <w:ind w:left="175" w:right="0" w:hanging="175"/>
              <w:rPr>
                <w:rFonts w:ascii="Arial" w:hAnsi="Arial" w:cs="Arial"/>
                <w:sz w:val="18"/>
                <w:szCs w:val="18"/>
              </w:rPr>
            </w:pPr>
            <w:r w:rsidRPr="00344966">
              <w:rPr>
                <w:rFonts w:ascii="Arial" w:hAnsi="Arial" w:cs="Arial"/>
                <w:sz w:val="18"/>
                <w:szCs w:val="18"/>
              </w:rPr>
              <w:t>[Βιβλίο 18549025] Γ.Α. Ροβιθάκης, Τεχνικές Βελτιστοποίησης, Εκδ. Τζιόλα, 2007.</w:t>
            </w:r>
          </w:p>
          <w:p w:rsidR="00726314" w:rsidRPr="00344966" w:rsidRDefault="00726314" w:rsidP="00B51C91">
            <w:pPr>
              <w:numPr>
                <w:ilvl w:val="0"/>
                <w:numId w:val="51"/>
              </w:numPr>
              <w:tabs>
                <w:tab w:val="left" w:pos="600"/>
                <w:tab w:val="left" w:pos="2268"/>
                <w:tab w:val="left" w:pos="2552"/>
              </w:tabs>
              <w:snapToGrid w:val="0"/>
              <w:spacing w:line="240" w:lineRule="auto"/>
              <w:ind w:left="175" w:right="0" w:hanging="175"/>
              <w:rPr>
                <w:rFonts w:ascii="Arial" w:hAnsi="Arial" w:cs="Arial"/>
                <w:sz w:val="18"/>
                <w:szCs w:val="18"/>
              </w:rPr>
            </w:pPr>
            <w:r w:rsidRPr="00344966">
              <w:rPr>
                <w:rFonts w:ascii="Arial" w:hAnsi="Arial" w:cs="Arial"/>
                <w:sz w:val="18"/>
                <w:szCs w:val="18"/>
              </w:rPr>
              <w:t>[Βιβλίο 11113] Α.Κ. Γεωργίου, Π.Χ.Γ. Βασιλείου, Μη Γραμμικές Μέθοδοι Βελτιστοποίησης, Εκδ. Ζήτη, 1993.</w:t>
            </w:r>
          </w:p>
          <w:p w:rsidR="00726314" w:rsidRPr="00A1712B" w:rsidRDefault="00726314" w:rsidP="00B51C91">
            <w:pPr>
              <w:numPr>
                <w:ilvl w:val="0"/>
                <w:numId w:val="51"/>
              </w:numPr>
              <w:tabs>
                <w:tab w:val="left" w:pos="600"/>
                <w:tab w:val="left" w:pos="2268"/>
                <w:tab w:val="left" w:pos="2552"/>
              </w:tabs>
              <w:snapToGrid w:val="0"/>
              <w:spacing w:line="240" w:lineRule="auto"/>
              <w:ind w:left="175" w:right="0" w:hanging="175"/>
              <w:rPr>
                <w:rFonts w:ascii="Arial" w:hAnsi="Arial" w:cs="Arial"/>
                <w:spacing w:val="-2"/>
                <w:sz w:val="18"/>
                <w:szCs w:val="18"/>
              </w:rPr>
            </w:pPr>
            <w:r w:rsidRPr="00344966">
              <w:rPr>
                <w:rFonts w:ascii="Arial" w:hAnsi="Arial" w:cs="Arial"/>
                <w:sz w:val="18"/>
                <w:szCs w:val="18"/>
              </w:rPr>
              <w:t>[Βιβλίο</w:t>
            </w:r>
            <w:r w:rsidRPr="00A1712B">
              <w:rPr>
                <w:rFonts w:ascii="Arial" w:hAnsi="Arial" w:cs="Arial"/>
                <w:spacing w:val="-2"/>
                <w:sz w:val="18"/>
                <w:szCs w:val="18"/>
              </w:rPr>
              <w:t xml:space="preserve"> 3483] D.Z. Du, P.M. Pardalos, W. Wu, Μαθηματική Θεωρία Βελτιστοποίησης, Εκδ. Νέων Τεχνολογιών, 2005.</w:t>
            </w:r>
          </w:p>
        </w:tc>
      </w:tr>
      <w:tr w:rsidR="00726314" w:rsidRPr="002D40E7" w:rsidTr="00726314">
        <w:trPr>
          <w:jc w:val="center"/>
        </w:trPr>
        <w:tc>
          <w:tcPr>
            <w:tcW w:w="2410" w:type="dxa"/>
            <w:tcBorders>
              <w:top w:val="single" w:sz="4" w:space="0" w:color="000000"/>
              <w:left w:val="single" w:sz="4" w:space="0" w:color="000000"/>
              <w:bottom w:val="single" w:sz="4" w:space="0" w:color="000000"/>
            </w:tcBorders>
            <w:shd w:val="clear" w:color="auto" w:fill="auto"/>
          </w:tcPr>
          <w:p w:rsidR="00726314" w:rsidRPr="00C4271C" w:rsidRDefault="00726314" w:rsidP="000C30B4">
            <w:pPr>
              <w:tabs>
                <w:tab w:val="left" w:pos="284"/>
                <w:tab w:val="left" w:pos="2268"/>
                <w:tab w:val="left" w:pos="2552"/>
              </w:tabs>
              <w:spacing w:line="240" w:lineRule="auto"/>
              <w:ind w:left="0" w:right="0"/>
              <w:jc w:val="left"/>
              <w:rPr>
                <w:rFonts w:ascii="Arial" w:hAnsi="Arial" w:cs="Arial"/>
                <w:sz w:val="18"/>
                <w:szCs w:val="18"/>
              </w:rPr>
            </w:pPr>
            <w:r w:rsidRPr="00C4271C">
              <w:rPr>
                <w:rFonts w:ascii="Arial" w:hAnsi="Arial" w:cs="Arial"/>
                <w:sz w:val="18"/>
                <w:szCs w:val="18"/>
              </w:rPr>
              <w:t>Μέθοδοι</w:t>
            </w:r>
            <w:r w:rsidRPr="00C4271C">
              <w:rPr>
                <w:rFonts w:ascii="Arial" w:hAnsi="Arial" w:cs="Arial"/>
                <w:sz w:val="18"/>
                <w:szCs w:val="18"/>
                <w:lang w:val="en-US"/>
              </w:rPr>
              <w:t xml:space="preserve"> </w:t>
            </w:r>
            <w:r w:rsidRPr="00C4271C">
              <w:rPr>
                <w:rFonts w:ascii="Arial" w:hAnsi="Arial" w:cs="Arial"/>
                <w:sz w:val="18"/>
                <w:szCs w:val="18"/>
              </w:rPr>
              <w:t>διδασκαλίας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344966" w:rsidRDefault="00726314" w:rsidP="00B51C91">
            <w:pPr>
              <w:numPr>
                <w:ilvl w:val="0"/>
                <w:numId w:val="51"/>
              </w:numPr>
              <w:tabs>
                <w:tab w:val="left" w:pos="600"/>
                <w:tab w:val="left" w:pos="2268"/>
                <w:tab w:val="left" w:pos="2552"/>
              </w:tabs>
              <w:snapToGrid w:val="0"/>
              <w:spacing w:line="240" w:lineRule="auto"/>
              <w:ind w:left="175" w:right="0" w:hanging="175"/>
              <w:rPr>
                <w:rFonts w:ascii="Arial" w:hAnsi="Arial" w:cs="Arial"/>
                <w:sz w:val="18"/>
                <w:szCs w:val="18"/>
              </w:rPr>
            </w:pPr>
            <w:r w:rsidRPr="00344966">
              <w:rPr>
                <w:rFonts w:ascii="Arial" w:hAnsi="Arial" w:cs="Arial"/>
                <w:sz w:val="18"/>
                <w:szCs w:val="18"/>
              </w:rPr>
              <w:t xml:space="preserve">Η διδασκαλία αποτελείται από εβδομαδιαίες διαλέξεις και προσομοιώσεις ανάπτυξης και επίλυσης προβλημάτων. </w:t>
            </w:r>
          </w:p>
          <w:p w:rsidR="00726314" w:rsidRPr="00293D39" w:rsidRDefault="00726314" w:rsidP="00B51C91">
            <w:pPr>
              <w:numPr>
                <w:ilvl w:val="0"/>
                <w:numId w:val="51"/>
              </w:numPr>
              <w:tabs>
                <w:tab w:val="left" w:pos="600"/>
                <w:tab w:val="left" w:pos="2268"/>
                <w:tab w:val="left" w:pos="2552"/>
              </w:tabs>
              <w:snapToGrid w:val="0"/>
              <w:spacing w:line="240" w:lineRule="auto"/>
              <w:ind w:left="175" w:right="0" w:hanging="175"/>
              <w:rPr>
                <w:rFonts w:ascii="Arial" w:hAnsi="Arial" w:cs="Arial"/>
                <w:spacing w:val="-2"/>
                <w:sz w:val="18"/>
                <w:szCs w:val="18"/>
              </w:rPr>
            </w:pPr>
            <w:r w:rsidRPr="00344966">
              <w:rPr>
                <w:rFonts w:ascii="Arial" w:hAnsi="Arial" w:cs="Arial" w:hint="eastAsia"/>
                <w:sz w:val="18"/>
                <w:szCs w:val="18"/>
              </w:rPr>
              <w:t>Χρήση</w:t>
            </w:r>
            <w:r w:rsidRPr="00344966">
              <w:rPr>
                <w:rFonts w:ascii="Arial" w:hAnsi="Arial" w:cs="Arial"/>
                <w:sz w:val="18"/>
                <w:szCs w:val="18"/>
              </w:rPr>
              <w:t xml:space="preserve"> </w:t>
            </w:r>
            <w:r w:rsidRPr="00A1712B">
              <w:rPr>
                <w:rFonts w:ascii="Arial" w:hAnsi="Arial" w:cs="Arial" w:hint="eastAsia"/>
                <w:spacing w:val="-2"/>
                <w:sz w:val="18"/>
                <w:szCs w:val="18"/>
              </w:rPr>
              <w:t>Τ</w:t>
            </w:r>
            <w:r w:rsidRPr="00A1712B">
              <w:rPr>
                <w:rFonts w:ascii="Arial" w:hAnsi="Arial" w:cs="Arial"/>
                <w:spacing w:val="-2"/>
                <w:sz w:val="18"/>
                <w:szCs w:val="18"/>
              </w:rPr>
              <w:t>.</w:t>
            </w:r>
            <w:r w:rsidRPr="00A1712B">
              <w:rPr>
                <w:rFonts w:ascii="Arial" w:hAnsi="Arial" w:cs="Arial" w:hint="eastAsia"/>
                <w:spacing w:val="-2"/>
                <w:sz w:val="18"/>
                <w:szCs w:val="18"/>
              </w:rPr>
              <w:t>Π</w:t>
            </w:r>
            <w:r w:rsidRPr="00A1712B">
              <w:rPr>
                <w:rFonts w:ascii="Arial" w:hAnsi="Arial" w:cs="Arial"/>
                <w:spacing w:val="-2"/>
                <w:sz w:val="18"/>
                <w:szCs w:val="18"/>
              </w:rPr>
              <w:t>.</w:t>
            </w:r>
            <w:r w:rsidRPr="00A1712B">
              <w:rPr>
                <w:rFonts w:ascii="Arial" w:hAnsi="Arial" w:cs="Arial" w:hint="eastAsia"/>
                <w:spacing w:val="-2"/>
                <w:sz w:val="18"/>
                <w:szCs w:val="18"/>
              </w:rPr>
              <w:t>Ε</w:t>
            </w:r>
            <w:r w:rsidRPr="00A1712B">
              <w:rPr>
                <w:rFonts w:ascii="Arial" w:hAnsi="Arial" w:cs="Arial"/>
                <w:spacing w:val="-2"/>
                <w:sz w:val="18"/>
                <w:szCs w:val="18"/>
              </w:rPr>
              <w:t xml:space="preserve">. </w:t>
            </w:r>
            <w:r w:rsidRPr="00A1712B">
              <w:rPr>
                <w:rFonts w:ascii="Arial" w:hAnsi="Arial" w:cs="Arial" w:hint="eastAsia"/>
                <w:spacing w:val="-2"/>
                <w:sz w:val="18"/>
                <w:szCs w:val="18"/>
              </w:rPr>
              <w:t>στη</w:t>
            </w:r>
            <w:r w:rsidRPr="00A1712B">
              <w:rPr>
                <w:rFonts w:ascii="Arial" w:hAnsi="Arial" w:cs="Arial"/>
                <w:spacing w:val="-2"/>
                <w:sz w:val="18"/>
                <w:szCs w:val="18"/>
              </w:rPr>
              <w:t xml:space="preserve"> </w:t>
            </w:r>
            <w:r w:rsidRPr="00A1712B">
              <w:rPr>
                <w:rFonts w:ascii="Arial" w:hAnsi="Arial" w:cs="Arial" w:hint="eastAsia"/>
                <w:spacing w:val="-2"/>
                <w:sz w:val="18"/>
                <w:szCs w:val="18"/>
              </w:rPr>
              <w:t>Διδασκαλία</w:t>
            </w:r>
          </w:p>
        </w:tc>
      </w:tr>
      <w:tr w:rsidR="00726314" w:rsidRPr="002D40E7" w:rsidTr="00726314">
        <w:trPr>
          <w:jc w:val="center"/>
        </w:trPr>
        <w:tc>
          <w:tcPr>
            <w:tcW w:w="2410" w:type="dxa"/>
            <w:tcBorders>
              <w:top w:val="single" w:sz="4" w:space="0" w:color="000000"/>
              <w:left w:val="single" w:sz="4" w:space="0" w:color="000000"/>
              <w:bottom w:val="single" w:sz="4" w:space="0" w:color="000000"/>
            </w:tcBorders>
            <w:shd w:val="clear" w:color="auto" w:fill="auto"/>
          </w:tcPr>
          <w:p w:rsidR="00726314" w:rsidRPr="00C4271C" w:rsidRDefault="00726314" w:rsidP="000C30B4">
            <w:pPr>
              <w:tabs>
                <w:tab w:val="left" w:pos="284"/>
                <w:tab w:val="left" w:pos="2268"/>
                <w:tab w:val="left" w:pos="2552"/>
              </w:tabs>
              <w:spacing w:line="240" w:lineRule="auto"/>
              <w:ind w:left="0" w:right="0"/>
              <w:jc w:val="left"/>
              <w:rPr>
                <w:rFonts w:ascii="Arial" w:hAnsi="Arial" w:cs="Arial"/>
                <w:sz w:val="18"/>
                <w:szCs w:val="18"/>
              </w:rPr>
            </w:pPr>
            <w:r w:rsidRPr="00C4271C">
              <w:rPr>
                <w:rFonts w:ascii="Arial" w:hAnsi="Arial" w:cs="Arial"/>
                <w:sz w:val="18"/>
                <w:szCs w:val="18"/>
              </w:rPr>
              <w:t>Κριτήρια</w:t>
            </w:r>
            <w:r w:rsidRPr="00C4271C">
              <w:rPr>
                <w:rFonts w:ascii="Arial" w:hAnsi="Arial" w:cs="Arial"/>
                <w:sz w:val="18"/>
                <w:szCs w:val="18"/>
                <w:lang w:val="en-US"/>
              </w:rPr>
              <w:t xml:space="preserve"> </w:t>
            </w:r>
            <w:r w:rsidRPr="00C4271C">
              <w:rPr>
                <w:rFonts w:ascii="Arial" w:hAnsi="Arial" w:cs="Arial"/>
                <w:sz w:val="18"/>
                <w:szCs w:val="18"/>
              </w:rPr>
              <w:t>αξιολόγησης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Default="00726314" w:rsidP="00B51C91">
            <w:pPr>
              <w:pStyle w:val="afb"/>
              <w:numPr>
                <w:ilvl w:val="0"/>
                <w:numId w:val="173"/>
              </w:numPr>
              <w:tabs>
                <w:tab w:val="left" w:pos="175"/>
                <w:tab w:val="left" w:pos="2268"/>
                <w:tab w:val="left" w:pos="2552"/>
              </w:tabs>
              <w:snapToGrid w:val="0"/>
              <w:spacing w:line="240" w:lineRule="auto"/>
              <w:ind w:left="175" w:right="0" w:hanging="219"/>
              <w:contextualSpacing w:val="0"/>
              <w:rPr>
                <w:rFonts w:ascii="Arial" w:hAnsi="Arial" w:cs="Arial"/>
                <w:sz w:val="18"/>
                <w:szCs w:val="18"/>
              </w:rPr>
            </w:pPr>
            <w:r w:rsidRPr="00A1712B">
              <w:rPr>
                <w:rFonts w:ascii="Arial" w:hAnsi="Arial" w:cs="Arial" w:hint="eastAsia"/>
                <w:sz w:val="18"/>
                <w:szCs w:val="18"/>
              </w:rPr>
              <w:t>Γραπτή</w:t>
            </w:r>
            <w:r w:rsidRPr="00A1712B">
              <w:rPr>
                <w:rFonts w:ascii="Arial" w:hAnsi="Arial" w:cs="Arial"/>
                <w:sz w:val="18"/>
                <w:szCs w:val="18"/>
              </w:rPr>
              <w:t xml:space="preserve"> </w:t>
            </w:r>
            <w:r w:rsidRPr="00A1712B">
              <w:rPr>
                <w:rFonts w:ascii="Arial" w:hAnsi="Arial" w:cs="Arial" w:hint="eastAsia"/>
                <w:sz w:val="18"/>
                <w:szCs w:val="18"/>
              </w:rPr>
              <w:t>τελική</w:t>
            </w:r>
            <w:r w:rsidRPr="00A1712B">
              <w:rPr>
                <w:rFonts w:ascii="Arial" w:hAnsi="Arial" w:cs="Arial"/>
                <w:sz w:val="18"/>
                <w:szCs w:val="18"/>
              </w:rPr>
              <w:t xml:space="preserve"> </w:t>
            </w:r>
            <w:r w:rsidRPr="00A1712B">
              <w:rPr>
                <w:rFonts w:ascii="Arial" w:hAnsi="Arial" w:cs="Arial" w:hint="eastAsia"/>
                <w:sz w:val="18"/>
                <w:szCs w:val="18"/>
              </w:rPr>
              <w:t>εξέταση</w:t>
            </w:r>
            <w:r w:rsidRPr="00A1712B">
              <w:rPr>
                <w:rFonts w:ascii="Arial" w:hAnsi="Arial" w:cs="Arial"/>
                <w:sz w:val="18"/>
                <w:szCs w:val="18"/>
              </w:rPr>
              <w:t xml:space="preserve"> (80%) </w:t>
            </w:r>
            <w:r w:rsidRPr="00A1712B">
              <w:rPr>
                <w:rFonts w:ascii="Arial" w:hAnsi="Arial" w:cs="Arial" w:hint="eastAsia"/>
                <w:sz w:val="18"/>
                <w:szCs w:val="18"/>
              </w:rPr>
              <w:t>και</w:t>
            </w:r>
            <w:r w:rsidRPr="00A1712B">
              <w:rPr>
                <w:rFonts w:ascii="Arial" w:hAnsi="Arial" w:cs="Arial"/>
                <w:sz w:val="18"/>
                <w:szCs w:val="18"/>
              </w:rPr>
              <w:t xml:space="preserve"> </w:t>
            </w:r>
          </w:p>
          <w:p w:rsidR="00726314" w:rsidRPr="00A1712B" w:rsidRDefault="00726314" w:rsidP="00B51C91">
            <w:pPr>
              <w:pStyle w:val="afb"/>
              <w:numPr>
                <w:ilvl w:val="0"/>
                <w:numId w:val="173"/>
              </w:numPr>
              <w:tabs>
                <w:tab w:val="left" w:pos="175"/>
                <w:tab w:val="left" w:pos="2268"/>
                <w:tab w:val="left" w:pos="2552"/>
              </w:tabs>
              <w:snapToGrid w:val="0"/>
              <w:spacing w:line="240" w:lineRule="auto"/>
              <w:ind w:left="175" w:right="0" w:hanging="219"/>
              <w:contextualSpacing w:val="0"/>
              <w:rPr>
                <w:rFonts w:ascii="Arial" w:hAnsi="Arial" w:cs="Arial"/>
                <w:sz w:val="18"/>
                <w:szCs w:val="18"/>
              </w:rPr>
            </w:pPr>
            <w:r>
              <w:rPr>
                <w:rFonts w:ascii="Arial" w:hAnsi="Arial" w:cs="Arial" w:hint="eastAsia"/>
                <w:sz w:val="18"/>
                <w:szCs w:val="18"/>
              </w:rPr>
              <w:t>Υ</w:t>
            </w:r>
            <w:r w:rsidRPr="00A1712B">
              <w:rPr>
                <w:rFonts w:ascii="Arial" w:hAnsi="Arial" w:cs="Arial" w:hint="eastAsia"/>
                <w:sz w:val="18"/>
                <w:szCs w:val="18"/>
              </w:rPr>
              <w:t>ποβολή</w:t>
            </w:r>
            <w:r w:rsidRPr="00A1712B">
              <w:rPr>
                <w:rFonts w:ascii="Arial" w:hAnsi="Arial" w:cs="Arial"/>
                <w:sz w:val="18"/>
                <w:szCs w:val="18"/>
              </w:rPr>
              <w:t xml:space="preserve"> </w:t>
            </w:r>
            <w:r w:rsidRPr="00A1712B">
              <w:rPr>
                <w:rFonts w:ascii="Arial" w:hAnsi="Arial" w:cs="Arial" w:hint="eastAsia"/>
                <w:sz w:val="18"/>
                <w:szCs w:val="18"/>
              </w:rPr>
              <w:t>γραπτής</w:t>
            </w:r>
            <w:r w:rsidRPr="00A1712B">
              <w:rPr>
                <w:rFonts w:ascii="Arial" w:hAnsi="Arial" w:cs="Arial"/>
                <w:sz w:val="18"/>
                <w:szCs w:val="18"/>
              </w:rPr>
              <w:t xml:space="preserve"> </w:t>
            </w:r>
            <w:r w:rsidRPr="00A1712B">
              <w:rPr>
                <w:rFonts w:ascii="Arial" w:hAnsi="Arial" w:cs="Arial" w:hint="eastAsia"/>
                <w:sz w:val="18"/>
                <w:szCs w:val="18"/>
              </w:rPr>
              <w:t>εργασίας</w:t>
            </w:r>
            <w:r w:rsidRPr="00A1712B">
              <w:rPr>
                <w:rFonts w:ascii="Arial" w:hAnsi="Arial" w:cs="Arial"/>
                <w:sz w:val="18"/>
                <w:szCs w:val="18"/>
              </w:rPr>
              <w:t xml:space="preserve"> (20%)</w:t>
            </w:r>
          </w:p>
        </w:tc>
      </w:tr>
      <w:tr w:rsidR="00726314" w:rsidRPr="003D5AB9" w:rsidTr="00726314">
        <w:trPr>
          <w:jc w:val="center"/>
        </w:trPr>
        <w:tc>
          <w:tcPr>
            <w:tcW w:w="2410" w:type="dxa"/>
            <w:tcBorders>
              <w:top w:val="single" w:sz="4" w:space="0" w:color="000000"/>
              <w:left w:val="single" w:sz="4" w:space="0" w:color="000000"/>
              <w:bottom w:val="single" w:sz="4" w:space="0" w:color="000000"/>
            </w:tcBorders>
            <w:shd w:val="clear" w:color="auto" w:fill="auto"/>
          </w:tcPr>
          <w:p w:rsidR="00726314" w:rsidRPr="00C4271C" w:rsidRDefault="00726314" w:rsidP="00684184">
            <w:pPr>
              <w:tabs>
                <w:tab w:val="left" w:pos="284"/>
                <w:tab w:val="left" w:pos="2268"/>
                <w:tab w:val="left" w:pos="2552"/>
              </w:tabs>
              <w:spacing w:line="240" w:lineRule="auto"/>
              <w:ind w:left="0" w:right="0"/>
              <w:jc w:val="left"/>
              <w:rPr>
                <w:rStyle w:val="-"/>
                <w:rFonts w:ascii="Arial" w:hAnsi="Arial" w:cs="Arial"/>
                <w:sz w:val="18"/>
                <w:szCs w:val="18"/>
                <w:lang w:val="en-US"/>
              </w:rPr>
            </w:pPr>
            <w:r w:rsidRPr="00C4271C">
              <w:rPr>
                <w:rFonts w:ascii="Arial" w:hAnsi="Arial" w:cs="Arial"/>
                <w:sz w:val="18"/>
                <w:szCs w:val="18"/>
              </w:rPr>
              <w:t>Ιστοσελίδα του μαθήματος</w:t>
            </w:r>
            <w:r w:rsidRPr="00C4271C">
              <w:rPr>
                <w:rFonts w:ascii="Arial" w:hAnsi="Arial" w:cs="Arial"/>
                <w:sz w:val="18"/>
                <w:szCs w:val="18"/>
                <w:lang w:val="en-US"/>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C4271C" w:rsidRDefault="0033223C" w:rsidP="000C30B4">
            <w:pPr>
              <w:tabs>
                <w:tab w:val="left" w:pos="284"/>
                <w:tab w:val="left" w:pos="2268"/>
                <w:tab w:val="left" w:pos="2552"/>
              </w:tabs>
              <w:snapToGrid w:val="0"/>
              <w:spacing w:before="60" w:after="60" w:line="240" w:lineRule="auto"/>
              <w:ind w:left="0" w:right="0"/>
              <w:rPr>
                <w:rFonts w:ascii="Arial" w:hAnsi="Arial" w:cs="Arial"/>
                <w:sz w:val="18"/>
                <w:szCs w:val="18"/>
                <w:lang w:val="en-US"/>
              </w:rPr>
            </w:pPr>
            <w:hyperlink r:id="rId107" w:history="1">
              <w:r w:rsidR="00726314" w:rsidRPr="00C4271C">
                <w:rPr>
                  <w:rStyle w:val="-"/>
                  <w:rFonts w:ascii="Arial" w:hAnsi="Arial" w:cs="Arial"/>
                  <w:sz w:val="18"/>
                  <w:szCs w:val="18"/>
                  <w:lang w:val="en-US"/>
                </w:rPr>
                <w:t>http://ecourse.uoi.gr/course/view.php?id=329</w:t>
              </w:r>
            </w:hyperlink>
          </w:p>
        </w:tc>
      </w:tr>
    </w:tbl>
    <w:p w:rsidR="00726314" w:rsidRPr="00FB2479" w:rsidRDefault="00726314" w:rsidP="0068418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684184">
            <w:pPr>
              <w:tabs>
                <w:tab w:val="left" w:pos="284"/>
                <w:tab w:val="left" w:pos="2268"/>
                <w:tab w:val="left" w:pos="2552"/>
              </w:tabs>
              <w:spacing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C30B4">
            <w:pPr>
              <w:tabs>
                <w:tab w:val="left" w:pos="284"/>
                <w:tab w:val="left" w:pos="2268"/>
                <w:tab w:val="left" w:pos="2552"/>
              </w:tabs>
              <w:spacing w:before="40" w:after="40" w:line="240" w:lineRule="auto"/>
              <w:ind w:left="0" w:right="0"/>
              <w:jc w:val="left"/>
              <w:rPr>
                <w:rFonts w:ascii="Arial" w:hAnsi="Arial" w:cs="Arial"/>
                <w:b/>
                <w:color w:val="000000" w:themeColor="text1"/>
                <w:sz w:val="18"/>
                <w:szCs w:val="18"/>
              </w:rPr>
            </w:pPr>
            <w:r w:rsidRPr="002D40E7">
              <w:rPr>
                <w:rFonts w:ascii="Arial" w:hAnsi="Arial" w:cs="Arial"/>
                <w:b/>
                <w:color w:val="000000" w:themeColor="text1"/>
                <w:sz w:val="18"/>
                <w:szCs w:val="18"/>
              </w:rPr>
              <w:t>Γραμμικός Προγραμματισμός και Συνδυαστική Βελτιστοποίηση (ΜΥΕ009)</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0C30B4" w:rsidRDefault="00726314" w:rsidP="00684184">
            <w:pPr>
              <w:tabs>
                <w:tab w:val="left" w:pos="284"/>
                <w:tab w:val="left" w:pos="2268"/>
                <w:tab w:val="left" w:pos="2552"/>
              </w:tabs>
              <w:spacing w:line="240" w:lineRule="auto"/>
              <w:ind w:left="0" w:right="0"/>
              <w:rPr>
                <w:rFonts w:ascii="Arial" w:hAnsi="Arial" w:cs="Arial"/>
                <w:sz w:val="18"/>
                <w:szCs w:val="18"/>
              </w:rPr>
            </w:pPr>
            <w:r w:rsidRPr="000C30B4">
              <w:rPr>
                <w:rFonts w:ascii="Arial" w:hAnsi="Arial" w:cs="Arial"/>
                <w:b/>
                <w:bCs/>
                <w:sz w:val="18"/>
                <w:szCs w:val="18"/>
              </w:rPr>
              <w:t>Μοντελοποίηση προβλημάτων ως γραμμικά προγράμματα</w:t>
            </w:r>
            <w:r w:rsidRPr="000C30B4">
              <w:rPr>
                <w:rFonts w:ascii="Arial" w:hAnsi="Arial" w:cs="Arial"/>
                <w:sz w:val="18"/>
                <w:szCs w:val="18"/>
              </w:rPr>
              <w:t>: Μορφές γραμμικών προγραμμάτων και ισοδυναμία τους. Παραδείγματα μοντελοποίησης προβλημάτων συνδυαστικής βελτιστοποίησης ως γραμμικά προγράμματα.</w:t>
            </w:r>
          </w:p>
          <w:p w:rsidR="00726314" w:rsidRPr="000C30B4" w:rsidRDefault="00726314" w:rsidP="00684184">
            <w:pPr>
              <w:tabs>
                <w:tab w:val="left" w:pos="284"/>
                <w:tab w:val="left" w:pos="2268"/>
                <w:tab w:val="left" w:pos="2552"/>
              </w:tabs>
              <w:spacing w:line="240" w:lineRule="auto"/>
              <w:ind w:left="0" w:right="0"/>
              <w:rPr>
                <w:rFonts w:ascii="Arial" w:hAnsi="Arial" w:cs="Arial"/>
                <w:sz w:val="18"/>
                <w:szCs w:val="18"/>
              </w:rPr>
            </w:pPr>
            <w:r w:rsidRPr="000C30B4">
              <w:rPr>
                <w:rFonts w:ascii="Arial" w:hAnsi="Arial" w:cs="Arial"/>
                <w:b/>
                <w:bCs/>
                <w:sz w:val="18"/>
                <w:szCs w:val="18"/>
              </w:rPr>
              <w:t>Γεωμετρία χώρου εφικτών λύσεων:</w:t>
            </w:r>
            <w:r w:rsidRPr="000C30B4">
              <w:rPr>
                <w:rFonts w:ascii="Arial" w:hAnsi="Arial" w:cs="Arial"/>
                <w:sz w:val="18"/>
                <w:szCs w:val="18"/>
              </w:rPr>
              <w:t xml:space="preserve"> Γραμμικοί χώροι -- υποχώροι, υπερεπίπεδα, πολύεδρα και πολύτοπα, γραμμική ανεξαρτησία και βάση χώρου λύσεων, κορυφές (ακραία σημεία) και βασικές (εφικτές) λύσεις, θεώρημα Καραθεοδωρή.</w:t>
            </w:r>
          </w:p>
          <w:p w:rsidR="00726314" w:rsidRPr="000C30B4" w:rsidRDefault="00726314" w:rsidP="00684184">
            <w:pPr>
              <w:tabs>
                <w:tab w:val="left" w:pos="284"/>
                <w:tab w:val="left" w:pos="2268"/>
                <w:tab w:val="left" w:pos="2552"/>
              </w:tabs>
              <w:spacing w:line="240" w:lineRule="auto"/>
              <w:ind w:left="0" w:right="0"/>
              <w:rPr>
                <w:rFonts w:ascii="Arial" w:hAnsi="Arial" w:cs="Arial"/>
                <w:sz w:val="18"/>
                <w:szCs w:val="18"/>
              </w:rPr>
            </w:pPr>
            <w:r w:rsidRPr="000C30B4">
              <w:rPr>
                <w:rFonts w:ascii="Arial" w:hAnsi="Arial" w:cs="Arial"/>
                <w:b/>
                <w:bCs/>
                <w:sz w:val="18"/>
                <w:szCs w:val="18"/>
              </w:rPr>
              <w:t>Ο αλγόριθμος Simplex:</w:t>
            </w:r>
            <w:r w:rsidRPr="000C30B4">
              <w:rPr>
                <w:rFonts w:ascii="Arial" w:hAnsi="Arial" w:cs="Arial"/>
                <w:sz w:val="18"/>
                <w:szCs w:val="18"/>
              </w:rPr>
              <w:t xml:space="preserve"> Λεξικό και ταμπλό. Εναλλαγή στηλών, κριτήριο ελάχιστου λόγου. Εκφυλισμένες λύσεις, αποφυγή κύκλων. Σημείο εκκίνησης, χρήση ψευδομεταβλητών. Μέθοδος δυο φάσεων. Πολυπλοκότητα του </w:t>
            </w:r>
            <w:r w:rsidRPr="000C30B4">
              <w:rPr>
                <w:rFonts w:ascii="Arial" w:hAnsi="Arial" w:cs="Arial"/>
                <w:sz w:val="18"/>
                <w:szCs w:val="18"/>
                <w:lang w:val="en-US"/>
              </w:rPr>
              <w:t>Simplex</w:t>
            </w:r>
            <w:r w:rsidRPr="000C30B4">
              <w:rPr>
                <w:rFonts w:ascii="Arial" w:hAnsi="Arial" w:cs="Arial"/>
                <w:sz w:val="18"/>
                <w:szCs w:val="18"/>
              </w:rPr>
              <w:t xml:space="preserve">. Αριθμητική αστάθεια και το πρόβλημα της </w:t>
            </w:r>
            <w:r w:rsidRPr="000C30B4">
              <w:rPr>
                <w:rFonts w:ascii="Arial" w:hAnsi="Arial" w:cs="Arial"/>
                <w:sz w:val="18"/>
                <w:szCs w:val="18"/>
              </w:rPr>
              <w:lastRenderedPageBreak/>
              <w:t xml:space="preserve">ακεραιότητας. </w:t>
            </w:r>
          </w:p>
          <w:p w:rsidR="00726314" w:rsidRPr="000C30B4" w:rsidRDefault="00726314" w:rsidP="00684184">
            <w:pPr>
              <w:tabs>
                <w:tab w:val="left" w:pos="284"/>
                <w:tab w:val="left" w:pos="2268"/>
                <w:tab w:val="left" w:pos="2552"/>
              </w:tabs>
              <w:spacing w:line="240" w:lineRule="auto"/>
              <w:ind w:left="0" w:right="0"/>
              <w:rPr>
                <w:rFonts w:ascii="Arial" w:hAnsi="Arial" w:cs="Arial"/>
                <w:sz w:val="18"/>
                <w:szCs w:val="18"/>
              </w:rPr>
            </w:pPr>
            <w:r w:rsidRPr="000C30B4">
              <w:rPr>
                <w:rFonts w:ascii="Arial" w:hAnsi="Arial" w:cs="Arial"/>
                <w:b/>
                <w:bCs/>
                <w:sz w:val="18"/>
                <w:szCs w:val="18"/>
              </w:rPr>
              <w:t>Θεωρία δυϊκότητας:</w:t>
            </w:r>
            <w:r w:rsidRPr="000C30B4">
              <w:rPr>
                <w:rFonts w:ascii="Arial" w:hAnsi="Arial" w:cs="Arial"/>
                <w:sz w:val="18"/>
                <w:szCs w:val="18"/>
              </w:rPr>
              <w:t xml:space="preserve"> Δυϊκό γραμμικού προγράμματος, συμπληρωματική χαλαρότητα, λήμμα του Farkas. Ανάλυση ευαισθησίας γραμμικών προγραμμάτων.</w:t>
            </w:r>
          </w:p>
          <w:p w:rsidR="00726314" w:rsidRPr="000C30B4" w:rsidRDefault="00726314" w:rsidP="00684184">
            <w:pPr>
              <w:tabs>
                <w:tab w:val="left" w:pos="284"/>
                <w:tab w:val="left" w:pos="2268"/>
                <w:tab w:val="left" w:pos="2552"/>
              </w:tabs>
              <w:spacing w:line="240" w:lineRule="auto"/>
              <w:ind w:left="0" w:right="0"/>
              <w:rPr>
                <w:rFonts w:ascii="Arial" w:hAnsi="Arial" w:cs="Arial"/>
                <w:sz w:val="18"/>
                <w:szCs w:val="18"/>
              </w:rPr>
            </w:pPr>
            <w:r w:rsidRPr="000C30B4">
              <w:rPr>
                <w:rFonts w:ascii="Arial" w:hAnsi="Arial" w:cs="Arial"/>
                <w:b/>
                <w:bCs/>
                <w:sz w:val="18"/>
                <w:szCs w:val="18"/>
              </w:rPr>
              <w:t>Ακέραιος γραμμικός προγραμματισμός:</w:t>
            </w:r>
            <w:r w:rsidRPr="000C30B4">
              <w:rPr>
                <w:rFonts w:ascii="Arial" w:hAnsi="Arial" w:cs="Arial"/>
                <w:sz w:val="18"/>
                <w:szCs w:val="18"/>
              </w:rPr>
              <w:t xml:space="preserve"> Πρόβλημα ελάχιστης ποσότητας, πρόβλημα με διαζευκτικούς περιορισμούς, πρόβλημα χωροθέτησης εγκαταστάσεων. Αλγόριθμος διακλάδωσης και οριοθέτησης. Αλγόριθμος επιπέδων αποκοπής. </w:t>
            </w:r>
          </w:p>
          <w:p w:rsidR="00726314" w:rsidRPr="000C30B4" w:rsidRDefault="00726314" w:rsidP="00684184">
            <w:pPr>
              <w:tabs>
                <w:tab w:val="left" w:pos="284"/>
                <w:tab w:val="left" w:pos="2268"/>
                <w:tab w:val="left" w:pos="2552"/>
              </w:tabs>
              <w:spacing w:line="240" w:lineRule="auto"/>
              <w:ind w:left="0" w:right="0"/>
              <w:rPr>
                <w:rFonts w:ascii="Arial" w:hAnsi="Arial" w:cs="Arial"/>
                <w:sz w:val="18"/>
                <w:szCs w:val="18"/>
              </w:rPr>
            </w:pPr>
            <w:r w:rsidRPr="000C30B4">
              <w:rPr>
                <w:rFonts w:ascii="Arial" w:hAnsi="Arial" w:cs="Arial"/>
                <w:b/>
                <w:bCs/>
                <w:sz w:val="18"/>
                <w:szCs w:val="18"/>
              </w:rPr>
              <w:t>Αλγόριθμοι Εσωτερικών Σημείων:</w:t>
            </w:r>
            <w:r w:rsidRPr="000C30B4">
              <w:rPr>
                <w:rFonts w:ascii="Arial" w:hAnsi="Arial" w:cs="Arial"/>
                <w:sz w:val="18"/>
                <w:szCs w:val="18"/>
              </w:rPr>
              <w:t xml:space="preserve"> Μέθοδος του </w:t>
            </w:r>
            <w:r w:rsidRPr="000C30B4">
              <w:rPr>
                <w:rFonts w:ascii="Arial" w:hAnsi="Arial" w:cs="Arial"/>
                <w:sz w:val="18"/>
                <w:szCs w:val="18"/>
                <w:lang w:val="en-US"/>
              </w:rPr>
              <w:t>Karmakar</w:t>
            </w:r>
            <w:r w:rsidRPr="000C30B4">
              <w:rPr>
                <w:rFonts w:ascii="Arial" w:hAnsi="Arial" w:cs="Arial"/>
                <w:sz w:val="18"/>
                <w:szCs w:val="18"/>
              </w:rPr>
              <w:t xml:space="preserve">, πρωτεύων-δυϊκός αλγόριθμος εσωτερικών σημείων. </w:t>
            </w:r>
          </w:p>
          <w:p w:rsidR="00726314" w:rsidRPr="000C30B4" w:rsidRDefault="00726314" w:rsidP="00684184">
            <w:pPr>
              <w:tabs>
                <w:tab w:val="left" w:pos="284"/>
                <w:tab w:val="left" w:pos="2268"/>
                <w:tab w:val="left" w:pos="2552"/>
              </w:tabs>
              <w:spacing w:line="240" w:lineRule="auto"/>
              <w:ind w:left="0" w:right="0"/>
              <w:rPr>
                <w:rFonts w:ascii="Arial" w:hAnsi="Arial" w:cs="Arial"/>
                <w:sz w:val="18"/>
                <w:szCs w:val="18"/>
              </w:rPr>
            </w:pPr>
            <w:r w:rsidRPr="000C30B4">
              <w:rPr>
                <w:rFonts w:ascii="Arial" w:hAnsi="Arial" w:cs="Arial"/>
                <w:b/>
                <w:bCs/>
                <w:sz w:val="18"/>
                <w:szCs w:val="18"/>
              </w:rPr>
              <w:t>Εφαρμογές γραμμικού προγραμματισμού:</w:t>
            </w:r>
            <w:r w:rsidRPr="000C30B4">
              <w:rPr>
                <w:rFonts w:ascii="Arial" w:hAnsi="Arial" w:cs="Arial"/>
                <w:sz w:val="18"/>
                <w:szCs w:val="18"/>
              </w:rPr>
              <w:t xml:space="preserve"> Επίλυση παιγνίων μηδενικού αθροίσματος μεταξύ δυο παικτών με χρήση γραμμικού προγραμματισμού. Προβλήματα προσδιορισμού βέλτιστων ροών σε δίκτυα (ροές μέγιστου όγκου / ελαχίστου κόστους, εύρεση ελαχίστων διαδρομών κ.λπ.).</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lastRenderedPageBreak/>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Στόχοι του μαθήματος είναι:</w:t>
            </w:r>
          </w:p>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(ι) Η κατανόηση των βασικών εννοιών που σχετίζονται με το γραμμικό προγραμματισμό. </w:t>
            </w:r>
          </w:p>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(ιι) Η απόκτηση ευχέρειας στην αποτύπωση προβλημάτων συνδυαστικής βελτιστοποίησης στη μορφή γραμμικών προγραμμάτων (όταν αυτό είναι εφικτό). </w:t>
            </w:r>
          </w:p>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(ιιι) Η μελέτη και δυνατότητα εφαρμογής των πιο κλασικών τεχνικών επίλυσης γραμμικών προγραμμάτων.</w:t>
            </w:r>
          </w:p>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(ιν) Η κατανόηση της δυνατότητας αξιοποίησης των βέλτιστων λύσεων γραμμικών προγραμμάτων για την κατασκευή αποδοτικών (επακριβών ή προσεγγιστικών) λύσεων για ορισμένα συνδυαστικά προβλήματα.</w:t>
            </w:r>
          </w:p>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(ν) Η κατανόηση της δυϊκότητας των γραμμικών προγραμμάτων.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autoSpaceDE w:val="0"/>
              <w:autoSpaceDN w:val="0"/>
              <w:adjustRightInd w:val="0"/>
              <w:spacing w:line="240" w:lineRule="auto"/>
              <w:ind w:left="0" w:right="0"/>
              <w:rPr>
                <w:rFonts w:ascii="Arial" w:hAnsi="Arial" w:cs="Arial"/>
                <w:sz w:val="18"/>
                <w:szCs w:val="18"/>
              </w:rPr>
            </w:pPr>
            <w:r w:rsidRPr="002D40E7">
              <w:rPr>
                <w:rFonts w:ascii="Arial" w:hAnsi="Arial" w:cs="Arial"/>
                <w:sz w:val="18"/>
                <w:szCs w:val="18"/>
              </w:rPr>
              <w:t>Ένας φοιτητής που θα παρακολουθήσει επιτυχώς το μάθημα θα μπορεί:</w:t>
            </w:r>
          </w:p>
          <w:p w:rsidR="00726314" w:rsidRPr="002D40E7" w:rsidRDefault="00726314" w:rsidP="00B51C91">
            <w:pPr>
              <w:numPr>
                <w:ilvl w:val="0"/>
                <w:numId w:val="33"/>
              </w:numPr>
              <w:tabs>
                <w:tab w:val="left" w:pos="284"/>
                <w:tab w:val="left" w:pos="2268"/>
                <w:tab w:val="left" w:pos="2552"/>
              </w:tabs>
              <w:spacing w:line="240" w:lineRule="auto"/>
              <w:ind w:left="284" w:right="0" w:hanging="284"/>
              <w:rPr>
                <w:rFonts w:ascii="Arial" w:hAnsi="Arial" w:cs="Arial"/>
                <w:sz w:val="18"/>
              </w:rPr>
            </w:pPr>
            <w:r w:rsidRPr="002D40E7">
              <w:rPr>
                <w:rFonts w:ascii="Arial" w:hAnsi="Arial" w:cs="Arial"/>
                <w:sz w:val="18"/>
              </w:rPr>
              <w:t xml:space="preserve">Να μοντελοποιεί προβλήματα συνδυαστικής βελτιστοποίησης ως γραμμικά προγράμματα. </w:t>
            </w:r>
          </w:p>
          <w:p w:rsidR="00726314" w:rsidRPr="002D40E7" w:rsidRDefault="00726314" w:rsidP="00B51C91">
            <w:pPr>
              <w:numPr>
                <w:ilvl w:val="0"/>
                <w:numId w:val="33"/>
              </w:numPr>
              <w:tabs>
                <w:tab w:val="left" w:pos="284"/>
                <w:tab w:val="left" w:pos="2268"/>
                <w:tab w:val="left" w:pos="2552"/>
              </w:tabs>
              <w:spacing w:line="240" w:lineRule="auto"/>
              <w:ind w:left="284" w:right="0" w:hanging="284"/>
              <w:rPr>
                <w:rFonts w:ascii="Arial" w:hAnsi="Arial" w:cs="Arial"/>
                <w:sz w:val="18"/>
              </w:rPr>
            </w:pPr>
            <w:r w:rsidRPr="002D40E7">
              <w:rPr>
                <w:rFonts w:ascii="Arial" w:hAnsi="Arial" w:cs="Arial"/>
                <w:sz w:val="18"/>
              </w:rPr>
              <w:t xml:space="preserve">Να επιλύει απλά γραμμικά προγράμματα εφαρμόζοντας τον </w:t>
            </w:r>
            <w:r w:rsidRPr="002D40E7">
              <w:rPr>
                <w:rFonts w:ascii="Arial" w:hAnsi="Arial" w:cs="Arial"/>
                <w:sz w:val="18"/>
                <w:lang w:val="en-US"/>
              </w:rPr>
              <w:t>Simplex</w:t>
            </w:r>
            <w:r w:rsidRPr="002D40E7">
              <w:rPr>
                <w:rFonts w:ascii="Arial" w:hAnsi="Arial" w:cs="Arial"/>
                <w:sz w:val="18"/>
              </w:rPr>
              <w:t>.</w:t>
            </w:r>
          </w:p>
          <w:p w:rsidR="00726314" w:rsidRPr="002D40E7" w:rsidRDefault="00726314" w:rsidP="00B51C91">
            <w:pPr>
              <w:numPr>
                <w:ilvl w:val="0"/>
                <w:numId w:val="33"/>
              </w:numPr>
              <w:tabs>
                <w:tab w:val="left" w:pos="284"/>
                <w:tab w:val="left" w:pos="2268"/>
                <w:tab w:val="left" w:pos="2552"/>
              </w:tabs>
              <w:spacing w:line="240" w:lineRule="auto"/>
              <w:ind w:left="284" w:right="0" w:hanging="284"/>
              <w:rPr>
                <w:rFonts w:ascii="Arial" w:hAnsi="Arial" w:cs="Arial"/>
                <w:sz w:val="18"/>
              </w:rPr>
            </w:pPr>
            <w:r w:rsidRPr="002D40E7">
              <w:rPr>
                <w:rFonts w:ascii="Arial" w:hAnsi="Arial" w:cs="Arial"/>
                <w:sz w:val="18"/>
              </w:rPr>
              <w:t xml:space="preserve">Να αξιοποιεί πακέτα επίλυσης γραμμικών προγραμμάτων ως υπορουτίνες για την επίλυση πιο σύνθετων προβλημάτων. </w:t>
            </w:r>
          </w:p>
          <w:p w:rsidR="00726314" w:rsidRPr="002D40E7" w:rsidRDefault="00726314" w:rsidP="00B51C91">
            <w:pPr>
              <w:numPr>
                <w:ilvl w:val="0"/>
                <w:numId w:val="33"/>
              </w:numPr>
              <w:tabs>
                <w:tab w:val="left" w:pos="284"/>
                <w:tab w:val="left" w:pos="2268"/>
                <w:tab w:val="left" w:pos="2552"/>
              </w:tabs>
              <w:spacing w:line="240" w:lineRule="auto"/>
              <w:ind w:left="284" w:right="0" w:hanging="284"/>
              <w:rPr>
                <w:rFonts w:ascii="Arial" w:hAnsi="Arial" w:cs="Arial"/>
                <w:sz w:val="18"/>
              </w:rPr>
            </w:pPr>
            <w:r w:rsidRPr="002D40E7">
              <w:rPr>
                <w:rFonts w:ascii="Arial" w:hAnsi="Arial" w:cs="Arial"/>
                <w:sz w:val="18"/>
              </w:rPr>
              <w:t>Να χρησιμοποιεί τις συνθήκες συμπληρωματικής χαλαρότητας για έλεγχο βελτιστότητας.</w:t>
            </w:r>
          </w:p>
          <w:p w:rsidR="00726314" w:rsidRPr="003D00FB" w:rsidRDefault="00726314" w:rsidP="00B51C91">
            <w:pPr>
              <w:numPr>
                <w:ilvl w:val="0"/>
                <w:numId w:val="33"/>
              </w:numPr>
              <w:tabs>
                <w:tab w:val="left" w:pos="284"/>
                <w:tab w:val="left" w:pos="2268"/>
                <w:tab w:val="left" w:pos="2552"/>
              </w:tabs>
              <w:spacing w:line="240" w:lineRule="auto"/>
              <w:ind w:left="284" w:right="0" w:hanging="284"/>
              <w:rPr>
                <w:rFonts w:ascii="Arial" w:hAnsi="Arial" w:cs="Arial"/>
                <w:spacing w:val="-2"/>
                <w:sz w:val="18"/>
              </w:rPr>
            </w:pPr>
            <w:r w:rsidRPr="003D00FB">
              <w:rPr>
                <w:rFonts w:ascii="Arial" w:hAnsi="Arial" w:cs="Arial"/>
                <w:spacing w:val="-2"/>
                <w:sz w:val="18"/>
              </w:rPr>
              <w:t xml:space="preserve">Να αξιοποιεί τη δυϊκότητα γραμμικών προγραμμάτων για απόδειξη θεμελιωδών ιδιοτήτων των βέλτιστων λύσεων. </w:t>
            </w:r>
          </w:p>
          <w:p w:rsidR="00726314" w:rsidRPr="003D00FB" w:rsidRDefault="00726314" w:rsidP="00B51C91">
            <w:pPr>
              <w:numPr>
                <w:ilvl w:val="0"/>
                <w:numId w:val="33"/>
              </w:numPr>
              <w:tabs>
                <w:tab w:val="left" w:pos="284"/>
                <w:tab w:val="left" w:pos="2268"/>
                <w:tab w:val="left" w:pos="2552"/>
              </w:tabs>
              <w:spacing w:line="240" w:lineRule="auto"/>
              <w:ind w:left="284" w:right="0" w:hanging="284"/>
              <w:rPr>
                <w:rFonts w:ascii="Arial" w:hAnsi="Arial" w:cs="Arial"/>
                <w:sz w:val="18"/>
              </w:rPr>
            </w:pPr>
            <w:r w:rsidRPr="003D00FB">
              <w:rPr>
                <w:rFonts w:ascii="Arial" w:hAnsi="Arial" w:cs="Arial"/>
                <w:sz w:val="18"/>
              </w:rPr>
              <w:t xml:space="preserve">Να επιλύει ακέραια γραμμικά προγράμματα μικρού μεγέθους μέσω της μεθόδου διακλάδωσης και </w:t>
            </w:r>
            <w:r w:rsidRPr="003D00FB">
              <w:rPr>
                <w:rFonts w:ascii="Arial" w:hAnsi="Arial" w:cs="Arial"/>
                <w:sz w:val="18"/>
              </w:rPr>
              <w:lastRenderedPageBreak/>
              <w:t>οριοθέτησης.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Συγγράμματα</w:t>
            </w:r>
          </w:p>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344966" w:rsidRDefault="00726314" w:rsidP="00B51C91">
            <w:pPr>
              <w:numPr>
                <w:ilvl w:val="0"/>
                <w:numId w:val="51"/>
              </w:numPr>
              <w:tabs>
                <w:tab w:val="left" w:pos="600"/>
                <w:tab w:val="left" w:pos="2268"/>
                <w:tab w:val="left" w:pos="2552"/>
              </w:tabs>
              <w:snapToGrid w:val="0"/>
              <w:spacing w:line="240" w:lineRule="auto"/>
              <w:ind w:left="175" w:right="0" w:hanging="175"/>
              <w:rPr>
                <w:rFonts w:ascii="Arial" w:hAnsi="Arial" w:cs="Arial"/>
                <w:sz w:val="18"/>
                <w:szCs w:val="18"/>
              </w:rPr>
            </w:pPr>
            <w:r w:rsidRPr="00344966">
              <w:rPr>
                <w:rFonts w:ascii="Arial" w:hAnsi="Arial" w:cs="Arial"/>
                <w:sz w:val="18"/>
                <w:szCs w:val="18"/>
              </w:rPr>
              <w:t>Βιβλίο [12266748]: ΓΡΑΜΜΙΚΟΣ ΠΡΟΓΡΑΜΜΑΤΙΣΜΟΣ (έκδοση 1η / 2011). Δημήτρης Δεσπότης. ISBN: 978-960-93-2477-9.</w:t>
            </w:r>
          </w:p>
          <w:p w:rsidR="00726314" w:rsidRPr="00344966" w:rsidRDefault="00726314" w:rsidP="00B51C91">
            <w:pPr>
              <w:numPr>
                <w:ilvl w:val="0"/>
                <w:numId w:val="51"/>
              </w:numPr>
              <w:tabs>
                <w:tab w:val="left" w:pos="600"/>
                <w:tab w:val="left" w:pos="2268"/>
                <w:tab w:val="left" w:pos="2552"/>
              </w:tabs>
              <w:snapToGrid w:val="0"/>
              <w:spacing w:line="240" w:lineRule="auto"/>
              <w:ind w:left="175" w:right="0" w:hanging="175"/>
              <w:rPr>
                <w:rFonts w:ascii="Arial" w:hAnsi="Arial" w:cs="Arial"/>
                <w:sz w:val="18"/>
                <w:szCs w:val="18"/>
              </w:rPr>
            </w:pPr>
            <w:r w:rsidRPr="00344966">
              <w:rPr>
                <w:rFonts w:ascii="Arial" w:hAnsi="Arial" w:cs="Arial"/>
                <w:sz w:val="18"/>
                <w:szCs w:val="18"/>
              </w:rPr>
              <w:t>Βιβλίο [1775]: ΓΡΑΜΜΙΚΟΣ ΠΡΟΓΡΑΜΜΑΤΙΣΜΟΣ, Μια Προσέγγιση με Matlab (έκδοση Α / 2009). Παπαρρίζος Κωνσταντίνος. ISBN: 978-960-8065-67-3.</w:t>
            </w:r>
          </w:p>
          <w:p w:rsidR="00726314" w:rsidRPr="00344966" w:rsidRDefault="00726314" w:rsidP="00B51C91">
            <w:pPr>
              <w:numPr>
                <w:ilvl w:val="0"/>
                <w:numId w:val="51"/>
              </w:numPr>
              <w:tabs>
                <w:tab w:val="left" w:pos="600"/>
                <w:tab w:val="left" w:pos="2268"/>
                <w:tab w:val="left" w:pos="2552"/>
              </w:tabs>
              <w:snapToGrid w:val="0"/>
              <w:spacing w:line="240" w:lineRule="auto"/>
              <w:ind w:left="175" w:right="0" w:hanging="175"/>
              <w:rPr>
                <w:rFonts w:ascii="Arial" w:hAnsi="Arial" w:cs="Arial"/>
                <w:sz w:val="18"/>
                <w:szCs w:val="18"/>
              </w:rPr>
            </w:pPr>
            <w:r w:rsidRPr="00344966">
              <w:rPr>
                <w:rFonts w:ascii="Arial" w:hAnsi="Arial" w:cs="Arial"/>
                <w:sz w:val="18"/>
                <w:szCs w:val="18"/>
              </w:rPr>
              <w:t>Βιβλίο [2599]: Γραμμικός Προγραμματισμός (έκδοση 5η/2000). Γιάννης Σίσκος. ISBN: 960-7981-00-6.</w:t>
            </w:r>
          </w:p>
          <w:p w:rsidR="00726314" w:rsidRPr="00344966" w:rsidRDefault="00726314" w:rsidP="00B51C91">
            <w:pPr>
              <w:numPr>
                <w:ilvl w:val="0"/>
                <w:numId w:val="51"/>
              </w:numPr>
              <w:tabs>
                <w:tab w:val="left" w:pos="600"/>
                <w:tab w:val="left" w:pos="2268"/>
                <w:tab w:val="left" w:pos="2552"/>
              </w:tabs>
              <w:snapToGrid w:val="0"/>
              <w:spacing w:line="240" w:lineRule="auto"/>
              <w:ind w:left="175" w:right="0" w:hanging="175"/>
              <w:rPr>
                <w:rFonts w:ascii="Arial" w:hAnsi="Arial" w:cs="Arial"/>
                <w:sz w:val="18"/>
                <w:szCs w:val="18"/>
              </w:rPr>
            </w:pPr>
            <w:r w:rsidRPr="00344966">
              <w:rPr>
                <w:rFonts w:ascii="Arial" w:hAnsi="Arial" w:cs="Arial"/>
                <w:sz w:val="18"/>
                <w:szCs w:val="18"/>
              </w:rPr>
              <w:t>Βιβλίο [691]: ΓΡΑΜΜΙΚΟΣ ΠΡΟΓΡΑΜΜΑΤΙΣΜΟΣ (έκδοση 3η / 2010). Μανώλης Λουκάκης. ISBN: 978-960-87438-8-5.</w:t>
            </w:r>
          </w:p>
          <w:p w:rsidR="00726314" w:rsidRPr="002D40E7" w:rsidRDefault="00726314" w:rsidP="00B51C91">
            <w:pPr>
              <w:numPr>
                <w:ilvl w:val="0"/>
                <w:numId w:val="51"/>
              </w:numPr>
              <w:tabs>
                <w:tab w:val="left" w:pos="600"/>
                <w:tab w:val="left" w:pos="2268"/>
                <w:tab w:val="left" w:pos="2552"/>
              </w:tabs>
              <w:snapToGrid w:val="0"/>
              <w:spacing w:line="240" w:lineRule="auto"/>
              <w:ind w:left="175" w:right="0" w:hanging="175"/>
              <w:rPr>
                <w:rFonts w:ascii="Arial" w:hAnsi="Arial" w:cs="Arial"/>
                <w:sz w:val="18"/>
              </w:rPr>
            </w:pPr>
            <w:r w:rsidRPr="00344966">
              <w:rPr>
                <w:rFonts w:ascii="Arial" w:hAnsi="Arial" w:cs="Arial"/>
                <w:sz w:val="18"/>
                <w:szCs w:val="18"/>
              </w:rPr>
              <w:t>Βιβλίο [22766846]: ΕΙΣΑΓΩΓΗ ΣΤΗΝ ΕΠΙΧΕΙΡΗΣΙΑΚΗ ΕΡΕΥΝΑ (έκδοση 1η / 2012). Κολέτσος Ιωάννης, Στογιάννης</w:t>
            </w:r>
            <w:r w:rsidRPr="002D40E7">
              <w:rPr>
                <w:rFonts w:ascii="Arial" w:hAnsi="Arial" w:cs="Arial"/>
                <w:sz w:val="18"/>
              </w:rPr>
              <w:t xml:space="preserve"> Δημήτρης. ISBN: 978-960-9400-42-8</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344966" w:rsidRDefault="00726314" w:rsidP="00B51C91">
            <w:pPr>
              <w:numPr>
                <w:ilvl w:val="0"/>
                <w:numId w:val="51"/>
              </w:numPr>
              <w:tabs>
                <w:tab w:val="left" w:pos="600"/>
                <w:tab w:val="left" w:pos="2268"/>
                <w:tab w:val="left" w:pos="2552"/>
              </w:tabs>
              <w:snapToGrid w:val="0"/>
              <w:spacing w:line="240" w:lineRule="auto"/>
              <w:ind w:left="175" w:right="0" w:hanging="175"/>
              <w:rPr>
                <w:rFonts w:ascii="Arial" w:hAnsi="Arial" w:cs="Arial"/>
                <w:sz w:val="18"/>
                <w:szCs w:val="18"/>
              </w:rPr>
            </w:pPr>
            <w:r w:rsidRPr="00344966">
              <w:rPr>
                <w:rFonts w:ascii="Arial" w:hAnsi="Arial" w:cs="Arial"/>
                <w:sz w:val="18"/>
                <w:szCs w:val="18"/>
              </w:rPr>
              <w:t xml:space="preserve">Εβδομαδιαίες διαλέξεις που περιλαμβάνουν θεωρία, ασκήσεις-παραδείγματα και εφαρμογές που σχετίζονται με την Πληροφορική. </w:t>
            </w:r>
          </w:p>
          <w:p w:rsidR="00726314" w:rsidRPr="003D00FB" w:rsidRDefault="00726314" w:rsidP="00B51C91">
            <w:pPr>
              <w:numPr>
                <w:ilvl w:val="0"/>
                <w:numId w:val="51"/>
              </w:numPr>
              <w:tabs>
                <w:tab w:val="left" w:pos="600"/>
                <w:tab w:val="left" w:pos="2268"/>
                <w:tab w:val="left" w:pos="2552"/>
              </w:tabs>
              <w:snapToGrid w:val="0"/>
              <w:spacing w:line="240" w:lineRule="auto"/>
              <w:ind w:left="175" w:right="0" w:hanging="175"/>
              <w:rPr>
                <w:rFonts w:ascii="Arial" w:hAnsi="Arial" w:cs="Arial"/>
                <w:sz w:val="18"/>
              </w:rPr>
            </w:pPr>
            <w:r w:rsidRPr="00344966">
              <w:rPr>
                <w:rFonts w:ascii="Arial" w:hAnsi="Arial" w:cs="Arial" w:hint="eastAsia"/>
                <w:sz w:val="18"/>
                <w:szCs w:val="18"/>
              </w:rPr>
              <w:t>Χρήση</w:t>
            </w:r>
            <w:r w:rsidRPr="00A1712B">
              <w:rPr>
                <w:rFonts w:ascii="Arial" w:hAnsi="Arial" w:cs="Arial"/>
                <w:sz w:val="18"/>
              </w:rPr>
              <w:t xml:space="preserve"> </w:t>
            </w:r>
            <w:r w:rsidRPr="00A1712B">
              <w:rPr>
                <w:rFonts w:ascii="Arial" w:hAnsi="Arial" w:cs="Arial" w:hint="eastAsia"/>
                <w:sz w:val="18"/>
              </w:rPr>
              <w:t>Τ</w:t>
            </w:r>
            <w:r w:rsidRPr="00A1712B">
              <w:rPr>
                <w:rFonts w:ascii="Arial" w:hAnsi="Arial" w:cs="Arial"/>
                <w:sz w:val="18"/>
              </w:rPr>
              <w:t>.</w:t>
            </w:r>
            <w:r w:rsidRPr="00A1712B">
              <w:rPr>
                <w:rFonts w:ascii="Arial" w:hAnsi="Arial" w:cs="Arial" w:hint="eastAsia"/>
                <w:sz w:val="18"/>
              </w:rPr>
              <w:t>Π</w:t>
            </w:r>
            <w:r w:rsidRPr="00A1712B">
              <w:rPr>
                <w:rFonts w:ascii="Arial" w:hAnsi="Arial" w:cs="Arial"/>
                <w:sz w:val="18"/>
              </w:rPr>
              <w:t>.</w:t>
            </w:r>
            <w:r w:rsidRPr="00A1712B">
              <w:rPr>
                <w:rFonts w:ascii="Arial" w:hAnsi="Arial" w:cs="Arial" w:hint="eastAsia"/>
                <w:sz w:val="18"/>
              </w:rPr>
              <w:t>Ε</w:t>
            </w:r>
            <w:r w:rsidRPr="00A1712B">
              <w:rPr>
                <w:rFonts w:ascii="Arial" w:hAnsi="Arial" w:cs="Arial"/>
                <w:sz w:val="18"/>
              </w:rPr>
              <w:t xml:space="preserve">. </w:t>
            </w:r>
            <w:r w:rsidRPr="00A1712B">
              <w:rPr>
                <w:rFonts w:ascii="Arial" w:hAnsi="Arial" w:cs="Arial" w:hint="eastAsia"/>
                <w:sz w:val="18"/>
              </w:rPr>
              <w:t>στη</w:t>
            </w:r>
            <w:r w:rsidRPr="00A1712B">
              <w:rPr>
                <w:rFonts w:ascii="Arial" w:hAnsi="Arial" w:cs="Arial"/>
                <w:sz w:val="18"/>
              </w:rPr>
              <w:t xml:space="preserve"> </w:t>
            </w:r>
            <w:r w:rsidRPr="00A1712B">
              <w:rPr>
                <w:rFonts w:ascii="Arial" w:hAnsi="Arial" w:cs="Arial" w:hint="eastAsia"/>
                <w:sz w:val="18"/>
              </w:rPr>
              <w:t>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B51C91">
            <w:pPr>
              <w:pStyle w:val="afb"/>
              <w:numPr>
                <w:ilvl w:val="0"/>
                <w:numId w:val="174"/>
              </w:numPr>
              <w:tabs>
                <w:tab w:val="left" w:pos="175"/>
                <w:tab w:val="left" w:pos="2268"/>
                <w:tab w:val="left" w:pos="2552"/>
              </w:tabs>
              <w:spacing w:line="240" w:lineRule="auto"/>
              <w:ind w:left="175" w:right="0" w:hanging="219"/>
              <w:contextualSpacing w:val="0"/>
              <w:rPr>
                <w:rFonts w:ascii="Arial" w:hAnsi="Arial" w:cs="Arial"/>
                <w:sz w:val="18"/>
                <w:szCs w:val="18"/>
              </w:rPr>
            </w:pPr>
            <w:r w:rsidRPr="00A1712B">
              <w:rPr>
                <w:rFonts w:ascii="Arial" w:hAnsi="Arial" w:cs="Arial"/>
                <w:sz w:val="18"/>
                <w:szCs w:val="18"/>
              </w:rPr>
              <w:t xml:space="preserve">Τελική γραπτή (70%) εξέταση και </w:t>
            </w:r>
          </w:p>
          <w:p w:rsidR="00726314" w:rsidRPr="00A1712B" w:rsidRDefault="00726314" w:rsidP="00B51C91">
            <w:pPr>
              <w:pStyle w:val="afb"/>
              <w:numPr>
                <w:ilvl w:val="0"/>
                <w:numId w:val="174"/>
              </w:numPr>
              <w:tabs>
                <w:tab w:val="left" w:pos="175"/>
                <w:tab w:val="left" w:pos="2268"/>
                <w:tab w:val="left" w:pos="2552"/>
              </w:tabs>
              <w:spacing w:line="240" w:lineRule="auto"/>
              <w:ind w:left="175" w:right="0" w:hanging="219"/>
              <w:contextualSpacing w:val="0"/>
              <w:rPr>
                <w:rFonts w:ascii="Arial" w:hAnsi="Arial" w:cs="Arial"/>
                <w:sz w:val="18"/>
                <w:szCs w:val="18"/>
              </w:rPr>
            </w:pPr>
            <w:r>
              <w:rPr>
                <w:rFonts w:ascii="Arial" w:hAnsi="Arial" w:cs="Arial"/>
                <w:sz w:val="18"/>
                <w:szCs w:val="18"/>
              </w:rPr>
              <w:t>Ε</w:t>
            </w:r>
            <w:r w:rsidRPr="00A1712B">
              <w:rPr>
                <w:rFonts w:ascii="Arial" w:hAnsi="Arial" w:cs="Arial"/>
                <w:sz w:val="18"/>
                <w:szCs w:val="18"/>
              </w:rPr>
              <w:t>ργαστηριακές ασκήσεις (30%).</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p>
        </w:tc>
      </w:tr>
    </w:tbl>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4961"/>
      </w:tblGrid>
      <w:tr w:rsidR="00726314" w:rsidRPr="002D40E7" w:rsidTr="00726314">
        <w:trPr>
          <w:jc w:val="center"/>
        </w:trPr>
        <w:tc>
          <w:tcPr>
            <w:tcW w:w="2410" w:type="dxa"/>
            <w:shd w:val="clear" w:color="auto" w:fill="BFBFBF"/>
          </w:tcPr>
          <w:p w:rsidR="00726314" w:rsidRPr="002D40E7" w:rsidRDefault="00726314" w:rsidP="00684184">
            <w:pPr>
              <w:tabs>
                <w:tab w:val="left" w:pos="284"/>
                <w:tab w:val="left" w:pos="2268"/>
                <w:tab w:val="left" w:pos="2552"/>
              </w:tabs>
              <w:spacing w:line="240" w:lineRule="auto"/>
              <w:ind w:left="0" w:right="0"/>
              <w:jc w:val="left"/>
              <w:rPr>
                <w:rFonts w:ascii="Arial" w:hAnsi="Arial" w:cs="Arial"/>
                <w:b/>
                <w:sz w:val="18"/>
                <w:szCs w:val="18"/>
              </w:rPr>
            </w:pPr>
            <w:r w:rsidRPr="002D40E7">
              <w:rPr>
                <w:rFonts w:ascii="Arial" w:hAnsi="Arial" w:cs="Arial"/>
                <w:b/>
                <w:sz w:val="18"/>
                <w:szCs w:val="18"/>
              </w:rPr>
              <w:t>Μάθημα</w:t>
            </w:r>
          </w:p>
        </w:tc>
        <w:tc>
          <w:tcPr>
            <w:tcW w:w="4961" w:type="dxa"/>
          </w:tcPr>
          <w:p w:rsidR="00726314" w:rsidRPr="002D40E7" w:rsidRDefault="00726314" w:rsidP="00A92421">
            <w:pPr>
              <w:tabs>
                <w:tab w:val="left" w:pos="284"/>
                <w:tab w:val="left" w:pos="2268"/>
                <w:tab w:val="left" w:pos="2552"/>
              </w:tabs>
              <w:spacing w:before="60" w:after="60" w:line="240" w:lineRule="auto"/>
              <w:ind w:left="0" w:right="0"/>
              <w:jc w:val="left"/>
              <w:rPr>
                <w:rFonts w:ascii="Arial" w:hAnsi="Arial" w:cs="Arial"/>
                <w:b/>
                <w:sz w:val="18"/>
                <w:szCs w:val="18"/>
              </w:rPr>
            </w:pPr>
            <w:r w:rsidRPr="002D40E7">
              <w:rPr>
                <w:rFonts w:ascii="Arial" w:hAnsi="Arial" w:cs="Arial"/>
                <w:b/>
                <w:sz w:val="18"/>
                <w:szCs w:val="18"/>
              </w:rPr>
              <w:t>Δοκιμή και Αξιοπιστία Ηλεκτρονικών Συστημάτων (ΜΥΕ010)</w:t>
            </w:r>
          </w:p>
        </w:tc>
      </w:tr>
      <w:tr w:rsidR="00726314" w:rsidRPr="002D40E7" w:rsidTr="00726314">
        <w:trPr>
          <w:jc w:val="center"/>
        </w:trPr>
        <w:tc>
          <w:tcPr>
            <w:tcW w:w="2410" w:type="dxa"/>
          </w:tcPr>
          <w:p w:rsidR="00726314" w:rsidRPr="002D40E7"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Περιγραφή Μαθήματος</w:t>
            </w:r>
          </w:p>
        </w:tc>
        <w:tc>
          <w:tcPr>
            <w:tcW w:w="4961" w:type="dxa"/>
          </w:tcPr>
          <w:p w:rsidR="00726314" w:rsidRPr="003D00FB" w:rsidRDefault="00726314" w:rsidP="00A92421">
            <w:pPr>
              <w:tabs>
                <w:tab w:val="left" w:pos="284"/>
                <w:tab w:val="left" w:pos="2268"/>
                <w:tab w:val="left" w:pos="2552"/>
              </w:tabs>
              <w:spacing w:before="20" w:after="20" w:line="240" w:lineRule="auto"/>
              <w:ind w:left="0" w:right="0"/>
              <w:rPr>
                <w:rFonts w:ascii="Arial" w:hAnsi="Arial" w:cs="Arial"/>
                <w:spacing w:val="-4"/>
                <w:sz w:val="18"/>
                <w:szCs w:val="18"/>
              </w:rPr>
            </w:pPr>
            <w:r w:rsidRPr="003D00FB">
              <w:rPr>
                <w:rFonts w:ascii="Arial" w:hAnsi="Arial" w:cs="Arial"/>
                <w:spacing w:val="-4"/>
                <w:sz w:val="18"/>
                <w:szCs w:val="18"/>
              </w:rPr>
              <w:t xml:space="preserve">Εισαγωγή και προκλήσεις στη δοκιμή των </w:t>
            </w:r>
            <w:r w:rsidRPr="003D00FB">
              <w:rPr>
                <w:rFonts w:ascii="Arial" w:hAnsi="Arial" w:cs="Arial"/>
                <w:spacing w:val="-4"/>
                <w:sz w:val="18"/>
                <w:szCs w:val="18"/>
                <w:lang w:val="en-US"/>
              </w:rPr>
              <w:t>VLSI</w:t>
            </w:r>
            <w:r w:rsidRPr="003D00FB">
              <w:rPr>
                <w:rFonts w:ascii="Arial" w:hAnsi="Arial" w:cs="Arial"/>
                <w:spacing w:val="-4"/>
                <w:sz w:val="18"/>
                <w:szCs w:val="18"/>
              </w:rPr>
              <w:t xml:space="preserve"> συστημάτων. Αυτόματη δημιουργία διανυσμάτων δοκιμής. Προσομοίωση σφαλμάτων. Σχεδίαση για δοκιμαστικότητα. Σειριακή σάρωση και αρχιτεκτονικές (πλήρης σάρωση, μερική σάρωση, σάρωση για δοκιμή στην ταχύτητα λειτουργίας). Ενσωματωμένος αυτοέλεγχος (δημιουργία διανυσμάτων, ανάλυση απόκρισης, αρχιτεκτονικές). Διάγνωση. Εν-λειτουργία δοκιμή. </w:t>
            </w:r>
          </w:p>
        </w:tc>
      </w:tr>
      <w:tr w:rsidR="00726314" w:rsidRPr="002D40E7" w:rsidTr="00726314">
        <w:trPr>
          <w:jc w:val="center"/>
        </w:trPr>
        <w:tc>
          <w:tcPr>
            <w:tcW w:w="2410" w:type="dxa"/>
          </w:tcPr>
          <w:p w:rsidR="00726314" w:rsidRPr="001259DE"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1259DE">
              <w:rPr>
                <w:rFonts w:ascii="Arial" w:hAnsi="Arial" w:cs="Arial"/>
                <w:sz w:val="18"/>
                <w:szCs w:val="18"/>
              </w:rPr>
              <w:t xml:space="preserve">Περιγραφή </w:t>
            </w:r>
          </w:p>
          <w:p w:rsidR="00726314" w:rsidRPr="001259DE"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1259DE">
              <w:rPr>
                <w:rFonts w:ascii="Arial" w:hAnsi="Arial" w:cs="Arial"/>
                <w:sz w:val="18"/>
                <w:szCs w:val="18"/>
              </w:rPr>
              <w:t>Εργαστηρίου</w:t>
            </w:r>
          </w:p>
        </w:tc>
        <w:tc>
          <w:tcPr>
            <w:tcW w:w="4961" w:type="dxa"/>
          </w:tcPr>
          <w:p w:rsidR="00726314" w:rsidRPr="001259DE" w:rsidRDefault="00726314" w:rsidP="00A92421">
            <w:pPr>
              <w:tabs>
                <w:tab w:val="left" w:pos="284"/>
                <w:tab w:val="left" w:pos="2268"/>
                <w:tab w:val="left" w:pos="2552"/>
              </w:tabs>
              <w:spacing w:before="20" w:after="20" w:line="240" w:lineRule="auto"/>
              <w:ind w:left="0" w:right="0"/>
              <w:rPr>
                <w:rFonts w:ascii="Arial" w:hAnsi="Arial" w:cs="Arial"/>
                <w:sz w:val="18"/>
                <w:szCs w:val="18"/>
              </w:rPr>
            </w:pPr>
            <w:r w:rsidRPr="001259DE">
              <w:rPr>
                <w:rFonts w:ascii="Arial" w:hAnsi="Arial" w:cs="Arial"/>
                <w:sz w:val="18"/>
                <w:szCs w:val="18"/>
              </w:rPr>
              <w:t>Οι φοιτητές κατανοούν την βασική θεωρία μέσω εργαστηριακών ασκήσεων που καλύπτουν τα ακόλουθα πεδία:</w:t>
            </w:r>
          </w:p>
          <w:p w:rsidR="00726314" w:rsidRPr="001259DE" w:rsidRDefault="00726314" w:rsidP="00B51C91">
            <w:pPr>
              <w:pStyle w:val="23"/>
              <w:numPr>
                <w:ilvl w:val="0"/>
                <w:numId w:val="34"/>
              </w:numPr>
              <w:tabs>
                <w:tab w:val="left" w:pos="284"/>
                <w:tab w:val="left" w:pos="2268"/>
                <w:tab w:val="left" w:pos="2552"/>
              </w:tabs>
              <w:spacing w:before="20" w:after="20" w:line="240" w:lineRule="auto"/>
              <w:ind w:left="284" w:right="0" w:hanging="284"/>
              <w:contextualSpacing w:val="0"/>
              <w:rPr>
                <w:rFonts w:ascii="Arial" w:hAnsi="Arial" w:cs="Arial"/>
                <w:sz w:val="18"/>
                <w:szCs w:val="18"/>
              </w:rPr>
            </w:pPr>
            <w:r w:rsidRPr="001259DE">
              <w:rPr>
                <w:rFonts w:ascii="Arial" w:hAnsi="Arial" w:cs="Arial"/>
                <w:sz w:val="18"/>
                <w:szCs w:val="18"/>
              </w:rPr>
              <w:t>Κατανόηση των βασικών μοντέλων σφαλμάτων.</w:t>
            </w:r>
          </w:p>
          <w:p w:rsidR="00726314" w:rsidRPr="001259DE" w:rsidRDefault="00726314" w:rsidP="00B51C91">
            <w:pPr>
              <w:pStyle w:val="23"/>
              <w:numPr>
                <w:ilvl w:val="0"/>
                <w:numId w:val="34"/>
              </w:numPr>
              <w:tabs>
                <w:tab w:val="left" w:pos="284"/>
                <w:tab w:val="left" w:pos="2268"/>
                <w:tab w:val="left" w:pos="2552"/>
              </w:tabs>
              <w:spacing w:before="20" w:after="20" w:line="240" w:lineRule="auto"/>
              <w:ind w:left="284" w:right="0" w:hanging="284"/>
              <w:contextualSpacing w:val="0"/>
              <w:rPr>
                <w:rFonts w:ascii="Arial" w:hAnsi="Arial" w:cs="Arial"/>
                <w:sz w:val="18"/>
                <w:szCs w:val="18"/>
              </w:rPr>
            </w:pPr>
            <w:r w:rsidRPr="001259DE">
              <w:rPr>
                <w:rFonts w:ascii="Arial" w:hAnsi="Arial" w:cs="Arial"/>
                <w:sz w:val="18"/>
                <w:szCs w:val="18"/>
              </w:rPr>
              <w:t>Δημιουργία διανυσμάτων δοκιμής και προσομοίωση σφαλμάτων.</w:t>
            </w:r>
          </w:p>
          <w:p w:rsidR="00726314" w:rsidRPr="001259DE" w:rsidRDefault="00726314" w:rsidP="00B51C91">
            <w:pPr>
              <w:pStyle w:val="23"/>
              <w:numPr>
                <w:ilvl w:val="0"/>
                <w:numId w:val="34"/>
              </w:numPr>
              <w:tabs>
                <w:tab w:val="left" w:pos="284"/>
                <w:tab w:val="left" w:pos="2268"/>
                <w:tab w:val="left" w:pos="2552"/>
              </w:tabs>
              <w:spacing w:before="20" w:after="20" w:line="240" w:lineRule="auto"/>
              <w:ind w:left="284" w:right="0" w:hanging="284"/>
              <w:contextualSpacing w:val="0"/>
              <w:rPr>
                <w:rFonts w:ascii="Arial" w:hAnsi="Arial" w:cs="Arial"/>
                <w:sz w:val="18"/>
                <w:szCs w:val="18"/>
              </w:rPr>
            </w:pPr>
            <w:r w:rsidRPr="001259DE">
              <w:rPr>
                <w:rFonts w:ascii="Arial" w:hAnsi="Arial" w:cs="Arial"/>
                <w:sz w:val="18"/>
                <w:szCs w:val="18"/>
              </w:rPr>
              <w:t>Εξοικείωση με σχήματα σειριακής δοκιμής.</w:t>
            </w:r>
          </w:p>
          <w:p w:rsidR="00726314" w:rsidRPr="001259DE" w:rsidRDefault="00726314" w:rsidP="00B51C91">
            <w:pPr>
              <w:pStyle w:val="23"/>
              <w:numPr>
                <w:ilvl w:val="0"/>
                <w:numId w:val="34"/>
              </w:numPr>
              <w:tabs>
                <w:tab w:val="left" w:pos="284"/>
                <w:tab w:val="left" w:pos="2268"/>
                <w:tab w:val="left" w:pos="2552"/>
              </w:tabs>
              <w:spacing w:before="20" w:after="20" w:line="240" w:lineRule="auto"/>
              <w:ind w:left="284" w:right="0" w:hanging="284"/>
              <w:contextualSpacing w:val="0"/>
              <w:rPr>
                <w:rFonts w:ascii="Arial" w:hAnsi="Arial" w:cs="Arial"/>
                <w:sz w:val="18"/>
                <w:szCs w:val="18"/>
                <w:lang w:val="en-US"/>
              </w:rPr>
            </w:pPr>
            <w:r w:rsidRPr="001259DE">
              <w:rPr>
                <w:rFonts w:ascii="Arial" w:hAnsi="Arial" w:cs="Arial"/>
                <w:sz w:val="18"/>
                <w:szCs w:val="18"/>
              </w:rPr>
              <w:t>Ανάπτυξη</w:t>
            </w:r>
            <w:r w:rsidRPr="001259DE">
              <w:rPr>
                <w:rFonts w:ascii="Arial" w:hAnsi="Arial" w:cs="Arial"/>
                <w:sz w:val="18"/>
                <w:szCs w:val="18"/>
                <w:lang w:val="en-US"/>
              </w:rPr>
              <w:t xml:space="preserve"> </w:t>
            </w:r>
            <w:r w:rsidRPr="001259DE">
              <w:rPr>
                <w:rFonts w:ascii="Arial" w:hAnsi="Arial" w:cs="Arial"/>
                <w:sz w:val="18"/>
                <w:szCs w:val="18"/>
              </w:rPr>
              <w:t>αρχιτεκτονικών</w:t>
            </w:r>
            <w:r w:rsidRPr="001259DE">
              <w:rPr>
                <w:rFonts w:ascii="Arial" w:hAnsi="Arial" w:cs="Arial"/>
                <w:sz w:val="18"/>
                <w:szCs w:val="18"/>
                <w:lang w:val="en-US"/>
              </w:rPr>
              <w:t xml:space="preserve"> </w:t>
            </w:r>
            <w:r w:rsidRPr="001259DE">
              <w:rPr>
                <w:rFonts w:ascii="Arial" w:hAnsi="Arial" w:cs="Arial"/>
                <w:sz w:val="18"/>
                <w:szCs w:val="18"/>
              </w:rPr>
              <w:t xml:space="preserve">ενσωματωμένου αυτοελέγχου. </w:t>
            </w:r>
          </w:p>
          <w:p w:rsidR="00726314" w:rsidRDefault="00726314" w:rsidP="00B51C91">
            <w:pPr>
              <w:pStyle w:val="23"/>
              <w:numPr>
                <w:ilvl w:val="0"/>
                <w:numId w:val="34"/>
              </w:numPr>
              <w:tabs>
                <w:tab w:val="left" w:pos="284"/>
                <w:tab w:val="left" w:pos="2268"/>
                <w:tab w:val="left" w:pos="2552"/>
              </w:tabs>
              <w:spacing w:before="20" w:after="20" w:line="240" w:lineRule="auto"/>
              <w:ind w:left="284" w:right="0" w:hanging="284"/>
              <w:contextualSpacing w:val="0"/>
              <w:rPr>
                <w:rFonts w:ascii="Arial" w:hAnsi="Arial" w:cs="Arial"/>
                <w:sz w:val="18"/>
                <w:szCs w:val="18"/>
              </w:rPr>
            </w:pPr>
            <w:r w:rsidRPr="001259DE">
              <w:rPr>
                <w:rFonts w:ascii="Arial" w:hAnsi="Arial" w:cs="Arial"/>
                <w:sz w:val="18"/>
                <w:szCs w:val="18"/>
              </w:rPr>
              <w:t xml:space="preserve">Σχεδίαση </w:t>
            </w:r>
            <w:r w:rsidRPr="001259DE">
              <w:rPr>
                <w:rFonts w:ascii="Arial" w:hAnsi="Arial" w:cs="Arial"/>
                <w:sz w:val="18"/>
                <w:szCs w:val="18"/>
                <w:lang w:val="en-US"/>
              </w:rPr>
              <w:t>DfT</w:t>
            </w:r>
            <w:r w:rsidRPr="001259DE">
              <w:rPr>
                <w:rFonts w:ascii="Arial" w:hAnsi="Arial" w:cs="Arial"/>
                <w:sz w:val="18"/>
                <w:szCs w:val="18"/>
              </w:rPr>
              <w:t xml:space="preserve"> τοπολογιών και εφαρμογή τους σε ηλεκτρονικά συστήματα. </w:t>
            </w:r>
          </w:p>
          <w:p w:rsidR="00726314" w:rsidRPr="001259DE" w:rsidRDefault="00726314" w:rsidP="00B51C91">
            <w:pPr>
              <w:pStyle w:val="23"/>
              <w:numPr>
                <w:ilvl w:val="0"/>
                <w:numId w:val="34"/>
              </w:numPr>
              <w:tabs>
                <w:tab w:val="left" w:pos="284"/>
                <w:tab w:val="left" w:pos="2268"/>
                <w:tab w:val="left" w:pos="2552"/>
              </w:tabs>
              <w:spacing w:before="20" w:after="20" w:line="240" w:lineRule="auto"/>
              <w:ind w:left="284" w:right="0" w:hanging="284"/>
              <w:contextualSpacing w:val="0"/>
              <w:rPr>
                <w:rFonts w:ascii="Arial" w:hAnsi="Arial" w:cs="Arial"/>
                <w:sz w:val="18"/>
                <w:szCs w:val="18"/>
              </w:rPr>
            </w:pPr>
            <w:r w:rsidRPr="005E7144">
              <w:rPr>
                <w:rFonts w:ascii="Arial" w:hAnsi="Arial" w:cs="Arial" w:hint="eastAsia"/>
                <w:sz w:val="18"/>
                <w:szCs w:val="18"/>
              </w:rPr>
              <w:t>Μοντέλα</w:t>
            </w:r>
            <w:r w:rsidRPr="005E7144">
              <w:rPr>
                <w:rFonts w:ascii="Arial" w:hAnsi="Arial" w:cs="Arial"/>
                <w:sz w:val="18"/>
                <w:szCs w:val="18"/>
              </w:rPr>
              <w:t xml:space="preserve"> </w:t>
            </w:r>
            <w:r w:rsidRPr="005E7144">
              <w:rPr>
                <w:rFonts w:ascii="Arial" w:hAnsi="Arial" w:cs="Arial" w:hint="eastAsia"/>
                <w:sz w:val="18"/>
                <w:szCs w:val="18"/>
              </w:rPr>
              <w:t>σφαλμάτων</w:t>
            </w:r>
            <w:r w:rsidRPr="005E7144">
              <w:rPr>
                <w:rFonts w:ascii="Arial" w:hAnsi="Arial" w:cs="Arial"/>
                <w:sz w:val="18"/>
                <w:szCs w:val="18"/>
              </w:rPr>
              <w:t xml:space="preserve">, </w:t>
            </w:r>
            <w:r w:rsidRPr="005E7144">
              <w:rPr>
                <w:rFonts w:ascii="Arial" w:hAnsi="Arial" w:cs="Arial" w:hint="eastAsia"/>
                <w:sz w:val="18"/>
                <w:szCs w:val="18"/>
              </w:rPr>
              <w:t>είδη</w:t>
            </w:r>
            <w:r w:rsidRPr="005E7144">
              <w:rPr>
                <w:rFonts w:ascii="Arial" w:hAnsi="Arial" w:cs="Arial"/>
                <w:sz w:val="18"/>
                <w:szCs w:val="18"/>
              </w:rPr>
              <w:t xml:space="preserve"> </w:t>
            </w:r>
            <w:r w:rsidRPr="005E7144">
              <w:rPr>
                <w:rFonts w:ascii="Arial" w:hAnsi="Arial" w:cs="Arial" w:hint="eastAsia"/>
                <w:sz w:val="18"/>
                <w:szCs w:val="18"/>
              </w:rPr>
              <w:t>ελαττωμάτων</w:t>
            </w:r>
            <w:r w:rsidRPr="005E7144">
              <w:rPr>
                <w:rFonts w:ascii="Arial" w:hAnsi="Arial" w:cs="Arial"/>
                <w:sz w:val="18"/>
                <w:szCs w:val="18"/>
              </w:rPr>
              <w:t xml:space="preserve">  </w:t>
            </w:r>
            <w:r w:rsidRPr="005E7144">
              <w:rPr>
                <w:rFonts w:ascii="Arial" w:hAnsi="Arial" w:cs="Arial" w:hint="eastAsia"/>
                <w:sz w:val="18"/>
                <w:szCs w:val="18"/>
              </w:rPr>
              <w:t>και</w:t>
            </w:r>
            <w:r w:rsidRPr="005E7144">
              <w:rPr>
                <w:rFonts w:ascii="Arial" w:hAnsi="Arial" w:cs="Arial"/>
                <w:sz w:val="18"/>
                <w:szCs w:val="18"/>
              </w:rPr>
              <w:t xml:space="preserve"> </w:t>
            </w:r>
            <w:r w:rsidRPr="005E7144">
              <w:rPr>
                <w:rFonts w:ascii="Arial" w:hAnsi="Arial" w:cs="Arial" w:hint="eastAsia"/>
                <w:sz w:val="18"/>
                <w:szCs w:val="18"/>
              </w:rPr>
              <w:t>αλγόριθμοι</w:t>
            </w:r>
            <w:r w:rsidRPr="005E7144">
              <w:rPr>
                <w:rFonts w:ascii="Arial" w:hAnsi="Arial" w:cs="Arial"/>
                <w:sz w:val="18"/>
                <w:szCs w:val="18"/>
              </w:rPr>
              <w:t xml:space="preserve"> </w:t>
            </w:r>
            <w:r w:rsidRPr="005E7144">
              <w:rPr>
                <w:rFonts w:ascii="Arial" w:hAnsi="Arial" w:cs="Arial" w:hint="eastAsia"/>
                <w:sz w:val="18"/>
                <w:szCs w:val="18"/>
              </w:rPr>
              <w:t>δοκιμής</w:t>
            </w:r>
            <w:r w:rsidRPr="005E7144">
              <w:rPr>
                <w:rFonts w:ascii="Arial" w:hAnsi="Arial" w:cs="Arial"/>
                <w:sz w:val="18"/>
                <w:szCs w:val="18"/>
              </w:rPr>
              <w:t xml:space="preserve"> </w:t>
            </w:r>
            <w:r w:rsidRPr="005E7144">
              <w:rPr>
                <w:rFonts w:ascii="Arial" w:hAnsi="Arial" w:cs="Arial" w:hint="eastAsia"/>
                <w:sz w:val="18"/>
                <w:szCs w:val="18"/>
              </w:rPr>
              <w:t>κυκλωμάτων</w:t>
            </w:r>
            <w:r w:rsidRPr="005E7144">
              <w:rPr>
                <w:rFonts w:ascii="Arial" w:hAnsi="Arial" w:cs="Arial"/>
                <w:sz w:val="18"/>
                <w:szCs w:val="18"/>
              </w:rPr>
              <w:t xml:space="preserve"> </w:t>
            </w:r>
            <w:r w:rsidRPr="005E7144">
              <w:rPr>
                <w:rFonts w:ascii="Arial" w:hAnsi="Arial" w:cs="Arial" w:hint="eastAsia"/>
                <w:sz w:val="18"/>
                <w:szCs w:val="18"/>
              </w:rPr>
              <w:t>μνημών</w:t>
            </w:r>
          </w:p>
        </w:tc>
      </w:tr>
      <w:tr w:rsidR="00726314" w:rsidRPr="002D40E7" w:rsidTr="00726314">
        <w:trPr>
          <w:jc w:val="center"/>
        </w:trPr>
        <w:tc>
          <w:tcPr>
            <w:tcW w:w="2410" w:type="dxa"/>
          </w:tcPr>
          <w:p w:rsidR="00726314" w:rsidRPr="001259DE"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1259DE">
              <w:rPr>
                <w:rFonts w:ascii="Arial" w:hAnsi="Arial" w:cs="Arial"/>
                <w:sz w:val="18"/>
                <w:szCs w:val="18"/>
              </w:rPr>
              <w:lastRenderedPageBreak/>
              <w:t>Στόχοι Μαθήματος</w:t>
            </w:r>
          </w:p>
        </w:tc>
        <w:tc>
          <w:tcPr>
            <w:tcW w:w="4961" w:type="dxa"/>
          </w:tcPr>
          <w:p w:rsidR="00726314" w:rsidRPr="001259DE" w:rsidRDefault="00726314" w:rsidP="00A92421">
            <w:pPr>
              <w:tabs>
                <w:tab w:val="left" w:pos="284"/>
                <w:tab w:val="left" w:pos="2268"/>
                <w:tab w:val="left" w:pos="2552"/>
              </w:tabs>
              <w:spacing w:before="20" w:after="20" w:line="240" w:lineRule="auto"/>
              <w:ind w:left="0" w:right="0"/>
              <w:rPr>
                <w:rFonts w:ascii="Arial" w:hAnsi="Arial" w:cs="Arial"/>
                <w:sz w:val="18"/>
                <w:szCs w:val="18"/>
              </w:rPr>
            </w:pPr>
            <w:r w:rsidRPr="001259DE">
              <w:rPr>
                <w:rFonts w:ascii="Arial" w:hAnsi="Arial" w:cs="Arial"/>
                <w:sz w:val="18"/>
                <w:szCs w:val="18"/>
              </w:rPr>
              <w:t xml:space="preserve">Εισαγωγή στις βασικές αρχές και αρχιτεκτονικές για τη δοκιμή </w:t>
            </w:r>
            <w:r w:rsidRPr="001259DE">
              <w:rPr>
                <w:rFonts w:ascii="Arial" w:hAnsi="Arial" w:cs="Arial"/>
                <w:sz w:val="18"/>
                <w:szCs w:val="18"/>
                <w:lang w:val="en-US"/>
              </w:rPr>
              <w:t>VLSI</w:t>
            </w:r>
            <w:r w:rsidRPr="001259DE">
              <w:rPr>
                <w:rFonts w:ascii="Arial" w:hAnsi="Arial" w:cs="Arial"/>
                <w:sz w:val="18"/>
                <w:szCs w:val="18"/>
              </w:rPr>
              <w:t xml:space="preserve"> συστημάτων. Το μάθημα στοχεύει στην εξοικείωση των φοιτητών με τις σύγχρονες πρακτικές δοκιμής και σχεδίασης για τη δοκιμή ηλεκτρονικών συστημάτων. Οι φοιτητές κατανοούν τις προκλήσεις της δοκιμής </w:t>
            </w:r>
            <w:r w:rsidRPr="001259DE">
              <w:rPr>
                <w:rFonts w:ascii="Arial" w:hAnsi="Arial" w:cs="Arial"/>
                <w:sz w:val="18"/>
                <w:szCs w:val="18"/>
                <w:lang w:val="en-US"/>
              </w:rPr>
              <w:t>VLSI</w:t>
            </w:r>
            <w:r w:rsidRPr="001259DE">
              <w:rPr>
                <w:rFonts w:ascii="Arial" w:hAnsi="Arial" w:cs="Arial"/>
                <w:sz w:val="18"/>
                <w:szCs w:val="18"/>
              </w:rPr>
              <w:t xml:space="preserve"> συστημάτων και μαθαίνουν να εφαρμόζουν κατάλληλες σχεδιαστικές τεχνικές για τη βελτίωση της δοκιμαστικότητας και την ενίσχυση της αξιοπιστίας νανομετρικών ηλεκτρονικών συστημάτων. Με την ολοκλήρωση του μαθήματος οι φοιτητές θα μπορούν να αναλύσουν τις ανάγκες δοκιμής ενός ηλεκτρονικού συστήματος και να αναπτύξουν απλές λύσεις για τη δοκιμή του ώστε να εξασφαλιστεί η υψηλή του αξιοπιστία. </w:t>
            </w:r>
          </w:p>
        </w:tc>
      </w:tr>
      <w:tr w:rsidR="00726314" w:rsidRPr="002D40E7" w:rsidTr="00726314">
        <w:trPr>
          <w:jc w:val="center"/>
        </w:trPr>
        <w:tc>
          <w:tcPr>
            <w:tcW w:w="2410" w:type="dxa"/>
          </w:tcPr>
          <w:p w:rsidR="00726314" w:rsidRPr="001259DE"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1259DE">
              <w:rPr>
                <w:rFonts w:ascii="Arial" w:hAnsi="Arial" w:cs="Arial"/>
                <w:sz w:val="18"/>
                <w:szCs w:val="18"/>
              </w:rPr>
              <w:t>Επιδιωκόμενα Αποτελέσματα</w:t>
            </w:r>
          </w:p>
        </w:tc>
        <w:tc>
          <w:tcPr>
            <w:tcW w:w="4961" w:type="dxa"/>
          </w:tcPr>
          <w:p w:rsidR="00726314" w:rsidRPr="001259DE" w:rsidRDefault="00726314" w:rsidP="00A92421">
            <w:pPr>
              <w:pStyle w:val="ad"/>
              <w:tabs>
                <w:tab w:val="left" w:pos="284"/>
                <w:tab w:val="left" w:pos="2268"/>
                <w:tab w:val="left" w:pos="2552"/>
              </w:tabs>
              <w:spacing w:before="20" w:after="20" w:line="240" w:lineRule="auto"/>
              <w:ind w:left="0" w:right="0"/>
              <w:rPr>
                <w:rFonts w:ascii="Arial" w:hAnsi="Arial" w:cs="Arial"/>
                <w:sz w:val="18"/>
                <w:szCs w:val="18"/>
              </w:rPr>
            </w:pPr>
            <w:r w:rsidRPr="001259DE">
              <w:rPr>
                <w:rFonts w:ascii="Arial" w:hAnsi="Arial" w:cs="Arial"/>
                <w:sz w:val="18"/>
                <w:szCs w:val="18"/>
              </w:rPr>
              <w:t>Επιδίωξη του μαθήματος είναι οι φοιτητές μετά το τέλος του μαθήματος να είναι σε θέση να:</w:t>
            </w:r>
          </w:p>
          <w:p w:rsidR="00726314" w:rsidRPr="001259DE" w:rsidRDefault="00726314" w:rsidP="00A92421">
            <w:pPr>
              <w:pStyle w:val="ad"/>
              <w:numPr>
                <w:ilvl w:val="0"/>
                <w:numId w:val="12"/>
              </w:numPr>
              <w:tabs>
                <w:tab w:val="left" w:pos="2268"/>
                <w:tab w:val="left" w:pos="2552"/>
              </w:tabs>
              <w:spacing w:before="20" w:after="20" w:line="240" w:lineRule="auto"/>
              <w:ind w:left="317" w:right="0" w:hanging="283"/>
              <w:rPr>
                <w:rFonts w:ascii="Arial" w:hAnsi="Arial" w:cs="Arial"/>
                <w:sz w:val="18"/>
                <w:szCs w:val="18"/>
              </w:rPr>
            </w:pPr>
            <w:r w:rsidRPr="001259DE">
              <w:rPr>
                <w:rFonts w:ascii="Arial" w:hAnsi="Arial" w:cs="Arial"/>
                <w:sz w:val="18"/>
                <w:szCs w:val="18"/>
              </w:rPr>
              <w:t>Κατανοήσουν τις αρχές αυτόματης γέννησης διανυσμάτων δοκιμής και προσομοίωσης σφαλμάτων.</w:t>
            </w:r>
          </w:p>
          <w:p w:rsidR="00726314" w:rsidRPr="001259DE" w:rsidRDefault="00726314" w:rsidP="00A92421">
            <w:pPr>
              <w:pStyle w:val="ad"/>
              <w:numPr>
                <w:ilvl w:val="0"/>
                <w:numId w:val="12"/>
              </w:numPr>
              <w:tabs>
                <w:tab w:val="left" w:pos="2268"/>
                <w:tab w:val="left" w:pos="2552"/>
              </w:tabs>
              <w:spacing w:before="20" w:after="20" w:line="240" w:lineRule="auto"/>
              <w:ind w:left="317" w:right="0" w:hanging="283"/>
              <w:rPr>
                <w:rFonts w:ascii="Arial" w:hAnsi="Arial" w:cs="Arial"/>
                <w:sz w:val="18"/>
                <w:szCs w:val="18"/>
              </w:rPr>
            </w:pPr>
            <w:r w:rsidRPr="001259DE">
              <w:rPr>
                <w:rFonts w:ascii="Arial" w:hAnsi="Arial" w:cs="Arial"/>
                <w:sz w:val="18"/>
                <w:szCs w:val="18"/>
              </w:rPr>
              <w:t>Αναλύσουν τις ανάγκες δοκιμής ενός ηλεκτρονικού συστήματος.</w:t>
            </w:r>
          </w:p>
          <w:p w:rsidR="00726314" w:rsidRPr="001259DE" w:rsidRDefault="00726314" w:rsidP="00A92421">
            <w:pPr>
              <w:pStyle w:val="ad"/>
              <w:numPr>
                <w:ilvl w:val="0"/>
                <w:numId w:val="12"/>
              </w:numPr>
              <w:tabs>
                <w:tab w:val="left" w:pos="2268"/>
                <w:tab w:val="left" w:pos="2552"/>
              </w:tabs>
              <w:spacing w:before="20" w:after="20" w:line="240" w:lineRule="auto"/>
              <w:ind w:left="317" w:right="0" w:hanging="283"/>
              <w:rPr>
                <w:rFonts w:ascii="Arial" w:hAnsi="Arial" w:cs="Arial"/>
                <w:sz w:val="18"/>
                <w:szCs w:val="18"/>
              </w:rPr>
            </w:pPr>
            <w:r w:rsidRPr="001259DE">
              <w:rPr>
                <w:rFonts w:ascii="Arial" w:hAnsi="Arial" w:cs="Arial"/>
                <w:sz w:val="18"/>
                <w:szCs w:val="18"/>
              </w:rPr>
              <w:t>Συνδυάσουν σχεδιαστικές τεχνικές για την αύξηση της δοκιμαστικότητας και να τις εφαρμόσουν σε ηλεκτρονικά συστήματα.</w:t>
            </w:r>
          </w:p>
          <w:p w:rsidR="00726314" w:rsidRPr="001259DE" w:rsidRDefault="00726314" w:rsidP="00A92421">
            <w:pPr>
              <w:pStyle w:val="ad"/>
              <w:numPr>
                <w:ilvl w:val="0"/>
                <w:numId w:val="12"/>
              </w:numPr>
              <w:tabs>
                <w:tab w:val="left" w:pos="2268"/>
                <w:tab w:val="left" w:pos="2552"/>
              </w:tabs>
              <w:spacing w:before="20" w:after="20" w:line="240" w:lineRule="auto"/>
              <w:ind w:left="317" w:right="0" w:hanging="283"/>
              <w:rPr>
                <w:rFonts w:ascii="Arial" w:hAnsi="Arial" w:cs="Arial"/>
                <w:sz w:val="18"/>
                <w:szCs w:val="18"/>
              </w:rPr>
            </w:pPr>
            <w:r w:rsidRPr="001259DE">
              <w:rPr>
                <w:rFonts w:ascii="Arial" w:hAnsi="Arial" w:cs="Arial"/>
                <w:sz w:val="18"/>
                <w:szCs w:val="18"/>
              </w:rPr>
              <w:t xml:space="preserve">Αναπτύξουν λύσεις σειριακής σάρωσης και ενσωματωμένου αυτοελέγχου. </w:t>
            </w:r>
          </w:p>
          <w:p w:rsidR="00726314" w:rsidRDefault="00726314" w:rsidP="00A92421">
            <w:pPr>
              <w:pStyle w:val="ad"/>
              <w:numPr>
                <w:ilvl w:val="0"/>
                <w:numId w:val="12"/>
              </w:numPr>
              <w:tabs>
                <w:tab w:val="left" w:pos="2268"/>
                <w:tab w:val="left" w:pos="2552"/>
              </w:tabs>
              <w:spacing w:before="20" w:after="20" w:line="240" w:lineRule="auto"/>
              <w:ind w:left="317" w:right="0" w:hanging="283"/>
              <w:rPr>
                <w:rFonts w:ascii="Arial" w:hAnsi="Arial" w:cs="Arial"/>
                <w:sz w:val="18"/>
                <w:szCs w:val="18"/>
              </w:rPr>
            </w:pPr>
            <w:r w:rsidRPr="001259DE">
              <w:rPr>
                <w:rFonts w:ascii="Arial" w:hAnsi="Arial" w:cs="Arial"/>
                <w:sz w:val="18"/>
                <w:szCs w:val="18"/>
              </w:rPr>
              <w:t>Συνθέσουν σχήματα για εν-λειτουργία δοκιμή.</w:t>
            </w:r>
          </w:p>
          <w:p w:rsidR="00726314" w:rsidRPr="001259DE" w:rsidRDefault="00726314" w:rsidP="00A92421">
            <w:pPr>
              <w:pStyle w:val="ad"/>
              <w:numPr>
                <w:ilvl w:val="0"/>
                <w:numId w:val="12"/>
              </w:numPr>
              <w:tabs>
                <w:tab w:val="left" w:pos="2268"/>
                <w:tab w:val="left" w:pos="2552"/>
              </w:tabs>
              <w:spacing w:before="20" w:after="20" w:line="240" w:lineRule="auto"/>
              <w:ind w:left="317" w:right="0" w:hanging="283"/>
              <w:rPr>
                <w:rFonts w:ascii="Arial" w:hAnsi="Arial" w:cs="Arial"/>
                <w:sz w:val="18"/>
                <w:szCs w:val="18"/>
              </w:rPr>
            </w:pPr>
            <w:r w:rsidRPr="00AC7BF3">
              <w:rPr>
                <w:rFonts w:ascii="Arial" w:hAnsi="Arial" w:cs="Arial" w:hint="eastAsia"/>
                <w:sz w:val="18"/>
                <w:szCs w:val="18"/>
              </w:rPr>
              <w:t>Κατανοήσουν</w:t>
            </w:r>
            <w:r w:rsidRPr="00AC7BF3">
              <w:rPr>
                <w:rFonts w:ascii="Arial" w:hAnsi="Arial" w:cs="Arial"/>
                <w:sz w:val="18"/>
                <w:szCs w:val="18"/>
              </w:rPr>
              <w:t xml:space="preserve"> </w:t>
            </w:r>
            <w:r w:rsidRPr="00AC7BF3">
              <w:rPr>
                <w:rFonts w:ascii="Arial" w:hAnsi="Arial" w:cs="Arial" w:hint="eastAsia"/>
                <w:sz w:val="18"/>
                <w:szCs w:val="18"/>
              </w:rPr>
              <w:t>τους</w:t>
            </w:r>
            <w:r w:rsidRPr="00AC7BF3">
              <w:rPr>
                <w:rFonts w:ascii="Arial" w:hAnsi="Arial" w:cs="Arial"/>
                <w:sz w:val="18"/>
                <w:szCs w:val="18"/>
              </w:rPr>
              <w:t xml:space="preserve"> </w:t>
            </w:r>
            <w:r w:rsidRPr="00AC7BF3">
              <w:rPr>
                <w:rFonts w:ascii="Arial" w:hAnsi="Arial" w:cs="Arial" w:hint="eastAsia"/>
                <w:sz w:val="18"/>
                <w:szCs w:val="18"/>
              </w:rPr>
              <w:t>βασικούς</w:t>
            </w:r>
            <w:r w:rsidRPr="00AC7BF3">
              <w:rPr>
                <w:rFonts w:ascii="Arial" w:hAnsi="Arial" w:cs="Arial"/>
                <w:sz w:val="18"/>
                <w:szCs w:val="18"/>
              </w:rPr>
              <w:t xml:space="preserve"> </w:t>
            </w:r>
            <w:r w:rsidRPr="00AC7BF3">
              <w:rPr>
                <w:rFonts w:ascii="Arial" w:hAnsi="Arial" w:cs="Arial" w:hint="eastAsia"/>
                <w:sz w:val="18"/>
                <w:szCs w:val="18"/>
              </w:rPr>
              <w:t>μηχανισμούς</w:t>
            </w:r>
            <w:r w:rsidRPr="00AC7BF3">
              <w:rPr>
                <w:rFonts w:ascii="Arial" w:hAnsi="Arial" w:cs="Arial"/>
                <w:sz w:val="18"/>
                <w:szCs w:val="18"/>
              </w:rPr>
              <w:t xml:space="preserve"> </w:t>
            </w:r>
            <w:r w:rsidRPr="00AC7BF3">
              <w:rPr>
                <w:rFonts w:ascii="Arial" w:hAnsi="Arial" w:cs="Arial" w:hint="eastAsia"/>
                <w:sz w:val="18"/>
                <w:szCs w:val="18"/>
              </w:rPr>
              <w:t>γέννεσης</w:t>
            </w:r>
            <w:r w:rsidRPr="00AC7BF3">
              <w:rPr>
                <w:rFonts w:ascii="Arial" w:hAnsi="Arial" w:cs="Arial"/>
                <w:sz w:val="18"/>
                <w:szCs w:val="18"/>
              </w:rPr>
              <w:t xml:space="preserve"> </w:t>
            </w:r>
            <w:r w:rsidRPr="00AC7BF3">
              <w:rPr>
                <w:rFonts w:ascii="Arial" w:hAnsi="Arial" w:cs="Arial" w:hint="eastAsia"/>
                <w:sz w:val="18"/>
                <w:szCs w:val="18"/>
              </w:rPr>
              <w:t>σφαλμάτων</w:t>
            </w:r>
            <w:r w:rsidRPr="00AC7BF3">
              <w:rPr>
                <w:rFonts w:ascii="Arial" w:hAnsi="Arial" w:cs="Arial"/>
                <w:sz w:val="18"/>
                <w:szCs w:val="18"/>
              </w:rPr>
              <w:t xml:space="preserve"> </w:t>
            </w:r>
            <w:r w:rsidRPr="00AC7BF3">
              <w:rPr>
                <w:rFonts w:ascii="Arial" w:hAnsi="Arial" w:cs="Arial" w:hint="eastAsia"/>
                <w:sz w:val="18"/>
                <w:szCs w:val="18"/>
              </w:rPr>
              <w:t>σε</w:t>
            </w:r>
            <w:r w:rsidRPr="00AC7BF3">
              <w:rPr>
                <w:rFonts w:ascii="Arial" w:hAnsi="Arial" w:cs="Arial"/>
                <w:sz w:val="18"/>
                <w:szCs w:val="18"/>
              </w:rPr>
              <w:t xml:space="preserve"> </w:t>
            </w:r>
            <w:r w:rsidRPr="00AC7BF3">
              <w:rPr>
                <w:rFonts w:ascii="Arial" w:hAnsi="Arial" w:cs="Arial" w:hint="eastAsia"/>
                <w:sz w:val="18"/>
                <w:szCs w:val="18"/>
              </w:rPr>
              <w:t>ολοκληρωμένα</w:t>
            </w:r>
            <w:r w:rsidRPr="00AC7BF3">
              <w:rPr>
                <w:rFonts w:ascii="Arial" w:hAnsi="Arial" w:cs="Arial"/>
                <w:sz w:val="18"/>
                <w:szCs w:val="18"/>
              </w:rPr>
              <w:t xml:space="preserve"> </w:t>
            </w:r>
            <w:r w:rsidRPr="00AC7BF3">
              <w:rPr>
                <w:rFonts w:ascii="Arial" w:hAnsi="Arial" w:cs="Arial" w:hint="eastAsia"/>
                <w:sz w:val="18"/>
                <w:szCs w:val="18"/>
              </w:rPr>
              <w:t>κυκλώματα</w:t>
            </w:r>
            <w:r w:rsidRPr="00AC7BF3">
              <w:rPr>
                <w:rFonts w:ascii="Arial" w:hAnsi="Arial" w:cs="Arial"/>
                <w:sz w:val="18"/>
                <w:szCs w:val="18"/>
              </w:rPr>
              <w:t xml:space="preserve"> </w:t>
            </w:r>
            <w:r w:rsidRPr="00AC7BF3">
              <w:rPr>
                <w:rFonts w:ascii="Arial" w:hAnsi="Arial" w:cs="Arial" w:hint="eastAsia"/>
                <w:sz w:val="18"/>
                <w:szCs w:val="18"/>
              </w:rPr>
              <w:t>μνημών</w:t>
            </w:r>
            <w:r w:rsidRPr="00AC7BF3">
              <w:rPr>
                <w:rFonts w:ascii="Arial" w:hAnsi="Arial" w:cs="Arial"/>
                <w:sz w:val="18"/>
                <w:szCs w:val="18"/>
              </w:rPr>
              <w:t xml:space="preserve">, </w:t>
            </w:r>
            <w:r w:rsidRPr="00AC7BF3">
              <w:rPr>
                <w:rFonts w:ascii="Arial" w:hAnsi="Arial" w:cs="Arial" w:hint="eastAsia"/>
                <w:sz w:val="18"/>
                <w:szCs w:val="18"/>
              </w:rPr>
              <w:t>τα</w:t>
            </w:r>
            <w:r w:rsidRPr="00AC7BF3">
              <w:rPr>
                <w:rFonts w:ascii="Arial" w:hAnsi="Arial" w:cs="Arial"/>
                <w:sz w:val="18"/>
                <w:szCs w:val="18"/>
              </w:rPr>
              <w:t xml:space="preserve"> </w:t>
            </w:r>
            <w:r w:rsidRPr="00AC7BF3">
              <w:rPr>
                <w:rFonts w:ascii="Arial" w:hAnsi="Arial" w:cs="Arial" w:hint="eastAsia"/>
                <w:sz w:val="18"/>
                <w:szCs w:val="18"/>
              </w:rPr>
              <w:t>βασικά</w:t>
            </w:r>
            <w:r w:rsidRPr="00AC7BF3">
              <w:rPr>
                <w:rFonts w:ascii="Arial" w:hAnsi="Arial" w:cs="Arial"/>
                <w:sz w:val="18"/>
                <w:szCs w:val="18"/>
              </w:rPr>
              <w:t xml:space="preserve"> </w:t>
            </w:r>
            <w:r w:rsidRPr="00AC7BF3">
              <w:rPr>
                <w:rFonts w:ascii="Arial" w:hAnsi="Arial" w:cs="Arial" w:hint="eastAsia"/>
                <w:sz w:val="18"/>
                <w:szCs w:val="18"/>
              </w:rPr>
              <w:t>μοντέλα</w:t>
            </w:r>
            <w:r w:rsidRPr="00AC7BF3">
              <w:rPr>
                <w:rFonts w:ascii="Arial" w:hAnsi="Arial" w:cs="Arial"/>
                <w:sz w:val="18"/>
                <w:szCs w:val="18"/>
              </w:rPr>
              <w:t xml:space="preserve"> </w:t>
            </w:r>
            <w:r w:rsidRPr="00AC7BF3">
              <w:rPr>
                <w:rFonts w:ascii="Arial" w:hAnsi="Arial" w:cs="Arial" w:hint="eastAsia"/>
                <w:sz w:val="18"/>
                <w:szCs w:val="18"/>
              </w:rPr>
              <w:t>σφαλμάτων</w:t>
            </w:r>
            <w:r w:rsidRPr="00AC7BF3">
              <w:rPr>
                <w:rFonts w:ascii="Arial" w:hAnsi="Arial" w:cs="Arial"/>
                <w:sz w:val="18"/>
                <w:szCs w:val="18"/>
              </w:rPr>
              <w:t xml:space="preserve"> </w:t>
            </w:r>
            <w:r w:rsidRPr="00AC7BF3">
              <w:rPr>
                <w:rFonts w:ascii="Arial" w:hAnsi="Arial" w:cs="Arial" w:hint="eastAsia"/>
                <w:sz w:val="18"/>
                <w:szCs w:val="18"/>
              </w:rPr>
              <w:t>και</w:t>
            </w:r>
            <w:r w:rsidRPr="00AC7BF3">
              <w:rPr>
                <w:rFonts w:ascii="Arial" w:hAnsi="Arial" w:cs="Arial"/>
                <w:sz w:val="18"/>
                <w:szCs w:val="18"/>
              </w:rPr>
              <w:t xml:space="preserve"> </w:t>
            </w:r>
            <w:r w:rsidRPr="00AC7BF3">
              <w:rPr>
                <w:rFonts w:ascii="Arial" w:hAnsi="Arial" w:cs="Arial" w:hint="eastAsia"/>
                <w:sz w:val="18"/>
                <w:szCs w:val="18"/>
              </w:rPr>
              <w:t>τους</w:t>
            </w:r>
            <w:r w:rsidRPr="00AC7BF3">
              <w:rPr>
                <w:rFonts w:ascii="Arial" w:hAnsi="Arial" w:cs="Arial"/>
                <w:sz w:val="18"/>
                <w:szCs w:val="18"/>
              </w:rPr>
              <w:t xml:space="preserve"> </w:t>
            </w:r>
            <w:r w:rsidRPr="00AC7BF3">
              <w:rPr>
                <w:rFonts w:ascii="Arial" w:hAnsi="Arial" w:cs="Arial" w:hint="eastAsia"/>
                <w:sz w:val="18"/>
                <w:szCs w:val="18"/>
              </w:rPr>
              <w:t>βασικούς</w:t>
            </w:r>
            <w:r w:rsidRPr="00AC7BF3">
              <w:rPr>
                <w:rFonts w:ascii="Arial" w:hAnsi="Arial" w:cs="Arial"/>
                <w:sz w:val="18"/>
                <w:szCs w:val="18"/>
              </w:rPr>
              <w:t xml:space="preserve"> </w:t>
            </w:r>
            <w:r w:rsidRPr="00AC7BF3">
              <w:rPr>
                <w:rFonts w:ascii="Arial" w:hAnsi="Arial" w:cs="Arial" w:hint="eastAsia"/>
                <w:sz w:val="18"/>
                <w:szCs w:val="18"/>
              </w:rPr>
              <w:t>αλγόριθμους</w:t>
            </w:r>
            <w:r w:rsidRPr="00AC7BF3">
              <w:rPr>
                <w:rFonts w:ascii="Arial" w:hAnsi="Arial" w:cs="Arial"/>
                <w:sz w:val="18"/>
                <w:szCs w:val="18"/>
              </w:rPr>
              <w:t xml:space="preserve"> </w:t>
            </w:r>
            <w:r w:rsidRPr="00AC7BF3">
              <w:rPr>
                <w:rFonts w:ascii="Arial" w:hAnsi="Arial" w:cs="Arial" w:hint="eastAsia"/>
                <w:sz w:val="18"/>
                <w:szCs w:val="18"/>
              </w:rPr>
              <w:t>δοκιμής</w:t>
            </w:r>
          </w:p>
        </w:tc>
      </w:tr>
      <w:tr w:rsidR="00726314" w:rsidRPr="003D5AB9" w:rsidTr="00726314">
        <w:trPr>
          <w:jc w:val="center"/>
        </w:trPr>
        <w:tc>
          <w:tcPr>
            <w:tcW w:w="2410" w:type="dxa"/>
          </w:tcPr>
          <w:p w:rsidR="00726314" w:rsidRPr="001259DE"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1259DE">
              <w:rPr>
                <w:rFonts w:ascii="Arial" w:hAnsi="Arial" w:cs="Arial"/>
                <w:sz w:val="18"/>
                <w:szCs w:val="18"/>
              </w:rPr>
              <w:t>Συγγράμματα</w:t>
            </w:r>
          </w:p>
        </w:tc>
        <w:tc>
          <w:tcPr>
            <w:tcW w:w="4961" w:type="dxa"/>
          </w:tcPr>
          <w:p w:rsidR="00726314" w:rsidRPr="009D4FA2" w:rsidRDefault="00726314" w:rsidP="00684184">
            <w:pPr>
              <w:pStyle w:val="ad"/>
              <w:numPr>
                <w:ilvl w:val="0"/>
                <w:numId w:val="12"/>
              </w:numPr>
              <w:tabs>
                <w:tab w:val="left" w:pos="2268"/>
                <w:tab w:val="left" w:pos="2552"/>
              </w:tabs>
              <w:spacing w:line="240" w:lineRule="auto"/>
              <w:ind w:left="317" w:right="0" w:hanging="283"/>
              <w:rPr>
                <w:rFonts w:ascii="Arial" w:hAnsi="Arial" w:cs="Arial"/>
                <w:sz w:val="18"/>
                <w:szCs w:val="18"/>
                <w:lang w:val="en-US"/>
              </w:rPr>
            </w:pPr>
            <w:r w:rsidRPr="00344966">
              <w:rPr>
                <w:rFonts w:ascii="Arial" w:hAnsi="Arial" w:cs="Arial"/>
                <w:sz w:val="18"/>
                <w:szCs w:val="18"/>
              </w:rPr>
              <w:t>Βιβλίο</w:t>
            </w:r>
            <w:r w:rsidRPr="009D4FA2">
              <w:rPr>
                <w:rFonts w:ascii="Arial" w:hAnsi="Arial" w:cs="Arial"/>
                <w:sz w:val="18"/>
                <w:szCs w:val="18"/>
                <w:lang w:val="en-US"/>
              </w:rPr>
              <w:t xml:space="preserve"> [9779]: </w:t>
            </w:r>
            <w:r w:rsidRPr="00344966">
              <w:rPr>
                <w:rFonts w:ascii="Arial" w:hAnsi="Arial" w:cs="Arial"/>
                <w:sz w:val="18"/>
                <w:szCs w:val="18"/>
              </w:rPr>
              <w:t>Σχεδίαση</w:t>
            </w:r>
            <w:r w:rsidRPr="009D4FA2">
              <w:rPr>
                <w:rFonts w:ascii="Arial" w:hAnsi="Arial" w:cs="Arial"/>
                <w:sz w:val="18"/>
                <w:szCs w:val="18"/>
                <w:lang w:val="en-US"/>
              </w:rPr>
              <w:t xml:space="preserve"> </w:t>
            </w:r>
            <w:r w:rsidRPr="00344966">
              <w:rPr>
                <w:rFonts w:ascii="Arial" w:hAnsi="Arial" w:cs="Arial"/>
                <w:sz w:val="18"/>
                <w:szCs w:val="18"/>
              </w:rPr>
              <w:t>Ολοκληρωμένων</w:t>
            </w:r>
            <w:r w:rsidRPr="009D4FA2">
              <w:rPr>
                <w:rFonts w:ascii="Arial" w:hAnsi="Arial" w:cs="Arial"/>
                <w:sz w:val="18"/>
                <w:szCs w:val="18"/>
                <w:lang w:val="en-US"/>
              </w:rPr>
              <w:t xml:space="preserve"> </w:t>
            </w:r>
            <w:r w:rsidRPr="00344966">
              <w:rPr>
                <w:rFonts w:ascii="Arial" w:hAnsi="Arial" w:cs="Arial"/>
                <w:sz w:val="18"/>
                <w:szCs w:val="18"/>
              </w:rPr>
              <w:t>Κυκλωμάτων</w:t>
            </w:r>
            <w:r w:rsidRPr="009D4FA2">
              <w:rPr>
                <w:rFonts w:ascii="Arial" w:hAnsi="Arial" w:cs="Arial"/>
                <w:sz w:val="18"/>
                <w:szCs w:val="18"/>
                <w:lang w:val="en-US"/>
              </w:rPr>
              <w:t xml:space="preserve"> CMOS VLSI, Weste Neil H.,Eshraghian Kamran, </w:t>
            </w:r>
            <w:r w:rsidRPr="00344966">
              <w:rPr>
                <w:rFonts w:ascii="Arial" w:hAnsi="Arial" w:cs="Arial"/>
                <w:sz w:val="18"/>
                <w:szCs w:val="18"/>
              </w:rPr>
              <w:t>Δημήτριος</w:t>
            </w:r>
            <w:r w:rsidRPr="009D4FA2">
              <w:rPr>
                <w:rFonts w:ascii="Arial" w:hAnsi="Arial" w:cs="Arial"/>
                <w:sz w:val="18"/>
                <w:szCs w:val="18"/>
                <w:lang w:val="en-US"/>
              </w:rPr>
              <w:t xml:space="preserve"> </w:t>
            </w:r>
            <w:r w:rsidRPr="00344966">
              <w:rPr>
                <w:rFonts w:ascii="Arial" w:hAnsi="Arial" w:cs="Arial"/>
                <w:sz w:val="18"/>
                <w:szCs w:val="18"/>
              </w:rPr>
              <w:t>Σούντρης</w:t>
            </w:r>
            <w:r w:rsidRPr="009D4FA2">
              <w:rPr>
                <w:rFonts w:ascii="Arial" w:hAnsi="Arial" w:cs="Arial"/>
                <w:sz w:val="18"/>
                <w:szCs w:val="18"/>
                <w:lang w:val="en-US"/>
              </w:rPr>
              <w:t xml:space="preserve">, </w:t>
            </w:r>
            <w:r w:rsidRPr="00344966">
              <w:rPr>
                <w:rFonts w:ascii="Arial" w:hAnsi="Arial" w:cs="Arial"/>
                <w:sz w:val="18"/>
                <w:szCs w:val="18"/>
              </w:rPr>
              <w:t>Κ</w:t>
            </w:r>
            <w:r w:rsidRPr="009D4FA2">
              <w:rPr>
                <w:rFonts w:ascii="Arial" w:hAnsi="Arial" w:cs="Arial"/>
                <w:sz w:val="18"/>
                <w:szCs w:val="18"/>
                <w:lang w:val="en-US"/>
              </w:rPr>
              <w:t xml:space="preserve">. </w:t>
            </w:r>
            <w:r w:rsidRPr="00344966">
              <w:rPr>
                <w:rFonts w:ascii="Arial" w:hAnsi="Arial" w:cs="Arial"/>
                <w:sz w:val="18"/>
                <w:szCs w:val="18"/>
              </w:rPr>
              <w:t>Πεκμεστζή</w:t>
            </w:r>
            <w:r w:rsidRPr="009D4FA2">
              <w:rPr>
                <w:rFonts w:ascii="Arial" w:hAnsi="Arial" w:cs="Arial"/>
                <w:sz w:val="18"/>
                <w:szCs w:val="18"/>
                <w:lang w:val="en-US"/>
              </w:rPr>
              <w:t xml:space="preserve"> </w:t>
            </w:r>
          </w:p>
          <w:p w:rsidR="00726314" w:rsidRPr="009D4FA2" w:rsidRDefault="00726314" w:rsidP="00684184">
            <w:pPr>
              <w:pStyle w:val="ad"/>
              <w:numPr>
                <w:ilvl w:val="0"/>
                <w:numId w:val="12"/>
              </w:numPr>
              <w:tabs>
                <w:tab w:val="left" w:pos="2268"/>
                <w:tab w:val="left" w:pos="2552"/>
              </w:tabs>
              <w:spacing w:line="240" w:lineRule="auto"/>
              <w:ind w:left="317" w:right="0" w:hanging="283"/>
              <w:rPr>
                <w:rFonts w:ascii="Arial" w:hAnsi="Arial" w:cs="Arial"/>
                <w:sz w:val="18"/>
                <w:szCs w:val="18"/>
                <w:lang w:val="en-US"/>
              </w:rPr>
            </w:pPr>
            <w:r w:rsidRPr="00344966">
              <w:rPr>
                <w:rFonts w:ascii="Arial" w:hAnsi="Arial" w:cs="Arial"/>
                <w:sz w:val="18"/>
                <w:szCs w:val="18"/>
              </w:rPr>
              <w:t>Βιβλίο</w:t>
            </w:r>
            <w:r w:rsidRPr="009D4FA2">
              <w:rPr>
                <w:rFonts w:ascii="Arial" w:hAnsi="Arial" w:cs="Arial"/>
                <w:sz w:val="18"/>
                <w:szCs w:val="18"/>
                <w:lang w:val="en-US"/>
              </w:rPr>
              <w:t xml:space="preserve"> [64314]: </w:t>
            </w:r>
            <w:r w:rsidRPr="00344966">
              <w:rPr>
                <w:rFonts w:ascii="Arial" w:hAnsi="Arial" w:cs="Arial"/>
                <w:sz w:val="18"/>
                <w:szCs w:val="18"/>
              </w:rPr>
              <w:t>Ψηφιακή</w:t>
            </w:r>
            <w:r w:rsidRPr="009D4FA2">
              <w:rPr>
                <w:rFonts w:ascii="Arial" w:hAnsi="Arial" w:cs="Arial"/>
                <w:sz w:val="18"/>
                <w:szCs w:val="18"/>
                <w:lang w:val="en-US"/>
              </w:rPr>
              <w:t xml:space="preserve"> </w:t>
            </w:r>
            <w:r w:rsidRPr="00344966">
              <w:rPr>
                <w:rFonts w:ascii="Arial" w:hAnsi="Arial" w:cs="Arial"/>
                <w:sz w:val="18"/>
                <w:szCs w:val="18"/>
              </w:rPr>
              <w:t>Σχεδίαση</w:t>
            </w:r>
            <w:r w:rsidRPr="009D4FA2">
              <w:rPr>
                <w:rFonts w:ascii="Arial" w:hAnsi="Arial" w:cs="Arial"/>
                <w:sz w:val="18"/>
                <w:szCs w:val="18"/>
                <w:lang w:val="en-US"/>
              </w:rPr>
              <w:t xml:space="preserve"> </w:t>
            </w:r>
            <w:r w:rsidRPr="00344966">
              <w:rPr>
                <w:rFonts w:ascii="Arial" w:hAnsi="Arial" w:cs="Arial"/>
                <w:sz w:val="18"/>
                <w:szCs w:val="18"/>
              </w:rPr>
              <w:t>με</w:t>
            </w:r>
            <w:r w:rsidRPr="009D4FA2">
              <w:rPr>
                <w:rFonts w:ascii="Arial" w:hAnsi="Arial" w:cs="Arial"/>
                <w:sz w:val="18"/>
                <w:szCs w:val="18"/>
                <w:lang w:val="en-US"/>
              </w:rPr>
              <w:t xml:space="preserve"> VHDL, Peter J Ashenden </w:t>
            </w:r>
          </w:p>
          <w:p w:rsidR="00726314" w:rsidRPr="001259DE" w:rsidRDefault="00726314" w:rsidP="00684184">
            <w:pPr>
              <w:pStyle w:val="ad"/>
              <w:numPr>
                <w:ilvl w:val="0"/>
                <w:numId w:val="12"/>
              </w:numPr>
              <w:tabs>
                <w:tab w:val="left" w:pos="2268"/>
                <w:tab w:val="left" w:pos="2552"/>
              </w:tabs>
              <w:spacing w:line="240" w:lineRule="auto"/>
              <w:ind w:left="317" w:right="0" w:hanging="283"/>
              <w:rPr>
                <w:rFonts w:ascii="Arial" w:hAnsi="Arial" w:cs="Arial"/>
                <w:spacing w:val="-2"/>
                <w:sz w:val="18"/>
                <w:szCs w:val="18"/>
                <w:lang w:val="en-US"/>
              </w:rPr>
            </w:pPr>
            <w:r w:rsidRPr="00344966">
              <w:rPr>
                <w:rFonts w:ascii="Arial" w:hAnsi="Arial" w:cs="Arial"/>
                <w:sz w:val="18"/>
                <w:szCs w:val="18"/>
              </w:rPr>
              <w:t>Βιβλίο</w:t>
            </w:r>
            <w:r w:rsidRPr="009D4FA2">
              <w:rPr>
                <w:rFonts w:ascii="Arial" w:hAnsi="Arial" w:cs="Arial"/>
                <w:sz w:val="18"/>
                <w:szCs w:val="18"/>
                <w:lang w:val="en-US"/>
              </w:rPr>
              <w:t xml:space="preserve"> [13944]: </w:t>
            </w:r>
            <w:r w:rsidRPr="00344966">
              <w:rPr>
                <w:rFonts w:ascii="Arial" w:hAnsi="Arial" w:cs="Arial"/>
                <w:sz w:val="18"/>
                <w:szCs w:val="18"/>
              </w:rPr>
              <w:t>ΨΗΦΙΑΚΑ</w:t>
            </w:r>
            <w:r w:rsidRPr="009D4FA2">
              <w:rPr>
                <w:rFonts w:ascii="Arial" w:hAnsi="Arial" w:cs="Arial"/>
                <w:sz w:val="18"/>
                <w:szCs w:val="18"/>
                <w:lang w:val="en-US"/>
              </w:rPr>
              <w:t xml:space="preserve"> </w:t>
            </w:r>
            <w:r w:rsidRPr="00344966">
              <w:rPr>
                <w:rFonts w:ascii="Arial" w:hAnsi="Arial" w:cs="Arial"/>
                <w:sz w:val="18"/>
                <w:szCs w:val="18"/>
              </w:rPr>
              <w:t>ΟΛΟΚΛΗΡΩΜΕΝΑ</w:t>
            </w:r>
            <w:r w:rsidRPr="009D4FA2">
              <w:rPr>
                <w:rFonts w:ascii="Arial" w:hAnsi="Arial" w:cs="Arial"/>
                <w:sz w:val="18"/>
                <w:szCs w:val="18"/>
                <w:lang w:val="en-US"/>
              </w:rPr>
              <w:t xml:space="preserve"> </w:t>
            </w:r>
            <w:r w:rsidRPr="00344966">
              <w:rPr>
                <w:rFonts w:ascii="Arial" w:hAnsi="Arial" w:cs="Arial"/>
                <w:sz w:val="18"/>
                <w:szCs w:val="18"/>
              </w:rPr>
              <w:t>ΚΥΚΛΩΜΑΤΑ</w:t>
            </w:r>
            <w:r w:rsidRPr="009D4FA2">
              <w:rPr>
                <w:rFonts w:ascii="Arial" w:hAnsi="Arial" w:cs="Arial"/>
                <w:sz w:val="18"/>
                <w:szCs w:val="18"/>
                <w:lang w:val="en-US"/>
              </w:rPr>
              <w:t xml:space="preserve">: </w:t>
            </w:r>
            <w:r w:rsidRPr="00344966">
              <w:rPr>
                <w:rFonts w:ascii="Arial" w:hAnsi="Arial" w:cs="Arial"/>
                <w:sz w:val="18"/>
                <w:szCs w:val="18"/>
              </w:rPr>
              <w:t>ΜΙΑ</w:t>
            </w:r>
            <w:r w:rsidRPr="009D4FA2">
              <w:rPr>
                <w:rFonts w:ascii="Arial" w:hAnsi="Arial" w:cs="Arial"/>
                <w:sz w:val="18"/>
                <w:szCs w:val="18"/>
                <w:lang w:val="en-US"/>
              </w:rPr>
              <w:t xml:space="preserve"> </w:t>
            </w:r>
            <w:r w:rsidRPr="00344966">
              <w:rPr>
                <w:rFonts w:ascii="Arial" w:hAnsi="Arial" w:cs="Arial"/>
                <w:sz w:val="18"/>
                <w:szCs w:val="18"/>
              </w:rPr>
              <w:t>ΣΧΕΔΙΑΣΤΙΚΗ</w:t>
            </w:r>
            <w:r w:rsidRPr="009D4FA2">
              <w:rPr>
                <w:rFonts w:ascii="Arial" w:hAnsi="Arial" w:cs="Arial"/>
                <w:sz w:val="18"/>
                <w:szCs w:val="18"/>
                <w:lang w:val="en-US"/>
              </w:rPr>
              <w:t xml:space="preserve"> </w:t>
            </w:r>
            <w:r w:rsidRPr="00344966">
              <w:rPr>
                <w:rFonts w:ascii="Arial" w:hAnsi="Arial" w:cs="Arial"/>
                <w:sz w:val="18"/>
                <w:szCs w:val="18"/>
              </w:rPr>
              <w:t>ΠΡΟΣΕΓΓΙΣΗ</w:t>
            </w:r>
            <w:r w:rsidRPr="009D4FA2">
              <w:rPr>
                <w:rFonts w:ascii="Arial" w:hAnsi="Arial" w:cs="Arial"/>
                <w:sz w:val="18"/>
                <w:szCs w:val="18"/>
                <w:lang w:val="en-US"/>
              </w:rPr>
              <w:t>, JAN M. RABAEY, ANANTHA CHANDRAKASAN, BORIVOJE NIKOLIC</w:t>
            </w:r>
          </w:p>
        </w:tc>
      </w:tr>
      <w:tr w:rsidR="00726314" w:rsidRPr="002D40E7" w:rsidTr="00726314">
        <w:trPr>
          <w:jc w:val="center"/>
        </w:trPr>
        <w:tc>
          <w:tcPr>
            <w:tcW w:w="2410" w:type="dxa"/>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 xml:space="preserve">Μέθοδοι Διδασκαλίας </w:t>
            </w:r>
          </w:p>
        </w:tc>
        <w:tc>
          <w:tcPr>
            <w:tcW w:w="4961" w:type="dxa"/>
          </w:tcPr>
          <w:p w:rsidR="00726314" w:rsidRDefault="00726314" w:rsidP="00684184">
            <w:pPr>
              <w:pStyle w:val="ad"/>
              <w:numPr>
                <w:ilvl w:val="0"/>
                <w:numId w:val="12"/>
              </w:numPr>
              <w:tabs>
                <w:tab w:val="left" w:pos="2268"/>
                <w:tab w:val="left" w:pos="2552"/>
              </w:tabs>
              <w:spacing w:line="240" w:lineRule="auto"/>
              <w:ind w:left="317" w:right="0" w:hanging="283"/>
              <w:rPr>
                <w:rFonts w:ascii="Arial" w:hAnsi="Arial" w:cs="Arial"/>
                <w:sz w:val="18"/>
                <w:szCs w:val="18"/>
              </w:rPr>
            </w:pPr>
            <w:r w:rsidRPr="002D40E7">
              <w:rPr>
                <w:rFonts w:ascii="Arial" w:hAnsi="Arial" w:cs="Arial"/>
                <w:sz w:val="18"/>
                <w:szCs w:val="18"/>
              </w:rPr>
              <w:t>Διαλέξεις, Εργαστηριακές Ασκήσεις</w:t>
            </w:r>
          </w:p>
          <w:p w:rsidR="00726314" w:rsidRPr="002D40E7" w:rsidRDefault="00726314" w:rsidP="00684184">
            <w:pPr>
              <w:pStyle w:val="ad"/>
              <w:numPr>
                <w:ilvl w:val="0"/>
                <w:numId w:val="12"/>
              </w:numPr>
              <w:tabs>
                <w:tab w:val="left" w:pos="2268"/>
                <w:tab w:val="left" w:pos="2552"/>
              </w:tabs>
              <w:spacing w:line="240" w:lineRule="auto"/>
              <w:ind w:left="317" w:right="0" w:hanging="283"/>
              <w:rPr>
                <w:rFonts w:ascii="Arial" w:hAnsi="Arial" w:cs="Arial"/>
                <w:sz w:val="18"/>
                <w:szCs w:val="18"/>
              </w:rPr>
            </w:pPr>
            <w:r w:rsidRPr="003548B6">
              <w:rPr>
                <w:rFonts w:ascii="Arial" w:hAnsi="Arial" w:cs="Arial" w:hint="eastAsia"/>
                <w:sz w:val="18"/>
                <w:szCs w:val="18"/>
              </w:rPr>
              <w:t>Χρήση</w:t>
            </w:r>
            <w:r w:rsidRPr="003548B6">
              <w:rPr>
                <w:rFonts w:ascii="Arial" w:hAnsi="Arial" w:cs="Arial"/>
                <w:sz w:val="18"/>
                <w:szCs w:val="18"/>
              </w:rPr>
              <w:t xml:space="preserve"> </w:t>
            </w:r>
            <w:r w:rsidRPr="003548B6">
              <w:rPr>
                <w:rFonts w:ascii="Arial" w:hAnsi="Arial" w:cs="Arial" w:hint="eastAsia"/>
                <w:sz w:val="18"/>
                <w:szCs w:val="18"/>
              </w:rPr>
              <w:t>Τ</w:t>
            </w:r>
            <w:r w:rsidRPr="003548B6">
              <w:rPr>
                <w:rFonts w:ascii="Arial" w:hAnsi="Arial" w:cs="Arial"/>
                <w:sz w:val="18"/>
                <w:szCs w:val="18"/>
              </w:rPr>
              <w:t>.</w:t>
            </w:r>
            <w:r w:rsidRPr="003548B6">
              <w:rPr>
                <w:rFonts w:ascii="Arial" w:hAnsi="Arial" w:cs="Arial" w:hint="eastAsia"/>
                <w:sz w:val="18"/>
                <w:szCs w:val="18"/>
              </w:rPr>
              <w:t>Π</w:t>
            </w:r>
            <w:r w:rsidRPr="003548B6">
              <w:rPr>
                <w:rFonts w:ascii="Arial" w:hAnsi="Arial" w:cs="Arial"/>
                <w:sz w:val="18"/>
                <w:szCs w:val="18"/>
              </w:rPr>
              <w:t>.</w:t>
            </w:r>
            <w:r w:rsidRPr="003548B6">
              <w:rPr>
                <w:rFonts w:ascii="Arial" w:hAnsi="Arial" w:cs="Arial" w:hint="eastAsia"/>
                <w:sz w:val="18"/>
                <w:szCs w:val="18"/>
              </w:rPr>
              <w:t>Ε</w:t>
            </w:r>
            <w:r w:rsidRPr="003548B6">
              <w:rPr>
                <w:rFonts w:ascii="Arial" w:hAnsi="Arial" w:cs="Arial"/>
                <w:sz w:val="18"/>
                <w:szCs w:val="18"/>
              </w:rPr>
              <w:t xml:space="preserve">. </w:t>
            </w:r>
            <w:r w:rsidRPr="003548B6">
              <w:rPr>
                <w:rFonts w:ascii="Arial" w:hAnsi="Arial" w:cs="Arial" w:hint="eastAsia"/>
                <w:sz w:val="18"/>
                <w:szCs w:val="18"/>
              </w:rPr>
              <w:t>στη</w:t>
            </w:r>
            <w:r w:rsidRPr="003548B6">
              <w:rPr>
                <w:rFonts w:ascii="Arial" w:hAnsi="Arial" w:cs="Arial"/>
                <w:sz w:val="18"/>
                <w:szCs w:val="18"/>
              </w:rPr>
              <w:t xml:space="preserve"> </w:t>
            </w:r>
            <w:r w:rsidRPr="003548B6">
              <w:rPr>
                <w:rFonts w:ascii="Arial" w:hAnsi="Arial" w:cs="Arial" w:hint="eastAsia"/>
                <w:sz w:val="18"/>
                <w:szCs w:val="18"/>
              </w:rPr>
              <w:t>Διδασκαλία</w:t>
            </w:r>
          </w:p>
        </w:tc>
      </w:tr>
      <w:tr w:rsidR="00726314" w:rsidRPr="002D40E7" w:rsidTr="00726314">
        <w:trPr>
          <w:jc w:val="center"/>
        </w:trPr>
        <w:tc>
          <w:tcPr>
            <w:tcW w:w="2410" w:type="dxa"/>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 Αξιολόγησης</w:t>
            </w:r>
          </w:p>
        </w:tc>
        <w:tc>
          <w:tcPr>
            <w:tcW w:w="4961" w:type="dxa"/>
          </w:tcPr>
          <w:p w:rsidR="00726314" w:rsidRDefault="00726314" w:rsidP="00B51C91">
            <w:pPr>
              <w:pStyle w:val="afb"/>
              <w:numPr>
                <w:ilvl w:val="0"/>
                <w:numId w:val="175"/>
              </w:numPr>
              <w:tabs>
                <w:tab w:val="left" w:pos="33"/>
                <w:tab w:val="left" w:pos="2268"/>
                <w:tab w:val="left" w:pos="2552"/>
              </w:tabs>
              <w:spacing w:line="240" w:lineRule="auto"/>
              <w:ind w:left="175" w:right="0" w:hanging="219"/>
              <w:rPr>
                <w:rFonts w:ascii="Arial" w:hAnsi="Arial" w:cs="Arial"/>
                <w:sz w:val="18"/>
                <w:szCs w:val="18"/>
              </w:rPr>
            </w:pPr>
            <w:r w:rsidRPr="003548B6">
              <w:rPr>
                <w:rFonts w:ascii="Arial" w:hAnsi="Arial" w:cs="Arial" w:hint="eastAsia"/>
                <w:sz w:val="18"/>
                <w:szCs w:val="18"/>
              </w:rPr>
              <w:t>Τελική</w:t>
            </w:r>
            <w:r w:rsidRPr="003548B6">
              <w:rPr>
                <w:rFonts w:ascii="Arial" w:hAnsi="Arial" w:cs="Arial"/>
                <w:sz w:val="18"/>
                <w:szCs w:val="18"/>
              </w:rPr>
              <w:t xml:space="preserve"> </w:t>
            </w:r>
            <w:r w:rsidRPr="003548B6">
              <w:rPr>
                <w:rFonts w:ascii="Arial" w:hAnsi="Arial" w:cs="Arial" w:hint="eastAsia"/>
                <w:sz w:val="18"/>
                <w:szCs w:val="18"/>
              </w:rPr>
              <w:t>γραπτή</w:t>
            </w:r>
            <w:r w:rsidRPr="003548B6">
              <w:rPr>
                <w:rFonts w:ascii="Arial" w:hAnsi="Arial" w:cs="Arial"/>
                <w:sz w:val="18"/>
                <w:szCs w:val="18"/>
              </w:rPr>
              <w:t xml:space="preserve"> </w:t>
            </w:r>
            <w:r w:rsidRPr="003548B6">
              <w:rPr>
                <w:rFonts w:ascii="Arial" w:hAnsi="Arial" w:cs="Arial" w:hint="eastAsia"/>
                <w:sz w:val="18"/>
                <w:szCs w:val="18"/>
              </w:rPr>
              <w:t>εξέταση</w:t>
            </w:r>
            <w:r w:rsidRPr="003548B6">
              <w:rPr>
                <w:rFonts w:ascii="Arial" w:hAnsi="Arial" w:cs="Arial"/>
                <w:sz w:val="18"/>
                <w:szCs w:val="18"/>
              </w:rPr>
              <w:t xml:space="preserve"> </w:t>
            </w:r>
            <w:r w:rsidRPr="003548B6">
              <w:rPr>
                <w:rFonts w:ascii="Arial" w:hAnsi="Arial" w:cs="Arial" w:hint="eastAsia"/>
                <w:sz w:val="18"/>
                <w:szCs w:val="18"/>
              </w:rPr>
              <w:t>με</w:t>
            </w:r>
            <w:r w:rsidRPr="003548B6">
              <w:rPr>
                <w:rFonts w:ascii="Arial" w:hAnsi="Arial" w:cs="Arial"/>
                <w:sz w:val="18"/>
                <w:szCs w:val="18"/>
              </w:rPr>
              <w:t xml:space="preserve"> </w:t>
            </w:r>
            <w:r w:rsidRPr="003548B6">
              <w:rPr>
                <w:rFonts w:ascii="Arial" w:hAnsi="Arial" w:cs="Arial" w:hint="eastAsia"/>
                <w:sz w:val="18"/>
                <w:szCs w:val="18"/>
              </w:rPr>
              <w:t>ερωτήματα</w:t>
            </w:r>
            <w:r w:rsidRPr="003548B6">
              <w:rPr>
                <w:rFonts w:ascii="Arial" w:hAnsi="Arial" w:cs="Arial"/>
                <w:sz w:val="18"/>
                <w:szCs w:val="18"/>
              </w:rPr>
              <w:t xml:space="preserve"> </w:t>
            </w:r>
            <w:r w:rsidRPr="003548B6">
              <w:rPr>
                <w:rFonts w:ascii="Arial" w:hAnsi="Arial" w:cs="Arial" w:hint="eastAsia"/>
                <w:sz w:val="18"/>
                <w:szCs w:val="18"/>
              </w:rPr>
              <w:t>ανάπτυξης</w:t>
            </w:r>
            <w:r w:rsidRPr="003548B6">
              <w:rPr>
                <w:rFonts w:ascii="Arial" w:hAnsi="Arial" w:cs="Arial"/>
                <w:sz w:val="18"/>
                <w:szCs w:val="18"/>
              </w:rPr>
              <w:t xml:space="preserve"> </w:t>
            </w:r>
            <w:r w:rsidRPr="003548B6">
              <w:rPr>
                <w:rFonts w:ascii="Arial" w:hAnsi="Arial" w:cs="Arial" w:hint="eastAsia"/>
                <w:sz w:val="18"/>
                <w:szCs w:val="18"/>
              </w:rPr>
              <w:t>επιχειρημάτων</w:t>
            </w:r>
            <w:r w:rsidRPr="003548B6">
              <w:rPr>
                <w:rFonts w:ascii="Arial" w:hAnsi="Arial" w:cs="Arial"/>
                <w:sz w:val="18"/>
                <w:szCs w:val="18"/>
              </w:rPr>
              <w:t xml:space="preserve"> </w:t>
            </w:r>
            <w:r w:rsidRPr="003548B6">
              <w:rPr>
                <w:rFonts w:ascii="Arial" w:hAnsi="Arial" w:cs="Arial" w:hint="eastAsia"/>
                <w:sz w:val="18"/>
                <w:szCs w:val="18"/>
              </w:rPr>
              <w:t>για</w:t>
            </w:r>
            <w:r w:rsidRPr="003548B6">
              <w:rPr>
                <w:rFonts w:ascii="Arial" w:hAnsi="Arial" w:cs="Arial"/>
                <w:sz w:val="18"/>
                <w:szCs w:val="18"/>
              </w:rPr>
              <w:t xml:space="preserve"> </w:t>
            </w:r>
            <w:r w:rsidRPr="003548B6">
              <w:rPr>
                <w:rFonts w:ascii="Arial" w:hAnsi="Arial" w:cs="Arial" w:hint="eastAsia"/>
                <w:sz w:val="18"/>
                <w:szCs w:val="18"/>
              </w:rPr>
              <w:t>επίλυση</w:t>
            </w:r>
            <w:r w:rsidRPr="003548B6">
              <w:rPr>
                <w:rFonts w:ascii="Arial" w:hAnsi="Arial" w:cs="Arial"/>
                <w:sz w:val="18"/>
                <w:szCs w:val="18"/>
              </w:rPr>
              <w:t xml:space="preserve"> </w:t>
            </w:r>
            <w:r w:rsidRPr="003548B6">
              <w:rPr>
                <w:rFonts w:ascii="Arial" w:hAnsi="Arial" w:cs="Arial" w:hint="eastAsia"/>
                <w:sz w:val="18"/>
                <w:szCs w:val="18"/>
              </w:rPr>
              <w:t>προβλημάτων</w:t>
            </w:r>
            <w:r w:rsidRPr="003548B6">
              <w:rPr>
                <w:rFonts w:ascii="Arial" w:hAnsi="Arial" w:cs="Arial"/>
                <w:sz w:val="18"/>
                <w:szCs w:val="18"/>
              </w:rPr>
              <w:t xml:space="preserve"> </w:t>
            </w:r>
            <w:r w:rsidRPr="003548B6">
              <w:rPr>
                <w:rFonts w:ascii="Arial" w:hAnsi="Arial" w:cs="Arial" w:hint="eastAsia"/>
                <w:sz w:val="18"/>
                <w:szCs w:val="18"/>
              </w:rPr>
              <w:t>και</w:t>
            </w:r>
            <w:r w:rsidRPr="003548B6">
              <w:rPr>
                <w:rFonts w:ascii="Arial" w:hAnsi="Arial" w:cs="Arial"/>
                <w:sz w:val="18"/>
                <w:szCs w:val="18"/>
              </w:rPr>
              <w:t xml:space="preserve"> </w:t>
            </w:r>
            <w:r w:rsidRPr="003548B6">
              <w:rPr>
                <w:rFonts w:ascii="Arial" w:hAnsi="Arial" w:cs="Arial" w:hint="eastAsia"/>
                <w:sz w:val="18"/>
                <w:szCs w:val="18"/>
              </w:rPr>
              <w:t>ασκήσεων</w:t>
            </w:r>
            <w:r w:rsidRPr="003548B6">
              <w:rPr>
                <w:rFonts w:ascii="Arial" w:hAnsi="Arial" w:cs="Arial"/>
                <w:sz w:val="18"/>
                <w:szCs w:val="18"/>
              </w:rPr>
              <w:t>.</w:t>
            </w:r>
          </w:p>
          <w:p w:rsidR="00726314" w:rsidRPr="003548B6" w:rsidRDefault="00726314" w:rsidP="00B51C91">
            <w:pPr>
              <w:pStyle w:val="afb"/>
              <w:numPr>
                <w:ilvl w:val="0"/>
                <w:numId w:val="175"/>
              </w:numPr>
              <w:tabs>
                <w:tab w:val="left" w:pos="33"/>
                <w:tab w:val="left" w:pos="2268"/>
                <w:tab w:val="left" w:pos="2552"/>
              </w:tabs>
              <w:spacing w:line="240" w:lineRule="auto"/>
              <w:ind w:left="175" w:right="0" w:hanging="219"/>
              <w:rPr>
                <w:rFonts w:ascii="Arial" w:hAnsi="Arial" w:cs="Arial"/>
                <w:sz w:val="18"/>
                <w:szCs w:val="18"/>
              </w:rPr>
            </w:pPr>
            <w:r w:rsidRPr="003548B6">
              <w:rPr>
                <w:rFonts w:ascii="Arial" w:hAnsi="Arial" w:cs="Arial" w:hint="eastAsia"/>
                <w:sz w:val="18"/>
                <w:szCs w:val="18"/>
              </w:rPr>
              <w:t>Εργαστηριακή</w:t>
            </w:r>
            <w:r w:rsidRPr="003548B6">
              <w:rPr>
                <w:rFonts w:ascii="Arial" w:hAnsi="Arial" w:cs="Arial"/>
                <w:sz w:val="18"/>
                <w:szCs w:val="18"/>
              </w:rPr>
              <w:t xml:space="preserve"> </w:t>
            </w:r>
            <w:r w:rsidRPr="003548B6">
              <w:rPr>
                <w:rFonts w:ascii="Arial" w:hAnsi="Arial" w:cs="Arial" w:hint="eastAsia"/>
                <w:sz w:val="18"/>
                <w:szCs w:val="18"/>
              </w:rPr>
              <w:t>Εργασία</w:t>
            </w:r>
          </w:p>
        </w:tc>
      </w:tr>
      <w:tr w:rsidR="00726314" w:rsidRPr="003D5AB9" w:rsidTr="00726314">
        <w:trPr>
          <w:jc w:val="center"/>
        </w:trPr>
        <w:tc>
          <w:tcPr>
            <w:tcW w:w="2410" w:type="dxa"/>
          </w:tcPr>
          <w:p w:rsidR="00726314" w:rsidRPr="002D40E7" w:rsidRDefault="00726314" w:rsidP="00726314">
            <w:pPr>
              <w:tabs>
                <w:tab w:val="left" w:pos="284"/>
                <w:tab w:val="left" w:pos="2268"/>
                <w:tab w:val="left" w:pos="2552"/>
              </w:tabs>
              <w:spacing w:before="66" w:after="66" w:line="240" w:lineRule="auto"/>
              <w:ind w:left="0" w:right="0"/>
              <w:jc w:val="left"/>
              <w:rPr>
                <w:rFonts w:ascii="Arial" w:hAnsi="Arial" w:cs="Arial"/>
                <w:sz w:val="18"/>
                <w:szCs w:val="18"/>
                <w:lang w:val="en-US"/>
              </w:rPr>
            </w:pPr>
            <w:r w:rsidRPr="002D40E7">
              <w:rPr>
                <w:rFonts w:ascii="Arial" w:hAnsi="Arial" w:cs="Arial"/>
                <w:sz w:val="18"/>
                <w:szCs w:val="18"/>
              </w:rPr>
              <w:t>Ιστοσελίδα μαθήματος</w:t>
            </w:r>
          </w:p>
        </w:tc>
        <w:tc>
          <w:tcPr>
            <w:tcW w:w="4961" w:type="dxa"/>
          </w:tcPr>
          <w:p w:rsidR="00726314" w:rsidRPr="002D40E7" w:rsidRDefault="0033223C" w:rsidP="00A92421">
            <w:pPr>
              <w:tabs>
                <w:tab w:val="left" w:pos="284"/>
                <w:tab w:val="left" w:pos="2268"/>
                <w:tab w:val="left" w:pos="2552"/>
              </w:tabs>
              <w:spacing w:before="50" w:after="50" w:line="240" w:lineRule="auto"/>
              <w:ind w:left="0" w:right="0"/>
              <w:rPr>
                <w:rFonts w:ascii="Arial" w:hAnsi="Arial" w:cs="Arial"/>
                <w:sz w:val="18"/>
                <w:szCs w:val="18"/>
                <w:lang w:val="en-US"/>
              </w:rPr>
            </w:pPr>
            <w:hyperlink r:id="rId108" w:history="1">
              <w:r w:rsidR="00726314" w:rsidRPr="002D40E7">
                <w:rPr>
                  <w:rStyle w:val="-"/>
                  <w:rFonts w:ascii="Arial" w:hAnsi="Arial" w:cs="Arial"/>
                  <w:sz w:val="18"/>
                  <w:szCs w:val="18"/>
                  <w:lang w:val="en-US"/>
                </w:rPr>
                <w:t>http://ecourse.uoi.gr/enrol/index.php?id=950</w:t>
              </w:r>
            </w:hyperlink>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Layout w:type="fixed"/>
        <w:tblLook w:val="0000" w:firstRow="0" w:lastRow="0" w:firstColumn="0" w:lastColumn="0" w:noHBand="0" w:noVBand="0"/>
      </w:tblPr>
      <w:tblGrid>
        <w:gridCol w:w="2410"/>
        <w:gridCol w:w="4961"/>
      </w:tblGrid>
      <w:tr w:rsidR="00726314" w:rsidRPr="001259DE" w:rsidTr="00726314">
        <w:trPr>
          <w:jc w:val="center"/>
        </w:trPr>
        <w:tc>
          <w:tcPr>
            <w:tcW w:w="2410" w:type="dxa"/>
            <w:tcBorders>
              <w:top w:val="single" w:sz="4" w:space="0" w:color="000000"/>
              <w:left w:val="single" w:sz="4" w:space="0" w:color="000000"/>
              <w:bottom w:val="single" w:sz="4" w:space="0" w:color="000000"/>
            </w:tcBorders>
            <w:shd w:val="clear" w:color="auto" w:fill="D9D9D9"/>
          </w:tcPr>
          <w:p w:rsidR="00726314" w:rsidRPr="001259DE" w:rsidRDefault="00726314" w:rsidP="00A92421">
            <w:pPr>
              <w:tabs>
                <w:tab w:val="left" w:pos="284"/>
                <w:tab w:val="left" w:pos="2268"/>
                <w:tab w:val="left" w:pos="2552"/>
              </w:tabs>
              <w:spacing w:before="66" w:after="66" w:line="240" w:lineRule="auto"/>
              <w:ind w:left="0" w:right="0"/>
              <w:jc w:val="left"/>
              <w:rPr>
                <w:rFonts w:ascii="Arial" w:hAnsi="Arial" w:cs="Arial"/>
                <w:b/>
                <w:sz w:val="18"/>
                <w:szCs w:val="18"/>
              </w:rPr>
            </w:pPr>
            <w:r w:rsidRPr="001259DE">
              <w:rPr>
                <w:rFonts w:ascii="Arial" w:hAnsi="Arial" w:cs="Arial"/>
                <w:b/>
                <w:sz w:val="18"/>
                <w:szCs w:val="18"/>
              </w:rPr>
              <w:lastRenderedPageBreak/>
              <w:t>Μάθημα</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1259DE" w:rsidRDefault="00726314" w:rsidP="00A92421">
            <w:pPr>
              <w:tabs>
                <w:tab w:val="left" w:pos="284"/>
                <w:tab w:val="left" w:pos="2268"/>
                <w:tab w:val="left" w:pos="2552"/>
              </w:tabs>
              <w:snapToGrid w:val="0"/>
              <w:spacing w:before="50" w:after="50" w:line="240" w:lineRule="auto"/>
              <w:ind w:left="0" w:right="0"/>
              <w:jc w:val="left"/>
              <w:rPr>
                <w:rFonts w:ascii="Arial" w:hAnsi="Arial" w:cs="Arial"/>
                <w:sz w:val="18"/>
                <w:szCs w:val="18"/>
              </w:rPr>
            </w:pPr>
            <w:r w:rsidRPr="001259DE">
              <w:rPr>
                <w:rFonts w:ascii="Arial" w:hAnsi="Arial" w:cs="Arial"/>
                <w:b/>
                <w:sz w:val="18"/>
                <w:szCs w:val="18"/>
              </w:rPr>
              <w:t>Εξελικτικός Υπολογισμός (ΜΥΕ011)</w:t>
            </w:r>
          </w:p>
        </w:tc>
      </w:tr>
      <w:tr w:rsidR="00726314" w:rsidRPr="001259DE" w:rsidTr="00726314">
        <w:trPr>
          <w:jc w:val="center"/>
        </w:trPr>
        <w:tc>
          <w:tcPr>
            <w:tcW w:w="2410" w:type="dxa"/>
            <w:tcBorders>
              <w:top w:val="single" w:sz="4" w:space="0" w:color="000000"/>
              <w:left w:val="single" w:sz="4" w:space="0" w:color="000000"/>
              <w:bottom w:val="single" w:sz="4" w:space="0" w:color="000000"/>
            </w:tcBorders>
            <w:shd w:val="clear" w:color="auto" w:fill="auto"/>
          </w:tcPr>
          <w:p w:rsidR="00726314" w:rsidRPr="001259DE" w:rsidRDefault="00726314" w:rsidP="00A92421">
            <w:pPr>
              <w:tabs>
                <w:tab w:val="left" w:pos="284"/>
                <w:tab w:val="left" w:pos="2268"/>
                <w:tab w:val="left" w:pos="2552"/>
              </w:tabs>
              <w:spacing w:line="240" w:lineRule="auto"/>
              <w:ind w:left="0" w:right="0"/>
              <w:jc w:val="left"/>
              <w:rPr>
                <w:rFonts w:ascii="Arial" w:hAnsi="Arial" w:cs="Arial"/>
                <w:sz w:val="18"/>
                <w:szCs w:val="18"/>
              </w:rPr>
            </w:pPr>
            <w:r w:rsidRPr="001259DE">
              <w:rPr>
                <w:rFonts w:ascii="Arial" w:hAnsi="Arial" w:cs="Arial"/>
                <w:sz w:val="18"/>
                <w:szCs w:val="18"/>
              </w:rPr>
              <w:t>Περιγραφή μαθήματος</w:t>
            </w:r>
            <w:r w:rsidRPr="001259DE">
              <w:rPr>
                <w:rFonts w:ascii="Arial" w:hAnsi="Arial" w:cs="Arial"/>
                <w:sz w:val="18"/>
                <w:szCs w:val="18"/>
                <w:lang w:val="en-US"/>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AC7BF3" w:rsidRDefault="00726314" w:rsidP="00A92421">
            <w:pPr>
              <w:tabs>
                <w:tab w:val="left" w:pos="284"/>
                <w:tab w:val="left" w:pos="2268"/>
                <w:tab w:val="left" w:pos="2552"/>
              </w:tabs>
              <w:snapToGrid w:val="0"/>
              <w:spacing w:line="240" w:lineRule="auto"/>
              <w:ind w:left="0" w:right="0"/>
              <w:rPr>
                <w:rFonts w:ascii="Arial" w:hAnsi="Arial" w:cs="Arial"/>
                <w:sz w:val="18"/>
                <w:szCs w:val="18"/>
              </w:rPr>
            </w:pPr>
            <w:r w:rsidRPr="007415DE">
              <w:rPr>
                <w:rFonts w:ascii="Arial" w:hAnsi="Arial" w:cs="Arial" w:hint="eastAsia"/>
                <w:b/>
                <w:bCs/>
                <w:sz w:val="18"/>
                <w:szCs w:val="18"/>
              </w:rPr>
              <w:t>Εισαγωγή</w:t>
            </w:r>
            <w:r w:rsidRPr="007415DE">
              <w:rPr>
                <w:rFonts w:ascii="Arial" w:hAnsi="Arial" w:cs="Arial"/>
                <w:b/>
                <w:bCs/>
                <w:sz w:val="18"/>
                <w:szCs w:val="18"/>
              </w:rPr>
              <w:t>:</w:t>
            </w:r>
            <w:r w:rsidRPr="00AC7BF3">
              <w:rPr>
                <w:rFonts w:ascii="Arial" w:hAnsi="Arial" w:cs="Arial"/>
                <w:sz w:val="18"/>
                <w:szCs w:val="18"/>
              </w:rPr>
              <w:t xml:space="preserve"> </w:t>
            </w:r>
            <w:r w:rsidRPr="00AC7BF3">
              <w:rPr>
                <w:rFonts w:ascii="Arial" w:hAnsi="Arial" w:cs="Arial" w:hint="eastAsia"/>
                <w:sz w:val="18"/>
                <w:szCs w:val="18"/>
              </w:rPr>
              <w:t>Εισαγωγή</w:t>
            </w:r>
            <w:r w:rsidRPr="00AC7BF3">
              <w:rPr>
                <w:rFonts w:ascii="Arial" w:hAnsi="Arial" w:cs="Arial"/>
                <w:sz w:val="18"/>
                <w:szCs w:val="18"/>
              </w:rPr>
              <w:t xml:space="preserve"> </w:t>
            </w:r>
            <w:r w:rsidRPr="00AC7BF3">
              <w:rPr>
                <w:rFonts w:ascii="Arial" w:hAnsi="Arial" w:cs="Arial" w:hint="eastAsia"/>
                <w:sz w:val="18"/>
                <w:szCs w:val="18"/>
              </w:rPr>
              <w:t>στην</w:t>
            </w:r>
            <w:r w:rsidRPr="00AC7BF3">
              <w:rPr>
                <w:rFonts w:ascii="Arial" w:hAnsi="Arial" w:cs="Arial"/>
                <w:sz w:val="18"/>
                <w:szCs w:val="18"/>
              </w:rPr>
              <w:t xml:space="preserve"> </w:t>
            </w:r>
            <w:r w:rsidRPr="00AC7BF3">
              <w:rPr>
                <w:rFonts w:ascii="Arial" w:hAnsi="Arial" w:cs="Arial" w:hint="eastAsia"/>
                <w:sz w:val="18"/>
                <w:szCs w:val="18"/>
              </w:rPr>
              <w:t>Βελτιστοποίηση</w:t>
            </w:r>
            <w:r w:rsidRPr="00AC7BF3">
              <w:rPr>
                <w:rFonts w:ascii="Arial" w:hAnsi="Arial" w:cs="Arial"/>
                <w:sz w:val="18"/>
                <w:szCs w:val="18"/>
              </w:rPr>
              <w:t xml:space="preserve">. </w:t>
            </w:r>
            <w:r w:rsidRPr="00AC7BF3">
              <w:rPr>
                <w:rFonts w:ascii="Arial" w:hAnsi="Arial" w:cs="Arial" w:hint="eastAsia"/>
                <w:sz w:val="18"/>
                <w:szCs w:val="18"/>
              </w:rPr>
              <w:t>Βασικοί</w:t>
            </w:r>
            <w:r w:rsidRPr="00AC7BF3">
              <w:rPr>
                <w:rFonts w:ascii="Arial" w:hAnsi="Arial" w:cs="Arial"/>
                <w:sz w:val="18"/>
                <w:szCs w:val="18"/>
              </w:rPr>
              <w:t xml:space="preserve"> </w:t>
            </w:r>
            <w:r w:rsidRPr="00AC7BF3">
              <w:rPr>
                <w:rFonts w:ascii="Arial" w:hAnsi="Arial" w:cs="Arial" w:hint="eastAsia"/>
                <w:sz w:val="18"/>
                <w:szCs w:val="18"/>
              </w:rPr>
              <w:t>ορισμοί</w:t>
            </w:r>
            <w:r w:rsidRPr="00AC7BF3">
              <w:rPr>
                <w:rFonts w:ascii="Arial" w:hAnsi="Arial" w:cs="Arial"/>
                <w:sz w:val="18"/>
                <w:szCs w:val="18"/>
              </w:rPr>
              <w:t xml:space="preserve">. </w:t>
            </w:r>
            <w:r w:rsidRPr="00AC7BF3">
              <w:rPr>
                <w:rFonts w:ascii="Arial" w:hAnsi="Arial" w:cs="Arial" w:hint="eastAsia"/>
                <w:sz w:val="18"/>
                <w:szCs w:val="18"/>
              </w:rPr>
              <w:t>Τύποι</w:t>
            </w:r>
            <w:r w:rsidRPr="00AC7BF3">
              <w:rPr>
                <w:rFonts w:ascii="Arial" w:hAnsi="Arial" w:cs="Arial"/>
                <w:sz w:val="18"/>
                <w:szCs w:val="18"/>
              </w:rPr>
              <w:t xml:space="preserve"> </w:t>
            </w:r>
            <w:r w:rsidRPr="00AC7BF3">
              <w:rPr>
                <w:rFonts w:ascii="Arial" w:hAnsi="Arial" w:cs="Arial" w:hint="eastAsia"/>
                <w:sz w:val="18"/>
                <w:szCs w:val="18"/>
              </w:rPr>
              <w:t>προβλημάτων</w:t>
            </w:r>
            <w:r w:rsidRPr="00AC7BF3">
              <w:rPr>
                <w:rFonts w:ascii="Arial" w:hAnsi="Arial" w:cs="Arial"/>
                <w:sz w:val="18"/>
                <w:szCs w:val="18"/>
              </w:rPr>
              <w:t xml:space="preserve"> </w:t>
            </w:r>
            <w:r w:rsidRPr="00AC7BF3">
              <w:rPr>
                <w:rFonts w:ascii="Arial" w:hAnsi="Arial" w:cs="Arial" w:hint="eastAsia"/>
                <w:sz w:val="18"/>
                <w:szCs w:val="18"/>
              </w:rPr>
              <w:t>και</w:t>
            </w:r>
            <w:r w:rsidRPr="00AC7BF3">
              <w:rPr>
                <w:rFonts w:ascii="Arial" w:hAnsi="Arial" w:cs="Arial"/>
                <w:sz w:val="18"/>
                <w:szCs w:val="18"/>
              </w:rPr>
              <w:t xml:space="preserve"> </w:t>
            </w:r>
            <w:r w:rsidRPr="00AC7BF3">
              <w:rPr>
                <w:rFonts w:ascii="Arial" w:hAnsi="Arial" w:cs="Arial" w:hint="eastAsia"/>
                <w:sz w:val="18"/>
                <w:szCs w:val="18"/>
              </w:rPr>
              <w:t>αλγορίθμων</w:t>
            </w:r>
            <w:r w:rsidRPr="00AC7BF3">
              <w:rPr>
                <w:rFonts w:ascii="Arial" w:hAnsi="Arial" w:cs="Arial"/>
                <w:sz w:val="18"/>
                <w:szCs w:val="18"/>
              </w:rPr>
              <w:t xml:space="preserve">. </w:t>
            </w:r>
          </w:p>
          <w:p w:rsidR="00726314" w:rsidRPr="00AC7BF3" w:rsidRDefault="00726314" w:rsidP="00A92421">
            <w:pPr>
              <w:tabs>
                <w:tab w:val="left" w:pos="284"/>
                <w:tab w:val="left" w:pos="2268"/>
                <w:tab w:val="left" w:pos="2552"/>
              </w:tabs>
              <w:snapToGrid w:val="0"/>
              <w:spacing w:line="240" w:lineRule="auto"/>
              <w:ind w:left="0" w:right="0"/>
              <w:rPr>
                <w:rFonts w:ascii="Arial" w:hAnsi="Arial" w:cs="Arial"/>
                <w:sz w:val="18"/>
                <w:szCs w:val="18"/>
              </w:rPr>
            </w:pPr>
            <w:r w:rsidRPr="007415DE">
              <w:rPr>
                <w:rFonts w:ascii="Arial" w:hAnsi="Arial" w:cs="Arial" w:hint="eastAsia"/>
                <w:b/>
                <w:bCs/>
                <w:sz w:val="18"/>
                <w:szCs w:val="18"/>
              </w:rPr>
              <w:t>Εξελικτικοί</w:t>
            </w:r>
            <w:r w:rsidRPr="007415DE">
              <w:rPr>
                <w:rFonts w:ascii="Arial" w:hAnsi="Arial" w:cs="Arial"/>
                <w:b/>
                <w:bCs/>
                <w:sz w:val="18"/>
                <w:szCs w:val="18"/>
              </w:rPr>
              <w:t xml:space="preserve"> </w:t>
            </w:r>
            <w:r w:rsidRPr="007415DE">
              <w:rPr>
                <w:rFonts w:ascii="Arial" w:hAnsi="Arial" w:cs="Arial" w:hint="eastAsia"/>
                <w:b/>
                <w:bCs/>
                <w:sz w:val="18"/>
                <w:szCs w:val="18"/>
              </w:rPr>
              <w:t>Αλγόριθμοι</w:t>
            </w:r>
            <w:r w:rsidRPr="007415DE">
              <w:rPr>
                <w:rFonts w:ascii="Arial" w:hAnsi="Arial" w:cs="Arial"/>
                <w:b/>
                <w:bCs/>
                <w:sz w:val="18"/>
                <w:szCs w:val="18"/>
              </w:rPr>
              <w:t>:</w:t>
            </w:r>
            <w:r w:rsidRPr="00AC7BF3">
              <w:rPr>
                <w:rFonts w:ascii="Arial" w:hAnsi="Arial" w:cs="Arial"/>
                <w:sz w:val="18"/>
                <w:szCs w:val="18"/>
              </w:rPr>
              <w:t xml:space="preserve"> </w:t>
            </w:r>
            <w:r w:rsidRPr="00AC7BF3">
              <w:rPr>
                <w:rFonts w:ascii="Arial" w:hAnsi="Arial" w:cs="Arial" w:hint="eastAsia"/>
                <w:sz w:val="18"/>
                <w:szCs w:val="18"/>
              </w:rPr>
              <w:t>Ιστορική</w:t>
            </w:r>
            <w:r w:rsidRPr="00AC7BF3">
              <w:rPr>
                <w:rFonts w:ascii="Arial" w:hAnsi="Arial" w:cs="Arial"/>
                <w:sz w:val="18"/>
                <w:szCs w:val="18"/>
              </w:rPr>
              <w:t xml:space="preserve"> </w:t>
            </w:r>
            <w:r w:rsidRPr="00AC7BF3">
              <w:rPr>
                <w:rFonts w:ascii="Arial" w:hAnsi="Arial" w:cs="Arial" w:hint="eastAsia"/>
                <w:sz w:val="18"/>
                <w:szCs w:val="18"/>
              </w:rPr>
              <w:t>αναδρομή</w:t>
            </w:r>
            <w:r w:rsidRPr="00AC7BF3">
              <w:rPr>
                <w:rFonts w:ascii="Arial" w:hAnsi="Arial" w:cs="Arial"/>
                <w:sz w:val="18"/>
                <w:szCs w:val="18"/>
              </w:rPr>
              <w:t xml:space="preserve">. </w:t>
            </w:r>
            <w:r w:rsidRPr="00AC7BF3">
              <w:rPr>
                <w:rFonts w:ascii="Arial" w:hAnsi="Arial" w:cs="Arial" w:hint="eastAsia"/>
                <w:sz w:val="18"/>
                <w:szCs w:val="18"/>
              </w:rPr>
              <w:t>Βασικά</w:t>
            </w:r>
            <w:r w:rsidRPr="00AC7BF3">
              <w:rPr>
                <w:rFonts w:ascii="Arial" w:hAnsi="Arial" w:cs="Arial"/>
                <w:sz w:val="18"/>
                <w:szCs w:val="18"/>
              </w:rPr>
              <w:t xml:space="preserve"> </w:t>
            </w:r>
            <w:r w:rsidRPr="00AC7BF3">
              <w:rPr>
                <w:rFonts w:ascii="Arial" w:hAnsi="Arial" w:cs="Arial" w:hint="eastAsia"/>
                <w:sz w:val="18"/>
                <w:szCs w:val="18"/>
              </w:rPr>
              <w:t>στοιχεία</w:t>
            </w:r>
            <w:r w:rsidRPr="00AC7BF3">
              <w:rPr>
                <w:rFonts w:ascii="Arial" w:hAnsi="Arial" w:cs="Arial"/>
                <w:sz w:val="18"/>
                <w:szCs w:val="18"/>
              </w:rPr>
              <w:t xml:space="preserve"> </w:t>
            </w:r>
            <w:r w:rsidRPr="00AC7BF3">
              <w:rPr>
                <w:rFonts w:ascii="Arial" w:hAnsi="Arial" w:cs="Arial" w:hint="eastAsia"/>
                <w:sz w:val="18"/>
                <w:szCs w:val="18"/>
              </w:rPr>
              <w:t>και</w:t>
            </w:r>
            <w:r w:rsidRPr="00AC7BF3">
              <w:rPr>
                <w:rFonts w:ascii="Arial" w:hAnsi="Arial" w:cs="Arial"/>
                <w:sz w:val="18"/>
                <w:szCs w:val="18"/>
              </w:rPr>
              <w:t xml:space="preserve"> </w:t>
            </w:r>
            <w:r w:rsidRPr="00AC7BF3">
              <w:rPr>
                <w:rFonts w:ascii="Arial" w:hAnsi="Arial" w:cs="Arial" w:hint="eastAsia"/>
                <w:sz w:val="18"/>
                <w:szCs w:val="18"/>
              </w:rPr>
              <w:t>ορισμοί</w:t>
            </w:r>
            <w:r w:rsidRPr="00AC7BF3">
              <w:rPr>
                <w:rFonts w:ascii="Arial" w:hAnsi="Arial" w:cs="Arial"/>
                <w:sz w:val="18"/>
                <w:szCs w:val="18"/>
              </w:rPr>
              <w:t xml:space="preserve">. Genetic Algorithms. </w:t>
            </w:r>
            <w:r w:rsidRPr="00AC7BF3">
              <w:rPr>
                <w:rFonts w:ascii="Arial" w:hAnsi="Arial" w:cs="Arial" w:hint="eastAsia"/>
                <w:sz w:val="18"/>
                <w:szCs w:val="18"/>
              </w:rPr>
              <w:t>Τελεστές</w:t>
            </w:r>
            <w:r w:rsidRPr="00AC7BF3">
              <w:rPr>
                <w:rFonts w:ascii="Arial" w:hAnsi="Arial" w:cs="Arial"/>
                <w:sz w:val="18"/>
                <w:szCs w:val="18"/>
              </w:rPr>
              <w:t xml:space="preserve"> </w:t>
            </w:r>
            <w:r w:rsidRPr="00AC7BF3">
              <w:rPr>
                <w:rFonts w:ascii="Arial" w:hAnsi="Arial" w:cs="Arial" w:hint="eastAsia"/>
                <w:sz w:val="18"/>
                <w:szCs w:val="18"/>
              </w:rPr>
              <w:t>επιλογής</w:t>
            </w:r>
            <w:r w:rsidRPr="00AC7BF3">
              <w:rPr>
                <w:rFonts w:ascii="Arial" w:hAnsi="Arial" w:cs="Arial"/>
                <w:sz w:val="18"/>
                <w:szCs w:val="18"/>
              </w:rPr>
              <w:t xml:space="preserve">, </w:t>
            </w:r>
            <w:r w:rsidRPr="00AC7BF3">
              <w:rPr>
                <w:rFonts w:ascii="Arial" w:hAnsi="Arial" w:cs="Arial" w:hint="eastAsia"/>
                <w:sz w:val="18"/>
                <w:szCs w:val="18"/>
              </w:rPr>
              <w:t>διασταύρωσης</w:t>
            </w:r>
            <w:r w:rsidRPr="00AC7BF3">
              <w:rPr>
                <w:rFonts w:ascii="Arial" w:hAnsi="Arial" w:cs="Arial"/>
                <w:sz w:val="18"/>
                <w:szCs w:val="18"/>
              </w:rPr>
              <w:t xml:space="preserve"> / </w:t>
            </w:r>
            <w:r w:rsidRPr="00AC7BF3">
              <w:rPr>
                <w:rFonts w:ascii="Arial" w:hAnsi="Arial" w:cs="Arial" w:hint="eastAsia"/>
                <w:sz w:val="18"/>
                <w:szCs w:val="18"/>
              </w:rPr>
              <w:t>ανασυνδυασμού</w:t>
            </w:r>
            <w:r w:rsidRPr="00AC7BF3">
              <w:rPr>
                <w:rFonts w:ascii="Arial" w:hAnsi="Arial" w:cs="Arial"/>
                <w:sz w:val="18"/>
                <w:szCs w:val="18"/>
              </w:rPr>
              <w:t xml:space="preserve"> </w:t>
            </w:r>
            <w:r w:rsidRPr="00AC7BF3">
              <w:rPr>
                <w:rFonts w:ascii="Arial" w:hAnsi="Arial" w:cs="Arial" w:hint="eastAsia"/>
                <w:sz w:val="18"/>
                <w:szCs w:val="18"/>
              </w:rPr>
              <w:t>και</w:t>
            </w:r>
            <w:r w:rsidRPr="00AC7BF3">
              <w:rPr>
                <w:rFonts w:ascii="Arial" w:hAnsi="Arial" w:cs="Arial"/>
                <w:sz w:val="18"/>
                <w:szCs w:val="18"/>
              </w:rPr>
              <w:t xml:space="preserve"> </w:t>
            </w:r>
            <w:r w:rsidRPr="00AC7BF3">
              <w:rPr>
                <w:rFonts w:ascii="Arial" w:hAnsi="Arial" w:cs="Arial" w:hint="eastAsia"/>
                <w:sz w:val="18"/>
                <w:szCs w:val="18"/>
              </w:rPr>
              <w:t>μετάλλαξης</w:t>
            </w:r>
            <w:r w:rsidRPr="00AC7BF3">
              <w:rPr>
                <w:rFonts w:ascii="Arial" w:hAnsi="Arial" w:cs="Arial"/>
                <w:sz w:val="18"/>
                <w:szCs w:val="18"/>
              </w:rPr>
              <w:t xml:space="preserve">. </w:t>
            </w:r>
            <w:r w:rsidRPr="00AC7BF3">
              <w:rPr>
                <w:rFonts w:ascii="Arial" w:hAnsi="Arial" w:cs="Arial" w:hint="eastAsia"/>
                <w:sz w:val="18"/>
                <w:szCs w:val="18"/>
              </w:rPr>
              <w:t>Παραγωγή</w:t>
            </w:r>
            <w:r w:rsidRPr="00AC7BF3">
              <w:rPr>
                <w:rFonts w:ascii="Arial" w:hAnsi="Arial" w:cs="Arial"/>
                <w:sz w:val="18"/>
                <w:szCs w:val="18"/>
              </w:rPr>
              <w:t xml:space="preserve"> </w:t>
            </w:r>
            <w:r w:rsidRPr="00AC7BF3">
              <w:rPr>
                <w:rFonts w:ascii="Arial" w:hAnsi="Arial" w:cs="Arial" w:hint="eastAsia"/>
                <w:sz w:val="18"/>
                <w:szCs w:val="18"/>
              </w:rPr>
              <w:t>νέου</w:t>
            </w:r>
            <w:r w:rsidRPr="00AC7BF3">
              <w:rPr>
                <w:rFonts w:ascii="Arial" w:hAnsi="Arial" w:cs="Arial"/>
                <w:sz w:val="18"/>
                <w:szCs w:val="18"/>
              </w:rPr>
              <w:t xml:space="preserve"> </w:t>
            </w:r>
            <w:r w:rsidRPr="00AC7BF3">
              <w:rPr>
                <w:rFonts w:ascii="Arial" w:hAnsi="Arial" w:cs="Arial" w:hint="eastAsia"/>
                <w:sz w:val="18"/>
                <w:szCs w:val="18"/>
              </w:rPr>
              <w:t>πληθυσμού</w:t>
            </w:r>
            <w:r w:rsidRPr="00AC7BF3">
              <w:rPr>
                <w:rFonts w:ascii="Arial" w:hAnsi="Arial" w:cs="Arial"/>
                <w:sz w:val="18"/>
                <w:szCs w:val="18"/>
              </w:rPr>
              <w:t xml:space="preserve">. </w:t>
            </w:r>
            <w:r w:rsidRPr="00AC7BF3">
              <w:rPr>
                <w:rFonts w:ascii="Arial" w:hAnsi="Arial" w:cs="Arial" w:hint="eastAsia"/>
                <w:sz w:val="18"/>
                <w:szCs w:val="18"/>
              </w:rPr>
              <w:t>Εξελικτικές</w:t>
            </w:r>
            <w:r w:rsidRPr="00AC7BF3">
              <w:rPr>
                <w:rFonts w:ascii="Arial" w:hAnsi="Arial" w:cs="Arial"/>
                <w:sz w:val="18"/>
                <w:szCs w:val="18"/>
              </w:rPr>
              <w:t xml:space="preserve"> </w:t>
            </w:r>
            <w:r w:rsidRPr="00AC7BF3">
              <w:rPr>
                <w:rFonts w:ascii="Arial" w:hAnsi="Arial" w:cs="Arial" w:hint="eastAsia"/>
                <w:sz w:val="18"/>
                <w:szCs w:val="18"/>
              </w:rPr>
              <w:t>Στρατηγικές</w:t>
            </w:r>
            <w:r w:rsidRPr="00AC7BF3">
              <w:rPr>
                <w:rFonts w:ascii="Arial" w:hAnsi="Arial" w:cs="Arial"/>
                <w:sz w:val="18"/>
                <w:szCs w:val="18"/>
              </w:rPr>
              <w:t>.</w:t>
            </w:r>
          </w:p>
          <w:p w:rsidR="00726314" w:rsidRPr="00AC7BF3" w:rsidRDefault="00726314" w:rsidP="00A92421">
            <w:pPr>
              <w:tabs>
                <w:tab w:val="left" w:pos="284"/>
                <w:tab w:val="left" w:pos="2268"/>
                <w:tab w:val="left" w:pos="2552"/>
              </w:tabs>
              <w:snapToGrid w:val="0"/>
              <w:spacing w:line="240" w:lineRule="auto"/>
              <w:ind w:left="0" w:right="0"/>
              <w:rPr>
                <w:rFonts w:ascii="Arial" w:hAnsi="Arial" w:cs="Arial"/>
                <w:sz w:val="18"/>
                <w:szCs w:val="18"/>
              </w:rPr>
            </w:pPr>
            <w:r w:rsidRPr="007415DE">
              <w:rPr>
                <w:rFonts w:ascii="Arial" w:hAnsi="Arial" w:cs="Arial" w:hint="eastAsia"/>
                <w:b/>
                <w:bCs/>
                <w:sz w:val="18"/>
                <w:szCs w:val="18"/>
              </w:rPr>
              <w:t>Μέθοδοι</w:t>
            </w:r>
            <w:r w:rsidRPr="007415DE">
              <w:rPr>
                <w:rFonts w:ascii="Arial" w:hAnsi="Arial" w:cs="Arial"/>
                <w:b/>
                <w:bCs/>
                <w:sz w:val="18"/>
                <w:szCs w:val="18"/>
              </w:rPr>
              <w:t xml:space="preserve"> </w:t>
            </w:r>
            <w:r w:rsidRPr="007415DE">
              <w:rPr>
                <w:rFonts w:ascii="Arial" w:hAnsi="Arial" w:cs="Arial" w:hint="eastAsia"/>
                <w:b/>
                <w:bCs/>
                <w:sz w:val="18"/>
                <w:szCs w:val="18"/>
              </w:rPr>
              <w:t>Νοημοσύνης</w:t>
            </w:r>
            <w:r w:rsidRPr="007415DE">
              <w:rPr>
                <w:rFonts w:ascii="Arial" w:hAnsi="Arial" w:cs="Arial"/>
                <w:b/>
                <w:bCs/>
                <w:sz w:val="18"/>
                <w:szCs w:val="18"/>
              </w:rPr>
              <w:t xml:space="preserve"> </w:t>
            </w:r>
            <w:r w:rsidRPr="007415DE">
              <w:rPr>
                <w:rFonts w:ascii="Arial" w:hAnsi="Arial" w:cs="Arial" w:hint="eastAsia"/>
                <w:b/>
                <w:bCs/>
                <w:sz w:val="18"/>
                <w:szCs w:val="18"/>
              </w:rPr>
              <w:t>Σμηνών</w:t>
            </w:r>
            <w:r w:rsidRPr="007415DE">
              <w:rPr>
                <w:rFonts w:ascii="Arial" w:hAnsi="Arial" w:cs="Arial"/>
                <w:b/>
                <w:bCs/>
                <w:sz w:val="18"/>
                <w:szCs w:val="18"/>
              </w:rPr>
              <w:t>:</w:t>
            </w:r>
            <w:r w:rsidRPr="00AC7BF3">
              <w:rPr>
                <w:rFonts w:ascii="Arial" w:hAnsi="Arial" w:cs="Arial"/>
                <w:sz w:val="18"/>
                <w:szCs w:val="18"/>
              </w:rPr>
              <w:t xml:space="preserve"> </w:t>
            </w:r>
            <w:r w:rsidRPr="00AC7BF3">
              <w:rPr>
                <w:rFonts w:ascii="Arial" w:hAnsi="Arial" w:cs="Arial" w:hint="eastAsia"/>
                <w:sz w:val="18"/>
                <w:szCs w:val="18"/>
              </w:rPr>
              <w:t>Εισαγωγικά</w:t>
            </w:r>
            <w:r w:rsidRPr="00AC7BF3">
              <w:rPr>
                <w:rFonts w:ascii="Arial" w:hAnsi="Arial" w:cs="Arial"/>
                <w:sz w:val="18"/>
                <w:szCs w:val="18"/>
              </w:rPr>
              <w:t xml:space="preserve"> </w:t>
            </w:r>
            <w:r w:rsidRPr="00AC7BF3">
              <w:rPr>
                <w:rFonts w:ascii="Arial" w:hAnsi="Arial" w:cs="Arial" w:hint="eastAsia"/>
                <w:sz w:val="18"/>
                <w:szCs w:val="18"/>
              </w:rPr>
              <w:t>στοιχεία</w:t>
            </w:r>
            <w:r w:rsidRPr="00AC7BF3">
              <w:rPr>
                <w:rFonts w:ascii="Arial" w:hAnsi="Arial" w:cs="Arial"/>
                <w:sz w:val="18"/>
                <w:szCs w:val="18"/>
              </w:rPr>
              <w:t xml:space="preserve">. </w:t>
            </w:r>
            <w:r w:rsidRPr="00AC7BF3">
              <w:rPr>
                <w:rFonts w:ascii="Arial" w:hAnsi="Arial" w:cs="Arial" w:hint="eastAsia"/>
                <w:sz w:val="18"/>
                <w:szCs w:val="18"/>
              </w:rPr>
              <w:t>Μέθοδος</w:t>
            </w:r>
            <w:r w:rsidRPr="00AC7BF3">
              <w:rPr>
                <w:rFonts w:ascii="Arial" w:hAnsi="Arial" w:cs="Arial"/>
                <w:sz w:val="18"/>
                <w:szCs w:val="18"/>
              </w:rPr>
              <w:t xml:space="preserve"> Particle Swarm Optimization. </w:t>
            </w:r>
            <w:r w:rsidRPr="00AC7BF3">
              <w:rPr>
                <w:rFonts w:ascii="Arial" w:hAnsi="Arial" w:cs="Arial" w:hint="eastAsia"/>
                <w:sz w:val="18"/>
                <w:szCs w:val="18"/>
              </w:rPr>
              <w:t>Θεωρητικά</w:t>
            </w:r>
            <w:r w:rsidRPr="00AC7BF3">
              <w:rPr>
                <w:rFonts w:ascii="Arial" w:hAnsi="Arial" w:cs="Arial"/>
                <w:sz w:val="18"/>
                <w:szCs w:val="18"/>
              </w:rPr>
              <w:t xml:space="preserve"> </w:t>
            </w:r>
            <w:r w:rsidRPr="00AC7BF3">
              <w:rPr>
                <w:rFonts w:ascii="Arial" w:hAnsi="Arial" w:cs="Arial" w:hint="eastAsia"/>
                <w:sz w:val="18"/>
                <w:szCs w:val="18"/>
              </w:rPr>
              <w:t>στοιχεία</w:t>
            </w:r>
            <w:r w:rsidRPr="00AC7BF3">
              <w:rPr>
                <w:rFonts w:ascii="Arial" w:hAnsi="Arial" w:cs="Arial"/>
                <w:sz w:val="18"/>
                <w:szCs w:val="18"/>
              </w:rPr>
              <w:t xml:space="preserve"> </w:t>
            </w:r>
            <w:r w:rsidRPr="00AC7BF3">
              <w:rPr>
                <w:rFonts w:ascii="Arial" w:hAnsi="Arial" w:cs="Arial" w:hint="eastAsia"/>
                <w:sz w:val="18"/>
                <w:szCs w:val="18"/>
              </w:rPr>
              <w:t>και</w:t>
            </w:r>
            <w:r w:rsidRPr="00AC7BF3">
              <w:rPr>
                <w:rFonts w:ascii="Arial" w:hAnsi="Arial" w:cs="Arial"/>
                <w:sz w:val="18"/>
                <w:szCs w:val="18"/>
              </w:rPr>
              <w:t xml:space="preserve"> </w:t>
            </w:r>
            <w:r w:rsidRPr="00AC7BF3">
              <w:rPr>
                <w:rFonts w:ascii="Arial" w:hAnsi="Arial" w:cs="Arial" w:hint="eastAsia"/>
                <w:sz w:val="18"/>
                <w:szCs w:val="18"/>
              </w:rPr>
              <w:t>η</w:t>
            </w:r>
            <w:r w:rsidRPr="00AC7BF3">
              <w:rPr>
                <w:rFonts w:ascii="Arial" w:hAnsi="Arial" w:cs="Arial"/>
                <w:sz w:val="18"/>
                <w:szCs w:val="18"/>
              </w:rPr>
              <w:t xml:space="preserve"> </w:t>
            </w:r>
            <w:r w:rsidRPr="00AC7BF3">
              <w:rPr>
                <w:rFonts w:ascii="Arial" w:hAnsi="Arial" w:cs="Arial" w:hint="eastAsia"/>
                <w:sz w:val="18"/>
                <w:szCs w:val="18"/>
              </w:rPr>
              <w:t>έννοια</w:t>
            </w:r>
            <w:r w:rsidRPr="00AC7BF3">
              <w:rPr>
                <w:rFonts w:ascii="Arial" w:hAnsi="Arial" w:cs="Arial"/>
                <w:sz w:val="18"/>
                <w:szCs w:val="18"/>
              </w:rPr>
              <w:t xml:space="preserve"> </w:t>
            </w:r>
            <w:r w:rsidRPr="00AC7BF3">
              <w:rPr>
                <w:rFonts w:ascii="Arial" w:hAnsi="Arial" w:cs="Arial" w:hint="eastAsia"/>
                <w:sz w:val="18"/>
                <w:szCs w:val="18"/>
              </w:rPr>
              <w:t>της</w:t>
            </w:r>
            <w:r w:rsidRPr="00AC7BF3">
              <w:rPr>
                <w:rFonts w:ascii="Arial" w:hAnsi="Arial" w:cs="Arial"/>
                <w:sz w:val="18"/>
                <w:szCs w:val="18"/>
              </w:rPr>
              <w:t xml:space="preserve"> </w:t>
            </w:r>
            <w:r w:rsidRPr="00AC7BF3">
              <w:rPr>
                <w:rFonts w:ascii="Arial" w:hAnsi="Arial" w:cs="Arial" w:hint="eastAsia"/>
                <w:sz w:val="18"/>
                <w:szCs w:val="18"/>
              </w:rPr>
              <w:t>γειτονιάς</w:t>
            </w:r>
            <w:r w:rsidRPr="00AC7BF3">
              <w:rPr>
                <w:rFonts w:ascii="Arial" w:hAnsi="Arial" w:cs="Arial"/>
                <w:sz w:val="18"/>
                <w:szCs w:val="18"/>
              </w:rPr>
              <w:t xml:space="preserve">. </w:t>
            </w:r>
            <w:r w:rsidRPr="00AC7BF3">
              <w:rPr>
                <w:rFonts w:ascii="Arial" w:hAnsi="Arial" w:cs="Arial" w:hint="eastAsia"/>
                <w:sz w:val="18"/>
                <w:szCs w:val="18"/>
              </w:rPr>
              <w:t>Μέθοδος</w:t>
            </w:r>
            <w:r w:rsidRPr="00AC7BF3">
              <w:rPr>
                <w:rFonts w:ascii="Arial" w:hAnsi="Arial" w:cs="Arial"/>
                <w:sz w:val="18"/>
                <w:szCs w:val="18"/>
              </w:rPr>
              <w:t xml:space="preserve"> Ant Colony Optimization. </w:t>
            </w:r>
            <w:r w:rsidRPr="00AC7BF3">
              <w:rPr>
                <w:rFonts w:ascii="Arial" w:hAnsi="Arial" w:cs="Arial" w:hint="eastAsia"/>
                <w:sz w:val="18"/>
                <w:szCs w:val="18"/>
              </w:rPr>
              <w:t>Παραλλαγές</w:t>
            </w:r>
            <w:r w:rsidRPr="00AC7BF3">
              <w:rPr>
                <w:rFonts w:ascii="Arial" w:hAnsi="Arial" w:cs="Arial"/>
                <w:sz w:val="18"/>
                <w:szCs w:val="18"/>
              </w:rPr>
              <w:t xml:space="preserve"> </w:t>
            </w:r>
            <w:r w:rsidRPr="00AC7BF3">
              <w:rPr>
                <w:rFonts w:ascii="Arial" w:hAnsi="Arial" w:cs="Arial" w:hint="eastAsia"/>
                <w:sz w:val="18"/>
                <w:szCs w:val="18"/>
              </w:rPr>
              <w:t>για</w:t>
            </w:r>
            <w:r w:rsidRPr="00AC7BF3">
              <w:rPr>
                <w:rFonts w:ascii="Arial" w:hAnsi="Arial" w:cs="Arial"/>
                <w:sz w:val="18"/>
                <w:szCs w:val="18"/>
              </w:rPr>
              <w:t xml:space="preserve"> </w:t>
            </w:r>
            <w:r w:rsidRPr="00AC7BF3">
              <w:rPr>
                <w:rFonts w:ascii="Arial" w:hAnsi="Arial" w:cs="Arial" w:hint="eastAsia"/>
                <w:sz w:val="18"/>
                <w:szCs w:val="18"/>
              </w:rPr>
              <w:t>διακριτούς</w:t>
            </w:r>
            <w:r w:rsidRPr="00AC7BF3">
              <w:rPr>
                <w:rFonts w:ascii="Arial" w:hAnsi="Arial" w:cs="Arial"/>
                <w:sz w:val="18"/>
                <w:szCs w:val="18"/>
              </w:rPr>
              <w:t xml:space="preserve"> </w:t>
            </w:r>
            <w:r w:rsidRPr="00AC7BF3">
              <w:rPr>
                <w:rFonts w:ascii="Arial" w:hAnsi="Arial" w:cs="Arial" w:hint="eastAsia"/>
                <w:sz w:val="18"/>
                <w:szCs w:val="18"/>
              </w:rPr>
              <w:t>και</w:t>
            </w:r>
            <w:r w:rsidRPr="00AC7BF3">
              <w:rPr>
                <w:rFonts w:ascii="Arial" w:hAnsi="Arial" w:cs="Arial"/>
                <w:sz w:val="18"/>
                <w:szCs w:val="18"/>
              </w:rPr>
              <w:t xml:space="preserve"> </w:t>
            </w:r>
            <w:r w:rsidRPr="00AC7BF3">
              <w:rPr>
                <w:rFonts w:ascii="Arial" w:hAnsi="Arial" w:cs="Arial" w:hint="eastAsia"/>
                <w:sz w:val="18"/>
                <w:szCs w:val="18"/>
              </w:rPr>
              <w:t>συνεχείς</w:t>
            </w:r>
            <w:r w:rsidRPr="00AC7BF3">
              <w:rPr>
                <w:rFonts w:ascii="Arial" w:hAnsi="Arial" w:cs="Arial"/>
                <w:sz w:val="18"/>
                <w:szCs w:val="18"/>
              </w:rPr>
              <w:t xml:space="preserve"> </w:t>
            </w:r>
            <w:r w:rsidRPr="00AC7BF3">
              <w:rPr>
                <w:rFonts w:ascii="Arial" w:hAnsi="Arial" w:cs="Arial" w:hint="eastAsia"/>
                <w:sz w:val="18"/>
                <w:szCs w:val="18"/>
              </w:rPr>
              <w:t>χώρους</w:t>
            </w:r>
            <w:r w:rsidRPr="00AC7BF3">
              <w:rPr>
                <w:rFonts w:ascii="Arial" w:hAnsi="Arial" w:cs="Arial"/>
                <w:sz w:val="18"/>
                <w:szCs w:val="18"/>
              </w:rPr>
              <w:t xml:space="preserve"> </w:t>
            </w:r>
            <w:r w:rsidRPr="00AC7BF3">
              <w:rPr>
                <w:rFonts w:ascii="Arial" w:hAnsi="Arial" w:cs="Arial" w:hint="eastAsia"/>
                <w:sz w:val="18"/>
                <w:szCs w:val="18"/>
              </w:rPr>
              <w:t>αναζήτησης</w:t>
            </w:r>
            <w:r w:rsidRPr="00AC7BF3">
              <w:rPr>
                <w:rFonts w:ascii="Arial" w:hAnsi="Arial" w:cs="Arial"/>
                <w:sz w:val="18"/>
                <w:szCs w:val="18"/>
              </w:rPr>
              <w:t xml:space="preserve">. </w:t>
            </w:r>
            <w:r w:rsidRPr="00AC7BF3">
              <w:rPr>
                <w:rFonts w:ascii="Arial" w:hAnsi="Arial" w:cs="Arial" w:hint="eastAsia"/>
                <w:sz w:val="18"/>
                <w:szCs w:val="18"/>
              </w:rPr>
              <w:t>Αλγόριθμος</w:t>
            </w:r>
            <w:r w:rsidRPr="00AC7BF3">
              <w:rPr>
                <w:rFonts w:ascii="Arial" w:hAnsi="Arial" w:cs="Arial"/>
                <w:sz w:val="18"/>
                <w:szCs w:val="18"/>
              </w:rPr>
              <w:t xml:space="preserve"> Differential Evolution.</w:t>
            </w:r>
          </w:p>
          <w:p w:rsidR="00726314" w:rsidRPr="001259DE" w:rsidRDefault="00726314" w:rsidP="00A92421">
            <w:pPr>
              <w:tabs>
                <w:tab w:val="left" w:pos="284"/>
                <w:tab w:val="left" w:pos="2268"/>
                <w:tab w:val="left" w:pos="2552"/>
              </w:tabs>
              <w:snapToGrid w:val="0"/>
              <w:spacing w:line="240" w:lineRule="auto"/>
              <w:ind w:left="0" w:right="0"/>
              <w:rPr>
                <w:rFonts w:ascii="Arial" w:hAnsi="Arial" w:cs="Arial"/>
                <w:sz w:val="18"/>
                <w:szCs w:val="18"/>
              </w:rPr>
            </w:pPr>
            <w:r w:rsidRPr="007415DE">
              <w:rPr>
                <w:rFonts w:ascii="Arial" w:hAnsi="Arial" w:cs="Arial" w:hint="eastAsia"/>
                <w:b/>
                <w:bCs/>
                <w:sz w:val="18"/>
                <w:szCs w:val="18"/>
              </w:rPr>
              <w:t>Τεχνικές</w:t>
            </w:r>
            <w:r w:rsidRPr="007415DE">
              <w:rPr>
                <w:rFonts w:ascii="Arial" w:hAnsi="Arial" w:cs="Arial"/>
                <w:b/>
                <w:bCs/>
                <w:sz w:val="18"/>
                <w:szCs w:val="18"/>
              </w:rPr>
              <w:t xml:space="preserve"> </w:t>
            </w:r>
            <w:r w:rsidRPr="007415DE">
              <w:rPr>
                <w:rFonts w:ascii="Arial" w:hAnsi="Arial" w:cs="Arial" w:hint="eastAsia"/>
                <w:b/>
                <w:bCs/>
                <w:sz w:val="18"/>
                <w:szCs w:val="18"/>
              </w:rPr>
              <w:t>Αποδοτικής</w:t>
            </w:r>
            <w:r w:rsidRPr="007415DE">
              <w:rPr>
                <w:rFonts w:ascii="Arial" w:hAnsi="Arial" w:cs="Arial"/>
                <w:b/>
                <w:bCs/>
                <w:sz w:val="18"/>
                <w:szCs w:val="18"/>
              </w:rPr>
              <w:t xml:space="preserve"> </w:t>
            </w:r>
            <w:r w:rsidRPr="007415DE">
              <w:rPr>
                <w:rFonts w:ascii="Arial" w:hAnsi="Arial" w:cs="Arial" w:hint="eastAsia"/>
                <w:b/>
                <w:bCs/>
                <w:sz w:val="18"/>
                <w:szCs w:val="18"/>
              </w:rPr>
              <w:t>Επίλυσης</w:t>
            </w:r>
            <w:r w:rsidRPr="007415DE">
              <w:rPr>
                <w:rFonts w:ascii="Arial" w:hAnsi="Arial" w:cs="Arial"/>
                <w:b/>
                <w:bCs/>
                <w:sz w:val="18"/>
                <w:szCs w:val="18"/>
              </w:rPr>
              <w:t xml:space="preserve"> </w:t>
            </w:r>
            <w:r w:rsidRPr="007415DE">
              <w:rPr>
                <w:rFonts w:ascii="Arial" w:hAnsi="Arial" w:cs="Arial" w:hint="eastAsia"/>
                <w:b/>
                <w:bCs/>
                <w:sz w:val="18"/>
                <w:szCs w:val="18"/>
              </w:rPr>
              <w:t>Προβλημάτων</w:t>
            </w:r>
            <w:r w:rsidRPr="007415DE">
              <w:rPr>
                <w:rFonts w:ascii="Arial" w:hAnsi="Arial" w:cs="Arial"/>
                <w:b/>
                <w:bCs/>
                <w:sz w:val="18"/>
                <w:szCs w:val="18"/>
              </w:rPr>
              <w:t>:</w:t>
            </w:r>
            <w:r w:rsidRPr="00AC7BF3">
              <w:rPr>
                <w:rFonts w:ascii="Arial" w:hAnsi="Arial" w:cs="Arial"/>
                <w:sz w:val="18"/>
                <w:szCs w:val="18"/>
              </w:rPr>
              <w:t xml:space="preserve"> </w:t>
            </w:r>
            <w:r w:rsidRPr="00AC7BF3">
              <w:rPr>
                <w:rFonts w:ascii="Arial" w:hAnsi="Arial" w:cs="Arial" w:hint="eastAsia"/>
                <w:sz w:val="18"/>
                <w:szCs w:val="18"/>
              </w:rPr>
              <w:t>Συναρτήσεις</w:t>
            </w:r>
            <w:r w:rsidRPr="00AC7BF3">
              <w:rPr>
                <w:rFonts w:ascii="Arial" w:hAnsi="Arial" w:cs="Arial"/>
                <w:sz w:val="18"/>
                <w:szCs w:val="18"/>
              </w:rPr>
              <w:t xml:space="preserve"> </w:t>
            </w:r>
            <w:r w:rsidRPr="00AC7BF3">
              <w:rPr>
                <w:rFonts w:ascii="Arial" w:hAnsi="Arial" w:cs="Arial" w:hint="eastAsia"/>
                <w:sz w:val="18"/>
                <w:szCs w:val="18"/>
              </w:rPr>
              <w:t>ποινής</w:t>
            </w:r>
            <w:r w:rsidRPr="00AC7BF3">
              <w:rPr>
                <w:rFonts w:ascii="Arial" w:hAnsi="Arial" w:cs="Arial"/>
                <w:sz w:val="18"/>
                <w:szCs w:val="18"/>
              </w:rPr>
              <w:t xml:space="preserve"> </w:t>
            </w:r>
            <w:r w:rsidRPr="00AC7BF3">
              <w:rPr>
                <w:rFonts w:ascii="Arial" w:hAnsi="Arial" w:cs="Arial" w:hint="eastAsia"/>
                <w:sz w:val="18"/>
                <w:szCs w:val="18"/>
              </w:rPr>
              <w:t>για</w:t>
            </w:r>
            <w:r w:rsidRPr="00AC7BF3">
              <w:rPr>
                <w:rFonts w:ascii="Arial" w:hAnsi="Arial" w:cs="Arial"/>
                <w:sz w:val="18"/>
                <w:szCs w:val="18"/>
              </w:rPr>
              <w:t xml:space="preserve"> </w:t>
            </w:r>
            <w:r w:rsidRPr="00AC7BF3">
              <w:rPr>
                <w:rFonts w:ascii="Arial" w:hAnsi="Arial" w:cs="Arial" w:hint="eastAsia"/>
                <w:sz w:val="18"/>
                <w:szCs w:val="18"/>
              </w:rPr>
              <w:t>επίλυση</w:t>
            </w:r>
            <w:r w:rsidRPr="00AC7BF3">
              <w:rPr>
                <w:rFonts w:ascii="Arial" w:hAnsi="Arial" w:cs="Arial"/>
                <w:sz w:val="18"/>
                <w:szCs w:val="18"/>
              </w:rPr>
              <w:t xml:space="preserve"> </w:t>
            </w:r>
            <w:r w:rsidRPr="00AC7BF3">
              <w:rPr>
                <w:rFonts w:ascii="Arial" w:hAnsi="Arial" w:cs="Arial" w:hint="eastAsia"/>
                <w:sz w:val="18"/>
                <w:szCs w:val="18"/>
              </w:rPr>
              <w:t>προβλημάτων</w:t>
            </w:r>
            <w:r w:rsidRPr="00AC7BF3">
              <w:rPr>
                <w:rFonts w:ascii="Arial" w:hAnsi="Arial" w:cs="Arial"/>
                <w:sz w:val="18"/>
                <w:szCs w:val="18"/>
              </w:rPr>
              <w:t xml:space="preserve"> </w:t>
            </w:r>
            <w:r w:rsidRPr="00AC7BF3">
              <w:rPr>
                <w:rFonts w:ascii="Arial" w:hAnsi="Arial" w:cs="Arial" w:hint="eastAsia"/>
                <w:sz w:val="18"/>
                <w:szCs w:val="18"/>
              </w:rPr>
              <w:t>με</w:t>
            </w:r>
            <w:r w:rsidRPr="00AC7BF3">
              <w:rPr>
                <w:rFonts w:ascii="Arial" w:hAnsi="Arial" w:cs="Arial"/>
                <w:sz w:val="18"/>
                <w:szCs w:val="18"/>
              </w:rPr>
              <w:t xml:space="preserve"> </w:t>
            </w:r>
            <w:r w:rsidRPr="00AC7BF3">
              <w:rPr>
                <w:rFonts w:ascii="Arial" w:hAnsi="Arial" w:cs="Arial" w:hint="eastAsia"/>
                <w:sz w:val="18"/>
                <w:szCs w:val="18"/>
              </w:rPr>
              <w:t>περιορισμούς</w:t>
            </w:r>
            <w:r w:rsidRPr="00AC7BF3">
              <w:rPr>
                <w:rFonts w:ascii="Arial" w:hAnsi="Arial" w:cs="Arial"/>
                <w:sz w:val="18"/>
                <w:szCs w:val="18"/>
              </w:rPr>
              <w:t xml:space="preserve">. </w:t>
            </w:r>
            <w:r w:rsidRPr="00AC7BF3">
              <w:rPr>
                <w:rFonts w:ascii="Arial" w:hAnsi="Arial" w:cs="Arial" w:hint="eastAsia"/>
                <w:sz w:val="18"/>
                <w:szCs w:val="18"/>
              </w:rPr>
              <w:t>Συναρτήσεις</w:t>
            </w:r>
            <w:r w:rsidRPr="00AC7BF3">
              <w:rPr>
                <w:rFonts w:ascii="Arial" w:hAnsi="Arial" w:cs="Arial"/>
                <w:sz w:val="18"/>
                <w:szCs w:val="18"/>
              </w:rPr>
              <w:t xml:space="preserve"> </w:t>
            </w:r>
            <w:r w:rsidRPr="00AC7BF3">
              <w:rPr>
                <w:rFonts w:ascii="Arial" w:hAnsi="Arial" w:cs="Arial" w:hint="eastAsia"/>
                <w:sz w:val="18"/>
                <w:szCs w:val="18"/>
              </w:rPr>
              <w:t>πλήρωσης</w:t>
            </w:r>
            <w:r w:rsidRPr="00AC7BF3">
              <w:rPr>
                <w:rFonts w:ascii="Arial" w:hAnsi="Arial" w:cs="Arial"/>
                <w:sz w:val="18"/>
                <w:szCs w:val="18"/>
              </w:rPr>
              <w:t xml:space="preserve"> </w:t>
            </w:r>
            <w:r w:rsidRPr="00AC7BF3">
              <w:rPr>
                <w:rFonts w:ascii="Arial" w:hAnsi="Arial" w:cs="Arial" w:hint="eastAsia"/>
                <w:sz w:val="18"/>
                <w:szCs w:val="18"/>
              </w:rPr>
              <w:t>για</w:t>
            </w:r>
            <w:r w:rsidRPr="00AC7BF3">
              <w:rPr>
                <w:rFonts w:ascii="Arial" w:hAnsi="Arial" w:cs="Arial"/>
                <w:sz w:val="18"/>
                <w:szCs w:val="18"/>
              </w:rPr>
              <w:t xml:space="preserve"> </w:t>
            </w:r>
            <w:r w:rsidRPr="00AC7BF3">
              <w:rPr>
                <w:rFonts w:ascii="Arial" w:hAnsi="Arial" w:cs="Arial" w:hint="eastAsia"/>
                <w:sz w:val="18"/>
                <w:szCs w:val="18"/>
              </w:rPr>
              <w:t>αποφυγή</w:t>
            </w:r>
            <w:r w:rsidRPr="00AC7BF3">
              <w:rPr>
                <w:rFonts w:ascii="Arial" w:hAnsi="Arial" w:cs="Arial"/>
                <w:sz w:val="18"/>
                <w:szCs w:val="18"/>
              </w:rPr>
              <w:t xml:space="preserve"> </w:t>
            </w:r>
            <w:r w:rsidRPr="00AC7BF3">
              <w:rPr>
                <w:rFonts w:ascii="Arial" w:hAnsi="Arial" w:cs="Arial" w:hint="eastAsia"/>
                <w:sz w:val="18"/>
                <w:szCs w:val="18"/>
              </w:rPr>
              <w:t>τοπικών</w:t>
            </w:r>
            <w:r w:rsidRPr="00AC7BF3">
              <w:rPr>
                <w:rFonts w:ascii="Arial" w:hAnsi="Arial" w:cs="Arial"/>
                <w:sz w:val="18"/>
                <w:szCs w:val="18"/>
              </w:rPr>
              <w:t xml:space="preserve"> </w:t>
            </w:r>
            <w:r w:rsidRPr="00AC7BF3">
              <w:rPr>
                <w:rFonts w:ascii="Arial" w:hAnsi="Arial" w:cs="Arial" w:hint="eastAsia"/>
                <w:sz w:val="18"/>
                <w:szCs w:val="18"/>
              </w:rPr>
              <w:t>ελαχιστοποιητών</w:t>
            </w:r>
            <w:r w:rsidRPr="00AC7BF3">
              <w:rPr>
                <w:rFonts w:ascii="Arial" w:hAnsi="Arial" w:cs="Arial"/>
                <w:sz w:val="18"/>
                <w:szCs w:val="18"/>
              </w:rPr>
              <w:t xml:space="preserve">. </w:t>
            </w:r>
            <w:r w:rsidRPr="00AC7BF3">
              <w:rPr>
                <w:rFonts w:ascii="Arial" w:hAnsi="Arial" w:cs="Arial" w:hint="eastAsia"/>
                <w:sz w:val="18"/>
                <w:szCs w:val="18"/>
              </w:rPr>
              <w:t>Οι</w:t>
            </w:r>
            <w:r w:rsidRPr="00AC7BF3">
              <w:rPr>
                <w:rFonts w:ascii="Arial" w:hAnsi="Arial" w:cs="Arial"/>
                <w:sz w:val="18"/>
                <w:szCs w:val="18"/>
              </w:rPr>
              <w:t xml:space="preserve"> </w:t>
            </w:r>
            <w:r w:rsidRPr="00AC7BF3">
              <w:rPr>
                <w:rFonts w:ascii="Arial" w:hAnsi="Arial" w:cs="Arial" w:hint="eastAsia"/>
                <w:sz w:val="18"/>
                <w:szCs w:val="18"/>
              </w:rPr>
              <w:t>τεχνικές</w:t>
            </w:r>
            <w:r w:rsidRPr="00AC7BF3">
              <w:rPr>
                <w:rFonts w:ascii="Arial" w:hAnsi="Arial" w:cs="Arial"/>
                <w:sz w:val="18"/>
                <w:szCs w:val="18"/>
              </w:rPr>
              <w:t xml:space="preserve"> Deflection </w:t>
            </w:r>
            <w:r w:rsidRPr="00AC7BF3">
              <w:rPr>
                <w:rFonts w:ascii="Arial" w:hAnsi="Arial" w:cs="Arial" w:hint="eastAsia"/>
                <w:sz w:val="18"/>
                <w:szCs w:val="18"/>
              </w:rPr>
              <w:t>και</w:t>
            </w:r>
            <w:r w:rsidRPr="00AC7BF3">
              <w:rPr>
                <w:rFonts w:ascii="Arial" w:hAnsi="Arial" w:cs="Arial"/>
                <w:sz w:val="18"/>
                <w:szCs w:val="18"/>
              </w:rPr>
              <w:t xml:space="preserve"> Stretching. </w:t>
            </w:r>
            <w:r w:rsidRPr="00AC7BF3">
              <w:rPr>
                <w:rFonts w:ascii="Arial" w:hAnsi="Arial" w:cs="Arial" w:hint="eastAsia"/>
                <w:sz w:val="18"/>
                <w:szCs w:val="18"/>
              </w:rPr>
              <w:t>Παραδείγματα</w:t>
            </w:r>
            <w:r w:rsidRPr="00AC7BF3">
              <w:rPr>
                <w:rFonts w:ascii="Arial" w:hAnsi="Arial" w:cs="Arial"/>
                <w:sz w:val="18"/>
                <w:szCs w:val="18"/>
              </w:rPr>
              <w:t xml:space="preserve"> </w:t>
            </w:r>
            <w:r w:rsidRPr="00AC7BF3">
              <w:rPr>
                <w:rFonts w:ascii="Arial" w:hAnsi="Arial" w:cs="Arial" w:hint="eastAsia"/>
                <w:sz w:val="18"/>
                <w:szCs w:val="18"/>
              </w:rPr>
              <w:t>και</w:t>
            </w:r>
            <w:r w:rsidRPr="00AC7BF3">
              <w:rPr>
                <w:rFonts w:ascii="Arial" w:hAnsi="Arial" w:cs="Arial"/>
                <w:sz w:val="18"/>
                <w:szCs w:val="18"/>
              </w:rPr>
              <w:t xml:space="preserve"> </w:t>
            </w:r>
            <w:r w:rsidRPr="00AC7BF3">
              <w:rPr>
                <w:rFonts w:ascii="Arial" w:hAnsi="Arial" w:cs="Arial" w:hint="eastAsia"/>
                <w:sz w:val="18"/>
                <w:szCs w:val="18"/>
              </w:rPr>
              <w:t>εφαρμογές</w:t>
            </w:r>
            <w:r w:rsidRPr="00AC7BF3">
              <w:rPr>
                <w:rFonts w:ascii="Arial" w:hAnsi="Arial" w:cs="Arial"/>
                <w:sz w:val="18"/>
                <w:szCs w:val="18"/>
              </w:rPr>
              <w:t>.</w:t>
            </w:r>
          </w:p>
        </w:tc>
      </w:tr>
      <w:tr w:rsidR="00726314" w:rsidRPr="001259DE" w:rsidTr="00726314">
        <w:trPr>
          <w:jc w:val="center"/>
        </w:trPr>
        <w:tc>
          <w:tcPr>
            <w:tcW w:w="2410" w:type="dxa"/>
            <w:tcBorders>
              <w:top w:val="single" w:sz="4" w:space="0" w:color="000000"/>
              <w:left w:val="single" w:sz="4" w:space="0" w:color="000000"/>
              <w:bottom w:val="single" w:sz="4" w:space="0" w:color="000000"/>
            </w:tcBorders>
            <w:shd w:val="clear" w:color="auto" w:fill="auto"/>
          </w:tcPr>
          <w:p w:rsidR="00726314" w:rsidRPr="001259DE" w:rsidRDefault="00726314" w:rsidP="00A92421">
            <w:pPr>
              <w:tabs>
                <w:tab w:val="left" w:pos="284"/>
                <w:tab w:val="left" w:pos="2268"/>
                <w:tab w:val="left" w:pos="2552"/>
              </w:tabs>
              <w:spacing w:line="240" w:lineRule="auto"/>
              <w:ind w:left="0" w:right="0"/>
              <w:jc w:val="left"/>
              <w:rPr>
                <w:rFonts w:ascii="Arial" w:hAnsi="Arial" w:cs="Arial"/>
                <w:sz w:val="18"/>
                <w:szCs w:val="18"/>
              </w:rPr>
            </w:pPr>
            <w:r w:rsidRPr="001259DE">
              <w:rPr>
                <w:rFonts w:ascii="Arial" w:hAnsi="Arial" w:cs="Arial"/>
                <w:sz w:val="18"/>
                <w:szCs w:val="18"/>
              </w:rPr>
              <w:t>Στόχοι του μαθήματος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1259DE" w:rsidRDefault="00726314" w:rsidP="00A92421">
            <w:pPr>
              <w:tabs>
                <w:tab w:val="left" w:pos="284"/>
                <w:tab w:val="left" w:pos="2268"/>
                <w:tab w:val="left" w:pos="2552"/>
              </w:tabs>
              <w:snapToGrid w:val="0"/>
              <w:spacing w:line="240" w:lineRule="auto"/>
              <w:ind w:left="0" w:right="0"/>
              <w:rPr>
                <w:rFonts w:ascii="Arial" w:hAnsi="Arial" w:cs="Arial"/>
                <w:sz w:val="18"/>
                <w:szCs w:val="18"/>
              </w:rPr>
            </w:pPr>
            <w:r w:rsidRPr="001259DE">
              <w:rPr>
                <w:rFonts w:ascii="Arial" w:hAnsi="Arial" w:cs="Arial"/>
                <w:sz w:val="18"/>
                <w:szCs w:val="18"/>
              </w:rPr>
              <w:t>Το μάθημα έχει ως στόχο να εκθέσει στους φοιτητές το state-of-the-art του Εξελικτικού Υπολογισμού και της Νοημοσύνης Σμηνών. Στα πλαίσια του μαθήματος αναλύονται οι σημαντικότεροι αλγόριθμοι, οι τελεστές τους, τα πλεονεκτήματα, καθώς και οι περιορισμοί τους. Επίσης, δίνονται οδηγίες για την υλοποίηση τέτοιων αλγορίθμων και επισημαίνονται ορισμένα πολύ κοινά σφάλματα. Οι αλγόριθμοι εφαρμόζονται πειραματικά σε πραγματικά προβλήματα. Ο διδάσκοντας παρουσιάζει στους φοιτητές επιπλέον πηγές στο διαδίκτυο για περαιτέρω μελέτη.</w:t>
            </w:r>
          </w:p>
        </w:tc>
      </w:tr>
      <w:tr w:rsidR="00726314" w:rsidRPr="001259DE" w:rsidTr="00726314">
        <w:trPr>
          <w:jc w:val="center"/>
        </w:trPr>
        <w:tc>
          <w:tcPr>
            <w:tcW w:w="2410" w:type="dxa"/>
            <w:tcBorders>
              <w:top w:val="single" w:sz="4" w:space="0" w:color="000000"/>
              <w:left w:val="single" w:sz="4" w:space="0" w:color="000000"/>
              <w:bottom w:val="single" w:sz="4" w:space="0" w:color="000000"/>
            </w:tcBorders>
            <w:shd w:val="clear" w:color="auto" w:fill="auto"/>
          </w:tcPr>
          <w:p w:rsidR="00726314" w:rsidRPr="001259DE" w:rsidRDefault="00726314" w:rsidP="00A92421">
            <w:pPr>
              <w:tabs>
                <w:tab w:val="left" w:pos="284"/>
                <w:tab w:val="left" w:pos="2268"/>
                <w:tab w:val="left" w:pos="2552"/>
              </w:tabs>
              <w:spacing w:line="240" w:lineRule="auto"/>
              <w:ind w:left="0" w:right="0"/>
              <w:jc w:val="left"/>
              <w:rPr>
                <w:rFonts w:ascii="Arial" w:hAnsi="Arial" w:cs="Arial"/>
                <w:sz w:val="18"/>
                <w:szCs w:val="18"/>
              </w:rPr>
            </w:pPr>
            <w:r w:rsidRPr="001259DE">
              <w:rPr>
                <w:rFonts w:ascii="Arial" w:hAnsi="Arial" w:cs="Arial"/>
                <w:sz w:val="18"/>
                <w:szCs w:val="18"/>
              </w:rPr>
              <w:t>Επιδιωκόμενα αποτελέσματα</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1259DE" w:rsidRDefault="00726314" w:rsidP="00A92421">
            <w:pPr>
              <w:tabs>
                <w:tab w:val="left" w:pos="2268"/>
                <w:tab w:val="left" w:pos="2552"/>
              </w:tabs>
              <w:suppressAutoHyphens/>
              <w:snapToGrid w:val="0"/>
              <w:spacing w:line="240" w:lineRule="auto"/>
              <w:ind w:left="34" w:right="0"/>
              <w:rPr>
                <w:rFonts w:ascii="Arial" w:hAnsi="Arial" w:cs="Arial"/>
                <w:sz w:val="18"/>
                <w:szCs w:val="18"/>
              </w:rPr>
            </w:pPr>
            <w:r w:rsidRPr="001259DE">
              <w:rPr>
                <w:rFonts w:ascii="Arial" w:hAnsi="Arial" w:cs="Arial"/>
                <w:sz w:val="18"/>
                <w:szCs w:val="18"/>
              </w:rPr>
              <w:t>Το επιδιωκόμενο αποτέλεσμα του μαθήματος είναι να αποκτήσουν οι φοιτητές τις απαραίτητες γνώσεις ώστε να είναι σε θέση :</w:t>
            </w:r>
          </w:p>
          <w:p w:rsidR="00726314" w:rsidRPr="00AB5CFC" w:rsidRDefault="00726314" w:rsidP="00B51C91">
            <w:pPr>
              <w:numPr>
                <w:ilvl w:val="0"/>
                <w:numId w:val="52"/>
              </w:numPr>
              <w:tabs>
                <w:tab w:val="left" w:pos="2268"/>
                <w:tab w:val="left" w:pos="2552"/>
              </w:tabs>
              <w:suppressAutoHyphens/>
              <w:snapToGrid w:val="0"/>
              <w:spacing w:line="240" w:lineRule="auto"/>
              <w:ind w:left="317" w:right="0" w:hanging="283"/>
              <w:rPr>
                <w:rFonts w:ascii="Arial" w:hAnsi="Arial" w:cs="Arial"/>
                <w:sz w:val="18"/>
                <w:szCs w:val="18"/>
              </w:rPr>
            </w:pPr>
            <w:r w:rsidRPr="00AB5CFC">
              <w:rPr>
                <w:rFonts w:ascii="Arial" w:hAnsi="Arial" w:cs="Arial" w:hint="eastAsia"/>
                <w:sz w:val="18"/>
                <w:szCs w:val="18"/>
              </w:rPr>
              <w:t>Να</w:t>
            </w:r>
            <w:r w:rsidRPr="00AB5CFC">
              <w:rPr>
                <w:rFonts w:ascii="Arial" w:hAnsi="Arial" w:cs="Arial"/>
                <w:sz w:val="18"/>
                <w:szCs w:val="18"/>
              </w:rPr>
              <w:t xml:space="preserve"> </w:t>
            </w:r>
            <w:r w:rsidRPr="00AB5CFC">
              <w:rPr>
                <w:rFonts w:ascii="Arial" w:hAnsi="Arial" w:cs="Arial" w:hint="eastAsia"/>
                <w:sz w:val="18"/>
                <w:szCs w:val="18"/>
              </w:rPr>
              <w:t>σχεδιάζουν</w:t>
            </w:r>
            <w:r w:rsidRPr="00AB5CFC">
              <w:rPr>
                <w:rFonts w:ascii="Arial" w:hAnsi="Arial" w:cs="Arial"/>
                <w:sz w:val="18"/>
                <w:szCs w:val="18"/>
              </w:rPr>
              <w:t xml:space="preserve"> </w:t>
            </w:r>
            <w:r w:rsidRPr="00AB5CFC">
              <w:rPr>
                <w:rFonts w:ascii="Arial" w:hAnsi="Arial" w:cs="Arial" w:hint="eastAsia"/>
                <w:sz w:val="18"/>
                <w:szCs w:val="18"/>
              </w:rPr>
              <w:t>και</w:t>
            </w:r>
            <w:r w:rsidRPr="00AB5CFC">
              <w:rPr>
                <w:rFonts w:ascii="Arial" w:hAnsi="Arial" w:cs="Arial"/>
                <w:sz w:val="18"/>
                <w:szCs w:val="18"/>
              </w:rPr>
              <w:t xml:space="preserve"> </w:t>
            </w:r>
            <w:r w:rsidRPr="00AB5CFC">
              <w:rPr>
                <w:rFonts w:ascii="Arial" w:hAnsi="Arial" w:cs="Arial" w:hint="eastAsia"/>
                <w:sz w:val="18"/>
                <w:szCs w:val="18"/>
              </w:rPr>
              <w:t>να</w:t>
            </w:r>
            <w:r w:rsidRPr="00AB5CFC">
              <w:rPr>
                <w:rFonts w:ascii="Arial" w:hAnsi="Arial" w:cs="Arial"/>
                <w:sz w:val="18"/>
                <w:szCs w:val="18"/>
              </w:rPr>
              <w:t xml:space="preserve"> </w:t>
            </w:r>
            <w:r w:rsidRPr="00AB5CFC">
              <w:rPr>
                <w:rFonts w:ascii="Arial" w:hAnsi="Arial" w:cs="Arial" w:hint="eastAsia"/>
                <w:sz w:val="18"/>
                <w:szCs w:val="18"/>
              </w:rPr>
              <w:t>εφαρμόζουν</w:t>
            </w:r>
            <w:r w:rsidRPr="00AB5CFC">
              <w:rPr>
                <w:rFonts w:ascii="Arial" w:hAnsi="Arial" w:cs="Arial"/>
                <w:sz w:val="18"/>
                <w:szCs w:val="18"/>
              </w:rPr>
              <w:t xml:space="preserve"> </w:t>
            </w:r>
            <w:r w:rsidRPr="00AB5CFC">
              <w:rPr>
                <w:rFonts w:ascii="Arial" w:hAnsi="Arial" w:cs="Arial" w:hint="eastAsia"/>
                <w:sz w:val="18"/>
                <w:szCs w:val="18"/>
              </w:rPr>
              <w:t>Εξελικτικούς</w:t>
            </w:r>
            <w:r w:rsidRPr="00AB5CFC">
              <w:rPr>
                <w:rFonts w:ascii="Arial" w:hAnsi="Arial" w:cs="Arial"/>
                <w:sz w:val="18"/>
                <w:szCs w:val="18"/>
              </w:rPr>
              <w:t xml:space="preserve"> </w:t>
            </w:r>
            <w:r w:rsidRPr="00AB5CFC">
              <w:rPr>
                <w:rFonts w:ascii="Arial" w:hAnsi="Arial" w:cs="Arial" w:hint="eastAsia"/>
                <w:sz w:val="18"/>
                <w:szCs w:val="18"/>
              </w:rPr>
              <w:t>Αλγορίθμους</w:t>
            </w:r>
            <w:r w:rsidRPr="00AB5CFC">
              <w:rPr>
                <w:rFonts w:ascii="Arial" w:hAnsi="Arial" w:cs="Arial"/>
                <w:sz w:val="18"/>
                <w:szCs w:val="18"/>
              </w:rPr>
              <w:t>.</w:t>
            </w:r>
          </w:p>
          <w:p w:rsidR="00726314" w:rsidRPr="00AB5CFC" w:rsidRDefault="00726314" w:rsidP="00B51C91">
            <w:pPr>
              <w:numPr>
                <w:ilvl w:val="0"/>
                <w:numId w:val="52"/>
              </w:numPr>
              <w:tabs>
                <w:tab w:val="left" w:pos="2268"/>
                <w:tab w:val="left" w:pos="2552"/>
              </w:tabs>
              <w:suppressAutoHyphens/>
              <w:snapToGrid w:val="0"/>
              <w:spacing w:line="240" w:lineRule="auto"/>
              <w:ind w:left="317" w:right="0" w:hanging="283"/>
              <w:rPr>
                <w:rFonts w:ascii="Arial" w:hAnsi="Arial" w:cs="Arial"/>
                <w:sz w:val="18"/>
                <w:szCs w:val="18"/>
              </w:rPr>
            </w:pPr>
            <w:r w:rsidRPr="00AB5CFC">
              <w:rPr>
                <w:rFonts w:ascii="Arial" w:hAnsi="Arial" w:cs="Arial" w:hint="eastAsia"/>
                <w:sz w:val="18"/>
                <w:szCs w:val="18"/>
              </w:rPr>
              <w:t>Να</w:t>
            </w:r>
            <w:r w:rsidRPr="00AB5CFC">
              <w:rPr>
                <w:rFonts w:ascii="Arial" w:hAnsi="Arial" w:cs="Arial"/>
                <w:sz w:val="18"/>
                <w:szCs w:val="18"/>
              </w:rPr>
              <w:t xml:space="preserve"> </w:t>
            </w:r>
            <w:r w:rsidRPr="00AB5CFC">
              <w:rPr>
                <w:rFonts w:ascii="Arial" w:hAnsi="Arial" w:cs="Arial" w:hint="eastAsia"/>
                <w:sz w:val="18"/>
                <w:szCs w:val="18"/>
              </w:rPr>
              <w:t>προσδιορίζουν</w:t>
            </w:r>
            <w:r w:rsidRPr="00AB5CFC">
              <w:rPr>
                <w:rFonts w:ascii="Arial" w:hAnsi="Arial" w:cs="Arial"/>
                <w:sz w:val="18"/>
                <w:szCs w:val="18"/>
              </w:rPr>
              <w:t xml:space="preserve"> </w:t>
            </w:r>
            <w:r w:rsidRPr="00AB5CFC">
              <w:rPr>
                <w:rFonts w:ascii="Arial" w:hAnsi="Arial" w:cs="Arial" w:hint="eastAsia"/>
                <w:sz w:val="18"/>
                <w:szCs w:val="18"/>
              </w:rPr>
              <w:t>τον</w:t>
            </w:r>
            <w:r w:rsidRPr="00AB5CFC">
              <w:rPr>
                <w:rFonts w:ascii="Arial" w:hAnsi="Arial" w:cs="Arial"/>
                <w:sz w:val="18"/>
                <w:szCs w:val="18"/>
              </w:rPr>
              <w:t xml:space="preserve"> </w:t>
            </w:r>
            <w:r w:rsidRPr="00AB5CFC">
              <w:rPr>
                <w:rFonts w:ascii="Arial" w:hAnsi="Arial" w:cs="Arial" w:hint="eastAsia"/>
                <w:sz w:val="18"/>
                <w:szCs w:val="18"/>
              </w:rPr>
              <w:t>καταλληλότερο</w:t>
            </w:r>
            <w:r w:rsidRPr="00AB5CFC">
              <w:rPr>
                <w:rFonts w:ascii="Arial" w:hAnsi="Arial" w:cs="Arial"/>
                <w:sz w:val="18"/>
                <w:szCs w:val="18"/>
              </w:rPr>
              <w:t xml:space="preserve"> </w:t>
            </w:r>
            <w:r w:rsidRPr="00AB5CFC">
              <w:rPr>
                <w:rFonts w:ascii="Arial" w:hAnsi="Arial" w:cs="Arial" w:hint="eastAsia"/>
                <w:sz w:val="18"/>
                <w:szCs w:val="18"/>
              </w:rPr>
              <w:t>αλγόριθμο</w:t>
            </w:r>
            <w:r w:rsidRPr="00AB5CFC">
              <w:rPr>
                <w:rFonts w:ascii="Arial" w:hAnsi="Arial" w:cs="Arial"/>
                <w:sz w:val="18"/>
                <w:szCs w:val="18"/>
              </w:rPr>
              <w:t xml:space="preserve"> </w:t>
            </w:r>
            <w:r w:rsidRPr="00AB5CFC">
              <w:rPr>
                <w:rFonts w:ascii="Arial" w:hAnsi="Arial" w:cs="Arial" w:hint="eastAsia"/>
                <w:sz w:val="18"/>
                <w:szCs w:val="18"/>
              </w:rPr>
              <w:t>για</w:t>
            </w:r>
            <w:r w:rsidRPr="00AB5CFC">
              <w:rPr>
                <w:rFonts w:ascii="Arial" w:hAnsi="Arial" w:cs="Arial"/>
                <w:sz w:val="18"/>
                <w:szCs w:val="18"/>
              </w:rPr>
              <w:t xml:space="preserve"> </w:t>
            </w:r>
            <w:r w:rsidRPr="00AB5CFC">
              <w:rPr>
                <w:rFonts w:ascii="Arial" w:hAnsi="Arial" w:cs="Arial" w:hint="eastAsia"/>
                <w:sz w:val="18"/>
                <w:szCs w:val="18"/>
              </w:rPr>
              <w:t>το</w:t>
            </w:r>
            <w:r w:rsidRPr="00AB5CFC">
              <w:rPr>
                <w:rFonts w:ascii="Arial" w:hAnsi="Arial" w:cs="Arial"/>
                <w:sz w:val="18"/>
                <w:szCs w:val="18"/>
              </w:rPr>
              <w:t xml:space="preserve"> </w:t>
            </w:r>
            <w:r w:rsidRPr="00AB5CFC">
              <w:rPr>
                <w:rFonts w:ascii="Arial" w:hAnsi="Arial" w:cs="Arial" w:hint="eastAsia"/>
                <w:sz w:val="18"/>
                <w:szCs w:val="18"/>
              </w:rPr>
              <w:t>εκάστοτε</w:t>
            </w:r>
            <w:r w:rsidRPr="00AB5CFC">
              <w:rPr>
                <w:rFonts w:ascii="Arial" w:hAnsi="Arial" w:cs="Arial"/>
                <w:sz w:val="18"/>
                <w:szCs w:val="18"/>
              </w:rPr>
              <w:t xml:space="preserve"> </w:t>
            </w:r>
            <w:r w:rsidRPr="00AB5CFC">
              <w:rPr>
                <w:rFonts w:ascii="Arial" w:hAnsi="Arial" w:cs="Arial" w:hint="eastAsia"/>
                <w:sz w:val="18"/>
                <w:szCs w:val="18"/>
              </w:rPr>
              <w:t>πρόβλημα</w:t>
            </w:r>
            <w:r w:rsidRPr="00AB5CFC">
              <w:rPr>
                <w:rFonts w:ascii="Arial" w:hAnsi="Arial" w:cs="Arial"/>
                <w:sz w:val="18"/>
                <w:szCs w:val="18"/>
              </w:rPr>
              <w:t>.</w:t>
            </w:r>
          </w:p>
          <w:p w:rsidR="00726314" w:rsidRPr="00AB5CFC" w:rsidRDefault="00726314" w:rsidP="00B51C91">
            <w:pPr>
              <w:numPr>
                <w:ilvl w:val="0"/>
                <w:numId w:val="52"/>
              </w:numPr>
              <w:tabs>
                <w:tab w:val="left" w:pos="2268"/>
                <w:tab w:val="left" w:pos="2552"/>
              </w:tabs>
              <w:suppressAutoHyphens/>
              <w:snapToGrid w:val="0"/>
              <w:spacing w:line="240" w:lineRule="auto"/>
              <w:ind w:left="317" w:right="0" w:hanging="283"/>
              <w:rPr>
                <w:rFonts w:ascii="Arial" w:hAnsi="Arial" w:cs="Arial"/>
                <w:sz w:val="18"/>
                <w:szCs w:val="18"/>
              </w:rPr>
            </w:pPr>
            <w:r w:rsidRPr="00AB5CFC">
              <w:rPr>
                <w:rFonts w:ascii="Arial" w:hAnsi="Arial" w:cs="Arial" w:hint="eastAsia"/>
                <w:sz w:val="18"/>
                <w:szCs w:val="18"/>
              </w:rPr>
              <w:t>Να</w:t>
            </w:r>
            <w:r w:rsidRPr="00AB5CFC">
              <w:rPr>
                <w:rFonts w:ascii="Arial" w:hAnsi="Arial" w:cs="Arial"/>
                <w:sz w:val="18"/>
                <w:szCs w:val="18"/>
              </w:rPr>
              <w:t xml:space="preserve"> </w:t>
            </w:r>
            <w:r w:rsidRPr="00AB5CFC">
              <w:rPr>
                <w:rFonts w:ascii="Arial" w:hAnsi="Arial" w:cs="Arial" w:hint="eastAsia"/>
                <w:sz w:val="18"/>
                <w:szCs w:val="18"/>
              </w:rPr>
              <w:t>αξιοποιούν</w:t>
            </w:r>
            <w:r w:rsidRPr="00AB5CFC">
              <w:rPr>
                <w:rFonts w:ascii="Arial" w:hAnsi="Arial" w:cs="Arial"/>
                <w:sz w:val="18"/>
                <w:szCs w:val="18"/>
              </w:rPr>
              <w:t xml:space="preserve"> </w:t>
            </w:r>
            <w:r w:rsidRPr="00AB5CFC">
              <w:rPr>
                <w:rFonts w:ascii="Arial" w:hAnsi="Arial" w:cs="Arial" w:hint="eastAsia"/>
                <w:sz w:val="18"/>
                <w:szCs w:val="18"/>
              </w:rPr>
              <w:t>ειδικά</w:t>
            </w:r>
            <w:r w:rsidRPr="00AB5CFC">
              <w:rPr>
                <w:rFonts w:ascii="Arial" w:hAnsi="Arial" w:cs="Arial"/>
                <w:sz w:val="18"/>
                <w:szCs w:val="18"/>
              </w:rPr>
              <w:t xml:space="preserve"> </w:t>
            </w:r>
            <w:r w:rsidRPr="00AB5CFC">
              <w:rPr>
                <w:rFonts w:ascii="Arial" w:hAnsi="Arial" w:cs="Arial" w:hint="eastAsia"/>
                <w:sz w:val="18"/>
                <w:szCs w:val="18"/>
              </w:rPr>
              <w:t>χαρακτηριστικά</w:t>
            </w:r>
            <w:r w:rsidRPr="00AB5CFC">
              <w:rPr>
                <w:rFonts w:ascii="Arial" w:hAnsi="Arial" w:cs="Arial"/>
                <w:sz w:val="18"/>
                <w:szCs w:val="18"/>
              </w:rPr>
              <w:t xml:space="preserve"> </w:t>
            </w:r>
            <w:r w:rsidRPr="00AB5CFC">
              <w:rPr>
                <w:rFonts w:ascii="Arial" w:hAnsi="Arial" w:cs="Arial" w:hint="eastAsia"/>
                <w:sz w:val="18"/>
                <w:szCs w:val="18"/>
              </w:rPr>
              <w:t>του</w:t>
            </w:r>
            <w:r w:rsidRPr="00AB5CFC">
              <w:rPr>
                <w:rFonts w:ascii="Arial" w:hAnsi="Arial" w:cs="Arial"/>
                <w:sz w:val="18"/>
                <w:szCs w:val="18"/>
              </w:rPr>
              <w:t xml:space="preserve"> </w:t>
            </w:r>
            <w:r w:rsidRPr="00AB5CFC">
              <w:rPr>
                <w:rFonts w:ascii="Arial" w:hAnsi="Arial" w:cs="Arial" w:hint="eastAsia"/>
                <w:sz w:val="18"/>
                <w:szCs w:val="18"/>
              </w:rPr>
              <w:t>προβλήματος</w:t>
            </w:r>
            <w:r w:rsidRPr="00AB5CFC">
              <w:rPr>
                <w:rFonts w:ascii="Arial" w:hAnsi="Arial" w:cs="Arial"/>
                <w:sz w:val="18"/>
                <w:szCs w:val="18"/>
              </w:rPr>
              <w:t xml:space="preserve"> (</w:t>
            </w:r>
            <w:r w:rsidRPr="00AB5CFC">
              <w:rPr>
                <w:rFonts w:ascii="Arial" w:hAnsi="Arial" w:cs="Arial" w:hint="eastAsia"/>
                <w:sz w:val="18"/>
                <w:szCs w:val="18"/>
              </w:rPr>
              <w:t>μεταβλητές</w:t>
            </w:r>
            <w:r w:rsidRPr="00AB5CFC">
              <w:rPr>
                <w:rFonts w:ascii="Arial" w:hAnsi="Arial" w:cs="Arial"/>
                <w:sz w:val="18"/>
                <w:szCs w:val="18"/>
              </w:rPr>
              <w:t xml:space="preserve"> </w:t>
            </w:r>
            <w:r w:rsidRPr="00AB5CFC">
              <w:rPr>
                <w:rFonts w:ascii="Arial" w:hAnsi="Arial" w:cs="Arial" w:hint="eastAsia"/>
                <w:sz w:val="18"/>
                <w:szCs w:val="18"/>
              </w:rPr>
              <w:t>μικτού</w:t>
            </w:r>
            <w:r w:rsidRPr="00AB5CFC">
              <w:rPr>
                <w:rFonts w:ascii="Arial" w:hAnsi="Arial" w:cs="Arial"/>
                <w:sz w:val="18"/>
                <w:szCs w:val="18"/>
              </w:rPr>
              <w:t xml:space="preserve"> </w:t>
            </w:r>
            <w:r w:rsidRPr="00AB5CFC">
              <w:rPr>
                <w:rFonts w:ascii="Arial" w:hAnsi="Arial" w:cs="Arial" w:hint="eastAsia"/>
                <w:sz w:val="18"/>
                <w:szCs w:val="18"/>
              </w:rPr>
              <w:t>τύπου</w:t>
            </w:r>
            <w:r w:rsidRPr="00AB5CFC">
              <w:rPr>
                <w:rFonts w:ascii="Arial" w:hAnsi="Arial" w:cs="Arial"/>
                <w:sz w:val="18"/>
                <w:szCs w:val="18"/>
              </w:rPr>
              <w:t xml:space="preserve">, </w:t>
            </w:r>
            <w:r w:rsidRPr="00AB5CFC">
              <w:rPr>
                <w:rFonts w:ascii="Arial" w:hAnsi="Arial" w:cs="Arial" w:hint="eastAsia"/>
                <w:sz w:val="18"/>
                <w:szCs w:val="18"/>
              </w:rPr>
              <w:t>πληθώρα</w:t>
            </w:r>
            <w:r w:rsidRPr="00AB5CFC">
              <w:rPr>
                <w:rFonts w:ascii="Arial" w:hAnsi="Arial" w:cs="Arial"/>
                <w:sz w:val="18"/>
                <w:szCs w:val="18"/>
              </w:rPr>
              <w:t xml:space="preserve"> </w:t>
            </w:r>
            <w:r w:rsidRPr="00AB5CFC">
              <w:rPr>
                <w:rFonts w:ascii="Arial" w:hAnsi="Arial" w:cs="Arial" w:hint="eastAsia"/>
                <w:sz w:val="18"/>
                <w:szCs w:val="18"/>
              </w:rPr>
              <w:t>τοπικών</w:t>
            </w:r>
            <w:r w:rsidRPr="00AB5CFC">
              <w:rPr>
                <w:rFonts w:ascii="Arial" w:hAnsi="Arial" w:cs="Arial"/>
                <w:sz w:val="18"/>
                <w:szCs w:val="18"/>
              </w:rPr>
              <w:t xml:space="preserve"> </w:t>
            </w:r>
            <w:r w:rsidRPr="00AB5CFC">
              <w:rPr>
                <w:rFonts w:ascii="Arial" w:hAnsi="Arial" w:cs="Arial" w:hint="eastAsia"/>
                <w:sz w:val="18"/>
                <w:szCs w:val="18"/>
              </w:rPr>
              <w:t>ελαχίστων</w:t>
            </w:r>
            <w:r w:rsidRPr="00AB5CFC">
              <w:rPr>
                <w:rFonts w:ascii="Arial" w:hAnsi="Arial" w:cs="Arial"/>
                <w:sz w:val="18"/>
                <w:szCs w:val="18"/>
              </w:rPr>
              <w:t>).</w:t>
            </w:r>
          </w:p>
          <w:p w:rsidR="00726314" w:rsidRPr="001259DE" w:rsidRDefault="00726314" w:rsidP="00B51C91">
            <w:pPr>
              <w:numPr>
                <w:ilvl w:val="0"/>
                <w:numId w:val="52"/>
              </w:numPr>
              <w:tabs>
                <w:tab w:val="left" w:pos="2268"/>
                <w:tab w:val="left" w:pos="2552"/>
              </w:tabs>
              <w:suppressAutoHyphens/>
              <w:snapToGrid w:val="0"/>
              <w:spacing w:line="240" w:lineRule="auto"/>
              <w:ind w:left="317" w:right="0" w:hanging="283"/>
              <w:rPr>
                <w:rFonts w:ascii="Arial" w:hAnsi="Arial" w:cs="Arial"/>
                <w:sz w:val="18"/>
                <w:szCs w:val="18"/>
              </w:rPr>
            </w:pPr>
            <w:r w:rsidRPr="00AB5CFC">
              <w:rPr>
                <w:rFonts w:ascii="Arial" w:hAnsi="Arial" w:cs="Arial" w:hint="eastAsia"/>
                <w:sz w:val="18"/>
                <w:szCs w:val="18"/>
              </w:rPr>
              <w:t>Να</w:t>
            </w:r>
            <w:r w:rsidRPr="00AB5CFC">
              <w:rPr>
                <w:rFonts w:ascii="Arial" w:hAnsi="Arial" w:cs="Arial"/>
                <w:sz w:val="18"/>
                <w:szCs w:val="18"/>
              </w:rPr>
              <w:t xml:space="preserve"> </w:t>
            </w:r>
            <w:r w:rsidRPr="00AB5CFC">
              <w:rPr>
                <w:rFonts w:ascii="Arial" w:hAnsi="Arial" w:cs="Arial" w:hint="eastAsia"/>
                <w:sz w:val="18"/>
                <w:szCs w:val="18"/>
              </w:rPr>
              <w:t>σχεδιάζουν</w:t>
            </w:r>
            <w:r w:rsidRPr="00AB5CFC">
              <w:rPr>
                <w:rFonts w:ascii="Arial" w:hAnsi="Arial" w:cs="Arial"/>
                <w:sz w:val="18"/>
                <w:szCs w:val="18"/>
              </w:rPr>
              <w:t xml:space="preserve"> </w:t>
            </w:r>
            <w:r w:rsidRPr="00AB5CFC">
              <w:rPr>
                <w:rFonts w:ascii="Arial" w:hAnsi="Arial" w:cs="Arial" w:hint="eastAsia"/>
                <w:sz w:val="18"/>
                <w:szCs w:val="18"/>
              </w:rPr>
              <w:t>εκδοχές</w:t>
            </w:r>
            <w:r w:rsidRPr="00AB5CFC">
              <w:rPr>
                <w:rFonts w:ascii="Arial" w:hAnsi="Arial" w:cs="Arial"/>
                <w:sz w:val="18"/>
                <w:szCs w:val="18"/>
              </w:rPr>
              <w:t xml:space="preserve"> </w:t>
            </w:r>
            <w:r w:rsidRPr="00AB5CFC">
              <w:rPr>
                <w:rFonts w:ascii="Arial" w:hAnsi="Arial" w:cs="Arial" w:hint="eastAsia"/>
                <w:sz w:val="18"/>
                <w:szCs w:val="18"/>
              </w:rPr>
              <w:t>των</w:t>
            </w:r>
            <w:r w:rsidRPr="00AB5CFC">
              <w:rPr>
                <w:rFonts w:ascii="Arial" w:hAnsi="Arial" w:cs="Arial"/>
                <w:sz w:val="18"/>
                <w:szCs w:val="18"/>
              </w:rPr>
              <w:t xml:space="preserve"> </w:t>
            </w:r>
            <w:r w:rsidRPr="00AB5CFC">
              <w:rPr>
                <w:rFonts w:ascii="Arial" w:hAnsi="Arial" w:cs="Arial" w:hint="eastAsia"/>
                <w:sz w:val="18"/>
                <w:szCs w:val="18"/>
              </w:rPr>
              <w:t>αλγορίθμων</w:t>
            </w:r>
            <w:r w:rsidRPr="00AB5CFC">
              <w:rPr>
                <w:rFonts w:ascii="Arial" w:hAnsi="Arial" w:cs="Arial"/>
                <w:sz w:val="18"/>
                <w:szCs w:val="18"/>
              </w:rPr>
              <w:t xml:space="preserve"> </w:t>
            </w:r>
            <w:r w:rsidRPr="00AB5CFC">
              <w:rPr>
                <w:rFonts w:ascii="Arial" w:hAnsi="Arial" w:cs="Arial" w:hint="eastAsia"/>
                <w:sz w:val="18"/>
                <w:szCs w:val="18"/>
              </w:rPr>
              <w:t>σε</w:t>
            </w:r>
            <w:r w:rsidRPr="00AB5CFC">
              <w:rPr>
                <w:rFonts w:ascii="Arial" w:hAnsi="Arial" w:cs="Arial"/>
                <w:sz w:val="18"/>
                <w:szCs w:val="18"/>
              </w:rPr>
              <w:t xml:space="preserve"> </w:t>
            </w:r>
            <w:r w:rsidRPr="00AB5CFC">
              <w:rPr>
                <w:rFonts w:ascii="Arial" w:hAnsi="Arial" w:cs="Arial" w:hint="eastAsia"/>
                <w:sz w:val="18"/>
                <w:szCs w:val="18"/>
              </w:rPr>
              <w:t>σειριακά</w:t>
            </w:r>
            <w:r w:rsidRPr="00AB5CFC">
              <w:rPr>
                <w:rFonts w:ascii="Arial" w:hAnsi="Arial" w:cs="Arial"/>
                <w:sz w:val="18"/>
                <w:szCs w:val="18"/>
              </w:rPr>
              <w:t xml:space="preserve"> </w:t>
            </w:r>
            <w:r w:rsidRPr="00AB5CFC">
              <w:rPr>
                <w:rFonts w:ascii="Arial" w:hAnsi="Arial" w:cs="Arial" w:hint="eastAsia"/>
                <w:sz w:val="18"/>
                <w:szCs w:val="18"/>
              </w:rPr>
              <w:t>και</w:t>
            </w:r>
            <w:r w:rsidRPr="00AB5CFC">
              <w:rPr>
                <w:rFonts w:ascii="Arial" w:hAnsi="Arial" w:cs="Arial"/>
                <w:sz w:val="18"/>
                <w:szCs w:val="18"/>
              </w:rPr>
              <w:t xml:space="preserve"> </w:t>
            </w:r>
            <w:r w:rsidRPr="00AB5CFC">
              <w:rPr>
                <w:rFonts w:ascii="Arial" w:hAnsi="Arial" w:cs="Arial" w:hint="eastAsia"/>
                <w:sz w:val="18"/>
                <w:szCs w:val="18"/>
              </w:rPr>
              <w:t>παράλληλα</w:t>
            </w:r>
            <w:r w:rsidRPr="00AB5CFC">
              <w:rPr>
                <w:rFonts w:ascii="Arial" w:hAnsi="Arial" w:cs="Arial"/>
                <w:sz w:val="18"/>
                <w:szCs w:val="18"/>
              </w:rPr>
              <w:t xml:space="preserve"> </w:t>
            </w:r>
            <w:r w:rsidRPr="00AB5CFC">
              <w:rPr>
                <w:rFonts w:ascii="Arial" w:hAnsi="Arial" w:cs="Arial" w:hint="eastAsia"/>
                <w:sz w:val="18"/>
                <w:szCs w:val="18"/>
              </w:rPr>
              <w:t>υπολογιστικά</w:t>
            </w:r>
            <w:r w:rsidRPr="00AB5CFC">
              <w:rPr>
                <w:rFonts w:ascii="Arial" w:hAnsi="Arial" w:cs="Arial"/>
                <w:sz w:val="18"/>
                <w:szCs w:val="18"/>
              </w:rPr>
              <w:t xml:space="preserve"> </w:t>
            </w:r>
            <w:r w:rsidRPr="00AB5CFC">
              <w:rPr>
                <w:rFonts w:ascii="Arial" w:hAnsi="Arial" w:cs="Arial" w:hint="eastAsia"/>
                <w:sz w:val="18"/>
                <w:szCs w:val="18"/>
              </w:rPr>
              <w:t>περιβάλλοντα</w:t>
            </w:r>
            <w:r w:rsidRPr="00AB5CFC">
              <w:rPr>
                <w:rFonts w:ascii="Arial" w:hAnsi="Arial" w:cs="Arial"/>
                <w:sz w:val="18"/>
                <w:szCs w:val="18"/>
              </w:rPr>
              <w:t>.</w:t>
            </w:r>
          </w:p>
        </w:tc>
      </w:tr>
      <w:tr w:rsidR="00726314" w:rsidRPr="001259DE" w:rsidTr="00726314">
        <w:trPr>
          <w:jc w:val="center"/>
        </w:trPr>
        <w:tc>
          <w:tcPr>
            <w:tcW w:w="2410" w:type="dxa"/>
            <w:tcBorders>
              <w:top w:val="single" w:sz="4" w:space="0" w:color="000000"/>
              <w:left w:val="single" w:sz="4" w:space="0" w:color="000000"/>
              <w:bottom w:val="single" w:sz="4" w:space="0" w:color="000000"/>
            </w:tcBorders>
            <w:shd w:val="clear" w:color="auto" w:fill="auto"/>
          </w:tcPr>
          <w:p w:rsidR="00726314" w:rsidRPr="001259DE" w:rsidRDefault="00726314" w:rsidP="00A92421">
            <w:pPr>
              <w:tabs>
                <w:tab w:val="left" w:pos="284"/>
                <w:tab w:val="left" w:pos="2268"/>
                <w:tab w:val="left" w:pos="2552"/>
              </w:tabs>
              <w:spacing w:line="240" w:lineRule="auto"/>
              <w:ind w:left="0" w:right="0"/>
              <w:jc w:val="left"/>
              <w:rPr>
                <w:rFonts w:ascii="Arial" w:hAnsi="Arial" w:cs="Arial"/>
                <w:sz w:val="18"/>
                <w:szCs w:val="18"/>
                <w:lang w:val="en-US"/>
              </w:rPr>
            </w:pPr>
            <w:r w:rsidRPr="001259DE">
              <w:rPr>
                <w:rFonts w:ascii="Arial" w:hAnsi="Arial" w:cs="Arial"/>
                <w:sz w:val="18"/>
                <w:szCs w:val="18"/>
              </w:rPr>
              <w:t>Συγγράμματα</w:t>
            </w:r>
          </w:p>
          <w:p w:rsidR="00726314" w:rsidRPr="001259DE" w:rsidRDefault="00726314" w:rsidP="00A92421">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7415DE" w:rsidRDefault="00726314" w:rsidP="00B51C91">
            <w:pPr>
              <w:numPr>
                <w:ilvl w:val="0"/>
                <w:numId w:val="52"/>
              </w:numPr>
              <w:tabs>
                <w:tab w:val="left" w:pos="2268"/>
                <w:tab w:val="left" w:pos="2552"/>
              </w:tabs>
              <w:suppressAutoHyphens/>
              <w:snapToGrid w:val="0"/>
              <w:spacing w:line="240" w:lineRule="auto"/>
              <w:ind w:left="317" w:right="0" w:hanging="283"/>
              <w:rPr>
                <w:rFonts w:ascii="Arial" w:hAnsi="Arial" w:cs="Arial"/>
                <w:sz w:val="18"/>
                <w:szCs w:val="18"/>
              </w:rPr>
            </w:pPr>
            <w:r w:rsidRPr="007415DE">
              <w:rPr>
                <w:rFonts w:ascii="Arial" w:hAnsi="Arial" w:cs="Arial"/>
                <w:sz w:val="18"/>
                <w:szCs w:val="18"/>
              </w:rPr>
              <w:t xml:space="preserve">Βιβλίο [12278503]: ΜΕΘΕΥΡΕΤΙΚΟΙ ΚΑΙ ΕΞΕΛΙΚΤΙΚΟΙ ΑΛΓΟΡΙΘΜΟΙ ΣΕ ΠΡΟΒΛΗΜΑΤΑ ΔΙΟΙΚΗΤΙΚΗΣ ΕΠΙΣΤΗΜΗΣ, ΙΩΑΝΝΗΣ ΜΑΡΙΝΑΚΗΣ, ΜΑΓΔΑΛΗΝΗ ΜΑΡΙΝΑΚΗ, ΝΙΚΟΛΑΟΣ Φ. ΜΑΤΣΑΤΣΙΝΗΣ, ΚΩΝΣΤΑΝΤΙΝΟΣ ΖΟΠΟΥΝΙΔΗΣ </w:t>
            </w:r>
          </w:p>
          <w:p w:rsidR="00726314" w:rsidRPr="007415DE" w:rsidRDefault="00726314" w:rsidP="00B51C91">
            <w:pPr>
              <w:numPr>
                <w:ilvl w:val="0"/>
                <w:numId w:val="52"/>
              </w:numPr>
              <w:tabs>
                <w:tab w:val="left" w:pos="2268"/>
                <w:tab w:val="left" w:pos="2552"/>
              </w:tabs>
              <w:suppressAutoHyphens/>
              <w:snapToGrid w:val="0"/>
              <w:spacing w:line="240" w:lineRule="auto"/>
              <w:ind w:left="317" w:right="0" w:hanging="283"/>
              <w:rPr>
                <w:rFonts w:ascii="Arial" w:hAnsi="Arial" w:cs="Arial"/>
                <w:sz w:val="18"/>
                <w:szCs w:val="18"/>
              </w:rPr>
            </w:pPr>
            <w:r w:rsidRPr="007415DE">
              <w:rPr>
                <w:rFonts w:ascii="Arial" w:hAnsi="Arial" w:cs="Arial"/>
                <w:sz w:val="18"/>
                <w:szCs w:val="18"/>
              </w:rPr>
              <w:t xml:space="preserve">Βιβλίο [13257027]: Μοντέρνες Ευρετικές Μέθοδοι για την Επίλυση Προβλημάτων, </w:t>
            </w:r>
            <w:r w:rsidRPr="00344966">
              <w:rPr>
                <w:rFonts w:ascii="Arial" w:hAnsi="Arial" w:cs="Arial"/>
                <w:sz w:val="18"/>
                <w:szCs w:val="18"/>
              </w:rPr>
              <w:t>Michalewich</w:t>
            </w:r>
            <w:r w:rsidRPr="007415DE">
              <w:rPr>
                <w:rFonts w:ascii="Arial" w:hAnsi="Arial" w:cs="Arial"/>
                <w:sz w:val="18"/>
                <w:szCs w:val="18"/>
              </w:rPr>
              <w:t xml:space="preserve"> </w:t>
            </w:r>
            <w:r w:rsidRPr="00344966">
              <w:rPr>
                <w:rFonts w:ascii="Arial" w:hAnsi="Arial" w:cs="Arial"/>
                <w:sz w:val="18"/>
                <w:szCs w:val="18"/>
              </w:rPr>
              <w:t>Z</w:t>
            </w:r>
            <w:r w:rsidRPr="007415DE">
              <w:rPr>
                <w:rFonts w:ascii="Arial" w:hAnsi="Arial" w:cs="Arial"/>
                <w:sz w:val="18"/>
                <w:szCs w:val="18"/>
              </w:rPr>
              <w:t xml:space="preserve">., </w:t>
            </w:r>
            <w:r w:rsidRPr="00344966">
              <w:rPr>
                <w:rFonts w:ascii="Arial" w:hAnsi="Arial" w:cs="Arial"/>
                <w:sz w:val="18"/>
                <w:szCs w:val="18"/>
              </w:rPr>
              <w:t>Fogel</w:t>
            </w:r>
            <w:r w:rsidRPr="007415DE">
              <w:rPr>
                <w:rFonts w:ascii="Arial" w:hAnsi="Arial" w:cs="Arial"/>
                <w:sz w:val="18"/>
                <w:szCs w:val="18"/>
              </w:rPr>
              <w:t xml:space="preserve"> </w:t>
            </w:r>
            <w:r w:rsidRPr="00344966">
              <w:rPr>
                <w:rFonts w:ascii="Arial" w:hAnsi="Arial" w:cs="Arial"/>
                <w:sz w:val="18"/>
                <w:szCs w:val="18"/>
              </w:rPr>
              <w:t>D</w:t>
            </w:r>
            <w:r w:rsidRPr="007415DE">
              <w:rPr>
                <w:rFonts w:ascii="Arial" w:hAnsi="Arial" w:cs="Arial"/>
                <w:sz w:val="18"/>
                <w:szCs w:val="18"/>
              </w:rPr>
              <w:t>.</w:t>
            </w:r>
          </w:p>
        </w:tc>
      </w:tr>
      <w:tr w:rsidR="00726314" w:rsidRPr="001259DE" w:rsidTr="00726314">
        <w:trPr>
          <w:jc w:val="center"/>
        </w:trPr>
        <w:tc>
          <w:tcPr>
            <w:tcW w:w="2410" w:type="dxa"/>
            <w:tcBorders>
              <w:top w:val="single" w:sz="4" w:space="0" w:color="000000"/>
              <w:left w:val="single" w:sz="4" w:space="0" w:color="000000"/>
              <w:bottom w:val="single" w:sz="4" w:space="0" w:color="000000"/>
            </w:tcBorders>
            <w:shd w:val="clear" w:color="auto" w:fill="auto"/>
          </w:tcPr>
          <w:p w:rsidR="00726314" w:rsidRPr="001259DE" w:rsidRDefault="00726314" w:rsidP="00A92421">
            <w:pPr>
              <w:tabs>
                <w:tab w:val="left" w:pos="284"/>
                <w:tab w:val="left" w:pos="2268"/>
                <w:tab w:val="left" w:pos="2552"/>
              </w:tabs>
              <w:spacing w:line="240" w:lineRule="auto"/>
              <w:ind w:left="0" w:right="0"/>
              <w:jc w:val="left"/>
              <w:rPr>
                <w:rFonts w:ascii="Arial" w:hAnsi="Arial" w:cs="Arial"/>
                <w:sz w:val="18"/>
                <w:szCs w:val="18"/>
              </w:rPr>
            </w:pPr>
            <w:r w:rsidRPr="001259DE">
              <w:rPr>
                <w:rFonts w:ascii="Arial" w:hAnsi="Arial" w:cs="Arial"/>
                <w:sz w:val="18"/>
                <w:szCs w:val="18"/>
              </w:rPr>
              <w:t>Μέθοδοι</w:t>
            </w:r>
            <w:r w:rsidRPr="001259DE">
              <w:rPr>
                <w:rFonts w:ascii="Arial" w:hAnsi="Arial" w:cs="Arial"/>
                <w:sz w:val="18"/>
                <w:szCs w:val="18"/>
                <w:lang w:val="en-US"/>
              </w:rPr>
              <w:t xml:space="preserve"> </w:t>
            </w:r>
            <w:r w:rsidRPr="001259DE">
              <w:rPr>
                <w:rFonts w:ascii="Arial" w:hAnsi="Arial" w:cs="Arial"/>
                <w:sz w:val="18"/>
                <w:szCs w:val="18"/>
              </w:rPr>
              <w:t>διδασκαλίας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Default="00726314" w:rsidP="00B51C91">
            <w:pPr>
              <w:numPr>
                <w:ilvl w:val="0"/>
                <w:numId w:val="52"/>
              </w:numPr>
              <w:tabs>
                <w:tab w:val="left" w:pos="2268"/>
                <w:tab w:val="left" w:pos="2552"/>
              </w:tabs>
              <w:suppressAutoHyphens/>
              <w:snapToGrid w:val="0"/>
              <w:spacing w:line="240" w:lineRule="auto"/>
              <w:ind w:left="317" w:right="0" w:hanging="283"/>
              <w:rPr>
                <w:rFonts w:ascii="Arial" w:hAnsi="Arial" w:cs="Arial"/>
                <w:sz w:val="18"/>
                <w:szCs w:val="18"/>
              </w:rPr>
            </w:pPr>
            <w:r w:rsidRPr="001259DE">
              <w:rPr>
                <w:rFonts w:ascii="Arial" w:hAnsi="Arial" w:cs="Arial"/>
                <w:sz w:val="18"/>
                <w:szCs w:val="18"/>
              </w:rPr>
              <w:t>Διαλέξεις και πειραματικές επιδείξεις των αλγορίθμων.</w:t>
            </w:r>
          </w:p>
          <w:p w:rsidR="00726314" w:rsidRPr="001259DE" w:rsidRDefault="00726314" w:rsidP="00B51C91">
            <w:pPr>
              <w:numPr>
                <w:ilvl w:val="0"/>
                <w:numId w:val="52"/>
              </w:numPr>
              <w:tabs>
                <w:tab w:val="left" w:pos="2268"/>
                <w:tab w:val="left" w:pos="2552"/>
              </w:tabs>
              <w:suppressAutoHyphens/>
              <w:snapToGrid w:val="0"/>
              <w:spacing w:line="240" w:lineRule="auto"/>
              <w:ind w:left="317" w:right="0" w:hanging="283"/>
              <w:rPr>
                <w:rFonts w:ascii="Arial" w:hAnsi="Arial" w:cs="Arial"/>
                <w:sz w:val="18"/>
                <w:szCs w:val="18"/>
              </w:rPr>
            </w:pPr>
            <w:r w:rsidRPr="007415DE">
              <w:rPr>
                <w:rFonts w:ascii="Arial" w:hAnsi="Arial" w:cs="Arial" w:hint="eastAsia"/>
                <w:sz w:val="18"/>
                <w:szCs w:val="18"/>
              </w:rPr>
              <w:lastRenderedPageBreak/>
              <w:t>Χρήση</w:t>
            </w:r>
            <w:r w:rsidRPr="007415DE">
              <w:rPr>
                <w:rFonts w:ascii="Arial" w:hAnsi="Arial" w:cs="Arial"/>
                <w:sz w:val="18"/>
                <w:szCs w:val="18"/>
              </w:rPr>
              <w:t xml:space="preserve"> </w:t>
            </w:r>
            <w:r w:rsidRPr="007415DE">
              <w:rPr>
                <w:rFonts w:ascii="Arial" w:hAnsi="Arial" w:cs="Arial" w:hint="eastAsia"/>
                <w:sz w:val="18"/>
                <w:szCs w:val="18"/>
              </w:rPr>
              <w:t>Τ</w:t>
            </w:r>
            <w:r w:rsidRPr="007415DE">
              <w:rPr>
                <w:rFonts w:ascii="Arial" w:hAnsi="Arial" w:cs="Arial"/>
                <w:sz w:val="18"/>
                <w:szCs w:val="18"/>
              </w:rPr>
              <w:t>.</w:t>
            </w:r>
            <w:r w:rsidRPr="007415DE">
              <w:rPr>
                <w:rFonts w:ascii="Arial" w:hAnsi="Arial" w:cs="Arial" w:hint="eastAsia"/>
                <w:sz w:val="18"/>
                <w:szCs w:val="18"/>
              </w:rPr>
              <w:t>Π</w:t>
            </w:r>
            <w:r w:rsidRPr="007415DE">
              <w:rPr>
                <w:rFonts w:ascii="Arial" w:hAnsi="Arial" w:cs="Arial"/>
                <w:sz w:val="18"/>
                <w:szCs w:val="18"/>
              </w:rPr>
              <w:t>.</w:t>
            </w:r>
            <w:r w:rsidRPr="007415DE">
              <w:rPr>
                <w:rFonts w:ascii="Arial" w:hAnsi="Arial" w:cs="Arial" w:hint="eastAsia"/>
                <w:sz w:val="18"/>
                <w:szCs w:val="18"/>
              </w:rPr>
              <w:t>Ε</w:t>
            </w:r>
            <w:r w:rsidRPr="007415DE">
              <w:rPr>
                <w:rFonts w:ascii="Arial" w:hAnsi="Arial" w:cs="Arial"/>
                <w:sz w:val="18"/>
                <w:szCs w:val="18"/>
              </w:rPr>
              <w:t xml:space="preserve">. </w:t>
            </w:r>
            <w:r w:rsidRPr="007415DE">
              <w:rPr>
                <w:rFonts w:ascii="Arial" w:hAnsi="Arial" w:cs="Arial" w:hint="eastAsia"/>
                <w:sz w:val="18"/>
                <w:szCs w:val="18"/>
              </w:rPr>
              <w:t>στη</w:t>
            </w:r>
            <w:r w:rsidRPr="007415DE">
              <w:rPr>
                <w:rFonts w:ascii="Arial" w:hAnsi="Arial" w:cs="Arial"/>
                <w:sz w:val="18"/>
                <w:szCs w:val="18"/>
              </w:rPr>
              <w:t xml:space="preserve"> </w:t>
            </w:r>
            <w:r w:rsidRPr="007415DE">
              <w:rPr>
                <w:rFonts w:ascii="Arial" w:hAnsi="Arial" w:cs="Arial" w:hint="eastAsia"/>
                <w:sz w:val="18"/>
                <w:szCs w:val="18"/>
              </w:rPr>
              <w:t>Διδασκαλία</w:t>
            </w:r>
          </w:p>
        </w:tc>
      </w:tr>
      <w:tr w:rsidR="00726314" w:rsidRPr="001259DE" w:rsidTr="00726314">
        <w:trPr>
          <w:jc w:val="center"/>
        </w:trPr>
        <w:tc>
          <w:tcPr>
            <w:tcW w:w="2410" w:type="dxa"/>
            <w:tcBorders>
              <w:top w:val="single" w:sz="4" w:space="0" w:color="000000"/>
              <w:left w:val="single" w:sz="4" w:space="0" w:color="000000"/>
              <w:bottom w:val="single" w:sz="4" w:space="0" w:color="000000"/>
            </w:tcBorders>
            <w:shd w:val="clear" w:color="auto" w:fill="auto"/>
          </w:tcPr>
          <w:p w:rsidR="00726314" w:rsidRPr="001259DE" w:rsidRDefault="00726314" w:rsidP="00A92421">
            <w:pPr>
              <w:tabs>
                <w:tab w:val="left" w:pos="284"/>
                <w:tab w:val="left" w:pos="2268"/>
                <w:tab w:val="left" w:pos="2552"/>
              </w:tabs>
              <w:spacing w:line="240" w:lineRule="auto"/>
              <w:ind w:left="0" w:right="0"/>
              <w:jc w:val="left"/>
              <w:rPr>
                <w:rFonts w:ascii="Arial" w:hAnsi="Arial" w:cs="Arial"/>
                <w:sz w:val="18"/>
                <w:szCs w:val="18"/>
              </w:rPr>
            </w:pPr>
            <w:r w:rsidRPr="001259DE">
              <w:rPr>
                <w:rFonts w:ascii="Arial" w:hAnsi="Arial" w:cs="Arial"/>
                <w:sz w:val="18"/>
                <w:szCs w:val="18"/>
              </w:rPr>
              <w:lastRenderedPageBreak/>
              <w:t>Κριτήρια</w:t>
            </w:r>
            <w:r w:rsidRPr="001259DE">
              <w:rPr>
                <w:rFonts w:ascii="Arial" w:hAnsi="Arial" w:cs="Arial"/>
                <w:sz w:val="18"/>
                <w:szCs w:val="18"/>
                <w:lang w:val="en-US"/>
              </w:rPr>
              <w:t xml:space="preserve"> </w:t>
            </w:r>
            <w:r w:rsidRPr="001259DE">
              <w:rPr>
                <w:rFonts w:ascii="Arial" w:hAnsi="Arial" w:cs="Arial"/>
                <w:sz w:val="18"/>
                <w:szCs w:val="18"/>
              </w:rPr>
              <w:t>αξιολόγησης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AB5CFC" w:rsidRDefault="00726314" w:rsidP="00A92421">
            <w:pPr>
              <w:tabs>
                <w:tab w:val="left" w:pos="284"/>
                <w:tab w:val="left" w:pos="2268"/>
                <w:tab w:val="left" w:pos="2552"/>
              </w:tabs>
              <w:snapToGrid w:val="0"/>
              <w:spacing w:line="240" w:lineRule="auto"/>
              <w:ind w:left="0" w:right="0"/>
              <w:rPr>
                <w:rFonts w:ascii="Arial" w:hAnsi="Arial" w:cs="Arial"/>
                <w:sz w:val="18"/>
                <w:szCs w:val="18"/>
              </w:rPr>
            </w:pPr>
            <w:r w:rsidRPr="00AB5CFC">
              <w:rPr>
                <w:rFonts w:ascii="Arial" w:hAnsi="Arial" w:cs="Arial" w:hint="eastAsia"/>
                <w:sz w:val="18"/>
                <w:szCs w:val="18"/>
              </w:rPr>
              <w:t>Τελική</w:t>
            </w:r>
            <w:r w:rsidRPr="00AB5CFC">
              <w:rPr>
                <w:rFonts w:ascii="Arial" w:hAnsi="Arial" w:cs="Arial"/>
                <w:sz w:val="18"/>
                <w:szCs w:val="18"/>
              </w:rPr>
              <w:t xml:space="preserve"> </w:t>
            </w:r>
            <w:r w:rsidRPr="00AB5CFC">
              <w:rPr>
                <w:rFonts w:ascii="Arial" w:hAnsi="Arial" w:cs="Arial" w:hint="eastAsia"/>
                <w:sz w:val="18"/>
                <w:szCs w:val="18"/>
              </w:rPr>
              <w:t>γραπτή</w:t>
            </w:r>
            <w:r w:rsidRPr="00AB5CFC">
              <w:rPr>
                <w:rFonts w:ascii="Arial" w:hAnsi="Arial" w:cs="Arial"/>
                <w:sz w:val="18"/>
                <w:szCs w:val="18"/>
              </w:rPr>
              <w:t xml:space="preserve"> </w:t>
            </w:r>
            <w:r w:rsidRPr="00AB5CFC">
              <w:rPr>
                <w:rFonts w:ascii="Arial" w:hAnsi="Arial" w:cs="Arial" w:hint="eastAsia"/>
                <w:sz w:val="18"/>
                <w:szCs w:val="18"/>
              </w:rPr>
              <w:t>εξέταση</w:t>
            </w:r>
            <w:r w:rsidRPr="00AB5CFC">
              <w:rPr>
                <w:rFonts w:ascii="Arial" w:hAnsi="Arial" w:cs="Arial"/>
                <w:sz w:val="18"/>
                <w:szCs w:val="18"/>
              </w:rPr>
              <w:t xml:space="preserve"> </w:t>
            </w:r>
            <w:r w:rsidRPr="00AB5CFC">
              <w:rPr>
                <w:rFonts w:ascii="Arial" w:hAnsi="Arial" w:cs="Arial" w:hint="eastAsia"/>
                <w:sz w:val="18"/>
                <w:szCs w:val="18"/>
              </w:rPr>
              <w:t>με</w:t>
            </w:r>
            <w:r w:rsidRPr="00AB5CFC">
              <w:rPr>
                <w:rFonts w:ascii="Arial" w:hAnsi="Arial" w:cs="Arial"/>
                <w:sz w:val="18"/>
                <w:szCs w:val="18"/>
              </w:rPr>
              <w:t xml:space="preserve"> </w:t>
            </w:r>
            <w:r w:rsidRPr="00AB5CFC">
              <w:rPr>
                <w:rFonts w:ascii="Arial" w:hAnsi="Arial" w:cs="Arial" w:hint="eastAsia"/>
                <w:sz w:val="18"/>
                <w:szCs w:val="18"/>
              </w:rPr>
              <w:t>ερωτήματα</w:t>
            </w:r>
            <w:r w:rsidRPr="00AB5CFC">
              <w:rPr>
                <w:rFonts w:ascii="Arial" w:hAnsi="Arial" w:cs="Arial"/>
                <w:sz w:val="18"/>
                <w:szCs w:val="18"/>
              </w:rPr>
              <w:t xml:space="preserve"> </w:t>
            </w:r>
            <w:r w:rsidRPr="00AB5CFC">
              <w:rPr>
                <w:rFonts w:ascii="Arial" w:hAnsi="Arial" w:cs="Arial" w:hint="eastAsia"/>
                <w:sz w:val="18"/>
                <w:szCs w:val="18"/>
              </w:rPr>
              <w:t>πλήρους</w:t>
            </w:r>
            <w:r w:rsidRPr="00AB5CFC">
              <w:rPr>
                <w:rFonts w:ascii="Arial" w:hAnsi="Arial" w:cs="Arial"/>
                <w:sz w:val="18"/>
                <w:szCs w:val="18"/>
              </w:rPr>
              <w:t xml:space="preserve"> </w:t>
            </w:r>
            <w:r w:rsidRPr="00AB5CFC">
              <w:rPr>
                <w:rFonts w:ascii="Arial" w:hAnsi="Arial" w:cs="Arial" w:hint="eastAsia"/>
                <w:sz w:val="18"/>
                <w:szCs w:val="18"/>
              </w:rPr>
              <w:t>ανάπτυξης</w:t>
            </w:r>
            <w:r w:rsidRPr="00AB5CFC">
              <w:rPr>
                <w:rFonts w:ascii="Arial" w:hAnsi="Arial" w:cs="Arial"/>
                <w:sz w:val="18"/>
                <w:szCs w:val="18"/>
              </w:rPr>
              <w:t xml:space="preserve"> </w:t>
            </w:r>
            <w:r w:rsidRPr="00AB5CFC">
              <w:rPr>
                <w:rFonts w:ascii="Arial" w:hAnsi="Arial" w:cs="Arial" w:hint="eastAsia"/>
                <w:sz w:val="18"/>
                <w:szCs w:val="18"/>
              </w:rPr>
              <w:t>ή</w:t>
            </w:r>
            <w:r w:rsidRPr="00AB5CFC">
              <w:rPr>
                <w:rFonts w:ascii="Arial" w:hAnsi="Arial" w:cs="Arial"/>
                <w:sz w:val="18"/>
                <w:szCs w:val="18"/>
              </w:rPr>
              <w:t xml:space="preserve"> </w:t>
            </w:r>
            <w:r w:rsidRPr="00AB5CFC">
              <w:rPr>
                <w:rFonts w:ascii="Arial" w:hAnsi="Arial" w:cs="Arial" w:hint="eastAsia"/>
                <w:sz w:val="18"/>
                <w:szCs w:val="18"/>
              </w:rPr>
              <w:t>υποβολή</w:t>
            </w:r>
            <w:r w:rsidRPr="00AB5CFC">
              <w:rPr>
                <w:rFonts w:ascii="Arial" w:hAnsi="Arial" w:cs="Arial"/>
                <w:sz w:val="18"/>
                <w:szCs w:val="18"/>
              </w:rPr>
              <w:t xml:space="preserve"> </w:t>
            </w:r>
            <w:r w:rsidRPr="00AB5CFC">
              <w:rPr>
                <w:rFonts w:ascii="Arial" w:hAnsi="Arial" w:cs="Arial" w:hint="eastAsia"/>
                <w:sz w:val="18"/>
                <w:szCs w:val="18"/>
              </w:rPr>
              <w:t>γραπτής</w:t>
            </w:r>
            <w:r w:rsidRPr="00AB5CFC">
              <w:rPr>
                <w:rFonts w:ascii="Arial" w:hAnsi="Arial" w:cs="Arial"/>
                <w:sz w:val="18"/>
                <w:szCs w:val="18"/>
              </w:rPr>
              <w:t xml:space="preserve"> </w:t>
            </w:r>
            <w:r w:rsidRPr="00AB5CFC">
              <w:rPr>
                <w:rFonts w:ascii="Arial" w:hAnsi="Arial" w:cs="Arial" w:hint="eastAsia"/>
                <w:sz w:val="18"/>
                <w:szCs w:val="18"/>
              </w:rPr>
              <w:t>εργασίας</w:t>
            </w:r>
            <w:r w:rsidRPr="00AB5CFC">
              <w:rPr>
                <w:rFonts w:ascii="Arial" w:hAnsi="Arial" w:cs="Arial"/>
                <w:sz w:val="18"/>
                <w:szCs w:val="18"/>
              </w:rPr>
              <w:t>.</w:t>
            </w:r>
          </w:p>
          <w:p w:rsidR="00726314" w:rsidRPr="001259DE" w:rsidRDefault="00726314" w:rsidP="00A92421">
            <w:pPr>
              <w:tabs>
                <w:tab w:val="left" w:pos="284"/>
                <w:tab w:val="left" w:pos="2268"/>
                <w:tab w:val="left" w:pos="2552"/>
              </w:tabs>
              <w:snapToGrid w:val="0"/>
              <w:spacing w:line="240" w:lineRule="auto"/>
              <w:ind w:left="0" w:right="0"/>
              <w:rPr>
                <w:rFonts w:ascii="Arial" w:hAnsi="Arial" w:cs="Arial"/>
                <w:sz w:val="18"/>
                <w:szCs w:val="18"/>
              </w:rPr>
            </w:pPr>
            <w:r w:rsidRPr="00AB5CFC">
              <w:rPr>
                <w:rFonts w:ascii="Arial" w:hAnsi="Arial" w:cs="Arial" w:hint="eastAsia"/>
                <w:sz w:val="18"/>
                <w:szCs w:val="18"/>
              </w:rPr>
              <w:t>Η</w:t>
            </w:r>
            <w:r w:rsidRPr="00AB5CFC">
              <w:rPr>
                <w:rFonts w:ascii="Arial" w:hAnsi="Arial" w:cs="Arial"/>
                <w:sz w:val="18"/>
                <w:szCs w:val="18"/>
              </w:rPr>
              <w:t xml:space="preserve"> </w:t>
            </w:r>
            <w:r w:rsidRPr="00AB5CFC">
              <w:rPr>
                <w:rFonts w:ascii="Arial" w:hAnsi="Arial" w:cs="Arial" w:hint="eastAsia"/>
                <w:sz w:val="18"/>
                <w:szCs w:val="18"/>
              </w:rPr>
              <w:t>ακριβής</w:t>
            </w:r>
            <w:r w:rsidRPr="00AB5CFC">
              <w:rPr>
                <w:rFonts w:ascii="Arial" w:hAnsi="Arial" w:cs="Arial"/>
                <w:sz w:val="18"/>
                <w:szCs w:val="18"/>
              </w:rPr>
              <w:t xml:space="preserve"> </w:t>
            </w:r>
            <w:r w:rsidRPr="00AB5CFC">
              <w:rPr>
                <w:rFonts w:ascii="Arial" w:hAnsi="Arial" w:cs="Arial" w:hint="eastAsia"/>
                <w:sz w:val="18"/>
                <w:szCs w:val="18"/>
              </w:rPr>
              <w:t>διαδικασία</w:t>
            </w:r>
            <w:r w:rsidRPr="00AB5CFC">
              <w:rPr>
                <w:rFonts w:ascii="Arial" w:hAnsi="Arial" w:cs="Arial"/>
                <w:sz w:val="18"/>
                <w:szCs w:val="18"/>
              </w:rPr>
              <w:t xml:space="preserve"> </w:t>
            </w:r>
            <w:r w:rsidRPr="00AB5CFC">
              <w:rPr>
                <w:rFonts w:ascii="Arial" w:hAnsi="Arial" w:cs="Arial" w:hint="eastAsia"/>
                <w:sz w:val="18"/>
                <w:szCs w:val="18"/>
              </w:rPr>
              <w:t>αξιολόγησης</w:t>
            </w:r>
            <w:r w:rsidRPr="00AB5CFC">
              <w:rPr>
                <w:rFonts w:ascii="Arial" w:hAnsi="Arial" w:cs="Arial"/>
                <w:sz w:val="18"/>
                <w:szCs w:val="18"/>
              </w:rPr>
              <w:t xml:space="preserve"> </w:t>
            </w:r>
            <w:r w:rsidRPr="00AB5CFC">
              <w:rPr>
                <w:rFonts w:ascii="Arial" w:hAnsi="Arial" w:cs="Arial" w:hint="eastAsia"/>
                <w:sz w:val="18"/>
                <w:szCs w:val="18"/>
              </w:rPr>
              <w:t>περιγράφεται</w:t>
            </w:r>
            <w:r w:rsidRPr="00AB5CFC">
              <w:rPr>
                <w:rFonts w:ascii="Arial" w:hAnsi="Arial" w:cs="Arial"/>
                <w:sz w:val="18"/>
                <w:szCs w:val="18"/>
              </w:rPr>
              <w:t xml:space="preserve"> </w:t>
            </w:r>
            <w:r w:rsidRPr="00AB5CFC">
              <w:rPr>
                <w:rFonts w:ascii="Arial" w:hAnsi="Arial" w:cs="Arial" w:hint="eastAsia"/>
                <w:sz w:val="18"/>
                <w:szCs w:val="18"/>
              </w:rPr>
              <w:t>στην</w:t>
            </w:r>
            <w:r w:rsidRPr="00AB5CFC">
              <w:rPr>
                <w:rFonts w:ascii="Arial" w:hAnsi="Arial" w:cs="Arial"/>
                <w:sz w:val="18"/>
                <w:szCs w:val="18"/>
              </w:rPr>
              <w:t xml:space="preserve"> </w:t>
            </w:r>
            <w:r w:rsidRPr="00AB5CFC">
              <w:rPr>
                <w:rFonts w:ascii="Arial" w:hAnsi="Arial" w:cs="Arial" w:hint="eastAsia"/>
                <w:sz w:val="18"/>
                <w:szCs w:val="18"/>
              </w:rPr>
              <w:t>ιστοθεσία</w:t>
            </w:r>
            <w:r w:rsidRPr="00AB5CFC">
              <w:rPr>
                <w:rFonts w:ascii="Arial" w:hAnsi="Arial" w:cs="Arial"/>
                <w:sz w:val="18"/>
                <w:szCs w:val="18"/>
              </w:rPr>
              <w:t xml:space="preserve"> </w:t>
            </w:r>
            <w:r w:rsidRPr="00AB5CFC">
              <w:rPr>
                <w:rFonts w:ascii="Arial" w:hAnsi="Arial" w:cs="Arial" w:hint="eastAsia"/>
                <w:sz w:val="18"/>
                <w:szCs w:val="18"/>
              </w:rPr>
              <w:t>του</w:t>
            </w:r>
            <w:r w:rsidRPr="00AB5CFC">
              <w:rPr>
                <w:rFonts w:ascii="Arial" w:hAnsi="Arial" w:cs="Arial"/>
                <w:sz w:val="18"/>
                <w:szCs w:val="18"/>
              </w:rPr>
              <w:t xml:space="preserve"> </w:t>
            </w:r>
            <w:r w:rsidRPr="00AB5CFC">
              <w:rPr>
                <w:rFonts w:ascii="Arial" w:hAnsi="Arial" w:cs="Arial" w:hint="eastAsia"/>
                <w:sz w:val="18"/>
                <w:szCs w:val="18"/>
              </w:rPr>
              <w:t>μαθήματος</w:t>
            </w:r>
            <w:r w:rsidRPr="00AB5CFC">
              <w:rPr>
                <w:rFonts w:ascii="Arial" w:hAnsi="Arial" w:cs="Arial"/>
                <w:sz w:val="18"/>
                <w:szCs w:val="18"/>
              </w:rPr>
              <w:t>.</w:t>
            </w:r>
          </w:p>
        </w:tc>
      </w:tr>
      <w:tr w:rsidR="00726314" w:rsidRPr="003D5AB9" w:rsidTr="00726314">
        <w:trPr>
          <w:jc w:val="center"/>
        </w:trPr>
        <w:tc>
          <w:tcPr>
            <w:tcW w:w="2410" w:type="dxa"/>
            <w:tcBorders>
              <w:top w:val="single" w:sz="4" w:space="0" w:color="000000"/>
              <w:left w:val="single" w:sz="4" w:space="0" w:color="000000"/>
              <w:bottom w:val="single" w:sz="4" w:space="0" w:color="000000"/>
            </w:tcBorders>
            <w:shd w:val="clear" w:color="auto" w:fill="auto"/>
          </w:tcPr>
          <w:p w:rsidR="00726314" w:rsidRPr="001259DE" w:rsidRDefault="00726314" w:rsidP="00A92421">
            <w:pPr>
              <w:tabs>
                <w:tab w:val="left" w:pos="284"/>
                <w:tab w:val="left" w:pos="2268"/>
                <w:tab w:val="left" w:pos="2552"/>
              </w:tabs>
              <w:spacing w:line="240" w:lineRule="auto"/>
              <w:ind w:left="0" w:right="0"/>
              <w:jc w:val="left"/>
              <w:rPr>
                <w:rStyle w:val="-"/>
                <w:rFonts w:ascii="Arial" w:hAnsi="Arial" w:cs="Arial"/>
                <w:sz w:val="18"/>
                <w:szCs w:val="18"/>
                <w:lang w:val="en-US"/>
              </w:rPr>
            </w:pPr>
            <w:r w:rsidRPr="001259DE">
              <w:rPr>
                <w:rFonts w:ascii="Arial" w:hAnsi="Arial" w:cs="Arial"/>
                <w:sz w:val="18"/>
                <w:szCs w:val="18"/>
              </w:rPr>
              <w:t>Ιστοσελίδα του μαθήματος</w:t>
            </w:r>
            <w:r w:rsidRPr="001259DE">
              <w:rPr>
                <w:rFonts w:ascii="Arial" w:hAnsi="Arial" w:cs="Arial"/>
                <w:sz w:val="18"/>
                <w:szCs w:val="18"/>
                <w:lang w:val="en-US"/>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314" w:rsidRPr="001259DE" w:rsidRDefault="00726314" w:rsidP="00A92421">
            <w:pPr>
              <w:tabs>
                <w:tab w:val="left" w:pos="284"/>
                <w:tab w:val="left" w:pos="2268"/>
                <w:tab w:val="left" w:pos="2552"/>
              </w:tabs>
              <w:snapToGrid w:val="0"/>
              <w:spacing w:before="60" w:after="60" w:line="240" w:lineRule="auto"/>
              <w:ind w:left="0" w:right="0"/>
              <w:rPr>
                <w:rFonts w:ascii="Arial" w:hAnsi="Arial" w:cs="Arial"/>
                <w:lang w:val="en-US"/>
              </w:rPr>
            </w:pPr>
            <w:r w:rsidRPr="001259DE">
              <w:rPr>
                <w:rStyle w:val="-"/>
                <w:rFonts w:ascii="Arial" w:hAnsi="Arial" w:cs="Arial"/>
                <w:sz w:val="18"/>
                <w:szCs w:val="18"/>
                <w:lang w:val="en-US"/>
              </w:rPr>
              <w:t>http://ecourse.uoi.gr/enrol/index.php?id=1503</w:t>
            </w:r>
          </w:p>
        </w:tc>
      </w:tr>
    </w:tbl>
    <w:p w:rsidR="00726314" w:rsidRPr="00431417" w:rsidRDefault="00726314" w:rsidP="0068418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684184">
            <w:pPr>
              <w:tabs>
                <w:tab w:val="left" w:pos="284"/>
                <w:tab w:val="left" w:pos="2268"/>
                <w:tab w:val="left" w:pos="2552"/>
              </w:tabs>
              <w:spacing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60" w:after="60" w:line="240" w:lineRule="auto"/>
              <w:ind w:left="0" w:right="0"/>
              <w:jc w:val="left"/>
              <w:rPr>
                <w:rFonts w:ascii="Arial" w:hAnsi="Arial" w:cs="Arial"/>
                <w:b/>
                <w:sz w:val="18"/>
                <w:szCs w:val="18"/>
              </w:rPr>
            </w:pPr>
            <w:r w:rsidRPr="002D40E7">
              <w:rPr>
                <w:rFonts w:ascii="Arial" w:hAnsi="Arial" w:cs="Arial"/>
                <w:b/>
                <w:sz w:val="18"/>
                <w:szCs w:val="18"/>
              </w:rPr>
              <w:t>Εξόρυξη Δεδομένων (ΜΥΕ012)</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226C38" w:rsidRDefault="00726314" w:rsidP="00684184">
            <w:pPr>
              <w:tabs>
                <w:tab w:val="left" w:pos="284"/>
                <w:tab w:val="left" w:pos="2268"/>
                <w:tab w:val="left" w:pos="2552"/>
              </w:tabs>
              <w:spacing w:line="240" w:lineRule="auto"/>
              <w:ind w:left="0" w:right="0"/>
              <w:rPr>
                <w:rFonts w:ascii="Arial" w:hAnsi="Arial" w:cs="Arial"/>
                <w:sz w:val="18"/>
                <w:szCs w:val="18"/>
              </w:rPr>
            </w:pPr>
            <w:r w:rsidRPr="00226C38">
              <w:rPr>
                <w:rFonts w:ascii="Arial" w:hAnsi="Arial" w:cs="Arial" w:hint="eastAsia"/>
                <w:b/>
                <w:bCs/>
                <w:sz w:val="18"/>
                <w:szCs w:val="18"/>
              </w:rPr>
              <w:t>Εισαγωγή</w:t>
            </w:r>
            <w:r w:rsidRPr="00226C38">
              <w:rPr>
                <w:rFonts w:ascii="Arial" w:hAnsi="Arial" w:cs="Arial"/>
                <w:b/>
                <w:bCs/>
                <w:sz w:val="18"/>
                <w:szCs w:val="18"/>
              </w:rPr>
              <w:t xml:space="preserve"> </w:t>
            </w:r>
            <w:r w:rsidRPr="00226C38">
              <w:rPr>
                <w:rFonts w:ascii="Arial" w:hAnsi="Arial" w:cs="Arial" w:hint="eastAsia"/>
                <w:b/>
                <w:bCs/>
                <w:sz w:val="18"/>
                <w:szCs w:val="18"/>
              </w:rPr>
              <w:t>στην</w:t>
            </w:r>
            <w:r w:rsidRPr="00226C38">
              <w:rPr>
                <w:rFonts w:ascii="Arial" w:hAnsi="Arial" w:cs="Arial"/>
                <w:b/>
                <w:bCs/>
                <w:sz w:val="18"/>
                <w:szCs w:val="18"/>
              </w:rPr>
              <w:t xml:space="preserve"> </w:t>
            </w:r>
            <w:r w:rsidRPr="00226C38">
              <w:rPr>
                <w:rFonts w:ascii="Arial" w:hAnsi="Arial" w:cs="Arial" w:hint="eastAsia"/>
                <w:b/>
                <w:bCs/>
                <w:sz w:val="18"/>
                <w:szCs w:val="18"/>
              </w:rPr>
              <w:t>Εξόρυξη</w:t>
            </w:r>
            <w:r w:rsidRPr="00226C38">
              <w:rPr>
                <w:rFonts w:ascii="Arial" w:hAnsi="Arial" w:cs="Arial"/>
                <w:b/>
                <w:bCs/>
                <w:sz w:val="18"/>
                <w:szCs w:val="18"/>
              </w:rPr>
              <w:t xml:space="preserve"> </w:t>
            </w:r>
            <w:r w:rsidRPr="00226C38">
              <w:rPr>
                <w:rFonts w:ascii="Arial" w:hAnsi="Arial" w:cs="Arial" w:hint="eastAsia"/>
                <w:b/>
                <w:bCs/>
                <w:sz w:val="18"/>
                <w:szCs w:val="18"/>
              </w:rPr>
              <w:t>Δεδομένων</w:t>
            </w:r>
            <w:r w:rsidRPr="00226C38">
              <w:rPr>
                <w:rFonts w:ascii="Arial" w:hAnsi="Arial" w:cs="Arial"/>
                <w:b/>
                <w:bCs/>
                <w:sz w:val="18"/>
                <w:szCs w:val="18"/>
              </w:rPr>
              <w:t>:</w:t>
            </w:r>
            <w:r w:rsidRPr="00226C38">
              <w:rPr>
                <w:rFonts w:ascii="Arial" w:hAnsi="Arial" w:cs="Arial"/>
                <w:sz w:val="18"/>
                <w:szCs w:val="18"/>
              </w:rPr>
              <w:t xml:space="preserve"> </w:t>
            </w:r>
            <w:r w:rsidRPr="00226C38">
              <w:rPr>
                <w:rFonts w:ascii="Arial" w:hAnsi="Arial" w:cs="Arial" w:hint="eastAsia"/>
                <w:sz w:val="18"/>
                <w:szCs w:val="18"/>
              </w:rPr>
              <w:t>Τι</w:t>
            </w:r>
            <w:r w:rsidRPr="00226C38">
              <w:rPr>
                <w:rFonts w:ascii="Arial" w:hAnsi="Arial" w:cs="Arial"/>
                <w:sz w:val="18"/>
                <w:szCs w:val="18"/>
              </w:rPr>
              <w:t xml:space="preserve"> </w:t>
            </w:r>
            <w:r w:rsidRPr="00226C38">
              <w:rPr>
                <w:rFonts w:ascii="Arial" w:hAnsi="Arial" w:cs="Arial" w:hint="eastAsia"/>
                <w:sz w:val="18"/>
                <w:szCs w:val="18"/>
              </w:rPr>
              <w:t>είναι</w:t>
            </w:r>
            <w:r w:rsidRPr="00226C38">
              <w:rPr>
                <w:rFonts w:ascii="Arial" w:hAnsi="Arial" w:cs="Arial"/>
                <w:sz w:val="18"/>
                <w:szCs w:val="18"/>
              </w:rPr>
              <w:t xml:space="preserve"> </w:t>
            </w:r>
            <w:r w:rsidRPr="00226C38">
              <w:rPr>
                <w:rFonts w:ascii="Arial" w:hAnsi="Arial" w:cs="Arial" w:hint="eastAsia"/>
                <w:sz w:val="18"/>
                <w:szCs w:val="18"/>
              </w:rPr>
              <w:t>η</w:t>
            </w:r>
            <w:r w:rsidRPr="00226C38">
              <w:rPr>
                <w:rFonts w:ascii="Arial" w:hAnsi="Arial" w:cs="Arial"/>
                <w:sz w:val="18"/>
                <w:szCs w:val="18"/>
              </w:rPr>
              <w:t xml:space="preserve"> </w:t>
            </w:r>
            <w:r w:rsidRPr="00226C38">
              <w:rPr>
                <w:rFonts w:ascii="Arial" w:hAnsi="Arial" w:cs="Arial" w:hint="eastAsia"/>
                <w:sz w:val="18"/>
                <w:szCs w:val="18"/>
              </w:rPr>
              <w:t>Εξόρυξη</w:t>
            </w:r>
            <w:r w:rsidRPr="00226C38">
              <w:rPr>
                <w:rFonts w:ascii="Arial" w:hAnsi="Arial" w:cs="Arial"/>
                <w:sz w:val="18"/>
                <w:szCs w:val="18"/>
              </w:rPr>
              <w:t xml:space="preserve"> </w:t>
            </w:r>
            <w:r w:rsidRPr="00226C38">
              <w:rPr>
                <w:rFonts w:ascii="Arial" w:hAnsi="Arial" w:cs="Arial" w:hint="eastAsia"/>
                <w:sz w:val="18"/>
                <w:szCs w:val="18"/>
              </w:rPr>
              <w:t>Δεδομένων</w:t>
            </w:r>
            <w:r w:rsidRPr="00226C38">
              <w:rPr>
                <w:rFonts w:ascii="Arial" w:hAnsi="Arial" w:cs="Arial"/>
                <w:sz w:val="18"/>
                <w:szCs w:val="18"/>
              </w:rPr>
              <w:t xml:space="preserve"> </w:t>
            </w:r>
            <w:r w:rsidRPr="00226C38">
              <w:rPr>
                <w:rFonts w:ascii="Arial" w:hAnsi="Arial" w:cs="Arial" w:hint="eastAsia"/>
                <w:sz w:val="18"/>
                <w:szCs w:val="18"/>
              </w:rPr>
              <w:t>και</w:t>
            </w:r>
            <w:r w:rsidRPr="00226C38">
              <w:rPr>
                <w:rFonts w:ascii="Arial" w:hAnsi="Arial" w:cs="Arial"/>
                <w:sz w:val="18"/>
                <w:szCs w:val="18"/>
              </w:rPr>
              <w:t xml:space="preserve"> </w:t>
            </w:r>
            <w:r w:rsidRPr="00226C38">
              <w:rPr>
                <w:rFonts w:ascii="Arial" w:hAnsi="Arial" w:cs="Arial" w:hint="eastAsia"/>
                <w:sz w:val="18"/>
                <w:szCs w:val="18"/>
              </w:rPr>
              <w:t>γιατί</w:t>
            </w:r>
            <w:r w:rsidRPr="00226C38">
              <w:rPr>
                <w:rFonts w:ascii="Arial" w:hAnsi="Arial" w:cs="Arial"/>
                <w:sz w:val="18"/>
                <w:szCs w:val="18"/>
              </w:rPr>
              <w:t xml:space="preserve"> </w:t>
            </w:r>
            <w:r w:rsidRPr="00226C38">
              <w:rPr>
                <w:rFonts w:ascii="Arial" w:hAnsi="Arial" w:cs="Arial" w:hint="eastAsia"/>
                <w:sz w:val="18"/>
                <w:szCs w:val="18"/>
              </w:rPr>
              <w:t>είναι</w:t>
            </w:r>
            <w:r w:rsidRPr="00226C38">
              <w:rPr>
                <w:rFonts w:ascii="Arial" w:hAnsi="Arial" w:cs="Arial"/>
                <w:sz w:val="18"/>
                <w:szCs w:val="18"/>
              </w:rPr>
              <w:t xml:space="preserve"> </w:t>
            </w:r>
            <w:r w:rsidRPr="00226C38">
              <w:rPr>
                <w:rFonts w:ascii="Arial" w:hAnsi="Arial" w:cs="Arial" w:hint="eastAsia"/>
                <w:sz w:val="18"/>
                <w:szCs w:val="18"/>
              </w:rPr>
              <w:t>σημαντική</w:t>
            </w:r>
            <w:r w:rsidRPr="00226C38">
              <w:rPr>
                <w:rFonts w:ascii="Arial" w:hAnsi="Arial" w:cs="Arial"/>
                <w:sz w:val="18"/>
                <w:szCs w:val="18"/>
              </w:rPr>
              <w:t xml:space="preserve">? </w:t>
            </w:r>
            <w:r w:rsidRPr="00226C38">
              <w:rPr>
                <w:rFonts w:ascii="Arial" w:hAnsi="Arial" w:cs="Arial" w:hint="eastAsia"/>
                <w:sz w:val="18"/>
                <w:szCs w:val="18"/>
              </w:rPr>
              <w:t>Η</w:t>
            </w:r>
            <w:r w:rsidRPr="00226C38">
              <w:rPr>
                <w:rFonts w:ascii="Arial" w:hAnsi="Arial" w:cs="Arial"/>
                <w:sz w:val="18"/>
                <w:szCs w:val="18"/>
              </w:rPr>
              <w:t xml:space="preserve"> </w:t>
            </w:r>
            <w:r w:rsidRPr="00226C38">
              <w:rPr>
                <w:rFonts w:ascii="Arial" w:hAnsi="Arial" w:cs="Arial" w:hint="eastAsia"/>
                <w:sz w:val="18"/>
                <w:szCs w:val="18"/>
              </w:rPr>
              <w:t>αλυσίδα</w:t>
            </w:r>
            <w:r w:rsidRPr="00226C38">
              <w:rPr>
                <w:rFonts w:ascii="Arial" w:hAnsi="Arial" w:cs="Arial"/>
                <w:sz w:val="18"/>
                <w:szCs w:val="18"/>
              </w:rPr>
              <w:t xml:space="preserve"> (pipeline) </w:t>
            </w:r>
            <w:r w:rsidRPr="00226C38">
              <w:rPr>
                <w:rFonts w:ascii="Arial" w:hAnsi="Arial" w:cs="Arial" w:hint="eastAsia"/>
                <w:sz w:val="18"/>
                <w:szCs w:val="18"/>
              </w:rPr>
              <w:t>της</w:t>
            </w:r>
            <w:r w:rsidRPr="00226C38">
              <w:rPr>
                <w:rFonts w:ascii="Arial" w:hAnsi="Arial" w:cs="Arial"/>
                <w:sz w:val="18"/>
                <w:szCs w:val="18"/>
              </w:rPr>
              <w:t xml:space="preserve"> </w:t>
            </w:r>
            <w:r w:rsidRPr="00226C38">
              <w:rPr>
                <w:rFonts w:ascii="Arial" w:hAnsi="Arial" w:cs="Arial" w:hint="eastAsia"/>
                <w:sz w:val="18"/>
                <w:szCs w:val="18"/>
              </w:rPr>
              <w:t>Εξόρυξης</w:t>
            </w:r>
            <w:r w:rsidRPr="00226C38">
              <w:rPr>
                <w:rFonts w:ascii="Arial" w:hAnsi="Arial" w:cs="Arial"/>
                <w:sz w:val="18"/>
                <w:szCs w:val="18"/>
              </w:rPr>
              <w:t xml:space="preserve"> </w:t>
            </w:r>
            <w:r w:rsidRPr="00226C38">
              <w:rPr>
                <w:rFonts w:ascii="Arial" w:hAnsi="Arial" w:cs="Arial" w:hint="eastAsia"/>
                <w:sz w:val="18"/>
                <w:szCs w:val="18"/>
              </w:rPr>
              <w:t>Δεδομένων</w:t>
            </w:r>
            <w:r w:rsidRPr="00226C38">
              <w:rPr>
                <w:rFonts w:ascii="Arial" w:hAnsi="Arial" w:cs="Arial"/>
                <w:sz w:val="18"/>
                <w:szCs w:val="18"/>
              </w:rPr>
              <w:t>.</w:t>
            </w:r>
          </w:p>
          <w:p w:rsidR="00726314" w:rsidRPr="00226C38" w:rsidRDefault="00726314" w:rsidP="00684184">
            <w:pPr>
              <w:tabs>
                <w:tab w:val="left" w:pos="284"/>
                <w:tab w:val="left" w:pos="2268"/>
                <w:tab w:val="left" w:pos="2552"/>
              </w:tabs>
              <w:spacing w:line="240" w:lineRule="auto"/>
              <w:ind w:left="0" w:right="0"/>
              <w:rPr>
                <w:rFonts w:ascii="Arial" w:hAnsi="Arial" w:cs="Arial"/>
                <w:sz w:val="18"/>
                <w:szCs w:val="18"/>
              </w:rPr>
            </w:pPr>
            <w:r w:rsidRPr="00226C38">
              <w:rPr>
                <w:rFonts w:ascii="Arial" w:hAnsi="Arial" w:cs="Arial" w:hint="eastAsia"/>
                <w:b/>
                <w:bCs/>
                <w:sz w:val="18"/>
                <w:szCs w:val="18"/>
              </w:rPr>
              <w:t>Συχνά</w:t>
            </w:r>
            <w:r w:rsidRPr="00226C38">
              <w:rPr>
                <w:rFonts w:ascii="Arial" w:hAnsi="Arial" w:cs="Arial"/>
                <w:b/>
                <w:bCs/>
                <w:sz w:val="18"/>
                <w:szCs w:val="18"/>
              </w:rPr>
              <w:t xml:space="preserve"> </w:t>
            </w:r>
            <w:r w:rsidRPr="00226C38">
              <w:rPr>
                <w:rFonts w:ascii="Arial" w:hAnsi="Arial" w:cs="Arial" w:hint="eastAsia"/>
                <w:b/>
                <w:bCs/>
                <w:sz w:val="18"/>
                <w:szCs w:val="18"/>
              </w:rPr>
              <w:t>στοιχειοσύνολα</w:t>
            </w:r>
            <w:r w:rsidRPr="00226C38">
              <w:rPr>
                <w:rFonts w:ascii="Arial" w:hAnsi="Arial" w:cs="Arial"/>
                <w:b/>
                <w:bCs/>
                <w:sz w:val="18"/>
                <w:szCs w:val="18"/>
              </w:rPr>
              <w:t xml:space="preserve"> </w:t>
            </w:r>
            <w:r w:rsidRPr="00226C38">
              <w:rPr>
                <w:rFonts w:ascii="Arial" w:hAnsi="Arial" w:cs="Arial" w:hint="eastAsia"/>
                <w:b/>
                <w:bCs/>
                <w:sz w:val="18"/>
                <w:szCs w:val="18"/>
              </w:rPr>
              <w:t>και</w:t>
            </w:r>
            <w:r w:rsidRPr="00226C38">
              <w:rPr>
                <w:rFonts w:ascii="Arial" w:hAnsi="Arial" w:cs="Arial"/>
                <w:b/>
                <w:bCs/>
                <w:sz w:val="18"/>
                <w:szCs w:val="18"/>
              </w:rPr>
              <w:t xml:space="preserve"> </w:t>
            </w:r>
            <w:r w:rsidRPr="00226C38">
              <w:rPr>
                <w:rFonts w:ascii="Arial" w:hAnsi="Arial" w:cs="Arial" w:hint="eastAsia"/>
                <w:b/>
                <w:bCs/>
                <w:sz w:val="18"/>
                <w:szCs w:val="18"/>
              </w:rPr>
              <w:t>Κανόνες</w:t>
            </w:r>
            <w:r w:rsidRPr="00226C38">
              <w:rPr>
                <w:rFonts w:ascii="Arial" w:hAnsi="Arial" w:cs="Arial"/>
                <w:b/>
                <w:bCs/>
                <w:sz w:val="18"/>
                <w:szCs w:val="18"/>
              </w:rPr>
              <w:t xml:space="preserve"> </w:t>
            </w:r>
            <w:r w:rsidRPr="00226C38">
              <w:rPr>
                <w:rFonts w:ascii="Arial" w:hAnsi="Arial" w:cs="Arial" w:hint="eastAsia"/>
                <w:b/>
                <w:bCs/>
                <w:sz w:val="18"/>
                <w:szCs w:val="18"/>
              </w:rPr>
              <w:t>συσχέτισης</w:t>
            </w:r>
            <w:r w:rsidRPr="00226C38">
              <w:rPr>
                <w:rFonts w:ascii="Arial" w:hAnsi="Arial" w:cs="Arial"/>
                <w:sz w:val="18"/>
                <w:szCs w:val="18"/>
              </w:rPr>
              <w:t xml:space="preserve">: </w:t>
            </w:r>
            <w:r w:rsidRPr="00226C38">
              <w:rPr>
                <w:rFonts w:ascii="Arial" w:hAnsi="Arial" w:cs="Arial" w:hint="eastAsia"/>
                <w:sz w:val="18"/>
                <w:szCs w:val="18"/>
              </w:rPr>
              <w:t>Αλγόριθμοι</w:t>
            </w:r>
            <w:r w:rsidRPr="00226C38">
              <w:rPr>
                <w:rFonts w:ascii="Arial" w:hAnsi="Arial" w:cs="Arial"/>
                <w:sz w:val="18"/>
                <w:szCs w:val="18"/>
              </w:rPr>
              <w:t xml:space="preserve">, </w:t>
            </w:r>
            <w:r w:rsidRPr="00226C38">
              <w:rPr>
                <w:rFonts w:ascii="Arial" w:hAnsi="Arial" w:cs="Arial" w:hint="eastAsia"/>
                <w:sz w:val="18"/>
                <w:szCs w:val="18"/>
              </w:rPr>
              <w:t>Θεωρία</w:t>
            </w:r>
            <w:r w:rsidRPr="00226C38">
              <w:rPr>
                <w:rFonts w:ascii="Arial" w:hAnsi="Arial" w:cs="Arial"/>
                <w:sz w:val="18"/>
                <w:szCs w:val="18"/>
              </w:rPr>
              <w:t xml:space="preserve">, </w:t>
            </w:r>
            <w:r w:rsidRPr="00226C38">
              <w:rPr>
                <w:rFonts w:ascii="Arial" w:hAnsi="Arial" w:cs="Arial" w:hint="eastAsia"/>
                <w:sz w:val="18"/>
                <w:szCs w:val="18"/>
              </w:rPr>
              <w:t>Αξιολόγηση</w:t>
            </w:r>
            <w:r w:rsidRPr="00226C38">
              <w:rPr>
                <w:rFonts w:ascii="Arial" w:hAnsi="Arial" w:cs="Arial"/>
                <w:sz w:val="18"/>
                <w:szCs w:val="18"/>
              </w:rPr>
              <w:t>.</w:t>
            </w:r>
          </w:p>
          <w:p w:rsidR="00726314" w:rsidRPr="00226C38" w:rsidRDefault="00726314" w:rsidP="00684184">
            <w:pPr>
              <w:tabs>
                <w:tab w:val="left" w:pos="284"/>
                <w:tab w:val="left" w:pos="2268"/>
                <w:tab w:val="left" w:pos="2552"/>
              </w:tabs>
              <w:spacing w:line="240" w:lineRule="auto"/>
              <w:ind w:left="0" w:right="0"/>
              <w:rPr>
                <w:rFonts w:ascii="Arial" w:hAnsi="Arial" w:cs="Arial"/>
                <w:sz w:val="18"/>
                <w:szCs w:val="18"/>
                <w:lang w:val="en-US"/>
              </w:rPr>
            </w:pPr>
            <w:r w:rsidRPr="00226C38">
              <w:rPr>
                <w:rFonts w:ascii="Arial" w:hAnsi="Arial" w:cs="Arial" w:hint="eastAsia"/>
                <w:b/>
                <w:bCs/>
                <w:sz w:val="18"/>
                <w:szCs w:val="18"/>
              </w:rPr>
              <w:t>Ομοιότητα</w:t>
            </w:r>
            <w:r w:rsidRPr="00226C38">
              <w:rPr>
                <w:rFonts w:ascii="Arial" w:hAnsi="Arial" w:cs="Arial"/>
                <w:b/>
                <w:bCs/>
                <w:sz w:val="18"/>
                <w:szCs w:val="18"/>
              </w:rPr>
              <w:t xml:space="preserve"> </w:t>
            </w:r>
            <w:r w:rsidRPr="00226C38">
              <w:rPr>
                <w:rFonts w:ascii="Arial" w:hAnsi="Arial" w:cs="Arial" w:hint="eastAsia"/>
                <w:b/>
                <w:bCs/>
                <w:sz w:val="18"/>
                <w:szCs w:val="18"/>
              </w:rPr>
              <w:t>και</w:t>
            </w:r>
            <w:r w:rsidRPr="00226C38">
              <w:rPr>
                <w:rFonts w:ascii="Arial" w:hAnsi="Arial" w:cs="Arial"/>
                <w:b/>
                <w:bCs/>
                <w:sz w:val="18"/>
                <w:szCs w:val="18"/>
              </w:rPr>
              <w:t xml:space="preserve"> </w:t>
            </w:r>
            <w:r w:rsidRPr="00226C38">
              <w:rPr>
                <w:rFonts w:ascii="Arial" w:hAnsi="Arial" w:cs="Arial" w:hint="eastAsia"/>
                <w:b/>
                <w:bCs/>
                <w:sz w:val="18"/>
                <w:szCs w:val="18"/>
              </w:rPr>
              <w:t>Απόσταση</w:t>
            </w:r>
            <w:r w:rsidRPr="00226C38">
              <w:rPr>
                <w:rFonts w:ascii="Arial" w:hAnsi="Arial" w:cs="Arial"/>
                <w:b/>
                <w:bCs/>
                <w:sz w:val="18"/>
                <w:szCs w:val="18"/>
              </w:rPr>
              <w:t>:</w:t>
            </w:r>
            <w:r w:rsidRPr="00226C38">
              <w:rPr>
                <w:rFonts w:ascii="Arial" w:hAnsi="Arial" w:cs="Arial"/>
                <w:sz w:val="18"/>
                <w:szCs w:val="18"/>
              </w:rPr>
              <w:t xml:space="preserve"> </w:t>
            </w:r>
            <w:r w:rsidRPr="00226C38">
              <w:rPr>
                <w:rFonts w:ascii="Arial" w:hAnsi="Arial" w:cs="Arial" w:hint="eastAsia"/>
                <w:sz w:val="18"/>
                <w:szCs w:val="18"/>
              </w:rPr>
              <w:t>Ορισμοί</w:t>
            </w:r>
            <w:r w:rsidRPr="00226C38">
              <w:rPr>
                <w:rFonts w:ascii="Arial" w:hAnsi="Arial" w:cs="Arial"/>
                <w:sz w:val="18"/>
                <w:szCs w:val="18"/>
              </w:rPr>
              <w:t xml:space="preserve"> </w:t>
            </w:r>
            <w:r w:rsidRPr="00226C38">
              <w:rPr>
                <w:rFonts w:ascii="Arial" w:hAnsi="Arial" w:cs="Arial" w:hint="eastAsia"/>
                <w:sz w:val="18"/>
                <w:szCs w:val="18"/>
              </w:rPr>
              <w:t>Ομοιότητας</w:t>
            </w:r>
            <w:r w:rsidRPr="00226C38">
              <w:rPr>
                <w:rFonts w:ascii="Arial" w:hAnsi="Arial" w:cs="Arial"/>
                <w:sz w:val="18"/>
                <w:szCs w:val="18"/>
              </w:rPr>
              <w:t xml:space="preserve"> </w:t>
            </w:r>
            <w:r w:rsidRPr="00226C38">
              <w:rPr>
                <w:rFonts w:ascii="Arial" w:hAnsi="Arial" w:cs="Arial" w:hint="eastAsia"/>
                <w:sz w:val="18"/>
                <w:szCs w:val="18"/>
              </w:rPr>
              <w:t>και</w:t>
            </w:r>
            <w:r w:rsidRPr="00226C38">
              <w:rPr>
                <w:rFonts w:ascii="Arial" w:hAnsi="Arial" w:cs="Arial"/>
                <w:sz w:val="18"/>
                <w:szCs w:val="18"/>
              </w:rPr>
              <w:t xml:space="preserve"> </w:t>
            </w:r>
            <w:r w:rsidRPr="00226C38">
              <w:rPr>
                <w:rFonts w:ascii="Arial" w:hAnsi="Arial" w:cs="Arial" w:hint="eastAsia"/>
                <w:sz w:val="18"/>
                <w:szCs w:val="18"/>
              </w:rPr>
              <w:t>Απόστασης</w:t>
            </w:r>
            <w:r w:rsidRPr="00226C38">
              <w:rPr>
                <w:rFonts w:ascii="Arial" w:hAnsi="Arial" w:cs="Arial"/>
                <w:sz w:val="18"/>
                <w:szCs w:val="18"/>
              </w:rPr>
              <w:t xml:space="preserve">. </w:t>
            </w:r>
            <w:r w:rsidRPr="00226C38">
              <w:rPr>
                <w:rFonts w:ascii="Arial" w:hAnsi="Arial" w:cs="Arial" w:hint="eastAsia"/>
                <w:sz w:val="18"/>
                <w:szCs w:val="18"/>
              </w:rPr>
              <w:t>Συστήματα</w:t>
            </w:r>
            <w:r w:rsidRPr="00226C38">
              <w:rPr>
                <w:rFonts w:ascii="Arial" w:hAnsi="Arial" w:cs="Arial"/>
                <w:sz w:val="18"/>
                <w:szCs w:val="18"/>
                <w:lang w:val="en-US"/>
              </w:rPr>
              <w:t xml:space="preserve"> </w:t>
            </w:r>
            <w:r w:rsidRPr="00226C38">
              <w:rPr>
                <w:rFonts w:ascii="Arial" w:hAnsi="Arial" w:cs="Arial" w:hint="eastAsia"/>
                <w:sz w:val="18"/>
                <w:szCs w:val="18"/>
              </w:rPr>
              <w:t>συστάσεων</w:t>
            </w:r>
            <w:r w:rsidRPr="00226C38">
              <w:rPr>
                <w:rFonts w:ascii="Arial" w:hAnsi="Arial" w:cs="Arial"/>
                <w:sz w:val="18"/>
                <w:szCs w:val="18"/>
                <w:lang w:val="en-US"/>
              </w:rPr>
              <w:t xml:space="preserve">. Min-Hashing Sketches </w:t>
            </w:r>
            <w:r w:rsidRPr="00226C38">
              <w:rPr>
                <w:rFonts w:ascii="Arial" w:hAnsi="Arial" w:cs="Arial" w:hint="eastAsia"/>
                <w:sz w:val="18"/>
                <w:szCs w:val="18"/>
              </w:rPr>
              <w:t>και</w:t>
            </w:r>
            <w:r w:rsidRPr="00226C38">
              <w:rPr>
                <w:rFonts w:ascii="Arial" w:hAnsi="Arial" w:cs="Arial"/>
                <w:sz w:val="18"/>
                <w:szCs w:val="18"/>
                <w:lang w:val="en-US"/>
              </w:rPr>
              <w:t xml:space="preserve"> Locality Sensitive Hashing.</w:t>
            </w:r>
          </w:p>
          <w:p w:rsidR="00726314" w:rsidRPr="00226C38" w:rsidRDefault="00726314" w:rsidP="00684184">
            <w:pPr>
              <w:tabs>
                <w:tab w:val="left" w:pos="284"/>
                <w:tab w:val="left" w:pos="2268"/>
                <w:tab w:val="left" w:pos="2552"/>
              </w:tabs>
              <w:spacing w:line="240" w:lineRule="auto"/>
              <w:ind w:left="0" w:right="0"/>
              <w:rPr>
                <w:rFonts w:ascii="Arial" w:hAnsi="Arial" w:cs="Arial"/>
                <w:sz w:val="18"/>
                <w:szCs w:val="18"/>
              </w:rPr>
            </w:pPr>
            <w:r w:rsidRPr="00226C38">
              <w:rPr>
                <w:rFonts w:ascii="Arial" w:hAnsi="Arial" w:cs="Arial" w:hint="eastAsia"/>
                <w:b/>
                <w:bCs/>
                <w:sz w:val="18"/>
                <w:szCs w:val="18"/>
              </w:rPr>
              <w:t>Μείωση</w:t>
            </w:r>
            <w:r w:rsidRPr="00226C38">
              <w:rPr>
                <w:rFonts w:ascii="Arial" w:hAnsi="Arial" w:cs="Arial"/>
                <w:b/>
                <w:bCs/>
                <w:sz w:val="18"/>
                <w:szCs w:val="18"/>
                <w:lang w:val="en-US"/>
              </w:rPr>
              <w:t xml:space="preserve"> </w:t>
            </w:r>
            <w:r w:rsidRPr="00226C38">
              <w:rPr>
                <w:rFonts w:ascii="Arial" w:hAnsi="Arial" w:cs="Arial" w:hint="eastAsia"/>
                <w:b/>
                <w:bCs/>
                <w:sz w:val="18"/>
                <w:szCs w:val="18"/>
              </w:rPr>
              <w:t>Διάστασης</w:t>
            </w:r>
            <w:r w:rsidRPr="00226C38">
              <w:rPr>
                <w:rFonts w:ascii="Arial" w:hAnsi="Arial" w:cs="Arial"/>
                <w:b/>
                <w:bCs/>
                <w:sz w:val="18"/>
                <w:szCs w:val="18"/>
                <w:lang w:val="en-US"/>
              </w:rPr>
              <w:t>:</w:t>
            </w:r>
            <w:r w:rsidRPr="00226C38">
              <w:rPr>
                <w:rFonts w:ascii="Arial" w:hAnsi="Arial" w:cs="Arial"/>
                <w:sz w:val="18"/>
                <w:szCs w:val="18"/>
                <w:lang w:val="en-US"/>
              </w:rPr>
              <w:t xml:space="preserve"> Singular Value Decomposition. </w:t>
            </w:r>
            <w:r w:rsidRPr="00226C38">
              <w:rPr>
                <w:rFonts w:ascii="Arial" w:hAnsi="Arial" w:cs="Arial"/>
                <w:sz w:val="18"/>
                <w:szCs w:val="18"/>
              </w:rPr>
              <w:t>Principal Component Analysis.</w:t>
            </w:r>
          </w:p>
          <w:p w:rsidR="00726314" w:rsidRPr="00226C38" w:rsidRDefault="00726314" w:rsidP="00684184">
            <w:pPr>
              <w:tabs>
                <w:tab w:val="left" w:pos="284"/>
                <w:tab w:val="left" w:pos="2268"/>
                <w:tab w:val="left" w:pos="2552"/>
              </w:tabs>
              <w:spacing w:line="240" w:lineRule="auto"/>
              <w:ind w:left="0" w:right="0"/>
              <w:rPr>
                <w:rFonts w:ascii="Arial" w:hAnsi="Arial" w:cs="Arial"/>
                <w:sz w:val="18"/>
                <w:szCs w:val="18"/>
              </w:rPr>
            </w:pPr>
            <w:r w:rsidRPr="00226C38">
              <w:rPr>
                <w:rFonts w:ascii="Arial" w:hAnsi="Arial" w:cs="Arial" w:hint="eastAsia"/>
                <w:b/>
                <w:bCs/>
                <w:sz w:val="18"/>
                <w:szCs w:val="18"/>
              </w:rPr>
              <w:t>Ομαδοποίηση</w:t>
            </w:r>
            <w:r w:rsidRPr="00226C38">
              <w:rPr>
                <w:rFonts w:ascii="Arial" w:hAnsi="Arial" w:cs="Arial"/>
                <w:b/>
                <w:bCs/>
                <w:sz w:val="18"/>
                <w:szCs w:val="18"/>
              </w:rPr>
              <w:t>:</w:t>
            </w:r>
            <w:r w:rsidRPr="00226C38">
              <w:rPr>
                <w:rFonts w:ascii="Arial" w:hAnsi="Arial" w:cs="Arial"/>
                <w:sz w:val="18"/>
                <w:szCs w:val="18"/>
              </w:rPr>
              <w:t xml:space="preserve"> </w:t>
            </w:r>
            <w:r w:rsidRPr="00226C38">
              <w:rPr>
                <w:rFonts w:ascii="Arial" w:hAnsi="Arial" w:cs="Arial" w:hint="eastAsia"/>
                <w:sz w:val="18"/>
                <w:szCs w:val="18"/>
              </w:rPr>
              <w:t>Ορισμός</w:t>
            </w:r>
            <w:r w:rsidRPr="00226C38">
              <w:rPr>
                <w:rFonts w:ascii="Arial" w:hAnsi="Arial" w:cs="Arial"/>
                <w:sz w:val="18"/>
                <w:szCs w:val="18"/>
              </w:rPr>
              <w:t xml:space="preserve"> </w:t>
            </w:r>
            <w:r w:rsidRPr="00226C38">
              <w:rPr>
                <w:rFonts w:ascii="Arial" w:hAnsi="Arial" w:cs="Arial" w:hint="eastAsia"/>
                <w:sz w:val="18"/>
                <w:szCs w:val="18"/>
              </w:rPr>
              <w:t>της</w:t>
            </w:r>
            <w:r w:rsidRPr="00226C38">
              <w:rPr>
                <w:rFonts w:ascii="Arial" w:hAnsi="Arial" w:cs="Arial"/>
                <w:sz w:val="18"/>
                <w:szCs w:val="18"/>
              </w:rPr>
              <w:t xml:space="preserve"> </w:t>
            </w:r>
            <w:r w:rsidRPr="00226C38">
              <w:rPr>
                <w:rFonts w:ascii="Arial" w:hAnsi="Arial" w:cs="Arial" w:hint="eastAsia"/>
                <w:sz w:val="18"/>
                <w:szCs w:val="18"/>
              </w:rPr>
              <w:t>ομαδοποίησης</w:t>
            </w:r>
            <w:r w:rsidRPr="00226C38">
              <w:rPr>
                <w:rFonts w:ascii="Arial" w:hAnsi="Arial" w:cs="Arial"/>
                <w:sz w:val="18"/>
                <w:szCs w:val="18"/>
              </w:rPr>
              <w:t xml:space="preserve">. </w:t>
            </w:r>
            <w:r w:rsidRPr="00226C38">
              <w:rPr>
                <w:rFonts w:ascii="Arial" w:hAnsi="Arial" w:cs="Arial" w:hint="eastAsia"/>
                <w:sz w:val="18"/>
                <w:szCs w:val="18"/>
              </w:rPr>
              <w:t>Διαμεριστική</w:t>
            </w:r>
            <w:r w:rsidRPr="00226C38">
              <w:rPr>
                <w:rFonts w:ascii="Arial" w:hAnsi="Arial" w:cs="Arial"/>
                <w:sz w:val="18"/>
                <w:szCs w:val="18"/>
              </w:rPr>
              <w:t xml:space="preserve"> </w:t>
            </w:r>
            <w:r w:rsidRPr="00226C38">
              <w:rPr>
                <w:rFonts w:ascii="Arial" w:hAnsi="Arial" w:cs="Arial" w:hint="eastAsia"/>
                <w:sz w:val="18"/>
                <w:szCs w:val="18"/>
              </w:rPr>
              <w:t>και</w:t>
            </w:r>
            <w:r w:rsidRPr="00226C38">
              <w:rPr>
                <w:rFonts w:ascii="Arial" w:hAnsi="Arial" w:cs="Arial"/>
                <w:sz w:val="18"/>
                <w:szCs w:val="18"/>
              </w:rPr>
              <w:t xml:space="preserve"> </w:t>
            </w:r>
            <w:r w:rsidRPr="00226C38">
              <w:rPr>
                <w:rFonts w:ascii="Arial" w:hAnsi="Arial" w:cs="Arial" w:hint="eastAsia"/>
                <w:sz w:val="18"/>
                <w:szCs w:val="18"/>
              </w:rPr>
              <w:t>Ιεραρχική</w:t>
            </w:r>
            <w:r w:rsidRPr="00226C38">
              <w:rPr>
                <w:rFonts w:ascii="Arial" w:hAnsi="Arial" w:cs="Arial"/>
                <w:sz w:val="18"/>
                <w:szCs w:val="18"/>
              </w:rPr>
              <w:t xml:space="preserve"> </w:t>
            </w:r>
            <w:r w:rsidRPr="00226C38">
              <w:rPr>
                <w:rFonts w:ascii="Arial" w:hAnsi="Arial" w:cs="Arial" w:hint="eastAsia"/>
                <w:sz w:val="18"/>
                <w:szCs w:val="18"/>
              </w:rPr>
              <w:t>ομαδοποίηση</w:t>
            </w:r>
            <w:r w:rsidRPr="00226C38">
              <w:rPr>
                <w:rFonts w:ascii="Arial" w:hAnsi="Arial" w:cs="Arial"/>
                <w:sz w:val="18"/>
                <w:szCs w:val="18"/>
              </w:rPr>
              <w:t xml:space="preserve">. K-means. </w:t>
            </w:r>
            <w:r w:rsidRPr="00226C38">
              <w:rPr>
                <w:rFonts w:ascii="Arial" w:hAnsi="Arial" w:cs="Arial" w:hint="eastAsia"/>
                <w:sz w:val="18"/>
                <w:szCs w:val="18"/>
              </w:rPr>
              <w:t>Ομαδοποίηση</w:t>
            </w:r>
            <w:r w:rsidRPr="00226C38">
              <w:rPr>
                <w:rFonts w:ascii="Arial" w:hAnsi="Arial" w:cs="Arial"/>
                <w:sz w:val="18"/>
                <w:szCs w:val="18"/>
              </w:rPr>
              <w:t xml:space="preserve"> </w:t>
            </w:r>
            <w:r w:rsidRPr="00226C38">
              <w:rPr>
                <w:rFonts w:ascii="Arial" w:hAnsi="Arial" w:cs="Arial" w:hint="eastAsia"/>
                <w:sz w:val="18"/>
                <w:szCs w:val="18"/>
              </w:rPr>
              <w:t>με</w:t>
            </w:r>
            <w:r w:rsidRPr="00226C38">
              <w:rPr>
                <w:rFonts w:ascii="Arial" w:hAnsi="Arial" w:cs="Arial"/>
                <w:sz w:val="18"/>
                <w:szCs w:val="18"/>
              </w:rPr>
              <w:t xml:space="preserve"> </w:t>
            </w:r>
            <w:r w:rsidRPr="00226C38">
              <w:rPr>
                <w:rFonts w:ascii="Arial" w:hAnsi="Arial" w:cs="Arial" w:hint="eastAsia"/>
                <w:sz w:val="18"/>
                <w:szCs w:val="18"/>
              </w:rPr>
              <w:t>βάση</w:t>
            </w:r>
            <w:r w:rsidRPr="00226C38">
              <w:rPr>
                <w:rFonts w:ascii="Arial" w:hAnsi="Arial" w:cs="Arial"/>
                <w:sz w:val="18"/>
                <w:szCs w:val="18"/>
              </w:rPr>
              <w:t xml:space="preserve"> </w:t>
            </w:r>
            <w:r w:rsidRPr="00226C38">
              <w:rPr>
                <w:rFonts w:ascii="Arial" w:hAnsi="Arial" w:cs="Arial" w:hint="eastAsia"/>
                <w:sz w:val="18"/>
                <w:szCs w:val="18"/>
              </w:rPr>
              <w:t>την</w:t>
            </w:r>
            <w:r w:rsidRPr="00226C38">
              <w:rPr>
                <w:rFonts w:ascii="Arial" w:hAnsi="Arial" w:cs="Arial"/>
                <w:sz w:val="18"/>
                <w:szCs w:val="18"/>
              </w:rPr>
              <w:t xml:space="preserve"> </w:t>
            </w:r>
            <w:r w:rsidRPr="00226C38">
              <w:rPr>
                <w:rFonts w:ascii="Arial" w:hAnsi="Arial" w:cs="Arial" w:hint="eastAsia"/>
                <w:sz w:val="18"/>
                <w:szCs w:val="18"/>
              </w:rPr>
              <w:t>πυκνότητα</w:t>
            </w:r>
            <w:r w:rsidRPr="00226C38">
              <w:rPr>
                <w:rFonts w:ascii="Arial" w:hAnsi="Arial" w:cs="Arial"/>
                <w:sz w:val="18"/>
                <w:szCs w:val="18"/>
              </w:rPr>
              <w:t xml:space="preserve">. </w:t>
            </w:r>
            <w:r w:rsidRPr="00226C38">
              <w:rPr>
                <w:rFonts w:ascii="Arial" w:hAnsi="Arial" w:cs="Arial" w:hint="eastAsia"/>
                <w:sz w:val="18"/>
                <w:szCs w:val="18"/>
              </w:rPr>
              <w:t>Ο</w:t>
            </w:r>
            <w:r w:rsidRPr="00226C38">
              <w:rPr>
                <w:rFonts w:ascii="Arial" w:hAnsi="Arial" w:cs="Arial"/>
                <w:sz w:val="18"/>
                <w:szCs w:val="18"/>
              </w:rPr>
              <w:t xml:space="preserve"> EM </w:t>
            </w:r>
            <w:r w:rsidRPr="00226C38">
              <w:rPr>
                <w:rFonts w:ascii="Arial" w:hAnsi="Arial" w:cs="Arial" w:hint="eastAsia"/>
                <w:sz w:val="18"/>
                <w:szCs w:val="18"/>
              </w:rPr>
              <w:t>αλγόριθμος</w:t>
            </w:r>
            <w:r w:rsidRPr="00226C38">
              <w:rPr>
                <w:rFonts w:ascii="Arial" w:hAnsi="Arial" w:cs="Arial"/>
                <w:sz w:val="18"/>
                <w:szCs w:val="18"/>
              </w:rPr>
              <w:t xml:space="preserve">. </w:t>
            </w:r>
            <w:r w:rsidRPr="00226C38">
              <w:rPr>
                <w:rFonts w:ascii="Arial" w:hAnsi="Arial" w:cs="Arial" w:hint="eastAsia"/>
                <w:sz w:val="18"/>
                <w:szCs w:val="18"/>
              </w:rPr>
              <w:t>Αξιολόγηση</w:t>
            </w:r>
            <w:r w:rsidRPr="00226C38">
              <w:rPr>
                <w:rFonts w:ascii="Arial" w:hAnsi="Arial" w:cs="Arial"/>
                <w:sz w:val="18"/>
                <w:szCs w:val="18"/>
              </w:rPr>
              <w:t xml:space="preserve">. </w:t>
            </w:r>
          </w:p>
          <w:p w:rsidR="00726314" w:rsidRPr="00226C38" w:rsidRDefault="00726314" w:rsidP="00684184">
            <w:pPr>
              <w:tabs>
                <w:tab w:val="left" w:pos="284"/>
                <w:tab w:val="left" w:pos="2268"/>
                <w:tab w:val="left" w:pos="2552"/>
              </w:tabs>
              <w:spacing w:line="240" w:lineRule="auto"/>
              <w:ind w:left="0" w:right="0"/>
              <w:rPr>
                <w:rFonts w:ascii="Arial" w:hAnsi="Arial" w:cs="Arial"/>
                <w:sz w:val="18"/>
                <w:szCs w:val="18"/>
              </w:rPr>
            </w:pPr>
            <w:r w:rsidRPr="007B6DE0">
              <w:rPr>
                <w:rFonts w:ascii="Arial" w:hAnsi="Arial" w:cs="Arial" w:hint="eastAsia"/>
                <w:b/>
                <w:bCs/>
                <w:sz w:val="18"/>
                <w:szCs w:val="18"/>
              </w:rPr>
              <w:t>Η</w:t>
            </w:r>
            <w:r w:rsidRPr="007B6DE0">
              <w:rPr>
                <w:rFonts w:ascii="Arial" w:hAnsi="Arial" w:cs="Arial"/>
                <w:b/>
                <w:bCs/>
                <w:sz w:val="18"/>
                <w:szCs w:val="18"/>
              </w:rPr>
              <w:t xml:space="preserve"> </w:t>
            </w:r>
            <w:r w:rsidRPr="007B6DE0">
              <w:rPr>
                <w:rFonts w:ascii="Arial" w:hAnsi="Arial" w:cs="Arial" w:hint="eastAsia"/>
                <w:b/>
                <w:bCs/>
                <w:sz w:val="18"/>
                <w:szCs w:val="18"/>
              </w:rPr>
              <w:t>αρχή</w:t>
            </w:r>
            <w:r w:rsidRPr="007B6DE0">
              <w:rPr>
                <w:rFonts w:ascii="Arial" w:hAnsi="Arial" w:cs="Arial"/>
                <w:b/>
                <w:bCs/>
                <w:sz w:val="18"/>
                <w:szCs w:val="18"/>
              </w:rPr>
              <w:t xml:space="preserve"> </w:t>
            </w:r>
            <w:r w:rsidRPr="007B6DE0">
              <w:rPr>
                <w:rFonts w:ascii="Arial" w:hAnsi="Arial" w:cs="Arial" w:hint="eastAsia"/>
                <w:b/>
                <w:bCs/>
                <w:sz w:val="18"/>
                <w:szCs w:val="18"/>
              </w:rPr>
              <w:t>της</w:t>
            </w:r>
            <w:r w:rsidRPr="007B6DE0">
              <w:rPr>
                <w:rFonts w:ascii="Arial" w:hAnsi="Arial" w:cs="Arial"/>
                <w:b/>
                <w:bCs/>
                <w:sz w:val="18"/>
                <w:szCs w:val="18"/>
              </w:rPr>
              <w:t xml:space="preserve"> </w:t>
            </w:r>
            <w:r w:rsidRPr="007B6DE0">
              <w:rPr>
                <w:rFonts w:ascii="Arial" w:hAnsi="Arial" w:cs="Arial" w:hint="eastAsia"/>
                <w:b/>
                <w:bCs/>
                <w:sz w:val="18"/>
                <w:szCs w:val="18"/>
              </w:rPr>
              <w:t>ελάχιστης</w:t>
            </w:r>
            <w:r w:rsidRPr="007B6DE0">
              <w:rPr>
                <w:rFonts w:ascii="Arial" w:hAnsi="Arial" w:cs="Arial"/>
                <w:b/>
                <w:bCs/>
                <w:sz w:val="18"/>
                <w:szCs w:val="18"/>
              </w:rPr>
              <w:t xml:space="preserve"> </w:t>
            </w:r>
            <w:r w:rsidRPr="007B6DE0">
              <w:rPr>
                <w:rFonts w:ascii="Arial" w:hAnsi="Arial" w:cs="Arial" w:hint="eastAsia"/>
                <w:b/>
                <w:bCs/>
                <w:sz w:val="18"/>
                <w:szCs w:val="18"/>
              </w:rPr>
              <w:t>περιγραφής</w:t>
            </w:r>
            <w:r w:rsidRPr="007B6DE0">
              <w:rPr>
                <w:rFonts w:ascii="Arial" w:hAnsi="Arial" w:cs="Arial"/>
                <w:b/>
                <w:bCs/>
                <w:sz w:val="18"/>
                <w:szCs w:val="18"/>
              </w:rPr>
              <w:t xml:space="preserve"> (Minimum Description Length principle):</w:t>
            </w:r>
            <w:r w:rsidRPr="00226C38">
              <w:rPr>
                <w:rFonts w:ascii="Arial" w:hAnsi="Arial" w:cs="Arial"/>
                <w:sz w:val="18"/>
                <w:szCs w:val="18"/>
              </w:rPr>
              <w:t xml:space="preserve"> </w:t>
            </w:r>
            <w:r w:rsidRPr="00226C38">
              <w:rPr>
                <w:rFonts w:ascii="Arial" w:hAnsi="Arial" w:cs="Arial" w:hint="eastAsia"/>
                <w:sz w:val="18"/>
                <w:szCs w:val="18"/>
              </w:rPr>
              <w:t>Εισαγωγή</w:t>
            </w:r>
            <w:r w:rsidRPr="00226C38">
              <w:rPr>
                <w:rFonts w:ascii="Arial" w:hAnsi="Arial" w:cs="Arial"/>
                <w:sz w:val="18"/>
                <w:szCs w:val="18"/>
              </w:rPr>
              <w:t xml:space="preserve"> </w:t>
            </w:r>
            <w:r w:rsidRPr="00226C38">
              <w:rPr>
                <w:rFonts w:ascii="Arial" w:hAnsi="Arial" w:cs="Arial" w:hint="eastAsia"/>
                <w:sz w:val="18"/>
                <w:szCs w:val="18"/>
              </w:rPr>
              <w:t>στην</w:t>
            </w:r>
            <w:r w:rsidRPr="00226C38">
              <w:rPr>
                <w:rFonts w:ascii="Arial" w:hAnsi="Arial" w:cs="Arial"/>
                <w:sz w:val="18"/>
                <w:szCs w:val="18"/>
              </w:rPr>
              <w:t xml:space="preserve"> </w:t>
            </w:r>
            <w:r w:rsidRPr="00226C38">
              <w:rPr>
                <w:rFonts w:ascii="Arial" w:hAnsi="Arial" w:cs="Arial" w:hint="eastAsia"/>
                <w:sz w:val="18"/>
                <w:szCs w:val="18"/>
              </w:rPr>
              <w:t>θεωρία</w:t>
            </w:r>
            <w:r w:rsidRPr="00226C38">
              <w:rPr>
                <w:rFonts w:ascii="Arial" w:hAnsi="Arial" w:cs="Arial"/>
                <w:sz w:val="18"/>
                <w:szCs w:val="18"/>
              </w:rPr>
              <w:t xml:space="preserve"> </w:t>
            </w:r>
            <w:r w:rsidRPr="00226C38">
              <w:rPr>
                <w:rFonts w:ascii="Arial" w:hAnsi="Arial" w:cs="Arial" w:hint="eastAsia"/>
                <w:sz w:val="18"/>
                <w:szCs w:val="18"/>
              </w:rPr>
              <w:t>πληροφορίας</w:t>
            </w:r>
            <w:r w:rsidRPr="00226C38">
              <w:rPr>
                <w:rFonts w:ascii="Arial" w:hAnsi="Arial" w:cs="Arial"/>
                <w:sz w:val="18"/>
                <w:szCs w:val="18"/>
              </w:rPr>
              <w:t xml:space="preserve">. </w:t>
            </w:r>
            <w:r w:rsidRPr="00226C38">
              <w:rPr>
                <w:rFonts w:ascii="Arial" w:hAnsi="Arial" w:cs="Arial" w:hint="eastAsia"/>
                <w:sz w:val="18"/>
                <w:szCs w:val="18"/>
              </w:rPr>
              <w:t>Χρήση</w:t>
            </w:r>
            <w:r w:rsidRPr="00226C38">
              <w:rPr>
                <w:rFonts w:ascii="Arial" w:hAnsi="Arial" w:cs="Arial"/>
                <w:sz w:val="18"/>
                <w:szCs w:val="18"/>
              </w:rPr>
              <w:t xml:space="preserve"> </w:t>
            </w:r>
            <w:r w:rsidRPr="00226C38">
              <w:rPr>
                <w:rFonts w:ascii="Arial" w:hAnsi="Arial" w:cs="Arial" w:hint="eastAsia"/>
                <w:sz w:val="18"/>
                <w:szCs w:val="18"/>
              </w:rPr>
              <w:t>της</w:t>
            </w:r>
            <w:r w:rsidRPr="00226C38">
              <w:rPr>
                <w:rFonts w:ascii="Arial" w:hAnsi="Arial" w:cs="Arial"/>
                <w:sz w:val="18"/>
                <w:szCs w:val="18"/>
              </w:rPr>
              <w:t xml:space="preserve"> MDL </w:t>
            </w:r>
            <w:r w:rsidRPr="00226C38">
              <w:rPr>
                <w:rFonts w:ascii="Arial" w:hAnsi="Arial" w:cs="Arial" w:hint="eastAsia"/>
                <w:sz w:val="18"/>
                <w:szCs w:val="18"/>
              </w:rPr>
              <w:t>για</w:t>
            </w:r>
            <w:r w:rsidRPr="00226C38">
              <w:rPr>
                <w:rFonts w:ascii="Arial" w:hAnsi="Arial" w:cs="Arial"/>
                <w:sz w:val="18"/>
                <w:szCs w:val="18"/>
              </w:rPr>
              <w:t xml:space="preserve"> </w:t>
            </w:r>
            <w:r w:rsidRPr="00226C38">
              <w:rPr>
                <w:rFonts w:ascii="Arial" w:hAnsi="Arial" w:cs="Arial" w:hint="eastAsia"/>
                <w:sz w:val="18"/>
                <w:szCs w:val="18"/>
              </w:rPr>
              <w:t>συν</w:t>
            </w:r>
            <w:r w:rsidRPr="00226C38">
              <w:rPr>
                <w:rFonts w:ascii="Arial" w:hAnsi="Arial" w:cs="Arial"/>
                <w:sz w:val="18"/>
                <w:szCs w:val="18"/>
              </w:rPr>
              <w:t>-</w:t>
            </w:r>
            <w:r w:rsidRPr="00226C38">
              <w:rPr>
                <w:rFonts w:ascii="Arial" w:hAnsi="Arial" w:cs="Arial" w:hint="eastAsia"/>
                <w:sz w:val="18"/>
                <w:szCs w:val="18"/>
              </w:rPr>
              <w:t>ομαδοποίηση</w:t>
            </w:r>
            <w:r w:rsidRPr="00226C38">
              <w:rPr>
                <w:rFonts w:ascii="Arial" w:hAnsi="Arial" w:cs="Arial"/>
                <w:sz w:val="18"/>
                <w:szCs w:val="18"/>
              </w:rPr>
              <w:t>.</w:t>
            </w:r>
          </w:p>
          <w:p w:rsidR="00726314" w:rsidRPr="00226C38" w:rsidRDefault="00726314" w:rsidP="00684184">
            <w:pPr>
              <w:tabs>
                <w:tab w:val="left" w:pos="284"/>
                <w:tab w:val="left" w:pos="2268"/>
                <w:tab w:val="left" w:pos="2552"/>
              </w:tabs>
              <w:spacing w:line="240" w:lineRule="auto"/>
              <w:ind w:left="0" w:right="0"/>
              <w:rPr>
                <w:rFonts w:ascii="Arial" w:hAnsi="Arial" w:cs="Arial"/>
                <w:sz w:val="18"/>
                <w:szCs w:val="18"/>
              </w:rPr>
            </w:pPr>
            <w:r w:rsidRPr="007B6DE0">
              <w:rPr>
                <w:rFonts w:ascii="Arial" w:hAnsi="Arial" w:cs="Arial" w:hint="eastAsia"/>
                <w:b/>
                <w:bCs/>
                <w:sz w:val="18"/>
                <w:szCs w:val="18"/>
              </w:rPr>
              <w:t>Κατηγοριοποίηση</w:t>
            </w:r>
            <w:r w:rsidRPr="007B6DE0">
              <w:rPr>
                <w:rFonts w:ascii="Arial" w:hAnsi="Arial" w:cs="Arial"/>
                <w:b/>
                <w:bCs/>
                <w:sz w:val="18"/>
                <w:szCs w:val="18"/>
              </w:rPr>
              <w:t>:</w:t>
            </w:r>
            <w:r w:rsidRPr="00226C38">
              <w:rPr>
                <w:rFonts w:ascii="Arial" w:hAnsi="Arial" w:cs="Arial"/>
                <w:sz w:val="18"/>
                <w:szCs w:val="18"/>
              </w:rPr>
              <w:t xml:space="preserve"> </w:t>
            </w:r>
            <w:r w:rsidRPr="00226C38">
              <w:rPr>
                <w:rFonts w:ascii="Arial" w:hAnsi="Arial" w:cs="Arial" w:hint="eastAsia"/>
                <w:sz w:val="18"/>
                <w:szCs w:val="18"/>
              </w:rPr>
              <w:t>Δέντρα</w:t>
            </w:r>
            <w:r w:rsidRPr="00226C38">
              <w:rPr>
                <w:rFonts w:ascii="Arial" w:hAnsi="Arial" w:cs="Arial"/>
                <w:sz w:val="18"/>
                <w:szCs w:val="18"/>
              </w:rPr>
              <w:t xml:space="preserve"> </w:t>
            </w:r>
            <w:r w:rsidRPr="00226C38">
              <w:rPr>
                <w:rFonts w:ascii="Arial" w:hAnsi="Arial" w:cs="Arial" w:hint="eastAsia"/>
                <w:sz w:val="18"/>
                <w:szCs w:val="18"/>
              </w:rPr>
              <w:t>απόφασης</w:t>
            </w:r>
            <w:r w:rsidRPr="00226C38">
              <w:rPr>
                <w:rFonts w:ascii="Arial" w:hAnsi="Arial" w:cs="Arial"/>
                <w:sz w:val="18"/>
                <w:szCs w:val="18"/>
              </w:rPr>
              <w:t xml:space="preserve">, Logistic Regression, SVM </w:t>
            </w:r>
            <w:r w:rsidRPr="00226C38">
              <w:rPr>
                <w:rFonts w:ascii="Arial" w:hAnsi="Arial" w:cs="Arial" w:hint="eastAsia"/>
                <w:sz w:val="18"/>
                <w:szCs w:val="18"/>
              </w:rPr>
              <w:t>κατηγοριοποίηση</w:t>
            </w:r>
            <w:r w:rsidRPr="00226C38">
              <w:rPr>
                <w:rFonts w:ascii="Arial" w:hAnsi="Arial" w:cs="Arial"/>
                <w:sz w:val="18"/>
                <w:szCs w:val="18"/>
              </w:rPr>
              <w:t xml:space="preserve">, Naïve Bayes </w:t>
            </w:r>
            <w:r w:rsidRPr="00226C38">
              <w:rPr>
                <w:rFonts w:ascii="Arial" w:hAnsi="Arial" w:cs="Arial" w:hint="eastAsia"/>
                <w:sz w:val="18"/>
                <w:szCs w:val="18"/>
              </w:rPr>
              <w:t>κατηγοριοποίηση</w:t>
            </w:r>
            <w:r w:rsidRPr="00226C38">
              <w:rPr>
                <w:rFonts w:ascii="Arial" w:hAnsi="Arial" w:cs="Arial"/>
                <w:sz w:val="18"/>
                <w:szCs w:val="18"/>
              </w:rPr>
              <w:t xml:space="preserve">. </w:t>
            </w:r>
            <w:r w:rsidRPr="00226C38">
              <w:rPr>
                <w:rFonts w:ascii="Arial" w:hAnsi="Arial" w:cs="Arial" w:hint="eastAsia"/>
                <w:sz w:val="18"/>
                <w:szCs w:val="18"/>
              </w:rPr>
              <w:t>Αξιολόγηση</w:t>
            </w:r>
            <w:r w:rsidRPr="00226C38">
              <w:rPr>
                <w:rFonts w:ascii="Arial" w:hAnsi="Arial" w:cs="Arial"/>
                <w:sz w:val="18"/>
                <w:szCs w:val="18"/>
              </w:rPr>
              <w:t xml:space="preserve">. </w:t>
            </w:r>
          </w:p>
          <w:p w:rsidR="00726314" w:rsidRPr="00226C38" w:rsidRDefault="00726314" w:rsidP="00684184">
            <w:pPr>
              <w:tabs>
                <w:tab w:val="left" w:pos="284"/>
                <w:tab w:val="left" w:pos="2268"/>
                <w:tab w:val="left" w:pos="2552"/>
              </w:tabs>
              <w:spacing w:line="240" w:lineRule="auto"/>
              <w:ind w:left="0" w:right="0"/>
              <w:rPr>
                <w:rFonts w:ascii="Arial" w:hAnsi="Arial" w:cs="Arial"/>
                <w:sz w:val="18"/>
                <w:szCs w:val="18"/>
              </w:rPr>
            </w:pPr>
            <w:r w:rsidRPr="007B6DE0">
              <w:rPr>
                <w:rFonts w:ascii="Arial" w:hAnsi="Arial" w:cs="Arial"/>
                <w:b/>
                <w:bCs/>
                <w:sz w:val="18"/>
                <w:szCs w:val="18"/>
              </w:rPr>
              <w:t>Link Analysis Ranking:</w:t>
            </w:r>
            <w:r w:rsidRPr="00226C38">
              <w:rPr>
                <w:rFonts w:ascii="Arial" w:hAnsi="Arial" w:cs="Arial"/>
                <w:sz w:val="18"/>
                <w:szCs w:val="18"/>
              </w:rPr>
              <w:t xml:space="preserve"> PageRank </w:t>
            </w:r>
            <w:r w:rsidRPr="00226C38">
              <w:rPr>
                <w:rFonts w:ascii="Arial" w:hAnsi="Arial" w:cs="Arial" w:hint="eastAsia"/>
                <w:sz w:val="18"/>
                <w:szCs w:val="18"/>
              </w:rPr>
              <w:t>και</w:t>
            </w:r>
            <w:r w:rsidRPr="00226C38">
              <w:rPr>
                <w:rFonts w:ascii="Arial" w:hAnsi="Arial" w:cs="Arial"/>
                <w:sz w:val="18"/>
                <w:szCs w:val="18"/>
              </w:rPr>
              <w:t xml:space="preserve"> HITS. </w:t>
            </w:r>
            <w:r w:rsidRPr="00226C38">
              <w:rPr>
                <w:rFonts w:ascii="Arial" w:hAnsi="Arial" w:cs="Arial" w:hint="eastAsia"/>
                <w:sz w:val="18"/>
                <w:szCs w:val="18"/>
              </w:rPr>
              <w:t>Τυχαίοι</w:t>
            </w:r>
            <w:r w:rsidRPr="00226C38">
              <w:rPr>
                <w:rFonts w:ascii="Arial" w:hAnsi="Arial" w:cs="Arial"/>
                <w:sz w:val="18"/>
                <w:szCs w:val="18"/>
              </w:rPr>
              <w:t xml:space="preserve"> </w:t>
            </w:r>
            <w:r w:rsidRPr="00226C38">
              <w:rPr>
                <w:rFonts w:ascii="Arial" w:hAnsi="Arial" w:cs="Arial" w:hint="eastAsia"/>
                <w:sz w:val="18"/>
                <w:szCs w:val="18"/>
              </w:rPr>
              <w:t>περίπατοι</w:t>
            </w:r>
            <w:r w:rsidRPr="00226C38">
              <w:rPr>
                <w:rFonts w:ascii="Arial" w:hAnsi="Arial" w:cs="Arial"/>
                <w:sz w:val="18"/>
                <w:szCs w:val="18"/>
              </w:rPr>
              <w:t xml:space="preserve">. </w:t>
            </w:r>
            <w:r w:rsidRPr="00226C38">
              <w:rPr>
                <w:rFonts w:ascii="Arial" w:hAnsi="Arial" w:cs="Arial" w:hint="eastAsia"/>
                <w:sz w:val="18"/>
                <w:szCs w:val="18"/>
              </w:rPr>
              <w:t>Απορροφητικοί</w:t>
            </w:r>
            <w:r w:rsidRPr="00226C38">
              <w:rPr>
                <w:rFonts w:ascii="Arial" w:hAnsi="Arial" w:cs="Arial"/>
                <w:sz w:val="18"/>
                <w:szCs w:val="18"/>
              </w:rPr>
              <w:t xml:space="preserve"> </w:t>
            </w:r>
            <w:r w:rsidRPr="00226C38">
              <w:rPr>
                <w:rFonts w:ascii="Arial" w:hAnsi="Arial" w:cs="Arial" w:hint="eastAsia"/>
                <w:sz w:val="18"/>
                <w:szCs w:val="18"/>
              </w:rPr>
              <w:t>Τυχαίοι</w:t>
            </w:r>
            <w:r w:rsidRPr="00226C38">
              <w:rPr>
                <w:rFonts w:ascii="Arial" w:hAnsi="Arial" w:cs="Arial"/>
                <w:sz w:val="18"/>
                <w:szCs w:val="18"/>
              </w:rPr>
              <w:t xml:space="preserve"> </w:t>
            </w:r>
            <w:r w:rsidRPr="00226C38">
              <w:rPr>
                <w:rFonts w:ascii="Arial" w:hAnsi="Arial" w:cs="Arial" w:hint="eastAsia"/>
                <w:sz w:val="18"/>
                <w:szCs w:val="18"/>
              </w:rPr>
              <w:t>Περίπατοι</w:t>
            </w:r>
            <w:r w:rsidRPr="00226C38">
              <w:rPr>
                <w:rFonts w:ascii="Arial" w:hAnsi="Arial" w:cs="Arial"/>
                <w:sz w:val="18"/>
                <w:szCs w:val="18"/>
              </w:rPr>
              <w:t>.</w:t>
            </w:r>
          </w:p>
          <w:p w:rsidR="00726314" w:rsidRPr="00226C38" w:rsidRDefault="00726314" w:rsidP="00684184">
            <w:pPr>
              <w:tabs>
                <w:tab w:val="left" w:pos="284"/>
                <w:tab w:val="left" w:pos="2268"/>
                <w:tab w:val="left" w:pos="2552"/>
              </w:tabs>
              <w:spacing w:line="240" w:lineRule="auto"/>
              <w:ind w:left="0" w:right="0"/>
              <w:rPr>
                <w:rFonts w:ascii="Arial" w:hAnsi="Arial" w:cs="Arial"/>
                <w:sz w:val="18"/>
                <w:szCs w:val="18"/>
              </w:rPr>
            </w:pPr>
            <w:r w:rsidRPr="007B6DE0">
              <w:rPr>
                <w:rFonts w:ascii="Arial" w:hAnsi="Arial" w:cs="Arial" w:hint="eastAsia"/>
                <w:b/>
                <w:bCs/>
                <w:sz w:val="18"/>
                <w:szCs w:val="18"/>
              </w:rPr>
              <w:t>Κάλυψη</w:t>
            </w:r>
            <w:r w:rsidRPr="007B6DE0">
              <w:rPr>
                <w:rFonts w:ascii="Arial" w:hAnsi="Arial" w:cs="Arial"/>
                <w:b/>
                <w:bCs/>
                <w:sz w:val="18"/>
                <w:szCs w:val="18"/>
              </w:rPr>
              <w:t>:</w:t>
            </w:r>
            <w:r w:rsidRPr="00226C38">
              <w:rPr>
                <w:rFonts w:ascii="Arial" w:hAnsi="Arial" w:cs="Arial"/>
                <w:sz w:val="18"/>
                <w:szCs w:val="18"/>
              </w:rPr>
              <w:t xml:space="preserve"> </w:t>
            </w:r>
            <w:r w:rsidRPr="00226C38">
              <w:rPr>
                <w:rFonts w:ascii="Arial" w:hAnsi="Arial" w:cs="Arial" w:hint="eastAsia"/>
                <w:sz w:val="18"/>
                <w:szCs w:val="18"/>
              </w:rPr>
              <w:t>Το</w:t>
            </w:r>
            <w:r w:rsidRPr="00226C38">
              <w:rPr>
                <w:rFonts w:ascii="Arial" w:hAnsi="Arial" w:cs="Arial"/>
                <w:sz w:val="18"/>
                <w:szCs w:val="18"/>
              </w:rPr>
              <w:t xml:space="preserve"> </w:t>
            </w:r>
            <w:r w:rsidRPr="00226C38">
              <w:rPr>
                <w:rFonts w:ascii="Arial" w:hAnsi="Arial" w:cs="Arial" w:hint="eastAsia"/>
                <w:sz w:val="18"/>
                <w:szCs w:val="18"/>
              </w:rPr>
              <w:t>πρόβλημα</w:t>
            </w:r>
            <w:r w:rsidRPr="00226C38">
              <w:rPr>
                <w:rFonts w:ascii="Arial" w:hAnsi="Arial" w:cs="Arial"/>
                <w:sz w:val="18"/>
                <w:szCs w:val="18"/>
              </w:rPr>
              <w:t xml:space="preserve"> </w:t>
            </w:r>
            <w:r w:rsidRPr="00226C38">
              <w:rPr>
                <w:rFonts w:ascii="Arial" w:hAnsi="Arial" w:cs="Arial" w:hint="eastAsia"/>
                <w:sz w:val="18"/>
                <w:szCs w:val="18"/>
              </w:rPr>
              <w:t>του</w:t>
            </w:r>
            <w:r w:rsidRPr="00226C38">
              <w:rPr>
                <w:rFonts w:ascii="Arial" w:hAnsi="Arial" w:cs="Arial"/>
                <w:sz w:val="18"/>
                <w:szCs w:val="18"/>
              </w:rPr>
              <w:t xml:space="preserve"> </w:t>
            </w:r>
            <w:r w:rsidRPr="00226C38">
              <w:rPr>
                <w:rFonts w:ascii="Arial" w:hAnsi="Arial" w:cs="Arial" w:hint="eastAsia"/>
                <w:sz w:val="18"/>
                <w:szCs w:val="18"/>
              </w:rPr>
              <w:t>ελάχιστου</w:t>
            </w:r>
            <w:r w:rsidRPr="00226C38">
              <w:rPr>
                <w:rFonts w:ascii="Arial" w:hAnsi="Arial" w:cs="Arial"/>
                <w:sz w:val="18"/>
                <w:szCs w:val="18"/>
              </w:rPr>
              <w:t xml:space="preserve"> </w:t>
            </w:r>
            <w:r w:rsidRPr="00226C38">
              <w:rPr>
                <w:rFonts w:ascii="Arial" w:hAnsi="Arial" w:cs="Arial" w:hint="eastAsia"/>
                <w:sz w:val="18"/>
                <w:szCs w:val="18"/>
              </w:rPr>
              <w:t>καλύμματος</w:t>
            </w:r>
            <w:r w:rsidRPr="00226C38">
              <w:rPr>
                <w:rFonts w:ascii="Arial" w:hAnsi="Arial" w:cs="Arial"/>
                <w:sz w:val="18"/>
                <w:szCs w:val="18"/>
              </w:rPr>
              <w:t xml:space="preserve">, </w:t>
            </w:r>
            <w:r w:rsidRPr="00226C38">
              <w:rPr>
                <w:rFonts w:ascii="Arial" w:hAnsi="Arial" w:cs="Arial" w:hint="eastAsia"/>
                <w:sz w:val="18"/>
                <w:szCs w:val="18"/>
              </w:rPr>
              <w:t>και</w:t>
            </w:r>
            <w:r w:rsidRPr="00226C38">
              <w:rPr>
                <w:rFonts w:ascii="Arial" w:hAnsi="Arial" w:cs="Arial"/>
                <w:sz w:val="18"/>
                <w:szCs w:val="18"/>
              </w:rPr>
              <w:t xml:space="preserve"> </w:t>
            </w:r>
            <w:r w:rsidRPr="00226C38">
              <w:rPr>
                <w:rFonts w:ascii="Arial" w:hAnsi="Arial" w:cs="Arial" w:hint="eastAsia"/>
                <w:sz w:val="18"/>
                <w:szCs w:val="18"/>
              </w:rPr>
              <w:t>της</w:t>
            </w:r>
            <w:r w:rsidRPr="00226C38">
              <w:rPr>
                <w:rFonts w:ascii="Arial" w:hAnsi="Arial" w:cs="Arial"/>
                <w:sz w:val="18"/>
                <w:szCs w:val="18"/>
              </w:rPr>
              <w:t xml:space="preserve"> </w:t>
            </w:r>
            <w:r w:rsidRPr="00226C38">
              <w:rPr>
                <w:rFonts w:ascii="Arial" w:hAnsi="Arial" w:cs="Arial" w:hint="eastAsia"/>
                <w:sz w:val="18"/>
                <w:szCs w:val="18"/>
              </w:rPr>
              <w:t>μέγιστης</w:t>
            </w:r>
            <w:r w:rsidRPr="00226C38">
              <w:rPr>
                <w:rFonts w:ascii="Arial" w:hAnsi="Arial" w:cs="Arial"/>
                <w:sz w:val="18"/>
                <w:szCs w:val="18"/>
              </w:rPr>
              <w:t xml:space="preserve"> </w:t>
            </w:r>
            <w:r w:rsidRPr="00226C38">
              <w:rPr>
                <w:rFonts w:ascii="Arial" w:hAnsi="Arial" w:cs="Arial" w:hint="eastAsia"/>
                <w:sz w:val="18"/>
                <w:szCs w:val="18"/>
              </w:rPr>
              <w:t>κάλυψης</w:t>
            </w:r>
            <w:r w:rsidRPr="00226C38">
              <w:rPr>
                <w:rFonts w:ascii="Arial" w:hAnsi="Arial" w:cs="Arial"/>
                <w:sz w:val="18"/>
                <w:szCs w:val="18"/>
              </w:rPr>
              <w:t xml:space="preserve"> </w:t>
            </w:r>
            <w:r w:rsidRPr="00226C38">
              <w:rPr>
                <w:rFonts w:ascii="Arial" w:hAnsi="Arial" w:cs="Arial" w:hint="eastAsia"/>
                <w:sz w:val="18"/>
                <w:szCs w:val="18"/>
              </w:rPr>
              <w:t>και</w:t>
            </w:r>
            <w:r w:rsidRPr="00226C38">
              <w:rPr>
                <w:rFonts w:ascii="Arial" w:hAnsi="Arial" w:cs="Arial"/>
                <w:sz w:val="18"/>
                <w:szCs w:val="18"/>
              </w:rPr>
              <w:t xml:space="preserve"> </w:t>
            </w:r>
            <w:r w:rsidRPr="00226C38">
              <w:rPr>
                <w:rFonts w:ascii="Arial" w:hAnsi="Arial" w:cs="Arial" w:hint="eastAsia"/>
                <w:sz w:val="18"/>
                <w:szCs w:val="18"/>
              </w:rPr>
              <w:t>οι</w:t>
            </w:r>
            <w:r w:rsidRPr="00226C38">
              <w:rPr>
                <w:rFonts w:ascii="Arial" w:hAnsi="Arial" w:cs="Arial"/>
                <w:sz w:val="18"/>
                <w:szCs w:val="18"/>
              </w:rPr>
              <w:t xml:space="preserve"> </w:t>
            </w:r>
            <w:r w:rsidRPr="00226C38">
              <w:rPr>
                <w:rFonts w:ascii="Arial" w:hAnsi="Arial" w:cs="Arial" w:hint="eastAsia"/>
                <w:sz w:val="18"/>
                <w:szCs w:val="18"/>
              </w:rPr>
              <w:t>εφαρμογές</w:t>
            </w:r>
            <w:r w:rsidRPr="00226C38">
              <w:rPr>
                <w:rFonts w:ascii="Arial" w:hAnsi="Arial" w:cs="Arial"/>
                <w:sz w:val="18"/>
                <w:szCs w:val="18"/>
              </w:rPr>
              <w:t xml:space="preserve"> </w:t>
            </w:r>
            <w:r w:rsidRPr="00226C38">
              <w:rPr>
                <w:rFonts w:ascii="Arial" w:hAnsi="Arial" w:cs="Arial" w:hint="eastAsia"/>
                <w:sz w:val="18"/>
                <w:szCs w:val="18"/>
              </w:rPr>
              <w:t>τους</w:t>
            </w:r>
            <w:r w:rsidRPr="00226C38">
              <w:rPr>
                <w:rFonts w:ascii="Arial" w:hAnsi="Arial" w:cs="Arial"/>
                <w:sz w:val="18"/>
                <w:szCs w:val="18"/>
              </w:rPr>
              <w:t xml:space="preserve">. </w:t>
            </w:r>
            <w:r w:rsidRPr="00226C38">
              <w:rPr>
                <w:rFonts w:ascii="Arial" w:hAnsi="Arial" w:cs="Arial" w:hint="eastAsia"/>
                <w:sz w:val="18"/>
                <w:szCs w:val="18"/>
              </w:rPr>
              <w:t>Προσεγγιστικοί</w:t>
            </w:r>
            <w:r w:rsidRPr="00226C38">
              <w:rPr>
                <w:rFonts w:ascii="Arial" w:hAnsi="Arial" w:cs="Arial"/>
                <w:sz w:val="18"/>
                <w:szCs w:val="18"/>
              </w:rPr>
              <w:t xml:space="preserve"> </w:t>
            </w:r>
            <w:r w:rsidRPr="00226C38">
              <w:rPr>
                <w:rFonts w:ascii="Arial" w:hAnsi="Arial" w:cs="Arial" w:hint="eastAsia"/>
                <w:sz w:val="18"/>
                <w:szCs w:val="18"/>
              </w:rPr>
              <w:t>αλγόριθμοι</w:t>
            </w:r>
            <w:r w:rsidRPr="00226C38">
              <w:rPr>
                <w:rFonts w:ascii="Arial" w:hAnsi="Arial" w:cs="Arial"/>
                <w:sz w:val="18"/>
                <w:szCs w:val="18"/>
              </w:rPr>
              <w:t xml:space="preserve">. </w:t>
            </w:r>
          </w:p>
          <w:p w:rsidR="00726314" w:rsidRPr="00226C38" w:rsidRDefault="00726314" w:rsidP="00684184">
            <w:pPr>
              <w:tabs>
                <w:tab w:val="left" w:pos="284"/>
                <w:tab w:val="left" w:pos="2268"/>
                <w:tab w:val="left" w:pos="2552"/>
              </w:tabs>
              <w:spacing w:line="240" w:lineRule="auto"/>
              <w:ind w:left="0" w:right="0"/>
              <w:rPr>
                <w:rFonts w:ascii="Arial" w:hAnsi="Arial" w:cs="Arial"/>
                <w:sz w:val="18"/>
                <w:szCs w:val="18"/>
              </w:rPr>
            </w:pPr>
            <w:r w:rsidRPr="007B6DE0">
              <w:rPr>
                <w:rFonts w:ascii="Arial" w:hAnsi="Arial" w:cs="Arial" w:hint="eastAsia"/>
                <w:b/>
                <w:bCs/>
                <w:sz w:val="18"/>
                <w:szCs w:val="18"/>
              </w:rPr>
              <w:t>Εξόρυξη</w:t>
            </w:r>
            <w:r w:rsidRPr="007B6DE0">
              <w:rPr>
                <w:rFonts w:ascii="Arial" w:hAnsi="Arial" w:cs="Arial"/>
                <w:b/>
                <w:bCs/>
                <w:sz w:val="18"/>
                <w:szCs w:val="18"/>
              </w:rPr>
              <w:t xml:space="preserve"> </w:t>
            </w:r>
            <w:r w:rsidRPr="007B6DE0">
              <w:rPr>
                <w:rFonts w:ascii="Arial" w:hAnsi="Arial" w:cs="Arial" w:hint="eastAsia"/>
                <w:b/>
                <w:bCs/>
                <w:sz w:val="18"/>
                <w:szCs w:val="18"/>
              </w:rPr>
              <w:t>Δεδομένων</w:t>
            </w:r>
            <w:r w:rsidRPr="007B6DE0">
              <w:rPr>
                <w:rFonts w:ascii="Arial" w:hAnsi="Arial" w:cs="Arial"/>
                <w:b/>
                <w:bCs/>
                <w:sz w:val="18"/>
                <w:szCs w:val="18"/>
              </w:rPr>
              <w:t xml:space="preserve"> </w:t>
            </w:r>
            <w:r w:rsidRPr="007B6DE0">
              <w:rPr>
                <w:rFonts w:ascii="Arial" w:hAnsi="Arial" w:cs="Arial" w:hint="eastAsia"/>
                <w:b/>
                <w:bCs/>
                <w:sz w:val="18"/>
                <w:szCs w:val="18"/>
              </w:rPr>
              <w:t>με</w:t>
            </w:r>
            <w:r w:rsidRPr="007B6DE0">
              <w:rPr>
                <w:rFonts w:ascii="Arial" w:hAnsi="Arial" w:cs="Arial"/>
                <w:b/>
                <w:bCs/>
                <w:sz w:val="18"/>
                <w:szCs w:val="18"/>
              </w:rPr>
              <w:t xml:space="preserve"> Python:</w:t>
            </w:r>
            <w:r w:rsidRPr="00226C38">
              <w:rPr>
                <w:rFonts w:ascii="Arial" w:hAnsi="Arial" w:cs="Arial"/>
                <w:sz w:val="18"/>
                <w:szCs w:val="18"/>
              </w:rPr>
              <w:t xml:space="preserve"> Iron Python, Pandas, </w:t>
            </w:r>
            <w:r w:rsidRPr="00226C38">
              <w:rPr>
                <w:rFonts w:ascii="Arial" w:hAnsi="Arial" w:cs="Arial" w:hint="eastAsia"/>
                <w:sz w:val="18"/>
                <w:szCs w:val="18"/>
              </w:rPr>
              <w:t>η</w:t>
            </w:r>
            <w:r w:rsidRPr="00226C38">
              <w:rPr>
                <w:rFonts w:ascii="Arial" w:hAnsi="Arial" w:cs="Arial"/>
                <w:sz w:val="18"/>
                <w:szCs w:val="18"/>
              </w:rPr>
              <w:t xml:space="preserve"> </w:t>
            </w:r>
            <w:r w:rsidRPr="00226C38">
              <w:rPr>
                <w:rFonts w:ascii="Arial" w:hAnsi="Arial" w:cs="Arial" w:hint="eastAsia"/>
                <w:sz w:val="18"/>
                <w:szCs w:val="18"/>
              </w:rPr>
              <w:t>βιβλιοθήκη</w:t>
            </w:r>
            <w:r w:rsidRPr="00226C38">
              <w:rPr>
                <w:rFonts w:ascii="Arial" w:hAnsi="Arial" w:cs="Arial"/>
                <w:sz w:val="18"/>
                <w:szCs w:val="18"/>
              </w:rPr>
              <w:t xml:space="preserve"> Sci-Kit.</w:t>
            </w:r>
          </w:p>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7B6DE0">
              <w:rPr>
                <w:rFonts w:ascii="Arial" w:hAnsi="Arial" w:cs="Arial" w:hint="eastAsia"/>
                <w:b/>
                <w:bCs/>
                <w:sz w:val="18"/>
                <w:szCs w:val="18"/>
              </w:rPr>
              <w:t>Εξειδικευμένα</w:t>
            </w:r>
            <w:r w:rsidRPr="007B6DE0">
              <w:rPr>
                <w:rFonts w:ascii="Arial" w:hAnsi="Arial" w:cs="Arial"/>
                <w:b/>
                <w:bCs/>
                <w:sz w:val="18"/>
                <w:szCs w:val="18"/>
              </w:rPr>
              <w:t xml:space="preserve"> </w:t>
            </w:r>
            <w:r w:rsidRPr="007B6DE0">
              <w:rPr>
                <w:rFonts w:ascii="Arial" w:hAnsi="Arial" w:cs="Arial" w:hint="eastAsia"/>
                <w:b/>
                <w:bCs/>
                <w:sz w:val="18"/>
                <w:szCs w:val="18"/>
              </w:rPr>
              <w:t>θέματα</w:t>
            </w:r>
            <w:r w:rsidRPr="007B6DE0">
              <w:rPr>
                <w:rFonts w:ascii="Arial" w:hAnsi="Arial" w:cs="Arial"/>
                <w:b/>
                <w:bCs/>
                <w:sz w:val="18"/>
                <w:szCs w:val="18"/>
              </w:rPr>
              <w:t>:</w:t>
            </w:r>
            <w:r w:rsidRPr="00226C38">
              <w:rPr>
                <w:rFonts w:ascii="Arial" w:hAnsi="Arial" w:cs="Arial"/>
                <w:sz w:val="18"/>
                <w:szCs w:val="18"/>
              </w:rPr>
              <w:t xml:space="preserve"> </w:t>
            </w:r>
            <w:r w:rsidRPr="00226C38">
              <w:rPr>
                <w:rFonts w:ascii="Arial" w:hAnsi="Arial" w:cs="Arial" w:hint="eastAsia"/>
                <w:sz w:val="18"/>
                <w:szCs w:val="18"/>
              </w:rPr>
              <w:t>Το</w:t>
            </w:r>
            <w:r w:rsidRPr="00226C38">
              <w:rPr>
                <w:rFonts w:ascii="Arial" w:hAnsi="Arial" w:cs="Arial"/>
                <w:sz w:val="18"/>
                <w:szCs w:val="18"/>
              </w:rPr>
              <w:t xml:space="preserve"> </w:t>
            </w:r>
            <w:r w:rsidRPr="00226C38">
              <w:rPr>
                <w:rFonts w:ascii="Arial" w:hAnsi="Arial" w:cs="Arial" w:hint="eastAsia"/>
                <w:sz w:val="18"/>
                <w:szCs w:val="18"/>
              </w:rPr>
              <w:t>προγραμματιστικό</w:t>
            </w:r>
            <w:r w:rsidRPr="00226C38">
              <w:rPr>
                <w:rFonts w:ascii="Arial" w:hAnsi="Arial" w:cs="Arial"/>
                <w:sz w:val="18"/>
                <w:szCs w:val="18"/>
              </w:rPr>
              <w:t xml:space="preserve"> </w:t>
            </w:r>
            <w:r w:rsidRPr="00226C38">
              <w:rPr>
                <w:rFonts w:ascii="Arial" w:hAnsi="Arial" w:cs="Arial" w:hint="eastAsia"/>
                <w:sz w:val="18"/>
                <w:szCs w:val="18"/>
              </w:rPr>
              <w:t>μοντέλο</w:t>
            </w:r>
            <w:r w:rsidRPr="00226C38">
              <w:rPr>
                <w:rFonts w:ascii="Arial" w:hAnsi="Arial" w:cs="Arial"/>
                <w:sz w:val="18"/>
                <w:szCs w:val="18"/>
              </w:rPr>
              <w:t xml:space="preserve"> </w:t>
            </w:r>
            <w:r w:rsidRPr="00226C38">
              <w:rPr>
                <w:rFonts w:ascii="Arial" w:hAnsi="Arial" w:cs="Arial" w:hint="eastAsia"/>
                <w:sz w:val="18"/>
                <w:szCs w:val="18"/>
              </w:rPr>
              <w:t>του</w:t>
            </w:r>
            <w:r w:rsidRPr="00226C38">
              <w:rPr>
                <w:rFonts w:ascii="Arial" w:hAnsi="Arial" w:cs="Arial"/>
                <w:sz w:val="18"/>
                <w:szCs w:val="18"/>
              </w:rPr>
              <w:t xml:space="preserve"> Map-Reduce.</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AB5CFC">
              <w:rPr>
                <w:rFonts w:ascii="Arial" w:hAnsi="Arial" w:cs="Arial" w:hint="eastAsia"/>
                <w:sz w:val="18"/>
                <w:szCs w:val="18"/>
              </w:rPr>
              <w:t>Το</w:t>
            </w:r>
            <w:r w:rsidRPr="00AB5CFC">
              <w:rPr>
                <w:rFonts w:ascii="Arial" w:hAnsi="Arial" w:cs="Arial"/>
                <w:sz w:val="18"/>
                <w:szCs w:val="18"/>
              </w:rPr>
              <w:t xml:space="preserve"> </w:t>
            </w:r>
            <w:r w:rsidRPr="00AB5CFC">
              <w:rPr>
                <w:rFonts w:ascii="Arial" w:hAnsi="Arial" w:cs="Arial" w:hint="eastAsia"/>
                <w:sz w:val="18"/>
                <w:szCs w:val="18"/>
              </w:rPr>
              <w:t>μάθημα</w:t>
            </w:r>
            <w:r w:rsidRPr="00AB5CFC">
              <w:rPr>
                <w:rFonts w:ascii="Arial" w:hAnsi="Arial" w:cs="Arial"/>
                <w:sz w:val="18"/>
                <w:szCs w:val="18"/>
              </w:rPr>
              <w:t xml:space="preserve"> </w:t>
            </w:r>
            <w:r w:rsidRPr="00AB5CFC">
              <w:rPr>
                <w:rFonts w:ascii="Arial" w:hAnsi="Arial" w:cs="Arial" w:hint="eastAsia"/>
                <w:sz w:val="18"/>
                <w:szCs w:val="18"/>
              </w:rPr>
              <w:t>στοχεύει</w:t>
            </w:r>
            <w:r w:rsidRPr="00AB5CFC">
              <w:rPr>
                <w:rFonts w:ascii="Arial" w:hAnsi="Arial" w:cs="Arial"/>
                <w:sz w:val="18"/>
                <w:szCs w:val="18"/>
              </w:rPr>
              <w:t xml:space="preserve"> </w:t>
            </w:r>
            <w:r w:rsidRPr="00AB5CFC">
              <w:rPr>
                <w:rFonts w:ascii="Arial" w:hAnsi="Arial" w:cs="Arial" w:hint="eastAsia"/>
                <w:sz w:val="18"/>
                <w:szCs w:val="18"/>
              </w:rPr>
              <w:t>στο</w:t>
            </w:r>
            <w:r w:rsidRPr="00AB5CFC">
              <w:rPr>
                <w:rFonts w:ascii="Arial" w:hAnsi="Arial" w:cs="Arial"/>
                <w:sz w:val="18"/>
                <w:szCs w:val="18"/>
              </w:rPr>
              <w:t xml:space="preserve"> </w:t>
            </w:r>
            <w:r w:rsidRPr="00AB5CFC">
              <w:rPr>
                <w:rFonts w:ascii="Arial" w:hAnsi="Arial" w:cs="Arial" w:hint="eastAsia"/>
                <w:sz w:val="18"/>
                <w:szCs w:val="18"/>
              </w:rPr>
              <w:t>να</w:t>
            </w:r>
            <w:r w:rsidRPr="00AB5CFC">
              <w:rPr>
                <w:rFonts w:ascii="Arial" w:hAnsi="Arial" w:cs="Arial"/>
                <w:sz w:val="18"/>
                <w:szCs w:val="18"/>
              </w:rPr>
              <w:t xml:space="preserve"> </w:t>
            </w:r>
            <w:r w:rsidRPr="00AB5CFC">
              <w:rPr>
                <w:rFonts w:ascii="Arial" w:hAnsi="Arial" w:cs="Arial" w:hint="eastAsia"/>
                <w:sz w:val="18"/>
                <w:szCs w:val="18"/>
              </w:rPr>
              <w:t>εισάγει</w:t>
            </w:r>
            <w:r w:rsidRPr="00AB5CFC">
              <w:rPr>
                <w:rFonts w:ascii="Arial" w:hAnsi="Arial" w:cs="Arial"/>
                <w:sz w:val="18"/>
                <w:szCs w:val="18"/>
              </w:rPr>
              <w:t xml:space="preserve"> </w:t>
            </w:r>
            <w:r w:rsidRPr="00AB5CFC">
              <w:rPr>
                <w:rFonts w:ascii="Arial" w:hAnsi="Arial" w:cs="Arial" w:hint="eastAsia"/>
                <w:sz w:val="18"/>
                <w:szCs w:val="18"/>
              </w:rPr>
              <w:t>τους</w:t>
            </w:r>
            <w:r w:rsidRPr="00AB5CFC">
              <w:rPr>
                <w:rFonts w:ascii="Arial" w:hAnsi="Arial" w:cs="Arial"/>
                <w:sz w:val="18"/>
                <w:szCs w:val="18"/>
              </w:rPr>
              <w:t xml:space="preserve"> </w:t>
            </w:r>
            <w:r w:rsidRPr="00AB5CFC">
              <w:rPr>
                <w:rFonts w:ascii="Arial" w:hAnsi="Arial" w:cs="Arial" w:hint="eastAsia"/>
                <w:sz w:val="18"/>
                <w:szCs w:val="18"/>
              </w:rPr>
              <w:t>φοιτητές</w:t>
            </w:r>
            <w:r w:rsidRPr="00AB5CFC">
              <w:rPr>
                <w:rFonts w:ascii="Arial" w:hAnsi="Arial" w:cs="Arial"/>
                <w:sz w:val="18"/>
                <w:szCs w:val="18"/>
              </w:rPr>
              <w:t xml:space="preserve"> </w:t>
            </w:r>
            <w:r w:rsidRPr="00AB5CFC">
              <w:rPr>
                <w:rFonts w:ascii="Arial" w:hAnsi="Arial" w:cs="Arial" w:hint="eastAsia"/>
                <w:sz w:val="18"/>
                <w:szCs w:val="18"/>
              </w:rPr>
              <w:t>στις</w:t>
            </w:r>
            <w:r w:rsidRPr="00AB5CFC">
              <w:rPr>
                <w:rFonts w:ascii="Arial" w:hAnsi="Arial" w:cs="Arial"/>
                <w:sz w:val="18"/>
                <w:szCs w:val="18"/>
              </w:rPr>
              <w:t xml:space="preserve"> </w:t>
            </w:r>
            <w:r w:rsidRPr="00AB5CFC">
              <w:rPr>
                <w:rFonts w:ascii="Arial" w:hAnsi="Arial" w:cs="Arial" w:hint="eastAsia"/>
                <w:sz w:val="18"/>
                <w:szCs w:val="18"/>
              </w:rPr>
              <w:t>βασικές</w:t>
            </w:r>
            <w:r w:rsidRPr="00AB5CFC">
              <w:rPr>
                <w:rFonts w:ascii="Arial" w:hAnsi="Arial" w:cs="Arial"/>
                <w:sz w:val="18"/>
                <w:szCs w:val="18"/>
              </w:rPr>
              <w:t xml:space="preserve"> </w:t>
            </w:r>
            <w:r w:rsidRPr="00AB5CFC">
              <w:rPr>
                <w:rFonts w:ascii="Arial" w:hAnsi="Arial" w:cs="Arial" w:hint="eastAsia"/>
                <w:sz w:val="18"/>
                <w:szCs w:val="18"/>
              </w:rPr>
              <w:t>και</w:t>
            </w:r>
            <w:r w:rsidRPr="00AB5CFC">
              <w:rPr>
                <w:rFonts w:ascii="Arial" w:hAnsi="Arial" w:cs="Arial"/>
                <w:sz w:val="18"/>
                <w:szCs w:val="18"/>
              </w:rPr>
              <w:t xml:space="preserve"> </w:t>
            </w:r>
            <w:r w:rsidRPr="00AB5CFC">
              <w:rPr>
                <w:rFonts w:ascii="Arial" w:hAnsi="Arial" w:cs="Arial" w:hint="eastAsia"/>
                <w:sz w:val="18"/>
                <w:szCs w:val="18"/>
              </w:rPr>
              <w:t>προχωρημένες</w:t>
            </w:r>
            <w:r w:rsidRPr="00AB5CFC">
              <w:rPr>
                <w:rFonts w:ascii="Arial" w:hAnsi="Arial" w:cs="Arial"/>
                <w:sz w:val="18"/>
                <w:szCs w:val="18"/>
              </w:rPr>
              <w:t xml:space="preserve"> </w:t>
            </w:r>
            <w:r w:rsidRPr="00AB5CFC">
              <w:rPr>
                <w:rFonts w:ascii="Arial" w:hAnsi="Arial" w:cs="Arial" w:hint="eastAsia"/>
                <w:sz w:val="18"/>
                <w:szCs w:val="18"/>
              </w:rPr>
              <w:t>έννοιες</w:t>
            </w:r>
            <w:r w:rsidRPr="00AB5CFC">
              <w:rPr>
                <w:rFonts w:ascii="Arial" w:hAnsi="Arial" w:cs="Arial"/>
                <w:sz w:val="18"/>
                <w:szCs w:val="18"/>
              </w:rPr>
              <w:t xml:space="preserve"> </w:t>
            </w:r>
            <w:r w:rsidRPr="00AB5CFC">
              <w:rPr>
                <w:rFonts w:ascii="Arial" w:hAnsi="Arial" w:cs="Arial" w:hint="eastAsia"/>
                <w:sz w:val="18"/>
                <w:szCs w:val="18"/>
              </w:rPr>
              <w:t>της</w:t>
            </w:r>
            <w:r w:rsidRPr="00AB5CFC">
              <w:rPr>
                <w:rFonts w:ascii="Arial" w:hAnsi="Arial" w:cs="Arial"/>
                <w:sz w:val="18"/>
                <w:szCs w:val="18"/>
              </w:rPr>
              <w:t xml:space="preserve"> </w:t>
            </w:r>
            <w:r w:rsidRPr="00AB5CFC">
              <w:rPr>
                <w:rFonts w:ascii="Arial" w:hAnsi="Arial" w:cs="Arial" w:hint="eastAsia"/>
                <w:sz w:val="18"/>
                <w:szCs w:val="18"/>
              </w:rPr>
              <w:t>Εξόρυξης</w:t>
            </w:r>
            <w:r w:rsidRPr="00AB5CFC">
              <w:rPr>
                <w:rFonts w:ascii="Arial" w:hAnsi="Arial" w:cs="Arial"/>
                <w:sz w:val="18"/>
                <w:szCs w:val="18"/>
              </w:rPr>
              <w:t xml:space="preserve"> </w:t>
            </w:r>
            <w:r w:rsidRPr="00AB5CFC">
              <w:rPr>
                <w:rFonts w:ascii="Arial" w:hAnsi="Arial" w:cs="Arial" w:hint="eastAsia"/>
                <w:sz w:val="18"/>
                <w:szCs w:val="18"/>
              </w:rPr>
              <w:t>Δεδομένων</w:t>
            </w:r>
            <w:r w:rsidRPr="00AB5CFC">
              <w:rPr>
                <w:rFonts w:ascii="Arial" w:hAnsi="Arial" w:cs="Arial"/>
                <w:sz w:val="18"/>
                <w:szCs w:val="18"/>
              </w:rPr>
              <w:t xml:space="preserve">, </w:t>
            </w:r>
            <w:r w:rsidRPr="00AB5CFC">
              <w:rPr>
                <w:rFonts w:ascii="Arial" w:hAnsi="Arial" w:cs="Arial" w:hint="eastAsia"/>
                <w:sz w:val="18"/>
                <w:szCs w:val="18"/>
              </w:rPr>
              <w:t>αλγόριθμους</w:t>
            </w:r>
            <w:r w:rsidRPr="00AB5CFC">
              <w:rPr>
                <w:rFonts w:ascii="Arial" w:hAnsi="Arial" w:cs="Arial"/>
                <w:sz w:val="18"/>
                <w:szCs w:val="18"/>
              </w:rPr>
              <w:t xml:space="preserve"> </w:t>
            </w:r>
            <w:r w:rsidRPr="00AB5CFC">
              <w:rPr>
                <w:rFonts w:ascii="Arial" w:hAnsi="Arial" w:cs="Arial" w:hint="eastAsia"/>
                <w:sz w:val="18"/>
                <w:szCs w:val="18"/>
              </w:rPr>
              <w:t>και</w:t>
            </w:r>
            <w:r w:rsidRPr="00AB5CFC">
              <w:rPr>
                <w:rFonts w:ascii="Arial" w:hAnsi="Arial" w:cs="Arial"/>
                <w:sz w:val="18"/>
                <w:szCs w:val="18"/>
              </w:rPr>
              <w:t xml:space="preserve"> </w:t>
            </w:r>
            <w:r w:rsidRPr="00AB5CFC">
              <w:rPr>
                <w:rFonts w:ascii="Arial" w:hAnsi="Arial" w:cs="Arial" w:hint="eastAsia"/>
                <w:sz w:val="18"/>
                <w:szCs w:val="18"/>
              </w:rPr>
              <w:t>εργαλεία</w:t>
            </w:r>
            <w:r w:rsidRPr="00AB5CFC">
              <w:rPr>
                <w:rFonts w:ascii="Arial" w:hAnsi="Arial" w:cs="Arial"/>
                <w:sz w:val="18"/>
                <w:szCs w:val="18"/>
              </w:rPr>
              <w:t xml:space="preserve">  </w:t>
            </w:r>
            <w:r w:rsidRPr="00AB5CFC">
              <w:rPr>
                <w:rFonts w:ascii="Arial" w:hAnsi="Arial" w:cs="Arial" w:hint="eastAsia"/>
                <w:sz w:val="18"/>
                <w:szCs w:val="18"/>
              </w:rPr>
              <w:t>για</w:t>
            </w:r>
            <w:r w:rsidRPr="00AB5CFC">
              <w:rPr>
                <w:rFonts w:ascii="Arial" w:hAnsi="Arial" w:cs="Arial"/>
                <w:sz w:val="18"/>
                <w:szCs w:val="18"/>
              </w:rPr>
              <w:t xml:space="preserve"> </w:t>
            </w:r>
            <w:r w:rsidRPr="00AB5CFC">
              <w:rPr>
                <w:rFonts w:ascii="Arial" w:hAnsi="Arial" w:cs="Arial" w:hint="eastAsia"/>
                <w:sz w:val="18"/>
                <w:szCs w:val="18"/>
              </w:rPr>
              <w:t>Εξόρυξη</w:t>
            </w:r>
            <w:r w:rsidRPr="00AB5CFC">
              <w:rPr>
                <w:rFonts w:ascii="Arial" w:hAnsi="Arial" w:cs="Arial"/>
                <w:sz w:val="18"/>
                <w:szCs w:val="18"/>
              </w:rPr>
              <w:t xml:space="preserve"> </w:t>
            </w:r>
            <w:r w:rsidRPr="00AB5CFC">
              <w:rPr>
                <w:rFonts w:ascii="Arial" w:hAnsi="Arial" w:cs="Arial" w:hint="eastAsia"/>
                <w:sz w:val="18"/>
                <w:szCs w:val="18"/>
              </w:rPr>
              <w:t>Δεδομένων</w:t>
            </w:r>
            <w:r w:rsidRPr="00AB5CFC">
              <w:rPr>
                <w:rFonts w:ascii="Arial" w:hAnsi="Arial" w:cs="Arial"/>
                <w:sz w:val="18"/>
                <w:szCs w:val="18"/>
              </w:rPr>
              <w:t xml:space="preserve">, </w:t>
            </w:r>
            <w:r w:rsidRPr="00AB5CFC">
              <w:rPr>
                <w:rFonts w:ascii="Arial" w:hAnsi="Arial" w:cs="Arial" w:hint="eastAsia"/>
                <w:sz w:val="18"/>
                <w:szCs w:val="18"/>
              </w:rPr>
              <w:t>και</w:t>
            </w:r>
            <w:r w:rsidRPr="00AB5CFC">
              <w:rPr>
                <w:rFonts w:ascii="Arial" w:hAnsi="Arial" w:cs="Arial"/>
                <w:sz w:val="18"/>
                <w:szCs w:val="18"/>
              </w:rPr>
              <w:t xml:space="preserve"> </w:t>
            </w:r>
            <w:r w:rsidRPr="00AB5CFC">
              <w:rPr>
                <w:rFonts w:ascii="Arial" w:hAnsi="Arial" w:cs="Arial" w:hint="eastAsia"/>
                <w:sz w:val="18"/>
                <w:szCs w:val="18"/>
              </w:rPr>
              <w:t>να</w:t>
            </w:r>
            <w:r w:rsidRPr="00AB5CFC">
              <w:rPr>
                <w:rFonts w:ascii="Arial" w:hAnsi="Arial" w:cs="Arial"/>
                <w:sz w:val="18"/>
                <w:szCs w:val="18"/>
              </w:rPr>
              <w:t xml:space="preserve"> </w:t>
            </w:r>
            <w:r w:rsidRPr="00AB5CFC">
              <w:rPr>
                <w:rFonts w:ascii="Arial" w:hAnsi="Arial" w:cs="Arial" w:hint="eastAsia"/>
                <w:sz w:val="18"/>
                <w:szCs w:val="18"/>
              </w:rPr>
              <w:t>τους</w:t>
            </w:r>
            <w:r w:rsidRPr="00AB5CFC">
              <w:rPr>
                <w:rFonts w:ascii="Arial" w:hAnsi="Arial" w:cs="Arial"/>
                <w:sz w:val="18"/>
                <w:szCs w:val="18"/>
              </w:rPr>
              <w:t xml:space="preserve"> </w:t>
            </w:r>
            <w:r w:rsidRPr="00AB5CFC">
              <w:rPr>
                <w:rFonts w:ascii="Arial" w:hAnsi="Arial" w:cs="Arial" w:hint="eastAsia"/>
                <w:sz w:val="18"/>
                <w:szCs w:val="18"/>
              </w:rPr>
              <w:t>δώσει</w:t>
            </w:r>
            <w:r w:rsidRPr="00AB5CFC">
              <w:rPr>
                <w:rFonts w:ascii="Arial" w:hAnsi="Arial" w:cs="Arial"/>
                <w:sz w:val="18"/>
                <w:szCs w:val="18"/>
              </w:rPr>
              <w:t xml:space="preserve"> </w:t>
            </w:r>
            <w:r w:rsidRPr="00AB5CFC">
              <w:rPr>
                <w:rFonts w:ascii="Arial" w:hAnsi="Arial" w:cs="Arial" w:hint="eastAsia"/>
                <w:sz w:val="18"/>
                <w:szCs w:val="18"/>
              </w:rPr>
              <w:t>μια</w:t>
            </w:r>
            <w:r w:rsidRPr="00AB5CFC">
              <w:rPr>
                <w:rFonts w:ascii="Arial" w:hAnsi="Arial" w:cs="Arial"/>
                <w:sz w:val="18"/>
                <w:szCs w:val="18"/>
              </w:rPr>
              <w:t xml:space="preserve"> </w:t>
            </w:r>
            <w:r w:rsidRPr="00AB5CFC">
              <w:rPr>
                <w:rFonts w:ascii="Arial" w:hAnsi="Arial" w:cs="Arial" w:hint="eastAsia"/>
                <w:sz w:val="18"/>
                <w:szCs w:val="18"/>
              </w:rPr>
              <w:t>πρακτική</w:t>
            </w:r>
            <w:r w:rsidRPr="00AB5CFC">
              <w:rPr>
                <w:rFonts w:ascii="Arial" w:hAnsi="Arial" w:cs="Arial"/>
                <w:sz w:val="18"/>
                <w:szCs w:val="18"/>
              </w:rPr>
              <w:t xml:space="preserve"> </w:t>
            </w:r>
            <w:r w:rsidRPr="00AB5CFC">
              <w:rPr>
                <w:rFonts w:ascii="Arial" w:hAnsi="Arial" w:cs="Arial" w:hint="eastAsia"/>
                <w:sz w:val="18"/>
                <w:szCs w:val="18"/>
              </w:rPr>
              <w:t>εμπειρία</w:t>
            </w:r>
            <w:r w:rsidRPr="00AB5CFC">
              <w:rPr>
                <w:rFonts w:ascii="Arial" w:hAnsi="Arial" w:cs="Arial"/>
                <w:sz w:val="18"/>
                <w:szCs w:val="18"/>
              </w:rPr>
              <w:t xml:space="preserve"> </w:t>
            </w:r>
            <w:r w:rsidRPr="00AB5CFC">
              <w:rPr>
                <w:rFonts w:ascii="Arial" w:hAnsi="Arial" w:cs="Arial" w:hint="eastAsia"/>
                <w:sz w:val="18"/>
                <w:szCs w:val="18"/>
              </w:rPr>
              <w:t>με</w:t>
            </w:r>
            <w:r w:rsidRPr="00AB5CFC">
              <w:rPr>
                <w:rFonts w:ascii="Arial" w:hAnsi="Arial" w:cs="Arial"/>
                <w:sz w:val="18"/>
                <w:szCs w:val="18"/>
              </w:rPr>
              <w:t xml:space="preserve"> </w:t>
            </w:r>
            <w:r w:rsidRPr="00AB5CFC">
              <w:rPr>
                <w:rFonts w:ascii="Arial" w:hAnsi="Arial" w:cs="Arial" w:hint="eastAsia"/>
                <w:sz w:val="18"/>
                <w:szCs w:val="18"/>
              </w:rPr>
              <w:t>ανάλυση</w:t>
            </w:r>
            <w:r w:rsidRPr="00AB5CFC">
              <w:rPr>
                <w:rFonts w:ascii="Arial" w:hAnsi="Arial" w:cs="Arial"/>
                <w:sz w:val="18"/>
                <w:szCs w:val="18"/>
              </w:rPr>
              <w:t xml:space="preserve"> </w:t>
            </w:r>
            <w:r w:rsidRPr="00AB5CFC">
              <w:rPr>
                <w:rFonts w:ascii="Arial" w:hAnsi="Arial" w:cs="Arial" w:hint="eastAsia"/>
                <w:sz w:val="18"/>
                <w:szCs w:val="18"/>
              </w:rPr>
              <w:t>πραγματικών</w:t>
            </w:r>
            <w:r w:rsidRPr="00AB5CFC">
              <w:rPr>
                <w:rFonts w:ascii="Arial" w:hAnsi="Arial" w:cs="Arial"/>
                <w:sz w:val="18"/>
                <w:szCs w:val="18"/>
              </w:rPr>
              <w:t xml:space="preserve"> </w:t>
            </w:r>
            <w:r w:rsidRPr="00AB5CFC">
              <w:rPr>
                <w:rFonts w:ascii="Arial" w:hAnsi="Arial" w:cs="Arial" w:hint="eastAsia"/>
                <w:sz w:val="18"/>
                <w:szCs w:val="18"/>
              </w:rPr>
              <w:t>δεδομένων</w:t>
            </w:r>
            <w:r w:rsidRPr="00AB5CFC">
              <w:rPr>
                <w:rFonts w:ascii="Arial" w:hAnsi="Arial" w:cs="Arial"/>
                <w:sz w:val="18"/>
                <w:szCs w:val="18"/>
              </w:rPr>
              <w:t xml:space="preserve"> </w:t>
            </w:r>
            <w:r w:rsidRPr="00AB5CFC">
              <w:rPr>
                <w:rFonts w:ascii="Arial" w:hAnsi="Arial" w:cs="Arial" w:hint="eastAsia"/>
                <w:sz w:val="18"/>
                <w:szCs w:val="18"/>
              </w:rPr>
              <w:t>χρησιμοποιώντας</w:t>
            </w:r>
            <w:r w:rsidRPr="00AB5CFC">
              <w:rPr>
                <w:rFonts w:ascii="Arial" w:hAnsi="Arial" w:cs="Arial"/>
                <w:sz w:val="18"/>
                <w:szCs w:val="18"/>
              </w:rPr>
              <w:t xml:space="preserve"> </w:t>
            </w:r>
            <w:r w:rsidRPr="00AB5CFC">
              <w:rPr>
                <w:rFonts w:ascii="Arial" w:hAnsi="Arial" w:cs="Arial" w:hint="eastAsia"/>
                <w:sz w:val="18"/>
                <w:szCs w:val="18"/>
              </w:rPr>
              <w:t>τεχνολογίες</w:t>
            </w:r>
            <w:r w:rsidRPr="00AB5CFC">
              <w:rPr>
                <w:rFonts w:ascii="Arial" w:hAnsi="Arial" w:cs="Arial"/>
                <w:sz w:val="18"/>
                <w:szCs w:val="18"/>
              </w:rPr>
              <w:t xml:space="preserve"> </w:t>
            </w:r>
            <w:r w:rsidRPr="00AB5CFC">
              <w:rPr>
                <w:rFonts w:ascii="Arial" w:hAnsi="Arial" w:cs="Arial" w:hint="eastAsia"/>
                <w:sz w:val="18"/>
                <w:szCs w:val="18"/>
              </w:rPr>
              <w:t>αιχμής</w:t>
            </w:r>
            <w:r w:rsidRPr="00AB5CFC">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441DBA" w:rsidRDefault="00726314" w:rsidP="00684184">
            <w:pPr>
              <w:tabs>
                <w:tab w:val="left" w:pos="284"/>
                <w:tab w:val="left" w:pos="2268"/>
                <w:tab w:val="left" w:pos="2552"/>
              </w:tabs>
              <w:spacing w:line="240" w:lineRule="auto"/>
              <w:ind w:left="0" w:right="0"/>
              <w:rPr>
                <w:rFonts w:ascii="Arial" w:hAnsi="Arial" w:cs="Arial"/>
                <w:sz w:val="18"/>
                <w:szCs w:val="18"/>
              </w:rPr>
            </w:pPr>
            <w:r w:rsidRPr="00441DBA">
              <w:rPr>
                <w:rFonts w:ascii="Arial" w:hAnsi="Arial" w:cs="Arial" w:hint="eastAsia"/>
                <w:sz w:val="18"/>
                <w:szCs w:val="18"/>
              </w:rPr>
              <w:t>Μετά</w:t>
            </w:r>
            <w:r w:rsidRPr="00441DBA">
              <w:rPr>
                <w:rFonts w:ascii="Arial" w:hAnsi="Arial" w:cs="Arial"/>
                <w:sz w:val="18"/>
                <w:szCs w:val="18"/>
              </w:rPr>
              <w:t xml:space="preserve"> </w:t>
            </w:r>
            <w:r w:rsidRPr="00441DBA">
              <w:rPr>
                <w:rFonts w:ascii="Arial" w:hAnsi="Arial" w:cs="Arial" w:hint="eastAsia"/>
                <w:sz w:val="18"/>
                <w:szCs w:val="18"/>
              </w:rPr>
              <w:t>την</w:t>
            </w:r>
            <w:r w:rsidRPr="00441DBA">
              <w:rPr>
                <w:rFonts w:ascii="Arial" w:hAnsi="Arial" w:cs="Arial"/>
                <w:sz w:val="18"/>
                <w:szCs w:val="18"/>
              </w:rPr>
              <w:t xml:space="preserve"> </w:t>
            </w:r>
            <w:r w:rsidRPr="00441DBA">
              <w:rPr>
                <w:rFonts w:ascii="Arial" w:hAnsi="Arial" w:cs="Arial" w:hint="eastAsia"/>
                <w:sz w:val="18"/>
                <w:szCs w:val="18"/>
              </w:rPr>
              <w:t>επιτυχή</w:t>
            </w:r>
            <w:r w:rsidRPr="00441DBA">
              <w:rPr>
                <w:rFonts w:ascii="Arial" w:hAnsi="Arial" w:cs="Arial"/>
                <w:sz w:val="18"/>
                <w:szCs w:val="18"/>
              </w:rPr>
              <w:t xml:space="preserve"> </w:t>
            </w:r>
            <w:r w:rsidRPr="00441DBA">
              <w:rPr>
                <w:rFonts w:ascii="Arial" w:hAnsi="Arial" w:cs="Arial" w:hint="eastAsia"/>
                <w:sz w:val="18"/>
                <w:szCs w:val="18"/>
              </w:rPr>
              <w:t>ολοκλήρωση</w:t>
            </w:r>
            <w:r w:rsidRPr="00441DBA">
              <w:rPr>
                <w:rFonts w:ascii="Arial" w:hAnsi="Arial" w:cs="Arial"/>
                <w:sz w:val="18"/>
                <w:szCs w:val="18"/>
              </w:rPr>
              <w:t xml:space="preserve"> </w:t>
            </w:r>
            <w:r w:rsidRPr="00441DBA">
              <w:rPr>
                <w:rFonts w:ascii="Arial" w:hAnsi="Arial" w:cs="Arial" w:hint="eastAsia"/>
                <w:sz w:val="18"/>
                <w:szCs w:val="18"/>
              </w:rPr>
              <w:t>του</w:t>
            </w:r>
            <w:r w:rsidRPr="00441DBA">
              <w:rPr>
                <w:rFonts w:ascii="Arial" w:hAnsi="Arial" w:cs="Arial"/>
                <w:sz w:val="18"/>
                <w:szCs w:val="18"/>
              </w:rPr>
              <w:t xml:space="preserve"> </w:t>
            </w:r>
            <w:r w:rsidRPr="00441DBA">
              <w:rPr>
                <w:rFonts w:ascii="Arial" w:hAnsi="Arial" w:cs="Arial" w:hint="eastAsia"/>
                <w:sz w:val="18"/>
                <w:szCs w:val="18"/>
              </w:rPr>
              <w:t>μαθήματος</w:t>
            </w:r>
            <w:r w:rsidRPr="00441DBA">
              <w:rPr>
                <w:rFonts w:ascii="Arial" w:hAnsi="Arial" w:cs="Arial"/>
                <w:sz w:val="18"/>
                <w:szCs w:val="18"/>
              </w:rPr>
              <w:t xml:space="preserve">, </w:t>
            </w:r>
            <w:r w:rsidRPr="00441DBA">
              <w:rPr>
                <w:rFonts w:ascii="Arial" w:hAnsi="Arial" w:cs="Arial" w:hint="eastAsia"/>
                <w:sz w:val="18"/>
                <w:szCs w:val="18"/>
              </w:rPr>
              <w:t>οι</w:t>
            </w:r>
            <w:r w:rsidRPr="00441DBA">
              <w:rPr>
                <w:rFonts w:ascii="Arial" w:hAnsi="Arial" w:cs="Arial"/>
                <w:sz w:val="18"/>
                <w:szCs w:val="18"/>
              </w:rPr>
              <w:t xml:space="preserve"> </w:t>
            </w:r>
            <w:r w:rsidRPr="00441DBA">
              <w:rPr>
                <w:rFonts w:ascii="Arial" w:hAnsi="Arial" w:cs="Arial" w:hint="eastAsia"/>
                <w:sz w:val="18"/>
                <w:szCs w:val="18"/>
              </w:rPr>
              <w:t>φοιτητές</w:t>
            </w:r>
            <w:r w:rsidRPr="00441DBA">
              <w:rPr>
                <w:rFonts w:ascii="Arial" w:hAnsi="Arial" w:cs="Arial"/>
                <w:sz w:val="18"/>
                <w:szCs w:val="18"/>
              </w:rPr>
              <w:t xml:space="preserve"> </w:t>
            </w:r>
            <w:r w:rsidRPr="00441DBA">
              <w:rPr>
                <w:rFonts w:ascii="Arial" w:hAnsi="Arial" w:cs="Arial" w:hint="eastAsia"/>
                <w:sz w:val="18"/>
                <w:szCs w:val="18"/>
              </w:rPr>
              <w:t>θα</w:t>
            </w:r>
            <w:r w:rsidRPr="00441DBA">
              <w:rPr>
                <w:rFonts w:ascii="Arial" w:hAnsi="Arial" w:cs="Arial"/>
                <w:sz w:val="18"/>
                <w:szCs w:val="18"/>
              </w:rPr>
              <w:t xml:space="preserve"> </w:t>
            </w:r>
            <w:r w:rsidRPr="00441DBA">
              <w:rPr>
                <w:rFonts w:ascii="Arial" w:hAnsi="Arial" w:cs="Arial" w:hint="eastAsia"/>
                <w:sz w:val="18"/>
                <w:szCs w:val="18"/>
              </w:rPr>
              <w:t>είναι</w:t>
            </w:r>
            <w:r w:rsidRPr="00441DBA">
              <w:rPr>
                <w:rFonts w:ascii="Arial" w:hAnsi="Arial" w:cs="Arial"/>
                <w:sz w:val="18"/>
                <w:szCs w:val="18"/>
              </w:rPr>
              <w:t xml:space="preserve"> </w:t>
            </w:r>
            <w:r w:rsidRPr="00441DBA">
              <w:rPr>
                <w:rFonts w:ascii="Arial" w:hAnsi="Arial" w:cs="Arial" w:hint="eastAsia"/>
                <w:sz w:val="18"/>
                <w:szCs w:val="18"/>
              </w:rPr>
              <w:t>σε</w:t>
            </w:r>
            <w:r w:rsidRPr="00441DBA">
              <w:rPr>
                <w:rFonts w:ascii="Arial" w:hAnsi="Arial" w:cs="Arial"/>
                <w:sz w:val="18"/>
                <w:szCs w:val="18"/>
              </w:rPr>
              <w:t xml:space="preserve"> </w:t>
            </w:r>
            <w:r w:rsidRPr="00441DBA">
              <w:rPr>
                <w:rFonts w:ascii="Arial" w:hAnsi="Arial" w:cs="Arial" w:hint="eastAsia"/>
                <w:sz w:val="18"/>
                <w:szCs w:val="18"/>
              </w:rPr>
              <w:t>θέση</w:t>
            </w:r>
            <w:r w:rsidRPr="00441DBA">
              <w:rPr>
                <w:rFonts w:ascii="Arial" w:hAnsi="Arial" w:cs="Arial"/>
                <w:sz w:val="18"/>
                <w:szCs w:val="18"/>
              </w:rPr>
              <w:t>:</w:t>
            </w:r>
          </w:p>
          <w:p w:rsidR="00726314" w:rsidRPr="00441DBA" w:rsidRDefault="00726314" w:rsidP="00684184">
            <w:pPr>
              <w:tabs>
                <w:tab w:val="left" w:pos="2268"/>
                <w:tab w:val="left" w:pos="2552"/>
              </w:tabs>
              <w:spacing w:line="240" w:lineRule="auto"/>
              <w:ind w:left="317" w:right="0" w:hanging="317"/>
              <w:rPr>
                <w:rFonts w:ascii="Arial" w:hAnsi="Arial" w:cs="Arial"/>
                <w:sz w:val="18"/>
                <w:szCs w:val="18"/>
              </w:rPr>
            </w:pPr>
            <w:r w:rsidRPr="00441DBA">
              <w:rPr>
                <w:rFonts w:ascii="Arial" w:hAnsi="Arial" w:cs="Arial" w:hint="eastAsia"/>
                <w:sz w:val="18"/>
                <w:szCs w:val="18"/>
              </w:rPr>
              <w:t>•</w:t>
            </w:r>
            <w:r w:rsidRPr="00441DBA">
              <w:rPr>
                <w:rFonts w:ascii="Arial" w:hAnsi="Arial" w:cs="Arial"/>
                <w:sz w:val="18"/>
                <w:szCs w:val="18"/>
              </w:rPr>
              <w:tab/>
            </w:r>
            <w:r w:rsidRPr="00441DBA">
              <w:rPr>
                <w:rFonts w:ascii="Arial" w:hAnsi="Arial" w:cs="Arial" w:hint="eastAsia"/>
                <w:sz w:val="18"/>
                <w:szCs w:val="18"/>
              </w:rPr>
              <w:t>Να</w:t>
            </w:r>
            <w:r w:rsidRPr="00441DBA">
              <w:rPr>
                <w:rFonts w:ascii="Arial" w:hAnsi="Arial" w:cs="Arial"/>
                <w:sz w:val="18"/>
                <w:szCs w:val="18"/>
              </w:rPr>
              <w:t xml:space="preserve"> </w:t>
            </w:r>
            <w:r w:rsidRPr="00441DBA">
              <w:rPr>
                <w:rFonts w:ascii="Arial" w:hAnsi="Arial" w:cs="Arial" w:hint="eastAsia"/>
                <w:sz w:val="18"/>
                <w:szCs w:val="18"/>
              </w:rPr>
              <w:t>έχουν</w:t>
            </w:r>
            <w:r w:rsidRPr="00441DBA">
              <w:rPr>
                <w:rFonts w:ascii="Arial" w:hAnsi="Arial" w:cs="Arial"/>
                <w:sz w:val="18"/>
                <w:szCs w:val="18"/>
              </w:rPr>
              <w:t xml:space="preserve"> </w:t>
            </w:r>
            <w:r w:rsidRPr="00441DBA">
              <w:rPr>
                <w:rFonts w:ascii="Arial" w:hAnsi="Arial" w:cs="Arial" w:hint="eastAsia"/>
                <w:sz w:val="18"/>
                <w:szCs w:val="18"/>
              </w:rPr>
              <w:t>καλή</w:t>
            </w:r>
            <w:r w:rsidRPr="00441DBA">
              <w:rPr>
                <w:rFonts w:ascii="Arial" w:hAnsi="Arial" w:cs="Arial"/>
                <w:sz w:val="18"/>
                <w:szCs w:val="18"/>
              </w:rPr>
              <w:t xml:space="preserve"> </w:t>
            </w:r>
            <w:r w:rsidRPr="00441DBA">
              <w:rPr>
                <w:rFonts w:ascii="Arial" w:hAnsi="Arial" w:cs="Arial" w:hint="eastAsia"/>
                <w:sz w:val="18"/>
                <w:szCs w:val="18"/>
              </w:rPr>
              <w:t>κατανόηση</w:t>
            </w:r>
            <w:r w:rsidRPr="00441DBA">
              <w:rPr>
                <w:rFonts w:ascii="Arial" w:hAnsi="Arial" w:cs="Arial"/>
                <w:sz w:val="18"/>
                <w:szCs w:val="18"/>
              </w:rPr>
              <w:t xml:space="preserve"> </w:t>
            </w:r>
            <w:r w:rsidRPr="00441DBA">
              <w:rPr>
                <w:rFonts w:ascii="Arial" w:hAnsi="Arial" w:cs="Arial" w:hint="eastAsia"/>
                <w:sz w:val="18"/>
                <w:szCs w:val="18"/>
              </w:rPr>
              <w:t>των</w:t>
            </w:r>
            <w:r w:rsidRPr="00441DBA">
              <w:rPr>
                <w:rFonts w:ascii="Arial" w:hAnsi="Arial" w:cs="Arial"/>
                <w:sz w:val="18"/>
                <w:szCs w:val="18"/>
              </w:rPr>
              <w:t xml:space="preserve"> </w:t>
            </w:r>
            <w:r w:rsidRPr="00441DBA">
              <w:rPr>
                <w:rFonts w:ascii="Arial" w:hAnsi="Arial" w:cs="Arial" w:hint="eastAsia"/>
                <w:sz w:val="18"/>
                <w:szCs w:val="18"/>
              </w:rPr>
              <w:t>βασικών</w:t>
            </w:r>
            <w:r w:rsidRPr="00441DBA">
              <w:rPr>
                <w:rFonts w:ascii="Arial" w:hAnsi="Arial" w:cs="Arial"/>
                <w:sz w:val="18"/>
                <w:szCs w:val="18"/>
              </w:rPr>
              <w:t xml:space="preserve"> </w:t>
            </w:r>
            <w:r w:rsidRPr="00441DBA">
              <w:rPr>
                <w:rFonts w:ascii="Arial" w:hAnsi="Arial" w:cs="Arial" w:hint="eastAsia"/>
                <w:sz w:val="18"/>
                <w:szCs w:val="18"/>
              </w:rPr>
              <w:t>εννοιών</w:t>
            </w:r>
            <w:r w:rsidRPr="00441DBA">
              <w:rPr>
                <w:rFonts w:ascii="Arial" w:hAnsi="Arial" w:cs="Arial"/>
                <w:sz w:val="18"/>
                <w:szCs w:val="18"/>
              </w:rPr>
              <w:t xml:space="preserve"> </w:t>
            </w:r>
            <w:r w:rsidRPr="00441DBA">
              <w:rPr>
                <w:rFonts w:ascii="Arial" w:hAnsi="Arial" w:cs="Arial" w:hint="eastAsia"/>
                <w:sz w:val="18"/>
                <w:szCs w:val="18"/>
              </w:rPr>
              <w:t>και</w:t>
            </w:r>
            <w:r w:rsidRPr="00441DBA">
              <w:rPr>
                <w:rFonts w:ascii="Arial" w:hAnsi="Arial" w:cs="Arial"/>
                <w:sz w:val="18"/>
                <w:szCs w:val="18"/>
              </w:rPr>
              <w:t xml:space="preserve"> </w:t>
            </w:r>
            <w:r w:rsidRPr="00441DBA">
              <w:rPr>
                <w:rFonts w:ascii="Arial" w:hAnsi="Arial" w:cs="Arial" w:hint="eastAsia"/>
                <w:sz w:val="18"/>
                <w:szCs w:val="18"/>
              </w:rPr>
              <w:t>τον</w:t>
            </w:r>
            <w:r w:rsidRPr="00441DBA">
              <w:rPr>
                <w:rFonts w:ascii="Arial" w:hAnsi="Arial" w:cs="Arial"/>
                <w:sz w:val="18"/>
                <w:szCs w:val="18"/>
              </w:rPr>
              <w:t xml:space="preserve"> </w:t>
            </w:r>
            <w:r w:rsidRPr="00441DBA">
              <w:rPr>
                <w:rFonts w:ascii="Arial" w:hAnsi="Arial" w:cs="Arial" w:hint="eastAsia"/>
                <w:sz w:val="18"/>
                <w:szCs w:val="18"/>
              </w:rPr>
              <w:t>προβλημάτων</w:t>
            </w:r>
            <w:r w:rsidRPr="00441DBA">
              <w:rPr>
                <w:rFonts w:ascii="Arial" w:hAnsi="Arial" w:cs="Arial"/>
                <w:sz w:val="18"/>
                <w:szCs w:val="18"/>
              </w:rPr>
              <w:t xml:space="preserve"> </w:t>
            </w:r>
            <w:r w:rsidRPr="00441DBA">
              <w:rPr>
                <w:rFonts w:ascii="Arial" w:hAnsi="Arial" w:cs="Arial" w:hint="eastAsia"/>
                <w:sz w:val="18"/>
                <w:szCs w:val="18"/>
              </w:rPr>
              <w:t>της</w:t>
            </w:r>
            <w:r w:rsidRPr="00441DBA">
              <w:rPr>
                <w:rFonts w:ascii="Arial" w:hAnsi="Arial" w:cs="Arial"/>
                <w:sz w:val="18"/>
                <w:szCs w:val="18"/>
              </w:rPr>
              <w:t xml:space="preserve"> </w:t>
            </w:r>
            <w:r w:rsidRPr="00441DBA">
              <w:rPr>
                <w:rFonts w:ascii="Arial" w:hAnsi="Arial" w:cs="Arial" w:hint="eastAsia"/>
                <w:sz w:val="18"/>
                <w:szCs w:val="18"/>
              </w:rPr>
              <w:t>Εξόρυξης</w:t>
            </w:r>
            <w:r w:rsidRPr="00441DBA">
              <w:rPr>
                <w:rFonts w:ascii="Arial" w:hAnsi="Arial" w:cs="Arial"/>
                <w:sz w:val="18"/>
                <w:szCs w:val="18"/>
              </w:rPr>
              <w:t xml:space="preserve"> </w:t>
            </w:r>
            <w:r w:rsidRPr="00441DBA">
              <w:rPr>
                <w:rFonts w:ascii="Arial" w:hAnsi="Arial" w:cs="Arial" w:hint="eastAsia"/>
                <w:sz w:val="18"/>
                <w:szCs w:val="18"/>
              </w:rPr>
              <w:t>Δεδομένων</w:t>
            </w:r>
            <w:r w:rsidRPr="00441DBA">
              <w:rPr>
                <w:rFonts w:ascii="Arial" w:hAnsi="Arial" w:cs="Arial"/>
                <w:sz w:val="18"/>
                <w:szCs w:val="18"/>
              </w:rPr>
              <w:t xml:space="preserve">. </w:t>
            </w:r>
          </w:p>
          <w:p w:rsidR="00726314" w:rsidRPr="00441DBA" w:rsidRDefault="00726314" w:rsidP="00684184">
            <w:pPr>
              <w:tabs>
                <w:tab w:val="left" w:pos="2268"/>
                <w:tab w:val="left" w:pos="2552"/>
              </w:tabs>
              <w:spacing w:line="240" w:lineRule="auto"/>
              <w:ind w:left="317" w:right="0" w:hanging="317"/>
              <w:rPr>
                <w:rFonts w:ascii="Arial" w:hAnsi="Arial" w:cs="Arial"/>
                <w:sz w:val="18"/>
                <w:szCs w:val="18"/>
              </w:rPr>
            </w:pPr>
            <w:r w:rsidRPr="00441DBA">
              <w:rPr>
                <w:rFonts w:ascii="Arial" w:hAnsi="Arial" w:cs="Arial" w:hint="eastAsia"/>
                <w:sz w:val="18"/>
                <w:szCs w:val="18"/>
              </w:rPr>
              <w:lastRenderedPageBreak/>
              <w:t>•</w:t>
            </w:r>
            <w:r w:rsidRPr="00441DBA">
              <w:rPr>
                <w:rFonts w:ascii="Arial" w:hAnsi="Arial" w:cs="Arial"/>
                <w:sz w:val="18"/>
                <w:szCs w:val="18"/>
              </w:rPr>
              <w:tab/>
            </w:r>
            <w:r w:rsidRPr="00441DBA">
              <w:rPr>
                <w:rFonts w:ascii="Arial" w:hAnsi="Arial" w:cs="Arial" w:hint="eastAsia"/>
                <w:sz w:val="18"/>
                <w:szCs w:val="18"/>
              </w:rPr>
              <w:t>Να</w:t>
            </w:r>
            <w:r w:rsidRPr="00441DBA">
              <w:rPr>
                <w:rFonts w:ascii="Arial" w:hAnsi="Arial" w:cs="Arial"/>
                <w:sz w:val="18"/>
                <w:szCs w:val="18"/>
              </w:rPr>
              <w:t xml:space="preserve"> </w:t>
            </w:r>
            <w:r w:rsidRPr="00441DBA">
              <w:rPr>
                <w:rFonts w:ascii="Arial" w:hAnsi="Arial" w:cs="Arial" w:hint="eastAsia"/>
                <w:sz w:val="18"/>
                <w:szCs w:val="18"/>
              </w:rPr>
              <w:t>έχουν</w:t>
            </w:r>
            <w:r w:rsidRPr="00441DBA">
              <w:rPr>
                <w:rFonts w:ascii="Arial" w:hAnsi="Arial" w:cs="Arial"/>
                <w:sz w:val="18"/>
                <w:szCs w:val="18"/>
              </w:rPr>
              <w:t xml:space="preserve"> </w:t>
            </w:r>
            <w:r w:rsidRPr="00441DBA">
              <w:rPr>
                <w:rFonts w:ascii="Arial" w:hAnsi="Arial" w:cs="Arial" w:hint="eastAsia"/>
                <w:sz w:val="18"/>
                <w:szCs w:val="18"/>
              </w:rPr>
              <w:t>μια</w:t>
            </w:r>
            <w:r w:rsidRPr="00441DBA">
              <w:rPr>
                <w:rFonts w:ascii="Arial" w:hAnsi="Arial" w:cs="Arial"/>
                <w:sz w:val="18"/>
                <w:szCs w:val="18"/>
              </w:rPr>
              <w:t xml:space="preserve"> </w:t>
            </w:r>
            <w:r w:rsidRPr="00441DBA">
              <w:rPr>
                <w:rFonts w:ascii="Arial" w:hAnsi="Arial" w:cs="Arial" w:hint="eastAsia"/>
                <w:sz w:val="18"/>
                <w:szCs w:val="18"/>
              </w:rPr>
              <w:t>καλή</w:t>
            </w:r>
            <w:r w:rsidRPr="00441DBA">
              <w:rPr>
                <w:rFonts w:ascii="Arial" w:hAnsi="Arial" w:cs="Arial"/>
                <w:sz w:val="18"/>
                <w:szCs w:val="18"/>
              </w:rPr>
              <w:t xml:space="preserve"> </w:t>
            </w:r>
            <w:r w:rsidRPr="00441DBA">
              <w:rPr>
                <w:rFonts w:ascii="Arial" w:hAnsi="Arial" w:cs="Arial" w:hint="eastAsia"/>
                <w:sz w:val="18"/>
                <w:szCs w:val="18"/>
              </w:rPr>
              <w:t>κατανόηση</w:t>
            </w:r>
            <w:r w:rsidRPr="00441DBA">
              <w:rPr>
                <w:rFonts w:ascii="Arial" w:hAnsi="Arial" w:cs="Arial"/>
                <w:sz w:val="18"/>
                <w:szCs w:val="18"/>
              </w:rPr>
              <w:t xml:space="preserve"> </w:t>
            </w:r>
            <w:r w:rsidRPr="00441DBA">
              <w:rPr>
                <w:rFonts w:ascii="Arial" w:hAnsi="Arial" w:cs="Arial" w:hint="eastAsia"/>
                <w:sz w:val="18"/>
                <w:szCs w:val="18"/>
              </w:rPr>
              <w:t>των</w:t>
            </w:r>
            <w:r w:rsidRPr="00441DBA">
              <w:rPr>
                <w:rFonts w:ascii="Arial" w:hAnsi="Arial" w:cs="Arial"/>
                <w:sz w:val="18"/>
                <w:szCs w:val="18"/>
              </w:rPr>
              <w:t xml:space="preserve"> </w:t>
            </w:r>
            <w:r w:rsidRPr="00441DBA">
              <w:rPr>
                <w:rFonts w:ascii="Arial" w:hAnsi="Arial" w:cs="Arial" w:hint="eastAsia"/>
                <w:sz w:val="18"/>
                <w:szCs w:val="18"/>
              </w:rPr>
              <w:t>βασικών</w:t>
            </w:r>
            <w:r w:rsidRPr="00441DBA">
              <w:rPr>
                <w:rFonts w:ascii="Arial" w:hAnsi="Arial" w:cs="Arial"/>
                <w:sz w:val="18"/>
                <w:szCs w:val="18"/>
              </w:rPr>
              <w:t xml:space="preserve"> </w:t>
            </w:r>
            <w:r w:rsidRPr="00441DBA">
              <w:rPr>
                <w:rFonts w:ascii="Arial" w:hAnsi="Arial" w:cs="Arial" w:hint="eastAsia"/>
                <w:sz w:val="18"/>
                <w:szCs w:val="18"/>
              </w:rPr>
              <w:t>αλγοριθμικών</w:t>
            </w:r>
            <w:r w:rsidRPr="00441DBA">
              <w:rPr>
                <w:rFonts w:ascii="Arial" w:hAnsi="Arial" w:cs="Arial"/>
                <w:sz w:val="18"/>
                <w:szCs w:val="18"/>
              </w:rPr>
              <w:t xml:space="preserve"> </w:t>
            </w:r>
            <w:r w:rsidRPr="00441DBA">
              <w:rPr>
                <w:rFonts w:ascii="Arial" w:hAnsi="Arial" w:cs="Arial" w:hint="eastAsia"/>
                <w:sz w:val="18"/>
                <w:szCs w:val="18"/>
              </w:rPr>
              <w:t>τεχνικών</w:t>
            </w:r>
            <w:r w:rsidRPr="00441DBA">
              <w:rPr>
                <w:rFonts w:ascii="Arial" w:hAnsi="Arial" w:cs="Arial"/>
                <w:sz w:val="18"/>
                <w:szCs w:val="18"/>
              </w:rPr>
              <w:t xml:space="preserve"> </w:t>
            </w:r>
            <w:r w:rsidRPr="00441DBA">
              <w:rPr>
                <w:rFonts w:ascii="Arial" w:hAnsi="Arial" w:cs="Arial" w:hint="eastAsia"/>
                <w:sz w:val="18"/>
                <w:szCs w:val="18"/>
              </w:rPr>
              <w:t>της</w:t>
            </w:r>
            <w:r w:rsidRPr="00441DBA">
              <w:rPr>
                <w:rFonts w:ascii="Arial" w:hAnsi="Arial" w:cs="Arial"/>
                <w:sz w:val="18"/>
                <w:szCs w:val="18"/>
              </w:rPr>
              <w:t xml:space="preserve"> </w:t>
            </w:r>
            <w:r w:rsidRPr="00441DBA">
              <w:rPr>
                <w:rFonts w:ascii="Arial" w:hAnsi="Arial" w:cs="Arial" w:hint="eastAsia"/>
                <w:sz w:val="18"/>
                <w:szCs w:val="18"/>
              </w:rPr>
              <w:t>Εξόρυξης</w:t>
            </w:r>
            <w:r w:rsidRPr="00441DBA">
              <w:rPr>
                <w:rFonts w:ascii="Arial" w:hAnsi="Arial" w:cs="Arial"/>
                <w:sz w:val="18"/>
                <w:szCs w:val="18"/>
              </w:rPr>
              <w:t xml:space="preserve"> </w:t>
            </w:r>
            <w:r w:rsidRPr="00441DBA">
              <w:rPr>
                <w:rFonts w:ascii="Arial" w:hAnsi="Arial" w:cs="Arial" w:hint="eastAsia"/>
                <w:sz w:val="18"/>
                <w:szCs w:val="18"/>
              </w:rPr>
              <w:t>Δεδομένων</w:t>
            </w:r>
            <w:r w:rsidRPr="00441DBA">
              <w:rPr>
                <w:rFonts w:ascii="Arial" w:hAnsi="Arial" w:cs="Arial"/>
                <w:sz w:val="18"/>
                <w:szCs w:val="18"/>
              </w:rPr>
              <w:t xml:space="preserve"> </w:t>
            </w:r>
            <w:r w:rsidRPr="00441DBA">
              <w:rPr>
                <w:rFonts w:ascii="Arial" w:hAnsi="Arial" w:cs="Arial" w:hint="eastAsia"/>
                <w:sz w:val="18"/>
                <w:szCs w:val="18"/>
              </w:rPr>
              <w:t>και</w:t>
            </w:r>
            <w:r w:rsidRPr="00441DBA">
              <w:rPr>
                <w:rFonts w:ascii="Arial" w:hAnsi="Arial" w:cs="Arial"/>
                <w:sz w:val="18"/>
                <w:szCs w:val="18"/>
              </w:rPr>
              <w:t xml:space="preserve"> </w:t>
            </w:r>
            <w:r w:rsidRPr="00441DBA">
              <w:rPr>
                <w:rFonts w:ascii="Arial" w:hAnsi="Arial" w:cs="Arial" w:hint="eastAsia"/>
                <w:sz w:val="18"/>
                <w:szCs w:val="18"/>
              </w:rPr>
              <w:t>να</w:t>
            </w:r>
            <w:r w:rsidRPr="00441DBA">
              <w:rPr>
                <w:rFonts w:ascii="Arial" w:hAnsi="Arial" w:cs="Arial"/>
                <w:sz w:val="18"/>
                <w:szCs w:val="18"/>
              </w:rPr>
              <w:t xml:space="preserve"> </w:t>
            </w:r>
            <w:r w:rsidRPr="00441DBA">
              <w:rPr>
                <w:rFonts w:ascii="Arial" w:hAnsi="Arial" w:cs="Arial" w:hint="eastAsia"/>
                <w:sz w:val="18"/>
                <w:szCs w:val="18"/>
              </w:rPr>
              <w:t>τις</w:t>
            </w:r>
            <w:r w:rsidRPr="00441DBA">
              <w:rPr>
                <w:rFonts w:ascii="Arial" w:hAnsi="Arial" w:cs="Arial"/>
                <w:sz w:val="18"/>
                <w:szCs w:val="18"/>
              </w:rPr>
              <w:t xml:space="preserve"> </w:t>
            </w:r>
            <w:r w:rsidRPr="00441DBA">
              <w:rPr>
                <w:rFonts w:ascii="Arial" w:hAnsi="Arial" w:cs="Arial" w:hint="eastAsia"/>
                <w:sz w:val="18"/>
                <w:szCs w:val="18"/>
              </w:rPr>
              <w:t>χρησιμοποιούν</w:t>
            </w:r>
            <w:r w:rsidRPr="00441DBA">
              <w:rPr>
                <w:rFonts w:ascii="Arial" w:hAnsi="Arial" w:cs="Arial"/>
                <w:sz w:val="18"/>
                <w:szCs w:val="18"/>
              </w:rPr>
              <w:t xml:space="preserve"> </w:t>
            </w:r>
            <w:r w:rsidRPr="00441DBA">
              <w:rPr>
                <w:rFonts w:ascii="Arial" w:hAnsi="Arial" w:cs="Arial" w:hint="eastAsia"/>
                <w:sz w:val="18"/>
                <w:szCs w:val="18"/>
              </w:rPr>
              <w:t>για</w:t>
            </w:r>
            <w:r w:rsidRPr="00441DBA">
              <w:rPr>
                <w:rFonts w:ascii="Arial" w:hAnsi="Arial" w:cs="Arial"/>
                <w:sz w:val="18"/>
                <w:szCs w:val="18"/>
              </w:rPr>
              <w:t xml:space="preserve"> </w:t>
            </w:r>
            <w:r w:rsidRPr="00441DBA">
              <w:rPr>
                <w:rFonts w:ascii="Arial" w:hAnsi="Arial" w:cs="Arial" w:hint="eastAsia"/>
                <w:sz w:val="18"/>
                <w:szCs w:val="18"/>
              </w:rPr>
              <w:t>να</w:t>
            </w:r>
            <w:r w:rsidRPr="00441DBA">
              <w:rPr>
                <w:rFonts w:ascii="Arial" w:hAnsi="Arial" w:cs="Arial"/>
                <w:sz w:val="18"/>
                <w:szCs w:val="18"/>
              </w:rPr>
              <w:t xml:space="preserve"> </w:t>
            </w:r>
            <w:r w:rsidRPr="00441DBA">
              <w:rPr>
                <w:rFonts w:ascii="Arial" w:hAnsi="Arial" w:cs="Arial" w:hint="eastAsia"/>
                <w:sz w:val="18"/>
                <w:szCs w:val="18"/>
              </w:rPr>
              <w:t>σχεδιάζουν</w:t>
            </w:r>
            <w:r w:rsidRPr="00441DBA">
              <w:rPr>
                <w:rFonts w:ascii="Arial" w:hAnsi="Arial" w:cs="Arial"/>
                <w:sz w:val="18"/>
                <w:szCs w:val="18"/>
              </w:rPr>
              <w:t xml:space="preserve"> </w:t>
            </w:r>
            <w:r w:rsidRPr="00441DBA">
              <w:rPr>
                <w:rFonts w:ascii="Arial" w:hAnsi="Arial" w:cs="Arial" w:hint="eastAsia"/>
                <w:sz w:val="18"/>
                <w:szCs w:val="18"/>
              </w:rPr>
              <w:t>αλγόριθμους</w:t>
            </w:r>
            <w:r w:rsidRPr="00441DBA">
              <w:rPr>
                <w:rFonts w:ascii="Arial" w:hAnsi="Arial" w:cs="Arial"/>
                <w:sz w:val="18"/>
                <w:szCs w:val="18"/>
              </w:rPr>
              <w:t xml:space="preserve"> </w:t>
            </w:r>
            <w:r w:rsidRPr="00441DBA">
              <w:rPr>
                <w:rFonts w:ascii="Arial" w:hAnsi="Arial" w:cs="Arial" w:hint="eastAsia"/>
                <w:sz w:val="18"/>
                <w:szCs w:val="18"/>
              </w:rPr>
              <w:t>για</w:t>
            </w:r>
            <w:r w:rsidRPr="00441DBA">
              <w:rPr>
                <w:rFonts w:ascii="Arial" w:hAnsi="Arial" w:cs="Arial"/>
                <w:sz w:val="18"/>
                <w:szCs w:val="18"/>
              </w:rPr>
              <w:t xml:space="preserve"> </w:t>
            </w:r>
            <w:r w:rsidRPr="00441DBA">
              <w:rPr>
                <w:rFonts w:ascii="Arial" w:hAnsi="Arial" w:cs="Arial" w:hint="eastAsia"/>
                <w:sz w:val="18"/>
                <w:szCs w:val="18"/>
              </w:rPr>
              <w:t>την</w:t>
            </w:r>
            <w:r w:rsidRPr="00441DBA">
              <w:rPr>
                <w:rFonts w:ascii="Arial" w:hAnsi="Arial" w:cs="Arial"/>
                <w:sz w:val="18"/>
                <w:szCs w:val="18"/>
              </w:rPr>
              <w:t xml:space="preserve"> </w:t>
            </w:r>
            <w:r w:rsidRPr="00441DBA">
              <w:rPr>
                <w:rFonts w:ascii="Arial" w:hAnsi="Arial" w:cs="Arial" w:hint="eastAsia"/>
                <w:sz w:val="18"/>
                <w:szCs w:val="18"/>
              </w:rPr>
              <w:t>επίλυση</w:t>
            </w:r>
            <w:r w:rsidRPr="00441DBA">
              <w:rPr>
                <w:rFonts w:ascii="Arial" w:hAnsi="Arial" w:cs="Arial"/>
                <w:sz w:val="18"/>
                <w:szCs w:val="18"/>
              </w:rPr>
              <w:t xml:space="preserve"> </w:t>
            </w:r>
            <w:r w:rsidRPr="00441DBA">
              <w:rPr>
                <w:rFonts w:ascii="Arial" w:hAnsi="Arial" w:cs="Arial" w:hint="eastAsia"/>
                <w:sz w:val="18"/>
                <w:szCs w:val="18"/>
              </w:rPr>
              <w:t>πρακτικών</w:t>
            </w:r>
            <w:r w:rsidRPr="00441DBA">
              <w:rPr>
                <w:rFonts w:ascii="Arial" w:hAnsi="Arial" w:cs="Arial"/>
                <w:sz w:val="18"/>
                <w:szCs w:val="18"/>
              </w:rPr>
              <w:t xml:space="preserve"> </w:t>
            </w:r>
            <w:r w:rsidRPr="00441DBA">
              <w:rPr>
                <w:rFonts w:ascii="Arial" w:hAnsi="Arial" w:cs="Arial" w:hint="eastAsia"/>
                <w:sz w:val="18"/>
                <w:szCs w:val="18"/>
              </w:rPr>
              <w:t>προβλημάτων</w:t>
            </w:r>
            <w:r w:rsidRPr="00441DBA">
              <w:rPr>
                <w:rFonts w:ascii="Arial" w:hAnsi="Arial" w:cs="Arial"/>
                <w:sz w:val="18"/>
                <w:szCs w:val="18"/>
              </w:rPr>
              <w:t xml:space="preserve">. </w:t>
            </w:r>
          </w:p>
          <w:p w:rsidR="00726314" w:rsidRPr="00441DBA" w:rsidRDefault="00726314" w:rsidP="00684184">
            <w:pPr>
              <w:tabs>
                <w:tab w:val="left" w:pos="2268"/>
                <w:tab w:val="left" w:pos="2552"/>
              </w:tabs>
              <w:spacing w:line="240" w:lineRule="auto"/>
              <w:ind w:left="317" w:right="0" w:hanging="317"/>
              <w:rPr>
                <w:rFonts w:ascii="Arial" w:hAnsi="Arial" w:cs="Arial"/>
                <w:sz w:val="18"/>
                <w:szCs w:val="18"/>
              </w:rPr>
            </w:pPr>
            <w:r w:rsidRPr="00441DBA">
              <w:rPr>
                <w:rFonts w:ascii="Arial" w:hAnsi="Arial" w:cs="Arial" w:hint="eastAsia"/>
                <w:sz w:val="18"/>
                <w:szCs w:val="18"/>
              </w:rPr>
              <w:t>•</w:t>
            </w:r>
            <w:r w:rsidRPr="00441DBA">
              <w:rPr>
                <w:rFonts w:ascii="Arial" w:hAnsi="Arial" w:cs="Arial"/>
                <w:sz w:val="18"/>
                <w:szCs w:val="18"/>
              </w:rPr>
              <w:tab/>
            </w:r>
            <w:r w:rsidRPr="00441DBA">
              <w:rPr>
                <w:rFonts w:ascii="Arial" w:hAnsi="Arial" w:cs="Arial" w:hint="eastAsia"/>
                <w:sz w:val="18"/>
                <w:szCs w:val="18"/>
              </w:rPr>
              <w:t>Να</w:t>
            </w:r>
            <w:r w:rsidRPr="00441DBA">
              <w:rPr>
                <w:rFonts w:ascii="Arial" w:hAnsi="Arial" w:cs="Arial"/>
                <w:sz w:val="18"/>
                <w:szCs w:val="18"/>
              </w:rPr>
              <w:t xml:space="preserve"> </w:t>
            </w:r>
            <w:r w:rsidRPr="00441DBA">
              <w:rPr>
                <w:rFonts w:ascii="Arial" w:hAnsi="Arial" w:cs="Arial" w:hint="eastAsia"/>
                <w:sz w:val="18"/>
                <w:szCs w:val="18"/>
              </w:rPr>
              <w:t>έχουν</w:t>
            </w:r>
            <w:r w:rsidRPr="00441DBA">
              <w:rPr>
                <w:rFonts w:ascii="Arial" w:hAnsi="Arial" w:cs="Arial"/>
                <w:sz w:val="18"/>
                <w:szCs w:val="18"/>
              </w:rPr>
              <w:t xml:space="preserve"> </w:t>
            </w:r>
            <w:r w:rsidRPr="00441DBA">
              <w:rPr>
                <w:rFonts w:ascii="Arial" w:hAnsi="Arial" w:cs="Arial" w:hint="eastAsia"/>
                <w:sz w:val="18"/>
                <w:szCs w:val="18"/>
              </w:rPr>
              <w:t>μια</w:t>
            </w:r>
            <w:r w:rsidRPr="00441DBA">
              <w:rPr>
                <w:rFonts w:ascii="Arial" w:hAnsi="Arial" w:cs="Arial"/>
                <w:sz w:val="18"/>
                <w:szCs w:val="18"/>
              </w:rPr>
              <w:t xml:space="preserve"> </w:t>
            </w:r>
            <w:r w:rsidRPr="00441DBA">
              <w:rPr>
                <w:rFonts w:ascii="Arial" w:hAnsi="Arial" w:cs="Arial" w:hint="eastAsia"/>
                <w:sz w:val="18"/>
                <w:szCs w:val="18"/>
              </w:rPr>
              <w:t>καλή</w:t>
            </w:r>
            <w:r w:rsidRPr="00441DBA">
              <w:rPr>
                <w:rFonts w:ascii="Arial" w:hAnsi="Arial" w:cs="Arial"/>
                <w:sz w:val="18"/>
                <w:szCs w:val="18"/>
              </w:rPr>
              <w:t xml:space="preserve"> </w:t>
            </w:r>
            <w:r w:rsidRPr="00441DBA">
              <w:rPr>
                <w:rFonts w:ascii="Arial" w:hAnsi="Arial" w:cs="Arial" w:hint="eastAsia"/>
                <w:sz w:val="18"/>
                <w:szCs w:val="18"/>
              </w:rPr>
              <w:t>κατανόηση</w:t>
            </w:r>
            <w:r w:rsidRPr="00441DBA">
              <w:rPr>
                <w:rFonts w:ascii="Arial" w:hAnsi="Arial" w:cs="Arial"/>
                <w:sz w:val="18"/>
                <w:szCs w:val="18"/>
              </w:rPr>
              <w:t xml:space="preserve"> </w:t>
            </w:r>
            <w:r w:rsidRPr="00441DBA">
              <w:rPr>
                <w:rFonts w:ascii="Arial" w:hAnsi="Arial" w:cs="Arial" w:hint="eastAsia"/>
                <w:sz w:val="18"/>
                <w:szCs w:val="18"/>
              </w:rPr>
              <w:t>του</w:t>
            </w:r>
            <w:r w:rsidRPr="00441DBA">
              <w:rPr>
                <w:rFonts w:ascii="Arial" w:hAnsi="Arial" w:cs="Arial"/>
                <w:sz w:val="18"/>
                <w:szCs w:val="18"/>
              </w:rPr>
              <w:t xml:space="preserve"> </w:t>
            </w:r>
            <w:r w:rsidRPr="00441DBA">
              <w:rPr>
                <w:rFonts w:ascii="Arial" w:hAnsi="Arial" w:cs="Arial" w:hint="eastAsia"/>
                <w:sz w:val="18"/>
                <w:szCs w:val="18"/>
              </w:rPr>
              <w:t>θεωρητικού</w:t>
            </w:r>
            <w:r w:rsidRPr="00441DBA">
              <w:rPr>
                <w:rFonts w:ascii="Arial" w:hAnsi="Arial" w:cs="Arial"/>
                <w:sz w:val="18"/>
                <w:szCs w:val="18"/>
              </w:rPr>
              <w:t xml:space="preserve"> </w:t>
            </w:r>
            <w:r w:rsidRPr="00441DBA">
              <w:rPr>
                <w:rFonts w:ascii="Arial" w:hAnsi="Arial" w:cs="Arial" w:hint="eastAsia"/>
                <w:sz w:val="18"/>
                <w:szCs w:val="18"/>
              </w:rPr>
              <w:t>υπόβαθρου</w:t>
            </w:r>
            <w:r w:rsidRPr="00441DBA">
              <w:rPr>
                <w:rFonts w:ascii="Arial" w:hAnsi="Arial" w:cs="Arial"/>
                <w:sz w:val="18"/>
                <w:szCs w:val="18"/>
              </w:rPr>
              <w:t xml:space="preserve"> </w:t>
            </w:r>
            <w:r w:rsidRPr="00441DBA">
              <w:rPr>
                <w:rFonts w:ascii="Arial" w:hAnsi="Arial" w:cs="Arial" w:hint="eastAsia"/>
                <w:sz w:val="18"/>
                <w:szCs w:val="18"/>
              </w:rPr>
              <w:t>και</w:t>
            </w:r>
            <w:r w:rsidRPr="00441DBA">
              <w:rPr>
                <w:rFonts w:ascii="Arial" w:hAnsi="Arial" w:cs="Arial"/>
                <w:sz w:val="18"/>
                <w:szCs w:val="18"/>
              </w:rPr>
              <w:t xml:space="preserve"> </w:t>
            </w:r>
            <w:r w:rsidRPr="00441DBA">
              <w:rPr>
                <w:rFonts w:ascii="Arial" w:hAnsi="Arial" w:cs="Arial" w:hint="eastAsia"/>
                <w:sz w:val="18"/>
                <w:szCs w:val="18"/>
              </w:rPr>
              <w:t>των</w:t>
            </w:r>
            <w:r w:rsidRPr="00441DBA">
              <w:rPr>
                <w:rFonts w:ascii="Arial" w:hAnsi="Arial" w:cs="Arial"/>
                <w:sz w:val="18"/>
                <w:szCs w:val="18"/>
              </w:rPr>
              <w:t xml:space="preserve"> </w:t>
            </w:r>
            <w:r w:rsidRPr="00441DBA">
              <w:rPr>
                <w:rFonts w:ascii="Arial" w:hAnsi="Arial" w:cs="Arial" w:hint="eastAsia"/>
                <w:sz w:val="18"/>
                <w:szCs w:val="18"/>
              </w:rPr>
              <w:t>μαθηματικών</w:t>
            </w:r>
            <w:r w:rsidRPr="00441DBA">
              <w:rPr>
                <w:rFonts w:ascii="Arial" w:hAnsi="Arial" w:cs="Arial"/>
                <w:sz w:val="18"/>
                <w:szCs w:val="18"/>
              </w:rPr>
              <w:t xml:space="preserve"> </w:t>
            </w:r>
            <w:r w:rsidRPr="00441DBA">
              <w:rPr>
                <w:rFonts w:ascii="Arial" w:hAnsi="Arial" w:cs="Arial" w:hint="eastAsia"/>
                <w:sz w:val="18"/>
                <w:szCs w:val="18"/>
              </w:rPr>
              <w:t>πίσω</w:t>
            </w:r>
            <w:r w:rsidRPr="00441DBA">
              <w:rPr>
                <w:rFonts w:ascii="Arial" w:hAnsi="Arial" w:cs="Arial"/>
                <w:sz w:val="18"/>
                <w:szCs w:val="18"/>
              </w:rPr>
              <w:t xml:space="preserve"> </w:t>
            </w:r>
            <w:r w:rsidRPr="00441DBA">
              <w:rPr>
                <w:rFonts w:ascii="Arial" w:hAnsi="Arial" w:cs="Arial" w:hint="eastAsia"/>
                <w:sz w:val="18"/>
                <w:szCs w:val="18"/>
              </w:rPr>
              <w:t>από</w:t>
            </w:r>
            <w:r w:rsidRPr="00441DBA">
              <w:rPr>
                <w:rFonts w:ascii="Arial" w:hAnsi="Arial" w:cs="Arial"/>
                <w:sz w:val="18"/>
                <w:szCs w:val="18"/>
              </w:rPr>
              <w:t xml:space="preserve"> </w:t>
            </w:r>
            <w:r w:rsidRPr="00441DBA">
              <w:rPr>
                <w:rFonts w:ascii="Arial" w:hAnsi="Arial" w:cs="Arial" w:hint="eastAsia"/>
                <w:sz w:val="18"/>
                <w:szCs w:val="18"/>
              </w:rPr>
              <w:t>τις</w:t>
            </w:r>
            <w:r w:rsidRPr="00441DBA">
              <w:rPr>
                <w:rFonts w:ascii="Arial" w:hAnsi="Arial" w:cs="Arial"/>
                <w:sz w:val="18"/>
                <w:szCs w:val="18"/>
              </w:rPr>
              <w:t xml:space="preserve"> </w:t>
            </w:r>
            <w:r w:rsidRPr="00441DBA">
              <w:rPr>
                <w:rFonts w:ascii="Arial" w:hAnsi="Arial" w:cs="Arial" w:hint="eastAsia"/>
                <w:sz w:val="18"/>
                <w:szCs w:val="18"/>
              </w:rPr>
              <w:t>τεχνικές</w:t>
            </w:r>
            <w:r w:rsidRPr="00441DBA">
              <w:rPr>
                <w:rFonts w:ascii="Arial" w:hAnsi="Arial" w:cs="Arial"/>
                <w:sz w:val="18"/>
                <w:szCs w:val="18"/>
              </w:rPr>
              <w:t xml:space="preserve"> </w:t>
            </w:r>
            <w:r w:rsidRPr="00441DBA">
              <w:rPr>
                <w:rFonts w:ascii="Arial" w:hAnsi="Arial" w:cs="Arial" w:hint="eastAsia"/>
                <w:sz w:val="18"/>
                <w:szCs w:val="18"/>
              </w:rPr>
              <w:t>Εξόρυξης</w:t>
            </w:r>
            <w:r w:rsidRPr="00441DBA">
              <w:rPr>
                <w:rFonts w:ascii="Arial" w:hAnsi="Arial" w:cs="Arial"/>
                <w:sz w:val="18"/>
                <w:szCs w:val="18"/>
              </w:rPr>
              <w:t xml:space="preserve"> </w:t>
            </w:r>
            <w:r w:rsidRPr="00441DBA">
              <w:rPr>
                <w:rFonts w:ascii="Arial" w:hAnsi="Arial" w:cs="Arial" w:hint="eastAsia"/>
                <w:sz w:val="18"/>
                <w:szCs w:val="18"/>
              </w:rPr>
              <w:t>Δεδομένων</w:t>
            </w:r>
            <w:r w:rsidRPr="00441DBA">
              <w:rPr>
                <w:rFonts w:ascii="Arial" w:hAnsi="Arial" w:cs="Arial"/>
                <w:sz w:val="18"/>
                <w:szCs w:val="18"/>
              </w:rPr>
              <w:t xml:space="preserve"> </w:t>
            </w:r>
            <w:r w:rsidRPr="00441DBA">
              <w:rPr>
                <w:rFonts w:ascii="Arial" w:hAnsi="Arial" w:cs="Arial" w:hint="eastAsia"/>
                <w:sz w:val="18"/>
                <w:szCs w:val="18"/>
              </w:rPr>
              <w:t>και</w:t>
            </w:r>
            <w:r w:rsidRPr="00441DBA">
              <w:rPr>
                <w:rFonts w:ascii="Arial" w:hAnsi="Arial" w:cs="Arial"/>
                <w:sz w:val="18"/>
                <w:szCs w:val="18"/>
              </w:rPr>
              <w:t xml:space="preserve"> </w:t>
            </w:r>
            <w:r w:rsidRPr="00441DBA">
              <w:rPr>
                <w:rFonts w:ascii="Arial" w:hAnsi="Arial" w:cs="Arial" w:hint="eastAsia"/>
                <w:sz w:val="18"/>
                <w:szCs w:val="18"/>
              </w:rPr>
              <w:t>να</w:t>
            </w:r>
            <w:r w:rsidRPr="00441DBA">
              <w:rPr>
                <w:rFonts w:ascii="Arial" w:hAnsi="Arial" w:cs="Arial"/>
                <w:sz w:val="18"/>
                <w:szCs w:val="18"/>
              </w:rPr>
              <w:t xml:space="preserve"> </w:t>
            </w:r>
            <w:r w:rsidRPr="00441DBA">
              <w:rPr>
                <w:rFonts w:ascii="Arial" w:hAnsi="Arial" w:cs="Arial" w:hint="eastAsia"/>
                <w:sz w:val="18"/>
                <w:szCs w:val="18"/>
              </w:rPr>
              <w:t>τα</w:t>
            </w:r>
            <w:r w:rsidRPr="00441DBA">
              <w:rPr>
                <w:rFonts w:ascii="Arial" w:hAnsi="Arial" w:cs="Arial"/>
                <w:sz w:val="18"/>
                <w:szCs w:val="18"/>
              </w:rPr>
              <w:t xml:space="preserve"> </w:t>
            </w:r>
            <w:r w:rsidRPr="00441DBA">
              <w:rPr>
                <w:rFonts w:ascii="Arial" w:hAnsi="Arial" w:cs="Arial" w:hint="eastAsia"/>
                <w:sz w:val="18"/>
                <w:szCs w:val="18"/>
              </w:rPr>
              <w:t>χρησιμοποιούν</w:t>
            </w:r>
            <w:r w:rsidRPr="00441DBA">
              <w:rPr>
                <w:rFonts w:ascii="Arial" w:hAnsi="Arial" w:cs="Arial"/>
                <w:sz w:val="18"/>
                <w:szCs w:val="18"/>
              </w:rPr>
              <w:t xml:space="preserve"> </w:t>
            </w:r>
            <w:r w:rsidRPr="00441DBA">
              <w:rPr>
                <w:rFonts w:ascii="Arial" w:hAnsi="Arial" w:cs="Arial" w:hint="eastAsia"/>
                <w:sz w:val="18"/>
                <w:szCs w:val="18"/>
              </w:rPr>
              <w:t>για</w:t>
            </w:r>
            <w:r w:rsidRPr="00441DBA">
              <w:rPr>
                <w:rFonts w:ascii="Arial" w:hAnsi="Arial" w:cs="Arial"/>
                <w:sz w:val="18"/>
                <w:szCs w:val="18"/>
              </w:rPr>
              <w:t xml:space="preserve"> </w:t>
            </w:r>
            <w:r w:rsidRPr="00441DBA">
              <w:rPr>
                <w:rFonts w:ascii="Arial" w:hAnsi="Arial" w:cs="Arial" w:hint="eastAsia"/>
                <w:sz w:val="18"/>
                <w:szCs w:val="18"/>
              </w:rPr>
              <w:t>να</w:t>
            </w:r>
            <w:r w:rsidRPr="00441DBA">
              <w:rPr>
                <w:rFonts w:ascii="Arial" w:hAnsi="Arial" w:cs="Arial"/>
                <w:sz w:val="18"/>
                <w:szCs w:val="18"/>
              </w:rPr>
              <w:t xml:space="preserve"> </w:t>
            </w:r>
            <w:r w:rsidRPr="00441DBA">
              <w:rPr>
                <w:rFonts w:ascii="Arial" w:hAnsi="Arial" w:cs="Arial" w:hint="eastAsia"/>
                <w:sz w:val="18"/>
                <w:szCs w:val="18"/>
              </w:rPr>
              <w:t>αναλύσουν</w:t>
            </w:r>
            <w:r w:rsidRPr="00441DBA">
              <w:rPr>
                <w:rFonts w:ascii="Arial" w:hAnsi="Arial" w:cs="Arial"/>
                <w:sz w:val="18"/>
                <w:szCs w:val="18"/>
              </w:rPr>
              <w:t xml:space="preserve"> </w:t>
            </w:r>
            <w:r w:rsidRPr="00441DBA">
              <w:rPr>
                <w:rFonts w:ascii="Arial" w:hAnsi="Arial" w:cs="Arial" w:hint="eastAsia"/>
                <w:sz w:val="18"/>
                <w:szCs w:val="18"/>
              </w:rPr>
              <w:t>τις</w:t>
            </w:r>
            <w:r w:rsidRPr="00441DBA">
              <w:rPr>
                <w:rFonts w:ascii="Arial" w:hAnsi="Arial" w:cs="Arial"/>
                <w:sz w:val="18"/>
                <w:szCs w:val="18"/>
              </w:rPr>
              <w:t xml:space="preserve"> </w:t>
            </w:r>
            <w:r w:rsidRPr="00441DBA">
              <w:rPr>
                <w:rFonts w:ascii="Arial" w:hAnsi="Arial" w:cs="Arial" w:hint="eastAsia"/>
                <w:sz w:val="18"/>
                <w:szCs w:val="18"/>
              </w:rPr>
              <w:t>θεωρητικές</w:t>
            </w:r>
            <w:r w:rsidRPr="00441DBA">
              <w:rPr>
                <w:rFonts w:ascii="Arial" w:hAnsi="Arial" w:cs="Arial"/>
                <w:sz w:val="18"/>
                <w:szCs w:val="18"/>
              </w:rPr>
              <w:t xml:space="preserve"> </w:t>
            </w:r>
            <w:r w:rsidRPr="00441DBA">
              <w:rPr>
                <w:rFonts w:ascii="Arial" w:hAnsi="Arial" w:cs="Arial" w:hint="eastAsia"/>
                <w:sz w:val="18"/>
                <w:szCs w:val="18"/>
              </w:rPr>
              <w:t>ιδιότητες</w:t>
            </w:r>
            <w:r w:rsidRPr="00441DBA">
              <w:rPr>
                <w:rFonts w:ascii="Arial" w:hAnsi="Arial" w:cs="Arial"/>
                <w:sz w:val="18"/>
                <w:szCs w:val="18"/>
              </w:rPr>
              <w:t xml:space="preserve"> </w:t>
            </w:r>
            <w:r w:rsidRPr="00441DBA">
              <w:rPr>
                <w:rFonts w:ascii="Arial" w:hAnsi="Arial" w:cs="Arial" w:hint="eastAsia"/>
                <w:sz w:val="18"/>
                <w:szCs w:val="18"/>
              </w:rPr>
              <w:t>των</w:t>
            </w:r>
            <w:r w:rsidRPr="00441DBA">
              <w:rPr>
                <w:rFonts w:ascii="Arial" w:hAnsi="Arial" w:cs="Arial"/>
                <w:sz w:val="18"/>
                <w:szCs w:val="18"/>
              </w:rPr>
              <w:t xml:space="preserve"> </w:t>
            </w:r>
            <w:r w:rsidRPr="00441DBA">
              <w:rPr>
                <w:rFonts w:ascii="Arial" w:hAnsi="Arial" w:cs="Arial" w:hint="eastAsia"/>
                <w:sz w:val="18"/>
                <w:szCs w:val="18"/>
              </w:rPr>
              <w:t>αλγορίθμων</w:t>
            </w:r>
            <w:r w:rsidRPr="00441DBA">
              <w:rPr>
                <w:rFonts w:ascii="Arial" w:hAnsi="Arial" w:cs="Arial"/>
                <w:sz w:val="18"/>
                <w:szCs w:val="18"/>
              </w:rPr>
              <w:t xml:space="preserve"> </w:t>
            </w:r>
            <w:r w:rsidRPr="00441DBA">
              <w:rPr>
                <w:rFonts w:ascii="Arial" w:hAnsi="Arial" w:cs="Arial" w:hint="eastAsia"/>
                <w:sz w:val="18"/>
                <w:szCs w:val="18"/>
              </w:rPr>
              <w:t>Εξόρυξης</w:t>
            </w:r>
            <w:r w:rsidRPr="00441DBA">
              <w:rPr>
                <w:rFonts w:ascii="Arial" w:hAnsi="Arial" w:cs="Arial"/>
                <w:sz w:val="18"/>
                <w:szCs w:val="18"/>
              </w:rPr>
              <w:t xml:space="preserve"> </w:t>
            </w:r>
            <w:r w:rsidRPr="00441DBA">
              <w:rPr>
                <w:rFonts w:ascii="Arial" w:hAnsi="Arial" w:cs="Arial" w:hint="eastAsia"/>
                <w:sz w:val="18"/>
                <w:szCs w:val="18"/>
              </w:rPr>
              <w:t>Δεδομένων</w:t>
            </w:r>
            <w:r w:rsidRPr="00441DBA">
              <w:rPr>
                <w:rFonts w:ascii="Arial" w:hAnsi="Arial" w:cs="Arial"/>
                <w:sz w:val="18"/>
                <w:szCs w:val="18"/>
              </w:rPr>
              <w:t xml:space="preserve">. </w:t>
            </w:r>
          </w:p>
          <w:p w:rsidR="00726314" w:rsidRPr="00441DBA" w:rsidRDefault="00726314" w:rsidP="00684184">
            <w:pPr>
              <w:tabs>
                <w:tab w:val="left" w:pos="2268"/>
                <w:tab w:val="left" w:pos="2552"/>
              </w:tabs>
              <w:spacing w:line="240" w:lineRule="auto"/>
              <w:ind w:left="317" w:right="0" w:hanging="317"/>
              <w:rPr>
                <w:rFonts w:ascii="Arial" w:hAnsi="Arial" w:cs="Arial"/>
                <w:sz w:val="18"/>
                <w:szCs w:val="18"/>
              </w:rPr>
            </w:pPr>
            <w:r w:rsidRPr="00441DBA">
              <w:rPr>
                <w:rFonts w:ascii="Arial" w:hAnsi="Arial" w:cs="Arial" w:hint="eastAsia"/>
                <w:sz w:val="18"/>
                <w:szCs w:val="18"/>
              </w:rPr>
              <w:t>•</w:t>
            </w:r>
            <w:r w:rsidRPr="00441DBA">
              <w:rPr>
                <w:rFonts w:ascii="Arial" w:hAnsi="Arial" w:cs="Arial"/>
                <w:sz w:val="18"/>
                <w:szCs w:val="18"/>
              </w:rPr>
              <w:tab/>
            </w:r>
            <w:r w:rsidRPr="00441DBA">
              <w:rPr>
                <w:rFonts w:ascii="Arial" w:hAnsi="Arial" w:cs="Arial" w:hint="eastAsia"/>
                <w:sz w:val="18"/>
                <w:szCs w:val="18"/>
              </w:rPr>
              <w:t>Να</w:t>
            </w:r>
            <w:r w:rsidRPr="00441DBA">
              <w:rPr>
                <w:rFonts w:ascii="Arial" w:hAnsi="Arial" w:cs="Arial"/>
                <w:sz w:val="18"/>
                <w:szCs w:val="18"/>
              </w:rPr>
              <w:t xml:space="preserve"> </w:t>
            </w:r>
            <w:r w:rsidRPr="00441DBA">
              <w:rPr>
                <w:rFonts w:ascii="Arial" w:hAnsi="Arial" w:cs="Arial" w:hint="eastAsia"/>
                <w:sz w:val="18"/>
                <w:szCs w:val="18"/>
              </w:rPr>
              <w:t>χρησιμοποιούν</w:t>
            </w:r>
            <w:r w:rsidRPr="00441DBA">
              <w:rPr>
                <w:rFonts w:ascii="Arial" w:hAnsi="Arial" w:cs="Arial"/>
                <w:sz w:val="18"/>
                <w:szCs w:val="18"/>
              </w:rPr>
              <w:t xml:space="preserve"> </w:t>
            </w:r>
            <w:r w:rsidRPr="00441DBA">
              <w:rPr>
                <w:rFonts w:ascii="Arial" w:hAnsi="Arial" w:cs="Arial" w:hint="eastAsia"/>
                <w:sz w:val="18"/>
                <w:szCs w:val="18"/>
              </w:rPr>
              <w:t>εργαλεία</w:t>
            </w:r>
            <w:r w:rsidRPr="00441DBA">
              <w:rPr>
                <w:rFonts w:ascii="Arial" w:hAnsi="Arial" w:cs="Arial"/>
                <w:sz w:val="18"/>
                <w:szCs w:val="18"/>
              </w:rPr>
              <w:t xml:space="preserve"> </w:t>
            </w:r>
            <w:r w:rsidRPr="00441DBA">
              <w:rPr>
                <w:rFonts w:ascii="Arial" w:hAnsi="Arial" w:cs="Arial" w:hint="eastAsia"/>
                <w:sz w:val="18"/>
                <w:szCs w:val="18"/>
              </w:rPr>
              <w:t>Εξόρυξης</w:t>
            </w:r>
            <w:r w:rsidRPr="00441DBA">
              <w:rPr>
                <w:rFonts w:ascii="Arial" w:hAnsi="Arial" w:cs="Arial"/>
                <w:sz w:val="18"/>
                <w:szCs w:val="18"/>
              </w:rPr>
              <w:t xml:space="preserve"> </w:t>
            </w:r>
            <w:r w:rsidRPr="00441DBA">
              <w:rPr>
                <w:rFonts w:ascii="Arial" w:hAnsi="Arial" w:cs="Arial" w:hint="eastAsia"/>
                <w:sz w:val="18"/>
                <w:szCs w:val="18"/>
              </w:rPr>
              <w:t>Δεδομένων</w:t>
            </w:r>
            <w:r w:rsidRPr="00441DBA">
              <w:rPr>
                <w:rFonts w:ascii="Arial" w:hAnsi="Arial" w:cs="Arial"/>
                <w:sz w:val="18"/>
                <w:szCs w:val="18"/>
              </w:rPr>
              <w:t xml:space="preserve"> </w:t>
            </w:r>
            <w:r w:rsidRPr="00441DBA">
              <w:rPr>
                <w:rFonts w:ascii="Arial" w:hAnsi="Arial" w:cs="Arial" w:hint="eastAsia"/>
                <w:sz w:val="18"/>
                <w:szCs w:val="18"/>
              </w:rPr>
              <w:t>τελευταίας</w:t>
            </w:r>
            <w:r w:rsidRPr="00441DBA">
              <w:rPr>
                <w:rFonts w:ascii="Arial" w:hAnsi="Arial" w:cs="Arial"/>
                <w:sz w:val="18"/>
                <w:szCs w:val="18"/>
              </w:rPr>
              <w:t xml:space="preserve"> </w:t>
            </w:r>
            <w:r w:rsidRPr="00441DBA">
              <w:rPr>
                <w:rFonts w:ascii="Arial" w:hAnsi="Arial" w:cs="Arial" w:hint="eastAsia"/>
                <w:sz w:val="18"/>
                <w:szCs w:val="18"/>
              </w:rPr>
              <w:t>τεχνολογίας</w:t>
            </w:r>
            <w:r w:rsidRPr="00441DBA">
              <w:rPr>
                <w:rFonts w:ascii="Arial" w:hAnsi="Arial" w:cs="Arial"/>
                <w:sz w:val="18"/>
                <w:szCs w:val="18"/>
              </w:rPr>
              <w:t xml:space="preserve"> </w:t>
            </w:r>
            <w:r w:rsidRPr="00441DBA">
              <w:rPr>
                <w:rFonts w:ascii="Arial" w:hAnsi="Arial" w:cs="Arial" w:hint="eastAsia"/>
                <w:sz w:val="18"/>
                <w:szCs w:val="18"/>
              </w:rPr>
              <w:t>για</w:t>
            </w:r>
            <w:r w:rsidRPr="00441DBA">
              <w:rPr>
                <w:rFonts w:ascii="Arial" w:hAnsi="Arial" w:cs="Arial"/>
                <w:sz w:val="18"/>
                <w:szCs w:val="18"/>
              </w:rPr>
              <w:t xml:space="preserve"> </w:t>
            </w:r>
            <w:r w:rsidRPr="00441DBA">
              <w:rPr>
                <w:rFonts w:ascii="Arial" w:hAnsi="Arial" w:cs="Arial" w:hint="eastAsia"/>
                <w:sz w:val="18"/>
                <w:szCs w:val="18"/>
              </w:rPr>
              <w:t>την</w:t>
            </w:r>
            <w:r w:rsidRPr="00441DBA">
              <w:rPr>
                <w:rFonts w:ascii="Arial" w:hAnsi="Arial" w:cs="Arial"/>
                <w:sz w:val="18"/>
                <w:szCs w:val="18"/>
              </w:rPr>
              <w:t xml:space="preserve"> </w:t>
            </w:r>
            <w:r w:rsidRPr="00441DBA">
              <w:rPr>
                <w:rFonts w:ascii="Arial" w:hAnsi="Arial" w:cs="Arial" w:hint="eastAsia"/>
                <w:sz w:val="18"/>
                <w:szCs w:val="18"/>
              </w:rPr>
              <w:t>υλοποίηση</w:t>
            </w:r>
            <w:r w:rsidRPr="00441DBA">
              <w:rPr>
                <w:rFonts w:ascii="Arial" w:hAnsi="Arial" w:cs="Arial"/>
                <w:sz w:val="18"/>
                <w:szCs w:val="18"/>
              </w:rPr>
              <w:t xml:space="preserve"> </w:t>
            </w:r>
            <w:r w:rsidRPr="00441DBA">
              <w:rPr>
                <w:rFonts w:ascii="Arial" w:hAnsi="Arial" w:cs="Arial" w:hint="eastAsia"/>
                <w:sz w:val="18"/>
                <w:szCs w:val="18"/>
              </w:rPr>
              <w:t>αλγορίθμων</w:t>
            </w:r>
            <w:r w:rsidRPr="00441DBA">
              <w:rPr>
                <w:rFonts w:ascii="Arial" w:hAnsi="Arial" w:cs="Arial"/>
                <w:sz w:val="18"/>
                <w:szCs w:val="18"/>
              </w:rPr>
              <w:t xml:space="preserve"> </w:t>
            </w:r>
            <w:r w:rsidRPr="00441DBA">
              <w:rPr>
                <w:rFonts w:ascii="Arial" w:hAnsi="Arial" w:cs="Arial" w:hint="eastAsia"/>
                <w:sz w:val="18"/>
                <w:szCs w:val="18"/>
              </w:rPr>
              <w:t>Εξόρυξης</w:t>
            </w:r>
            <w:r w:rsidRPr="00441DBA">
              <w:rPr>
                <w:rFonts w:ascii="Arial" w:hAnsi="Arial" w:cs="Arial"/>
                <w:sz w:val="18"/>
                <w:szCs w:val="18"/>
              </w:rPr>
              <w:t xml:space="preserve"> </w:t>
            </w:r>
            <w:r w:rsidRPr="00441DBA">
              <w:rPr>
                <w:rFonts w:ascii="Arial" w:hAnsi="Arial" w:cs="Arial" w:hint="eastAsia"/>
                <w:sz w:val="18"/>
                <w:szCs w:val="18"/>
              </w:rPr>
              <w:t>Δεδομένων</w:t>
            </w:r>
            <w:r w:rsidRPr="00441DBA">
              <w:rPr>
                <w:rFonts w:ascii="Arial" w:hAnsi="Arial" w:cs="Arial"/>
                <w:sz w:val="18"/>
                <w:szCs w:val="18"/>
              </w:rPr>
              <w:t xml:space="preserve">. </w:t>
            </w:r>
          </w:p>
          <w:p w:rsidR="00726314" w:rsidRPr="00441DBA" w:rsidRDefault="00726314" w:rsidP="00684184">
            <w:pPr>
              <w:tabs>
                <w:tab w:val="left" w:pos="2268"/>
                <w:tab w:val="left" w:pos="2552"/>
              </w:tabs>
              <w:spacing w:line="240" w:lineRule="auto"/>
              <w:ind w:left="317" w:right="0" w:hanging="317"/>
              <w:rPr>
                <w:rFonts w:ascii="Arial" w:hAnsi="Arial" w:cs="Arial"/>
                <w:sz w:val="18"/>
                <w:szCs w:val="18"/>
              </w:rPr>
            </w:pPr>
            <w:r w:rsidRPr="00441DBA">
              <w:rPr>
                <w:rFonts w:ascii="Arial" w:hAnsi="Arial" w:cs="Arial" w:hint="eastAsia"/>
                <w:sz w:val="18"/>
                <w:szCs w:val="18"/>
              </w:rPr>
              <w:t>•</w:t>
            </w:r>
            <w:r w:rsidRPr="00441DBA">
              <w:rPr>
                <w:rFonts w:ascii="Arial" w:hAnsi="Arial" w:cs="Arial"/>
                <w:sz w:val="18"/>
                <w:szCs w:val="18"/>
              </w:rPr>
              <w:tab/>
            </w:r>
            <w:r w:rsidRPr="00441DBA">
              <w:rPr>
                <w:rFonts w:ascii="Arial" w:hAnsi="Arial" w:cs="Arial" w:hint="eastAsia"/>
                <w:sz w:val="18"/>
                <w:szCs w:val="18"/>
              </w:rPr>
              <w:t>Να</w:t>
            </w:r>
            <w:r w:rsidRPr="00441DBA">
              <w:rPr>
                <w:rFonts w:ascii="Arial" w:hAnsi="Arial" w:cs="Arial"/>
                <w:sz w:val="18"/>
                <w:szCs w:val="18"/>
              </w:rPr>
              <w:t xml:space="preserve"> </w:t>
            </w:r>
            <w:r w:rsidRPr="00441DBA">
              <w:rPr>
                <w:rFonts w:ascii="Arial" w:hAnsi="Arial" w:cs="Arial" w:hint="eastAsia"/>
                <w:sz w:val="18"/>
                <w:szCs w:val="18"/>
              </w:rPr>
              <w:t>αντιπαρέρχονται</w:t>
            </w:r>
            <w:r w:rsidRPr="00441DBA">
              <w:rPr>
                <w:rFonts w:ascii="Arial" w:hAnsi="Arial" w:cs="Arial"/>
                <w:sz w:val="18"/>
                <w:szCs w:val="18"/>
              </w:rPr>
              <w:t xml:space="preserve"> </w:t>
            </w:r>
            <w:r w:rsidRPr="00441DBA">
              <w:rPr>
                <w:rFonts w:ascii="Arial" w:hAnsi="Arial" w:cs="Arial" w:hint="eastAsia"/>
                <w:sz w:val="18"/>
                <w:szCs w:val="18"/>
              </w:rPr>
              <w:t>των</w:t>
            </w:r>
            <w:r w:rsidRPr="00441DBA">
              <w:rPr>
                <w:rFonts w:ascii="Arial" w:hAnsi="Arial" w:cs="Arial"/>
                <w:sz w:val="18"/>
                <w:szCs w:val="18"/>
              </w:rPr>
              <w:t xml:space="preserve"> </w:t>
            </w:r>
            <w:r w:rsidRPr="00441DBA">
              <w:rPr>
                <w:rFonts w:ascii="Arial" w:hAnsi="Arial" w:cs="Arial" w:hint="eastAsia"/>
                <w:sz w:val="18"/>
                <w:szCs w:val="18"/>
              </w:rPr>
              <w:t>απαιτήσεων</w:t>
            </w:r>
            <w:r w:rsidRPr="00441DBA">
              <w:rPr>
                <w:rFonts w:ascii="Arial" w:hAnsi="Arial" w:cs="Arial"/>
                <w:sz w:val="18"/>
                <w:szCs w:val="18"/>
              </w:rPr>
              <w:t xml:space="preserve"> </w:t>
            </w:r>
            <w:r w:rsidRPr="00441DBA">
              <w:rPr>
                <w:rFonts w:ascii="Arial" w:hAnsi="Arial" w:cs="Arial" w:hint="eastAsia"/>
                <w:sz w:val="18"/>
                <w:szCs w:val="18"/>
              </w:rPr>
              <w:t>και</w:t>
            </w:r>
            <w:r w:rsidRPr="00441DBA">
              <w:rPr>
                <w:rFonts w:ascii="Arial" w:hAnsi="Arial" w:cs="Arial"/>
                <w:sz w:val="18"/>
                <w:szCs w:val="18"/>
              </w:rPr>
              <w:t xml:space="preserve"> </w:t>
            </w:r>
            <w:r w:rsidRPr="00441DBA">
              <w:rPr>
                <w:rFonts w:ascii="Arial" w:hAnsi="Arial" w:cs="Arial" w:hint="eastAsia"/>
                <w:sz w:val="18"/>
                <w:szCs w:val="18"/>
              </w:rPr>
              <w:t>τον</w:t>
            </w:r>
            <w:r w:rsidRPr="00441DBA">
              <w:rPr>
                <w:rFonts w:ascii="Arial" w:hAnsi="Arial" w:cs="Arial"/>
                <w:sz w:val="18"/>
                <w:szCs w:val="18"/>
              </w:rPr>
              <w:t xml:space="preserve"> </w:t>
            </w:r>
            <w:r w:rsidRPr="00441DBA">
              <w:rPr>
                <w:rFonts w:ascii="Arial" w:hAnsi="Arial" w:cs="Arial" w:hint="eastAsia"/>
                <w:sz w:val="18"/>
                <w:szCs w:val="18"/>
              </w:rPr>
              <w:t>προκλήσεων</w:t>
            </w:r>
            <w:r w:rsidRPr="00441DBA">
              <w:rPr>
                <w:rFonts w:ascii="Arial" w:hAnsi="Arial" w:cs="Arial"/>
                <w:sz w:val="18"/>
                <w:szCs w:val="18"/>
              </w:rPr>
              <w:t xml:space="preserve"> </w:t>
            </w:r>
            <w:r w:rsidRPr="00441DBA">
              <w:rPr>
                <w:rFonts w:ascii="Arial" w:hAnsi="Arial" w:cs="Arial" w:hint="eastAsia"/>
                <w:sz w:val="18"/>
                <w:szCs w:val="18"/>
              </w:rPr>
              <w:t>της</w:t>
            </w:r>
            <w:r w:rsidRPr="00441DBA">
              <w:rPr>
                <w:rFonts w:ascii="Arial" w:hAnsi="Arial" w:cs="Arial"/>
                <w:sz w:val="18"/>
                <w:szCs w:val="18"/>
              </w:rPr>
              <w:t xml:space="preserve"> </w:t>
            </w:r>
            <w:r w:rsidRPr="00441DBA">
              <w:rPr>
                <w:rFonts w:ascii="Arial" w:hAnsi="Arial" w:cs="Arial" w:hint="eastAsia"/>
                <w:sz w:val="18"/>
                <w:szCs w:val="18"/>
              </w:rPr>
              <w:t>ανάλυσης</w:t>
            </w:r>
            <w:r w:rsidRPr="00441DBA">
              <w:rPr>
                <w:rFonts w:ascii="Arial" w:hAnsi="Arial" w:cs="Arial"/>
                <w:sz w:val="18"/>
                <w:szCs w:val="18"/>
              </w:rPr>
              <w:t xml:space="preserve"> </w:t>
            </w:r>
            <w:r w:rsidRPr="00441DBA">
              <w:rPr>
                <w:rFonts w:ascii="Arial" w:hAnsi="Arial" w:cs="Arial" w:hint="eastAsia"/>
                <w:sz w:val="18"/>
                <w:szCs w:val="18"/>
              </w:rPr>
              <w:t>μεγάλων</w:t>
            </w:r>
            <w:r w:rsidRPr="00441DBA">
              <w:rPr>
                <w:rFonts w:ascii="Arial" w:hAnsi="Arial" w:cs="Arial"/>
                <w:sz w:val="18"/>
                <w:szCs w:val="18"/>
              </w:rPr>
              <w:t xml:space="preserve"> </w:t>
            </w:r>
            <w:r w:rsidRPr="00441DBA">
              <w:rPr>
                <w:rFonts w:ascii="Arial" w:hAnsi="Arial" w:cs="Arial" w:hint="eastAsia"/>
                <w:sz w:val="18"/>
                <w:szCs w:val="18"/>
              </w:rPr>
              <w:t>ποσοτήτων</w:t>
            </w:r>
            <w:r w:rsidRPr="00441DBA">
              <w:rPr>
                <w:rFonts w:ascii="Arial" w:hAnsi="Arial" w:cs="Arial"/>
                <w:sz w:val="18"/>
                <w:szCs w:val="18"/>
              </w:rPr>
              <w:t xml:space="preserve"> </w:t>
            </w:r>
            <w:r w:rsidRPr="00441DBA">
              <w:rPr>
                <w:rFonts w:ascii="Arial" w:hAnsi="Arial" w:cs="Arial" w:hint="eastAsia"/>
                <w:sz w:val="18"/>
                <w:szCs w:val="18"/>
              </w:rPr>
              <w:t>πραγματικών</w:t>
            </w:r>
            <w:r w:rsidRPr="00441DBA">
              <w:rPr>
                <w:rFonts w:ascii="Arial" w:hAnsi="Arial" w:cs="Arial"/>
                <w:sz w:val="18"/>
                <w:szCs w:val="18"/>
              </w:rPr>
              <w:t xml:space="preserve"> </w:t>
            </w:r>
            <w:r w:rsidRPr="00441DBA">
              <w:rPr>
                <w:rFonts w:ascii="Arial" w:hAnsi="Arial" w:cs="Arial" w:hint="eastAsia"/>
                <w:sz w:val="18"/>
                <w:szCs w:val="18"/>
              </w:rPr>
              <w:t>δεδομένων</w:t>
            </w:r>
            <w:r w:rsidRPr="00441DBA">
              <w:rPr>
                <w:rFonts w:ascii="Arial" w:hAnsi="Arial" w:cs="Arial"/>
                <w:sz w:val="18"/>
                <w:szCs w:val="18"/>
              </w:rPr>
              <w:t xml:space="preserve">. </w:t>
            </w:r>
          </w:p>
          <w:p w:rsidR="00726314" w:rsidRPr="00441DBA" w:rsidRDefault="00726314" w:rsidP="00684184">
            <w:pPr>
              <w:tabs>
                <w:tab w:val="left" w:pos="2268"/>
                <w:tab w:val="left" w:pos="2552"/>
              </w:tabs>
              <w:spacing w:line="240" w:lineRule="auto"/>
              <w:ind w:left="317" w:right="0" w:hanging="317"/>
              <w:rPr>
                <w:rFonts w:ascii="Arial" w:hAnsi="Arial" w:cs="Arial"/>
                <w:sz w:val="18"/>
                <w:szCs w:val="18"/>
              </w:rPr>
            </w:pPr>
            <w:r w:rsidRPr="00441DBA">
              <w:rPr>
                <w:rFonts w:ascii="Arial" w:hAnsi="Arial" w:cs="Arial" w:hint="eastAsia"/>
                <w:sz w:val="18"/>
                <w:szCs w:val="18"/>
              </w:rPr>
              <w:t>•</w:t>
            </w:r>
            <w:r w:rsidRPr="00441DBA">
              <w:rPr>
                <w:rFonts w:ascii="Arial" w:hAnsi="Arial" w:cs="Arial"/>
                <w:sz w:val="18"/>
                <w:szCs w:val="18"/>
              </w:rPr>
              <w:tab/>
            </w:r>
            <w:r w:rsidRPr="00441DBA">
              <w:rPr>
                <w:rFonts w:ascii="Arial" w:hAnsi="Arial" w:cs="Arial" w:hint="eastAsia"/>
                <w:sz w:val="18"/>
                <w:szCs w:val="18"/>
              </w:rPr>
              <w:t>Να</w:t>
            </w:r>
            <w:r w:rsidRPr="00441DBA">
              <w:rPr>
                <w:rFonts w:ascii="Arial" w:hAnsi="Arial" w:cs="Arial"/>
                <w:sz w:val="18"/>
                <w:szCs w:val="18"/>
              </w:rPr>
              <w:t xml:space="preserve"> </w:t>
            </w:r>
            <w:r w:rsidRPr="00441DBA">
              <w:rPr>
                <w:rFonts w:ascii="Arial" w:hAnsi="Arial" w:cs="Arial" w:hint="eastAsia"/>
                <w:sz w:val="18"/>
                <w:szCs w:val="18"/>
              </w:rPr>
              <w:t>λύσουν</w:t>
            </w:r>
            <w:r w:rsidRPr="00441DBA">
              <w:rPr>
                <w:rFonts w:ascii="Arial" w:hAnsi="Arial" w:cs="Arial"/>
                <w:sz w:val="18"/>
                <w:szCs w:val="18"/>
              </w:rPr>
              <w:t xml:space="preserve"> </w:t>
            </w:r>
            <w:r w:rsidRPr="00441DBA">
              <w:rPr>
                <w:rFonts w:ascii="Arial" w:hAnsi="Arial" w:cs="Arial" w:hint="eastAsia"/>
                <w:sz w:val="18"/>
                <w:szCs w:val="18"/>
              </w:rPr>
              <w:t>νέα</w:t>
            </w:r>
            <w:r w:rsidRPr="00441DBA">
              <w:rPr>
                <w:rFonts w:ascii="Arial" w:hAnsi="Arial" w:cs="Arial"/>
                <w:sz w:val="18"/>
                <w:szCs w:val="18"/>
              </w:rPr>
              <w:t xml:space="preserve"> </w:t>
            </w:r>
            <w:r w:rsidRPr="00441DBA">
              <w:rPr>
                <w:rFonts w:ascii="Arial" w:hAnsi="Arial" w:cs="Arial" w:hint="eastAsia"/>
                <w:sz w:val="18"/>
                <w:szCs w:val="18"/>
              </w:rPr>
              <w:t>προβλήματα</w:t>
            </w:r>
            <w:r w:rsidRPr="00441DBA">
              <w:rPr>
                <w:rFonts w:ascii="Arial" w:hAnsi="Arial" w:cs="Arial"/>
                <w:sz w:val="18"/>
                <w:szCs w:val="18"/>
              </w:rPr>
              <w:t xml:space="preserve"> </w:t>
            </w:r>
            <w:r w:rsidRPr="00441DBA">
              <w:rPr>
                <w:rFonts w:ascii="Arial" w:hAnsi="Arial" w:cs="Arial" w:hint="eastAsia"/>
                <w:sz w:val="18"/>
                <w:szCs w:val="18"/>
              </w:rPr>
              <w:t>Εξόρυξης</w:t>
            </w:r>
            <w:r w:rsidRPr="00441DBA">
              <w:rPr>
                <w:rFonts w:ascii="Arial" w:hAnsi="Arial" w:cs="Arial"/>
                <w:sz w:val="18"/>
                <w:szCs w:val="18"/>
              </w:rPr>
              <w:t xml:space="preserve"> </w:t>
            </w:r>
            <w:r w:rsidRPr="00441DBA">
              <w:rPr>
                <w:rFonts w:ascii="Arial" w:hAnsi="Arial" w:cs="Arial" w:hint="eastAsia"/>
                <w:sz w:val="18"/>
                <w:szCs w:val="18"/>
              </w:rPr>
              <w:t>Δεδομένων</w:t>
            </w:r>
            <w:r w:rsidRPr="00441DBA">
              <w:rPr>
                <w:rFonts w:ascii="Arial" w:hAnsi="Arial" w:cs="Arial"/>
                <w:sz w:val="18"/>
                <w:szCs w:val="18"/>
              </w:rPr>
              <w:t xml:space="preserve"> </w:t>
            </w:r>
            <w:r w:rsidRPr="00441DBA">
              <w:rPr>
                <w:rFonts w:ascii="Arial" w:hAnsi="Arial" w:cs="Arial" w:hint="eastAsia"/>
                <w:sz w:val="18"/>
                <w:szCs w:val="18"/>
              </w:rPr>
              <w:t>χρησιμοποιώντας</w:t>
            </w:r>
            <w:r w:rsidRPr="00441DBA">
              <w:rPr>
                <w:rFonts w:ascii="Arial" w:hAnsi="Arial" w:cs="Arial"/>
                <w:sz w:val="18"/>
                <w:szCs w:val="18"/>
              </w:rPr>
              <w:t xml:space="preserve"> </w:t>
            </w:r>
            <w:r w:rsidRPr="00441DBA">
              <w:rPr>
                <w:rFonts w:ascii="Arial" w:hAnsi="Arial" w:cs="Arial" w:hint="eastAsia"/>
                <w:sz w:val="18"/>
                <w:szCs w:val="18"/>
              </w:rPr>
              <w:t>αλγόριθμους</w:t>
            </w:r>
            <w:r w:rsidRPr="00441DBA">
              <w:rPr>
                <w:rFonts w:ascii="Arial" w:hAnsi="Arial" w:cs="Arial"/>
                <w:sz w:val="18"/>
                <w:szCs w:val="18"/>
              </w:rPr>
              <w:t xml:space="preserve">, </w:t>
            </w:r>
            <w:r w:rsidRPr="00441DBA">
              <w:rPr>
                <w:rFonts w:ascii="Arial" w:hAnsi="Arial" w:cs="Arial" w:hint="eastAsia"/>
                <w:sz w:val="18"/>
                <w:szCs w:val="18"/>
              </w:rPr>
              <w:t>θεωρία</w:t>
            </w:r>
            <w:r w:rsidRPr="00441DBA">
              <w:rPr>
                <w:rFonts w:ascii="Arial" w:hAnsi="Arial" w:cs="Arial"/>
                <w:sz w:val="18"/>
                <w:szCs w:val="18"/>
              </w:rPr>
              <w:t xml:space="preserve"> </w:t>
            </w:r>
            <w:r w:rsidRPr="00441DBA">
              <w:rPr>
                <w:rFonts w:ascii="Arial" w:hAnsi="Arial" w:cs="Arial" w:hint="eastAsia"/>
                <w:sz w:val="18"/>
                <w:szCs w:val="18"/>
              </w:rPr>
              <w:t>και</w:t>
            </w:r>
            <w:r w:rsidRPr="00441DBA">
              <w:rPr>
                <w:rFonts w:ascii="Arial" w:hAnsi="Arial" w:cs="Arial"/>
                <w:sz w:val="18"/>
                <w:szCs w:val="18"/>
              </w:rPr>
              <w:t xml:space="preserve"> </w:t>
            </w:r>
            <w:r w:rsidRPr="00441DBA">
              <w:rPr>
                <w:rFonts w:ascii="Arial" w:hAnsi="Arial" w:cs="Arial" w:hint="eastAsia"/>
                <w:sz w:val="18"/>
                <w:szCs w:val="18"/>
              </w:rPr>
              <w:t>υπάρχοντα</w:t>
            </w:r>
            <w:r w:rsidRPr="00441DBA">
              <w:rPr>
                <w:rFonts w:ascii="Arial" w:hAnsi="Arial" w:cs="Arial"/>
                <w:sz w:val="18"/>
                <w:szCs w:val="18"/>
              </w:rPr>
              <w:t xml:space="preserve"> </w:t>
            </w:r>
            <w:r w:rsidRPr="00441DBA">
              <w:rPr>
                <w:rFonts w:ascii="Arial" w:hAnsi="Arial" w:cs="Arial" w:hint="eastAsia"/>
                <w:sz w:val="18"/>
                <w:szCs w:val="18"/>
              </w:rPr>
              <w:t>εργαλεία</w:t>
            </w:r>
            <w:r w:rsidRPr="00441DBA">
              <w:rPr>
                <w:rFonts w:ascii="Arial" w:hAnsi="Arial" w:cs="Arial"/>
                <w:sz w:val="18"/>
                <w:szCs w:val="18"/>
              </w:rPr>
              <w:t>.</w:t>
            </w:r>
          </w:p>
          <w:p w:rsidR="00726314" w:rsidRPr="00441DBA" w:rsidRDefault="00726314" w:rsidP="00684184">
            <w:pPr>
              <w:tabs>
                <w:tab w:val="left" w:pos="2268"/>
                <w:tab w:val="left" w:pos="2552"/>
              </w:tabs>
              <w:spacing w:line="240" w:lineRule="auto"/>
              <w:ind w:left="317" w:right="0" w:hanging="317"/>
              <w:rPr>
                <w:rFonts w:ascii="Arial" w:hAnsi="Arial" w:cs="Arial"/>
                <w:sz w:val="18"/>
                <w:szCs w:val="18"/>
              </w:rPr>
            </w:pPr>
            <w:r w:rsidRPr="00441DBA">
              <w:rPr>
                <w:rFonts w:ascii="Arial" w:hAnsi="Arial" w:cs="Arial" w:hint="eastAsia"/>
                <w:sz w:val="18"/>
                <w:szCs w:val="18"/>
              </w:rPr>
              <w:t>•</w:t>
            </w:r>
            <w:r w:rsidRPr="00441DBA">
              <w:rPr>
                <w:rFonts w:ascii="Arial" w:hAnsi="Arial" w:cs="Arial"/>
                <w:sz w:val="18"/>
                <w:szCs w:val="18"/>
              </w:rPr>
              <w:tab/>
            </w:r>
            <w:r w:rsidRPr="00441DBA">
              <w:rPr>
                <w:rFonts w:ascii="Arial" w:hAnsi="Arial" w:cs="Arial" w:hint="eastAsia"/>
                <w:sz w:val="18"/>
                <w:szCs w:val="18"/>
              </w:rPr>
              <w:t>Να</w:t>
            </w:r>
            <w:r w:rsidRPr="00441DBA">
              <w:rPr>
                <w:rFonts w:ascii="Arial" w:hAnsi="Arial" w:cs="Arial"/>
                <w:sz w:val="18"/>
                <w:szCs w:val="18"/>
              </w:rPr>
              <w:t xml:space="preserve"> </w:t>
            </w:r>
            <w:r w:rsidRPr="00441DBA">
              <w:rPr>
                <w:rFonts w:ascii="Arial" w:hAnsi="Arial" w:cs="Arial" w:hint="eastAsia"/>
                <w:sz w:val="18"/>
                <w:szCs w:val="18"/>
              </w:rPr>
              <w:t>σχεδιάσουν</w:t>
            </w:r>
            <w:r w:rsidRPr="00441DBA">
              <w:rPr>
                <w:rFonts w:ascii="Arial" w:hAnsi="Arial" w:cs="Arial"/>
                <w:sz w:val="18"/>
                <w:szCs w:val="18"/>
              </w:rPr>
              <w:t xml:space="preserve"> </w:t>
            </w:r>
            <w:r w:rsidRPr="00441DBA">
              <w:rPr>
                <w:rFonts w:ascii="Arial" w:hAnsi="Arial" w:cs="Arial" w:hint="eastAsia"/>
                <w:sz w:val="18"/>
                <w:szCs w:val="18"/>
              </w:rPr>
              <w:t>και</w:t>
            </w:r>
            <w:r w:rsidRPr="00441DBA">
              <w:rPr>
                <w:rFonts w:ascii="Arial" w:hAnsi="Arial" w:cs="Arial"/>
                <w:sz w:val="18"/>
                <w:szCs w:val="18"/>
              </w:rPr>
              <w:t xml:space="preserve"> </w:t>
            </w:r>
            <w:r w:rsidRPr="00441DBA">
              <w:rPr>
                <w:rFonts w:ascii="Arial" w:hAnsi="Arial" w:cs="Arial" w:hint="eastAsia"/>
                <w:sz w:val="18"/>
                <w:szCs w:val="18"/>
              </w:rPr>
              <w:t>να</w:t>
            </w:r>
            <w:r w:rsidRPr="00441DBA">
              <w:rPr>
                <w:rFonts w:ascii="Arial" w:hAnsi="Arial" w:cs="Arial"/>
                <w:sz w:val="18"/>
                <w:szCs w:val="18"/>
              </w:rPr>
              <w:t xml:space="preserve"> </w:t>
            </w:r>
            <w:r w:rsidRPr="00441DBA">
              <w:rPr>
                <w:rFonts w:ascii="Arial" w:hAnsi="Arial" w:cs="Arial" w:hint="eastAsia"/>
                <w:sz w:val="18"/>
                <w:szCs w:val="18"/>
              </w:rPr>
              <w:t>υλοποιήσουν</w:t>
            </w:r>
            <w:r w:rsidRPr="00441DBA">
              <w:rPr>
                <w:rFonts w:ascii="Arial" w:hAnsi="Arial" w:cs="Arial"/>
                <w:sz w:val="18"/>
                <w:szCs w:val="18"/>
              </w:rPr>
              <w:t xml:space="preserve"> </w:t>
            </w:r>
            <w:r w:rsidRPr="00441DBA">
              <w:rPr>
                <w:rFonts w:ascii="Arial" w:hAnsi="Arial" w:cs="Arial" w:hint="eastAsia"/>
                <w:sz w:val="18"/>
                <w:szCs w:val="18"/>
              </w:rPr>
              <w:t>μια</w:t>
            </w:r>
            <w:r w:rsidRPr="00441DBA">
              <w:rPr>
                <w:rFonts w:ascii="Arial" w:hAnsi="Arial" w:cs="Arial"/>
                <w:sz w:val="18"/>
                <w:szCs w:val="18"/>
              </w:rPr>
              <w:t xml:space="preserve"> </w:t>
            </w:r>
            <w:r w:rsidRPr="00441DBA">
              <w:rPr>
                <w:rFonts w:ascii="Arial" w:hAnsi="Arial" w:cs="Arial" w:hint="eastAsia"/>
                <w:sz w:val="18"/>
                <w:szCs w:val="18"/>
              </w:rPr>
              <w:t>αλυσίδα</w:t>
            </w:r>
            <w:r w:rsidRPr="00441DBA">
              <w:rPr>
                <w:rFonts w:ascii="Arial" w:hAnsi="Arial" w:cs="Arial"/>
                <w:sz w:val="18"/>
                <w:szCs w:val="18"/>
              </w:rPr>
              <w:t xml:space="preserve"> (pipeline)</w:t>
            </w:r>
            <w:r w:rsidRPr="00441DBA">
              <w:rPr>
                <w:rFonts w:ascii="Arial" w:hAnsi="Arial" w:cs="Arial" w:hint="eastAsia"/>
                <w:sz w:val="18"/>
                <w:szCs w:val="18"/>
              </w:rPr>
              <w:t>Εξόρυξης</w:t>
            </w:r>
            <w:r w:rsidRPr="00441DBA">
              <w:rPr>
                <w:rFonts w:ascii="Arial" w:hAnsi="Arial" w:cs="Arial"/>
                <w:sz w:val="18"/>
                <w:szCs w:val="18"/>
              </w:rPr>
              <w:t xml:space="preserve"> </w:t>
            </w:r>
            <w:r w:rsidRPr="00441DBA">
              <w:rPr>
                <w:rFonts w:ascii="Arial" w:hAnsi="Arial" w:cs="Arial" w:hint="eastAsia"/>
                <w:sz w:val="18"/>
                <w:szCs w:val="18"/>
              </w:rPr>
              <w:t>Δεδομένων</w:t>
            </w:r>
            <w:r w:rsidRPr="00441DBA">
              <w:rPr>
                <w:rFonts w:ascii="Arial" w:hAnsi="Arial" w:cs="Arial"/>
                <w:sz w:val="18"/>
                <w:szCs w:val="18"/>
              </w:rPr>
              <w:t xml:space="preserve"> </w:t>
            </w:r>
            <w:r w:rsidRPr="00441DBA">
              <w:rPr>
                <w:rFonts w:ascii="Arial" w:hAnsi="Arial" w:cs="Arial" w:hint="eastAsia"/>
                <w:sz w:val="18"/>
                <w:szCs w:val="18"/>
              </w:rPr>
              <w:t>για</w:t>
            </w:r>
            <w:r w:rsidRPr="00441DBA">
              <w:rPr>
                <w:rFonts w:ascii="Arial" w:hAnsi="Arial" w:cs="Arial"/>
                <w:sz w:val="18"/>
                <w:szCs w:val="18"/>
              </w:rPr>
              <w:t xml:space="preserve"> </w:t>
            </w:r>
            <w:r w:rsidRPr="00441DBA">
              <w:rPr>
                <w:rFonts w:ascii="Arial" w:hAnsi="Arial" w:cs="Arial" w:hint="eastAsia"/>
                <w:sz w:val="18"/>
                <w:szCs w:val="18"/>
              </w:rPr>
              <w:t>ανάλυση</w:t>
            </w:r>
            <w:r w:rsidRPr="00441DBA">
              <w:rPr>
                <w:rFonts w:ascii="Arial" w:hAnsi="Arial" w:cs="Arial"/>
                <w:sz w:val="18"/>
                <w:szCs w:val="18"/>
              </w:rPr>
              <w:t xml:space="preserve"> </w:t>
            </w:r>
            <w:r w:rsidRPr="00441DBA">
              <w:rPr>
                <w:rFonts w:ascii="Arial" w:hAnsi="Arial" w:cs="Arial" w:hint="eastAsia"/>
                <w:sz w:val="18"/>
                <w:szCs w:val="18"/>
              </w:rPr>
              <w:t>μεγάλων</w:t>
            </w:r>
            <w:r w:rsidRPr="00441DBA">
              <w:rPr>
                <w:rFonts w:ascii="Arial" w:hAnsi="Arial" w:cs="Arial"/>
                <w:sz w:val="18"/>
                <w:szCs w:val="18"/>
              </w:rPr>
              <w:t xml:space="preserve"> </w:t>
            </w:r>
            <w:r w:rsidRPr="00441DBA">
              <w:rPr>
                <w:rFonts w:ascii="Arial" w:hAnsi="Arial" w:cs="Arial" w:hint="eastAsia"/>
                <w:sz w:val="18"/>
                <w:szCs w:val="18"/>
              </w:rPr>
              <w:t>δεδομένων</w:t>
            </w:r>
            <w:r w:rsidRPr="00441DBA">
              <w:rPr>
                <w:rFonts w:ascii="Arial" w:hAnsi="Arial" w:cs="Arial"/>
                <w:sz w:val="18"/>
                <w:szCs w:val="18"/>
              </w:rPr>
              <w:t xml:space="preserve">. </w:t>
            </w:r>
          </w:p>
          <w:p w:rsidR="00726314" w:rsidRPr="002D40E7" w:rsidRDefault="00726314" w:rsidP="00684184">
            <w:pPr>
              <w:tabs>
                <w:tab w:val="left" w:pos="2268"/>
                <w:tab w:val="left" w:pos="2552"/>
              </w:tabs>
              <w:spacing w:line="240" w:lineRule="auto"/>
              <w:ind w:left="317" w:right="0" w:hanging="317"/>
              <w:rPr>
                <w:rFonts w:ascii="Arial" w:hAnsi="Arial" w:cs="Arial"/>
                <w:sz w:val="18"/>
                <w:szCs w:val="18"/>
              </w:rPr>
            </w:pPr>
            <w:r w:rsidRPr="00441DBA">
              <w:rPr>
                <w:rFonts w:ascii="Arial" w:hAnsi="Arial" w:cs="Arial" w:hint="eastAsia"/>
                <w:sz w:val="18"/>
                <w:szCs w:val="18"/>
              </w:rPr>
              <w:t>•</w:t>
            </w:r>
            <w:r w:rsidRPr="00441DBA">
              <w:rPr>
                <w:rFonts w:ascii="Arial" w:hAnsi="Arial" w:cs="Arial"/>
                <w:sz w:val="18"/>
                <w:szCs w:val="18"/>
              </w:rPr>
              <w:tab/>
            </w:r>
            <w:r w:rsidRPr="00441DBA">
              <w:rPr>
                <w:rFonts w:ascii="Arial" w:hAnsi="Arial" w:cs="Arial" w:hint="eastAsia"/>
                <w:sz w:val="18"/>
                <w:szCs w:val="18"/>
              </w:rPr>
              <w:t>Να</w:t>
            </w:r>
            <w:r w:rsidRPr="00441DBA">
              <w:rPr>
                <w:rFonts w:ascii="Arial" w:hAnsi="Arial" w:cs="Arial"/>
                <w:sz w:val="18"/>
                <w:szCs w:val="18"/>
              </w:rPr>
              <w:t xml:space="preserve"> </w:t>
            </w:r>
            <w:r w:rsidRPr="00441DBA">
              <w:rPr>
                <w:rFonts w:ascii="Arial" w:hAnsi="Arial" w:cs="Arial" w:hint="eastAsia"/>
                <w:sz w:val="18"/>
                <w:szCs w:val="18"/>
              </w:rPr>
              <w:t>σκεφτούν</w:t>
            </w:r>
            <w:r w:rsidRPr="00441DBA">
              <w:rPr>
                <w:rFonts w:ascii="Arial" w:hAnsi="Arial" w:cs="Arial"/>
                <w:sz w:val="18"/>
                <w:szCs w:val="18"/>
              </w:rPr>
              <w:t xml:space="preserve"> </w:t>
            </w:r>
            <w:r w:rsidRPr="00441DBA">
              <w:rPr>
                <w:rFonts w:ascii="Arial" w:hAnsi="Arial" w:cs="Arial" w:hint="eastAsia"/>
                <w:sz w:val="18"/>
                <w:szCs w:val="18"/>
              </w:rPr>
              <w:t>νέα</w:t>
            </w:r>
            <w:r w:rsidRPr="00441DBA">
              <w:rPr>
                <w:rFonts w:ascii="Arial" w:hAnsi="Arial" w:cs="Arial"/>
                <w:sz w:val="18"/>
                <w:szCs w:val="18"/>
              </w:rPr>
              <w:t xml:space="preserve"> </w:t>
            </w:r>
            <w:r w:rsidRPr="00441DBA">
              <w:rPr>
                <w:rFonts w:ascii="Arial" w:hAnsi="Arial" w:cs="Arial" w:hint="eastAsia"/>
                <w:sz w:val="18"/>
                <w:szCs w:val="18"/>
              </w:rPr>
              <w:t>προβλήματα</w:t>
            </w:r>
            <w:r w:rsidRPr="00441DBA">
              <w:rPr>
                <w:rFonts w:ascii="Arial" w:hAnsi="Arial" w:cs="Arial"/>
                <w:sz w:val="18"/>
                <w:szCs w:val="18"/>
              </w:rPr>
              <w:t xml:space="preserve"> </w:t>
            </w:r>
            <w:r w:rsidRPr="00441DBA">
              <w:rPr>
                <w:rFonts w:ascii="Arial" w:hAnsi="Arial" w:cs="Arial" w:hint="eastAsia"/>
                <w:sz w:val="18"/>
                <w:szCs w:val="18"/>
              </w:rPr>
              <w:t>και</w:t>
            </w:r>
            <w:r w:rsidRPr="00441DBA">
              <w:rPr>
                <w:rFonts w:ascii="Arial" w:hAnsi="Arial" w:cs="Arial"/>
                <w:sz w:val="18"/>
                <w:szCs w:val="18"/>
              </w:rPr>
              <w:t xml:space="preserve"> </w:t>
            </w:r>
            <w:r w:rsidRPr="00441DBA">
              <w:rPr>
                <w:rFonts w:ascii="Arial" w:hAnsi="Arial" w:cs="Arial" w:hint="eastAsia"/>
                <w:sz w:val="18"/>
                <w:szCs w:val="18"/>
              </w:rPr>
              <w:t>λύσεις</w:t>
            </w:r>
            <w:r w:rsidRPr="00441DBA">
              <w:rPr>
                <w:rFonts w:ascii="Arial" w:hAnsi="Arial" w:cs="Arial"/>
                <w:sz w:val="18"/>
                <w:szCs w:val="18"/>
              </w:rPr>
              <w:t xml:space="preserve"> </w:t>
            </w:r>
            <w:r w:rsidRPr="00441DBA">
              <w:rPr>
                <w:rFonts w:ascii="Arial" w:hAnsi="Arial" w:cs="Arial" w:hint="eastAsia"/>
                <w:sz w:val="18"/>
                <w:szCs w:val="18"/>
              </w:rPr>
              <w:t>στην</w:t>
            </w:r>
            <w:r w:rsidRPr="00441DBA">
              <w:rPr>
                <w:rFonts w:ascii="Arial" w:hAnsi="Arial" w:cs="Arial"/>
                <w:sz w:val="18"/>
                <w:szCs w:val="18"/>
              </w:rPr>
              <w:t xml:space="preserve"> </w:t>
            </w:r>
            <w:r w:rsidRPr="00441DBA">
              <w:rPr>
                <w:rFonts w:ascii="Arial" w:hAnsi="Arial" w:cs="Arial" w:hint="eastAsia"/>
                <w:sz w:val="18"/>
                <w:szCs w:val="18"/>
              </w:rPr>
              <w:t>Εξόρυξη</w:t>
            </w:r>
            <w:r w:rsidRPr="00441DBA">
              <w:rPr>
                <w:rFonts w:ascii="Arial" w:hAnsi="Arial" w:cs="Arial"/>
                <w:sz w:val="18"/>
                <w:szCs w:val="18"/>
              </w:rPr>
              <w:t xml:space="preserve"> </w:t>
            </w:r>
            <w:r w:rsidRPr="00441DBA">
              <w:rPr>
                <w:rFonts w:ascii="Arial" w:hAnsi="Arial" w:cs="Arial" w:hint="eastAsia"/>
                <w:sz w:val="18"/>
                <w:szCs w:val="18"/>
              </w:rPr>
              <w:t>Δεδομένων</w:t>
            </w:r>
            <w:r>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Συγγράμματα</w:t>
            </w:r>
          </w:p>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344966" w:rsidRDefault="00726314" w:rsidP="00B51C91">
            <w:pPr>
              <w:pStyle w:val="afb"/>
              <w:numPr>
                <w:ilvl w:val="0"/>
                <w:numId w:val="203"/>
              </w:numPr>
              <w:tabs>
                <w:tab w:val="left" w:pos="2268"/>
                <w:tab w:val="left" w:pos="2552"/>
              </w:tabs>
              <w:spacing w:line="240" w:lineRule="auto"/>
              <w:ind w:left="317" w:right="0" w:hanging="283"/>
              <w:rPr>
                <w:rFonts w:ascii="Arial" w:hAnsi="Arial" w:cs="Arial"/>
                <w:sz w:val="18"/>
                <w:szCs w:val="18"/>
                <w:lang w:val="en-US"/>
              </w:rPr>
            </w:pPr>
            <w:r w:rsidRPr="00344966">
              <w:rPr>
                <w:rFonts w:ascii="Arial" w:hAnsi="Arial" w:cs="Arial"/>
                <w:sz w:val="18"/>
                <w:szCs w:val="18"/>
              </w:rPr>
              <w:t>Βιβλίο</w:t>
            </w:r>
            <w:r w:rsidRPr="00344966">
              <w:rPr>
                <w:rFonts w:ascii="Arial" w:hAnsi="Arial" w:cs="Arial"/>
                <w:sz w:val="18"/>
                <w:szCs w:val="18"/>
                <w:lang w:val="en-US"/>
              </w:rPr>
              <w:t xml:space="preserve"> [94700707]: </w:t>
            </w:r>
            <w:r w:rsidRPr="00344966">
              <w:rPr>
                <w:rFonts w:ascii="Arial" w:hAnsi="Arial" w:cs="Arial"/>
                <w:sz w:val="18"/>
                <w:szCs w:val="18"/>
              </w:rPr>
              <w:t>Εξόρυξη</w:t>
            </w:r>
            <w:r w:rsidRPr="00344966">
              <w:rPr>
                <w:rFonts w:ascii="Arial" w:hAnsi="Arial" w:cs="Arial"/>
                <w:sz w:val="18"/>
                <w:szCs w:val="18"/>
                <w:lang w:val="en-US"/>
              </w:rPr>
              <w:t xml:space="preserve"> </w:t>
            </w:r>
            <w:r w:rsidRPr="00344966">
              <w:rPr>
                <w:rFonts w:ascii="Arial" w:hAnsi="Arial" w:cs="Arial"/>
                <w:sz w:val="18"/>
                <w:szCs w:val="18"/>
              </w:rPr>
              <w:t>από</w:t>
            </w:r>
            <w:r w:rsidRPr="00344966">
              <w:rPr>
                <w:rFonts w:ascii="Arial" w:hAnsi="Arial" w:cs="Arial"/>
                <w:sz w:val="18"/>
                <w:szCs w:val="18"/>
                <w:lang w:val="en-US"/>
              </w:rPr>
              <w:t xml:space="preserve"> </w:t>
            </w:r>
            <w:r w:rsidRPr="00344966">
              <w:rPr>
                <w:rFonts w:ascii="Arial" w:hAnsi="Arial" w:cs="Arial"/>
                <w:sz w:val="18"/>
                <w:szCs w:val="18"/>
              </w:rPr>
              <w:t>Μεγάλα</w:t>
            </w:r>
            <w:r w:rsidRPr="00344966">
              <w:rPr>
                <w:rFonts w:ascii="Arial" w:hAnsi="Arial" w:cs="Arial"/>
                <w:sz w:val="18"/>
                <w:szCs w:val="18"/>
                <w:lang w:val="en-US"/>
              </w:rPr>
              <w:t xml:space="preserve"> </w:t>
            </w:r>
            <w:r w:rsidRPr="00344966">
              <w:rPr>
                <w:rFonts w:ascii="Arial" w:hAnsi="Arial" w:cs="Arial"/>
                <w:sz w:val="18"/>
                <w:szCs w:val="18"/>
              </w:rPr>
              <w:t>Σύνολα</w:t>
            </w:r>
            <w:r w:rsidRPr="00344966">
              <w:rPr>
                <w:rFonts w:ascii="Arial" w:hAnsi="Arial" w:cs="Arial"/>
                <w:sz w:val="18"/>
                <w:szCs w:val="18"/>
                <w:lang w:val="en-US"/>
              </w:rPr>
              <w:t xml:space="preserve"> </w:t>
            </w:r>
            <w:r w:rsidRPr="00344966">
              <w:rPr>
                <w:rFonts w:ascii="Arial" w:hAnsi="Arial" w:cs="Arial"/>
                <w:sz w:val="18"/>
                <w:szCs w:val="18"/>
              </w:rPr>
              <w:t>Δεδομένων</w:t>
            </w:r>
            <w:r w:rsidRPr="00344966">
              <w:rPr>
                <w:rFonts w:ascii="Arial" w:hAnsi="Arial" w:cs="Arial"/>
                <w:sz w:val="18"/>
                <w:szCs w:val="18"/>
                <w:lang w:val="en-US"/>
              </w:rPr>
              <w:t xml:space="preserve"> - 3</w:t>
            </w:r>
            <w:r w:rsidRPr="00344966">
              <w:rPr>
                <w:rFonts w:ascii="Arial" w:hAnsi="Arial" w:cs="Arial"/>
                <w:sz w:val="18"/>
                <w:szCs w:val="18"/>
              </w:rPr>
              <w:t>η</w:t>
            </w:r>
            <w:r w:rsidRPr="00344966">
              <w:rPr>
                <w:rFonts w:ascii="Arial" w:hAnsi="Arial" w:cs="Arial"/>
                <w:sz w:val="18"/>
                <w:szCs w:val="18"/>
                <w:lang w:val="en-US"/>
              </w:rPr>
              <w:t xml:space="preserve"> </w:t>
            </w:r>
            <w:r w:rsidRPr="00344966">
              <w:rPr>
                <w:rFonts w:ascii="Arial" w:hAnsi="Arial" w:cs="Arial"/>
                <w:sz w:val="18"/>
                <w:szCs w:val="18"/>
              </w:rPr>
              <w:t>Έκδοση</w:t>
            </w:r>
            <w:r w:rsidRPr="00344966">
              <w:rPr>
                <w:rFonts w:ascii="Arial" w:hAnsi="Arial" w:cs="Arial"/>
                <w:sz w:val="18"/>
                <w:szCs w:val="18"/>
                <w:lang w:val="en-US"/>
              </w:rPr>
              <w:t xml:space="preserve">, Anand Rajaraman, Jeffrey David Ullman, Jure Leskovec </w:t>
            </w:r>
          </w:p>
          <w:p w:rsidR="00726314" w:rsidRPr="00344966" w:rsidRDefault="00726314" w:rsidP="00B51C91">
            <w:pPr>
              <w:pStyle w:val="afb"/>
              <w:numPr>
                <w:ilvl w:val="0"/>
                <w:numId w:val="203"/>
              </w:numPr>
              <w:tabs>
                <w:tab w:val="left" w:pos="2268"/>
                <w:tab w:val="left" w:pos="2552"/>
              </w:tabs>
              <w:spacing w:line="240" w:lineRule="auto"/>
              <w:ind w:left="318" w:right="0" w:hanging="284"/>
              <w:contextualSpacing w:val="0"/>
              <w:rPr>
                <w:rFonts w:ascii="Arial" w:hAnsi="Arial" w:cs="Arial"/>
                <w:sz w:val="18"/>
                <w:szCs w:val="18"/>
              </w:rPr>
            </w:pPr>
            <w:r w:rsidRPr="00344966">
              <w:rPr>
                <w:rFonts w:ascii="Arial" w:hAnsi="Arial" w:cs="Arial"/>
                <w:sz w:val="18"/>
                <w:szCs w:val="18"/>
              </w:rPr>
              <w:t xml:space="preserve">Βιβλίο [68386089]: ΕΞΟΡΥΞΗ ΚΑΙ ΑΝΑΛΥΣΗ ΔΕΔΟΜΕΝΩΝ: ΒΑΣΙΚΕΣ ΕΝΝΟΙΕΣ ΚΑΙ ΑΛΓΟΡΙΘΜΟΙ, MOHAMMED J. ZAKI, WAGNER MEIRA JR. </w:t>
            </w:r>
          </w:p>
          <w:p w:rsidR="00726314" w:rsidRDefault="00726314" w:rsidP="00B51C91">
            <w:pPr>
              <w:pStyle w:val="afb"/>
              <w:numPr>
                <w:ilvl w:val="0"/>
                <w:numId w:val="203"/>
              </w:numPr>
              <w:tabs>
                <w:tab w:val="left" w:pos="2268"/>
                <w:tab w:val="left" w:pos="2552"/>
              </w:tabs>
              <w:spacing w:line="240" w:lineRule="auto"/>
              <w:ind w:left="317" w:right="0" w:hanging="283"/>
              <w:rPr>
                <w:rFonts w:ascii="Arial" w:hAnsi="Arial" w:cs="Arial"/>
                <w:sz w:val="18"/>
                <w:szCs w:val="18"/>
              </w:rPr>
            </w:pPr>
            <w:r w:rsidRPr="00344966">
              <w:rPr>
                <w:rFonts w:ascii="Arial" w:hAnsi="Arial" w:cs="Arial"/>
                <w:sz w:val="18"/>
                <w:szCs w:val="18"/>
              </w:rPr>
              <w:t xml:space="preserve">Βιβλίο [77107675]: Εισαγωγή στην εξόρυξη δεδομένων, 2η Έκδοση, Tan Pang - Ning,Steinbach Michael,Kumar Vipin, Βερύκιος Βασίλειος (επιμέλεια) </w:t>
            </w:r>
          </w:p>
          <w:p w:rsidR="00582453" w:rsidRPr="00344966" w:rsidRDefault="00582453" w:rsidP="00B51C91">
            <w:pPr>
              <w:pStyle w:val="afb"/>
              <w:numPr>
                <w:ilvl w:val="0"/>
                <w:numId w:val="203"/>
              </w:numPr>
              <w:tabs>
                <w:tab w:val="left" w:pos="2268"/>
                <w:tab w:val="left" w:pos="2552"/>
              </w:tabs>
              <w:spacing w:line="240" w:lineRule="auto"/>
              <w:ind w:left="317" w:right="0" w:hanging="283"/>
              <w:rPr>
                <w:rFonts w:ascii="Arial" w:hAnsi="Arial" w:cs="Arial"/>
                <w:sz w:val="18"/>
                <w:szCs w:val="18"/>
              </w:rPr>
            </w:pPr>
            <w:r w:rsidRPr="00582453">
              <w:rPr>
                <w:rFonts w:ascii="Arial" w:hAnsi="Arial" w:cs="Arial" w:hint="eastAsia"/>
                <w:sz w:val="18"/>
                <w:szCs w:val="18"/>
              </w:rPr>
              <w:t>Βιβλίο</w:t>
            </w:r>
            <w:r w:rsidRPr="00582453">
              <w:rPr>
                <w:rFonts w:ascii="Arial" w:hAnsi="Arial" w:cs="Arial"/>
                <w:sz w:val="18"/>
                <w:szCs w:val="18"/>
              </w:rPr>
              <w:t xml:space="preserve"> [122074432]: </w:t>
            </w:r>
            <w:r w:rsidRPr="00582453">
              <w:rPr>
                <w:rFonts w:ascii="Arial" w:hAnsi="Arial" w:cs="Arial" w:hint="eastAsia"/>
                <w:sz w:val="18"/>
                <w:szCs w:val="18"/>
              </w:rPr>
              <w:t>Επιστήμη</w:t>
            </w:r>
            <w:r w:rsidRPr="00582453">
              <w:rPr>
                <w:rFonts w:ascii="Arial" w:hAnsi="Arial" w:cs="Arial"/>
                <w:sz w:val="18"/>
                <w:szCs w:val="18"/>
              </w:rPr>
              <w:t xml:space="preserve"> </w:t>
            </w:r>
            <w:r w:rsidRPr="00582453">
              <w:rPr>
                <w:rFonts w:ascii="Arial" w:hAnsi="Arial" w:cs="Arial" w:hint="eastAsia"/>
                <w:sz w:val="18"/>
                <w:szCs w:val="18"/>
              </w:rPr>
              <w:t>των</w:t>
            </w:r>
            <w:r w:rsidRPr="00582453">
              <w:rPr>
                <w:rFonts w:ascii="Arial" w:hAnsi="Arial" w:cs="Arial"/>
                <w:sz w:val="18"/>
                <w:szCs w:val="18"/>
              </w:rPr>
              <w:t xml:space="preserve"> </w:t>
            </w:r>
            <w:r w:rsidRPr="00582453">
              <w:rPr>
                <w:rFonts w:ascii="Arial" w:hAnsi="Arial" w:cs="Arial" w:hint="eastAsia"/>
                <w:sz w:val="18"/>
                <w:szCs w:val="18"/>
              </w:rPr>
              <w:t>Δεδομένων</w:t>
            </w:r>
            <w:r w:rsidRPr="00582453">
              <w:rPr>
                <w:rFonts w:ascii="Arial" w:hAnsi="Arial" w:cs="Arial"/>
                <w:sz w:val="18"/>
                <w:szCs w:val="18"/>
              </w:rPr>
              <w:t>-</w:t>
            </w:r>
            <w:r w:rsidRPr="00582453">
              <w:rPr>
                <w:rFonts w:ascii="Arial" w:hAnsi="Arial" w:cs="Arial" w:hint="eastAsia"/>
                <w:sz w:val="18"/>
                <w:szCs w:val="18"/>
              </w:rPr>
              <w:t>Εγχειρίδιο</w:t>
            </w:r>
            <w:r w:rsidRPr="00582453">
              <w:rPr>
                <w:rFonts w:ascii="Arial" w:hAnsi="Arial" w:cs="Arial"/>
                <w:sz w:val="18"/>
                <w:szCs w:val="18"/>
              </w:rPr>
              <w:t xml:space="preserve"> </w:t>
            </w:r>
            <w:r w:rsidRPr="00582453">
              <w:rPr>
                <w:rFonts w:ascii="Arial" w:hAnsi="Arial" w:cs="Arial" w:hint="eastAsia"/>
                <w:sz w:val="18"/>
                <w:szCs w:val="18"/>
              </w:rPr>
              <w:t>Σχεδιασμού</w:t>
            </w:r>
            <w:r w:rsidRPr="00582453">
              <w:rPr>
                <w:rFonts w:ascii="Arial" w:hAnsi="Arial" w:cs="Arial"/>
                <w:sz w:val="18"/>
                <w:szCs w:val="18"/>
              </w:rPr>
              <w:t>, Skiena S.S.</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462F7A" w:rsidRDefault="00462F7A" w:rsidP="00B51C91">
            <w:pPr>
              <w:pStyle w:val="afb"/>
              <w:numPr>
                <w:ilvl w:val="0"/>
                <w:numId w:val="203"/>
              </w:numPr>
              <w:tabs>
                <w:tab w:val="left" w:pos="2268"/>
                <w:tab w:val="left" w:pos="2552"/>
              </w:tabs>
              <w:spacing w:line="240" w:lineRule="auto"/>
              <w:ind w:left="317" w:right="0" w:hanging="283"/>
              <w:rPr>
                <w:rFonts w:ascii="Arial" w:hAnsi="Arial" w:cs="Arial"/>
                <w:sz w:val="18"/>
                <w:szCs w:val="18"/>
              </w:rPr>
            </w:pPr>
            <w:r>
              <w:rPr>
                <w:rFonts w:ascii="Arial" w:hAnsi="Arial" w:cs="Arial"/>
                <w:sz w:val="18"/>
                <w:szCs w:val="18"/>
              </w:rPr>
              <w:t>Εβδομαδιαίες διαλέξεις</w:t>
            </w:r>
          </w:p>
          <w:p w:rsidR="00726314" w:rsidRPr="002D40E7" w:rsidRDefault="00726314" w:rsidP="00B51C91">
            <w:pPr>
              <w:pStyle w:val="afb"/>
              <w:numPr>
                <w:ilvl w:val="0"/>
                <w:numId w:val="203"/>
              </w:numPr>
              <w:tabs>
                <w:tab w:val="left" w:pos="2268"/>
                <w:tab w:val="left" w:pos="2552"/>
              </w:tabs>
              <w:spacing w:line="240" w:lineRule="auto"/>
              <w:ind w:left="317" w:right="0" w:hanging="283"/>
              <w:rPr>
                <w:rFonts w:ascii="Arial" w:hAnsi="Arial" w:cs="Arial"/>
                <w:sz w:val="18"/>
                <w:szCs w:val="18"/>
              </w:rPr>
            </w:pPr>
            <w:r w:rsidRPr="007B6DE0">
              <w:rPr>
                <w:rFonts w:ascii="Arial" w:hAnsi="Arial" w:cs="Arial" w:hint="eastAsia"/>
                <w:sz w:val="18"/>
                <w:szCs w:val="18"/>
              </w:rPr>
              <w:t>Χρήση</w:t>
            </w:r>
            <w:r w:rsidRPr="007B6DE0">
              <w:rPr>
                <w:rFonts w:ascii="Arial" w:hAnsi="Arial" w:cs="Arial"/>
                <w:sz w:val="18"/>
                <w:szCs w:val="18"/>
              </w:rPr>
              <w:t xml:space="preserve"> </w:t>
            </w:r>
            <w:r w:rsidRPr="007B6DE0">
              <w:rPr>
                <w:rFonts w:ascii="Arial" w:hAnsi="Arial" w:cs="Arial" w:hint="eastAsia"/>
                <w:sz w:val="18"/>
                <w:szCs w:val="18"/>
              </w:rPr>
              <w:t>Τ</w:t>
            </w:r>
            <w:r w:rsidRPr="007B6DE0">
              <w:rPr>
                <w:rFonts w:ascii="Arial" w:hAnsi="Arial" w:cs="Arial"/>
                <w:sz w:val="18"/>
                <w:szCs w:val="18"/>
              </w:rPr>
              <w:t>.</w:t>
            </w:r>
            <w:r w:rsidRPr="007B6DE0">
              <w:rPr>
                <w:rFonts w:ascii="Arial" w:hAnsi="Arial" w:cs="Arial" w:hint="eastAsia"/>
                <w:sz w:val="18"/>
                <w:szCs w:val="18"/>
              </w:rPr>
              <w:t>Π</w:t>
            </w:r>
            <w:r w:rsidRPr="007B6DE0">
              <w:rPr>
                <w:rFonts w:ascii="Arial" w:hAnsi="Arial" w:cs="Arial"/>
                <w:sz w:val="18"/>
                <w:szCs w:val="18"/>
              </w:rPr>
              <w:t>.</w:t>
            </w:r>
            <w:r w:rsidRPr="007B6DE0">
              <w:rPr>
                <w:rFonts w:ascii="Arial" w:hAnsi="Arial" w:cs="Arial" w:hint="eastAsia"/>
                <w:sz w:val="18"/>
                <w:szCs w:val="18"/>
              </w:rPr>
              <w:t>Ε</w:t>
            </w:r>
            <w:r w:rsidRPr="007B6DE0">
              <w:rPr>
                <w:rFonts w:ascii="Arial" w:hAnsi="Arial" w:cs="Arial"/>
                <w:sz w:val="18"/>
                <w:szCs w:val="18"/>
              </w:rPr>
              <w:t xml:space="preserve">. </w:t>
            </w:r>
            <w:r w:rsidRPr="007B6DE0">
              <w:rPr>
                <w:rFonts w:ascii="Arial" w:hAnsi="Arial" w:cs="Arial" w:hint="eastAsia"/>
                <w:sz w:val="18"/>
                <w:szCs w:val="18"/>
              </w:rPr>
              <w:t>στη</w:t>
            </w:r>
            <w:r w:rsidRPr="007B6DE0">
              <w:rPr>
                <w:rFonts w:ascii="Arial" w:hAnsi="Arial" w:cs="Arial"/>
                <w:sz w:val="18"/>
                <w:szCs w:val="18"/>
              </w:rPr>
              <w:t xml:space="preserve"> </w:t>
            </w:r>
            <w:r w:rsidRPr="007B6DE0">
              <w:rPr>
                <w:rFonts w:ascii="Arial" w:hAnsi="Arial" w:cs="Arial" w:hint="eastAsia"/>
                <w:sz w:val="18"/>
                <w:szCs w:val="18"/>
              </w:rPr>
              <w:t>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441DBA" w:rsidRDefault="00726314" w:rsidP="00684184">
            <w:pPr>
              <w:tabs>
                <w:tab w:val="left" w:pos="284"/>
                <w:tab w:val="left" w:pos="2268"/>
                <w:tab w:val="left" w:pos="2552"/>
              </w:tabs>
              <w:spacing w:line="240" w:lineRule="auto"/>
              <w:ind w:left="0" w:right="0"/>
              <w:rPr>
                <w:rFonts w:ascii="Arial" w:hAnsi="Arial" w:cs="Arial"/>
                <w:sz w:val="18"/>
                <w:szCs w:val="18"/>
              </w:rPr>
            </w:pPr>
            <w:r w:rsidRPr="00441DBA">
              <w:rPr>
                <w:rFonts w:ascii="Arial" w:hAnsi="Arial" w:cs="Arial" w:hint="eastAsia"/>
                <w:sz w:val="18"/>
                <w:szCs w:val="18"/>
              </w:rPr>
              <w:t>Εργασίες</w:t>
            </w:r>
            <w:r w:rsidRPr="00441DBA">
              <w:rPr>
                <w:rFonts w:ascii="Arial" w:hAnsi="Arial" w:cs="Arial"/>
                <w:sz w:val="18"/>
                <w:szCs w:val="18"/>
              </w:rPr>
              <w:t xml:space="preserve"> </w:t>
            </w:r>
            <w:r w:rsidRPr="00441DBA">
              <w:rPr>
                <w:rFonts w:ascii="Arial" w:hAnsi="Arial" w:cs="Arial" w:hint="eastAsia"/>
                <w:sz w:val="18"/>
                <w:szCs w:val="18"/>
              </w:rPr>
              <w:t>προγραμματισμού</w:t>
            </w:r>
            <w:r w:rsidRPr="00441DBA">
              <w:rPr>
                <w:rFonts w:ascii="Arial" w:hAnsi="Arial" w:cs="Arial"/>
                <w:sz w:val="18"/>
                <w:szCs w:val="18"/>
              </w:rPr>
              <w:t xml:space="preserve"> </w:t>
            </w:r>
            <w:r w:rsidRPr="00441DBA">
              <w:rPr>
                <w:rFonts w:ascii="Arial" w:hAnsi="Arial" w:cs="Arial" w:hint="eastAsia"/>
                <w:sz w:val="18"/>
                <w:szCs w:val="18"/>
              </w:rPr>
              <w:t>για</w:t>
            </w:r>
            <w:r w:rsidRPr="00441DBA">
              <w:rPr>
                <w:rFonts w:ascii="Arial" w:hAnsi="Arial" w:cs="Arial"/>
                <w:sz w:val="18"/>
                <w:szCs w:val="18"/>
              </w:rPr>
              <w:t xml:space="preserve"> </w:t>
            </w:r>
            <w:r w:rsidRPr="00441DBA">
              <w:rPr>
                <w:rFonts w:ascii="Arial" w:hAnsi="Arial" w:cs="Arial" w:hint="eastAsia"/>
                <w:sz w:val="18"/>
                <w:szCs w:val="18"/>
              </w:rPr>
              <w:t>το</w:t>
            </w:r>
            <w:r w:rsidRPr="00441DBA">
              <w:rPr>
                <w:rFonts w:ascii="Arial" w:hAnsi="Arial" w:cs="Arial"/>
                <w:sz w:val="18"/>
                <w:szCs w:val="18"/>
              </w:rPr>
              <w:t xml:space="preserve"> </w:t>
            </w:r>
            <w:r w:rsidRPr="00441DBA">
              <w:rPr>
                <w:rFonts w:ascii="Arial" w:hAnsi="Arial" w:cs="Arial" w:hint="eastAsia"/>
                <w:sz w:val="18"/>
                <w:szCs w:val="18"/>
              </w:rPr>
              <w:t>σπίτι</w:t>
            </w:r>
            <w:r w:rsidRPr="00441DBA">
              <w:rPr>
                <w:rFonts w:ascii="Arial" w:hAnsi="Arial" w:cs="Arial"/>
                <w:sz w:val="18"/>
                <w:szCs w:val="18"/>
              </w:rPr>
              <w:t xml:space="preserve"> </w:t>
            </w:r>
            <w:r w:rsidRPr="00441DBA">
              <w:rPr>
                <w:rFonts w:ascii="Arial" w:hAnsi="Arial" w:cs="Arial" w:hint="eastAsia"/>
                <w:sz w:val="18"/>
                <w:szCs w:val="18"/>
              </w:rPr>
              <w:t>οι</w:t>
            </w:r>
            <w:r w:rsidRPr="00441DBA">
              <w:rPr>
                <w:rFonts w:ascii="Arial" w:hAnsi="Arial" w:cs="Arial"/>
                <w:sz w:val="18"/>
                <w:szCs w:val="18"/>
              </w:rPr>
              <w:t xml:space="preserve"> </w:t>
            </w:r>
            <w:r w:rsidRPr="00441DBA">
              <w:rPr>
                <w:rFonts w:ascii="Arial" w:hAnsi="Arial" w:cs="Arial" w:hint="eastAsia"/>
                <w:sz w:val="18"/>
                <w:szCs w:val="18"/>
              </w:rPr>
              <w:t>οποίες</w:t>
            </w:r>
            <w:r w:rsidRPr="00441DBA">
              <w:rPr>
                <w:rFonts w:ascii="Arial" w:hAnsi="Arial" w:cs="Arial"/>
                <w:sz w:val="18"/>
                <w:szCs w:val="18"/>
              </w:rPr>
              <w:t xml:space="preserve"> </w:t>
            </w:r>
            <w:r w:rsidRPr="00441DBA">
              <w:rPr>
                <w:rFonts w:ascii="Arial" w:hAnsi="Arial" w:cs="Arial" w:hint="eastAsia"/>
                <w:sz w:val="18"/>
                <w:szCs w:val="18"/>
              </w:rPr>
              <w:t>περιλαμβάνουν</w:t>
            </w:r>
            <w:r w:rsidRPr="00441DBA">
              <w:rPr>
                <w:rFonts w:ascii="Arial" w:hAnsi="Arial" w:cs="Arial"/>
                <w:sz w:val="18"/>
                <w:szCs w:val="18"/>
              </w:rPr>
              <w:t xml:space="preserve"> </w:t>
            </w:r>
            <w:r w:rsidRPr="00441DBA">
              <w:rPr>
                <w:rFonts w:ascii="Arial" w:hAnsi="Arial" w:cs="Arial" w:hint="eastAsia"/>
                <w:sz w:val="18"/>
                <w:szCs w:val="18"/>
              </w:rPr>
              <w:t>θεωρητικές</w:t>
            </w:r>
            <w:r w:rsidRPr="00441DBA">
              <w:rPr>
                <w:rFonts w:ascii="Arial" w:hAnsi="Arial" w:cs="Arial"/>
                <w:sz w:val="18"/>
                <w:szCs w:val="18"/>
              </w:rPr>
              <w:t xml:space="preserve"> </w:t>
            </w:r>
            <w:r w:rsidRPr="00441DBA">
              <w:rPr>
                <w:rFonts w:ascii="Arial" w:hAnsi="Arial" w:cs="Arial" w:hint="eastAsia"/>
                <w:sz w:val="18"/>
                <w:szCs w:val="18"/>
              </w:rPr>
              <w:t>ερωτήσεις</w:t>
            </w:r>
            <w:r w:rsidRPr="00441DBA">
              <w:rPr>
                <w:rFonts w:ascii="Arial" w:hAnsi="Arial" w:cs="Arial"/>
                <w:sz w:val="18"/>
                <w:szCs w:val="18"/>
              </w:rPr>
              <w:t xml:space="preserve">, </w:t>
            </w:r>
            <w:r w:rsidRPr="00441DBA">
              <w:rPr>
                <w:rFonts w:ascii="Arial" w:hAnsi="Arial" w:cs="Arial" w:hint="eastAsia"/>
                <w:sz w:val="18"/>
                <w:szCs w:val="18"/>
              </w:rPr>
              <w:t>σχεδιασμό</w:t>
            </w:r>
            <w:r w:rsidRPr="00441DBA">
              <w:rPr>
                <w:rFonts w:ascii="Arial" w:hAnsi="Arial" w:cs="Arial"/>
                <w:sz w:val="18"/>
                <w:szCs w:val="18"/>
              </w:rPr>
              <w:t xml:space="preserve"> </w:t>
            </w:r>
            <w:r w:rsidRPr="00441DBA">
              <w:rPr>
                <w:rFonts w:ascii="Arial" w:hAnsi="Arial" w:cs="Arial" w:hint="eastAsia"/>
                <w:sz w:val="18"/>
                <w:szCs w:val="18"/>
              </w:rPr>
              <w:t>αλγορίθμων</w:t>
            </w:r>
            <w:r w:rsidRPr="00441DBA">
              <w:rPr>
                <w:rFonts w:ascii="Arial" w:hAnsi="Arial" w:cs="Arial"/>
                <w:sz w:val="18"/>
                <w:szCs w:val="18"/>
              </w:rPr>
              <w:t xml:space="preserve">, </w:t>
            </w:r>
            <w:r w:rsidRPr="00441DBA">
              <w:rPr>
                <w:rFonts w:ascii="Arial" w:hAnsi="Arial" w:cs="Arial" w:hint="eastAsia"/>
                <w:sz w:val="18"/>
                <w:szCs w:val="18"/>
              </w:rPr>
              <w:t>υλοποίηση</w:t>
            </w:r>
            <w:r w:rsidRPr="00441DBA">
              <w:rPr>
                <w:rFonts w:ascii="Arial" w:hAnsi="Arial" w:cs="Arial"/>
                <w:sz w:val="18"/>
                <w:szCs w:val="18"/>
              </w:rPr>
              <w:t xml:space="preserve"> </w:t>
            </w:r>
            <w:r w:rsidRPr="00441DBA">
              <w:rPr>
                <w:rFonts w:ascii="Arial" w:hAnsi="Arial" w:cs="Arial" w:hint="eastAsia"/>
                <w:sz w:val="18"/>
                <w:szCs w:val="18"/>
              </w:rPr>
              <w:t>αλγορίθμων</w:t>
            </w:r>
            <w:r w:rsidRPr="00441DBA">
              <w:rPr>
                <w:rFonts w:ascii="Arial" w:hAnsi="Arial" w:cs="Arial"/>
                <w:sz w:val="18"/>
                <w:szCs w:val="18"/>
              </w:rPr>
              <w:t xml:space="preserve"> </w:t>
            </w:r>
            <w:r w:rsidRPr="00441DBA">
              <w:rPr>
                <w:rFonts w:ascii="Arial" w:hAnsi="Arial" w:cs="Arial" w:hint="eastAsia"/>
                <w:sz w:val="18"/>
                <w:szCs w:val="18"/>
              </w:rPr>
              <w:t>και</w:t>
            </w:r>
            <w:r w:rsidRPr="00441DBA">
              <w:rPr>
                <w:rFonts w:ascii="Arial" w:hAnsi="Arial" w:cs="Arial"/>
                <w:sz w:val="18"/>
                <w:szCs w:val="18"/>
              </w:rPr>
              <w:t xml:space="preserve"> </w:t>
            </w:r>
            <w:r w:rsidRPr="00441DBA">
              <w:rPr>
                <w:rFonts w:ascii="Arial" w:hAnsi="Arial" w:cs="Arial" w:hint="eastAsia"/>
                <w:sz w:val="18"/>
                <w:szCs w:val="18"/>
              </w:rPr>
              <w:t>εφαρμογή</w:t>
            </w:r>
            <w:r w:rsidRPr="00441DBA">
              <w:rPr>
                <w:rFonts w:ascii="Arial" w:hAnsi="Arial" w:cs="Arial"/>
                <w:sz w:val="18"/>
                <w:szCs w:val="18"/>
              </w:rPr>
              <w:t xml:space="preserve"> </w:t>
            </w:r>
            <w:r w:rsidRPr="00441DBA">
              <w:rPr>
                <w:rFonts w:ascii="Arial" w:hAnsi="Arial" w:cs="Arial" w:hint="eastAsia"/>
                <w:sz w:val="18"/>
                <w:szCs w:val="18"/>
              </w:rPr>
              <w:t>υπάρχοντών</w:t>
            </w:r>
            <w:r w:rsidRPr="00441DBA">
              <w:rPr>
                <w:rFonts w:ascii="Arial" w:hAnsi="Arial" w:cs="Arial"/>
                <w:sz w:val="18"/>
                <w:szCs w:val="18"/>
              </w:rPr>
              <w:t xml:space="preserve"> </w:t>
            </w:r>
            <w:r w:rsidRPr="00441DBA">
              <w:rPr>
                <w:rFonts w:ascii="Arial" w:hAnsi="Arial" w:cs="Arial" w:hint="eastAsia"/>
                <w:sz w:val="18"/>
                <w:szCs w:val="18"/>
              </w:rPr>
              <w:t>εργαλείων</w:t>
            </w:r>
            <w:r w:rsidRPr="00441DBA">
              <w:rPr>
                <w:rFonts w:ascii="Arial" w:hAnsi="Arial" w:cs="Arial"/>
                <w:sz w:val="18"/>
                <w:szCs w:val="18"/>
              </w:rPr>
              <w:t xml:space="preserve"> </w:t>
            </w:r>
            <w:r w:rsidRPr="00441DBA">
              <w:rPr>
                <w:rFonts w:ascii="Arial" w:hAnsi="Arial" w:cs="Arial" w:hint="eastAsia"/>
                <w:sz w:val="18"/>
                <w:szCs w:val="18"/>
              </w:rPr>
              <w:t>για</w:t>
            </w:r>
            <w:r w:rsidRPr="00441DBA">
              <w:rPr>
                <w:rFonts w:ascii="Arial" w:hAnsi="Arial" w:cs="Arial"/>
                <w:sz w:val="18"/>
                <w:szCs w:val="18"/>
              </w:rPr>
              <w:t xml:space="preserve"> </w:t>
            </w:r>
            <w:r w:rsidRPr="00441DBA">
              <w:rPr>
                <w:rFonts w:ascii="Arial" w:hAnsi="Arial" w:cs="Arial" w:hint="eastAsia"/>
                <w:sz w:val="18"/>
                <w:szCs w:val="18"/>
              </w:rPr>
              <w:t>ανάλυση</w:t>
            </w:r>
            <w:r w:rsidRPr="00441DBA">
              <w:rPr>
                <w:rFonts w:ascii="Arial" w:hAnsi="Arial" w:cs="Arial"/>
                <w:sz w:val="18"/>
                <w:szCs w:val="18"/>
              </w:rPr>
              <w:t xml:space="preserve"> </w:t>
            </w:r>
            <w:r w:rsidRPr="00441DBA">
              <w:rPr>
                <w:rFonts w:ascii="Arial" w:hAnsi="Arial" w:cs="Arial" w:hint="eastAsia"/>
                <w:sz w:val="18"/>
                <w:szCs w:val="18"/>
              </w:rPr>
              <w:t>δεδομένων</w:t>
            </w:r>
            <w:r w:rsidRPr="00441DBA">
              <w:rPr>
                <w:rFonts w:ascii="Arial" w:hAnsi="Arial" w:cs="Arial"/>
                <w:sz w:val="18"/>
                <w:szCs w:val="18"/>
              </w:rPr>
              <w:t xml:space="preserve">. </w:t>
            </w:r>
            <w:r w:rsidRPr="00441DBA">
              <w:rPr>
                <w:rFonts w:ascii="Arial" w:hAnsi="Arial" w:cs="Arial" w:hint="eastAsia"/>
                <w:sz w:val="18"/>
                <w:szCs w:val="18"/>
              </w:rPr>
              <w:t>Βαθμολογούνται</w:t>
            </w:r>
            <w:r w:rsidRPr="00441DBA">
              <w:rPr>
                <w:rFonts w:ascii="Arial" w:hAnsi="Arial" w:cs="Arial"/>
                <w:sz w:val="18"/>
                <w:szCs w:val="18"/>
              </w:rPr>
              <w:t xml:space="preserve"> </w:t>
            </w:r>
            <w:r w:rsidRPr="00441DBA">
              <w:rPr>
                <w:rFonts w:ascii="Arial" w:hAnsi="Arial" w:cs="Arial" w:hint="eastAsia"/>
                <w:sz w:val="18"/>
                <w:szCs w:val="18"/>
              </w:rPr>
              <w:t>με</w:t>
            </w:r>
            <w:r w:rsidRPr="00441DBA">
              <w:rPr>
                <w:rFonts w:ascii="Arial" w:hAnsi="Arial" w:cs="Arial"/>
                <w:sz w:val="18"/>
                <w:szCs w:val="18"/>
              </w:rPr>
              <w:t xml:space="preserve"> </w:t>
            </w:r>
            <w:r w:rsidRPr="00441DBA">
              <w:rPr>
                <w:rFonts w:ascii="Arial" w:hAnsi="Arial" w:cs="Arial" w:hint="eastAsia"/>
                <w:sz w:val="18"/>
                <w:szCs w:val="18"/>
              </w:rPr>
              <w:t>βάση</w:t>
            </w:r>
            <w:r w:rsidRPr="00441DBA">
              <w:rPr>
                <w:rFonts w:ascii="Arial" w:hAnsi="Arial" w:cs="Arial"/>
                <w:sz w:val="18"/>
                <w:szCs w:val="18"/>
              </w:rPr>
              <w:t xml:space="preserve"> </w:t>
            </w:r>
            <w:r w:rsidRPr="00441DBA">
              <w:rPr>
                <w:rFonts w:ascii="Arial" w:hAnsi="Arial" w:cs="Arial" w:hint="eastAsia"/>
                <w:sz w:val="18"/>
                <w:szCs w:val="18"/>
              </w:rPr>
              <w:t>την</w:t>
            </w:r>
            <w:r w:rsidRPr="00441DBA">
              <w:rPr>
                <w:rFonts w:ascii="Arial" w:hAnsi="Arial" w:cs="Arial"/>
                <w:sz w:val="18"/>
                <w:szCs w:val="18"/>
              </w:rPr>
              <w:t xml:space="preserve"> </w:t>
            </w:r>
            <w:r w:rsidRPr="00441DBA">
              <w:rPr>
                <w:rFonts w:ascii="Arial" w:hAnsi="Arial" w:cs="Arial" w:hint="eastAsia"/>
                <w:sz w:val="18"/>
                <w:szCs w:val="18"/>
              </w:rPr>
              <w:t>ορθότητα</w:t>
            </w:r>
            <w:r w:rsidRPr="00441DBA">
              <w:rPr>
                <w:rFonts w:ascii="Arial" w:hAnsi="Arial" w:cs="Arial"/>
                <w:sz w:val="18"/>
                <w:szCs w:val="18"/>
              </w:rPr>
              <w:t xml:space="preserve"> </w:t>
            </w:r>
            <w:r w:rsidRPr="00441DBA">
              <w:rPr>
                <w:rFonts w:ascii="Arial" w:hAnsi="Arial" w:cs="Arial" w:hint="eastAsia"/>
                <w:sz w:val="18"/>
                <w:szCs w:val="18"/>
              </w:rPr>
              <w:t>και</w:t>
            </w:r>
            <w:r w:rsidRPr="00441DBA">
              <w:rPr>
                <w:rFonts w:ascii="Arial" w:hAnsi="Arial" w:cs="Arial"/>
                <w:sz w:val="18"/>
                <w:szCs w:val="18"/>
              </w:rPr>
              <w:t xml:space="preserve"> </w:t>
            </w:r>
            <w:r w:rsidRPr="00441DBA">
              <w:rPr>
                <w:rFonts w:ascii="Arial" w:hAnsi="Arial" w:cs="Arial" w:hint="eastAsia"/>
                <w:sz w:val="18"/>
                <w:szCs w:val="18"/>
              </w:rPr>
              <w:t>πληρότητα</w:t>
            </w:r>
            <w:r w:rsidRPr="00441DBA">
              <w:rPr>
                <w:rFonts w:ascii="Arial" w:hAnsi="Arial" w:cs="Arial"/>
                <w:sz w:val="18"/>
                <w:szCs w:val="18"/>
              </w:rPr>
              <w:t xml:space="preserve"> </w:t>
            </w:r>
            <w:r w:rsidRPr="00441DBA">
              <w:rPr>
                <w:rFonts w:ascii="Arial" w:hAnsi="Arial" w:cs="Arial" w:hint="eastAsia"/>
                <w:sz w:val="18"/>
                <w:szCs w:val="18"/>
              </w:rPr>
              <w:t>τους</w:t>
            </w:r>
            <w:r w:rsidRPr="00441DBA">
              <w:rPr>
                <w:rFonts w:ascii="Arial" w:hAnsi="Arial" w:cs="Arial"/>
                <w:sz w:val="18"/>
                <w:szCs w:val="18"/>
              </w:rPr>
              <w:t>.</w:t>
            </w:r>
          </w:p>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441DBA">
              <w:rPr>
                <w:rFonts w:ascii="Arial" w:hAnsi="Arial" w:cs="Arial" w:hint="eastAsia"/>
                <w:sz w:val="18"/>
                <w:szCs w:val="18"/>
              </w:rPr>
              <w:t>Η</w:t>
            </w:r>
            <w:r w:rsidRPr="00441DBA">
              <w:rPr>
                <w:rFonts w:ascii="Arial" w:hAnsi="Arial" w:cs="Arial"/>
                <w:sz w:val="18"/>
                <w:szCs w:val="18"/>
              </w:rPr>
              <w:t xml:space="preserve"> </w:t>
            </w:r>
            <w:r w:rsidRPr="00441DBA">
              <w:rPr>
                <w:rFonts w:ascii="Arial" w:hAnsi="Arial" w:cs="Arial" w:hint="eastAsia"/>
                <w:sz w:val="18"/>
                <w:szCs w:val="18"/>
              </w:rPr>
              <w:t>ακριβής</w:t>
            </w:r>
            <w:r w:rsidRPr="00441DBA">
              <w:rPr>
                <w:rFonts w:ascii="Arial" w:hAnsi="Arial" w:cs="Arial"/>
                <w:sz w:val="18"/>
                <w:szCs w:val="18"/>
              </w:rPr>
              <w:t xml:space="preserve"> </w:t>
            </w:r>
            <w:r w:rsidRPr="00441DBA">
              <w:rPr>
                <w:rFonts w:ascii="Arial" w:hAnsi="Arial" w:cs="Arial" w:hint="eastAsia"/>
                <w:sz w:val="18"/>
                <w:szCs w:val="18"/>
              </w:rPr>
              <w:t>διαδικασία</w:t>
            </w:r>
            <w:r w:rsidRPr="00441DBA">
              <w:rPr>
                <w:rFonts w:ascii="Arial" w:hAnsi="Arial" w:cs="Arial"/>
                <w:sz w:val="18"/>
                <w:szCs w:val="18"/>
              </w:rPr>
              <w:t xml:space="preserve"> </w:t>
            </w:r>
            <w:r w:rsidRPr="00441DBA">
              <w:rPr>
                <w:rFonts w:ascii="Arial" w:hAnsi="Arial" w:cs="Arial" w:hint="eastAsia"/>
                <w:sz w:val="18"/>
                <w:szCs w:val="18"/>
              </w:rPr>
              <w:t>αξιολόγησης</w:t>
            </w:r>
            <w:r w:rsidRPr="00441DBA">
              <w:rPr>
                <w:rFonts w:ascii="Arial" w:hAnsi="Arial" w:cs="Arial"/>
                <w:sz w:val="18"/>
                <w:szCs w:val="18"/>
              </w:rPr>
              <w:t xml:space="preserve"> </w:t>
            </w:r>
            <w:r w:rsidRPr="00441DBA">
              <w:rPr>
                <w:rFonts w:ascii="Arial" w:hAnsi="Arial" w:cs="Arial" w:hint="eastAsia"/>
                <w:sz w:val="18"/>
                <w:szCs w:val="18"/>
              </w:rPr>
              <w:t>είναι</w:t>
            </w:r>
            <w:r w:rsidRPr="00441DBA">
              <w:rPr>
                <w:rFonts w:ascii="Arial" w:hAnsi="Arial" w:cs="Arial"/>
                <w:sz w:val="18"/>
                <w:szCs w:val="18"/>
              </w:rPr>
              <w:t xml:space="preserve"> </w:t>
            </w:r>
            <w:r w:rsidRPr="00441DBA">
              <w:rPr>
                <w:rFonts w:ascii="Arial" w:hAnsi="Arial" w:cs="Arial" w:hint="eastAsia"/>
                <w:sz w:val="18"/>
                <w:szCs w:val="18"/>
              </w:rPr>
              <w:t>διαθέσιμη</w:t>
            </w:r>
            <w:r w:rsidRPr="00441DBA">
              <w:rPr>
                <w:rFonts w:ascii="Arial" w:hAnsi="Arial" w:cs="Arial"/>
                <w:sz w:val="18"/>
                <w:szCs w:val="18"/>
              </w:rPr>
              <w:t xml:space="preserve"> </w:t>
            </w:r>
            <w:r w:rsidRPr="00441DBA">
              <w:rPr>
                <w:rFonts w:ascii="Arial" w:hAnsi="Arial" w:cs="Arial" w:hint="eastAsia"/>
                <w:sz w:val="18"/>
                <w:szCs w:val="18"/>
              </w:rPr>
              <w:t>στους</w:t>
            </w:r>
            <w:r w:rsidRPr="00441DBA">
              <w:rPr>
                <w:rFonts w:ascii="Arial" w:hAnsi="Arial" w:cs="Arial"/>
                <w:sz w:val="18"/>
                <w:szCs w:val="18"/>
              </w:rPr>
              <w:t xml:space="preserve"> </w:t>
            </w:r>
            <w:r w:rsidRPr="00441DBA">
              <w:rPr>
                <w:rFonts w:ascii="Arial" w:hAnsi="Arial" w:cs="Arial" w:hint="eastAsia"/>
                <w:sz w:val="18"/>
                <w:szCs w:val="18"/>
              </w:rPr>
              <w:t>φοιτητές</w:t>
            </w:r>
            <w:r w:rsidRPr="00441DBA">
              <w:rPr>
                <w:rFonts w:ascii="Arial" w:hAnsi="Arial" w:cs="Arial"/>
                <w:sz w:val="18"/>
                <w:szCs w:val="18"/>
              </w:rPr>
              <w:t xml:space="preserve"> </w:t>
            </w:r>
            <w:r w:rsidRPr="00441DBA">
              <w:rPr>
                <w:rFonts w:ascii="Arial" w:hAnsi="Arial" w:cs="Arial" w:hint="eastAsia"/>
                <w:sz w:val="18"/>
                <w:szCs w:val="18"/>
              </w:rPr>
              <w:t>στην</w:t>
            </w:r>
            <w:r w:rsidRPr="00441DBA">
              <w:rPr>
                <w:rFonts w:ascii="Arial" w:hAnsi="Arial" w:cs="Arial"/>
                <w:sz w:val="18"/>
                <w:szCs w:val="18"/>
              </w:rPr>
              <w:t xml:space="preserve"> </w:t>
            </w:r>
            <w:r w:rsidRPr="00441DBA">
              <w:rPr>
                <w:rFonts w:ascii="Arial" w:hAnsi="Arial" w:cs="Arial" w:hint="eastAsia"/>
                <w:sz w:val="18"/>
                <w:szCs w:val="18"/>
              </w:rPr>
              <w:t>ιστοθεσία</w:t>
            </w:r>
            <w:r w:rsidRPr="00441DBA">
              <w:rPr>
                <w:rFonts w:ascii="Arial" w:hAnsi="Arial" w:cs="Arial"/>
                <w:sz w:val="18"/>
                <w:szCs w:val="18"/>
              </w:rPr>
              <w:t xml:space="preserve"> </w:t>
            </w:r>
            <w:r w:rsidRPr="00441DBA">
              <w:rPr>
                <w:rFonts w:ascii="Arial" w:hAnsi="Arial" w:cs="Arial" w:hint="eastAsia"/>
                <w:sz w:val="18"/>
                <w:szCs w:val="18"/>
              </w:rPr>
              <w:t>του</w:t>
            </w:r>
            <w:r w:rsidRPr="00441DBA">
              <w:rPr>
                <w:rFonts w:ascii="Arial" w:hAnsi="Arial" w:cs="Arial"/>
                <w:sz w:val="18"/>
                <w:szCs w:val="18"/>
              </w:rPr>
              <w:t xml:space="preserve"> </w:t>
            </w:r>
            <w:r w:rsidRPr="00441DBA">
              <w:rPr>
                <w:rFonts w:ascii="Arial" w:hAnsi="Arial" w:cs="Arial" w:hint="eastAsia"/>
                <w:sz w:val="18"/>
                <w:szCs w:val="18"/>
              </w:rPr>
              <w:t>μαθήματος</w:t>
            </w:r>
            <w:r w:rsidRPr="00441DBA">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A92421">
            <w:pPr>
              <w:tabs>
                <w:tab w:val="left" w:pos="284"/>
                <w:tab w:val="left" w:pos="2268"/>
                <w:tab w:val="left" w:pos="2552"/>
              </w:tabs>
              <w:spacing w:before="50" w:after="50" w:line="240" w:lineRule="auto"/>
              <w:ind w:left="0" w:right="0"/>
              <w:rPr>
                <w:rFonts w:ascii="Arial" w:hAnsi="Arial" w:cs="Arial"/>
                <w:sz w:val="18"/>
                <w:szCs w:val="18"/>
              </w:rPr>
            </w:pPr>
            <w:hyperlink r:id="rId109" w:history="1">
              <w:r w:rsidR="00726314" w:rsidRPr="002D40E7">
                <w:rPr>
                  <w:rStyle w:val="-"/>
                  <w:rFonts w:ascii="Arial" w:hAnsi="Arial" w:cs="Arial"/>
                  <w:sz w:val="18"/>
                  <w:szCs w:val="18"/>
                  <w:lang w:val="en-US"/>
                </w:rPr>
                <w:t>http</w:t>
              </w:r>
              <w:r w:rsidR="00726314" w:rsidRPr="002D40E7">
                <w:rPr>
                  <w:rStyle w:val="-"/>
                  <w:rFonts w:ascii="Arial" w:hAnsi="Arial" w:cs="Arial"/>
                  <w:sz w:val="18"/>
                  <w:szCs w:val="18"/>
                </w:rPr>
                <w:t>://</w:t>
              </w:r>
              <w:r w:rsidR="00726314" w:rsidRPr="002D40E7">
                <w:rPr>
                  <w:rStyle w:val="-"/>
                  <w:rFonts w:ascii="Arial" w:hAnsi="Arial" w:cs="Arial"/>
                  <w:sz w:val="18"/>
                  <w:szCs w:val="18"/>
                  <w:lang w:val="en-US"/>
                </w:rPr>
                <w:t>www</w:t>
              </w:r>
              <w:r w:rsidR="00726314" w:rsidRPr="002D40E7">
                <w:rPr>
                  <w:rStyle w:val="-"/>
                  <w:rFonts w:ascii="Arial" w:hAnsi="Arial" w:cs="Arial"/>
                  <w:sz w:val="18"/>
                  <w:szCs w:val="18"/>
                </w:rPr>
                <w:t>.</w:t>
              </w:r>
              <w:r w:rsidR="00726314" w:rsidRPr="002D40E7">
                <w:rPr>
                  <w:rStyle w:val="-"/>
                  <w:rFonts w:ascii="Arial" w:hAnsi="Arial" w:cs="Arial"/>
                  <w:sz w:val="18"/>
                  <w:szCs w:val="18"/>
                  <w:lang w:val="en-US"/>
                </w:rPr>
                <w:t>cse</w:t>
              </w:r>
              <w:r w:rsidR="00726314" w:rsidRPr="002D40E7">
                <w:rPr>
                  <w:rStyle w:val="-"/>
                  <w:rFonts w:ascii="Arial" w:hAnsi="Arial" w:cs="Arial"/>
                  <w:sz w:val="18"/>
                  <w:szCs w:val="18"/>
                </w:rPr>
                <w:t>.</w:t>
              </w:r>
              <w:r w:rsidR="00726314" w:rsidRPr="002D40E7">
                <w:rPr>
                  <w:rStyle w:val="-"/>
                  <w:rFonts w:ascii="Arial" w:hAnsi="Arial" w:cs="Arial"/>
                  <w:sz w:val="18"/>
                  <w:szCs w:val="18"/>
                  <w:lang w:val="en-US"/>
                </w:rPr>
                <w:t>uoi</w:t>
              </w:r>
              <w:r w:rsidR="00726314" w:rsidRPr="002D40E7">
                <w:rPr>
                  <w:rStyle w:val="-"/>
                  <w:rFonts w:ascii="Arial" w:hAnsi="Arial" w:cs="Arial"/>
                  <w:sz w:val="18"/>
                  <w:szCs w:val="18"/>
                </w:rPr>
                <w:t>.</w:t>
              </w:r>
              <w:r w:rsidR="00726314" w:rsidRPr="002D40E7">
                <w:rPr>
                  <w:rStyle w:val="-"/>
                  <w:rFonts w:ascii="Arial" w:hAnsi="Arial" w:cs="Arial"/>
                  <w:sz w:val="18"/>
                  <w:szCs w:val="18"/>
                  <w:lang w:val="en-US"/>
                </w:rPr>
                <w:t>gr</w:t>
              </w:r>
              <w:r w:rsidR="00726314" w:rsidRPr="002D40E7">
                <w:rPr>
                  <w:rStyle w:val="-"/>
                  <w:rFonts w:ascii="Arial" w:hAnsi="Arial" w:cs="Arial"/>
                  <w:sz w:val="18"/>
                  <w:szCs w:val="18"/>
                </w:rPr>
                <w:t>/~</w:t>
              </w:r>
              <w:r w:rsidR="00726314" w:rsidRPr="002D40E7">
                <w:rPr>
                  <w:rStyle w:val="-"/>
                  <w:rFonts w:ascii="Arial" w:hAnsi="Arial" w:cs="Arial"/>
                  <w:sz w:val="18"/>
                  <w:szCs w:val="18"/>
                  <w:lang w:val="en-US"/>
                </w:rPr>
                <w:t>tsap</w:t>
              </w:r>
              <w:r w:rsidR="00726314" w:rsidRPr="002D40E7">
                <w:rPr>
                  <w:rStyle w:val="-"/>
                  <w:rFonts w:ascii="Arial" w:hAnsi="Arial" w:cs="Arial"/>
                  <w:sz w:val="18"/>
                  <w:szCs w:val="18"/>
                </w:rPr>
                <w:t>/</w:t>
              </w:r>
              <w:r w:rsidR="00726314" w:rsidRPr="002D40E7">
                <w:rPr>
                  <w:rStyle w:val="-"/>
                  <w:rFonts w:ascii="Arial" w:hAnsi="Arial" w:cs="Arial"/>
                  <w:sz w:val="18"/>
                  <w:szCs w:val="18"/>
                  <w:lang w:val="en-US"/>
                </w:rPr>
                <w:t>teaching</w:t>
              </w:r>
              <w:r w:rsidR="00726314" w:rsidRPr="002D40E7">
                <w:rPr>
                  <w:rStyle w:val="-"/>
                  <w:rFonts w:ascii="Arial" w:hAnsi="Arial" w:cs="Arial"/>
                  <w:sz w:val="18"/>
                  <w:szCs w:val="18"/>
                </w:rPr>
                <w:t>/</w:t>
              </w:r>
              <w:r w:rsidR="00726314" w:rsidRPr="002D40E7">
                <w:rPr>
                  <w:rStyle w:val="-"/>
                  <w:rFonts w:ascii="Arial" w:hAnsi="Arial" w:cs="Arial"/>
                  <w:sz w:val="18"/>
                  <w:szCs w:val="18"/>
                  <w:lang w:val="en-US"/>
                </w:rPr>
                <w:t>cse</w:t>
              </w:r>
              <w:r w:rsidR="00726314" w:rsidRPr="002D40E7">
                <w:rPr>
                  <w:rStyle w:val="-"/>
                  <w:rFonts w:ascii="Arial" w:hAnsi="Arial" w:cs="Arial"/>
                  <w:sz w:val="18"/>
                  <w:szCs w:val="18"/>
                </w:rPr>
                <w:t>059/</w:t>
              </w:r>
            </w:hyperlink>
          </w:p>
        </w:tc>
      </w:tr>
    </w:tbl>
    <w:p w:rsidR="00726314" w:rsidRPr="00CB2221" w:rsidRDefault="00726314" w:rsidP="00684184">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4B2059"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4B2059" w:rsidRDefault="00726314" w:rsidP="00684184">
            <w:pPr>
              <w:tabs>
                <w:tab w:val="left" w:pos="284"/>
                <w:tab w:val="left" w:pos="2268"/>
                <w:tab w:val="left" w:pos="2552"/>
              </w:tabs>
              <w:spacing w:line="240" w:lineRule="auto"/>
              <w:ind w:left="0" w:right="0"/>
              <w:jc w:val="left"/>
              <w:rPr>
                <w:rFonts w:ascii="Arial" w:hAnsi="Arial" w:cs="Arial"/>
                <w:b/>
                <w:sz w:val="18"/>
                <w:szCs w:val="18"/>
                <w:highlight w:val="lightGray"/>
              </w:rPr>
            </w:pPr>
            <w:r w:rsidRPr="004B2059">
              <w:rPr>
                <w:rFonts w:ascii="Arial" w:hAnsi="Arial" w:cs="Arial"/>
                <w:b/>
                <w:sz w:val="18"/>
                <w:szCs w:val="18"/>
              </w:rPr>
              <w:lastRenderedPageBreak/>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4B2059" w:rsidRDefault="00726314" w:rsidP="00A92421">
            <w:pPr>
              <w:tabs>
                <w:tab w:val="left" w:pos="284"/>
                <w:tab w:val="left" w:pos="2268"/>
                <w:tab w:val="left" w:pos="2552"/>
              </w:tabs>
              <w:spacing w:before="50" w:after="50" w:line="240" w:lineRule="auto"/>
              <w:ind w:left="0" w:right="0"/>
              <w:jc w:val="left"/>
              <w:rPr>
                <w:rFonts w:ascii="Arial" w:hAnsi="Arial" w:cs="Arial"/>
                <w:b/>
                <w:sz w:val="18"/>
                <w:szCs w:val="18"/>
              </w:rPr>
            </w:pPr>
            <w:r w:rsidRPr="004B2059">
              <w:rPr>
                <w:rFonts w:ascii="Arial" w:hAnsi="Arial" w:cs="Arial"/>
                <w:b/>
                <w:sz w:val="18"/>
                <w:szCs w:val="18"/>
              </w:rPr>
              <w:t>Εφαρμοσμένη Στατιστική</w:t>
            </w:r>
            <w:r w:rsidRPr="004B2059">
              <w:rPr>
                <w:rFonts w:ascii="Arial" w:hAnsi="Arial" w:cs="Arial"/>
                <w:b/>
                <w:sz w:val="18"/>
                <w:szCs w:val="18"/>
                <w:lang w:val="en-US"/>
              </w:rPr>
              <w:t xml:space="preserve"> </w:t>
            </w:r>
            <w:r w:rsidRPr="004B2059">
              <w:rPr>
                <w:rFonts w:ascii="Arial" w:hAnsi="Arial" w:cs="Arial"/>
                <w:b/>
                <w:sz w:val="18"/>
                <w:szCs w:val="18"/>
              </w:rPr>
              <w:t>(ΜΥΕ013)</w:t>
            </w:r>
          </w:p>
        </w:tc>
      </w:tr>
      <w:tr w:rsidR="00726314" w:rsidRPr="004B205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4B2059"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4B2059">
              <w:rPr>
                <w:rFonts w:ascii="Arial" w:hAnsi="Arial" w:cs="Arial"/>
                <w:sz w:val="18"/>
                <w:szCs w:val="18"/>
              </w:rPr>
              <w:t>Περιγραφή μαθήματος</w:t>
            </w:r>
            <w:r w:rsidRPr="004B2059">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A92421" w:rsidRDefault="00726314" w:rsidP="00684184">
            <w:pPr>
              <w:tabs>
                <w:tab w:val="left" w:pos="284"/>
                <w:tab w:val="left" w:pos="2268"/>
                <w:tab w:val="left" w:pos="2552"/>
              </w:tabs>
              <w:spacing w:line="240" w:lineRule="auto"/>
              <w:ind w:left="0" w:right="0"/>
              <w:rPr>
                <w:rFonts w:ascii="Arial" w:hAnsi="Arial" w:cs="Arial"/>
                <w:spacing w:val="-3"/>
                <w:sz w:val="18"/>
                <w:szCs w:val="18"/>
              </w:rPr>
            </w:pPr>
            <w:r w:rsidRPr="00A92421">
              <w:rPr>
                <w:rFonts w:ascii="Arial" w:hAnsi="Arial" w:cs="Arial"/>
                <w:spacing w:val="-3"/>
                <w:sz w:val="18"/>
                <w:szCs w:val="18"/>
              </w:rPr>
              <w:t>Περιγραφική Στατιστική, Ομαδικές οικογένειες κατανομών, Στατιστική Συμπερασματολογία, Εκτιμήτριες και ιδιότητές τους, Επάρκεια και πληρότητα, Αμερόληπτες εκτιμήτριες ελάχιστης διασποράς, Εκτιμήτριες μεγίστης πιθανοφάνειας, Η μέθοδος των ροπών Εκτίμηση με βάση την θεωρία αποφάσεων, Διαστήματα εμπιστοσύνης, Έλεγχος υποθέσεων: είδη παραμετρικών υποθέσεων, μέγεθος, ισχύς και ρ-τιμή ελέγχων, έλεγχοι Neyman-Pearson, έλεγχοι πηλίκου πιθανοφανειών, Ανάλυση παλινδρόμησης (απλή και πολλαπλής), Ανάλυση διασποράς (</w:t>
            </w:r>
            <w:r w:rsidRPr="00A92421">
              <w:rPr>
                <w:rFonts w:ascii="Arial" w:hAnsi="Arial" w:cs="Arial"/>
                <w:spacing w:val="-3"/>
                <w:sz w:val="18"/>
                <w:szCs w:val="18"/>
                <w:lang w:val="en-US"/>
              </w:rPr>
              <w:t>ANOVA</w:t>
            </w:r>
            <w:r w:rsidRPr="00A92421">
              <w:rPr>
                <w:rFonts w:ascii="Arial" w:hAnsi="Arial" w:cs="Arial"/>
                <w:spacing w:val="-3"/>
                <w:sz w:val="18"/>
                <w:szCs w:val="18"/>
              </w:rPr>
              <w:t>) με ένα ή δύο παράγοντες.</w:t>
            </w:r>
          </w:p>
        </w:tc>
      </w:tr>
      <w:tr w:rsidR="00726314" w:rsidRPr="004B205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4B2059"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4B2059">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4B2059" w:rsidRDefault="00726314" w:rsidP="00684184">
            <w:pPr>
              <w:tabs>
                <w:tab w:val="left" w:pos="284"/>
                <w:tab w:val="left" w:pos="2268"/>
                <w:tab w:val="left" w:pos="2552"/>
              </w:tabs>
              <w:spacing w:line="240" w:lineRule="auto"/>
              <w:ind w:left="0" w:right="0"/>
              <w:rPr>
                <w:rFonts w:ascii="Arial" w:hAnsi="Arial" w:cs="Arial"/>
                <w:sz w:val="18"/>
                <w:szCs w:val="18"/>
              </w:rPr>
            </w:pPr>
            <w:r w:rsidRPr="004B2059">
              <w:rPr>
                <w:rFonts w:ascii="Arial" w:hAnsi="Arial" w:cs="Arial"/>
                <w:sz w:val="18"/>
                <w:szCs w:val="18"/>
              </w:rPr>
              <w:t>Στόχος του μαθήματος είναι να προσφέρει στους φοιτητές επαρκές υπόβαθρο και μαθηματικά εργαλεία ανάλυσης δεδομένων και πληροφορίας, εξαγωγής συμπερασμάτων και συνεπαγωγικού συλλογισμού από την ανάλυσή τους.</w:t>
            </w:r>
          </w:p>
          <w:p w:rsidR="00726314" w:rsidRPr="004B2059" w:rsidRDefault="00726314" w:rsidP="00684184">
            <w:pPr>
              <w:tabs>
                <w:tab w:val="left" w:pos="284"/>
                <w:tab w:val="left" w:pos="2268"/>
                <w:tab w:val="left" w:pos="2552"/>
              </w:tabs>
              <w:spacing w:line="240" w:lineRule="auto"/>
              <w:ind w:left="284" w:right="0" w:hanging="284"/>
              <w:rPr>
                <w:rFonts w:ascii="Arial" w:hAnsi="Arial" w:cs="Arial"/>
                <w:sz w:val="18"/>
                <w:szCs w:val="18"/>
              </w:rPr>
            </w:pPr>
            <w:r w:rsidRPr="004B2059">
              <w:rPr>
                <w:rFonts w:ascii="Arial" w:hAnsi="Arial" w:cs="Arial"/>
                <w:sz w:val="18"/>
                <w:szCs w:val="18"/>
              </w:rPr>
              <w:t>Επιπλέον στόχοι για τους φοιτητές είναι οι παρακάτω:</w:t>
            </w:r>
          </w:p>
          <w:p w:rsidR="00726314" w:rsidRPr="004B2059" w:rsidRDefault="00726314" w:rsidP="00CA6149">
            <w:pPr>
              <w:numPr>
                <w:ilvl w:val="0"/>
                <w:numId w:val="29"/>
              </w:numPr>
              <w:tabs>
                <w:tab w:val="clear" w:pos="720"/>
                <w:tab w:val="left" w:pos="284"/>
                <w:tab w:val="left" w:pos="2268"/>
                <w:tab w:val="left" w:pos="2552"/>
              </w:tabs>
              <w:spacing w:line="240" w:lineRule="auto"/>
              <w:ind w:left="284" w:right="0" w:hanging="284"/>
              <w:rPr>
                <w:rFonts w:ascii="Arial" w:hAnsi="Arial" w:cs="Arial"/>
                <w:sz w:val="18"/>
                <w:szCs w:val="18"/>
              </w:rPr>
            </w:pPr>
            <w:r w:rsidRPr="004B2059">
              <w:rPr>
                <w:rFonts w:ascii="Arial" w:hAnsi="Arial" w:cs="Arial"/>
                <w:sz w:val="18"/>
                <w:szCs w:val="18"/>
              </w:rPr>
              <w:t xml:space="preserve">Η απόκτηση γενικών αρχών και μεθοδολογικών προσεγγίσεων επίλυσης προβλημάτων στατιστικής, </w:t>
            </w:r>
          </w:p>
          <w:p w:rsidR="00726314" w:rsidRPr="004B2059" w:rsidRDefault="00726314" w:rsidP="00CA6149">
            <w:pPr>
              <w:numPr>
                <w:ilvl w:val="0"/>
                <w:numId w:val="29"/>
              </w:numPr>
              <w:tabs>
                <w:tab w:val="clear" w:pos="720"/>
                <w:tab w:val="left" w:pos="284"/>
                <w:tab w:val="left" w:pos="2268"/>
                <w:tab w:val="left" w:pos="2552"/>
              </w:tabs>
              <w:spacing w:line="240" w:lineRule="auto"/>
              <w:ind w:left="284" w:right="0" w:hanging="284"/>
              <w:rPr>
                <w:rFonts w:ascii="Arial" w:hAnsi="Arial" w:cs="Arial"/>
                <w:sz w:val="18"/>
                <w:szCs w:val="18"/>
              </w:rPr>
            </w:pPr>
            <w:r w:rsidRPr="004B2059">
              <w:rPr>
                <w:rFonts w:ascii="Arial" w:hAnsi="Arial" w:cs="Arial"/>
                <w:sz w:val="18"/>
                <w:szCs w:val="18"/>
              </w:rPr>
              <w:t xml:space="preserve">Να εφαρμόσουν στατιστικές τεχνικές εκτίμησης, παλινδρόμησης και ελέγχου υποθέσεων σε πραγματικά προβλήματα και να ερμηνεύσουν τα αποτελέσματα, </w:t>
            </w:r>
          </w:p>
          <w:p w:rsidR="00726314" w:rsidRPr="004B2059" w:rsidRDefault="00726314" w:rsidP="00CA6149">
            <w:pPr>
              <w:numPr>
                <w:ilvl w:val="0"/>
                <w:numId w:val="29"/>
              </w:numPr>
              <w:tabs>
                <w:tab w:val="clear" w:pos="720"/>
                <w:tab w:val="left" w:pos="284"/>
                <w:tab w:val="left" w:pos="2268"/>
                <w:tab w:val="left" w:pos="2552"/>
              </w:tabs>
              <w:spacing w:line="240" w:lineRule="auto"/>
              <w:ind w:left="284" w:right="0" w:hanging="284"/>
              <w:rPr>
                <w:rFonts w:ascii="Arial" w:hAnsi="Arial" w:cs="Arial"/>
                <w:sz w:val="18"/>
                <w:szCs w:val="18"/>
              </w:rPr>
            </w:pPr>
            <w:r w:rsidRPr="004B2059">
              <w:rPr>
                <w:rFonts w:ascii="Arial" w:hAnsi="Arial" w:cs="Arial"/>
                <w:sz w:val="18"/>
                <w:szCs w:val="18"/>
              </w:rPr>
              <w:t xml:space="preserve">Να αποκτήσουν επιπλέον γνώσεις θεωρίας Πιθανοτήτων, στατιστικής ανάλυσης, τυχαίων μεταβλητών και κατανομών τους, </w:t>
            </w:r>
          </w:p>
          <w:p w:rsidR="00726314" w:rsidRPr="004B2059" w:rsidRDefault="00726314" w:rsidP="00CA6149">
            <w:pPr>
              <w:numPr>
                <w:ilvl w:val="0"/>
                <w:numId w:val="29"/>
              </w:numPr>
              <w:tabs>
                <w:tab w:val="clear" w:pos="720"/>
                <w:tab w:val="left" w:pos="284"/>
                <w:tab w:val="left" w:pos="2268"/>
                <w:tab w:val="left" w:pos="2552"/>
              </w:tabs>
              <w:spacing w:line="240" w:lineRule="auto"/>
              <w:ind w:left="284" w:right="0" w:hanging="284"/>
              <w:rPr>
                <w:rFonts w:ascii="Arial" w:hAnsi="Arial" w:cs="Arial"/>
                <w:sz w:val="18"/>
                <w:szCs w:val="18"/>
              </w:rPr>
            </w:pPr>
            <w:r w:rsidRPr="004B2059">
              <w:rPr>
                <w:rFonts w:ascii="Arial" w:hAnsi="Arial" w:cs="Arial"/>
                <w:sz w:val="18"/>
                <w:szCs w:val="18"/>
              </w:rPr>
              <w:t xml:space="preserve">Να αποκτήσουν επάρκεια σε βασικές αρχές στοχαστικής μοντελοποίησης σε διάφορα προβλήματα κι περιοχές εφαρμογών (συμπεριλαμβάνοντας πολυδιάστατα δεδομένα και χρονοσειρές) </w:t>
            </w:r>
          </w:p>
          <w:p w:rsidR="00726314" w:rsidRPr="004B2059" w:rsidRDefault="00726314" w:rsidP="00CA6149">
            <w:pPr>
              <w:numPr>
                <w:ilvl w:val="0"/>
                <w:numId w:val="29"/>
              </w:numPr>
              <w:tabs>
                <w:tab w:val="clear" w:pos="720"/>
                <w:tab w:val="left" w:pos="284"/>
                <w:tab w:val="left" w:pos="2268"/>
                <w:tab w:val="left" w:pos="2552"/>
              </w:tabs>
              <w:spacing w:line="240" w:lineRule="auto"/>
              <w:ind w:left="284" w:right="0" w:hanging="284"/>
              <w:rPr>
                <w:rFonts w:ascii="Arial" w:hAnsi="Arial" w:cs="Arial"/>
                <w:sz w:val="18"/>
                <w:szCs w:val="18"/>
              </w:rPr>
            </w:pPr>
            <w:r w:rsidRPr="004B2059">
              <w:rPr>
                <w:rFonts w:ascii="Arial" w:hAnsi="Arial" w:cs="Arial"/>
                <w:sz w:val="18"/>
                <w:szCs w:val="18"/>
              </w:rPr>
              <w:t>Να αντιληφθούν τον ρόλο της στατιστικής στην επιστήμη των υπολογιστών ως ένα βασικό εργαλείο έρευνας και λήψης αποφάσεων.</w:t>
            </w:r>
          </w:p>
        </w:tc>
      </w:tr>
      <w:tr w:rsidR="00726314" w:rsidRPr="004B205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4B2059"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4B2059">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4B2059" w:rsidRDefault="00726314" w:rsidP="00684184">
            <w:pPr>
              <w:tabs>
                <w:tab w:val="left" w:pos="284"/>
                <w:tab w:val="left" w:pos="2268"/>
                <w:tab w:val="left" w:pos="2552"/>
              </w:tabs>
              <w:spacing w:line="240" w:lineRule="auto"/>
              <w:ind w:left="0" w:right="0"/>
              <w:rPr>
                <w:rFonts w:ascii="Arial" w:hAnsi="Arial" w:cs="Arial"/>
                <w:sz w:val="18"/>
                <w:szCs w:val="18"/>
              </w:rPr>
            </w:pPr>
            <w:r w:rsidRPr="004B2059">
              <w:rPr>
                <w:rFonts w:ascii="Arial" w:hAnsi="Arial" w:cs="Arial"/>
                <w:sz w:val="18"/>
                <w:szCs w:val="18"/>
              </w:rPr>
              <w:t>Βασικές επιδιώξεις του μαθήματος είναι οι φοιτητές στο τέλος του μαθήματος να:</w:t>
            </w:r>
          </w:p>
          <w:p w:rsidR="00726314" w:rsidRPr="004B2059" w:rsidRDefault="00726314" w:rsidP="00B51C91">
            <w:pPr>
              <w:numPr>
                <w:ilvl w:val="0"/>
                <w:numId w:val="35"/>
              </w:numPr>
              <w:tabs>
                <w:tab w:val="clear" w:pos="720"/>
                <w:tab w:val="left" w:pos="284"/>
                <w:tab w:val="left" w:pos="2268"/>
                <w:tab w:val="left" w:pos="2552"/>
              </w:tabs>
              <w:spacing w:line="240" w:lineRule="auto"/>
              <w:ind w:left="284" w:right="0" w:hanging="284"/>
              <w:rPr>
                <w:rFonts w:ascii="Arial" w:hAnsi="Arial" w:cs="Arial"/>
                <w:sz w:val="18"/>
                <w:szCs w:val="18"/>
              </w:rPr>
            </w:pPr>
            <w:r w:rsidRPr="004B2059">
              <w:rPr>
                <w:rFonts w:ascii="Arial" w:hAnsi="Arial" w:cs="Arial"/>
                <w:sz w:val="18"/>
                <w:szCs w:val="18"/>
              </w:rPr>
              <w:t>Αποκτήσουν επιπλέον γνώσεις θεωρίας Πιθανοτήτων και Στατιστικής και παράλληλα να αντιληφθούν τον ρόλο τους στην επιστήμη των Υπολογιστών,</w:t>
            </w:r>
          </w:p>
          <w:p w:rsidR="00726314" w:rsidRPr="004B2059" w:rsidRDefault="00726314" w:rsidP="00B51C91">
            <w:pPr>
              <w:numPr>
                <w:ilvl w:val="0"/>
                <w:numId w:val="35"/>
              </w:numPr>
              <w:tabs>
                <w:tab w:val="clear" w:pos="720"/>
                <w:tab w:val="left" w:pos="284"/>
                <w:tab w:val="left" w:pos="2268"/>
                <w:tab w:val="left" w:pos="2552"/>
              </w:tabs>
              <w:spacing w:line="240" w:lineRule="auto"/>
              <w:ind w:left="284" w:right="0" w:hanging="284"/>
              <w:rPr>
                <w:rFonts w:ascii="Arial" w:hAnsi="Arial" w:cs="Arial"/>
                <w:sz w:val="18"/>
                <w:szCs w:val="18"/>
              </w:rPr>
            </w:pPr>
            <w:r w:rsidRPr="004B2059">
              <w:rPr>
                <w:rFonts w:ascii="Arial" w:hAnsi="Arial" w:cs="Arial"/>
                <w:sz w:val="18"/>
                <w:szCs w:val="18"/>
              </w:rPr>
              <w:t>Κατανοήσουν σημαντικά ζητήματα της Στατιστικής, όπως η εκτίμηση, η τυχαιότητα, ο έλεγχος υποθέσεων, τα διαστήματα εμπιστοσύνης και η παλινδόμηση,</w:t>
            </w:r>
          </w:p>
          <w:p w:rsidR="00726314" w:rsidRPr="004B2059" w:rsidRDefault="00726314" w:rsidP="00B51C91">
            <w:pPr>
              <w:numPr>
                <w:ilvl w:val="0"/>
                <w:numId w:val="35"/>
              </w:numPr>
              <w:tabs>
                <w:tab w:val="clear" w:pos="720"/>
                <w:tab w:val="left" w:pos="284"/>
                <w:tab w:val="left" w:pos="2268"/>
                <w:tab w:val="left" w:pos="2552"/>
              </w:tabs>
              <w:spacing w:line="240" w:lineRule="auto"/>
              <w:ind w:left="284" w:right="0" w:hanging="284"/>
              <w:rPr>
                <w:rFonts w:ascii="Arial" w:hAnsi="Arial" w:cs="Arial"/>
                <w:sz w:val="18"/>
                <w:szCs w:val="18"/>
              </w:rPr>
            </w:pPr>
            <w:r w:rsidRPr="004B2059">
              <w:rPr>
                <w:rFonts w:ascii="Arial" w:hAnsi="Arial" w:cs="Arial"/>
                <w:sz w:val="18"/>
                <w:szCs w:val="18"/>
              </w:rPr>
              <w:t xml:space="preserve">Αποκτήσουν γνώσεις της εκτιμητικής και των διαφόρων μεθόδων εκτίμησης, </w:t>
            </w:r>
          </w:p>
          <w:p w:rsidR="00726314" w:rsidRPr="004B2059" w:rsidRDefault="00726314" w:rsidP="00B51C91">
            <w:pPr>
              <w:numPr>
                <w:ilvl w:val="0"/>
                <w:numId w:val="35"/>
              </w:numPr>
              <w:tabs>
                <w:tab w:val="clear" w:pos="720"/>
                <w:tab w:val="left" w:pos="284"/>
                <w:tab w:val="left" w:pos="2268"/>
                <w:tab w:val="left" w:pos="2552"/>
              </w:tabs>
              <w:spacing w:line="240" w:lineRule="auto"/>
              <w:ind w:left="284" w:right="0" w:hanging="284"/>
              <w:rPr>
                <w:rFonts w:ascii="Arial" w:hAnsi="Arial" w:cs="Arial"/>
                <w:sz w:val="18"/>
                <w:szCs w:val="18"/>
              </w:rPr>
            </w:pPr>
            <w:r w:rsidRPr="004B2059">
              <w:rPr>
                <w:rFonts w:ascii="Arial" w:hAnsi="Arial" w:cs="Arial"/>
                <w:sz w:val="18"/>
                <w:szCs w:val="18"/>
              </w:rPr>
              <w:t>Αποκτήσουν επαρκές υπόβαθρο και ευχέρεια σε επιστημονικούς υπολογισμούς, καθώς επίσης να βελτιώσουν την ικανότητα χρήσης του Η/Υ για την ανάλυση δεδομένων.</w:t>
            </w:r>
          </w:p>
        </w:tc>
      </w:tr>
      <w:tr w:rsidR="00726314" w:rsidRPr="004B205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4B2059"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4B2059">
              <w:rPr>
                <w:rFonts w:ascii="Arial" w:hAnsi="Arial" w:cs="Arial"/>
                <w:sz w:val="18"/>
                <w:szCs w:val="18"/>
              </w:rPr>
              <w:t>Συγγράμματα</w:t>
            </w:r>
          </w:p>
          <w:p w:rsidR="00726314" w:rsidRPr="004B2059"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4B2059" w:rsidRDefault="00726314" w:rsidP="00B51C91">
            <w:pPr>
              <w:pStyle w:val="23"/>
              <w:numPr>
                <w:ilvl w:val="0"/>
                <w:numId w:val="36"/>
              </w:numPr>
              <w:tabs>
                <w:tab w:val="left" w:pos="2268"/>
                <w:tab w:val="left" w:pos="2552"/>
              </w:tabs>
              <w:spacing w:line="240" w:lineRule="auto"/>
              <w:ind w:left="176" w:right="0" w:hanging="176"/>
              <w:contextualSpacing w:val="0"/>
              <w:rPr>
                <w:rFonts w:ascii="Arial" w:hAnsi="Arial" w:cs="Arial"/>
                <w:sz w:val="18"/>
                <w:szCs w:val="18"/>
              </w:rPr>
            </w:pPr>
            <w:r w:rsidRPr="004B2059">
              <w:rPr>
                <w:rFonts w:ascii="Arial" w:hAnsi="Arial" w:cs="Arial"/>
                <w:i/>
                <w:sz w:val="18"/>
                <w:szCs w:val="18"/>
              </w:rPr>
              <w:lastRenderedPageBreak/>
              <w:t>Μαθηματική στατιστική</w:t>
            </w:r>
            <w:r w:rsidRPr="004B2059">
              <w:rPr>
                <w:rFonts w:ascii="Arial" w:hAnsi="Arial" w:cs="Arial"/>
                <w:sz w:val="18"/>
                <w:szCs w:val="18"/>
              </w:rPr>
              <w:t xml:space="preserve">, Παπαϊωάννου Τάκης, Φερεντίνος </w:t>
            </w:r>
            <w:r w:rsidRPr="004B2059">
              <w:rPr>
                <w:rFonts w:ascii="Arial" w:hAnsi="Arial" w:cs="Arial"/>
                <w:sz w:val="18"/>
                <w:szCs w:val="18"/>
              </w:rPr>
              <w:lastRenderedPageBreak/>
              <w:t>Κοσμάς ISBN: 960-351-332-6 Έκδοση: 2η έκδ./2000 ΕΚΔΟΣΕΙΣ ΣΤΑΜΟΥΛΗ ΑΕ (Κωδικός Βιβλίου στον Εύδοξο: 22888)</w:t>
            </w:r>
          </w:p>
          <w:p w:rsidR="00726314" w:rsidRPr="004B2059" w:rsidRDefault="00726314" w:rsidP="00B51C91">
            <w:pPr>
              <w:pStyle w:val="23"/>
              <w:numPr>
                <w:ilvl w:val="0"/>
                <w:numId w:val="36"/>
              </w:numPr>
              <w:tabs>
                <w:tab w:val="left" w:pos="2268"/>
                <w:tab w:val="left" w:pos="2552"/>
              </w:tabs>
              <w:spacing w:line="240" w:lineRule="auto"/>
              <w:ind w:left="176" w:right="0" w:hanging="176"/>
              <w:contextualSpacing w:val="0"/>
              <w:rPr>
                <w:rFonts w:ascii="Arial" w:hAnsi="Arial" w:cs="Arial"/>
                <w:sz w:val="18"/>
                <w:szCs w:val="18"/>
              </w:rPr>
            </w:pPr>
            <w:r w:rsidRPr="004B2059">
              <w:rPr>
                <w:rFonts w:ascii="Arial" w:hAnsi="Arial" w:cs="Arial"/>
                <w:i/>
                <w:sz w:val="18"/>
                <w:szCs w:val="18"/>
              </w:rPr>
              <w:t>Στοιχεία Πιθανοτήτων &amp; Στατιστικής στην Επιστήμη των Υπολογιστών</w:t>
            </w:r>
            <w:r w:rsidRPr="004B2059">
              <w:rPr>
                <w:rFonts w:ascii="Arial" w:hAnsi="Arial" w:cs="Arial"/>
                <w:sz w:val="18"/>
                <w:szCs w:val="18"/>
              </w:rPr>
              <w:t>, Γεωργιακώδης Φώτης, Τριανταφύλλου Ιωάννης ISBN: 978-960-351-872-3 ΕΚΔΟΣΕΙΣ ΣΤΑΜΟΥΛΗ ΑΕ (Κωδικός Βιβλίου στον Εύδοξο: 12561271)</w:t>
            </w:r>
          </w:p>
          <w:p w:rsidR="00726314" w:rsidRPr="004B2059" w:rsidRDefault="00726314" w:rsidP="00B51C91">
            <w:pPr>
              <w:pStyle w:val="23"/>
              <w:numPr>
                <w:ilvl w:val="0"/>
                <w:numId w:val="36"/>
              </w:numPr>
              <w:tabs>
                <w:tab w:val="left" w:pos="2268"/>
                <w:tab w:val="left" w:pos="2552"/>
              </w:tabs>
              <w:spacing w:line="240" w:lineRule="auto"/>
              <w:ind w:left="176" w:right="0" w:hanging="176"/>
              <w:contextualSpacing w:val="0"/>
              <w:rPr>
                <w:rFonts w:ascii="Arial" w:hAnsi="Arial" w:cs="Arial"/>
                <w:sz w:val="18"/>
                <w:szCs w:val="18"/>
              </w:rPr>
            </w:pPr>
            <w:r w:rsidRPr="004B2059">
              <w:rPr>
                <w:rFonts w:ascii="Arial" w:hAnsi="Arial" w:cs="Arial"/>
                <w:i/>
                <w:sz w:val="18"/>
                <w:szCs w:val="18"/>
              </w:rPr>
              <w:t>Εισαγωγή στη Στατιστική</w:t>
            </w:r>
            <w:r w:rsidRPr="004B2059">
              <w:rPr>
                <w:rFonts w:ascii="Arial" w:hAnsi="Arial" w:cs="Arial"/>
                <w:sz w:val="18"/>
                <w:szCs w:val="18"/>
              </w:rPr>
              <w:t xml:space="preserve"> ΜΕΡΟΣ Ι, Δαμιανού Χ.,Κούτρας Μ. ISBN: 978-960-266-079-9, 1η έκδ./2003, Διαθέτης (Εκδότης): Μ.ΑΘΑΝΑΣΟΠΟΥΛΟΥ-Σ.ΑΘΑΝΑΣΟΠΟΥΛΟΣ Ο.Ε. (Κωδικός Βιβλίου στον Εύδοξο: 45263)</w:t>
            </w:r>
          </w:p>
          <w:p w:rsidR="00726314" w:rsidRPr="004B2059" w:rsidRDefault="00726314" w:rsidP="00B51C91">
            <w:pPr>
              <w:pStyle w:val="23"/>
              <w:numPr>
                <w:ilvl w:val="0"/>
                <w:numId w:val="36"/>
              </w:numPr>
              <w:tabs>
                <w:tab w:val="left" w:pos="2268"/>
                <w:tab w:val="left" w:pos="2552"/>
              </w:tabs>
              <w:spacing w:line="240" w:lineRule="auto"/>
              <w:ind w:left="176" w:right="0" w:hanging="176"/>
              <w:contextualSpacing w:val="0"/>
              <w:rPr>
                <w:rFonts w:ascii="Arial" w:hAnsi="Arial" w:cs="Arial"/>
                <w:sz w:val="18"/>
                <w:szCs w:val="18"/>
              </w:rPr>
            </w:pPr>
            <w:r w:rsidRPr="004B2059">
              <w:rPr>
                <w:rFonts w:ascii="Arial" w:hAnsi="Arial" w:cs="Arial"/>
                <w:i/>
                <w:sz w:val="18"/>
                <w:szCs w:val="18"/>
              </w:rPr>
              <w:t>Μαθηματική στατιστική</w:t>
            </w:r>
            <w:r w:rsidRPr="004B2059">
              <w:rPr>
                <w:rFonts w:ascii="Arial" w:hAnsi="Arial" w:cs="Arial"/>
                <w:sz w:val="18"/>
                <w:szCs w:val="18"/>
              </w:rPr>
              <w:t>, Κολυβά - Μαχαίρα Φωτεινή ISBN: 960-431-240-5 Διαθέτης (Εκδότης): Ζήτη Πελαγία &amp; Σια Ο.Ε., 1η έκδ./1998, (Κωδικός Βιβλίου στον Εύδοξο: 11098)</w:t>
            </w:r>
          </w:p>
          <w:p w:rsidR="00726314" w:rsidRPr="004B2059" w:rsidRDefault="00726314" w:rsidP="00B51C91">
            <w:pPr>
              <w:pStyle w:val="23"/>
              <w:numPr>
                <w:ilvl w:val="0"/>
                <w:numId w:val="36"/>
              </w:numPr>
              <w:tabs>
                <w:tab w:val="left" w:pos="2268"/>
                <w:tab w:val="left" w:pos="2552"/>
              </w:tabs>
              <w:spacing w:line="240" w:lineRule="auto"/>
              <w:ind w:left="176" w:right="0" w:hanging="176"/>
              <w:contextualSpacing w:val="0"/>
              <w:rPr>
                <w:rFonts w:ascii="Arial" w:hAnsi="Arial" w:cs="Arial"/>
                <w:sz w:val="18"/>
                <w:szCs w:val="18"/>
              </w:rPr>
            </w:pPr>
            <w:r w:rsidRPr="004B2059">
              <w:rPr>
                <w:rFonts w:ascii="Arial" w:hAnsi="Arial" w:cs="Arial"/>
                <w:i/>
                <w:sz w:val="18"/>
                <w:szCs w:val="18"/>
              </w:rPr>
              <w:t>ΕΙΣΑΓΩΓΗ ΣΤΗ ΣΤΑΤΙΣΤΙΚΗ</w:t>
            </w:r>
            <w:r w:rsidRPr="004B2059">
              <w:rPr>
                <w:rFonts w:ascii="Arial" w:hAnsi="Arial" w:cs="Arial"/>
                <w:sz w:val="18"/>
                <w:szCs w:val="18"/>
              </w:rPr>
              <w:t>, Κουνιάς, Κολύβα-Μαχαίρα, Μπαγιάτης, Μπόρα-Σέντα, ISBN: 960-7577-15-9 Έκδοση: 4/2001 Διαθέτης (Εκδότης): Α. ΚΑΙ Π. ΧΡΙΣΤΟΔΟΥΛΙΔΟΥ Ο.Ε. (Κωδικός Βιβλίου στον Εύδοξο: 16132)</w:t>
            </w:r>
          </w:p>
          <w:p w:rsidR="00726314" w:rsidRPr="004B2059" w:rsidRDefault="00726314" w:rsidP="00B51C91">
            <w:pPr>
              <w:numPr>
                <w:ilvl w:val="0"/>
                <w:numId w:val="36"/>
              </w:numPr>
              <w:tabs>
                <w:tab w:val="left" w:pos="2268"/>
                <w:tab w:val="left" w:pos="2552"/>
              </w:tabs>
              <w:spacing w:line="240" w:lineRule="auto"/>
              <w:ind w:left="176" w:right="0" w:hanging="176"/>
              <w:rPr>
                <w:rFonts w:ascii="Arial" w:hAnsi="Arial" w:cs="Arial"/>
                <w:sz w:val="18"/>
                <w:szCs w:val="18"/>
              </w:rPr>
            </w:pPr>
            <w:r w:rsidRPr="004B2059">
              <w:rPr>
                <w:rFonts w:ascii="Arial" w:hAnsi="Arial" w:cs="Arial"/>
                <w:i/>
                <w:sz w:val="18"/>
                <w:szCs w:val="18"/>
              </w:rPr>
              <w:t xml:space="preserve">Εφαρμοσμένη Στατιστική. Μανατάκης Εμμανουήλ, </w:t>
            </w:r>
            <w:r w:rsidRPr="004B2059">
              <w:rPr>
                <w:rFonts w:ascii="Arial" w:hAnsi="Arial" w:cs="Arial"/>
                <w:sz w:val="18"/>
                <w:szCs w:val="18"/>
              </w:rPr>
              <w:t>Εκδόσεις Συμμετρία, 1996, ISBN 960-266-205-0, ISBN-13 978-960-266-205-2.</w:t>
            </w:r>
          </w:p>
        </w:tc>
      </w:tr>
      <w:tr w:rsidR="00726314" w:rsidRPr="004B205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4B2059"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4B2059">
              <w:rPr>
                <w:rFonts w:ascii="Arial" w:hAnsi="Arial" w:cs="Arial"/>
                <w:sz w:val="18"/>
                <w:szCs w:val="18"/>
              </w:rPr>
              <w:lastRenderedPageBreak/>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4B2059" w:rsidRDefault="00726314" w:rsidP="00684184">
            <w:pPr>
              <w:tabs>
                <w:tab w:val="left" w:pos="284"/>
                <w:tab w:val="left" w:pos="2268"/>
                <w:tab w:val="left" w:pos="2552"/>
              </w:tabs>
              <w:spacing w:line="240" w:lineRule="auto"/>
              <w:ind w:left="0" w:right="0"/>
              <w:rPr>
                <w:rFonts w:ascii="Arial" w:hAnsi="Arial" w:cs="Arial"/>
                <w:sz w:val="18"/>
                <w:szCs w:val="18"/>
              </w:rPr>
            </w:pPr>
            <w:r w:rsidRPr="004B2059">
              <w:rPr>
                <w:rFonts w:ascii="Arial" w:hAnsi="Arial" w:cs="Arial"/>
                <w:sz w:val="18"/>
                <w:szCs w:val="18"/>
              </w:rPr>
              <w:t>Η διδασκαλία αποτελείται από διαλέξεις και ασκήσεις-παραδείγματα</w:t>
            </w:r>
          </w:p>
        </w:tc>
      </w:tr>
      <w:tr w:rsidR="00726314" w:rsidRPr="004B205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4B2059"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4B2059">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344966" w:rsidRDefault="00726314" w:rsidP="00B51C91">
            <w:pPr>
              <w:pStyle w:val="afb"/>
              <w:numPr>
                <w:ilvl w:val="0"/>
                <w:numId w:val="204"/>
              </w:numPr>
              <w:tabs>
                <w:tab w:val="left" w:pos="284"/>
                <w:tab w:val="left" w:pos="2268"/>
                <w:tab w:val="left" w:pos="2552"/>
              </w:tabs>
              <w:spacing w:line="240" w:lineRule="auto"/>
              <w:ind w:left="317" w:right="0" w:hanging="283"/>
              <w:rPr>
                <w:rFonts w:ascii="Arial" w:hAnsi="Arial" w:cs="Arial"/>
                <w:sz w:val="18"/>
                <w:szCs w:val="18"/>
              </w:rPr>
            </w:pPr>
            <w:r w:rsidRPr="00344966">
              <w:rPr>
                <w:rFonts w:ascii="Arial" w:hAnsi="Arial" w:cs="Arial"/>
                <w:sz w:val="18"/>
                <w:szCs w:val="18"/>
              </w:rPr>
              <w:t xml:space="preserve">Εργαστηριακές Ασκήσεις, </w:t>
            </w:r>
          </w:p>
          <w:p w:rsidR="00726314" w:rsidRPr="00344966" w:rsidRDefault="00726314" w:rsidP="00B51C91">
            <w:pPr>
              <w:pStyle w:val="afb"/>
              <w:numPr>
                <w:ilvl w:val="0"/>
                <w:numId w:val="204"/>
              </w:numPr>
              <w:tabs>
                <w:tab w:val="left" w:pos="284"/>
                <w:tab w:val="left" w:pos="2268"/>
                <w:tab w:val="left" w:pos="2552"/>
              </w:tabs>
              <w:spacing w:line="240" w:lineRule="auto"/>
              <w:ind w:left="317" w:right="0" w:hanging="283"/>
              <w:rPr>
                <w:rFonts w:ascii="Arial" w:hAnsi="Arial" w:cs="Arial"/>
                <w:sz w:val="18"/>
                <w:szCs w:val="18"/>
              </w:rPr>
            </w:pPr>
            <w:r w:rsidRPr="00344966">
              <w:rPr>
                <w:rFonts w:ascii="Arial" w:hAnsi="Arial" w:cs="Arial"/>
                <w:sz w:val="18"/>
                <w:szCs w:val="18"/>
              </w:rPr>
              <w:t>Εργασίες για το σπίτι, υλοποίηση (προαιρετικά) μιας μεγάλης εργασίας (</w:t>
            </w:r>
            <w:r w:rsidRPr="00344966">
              <w:rPr>
                <w:rFonts w:ascii="Arial" w:hAnsi="Arial" w:cs="Arial"/>
                <w:sz w:val="18"/>
                <w:szCs w:val="18"/>
                <w:lang w:val="en-US"/>
              </w:rPr>
              <w:t>project</w:t>
            </w:r>
            <w:r w:rsidRPr="00344966">
              <w:rPr>
                <w:rFonts w:ascii="Arial" w:hAnsi="Arial" w:cs="Arial"/>
                <w:sz w:val="18"/>
                <w:szCs w:val="18"/>
              </w:rPr>
              <w:t xml:space="preserve">) και </w:t>
            </w:r>
          </w:p>
          <w:p w:rsidR="00726314" w:rsidRPr="00344966" w:rsidRDefault="00726314" w:rsidP="00B51C91">
            <w:pPr>
              <w:pStyle w:val="afb"/>
              <w:numPr>
                <w:ilvl w:val="0"/>
                <w:numId w:val="204"/>
              </w:numPr>
              <w:tabs>
                <w:tab w:val="left" w:pos="284"/>
                <w:tab w:val="left" w:pos="2268"/>
                <w:tab w:val="left" w:pos="2552"/>
              </w:tabs>
              <w:spacing w:line="240" w:lineRule="auto"/>
              <w:ind w:left="317" w:right="0" w:hanging="283"/>
              <w:rPr>
                <w:rFonts w:ascii="Arial" w:hAnsi="Arial" w:cs="Arial"/>
                <w:sz w:val="18"/>
                <w:szCs w:val="18"/>
              </w:rPr>
            </w:pPr>
            <w:r w:rsidRPr="00344966">
              <w:rPr>
                <w:rFonts w:ascii="Arial" w:hAnsi="Arial" w:cs="Arial"/>
                <w:sz w:val="18"/>
                <w:szCs w:val="18"/>
              </w:rPr>
              <w:t xml:space="preserve">Τελικό γραπτό διαγώνισμα. </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4B2059" w:rsidRDefault="00726314" w:rsidP="00726314">
            <w:pPr>
              <w:tabs>
                <w:tab w:val="left" w:pos="284"/>
                <w:tab w:val="left" w:pos="2268"/>
                <w:tab w:val="left" w:pos="2552"/>
              </w:tabs>
              <w:spacing w:before="60" w:after="60" w:line="240" w:lineRule="auto"/>
              <w:ind w:left="0" w:right="0"/>
              <w:jc w:val="left"/>
              <w:rPr>
                <w:rFonts w:ascii="Arial" w:hAnsi="Arial" w:cs="Arial"/>
                <w:sz w:val="18"/>
                <w:szCs w:val="18"/>
                <w:lang w:val="en-US"/>
              </w:rPr>
            </w:pPr>
            <w:r w:rsidRPr="004B2059">
              <w:rPr>
                <w:rFonts w:ascii="Arial" w:hAnsi="Arial" w:cs="Arial"/>
                <w:sz w:val="18"/>
                <w:szCs w:val="18"/>
              </w:rPr>
              <w:t>Ιστοσελίδα του μαθήματος</w:t>
            </w:r>
            <w:r w:rsidRPr="004B2059">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4B2059" w:rsidRDefault="0033223C" w:rsidP="00726314">
            <w:pPr>
              <w:tabs>
                <w:tab w:val="left" w:pos="284"/>
                <w:tab w:val="left" w:pos="2268"/>
                <w:tab w:val="left" w:pos="2552"/>
              </w:tabs>
              <w:spacing w:before="60" w:after="60" w:line="240" w:lineRule="auto"/>
              <w:ind w:left="0" w:right="0"/>
              <w:rPr>
                <w:rFonts w:ascii="Arial" w:hAnsi="Arial" w:cs="Arial"/>
                <w:sz w:val="18"/>
                <w:szCs w:val="18"/>
                <w:lang w:val="en-US"/>
              </w:rPr>
            </w:pPr>
            <w:hyperlink r:id="rId110" w:history="1">
              <w:r w:rsidR="00726314" w:rsidRPr="004B2059">
                <w:rPr>
                  <w:rStyle w:val="-"/>
                  <w:rFonts w:ascii="Arial" w:hAnsi="Arial" w:cs="Arial"/>
                  <w:sz w:val="18"/>
                  <w:szCs w:val="18"/>
                  <w:lang w:val="en-US"/>
                </w:rPr>
                <w:t>http://www.cse.uoi.gr/~kblekas/courses/AppliedStatistics/</w:t>
              </w:r>
            </w:hyperlink>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FC4AE6" w:rsidRDefault="00726314" w:rsidP="00726314">
            <w:pPr>
              <w:tabs>
                <w:tab w:val="left" w:pos="284"/>
                <w:tab w:val="left" w:pos="2268"/>
                <w:tab w:val="left" w:pos="2552"/>
              </w:tabs>
              <w:spacing w:before="60" w:after="60" w:line="240" w:lineRule="auto"/>
              <w:ind w:left="0" w:right="0"/>
              <w:jc w:val="left"/>
              <w:rPr>
                <w:rFonts w:ascii="Arial" w:hAnsi="Arial" w:cs="Arial"/>
                <w:b/>
                <w:color w:val="000000" w:themeColor="text1"/>
                <w:sz w:val="18"/>
                <w:szCs w:val="18"/>
                <w:highlight w:val="lightGray"/>
              </w:rPr>
            </w:pPr>
            <w:r w:rsidRPr="00FC4AE6">
              <w:rPr>
                <w:rFonts w:ascii="Arial" w:hAnsi="Arial" w:cs="Arial"/>
                <w:color w:val="000000" w:themeColor="text1"/>
                <w:sz w:val="18"/>
                <w:szCs w:val="18"/>
                <w:lang w:val="en-US"/>
              </w:rPr>
              <w:br w:type="page"/>
            </w:r>
            <w:r w:rsidRPr="00FC4AE6">
              <w:rPr>
                <w:rFonts w:ascii="Arial" w:hAnsi="Arial" w:cs="Arial"/>
                <w:b/>
                <w:color w:val="000000" w:themeColor="text1"/>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FC4AE6" w:rsidRDefault="00726314" w:rsidP="00726314">
            <w:pPr>
              <w:tabs>
                <w:tab w:val="left" w:pos="284"/>
                <w:tab w:val="left" w:pos="2268"/>
                <w:tab w:val="left" w:pos="2552"/>
              </w:tabs>
              <w:spacing w:before="60" w:after="60" w:line="240" w:lineRule="auto"/>
              <w:ind w:left="0" w:right="0"/>
              <w:jc w:val="left"/>
              <w:rPr>
                <w:rFonts w:ascii="Arial" w:hAnsi="Arial" w:cs="Arial"/>
                <w:b/>
                <w:color w:val="000000" w:themeColor="text1"/>
                <w:sz w:val="18"/>
                <w:szCs w:val="18"/>
              </w:rPr>
            </w:pPr>
            <w:r w:rsidRPr="00FC4AE6">
              <w:rPr>
                <w:rFonts w:ascii="Arial" w:hAnsi="Arial" w:cs="Arial"/>
                <w:b/>
                <w:color w:val="000000" w:themeColor="text1"/>
                <w:sz w:val="18"/>
                <w:szCs w:val="18"/>
              </w:rPr>
              <w:t>Θεωρία Γραφημάτων (ΜΥΕ014)</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line="240" w:lineRule="auto"/>
              <w:ind w:left="0" w:right="0"/>
              <w:rPr>
                <w:rFonts w:ascii="Arial" w:hAnsi="Arial" w:cs="Arial"/>
                <w:sz w:val="18"/>
                <w:szCs w:val="18"/>
              </w:rPr>
            </w:pPr>
            <w:r w:rsidRPr="002D40E7">
              <w:rPr>
                <w:rStyle w:val="hps"/>
                <w:rFonts w:ascii="Arial" w:hAnsi="Arial" w:cs="Arial"/>
                <w:sz w:val="18"/>
                <w:szCs w:val="18"/>
              </w:rPr>
              <w:t>Το μάθημα καλύπτει</w:t>
            </w:r>
            <w:r w:rsidRPr="002D40E7">
              <w:rPr>
                <w:rFonts w:ascii="Arial" w:hAnsi="Arial" w:cs="Arial"/>
                <w:sz w:val="18"/>
                <w:szCs w:val="18"/>
              </w:rPr>
              <w:t xml:space="preserve"> </w:t>
            </w:r>
            <w:r w:rsidRPr="002D40E7">
              <w:rPr>
                <w:rStyle w:val="hps"/>
                <w:rFonts w:ascii="Arial" w:hAnsi="Arial" w:cs="Arial"/>
                <w:sz w:val="18"/>
                <w:szCs w:val="18"/>
              </w:rPr>
              <w:t>τις βασικές</w:t>
            </w:r>
            <w:r w:rsidRPr="002D40E7">
              <w:rPr>
                <w:rFonts w:ascii="Arial" w:hAnsi="Arial" w:cs="Arial"/>
                <w:sz w:val="18"/>
                <w:szCs w:val="18"/>
              </w:rPr>
              <w:t xml:space="preserve"> </w:t>
            </w:r>
            <w:r w:rsidRPr="002D40E7">
              <w:rPr>
                <w:rStyle w:val="hps"/>
                <w:rFonts w:ascii="Arial" w:hAnsi="Arial" w:cs="Arial"/>
                <w:sz w:val="18"/>
                <w:szCs w:val="18"/>
              </w:rPr>
              <w:t>έννοιες</w:t>
            </w:r>
            <w:r w:rsidRPr="002D40E7">
              <w:rPr>
                <w:rFonts w:ascii="Arial" w:hAnsi="Arial" w:cs="Arial"/>
                <w:sz w:val="18"/>
                <w:szCs w:val="18"/>
              </w:rPr>
              <w:t xml:space="preserve"> </w:t>
            </w:r>
            <w:r w:rsidRPr="002D40E7">
              <w:rPr>
                <w:rStyle w:val="hps"/>
                <w:rFonts w:ascii="Arial" w:hAnsi="Arial" w:cs="Arial"/>
                <w:sz w:val="18"/>
                <w:szCs w:val="18"/>
              </w:rPr>
              <w:t>και</w:t>
            </w:r>
            <w:r w:rsidRPr="002D40E7">
              <w:rPr>
                <w:rFonts w:ascii="Arial" w:hAnsi="Arial" w:cs="Arial"/>
                <w:sz w:val="18"/>
                <w:szCs w:val="18"/>
              </w:rPr>
              <w:t xml:space="preserve"> </w:t>
            </w:r>
            <w:r w:rsidRPr="002D40E7">
              <w:rPr>
                <w:rStyle w:val="hps"/>
                <w:rFonts w:ascii="Arial" w:hAnsi="Arial" w:cs="Arial"/>
                <w:sz w:val="18"/>
                <w:szCs w:val="18"/>
              </w:rPr>
              <w:t>ορισμούς</w:t>
            </w:r>
            <w:r w:rsidRPr="002D40E7">
              <w:rPr>
                <w:rFonts w:ascii="Arial" w:hAnsi="Arial" w:cs="Arial"/>
                <w:sz w:val="18"/>
                <w:szCs w:val="18"/>
              </w:rPr>
              <w:t xml:space="preserve"> </w:t>
            </w:r>
            <w:r w:rsidRPr="002D40E7">
              <w:rPr>
                <w:rStyle w:val="hps"/>
                <w:rFonts w:ascii="Arial" w:hAnsi="Arial" w:cs="Arial"/>
                <w:sz w:val="18"/>
                <w:szCs w:val="18"/>
              </w:rPr>
              <w:t>που αφορούν</w:t>
            </w:r>
            <w:r w:rsidRPr="002D40E7">
              <w:rPr>
                <w:rFonts w:ascii="Arial" w:hAnsi="Arial" w:cs="Arial"/>
                <w:sz w:val="18"/>
                <w:szCs w:val="18"/>
              </w:rPr>
              <w:t xml:space="preserve"> </w:t>
            </w:r>
            <w:r w:rsidRPr="002D40E7">
              <w:rPr>
                <w:rStyle w:val="hps"/>
                <w:rFonts w:ascii="Arial" w:hAnsi="Arial" w:cs="Arial"/>
                <w:sz w:val="18"/>
                <w:szCs w:val="18"/>
              </w:rPr>
              <w:t>κλασικά</w:t>
            </w:r>
            <w:r w:rsidRPr="002D40E7">
              <w:rPr>
                <w:rFonts w:ascii="Arial" w:hAnsi="Arial" w:cs="Arial"/>
                <w:sz w:val="18"/>
                <w:szCs w:val="18"/>
              </w:rPr>
              <w:t xml:space="preserve"> </w:t>
            </w:r>
            <w:r w:rsidRPr="002D40E7">
              <w:rPr>
                <w:rStyle w:val="hps"/>
                <w:rFonts w:ascii="Arial" w:hAnsi="Arial" w:cs="Arial"/>
                <w:sz w:val="18"/>
                <w:szCs w:val="18"/>
              </w:rPr>
              <w:t>γραφοθεωρητικά προβλήματα</w:t>
            </w:r>
            <w:r w:rsidRPr="002D40E7">
              <w:rPr>
                <w:rFonts w:ascii="Arial" w:hAnsi="Arial" w:cs="Arial"/>
                <w:sz w:val="18"/>
                <w:szCs w:val="18"/>
              </w:rPr>
              <w:t xml:space="preserve">. </w:t>
            </w:r>
            <w:r w:rsidRPr="002D40E7">
              <w:rPr>
                <w:rStyle w:val="hps"/>
                <w:rFonts w:ascii="Arial" w:hAnsi="Arial" w:cs="Arial"/>
                <w:sz w:val="18"/>
                <w:szCs w:val="18"/>
              </w:rPr>
              <w:t>Το μάθημα καλύπτει</w:t>
            </w:r>
            <w:r w:rsidRPr="002D40E7">
              <w:rPr>
                <w:rFonts w:ascii="Arial" w:hAnsi="Arial" w:cs="Arial"/>
                <w:sz w:val="18"/>
                <w:szCs w:val="18"/>
              </w:rPr>
              <w:t xml:space="preserve"> </w:t>
            </w:r>
            <w:r w:rsidRPr="002D40E7">
              <w:rPr>
                <w:rStyle w:val="hps"/>
                <w:rFonts w:ascii="Arial" w:hAnsi="Arial" w:cs="Arial"/>
                <w:sz w:val="18"/>
                <w:szCs w:val="18"/>
              </w:rPr>
              <w:t>επίσης μια σειρά από</w:t>
            </w:r>
            <w:r w:rsidRPr="002D40E7">
              <w:rPr>
                <w:rFonts w:ascii="Arial" w:hAnsi="Arial" w:cs="Arial"/>
                <w:sz w:val="18"/>
                <w:szCs w:val="18"/>
              </w:rPr>
              <w:t xml:space="preserve"> </w:t>
            </w:r>
            <w:r w:rsidRPr="002D40E7">
              <w:rPr>
                <w:rStyle w:val="hps"/>
                <w:rFonts w:ascii="Arial" w:hAnsi="Arial" w:cs="Arial"/>
                <w:sz w:val="18"/>
                <w:szCs w:val="18"/>
              </w:rPr>
              <w:t>εφαρμογές των οποίων η</w:t>
            </w:r>
            <w:r w:rsidRPr="002D40E7">
              <w:rPr>
                <w:rFonts w:ascii="Arial" w:hAnsi="Arial" w:cs="Arial"/>
                <w:sz w:val="18"/>
                <w:szCs w:val="18"/>
              </w:rPr>
              <w:t xml:space="preserve"> </w:t>
            </w:r>
            <w:r w:rsidRPr="002D40E7">
              <w:rPr>
                <w:rStyle w:val="hps"/>
                <w:rFonts w:ascii="Arial" w:hAnsi="Arial" w:cs="Arial"/>
                <w:sz w:val="18"/>
                <w:szCs w:val="18"/>
              </w:rPr>
              <w:t>μοντελοποίηση</w:t>
            </w:r>
            <w:r w:rsidRPr="002D40E7">
              <w:rPr>
                <w:rFonts w:ascii="Arial" w:hAnsi="Arial" w:cs="Arial"/>
                <w:sz w:val="18"/>
                <w:szCs w:val="18"/>
              </w:rPr>
              <w:t xml:space="preserve"> σε </w:t>
            </w:r>
            <w:r w:rsidRPr="002D40E7">
              <w:rPr>
                <w:rStyle w:val="hps"/>
                <w:rFonts w:ascii="Arial" w:hAnsi="Arial" w:cs="Arial"/>
                <w:sz w:val="18"/>
                <w:szCs w:val="18"/>
              </w:rPr>
              <w:t>γράφημα</w:t>
            </w:r>
            <w:r w:rsidRPr="002D40E7">
              <w:rPr>
                <w:rFonts w:ascii="Arial" w:hAnsi="Arial" w:cs="Arial"/>
                <w:sz w:val="18"/>
                <w:szCs w:val="18"/>
              </w:rPr>
              <w:t xml:space="preserve"> </w:t>
            </w:r>
            <w:r w:rsidRPr="002D40E7">
              <w:rPr>
                <w:rStyle w:val="hps"/>
                <w:rFonts w:ascii="Arial" w:hAnsi="Arial" w:cs="Arial"/>
                <w:sz w:val="18"/>
                <w:szCs w:val="18"/>
              </w:rPr>
              <w:t>είναι γνωστό ότι οδηγεί σε αποτελεσματική λύση</w:t>
            </w:r>
            <w:r w:rsidRPr="002D40E7">
              <w:rPr>
                <w:rFonts w:ascii="Arial" w:hAnsi="Arial" w:cs="Arial"/>
                <w:sz w:val="18"/>
                <w:szCs w:val="18"/>
              </w:rPr>
              <w:t>. Η ύλη του μαθήματος μελετά τις παρακάτω ενότητες θεμάτων:</w:t>
            </w:r>
          </w:p>
          <w:p w:rsidR="00726314" w:rsidRPr="002D40E7" w:rsidRDefault="00726314" w:rsidP="00B51C91">
            <w:pPr>
              <w:numPr>
                <w:ilvl w:val="0"/>
                <w:numId w:val="37"/>
              </w:numPr>
              <w:tabs>
                <w:tab w:val="left" w:pos="284"/>
                <w:tab w:val="left" w:pos="2268"/>
                <w:tab w:val="left" w:pos="2552"/>
              </w:tabs>
              <w:spacing w:line="240" w:lineRule="auto"/>
              <w:ind w:left="0" w:right="0" w:firstLine="0"/>
              <w:rPr>
                <w:rFonts w:ascii="Arial" w:hAnsi="Arial" w:cs="Arial"/>
                <w:sz w:val="18"/>
                <w:szCs w:val="18"/>
              </w:rPr>
            </w:pPr>
            <w:r w:rsidRPr="002D40E7">
              <w:rPr>
                <w:rFonts w:ascii="Arial" w:hAnsi="Arial" w:cs="Arial"/>
                <w:sz w:val="18"/>
                <w:szCs w:val="18"/>
              </w:rPr>
              <w:t>Εισαγωγή</w:t>
            </w:r>
            <w:r w:rsidRPr="002D40E7">
              <w:rPr>
                <w:rStyle w:val="hps"/>
                <w:rFonts w:ascii="Arial" w:hAnsi="Arial" w:cs="Arial"/>
                <w:sz w:val="18"/>
                <w:szCs w:val="18"/>
              </w:rPr>
              <w:t xml:space="preserve"> και</w:t>
            </w:r>
            <w:r w:rsidRPr="002D40E7">
              <w:rPr>
                <w:rFonts w:ascii="Arial" w:hAnsi="Arial" w:cs="Arial"/>
                <w:sz w:val="18"/>
                <w:szCs w:val="18"/>
              </w:rPr>
              <w:t xml:space="preserve"> </w:t>
            </w:r>
            <w:r w:rsidRPr="002D40E7">
              <w:rPr>
                <w:rStyle w:val="hps"/>
                <w:rFonts w:ascii="Arial" w:hAnsi="Arial" w:cs="Arial"/>
                <w:sz w:val="18"/>
                <w:szCs w:val="18"/>
              </w:rPr>
              <w:t>βασικοί ορισμοί</w:t>
            </w:r>
          </w:p>
          <w:p w:rsidR="00726314" w:rsidRPr="002D40E7" w:rsidRDefault="00726314" w:rsidP="00B51C91">
            <w:pPr>
              <w:numPr>
                <w:ilvl w:val="0"/>
                <w:numId w:val="37"/>
              </w:numPr>
              <w:tabs>
                <w:tab w:val="left" w:pos="284"/>
                <w:tab w:val="left" w:pos="2268"/>
                <w:tab w:val="left" w:pos="2552"/>
              </w:tabs>
              <w:spacing w:line="240" w:lineRule="auto"/>
              <w:ind w:left="0" w:right="0" w:firstLine="0"/>
              <w:rPr>
                <w:rFonts w:ascii="Arial" w:hAnsi="Arial" w:cs="Arial"/>
                <w:sz w:val="18"/>
                <w:szCs w:val="18"/>
              </w:rPr>
            </w:pPr>
            <w:r w:rsidRPr="002D40E7">
              <w:rPr>
                <w:rStyle w:val="hps"/>
                <w:rFonts w:ascii="Arial" w:hAnsi="Arial" w:cs="Arial"/>
                <w:sz w:val="18"/>
                <w:szCs w:val="18"/>
              </w:rPr>
              <w:t>Γραφικές απεικονίσεις</w:t>
            </w:r>
            <w:r w:rsidRPr="002D40E7">
              <w:rPr>
                <w:rFonts w:ascii="Arial" w:hAnsi="Arial" w:cs="Arial"/>
                <w:sz w:val="18"/>
                <w:szCs w:val="18"/>
              </w:rPr>
              <w:t xml:space="preserve"> </w:t>
            </w:r>
            <w:r w:rsidRPr="002D40E7">
              <w:rPr>
                <w:rStyle w:val="hps"/>
                <w:rFonts w:ascii="Arial" w:hAnsi="Arial" w:cs="Arial"/>
                <w:sz w:val="18"/>
                <w:szCs w:val="18"/>
              </w:rPr>
              <w:t>και</w:t>
            </w:r>
            <w:r w:rsidRPr="002D40E7">
              <w:rPr>
                <w:rFonts w:ascii="Arial" w:hAnsi="Arial" w:cs="Arial"/>
                <w:sz w:val="18"/>
                <w:szCs w:val="18"/>
              </w:rPr>
              <w:t xml:space="preserve"> </w:t>
            </w:r>
            <w:r w:rsidRPr="002D40E7">
              <w:rPr>
                <w:rStyle w:val="hps"/>
                <w:rFonts w:ascii="Arial" w:hAnsi="Arial" w:cs="Arial"/>
                <w:sz w:val="18"/>
                <w:szCs w:val="18"/>
              </w:rPr>
              <w:t>ισομορφισμός</w:t>
            </w:r>
            <w:r w:rsidRPr="002D40E7">
              <w:rPr>
                <w:rFonts w:ascii="Arial" w:hAnsi="Arial" w:cs="Arial"/>
                <w:sz w:val="18"/>
                <w:szCs w:val="18"/>
              </w:rPr>
              <w:t xml:space="preserve"> </w:t>
            </w:r>
            <w:r w:rsidRPr="002D40E7">
              <w:rPr>
                <w:rStyle w:val="hps"/>
                <w:rFonts w:ascii="Arial" w:hAnsi="Arial" w:cs="Arial"/>
                <w:sz w:val="18"/>
                <w:szCs w:val="18"/>
              </w:rPr>
              <w:t>γραφημάτων</w:t>
            </w:r>
          </w:p>
          <w:p w:rsidR="00726314" w:rsidRPr="002D40E7" w:rsidRDefault="00726314" w:rsidP="00B51C91">
            <w:pPr>
              <w:numPr>
                <w:ilvl w:val="0"/>
                <w:numId w:val="37"/>
              </w:numPr>
              <w:tabs>
                <w:tab w:val="left" w:pos="284"/>
                <w:tab w:val="left" w:pos="2268"/>
                <w:tab w:val="left" w:pos="2552"/>
              </w:tabs>
              <w:spacing w:line="240" w:lineRule="auto"/>
              <w:ind w:left="0" w:right="0" w:firstLine="0"/>
              <w:rPr>
                <w:rFonts w:ascii="Arial" w:hAnsi="Arial" w:cs="Arial"/>
                <w:sz w:val="18"/>
                <w:szCs w:val="18"/>
              </w:rPr>
            </w:pPr>
            <w:r w:rsidRPr="002D40E7">
              <w:rPr>
                <w:rStyle w:val="hps"/>
                <w:rFonts w:ascii="Arial" w:hAnsi="Arial" w:cs="Arial"/>
                <w:sz w:val="18"/>
                <w:szCs w:val="18"/>
              </w:rPr>
              <w:t>Δέντρα</w:t>
            </w:r>
            <w:r w:rsidRPr="002D40E7">
              <w:rPr>
                <w:rFonts w:ascii="Arial" w:hAnsi="Arial" w:cs="Arial"/>
                <w:sz w:val="18"/>
                <w:szCs w:val="18"/>
              </w:rPr>
              <w:t xml:space="preserve"> </w:t>
            </w:r>
            <w:r w:rsidRPr="002D40E7">
              <w:rPr>
                <w:rStyle w:val="hps"/>
                <w:rFonts w:ascii="Arial" w:hAnsi="Arial" w:cs="Arial"/>
                <w:sz w:val="18"/>
                <w:szCs w:val="18"/>
              </w:rPr>
              <w:t>-</w:t>
            </w:r>
            <w:r w:rsidRPr="002D40E7">
              <w:rPr>
                <w:rFonts w:ascii="Arial" w:hAnsi="Arial" w:cs="Arial"/>
                <w:sz w:val="18"/>
                <w:szCs w:val="18"/>
              </w:rPr>
              <w:t xml:space="preserve"> </w:t>
            </w:r>
            <w:r w:rsidRPr="002D40E7">
              <w:rPr>
                <w:rStyle w:val="hps"/>
                <w:rFonts w:ascii="Arial" w:hAnsi="Arial" w:cs="Arial"/>
                <w:sz w:val="18"/>
                <w:szCs w:val="18"/>
              </w:rPr>
              <w:t>ειδικές</w:t>
            </w:r>
            <w:r w:rsidRPr="002D40E7">
              <w:rPr>
                <w:rFonts w:ascii="Arial" w:hAnsi="Arial" w:cs="Arial"/>
                <w:sz w:val="18"/>
                <w:szCs w:val="18"/>
              </w:rPr>
              <w:t xml:space="preserve"> </w:t>
            </w:r>
            <w:r w:rsidRPr="002D40E7">
              <w:rPr>
                <w:rStyle w:val="hps"/>
                <w:rFonts w:ascii="Arial" w:hAnsi="Arial" w:cs="Arial"/>
                <w:sz w:val="18"/>
                <w:szCs w:val="18"/>
              </w:rPr>
              <w:t>ιδιότητες και εφαρμογές</w:t>
            </w:r>
          </w:p>
          <w:p w:rsidR="00726314" w:rsidRPr="002D40E7" w:rsidRDefault="00726314" w:rsidP="00B51C91">
            <w:pPr>
              <w:numPr>
                <w:ilvl w:val="0"/>
                <w:numId w:val="37"/>
              </w:numPr>
              <w:tabs>
                <w:tab w:val="left" w:pos="284"/>
                <w:tab w:val="left" w:pos="2268"/>
                <w:tab w:val="left" w:pos="2552"/>
              </w:tabs>
              <w:spacing w:line="240" w:lineRule="auto"/>
              <w:ind w:left="0" w:right="0" w:firstLine="0"/>
              <w:rPr>
                <w:rFonts w:ascii="Arial" w:hAnsi="Arial" w:cs="Arial"/>
                <w:sz w:val="18"/>
                <w:szCs w:val="18"/>
              </w:rPr>
            </w:pPr>
            <w:r w:rsidRPr="002D40E7">
              <w:rPr>
                <w:rStyle w:val="hps"/>
                <w:rFonts w:ascii="Arial" w:hAnsi="Arial" w:cs="Arial"/>
                <w:sz w:val="18"/>
                <w:szCs w:val="18"/>
              </w:rPr>
              <w:t>Συνδεσιμότητα</w:t>
            </w:r>
            <w:r w:rsidRPr="002D40E7">
              <w:rPr>
                <w:rFonts w:ascii="Arial" w:hAnsi="Arial" w:cs="Arial"/>
                <w:sz w:val="18"/>
                <w:szCs w:val="18"/>
              </w:rPr>
              <w:t xml:space="preserve">, </w:t>
            </w:r>
            <w:r w:rsidRPr="002D40E7">
              <w:rPr>
                <w:rStyle w:val="hps"/>
                <w:rFonts w:ascii="Arial" w:hAnsi="Arial" w:cs="Arial"/>
                <w:sz w:val="18"/>
                <w:szCs w:val="18"/>
              </w:rPr>
              <w:t>Euler</w:t>
            </w:r>
            <w:r w:rsidRPr="002D40E7">
              <w:rPr>
                <w:rFonts w:ascii="Arial" w:hAnsi="Arial" w:cs="Arial"/>
                <w:sz w:val="18"/>
                <w:szCs w:val="18"/>
              </w:rPr>
              <w:t xml:space="preserve"> </w:t>
            </w:r>
            <w:r w:rsidRPr="002D40E7">
              <w:rPr>
                <w:rStyle w:val="hps"/>
                <w:rFonts w:ascii="Arial" w:hAnsi="Arial" w:cs="Arial"/>
                <w:sz w:val="18"/>
                <w:szCs w:val="18"/>
              </w:rPr>
              <w:t>διαδρομές και</w:t>
            </w:r>
            <w:r w:rsidRPr="002D40E7">
              <w:rPr>
                <w:rFonts w:ascii="Arial" w:hAnsi="Arial" w:cs="Arial"/>
                <w:sz w:val="18"/>
                <w:szCs w:val="18"/>
              </w:rPr>
              <w:t xml:space="preserve"> </w:t>
            </w:r>
            <w:r w:rsidRPr="002D40E7">
              <w:rPr>
                <w:rStyle w:val="hps"/>
                <w:rFonts w:ascii="Arial" w:hAnsi="Arial" w:cs="Arial"/>
                <w:sz w:val="18"/>
                <w:szCs w:val="18"/>
              </w:rPr>
              <w:t>Hamiltonian</w:t>
            </w:r>
            <w:r w:rsidRPr="002D40E7">
              <w:rPr>
                <w:rFonts w:ascii="Arial" w:hAnsi="Arial" w:cs="Arial"/>
                <w:sz w:val="18"/>
                <w:szCs w:val="18"/>
              </w:rPr>
              <w:t xml:space="preserve"> </w:t>
            </w:r>
            <w:r w:rsidRPr="002D40E7">
              <w:rPr>
                <w:rStyle w:val="hps"/>
                <w:rFonts w:ascii="Arial" w:hAnsi="Arial" w:cs="Arial"/>
                <w:sz w:val="18"/>
                <w:szCs w:val="18"/>
              </w:rPr>
              <w:t>κύκλοι</w:t>
            </w:r>
          </w:p>
          <w:p w:rsidR="00726314" w:rsidRPr="002D40E7" w:rsidRDefault="00726314" w:rsidP="00B51C91">
            <w:pPr>
              <w:numPr>
                <w:ilvl w:val="0"/>
                <w:numId w:val="37"/>
              </w:numPr>
              <w:tabs>
                <w:tab w:val="left" w:pos="284"/>
                <w:tab w:val="left" w:pos="2268"/>
                <w:tab w:val="left" w:pos="2552"/>
              </w:tabs>
              <w:spacing w:line="240" w:lineRule="auto"/>
              <w:ind w:left="0" w:right="0" w:firstLine="0"/>
              <w:rPr>
                <w:rFonts w:ascii="Arial" w:hAnsi="Arial" w:cs="Arial"/>
                <w:sz w:val="18"/>
                <w:szCs w:val="18"/>
              </w:rPr>
            </w:pPr>
            <w:r w:rsidRPr="002D40E7">
              <w:rPr>
                <w:rStyle w:val="hps"/>
                <w:rFonts w:ascii="Arial" w:hAnsi="Arial" w:cs="Arial"/>
                <w:sz w:val="18"/>
                <w:szCs w:val="18"/>
              </w:rPr>
              <w:t>Επικαλύψεις</w:t>
            </w:r>
            <w:r w:rsidRPr="002D40E7">
              <w:rPr>
                <w:rFonts w:ascii="Arial" w:hAnsi="Arial" w:cs="Arial"/>
                <w:sz w:val="18"/>
                <w:szCs w:val="18"/>
              </w:rPr>
              <w:t xml:space="preserve"> </w:t>
            </w:r>
            <w:r w:rsidRPr="002D40E7">
              <w:rPr>
                <w:rStyle w:val="hps"/>
                <w:rFonts w:ascii="Arial" w:hAnsi="Arial" w:cs="Arial"/>
                <w:sz w:val="18"/>
                <w:szCs w:val="18"/>
              </w:rPr>
              <w:t>και</w:t>
            </w:r>
            <w:r w:rsidRPr="002D40E7">
              <w:rPr>
                <w:rFonts w:ascii="Arial" w:hAnsi="Arial" w:cs="Arial"/>
                <w:sz w:val="18"/>
                <w:szCs w:val="18"/>
              </w:rPr>
              <w:t xml:space="preserve"> </w:t>
            </w:r>
            <w:r w:rsidRPr="002D40E7">
              <w:rPr>
                <w:rStyle w:val="hps"/>
                <w:rFonts w:ascii="Arial" w:hAnsi="Arial" w:cs="Arial"/>
                <w:sz w:val="18"/>
                <w:szCs w:val="18"/>
              </w:rPr>
              <w:t>ταιριάσματα</w:t>
            </w:r>
          </w:p>
          <w:p w:rsidR="00726314" w:rsidRPr="002D40E7" w:rsidRDefault="00726314" w:rsidP="00B51C91">
            <w:pPr>
              <w:numPr>
                <w:ilvl w:val="0"/>
                <w:numId w:val="37"/>
              </w:numPr>
              <w:tabs>
                <w:tab w:val="left" w:pos="284"/>
                <w:tab w:val="left" w:pos="2268"/>
                <w:tab w:val="left" w:pos="2552"/>
              </w:tabs>
              <w:spacing w:line="240" w:lineRule="auto"/>
              <w:ind w:left="0" w:right="0" w:firstLine="0"/>
              <w:rPr>
                <w:rFonts w:ascii="Arial" w:hAnsi="Arial" w:cs="Arial"/>
                <w:sz w:val="18"/>
                <w:szCs w:val="18"/>
              </w:rPr>
            </w:pPr>
            <w:r w:rsidRPr="002D40E7">
              <w:rPr>
                <w:rStyle w:val="hps"/>
                <w:rFonts w:ascii="Arial" w:hAnsi="Arial" w:cs="Arial"/>
                <w:sz w:val="18"/>
                <w:szCs w:val="18"/>
              </w:rPr>
              <w:t>Κλίκες</w:t>
            </w:r>
            <w:r w:rsidRPr="002D40E7">
              <w:rPr>
                <w:rFonts w:ascii="Arial" w:hAnsi="Arial" w:cs="Arial"/>
                <w:sz w:val="18"/>
                <w:szCs w:val="18"/>
              </w:rPr>
              <w:t xml:space="preserve"> </w:t>
            </w:r>
            <w:r w:rsidRPr="002D40E7">
              <w:rPr>
                <w:rStyle w:val="hps"/>
                <w:rFonts w:ascii="Arial" w:hAnsi="Arial" w:cs="Arial"/>
                <w:sz w:val="18"/>
                <w:szCs w:val="18"/>
              </w:rPr>
              <w:t>και ανεξάρτητα</w:t>
            </w:r>
            <w:r w:rsidRPr="002D40E7">
              <w:rPr>
                <w:rFonts w:ascii="Arial" w:hAnsi="Arial" w:cs="Arial"/>
                <w:sz w:val="18"/>
                <w:szCs w:val="18"/>
              </w:rPr>
              <w:t xml:space="preserve"> </w:t>
            </w:r>
            <w:r w:rsidRPr="002D40E7">
              <w:rPr>
                <w:rStyle w:val="hps"/>
                <w:rFonts w:ascii="Arial" w:hAnsi="Arial" w:cs="Arial"/>
                <w:sz w:val="18"/>
                <w:szCs w:val="18"/>
              </w:rPr>
              <w:t>σύνολα</w:t>
            </w:r>
          </w:p>
          <w:p w:rsidR="00726314" w:rsidRPr="002D40E7" w:rsidRDefault="00726314" w:rsidP="00B51C91">
            <w:pPr>
              <w:numPr>
                <w:ilvl w:val="0"/>
                <w:numId w:val="37"/>
              </w:numPr>
              <w:tabs>
                <w:tab w:val="left" w:pos="284"/>
                <w:tab w:val="left" w:pos="2268"/>
                <w:tab w:val="left" w:pos="2552"/>
              </w:tabs>
              <w:spacing w:line="240" w:lineRule="auto"/>
              <w:ind w:left="0" w:right="0" w:firstLine="0"/>
              <w:rPr>
                <w:rFonts w:ascii="Arial" w:hAnsi="Arial" w:cs="Arial"/>
                <w:sz w:val="18"/>
                <w:szCs w:val="18"/>
              </w:rPr>
            </w:pPr>
            <w:r w:rsidRPr="002D40E7">
              <w:rPr>
                <w:rFonts w:ascii="Arial" w:hAnsi="Arial" w:cs="Arial"/>
                <w:sz w:val="18"/>
                <w:szCs w:val="18"/>
              </w:rPr>
              <w:lastRenderedPageBreak/>
              <w:t>Χ</w:t>
            </w:r>
            <w:r w:rsidRPr="002D40E7">
              <w:rPr>
                <w:rStyle w:val="hps"/>
                <w:rFonts w:ascii="Arial" w:hAnsi="Arial" w:cs="Arial"/>
                <w:sz w:val="18"/>
                <w:szCs w:val="18"/>
              </w:rPr>
              <w:t>ρωματισμός κόμβων και χρωματισμός ακμών</w:t>
            </w:r>
          </w:p>
          <w:p w:rsidR="00726314" w:rsidRPr="002D40E7" w:rsidRDefault="00726314" w:rsidP="00B51C91">
            <w:pPr>
              <w:numPr>
                <w:ilvl w:val="0"/>
                <w:numId w:val="37"/>
              </w:numPr>
              <w:tabs>
                <w:tab w:val="left" w:pos="284"/>
                <w:tab w:val="left" w:pos="2268"/>
                <w:tab w:val="left" w:pos="2552"/>
              </w:tabs>
              <w:spacing w:line="240" w:lineRule="auto"/>
              <w:ind w:left="0" w:right="0" w:firstLine="0"/>
              <w:rPr>
                <w:rFonts w:ascii="Arial" w:hAnsi="Arial" w:cs="Arial"/>
                <w:sz w:val="18"/>
                <w:szCs w:val="18"/>
                <w:lang w:val="en-US"/>
              </w:rPr>
            </w:pPr>
            <w:r w:rsidRPr="002D40E7">
              <w:rPr>
                <w:rStyle w:val="hps"/>
                <w:rFonts w:ascii="Arial" w:hAnsi="Arial" w:cs="Arial"/>
                <w:sz w:val="18"/>
                <w:szCs w:val="18"/>
              </w:rPr>
              <w:t>Κατευθυνόμενα</w:t>
            </w:r>
            <w:r w:rsidRPr="002D40E7">
              <w:rPr>
                <w:rFonts w:ascii="Arial" w:hAnsi="Arial" w:cs="Arial"/>
                <w:sz w:val="18"/>
                <w:szCs w:val="18"/>
                <w:lang w:val="en-US"/>
              </w:rPr>
              <w:t xml:space="preserve"> </w:t>
            </w:r>
            <w:r w:rsidRPr="002D40E7">
              <w:rPr>
                <w:rStyle w:val="hps"/>
                <w:rFonts w:ascii="Arial" w:hAnsi="Arial" w:cs="Arial"/>
                <w:sz w:val="18"/>
                <w:szCs w:val="18"/>
              </w:rPr>
              <w:t>γραφήματα</w:t>
            </w:r>
            <w:r w:rsidRPr="002D40E7">
              <w:rPr>
                <w:rFonts w:ascii="Arial" w:hAnsi="Arial" w:cs="Arial"/>
                <w:sz w:val="18"/>
                <w:szCs w:val="18"/>
                <w:lang w:val="en-US"/>
              </w:rPr>
              <w:t xml:space="preserve"> </w:t>
            </w:r>
            <w:r w:rsidRPr="002D40E7">
              <w:rPr>
                <w:rStyle w:val="hps"/>
                <w:rFonts w:ascii="Arial" w:hAnsi="Arial" w:cs="Arial"/>
                <w:sz w:val="18"/>
                <w:szCs w:val="18"/>
              </w:rPr>
              <w:t>και</w:t>
            </w:r>
            <w:r w:rsidRPr="002D40E7">
              <w:rPr>
                <w:rStyle w:val="hps"/>
                <w:rFonts w:ascii="Arial" w:hAnsi="Arial" w:cs="Arial"/>
                <w:sz w:val="18"/>
                <w:szCs w:val="18"/>
                <w:lang w:val="en-US"/>
              </w:rPr>
              <w:t xml:space="preserve"> </w:t>
            </w:r>
            <w:r w:rsidRPr="002D40E7">
              <w:rPr>
                <w:rStyle w:val="hps"/>
                <w:rFonts w:ascii="Arial" w:hAnsi="Arial" w:cs="Arial"/>
                <w:sz w:val="18"/>
                <w:szCs w:val="18"/>
              </w:rPr>
              <w:t>εφαρμογές</w:t>
            </w:r>
          </w:p>
          <w:p w:rsidR="00726314" w:rsidRPr="002D40E7" w:rsidRDefault="00726314" w:rsidP="00B51C91">
            <w:pPr>
              <w:numPr>
                <w:ilvl w:val="0"/>
                <w:numId w:val="37"/>
              </w:numPr>
              <w:tabs>
                <w:tab w:val="left" w:pos="284"/>
                <w:tab w:val="left" w:pos="2268"/>
                <w:tab w:val="left" w:pos="2552"/>
              </w:tabs>
              <w:spacing w:line="240" w:lineRule="auto"/>
              <w:ind w:left="0" w:right="0" w:firstLine="0"/>
              <w:rPr>
                <w:rFonts w:ascii="Arial" w:hAnsi="Arial" w:cs="Arial"/>
                <w:sz w:val="18"/>
                <w:szCs w:val="18"/>
                <w:lang w:val="en-US"/>
              </w:rPr>
            </w:pPr>
            <w:r w:rsidRPr="002D40E7">
              <w:rPr>
                <w:rStyle w:val="hps"/>
                <w:rFonts w:ascii="Arial" w:hAnsi="Arial" w:cs="Arial"/>
                <w:sz w:val="18"/>
                <w:szCs w:val="18"/>
              </w:rPr>
              <w:t>Επίπεδα</w:t>
            </w:r>
            <w:r w:rsidRPr="002D40E7">
              <w:rPr>
                <w:rFonts w:ascii="Arial" w:hAnsi="Arial" w:cs="Arial"/>
                <w:sz w:val="18"/>
                <w:szCs w:val="18"/>
                <w:lang w:val="en-US"/>
              </w:rPr>
              <w:t xml:space="preserve"> </w:t>
            </w:r>
            <w:r w:rsidRPr="002D40E7">
              <w:rPr>
                <w:rStyle w:val="hps"/>
                <w:rFonts w:ascii="Arial" w:hAnsi="Arial" w:cs="Arial"/>
                <w:sz w:val="18"/>
                <w:szCs w:val="18"/>
              </w:rPr>
              <w:t>γραφήματα</w:t>
            </w:r>
            <w:r w:rsidRPr="002D40E7">
              <w:rPr>
                <w:rFonts w:ascii="Arial" w:hAnsi="Arial" w:cs="Arial"/>
                <w:sz w:val="18"/>
                <w:szCs w:val="18"/>
                <w:lang w:val="en-US"/>
              </w:rPr>
              <w:t xml:space="preserve"> </w:t>
            </w:r>
            <w:r w:rsidRPr="002D40E7">
              <w:rPr>
                <w:rStyle w:val="hps"/>
                <w:rFonts w:ascii="Arial" w:hAnsi="Arial" w:cs="Arial"/>
                <w:sz w:val="18"/>
                <w:szCs w:val="18"/>
              </w:rPr>
              <w:t>και</w:t>
            </w:r>
            <w:r w:rsidRPr="002D40E7">
              <w:rPr>
                <w:rStyle w:val="hps"/>
                <w:rFonts w:ascii="Arial" w:hAnsi="Arial" w:cs="Arial"/>
                <w:sz w:val="18"/>
                <w:szCs w:val="18"/>
                <w:lang w:val="en-US"/>
              </w:rPr>
              <w:t xml:space="preserve"> </w:t>
            </w:r>
            <w:r w:rsidRPr="002D40E7">
              <w:rPr>
                <w:rStyle w:val="hps"/>
                <w:rFonts w:ascii="Arial" w:hAnsi="Arial" w:cs="Arial"/>
                <w:sz w:val="18"/>
                <w:szCs w:val="18"/>
              </w:rPr>
              <w:t>δίκτυα</w:t>
            </w:r>
          </w:p>
          <w:p w:rsidR="00726314" w:rsidRPr="002D40E7" w:rsidRDefault="00726314" w:rsidP="00B51C91">
            <w:pPr>
              <w:numPr>
                <w:ilvl w:val="0"/>
                <w:numId w:val="37"/>
              </w:numPr>
              <w:tabs>
                <w:tab w:val="left" w:pos="284"/>
                <w:tab w:val="left" w:pos="2268"/>
                <w:tab w:val="left" w:pos="2552"/>
              </w:tabs>
              <w:spacing w:line="240" w:lineRule="auto"/>
              <w:ind w:left="0" w:right="0" w:firstLine="0"/>
              <w:rPr>
                <w:rFonts w:ascii="Arial" w:hAnsi="Arial" w:cs="Arial"/>
                <w:sz w:val="18"/>
                <w:szCs w:val="18"/>
                <w:lang w:val="en-US"/>
              </w:rPr>
            </w:pPr>
            <w:r w:rsidRPr="002D40E7">
              <w:rPr>
                <w:rStyle w:val="hps"/>
                <w:rFonts w:ascii="Arial" w:hAnsi="Arial" w:cs="Arial"/>
                <w:sz w:val="18"/>
                <w:szCs w:val="18"/>
              </w:rPr>
              <w:t>Γενικές</w:t>
            </w:r>
            <w:r w:rsidRPr="002D40E7">
              <w:rPr>
                <w:rStyle w:val="hps"/>
                <w:rFonts w:ascii="Arial" w:hAnsi="Arial" w:cs="Arial"/>
                <w:sz w:val="18"/>
                <w:szCs w:val="18"/>
                <w:lang w:val="en-US"/>
              </w:rPr>
              <w:t xml:space="preserve"> </w:t>
            </w:r>
            <w:r w:rsidRPr="002D40E7">
              <w:rPr>
                <w:rStyle w:val="hps"/>
                <w:rFonts w:ascii="Arial" w:hAnsi="Arial" w:cs="Arial"/>
                <w:sz w:val="18"/>
                <w:szCs w:val="18"/>
              </w:rPr>
              <w:t>εφαρμογές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lastRenderedPageBreak/>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4B2059" w:rsidRDefault="00726314" w:rsidP="00A92421">
            <w:pPr>
              <w:tabs>
                <w:tab w:val="left" w:pos="284"/>
                <w:tab w:val="left" w:pos="2268"/>
                <w:tab w:val="left" w:pos="2552"/>
              </w:tabs>
              <w:spacing w:line="240" w:lineRule="auto"/>
              <w:ind w:left="0" w:right="0"/>
              <w:rPr>
                <w:rFonts w:ascii="Arial" w:hAnsi="Arial" w:cs="Arial"/>
                <w:spacing w:val="-2"/>
                <w:sz w:val="18"/>
                <w:szCs w:val="18"/>
              </w:rPr>
            </w:pPr>
            <w:r w:rsidRPr="004B2059">
              <w:rPr>
                <w:rFonts w:ascii="Arial" w:hAnsi="Arial" w:cs="Arial"/>
                <w:spacing w:val="-2"/>
                <w:sz w:val="18"/>
                <w:szCs w:val="18"/>
              </w:rPr>
              <w:t>Yλοποίηση και πειραματική μελέτη διδαχθέντων αλγορίθμων με χρήση της γλώσσας προγραμματισμού Java.</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line="240" w:lineRule="auto"/>
              <w:ind w:left="0" w:right="0"/>
              <w:rPr>
                <w:rFonts w:ascii="Arial" w:hAnsi="Arial" w:cs="Arial"/>
                <w:sz w:val="18"/>
                <w:szCs w:val="18"/>
              </w:rPr>
            </w:pPr>
            <w:r w:rsidRPr="002D40E7">
              <w:rPr>
                <w:rStyle w:val="hps"/>
                <w:rFonts w:ascii="Arial" w:hAnsi="Arial" w:cs="Arial"/>
                <w:sz w:val="18"/>
                <w:szCs w:val="18"/>
              </w:rPr>
              <w:t xml:space="preserve">Ο </w:t>
            </w:r>
            <w:r w:rsidRPr="002D40E7">
              <w:rPr>
                <w:rFonts w:ascii="Arial" w:hAnsi="Arial" w:cs="Arial"/>
                <w:sz w:val="18"/>
                <w:szCs w:val="18"/>
              </w:rPr>
              <w:t>κύριος στόχος του μαθήματος είναι να μελετήσει τις βασικές έννοιες της θεωρίας γραφημάτων και να προσφέρει στους φοιτητές επαρκές υπόβαθρο για την αποτελεσματική χρήση των γραφημάτων και την θεώρησή τους ως ενός σημαντικού εργαλείου μοντελοποίησης ενός μεγάλου φάσματος εφαρμογών. Επίσης να εισάγει τους φοιτητές στην αλγοριθμική θεωρία γραφημάτων η οποία έχει γίνει ένα από τα σημαντικότερα εργαλεία για το σχεδιασμό και την ανάλυση αλγορίθμων.</w:t>
            </w:r>
            <w:r>
              <w:rPr>
                <w:rFonts w:ascii="Arial" w:hAnsi="Arial" w:cs="Arial"/>
                <w:sz w:val="18"/>
                <w:szCs w:val="18"/>
              </w:rPr>
              <w:t xml:space="preserve"> </w:t>
            </w:r>
            <w:r w:rsidRPr="002D40E7">
              <w:rPr>
                <w:rFonts w:ascii="Arial" w:hAnsi="Arial" w:cs="Arial"/>
                <w:sz w:val="18"/>
                <w:szCs w:val="18"/>
              </w:rPr>
              <w:t>Το μάθημα εστιάζει στα πλέον ενδιαφέροντα θέματα της θεωρητικής επιστήμης των υπολογιστών.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Σκοπός του μαθήματος είναι να αναπτύξει στο φοιτητή το ενδιαφέρον για την θεωρία γραφημάτων και αναδείξει τις πολλαπλές εφαρμογές της. Ειδικότερα, στο τέλος του μαθήματος, ένας φοιτητής θα πρέπει να είναι σε θέση:</w:t>
            </w:r>
          </w:p>
          <w:p w:rsidR="00726314" w:rsidRPr="002D40E7" w:rsidRDefault="00726314" w:rsidP="00B51C91">
            <w:pPr>
              <w:numPr>
                <w:ilvl w:val="0"/>
                <w:numId w:val="38"/>
              </w:numPr>
              <w:tabs>
                <w:tab w:val="left" w:pos="2268"/>
                <w:tab w:val="left" w:pos="2552"/>
              </w:tabs>
              <w:spacing w:line="240" w:lineRule="auto"/>
              <w:ind w:left="284" w:right="0" w:hanging="284"/>
              <w:rPr>
                <w:rFonts w:ascii="Arial" w:hAnsi="Arial" w:cs="Arial"/>
                <w:sz w:val="18"/>
                <w:szCs w:val="18"/>
              </w:rPr>
            </w:pPr>
            <w:r w:rsidRPr="002D40E7">
              <w:rPr>
                <w:rStyle w:val="hps"/>
                <w:rFonts w:ascii="Arial" w:hAnsi="Arial" w:cs="Arial"/>
                <w:sz w:val="18"/>
                <w:szCs w:val="18"/>
              </w:rPr>
              <w:t>να εφαρμόζει</w:t>
            </w:r>
            <w:r w:rsidRPr="002D40E7">
              <w:rPr>
                <w:rFonts w:ascii="Arial" w:hAnsi="Arial" w:cs="Arial"/>
                <w:sz w:val="18"/>
                <w:szCs w:val="18"/>
              </w:rPr>
              <w:t xml:space="preserve"> τις αφηρημένες έννοιες της θεωρίας γραφημάτων σε διάφορα πρακτικά προβλήματα,</w:t>
            </w:r>
          </w:p>
          <w:p w:rsidR="00726314" w:rsidRPr="002D40E7" w:rsidRDefault="00726314" w:rsidP="00B51C91">
            <w:pPr>
              <w:numPr>
                <w:ilvl w:val="0"/>
                <w:numId w:val="38"/>
              </w:numPr>
              <w:tabs>
                <w:tab w:val="left" w:pos="284"/>
                <w:tab w:val="left" w:pos="2268"/>
                <w:tab w:val="left" w:pos="2552"/>
              </w:tabs>
              <w:spacing w:line="240" w:lineRule="auto"/>
              <w:ind w:left="284" w:right="0" w:hanging="284"/>
              <w:rPr>
                <w:rFonts w:ascii="Arial" w:hAnsi="Arial" w:cs="Arial"/>
                <w:sz w:val="18"/>
                <w:szCs w:val="18"/>
              </w:rPr>
            </w:pPr>
            <w:r w:rsidRPr="002D40E7">
              <w:rPr>
                <w:rFonts w:ascii="Arial" w:hAnsi="Arial" w:cs="Arial"/>
                <w:sz w:val="18"/>
                <w:szCs w:val="18"/>
              </w:rPr>
              <w:t xml:space="preserve">να αναπτύσσει ένα πλήθος αποτελεσματικών αλγορίθμων, καθώς και μεθοδολογίες και τεχνικές επίλυσης προβλημάτων, και </w:t>
            </w:r>
          </w:p>
          <w:p w:rsidR="00726314" w:rsidRPr="002D40E7" w:rsidRDefault="00726314" w:rsidP="00B51C91">
            <w:pPr>
              <w:numPr>
                <w:ilvl w:val="0"/>
                <w:numId w:val="38"/>
              </w:numPr>
              <w:tabs>
                <w:tab w:val="left" w:pos="284"/>
                <w:tab w:val="left" w:pos="2268"/>
                <w:tab w:val="left" w:pos="2552"/>
              </w:tabs>
              <w:spacing w:line="240" w:lineRule="auto"/>
              <w:ind w:left="284" w:right="0" w:hanging="284"/>
              <w:rPr>
                <w:rFonts w:ascii="Arial" w:hAnsi="Arial" w:cs="Arial"/>
                <w:sz w:val="18"/>
                <w:szCs w:val="18"/>
              </w:rPr>
            </w:pPr>
            <w:r w:rsidRPr="002D40E7">
              <w:rPr>
                <w:rFonts w:ascii="Arial" w:hAnsi="Arial" w:cs="Arial"/>
                <w:sz w:val="18"/>
                <w:szCs w:val="18"/>
              </w:rPr>
              <w:t>να χρησιμοποιεί</w:t>
            </w:r>
            <w:r>
              <w:rPr>
                <w:rFonts w:ascii="Arial" w:hAnsi="Arial" w:cs="Arial"/>
                <w:sz w:val="18"/>
                <w:szCs w:val="18"/>
              </w:rPr>
              <w:t xml:space="preserve"> </w:t>
            </w:r>
            <w:r w:rsidRPr="002D40E7">
              <w:rPr>
                <w:rFonts w:ascii="Arial" w:hAnsi="Arial" w:cs="Arial"/>
                <w:sz w:val="18"/>
                <w:szCs w:val="18"/>
              </w:rPr>
              <w:t>αλγόριθμους γραφημάτων για την επίλυση σύνθετων προβλημάτων.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A92421">
            <w:pPr>
              <w:tabs>
                <w:tab w:val="left" w:pos="284"/>
                <w:tab w:val="left" w:pos="2268"/>
                <w:tab w:val="left" w:pos="2552"/>
              </w:tabs>
              <w:spacing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726314" w:rsidRPr="00FC4AE6" w:rsidRDefault="00726314" w:rsidP="00B51C91">
            <w:pPr>
              <w:pStyle w:val="afb"/>
              <w:numPr>
                <w:ilvl w:val="0"/>
                <w:numId w:val="176"/>
              </w:numPr>
              <w:tabs>
                <w:tab w:val="left" w:pos="284"/>
                <w:tab w:val="left" w:pos="2268"/>
                <w:tab w:val="left" w:pos="2552"/>
              </w:tabs>
              <w:spacing w:line="240" w:lineRule="auto"/>
              <w:ind w:left="175" w:right="0" w:hanging="175"/>
              <w:contextualSpacing w:val="0"/>
              <w:rPr>
                <w:rFonts w:ascii="Arial" w:hAnsi="Arial" w:cs="Arial"/>
                <w:sz w:val="18"/>
                <w:szCs w:val="18"/>
              </w:rPr>
            </w:pPr>
            <w:r w:rsidRPr="00FC4AE6">
              <w:rPr>
                <w:rFonts w:ascii="Arial" w:hAnsi="Arial" w:cs="Arial"/>
                <w:sz w:val="18"/>
                <w:szCs w:val="18"/>
              </w:rPr>
              <w:t xml:space="preserve">Βιβλίο [33134148]: Θεωρία και Αλγόριθμοι Γράφων, Ιωάννης Μανωλόπουλος, Απόστολος Παπαδόπουλος, Κωνσταντίνος Τσίχλας </w:t>
            </w:r>
          </w:p>
          <w:p w:rsidR="00726314" w:rsidRPr="00FC4AE6" w:rsidRDefault="00726314" w:rsidP="00A92421">
            <w:pPr>
              <w:tabs>
                <w:tab w:val="left" w:pos="284"/>
                <w:tab w:val="left" w:pos="2268"/>
                <w:tab w:val="left" w:pos="2552"/>
              </w:tabs>
              <w:spacing w:line="240" w:lineRule="auto"/>
              <w:ind w:left="0" w:right="0"/>
              <w:rPr>
                <w:rFonts w:ascii="Arial" w:hAnsi="Arial" w:cs="Arial"/>
                <w:b/>
                <w:bCs/>
                <w:i/>
                <w:iCs/>
                <w:sz w:val="18"/>
                <w:szCs w:val="18"/>
              </w:rPr>
            </w:pPr>
            <w:r w:rsidRPr="00FC4AE6">
              <w:rPr>
                <w:rFonts w:ascii="Arial" w:hAnsi="Arial" w:cs="Arial"/>
                <w:b/>
                <w:bCs/>
                <w:i/>
                <w:iCs/>
                <w:sz w:val="18"/>
                <w:szCs w:val="18"/>
              </w:rPr>
              <w:t>Πρόσθετο Διδακτικό Υλικό:</w:t>
            </w:r>
          </w:p>
          <w:p w:rsidR="00726314" w:rsidRPr="00FC4AE6" w:rsidRDefault="00726314" w:rsidP="00B51C91">
            <w:pPr>
              <w:pStyle w:val="afb"/>
              <w:numPr>
                <w:ilvl w:val="0"/>
                <w:numId w:val="176"/>
              </w:numPr>
              <w:tabs>
                <w:tab w:val="left" w:pos="284"/>
                <w:tab w:val="left" w:pos="2268"/>
                <w:tab w:val="left" w:pos="2552"/>
              </w:tabs>
              <w:spacing w:line="240" w:lineRule="auto"/>
              <w:ind w:left="175" w:right="0" w:hanging="175"/>
              <w:contextualSpacing w:val="0"/>
              <w:rPr>
                <w:rFonts w:ascii="Arial" w:hAnsi="Arial" w:cs="Arial"/>
                <w:sz w:val="18"/>
                <w:szCs w:val="18"/>
              </w:rPr>
            </w:pPr>
            <w:r w:rsidRPr="00FC4AE6">
              <w:rPr>
                <w:rFonts w:ascii="Arial" w:hAnsi="Arial" w:cs="Arial"/>
                <w:sz w:val="18"/>
                <w:szCs w:val="18"/>
              </w:rPr>
              <w:t xml:space="preserve">Βιβλίο [320159]: ΑΛΓΟΡΙΘΜΙΚΗ ΘΕΩΡΙΑ ΓΡΑΦΗΜΑΤΩΝ, ΣΤΑΥΡΟΣ ΝΙΚΟΛΟΠΟΥΛΟΣ, ΓΕΩΡΓΙΑΔΗΣ ΛΟΥΚΑΣ, ΠΑΛΗΟΣ ΛΕΩΝΙΔΑΣ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344966" w:rsidRDefault="00726314" w:rsidP="00B51C91">
            <w:pPr>
              <w:pStyle w:val="afb"/>
              <w:numPr>
                <w:ilvl w:val="0"/>
                <w:numId w:val="176"/>
              </w:numPr>
              <w:tabs>
                <w:tab w:val="left" w:pos="284"/>
                <w:tab w:val="left" w:pos="2268"/>
                <w:tab w:val="left" w:pos="2552"/>
              </w:tabs>
              <w:spacing w:line="240" w:lineRule="auto"/>
              <w:ind w:left="317" w:right="0" w:hanging="283"/>
              <w:contextualSpacing w:val="0"/>
              <w:rPr>
                <w:rFonts w:ascii="Arial" w:hAnsi="Arial" w:cs="Arial"/>
                <w:sz w:val="18"/>
                <w:szCs w:val="18"/>
              </w:rPr>
            </w:pPr>
            <w:r w:rsidRPr="00344966">
              <w:rPr>
                <w:rFonts w:ascii="Arial" w:hAnsi="Arial" w:cs="Arial"/>
                <w:sz w:val="18"/>
                <w:szCs w:val="18"/>
              </w:rPr>
              <w:t>Η διδασκαλία αποτελείται από Διαλέξεις, Εργασίες και Εργαστηριακές Ασκήσεις.</w:t>
            </w:r>
          </w:p>
          <w:p w:rsidR="00726314" w:rsidRPr="00344966" w:rsidRDefault="00726314" w:rsidP="00B51C91">
            <w:pPr>
              <w:pStyle w:val="afb"/>
              <w:numPr>
                <w:ilvl w:val="0"/>
                <w:numId w:val="176"/>
              </w:numPr>
              <w:tabs>
                <w:tab w:val="left" w:pos="284"/>
                <w:tab w:val="left" w:pos="2268"/>
                <w:tab w:val="left" w:pos="2552"/>
              </w:tabs>
              <w:spacing w:line="240" w:lineRule="auto"/>
              <w:ind w:left="317" w:right="0" w:hanging="283"/>
              <w:contextualSpacing w:val="0"/>
              <w:rPr>
                <w:rFonts w:ascii="Arial" w:hAnsi="Arial" w:cs="Arial"/>
                <w:sz w:val="18"/>
                <w:szCs w:val="18"/>
              </w:rPr>
            </w:pPr>
            <w:r w:rsidRPr="00344966">
              <w:rPr>
                <w:rFonts w:ascii="Arial" w:hAnsi="Arial" w:cs="Arial" w:hint="eastAsia"/>
                <w:sz w:val="18"/>
                <w:szCs w:val="18"/>
              </w:rPr>
              <w:t>Χρήση</w:t>
            </w:r>
            <w:r w:rsidRPr="00344966">
              <w:rPr>
                <w:rFonts w:ascii="Arial" w:hAnsi="Arial" w:cs="Arial"/>
                <w:sz w:val="18"/>
                <w:szCs w:val="18"/>
              </w:rPr>
              <w:t xml:space="preserve"> </w:t>
            </w:r>
            <w:r w:rsidRPr="00344966">
              <w:rPr>
                <w:rFonts w:ascii="Arial" w:hAnsi="Arial" w:cs="Arial" w:hint="eastAsia"/>
                <w:sz w:val="18"/>
                <w:szCs w:val="18"/>
              </w:rPr>
              <w:t>Τ</w:t>
            </w:r>
            <w:r w:rsidRPr="00344966">
              <w:rPr>
                <w:rFonts w:ascii="Arial" w:hAnsi="Arial" w:cs="Arial"/>
                <w:sz w:val="18"/>
                <w:szCs w:val="18"/>
              </w:rPr>
              <w:t>.</w:t>
            </w:r>
            <w:r w:rsidRPr="00344966">
              <w:rPr>
                <w:rFonts w:ascii="Arial" w:hAnsi="Arial" w:cs="Arial" w:hint="eastAsia"/>
                <w:sz w:val="18"/>
                <w:szCs w:val="18"/>
              </w:rPr>
              <w:t>Π</w:t>
            </w:r>
            <w:r w:rsidRPr="00344966">
              <w:rPr>
                <w:rFonts w:ascii="Arial" w:hAnsi="Arial" w:cs="Arial"/>
                <w:sz w:val="18"/>
                <w:szCs w:val="18"/>
              </w:rPr>
              <w:t>.</w:t>
            </w:r>
            <w:r w:rsidRPr="00344966">
              <w:rPr>
                <w:rFonts w:ascii="Arial" w:hAnsi="Arial" w:cs="Arial" w:hint="eastAsia"/>
                <w:sz w:val="18"/>
                <w:szCs w:val="18"/>
              </w:rPr>
              <w:t>Ε</w:t>
            </w:r>
            <w:r w:rsidRPr="00344966">
              <w:rPr>
                <w:rFonts w:ascii="Arial" w:hAnsi="Arial" w:cs="Arial"/>
                <w:sz w:val="18"/>
                <w:szCs w:val="18"/>
              </w:rPr>
              <w:t xml:space="preserve">. </w:t>
            </w:r>
            <w:r w:rsidRPr="00344966">
              <w:rPr>
                <w:rFonts w:ascii="Arial" w:hAnsi="Arial" w:cs="Arial" w:hint="eastAsia"/>
                <w:sz w:val="18"/>
                <w:szCs w:val="18"/>
              </w:rPr>
              <w:t>στη</w:t>
            </w:r>
            <w:r w:rsidRPr="00344966">
              <w:rPr>
                <w:rFonts w:ascii="Arial" w:hAnsi="Arial" w:cs="Arial"/>
                <w:sz w:val="18"/>
                <w:szCs w:val="18"/>
              </w:rPr>
              <w:t xml:space="preserve"> </w:t>
            </w:r>
            <w:r w:rsidRPr="00344966">
              <w:rPr>
                <w:rFonts w:ascii="Arial" w:hAnsi="Arial" w:cs="Arial" w:hint="eastAsia"/>
                <w:sz w:val="18"/>
                <w:szCs w:val="18"/>
              </w:rPr>
              <w:t>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344966" w:rsidRDefault="00726314" w:rsidP="00B51C91">
            <w:pPr>
              <w:pStyle w:val="afb"/>
              <w:numPr>
                <w:ilvl w:val="0"/>
                <w:numId w:val="205"/>
              </w:numPr>
              <w:tabs>
                <w:tab w:val="left" w:pos="284"/>
                <w:tab w:val="left" w:pos="2268"/>
                <w:tab w:val="left" w:pos="2552"/>
              </w:tabs>
              <w:spacing w:line="240" w:lineRule="auto"/>
              <w:ind w:left="317" w:right="0" w:hanging="283"/>
              <w:contextualSpacing w:val="0"/>
              <w:rPr>
                <w:rFonts w:ascii="Arial" w:hAnsi="Arial" w:cs="Arial"/>
                <w:sz w:val="18"/>
                <w:szCs w:val="18"/>
              </w:rPr>
            </w:pPr>
            <w:r w:rsidRPr="00344966">
              <w:rPr>
                <w:rFonts w:ascii="Arial" w:hAnsi="Arial" w:cs="Arial" w:hint="eastAsia"/>
                <w:sz w:val="18"/>
                <w:szCs w:val="18"/>
              </w:rPr>
              <w:t>Τελική</w:t>
            </w:r>
            <w:r w:rsidRPr="00344966">
              <w:rPr>
                <w:rFonts w:ascii="Arial" w:hAnsi="Arial" w:cs="Arial"/>
                <w:sz w:val="18"/>
                <w:szCs w:val="18"/>
              </w:rPr>
              <w:t xml:space="preserve"> </w:t>
            </w:r>
            <w:r w:rsidRPr="00344966">
              <w:rPr>
                <w:rFonts w:ascii="Arial" w:hAnsi="Arial" w:cs="Arial" w:hint="eastAsia"/>
                <w:sz w:val="18"/>
                <w:szCs w:val="18"/>
              </w:rPr>
              <w:t>γραπτή</w:t>
            </w:r>
            <w:r w:rsidRPr="00344966">
              <w:rPr>
                <w:rFonts w:ascii="Arial" w:hAnsi="Arial" w:cs="Arial"/>
                <w:sz w:val="18"/>
                <w:szCs w:val="18"/>
              </w:rPr>
              <w:t xml:space="preserve"> </w:t>
            </w:r>
            <w:r w:rsidRPr="00344966">
              <w:rPr>
                <w:rFonts w:ascii="Arial" w:hAnsi="Arial" w:cs="Arial" w:hint="eastAsia"/>
                <w:sz w:val="18"/>
                <w:szCs w:val="18"/>
              </w:rPr>
              <w:t>εξέταση</w:t>
            </w:r>
            <w:r w:rsidRPr="00344966">
              <w:rPr>
                <w:rFonts w:ascii="Arial" w:hAnsi="Arial" w:cs="Arial"/>
                <w:sz w:val="18"/>
                <w:szCs w:val="18"/>
              </w:rPr>
              <w:t xml:space="preserve"> </w:t>
            </w:r>
          </w:p>
          <w:p w:rsidR="00726314" w:rsidRPr="00344966" w:rsidRDefault="00726314" w:rsidP="00B51C91">
            <w:pPr>
              <w:pStyle w:val="afb"/>
              <w:numPr>
                <w:ilvl w:val="0"/>
                <w:numId w:val="205"/>
              </w:numPr>
              <w:tabs>
                <w:tab w:val="left" w:pos="284"/>
                <w:tab w:val="left" w:pos="2268"/>
                <w:tab w:val="left" w:pos="2552"/>
              </w:tabs>
              <w:spacing w:line="240" w:lineRule="auto"/>
              <w:ind w:left="317" w:right="0" w:hanging="283"/>
              <w:contextualSpacing w:val="0"/>
              <w:rPr>
                <w:rFonts w:ascii="Arial" w:hAnsi="Arial" w:cs="Arial"/>
                <w:sz w:val="18"/>
                <w:szCs w:val="18"/>
              </w:rPr>
            </w:pPr>
            <w:r w:rsidRPr="00344966">
              <w:rPr>
                <w:rFonts w:ascii="Arial" w:hAnsi="Arial" w:cs="Arial" w:hint="eastAsia"/>
                <w:sz w:val="18"/>
                <w:szCs w:val="18"/>
              </w:rPr>
              <w:t>Γραπτή</w:t>
            </w:r>
            <w:r w:rsidRPr="00344966">
              <w:rPr>
                <w:rFonts w:ascii="Arial" w:hAnsi="Arial" w:cs="Arial"/>
                <w:sz w:val="18"/>
                <w:szCs w:val="18"/>
              </w:rPr>
              <w:t xml:space="preserve"> </w:t>
            </w:r>
            <w:r w:rsidRPr="00344966">
              <w:rPr>
                <w:rFonts w:ascii="Arial" w:hAnsi="Arial" w:cs="Arial" w:hint="eastAsia"/>
                <w:sz w:val="18"/>
                <w:szCs w:val="18"/>
              </w:rPr>
              <w:t>Εργασία</w:t>
            </w:r>
          </w:p>
          <w:p w:rsidR="00726314" w:rsidRPr="00FC4AE6" w:rsidRDefault="00726314" w:rsidP="00A92421">
            <w:pPr>
              <w:tabs>
                <w:tab w:val="left" w:pos="284"/>
                <w:tab w:val="left" w:pos="2268"/>
                <w:tab w:val="left" w:pos="2552"/>
              </w:tabs>
              <w:spacing w:line="240" w:lineRule="auto"/>
              <w:ind w:left="0" w:right="0"/>
              <w:rPr>
                <w:rFonts w:ascii="Arial" w:hAnsi="Arial" w:cs="Arial"/>
                <w:sz w:val="18"/>
                <w:szCs w:val="18"/>
              </w:rPr>
            </w:pPr>
            <w:r w:rsidRPr="000D3B2E">
              <w:rPr>
                <w:rFonts w:ascii="Arial" w:hAnsi="Arial" w:cs="Arial" w:hint="eastAsia"/>
                <w:sz w:val="18"/>
                <w:szCs w:val="18"/>
              </w:rPr>
              <w:t>Η</w:t>
            </w:r>
            <w:r w:rsidRPr="000D3B2E">
              <w:rPr>
                <w:rFonts w:ascii="Arial" w:hAnsi="Arial" w:cs="Arial"/>
                <w:sz w:val="18"/>
                <w:szCs w:val="18"/>
              </w:rPr>
              <w:t xml:space="preserve"> </w:t>
            </w:r>
            <w:r w:rsidRPr="000D3B2E">
              <w:rPr>
                <w:rFonts w:ascii="Arial" w:hAnsi="Arial" w:cs="Arial" w:hint="eastAsia"/>
                <w:sz w:val="18"/>
                <w:szCs w:val="18"/>
              </w:rPr>
              <w:t>διαδικασία</w:t>
            </w:r>
            <w:r w:rsidRPr="000D3B2E">
              <w:rPr>
                <w:rFonts w:ascii="Arial" w:hAnsi="Arial" w:cs="Arial"/>
                <w:sz w:val="18"/>
                <w:szCs w:val="18"/>
              </w:rPr>
              <w:t xml:space="preserve"> </w:t>
            </w:r>
            <w:r w:rsidRPr="000D3B2E">
              <w:rPr>
                <w:rFonts w:ascii="Arial" w:hAnsi="Arial" w:cs="Arial" w:hint="eastAsia"/>
                <w:sz w:val="18"/>
                <w:szCs w:val="18"/>
              </w:rPr>
              <w:t>αξιολόγησης</w:t>
            </w:r>
            <w:r w:rsidRPr="000D3B2E">
              <w:rPr>
                <w:rFonts w:ascii="Arial" w:hAnsi="Arial" w:cs="Arial"/>
                <w:sz w:val="18"/>
                <w:szCs w:val="18"/>
              </w:rPr>
              <w:t xml:space="preserve"> </w:t>
            </w:r>
            <w:r w:rsidRPr="000D3B2E">
              <w:rPr>
                <w:rFonts w:ascii="Arial" w:hAnsi="Arial" w:cs="Arial" w:hint="eastAsia"/>
                <w:sz w:val="18"/>
                <w:szCs w:val="18"/>
              </w:rPr>
              <w:t>των</w:t>
            </w:r>
            <w:r w:rsidRPr="000D3B2E">
              <w:rPr>
                <w:rFonts w:ascii="Arial" w:hAnsi="Arial" w:cs="Arial"/>
                <w:sz w:val="18"/>
                <w:szCs w:val="18"/>
              </w:rPr>
              <w:t xml:space="preserve"> </w:t>
            </w:r>
            <w:r w:rsidRPr="000D3B2E">
              <w:rPr>
                <w:rFonts w:ascii="Arial" w:hAnsi="Arial" w:cs="Arial" w:hint="eastAsia"/>
                <w:sz w:val="18"/>
                <w:szCs w:val="18"/>
              </w:rPr>
              <w:t>φοιτητών</w:t>
            </w:r>
            <w:r w:rsidRPr="000D3B2E">
              <w:rPr>
                <w:rFonts w:ascii="Arial" w:hAnsi="Arial" w:cs="Arial"/>
                <w:sz w:val="18"/>
                <w:szCs w:val="18"/>
              </w:rPr>
              <w:t xml:space="preserve"> </w:t>
            </w:r>
            <w:r w:rsidRPr="000D3B2E">
              <w:rPr>
                <w:rFonts w:ascii="Arial" w:hAnsi="Arial" w:cs="Arial" w:hint="eastAsia"/>
                <w:sz w:val="18"/>
                <w:szCs w:val="18"/>
              </w:rPr>
              <w:t>είναι</w:t>
            </w:r>
            <w:r w:rsidRPr="000D3B2E">
              <w:rPr>
                <w:rFonts w:ascii="Arial" w:hAnsi="Arial" w:cs="Arial"/>
                <w:sz w:val="18"/>
                <w:szCs w:val="18"/>
              </w:rPr>
              <w:t xml:space="preserve"> </w:t>
            </w:r>
            <w:r w:rsidRPr="000D3B2E">
              <w:rPr>
                <w:rFonts w:ascii="Arial" w:hAnsi="Arial" w:cs="Arial" w:hint="eastAsia"/>
                <w:sz w:val="18"/>
                <w:szCs w:val="18"/>
              </w:rPr>
              <w:t>προσβάσιμη</w:t>
            </w:r>
            <w:r w:rsidRPr="000D3B2E">
              <w:rPr>
                <w:rFonts w:ascii="Arial" w:hAnsi="Arial" w:cs="Arial"/>
                <w:sz w:val="18"/>
                <w:szCs w:val="18"/>
              </w:rPr>
              <w:t xml:space="preserve"> </w:t>
            </w:r>
            <w:r w:rsidRPr="000D3B2E">
              <w:rPr>
                <w:rFonts w:ascii="Arial" w:hAnsi="Arial" w:cs="Arial" w:hint="eastAsia"/>
                <w:sz w:val="18"/>
                <w:szCs w:val="18"/>
              </w:rPr>
              <w:t>στην</w:t>
            </w:r>
            <w:r w:rsidRPr="000D3B2E">
              <w:rPr>
                <w:rFonts w:ascii="Arial" w:hAnsi="Arial" w:cs="Arial"/>
                <w:sz w:val="18"/>
                <w:szCs w:val="18"/>
              </w:rPr>
              <w:t xml:space="preserve"> </w:t>
            </w:r>
            <w:r w:rsidRPr="000D3B2E">
              <w:rPr>
                <w:rFonts w:ascii="Arial" w:hAnsi="Arial" w:cs="Arial" w:hint="eastAsia"/>
                <w:sz w:val="18"/>
                <w:szCs w:val="18"/>
              </w:rPr>
              <w:t>ιστοσελίδα</w:t>
            </w:r>
            <w:r w:rsidRPr="000D3B2E">
              <w:rPr>
                <w:rFonts w:ascii="Arial" w:hAnsi="Arial" w:cs="Arial"/>
                <w:sz w:val="18"/>
                <w:szCs w:val="18"/>
              </w:rPr>
              <w:t xml:space="preserve"> </w:t>
            </w:r>
            <w:r w:rsidRPr="000D3B2E">
              <w:rPr>
                <w:rFonts w:ascii="Arial" w:hAnsi="Arial" w:cs="Arial" w:hint="eastAsia"/>
                <w:sz w:val="18"/>
                <w:szCs w:val="18"/>
              </w:rPr>
              <w:t>του</w:t>
            </w:r>
            <w:r w:rsidRPr="000D3B2E">
              <w:rPr>
                <w:rFonts w:ascii="Arial" w:hAnsi="Arial" w:cs="Arial"/>
                <w:sz w:val="18"/>
                <w:szCs w:val="18"/>
              </w:rPr>
              <w:t xml:space="preserve"> </w:t>
            </w:r>
            <w:r w:rsidRPr="000D3B2E">
              <w:rPr>
                <w:rFonts w:ascii="Arial" w:hAnsi="Arial" w:cs="Arial" w:hint="eastAsia"/>
                <w:sz w:val="18"/>
                <w:szCs w:val="18"/>
              </w:rPr>
              <w:t>μαθήματος</w:t>
            </w:r>
            <w:r w:rsidRPr="000D3B2E">
              <w:rPr>
                <w:rFonts w:ascii="Arial" w:hAnsi="Arial" w:cs="Arial"/>
                <w:sz w:val="18"/>
                <w:szCs w:val="18"/>
              </w:rPr>
              <w:t xml:space="preserve">.  </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sz w:val="18"/>
                <w:szCs w:val="18"/>
                <w:lang w:val="en-US"/>
              </w:rPr>
            </w:pPr>
            <w:r w:rsidRPr="002D40E7">
              <w:rPr>
                <w:rFonts w:ascii="Arial" w:hAnsi="Arial" w:cs="Arial"/>
                <w:sz w:val="18"/>
                <w:szCs w:val="18"/>
              </w:rPr>
              <w:t xml:space="preserve">Ιστοσελίδα </w:t>
            </w:r>
            <w:r>
              <w:rPr>
                <w:rFonts w:ascii="Arial" w:hAnsi="Arial" w:cs="Arial"/>
                <w:sz w:val="18"/>
                <w:szCs w:val="18"/>
              </w:rPr>
              <w:t xml:space="preserve">του </w:t>
            </w:r>
            <w:r w:rsidRPr="002D40E7">
              <w:rPr>
                <w:rFonts w:ascii="Arial" w:hAnsi="Arial" w:cs="Arial"/>
                <w:sz w:val="18"/>
                <w:szCs w:val="18"/>
              </w:rPr>
              <w:t>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693B3F" w:rsidRDefault="00726314" w:rsidP="00726314">
            <w:pPr>
              <w:tabs>
                <w:tab w:val="left" w:pos="284"/>
                <w:tab w:val="left" w:pos="2268"/>
                <w:tab w:val="left" w:pos="2552"/>
              </w:tabs>
              <w:spacing w:before="60" w:after="60" w:line="240" w:lineRule="auto"/>
              <w:ind w:left="0" w:right="0"/>
              <w:rPr>
                <w:rFonts w:ascii="Arial" w:hAnsi="Arial" w:cs="Arial"/>
                <w:color w:val="0000FF"/>
                <w:sz w:val="18"/>
                <w:szCs w:val="18"/>
                <w:u w:val="single"/>
                <w:lang w:val="en-US"/>
              </w:rPr>
            </w:pPr>
            <w:r w:rsidRPr="00693B3F">
              <w:rPr>
                <w:rFonts w:ascii="Arial" w:hAnsi="Arial" w:cs="Arial"/>
                <w:color w:val="0000FF"/>
                <w:sz w:val="18"/>
                <w:szCs w:val="18"/>
                <w:u w:val="single"/>
                <w:lang w:val="en-US"/>
              </w:rPr>
              <w:t>http://www.cse.uoi.gr/~stavros/mypage-teaching-BSc-GT.html</w:t>
            </w:r>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b/>
                <w:sz w:val="18"/>
                <w:szCs w:val="18"/>
              </w:rPr>
            </w:pPr>
            <w:r w:rsidRPr="002D40E7">
              <w:rPr>
                <w:rFonts w:ascii="Arial" w:hAnsi="Arial" w:cs="Arial"/>
                <w:b/>
                <w:sz w:val="18"/>
                <w:szCs w:val="18"/>
              </w:rPr>
              <w:t>Θεωρία Πληροφορίας και Κωδίκων (ΜΥΕ015)</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40" w:after="40" w:line="240" w:lineRule="auto"/>
              <w:ind w:left="0" w:right="0"/>
              <w:jc w:val="left"/>
              <w:rPr>
                <w:rFonts w:ascii="Arial" w:hAnsi="Arial" w:cs="Arial"/>
                <w:sz w:val="18"/>
                <w:szCs w:val="18"/>
                <w:lang w:val="en-US"/>
              </w:rPr>
            </w:pPr>
            <w:r w:rsidRPr="002D40E7">
              <w:rPr>
                <w:rFonts w:ascii="Arial" w:hAnsi="Arial" w:cs="Arial"/>
                <w:sz w:val="18"/>
                <w:szCs w:val="18"/>
              </w:rPr>
              <w:lastRenderedPageBreak/>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693B3F" w:rsidRDefault="00726314" w:rsidP="00A92421">
            <w:pPr>
              <w:tabs>
                <w:tab w:val="left" w:pos="284"/>
                <w:tab w:val="left" w:pos="2268"/>
                <w:tab w:val="left" w:pos="2552"/>
              </w:tabs>
              <w:spacing w:before="40" w:after="40" w:line="240" w:lineRule="auto"/>
              <w:ind w:left="0" w:right="0"/>
              <w:rPr>
                <w:rFonts w:ascii="Arial" w:hAnsi="Arial" w:cs="Arial"/>
                <w:spacing w:val="-2"/>
                <w:sz w:val="18"/>
                <w:szCs w:val="18"/>
              </w:rPr>
            </w:pPr>
            <w:r w:rsidRPr="00693B3F">
              <w:rPr>
                <w:rFonts w:ascii="Arial" w:hAnsi="Arial" w:cs="Arial"/>
                <w:spacing w:val="-2"/>
                <w:sz w:val="18"/>
                <w:szCs w:val="18"/>
              </w:rPr>
              <w:t xml:space="preserve">Μέτρο πληροφορίας, εντροπία, συνδετική εντροπία, υπό συνθήκη εντροπία, αμοιβαία πληροφορία, επεκτάσεις πηγής πληροφορίας, πηγή πληροφορίας με μνήμη, αλυσίδες Markov, αναλογική πηγή πληροφορίας. Δίαυλος πληροφορίας, χωρητικότητα διαύλου πληροφορίας, τεχνικές υπολογισμού της χωρητικότητας διαύλου. Κωδικοποίηση σε αθόρυβο περιβάλλον, θεώρημα Kraft, πρώτο θεώρημα Shannon, κώδικας Shannon, κώδικας Shannon-Fano, κώδικας Huffmann. Κωδικοποίηση σε περιβάλλον θορύβου, φράγμα Fano, δεύτερο θεώρημα Shannon, αποκάλυψη και διόρθωση σφαλμάτων, κώδικας Hamming. Αλγεβρική κωδικοποίηση, ομάδες, πεδία, δακτύλιοι, διανυσματικοί χώροι, modulo-ρ αριθμητική, modulo-k(x) άλγεβρα, κώδικες ομάδας (Hamming, Hadamard, Golay), κυκλικοί κώδικες (Hamming, Golay, BCH), συνελικτικοί κώδικες.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40" w:after="40"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40" w:after="40" w:line="240" w:lineRule="auto"/>
              <w:ind w:left="0" w:right="0"/>
              <w:rPr>
                <w:rFonts w:ascii="Arial" w:hAnsi="Arial" w:cs="Arial"/>
                <w:sz w:val="18"/>
                <w:szCs w:val="18"/>
              </w:rPr>
            </w:pPr>
            <w:r w:rsidRPr="002D40E7">
              <w:rPr>
                <w:rFonts w:ascii="Arial" w:hAnsi="Arial" w:cs="Arial"/>
                <w:sz w:val="18"/>
                <w:szCs w:val="18"/>
              </w:rPr>
              <w:t xml:space="preserve">Το μάθημα έχει στόχο την εισαγωγή των φοιτητών στις βασικές έννοιες της πηγής και του καναλιού ενός συστήματος μετάδοσης πληροφορίας. Ερευνώνται σε βάθος οι έννοιες της εντροπίας και της κωδικοποίησης της πηγής πληροφορίας καθώς και η έννοια της αμοιβαίας πληροφορίας και της κωδικοποίησης διαύλου.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Αναμένεται στο τέλος του μαθήματος οι φοιτητές να είναι σε θέση να αναλύουν πλήρως σύστημα μετάδοσης πληροφορίας (πομπός-δίαυλος-δέκτης) και να σχεδιάζουν κώδικες πηγής και κώδικες διόρθωσης σφαλμάτων.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726314" w:rsidRPr="00FC4AE6" w:rsidRDefault="00726314" w:rsidP="00B51C91">
            <w:pPr>
              <w:pStyle w:val="afb"/>
              <w:numPr>
                <w:ilvl w:val="0"/>
                <w:numId w:val="177"/>
              </w:numPr>
              <w:tabs>
                <w:tab w:val="left" w:pos="33"/>
                <w:tab w:val="left" w:pos="2268"/>
                <w:tab w:val="left" w:pos="2552"/>
              </w:tabs>
              <w:spacing w:before="20" w:after="20" w:line="240" w:lineRule="auto"/>
              <w:ind w:left="317" w:right="0" w:hanging="283"/>
              <w:contextualSpacing w:val="0"/>
              <w:rPr>
                <w:rFonts w:ascii="Arial" w:hAnsi="Arial" w:cs="Arial"/>
                <w:sz w:val="18"/>
                <w:szCs w:val="18"/>
              </w:rPr>
            </w:pPr>
            <w:r w:rsidRPr="00FC4AE6">
              <w:rPr>
                <w:rFonts w:ascii="Arial" w:hAnsi="Arial" w:cs="Arial"/>
                <w:sz w:val="18"/>
                <w:szCs w:val="18"/>
              </w:rPr>
              <w:t>Βιβλίο [59374208]: Εισαγωγή στη θεωρία Πληροφοριών, Κωδίκων και Κρυπτογραφίας, Ν. Αλεξανδρής, Β. Χρυσικόπουλος, Κ. Πατσάκης</w:t>
            </w:r>
          </w:p>
          <w:p w:rsidR="00726314" w:rsidRPr="00FC4AE6" w:rsidRDefault="00726314" w:rsidP="00B51C91">
            <w:pPr>
              <w:pStyle w:val="afb"/>
              <w:numPr>
                <w:ilvl w:val="0"/>
                <w:numId w:val="177"/>
              </w:numPr>
              <w:tabs>
                <w:tab w:val="left" w:pos="33"/>
                <w:tab w:val="left" w:pos="2268"/>
                <w:tab w:val="left" w:pos="2552"/>
              </w:tabs>
              <w:spacing w:before="20" w:after="20" w:line="240" w:lineRule="auto"/>
              <w:ind w:left="317" w:right="0" w:hanging="283"/>
              <w:contextualSpacing w:val="0"/>
              <w:rPr>
                <w:rFonts w:ascii="Arial" w:hAnsi="Arial" w:cs="Arial"/>
                <w:sz w:val="18"/>
                <w:szCs w:val="18"/>
              </w:rPr>
            </w:pPr>
            <w:r w:rsidRPr="00FC4AE6">
              <w:rPr>
                <w:rFonts w:ascii="Arial" w:hAnsi="Arial" w:cs="Arial"/>
                <w:sz w:val="18"/>
                <w:szCs w:val="18"/>
              </w:rPr>
              <w:t xml:space="preserve">Βιβλίο [12401966]: Θεωρία της Πληροφορίας, David Luenberger </w:t>
            </w:r>
          </w:p>
          <w:p w:rsidR="00726314" w:rsidRPr="00FC4AE6" w:rsidRDefault="00726314" w:rsidP="00B51C91">
            <w:pPr>
              <w:pStyle w:val="afb"/>
              <w:numPr>
                <w:ilvl w:val="0"/>
                <w:numId w:val="177"/>
              </w:numPr>
              <w:tabs>
                <w:tab w:val="left" w:pos="33"/>
                <w:tab w:val="left" w:pos="2268"/>
                <w:tab w:val="left" w:pos="2552"/>
              </w:tabs>
              <w:spacing w:before="20" w:after="20" w:line="240" w:lineRule="auto"/>
              <w:ind w:left="317" w:right="0" w:hanging="283"/>
              <w:contextualSpacing w:val="0"/>
              <w:rPr>
                <w:rFonts w:ascii="Arial" w:hAnsi="Arial" w:cs="Arial"/>
                <w:sz w:val="18"/>
                <w:szCs w:val="18"/>
              </w:rPr>
            </w:pPr>
            <w:r w:rsidRPr="00FC4AE6">
              <w:rPr>
                <w:rFonts w:ascii="Arial" w:hAnsi="Arial" w:cs="Arial"/>
                <w:sz w:val="18"/>
                <w:szCs w:val="18"/>
              </w:rPr>
              <w:t>Βιβλίο [41957449]: ΣΤΟΙΧΕΙΑ ΤΗΣ ΘΕΩΡΙΑΣ ΠΛΗΡΟΦΟΡΙΑΣ, THOMAS M. COVER - JOY A. THOMAS</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B51C91">
            <w:pPr>
              <w:pStyle w:val="afb"/>
              <w:numPr>
                <w:ilvl w:val="0"/>
                <w:numId w:val="177"/>
              </w:numPr>
              <w:tabs>
                <w:tab w:val="left" w:pos="33"/>
                <w:tab w:val="left" w:pos="2268"/>
                <w:tab w:val="left" w:pos="2552"/>
              </w:tabs>
              <w:spacing w:before="20" w:after="20" w:line="240" w:lineRule="auto"/>
              <w:ind w:left="317" w:right="0" w:hanging="283"/>
              <w:contextualSpacing w:val="0"/>
              <w:rPr>
                <w:rFonts w:ascii="Arial" w:hAnsi="Arial" w:cs="Arial"/>
                <w:sz w:val="18"/>
                <w:szCs w:val="18"/>
              </w:rPr>
            </w:pPr>
            <w:r w:rsidRPr="002D40E7">
              <w:rPr>
                <w:rFonts w:ascii="Arial" w:hAnsi="Arial" w:cs="Arial"/>
                <w:sz w:val="18"/>
                <w:szCs w:val="18"/>
              </w:rPr>
              <w:t>Διαλέξεις (θεωρία και λυμένες ασκήσεις).</w:t>
            </w:r>
          </w:p>
          <w:p w:rsidR="00726314" w:rsidRDefault="00726314" w:rsidP="00B51C91">
            <w:pPr>
              <w:pStyle w:val="afb"/>
              <w:numPr>
                <w:ilvl w:val="0"/>
                <w:numId w:val="177"/>
              </w:numPr>
              <w:tabs>
                <w:tab w:val="left" w:pos="33"/>
                <w:tab w:val="left" w:pos="2268"/>
                <w:tab w:val="left" w:pos="2552"/>
              </w:tabs>
              <w:spacing w:before="20" w:after="20" w:line="240" w:lineRule="auto"/>
              <w:ind w:left="317" w:right="0" w:hanging="283"/>
              <w:contextualSpacing w:val="0"/>
              <w:rPr>
                <w:rFonts w:ascii="Arial" w:hAnsi="Arial" w:cs="Arial"/>
                <w:sz w:val="18"/>
                <w:szCs w:val="18"/>
              </w:rPr>
            </w:pPr>
            <w:r w:rsidRPr="002D40E7">
              <w:rPr>
                <w:rFonts w:ascii="Arial" w:hAnsi="Arial" w:cs="Arial"/>
                <w:sz w:val="18"/>
                <w:szCs w:val="18"/>
              </w:rPr>
              <w:t>Εργασίες για το σπίτι (προβλήματα και προγραμματιστικές ασκήσεις).</w:t>
            </w:r>
          </w:p>
          <w:p w:rsidR="00726314" w:rsidRPr="002D40E7" w:rsidRDefault="00726314" w:rsidP="00B51C91">
            <w:pPr>
              <w:pStyle w:val="afb"/>
              <w:numPr>
                <w:ilvl w:val="0"/>
                <w:numId w:val="177"/>
              </w:numPr>
              <w:tabs>
                <w:tab w:val="left" w:pos="33"/>
                <w:tab w:val="left" w:pos="2268"/>
                <w:tab w:val="left" w:pos="2552"/>
              </w:tabs>
              <w:spacing w:before="20" w:after="20" w:line="240" w:lineRule="auto"/>
              <w:ind w:left="317" w:right="0" w:hanging="283"/>
              <w:contextualSpacing w:val="0"/>
              <w:rPr>
                <w:rFonts w:ascii="Arial" w:hAnsi="Arial" w:cs="Arial"/>
                <w:sz w:val="18"/>
                <w:szCs w:val="18"/>
              </w:rPr>
            </w:pPr>
            <w:r w:rsidRPr="00FC4AE6">
              <w:rPr>
                <w:rFonts w:ascii="Arial" w:hAnsi="Arial" w:cs="Arial" w:hint="eastAsia"/>
                <w:sz w:val="18"/>
                <w:szCs w:val="18"/>
              </w:rPr>
              <w:t>Χρήση</w:t>
            </w:r>
            <w:r w:rsidRPr="00FC4AE6">
              <w:rPr>
                <w:rFonts w:ascii="Arial" w:hAnsi="Arial" w:cs="Arial"/>
                <w:sz w:val="18"/>
                <w:szCs w:val="18"/>
              </w:rPr>
              <w:t xml:space="preserve"> </w:t>
            </w:r>
            <w:r w:rsidRPr="00FC4AE6">
              <w:rPr>
                <w:rFonts w:ascii="Arial" w:hAnsi="Arial" w:cs="Arial" w:hint="eastAsia"/>
                <w:sz w:val="18"/>
                <w:szCs w:val="18"/>
              </w:rPr>
              <w:t>Τ</w:t>
            </w:r>
            <w:r w:rsidRPr="00FC4AE6">
              <w:rPr>
                <w:rFonts w:ascii="Arial" w:hAnsi="Arial" w:cs="Arial"/>
                <w:sz w:val="18"/>
                <w:szCs w:val="18"/>
              </w:rPr>
              <w:t>.</w:t>
            </w:r>
            <w:r w:rsidRPr="00FC4AE6">
              <w:rPr>
                <w:rFonts w:ascii="Arial" w:hAnsi="Arial" w:cs="Arial" w:hint="eastAsia"/>
                <w:sz w:val="18"/>
                <w:szCs w:val="18"/>
              </w:rPr>
              <w:t>Π</w:t>
            </w:r>
            <w:r w:rsidRPr="00FC4AE6">
              <w:rPr>
                <w:rFonts w:ascii="Arial" w:hAnsi="Arial" w:cs="Arial"/>
                <w:sz w:val="18"/>
                <w:szCs w:val="18"/>
              </w:rPr>
              <w:t>.</w:t>
            </w:r>
            <w:r w:rsidRPr="00FC4AE6">
              <w:rPr>
                <w:rFonts w:ascii="Arial" w:hAnsi="Arial" w:cs="Arial" w:hint="eastAsia"/>
                <w:sz w:val="18"/>
                <w:szCs w:val="18"/>
              </w:rPr>
              <w:t>Ε</w:t>
            </w:r>
            <w:r w:rsidRPr="00FC4AE6">
              <w:rPr>
                <w:rFonts w:ascii="Arial" w:hAnsi="Arial" w:cs="Arial"/>
                <w:sz w:val="18"/>
                <w:szCs w:val="18"/>
              </w:rPr>
              <w:t xml:space="preserve">. </w:t>
            </w:r>
            <w:r w:rsidRPr="00FC4AE6">
              <w:rPr>
                <w:rFonts w:ascii="Arial" w:hAnsi="Arial" w:cs="Arial" w:hint="eastAsia"/>
                <w:sz w:val="18"/>
                <w:szCs w:val="18"/>
              </w:rPr>
              <w:t>στη</w:t>
            </w:r>
            <w:r w:rsidRPr="00FC4AE6">
              <w:rPr>
                <w:rFonts w:ascii="Arial" w:hAnsi="Arial" w:cs="Arial"/>
                <w:sz w:val="18"/>
                <w:szCs w:val="18"/>
              </w:rPr>
              <w:t xml:space="preserve"> </w:t>
            </w:r>
            <w:r w:rsidRPr="00FC4AE6">
              <w:rPr>
                <w:rFonts w:ascii="Arial" w:hAnsi="Arial" w:cs="Arial" w:hint="eastAsia"/>
                <w:sz w:val="18"/>
                <w:szCs w:val="18"/>
              </w:rPr>
              <w:t>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344966" w:rsidRDefault="00726314" w:rsidP="00B51C91">
            <w:pPr>
              <w:pStyle w:val="afb"/>
              <w:numPr>
                <w:ilvl w:val="0"/>
                <w:numId w:val="206"/>
              </w:numPr>
              <w:tabs>
                <w:tab w:val="left" w:pos="2268"/>
                <w:tab w:val="left" w:pos="2552"/>
              </w:tabs>
              <w:spacing w:before="20" w:after="20" w:line="240" w:lineRule="auto"/>
              <w:ind w:left="317" w:right="0" w:hanging="283"/>
              <w:contextualSpacing w:val="0"/>
              <w:rPr>
                <w:rFonts w:ascii="Arial" w:hAnsi="Arial" w:cs="Arial"/>
                <w:sz w:val="18"/>
                <w:szCs w:val="18"/>
              </w:rPr>
            </w:pPr>
            <w:r w:rsidRPr="00344966">
              <w:rPr>
                <w:rFonts w:ascii="Arial" w:hAnsi="Arial" w:cs="Arial"/>
                <w:sz w:val="18"/>
                <w:szCs w:val="18"/>
              </w:rPr>
              <w:t xml:space="preserve">Τελική εξέταση και </w:t>
            </w:r>
          </w:p>
          <w:p w:rsidR="00726314" w:rsidRPr="00344966" w:rsidRDefault="00726314" w:rsidP="00B51C91">
            <w:pPr>
              <w:pStyle w:val="afb"/>
              <w:numPr>
                <w:ilvl w:val="0"/>
                <w:numId w:val="206"/>
              </w:numPr>
              <w:tabs>
                <w:tab w:val="left" w:pos="33"/>
                <w:tab w:val="left" w:pos="2268"/>
                <w:tab w:val="left" w:pos="2552"/>
              </w:tabs>
              <w:spacing w:before="20" w:after="20" w:line="240" w:lineRule="auto"/>
              <w:ind w:left="317" w:right="0" w:hanging="283"/>
              <w:contextualSpacing w:val="0"/>
              <w:rPr>
                <w:rFonts w:ascii="Arial" w:hAnsi="Arial" w:cs="Arial"/>
                <w:sz w:val="18"/>
                <w:szCs w:val="18"/>
              </w:rPr>
            </w:pPr>
            <w:r w:rsidRPr="00344966">
              <w:rPr>
                <w:rFonts w:ascii="Arial" w:hAnsi="Arial" w:cs="Arial"/>
                <w:sz w:val="18"/>
                <w:szCs w:val="18"/>
              </w:rPr>
              <w:t>Σειρές ασκήσεων στις οποίες περιλαμβάνεται προγραμματιστική εργασία.</w:t>
            </w:r>
          </w:p>
          <w:p w:rsidR="00726314" w:rsidRPr="002D40E7" w:rsidRDefault="00726314" w:rsidP="00A92421">
            <w:pPr>
              <w:tabs>
                <w:tab w:val="left" w:pos="33"/>
                <w:tab w:val="left" w:pos="2268"/>
                <w:tab w:val="left" w:pos="2552"/>
              </w:tabs>
              <w:spacing w:before="20" w:after="20" w:line="240" w:lineRule="auto"/>
              <w:ind w:left="0" w:right="0"/>
              <w:rPr>
                <w:rFonts w:ascii="Arial" w:hAnsi="Arial" w:cs="Arial"/>
                <w:sz w:val="18"/>
                <w:szCs w:val="18"/>
              </w:rPr>
            </w:pPr>
            <w:r w:rsidRPr="000D3B2E">
              <w:rPr>
                <w:rFonts w:ascii="Arial" w:hAnsi="Arial" w:cs="Arial" w:hint="eastAsia"/>
                <w:sz w:val="18"/>
                <w:szCs w:val="18"/>
              </w:rPr>
              <w:t>Η</w:t>
            </w:r>
            <w:r w:rsidRPr="000D3B2E">
              <w:rPr>
                <w:rFonts w:ascii="Arial" w:hAnsi="Arial" w:cs="Arial"/>
                <w:sz w:val="18"/>
                <w:szCs w:val="18"/>
              </w:rPr>
              <w:t xml:space="preserve"> </w:t>
            </w:r>
            <w:r w:rsidRPr="000D3B2E">
              <w:rPr>
                <w:rFonts w:ascii="Arial" w:hAnsi="Arial" w:cs="Arial" w:hint="eastAsia"/>
                <w:sz w:val="18"/>
                <w:szCs w:val="18"/>
              </w:rPr>
              <w:t>διαδικασία</w:t>
            </w:r>
            <w:r w:rsidRPr="000D3B2E">
              <w:rPr>
                <w:rFonts w:ascii="Arial" w:hAnsi="Arial" w:cs="Arial"/>
                <w:sz w:val="18"/>
                <w:szCs w:val="18"/>
              </w:rPr>
              <w:t xml:space="preserve"> </w:t>
            </w:r>
            <w:r w:rsidRPr="000D3B2E">
              <w:rPr>
                <w:rFonts w:ascii="Arial" w:hAnsi="Arial" w:cs="Arial" w:hint="eastAsia"/>
                <w:sz w:val="18"/>
                <w:szCs w:val="18"/>
              </w:rPr>
              <w:t>αξιολόγησης</w:t>
            </w:r>
            <w:r w:rsidRPr="000D3B2E">
              <w:rPr>
                <w:rFonts w:ascii="Arial" w:hAnsi="Arial" w:cs="Arial"/>
                <w:sz w:val="18"/>
                <w:szCs w:val="18"/>
              </w:rPr>
              <w:t xml:space="preserve"> </w:t>
            </w:r>
            <w:r w:rsidRPr="000D3B2E">
              <w:rPr>
                <w:rFonts w:ascii="Arial" w:hAnsi="Arial" w:cs="Arial" w:hint="eastAsia"/>
                <w:sz w:val="18"/>
                <w:szCs w:val="18"/>
              </w:rPr>
              <w:t>των</w:t>
            </w:r>
            <w:r w:rsidRPr="000D3B2E">
              <w:rPr>
                <w:rFonts w:ascii="Arial" w:hAnsi="Arial" w:cs="Arial"/>
                <w:sz w:val="18"/>
                <w:szCs w:val="18"/>
              </w:rPr>
              <w:t xml:space="preserve"> </w:t>
            </w:r>
            <w:r w:rsidRPr="000D3B2E">
              <w:rPr>
                <w:rFonts w:ascii="Arial" w:hAnsi="Arial" w:cs="Arial" w:hint="eastAsia"/>
                <w:sz w:val="18"/>
                <w:szCs w:val="18"/>
              </w:rPr>
              <w:t>φοιτητών</w:t>
            </w:r>
            <w:r w:rsidRPr="000D3B2E">
              <w:rPr>
                <w:rFonts w:ascii="Arial" w:hAnsi="Arial" w:cs="Arial"/>
                <w:sz w:val="18"/>
                <w:szCs w:val="18"/>
              </w:rPr>
              <w:t xml:space="preserve"> </w:t>
            </w:r>
            <w:r w:rsidRPr="000D3B2E">
              <w:rPr>
                <w:rFonts w:ascii="Arial" w:hAnsi="Arial" w:cs="Arial" w:hint="eastAsia"/>
                <w:sz w:val="18"/>
                <w:szCs w:val="18"/>
              </w:rPr>
              <w:t>είναι</w:t>
            </w:r>
            <w:r w:rsidRPr="000D3B2E">
              <w:rPr>
                <w:rFonts w:ascii="Arial" w:hAnsi="Arial" w:cs="Arial"/>
                <w:sz w:val="18"/>
                <w:szCs w:val="18"/>
              </w:rPr>
              <w:t xml:space="preserve"> </w:t>
            </w:r>
            <w:r w:rsidRPr="000D3B2E">
              <w:rPr>
                <w:rFonts w:ascii="Arial" w:hAnsi="Arial" w:cs="Arial" w:hint="eastAsia"/>
                <w:sz w:val="18"/>
                <w:szCs w:val="18"/>
              </w:rPr>
              <w:t>προσβάσιμη</w:t>
            </w:r>
            <w:r w:rsidRPr="000D3B2E">
              <w:rPr>
                <w:rFonts w:ascii="Arial" w:hAnsi="Arial" w:cs="Arial"/>
                <w:sz w:val="18"/>
                <w:szCs w:val="18"/>
              </w:rPr>
              <w:t xml:space="preserve"> </w:t>
            </w:r>
            <w:r w:rsidRPr="000D3B2E">
              <w:rPr>
                <w:rFonts w:ascii="Arial" w:hAnsi="Arial" w:cs="Arial" w:hint="eastAsia"/>
                <w:sz w:val="18"/>
                <w:szCs w:val="18"/>
              </w:rPr>
              <w:t>στην</w:t>
            </w:r>
            <w:r w:rsidRPr="000D3B2E">
              <w:rPr>
                <w:rFonts w:ascii="Arial" w:hAnsi="Arial" w:cs="Arial"/>
                <w:sz w:val="18"/>
                <w:szCs w:val="18"/>
              </w:rPr>
              <w:t xml:space="preserve"> </w:t>
            </w:r>
            <w:r w:rsidRPr="000D3B2E">
              <w:rPr>
                <w:rFonts w:ascii="Arial" w:hAnsi="Arial" w:cs="Arial" w:hint="eastAsia"/>
                <w:sz w:val="18"/>
                <w:szCs w:val="18"/>
              </w:rPr>
              <w:t>ιστοσελίδα</w:t>
            </w:r>
            <w:r w:rsidRPr="000D3B2E">
              <w:rPr>
                <w:rFonts w:ascii="Arial" w:hAnsi="Arial" w:cs="Arial"/>
                <w:sz w:val="18"/>
                <w:szCs w:val="18"/>
              </w:rPr>
              <w:t xml:space="preserve"> </w:t>
            </w:r>
            <w:r w:rsidRPr="000D3B2E">
              <w:rPr>
                <w:rFonts w:ascii="Arial" w:hAnsi="Arial" w:cs="Arial" w:hint="eastAsia"/>
                <w:sz w:val="18"/>
                <w:szCs w:val="18"/>
              </w:rPr>
              <w:t>του</w:t>
            </w:r>
            <w:r w:rsidRPr="000D3B2E">
              <w:rPr>
                <w:rFonts w:ascii="Arial" w:hAnsi="Arial" w:cs="Arial"/>
                <w:sz w:val="18"/>
                <w:szCs w:val="18"/>
              </w:rPr>
              <w:t xml:space="preserve"> </w:t>
            </w:r>
            <w:r w:rsidRPr="000D3B2E">
              <w:rPr>
                <w:rFonts w:ascii="Arial" w:hAnsi="Arial" w:cs="Arial" w:hint="eastAsia"/>
                <w:sz w:val="18"/>
                <w:szCs w:val="18"/>
              </w:rPr>
              <w:t>μαθήματος</w:t>
            </w:r>
            <w:r w:rsidRPr="000D3B2E">
              <w:rPr>
                <w:rFonts w:ascii="Arial" w:hAnsi="Arial" w:cs="Arial"/>
                <w:sz w:val="18"/>
                <w:szCs w:val="18"/>
              </w:rPr>
              <w:t xml:space="preserv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sz w:val="18"/>
                <w:szCs w:val="18"/>
              </w:rPr>
            </w:pPr>
            <w:r w:rsidRPr="002D40E7">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A92421">
            <w:pPr>
              <w:tabs>
                <w:tab w:val="left" w:pos="284"/>
                <w:tab w:val="left" w:pos="2268"/>
                <w:tab w:val="left" w:pos="2552"/>
              </w:tabs>
              <w:spacing w:before="50" w:after="50" w:line="240" w:lineRule="auto"/>
              <w:ind w:left="0" w:right="0"/>
              <w:rPr>
                <w:rFonts w:ascii="Arial" w:hAnsi="Arial" w:cs="Arial"/>
                <w:sz w:val="18"/>
                <w:szCs w:val="18"/>
              </w:rPr>
            </w:pPr>
            <w:hyperlink r:id="rId111" w:history="1">
              <w:r w:rsidR="00726314" w:rsidRPr="002D40E7">
                <w:rPr>
                  <w:rStyle w:val="-"/>
                  <w:rFonts w:ascii="Arial" w:hAnsi="Arial" w:cs="Arial"/>
                  <w:sz w:val="18"/>
                  <w:szCs w:val="18"/>
                </w:rPr>
                <w:t>http://www.cs.uoi.gr/~cnikou/Information_Theory.html</w:t>
              </w:r>
            </w:hyperlink>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b/>
                <w:sz w:val="18"/>
                <w:szCs w:val="18"/>
                <w:highlight w:val="lightGray"/>
              </w:rPr>
            </w:pPr>
            <w:r w:rsidRPr="002D40E7">
              <w:rPr>
                <w:rFonts w:ascii="Arial" w:hAnsi="Arial" w:cs="Arial"/>
                <w:b/>
                <w:sz w:val="18"/>
                <w:szCs w:val="18"/>
              </w:rPr>
              <w:lastRenderedPageBreak/>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b/>
                <w:sz w:val="18"/>
                <w:szCs w:val="18"/>
                <w:lang w:val="en-US"/>
              </w:rPr>
            </w:pPr>
            <w:r w:rsidRPr="002D40E7">
              <w:rPr>
                <w:rFonts w:ascii="Arial" w:hAnsi="Arial" w:cs="Arial"/>
                <w:b/>
                <w:sz w:val="18"/>
                <w:szCs w:val="18"/>
              </w:rPr>
              <w:t>Ιατρική Πληροφορική (ΜΥΕ016)</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 xml:space="preserve">Περιγραφή μαθήματος </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rPr>
                <w:rFonts w:ascii="Arial" w:hAnsi="Arial" w:cs="Arial"/>
                <w:sz w:val="18"/>
                <w:szCs w:val="18"/>
                <w:lang w:val="en-US"/>
              </w:rPr>
            </w:pPr>
            <w:r w:rsidRPr="002D40E7">
              <w:rPr>
                <w:rFonts w:ascii="Arial" w:hAnsi="Arial" w:cs="Arial"/>
                <w:sz w:val="18"/>
                <w:szCs w:val="18"/>
              </w:rPr>
              <w:t>Τεχνολογίες Πληροφορικής στη Βιοϊατρική Τεχνολογία. Διαχείριση, επεξεργασία και ανάλυση Βιοϊατρικών δεδομένων. Πληροφοριακά Συστήματα στη Βιοϊατρική.</w:t>
            </w:r>
            <w:r>
              <w:rPr>
                <w:rFonts w:ascii="Arial" w:hAnsi="Arial" w:cs="Arial"/>
                <w:sz w:val="18"/>
                <w:szCs w:val="18"/>
              </w:rPr>
              <w:t xml:space="preserve"> </w:t>
            </w:r>
            <w:r w:rsidRPr="002D40E7">
              <w:rPr>
                <w:rFonts w:ascii="Arial" w:hAnsi="Arial" w:cs="Arial"/>
                <w:sz w:val="18"/>
                <w:szCs w:val="18"/>
              </w:rPr>
              <w:t>Βιοϊατρική και διαδίκτυο. Ανάλυση Βιοϊατρικών σημάτων. Επεξεργασία Βιοϊατρικής εικόνας. Τηλεϊατρική.</w:t>
            </w:r>
            <w:r>
              <w:rPr>
                <w:rFonts w:ascii="Arial" w:hAnsi="Arial" w:cs="Arial"/>
                <w:sz w:val="18"/>
                <w:szCs w:val="18"/>
              </w:rPr>
              <w:t xml:space="preserve"> </w:t>
            </w:r>
            <w:r w:rsidRPr="002D40E7">
              <w:rPr>
                <w:rFonts w:ascii="Arial" w:hAnsi="Arial" w:cs="Arial"/>
                <w:sz w:val="18"/>
                <w:szCs w:val="18"/>
              </w:rPr>
              <w:t xml:space="preserve">Εφαρμογές Μηχανικής Μάθησης στη Βιοϊατρική. Συστήματα Λήψης Αποφάσεων. Μέθοδοι </w:t>
            </w:r>
            <w:r w:rsidRPr="002D40E7">
              <w:rPr>
                <w:rFonts w:ascii="Arial" w:hAnsi="Arial" w:cs="Arial"/>
                <w:sz w:val="18"/>
                <w:szCs w:val="18"/>
                <w:lang w:val="en-US"/>
              </w:rPr>
              <w:t>Σ</w:t>
            </w:r>
            <w:r w:rsidRPr="002D40E7">
              <w:rPr>
                <w:rFonts w:ascii="Arial" w:hAnsi="Arial" w:cs="Arial"/>
                <w:sz w:val="18"/>
                <w:szCs w:val="18"/>
              </w:rPr>
              <w:t xml:space="preserve">τατιστική </w:t>
            </w:r>
            <w:r w:rsidRPr="002D40E7">
              <w:rPr>
                <w:rFonts w:ascii="Arial" w:hAnsi="Arial" w:cs="Arial"/>
                <w:sz w:val="18"/>
                <w:szCs w:val="18"/>
                <w:lang w:val="en-US"/>
              </w:rPr>
              <w:t>Α</w:t>
            </w:r>
            <w:r w:rsidRPr="002D40E7">
              <w:rPr>
                <w:rFonts w:ascii="Arial" w:hAnsi="Arial" w:cs="Arial"/>
                <w:sz w:val="18"/>
                <w:szCs w:val="18"/>
              </w:rPr>
              <w:t xml:space="preserve">νάλυσης. Στοιχεία </w:t>
            </w:r>
            <w:r w:rsidRPr="002D40E7">
              <w:rPr>
                <w:rFonts w:ascii="Arial" w:hAnsi="Arial" w:cs="Arial"/>
                <w:sz w:val="18"/>
                <w:szCs w:val="18"/>
                <w:lang w:val="en-US"/>
              </w:rPr>
              <w:t>Β</w:t>
            </w:r>
            <w:r w:rsidRPr="002D40E7">
              <w:rPr>
                <w:rFonts w:ascii="Arial" w:hAnsi="Arial" w:cs="Arial"/>
                <w:sz w:val="18"/>
                <w:szCs w:val="18"/>
              </w:rPr>
              <w:t xml:space="preserve">ιοπληροφορικής. Εργαλεία </w:t>
            </w:r>
            <w:r w:rsidRPr="002D40E7">
              <w:rPr>
                <w:rFonts w:ascii="Arial" w:hAnsi="Arial" w:cs="Arial"/>
                <w:sz w:val="18"/>
                <w:szCs w:val="18"/>
                <w:lang w:val="en-US"/>
              </w:rPr>
              <w:t>α</w:t>
            </w:r>
            <w:r w:rsidRPr="002D40E7">
              <w:rPr>
                <w:rFonts w:ascii="Arial" w:hAnsi="Arial" w:cs="Arial"/>
                <w:sz w:val="18"/>
                <w:szCs w:val="18"/>
              </w:rPr>
              <w:t>νάπτυξης εφαρμογ</w:t>
            </w:r>
            <w:r w:rsidRPr="002D40E7">
              <w:rPr>
                <w:rFonts w:ascii="Arial" w:hAnsi="Arial" w:cs="Arial"/>
                <w:sz w:val="18"/>
                <w:szCs w:val="18"/>
                <w:lang w:val="en-US"/>
              </w:rPr>
              <w:t>ώ</w:t>
            </w:r>
            <w:r w:rsidRPr="002D40E7">
              <w:rPr>
                <w:rFonts w:ascii="Arial" w:hAnsi="Arial" w:cs="Arial"/>
                <w:sz w:val="18"/>
                <w:szCs w:val="18"/>
              </w:rPr>
              <w:t>ν</w:t>
            </w:r>
            <w:r w:rsidRPr="002D40E7">
              <w:rPr>
                <w:rFonts w:ascii="Arial" w:hAnsi="Arial" w:cs="Arial"/>
                <w:sz w:val="18"/>
                <w:szCs w:val="18"/>
                <w:lang w:val="en-US"/>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693B3F" w:rsidRDefault="00726314" w:rsidP="00A92421">
            <w:pPr>
              <w:tabs>
                <w:tab w:val="left" w:pos="284"/>
                <w:tab w:val="left" w:pos="2268"/>
                <w:tab w:val="left" w:pos="2552"/>
              </w:tabs>
              <w:spacing w:before="20" w:after="20" w:line="240" w:lineRule="auto"/>
              <w:ind w:left="0" w:right="0"/>
              <w:rPr>
                <w:rFonts w:ascii="Arial" w:hAnsi="Arial" w:cs="Arial"/>
                <w:spacing w:val="-2"/>
                <w:sz w:val="18"/>
                <w:szCs w:val="18"/>
              </w:rPr>
            </w:pPr>
            <w:r w:rsidRPr="00693B3F">
              <w:rPr>
                <w:rFonts w:ascii="Arial" w:hAnsi="Arial" w:cs="Arial"/>
                <w:spacing w:val="-2"/>
                <w:sz w:val="18"/>
                <w:szCs w:val="18"/>
              </w:rPr>
              <w:t xml:space="preserve">Οι φοιτητές αναπτύσσουν διαφορετικές ο καθένας προγραμματιστικές εργασίες με ιδιαίτερα αυξημένο φόρτο και βαρύτητα στον τελικό βαθμό. Η θεματολογία προέρχεται από αντικείμενα που έχουν σχέση με την ύλη που διδάσκονται στο θεωρητικό μέρος και επιλέγονται με βάση τα ενδιαφέροντα και πιθανό πεδίο ειδίκευσης του φοιτητή.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Στόχος του μαθήματος είναι να εισάγει τους φοιτητές στη Βιοϊατρική Τεχνολογία. Σκοπός του δεν είναι να επικεντρώσει σε κάποια συγκεκριμένη υποπεριοχή του αντικειμένου, αλλά να καλύψει ένα μεγάλο εύρος των εφαρμογών καθώς και των περιοχών που παρουσιάζουν ιδιαίτερο ερευνητικό ενδιαφέρον.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Επιδίωξη του μαθήματος είναι οι φοιτητές μετά το τέλος του εξαμήνου να:</w:t>
            </w:r>
          </w:p>
          <w:p w:rsidR="00726314" w:rsidRPr="002D40E7" w:rsidRDefault="00726314" w:rsidP="00A92421">
            <w:pPr>
              <w:numPr>
                <w:ilvl w:val="0"/>
                <w:numId w:val="25"/>
              </w:numPr>
              <w:tabs>
                <w:tab w:val="left" w:pos="284"/>
                <w:tab w:val="left" w:pos="2268"/>
                <w:tab w:val="left" w:pos="2552"/>
              </w:tabs>
              <w:spacing w:before="20" w:after="20" w:line="240" w:lineRule="auto"/>
              <w:ind w:left="284" w:right="0" w:hanging="284"/>
              <w:rPr>
                <w:rFonts w:ascii="Arial" w:hAnsi="Arial" w:cs="Arial"/>
                <w:sz w:val="18"/>
                <w:szCs w:val="18"/>
              </w:rPr>
            </w:pPr>
            <w:r w:rsidRPr="002D40E7">
              <w:rPr>
                <w:rFonts w:ascii="Arial" w:hAnsi="Arial" w:cs="Arial"/>
                <w:sz w:val="18"/>
                <w:szCs w:val="18"/>
              </w:rPr>
              <w:t>έχουν μία εικόνα των εφαρμογών και περιοχών ερευνητικής δραστηριότητας του πεδίου</w:t>
            </w:r>
          </w:p>
          <w:p w:rsidR="00726314" w:rsidRPr="002D40E7" w:rsidRDefault="00726314" w:rsidP="00A92421">
            <w:pPr>
              <w:numPr>
                <w:ilvl w:val="0"/>
                <w:numId w:val="25"/>
              </w:numPr>
              <w:tabs>
                <w:tab w:val="left" w:pos="284"/>
                <w:tab w:val="left" w:pos="2268"/>
                <w:tab w:val="left" w:pos="2552"/>
              </w:tabs>
              <w:spacing w:before="20" w:after="20" w:line="240" w:lineRule="auto"/>
              <w:ind w:left="284" w:right="0" w:hanging="284"/>
              <w:rPr>
                <w:rFonts w:ascii="Arial" w:hAnsi="Arial" w:cs="Arial"/>
                <w:sz w:val="18"/>
                <w:szCs w:val="18"/>
              </w:rPr>
            </w:pPr>
            <w:r w:rsidRPr="002D40E7">
              <w:rPr>
                <w:rFonts w:ascii="Arial" w:hAnsi="Arial" w:cs="Arial"/>
                <w:sz w:val="18"/>
                <w:szCs w:val="18"/>
              </w:rPr>
              <w:t>έχουν εμπλουτίσει το υπόβαθρό τους με</w:t>
            </w:r>
            <w:r>
              <w:rPr>
                <w:rFonts w:ascii="Arial" w:hAnsi="Arial" w:cs="Arial"/>
                <w:sz w:val="18"/>
                <w:szCs w:val="18"/>
              </w:rPr>
              <w:t xml:space="preserve"> </w:t>
            </w:r>
            <w:r w:rsidRPr="002D40E7">
              <w:rPr>
                <w:rFonts w:ascii="Arial" w:hAnsi="Arial" w:cs="Arial"/>
                <w:sz w:val="18"/>
                <w:szCs w:val="18"/>
              </w:rPr>
              <w:t>απαραίτητες έννοιες, γνώσεις και τεχνικές ανάπτυξης</w:t>
            </w:r>
          </w:p>
          <w:p w:rsidR="00726314" w:rsidRPr="002D40E7" w:rsidRDefault="00726314" w:rsidP="00A92421">
            <w:pPr>
              <w:numPr>
                <w:ilvl w:val="0"/>
                <w:numId w:val="25"/>
              </w:numPr>
              <w:tabs>
                <w:tab w:val="left" w:pos="284"/>
                <w:tab w:val="left" w:pos="2268"/>
                <w:tab w:val="left" w:pos="2552"/>
              </w:tabs>
              <w:spacing w:before="20" w:after="20" w:line="240" w:lineRule="auto"/>
              <w:ind w:left="284" w:right="0" w:hanging="284"/>
              <w:rPr>
                <w:rFonts w:ascii="Arial" w:hAnsi="Arial" w:cs="Arial"/>
                <w:sz w:val="18"/>
                <w:szCs w:val="18"/>
              </w:rPr>
            </w:pPr>
            <w:r w:rsidRPr="002D40E7">
              <w:rPr>
                <w:rFonts w:ascii="Arial" w:hAnsi="Arial" w:cs="Arial"/>
                <w:sz w:val="18"/>
                <w:szCs w:val="18"/>
              </w:rPr>
              <w:t>μπορούν να επικεντρώσουν σε κάποια περιοχή του πεδίου αν το επιθυμήσουν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Συγγράμματα</w:t>
            </w:r>
          </w:p>
        </w:tc>
        <w:tc>
          <w:tcPr>
            <w:tcW w:w="4961" w:type="dxa"/>
            <w:tcBorders>
              <w:top w:val="single" w:sz="4" w:space="0" w:color="auto"/>
              <w:left w:val="single" w:sz="4" w:space="0" w:color="auto"/>
              <w:bottom w:val="single" w:sz="4" w:space="0" w:color="auto"/>
              <w:right w:val="single" w:sz="4" w:space="0" w:color="auto"/>
            </w:tcBorders>
          </w:tcPr>
          <w:p w:rsidR="00726314" w:rsidRPr="00FC4AE6" w:rsidRDefault="00726314" w:rsidP="00B51C91">
            <w:pPr>
              <w:pStyle w:val="afb"/>
              <w:numPr>
                <w:ilvl w:val="0"/>
                <w:numId w:val="178"/>
              </w:numPr>
              <w:tabs>
                <w:tab w:val="left" w:pos="175"/>
                <w:tab w:val="left" w:pos="2268"/>
                <w:tab w:val="left" w:pos="2552"/>
              </w:tabs>
              <w:spacing w:before="20" w:after="20" w:line="240" w:lineRule="auto"/>
              <w:ind w:left="175" w:right="0" w:hanging="219"/>
              <w:contextualSpacing w:val="0"/>
              <w:rPr>
                <w:rFonts w:ascii="Arial" w:hAnsi="Arial" w:cs="Arial"/>
                <w:sz w:val="18"/>
                <w:szCs w:val="18"/>
              </w:rPr>
            </w:pPr>
            <w:r w:rsidRPr="00FC4AE6">
              <w:rPr>
                <w:rFonts w:ascii="Arial" w:hAnsi="Arial" w:cs="Arial"/>
                <w:sz w:val="18"/>
                <w:szCs w:val="18"/>
              </w:rPr>
              <w:t xml:space="preserve">Βιβλίο [18548926]: Εισαγωγή στη βιοϊατρική τεχνολογία και ανάλυση ιατρικών σημάτων, Κουτσούρης Διονύσης - Δημήτρης,Παυλόπουλος Σωτήρης Α.,Πρέντζα Ανδριάνα Α. </w:t>
            </w:r>
          </w:p>
          <w:p w:rsidR="00726314" w:rsidRPr="00FC4AE6" w:rsidRDefault="00726314" w:rsidP="00B51C91">
            <w:pPr>
              <w:pStyle w:val="afb"/>
              <w:numPr>
                <w:ilvl w:val="0"/>
                <w:numId w:val="178"/>
              </w:numPr>
              <w:tabs>
                <w:tab w:val="left" w:pos="175"/>
                <w:tab w:val="left" w:pos="2268"/>
                <w:tab w:val="left" w:pos="2552"/>
              </w:tabs>
              <w:spacing w:before="20" w:after="20" w:line="240" w:lineRule="auto"/>
              <w:ind w:left="175" w:right="0" w:hanging="219"/>
              <w:contextualSpacing w:val="0"/>
              <w:rPr>
                <w:rFonts w:ascii="Arial" w:hAnsi="Arial" w:cs="Arial"/>
                <w:sz w:val="18"/>
                <w:szCs w:val="18"/>
              </w:rPr>
            </w:pPr>
            <w:r w:rsidRPr="00FC4AE6">
              <w:rPr>
                <w:rFonts w:ascii="Arial" w:hAnsi="Arial" w:cs="Arial"/>
                <w:sz w:val="18"/>
                <w:szCs w:val="18"/>
              </w:rPr>
              <w:t>Πρόσθετο Διδακτικό Υλικό:</w:t>
            </w:r>
          </w:p>
          <w:p w:rsidR="00726314" w:rsidRPr="00FC4AE6" w:rsidRDefault="00726314" w:rsidP="00B51C91">
            <w:pPr>
              <w:pStyle w:val="afb"/>
              <w:numPr>
                <w:ilvl w:val="0"/>
                <w:numId w:val="178"/>
              </w:numPr>
              <w:tabs>
                <w:tab w:val="left" w:pos="175"/>
                <w:tab w:val="left" w:pos="2268"/>
                <w:tab w:val="left" w:pos="2552"/>
              </w:tabs>
              <w:spacing w:before="20" w:after="20" w:line="240" w:lineRule="auto"/>
              <w:ind w:left="175" w:right="0" w:hanging="219"/>
              <w:contextualSpacing w:val="0"/>
              <w:rPr>
                <w:rFonts w:ascii="Arial" w:hAnsi="Arial" w:cs="Arial"/>
                <w:sz w:val="18"/>
                <w:szCs w:val="18"/>
              </w:rPr>
            </w:pPr>
            <w:r w:rsidRPr="00FC4AE6">
              <w:rPr>
                <w:rFonts w:ascii="Arial" w:hAnsi="Arial" w:cs="Arial"/>
                <w:sz w:val="18"/>
                <w:szCs w:val="18"/>
              </w:rPr>
              <w:t>Βιβλίο [320163]: ΙΑΤΡΙΚΗ ΠΛΗΡΟΦΟΡΙΚΗ, ΜΑΡΚΟΣ ΤΣΙΠΟΥΡΑΣ, ΝΙΚΟΛΑΟΣ ΓΙΑΝΝΑΚΕΑΣ, ΕΥΑΓΓΕΛΟΣ ΚΑΡΒΟΥΝΗΣ, ΑΛΕΞΑΝΔΡΟΣ ΤΖΑΛΛΑΣ</w:t>
            </w:r>
          </w:p>
          <w:p w:rsidR="00726314" w:rsidRPr="00FC4AE6" w:rsidRDefault="00726314" w:rsidP="00B51C91">
            <w:pPr>
              <w:pStyle w:val="afb"/>
              <w:numPr>
                <w:ilvl w:val="0"/>
                <w:numId w:val="178"/>
              </w:numPr>
              <w:tabs>
                <w:tab w:val="left" w:pos="175"/>
                <w:tab w:val="left" w:pos="2268"/>
                <w:tab w:val="left" w:pos="2552"/>
              </w:tabs>
              <w:spacing w:before="20" w:after="20" w:line="240" w:lineRule="auto"/>
              <w:ind w:left="175" w:right="0" w:hanging="219"/>
              <w:contextualSpacing w:val="0"/>
              <w:rPr>
                <w:rFonts w:ascii="Arial" w:hAnsi="Arial" w:cs="Arial"/>
                <w:sz w:val="18"/>
                <w:szCs w:val="18"/>
              </w:rPr>
            </w:pPr>
            <w:r w:rsidRPr="00FC4AE6">
              <w:rPr>
                <w:rFonts w:ascii="Arial" w:hAnsi="Arial" w:cs="Arial"/>
                <w:sz w:val="18"/>
                <w:szCs w:val="18"/>
              </w:rPr>
              <w:t>Βιβλίο [59303593]: ΗΛΕΚΤΡΟΝΙΚΗ ΥΓΕΙΑ, ΠΑΝΤΕΛΗΣ ΑΓΓΕΛΙΔΗΣ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BD74B4" w:rsidRDefault="00726314" w:rsidP="00B51C91">
            <w:pPr>
              <w:pStyle w:val="afb"/>
              <w:numPr>
                <w:ilvl w:val="0"/>
                <w:numId w:val="207"/>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sidRPr="00BD74B4">
              <w:rPr>
                <w:rFonts w:ascii="Arial" w:hAnsi="Arial" w:cs="Arial"/>
                <w:sz w:val="18"/>
                <w:szCs w:val="18"/>
              </w:rPr>
              <w:t xml:space="preserve">Η διδασκαλία αποτελείται από διαλέξεις συνοδευόμενες με ασκήσεις και παραδείγματα, ενώ οι σημαντικό βάρος δίδεται στο εργαστηριακό μέρος και οι φοιτητές παρουσιάζουν σε ενδιάμεσα στάδια και στο τέλος τις εργασίες τους στους υπόλοιπους φοιτητές. </w:t>
            </w:r>
          </w:p>
          <w:p w:rsidR="00726314" w:rsidRPr="00BD74B4" w:rsidRDefault="00726314" w:rsidP="00B51C91">
            <w:pPr>
              <w:pStyle w:val="afb"/>
              <w:numPr>
                <w:ilvl w:val="0"/>
                <w:numId w:val="207"/>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sidRPr="00BD74B4">
              <w:rPr>
                <w:rFonts w:ascii="Arial" w:hAnsi="Arial" w:cs="Arial" w:hint="eastAsia"/>
                <w:sz w:val="18"/>
                <w:szCs w:val="18"/>
              </w:rPr>
              <w:t>Χρήση</w:t>
            </w:r>
            <w:r w:rsidRPr="00BD74B4">
              <w:rPr>
                <w:rFonts w:ascii="Arial" w:hAnsi="Arial" w:cs="Arial"/>
                <w:sz w:val="18"/>
                <w:szCs w:val="18"/>
              </w:rPr>
              <w:t xml:space="preserve"> </w:t>
            </w:r>
            <w:r w:rsidRPr="00BD74B4">
              <w:rPr>
                <w:rFonts w:ascii="Arial" w:hAnsi="Arial" w:cs="Arial" w:hint="eastAsia"/>
                <w:sz w:val="18"/>
                <w:szCs w:val="18"/>
              </w:rPr>
              <w:t>Τ</w:t>
            </w:r>
            <w:r w:rsidRPr="00BD74B4">
              <w:rPr>
                <w:rFonts w:ascii="Arial" w:hAnsi="Arial" w:cs="Arial"/>
                <w:sz w:val="18"/>
                <w:szCs w:val="18"/>
              </w:rPr>
              <w:t>.</w:t>
            </w:r>
            <w:r w:rsidRPr="00BD74B4">
              <w:rPr>
                <w:rFonts w:ascii="Arial" w:hAnsi="Arial" w:cs="Arial" w:hint="eastAsia"/>
                <w:sz w:val="18"/>
                <w:szCs w:val="18"/>
              </w:rPr>
              <w:t>Π</w:t>
            </w:r>
            <w:r w:rsidRPr="00BD74B4">
              <w:rPr>
                <w:rFonts w:ascii="Arial" w:hAnsi="Arial" w:cs="Arial"/>
                <w:sz w:val="18"/>
                <w:szCs w:val="18"/>
              </w:rPr>
              <w:t>.</w:t>
            </w:r>
            <w:r w:rsidRPr="00BD74B4">
              <w:rPr>
                <w:rFonts w:ascii="Arial" w:hAnsi="Arial" w:cs="Arial" w:hint="eastAsia"/>
                <w:sz w:val="18"/>
                <w:szCs w:val="18"/>
              </w:rPr>
              <w:t>Ε</w:t>
            </w:r>
            <w:r w:rsidRPr="00BD74B4">
              <w:rPr>
                <w:rFonts w:ascii="Arial" w:hAnsi="Arial" w:cs="Arial"/>
                <w:sz w:val="18"/>
                <w:szCs w:val="18"/>
              </w:rPr>
              <w:t xml:space="preserve">. </w:t>
            </w:r>
            <w:r w:rsidRPr="00BD74B4">
              <w:rPr>
                <w:rFonts w:ascii="Arial" w:hAnsi="Arial" w:cs="Arial" w:hint="eastAsia"/>
                <w:sz w:val="18"/>
                <w:szCs w:val="18"/>
              </w:rPr>
              <w:t>στη</w:t>
            </w:r>
            <w:r w:rsidRPr="00BD74B4">
              <w:rPr>
                <w:rFonts w:ascii="Arial" w:hAnsi="Arial" w:cs="Arial"/>
                <w:sz w:val="18"/>
                <w:szCs w:val="18"/>
              </w:rPr>
              <w:t xml:space="preserve"> </w:t>
            </w:r>
            <w:r w:rsidRPr="00BD74B4">
              <w:rPr>
                <w:rFonts w:ascii="Arial" w:hAnsi="Arial" w:cs="Arial" w:hint="eastAsia"/>
                <w:sz w:val="18"/>
                <w:szCs w:val="18"/>
              </w:rPr>
              <w:t>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A92421">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lastRenderedPageBreak/>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A92421">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Η εργαστηριακή άσκηση έχει μεγάλη βαθμολογική βαρύτητα και</w:t>
            </w:r>
            <w:r>
              <w:rPr>
                <w:rFonts w:ascii="Arial" w:hAnsi="Arial" w:cs="Arial"/>
                <w:sz w:val="18"/>
                <w:szCs w:val="18"/>
              </w:rPr>
              <w:t xml:space="preserve"> </w:t>
            </w:r>
            <w:r w:rsidRPr="002D40E7">
              <w:rPr>
                <w:rFonts w:ascii="Arial" w:hAnsi="Arial" w:cs="Arial"/>
                <w:sz w:val="18"/>
                <w:szCs w:val="18"/>
              </w:rPr>
              <w:t xml:space="preserve">εξετάζεται προφορικά κατά τη διάρκεια αλλά και προς το τέλος του εξαμήνου με παρουσίαση στους υπόλοιπους φοιτητές, ενώ στο τέλος του εξαμήνου δίνονται και γραπτές εξετάσεις </w:t>
            </w:r>
          </w:p>
          <w:p w:rsidR="00726314" w:rsidRPr="002D40E7" w:rsidRDefault="00726314" w:rsidP="00A92421">
            <w:pPr>
              <w:tabs>
                <w:tab w:val="left" w:pos="284"/>
                <w:tab w:val="left" w:pos="2268"/>
                <w:tab w:val="left" w:pos="2552"/>
              </w:tabs>
              <w:spacing w:before="20" w:after="20" w:line="240" w:lineRule="auto"/>
              <w:ind w:left="0" w:right="0"/>
              <w:rPr>
                <w:rFonts w:ascii="Arial" w:hAnsi="Arial" w:cs="Arial"/>
                <w:sz w:val="18"/>
                <w:szCs w:val="18"/>
              </w:rPr>
            </w:pPr>
            <w:r w:rsidRPr="000D3B2E">
              <w:rPr>
                <w:rFonts w:ascii="Arial" w:hAnsi="Arial" w:cs="Arial" w:hint="eastAsia"/>
                <w:sz w:val="18"/>
                <w:szCs w:val="18"/>
              </w:rPr>
              <w:t>Η</w:t>
            </w:r>
            <w:r w:rsidRPr="000D3B2E">
              <w:rPr>
                <w:rFonts w:ascii="Arial" w:hAnsi="Arial" w:cs="Arial"/>
                <w:sz w:val="18"/>
                <w:szCs w:val="18"/>
              </w:rPr>
              <w:t xml:space="preserve"> </w:t>
            </w:r>
            <w:r w:rsidRPr="000D3B2E">
              <w:rPr>
                <w:rFonts w:ascii="Arial" w:hAnsi="Arial" w:cs="Arial" w:hint="eastAsia"/>
                <w:sz w:val="18"/>
                <w:szCs w:val="18"/>
              </w:rPr>
              <w:t>διαδικασία</w:t>
            </w:r>
            <w:r w:rsidRPr="000D3B2E">
              <w:rPr>
                <w:rFonts w:ascii="Arial" w:hAnsi="Arial" w:cs="Arial"/>
                <w:sz w:val="18"/>
                <w:szCs w:val="18"/>
              </w:rPr>
              <w:t xml:space="preserve"> </w:t>
            </w:r>
            <w:r w:rsidRPr="000D3B2E">
              <w:rPr>
                <w:rFonts w:ascii="Arial" w:hAnsi="Arial" w:cs="Arial" w:hint="eastAsia"/>
                <w:sz w:val="18"/>
                <w:szCs w:val="18"/>
              </w:rPr>
              <w:t>αξιολόγησης</w:t>
            </w:r>
            <w:r w:rsidRPr="000D3B2E">
              <w:rPr>
                <w:rFonts w:ascii="Arial" w:hAnsi="Arial" w:cs="Arial"/>
                <w:sz w:val="18"/>
                <w:szCs w:val="18"/>
              </w:rPr>
              <w:t xml:space="preserve"> </w:t>
            </w:r>
            <w:r w:rsidRPr="000D3B2E">
              <w:rPr>
                <w:rFonts w:ascii="Arial" w:hAnsi="Arial" w:cs="Arial" w:hint="eastAsia"/>
                <w:sz w:val="18"/>
                <w:szCs w:val="18"/>
              </w:rPr>
              <w:t>των</w:t>
            </w:r>
            <w:r w:rsidRPr="000D3B2E">
              <w:rPr>
                <w:rFonts w:ascii="Arial" w:hAnsi="Arial" w:cs="Arial"/>
                <w:sz w:val="18"/>
                <w:szCs w:val="18"/>
              </w:rPr>
              <w:t xml:space="preserve"> </w:t>
            </w:r>
            <w:r w:rsidRPr="000D3B2E">
              <w:rPr>
                <w:rFonts w:ascii="Arial" w:hAnsi="Arial" w:cs="Arial" w:hint="eastAsia"/>
                <w:sz w:val="18"/>
                <w:szCs w:val="18"/>
              </w:rPr>
              <w:t>φοιτητών</w:t>
            </w:r>
            <w:r w:rsidRPr="000D3B2E">
              <w:rPr>
                <w:rFonts w:ascii="Arial" w:hAnsi="Arial" w:cs="Arial"/>
                <w:sz w:val="18"/>
                <w:szCs w:val="18"/>
              </w:rPr>
              <w:t xml:space="preserve"> </w:t>
            </w:r>
            <w:r w:rsidRPr="000D3B2E">
              <w:rPr>
                <w:rFonts w:ascii="Arial" w:hAnsi="Arial" w:cs="Arial" w:hint="eastAsia"/>
                <w:sz w:val="18"/>
                <w:szCs w:val="18"/>
              </w:rPr>
              <w:t>είναι</w:t>
            </w:r>
            <w:r w:rsidRPr="000D3B2E">
              <w:rPr>
                <w:rFonts w:ascii="Arial" w:hAnsi="Arial" w:cs="Arial"/>
                <w:sz w:val="18"/>
                <w:szCs w:val="18"/>
              </w:rPr>
              <w:t xml:space="preserve"> </w:t>
            </w:r>
            <w:r w:rsidRPr="000D3B2E">
              <w:rPr>
                <w:rFonts w:ascii="Arial" w:hAnsi="Arial" w:cs="Arial" w:hint="eastAsia"/>
                <w:sz w:val="18"/>
                <w:szCs w:val="18"/>
              </w:rPr>
              <w:t>προσβάσιμη</w:t>
            </w:r>
            <w:r w:rsidRPr="000D3B2E">
              <w:rPr>
                <w:rFonts w:ascii="Arial" w:hAnsi="Arial" w:cs="Arial"/>
                <w:sz w:val="18"/>
                <w:szCs w:val="18"/>
              </w:rPr>
              <w:t xml:space="preserve"> </w:t>
            </w:r>
            <w:r w:rsidRPr="000D3B2E">
              <w:rPr>
                <w:rFonts w:ascii="Arial" w:hAnsi="Arial" w:cs="Arial" w:hint="eastAsia"/>
                <w:sz w:val="18"/>
                <w:szCs w:val="18"/>
              </w:rPr>
              <w:t>στην</w:t>
            </w:r>
            <w:r w:rsidRPr="000D3B2E">
              <w:rPr>
                <w:rFonts w:ascii="Arial" w:hAnsi="Arial" w:cs="Arial"/>
                <w:sz w:val="18"/>
                <w:szCs w:val="18"/>
              </w:rPr>
              <w:t xml:space="preserve"> </w:t>
            </w:r>
            <w:r w:rsidRPr="000D3B2E">
              <w:rPr>
                <w:rFonts w:ascii="Arial" w:hAnsi="Arial" w:cs="Arial" w:hint="eastAsia"/>
                <w:sz w:val="18"/>
                <w:szCs w:val="18"/>
              </w:rPr>
              <w:t>ιστοσελίδα</w:t>
            </w:r>
            <w:r w:rsidRPr="000D3B2E">
              <w:rPr>
                <w:rFonts w:ascii="Arial" w:hAnsi="Arial" w:cs="Arial"/>
                <w:sz w:val="18"/>
                <w:szCs w:val="18"/>
              </w:rPr>
              <w:t xml:space="preserve"> </w:t>
            </w:r>
            <w:r w:rsidRPr="000D3B2E">
              <w:rPr>
                <w:rFonts w:ascii="Arial" w:hAnsi="Arial" w:cs="Arial" w:hint="eastAsia"/>
                <w:sz w:val="18"/>
                <w:szCs w:val="18"/>
              </w:rPr>
              <w:t>του</w:t>
            </w:r>
            <w:r w:rsidRPr="000D3B2E">
              <w:rPr>
                <w:rFonts w:ascii="Arial" w:hAnsi="Arial" w:cs="Arial"/>
                <w:sz w:val="18"/>
                <w:szCs w:val="18"/>
              </w:rPr>
              <w:t xml:space="preserve"> </w:t>
            </w:r>
            <w:r w:rsidRPr="000D3B2E">
              <w:rPr>
                <w:rFonts w:ascii="Arial" w:hAnsi="Arial" w:cs="Arial" w:hint="eastAsia"/>
                <w:sz w:val="18"/>
                <w:szCs w:val="18"/>
              </w:rPr>
              <w:t>μαθήματος</w:t>
            </w:r>
            <w:r w:rsidRPr="000D3B2E">
              <w:rPr>
                <w:rFonts w:ascii="Arial" w:hAnsi="Arial" w:cs="Arial"/>
                <w:sz w:val="18"/>
                <w:szCs w:val="18"/>
              </w:rPr>
              <w:t xml:space="preserv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sz w:val="18"/>
                <w:szCs w:val="18"/>
              </w:rPr>
            </w:pPr>
            <w:r w:rsidRPr="002D40E7">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4" w:after="54" w:line="240" w:lineRule="auto"/>
              <w:ind w:left="0" w:right="0"/>
              <w:rPr>
                <w:rFonts w:ascii="Arial" w:hAnsi="Arial" w:cs="Arial"/>
                <w:sz w:val="18"/>
                <w:szCs w:val="18"/>
                <w:lang w:val="en-US"/>
              </w:rPr>
            </w:pPr>
            <w:r w:rsidRPr="002D40E7">
              <w:rPr>
                <w:rFonts w:ascii="Arial" w:hAnsi="Arial" w:cs="Arial"/>
                <w:sz w:val="18"/>
                <w:szCs w:val="18"/>
                <w:lang w:val="en-US"/>
              </w:rPr>
              <w:t>--</w:t>
            </w:r>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b/>
                <w:sz w:val="18"/>
                <w:szCs w:val="18"/>
              </w:rPr>
            </w:pPr>
            <w:r w:rsidRPr="002D40E7">
              <w:rPr>
                <w:rFonts w:ascii="Arial" w:hAnsi="Arial" w:cs="Arial"/>
                <w:b/>
                <w:sz w:val="18"/>
                <w:szCs w:val="18"/>
              </w:rPr>
              <w:t>Κατανεμημένα Συστήματα (ΜΥΕ0</w:t>
            </w:r>
            <w:r w:rsidRPr="002D40E7">
              <w:rPr>
                <w:rFonts w:ascii="Arial" w:hAnsi="Arial" w:cs="Arial"/>
                <w:b/>
                <w:sz w:val="18"/>
                <w:szCs w:val="18"/>
                <w:lang w:val="en-US"/>
              </w:rPr>
              <w:t>17</w:t>
            </w:r>
            <w:r w:rsidRPr="002D40E7">
              <w:rPr>
                <w:rFonts w:ascii="Arial" w:hAnsi="Arial" w:cs="Arial"/>
                <w:b/>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4" w:after="54" w:line="240" w:lineRule="auto"/>
              <w:ind w:left="0" w:right="0"/>
              <w:rPr>
                <w:rFonts w:ascii="Arial" w:hAnsi="Arial" w:cs="Arial"/>
                <w:sz w:val="18"/>
                <w:szCs w:val="18"/>
              </w:rPr>
            </w:pPr>
            <w:r w:rsidRPr="002D40E7">
              <w:rPr>
                <w:rFonts w:ascii="Arial" w:hAnsi="Arial" w:cs="Arial"/>
                <w:sz w:val="18"/>
                <w:szCs w:val="18"/>
              </w:rPr>
              <w:t>Σχεδιασμός και υλοποίηση κατανεμημένων συστημάτων. Μοντέλα αρχιτεκτονικής. Συγχρονισμός, ονομασία, συνέπεια αντιγράφων, ανοχή σφαλμάτων και ανάκαμψη, δικτύωση και επικοινωνία, ασφάλεια. Θέματα λειτουργικών συστημάτων, βάσεων δεδομένων και γλωσσών προγραμματισμού.</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E20BEA" w:rsidRDefault="00726314" w:rsidP="00726314">
            <w:pPr>
              <w:tabs>
                <w:tab w:val="left" w:pos="284"/>
                <w:tab w:val="left" w:pos="2268"/>
                <w:tab w:val="left" w:pos="2552"/>
              </w:tabs>
              <w:spacing w:before="54" w:after="54" w:line="240" w:lineRule="auto"/>
              <w:ind w:left="0" w:right="0"/>
              <w:rPr>
                <w:rFonts w:ascii="Arial" w:hAnsi="Arial" w:cs="Arial"/>
                <w:spacing w:val="-1"/>
                <w:sz w:val="18"/>
                <w:szCs w:val="18"/>
              </w:rPr>
            </w:pPr>
            <w:r w:rsidRPr="00E20BEA">
              <w:rPr>
                <w:rFonts w:ascii="Arial" w:hAnsi="Arial" w:cs="Arial"/>
                <w:spacing w:val="-1"/>
                <w:sz w:val="18"/>
                <w:szCs w:val="18"/>
              </w:rPr>
              <w:t xml:space="preserve">Το μάθημα περιλαμβάνει εργαστηριακές προγραμματιστικές ασκήσεις για την ανάπτυξη/προγραμματισμό υπηρεσιών κατανεμημένων συστημάτων.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before="20" w:after="20"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Το μάθημα σκοπεύει να αναπτύξει την κατανόηση των αρχών σχεδιασμού και υλοποίησης κατανεμημένων συστημάτων και να προσφέρει πρακτική</w:t>
            </w:r>
            <w:r>
              <w:rPr>
                <w:rFonts w:ascii="Arial" w:hAnsi="Arial" w:cs="Arial"/>
                <w:sz w:val="18"/>
                <w:szCs w:val="18"/>
              </w:rPr>
              <w:t xml:space="preserve"> </w:t>
            </w:r>
            <w:r w:rsidRPr="002D40E7">
              <w:rPr>
                <w:rFonts w:ascii="Arial" w:hAnsi="Arial" w:cs="Arial"/>
                <w:sz w:val="18"/>
                <w:szCs w:val="18"/>
              </w:rPr>
              <w:t xml:space="preserve">εμπειρία προγραμματισμού τους.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autoSpaceDE w:val="0"/>
              <w:autoSpaceDN w:val="0"/>
              <w:adjustRightInd w:val="0"/>
              <w:spacing w:before="20" w:after="20" w:line="240" w:lineRule="auto"/>
              <w:ind w:left="0" w:right="0"/>
              <w:rPr>
                <w:rFonts w:ascii="Arial" w:hAnsi="Arial" w:cs="Arial"/>
                <w:sz w:val="18"/>
                <w:szCs w:val="18"/>
              </w:rPr>
            </w:pPr>
            <w:r w:rsidRPr="002D40E7">
              <w:rPr>
                <w:rFonts w:ascii="Arial" w:hAnsi="Arial" w:cs="Arial"/>
                <w:sz w:val="18"/>
                <w:szCs w:val="18"/>
              </w:rPr>
              <w:t>Κατά την επιτυχή ολοκλήρωση της παρακολούθησης του μαθήματος, ο φοιτητής θα:</w:t>
            </w:r>
          </w:p>
          <w:p w:rsidR="00726314" w:rsidRPr="002D40E7" w:rsidRDefault="00726314" w:rsidP="00CF3992">
            <w:pPr>
              <w:numPr>
                <w:ilvl w:val="0"/>
                <w:numId w:val="23"/>
              </w:numPr>
              <w:tabs>
                <w:tab w:val="left" w:pos="284"/>
                <w:tab w:val="left" w:pos="2268"/>
                <w:tab w:val="left" w:pos="2552"/>
              </w:tabs>
              <w:autoSpaceDE w:val="0"/>
              <w:autoSpaceDN w:val="0"/>
              <w:adjustRightInd w:val="0"/>
              <w:spacing w:before="20" w:after="20" w:line="240" w:lineRule="auto"/>
              <w:ind w:left="284" w:right="0" w:hanging="284"/>
              <w:rPr>
                <w:rFonts w:ascii="Arial" w:hAnsi="Arial" w:cs="Arial"/>
                <w:sz w:val="18"/>
                <w:szCs w:val="18"/>
              </w:rPr>
            </w:pPr>
            <w:r w:rsidRPr="002D40E7">
              <w:rPr>
                <w:rFonts w:ascii="Arial" w:hAnsi="Arial" w:cs="Arial"/>
                <w:sz w:val="18"/>
                <w:szCs w:val="18"/>
              </w:rPr>
              <w:t xml:space="preserve">Έχει κατανοήσει τις αρχές σχεδίασης και μεθόδους υλοποίησης κατανεμημένων συστημάτων, και </w:t>
            </w:r>
          </w:p>
          <w:p w:rsidR="00726314" w:rsidRPr="002D40E7" w:rsidRDefault="00726314" w:rsidP="00CF3992">
            <w:pPr>
              <w:numPr>
                <w:ilvl w:val="0"/>
                <w:numId w:val="23"/>
              </w:numPr>
              <w:tabs>
                <w:tab w:val="left" w:pos="284"/>
                <w:tab w:val="left" w:pos="2268"/>
                <w:tab w:val="left" w:pos="2552"/>
              </w:tabs>
              <w:autoSpaceDE w:val="0"/>
              <w:autoSpaceDN w:val="0"/>
              <w:adjustRightInd w:val="0"/>
              <w:spacing w:before="20" w:after="20" w:line="240" w:lineRule="auto"/>
              <w:ind w:left="284" w:right="0" w:hanging="284"/>
              <w:rPr>
                <w:rFonts w:ascii="Arial" w:hAnsi="Arial" w:cs="Arial"/>
                <w:sz w:val="18"/>
                <w:szCs w:val="18"/>
              </w:rPr>
            </w:pPr>
            <w:r w:rsidRPr="002D40E7">
              <w:rPr>
                <w:rFonts w:ascii="Arial" w:hAnsi="Arial" w:cs="Arial"/>
                <w:sz w:val="18"/>
                <w:szCs w:val="18"/>
              </w:rPr>
              <w:t>Μπορεί να αναπτύξει/προγραμματίσει βασικές υπηρεσίες κατανεμημένων συστημάτων</w:t>
            </w:r>
          </w:p>
        </w:tc>
      </w:tr>
      <w:tr w:rsidR="00726314" w:rsidRPr="000714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before="20" w:after="20" w:line="240" w:lineRule="auto"/>
              <w:ind w:left="0" w:right="0"/>
              <w:jc w:val="left"/>
              <w:rPr>
                <w:rFonts w:ascii="Arial" w:hAnsi="Arial" w:cs="Arial"/>
                <w:sz w:val="18"/>
                <w:szCs w:val="18"/>
                <w:lang w:val="en-US"/>
              </w:rPr>
            </w:pPr>
            <w:r w:rsidRPr="002D40E7">
              <w:rPr>
                <w:rFonts w:ascii="Arial" w:hAnsi="Arial" w:cs="Arial"/>
                <w:sz w:val="18"/>
                <w:szCs w:val="18"/>
              </w:rPr>
              <w:t>Συγγράμματα</w:t>
            </w:r>
          </w:p>
        </w:tc>
        <w:tc>
          <w:tcPr>
            <w:tcW w:w="4961" w:type="dxa"/>
            <w:tcBorders>
              <w:top w:val="single" w:sz="4" w:space="0" w:color="auto"/>
              <w:left w:val="single" w:sz="4" w:space="0" w:color="auto"/>
              <w:bottom w:val="single" w:sz="4" w:space="0" w:color="auto"/>
              <w:right w:val="single" w:sz="4" w:space="0" w:color="auto"/>
            </w:tcBorders>
          </w:tcPr>
          <w:p w:rsidR="000714B9" w:rsidRPr="000714B9" w:rsidRDefault="000714B9" w:rsidP="00B51C91">
            <w:pPr>
              <w:pStyle w:val="afb"/>
              <w:numPr>
                <w:ilvl w:val="0"/>
                <w:numId w:val="267"/>
              </w:numPr>
              <w:tabs>
                <w:tab w:val="left" w:pos="176"/>
                <w:tab w:val="left" w:pos="2268"/>
                <w:tab w:val="left" w:pos="2552"/>
              </w:tabs>
              <w:spacing w:before="20" w:after="20" w:line="240" w:lineRule="auto"/>
              <w:ind w:left="176" w:right="0" w:hanging="142"/>
              <w:rPr>
                <w:rFonts w:ascii="Arial" w:hAnsi="Arial" w:cs="Arial"/>
                <w:sz w:val="18"/>
                <w:szCs w:val="18"/>
                <w:lang w:val="en-US"/>
              </w:rPr>
            </w:pPr>
            <w:r w:rsidRPr="000714B9">
              <w:rPr>
                <w:rFonts w:ascii="Arial" w:hAnsi="Arial" w:cs="Arial"/>
                <w:sz w:val="18"/>
                <w:szCs w:val="18"/>
              </w:rPr>
              <w:t>Βιβλίο</w:t>
            </w:r>
            <w:r w:rsidRPr="000714B9">
              <w:rPr>
                <w:rFonts w:ascii="Arial" w:hAnsi="Arial" w:cs="Arial"/>
                <w:sz w:val="18"/>
                <w:szCs w:val="18"/>
                <w:lang w:val="en-US"/>
              </w:rPr>
              <w:t xml:space="preserve"> [13777]: </w:t>
            </w:r>
            <w:r w:rsidRPr="000714B9">
              <w:rPr>
                <w:rFonts w:ascii="Arial" w:hAnsi="Arial" w:cs="Arial"/>
                <w:sz w:val="18"/>
                <w:szCs w:val="18"/>
              </w:rPr>
              <w:t>ΚΑΤΑΝΕΜΗΜΕΝΑ</w:t>
            </w:r>
            <w:r w:rsidRPr="000714B9">
              <w:rPr>
                <w:rFonts w:ascii="Arial" w:hAnsi="Arial" w:cs="Arial"/>
                <w:sz w:val="18"/>
                <w:szCs w:val="18"/>
                <w:lang w:val="en-US"/>
              </w:rPr>
              <w:t xml:space="preserve"> </w:t>
            </w:r>
            <w:r w:rsidRPr="000714B9">
              <w:rPr>
                <w:rFonts w:ascii="Arial" w:hAnsi="Arial" w:cs="Arial"/>
                <w:sz w:val="18"/>
                <w:szCs w:val="18"/>
              </w:rPr>
              <w:t>ΣΥΣΤΗΜΑΤΑ</w:t>
            </w:r>
            <w:r w:rsidRPr="000714B9">
              <w:rPr>
                <w:rFonts w:ascii="Arial" w:hAnsi="Arial" w:cs="Arial"/>
                <w:sz w:val="18"/>
                <w:szCs w:val="18"/>
                <w:lang w:val="en-US"/>
              </w:rPr>
              <w:t xml:space="preserve">: </w:t>
            </w:r>
            <w:r w:rsidRPr="000714B9">
              <w:rPr>
                <w:rFonts w:ascii="Arial" w:hAnsi="Arial" w:cs="Arial"/>
                <w:sz w:val="18"/>
                <w:szCs w:val="18"/>
              </w:rPr>
              <w:t>ΑΡΧΕΣ</w:t>
            </w:r>
            <w:r w:rsidRPr="000714B9">
              <w:rPr>
                <w:rFonts w:ascii="Arial" w:hAnsi="Arial" w:cs="Arial"/>
                <w:sz w:val="18"/>
                <w:szCs w:val="18"/>
                <w:lang w:val="en-US"/>
              </w:rPr>
              <w:t xml:space="preserve"> </w:t>
            </w:r>
            <w:r w:rsidRPr="000714B9">
              <w:rPr>
                <w:rFonts w:ascii="Arial" w:hAnsi="Arial" w:cs="Arial"/>
                <w:sz w:val="18"/>
                <w:szCs w:val="18"/>
              </w:rPr>
              <w:t>ΚΑΙ</w:t>
            </w:r>
            <w:r w:rsidRPr="000714B9">
              <w:rPr>
                <w:rFonts w:ascii="Arial" w:hAnsi="Arial" w:cs="Arial"/>
                <w:sz w:val="18"/>
                <w:szCs w:val="18"/>
                <w:lang w:val="en-US"/>
              </w:rPr>
              <w:t xml:space="preserve"> </w:t>
            </w:r>
            <w:r w:rsidRPr="000714B9">
              <w:rPr>
                <w:rFonts w:ascii="Arial" w:hAnsi="Arial" w:cs="Arial"/>
                <w:sz w:val="18"/>
                <w:szCs w:val="18"/>
              </w:rPr>
              <w:t>ΥΠΟΔΕΙΓΜΑΤΑ</w:t>
            </w:r>
            <w:r w:rsidRPr="000714B9">
              <w:rPr>
                <w:rFonts w:ascii="Arial" w:hAnsi="Arial" w:cs="Arial"/>
                <w:sz w:val="18"/>
                <w:szCs w:val="18"/>
                <w:lang w:val="en-US"/>
              </w:rPr>
              <w:t>, ANDREW S. TANENBAUM, MAARTEN VAN STEEN</w:t>
            </w:r>
          </w:p>
          <w:p w:rsidR="000714B9" w:rsidRPr="003D5AB9" w:rsidRDefault="000714B9" w:rsidP="00B51C91">
            <w:pPr>
              <w:pStyle w:val="afb"/>
              <w:numPr>
                <w:ilvl w:val="0"/>
                <w:numId w:val="267"/>
              </w:numPr>
              <w:tabs>
                <w:tab w:val="left" w:pos="176"/>
                <w:tab w:val="left" w:pos="2268"/>
                <w:tab w:val="left" w:pos="2552"/>
              </w:tabs>
              <w:spacing w:before="20" w:after="20" w:line="240" w:lineRule="auto"/>
              <w:ind w:left="176" w:right="0" w:hanging="142"/>
              <w:rPr>
                <w:rFonts w:ascii="Arial" w:hAnsi="Arial" w:cs="Arial"/>
                <w:sz w:val="18"/>
                <w:szCs w:val="18"/>
              </w:rPr>
            </w:pPr>
            <w:r w:rsidRPr="000714B9">
              <w:rPr>
                <w:rFonts w:ascii="Arial" w:hAnsi="Arial" w:cs="Arial"/>
                <w:sz w:val="18"/>
                <w:szCs w:val="18"/>
              </w:rPr>
              <w:t>Βιβλίο</w:t>
            </w:r>
            <w:r w:rsidRPr="003D5AB9">
              <w:rPr>
                <w:rFonts w:ascii="Arial" w:hAnsi="Arial" w:cs="Arial"/>
                <w:sz w:val="18"/>
                <w:szCs w:val="18"/>
              </w:rPr>
              <w:t xml:space="preserve"> [12533080]: </w:t>
            </w:r>
            <w:r w:rsidRPr="000714B9">
              <w:rPr>
                <w:rFonts w:ascii="Arial" w:hAnsi="Arial" w:cs="Arial"/>
                <w:sz w:val="18"/>
                <w:szCs w:val="18"/>
              </w:rPr>
              <w:t>ΚΑΤΑΝΕΜΗΜΕΝΑ</w:t>
            </w:r>
            <w:r w:rsidRPr="003D5AB9">
              <w:rPr>
                <w:rFonts w:ascii="Arial" w:hAnsi="Arial" w:cs="Arial"/>
                <w:sz w:val="18"/>
                <w:szCs w:val="18"/>
              </w:rPr>
              <w:t xml:space="preserve"> </w:t>
            </w:r>
            <w:r w:rsidRPr="000714B9">
              <w:rPr>
                <w:rFonts w:ascii="Arial" w:hAnsi="Arial" w:cs="Arial"/>
                <w:sz w:val="18"/>
                <w:szCs w:val="18"/>
              </w:rPr>
              <w:t>ΣΥΣΤΗΜΑΤΑ</w:t>
            </w:r>
            <w:r w:rsidRPr="003D5AB9">
              <w:rPr>
                <w:rFonts w:ascii="Arial" w:hAnsi="Arial" w:cs="Arial"/>
                <w:sz w:val="18"/>
                <w:szCs w:val="18"/>
              </w:rPr>
              <w:t xml:space="preserve"> </w:t>
            </w:r>
            <w:r w:rsidRPr="000714B9">
              <w:rPr>
                <w:rFonts w:ascii="Arial" w:hAnsi="Arial" w:cs="Arial"/>
                <w:sz w:val="18"/>
                <w:szCs w:val="18"/>
              </w:rPr>
              <w:t>ΜΕ</w:t>
            </w:r>
            <w:r w:rsidRPr="003D5AB9">
              <w:rPr>
                <w:rFonts w:ascii="Arial" w:hAnsi="Arial" w:cs="Arial"/>
                <w:sz w:val="18"/>
                <w:szCs w:val="18"/>
              </w:rPr>
              <w:t xml:space="preserve"> </w:t>
            </w:r>
            <w:r w:rsidRPr="000714B9">
              <w:rPr>
                <w:rFonts w:ascii="Arial" w:hAnsi="Arial" w:cs="Arial"/>
                <w:sz w:val="18"/>
                <w:szCs w:val="18"/>
                <w:lang w:val="en-US"/>
              </w:rPr>
              <w:t>JAVA</w:t>
            </w:r>
            <w:r w:rsidRPr="003D5AB9">
              <w:rPr>
                <w:rFonts w:ascii="Arial" w:hAnsi="Arial" w:cs="Arial"/>
                <w:sz w:val="18"/>
                <w:szCs w:val="18"/>
              </w:rPr>
              <w:t xml:space="preserve">, </w:t>
            </w:r>
            <w:r w:rsidRPr="000714B9">
              <w:rPr>
                <w:rFonts w:ascii="Arial" w:hAnsi="Arial" w:cs="Arial"/>
                <w:sz w:val="18"/>
                <w:szCs w:val="18"/>
              </w:rPr>
              <w:t>Ι</w:t>
            </w:r>
            <w:r w:rsidRPr="003D5AB9">
              <w:rPr>
                <w:rFonts w:ascii="Arial" w:hAnsi="Arial" w:cs="Arial"/>
                <w:sz w:val="18"/>
                <w:szCs w:val="18"/>
              </w:rPr>
              <w:t xml:space="preserve">. </w:t>
            </w:r>
            <w:r w:rsidRPr="000714B9">
              <w:rPr>
                <w:rFonts w:ascii="Arial" w:hAnsi="Arial" w:cs="Arial"/>
                <w:sz w:val="18"/>
                <w:szCs w:val="18"/>
              </w:rPr>
              <w:t>Κ</w:t>
            </w:r>
            <w:r w:rsidRPr="003D5AB9">
              <w:rPr>
                <w:rFonts w:ascii="Arial" w:hAnsi="Arial" w:cs="Arial"/>
                <w:sz w:val="18"/>
                <w:szCs w:val="18"/>
              </w:rPr>
              <w:t xml:space="preserve">. </w:t>
            </w:r>
            <w:r w:rsidRPr="000714B9">
              <w:rPr>
                <w:rFonts w:ascii="Arial" w:hAnsi="Arial" w:cs="Arial"/>
                <w:sz w:val="18"/>
                <w:szCs w:val="18"/>
              </w:rPr>
              <w:t>ΚΑΒΟΥΡΑΣ</w:t>
            </w:r>
            <w:r w:rsidRPr="003D5AB9">
              <w:rPr>
                <w:rFonts w:ascii="Arial" w:hAnsi="Arial" w:cs="Arial"/>
                <w:sz w:val="18"/>
                <w:szCs w:val="18"/>
              </w:rPr>
              <w:t xml:space="preserve">, </w:t>
            </w:r>
            <w:r w:rsidRPr="000714B9">
              <w:rPr>
                <w:rFonts w:ascii="Arial" w:hAnsi="Arial" w:cs="Arial"/>
                <w:sz w:val="18"/>
                <w:szCs w:val="18"/>
              </w:rPr>
              <w:t>Ι</w:t>
            </w:r>
            <w:r w:rsidRPr="003D5AB9">
              <w:rPr>
                <w:rFonts w:ascii="Arial" w:hAnsi="Arial" w:cs="Arial"/>
                <w:sz w:val="18"/>
                <w:szCs w:val="18"/>
              </w:rPr>
              <w:t xml:space="preserve">. </w:t>
            </w:r>
            <w:r w:rsidRPr="000714B9">
              <w:rPr>
                <w:rFonts w:ascii="Arial" w:hAnsi="Arial" w:cs="Arial"/>
                <w:sz w:val="18"/>
                <w:szCs w:val="18"/>
              </w:rPr>
              <w:t>Ζ</w:t>
            </w:r>
            <w:r w:rsidRPr="003D5AB9">
              <w:rPr>
                <w:rFonts w:ascii="Arial" w:hAnsi="Arial" w:cs="Arial"/>
                <w:sz w:val="18"/>
                <w:szCs w:val="18"/>
              </w:rPr>
              <w:t xml:space="preserve">. </w:t>
            </w:r>
            <w:r w:rsidRPr="000714B9">
              <w:rPr>
                <w:rFonts w:ascii="Arial" w:hAnsi="Arial" w:cs="Arial"/>
                <w:sz w:val="18"/>
                <w:szCs w:val="18"/>
              </w:rPr>
              <w:t>ΜΗΛΗΣ</w:t>
            </w:r>
            <w:r w:rsidRPr="003D5AB9">
              <w:rPr>
                <w:rFonts w:ascii="Arial" w:hAnsi="Arial" w:cs="Arial"/>
                <w:sz w:val="18"/>
                <w:szCs w:val="18"/>
              </w:rPr>
              <w:t xml:space="preserve">, </w:t>
            </w:r>
            <w:r w:rsidRPr="000714B9">
              <w:rPr>
                <w:rFonts w:ascii="Arial" w:hAnsi="Arial" w:cs="Arial"/>
                <w:sz w:val="18"/>
                <w:szCs w:val="18"/>
              </w:rPr>
              <w:t>Α</w:t>
            </w:r>
            <w:r w:rsidRPr="003D5AB9">
              <w:rPr>
                <w:rFonts w:ascii="Arial" w:hAnsi="Arial" w:cs="Arial"/>
                <w:sz w:val="18"/>
                <w:szCs w:val="18"/>
              </w:rPr>
              <w:t xml:space="preserve">. </w:t>
            </w:r>
            <w:r w:rsidRPr="000714B9">
              <w:rPr>
                <w:rFonts w:ascii="Arial" w:hAnsi="Arial" w:cs="Arial"/>
                <w:sz w:val="18"/>
                <w:szCs w:val="18"/>
              </w:rPr>
              <w:t>Α</w:t>
            </w:r>
            <w:r w:rsidRPr="003D5AB9">
              <w:rPr>
                <w:rFonts w:ascii="Arial" w:hAnsi="Arial" w:cs="Arial"/>
                <w:sz w:val="18"/>
                <w:szCs w:val="18"/>
              </w:rPr>
              <w:t xml:space="preserve">. </w:t>
            </w:r>
            <w:r w:rsidRPr="000714B9">
              <w:rPr>
                <w:rFonts w:ascii="Arial" w:hAnsi="Arial" w:cs="Arial"/>
                <w:sz w:val="18"/>
                <w:szCs w:val="18"/>
              </w:rPr>
              <w:t>ΡΟΥΚΟΥΝΑΚΗ</w:t>
            </w:r>
            <w:r w:rsidRPr="003D5AB9">
              <w:rPr>
                <w:rFonts w:ascii="Arial" w:hAnsi="Arial" w:cs="Arial"/>
                <w:sz w:val="18"/>
                <w:szCs w:val="18"/>
              </w:rPr>
              <w:t xml:space="preserve">, </w:t>
            </w:r>
            <w:r w:rsidRPr="000714B9">
              <w:rPr>
                <w:rFonts w:ascii="Arial" w:hAnsi="Arial" w:cs="Arial"/>
                <w:sz w:val="18"/>
                <w:szCs w:val="18"/>
              </w:rPr>
              <w:t>Γ</w:t>
            </w:r>
            <w:r w:rsidRPr="003D5AB9">
              <w:rPr>
                <w:rFonts w:ascii="Arial" w:hAnsi="Arial" w:cs="Arial"/>
                <w:sz w:val="18"/>
                <w:szCs w:val="18"/>
              </w:rPr>
              <w:t xml:space="preserve">. </w:t>
            </w:r>
            <w:r w:rsidRPr="000714B9">
              <w:rPr>
                <w:rFonts w:ascii="Arial" w:hAnsi="Arial" w:cs="Arial"/>
                <w:sz w:val="18"/>
                <w:szCs w:val="18"/>
              </w:rPr>
              <w:t>Β</w:t>
            </w:r>
            <w:r w:rsidRPr="003D5AB9">
              <w:rPr>
                <w:rFonts w:ascii="Arial" w:hAnsi="Arial" w:cs="Arial"/>
                <w:sz w:val="18"/>
                <w:szCs w:val="18"/>
              </w:rPr>
              <w:t xml:space="preserve">. </w:t>
            </w:r>
            <w:r w:rsidRPr="000714B9">
              <w:rPr>
                <w:rFonts w:ascii="Arial" w:hAnsi="Arial" w:cs="Arial"/>
                <w:sz w:val="18"/>
                <w:szCs w:val="18"/>
              </w:rPr>
              <w:t>ΞΥΛΩΜΕΝΟΣ</w:t>
            </w:r>
          </w:p>
          <w:p w:rsidR="00726314" w:rsidRPr="000714B9" w:rsidRDefault="000714B9" w:rsidP="00B51C91">
            <w:pPr>
              <w:pStyle w:val="afb"/>
              <w:numPr>
                <w:ilvl w:val="0"/>
                <w:numId w:val="267"/>
              </w:numPr>
              <w:tabs>
                <w:tab w:val="left" w:pos="176"/>
                <w:tab w:val="left" w:pos="2268"/>
                <w:tab w:val="left" w:pos="2552"/>
              </w:tabs>
              <w:spacing w:before="20" w:after="20" w:line="240" w:lineRule="auto"/>
              <w:ind w:left="176" w:right="0" w:hanging="142"/>
              <w:rPr>
                <w:rFonts w:ascii="Arial" w:hAnsi="Arial" w:cs="Arial"/>
                <w:sz w:val="18"/>
                <w:szCs w:val="18"/>
              </w:rPr>
            </w:pPr>
            <w:r w:rsidRPr="000714B9">
              <w:rPr>
                <w:rFonts w:ascii="Arial" w:hAnsi="Arial" w:cs="Arial"/>
                <w:sz w:val="18"/>
                <w:szCs w:val="18"/>
              </w:rPr>
              <w:t xml:space="preserve">Βιβλίο [94642613]: Κατανεμημένα Συστήματα Αρχές και Σχεδίαση, </w:t>
            </w:r>
            <w:r w:rsidRPr="000714B9">
              <w:rPr>
                <w:rFonts w:ascii="Arial" w:hAnsi="Arial" w:cs="Arial"/>
                <w:sz w:val="18"/>
                <w:szCs w:val="18"/>
                <w:lang w:val="en-US"/>
              </w:rPr>
              <w:t>G</w:t>
            </w:r>
            <w:r w:rsidRPr="000714B9">
              <w:rPr>
                <w:rFonts w:ascii="Arial" w:hAnsi="Arial" w:cs="Arial"/>
                <w:sz w:val="18"/>
                <w:szCs w:val="18"/>
              </w:rPr>
              <w:t>.</w:t>
            </w:r>
            <w:r w:rsidRPr="000714B9">
              <w:rPr>
                <w:rFonts w:ascii="Arial" w:hAnsi="Arial" w:cs="Arial"/>
                <w:sz w:val="18"/>
                <w:szCs w:val="18"/>
                <w:lang w:val="en-US"/>
              </w:rPr>
              <w:t>Coulouris</w:t>
            </w:r>
            <w:r w:rsidRPr="000714B9">
              <w:rPr>
                <w:rFonts w:ascii="Arial" w:hAnsi="Arial" w:cs="Arial"/>
                <w:sz w:val="18"/>
                <w:szCs w:val="18"/>
              </w:rPr>
              <w:t xml:space="preserve">, </w:t>
            </w:r>
            <w:r w:rsidRPr="000714B9">
              <w:rPr>
                <w:rFonts w:ascii="Arial" w:hAnsi="Arial" w:cs="Arial"/>
                <w:sz w:val="18"/>
                <w:szCs w:val="18"/>
                <w:lang w:val="en-US"/>
              </w:rPr>
              <w:t>J</w:t>
            </w:r>
            <w:r w:rsidRPr="000714B9">
              <w:rPr>
                <w:rFonts w:ascii="Arial" w:hAnsi="Arial" w:cs="Arial"/>
                <w:sz w:val="18"/>
                <w:szCs w:val="18"/>
              </w:rPr>
              <w:t xml:space="preserve">. </w:t>
            </w:r>
            <w:r w:rsidRPr="000714B9">
              <w:rPr>
                <w:rFonts w:ascii="Arial" w:hAnsi="Arial" w:cs="Arial"/>
                <w:sz w:val="18"/>
                <w:szCs w:val="18"/>
                <w:lang w:val="en-US"/>
              </w:rPr>
              <w:t>Dollimore</w:t>
            </w:r>
            <w:r w:rsidRPr="000714B9">
              <w:rPr>
                <w:rFonts w:ascii="Arial" w:hAnsi="Arial" w:cs="Arial"/>
                <w:sz w:val="18"/>
                <w:szCs w:val="18"/>
              </w:rPr>
              <w:t xml:space="preserve">, </w:t>
            </w:r>
            <w:r w:rsidRPr="000714B9">
              <w:rPr>
                <w:rFonts w:ascii="Arial" w:hAnsi="Arial" w:cs="Arial"/>
                <w:sz w:val="18"/>
                <w:szCs w:val="18"/>
                <w:lang w:val="en-US"/>
              </w:rPr>
              <w:t>T</w:t>
            </w:r>
            <w:r w:rsidRPr="000714B9">
              <w:rPr>
                <w:rFonts w:ascii="Arial" w:hAnsi="Arial" w:cs="Arial"/>
                <w:sz w:val="18"/>
                <w:szCs w:val="18"/>
              </w:rPr>
              <w:t xml:space="preserve">. </w:t>
            </w:r>
            <w:r w:rsidRPr="000714B9">
              <w:rPr>
                <w:rFonts w:ascii="Arial" w:hAnsi="Arial" w:cs="Arial"/>
                <w:sz w:val="18"/>
                <w:szCs w:val="18"/>
                <w:lang w:val="en-US"/>
              </w:rPr>
              <w:t>Kindberg</w:t>
            </w:r>
            <w:r w:rsidRPr="000714B9">
              <w:rPr>
                <w:rFonts w:ascii="Arial" w:hAnsi="Arial" w:cs="Arial"/>
                <w:sz w:val="18"/>
                <w:szCs w:val="18"/>
              </w:rPr>
              <w:t xml:space="preserve">, </w:t>
            </w:r>
            <w:r w:rsidRPr="000714B9">
              <w:rPr>
                <w:rFonts w:ascii="Arial" w:hAnsi="Arial" w:cs="Arial"/>
                <w:sz w:val="18"/>
                <w:szCs w:val="18"/>
                <w:lang w:val="en-US"/>
              </w:rPr>
              <w:t>G</w:t>
            </w:r>
            <w:r w:rsidRPr="000714B9">
              <w:rPr>
                <w:rFonts w:ascii="Arial" w:hAnsi="Arial" w:cs="Arial"/>
                <w:sz w:val="18"/>
                <w:szCs w:val="18"/>
              </w:rPr>
              <w:t xml:space="preserve">. </w:t>
            </w:r>
            <w:r w:rsidRPr="000714B9">
              <w:rPr>
                <w:rFonts w:ascii="Arial" w:hAnsi="Arial" w:cs="Arial"/>
                <w:sz w:val="18"/>
                <w:szCs w:val="18"/>
                <w:lang w:val="en-US"/>
              </w:rPr>
              <w:t>Blair</w:t>
            </w:r>
            <w:r w:rsidRPr="000714B9">
              <w:rPr>
                <w:rFonts w:ascii="Arial" w:hAnsi="Arial" w:cs="Arial"/>
                <w:sz w:val="18"/>
                <w:szCs w:val="18"/>
              </w:rPr>
              <w:t>, Μετάφραση - Επιμέλεια Κωνσταντίνος Κοντογιάννης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BD74B4" w:rsidRDefault="00726314" w:rsidP="00B51C91">
            <w:pPr>
              <w:pStyle w:val="afb"/>
              <w:numPr>
                <w:ilvl w:val="0"/>
                <w:numId w:val="208"/>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sidRPr="00BD74B4">
              <w:rPr>
                <w:rFonts w:ascii="Arial" w:hAnsi="Arial" w:cs="Arial"/>
                <w:sz w:val="18"/>
                <w:szCs w:val="18"/>
              </w:rPr>
              <w:t xml:space="preserve">Η διδασκαλία αποτελείται από διαλέξεις, φροντιστήρια και εργαστηριακές προγραμματιστικές ασκήσεις. </w:t>
            </w:r>
          </w:p>
          <w:p w:rsidR="00726314" w:rsidRPr="00BD74B4" w:rsidRDefault="00726314" w:rsidP="00B51C91">
            <w:pPr>
              <w:pStyle w:val="afb"/>
              <w:numPr>
                <w:ilvl w:val="0"/>
                <w:numId w:val="208"/>
              </w:numPr>
              <w:tabs>
                <w:tab w:val="left" w:pos="284"/>
                <w:tab w:val="left" w:pos="2268"/>
                <w:tab w:val="left" w:pos="2552"/>
              </w:tabs>
              <w:spacing w:before="20" w:after="20" w:line="240" w:lineRule="auto"/>
              <w:ind w:left="317" w:right="0" w:hanging="283"/>
              <w:contextualSpacing w:val="0"/>
              <w:rPr>
                <w:rFonts w:ascii="Arial" w:hAnsi="Arial" w:cs="Arial"/>
                <w:sz w:val="18"/>
                <w:szCs w:val="18"/>
                <w:lang w:val="en-US"/>
              </w:rPr>
            </w:pPr>
            <w:r w:rsidRPr="00BD74B4">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CF3992">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 xml:space="preserve">Εργαστηριακές προγραμματιστικές ασκήσεις και μία τελική </w:t>
            </w:r>
            <w:r w:rsidRPr="002D40E7">
              <w:rPr>
                <w:rFonts w:ascii="Arial" w:hAnsi="Arial" w:cs="Arial"/>
                <w:sz w:val="18"/>
                <w:szCs w:val="18"/>
              </w:rPr>
              <w:lastRenderedPageBreak/>
              <w:t>γραπτή εξέταση.</w:t>
            </w:r>
          </w:p>
          <w:p w:rsidR="00726314" w:rsidRPr="002D40E7" w:rsidRDefault="00726314" w:rsidP="00CF3992">
            <w:pPr>
              <w:tabs>
                <w:tab w:val="left" w:pos="284"/>
                <w:tab w:val="left" w:pos="2268"/>
                <w:tab w:val="left" w:pos="2552"/>
              </w:tabs>
              <w:spacing w:before="20" w:after="20" w:line="240" w:lineRule="auto"/>
              <w:ind w:left="0" w:right="0"/>
              <w:rPr>
                <w:rFonts w:ascii="Arial" w:hAnsi="Arial" w:cs="Arial"/>
                <w:sz w:val="18"/>
                <w:szCs w:val="18"/>
              </w:rPr>
            </w:pPr>
            <w:r w:rsidRPr="000D3B2E">
              <w:rPr>
                <w:rFonts w:ascii="Arial" w:hAnsi="Arial" w:cs="Arial" w:hint="eastAsia"/>
                <w:sz w:val="18"/>
                <w:szCs w:val="18"/>
              </w:rPr>
              <w:t>Η</w:t>
            </w:r>
            <w:r w:rsidRPr="000D3B2E">
              <w:rPr>
                <w:rFonts w:ascii="Arial" w:hAnsi="Arial" w:cs="Arial"/>
                <w:sz w:val="18"/>
                <w:szCs w:val="18"/>
              </w:rPr>
              <w:t xml:space="preserve"> </w:t>
            </w:r>
            <w:r w:rsidRPr="000D3B2E">
              <w:rPr>
                <w:rFonts w:ascii="Arial" w:hAnsi="Arial" w:cs="Arial" w:hint="eastAsia"/>
                <w:sz w:val="18"/>
                <w:szCs w:val="18"/>
              </w:rPr>
              <w:t>διαδικασία</w:t>
            </w:r>
            <w:r w:rsidRPr="000D3B2E">
              <w:rPr>
                <w:rFonts w:ascii="Arial" w:hAnsi="Arial" w:cs="Arial"/>
                <w:sz w:val="18"/>
                <w:szCs w:val="18"/>
              </w:rPr>
              <w:t xml:space="preserve"> </w:t>
            </w:r>
            <w:r w:rsidRPr="000D3B2E">
              <w:rPr>
                <w:rFonts w:ascii="Arial" w:hAnsi="Arial" w:cs="Arial" w:hint="eastAsia"/>
                <w:sz w:val="18"/>
                <w:szCs w:val="18"/>
              </w:rPr>
              <w:t>αξιολόγησης</w:t>
            </w:r>
            <w:r w:rsidRPr="000D3B2E">
              <w:rPr>
                <w:rFonts w:ascii="Arial" w:hAnsi="Arial" w:cs="Arial"/>
                <w:sz w:val="18"/>
                <w:szCs w:val="18"/>
              </w:rPr>
              <w:t xml:space="preserve"> </w:t>
            </w:r>
            <w:r w:rsidRPr="000D3B2E">
              <w:rPr>
                <w:rFonts w:ascii="Arial" w:hAnsi="Arial" w:cs="Arial" w:hint="eastAsia"/>
                <w:sz w:val="18"/>
                <w:szCs w:val="18"/>
              </w:rPr>
              <w:t>των</w:t>
            </w:r>
            <w:r w:rsidRPr="000D3B2E">
              <w:rPr>
                <w:rFonts w:ascii="Arial" w:hAnsi="Arial" w:cs="Arial"/>
                <w:sz w:val="18"/>
                <w:szCs w:val="18"/>
              </w:rPr>
              <w:t xml:space="preserve"> </w:t>
            </w:r>
            <w:r w:rsidRPr="000D3B2E">
              <w:rPr>
                <w:rFonts w:ascii="Arial" w:hAnsi="Arial" w:cs="Arial" w:hint="eastAsia"/>
                <w:sz w:val="18"/>
                <w:szCs w:val="18"/>
              </w:rPr>
              <w:t>φοιτητών</w:t>
            </w:r>
            <w:r w:rsidRPr="000D3B2E">
              <w:rPr>
                <w:rFonts w:ascii="Arial" w:hAnsi="Arial" w:cs="Arial"/>
                <w:sz w:val="18"/>
                <w:szCs w:val="18"/>
              </w:rPr>
              <w:t xml:space="preserve"> </w:t>
            </w:r>
            <w:r w:rsidRPr="000D3B2E">
              <w:rPr>
                <w:rFonts w:ascii="Arial" w:hAnsi="Arial" w:cs="Arial" w:hint="eastAsia"/>
                <w:sz w:val="18"/>
                <w:szCs w:val="18"/>
              </w:rPr>
              <w:t>είναι</w:t>
            </w:r>
            <w:r w:rsidRPr="000D3B2E">
              <w:rPr>
                <w:rFonts w:ascii="Arial" w:hAnsi="Arial" w:cs="Arial"/>
                <w:sz w:val="18"/>
                <w:szCs w:val="18"/>
              </w:rPr>
              <w:t xml:space="preserve"> </w:t>
            </w:r>
            <w:r w:rsidRPr="000D3B2E">
              <w:rPr>
                <w:rFonts w:ascii="Arial" w:hAnsi="Arial" w:cs="Arial" w:hint="eastAsia"/>
                <w:sz w:val="18"/>
                <w:szCs w:val="18"/>
              </w:rPr>
              <w:t>προσβάσιμη</w:t>
            </w:r>
            <w:r w:rsidRPr="000D3B2E">
              <w:rPr>
                <w:rFonts w:ascii="Arial" w:hAnsi="Arial" w:cs="Arial"/>
                <w:sz w:val="18"/>
                <w:szCs w:val="18"/>
              </w:rPr>
              <w:t xml:space="preserve"> </w:t>
            </w:r>
            <w:r w:rsidRPr="000D3B2E">
              <w:rPr>
                <w:rFonts w:ascii="Arial" w:hAnsi="Arial" w:cs="Arial" w:hint="eastAsia"/>
                <w:sz w:val="18"/>
                <w:szCs w:val="18"/>
              </w:rPr>
              <w:t>στην</w:t>
            </w:r>
            <w:r w:rsidRPr="000D3B2E">
              <w:rPr>
                <w:rFonts w:ascii="Arial" w:hAnsi="Arial" w:cs="Arial"/>
                <w:sz w:val="18"/>
                <w:szCs w:val="18"/>
              </w:rPr>
              <w:t xml:space="preserve"> </w:t>
            </w:r>
            <w:r w:rsidRPr="000D3B2E">
              <w:rPr>
                <w:rFonts w:ascii="Arial" w:hAnsi="Arial" w:cs="Arial" w:hint="eastAsia"/>
                <w:sz w:val="18"/>
                <w:szCs w:val="18"/>
              </w:rPr>
              <w:t>ιστοσελίδα</w:t>
            </w:r>
            <w:r w:rsidRPr="000D3B2E">
              <w:rPr>
                <w:rFonts w:ascii="Arial" w:hAnsi="Arial" w:cs="Arial"/>
                <w:sz w:val="18"/>
                <w:szCs w:val="18"/>
              </w:rPr>
              <w:t xml:space="preserve"> </w:t>
            </w:r>
            <w:r w:rsidRPr="000D3B2E">
              <w:rPr>
                <w:rFonts w:ascii="Arial" w:hAnsi="Arial" w:cs="Arial" w:hint="eastAsia"/>
                <w:sz w:val="18"/>
                <w:szCs w:val="18"/>
              </w:rPr>
              <w:t>του</w:t>
            </w:r>
            <w:r w:rsidRPr="000D3B2E">
              <w:rPr>
                <w:rFonts w:ascii="Arial" w:hAnsi="Arial" w:cs="Arial"/>
                <w:sz w:val="18"/>
                <w:szCs w:val="18"/>
              </w:rPr>
              <w:t xml:space="preserve"> </w:t>
            </w:r>
            <w:r w:rsidRPr="000D3B2E">
              <w:rPr>
                <w:rFonts w:ascii="Arial" w:hAnsi="Arial" w:cs="Arial" w:hint="eastAsia"/>
                <w:sz w:val="18"/>
                <w:szCs w:val="18"/>
              </w:rPr>
              <w:t>μαθήματος</w:t>
            </w:r>
            <w:r w:rsidRPr="000D3B2E">
              <w:rPr>
                <w:rFonts w:ascii="Arial" w:hAnsi="Arial" w:cs="Arial"/>
                <w:sz w:val="18"/>
                <w:szCs w:val="18"/>
              </w:rPr>
              <w:t xml:space="preserve">.  </w:t>
            </w:r>
          </w:p>
        </w:tc>
      </w:tr>
      <w:tr w:rsidR="00726314" w:rsidRPr="001D6B7C"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sz w:val="18"/>
                <w:szCs w:val="18"/>
                <w:lang w:val="en-US"/>
              </w:rPr>
            </w:pPr>
            <w:r w:rsidRPr="002D40E7">
              <w:rPr>
                <w:rFonts w:ascii="Arial" w:hAnsi="Arial" w:cs="Arial"/>
                <w:sz w:val="18"/>
                <w:szCs w:val="18"/>
              </w:rPr>
              <w:lastRenderedPageBreak/>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rPr>
                <w:rFonts w:ascii="Arial" w:hAnsi="Arial" w:cs="Arial"/>
                <w:sz w:val="18"/>
                <w:szCs w:val="18"/>
                <w:lang w:val="en-US"/>
              </w:rPr>
            </w:pPr>
          </w:p>
        </w:tc>
      </w:tr>
    </w:tbl>
    <w:p w:rsidR="00726314" w:rsidRPr="00E20BEA"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961"/>
      </w:tblGrid>
      <w:tr w:rsidR="00726314" w:rsidRPr="002D40E7" w:rsidTr="00726314">
        <w:trPr>
          <w:jc w:val="center"/>
        </w:trPr>
        <w:tc>
          <w:tcPr>
            <w:tcW w:w="2410" w:type="dxa"/>
            <w:shd w:val="clear" w:color="auto" w:fill="BFBFBF"/>
          </w:tcPr>
          <w:p w:rsidR="00726314" w:rsidRPr="002D40E7" w:rsidRDefault="00726314" w:rsidP="00726314">
            <w:pPr>
              <w:tabs>
                <w:tab w:val="left" w:pos="284"/>
                <w:tab w:val="left" w:pos="2268"/>
                <w:tab w:val="left" w:pos="2552"/>
              </w:tabs>
              <w:spacing w:before="55" w:after="55" w:line="240" w:lineRule="auto"/>
              <w:ind w:left="0" w:right="0"/>
              <w:jc w:val="left"/>
              <w:rPr>
                <w:rFonts w:ascii="Arial" w:hAnsi="Arial" w:cs="Arial"/>
                <w:b/>
                <w:sz w:val="18"/>
                <w:szCs w:val="18"/>
              </w:rPr>
            </w:pPr>
            <w:r w:rsidRPr="002D40E7">
              <w:rPr>
                <w:rFonts w:ascii="Arial" w:hAnsi="Arial" w:cs="Arial"/>
                <w:b/>
                <w:sz w:val="18"/>
                <w:szCs w:val="18"/>
              </w:rPr>
              <w:t>Μάθημα</w:t>
            </w:r>
          </w:p>
        </w:tc>
        <w:tc>
          <w:tcPr>
            <w:tcW w:w="4961" w:type="dxa"/>
          </w:tcPr>
          <w:p w:rsidR="00726314" w:rsidRPr="002D40E7" w:rsidRDefault="00726314" w:rsidP="00726314">
            <w:pPr>
              <w:tabs>
                <w:tab w:val="left" w:pos="284"/>
                <w:tab w:val="left" w:pos="2268"/>
                <w:tab w:val="left" w:pos="2552"/>
              </w:tabs>
              <w:spacing w:before="55" w:after="55" w:line="240" w:lineRule="auto"/>
              <w:ind w:left="0" w:right="0"/>
              <w:jc w:val="left"/>
              <w:rPr>
                <w:rFonts w:ascii="Arial" w:hAnsi="Arial" w:cs="Arial"/>
                <w:b/>
                <w:sz w:val="18"/>
                <w:szCs w:val="18"/>
              </w:rPr>
            </w:pPr>
            <w:r w:rsidRPr="002D40E7">
              <w:rPr>
                <w:rFonts w:ascii="Arial" w:hAnsi="Arial" w:cs="Arial"/>
                <w:b/>
                <w:sz w:val="18"/>
                <w:szCs w:val="18"/>
              </w:rPr>
              <w:t xml:space="preserve">Κυκλώματα </w:t>
            </w:r>
            <w:r w:rsidRPr="002D40E7">
              <w:rPr>
                <w:rFonts w:ascii="Arial" w:hAnsi="Arial" w:cs="Arial"/>
                <w:b/>
                <w:sz w:val="18"/>
                <w:szCs w:val="18"/>
                <w:lang w:val="en-US"/>
              </w:rPr>
              <w:t>VLSI</w:t>
            </w:r>
            <w:r w:rsidRPr="002D40E7">
              <w:rPr>
                <w:rFonts w:ascii="Arial" w:hAnsi="Arial" w:cs="Arial"/>
                <w:b/>
                <w:sz w:val="18"/>
                <w:szCs w:val="18"/>
              </w:rPr>
              <w:t xml:space="preserve"> (ΜΥΕ018)</w:t>
            </w:r>
          </w:p>
        </w:tc>
      </w:tr>
      <w:tr w:rsidR="00726314" w:rsidRPr="002D40E7" w:rsidTr="00726314">
        <w:trPr>
          <w:jc w:val="center"/>
        </w:trPr>
        <w:tc>
          <w:tcPr>
            <w:tcW w:w="2410" w:type="dxa"/>
          </w:tcPr>
          <w:p w:rsidR="00726314" w:rsidRPr="002D40E7" w:rsidRDefault="00726314" w:rsidP="00A92421">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Περιγραφή μαθήματος</w:t>
            </w:r>
          </w:p>
        </w:tc>
        <w:tc>
          <w:tcPr>
            <w:tcW w:w="4961" w:type="dxa"/>
          </w:tcPr>
          <w:p w:rsidR="00726314" w:rsidRPr="002D40E7" w:rsidRDefault="00726314" w:rsidP="00A92421">
            <w:pPr>
              <w:tabs>
                <w:tab w:val="left" w:pos="284"/>
                <w:tab w:val="left" w:pos="2268"/>
                <w:tab w:val="left" w:pos="2552"/>
              </w:tabs>
              <w:spacing w:line="240" w:lineRule="auto"/>
              <w:ind w:left="0" w:right="0"/>
              <w:rPr>
                <w:rFonts w:ascii="Arial" w:hAnsi="Arial" w:cs="Arial"/>
                <w:color w:val="000000"/>
                <w:sz w:val="18"/>
                <w:szCs w:val="18"/>
              </w:rPr>
            </w:pPr>
            <w:r w:rsidRPr="002D40E7">
              <w:rPr>
                <w:rFonts w:ascii="Arial" w:hAnsi="Arial" w:cs="Arial"/>
                <w:sz w:val="18"/>
                <w:szCs w:val="18"/>
              </w:rPr>
              <w:t xml:space="preserve">Θεωρία MOS τρανζίστορ. Η CMOS τεχνολογία. Επισκόπηση κατασκευής CMOS κυκλωμάτων. Η CMOS συνδυαστική λογική σχεδίασης, σύνθετες πύλες και CMOS λογικές οικογένειες (στατική, δυναμική, Domino, CVSL, τρανζίστορ διέλευσης). Ακολουθιακά κυκλώματα. Χαρακτηρισμός κυκλωμάτων και εκτίμηση απόδοσης. Λογικός φόρτος. Διασυνδέσεις, χρονισμοί, κατανάλωση ισχύος. Τεχνικές διανομής ρολογιού και τροφοδοσίας. Σχεδίαση υποσυστημάτων (αθροιστές, μετρητές, πολλαπλασιαστές, μνήμες, κ.τ.λ.). Τοποθέτηση και διασύνδεση. Χωροταξική διάταξη. Προγραμματιζόμενες μονάδες - FPGA. Οργάνωση μνημών. Αρχές ελέγχου ορθής λειτουργίας </w:t>
            </w:r>
            <w:r w:rsidRPr="002D40E7">
              <w:rPr>
                <w:rFonts w:ascii="Arial" w:hAnsi="Arial" w:cs="Arial"/>
                <w:sz w:val="18"/>
                <w:szCs w:val="18"/>
                <w:lang w:val="en-US"/>
              </w:rPr>
              <w:t>VLSI</w:t>
            </w:r>
            <w:r w:rsidRPr="002D40E7">
              <w:rPr>
                <w:rFonts w:ascii="Arial" w:hAnsi="Arial" w:cs="Arial"/>
                <w:sz w:val="18"/>
                <w:szCs w:val="18"/>
              </w:rPr>
              <w:t xml:space="preserve"> κυκλωμάτων. </w:t>
            </w:r>
          </w:p>
        </w:tc>
      </w:tr>
      <w:tr w:rsidR="00726314" w:rsidRPr="002D40E7" w:rsidTr="00726314">
        <w:trPr>
          <w:jc w:val="center"/>
        </w:trPr>
        <w:tc>
          <w:tcPr>
            <w:tcW w:w="2410" w:type="dxa"/>
          </w:tcPr>
          <w:p w:rsidR="00726314" w:rsidRPr="002D40E7" w:rsidRDefault="00726314" w:rsidP="00A92421">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Περιγραφή</w:t>
            </w:r>
          </w:p>
          <w:p w:rsidR="00726314" w:rsidRPr="002D40E7" w:rsidRDefault="00726314" w:rsidP="00A92421">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Εργαστηρίου</w:t>
            </w:r>
          </w:p>
        </w:tc>
        <w:tc>
          <w:tcPr>
            <w:tcW w:w="4961" w:type="dxa"/>
          </w:tcPr>
          <w:p w:rsidR="00726314" w:rsidRPr="002D40E7" w:rsidRDefault="00726314" w:rsidP="00A92421">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Οι φοιτητές κατανοούν τις τεχνικές σχεδίασης </w:t>
            </w:r>
            <w:r w:rsidRPr="002D40E7">
              <w:rPr>
                <w:rFonts w:ascii="Arial" w:hAnsi="Arial" w:cs="Arial"/>
                <w:sz w:val="18"/>
                <w:szCs w:val="18"/>
                <w:lang w:val="en-US"/>
              </w:rPr>
              <w:t>VLSI</w:t>
            </w:r>
            <w:r w:rsidRPr="002D40E7">
              <w:rPr>
                <w:rFonts w:ascii="Arial" w:hAnsi="Arial" w:cs="Arial"/>
                <w:sz w:val="18"/>
                <w:szCs w:val="18"/>
              </w:rPr>
              <w:t xml:space="preserve"> κυκλωμάτων μέσω εργαστηριακών ασκήσεων στα ακόλουθα πεδία:</w:t>
            </w:r>
          </w:p>
          <w:p w:rsidR="00726314" w:rsidRPr="002D40E7" w:rsidRDefault="00726314" w:rsidP="00B51C91">
            <w:pPr>
              <w:pStyle w:val="23"/>
              <w:numPr>
                <w:ilvl w:val="0"/>
                <w:numId w:val="39"/>
              </w:numPr>
              <w:tabs>
                <w:tab w:val="left" w:pos="284"/>
                <w:tab w:val="left" w:pos="2268"/>
                <w:tab w:val="left" w:pos="2552"/>
              </w:tabs>
              <w:spacing w:line="240" w:lineRule="auto"/>
              <w:ind w:left="284" w:right="0" w:hanging="284"/>
              <w:contextualSpacing w:val="0"/>
              <w:rPr>
                <w:rFonts w:ascii="Arial" w:hAnsi="Arial" w:cs="Arial"/>
                <w:sz w:val="18"/>
                <w:szCs w:val="18"/>
              </w:rPr>
            </w:pPr>
            <w:r w:rsidRPr="002D40E7">
              <w:rPr>
                <w:rFonts w:ascii="Arial" w:hAnsi="Arial" w:cs="Arial"/>
                <w:sz w:val="18"/>
                <w:szCs w:val="18"/>
              </w:rPr>
              <w:t xml:space="preserve">Εξοικείωση με τον εργαστηριακό εξοπλισμό (γεννήτριες σήματος, μετρητικά όργανα, προσομοιωτές </w:t>
            </w:r>
            <w:r w:rsidRPr="002D40E7">
              <w:rPr>
                <w:rFonts w:ascii="Arial" w:hAnsi="Arial" w:cs="Arial"/>
                <w:sz w:val="18"/>
                <w:szCs w:val="18"/>
                <w:lang w:val="en-US"/>
              </w:rPr>
              <w:t>SPICE</w:t>
            </w:r>
            <w:r w:rsidRPr="002D40E7">
              <w:rPr>
                <w:rFonts w:ascii="Arial" w:hAnsi="Arial" w:cs="Arial"/>
                <w:sz w:val="18"/>
                <w:szCs w:val="18"/>
              </w:rPr>
              <w:t>).</w:t>
            </w:r>
          </w:p>
          <w:p w:rsidR="00726314" w:rsidRPr="002D40E7" w:rsidRDefault="00726314" w:rsidP="00B51C91">
            <w:pPr>
              <w:pStyle w:val="23"/>
              <w:numPr>
                <w:ilvl w:val="0"/>
                <w:numId w:val="39"/>
              </w:numPr>
              <w:tabs>
                <w:tab w:val="left" w:pos="284"/>
                <w:tab w:val="left" w:pos="2268"/>
                <w:tab w:val="left" w:pos="2552"/>
              </w:tabs>
              <w:spacing w:line="240" w:lineRule="auto"/>
              <w:ind w:left="284" w:right="0" w:hanging="284"/>
              <w:contextualSpacing w:val="0"/>
              <w:rPr>
                <w:rFonts w:ascii="Arial" w:hAnsi="Arial" w:cs="Arial"/>
                <w:sz w:val="18"/>
                <w:szCs w:val="18"/>
              </w:rPr>
            </w:pPr>
            <w:r w:rsidRPr="002D40E7">
              <w:rPr>
                <w:rFonts w:ascii="Arial" w:hAnsi="Arial" w:cs="Arial"/>
                <w:sz w:val="18"/>
                <w:szCs w:val="18"/>
              </w:rPr>
              <w:t xml:space="preserve">Χαρακτηρισμός </w:t>
            </w:r>
            <w:r w:rsidRPr="002D40E7">
              <w:rPr>
                <w:rFonts w:ascii="Arial" w:hAnsi="Arial" w:cs="Arial"/>
                <w:sz w:val="18"/>
                <w:szCs w:val="18"/>
                <w:lang w:val="en-US"/>
              </w:rPr>
              <w:t>MOS</w:t>
            </w:r>
            <w:r w:rsidRPr="002D40E7">
              <w:rPr>
                <w:rFonts w:ascii="Arial" w:hAnsi="Arial" w:cs="Arial"/>
                <w:sz w:val="18"/>
                <w:szCs w:val="18"/>
              </w:rPr>
              <w:t xml:space="preserve"> τρανζίστορ και </w:t>
            </w:r>
            <w:r w:rsidRPr="002D40E7">
              <w:rPr>
                <w:rFonts w:ascii="Arial" w:hAnsi="Arial" w:cs="Arial"/>
                <w:sz w:val="18"/>
                <w:szCs w:val="18"/>
                <w:lang w:val="en-US"/>
              </w:rPr>
              <w:t>CMOS</w:t>
            </w:r>
            <w:r w:rsidRPr="002D40E7">
              <w:rPr>
                <w:rFonts w:ascii="Arial" w:hAnsi="Arial" w:cs="Arial"/>
                <w:sz w:val="18"/>
                <w:szCs w:val="18"/>
              </w:rPr>
              <w:t xml:space="preserve"> αναστροφέα.</w:t>
            </w:r>
          </w:p>
          <w:p w:rsidR="00726314" w:rsidRPr="002D40E7" w:rsidRDefault="00726314" w:rsidP="00B51C91">
            <w:pPr>
              <w:pStyle w:val="23"/>
              <w:numPr>
                <w:ilvl w:val="0"/>
                <w:numId w:val="39"/>
              </w:numPr>
              <w:tabs>
                <w:tab w:val="left" w:pos="284"/>
                <w:tab w:val="left" w:pos="2268"/>
                <w:tab w:val="left" w:pos="2552"/>
              </w:tabs>
              <w:spacing w:line="240" w:lineRule="auto"/>
              <w:ind w:left="284" w:right="0" w:hanging="284"/>
              <w:contextualSpacing w:val="0"/>
              <w:rPr>
                <w:rFonts w:ascii="Arial" w:hAnsi="Arial" w:cs="Arial"/>
                <w:sz w:val="18"/>
                <w:szCs w:val="18"/>
              </w:rPr>
            </w:pPr>
            <w:r w:rsidRPr="002D40E7">
              <w:rPr>
                <w:rFonts w:ascii="Arial" w:hAnsi="Arial" w:cs="Arial"/>
                <w:sz w:val="18"/>
                <w:szCs w:val="18"/>
              </w:rPr>
              <w:t>Σχεδίαση λογικών πυλών και στοιχείων μνήμης – Λογικός φόρτος.</w:t>
            </w:r>
          </w:p>
          <w:p w:rsidR="00726314" w:rsidRPr="002D40E7" w:rsidRDefault="00726314" w:rsidP="00B51C91">
            <w:pPr>
              <w:pStyle w:val="23"/>
              <w:numPr>
                <w:ilvl w:val="0"/>
                <w:numId w:val="39"/>
              </w:numPr>
              <w:tabs>
                <w:tab w:val="left" w:pos="284"/>
                <w:tab w:val="left" w:pos="2268"/>
                <w:tab w:val="left" w:pos="2552"/>
              </w:tabs>
              <w:spacing w:line="240" w:lineRule="auto"/>
              <w:ind w:left="284" w:right="0" w:hanging="284"/>
              <w:contextualSpacing w:val="0"/>
              <w:rPr>
                <w:rFonts w:ascii="Arial" w:hAnsi="Arial" w:cs="Arial"/>
                <w:sz w:val="18"/>
                <w:szCs w:val="18"/>
              </w:rPr>
            </w:pPr>
            <w:r w:rsidRPr="002D40E7">
              <w:rPr>
                <w:rFonts w:ascii="Arial" w:hAnsi="Arial" w:cs="Arial"/>
                <w:sz w:val="18"/>
                <w:szCs w:val="18"/>
              </w:rPr>
              <w:t>Σχεδίαση υποσυστημάτων και σύνθεση διαδρομής δεδομένων.</w:t>
            </w:r>
            <w:r>
              <w:rPr>
                <w:rFonts w:ascii="Arial" w:hAnsi="Arial" w:cs="Arial"/>
                <w:sz w:val="18"/>
                <w:szCs w:val="18"/>
              </w:rPr>
              <w:t xml:space="preserve"> </w:t>
            </w:r>
          </w:p>
        </w:tc>
      </w:tr>
      <w:tr w:rsidR="00726314" w:rsidRPr="002D40E7" w:rsidTr="00726314">
        <w:trPr>
          <w:jc w:val="center"/>
        </w:trPr>
        <w:tc>
          <w:tcPr>
            <w:tcW w:w="2410" w:type="dxa"/>
          </w:tcPr>
          <w:p w:rsidR="00726314" w:rsidRPr="002D40E7" w:rsidRDefault="00726314" w:rsidP="00CF3992">
            <w:pPr>
              <w:tabs>
                <w:tab w:val="left" w:pos="284"/>
                <w:tab w:val="left" w:pos="2268"/>
                <w:tab w:val="left" w:pos="2552"/>
              </w:tabs>
              <w:spacing w:before="10" w:after="10" w:line="240" w:lineRule="auto"/>
              <w:ind w:left="0" w:right="0"/>
              <w:jc w:val="left"/>
              <w:rPr>
                <w:rFonts w:ascii="Arial" w:hAnsi="Arial" w:cs="Arial"/>
                <w:sz w:val="18"/>
                <w:szCs w:val="18"/>
              </w:rPr>
            </w:pPr>
            <w:r w:rsidRPr="002D40E7">
              <w:rPr>
                <w:rFonts w:ascii="Arial" w:hAnsi="Arial" w:cs="Arial"/>
                <w:sz w:val="18"/>
                <w:szCs w:val="18"/>
              </w:rPr>
              <w:t>Στόχοι</w:t>
            </w:r>
            <w:r>
              <w:rPr>
                <w:rFonts w:ascii="Arial" w:hAnsi="Arial" w:cs="Arial"/>
                <w:sz w:val="18"/>
                <w:szCs w:val="18"/>
              </w:rPr>
              <w:t xml:space="preserve"> </w:t>
            </w:r>
            <w:r w:rsidRPr="002D40E7">
              <w:rPr>
                <w:rFonts w:ascii="Arial" w:hAnsi="Arial" w:cs="Arial"/>
                <w:sz w:val="18"/>
                <w:szCs w:val="18"/>
              </w:rPr>
              <w:t>του μαθήματος</w:t>
            </w:r>
          </w:p>
        </w:tc>
        <w:tc>
          <w:tcPr>
            <w:tcW w:w="4961" w:type="dxa"/>
          </w:tcPr>
          <w:p w:rsidR="00726314" w:rsidRPr="00E20BEA" w:rsidRDefault="00726314" w:rsidP="00CF3992">
            <w:pPr>
              <w:tabs>
                <w:tab w:val="left" w:pos="284"/>
                <w:tab w:val="left" w:pos="2268"/>
                <w:tab w:val="left" w:pos="2552"/>
              </w:tabs>
              <w:spacing w:before="10" w:after="10" w:line="240" w:lineRule="auto"/>
              <w:ind w:left="0" w:right="0"/>
              <w:rPr>
                <w:rFonts w:ascii="Arial" w:hAnsi="Arial" w:cs="Arial"/>
                <w:spacing w:val="-1"/>
                <w:sz w:val="18"/>
                <w:szCs w:val="18"/>
              </w:rPr>
            </w:pPr>
            <w:r w:rsidRPr="00600286">
              <w:rPr>
                <w:rFonts w:ascii="Arial" w:hAnsi="Arial" w:cs="Arial" w:hint="eastAsia"/>
                <w:spacing w:val="-1"/>
                <w:sz w:val="18"/>
                <w:szCs w:val="18"/>
              </w:rPr>
              <w:t>Το</w:t>
            </w:r>
            <w:r w:rsidRPr="00600286">
              <w:rPr>
                <w:rFonts w:ascii="Arial" w:hAnsi="Arial" w:cs="Arial"/>
                <w:spacing w:val="-1"/>
                <w:sz w:val="18"/>
                <w:szCs w:val="18"/>
              </w:rPr>
              <w:t xml:space="preserve"> </w:t>
            </w:r>
            <w:r w:rsidRPr="00600286">
              <w:rPr>
                <w:rFonts w:ascii="Arial" w:hAnsi="Arial" w:cs="Arial" w:hint="eastAsia"/>
                <w:spacing w:val="-1"/>
                <w:sz w:val="18"/>
                <w:szCs w:val="18"/>
              </w:rPr>
              <w:t>μάθημα</w:t>
            </w:r>
            <w:r w:rsidRPr="00600286">
              <w:rPr>
                <w:rFonts w:ascii="Arial" w:hAnsi="Arial" w:cs="Arial"/>
                <w:spacing w:val="-1"/>
                <w:sz w:val="18"/>
                <w:szCs w:val="18"/>
              </w:rPr>
              <w:t xml:space="preserve"> </w:t>
            </w:r>
            <w:r w:rsidRPr="00600286">
              <w:rPr>
                <w:rFonts w:ascii="Arial" w:hAnsi="Arial" w:cs="Arial" w:hint="eastAsia"/>
                <w:spacing w:val="-1"/>
                <w:sz w:val="18"/>
                <w:szCs w:val="18"/>
              </w:rPr>
              <w:t>έχει</w:t>
            </w:r>
            <w:r w:rsidRPr="00600286">
              <w:rPr>
                <w:rFonts w:ascii="Arial" w:hAnsi="Arial" w:cs="Arial"/>
                <w:spacing w:val="-1"/>
                <w:sz w:val="18"/>
                <w:szCs w:val="18"/>
              </w:rPr>
              <w:t xml:space="preserve"> </w:t>
            </w:r>
            <w:r w:rsidRPr="00600286">
              <w:rPr>
                <w:rFonts w:ascii="Arial" w:hAnsi="Arial" w:cs="Arial" w:hint="eastAsia"/>
                <w:spacing w:val="-1"/>
                <w:sz w:val="18"/>
                <w:szCs w:val="18"/>
              </w:rPr>
              <w:t>ως</w:t>
            </w:r>
            <w:r w:rsidRPr="00600286">
              <w:rPr>
                <w:rFonts w:ascii="Arial" w:hAnsi="Arial" w:cs="Arial"/>
                <w:spacing w:val="-1"/>
                <w:sz w:val="18"/>
                <w:szCs w:val="18"/>
              </w:rPr>
              <w:t xml:space="preserve"> </w:t>
            </w:r>
            <w:r w:rsidRPr="00600286">
              <w:rPr>
                <w:rFonts w:ascii="Arial" w:hAnsi="Arial" w:cs="Arial" w:hint="eastAsia"/>
                <w:spacing w:val="-1"/>
                <w:sz w:val="18"/>
                <w:szCs w:val="18"/>
              </w:rPr>
              <w:t>στόχο</w:t>
            </w:r>
            <w:r w:rsidRPr="00600286">
              <w:rPr>
                <w:rFonts w:ascii="Arial" w:hAnsi="Arial" w:cs="Arial"/>
                <w:spacing w:val="-1"/>
                <w:sz w:val="18"/>
                <w:szCs w:val="18"/>
              </w:rPr>
              <w:t xml:space="preserve"> </w:t>
            </w:r>
            <w:r w:rsidRPr="00600286">
              <w:rPr>
                <w:rFonts w:ascii="Arial" w:hAnsi="Arial" w:cs="Arial" w:hint="eastAsia"/>
                <w:spacing w:val="-1"/>
                <w:sz w:val="18"/>
                <w:szCs w:val="18"/>
              </w:rPr>
              <w:t>να</w:t>
            </w:r>
            <w:r w:rsidRPr="00600286">
              <w:rPr>
                <w:rFonts w:ascii="Arial" w:hAnsi="Arial" w:cs="Arial"/>
                <w:spacing w:val="-1"/>
                <w:sz w:val="18"/>
                <w:szCs w:val="18"/>
              </w:rPr>
              <w:t xml:space="preserve"> </w:t>
            </w:r>
            <w:r w:rsidRPr="00600286">
              <w:rPr>
                <w:rFonts w:ascii="Arial" w:hAnsi="Arial" w:cs="Arial" w:hint="eastAsia"/>
                <w:spacing w:val="-1"/>
                <w:sz w:val="18"/>
                <w:szCs w:val="18"/>
              </w:rPr>
              <w:t>εισάγει</w:t>
            </w:r>
            <w:r w:rsidRPr="00600286">
              <w:rPr>
                <w:rFonts w:ascii="Arial" w:hAnsi="Arial" w:cs="Arial"/>
                <w:spacing w:val="-1"/>
                <w:sz w:val="18"/>
                <w:szCs w:val="18"/>
              </w:rPr>
              <w:t xml:space="preserve"> </w:t>
            </w:r>
            <w:r w:rsidRPr="00600286">
              <w:rPr>
                <w:rFonts w:ascii="Arial" w:hAnsi="Arial" w:cs="Arial" w:hint="eastAsia"/>
                <w:spacing w:val="-1"/>
                <w:sz w:val="18"/>
                <w:szCs w:val="18"/>
              </w:rPr>
              <w:t>τους</w:t>
            </w:r>
            <w:r w:rsidRPr="00600286">
              <w:rPr>
                <w:rFonts w:ascii="Arial" w:hAnsi="Arial" w:cs="Arial"/>
                <w:spacing w:val="-1"/>
                <w:sz w:val="18"/>
                <w:szCs w:val="18"/>
              </w:rPr>
              <w:t xml:space="preserve"> </w:t>
            </w:r>
            <w:r w:rsidRPr="00600286">
              <w:rPr>
                <w:rFonts w:ascii="Arial" w:hAnsi="Arial" w:cs="Arial" w:hint="eastAsia"/>
                <w:spacing w:val="-1"/>
                <w:sz w:val="18"/>
                <w:szCs w:val="18"/>
              </w:rPr>
              <w:t>φοιτητές</w:t>
            </w:r>
            <w:r w:rsidRPr="00600286">
              <w:rPr>
                <w:rFonts w:ascii="Arial" w:hAnsi="Arial" w:cs="Arial"/>
                <w:spacing w:val="-1"/>
                <w:sz w:val="18"/>
                <w:szCs w:val="18"/>
              </w:rPr>
              <w:t xml:space="preserve"> </w:t>
            </w:r>
            <w:r w:rsidRPr="00600286">
              <w:rPr>
                <w:rFonts w:ascii="Arial" w:hAnsi="Arial" w:cs="Arial" w:hint="eastAsia"/>
                <w:spacing w:val="-1"/>
                <w:sz w:val="18"/>
                <w:szCs w:val="18"/>
              </w:rPr>
              <w:t>στις</w:t>
            </w:r>
            <w:r w:rsidRPr="00600286">
              <w:rPr>
                <w:rFonts w:ascii="Arial" w:hAnsi="Arial" w:cs="Arial"/>
                <w:spacing w:val="-1"/>
                <w:sz w:val="18"/>
                <w:szCs w:val="18"/>
              </w:rPr>
              <w:t xml:space="preserve"> </w:t>
            </w:r>
            <w:r w:rsidRPr="00600286">
              <w:rPr>
                <w:rFonts w:ascii="Arial" w:hAnsi="Arial" w:cs="Arial" w:hint="eastAsia"/>
                <w:spacing w:val="-1"/>
                <w:sz w:val="18"/>
                <w:szCs w:val="18"/>
              </w:rPr>
              <w:t>αρχές</w:t>
            </w:r>
            <w:r w:rsidRPr="00600286">
              <w:rPr>
                <w:rFonts w:ascii="Arial" w:hAnsi="Arial" w:cs="Arial"/>
                <w:spacing w:val="-1"/>
                <w:sz w:val="18"/>
                <w:szCs w:val="18"/>
              </w:rPr>
              <w:t xml:space="preserve"> </w:t>
            </w:r>
            <w:r w:rsidRPr="00600286">
              <w:rPr>
                <w:rFonts w:ascii="Arial" w:hAnsi="Arial" w:cs="Arial" w:hint="eastAsia"/>
                <w:spacing w:val="-1"/>
                <w:sz w:val="18"/>
                <w:szCs w:val="18"/>
              </w:rPr>
              <w:t>ανάλυσης</w:t>
            </w:r>
            <w:r w:rsidRPr="00600286">
              <w:rPr>
                <w:rFonts w:ascii="Arial" w:hAnsi="Arial" w:cs="Arial"/>
                <w:spacing w:val="-1"/>
                <w:sz w:val="18"/>
                <w:szCs w:val="18"/>
              </w:rPr>
              <w:t xml:space="preserve">, </w:t>
            </w:r>
            <w:r w:rsidRPr="00600286">
              <w:rPr>
                <w:rFonts w:ascii="Arial" w:hAnsi="Arial" w:cs="Arial" w:hint="eastAsia"/>
                <w:spacing w:val="-1"/>
                <w:sz w:val="18"/>
                <w:szCs w:val="18"/>
              </w:rPr>
              <w:t>σύνθεσης</w:t>
            </w:r>
            <w:r w:rsidRPr="00600286">
              <w:rPr>
                <w:rFonts w:ascii="Arial" w:hAnsi="Arial" w:cs="Arial"/>
                <w:spacing w:val="-1"/>
                <w:sz w:val="18"/>
                <w:szCs w:val="18"/>
              </w:rPr>
              <w:t xml:space="preserve">, </w:t>
            </w:r>
            <w:r w:rsidRPr="00600286">
              <w:rPr>
                <w:rFonts w:ascii="Arial" w:hAnsi="Arial" w:cs="Arial" w:hint="eastAsia"/>
                <w:spacing w:val="-1"/>
                <w:sz w:val="18"/>
                <w:szCs w:val="18"/>
              </w:rPr>
              <w:t>σχεδίασης</w:t>
            </w:r>
            <w:r w:rsidRPr="00600286">
              <w:rPr>
                <w:rFonts w:ascii="Arial" w:hAnsi="Arial" w:cs="Arial"/>
                <w:spacing w:val="-1"/>
                <w:sz w:val="18"/>
                <w:szCs w:val="18"/>
              </w:rPr>
              <w:t xml:space="preserve"> </w:t>
            </w:r>
            <w:r w:rsidRPr="00600286">
              <w:rPr>
                <w:rFonts w:ascii="Arial" w:hAnsi="Arial" w:cs="Arial" w:hint="eastAsia"/>
                <w:spacing w:val="-1"/>
                <w:sz w:val="18"/>
                <w:szCs w:val="18"/>
              </w:rPr>
              <w:t>και</w:t>
            </w:r>
            <w:r w:rsidRPr="00600286">
              <w:rPr>
                <w:rFonts w:ascii="Arial" w:hAnsi="Arial" w:cs="Arial"/>
                <w:spacing w:val="-1"/>
                <w:sz w:val="18"/>
                <w:szCs w:val="18"/>
              </w:rPr>
              <w:t xml:space="preserve"> </w:t>
            </w:r>
            <w:r w:rsidRPr="00600286">
              <w:rPr>
                <w:rFonts w:ascii="Arial" w:hAnsi="Arial" w:cs="Arial" w:hint="eastAsia"/>
                <w:spacing w:val="-1"/>
                <w:sz w:val="18"/>
                <w:szCs w:val="18"/>
              </w:rPr>
              <w:t>προσομοίωσης</w:t>
            </w:r>
            <w:r w:rsidRPr="00600286">
              <w:rPr>
                <w:rFonts w:ascii="Arial" w:hAnsi="Arial" w:cs="Arial"/>
                <w:spacing w:val="-1"/>
                <w:sz w:val="18"/>
                <w:szCs w:val="18"/>
              </w:rPr>
              <w:t xml:space="preserve"> </w:t>
            </w:r>
            <w:r w:rsidRPr="00600286">
              <w:rPr>
                <w:rFonts w:ascii="Arial" w:hAnsi="Arial" w:cs="Arial" w:hint="eastAsia"/>
                <w:spacing w:val="-1"/>
                <w:sz w:val="18"/>
                <w:szCs w:val="18"/>
              </w:rPr>
              <w:t>κυκλωμάτων</w:t>
            </w:r>
            <w:r w:rsidRPr="00600286">
              <w:rPr>
                <w:rFonts w:ascii="Arial" w:hAnsi="Arial" w:cs="Arial"/>
                <w:spacing w:val="-1"/>
                <w:sz w:val="18"/>
                <w:szCs w:val="18"/>
              </w:rPr>
              <w:t xml:space="preserve"> VLSI.</w:t>
            </w:r>
          </w:p>
        </w:tc>
      </w:tr>
      <w:tr w:rsidR="00726314" w:rsidRPr="002D40E7" w:rsidTr="00726314">
        <w:trPr>
          <w:jc w:val="center"/>
        </w:trPr>
        <w:tc>
          <w:tcPr>
            <w:tcW w:w="2410" w:type="dxa"/>
          </w:tcPr>
          <w:p w:rsidR="00726314" w:rsidRPr="002D40E7" w:rsidRDefault="00726314" w:rsidP="00CF3992">
            <w:pPr>
              <w:tabs>
                <w:tab w:val="left" w:pos="284"/>
                <w:tab w:val="left" w:pos="2268"/>
                <w:tab w:val="left" w:pos="2552"/>
              </w:tabs>
              <w:spacing w:before="10" w:after="10"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Pr>
          <w:p w:rsidR="00726314" w:rsidRPr="00600286" w:rsidRDefault="00726314" w:rsidP="00CF3992">
            <w:pPr>
              <w:tabs>
                <w:tab w:val="left" w:pos="284"/>
                <w:tab w:val="left" w:pos="2268"/>
                <w:tab w:val="left" w:pos="2552"/>
              </w:tabs>
              <w:spacing w:before="10" w:after="10" w:line="240" w:lineRule="auto"/>
              <w:ind w:left="0" w:right="0"/>
              <w:rPr>
                <w:rFonts w:ascii="Arial" w:hAnsi="Arial" w:cs="Arial"/>
                <w:sz w:val="18"/>
                <w:szCs w:val="18"/>
              </w:rPr>
            </w:pPr>
            <w:r w:rsidRPr="00600286">
              <w:rPr>
                <w:rFonts w:ascii="Arial" w:hAnsi="Arial" w:cs="Arial" w:hint="eastAsia"/>
                <w:sz w:val="18"/>
                <w:szCs w:val="18"/>
              </w:rPr>
              <w:t>Μετά</w:t>
            </w:r>
            <w:r w:rsidRPr="00600286">
              <w:rPr>
                <w:rFonts w:ascii="Arial" w:hAnsi="Arial" w:cs="Arial"/>
                <w:sz w:val="18"/>
                <w:szCs w:val="18"/>
              </w:rPr>
              <w:t xml:space="preserve"> </w:t>
            </w:r>
            <w:r w:rsidRPr="00600286">
              <w:rPr>
                <w:rFonts w:ascii="Arial" w:hAnsi="Arial" w:cs="Arial" w:hint="eastAsia"/>
                <w:sz w:val="18"/>
                <w:szCs w:val="18"/>
              </w:rPr>
              <w:t>την</w:t>
            </w:r>
            <w:r w:rsidRPr="00600286">
              <w:rPr>
                <w:rFonts w:ascii="Arial" w:hAnsi="Arial" w:cs="Arial"/>
                <w:sz w:val="18"/>
                <w:szCs w:val="18"/>
              </w:rPr>
              <w:t xml:space="preserve"> </w:t>
            </w:r>
            <w:r w:rsidRPr="00600286">
              <w:rPr>
                <w:rFonts w:ascii="Arial" w:hAnsi="Arial" w:cs="Arial" w:hint="eastAsia"/>
                <w:sz w:val="18"/>
                <w:szCs w:val="18"/>
              </w:rPr>
              <w:t>επιτυχή</w:t>
            </w:r>
            <w:r w:rsidRPr="00600286">
              <w:rPr>
                <w:rFonts w:ascii="Arial" w:hAnsi="Arial" w:cs="Arial"/>
                <w:sz w:val="18"/>
                <w:szCs w:val="18"/>
              </w:rPr>
              <w:t xml:space="preserve"> </w:t>
            </w:r>
            <w:r w:rsidRPr="00600286">
              <w:rPr>
                <w:rFonts w:ascii="Arial" w:hAnsi="Arial" w:cs="Arial" w:hint="eastAsia"/>
                <w:sz w:val="18"/>
                <w:szCs w:val="18"/>
              </w:rPr>
              <w:t>ολοκλήρωση</w:t>
            </w:r>
            <w:r w:rsidRPr="00600286">
              <w:rPr>
                <w:rFonts w:ascii="Arial" w:hAnsi="Arial" w:cs="Arial"/>
                <w:sz w:val="18"/>
                <w:szCs w:val="18"/>
              </w:rPr>
              <w:t xml:space="preserve"> </w:t>
            </w:r>
            <w:r w:rsidRPr="00600286">
              <w:rPr>
                <w:rFonts w:ascii="Arial" w:hAnsi="Arial" w:cs="Arial" w:hint="eastAsia"/>
                <w:sz w:val="18"/>
                <w:szCs w:val="18"/>
              </w:rPr>
              <w:t>του</w:t>
            </w:r>
            <w:r w:rsidRPr="00600286">
              <w:rPr>
                <w:rFonts w:ascii="Arial" w:hAnsi="Arial" w:cs="Arial"/>
                <w:sz w:val="18"/>
                <w:szCs w:val="18"/>
              </w:rPr>
              <w:t xml:space="preserve"> </w:t>
            </w:r>
            <w:r w:rsidRPr="00600286">
              <w:rPr>
                <w:rFonts w:ascii="Arial" w:hAnsi="Arial" w:cs="Arial" w:hint="eastAsia"/>
                <w:sz w:val="18"/>
                <w:szCs w:val="18"/>
              </w:rPr>
              <w:t>μαθήματος</w:t>
            </w:r>
            <w:r w:rsidRPr="00600286">
              <w:rPr>
                <w:rFonts w:ascii="Arial" w:hAnsi="Arial" w:cs="Arial"/>
                <w:sz w:val="18"/>
                <w:szCs w:val="18"/>
              </w:rPr>
              <w:t xml:space="preserve">, </w:t>
            </w:r>
            <w:r w:rsidRPr="00600286">
              <w:rPr>
                <w:rFonts w:ascii="Arial" w:hAnsi="Arial" w:cs="Arial" w:hint="eastAsia"/>
                <w:sz w:val="18"/>
                <w:szCs w:val="18"/>
              </w:rPr>
              <w:t>οι</w:t>
            </w:r>
            <w:r w:rsidRPr="00600286">
              <w:rPr>
                <w:rFonts w:ascii="Arial" w:hAnsi="Arial" w:cs="Arial"/>
                <w:sz w:val="18"/>
                <w:szCs w:val="18"/>
              </w:rPr>
              <w:t xml:space="preserve"> </w:t>
            </w:r>
            <w:r w:rsidRPr="00600286">
              <w:rPr>
                <w:rFonts w:ascii="Arial" w:hAnsi="Arial" w:cs="Arial" w:hint="eastAsia"/>
                <w:sz w:val="18"/>
                <w:szCs w:val="18"/>
              </w:rPr>
              <w:t>φοιτητές</w:t>
            </w:r>
            <w:r w:rsidRPr="00600286">
              <w:rPr>
                <w:rFonts w:ascii="Arial" w:hAnsi="Arial" w:cs="Arial"/>
                <w:sz w:val="18"/>
                <w:szCs w:val="18"/>
              </w:rPr>
              <w:t xml:space="preserve"> </w:t>
            </w:r>
            <w:r w:rsidRPr="00600286">
              <w:rPr>
                <w:rFonts w:ascii="Arial" w:hAnsi="Arial" w:cs="Arial" w:hint="eastAsia"/>
                <w:sz w:val="18"/>
                <w:szCs w:val="18"/>
              </w:rPr>
              <w:t>θα</w:t>
            </w:r>
            <w:r w:rsidRPr="00600286">
              <w:rPr>
                <w:rFonts w:ascii="Arial" w:hAnsi="Arial" w:cs="Arial"/>
                <w:sz w:val="18"/>
                <w:szCs w:val="18"/>
              </w:rPr>
              <w:t xml:space="preserve"> </w:t>
            </w:r>
            <w:r w:rsidRPr="00600286">
              <w:rPr>
                <w:rFonts w:ascii="Arial" w:hAnsi="Arial" w:cs="Arial" w:hint="eastAsia"/>
                <w:sz w:val="18"/>
                <w:szCs w:val="18"/>
              </w:rPr>
              <w:t>είναι</w:t>
            </w:r>
            <w:r w:rsidRPr="00600286">
              <w:rPr>
                <w:rFonts w:ascii="Arial" w:hAnsi="Arial" w:cs="Arial"/>
                <w:sz w:val="18"/>
                <w:szCs w:val="18"/>
              </w:rPr>
              <w:t xml:space="preserve"> </w:t>
            </w:r>
            <w:r w:rsidRPr="00600286">
              <w:rPr>
                <w:rFonts w:ascii="Arial" w:hAnsi="Arial" w:cs="Arial" w:hint="eastAsia"/>
                <w:sz w:val="18"/>
                <w:szCs w:val="18"/>
              </w:rPr>
              <w:t>σε</w:t>
            </w:r>
            <w:r w:rsidRPr="00600286">
              <w:rPr>
                <w:rFonts w:ascii="Arial" w:hAnsi="Arial" w:cs="Arial"/>
                <w:sz w:val="18"/>
                <w:szCs w:val="18"/>
              </w:rPr>
              <w:t xml:space="preserve"> </w:t>
            </w:r>
            <w:r w:rsidRPr="00600286">
              <w:rPr>
                <w:rFonts w:ascii="Arial" w:hAnsi="Arial" w:cs="Arial" w:hint="eastAsia"/>
                <w:sz w:val="18"/>
                <w:szCs w:val="18"/>
              </w:rPr>
              <w:t>θέση</w:t>
            </w:r>
            <w:r w:rsidRPr="00600286">
              <w:rPr>
                <w:rFonts w:ascii="Arial" w:hAnsi="Arial" w:cs="Arial"/>
                <w:sz w:val="18"/>
                <w:szCs w:val="18"/>
              </w:rPr>
              <w:t>:</w:t>
            </w:r>
          </w:p>
          <w:p w:rsidR="00726314" w:rsidRPr="00FC4AE6" w:rsidRDefault="00726314" w:rsidP="00B51C91">
            <w:pPr>
              <w:pStyle w:val="afb"/>
              <w:numPr>
                <w:ilvl w:val="0"/>
                <w:numId w:val="179"/>
              </w:numPr>
              <w:tabs>
                <w:tab w:val="left" w:pos="284"/>
                <w:tab w:val="left" w:pos="2268"/>
                <w:tab w:val="left" w:pos="2552"/>
              </w:tabs>
              <w:spacing w:before="10" w:after="10" w:line="240" w:lineRule="auto"/>
              <w:ind w:left="175" w:right="0" w:hanging="240"/>
              <w:contextualSpacing w:val="0"/>
              <w:rPr>
                <w:rFonts w:ascii="Arial" w:hAnsi="Arial" w:cs="Arial"/>
                <w:sz w:val="18"/>
                <w:szCs w:val="18"/>
              </w:rPr>
            </w:pPr>
            <w:r w:rsidRPr="00FC4AE6">
              <w:rPr>
                <w:rFonts w:ascii="Arial" w:hAnsi="Arial" w:cs="Arial" w:hint="eastAsia"/>
                <w:sz w:val="18"/>
                <w:szCs w:val="18"/>
              </w:rPr>
              <w:t>Να</w:t>
            </w:r>
            <w:r w:rsidRPr="00FC4AE6">
              <w:rPr>
                <w:rFonts w:ascii="Arial" w:hAnsi="Arial" w:cs="Arial"/>
                <w:sz w:val="18"/>
                <w:szCs w:val="18"/>
              </w:rPr>
              <w:t xml:space="preserve"> </w:t>
            </w:r>
            <w:r w:rsidRPr="00FC4AE6">
              <w:rPr>
                <w:rFonts w:ascii="Arial" w:hAnsi="Arial" w:cs="Arial" w:hint="eastAsia"/>
                <w:sz w:val="18"/>
                <w:szCs w:val="18"/>
              </w:rPr>
              <w:t>κατανοούν</w:t>
            </w:r>
            <w:r w:rsidRPr="00FC4AE6">
              <w:rPr>
                <w:rFonts w:ascii="Arial" w:hAnsi="Arial" w:cs="Arial"/>
                <w:sz w:val="18"/>
                <w:szCs w:val="18"/>
              </w:rPr>
              <w:t xml:space="preserve"> </w:t>
            </w:r>
            <w:r w:rsidRPr="00FC4AE6">
              <w:rPr>
                <w:rFonts w:ascii="Arial" w:hAnsi="Arial" w:cs="Arial" w:hint="eastAsia"/>
                <w:sz w:val="18"/>
                <w:szCs w:val="18"/>
              </w:rPr>
              <w:t>νανομετρικές</w:t>
            </w:r>
            <w:r w:rsidRPr="00FC4AE6">
              <w:rPr>
                <w:rFonts w:ascii="Arial" w:hAnsi="Arial" w:cs="Arial"/>
                <w:sz w:val="18"/>
                <w:szCs w:val="18"/>
              </w:rPr>
              <w:t xml:space="preserve"> </w:t>
            </w:r>
            <w:r w:rsidRPr="00FC4AE6">
              <w:rPr>
                <w:rFonts w:ascii="Arial" w:hAnsi="Arial" w:cs="Arial" w:hint="eastAsia"/>
                <w:sz w:val="18"/>
                <w:szCs w:val="18"/>
              </w:rPr>
              <w:t>τεχνολογίες</w:t>
            </w:r>
            <w:r w:rsidRPr="00FC4AE6">
              <w:rPr>
                <w:rFonts w:ascii="Arial" w:hAnsi="Arial" w:cs="Arial"/>
                <w:sz w:val="18"/>
                <w:szCs w:val="18"/>
              </w:rPr>
              <w:t xml:space="preserve"> </w:t>
            </w:r>
            <w:r w:rsidRPr="00FC4AE6">
              <w:rPr>
                <w:rFonts w:ascii="Arial" w:hAnsi="Arial" w:cs="Arial" w:hint="eastAsia"/>
                <w:sz w:val="18"/>
                <w:szCs w:val="18"/>
              </w:rPr>
              <w:t>κατασκευής</w:t>
            </w:r>
            <w:r w:rsidRPr="00FC4AE6">
              <w:rPr>
                <w:rFonts w:ascii="Arial" w:hAnsi="Arial" w:cs="Arial"/>
                <w:sz w:val="18"/>
                <w:szCs w:val="18"/>
              </w:rPr>
              <w:t xml:space="preserve"> </w:t>
            </w:r>
            <w:r w:rsidRPr="00FC4AE6">
              <w:rPr>
                <w:rFonts w:ascii="Arial" w:hAnsi="Arial" w:cs="Arial" w:hint="eastAsia"/>
                <w:sz w:val="18"/>
                <w:szCs w:val="18"/>
              </w:rPr>
              <w:t>ολοκληρωμένων</w:t>
            </w:r>
            <w:r w:rsidRPr="00FC4AE6">
              <w:rPr>
                <w:rFonts w:ascii="Arial" w:hAnsi="Arial" w:cs="Arial"/>
                <w:sz w:val="18"/>
                <w:szCs w:val="18"/>
              </w:rPr>
              <w:t xml:space="preserve"> </w:t>
            </w:r>
            <w:r w:rsidRPr="00FC4AE6">
              <w:rPr>
                <w:rFonts w:ascii="Arial" w:hAnsi="Arial" w:cs="Arial" w:hint="eastAsia"/>
                <w:sz w:val="18"/>
                <w:szCs w:val="18"/>
              </w:rPr>
              <w:t>κυκλωμάτων</w:t>
            </w:r>
            <w:r w:rsidRPr="00FC4AE6">
              <w:rPr>
                <w:rFonts w:ascii="Arial" w:hAnsi="Arial" w:cs="Arial"/>
                <w:sz w:val="18"/>
                <w:szCs w:val="18"/>
              </w:rPr>
              <w:t xml:space="preserve">. </w:t>
            </w:r>
          </w:p>
          <w:p w:rsidR="00726314" w:rsidRPr="00FC4AE6" w:rsidRDefault="00726314" w:rsidP="00B51C91">
            <w:pPr>
              <w:pStyle w:val="afb"/>
              <w:numPr>
                <w:ilvl w:val="0"/>
                <w:numId w:val="179"/>
              </w:numPr>
              <w:tabs>
                <w:tab w:val="left" w:pos="284"/>
                <w:tab w:val="left" w:pos="2268"/>
                <w:tab w:val="left" w:pos="2552"/>
              </w:tabs>
              <w:spacing w:before="10" w:after="10" w:line="240" w:lineRule="auto"/>
              <w:ind w:left="175" w:right="0" w:hanging="240"/>
              <w:contextualSpacing w:val="0"/>
              <w:rPr>
                <w:rFonts w:ascii="Arial" w:hAnsi="Arial" w:cs="Arial"/>
                <w:sz w:val="18"/>
                <w:szCs w:val="18"/>
              </w:rPr>
            </w:pPr>
            <w:r w:rsidRPr="00FC4AE6">
              <w:rPr>
                <w:rFonts w:ascii="Arial" w:hAnsi="Arial" w:cs="Arial" w:hint="eastAsia"/>
                <w:sz w:val="18"/>
                <w:szCs w:val="18"/>
              </w:rPr>
              <w:t>Να</w:t>
            </w:r>
            <w:r w:rsidRPr="00FC4AE6">
              <w:rPr>
                <w:rFonts w:ascii="Arial" w:hAnsi="Arial" w:cs="Arial"/>
                <w:sz w:val="18"/>
                <w:szCs w:val="18"/>
              </w:rPr>
              <w:t xml:space="preserve"> </w:t>
            </w:r>
            <w:r w:rsidRPr="00FC4AE6">
              <w:rPr>
                <w:rFonts w:ascii="Arial" w:hAnsi="Arial" w:cs="Arial" w:hint="eastAsia"/>
                <w:sz w:val="18"/>
                <w:szCs w:val="18"/>
              </w:rPr>
              <w:t>κατανοούν</w:t>
            </w:r>
            <w:r w:rsidRPr="00FC4AE6">
              <w:rPr>
                <w:rFonts w:ascii="Arial" w:hAnsi="Arial" w:cs="Arial"/>
                <w:sz w:val="18"/>
                <w:szCs w:val="18"/>
              </w:rPr>
              <w:t xml:space="preserve"> </w:t>
            </w:r>
            <w:r w:rsidRPr="00FC4AE6">
              <w:rPr>
                <w:rFonts w:ascii="Arial" w:hAnsi="Arial" w:cs="Arial" w:hint="eastAsia"/>
                <w:sz w:val="18"/>
                <w:szCs w:val="18"/>
              </w:rPr>
              <w:t>τη</w:t>
            </w:r>
            <w:r w:rsidRPr="00FC4AE6">
              <w:rPr>
                <w:rFonts w:ascii="Arial" w:hAnsi="Arial" w:cs="Arial"/>
                <w:sz w:val="18"/>
                <w:szCs w:val="18"/>
              </w:rPr>
              <w:t xml:space="preserve"> </w:t>
            </w:r>
            <w:r w:rsidRPr="00FC4AE6">
              <w:rPr>
                <w:rFonts w:ascii="Arial" w:hAnsi="Arial" w:cs="Arial" w:hint="eastAsia"/>
                <w:sz w:val="18"/>
                <w:szCs w:val="18"/>
              </w:rPr>
              <w:t>λειτουργία</w:t>
            </w:r>
            <w:r w:rsidRPr="00FC4AE6">
              <w:rPr>
                <w:rFonts w:ascii="Arial" w:hAnsi="Arial" w:cs="Arial"/>
                <w:sz w:val="18"/>
                <w:szCs w:val="18"/>
              </w:rPr>
              <w:t xml:space="preserve"> </w:t>
            </w:r>
            <w:r w:rsidRPr="00FC4AE6">
              <w:rPr>
                <w:rFonts w:ascii="Arial" w:hAnsi="Arial" w:cs="Arial" w:hint="eastAsia"/>
                <w:sz w:val="18"/>
                <w:szCs w:val="18"/>
              </w:rPr>
              <w:t>λογικών</w:t>
            </w:r>
            <w:r w:rsidRPr="00FC4AE6">
              <w:rPr>
                <w:rFonts w:ascii="Arial" w:hAnsi="Arial" w:cs="Arial"/>
                <w:sz w:val="18"/>
                <w:szCs w:val="18"/>
              </w:rPr>
              <w:t xml:space="preserve"> </w:t>
            </w:r>
            <w:r w:rsidRPr="00FC4AE6">
              <w:rPr>
                <w:rFonts w:ascii="Arial" w:hAnsi="Arial" w:cs="Arial" w:hint="eastAsia"/>
                <w:sz w:val="18"/>
                <w:szCs w:val="18"/>
              </w:rPr>
              <w:t>κυκλωμάτων</w:t>
            </w:r>
            <w:r w:rsidRPr="00FC4AE6">
              <w:rPr>
                <w:rFonts w:ascii="Arial" w:hAnsi="Arial" w:cs="Arial"/>
                <w:sz w:val="18"/>
                <w:szCs w:val="18"/>
              </w:rPr>
              <w:t xml:space="preserve"> </w:t>
            </w:r>
            <w:r w:rsidRPr="00FC4AE6">
              <w:rPr>
                <w:rFonts w:ascii="Arial" w:hAnsi="Arial" w:cs="Arial" w:hint="eastAsia"/>
                <w:sz w:val="18"/>
                <w:szCs w:val="18"/>
              </w:rPr>
              <w:t>στο</w:t>
            </w:r>
            <w:r w:rsidRPr="00FC4AE6">
              <w:rPr>
                <w:rFonts w:ascii="Arial" w:hAnsi="Arial" w:cs="Arial"/>
                <w:sz w:val="18"/>
                <w:szCs w:val="18"/>
              </w:rPr>
              <w:t xml:space="preserve"> </w:t>
            </w:r>
            <w:r w:rsidRPr="00FC4AE6">
              <w:rPr>
                <w:rFonts w:ascii="Arial" w:hAnsi="Arial" w:cs="Arial" w:hint="eastAsia"/>
                <w:sz w:val="18"/>
                <w:szCs w:val="18"/>
              </w:rPr>
              <w:t>επίπεδο</w:t>
            </w:r>
            <w:r w:rsidRPr="00FC4AE6">
              <w:rPr>
                <w:rFonts w:ascii="Arial" w:hAnsi="Arial" w:cs="Arial"/>
                <w:sz w:val="18"/>
                <w:szCs w:val="18"/>
              </w:rPr>
              <w:t xml:space="preserve"> </w:t>
            </w:r>
            <w:r w:rsidRPr="00FC4AE6">
              <w:rPr>
                <w:rFonts w:ascii="Arial" w:hAnsi="Arial" w:cs="Arial" w:hint="eastAsia"/>
                <w:sz w:val="18"/>
                <w:szCs w:val="18"/>
              </w:rPr>
              <w:t>των</w:t>
            </w:r>
            <w:r w:rsidRPr="00FC4AE6">
              <w:rPr>
                <w:rFonts w:ascii="Arial" w:hAnsi="Arial" w:cs="Arial"/>
                <w:sz w:val="18"/>
                <w:szCs w:val="18"/>
              </w:rPr>
              <w:t xml:space="preserve"> </w:t>
            </w:r>
            <w:r w:rsidRPr="00FC4AE6">
              <w:rPr>
                <w:rFonts w:ascii="Arial" w:hAnsi="Arial" w:cs="Arial" w:hint="eastAsia"/>
                <w:sz w:val="18"/>
                <w:szCs w:val="18"/>
              </w:rPr>
              <w:t>τρανζίστορ</w:t>
            </w:r>
            <w:r w:rsidRPr="00FC4AE6">
              <w:rPr>
                <w:rFonts w:ascii="Arial" w:hAnsi="Arial" w:cs="Arial"/>
                <w:sz w:val="18"/>
                <w:szCs w:val="18"/>
              </w:rPr>
              <w:t xml:space="preserve">. </w:t>
            </w:r>
          </w:p>
          <w:p w:rsidR="00726314" w:rsidRPr="00FC4AE6" w:rsidRDefault="00726314" w:rsidP="00B51C91">
            <w:pPr>
              <w:pStyle w:val="afb"/>
              <w:numPr>
                <w:ilvl w:val="0"/>
                <w:numId w:val="179"/>
              </w:numPr>
              <w:tabs>
                <w:tab w:val="left" w:pos="284"/>
                <w:tab w:val="left" w:pos="2268"/>
                <w:tab w:val="left" w:pos="2552"/>
              </w:tabs>
              <w:spacing w:before="10" w:after="10" w:line="240" w:lineRule="auto"/>
              <w:ind w:left="175" w:right="0" w:hanging="240"/>
              <w:contextualSpacing w:val="0"/>
              <w:rPr>
                <w:rFonts w:ascii="Arial" w:hAnsi="Arial" w:cs="Arial"/>
                <w:sz w:val="18"/>
                <w:szCs w:val="18"/>
              </w:rPr>
            </w:pPr>
            <w:r w:rsidRPr="00FC4AE6">
              <w:rPr>
                <w:rFonts w:ascii="Arial" w:hAnsi="Arial" w:cs="Arial" w:hint="eastAsia"/>
                <w:sz w:val="18"/>
                <w:szCs w:val="18"/>
              </w:rPr>
              <w:t>Να</w:t>
            </w:r>
            <w:r w:rsidRPr="00FC4AE6">
              <w:rPr>
                <w:rFonts w:ascii="Arial" w:hAnsi="Arial" w:cs="Arial"/>
                <w:sz w:val="18"/>
                <w:szCs w:val="18"/>
              </w:rPr>
              <w:t xml:space="preserve"> </w:t>
            </w:r>
            <w:r w:rsidRPr="00FC4AE6">
              <w:rPr>
                <w:rFonts w:ascii="Arial" w:hAnsi="Arial" w:cs="Arial" w:hint="eastAsia"/>
                <w:sz w:val="18"/>
                <w:szCs w:val="18"/>
              </w:rPr>
              <w:t>αναλύουν</w:t>
            </w:r>
            <w:r w:rsidRPr="00FC4AE6">
              <w:rPr>
                <w:rFonts w:ascii="Arial" w:hAnsi="Arial" w:cs="Arial"/>
                <w:sz w:val="18"/>
                <w:szCs w:val="18"/>
              </w:rPr>
              <w:t xml:space="preserve"> </w:t>
            </w:r>
            <w:r w:rsidRPr="00FC4AE6">
              <w:rPr>
                <w:rFonts w:ascii="Arial" w:hAnsi="Arial" w:cs="Arial" w:hint="eastAsia"/>
                <w:sz w:val="18"/>
                <w:szCs w:val="18"/>
              </w:rPr>
              <w:t>απλά</w:t>
            </w:r>
            <w:r w:rsidRPr="00FC4AE6">
              <w:rPr>
                <w:rFonts w:ascii="Arial" w:hAnsi="Arial" w:cs="Arial"/>
                <w:sz w:val="18"/>
                <w:szCs w:val="18"/>
              </w:rPr>
              <w:t xml:space="preserve"> </w:t>
            </w:r>
            <w:r w:rsidRPr="00FC4AE6">
              <w:rPr>
                <w:rFonts w:ascii="Arial" w:hAnsi="Arial" w:cs="Arial" w:hint="eastAsia"/>
                <w:sz w:val="18"/>
                <w:szCs w:val="18"/>
              </w:rPr>
              <w:t>και</w:t>
            </w:r>
            <w:r w:rsidRPr="00FC4AE6">
              <w:rPr>
                <w:rFonts w:ascii="Arial" w:hAnsi="Arial" w:cs="Arial"/>
                <w:sz w:val="18"/>
                <w:szCs w:val="18"/>
              </w:rPr>
              <w:t xml:space="preserve"> </w:t>
            </w:r>
            <w:r w:rsidRPr="00FC4AE6">
              <w:rPr>
                <w:rFonts w:ascii="Arial" w:hAnsi="Arial" w:cs="Arial" w:hint="eastAsia"/>
                <w:sz w:val="18"/>
                <w:szCs w:val="18"/>
              </w:rPr>
              <w:t>σύνθετα</w:t>
            </w:r>
            <w:r w:rsidRPr="00FC4AE6">
              <w:rPr>
                <w:rFonts w:ascii="Arial" w:hAnsi="Arial" w:cs="Arial"/>
                <w:sz w:val="18"/>
                <w:szCs w:val="18"/>
              </w:rPr>
              <w:t xml:space="preserve"> </w:t>
            </w:r>
            <w:r w:rsidRPr="00FC4AE6">
              <w:rPr>
                <w:rFonts w:ascii="Arial" w:hAnsi="Arial" w:cs="Arial" w:hint="eastAsia"/>
                <w:sz w:val="18"/>
                <w:szCs w:val="18"/>
              </w:rPr>
              <w:t>ψηφιακά</w:t>
            </w:r>
            <w:r w:rsidRPr="00FC4AE6">
              <w:rPr>
                <w:rFonts w:ascii="Arial" w:hAnsi="Arial" w:cs="Arial"/>
                <w:sz w:val="18"/>
                <w:szCs w:val="18"/>
              </w:rPr>
              <w:t xml:space="preserve"> </w:t>
            </w:r>
            <w:r w:rsidRPr="00FC4AE6">
              <w:rPr>
                <w:rFonts w:ascii="Arial" w:hAnsi="Arial" w:cs="Arial" w:hint="eastAsia"/>
                <w:sz w:val="18"/>
                <w:szCs w:val="18"/>
              </w:rPr>
              <w:t>κυκλώματα</w:t>
            </w:r>
            <w:r w:rsidRPr="00FC4AE6">
              <w:rPr>
                <w:rFonts w:ascii="Arial" w:hAnsi="Arial" w:cs="Arial"/>
                <w:sz w:val="18"/>
                <w:szCs w:val="18"/>
              </w:rPr>
              <w:t xml:space="preserve">. </w:t>
            </w:r>
          </w:p>
          <w:p w:rsidR="00726314" w:rsidRPr="00FC4AE6" w:rsidRDefault="00726314" w:rsidP="00B51C91">
            <w:pPr>
              <w:pStyle w:val="afb"/>
              <w:numPr>
                <w:ilvl w:val="0"/>
                <w:numId w:val="179"/>
              </w:numPr>
              <w:tabs>
                <w:tab w:val="left" w:pos="284"/>
                <w:tab w:val="left" w:pos="2268"/>
                <w:tab w:val="left" w:pos="2552"/>
              </w:tabs>
              <w:spacing w:before="10" w:after="10" w:line="240" w:lineRule="auto"/>
              <w:ind w:left="175" w:right="0" w:hanging="240"/>
              <w:contextualSpacing w:val="0"/>
              <w:rPr>
                <w:rFonts w:ascii="Arial" w:hAnsi="Arial" w:cs="Arial"/>
                <w:sz w:val="18"/>
                <w:szCs w:val="18"/>
              </w:rPr>
            </w:pPr>
            <w:r w:rsidRPr="00FC4AE6">
              <w:rPr>
                <w:rFonts w:ascii="Arial" w:hAnsi="Arial" w:cs="Arial" w:hint="eastAsia"/>
                <w:sz w:val="18"/>
                <w:szCs w:val="18"/>
              </w:rPr>
              <w:t>Να</w:t>
            </w:r>
            <w:r w:rsidRPr="00FC4AE6">
              <w:rPr>
                <w:rFonts w:ascii="Arial" w:hAnsi="Arial" w:cs="Arial"/>
                <w:sz w:val="18"/>
                <w:szCs w:val="18"/>
              </w:rPr>
              <w:t xml:space="preserve"> </w:t>
            </w:r>
            <w:r w:rsidRPr="00FC4AE6">
              <w:rPr>
                <w:rFonts w:ascii="Arial" w:hAnsi="Arial" w:cs="Arial" w:hint="eastAsia"/>
                <w:sz w:val="18"/>
                <w:szCs w:val="18"/>
              </w:rPr>
              <w:t>συνθέτουν</w:t>
            </w:r>
            <w:r w:rsidRPr="00FC4AE6">
              <w:rPr>
                <w:rFonts w:ascii="Arial" w:hAnsi="Arial" w:cs="Arial"/>
                <w:sz w:val="18"/>
                <w:szCs w:val="18"/>
              </w:rPr>
              <w:t xml:space="preserve"> </w:t>
            </w:r>
            <w:r w:rsidRPr="00FC4AE6">
              <w:rPr>
                <w:rFonts w:ascii="Arial" w:hAnsi="Arial" w:cs="Arial" w:hint="eastAsia"/>
                <w:sz w:val="18"/>
                <w:szCs w:val="18"/>
              </w:rPr>
              <w:t>ψηφιακά</w:t>
            </w:r>
            <w:r w:rsidRPr="00FC4AE6">
              <w:rPr>
                <w:rFonts w:ascii="Arial" w:hAnsi="Arial" w:cs="Arial"/>
                <w:sz w:val="18"/>
                <w:szCs w:val="18"/>
              </w:rPr>
              <w:t xml:space="preserve"> </w:t>
            </w:r>
            <w:r w:rsidRPr="00FC4AE6">
              <w:rPr>
                <w:rFonts w:ascii="Arial" w:hAnsi="Arial" w:cs="Arial" w:hint="eastAsia"/>
                <w:sz w:val="18"/>
                <w:szCs w:val="18"/>
              </w:rPr>
              <w:t>κυκλώματα</w:t>
            </w:r>
            <w:r w:rsidRPr="00FC4AE6">
              <w:rPr>
                <w:rFonts w:ascii="Arial" w:hAnsi="Arial" w:cs="Arial"/>
                <w:sz w:val="18"/>
                <w:szCs w:val="18"/>
              </w:rPr>
              <w:t xml:space="preserve"> </w:t>
            </w:r>
            <w:r w:rsidRPr="00FC4AE6">
              <w:rPr>
                <w:rFonts w:ascii="Arial" w:hAnsi="Arial" w:cs="Arial" w:hint="eastAsia"/>
                <w:sz w:val="18"/>
                <w:szCs w:val="18"/>
              </w:rPr>
              <w:t>στο</w:t>
            </w:r>
            <w:r w:rsidRPr="00FC4AE6">
              <w:rPr>
                <w:rFonts w:ascii="Arial" w:hAnsi="Arial" w:cs="Arial"/>
                <w:sz w:val="18"/>
                <w:szCs w:val="18"/>
              </w:rPr>
              <w:t xml:space="preserve"> </w:t>
            </w:r>
            <w:r w:rsidRPr="00FC4AE6">
              <w:rPr>
                <w:rFonts w:ascii="Arial" w:hAnsi="Arial" w:cs="Arial" w:hint="eastAsia"/>
                <w:sz w:val="18"/>
                <w:szCs w:val="18"/>
              </w:rPr>
              <w:t>επίπεδο</w:t>
            </w:r>
            <w:r w:rsidRPr="00FC4AE6">
              <w:rPr>
                <w:rFonts w:ascii="Arial" w:hAnsi="Arial" w:cs="Arial"/>
                <w:sz w:val="18"/>
                <w:szCs w:val="18"/>
              </w:rPr>
              <w:t xml:space="preserve"> </w:t>
            </w:r>
            <w:r w:rsidRPr="00FC4AE6">
              <w:rPr>
                <w:rFonts w:ascii="Arial" w:hAnsi="Arial" w:cs="Arial" w:hint="eastAsia"/>
                <w:sz w:val="18"/>
                <w:szCs w:val="18"/>
              </w:rPr>
              <w:t>των</w:t>
            </w:r>
            <w:r w:rsidRPr="00FC4AE6">
              <w:rPr>
                <w:rFonts w:ascii="Arial" w:hAnsi="Arial" w:cs="Arial"/>
                <w:sz w:val="18"/>
                <w:szCs w:val="18"/>
              </w:rPr>
              <w:t xml:space="preserve"> </w:t>
            </w:r>
            <w:r w:rsidRPr="00FC4AE6">
              <w:rPr>
                <w:rFonts w:ascii="Arial" w:hAnsi="Arial" w:cs="Arial" w:hint="eastAsia"/>
                <w:sz w:val="18"/>
                <w:szCs w:val="18"/>
              </w:rPr>
              <w:t>τρανζίστορ</w:t>
            </w:r>
            <w:r w:rsidRPr="00FC4AE6">
              <w:rPr>
                <w:rFonts w:ascii="Arial" w:hAnsi="Arial" w:cs="Arial"/>
                <w:sz w:val="18"/>
                <w:szCs w:val="18"/>
              </w:rPr>
              <w:t xml:space="preserve">. </w:t>
            </w:r>
          </w:p>
          <w:p w:rsidR="00726314" w:rsidRPr="00FC4AE6" w:rsidRDefault="00726314" w:rsidP="00B51C91">
            <w:pPr>
              <w:pStyle w:val="afb"/>
              <w:numPr>
                <w:ilvl w:val="0"/>
                <w:numId w:val="179"/>
              </w:numPr>
              <w:tabs>
                <w:tab w:val="left" w:pos="284"/>
                <w:tab w:val="left" w:pos="2268"/>
                <w:tab w:val="left" w:pos="2552"/>
              </w:tabs>
              <w:spacing w:before="10" w:after="10" w:line="240" w:lineRule="auto"/>
              <w:ind w:left="175" w:right="0" w:hanging="240"/>
              <w:contextualSpacing w:val="0"/>
              <w:rPr>
                <w:rFonts w:ascii="Arial" w:hAnsi="Arial" w:cs="Arial"/>
                <w:sz w:val="18"/>
                <w:szCs w:val="18"/>
              </w:rPr>
            </w:pPr>
            <w:r w:rsidRPr="00FC4AE6">
              <w:rPr>
                <w:rFonts w:ascii="Arial" w:hAnsi="Arial" w:cs="Arial" w:hint="eastAsia"/>
                <w:sz w:val="18"/>
                <w:szCs w:val="18"/>
              </w:rPr>
              <w:t>Να</w:t>
            </w:r>
            <w:r w:rsidRPr="00FC4AE6">
              <w:rPr>
                <w:rFonts w:ascii="Arial" w:hAnsi="Arial" w:cs="Arial"/>
                <w:sz w:val="18"/>
                <w:szCs w:val="18"/>
              </w:rPr>
              <w:t xml:space="preserve"> </w:t>
            </w:r>
            <w:r w:rsidRPr="00FC4AE6">
              <w:rPr>
                <w:rFonts w:ascii="Arial" w:hAnsi="Arial" w:cs="Arial" w:hint="eastAsia"/>
                <w:sz w:val="18"/>
                <w:szCs w:val="18"/>
              </w:rPr>
              <w:t>επιλύουν</w:t>
            </w:r>
            <w:r w:rsidRPr="00FC4AE6">
              <w:rPr>
                <w:rFonts w:ascii="Arial" w:hAnsi="Arial" w:cs="Arial"/>
                <w:sz w:val="18"/>
                <w:szCs w:val="18"/>
              </w:rPr>
              <w:t xml:space="preserve"> </w:t>
            </w:r>
            <w:r w:rsidRPr="00FC4AE6">
              <w:rPr>
                <w:rFonts w:ascii="Arial" w:hAnsi="Arial" w:cs="Arial" w:hint="eastAsia"/>
                <w:sz w:val="18"/>
                <w:szCs w:val="18"/>
              </w:rPr>
              <w:t>προβλήματα</w:t>
            </w:r>
            <w:r w:rsidRPr="00FC4AE6">
              <w:rPr>
                <w:rFonts w:ascii="Arial" w:hAnsi="Arial" w:cs="Arial"/>
                <w:sz w:val="18"/>
                <w:szCs w:val="18"/>
              </w:rPr>
              <w:t xml:space="preserve"> </w:t>
            </w:r>
            <w:r w:rsidRPr="00FC4AE6">
              <w:rPr>
                <w:rFonts w:ascii="Arial" w:hAnsi="Arial" w:cs="Arial" w:hint="eastAsia"/>
                <w:sz w:val="18"/>
                <w:szCs w:val="18"/>
              </w:rPr>
              <w:t>επιδόσεων</w:t>
            </w:r>
            <w:r w:rsidRPr="00FC4AE6">
              <w:rPr>
                <w:rFonts w:ascii="Arial" w:hAnsi="Arial" w:cs="Arial"/>
                <w:sz w:val="18"/>
                <w:szCs w:val="18"/>
              </w:rPr>
              <w:t xml:space="preserve"> </w:t>
            </w:r>
            <w:r w:rsidRPr="00FC4AE6">
              <w:rPr>
                <w:rFonts w:ascii="Arial" w:hAnsi="Arial" w:cs="Arial" w:hint="eastAsia"/>
                <w:sz w:val="18"/>
                <w:szCs w:val="18"/>
              </w:rPr>
              <w:t>σε</w:t>
            </w:r>
            <w:r w:rsidRPr="00FC4AE6">
              <w:rPr>
                <w:rFonts w:ascii="Arial" w:hAnsi="Arial" w:cs="Arial"/>
                <w:sz w:val="18"/>
                <w:szCs w:val="18"/>
              </w:rPr>
              <w:t xml:space="preserve"> VLSI </w:t>
            </w:r>
            <w:r w:rsidRPr="00FC4AE6">
              <w:rPr>
                <w:rFonts w:ascii="Arial" w:hAnsi="Arial" w:cs="Arial" w:hint="eastAsia"/>
                <w:sz w:val="18"/>
                <w:szCs w:val="18"/>
              </w:rPr>
              <w:t>κυκλώματα</w:t>
            </w:r>
            <w:r w:rsidRPr="00FC4AE6">
              <w:rPr>
                <w:rFonts w:ascii="Arial" w:hAnsi="Arial" w:cs="Arial"/>
                <w:sz w:val="18"/>
                <w:szCs w:val="18"/>
              </w:rPr>
              <w:t xml:space="preserve">. </w:t>
            </w:r>
          </w:p>
          <w:p w:rsidR="00726314" w:rsidRPr="00FC4AE6" w:rsidRDefault="00726314" w:rsidP="00B51C91">
            <w:pPr>
              <w:pStyle w:val="afb"/>
              <w:numPr>
                <w:ilvl w:val="0"/>
                <w:numId w:val="179"/>
              </w:numPr>
              <w:tabs>
                <w:tab w:val="left" w:pos="284"/>
                <w:tab w:val="left" w:pos="2268"/>
                <w:tab w:val="left" w:pos="2552"/>
              </w:tabs>
              <w:spacing w:before="10" w:after="10" w:line="240" w:lineRule="auto"/>
              <w:ind w:left="175" w:right="0" w:hanging="240"/>
              <w:contextualSpacing w:val="0"/>
              <w:rPr>
                <w:rFonts w:ascii="Arial" w:hAnsi="Arial" w:cs="Arial"/>
                <w:sz w:val="18"/>
                <w:szCs w:val="18"/>
              </w:rPr>
            </w:pPr>
            <w:r w:rsidRPr="00FC4AE6">
              <w:rPr>
                <w:rFonts w:ascii="Arial" w:hAnsi="Arial" w:cs="Arial" w:hint="eastAsia"/>
                <w:sz w:val="18"/>
                <w:szCs w:val="18"/>
              </w:rPr>
              <w:t>Να</w:t>
            </w:r>
            <w:r w:rsidRPr="00FC4AE6">
              <w:rPr>
                <w:rFonts w:ascii="Arial" w:hAnsi="Arial" w:cs="Arial"/>
                <w:sz w:val="18"/>
                <w:szCs w:val="18"/>
              </w:rPr>
              <w:t xml:space="preserve"> </w:t>
            </w:r>
            <w:r w:rsidRPr="00FC4AE6">
              <w:rPr>
                <w:rFonts w:ascii="Arial" w:hAnsi="Arial" w:cs="Arial" w:hint="eastAsia"/>
                <w:sz w:val="18"/>
                <w:szCs w:val="18"/>
              </w:rPr>
              <w:t>σχεδιάζουν</w:t>
            </w:r>
            <w:r w:rsidRPr="00FC4AE6">
              <w:rPr>
                <w:rFonts w:ascii="Arial" w:hAnsi="Arial" w:cs="Arial"/>
                <w:sz w:val="18"/>
                <w:szCs w:val="18"/>
              </w:rPr>
              <w:t xml:space="preserve"> </w:t>
            </w:r>
            <w:r w:rsidRPr="00FC4AE6">
              <w:rPr>
                <w:rFonts w:ascii="Arial" w:hAnsi="Arial" w:cs="Arial" w:hint="eastAsia"/>
                <w:sz w:val="18"/>
                <w:szCs w:val="18"/>
              </w:rPr>
              <w:t>και</w:t>
            </w:r>
            <w:r w:rsidRPr="00FC4AE6">
              <w:rPr>
                <w:rFonts w:ascii="Arial" w:hAnsi="Arial" w:cs="Arial"/>
                <w:sz w:val="18"/>
                <w:szCs w:val="18"/>
              </w:rPr>
              <w:t xml:space="preserve"> </w:t>
            </w:r>
            <w:r w:rsidRPr="00FC4AE6">
              <w:rPr>
                <w:rFonts w:ascii="Arial" w:hAnsi="Arial" w:cs="Arial" w:hint="eastAsia"/>
                <w:sz w:val="18"/>
                <w:szCs w:val="18"/>
              </w:rPr>
              <w:t>να</w:t>
            </w:r>
            <w:r w:rsidRPr="00FC4AE6">
              <w:rPr>
                <w:rFonts w:ascii="Arial" w:hAnsi="Arial" w:cs="Arial"/>
                <w:sz w:val="18"/>
                <w:szCs w:val="18"/>
              </w:rPr>
              <w:t xml:space="preserve"> </w:t>
            </w:r>
            <w:r w:rsidRPr="00FC4AE6">
              <w:rPr>
                <w:rFonts w:ascii="Arial" w:hAnsi="Arial" w:cs="Arial" w:hint="eastAsia"/>
                <w:sz w:val="18"/>
                <w:szCs w:val="18"/>
              </w:rPr>
              <w:t>προσομοιώνουν</w:t>
            </w:r>
            <w:r w:rsidRPr="00FC4AE6">
              <w:rPr>
                <w:rFonts w:ascii="Arial" w:hAnsi="Arial" w:cs="Arial"/>
                <w:sz w:val="18"/>
                <w:szCs w:val="18"/>
              </w:rPr>
              <w:t xml:space="preserve"> VLSI </w:t>
            </w:r>
            <w:r w:rsidRPr="00FC4AE6">
              <w:rPr>
                <w:rFonts w:ascii="Arial" w:hAnsi="Arial" w:cs="Arial" w:hint="eastAsia"/>
                <w:sz w:val="18"/>
                <w:szCs w:val="18"/>
              </w:rPr>
              <w:t>κυκλώματα</w:t>
            </w:r>
            <w:r w:rsidRPr="00FC4AE6">
              <w:rPr>
                <w:rFonts w:ascii="Arial" w:hAnsi="Arial" w:cs="Arial"/>
                <w:sz w:val="18"/>
                <w:szCs w:val="18"/>
              </w:rPr>
              <w:t xml:space="preserve">, </w:t>
            </w:r>
            <w:r w:rsidRPr="00FC4AE6">
              <w:rPr>
                <w:rFonts w:ascii="Arial" w:hAnsi="Arial" w:cs="Arial" w:hint="eastAsia"/>
                <w:sz w:val="18"/>
                <w:szCs w:val="18"/>
              </w:rPr>
              <w:lastRenderedPageBreak/>
              <w:t>να</w:t>
            </w:r>
            <w:r w:rsidRPr="00FC4AE6">
              <w:rPr>
                <w:rFonts w:ascii="Arial" w:hAnsi="Arial" w:cs="Arial"/>
                <w:sz w:val="18"/>
                <w:szCs w:val="18"/>
              </w:rPr>
              <w:t xml:space="preserve"> </w:t>
            </w:r>
            <w:r w:rsidRPr="00FC4AE6">
              <w:rPr>
                <w:rFonts w:ascii="Arial" w:hAnsi="Arial" w:cs="Arial" w:hint="eastAsia"/>
                <w:sz w:val="18"/>
                <w:szCs w:val="18"/>
              </w:rPr>
              <w:t>εκτελούν</w:t>
            </w:r>
            <w:r w:rsidRPr="00FC4AE6">
              <w:rPr>
                <w:rFonts w:ascii="Arial" w:hAnsi="Arial" w:cs="Arial"/>
                <w:sz w:val="18"/>
                <w:szCs w:val="18"/>
              </w:rPr>
              <w:t xml:space="preserve"> </w:t>
            </w:r>
            <w:r w:rsidRPr="00FC4AE6">
              <w:rPr>
                <w:rFonts w:ascii="Arial" w:hAnsi="Arial" w:cs="Arial" w:hint="eastAsia"/>
                <w:sz w:val="18"/>
                <w:szCs w:val="18"/>
              </w:rPr>
              <w:t>μετρήσεις</w:t>
            </w:r>
            <w:r w:rsidRPr="00FC4AE6">
              <w:rPr>
                <w:rFonts w:ascii="Arial" w:hAnsi="Arial" w:cs="Arial"/>
                <w:sz w:val="18"/>
                <w:szCs w:val="18"/>
              </w:rPr>
              <w:t xml:space="preserve"> </w:t>
            </w:r>
            <w:r w:rsidRPr="00FC4AE6">
              <w:rPr>
                <w:rFonts w:ascii="Arial" w:hAnsi="Arial" w:cs="Arial" w:hint="eastAsia"/>
                <w:sz w:val="18"/>
                <w:szCs w:val="18"/>
              </w:rPr>
              <w:t>των</w:t>
            </w:r>
            <w:r w:rsidRPr="00FC4AE6">
              <w:rPr>
                <w:rFonts w:ascii="Arial" w:hAnsi="Arial" w:cs="Arial"/>
                <w:sz w:val="18"/>
                <w:szCs w:val="18"/>
              </w:rPr>
              <w:t xml:space="preserve"> </w:t>
            </w:r>
            <w:r w:rsidRPr="00FC4AE6">
              <w:rPr>
                <w:rFonts w:ascii="Arial" w:hAnsi="Arial" w:cs="Arial" w:hint="eastAsia"/>
                <w:sz w:val="18"/>
                <w:szCs w:val="18"/>
              </w:rPr>
              <w:t>χαρακτηριστικών</w:t>
            </w:r>
            <w:r w:rsidRPr="00FC4AE6">
              <w:rPr>
                <w:rFonts w:ascii="Arial" w:hAnsi="Arial" w:cs="Arial"/>
                <w:sz w:val="18"/>
                <w:szCs w:val="18"/>
              </w:rPr>
              <w:t xml:space="preserve"> </w:t>
            </w:r>
            <w:r w:rsidRPr="00FC4AE6">
              <w:rPr>
                <w:rFonts w:ascii="Arial" w:hAnsi="Arial" w:cs="Arial" w:hint="eastAsia"/>
                <w:sz w:val="18"/>
                <w:szCs w:val="18"/>
              </w:rPr>
              <w:t>τους</w:t>
            </w:r>
            <w:r w:rsidRPr="00FC4AE6">
              <w:rPr>
                <w:rFonts w:ascii="Arial" w:hAnsi="Arial" w:cs="Arial"/>
                <w:sz w:val="18"/>
                <w:szCs w:val="18"/>
              </w:rPr>
              <w:t xml:space="preserve"> </w:t>
            </w:r>
            <w:r w:rsidRPr="00FC4AE6">
              <w:rPr>
                <w:rFonts w:ascii="Arial" w:hAnsi="Arial" w:cs="Arial" w:hint="eastAsia"/>
                <w:sz w:val="18"/>
                <w:szCs w:val="18"/>
              </w:rPr>
              <w:t>και</w:t>
            </w:r>
            <w:r w:rsidRPr="00FC4AE6">
              <w:rPr>
                <w:rFonts w:ascii="Arial" w:hAnsi="Arial" w:cs="Arial"/>
                <w:sz w:val="18"/>
                <w:szCs w:val="18"/>
              </w:rPr>
              <w:t xml:space="preserve"> </w:t>
            </w:r>
            <w:r w:rsidRPr="00FC4AE6">
              <w:rPr>
                <w:rFonts w:ascii="Arial" w:hAnsi="Arial" w:cs="Arial" w:hint="eastAsia"/>
                <w:sz w:val="18"/>
                <w:szCs w:val="18"/>
              </w:rPr>
              <w:t>να</w:t>
            </w:r>
            <w:r w:rsidRPr="00FC4AE6">
              <w:rPr>
                <w:rFonts w:ascii="Arial" w:hAnsi="Arial" w:cs="Arial"/>
                <w:sz w:val="18"/>
                <w:szCs w:val="18"/>
              </w:rPr>
              <w:t xml:space="preserve"> </w:t>
            </w:r>
            <w:r w:rsidRPr="00FC4AE6">
              <w:rPr>
                <w:rFonts w:ascii="Arial" w:hAnsi="Arial" w:cs="Arial" w:hint="eastAsia"/>
                <w:sz w:val="18"/>
                <w:szCs w:val="18"/>
              </w:rPr>
              <w:t>επαληθεύουν</w:t>
            </w:r>
            <w:r w:rsidRPr="00FC4AE6">
              <w:rPr>
                <w:rFonts w:ascii="Arial" w:hAnsi="Arial" w:cs="Arial"/>
                <w:sz w:val="18"/>
                <w:szCs w:val="18"/>
              </w:rPr>
              <w:t xml:space="preserve"> </w:t>
            </w:r>
            <w:r w:rsidRPr="00FC4AE6">
              <w:rPr>
                <w:rFonts w:ascii="Arial" w:hAnsi="Arial" w:cs="Arial" w:hint="eastAsia"/>
                <w:sz w:val="18"/>
                <w:szCs w:val="18"/>
              </w:rPr>
              <w:t>τις</w:t>
            </w:r>
            <w:r w:rsidRPr="00FC4AE6">
              <w:rPr>
                <w:rFonts w:ascii="Arial" w:hAnsi="Arial" w:cs="Arial"/>
                <w:sz w:val="18"/>
                <w:szCs w:val="18"/>
              </w:rPr>
              <w:t xml:space="preserve"> </w:t>
            </w:r>
            <w:r w:rsidRPr="00FC4AE6">
              <w:rPr>
                <w:rFonts w:ascii="Arial" w:hAnsi="Arial" w:cs="Arial" w:hint="eastAsia"/>
                <w:sz w:val="18"/>
                <w:szCs w:val="18"/>
              </w:rPr>
              <w:t>επιδόσεις</w:t>
            </w:r>
            <w:r w:rsidRPr="00FC4AE6">
              <w:rPr>
                <w:rFonts w:ascii="Arial" w:hAnsi="Arial" w:cs="Arial"/>
                <w:sz w:val="18"/>
                <w:szCs w:val="18"/>
              </w:rPr>
              <w:t xml:space="preserve"> </w:t>
            </w:r>
            <w:r w:rsidRPr="00FC4AE6">
              <w:rPr>
                <w:rFonts w:ascii="Arial" w:hAnsi="Arial" w:cs="Arial" w:hint="eastAsia"/>
                <w:sz w:val="18"/>
                <w:szCs w:val="18"/>
              </w:rPr>
              <w:t>τους</w:t>
            </w:r>
          </w:p>
        </w:tc>
      </w:tr>
      <w:tr w:rsidR="00726314" w:rsidRPr="003D5AB9" w:rsidTr="00726314">
        <w:trPr>
          <w:jc w:val="center"/>
        </w:trPr>
        <w:tc>
          <w:tcPr>
            <w:tcW w:w="2410" w:type="dxa"/>
          </w:tcPr>
          <w:p w:rsidR="00726314" w:rsidRPr="002D40E7" w:rsidRDefault="00726314" w:rsidP="00CF3992">
            <w:pPr>
              <w:tabs>
                <w:tab w:val="left" w:pos="284"/>
                <w:tab w:val="left" w:pos="2268"/>
                <w:tab w:val="left" w:pos="2552"/>
              </w:tabs>
              <w:spacing w:before="10" w:after="10" w:line="240" w:lineRule="auto"/>
              <w:ind w:left="0" w:right="0"/>
              <w:jc w:val="left"/>
              <w:rPr>
                <w:rFonts w:ascii="Arial" w:hAnsi="Arial" w:cs="Arial"/>
                <w:sz w:val="18"/>
                <w:szCs w:val="18"/>
                <w:lang w:val="en-US"/>
              </w:rPr>
            </w:pPr>
            <w:r w:rsidRPr="002D40E7">
              <w:rPr>
                <w:rFonts w:ascii="Arial" w:hAnsi="Arial" w:cs="Arial"/>
                <w:sz w:val="18"/>
                <w:szCs w:val="18"/>
              </w:rPr>
              <w:lastRenderedPageBreak/>
              <w:t>Συγγράμματα</w:t>
            </w:r>
            <w:r w:rsidRPr="002D40E7">
              <w:rPr>
                <w:rFonts w:ascii="Arial" w:hAnsi="Arial" w:cs="Arial"/>
                <w:sz w:val="18"/>
                <w:szCs w:val="18"/>
                <w:lang w:val="en-US"/>
              </w:rPr>
              <w:t xml:space="preserve"> </w:t>
            </w:r>
            <w:r w:rsidRPr="002D40E7">
              <w:rPr>
                <w:rFonts w:ascii="Arial" w:hAnsi="Arial" w:cs="Arial"/>
                <w:sz w:val="18"/>
                <w:szCs w:val="18"/>
              </w:rPr>
              <w:t>και υλικό μελέτης</w:t>
            </w:r>
          </w:p>
        </w:tc>
        <w:tc>
          <w:tcPr>
            <w:tcW w:w="4961" w:type="dxa"/>
          </w:tcPr>
          <w:p w:rsidR="00726314" w:rsidRPr="00FC4AE6" w:rsidRDefault="00726314" w:rsidP="00B51C91">
            <w:pPr>
              <w:pStyle w:val="afb"/>
              <w:numPr>
                <w:ilvl w:val="0"/>
                <w:numId w:val="180"/>
              </w:numPr>
              <w:tabs>
                <w:tab w:val="left" w:pos="284"/>
                <w:tab w:val="left" w:pos="2268"/>
                <w:tab w:val="left" w:pos="2552"/>
              </w:tabs>
              <w:spacing w:before="10" w:after="10" w:line="240" w:lineRule="auto"/>
              <w:ind w:left="175" w:right="0" w:hanging="240"/>
              <w:contextualSpacing w:val="0"/>
              <w:rPr>
                <w:rFonts w:ascii="Arial" w:hAnsi="Arial" w:cs="Arial"/>
                <w:iCs/>
                <w:caps/>
                <w:sz w:val="18"/>
                <w:szCs w:val="18"/>
                <w:lang w:val="en-US"/>
              </w:rPr>
            </w:pPr>
            <w:r w:rsidRPr="00FC4AE6">
              <w:rPr>
                <w:rFonts w:ascii="Arial" w:hAnsi="Arial" w:cs="Arial" w:hint="eastAsia"/>
                <w:iCs/>
                <w:sz w:val="18"/>
                <w:szCs w:val="18"/>
              </w:rPr>
              <w:t>Βιβλιο</w:t>
            </w:r>
            <w:r w:rsidRPr="00FC4AE6">
              <w:rPr>
                <w:rFonts w:ascii="Arial" w:hAnsi="Arial" w:cs="Arial"/>
                <w:iCs/>
                <w:sz w:val="18"/>
                <w:szCs w:val="18"/>
                <w:lang w:val="en-US"/>
              </w:rPr>
              <w:t xml:space="preserve"> [9779]: </w:t>
            </w:r>
            <w:r w:rsidRPr="00FC4AE6">
              <w:rPr>
                <w:rFonts w:ascii="Arial" w:hAnsi="Arial" w:cs="Arial" w:hint="eastAsia"/>
                <w:iCs/>
                <w:sz w:val="18"/>
                <w:szCs w:val="18"/>
              </w:rPr>
              <w:t>Σχεδιαση</w:t>
            </w:r>
            <w:r w:rsidRPr="00FC4AE6">
              <w:rPr>
                <w:rFonts w:ascii="Arial" w:hAnsi="Arial" w:cs="Arial"/>
                <w:iCs/>
                <w:sz w:val="18"/>
                <w:szCs w:val="18"/>
                <w:lang w:val="en-US"/>
              </w:rPr>
              <w:t xml:space="preserve"> </w:t>
            </w:r>
            <w:r w:rsidRPr="00FC4AE6">
              <w:rPr>
                <w:rFonts w:ascii="Arial" w:hAnsi="Arial" w:cs="Arial" w:hint="eastAsia"/>
                <w:iCs/>
                <w:sz w:val="18"/>
                <w:szCs w:val="18"/>
              </w:rPr>
              <w:t>Ολοκληρωμενων</w:t>
            </w:r>
            <w:r w:rsidRPr="00FC4AE6">
              <w:rPr>
                <w:rFonts w:ascii="Arial" w:hAnsi="Arial" w:cs="Arial"/>
                <w:iCs/>
                <w:sz w:val="18"/>
                <w:szCs w:val="18"/>
                <w:lang w:val="en-US"/>
              </w:rPr>
              <w:t xml:space="preserve"> </w:t>
            </w:r>
            <w:r w:rsidRPr="00FC4AE6">
              <w:rPr>
                <w:rFonts w:ascii="Arial" w:hAnsi="Arial" w:cs="Arial" w:hint="eastAsia"/>
                <w:iCs/>
                <w:sz w:val="18"/>
                <w:szCs w:val="18"/>
              </w:rPr>
              <w:t>Κυκλωματων</w:t>
            </w:r>
            <w:r w:rsidRPr="00FC4AE6">
              <w:rPr>
                <w:rFonts w:ascii="Arial" w:hAnsi="Arial" w:cs="Arial"/>
                <w:iCs/>
                <w:sz w:val="18"/>
                <w:szCs w:val="18"/>
                <w:lang w:val="en-US"/>
              </w:rPr>
              <w:t xml:space="preserve"> Cmos Vlsi, Weste Neil, Harris David, </w:t>
            </w:r>
            <w:r w:rsidRPr="00FC4AE6">
              <w:rPr>
                <w:rFonts w:ascii="Arial" w:hAnsi="Arial" w:cs="Arial" w:hint="eastAsia"/>
                <w:iCs/>
                <w:sz w:val="18"/>
                <w:szCs w:val="18"/>
              </w:rPr>
              <w:t>Δημητριος</w:t>
            </w:r>
            <w:r w:rsidRPr="00FC4AE6">
              <w:rPr>
                <w:rFonts w:ascii="Arial" w:hAnsi="Arial" w:cs="Arial"/>
                <w:iCs/>
                <w:sz w:val="18"/>
                <w:szCs w:val="18"/>
                <w:lang w:val="en-US"/>
              </w:rPr>
              <w:t xml:space="preserve"> </w:t>
            </w:r>
            <w:r w:rsidRPr="00FC4AE6">
              <w:rPr>
                <w:rFonts w:ascii="Arial" w:hAnsi="Arial" w:cs="Arial" w:hint="eastAsia"/>
                <w:iCs/>
                <w:sz w:val="18"/>
                <w:szCs w:val="18"/>
              </w:rPr>
              <w:t>Σουντρης</w:t>
            </w:r>
            <w:r w:rsidRPr="00FC4AE6">
              <w:rPr>
                <w:rFonts w:ascii="Arial" w:hAnsi="Arial" w:cs="Arial"/>
                <w:iCs/>
                <w:sz w:val="18"/>
                <w:szCs w:val="18"/>
                <w:lang w:val="en-US"/>
              </w:rPr>
              <w:t xml:space="preserve">, </w:t>
            </w:r>
            <w:r w:rsidRPr="00FC4AE6">
              <w:rPr>
                <w:rFonts w:ascii="Arial" w:hAnsi="Arial" w:cs="Arial" w:hint="eastAsia"/>
                <w:iCs/>
                <w:sz w:val="18"/>
                <w:szCs w:val="18"/>
              </w:rPr>
              <w:t>Κ</w:t>
            </w:r>
            <w:r w:rsidRPr="00FC4AE6">
              <w:rPr>
                <w:rFonts w:ascii="Arial" w:hAnsi="Arial" w:cs="Arial"/>
                <w:iCs/>
                <w:sz w:val="18"/>
                <w:szCs w:val="18"/>
                <w:lang w:val="en-US"/>
              </w:rPr>
              <w:t xml:space="preserve">. </w:t>
            </w:r>
            <w:r w:rsidRPr="00FC4AE6">
              <w:rPr>
                <w:rFonts w:ascii="Arial" w:hAnsi="Arial" w:cs="Arial" w:hint="eastAsia"/>
                <w:iCs/>
                <w:sz w:val="18"/>
                <w:szCs w:val="18"/>
              </w:rPr>
              <w:t>Πεκμεστζη</w:t>
            </w:r>
            <w:r w:rsidRPr="00FC4AE6">
              <w:rPr>
                <w:rFonts w:ascii="Arial" w:hAnsi="Arial" w:cs="Arial"/>
                <w:iCs/>
                <w:sz w:val="18"/>
                <w:szCs w:val="18"/>
                <w:lang w:val="en-US"/>
              </w:rPr>
              <w:t xml:space="preserve">, </w:t>
            </w:r>
            <w:r w:rsidRPr="00FC4AE6">
              <w:rPr>
                <w:rFonts w:ascii="Arial" w:hAnsi="Arial" w:cs="Arial" w:hint="eastAsia"/>
                <w:iCs/>
                <w:sz w:val="18"/>
                <w:szCs w:val="18"/>
              </w:rPr>
              <w:t>Α</w:t>
            </w:r>
            <w:r w:rsidRPr="00FC4AE6">
              <w:rPr>
                <w:rFonts w:ascii="Arial" w:hAnsi="Arial" w:cs="Arial"/>
                <w:iCs/>
                <w:sz w:val="18"/>
                <w:szCs w:val="18"/>
                <w:lang w:val="en-US"/>
              </w:rPr>
              <w:t xml:space="preserve">. </w:t>
            </w:r>
            <w:r w:rsidRPr="00FC4AE6">
              <w:rPr>
                <w:rFonts w:ascii="Arial" w:hAnsi="Arial" w:cs="Arial" w:hint="eastAsia"/>
                <w:iCs/>
                <w:sz w:val="18"/>
                <w:szCs w:val="18"/>
              </w:rPr>
              <w:t>Παπασωτηριου</w:t>
            </w:r>
            <w:r w:rsidRPr="00FC4AE6">
              <w:rPr>
                <w:rFonts w:ascii="Arial" w:hAnsi="Arial" w:cs="Arial"/>
                <w:iCs/>
                <w:sz w:val="18"/>
                <w:szCs w:val="18"/>
                <w:lang w:val="en-US"/>
              </w:rPr>
              <w:t xml:space="preserve"> &amp; </w:t>
            </w:r>
            <w:r w:rsidRPr="00FC4AE6">
              <w:rPr>
                <w:rFonts w:ascii="Arial" w:hAnsi="Arial" w:cs="Arial" w:hint="eastAsia"/>
                <w:iCs/>
                <w:sz w:val="18"/>
                <w:szCs w:val="18"/>
              </w:rPr>
              <w:t>Σια</w:t>
            </w:r>
            <w:r w:rsidRPr="00FC4AE6">
              <w:rPr>
                <w:rFonts w:ascii="Arial" w:hAnsi="Arial" w:cs="Arial"/>
                <w:iCs/>
                <w:sz w:val="18"/>
                <w:szCs w:val="18"/>
                <w:lang w:val="en-US"/>
              </w:rPr>
              <w:t xml:space="preserve"> </w:t>
            </w:r>
            <w:r w:rsidRPr="00FC4AE6">
              <w:rPr>
                <w:rFonts w:ascii="Arial" w:hAnsi="Arial" w:cs="Arial" w:hint="eastAsia"/>
                <w:iCs/>
                <w:sz w:val="18"/>
                <w:szCs w:val="18"/>
              </w:rPr>
              <w:t>Ι</w:t>
            </w:r>
            <w:r w:rsidRPr="00FC4AE6">
              <w:rPr>
                <w:rFonts w:ascii="Arial" w:hAnsi="Arial" w:cs="Arial"/>
                <w:iCs/>
                <w:sz w:val="18"/>
                <w:szCs w:val="18"/>
                <w:lang w:val="en-US"/>
              </w:rPr>
              <w:t>.</w:t>
            </w:r>
            <w:r w:rsidRPr="00FC4AE6">
              <w:rPr>
                <w:rFonts w:ascii="Arial" w:hAnsi="Arial" w:cs="Arial" w:hint="eastAsia"/>
                <w:iCs/>
                <w:sz w:val="18"/>
                <w:szCs w:val="18"/>
              </w:rPr>
              <w:t>Κ</w:t>
            </w:r>
            <w:r w:rsidRPr="00FC4AE6">
              <w:rPr>
                <w:rFonts w:ascii="Arial" w:hAnsi="Arial" w:cs="Arial"/>
                <w:iCs/>
                <w:sz w:val="18"/>
                <w:szCs w:val="18"/>
                <w:lang w:val="en-US"/>
              </w:rPr>
              <w:t>.</w:t>
            </w:r>
            <w:r w:rsidRPr="00FC4AE6">
              <w:rPr>
                <w:rFonts w:ascii="Arial" w:hAnsi="Arial" w:cs="Arial" w:hint="eastAsia"/>
                <w:iCs/>
                <w:sz w:val="18"/>
                <w:szCs w:val="18"/>
              </w:rPr>
              <w:t>Ε</w:t>
            </w:r>
            <w:r w:rsidRPr="00FC4AE6">
              <w:rPr>
                <w:rFonts w:ascii="Arial" w:hAnsi="Arial" w:cs="Arial"/>
                <w:iCs/>
                <w:sz w:val="18"/>
                <w:szCs w:val="18"/>
                <w:lang w:val="en-US"/>
              </w:rPr>
              <w:t xml:space="preserve">., 2011. </w:t>
            </w:r>
          </w:p>
          <w:p w:rsidR="00726314" w:rsidRPr="00FC4AE6" w:rsidRDefault="00726314" w:rsidP="00B51C91">
            <w:pPr>
              <w:pStyle w:val="afb"/>
              <w:numPr>
                <w:ilvl w:val="0"/>
                <w:numId w:val="180"/>
              </w:numPr>
              <w:tabs>
                <w:tab w:val="left" w:pos="284"/>
                <w:tab w:val="left" w:pos="2268"/>
                <w:tab w:val="left" w:pos="2552"/>
              </w:tabs>
              <w:spacing w:before="10" w:after="10" w:line="240" w:lineRule="auto"/>
              <w:ind w:left="175" w:right="0" w:hanging="240"/>
              <w:contextualSpacing w:val="0"/>
              <w:rPr>
                <w:rFonts w:ascii="Arial" w:hAnsi="Arial" w:cs="Arial"/>
                <w:iCs/>
                <w:caps/>
                <w:sz w:val="18"/>
                <w:szCs w:val="18"/>
                <w:lang w:val="en-US"/>
              </w:rPr>
            </w:pPr>
            <w:r w:rsidRPr="00FC4AE6">
              <w:rPr>
                <w:rFonts w:ascii="Arial" w:hAnsi="Arial" w:cs="Arial" w:hint="eastAsia"/>
                <w:iCs/>
                <w:sz w:val="18"/>
                <w:szCs w:val="18"/>
              </w:rPr>
              <w:t>Βιβλιο</w:t>
            </w:r>
            <w:r w:rsidRPr="00FC4AE6">
              <w:rPr>
                <w:rFonts w:ascii="Arial" w:hAnsi="Arial" w:cs="Arial"/>
                <w:iCs/>
                <w:sz w:val="18"/>
                <w:szCs w:val="18"/>
                <w:lang w:val="en-US"/>
              </w:rPr>
              <w:t xml:space="preserve"> [13944]: </w:t>
            </w:r>
            <w:r w:rsidRPr="00FC4AE6">
              <w:rPr>
                <w:rFonts w:ascii="Arial" w:hAnsi="Arial" w:cs="Arial" w:hint="eastAsia"/>
                <w:iCs/>
                <w:sz w:val="18"/>
                <w:szCs w:val="18"/>
              </w:rPr>
              <w:t>Ψηφιακα</w:t>
            </w:r>
            <w:r w:rsidRPr="00FC4AE6">
              <w:rPr>
                <w:rFonts w:ascii="Arial" w:hAnsi="Arial" w:cs="Arial"/>
                <w:iCs/>
                <w:sz w:val="18"/>
                <w:szCs w:val="18"/>
                <w:lang w:val="en-US"/>
              </w:rPr>
              <w:t xml:space="preserve"> </w:t>
            </w:r>
            <w:r w:rsidRPr="00FC4AE6">
              <w:rPr>
                <w:rFonts w:ascii="Arial" w:hAnsi="Arial" w:cs="Arial" w:hint="eastAsia"/>
                <w:iCs/>
                <w:sz w:val="18"/>
                <w:szCs w:val="18"/>
              </w:rPr>
              <w:t>Ολοκληρωμενα</w:t>
            </w:r>
            <w:r w:rsidRPr="00FC4AE6">
              <w:rPr>
                <w:rFonts w:ascii="Arial" w:hAnsi="Arial" w:cs="Arial"/>
                <w:iCs/>
                <w:sz w:val="18"/>
                <w:szCs w:val="18"/>
                <w:lang w:val="en-US"/>
              </w:rPr>
              <w:t xml:space="preserve"> </w:t>
            </w:r>
            <w:r w:rsidRPr="00FC4AE6">
              <w:rPr>
                <w:rFonts w:ascii="Arial" w:hAnsi="Arial" w:cs="Arial" w:hint="eastAsia"/>
                <w:iCs/>
                <w:sz w:val="18"/>
                <w:szCs w:val="18"/>
              </w:rPr>
              <w:t>Κυκλωματα</w:t>
            </w:r>
            <w:r w:rsidRPr="00FC4AE6">
              <w:rPr>
                <w:rFonts w:ascii="Arial" w:hAnsi="Arial" w:cs="Arial"/>
                <w:iCs/>
                <w:sz w:val="18"/>
                <w:szCs w:val="18"/>
                <w:lang w:val="en-US"/>
              </w:rPr>
              <w:t xml:space="preserve">, Jan M. Rabaey, A. Chandrakasan, B. Nikolic, </w:t>
            </w:r>
            <w:r w:rsidRPr="00FC4AE6">
              <w:rPr>
                <w:rFonts w:ascii="Arial" w:hAnsi="Arial" w:cs="Arial" w:hint="eastAsia"/>
                <w:iCs/>
                <w:sz w:val="18"/>
                <w:szCs w:val="18"/>
              </w:rPr>
              <w:t>Εκδ</w:t>
            </w:r>
            <w:r w:rsidRPr="00FC4AE6">
              <w:rPr>
                <w:rFonts w:ascii="Arial" w:hAnsi="Arial" w:cs="Arial"/>
                <w:iCs/>
                <w:sz w:val="18"/>
                <w:szCs w:val="18"/>
                <w:lang w:val="en-US"/>
              </w:rPr>
              <w:t xml:space="preserve">.: </w:t>
            </w:r>
            <w:r w:rsidRPr="00FC4AE6">
              <w:rPr>
                <w:rFonts w:ascii="Arial" w:hAnsi="Arial" w:cs="Arial" w:hint="eastAsia"/>
                <w:iCs/>
                <w:sz w:val="18"/>
                <w:szCs w:val="18"/>
              </w:rPr>
              <w:t>Κλειδαριθμος</w:t>
            </w:r>
            <w:r w:rsidRPr="00FC4AE6">
              <w:rPr>
                <w:rFonts w:ascii="Arial" w:hAnsi="Arial" w:cs="Arial"/>
                <w:iCs/>
                <w:sz w:val="18"/>
                <w:szCs w:val="18"/>
                <w:lang w:val="en-US"/>
              </w:rPr>
              <w:t xml:space="preserve">, 2006. </w:t>
            </w:r>
          </w:p>
          <w:p w:rsidR="00726314" w:rsidRPr="00600286" w:rsidRDefault="00726314" w:rsidP="00B51C91">
            <w:pPr>
              <w:pStyle w:val="afb"/>
              <w:numPr>
                <w:ilvl w:val="0"/>
                <w:numId w:val="180"/>
              </w:numPr>
              <w:tabs>
                <w:tab w:val="left" w:pos="284"/>
                <w:tab w:val="left" w:pos="2268"/>
                <w:tab w:val="left" w:pos="2552"/>
              </w:tabs>
              <w:spacing w:before="10" w:after="10" w:line="240" w:lineRule="auto"/>
              <w:ind w:left="175" w:right="0" w:hanging="240"/>
              <w:contextualSpacing w:val="0"/>
              <w:rPr>
                <w:rFonts w:ascii="Arial" w:hAnsi="Arial" w:cs="Arial"/>
                <w:sz w:val="18"/>
                <w:szCs w:val="18"/>
                <w:lang w:val="en-US"/>
              </w:rPr>
            </w:pPr>
            <w:r w:rsidRPr="00FC4AE6">
              <w:rPr>
                <w:rFonts w:ascii="Arial" w:hAnsi="Arial" w:cs="Arial" w:hint="eastAsia"/>
                <w:iCs/>
                <w:sz w:val="18"/>
                <w:szCs w:val="18"/>
              </w:rPr>
              <w:t>Βιβλιο</w:t>
            </w:r>
            <w:r w:rsidRPr="00FC4AE6">
              <w:rPr>
                <w:rFonts w:ascii="Arial" w:hAnsi="Arial" w:cs="Arial"/>
                <w:iCs/>
                <w:sz w:val="18"/>
                <w:szCs w:val="18"/>
                <w:lang w:val="en-US"/>
              </w:rPr>
              <w:t xml:space="preserve"> [18548832]: </w:t>
            </w:r>
            <w:r w:rsidRPr="00FC4AE6">
              <w:rPr>
                <w:rFonts w:ascii="Arial" w:hAnsi="Arial" w:cs="Arial" w:hint="eastAsia"/>
                <w:iCs/>
                <w:sz w:val="18"/>
                <w:szCs w:val="18"/>
              </w:rPr>
              <w:t>Αναλυση</w:t>
            </w:r>
            <w:r w:rsidRPr="00FC4AE6">
              <w:rPr>
                <w:rFonts w:ascii="Arial" w:hAnsi="Arial" w:cs="Arial"/>
                <w:iCs/>
                <w:sz w:val="18"/>
                <w:szCs w:val="18"/>
                <w:lang w:val="en-US"/>
              </w:rPr>
              <w:t xml:space="preserve"> </w:t>
            </w:r>
            <w:r w:rsidRPr="00FC4AE6">
              <w:rPr>
                <w:rFonts w:ascii="Arial" w:hAnsi="Arial" w:cs="Arial" w:hint="eastAsia"/>
                <w:iCs/>
                <w:sz w:val="18"/>
                <w:szCs w:val="18"/>
              </w:rPr>
              <w:t>Και</w:t>
            </w:r>
            <w:r w:rsidRPr="00FC4AE6">
              <w:rPr>
                <w:rFonts w:ascii="Arial" w:hAnsi="Arial" w:cs="Arial"/>
                <w:iCs/>
                <w:sz w:val="18"/>
                <w:szCs w:val="18"/>
                <w:lang w:val="en-US"/>
              </w:rPr>
              <w:t xml:space="preserve"> </w:t>
            </w:r>
            <w:r w:rsidRPr="00FC4AE6">
              <w:rPr>
                <w:rFonts w:ascii="Arial" w:hAnsi="Arial" w:cs="Arial" w:hint="eastAsia"/>
                <w:iCs/>
                <w:sz w:val="18"/>
                <w:szCs w:val="18"/>
              </w:rPr>
              <w:t>Σχεδιαση</w:t>
            </w:r>
            <w:r w:rsidRPr="00FC4AE6">
              <w:rPr>
                <w:rFonts w:ascii="Arial" w:hAnsi="Arial" w:cs="Arial"/>
                <w:iCs/>
                <w:sz w:val="18"/>
                <w:szCs w:val="18"/>
                <w:lang w:val="en-US"/>
              </w:rPr>
              <w:t xml:space="preserve"> </w:t>
            </w:r>
            <w:r w:rsidRPr="00FC4AE6">
              <w:rPr>
                <w:rFonts w:ascii="Arial" w:hAnsi="Arial" w:cs="Arial" w:hint="eastAsia"/>
                <w:iCs/>
                <w:sz w:val="18"/>
                <w:szCs w:val="18"/>
              </w:rPr>
              <w:t>Ψηφιακων</w:t>
            </w:r>
            <w:r w:rsidRPr="00FC4AE6">
              <w:rPr>
                <w:rFonts w:ascii="Arial" w:hAnsi="Arial" w:cs="Arial"/>
                <w:iCs/>
                <w:sz w:val="18"/>
                <w:szCs w:val="18"/>
                <w:lang w:val="en-US"/>
              </w:rPr>
              <w:t xml:space="preserve"> </w:t>
            </w:r>
            <w:r w:rsidRPr="00FC4AE6">
              <w:rPr>
                <w:rFonts w:ascii="Arial" w:hAnsi="Arial" w:cs="Arial" w:hint="eastAsia"/>
                <w:iCs/>
                <w:sz w:val="18"/>
                <w:szCs w:val="18"/>
              </w:rPr>
              <w:t>Ολοκληρωμενων</w:t>
            </w:r>
            <w:r w:rsidRPr="00FC4AE6">
              <w:rPr>
                <w:rFonts w:ascii="Arial" w:hAnsi="Arial" w:cs="Arial"/>
                <w:iCs/>
                <w:sz w:val="18"/>
                <w:szCs w:val="18"/>
                <w:lang w:val="en-US"/>
              </w:rPr>
              <w:t xml:space="preserve"> </w:t>
            </w:r>
            <w:r w:rsidRPr="00FC4AE6">
              <w:rPr>
                <w:rFonts w:ascii="Arial" w:hAnsi="Arial" w:cs="Arial" w:hint="eastAsia"/>
                <w:iCs/>
                <w:sz w:val="18"/>
                <w:szCs w:val="18"/>
              </w:rPr>
              <w:t>Κυκλωματων</w:t>
            </w:r>
            <w:r w:rsidRPr="00FC4AE6">
              <w:rPr>
                <w:rFonts w:ascii="Arial" w:hAnsi="Arial" w:cs="Arial"/>
                <w:iCs/>
                <w:sz w:val="18"/>
                <w:szCs w:val="18"/>
                <w:lang w:val="en-US"/>
              </w:rPr>
              <w:t xml:space="preserve"> Cmos, Sung-Mo Kang And Yusuf Leblebici, </w:t>
            </w:r>
            <w:r w:rsidRPr="00FC4AE6">
              <w:rPr>
                <w:rFonts w:ascii="Arial" w:hAnsi="Arial" w:cs="Arial" w:hint="eastAsia"/>
                <w:iCs/>
                <w:sz w:val="18"/>
                <w:szCs w:val="18"/>
              </w:rPr>
              <w:t>Εκδ</w:t>
            </w:r>
            <w:r w:rsidRPr="00FC4AE6">
              <w:rPr>
                <w:rFonts w:ascii="Arial" w:hAnsi="Arial" w:cs="Arial"/>
                <w:iCs/>
                <w:sz w:val="18"/>
                <w:szCs w:val="18"/>
                <w:lang w:val="en-US"/>
              </w:rPr>
              <w:t xml:space="preserve">.: </w:t>
            </w:r>
            <w:r w:rsidRPr="00FC4AE6">
              <w:rPr>
                <w:rFonts w:ascii="Arial" w:hAnsi="Arial" w:cs="Arial" w:hint="eastAsia"/>
                <w:iCs/>
                <w:sz w:val="18"/>
                <w:szCs w:val="18"/>
              </w:rPr>
              <w:t>Τζιολα</w:t>
            </w:r>
            <w:r w:rsidRPr="00FC4AE6">
              <w:rPr>
                <w:rFonts w:ascii="Arial" w:hAnsi="Arial" w:cs="Arial"/>
                <w:iCs/>
                <w:sz w:val="18"/>
                <w:szCs w:val="18"/>
                <w:lang w:val="en-US"/>
              </w:rPr>
              <w:t>, 2007.</w:t>
            </w:r>
          </w:p>
        </w:tc>
      </w:tr>
      <w:tr w:rsidR="00726314" w:rsidRPr="002D40E7" w:rsidTr="00726314">
        <w:trPr>
          <w:jc w:val="center"/>
        </w:trPr>
        <w:tc>
          <w:tcPr>
            <w:tcW w:w="2410" w:type="dxa"/>
          </w:tcPr>
          <w:p w:rsidR="00726314" w:rsidRPr="002D40E7" w:rsidRDefault="00726314" w:rsidP="00CF3992">
            <w:pPr>
              <w:tabs>
                <w:tab w:val="left" w:pos="284"/>
                <w:tab w:val="left" w:pos="2268"/>
                <w:tab w:val="left" w:pos="2552"/>
              </w:tabs>
              <w:spacing w:before="10" w:after="10"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Pr>
          <w:p w:rsidR="00726314" w:rsidRPr="009D4FA2" w:rsidRDefault="00726314" w:rsidP="00B51C91">
            <w:pPr>
              <w:pStyle w:val="afb"/>
              <w:numPr>
                <w:ilvl w:val="0"/>
                <w:numId w:val="180"/>
              </w:numPr>
              <w:tabs>
                <w:tab w:val="left" w:pos="284"/>
                <w:tab w:val="left" w:pos="2268"/>
                <w:tab w:val="left" w:pos="2552"/>
              </w:tabs>
              <w:spacing w:before="10" w:after="10" w:line="240" w:lineRule="auto"/>
              <w:ind w:left="175" w:right="0" w:hanging="240"/>
              <w:contextualSpacing w:val="0"/>
              <w:rPr>
                <w:rFonts w:ascii="Arial" w:hAnsi="Arial" w:cs="Arial"/>
                <w:iCs/>
                <w:sz w:val="18"/>
                <w:szCs w:val="18"/>
              </w:rPr>
            </w:pPr>
            <w:r w:rsidRPr="009D4FA2">
              <w:rPr>
                <w:rFonts w:ascii="Arial" w:hAnsi="Arial" w:cs="Arial"/>
                <w:iCs/>
                <w:sz w:val="18"/>
                <w:szCs w:val="18"/>
              </w:rPr>
              <w:t>Η διδασκαλία αποτελείται από διαλέξεις και εργαστηριακές ασκήσεις</w:t>
            </w:r>
          </w:p>
          <w:p w:rsidR="00726314" w:rsidRPr="002D40E7" w:rsidRDefault="00726314" w:rsidP="00B51C91">
            <w:pPr>
              <w:pStyle w:val="afb"/>
              <w:numPr>
                <w:ilvl w:val="0"/>
                <w:numId w:val="180"/>
              </w:numPr>
              <w:tabs>
                <w:tab w:val="left" w:pos="284"/>
                <w:tab w:val="left" w:pos="2268"/>
                <w:tab w:val="left" w:pos="2552"/>
              </w:tabs>
              <w:spacing w:before="10" w:after="10" w:line="240" w:lineRule="auto"/>
              <w:ind w:left="175" w:right="0" w:hanging="240"/>
              <w:contextualSpacing w:val="0"/>
              <w:rPr>
                <w:rFonts w:ascii="Arial" w:hAnsi="Arial" w:cs="Arial"/>
                <w:sz w:val="18"/>
                <w:szCs w:val="18"/>
              </w:rPr>
            </w:pPr>
            <w:r w:rsidRPr="009D4FA2">
              <w:rPr>
                <w:rFonts w:ascii="Arial" w:hAnsi="Arial" w:cs="Arial" w:hint="eastAsia"/>
                <w:iCs/>
                <w:sz w:val="18"/>
                <w:szCs w:val="18"/>
              </w:rPr>
              <w:t>Χρήση</w:t>
            </w:r>
            <w:r w:rsidRPr="00FC4AE6">
              <w:rPr>
                <w:rFonts w:ascii="Arial" w:hAnsi="Arial" w:cs="Arial"/>
                <w:sz w:val="18"/>
                <w:szCs w:val="18"/>
              </w:rPr>
              <w:t xml:space="preserve"> </w:t>
            </w:r>
            <w:r w:rsidRPr="00FC4AE6">
              <w:rPr>
                <w:rFonts w:ascii="Arial" w:hAnsi="Arial" w:cs="Arial" w:hint="eastAsia"/>
                <w:sz w:val="18"/>
                <w:szCs w:val="18"/>
              </w:rPr>
              <w:t>Τ</w:t>
            </w:r>
            <w:r w:rsidRPr="00FC4AE6">
              <w:rPr>
                <w:rFonts w:ascii="Arial" w:hAnsi="Arial" w:cs="Arial"/>
                <w:sz w:val="18"/>
                <w:szCs w:val="18"/>
              </w:rPr>
              <w:t>.</w:t>
            </w:r>
            <w:r w:rsidRPr="00FC4AE6">
              <w:rPr>
                <w:rFonts w:ascii="Arial" w:hAnsi="Arial" w:cs="Arial" w:hint="eastAsia"/>
                <w:sz w:val="18"/>
                <w:szCs w:val="18"/>
              </w:rPr>
              <w:t>Π</w:t>
            </w:r>
            <w:r w:rsidRPr="00FC4AE6">
              <w:rPr>
                <w:rFonts w:ascii="Arial" w:hAnsi="Arial" w:cs="Arial"/>
                <w:sz w:val="18"/>
                <w:szCs w:val="18"/>
              </w:rPr>
              <w:t>.</w:t>
            </w:r>
            <w:r w:rsidRPr="00FC4AE6">
              <w:rPr>
                <w:rFonts w:ascii="Arial" w:hAnsi="Arial" w:cs="Arial" w:hint="eastAsia"/>
                <w:sz w:val="18"/>
                <w:szCs w:val="18"/>
              </w:rPr>
              <w:t>Ε</w:t>
            </w:r>
            <w:r w:rsidRPr="00FC4AE6">
              <w:rPr>
                <w:rFonts w:ascii="Arial" w:hAnsi="Arial" w:cs="Arial"/>
                <w:sz w:val="18"/>
                <w:szCs w:val="18"/>
              </w:rPr>
              <w:t xml:space="preserve">. </w:t>
            </w:r>
            <w:r w:rsidRPr="00FC4AE6">
              <w:rPr>
                <w:rFonts w:ascii="Arial" w:hAnsi="Arial" w:cs="Arial" w:hint="eastAsia"/>
                <w:sz w:val="18"/>
                <w:szCs w:val="18"/>
              </w:rPr>
              <w:t>στη</w:t>
            </w:r>
            <w:r w:rsidRPr="00FC4AE6">
              <w:rPr>
                <w:rFonts w:ascii="Arial" w:hAnsi="Arial" w:cs="Arial"/>
                <w:sz w:val="18"/>
                <w:szCs w:val="18"/>
              </w:rPr>
              <w:t xml:space="preserve"> </w:t>
            </w:r>
            <w:r w:rsidRPr="00FC4AE6">
              <w:rPr>
                <w:rFonts w:ascii="Arial" w:hAnsi="Arial" w:cs="Arial" w:hint="eastAsia"/>
                <w:sz w:val="18"/>
                <w:szCs w:val="18"/>
              </w:rPr>
              <w:t>Διδασκαλία</w:t>
            </w:r>
          </w:p>
        </w:tc>
      </w:tr>
      <w:tr w:rsidR="00726314" w:rsidRPr="002D40E7" w:rsidTr="00726314">
        <w:trPr>
          <w:jc w:val="center"/>
        </w:trPr>
        <w:tc>
          <w:tcPr>
            <w:tcW w:w="2410" w:type="dxa"/>
          </w:tcPr>
          <w:p w:rsidR="00726314" w:rsidRPr="002D40E7" w:rsidRDefault="00726314" w:rsidP="00CF3992">
            <w:pPr>
              <w:tabs>
                <w:tab w:val="left" w:pos="284"/>
                <w:tab w:val="left" w:pos="2268"/>
                <w:tab w:val="left" w:pos="2552"/>
              </w:tabs>
              <w:spacing w:before="10" w:after="10" w:line="240" w:lineRule="auto"/>
              <w:ind w:left="0" w:right="0"/>
              <w:jc w:val="left"/>
              <w:rPr>
                <w:rFonts w:ascii="Arial" w:hAnsi="Arial" w:cs="Arial"/>
                <w:sz w:val="18"/>
                <w:szCs w:val="18"/>
              </w:rPr>
            </w:pPr>
            <w:r w:rsidRPr="002D40E7">
              <w:rPr>
                <w:rFonts w:ascii="Arial" w:hAnsi="Arial" w:cs="Arial"/>
                <w:sz w:val="18"/>
                <w:szCs w:val="18"/>
              </w:rPr>
              <w:t>Κριτήρια αξιολόγησης</w:t>
            </w:r>
          </w:p>
        </w:tc>
        <w:tc>
          <w:tcPr>
            <w:tcW w:w="4961" w:type="dxa"/>
          </w:tcPr>
          <w:p w:rsidR="00726314" w:rsidRPr="004B2405" w:rsidRDefault="00726314" w:rsidP="00B51C91">
            <w:pPr>
              <w:pStyle w:val="afb"/>
              <w:numPr>
                <w:ilvl w:val="0"/>
                <w:numId w:val="209"/>
              </w:numPr>
              <w:tabs>
                <w:tab w:val="left" w:pos="284"/>
                <w:tab w:val="left" w:pos="2268"/>
                <w:tab w:val="left" w:pos="2552"/>
              </w:tabs>
              <w:spacing w:before="10" w:after="10" w:line="240" w:lineRule="auto"/>
              <w:ind w:left="317" w:right="0" w:hanging="283"/>
              <w:contextualSpacing w:val="0"/>
              <w:rPr>
                <w:rFonts w:ascii="Arial" w:hAnsi="Arial" w:cs="Arial"/>
                <w:sz w:val="18"/>
                <w:szCs w:val="18"/>
              </w:rPr>
            </w:pPr>
            <w:r w:rsidRPr="004B2405">
              <w:rPr>
                <w:rFonts w:ascii="Arial" w:hAnsi="Arial" w:cs="Arial" w:hint="eastAsia"/>
                <w:sz w:val="18"/>
                <w:szCs w:val="18"/>
              </w:rPr>
              <w:t>Τελική</w:t>
            </w:r>
            <w:r w:rsidRPr="004B2405">
              <w:rPr>
                <w:rFonts w:ascii="Arial" w:hAnsi="Arial" w:cs="Arial"/>
                <w:sz w:val="18"/>
                <w:szCs w:val="18"/>
              </w:rPr>
              <w:t xml:space="preserve"> </w:t>
            </w:r>
            <w:r w:rsidRPr="004B2405">
              <w:rPr>
                <w:rFonts w:ascii="Arial" w:hAnsi="Arial" w:cs="Arial" w:hint="eastAsia"/>
                <w:sz w:val="18"/>
                <w:szCs w:val="18"/>
              </w:rPr>
              <w:t>γραπτή</w:t>
            </w:r>
            <w:r w:rsidRPr="004B2405">
              <w:rPr>
                <w:rFonts w:ascii="Arial" w:hAnsi="Arial" w:cs="Arial"/>
                <w:sz w:val="18"/>
                <w:szCs w:val="18"/>
              </w:rPr>
              <w:t xml:space="preserve"> </w:t>
            </w:r>
            <w:r w:rsidRPr="004B2405">
              <w:rPr>
                <w:rFonts w:ascii="Arial" w:hAnsi="Arial" w:cs="Arial" w:hint="eastAsia"/>
                <w:sz w:val="18"/>
                <w:szCs w:val="18"/>
              </w:rPr>
              <w:t>εξέταση</w:t>
            </w:r>
            <w:r w:rsidRPr="004B2405">
              <w:rPr>
                <w:rFonts w:ascii="Arial" w:hAnsi="Arial" w:cs="Arial"/>
                <w:sz w:val="18"/>
                <w:szCs w:val="18"/>
              </w:rPr>
              <w:t xml:space="preserve"> </w:t>
            </w:r>
            <w:r w:rsidRPr="004B2405">
              <w:rPr>
                <w:rFonts w:ascii="Arial" w:hAnsi="Arial" w:cs="Arial" w:hint="eastAsia"/>
                <w:sz w:val="18"/>
                <w:szCs w:val="18"/>
              </w:rPr>
              <w:t>που</w:t>
            </w:r>
            <w:r w:rsidRPr="004B2405">
              <w:rPr>
                <w:rFonts w:ascii="Arial" w:hAnsi="Arial" w:cs="Arial"/>
                <w:sz w:val="18"/>
                <w:szCs w:val="18"/>
              </w:rPr>
              <w:t xml:space="preserve"> </w:t>
            </w:r>
            <w:r w:rsidRPr="004B2405">
              <w:rPr>
                <w:rFonts w:ascii="Arial" w:hAnsi="Arial" w:cs="Arial" w:hint="eastAsia"/>
                <w:sz w:val="18"/>
                <w:szCs w:val="18"/>
              </w:rPr>
              <w:t>περιλαμβάνει</w:t>
            </w:r>
            <w:r w:rsidRPr="004B2405">
              <w:rPr>
                <w:rFonts w:ascii="Arial" w:hAnsi="Arial" w:cs="Arial"/>
                <w:sz w:val="18"/>
                <w:szCs w:val="18"/>
              </w:rPr>
              <w:t xml:space="preserve"> </w:t>
            </w:r>
            <w:r w:rsidRPr="004B2405">
              <w:rPr>
                <w:rFonts w:ascii="Arial" w:hAnsi="Arial" w:cs="Arial" w:hint="eastAsia"/>
                <w:sz w:val="18"/>
                <w:szCs w:val="18"/>
              </w:rPr>
              <w:t>την</w:t>
            </w:r>
            <w:r w:rsidRPr="004B2405">
              <w:rPr>
                <w:rFonts w:ascii="Arial" w:hAnsi="Arial" w:cs="Arial"/>
                <w:sz w:val="18"/>
                <w:szCs w:val="18"/>
              </w:rPr>
              <w:t xml:space="preserve"> </w:t>
            </w:r>
            <w:r w:rsidRPr="004B2405">
              <w:rPr>
                <w:rFonts w:ascii="Arial" w:hAnsi="Arial" w:cs="Arial" w:hint="eastAsia"/>
                <w:sz w:val="18"/>
                <w:szCs w:val="18"/>
              </w:rPr>
              <w:t>επίλυση</w:t>
            </w:r>
            <w:r w:rsidRPr="004B2405">
              <w:rPr>
                <w:rFonts w:ascii="Arial" w:hAnsi="Arial" w:cs="Arial"/>
                <w:sz w:val="18"/>
                <w:szCs w:val="18"/>
              </w:rPr>
              <w:t xml:space="preserve"> </w:t>
            </w:r>
            <w:r w:rsidRPr="004B2405">
              <w:rPr>
                <w:rFonts w:ascii="Arial" w:hAnsi="Arial" w:cs="Arial" w:hint="eastAsia"/>
                <w:sz w:val="18"/>
                <w:szCs w:val="18"/>
              </w:rPr>
              <w:t>προβλημάτων</w:t>
            </w:r>
            <w:r w:rsidRPr="004B2405">
              <w:rPr>
                <w:rFonts w:ascii="Arial" w:hAnsi="Arial" w:cs="Arial"/>
                <w:sz w:val="18"/>
                <w:szCs w:val="18"/>
              </w:rPr>
              <w:t xml:space="preserve"> </w:t>
            </w:r>
            <w:r w:rsidRPr="004B2405">
              <w:rPr>
                <w:rFonts w:ascii="Arial" w:hAnsi="Arial" w:cs="Arial" w:hint="eastAsia"/>
                <w:sz w:val="18"/>
                <w:szCs w:val="18"/>
              </w:rPr>
              <w:t>και</w:t>
            </w:r>
            <w:r w:rsidRPr="004B2405">
              <w:rPr>
                <w:rFonts w:ascii="Arial" w:hAnsi="Arial" w:cs="Arial"/>
                <w:sz w:val="18"/>
                <w:szCs w:val="18"/>
              </w:rPr>
              <w:t xml:space="preserve"> </w:t>
            </w:r>
            <w:r w:rsidRPr="004B2405">
              <w:rPr>
                <w:rFonts w:ascii="Arial" w:hAnsi="Arial" w:cs="Arial" w:hint="eastAsia"/>
                <w:sz w:val="18"/>
                <w:szCs w:val="18"/>
              </w:rPr>
              <w:t>ασκήσεων</w:t>
            </w:r>
            <w:r w:rsidRPr="004B2405">
              <w:rPr>
                <w:rFonts w:ascii="Arial" w:hAnsi="Arial" w:cs="Arial"/>
                <w:sz w:val="18"/>
                <w:szCs w:val="18"/>
              </w:rPr>
              <w:t xml:space="preserve">. </w:t>
            </w:r>
            <w:r w:rsidRPr="004B2405">
              <w:rPr>
                <w:rFonts w:ascii="Arial" w:hAnsi="Arial" w:cs="Arial" w:hint="eastAsia"/>
                <w:sz w:val="18"/>
                <w:szCs w:val="18"/>
              </w:rPr>
              <w:t>Τα</w:t>
            </w:r>
            <w:r w:rsidRPr="004B2405">
              <w:rPr>
                <w:rFonts w:ascii="Arial" w:hAnsi="Arial" w:cs="Arial"/>
                <w:sz w:val="18"/>
                <w:szCs w:val="18"/>
              </w:rPr>
              <w:t xml:space="preserve"> </w:t>
            </w:r>
            <w:r w:rsidRPr="004B2405">
              <w:rPr>
                <w:rFonts w:ascii="Arial" w:hAnsi="Arial" w:cs="Arial" w:hint="eastAsia"/>
                <w:sz w:val="18"/>
                <w:szCs w:val="18"/>
              </w:rPr>
              <w:t>γραπτά</w:t>
            </w:r>
            <w:r w:rsidRPr="004B2405">
              <w:rPr>
                <w:rFonts w:ascii="Arial" w:hAnsi="Arial" w:cs="Arial"/>
                <w:sz w:val="18"/>
                <w:szCs w:val="18"/>
              </w:rPr>
              <w:t xml:space="preserve"> </w:t>
            </w:r>
            <w:r w:rsidRPr="004B2405">
              <w:rPr>
                <w:rFonts w:ascii="Arial" w:hAnsi="Arial" w:cs="Arial" w:hint="eastAsia"/>
                <w:sz w:val="18"/>
                <w:szCs w:val="18"/>
              </w:rPr>
              <w:t>αξιολογούνται</w:t>
            </w:r>
            <w:r w:rsidRPr="004B2405">
              <w:rPr>
                <w:rFonts w:ascii="Arial" w:hAnsi="Arial" w:cs="Arial"/>
                <w:sz w:val="18"/>
                <w:szCs w:val="18"/>
              </w:rPr>
              <w:t xml:space="preserve"> </w:t>
            </w:r>
            <w:r w:rsidRPr="004B2405">
              <w:rPr>
                <w:rFonts w:ascii="Arial" w:hAnsi="Arial" w:cs="Arial" w:hint="eastAsia"/>
                <w:sz w:val="18"/>
                <w:szCs w:val="18"/>
              </w:rPr>
              <w:t>βάση</w:t>
            </w:r>
            <w:r w:rsidRPr="004B2405">
              <w:rPr>
                <w:rFonts w:ascii="Arial" w:hAnsi="Arial" w:cs="Arial"/>
                <w:sz w:val="18"/>
                <w:szCs w:val="18"/>
              </w:rPr>
              <w:t xml:space="preserve"> </w:t>
            </w:r>
            <w:r w:rsidRPr="004B2405">
              <w:rPr>
                <w:rFonts w:ascii="Arial" w:hAnsi="Arial" w:cs="Arial" w:hint="eastAsia"/>
                <w:sz w:val="18"/>
                <w:szCs w:val="18"/>
              </w:rPr>
              <w:t>της</w:t>
            </w:r>
            <w:r w:rsidRPr="004B2405">
              <w:rPr>
                <w:rFonts w:ascii="Arial" w:hAnsi="Arial" w:cs="Arial"/>
                <w:sz w:val="18"/>
                <w:szCs w:val="18"/>
              </w:rPr>
              <w:t xml:space="preserve"> </w:t>
            </w:r>
            <w:r w:rsidRPr="004B2405">
              <w:rPr>
                <w:rFonts w:ascii="Arial" w:hAnsi="Arial" w:cs="Arial" w:hint="eastAsia"/>
                <w:sz w:val="18"/>
                <w:szCs w:val="18"/>
              </w:rPr>
              <w:t>ορθότητας</w:t>
            </w:r>
            <w:r w:rsidRPr="004B2405">
              <w:rPr>
                <w:rFonts w:ascii="Arial" w:hAnsi="Arial" w:cs="Arial"/>
                <w:sz w:val="18"/>
                <w:szCs w:val="18"/>
              </w:rPr>
              <w:t xml:space="preserve"> </w:t>
            </w:r>
            <w:r w:rsidRPr="004B2405">
              <w:rPr>
                <w:rFonts w:ascii="Arial" w:hAnsi="Arial" w:cs="Arial" w:hint="eastAsia"/>
                <w:sz w:val="18"/>
                <w:szCs w:val="18"/>
              </w:rPr>
              <w:t>και</w:t>
            </w:r>
            <w:r w:rsidRPr="004B2405">
              <w:rPr>
                <w:rFonts w:ascii="Arial" w:hAnsi="Arial" w:cs="Arial"/>
                <w:sz w:val="18"/>
                <w:szCs w:val="18"/>
              </w:rPr>
              <w:t xml:space="preserve"> </w:t>
            </w:r>
            <w:r w:rsidRPr="004B2405">
              <w:rPr>
                <w:rFonts w:ascii="Arial" w:hAnsi="Arial" w:cs="Arial" w:hint="eastAsia"/>
                <w:sz w:val="18"/>
                <w:szCs w:val="18"/>
              </w:rPr>
              <w:t>της</w:t>
            </w:r>
            <w:r w:rsidRPr="004B2405">
              <w:rPr>
                <w:rFonts w:ascii="Arial" w:hAnsi="Arial" w:cs="Arial"/>
                <w:sz w:val="18"/>
                <w:szCs w:val="18"/>
              </w:rPr>
              <w:t xml:space="preserve"> </w:t>
            </w:r>
            <w:r w:rsidRPr="004B2405">
              <w:rPr>
                <w:rFonts w:ascii="Arial" w:hAnsi="Arial" w:cs="Arial" w:hint="eastAsia"/>
                <w:sz w:val="18"/>
                <w:szCs w:val="18"/>
              </w:rPr>
              <w:t>πληρότητας</w:t>
            </w:r>
            <w:r w:rsidRPr="004B2405">
              <w:rPr>
                <w:rFonts w:ascii="Arial" w:hAnsi="Arial" w:cs="Arial"/>
                <w:sz w:val="18"/>
                <w:szCs w:val="18"/>
              </w:rPr>
              <w:t xml:space="preserve"> </w:t>
            </w:r>
            <w:r w:rsidRPr="004B2405">
              <w:rPr>
                <w:rFonts w:ascii="Arial" w:hAnsi="Arial" w:cs="Arial" w:hint="eastAsia"/>
                <w:sz w:val="18"/>
                <w:szCs w:val="18"/>
              </w:rPr>
              <w:t>των</w:t>
            </w:r>
            <w:r w:rsidRPr="004B2405">
              <w:rPr>
                <w:rFonts w:ascii="Arial" w:hAnsi="Arial" w:cs="Arial"/>
                <w:sz w:val="18"/>
                <w:szCs w:val="18"/>
              </w:rPr>
              <w:t xml:space="preserve"> </w:t>
            </w:r>
            <w:r w:rsidRPr="004B2405">
              <w:rPr>
                <w:rFonts w:ascii="Arial" w:hAnsi="Arial" w:cs="Arial" w:hint="eastAsia"/>
                <w:sz w:val="18"/>
                <w:szCs w:val="18"/>
              </w:rPr>
              <w:t>απαντήσεων</w:t>
            </w:r>
            <w:r w:rsidRPr="004B2405">
              <w:rPr>
                <w:rFonts w:ascii="Arial" w:hAnsi="Arial" w:cs="Arial"/>
                <w:sz w:val="18"/>
                <w:szCs w:val="18"/>
              </w:rPr>
              <w:t xml:space="preserve"> (80%).</w:t>
            </w:r>
          </w:p>
          <w:p w:rsidR="00726314" w:rsidRPr="004B2405" w:rsidRDefault="00726314" w:rsidP="00B51C91">
            <w:pPr>
              <w:pStyle w:val="afb"/>
              <w:numPr>
                <w:ilvl w:val="0"/>
                <w:numId w:val="209"/>
              </w:numPr>
              <w:tabs>
                <w:tab w:val="left" w:pos="284"/>
                <w:tab w:val="left" w:pos="2268"/>
                <w:tab w:val="left" w:pos="2552"/>
              </w:tabs>
              <w:spacing w:before="10" w:after="10" w:line="240" w:lineRule="auto"/>
              <w:ind w:left="317" w:right="0" w:hanging="283"/>
              <w:contextualSpacing w:val="0"/>
              <w:rPr>
                <w:rFonts w:ascii="Arial" w:hAnsi="Arial" w:cs="Arial"/>
                <w:sz w:val="18"/>
                <w:szCs w:val="18"/>
              </w:rPr>
            </w:pPr>
            <w:r w:rsidRPr="004B2405">
              <w:rPr>
                <w:rFonts w:ascii="Arial" w:hAnsi="Arial" w:cs="Arial" w:hint="eastAsia"/>
                <w:sz w:val="18"/>
                <w:szCs w:val="18"/>
              </w:rPr>
              <w:t>Εργαστηριακές</w:t>
            </w:r>
            <w:r w:rsidRPr="004B2405">
              <w:rPr>
                <w:rFonts w:ascii="Arial" w:hAnsi="Arial" w:cs="Arial"/>
                <w:sz w:val="18"/>
                <w:szCs w:val="18"/>
              </w:rPr>
              <w:t xml:space="preserve"> </w:t>
            </w:r>
            <w:r w:rsidRPr="004B2405">
              <w:rPr>
                <w:rFonts w:ascii="Arial" w:hAnsi="Arial" w:cs="Arial" w:hint="eastAsia"/>
                <w:sz w:val="18"/>
                <w:szCs w:val="18"/>
              </w:rPr>
              <w:t>ασκήσεις</w:t>
            </w:r>
            <w:r w:rsidRPr="004B2405">
              <w:rPr>
                <w:rFonts w:ascii="Arial" w:hAnsi="Arial" w:cs="Arial"/>
                <w:sz w:val="18"/>
                <w:szCs w:val="18"/>
              </w:rPr>
              <w:t xml:space="preserve"> </w:t>
            </w:r>
            <w:r w:rsidRPr="004B2405">
              <w:rPr>
                <w:rFonts w:ascii="Arial" w:hAnsi="Arial" w:cs="Arial" w:hint="eastAsia"/>
                <w:sz w:val="18"/>
                <w:szCs w:val="18"/>
              </w:rPr>
              <w:t>με</w:t>
            </w:r>
            <w:r w:rsidRPr="004B2405">
              <w:rPr>
                <w:rFonts w:ascii="Arial" w:hAnsi="Arial" w:cs="Arial"/>
                <w:sz w:val="18"/>
                <w:szCs w:val="18"/>
              </w:rPr>
              <w:t xml:space="preserve"> </w:t>
            </w:r>
            <w:r w:rsidRPr="004B2405">
              <w:rPr>
                <w:rFonts w:ascii="Arial" w:hAnsi="Arial" w:cs="Arial" w:hint="eastAsia"/>
                <w:sz w:val="18"/>
                <w:szCs w:val="18"/>
              </w:rPr>
              <w:t>αντικείμενο</w:t>
            </w:r>
            <w:r w:rsidRPr="004B2405">
              <w:rPr>
                <w:rFonts w:ascii="Arial" w:hAnsi="Arial" w:cs="Arial"/>
                <w:sz w:val="18"/>
                <w:szCs w:val="18"/>
              </w:rPr>
              <w:t xml:space="preserve"> </w:t>
            </w:r>
            <w:r w:rsidRPr="004B2405">
              <w:rPr>
                <w:rFonts w:ascii="Arial" w:hAnsi="Arial" w:cs="Arial" w:hint="eastAsia"/>
                <w:sz w:val="18"/>
                <w:szCs w:val="18"/>
              </w:rPr>
              <w:t>τη</w:t>
            </w:r>
            <w:r w:rsidRPr="004B2405">
              <w:rPr>
                <w:rFonts w:ascii="Arial" w:hAnsi="Arial" w:cs="Arial"/>
                <w:sz w:val="18"/>
                <w:szCs w:val="18"/>
              </w:rPr>
              <w:t xml:space="preserve"> </w:t>
            </w:r>
            <w:r w:rsidRPr="004B2405">
              <w:rPr>
                <w:rFonts w:ascii="Arial" w:hAnsi="Arial" w:cs="Arial" w:hint="eastAsia"/>
                <w:sz w:val="18"/>
                <w:szCs w:val="18"/>
              </w:rPr>
              <w:t>σχεδίαση</w:t>
            </w:r>
            <w:r w:rsidRPr="004B2405">
              <w:rPr>
                <w:rFonts w:ascii="Arial" w:hAnsi="Arial" w:cs="Arial"/>
                <w:sz w:val="18"/>
                <w:szCs w:val="18"/>
              </w:rPr>
              <w:t xml:space="preserve"> </w:t>
            </w:r>
            <w:r w:rsidRPr="004B2405">
              <w:rPr>
                <w:rFonts w:ascii="Arial" w:hAnsi="Arial" w:cs="Arial" w:hint="eastAsia"/>
                <w:sz w:val="18"/>
                <w:szCs w:val="18"/>
              </w:rPr>
              <w:t>και</w:t>
            </w:r>
            <w:r w:rsidRPr="004B2405">
              <w:rPr>
                <w:rFonts w:ascii="Arial" w:hAnsi="Arial" w:cs="Arial"/>
                <w:sz w:val="18"/>
                <w:szCs w:val="18"/>
              </w:rPr>
              <w:t xml:space="preserve"> </w:t>
            </w:r>
            <w:r w:rsidRPr="004B2405">
              <w:rPr>
                <w:rFonts w:ascii="Arial" w:hAnsi="Arial" w:cs="Arial" w:hint="eastAsia"/>
                <w:sz w:val="18"/>
                <w:szCs w:val="18"/>
              </w:rPr>
              <w:t>προσομοίωση</w:t>
            </w:r>
            <w:r w:rsidRPr="004B2405">
              <w:rPr>
                <w:rFonts w:ascii="Arial" w:hAnsi="Arial" w:cs="Arial"/>
                <w:sz w:val="18"/>
                <w:szCs w:val="18"/>
              </w:rPr>
              <w:t xml:space="preserve"> </w:t>
            </w:r>
            <w:r w:rsidRPr="004B2405">
              <w:rPr>
                <w:rFonts w:ascii="Arial" w:hAnsi="Arial" w:cs="Arial" w:hint="eastAsia"/>
                <w:sz w:val="18"/>
                <w:szCs w:val="18"/>
              </w:rPr>
              <w:t>κυκλωμάτων</w:t>
            </w:r>
            <w:r w:rsidRPr="004B2405">
              <w:rPr>
                <w:rFonts w:ascii="Arial" w:hAnsi="Arial" w:cs="Arial"/>
                <w:sz w:val="18"/>
                <w:szCs w:val="18"/>
              </w:rPr>
              <w:t xml:space="preserve">. </w:t>
            </w:r>
            <w:r w:rsidRPr="004B2405">
              <w:rPr>
                <w:rFonts w:ascii="Arial" w:hAnsi="Arial" w:cs="Arial" w:hint="eastAsia"/>
                <w:sz w:val="18"/>
                <w:szCs w:val="18"/>
              </w:rPr>
              <w:t>Οι</w:t>
            </w:r>
            <w:r w:rsidRPr="004B2405">
              <w:rPr>
                <w:rFonts w:ascii="Arial" w:hAnsi="Arial" w:cs="Arial"/>
                <w:sz w:val="18"/>
                <w:szCs w:val="18"/>
              </w:rPr>
              <w:t xml:space="preserve"> </w:t>
            </w:r>
            <w:r w:rsidRPr="004B2405">
              <w:rPr>
                <w:rFonts w:ascii="Arial" w:hAnsi="Arial" w:cs="Arial" w:hint="eastAsia"/>
                <w:sz w:val="18"/>
                <w:szCs w:val="18"/>
              </w:rPr>
              <w:t>φοιτητές</w:t>
            </w:r>
            <w:r w:rsidRPr="004B2405">
              <w:rPr>
                <w:rFonts w:ascii="Arial" w:hAnsi="Arial" w:cs="Arial"/>
                <w:sz w:val="18"/>
                <w:szCs w:val="18"/>
              </w:rPr>
              <w:t xml:space="preserve"> </w:t>
            </w:r>
            <w:r w:rsidRPr="004B2405">
              <w:rPr>
                <w:rFonts w:ascii="Arial" w:hAnsi="Arial" w:cs="Arial" w:hint="eastAsia"/>
                <w:sz w:val="18"/>
                <w:szCs w:val="18"/>
              </w:rPr>
              <w:t>αξιολογούνται</w:t>
            </w:r>
            <w:r w:rsidRPr="004B2405">
              <w:rPr>
                <w:rFonts w:ascii="Arial" w:hAnsi="Arial" w:cs="Arial"/>
                <w:sz w:val="18"/>
                <w:szCs w:val="18"/>
              </w:rPr>
              <w:t xml:space="preserve"> </w:t>
            </w:r>
            <w:r w:rsidRPr="004B2405">
              <w:rPr>
                <w:rFonts w:ascii="Arial" w:hAnsi="Arial" w:cs="Arial" w:hint="eastAsia"/>
                <w:sz w:val="18"/>
                <w:szCs w:val="18"/>
              </w:rPr>
              <w:t>σε</w:t>
            </w:r>
            <w:r w:rsidRPr="004B2405">
              <w:rPr>
                <w:rFonts w:ascii="Arial" w:hAnsi="Arial" w:cs="Arial"/>
                <w:sz w:val="18"/>
                <w:szCs w:val="18"/>
              </w:rPr>
              <w:t xml:space="preserve"> </w:t>
            </w:r>
            <w:r w:rsidRPr="004B2405">
              <w:rPr>
                <w:rFonts w:ascii="Arial" w:hAnsi="Arial" w:cs="Arial" w:hint="eastAsia"/>
                <w:sz w:val="18"/>
                <w:szCs w:val="18"/>
              </w:rPr>
              <w:t>κάθε</w:t>
            </w:r>
            <w:r w:rsidRPr="004B2405">
              <w:rPr>
                <w:rFonts w:ascii="Arial" w:hAnsi="Arial" w:cs="Arial"/>
                <w:sz w:val="18"/>
                <w:szCs w:val="18"/>
              </w:rPr>
              <w:t xml:space="preserve"> </w:t>
            </w:r>
            <w:r w:rsidRPr="004B2405">
              <w:rPr>
                <w:rFonts w:ascii="Arial" w:hAnsi="Arial" w:cs="Arial" w:hint="eastAsia"/>
                <w:sz w:val="18"/>
                <w:szCs w:val="18"/>
              </w:rPr>
              <w:t>εργαστηριακή</w:t>
            </w:r>
            <w:r w:rsidRPr="004B2405">
              <w:rPr>
                <w:rFonts w:ascii="Arial" w:hAnsi="Arial" w:cs="Arial"/>
                <w:sz w:val="18"/>
                <w:szCs w:val="18"/>
              </w:rPr>
              <w:t xml:space="preserve"> </w:t>
            </w:r>
            <w:r w:rsidRPr="004B2405">
              <w:rPr>
                <w:rFonts w:ascii="Arial" w:hAnsi="Arial" w:cs="Arial" w:hint="eastAsia"/>
                <w:sz w:val="18"/>
                <w:szCs w:val="18"/>
              </w:rPr>
              <w:t>άσκηση</w:t>
            </w:r>
            <w:r w:rsidRPr="004B2405">
              <w:rPr>
                <w:rFonts w:ascii="Arial" w:hAnsi="Arial" w:cs="Arial"/>
                <w:sz w:val="18"/>
                <w:szCs w:val="18"/>
              </w:rPr>
              <w:t xml:space="preserve"> </w:t>
            </w:r>
            <w:r w:rsidRPr="004B2405">
              <w:rPr>
                <w:rFonts w:ascii="Arial" w:hAnsi="Arial" w:cs="Arial" w:hint="eastAsia"/>
                <w:sz w:val="18"/>
                <w:szCs w:val="18"/>
              </w:rPr>
              <w:t>καθώς</w:t>
            </w:r>
            <w:r w:rsidRPr="004B2405">
              <w:rPr>
                <w:rFonts w:ascii="Arial" w:hAnsi="Arial" w:cs="Arial"/>
                <w:sz w:val="18"/>
                <w:szCs w:val="18"/>
              </w:rPr>
              <w:t xml:space="preserve"> </w:t>
            </w:r>
            <w:r w:rsidRPr="004B2405">
              <w:rPr>
                <w:rFonts w:ascii="Arial" w:hAnsi="Arial" w:cs="Arial" w:hint="eastAsia"/>
                <w:sz w:val="18"/>
                <w:szCs w:val="18"/>
              </w:rPr>
              <w:t>και</w:t>
            </w:r>
            <w:r w:rsidRPr="004B2405">
              <w:rPr>
                <w:rFonts w:ascii="Arial" w:hAnsi="Arial" w:cs="Arial"/>
                <w:sz w:val="18"/>
                <w:szCs w:val="18"/>
              </w:rPr>
              <w:t xml:space="preserve"> </w:t>
            </w:r>
            <w:r w:rsidRPr="004B2405">
              <w:rPr>
                <w:rFonts w:ascii="Arial" w:hAnsi="Arial" w:cs="Arial" w:hint="eastAsia"/>
                <w:sz w:val="18"/>
                <w:szCs w:val="18"/>
              </w:rPr>
              <w:t>με</w:t>
            </w:r>
            <w:r w:rsidRPr="004B2405">
              <w:rPr>
                <w:rFonts w:ascii="Arial" w:hAnsi="Arial" w:cs="Arial"/>
                <w:sz w:val="18"/>
                <w:szCs w:val="18"/>
              </w:rPr>
              <w:t xml:space="preserve"> </w:t>
            </w:r>
            <w:r w:rsidRPr="004B2405">
              <w:rPr>
                <w:rFonts w:ascii="Arial" w:hAnsi="Arial" w:cs="Arial" w:hint="eastAsia"/>
                <w:sz w:val="18"/>
                <w:szCs w:val="18"/>
              </w:rPr>
              <w:t>την</w:t>
            </w:r>
            <w:r w:rsidRPr="004B2405">
              <w:rPr>
                <w:rFonts w:ascii="Arial" w:hAnsi="Arial" w:cs="Arial"/>
                <w:sz w:val="18"/>
                <w:szCs w:val="18"/>
              </w:rPr>
              <w:t xml:space="preserve"> </w:t>
            </w:r>
            <w:r w:rsidRPr="004B2405">
              <w:rPr>
                <w:rFonts w:ascii="Arial" w:hAnsi="Arial" w:cs="Arial" w:hint="eastAsia"/>
                <w:sz w:val="18"/>
                <w:szCs w:val="18"/>
              </w:rPr>
              <w:t>εξέταση</w:t>
            </w:r>
            <w:r w:rsidRPr="004B2405">
              <w:rPr>
                <w:rFonts w:ascii="Arial" w:hAnsi="Arial" w:cs="Arial"/>
                <w:sz w:val="18"/>
                <w:szCs w:val="18"/>
              </w:rPr>
              <w:t xml:space="preserve"> </w:t>
            </w:r>
            <w:r w:rsidRPr="004B2405">
              <w:rPr>
                <w:rFonts w:ascii="Arial" w:hAnsi="Arial" w:cs="Arial" w:hint="eastAsia"/>
                <w:sz w:val="18"/>
                <w:szCs w:val="18"/>
              </w:rPr>
              <w:t>σχεδιαστικού</w:t>
            </w:r>
            <w:r w:rsidRPr="004B2405">
              <w:rPr>
                <w:rFonts w:ascii="Arial" w:hAnsi="Arial" w:cs="Arial"/>
                <w:sz w:val="18"/>
                <w:szCs w:val="18"/>
              </w:rPr>
              <w:t xml:space="preserve"> project </w:t>
            </w:r>
            <w:r w:rsidRPr="004B2405">
              <w:rPr>
                <w:rFonts w:ascii="Arial" w:hAnsi="Arial" w:cs="Arial" w:hint="eastAsia"/>
                <w:sz w:val="18"/>
                <w:szCs w:val="18"/>
              </w:rPr>
              <w:t>στο</w:t>
            </w:r>
            <w:r w:rsidRPr="004B2405">
              <w:rPr>
                <w:rFonts w:ascii="Arial" w:hAnsi="Arial" w:cs="Arial"/>
                <w:sz w:val="18"/>
                <w:szCs w:val="18"/>
              </w:rPr>
              <w:t xml:space="preserve"> </w:t>
            </w:r>
            <w:r w:rsidRPr="004B2405">
              <w:rPr>
                <w:rFonts w:ascii="Arial" w:hAnsi="Arial" w:cs="Arial" w:hint="eastAsia"/>
                <w:sz w:val="18"/>
                <w:szCs w:val="18"/>
              </w:rPr>
              <w:t>εργαστήριο</w:t>
            </w:r>
            <w:r w:rsidRPr="004B2405">
              <w:rPr>
                <w:rFonts w:ascii="Arial" w:hAnsi="Arial" w:cs="Arial"/>
                <w:sz w:val="18"/>
                <w:szCs w:val="18"/>
              </w:rPr>
              <w:t xml:space="preserve"> (20%).</w:t>
            </w:r>
          </w:p>
          <w:p w:rsidR="00726314" w:rsidRPr="004B2405" w:rsidRDefault="00726314" w:rsidP="00B51C91">
            <w:pPr>
              <w:pStyle w:val="afb"/>
              <w:numPr>
                <w:ilvl w:val="0"/>
                <w:numId w:val="209"/>
              </w:numPr>
              <w:tabs>
                <w:tab w:val="left" w:pos="284"/>
                <w:tab w:val="left" w:pos="2268"/>
                <w:tab w:val="left" w:pos="2552"/>
              </w:tabs>
              <w:spacing w:before="10" w:after="10" w:line="240" w:lineRule="auto"/>
              <w:ind w:left="317" w:right="0" w:hanging="283"/>
              <w:contextualSpacing w:val="0"/>
              <w:rPr>
                <w:rFonts w:ascii="Arial" w:hAnsi="Arial" w:cs="Arial"/>
                <w:sz w:val="18"/>
                <w:szCs w:val="18"/>
              </w:rPr>
            </w:pPr>
            <w:r w:rsidRPr="004B2405">
              <w:rPr>
                <w:rFonts w:ascii="Arial" w:hAnsi="Arial" w:cs="Arial" w:hint="eastAsia"/>
                <w:sz w:val="18"/>
                <w:szCs w:val="18"/>
              </w:rPr>
              <w:t>Εργασίες</w:t>
            </w:r>
            <w:r w:rsidRPr="004B2405">
              <w:rPr>
                <w:rFonts w:ascii="Arial" w:hAnsi="Arial" w:cs="Arial"/>
                <w:sz w:val="18"/>
                <w:szCs w:val="18"/>
              </w:rPr>
              <w:t xml:space="preserve"> </w:t>
            </w:r>
            <w:r w:rsidRPr="004B2405">
              <w:rPr>
                <w:rFonts w:ascii="Arial" w:hAnsi="Arial" w:cs="Arial" w:hint="eastAsia"/>
                <w:sz w:val="18"/>
                <w:szCs w:val="18"/>
              </w:rPr>
              <w:t>επίλυσης</w:t>
            </w:r>
            <w:r w:rsidRPr="004B2405">
              <w:rPr>
                <w:rFonts w:ascii="Arial" w:hAnsi="Arial" w:cs="Arial"/>
                <w:sz w:val="18"/>
                <w:szCs w:val="18"/>
              </w:rPr>
              <w:t xml:space="preserve"> </w:t>
            </w:r>
            <w:r w:rsidRPr="004B2405">
              <w:rPr>
                <w:rFonts w:ascii="Arial" w:hAnsi="Arial" w:cs="Arial" w:hint="eastAsia"/>
                <w:sz w:val="18"/>
                <w:szCs w:val="18"/>
              </w:rPr>
              <w:t>ασκήσεων</w:t>
            </w:r>
            <w:r w:rsidRPr="004B2405">
              <w:rPr>
                <w:rFonts w:ascii="Arial" w:hAnsi="Arial" w:cs="Arial"/>
                <w:sz w:val="18"/>
                <w:szCs w:val="18"/>
              </w:rPr>
              <w:t xml:space="preserve"> </w:t>
            </w:r>
            <w:r w:rsidRPr="004B2405">
              <w:rPr>
                <w:rFonts w:ascii="Arial" w:hAnsi="Arial" w:cs="Arial" w:hint="eastAsia"/>
                <w:sz w:val="18"/>
                <w:szCs w:val="18"/>
              </w:rPr>
              <w:t>κατά</w:t>
            </w:r>
            <w:r w:rsidRPr="004B2405">
              <w:rPr>
                <w:rFonts w:ascii="Arial" w:hAnsi="Arial" w:cs="Arial"/>
                <w:sz w:val="18"/>
                <w:szCs w:val="18"/>
              </w:rPr>
              <w:t xml:space="preserve"> </w:t>
            </w:r>
            <w:r w:rsidRPr="004B2405">
              <w:rPr>
                <w:rFonts w:ascii="Arial" w:hAnsi="Arial" w:cs="Arial" w:hint="eastAsia"/>
                <w:sz w:val="18"/>
                <w:szCs w:val="18"/>
              </w:rPr>
              <w:t>τη</w:t>
            </w:r>
            <w:r w:rsidRPr="004B2405">
              <w:rPr>
                <w:rFonts w:ascii="Arial" w:hAnsi="Arial" w:cs="Arial"/>
                <w:sz w:val="18"/>
                <w:szCs w:val="18"/>
              </w:rPr>
              <w:t xml:space="preserve"> </w:t>
            </w:r>
            <w:r w:rsidRPr="004B2405">
              <w:rPr>
                <w:rFonts w:ascii="Arial" w:hAnsi="Arial" w:cs="Arial" w:hint="eastAsia"/>
                <w:sz w:val="18"/>
                <w:szCs w:val="18"/>
              </w:rPr>
              <w:t>διάρκεια</w:t>
            </w:r>
            <w:r w:rsidRPr="004B2405">
              <w:rPr>
                <w:rFonts w:ascii="Arial" w:hAnsi="Arial" w:cs="Arial"/>
                <w:sz w:val="18"/>
                <w:szCs w:val="18"/>
              </w:rPr>
              <w:t xml:space="preserve"> </w:t>
            </w:r>
            <w:r w:rsidRPr="004B2405">
              <w:rPr>
                <w:rFonts w:ascii="Arial" w:hAnsi="Arial" w:cs="Arial" w:hint="eastAsia"/>
                <w:sz w:val="18"/>
                <w:szCs w:val="18"/>
              </w:rPr>
              <w:t>του</w:t>
            </w:r>
            <w:r w:rsidRPr="004B2405">
              <w:rPr>
                <w:rFonts w:ascii="Arial" w:hAnsi="Arial" w:cs="Arial"/>
                <w:sz w:val="18"/>
                <w:szCs w:val="18"/>
              </w:rPr>
              <w:t xml:space="preserve"> </w:t>
            </w:r>
            <w:r w:rsidRPr="004B2405">
              <w:rPr>
                <w:rFonts w:ascii="Arial" w:hAnsi="Arial" w:cs="Arial" w:hint="eastAsia"/>
                <w:sz w:val="18"/>
                <w:szCs w:val="18"/>
              </w:rPr>
              <w:t>εξαμήνου</w:t>
            </w:r>
            <w:r w:rsidRPr="004B2405">
              <w:rPr>
                <w:rFonts w:ascii="Arial" w:hAnsi="Arial" w:cs="Arial"/>
                <w:sz w:val="18"/>
                <w:szCs w:val="18"/>
              </w:rPr>
              <w:t xml:space="preserve">, </w:t>
            </w:r>
            <w:r w:rsidRPr="004B2405">
              <w:rPr>
                <w:rFonts w:ascii="Arial" w:hAnsi="Arial" w:cs="Arial" w:hint="eastAsia"/>
                <w:sz w:val="18"/>
                <w:szCs w:val="18"/>
              </w:rPr>
              <w:t>οι</w:t>
            </w:r>
            <w:r w:rsidRPr="004B2405">
              <w:rPr>
                <w:rFonts w:ascii="Arial" w:hAnsi="Arial" w:cs="Arial"/>
                <w:sz w:val="18"/>
                <w:szCs w:val="18"/>
              </w:rPr>
              <w:t xml:space="preserve"> </w:t>
            </w:r>
            <w:r w:rsidRPr="004B2405">
              <w:rPr>
                <w:rFonts w:ascii="Arial" w:hAnsi="Arial" w:cs="Arial" w:hint="eastAsia"/>
                <w:sz w:val="18"/>
                <w:szCs w:val="18"/>
              </w:rPr>
              <w:t>οποίες</w:t>
            </w:r>
            <w:r w:rsidRPr="004B2405">
              <w:rPr>
                <w:rFonts w:ascii="Arial" w:hAnsi="Arial" w:cs="Arial"/>
                <w:sz w:val="18"/>
                <w:szCs w:val="18"/>
              </w:rPr>
              <w:t xml:space="preserve"> </w:t>
            </w:r>
            <w:r w:rsidRPr="004B2405">
              <w:rPr>
                <w:rFonts w:ascii="Arial" w:hAnsi="Arial" w:cs="Arial" w:hint="eastAsia"/>
                <w:sz w:val="18"/>
                <w:szCs w:val="18"/>
              </w:rPr>
              <w:t>αξιολογούνται</w:t>
            </w:r>
            <w:r w:rsidRPr="004B2405">
              <w:rPr>
                <w:rFonts w:ascii="Arial" w:hAnsi="Arial" w:cs="Arial"/>
                <w:sz w:val="18"/>
                <w:szCs w:val="18"/>
              </w:rPr>
              <w:t xml:space="preserve"> </w:t>
            </w:r>
            <w:r w:rsidRPr="004B2405">
              <w:rPr>
                <w:rFonts w:ascii="Arial" w:hAnsi="Arial" w:cs="Arial" w:hint="eastAsia"/>
                <w:sz w:val="18"/>
                <w:szCs w:val="18"/>
              </w:rPr>
              <w:t>βάση</w:t>
            </w:r>
            <w:r w:rsidRPr="004B2405">
              <w:rPr>
                <w:rFonts w:ascii="Arial" w:hAnsi="Arial" w:cs="Arial"/>
                <w:sz w:val="18"/>
                <w:szCs w:val="18"/>
              </w:rPr>
              <w:t xml:space="preserve"> </w:t>
            </w:r>
            <w:r w:rsidRPr="004B2405">
              <w:rPr>
                <w:rFonts w:ascii="Arial" w:hAnsi="Arial" w:cs="Arial" w:hint="eastAsia"/>
                <w:sz w:val="18"/>
                <w:szCs w:val="18"/>
              </w:rPr>
              <w:t>της</w:t>
            </w:r>
            <w:r w:rsidRPr="004B2405">
              <w:rPr>
                <w:rFonts w:ascii="Arial" w:hAnsi="Arial" w:cs="Arial"/>
                <w:sz w:val="18"/>
                <w:szCs w:val="18"/>
              </w:rPr>
              <w:t xml:space="preserve"> </w:t>
            </w:r>
            <w:r w:rsidRPr="004B2405">
              <w:rPr>
                <w:rFonts w:ascii="Arial" w:hAnsi="Arial" w:cs="Arial" w:hint="eastAsia"/>
                <w:sz w:val="18"/>
                <w:szCs w:val="18"/>
              </w:rPr>
              <w:t>ορθότητας</w:t>
            </w:r>
            <w:r w:rsidRPr="004B2405">
              <w:rPr>
                <w:rFonts w:ascii="Arial" w:hAnsi="Arial" w:cs="Arial"/>
                <w:sz w:val="18"/>
                <w:szCs w:val="18"/>
              </w:rPr>
              <w:t xml:space="preserve"> </w:t>
            </w:r>
            <w:r w:rsidRPr="004B2405">
              <w:rPr>
                <w:rFonts w:ascii="Arial" w:hAnsi="Arial" w:cs="Arial" w:hint="eastAsia"/>
                <w:sz w:val="18"/>
                <w:szCs w:val="18"/>
              </w:rPr>
              <w:t>και</w:t>
            </w:r>
            <w:r w:rsidRPr="004B2405">
              <w:rPr>
                <w:rFonts w:ascii="Arial" w:hAnsi="Arial" w:cs="Arial"/>
                <w:sz w:val="18"/>
                <w:szCs w:val="18"/>
              </w:rPr>
              <w:t xml:space="preserve"> </w:t>
            </w:r>
            <w:r w:rsidRPr="004B2405">
              <w:rPr>
                <w:rFonts w:ascii="Arial" w:hAnsi="Arial" w:cs="Arial" w:hint="eastAsia"/>
                <w:sz w:val="18"/>
                <w:szCs w:val="18"/>
              </w:rPr>
              <w:t>της</w:t>
            </w:r>
            <w:r w:rsidRPr="004B2405">
              <w:rPr>
                <w:rFonts w:ascii="Arial" w:hAnsi="Arial" w:cs="Arial"/>
                <w:sz w:val="18"/>
                <w:szCs w:val="18"/>
              </w:rPr>
              <w:t xml:space="preserve"> </w:t>
            </w:r>
            <w:r w:rsidRPr="004B2405">
              <w:rPr>
                <w:rFonts w:ascii="Arial" w:hAnsi="Arial" w:cs="Arial" w:hint="eastAsia"/>
                <w:sz w:val="18"/>
                <w:szCs w:val="18"/>
              </w:rPr>
              <w:t>πληρότητας</w:t>
            </w:r>
            <w:r w:rsidRPr="004B2405">
              <w:rPr>
                <w:rFonts w:ascii="Arial" w:hAnsi="Arial" w:cs="Arial"/>
                <w:sz w:val="18"/>
                <w:szCs w:val="18"/>
              </w:rPr>
              <w:t xml:space="preserve"> </w:t>
            </w:r>
            <w:r w:rsidRPr="004B2405">
              <w:rPr>
                <w:rFonts w:ascii="Arial" w:hAnsi="Arial" w:cs="Arial" w:hint="eastAsia"/>
                <w:sz w:val="18"/>
                <w:szCs w:val="18"/>
              </w:rPr>
              <w:t>των</w:t>
            </w:r>
            <w:r w:rsidRPr="004B2405">
              <w:rPr>
                <w:rFonts w:ascii="Arial" w:hAnsi="Arial" w:cs="Arial"/>
                <w:sz w:val="18"/>
                <w:szCs w:val="18"/>
              </w:rPr>
              <w:t xml:space="preserve"> </w:t>
            </w:r>
            <w:r w:rsidRPr="004B2405">
              <w:rPr>
                <w:rFonts w:ascii="Arial" w:hAnsi="Arial" w:cs="Arial" w:hint="eastAsia"/>
                <w:sz w:val="18"/>
                <w:szCs w:val="18"/>
              </w:rPr>
              <w:t>απαντήσεων</w:t>
            </w:r>
            <w:r w:rsidRPr="004B2405">
              <w:rPr>
                <w:rFonts w:ascii="Arial" w:hAnsi="Arial" w:cs="Arial"/>
                <w:sz w:val="18"/>
                <w:szCs w:val="18"/>
              </w:rPr>
              <w:t xml:space="preserve"> (bonus </w:t>
            </w:r>
            <w:r w:rsidRPr="004B2405">
              <w:rPr>
                <w:rFonts w:ascii="Arial" w:hAnsi="Arial" w:cs="Arial" w:hint="eastAsia"/>
                <w:sz w:val="18"/>
                <w:szCs w:val="18"/>
              </w:rPr>
              <w:t>μέχρι</w:t>
            </w:r>
            <w:r w:rsidRPr="004B2405">
              <w:rPr>
                <w:rFonts w:ascii="Arial" w:hAnsi="Arial" w:cs="Arial"/>
                <w:sz w:val="18"/>
                <w:szCs w:val="18"/>
              </w:rPr>
              <w:t xml:space="preserve"> 10% </w:t>
            </w:r>
            <w:r w:rsidRPr="004B2405">
              <w:rPr>
                <w:rFonts w:ascii="Arial" w:hAnsi="Arial" w:cs="Arial" w:hint="eastAsia"/>
                <w:sz w:val="18"/>
                <w:szCs w:val="18"/>
              </w:rPr>
              <w:t>επί</w:t>
            </w:r>
            <w:r w:rsidRPr="004B2405">
              <w:rPr>
                <w:rFonts w:ascii="Arial" w:hAnsi="Arial" w:cs="Arial"/>
                <w:sz w:val="18"/>
                <w:szCs w:val="18"/>
              </w:rPr>
              <w:t xml:space="preserve"> </w:t>
            </w:r>
            <w:r w:rsidRPr="004B2405">
              <w:rPr>
                <w:rFonts w:ascii="Arial" w:hAnsi="Arial" w:cs="Arial" w:hint="eastAsia"/>
                <w:sz w:val="18"/>
                <w:szCs w:val="18"/>
              </w:rPr>
              <w:t>του</w:t>
            </w:r>
            <w:r w:rsidRPr="004B2405">
              <w:rPr>
                <w:rFonts w:ascii="Arial" w:hAnsi="Arial" w:cs="Arial"/>
                <w:sz w:val="18"/>
                <w:szCs w:val="18"/>
              </w:rPr>
              <w:t xml:space="preserve"> </w:t>
            </w:r>
            <w:r w:rsidRPr="004B2405">
              <w:rPr>
                <w:rFonts w:ascii="Arial" w:hAnsi="Arial" w:cs="Arial" w:hint="eastAsia"/>
                <w:sz w:val="18"/>
                <w:szCs w:val="18"/>
              </w:rPr>
              <w:t>βαθμού</w:t>
            </w:r>
            <w:r w:rsidRPr="004B2405">
              <w:rPr>
                <w:rFonts w:ascii="Arial" w:hAnsi="Arial" w:cs="Arial"/>
                <w:sz w:val="18"/>
                <w:szCs w:val="18"/>
              </w:rPr>
              <w:t xml:space="preserve"> </w:t>
            </w:r>
            <w:r w:rsidRPr="004B2405">
              <w:rPr>
                <w:rFonts w:ascii="Arial" w:hAnsi="Arial" w:cs="Arial" w:hint="eastAsia"/>
                <w:sz w:val="18"/>
                <w:szCs w:val="18"/>
              </w:rPr>
              <w:t>σε</w:t>
            </w:r>
            <w:r w:rsidRPr="004B2405">
              <w:rPr>
                <w:rFonts w:ascii="Arial" w:hAnsi="Arial" w:cs="Arial"/>
                <w:sz w:val="18"/>
                <w:szCs w:val="18"/>
              </w:rPr>
              <w:t xml:space="preserve"> </w:t>
            </w:r>
            <w:r w:rsidRPr="004B2405">
              <w:rPr>
                <w:rFonts w:ascii="Arial" w:hAnsi="Arial" w:cs="Arial" w:hint="eastAsia"/>
                <w:sz w:val="18"/>
                <w:szCs w:val="18"/>
              </w:rPr>
              <w:t>περίπτωση</w:t>
            </w:r>
            <w:r w:rsidRPr="004B2405">
              <w:rPr>
                <w:rFonts w:ascii="Arial" w:hAnsi="Arial" w:cs="Arial"/>
                <w:sz w:val="18"/>
                <w:szCs w:val="18"/>
              </w:rPr>
              <w:t xml:space="preserve"> </w:t>
            </w:r>
            <w:r w:rsidRPr="004B2405">
              <w:rPr>
                <w:rFonts w:ascii="Arial" w:hAnsi="Arial" w:cs="Arial" w:hint="eastAsia"/>
                <w:sz w:val="18"/>
                <w:szCs w:val="18"/>
              </w:rPr>
              <w:t>επιτυχούς</w:t>
            </w:r>
            <w:r w:rsidRPr="004B2405">
              <w:rPr>
                <w:rFonts w:ascii="Arial" w:hAnsi="Arial" w:cs="Arial"/>
                <w:sz w:val="18"/>
                <w:szCs w:val="18"/>
              </w:rPr>
              <w:t xml:space="preserve"> </w:t>
            </w:r>
            <w:r w:rsidRPr="004B2405">
              <w:rPr>
                <w:rFonts w:ascii="Arial" w:hAnsi="Arial" w:cs="Arial" w:hint="eastAsia"/>
                <w:sz w:val="18"/>
                <w:szCs w:val="18"/>
              </w:rPr>
              <w:t>αξιολόγησης</w:t>
            </w:r>
            <w:r w:rsidRPr="004B2405">
              <w:rPr>
                <w:rFonts w:ascii="Arial" w:hAnsi="Arial" w:cs="Arial"/>
                <w:sz w:val="18"/>
                <w:szCs w:val="18"/>
              </w:rPr>
              <w:t xml:space="preserve"> </w:t>
            </w:r>
            <w:r w:rsidRPr="004B2405">
              <w:rPr>
                <w:rFonts w:ascii="Arial" w:hAnsi="Arial" w:cs="Arial" w:hint="eastAsia"/>
                <w:sz w:val="18"/>
                <w:szCs w:val="18"/>
              </w:rPr>
              <w:t>στα</w:t>
            </w:r>
            <w:r w:rsidRPr="004B2405">
              <w:rPr>
                <w:rFonts w:ascii="Arial" w:hAnsi="Arial" w:cs="Arial"/>
                <w:sz w:val="18"/>
                <w:szCs w:val="18"/>
              </w:rPr>
              <w:t xml:space="preserve"> 1 &amp; 2).</w:t>
            </w:r>
          </w:p>
          <w:p w:rsidR="00726314" w:rsidRPr="002D40E7" w:rsidRDefault="00726314" w:rsidP="00CF3992">
            <w:pPr>
              <w:tabs>
                <w:tab w:val="left" w:pos="284"/>
                <w:tab w:val="left" w:pos="2268"/>
                <w:tab w:val="left" w:pos="2552"/>
              </w:tabs>
              <w:spacing w:before="10" w:after="10" w:line="240" w:lineRule="auto"/>
              <w:ind w:left="0" w:right="0"/>
              <w:rPr>
                <w:rFonts w:ascii="Arial" w:hAnsi="Arial" w:cs="Arial"/>
                <w:sz w:val="18"/>
                <w:szCs w:val="18"/>
              </w:rPr>
            </w:pPr>
            <w:r w:rsidRPr="000D3B2E">
              <w:rPr>
                <w:rFonts w:ascii="Arial" w:hAnsi="Arial" w:cs="Arial" w:hint="eastAsia"/>
                <w:sz w:val="18"/>
                <w:szCs w:val="18"/>
              </w:rPr>
              <w:t>Η</w:t>
            </w:r>
            <w:r w:rsidRPr="000D3B2E">
              <w:rPr>
                <w:rFonts w:ascii="Arial" w:hAnsi="Arial" w:cs="Arial"/>
                <w:sz w:val="18"/>
                <w:szCs w:val="18"/>
              </w:rPr>
              <w:t xml:space="preserve"> </w:t>
            </w:r>
            <w:r w:rsidRPr="000D3B2E">
              <w:rPr>
                <w:rFonts w:ascii="Arial" w:hAnsi="Arial" w:cs="Arial" w:hint="eastAsia"/>
                <w:sz w:val="18"/>
                <w:szCs w:val="18"/>
              </w:rPr>
              <w:t>διαδικασία</w:t>
            </w:r>
            <w:r w:rsidRPr="000D3B2E">
              <w:rPr>
                <w:rFonts w:ascii="Arial" w:hAnsi="Arial" w:cs="Arial"/>
                <w:sz w:val="18"/>
                <w:szCs w:val="18"/>
              </w:rPr>
              <w:t xml:space="preserve"> </w:t>
            </w:r>
            <w:r w:rsidRPr="000D3B2E">
              <w:rPr>
                <w:rFonts w:ascii="Arial" w:hAnsi="Arial" w:cs="Arial" w:hint="eastAsia"/>
                <w:sz w:val="18"/>
                <w:szCs w:val="18"/>
              </w:rPr>
              <w:t>αξιολόγησης</w:t>
            </w:r>
            <w:r w:rsidRPr="000D3B2E">
              <w:rPr>
                <w:rFonts w:ascii="Arial" w:hAnsi="Arial" w:cs="Arial"/>
                <w:sz w:val="18"/>
                <w:szCs w:val="18"/>
              </w:rPr>
              <w:t xml:space="preserve"> </w:t>
            </w:r>
            <w:r w:rsidRPr="000D3B2E">
              <w:rPr>
                <w:rFonts w:ascii="Arial" w:hAnsi="Arial" w:cs="Arial" w:hint="eastAsia"/>
                <w:sz w:val="18"/>
                <w:szCs w:val="18"/>
              </w:rPr>
              <w:t>των</w:t>
            </w:r>
            <w:r w:rsidRPr="000D3B2E">
              <w:rPr>
                <w:rFonts w:ascii="Arial" w:hAnsi="Arial" w:cs="Arial"/>
                <w:sz w:val="18"/>
                <w:szCs w:val="18"/>
              </w:rPr>
              <w:t xml:space="preserve"> </w:t>
            </w:r>
            <w:r w:rsidRPr="000D3B2E">
              <w:rPr>
                <w:rFonts w:ascii="Arial" w:hAnsi="Arial" w:cs="Arial" w:hint="eastAsia"/>
                <w:sz w:val="18"/>
                <w:szCs w:val="18"/>
              </w:rPr>
              <w:t>φοιτητών</w:t>
            </w:r>
            <w:r w:rsidRPr="000D3B2E">
              <w:rPr>
                <w:rFonts w:ascii="Arial" w:hAnsi="Arial" w:cs="Arial"/>
                <w:sz w:val="18"/>
                <w:szCs w:val="18"/>
              </w:rPr>
              <w:t xml:space="preserve"> </w:t>
            </w:r>
            <w:r w:rsidRPr="000D3B2E">
              <w:rPr>
                <w:rFonts w:ascii="Arial" w:hAnsi="Arial" w:cs="Arial" w:hint="eastAsia"/>
                <w:sz w:val="18"/>
                <w:szCs w:val="18"/>
              </w:rPr>
              <w:t>είναι</w:t>
            </w:r>
            <w:r w:rsidRPr="000D3B2E">
              <w:rPr>
                <w:rFonts w:ascii="Arial" w:hAnsi="Arial" w:cs="Arial"/>
                <w:sz w:val="18"/>
                <w:szCs w:val="18"/>
              </w:rPr>
              <w:t xml:space="preserve"> </w:t>
            </w:r>
            <w:r w:rsidRPr="000D3B2E">
              <w:rPr>
                <w:rFonts w:ascii="Arial" w:hAnsi="Arial" w:cs="Arial" w:hint="eastAsia"/>
                <w:sz w:val="18"/>
                <w:szCs w:val="18"/>
              </w:rPr>
              <w:t>προσβάσιμη</w:t>
            </w:r>
            <w:r w:rsidRPr="000D3B2E">
              <w:rPr>
                <w:rFonts w:ascii="Arial" w:hAnsi="Arial" w:cs="Arial"/>
                <w:sz w:val="18"/>
                <w:szCs w:val="18"/>
              </w:rPr>
              <w:t xml:space="preserve"> </w:t>
            </w:r>
            <w:r w:rsidRPr="000D3B2E">
              <w:rPr>
                <w:rFonts w:ascii="Arial" w:hAnsi="Arial" w:cs="Arial" w:hint="eastAsia"/>
                <w:sz w:val="18"/>
                <w:szCs w:val="18"/>
              </w:rPr>
              <w:t>στην</w:t>
            </w:r>
            <w:r w:rsidRPr="000D3B2E">
              <w:rPr>
                <w:rFonts w:ascii="Arial" w:hAnsi="Arial" w:cs="Arial"/>
                <w:sz w:val="18"/>
                <w:szCs w:val="18"/>
              </w:rPr>
              <w:t xml:space="preserve"> </w:t>
            </w:r>
            <w:r w:rsidRPr="000D3B2E">
              <w:rPr>
                <w:rFonts w:ascii="Arial" w:hAnsi="Arial" w:cs="Arial" w:hint="eastAsia"/>
                <w:sz w:val="18"/>
                <w:szCs w:val="18"/>
              </w:rPr>
              <w:t>ιστοσελίδα</w:t>
            </w:r>
            <w:r w:rsidRPr="000D3B2E">
              <w:rPr>
                <w:rFonts w:ascii="Arial" w:hAnsi="Arial" w:cs="Arial"/>
                <w:sz w:val="18"/>
                <w:szCs w:val="18"/>
              </w:rPr>
              <w:t xml:space="preserve"> </w:t>
            </w:r>
            <w:r w:rsidRPr="000D3B2E">
              <w:rPr>
                <w:rFonts w:ascii="Arial" w:hAnsi="Arial" w:cs="Arial" w:hint="eastAsia"/>
                <w:sz w:val="18"/>
                <w:szCs w:val="18"/>
              </w:rPr>
              <w:t>του</w:t>
            </w:r>
            <w:r w:rsidRPr="000D3B2E">
              <w:rPr>
                <w:rFonts w:ascii="Arial" w:hAnsi="Arial" w:cs="Arial"/>
                <w:sz w:val="18"/>
                <w:szCs w:val="18"/>
              </w:rPr>
              <w:t xml:space="preserve"> </w:t>
            </w:r>
            <w:r w:rsidRPr="000D3B2E">
              <w:rPr>
                <w:rFonts w:ascii="Arial" w:hAnsi="Arial" w:cs="Arial" w:hint="eastAsia"/>
                <w:sz w:val="18"/>
                <w:szCs w:val="18"/>
              </w:rPr>
              <w:t>μαθήματος</w:t>
            </w:r>
            <w:r w:rsidRPr="000D3B2E">
              <w:rPr>
                <w:rFonts w:ascii="Arial" w:hAnsi="Arial" w:cs="Arial"/>
                <w:sz w:val="18"/>
                <w:szCs w:val="18"/>
              </w:rPr>
              <w:t xml:space="preserve">.  </w:t>
            </w:r>
          </w:p>
        </w:tc>
      </w:tr>
      <w:tr w:rsidR="00726314" w:rsidRPr="003D5AB9" w:rsidTr="00726314">
        <w:trPr>
          <w:jc w:val="center"/>
        </w:trPr>
        <w:tc>
          <w:tcPr>
            <w:tcW w:w="2410" w:type="dxa"/>
          </w:tcPr>
          <w:p w:rsidR="00726314" w:rsidRPr="002D40E7" w:rsidRDefault="00726314" w:rsidP="00726314">
            <w:pPr>
              <w:tabs>
                <w:tab w:val="left" w:pos="284"/>
                <w:tab w:val="left" w:pos="2268"/>
                <w:tab w:val="left" w:pos="2552"/>
              </w:tabs>
              <w:spacing w:before="55" w:after="55"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 xml:space="preserve">: </w:t>
            </w:r>
          </w:p>
        </w:tc>
        <w:tc>
          <w:tcPr>
            <w:tcW w:w="4961" w:type="dxa"/>
          </w:tcPr>
          <w:p w:rsidR="00726314" w:rsidRPr="002D40E7" w:rsidRDefault="0033223C" w:rsidP="00726314">
            <w:pPr>
              <w:tabs>
                <w:tab w:val="left" w:pos="284"/>
                <w:tab w:val="left" w:pos="2268"/>
                <w:tab w:val="left" w:pos="2552"/>
              </w:tabs>
              <w:spacing w:before="55" w:after="55" w:line="240" w:lineRule="auto"/>
              <w:ind w:left="0" w:right="0"/>
              <w:rPr>
                <w:rFonts w:ascii="Arial" w:hAnsi="Arial" w:cs="Arial"/>
                <w:sz w:val="18"/>
                <w:szCs w:val="18"/>
                <w:lang w:val="en-US"/>
              </w:rPr>
            </w:pPr>
            <w:hyperlink r:id="rId112" w:history="1">
              <w:r w:rsidR="00726314" w:rsidRPr="002D40E7">
                <w:rPr>
                  <w:rStyle w:val="-"/>
                  <w:rFonts w:ascii="Arial" w:hAnsi="Arial" w:cs="Arial"/>
                  <w:sz w:val="18"/>
                  <w:szCs w:val="18"/>
                  <w:lang w:val="en-US"/>
                </w:rPr>
                <w:t>http://www.cse.uoi.gr/~tsiatouhas</w:t>
              </w:r>
            </w:hyperlink>
          </w:p>
        </w:tc>
      </w:tr>
      <w:tr w:rsidR="00726314" w:rsidRPr="002D40E7" w:rsidTr="00726314">
        <w:tblPrEx>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b/>
                <w:sz w:val="18"/>
                <w:szCs w:val="18"/>
              </w:rPr>
            </w:pPr>
            <w:r w:rsidRPr="002D40E7">
              <w:rPr>
                <w:rFonts w:ascii="Arial" w:hAnsi="Arial" w:cs="Arial"/>
                <w:b/>
                <w:sz w:val="18"/>
                <w:szCs w:val="18"/>
              </w:rPr>
              <w:t>Λειτουργικά Συστήματα ΙΙ (ΜΥΕ019)</w:t>
            </w:r>
          </w:p>
        </w:tc>
      </w:tr>
      <w:tr w:rsidR="00726314" w:rsidRPr="002D40E7" w:rsidTr="00726314">
        <w:tblPrEx>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Πολυεπεξεργαστικά λειτουργικά συστήματα (παράλληλα, κατανεμημένα, εικονικοποίηση), αρχές σχεδίασης, αρχιτεκτονικές (</w:t>
            </w:r>
            <w:r w:rsidRPr="002D40E7">
              <w:rPr>
                <w:rFonts w:ascii="Arial" w:hAnsi="Arial" w:cs="Arial"/>
                <w:sz w:val="18"/>
                <w:szCs w:val="18"/>
                <w:lang w:val="en-US"/>
              </w:rPr>
              <w:t>client</w:t>
            </w:r>
            <w:r w:rsidRPr="002D40E7">
              <w:rPr>
                <w:rFonts w:ascii="Arial" w:hAnsi="Arial" w:cs="Arial"/>
                <w:sz w:val="18"/>
                <w:szCs w:val="18"/>
              </w:rPr>
              <w:t>/</w:t>
            </w:r>
            <w:r w:rsidRPr="002D40E7">
              <w:rPr>
                <w:rFonts w:ascii="Arial" w:hAnsi="Arial" w:cs="Arial"/>
                <w:sz w:val="18"/>
                <w:szCs w:val="18"/>
                <w:lang w:val="en-US"/>
              </w:rPr>
              <w:t>server</w:t>
            </w:r>
            <w:r w:rsidRPr="002D40E7">
              <w:rPr>
                <w:rFonts w:ascii="Arial" w:hAnsi="Arial" w:cs="Arial"/>
                <w:sz w:val="18"/>
                <w:szCs w:val="18"/>
              </w:rPr>
              <w:t>),</w:t>
            </w:r>
            <w:r>
              <w:rPr>
                <w:rFonts w:ascii="Arial" w:hAnsi="Arial" w:cs="Arial"/>
                <w:sz w:val="18"/>
                <w:szCs w:val="18"/>
              </w:rPr>
              <w:t xml:space="preserve"> </w:t>
            </w:r>
            <w:r w:rsidRPr="002D40E7">
              <w:rPr>
                <w:rFonts w:ascii="Arial" w:hAnsi="Arial" w:cs="Arial"/>
                <w:sz w:val="18"/>
                <w:szCs w:val="18"/>
              </w:rPr>
              <w:t>ονομασία (</w:t>
            </w:r>
            <w:r w:rsidRPr="002D40E7">
              <w:rPr>
                <w:rFonts w:ascii="Arial" w:hAnsi="Arial" w:cs="Arial"/>
                <w:sz w:val="18"/>
                <w:szCs w:val="18"/>
                <w:lang w:val="en-US"/>
              </w:rPr>
              <w:t>DNS</w:t>
            </w:r>
            <w:r w:rsidRPr="002D40E7">
              <w:rPr>
                <w:rFonts w:ascii="Arial" w:hAnsi="Arial" w:cs="Arial"/>
                <w:sz w:val="18"/>
                <w:szCs w:val="18"/>
              </w:rPr>
              <w:t>), διεργασίες (επικοινωνία, ατομικότητα, συγχρονισμός), σχεδιασμός και υλοποίηση κατανεμημένων συστημάτων αρχείων (</w:t>
            </w:r>
            <w:r w:rsidRPr="002D40E7">
              <w:rPr>
                <w:rFonts w:ascii="Arial" w:hAnsi="Arial" w:cs="Arial"/>
                <w:sz w:val="18"/>
                <w:szCs w:val="18"/>
                <w:lang w:val="en-US"/>
              </w:rPr>
              <w:t>NFS</w:t>
            </w:r>
            <w:r w:rsidRPr="002D40E7">
              <w:rPr>
                <w:rFonts w:ascii="Arial" w:hAnsi="Arial" w:cs="Arial"/>
                <w:sz w:val="18"/>
                <w:szCs w:val="18"/>
              </w:rPr>
              <w:t>).</w:t>
            </w:r>
          </w:p>
        </w:tc>
      </w:tr>
      <w:tr w:rsidR="00726314" w:rsidRPr="002D40E7" w:rsidTr="00726314">
        <w:tblPrEx>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E20BEA" w:rsidRDefault="00726314" w:rsidP="00CF3992">
            <w:pPr>
              <w:tabs>
                <w:tab w:val="left" w:pos="284"/>
                <w:tab w:val="left" w:pos="2268"/>
                <w:tab w:val="left" w:pos="2552"/>
              </w:tabs>
              <w:spacing w:line="240" w:lineRule="auto"/>
              <w:ind w:left="0" w:right="0"/>
              <w:rPr>
                <w:rFonts w:ascii="Arial" w:hAnsi="Arial" w:cs="Arial"/>
                <w:spacing w:val="-1"/>
                <w:sz w:val="18"/>
                <w:szCs w:val="18"/>
              </w:rPr>
            </w:pPr>
            <w:r w:rsidRPr="00E20BEA">
              <w:rPr>
                <w:rFonts w:ascii="Arial" w:hAnsi="Arial" w:cs="Arial"/>
                <w:spacing w:val="-1"/>
                <w:sz w:val="18"/>
                <w:szCs w:val="18"/>
              </w:rPr>
              <w:t xml:space="preserve">Το μάθημα περιλαμβάνει εργαστηριακές προγραμματιστικές ασκήσεις για την ανάπτυξη και τον προγραμματισμό προηγμένων υπηρεσιών λειτουργικών συστημάτων. </w:t>
            </w:r>
          </w:p>
        </w:tc>
      </w:tr>
      <w:tr w:rsidR="00726314" w:rsidRPr="002D40E7" w:rsidTr="00726314">
        <w:tblPrEx>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Το μάθημα σκοπεύει να αναπτύξει την κατανόηση μεθόδων σχεδιασμού και υλοποίησης προηγμένων λειτουργικών συστημάτων, καθώς και να προσφέρει πρακτική</w:t>
            </w:r>
            <w:r>
              <w:rPr>
                <w:rFonts w:ascii="Arial" w:hAnsi="Arial" w:cs="Arial"/>
                <w:sz w:val="18"/>
                <w:szCs w:val="18"/>
              </w:rPr>
              <w:t xml:space="preserve"> </w:t>
            </w:r>
            <w:r w:rsidRPr="002D40E7">
              <w:rPr>
                <w:rFonts w:ascii="Arial" w:hAnsi="Arial" w:cs="Arial"/>
                <w:sz w:val="18"/>
                <w:szCs w:val="18"/>
              </w:rPr>
              <w:t xml:space="preserve">εμπειρία προγραμματισμού τους. </w:t>
            </w:r>
          </w:p>
        </w:tc>
      </w:tr>
      <w:tr w:rsidR="00726314" w:rsidRPr="002D40E7" w:rsidTr="00726314">
        <w:tblPrEx>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 xml:space="preserve">Επιδιωκόμενα </w:t>
            </w:r>
            <w:r w:rsidRPr="002D40E7">
              <w:rPr>
                <w:rFonts w:ascii="Arial" w:hAnsi="Arial" w:cs="Arial"/>
                <w:sz w:val="18"/>
                <w:szCs w:val="18"/>
              </w:rPr>
              <w:lastRenderedPageBreak/>
              <w:t>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autoSpaceDE w:val="0"/>
              <w:autoSpaceDN w:val="0"/>
              <w:adjustRightInd w:val="0"/>
              <w:spacing w:line="240" w:lineRule="auto"/>
              <w:ind w:left="0" w:right="0"/>
              <w:rPr>
                <w:rFonts w:ascii="Arial" w:hAnsi="Arial" w:cs="Arial"/>
                <w:sz w:val="18"/>
                <w:szCs w:val="18"/>
              </w:rPr>
            </w:pPr>
            <w:r w:rsidRPr="002D40E7">
              <w:rPr>
                <w:rFonts w:ascii="Arial" w:hAnsi="Arial" w:cs="Arial"/>
                <w:sz w:val="18"/>
                <w:szCs w:val="18"/>
              </w:rPr>
              <w:lastRenderedPageBreak/>
              <w:t xml:space="preserve">Κατά την επιτυχή ολοκλήρωση της παρακολούθησης του </w:t>
            </w:r>
            <w:r w:rsidRPr="002D40E7">
              <w:rPr>
                <w:rFonts w:ascii="Arial" w:hAnsi="Arial" w:cs="Arial"/>
                <w:sz w:val="18"/>
                <w:szCs w:val="18"/>
              </w:rPr>
              <w:lastRenderedPageBreak/>
              <w:t>μαθήματος, ο φοιτητής θα:</w:t>
            </w:r>
          </w:p>
          <w:p w:rsidR="00726314" w:rsidRPr="002D40E7" w:rsidRDefault="00726314" w:rsidP="00CF3992">
            <w:pPr>
              <w:numPr>
                <w:ilvl w:val="0"/>
                <w:numId w:val="23"/>
              </w:numPr>
              <w:tabs>
                <w:tab w:val="left" w:pos="33"/>
                <w:tab w:val="left" w:pos="2268"/>
                <w:tab w:val="left" w:pos="2552"/>
              </w:tabs>
              <w:autoSpaceDE w:val="0"/>
              <w:autoSpaceDN w:val="0"/>
              <w:adjustRightInd w:val="0"/>
              <w:spacing w:line="240" w:lineRule="auto"/>
              <w:ind w:left="175" w:right="0" w:hanging="175"/>
              <w:rPr>
                <w:rFonts w:ascii="Arial" w:hAnsi="Arial" w:cs="Arial"/>
                <w:sz w:val="18"/>
                <w:szCs w:val="18"/>
              </w:rPr>
            </w:pPr>
            <w:r w:rsidRPr="002D40E7">
              <w:rPr>
                <w:rFonts w:ascii="Arial" w:hAnsi="Arial" w:cs="Arial"/>
                <w:sz w:val="18"/>
                <w:szCs w:val="18"/>
              </w:rPr>
              <w:t xml:space="preserve">Έχει κατανοήσει τη σχεδίαση των διεπαφών και εσωτερικής λειτουργίας, και </w:t>
            </w:r>
          </w:p>
          <w:p w:rsidR="00726314" w:rsidRPr="002D40E7" w:rsidRDefault="00726314" w:rsidP="00CF3992">
            <w:pPr>
              <w:numPr>
                <w:ilvl w:val="0"/>
                <w:numId w:val="23"/>
              </w:numPr>
              <w:tabs>
                <w:tab w:val="left" w:pos="33"/>
                <w:tab w:val="left" w:pos="2268"/>
                <w:tab w:val="left" w:pos="2552"/>
              </w:tabs>
              <w:autoSpaceDE w:val="0"/>
              <w:autoSpaceDN w:val="0"/>
              <w:adjustRightInd w:val="0"/>
              <w:spacing w:line="240" w:lineRule="auto"/>
              <w:ind w:left="175" w:right="0" w:hanging="175"/>
              <w:rPr>
                <w:rFonts w:ascii="Arial" w:hAnsi="Arial" w:cs="Arial"/>
                <w:sz w:val="18"/>
                <w:szCs w:val="18"/>
              </w:rPr>
            </w:pPr>
            <w:r w:rsidRPr="002D40E7">
              <w:rPr>
                <w:rFonts w:ascii="Arial" w:hAnsi="Arial" w:cs="Arial"/>
                <w:sz w:val="18"/>
                <w:szCs w:val="18"/>
              </w:rPr>
              <w:t>Μπορεί να αναπτύξει και να προγραμματίσει βασικές υπηρεσίες προηγμένων λειτουργικών συστημάτων</w:t>
            </w:r>
          </w:p>
        </w:tc>
      </w:tr>
      <w:tr w:rsidR="00726314" w:rsidRPr="002D40E7" w:rsidTr="00726314">
        <w:tblPrEx>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lastRenderedPageBreak/>
              <w:t>Συγγράμματα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Σημειώσεις του διδάσκοντα. </w:t>
            </w:r>
          </w:p>
        </w:tc>
      </w:tr>
      <w:tr w:rsidR="00726314" w:rsidRPr="002D40E7" w:rsidTr="00726314">
        <w:tblPrEx>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4B2405" w:rsidRDefault="00726314" w:rsidP="00B51C91">
            <w:pPr>
              <w:pStyle w:val="afb"/>
              <w:numPr>
                <w:ilvl w:val="0"/>
                <w:numId w:val="210"/>
              </w:numPr>
              <w:tabs>
                <w:tab w:val="left" w:pos="284"/>
                <w:tab w:val="left" w:pos="2268"/>
                <w:tab w:val="left" w:pos="2552"/>
              </w:tabs>
              <w:spacing w:line="240" w:lineRule="auto"/>
              <w:ind w:left="317" w:right="0" w:hanging="283"/>
              <w:contextualSpacing w:val="0"/>
              <w:rPr>
                <w:rFonts w:ascii="Arial" w:hAnsi="Arial" w:cs="Arial"/>
                <w:sz w:val="18"/>
                <w:szCs w:val="18"/>
              </w:rPr>
            </w:pPr>
            <w:r w:rsidRPr="004B2405">
              <w:rPr>
                <w:rFonts w:ascii="Arial" w:hAnsi="Arial" w:cs="Arial"/>
                <w:sz w:val="18"/>
                <w:szCs w:val="18"/>
              </w:rPr>
              <w:t xml:space="preserve">Η διδασκαλία αποτελείται από διαλέξεις, φροντιστήρια και εργαστηριακές προγραμματιστικές ασκήσεις. </w:t>
            </w:r>
          </w:p>
          <w:p w:rsidR="00726314" w:rsidRPr="004B2405" w:rsidRDefault="00726314" w:rsidP="00B51C91">
            <w:pPr>
              <w:pStyle w:val="afb"/>
              <w:numPr>
                <w:ilvl w:val="0"/>
                <w:numId w:val="210"/>
              </w:numPr>
              <w:tabs>
                <w:tab w:val="left" w:pos="284"/>
                <w:tab w:val="left" w:pos="2268"/>
                <w:tab w:val="left" w:pos="2552"/>
              </w:tabs>
              <w:spacing w:line="240" w:lineRule="auto"/>
              <w:ind w:left="317" w:right="0" w:hanging="283"/>
              <w:contextualSpacing w:val="0"/>
              <w:rPr>
                <w:rFonts w:ascii="Arial" w:hAnsi="Arial" w:cs="Arial"/>
                <w:sz w:val="18"/>
                <w:szCs w:val="18"/>
              </w:rPr>
            </w:pPr>
            <w:r w:rsidRPr="004B2405">
              <w:rPr>
                <w:rFonts w:ascii="Arial" w:hAnsi="Arial" w:cs="Arial" w:hint="eastAsia"/>
                <w:sz w:val="18"/>
                <w:szCs w:val="18"/>
              </w:rPr>
              <w:t>Χρήση</w:t>
            </w:r>
            <w:r w:rsidRPr="004B2405">
              <w:rPr>
                <w:rFonts w:ascii="Arial" w:hAnsi="Arial" w:cs="Arial"/>
                <w:sz w:val="18"/>
                <w:szCs w:val="18"/>
              </w:rPr>
              <w:t xml:space="preserve"> </w:t>
            </w:r>
            <w:r w:rsidRPr="004B2405">
              <w:rPr>
                <w:rFonts w:ascii="Arial" w:hAnsi="Arial" w:cs="Arial" w:hint="eastAsia"/>
                <w:sz w:val="18"/>
                <w:szCs w:val="18"/>
              </w:rPr>
              <w:t>Τ</w:t>
            </w:r>
            <w:r w:rsidRPr="004B2405">
              <w:rPr>
                <w:rFonts w:ascii="Arial" w:hAnsi="Arial" w:cs="Arial"/>
                <w:sz w:val="18"/>
                <w:szCs w:val="18"/>
              </w:rPr>
              <w:t>.</w:t>
            </w:r>
            <w:r w:rsidRPr="004B2405">
              <w:rPr>
                <w:rFonts w:ascii="Arial" w:hAnsi="Arial" w:cs="Arial" w:hint="eastAsia"/>
                <w:sz w:val="18"/>
                <w:szCs w:val="18"/>
              </w:rPr>
              <w:t>Π</w:t>
            </w:r>
            <w:r w:rsidRPr="004B2405">
              <w:rPr>
                <w:rFonts w:ascii="Arial" w:hAnsi="Arial" w:cs="Arial"/>
                <w:sz w:val="18"/>
                <w:szCs w:val="18"/>
              </w:rPr>
              <w:t>.</w:t>
            </w:r>
            <w:r w:rsidRPr="004B2405">
              <w:rPr>
                <w:rFonts w:ascii="Arial" w:hAnsi="Arial" w:cs="Arial" w:hint="eastAsia"/>
                <w:sz w:val="18"/>
                <w:szCs w:val="18"/>
              </w:rPr>
              <w:t>Ε</w:t>
            </w:r>
            <w:r w:rsidRPr="004B2405">
              <w:rPr>
                <w:rFonts w:ascii="Arial" w:hAnsi="Arial" w:cs="Arial"/>
                <w:sz w:val="18"/>
                <w:szCs w:val="18"/>
              </w:rPr>
              <w:t xml:space="preserve">. </w:t>
            </w:r>
            <w:r w:rsidRPr="004B2405">
              <w:rPr>
                <w:rFonts w:ascii="Arial" w:hAnsi="Arial" w:cs="Arial" w:hint="eastAsia"/>
                <w:sz w:val="18"/>
                <w:szCs w:val="18"/>
              </w:rPr>
              <w:t>στη</w:t>
            </w:r>
            <w:r w:rsidRPr="004B2405">
              <w:rPr>
                <w:rFonts w:ascii="Arial" w:hAnsi="Arial" w:cs="Arial"/>
                <w:sz w:val="18"/>
                <w:szCs w:val="18"/>
              </w:rPr>
              <w:t xml:space="preserve"> </w:t>
            </w:r>
            <w:r w:rsidRPr="004B2405">
              <w:rPr>
                <w:rFonts w:ascii="Arial" w:hAnsi="Arial" w:cs="Arial" w:hint="eastAsia"/>
                <w:sz w:val="18"/>
                <w:szCs w:val="18"/>
              </w:rPr>
              <w:t>Διδασκαλία</w:t>
            </w:r>
          </w:p>
        </w:tc>
      </w:tr>
      <w:tr w:rsidR="00726314" w:rsidRPr="002D40E7" w:rsidTr="00726314">
        <w:tblPrEx>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CF3992">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Εργαστηριακές προγραμματιστικές ασκήσεις και μία τελική γραπτή εξέταση.</w:t>
            </w:r>
          </w:p>
          <w:p w:rsidR="00726314" w:rsidRPr="002D40E7" w:rsidRDefault="00726314" w:rsidP="00CF3992">
            <w:pPr>
              <w:tabs>
                <w:tab w:val="left" w:pos="284"/>
                <w:tab w:val="left" w:pos="2268"/>
                <w:tab w:val="left" w:pos="2552"/>
              </w:tabs>
              <w:spacing w:line="240" w:lineRule="auto"/>
              <w:ind w:left="0" w:right="0"/>
              <w:rPr>
                <w:rFonts w:ascii="Arial" w:hAnsi="Arial" w:cs="Arial"/>
                <w:sz w:val="18"/>
                <w:szCs w:val="18"/>
              </w:rPr>
            </w:pPr>
            <w:r w:rsidRPr="000D3B2E">
              <w:rPr>
                <w:rFonts w:ascii="Arial" w:hAnsi="Arial" w:cs="Arial" w:hint="eastAsia"/>
                <w:sz w:val="18"/>
                <w:szCs w:val="18"/>
              </w:rPr>
              <w:t>Η</w:t>
            </w:r>
            <w:r w:rsidRPr="000D3B2E">
              <w:rPr>
                <w:rFonts w:ascii="Arial" w:hAnsi="Arial" w:cs="Arial"/>
                <w:sz w:val="18"/>
                <w:szCs w:val="18"/>
              </w:rPr>
              <w:t xml:space="preserve"> </w:t>
            </w:r>
            <w:r w:rsidRPr="000D3B2E">
              <w:rPr>
                <w:rFonts w:ascii="Arial" w:hAnsi="Arial" w:cs="Arial" w:hint="eastAsia"/>
                <w:sz w:val="18"/>
                <w:szCs w:val="18"/>
              </w:rPr>
              <w:t>διαδικασία</w:t>
            </w:r>
            <w:r w:rsidRPr="000D3B2E">
              <w:rPr>
                <w:rFonts w:ascii="Arial" w:hAnsi="Arial" w:cs="Arial"/>
                <w:sz w:val="18"/>
                <w:szCs w:val="18"/>
              </w:rPr>
              <w:t xml:space="preserve"> </w:t>
            </w:r>
            <w:r w:rsidRPr="000D3B2E">
              <w:rPr>
                <w:rFonts w:ascii="Arial" w:hAnsi="Arial" w:cs="Arial" w:hint="eastAsia"/>
                <w:sz w:val="18"/>
                <w:szCs w:val="18"/>
              </w:rPr>
              <w:t>αξιολόγησης</w:t>
            </w:r>
            <w:r w:rsidRPr="000D3B2E">
              <w:rPr>
                <w:rFonts w:ascii="Arial" w:hAnsi="Arial" w:cs="Arial"/>
                <w:sz w:val="18"/>
                <w:szCs w:val="18"/>
              </w:rPr>
              <w:t xml:space="preserve"> </w:t>
            </w:r>
            <w:r w:rsidRPr="000D3B2E">
              <w:rPr>
                <w:rFonts w:ascii="Arial" w:hAnsi="Arial" w:cs="Arial" w:hint="eastAsia"/>
                <w:sz w:val="18"/>
                <w:szCs w:val="18"/>
              </w:rPr>
              <w:t>των</w:t>
            </w:r>
            <w:r w:rsidRPr="000D3B2E">
              <w:rPr>
                <w:rFonts w:ascii="Arial" w:hAnsi="Arial" w:cs="Arial"/>
                <w:sz w:val="18"/>
                <w:szCs w:val="18"/>
              </w:rPr>
              <w:t xml:space="preserve"> </w:t>
            </w:r>
            <w:r w:rsidRPr="000D3B2E">
              <w:rPr>
                <w:rFonts w:ascii="Arial" w:hAnsi="Arial" w:cs="Arial" w:hint="eastAsia"/>
                <w:sz w:val="18"/>
                <w:szCs w:val="18"/>
              </w:rPr>
              <w:t>φοιτητών</w:t>
            </w:r>
            <w:r w:rsidRPr="000D3B2E">
              <w:rPr>
                <w:rFonts w:ascii="Arial" w:hAnsi="Arial" w:cs="Arial"/>
                <w:sz w:val="18"/>
                <w:szCs w:val="18"/>
              </w:rPr>
              <w:t xml:space="preserve"> </w:t>
            </w:r>
            <w:r w:rsidRPr="000D3B2E">
              <w:rPr>
                <w:rFonts w:ascii="Arial" w:hAnsi="Arial" w:cs="Arial" w:hint="eastAsia"/>
                <w:sz w:val="18"/>
                <w:szCs w:val="18"/>
              </w:rPr>
              <w:t>είναι</w:t>
            </w:r>
            <w:r w:rsidRPr="000D3B2E">
              <w:rPr>
                <w:rFonts w:ascii="Arial" w:hAnsi="Arial" w:cs="Arial"/>
                <w:sz w:val="18"/>
                <w:szCs w:val="18"/>
              </w:rPr>
              <w:t xml:space="preserve"> </w:t>
            </w:r>
            <w:r w:rsidRPr="000D3B2E">
              <w:rPr>
                <w:rFonts w:ascii="Arial" w:hAnsi="Arial" w:cs="Arial" w:hint="eastAsia"/>
                <w:sz w:val="18"/>
                <w:szCs w:val="18"/>
              </w:rPr>
              <w:t>προσβάσιμη</w:t>
            </w:r>
            <w:r w:rsidRPr="000D3B2E">
              <w:rPr>
                <w:rFonts w:ascii="Arial" w:hAnsi="Arial" w:cs="Arial"/>
                <w:sz w:val="18"/>
                <w:szCs w:val="18"/>
              </w:rPr>
              <w:t xml:space="preserve"> </w:t>
            </w:r>
            <w:r w:rsidRPr="000D3B2E">
              <w:rPr>
                <w:rFonts w:ascii="Arial" w:hAnsi="Arial" w:cs="Arial" w:hint="eastAsia"/>
                <w:sz w:val="18"/>
                <w:szCs w:val="18"/>
              </w:rPr>
              <w:t>στην</w:t>
            </w:r>
            <w:r w:rsidRPr="000D3B2E">
              <w:rPr>
                <w:rFonts w:ascii="Arial" w:hAnsi="Arial" w:cs="Arial"/>
                <w:sz w:val="18"/>
                <w:szCs w:val="18"/>
              </w:rPr>
              <w:t xml:space="preserve"> </w:t>
            </w:r>
            <w:r w:rsidRPr="000D3B2E">
              <w:rPr>
                <w:rFonts w:ascii="Arial" w:hAnsi="Arial" w:cs="Arial" w:hint="eastAsia"/>
                <w:sz w:val="18"/>
                <w:szCs w:val="18"/>
              </w:rPr>
              <w:t>ιστοσελίδα</w:t>
            </w:r>
            <w:r w:rsidRPr="000D3B2E">
              <w:rPr>
                <w:rFonts w:ascii="Arial" w:hAnsi="Arial" w:cs="Arial"/>
                <w:sz w:val="18"/>
                <w:szCs w:val="18"/>
              </w:rPr>
              <w:t xml:space="preserve"> </w:t>
            </w:r>
            <w:r w:rsidRPr="000D3B2E">
              <w:rPr>
                <w:rFonts w:ascii="Arial" w:hAnsi="Arial" w:cs="Arial" w:hint="eastAsia"/>
                <w:sz w:val="18"/>
                <w:szCs w:val="18"/>
              </w:rPr>
              <w:t>του</w:t>
            </w:r>
            <w:r w:rsidRPr="000D3B2E">
              <w:rPr>
                <w:rFonts w:ascii="Arial" w:hAnsi="Arial" w:cs="Arial"/>
                <w:sz w:val="18"/>
                <w:szCs w:val="18"/>
              </w:rPr>
              <w:t xml:space="preserve"> </w:t>
            </w:r>
            <w:r w:rsidRPr="000D3B2E">
              <w:rPr>
                <w:rFonts w:ascii="Arial" w:hAnsi="Arial" w:cs="Arial" w:hint="eastAsia"/>
                <w:sz w:val="18"/>
                <w:szCs w:val="18"/>
              </w:rPr>
              <w:t>μαθήματος</w:t>
            </w:r>
            <w:r w:rsidRPr="000D3B2E">
              <w:rPr>
                <w:rFonts w:ascii="Arial" w:hAnsi="Arial" w:cs="Arial"/>
                <w:sz w:val="18"/>
                <w:szCs w:val="18"/>
              </w:rPr>
              <w:t xml:space="preserve">.  </w:t>
            </w:r>
          </w:p>
        </w:tc>
      </w:tr>
      <w:tr w:rsidR="00726314" w:rsidRPr="002D40E7" w:rsidTr="00726314">
        <w:tblPrEx>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5" w:after="55"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5" w:after="55" w:line="240" w:lineRule="auto"/>
              <w:ind w:left="0" w:right="0"/>
              <w:rPr>
                <w:rFonts w:ascii="Arial" w:hAnsi="Arial" w:cs="Arial"/>
                <w:sz w:val="18"/>
                <w:szCs w:val="18"/>
                <w:lang w:val="en-US"/>
              </w:rPr>
            </w:pPr>
            <w:r w:rsidRPr="002D40E7">
              <w:rPr>
                <w:rFonts w:ascii="Arial" w:hAnsi="Arial" w:cs="Arial"/>
                <w:sz w:val="18"/>
                <w:szCs w:val="18"/>
              </w:rPr>
              <w:t>-</w:t>
            </w:r>
            <w:r w:rsidRPr="002D40E7">
              <w:rPr>
                <w:rFonts w:ascii="Arial" w:hAnsi="Arial" w:cs="Arial"/>
                <w:sz w:val="18"/>
                <w:szCs w:val="18"/>
                <w:lang w:val="en-US"/>
              </w:rPr>
              <w:t>--</w:t>
            </w:r>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55" w:after="55"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5" w:after="55" w:line="240" w:lineRule="auto"/>
              <w:ind w:left="0" w:right="0"/>
              <w:jc w:val="left"/>
              <w:rPr>
                <w:rFonts w:ascii="Arial" w:hAnsi="Arial" w:cs="Arial"/>
                <w:b/>
                <w:sz w:val="18"/>
                <w:szCs w:val="18"/>
              </w:rPr>
            </w:pPr>
            <w:r w:rsidRPr="002D40E7">
              <w:rPr>
                <w:rFonts w:ascii="Arial" w:hAnsi="Arial" w:cs="Arial"/>
                <w:b/>
                <w:sz w:val="18"/>
                <w:szCs w:val="18"/>
              </w:rPr>
              <w:t>Μεταφραστές</w:t>
            </w:r>
            <w:r w:rsidRPr="002D40E7">
              <w:rPr>
                <w:rFonts w:ascii="Arial" w:hAnsi="Arial" w:cs="Arial"/>
                <w:b/>
                <w:sz w:val="18"/>
                <w:szCs w:val="18"/>
                <w:lang w:val="en-US"/>
              </w:rPr>
              <w:t xml:space="preserve"> II</w:t>
            </w:r>
            <w:r w:rsidRPr="002D40E7">
              <w:rPr>
                <w:rFonts w:ascii="Arial" w:hAnsi="Arial" w:cs="Arial"/>
                <w:b/>
                <w:sz w:val="18"/>
                <w:szCs w:val="18"/>
              </w:rPr>
              <w:t xml:space="preserve"> (ΜΥΕ020)</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 xml:space="preserve">Περιγραφή μαθήματος </w:t>
            </w:r>
          </w:p>
        </w:tc>
        <w:tc>
          <w:tcPr>
            <w:tcW w:w="4961" w:type="dxa"/>
            <w:tcBorders>
              <w:top w:val="single" w:sz="4" w:space="0" w:color="auto"/>
              <w:left w:val="single" w:sz="4" w:space="0" w:color="auto"/>
              <w:bottom w:val="single" w:sz="4" w:space="0" w:color="auto"/>
              <w:right w:val="single" w:sz="4" w:space="0" w:color="auto"/>
            </w:tcBorders>
          </w:tcPr>
          <w:p w:rsidR="00CF1718" w:rsidRPr="00CF1718" w:rsidRDefault="00CF1718" w:rsidP="00CF3992">
            <w:pPr>
              <w:tabs>
                <w:tab w:val="left" w:pos="284"/>
                <w:tab w:val="left" w:pos="2268"/>
                <w:tab w:val="left" w:pos="2552"/>
              </w:tabs>
              <w:spacing w:line="240" w:lineRule="auto"/>
              <w:ind w:left="0" w:right="0"/>
              <w:rPr>
                <w:rFonts w:ascii="Arial" w:hAnsi="Arial" w:cs="Arial"/>
                <w:sz w:val="18"/>
                <w:szCs w:val="18"/>
              </w:rPr>
            </w:pPr>
            <w:r w:rsidRPr="00CF1718">
              <w:rPr>
                <w:rFonts w:ascii="Arial" w:hAnsi="Arial" w:cs="Arial" w:hint="eastAsia"/>
                <w:b/>
                <w:bCs/>
                <w:sz w:val="18"/>
                <w:szCs w:val="18"/>
              </w:rPr>
              <w:t>Λεκτική</w:t>
            </w:r>
            <w:r w:rsidRPr="00CF1718">
              <w:rPr>
                <w:rFonts w:ascii="Arial" w:hAnsi="Arial" w:cs="Arial"/>
                <w:b/>
                <w:bCs/>
                <w:sz w:val="18"/>
                <w:szCs w:val="18"/>
              </w:rPr>
              <w:t xml:space="preserve"> </w:t>
            </w:r>
            <w:r w:rsidRPr="00CF1718">
              <w:rPr>
                <w:rFonts w:ascii="Arial" w:hAnsi="Arial" w:cs="Arial" w:hint="eastAsia"/>
                <w:b/>
                <w:bCs/>
                <w:sz w:val="18"/>
                <w:szCs w:val="18"/>
              </w:rPr>
              <w:t>και</w:t>
            </w:r>
            <w:r w:rsidRPr="00CF1718">
              <w:rPr>
                <w:rFonts w:ascii="Arial" w:hAnsi="Arial" w:cs="Arial"/>
                <w:b/>
                <w:bCs/>
                <w:sz w:val="18"/>
                <w:szCs w:val="18"/>
              </w:rPr>
              <w:t xml:space="preserve"> </w:t>
            </w:r>
            <w:r w:rsidRPr="00CF1718">
              <w:rPr>
                <w:rFonts w:ascii="Arial" w:hAnsi="Arial" w:cs="Arial" w:hint="eastAsia"/>
                <w:b/>
                <w:bCs/>
                <w:sz w:val="18"/>
                <w:szCs w:val="18"/>
              </w:rPr>
              <w:t>συντακτική</w:t>
            </w:r>
            <w:r w:rsidRPr="00CF1718">
              <w:rPr>
                <w:rFonts w:ascii="Arial" w:hAnsi="Arial" w:cs="Arial"/>
                <w:b/>
                <w:bCs/>
                <w:sz w:val="18"/>
                <w:szCs w:val="18"/>
              </w:rPr>
              <w:t xml:space="preserve"> </w:t>
            </w:r>
            <w:r w:rsidRPr="00CF1718">
              <w:rPr>
                <w:rFonts w:ascii="Arial" w:hAnsi="Arial" w:cs="Arial" w:hint="eastAsia"/>
                <w:b/>
                <w:bCs/>
                <w:sz w:val="18"/>
                <w:szCs w:val="18"/>
              </w:rPr>
              <w:t>ανάλυση</w:t>
            </w:r>
            <w:r w:rsidRPr="00CF1718">
              <w:rPr>
                <w:rFonts w:ascii="Arial" w:hAnsi="Arial" w:cs="Arial"/>
                <w:b/>
                <w:bCs/>
                <w:sz w:val="18"/>
                <w:szCs w:val="18"/>
              </w:rPr>
              <w:t xml:space="preserve"> </w:t>
            </w:r>
            <w:r w:rsidRPr="00CF1718">
              <w:rPr>
                <w:rFonts w:ascii="Arial" w:hAnsi="Arial" w:cs="Arial" w:hint="eastAsia"/>
                <w:b/>
                <w:bCs/>
                <w:sz w:val="18"/>
                <w:szCs w:val="18"/>
              </w:rPr>
              <w:t>με</w:t>
            </w:r>
            <w:r w:rsidRPr="00CF1718">
              <w:rPr>
                <w:rFonts w:ascii="Arial" w:hAnsi="Arial" w:cs="Arial"/>
                <w:b/>
                <w:bCs/>
                <w:sz w:val="18"/>
                <w:szCs w:val="18"/>
              </w:rPr>
              <w:t xml:space="preserve"> </w:t>
            </w:r>
            <w:r w:rsidRPr="00CF1718">
              <w:rPr>
                <w:rFonts w:ascii="Arial" w:hAnsi="Arial" w:cs="Arial" w:hint="eastAsia"/>
                <w:b/>
                <w:bCs/>
                <w:sz w:val="18"/>
                <w:szCs w:val="18"/>
              </w:rPr>
              <w:t>τη</w:t>
            </w:r>
            <w:r w:rsidRPr="00CF1718">
              <w:rPr>
                <w:rFonts w:ascii="Arial" w:hAnsi="Arial" w:cs="Arial"/>
                <w:b/>
                <w:bCs/>
                <w:sz w:val="18"/>
                <w:szCs w:val="18"/>
              </w:rPr>
              <w:t xml:space="preserve"> </w:t>
            </w:r>
            <w:r w:rsidRPr="00CF1718">
              <w:rPr>
                <w:rFonts w:ascii="Arial" w:hAnsi="Arial" w:cs="Arial" w:hint="eastAsia"/>
                <w:b/>
                <w:bCs/>
                <w:sz w:val="18"/>
                <w:szCs w:val="18"/>
              </w:rPr>
              <w:t>χρήση</w:t>
            </w:r>
            <w:r w:rsidRPr="00CF1718">
              <w:rPr>
                <w:rFonts w:ascii="Arial" w:hAnsi="Arial" w:cs="Arial"/>
                <w:b/>
                <w:bCs/>
                <w:sz w:val="18"/>
                <w:szCs w:val="18"/>
              </w:rPr>
              <w:t xml:space="preserve"> </w:t>
            </w:r>
            <w:r w:rsidRPr="00CF1718">
              <w:rPr>
                <w:rFonts w:ascii="Arial" w:hAnsi="Arial" w:cs="Arial" w:hint="eastAsia"/>
                <w:b/>
                <w:bCs/>
                <w:sz w:val="18"/>
                <w:szCs w:val="18"/>
              </w:rPr>
              <w:t>εργαλείων</w:t>
            </w:r>
            <w:r w:rsidRPr="00CF1718">
              <w:rPr>
                <w:rFonts w:ascii="Arial" w:hAnsi="Arial" w:cs="Arial"/>
                <w:b/>
                <w:bCs/>
                <w:sz w:val="18"/>
                <w:szCs w:val="18"/>
              </w:rPr>
              <w:t>:</w:t>
            </w:r>
            <w:r w:rsidRPr="00CF1718">
              <w:rPr>
                <w:rFonts w:ascii="Arial" w:hAnsi="Arial" w:cs="Arial"/>
                <w:sz w:val="18"/>
                <w:szCs w:val="18"/>
              </w:rPr>
              <w:t xml:space="preserve"> </w:t>
            </w:r>
            <w:r w:rsidRPr="00CF1718">
              <w:rPr>
                <w:rFonts w:ascii="Arial" w:hAnsi="Arial" w:cs="Arial" w:hint="eastAsia"/>
                <w:sz w:val="18"/>
                <w:szCs w:val="18"/>
              </w:rPr>
              <w:t>ανάπτυξη</w:t>
            </w:r>
            <w:r w:rsidRPr="00CF1718">
              <w:rPr>
                <w:rFonts w:ascii="Arial" w:hAnsi="Arial" w:cs="Arial"/>
                <w:sz w:val="18"/>
                <w:szCs w:val="18"/>
              </w:rPr>
              <w:t xml:space="preserve"> </w:t>
            </w:r>
            <w:r w:rsidRPr="00CF1718">
              <w:rPr>
                <w:rFonts w:ascii="Arial" w:hAnsi="Arial" w:cs="Arial" w:hint="eastAsia"/>
                <w:sz w:val="18"/>
                <w:szCs w:val="18"/>
              </w:rPr>
              <w:t>λεκτικών</w:t>
            </w:r>
            <w:r w:rsidRPr="00CF1718">
              <w:rPr>
                <w:rFonts w:ascii="Arial" w:hAnsi="Arial" w:cs="Arial"/>
                <w:sz w:val="18"/>
                <w:szCs w:val="18"/>
              </w:rPr>
              <w:t xml:space="preserve"> </w:t>
            </w:r>
            <w:r w:rsidRPr="00CF1718">
              <w:rPr>
                <w:rFonts w:ascii="Arial" w:hAnsi="Arial" w:cs="Arial" w:hint="eastAsia"/>
                <w:sz w:val="18"/>
                <w:szCs w:val="18"/>
              </w:rPr>
              <w:t>και</w:t>
            </w:r>
            <w:r w:rsidRPr="00CF1718">
              <w:rPr>
                <w:rFonts w:ascii="Arial" w:hAnsi="Arial" w:cs="Arial"/>
                <w:sz w:val="18"/>
                <w:szCs w:val="18"/>
              </w:rPr>
              <w:t xml:space="preserve"> </w:t>
            </w:r>
            <w:r w:rsidRPr="00CF1718">
              <w:rPr>
                <w:rFonts w:ascii="Arial" w:hAnsi="Arial" w:cs="Arial" w:hint="eastAsia"/>
                <w:sz w:val="18"/>
                <w:szCs w:val="18"/>
              </w:rPr>
              <w:t>συντακτικών</w:t>
            </w:r>
            <w:r w:rsidRPr="00CF1718">
              <w:rPr>
                <w:rFonts w:ascii="Arial" w:hAnsi="Arial" w:cs="Arial"/>
                <w:sz w:val="18"/>
                <w:szCs w:val="18"/>
              </w:rPr>
              <w:t xml:space="preserve"> </w:t>
            </w:r>
            <w:r w:rsidRPr="00CF1718">
              <w:rPr>
                <w:rFonts w:ascii="Arial" w:hAnsi="Arial" w:cs="Arial" w:hint="eastAsia"/>
                <w:sz w:val="18"/>
                <w:szCs w:val="18"/>
              </w:rPr>
              <w:t>αναλυτών</w:t>
            </w:r>
            <w:r w:rsidRPr="00CF1718">
              <w:rPr>
                <w:rFonts w:ascii="Arial" w:hAnsi="Arial" w:cs="Arial"/>
                <w:sz w:val="18"/>
                <w:szCs w:val="18"/>
              </w:rPr>
              <w:t xml:space="preserve"> </w:t>
            </w:r>
            <w:r w:rsidRPr="00CF1718">
              <w:rPr>
                <w:rFonts w:ascii="Arial" w:hAnsi="Arial" w:cs="Arial" w:hint="eastAsia"/>
                <w:sz w:val="18"/>
                <w:szCs w:val="18"/>
              </w:rPr>
              <w:t>με</w:t>
            </w:r>
            <w:r w:rsidRPr="00CF1718">
              <w:rPr>
                <w:rFonts w:ascii="Arial" w:hAnsi="Arial" w:cs="Arial"/>
                <w:sz w:val="18"/>
                <w:szCs w:val="18"/>
              </w:rPr>
              <w:t xml:space="preserve"> </w:t>
            </w:r>
            <w:r w:rsidRPr="00CF1718">
              <w:rPr>
                <w:rFonts w:ascii="Arial" w:hAnsi="Arial" w:cs="Arial" w:hint="eastAsia"/>
                <w:sz w:val="18"/>
                <w:szCs w:val="18"/>
              </w:rPr>
              <w:t>βάση</w:t>
            </w:r>
            <w:r w:rsidRPr="00CF1718">
              <w:rPr>
                <w:rFonts w:ascii="Arial" w:hAnsi="Arial" w:cs="Arial"/>
                <w:sz w:val="18"/>
                <w:szCs w:val="18"/>
              </w:rPr>
              <w:t xml:space="preserve"> </w:t>
            </w:r>
            <w:r w:rsidRPr="00CF1718">
              <w:rPr>
                <w:rFonts w:ascii="Arial" w:hAnsi="Arial" w:cs="Arial" w:hint="eastAsia"/>
                <w:sz w:val="18"/>
                <w:szCs w:val="18"/>
              </w:rPr>
              <w:t>τα</w:t>
            </w:r>
            <w:r w:rsidRPr="00CF1718">
              <w:rPr>
                <w:rFonts w:ascii="Arial" w:hAnsi="Arial" w:cs="Arial"/>
                <w:sz w:val="18"/>
                <w:szCs w:val="18"/>
              </w:rPr>
              <w:t xml:space="preserve"> </w:t>
            </w:r>
            <w:r w:rsidRPr="00CF1718">
              <w:rPr>
                <w:rFonts w:ascii="Arial" w:hAnsi="Arial" w:cs="Arial" w:hint="eastAsia"/>
                <w:sz w:val="18"/>
                <w:szCs w:val="18"/>
              </w:rPr>
              <w:t>εργαλεία</w:t>
            </w:r>
            <w:r w:rsidRPr="00CF1718">
              <w:rPr>
                <w:rFonts w:ascii="Arial" w:hAnsi="Arial" w:cs="Arial"/>
                <w:sz w:val="18"/>
                <w:szCs w:val="18"/>
              </w:rPr>
              <w:t xml:space="preserve">  lex, bison </w:t>
            </w:r>
            <w:r w:rsidRPr="00CF1718">
              <w:rPr>
                <w:rFonts w:ascii="Arial" w:hAnsi="Arial" w:cs="Arial" w:hint="eastAsia"/>
                <w:sz w:val="18"/>
                <w:szCs w:val="18"/>
              </w:rPr>
              <w:t>και</w:t>
            </w:r>
            <w:r w:rsidRPr="00CF1718">
              <w:rPr>
                <w:rFonts w:ascii="Arial" w:hAnsi="Arial" w:cs="Arial"/>
                <w:sz w:val="18"/>
                <w:szCs w:val="18"/>
              </w:rPr>
              <w:t xml:space="preserve"> antlr, </w:t>
            </w:r>
            <w:r w:rsidRPr="00CF1718">
              <w:rPr>
                <w:rFonts w:ascii="Arial" w:hAnsi="Arial" w:cs="Arial" w:hint="eastAsia"/>
                <w:sz w:val="18"/>
                <w:szCs w:val="18"/>
              </w:rPr>
              <w:t>όπως</w:t>
            </w:r>
            <w:r w:rsidRPr="00CF1718">
              <w:rPr>
                <w:rFonts w:ascii="Arial" w:hAnsi="Arial" w:cs="Arial"/>
                <w:sz w:val="18"/>
                <w:szCs w:val="18"/>
              </w:rPr>
              <w:t xml:space="preserve"> </w:t>
            </w:r>
            <w:r w:rsidRPr="00CF1718">
              <w:rPr>
                <w:rFonts w:ascii="Arial" w:hAnsi="Arial" w:cs="Arial" w:hint="eastAsia"/>
                <w:sz w:val="18"/>
                <w:szCs w:val="18"/>
              </w:rPr>
              <w:t>και</w:t>
            </w:r>
            <w:r w:rsidRPr="00CF1718">
              <w:rPr>
                <w:rFonts w:ascii="Arial" w:hAnsi="Arial" w:cs="Arial"/>
                <w:sz w:val="18"/>
                <w:szCs w:val="18"/>
              </w:rPr>
              <w:t xml:space="preserve"> </w:t>
            </w:r>
            <w:r w:rsidRPr="00CF1718">
              <w:rPr>
                <w:rFonts w:ascii="Arial" w:hAnsi="Arial" w:cs="Arial" w:hint="eastAsia"/>
                <w:sz w:val="18"/>
                <w:szCs w:val="18"/>
              </w:rPr>
              <w:t>με</w:t>
            </w:r>
            <w:r w:rsidRPr="00CF1718">
              <w:rPr>
                <w:rFonts w:ascii="Arial" w:hAnsi="Arial" w:cs="Arial"/>
                <w:sz w:val="18"/>
                <w:szCs w:val="18"/>
              </w:rPr>
              <w:t xml:space="preserve"> </w:t>
            </w:r>
            <w:r w:rsidRPr="00CF1718">
              <w:rPr>
                <w:rFonts w:ascii="Arial" w:hAnsi="Arial" w:cs="Arial" w:hint="eastAsia"/>
                <w:sz w:val="18"/>
                <w:szCs w:val="18"/>
              </w:rPr>
              <w:t>βιβλιοθήκες</w:t>
            </w:r>
            <w:r w:rsidRPr="00CF1718">
              <w:rPr>
                <w:rFonts w:ascii="Arial" w:hAnsi="Arial" w:cs="Arial"/>
                <w:sz w:val="18"/>
                <w:szCs w:val="18"/>
              </w:rPr>
              <w:t xml:space="preserve"> </w:t>
            </w:r>
            <w:r w:rsidRPr="00CF1718">
              <w:rPr>
                <w:rFonts w:ascii="Arial" w:hAnsi="Arial" w:cs="Arial" w:hint="eastAsia"/>
                <w:sz w:val="18"/>
                <w:szCs w:val="18"/>
              </w:rPr>
              <w:t>της</w:t>
            </w:r>
            <w:r w:rsidRPr="00CF1718">
              <w:rPr>
                <w:rFonts w:ascii="Arial" w:hAnsi="Arial" w:cs="Arial"/>
                <w:sz w:val="18"/>
                <w:szCs w:val="18"/>
              </w:rPr>
              <w:t xml:space="preserve"> java</w:t>
            </w:r>
          </w:p>
          <w:p w:rsidR="00CF1718" w:rsidRPr="00CF1718" w:rsidRDefault="00CF1718" w:rsidP="00CF3992">
            <w:pPr>
              <w:tabs>
                <w:tab w:val="left" w:pos="284"/>
                <w:tab w:val="left" w:pos="2268"/>
                <w:tab w:val="left" w:pos="2552"/>
              </w:tabs>
              <w:spacing w:line="240" w:lineRule="auto"/>
              <w:ind w:left="0" w:right="0"/>
              <w:rPr>
                <w:rFonts w:ascii="Arial" w:hAnsi="Arial" w:cs="Arial"/>
                <w:sz w:val="18"/>
                <w:szCs w:val="18"/>
              </w:rPr>
            </w:pPr>
            <w:r w:rsidRPr="00CF1718">
              <w:rPr>
                <w:rFonts w:ascii="Arial" w:hAnsi="Arial" w:cs="Arial" w:hint="eastAsia"/>
                <w:b/>
                <w:bCs/>
                <w:sz w:val="18"/>
                <w:szCs w:val="18"/>
              </w:rPr>
              <w:t>Προχωρημένα</w:t>
            </w:r>
            <w:r w:rsidRPr="00CF1718">
              <w:rPr>
                <w:rFonts w:ascii="Arial" w:hAnsi="Arial" w:cs="Arial"/>
                <w:b/>
                <w:bCs/>
                <w:sz w:val="18"/>
                <w:szCs w:val="18"/>
              </w:rPr>
              <w:t xml:space="preserve"> </w:t>
            </w:r>
            <w:r w:rsidRPr="00CF1718">
              <w:rPr>
                <w:rFonts w:ascii="Arial" w:hAnsi="Arial" w:cs="Arial" w:hint="eastAsia"/>
                <w:b/>
                <w:bCs/>
                <w:sz w:val="18"/>
                <w:szCs w:val="18"/>
              </w:rPr>
              <w:t>θέματα</w:t>
            </w:r>
            <w:r w:rsidRPr="00CF1718">
              <w:rPr>
                <w:rFonts w:ascii="Arial" w:hAnsi="Arial" w:cs="Arial"/>
                <w:b/>
                <w:bCs/>
                <w:sz w:val="18"/>
                <w:szCs w:val="18"/>
              </w:rPr>
              <w:t xml:space="preserve"> </w:t>
            </w:r>
            <w:r w:rsidRPr="00CF1718">
              <w:rPr>
                <w:rFonts w:ascii="Arial" w:hAnsi="Arial" w:cs="Arial" w:hint="eastAsia"/>
                <w:b/>
                <w:bCs/>
                <w:sz w:val="18"/>
                <w:szCs w:val="18"/>
              </w:rPr>
              <w:t>γραμματικών</w:t>
            </w:r>
            <w:r w:rsidRPr="00CF1718">
              <w:rPr>
                <w:rFonts w:ascii="Arial" w:hAnsi="Arial" w:cs="Arial"/>
                <w:b/>
                <w:bCs/>
                <w:sz w:val="18"/>
                <w:szCs w:val="18"/>
              </w:rPr>
              <w:t>:</w:t>
            </w:r>
            <w:r w:rsidRPr="00CF1718">
              <w:rPr>
                <w:rFonts w:ascii="Arial" w:hAnsi="Arial" w:cs="Arial"/>
                <w:sz w:val="18"/>
                <w:szCs w:val="18"/>
              </w:rPr>
              <w:t xml:space="preserve"> </w:t>
            </w:r>
            <w:r w:rsidRPr="00CF1718">
              <w:rPr>
                <w:rFonts w:ascii="Arial" w:hAnsi="Arial" w:cs="Arial" w:hint="eastAsia"/>
                <w:sz w:val="18"/>
                <w:szCs w:val="18"/>
              </w:rPr>
              <w:t>γραμματικές</w:t>
            </w:r>
            <w:r w:rsidRPr="00CF1718">
              <w:rPr>
                <w:rFonts w:ascii="Arial" w:hAnsi="Arial" w:cs="Arial"/>
                <w:sz w:val="18"/>
                <w:szCs w:val="18"/>
              </w:rPr>
              <w:t xml:space="preserve"> LL(1), </w:t>
            </w:r>
            <w:r w:rsidRPr="00CF1718">
              <w:rPr>
                <w:rFonts w:ascii="Arial" w:hAnsi="Arial" w:cs="Arial" w:hint="eastAsia"/>
                <w:sz w:val="18"/>
                <w:szCs w:val="18"/>
              </w:rPr>
              <w:t>σύνολα</w:t>
            </w:r>
            <w:r w:rsidRPr="00CF1718">
              <w:rPr>
                <w:rFonts w:ascii="Arial" w:hAnsi="Arial" w:cs="Arial"/>
                <w:sz w:val="18"/>
                <w:szCs w:val="18"/>
              </w:rPr>
              <w:t xml:space="preserve"> First-Follow, </w:t>
            </w:r>
            <w:r w:rsidRPr="00CF1718">
              <w:rPr>
                <w:rFonts w:ascii="Arial" w:hAnsi="Arial" w:cs="Arial" w:hint="eastAsia"/>
                <w:sz w:val="18"/>
                <w:szCs w:val="18"/>
              </w:rPr>
              <w:t>πίνακας</w:t>
            </w:r>
            <w:r w:rsidRPr="00CF1718">
              <w:rPr>
                <w:rFonts w:ascii="Arial" w:hAnsi="Arial" w:cs="Arial"/>
                <w:sz w:val="18"/>
                <w:szCs w:val="18"/>
              </w:rPr>
              <w:t xml:space="preserve"> </w:t>
            </w:r>
            <w:r w:rsidRPr="00CF1718">
              <w:rPr>
                <w:rFonts w:ascii="Arial" w:hAnsi="Arial" w:cs="Arial" w:hint="eastAsia"/>
                <w:sz w:val="18"/>
                <w:szCs w:val="18"/>
              </w:rPr>
              <w:t>ανίχνευσης</w:t>
            </w:r>
            <w:r w:rsidRPr="00CF1718">
              <w:rPr>
                <w:rFonts w:ascii="Arial" w:hAnsi="Arial" w:cs="Arial"/>
                <w:sz w:val="18"/>
                <w:szCs w:val="18"/>
              </w:rPr>
              <w:t xml:space="preserve">, </w:t>
            </w:r>
            <w:r w:rsidRPr="00CF1718">
              <w:rPr>
                <w:rFonts w:ascii="Arial" w:hAnsi="Arial" w:cs="Arial" w:hint="eastAsia"/>
                <w:sz w:val="18"/>
                <w:szCs w:val="18"/>
              </w:rPr>
              <w:t>γραμματικές</w:t>
            </w:r>
            <w:r w:rsidRPr="00CF1718">
              <w:rPr>
                <w:rFonts w:ascii="Arial" w:hAnsi="Arial" w:cs="Arial"/>
                <w:sz w:val="18"/>
                <w:szCs w:val="18"/>
              </w:rPr>
              <w:t xml:space="preserve"> </w:t>
            </w:r>
            <w:r w:rsidRPr="00CF1718">
              <w:rPr>
                <w:rFonts w:ascii="Arial" w:hAnsi="Arial" w:cs="Arial" w:hint="eastAsia"/>
                <w:sz w:val="18"/>
                <w:szCs w:val="18"/>
              </w:rPr>
              <w:t>με</w:t>
            </w:r>
            <w:r w:rsidRPr="00CF1718">
              <w:rPr>
                <w:rFonts w:ascii="Arial" w:hAnsi="Arial" w:cs="Arial"/>
                <w:sz w:val="18"/>
                <w:szCs w:val="18"/>
              </w:rPr>
              <w:t xml:space="preserve"> </w:t>
            </w:r>
            <w:r w:rsidRPr="00CF1718">
              <w:rPr>
                <w:rFonts w:ascii="Arial" w:hAnsi="Arial" w:cs="Arial" w:hint="eastAsia"/>
                <w:sz w:val="18"/>
                <w:szCs w:val="18"/>
              </w:rPr>
              <w:t>κατηγορήματα</w:t>
            </w:r>
          </w:p>
          <w:p w:rsidR="00CF1718" w:rsidRPr="00CF1718" w:rsidRDefault="00CF1718" w:rsidP="00CF3992">
            <w:pPr>
              <w:tabs>
                <w:tab w:val="left" w:pos="284"/>
                <w:tab w:val="left" w:pos="2268"/>
                <w:tab w:val="left" w:pos="2552"/>
              </w:tabs>
              <w:spacing w:line="240" w:lineRule="auto"/>
              <w:ind w:left="0" w:right="0"/>
              <w:rPr>
                <w:rFonts w:ascii="Arial" w:hAnsi="Arial" w:cs="Arial"/>
                <w:sz w:val="18"/>
                <w:szCs w:val="18"/>
              </w:rPr>
            </w:pPr>
            <w:r w:rsidRPr="00CF1718">
              <w:rPr>
                <w:rFonts w:ascii="Arial" w:hAnsi="Arial" w:cs="Arial" w:hint="eastAsia"/>
                <w:b/>
                <w:bCs/>
                <w:sz w:val="18"/>
                <w:szCs w:val="18"/>
              </w:rPr>
              <w:t>Προχωρημένα</w:t>
            </w:r>
            <w:r w:rsidRPr="00CF1718">
              <w:rPr>
                <w:rFonts w:ascii="Arial" w:hAnsi="Arial" w:cs="Arial"/>
                <w:b/>
                <w:bCs/>
                <w:sz w:val="18"/>
                <w:szCs w:val="18"/>
              </w:rPr>
              <w:t xml:space="preserve"> </w:t>
            </w:r>
            <w:r w:rsidRPr="00CF1718">
              <w:rPr>
                <w:rFonts w:ascii="Arial" w:hAnsi="Arial" w:cs="Arial" w:hint="eastAsia"/>
                <w:b/>
                <w:bCs/>
                <w:sz w:val="18"/>
                <w:szCs w:val="18"/>
              </w:rPr>
              <w:t>θέματα</w:t>
            </w:r>
            <w:r w:rsidRPr="00CF1718">
              <w:rPr>
                <w:rFonts w:ascii="Arial" w:hAnsi="Arial" w:cs="Arial"/>
                <w:b/>
                <w:bCs/>
                <w:sz w:val="18"/>
                <w:szCs w:val="18"/>
              </w:rPr>
              <w:t xml:space="preserve"> </w:t>
            </w:r>
            <w:r w:rsidRPr="00CF1718">
              <w:rPr>
                <w:rFonts w:ascii="Arial" w:hAnsi="Arial" w:cs="Arial" w:hint="eastAsia"/>
                <w:b/>
                <w:bCs/>
                <w:sz w:val="18"/>
                <w:szCs w:val="18"/>
              </w:rPr>
              <w:t>υλοποίησης</w:t>
            </w:r>
            <w:r w:rsidRPr="00CF1718">
              <w:rPr>
                <w:rFonts w:ascii="Arial" w:hAnsi="Arial" w:cs="Arial"/>
                <w:b/>
                <w:bCs/>
                <w:sz w:val="18"/>
                <w:szCs w:val="18"/>
              </w:rPr>
              <w:t xml:space="preserve"> </w:t>
            </w:r>
            <w:r w:rsidRPr="00CF1718">
              <w:rPr>
                <w:rFonts w:ascii="Arial" w:hAnsi="Arial" w:cs="Arial" w:hint="eastAsia"/>
                <w:b/>
                <w:bCs/>
                <w:sz w:val="18"/>
                <w:szCs w:val="18"/>
              </w:rPr>
              <w:t>δομών</w:t>
            </w:r>
            <w:r w:rsidRPr="00CF1718">
              <w:rPr>
                <w:rFonts w:ascii="Arial" w:hAnsi="Arial" w:cs="Arial"/>
                <w:b/>
                <w:bCs/>
                <w:sz w:val="18"/>
                <w:szCs w:val="18"/>
              </w:rPr>
              <w:t xml:space="preserve"> </w:t>
            </w:r>
            <w:r w:rsidRPr="00CF1718">
              <w:rPr>
                <w:rFonts w:ascii="Arial" w:hAnsi="Arial" w:cs="Arial" w:hint="eastAsia"/>
                <w:b/>
                <w:bCs/>
                <w:sz w:val="18"/>
                <w:szCs w:val="18"/>
              </w:rPr>
              <w:t>δεδομένων</w:t>
            </w:r>
            <w:r w:rsidRPr="00CF1718">
              <w:rPr>
                <w:rFonts w:ascii="Arial" w:hAnsi="Arial" w:cs="Arial"/>
                <w:b/>
                <w:bCs/>
                <w:sz w:val="18"/>
                <w:szCs w:val="18"/>
              </w:rPr>
              <w:t>:</w:t>
            </w:r>
            <w:r w:rsidRPr="00CF1718">
              <w:rPr>
                <w:rFonts w:ascii="Arial" w:hAnsi="Arial" w:cs="Arial"/>
                <w:sz w:val="18"/>
                <w:szCs w:val="18"/>
              </w:rPr>
              <w:t xml:space="preserve"> </w:t>
            </w:r>
            <w:r w:rsidRPr="00CF1718">
              <w:rPr>
                <w:rFonts w:ascii="Arial" w:hAnsi="Arial" w:cs="Arial" w:hint="eastAsia"/>
                <w:sz w:val="18"/>
                <w:szCs w:val="18"/>
              </w:rPr>
              <w:t>πίνακες</w:t>
            </w:r>
            <w:r w:rsidRPr="00CF1718">
              <w:rPr>
                <w:rFonts w:ascii="Arial" w:hAnsi="Arial" w:cs="Arial"/>
                <w:sz w:val="18"/>
                <w:szCs w:val="18"/>
              </w:rPr>
              <w:t xml:space="preserve">, </w:t>
            </w:r>
            <w:r w:rsidRPr="00CF1718">
              <w:rPr>
                <w:rFonts w:ascii="Arial" w:hAnsi="Arial" w:cs="Arial" w:hint="eastAsia"/>
                <w:sz w:val="18"/>
                <w:szCs w:val="18"/>
              </w:rPr>
              <w:t>συνδεδεμένες</w:t>
            </w:r>
            <w:r w:rsidRPr="00CF1718">
              <w:rPr>
                <w:rFonts w:ascii="Arial" w:hAnsi="Arial" w:cs="Arial"/>
                <w:sz w:val="18"/>
                <w:szCs w:val="18"/>
              </w:rPr>
              <w:t xml:space="preserve"> </w:t>
            </w:r>
            <w:r w:rsidRPr="00CF1718">
              <w:rPr>
                <w:rFonts w:ascii="Arial" w:hAnsi="Arial" w:cs="Arial" w:hint="eastAsia"/>
                <w:sz w:val="18"/>
                <w:szCs w:val="18"/>
              </w:rPr>
              <w:t>λίστες</w:t>
            </w:r>
            <w:r w:rsidRPr="00CF1718">
              <w:rPr>
                <w:rFonts w:ascii="Arial" w:hAnsi="Arial" w:cs="Arial"/>
                <w:sz w:val="18"/>
                <w:szCs w:val="18"/>
              </w:rPr>
              <w:t xml:space="preserve">, </w:t>
            </w:r>
            <w:r w:rsidRPr="00CF1718">
              <w:rPr>
                <w:rFonts w:ascii="Arial" w:hAnsi="Arial" w:cs="Arial" w:hint="eastAsia"/>
                <w:sz w:val="18"/>
                <w:szCs w:val="18"/>
              </w:rPr>
              <w:t>εγγραφές</w:t>
            </w:r>
            <w:r w:rsidRPr="00CF1718">
              <w:rPr>
                <w:rFonts w:ascii="Arial" w:hAnsi="Arial" w:cs="Arial"/>
                <w:sz w:val="18"/>
                <w:szCs w:val="18"/>
              </w:rPr>
              <w:t>.</w:t>
            </w:r>
          </w:p>
          <w:p w:rsidR="00CF1718" w:rsidRPr="00CF1718" w:rsidRDefault="00CF1718" w:rsidP="00CF3992">
            <w:pPr>
              <w:tabs>
                <w:tab w:val="left" w:pos="284"/>
                <w:tab w:val="left" w:pos="2268"/>
                <w:tab w:val="left" w:pos="2552"/>
              </w:tabs>
              <w:spacing w:line="240" w:lineRule="auto"/>
              <w:ind w:left="0" w:right="0"/>
              <w:rPr>
                <w:rFonts w:ascii="Arial" w:hAnsi="Arial" w:cs="Arial"/>
                <w:sz w:val="18"/>
                <w:szCs w:val="18"/>
              </w:rPr>
            </w:pPr>
            <w:r w:rsidRPr="00CF1718">
              <w:rPr>
                <w:rFonts w:ascii="Arial" w:hAnsi="Arial" w:cs="Arial" w:hint="eastAsia"/>
                <w:b/>
                <w:bCs/>
                <w:sz w:val="18"/>
                <w:szCs w:val="18"/>
              </w:rPr>
              <w:t>Σχεδίαση</w:t>
            </w:r>
            <w:r w:rsidRPr="00CF1718">
              <w:rPr>
                <w:rFonts w:ascii="Arial" w:hAnsi="Arial" w:cs="Arial"/>
                <w:b/>
                <w:bCs/>
                <w:sz w:val="18"/>
                <w:szCs w:val="18"/>
              </w:rPr>
              <w:t xml:space="preserve"> </w:t>
            </w:r>
            <w:r w:rsidRPr="00CF1718">
              <w:rPr>
                <w:rFonts w:ascii="Arial" w:hAnsi="Arial" w:cs="Arial" w:hint="eastAsia"/>
                <w:b/>
                <w:bCs/>
                <w:sz w:val="18"/>
                <w:szCs w:val="18"/>
              </w:rPr>
              <w:t>και</w:t>
            </w:r>
            <w:r w:rsidRPr="00CF1718">
              <w:rPr>
                <w:rFonts w:ascii="Arial" w:hAnsi="Arial" w:cs="Arial"/>
                <w:b/>
                <w:bCs/>
                <w:sz w:val="18"/>
                <w:szCs w:val="18"/>
              </w:rPr>
              <w:t xml:space="preserve"> </w:t>
            </w:r>
            <w:r w:rsidRPr="00CF1718">
              <w:rPr>
                <w:rFonts w:ascii="Arial" w:hAnsi="Arial" w:cs="Arial" w:hint="eastAsia"/>
                <w:b/>
                <w:bCs/>
                <w:sz w:val="18"/>
                <w:szCs w:val="18"/>
              </w:rPr>
              <w:t>υλοποίηση</w:t>
            </w:r>
            <w:r w:rsidRPr="00CF1718">
              <w:rPr>
                <w:rFonts w:ascii="Arial" w:hAnsi="Arial" w:cs="Arial"/>
                <w:b/>
                <w:bCs/>
                <w:sz w:val="18"/>
                <w:szCs w:val="18"/>
              </w:rPr>
              <w:t xml:space="preserve"> </w:t>
            </w:r>
            <w:r w:rsidRPr="00CF1718">
              <w:rPr>
                <w:rFonts w:ascii="Arial" w:hAnsi="Arial" w:cs="Arial" w:hint="eastAsia"/>
                <w:b/>
                <w:bCs/>
                <w:sz w:val="18"/>
                <w:szCs w:val="18"/>
              </w:rPr>
              <w:t>γλώσσας</w:t>
            </w:r>
            <w:r w:rsidRPr="00CF1718">
              <w:rPr>
                <w:rFonts w:ascii="Arial" w:hAnsi="Arial" w:cs="Arial"/>
                <w:b/>
                <w:bCs/>
                <w:sz w:val="18"/>
                <w:szCs w:val="18"/>
              </w:rPr>
              <w:t xml:space="preserve"> </w:t>
            </w:r>
            <w:r w:rsidRPr="00CF1718">
              <w:rPr>
                <w:rFonts w:ascii="Arial" w:hAnsi="Arial" w:cs="Arial" w:hint="eastAsia"/>
                <w:b/>
                <w:bCs/>
                <w:sz w:val="18"/>
                <w:szCs w:val="18"/>
              </w:rPr>
              <w:t>αντικειμενοστραφούς</w:t>
            </w:r>
            <w:r w:rsidRPr="00CF1718">
              <w:rPr>
                <w:rFonts w:ascii="Arial" w:hAnsi="Arial" w:cs="Arial"/>
                <w:b/>
                <w:bCs/>
                <w:sz w:val="18"/>
                <w:szCs w:val="18"/>
              </w:rPr>
              <w:t xml:space="preserve"> </w:t>
            </w:r>
            <w:r w:rsidRPr="00CF1718">
              <w:rPr>
                <w:rFonts w:ascii="Arial" w:hAnsi="Arial" w:cs="Arial" w:hint="eastAsia"/>
                <w:b/>
                <w:bCs/>
                <w:sz w:val="18"/>
                <w:szCs w:val="18"/>
              </w:rPr>
              <w:t>προγραμματισμού</w:t>
            </w:r>
            <w:r w:rsidRPr="00CF1718">
              <w:rPr>
                <w:rFonts w:ascii="Arial" w:hAnsi="Arial" w:cs="Arial"/>
                <w:b/>
                <w:bCs/>
                <w:sz w:val="18"/>
                <w:szCs w:val="18"/>
              </w:rPr>
              <w:t>:</w:t>
            </w:r>
            <w:r w:rsidRPr="00CF1718">
              <w:rPr>
                <w:rFonts w:ascii="Arial" w:hAnsi="Arial" w:cs="Arial"/>
                <w:sz w:val="18"/>
                <w:szCs w:val="18"/>
              </w:rPr>
              <w:t xml:space="preserve"> </w:t>
            </w:r>
            <w:r w:rsidRPr="00CF1718">
              <w:rPr>
                <w:rFonts w:ascii="Arial" w:hAnsi="Arial" w:cs="Arial" w:hint="eastAsia"/>
                <w:sz w:val="18"/>
                <w:szCs w:val="18"/>
              </w:rPr>
              <w:t>κλάσεις</w:t>
            </w:r>
            <w:r w:rsidRPr="00CF1718">
              <w:rPr>
                <w:rFonts w:ascii="Arial" w:hAnsi="Arial" w:cs="Arial"/>
                <w:sz w:val="18"/>
                <w:szCs w:val="18"/>
              </w:rPr>
              <w:t xml:space="preserve">, </w:t>
            </w:r>
            <w:r w:rsidRPr="00CF1718">
              <w:rPr>
                <w:rFonts w:ascii="Arial" w:hAnsi="Arial" w:cs="Arial" w:hint="eastAsia"/>
                <w:sz w:val="18"/>
                <w:szCs w:val="18"/>
              </w:rPr>
              <w:t>αντικείμενα</w:t>
            </w:r>
            <w:r w:rsidRPr="00CF1718">
              <w:rPr>
                <w:rFonts w:ascii="Arial" w:hAnsi="Arial" w:cs="Arial"/>
                <w:sz w:val="18"/>
                <w:szCs w:val="18"/>
              </w:rPr>
              <w:t xml:space="preserve">, </w:t>
            </w:r>
            <w:r w:rsidRPr="00CF1718">
              <w:rPr>
                <w:rFonts w:ascii="Arial" w:hAnsi="Arial" w:cs="Arial" w:hint="eastAsia"/>
                <w:sz w:val="18"/>
                <w:szCs w:val="18"/>
              </w:rPr>
              <w:t>κληρονομικότητα</w:t>
            </w:r>
            <w:r w:rsidRPr="00CF1718">
              <w:rPr>
                <w:rFonts w:ascii="Arial" w:hAnsi="Arial" w:cs="Arial"/>
                <w:sz w:val="18"/>
                <w:szCs w:val="18"/>
              </w:rPr>
              <w:t xml:space="preserve">, </w:t>
            </w:r>
            <w:r w:rsidRPr="00CF1718">
              <w:rPr>
                <w:rFonts w:ascii="Arial" w:hAnsi="Arial" w:cs="Arial" w:hint="eastAsia"/>
                <w:sz w:val="18"/>
                <w:szCs w:val="18"/>
              </w:rPr>
              <w:t>πολυμορφισμός</w:t>
            </w:r>
            <w:r w:rsidRPr="00CF1718">
              <w:rPr>
                <w:rFonts w:ascii="Arial" w:hAnsi="Arial" w:cs="Arial"/>
                <w:sz w:val="18"/>
                <w:szCs w:val="18"/>
              </w:rPr>
              <w:t xml:space="preserve">, </w:t>
            </w:r>
            <w:r w:rsidRPr="00CF1718">
              <w:rPr>
                <w:rFonts w:ascii="Arial" w:hAnsi="Arial" w:cs="Arial" w:hint="eastAsia"/>
                <w:sz w:val="18"/>
                <w:szCs w:val="18"/>
              </w:rPr>
              <w:t>στατική</w:t>
            </w:r>
            <w:r w:rsidRPr="00CF1718">
              <w:rPr>
                <w:rFonts w:ascii="Arial" w:hAnsi="Arial" w:cs="Arial"/>
                <w:sz w:val="18"/>
                <w:szCs w:val="18"/>
              </w:rPr>
              <w:t xml:space="preserve"> </w:t>
            </w:r>
            <w:r w:rsidRPr="00CF1718">
              <w:rPr>
                <w:rFonts w:ascii="Arial" w:hAnsi="Arial" w:cs="Arial" w:hint="eastAsia"/>
                <w:sz w:val="18"/>
                <w:szCs w:val="18"/>
              </w:rPr>
              <w:t>και</w:t>
            </w:r>
            <w:r w:rsidRPr="00CF1718">
              <w:rPr>
                <w:rFonts w:ascii="Arial" w:hAnsi="Arial" w:cs="Arial"/>
                <w:sz w:val="18"/>
                <w:szCs w:val="18"/>
              </w:rPr>
              <w:t xml:space="preserve"> </w:t>
            </w:r>
            <w:r w:rsidRPr="00CF1718">
              <w:rPr>
                <w:rFonts w:ascii="Arial" w:hAnsi="Arial" w:cs="Arial" w:hint="eastAsia"/>
                <w:sz w:val="18"/>
                <w:szCs w:val="18"/>
              </w:rPr>
              <w:t>δυναμική</w:t>
            </w:r>
            <w:r w:rsidRPr="00CF1718">
              <w:rPr>
                <w:rFonts w:ascii="Arial" w:hAnsi="Arial" w:cs="Arial"/>
                <w:sz w:val="18"/>
                <w:szCs w:val="18"/>
              </w:rPr>
              <w:t xml:space="preserve"> </w:t>
            </w:r>
            <w:r w:rsidRPr="00CF1718">
              <w:rPr>
                <w:rFonts w:ascii="Arial" w:hAnsi="Arial" w:cs="Arial" w:hint="eastAsia"/>
                <w:sz w:val="18"/>
                <w:szCs w:val="18"/>
              </w:rPr>
              <w:t>σύνδεση</w:t>
            </w:r>
          </w:p>
          <w:p w:rsidR="00CF1718" w:rsidRPr="00CF1718" w:rsidRDefault="00CF1718" w:rsidP="00CF3992">
            <w:pPr>
              <w:tabs>
                <w:tab w:val="left" w:pos="284"/>
                <w:tab w:val="left" w:pos="2268"/>
                <w:tab w:val="left" w:pos="2552"/>
              </w:tabs>
              <w:spacing w:line="240" w:lineRule="auto"/>
              <w:ind w:left="0" w:right="0"/>
              <w:rPr>
                <w:rFonts w:ascii="Arial" w:hAnsi="Arial" w:cs="Arial"/>
                <w:sz w:val="18"/>
                <w:szCs w:val="18"/>
              </w:rPr>
            </w:pPr>
            <w:r w:rsidRPr="00CF1718">
              <w:rPr>
                <w:rFonts w:ascii="Arial" w:hAnsi="Arial" w:cs="Arial" w:hint="eastAsia"/>
                <w:b/>
                <w:bCs/>
                <w:sz w:val="18"/>
                <w:szCs w:val="18"/>
              </w:rPr>
              <w:t>Προηγμένα</w:t>
            </w:r>
            <w:r w:rsidRPr="00CF1718">
              <w:rPr>
                <w:rFonts w:ascii="Arial" w:hAnsi="Arial" w:cs="Arial"/>
                <w:b/>
                <w:bCs/>
                <w:sz w:val="18"/>
                <w:szCs w:val="18"/>
              </w:rPr>
              <w:t xml:space="preserve"> </w:t>
            </w:r>
            <w:r w:rsidRPr="00CF1718">
              <w:rPr>
                <w:rFonts w:ascii="Arial" w:hAnsi="Arial" w:cs="Arial" w:hint="eastAsia"/>
                <w:b/>
                <w:bCs/>
                <w:sz w:val="18"/>
                <w:szCs w:val="18"/>
              </w:rPr>
              <w:t>θέματα</w:t>
            </w:r>
            <w:r w:rsidRPr="00CF1718">
              <w:rPr>
                <w:rFonts w:ascii="Arial" w:hAnsi="Arial" w:cs="Arial"/>
                <w:b/>
                <w:bCs/>
                <w:sz w:val="18"/>
                <w:szCs w:val="18"/>
              </w:rPr>
              <w:t xml:space="preserve"> </w:t>
            </w:r>
            <w:r w:rsidRPr="00CF1718">
              <w:rPr>
                <w:rFonts w:ascii="Arial" w:hAnsi="Arial" w:cs="Arial" w:hint="eastAsia"/>
                <w:b/>
                <w:bCs/>
                <w:sz w:val="18"/>
                <w:szCs w:val="18"/>
              </w:rPr>
              <w:t>βελτιστοποίησης</w:t>
            </w:r>
            <w:r w:rsidRPr="00CF1718">
              <w:rPr>
                <w:rFonts w:ascii="Arial" w:hAnsi="Arial" w:cs="Arial"/>
                <w:b/>
                <w:bCs/>
                <w:sz w:val="18"/>
                <w:szCs w:val="18"/>
              </w:rPr>
              <w:t xml:space="preserve"> </w:t>
            </w:r>
            <w:r w:rsidRPr="00CF1718">
              <w:rPr>
                <w:rFonts w:ascii="Arial" w:hAnsi="Arial" w:cs="Arial" w:hint="eastAsia"/>
                <w:b/>
                <w:bCs/>
                <w:sz w:val="18"/>
                <w:szCs w:val="18"/>
              </w:rPr>
              <w:t>κώδικα</w:t>
            </w:r>
            <w:r w:rsidRPr="00CF1718">
              <w:rPr>
                <w:rFonts w:ascii="Arial" w:hAnsi="Arial" w:cs="Arial"/>
                <w:b/>
                <w:bCs/>
                <w:sz w:val="18"/>
                <w:szCs w:val="18"/>
              </w:rPr>
              <w:t>:</w:t>
            </w:r>
            <w:r w:rsidRPr="00CF1718">
              <w:rPr>
                <w:rFonts w:ascii="Arial" w:hAnsi="Arial" w:cs="Arial"/>
                <w:sz w:val="18"/>
                <w:szCs w:val="18"/>
              </w:rPr>
              <w:t xml:space="preserve"> </w:t>
            </w:r>
            <w:r w:rsidRPr="00CF1718">
              <w:rPr>
                <w:rFonts w:ascii="Arial" w:hAnsi="Arial" w:cs="Arial" w:hint="eastAsia"/>
                <w:sz w:val="18"/>
                <w:szCs w:val="18"/>
              </w:rPr>
              <w:t>βελτιστοποιητικοί</w:t>
            </w:r>
            <w:r w:rsidRPr="00CF1718">
              <w:rPr>
                <w:rFonts w:ascii="Arial" w:hAnsi="Arial" w:cs="Arial"/>
                <w:sz w:val="18"/>
                <w:szCs w:val="18"/>
              </w:rPr>
              <w:t xml:space="preserve"> </w:t>
            </w:r>
            <w:r w:rsidRPr="00CF1718">
              <w:rPr>
                <w:rFonts w:ascii="Arial" w:hAnsi="Arial" w:cs="Arial" w:hint="eastAsia"/>
                <w:sz w:val="18"/>
                <w:szCs w:val="18"/>
              </w:rPr>
              <w:t>μετασχηματισμοί</w:t>
            </w:r>
            <w:r w:rsidRPr="00CF1718">
              <w:rPr>
                <w:rFonts w:ascii="Arial" w:hAnsi="Arial" w:cs="Arial"/>
                <w:sz w:val="18"/>
                <w:szCs w:val="18"/>
              </w:rPr>
              <w:t xml:space="preserve"> </w:t>
            </w:r>
            <w:r w:rsidRPr="00CF1718">
              <w:rPr>
                <w:rFonts w:ascii="Arial" w:hAnsi="Arial" w:cs="Arial" w:hint="eastAsia"/>
                <w:sz w:val="18"/>
                <w:szCs w:val="18"/>
              </w:rPr>
              <w:t>σε</w:t>
            </w:r>
            <w:r w:rsidRPr="00CF1718">
              <w:rPr>
                <w:rFonts w:ascii="Arial" w:hAnsi="Arial" w:cs="Arial"/>
                <w:sz w:val="18"/>
                <w:szCs w:val="18"/>
              </w:rPr>
              <w:t xml:space="preserve"> </w:t>
            </w:r>
            <w:r w:rsidRPr="00CF1718">
              <w:rPr>
                <w:rFonts w:ascii="Arial" w:hAnsi="Arial" w:cs="Arial" w:hint="eastAsia"/>
                <w:sz w:val="18"/>
                <w:szCs w:val="18"/>
              </w:rPr>
              <w:t>επίπεδο</w:t>
            </w:r>
            <w:r w:rsidRPr="00CF1718">
              <w:rPr>
                <w:rFonts w:ascii="Arial" w:hAnsi="Arial" w:cs="Arial"/>
                <w:sz w:val="18"/>
                <w:szCs w:val="18"/>
              </w:rPr>
              <w:t xml:space="preserve"> </w:t>
            </w:r>
            <w:r w:rsidRPr="00CF1718">
              <w:rPr>
                <w:rFonts w:ascii="Arial" w:hAnsi="Arial" w:cs="Arial" w:hint="eastAsia"/>
                <w:sz w:val="18"/>
                <w:szCs w:val="18"/>
              </w:rPr>
              <w:t>γλώσσας</w:t>
            </w:r>
            <w:r w:rsidRPr="00CF1718">
              <w:rPr>
                <w:rFonts w:ascii="Arial" w:hAnsi="Arial" w:cs="Arial"/>
                <w:sz w:val="18"/>
                <w:szCs w:val="18"/>
              </w:rPr>
              <w:t xml:space="preserve"> </w:t>
            </w:r>
            <w:r w:rsidRPr="00CF1718">
              <w:rPr>
                <w:rFonts w:ascii="Arial" w:hAnsi="Arial" w:cs="Arial" w:hint="eastAsia"/>
                <w:sz w:val="18"/>
                <w:szCs w:val="18"/>
              </w:rPr>
              <w:t>προγραμματισμού</w:t>
            </w:r>
            <w:r w:rsidRPr="00CF1718">
              <w:rPr>
                <w:rFonts w:ascii="Arial" w:hAnsi="Arial" w:cs="Arial"/>
                <w:sz w:val="18"/>
                <w:szCs w:val="18"/>
              </w:rPr>
              <w:t xml:space="preserve">, </w:t>
            </w:r>
            <w:r w:rsidRPr="00CF1718">
              <w:rPr>
                <w:rFonts w:ascii="Arial" w:hAnsi="Arial" w:cs="Arial" w:hint="eastAsia"/>
                <w:sz w:val="18"/>
                <w:szCs w:val="18"/>
              </w:rPr>
              <w:t>ενδιάμεσου</w:t>
            </w:r>
            <w:r w:rsidRPr="00CF1718">
              <w:rPr>
                <w:rFonts w:ascii="Arial" w:hAnsi="Arial" w:cs="Arial"/>
                <w:sz w:val="18"/>
                <w:szCs w:val="18"/>
              </w:rPr>
              <w:t xml:space="preserve"> </w:t>
            </w:r>
            <w:r w:rsidRPr="00CF1718">
              <w:rPr>
                <w:rFonts w:ascii="Arial" w:hAnsi="Arial" w:cs="Arial" w:hint="eastAsia"/>
                <w:sz w:val="18"/>
                <w:szCs w:val="18"/>
              </w:rPr>
              <w:t>κώδικα</w:t>
            </w:r>
            <w:r w:rsidRPr="00CF1718">
              <w:rPr>
                <w:rFonts w:ascii="Arial" w:hAnsi="Arial" w:cs="Arial"/>
                <w:sz w:val="18"/>
                <w:szCs w:val="18"/>
              </w:rPr>
              <w:t xml:space="preserve">, </w:t>
            </w:r>
            <w:r w:rsidRPr="00CF1718">
              <w:rPr>
                <w:rFonts w:ascii="Arial" w:hAnsi="Arial" w:cs="Arial" w:hint="eastAsia"/>
                <w:sz w:val="18"/>
                <w:szCs w:val="18"/>
              </w:rPr>
              <w:t>τελικού</w:t>
            </w:r>
            <w:r w:rsidRPr="00CF1718">
              <w:rPr>
                <w:rFonts w:ascii="Arial" w:hAnsi="Arial" w:cs="Arial"/>
                <w:sz w:val="18"/>
                <w:szCs w:val="18"/>
              </w:rPr>
              <w:t xml:space="preserve"> </w:t>
            </w:r>
            <w:r w:rsidRPr="00CF1718">
              <w:rPr>
                <w:rFonts w:ascii="Arial" w:hAnsi="Arial" w:cs="Arial" w:hint="eastAsia"/>
                <w:sz w:val="18"/>
                <w:szCs w:val="18"/>
              </w:rPr>
              <w:t>κώδικα</w:t>
            </w:r>
          </w:p>
          <w:p w:rsidR="00726314" w:rsidRPr="002D40E7" w:rsidRDefault="00CF1718" w:rsidP="00CF3992">
            <w:pPr>
              <w:tabs>
                <w:tab w:val="left" w:pos="284"/>
                <w:tab w:val="left" w:pos="2268"/>
                <w:tab w:val="left" w:pos="2552"/>
              </w:tabs>
              <w:spacing w:line="240" w:lineRule="auto"/>
              <w:ind w:left="0" w:right="0"/>
              <w:rPr>
                <w:rFonts w:ascii="Arial" w:hAnsi="Arial" w:cs="Arial"/>
                <w:sz w:val="18"/>
                <w:szCs w:val="18"/>
              </w:rPr>
            </w:pPr>
            <w:r w:rsidRPr="00CF1718">
              <w:rPr>
                <w:rFonts w:ascii="Arial" w:hAnsi="Arial" w:cs="Arial" w:hint="eastAsia"/>
                <w:b/>
                <w:bCs/>
                <w:sz w:val="18"/>
                <w:szCs w:val="18"/>
              </w:rPr>
              <w:t>Τεχνικές</w:t>
            </w:r>
            <w:r w:rsidRPr="00CF1718">
              <w:rPr>
                <w:rFonts w:ascii="Arial" w:hAnsi="Arial" w:cs="Arial"/>
                <w:b/>
                <w:bCs/>
                <w:sz w:val="18"/>
                <w:szCs w:val="18"/>
              </w:rPr>
              <w:t xml:space="preserve"> </w:t>
            </w:r>
            <w:r w:rsidRPr="00CF1718">
              <w:rPr>
                <w:rFonts w:ascii="Arial" w:hAnsi="Arial" w:cs="Arial" w:hint="eastAsia"/>
                <w:b/>
                <w:bCs/>
                <w:sz w:val="18"/>
                <w:szCs w:val="18"/>
              </w:rPr>
              <w:t>μετάφρασης</w:t>
            </w:r>
            <w:r w:rsidRPr="00CF1718">
              <w:rPr>
                <w:rFonts w:ascii="Arial" w:hAnsi="Arial" w:cs="Arial"/>
                <w:b/>
                <w:bCs/>
                <w:sz w:val="18"/>
                <w:szCs w:val="18"/>
              </w:rPr>
              <w:t xml:space="preserve"> </w:t>
            </w:r>
            <w:r w:rsidRPr="00CF1718">
              <w:rPr>
                <w:rFonts w:ascii="Arial" w:hAnsi="Arial" w:cs="Arial" w:hint="eastAsia"/>
                <w:b/>
                <w:bCs/>
                <w:sz w:val="18"/>
                <w:szCs w:val="18"/>
              </w:rPr>
              <w:t>για</w:t>
            </w:r>
            <w:r w:rsidRPr="00CF1718">
              <w:rPr>
                <w:rFonts w:ascii="Arial" w:hAnsi="Arial" w:cs="Arial"/>
                <w:b/>
                <w:bCs/>
                <w:sz w:val="18"/>
                <w:szCs w:val="18"/>
              </w:rPr>
              <w:t xml:space="preserve"> </w:t>
            </w:r>
            <w:r w:rsidRPr="00CF1718">
              <w:rPr>
                <w:rFonts w:ascii="Arial" w:hAnsi="Arial" w:cs="Arial" w:hint="eastAsia"/>
                <w:b/>
                <w:bCs/>
                <w:sz w:val="18"/>
                <w:szCs w:val="18"/>
              </w:rPr>
              <w:t>παράλληλες</w:t>
            </w:r>
            <w:r w:rsidRPr="00CF1718">
              <w:rPr>
                <w:rFonts w:ascii="Arial" w:hAnsi="Arial" w:cs="Arial"/>
                <w:b/>
                <w:bCs/>
                <w:sz w:val="18"/>
                <w:szCs w:val="18"/>
              </w:rPr>
              <w:t xml:space="preserve"> </w:t>
            </w:r>
            <w:r w:rsidRPr="00CF1718">
              <w:rPr>
                <w:rFonts w:ascii="Arial" w:hAnsi="Arial" w:cs="Arial" w:hint="eastAsia"/>
                <w:b/>
                <w:bCs/>
                <w:sz w:val="18"/>
                <w:szCs w:val="18"/>
              </w:rPr>
              <w:t>μηχανές</w:t>
            </w:r>
            <w:r w:rsidRPr="00CF1718">
              <w:rPr>
                <w:rFonts w:ascii="Arial" w:hAnsi="Arial" w:cs="Arial"/>
                <w:b/>
                <w:bCs/>
                <w:sz w:val="18"/>
                <w:szCs w:val="18"/>
              </w:rPr>
              <w:t>:</w:t>
            </w:r>
            <w:r w:rsidRPr="00CF1718">
              <w:rPr>
                <w:rFonts w:ascii="Arial" w:hAnsi="Arial" w:cs="Arial"/>
                <w:sz w:val="18"/>
                <w:szCs w:val="18"/>
              </w:rPr>
              <w:t xml:space="preserve"> </w:t>
            </w:r>
            <w:r w:rsidRPr="00CF1718">
              <w:rPr>
                <w:rFonts w:ascii="Arial" w:hAnsi="Arial" w:cs="Arial" w:hint="eastAsia"/>
                <w:sz w:val="18"/>
                <w:szCs w:val="18"/>
              </w:rPr>
              <w:t>ανάλυση</w:t>
            </w:r>
            <w:r w:rsidRPr="00CF1718">
              <w:rPr>
                <w:rFonts w:ascii="Arial" w:hAnsi="Arial" w:cs="Arial"/>
                <w:sz w:val="18"/>
                <w:szCs w:val="18"/>
              </w:rPr>
              <w:t xml:space="preserve"> </w:t>
            </w:r>
            <w:r w:rsidRPr="00CF1718">
              <w:rPr>
                <w:rFonts w:ascii="Arial" w:hAnsi="Arial" w:cs="Arial" w:hint="eastAsia"/>
                <w:sz w:val="18"/>
                <w:szCs w:val="18"/>
              </w:rPr>
              <w:t>εξάρτησης</w:t>
            </w:r>
            <w:r w:rsidRPr="00CF1718">
              <w:rPr>
                <w:rFonts w:ascii="Arial" w:hAnsi="Arial" w:cs="Arial"/>
                <w:sz w:val="18"/>
                <w:szCs w:val="18"/>
              </w:rPr>
              <w:t xml:space="preserve"> </w:t>
            </w:r>
            <w:r w:rsidRPr="00CF1718">
              <w:rPr>
                <w:rFonts w:ascii="Arial" w:hAnsi="Arial" w:cs="Arial" w:hint="eastAsia"/>
                <w:sz w:val="18"/>
                <w:szCs w:val="18"/>
              </w:rPr>
              <w:t>δεδομένων</w:t>
            </w:r>
            <w:r w:rsidRPr="00CF1718">
              <w:rPr>
                <w:rFonts w:ascii="Arial" w:hAnsi="Arial" w:cs="Arial"/>
                <w:sz w:val="18"/>
                <w:szCs w:val="18"/>
              </w:rPr>
              <w:t xml:space="preserve">, </w:t>
            </w:r>
            <w:r w:rsidRPr="00CF1718">
              <w:rPr>
                <w:rFonts w:ascii="Arial" w:hAnsi="Arial" w:cs="Arial" w:hint="eastAsia"/>
                <w:sz w:val="18"/>
                <w:szCs w:val="18"/>
              </w:rPr>
              <w:t>μετασχηματισμοί</w:t>
            </w:r>
            <w:r w:rsidRPr="00CF1718">
              <w:rPr>
                <w:rFonts w:ascii="Arial" w:hAnsi="Arial" w:cs="Arial"/>
                <w:sz w:val="18"/>
                <w:szCs w:val="18"/>
              </w:rPr>
              <w:t xml:space="preserve">, </w:t>
            </w:r>
            <w:r w:rsidRPr="00CF1718">
              <w:rPr>
                <w:rFonts w:ascii="Arial" w:hAnsi="Arial" w:cs="Arial" w:hint="eastAsia"/>
                <w:sz w:val="18"/>
                <w:szCs w:val="18"/>
              </w:rPr>
              <w:t>φωλιασμένοι</w:t>
            </w:r>
            <w:r w:rsidRPr="00CF1718">
              <w:rPr>
                <w:rFonts w:ascii="Arial" w:hAnsi="Arial" w:cs="Arial"/>
                <w:sz w:val="18"/>
                <w:szCs w:val="18"/>
              </w:rPr>
              <w:t xml:space="preserve"> </w:t>
            </w:r>
            <w:r w:rsidRPr="00CF1718">
              <w:rPr>
                <w:rFonts w:ascii="Arial" w:hAnsi="Arial" w:cs="Arial" w:hint="eastAsia"/>
                <w:sz w:val="18"/>
                <w:szCs w:val="18"/>
              </w:rPr>
              <w:t>βρόχοι</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Οι εργαστηριακές ασκήσεις περιλαμβάνουν την κατασκευή ενός μεταφραστή μικρής γλώσσας αντικειμενοστραφούς προγραμματισμού η οποία υποστηρίζει σύνθετες δομές δεδομένων. Για την ανάπτυξη του μεταφραστή χρησιμοποιούνται εργαλεία αυτοματοποιημένης ανάπτυξης κώδικα μεταφραστών.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 xml:space="preserve">Στόχος του μαθήματος είναι να συμπληρώσει τις γνώσεις που αποκτούν οι φοιτητές στην θεωρία της ανάπτυξης των μεταφραστών παρουσιάζοντας περισσότερο προχωρημένα και εξειδικευμένα θέματα. Οι φοιτητές παραδίδουν μια απαιτητική εργασία η οποία τους επιτρέπει να αποκτήσουν </w:t>
            </w:r>
            <w:r w:rsidRPr="002D40E7">
              <w:rPr>
                <w:rFonts w:ascii="Arial" w:hAnsi="Arial" w:cs="Arial"/>
                <w:sz w:val="18"/>
                <w:szCs w:val="18"/>
              </w:rPr>
              <w:lastRenderedPageBreak/>
              <w:t>περισσότερο ολοκληρωμένες γνώσεις και δεξιότητες στην ανάπτυξη μεταφραστών.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lastRenderedPageBreak/>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CF1718" w:rsidRPr="00CF1718" w:rsidRDefault="00CF1718" w:rsidP="00CF3992">
            <w:pPr>
              <w:tabs>
                <w:tab w:val="left" w:pos="284"/>
                <w:tab w:val="left" w:pos="2268"/>
                <w:tab w:val="left" w:pos="2552"/>
              </w:tabs>
              <w:spacing w:before="20" w:after="20" w:line="240" w:lineRule="auto"/>
              <w:ind w:left="0" w:right="0"/>
              <w:rPr>
                <w:rFonts w:ascii="Arial" w:hAnsi="Arial" w:cs="Arial"/>
                <w:sz w:val="18"/>
                <w:szCs w:val="18"/>
              </w:rPr>
            </w:pPr>
            <w:r w:rsidRPr="00CF1718">
              <w:rPr>
                <w:rFonts w:ascii="Arial" w:hAnsi="Arial" w:cs="Arial" w:hint="eastAsia"/>
                <w:sz w:val="18"/>
                <w:szCs w:val="18"/>
              </w:rPr>
              <w:t>Επιδίωξη</w:t>
            </w:r>
            <w:r w:rsidRPr="00CF1718">
              <w:rPr>
                <w:rFonts w:ascii="Arial" w:hAnsi="Arial" w:cs="Arial"/>
                <w:sz w:val="18"/>
                <w:szCs w:val="18"/>
              </w:rPr>
              <w:t xml:space="preserve"> </w:t>
            </w:r>
            <w:r w:rsidRPr="00CF1718">
              <w:rPr>
                <w:rFonts w:ascii="Arial" w:hAnsi="Arial" w:cs="Arial" w:hint="eastAsia"/>
                <w:sz w:val="18"/>
                <w:szCs w:val="18"/>
              </w:rPr>
              <w:t>του</w:t>
            </w:r>
            <w:r w:rsidRPr="00CF1718">
              <w:rPr>
                <w:rFonts w:ascii="Arial" w:hAnsi="Arial" w:cs="Arial"/>
                <w:sz w:val="18"/>
                <w:szCs w:val="18"/>
              </w:rPr>
              <w:t xml:space="preserve"> </w:t>
            </w:r>
            <w:r w:rsidRPr="00CF1718">
              <w:rPr>
                <w:rFonts w:ascii="Arial" w:hAnsi="Arial" w:cs="Arial" w:hint="eastAsia"/>
                <w:sz w:val="18"/>
                <w:szCs w:val="18"/>
              </w:rPr>
              <w:t>μαθήματος</w:t>
            </w:r>
            <w:r w:rsidRPr="00CF1718">
              <w:rPr>
                <w:rFonts w:ascii="Arial" w:hAnsi="Arial" w:cs="Arial"/>
                <w:sz w:val="18"/>
                <w:szCs w:val="18"/>
              </w:rPr>
              <w:t xml:space="preserve"> </w:t>
            </w:r>
            <w:r w:rsidRPr="00CF1718">
              <w:rPr>
                <w:rFonts w:ascii="Arial" w:hAnsi="Arial" w:cs="Arial" w:hint="eastAsia"/>
                <w:sz w:val="18"/>
                <w:szCs w:val="18"/>
              </w:rPr>
              <w:t>είναι</w:t>
            </w:r>
            <w:r w:rsidRPr="00CF1718">
              <w:rPr>
                <w:rFonts w:ascii="Arial" w:hAnsi="Arial" w:cs="Arial"/>
                <w:sz w:val="18"/>
                <w:szCs w:val="18"/>
              </w:rPr>
              <w:t xml:space="preserve"> </w:t>
            </w:r>
            <w:r w:rsidRPr="00CF1718">
              <w:rPr>
                <w:rFonts w:ascii="Arial" w:hAnsi="Arial" w:cs="Arial" w:hint="eastAsia"/>
                <w:sz w:val="18"/>
                <w:szCs w:val="18"/>
              </w:rPr>
              <w:t>οι</w:t>
            </w:r>
            <w:r w:rsidRPr="00CF1718">
              <w:rPr>
                <w:rFonts w:ascii="Arial" w:hAnsi="Arial" w:cs="Arial"/>
                <w:sz w:val="18"/>
                <w:szCs w:val="18"/>
              </w:rPr>
              <w:t xml:space="preserve"> </w:t>
            </w:r>
            <w:r w:rsidRPr="00CF1718">
              <w:rPr>
                <w:rFonts w:ascii="Arial" w:hAnsi="Arial" w:cs="Arial" w:hint="eastAsia"/>
                <w:sz w:val="18"/>
                <w:szCs w:val="18"/>
              </w:rPr>
              <w:t>φοιτητές</w:t>
            </w:r>
            <w:r w:rsidRPr="00CF1718">
              <w:rPr>
                <w:rFonts w:ascii="Arial" w:hAnsi="Arial" w:cs="Arial"/>
                <w:sz w:val="18"/>
                <w:szCs w:val="18"/>
              </w:rPr>
              <w:t xml:space="preserve"> </w:t>
            </w:r>
            <w:r w:rsidRPr="00CF1718">
              <w:rPr>
                <w:rFonts w:ascii="Arial" w:hAnsi="Arial" w:cs="Arial" w:hint="eastAsia"/>
                <w:sz w:val="18"/>
                <w:szCs w:val="18"/>
              </w:rPr>
              <w:t>μετά</w:t>
            </w:r>
            <w:r w:rsidRPr="00CF1718">
              <w:rPr>
                <w:rFonts w:ascii="Arial" w:hAnsi="Arial" w:cs="Arial"/>
                <w:sz w:val="18"/>
                <w:szCs w:val="18"/>
              </w:rPr>
              <w:t xml:space="preserve"> </w:t>
            </w:r>
            <w:r w:rsidRPr="00CF1718">
              <w:rPr>
                <w:rFonts w:ascii="Arial" w:hAnsi="Arial" w:cs="Arial" w:hint="eastAsia"/>
                <w:sz w:val="18"/>
                <w:szCs w:val="18"/>
              </w:rPr>
              <w:t>το</w:t>
            </w:r>
            <w:r w:rsidRPr="00CF1718">
              <w:rPr>
                <w:rFonts w:ascii="Arial" w:hAnsi="Arial" w:cs="Arial"/>
                <w:sz w:val="18"/>
                <w:szCs w:val="18"/>
              </w:rPr>
              <w:t xml:space="preserve"> </w:t>
            </w:r>
            <w:r w:rsidRPr="00CF1718">
              <w:rPr>
                <w:rFonts w:ascii="Arial" w:hAnsi="Arial" w:cs="Arial" w:hint="eastAsia"/>
                <w:sz w:val="18"/>
                <w:szCs w:val="18"/>
              </w:rPr>
              <w:t>τέλος</w:t>
            </w:r>
            <w:r w:rsidRPr="00CF1718">
              <w:rPr>
                <w:rFonts w:ascii="Arial" w:hAnsi="Arial" w:cs="Arial"/>
                <w:sz w:val="18"/>
                <w:szCs w:val="18"/>
              </w:rPr>
              <w:t xml:space="preserve"> </w:t>
            </w:r>
            <w:r w:rsidRPr="00CF1718">
              <w:rPr>
                <w:rFonts w:ascii="Arial" w:hAnsi="Arial" w:cs="Arial" w:hint="eastAsia"/>
                <w:sz w:val="18"/>
                <w:szCs w:val="18"/>
              </w:rPr>
              <w:t>του</w:t>
            </w:r>
            <w:r w:rsidRPr="00CF1718">
              <w:rPr>
                <w:rFonts w:ascii="Arial" w:hAnsi="Arial" w:cs="Arial"/>
                <w:sz w:val="18"/>
                <w:szCs w:val="18"/>
              </w:rPr>
              <w:t xml:space="preserve"> </w:t>
            </w:r>
            <w:r w:rsidRPr="00CF1718">
              <w:rPr>
                <w:rFonts w:ascii="Arial" w:hAnsi="Arial" w:cs="Arial" w:hint="eastAsia"/>
                <w:sz w:val="18"/>
                <w:szCs w:val="18"/>
              </w:rPr>
              <w:t>εξαμήνου</w:t>
            </w:r>
            <w:r w:rsidRPr="00CF1718">
              <w:rPr>
                <w:rFonts w:ascii="Arial" w:hAnsi="Arial" w:cs="Arial"/>
                <w:sz w:val="18"/>
                <w:szCs w:val="18"/>
              </w:rPr>
              <w:t xml:space="preserve"> </w:t>
            </w:r>
            <w:r w:rsidRPr="00CF1718">
              <w:rPr>
                <w:rFonts w:ascii="Arial" w:hAnsi="Arial" w:cs="Arial" w:hint="eastAsia"/>
                <w:sz w:val="18"/>
                <w:szCs w:val="18"/>
              </w:rPr>
              <w:t>να</w:t>
            </w:r>
            <w:r w:rsidRPr="00CF1718">
              <w:rPr>
                <w:rFonts w:ascii="Arial" w:hAnsi="Arial" w:cs="Arial"/>
                <w:sz w:val="18"/>
                <w:szCs w:val="18"/>
              </w:rPr>
              <w:t xml:space="preserve"> </w:t>
            </w:r>
            <w:r w:rsidRPr="00CF1718">
              <w:rPr>
                <w:rFonts w:ascii="Arial" w:hAnsi="Arial" w:cs="Arial" w:hint="eastAsia"/>
                <w:sz w:val="18"/>
                <w:szCs w:val="18"/>
              </w:rPr>
              <w:t>είναι</w:t>
            </w:r>
            <w:r w:rsidRPr="00CF1718">
              <w:rPr>
                <w:rFonts w:ascii="Arial" w:hAnsi="Arial" w:cs="Arial"/>
                <w:sz w:val="18"/>
                <w:szCs w:val="18"/>
              </w:rPr>
              <w:t xml:space="preserve"> </w:t>
            </w:r>
            <w:r w:rsidRPr="00CF1718">
              <w:rPr>
                <w:rFonts w:ascii="Arial" w:hAnsi="Arial" w:cs="Arial" w:hint="eastAsia"/>
                <w:sz w:val="18"/>
                <w:szCs w:val="18"/>
              </w:rPr>
              <w:t>σε</w:t>
            </w:r>
            <w:r w:rsidRPr="00CF1718">
              <w:rPr>
                <w:rFonts w:ascii="Arial" w:hAnsi="Arial" w:cs="Arial"/>
                <w:sz w:val="18"/>
                <w:szCs w:val="18"/>
              </w:rPr>
              <w:t xml:space="preserve"> </w:t>
            </w:r>
            <w:r w:rsidRPr="00CF1718">
              <w:rPr>
                <w:rFonts w:ascii="Arial" w:hAnsi="Arial" w:cs="Arial" w:hint="eastAsia"/>
                <w:sz w:val="18"/>
                <w:szCs w:val="18"/>
              </w:rPr>
              <w:t>θέση</w:t>
            </w:r>
            <w:r w:rsidRPr="00CF1718">
              <w:rPr>
                <w:rFonts w:ascii="Arial" w:hAnsi="Arial" w:cs="Arial"/>
                <w:sz w:val="18"/>
                <w:szCs w:val="18"/>
              </w:rPr>
              <w:t xml:space="preserve"> </w:t>
            </w:r>
            <w:r w:rsidRPr="00CF1718">
              <w:rPr>
                <w:rFonts w:ascii="Arial" w:hAnsi="Arial" w:cs="Arial" w:hint="eastAsia"/>
                <w:sz w:val="18"/>
                <w:szCs w:val="18"/>
              </w:rPr>
              <w:t>να</w:t>
            </w:r>
            <w:r w:rsidRPr="00CF1718">
              <w:rPr>
                <w:rFonts w:ascii="Arial" w:hAnsi="Arial" w:cs="Arial"/>
                <w:sz w:val="18"/>
                <w:szCs w:val="18"/>
              </w:rPr>
              <w:t xml:space="preserve">: </w:t>
            </w:r>
          </w:p>
          <w:p w:rsidR="00CF1718" w:rsidRPr="00CF1718" w:rsidRDefault="00CF1718" w:rsidP="00B51C91">
            <w:pPr>
              <w:pStyle w:val="afb"/>
              <w:numPr>
                <w:ilvl w:val="0"/>
                <w:numId w:val="258"/>
              </w:numPr>
              <w:tabs>
                <w:tab w:val="left" w:pos="316"/>
                <w:tab w:val="left" w:pos="2268"/>
                <w:tab w:val="left" w:pos="2552"/>
              </w:tabs>
              <w:spacing w:before="20" w:after="20" w:line="240" w:lineRule="auto"/>
              <w:ind w:left="316" w:right="0" w:hanging="283"/>
              <w:contextualSpacing w:val="0"/>
              <w:rPr>
                <w:rFonts w:ascii="Arial" w:hAnsi="Arial" w:cs="Arial"/>
                <w:sz w:val="18"/>
                <w:szCs w:val="18"/>
              </w:rPr>
            </w:pPr>
            <w:r w:rsidRPr="00CF1718">
              <w:rPr>
                <w:rFonts w:ascii="Arial" w:hAnsi="Arial" w:cs="Arial" w:hint="eastAsia"/>
                <w:sz w:val="18"/>
                <w:szCs w:val="18"/>
              </w:rPr>
              <w:t>αντιλαμβάνονται</w:t>
            </w:r>
            <w:r w:rsidRPr="00CF1718">
              <w:rPr>
                <w:rFonts w:ascii="Arial" w:hAnsi="Arial" w:cs="Arial"/>
                <w:sz w:val="18"/>
                <w:szCs w:val="18"/>
              </w:rPr>
              <w:t xml:space="preserve"> </w:t>
            </w:r>
            <w:r w:rsidRPr="00CF1718">
              <w:rPr>
                <w:rFonts w:ascii="Arial" w:hAnsi="Arial" w:cs="Arial" w:hint="eastAsia"/>
                <w:sz w:val="18"/>
                <w:szCs w:val="18"/>
              </w:rPr>
              <w:t>προχωρημένες</w:t>
            </w:r>
            <w:r w:rsidRPr="00CF1718">
              <w:rPr>
                <w:rFonts w:ascii="Arial" w:hAnsi="Arial" w:cs="Arial"/>
                <w:sz w:val="18"/>
                <w:szCs w:val="18"/>
              </w:rPr>
              <w:t xml:space="preserve"> </w:t>
            </w:r>
            <w:r w:rsidRPr="00CF1718">
              <w:rPr>
                <w:rFonts w:ascii="Arial" w:hAnsi="Arial" w:cs="Arial" w:hint="eastAsia"/>
                <w:sz w:val="18"/>
                <w:szCs w:val="18"/>
              </w:rPr>
              <w:t>έννοιες</w:t>
            </w:r>
            <w:r w:rsidRPr="00CF1718">
              <w:rPr>
                <w:rFonts w:ascii="Arial" w:hAnsi="Arial" w:cs="Arial"/>
                <w:sz w:val="18"/>
                <w:szCs w:val="18"/>
              </w:rPr>
              <w:t xml:space="preserve"> </w:t>
            </w:r>
            <w:r w:rsidRPr="00CF1718">
              <w:rPr>
                <w:rFonts w:ascii="Arial" w:hAnsi="Arial" w:cs="Arial" w:hint="eastAsia"/>
                <w:sz w:val="18"/>
                <w:szCs w:val="18"/>
              </w:rPr>
              <w:t>της</w:t>
            </w:r>
            <w:r w:rsidRPr="00CF1718">
              <w:rPr>
                <w:rFonts w:ascii="Arial" w:hAnsi="Arial" w:cs="Arial"/>
                <w:sz w:val="18"/>
                <w:szCs w:val="18"/>
              </w:rPr>
              <w:t xml:space="preserve"> </w:t>
            </w:r>
            <w:r w:rsidRPr="00CF1718">
              <w:rPr>
                <w:rFonts w:ascii="Arial" w:hAnsi="Arial" w:cs="Arial" w:hint="eastAsia"/>
                <w:sz w:val="18"/>
                <w:szCs w:val="18"/>
              </w:rPr>
              <w:t>θεωρίας</w:t>
            </w:r>
            <w:r w:rsidRPr="00CF1718">
              <w:rPr>
                <w:rFonts w:ascii="Arial" w:hAnsi="Arial" w:cs="Arial"/>
                <w:sz w:val="18"/>
                <w:szCs w:val="18"/>
              </w:rPr>
              <w:t xml:space="preserve"> </w:t>
            </w:r>
            <w:r w:rsidRPr="00CF1718">
              <w:rPr>
                <w:rFonts w:ascii="Arial" w:hAnsi="Arial" w:cs="Arial" w:hint="eastAsia"/>
                <w:sz w:val="18"/>
                <w:szCs w:val="18"/>
              </w:rPr>
              <w:t>των</w:t>
            </w:r>
            <w:r w:rsidRPr="00CF1718">
              <w:rPr>
                <w:rFonts w:ascii="Arial" w:hAnsi="Arial" w:cs="Arial"/>
                <w:sz w:val="18"/>
                <w:szCs w:val="18"/>
              </w:rPr>
              <w:t xml:space="preserve"> </w:t>
            </w:r>
            <w:r w:rsidRPr="00CF1718">
              <w:rPr>
                <w:rFonts w:ascii="Arial" w:hAnsi="Arial" w:cs="Arial" w:hint="eastAsia"/>
                <w:sz w:val="18"/>
                <w:szCs w:val="18"/>
              </w:rPr>
              <w:t>μεταφραστών</w:t>
            </w:r>
            <w:r w:rsidRPr="00CF1718">
              <w:rPr>
                <w:rFonts w:ascii="Arial" w:hAnsi="Arial" w:cs="Arial"/>
                <w:sz w:val="18"/>
                <w:szCs w:val="18"/>
              </w:rPr>
              <w:t xml:space="preserve"> </w:t>
            </w:r>
          </w:p>
          <w:p w:rsidR="00CF1718" w:rsidRPr="00CF1718" w:rsidRDefault="00CF1718" w:rsidP="00B51C91">
            <w:pPr>
              <w:pStyle w:val="afb"/>
              <w:numPr>
                <w:ilvl w:val="0"/>
                <w:numId w:val="258"/>
              </w:numPr>
              <w:tabs>
                <w:tab w:val="left" w:pos="316"/>
                <w:tab w:val="left" w:pos="2268"/>
                <w:tab w:val="left" w:pos="2552"/>
              </w:tabs>
              <w:spacing w:before="20" w:after="20" w:line="240" w:lineRule="auto"/>
              <w:ind w:left="316" w:right="0" w:hanging="283"/>
              <w:contextualSpacing w:val="0"/>
              <w:rPr>
                <w:rFonts w:ascii="Arial" w:hAnsi="Arial" w:cs="Arial"/>
                <w:sz w:val="18"/>
                <w:szCs w:val="18"/>
              </w:rPr>
            </w:pPr>
            <w:r w:rsidRPr="00CF1718">
              <w:rPr>
                <w:rFonts w:ascii="Arial" w:hAnsi="Arial" w:cs="Arial" w:hint="eastAsia"/>
                <w:sz w:val="18"/>
                <w:szCs w:val="18"/>
              </w:rPr>
              <w:t>χρησιμοποιήσουν</w:t>
            </w:r>
            <w:r w:rsidRPr="00CF1718">
              <w:rPr>
                <w:rFonts w:ascii="Arial" w:hAnsi="Arial" w:cs="Arial"/>
                <w:sz w:val="18"/>
                <w:szCs w:val="18"/>
              </w:rPr>
              <w:t xml:space="preserve"> </w:t>
            </w:r>
            <w:r w:rsidRPr="00CF1718">
              <w:rPr>
                <w:rFonts w:ascii="Arial" w:hAnsi="Arial" w:cs="Arial" w:hint="eastAsia"/>
                <w:sz w:val="18"/>
                <w:szCs w:val="18"/>
              </w:rPr>
              <w:t>εργαλεία</w:t>
            </w:r>
            <w:r w:rsidRPr="00CF1718">
              <w:rPr>
                <w:rFonts w:ascii="Arial" w:hAnsi="Arial" w:cs="Arial"/>
                <w:sz w:val="18"/>
                <w:szCs w:val="18"/>
              </w:rPr>
              <w:t xml:space="preserve"> </w:t>
            </w:r>
            <w:r w:rsidRPr="00CF1718">
              <w:rPr>
                <w:rFonts w:ascii="Arial" w:hAnsi="Arial" w:cs="Arial" w:hint="eastAsia"/>
                <w:sz w:val="18"/>
                <w:szCs w:val="18"/>
              </w:rPr>
              <w:t>ανάπτυξης</w:t>
            </w:r>
            <w:r w:rsidRPr="00CF1718">
              <w:rPr>
                <w:rFonts w:ascii="Arial" w:hAnsi="Arial" w:cs="Arial"/>
                <w:sz w:val="18"/>
                <w:szCs w:val="18"/>
              </w:rPr>
              <w:t xml:space="preserve"> </w:t>
            </w:r>
            <w:r w:rsidRPr="00CF1718">
              <w:rPr>
                <w:rFonts w:ascii="Arial" w:hAnsi="Arial" w:cs="Arial" w:hint="eastAsia"/>
                <w:sz w:val="18"/>
                <w:szCs w:val="18"/>
              </w:rPr>
              <w:t>γλωσσών</w:t>
            </w:r>
            <w:r w:rsidRPr="00CF1718">
              <w:rPr>
                <w:rFonts w:ascii="Arial" w:hAnsi="Arial" w:cs="Arial"/>
                <w:sz w:val="18"/>
                <w:szCs w:val="18"/>
              </w:rPr>
              <w:t xml:space="preserve"> </w:t>
            </w:r>
            <w:r w:rsidRPr="00CF1718">
              <w:rPr>
                <w:rFonts w:ascii="Arial" w:hAnsi="Arial" w:cs="Arial" w:hint="eastAsia"/>
                <w:sz w:val="18"/>
                <w:szCs w:val="18"/>
              </w:rPr>
              <w:t>προγραμματισμού</w:t>
            </w:r>
            <w:r w:rsidRPr="00CF1718">
              <w:rPr>
                <w:rFonts w:ascii="Arial" w:hAnsi="Arial" w:cs="Arial"/>
                <w:sz w:val="18"/>
                <w:szCs w:val="18"/>
              </w:rPr>
              <w:t xml:space="preserve"> </w:t>
            </w:r>
            <w:r w:rsidRPr="00CF1718">
              <w:rPr>
                <w:rFonts w:ascii="Arial" w:hAnsi="Arial" w:cs="Arial" w:hint="eastAsia"/>
                <w:sz w:val="18"/>
                <w:szCs w:val="18"/>
              </w:rPr>
              <w:t>για</w:t>
            </w:r>
            <w:r w:rsidRPr="00CF1718">
              <w:rPr>
                <w:rFonts w:ascii="Arial" w:hAnsi="Arial" w:cs="Arial"/>
                <w:sz w:val="18"/>
                <w:szCs w:val="18"/>
              </w:rPr>
              <w:t xml:space="preserve"> </w:t>
            </w:r>
            <w:r w:rsidRPr="00CF1718">
              <w:rPr>
                <w:rFonts w:ascii="Arial" w:hAnsi="Arial" w:cs="Arial" w:hint="eastAsia"/>
                <w:sz w:val="18"/>
                <w:szCs w:val="18"/>
              </w:rPr>
              <w:t>να</w:t>
            </w:r>
            <w:r w:rsidRPr="00CF1718">
              <w:rPr>
                <w:rFonts w:ascii="Arial" w:hAnsi="Arial" w:cs="Arial"/>
                <w:sz w:val="18"/>
                <w:szCs w:val="18"/>
              </w:rPr>
              <w:t xml:space="preserve"> </w:t>
            </w:r>
            <w:r w:rsidRPr="00CF1718">
              <w:rPr>
                <w:rFonts w:ascii="Arial" w:hAnsi="Arial" w:cs="Arial" w:hint="eastAsia"/>
                <w:sz w:val="18"/>
                <w:szCs w:val="18"/>
              </w:rPr>
              <w:t>υλοποιήσουν</w:t>
            </w:r>
            <w:r w:rsidRPr="00CF1718">
              <w:rPr>
                <w:rFonts w:ascii="Arial" w:hAnsi="Arial" w:cs="Arial"/>
                <w:sz w:val="18"/>
                <w:szCs w:val="18"/>
              </w:rPr>
              <w:t xml:space="preserve"> </w:t>
            </w:r>
            <w:r w:rsidRPr="00CF1718">
              <w:rPr>
                <w:rFonts w:ascii="Arial" w:hAnsi="Arial" w:cs="Arial" w:hint="eastAsia"/>
                <w:sz w:val="18"/>
                <w:szCs w:val="18"/>
              </w:rPr>
              <w:t>μία</w:t>
            </w:r>
            <w:r w:rsidRPr="00CF1718">
              <w:rPr>
                <w:rFonts w:ascii="Arial" w:hAnsi="Arial" w:cs="Arial"/>
                <w:sz w:val="18"/>
                <w:szCs w:val="18"/>
              </w:rPr>
              <w:t xml:space="preserve"> </w:t>
            </w:r>
            <w:r w:rsidRPr="00CF1718">
              <w:rPr>
                <w:rFonts w:ascii="Arial" w:hAnsi="Arial" w:cs="Arial" w:hint="eastAsia"/>
                <w:sz w:val="18"/>
                <w:szCs w:val="18"/>
              </w:rPr>
              <w:t>γλώσσα</w:t>
            </w:r>
            <w:r w:rsidRPr="00CF1718">
              <w:rPr>
                <w:rFonts w:ascii="Arial" w:hAnsi="Arial" w:cs="Arial"/>
                <w:sz w:val="18"/>
                <w:szCs w:val="18"/>
              </w:rPr>
              <w:t xml:space="preserve"> </w:t>
            </w:r>
            <w:r w:rsidRPr="00CF1718">
              <w:rPr>
                <w:rFonts w:ascii="Arial" w:hAnsi="Arial" w:cs="Arial" w:hint="eastAsia"/>
                <w:sz w:val="18"/>
                <w:szCs w:val="18"/>
              </w:rPr>
              <w:t>προγραμματισμού</w:t>
            </w:r>
          </w:p>
          <w:p w:rsidR="00CF1718" w:rsidRPr="00CF1718" w:rsidRDefault="00CF1718" w:rsidP="00B51C91">
            <w:pPr>
              <w:pStyle w:val="afb"/>
              <w:numPr>
                <w:ilvl w:val="0"/>
                <w:numId w:val="258"/>
              </w:numPr>
              <w:tabs>
                <w:tab w:val="left" w:pos="316"/>
                <w:tab w:val="left" w:pos="2268"/>
                <w:tab w:val="left" w:pos="2552"/>
              </w:tabs>
              <w:spacing w:before="20" w:after="20" w:line="240" w:lineRule="auto"/>
              <w:ind w:left="316" w:right="0" w:hanging="283"/>
              <w:contextualSpacing w:val="0"/>
              <w:rPr>
                <w:rFonts w:ascii="Arial" w:hAnsi="Arial" w:cs="Arial"/>
                <w:sz w:val="18"/>
                <w:szCs w:val="18"/>
              </w:rPr>
            </w:pPr>
            <w:r w:rsidRPr="00CF1718">
              <w:rPr>
                <w:rFonts w:ascii="Arial" w:hAnsi="Arial" w:cs="Arial" w:hint="eastAsia"/>
                <w:sz w:val="18"/>
                <w:szCs w:val="18"/>
              </w:rPr>
              <w:t>σχεδιάζουν</w:t>
            </w:r>
            <w:r w:rsidRPr="00CF1718">
              <w:rPr>
                <w:rFonts w:ascii="Arial" w:hAnsi="Arial" w:cs="Arial"/>
                <w:sz w:val="18"/>
                <w:szCs w:val="18"/>
              </w:rPr>
              <w:t xml:space="preserve">, </w:t>
            </w:r>
            <w:r w:rsidRPr="00CF1718">
              <w:rPr>
                <w:rFonts w:ascii="Arial" w:hAnsi="Arial" w:cs="Arial" w:hint="eastAsia"/>
                <w:sz w:val="18"/>
                <w:szCs w:val="18"/>
              </w:rPr>
              <w:t>συντάσσουν</w:t>
            </w:r>
            <w:r w:rsidRPr="00CF1718">
              <w:rPr>
                <w:rFonts w:ascii="Arial" w:hAnsi="Arial" w:cs="Arial"/>
                <w:sz w:val="18"/>
                <w:szCs w:val="18"/>
              </w:rPr>
              <w:t xml:space="preserve"> </w:t>
            </w:r>
            <w:r w:rsidRPr="00CF1718">
              <w:rPr>
                <w:rFonts w:ascii="Arial" w:hAnsi="Arial" w:cs="Arial" w:hint="eastAsia"/>
                <w:sz w:val="18"/>
                <w:szCs w:val="18"/>
              </w:rPr>
              <w:t>την</w:t>
            </w:r>
            <w:r w:rsidRPr="00CF1718">
              <w:rPr>
                <w:rFonts w:ascii="Arial" w:hAnsi="Arial" w:cs="Arial"/>
                <w:sz w:val="18"/>
                <w:szCs w:val="18"/>
              </w:rPr>
              <w:t xml:space="preserve"> </w:t>
            </w:r>
            <w:r w:rsidRPr="00CF1718">
              <w:rPr>
                <w:rFonts w:ascii="Arial" w:hAnsi="Arial" w:cs="Arial" w:hint="eastAsia"/>
                <w:sz w:val="18"/>
                <w:szCs w:val="18"/>
              </w:rPr>
              <w:t>γραμματική</w:t>
            </w:r>
            <w:r w:rsidRPr="00CF1718">
              <w:rPr>
                <w:rFonts w:ascii="Arial" w:hAnsi="Arial" w:cs="Arial"/>
                <w:sz w:val="18"/>
                <w:szCs w:val="18"/>
              </w:rPr>
              <w:t xml:space="preserve"> </w:t>
            </w:r>
            <w:r w:rsidRPr="00CF1718">
              <w:rPr>
                <w:rFonts w:ascii="Arial" w:hAnsi="Arial" w:cs="Arial" w:hint="eastAsia"/>
                <w:sz w:val="18"/>
                <w:szCs w:val="18"/>
              </w:rPr>
              <w:t>και</w:t>
            </w:r>
            <w:r w:rsidRPr="00CF1718">
              <w:rPr>
                <w:rFonts w:ascii="Arial" w:hAnsi="Arial" w:cs="Arial"/>
                <w:sz w:val="18"/>
                <w:szCs w:val="18"/>
              </w:rPr>
              <w:t xml:space="preserve"> </w:t>
            </w:r>
            <w:r w:rsidRPr="00CF1718">
              <w:rPr>
                <w:rFonts w:ascii="Arial" w:hAnsi="Arial" w:cs="Arial" w:hint="eastAsia"/>
                <w:sz w:val="18"/>
                <w:szCs w:val="18"/>
              </w:rPr>
              <w:t>να</w:t>
            </w:r>
            <w:r w:rsidRPr="00CF1718">
              <w:rPr>
                <w:rFonts w:ascii="Arial" w:hAnsi="Arial" w:cs="Arial"/>
                <w:sz w:val="18"/>
                <w:szCs w:val="18"/>
              </w:rPr>
              <w:t xml:space="preserve"> </w:t>
            </w:r>
            <w:r w:rsidRPr="00CF1718">
              <w:rPr>
                <w:rFonts w:ascii="Arial" w:hAnsi="Arial" w:cs="Arial" w:hint="eastAsia"/>
                <w:sz w:val="18"/>
                <w:szCs w:val="18"/>
              </w:rPr>
              <w:t>υλοποιούν</w:t>
            </w:r>
            <w:r w:rsidRPr="00CF1718">
              <w:rPr>
                <w:rFonts w:ascii="Arial" w:hAnsi="Arial" w:cs="Arial"/>
                <w:sz w:val="18"/>
                <w:szCs w:val="18"/>
              </w:rPr>
              <w:t xml:space="preserve"> </w:t>
            </w:r>
            <w:r w:rsidRPr="00CF1718">
              <w:rPr>
                <w:rFonts w:ascii="Arial" w:hAnsi="Arial" w:cs="Arial" w:hint="eastAsia"/>
                <w:sz w:val="18"/>
                <w:szCs w:val="18"/>
              </w:rPr>
              <w:t>έναν</w:t>
            </w:r>
            <w:r w:rsidRPr="00CF1718">
              <w:rPr>
                <w:rFonts w:ascii="Arial" w:hAnsi="Arial" w:cs="Arial"/>
                <w:sz w:val="18"/>
                <w:szCs w:val="18"/>
              </w:rPr>
              <w:t xml:space="preserve"> </w:t>
            </w:r>
            <w:r w:rsidRPr="00CF1718">
              <w:rPr>
                <w:rFonts w:ascii="Arial" w:hAnsi="Arial" w:cs="Arial" w:hint="eastAsia"/>
                <w:sz w:val="18"/>
                <w:szCs w:val="18"/>
              </w:rPr>
              <w:t>μεταφραστή</w:t>
            </w:r>
            <w:r w:rsidRPr="00CF1718">
              <w:rPr>
                <w:rFonts w:ascii="Arial" w:hAnsi="Arial" w:cs="Arial"/>
                <w:sz w:val="18"/>
                <w:szCs w:val="18"/>
              </w:rPr>
              <w:t xml:space="preserve"> </w:t>
            </w:r>
            <w:r w:rsidRPr="00CF1718">
              <w:rPr>
                <w:rFonts w:ascii="Arial" w:hAnsi="Arial" w:cs="Arial" w:hint="eastAsia"/>
                <w:sz w:val="18"/>
                <w:szCs w:val="18"/>
              </w:rPr>
              <w:t>για</w:t>
            </w:r>
            <w:r w:rsidRPr="00CF1718">
              <w:rPr>
                <w:rFonts w:ascii="Arial" w:hAnsi="Arial" w:cs="Arial"/>
                <w:sz w:val="18"/>
                <w:szCs w:val="18"/>
              </w:rPr>
              <w:t xml:space="preserve"> </w:t>
            </w:r>
            <w:r w:rsidRPr="00CF1718">
              <w:rPr>
                <w:rFonts w:ascii="Arial" w:hAnsi="Arial" w:cs="Arial" w:hint="eastAsia"/>
                <w:sz w:val="18"/>
                <w:szCs w:val="18"/>
              </w:rPr>
              <w:t>μια</w:t>
            </w:r>
            <w:r w:rsidRPr="00CF1718">
              <w:rPr>
                <w:rFonts w:ascii="Arial" w:hAnsi="Arial" w:cs="Arial"/>
                <w:sz w:val="18"/>
                <w:szCs w:val="18"/>
              </w:rPr>
              <w:t xml:space="preserve"> </w:t>
            </w:r>
            <w:r w:rsidRPr="00CF1718">
              <w:rPr>
                <w:rFonts w:ascii="Arial" w:hAnsi="Arial" w:cs="Arial" w:hint="eastAsia"/>
                <w:sz w:val="18"/>
                <w:szCs w:val="18"/>
              </w:rPr>
              <w:t>αντικειμενοστραφή</w:t>
            </w:r>
            <w:r w:rsidRPr="00CF1718">
              <w:rPr>
                <w:rFonts w:ascii="Arial" w:hAnsi="Arial" w:cs="Arial"/>
                <w:sz w:val="18"/>
                <w:szCs w:val="18"/>
              </w:rPr>
              <w:t xml:space="preserve"> </w:t>
            </w:r>
            <w:r w:rsidRPr="00CF1718">
              <w:rPr>
                <w:rFonts w:ascii="Arial" w:hAnsi="Arial" w:cs="Arial" w:hint="eastAsia"/>
                <w:sz w:val="18"/>
                <w:szCs w:val="18"/>
              </w:rPr>
              <w:t>γλώσσα</w:t>
            </w:r>
            <w:r w:rsidRPr="00CF1718">
              <w:rPr>
                <w:rFonts w:ascii="Arial" w:hAnsi="Arial" w:cs="Arial"/>
                <w:sz w:val="18"/>
                <w:szCs w:val="18"/>
              </w:rPr>
              <w:t xml:space="preserve"> </w:t>
            </w:r>
            <w:r w:rsidRPr="00CF1718">
              <w:rPr>
                <w:rFonts w:ascii="Arial" w:hAnsi="Arial" w:cs="Arial" w:hint="eastAsia"/>
                <w:sz w:val="18"/>
                <w:szCs w:val="18"/>
              </w:rPr>
              <w:t>προγραμματισμού</w:t>
            </w:r>
          </w:p>
          <w:p w:rsidR="00CF1718" w:rsidRPr="00CF1718" w:rsidRDefault="00CF1718" w:rsidP="00B51C91">
            <w:pPr>
              <w:pStyle w:val="afb"/>
              <w:numPr>
                <w:ilvl w:val="0"/>
                <w:numId w:val="258"/>
              </w:numPr>
              <w:tabs>
                <w:tab w:val="left" w:pos="316"/>
                <w:tab w:val="left" w:pos="2268"/>
                <w:tab w:val="left" w:pos="2552"/>
              </w:tabs>
              <w:spacing w:before="20" w:after="20" w:line="240" w:lineRule="auto"/>
              <w:ind w:left="316" w:right="0" w:hanging="283"/>
              <w:contextualSpacing w:val="0"/>
              <w:rPr>
                <w:rFonts w:ascii="Arial" w:hAnsi="Arial" w:cs="Arial"/>
                <w:sz w:val="18"/>
                <w:szCs w:val="18"/>
              </w:rPr>
            </w:pPr>
            <w:r w:rsidRPr="00CF1718">
              <w:rPr>
                <w:rFonts w:ascii="Arial" w:hAnsi="Arial" w:cs="Arial" w:hint="eastAsia"/>
                <w:sz w:val="18"/>
                <w:szCs w:val="18"/>
              </w:rPr>
              <w:t>να</w:t>
            </w:r>
            <w:r w:rsidRPr="00CF1718">
              <w:rPr>
                <w:rFonts w:ascii="Arial" w:hAnsi="Arial" w:cs="Arial"/>
                <w:sz w:val="18"/>
                <w:szCs w:val="18"/>
              </w:rPr>
              <w:t xml:space="preserve"> </w:t>
            </w:r>
            <w:r w:rsidRPr="00CF1718">
              <w:rPr>
                <w:rFonts w:ascii="Arial" w:hAnsi="Arial" w:cs="Arial" w:hint="eastAsia"/>
                <w:sz w:val="18"/>
                <w:szCs w:val="18"/>
              </w:rPr>
              <w:t>υλοποιούν</w:t>
            </w:r>
            <w:r w:rsidRPr="00CF1718">
              <w:rPr>
                <w:rFonts w:ascii="Arial" w:hAnsi="Arial" w:cs="Arial"/>
                <w:sz w:val="18"/>
                <w:szCs w:val="18"/>
              </w:rPr>
              <w:t xml:space="preserve"> </w:t>
            </w:r>
            <w:r w:rsidRPr="00CF1718">
              <w:rPr>
                <w:rFonts w:ascii="Arial" w:hAnsi="Arial" w:cs="Arial" w:hint="eastAsia"/>
                <w:sz w:val="18"/>
                <w:szCs w:val="18"/>
              </w:rPr>
              <w:t>πολύπλοκες</w:t>
            </w:r>
            <w:r w:rsidRPr="00CF1718">
              <w:rPr>
                <w:rFonts w:ascii="Arial" w:hAnsi="Arial" w:cs="Arial"/>
                <w:sz w:val="18"/>
                <w:szCs w:val="18"/>
              </w:rPr>
              <w:t xml:space="preserve"> </w:t>
            </w:r>
            <w:r w:rsidRPr="00CF1718">
              <w:rPr>
                <w:rFonts w:ascii="Arial" w:hAnsi="Arial" w:cs="Arial" w:hint="eastAsia"/>
                <w:sz w:val="18"/>
                <w:szCs w:val="18"/>
              </w:rPr>
              <w:t>δομές</w:t>
            </w:r>
            <w:r w:rsidRPr="00CF1718">
              <w:rPr>
                <w:rFonts w:ascii="Arial" w:hAnsi="Arial" w:cs="Arial"/>
                <w:sz w:val="18"/>
                <w:szCs w:val="18"/>
              </w:rPr>
              <w:t xml:space="preserve"> </w:t>
            </w:r>
            <w:r w:rsidRPr="00CF1718">
              <w:rPr>
                <w:rFonts w:ascii="Arial" w:hAnsi="Arial" w:cs="Arial" w:hint="eastAsia"/>
                <w:sz w:val="18"/>
                <w:szCs w:val="18"/>
              </w:rPr>
              <w:t>δεδομένων</w:t>
            </w:r>
            <w:r w:rsidRPr="00CF1718">
              <w:rPr>
                <w:rFonts w:ascii="Arial" w:hAnsi="Arial" w:cs="Arial"/>
                <w:sz w:val="18"/>
                <w:szCs w:val="18"/>
              </w:rPr>
              <w:t xml:space="preserve"> </w:t>
            </w:r>
            <w:r w:rsidRPr="00CF1718">
              <w:rPr>
                <w:rFonts w:ascii="Arial" w:hAnsi="Arial" w:cs="Arial" w:hint="eastAsia"/>
                <w:sz w:val="18"/>
                <w:szCs w:val="18"/>
              </w:rPr>
              <w:t>όπως</w:t>
            </w:r>
            <w:r w:rsidRPr="00CF1718">
              <w:rPr>
                <w:rFonts w:ascii="Arial" w:hAnsi="Arial" w:cs="Arial"/>
                <w:sz w:val="18"/>
                <w:szCs w:val="18"/>
              </w:rPr>
              <w:t xml:space="preserve"> </w:t>
            </w:r>
            <w:r w:rsidRPr="00CF1718">
              <w:rPr>
                <w:rFonts w:ascii="Arial" w:hAnsi="Arial" w:cs="Arial" w:hint="eastAsia"/>
                <w:sz w:val="18"/>
                <w:szCs w:val="18"/>
              </w:rPr>
              <w:t>λίστες</w:t>
            </w:r>
            <w:r w:rsidRPr="00CF1718">
              <w:rPr>
                <w:rFonts w:ascii="Arial" w:hAnsi="Arial" w:cs="Arial"/>
                <w:sz w:val="18"/>
                <w:szCs w:val="18"/>
              </w:rPr>
              <w:t xml:space="preserve">, </w:t>
            </w:r>
            <w:r w:rsidRPr="00CF1718">
              <w:rPr>
                <w:rFonts w:ascii="Arial" w:hAnsi="Arial" w:cs="Arial" w:hint="eastAsia"/>
                <w:sz w:val="18"/>
                <w:szCs w:val="18"/>
              </w:rPr>
              <w:t>πίνακες</w:t>
            </w:r>
            <w:r w:rsidRPr="00CF1718">
              <w:rPr>
                <w:rFonts w:ascii="Arial" w:hAnsi="Arial" w:cs="Arial"/>
                <w:sz w:val="18"/>
                <w:szCs w:val="18"/>
              </w:rPr>
              <w:t xml:space="preserve"> </w:t>
            </w:r>
            <w:r w:rsidRPr="00CF1718">
              <w:rPr>
                <w:rFonts w:ascii="Arial" w:hAnsi="Arial" w:cs="Arial" w:hint="eastAsia"/>
                <w:sz w:val="18"/>
                <w:szCs w:val="18"/>
              </w:rPr>
              <w:t>ή</w:t>
            </w:r>
            <w:r w:rsidRPr="00CF1718">
              <w:rPr>
                <w:rFonts w:ascii="Arial" w:hAnsi="Arial" w:cs="Arial"/>
                <w:sz w:val="18"/>
                <w:szCs w:val="18"/>
              </w:rPr>
              <w:t xml:space="preserve"> </w:t>
            </w:r>
            <w:r w:rsidRPr="00CF1718">
              <w:rPr>
                <w:rFonts w:ascii="Arial" w:hAnsi="Arial" w:cs="Arial" w:hint="eastAsia"/>
                <w:sz w:val="18"/>
                <w:szCs w:val="18"/>
              </w:rPr>
              <w:t>εγγραφές</w:t>
            </w:r>
          </w:p>
          <w:p w:rsidR="00CF1718" w:rsidRPr="00CF1718" w:rsidRDefault="00CF1718" w:rsidP="00B51C91">
            <w:pPr>
              <w:pStyle w:val="afb"/>
              <w:numPr>
                <w:ilvl w:val="0"/>
                <w:numId w:val="258"/>
              </w:numPr>
              <w:tabs>
                <w:tab w:val="left" w:pos="316"/>
                <w:tab w:val="left" w:pos="2268"/>
                <w:tab w:val="left" w:pos="2552"/>
              </w:tabs>
              <w:spacing w:before="20" w:after="20" w:line="240" w:lineRule="auto"/>
              <w:ind w:left="316" w:right="0" w:hanging="283"/>
              <w:contextualSpacing w:val="0"/>
              <w:rPr>
                <w:rFonts w:ascii="Arial" w:hAnsi="Arial" w:cs="Arial"/>
                <w:sz w:val="18"/>
                <w:szCs w:val="18"/>
              </w:rPr>
            </w:pPr>
            <w:r w:rsidRPr="00CF1718">
              <w:rPr>
                <w:rFonts w:ascii="Arial" w:hAnsi="Arial" w:cs="Arial" w:hint="eastAsia"/>
                <w:sz w:val="18"/>
                <w:szCs w:val="18"/>
              </w:rPr>
              <w:t>εφαρμόζουν</w:t>
            </w:r>
            <w:r w:rsidRPr="00CF1718">
              <w:rPr>
                <w:rFonts w:ascii="Arial" w:hAnsi="Arial" w:cs="Arial"/>
                <w:sz w:val="18"/>
                <w:szCs w:val="18"/>
              </w:rPr>
              <w:t xml:space="preserve"> </w:t>
            </w:r>
            <w:r w:rsidRPr="00CF1718">
              <w:rPr>
                <w:rFonts w:ascii="Arial" w:hAnsi="Arial" w:cs="Arial" w:hint="eastAsia"/>
                <w:sz w:val="18"/>
                <w:szCs w:val="18"/>
              </w:rPr>
              <w:t>βελτιστοποιητικούς</w:t>
            </w:r>
            <w:r w:rsidRPr="00CF1718">
              <w:rPr>
                <w:rFonts w:ascii="Arial" w:hAnsi="Arial" w:cs="Arial"/>
                <w:sz w:val="18"/>
                <w:szCs w:val="18"/>
              </w:rPr>
              <w:t xml:space="preserve"> </w:t>
            </w:r>
            <w:r w:rsidRPr="00CF1718">
              <w:rPr>
                <w:rFonts w:ascii="Arial" w:hAnsi="Arial" w:cs="Arial" w:hint="eastAsia"/>
                <w:sz w:val="18"/>
                <w:szCs w:val="18"/>
              </w:rPr>
              <w:t>μετασχηματισμούς</w:t>
            </w:r>
            <w:r w:rsidRPr="00CF1718">
              <w:rPr>
                <w:rFonts w:ascii="Arial" w:hAnsi="Arial" w:cs="Arial"/>
                <w:sz w:val="18"/>
                <w:szCs w:val="18"/>
              </w:rPr>
              <w:t xml:space="preserve"> </w:t>
            </w:r>
            <w:r w:rsidRPr="00CF1718">
              <w:rPr>
                <w:rFonts w:ascii="Arial" w:hAnsi="Arial" w:cs="Arial" w:hint="eastAsia"/>
                <w:sz w:val="18"/>
                <w:szCs w:val="18"/>
              </w:rPr>
              <w:t>στον</w:t>
            </w:r>
            <w:r w:rsidRPr="00CF1718">
              <w:rPr>
                <w:rFonts w:ascii="Arial" w:hAnsi="Arial" w:cs="Arial"/>
                <w:sz w:val="18"/>
                <w:szCs w:val="18"/>
              </w:rPr>
              <w:t xml:space="preserve"> </w:t>
            </w:r>
            <w:r w:rsidRPr="00CF1718">
              <w:rPr>
                <w:rFonts w:ascii="Arial" w:hAnsi="Arial" w:cs="Arial" w:hint="eastAsia"/>
                <w:sz w:val="18"/>
                <w:szCs w:val="18"/>
              </w:rPr>
              <w:t>κώδικα</w:t>
            </w:r>
            <w:r w:rsidRPr="00CF1718">
              <w:rPr>
                <w:rFonts w:ascii="Arial" w:hAnsi="Arial" w:cs="Arial"/>
                <w:sz w:val="18"/>
                <w:szCs w:val="18"/>
              </w:rPr>
              <w:t xml:space="preserve">, </w:t>
            </w:r>
            <w:r w:rsidRPr="00CF1718">
              <w:rPr>
                <w:rFonts w:ascii="Arial" w:hAnsi="Arial" w:cs="Arial" w:hint="eastAsia"/>
                <w:sz w:val="18"/>
                <w:szCs w:val="18"/>
              </w:rPr>
              <w:t>τόσο</w:t>
            </w:r>
            <w:r w:rsidRPr="00CF1718">
              <w:rPr>
                <w:rFonts w:ascii="Arial" w:hAnsi="Arial" w:cs="Arial"/>
                <w:sz w:val="18"/>
                <w:szCs w:val="18"/>
              </w:rPr>
              <w:t xml:space="preserve"> </w:t>
            </w:r>
            <w:r w:rsidRPr="00CF1718">
              <w:rPr>
                <w:rFonts w:ascii="Arial" w:hAnsi="Arial" w:cs="Arial" w:hint="eastAsia"/>
                <w:sz w:val="18"/>
                <w:szCs w:val="18"/>
              </w:rPr>
              <w:t>σε</w:t>
            </w:r>
            <w:r w:rsidRPr="00CF1718">
              <w:rPr>
                <w:rFonts w:ascii="Arial" w:hAnsi="Arial" w:cs="Arial"/>
                <w:sz w:val="18"/>
                <w:szCs w:val="18"/>
              </w:rPr>
              <w:t xml:space="preserve"> </w:t>
            </w:r>
            <w:r w:rsidRPr="00CF1718">
              <w:rPr>
                <w:rFonts w:ascii="Arial" w:hAnsi="Arial" w:cs="Arial" w:hint="eastAsia"/>
                <w:sz w:val="18"/>
                <w:szCs w:val="18"/>
              </w:rPr>
              <w:t>επίπεδο</w:t>
            </w:r>
            <w:r w:rsidRPr="00CF1718">
              <w:rPr>
                <w:rFonts w:ascii="Arial" w:hAnsi="Arial" w:cs="Arial"/>
                <w:sz w:val="18"/>
                <w:szCs w:val="18"/>
              </w:rPr>
              <w:t xml:space="preserve"> </w:t>
            </w:r>
            <w:r w:rsidRPr="00CF1718">
              <w:rPr>
                <w:rFonts w:ascii="Arial" w:hAnsi="Arial" w:cs="Arial" w:hint="eastAsia"/>
                <w:sz w:val="18"/>
                <w:szCs w:val="18"/>
              </w:rPr>
              <w:t>γλώσσας</w:t>
            </w:r>
            <w:r w:rsidRPr="00CF1718">
              <w:rPr>
                <w:rFonts w:ascii="Arial" w:hAnsi="Arial" w:cs="Arial"/>
                <w:sz w:val="18"/>
                <w:szCs w:val="18"/>
              </w:rPr>
              <w:t xml:space="preserve"> </w:t>
            </w:r>
            <w:r w:rsidRPr="00CF1718">
              <w:rPr>
                <w:rFonts w:ascii="Arial" w:hAnsi="Arial" w:cs="Arial" w:hint="eastAsia"/>
                <w:sz w:val="18"/>
                <w:szCs w:val="18"/>
              </w:rPr>
              <w:t>προγραμματισμού</w:t>
            </w:r>
            <w:r w:rsidRPr="00CF1718">
              <w:rPr>
                <w:rFonts w:ascii="Arial" w:hAnsi="Arial" w:cs="Arial"/>
                <w:sz w:val="18"/>
                <w:szCs w:val="18"/>
              </w:rPr>
              <w:t xml:space="preserve">, </w:t>
            </w:r>
            <w:r w:rsidRPr="00CF1718">
              <w:rPr>
                <w:rFonts w:ascii="Arial" w:hAnsi="Arial" w:cs="Arial" w:hint="eastAsia"/>
                <w:sz w:val="18"/>
                <w:szCs w:val="18"/>
              </w:rPr>
              <w:t>όσο</w:t>
            </w:r>
            <w:r w:rsidRPr="00CF1718">
              <w:rPr>
                <w:rFonts w:ascii="Arial" w:hAnsi="Arial" w:cs="Arial"/>
                <w:sz w:val="18"/>
                <w:szCs w:val="18"/>
              </w:rPr>
              <w:t xml:space="preserve"> </w:t>
            </w:r>
            <w:r w:rsidRPr="00CF1718">
              <w:rPr>
                <w:rFonts w:ascii="Arial" w:hAnsi="Arial" w:cs="Arial" w:hint="eastAsia"/>
                <w:sz w:val="18"/>
                <w:szCs w:val="18"/>
              </w:rPr>
              <w:t>και</w:t>
            </w:r>
            <w:r w:rsidRPr="00CF1718">
              <w:rPr>
                <w:rFonts w:ascii="Arial" w:hAnsi="Arial" w:cs="Arial"/>
                <w:sz w:val="18"/>
                <w:szCs w:val="18"/>
              </w:rPr>
              <w:t xml:space="preserve"> </w:t>
            </w:r>
            <w:r w:rsidRPr="00CF1718">
              <w:rPr>
                <w:rFonts w:ascii="Arial" w:hAnsi="Arial" w:cs="Arial" w:hint="eastAsia"/>
                <w:sz w:val="18"/>
                <w:szCs w:val="18"/>
              </w:rPr>
              <w:t>σε</w:t>
            </w:r>
            <w:r w:rsidRPr="00CF1718">
              <w:rPr>
                <w:rFonts w:ascii="Arial" w:hAnsi="Arial" w:cs="Arial"/>
                <w:sz w:val="18"/>
                <w:szCs w:val="18"/>
              </w:rPr>
              <w:t xml:space="preserve"> </w:t>
            </w:r>
            <w:r w:rsidRPr="00CF1718">
              <w:rPr>
                <w:rFonts w:ascii="Arial" w:hAnsi="Arial" w:cs="Arial" w:hint="eastAsia"/>
                <w:sz w:val="18"/>
                <w:szCs w:val="18"/>
              </w:rPr>
              <w:t>επίπεδο</w:t>
            </w:r>
            <w:r w:rsidRPr="00CF1718">
              <w:rPr>
                <w:rFonts w:ascii="Arial" w:hAnsi="Arial" w:cs="Arial"/>
                <w:sz w:val="18"/>
                <w:szCs w:val="18"/>
              </w:rPr>
              <w:t xml:space="preserve"> </w:t>
            </w:r>
            <w:r w:rsidRPr="00CF1718">
              <w:rPr>
                <w:rFonts w:ascii="Arial" w:hAnsi="Arial" w:cs="Arial" w:hint="eastAsia"/>
                <w:sz w:val="18"/>
                <w:szCs w:val="18"/>
              </w:rPr>
              <w:t>ενδιάμεσου</w:t>
            </w:r>
            <w:r w:rsidRPr="00CF1718">
              <w:rPr>
                <w:rFonts w:ascii="Arial" w:hAnsi="Arial" w:cs="Arial"/>
                <w:sz w:val="18"/>
                <w:szCs w:val="18"/>
              </w:rPr>
              <w:t xml:space="preserve"> </w:t>
            </w:r>
            <w:r w:rsidRPr="00CF1718">
              <w:rPr>
                <w:rFonts w:ascii="Arial" w:hAnsi="Arial" w:cs="Arial" w:hint="eastAsia"/>
                <w:sz w:val="18"/>
                <w:szCs w:val="18"/>
              </w:rPr>
              <w:t>και</w:t>
            </w:r>
            <w:r w:rsidRPr="00CF1718">
              <w:rPr>
                <w:rFonts w:ascii="Arial" w:hAnsi="Arial" w:cs="Arial"/>
                <w:sz w:val="18"/>
                <w:szCs w:val="18"/>
              </w:rPr>
              <w:t xml:space="preserve"> </w:t>
            </w:r>
            <w:r w:rsidRPr="00CF1718">
              <w:rPr>
                <w:rFonts w:ascii="Arial" w:hAnsi="Arial" w:cs="Arial" w:hint="eastAsia"/>
                <w:sz w:val="18"/>
                <w:szCs w:val="18"/>
              </w:rPr>
              <w:t>τελικού</w:t>
            </w:r>
            <w:r w:rsidRPr="00CF1718">
              <w:rPr>
                <w:rFonts w:ascii="Arial" w:hAnsi="Arial" w:cs="Arial"/>
                <w:sz w:val="18"/>
                <w:szCs w:val="18"/>
              </w:rPr>
              <w:t xml:space="preserve"> </w:t>
            </w:r>
            <w:r w:rsidRPr="00CF1718">
              <w:rPr>
                <w:rFonts w:ascii="Arial" w:hAnsi="Arial" w:cs="Arial" w:hint="eastAsia"/>
                <w:sz w:val="18"/>
                <w:szCs w:val="18"/>
              </w:rPr>
              <w:t>κώδικα</w:t>
            </w:r>
            <w:r w:rsidRPr="00CF1718">
              <w:rPr>
                <w:rFonts w:ascii="Arial" w:hAnsi="Arial" w:cs="Arial"/>
                <w:sz w:val="18"/>
                <w:szCs w:val="18"/>
              </w:rPr>
              <w:t xml:space="preserve"> </w:t>
            </w:r>
          </w:p>
          <w:p w:rsidR="00CF1718" w:rsidRPr="00CF1718" w:rsidRDefault="00CF1718" w:rsidP="00B51C91">
            <w:pPr>
              <w:pStyle w:val="afb"/>
              <w:numPr>
                <w:ilvl w:val="0"/>
                <w:numId w:val="258"/>
              </w:numPr>
              <w:tabs>
                <w:tab w:val="left" w:pos="316"/>
                <w:tab w:val="left" w:pos="2268"/>
                <w:tab w:val="left" w:pos="2552"/>
              </w:tabs>
              <w:spacing w:before="20" w:after="20" w:line="240" w:lineRule="auto"/>
              <w:ind w:left="316" w:right="0" w:hanging="283"/>
              <w:contextualSpacing w:val="0"/>
              <w:rPr>
                <w:rFonts w:ascii="Arial" w:hAnsi="Arial" w:cs="Arial"/>
                <w:sz w:val="18"/>
                <w:szCs w:val="18"/>
              </w:rPr>
            </w:pPr>
            <w:r w:rsidRPr="00CF1718">
              <w:rPr>
                <w:rFonts w:ascii="Arial" w:hAnsi="Arial" w:cs="Arial" w:hint="eastAsia"/>
                <w:sz w:val="18"/>
                <w:szCs w:val="18"/>
              </w:rPr>
              <w:t>να</w:t>
            </w:r>
            <w:r w:rsidRPr="00CF1718">
              <w:rPr>
                <w:rFonts w:ascii="Arial" w:hAnsi="Arial" w:cs="Arial"/>
                <w:sz w:val="18"/>
                <w:szCs w:val="18"/>
              </w:rPr>
              <w:t xml:space="preserve"> </w:t>
            </w:r>
            <w:r w:rsidRPr="00CF1718">
              <w:rPr>
                <w:rFonts w:ascii="Arial" w:hAnsi="Arial" w:cs="Arial" w:hint="eastAsia"/>
                <w:sz w:val="18"/>
                <w:szCs w:val="18"/>
              </w:rPr>
              <w:t>εφαρμόζουν</w:t>
            </w:r>
            <w:r w:rsidRPr="00CF1718">
              <w:rPr>
                <w:rFonts w:ascii="Arial" w:hAnsi="Arial" w:cs="Arial"/>
                <w:sz w:val="18"/>
                <w:szCs w:val="18"/>
              </w:rPr>
              <w:t xml:space="preserve"> </w:t>
            </w:r>
            <w:r w:rsidRPr="00CF1718">
              <w:rPr>
                <w:rFonts w:ascii="Arial" w:hAnsi="Arial" w:cs="Arial" w:hint="eastAsia"/>
                <w:sz w:val="18"/>
                <w:szCs w:val="18"/>
              </w:rPr>
              <w:t>μετασχηματισμούς</w:t>
            </w:r>
            <w:r w:rsidRPr="00CF1718">
              <w:rPr>
                <w:rFonts w:ascii="Arial" w:hAnsi="Arial" w:cs="Arial"/>
                <w:sz w:val="18"/>
                <w:szCs w:val="18"/>
              </w:rPr>
              <w:t xml:space="preserve"> </w:t>
            </w:r>
            <w:r w:rsidRPr="00CF1718">
              <w:rPr>
                <w:rFonts w:ascii="Arial" w:hAnsi="Arial" w:cs="Arial" w:hint="eastAsia"/>
                <w:sz w:val="18"/>
                <w:szCs w:val="18"/>
              </w:rPr>
              <w:t>παραλληλοποίησης</w:t>
            </w:r>
            <w:r w:rsidRPr="00CF1718">
              <w:rPr>
                <w:rFonts w:ascii="Arial" w:hAnsi="Arial" w:cs="Arial"/>
                <w:sz w:val="18"/>
                <w:szCs w:val="18"/>
              </w:rPr>
              <w:t xml:space="preserve"> </w:t>
            </w:r>
            <w:r w:rsidRPr="00CF1718">
              <w:rPr>
                <w:rFonts w:ascii="Arial" w:hAnsi="Arial" w:cs="Arial" w:hint="eastAsia"/>
                <w:sz w:val="18"/>
                <w:szCs w:val="18"/>
              </w:rPr>
              <w:t>κώδικα</w:t>
            </w:r>
            <w:r w:rsidRPr="00CF1718">
              <w:rPr>
                <w:rFonts w:ascii="Arial" w:hAnsi="Arial" w:cs="Arial"/>
                <w:sz w:val="18"/>
                <w:szCs w:val="18"/>
              </w:rPr>
              <w:t xml:space="preserve">, </w:t>
            </w:r>
            <w:r w:rsidRPr="00CF1718">
              <w:rPr>
                <w:rFonts w:ascii="Arial" w:hAnsi="Arial" w:cs="Arial" w:hint="eastAsia"/>
                <w:sz w:val="18"/>
                <w:szCs w:val="18"/>
              </w:rPr>
              <w:t>τόσο</w:t>
            </w:r>
            <w:r w:rsidRPr="00CF1718">
              <w:rPr>
                <w:rFonts w:ascii="Arial" w:hAnsi="Arial" w:cs="Arial"/>
                <w:sz w:val="18"/>
                <w:szCs w:val="18"/>
              </w:rPr>
              <w:t xml:space="preserve"> </w:t>
            </w:r>
            <w:r w:rsidRPr="00CF1718">
              <w:rPr>
                <w:rFonts w:ascii="Arial" w:hAnsi="Arial" w:cs="Arial" w:hint="eastAsia"/>
                <w:sz w:val="18"/>
                <w:szCs w:val="18"/>
              </w:rPr>
              <w:t>σε</w:t>
            </w:r>
            <w:r w:rsidRPr="00CF1718">
              <w:rPr>
                <w:rFonts w:ascii="Arial" w:hAnsi="Arial" w:cs="Arial"/>
                <w:sz w:val="18"/>
                <w:szCs w:val="18"/>
              </w:rPr>
              <w:t xml:space="preserve"> </w:t>
            </w:r>
            <w:r w:rsidRPr="00CF1718">
              <w:rPr>
                <w:rFonts w:ascii="Arial" w:hAnsi="Arial" w:cs="Arial" w:hint="eastAsia"/>
                <w:sz w:val="18"/>
                <w:szCs w:val="18"/>
              </w:rPr>
              <w:t>επίπεδο</w:t>
            </w:r>
            <w:r w:rsidRPr="00CF1718">
              <w:rPr>
                <w:rFonts w:ascii="Arial" w:hAnsi="Arial" w:cs="Arial"/>
                <w:sz w:val="18"/>
                <w:szCs w:val="18"/>
              </w:rPr>
              <w:t xml:space="preserve"> </w:t>
            </w:r>
            <w:r w:rsidRPr="00CF1718">
              <w:rPr>
                <w:rFonts w:ascii="Arial" w:hAnsi="Arial" w:cs="Arial" w:hint="eastAsia"/>
                <w:sz w:val="18"/>
                <w:szCs w:val="18"/>
              </w:rPr>
              <w:t>γλώσσας</w:t>
            </w:r>
            <w:r w:rsidRPr="00CF1718">
              <w:rPr>
                <w:rFonts w:ascii="Arial" w:hAnsi="Arial" w:cs="Arial"/>
                <w:sz w:val="18"/>
                <w:szCs w:val="18"/>
              </w:rPr>
              <w:t xml:space="preserve"> </w:t>
            </w:r>
            <w:r w:rsidRPr="00CF1718">
              <w:rPr>
                <w:rFonts w:ascii="Arial" w:hAnsi="Arial" w:cs="Arial" w:hint="eastAsia"/>
                <w:sz w:val="18"/>
                <w:szCs w:val="18"/>
              </w:rPr>
              <w:t>προγραμματισμού</w:t>
            </w:r>
            <w:r w:rsidRPr="00CF1718">
              <w:rPr>
                <w:rFonts w:ascii="Arial" w:hAnsi="Arial" w:cs="Arial"/>
                <w:sz w:val="18"/>
                <w:szCs w:val="18"/>
              </w:rPr>
              <w:t xml:space="preserve">, </w:t>
            </w:r>
            <w:r w:rsidRPr="00CF1718">
              <w:rPr>
                <w:rFonts w:ascii="Arial" w:hAnsi="Arial" w:cs="Arial" w:hint="eastAsia"/>
                <w:sz w:val="18"/>
                <w:szCs w:val="18"/>
              </w:rPr>
              <w:t>όσο</w:t>
            </w:r>
            <w:r w:rsidRPr="00CF1718">
              <w:rPr>
                <w:rFonts w:ascii="Arial" w:hAnsi="Arial" w:cs="Arial"/>
                <w:sz w:val="18"/>
                <w:szCs w:val="18"/>
              </w:rPr>
              <w:t xml:space="preserve"> </w:t>
            </w:r>
            <w:r w:rsidRPr="00CF1718">
              <w:rPr>
                <w:rFonts w:ascii="Arial" w:hAnsi="Arial" w:cs="Arial" w:hint="eastAsia"/>
                <w:sz w:val="18"/>
                <w:szCs w:val="18"/>
              </w:rPr>
              <w:t>και</w:t>
            </w:r>
            <w:r w:rsidRPr="00CF1718">
              <w:rPr>
                <w:rFonts w:ascii="Arial" w:hAnsi="Arial" w:cs="Arial"/>
                <w:sz w:val="18"/>
                <w:szCs w:val="18"/>
              </w:rPr>
              <w:t xml:space="preserve"> </w:t>
            </w:r>
            <w:r w:rsidRPr="00CF1718">
              <w:rPr>
                <w:rFonts w:ascii="Arial" w:hAnsi="Arial" w:cs="Arial" w:hint="eastAsia"/>
                <w:sz w:val="18"/>
                <w:szCs w:val="18"/>
              </w:rPr>
              <w:t>σε</w:t>
            </w:r>
            <w:r w:rsidRPr="00CF1718">
              <w:rPr>
                <w:rFonts w:ascii="Arial" w:hAnsi="Arial" w:cs="Arial"/>
                <w:sz w:val="18"/>
                <w:szCs w:val="18"/>
              </w:rPr>
              <w:t xml:space="preserve"> </w:t>
            </w:r>
            <w:r w:rsidRPr="00CF1718">
              <w:rPr>
                <w:rFonts w:ascii="Arial" w:hAnsi="Arial" w:cs="Arial" w:hint="eastAsia"/>
                <w:sz w:val="18"/>
                <w:szCs w:val="18"/>
              </w:rPr>
              <w:t>επίπεδο</w:t>
            </w:r>
            <w:r w:rsidRPr="00CF1718">
              <w:rPr>
                <w:rFonts w:ascii="Arial" w:hAnsi="Arial" w:cs="Arial"/>
                <w:sz w:val="18"/>
                <w:szCs w:val="18"/>
              </w:rPr>
              <w:t xml:space="preserve"> </w:t>
            </w:r>
            <w:r w:rsidRPr="00CF1718">
              <w:rPr>
                <w:rFonts w:ascii="Arial" w:hAnsi="Arial" w:cs="Arial" w:hint="eastAsia"/>
                <w:sz w:val="18"/>
                <w:szCs w:val="18"/>
              </w:rPr>
              <w:t>τελικού</w:t>
            </w:r>
            <w:r w:rsidRPr="00CF1718">
              <w:rPr>
                <w:rFonts w:ascii="Arial" w:hAnsi="Arial" w:cs="Arial"/>
                <w:sz w:val="18"/>
                <w:szCs w:val="18"/>
              </w:rPr>
              <w:t xml:space="preserve"> </w:t>
            </w:r>
            <w:r w:rsidRPr="00CF1718">
              <w:rPr>
                <w:rFonts w:ascii="Arial" w:hAnsi="Arial" w:cs="Arial" w:hint="eastAsia"/>
                <w:sz w:val="18"/>
                <w:szCs w:val="18"/>
              </w:rPr>
              <w:t>κώδικα</w:t>
            </w:r>
          </w:p>
          <w:p w:rsidR="00CF1718" w:rsidRPr="00CF1718" w:rsidRDefault="00CF1718" w:rsidP="00B51C91">
            <w:pPr>
              <w:pStyle w:val="afb"/>
              <w:numPr>
                <w:ilvl w:val="0"/>
                <w:numId w:val="258"/>
              </w:numPr>
              <w:tabs>
                <w:tab w:val="left" w:pos="316"/>
                <w:tab w:val="left" w:pos="2268"/>
                <w:tab w:val="left" w:pos="2552"/>
              </w:tabs>
              <w:spacing w:before="20" w:after="20" w:line="240" w:lineRule="auto"/>
              <w:ind w:left="316" w:right="0" w:hanging="283"/>
              <w:contextualSpacing w:val="0"/>
              <w:rPr>
                <w:rFonts w:ascii="Arial" w:hAnsi="Arial" w:cs="Arial"/>
                <w:sz w:val="18"/>
                <w:szCs w:val="18"/>
              </w:rPr>
            </w:pPr>
            <w:r w:rsidRPr="00CF1718">
              <w:rPr>
                <w:rFonts w:ascii="Arial" w:hAnsi="Arial" w:cs="Arial" w:hint="eastAsia"/>
                <w:sz w:val="18"/>
                <w:szCs w:val="18"/>
              </w:rPr>
              <w:t>να</w:t>
            </w:r>
            <w:r w:rsidRPr="00CF1718">
              <w:rPr>
                <w:rFonts w:ascii="Arial" w:hAnsi="Arial" w:cs="Arial"/>
                <w:sz w:val="18"/>
                <w:szCs w:val="18"/>
              </w:rPr>
              <w:t xml:space="preserve"> </w:t>
            </w:r>
            <w:r w:rsidRPr="00CF1718">
              <w:rPr>
                <w:rFonts w:ascii="Arial" w:hAnsi="Arial" w:cs="Arial" w:hint="eastAsia"/>
                <w:sz w:val="18"/>
                <w:szCs w:val="18"/>
              </w:rPr>
              <w:t>παράγουν</w:t>
            </w:r>
            <w:r w:rsidRPr="00CF1718">
              <w:rPr>
                <w:rFonts w:ascii="Arial" w:hAnsi="Arial" w:cs="Arial"/>
                <w:sz w:val="18"/>
                <w:szCs w:val="18"/>
              </w:rPr>
              <w:t xml:space="preserve"> </w:t>
            </w:r>
            <w:r w:rsidRPr="00CF1718">
              <w:rPr>
                <w:rFonts w:ascii="Arial" w:hAnsi="Arial" w:cs="Arial" w:hint="eastAsia"/>
                <w:sz w:val="18"/>
                <w:szCs w:val="18"/>
              </w:rPr>
              <w:t>τελικό</w:t>
            </w:r>
            <w:r w:rsidRPr="00CF1718">
              <w:rPr>
                <w:rFonts w:ascii="Arial" w:hAnsi="Arial" w:cs="Arial"/>
                <w:sz w:val="18"/>
                <w:szCs w:val="18"/>
              </w:rPr>
              <w:t xml:space="preserve"> </w:t>
            </w:r>
            <w:r w:rsidRPr="00CF1718">
              <w:rPr>
                <w:rFonts w:ascii="Arial" w:hAnsi="Arial" w:cs="Arial" w:hint="eastAsia"/>
                <w:sz w:val="18"/>
                <w:szCs w:val="18"/>
              </w:rPr>
              <w:t>κώδικα</w:t>
            </w:r>
            <w:r w:rsidRPr="00CF1718">
              <w:rPr>
                <w:rFonts w:ascii="Arial" w:hAnsi="Arial" w:cs="Arial"/>
                <w:sz w:val="18"/>
                <w:szCs w:val="18"/>
              </w:rPr>
              <w:t xml:space="preserve"> </w:t>
            </w:r>
            <w:r w:rsidRPr="00CF1718">
              <w:rPr>
                <w:rFonts w:ascii="Arial" w:hAnsi="Arial" w:cs="Arial" w:hint="eastAsia"/>
                <w:sz w:val="18"/>
                <w:szCs w:val="18"/>
              </w:rPr>
              <w:t>για</w:t>
            </w:r>
            <w:r w:rsidRPr="00CF1718">
              <w:rPr>
                <w:rFonts w:ascii="Arial" w:hAnsi="Arial" w:cs="Arial"/>
                <w:sz w:val="18"/>
                <w:szCs w:val="18"/>
              </w:rPr>
              <w:t xml:space="preserve"> </w:t>
            </w:r>
            <w:r w:rsidRPr="00CF1718">
              <w:rPr>
                <w:rFonts w:ascii="Arial" w:hAnsi="Arial" w:cs="Arial" w:hint="eastAsia"/>
                <w:sz w:val="18"/>
                <w:szCs w:val="18"/>
              </w:rPr>
              <w:t>εμπορικούς</w:t>
            </w:r>
            <w:r w:rsidRPr="00CF1718">
              <w:rPr>
                <w:rFonts w:ascii="Arial" w:hAnsi="Arial" w:cs="Arial"/>
                <w:sz w:val="18"/>
                <w:szCs w:val="18"/>
              </w:rPr>
              <w:t xml:space="preserve"> </w:t>
            </w:r>
            <w:r w:rsidRPr="00CF1718">
              <w:rPr>
                <w:rFonts w:ascii="Arial" w:hAnsi="Arial" w:cs="Arial" w:hint="eastAsia"/>
                <w:sz w:val="18"/>
                <w:szCs w:val="18"/>
              </w:rPr>
              <w:t>επεξεργαστές</w:t>
            </w:r>
            <w:r w:rsidRPr="00CF1718">
              <w:rPr>
                <w:rFonts w:ascii="Arial" w:hAnsi="Arial" w:cs="Arial"/>
                <w:sz w:val="18"/>
                <w:szCs w:val="18"/>
              </w:rPr>
              <w:t xml:space="preserve"> </w:t>
            </w:r>
          </w:p>
          <w:p w:rsidR="00726314" w:rsidRPr="002D40E7" w:rsidRDefault="00CF1718" w:rsidP="00B51C91">
            <w:pPr>
              <w:pStyle w:val="afb"/>
              <w:numPr>
                <w:ilvl w:val="0"/>
                <w:numId w:val="258"/>
              </w:numPr>
              <w:tabs>
                <w:tab w:val="left" w:pos="284"/>
                <w:tab w:val="left" w:pos="2268"/>
                <w:tab w:val="left" w:pos="2552"/>
              </w:tabs>
              <w:spacing w:before="20" w:after="20" w:line="240" w:lineRule="auto"/>
              <w:ind w:left="316" w:right="0" w:hanging="283"/>
              <w:contextualSpacing w:val="0"/>
              <w:rPr>
                <w:rFonts w:ascii="Arial" w:hAnsi="Arial" w:cs="Arial"/>
                <w:sz w:val="18"/>
                <w:szCs w:val="18"/>
              </w:rPr>
            </w:pPr>
            <w:r>
              <w:rPr>
                <w:rFonts w:ascii="Arial" w:hAnsi="Arial" w:cs="Arial"/>
                <w:sz w:val="18"/>
                <w:szCs w:val="18"/>
              </w:rPr>
              <w:t xml:space="preserve"> </w:t>
            </w:r>
            <w:r w:rsidRPr="00CF1718">
              <w:rPr>
                <w:rFonts w:ascii="Arial" w:hAnsi="Arial" w:cs="Arial" w:hint="eastAsia"/>
                <w:sz w:val="18"/>
                <w:szCs w:val="18"/>
              </w:rPr>
              <w:t>εμβαθύνουν</w:t>
            </w:r>
            <w:r w:rsidRPr="00CF1718">
              <w:rPr>
                <w:rFonts w:ascii="Arial" w:hAnsi="Arial" w:cs="Arial"/>
                <w:sz w:val="18"/>
                <w:szCs w:val="18"/>
              </w:rPr>
              <w:t xml:space="preserve"> </w:t>
            </w:r>
            <w:r w:rsidRPr="00CF1718">
              <w:rPr>
                <w:rFonts w:ascii="Arial" w:hAnsi="Arial" w:cs="Arial" w:hint="eastAsia"/>
                <w:sz w:val="18"/>
                <w:szCs w:val="18"/>
              </w:rPr>
              <w:t>εύκολα</w:t>
            </w:r>
            <w:r w:rsidRPr="00CF1718">
              <w:rPr>
                <w:rFonts w:ascii="Arial" w:hAnsi="Arial" w:cs="Arial"/>
                <w:sz w:val="18"/>
                <w:szCs w:val="18"/>
              </w:rPr>
              <w:t xml:space="preserve"> </w:t>
            </w:r>
            <w:r w:rsidRPr="00CF1718">
              <w:rPr>
                <w:rFonts w:ascii="Arial" w:hAnsi="Arial" w:cs="Arial" w:hint="eastAsia"/>
                <w:sz w:val="18"/>
                <w:szCs w:val="18"/>
              </w:rPr>
              <w:t>περισσότερο</w:t>
            </w:r>
            <w:r w:rsidRPr="00CF1718">
              <w:rPr>
                <w:rFonts w:ascii="Arial" w:hAnsi="Arial" w:cs="Arial"/>
                <w:sz w:val="18"/>
                <w:szCs w:val="18"/>
              </w:rPr>
              <w:t xml:space="preserve"> </w:t>
            </w:r>
            <w:r w:rsidRPr="00CF1718">
              <w:rPr>
                <w:rFonts w:ascii="Arial" w:hAnsi="Arial" w:cs="Arial" w:hint="eastAsia"/>
                <w:sz w:val="18"/>
                <w:szCs w:val="18"/>
              </w:rPr>
              <w:t>στο</w:t>
            </w:r>
            <w:r w:rsidRPr="00CF1718">
              <w:rPr>
                <w:rFonts w:ascii="Arial" w:hAnsi="Arial" w:cs="Arial"/>
                <w:sz w:val="18"/>
                <w:szCs w:val="18"/>
              </w:rPr>
              <w:t xml:space="preserve"> </w:t>
            </w:r>
            <w:r w:rsidRPr="00CF1718">
              <w:rPr>
                <w:rFonts w:ascii="Arial" w:hAnsi="Arial" w:cs="Arial" w:hint="eastAsia"/>
                <w:sz w:val="18"/>
                <w:szCs w:val="18"/>
              </w:rPr>
              <w:t>πεδίο</w:t>
            </w:r>
            <w:r w:rsidRPr="00CF1718">
              <w:rPr>
                <w:rFonts w:ascii="Arial" w:hAnsi="Arial" w:cs="Arial"/>
                <w:sz w:val="18"/>
                <w:szCs w:val="18"/>
              </w:rPr>
              <w:t xml:space="preserve"> </w:t>
            </w:r>
            <w:r w:rsidRPr="00CF1718">
              <w:rPr>
                <w:rFonts w:ascii="Arial" w:hAnsi="Arial" w:cs="Arial" w:hint="eastAsia"/>
                <w:sz w:val="18"/>
                <w:szCs w:val="18"/>
              </w:rPr>
              <w:t>αν</w:t>
            </w:r>
            <w:r w:rsidRPr="00CF1718">
              <w:rPr>
                <w:rFonts w:ascii="Arial" w:hAnsi="Arial" w:cs="Arial"/>
                <w:sz w:val="18"/>
                <w:szCs w:val="18"/>
              </w:rPr>
              <w:t xml:space="preserve"> </w:t>
            </w:r>
            <w:r w:rsidRPr="00CF1718">
              <w:rPr>
                <w:rFonts w:ascii="Arial" w:hAnsi="Arial" w:cs="Arial" w:hint="eastAsia"/>
                <w:sz w:val="18"/>
                <w:szCs w:val="18"/>
              </w:rPr>
              <w:t>το</w:t>
            </w:r>
            <w:r w:rsidRPr="00CF1718">
              <w:rPr>
                <w:rFonts w:ascii="Arial" w:hAnsi="Arial" w:cs="Arial"/>
                <w:sz w:val="18"/>
                <w:szCs w:val="18"/>
              </w:rPr>
              <w:t xml:space="preserve"> </w:t>
            </w:r>
            <w:r w:rsidRPr="00CF1718">
              <w:rPr>
                <w:rFonts w:ascii="Arial" w:hAnsi="Arial" w:cs="Arial" w:hint="eastAsia"/>
                <w:sz w:val="18"/>
                <w:szCs w:val="18"/>
              </w:rPr>
              <w:t>επιθυμήσουν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CF3992">
            <w:pPr>
              <w:tabs>
                <w:tab w:val="left" w:pos="284"/>
                <w:tab w:val="left" w:pos="2268"/>
                <w:tab w:val="left" w:pos="2552"/>
              </w:tabs>
              <w:spacing w:before="20" w:after="20"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CF1718" w:rsidRPr="00CF1718" w:rsidRDefault="00CF1718" w:rsidP="00B51C91">
            <w:pPr>
              <w:pStyle w:val="23"/>
              <w:numPr>
                <w:ilvl w:val="0"/>
                <w:numId w:val="181"/>
              </w:numPr>
              <w:tabs>
                <w:tab w:val="left" w:pos="33"/>
                <w:tab w:val="left" w:pos="2268"/>
                <w:tab w:val="left" w:pos="2552"/>
              </w:tabs>
              <w:spacing w:before="20" w:after="20" w:line="240" w:lineRule="auto"/>
              <w:ind w:left="458" w:right="0"/>
              <w:contextualSpacing w:val="0"/>
              <w:rPr>
                <w:rFonts w:ascii="Arial" w:hAnsi="Arial" w:cs="Arial"/>
                <w:sz w:val="18"/>
                <w:szCs w:val="18"/>
              </w:rPr>
            </w:pPr>
            <w:r w:rsidRPr="00CF1718">
              <w:rPr>
                <w:rFonts w:ascii="Arial" w:hAnsi="Arial" w:cs="Arial" w:hint="eastAsia"/>
                <w:sz w:val="18"/>
                <w:szCs w:val="18"/>
              </w:rPr>
              <w:t>Βιβλίο</w:t>
            </w:r>
            <w:r w:rsidRPr="00CF1718">
              <w:rPr>
                <w:rFonts w:ascii="Arial" w:hAnsi="Arial" w:cs="Arial"/>
                <w:sz w:val="18"/>
                <w:szCs w:val="18"/>
              </w:rPr>
              <w:t xml:space="preserve"> [45346]: </w:t>
            </w:r>
            <w:r w:rsidRPr="00CF1718">
              <w:rPr>
                <w:rFonts w:ascii="Arial" w:hAnsi="Arial" w:cs="Arial" w:hint="eastAsia"/>
                <w:sz w:val="18"/>
                <w:szCs w:val="18"/>
              </w:rPr>
              <w:t>Μεταγλωττιστές</w:t>
            </w:r>
            <w:r w:rsidRPr="00CF1718">
              <w:rPr>
                <w:rFonts w:ascii="Arial" w:hAnsi="Arial" w:cs="Arial"/>
                <w:sz w:val="18"/>
                <w:szCs w:val="18"/>
              </w:rPr>
              <w:t xml:space="preserve">, </w:t>
            </w:r>
            <w:r w:rsidRPr="00CF1718">
              <w:rPr>
                <w:rFonts w:ascii="Arial" w:hAnsi="Arial" w:cs="Arial" w:hint="eastAsia"/>
                <w:sz w:val="18"/>
                <w:szCs w:val="18"/>
              </w:rPr>
              <w:t>Παπασπύρου</w:t>
            </w:r>
            <w:r w:rsidRPr="00CF1718">
              <w:rPr>
                <w:rFonts w:ascii="Arial" w:hAnsi="Arial" w:cs="Arial"/>
                <w:sz w:val="18"/>
                <w:szCs w:val="18"/>
              </w:rPr>
              <w:t xml:space="preserve"> </w:t>
            </w:r>
            <w:r w:rsidRPr="00CF1718">
              <w:rPr>
                <w:rFonts w:ascii="Arial" w:hAnsi="Arial" w:cs="Arial" w:hint="eastAsia"/>
                <w:sz w:val="18"/>
                <w:szCs w:val="18"/>
              </w:rPr>
              <w:t>Νικόλαος</w:t>
            </w:r>
            <w:r w:rsidRPr="00CF1718">
              <w:rPr>
                <w:rFonts w:ascii="Arial" w:hAnsi="Arial" w:cs="Arial"/>
                <w:sz w:val="18"/>
                <w:szCs w:val="18"/>
              </w:rPr>
              <w:t xml:space="preserve"> </w:t>
            </w:r>
            <w:r w:rsidRPr="00CF1718">
              <w:rPr>
                <w:rFonts w:ascii="Arial" w:hAnsi="Arial" w:cs="Arial" w:hint="eastAsia"/>
                <w:sz w:val="18"/>
                <w:szCs w:val="18"/>
              </w:rPr>
              <w:t>Σ</w:t>
            </w:r>
            <w:r w:rsidRPr="00CF1718">
              <w:rPr>
                <w:rFonts w:ascii="Arial" w:hAnsi="Arial" w:cs="Arial"/>
                <w:sz w:val="18"/>
                <w:szCs w:val="18"/>
              </w:rPr>
              <w:t>.,</w:t>
            </w:r>
            <w:r w:rsidRPr="00CF1718">
              <w:rPr>
                <w:rFonts w:ascii="Arial" w:hAnsi="Arial" w:cs="Arial" w:hint="eastAsia"/>
                <w:sz w:val="18"/>
                <w:szCs w:val="18"/>
              </w:rPr>
              <w:t>Σκορδαλάκης</w:t>
            </w:r>
            <w:r w:rsidRPr="00CF1718">
              <w:rPr>
                <w:rFonts w:ascii="Arial" w:hAnsi="Arial" w:cs="Arial"/>
                <w:sz w:val="18"/>
                <w:szCs w:val="18"/>
              </w:rPr>
              <w:t xml:space="preserve"> </w:t>
            </w:r>
            <w:r w:rsidRPr="00CF1718">
              <w:rPr>
                <w:rFonts w:ascii="Arial" w:hAnsi="Arial" w:cs="Arial" w:hint="eastAsia"/>
                <w:sz w:val="18"/>
                <w:szCs w:val="18"/>
              </w:rPr>
              <w:t>Εμμανουήλ</w:t>
            </w:r>
            <w:r w:rsidRPr="00CF1718">
              <w:rPr>
                <w:rFonts w:ascii="Arial" w:hAnsi="Arial" w:cs="Arial"/>
                <w:sz w:val="18"/>
                <w:szCs w:val="18"/>
              </w:rPr>
              <w:t xml:space="preserve"> </w:t>
            </w:r>
            <w:r w:rsidRPr="00CF1718">
              <w:rPr>
                <w:rFonts w:ascii="Arial" w:hAnsi="Arial" w:cs="Arial" w:hint="eastAsia"/>
                <w:sz w:val="18"/>
                <w:szCs w:val="18"/>
              </w:rPr>
              <w:t>Σ</w:t>
            </w:r>
            <w:r w:rsidRPr="00CF1718">
              <w:rPr>
                <w:rFonts w:ascii="Arial" w:hAnsi="Arial" w:cs="Arial"/>
                <w:sz w:val="18"/>
                <w:szCs w:val="18"/>
              </w:rPr>
              <w:t xml:space="preserve">. </w:t>
            </w:r>
          </w:p>
          <w:p w:rsidR="00CF1718" w:rsidRPr="00CF1718" w:rsidRDefault="00CF1718" w:rsidP="00B51C91">
            <w:pPr>
              <w:pStyle w:val="23"/>
              <w:numPr>
                <w:ilvl w:val="0"/>
                <w:numId w:val="181"/>
              </w:numPr>
              <w:tabs>
                <w:tab w:val="left" w:pos="33"/>
                <w:tab w:val="left" w:pos="2268"/>
                <w:tab w:val="left" w:pos="2552"/>
              </w:tabs>
              <w:spacing w:before="20" w:after="20" w:line="240" w:lineRule="auto"/>
              <w:ind w:left="458" w:right="0"/>
              <w:contextualSpacing w:val="0"/>
              <w:rPr>
                <w:rFonts w:ascii="Arial" w:hAnsi="Arial" w:cs="Arial"/>
                <w:sz w:val="18"/>
                <w:szCs w:val="18"/>
              </w:rPr>
            </w:pPr>
            <w:r w:rsidRPr="00CF1718">
              <w:rPr>
                <w:rFonts w:ascii="Arial" w:hAnsi="Arial" w:cs="Arial" w:hint="eastAsia"/>
                <w:sz w:val="18"/>
                <w:szCs w:val="18"/>
              </w:rPr>
              <w:t>Βιβλίο</w:t>
            </w:r>
            <w:r w:rsidRPr="00CF1718">
              <w:rPr>
                <w:rFonts w:ascii="Arial" w:hAnsi="Arial" w:cs="Arial"/>
                <w:sz w:val="18"/>
                <w:szCs w:val="18"/>
              </w:rPr>
              <w:t xml:space="preserve"> [12713790]: </w:t>
            </w:r>
            <w:r w:rsidRPr="00CF1718">
              <w:rPr>
                <w:rFonts w:ascii="Arial" w:hAnsi="Arial" w:cs="Arial" w:hint="eastAsia"/>
                <w:sz w:val="18"/>
                <w:szCs w:val="18"/>
              </w:rPr>
              <w:t>Μεταγλωττιστές</w:t>
            </w:r>
            <w:r w:rsidRPr="00CF1718">
              <w:rPr>
                <w:rFonts w:ascii="Arial" w:hAnsi="Arial" w:cs="Arial"/>
                <w:sz w:val="18"/>
                <w:szCs w:val="18"/>
              </w:rPr>
              <w:t xml:space="preserve">, Alfred V. Aho, Monica S. Lam, Ravi Sethi, Jeffrey D. Ullman </w:t>
            </w:r>
          </w:p>
          <w:p w:rsidR="00726314" w:rsidRPr="002D40E7" w:rsidRDefault="00CF1718" w:rsidP="00B51C91">
            <w:pPr>
              <w:pStyle w:val="23"/>
              <w:numPr>
                <w:ilvl w:val="0"/>
                <w:numId w:val="181"/>
              </w:numPr>
              <w:tabs>
                <w:tab w:val="left" w:pos="33"/>
                <w:tab w:val="left" w:pos="2268"/>
                <w:tab w:val="left" w:pos="2552"/>
              </w:tabs>
              <w:spacing w:before="20" w:after="20" w:line="240" w:lineRule="auto"/>
              <w:ind w:left="458" w:right="0"/>
              <w:contextualSpacing w:val="0"/>
              <w:rPr>
                <w:rFonts w:ascii="Arial" w:hAnsi="Arial" w:cs="Arial"/>
                <w:sz w:val="18"/>
                <w:szCs w:val="18"/>
              </w:rPr>
            </w:pPr>
            <w:r w:rsidRPr="00CF1718">
              <w:rPr>
                <w:rFonts w:ascii="Arial" w:hAnsi="Arial" w:cs="Arial" w:hint="eastAsia"/>
                <w:sz w:val="18"/>
                <w:szCs w:val="18"/>
              </w:rPr>
              <w:t>Βιβλίο</w:t>
            </w:r>
            <w:r w:rsidRPr="00CF1718">
              <w:rPr>
                <w:rFonts w:ascii="Arial" w:hAnsi="Arial" w:cs="Arial"/>
                <w:sz w:val="18"/>
                <w:szCs w:val="18"/>
              </w:rPr>
              <w:t xml:space="preserve"> [77108866]: </w:t>
            </w:r>
            <w:r w:rsidRPr="00CF1718">
              <w:rPr>
                <w:rFonts w:ascii="Arial" w:hAnsi="Arial" w:cs="Arial" w:hint="eastAsia"/>
                <w:sz w:val="18"/>
                <w:szCs w:val="18"/>
              </w:rPr>
              <w:t>ΣΧΕΔΙΑΣΗ</w:t>
            </w:r>
            <w:r w:rsidRPr="00CF1718">
              <w:rPr>
                <w:rFonts w:ascii="Arial" w:hAnsi="Arial" w:cs="Arial"/>
                <w:sz w:val="18"/>
                <w:szCs w:val="18"/>
              </w:rPr>
              <w:t xml:space="preserve"> </w:t>
            </w:r>
            <w:r w:rsidRPr="00CF1718">
              <w:rPr>
                <w:rFonts w:ascii="Arial" w:hAnsi="Arial" w:cs="Arial" w:hint="eastAsia"/>
                <w:sz w:val="18"/>
                <w:szCs w:val="18"/>
              </w:rPr>
              <w:t>ΚΑΙ</w:t>
            </w:r>
            <w:r w:rsidRPr="00CF1718">
              <w:rPr>
                <w:rFonts w:ascii="Arial" w:hAnsi="Arial" w:cs="Arial"/>
                <w:sz w:val="18"/>
                <w:szCs w:val="18"/>
              </w:rPr>
              <w:t xml:space="preserve"> </w:t>
            </w:r>
            <w:r w:rsidRPr="00CF1718">
              <w:rPr>
                <w:rFonts w:ascii="Arial" w:hAnsi="Arial" w:cs="Arial" w:hint="eastAsia"/>
                <w:sz w:val="18"/>
                <w:szCs w:val="18"/>
              </w:rPr>
              <w:t>ΚΑΤΑΣΚΕΥΗ</w:t>
            </w:r>
            <w:r w:rsidRPr="00CF1718">
              <w:rPr>
                <w:rFonts w:ascii="Arial" w:hAnsi="Arial" w:cs="Arial"/>
                <w:sz w:val="18"/>
                <w:szCs w:val="18"/>
              </w:rPr>
              <w:t xml:space="preserve"> </w:t>
            </w:r>
            <w:r w:rsidRPr="00CF1718">
              <w:rPr>
                <w:rFonts w:ascii="Arial" w:hAnsi="Arial" w:cs="Arial" w:hint="eastAsia"/>
                <w:sz w:val="18"/>
                <w:szCs w:val="18"/>
              </w:rPr>
              <w:t>ΜΕΤΑΓΛΩΤΤΙΣΤΩΝ</w:t>
            </w:r>
            <w:r w:rsidRPr="00CF1718">
              <w:rPr>
                <w:rFonts w:ascii="Arial" w:hAnsi="Arial" w:cs="Arial"/>
                <w:sz w:val="18"/>
                <w:szCs w:val="18"/>
              </w:rPr>
              <w:t>, Keith D. Cooper, Linda Torczon</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B51C91">
            <w:pPr>
              <w:pStyle w:val="23"/>
              <w:numPr>
                <w:ilvl w:val="0"/>
                <w:numId w:val="181"/>
              </w:numPr>
              <w:tabs>
                <w:tab w:val="left" w:pos="33"/>
                <w:tab w:val="left" w:pos="2268"/>
                <w:tab w:val="left" w:pos="2552"/>
              </w:tabs>
              <w:spacing w:line="240" w:lineRule="auto"/>
              <w:ind w:left="175" w:right="0" w:hanging="175"/>
              <w:contextualSpacing w:val="0"/>
              <w:rPr>
                <w:rFonts w:ascii="Arial" w:hAnsi="Arial" w:cs="Arial"/>
                <w:sz w:val="18"/>
                <w:szCs w:val="18"/>
              </w:rPr>
            </w:pPr>
            <w:r w:rsidRPr="002D40E7">
              <w:rPr>
                <w:rFonts w:ascii="Arial" w:hAnsi="Arial" w:cs="Arial"/>
                <w:sz w:val="18"/>
                <w:szCs w:val="18"/>
              </w:rPr>
              <w:t>Η διδασκαλία αποτελείται από διαλέξεις συνοδευόμενες με ασκήσεις και παραδείγματα προσανατολισμένα στην</w:t>
            </w:r>
            <w:r>
              <w:rPr>
                <w:rFonts w:ascii="Arial" w:hAnsi="Arial" w:cs="Arial"/>
                <w:sz w:val="18"/>
                <w:szCs w:val="18"/>
              </w:rPr>
              <w:t xml:space="preserve"> </w:t>
            </w:r>
            <w:r w:rsidRPr="002D40E7">
              <w:rPr>
                <w:rFonts w:ascii="Arial" w:hAnsi="Arial" w:cs="Arial"/>
                <w:sz w:val="18"/>
                <w:szCs w:val="18"/>
              </w:rPr>
              <w:t>εργαστηριακή άσκηση</w:t>
            </w:r>
            <w:r>
              <w:rPr>
                <w:rFonts w:ascii="Arial" w:hAnsi="Arial" w:cs="Arial"/>
                <w:sz w:val="18"/>
                <w:szCs w:val="18"/>
              </w:rPr>
              <w:t>.</w:t>
            </w:r>
          </w:p>
          <w:p w:rsidR="00726314" w:rsidRPr="002D40E7" w:rsidRDefault="00726314" w:rsidP="00B51C91">
            <w:pPr>
              <w:pStyle w:val="23"/>
              <w:numPr>
                <w:ilvl w:val="0"/>
                <w:numId w:val="181"/>
              </w:numPr>
              <w:tabs>
                <w:tab w:val="left" w:pos="33"/>
                <w:tab w:val="left" w:pos="2268"/>
                <w:tab w:val="left" w:pos="2552"/>
              </w:tabs>
              <w:spacing w:line="240" w:lineRule="auto"/>
              <w:ind w:left="175" w:right="0" w:hanging="175"/>
              <w:contextualSpacing w:val="0"/>
              <w:rPr>
                <w:rFonts w:ascii="Arial" w:hAnsi="Arial" w:cs="Arial"/>
                <w:sz w:val="18"/>
                <w:szCs w:val="18"/>
              </w:rPr>
            </w:pPr>
            <w:r w:rsidRPr="00FC4AE6">
              <w:rPr>
                <w:rFonts w:ascii="Arial" w:hAnsi="Arial" w:cs="Arial" w:hint="eastAsia"/>
                <w:sz w:val="18"/>
                <w:szCs w:val="18"/>
              </w:rPr>
              <w:t>Χρήση</w:t>
            </w:r>
            <w:r w:rsidRPr="00FC4AE6">
              <w:rPr>
                <w:rFonts w:ascii="Arial" w:hAnsi="Arial" w:cs="Arial"/>
                <w:sz w:val="18"/>
                <w:szCs w:val="18"/>
              </w:rPr>
              <w:t xml:space="preserve"> </w:t>
            </w:r>
            <w:r w:rsidRPr="00FC4AE6">
              <w:rPr>
                <w:rFonts w:ascii="Arial" w:hAnsi="Arial" w:cs="Arial" w:hint="eastAsia"/>
                <w:sz w:val="18"/>
                <w:szCs w:val="18"/>
              </w:rPr>
              <w:t>Τ</w:t>
            </w:r>
            <w:r w:rsidRPr="00FC4AE6">
              <w:rPr>
                <w:rFonts w:ascii="Arial" w:hAnsi="Arial" w:cs="Arial"/>
                <w:sz w:val="18"/>
                <w:szCs w:val="18"/>
              </w:rPr>
              <w:t>.</w:t>
            </w:r>
            <w:r w:rsidRPr="00FC4AE6">
              <w:rPr>
                <w:rFonts w:ascii="Arial" w:hAnsi="Arial" w:cs="Arial" w:hint="eastAsia"/>
                <w:sz w:val="18"/>
                <w:szCs w:val="18"/>
              </w:rPr>
              <w:t>Π</w:t>
            </w:r>
            <w:r w:rsidRPr="00FC4AE6">
              <w:rPr>
                <w:rFonts w:ascii="Arial" w:hAnsi="Arial" w:cs="Arial"/>
                <w:sz w:val="18"/>
                <w:szCs w:val="18"/>
              </w:rPr>
              <w:t>.</w:t>
            </w:r>
            <w:r w:rsidRPr="00FC4AE6">
              <w:rPr>
                <w:rFonts w:ascii="Arial" w:hAnsi="Arial" w:cs="Arial" w:hint="eastAsia"/>
                <w:sz w:val="18"/>
                <w:szCs w:val="18"/>
              </w:rPr>
              <w:t>Ε</w:t>
            </w:r>
            <w:r w:rsidRPr="00FC4AE6">
              <w:rPr>
                <w:rFonts w:ascii="Arial" w:hAnsi="Arial" w:cs="Arial"/>
                <w:sz w:val="18"/>
                <w:szCs w:val="18"/>
              </w:rPr>
              <w:t xml:space="preserve">. </w:t>
            </w:r>
            <w:r w:rsidRPr="00FC4AE6">
              <w:rPr>
                <w:rFonts w:ascii="Arial" w:hAnsi="Arial" w:cs="Arial" w:hint="eastAsia"/>
                <w:sz w:val="18"/>
                <w:szCs w:val="18"/>
              </w:rPr>
              <w:t>στη</w:t>
            </w:r>
            <w:r w:rsidRPr="00FC4AE6">
              <w:rPr>
                <w:rFonts w:ascii="Arial" w:hAnsi="Arial" w:cs="Arial"/>
                <w:sz w:val="18"/>
                <w:szCs w:val="18"/>
              </w:rPr>
              <w:t xml:space="preserve"> </w:t>
            </w:r>
            <w:r w:rsidRPr="00FC4AE6">
              <w:rPr>
                <w:rFonts w:ascii="Arial" w:hAnsi="Arial" w:cs="Arial" w:hint="eastAsia"/>
                <w:sz w:val="18"/>
                <w:szCs w:val="18"/>
              </w:rPr>
              <w:t>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CF3992">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CF1718" w:rsidRPr="00CF1718" w:rsidRDefault="00CF1718" w:rsidP="00CF3992">
            <w:pPr>
              <w:tabs>
                <w:tab w:val="left" w:pos="284"/>
                <w:tab w:val="left" w:pos="2268"/>
                <w:tab w:val="left" w:pos="2552"/>
              </w:tabs>
              <w:spacing w:line="240" w:lineRule="auto"/>
              <w:ind w:left="0" w:right="0"/>
              <w:rPr>
                <w:rFonts w:ascii="Arial" w:hAnsi="Arial" w:cs="Arial"/>
                <w:sz w:val="18"/>
                <w:szCs w:val="18"/>
              </w:rPr>
            </w:pPr>
            <w:r>
              <w:rPr>
                <w:rFonts w:ascii="Arial" w:hAnsi="Arial" w:cs="Arial"/>
                <w:sz w:val="18"/>
                <w:szCs w:val="18"/>
              </w:rPr>
              <w:t>1.</w:t>
            </w:r>
            <w:r w:rsidRPr="00CF1718">
              <w:rPr>
                <w:rFonts w:ascii="Arial" w:hAnsi="Arial" w:cs="Arial" w:hint="eastAsia"/>
                <w:sz w:val="18"/>
                <w:szCs w:val="18"/>
              </w:rPr>
              <w:t>Τελική</w:t>
            </w:r>
            <w:r w:rsidRPr="00CF1718">
              <w:rPr>
                <w:rFonts w:ascii="Arial" w:hAnsi="Arial" w:cs="Arial"/>
                <w:sz w:val="18"/>
                <w:szCs w:val="18"/>
              </w:rPr>
              <w:t xml:space="preserve"> </w:t>
            </w:r>
            <w:r w:rsidRPr="00CF1718">
              <w:rPr>
                <w:rFonts w:ascii="Arial" w:hAnsi="Arial" w:cs="Arial" w:hint="eastAsia"/>
                <w:sz w:val="18"/>
                <w:szCs w:val="18"/>
              </w:rPr>
              <w:t>γραπτή</w:t>
            </w:r>
            <w:r w:rsidRPr="00CF1718">
              <w:rPr>
                <w:rFonts w:ascii="Arial" w:hAnsi="Arial" w:cs="Arial"/>
                <w:sz w:val="18"/>
                <w:szCs w:val="18"/>
              </w:rPr>
              <w:t xml:space="preserve"> </w:t>
            </w:r>
            <w:r w:rsidRPr="00CF1718">
              <w:rPr>
                <w:rFonts w:ascii="Arial" w:hAnsi="Arial" w:cs="Arial" w:hint="eastAsia"/>
                <w:sz w:val="18"/>
                <w:szCs w:val="18"/>
              </w:rPr>
              <w:t>εξέταση</w:t>
            </w:r>
            <w:r w:rsidRPr="00CF1718">
              <w:rPr>
                <w:rFonts w:ascii="Arial" w:hAnsi="Arial" w:cs="Arial"/>
                <w:sz w:val="18"/>
                <w:szCs w:val="18"/>
              </w:rPr>
              <w:t xml:space="preserve"> </w:t>
            </w:r>
          </w:p>
          <w:p w:rsidR="00CF1718" w:rsidRDefault="00CF1718" w:rsidP="007E0A64">
            <w:pPr>
              <w:tabs>
                <w:tab w:val="left" w:pos="284"/>
                <w:tab w:val="left" w:pos="2268"/>
                <w:tab w:val="left" w:pos="2552"/>
              </w:tabs>
              <w:spacing w:line="240" w:lineRule="auto"/>
              <w:ind w:left="0" w:right="0"/>
              <w:rPr>
                <w:rFonts w:ascii="Arial" w:hAnsi="Arial" w:cs="Arial"/>
                <w:sz w:val="18"/>
                <w:szCs w:val="18"/>
              </w:rPr>
            </w:pPr>
            <w:r>
              <w:rPr>
                <w:rFonts w:ascii="Arial" w:hAnsi="Arial" w:cs="Arial"/>
                <w:sz w:val="18"/>
                <w:szCs w:val="18"/>
              </w:rPr>
              <w:t xml:space="preserve">2. </w:t>
            </w:r>
            <w:r w:rsidRPr="00CF1718">
              <w:rPr>
                <w:rFonts w:ascii="Arial" w:hAnsi="Arial" w:cs="Arial" w:hint="eastAsia"/>
                <w:sz w:val="18"/>
                <w:szCs w:val="18"/>
              </w:rPr>
              <w:t>Εργαστηριακές</w:t>
            </w:r>
            <w:r w:rsidRPr="00CF1718">
              <w:rPr>
                <w:rFonts w:ascii="Arial" w:hAnsi="Arial" w:cs="Arial"/>
                <w:sz w:val="18"/>
                <w:szCs w:val="18"/>
              </w:rPr>
              <w:t xml:space="preserve"> </w:t>
            </w:r>
            <w:r w:rsidRPr="00CF1718">
              <w:rPr>
                <w:rFonts w:ascii="Arial" w:hAnsi="Arial" w:cs="Arial" w:hint="eastAsia"/>
                <w:sz w:val="18"/>
                <w:szCs w:val="18"/>
              </w:rPr>
              <w:t>ασκήσεις</w:t>
            </w:r>
            <w:r w:rsidRPr="00CF1718">
              <w:rPr>
                <w:rFonts w:ascii="Arial" w:hAnsi="Arial" w:cs="Arial"/>
                <w:sz w:val="18"/>
                <w:szCs w:val="18"/>
              </w:rPr>
              <w:t xml:space="preserve">. </w:t>
            </w:r>
          </w:p>
          <w:p w:rsidR="00726314" w:rsidRPr="002D40E7" w:rsidRDefault="00726314" w:rsidP="00CF3992">
            <w:pPr>
              <w:tabs>
                <w:tab w:val="left" w:pos="284"/>
                <w:tab w:val="left" w:pos="2268"/>
                <w:tab w:val="left" w:pos="2552"/>
              </w:tabs>
              <w:spacing w:line="240" w:lineRule="auto"/>
              <w:ind w:left="0" w:right="0"/>
              <w:rPr>
                <w:rFonts w:ascii="Arial" w:hAnsi="Arial" w:cs="Arial"/>
                <w:sz w:val="18"/>
                <w:szCs w:val="18"/>
              </w:rPr>
            </w:pPr>
            <w:r w:rsidRPr="000D3B2E">
              <w:rPr>
                <w:rFonts w:ascii="Arial" w:hAnsi="Arial" w:cs="Arial" w:hint="eastAsia"/>
                <w:sz w:val="18"/>
                <w:szCs w:val="18"/>
              </w:rPr>
              <w:t>Η</w:t>
            </w:r>
            <w:r w:rsidRPr="000D3B2E">
              <w:rPr>
                <w:rFonts w:ascii="Arial" w:hAnsi="Arial" w:cs="Arial"/>
                <w:sz w:val="18"/>
                <w:szCs w:val="18"/>
              </w:rPr>
              <w:t xml:space="preserve"> </w:t>
            </w:r>
            <w:r w:rsidRPr="000D3B2E">
              <w:rPr>
                <w:rFonts w:ascii="Arial" w:hAnsi="Arial" w:cs="Arial" w:hint="eastAsia"/>
                <w:sz w:val="18"/>
                <w:szCs w:val="18"/>
              </w:rPr>
              <w:t>διαδικασία</w:t>
            </w:r>
            <w:r w:rsidRPr="000D3B2E">
              <w:rPr>
                <w:rFonts w:ascii="Arial" w:hAnsi="Arial" w:cs="Arial"/>
                <w:sz w:val="18"/>
                <w:szCs w:val="18"/>
              </w:rPr>
              <w:t xml:space="preserve"> </w:t>
            </w:r>
            <w:r w:rsidRPr="000D3B2E">
              <w:rPr>
                <w:rFonts w:ascii="Arial" w:hAnsi="Arial" w:cs="Arial" w:hint="eastAsia"/>
                <w:sz w:val="18"/>
                <w:szCs w:val="18"/>
              </w:rPr>
              <w:t>αξιολόγησης</w:t>
            </w:r>
            <w:r w:rsidRPr="000D3B2E">
              <w:rPr>
                <w:rFonts w:ascii="Arial" w:hAnsi="Arial" w:cs="Arial"/>
                <w:sz w:val="18"/>
                <w:szCs w:val="18"/>
              </w:rPr>
              <w:t xml:space="preserve"> </w:t>
            </w:r>
            <w:r w:rsidRPr="000D3B2E">
              <w:rPr>
                <w:rFonts w:ascii="Arial" w:hAnsi="Arial" w:cs="Arial" w:hint="eastAsia"/>
                <w:sz w:val="18"/>
                <w:szCs w:val="18"/>
              </w:rPr>
              <w:t>των</w:t>
            </w:r>
            <w:r w:rsidRPr="000D3B2E">
              <w:rPr>
                <w:rFonts w:ascii="Arial" w:hAnsi="Arial" w:cs="Arial"/>
                <w:sz w:val="18"/>
                <w:szCs w:val="18"/>
              </w:rPr>
              <w:t xml:space="preserve"> </w:t>
            </w:r>
            <w:r w:rsidRPr="000D3B2E">
              <w:rPr>
                <w:rFonts w:ascii="Arial" w:hAnsi="Arial" w:cs="Arial" w:hint="eastAsia"/>
                <w:sz w:val="18"/>
                <w:szCs w:val="18"/>
              </w:rPr>
              <w:t>φοιτητών</w:t>
            </w:r>
            <w:r w:rsidRPr="000D3B2E">
              <w:rPr>
                <w:rFonts w:ascii="Arial" w:hAnsi="Arial" w:cs="Arial"/>
                <w:sz w:val="18"/>
                <w:szCs w:val="18"/>
              </w:rPr>
              <w:t xml:space="preserve"> </w:t>
            </w:r>
            <w:r w:rsidRPr="000D3B2E">
              <w:rPr>
                <w:rFonts w:ascii="Arial" w:hAnsi="Arial" w:cs="Arial" w:hint="eastAsia"/>
                <w:sz w:val="18"/>
                <w:szCs w:val="18"/>
              </w:rPr>
              <w:t>είναι</w:t>
            </w:r>
            <w:r w:rsidRPr="000D3B2E">
              <w:rPr>
                <w:rFonts w:ascii="Arial" w:hAnsi="Arial" w:cs="Arial"/>
                <w:sz w:val="18"/>
                <w:szCs w:val="18"/>
              </w:rPr>
              <w:t xml:space="preserve"> </w:t>
            </w:r>
            <w:r w:rsidRPr="000D3B2E">
              <w:rPr>
                <w:rFonts w:ascii="Arial" w:hAnsi="Arial" w:cs="Arial" w:hint="eastAsia"/>
                <w:sz w:val="18"/>
                <w:szCs w:val="18"/>
              </w:rPr>
              <w:t>προσβάσιμη</w:t>
            </w:r>
            <w:r w:rsidRPr="000D3B2E">
              <w:rPr>
                <w:rFonts w:ascii="Arial" w:hAnsi="Arial" w:cs="Arial"/>
                <w:sz w:val="18"/>
                <w:szCs w:val="18"/>
              </w:rPr>
              <w:t xml:space="preserve"> </w:t>
            </w:r>
            <w:r w:rsidRPr="000D3B2E">
              <w:rPr>
                <w:rFonts w:ascii="Arial" w:hAnsi="Arial" w:cs="Arial" w:hint="eastAsia"/>
                <w:sz w:val="18"/>
                <w:szCs w:val="18"/>
              </w:rPr>
              <w:t>στην</w:t>
            </w:r>
            <w:r w:rsidRPr="000D3B2E">
              <w:rPr>
                <w:rFonts w:ascii="Arial" w:hAnsi="Arial" w:cs="Arial"/>
                <w:sz w:val="18"/>
                <w:szCs w:val="18"/>
              </w:rPr>
              <w:t xml:space="preserve"> </w:t>
            </w:r>
            <w:r w:rsidRPr="000D3B2E">
              <w:rPr>
                <w:rFonts w:ascii="Arial" w:hAnsi="Arial" w:cs="Arial" w:hint="eastAsia"/>
                <w:sz w:val="18"/>
                <w:szCs w:val="18"/>
              </w:rPr>
              <w:t>ιστοσελίδα</w:t>
            </w:r>
            <w:r w:rsidRPr="000D3B2E">
              <w:rPr>
                <w:rFonts w:ascii="Arial" w:hAnsi="Arial" w:cs="Arial"/>
                <w:sz w:val="18"/>
                <w:szCs w:val="18"/>
              </w:rPr>
              <w:t xml:space="preserve"> </w:t>
            </w:r>
            <w:r w:rsidRPr="000D3B2E">
              <w:rPr>
                <w:rFonts w:ascii="Arial" w:hAnsi="Arial" w:cs="Arial" w:hint="eastAsia"/>
                <w:sz w:val="18"/>
                <w:szCs w:val="18"/>
              </w:rPr>
              <w:t>του</w:t>
            </w:r>
            <w:r w:rsidRPr="000D3B2E">
              <w:rPr>
                <w:rFonts w:ascii="Arial" w:hAnsi="Arial" w:cs="Arial"/>
                <w:sz w:val="18"/>
                <w:szCs w:val="18"/>
              </w:rPr>
              <w:t xml:space="preserve"> </w:t>
            </w:r>
            <w:r w:rsidRPr="000D3B2E">
              <w:rPr>
                <w:rFonts w:ascii="Arial" w:hAnsi="Arial" w:cs="Arial" w:hint="eastAsia"/>
                <w:sz w:val="18"/>
                <w:szCs w:val="18"/>
              </w:rPr>
              <w:t>μαθήματος</w:t>
            </w:r>
            <w:r w:rsidRPr="000D3B2E">
              <w:rPr>
                <w:rFonts w:ascii="Arial" w:hAnsi="Arial" w:cs="Arial"/>
                <w:sz w:val="18"/>
                <w:szCs w:val="18"/>
              </w:rPr>
              <w:t xml:space="preserv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5" w:after="55" w:line="240" w:lineRule="auto"/>
              <w:ind w:left="0" w:right="0"/>
              <w:jc w:val="left"/>
              <w:rPr>
                <w:rFonts w:ascii="Arial" w:hAnsi="Arial" w:cs="Arial"/>
                <w:sz w:val="18"/>
                <w:szCs w:val="18"/>
              </w:rPr>
            </w:pPr>
            <w:r w:rsidRPr="002D40E7">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726314">
            <w:pPr>
              <w:tabs>
                <w:tab w:val="left" w:pos="284"/>
                <w:tab w:val="left" w:pos="2268"/>
                <w:tab w:val="left" w:pos="2552"/>
              </w:tabs>
              <w:spacing w:before="55" w:after="55" w:line="240" w:lineRule="auto"/>
              <w:ind w:left="0" w:right="0"/>
              <w:rPr>
                <w:rFonts w:ascii="Arial" w:hAnsi="Arial" w:cs="Arial"/>
                <w:sz w:val="18"/>
                <w:szCs w:val="18"/>
              </w:rPr>
            </w:pPr>
            <w:hyperlink r:id="rId113" w:history="1">
              <w:r w:rsidR="00726314" w:rsidRPr="002D40E7">
                <w:rPr>
                  <w:rStyle w:val="-"/>
                  <w:rFonts w:ascii="Arial" w:hAnsi="Arial" w:cs="Arial"/>
                  <w:sz w:val="18"/>
                  <w:szCs w:val="18"/>
                  <w:lang w:val="en-US"/>
                </w:rPr>
                <w:t>http</w:t>
              </w:r>
              <w:r w:rsidR="00726314" w:rsidRPr="002D40E7">
                <w:rPr>
                  <w:rStyle w:val="-"/>
                  <w:rFonts w:ascii="Arial" w:hAnsi="Arial" w:cs="Arial"/>
                  <w:sz w:val="18"/>
                  <w:szCs w:val="18"/>
                </w:rPr>
                <w:t>://</w:t>
              </w:r>
              <w:r w:rsidR="00726314" w:rsidRPr="002D40E7">
                <w:rPr>
                  <w:rStyle w:val="-"/>
                  <w:rFonts w:ascii="Arial" w:hAnsi="Arial" w:cs="Arial"/>
                  <w:sz w:val="18"/>
                  <w:szCs w:val="18"/>
                  <w:lang w:val="en-US"/>
                </w:rPr>
                <w:t>www</w:t>
              </w:r>
              <w:r w:rsidR="00726314" w:rsidRPr="002D40E7">
                <w:rPr>
                  <w:rStyle w:val="-"/>
                  <w:rFonts w:ascii="Arial" w:hAnsi="Arial" w:cs="Arial"/>
                  <w:sz w:val="18"/>
                  <w:szCs w:val="18"/>
                </w:rPr>
                <w:t>.</w:t>
              </w:r>
              <w:r w:rsidR="00726314" w:rsidRPr="002D40E7">
                <w:rPr>
                  <w:rStyle w:val="-"/>
                  <w:rFonts w:ascii="Arial" w:hAnsi="Arial" w:cs="Arial"/>
                  <w:sz w:val="18"/>
                  <w:szCs w:val="18"/>
                  <w:lang w:val="en-US"/>
                </w:rPr>
                <w:t>cse</w:t>
              </w:r>
              <w:r w:rsidR="00726314" w:rsidRPr="002D40E7">
                <w:rPr>
                  <w:rStyle w:val="-"/>
                  <w:rFonts w:ascii="Arial" w:hAnsi="Arial" w:cs="Arial"/>
                  <w:sz w:val="18"/>
                  <w:szCs w:val="18"/>
                </w:rPr>
                <w:t>.</w:t>
              </w:r>
              <w:r w:rsidR="00726314" w:rsidRPr="002D40E7">
                <w:rPr>
                  <w:rStyle w:val="-"/>
                  <w:rFonts w:ascii="Arial" w:hAnsi="Arial" w:cs="Arial"/>
                  <w:sz w:val="18"/>
                  <w:szCs w:val="18"/>
                  <w:lang w:val="en-US"/>
                </w:rPr>
                <w:t>uoi</w:t>
              </w:r>
              <w:r w:rsidR="00726314" w:rsidRPr="002D40E7">
                <w:rPr>
                  <w:rStyle w:val="-"/>
                  <w:rFonts w:ascii="Arial" w:hAnsi="Arial" w:cs="Arial"/>
                  <w:sz w:val="18"/>
                  <w:szCs w:val="18"/>
                </w:rPr>
                <w:t>.</w:t>
              </w:r>
              <w:r w:rsidR="00726314" w:rsidRPr="002D40E7">
                <w:rPr>
                  <w:rStyle w:val="-"/>
                  <w:rFonts w:ascii="Arial" w:hAnsi="Arial" w:cs="Arial"/>
                  <w:sz w:val="18"/>
                  <w:szCs w:val="18"/>
                  <w:lang w:val="en-US"/>
                </w:rPr>
                <w:t>gr</w:t>
              </w:r>
              <w:r w:rsidR="00726314" w:rsidRPr="002D40E7">
                <w:rPr>
                  <w:rStyle w:val="-"/>
                  <w:rFonts w:ascii="Arial" w:hAnsi="Arial" w:cs="Arial"/>
                  <w:sz w:val="18"/>
                  <w:szCs w:val="18"/>
                </w:rPr>
                <w:t>/~</w:t>
              </w:r>
              <w:r w:rsidR="00726314" w:rsidRPr="002D40E7">
                <w:rPr>
                  <w:rStyle w:val="-"/>
                  <w:rFonts w:ascii="Arial" w:hAnsi="Arial" w:cs="Arial"/>
                  <w:sz w:val="18"/>
                  <w:szCs w:val="18"/>
                  <w:lang w:val="en-US"/>
                </w:rPr>
                <w:t>manis</w:t>
              </w:r>
              <w:r w:rsidR="00726314" w:rsidRPr="002D40E7">
                <w:rPr>
                  <w:rStyle w:val="-"/>
                  <w:rFonts w:ascii="Arial" w:hAnsi="Arial" w:cs="Arial"/>
                  <w:sz w:val="18"/>
                  <w:szCs w:val="18"/>
                </w:rPr>
                <w:t>/</w:t>
              </w:r>
              <w:r w:rsidR="00726314" w:rsidRPr="002D40E7">
                <w:rPr>
                  <w:rStyle w:val="-"/>
                  <w:rFonts w:ascii="Arial" w:hAnsi="Arial" w:cs="Arial"/>
                  <w:sz w:val="18"/>
                  <w:szCs w:val="18"/>
                  <w:lang w:val="en-US"/>
                </w:rPr>
                <w:t>index</w:t>
              </w:r>
              <w:r w:rsidR="00726314" w:rsidRPr="002D40E7">
                <w:rPr>
                  <w:rStyle w:val="-"/>
                  <w:rFonts w:ascii="Arial" w:hAnsi="Arial" w:cs="Arial"/>
                  <w:sz w:val="18"/>
                  <w:szCs w:val="18"/>
                </w:rPr>
                <w:t>.</w:t>
              </w:r>
              <w:r w:rsidR="00726314" w:rsidRPr="002D40E7">
                <w:rPr>
                  <w:rStyle w:val="-"/>
                  <w:rFonts w:ascii="Arial" w:hAnsi="Arial" w:cs="Arial"/>
                  <w:sz w:val="18"/>
                  <w:szCs w:val="18"/>
                  <w:lang w:val="en-US"/>
                </w:rPr>
                <w:t>files</w:t>
              </w:r>
              <w:r w:rsidR="00726314" w:rsidRPr="002D40E7">
                <w:rPr>
                  <w:rStyle w:val="-"/>
                  <w:rFonts w:ascii="Arial" w:hAnsi="Arial" w:cs="Arial"/>
                  <w:sz w:val="18"/>
                  <w:szCs w:val="18"/>
                </w:rPr>
                <w:t>/</w:t>
              </w:r>
              <w:r w:rsidR="00726314" w:rsidRPr="002D40E7">
                <w:rPr>
                  <w:rStyle w:val="-"/>
                  <w:rFonts w:ascii="Arial" w:hAnsi="Arial" w:cs="Arial"/>
                  <w:sz w:val="18"/>
                  <w:szCs w:val="18"/>
                  <w:lang w:val="en-US"/>
                </w:rPr>
                <w:t>Page</w:t>
              </w:r>
              <w:r w:rsidR="00726314" w:rsidRPr="002D40E7">
                <w:rPr>
                  <w:rStyle w:val="-"/>
                  <w:rFonts w:ascii="Arial" w:hAnsi="Arial" w:cs="Arial"/>
                  <w:sz w:val="18"/>
                  <w:szCs w:val="18"/>
                </w:rPr>
                <w:t>321.</w:t>
              </w:r>
              <w:r w:rsidR="00726314" w:rsidRPr="002D40E7">
                <w:rPr>
                  <w:rStyle w:val="-"/>
                  <w:rFonts w:ascii="Arial" w:hAnsi="Arial" w:cs="Arial"/>
                  <w:sz w:val="18"/>
                  <w:szCs w:val="18"/>
                  <w:lang w:val="en-US"/>
                </w:rPr>
                <w:t>htm</w:t>
              </w:r>
            </w:hyperlink>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b/>
                <w:sz w:val="18"/>
                <w:szCs w:val="18"/>
              </w:rPr>
            </w:pPr>
            <w:r w:rsidRPr="002D40E7">
              <w:rPr>
                <w:rFonts w:ascii="Arial" w:hAnsi="Arial" w:cs="Arial"/>
                <w:b/>
                <w:sz w:val="18"/>
                <w:szCs w:val="18"/>
              </w:rPr>
              <w:t>Μοντέλα Υπολογισμού και Τυπικές Γλώσσες (ΜΥΕ022)</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D8586B" w:rsidRDefault="00726314" w:rsidP="007E0A64">
            <w:pPr>
              <w:tabs>
                <w:tab w:val="left" w:pos="284"/>
                <w:tab w:val="left" w:pos="2268"/>
                <w:tab w:val="left" w:pos="2552"/>
              </w:tabs>
              <w:spacing w:line="240" w:lineRule="auto"/>
              <w:ind w:left="0" w:right="0"/>
              <w:rPr>
                <w:rFonts w:ascii="Arial" w:hAnsi="Arial" w:cs="Arial"/>
                <w:spacing w:val="-2"/>
                <w:sz w:val="18"/>
                <w:szCs w:val="18"/>
                <w:lang w:val="en-GB"/>
              </w:rPr>
            </w:pPr>
            <w:r w:rsidRPr="00D8586B">
              <w:rPr>
                <w:rFonts w:ascii="Arial" w:hAnsi="Arial" w:cs="Arial"/>
                <w:spacing w:val="-2"/>
                <w:sz w:val="18"/>
                <w:szCs w:val="18"/>
              </w:rPr>
              <w:t xml:space="preserve">Πρωταρχικές αναδρομικές συναρτήσεις και ένα ισοδύναμο υπολογιστικό μοντέλο. Μερικές αναδρομικές συναρτήσεις και </w:t>
            </w:r>
            <w:r w:rsidRPr="00D8586B">
              <w:rPr>
                <w:rFonts w:ascii="Arial" w:hAnsi="Arial" w:cs="Arial"/>
                <w:spacing w:val="-2"/>
                <w:sz w:val="18"/>
                <w:szCs w:val="18"/>
              </w:rPr>
              <w:lastRenderedPageBreak/>
              <w:t>ισοδύναμα υπολογιστικά μοντέλα. Η Θέση του Church. Κανονική μορφή Kleene. Το Θεώρημα των παραμέτρων. Μη επιλυσιμότητα. Αναγωγές και πληρότητα. Αναδρομικά και αναδρομικά αριθμήσιμα σύνολα. Η αριθμητική ιεραρχία. Γραμματικές και η Ιεραρχία Chomsky. Ιδιότητες κλειστότητας. Επιλύσιμα και μη επιλύσιμα προβλήματα σε γραμματικές.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Στόχος του μαθήματος είναι να εισαχθούν ορισμένα θεωρητικά υπολογιστικά μοντέλα, να δοθεί ένας μαθηματικός ορισμός για την έννοια της υπολογισιμότητας, να αποδειχτεί ότι υπάρχουν προβλήματα που είναι μη-επιλύσιμα, να οριστούν οι έννοιες της αναγωγής και της πληρότητας, να μελετηθούν οι διάφορες κατηγορίες γραμματικών με βάση της ιεραρχία Chomsky και οι ιδιότητες κλειστότητας των κλάσεων των γλωσσών που αυτές ορίζουν και να παρουσιαστούν ορισμένα μη επιλύσιμα προβλήματα που σχετίζονται με γραμματικές.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autoSpaceDE w:val="0"/>
              <w:autoSpaceDN w:val="0"/>
              <w:adjustRightInd w:val="0"/>
              <w:spacing w:line="240" w:lineRule="auto"/>
              <w:ind w:left="0" w:right="0"/>
              <w:rPr>
                <w:rFonts w:ascii="Arial" w:hAnsi="Arial" w:cs="Arial"/>
                <w:sz w:val="18"/>
                <w:szCs w:val="18"/>
              </w:rPr>
            </w:pPr>
            <w:r w:rsidRPr="002D40E7">
              <w:rPr>
                <w:rFonts w:ascii="Arial" w:hAnsi="Arial" w:cs="Arial"/>
                <w:sz w:val="18"/>
                <w:szCs w:val="18"/>
              </w:rPr>
              <w:t>Μετά την επιτυχή παρακολούθηση του μαθήματος ο φοιτητής θα γνωρίζει:</w:t>
            </w:r>
          </w:p>
          <w:p w:rsidR="00726314" w:rsidRPr="002D40E7" w:rsidRDefault="00726314" w:rsidP="007E0A64">
            <w:pPr>
              <w:numPr>
                <w:ilvl w:val="0"/>
                <w:numId w:val="15"/>
              </w:numPr>
              <w:tabs>
                <w:tab w:val="clear" w:pos="720"/>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2D40E7">
              <w:rPr>
                <w:rFonts w:ascii="Arial" w:hAnsi="Arial" w:cs="Arial"/>
                <w:sz w:val="18"/>
                <w:szCs w:val="18"/>
              </w:rPr>
              <w:t>ορισμένα βασικά υπολογιστικά μοντέλα</w:t>
            </w:r>
          </w:p>
          <w:p w:rsidR="00726314" w:rsidRPr="002D40E7" w:rsidRDefault="00726314" w:rsidP="007E0A64">
            <w:pPr>
              <w:numPr>
                <w:ilvl w:val="0"/>
                <w:numId w:val="15"/>
              </w:numPr>
              <w:tabs>
                <w:tab w:val="clear" w:pos="720"/>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2D40E7">
              <w:rPr>
                <w:rFonts w:ascii="Arial" w:hAnsi="Arial" w:cs="Arial"/>
                <w:sz w:val="18"/>
                <w:szCs w:val="18"/>
              </w:rPr>
              <w:t>πώς μπορούμε να δώσουμε έναν τυπικό ορισμό για την άτυπη έννοια της υπολογίσιμης συνάρτησης</w:t>
            </w:r>
          </w:p>
          <w:p w:rsidR="00726314" w:rsidRPr="002D40E7" w:rsidRDefault="00726314" w:rsidP="007E0A64">
            <w:pPr>
              <w:numPr>
                <w:ilvl w:val="0"/>
                <w:numId w:val="15"/>
              </w:numPr>
              <w:tabs>
                <w:tab w:val="clear" w:pos="720"/>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2D40E7">
              <w:rPr>
                <w:rFonts w:ascii="Arial" w:hAnsi="Arial" w:cs="Arial"/>
                <w:sz w:val="18"/>
                <w:szCs w:val="18"/>
              </w:rPr>
              <w:t>ότι υπάρχουν υπολογιστικά προβλήματα τα οποία είναι μη-επιλύσιμα</w:t>
            </w:r>
          </w:p>
          <w:p w:rsidR="00726314" w:rsidRPr="002D40E7" w:rsidRDefault="00726314" w:rsidP="007E0A64">
            <w:pPr>
              <w:numPr>
                <w:ilvl w:val="0"/>
                <w:numId w:val="15"/>
              </w:numPr>
              <w:tabs>
                <w:tab w:val="clear" w:pos="720"/>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2D40E7">
              <w:rPr>
                <w:rFonts w:ascii="Arial" w:hAnsi="Arial" w:cs="Arial"/>
                <w:sz w:val="18"/>
                <w:szCs w:val="18"/>
              </w:rPr>
              <w:t>πώς να αποδείξει ότι ένα πρόβλημα είναι μη-επιλύσιμο χρησιμοποιώντας διαγωνοποίηση ή αναγωγή</w:t>
            </w:r>
          </w:p>
          <w:p w:rsidR="00726314" w:rsidRPr="002D40E7" w:rsidRDefault="00726314" w:rsidP="007E0A64">
            <w:pPr>
              <w:numPr>
                <w:ilvl w:val="0"/>
                <w:numId w:val="15"/>
              </w:numPr>
              <w:tabs>
                <w:tab w:val="clear" w:pos="720"/>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2D40E7">
              <w:rPr>
                <w:rFonts w:ascii="Arial" w:hAnsi="Arial" w:cs="Arial"/>
                <w:sz w:val="18"/>
                <w:szCs w:val="18"/>
              </w:rPr>
              <w:t xml:space="preserve">τον ορισμό της γραμματικής </w:t>
            </w:r>
          </w:p>
          <w:p w:rsidR="00726314" w:rsidRPr="002D40E7" w:rsidRDefault="00726314" w:rsidP="007E0A64">
            <w:pPr>
              <w:numPr>
                <w:ilvl w:val="0"/>
                <w:numId w:val="15"/>
              </w:numPr>
              <w:tabs>
                <w:tab w:val="clear" w:pos="720"/>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2D40E7">
              <w:rPr>
                <w:rFonts w:ascii="Arial" w:hAnsi="Arial" w:cs="Arial"/>
                <w:sz w:val="18"/>
                <w:szCs w:val="18"/>
              </w:rPr>
              <w:t xml:space="preserve">την κατηγοριοποίηση των γραμματικών σύμφωνα με τον </w:t>
            </w:r>
            <w:r w:rsidRPr="002D40E7">
              <w:rPr>
                <w:rFonts w:ascii="Arial" w:hAnsi="Arial" w:cs="Arial"/>
                <w:sz w:val="18"/>
                <w:szCs w:val="18"/>
                <w:lang w:val="en-US"/>
              </w:rPr>
              <w:t>Chomsky</w:t>
            </w:r>
            <w:r w:rsidRPr="002D40E7">
              <w:rPr>
                <w:rFonts w:ascii="Arial" w:hAnsi="Arial" w:cs="Arial"/>
                <w:sz w:val="18"/>
                <w:szCs w:val="18"/>
              </w:rPr>
              <w:t>.</w:t>
            </w:r>
          </w:p>
          <w:p w:rsidR="00726314" w:rsidRPr="002D40E7" w:rsidRDefault="00726314" w:rsidP="007E0A64">
            <w:pPr>
              <w:numPr>
                <w:ilvl w:val="0"/>
                <w:numId w:val="15"/>
              </w:numPr>
              <w:tabs>
                <w:tab w:val="clear" w:pos="720"/>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2D40E7">
              <w:rPr>
                <w:rFonts w:ascii="Arial" w:hAnsi="Arial" w:cs="Arial"/>
                <w:sz w:val="18"/>
                <w:szCs w:val="18"/>
              </w:rPr>
              <w:t>μερικά μή επιλύσιμα προβλήματα που σχετίζονται με γραμματικές.</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B51C91">
            <w:pPr>
              <w:numPr>
                <w:ilvl w:val="0"/>
                <w:numId w:val="40"/>
              </w:numPr>
              <w:tabs>
                <w:tab w:val="clear" w:pos="720"/>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2D40E7">
              <w:rPr>
                <w:rFonts w:ascii="Arial" w:hAnsi="Arial" w:cs="Arial"/>
                <w:sz w:val="18"/>
                <w:szCs w:val="18"/>
              </w:rPr>
              <w:t>"Εισαγωγή στη Θεωρία Υπολογισμού", M. Sipser.</w:t>
            </w:r>
          </w:p>
          <w:p w:rsidR="00726314" w:rsidRPr="002D40E7" w:rsidRDefault="00726314" w:rsidP="00B51C91">
            <w:pPr>
              <w:numPr>
                <w:ilvl w:val="0"/>
                <w:numId w:val="40"/>
              </w:numPr>
              <w:tabs>
                <w:tab w:val="clear" w:pos="720"/>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2D40E7">
              <w:rPr>
                <w:rFonts w:ascii="Arial" w:hAnsi="Arial" w:cs="Arial"/>
                <w:sz w:val="18"/>
                <w:szCs w:val="18"/>
              </w:rPr>
              <w:t xml:space="preserve">"Στοιχεία Θεωρίας Υπολογισμού" </w:t>
            </w:r>
            <w:r w:rsidRPr="002D40E7">
              <w:rPr>
                <w:rFonts w:ascii="Arial" w:hAnsi="Arial" w:cs="Arial"/>
                <w:sz w:val="18"/>
                <w:szCs w:val="18"/>
                <w:lang w:val="en-US"/>
              </w:rPr>
              <w:t>H</w:t>
            </w:r>
            <w:r w:rsidRPr="002D40E7">
              <w:rPr>
                <w:rFonts w:ascii="Arial" w:hAnsi="Arial" w:cs="Arial"/>
                <w:sz w:val="18"/>
                <w:szCs w:val="18"/>
              </w:rPr>
              <w:t xml:space="preserve">. </w:t>
            </w:r>
            <w:r w:rsidRPr="002D40E7">
              <w:rPr>
                <w:rFonts w:ascii="Arial" w:hAnsi="Arial" w:cs="Arial"/>
                <w:sz w:val="18"/>
                <w:szCs w:val="18"/>
                <w:lang w:val="en-US"/>
              </w:rPr>
              <w:t>Lewis</w:t>
            </w:r>
            <w:r w:rsidRPr="002D40E7">
              <w:rPr>
                <w:rFonts w:ascii="Arial" w:hAnsi="Arial" w:cs="Arial"/>
                <w:sz w:val="18"/>
                <w:szCs w:val="18"/>
              </w:rPr>
              <w:t xml:space="preserve">, </w:t>
            </w:r>
            <w:r w:rsidRPr="002D40E7">
              <w:rPr>
                <w:rFonts w:ascii="Arial" w:hAnsi="Arial" w:cs="Arial"/>
                <w:sz w:val="18"/>
                <w:szCs w:val="18"/>
                <w:lang w:val="en-GB"/>
              </w:rPr>
              <w:t>C</w:t>
            </w:r>
            <w:r w:rsidRPr="002D40E7">
              <w:rPr>
                <w:rFonts w:ascii="Arial" w:hAnsi="Arial" w:cs="Arial"/>
                <w:sz w:val="18"/>
                <w:szCs w:val="18"/>
              </w:rPr>
              <w:t xml:space="preserve">. </w:t>
            </w:r>
            <w:r w:rsidRPr="002D40E7">
              <w:rPr>
                <w:rFonts w:ascii="Arial" w:hAnsi="Arial" w:cs="Arial"/>
                <w:sz w:val="18"/>
                <w:szCs w:val="18"/>
                <w:lang w:val="en-GB"/>
              </w:rPr>
              <w:t>Papadimitriou</w:t>
            </w:r>
            <w:r w:rsidRPr="002D40E7">
              <w:rPr>
                <w:rFonts w:ascii="Arial" w:hAnsi="Arial" w:cs="Arial"/>
                <w:sz w:val="18"/>
                <w:szCs w:val="18"/>
              </w:rPr>
              <w:t>.</w:t>
            </w:r>
          </w:p>
          <w:p w:rsidR="00726314" w:rsidRPr="002D40E7" w:rsidRDefault="00726314" w:rsidP="00B51C91">
            <w:pPr>
              <w:numPr>
                <w:ilvl w:val="0"/>
                <w:numId w:val="40"/>
              </w:numPr>
              <w:tabs>
                <w:tab w:val="clear" w:pos="720"/>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2D40E7">
              <w:rPr>
                <w:rFonts w:ascii="Arial" w:hAnsi="Arial" w:cs="Arial"/>
                <w:sz w:val="18"/>
                <w:szCs w:val="18"/>
              </w:rPr>
              <w:t>"Βασική Θεωρία Υπολογισιμότητας", Χ. Χαρτώνας.</w:t>
            </w:r>
          </w:p>
          <w:p w:rsidR="00726314" w:rsidRPr="002D40E7" w:rsidRDefault="00726314" w:rsidP="00B51C91">
            <w:pPr>
              <w:numPr>
                <w:ilvl w:val="0"/>
                <w:numId w:val="40"/>
              </w:numPr>
              <w:tabs>
                <w:tab w:val="clear" w:pos="720"/>
                <w:tab w:val="left" w:pos="284"/>
                <w:tab w:val="left" w:pos="2268"/>
                <w:tab w:val="left" w:pos="2552"/>
              </w:tabs>
              <w:autoSpaceDE w:val="0"/>
              <w:autoSpaceDN w:val="0"/>
              <w:adjustRightInd w:val="0"/>
              <w:spacing w:line="240" w:lineRule="auto"/>
              <w:ind w:left="284" w:right="0" w:hanging="284"/>
              <w:rPr>
                <w:rFonts w:ascii="Arial" w:hAnsi="Arial" w:cs="Arial"/>
                <w:sz w:val="18"/>
                <w:szCs w:val="18"/>
                <w:lang w:val="en-GB"/>
              </w:rPr>
            </w:pPr>
            <w:r w:rsidRPr="002D40E7">
              <w:rPr>
                <w:rFonts w:ascii="Arial" w:hAnsi="Arial" w:cs="Arial"/>
                <w:sz w:val="18"/>
                <w:szCs w:val="18"/>
                <w:lang w:val="en-GB"/>
              </w:rPr>
              <w:t>"Computability, Complexity, and Languages", M. Davis, R. Sigal and E. Weyuker.</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B51C91">
            <w:pPr>
              <w:numPr>
                <w:ilvl w:val="0"/>
                <w:numId w:val="40"/>
              </w:numPr>
              <w:tabs>
                <w:tab w:val="clear" w:pos="720"/>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2D40E7">
              <w:rPr>
                <w:rFonts w:ascii="Arial" w:hAnsi="Arial" w:cs="Arial"/>
                <w:sz w:val="18"/>
                <w:szCs w:val="18"/>
              </w:rPr>
              <w:t>Η διδασκαλία αποτελείται από διαλέξεις και ασκήσεις</w:t>
            </w:r>
          </w:p>
          <w:p w:rsidR="00726314" w:rsidRPr="002D40E7" w:rsidRDefault="00726314" w:rsidP="00B51C91">
            <w:pPr>
              <w:numPr>
                <w:ilvl w:val="0"/>
                <w:numId w:val="40"/>
              </w:numPr>
              <w:tabs>
                <w:tab w:val="clear" w:pos="720"/>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FC4AE6">
              <w:rPr>
                <w:rFonts w:ascii="Arial" w:hAnsi="Arial" w:cs="Arial" w:hint="eastAsia"/>
                <w:sz w:val="18"/>
                <w:szCs w:val="18"/>
              </w:rPr>
              <w:t>Χρήση</w:t>
            </w:r>
            <w:r w:rsidRPr="00FC4AE6">
              <w:rPr>
                <w:rFonts w:ascii="Arial" w:hAnsi="Arial" w:cs="Arial"/>
                <w:sz w:val="18"/>
                <w:szCs w:val="18"/>
              </w:rPr>
              <w:t xml:space="preserve"> </w:t>
            </w:r>
            <w:r w:rsidRPr="00FC4AE6">
              <w:rPr>
                <w:rFonts w:ascii="Arial" w:hAnsi="Arial" w:cs="Arial" w:hint="eastAsia"/>
                <w:sz w:val="18"/>
                <w:szCs w:val="18"/>
              </w:rPr>
              <w:t>Τ</w:t>
            </w:r>
            <w:r w:rsidRPr="00FC4AE6">
              <w:rPr>
                <w:rFonts w:ascii="Arial" w:hAnsi="Arial" w:cs="Arial"/>
                <w:sz w:val="18"/>
                <w:szCs w:val="18"/>
              </w:rPr>
              <w:t>.</w:t>
            </w:r>
            <w:r w:rsidRPr="00FC4AE6">
              <w:rPr>
                <w:rFonts w:ascii="Arial" w:hAnsi="Arial" w:cs="Arial" w:hint="eastAsia"/>
                <w:sz w:val="18"/>
                <w:szCs w:val="18"/>
              </w:rPr>
              <w:t>Π</w:t>
            </w:r>
            <w:r w:rsidRPr="00FC4AE6">
              <w:rPr>
                <w:rFonts w:ascii="Arial" w:hAnsi="Arial" w:cs="Arial"/>
                <w:sz w:val="18"/>
                <w:szCs w:val="18"/>
              </w:rPr>
              <w:t>.</w:t>
            </w:r>
            <w:r w:rsidRPr="00FC4AE6">
              <w:rPr>
                <w:rFonts w:ascii="Arial" w:hAnsi="Arial" w:cs="Arial" w:hint="eastAsia"/>
                <w:sz w:val="18"/>
                <w:szCs w:val="18"/>
              </w:rPr>
              <w:t>Ε</w:t>
            </w:r>
            <w:r w:rsidRPr="00FC4AE6">
              <w:rPr>
                <w:rFonts w:ascii="Arial" w:hAnsi="Arial" w:cs="Arial"/>
                <w:sz w:val="18"/>
                <w:szCs w:val="18"/>
              </w:rPr>
              <w:t xml:space="preserve">. </w:t>
            </w:r>
            <w:r w:rsidRPr="00FC4AE6">
              <w:rPr>
                <w:rFonts w:ascii="Arial" w:hAnsi="Arial" w:cs="Arial" w:hint="eastAsia"/>
                <w:sz w:val="18"/>
                <w:szCs w:val="18"/>
              </w:rPr>
              <w:t>στη</w:t>
            </w:r>
            <w:r w:rsidRPr="00FC4AE6">
              <w:rPr>
                <w:rFonts w:ascii="Arial" w:hAnsi="Arial" w:cs="Arial"/>
                <w:sz w:val="18"/>
                <w:szCs w:val="18"/>
              </w:rPr>
              <w:t xml:space="preserve"> </w:t>
            </w:r>
            <w:r w:rsidRPr="00FC4AE6">
              <w:rPr>
                <w:rFonts w:ascii="Arial" w:hAnsi="Arial" w:cs="Arial" w:hint="eastAsia"/>
                <w:sz w:val="18"/>
                <w:szCs w:val="18"/>
              </w:rPr>
              <w:t>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112F77" w:rsidRDefault="00726314" w:rsidP="00B51C91">
            <w:pPr>
              <w:pStyle w:val="afb"/>
              <w:numPr>
                <w:ilvl w:val="0"/>
                <w:numId w:val="211"/>
              </w:numPr>
              <w:tabs>
                <w:tab w:val="left" w:pos="284"/>
                <w:tab w:val="left" w:pos="2268"/>
                <w:tab w:val="left" w:pos="2552"/>
              </w:tabs>
              <w:spacing w:line="240" w:lineRule="auto"/>
              <w:ind w:left="317" w:right="0" w:hanging="283"/>
              <w:contextualSpacing w:val="0"/>
              <w:rPr>
                <w:rFonts w:ascii="Arial" w:hAnsi="Arial" w:cs="Arial"/>
                <w:sz w:val="18"/>
                <w:szCs w:val="18"/>
              </w:rPr>
            </w:pPr>
            <w:r w:rsidRPr="00112F77">
              <w:rPr>
                <w:rFonts w:ascii="Arial" w:hAnsi="Arial" w:cs="Arial"/>
                <w:sz w:val="18"/>
                <w:szCs w:val="18"/>
              </w:rPr>
              <w:t xml:space="preserve">Τελικό διαγώνισμα (100%), </w:t>
            </w:r>
          </w:p>
          <w:p w:rsidR="00726314" w:rsidRPr="00112F77" w:rsidRDefault="00726314" w:rsidP="00B51C91">
            <w:pPr>
              <w:pStyle w:val="afb"/>
              <w:numPr>
                <w:ilvl w:val="0"/>
                <w:numId w:val="211"/>
              </w:numPr>
              <w:tabs>
                <w:tab w:val="left" w:pos="284"/>
                <w:tab w:val="left" w:pos="2268"/>
                <w:tab w:val="left" w:pos="2552"/>
              </w:tabs>
              <w:spacing w:line="240" w:lineRule="auto"/>
              <w:ind w:left="317" w:right="0" w:hanging="283"/>
              <w:contextualSpacing w:val="0"/>
              <w:rPr>
                <w:rFonts w:ascii="Arial" w:hAnsi="Arial" w:cs="Arial"/>
                <w:sz w:val="18"/>
                <w:szCs w:val="18"/>
              </w:rPr>
            </w:pPr>
            <w:r w:rsidRPr="00112F77">
              <w:rPr>
                <w:rFonts w:ascii="Arial" w:hAnsi="Arial" w:cs="Arial"/>
                <w:sz w:val="18"/>
                <w:szCs w:val="18"/>
              </w:rPr>
              <w:t xml:space="preserve">Ασκήσεις (20% </w:t>
            </w:r>
            <w:r w:rsidRPr="00112F77">
              <w:rPr>
                <w:rFonts w:ascii="Arial" w:hAnsi="Arial" w:cs="Arial"/>
                <w:sz w:val="18"/>
                <w:szCs w:val="18"/>
                <w:lang w:val="en-US"/>
              </w:rPr>
              <w:t>bonus</w:t>
            </w:r>
            <w:r w:rsidRPr="00112F77">
              <w:rPr>
                <w:rFonts w:ascii="Arial" w:hAnsi="Arial" w:cs="Arial"/>
                <w:sz w:val="18"/>
                <w:szCs w:val="18"/>
              </w:rPr>
              <w:t xml:space="preserve">) </w:t>
            </w:r>
          </w:p>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0D3B2E">
              <w:rPr>
                <w:rFonts w:ascii="Arial" w:hAnsi="Arial" w:cs="Arial" w:hint="eastAsia"/>
                <w:sz w:val="18"/>
                <w:szCs w:val="18"/>
              </w:rPr>
              <w:t>Η</w:t>
            </w:r>
            <w:r w:rsidRPr="000D3B2E">
              <w:rPr>
                <w:rFonts w:ascii="Arial" w:hAnsi="Arial" w:cs="Arial"/>
                <w:sz w:val="18"/>
                <w:szCs w:val="18"/>
              </w:rPr>
              <w:t xml:space="preserve"> </w:t>
            </w:r>
            <w:r w:rsidRPr="000D3B2E">
              <w:rPr>
                <w:rFonts w:ascii="Arial" w:hAnsi="Arial" w:cs="Arial" w:hint="eastAsia"/>
                <w:sz w:val="18"/>
                <w:szCs w:val="18"/>
              </w:rPr>
              <w:t>διαδικασία</w:t>
            </w:r>
            <w:r w:rsidRPr="000D3B2E">
              <w:rPr>
                <w:rFonts w:ascii="Arial" w:hAnsi="Arial" w:cs="Arial"/>
                <w:sz w:val="18"/>
                <w:szCs w:val="18"/>
              </w:rPr>
              <w:t xml:space="preserve"> </w:t>
            </w:r>
            <w:r w:rsidRPr="000D3B2E">
              <w:rPr>
                <w:rFonts w:ascii="Arial" w:hAnsi="Arial" w:cs="Arial" w:hint="eastAsia"/>
                <w:sz w:val="18"/>
                <w:szCs w:val="18"/>
              </w:rPr>
              <w:t>αξιολόγησης</w:t>
            </w:r>
            <w:r w:rsidRPr="000D3B2E">
              <w:rPr>
                <w:rFonts w:ascii="Arial" w:hAnsi="Arial" w:cs="Arial"/>
                <w:sz w:val="18"/>
                <w:szCs w:val="18"/>
              </w:rPr>
              <w:t xml:space="preserve"> </w:t>
            </w:r>
            <w:r w:rsidRPr="000D3B2E">
              <w:rPr>
                <w:rFonts w:ascii="Arial" w:hAnsi="Arial" w:cs="Arial" w:hint="eastAsia"/>
                <w:sz w:val="18"/>
                <w:szCs w:val="18"/>
              </w:rPr>
              <w:t>των</w:t>
            </w:r>
            <w:r w:rsidRPr="000D3B2E">
              <w:rPr>
                <w:rFonts w:ascii="Arial" w:hAnsi="Arial" w:cs="Arial"/>
                <w:sz w:val="18"/>
                <w:szCs w:val="18"/>
              </w:rPr>
              <w:t xml:space="preserve"> </w:t>
            </w:r>
            <w:r w:rsidRPr="000D3B2E">
              <w:rPr>
                <w:rFonts w:ascii="Arial" w:hAnsi="Arial" w:cs="Arial" w:hint="eastAsia"/>
                <w:sz w:val="18"/>
                <w:szCs w:val="18"/>
              </w:rPr>
              <w:t>φοιτητών</w:t>
            </w:r>
            <w:r w:rsidRPr="000D3B2E">
              <w:rPr>
                <w:rFonts w:ascii="Arial" w:hAnsi="Arial" w:cs="Arial"/>
                <w:sz w:val="18"/>
                <w:szCs w:val="18"/>
              </w:rPr>
              <w:t xml:space="preserve"> </w:t>
            </w:r>
            <w:r w:rsidRPr="000D3B2E">
              <w:rPr>
                <w:rFonts w:ascii="Arial" w:hAnsi="Arial" w:cs="Arial" w:hint="eastAsia"/>
                <w:sz w:val="18"/>
                <w:szCs w:val="18"/>
              </w:rPr>
              <w:t>είναι</w:t>
            </w:r>
            <w:r w:rsidRPr="000D3B2E">
              <w:rPr>
                <w:rFonts w:ascii="Arial" w:hAnsi="Arial" w:cs="Arial"/>
                <w:sz w:val="18"/>
                <w:szCs w:val="18"/>
              </w:rPr>
              <w:t xml:space="preserve"> </w:t>
            </w:r>
            <w:r w:rsidRPr="000D3B2E">
              <w:rPr>
                <w:rFonts w:ascii="Arial" w:hAnsi="Arial" w:cs="Arial" w:hint="eastAsia"/>
                <w:sz w:val="18"/>
                <w:szCs w:val="18"/>
              </w:rPr>
              <w:t>προσβάσιμη</w:t>
            </w:r>
            <w:r w:rsidRPr="000D3B2E">
              <w:rPr>
                <w:rFonts w:ascii="Arial" w:hAnsi="Arial" w:cs="Arial"/>
                <w:sz w:val="18"/>
                <w:szCs w:val="18"/>
              </w:rPr>
              <w:t xml:space="preserve"> </w:t>
            </w:r>
            <w:r w:rsidRPr="000D3B2E">
              <w:rPr>
                <w:rFonts w:ascii="Arial" w:hAnsi="Arial" w:cs="Arial" w:hint="eastAsia"/>
                <w:sz w:val="18"/>
                <w:szCs w:val="18"/>
              </w:rPr>
              <w:t>στην</w:t>
            </w:r>
            <w:r w:rsidRPr="000D3B2E">
              <w:rPr>
                <w:rFonts w:ascii="Arial" w:hAnsi="Arial" w:cs="Arial"/>
                <w:sz w:val="18"/>
                <w:szCs w:val="18"/>
              </w:rPr>
              <w:t xml:space="preserve"> </w:t>
            </w:r>
            <w:r w:rsidRPr="000D3B2E">
              <w:rPr>
                <w:rFonts w:ascii="Arial" w:hAnsi="Arial" w:cs="Arial" w:hint="eastAsia"/>
                <w:sz w:val="18"/>
                <w:szCs w:val="18"/>
              </w:rPr>
              <w:t>ιστοσελίδα</w:t>
            </w:r>
            <w:r w:rsidRPr="000D3B2E">
              <w:rPr>
                <w:rFonts w:ascii="Arial" w:hAnsi="Arial" w:cs="Arial"/>
                <w:sz w:val="18"/>
                <w:szCs w:val="18"/>
              </w:rPr>
              <w:t xml:space="preserve"> </w:t>
            </w:r>
            <w:r w:rsidRPr="000D3B2E">
              <w:rPr>
                <w:rFonts w:ascii="Arial" w:hAnsi="Arial" w:cs="Arial" w:hint="eastAsia"/>
                <w:sz w:val="18"/>
                <w:szCs w:val="18"/>
              </w:rPr>
              <w:t>του</w:t>
            </w:r>
            <w:r w:rsidRPr="000D3B2E">
              <w:rPr>
                <w:rFonts w:ascii="Arial" w:hAnsi="Arial" w:cs="Arial"/>
                <w:sz w:val="18"/>
                <w:szCs w:val="18"/>
              </w:rPr>
              <w:t xml:space="preserve"> </w:t>
            </w:r>
            <w:r w:rsidRPr="000D3B2E">
              <w:rPr>
                <w:rFonts w:ascii="Arial" w:hAnsi="Arial" w:cs="Arial" w:hint="eastAsia"/>
                <w:sz w:val="18"/>
                <w:szCs w:val="18"/>
              </w:rPr>
              <w:t>μαθήματος</w:t>
            </w:r>
            <w:r w:rsidRPr="000D3B2E">
              <w:rPr>
                <w:rFonts w:ascii="Arial" w:hAnsi="Arial" w:cs="Arial"/>
                <w:sz w:val="18"/>
                <w:szCs w:val="18"/>
              </w:rPr>
              <w:t xml:space="preserve">.  </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4" w:after="64"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726314">
            <w:pPr>
              <w:tabs>
                <w:tab w:val="left" w:pos="284"/>
                <w:tab w:val="left" w:pos="2268"/>
                <w:tab w:val="left" w:pos="2552"/>
              </w:tabs>
              <w:spacing w:before="64" w:after="64" w:line="240" w:lineRule="auto"/>
              <w:ind w:left="0" w:right="0"/>
              <w:rPr>
                <w:rFonts w:ascii="Arial" w:hAnsi="Arial" w:cs="Arial"/>
                <w:sz w:val="18"/>
                <w:szCs w:val="18"/>
                <w:lang w:val="en-US"/>
              </w:rPr>
            </w:pPr>
            <w:hyperlink r:id="rId114" w:history="1">
              <w:r w:rsidR="00726314" w:rsidRPr="002D40E7">
                <w:rPr>
                  <w:rStyle w:val="-"/>
                  <w:rFonts w:ascii="Arial" w:hAnsi="Arial" w:cs="Arial"/>
                  <w:sz w:val="18"/>
                  <w:szCs w:val="18"/>
                  <w:lang w:val="en-US"/>
                </w:rPr>
                <w:t>http://www.cse.uoi.gr/~cnomikos/courses/cmfl/cmfl-main.htm</w:t>
              </w:r>
            </w:hyperlink>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4" w:after="64"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4" w:after="64" w:line="240" w:lineRule="auto"/>
              <w:ind w:left="0" w:right="0"/>
              <w:jc w:val="left"/>
              <w:rPr>
                <w:rFonts w:ascii="Arial" w:hAnsi="Arial" w:cs="Arial"/>
                <w:b/>
                <w:sz w:val="18"/>
                <w:szCs w:val="18"/>
              </w:rPr>
            </w:pPr>
            <w:r w:rsidRPr="002D40E7">
              <w:rPr>
                <w:rFonts w:ascii="Arial" w:hAnsi="Arial" w:cs="Arial"/>
                <w:b/>
                <w:sz w:val="18"/>
                <w:szCs w:val="18"/>
              </w:rPr>
              <w:t xml:space="preserve">Παράλληλα Συστήματα και Προγραμματισμός </w:t>
            </w:r>
            <w:r w:rsidRPr="002D40E7">
              <w:rPr>
                <w:rFonts w:ascii="Arial" w:hAnsi="Arial" w:cs="Arial"/>
                <w:b/>
                <w:sz w:val="18"/>
                <w:szCs w:val="18"/>
              </w:rPr>
              <w:lastRenderedPageBreak/>
              <w:t>(ΜΥΕ023)</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lastRenderedPageBreak/>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A55FBB" w:rsidRPr="00A55FBB" w:rsidRDefault="00A55FBB" w:rsidP="007E0A64">
            <w:pPr>
              <w:tabs>
                <w:tab w:val="left" w:pos="175"/>
                <w:tab w:val="left" w:pos="2268"/>
                <w:tab w:val="left" w:pos="2552"/>
              </w:tabs>
              <w:spacing w:line="240" w:lineRule="auto"/>
              <w:ind w:left="0" w:right="0"/>
              <w:rPr>
                <w:rFonts w:ascii="Arial" w:hAnsi="Arial" w:cs="Arial"/>
                <w:sz w:val="18"/>
                <w:szCs w:val="18"/>
              </w:rPr>
            </w:pPr>
            <w:r w:rsidRPr="00A55FBB">
              <w:rPr>
                <w:rFonts w:ascii="Arial" w:hAnsi="Arial" w:cs="Arial"/>
                <w:sz w:val="18"/>
                <w:szCs w:val="18"/>
              </w:rPr>
              <w:t>•</w:t>
            </w:r>
            <w:r w:rsidRPr="00A55FBB">
              <w:rPr>
                <w:rFonts w:ascii="Arial" w:hAnsi="Arial" w:cs="Arial"/>
                <w:sz w:val="18"/>
                <w:szCs w:val="18"/>
              </w:rPr>
              <w:tab/>
            </w:r>
            <w:r w:rsidRPr="00A55FBB">
              <w:rPr>
                <w:rFonts w:ascii="Arial" w:hAnsi="Arial" w:cs="Arial" w:hint="eastAsia"/>
                <w:sz w:val="18"/>
                <w:szCs w:val="18"/>
              </w:rPr>
              <w:t>Βασικές</w:t>
            </w:r>
            <w:r w:rsidRPr="00A55FBB">
              <w:rPr>
                <w:rFonts w:ascii="Arial" w:hAnsi="Arial" w:cs="Arial"/>
                <w:sz w:val="18"/>
                <w:szCs w:val="18"/>
              </w:rPr>
              <w:t xml:space="preserve"> </w:t>
            </w:r>
            <w:r w:rsidRPr="00A55FBB">
              <w:rPr>
                <w:rFonts w:ascii="Arial" w:hAnsi="Arial" w:cs="Arial" w:hint="eastAsia"/>
                <w:sz w:val="18"/>
                <w:szCs w:val="18"/>
              </w:rPr>
              <w:t>αρχές</w:t>
            </w:r>
            <w:r w:rsidRPr="00A55FBB">
              <w:rPr>
                <w:rFonts w:ascii="Arial" w:hAnsi="Arial" w:cs="Arial"/>
                <w:sz w:val="18"/>
                <w:szCs w:val="18"/>
              </w:rPr>
              <w:t xml:space="preserve"> </w:t>
            </w:r>
            <w:r w:rsidRPr="00A55FBB">
              <w:rPr>
                <w:rFonts w:ascii="Arial" w:hAnsi="Arial" w:cs="Arial" w:hint="eastAsia"/>
                <w:sz w:val="18"/>
                <w:szCs w:val="18"/>
              </w:rPr>
              <w:t>παραλληλισμού</w:t>
            </w:r>
            <w:r w:rsidRPr="00A55FBB">
              <w:rPr>
                <w:rFonts w:ascii="Arial" w:hAnsi="Arial" w:cs="Arial"/>
                <w:sz w:val="18"/>
                <w:szCs w:val="18"/>
              </w:rPr>
              <w:t xml:space="preserve">. </w:t>
            </w:r>
          </w:p>
          <w:p w:rsidR="00A55FBB" w:rsidRPr="00A55FBB" w:rsidRDefault="00A55FBB" w:rsidP="007E0A64">
            <w:pPr>
              <w:tabs>
                <w:tab w:val="left" w:pos="175"/>
                <w:tab w:val="left" w:pos="2268"/>
                <w:tab w:val="left" w:pos="2552"/>
              </w:tabs>
              <w:spacing w:line="240" w:lineRule="auto"/>
              <w:ind w:left="0" w:right="0"/>
              <w:rPr>
                <w:rFonts w:ascii="Arial" w:hAnsi="Arial" w:cs="Arial"/>
                <w:sz w:val="18"/>
                <w:szCs w:val="18"/>
              </w:rPr>
            </w:pPr>
            <w:r w:rsidRPr="00A55FBB">
              <w:rPr>
                <w:rFonts w:ascii="Arial" w:hAnsi="Arial" w:cs="Arial" w:hint="eastAsia"/>
                <w:sz w:val="18"/>
                <w:szCs w:val="18"/>
              </w:rPr>
              <w:t>•</w:t>
            </w:r>
            <w:r w:rsidRPr="00A55FBB">
              <w:rPr>
                <w:rFonts w:ascii="Arial" w:hAnsi="Arial" w:cs="Arial"/>
                <w:sz w:val="18"/>
                <w:szCs w:val="18"/>
              </w:rPr>
              <w:tab/>
            </w:r>
            <w:r w:rsidRPr="00A55FBB">
              <w:rPr>
                <w:rFonts w:ascii="Arial" w:hAnsi="Arial" w:cs="Arial" w:hint="eastAsia"/>
                <w:sz w:val="18"/>
                <w:szCs w:val="18"/>
              </w:rPr>
              <w:t>Οργάνωση</w:t>
            </w:r>
            <w:r w:rsidRPr="00A55FBB">
              <w:rPr>
                <w:rFonts w:ascii="Arial" w:hAnsi="Arial" w:cs="Arial"/>
                <w:sz w:val="18"/>
                <w:szCs w:val="18"/>
              </w:rPr>
              <w:t xml:space="preserve"> </w:t>
            </w:r>
            <w:r w:rsidRPr="00A55FBB">
              <w:rPr>
                <w:rFonts w:ascii="Arial" w:hAnsi="Arial" w:cs="Arial" w:hint="eastAsia"/>
                <w:sz w:val="18"/>
                <w:szCs w:val="18"/>
              </w:rPr>
              <w:t>κοινόχρηστης</w:t>
            </w:r>
            <w:r w:rsidRPr="00A55FBB">
              <w:rPr>
                <w:rFonts w:ascii="Arial" w:hAnsi="Arial" w:cs="Arial"/>
                <w:sz w:val="18"/>
                <w:szCs w:val="18"/>
              </w:rPr>
              <w:t xml:space="preserve"> </w:t>
            </w:r>
            <w:r w:rsidRPr="00A55FBB">
              <w:rPr>
                <w:rFonts w:ascii="Arial" w:hAnsi="Arial" w:cs="Arial" w:hint="eastAsia"/>
                <w:sz w:val="18"/>
                <w:szCs w:val="18"/>
              </w:rPr>
              <w:t>μνήμης</w:t>
            </w:r>
            <w:r w:rsidRPr="00A55FBB">
              <w:rPr>
                <w:rFonts w:ascii="Arial" w:hAnsi="Arial" w:cs="Arial"/>
                <w:sz w:val="18"/>
                <w:szCs w:val="18"/>
              </w:rPr>
              <w:t xml:space="preserve">. </w:t>
            </w:r>
          </w:p>
          <w:p w:rsidR="00A55FBB" w:rsidRPr="00A55FBB" w:rsidRDefault="00A55FBB" w:rsidP="007E0A64">
            <w:pPr>
              <w:tabs>
                <w:tab w:val="left" w:pos="175"/>
                <w:tab w:val="left" w:pos="2268"/>
                <w:tab w:val="left" w:pos="2552"/>
              </w:tabs>
              <w:spacing w:line="240" w:lineRule="auto"/>
              <w:ind w:left="0" w:right="0"/>
              <w:rPr>
                <w:rFonts w:ascii="Arial" w:hAnsi="Arial" w:cs="Arial"/>
                <w:sz w:val="18"/>
                <w:szCs w:val="18"/>
              </w:rPr>
            </w:pPr>
            <w:r w:rsidRPr="00A55FBB">
              <w:rPr>
                <w:rFonts w:ascii="Arial" w:hAnsi="Arial" w:cs="Arial" w:hint="eastAsia"/>
                <w:sz w:val="18"/>
                <w:szCs w:val="18"/>
              </w:rPr>
              <w:t>•</w:t>
            </w:r>
            <w:r w:rsidRPr="00A55FBB">
              <w:rPr>
                <w:rFonts w:ascii="Arial" w:hAnsi="Arial" w:cs="Arial"/>
                <w:sz w:val="18"/>
                <w:szCs w:val="18"/>
              </w:rPr>
              <w:tab/>
            </w:r>
            <w:r w:rsidRPr="00A55FBB">
              <w:rPr>
                <w:rFonts w:ascii="Arial" w:hAnsi="Arial" w:cs="Arial" w:hint="eastAsia"/>
                <w:sz w:val="18"/>
                <w:szCs w:val="18"/>
              </w:rPr>
              <w:t>Τα</w:t>
            </w:r>
            <w:r w:rsidRPr="00A55FBB">
              <w:rPr>
                <w:rFonts w:ascii="Arial" w:hAnsi="Arial" w:cs="Arial"/>
                <w:sz w:val="18"/>
                <w:szCs w:val="18"/>
              </w:rPr>
              <w:t xml:space="preserve"> </w:t>
            </w:r>
            <w:r w:rsidRPr="00A55FBB">
              <w:rPr>
                <w:rFonts w:ascii="Arial" w:hAnsi="Arial" w:cs="Arial" w:hint="eastAsia"/>
                <w:sz w:val="18"/>
                <w:szCs w:val="18"/>
              </w:rPr>
              <w:t>προβλήματα</w:t>
            </w:r>
            <w:r w:rsidRPr="00A55FBB">
              <w:rPr>
                <w:rFonts w:ascii="Arial" w:hAnsi="Arial" w:cs="Arial"/>
                <w:sz w:val="18"/>
                <w:szCs w:val="18"/>
              </w:rPr>
              <w:t xml:space="preserve"> </w:t>
            </w:r>
            <w:r w:rsidRPr="00A55FBB">
              <w:rPr>
                <w:rFonts w:ascii="Arial" w:hAnsi="Arial" w:cs="Arial" w:hint="eastAsia"/>
                <w:sz w:val="18"/>
                <w:szCs w:val="18"/>
              </w:rPr>
              <w:t>της</w:t>
            </w:r>
            <w:r w:rsidRPr="00A55FBB">
              <w:rPr>
                <w:rFonts w:ascii="Arial" w:hAnsi="Arial" w:cs="Arial"/>
                <w:sz w:val="18"/>
                <w:szCs w:val="18"/>
              </w:rPr>
              <w:t xml:space="preserve"> </w:t>
            </w:r>
            <w:r w:rsidRPr="00A55FBB">
              <w:rPr>
                <w:rFonts w:ascii="Arial" w:hAnsi="Arial" w:cs="Arial" w:hint="eastAsia"/>
                <w:sz w:val="18"/>
                <w:szCs w:val="18"/>
              </w:rPr>
              <w:t>συνοχής</w:t>
            </w:r>
            <w:r w:rsidRPr="00A55FBB">
              <w:rPr>
                <w:rFonts w:ascii="Arial" w:hAnsi="Arial" w:cs="Arial"/>
                <w:sz w:val="18"/>
                <w:szCs w:val="18"/>
              </w:rPr>
              <w:t xml:space="preserve"> (coherency) </w:t>
            </w:r>
            <w:r w:rsidRPr="00A55FBB">
              <w:rPr>
                <w:rFonts w:ascii="Arial" w:hAnsi="Arial" w:cs="Arial" w:hint="eastAsia"/>
                <w:sz w:val="18"/>
                <w:szCs w:val="18"/>
              </w:rPr>
              <w:t>κρυφής</w:t>
            </w:r>
            <w:r w:rsidRPr="00A55FBB">
              <w:rPr>
                <w:rFonts w:ascii="Arial" w:hAnsi="Arial" w:cs="Arial"/>
                <w:sz w:val="18"/>
                <w:szCs w:val="18"/>
              </w:rPr>
              <w:t xml:space="preserve"> </w:t>
            </w:r>
            <w:r w:rsidRPr="00A55FBB">
              <w:rPr>
                <w:rFonts w:ascii="Arial" w:hAnsi="Arial" w:cs="Arial" w:hint="eastAsia"/>
                <w:sz w:val="18"/>
                <w:szCs w:val="18"/>
              </w:rPr>
              <w:t>μνήμης</w:t>
            </w:r>
            <w:r w:rsidRPr="00A55FBB">
              <w:rPr>
                <w:rFonts w:ascii="Arial" w:hAnsi="Arial" w:cs="Arial"/>
                <w:sz w:val="18"/>
                <w:szCs w:val="18"/>
              </w:rPr>
              <w:t xml:space="preserve"> </w:t>
            </w:r>
            <w:r w:rsidRPr="00A55FBB">
              <w:rPr>
                <w:rFonts w:ascii="Arial" w:hAnsi="Arial" w:cs="Arial" w:hint="eastAsia"/>
                <w:sz w:val="18"/>
                <w:szCs w:val="18"/>
              </w:rPr>
              <w:t>και</w:t>
            </w:r>
            <w:r w:rsidRPr="00A55FBB">
              <w:rPr>
                <w:rFonts w:ascii="Arial" w:hAnsi="Arial" w:cs="Arial"/>
                <w:sz w:val="18"/>
                <w:szCs w:val="18"/>
              </w:rPr>
              <w:t xml:space="preserve"> </w:t>
            </w:r>
            <w:r w:rsidRPr="00A55FBB">
              <w:rPr>
                <w:rFonts w:ascii="Arial" w:hAnsi="Arial" w:cs="Arial" w:hint="eastAsia"/>
                <w:sz w:val="18"/>
                <w:szCs w:val="18"/>
              </w:rPr>
              <w:t>της</w:t>
            </w:r>
            <w:r w:rsidRPr="00A55FBB">
              <w:rPr>
                <w:rFonts w:ascii="Arial" w:hAnsi="Arial" w:cs="Arial"/>
                <w:sz w:val="18"/>
                <w:szCs w:val="18"/>
              </w:rPr>
              <w:t xml:space="preserve"> </w:t>
            </w:r>
            <w:r w:rsidRPr="00A55FBB">
              <w:rPr>
                <w:rFonts w:ascii="Arial" w:hAnsi="Arial" w:cs="Arial" w:hint="eastAsia"/>
                <w:sz w:val="18"/>
                <w:szCs w:val="18"/>
              </w:rPr>
              <w:t>συνέπειας</w:t>
            </w:r>
            <w:r w:rsidRPr="00A55FBB">
              <w:rPr>
                <w:rFonts w:ascii="Arial" w:hAnsi="Arial" w:cs="Arial"/>
                <w:sz w:val="18"/>
                <w:szCs w:val="18"/>
              </w:rPr>
              <w:t xml:space="preserve"> (consistency) </w:t>
            </w:r>
            <w:r w:rsidRPr="00A55FBB">
              <w:rPr>
                <w:rFonts w:ascii="Arial" w:hAnsi="Arial" w:cs="Arial" w:hint="eastAsia"/>
                <w:sz w:val="18"/>
                <w:szCs w:val="18"/>
              </w:rPr>
              <w:t>μνήμης</w:t>
            </w:r>
            <w:r w:rsidRPr="00A55FBB">
              <w:rPr>
                <w:rFonts w:ascii="Arial" w:hAnsi="Arial" w:cs="Arial"/>
                <w:sz w:val="18"/>
                <w:szCs w:val="18"/>
              </w:rPr>
              <w:t>.</w:t>
            </w:r>
          </w:p>
          <w:p w:rsidR="00A55FBB" w:rsidRPr="00A55FBB" w:rsidRDefault="00A55FBB" w:rsidP="007E0A64">
            <w:pPr>
              <w:tabs>
                <w:tab w:val="left" w:pos="175"/>
                <w:tab w:val="left" w:pos="2268"/>
                <w:tab w:val="left" w:pos="2552"/>
              </w:tabs>
              <w:spacing w:line="240" w:lineRule="auto"/>
              <w:ind w:left="0" w:right="0"/>
              <w:rPr>
                <w:rFonts w:ascii="Arial" w:hAnsi="Arial" w:cs="Arial"/>
                <w:sz w:val="18"/>
                <w:szCs w:val="18"/>
              </w:rPr>
            </w:pPr>
            <w:r w:rsidRPr="00A55FBB">
              <w:rPr>
                <w:rFonts w:ascii="Arial" w:hAnsi="Arial" w:cs="Arial" w:hint="eastAsia"/>
                <w:sz w:val="18"/>
                <w:szCs w:val="18"/>
              </w:rPr>
              <w:t>•</w:t>
            </w:r>
            <w:r w:rsidRPr="00A55FBB">
              <w:rPr>
                <w:rFonts w:ascii="Arial" w:hAnsi="Arial" w:cs="Arial"/>
                <w:sz w:val="18"/>
                <w:szCs w:val="18"/>
              </w:rPr>
              <w:tab/>
            </w:r>
            <w:r w:rsidRPr="00A55FBB">
              <w:rPr>
                <w:rFonts w:ascii="Arial" w:hAnsi="Arial" w:cs="Arial" w:hint="eastAsia"/>
                <w:sz w:val="18"/>
                <w:szCs w:val="18"/>
              </w:rPr>
              <w:t>Οργάνωση</w:t>
            </w:r>
            <w:r w:rsidRPr="00A55FBB">
              <w:rPr>
                <w:rFonts w:ascii="Arial" w:hAnsi="Arial" w:cs="Arial"/>
                <w:sz w:val="18"/>
                <w:szCs w:val="18"/>
              </w:rPr>
              <w:t xml:space="preserve"> </w:t>
            </w:r>
            <w:r w:rsidRPr="00A55FBB">
              <w:rPr>
                <w:rFonts w:ascii="Arial" w:hAnsi="Arial" w:cs="Arial" w:hint="eastAsia"/>
                <w:sz w:val="18"/>
                <w:szCs w:val="18"/>
              </w:rPr>
              <w:t>κατανεμημένης</w:t>
            </w:r>
            <w:r w:rsidRPr="00A55FBB">
              <w:rPr>
                <w:rFonts w:ascii="Arial" w:hAnsi="Arial" w:cs="Arial"/>
                <w:sz w:val="18"/>
                <w:szCs w:val="18"/>
              </w:rPr>
              <w:t xml:space="preserve"> </w:t>
            </w:r>
            <w:r w:rsidRPr="00A55FBB">
              <w:rPr>
                <w:rFonts w:ascii="Arial" w:hAnsi="Arial" w:cs="Arial" w:hint="eastAsia"/>
                <w:sz w:val="18"/>
                <w:szCs w:val="18"/>
              </w:rPr>
              <w:t>μνήμης</w:t>
            </w:r>
            <w:r w:rsidRPr="00A55FBB">
              <w:rPr>
                <w:rFonts w:ascii="Arial" w:hAnsi="Arial" w:cs="Arial"/>
                <w:sz w:val="18"/>
                <w:szCs w:val="18"/>
              </w:rPr>
              <w:t xml:space="preserve">. </w:t>
            </w:r>
          </w:p>
          <w:p w:rsidR="00A55FBB" w:rsidRPr="00A55FBB" w:rsidRDefault="00A55FBB" w:rsidP="007E0A64">
            <w:pPr>
              <w:tabs>
                <w:tab w:val="left" w:pos="175"/>
                <w:tab w:val="left" w:pos="2268"/>
                <w:tab w:val="left" w:pos="2552"/>
              </w:tabs>
              <w:spacing w:line="240" w:lineRule="auto"/>
              <w:ind w:left="0" w:right="0"/>
              <w:rPr>
                <w:rFonts w:ascii="Arial" w:hAnsi="Arial" w:cs="Arial"/>
                <w:sz w:val="18"/>
                <w:szCs w:val="18"/>
              </w:rPr>
            </w:pPr>
            <w:r w:rsidRPr="00A55FBB">
              <w:rPr>
                <w:rFonts w:ascii="Arial" w:hAnsi="Arial" w:cs="Arial" w:hint="eastAsia"/>
                <w:sz w:val="18"/>
                <w:szCs w:val="18"/>
              </w:rPr>
              <w:t>•</w:t>
            </w:r>
            <w:r w:rsidRPr="00A55FBB">
              <w:rPr>
                <w:rFonts w:ascii="Arial" w:hAnsi="Arial" w:cs="Arial"/>
                <w:sz w:val="18"/>
                <w:szCs w:val="18"/>
              </w:rPr>
              <w:tab/>
            </w:r>
            <w:r w:rsidRPr="00A55FBB">
              <w:rPr>
                <w:rFonts w:ascii="Arial" w:hAnsi="Arial" w:cs="Arial" w:hint="eastAsia"/>
                <w:sz w:val="18"/>
                <w:szCs w:val="18"/>
              </w:rPr>
              <w:t>Δίκτυο</w:t>
            </w:r>
            <w:r w:rsidRPr="00A55FBB">
              <w:rPr>
                <w:rFonts w:ascii="Arial" w:hAnsi="Arial" w:cs="Arial"/>
                <w:sz w:val="18"/>
                <w:szCs w:val="18"/>
              </w:rPr>
              <w:t xml:space="preserve"> </w:t>
            </w:r>
            <w:r w:rsidRPr="00A55FBB">
              <w:rPr>
                <w:rFonts w:ascii="Arial" w:hAnsi="Arial" w:cs="Arial" w:hint="eastAsia"/>
                <w:sz w:val="18"/>
                <w:szCs w:val="18"/>
              </w:rPr>
              <w:t>διασύνδεσης</w:t>
            </w:r>
            <w:r w:rsidRPr="00A55FBB">
              <w:rPr>
                <w:rFonts w:ascii="Arial" w:hAnsi="Arial" w:cs="Arial"/>
                <w:sz w:val="18"/>
                <w:szCs w:val="18"/>
              </w:rPr>
              <w:t xml:space="preserve">, </w:t>
            </w:r>
            <w:r w:rsidRPr="00A55FBB">
              <w:rPr>
                <w:rFonts w:ascii="Arial" w:hAnsi="Arial" w:cs="Arial" w:hint="eastAsia"/>
                <w:sz w:val="18"/>
                <w:szCs w:val="18"/>
              </w:rPr>
              <w:t>τοπολογίες</w:t>
            </w:r>
            <w:r w:rsidRPr="00A55FBB">
              <w:rPr>
                <w:rFonts w:ascii="Arial" w:hAnsi="Arial" w:cs="Arial"/>
                <w:sz w:val="18"/>
                <w:szCs w:val="18"/>
              </w:rPr>
              <w:t xml:space="preserve">, </w:t>
            </w:r>
            <w:r w:rsidRPr="00A55FBB">
              <w:rPr>
                <w:rFonts w:ascii="Arial" w:hAnsi="Arial" w:cs="Arial" w:hint="eastAsia"/>
                <w:sz w:val="18"/>
                <w:szCs w:val="18"/>
              </w:rPr>
              <w:t>διαδρόμηση</w:t>
            </w:r>
            <w:r w:rsidRPr="00A55FBB">
              <w:rPr>
                <w:rFonts w:ascii="Arial" w:hAnsi="Arial" w:cs="Arial"/>
                <w:sz w:val="18"/>
                <w:szCs w:val="18"/>
              </w:rPr>
              <w:t xml:space="preserve">, </w:t>
            </w:r>
            <w:r w:rsidRPr="00A55FBB">
              <w:rPr>
                <w:rFonts w:ascii="Arial" w:hAnsi="Arial" w:cs="Arial" w:hint="eastAsia"/>
                <w:sz w:val="18"/>
                <w:szCs w:val="18"/>
              </w:rPr>
              <w:t>μεταγωγή</w:t>
            </w:r>
            <w:r w:rsidRPr="00A55FBB">
              <w:rPr>
                <w:rFonts w:ascii="Arial" w:hAnsi="Arial" w:cs="Arial"/>
                <w:sz w:val="18"/>
                <w:szCs w:val="18"/>
              </w:rPr>
              <w:t xml:space="preserve"> </w:t>
            </w:r>
            <w:r w:rsidRPr="00A55FBB">
              <w:rPr>
                <w:rFonts w:ascii="Arial" w:hAnsi="Arial" w:cs="Arial" w:hint="eastAsia"/>
                <w:sz w:val="18"/>
                <w:szCs w:val="18"/>
              </w:rPr>
              <w:t>υψηλών</w:t>
            </w:r>
            <w:r w:rsidRPr="00A55FBB">
              <w:rPr>
                <w:rFonts w:ascii="Arial" w:hAnsi="Arial" w:cs="Arial"/>
                <w:sz w:val="18"/>
                <w:szCs w:val="18"/>
              </w:rPr>
              <w:t xml:space="preserve"> </w:t>
            </w:r>
            <w:r w:rsidRPr="00A55FBB">
              <w:rPr>
                <w:rFonts w:ascii="Arial" w:hAnsi="Arial" w:cs="Arial" w:hint="eastAsia"/>
                <w:sz w:val="18"/>
                <w:szCs w:val="18"/>
              </w:rPr>
              <w:t>επιδόσεων</w:t>
            </w:r>
            <w:r w:rsidRPr="00A55FBB">
              <w:rPr>
                <w:rFonts w:ascii="Arial" w:hAnsi="Arial" w:cs="Arial"/>
                <w:sz w:val="18"/>
                <w:szCs w:val="18"/>
              </w:rPr>
              <w:t xml:space="preserve">. </w:t>
            </w:r>
          </w:p>
          <w:p w:rsidR="00A55FBB" w:rsidRPr="00A55FBB" w:rsidRDefault="00A55FBB" w:rsidP="007E0A64">
            <w:pPr>
              <w:tabs>
                <w:tab w:val="left" w:pos="175"/>
                <w:tab w:val="left" w:pos="2268"/>
                <w:tab w:val="left" w:pos="2552"/>
              </w:tabs>
              <w:spacing w:line="240" w:lineRule="auto"/>
              <w:ind w:left="0" w:right="0"/>
              <w:rPr>
                <w:rFonts w:ascii="Arial" w:hAnsi="Arial" w:cs="Arial"/>
                <w:sz w:val="18"/>
                <w:szCs w:val="18"/>
              </w:rPr>
            </w:pPr>
            <w:r w:rsidRPr="00A55FBB">
              <w:rPr>
                <w:rFonts w:ascii="Arial" w:hAnsi="Arial" w:cs="Arial" w:hint="eastAsia"/>
                <w:sz w:val="18"/>
                <w:szCs w:val="18"/>
              </w:rPr>
              <w:t>•</w:t>
            </w:r>
            <w:r w:rsidRPr="00A55FBB">
              <w:rPr>
                <w:rFonts w:ascii="Arial" w:hAnsi="Arial" w:cs="Arial"/>
                <w:sz w:val="18"/>
                <w:szCs w:val="18"/>
              </w:rPr>
              <w:tab/>
            </w:r>
            <w:r w:rsidRPr="00A55FBB">
              <w:rPr>
                <w:rFonts w:ascii="Arial" w:hAnsi="Arial" w:cs="Arial" w:hint="eastAsia"/>
                <w:sz w:val="18"/>
                <w:szCs w:val="18"/>
              </w:rPr>
              <w:t>Κατανεμημένη</w:t>
            </w:r>
            <w:r w:rsidRPr="00A55FBB">
              <w:rPr>
                <w:rFonts w:ascii="Arial" w:hAnsi="Arial" w:cs="Arial"/>
                <w:sz w:val="18"/>
                <w:szCs w:val="18"/>
              </w:rPr>
              <w:t xml:space="preserve"> </w:t>
            </w:r>
            <w:r w:rsidRPr="00A55FBB">
              <w:rPr>
                <w:rFonts w:ascii="Arial" w:hAnsi="Arial" w:cs="Arial" w:hint="eastAsia"/>
                <w:sz w:val="18"/>
                <w:szCs w:val="18"/>
              </w:rPr>
              <w:t>κοινή</w:t>
            </w:r>
            <w:r w:rsidRPr="00A55FBB">
              <w:rPr>
                <w:rFonts w:ascii="Arial" w:hAnsi="Arial" w:cs="Arial"/>
                <w:sz w:val="18"/>
                <w:szCs w:val="18"/>
              </w:rPr>
              <w:t xml:space="preserve"> </w:t>
            </w:r>
            <w:r w:rsidRPr="00A55FBB">
              <w:rPr>
                <w:rFonts w:ascii="Arial" w:hAnsi="Arial" w:cs="Arial" w:hint="eastAsia"/>
                <w:sz w:val="18"/>
                <w:szCs w:val="18"/>
              </w:rPr>
              <w:t>μνήμη</w:t>
            </w:r>
            <w:r w:rsidRPr="00A55FBB">
              <w:rPr>
                <w:rFonts w:ascii="Arial" w:hAnsi="Arial" w:cs="Arial"/>
                <w:sz w:val="18"/>
                <w:szCs w:val="18"/>
              </w:rPr>
              <w:t xml:space="preserve"> </w:t>
            </w:r>
            <w:r w:rsidRPr="00A55FBB">
              <w:rPr>
                <w:rFonts w:ascii="Arial" w:hAnsi="Arial" w:cs="Arial" w:hint="eastAsia"/>
                <w:sz w:val="18"/>
                <w:szCs w:val="18"/>
              </w:rPr>
              <w:t>και</w:t>
            </w:r>
            <w:r w:rsidRPr="00A55FBB">
              <w:rPr>
                <w:rFonts w:ascii="Arial" w:hAnsi="Arial" w:cs="Arial"/>
                <w:sz w:val="18"/>
                <w:szCs w:val="18"/>
              </w:rPr>
              <w:t xml:space="preserve"> </w:t>
            </w:r>
            <w:r w:rsidRPr="00A55FBB">
              <w:rPr>
                <w:rFonts w:ascii="Arial" w:hAnsi="Arial" w:cs="Arial" w:hint="eastAsia"/>
                <w:sz w:val="18"/>
                <w:szCs w:val="18"/>
              </w:rPr>
              <w:t>ανομοιόμορφη</w:t>
            </w:r>
            <w:r w:rsidRPr="00A55FBB">
              <w:rPr>
                <w:rFonts w:ascii="Arial" w:hAnsi="Arial" w:cs="Arial"/>
                <w:sz w:val="18"/>
                <w:szCs w:val="18"/>
              </w:rPr>
              <w:t xml:space="preserve"> </w:t>
            </w:r>
            <w:r w:rsidRPr="00A55FBB">
              <w:rPr>
                <w:rFonts w:ascii="Arial" w:hAnsi="Arial" w:cs="Arial" w:hint="eastAsia"/>
                <w:sz w:val="18"/>
                <w:szCs w:val="18"/>
              </w:rPr>
              <w:t>προσπέλαση</w:t>
            </w:r>
            <w:r w:rsidRPr="00A55FBB">
              <w:rPr>
                <w:rFonts w:ascii="Arial" w:hAnsi="Arial" w:cs="Arial"/>
                <w:sz w:val="18"/>
                <w:szCs w:val="18"/>
              </w:rPr>
              <w:t xml:space="preserve"> </w:t>
            </w:r>
            <w:r w:rsidRPr="00A55FBB">
              <w:rPr>
                <w:rFonts w:ascii="Arial" w:hAnsi="Arial" w:cs="Arial" w:hint="eastAsia"/>
                <w:sz w:val="18"/>
                <w:szCs w:val="18"/>
              </w:rPr>
              <w:t>μνήμης</w:t>
            </w:r>
            <w:r w:rsidRPr="00A55FBB">
              <w:rPr>
                <w:rFonts w:ascii="Arial" w:hAnsi="Arial" w:cs="Arial"/>
                <w:sz w:val="18"/>
                <w:szCs w:val="18"/>
              </w:rPr>
              <w:t xml:space="preserve"> (NUMA). </w:t>
            </w:r>
          </w:p>
          <w:p w:rsidR="00A55FBB" w:rsidRPr="00A55FBB" w:rsidRDefault="00A55FBB" w:rsidP="007E0A64">
            <w:pPr>
              <w:tabs>
                <w:tab w:val="left" w:pos="175"/>
                <w:tab w:val="left" w:pos="2268"/>
                <w:tab w:val="left" w:pos="2552"/>
              </w:tabs>
              <w:spacing w:line="240" w:lineRule="auto"/>
              <w:ind w:left="0" w:right="0"/>
              <w:rPr>
                <w:rFonts w:ascii="Arial" w:hAnsi="Arial" w:cs="Arial"/>
                <w:sz w:val="18"/>
                <w:szCs w:val="18"/>
              </w:rPr>
            </w:pPr>
            <w:r w:rsidRPr="00A55FBB">
              <w:rPr>
                <w:rFonts w:ascii="Arial" w:hAnsi="Arial" w:cs="Arial" w:hint="eastAsia"/>
                <w:sz w:val="18"/>
                <w:szCs w:val="18"/>
              </w:rPr>
              <w:t>•</w:t>
            </w:r>
            <w:r w:rsidRPr="00A55FBB">
              <w:rPr>
                <w:rFonts w:ascii="Arial" w:hAnsi="Arial" w:cs="Arial"/>
                <w:sz w:val="18"/>
                <w:szCs w:val="18"/>
              </w:rPr>
              <w:tab/>
            </w:r>
            <w:r w:rsidRPr="00A55FBB">
              <w:rPr>
                <w:rFonts w:ascii="Arial" w:hAnsi="Arial" w:cs="Arial" w:hint="eastAsia"/>
                <w:sz w:val="18"/>
                <w:szCs w:val="18"/>
              </w:rPr>
              <w:t>Πολυπύρηνες</w:t>
            </w:r>
            <w:r w:rsidRPr="00A55FBB">
              <w:rPr>
                <w:rFonts w:ascii="Arial" w:hAnsi="Arial" w:cs="Arial"/>
                <w:sz w:val="18"/>
                <w:szCs w:val="18"/>
              </w:rPr>
              <w:t xml:space="preserve"> </w:t>
            </w:r>
            <w:r w:rsidRPr="00A55FBB">
              <w:rPr>
                <w:rFonts w:ascii="Arial" w:hAnsi="Arial" w:cs="Arial" w:hint="eastAsia"/>
                <w:sz w:val="18"/>
                <w:szCs w:val="18"/>
              </w:rPr>
              <w:t>αρχιτεκτονικές</w:t>
            </w:r>
            <w:r w:rsidRPr="00A55FBB">
              <w:rPr>
                <w:rFonts w:ascii="Arial" w:hAnsi="Arial" w:cs="Arial"/>
                <w:sz w:val="18"/>
                <w:szCs w:val="18"/>
              </w:rPr>
              <w:t xml:space="preserve">. </w:t>
            </w:r>
          </w:p>
          <w:p w:rsidR="00A55FBB" w:rsidRPr="00A55FBB" w:rsidRDefault="00A55FBB" w:rsidP="007E0A64">
            <w:pPr>
              <w:tabs>
                <w:tab w:val="left" w:pos="175"/>
                <w:tab w:val="left" w:pos="2268"/>
                <w:tab w:val="left" w:pos="2552"/>
              </w:tabs>
              <w:spacing w:line="240" w:lineRule="auto"/>
              <w:ind w:left="0" w:right="0"/>
              <w:rPr>
                <w:rFonts w:ascii="Arial" w:hAnsi="Arial" w:cs="Arial"/>
                <w:sz w:val="18"/>
                <w:szCs w:val="18"/>
              </w:rPr>
            </w:pPr>
            <w:r w:rsidRPr="00A55FBB">
              <w:rPr>
                <w:rFonts w:ascii="Arial" w:hAnsi="Arial" w:cs="Arial" w:hint="eastAsia"/>
                <w:sz w:val="18"/>
                <w:szCs w:val="18"/>
              </w:rPr>
              <w:t>•</w:t>
            </w:r>
            <w:r w:rsidRPr="00A55FBB">
              <w:rPr>
                <w:rFonts w:ascii="Arial" w:hAnsi="Arial" w:cs="Arial"/>
                <w:sz w:val="18"/>
                <w:szCs w:val="18"/>
              </w:rPr>
              <w:tab/>
            </w:r>
            <w:r w:rsidRPr="00A55FBB">
              <w:rPr>
                <w:rFonts w:ascii="Arial" w:hAnsi="Arial" w:cs="Arial" w:hint="eastAsia"/>
                <w:sz w:val="18"/>
                <w:szCs w:val="18"/>
              </w:rPr>
              <w:t>Οργανώσεις</w:t>
            </w:r>
            <w:r w:rsidRPr="00A55FBB">
              <w:rPr>
                <w:rFonts w:ascii="Arial" w:hAnsi="Arial" w:cs="Arial"/>
                <w:sz w:val="18"/>
                <w:szCs w:val="18"/>
              </w:rPr>
              <w:t xml:space="preserve"> SIMD </w:t>
            </w:r>
            <w:r w:rsidRPr="00A55FBB">
              <w:rPr>
                <w:rFonts w:ascii="Arial" w:hAnsi="Arial" w:cs="Arial" w:hint="eastAsia"/>
                <w:sz w:val="18"/>
                <w:szCs w:val="18"/>
              </w:rPr>
              <w:t>και</w:t>
            </w:r>
            <w:r w:rsidRPr="00A55FBB">
              <w:rPr>
                <w:rFonts w:ascii="Arial" w:hAnsi="Arial" w:cs="Arial"/>
                <w:sz w:val="18"/>
                <w:szCs w:val="18"/>
              </w:rPr>
              <w:t xml:space="preserve"> </w:t>
            </w:r>
            <w:r w:rsidRPr="00A55FBB">
              <w:rPr>
                <w:rFonts w:ascii="Arial" w:hAnsi="Arial" w:cs="Arial" w:hint="eastAsia"/>
                <w:sz w:val="18"/>
                <w:szCs w:val="18"/>
              </w:rPr>
              <w:t>επιταχυντών</w:t>
            </w:r>
            <w:r w:rsidRPr="00A55FBB">
              <w:rPr>
                <w:rFonts w:ascii="Arial" w:hAnsi="Arial" w:cs="Arial"/>
                <w:sz w:val="18"/>
                <w:szCs w:val="18"/>
              </w:rPr>
              <w:t xml:space="preserve"> GPUs. </w:t>
            </w:r>
          </w:p>
          <w:p w:rsidR="00A55FBB" w:rsidRPr="00A55FBB" w:rsidRDefault="00A55FBB" w:rsidP="007E0A64">
            <w:pPr>
              <w:tabs>
                <w:tab w:val="left" w:pos="175"/>
                <w:tab w:val="left" w:pos="2268"/>
                <w:tab w:val="left" w:pos="2552"/>
              </w:tabs>
              <w:spacing w:line="240" w:lineRule="auto"/>
              <w:ind w:left="0" w:right="0"/>
              <w:rPr>
                <w:rFonts w:ascii="Arial" w:hAnsi="Arial" w:cs="Arial"/>
                <w:sz w:val="18"/>
                <w:szCs w:val="18"/>
              </w:rPr>
            </w:pPr>
            <w:r w:rsidRPr="00A55FBB">
              <w:rPr>
                <w:rFonts w:ascii="Arial" w:hAnsi="Arial" w:cs="Arial" w:hint="eastAsia"/>
                <w:sz w:val="18"/>
                <w:szCs w:val="18"/>
              </w:rPr>
              <w:t>•</w:t>
            </w:r>
            <w:r w:rsidRPr="00A55FBB">
              <w:rPr>
                <w:rFonts w:ascii="Arial" w:hAnsi="Arial" w:cs="Arial"/>
                <w:sz w:val="18"/>
                <w:szCs w:val="18"/>
              </w:rPr>
              <w:tab/>
            </w:r>
            <w:r w:rsidRPr="00A55FBB">
              <w:rPr>
                <w:rFonts w:ascii="Arial" w:hAnsi="Arial" w:cs="Arial" w:hint="eastAsia"/>
                <w:sz w:val="18"/>
                <w:szCs w:val="18"/>
              </w:rPr>
              <w:t>Αρχές</w:t>
            </w:r>
            <w:r w:rsidRPr="00A55FBB">
              <w:rPr>
                <w:rFonts w:ascii="Arial" w:hAnsi="Arial" w:cs="Arial"/>
                <w:sz w:val="18"/>
                <w:szCs w:val="18"/>
              </w:rPr>
              <w:t xml:space="preserve"> </w:t>
            </w:r>
            <w:r w:rsidRPr="00A55FBB">
              <w:rPr>
                <w:rFonts w:ascii="Arial" w:hAnsi="Arial" w:cs="Arial" w:hint="eastAsia"/>
                <w:sz w:val="18"/>
                <w:szCs w:val="18"/>
              </w:rPr>
              <w:t>και</w:t>
            </w:r>
            <w:r w:rsidRPr="00A55FBB">
              <w:rPr>
                <w:rFonts w:ascii="Arial" w:hAnsi="Arial" w:cs="Arial"/>
                <w:sz w:val="18"/>
                <w:szCs w:val="18"/>
              </w:rPr>
              <w:t xml:space="preserve"> </w:t>
            </w:r>
            <w:r w:rsidRPr="00A55FBB">
              <w:rPr>
                <w:rFonts w:ascii="Arial" w:hAnsi="Arial" w:cs="Arial" w:hint="eastAsia"/>
                <w:sz w:val="18"/>
                <w:szCs w:val="18"/>
              </w:rPr>
              <w:t>γλώσσες</w:t>
            </w:r>
            <w:r w:rsidRPr="00A55FBB">
              <w:rPr>
                <w:rFonts w:ascii="Arial" w:hAnsi="Arial" w:cs="Arial"/>
                <w:sz w:val="18"/>
                <w:szCs w:val="18"/>
              </w:rPr>
              <w:t xml:space="preserve"> </w:t>
            </w:r>
            <w:r w:rsidRPr="00A55FBB">
              <w:rPr>
                <w:rFonts w:ascii="Arial" w:hAnsi="Arial" w:cs="Arial" w:hint="eastAsia"/>
                <w:sz w:val="18"/>
                <w:szCs w:val="18"/>
              </w:rPr>
              <w:t>παράλληλου</w:t>
            </w:r>
            <w:r w:rsidRPr="00A55FBB">
              <w:rPr>
                <w:rFonts w:ascii="Arial" w:hAnsi="Arial" w:cs="Arial"/>
                <w:sz w:val="18"/>
                <w:szCs w:val="18"/>
              </w:rPr>
              <w:t xml:space="preserve"> </w:t>
            </w:r>
            <w:r w:rsidRPr="00A55FBB">
              <w:rPr>
                <w:rFonts w:ascii="Arial" w:hAnsi="Arial" w:cs="Arial" w:hint="eastAsia"/>
                <w:sz w:val="18"/>
                <w:szCs w:val="18"/>
              </w:rPr>
              <w:t>προγραμματισμού</w:t>
            </w:r>
            <w:r w:rsidRPr="00A55FBB">
              <w:rPr>
                <w:rFonts w:ascii="Arial" w:hAnsi="Arial" w:cs="Arial"/>
                <w:sz w:val="18"/>
                <w:szCs w:val="18"/>
              </w:rPr>
              <w:t xml:space="preserve">. </w:t>
            </w:r>
          </w:p>
          <w:p w:rsidR="00A55FBB" w:rsidRPr="00A55FBB" w:rsidRDefault="00A55FBB" w:rsidP="007E0A64">
            <w:pPr>
              <w:tabs>
                <w:tab w:val="left" w:pos="175"/>
                <w:tab w:val="left" w:pos="2268"/>
                <w:tab w:val="left" w:pos="2552"/>
              </w:tabs>
              <w:spacing w:line="240" w:lineRule="auto"/>
              <w:ind w:left="0" w:right="0"/>
              <w:rPr>
                <w:rFonts w:ascii="Arial" w:hAnsi="Arial" w:cs="Arial"/>
                <w:sz w:val="18"/>
                <w:szCs w:val="18"/>
              </w:rPr>
            </w:pPr>
            <w:r w:rsidRPr="00A55FBB">
              <w:rPr>
                <w:rFonts w:ascii="Arial" w:hAnsi="Arial" w:cs="Arial" w:hint="eastAsia"/>
                <w:sz w:val="18"/>
                <w:szCs w:val="18"/>
              </w:rPr>
              <w:t>•</w:t>
            </w:r>
            <w:r w:rsidRPr="00A55FBB">
              <w:rPr>
                <w:rFonts w:ascii="Arial" w:hAnsi="Arial" w:cs="Arial"/>
                <w:sz w:val="18"/>
                <w:szCs w:val="18"/>
              </w:rPr>
              <w:tab/>
            </w:r>
            <w:r w:rsidRPr="00A55FBB">
              <w:rPr>
                <w:rFonts w:ascii="Arial" w:hAnsi="Arial" w:cs="Arial" w:hint="eastAsia"/>
                <w:sz w:val="18"/>
                <w:szCs w:val="18"/>
              </w:rPr>
              <w:t>Προγραμματισμός</w:t>
            </w:r>
            <w:r w:rsidRPr="00A55FBB">
              <w:rPr>
                <w:rFonts w:ascii="Arial" w:hAnsi="Arial" w:cs="Arial"/>
                <w:sz w:val="18"/>
                <w:szCs w:val="18"/>
              </w:rPr>
              <w:t xml:space="preserve"> </w:t>
            </w:r>
            <w:r w:rsidRPr="00A55FBB">
              <w:rPr>
                <w:rFonts w:ascii="Arial" w:hAnsi="Arial" w:cs="Arial" w:hint="eastAsia"/>
                <w:sz w:val="18"/>
                <w:szCs w:val="18"/>
              </w:rPr>
              <w:t>σε</w:t>
            </w:r>
            <w:r w:rsidRPr="00A55FBB">
              <w:rPr>
                <w:rFonts w:ascii="Arial" w:hAnsi="Arial" w:cs="Arial"/>
                <w:sz w:val="18"/>
                <w:szCs w:val="18"/>
              </w:rPr>
              <w:t xml:space="preserve"> </w:t>
            </w:r>
            <w:r w:rsidRPr="00A55FBB">
              <w:rPr>
                <w:rFonts w:ascii="Arial" w:hAnsi="Arial" w:cs="Arial" w:hint="eastAsia"/>
                <w:sz w:val="18"/>
                <w:szCs w:val="18"/>
              </w:rPr>
              <w:t>κοινό</w:t>
            </w:r>
            <w:r w:rsidRPr="00A55FBB">
              <w:rPr>
                <w:rFonts w:ascii="Arial" w:hAnsi="Arial" w:cs="Arial"/>
                <w:sz w:val="18"/>
                <w:szCs w:val="18"/>
              </w:rPr>
              <w:t xml:space="preserve"> </w:t>
            </w:r>
            <w:r w:rsidRPr="00A55FBB">
              <w:rPr>
                <w:rFonts w:ascii="Arial" w:hAnsi="Arial" w:cs="Arial" w:hint="eastAsia"/>
                <w:sz w:val="18"/>
                <w:szCs w:val="18"/>
              </w:rPr>
              <w:t>χώρο</w:t>
            </w:r>
            <w:r w:rsidRPr="00A55FBB">
              <w:rPr>
                <w:rFonts w:ascii="Arial" w:hAnsi="Arial" w:cs="Arial"/>
                <w:sz w:val="18"/>
                <w:szCs w:val="18"/>
              </w:rPr>
              <w:t xml:space="preserve"> </w:t>
            </w:r>
            <w:r w:rsidRPr="00A55FBB">
              <w:rPr>
                <w:rFonts w:ascii="Arial" w:hAnsi="Arial" w:cs="Arial" w:hint="eastAsia"/>
                <w:sz w:val="18"/>
                <w:szCs w:val="18"/>
              </w:rPr>
              <w:t>διευθύνσεων</w:t>
            </w:r>
            <w:r w:rsidRPr="00A55FBB">
              <w:rPr>
                <w:rFonts w:ascii="Arial" w:hAnsi="Arial" w:cs="Arial"/>
                <w:sz w:val="18"/>
                <w:szCs w:val="18"/>
              </w:rPr>
              <w:t xml:space="preserve"> (</w:t>
            </w:r>
            <w:r w:rsidRPr="00A55FBB">
              <w:rPr>
                <w:rFonts w:ascii="Arial" w:hAnsi="Arial" w:cs="Arial" w:hint="eastAsia"/>
                <w:sz w:val="18"/>
                <w:szCs w:val="18"/>
              </w:rPr>
              <w:t>νήματα</w:t>
            </w:r>
            <w:r w:rsidRPr="00A55FBB">
              <w:rPr>
                <w:rFonts w:ascii="Arial" w:hAnsi="Arial" w:cs="Arial"/>
                <w:sz w:val="18"/>
                <w:szCs w:val="18"/>
              </w:rPr>
              <w:t xml:space="preserve">, OpenMP). </w:t>
            </w:r>
          </w:p>
          <w:p w:rsidR="00A55FBB" w:rsidRPr="00A55FBB" w:rsidRDefault="00A55FBB" w:rsidP="007E0A64">
            <w:pPr>
              <w:tabs>
                <w:tab w:val="left" w:pos="175"/>
                <w:tab w:val="left" w:pos="2268"/>
                <w:tab w:val="left" w:pos="2552"/>
              </w:tabs>
              <w:spacing w:line="240" w:lineRule="auto"/>
              <w:ind w:left="0" w:right="0"/>
              <w:rPr>
                <w:rFonts w:ascii="Arial" w:hAnsi="Arial" w:cs="Arial"/>
                <w:sz w:val="18"/>
                <w:szCs w:val="18"/>
              </w:rPr>
            </w:pPr>
            <w:r w:rsidRPr="00A55FBB">
              <w:rPr>
                <w:rFonts w:ascii="Arial" w:hAnsi="Arial" w:cs="Arial" w:hint="eastAsia"/>
                <w:sz w:val="18"/>
                <w:szCs w:val="18"/>
              </w:rPr>
              <w:t>•</w:t>
            </w:r>
            <w:r w:rsidRPr="00A55FBB">
              <w:rPr>
                <w:rFonts w:ascii="Arial" w:hAnsi="Arial" w:cs="Arial"/>
                <w:sz w:val="18"/>
                <w:szCs w:val="18"/>
              </w:rPr>
              <w:tab/>
            </w:r>
            <w:r w:rsidRPr="00A55FBB">
              <w:rPr>
                <w:rFonts w:ascii="Arial" w:hAnsi="Arial" w:cs="Arial" w:hint="eastAsia"/>
                <w:sz w:val="18"/>
                <w:szCs w:val="18"/>
              </w:rPr>
              <w:t>Προγραμματισμός</w:t>
            </w:r>
            <w:r w:rsidRPr="00A55FBB">
              <w:rPr>
                <w:rFonts w:ascii="Arial" w:hAnsi="Arial" w:cs="Arial"/>
                <w:sz w:val="18"/>
                <w:szCs w:val="18"/>
              </w:rPr>
              <w:t xml:space="preserve"> </w:t>
            </w:r>
            <w:r w:rsidRPr="00A55FBB">
              <w:rPr>
                <w:rFonts w:ascii="Arial" w:hAnsi="Arial" w:cs="Arial" w:hint="eastAsia"/>
                <w:sz w:val="18"/>
                <w:szCs w:val="18"/>
              </w:rPr>
              <w:t>με</w:t>
            </w:r>
            <w:r w:rsidRPr="00A55FBB">
              <w:rPr>
                <w:rFonts w:ascii="Arial" w:hAnsi="Arial" w:cs="Arial"/>
                <w:sz w:val="18"/>
                <w:szCs w:val="18"/>
              </w:rPr>
              <w:t xml:space="preserve"> </w:t>
            </w:r>
            <w:r w:rsidRPr="00A55FBB">
              <w:rPr>
                <w:rFonts w:ascii="Arial" w:hAnsi="Arial" w:cs="Arial" w:hint="eastAsia"/>
                <w:sz w:val="18"/>
                <w:szCs w:val="18"/>
              </w:rPr>
              <w:t>μεταβίβαση</w:t>
            </w:r>
            <w:r w:rsidRPr="00A55FBB">
              <w:rPr>
                <w:rFonts w:ascii="Arial" w:hAnsi="Arial" w:cs="Arial"/>
                <w:sz w:val="18"/>
                <w:szCs w:val="18"/>
              </w:rPr>
              <w:t xml:space="preserve"> </w:t>
            </w:r>
            <w:r w:rsidRPr="00A55FBB">
              <w:rPr>
                <w:rFonts w:ascii="Arial" w:hAnsi="Arial" w:cs="Arial" w:hint="eastAsia"/>
                <w:sz w:val="18"/>
                <w:szCs w:val="18"/>
              </w:rPr>
              <w:t>μηνυμάτων</w:t>
            </w:r>
            <w:r w:rsidRPr="00A55FBB">
              <w:rPr>
                <w:rFonts w:ascii="Arial" w:hAnsi="Arial" w:cs="Arial"/>
                <w:sz w:val="18"/>
                <w:szCs w:val="18"/>
              </w:rPr>
              <w:t xml:space="preserve"> (MPI).</w:t>
            </w:r>
          </w:p>
          <w:p w:rsidR="00A55FBB" w:rsidRPr="00A55FBB" w:rsidRDefault="00A55FBB" w:rsidP="007E0A64">
            <w:pPr>
              <w:tabs>
                <w:tab w:val="left" w:pos="175"/>
                <w:tab w:val="left" w:pos="2268"/>
                <w:tab w:val="left" w:pos="2552"/>
              </w:tabs>
              <w:spacing w:line="240" w:lineRule="auto"/>
              <w:ind w:left="0" w:right="0"/>
              <w:rPr>
                <w:rFonts w:ascii="Arial" w:hAnsi="Arial" w:cs="Arial"/>
                <w:sz w:val="18"/>
                <w:szCs w:val="18"/>
              </w:rPr>
            </w:pPr>
            <w:r w:rsidRPr="00A55FBB">
              <w:rPr>
                <w:rFonts w:ascii="Arial" w:hAnsi="Arial" w:cs="Arial" w:hint="eastAsia"/>
                <w:sz w:val="18"/>
                <w:szCs w:val="18"/>
              </w:rPr>
              <w:t>•</w:t>
            </w:r>
            <w:r w:rsidRPr="00A55FBB">
              <w:rPr>
                <w:rFonts w:ascii="Arial" w:hAnsi="Arial" w:cs="Arial"/>
                <w:sz w:val="18"/>
                <w:szCs w:val="18"/>
              </w:rPr>
              <w:tab/>
            </w:r>
            <w:r w:rsidRPr="00A55FBB">
              <w:rPr>
                <w:rFonts w:ascii="Arial" w:hAnsi="Arial" w:cs="Arial" w:hint="eastAsia"/>
                <w:sz w:val="18"/>
                <w:szCs w:val="18"/>
              </w:rPr>
              <w:t>Προγραμματισμός</w:t>
            </w:r>
            <w:r w:rsidRPr="00A55FBB">
              <w:rPr>
                <w:rFonts w:ascii="Arial" w:hAnsi="Arial" w:cs="Arial"/>
                <w:sz w:val="18"/>
                <w:szCs w:val="18"/>
              </w:rPr>
              <w:t xml:space="preserve"> GPUs (OpenMP, CUDA).</w:t>
            </w:r>
          </w:p>
          <w:p w:rsidR="00726314" w:rsidRPr="00112F77" w:rsidRDefault="00A55FBB" w:rsidP="007E0A64">
            <w:pPr>
              <w:tabs>
                <w:tab w:val="left" w:pos="175"/>
                <w:tab w:val="left" w:pos="2268"/>
                <w:tab w:val="left" w:pos="2552"/>
              </w:tabs>
              <w:spacing w:line="240" w:lineRule="auto"/>
              <w:ind w:left="0" w:right="0"/>
              <w:rPr>
                <w:rFonts w:ascii="Arial" w:hAnsi="Arial" w:cs="Arial"/>
                <w:sz w:val="18"/>
                <w:szCs w:val="18"/>
              </w:rPr>
            </w:pPr>
            <w:r w:rsidRPr="00A55FBB">
              <w:rPr>
                <w:rFonts w:ascii="Arial" w:hAnsi="Arial" w:cs="Arial" w:hint="eastAsia"/>
                <w:sz w:val="18"/>
                <w:szCs w:val="18"/>
              </w:rPr>
              <w:t>•</w:t>
            </w:r>
            <w:r w:rsidRPr="00A55FBB">
              <w:rPr>
                <w:rFonts w:ascii="Arial" w:hAnsi="Arial" w:cs="Arial"/>
                <w:sz w:val="18"/>
                <w:szCs w:val="18"/>
              </w:rPr>
              <w:tab/>
            </w:r>
            <w:r w:rsidRPr="00A55FBB">
              <w:rPr>
                <w:rFonts w:ascii="Arial" w:hAnsi="Arial" w:cs="Arial" w:hint="eastAsia"/>
                <w:sz w:val="18"/>
                <w:szCs w:val="18"/>
              </w:rPr>
              <w:t>Ανάλυση</w:t>
            </w:r>
            <w:r w:rsidRPr="00A55FBB">
              <w:rPr>
                <w:rFonts w:ascii="Arial" w:hAnsi="Arial" w:cs="Arial"/>
                <w:sz w:val="18"/>
                <w:szCs w:val="18"/>
              </w:rPr>
              <w:t xml:space="preserve"> </w:t>
            </w:r>
            <w:r w:rsidRPr="00A55FBB">
              <w:rPr>
                <w:rFonts w:ascii="Arial" w:hAnsi="Arial" w:cs="Arial" w:hint="eastAsia"/>
                <w:sz w:val="18"/>
                <w:szCs w:val="18"/>
              </w:rPr>
              <w:t>επιδόσεων</w:t>
            </w:r>
            <w:r w:rsidRPr="00A55FBB">
              <w:rPr>
                <w:rFonts w:ascii="Arial" w:hAnsi="Arial" w:cs="Arial"/>
                <w:sz w:val="18"/>
                <w:szCs w:val="18"/>
              </w:rPr>
              <w:t xml:space="preserve"> (</w:t>
            </w:r>
            <w:r w:rsidRPr="00A55FBB">
              <w:rPr>
                <w:rFonts w:ascii="Arial" w:hAnsi="Arial" w:cs="Arial" w:hint="eastAsia"/>
                <w:sz w:val="18"/>
                <w:szCs w:val="18"/>
              </w:rPr>
              <w:t>επιτάχυνση</w:t>
            </w:r>
            <w:r w:rsidRPr="00A55FBB">
              <w:rPr>
                <w:rFonts w:ascii="Arial" w:hAnsi="Arial" w:cs="Arial"/>
                <w:sz w:val="18"/>
                <w:szCs w:val="18"/>
              </w:rPr>
              <w:t xml:space="preserve">, </w:t>
            </w:r>
            <w:r w:rsidRPr="00A55FBB">
              <w:rPr>
                <w:rFonts w:ascii="Arial" w:hAnsi="Arial" w:cs="Arial" w:hint="eastAsia"/>
                <w:sz w:val="18"/>
                <w:szCs w:val="18"/>
              </w:rPr>
              <w:t>αποδοτικότητα</w:t>
            </w:r>
            <w:r w:rsidRPr="00A55FBB">
              <w:rPr>
                <w:rFonts w:ascii="Arial" w:hAnsi="Arial" w:cs="Arial"/>
                <w:sz w:val="18"/>
                <w:szCs w:val="18"/>
              </w:rPr>
              <w:t xml:space="preserve">, </w:t>
            </w:r>
            <w:r w:rsidRPr="00A55FBB">
              <w:rPr>
                <w:rFonts w:ascii="Arial" w:hAnsi="Arial" w:cs="Arial" w:hint="eastAsia"/>
                <w:sz w:val="18"/>
                <w:szCs w:val="18"/>
              </w:rPr>
              <w:t>κόστος</w:t>
            </w:r>
            <w:r w:rsidRPr="00A55FBB">
              <w:rPr>
                <w:rFonts w:ascii="Arial" w:hAnsi="Arial" w:cs="Arial"/>
                <w:sz w:val="18"/>
                <w:szCs w:val="18"/>
              </w:rPr>
              <w:t xml:space="preserve"> </w:t>
            </w:r>
            <w:r w:rsidRPr="00A55FBB">
              <w:rPr>
                <w:rFonts w:ascii="Arial" w:hAnsi="Arial" w:cs="Arial" w:hint="eastAsia"/>
                <w:sz w:val="18"/>
                <w:szCs w:val="18"/>
              </w:rPr>
              <w:t>και</w:t>
            </w:r>
            <w:r w:rsidRPr="00A55FBB">
              <w:rPr>
                <w:rFonts w:ascii="Arial" w:hAnsi="Arial" w:cs="Arial"/>
                <w:sz w:val="18"/>
                <w:szCs w:val="18"/>
              </w:rPr>
              <w:t xml:space="preserve"> </w:t>
            </w:r>
            <w:r w:rsidRPr="00A55FBB">
              <w:rPr>
                <w:rFonts w:ascii="Arial" w:hAnsi="Arial" w:cs="Arial" w:hint="eastAsia"/>
                <w:sz w:val="18"/>
                <w:szCs w:val="18"/>
              </w:rPr>
              <w:t>κλιμακωσιμότητα</w:t>
            </w:r>
            <w:r w:rsidRPr="00A55FBB">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Κατ’ οίκον ασκήσεις προγραμματισμού οι οποίες εκτελούνται και χρονομετρούνται στα παράλληλα συστήματα των εργαστηρίων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600286">
              <w:rPr>
                <w:rFonts w:ascii="Arial" w:hAnsi="Arial" w:cs="Arial" w:hint="eastAsia"/>
                <w:sz w:val="18"/>
                <w:szCs w:val="18"/>
              </w:rPr>
              <w:t>Σχεδόν</w:t>
            </w:r>
            <w:r w:rsidRPr="00600286">
              <w:rPr>
                <w:rFonts w:ascii="Arial" w:hAnsi="Arial" w:cs="Arial"/>
                <w:sz w:val="18"/>
                <w:szCs w:val="18"/>
              </w:rPr>
              <w:t xml:space="preserve"> </w:t>
            </w:r>
            <w:r w:rsidRPr="00600286">
              <w:rPr>
                <w:rFonts w:ascii="Arial" w:hAnsi="Arial" w:cs="Arial" w:hint="eastAsia"/>
                <w:sz w:val="18"/>
                <w:szCs w:val="18"/>
              </w:rPr>
              <w:t>όλα</w:t>
            </w:r>
            <w:r w:rsidRPr="00600286">
              <w:rPr>
                <w:rFonts w:ascii="Arial" w:hAnsi="Arial" w:cs="Arial"/>
                <w:sz w:val="18"/>
                <w:szCs w:val="18"/>
              </w:rPr>
              <w:t xml:space="preserve"> </w:t>
            </w:r>
            <w:r w:rsidRPr="00600286">
              <w:rPr>
                <w:rFonts w:ascii="Arial" w:hAnsi="Arial" w:cs="Arial" w:hint="eastAsia"/>
                <w:sz w:val="18"/>
                <w:szCs w:val="18"/>
              </w:rPr>
              <w:t>τα</w:t>
            </w:r>
            <w:r w:rsidRPr="00600286">
              <w:rPr>
                <w:rFonts w:ascii="Arial" w:hAnsi="Arial" w:cs="Arial"/>
                <w:sz w:val="18"/>
                <w:szCs w:val="18"/>
              </w:rPr>
              <w:t xml:space="preserve"> </w:t>
            </w:r>
            <w:r w:rsidRPr="00600286">
              <w:rPr>
                <w:rFonts w:ascii="Arial" w:hAnsi="Arial" w:cs="Arial" w:hint="eastAsia"/>
                <w:sz w:val="18"/>
                <w:szCs w:val="18"/>
              </w:rPr>
              <w:t>υπολογιστικά</w:t>
            </w:r>
            <w:r w:rsidRPr="00600286">
              <w:rPr>
                <w:rFonts w:ascii="Arial" w:hAnsi="Arial" w:cs="Arial"/>
                <w:sz w:val="18"/>
                <w:szCs w:val="18"/>
              </w:rPr>
              <w:t xml:space="preserve"> </w:t>
            </w:r>
            <w:r w:rsidRPr="00600286">
              <w:rPr>
                <w:rFonts w:ascii="Arial" w:hAnsi="Arial" w:cs="Arial" w:hint="eastAsia"/>
                <w:sz w:val="18"/>
                <w:szCs w:val="18"/>
              </w:rPr>
              <w:t>συστήματα</w:t>
            </w:r>
            <w:r w:rsidRPr="00600286">
              <w:rPr>
                <w:rFonts w:ascii="Arial" w:hAnsi="Arial" w:cs="Arial"/>
                <w:sz w:val="18"/>
                <w:szCs w:val="18"/>
              </w:rPr>
              <w:t xml:space="preserve"> </w:t>
            </w:r>
            <w:r w:rsidRPr="00600286">
              <w:rPr>
                <w:rFonts w:ascii="Arial" w:hAnsi="Arial" w:cs="Arial" w:hint="eastAsia"/>
                <w:sz w:val="18"/>
                <w:szCs w:val="18"/>
              </w:rPr>
              <w:t>είναι</w:t>
            </w:r>
            <w:r w:rsidRPr="00600286">
              <w:rPr>
                <w:rFonts w:ascii="Arial" w:hAnsi="Arial" w:cs="Arial"/>
                <w:sz w:val="18"/>
                <w:szCs w:val="18"/>
              </w:rPr>
              <w:t xml:space="preserve"> </w:t>
            </w:r>
            <w:r w:rsidRPr="00600286">
              <w:rPr>
                <w:rFonts w:ascii="Arial" w:hAnsi="Arial" w:cs="Arial" w:hint="eastAsia"/>
                <w:sz w:val="18"/>
                <w:szCs w:val="18"/>
              </w:rPr>
              <w:t>πλέον</w:t>
            </w:r>
            <w:r w:rsidRPr="00600286">
              <w:rPr>
                <w:rFonts w:ascii="Arial" w:hAnsi="Arial" w:cs="Arial"/>
                <w:sz w:val="18"/>
                <w:szCs w:val="18"/>
              </w:rPr>
              <w:t xml:space="preserve"> </w:t>
            </w:r>
            <w:r w:rsidRPr="00600286">
              <w:rPr>
                <w:rFonts w:ascii="Arial" w:hAnsi="Arial" w:cs="Arial" w:hint="eastAsia"/>
                <w:sz w:val="18"/>
                <w:szCs w:val="18"/>
              </w:rPr>
              <w:t>παράλληλα</w:t>
            </w:r>
            <w:r w:rsidRPr="00600286">
              <w:rPr>
                <w:rFonts w:ascii="Arial" w:hAnsi="Arial" w:cs="Arial"/>
                <w:sz w:val="18"/>
                <w:szCs w:val="18"/>
              </w:rPr>
              <w:t xml:space="preserve">, </w:t>
            </w:r>
            <w:r w:rsidRPr="00600286">
              <w:rPr>
                <w:rFonts w:ascii="Arial" w:hAnsi="Arial" w:cs="Arial" w:hint="eastAsia"/>
                <w:sz w:val="18"/>
                <w:szCs w:val="18"/>
              </w:rPr>
              <w:t>έχοντας</w:t>
            </w:r>
            <w:r w:rsidRPr="00600286">
              <w:rPr>
                <w:rFonts w:ascii="Arial" w:hAnsi="Arial" w:cs="Arial"/>
                <w:sz w:val="18"/>
                <w:szCs w:val="18"/>
              </w:rPr>
              <w:t xml:space="preserve"> </w:t>
            </w:r>
            <w:r w:rsidRPr="00600286">
              <w:rPr>
                <w:rFonts w:ascii="Arial" w:hAnsi="Arial" w:cs="Arial" w:hint="eastAsia"/>
                <w:sz w:val="18"/>
                <w:szCs w:val="18"/>
              </w:rPr>
              <w:t>πολλαπλούς</w:t>
            </w:r>
            <w:r w:rsidRPr="00600286">
              <w:rPr>
                <w:rFonts w:ascii="Arial" w:hAnsi="Arial" w:cs="Arial"/>
                <w:sz w:val="18"/>
                <w:szCs w:val="18"/>
              </w:rPr>
              <w:t xml:space="preserve"> </w:t>
            </w:r>
            <w:r w:rsidRPr="00600286">
              <w:rPr>
                <w:rFonts w:ascii="Arial" w:hAnsi="Arial" w:cs="Arial" w:hint="eastAsia"/>
                <w:sz w:val="18"/>
                <w:szCs w:val="18"/>
              </w:rPr>
              <w:t>επεξεργαστές</w:t>
            </w:r>
            <w:r w:rsidRPr="00600286">
              <w:rPr>
                <w:rFonts w:ascii="Arial" w:hAnsi="Arial" w:cs="Arial"/>
                <w:sz w:val="18"/>
                <w:szCs w:val="18"/>
              </w:rPr>
              <w:t xml:space="preserve"> </w:t>
            </w:r>
            <w:r w:rsidRPr="00600286">
              <w:rPr>
                <w:rFonts w:ascii="Arial" w:hAnsi="Arial" w:cs="Arial" w:hint="eastAsia"/>
                <w:sz w:val="18"/>
                <w:szCs w:val="18"/>
              </w:rPr>
              <w:t>ή</w:t>
            </w:r>
            <w:r w:rsidRPr="00600286">
              <w:rPr>
                <w:rFonts w:ascii="Arial" w:hAnsi="Arial" w:cs="Arial"/>
                <w:sz w:val="18"/>
                <w:szCs w:val="18"/>
              </w:rPr>
              <w:t xml:space="preserve"> </w:t>
            </w:r>
            <w:r w:rsidRPr="00600286">
              <w:rPr>
                <w:rFonts w:ascii="Arial" w:hAnsi="Arial" w:cs="Arial" w:hint="eastAsia"/>
                <w:sz w:val="18"/>
                <w:szCs w:val="18"/>
              </w:rPr>
              <w:t>πυρήνες</w:t>
            </w:r>
            <w:r w:rsidRPr="00600286">
              <w:rPr>
                <w:rFonts w:ascii="Arial" w:hAnsi="Arial" w:cs="Arial"/>
                <w:sz w:val="18"/>
                <w:szCs w:val="18"/>
              </w:rPr>
              <w:t xml:space="preserve">, </w:t>
            </w:r>
            <w:r w:rsidRPr="00600286">
              <w:rPr>
                <w:rFonts w:ascii="Arial" w:hAnsi="Arial" w:cs="Arial" w:hint="eastAsia"/>
                <w:sz w:val="18"/>
                <w:szCs w:val="18"/>
              </w:rPr>
              <w:t>οι</w:t>
            </w:r>
            <w:r w:rsidRPr="00600286">
              <w:rPr>
                <w:rFonts w:ascii="Arial" w:hAnsi="Arial" w:cs="Arial"/>
                <w:sz w:val="18"/>
                <w:szCs w:val="18"/>
              </w:rPr>
              <w:t xml:space="preserve"> </w:t>
            </w:r>
            <w:r w:rsidRPr="00600286">
              <w:rPr>
                <w:rFonts w:ascii="Arial" w:hAnsi="Arial" w:cs="Arial" w:hint="eastAsia"/>
                <w:sz w:val="18"/>
                <w:szCs w:val="18"/>
              </w:rPr>
              <w:t>οποίοι</w:t>
            </w:r>
            <w:r w:rsidRPr="00600286">
              <w:rPr>
                <w:rFonts w:ascii="Arial" w:hAnsi="Arial" w:cs="Arial"/>
                <w:sz w:val="18"/>
                <w:szCs w:val="18"/>
              </w:rPr>
              <w:t xml:space="preserve"> </w:t>
            </w:r>
            <w:r w:rsidRPr="00600286">
              <w:rPr>
                <w:rFonts w:ascii="Arial" w:hAnsi="Arial" w:cs="Arial" w:hint="eastAsia"/>
                <w:sz w:val="18"/>
                <w:szCs w:val="18"/>
              </w:rPr>
              <w:t>μπορούν</w:t>
            </w:r>
            <w:r w:rsidRPr="00600286">
              <w:rPr>
                <w:rFonts w:ascii="Arial" w:hAnsi="Arial" w:cs="Arial"/>
                <w:sz w:val="18"/>
                <w:szCs w:val="18"/>
              </w:rPr>
              <w:t xml:space="preserve"> </w:t>
            </w: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εργαστούν</w:t>
            </w:r>
            <w:r w:rsidRPr="00600286">
              <w:rPr>
                <w:rFonts w:ascii="Arial" w:hAnsi="Arial" w:cs="Arial"/>
                <w:sz w:val="18"/>
                <w:szCs w:val="18"/>
              </w:rPr>
              <w:t xml:space="preserve"> </w:t>
            </w:r>
            <w:r w:rsidRPr="00600286">
              <w:rPr>
                <w:rFonts w:ascii="Arial" w:hAnsi="Arial" w:cs="Arial" w:hint="eastAsia"/>
                <w:sz w:val="18"/>
                <w:szCs w:val="18"/>
              </w:rPr>
              <w:t>ταυτοχρονισμένα</w:t>
            </w:r>
            <w:r w:rsidRPr="00600286">
              <w:rPr>
                <w:rFonts w:ascii="Arial" w:hAnsi="Arial" w:cs="Arial"/>
                <w:sz w:val="18"/>
                <w:szCs w:val="18"/>
              </w:rPr>
              <w:t xml:space="preserve"> </w:t>
            </w:r>
            <w:r w:rsidRPr="00600286">
              <w:rPr>
                <w:rFonts w:ascii="Arial" w:hAnsi="Arial" w:cs="Arial" w:hint="eastAsia"/>
                <w:sz w:val="18"/>
                <w:szCs w:val="18"/>
              </w:rPr>
              <w:t>για</w:t>
            </w:r>
            <w:r w:rsidRPr="00600286">
              <w:rPr>
                <w:rFonts w:ascii="Arial" w:hAnsi="Arial" w:cs="Arial"/>
                <w:sz w:val="18"/>
                <w:szCs w:val="18"/>
              </w:rPr>
              <w:t xml:space="preserve"> </w:t>
            </w:r>
            <w:r w:rsidRPr="00600286">
              <w:rPr>
                <w:rFonts w:ascii="Arial" w:hAnsi="Arial" w:cs="Arial" w:hint="eastAsia"/>
                <w:sz w:val="18"/>
                <w:szCs w:val="18"/>
              </w:rPr>
              <w:t>την</w:t>
            </w:r>
            <w:r w:rsidRPr="00600286">
              <w:rPr>
                <w:rFonts w:ascii="Arial" w:hAnsi="Arial" w:cs="Arial"/>
                <w:sz w:val="18"/>
                <w:szCs w:val="18"/>
              </w:rPr>
              <w:t xml:space="preserve"> </w:t>
            </w:r>
            <w:r w:rsidRPr="00600286">
              <w:rPr>
                <w:rFonts w:ascii="Arial" w:hAnsi="Arial" w:cs="Arial" w:hint="eastAsia"/>
                <w:sz w:val="18"/>
                <w:szCs w:val="18"/>
              </w:rPr>
              <w:t>επίλυση</w:t>
            </w:r>
            <w:r w:rsidRPr="00600286">
              <w:rPr>
                <w:rFonts w:ascii="Arial" w:hAnsi="Arial" w:cs="Arial"/>
                <w:sz w:val="18"/>
                <w:szCs w:val="18"/>
              </w:rPr>
              <w:t xml:space="preserve"> </w:t>
            </w:r>
            <w:r w:rsidRPr="00600286">
              <w:rPr>
                <w:rFonts w:ascii="Arial" w:hAnsi="Arial" w:cs="Arial" w:hint="eastAsia"/>
                <w:sz w:val="18"/>
                <w:szCs w:val="18"/>
              </w:rPr>
              <w:t>ενός</w:t>
            </w:r>
            <w:r w:rsidRPr="00600286">
              <w:rPr>
                <w:rFonts w:ascii="Arial" w:hAnsi="Arial" w:cs="Arial"/>
                <w:sz w:val="18"/>
                <w:szCs w:val="18"/>
              </w:rPr>
              <w:t xml:space="preserve"> </w:t>
            </w:r>
            <w:r w:rsidRPr="00600286">
              <w:rPr>
                <w:rFonts w:ascii="Arial" w:hAnsi="Arial" w:cs="Arial" w:hint="eastAsia"/>
                <w:sz w:val="18"/>
                <w:szCs w:val="18"/>
              </w:rPr>
              <w:t>προβλήματος</w:t>
            </w:r>
            <w:r w:rsidRPr="00600286">
              <w:rPr>
                <w:rFonts w:ascii="Arial" w:hAnsi="Arial" w:cs="Arial"/>
                <w:sz w:val="18"/>
                <w:szCs w:val="18"/>
              </w:rPr>
              <w:t xml:space="preserve">. </w:t>
            </w:r>
            <w:r w:rsidRPr="00600286">
              <w:rPr>
                <w:rFonts w:ascii="Arial" w:hAnsi="Arial" w:cs="Arial" w:hint="eastAsia"/>
                <w:sz w:val="18"/>
                <w:szCs w:val="18"/>
              </w:rPr>
              <w:t>Το</w:t>
            </w:r>
            <w:r w:rsidRPr="00600286">
              <w:rPr>
                <w:rFonts w:ascii="Arial" w:hAnsi="Arial" w:cs="Arial"/>
                <w:sz w:val="18"/>
                <w:szCs w:val="18"/>
              </w:rPr>
              <w:t xml:space="preserve"> </w:t>
            </w:r>
            <w:r w:rsidRPr="00600286">
              <w:rPr>
                <w:rFonts w:ascii="Arial" w:hAnsi="Arial" w:cs="Arial" w:hint="eastAsia"/>
                <w:sz w:val="18"/>
                <w:szCs w:val="18"/>
              </w:rPr>
              <w:t>μάθημα</w:t>
            </w:r>
            <w:r w:rsidRPr="00600286">
              <w:rPr>
                <w:rFonts w:ascii="Arial" w:hAnsi="Arial" w:cs="Arial"/>
                <w:sz w:val="18"/>
                <w:szCs w:val="18"/>
              </w:rPr>
              <w:t xml:space="preserve"> </w:t>
            </w:r>
            <w:r w:rsidRPr="00600286">
              <w:rPr>
                <w:rFonts w:ascii="Arial" w:hAnsi="Arial" w:cs="Arial" w:hint="eastAsia"/>
                <w:sz w:val="18"/>
                <w:szCs w:val="18"/>
              </w:rPr>
              <w:t>αυτό</w:t>
            </w:r>
            <w:r w:rsidRPr="00600286">
              <w:rPr>
                <w:rFonts w:ascii="Arial" w:hAnsi="Arial" w:cs="Arial"/>
                <w:sz w:val="18"/>
                <w:szCs w:val="18"/>
              </w:rPr>
              <w:t xml:space="preserve"> </w:t>
            </w:r>
            <w:r w:rsidRPr="00600286">
              <w:rPr>
                <w:rFonts w:ascii="Arial" w:hAnsi="Arial" w:cs="Arial" w:hint="eastAsia"/>
                <w:sz w:val="18"/>
                <w:szCs w:val="18"/>
              </w:rPr>
              <w:t>αποτελεί</w:t>
            </w:r>
            <w:r w:rsidRPr="00600286">
              <w:rPr>
                <w:rFonts w:ascii="Arial" w:hAnsi="Arial" w:cs="Arial"/>
                <w:sz w:val="18"/>
                <w:szCs w:val="18"/>
              </w:rPr>
              <w:t xml:space="preserve"> </w:t>
            </w:r>
            <w:r w:rsidRPr="00600286">
              <w:rPr>
                <w:rFonts w:ascii="Arial" w:hAnsi="Arial" w:cs="Arial" w:hint="eastAsia"/>
                <w:sz w:val="18"/>
                <w:szCs w:val="18"/>
              </w:rPr>
              <w:t>μία</w:t>
            </w:r>
            <w:r w:rsidRPr="00600286">
              <w:rPr>
                <w:rFonts w:ascii="Arial" w:hAnsi="Arial" w:cs="Arial"/>
                <w:sz w:val="18"/>
                <w:szCs w:val="18"/>
              </w:rPr>
              <w:t xml:space="preserve"> </w:t>
            </w:r>
            <w:r w:rsidRPr="00600286">
              <w:rPr>
                <w:rFonts w:ascii="Arial" w:hAnsi="Arial" w:cs="Arial" w:hint="eastAsia"/>
                <w:sz w:val="18"/>
                <w:szCs w:val="18"/>
              </w:rPr>
              <w:t>εισαγωγή</w:t>
            </w:r>
            <w:r w:rsidRPr="00600286">
              <w:rPr>
                <w:rFonts w:ascii="Arial" w:hAnsi="Arial" w:cs="Arial"/>
                <w:sz w:val="18"/>
                <w:szCs w:val="18"/>
              </w:rPr>
              <w:t xml:space="preserve"> </w:t>
            </w:r>
            <w:r w:rsidRPr="00600286">
              <w:rPr>
                <w:rFonts w:ascii="Arial" w:hAnsi="Arial" w:cs="Arial" w:hint="eastAsia"/>
                <w:sz w:val="18"/>
                <w:szCs w:val="18"/>
              </w:rPr>
              <w:t>στην</w:t>
            </w:r>
            <w:r w:rsidRPr="00600286">
              <w:rPr>
                <w:rFonts w:ascii="Arial" w:hAnsi="Arial" w:cs="Arial"/>
                <w:sz w:val="18"/>
                <w:szCs w:val="18"/>
              </w:rPr>
              <w:t xml:space="preserve"> </w:t>
            </w:r>
            <w:r w:rsidRPr="00600286">
              <w:rPr>
                <w:rFonts w:ascii="Arial" w:hAnsi="Arial" w:cs="Arial" w:hint="eastAsia"/>
                <w:sz w:val="18"/>
                <w:szCs w:val="18"/>
              </w:rPr>
              <w:t>οργάνωση</w:t>
            </w:r>
            <w:r w:rsidRPr="00600286">
              <w:rPr>
                <w:rFonts w:ascii="Arial" w:hAnsi="Arial" w:cs="Arial"/>
                <w:sz w:val="18"/>
                <w:szCs w:val="18"/>
              </w:rPr>
              <w:t xml:space="preserve"> </w:t>
            </w:r>
            <w:r w:rsidRPr="00600286">
              <w:rPr>
                <w:rFonts w:ascii="Arial" w:hAnsi="Arial" w:cs="Arial" w:hint="eastAsia"/>
                <w:sz w:val="18"/>
                <w:szCs w:val="18"/>
              </w:rPr>
              <w:t>και</w:t>
            </w:r>
            <w:r w:rsidRPr="00600286">
              <w:rPr>
                <w:rFonts w:ascii="Arial" w:hAnsi="Arial" w:cs="Arial"/>
                <w:sz w:val="18"/>
                <w:szCs w:val="18"/>
              </w:rPr>
              <w:t xml:space="preserve"> </w:t>
            </w:r>
            <w:r w:rsidRPr="00600286">
              <w:rPr>
                <w:rFonts w:ascii="Arial" w:hAnsi="Arial" w:cs="Arial" w:hint="eastAsia"/>
                <w:sz w:val="18"/>
                <w:szCs w:val="18"/>
              </w:rPr>
              <w:t>τη</w:t>
            </w:r>
            <w:r w:rsidRPr="00600286">
              <w:rPr>
                <w:rFonts w:ascii="Arial" w:hAnsi="Arial" w:cs="Arial"/>
                <w:sz w:val="18"/>
                <w:szCs w:val="18"/>
              </w:rPr>
              <w:t xml:space="preserve"> </w:t>
            </w:r>
            <w:r w:rsidRPr="00600286">
              <w:rPr>
                <w:rFonts w:ascii="Arial" w:hAnsi="Arial" w:cs="Arial" w:hint="eastAsia"/>
                <w:sz w:val="18"/>
                <w:szCs w:val="18"/>
              </w:rPr>
              <w:t>λειτουργία</w:t>
            </w:r>
            <w:r w:rsidRPr="00600286">
              <w:rPr>
                <w:rFonts w:ascii="Arial" w:hAnsi="Arial" w:cs="Arial"/>
                <w:sz w:val="18"/>
                <w:szCs w:val="18"/>
              </w:rPr>
              <w:t xml:space="preserve"> </w:t>
            </w:r>
            <w:r w:rsidRPr="00600286">
              <w:rPr>
                <w:rFonts w:ascii="Arial" w:hAnsi="Arial" w:cs="Arial" w:hint="eastAsia"/>
                <w:sz w:val="18"/>
                <w:szCs w:val="18"/>
              </w:rPr>
              <w:t>των</w:t>
            </w:r>
            <w:r w:rsidRPr="00600286">
              <w:rPr>
                <w:rFonts w:ascii="Arial" w:hAnsi="Arial" w:cs="Arial"/>
                <w:sz w:val="18"/>
                <w:szCs w:val="18"/>
              </w:rPr>
              <w:t xml:space="preserve"> </w:t>
            </w:r>
            <w:r w:rsidRPr="00600286">
              <w:rPr>
                <w:rFonts w:ascii="Arial" w:hAnsi="Arial" w:cs="Arial" w:hint="eastAsia"/>
                <w:sz w:val="18"/>
                <w:szCs w:val="18"/>
              </w:rPr>
              <w:t>παράλληλων</w:t>
            </w:r>
            <w:r w:rsidRPr="00600286">
              <w:rPr>
                <w:rFonts w:ascii="Arial" w:hAnsi="Arial" w:cs="Arial"/>
                <w:sz w:val="18"/>
                <w:szCs w:val="18"/>
              </w:rPr>
              <w:t xml:space="preserve"> </w:t>
            </w:r>
            <w:r w:rsidRPr="00600286">
              <w:rPr>
                <w:rFonts w:ascii="Arial" w:hAnsi="Arial" w:cs="Arial" w:hint="eastAsia"/>
                <w:sz w:val="18"/>
                <w:szCs w:val="18"/>
              </w:rPr>
              <w:t>υπολογιστών</w:t>
            </w:r>
            <w:r w:rsidRPr="00600286">
              <w:rPr>
                <w:rFonts w:ascii="Arial" w:hAnsi="Arial" w:cs="Arial"/>
                <w:sz w:val="18"/>
                <w:szCs w:val="18"/>
              </w:rPr>
              <w:t xml:space="preserve"> </w:t>
            </w:r>
            <w:r w:rsidRPr="00600286">
              <w:rPr>
                <w:rFonts w:ascii="Arial" w:hAnsi="Arial" w:cs="Arial" w:hint="eastAsia"/>
                <w:sz w:val="18"/>
                <w:szCs w:val="18"/>
              </w:rPr>
              <w:t>και</w:t>
            </w:r>
            <w:r w:rsidRPr="00600286">
              <w:rPr>
                <w:rFonts w:ascii="Arial" w:hAnsi="Arial" w:cs="Arial"/>
                <w:sz w:val="18"/>
                <w:szCs w:val="18"/>
              </w:rPr>
              <w:t xml:space="preserve"> </w:t>
            </w:r>
            <w:r w:rsidRPr="00600286">
              <w:rPr>
                <w:rFonts w:ascii="Arial" w:hAnsi="Arial" w:cs="Arial" w:hint="eastAsia"/>
                <w:sz w:val="18"/>
                <w:szCs w:val="18"/>
              </w:rPr>
              <w:t>στις</w:t>
            </w:r>
            <w:r w:rsidRPr="00600286">
              <w:rPr>
                <w:rFonts w:ascii="Arial" w:hAnsi="Arial" w:cs="Arial"/>
                <w:sz w:val="18"/>
                <w:szCs w:val="18"/>
              </w:rPr>
              <w:t xml:space="preserve"> </w:t>
            </w:r>
            <w:r w:rsidRPr="00600286">
              <w:rPr>
                <w:rFonts w:ascii="Arial" w:hAnsi="Arial" w:cs="Arial" w:hint="eastAsia"/>
                <w:sz w:val="18"/>
                <w:szCs w:val="18"/>
              </w:rPr>
              <w:t>αρχιτεκτονικές</w:t>
            </w:r>
            <w:r w:rsidRPr="00600286">
              <w:rPr>
                <w:rFonts w:ascii="Arial" w:hAnsi="Arial" w:cs="Arial"/>
                <w:sz w:val="18"/>
                <w:szCs w:val="18"/>
              </w:rPr>
              <w:t xml:space="preserve"> </w:t>
            </w:r>
            <w:r w:rsidRPr="00600286">
              <w:rPr>
                <w:rFonts w:ascii="Arial" w:hAnsi="Arial" w:cs="Arial" w:hint="eastAsia"/>
                <w:sz w:val="18"/>
                <w:szCs w:val="18"/>
              </w:rPr>
              <w:t>τους</w:t>
            </w:r>
            <w:r w:rsidRPr="00600286">
              <w:rPr>
                <w:rFonts w:ascii="Arial" w:hAnsi="Arial" w:cs="Arial"/>
                <w:sz w:val="18"/>
                <w:szCs w:val="18"/>
              </w:rPr>
              <w:t xml:space="preserve"> </w:t>
            </w:r>
            <w:r w:rsidRPr="00600286">
              <w:rPr>
                <w:rFonts w:ascii="Arial" w:hAnsi="Arial" w:cs="Arial" w:hint="eastAsia"/>
                <w:sz w:val="18"/>
                <w:szCs w:val="18"/>
              </w:rPr>
              <w:t>κατηγορίες</w:t>
            </w:r>
            <w:r w:rsidRPr="00600286">
              <w:rPr>
                <w:rFonts w:ascii="Arial" w:hAnsi="Arial" w:cs="Arial"/>
                <w:sz w:val="18"/>
                <w:szCs w:val="18"/>
              </w:rPr>
              <w:t xml:space="preserve">. </w:t>
            </w:r>
            <w:r w:rsidRPr="00600286">
              <w:rPr>
                <w:rFonts w:ascii="Arial" w:hAnsi="Arial" w:cs="Arial" w:hint="eastAsia"/>
                <w:sz w:val="18"/>
                <w:szCs w:val="18"/>
              </w:rPr>
              <w:t>Ο</w:t>
            </w:r>
            <w:r w:rsidRPr="00600286">
              <w:rPr>
                <w:rFonts w:ascii="Arial" w:hAnsi="Arial" w:cs="Arial"/>
                <w:sz w:val="18"/>
                <w:szCs w:val="18"/>
              </w:rPr>
              <w:t xml:space="preserve"> </w:t>
            </w:r>
            <w:r w:rsidRPr="00600286">
              <w:rPr>
                <w:rFonts w:ascii="Arial" w:hAnsi="Arial" w:cs="Arial" w:hint="eastAsia"/>
                <w:sz w:val="18"/>
                <w:szCs w:val="18"/>
              </w:rPr>
              <w:t>μηχανικός</w:t>
            </w:r>
            <w:r w:rsidRPr="00600286">
              <w:rPr>
                <w:rFonts w:ascii="Arial" w:hAnsi="Arial" w:cs="Arial"/>
                <w:sz w:val="18"/>
                <w:szCs w:val="18"/>
              </w:rPr>
              <w:t xml:space="preserve"> </w:t>
            </w:r>
            <w:r w:rsidRPr="00600286">
              <w:rPr>
                <w:rFonts w:ascii="Arial" w:hAnsi="Arial" w:cs="Arial" w:hint="eastAsia"/>
                <w:sz w:val="18"/>
                <w:szCs w:val="18"/>
              </w:rPr>
              <w:t>θα</w:t>
            </w:r>
            <w:r w:rsidRPr="00600286">
              <w:rPr>
                <w:rFonts w:ascii="Arial" w:hAnsi="Arial" w:cs="Arial"/>
                <w:sz w:val="18"/>
                <w:szCs w:val="18"/>
              </w:rPr>
              <w:t xml:space="preserve"> </w:t>
            </w:r>
            <w:r w:rsidRPr="00600286">
              <w:rPr>
                <w:rFonts w:ascii="Arial" w:hAnsi="Arial" w:cs="Arial" w:hint="eastAsia"/>
                <w:sz w:val="18"/>
                <w:szCs w:val="18"/>
              </w:rPr>
              <w:t>πρέπει</w:t>
            </w:r>
            <w:r w:rsidRPr="00600286">
              <w:rPr>
                <w:rFonts w:ascii="Arial" w:hAnsi="Arial" w:cs="Arial"/>
                <w:sz w:val="18"/>
                <w:szCs w:val="18"/>
              </w:rPr>
              <w:t xml:space="preserve"> </w:t>
            </w: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γνωρίζει</w:t>
            </w:r>
            <w:r w:rsidRPr="00600286">
              <w:rPr>
                <w:rFonts w:ascii="Arial" w:hAnsi="Arial" w:cs="Arial"/>
                <w:sz w:val="18"/>
                <w:szCs w:val="18"/>
              </w:rPr>
              <w:t xml:space="preserve"> </w:t>
            </w:r>
            <w:r w:rsidRPr="00600286">
              <w:rPr>
                <w:rFonts w:ascii="Arial" w:hAnsi="Arial" w:cs="Arial" w:hint="eastAsia"/>
                <w:sz w:val="18"/>
                <w:szCs w:val="18"/>
              </w:rPr>
              <w:t>τα</w:t>
            </w:r>
            <w:r w:rsidRPr="00600286">
              <w:rPr>
                <w:rFonts w:ascii="Arial" w:hAnsi="Arial" w:cs="Arial"/>
                <w:sz w:val="18"/>
                <w:szCs w:val="18"/>
              </w:rPr>
              <w:t xml:space="preserve"> </w:t>
            </w:r>
            <w:r w:rsidRPr="00600286">
              <w:rPr>
                <w:rFonts w:ascii="Arial" w:hAnsi="Arial" w:cs="Arial" w:hint="eastAsia"/>
                <w:sz w:val="18"/>
                <w:szCs w:val="18"/>
              </w:rPr>
              <w:t>προβλήματα</w:t>
            </w:r>
            <w:r w:rsidRPr="00600286">
              <w:rPr>
                <w:rFonts w:ascii="Arial" w:hAnsi="Arial" w:cs="Arial"/>
                <w:sz w:val="18"/>
                <w:szCs w:val="18"/>
              </w:rPr>
              <w:t xml:space="preserve"> </w:t>
            </w:r>
            <w:r w:rsidRPr="00600286">
              <w:rPr>
                <w:rFonts w:ascii="Arial" w:hAnsi="Arial" w:cs="Arial" w:hint="eastAsia"/>
                <w:sz w:val="18"/>
                <w:szCs w:val="18"/>
              </w:rPr>
              <w:t>που</w:t>
            </w:r>
            <w:r w:rsidRPr="00600286">
              <w:rPr>
                <w:rFonts w:ascii="Arial" w:hAnsi="Arial" w:cs="Arial"/>
                <w:sz w:val="18"/>
                <w:szCs w:val="18"/>
              </w:rPr>
              <w:t xml:space="preserve"> </w:t>
            </w:r>
            <w:r w:rsidRPr="00600286">
              <w:rPr>
                <w:rFonts w:ascii="Arial" w:hAnsi="Arial" w:cs="Arial" w:hint="eastAsia"/>
                <w:sz w:val="18"/>
                <w:szCs w:val="18"/>
              </w:rPr>
              <w:t>εμφανίζονται</w:t>
            </w:r>
            <w:r w:rsidRPr="00600286">
              <w:rPr>
                <w:rFonts w:ascii="Arial" w:hAnsi="Arial" w:cs="Arial"/>
                <w:sz w:val="18"/>
                <w:szCs w:val="18"/>
              </w:rPr>
              <w:t xml:space="preserve"> </w:t>
            </w:r>
            <w:r w:rsidRPr="00600286">
              <w:rPr>
                <w:rFonts w:ascii="Arial" w:hAnsi="Arial" w:cs="Arial" w:hint="eastAsia"/>
                <w:sz w:val="18"/>
                <w:szCs w:val="18"/>
              </w:rPr>
              <w:t>και</w:t>
            </w:r>
            <w:r w:rsidRPr="00600286">
              <w:rPr>
                <w:rFonts w:ascii="Arial" w:hAnsi="Arial" w:cs="Arial"/>
                <w:sz w:val="18"/>
                <w:szCs w:val="18"/>
              </w:rPr>
              <w:t xml:space="preserve"> </w:t>
            </w:r>
            <w:r w:rsidRPr="00600286">
              <w:rPr>
                <w:rFonts w:ascii="Arial" w:hAnsi="Arial" w:cs="Arial" w:hint="eastAsia"/>
                <w:sz w:val="18"/>
                <w:szCs w:val="18"/>
              </w:rPr>
              <w:t>τις</w:t>
            </w:r>
            <w:r w:rsidRPr="00600286">
              <w:rPr>
                <w:rFonts w:ascii="Arial" w:hAnsi="Arial" w:cs="Arial"/>
                <w:sz w:val="18"/>
                <w:szCs w:val="18"/>
              </w:rPr>
              <w:t xml:space="preserve"> </w:t>
            </w:r>
            <w:r w:rsidRPr="00600286">
              <w:rPr>
                <w:rFonts w:ascii="Arial" w:hAnsi="Arial" w:cs="Arial" w:hint="eastAsia"/>
                <w:sz w:val="18"/>
                <w:szCs w:val="18"/>
              </w:rPr>
              <w:t>λύσεις</w:t>
            </w:r>
            <w:r w:rsidRPr="00600286">
              <w:rPr>
                <w:rFonts w:ascii="Arial" w:hAnsi="Arial" w:cs="Arial"/>
                <w:sz w:val="18"/>
                <w:szCs w:val="18"/>
              </w:rPr>
              <w:t xml:space="preserve"> </w:t>
            </w:r>
            <w:r w:rsidRPr="00600286">
              <w:rPr>
                <w:rFonts w:ascii="Arial" w:hAnsi="Arial" w:cs="Arial" w:hint="eastAsia"/>
                <w:sz w:val="18"/>
                <w:szCs w:val="18"/>
              </w:rPr>
              <w:t>που</w:t>
            </w:r>
            <w:r w:rsidRPr="00600286">
              <w:rPr>
                <w:rFonts w:ascii="Arial" w:hAnsi="Arial" w:cs="Arial"/>
                <w:sz w:val="18"/>
                <w:szCs w:val="18"/>
              </w:rPr>
              <w:t xml:space="preserve"> </w:t>
            </w:r>
            <w:r w:rsidRPr="00600286">
              <w:rPr>
                <w:rFonts w:ascii="Arial" w:hAnsi="Arial" w:cs="Arial" w:hint="eastAsia"/>
                <w:sz w:val="18"/>
                <w:szCs w:val="18"/>
              </w:rPr>
              <w:t>μπορεί</w:t>
            </w:r>
            <w:r w:rsidRPr="00600286">
              <w:rPr>
                <w:rFonts w:ascii="Arial" w:hAnsi="Arial" w:cs="Arial"/>
                <w:sz w:val="18"/>
                <w:szCs w:val="18"/>
              </w:rPr>
              <w:t xml:space="preserve"> </w:t>
            </w: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δώσει</w:t>
            </w:r>
            <w:r w:rsidRPr="00600286">
              <w:rPr>
                <w:rFonts w:ascii="Arial" w:hAnsi="Arial" w:cs="Arial"/>
                <w:sz w:val="18"/>
                <w:szCs w:val="18"/>
              </w:rPr>
              <w:t xml:space="preserve">, </w:t>
            </w:r>
            <w:r w:rsidRPr="00600286">
              <w:rPr>
                <w:rFonts w:ascii="Arial" w:hAnsi="Arial" w:cs="Arial" w:hint="eastAsia"/>
                <w:sz w:val="18"/>
                <w:szCs w:val="18"/>
              </w:rPr>
              <w:t>καθώς</w:t>
            </w:r>
            <w:r w:rsidRPr="00600286">
              <w:rPr>
                <w:rFonts w:ascii="Arial" w:hAnsi="Arial" w:cs="Arial"/>
                <w:sz w:val="18"/>
                <w:szCs w:val="18"/>
              </w:rPr>
              <w:t xml:space="preserve"> </w:t>
            </w:r>
            <w:r w:rsidRPr="00600286">
              <w:rPr>
                <w:rFonts w:ascii="Arial" w:hAnsi="Arial" w:cs="Arial" w:hint="eastAsia"/>
                <w:sz w:val="18"/>
                <w:szCs w:val="18"/>
              </w:rPr>
              <w:t>και</w:t>
            </w:r>
            <w:r w:rsidRPr="00600286">
              <w:rPr>
                <w:rFonts w:ascii="Arial" w:hAnsi="Arial" w:cs="Arial"/>
                <w:sz w:val="18"/>
                <w:szCs w:val="18"/>
              </w:rPr>
              <w:t xml:space="preserve"> </w:t>
            </w: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ζυγίζει</w:t>
            </w:r>
            <w:r w:rsidRPr="00600286">
              <w:rPr>
                <w:rFonts w:ascii="Arial" w:hAnsi="Arial" w:cs="Arial"/>
                <w:sz w:val="18"/>
                <w:szCs w:val="18"/>
              </w:rPr>
              <w:t xml:space="preserve"> </w:t>
            </w:r>
            <w:r w:rsidRPr="00600286">
              <w:rPr>
                <w:rFonts w:ascii="Arial" w:hAnsi="Arial" w:cs="Arial" w:hint="eastAsia"/>
                <w:sz w:val="18"/>
                <w:szCs w:val="18"/>
              </w:rPr>
              <w:t>τα</w:t>
            </w:r>
            <w:r w:rsidRPr="00600286">
              <w:rPr>
                <w:rFonts w:ascii="Arial" w:hAnsi="Arial" w:cs="Arial"/>
                <w:sz w:val="18"/>
                <w:szCs w:val="18"/>
              </w:rPr>
              <w:t xml:space="preserve"> </w:t>
            </w:r>
            <w:r w:rsidRPr="00600286">
              <w:rPr>
                <w:rFonts w:ascii="Arial" w:hAnsi="Arial" w:cs="Arial" w:hint="eastAsia"/>
                <w:sz w:val="18"/>
                <w:szCs w:val="18"/>
              </w:rPr>
              <w:t>πλεονεκτήματα</w:t>
            </w:r>
            <w:r w:rsidRPr="00600286">
              <w:rPr>
                <w:rFonts w:ascii="Arial" w:hAnsi="Arial" w:cs="Arial"/>
                <w:sz w:val="18"/>
                <w:szCs w:val="18"/>
              </w:rPr>
              <w:t xml:space="preserve"> </w:t>
            </w:r>
            <w:r w:rsidRPr="00600286">
              <w:rPr>
                <w:rFonts w:ascii="Arial" w:hAnsi="Arial" w:cs="Arial" w:hint="eastAsia"/>
                <w:sz w:val="18"/>
                <w:szCs w:val="18"/>
              </w:rPr>
              <w:t>και</w:t>
            </w:r>
            <w:r w:rsidRPr="00600286">
              <w:rPr>
                <w:rFonts w:ascii="Arial" w:hAnsi="Arial" w:cs="Arial"/>
                <w:sz w:val="18"/>
                <w:szCs w:val="18"/>
              </w:rPr>
              <w:t xml:space="preserve"> </w:t>
            </w:r>
            <w:r w:rsidRPr="00600286">
              <w:rPr>
                <w:rFonts w:ascii="Arial" w:hAnsi="Arial" w:cs="Arial" w:hint="eastAsia"/>
                <w:sz w:val="18"/>
                <w:szCs w:val="18"/>
              </w:rPr>
              <w:t>τα</w:t>
            </w:r>
            <w:r w:rsidRPr="00600286">
              <w:rPr>
                <w:rFonts w:ascii="Arial" w:hAnsi="Arial" w:cs="Arial"/>
                <w:sz w:val="18"/>
                <w:szCs w:val="18"/>
              </w:rPr>
              <w:t xml:space="preserve"> </w:t>
            </w:r>
            <w:r w:rsidRPr="00600286">
              <w:rPr>
                <w:rFonts w:ascii="Arial" w:hAnsi="Arial" w:cs="Arial" w:hint="eastAsia"/>
                <w:sz w:val="18"/>
                <w:szCs w:val="18"/>
              </w:rPr>
              <w:t>μειονεκτήματα</w:t>
            </w:r>
            <w:r w:rsidRPr="00600286">
              <w:rPr>
                <w:rFonts w:ascii="Arial" w:hAnsi="Arial" w:cs="Arial"/>
                <w:sz w:val="18"/>
                <w:szCs w:val="18"/>
              </w:rPr>
              <w:t xml:space="preserve"> </w:t>
            </w:r>
            <w:r w:rsidRPr="00600286">
              <w:rPr>
                <w:rFonts w:ascii="Arial" w:hAnsi="Arial" w:cs="Arial" w:hint="eastAsia"/>
                <w:sz w:val="18"/>
                <w:szCs w:val="18"/>
              </w:rPr>
              <w:t>των</w:t>
            </w:r>
            <w:r w:rsidRPr="00600286">
              <w:rPr>
                <w:rFonts w:ascii="Arial" w:hAnsi="Arial" w:cs="Arial"/>
                <w:sz w:val="18"/>
                <w:szCs w:val="18"/>
              </w:rPr>
              <w:t xml:space="preserve"> </w:t>
            </w:r>
            <w:r w:rsidRPr="00600286">
              <w:rPr>
                <w:rFonts w:ascii="Arial" w:hAnsi="Arial" w:cs="Arial" w:hint="eastAsia"/>
                <w:sz w:val="18"/>
                <w:szCs w:val="18"/>
              </w:rPr>
              <w:t>τεχνικών</w:t>
            </w:r>
            <w:r w:rsidRPr="00600286">
              <w:rPr>
                <w:rFonts w:ascii="Arial" w:hAnsi="Arial" w:cs="Arial"/>
                <w:sz w:val="18"/>
                <w:szCs w:val="18"/>
              </w:rPr>
              <w:t xml:space="preserve"> </w:t>
            </w:r>
            <w:r w:rsidRPr="00600286">
              <w:rPr>
                <w:rFonts w:ascii="Arial" w:hAnsi="Arial" w:cs="Arial" w:hint="eastAsia"/>
                <w:sz w:val="18"/>
                <w:szCs w:val="18"/>
              </w:rPr>
              <w:t>που</w:t>
            </w:r>
            <w:r w:rsidRPr="00600286">
              <w:rPr>
                <w:rFonts w:ascii="Arial" w:hAnsi="Arial" w:cs="Arial"/>
                <w:sz w:val="18"/>
                <w:szCs w:val="18"/>
              </w:rPr>
              <w:t xml:space="preserve"> </w:t>
            </w:r>
            <w:r w:rsidRPr="00600286">
              <w:rPr>
                <w:rFonts w:ascii="Arial" w:hAnsi="Arial" w:cs="Arial" w:hint="eastAsia"/>
                <w:sz w:val="18"/>
                <w:szCs w:val="18"/>
              </w:rPr>
              <w:t>εμπλέκονται</w:t>
            </w:r>
            <w:r w:rsidRPr="00600286">
              <w:rPr>
                <w:rFonts w:ascii="Arial" w:hAnsi="Arial" w:cs="Arial"/>
                <w:sz w:val="18"/>
                <w:szCs w:val="18"/>
              </w:rPr>
              <w:t xml:space="preserve">. </w:t>
            </w:r>
            <w:r w:rsidRPr="00600286">
              <w:rPr>
                <w:rFonts w:ascii="Arial" w:hAnsi="Arial" w:cs="Arial" w:hint="eastAsia"/>
                <w:sz w:val="18"/>
                <w:szCs w:val="18"/>
              </w:rPr>
              <w:t>Επιπλέον</w:t>
            </w:r>
            <w:r w:rsidRPr="00600286">
              <w:rPr>
                <w:rFonts w:ascii="Arial" w:hAnsi="Arial" w:cs="Arial"/>
                <w:sz w:val="18"/>
                <w:szCs w:val="18"/>
              </w:rPr>
              <w:t xml:space="preserve">, </w:t>
            </w:r>
            <w:r w:rsidRPr="00600286">
              <w:rPr>
                <w:rFonts w:ascii="Arial" w:hAnsi="Arial" w:cs="Arial" w:hint="eastAsia"/>
                <w:sz w:val="18"/>
                <w:szCs w:val="18"/>
              </w:rPr>
              <w:t>διδάσκεται</w:t>
            </w:r>
            <w:r w:rsidRPr="00600286">
              <w:rPr>
                <w:rFonts w:ascii="Arial" w:hAnsi="Arial" w:cs="Arial"/>
                <w:sz w:val="18"/>
                <w:szCs w:val="18"/>
              </w:rPr>
              <w:t xml:space="preserve"> </w:t>
            </w:r>
            <w:r w:rsidRPr="00600286">
              <w:rPr>
                <w:rFonts w:ascii="Arial" w:hAnsi="Arial" w:cs="Arial" w:hint="eastAsia"/>
                <w:sz w:val="18"/>
                <w:szCs w:val="18"/>
              </w:rPr>
              <w:t>ο</w:t>
            </w:r>
            <w:r w:rsidRPr="00600286">
              <w:rPr>
                <w:rFonts w:ascii="Arial" w:hAnsi="Arial" w:cs="Arial"/>
                <w:sz w:val="18"/>
                <w:szCs w:val="18"/>
              </w:rPr>
              <w:t xml:space="preserve"> </w:t>
            </w:r>
            <w:r w:rsidRPr="00600286">
              <w:rPr>
                <w:rFonts w:ascii="Arial" w:hAnsi="Arial" w:cs="Arial" w:hint="eastAsia"/>
                <w:sz w:val="18"/>
                <w:szCs w:val="18"/>
              </w:rPr>
              <w:t>παράλληλος</w:t>
            </w:r>
            <w:r w:rsidRPr="00600286">
              <w:rPr>
                <w:rFonts w:ascii="Arial" w:hAnsi="Arial" w:cs="Arial"/>
                <w:sz w:val="18"/>
                <w:szCs w:val="18"/>
              </w:rPr>
              <w:t xml:space="preserve"> </w:t>
            </w:r>
            <w:r w:rsidRPr="00600286">
              <w:rPr>
                <w:rFonts w:ascii="Arial" w:hAnsi="Arial" w:cs="Arial" w:hint="eastAsia"/>
                <w:sz w:val="18"/>
                <w:szCs w:val="18"/>
              </w:rPr>
              <w:t>προγραμματισμός</w:t>
            </w:r>
            <w:r w:rsidRPr="00600286">
              <w:rPr>
                <w:rFonts w:ascii="Arial" w:hAnsi="Arial" w:cs="Arial"/>
                <w:sz w:val="18"/>
                <w:szCs w:val="18"/>
              </w:rPr>
              <w:t xml:space="preserve"> </w:t>
            </w:r>
            <w:r w:rsidRPr="00600286">
              <w:rPr>
                <w:rFonts w:ascii="Arial" w:hAnsi="Arial" w:cs="Arial" w:hint="eastAsia"/>
                <w:sz w:val="18"/>
                <w:szCs w:val="18"/>
              </w:rPr>
              <w:t>που</w:t>
            </w:r>
            <w:r w:rsidRPr="00600286">
              <w:rPr>
                <w:rFonts w:ascii="Arial" w:hAnsi="Arial" w:cs="Arial"/>
                <w:sz w:val="18"/>
                <w:szCs w:val="18"/>
              </w:rPr>
              <w:t xml:space="preserve"> </w:t>
            </w:r>
            <w:r w:rsidRPr="00600286">
              <w:rPr>
                <w:rFonts w:ascii="Arial" w:hAnsi="Arial" w:cs="Arial" w:hint="eastAsia"/>
                <w:sz w:val="18"/>
                <w:szCs w:val="18"/>
              </w:rPr>
              <w:t>αποτελεί</w:t>
            </w:r>
            <w:r w:rsidRPr="00600286">
              <w:rPr>
                <w:rFonts w:ascii="Arial" w:hAnsi="Arial" w:cs="Arial"/>
                <w:sz w:val="18"/>
                <w:szCs w:val="18"/>
              </w:rPr>
              <w:t xml:space="preserve"> </w:t>
            </w:r>
            <w:r w:rsidRPr="00600286">
              <w:rPr>
                <w:rFonts w:ascii="Arial" w:hAnsi="Arial" w:cs="Arial" w:hint="eastAsia"/>
                <w:sz w:val="18"/>
                <w:szCs w:val="18"/>
              </w:rPr>
              <w:t>σήμερα</w:t>
            </w:r>
            <w:r w:rsidRPr="00600286">
              <w:rPr>
                <w:rFonts w:ascii="Arial" w:hAnsi="Arial" w:cs="Arial"/>
                <w:sz w:val="18"/>
                <w:szCs w:val="18"/>
              </w:rPr>
              <w:t xml:space="preserve"> </w:t>
            </w:r>
            <w:r w:rsidRPr="00600286">
              <w:rPr>
                <w:rFonts w:ascii="Arial" w:hAnsi="Arial" w:cs="Arial" w:hint="eastAsia"/>
                <w:sz w:val="18"/>
                <w:szCs w:val="18"/>
              </w:rPr>
              <w:t>απαραίτητο</w:t>
            </w:r>
            <w:r w:rsidRPr="00600286">
              <w:rPr>
                <w:rFonts w:ascii="Arial" w:hAnsi="Arial" w:cs="Arial"/>
                <w:sz w:val="18"/>
                <w:szCs w:val="18"/>
              </w:rPr>
              <w:t xml:space="preserve"> </w:t>
            </w:r>
            <w:r w:rsidRPr="00600286">
              <w:rPr>
                <w:rFonts w:ascii="Arial" w:hAnsi="Arial" w:cs="Arial" w:hint="eastAsia"/>
                <w:sz w:val="18"/>
                <w:szCs w:val="18"/>
              </w:rPr>
              <w:t>προσόν</w:t>
            </w:r>
            <w:r w:rsidRPr="00600286">
              <w:rPr>
                <w:rFonts w:ascii="Arial" w:hAnsi="Arial" w:cs="Arial"/>
                <w:sz w:val="18"/>
                <w:szCs w:val="18"/>
              </w:rPr>
              <w:t xml:space="preserve">. </w:t>
            </w:r>
            <w:r w:rsidRPr="00600286">
              <w:rPr>
                <w:rFonts w:ascii="Arial" w:hAnsi="Arial" w:cs="Arial" w:hint="eastAsia"/>
                <w:sz w:val="18"/>
                <w:szCs w:val="18"/>
              </w:rPr>
              <w:t>Εκτός</w:t>
            </w:r>
            <w:r w:rsidRPr="00600286">
              <w:rPr>
                <w:rFonts w:ascii="Arial" w:hAnsi="Arial" w:cs="Arial"/>
                <w:sz w:val="18"/>
                <w:szCs w:val="18"/>
              </w:rPr>
              <w:t xml:space="preserve"> </w:t>
            </w:r>
            <w:r w:rsidRPr="00600286">
              <w:rPr>
                <w:rFonts w:ascii="Arial" w:hAnsi="Arial" w:cs="Arial" w:hint="eastAsia"/>
                <w:sz w:val="18"/>
                <w:szCs w:val="18"/>
              </w:rPr>
              <w:t>από</w:t>
            </w:r>
            <w:r w:rsidRPr="00600286">
              <w:rPr>
                <w:rFonts w:ascii="Arial" w:hAnsi="Arial" w:cs="Arial"/>
                <w:sz w:val="18"/>
                <w:szCs w:val="18"/>
              </w:rPr>
              <w:t xml:space="preserve"> </w:t>
            </w:r>
            <w:r w:rsidRPr="00600286">
              <w:rPr>
                <w:rFonts w:ascii="Arial" w:hAnsi="Arial" w:cs="Arial" w:hint="eastAsia"/>
                <w:sz w:val="18"/>
                <w:szCs w:val="18"/>
              </w:rPr>
              <w:t>τις</w:t>
            </w:r>
            <w:r w:rsidRPr="00600286">
              <w:rPr>
                <w:rFonts w:ascii="Arial" w:hAnsi="Arial" w:cs="Arial"/>
                <w:sz w:val="18"/>
                <w:szCs w:val="18"/>
              </w:rPr>
              <w:t xml:space="preserve"> </w:t>
            </w:r>
            <w:r w:rsidRPr="00600286">
              <w:rPr>
                <w:rFonts w:ascii="Arial" w:hAnsi="Arial" w:cs="Arial" w:hint="eastAsia"/>
                <w:sz w:val="18"/>
                <w:szCs w:val="18"/>
              </w:rPr>
              <w:t>γενικές</w:t>
            </w:r>
            <w:r w:rsidRPr="00600286">
              <w:rPr>
                <w:rFonts w:ascii="Arial" w:hAnsi="Arial" w:cs="Arial"/>
                <w:sz w:val="18"/>
                <w:szCs w:val="18"/>
              </w:rPr>
              <w:t xml:space="preserve"> </w:t>
            </w:r>
            <w:r w:rsidRPr="00600286">
              <w:rPr>
                <w:rFonts w:ascii="Arial" w:hAnsi="Arial" w:cs="Arial" w:hint="eastAsia"/>
                <w:sz w:val="18"/>
                <w:szCs w:val="18"/>
              </w:rPr>
              <w:t>γνώσεις</w:t>
            </w:r>
            <w:r w:rsidRPr="00600286">
              <w:rPr>
                <w:rFonts w:ascii="Arial" w:hAnsi="Arial" w:cs="Arial"/>
                <w:sz w:val="18"/>
                <w:szCs w:val="18"/>
              </w:rPr>
              <w:t xml:space="preserve"> </w:t>
            </w:r>
            <w:r w:rsidRPr="00600286">
              <w:rPr>
                <w:rFonts w:ascii="Arial" w:hAnsi="Arial" w:cs="Arial" w:hint="eastAsia"/>
                <w:sz w:val="18"/>
                <w:szCs w:val="18"/>
              </w:rPr>
              <w:t>που</w:t>
            </w:r>
            <w:r w:rsidRPr="00600286">
              <w:rPr>
                <w:rFonts w:ascii="Arial" w:hAnsi="Arial" w:cs="Arial"/>
                <w:sz w:val="18"/>
                <w:szCs w:val="18"/>
              </w:rPr>
              <w:t xml:space="preserve"> </w:t>
            </w:r>
            <w:r w:rsidRPr="00600286">
              <w:rPr>
                <w:rFonts w:ascii="Arial" w:hAnsi="Arial" w:cs="Arial" w:hint="eastAsia"/>
                <w:sz w:val="18"/>
                <w:szCs w:val="18"/>
              </w:rPr>
              <w:t>δίνονται</w:t>
            </w:r>
            <w:r w:rsidRPr="00600286">
              <w:rPr>
                <w:rFonts w:ascii="Arial" w:hAnsi="Arial" w:cs="Arial"/>
                <w:sz w:val="18"/>
                <w:szCs w:val="18"/>
              </w:rPr>
              <w:t xml:space="preserve"> </w:t>
            </w:r>
            <w:r w:rsidRPr="00600286">
              <w:rPr>
                <w:rFonts w:ascii="Arial" w:hAnsi="Arial" w:cs="Arial" w:hint="eastAsia"/>
                <w:sz w:val="18"/>
                <w:szCs w:val="18"/>
              </w:rPr>
              <w:t>ώστε</w:t>
            </w:r>
            <w:r w:rsidRPr="00600286">
              <w:rPr>
                <w:rFonts w:ascii="Arial" w:hAnsi="Arial" w:cs="Arial"/>
                <w:sz w:val="18"/>
                <w:szCs w:val="18"/>
              </w:rPr>
              <w:t xml:space="preserve"> </w:t>
            </w: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μπορεί</w:t>
            </w:r>
            <w:r w:rsidRPr="00600286">
              <w:rPr>
                <w:rFonts w:ascii="Arial" w:hAnsi="Arial" w:cs="Arial"/>
                <w:sz w:val="18"/>
                <w:szCs w:val="18"/>
              </w:rPr>
              <w:t xml:space="preserve"> </w:t>
            </w:r>
            <w:r w:rsidRPr="00600286">
              <w:rPr>
                <w:rFonts w:ascii="Arial" w:hAnsi="Arial" w:cs="Arial" w:hint="eastAsia"/>
                <w:sz w:val="18"/>
                <w:szCs w:val="18"/>
              </w:rPr>
              <w:t>κανείς</w:t>
            </w:r>
            <w:r w:rsidRPr="00600286">
              <w:rPr>
                <w:rFonts w:ascii="Arial" w:hAnsi="Arial" w:cs="Arial"/>
                <w:sz w:val="18"/>
                <w:szCs w:val="18"/>
              </w:rPr>
              <w:t xml:space="preserve"> </w:t>
            </w: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προγραμματίσει</w:t>
            </w:r>
            <w:r w:rsidRPr="00600286">
              <w:rPr>
                <w:rFonts w:ascii="Arial" w:hAnsi="Arial" w:cs="Arial"/>
                <w:sz w:val="18"/>
                <w:szCs w:val="18"/>
              </w:rPr>
              <w:t xml:space="preserve"> </w:t>
            </w:r>
            <w:r w:rsidRPr="00600286">
              <w:rPr>
                <w:rFonts w:ascii="Arial" w:hAnsi="Arial" w:cs="Arial" w:hint="eastAsia"/>
                <w:sz w:val="18"/>
                <w:szCs w:val="18"/>
              </w:rPr>
              <w:t>παράλληλα</w:t>
            </w:r>
            <w:r w:rsidRPr="00600286">
              <w:rPr>
                <w:rFonts w:ascii="Arial" w:hAnsi="Arial" w:cs="Arial"/>
                <w:sz w:val="18"/>
                <w:szCs w:val="18"/>
              </w:rPr>
              <w:t xml:space="preserve">, </w:t>
            </w:r>
            <w:r w:rsidRPr="00600286">
              <w:rPr>
                <w:rFonts w:ascii="Arial" w:hAnsi="Arial" w:cs="Arial" w:hint="eastAsia"/>
                <w:sz w:val="18"/>
                <w:szCs w:val="18"/>
              </w:rPr>
              <w:t>υπάρχει</w:t>
            </w:r>
            <w:r w:rsidRPr="00600286">
              <w:rPr>
                <w:rFonts w:ascii="Arial" w:hAnsi="Arial" w:cs="Arial"/>
                <w:sz w:val="18"/>
                <w:szCs w:val="18"/>
              </w:rPr>
              <w:t xml:space="preserve"> </w:t>
            </w:r>
            <w:r w:rsidRPr="00600286">
              <w:rPr>
                <w:rFonts w:ascii="Arial" w:hAnsi="Arial" w:cs="Arial" w:hint="eastAsia"/>
                <w:sz w:val="18"/>
                <w:szCs w:val="18"/>
              </w:rPr>
              <w:t>και</w:t>
            </w:r>
            <w:r w:rsidRPr="00600286">
              <w:rPr>
                <w:rFonts w:ascii="Arial" w:hAnsi="Arial" w:cs="Arial"/>
                <w:sz w:val="18"/>
                <w:szCs w:val="18"/>
              </w:rPr>
              <w:t xml:space="preserve"> </w:t>
            </w:r>
            <w:r w:rsidRPr="00600286">
              <w:rPr>
                <w:rFonts w:ascii="Arial" w:hAnsi="Arial" w:cs="Arial" w:hint="eastAsia"/>
                <w:sz w:val="18"/>
                <w:szCs w:val="18"/>
              </w:rPr>
              <w:t>πρακτική</w:t>
            </w:r>
            <w:r w:rsidRPr="00600286">
              <w:rPr>
                <w:rFonts w:ascii="Arial" w:hAnsi="Arial" w:cs="Arial"/>
                <w:sz w:val="18"/>
                <w:szCs w:val="18"/>
              </w:rPr>
              <w:t xml:space="preserve"> </w:t>
            </w:r>
            <w:r w:rsidRPr="00600286">
              <w:rPr>
                <w:rFonts w:ascii="Arial" w:hAnsi="Arial" w:cs="Arial" w:hint="eastAsia"/>
                <w:sz w:val="18"/>
                <w:szCs w:val="18"/>
              </w:rPr>
              <w:t>εξάσκηση</w:t>
            </w:r>
            <w:r w:rsidRPr="00600286">
              <w:rPr>
                <w:rFonts w:ascii="Arial" w:hAnsi="Arial" w:cs="Arial"/>
                <w:sz w:val="18"/>
                <w:szCs w:val="18"/>
              </w:rPr>
              <w:t xml:space="preserve"> </w:t>
            </w:r>
            <w:r w:rsidRPr="00600286">
              <w:rPr>
                <w:rFonts w:ascii="Arial" w:hAnsi="Arial" w:cs="Arial" w:hint="eastAsia"/>
                <w:sz w:val="18"/>
                <w:szCs w:val="18"/>
              </w:rPr>
              <w:t>με</w:t>
            </w:r>
            <w:r w:rsidRPr="00600286">
              <w:rPr>
                <w:rFonts w:ascii="Arial" w:hAnsi="Arial" w:cs="Arial"/>
                <w:sz w:val="18"/>
                <w:szCs w:val="18"/>
              </w:rPr>
              <w:t xml:space="preserve"> </w:t>
            </w:r>
            <w:r w:rsidRPr="00600286">
              <w:rPr>
                <w:rFonts w:ascii="Arial" w:hAnsi="Arial" w:cs="Arial" w:hint="eastAsia"/>
                <w:sz w:val="18"/>
                <w:szCs w:val="18"/>
              </w:rPr>
              <w:t>δημοφιλή</w:t>
            </w:r>
            <w:r w:rsidRPr="00600286">
              <w:rPr>
                <w:rFonts w:ascii="Arial" w:hAnsi="Arial" w:cs="Arial"/>
                <w:sz w:val="18"/>
                <w:szCs w:val="18"/>
              </w:rPr>
              <w:t xml:space="preserve"> </w:t>
            </w:r>
            <w:r w:rsidRPr="00600286">
              <w:rPr>
                <w:rFonts w:ascii="Arial" w:hAnsi="Arial" w:cs="Arial" w:hint="eastAsia"/>
                <w:sz w:val="18"/>
                <w:szCs w:val="18"/>
              </w:rPr>
              <w:t>και</w:t>
            </w:r>
            <w:r w:rsidRPr="00600286">
              <w:rPr>
                <w:rFonts w:ascii="Arial" w:hAnsi="Arial" w:cs="Arial"/>
                <w:sz w:val="18"/>
                <w:szCs w:val="18"/>
              </w:rPr>
              <w:t xml:space="preserve"> </w:t>
            </w:r>
            <w:r w:rsidRPr="00600286">
              <w:rPr>
                <w:rFonts w:ascii="Arial" w:hAnsi="Arial" w:cs="Arial" w:hint="eastAsia"/>
                <w:sz w:val="18"/>
                <w:szCs w:val="18"/>
              </w:rPr>
              <w:t>ευρέως</w:t>
            </w:r>
            <w:r w:rsidRPr="00600286">
              <w:rPr>
                <w:rFonts w:ascii="Arial" w:hAnsi="Arial" w:cs="Arial"/>
                <w:sz w:val="18"/>
                <w:szCs w:val="18"/>
              </w:rPr>
              <w:t xml:space="preserve"> </w:t>
            </w:r>
            <w:r w:rsidRPr="00600286">
              <w:rPr>
                <w:rFonts w:ascii="Arial" w:hAnsi="Arial" w:cs="Arial" w:hint="eastAsia"/>
                <w:sz w:val="18"/>
                <w:szCs w:val="18"/>
              </w:rPr>
              <w:t>διαθέσιμα</w:t>
            </w:r>
            <w:r w:rsidRPr="00600286">
              <w:rPr>
                <w:rFonts w:ascii="Arial" w:hAnsi="Arial" w:cs="Arial"/>
                <w:sz w:val="18"/>
                <w:szCs w:val="18"/>
              </w:rPr>
              <w:t xml:space="preserve"> </w:t>
            </w:r>
            <w:r w:rsidRPr="00600286">
              <w:rPr>
                <w:rFonts w:ascii="Arial" w:hAnsi="Arial" w:cs="Arial" w:hint="eastAsia"/>
                <w:sz w:val="18"/>
                <w:szCs w:val="18"/>
              </w:rPr>
              <w:t>προγραμματιστικά</w:t>
            </w:r>
            <w:r w:rsidRPr="00600286">
              <w:rPr>
                <w:rFonts w:ascii="Arial" w:hAnsi="Arial" w:cs="Arial"/>
                <w:sz w:val="18"/>
                <w:szCs w:val="18"/>
              </w:rPr>
              <w:t xml:space="preserve"> </w:t>
            </w:r>
            <w:r w:rsidRPr="00600286">
              <w:rPr>
                <w:rFonts w:ascii="Arial" w:hAnsi="Arial" w:cs="Arial" w:hint="eastAsia"/>
                <w:sz w:val="18"/>
                <w:szCs w:val="18"/>
              </w:rPr>
              <w:t>μοντέλα</w:t>
            </w:r>
            <w:r w:rsidRPr="00600286">
              <w:rPr>
                <w:rFonts w:ascii="Arial" w:hAnsi="Arial" w:cs="Arial"/>
                <w:sz w:val="18"/>
                <w:szCs w:val="18"/>
              </w:rPr>
              <w:t xml:space="preserve"> </w:t>
            </w:r>
            <w:r w:rsidRPr="00600286">
              <w:rPr>
                <w:rFonts w:ascii="Arial" w:hAnsi="Arial" w:cs="Arial" w:hint="eastAsia"/>
                <w:sz w:val="18"/>
                <w:szCs w:val="18"/>
              </w:rPr>
              <w:t>που</w:t>
            </w:r>
            <w:r w:rsidRPr="00600286">
              <w:rPr>
                <w:rFonts w:ascii="Arial" w:hAnsi="Arial" w:cs="Arial"/>
                <w:sz w:val="18"/>
                <w:szCs w:val="18"/>
              </w:rPr>
              <w:t xml:space="preserve"> </w:t>
            </w:r>
            <w:r w:rsidRPr="00600286">
              <w:rPr>
                <w:rFonts w:ascii="Arial" w:hAnsi="Arial" w:cs="Arial" w:hint="eastAsia"/>
                <w:sz w:val="18"/>
                <w:szCs w:val="18"/>
              </w:rPr>
              <w:t>χρησιμοποιούνται</w:t>
            </w:r>
            <w:r w:rsidRPr="00600286">
              <w:rPr>
                <w:rFonts w:ascii="Arial" w:hAnsi="Arial" w:cs="Arial"/>
                <w:sz w:val="18"/>
                <w:szCs w:val="18"/>
              </w:rPr>
              <w:t xml:space="preserve"> </w:t>
            </w:r>
            <w:r w:rsidRPr="00600286">
              <w:rPr>
                <w:rFonts w:ascii="Arial" w:hAnsi="Arial" w:cs="Arial" w:hint="eastAsia"/>
                <w:sz w:val="18"/>
                <w:szCs w:val="18"/>
              </w:rPr>
              <w:t>διεθνώς</w:t>
            </w:r>
            <w:r w:rsidRPr="00600286">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600286" w:rsidRDefault="00726314" w:rsidP="007E0A64">
            <w:pPr>
              <w:tabs>
                <w:tab w:val="left" w:pos="284"/>
                <w:tab w:val="left" w:pos="2268"/>
                <w:tab w:val="left" w:pos="2552"/>
              </w:tabs>
              <w:spacing w:line="240" w:lineRule="auto"/>
              <w:ind w:left="0" w:right="0"/>
              <w:rPr>
                <w:rFonts w:ascii="Arial" w:hAnsi="Arial" w:cs="Arial"/>
                <w:sz w:val="18"/>
                <w:szCs w:val="18"/>
              </w:rPr>
            </w:pPr>
            <w:r w:rsidRPr="00600286">
              <w:rPr>
                <w:rFonts w:ascii="Arial" w:hAnsi="Arial" w:cs="Arial" w:hint="eastAsia"/>
                <w:sz w:val="18"/>
                <w:szCs w:val="18"/>
              </w:rPr>
              <w:t>Μετά</w:t>
            </w:r>
            <w:r w:rsidRPr="00600286">
              <w:rPr>
                <w:rFonts w:ascii="Arial" w:hAnsi="Arial" w:cs="Arial"/>
                <w:sz w:val="18"/>
                <w:szCs w:val="18"/>
              </w:rPr>
              <w:t xml:space="preserve"> </w:t>
            </w:r>
            <w:r w:rsidRPr="00600286">
              <w:rPr>
                <w:rFonts w:ascii="Arial" w:hAnsi="Arial" w:cs="Arial" w:hint="eastAsia"/>
                <w:sz w:val="18"/>
                <w:szCs w:val="18"/>
              </w:rPr>
              <w:t>την</w:t>
            </w:r>
            <w:r w:rsidRPr="00600286">
              <w:rPr>
                <w:rFonts w:ascii="Arial" w:hAnsi="Arial" w:cs="Arial"/>
                <w:sz w:val="18"/>
                <w:szCs w:val="18"/>
              </w:rPr>
              <w:t xml:space="preserve"> </w:t>
            </w:r>
            <w:r w:rsidRPr="00600286">
              <w:rPr>
                <w:rFonts w:ascii="Arial" w:hAnsi="Arial" w:cs="Arial" w:hint="eastAsia"/>
                <w:sz w:val="18"/>
                <w:szCs w:val="18"/>
              </w:rPr>
              <w:t>επιτυχή</w:t>
            </w:r>
            <w:r w:rsidRPr="00600286">
              <w:rPr>
                <w:rFonts w:ascii="Arial" w:hAnsi="Arial" w:cs="Arial"/>
                <w:sz w:val="18"/>
                <w:szCs w:val="18"/>
              </w:rPr>
              <w:t xml:space="preserve"> </w:t>
            </w:r>
            <w:r w:rsidRPr="00600286">
              <w:rPr>
                <w:rFonts w:ascii="Arial" w:hAnsi="Arial" w:cs="Arial" w:hint="eastAsia"/>
                <w:sz w:val="18"/>
                <w:szCs w:val="18"/>
              </w:rPr>
              <w:t>ολοκλήρωση</w:t>
            </w:r>
            <w:r w:rsidRPr="00600286">
              <w:rPr>
                <w:rFonts w:ascii="Arial" w:hAnsi="Arial" w:cs="Arial"/>
                <w:sz w:val="18"/>
                <w:szCs w:val="18"/>
              </w:rPr>
              <w:t xml:space="preserve"> </w:t>
            </w:r>
            <w:r w:rsidRPr="00600286">
              <w:rPr>
                <w:rFonts w:ascii="Arial" w:hAnsi="Arial" w:cs="Arial" w:hint="eastAsia"/>
                <w:sz w:val="18"/>
                <w:szCs w:val="18"/>
              </w:rPr>
              <w:t>του</w:t>
            </w:r>
            <w:r w:rsidRPr="00600286">
              <w:rPr>
                <w:rFonts w:ascii="Arial" w:hAnsi="Arial" w:cs="Arial"/>
                <w:sz w:val="18"/>
                <w:szCs w:val="18"/>
              </w:rPr>
              <w:t xml:space="preserve"> </w:t>
            </w:r>
            <w:r w:rsidRPr="00600286">
              <w:rPr>
                <w:rFonts w:ascii="Arial" w:hAnsi="Arial" w:cs="Arial" w:hint="eastAsia"/>
                <w:sz w:val="18"/>
                <w:szCs w:val="18"/>
              </w:rPr>
              <w:t>μαθήματος</w:t>
            </w:r>
            <w:r w:rsidRPr="00600286">
              <w:rPr>
                <w:rFonts w:ascii="Arial" w:hAnsi="Arial" w:cs="Arial"/>
                <w:sz w:val="18"/>
                <w:szCs w:val="18"/>
              </w:rPr>
              <w:t xml:space="preserve">, </w:t>
            </w:r>
            <w:r w:rsidRPr="00600286">
              <w:rPr>
                <w:rFonts w:ascii="Arial" w:hAnsi="Arial" w:cs="Arial" w:hint="eastAsia"/>
                <w:sz w:val="18"/>
                <w:szCs w:val="18"/>
              </w:rPr>
              <w:t>οι</w:t>
            </w:r>
            <w:r w:rsidRPr="00600286">
              <w:rPr>
                <w:rFonts w:ascii="Arial" w:hAnsi="Arial" w:cs="Arial"/>
                <w:sz w:val="18"/>
                <w:szCs w:val="18"/>
              </w:rPr>
              <w:t xml:space="preserve"> </w:t>
            </w:r>
            <w:r w:rsidRPr="00600286">
              <w:rPr>
                <w:rFonts w:ascii="Arial" w:hAnsi="Arial" w:cs="Arial" w:hint="eastAsia"/>
                <w:sz w:val="18"/>
                <w:szCs w:val="18"/>
              </w:rPr>
              <w:t>φοιτητές</w:t>
            </w:r>
            <w:r w:rsidRPr="00600286">
              <w:rPr>
                <w:rFonts w:ascii="Arial" w:hAnsi="Arial" w:cs="Arial"/>
                <w:sz w:val="18"/>
                <w:szCs w:val="18"/>
              </w:rPr>
              <w:t xml:space="preserve"> </w:t>
            </w:r>
            <w:r w:rsidRPr="00600286">
              <w:rPr>
                <w:rFonts w:ascii="Arial" w:hAnsi="Arial" w:cs="Arial" w:hint="eastAsia"/>
                <w:sz w:val="18"/>
                <w:szCs w:val="18"/>
              </w:rPr>
              <w:t>θα</w:t>
            </w:r>
            <w:r w:rsidRPr="00600286">
              <w:rPr>
                <w:rFonts w:ascii="Arial" w:hAnsi="Arial" w:cs="Arial"/>
                <w:sz w:val="18"/>
                <w:szCs w:val="18"/>
              </w:rPr>
              <w:t xml:space="preserve"> </w:t>
            </w:r>
            <w:r w:rsidRPr="00600286">
              <w:rPr>
                <w:rFonts w:ascii="Arial" w:hAnsi="Arial" w:cs="Arial" w:hint="eastAsia"/>
                <w:sz w:val="18"/>
                <w:szCs w:val="18"/>
              </w:rPr>
              <w:t>είναι</w:t>
            </w:r>
            <w:r w:rsidRPr="00600286">
              <w:rPr>
                <w:rFonts w:ascii="Arial" w:hAnsi="Arial" w:cs="Arial"/>
                <w:sz w:val="18"/>
                <w:szCs w:val="18"/>
              </w:rPr>
              <w:t xml:space="preserve"> </w:t>
            </w:r>
            <w:r w:rsidRPr="00600286">
              <w:rPr>
                <w:rFonts w:ascii="Arial" w:hAnsi="Arial" w:cs="Arial" w:hint="eastAsia"/>
                <w:sz w:val="18"/>
                <w:szCs w:val="18"/>
              </w:rPr>
              <w:t>σε</w:t>
            </w:r>
            <w:r w:rsidRPr="00600286">
              <w:rPr>
                <w:rFonts w:ascii="Arial" w:hAnsi="Arial" w:cs="Arial"/>
                <w:sz w:val="18"/>
                <w:szCs w:val="18"/>
              </w:rPr>
              <w:t xml:space="preserve"> </w:t>
            </w:r>
            <w:r w:rsidRPr="00600286">
              <w:rPr>
                <w:rFonts w:ascii="Arial" w:hAnsi="Arial" w:cs="Arial" w:hint="eastAsia"/>
                <w:sz w:val="18"/>
                <w:szCs w:val="18"/>
              </w:rPr>
              <w:t>θέση</w:t>
            </w:r>
            <w:r w:rsidRPr="00600286">
              <w:rPr>
                <w:rFonts w:ascii="Arial" w:hAnsi="Arial" w:cs="Arial"/>
                <w:sz w:val="18"/>
                <w:szCs w:val="18"/>
              </w:rPr>
              <w:t>:</w:t>
            </w:r>
          </w:p>
          <w:p w:rsidR="00726314" w:rsidRPr="00600286" w:rsidRDefault="00726314" w:rsidP="00B51C91">
            <w:pPr>
              <w:pStyle w:val="afb"/>
              <w:numPr>
                <w:ilvl w:val="0"/>
                <w:numId w:val="163"/>
              </w:numPr>
              <w:tabs>
                <w:tab w:val="left" w:pos="2268"/>
                <w:tab w:val="left" w:pos="2552"/>
              </w:tabs>
              <w:spacing w:line="240" w:lineRule="auto"/>
              <w:ind w:left="175" w:right="0" w:hanging="175"/>
              <w:contextualSpacing w:val="0"/>
              <w:rPr>
                <w:rFonts w:ascii="Arial" w:hAnsi="Arial" w:cs="Arial"/>
                <w:sz w:val="18"/>
                <w:szCs w:val="18"/>
              </w:rPr>
            </w:pP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μελετούν</w:t>
            </w:r>
            <w:r w:rsidRPr="00600286">
              <w:rPr>
                <w:rFonts w:ascii="Arial" w:hAnsi="Arial" w:cs="Arial"/>
                <w:sz w:val="18"/>
                <w:szCs w:val="18"/>
              </w:rPr>
              <w:t xml:space="preserve"> </w:t>
            </w:r>
            <w:r w:rsidRPr="00600286">
              <w:rPr>
                <w:rFonts w:ascii="Arial" w:hAnsi="Arial" w:cs="Arial" w:hint="eastAsia"/>
                <w:sz w:val="18"/>
                <w:szCs w:val="18"/>
              </w:rPr>
              <w:t>και</w:t>
            </w:r>
            <w:r w:rsidRPr="00600286">
              <w:rPr>
                <w:rFonts w:ascii="Arial" w:hAnsi="Arial" w:cs="Arial"/>
                <w:sz w:val="18"/>
                <w:szCs w:val="18"/>
              </w:rPr>
              <w:t xml:space="preserve"> </w:t>
            </w: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κατανοούν</w:t>
            </w:r>
            <w:r w:rsidRPr="00600286">
              <w:rPr>
                <w:rFonts w:ascii="Arial" w:hAnsi="Arial" w:cs="Arial"/>
                <w:sz w:val="18"/>
                <w:szCs w:val="18"/>
              </w:rPr>
              <w:t xml:space="preserve"> </w:t>
            </w:r>
            <w:r w:rsidRPr="00600286">
              <w:rPr>
                <w:rFonts w:ascii="Arial" w:hAnsi="Arial" w:cs="Arial" w:hint="eastAsia"/>
                <w:sz w:val="18"/>
                <w:szCs w:val="18"/>
              </w:rPr>
              <w:t>την</w:t>
            </w:r>
            <w:r w:rsidRPr="00600286">
              <w:rPr>
                <w:rFonts w:ascii="Arial" w:hAnsi="Arial" w:cs="Arial"/>
                <w:sz w:val="18"/>
                <w:szCs w:val="18"/>
              </w:rPr>
              <w:t xml:space="preserve"> </w:t>
            </w:r>
            <w:r w:rsidRPr="00600286">
              <w:rPr>
                <w:rFonts w:ascii="Arial" w:hAnsi="Arial" w:cs="Arial" w:hint="eastAsia"/>
                <w:sz w:val="18"/>
                <w:szCs w:val="18"/>
              </w:rPr>
              <w:t>οργάνωση</w:t>
            </w:r>
            <w:r w:rsidRPr="00600286">
              <w:rPr>
                <w:rFonts w:ascii="Arial" w:hAnsi="Arial" w:cs="Arial"/>
                <w:sz w:val="18"/>
                <w:szCs w:val="18"/>
              </w:rPr>
              <w:t xml:space="preserve"> </w:t>
            </w:r>
            <w:r w:rsidRPr="00600286">
              <w:rPr>
                <w:rFonts w:ascii="Arial" w:hAnsi="Arial" w:cs="Arial" w:hint="eastAsia"/>
                <w:sz w:val="18"/>
                <w:szCs w:val="18"/>
              </w:rPr>
              <w:t>ενός</w:t>
            </w:r>
            <w:r w:rsidRPr="00600286">
              <w:rPr>
                <w:rFonts w:ascii="Arial" w:hAnsi="Arial" w:cs="Arial"/>
                <w:sz w:val="18"/>
                <w:szCs w:val="18"/>
              </w:rPr>
              <w:t xml:space="preserve"> </w:t>
            </w:r>
            <w:r w:rsidRPr="00600286">
              <w:rPr>
                <w:rFonts w:ascii="Arial" w:hAnsi="Arial" w:cs="Arial" w:hint="eastAsia"/>
                <w:sz w:val="18"/>
                <w:szCs w:val="18"/>
              </w:rPr>
              <w:t>παράλληλου</w:t>
            </w:r>
            <w:r w:rsidRPr="00600286">
              <w:rPr>
                <w:rFonts w:ascii="Arial" w:hAnsi="Arial" w:cs="Arial"/>
                <w:sz w:val="18"/>
                <w:szCs w:val="18"/>
              </w:rPr>
              <w:t xml:space="preserve"> </w:t>
            </w:r>
            <w:r w:rsidRPr="00600286">
              <w:rPr>
                <w:rFonts w:ascii="Arial" w:hAnsi="Arial" w:cs="Arial" w:hint="eastAsia"/>
                <w:sz w:val="18"/>
                <w:szCs w:val="18"/>
              </w:rPr>
              <w:t>υπολογιστή</w:t>
            </w:r>
            <w:r w:rsidRPr="00600286">
              <w:rPr>
                <w:rFonts w:ascii="Arial" w:hAnsi="Arial" w:cs="Arial"/>
                <w:sz w:val="18"/>
                <w:szCs w:val="18"/>
              </w:rPr>
              <w:t>.</w:t>
            </w:r>
          </w:p>
          <w:p w:rsidR="00726314" w:rsidRPr="00600286" w:rsidRDefault="00726314" w:rsidP="00B51C91">
            <w:pPr>
              <w:pStyle w:val="afb"/>
              <w:numPr>
                <w:ilvl w:val="0"/>
                <w:numId w:val="163"/>
              </w:numPr>
              <w:tabs>
                <w:tab w:val="left" w:pos="2268"/>
                <w:tab w:val="left" w:pos="2552"/>
              </w:tabs>
              <w:spacing w:line="240" w:lineRule="auto"/>
              <w:ind w:left="175" w:right="0" w:hanging="175"/>
              <w:contextualSpacing w:val="0"/>
              <w:rPr>
                <w:rFonts w:ascii="Arial" w:hAnsi="Arial" w:cs="Arial"/>
                <w:sz w:val="18"/>
                <w:szCs w:val="18"/>
              </w:rPr>
            </w:pP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αναλύουν</w:t>
            </w:r>
            <w:r w:rsidRPr="00600286">
              <w:rPr>
                <w:rFonts w:ascii="Arial" w:hAnsi="Arial" w:cs="Arial"/>
                <w:sz w:val="18"/>
                <w:szCs w:val="18"/>
              </w:rPr>
              <w:t xml:space="preserve"> </w:t>
            </w:r>
            <w:r w:rsidRPr="00600286">
              <w:rPr>
                <w:rFonts w:ascii="Arial" w:hAnsi="Arial" w:cs="Arial" w:hint="eastAsia"/>
                <w:sz w:val="18"/>
                <w:szCs w:val="18"/>
              </w:rPr>
              <w:t>τα</w:t>
            </w:r>
            <w:r w:rsidRPr="00600286">
              <w:rPr>
                <w:rFonts w:ascii="Arial" w:hAnsi="Arial" w:cs="Arial"/>
                <w:sz w:val="18"/>
                <w:szCs w:val="18"/>
              </w:rPr>
              <w:t xml:space="preserve"> </w:t>
            </w:r>
            <w:r w:rsidRPr="00600286">
              <w:rPr>
                <w:rFonts w:ascii="Arial" w:hAnsi="Arial" w:cs="Arial" w:hint="eastAsia"/>
                <w:sz w:val="18"/>
                <w:szCs w:val="18"/>
              </w:rPr>
              <w:t>πλεονεκτήματα</w:t>
            </w:r>
            <w:r w:rsidRPr="00600286">
              <w:rPr>
                <w:rFonts w:ascii="Arial" w:hAnsi="Arial" w:cs="Arial"/>
                <w:sz w:val="18"/>
                <w:szCs w:val="18"/>
              </w:rPr>
              <w:t xml:space="preserve"> </w:t>
            </w:r>
            <w:r w:rsidRPr="00600286">
              <w:rPr>
                <w:rFonts w:ascii="Arial" w:hAnsi="Arial" w:cs="Arial" w:hint="eastAsia"/>
                <w:sz w:val="18"/>
                <w:szCs w:val="18"/>
              </w:rPr>
              <w:t>και</w:t>
            </w:r>
            <w:r w:rsidRPr="00600286">
              <w:rPr>
                <w:rFonts w:ascii="Arial" w:hAnsi="Arial" w:cs="Arial"/>
                <w:sz w:val="18"/>
                <w:szCs w:val="18"/>
              </w:rPr>
              <w:t xml:space="preserve"> </w:t>
            </w:r>
            <w:r w:rsidRPr="00600286">
              <w:rPr>
                <w:rFonts w:ascii="Arial" w:hAnsi="Arial" w:cs="Arial" w:hint="eastAsia"/>
                <w:sz w:val="18"/>
                <w:szCs w:val="18"/>
              </w:rPr>
              <w:t>τα</w:t>
            </w:r>
            <w:r w:rsidRPr="00600286">
              <w:rPr>
                <w:rFonts w:ascii="Arial" w:hAnsi="Arial" w:cs="Arial"/>
                <w:sz w:val="18"/>
                <w:szCs w:val="18"/>
              </w:rPr>
              <w:t xml:space="preserve"> </w:t>
            </w:r>
            <w:r w:rsidRPr="00600286">
              <w:rPr>
                <w:rFonts w:ascii="Arial" w:hAnsi="Arial" w:cs="Arial" w:hint="eastAsia"/>
                <w:sz w:val="18"/>
                <w:szCs w:val="18"/>
              </w:rPr>
              <w:t>μειονεκτήματα</w:t>
            </w:r>
            <w:r w:rsidRPr="00600286">
              <w:rPr>
                <w:rFonts w:ascii="Arial" w:hAnsi="Arial" w:cs="Arial"/>
                <w:sz w:val="18"/>
                <w:szCs w:val="18"/>
              </w:rPr>
              <w:t xml:space="preserve"> </w:t>
            </w:r>
            <w:r w:rsidRPr="00600286">
              <w:rPr>
                <w:rFonts w:ascii="Arial" w:hAnsi="Arial" w:cs="Arial" w:hint="eastAsia"/>
                <w:sz w:val="18"/>
                <w:szCs w:val="18"/>
              </w:rPr>
              <w:t>σε</w:t>
            </w:r>
            <w:r w:rsidRPr="00600286">
              <w:rPr>
                <w:rFonts w:ascii="Arial" w:hAnsi="Arial" w:cs="Arial"/>
                <w:sz w:val="18"/>
                <w:szCs w:val="18"/>
              </w:rPr>
              <w:t xml:space="preserve"> </w:t>
            </w:r>
            <w:r w:rsidRPr="00600286">
              <w:rPr>
                <w:rFonts w:ascii="Arial" w:hAnsi="Arial" w:cs="Arial" w:hint="eastAsia"/>
                <w:sz w:val="18"/>
                <w:szCs w:val="18"/>
              </w:rPr>
              <w:t>θέματα</w:t>
            </w:r>
            <w:r w:rsidRPr="00600286">
              <w:rPr>
                <w:rFonts w:ascii="Arial" w:hAnsi="Arial" w:cs="Arial"/>
                <w:sz w:val="18"/>
                <w:szCs w:val="18"/>
              </w:rPr>
              <w:t xml:space="preserve"> </w:t>
            </w:r>
            <w:r w:rsidRPr="00600286">
              <w:rPr>
                <w:rFonts w:ascii="Arial" w:hAnsi="Arial" w:cs="Arial" w:hint="eastAsia"/>
                <w:sz w:val="18"/>
                <w:szCs w:val="18"/>
              </w:rPr>
              <w:t>αρχιτεκτονικών</w:t>
            </w:r>
            <w:r w:rsidRPr="00600286">
              <w:rPr>
                <w:rFonts w:ascii="Arial" w:hAnsi="Arial" w:cs="Arial"/>
                <w:sz w:val="18"/>
                <w:szCs w:val="18"/>
              </w:rPr>
              <w:t xml:space="preserve"> </w:t>
            </w:r>
            <w:r w:rsidRPr="00600286">
              <w:rPr>
                <w:rFonts w:ascii="Arial" w:hAnsi="Arial" w:cs="Arial" w:hint="eastAsia"/>
                <w:sz w:val="18"/>
                <w:szCs w:val="18"/>
              </w:rPr>
              <w:t>επιλογών</w:t>
            </w:r>
            <w:r w:rsidRPr="00600286">
              <w:rPr>
                <w:rFonts w:ascii="Arial" w:hAnsi="Arial" w:cs="Arial"/>
                <w:sz w:val="18"/>
                <w:szCs w:val="18"/>
              </w:rPr>
              <w:t>.</w:t>
            </w:r>
          </w:p>
          <w:p w:rsidR="00726314" w:rsidRPr="00600286" w:rsidRDefault="00726314" w:rsidP="00B51C91">
            <w:pPr>
              <w:pStyle w:val="afb"/>
              <w:numPr>
                <w:ilvl w:val="0"/>
                <w:numId w:val="163"/>
              </w:numPr>
              <w:tabs>
                <w:tab w:val="left" w:pos="2268"/>
                <w:tab w:val="left" w:pos="2552"/>
              </w:tabs>
              <w:spacing w:line="240" w:lineRule="auto"/>
              <w:ind w:left="175" w:right="0" w:hanging="175"/>
              <w:contextualSpacing w:val="0"/>
              <w:rPr>
                <w:rFonts w:ascii="Arial" w:hAnsi="Arial" w:cs="Arial"/>
                <w:sz w:val="18"/>
                <w:szCs w:val="18"/>
              </w:rPr>
            </w:pP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συνθέτουν</w:t>
            </w:r>
            <w:r w:rsidRPr="00600286">
              <w:rPr>
                <w:rFonts w:ascii="Arial" w:hAnsi="Arial" w:cs="Arial"/>
                <w:sz w:val="18"/>
                <w:szCs w:val="18"/>
              </w:rPr>
              <w:t xml:space="preserve"> </w:t>
            </w:r>
            <w:r w:rsidRPr="00600286">
              <w:rPr>
                <w:rFonts w:ascii="Arial" w:hAnsi="Arial" w:cs="Arial" w:hint="eastAsia"/>
                <w:sz w:val="18"/>
                <w:szCs w:val="18"/>
              </w:rPr>
              <w:t>την</w:t>
            </w:r>
            <w:r w:rsidRPr="00600286">
              <w:rPr>
                <w:rFonts w:ascii="Arial" w:hAnsi="Arial" w:cs="Arial"/>
                <w:sz w:val="18"/>
                <w:szCs w:val="18"/>
              </w:rPr>
              <w:t xml:space="preserve"> </w:t>
            </w:r>
            <w:r w:rsidRPr="00600286">
              <w:rPr>
                <w:rFonts w:ascii="Arial" w:hAnsi="Arial" w:cs="Arial" w:hint="eastAsia"/>
                <w:sz w:val="18"/>
                <w:szCs w:val="18"/>
              </w:rPr>
              <w:t>οργάνωση</w:t>
            </w:r>
            <w:r w:rsidRPr="00600286">
              <w:rPr>
                <w:rFonts w:ascii="Arial" w:hAnsi="Arial" w:cs="Arial"/>
                <w:sz w:val="18"/>
                <w:szCs w:val="18"/>
              </w:rPr>
              <w:t xml:space="preserve"> </w:t>
            </w:r>
            <w:r w:rsidRPr="00600286">
              <w:rPr>
                <w:rFonts w:ascii="Arial" w:hAnsi="Arial" w:cs="Arial" w:hint="eastAsia"/>
                <w:sz w:val="18"/>
                <w:szCs w:val="18"/>
              </w:rPr>
              <w:t>ενός</w:t>
            </w:r>
            <w:r w:rsidRPr="00600286">
              <w:rPr>
                <w:rFonts w:ascii="Arial" w:hAnsi="Arial" w:cs="Arial"/>
                <w:sz w:val="18"/>
                <w:szCs w:val="18"/>
              </w:rPr>
              <w:t xml:space="preserve"> </w:t>
            </w:r>
            <w:r w:rsidRPr="00600286">
              <w:rPr>
                <w:rFonts w:ascii="Arial" w:hAnsi="Arial" w:cs="Arial" w:hint="eastAsia"/>
                <w:sz w:val="18"/>
                <w:szCs w:val="18"/>
              </w:rPr>
              <w:t>παράλληλου</w:t>
            </w:r>
            <w:r w:rsidRPr="00600286">
              <w:rPr>
                <w:rFonts w:ascii="Arial" w:hAnsi="Arial" w:cs="Arial"/>
                <w:sz w:val="18"/>
                <w:szCs w:val="18"/>
              </w:rPr>
              <w:t xml:space="preserve"> </w:t>
            </w:r>
            <w:r w:rsidRPr="00600286">
              <w:rPr>
                <w:rFonts w:ascii="Arial" w:hAnsi="Arial" w:cs="Arial" w:hint="eastAsia"/>
                <w:sz w:val="18"/>
                <w:szCs w:val="18"/>
              </w:rPr>
              <w:t>συστήματος</w:t>
            </w:r>
            <w:r w:rsidRPr="00600286">
              <w:rPr>
                <w:rFonts w:ascii="Arial" w:hAnsi="Arial" w:cs="Arial"/>
                <w:sz w:val="18"/>
                <w:szCs w:val="18"/>
              </w:rPr>
              <w:t xml:space="preserve"> </w:t>
            </w:r>
            <w:r w:rsidRPr="00600286">
              <w:rPr>
                <w:rFonts w:ascii="Arial" w:hAnsi="Arial" w:cs="Arial" w:hint="eastAsia"/>
                <w:sz w:val="18"/>
                <w:szCs w:val="18"/>
              </w:rPr>
              <w:t>βάσει</w:t>
            </w:r>
            <w:r w:rsidRPr="00600286">
              <w:rPr>
                <w:rFonts w:ascii="Arial" w:hAnsi="Arial" w:cs="Arial"/>
                <w:sz w:val="18"/>
                <w:szCs w:val="18"/>
              </w:rPr>
              <w:t xml:space="preserve">  </w:t>
            </w:r>
            <w:r w:rsidRPr="00600286">
              <w:rPr>
                <w:rFonts w:ascii="Arial" w:hAnsi="Arial" w:cs="Arial" w:hint="eastAsia"/>
                <w:sz w:val="18"/>
                <w:szCs w:val="18"/>
              </w:rPr>
              <w:t>στόχων</w:t>
            </w:r>
            <w:r w:rsidRPr="00600286">
              <w:rPr>
                <w:rFonts w:ascii="Arial" w:hAnsi="Arial" w:cs="Arial"/>
                <w:sz w:val="18"/>
                <w:szCs w:val="18"/>
              </w:rPr>
              <w:t xml:space="preserve"> </w:t>
            </w:r>
            <w:r w:rsidRPr="00600286">
              <w:rPr>
                <w:rFonts w:ascii="Arial" w:hAnsi="Arial" w:cs="Arial" w:hint="eastAsia"/>
                <w:sz w:val="18"/>
                <w:szCs w:val="18"/>
              </w:rPr>
              <w:t>ή</w:t>
            </w:r>
            <w:r w:rsidRPr="00600286">
              <w:rPr>
                <w:rFonts w:ascii="Arial" w:hAnsi="Arial" w:cs="Arial"/>
                <w:sz w:val="18"/>
                <w:szCs w:val="18"/>
              </w:rPr>
              <w:t xml:space="preserve"> </w:t>
            </w:r>
            <w:r w:rsidRPr="00600286">
              <w:rPr>
                <w:rFonts w:ascii="Arial" w:hAnsi="Arial" w:cs="Arial" w:hint="eastAsia"/>
                <w:sz w:val="18"/>
                <w:szCs w:val="18"/>
              </w:rPr>
              <w:t>προδιαγραφών</w:t>
            </w:r>
            <w:r w:rsidRPr="00600286">
              <w:rPr>
                <w:rFonts w:ascii="Arial" w:hAnsi="Arial" w:cs="Arial"/>
                <w:sz w:val="18"/>
                <w:szCs w:val="18"/>
              </w:rPr>
              <w:t>.</w:t>
            </w:r>
          </w:p>
          <w:p w:rsidR="00726314" w:rsidRPr="00600286" w:rsidRDefault="00726314" w:rsidP="00B51C91">
            <w:pPr>
              <w:pStyle w:val="afb"/>
              <w:numPr>
                <w:ilvl w:val="0"/>
                <w:numId w:val="163"/>
              </w:numPr>
              <w:tabs>
                <w:tab w:val="left" w:pos="2268"/>
                <w:tab w:val="left" w:pos="2552"/>
              </w:tabs>
              <w:spacing w:line="240" w:lineRule="auto"/>
              <w:ind w:left="175" w:right="0" w:hanging="175"/>
              <w:contextualSpacing w:val="0"/>
              <w:rPr>
                <w:rFonts w:ascii="Arial" w:hAnsi="Arial" w:cs="Arial"/>
                <w:sz w:val="18"/>
                <w:szCs w:val="18"/>
              </w:rPr>
            </w:pP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κατανοούν</w:t>
            </w:r>
            <w:r w:rsidRPr="00600286">
              <w:rPr>
                <w:rFonts w:ascii="Arial" w:hAnsi="Arial" w:cs="Arial"/>
                <w:sz w:val="18"/>
                <w:szCs w:val="18"/>
              </w:rPr>
              <w:t xml:space="preserve"> </w:t>
            </w:r>
            <w:r w:rsidRPr="00600286">
              <w:rPr>
                <w:rFonts w:ascii="Arial" w:hAnsi="Arial" w:cs="Arial" w:hint="eastAsia"/>
                <w:sz w:val="18"/>
                <w:szCs w:val="18"/>
              </w:rPr>
              <w:t>τα</w:t>
            </w:r>
            <w:r w:rsidRPr="00600286">
              <w:rPr>
                <w:rFonts w:ascii="Arial" w:hAnsi="Arial" w:cs="Arial"/>
                <w:sz w:val="18"/>
                <w:szCs w:val="18"/>
              </w:rPr>
              <w:t xml:space="preserve"> </w:t>
            </w:r>
            <w:r w:rsidRPr="00600286">
              <w:rPr>
                <w:rFonts w:ascii="Arial" w:hAnsi="Arial" w:cs="Arial" w:hint="eastAsia"/>
                <w:sz w:val="18"/>
                <w:szCs w:val="18"/>
              </w:rPr>
              <w:t>προβλήματα</w:t>
            </w:r>
            <w:r w:rsidRPr="00600286">
              <w:rPr>
                <w:rFonts w:ascii="Arial" w:hAnsi="Arial" w:cs="Arial"/>
                <w:sz w:val="18"/>
                <w:szCs w:val="18"/>
              </w:rPr>
              <w:t xml:space="preserve"> </w:t>
            </w:r>
            <w:r w:rsidRPr="00600286">
              <w:rPr>
                <w:rFonts w:ascii="Arial" w:hAnsi="Arial" w:cs="Arial" w:hint="eastAsia"/>
                <w:sz w:val="18"/>
                <w:szCs w:val="18"/>
              </w:rPr>
              <w:t>της</w:t>
            </w:r>
            <w:r w:rsidRPr="00600286">
              <w:rPr>
                <w:rFonts w:ascii="Arial" w:hAnsi="Arial" w:cs="Arial"/>
                <w:sz w:val="18"/>
                <w:szCs w:val="18"/>
              </w:rPr>
              <w:t xml:space="preserve"> </w:t>
            </w:r>
            <w:r w:rsidRPr="00600286">
              <w:rPr>
                <w:rFonts w:ascii="Arial" w:hAnsi="Arial" w:cs="Arial" w:hint="eastAsia"/>
                <w:sz w:val="18"/>
                <w:szCs w:val="18"/>
              </w:rPr>
              <w:t>ιεραρχίας</w:t>
            </w:r>
            <w:r w:rsidRPr="00600286">
              <w:rPr>
                <w:rFonts w:ascii="Arial" w:hAnsi="Arial" w:cs="Arial"/>
                <w:sz w:val="18"/>
                <w:szCs w:val="18"/>
              </w:rPr>
              <w:t xml:space="preserve"> </w:t>
            </w:r>
            <w:r w:rsidRPr="00600286">
              <w:rPr>
                <w:rFonts w:ascii="Arial" w:hAnsi="Arial" w:cs="Arial" w:hint="eastAsia"/>
                <w:sz w:val="18"/>
                <w:szCs w:val="18"/>
              </w:rPr>
              <w:t>της</w:t>
            </w:r>
            <w:r w:rsidRPr="00600286">
              <w:rPr>
                <w:rFonts w:ascii="Arial" w:hAnsi="Arial" w:cs="Arial"/>
                <w:sz w:val="18"/>
                <w:szCs w:val="18"/>
              </w:rPr>
              <w:t xml:space="preserve"> </w:t>
            </w:r>
            <w:r w:rsidRPr="00600286">
              <w:rPr>
                <w:rFonts w:ascii="Arial" w:hAnsi="Arial" w:cs="Arial" w:hint="eastAsia"/>
                <w:sz w:val="18"/>
                <w:szCs w:val="18"/>
              </w:rPr>
              <w:t>μνήμης</w:t>
            </w:r>
            <w:r w:rsidRPr="00600286">
              <w:rPr>
                <w:rFonts w:ascii="Arial" w:hAnsi="Arial" w:cs="Arial"/>
                <w:sz w:val="18"/>
                <w:szCs w:val="18"/>
              </w:rPr>
              <w:t xml:space="preserve">, </w:t>
            </w:r>
            <w:r w:rsidRPr="00600286">
              <w:rPr>
                <w:rFonts w:ascii="Arial" w:hAnsi="Arial" w:cs="Arial" w:hint="eastAsia"/>
                <w:sz w:val="18"/>
                <w:szCs w:val="18"/>
              </w:rPr>
              <w:lastRenderedPageBreak/>
              <w:t>όπως</w:t>
            </w:r>
            <w:r w:rsidRPr="00600286">
              <w:rPr>
                <w:rFonts w:ascii="Arial" w:hAnsi="Arial" w:cs="Arial"/>
                <w:sz w:val="18"/>
                <w:szCs w:val="18"/>
              </w:rPr>
              <w:t xml:space="preserve"> </w:t>
            </w:r>
            <w:r w:rsidRPr="00600286">
              <w:rPr>
                <w:rFonts w:ascii="Arial" w:hAnsi="Arial" w:cs="Arial" w:hint="eastAsia"/>
                <w:sz w:val="18"/>
                <w:szCs w:val="18"/>
              </w:rPr>
              <w:t>η</w:t>
            </w:r>
            <w:r w:rsidRPr="00600286">
              <w:rPr>
                <w:rFonts w:ascii="Arial" w:hAnsi="Arial" w:cs="Arial"/>
                <w:sz w:val="18"/>
                <w:szCs w:val="18"/>
              </w:rPr>
              <w:t xml:space="preserve"> </w:t>
            </w:r>
            <w:r w:rsidRPr="00600286">
              <w:rPr>
                <w:rFonts w:ascii="Arial" w:hAnsi="Arial" w:cs="Arial" w:hint="eastAsia"/>
                <w:sz w:val="18"/>
                <w:szCs w:val="18"/>
              </w:rPr>
              <w:t>συνοχή</w:t>
            </w:r>
            <w:r w:rsidRPr="00600286">
              <w:rPr>
                <w:rFonts w:ascii="Arial" w:hAnsi="Arial" w:cs="Arial"/>
                <w:sz w:val="18"/>
                <w:szCs w:val="18"/>
              </w:rPr>
              <w:t xml:space="preserve"> </w:t>
            </w:r>
            <w:r w:rsidRPr="00600286">
              <w:rPr>
                <w:rFonts w:ascii="Arial" w:hAnsi="Arial" w:cs="Arial" w:hint="eastAsia"/>
                <w:sz w:val="18"/>
                <w:szCs w:val="18"/>
              </w:rPr>
              <w:t>των</w:t>
            </w:r>
            <w:r w:rsidRPr="00600286">
              <w:rPr>
                <w:rFonts w:ascii="Arial" w:hAnsi="Arial" w:cs="Arial"/>
                <w:sz w:val="18"/>
                <w:szCs w:val="18"/>
              </w:rPr>
              <w:t xml:space="preserve"> </w:t>
            </w:r>
            <w:r w:rsidRPr="00600286">
              <w:rPr>
                <w:rFonts w:ascii="Arial" w:hAnsi="Arial" w:cs="Arial" w:hint="eastAsia"/>
                <w:sz w:val="18"/>
                <w:szCs w:val="18"/>
              </w:rPr>
              <w:t>κρυφών</w:t>
            </w:r>
            <w:r w:rsidRPr="00600286">
              <w:rPr>
                <w:rFonts w:ascii="Arial" w:hAnsi="Arial" w:cs="Arial"/>
                <w:sz w:val="18"/>
                <w:szCs w:val="18"/>
              </w:rPr>
              <w:t xml:space="preserve"> </w:t>
            </w:r>
            <w:r w:rsidRPr="00600286">
              <w:rPr>
                <w:rFonts w:ascii="Arial" w:hAnsi="Arial" w:cs="Arial" w:hint="eastAsia"/>
                <w:sz w:val="18"/>
                <w:szCs w:val="18"/>
              </w:rPr>
              <w:t>μνημών</w:t>
            </w:r>
            <w:r w:rsidRPr="00600286">
              <w:rPr>
                <w:rFonts w:ascii="Arial" w:hAnsi="Arial" w:cs="Arial"/>
                <w:sz w:val="18"/>
                <w:szCs w:val="18"/>
              </w:rPr>
              <w:t xml:space="preserve"> </w:t>
            </w:r>
            <w:r w:rsidRPr="00600286">
              <w:rPr>
                <w:rFonts w:ascii="Arial" w:hAnsi="Arial" w:cs="Arial" w:hint="eastAsia"/>
                <w:sz w:val="18"/>
                <w:szCs w:val="18"/>
              </w:rPr>
              <w:t>ή</w:t>
            </w:r>
            <w:r w:rsidRPr="00600286">
              <w:rPr>
                <w:rFonts w:ascii="Arial" w:hAnsi="Arial" w:cs="Arial"/>
                <w:sz w:val="18"/>
                <w:szCs w:val="18"/>
              </w:rPr>
              <w:t xml:space="preserve"> </w:t>
            </w:r>
            <w:r w:rsidRPr="00600286">
              <w:rPr>
                <w:rFonts w:ascii="Arial" w:hAnsi="Arial" w:cs="Arial" w:hint="eastAsia"/>
                <w:sz w:val="18"/>
                <w:szCs w:val="18"/>
              </w:rPr>
              <w:t>η</w:t>
            </w:r>
            <w:r w:rsidRPr="00600286">
              <w:rPr>
                <w:rFonts w:ascii="Arial" w:hAnsi="Arial" w:cs="Arial"/>
                <w:sz w:val="18"/>
                <w:szCs w:val="18"/>
              </w:rPr>
              <w:t xml:space="preserve"> </w:t>
            </w:r>
            <w:r w:rsidRPr="00600286">
              <w:rPr>
                <w:rFonts w:ascii="Arial" w:hAnsi="Arial" w:cs="Arial" w:hint="eastAsia"/>
                <w:sz w:val="18"/>
                <w:szCs w:val="18"/>
              </w:rPr>
              <w:t>συνέπεια</w:t>
            </w:r>
            <w:r w:rsidRPr="00600286">
              <w:rPr>
                <w:rFonts w:ascii="Arial" w:hAnsi="Arial" w:cs="Arial"/>
                <w:sz w:val="18"/>
                <w:szCs w:val="18"/>
              </w:rPr>
              <w:t xml:space="preserve"> </w:t>
            </w:r>
            <w:r w:rsidRPr="00600286">
              <w:rPr>
                <w:rFonts w:ascii="Arial" w:hAnsi="Arial" w:cs="Arial" w:hint="eastAsia"/>
                <w:sz w:val="18"/>
                <w:szCs w:val="18"/>
              </w:rPr>
              <w:t>της</w:t>
            </w:r>
            <w:r w:rsidRPr="00600286">
              <w:rPr>
                <w:rFonts w:ascii="Arial" w:hAnsi="Arial" w:cs="Arial"/>
                <w:sz w:val="18"/>
                <w:szCs w:val="18"/>
              </w:rPr>
              <w:t xml:space="preserve"> </w:t>
            </w:r>
            <w:r w:rsidRPr="00600286">
              <w:rPr>
                <w:rFonts w:ascii="Arial" w:hAnsi="Arial" w:cs="Arial" w:hint="eastAsia"/>
                <w:sz w:val="18"/>
                <w:szCs w:val="18"/>
              </w:rPr>
              <w:t>μνήμης</w:t>
            </w:r>
            <w:r w:rsidRPr="00600286">
              <w:rPr>
                <w:rFonts w:ascii="Arial" w:hAnsi="Arial" w:cs="Arial"/>
                <w:sz w:val="18"/>
                <w:szCs w:val="18"/>
              </w:rPr>
              <w:t>.</w:t>
            </w:r>
          </w:p>
          <w:p w:rsidR="00726314" w:rsidRPr="00600286" w:rsidRDefault="00726314" w:rsidP="00B51C91">
            <w:pPr>
              <w:pStyle w:val="afb"/>
              <w:numPr>
                <w:ilvl w:val="0"/>
                <w:numId w:val="163"/>
              </w:numPr>
              <w:tabs>
                <w:tab w:val="left" w:pos="2268"/>
                <w:tab w:val="left" w:pos="2552"/>
              </w:tabs>
              <w:spacing w:line="240" w:lineRule="auto"/>
              <w:ind w:left="175" w:right="0" w:hanging="175"/>
              <w:contextualSpacing w:val="0"/>
              <w:rPr>
                <w:rFonts w:ascii="Arial" w:hAnsi="Arial" w:cs="Arial"/>
                <w:sz w:val="18"/>
                <w:szCs w:val="18"/>
              </w:rPr>
            </w:pP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κατανοούν</w:t>
            </w:r>
            <w:r w:rsidRPr="00600286">
              <w:rPr>
                <w:rFonts w:ascii="Arial" w:hAnsi="Arial" w:cs="Arial"/>
                <w:sz w:val="18"/>
                <w:szCs w:val="18"/>
              </w:rPr>
              <w:t xml:space="preserve"> </w:t>
            </w:r>
            <w:r w:rsidRPr="00600286">
              <w:rPr>
                <w:rFonts w:ascii="Arial" w:hAnsi="Arial" w:cs="Arial" w:hint="eastAsia"/>
                <w:sz w:val="18"/>
                <w:szCs w:val="18"/>
              </w:rPr>
              <w:t>και</w:t>
            </w:r>
            <w:r w:rsidRPr="00600286">
              <w:rPr>
                <w:rFonts w:ascii="Arial" w:hAnsi="Arial" w:cs="Arial"/>
                <w:sz w:val="18"/>
                <w:szCs w:val="18"/>
              </w:rPr>
              <w:t xml:space="preserve"> </w:t>
            </w: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αναλύουν</w:t>
            </w:r>
            <w:r w:rsidRPr="00600286">
              <w:rPr>
                <w:rFonts w:ascii="Arial" w:hAnsi="Arial" w:cs="Arial"/>
                <w:sz w:val="18"/>
                <w:szCs w:val="18"/>
              </w:rPr>
              <w:t xml:space="preserve"> </w:t>
            </w:r>
            <w:r w:rsidRPr="00600286">
              <w:rPr>
                <w:rFonts w:ascii="Arial" w:hAnsi="Arial" w:cs="Arial" w:hint="eastAsia"/>
                <w:sz w:val="18"/>
                <w:szCs w:val="18"/>
              </w:rPr>
              <w:t>την</w:t>
            </w:r>
            <w:r w:rsidRPr="00600286">
              <w:rPr>
                <w:rFonts w:ascii="Arial" w:hAnsi="Arial" w:cs="Arial"/>
                <w:sz w:val="18"/>
                <w:szCs w:val="18"/>
              </w:rPr>
              <w:t xml:space="preserve"> </w:t>
            </w:r>
            <w:r w:rsidRPr="00600286">
              <w:rPr>
                <w:rFonts w:ascii="Arial" w:hAnsi="Arial" w:cs="Arial" w:hint="eastAsia"/>
                <w:sz w:val="18"/>
                <w:szCs w:val="18"/>
              </w:rPr>
              <w:t>τοπολογία</w:t>
            </w:r>
            <w:r w:rsidRPr="00600286">
              <w:rPr>
                <w:rFonts w:ascii="Arial" w:hAnsi="Arial" w:cs="Arial"/>
                <w:sz w:val="18"/>
                <w:szCs w:val="18"/>
              </w:rPr>
              <w:t xml:space="preserve"> </w:t>
            </w:r>
            <w:r w:rsidRPr="00600286">
              <w:rPr>
                <w:rFonts w:ascii="Arial" w:hAnsi="Arial" w:cs="Arial" w:hint="eastAsia"/>
                <w:sz w:val="18"/>
                <w:szCs w:val="18"/>
              </w:rPr>
              <w:t>και</w:t>
            </w:r>
            <w:r w:rsidRPr="00600286">
              <w:rPr>
                <w:rFonts w:ascii="Arial" w:hAnsi="Arial" w:cs="Arial"/>
                <w:sz w:val="18"/>
                <w:szCs w:val="18"/>
              </w:rPr>
              <w:t xml:space="preserve"> </w:t>
            </w:r>
            <w:r w:rsidRPr="00600286">
              <w:rPr>
                <w:rFonts w:ascii="Arial" w:hAnsi="Arial" w:cs="Arial" w:hint="eastAsia"/>
                <w:sz w:val="18"/>
                <w:szCs w:val="18"/>
              </w:rPr>
              <w:t>τις</w:t>
            </w:r>
            <w:r w:rsidRPr="00600286">
              <w:rPr>
                <w:rFonts w:ascii="Arial" w:hAnsi="Arial" w:cs="Arial"/>
                <w:sz w:val="18"/>
                <w:szCs w:val="18"/>
              </w:rPr>
              <w:t xml:space="preserve"> </w:t>
            </w:r>
            <w:r w:rsidRPr="00600286">
              <w:rPr>
                <w:rFonts w:ascii="Arial" w:hAnsi="Arial" w:cs="Arial" w:hint="eastAsia"/>
                <w:sz w:val="18"/>
                <w:szCs w:val="18"/>
              </w:rPr>
              <w:t>τεχνικές</w:t>
            </w:r>
            <w:r w:rsidRPr="00600286">
              <w:rPr>
                <w:rFonts w:ascii="Arial" w:hAnsi="Arial" w:cs="Arial"/>
                <w:sz w:val="18"/>
                <w:szCs w:val="18"/>
              </w:rPr>
              <w:t xml:space="preserve"> </w:t>
            </w:r>
            <w:r w:rsidRPr="00600286">
              <w:rPr>
                <w:rFonts w:ascii="Arial" w:hAnsi="Arial" w:cs="Arial" w:hint="eastAsia"/>
                <w:sz w:val="18"/>
                <w:szCs w:val="18"/>
              </w:rPr>
              <w:t>μεταγωγής</w:t>
            </w:r>
            <w:r w:rsidRPr="00600286">
              <w:rPr>
                <w:rFonts w:ascii="Arial" w:hAnsi="Arial" w:cs="Arial"/>
                <w:sz w:val="18"/>
                <w:szCs w:val="18"/>
              </w:rPr>
              <w:t xml:space="preserve"> </w:t>
            </w:r>
            <w:r w:rsidRPr="00600286">
              <w:rPr>
                <w:rFonts w:ascii="Arial" w:hAnsi="Arial" w:cs="Arial" w:hint="eastAsia"/>
                <w:sz w:val="18"/>
                <w:szCs w:val="18"/>
              </w:rPr>
              <w:t>και</w:t>
            </w:r>
            <w:r w:rsidRPr="00600286">
              <w:rPr>
                <w:rFonts w:ascii="Arial" w:hAnsi="Arial" w:cs="Arial"/>
                <w:sz w:val="18"/>
                <w:szCs w:val="18"/>
              </w:rPr>
              <w:t xml:space="preserve"> </w:t>
            </w:r>
            <w:r w:rsidRPr="00600286">
              <w:rPr>
                <w:rFonts w:ascii="Arial" w:hAnsi="Arial" w:cs="Arial" w:hint="eastAsia"/>
                <w:sz w:val="18"/>
                <w:szCs w:val="18"/>
              </w:rPr>
              <w:t>διαδρόμησης</w:t>
            </w:r>
            <w:r w:rsidRPr="00600286">
              <w:rPr>
                <w:rFonts w:ascii="Arial" w:hAnsi="Arial" w:cs="Arial"/>
                <w:sz w:val="18"/>
                <w:szCs w:val="18"/>
              </w:rPr>
              <w:t xml:space="preserve"> </w:t>
            </w:r>
            <w:r w:rsidRPr="00600286">
              <w:rPr>
                <w:rFonts w:ascii="Arial" w:hAnsi="Arial" w:cs="Arial" w:hint="eastAsia"/>
                <w:sz w:val="18"/>
                <w:szCs w:val="18"/>
              </w:rPr>
              <w:t>σε</w:t>
            </w:r>
            <w:r w:rsidRPr="00600286">
              <w:rPr>
                <w:rFonts w:ascii="Arial" w:hAnsi="Arial" w:cs="Arial"/>
                <w:sz w:val="18"/>
                <w:szCs w:val="18"/>
              </w:rPr>
              <w:t xml:space="preserve"> </w:t>
            </w:r>
            <w:r w:rsidRPr="00600286">
              <w:rPr>
                <w:rFonts w:ascii="Arial" w:hAnsi="Arial" w:cs="Arial" w:hint="eastAsia"/>
                <w:sz w:val="18"/>
                <w:szCs w:val="18"/>
              </w:rPr>
              <w:t>δίκτυα</w:t>
            </w:r>
            <w:r w:rsidRPr="00600286">
              <w:rPr>
                <w:rFonts w:ascii="Arial" w:hAnsi="Arial" w:cs="Arial"/>
                <w:sz w:val="18"/>
                <w:szCs w:val="18"/>
              </w:rPr>
              <w:t xml:space="preserve"> </w:t>
            </w:r>
            <w:r w:rsidRPr="00600286">
              <w:rPr>
                <w:rFonts w:ascii="Arial" w:hAnsi="Arial" w:cs="Arial" w:hint="eastAsia"/>
                <w:sz w:val="18"/>
                <w:szCs w:val="18"/>
              </w:rPr>
              <w:t>διασύνδεσης</w:t>
            </w:r>
            <w:r w:rsidRPr="00600286">
              <w:rPr>
                <w:rFonts w:ascii="Arial" w:hAnsi="Arial" w:cs="Arial"/>
                <w:sz w:val="18"/>
                <w:szCs w:val="18"/>
              </w:rPr>
              <w:t xml:space="preserve"> </w:t>
            </w:r>
            <w:r w:rsidRPr="00600286">
              <w:rPr>
                <w:rFonts w:ascii="Arial" w:hAnsi="Arial" w:cs="Arial" w:hint="eastAsia"/>
                <w:sz w:val="18"/>
                <w:szCs w:val="18"/>
              </w:rPr>
              <w:t>επεξεργαστών</w:t>
            </w:r>
            <w:r w:rsidRPr="00600286">
              <w:rPr>
                <w:rFonts w:ascii="Arial" w:hAnsi="Arial" w:cs="Arial"/>
                <w:sz w:val="18"/>
                <w:szCs w:val="18"/>
              </w:rPr>
              <w:t>.</w:t>
            </w:r>
          </w:p>
          <w:p w:rsidR="00726314" w:rsidRPr="00600286" w:rsidRDefault="00726314" w:rsidP="00B51C91">
            <w:pPr>
              <w:pStyle w:val="afb"/>
              <w:numPr>
                <w:ilvl w:val="0"/>
                <w:numId w:val="163"/>
              </w:numPr>
              <w:tabs>
                <w:tab w:val="left" w:pos="2268"/>
                <w:tab w:val="left" w:pos="2552"/>
              </w:tabs>
              <w:spacing w:line="240" w:lineRule="auto"/>
              <w:ind w:left="175" w:right="0" w:hanging="175"/>
              <w:contextualSpacing w:val="0"/>
              <w:rPr>
                <w:rFonts w:ascii="Arial" w:hAnsi="Arial" w:cs="Arial"/>
                <w:sz w:val="18"/>
                <w:szCs w:val="18"/>
              </w:rPr>
            </w:pP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συνθέτουν</w:t>
            </w:r>
            <w:r w:rsidRPr="00600286">
              <w:rPr>
                <w:rFonts w:ascii="Arial" w:hAnsi="Arial" w:cs="Arial"/>
                <w:sz w:val="18"/>
                <w:szCs w:val="18"/>
              </w:rPr>
              <w:t xml:space="preserve"> </w:t>
            </w:r>
            <w:r w:rsidRPr="00600286">
              <w:rPr>
                <w:rFonts w:ascii="Arial" w:hAnsi="Arial" w:cs="Arial" w:hint="eastAsia"/>
                <w:sz w:val="18"/>
                <w:szCs w:val="18"/>
              </w:rPr>
              <w:t>παράλληλο</w:t>
            </w:r>
            <w:r w:rsidRPr="00600286">
              <w:rPr>
                <w:rFonts w:ascii="Arial" w:hAnsi="Arial" w:cs="Arial"/>
                <w:sz w:val="18"/>
                <w:szCs w:val="18"/>
              </w:rPr>
              <w:t xml:space="preserve"> </w:t>
            </w:r>
            <w:r w:rsidRPr="00600286">
              <w:rPr>
                <w:rFonts w:ascii="Arial" w:hAnsi="Arial" w:cs="Arial" w:hint="eastAsia"/>
                <w:sz w:val="18"/>
                <w:szCs w:val="18"/>
              </w:rPr>
              <w:t>λογισμικό</w:t>
            </w:r>
            <w:r w:rsidRPr="00600286">
              <w:rPr>
                <w:rFonts w:ascii="Arial" w:hAnsi="Arial" w:cs="Arial"/>
                <w:sz w:val="18"/>
                <w:szCs w:val="18"/>
              </w:rPr>
              <w:t>.</w:t>
            </w:r>
          </w:p>
          <w:p w:rsidR="00726314" w:rsidRPr="00600286" w:rsidRDefault="00726314" w:rsidP="00B51C91">
            <w:pPr>
              <w:pStyle w:val="afb"/>
              <w:numPr>
                <w:ilvl w:val="0"/>
                <w:numId w:val="163"/>
              </w:numPr>
              <w:tabs>
                <w:tab w:val="left" w:pos="2268"/>
                <w:tab w:val="left" w:pos="2552"/>
              </w:tabs>
              <w:spacing w:line="240" w:lineRule="auto"/>
              <w:ind w:left="175" w:right="0" w:hanging="175"/>
              <w:contextualSpacing w:val="0"/>
              <w:rPr>
                <w:rFonts w:ascii="Arial" w:hAnsi="Arial" w:cs="Arial"/>
                <w:sz w:val="18"/>
                <w:szCs w:val="18"/>
              </w:rPr>
            </w:pP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προγραμματίζουν</w:t>
            </w:r>
            <w:r w:rsidRPr="00600286">
              <w:rPr>
                <w:rFonts w:ascii="Arial" w:hAnsi="Arial" w:cs="Arial"/>
                <w:sz w:val="18"/>
                <w:szCs w:val="18"/>
              </w:rPr>
              <w:t xml:space="preserve"> </w:t>
            </w:r>
            <w:r w:rsidRPr="00600286">
              <w:rPr>
                <w:rFonts w:ascii="Arial" w:hAnsi="Arial" w:cs="Arial" w:hint="eastAsia"/>
                <w:sz w:val="18"/>
                <w:szCs w:val="18"/>
              </w:rPr>
              <w:t>με</w:t>
            </w:r>
            <w:r w:rsidRPr="00600286">
              <w:rPr>
                <w:rFonts w:ascii="Arial" w:hAnsi="Arial" w:cs="Arial"/>
                <w:sz w:val="18"/>
                <w:szCs w:val="18"/>
              </w:rPr>
              <w:t xml:space="preserve"> </w:t>
            </w:r>
            <w:r w:rsidRPr="00600286">
              <w:rPr>
                <w:rFonts w:ascii="Arial" w:hAnsi="Arial" w:cs="Arial" w:hint="eastAsia"/>
                <w:sz w:val="18"/>
                <w:szCs w:val="18"/>
              </w:rPr>
              <w:t>το</w:t>
            </w:r>
            <w:r w:rsidRPr="00600286">
              <w:rPr>
                <w:rFonts w:ascii="Arial" w:hAnsi="Arial" w:cs="Arial"/>
                <w:sz w:val="18"/>
                <w:szCs w:val="18"/>
              </w:rPr>
              <w:t xml:space="preserve"> </w:t>
            </w:r>
            <w:r w:rsidRPr="00600286">
              <w:rPr>
                <w:rFonts w:ascii="Arial" w:hAnsi="Arial" w:cs="Arial" w:hint="eastAsia"/>
                <w:sz w:val="18"/>
                <w:szCs w:val="18"/>
              </w:rPr>
              <w:t>μοντέλο</w:t>
            </w:r>
            <w:r w:rsidRPr="00600286">
              <w:rPr>
                <w:rFonts w:ascii="Arial" w:hAnsi="Arial" w:cs="Arial"/>
                <w:sz w:val="18"/>
                <w:szCs w:val="18"/>
              </w:rPr>
              <w:t xml:space="preserve"> </w:t>
            </w:r>
            <w:r w:rsidRPr="00600286">
              <w:rPr>
                <w:rFonts w:ascii="Arial" w:hAnsi="Arial" w:cs="Arial" w:hint="eastAsia"/>
                <w:sz w:val="18"/>
                <w:szCs w:val="18"/>
              </w:rPr>
              <w:t>κοινόχρηστου</w:t>
            </w:r>
            <w:r w:rsidRPr="00600286">
              <w:rPr>
                <w:rFonts w:ascii="Arial" w:hAnsi="Arial" w:cs="Arial"/>
                <w:sz w:val="18"/>
                <w:szCs w:val="18"/>
              </w:rPr>
              <w:t xml:space="preserve"> </w:t>
            </w:r>
            <w:r w:rsidRPr="00600286">
              <w:rPr>
                <w:rFonts w:ascii="Arial" w:hAnsi="Arial" w:cs="Arial" w:hint="eastAsia"/>
                <w:sz w:val="18"/>
                <w:szCs w:val="18"/>
              </w:rPr>
              <w:t>χώρου</w:t>
            </w:r>
            <w:r w:rsidRPr="00600286">
              <w:rPr>
                <w:rFonts w:ascii="Arial" w:hAnsi="Arial" w:cs="Arial"/>
                <w:sz w:val="18"/>
                <w:szCs w:val="18"/>
              </w:rPr>
              <w:t xml:space="preserve"> </w:t>
            </w:r>
            <w:r w:rsidRPr="00600286">
              <w:rPr>
                <w:rFonts w:ascii="Arial" w:hAnsi="Arial" w:cs="Arial" w:hint="eastAsia"/>
                <w:sz w:val="18"/>
                <w:szCs w:val="18"/>
              </w:rPr>
              <w:t>διευθύνσεων</w:t>
            </w:r>
            <w:r w:rsidRPr="00600286">
              <w:rPr>
                <w:rFonts w:ascii="Arial" w:hAnsi="Arial" w:cs="Arial"/>
                <w:sz w:val="18"/>
                <w:szCs w:val="18"/>
              </w:rPr>
              <w:t xml:space="preserve">, </w:t>
            </w:r>
            <w:r w:rsidRPr="00600286">
              <w:rPr>
                <w:rFonts w:ascii="Arial" w:hAnsi="Arial" w:cs="Arial" w:hint="eastAsia"/>
                <w:sz w:val="18"/>
                <w:szCs w:val="18"/>
              </w:rPr>
              <w:t>κάνοντας</w:t>
            </w:r>
            <w:r w:rsidRPr="00600286">
              <w:rPr>
                <w:rFonts w:ascii="Arial" w:hAnsi="Arial" w:cs="Arial"/>
                <w:sz w:val="18"/>
                <w:szCs w:val="18"/>
              </w:rPr>
              <w:t xml:space="preserve"> </w:t>
            </w:r>
            <w:r w:rsidRPr="00600286">
              <w:rPr>
                <w:rFonts w:ascii="Arial" w:hAnsi="Arial" w:cs="Arial" w:hint="eastAsia"/>
                <w:sz w:val="18"/>
                <w:szCs w:val="18"/>
              </w:rPr>
              <w:t>χρήση</w:t>
            </w:r>
            <w:r w:rsidRPr="00600286">
              <w:rPr>
                <w:rFonts w:ascii="Arial" w:hAnsi="Arial" w:cs="Arial"/>
                <w:sz w:val="18"/>
                <w:szCs w:val="18"/>
              </w:rPr>
              <w:t xml:space="preserve"> </w:t>
            </w:r>
            <w:r w:rsidRPr="00600286">
              <w:rPr>
                <w:rFonts w:ascii="Arial" w:hAnsi="Arial" w:cs="Arial" w:hint="eastAsia"/>
                <w:sz w:val="18"/>
                <w:szCs w:val="18"/>
              </w:rPr>
              <w:t>νημάτων</w:t>
            </w:r>
            <w:r w:rsidRPr="00600286">
              <w:rPr>
                <w:rFonts w:ascii="Arial" w:hAnsi="Arial" w:cs="Arial"/>
                <w:sz w:val="18"/>
                <w:szCs w:val="18"/>
              </w:rPr>
              <w:t xml:space="preserve"> </w:t>
            </w:r>
            <w:r w:rsidRPr="00600286">
              <w:rPr>
                <w:rFonts w:ascii="Arial" w:hAnsi="Arial" w:cs="Arial" w:hint="eastAsia"/>
                <w:sz w:val="18"/>
                <w:szCs w:val="18"/>
              </w:rPr>
              <w:t>και</w:t>
            </w:r>
            <w:r w:rsidRPr="00600286">
              <w:rPr>
                <w:rFonts w:ascii="Arial" w:hAnsi="Arial" w:cs="Arial"/>
                <w:sz w:val="18"/>
                <w:szCs w:val="18"/>
              </w:rPr>
              <w:t xml:space="preserve"> OpenMP.</w:t>
            </w:r>
          </w:p>
          <w:p w:rsidR="00726314" w:rsidRDefault="00726314" w:rsidP="00B51C91">
            <w:pPr>
              <w:pStyle w:val="afb"/>
              <w:numPr>
                <w:ilvl w:val="0"/>
                <w:numId w:val="163"/>
              </w:numPr>
              <w:tabs>
                <w:tab w:val="left" w:pos="2268"/>
                <w:tab w:val="left" w:pos="2552"/>
              </w:tabs>
              <w:spacing w:line="240" w:lineRule="auto"/>
              <w:ind w:left="175" w:right="0" w:hanging="175"/>
              <w:contextualSpacing w:val="0"/>
              <w:rPr>
                <w:rFonts w:ascii="Arial" w:hAnsi="Arial" w:cs="Arial"/>
                <w:sz w:val="18"/>
                <w:szCs w:val="18"/>
              </w:rPr>
            </w:pP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προγραμματίζουν</w:t>
            </w:r>
            <w:r w:rsidRPr="00600286">
              <w:rPr>
                <w:rFonts w:ascii="Arial" w:hAnsi="Arial" w:cs="Arial"/>
                <w:sz w:val="18"/>
                <w:szCs w:val="18"/>
              </w:rPr>
              <w:t xml:space="preserve"> </w:t>
            </w:r>
            <w:r w:rsidRPr="00600286">
              <w:rPr>
                <w:rFonts w:ascii="Arial" w:hAnsi="Arial" w:cs="Arial" w:hint="eastAsia"/>
                <w:sz w:val="18"/>
                <w:szCs w:val="18"/>
              </w:rPr>
              <w:t>με</w:t>
            </w:r>
            <w:r w:rsidRPr="00600286">
              <w:rPr>
                <w:rFonts w:ascii="Arial" w:hAnsi="Arial" w:cs="Arial"/>
                <w:sz w:val="18"/>
                <w:szCs w:val="18"/>
              </w:rPr>
              <w:t xml:space="preserve"> </w:t>
            </w:r>
            <w:r w:rsidRPr="00600286">
              <w:rPr>
                <w:rFonts w:ascii="Arial" w:hAnsi="Arial" w:cs="Arial" w:hint="eastAsia"/>
                <w:sz w:val="18"/>
                <w:szCs w:val="18"/>
              </w:rPr>
              <w:t>το</w:t>
            </w:r>
            <w:r w:rsidRPr="00600286">
              <w:rPr>
                <w:rFonts w:ascii="Arial" w:hAnsi="Arial" w:cs="Arial"/>
                <w:sz w:val="18"/>
                <w:szCs w:val="18"/>
              </w:rPr>
              <w:t xml:space="preserve"> </w:t>
            </w:r>
            <w:r w:rsidRPr="00600286">
              <w:rPr>
                <w:rFonts w:ascii="Arial" w:hAnsi="Arial" w:cs="Arial" w:hint="eastAsia"/>
                <w:sz w:val="18"/>
                <w:szCs w:val="18"/>
              </w:rPr>
              <w:t>μοντέλο</w:t>
            </w:r>
            <w:r w:rsidRPr="00600286">
              <w:rPr>
                <w:rFonts w:ascii="Arial" w:hAnsi="Arial" w:cs="Arial"/>
                <w:sz w:val="18"/>
                <w:szCs w:val="18"/>
              </w:rPr>
              <w:t xml:space="preserve"> </w:t>
            </w:r>
            <w:r w:rsidRPr="00600286">
              <w:rPr>
                <w:rFonts w:ascii="Arial" w:hAnsi="Arial" w:cs="Arial" w:hint="eastAsia"/>
                <w:sz w:val="18"/>
                <w:szCs w:val="18"/>
              </w:rPr>
              <w:t>μεταβίβασης</w:t>
            </w:r>
            <w:r w:rsidRPr="00600286">
              <w:rPr>
                <w:rFonts w:ascii="Arial" w:hAnsi="Arial" w:cs="Arial"/>
                <w:sz w:val="18"/>
                <w:szCs w:val="18"/>
              </w:rPr>
              <w:t xml:space="preserve"> </w:t>
            </w:r>
            <w:r w:rsidRPr="00600286">
              <w:rPr>
                <w:rFonts w:ascii="Arial" w:hAnsi="Arial" w:cs="Arial" w:hint="eastAsia"/>
                <w:sz w:val="18"/>
                <w:szCs w:val="18"/>
              </w:rPr>
              <w:t>μηνυμάτων</w:t>
            </w:r>
            <w:r w:rsidRPr="00600286">
              <w:rPr>
                <w:rFonts w:ascii="Arial" w:hAnsi="Arial" w:cs="Arial"/>
                <w:sz w:val="18"/>
                <w:szCs w:val="18"/>
              </w:rPr>
              <w:t xml:space="preserve">, </w:t>
            </w:r>
            <w:r w:rsidRPr="00600286">
              <w:rPr>
                <w:rFonts w:ascii="Arial" w:hAnsi="Arial" w:cs="Arial" w:hint="eastAsia"/>
                <w:sz w:val="18"/>
                <w:szCs w:val="18"/>
              </w:rPr>
              <w:t>κάνοντας</w:t>
            </w:r>
            <w:r w:rsidRPr="00600286">
              <w:rPr>
                <w:rFonts w:ascii="Arial" w:hAnsi="Arial" w:cs="Arial"/>
                <w:sz w:val="18"/>
                <w:szCs w:val="18"/>
              </w:rPr>
              <w:t xml:space="preserve"> </w:t>
            </w:r>
            <w:r w:rsidRPr="00600286">
              <w:rPr>
                <w:rFonts w:ascii="Arial" w:hAnsi="Arial" w:cs="Arial" w:hint="eastAsia"/>
                <w:sz w:val="18"/>
                <w:szCs w:val="18"/>
              </w:rPr>
              <w:t>χρήση</w:t>
            </w:r>
            <w:r w:rsidRPr="00600286">
              <w:rPr>
                <w:rFonts w:ascii="Arial" w:hAnsi="Arial" w:cs="Arial"/>
                <w:sz w:val="18"/>
                <w:szCs w:val="18"/>
              </w:rPr>
              <w:t xml:space="preserve"> </w:t>
            </w:r>
            <w:r w:rsidRPr="00600286">
              <w:rPr>
                <w:rFonts w:ascii="Arial" w:hAnsi="Arial" w:cs="Arial" w:hint="eastAsia"/>
                <w:sz w:val="18"/>
                <w:szCs w:val="18"/>
              </w:rPr>
              <w:t>του</w:t>
            </w:r>
            <w:r w:rsidRPr="00600286">
              <w:rPr>
                <w:rFonts w:ascii="Arial" w:hAnsi="Arial" w:cs="Arial"/>
                <w:sz w:val="18"/>
                <w:szCs w:val="18"/>
              </w:rPr>
              <w:t xml:space="preserve"> MPI.</w:t>
            </w:r>
          </w:p>
          <w:p w:rsidR="00EC4E5F" w:rsidRPr="00E564FD" w:rsidRDefault="00EC4E5F" w:rsidP="00B51C91">
            <w:pPr>
              <w:pStyle w:val="afb"/>
              <w:numPr>
                <w:ilvl w:val="0"/>
                <w:numId w:val="163"/>
              </w:numPr>
              <w:tabs>
                <w:tab w:val="left" w:pos="2268"/>
                <w:tab w:val="left" w:pos="2552"/>
              </w:tabs>
              <w:spacing w:line="240" w:lineRule="auto"/>
              <w:ind w:left="175" w:right="0" w:hanging="175"/>
              <w:contextualSpacing w:val="0"/>
              <w:rPr>
                <w:rFonts w:ascii="Arial" w:hAnsi="Arial" w:cs="Arial"/>
                <w:sz w:val="18"/>
                <w:szCs w:val="18"/>
              </w:rPr>
            </w:pPr>
            <w:r w:rsidRPr="00E564FD">
              <w:rPr>
                <w:rFonts w:ascii="Arial" w:hAnsi="Arial" w:cs="Arial"/>
                <w:sz w:val="18"/>
                <w:szCs w:val="18"/>
              </w:rPr>
              <w:t>Να προγραμματίζουν για επιταχυντές GPU, κάνοντας χρήση OpenMP, CUDA</w:t>
            </w:r>
          </w:p>
          <w:p w:rsidR="00726314" w:rsidRPr="002D40E7" w:rsidRDefault="00726314" w:rsidP="00B51C91">
            <w:pPr>
              <w:numPr>
                <w:ilvl w:val="0"/>
                <w:numId w:val="163"/>
              </w:numPr>
              <w:tabs>
                <w:tab w:val="left" w:pos="2268"/>
                <w:tab w:val="left" w:pos="2552"/>
              </w:tabs>
              <w:spacing w:line="240" w:lineRule="auto"/>
              <w:ind w:left="175" w:right="0" w:hanging="175"/>
              <w:rPr>
                <w:rFonts w:ascii="Arial" w:hAnsi="Arial" w:cs="Arial"/>
                <w:sz w:val="18"/>
                <w:szCs w:val="18"/>
              </w:rPr>
            </w:pPr>
            <w:r w:rsidRPr="00600286">
              <w:rPr>
                <w:rFonts w:ascii="Arial" w:hAnsi="Arial" w:cs="Arial" w:hint="eastAsia"/>
                <w:sz w:val="18"/>
                <w:szCs w:val="18"/>
              </w:rPr>
              <w:t>Να</w:t>
            </w:r>
            <w:r w:rsidRPr="00600286">
              <w:rPr>
                <w:rFonts w:ascii="Arial" w:hAnsi="Arial" w:cs="Arial"/>
                <w:sz w:val="18"/>
                <w:szCs w:val="18"/>
              </w:rPr>
              <w:t xml:space="preserve"> </w:t>
            </w:r>
            <w:r w:rsidRPr="00600286">
              <w:rPr>
                <w:rFonts w:ascii="Arial" w:hAnsi="Arial" w:cs="Arial" w:hint="eastAsia"/>
                <w:sz w:val="18"/>
                <w:szCs w:val="18"/>
              </w:rPr>
              <w:t>αναλύουν</w:t>
            </w:r>
            <w:r w:rsidRPr="00600286">
              <w:rPr>
                <w:rFonts w:ascii="Arial" w:hAnsi="Arial" w:cs="Arial"/>
                <w:sz w:val="18"/>
                <w:szCs w:val="18"/>
              </w:rPr>
              <w:t xml:space="preserve"> </w:t>
            </w:r>
            <w:r w:rsidRPr="00600286">
              <w:rPr>
                <w:rFonts w:ascii="Arial" w:hAnsi="Arial" w:cs="Arial" w:hint="eastAsia"/>
                <w:sz w:val="18"/>
                <w:szCs w:val="18"/>
              </w:rPr>
              <w:t>τις</w:t>
            </w:r>
            <w:r w:rsidRPr="00600286">
              <w:rPr>
                <w:rFonts w:ascii="Arial" w:hAnsi="Arial" w:cs="Arial"/>
                <w:sz w:val="18"/>
                <w:szCs w:val="18"/>
              </w:rPr>
              <w:t xml:space="preserve"> </w:t>
            </w:r>
            <w:r w:rsidRPr="00600286">
              <w:rPr>
                <w:rFonts w:ascii="Arial" w:hAnsi="Arial" w:cs="Arial" w:hint="eastAsia"/>
                <w:sz w:val="18"/>
                <w:szCs w:val="18"/>
              </w:rPr>
              <w:t>επιδόσεις</w:t>
            </w:r>
            <w:r w:rsidRPr="00600286">
              <w:rPr>
                <w:rFonts w:ascii="Arial" w:hAnsi="Arial" w:cs="Arial"/>
                <w:sz w:val="18"/>
                <w:szCs w:val="18"/>
              </w:rPr>
              <w:t xml:space="preserve"> </w:t>
            </w:r>
            <w:r w:rsidRPr="00600286">
              <w:rPr>
                <w:rFonts w:ascii="Arial" w:hAnsi="Arial" w:cs="Arial" w:hint="eastAsia"/>
                <w:sz w:val="18"/>
                <w:szCs w:val="18"/>
              </w:rPr>
              <w:t>ενός</w:t>
            </w:r>
            <w:r w:rsidRPr="00600286">
              <w:rPr>
                <w:rFonts w:ascii="Arial" w:hAnsi="Arial" w:cs="Arial"/>
                <w:sz w:val="18"/>
                <w:szCs w:val="18"/>
              </w:rPr>
              <w:t xml:space="preserve"> </w:t>
            </w:r>
            <w:r w:rsidRPr="00600286">
              <w:rPr>
                <w:rFonts w:ascii="Arial" w:hAnsi="Arial" w:cs="Arial" w:hint="eastAsia"/>
                <w:sz w:val="18"/>
                <w:szCs w:val="18"/>
              </w:rPr>
              <w:t>παράλληλου</w:t>
            </w:r>
            <w:r w:rsidRPr="00600286">
              <w:rPr>
                <w:rFonts w:ascii="Arial" w:hAnsi="Arial" w:cs="Arial"/>
                <w:sz w:val="18"/>
                <w:szCs w:val="18"/>
              </w:rPr>
              <w:t xml:space="preserve"> </w:t>
            </w:r>
            <w:r w:rsidRPr="00600286">
              <w:rPr>
                <w:rFonts w:ascii="Arial" w:hAnsi="Arial" w:cs="Arial" w:hint="eastAsia"/>
                <w:sz w:val="18"/>
                <w:szCs w:val="18"/>
              </w:rPr>
              <w:t>συστήματος</w:t>
            </w:r>
            <w:r w:rsidRPr="00600286">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Συγγράμματα</w:t>
            </w:r>
          </w:p>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726314" w:rsidRPr="00C523B9" w:rsidRDefault="00726314" w:rsidP="00B51C91">
            <w:pPr>
              <w:pStyle w:val="afb"/>
              <w:numPr>
                <w:ilvl w:val="0"/>
                <w:numId w:val="182"/>
              </w:numPr>
              <w:tabs>
                <w:tab w:val="left" w:pos="2268"/>
                <w:tab w:val="left" w:pos="2552"/>
              </w:tabs>
              <w:spacing w:line="240" w:lineRule="auto"/>
              <w:ind w:left="175" w:right="0" w:hanging="175"/>
              <w:contextualSpacing w:val="0"/>
              <w:rPr>
                <w:rFonts w:ascii="Arial" w:hAnsi="Arial" w:cs="Arial"/>
                <w:sz w:val="18"/>
                <w:szCs w:val="18"/>
              </w:rPr>
            </w:pPr>
            <w:r w:rsidRPr="00C523B9">
              <w:rPr>
                <w:rFonts w:ascii="Arial" w:hAnsi="Arial" w:cs="Arial" w:hint="eastAsia"/>
                <w:sz w:val="18"/>
                <w:szCs w:val="18"/>
              </w:rPr>
              <w:t>Βιβλίο</w:t>
            </w:r>
            <w:r w:rsidRPr="00C523B9">
              <w:rPr>
                <w:rFonts w:ascii="Arial" w:hAnsi="Arial" w:cs="Arial"/>
                <w:sz w:val="18"/>
                <w:szCs w:val="18"/>
              </w:rPr>
              <w:t xml:space="preserve"> [12279261]: D. B. Kirk, W-m. W. Hwu, </w:t>
            </w:r>
            <w:r w:rsidRPr="00C523B9">
              <w:rPr>
                <w:rFonts w:ascii="Arial" w:hAnsi="Arial" w:cs="Arial" w:hint="eastAsia"/>
                <w:sz w:val="18"/>
                <w:szCs w:val="18"/>
              </w:rPr>
              <w:t>Προγραμματισμός</w:t>
            </w:r>
            <w:r w:rsidRPr="00C523B9">
              <w:rPr>
                <w:rFonts w:ascii="Arial" w:hAnsi="Arial" w:cs="Arial"/>
                <w:sz w:val="18"/>
                <w:szCs w:val="18"/>
              </w:rPr>
              <w:t xml:space="preserve"> </w:t>
            </w:r>
            <w:r w:rsidRPr="00C523B9">
              <w:rPr>
                <w:rFonts w:ascii="Arial" w:hAnsi="Arial" w:cs="Arial" w:hint="eastAsia"/>
                <w:sz w:val="18"/>
                <w:szCs w:val="18"/>
              </w:rPr>
              <w:t>μαζικά</w:t>
            </w:r>
            <w:r w:rsidRPr="00C523B9">
              <w:rPr>
                <w:rFonts w:ascii="Arial" w:hAnsi="Arial" w:cs="Arial"/>
                <w:sz w:val="18"/>
                <w:szCs w:val="18"/>
              </w:rPr>
              <w:t xml:space="preserve"> </w:t>
            </w:r>
            <w:r w:rsidRPr="00C523B9">
              <w:rPr>
                <w:rFonts w:ascii="Arial" w:hAnsi="Arial" w:cs="Arial" w:hint="eastAsia"/>
                <w:sz w:val="18"/>
                <w:szCs w:val="18"/>
              </w:rPr>
              <w:t>παράλληλων</w:t>
            </w:r>
            <w:r w:rsidRPr="00C523B9">
              <w:rPr>
                <w:rFonts w:ascii="Arial" w:hAnsi="Arial" w:cs="Arial"/>
                <w:sz w:val="18"/>
                <w:szCs w:val="18"/>
              </w:rPr>
              <w:t xml:space="preserve"> </w:t>
            </w:r>
            <w:r w:rsidRPr="00C523B9">
              <w:rPr>
                <w:rFonts w:ascii="Arial" w:hAnsi="Arial" w:cs="Arial" w:hint="eastAsia"/>
                <w:sz w:val="18"/>
                <w:szCs w:val="18"/>
              </w:rPr>
              <w:t>επεξεργαστών</w:t>
            </w:r>
            <w:r w:rsidRPr="00C523B9">
              <w:rPr>
                <w:rFonts w:ascii="Arial" w:hAnsi="Arial" w:cs="Arial"/>
                <w:sz w:val="18"/>
                <w:szCs w:val="18"/>
              </w:rPr>
              <w:t xml:space="preserve">, </w:t>
            </w:r>
            <w:r w:rsidRPr="00C523B9">
              <w:rPr>
                <w:rFonts w:ascii="Arial" w:hAnsi="Arial" w:cs="Arial" w:hint="eastAsia"/>
                <w:sz w:val="18"/>
                <w:szCs w:val="18"/>
              </w:rPr>
              <w:t>Εκδόσεις</w:t>
            </w:r>
            <w:r w:rsidRPr="00C523B9">
              <w:rPr>
                <w:rFonts w:ascii="Arial" w:hAnsi="Arial" w:cs="Arial"/>
                <w:sz w:val="18"/>
                <w:szCs w:val="18"/>
              </w:rPr>
              <w:t xml:space="preserve"> </w:t>
            </w:r>
            <w:r w:rsidRPr="00C523B9">
              <w:rPr>
                <w:rFonts w:ascii="Arial" w:hAnsi="Arial" w:cs="Arial" w:hint="eastAsia"/>
                <w:sz w:val="18"/>
                <w:szCs w:val="18"/>
              </w:rPr>
              <w:t>Κλειδάριθμος</w:t>
            </w:r>
            <w:r w:rsidRPr="00C523B9">
              <w:rPr>
                <w:rFonts w:ascii="Arial" w:hAnsi="Arial" w:cs="Arial"/>
                <w:sz w:val="18"/>
                <w:szCs w:val="18"/>
              </w:rPr>
              <w:t>, 2010</w:t>
            </w:r>
          </w:p>
          <w:p w:rsidR="00726314" w:rsidRPr="00C523B9" w:rsidRDefault="00726314" w:rsidP="00B51C91">
            <w:pPr>
              <w:pStyle w:val="afb"/>
              <w:numPr>
                <w:ilvl w:val="0"/>
                <w:numId w:val="182"/>
              </w:numPr>
              <w:tabs>
                <w:tab w:val="left" w:pos="2268"/>
                <w:tab w:val="left" w:pos="2552"/>
              </w:tabs>
              <w:spacing w:line="240" w:lineRule="auto"/>
              <w:ind w:left="175" w:right="0" w:hanging="175"/>
              <w:contextualSpacing w:val="0"/>
              <w:rPr>
                <w:rFonts w:ascii="Arial" w:hAnsi="Arial" w:cs="Arial"/>
                <w:sz w:val="18"/>
                <w:szCs w:val="18"/>
              </w:rPr>
            </w:pPr>
            <w:r w:rsidRPr="00C523B9">
              <w:rPr>
                <w:rFonts w:ascii="Arial" w:hAnsi="Arial" w:cs="Arial" w:hint="eastAsia"/>
                <w:sz w:val="18"/>
                <w:szCs w:val="18"/>
              </w:rPr>
              <w:t>Βιβλίο</w:t>
            </w:r>
            <w:r w:rsidRPr="00C523B9">
              <w:rPr>
                <w:rFonts w:ascii="Arial" w:hAnsi="Arial" w:cs="Arial"/>
                <w:sz w:val="18"/>
                <w:szCs w:val="18"/>
              </w:rPr>
              <w:t xml:space="preserve"> [33134125]:</w:t>
            </w:r>
            <w:r w:rsidRPr="00C523B9">
              <w:rPr>
                <w:rFonts w:ascii="Arial" w:hAnsi="Arial" w:cs="Arial" w:hint="eastAsia"/>
                <w:sz w:val="18"/>
                <w:szCs w:val="18"/>
              </w:rPr>
              <w:t xml:space="preserve"> Γ</w:t>
            </w:r>
            <w:r w:rsidRPr="00C523B9">
              <w:rPr>
                <w:rFonts w:ascii="Arial" w:hAnsi="Arial" w:cs="Arial"/>
                <w:sz w:val="18"/>
                <w:szCs w:val="18"/>
              </w:rPr>
              <w:t xml:space="preserve">. </w:t>
            </w:r>
            <w:r w:rsidRPr="00C523B9">
              <w:rPr>
                <w:rFonts w:ascii="Arial" w:hAnsi="Arial" w:cs="Arial" w:hint="eastAsia"/>
                <w:sz w:val="18"/>
                <w:szCs w:val="18"/>
              </w:rPr>
              <w:t>Πάντζιου</w:t>
            </w:r>
            <w:r w:rsidRPr="00C523B9">
              <w:rPr>
                <w:rFonts w:ascii="Arial" w:hAnsi="Arial" w:cs="Arial"/>
                <w:sz w:val="18"/>
                <w:szCs w:val="18"/>
              </w:rPr>
              <w:t xml:space="preserve">, </w:t>
            </w:r>
            <w:r w:rsidRPr="00C523B9">
              <w:rPr>
                <w:rFonts w:ascii="Arial" w:hAnsi="Arial" w:cs="Arial" w:hint="eastAsia"/>
                <w:sz w:val="18"/>
                <w:szCs w:val="18"/>
              </w:rPr>
              <w:t>Β</w:t>
            </w:r>
            <w:r w:rsidRPr="00C523B9">
              <w:rPr>
                <w:rFonts w:ascii="Arial" w:hAnsi="Arial" w:cs="Arial"/>
                <w:sz w:val="18"/>
                <w:szCs w:val="18"/>
              </w:rPr>
              <w:t xml:space="preserve">. </w:t>
            </w:r>
            <w:r w:rsidRPr="00C523B9">
              <w:rPr>
                <w:rFonts w:ascii="Arial" w:hAnsi="Arial" w:cs="Arial" w:hint="eastAsia"/>
                <w:sz w:val="18"/>
                <w:szCs w:val="18"/>
              </w:rPr>
              <w:t>Μάμαλης</w:t>
            </w:r>
            <w:r w:rsidRPr="00C523B9">
              <w:rPr>
                <w:rFonts w:ascii="Arial" w:hAnsi="Arial" w:cs="Arial"/>
                <w:sz w:val="18"/>
                <w:szCs w:val="18"/>
              </w:rPr>
              <w:t xml:space="preserve">, </w:t>
            </w:r>
            <w:r w:rsidRPr="00C523B9">
              <w:rPr>
                <w:rFonts w:ascii="Arial" w:hAnsi="Arial" w:cs="Arial" w:hint="eastAsia"/>
                <w:sz w:val="18"/>
                <w:szCs w:val="18"/>
              </w:rPr>
              <w:t>Αλ</w:t>
            </w:r>
            <w:r w:rsidRPr="00C523B9">
              <w:rPr>
                <w:rFonts w:ascii="Arial" w:hAnsi="Arial" w:cs="Arial"/>
                <w:sz w:val="18"/>
                <w:szCs w:val="18"/>
              </w:rPr>
              <w:t xml:space="preserve">. </w:t>
            </w:r>
            <w:r w:rsidRPr="00C523B9">
              <w:rPr>
                <w:rFonts w:ascii="Arial" w:hAnsi="Arial" w:cs="Arial" w:hint="eastAsia"/>
                <w:sz w:val="18"/>
                <w:szCs w:val="18"/>
              </w:rPr>
              <w:t>Τομαράς</w:t>
            </w:r>
            <w:r w:rsidRPr="00C523B9">
              <w:rPr>
                <w:rFonts w:ascii="Arial" w:hAnsi="Arial" w:cs="Arial"/>
                <w:sz w:val="18"/>
                <w:szCs w:val="18"/>
              </w:rPr>
              <w:t xml:space="preserve">, </w:t>
            </w:r>
            <w:r w:rsidRPr="00C523B9">
              <w:rPr>
                <w:rFonts w:ascii="Arial" w:hAnsi="Arial" w:cs="Arial" w:hint="eastAsia"/>
                <w:sz w:val="18"/>
                <w:szCs w:val="18"/>
              </w:rPr>
              <w:t>Εισαγωγή</w:t>
            </w:r>
            <w:r w:rsidRPr="00C523B9">
              <w:rPr>
                <w:rFonts w:ascii="Arial" w:hAnsi="Arial" w:cs="Arial"/>
                <w:sz w:val="18"/>
                <w:szCs w:val="18"/>
              </w:rPr>
              <w:t xml:space="preserve"> </w:t>
            </w:r>
            <w:r w:rsidRPr="00C523B9">
              <w:rPr>
                <w:rFonts w:ascii="Arial" w:hAnsi="Arial" w:cs="Arial" w:hint="eastAsia"/>
                <w:sz w:val="18"/>
                <w:szCs w:val="18"/>
              </w:rPr>
              <w:t>στον</w:t>
            </w:r>
            <w:r w:rsidRPr="00C523B9">
              <w:rPr>
                <w:rFonts w:ascii="Arial" w:hAnsi="Arial" w:cs="Arial"/>
                <w:sz w:val="18"/>
                <w:szCs w:val="18"/>
              </w:rPr>
              <w:t xml:space="preserve"> </w:t>
            </w:r>
            <w:r w:rsidRPr="00C523B9">
              <w:rPr>
                <w:rFonts w:ascii="Arial" w:hAnsi="Arial" w:cs="Arial" w:hint="eastAsia"/>
                <w:sz w:val="18"/>
                <w:szCs w:val="18"/>
              </w:rPr>
              <w:t>Παράλληλο</w:t>
            </w:r>
            <w:r w:rsidRPr="00C523B9">
              <w:rPr>
                <w:rFonts w:ascii="Arial" w:hAnsi="Arial" w:cs="Arial"/>
                <w:sz w:val="18"/>
                <w:szCs w:val="18"/>
              </w:rPr>
              <w:t xml:space="preserve"> </w:t>
            </w:r>
            <w:r w:rsidRPr="00C523B9">
              <w:rPr>
                <w:rFonts w:ascii="Arial" w:hAnsi="Arial" w:cs="Arial" w:hint="eastAsia"/>
                <w:sz w:val="18"/>
                <w:szCs w:val="18"/>
              </w:rPr>
              <w:t>Υπολογισμό</w:t>
            </w:r>
            <w:r w:rsidRPr="00C523B9">
              <w:rPr>
                <w:rFonts w:ascii="Arial" w:hAnsi="Arial" w:cs="Arial"/>
                <w:sz w:val="18"/>
                <w:szCs w:val="18"/>
              </w:rPr>
              <w:t xml:space="preserve">, </w:t>
            </w:r>
            <w:r w:rsidRPr="00C523B9">
              <w:rPr>
                <w:rFonts w:ascii="Arial" w:hAnsi="Arial" w:cs="Arial" w:hint="eastAsia"/>
                <w:sz w:val="18"/>
                <w:szCs w:val="18"/>
              </w:rPr>
              <w:t>Εκδόσεις</w:t>
            </w:r>
            <w:r w:rsidRPr="00C523B9">
              <w:rPr>
                <w:rFonts w:ascii="Arial" w:hAnsi="Arial" w:cs="Arial"/>
                <w:sz w:val="18"/>
                <w:szCs w:val="18"/>
              </w:rPr>
              <w:t xml:space="preserve"> </w:t>
            </w:r>
            <w:r w:rsidRPr="00C523B9">
              <w:rPr>
                <w:rFonts w:ascii="Arial" w:hAnsi="Arial" w:cs="Arial" w:hint="eastAsia"/>
                <w:sz w:val="18"/>
                <w:szCs w:val="18"/>
              </w:rPr>
              <w:t>Νέων</w:t>
            </w:r>
            <w:r w:rsidRPr="00C523B9">
              <w:rPr>
                <w:rFonts w:ascii="Arial" w:hAnsi="Arial" w:cs="Arial"/>
                <w:sz w:val="18"/>
                <w:szCs w:val="18"/>
              </w:rPr>
              <w:t xml:space="preserve"> </w:t>
            </w:r>
            <w:r w:rsidRPr="00C523B9">
              <w:rPr>
                <w:rFonts w:ascii="Arial" w:hAnsi="Arial" w:cs="Arial" w:hint="eastAsia"/>
                <w:sz w:val="18"/>
                <w:szCs w:val="18"/>
              </w:rPr>
              <w:t>Τεχνολογιών</w:t>
            </w:r>
            <w:r w:rsidRPr="00C523B9">
              <w:rPr>
                <w:rFonts w:ascii="Arial" w:hAnsi="Arial" w:cs="Arial"/>
                <w:sz w:val="18"/>
                <w:szCs w:val="18"/>
              </w:rPr>
              <w:t>, 2013</w:t>
            </w:r>
          </w:p>
          <w:p w:rsidR="00726314" w:rsidRPr="00C523B9" w:rsidRDefault="00726314" w:rsidP="00B51C91">
            <w:pPr>
              <w:pStyle w:val="afb"/>
              <w:numPr>
                <w:ilvl w:val="0"/>
                <w:numId w:val="182"/>
              </w:numPr>
              <w:tabs>
                <w:tab w:val="left" w:pos="2268"/>
                <w:tab w:val="left" w:pos="2552"/>
              </w:tabs>
              <w:spacing w:line="240" w:lineRule="auto"/>
              <w:ind w:left="175" w:right="0" w:hanging="142"/>
              <w:contextualSpacing w:val="0"/>
              <w:rPr>
                <w:rFonts w:ascii="Arial" w:hAnsi="Arial" w:cs="Arial"/>
                <w:sz w:val="18"/>
                <w:szCs w:val="18"/>
              </w:rPr>
            </w:pPr>
            <w:r w:rsidRPr="00C523B9">
              <w:rPr>
                <w:rFonts w:ascii="Arial" w:hAnsi="Arial" w:cs="Arial" w:hint="eastAsia"/>
                <w:sz w:val="18"/>
                <w:szCs w:val="18"/>
              </w:rPr>
              <w:t>Βιβλίο</w:t>
            </w:r>
            <w:r w:rsidRPr="00C523B9">
              <w:rPr>
                <w:rFonts w:ascii="Arial" w:hAnsi="Arial" w:cs="Arial"/>
                <w:sz w:val="18"/>
                <w:szCs w:val="18"/>
              </w:rPr>
              <w:t xml:space="preserve"> [12532275]:</w:t>
            </w:r>
            <w:r w:rsidRPr="00C523B9">
              <w:rPr>
                <w:rFonts w:ascii="Arial" w:hAnsi="Arial" w:cs="Arial" w:hint="eastAsia"/>
                <w:sz w:val="18"/>
                <w:szCs w:val="18"/>
              </w:rPr>
              <w:t xml:space="preserve"> Σ</w:t>
            </w:r>
            <w:r w:rsidRPr="00C523B9">
              <w:rPr>
                <w:rFonts w:ascii="Arial" w:hAnsi="Arial" w:cs="Arial"/>
                <w:sz w:val="18"/>
                <w:szCs w:val="18"/>
              </w:rPr>
              <w:t xml:space="preserve">. </w:t>
            </w:r>
            <w:r w:rsidRPr="00C523B9">
              <w:rPr>
                <w:rFonts w:ascii="Arial" w:hAnsi="Arial" w:cs="Arial" w:hint="eastAsia"/>
                <w:sz w:val="18"/>
                <w:szCs w:val="18"/>
              </w:rPr>
              <w:t>Παπαδάκης</w:t>
            </w:r>
            <w:r w:rsidRPr="00C523B9">
              <w:rPr>
                <w:rFonts w:ascii="Arial" w:hAnsi="Arial" w:cs="Arial"/>
                <w:sz w:val="18"/>
                <w:szCs w:val="18"/>
              </w:rPr>
              <w:t xml:space="preserve">, </w:t>
            </w:r>
            <w:r w:rsidRPr="00C523B9">
              <w:rPr>
                <w:rFonts w:ascii="Arial" w:hAnsi="Arial" w:cs="Arial" w:hint="eastAsia"/>
                <w:sz w:val="18"/>
                <w:szCs w:val="18"/>
              </w:rPr>
              <w:t>Κ</w:t>
            </w:r>
            <w:r w:rsidRPr="00C523B9">
              <w:rPr>
                <w:rFonts w:ascii="Arial" w:hAnsi="Arial" w:cs="Arial"/>
                <w:sz w:val="18"/>
                <w:szCs w:val="18"/>
              </w:rPr>
              <w:t xml:space="preserve">. </w:t>
            </w:r>
            <w:r w:rsidRPr="00C523B9">
              <w:rPr>
                <w:rFonts w:ascii="Arial" w:hAnsi="Arial" w:cs="Arial" w:hint="eastAsia"/>
                <w:sz w:val="18"/>
                <w:szCs w:val="18"/>
              </w:rPr>
              <w:t>Διαμαντάρας</w:t>
            </w:r>
            <w:r w:rsidRPr="00C523B9">
              <w:rPr>
                <w:rFonts w:ascii="Arial" w:hAnsi="Arial" w:cs="Arial"/>
                <w:sz w:val="18"/>
                <w:szCs w:val="18"/>
              </w:rPr>
              <w:t xml:space="preserve">, </w:t>
            </w:r>
            <w:r w:rsidRPr="00C523B9">
              <w:rPr>
                <w:rFonts w:ascii="Arial" w:hAnsi="Arial" w:cs="Arial" w:hint="eastAsia"/>
                <w:sz w:val="18"/>
                <w:szCs w:val="18"/>
              </w:rPr>
              <w:t>Προγραμματισμός</w:t>
            </w:r>
            <w:r w:rsidRPr="00C523B9">
              <w:rPr>
                <w:rFonts w:ascii="Arial" w:hAnsi="Arial" w:cs="Arial"/>
                <w:sz w:val="18"/>
                <w:szCs w:val="18"/>
              </w:rPr>
              <w:t xml:space="preserve"> </w:t>
            </w:r>
            <w:r w:rsidRPr="00C523B9">
              <w:rPr>
                <w:rFonts w:ascii="Arial" w:hAnsi="Arial" w:cs="Arial" w:hint="eastAsia"/>
                <w:sz w:val="18"/>
                <w:szCs w:val="18"/>
              </w:rPr>
              <w:t>και</w:t>
            </w:r>
            <w:r w:rsidRPr="00C523B9">
              <w:rPr>
                <w:rFonts w:ascii="Arial" w:hAnsi="Arial" w:cs="Arial"/>
                <w:sz w:val="18"/>
                <w:szCs w:val="18"/>
              </w:rPr>
              <w:t xml:space="preserve"> </w:t>
            </w:r>
            <w:r w:rsidRPr="00C523B9">
              <w:rPr>
                <w:rFonts w:ascii="Arial" w:hAnsi="Arial" w:cs="Arial" w:hint="eastAsia"/>
                <w:sz w:val="18"/>
                <w:szCs w:val="18"/>
              </w:rPr>
              <w:t>Αρχιτεκτονική</w:t>
            </w:r>
            <w:r w:rsidRPr="00C523B9">
              <w:rPr>
                <w:rFonts w:ascii="Arial" w:hAnsi="Arial" w:cs="Arial"/>
                <w:sz w:val="18"/>
                <w:szCs w:val="18"/>
              </w:rPr>
              <w:t xml:space="preserve"> </w:t>
            </w:r>
            <w:r w:rsidRPr="00C523B9">
              <w:rPr>
                <w:rFonts w:ascii="Arial" w:hAnsi="Arial" w:cs="Arial" w:hint="eastAsia"/>
                <w:sz w:val="18"/>
                <w:szCs w:val="18"/>
              </w:rPr>
              <w:t>Συστημάτων</w:t>
            </w:r>
            <w:r w:rsidRPr="00C523B9">
              <w:rPr>
                <w:rFonts w:ascii="Arial" w:hAnsi="Arial" w:cs="Arial"/>
                <w:sz w:val="18"/>
                <w:szCs w:val="18"/>
              </w:rPr>
              <w:t xml:space="preserve"> </w:t>
            </w:r>
            <w:r w:rsidRPr="00C523B9">
              <w:rPr>
                <w:rFonts w:ascii="Arial" w:hAnsi="Arial" w:cs="Arial" w:hint="eastAsia"/>
                <w:sz w:val="18"/>
                <w:szCs w:val="18"/>
              </w:rPr>
              <w:t>Παράλληλης</w:t>
            </w:r>
            <w:r w:rsidRPr="00C523B9">
              <w:rPr>
                <w:rFonts w:ascii="Arial" w:hAnsi="Arial" w:cs="Arial"/>
                <w:sz w:val="18"/>
                <w:szCs w:val="18"/>
              </w:rPr>
              <w:t xml:space="preserve"> </w:t>
            </w:r>
            <w:r w:rsidRPr="00C523B9">
              <w:rPr>
                <w:rFonts w:ascii="Arial" w:hAnsi="Arial" w:cs="Arial" w:hint="eastAsia"/>
                <w:sz w:val="18"/>
                <w:szCs w:val="18"/>
              </w:rPr>
              <w:t>Επεξεργασίας</w:t>
            </w:r>
            <w:r w:rsidRPr="00C523B9">
              <w:rPr>
                <w:rFonts w:ascii="Arial" w:hAnsi="Arial" w:cs="Arial"/>
                <w:sz w:val="18"/>
                <w:szCs w:val="18"/>
              </w:rPr>
              <w:t xml:space="preserve">, </w:t>
            </w:r>
            <w:r w:rsidRPr="00C523B9">
              <w:rPr>
                <w:rFonts w:ascii="Arial" w:hAnsi="Arial" w:cs="Arial" w:hint="eastAsia"/>
                <w:sz w:val="18"/>
                <w:szCs w:val="18"/>
              </w:rPr>
              <w:t>Εκδόσεις</w:t>
            </w:r>
            <w:r w:rsidRPr="00C523B9">
              <w:rPr>
                <w:rFonts w:ascii="Arial" w:hAnsi="Arial" w:cs="Arial"/>
                <w:sz w:val="18"/>
                <w:szCs w:val="18"/>
              </w:rPr>
              <w:t xml:space="preserve"> </w:t>
            </w:r>
            <w:r w:rsidRPr="00C523B9">
              <w:rPr>
                <w:rFonts w:ascii="Arial" w:hAnsi="Arial" w:cs="Arial" w:hint="eastAsia"/>
                <w:sz w:val="18"/>
                <w:szCs w:val="18"/>
              </w:rPr>
              <w:t>Κλειδάριθμος</w:t>
            </w:r>
            <w:r w:rsidRPr="00C523B9">
              <w:rPr>
                <w:rFonts w:ascii="Arial" w:hAnsi="Arial" w:cs="Arial"/>
                <w:sz w:val="18"/>
                <w:szCs w:val="18"/>
              </w:rPr>
              <w:t>, 2012</w:t>
            </w:r>
          </w:p>
          <w:p w:rsidR="00726314" w:rsidRDefault="00726314" w:rsidP="00B51C91">
            <w:pPr>
              <w:pStyle w:val="afb"/>
              <w:numPr>
                <w:ilvl w:val="0"/>
                <w:numId w:val="182"/>
              </w:numPr>
              <w:tabs>
                <w:tab w:val="left" w:pos="2268"/>
                <w:tab w:val="left" w:pos="2552"/>
              </w:tabs>
              <w:spacing w:after="60" w:line="240" w:lineRule="auto"/>
              <w:ind w:left="176" w:right="0" w:hanging="176"/>
              <w:contextualSpacing w:val="0"/>
              <w:rPr>
                <w:rFonts w:ascii="Arial" w:hAnsi="Arial" w:cs="Arial"/>
                <w:sz w:val="18"/>
                <w:szCs w:val="18"/>
              </w:rPr>
            </w:pPr>
            <w:r w:rsidRPr="00C523B9">
              <w:rPr>
                <w:rFonts w:ascii="Arial" w:hAnsi="Arial" w:cs="Arial" w:hint="eastAsia"/>
                <w:sz w:val="18"/>
                <w:szCs w:val="18"/>
              </w:rPr>
              <w:t>Βιβλίο</w:t>
            </w:r>
            <w:r w:rsidRPr="00C523B9">
              <w:rPr>
                <w:rFonts w:ascii="Arial" w:hAnsi="Arial" w:cs="Arial"/>
                <w:sz w:val="18"/>
                <w:szCs w:val="18"/>
              </w:rPr>
              <w:t xml:space="preserve"> [50656351]:</w:t>
            </w:r>
            <w:r w:rsidRPr="00C523B9">
              <w:rPr>
                <w:rFonts w:ascii="Arial" w:hAnsi="Arial" w:cs="Arial" w:hint="eastAsia"/>
                <w:sz w:val="18"/>
                <w:szCs w:val="18"/>
              </w:rPr>
              <w:t xml:space="preserve"> ΕΙΣΑΓΩΓΗ</w:t>
            </w:r>
            <w:r w:rsidRPr="00C523B9">
              <w:rPr>
                <w:rFonts w:ascii="Arial" w:hAnsi="Arial" w:cs="Arial"/>
                <w:sz w:val="18"/>
                <w:szCs w:val="18"/>
              </w:rPr>
              <w:t xml:space="preserve"> </w:t>
            </w:r>
            <w:r w:rsidRPr="00C523B9">
              <w:rPr>
                <w:rFonts w:ascii="Arial" w:hAnsi="Arial" w:cs="Arial" w:hint="eastAsia"/>
                <w:sz w:val="18"/>
                <w:szCs w:val="18"/>
              </w:rPr>
              <w:t>ΣΤΟΝ</w:t>
            </w:r>
            <w:r w:rsidRPr="00C523B9">
              <w:rPr>
                <w:rFonts w:ascii="Arial" w:hAnsi="Arial" w:cs="Arial"/>
                <w:sz w:val="18"/>
                <w:szCs w:val="18"/>
              </w:rPr>
              <w:t xml:space="preserve"> </w:t>
            </w:r>
            <w:r w:rsidRPr="00C523B9">
              <w:rPr>
                <w:rFonts w:ascii="Arial" w:hAnsi="Arial" w:cs="Arial" w:hint="eastAsia"/>
                <w:sz w:val="18"/>
                <w:szCs w:val="18"/>
              </w:rPr>
              <w:t>ΠΑΡΑΛΛΗΛΟ</w:t>
            </w:r>
            <w:r w:rsidRPr="00C523B9">
              <w:rPr>
                <w:rFonts w:ascii="Arial" w:hAnsi="Arial" w:cs="Arial"/>
                <w:sz w:val="18"/>
                <w:szCs w:val="18"/>
              </w:rPr>
              <w:t xml:space="preserve"> </w:t>
            </w:r>
            <w:r w:rsidRPr="00C523B9">
              <w:rPr>
                <w:rFonts w:ascii="Arial" w:hAnsi="Arial" w:cs="Arial" w:hint="eastAsia"/>
                <w:sz w:val="18"/>
                <w:szCs w:val="18"/>
              </w:rPr>
              <w:t>ΠΡΟΓΡΑΜΜΑΤΙΣΜΟ</w:t>
            </w:r>
            <w:r w:rsidRPr="00C523B9">
              <w:rPr>
                <w:rFonts w:ascii="Arial" w:hAnsi="Arial" w:cs="Arial"/>
                <w:sz w:val="18"/>
                <w:szCs w:val="18"/>
              </w:rPr>
              <w:t xml:space="preserve">, PETER S. PACHECO, </w:t>
            </w:r>
            <w:r w:rsidRPr="00C523B9">
              <w:rPr>
                <w:rFonts w:ascii="Arial" w:hAnsi="Arial" w:cs="Arial" w:hint="eastAsia"/>
                <w:sz w:val="18"/>
                <w:szCs w:val="18"/>
              </w:rPr>
              <w:t>ΕΚΔΟΣΕΙΣ</w:t>
            </w:r>
            <w:r w:rsidRPr="00C523B9">
              <w:rPr>
                <w:rFonts w:ascii="Arial" w:hAnsi="Arial" w:cs="Arial"/>
                <w:sz w:val="18"/>
                <w:szCs w:val="18"/>
              </w:rPr>
              <w:t xml:space="preserve"> </w:t>
            </w:r>
            <w:r w:rsidRPr="00C523B9">
              <w:rPr>
                <w:rFonts w:ascii="Arial" w:hAnsi="Arial" w:cs="Arial" w:hint="eastAsia"/>
                <w:sz w:val="18"/>
                <w:szCs w:val="18"/>
              </w:rPr>
              <w:t>ΚΛΕΙΔΑΡΙΘΜΟΣ</w:t>
            </w:r>
            <w:r w:rsidRPr="00C523B9">
              <w:rPr>
                <w:rFonts w:ascii="Arial" w:hAnsi="Arial" w:cs="Arial"/>
                <w:sz w:val="18"/>
                <w:szCs w:val="18"/>
              </w:rPr>
              <w:t xml:space="preserve"> </w:t>
            </w:r>
            <w:r w:rsidRPr="00C523B9">
              <w:rPr>
                <w:rFonts w:ascii="Arial" w:hAnsi="Arial" w:cs="Arial" w:hint="eastAsia"/>
                <w:sz w:val="18"/>
                <w:szCs w:val="18"/>
              </w:rPr>
              <w:t>ΕΠΕ</w:t>
            </w:r>
            <w:r w:rsidRPr="00C523B9">
              <w:rPr>
                <w:rFonts w:ascii="Arial" w:hAnsi="Arial" w:cs="Arial"/>
                <w:sz w:val="18"/>
                <w:szCs w:val="18"/>
              </w:rPr>
              <w:t>, 2015</w:t>
            </w:r>
          </w:p>
          <w:p w:rsidR="00726314" w:rsidRPr="007F4DC3" w:rsidRDefault="00726314" w:rsidP="007E0A64">
            <w:pPr>
              <w:pStyle w:val="Standard"/>
              <w:spacing w:line="240" w:lineRule="auto"/>
              <w:rPr>
                <w:rFonts w:ascii="Calibri" w:hAnsi="Calibri"/>
                <w:color w:val="000000" w:themeColor="text1"/>
                <w:sz w:val="22"/>
                <w:szCs w:val="22"/>
              </w:rPr>
            </w:pPr>
            <w:r w:rsidRPr="007F4DC3">
              <w:rPr>
                <w:rFonts w:ascii="Calibri" w:hAnsi="Calibri"/>
                <w:color w:val="000000" w:themeColor="text1"/>
                <w:sz w:val="22"/>
                <w:szCs w:val="22"/>
              </w:rPr>
              <w:t>Πρόσθετο Διδακτικό Υλικό:</w:t>
            </w:r>
          </w:p>
          <w:p w:rsidR="00726314" w:rsidRPr="009D4FA2" w:rsidRDefault="00A55FBB" w:rsidP="00B51C91">
            <w:pPr>
              <w:pStyle w:val="Standard"/>
              <w:numPr>
                <w:ilvl w:val="0"/>
                <w:numId w:val="182"/>
              </w:numPr>
              <w:spacing w:line="240" w:lineRule="auto"/>
              <w:ind w:left="176" w:right="0" w:hanging="176"/>
              <w:rPr>
                <w:rFonts w:ascii="Arial" w:hAnsi="Arial" w:cs="Arial"/>
                <w:sz w:val="18"/>
                <w:szCs w:val="18"/>
                <w:lang w:val="el-GR"/>
              </w:rPr>
            </w:pPr>
            <w:r>
              <w:rPr>
                <w:rFonts w:ascii="Arial" w:eastAsia="Times New Roman" w:hAnsi="Arial" w:cs="Arial"/>
                <w:kern w:val="0"/>
                <w:sz w:val="18"/>
                <w:szCs w:val="18"/>
                <w:lang w:val="el-GR" w:eastAsia="el-GR" w:bidi="ar-SA"/>
              </w:rPr>
              <w:t xml:space="preserve">Βιβλίο [320182]: </w:t>
            </w:r>
            <w:r w:rsidR="00726314" w:rsidRPr="00C523B9">
              <w:rPr>
                <w:rFonts w:ascii="Arial" w:eastAsia="Times New Roman" w:hAnsi="Arial" w:cs="Arial"/>
                <w:kern w:val="0"/>
                <w:sz w:val="18"/>
                <w:szCs w:val="18"/>
                <w:lang w:val="el-GR" w:eastAsia="el-GR" w:bidi="ar-SA"/>
              </w:rPr>
              <w:t>ΠΑΡΑΛΛΗΛΑ ΣΥΣΤΗΜΑΤΑ ΚΑΙ ΠΡΟΓΡΑΜΜΑΤΙΣΜΟΣ, ΒΑΣΙΛΕΙΟΣ ΔΗΜΑΚΟΠΟΥΛΟΣ, Ελληνικά Ακαδημαϊκά Ηλεκτρονικά Συγγράμματα και Βοηθήματα - Αποθετήριο "Κάλλιπος", 2016</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EC4E5F" w:rsidRDefault="00E564FD" w:rsidP="00B51C91">
            <w:pPr>
              <w:pStyle w:val="afb"/>
              <w:numPr>
                <w:ilvl w:val="0"/>
                <w:numId w:val="212"/>
              </w:numPr>
              <w:tabs>
                <w:tab w:val="left" w:pos="284"/>
                <w:tab w:val="left" w:pos="2268"/>
                <w:tab w:val="left" w:pos="2552"/>
              </w:tabs>
              <w:spacing w:before="20" w:after="20" w:line="240" w:lineRule="auto"/>
              <w:ind w:right="0"/>
              <w:contextualSpacing w:val="0"/>
              <w:rPr>
                <w:rFonts w:ascii="Arial" w:hAnsi="Arial" w:cs="Arial"/>
                <w:sz w:val="18"/>
                <w:szCs w:val="18"/>
              </w:rPr>
            </w:pPr>
            <w:r>
              <w:rPr>
                <w:rFonts w:ascii="Arial" w:hAnsi="Arial" w:cs="Arial"/>
                <w:sz w:val="18"/>
                <w:szCs w:val="18"/>
              </w:rPr>
              <w:t xml:space="preserve">Εβδομαδιαίες </w:t>
            </w:r>
            <w:r w:rsidR="00726314" w:rsidRPr="00EC4E5F">
              <w:rPr>
                <w:rFonts w:ascii="Arial" w:hAnsi="Arial" w:cs="Arial"/>
                <w:sz w:val="18"/>
                <w:szCs w:val="18"/>
              </w:rPr>
              <w:t>Διαλέξεις</w:t>
            </w:r>
            <w:r>
              <w:rPr>
                <w:rFonts w:ascii="Arial" w:hAnsi="Arial" w:cs="Arial"/>
                <w:sz w:val="18"/>
                <w:szCs w:val="18"/>
              </w:rPr>
              <w:t xml:space="preserve"> στην τάξη</w:t>
            </w:r>
          </w:p>
          <w:p w:rsidR="00726314" w:rsidRPr="00112F77" w:rsidRDefault="00726314" w:rsidP="00B51C91">
            <w:pPr>
              <w:pStyle w:val="afb"/>
              <w:numPr>
                <w:ilvl w:val="0"/>
                <w:numId w:val="212"/>
              </w:numPr>
              <w:tabs>
                <w:tab w:val="left" w:pos="284"/>
                <w:tab w:val="left" w:pos="2268"/>
                <w:tab w:val="left" w:pos="2552"/>
              </w:tabs>
              <w:spacing w:before="20" w:after="20" w:line="240" w:lineRule="auto"/>
              <w:ind w:right="0"/>
              <w:contextualSpacing w:val="0"/>
              <w:rPr>
                <w:rFonts w:ascii="Arial" w:hAnsi="Arial" w:cs="Arial"/>
              </w:rPr>
            </w:pPr>
            <w:r w:rsidRPr="00E564FD">
              <w:rPr>
                <w:rFonts w:ascii="Arial" w:hAnsi="Arial" w:cs="Arial" w:hint="eastAsia"/>
                <w:sz w:val="18"/>
                <w:szCs w:val="18"/>
              </w:rPr>
              <w:t>Χρήση</w:t>
            </w:r>
            <w:r w:rsidRPr="00E564FD">
              <w:rPr>
                <w:rFonts w:ascii="Arial" w:hAnsi="Arial" w:cs="Arial"/>
                <w:sz w:val="18"/>
                <w:szCs w:val="18"/>
              </w:rPr>
              <w:t xml:space="preserve"> </w:t>
            </w:r>
            <w:r w:rsidRPr="00E564FD">
              <w:rPr>
                <w:rFonts w:ascii="Arial" w:hAnsi="Arial" w:cs="Arial" w:hint="eastAsia"/>
                <w:sz w:val="18"/>
                <w:szCs w:val="18"/>
              </w:rPr>
              <w:t>Τ</w:t>
            </w:r>
            <w:r w:rsidRPr="00E564FD">
              <w:rPr>
                <w:rFonts w:ascii="Arial" w:hAnsi="Arial" w:cs="Arial"/>
                <w:sz w:val="18"/>
                <w:szCs w:val="18"/>
              </w:rPr>
              <w:t>.</w:t>
            </w:r>
            <w:r w:rsidRPr="00E564FD">
              <w:rPr>
                <w:rFonts w:ascii="Arial" w:hAnsi="Arial" w:cs="Arial" w:hint="eastAsia"/>
                <w:sz w:val="18"/>
                <w:szCs w:val="18"/>
              </w:rPr>
              <w:t>Π</w:t>
            </w:r>
            <w:r w:rsidRPr="00E564FD">
              <w:rPr>
                <w:rFonts w:ascii="Arial" w:hAnsi="Arial" w:cs="Arial"/>
                <w:sz w:val="18"/>
                <w:szCs w:val="18"/>
              </w:rPr>
              <w:t>.</w:t>
            </w:r>
            <w:r w:rsidRPr="00E564FD">
              <w:rPr>
                <w:rFonts w:ascii="Arial" w:hAnsi="Arial" w:cs="Arial" w:hint="eastAsia"/>
                <w:sz w:val="18"/>
                <w:szCs w:val="18"/>
              </w:rPr>
              <w:t>Ε</w:t>
            </w:r>
            <w:r w:rsidRPr="00E564FD">
              <w:rPr>
                <w:rFonts w:ascii="Arial" w:hAnsi="Arial" w:cs="Arial"/>
                <w:sz w:val="18"/>
                <w:szCs w:val="18"/>
              </w:rPr>
              <w:t xml:space="preserve">. </w:t>
            </w:r>
            <w:r w:rsidRPr="00E564FD">
              <w:rPr>
                <w:rFonts w:ascii="Arial" w:hAnsi="Arial" w:cs="Arial" w:hint="eastAsia"/>
                <w:sz w:val="18"/>
                <w:szCs w:val="18"/>
              </w:rPr>
              <w:t>στη</w:t>
            </w:r>
            <w:r w:rsidRPr="00E564FD">
              <w:rPr>
                <w:rFonts w:ascii="Arial" w:hAnsi="Arial" w:cs="Arial"/>
                <w:sz w:val="18"/>
                <w:szCs w:val="18"/>
              </w:rPr>
              <w:t xml:space="preserve"> </w:t>
            </w:r>
            <w:r w:rsidRPr="00E564FD">
              <w:rPr>
                <w:rFonts w:ascii="Arial" w:hAnsi="Arial" w:cs="Arial" w:hint="eastAsia"/>
                <w:sz w:val="18"/>
                <w:szCs w:val="18"/>
              </w:rPr>
              <w:t>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112F77" w:rsidRDefault="00726314" w:rsidP="00B51C91">
            <w:pPr>
              <w:pStyle w:val="afb"/>
              <w:numPr>
                <w:ilvl w:val="0"/>
                <w:numId w:val="213"/>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sidRPr="00112F77">
              <w:rPr>
                <w:rFonts w:ascii="Arial" w:hAnsi="Arial" w:cs="Arial" w:hint="eastAsia"/>
                <w:sz w:val="18"/>
                <w:szCs w:val="18"/>
              </w:rPr>
              <w:t>Δύο</w:t>
            </w:r>
            <w:r w:rsidRPr="00112F77">
              <w:rPr>
                <w:rFonts w:ascii="Arial" w:hAnsi="Arial" w:cs="Arial"/>
                <w:sz w:val="18"/>
                <w:szCs w:val="18"/>
              </w:rPr>
              <w:t xml:space="preserve"> (2) </w:t>
            </w:r>
            <w:r w:rsidRPr="00112F77">
              <w:rPr>
                <w:rFonts w:ascii="Arial" w:hAnsi="Arial" w:cs="Arial" w:hint="eastAsia"/>
                <w:sz w:val="18"/>
                <w:szCs w:val="18"/>
              </w:rPr>
              <w:t>ή</w:t>
            </w:r>
            <w:r w:rsidRPr="00112F77">
              <w:rPr>
                <w:rFonts w:ascii="Arial" w:hAnsi="Arial" w:cs="Arial"/>
                <w:sz w:val="18"/>
                <w:szCs w:val="18"/>
              </w:rPr>
              <w:t xml:space="preserve"> </w:t>
            </w:r>
            <w:r w:rsidRPr="00112F77">
              <w:rPr>
                <w:rFonts w:ascii="Arial" w:hAnsi="Arial" w:cs="Arial" w:hint="eastAsia"/>
                <w:sz w:val="18"/>
                <w:szCs w:val="18"/>
              </w:rPr>
              <w:t>τρεις</w:t>
            </w:r>
            <w:r w:rsidRPr="00112F77">
              <w:rPr>
                <w:rFonts w:ascii="Arial" w:hAnsi="Arial" w:cs="Arial"/>
                <w:sz w:val="18"/>
                <w:szCs w:val="18"/>
              </w:rPr>
              <w:t xml:space="preserve"> (3) </w:t>
            </w:r>
            <w:r w:rsidRPr="00112F77">
              <w:rPr>
                <w:rFonts w:ascii="Arial" w:hAnsi="Arial" w:cs="Arial" w:hint="eastAsia"/>
                <w:sz w:val="18"/>
                <w:szCs w:val="18"/>
              </w:rPr>
              <w:t>εργαστηριακές</w:t>
            </w:r>
            <w:r w:rsidRPr="00112F77">
              <w:rPr>
                <w:rFonts w:ascii="Arial" w:hAnsi="Arial" w:cs="Arial"/>
                <w:sz w:val="18"/>
                <w:szCs w:val="18"/>
              </w:rPr>
              <w:t xml:space="preserve"> </w:t>
            </w:r>
            <w:r w:rsidRPr="00112F77">
              <w:rPr>
                <w:rFonts w:ascii="Arial" w:hAnsi="Arial" w:cs="Arial" w:hint="eastAsia"/>
                <w:sz w:val="18"/>
                <w:szCs w:val="18"/>
              </w:rPr>
              <w:t>εργασίες</w:t>
            </w:r>
            <w:r w:rsidRPr="00112F77">
              <w:rPr>
                <w:rFonts w:ascii="Arial" w:hAnsi="Arial" w:cs="Arial"/>
                <w:sz w:val="18"/>
                <w:szCs w:val="18"/>
              </w:rPr>
              <w:t xml:space="preserve"> </w:t>
            </w:r>
            <w:r w:rsidRPr="00112F77">
              <w:rPr>
                <w:rFonts w:ascii="Arial" w:hAnsi="Arial" w:cs="Arial" w:hint="eastAsia"/>
                <w:sz w:val="18"/>
                <w:szCs w:val="18"/>
              </w:rPr>
              <w:t>που</w:t>
            </w:r>
            <w:r w:rsidRPr="00112F77">
              <w:rPr>
                <w:rFonts w:ascii="Arial" w:hAnsi="Arial" w:cs="Arial"/>
                <w:sz w:val="18"/>
                <w:szCs w:val="18"/>
              </w:rPr>
              <w:t xml:space="preserve"> </w:t>
            </w:r>
            <w:r w:rsidRPr="00112F77">
              <w:rPr>
                <w:rFonts w:ascii="Arial" w:hAnsi="Arial" w:cs="Arial" w:hint="eastAsia"/>
                <w:sz w:val="18"/>
                <w:szCs w:val="18"/>
              </w:rPr>
              <w:t>περιλαμβάνουν</w:t>
            </w:r>
            <w:r w:rsidRPr="00112F77">
              <w:rPr>
                <w:rFonts w:ascii="Arial" w:hAnsi="Arial" w:cs="Arial"/>
                <w:sz w:val="18"/>
                <w:szCs w:val="18"/>
              </w:rPr>
              <w:t xml:space="preserve"> </w:t>
            </w:r>
            <w:r w:rsidRPr="00112F77">
              <w:rPr>
                <w:rFonts w:ascii="Arial" w:hAnsi="Arial" w:cs="Arial" w:hint="eastAsia"/>
                <w:sz w:val="18"/>
                <w:szCs w:val="18"/>
              </w:rPr>
              <w:t>σχεδίαση</w:t>
            </w:r>
            <w:r w:rsidRPr="00112F77">
              <w:rPr>
                <w:rFonts w:ascii="Arial" w:hAnsi="Arial" w:cs="Arial"/>
                <w:sz w:val="18"/>
                <w:szCs w:val="18"/>
              </w:rPr>
              <w:t xml:space="preserve"> </w:t>
            </w:r>
            <w:r w:rsidRPr="00112F77">
              <w:rPr>
                <w:rFonts w:ascii="Arial" w:hAnsi="Arial" w:cs="Arial" w:hint="eastAsia"/>
                <w:sz w:val="18"/>
                <w:szCs w:val="18"/>
              </w:rPr>
              <w:t>και</w:t>
            </w:r>
            <w:r w:rsidRPr="00112F77">
              <w:rPr>
                <w:rFonts w:ascii="Arial" w:hAnsi="Arial" w:cs="Arial"/>
                <w:sz w:val="18"/>
                <w:szCs w:val="18"/>
              </w:rPr>
              <w:t xml:space="preserve"> </w:t>
            </w:r>
            <w:r w:rsidRPr="00112F77">
              <w:rPr>
                <w:rFonts w:ascii="Arial" w:hAnsi="Arial" w:cs="Arial" w:hint="eastAsia"/>
                <w:sz w:val="18"/>
                <w:szCs w:val="18"/>
              </w:rPr>
              <w:t>ανάπτυξη</w:t>
            </w:r>
            <w:r w:rsidRPr="00112F77">
              <w:rPr>
                <w:rFonts w:ascii="Arial" w:hAnsi="Arial" w:cs="Arial"/>
                <w:sz w:val="18"/>
                <w:szCs w:val="18"/>
              </w:rPr>
              <w:t xml:space="preserve"> </w:t>
            </w:r>
            <w:r w:rsidRPr="00112F77">
              <w:rPr>
                <w:rFonts w:ascii="Arial" w:hAnsi="Arial" w:cs="Arial" w:hint="eastAsia"/>
                <w:sz w:val="18"/>
                <w:szCs w:val="18"/>
              </w:rPr>
              <w:t>παράλληλων</w:t>
            </w:r>
            <w:r w:rsidRPr="00112F77">
              <w:rPr>
                <w:rFonts w:ascii="Arial" w:hAnsi="Arial" w:cs="Arial"/>
                <w:sz w:val="18"/>
                <w:szCs w:val="18"/>
              </w:rPr>
              <w:t xml:space="preserve"> </w:t>
            </w:r>
            <w:r w:rsidRPr="00112F77">
              <w:rPr>
                <w:rFonts w:ascii="Arial" w:hAnsi="Arial" w:cs="Arial" w:hint="eastAsia"/>
                <w:sz w:val="18"/>
                <w:szCs w:val="18"/>
              </w:rPr>
              <w:t>προγραμμάτων</w:t>
            </w:r>
            <w:r w:rsidRPr="00112F77">
              <w:rPr>
                <w:rFonts w:ascii="Arial" w:hAnsi="Arial" w:cs="Arial"/>
                <w:sz w:val="18"/>
                <w:szCs w:val="18"/>
              </w:rPr>
              <w:t xml:space="preserve">. </w:t>
            </w:r>
            <w:r w:rsidRPr="00112F77">
              <w:rPr>
                <w:rFonts w:ascii="Arial" w:hAnsi="Arial" w:cs="Arial" w:hint="eastAsia"/>
                <w:sz w:val="18"/>
                <w:szCs w:val="18"/>
              </w:rPr>
              <w:t>Μετρούν</w:t>
            </w:r>
            <w:r w:rsidRPr="00112F77">
              <w:rPr>
                <w:rFonts w:ascii="Arial" w:hAnsi="Arial" w:cs="Arial"/>
                <w:sz w:val="18"/>
                <w:szCs w:val="18"/>
              </w:rPr>
              <w:t xml:space="preserve"> </w:t>
            </w:r>
            <w:r w:rsidRPr="00112F77">
              <w:rPr>
                <w:rFonts w:ascii="Arial" w:hAnsi="Arial" w:cs="Arial" w:hint="eastAsia"/>
                <w:sz w:val="18"/>
                <w:szCs w:val="18"/>
              </w:rPr>
              <w:t>σε</w:t>
            </w:r>
            <w:r w:rsidRPr="00112F77">
              <w:rPr>
                <w:rFonts w:ascii="Arial" w:hAnsi="Arial" w:cs="Arial"/>
                <w:sz w:val="18"/>
                <w:szCs w:val="18"/>
              </w:rPr>
              <w:t xml:space="preserve"> </w:t>
            </w:r>
            <w:r w:rsidRPr="00112F77">
              <w:rPr>
                <w:rFonts w:ascii="Arial" w:hAnsi="Arial" w:cs="Arial" w:hint="eastAsia"/>
                <w:sz w:val="18"/>
                <w:szCs w:val="18"/>
              </w:rPr>
              <w:t>ποσοστό</w:t>
            </w:r>
            <w:r w:rsidRPr="00112F77">
              <w:rPr>
                <w:rFonts w:ascii="Arial" w:hAnsi="Arial" w:cs="Arial"/>
                <w:sz w:val="18"/>
                <w:szCs w:val="18"/>
              </w:rPr>
              <w:t xml:space="preserve"> 20-30% </w:t>
            </w:r>
            <w:r w:rsidRPr="00112F77">
              <w:rPr>
                <w:rFonts w:ascii="Arial" w:hAnsi="Arial" w:cs="Arial" w:hint="eastAsia"/>
                <w:sz w:val="18"/>
                <w:szCs w:val="18"/>
              </w:rPr>
              <w:t>στην</w:t>
            </w:r>
            <w:r w:rsidRPr="00112F77">
              <w:rPr>
                <w:rFonts w:ascii="Arial" w:hAnsi="Arial" w:cs="Arial"/>
                <w:sz w:val="18"/>
                <w:szCs w:val="18"/>
              </w:rPr>
              <w:t xml:space="preserve"> </w:t>
            </w:r>
            <w:r w:rsidRPr="00112F77">
              <w:rPr>
                <w:rFonts w:ascii="Arial" w:hAnsi="Arial" w:cs="Arial" w:hint="eastAsia"/>
                <w:sz w:val="18"/>
                <w:szCs w:val="18"/>
              </w:rPr>
              <w:t>τελική</w:t>
            </w:r>
            <w:r w:rsidRPr="00112F77">
              <w:rPr>
                <w:rFonts w:ascii="Arial" w:hAnsi="Arial" w:cs="Arial"/>
                <w:sz w:val="18"/>
                <w:szCs w:val="18"/>
              </w:rPr>
              <w:t xml:space="preserve"> </w:t>
            </w:r>
            <w:r w:rsidRPr="00112F77">
              <w:rPr>
                <w:rFonts w:ascii="Arial" w:hAnsi="Arial" w:cs="Arial" w:hint="eastAsia"/>
                <w:sz w:val="18"/>
                <w:szCs w:val="18"/>
              </w:rPr>
              <w:t>βαθμολογία</w:t>
            </w:r>
            <w:r w:rsidRPr="00112F77">
              <w:rPr>
                <w:rFonts w:ascii="Arial" w:hAnsi="Arial" w:cs="Arial"/>
                <w:sz w:val="18"/>
                <w:szCs w:val="18"/>
              </w:rPr>
              <w:t>.</w:t>
            </w:r>
          </w:p>
          <w:p w:rsidR="00726314" w:rsidRPr="00112F77" w:rsidRDefault="00726314" w:rsidP="00B51C91">
            <w:pPr>
              <w:pStyle w:val="afb"/>
              <w:numPr>
                <w:ilvl w:val="0"/>
                <w:numId w:val="213"/>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sidRPr="00112F77">
              <w:rPr>
                <w:rFonts w:ascii="Arial" w:hAnsi="Arial" w:cs="Arial" w:hint="eastAsia"/>
                <w:sz w:val="18"/>
                <w:szCs w:val="18"/>
              </w:rPr>
              <w:t>Γραπτή</w:t>
            </w:r>
            <w:r w:rsidRPr="00112F77">
              <w:rPr>
                <w:rFonts w:ascii="Arial" w:hAnsi="Arial" w:cs="Arial"/>
                <w:sz w:val="18"/>
                <w:szCs w:val="18"/>
              </w:rPr>
              <w:t xml:space="preserve"> </w:t>
            </w:r>
            <w:r w:rsidRPr="00112F77">
              <w:rPr>
                <w:rFonts w:ascii="Arial" w:hAnsi="Arial" w:cs="Arial" w:hint="eastAsia"/>
                <w:sz w:val="18"/>
                <w:szCs w:val="18"/>
              </w:rPr>
              <w:t>τελική</w:t>
            </w:r>
            <w:r w:rsidRPr="00112F77">
              <w:rPr>
                <w:rFonts w:ascii="Arial" w:hAnsi="Arial" w:cs="Arial"/>
                <w:sz w:val="18"/>
                <w:szCs w:val="18"/>
              </w:rPr>
              <w:t xml:space="preserve"> </w:t>
            </w:r>
            <w:r w:rsidRPr="00112F77">
              <w:rPr>
                <w:rFonts w:ascii="Arial" w:hAnsi="Arial" w:cs="Arial" w:hint="eastAsia"/>
                <w:sz w:val="18"/>
                <w:szCs w:val="18"/>
              </w:rPr>
              <w:t>εξέταση</w:t>
            </w:r>
            <w:r w:rsidRPr="00112F77">
              <w:rPr>
                <w:rFonts w:ascii="Arial" w:hAnsi="Arial" w:cs="Arial"/>
                <w:sz w:val="18"/>
                <w:szCs w:val="18"/>
              </w:rPr>
              <w:t xml:space="preserve">. </w:t>
            </w:r>
            <w:r w:rsidRPr="00112F77">
              <w:rPr>
                <w:rFonts w:ascii="Arial" w:hAnsi="Arial" w:cs="Arial" w:hint="eastAsia"/>
                <w:sz w:val="18"/>
                <w:szCs w:val="18"/>
              </w:rPr>
              <w:t>Μετρά</w:t>
            </w:r>
            <w:r w:rsidRPr="00112F77">
              <w:rPr>
                <w:rFonts w:ascii="Arial" w:hAnsi="Arial" w:cs="Arial"/>
                <w:sz w:val="18"/>
                <w:szCs w:val="18"/>
              </w:rPr>
              <w:t xml:space="preserve"> </w:t>
            </w:r>
            <w:r w:rsidRPr="00112F77">
              <w:rPr>
                <w:rFonts w:ascii="Arial" w:hAnsi="Arial" w:cs="Arial" w:hint="eastAsia"/>
                <w:sz w:val="18"/>
                <w:szCs w:val="18"/>
              </w:rPr>
              <w:t>σε</w:t>
            </w:r>
            <w:r w:rsidRPr="00112F77">
              <w:rPr>
                <w:rFonts w:ascii="Arial" w:hAnsi="Arial" w:cs="Arial"/>
                <w:sz w:val="18"/>
                <w:szCs w:val="18"/>
              </w:rPr>
              <w:t xml:space="preserve"> </w:t>
            </w:r>
            <w:r w:rsidRPr="00112F77">
              <w:rPr>
                <w:rFonts w:ascii="Arial" w:hAnsi="Arial" w:cs="Arial" w:hint="eastAsia"/>
                <w:sz w:val="18"/>
                <w:szCs w:val="18"/>
              </w:rPr>
              <w:t>ποσοστό</w:t>
            </w:r>
            <w:r w:rsidRPr="00112F77">
              <w:rPr>
                <w:rFonts w:ascii="Arial" w:hAnsi="Arial" w:cs="Arial"/>
                <w:sz w:val="18"/>
                <w:szCs w:val="18"/>
              </w:rPr>
              <w:t xml:space="preserve"> 70-80% </w:t>
            </w:r>
            <w:r w:rsidRPr="00112F77">
              <w:rPr>
                <w:rFonts w:ascii="Arial" w:hAnsi="Arial" w:cs="Arial" w:hint="eastAsia"/>
                <w:sz w:val="18"/>
                <w:szCs w:val="18"/>
              </w:rPr>
              <w:t>στην</w:t>
            </w:r>
            <w:r w:rsidRPr="00112F77">
              <w:rPr>
                <w:rFonts w:ascii="Arial" w:hAnsi="Arial" w:cs="Arial"/>
                <w:sz w:val="18"/>
                <w:szCs w:val="18"/>
              </w:rPr>
              <w:t xml:space="preserve"> </w:t>
            </w:r>
            <w:r w:rsidRPr="00112F77">
              <w:rPr>
                <w:rFonts w:ascii="Arial" w:hAnsi="Arial" w:cs="Arial" w:hint="eastAsia"/>
                <w:sz w:val="18"/>
                <w:szCs w:val="18"/>
              </w:rPr>
              <w:t>τελική</w:t>
            </w:r>
            <w:r w:rsidRPr="00112F77">
              <w:rPr>
                <w:rFonts w:ascii="Arial" w:hAnsi="Arial" w:cs="Arial"/>
                <w:sz w:val="18"/>
                <w:szCs w:val="18"/>
              </w:rPr>
              <w:t xml:space="preserve"> </w:t>
            </w:r>
            <w:r w:rsidRPr="00112F77">
              <w:rPr>
                <w:rFonts w:ascii="Arial" w:hAnsi="Arial" w:cs="Arial" w:hint="eastAsia"/>
                <w:sz w:val="18"/>
                <w:szCs w:val="18"/>
              </w:rPr>
              <w:t>βαθμολογία</w:t>
            </w:r>
            <w:r w:rsidRPr="00112F77">
              <w:rPr>
                <w:rFonts w:ascii="Arial" w:hAnsi="Arial" w:cs="Arial"/>
                <w:sz w:val="18"/>
                <w:szCs w:val="18"/>
              </w:rPr>
              <w:t>.</w:t>
            </w:r>
          </w:p>
          <w:p w:rsidR="00726314" w:rsidRPr="002D40E7" w:rsidRDefault="00726314" w:rsidP="007E0A64">
            <w:pPr>
              <w:tabs>
                <w:tab w:val="left" w:pos="284"/>
                <w:tab w:val="left" w:pos="2268"/>
                <w:tab w:val="left" w:pos="2552"/>
              </w:tabs>
              <w:spacing w:before="20" w:after="20" w:line="240" w:lineRule="auto"/>
              <w:ind w:left="0" w:right="0"/>
              <w:rPr>
                <w:rFonts w:ascii="Arial" w:hAnsi="Arial" w:cs="Arial"/>
                <w:sz w:val="18"/>
                <w:szCs w:val="18"/>
              </w:rPr>
            </w:pPr>
            <w:r w:rsidRPr="000D3B2E">
              <w:rPr>
                <w:rFonts w:ascii="Arial" w:hAnsi="Arial" w:cs="Arial" w:hint="eastAsia"/>
                <w:sz w:val="18"/>
                <w:szCs w:val="18"/>
              </w:rPr>
              <w:t>Η</w:t>
            </w:r>
            <w:r w:rsidRPr="000D3B2E">
              <w:rPr>
                <w:rFonts w:ascii="Arial" w:hAnsi="Arial" w:cs="Arial"/>
                <w:sz w:val="18"/>
                <w:szCs w:val="18"/>
              </w:rPr>
              <w:t xml:space="preserve"> </w:t>
            </w:r>
            <w:r w:rsidRPr="000D3B2E">
              <w:rPr>
                <w:rFonts w:ascii="Arial" w:hAnsi="Arial" w:cs="Arial" w:hint="eastAsia"/>
                <w:sz w:val="18"/>
                <w:szCs w:val="18"/>
              </w:rPr>
              <w:t>διαδικασία</w:t>
            </w:r>
            <w:r w:rsidRPr="000D3B2E">
              <w:rPr>
                <w:rFonts w:ascii="Arial" w:hAnsi="Arial" w:cs="Arial"/>
                <w:sz w:val="18"/>
                <w:szCs w:val="18"/>
              </w:rPr>
              <w:t xml:space="preserve"> </w:t>
            </w:r>
            <w:r w:rsidRPr="000D3B2E">
              <w:rPr>
                <w:rFonts w:ascii="Arial" w:hAnsi="Arial" w:cs="Arial" w:hint="eastAsia"/>
                <w:sz w:val="18"/>
                <w:szCs w:val="18"/>
              </w:rPr>
              <w:t>αξιολόγησης</w:t>
            </w:r>
            <w:r w:rsidRPr="000D3B2E">
              <w:rPr>
                <w:rFonts w:ascii="Arial" w:hAnsi="Arial" w:cs="Arial"/>
                <w:sz w:val="18"/>
                <w:szCs w:val="18"/>
              </w:rPr>
              <w:t xml:space="preserve"> </w:t>
            </w:r>
            <w:r w:rsidRPr="000D3B2E">
              <w:rPr>
                <w:rFonts w:ascii="Arial" w:hAnsi="Arial" w:cs="Arial" w:hint="eastAsia"/>
                <w:sz w:val="18"/>
                <w:szCs w:val="18"/>
              </w:rPr>
              <w:t>των</w:t>
            </w:r>
            <w:r w:rsidRPr="000D3B2E">
              <w:rPr>
                <w:rFonts w:ascii="Arial" w:hAnsi="Arial" w:cs="Arial"/>
                <w:sz w:val="18"/>
                <w:szCs w:val="18"/>
              </w:rPr>
              <w:t xml:space="preserve"> </w:t>
            </w:r>
            <w:r w:rsidRPr="000D3B2E">
              <w:rPr>
                <w:rFonts w:ascii="Arial" w:hAnsi="Arial" w:cs="Arial" w:hint="eastAsia"/>
                <w:sz w:val="18"/>
                <w:szCs w:val="18"/>
              </w:rPr>
              <w:t>φοιτητών</w:t>
            </w:r>
            <w:r w:rsidRPr="000D3B2E">
              <w:rPr>
                <w:rFonts w:ascii="Arial" w:hAnsi="Arial" w:cs="Arial"/>
                <w:sz w:val="18"/>
                <w:szCs w:val="18"/>
              </w:rPr>
              <w:t xml:space="preserve"> </w:t>
            </w:r>
            <w:r w:rsidRPr="000D3B2E">
              <w:rPr>
                <w:rFonts w:ascii="Arial" w:hAnsi="Arial" w:cs="Arial" w:hint="eastAsia"/>
                <w:sz w:val="18"/>
                <w:szCs w:val="18"/>
              </w:rPr>
              <w:t>είναι</w:t>
            </w:r>
            <w:r w:rsidRPr="000D3B2E">
              <w:rPr>
                <w:rFonts w:ascii="Arial" w:hAnsi="Arial" w:cs="Arial"/>
                <w:sz w:val="18"/>
                <w:szCs w:val="18"/>
              </w:rPr>
              <w:t xml:space="preserve"> </w:t>
            </w:r>
            <w:r w:rsidRPr="000D3B2E">
              <w:rPr>
                <w:rFonts w:ascii="Arial" w:hAnsi="Arial" w:cs="Arial" w:hint="eastAsia"/>
                <w:sz w:val="18"/>
                <w:szCs w:val="18"/>
              </w:rPr>
              <w:t>προσβάσιμη</w:t>
            </w:r>
            <w:r w:rsidRPr="000D3B2E">
              <w:rPr>
                <w:rFonts w:ascii="Arial" w:hAnsi="Arial" w:cs="Arial"/>
                <w:sz w:val="18"/>
                <w:szCs w:val="18"/>
              </w:rPr>
              <w:t xml:space="preserve"> </w:t>
            </w:r>
            <w:r w:rsidRPr="000D3B2E">
              <w:rPr>
                <w:rFonts w:ascii="Arial" w:hAnsi="Arial" w:cs="Arial" w:hint="eastAsia"/>
                <w:sz w:val="18"/>
                <w:szCs w:val="18"/>
              </w:rPr>
              <w:t>στην</w:t>
            </w:r>
            <w:r w:rsidRPr="000D3B2E">
              <w:rPr>
                <w:rFonts w:ascii="Arial" w:hAnsi="Arial" w:cs="Arial"/>
                <w:sz w:val="18"/>
                <w:szCs w:val="18"/>
              </w:rPr>
              <w:t xml:space="preserve"> </w:t>
            </w:r>
            <w:r w:rsidRPr="000D3B2E">
              <w:rPr>
                <w:rFonts w:ascii="Arial" w:hAnsi="Arial" w:cs="Arial" w:hint="eastAsia"/>
                <w:sz w:val="18"/>
                <w:szCs w:val="18"/>
              </w:rPr>
              <w:t>ιστοσελίδα</w:t>
            </w:r>
            <w:r w:rsidRPr="000D3B2E">
              <w:rPr>
                <w:rFonts w:ascii="Arial" w:hAnsi="Arial" w:cs="Arial"/>
                <w:sz w:val="18"/>
                <w:szCs w:val="18"/>
              </w:rPr>
              <w:t xml:space="preserve"> </w:t>
            </w:r>
            <w:r w:rsidRPr="000D3B2E">
              <w:rPr>
                <w:rFonts w:ascii="Arial" w:hAnsi="Arial" w:cs="Arial" w:hint="eastAsia"/>
                <w:sz w:val="18"/>
                <w:szCs w:val="18"/>
              </w:rPr>
              <w:t>του</w:t>
            </w:r>
            <w:r w:rsidRPr="000D3B2E">
              <w:rPr>
                <w:rFonts w:ascii="Arial" w:hAnsi="Arial" w:cs="Arial"/>
                <w:sz w:val="18"/>
                <w:szCs w:val="18"/>
              </w:rPr>
              <w:t xml:space="preserve"> </w:t>
            </w:r>
            <w:r w:rsidRPr="000D3B2E">
              <w:rPr>
                <w:rFonts w:ascii="Arial" w:hAnsi="Arial" w:cs="Arial" w:hint="eastAsia"/>
                <w:sz w:val="18"/>
                <w:szCs w:val="18"/>
              </w:rPr>
              <w:t>μαθήματος</w:t>
            </w:r>
            <w:r w:rsidRPr="000D3B2E">
              <w:rPr>
                <w:rFonts w:ascii="Arial" w:hAnsi="Arial" w:cs="Arial"/>
                <w:sz w:val="18"/>
                <w:szCs w:val="18"/>
              </w:rPr>
              <w:t xml:space="preserve">.  </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4" w:after="64" w:line="240" w:lineRule="auto"/>
              <w:ind w:left="0" w:right="0"/>
              <w:jc w:val="left"/>
              <w:rPr>
                <w:rFonts w:ascii="Arial" w:hAnsi="Arial" w:cs="Arial"/>
                <w:sz w:val="18"/>
                <w:szCs w:val="18"/>
              </w:rPr>
            </w:pPr>
            <w:r w:rsidRPr="002D40E7">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845F5" w:rsidRDefault="0033223C" w:rsidP="00726314">
            <w:pPr>
              <w:tabs>
                <w:tab w:val="left" w:pos="284"/>
                <w:tab w:val="left" w:pos="2268"/>
                <w:tab w:val="left" w:pos="2552"/>
              </w:tabs>
              <w:spacing w:before="64" w:after="64" w:line="240" w:lineRule="auto"/>
              <w:ind w:left="0" w:right="0"/>
              <w:rPr>
                <w:rFonts w:ascii="Arial" w:hAnsi="Arial" w:cs="Arial"/>
                <w:sz w:val="18"/>
                <w:szCs w:val="18"/>
                <w:lang w:val="es-ES"/>
              </w:rPr>
            </w:pPr>
            <w:hyperlink r:id="rId115" w:history="1">
              <w:r w:rsidR="00726314" w:rsidRPr="002845F5">
                <w:rPr>
                  <w:rStyle w:val="-"/>
                  <w:rFonts w:ascii="Arial" w:hAnsi="Arial" w:cs="Arial"/>
                  <w:sz w:val="18"/>
                  <w:szCs w:val="18"/>
                  <w:lang w:val="es-ES"/>
                </w:rPr>
                <w:t>https://www.cse.uoi.gr/course/systems-programming/ ?lang=el</w:t>
              </w:r>
            </w:hyperlink>
          </w:p>
        </w:tc>
      </w:tr>
    </w:tbl>
    <w:p w:rsidR="00726314" w:rsidRPr="002845F5" w:rsidRDefault="00726314" w:rsidP="00726314">
      <w:pPr>
        <w:tabs>
          <w:tab w:val="left" w:pos="284"/>
          <w:tab w:val="left" w:pos="2268"/>
          <w:tab w:val="left" w:pos="2552"/>
        </w:tabs>
        <w:spacing w:line="240" w:lineRule="auto"/>
        <w:ind w:left="0" w:right="0"/>
        <w:rPr>
          <w:rFonts w:ascii="Arial" w:hAnsi="Arial" w:cs="Arial"/>
          <w:sz w:val="18"/>
          <w:szCs w:val="18"/>
          <w:lang w:val="es-E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6" w:after="66" w:line="242" w:lineRule="auto"/>
              <w:ind w:left="0" w:right="0"/>
              <w:jc w:val="left"/>
              <w:rPr>
                <w:rFonts w:ascii="Arial" w:hAnsi="Arial" w:cs="Arial"/>
                <w:b/>
                <w:sz w:val="18"/>
                <w:szCs w:val="18"/>
                <w:highlight w:val="lightGray"/>
              </w:rPr>
            </w:pPr>
            <w:r w:rsidRPr="002845F5">
              <w:rPr>
                <w:rFonts w:ascii="Arial" w:hAnsi="Arial" w:cs="Arial"/>
                <w:sz w:val="18"/>
                <w:szCs w:val="18"/>
                <w:lang w:val="es-ES"/>
              </w:rPr>
              <w:br w:type="page"/>
            </w: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6" w:after="66" w:line="242" w:lineRule="auto"/>
              <w:ind w:left="0" w:right="0"/>
              <w:jc w:val="left"/>
              <w:rPr>
                <w:rFonts w:ascii="Arial" w:hAnsi="Arial" w:cs="Arial"/>
                <w:b/>
                <w:sz w:val="18"/>
                <w:szCs w:val="18"/>
              </w:rPr>
            </w:pPr>
            <w:r w:rsidRPr="002D40E7">
              <w:rPr>
                <w:rFonts w:ascii="Arial" w:hAnsi="Arial" w:cs="Arial"/>
                <w:b/>
                <w:sz w:val="18"/>
                <w:szCs w:val="18"/>
              </w:rPr>
              <w:t>Παράλληλοι Αλγόριθμοι (ΜΥΕ024)</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2D40E7">
              <w:rPr>
                <w:rStyle w:val="hps"/>
                <w:rFonts w:ascii="Arial" w:hAnsi="Arial" w:cs="Arial"/>
                <w:sz w:val="18"/>
                <w:szCs w:val="18"/>
              </w:rPr>
              <w:t>Το μάθημα καλύπτει</w:t>
            </w:r>
            <w:r w:rsidRPr="002D40E7">
              <w:rPr>
                <w:rFonts w:ascii="Arial" w:hAnsi="Arial" w:cs="Arial"/>
                <w:sz w:val="18"/>
                <w:szCs w:val="18"/>
              </w:rPr>
              <w:t xml:space="preserve"> </w:t>
            </w:r>
            <w:r w:rsidRPr="002D40E7">
              <w:rPr>
                <w:rStyle w:val="hps"/>
                <w:rFonts w:ascii="Arial" w:hAnsi="Arial" w:cs="Arial"/>
                <w:sz w:val="18"/>
                <w:szCs w:val="18"/>
              </w:rPr>
              <w:t>τις βασικές</w:t>
            </w:r>
            <w:r w:rsidRPr="002D40E7">
              <w:rPr>
                <w:rFonts w:ascii="Arial" w:hAnsi="Arial" w:cs="Arial"/>
                <w:sz w:val="18"/>
                <w:szCs w:val="18"/>
              </w:rPr>
              <w:t xml:space="preserve"> </w:t>
            </w:r>
            <w:r w:rsidRPr="002D40E7">
              <w:rPr>
                <w:rStyle w:val="hps"/>
                <w:rFonts w:ascii="Arial" w:hAnsi="Arial" w:cs="Arial"/>
                <w:sz w:val="18"/>
                <w:szCs w:val="18"/>
              </w:rPr>
              <w:t>έννοιες</w:t>
            </w:r>
            <w:r w:rsidRPr="002D40E7">
              <w:rPr>
                <w:rFonts w:ascii="Arial" w:hAnsi="Arial" w:cs="Arial"/>
                <w:sz w:val="18"/>
                <w:szCs w:val="18"/>
              </w:rPr>
              <w:t xml:space="preserve"> </w:t>
            </w:r>
            <w:r w:rsidRPr="002D40E7">
              <w:rPr>
                <w:rStyle w:val="hps"/>
                <w:rFonts w:ascii="Arial" w:hAnsi="Arial" w:cs="Arial"/>
                <w:sz w:val="18"/>
                <w:szCs w:val="18"/>
              </w:rPr>
              <w:t>και</w:t>
            </w:r>
            <w:r w:rsidRPr="002D40E7">
              <w:rPr>
                <w:rFonts w:ascii="Arial" w:hAnsi="Arial" w:cs="Arial"/>
                <w:sz w:val="18"/>
                <w:szCs w:val="18"/>
              </w:rPr>
              <w:t xml:space="preserve"> </w:t>
            </w:r>
            <w:r w:rsidRPr="002D40E7">
              <w:rPr>
                <w:rStyle w:val="hps"/>
                <w:rFonts w:ascii="Arial" w:hAnsi="Arial" w:cs="Arial"/>
                <w:sz w:val="18"/>
                <w:szCs w:val="18"/>
              </w:rPr>
              <w:t>τεχνικές</w:t>
            </w:r>
            <w:r w:rsidRPr="002D40E7">
              <w:rPr>
                <w:rFonts w:ascii="Arial" w:hAnsi="Arial" w:cs="Arial"/>
                <w:sz w:val="18"/>
                <w:szCs w:val="18"/>
              </w:rPr>
              <w:t xml:space="preserve"> </w:t>
            </w:r>
            <w:r w:rsidRPr="002D40E7">
              <w:rPr>
                <w:rStyle w:val="hps"/>
                <w:rFonts w:ascii="Arial" w:hAnsi="Arial" w:cs="Arial"/>
                <w:sz w:val="18"/>
                <w:szCs w:val="18"/>
              </w:rPr>
              <w:t>που αφορούν</w:t>
            </w:r>
            <w:r w:rsidRPr="002D40E7">
              <w:rPr>
                <w:rFonts w:ascii="Arial" w:hAnsi="Arial" w:cs="Arial"/>
                <w:sz w:val="18"/>
                <w:szCs w:val="18"/>
              </w:rPr>
              <w:t xml:space="preserve"> </w:t>
            </w:r>
            <w:r w:rsidRPr="002D40E7">
              <w:rPr>
                <w:rStyle w:val="hps"/>
                <w:rFonts w:ascii="Arial" w:hAnsi="Arial" w:cs="Arial"/>
                <w:sz w:val="18"/>
                <w:szCs w:val="18"/>
              </w:rPr>
              <w:t xml:space="preserve">στη σχεδίαση και ανάλυση παραλλήλων αλγορίθμων, </w:t>
            </w:r>
            <w:r w:rsidRPr="002D40E7">
              <w:rPr>
                <w:rFonts w:ascii="Arial" w:hAnsi="Arial" w:cs="Arial"/>
                <w:sz w:val="18"/>
                <w:szCs w:val="18"/>
              </w:rPr>
              <w:t xml:space="preserve">μοντέλα παράλληλου υπολογισμού (κοινής ή κατανεμημένης μνήμης, σύγχρονης ή ασύγχρονης λειτουργίας), καθώς και μέτρα εκτίμησης της πολυπλοκότητας παραλλήλων αλγορίθμων. Η ύλη του μαθήματος καλύπτει: </w:t>
            </w:r>
          </w:p>
          <w:p w:rsidR="00726314" w:rsidRPr="002D40E7" w:rsidRDefault="00726314" w:rsidP="00B51C91">
            <w:pPr>
              <w:numPr>
                <w:ilvl w:val="0"/>
                <w:numId w:val="41"/>
              </w:numPr>
              <w:tabs>
                <w:tab w:val="left" w:pos="284"/>
                <w:tab w:val="left" w:pos="2268"/>
                <w:tab w:val="left" w:pos="2552"/>
              </w:tabs>
              <w:spacing w:line="240" w:lineRule="auto"/>
              <w:ind w:left="284" w:right="0" w:hanging="284"/>
              <w:rPr>
                <w:rFonts w:ascii="Arial" w:hAnsi="Arial" w:cs="Arial"/>
                <w:sz w:val="18"/>
                <w:szCs w:val="18"/>
              </w:rPr>
            </w:pPr>
            <w:r w:rsidRPr="002D40E7">
              <w:rPr>
                <w:rFonts w:ascii="Arial" w:hAnsi="Arial" w:cs="Arial"/>
                <w:sz w:val="18"/>
                <w:szCs w:val="18"/>
              </w:rPr>
              <w:t xml:space="preserve">Mοντέλα παράλληλου υπολογισμού. </w:t>
            </w:r>
          </w:p>
          <w:p w:rsidR="00726314" w:rsidRPr="002D40E7" w:rsidRDefault="00726314" w:rsidP="00B51C91">
            <w:pPr>
              <w:numPr>
                <w:ilvl w:val="0"/>
                <w:numId w:val="41"/>
              </w:numPr>
              <w:tabs>
                <w:tab w:val="left" w:pos="284"/>
                <w:tab w:val="left" w:pos="2268"/>
                <w:tab w:val="left" w:pos="2552"/>
              </w:tabs>
              <w:spacing w:line="240" w:lineRule="auto"/>
              <w:ind w:left="284" w:right="0" w:hanging="284"/>
              <w:rPr>
                <w:rFonts w:ascii="Arial" w:hAnsi="Arial" w:cs="Arial"/>
                <w:sz w:val="18"/>
                <w:szCs w:val="18"/>
              </w:rPr>
            </w:pPr>
            <w:r w:rsidRPr="002D40E7">
              <w:rPr>
                <w:rFonts w:ascii="Arial" w:hAnsi="Arial" w:cs="Arial"/>
                <w:sz w:val="18"/>
                <w:szCs w:val="18"/>
              </w:rPr>
              <w:t xml:space="preserve">Mέτρα εκτίμησης αποτελεσματικότητας παραλλήλων αλγορίθμων. Kλάσεις προβλημάτων και PRAM μοντέλα. </w:t>
            </w:r>
          </w:p>
          <w:p w:rsidR="00726314" w:rsidRPr="002D40E7" w:rsidRDefault="00726314" w:rsidP="00B51C91">
            <w:pPr>
              <w:numPr>
                <w:ilvl w:val="0"/>
                <w:numId w:val="41"/>
              </w:numPr>
              <w:tabs>
                <w:tab w:val="left" w:pos="284"/>
                <w:tab w:val="left" w:pos="2268"/>
                <w:tab w:val="left" w:pos="2552"/>
              </w:tabs>
              <w:spacing w:line="240" w:lineRule="auto"/>
              <w:ind w:left="284" w:right="0" w:hanging="284"/>
              <w:rPr>
                <w:rFonts w:ascii="Arial" w:hAnsi="Arial" w:cs="Arial"/>
                <w:sz w:val="18"/>
                <w:szCs w:val="18"/>
              </w:rPr>
            </w:pPr>
            <w:r w:rsidRPr="002D40E7">
              <w:rPr>
                <w:rFonts w:ascii="Arial" w:hAnsi="Arial" w:cs="Arial"/>
                <w:sz w:val="18"/>
                <w:szCs w:val="18"/>
              </w:rPr>
              <w:t xml:space="preserve">Bασικές αλγοριθμικές τεχνικές (ισοσταθμισμένα δένδρα, μεταβίβαση δεικτών, προθεματικά αθροίσματα, διαίρει-και-βασίλευε, διάσπαση συμμετρίας). </w:t>
            </w:r>
          </w:p>
          <w:p w:rsidR="00726314" w:rsidRPr="002D40E7" w:rsidRDefault="00726314" w:rsidP="00B51C91">
            <w:pPr>
              <w:numPr>
                <w:ilvl w:val="0"/>
                <w:numId w:val="41"/>
              </w:numPr>
              <w:tabs>
                <w:tab w:val="left" w:pos="284"/>
                <w:tab w:val="left" w:pos="2268"/>
                <w:tab w:val="left" w:pos="2552"/>
              </w:tabs>
              <w:spacing w:line="240" w:lineRule="auto"/>
              <w:ind w:left="284" w:right="0" w:hanging="284"/>
              <w:rPr>
                <w:rFonts w:ascii="Arial" w:hAnsi="Arial" w:cs="Arial"/>
                <w:sz w:val="18"/>
                <w:szCs w:val="18"/>
              </w:rPr>
            </w:pPr>
            <w:r w:rsidRPr="002D40E7">
              <w:rPr>
                <w:rFonts w:ascii="Arial" w:hAnsi="Arial" w:cs="Arial"/>
                <w:sz w:val="18"/>
                <w:szCs w:val="18"/>
              </w:rPr>
              <w:t xml:space="preserve">Kατάταξη λίστας και Διαδρομές σε δένδρα. </w:t>
            </w:r>
          </w:p>
          <w:p w:rsidR="00726314" w:rsidRPr="002D40E7" w:rsidRDefault="00726314" w:rsidP="00B51C91">
            <w:pPr>
              <w:numPr>
                <w:ilvl w:val="0"/>
                <w:numId w:val="41"/>
              </w:numPr>
              <w:tabs>
                <w:tab w:val="left" w:pos="284"/>
                <w:tab w:val="left" w:pos="2268"/>
                <w:tab w:val="left" w:pos="2552"/>
              </w:tabs>
              <w:spacing w:line="240" w:lineRule="auto"/>
              <w:ind w:left="284" w:right="0" w:hanging="284"/>
              <w:rPr>
                <w:rFonts w:ascii="Arial" w:hAnsi="Arial" w:cs="Arial"/>
                <w:sz w:val="18"/>
                <w:szCs w:val="18"/>
              </w:rPr>
            </w:pPr>
            <w:r w:rsidRPr="002D40E7">
              <w:rPr>
                <w:rFonts w:ascii="Arial" w:hAnsi="Arial" w:cs="Arial"/>
                <w:sz w:val="18"/>
                <w:szCs w:val="18"/>
              </w:rPr>
              <w:t xml:space="preserve">Aλγορίθμους διερεύνησης, συγχώνευσης, ταξινόμησης και επιλογή. </w:t>
            </w:r>
          </w:p>
          <w:p w:rsidR="00726314" w:rsidRPr="002D40E7" w:rsidRDefault="00726314" w:rsidP="00B51C91">
            <w:pPr>
              <w:numPr>
                <w:ilvl w:val="0"/>
                <w:numId w:val="41"/>
              </w:numPr>
              <w:tabs>
                <w:tab w:val="left" w:pos="284"/>
                <w:tab w:val="left" w:pos="2268"/>
                <w:tab w:val="left" w:pos="2552"/>
              </w:tabs>
              <w:spacing w:line="240" w:lineRule="auto"/>
              <w:ind w:left="284" w:right="0" w:hanging="284"/>
              <w:rPr>
                <w:rFonts w:ascii="Arial" w:hAnsi="Arial" w:cs="Arial"/>
                <w:sz w:val="18"/>
                <w:szCs w:val="18"/>
              </w:rPr>
            </w:pPr>
            <w:r w:rsidRPr="002D40E7">
              <w:rPr>
                <w:rFonts w:ascii="Arial" w:hAnsi="Arial" w:cs="Arial"/>
                <w:sz w:val="18"/>
                <w:szCs w:val="18"/>
              </w:rPr>
              <w:t xml:space="preserve">Συνδεδεμένα υπογραφήματα. Eλάχιστα δένδρα επικάλυψης. Eλάχιστες διαδρομές. Διασπάσεις γραφημάτων. </w:t>
            </w:r>
          </w:p>
          <w:p w:rsidR="00726314" w:rsidRPr="002D40E7" w:rsidRDefault="00726314" w:rsidP="00B51C91">
            <w:pPr>
              <w:numPr>
                <w:ilvl w:val="0"/>
                <w:numId w:val="41"/>
              </w:numPr>
              <w:tabs>
                <w:tab w:val="left" w:pos="284"/>
                <w:tab w:val="left" w:pos="2268"/>
                <w:tab w:val="left" w:pos="2552"/>
              </w:tabs>
              <w:spacing w:line="240" w:lineRule="auto"/>
              <w:ind w:left="284" w:right="0" w:hanging="284"/>
              <w:rPr>
                <w:rFonts w:ascii="Arial" w:hAnsi="Arial" w:cs="Arial"/>
                <w:sz w:val="18"/>
                <w:szCs w:val="18"/>
              </w:rPr>
            </w:pPr>
            <w:r w:rsidRPr="002D40E7">
              <w:rPr>
                <w:rFonts w:ascii="Arial" w:hAnsi="Arial" w:cs="Arial"/>
                <w:sz w:val="18"/>
                <w:szCs w:val="18"/>
              </w:rPr>
              <w:t>Aλγόριθμοι υπολογιστικής γεωμετρίας και αλγόριθμοι συμβολοσειρών.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AF6A75" w:rsidRDefault="00726314" w:rsidP="007E0A64">
            <w:pPr>
              <w:tabs>
                <w:tab w:val="left" w:pos="284"/>
                <w:tab w:val="left" w:pos="2268"/>
                <w:tab w:val="left" w:pos="2552"/>
              </w:tabs>
              <w:spacing w:line="240" w:lineRule="auto"/>
              <w:ind w:left="0" w:right="0"/>
              <w:rPr>
                <w:rFonts w:ascii="Arial" w:hAnsi="Arial" w:cs="Arial"/>
                <w:sz w:val="18"/>
                <w:szCs w:val="18"/>
              </w:rPr>
            </w:pPr>
            <w:r w:rsidRPr="00AF6A75">
              <w:rPr>
                <w:rFonts w:ascii="Arial" w:hAnsi="Arial" w:cs="Arial"/>
                <w:sz w:val="18"/>
                <w:szCs w:val="18"/>
              </w:rPr>
              <w:t>Το μάθημα έχει ως στόχο να διδάξει τεχνικές σχεδιασμού και ανάλυσης παραλλήλων αλγορίθμων, να δώσει αλγορίθμους για την επίλυση συνδυαστικών προβλημάτων, να διδάξει αρχές και τεχνικές της υπολογιστικής παράλληλης πολυπλοκότητας, και να εισαγάγει τους τομείς του παραλληλισμού και της παράλληλης επεξεργασίας.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6" w:after="66" w:line="242"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AF6A75" w:rsidRDefault="00726314" w:rsidP="001B3A56">
            <w:pPr>
              <w:tabs>
                <w:tab w:val="left" w:pos="284"/>
                <w:tab w:val="left" w:pos="2268"/>
                <w:tab w:val="left" w:pos="2552"/>
              </w:tabs>
              <w:autoSpaceDE w:val="0"/>
              <w:autoSpaceDN w:val="0"/>
              <w:adjustRightInd w:val="0"/>
              <w:spacing w:line="240" w:lineRule="auto"/>
              <w:ind w:left="0" w:right="0"/>
              <w:rPr>
                <w:rFonts w:ascii="Arial" w:hAnsi="Arial" w:cs="Arial"/>
                <w:sz w:val="18"/>
                <w:szCs w:val="18"/>
              </w:rPr>
            </w:pPr>
            <w:r w:rsidRPr="00AF6A75">
              <w:rPr>
                <w:rStyle w:val="hps"/>
                <w:rFonts w:ascii="Arial" w:hAnsi="Arial" w:cs="Arial"/>
                <w:sz w:val="18"/>
                <w:szCs w:val="18"/>
              </w:rPr>
              <w:t>Οι βασικές επιδιώξεις του</w:t>
            </w:r>
            <w:r w:rsidRPr="00AF6A75">
              <w:rPr>
                <w:rFonts w:ascii="Arial" w:hAnsi="Arial" w:cs="Arial"/>
                <w:sz w:val="18"/>
                <w:szCs w:val="18"/>
              </w:rPr>
              <w:t xml:space="preserve"> </w:t>
            </w:r>
            <w:r w:rsidRPr="00AF6A75">
              <w:rPr>
                <w:rStyle w:val="hps"/>
                <w:rFonts w:ascii="Arial" w:hAnsi="Arial" w:cs="Arial"/>
                <w:sz w:val="18"/>
                <w:szCs w:val="18"/>
              </w:rPr>
              <w:t>μαθήματος</w:t>
            </w:r>
            <w:r w:rsidRPr="00AF6A75">
              <w:rPr>
                <w:rFonts w:ascii="Arial" w:hAnsi="Arial" w:cs="Arial"/>
                <w:sz w:val="18"/>
                <w:szCs w:val="18"/>
              </w:rPr>
              <w:t xml:space="preserve"> </w:t>
            </w:r>
            <w:r w:rsidRPr="00AF6A75">
              <w:rPr>
                <w:rStyle w:val="hps"/>
                <w:rFonts w:ascii="Arial" w:hAnsi="Arial" w:cs="Arial"/>
                <w:sz w:val="18"/>
                <w:szCs w:val="18"/>
              </w:rPr>
              <w:t>είναι</w:t>
            </w:r>
            <w:r w:rsidRPr="00AF6A75">
              <w:rPr>
                <w:rFonts w:ascii="Arial" w:hAnsi="Arial" w:cs="Arial"/>
                <w:sz w:val="18"/>
                <w:szCs w:val="18"/>
              </w:rPr>
              <w:t xml:space="preserve"> </w:t>
            </w:r>
            <w:r w:rsidRPr="00AF6A75">
              <w:rPr>
                <w:rStyle w:val="hps"/>
                <w:rFonts w:ascii="Arial" w:hAnsi="Arial" w:cs="Arial"/>
                <w:sz w:val="18"/>
                <w:szCs w:val="18"/>
              </w:rPr>
              <w:t>να αναπτύξει ο φοιτητής τη δεξιότητα να σχεδιάζει και να αναλύει αποτελεσματικούς παραλλήλους αλγορίθμους και την ικανότητα</w:t>
            </w:r>
            <w:r w:rsidRPr="00AF6A75">
              <w:rPr>
                <w:rFonts w:ascii="Arial" w:hAnsi="Arial" w:cs="Arial"/>
                <w:sz w:val="18"/>
                <w:szCs w:val="18"/>
              </w:rPr>
              <w:t xml:space="preserve"> </w:t>
            </w:r>
            <w:r w:rsidRPr="00AF6A75">
              <w:rPr>
                <w:rStyle w:val="hps"/>
                <w:rFonts w:ascii="Arial" w:hAnsi="Arial" w:cs="Arial"/>
                <w:sz w:val="18"/>
                <w:szCs w:val="18"/>
              </w:rPr>
              <w:t>να αντιμετωπίζει</w:t>
            </w:r>
            <w:r w:rsidRPr="00AF6A75">
              <w:rPr>
                <w:rFonts w:ascii="Arial" w:hAnsi="Arial" w:cs="Arial"/>
                <w:sz w:val="18"/>
                <w:szCs w:val="18"/>
              </w:rPr>
              <w:t xml:space="preserve"> κριτικά </w:t>
            </w:r>
            <w:r w:rsidRPr="00AF6A75">
              <w:rPr>
                <w:rStyle w:val="hps"/>
                <w:rFonts w:ascii="Arial" w:hAnsi="Arial" w:cs="Arial"/>
                <w:sz w:val="18"/>
                <w:szCs w:val="18"/>
              </w:rPr>
              <w:t>ένα παράλληλο</w:t>
            </w:r>
            <w:r w:rsidRPr="00AF6A75">
              <w:rPr>
                <w:rFonts w:ascii="Arial" w:hAnsi="Arial" w:cs="Arial"/>
                <w:sz w:val="18"/>
                <w:szCs w:val="18"/>
              </w:rPr>
              <w:t xml:space="preserve"> </w:t>
            </w:r>
            <w:r w:rsidRPr="00AF6A75">
              <w:rPr>
                <w:rStyle w:val="hps"/>
                <w:rFonts w:ascii="Arial" w:hAnsi="Arial" w:cs="Arial"/>
                <w:sz w:val="18"/>
                <w:szCs w:val="18"/>
              </w:rPr>
              <w:t>αλγόριθμο</w:t>
            </w:r>
            <w:r w:rsidRPr="00AF6A75">
              <w:rPr>
                <w:rFonts w:ascii="Arial" w:hAnsi="Arial" w:cs="Arial"/>
                <w:sz w:val="18"/>
                <w:szCs w:val="18"/>
              </w:rPr>
              <w:t xml:space="preserve"> με </w:t>
            </w:r>
            <w:r w:rsidRPr="00AF6A75">
              <w:rPr>
                <w:rStyle w:val="hps"/>
                <w:rFonts w:ascii="Arial" w:hAnsi="Arial" w:cs="Arial"/>
                <w:sz w:val="18"/>
                <w:szCs w:val="18"/>
              </w:rPr>
              <w:t>ερωτήματα όπως: Πόσο αποτελεσματικός είναι</w:t>
            </w:r>
            <w:r w:rsidRPr="00AF6A75">
              <w:rPr>
                <w:rFonts w:ascii="Arial" w:hAnsi="Arial" w:cs="Arial"/>
                <w:sz w:val="18"/>
                <w:szCs w:val="18"/>
              </w:rPr>
              <w:t xml:space="preserve"> </w:t>
            </w:r>
            <w:r w:rsidRPr="00AF6A75">
              <w:rPr>
                <w:rStyle w:val="hps"/>
                <w:rFonts w:ascii="Arial" w:hAnsi="Arial" w:cs="Arial"/>
                <w:sz w:val="18"/>
                <w:szCs w:val="18"/>
              </w:rPr>
              <w:t>ο παράλληλος αλγόριθμος;</w:t>
            </w:r>
            <w:r w:rsidRPr="00AF6A75">
              <w:rPr>
                <w:rFonts w:ascii="Arial" w:hAnsi="Arial" w:cs="Arial"/>
                <w:sz w:val="18"/>
                <w:szCs w:val="18"/>
              </w:rPr>
              <w:t xml:space="preserve"> </w:t>
            </w:r>
            <w:r w:rsidRPr="00AF6A75">
              <w:rPr>
                <w:rStyle w:val="hps"/>
                <w:rFonts w:ascii="Arial" w:hAnsi="Arial" w:cs="Arial"/>
                <w:sz w:val="18"/>
                <w:szCs w:val="18"/>
              </w:rPr>
              <w:t>Υπάρχει καλύτερη παράλληλη τεχνική για την επίλυση του προβλήματος</w:t>
            </w:r>
            <w:r w:rsidRPr="00AF6A75">
              <w:rPr>
                <w:rFonts w:ascii="Arial" w:hAnsi="Arial" w:cs="Arial"/>
                <w:sz w:val="18"/>
                <w:szCs w:val="18"/>
              </w:rPr>
              <w:t xml:space="preserve">; </w:t>
            </w:r>
            <w:r w:rsidRPr="00AF6A75">
              <w:rPr>
                <w:rStyle w:val="hps"/>
                <w:rFonts w:ascii="Arial" w:hAnsi="Arial" w:cs="Arial"/>
                <w:sz w:val="18"/>
                <w:szCs w:val="18"/>
              </w:rPr>
              <w:t>Επιπλέον</w:t>
            </w:r>
            <w:r w:rsidRPr="00AF6A75">
              <w:rPr>
                <w:rFonts w:ascii="Arial" w:hAnsi="Arial" w:cs="Arial"/>
                <w:sz w:val="18"/>
                <w:szCs w:val="18"/>
              </w:rPr>
              <w:t xml:space="preserve">, ο φοιτητής </w:t>
            </w:r>
            <w:r w:rsidRPr="00AF6A75">
              <w:rPr>
                <w:rStyle w:val="hps"/>
                <w:rFonts w:ascii="Arial" w:hAnsi="Arial" w:cs="Arial"/>
                <w:sz w:val="18"/>
                <w:szCs w:val="18"/>
              </w:rPr>
              <w:t>θα έχει</w:t>
            </w:r>
            <w:r w:rsidRPr="00AF6A75">
              <w:rPr>
                <w:rFonts w:ascii="Arial" w:hAnsi="Arial" w:cs="Arial"/>
                <w:sz w:val="18"/>
                <w:szCs w:val="18"/>
              </w:rPr>
              <w:t xml:space="preserve"> </w:t>
            </w:r>
            <w:r w:rsidRPr="00AF6A75">
              <w:rPr>
                <w:rStyle w:val="hps"/>
                <w:rFonts w:ascii="Arial" w:hAnsi="Arial" w:cs="Arial"/>
                <w:sz w:val="18"/>
                <w:szCs w:val="18"/>
              </w:rPr>
              <w:t>την ικανότητα</w:t>
            </w:r>
            <w:r w:rsidRPr="00AF6A75">
              <w:rPr>
                <w:rFonts w:ascii="Arial" w:hAnsi="Arial" w:cs="Arial"/>
                <w:sz w:val="18"/>
                <w:szCs w:val="18"/>
              </w:rPr>
              <w:t xml:space="preserve"> να </w:t>
            </w:r>
            <w:r w:rsidRPr="00AF6A75">
              <w:rPr>
                <w:rStyle w:val="hps"/>
                <w:rFonts w:ascii="Arial" w:hAnsi="Arial" w:cs="Arial"/>
                <w:sz w:val="18"/>
                <w:szCs w:val="18"/>
              </w:rPr>
              <w:t>απαντά σε ερωτήσεις</w:t>
            </w:r>
            <w:r w:rsidRPr="00AF6A75">
              <w:rPr>
                <w:rFonts w:ascii="Arial" w:hAnsi="Arial" w:cs="Arial"/>
                <w:sz w:val="18"/>
                <w:szCs w:val="18"/>
              </w:rPr>
              <w:t xml:space="preserve"> </w:t>
            </w:r>
            <w:r w:rsidRPr="00AF6A75">
              <w:rPr>
                <w:rStyle w:val="hps"/>
                <w:rFonts w:ascii="Arial" w:hAnsi="Arial" w:cs="Arial"/>
                <w:sz w:val="18"/>
                <w:szCs w:val="18"/>
              </w:rPr>
              <w:t>όπως</w:t>
            </w:r>
            <w:r w:rsidRPr="00AF6A75">
              <w:rPr>
                <w:rFonts w:ascii="Arial" w:hAnsi="Arial" w:cs="Arial"/>
                <w:sz w:val="18"/>
                <w:szCs w:val="18"/>
              </w:rPr>
              <w:t>:</w:t>
            </w:r>
          </w:p>
          <w:p w:rsidR="00726314" w:rsidRPr="002D40E7" w:rsidRDefault="00726314" w:rsidP="00CA6149">
            <w:pPr>
              <w:numPr>
                <w:ilvl w:val="0"/>
                <w:numId w:val="20"/>
              </w:numPr>
              <w:tabs>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2D40E7">
              <w:rPr>
                <w:rStyle w:val="hps"/>
                <w:rFonts w:ascii="Arial" w:hAnsi="Arial" w:cs="Arial"/>
                <w:sz w:val="18"/>
                <w:szCs w:val="18"/>
              </w:rPr>
              <w:t>Πώς</w:t>
            </w:r>
            <w:r w:rsidRPr="002D40E7">
              <w:rPr>
                <w:rFonts w:ascii="Arial" w:hAnsi="Arial" w:cs="Arial"/>
                <w:sz w:val="18"/>
                <w:szCs w:val="18"/>
              </w:rPr>
              <w:t xml:space="preserve"> </w:t>
            </w:r>
            <w:r w:rsidRPr="002D40E7">
              <w:rPr>
                <w:rStyle w:val="hps"/>
                <w:rFonts w:ascii="Arial" w:hAnsi="Arial" w:cs="Arial"/>
                <w:sz w:val="18"/>
                <w:szCs w:val="18"/>
              </w:rPr>
              <w:t xml:space="preserve">μπορεί να επιλυθεί </w:t>
            </w:r>
            <w:r w:rsidRPr="002D40E7">
              <w:rPr>
                <w:rFonts w:ascii="Arial" w:hAnsi="Arial" w:cs="Arial"/>
                <w:sz w:val="18"/>
                <w:szCs w:val="18"/>
              </w:rPr>
              <w:t>το πρόβλημα Π ταχύτερα με ένα παράλληλο αλγόριθμο;</w:t>
            </w:r>
          </w:p>
          <w:p w:rsidR="00726314" w:rsidRPr="002D40E7" w:rsidRDefault="00726314" w:rsidP="00CA6149">
            <w:pPr>
              <w:numPr>
                <w:ilvl w:val="0"/>
                <w:numId w:val="20"/>
              </w:numPr>
              <w:tabs>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2D40E7">
              <w:rPr>
                <w:rStyle w:val="hps"/>
                <w:rFonts w:ascii="Arial" w:hAnsi="Arial" w:cs="Arial"/>
                <w:sz w:val="18"/>
                <w:szCs w:val="18"/>
              </w:rPr>
              <w:t>Ποια</w:t>
            </w:r>
            <w:r w:rsidRPr="002D40E7">
              <w:rPr>
                <w:rFonts w:ascii="Arial" w:hAnsi="Arial" w:cs="Arial"/>
                <w:sz w:val="18"/>
                <w:szCs w:val="18"/>
              </w:rPr>
              <w:t xml:space="preserve"> </w:t>
            </w:r>
            <w:r w:rsidRPr="002D40E7">
              <w:rPr>
                <w:rStyle w:val="hps"/>
                <w:rFonts w:ascii="Arial" w:hAnsi="Arial" w:cs="Arial"/>
                <w:sz w:val="18"/>
                <w:szCs w:val="18"/>
              </w:rPr>
              <w:t>δομή δεδομένων</w:t>
            </w:r>
            <w:r w:rsidRPr="002D40E7">
              <w:rPr>
                <w:rFonts w:ascii="Arial" w:hAnsi="Arial" w:cs="Arial"/>
                <w:sz w:val="18"/>
                <w:szCs w:val="18"/>
              </w:rPr>
              <w:t xml:space="preserve"> </w:t>
            </w:r>
            <w:r w:rsidRPr="002D40E7">
              <w:rPr>
                <w:rStyle w:val="hps"/>
                <w:rFonts w:ascii="Arial" w:hAnsi="Arial" w:cs="Arial"/>
                <w:sz w:val="18"/>
                <w:szCs w:val="18"/>
              </w:rPr>
              <w:t>θα ήταν χρήσιμη</w:t>
            </w:r>
            <w:r w:rsidRPr="002D40E7">
              <w:rPr>
                <w:rFonts w:ascii="Arial" w:hAnsi="Arial" w:cs="Arial"/>
                <w:sz w:val="18"/>
                <w:szCs w:val="18"/>
              </w:rPr>
              <w:t xml:space="preserve"> </w:t>
            </w:r>
            <w:r w:rsidRPr="002D40E7">
              <w:rPr>
                <w:rStyle w:val="hps"/>
                <w:rFonts w:ascii="Arial" w:hAnsi="Arial" w:cs="Arial"/>
                <w:sz w:val="18"/>
                <w:szCs w:val="18"/>
              </w:rPr>
              <w:t>εδώ</w:t>
            </w:r>
            <w:r w:rsidRPr="002D40E7">
              <w:rPr>
                <w:rFonts w:ascii="Arial" w:hAnsi="Arial" w:cs="Arial"/>
                <w:sz w:val="18"/>
                <w:szCs w:val="18"/>
              </w:rPr>
              <w:t>;</w:t>
            </w:r>
          </w:p>
          <w:p w:rsidR="00726314" w:rsidRPr="002D40E7" w:rsidRDefault="00726314" w:rsidP="00CA6149">
            <w:pPr>
              <w:numPr>
                <w:ilvl w:val="0"/>
                <w:numId w:val="20"/>
              </w:numPr>
              <w:tabs>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2D40E7">
              <w:rPr>
                <w:rFonts w:ascii="Arial" w:hAnsi="Arial" w:cs="Arial"/>
                <w:sz w:val="18"/>
                <w:szCs w:val="18"/>
              </w:rPr>
              <w:t>Σε π</w:t>
            </w:r>
            <w:r w:rsidRPr="002D40E7">
              <w:rPr>
                <w:rStyle w:val="hps"/>
                <w:rFonts w:ascii="Arial" w:hAnsi="Arial" w:cs="Arial"/>
                <w:sz w:val="18"/>
                <w:szCs w:val="18"/>
              </w:rPr>
              <w:t>οια δεδομένα του προβλήματος πρέπει</w:t>
            </w:r>
            <w:r w:rsidRPr="002D40E7">
              <w:rPr>
                <w:rFonts w:ascii="Arial" w:hAnsi="Arial" w:cs="Arial"/>
                <w:sz w:val="18"/>
                <w:szCs w:val="18"/>
              </w:rPr>
              <w:t xml:space="preserve"> </w:t>
            </w:r>
            <w:r w:rsidRPr="002D40E7">
              <w:rPr>
                <w:rStyle w:val="hps"/>
                <w:rFonts w:ascii="Arial" w:hAnsi="Arial" w:cs="Arial"/>
                <w:sz w:val="18"/>
                <w:szCs w:val="18"/>
              </w:rPr>
              <w:t>να</w:t>
            </w:r>
            <w:r w:rsidRPr="002D40E7">
              <w:rPr>
                <w:rFonts w:ascii="Arial" w:hAnsi="Arial" w:cs="Arial"/>
                <w:sz w:val="18"/>
                <w:szCs w:val="18"/>
              </w:rPr>
              <w:t xml:space="preserve"> </w:t>
            </w:r>
            <w:r w:rsidRPr="002D40E7">
              <w:rPr>
                <w:rStyle w:val="hps"/>
                <w:rFonts w:ascii="Arial" w:hAnsi="Arial" w:cs="Arial"/>
                <w:sz w:val="18"/>
                <w:szCs w:val="18"/>
              </w:rPr>
              <w:t>εστιάσουμε για τον σχεδιασμό ενός βέλτιστου παράλληλου αλγορίθμου</w:t>
            </w:r>
            <w:r w:rsidRPr="002D40E7">
              <w:rPr>
                <w:rFonts w:ascii="Arial" w:hAnsi="Arial" w:cs="Arial"/>
                <w:sz w:val="18"/>
                <w:szCs w:val="18"/>
              </w:rPr>
              <w:t>;</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B51C91">
            <w:pPr>
              <w:numPr>
                <w:ilvl w:val="0"/>
                <w:numId w:val="53"/>
              </w:numPr>
              <w:tabs>
                <w:tab w:val="left" w:pos="284"/>
                <w:tab w:val="left" w:pos="2268"/>
                <w:tab w:val="left" w:pos="2552"/>
              </w:tabs>
              <w:spacing w:line="240" w:lineRule="auto"/>
              <w:ind w:left="284" w:right="0" w:hanging="284"/>
              <w:rPr>
                <w:rFonts w:ascii="Arial" w:hAnsi="Arial" w:cs="Arial"/>
                <w:sz w:val="18"/>
                <w:szCs w:val="18"/>
                <w:lang w:val="en-US"/>
              </w:rPr>
            </w:pPr>
            <w:r w:rsidRPr="002D40E7">
              <w:rPr>
                <w:rFonts w:ascii="Arial" w:hAnsi="Arial" w:cs="Arial"/>
                <w:sz w:val="18"/>
                <w:szCs w:val="18"/>
                <w:lang w:val="en-US"/>
              </w:rPr>
              <w:lastRenderedPageBreak/>
              <w:t>Introduction to Parallel Algorithms (1992),</w:t>
            </w:r>
            <w:r>
              <w:rPr>
                <w:rFonts w:ascii="Arial" w:hAnsi="Arial" w:cs="Arial"/>
                <w:sz w:val="18"/>
                <w:szCs w:val="18"/>
                <w:lang w:val="en-US"/>
              </w:rPr>
              <w:t xml:space="preserve"> </w:t>
            </w:r>
            <w:r w:rsidRPr="002D40E7">
              <w:rPr>
                <w:rFonts w:ascii="Arial" w:hAnsi="Arial" w:cs="Arial"/>
                <w:sz w:val="18"/>
                <w:szCs w:val="18"/>
                <w:lang w:val="en-US"/>
              </w:rPr>
              <w:t xml:space="preserve">Joseph JaJa, </w:t>
            </w:r>
            <w:r w:rsidRPr="002D40E7">
              <w:rPr>
                <w:rFonts w:ascii="Arial" w:hAnsi="Arial" w:cs="Arial"/>
                <w:sz w:val="18"/>
                <w:szCs w:val="18"/>
                <w:lang w:val="en-US"/>
              </w:rPr>
              <w:lastRenderedPageBreak/>
              <w:t>ISBN-10: 020-1548-56-9</w:t>
            </w:r>
          </w:p>
          <w:p w:rsidR="00726314" w:rsidRPr="002D40E7" w:rsidRDefault="00726314" w:rsidP="00B51C91">
            <w:pPr>
              <w:numPr>
                <w:ilvl w:val="0"/>
                <w:numId w:val="53"/>
              </w:numPr>
              <w:tabs>
                <w:tab w:val="left" w:pos="284"/>
                <w:tab w:val="left" w:pos="2268"/>
                <w:tab w:val="left" w:pos="2552"/>
              </w:tabs>
              <w:spacing w:line="240" w:lineRule="auto"/>
              <w:ind w:left="284" w:right="0" w:hanging="284"/>
              <w:rPr>
                <w:rFonts w:ascii="Arial" w:hAnsi="Arial" w:cs="Arial"/>
                <w:sz w:val="18"/>
                <w:szCs w:val="18"/>
                <w:lang w:val="en-US"/>
              </w:rPr>
            </w:pPr>
            <w:r w:rsidRPr="002D40E7">
              <w:rPr>
                <w:rFonts w:ascii="Arial" w:hAnsi="Arial" w:cs="Arial"/>
                <w:sz w:val="18"/>
                <w:szCs w:val="18"/>
                <w:lang w:val="en-US"/>
              </w:rPr>
              <w:t>The Design and Analysis of Parallel Algorithms (1989), Selim G. Akl, ISBN-10: 013-2000-56-3</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sz w:val="18"/>
                <w:szCs w:val="18"/>
              </w:rPr>
            </w:pPr>
            <w:r w:rsidRPr="002D40E7">
              <w:rPr>
                <w:rFonts w:ascii="Arial" w:hAnsi="Arial" w:cs="Arial"/>
                <w:sz w:val="18"/>
                <w:szCs w:val="18"/>
              </w:rPr>
              <w:lastRenderedPageBreak/>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5025CF" w:rsidRDefault="00726314" w:rsidP="00CA6149">
            <w:pPr>
              <w:numPr>
                <w:ilvl w:val="0"/>
                <w:numId w:val="20"/>
              </w:numPr>
              <w:tabs>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5025CF">
              <w:rPr>
                <w:rFonts w:ascii="Arial" w:hAnsi="Arial" w:cs="Arial"/>
                <w:sz w:val="18"/>
                <w:szCs w:val="18"/>
              </w:rPr>
              <w:t>Η διδασκαλία αποτελεί</w:t>
            </w:r>
            <w:r w:rsidR="005025CF" w:rsidRPr="005025CF">
              <w:rPr>
                <w:rFonts w:ascii="Arial" w:hAnsi="Arial" w:cs="Arial"/>
                <w:sz w:val="18"/>
                <w:szCs w:val="18"/>
              </w:rPr>
              <w:t>ται από Διαλέξεις, Εργασίες και</w:t>
            </w:r>
            <w:r w:rsidR="005025CF">
              <w:rPr>
                <w:rFonts w:ascii="Arial" w:hAnsi="Arial" w:cs="Arial"/>
                <w:sz w:val="18"/>
                <w:szCs w:val="18"/>
              </w:rPr>
              <w:t xml:space="preserve"> </w:t>
            </w:r>
            <w:r w:rsidRPr="005025CF">
              <w:rPr>
                <w:rFonts w:ascii="Arial" w:hAnsi="Arial" w:cs="Arial"/>
                <w:sz w:val="18"/>
                <w:szCs w:val="18"/>
              </w:rPr>
              <w:t>Φροντιστηριακές Ασκήσεις.</w:t>
            </w:r>
          </w:p>
          <w:p w:rsidR="00726314" w:rsidRPr="005025CF" w:rsidRDefault="00726314" w:rsidP="00CA6149">
            <w:pPr>
              <w:numPr>
                <w:ilvl w:val="0"/>
                <w:numId w:val="20"/>
              </w:numPr>
              <w:tabs>
                <w:tab w:val="left" w:pos="284"/>
                <w:tab w:val="left" w:pos="2268"/>
                <w:tab w:val="left" w:pos="2552"/>
              </w:tabs>
              <w:autoSpaceDE w:val="0"/>
              <w:autoSpaceDN w:val="0"/>
              <w:adjustRightInd w:val="0"/>
              <w:spacing w:line="240" w:lineRule="auto"/>
              <w:ind w:left="284" w:right="0" w:hanging="284"/>
              <w:rPr>
                <w:rFonts w:ascii="Arial" w:hAnsi="Arial" w:cs="Arial"/>
                <w:sz w:val="18"/>
                <w:szCs w:val="18"/>
              </w:rPr>
            </w:pPr>
            <w:r w:rsidRPr="005025CF">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726314">
            <w:pPr>
              <w:tabs>
                <w:tab w:val="left" w:pos="284"/>
                <w:tab w:val="left" w:pos="2268"/>
                <w:tab w:val="left" w:pos="2552"/>
              </w:tabs>
              <w:spacing w:before="56" w:after="56" w:line="240" w:lineRule="auto"/>
              <w:ind w:left="0" w:right="0"/>
              <w:rPr>
                <w:rFonts w:ascii="Arial" w:hAnsi="Arial" w:cs="Arial"/>
                <w:sz w:val="18"/>
                <w:szCs w:val="18"/>
              </w:rPr>
            </w:pPr>
            <w:r w:rsidRPr="002D40E7">
              <w:rPr>
                <w:rFonts w:ascii="Arial" w:hAnsi="Arial" w:cs="Arial"/>
                <w:sz w:val="18"/>
                <w:szCs w:val="18"/>
              </w:rPr>
              <w:t xml:space="preserve">Τελικό γραπτό διαγώνισμα (75%), Εργασίες (25%). </w:t>
            </w:r>
          </w:p>
          <w:p w:rsidR="00726314" w:rsidRPr="000D3B2E" w:rsidRDefault="00726314" w:rsidP="00726314">
            <w:pPr>
              <w:tabs>
                <w:tab w:val="left" w:pos="284"/>
                <w:tab w:val="left" w:pos="2268"/>
                <w:tab w:val="left" w:pos="2552"/>
              </w:tabs>
              <w:spacing w:before="56" w:after="56" w:line="240" w:lineRule="auto"/>
              <w:ind w:left="0" w:right="0"/>
              <w:rPr>
                <w:rFonts w:ascii="Arial" w:hAnsi="Arial" w:cs="Arial"/>
                <w:sz w:val="18"/>
                <w:szCs w:val="18"/>
              </w:rPr>
            </w:pPr>
            <w:r w:rsidRPr="000D3B2E">
              <w:rPr>
                <w:rFonts w:ascii="Arial" w:hAnsi="Arial" w:cs="Arial" w:hint="eastAsia"/>
                <w:sz w:val="18"/>
                <w:szCs w:val="18"/>
              </w:rPr>
              <w:t>Η</w:t>
            </w:r>
            <w:r w:rsidRPr="000D3B2E">
              <w:rPr>
                <w:rFonts w:ascii="Arial" w:hAnsi="Arial" w:cs="Arial"/>
                <w:sz w:val="18"/>
                <w:szCs w:val="18"/>
              </w:rPr>
              <w:t xml:space="preserve"> </w:t>
            </w:r>
            <w:r w:rsidRPr="000D3B2E">
              <w:rPr>
                <w:rFonts w:ascii="Arial" w:hAnsi="Arial" w:cs="Arial" w:hint="eastAsia"/>
                <w:sz w:val="18"/>
                <w:szCs w:val="18"/>
              </w:rPr>
              <w:t>διαδικασία</w:t>
            </w:r>
            <w:r w:rsidRPr="000D3B2E">
              <w:rPr>
                <w:rFonts w:ascii="Arial" w:hAnsi="Arial" w:cs="Arial"/>
                <w:sz w:val="18"/>
                <w:szCs w:val="18"/>
              </w:rPr>
              <w:t xml:space="preserve"> </w:t>
            </w:r>
            <w:r w:rsidRPr="000D3B2E">
              <w:rPr>
                <w:rFonts w:ascii="Arial" w:hAnsi="Arial" w:cs="Arial" w:hint="eastAsia"/>
                <w:sz w:val="18"/>
                <w:szCs w:val="18"/>
              </w:rPr>
              <w:t>αξιολόγησης</w:t>
            </w:r>
            <w:r w:rsidRPr="000D3B2E">
              <w:rPr>
                <w:rFonts w:ascii="Arial" w:hAnsi="Arial" w:cs="Arial"/>
                <w:sz w:val="18"/>
                <w:szCs w:val="18"/>
              </w:rPr>
              <w:t xml:space="preserve"> </w:t>
            </w:r>
            <w:r w:rsidRPr="000D3B2E">
              <w:rPr>
                <w:rFonts w:ascii="Arial" w:hAnsi="Arial" w:cs="Arial" w:hint="eastAsia"/>
                <w:sz w:val="18"/>
                <w:szCs w:val="18"/>
              </w:rPr>
              <w:t>των</w:t>
            </w:r>
            <w:r w:rsidRPr="000D3B2E">
              <w:rPr>
                <w:rFonts w:ascii="Arial" w:hAnsi="Arial" w:cs="Arial"/>
                <w:sz w:val="18"/>
                <w:szCs w:val="18"/>
              </w:rPr>
              <w:t xml:space="preserve"> </w:t>
            </w:r>
            <w:r w:rsidRPr="000D3B2E">
              <w:rPr>
                <w:rFonts w:ascii="Arial" w:hAnsi="Arial" w:cs="Arial" w:hint="eastAsia"/>
                <w:sz w:val="18"/>
                <w:szCs w:val="18"/>
              </w:rPr>
              <w:t>φοιτητών</w:t>
            </w:r>
            <w:r w:rsidRPr="000D3B2E">
              <w:rPr>
                <w:rFonts w:ascii="Arial" w:hAnsi="Arial" w:cs="Arial"/>
                <w:sz w:val="18"/>
                <w:szCs w:val="18"/>
              </w:rPr>
              <w:t xml:space="preserve"> </w:t>
            </w:r>
            <w:r w:rsidRPr="000D3B2E">
              <w:rPr>
                <w:rFonts w:ascii="Arial" w:hAnsi="Arial" w:cs="Arial" w:hint="eastAsia"/>
                <w:sz w:val="18"/>
                <w:szCs w:val="18"/>
              </w:rPr>
              <w:t>είναι</w:t>
            </w:r>
            <w:r w:rsidRPr="000D3B2E">
              <w:rPr>
                <w:rFonts w:ascii="Arial" w:hAnsi="Arial" w:cs="Arial"/>
                <w:sz w:val="18"/>
                <w:szCs w:val="18"/>
              </w:rPr>
              <w:t xml:space="preserve"> </w:t>
            </w:r>
            <w:r w:rsidRPr="000D3B2E">
              <w:rPr>
                <w:rFonts w:ascii="Arial" w:hAnsi="Arial" w:cs="Arial" w:hint="eastAsia"/>
                <w:sz w:val="18"/>
                <w:szCs w:val="18"/>
              </w:rPr>
              <w:t>προσβάσιμη</w:t>
            </w:r>
            <w:r w:rsidRPr="000D3B2E">
              <w:rPr>
                <w:rFonts w:ascii="Arial" w:hAnsi="Arial" w:cs="Arial"/>
                <w:sz w:val="18"/>
                <w:szCs w:val="18"/>
              </w:rPr>
              <w:t xml:space="preserve"> </w:t>
            </w:r>
            <w:r w:rsidRPr="000D3B2E">
              <w:rPr>
                <w:rFonts w:ascii="Arial" w:hAnsi="Arial" w:cs="Arial" w:hint="eastAsia"/>
                <w:sz w:val="18"/>
                <w:szCs w:val="18"/>
              </w:rPr>
              <w:t>στην</w:t>
            </w:r>
            <w:r w:rsidRPr="000D3B2E">
              <w:rPr>
                <w:rFonts w:ascii="Arial" w:hAnsi="Arial" w:cs="Arial"/>
                <w:sz w:val="18"/>
                <w:szCs w:val="18"/>
              </w:rPr>
              <w:t xml:space="preserve"> </w:t>
            </w:r>
            <w:r w:rsidRPr="000D3B2E">
              <w:rPr>
                <w:rFonts w:ascii="Arial" w:hAnsi="Arial" w:cs="Arial" w:hint="eastAsia"/>
                <w:sz w:val="18"/>
                <w:szCs w:val="18"/>
              </w:rPr>
              <w:t>ιστοσελίδα</w:t>
            </w:r>
            <w:r w:rsidRPr="000D3B2E">
              <w:rPr>
                <w:rFonts w:ascii="Arial" w:hAnsi="Arial" w:cs="Arial"/>
                <w:sz w:val="18"/>
                <w:szCs w:val="18"/>
              </w:rPr>
              <w:t xml:space="preserve"> </w:t>
            </w:r>
            <w:r w:rsidRPr="000D3B2E">
              <w:rPr>
                <w:rFonts w:ascii="Arial" w:hAnsi="Arial" w:cs="Arial" w:hint="eastAsia"/>
                <w:sz w:val="18"/>
                <w:szCs w:val="18"/>
              </w:rPr>
              <w:t>του</w:t>
            </w:r>
            <w:r w:rsidRPr="000D3B2E">
              <w:rPr>
                <w:rFonts w:ascii="Arial" w:hAnsi="Arial" w:cs="Arial"/>
                <w:sz w:val="18"/>
                <w:szCs w:val="18"/>
              </w:rPr>
              <w:t xml:space="preserve"> </w:t>
            </w:r>
            <w:r w:rsidRPr="000D3B2E">
              <w:rPr>
                <w:rFonts w:ascii="Arial" w:hAnsi="Arial" w:cs="Arial" w:hint="eastAsia"/>
                <w:sz w:val="18"/>
                <w:szCs w:val="18"/>
              </w:rPr>
              <w:t>μαθήματος</w:t>
            </w:r>
            <w:r w:rsidRPr="000D3B2E">
              <w:rPr>
                <w:rFonts w:ascii="Arial" w:hAnsi="Arial" w:cs="Arial"/>
                <w:sz w:val="18"/>
                <w:szCs w:val="18"/>
              </w:rPr>
              <w:t xml:space="preserv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sz w:val="18"/>
                <w:szCs w:val="18"/>
                <w:lang w:val="en-US"/>
              </w:rPr>
            </w:pPr>
            <w:r w:rsidRPr="002D40E7">
              <w:rPr>
                <w:rFonts w:ascii="Arial" w:hAnsi="Arial" w:cs="Arial"/>
                <w:sz w:val="18"/>
                <w:szCs w:val="18"/>
              </w:rPr>
              <w:t>Ιστοσελίδα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rPr>
                <w:rFonts w:ascii="Arial" w:hAnsi="Arial" w:cs="Arial"/>
                <w:sz w:val="18"/>
                <w:szCs w:val="18"/>
                <w:lang w:val="en-US"/>
              </w:rPr>
            </w:pPr>
            <w:r w:rsidRPr="002D40E7">
              <w:rPr>
                <w:rFonts w:ascii="Arial" w:hAnsi="Arial" w:cs="Arial"/>
                <w:color w:val="0B4285"/>
                <w:sz w:val="18"/>
                <w:szCs w:val="18"/>
                <w:lang w:val="en-US"/>
              </w:rPr>
              <w:t>--</w:t>
            </w:r>
          </w:p>
        </w:tc>
      </w:tr>
    </w:tbl>
    <w:p w:rsidR="00726314" w:rsidRPr="00AF6A75" w:rsidRDefault="00726314" w:rsidP="00726314">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b/>
                <w:sz w:val="18"/>
                <w:szCs w:val="18"/>
              </w:rPr>
            </w:pPr>
            <w:r w:rsidRPr="002D40E7">
              <w:rPr>
                <w:rFonts w:ascii="Arial" w:hAnsi="Arial" w:cs="Arial"/>
                <w:b/>
                <w:sz w:val="18"/>
                <w:szCs w:val="18"/>
              </w:rPr>
              <w:t>Πολυμέσα (ΜΥΕ025)</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Μέσα επικοινωνίας και πηγή πληροφορίας. Πολυμέσα: Ψηφιοποίηση και συμπίεση. Συμπίεση εικόνας και σχετικά πρότυπα. Συμπίεση βίντεο και σχετικά πρότυπα. Συμπίεση ήχου και σχετικά πρότυπα. </w:t>
            </w:r>
            <w:r w:rsidRPr="002D40E7">
              <w:rPr>
                <w:rFonts w:ascii="Arial" w:hAnsi="Arial" w:cs="Arial"/>
                <w:sz w:val="18"/>
                <w:szCs w:val="18"/>
                <w:lang w:val="en-US"/>
              </w:rPr>
              <w:t>Error</w:t>
            </w:r>
            <w:r w:rsidRPr="002D40E7">
              <w:rPr>
                <w:rFonts w:ascii="Arial" w:hAnsi="Arial" w:cs="Arial"/>
                <w:sz w:val="18"/>
                <w:szCs w:val="18"/>
              </w:rPr>
              <w:t xml:space="preserve"> </w:t>
            </w:r>
            <w:r w:rsidRPr="002D40E7">
              <w:rPr>
                <w:rFonts w:ascii="Arial" w:hAnsi="Arial" w:cs="Arial"/>
                <w:sz w:val="18"/>
                <w:szCs w:val="18"/>
                <w:lang w:val="en-US"/>
              </w:rPr>
              <w:t>resilience</w:t>
            </w:r>
            <w:r w:rsidRPr="002D40E7">
              <w:rPr>
                <w:rFonts w:ascii="Arial" w:hAnsi="Arial" w:cs="Arial"/>
                <w:sz w:val="18"/>
                <w:szCs w:val="18"/>
              </w:rPr>
              <w:t xml:space="preserve"> και </w:t>
            </w:r>
            <w:r w:rsidRPr="002D40E7">
              <w:rPr>
                <w:rFonts w:ascii="Arial" w:hAnsi="Arial" w:cs="Arial"/>
                <w:sz w:val="18"/>
                <w:szCs w:val="18"/>
                <w:lang w:val="en-US"/>
              </w:rPr>
              <w:t>error</w:t>
            </w:r>
            <w:r w:rsidRPr="002D40E7">
              <w:rPr>
                <w:rFonts w:ascii="Arial" w:hAnsi="Arial" w:cs="Arial"/>
                <w:sz w:val="18"/>
                <w:szCs w:val="18"/>
              </w:rPr>
              <w:t xml:space="preserve"> </w:t>
            </w:r>
            <w:r w:rsidRPr="002D40E7">
              <w:rPr>
                <w:rFonts w:ascii="Arial" w:hAnsi="Arial" w:cs="Arial"/>
                <w:sz w:val="18"/>
                <w:szCs w:val="18"/>
                <w:lang w:val="en-US"/>
              </w:rPr>
              <w:t>concealment</w:t>
            </w:r>
            <w:r w:rsidRPr="002D40E7">
              <w:rPr>
                <w:rFonts w:ascii="Arial" w:hAnsi="Arial" w:cs="Arial"/>
                <w:sz w:val="18"/>
                <w:szCs w:val="18"/>
              </w:rPr>
              <w:t xml:space="preserve"> για βίντεο. Μετάδοση βίντεο μέσω δικτύων.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Περιγραφή</w:t>
            </w:r>
            <w:r w:rsidRPr="002D40E7">
              <w:rPr>
                <w:rFonts w:ascii="Arial" w:hAnsi="Arial" w:cs="Arial"/>
                <w:sz w:val="18"/>
                <w:szCs w:val="18"/>
                <w:lang w:val="en-US"/>
              </w:rPr>
              <w:t xml:space="preserve"> </w:t>
            </w:r>
            <w:r w:rsidRPr="002D40E7">
              <w:rPr>
                <w:rFonts w:ascii="Arial" w:hAnsi="Arial" w:cs="Arial"/>
                <w:sz w:val="18"/>
                <w:szCs w:val="18"/>
              </w:rPr>
              <w:t>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Εργαστηριακές ασκήσεις (με χρήση </w:t>
            </w:r>
            <w:r w:rsidRPr="002D40E7">
              <w:rPr>
                <w:rFonts w:ascii="Arial" w:hAnsi="Arial" w:cs="Arial"/>
                <w:sz w:val="18"/>
                <w:szCs w:val="18"/>
                <w:lang w:val="en-US"/>
              </w:rPr>
              <w:t>Matlab</w:t>
            </w:r>
            <w:r w:rsidRPr="002D40E7">
              <w:rPr>
                <w:rFonts w:ascii="Arial" w:hAnsi="Arial" w:cs="Arial"/>
                <w:sz w:val="18"/>
                <w:szCs w:val="18"/>
              </w:rPr>
              <w:t>) συμπίεσης και μετάδοσης εικόνας, βίντεο και ήχου.</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Ο στόχος του μαθήματος είναι η εισαγωγή του φοιτητή στη συμπίεση και μετάδοση πολυμεσικών σημάτων, με έμφαση στην εικόνα, το βίντεο και τον ήχο.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Αναμένεται στο τέλος του μαθήματος οι φοιτητές να είναι σε θέση να:</w:t>
            </w:r>
          </w:p>
          <w:p w:rsidR="00726314" w:rsidRPr="002D40E7" w:rsidRDefault="00726314" w:rsidP="00B51C91">
            <w:pPr>
              <w:numPr>
                <w:ilvl w:val="0"/>
                <w:numId w:val="42"/>
              </w:numPr>
              <w:tabs>
                <w:tab w:val="left" w:pos="0"/>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Κατανοούν τις βασικές αρχές συμπίεσης σημάτων.</w:t>
            </w:r>
          </w:p>
          <w:p w:rsidR="00726314" w:rsidRPr="002D40E7" w:rsidRDefault="00726314" w:rsidP="00B51C91">
            <w:pPr>
              <w:numPr>
                <w:ilvl w:val="0"/>
                <w:numId w:val="42"/>
              </w:numPr>
              <w:tabs>
                <w:tab w:val="left" w:pos="0"/>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Κατανοούν και χρησιμοποιούν τα τρέχοντα πρότυπα συμπίεσης εικόνας, βίντεο και ήχου.</w:t>
            </w:r>
          </w:p>
          <w:p w:rsidR="00726314" w:rsidRPr="002D40E7" w:rsidRDefault="00726314" w:rsidP="00B51C91">
            <w:pPr>
              <w:numPr>
                <w:ilvl w:val="0"/>
                <w:numId w:val="42"/>
              </w:numPr>
              <w:tabs>
                <w:tab w:val="left" w:pos="0"/>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 xml:space="preserve">Γνωρίζουν τις βασικές τεχνικές </w:t>
            </w:r>
            <w:r w:rsidRPr="002D40E7">
              <w:rPr>
                <w:rFonts w:ascii="Arial" w:hAnsi="Arial" w:cs="Arial"/>
                <w:sz w:val="18"/>
                <w:szCs w:val="18"/>
                <w:lang w:val="en-US"/>
              </w:rPr>
              <w:t>error</w:t>
            </w:r>
            <w:r w:rsidRPr="002D40E7">
              <w:rPr>
                <w:rFonts w:ascii="Arial" w:hAnsi="Arial" w:cs="Arial"/>
                <w:sz w:val="18"/>
                <w:szCs w:val="18"/>
              </w:rPr>
              <w:t xml:space="preserve"> </w:t>
            </w:r>
            <w:r w:rsidRPr="002D40E7">
              <w:rPr>
                <w:rFonts w:ascii="Arial" w:hAnsi="Arial" w:cs="Arial"/>
                <w:sz w:val="18"/>
                <w:szCs w:val="18"/>
                <w:lang w:val="en-US"/>
              </w:rPr>
              <w:t>resilience</w:t>
            </w:r>
            <w:r w:rsidRPr="002D40E7">
              <w:rPr>
                <w:rFonts w:ascii="Arial" w:hAnsi="Arial" w:cs="Arial"/>
                <w:sz w:val="18"/>
                <w:szCs w:val="18"/>
              </w:rPr>
              <w:t xml:space="preserve"> και </w:t>
            </w:r>
            <w:r w:rsidRPr="002D40E7">
              <w:rPr>
                <w:rFonts w:ascii="Arial" w:hAnsi="Arial" w:cs="Arial"/>
                <w:sz w:val="18"/>
                <w:szCs w:val="18"/>
                <w:lang w:val="en-US"/>
              </w:rPr>
              <w:t>error</w:t>
            </w:r>
            <w:r w:rsidRPr="002D40E7">
              <w:rPr>
                <w:rFonts w:ascii="Arial" w:hAnsi="Arial" w:cs="Arial"/>
                <w:sz w:val="18"/>
                <w:szCs w:val="18"/>
              </w:rPr>
              <w:t xml:space="preserve"> </w:t>
            </w:r>
            <w:r w:rsidRPr="002D40E7">
              <w:rPr>
                <w:rFonts w:ascii="Arial" w:hAnsi="Arial" w:cs="Arial"/>
                <w:sz w:val="18"/>
                <w:szCs w:val="18"/>
                <w:lang w:val="en-US"/>
              </w:rPr>
              <w:t>concealment</w:t>
            </w:r>
            <w:r w:rsidRPr="002D40E7">
              <w:rPr>
                <w:rFonts w:ascii="Arial" w:hAnsi="Arial" w:cs="Arial"/>
                <w:sz w:val="18"/>
                <w:szCs w:val="18"/>
              </w:rPr>
              <w:t>.</w:t>
            </w:r>
          </w:p>
          <w:p w:rsidR="00726314" w:rsidRPr="002D40E7" w:rsidRDefault="00726314" w:rsidP="00B51C91">
            <w:pPr>
              <w:numPr>
                <w:ilvl w:val="0"/>
                <w:numId w:val="42"/>
              </w:numPr>
              <w:tabs>
                <w:tab w:val="left" w:pos="0"/>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Κατανοούν τις τεχνικές μετάδοσης βίντεο μέσω δικτύων.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726314" w:rsidRPr="00C523B9" w:rsidRDefault="00726314" w:rsidP="00B51C91">
            <w:pPr>
              <w:pStyle w:val="afb"/>
              <w:numPr>
                <w:ilvl w:val="0"/>
                <w:numId w:val="183"/>
              </w:numPr>
              <w:tabs>
                <w:tab w:val="left" w:pos="2268"/>
                <w:tab w:val="left" w:pos="2552"/>
              </w:tabs>
              <w:spacing w:line="240" w:lineRule="auto"/>
              <w:ind w:left="175" w:right="0" w:hanging="175"/>
              <w:contextualSpacing w:val="0"/>
              <w:rPr>
                <w:rFonts w:ascii="Arial" w:hAnsi="Arial" w:cs="Arial"/>
                <w:sz w:val="18"/>
                <w:szCs w:val="18"/>
              </w:rPr>
            </w:pPr>
            <w:r w:rsidRPr="00C523B9">
              <w:rPr>
                <w:rFonts w:ascii="Arial" w:hAnsi="Arial" w:cs="Arial" w:hint="eastAsia"/>
                <w:sz w:val="18"/>
                <w:szCs w:val="18"/>
              </w:rPr>
              <w:t>Βιβλίο</w:t>
            </w:r>
            <w:r w:rsidRPr="00C523B9">
              <w:rPr>
                <w:rFonts w:ascii="Arial" w:hAnsi="Arial" w:cs="Arial"/>
                <w:sz w:val="18"/>
                <w:szCs w:val="18"/>
              </w:rPr>
              <w:t xml:space="preserve"> [12387]: </w:t>
            </w:r>
            <w:r w:rsidRPr="00C523B9">
              <w:rPr>
                <w:rFonts w:ascii="Arial" w:hAnsi="Arial" w:cs="Arial" w:hint="eastAsia"/>
                <w:sz w:val="18"/>
                <w:szCs w:val="18"/>
              </w:rPr>
              <w:t>Πολυμέσα</w:t>
            </w:r>
            <w:r w:rsidRPr="00C523B9">
              <w:rPr>
                <w:rFonts w:ascii="Arial" w:hAnsi="Arial" w:cs="Arial"/>
                <w:sz w:val="18"/>
                <w:szCs w:val="18"/>
              </w:rPr>
              <w:t xml:space="preserve"> </w:t>
            </w:r>
            <w:r w:rsidRPr="00C523B9">
              <w:rPr>
                <w:rFonts w:ascii="Arial" w:hAnsi="Arial" w:cs="Arial" w:hint="eastAsia"/>
                <w:sz w:val="18"/>
                <w:szCs w:val="18"/>
              </w:rPr>
              <w:t>Θεωρία</w:t>
            </w:r>
            <w:r w:rsidRPr="00C523B9">
              <w:rPr>
                <w:rFonts w:ascii="Arial" w:hAnsi="Arial" w:cs="Arial"/>
                <w:sz w:val="18"/>
                <w:szCs w:val="18"/>
              </w:rPr>
              <w:t xml:space="preserve"> </w:t>
            </w:r>
            <w:r w:rsidRPr="00C523B9">
              <w:rPr>
                <w:rFonts w:ascii="Arial" w:hAnsi="Arial" w:cs="Arial" w:hint="eastAsia"/>
                <w:sz w:val="18"/>
                <w:szCs w:val="18"/>
              </w:rPr>
              <w:t>και</w:t>
            </w:r>
            <w:r w:rsidRPr="00C523B9">
              <w:rPr>
                <w:rFonts w:ascii="Arial" w:hAnsi="Arial" w:cs="Arial"/>
                <w:sz w:val="18"/>
                <w:szCs w:val="18"/>
              </w:rPr>
              <w:t xml:space="preserve"> </w:t>
            </w:r>
            <w:r w:rsidRPr="00C523B9">
              <w:rPr>
                <w:rFonts w:ascii="Arial" w:hAnsi="Arial" w:cs="Arial" w:hint="eastAsia"/>
                <w:sz w:val="18"/>
                <w:szCs w:val="18"/>
              </w:rPr>
              <w:t>Πράξη</w:t>
            </w:r>
            <w:r w:rsidRPr="00C523B9">
              <w:rPr>
                <w:rFonts w:ascii="Arial" w:hAnsi="Arial" w:cs="Arial"/>
                <w:sz w:val="18"/>
                <w:szCs w:val="18"/>
              </w:rPr>
              <w:t>, Steinmetz Ralf</w:t>
            </w:r>
          </w:p>
          <w:p w:rsidR="00726314" w:rsidRPr="00C523B9" w:rsidRDefault="00726314" w:rsidP="00B51C91">
            <w:pPr>
              <w:pStyle w:val="afb"/>
              <w:numPr>
                <w:ilvl w:val="0"/>
                <w:numId w:val="183"/>
              </w:numPr>
              <w:tabs>
                <w:tab w:val="left" w:pos="2268"/>
                <w:tab w:val="left" w:pos="2552"/>
              </w:tabs>
              <w:spacing w:line="240" w:lineRule="auto"/>
              <w:ind w:left="175" w:right="0" w:hanging="175"/>
              <w:contextualSpacing w:val="0"/>
              <w:rPr>
                <w:rFonts w:ascii="Arial" w:hAnsi="Arial" w:cs="Arial"/>
                <w:sz w:val="18"/>
                <w:szCs w:val="18"/>
              </w:rPr>
            </w:pPr>
            <w:r w:rsidRPr="00C523B9">
              <w:rPr>
                <w:rFonts w:ascii="Arial" w:hAnsi="Arial" w:cs="Arial" w:hint="eastAsia"/>
                <w:sz w:val="18"/>
                <w:szCs w:val="18"/>
              </w:rPr>
              <w:t>Βιβλίο</w:t>
            </w:r>
            <w:r w:rsidRPr="00C523B9">
              <w:rPr>
                <w:rFonts w:ascii="Arial" w:hAnsi="Arial" w:cs="Arial"/>
                <w:sz w:val="18"/>
                <w:szCs w:val="18"/>
              </w:rPr>
              <w:t xml:space="preserve"> [13914]: </w:t>
            </w:r>
            <w:r w:rsidRPr="00C523B9">
              <w:rPr>
                <w:rFonts w:ascii="Arial" w:hAnsi="Arial" w:cs="Arial" w:hint="eastAsia"/>
                <w:sz w:val="18"/>
                <w:szCs w:val="18"/>
              </w:rPr>
              <w:t>ΤΕΧΝΟΛΟΓΙΑ</w:t>
            </w:r>
            <w:r w:rsidRPr="00C523B9">
              <w:rPr>
                <w:rFonts w:ascii="Arial" w:hAnsi="Arial" w:cs="Arial"/>
                <w:sz w:val="18"/>
                <w:szCs w:val="18"/>
              </w:rPr>
              <w:t xml:space="preserve"> </w:t>
            </w:r>
            <w:r w:rsidRPr="00C523B9">
              <w:rPr>
                <w:rFonts w:ascii="Arial" w:hAnsi="Arial" w:cs="Arial" w:hint="eastAsia"/>
                <w:sz w:val="18"/>
                <w:szCs w:val="18"/>
              </w:rPr>
              <w:t>ΠΟΛΥΜΕΣΩΝ</w:t>
            </w:r>
            <w:r w:rsidRPr="00C523B9">
              <w:rPr>
                <w:rFonts w:ascii="Arial" w:hAnsi="Arial" w:cs="Arial"/>
                <w:sz w:val="18"/>
                <w:szCs w:val="18"/>
              </w:rPr>
              <w:t xml:space="preserve"> </w:t>
            </w:r>
            <w:r w:rsidRPr="00C523B9">
              <w:rPr>
                <w:rFonts w:ascii="Arial" w:hAnsi="Arial" w:cs="Arial" w:hint="eastAsia"/>
                <w:sz w:val="18"/>
                <w:szCs w:val="18"/>
              </w:rPr>
              <w:t>ΚΑΙ</w:t>
            </w:r>
            <w:r w:rsidRPr="00C523B9">
              <w:rPr>
                <w:rFonts w:ascii="Arial" w:hAnsi="Arial" w:cs="Arial"/>
                <w:sz w:val="18"/>
                <w:szCs w:val="18"/>
              </w:rPr>
              <w:t xml:space="preserve"> </w:t>
            </w:r>
            <w:r w:rsidRPr="00C523B9">
              <w:rPr>
                <w:rFonts w:ascii="Arial" w:hAnsi="Arial" w:cs="Arial" w:hint="eastAsia"/>
                <w:sz w:val="18"/>
                <w:szCs w:val="18"/>
              </w:rPr>
              <w:t>ΠΟΛΥΜΕΣΙΚΕΣ</w:t>
            </w:r>
            <w:r w:rsidRPr="00C523B9">
              <w:rPr>
                <w:rFonts w:ascii="Arial" w:hAnsi="Arial" w:cs="Arial"/>
                <w:sz w:val="18"/>
                <w:szCs w:val="18"/>
              </w:rPr>
              <w:t xml:space="preserve"> </w:t>
            </w:r>
            <w:r w:rsidRPr="00C523B9">
              <w:rPr>
                <w:rFonts w:ascii="Arial" w:hAnsi="Arial" w:cs="Arial" w:hint="eastAsia"/>
                <w:sz w:val="18"/>
                <w:szCs w:val="18"/>
              </w:rPr>
              <w:t>ΕΠΙΚΟΙΝΩΝΙΕΣ</w:t>
            </w:r>
            <w:r w:rsidRPr="00C523B9">
              <w:rPr>
                <w:rFonts w:ascii="Arial" w:hAnsi="Arial" w:cs="Arial"/>
                <w:sz w:val="18"/>
                <w:szCs w:val="18"/>
              </w:rPr>
              <w:t xml:space="preserve">, </w:t>
            </w:r>
            <w:r w:rsidRPr="00C523B9">
              <w:rPr>
                <w:rFonts w:ascii="Arial" w:hAnsi="Arial" w:cs="Arial" w:hint="eastAsia"/>
                <w:sz w:val="18"/>
                <w:szCs w:val="18"/>
              </w:rPr>
              <w:t>ΓΕΩΡΓΙΟΣ</w:t>
            </w:r>
            <w:r w:rsidRPr="00C523B9">
              <w:rPr>
                <w:rFonts w:ascii="Arial" w:hAnsi="Arial" w:cs="Arial"/>
                <w:sz w:val="18"/>
                <w:szCs w:val="18"/>
              </w:rPr>
              <w:t xml:space="preserve"> </w:t>
            </w:r>
            <w:r w:rsidRPr="00C523B9">
              <w:rPr>
                <w:rFonts w:ascii="Arial" w:hAnsi="Arial" w:cs="Arial" w:hint="eastAsia"/>
                <w:sz w:val="18"/>
                <w:szCs w:val="18"/>
              </w:rPr>
              <w:t>Β</w:t>
            </w:r>
            <w:r w:rsidRPr="00C523B9">
              <w:rPr>
                <w:rFonts w:ascii="Arial" w:hAnsi="Arial" w:cs="Arial"/>
                <w:sz w:val="18"/>
                <w:szCs w:val="18"/>
              </w:rPr>
              <w:t xml:space="preserve">. </w:t>
            </w:r>
            <w:r w:rsidRPr="00C523B9">
              <w:rPr>
                <w:rFonts w:ascii="Arial" w:hAnsi="Arial" w:cs="Arial" w:hint="eastAsia"/>
                <w:sz w:val="18"/>
                <w:szCs w:val="18"/>
              </w:rPr>
              <w:t>ΞΥΛΩΜΕΝΟΣ</w:t>
            </w:r>
            <w:r w:rsidRPr="00C523B9">
              <w:rPr>
                <w:rFonts w:ascii="Arial" w:hAnsi="Arial" w:cs="Arial"/>
                <w:sz w:val="18"/>
                <w:szCs w:val="18"/>
              </w:rPr>
              <w:t xml:space="preserve">, </w:t>
            </w:r>
            <w:r w:rsidRPr="00C523B9">
              <w:rPr>
                <w:rFonts w:ascii="Arial" w:hAnsi="Arial" w:cs="Arial" w:hint="eastAsia"/>
                <w:sz w:val="18"/>
                <w:szCs w:val="18"/>
              </w:rPr>
              <w:t>ΓΕΩΡΓΙΟΣ</w:t>
            </w:r>
            <w:r w:rsidRPr="00C523B9">
              <w:rPr>
                <w:rFonts w:ascii="Arial" w:hAnsi="Arial" w:cs="Arial"/>
                <w:sz w:val="18"/>
                <w:szCs w:val="18"/>
              </w:rPr>
              <w:t xml:space="preserve"> </w:t>
            </w:r>
            <w:r w:rsidRPr="00C523B9">
              <w:rPr>
                <w:rFonts w:ascii="Arial" w:hAnsi="Arial" w:cs="Arial" w:hint="eastAsia"/>
                <w:sz w:val="18"/>
                <w:szCs w:val="18"/>
              </w:rPr>
              <w:t>Κ</w:t>
            </w:r>
            <w:r w:rsidRPr="00C523B9">
              <w:rPr>
                <w:rFonts w:ascii="Arial" w:hAnsi="Arial" w:cs="Arial"/>
                <w:sz w:val="18"/>
                <w:szCs w:val="18"/>
              </w:rPr>
              <w:t xml:space="preserve">. </w:t>
            </w:r>
            <w:r w:rsidRPr="00C523B9">
              <w:rPr>
                <w:rFonts w:ascii="Arial" w:hAnsi="Arial" w:cs="Arial" w:hint="eastAsia"/>
                <w:sz w:val="18"/>
                <w:szCs w:val="18"/>
              </w:rPr>
              <w:t>ΠΟΛΥΖΟΣ</w:t>
            </w:r>
            <w:r w:rsidRPr="00C523B9">
              <w:rPr>
                <w:rFonts w:ascii="Arial" w:hAnsi="Arial" w:cs="Arial"/>
                <w:sz w:val="18"/>
                <w:szCs w:val="18"/>
              </w:rPr>
              <w:t xml:space="preserve"> </w:t>
            </w:r>
          </w:p>
          <w:p w:rsidR="00726314" w:rsidRPr="00C523B9" w:rsidRDefault="00726314" w:rsidP="00B51C91">
            <w:pPr>
              <w:pStyle w:val="afb"/>
              <w:numPr>
                <w:ilvl w:val="0"/>
                <w:numId w:val="183"/>
              </w:numPr>
              <w:tabs>
                <w:tab w:val="left" w:pos="2268"/>
                <w:tab w:val="left" w:pos="2552"/>
              </w:tabs>
              <w:spacing w:before="20" w:line="240" w:lineRule="auto"/>
              <w:ind w:left="176" w:right="0" w:hanging="176"/>
              <w:contextualSpacing w:val="0"/>
              <w:rPr>
                <w:rFonts w:ascii="Arial" w:hAnsi="Arial" w:cs="Arial"/>
                <w:sz w:val="18"/>
                <w:szCs w:val="18"/>
              </w:rPr>
            </w:pPr>
            <w:r w:rsidRPr="00C523B9">
              <w:rPr>
                <w:rFonts w:ascii="Arial" w:hAnsi="Arial" w:cs="Arial" w:hint="eastAsia"/>
                <w:sz w:val="18"/>
                <w:szCs w:val="18"/>
              </w:rPr>
              <w:t>Βιβλίο</w:t>
            </w:r>
            <w:r w:rsidRPr="00C523B9">
              <w:rPr>
                <w:rFonts w:ascii="Arial" w:hAnsi="Arial" w:cs="Arial"/>
                <w:sz w:val="18"/>
                <w:szCs w:val="18"/>
              </w:rPr>
              <w:t xml:space="preserve"> [18549030]: </w:t>
            </w:r>
            <w:r w:rsidRPr="00C523B9">
              <w:rPr>
                <w:rFonts w:ascii="Arial" w:hAnsi="Arial" w:cs="Arial" w:hint="eastAsia"/>
                <w:sz w:val="18"/>
                <w:szCs w:val="18"/>
              </w:rPr>
              <w:t>Τεχνολογία</w:t>
            </w:r>
            <w:r w:rsidRPr="00C523B9">
              <w:rPr>
                <w:rFonts w:ascii="Arial" w:hAnsi="Arial" w:cs="Arial"/>
                <w:sz w:val="18"/>
                <w:szCs w:val="18"/>
              </w:rPr>
              <w:t xml:space="preserve"> </w:t>
            </w:r>
            <w:r w:rsidRPr="00C523B9">
              <w:rPr>
                <w:rFonts w:ascii="Arial" w:hAnsi="Arial" w:cs="Arial" w:hint="eastAsia"/>
                <w:sz w:val="18"/>
                <w:szCs w:val="18"/>
              </w:rPr>
              <w:t>πολυμέσων</w:t>
            </w:r>
            <w:r w:rsidRPr="00C523B9">
              <w:rPr>
                <w:rFonts w:ascii="Arial" w:hAnsi="Arial" w:cs="Arial"/>
                <w:sz w:val="18"/>
                <w:szCs w:val="18"/>
              </w:rPr>
              <w:t xml:space="preserve">, </w:t>
            </w:r>
            <w:r w:rsidRPr="00C523B9">
              <w:rPr>
                <w:rFonts w:ascii="Arial" w:hAnsi="Arial" w:cs="Arial" w:hint="eastAsia"/>
                <w:sz w:val="18"/>
                <w:szCs w:val="18"/>
              </w:rPr>
              <w:t>Δημητριάδης</w:t>
            </w:r>
            <w:r w:rsidRPr="00C523B9">
              <w:rPr>
                <w:rFonts w:ascii="Arial" w:hAnsi="Arial" w:cs="Arial"/>
                <w:sz w:val="18"/>
                <w:szCs w:val="18"/>
              </w:rPr>
              <w:t xml:space="preserve"> </w:t>
            </w:r>
            <w:r w:rsidRPr="00C523B9">
              <w:rPr>
                <w:rFonts w:ascii="Arial" w:hAnsi="Arial" w:cs="Arial" w:hint="eastAsia"/>
                <w:sz w:val="18"/>
                <w:szCs w:val="18"/>
              </w:rPr>
              <w:t>Σταύρος</w:t>
            </w:r>
            <w:r w:rsidRPr="00C523B9">
              <w:rPr>
                <w:rFonts w:ascii="Arial" w:hAnsi="Arial" w:cs="Arial"/>
                <w:sz w:val="18"/>
                <w:szCs w:val="18"/>
              </w:rPr>
              <w:t xml:space="preserve"> </w:t>
            </w:r>
            <w:r w:rsidRPr="00C523B9">
              <w:rPr>
                <w:rFonts w:ascii="Arial" w:hAnsi="Arial" w:cs="Arial" w:hint="eastAsia"/>
                <w:sz w:val="18"/>
                <w:szCs w:val="18"/>
              </w:rPr>
              <w:t>Ν</w:t>
            </w:r>
            <w:r w:rsidRPr="00C523B9">
              <w:rPr>
                <w:rFonts w:ascii="Arial" w:hAnsi="Arial" w:cs="Arial"/>
                <w:sz w:val="18"/>
                <w:szCs w:val="18"/>
              </w:rPr>
              <w:t>.,</w:t>
            </w:r>
            <w:r w:rsidRPr="00C523B9">
              <w:rPr>
                <w:rFonts w:ascii="Arial" w:hAnsi="Arial" w:cs="Arial" w:hint="eastAsia"/>
                <w:sz w:val="18"/>
                <w:szCs w:val="18"/>
              </w:rPr>
              <w:t>Πομπόρτσης</w:t>
            </w:r>
            <w:r w:rsidRPr="00C523B9">
              <w:rPr>
                <w:rFonts w:ascii="Arial" w:hAnsi="Arial" w:cs="Arial"/>
                <w:sz w:val="18"/>
                <w:szCs w:val="18"/>
              </w:rPr>
              <w:t xml:space="preserve"> </w:t>
            </w:r>
            <w:r w:rsidRPr="00C523B9">
              <w:rPr>
                <w:rFonts w:ascii="Arial" w:hAnsi="Arial" w:cs="Arial" w:hint="eastAsia"/>
                <w:sz w:val="18"/>
                <w:szCs w:val="18"/>
              </w:rPr>
              <w:t>Ανδρέας</w:t>
            </w:r>
            <w:r w:rsidRPr="00C523B9">
              <w:rPr>
                <w:rFonts w:ascii="Arial" w:hAnsi="Arial" w:cs="Arial"/>
                <w:sz w:val="18"/>
                <w:szCs w:val="18"/>
              </w:rPr>
              <w:t xml:space="preserve"> </w:t>
            </w:r>
            <w:r w:rsidRPr="00C523B9">
              <w:rPr>
                <w:rFonts w:ascii="Arial" w:hAnsi="Arial" w:cs="Arial" w:hint="eastAsia"/>
                <w:sz w:val="18"/>
                <w:szCs w:val="18"/>
              </w:rPr>
              <w:t>Σ</w:t>
            </w:r>
            <w:r w:rsidRPr="00C523B9">
              <w:rPr>
                <w:rFonts w:ascii="Arial" w:hAnsi="Arial" w:cs="Arial"/>
                <w:sz w:val="18"/>
                <w:szCs w:val="18"/>
              </w:rPr>
              <w:t>.,</w:t>
            </w:r>
            <w:r w:rsidRPr="00C523B9">
              <w:rPr>
                <w:rFonts w:ascii="Arial" w:hAnsi="Arial" w:cs="Arial" w:hint="eastAsia"/>
                <w:sz w:val="18"/>
                <w:szCs w:val="18"/>
              </w:rPr>
              <w:t>Τριανταφύλλου</w:t>
            </w:r>
            <w:r w:rsidRPr="00C523B9">
              <w:rPr>
                <w:rFonts w:ascii="Arial" w:hAnsi="Arial" w:cs="Arial"/>
                <w:sz w:val="18"/>
                <w:szCs w:val="18"/>
              </w:rPr>
              <w:t xml:space="preserve"> </w:t>
            </w:r>
            <w:r w:rsidRPr="00C523B9">
              <w:rPr>
                <w:rFonts w:ascii="Arial" w:hAnsi="Arial" w:cs="Arial" w:hint="eastAsia"/>
                <w:sz w:val="18"/>
                <w:szCs w:val="18"/>
              </w:rPr>
              <w:t>Ευάγγελος</w:t>
            </w:r>
            <w:r w:rsidRPr="00C523B9">
              <w:rPr>
                <w:rFonts w:ascii="Arial" w:hAnsi="Arial" w:cs="Arial"/>
                <w:sz w:val="18"/>
                <w:szCs w:val="18"/>
              </w:rPr>
              <w:t xml:space="preserve"> </w:t>
            </w:r>
            <w:r w:rsidRPr="00C523B9">
              <w:rPr>
                <w:rFonts w:ascii="Arial" w:hAnsi="Arial" w:cs="Arial" w:hint="eastAsia"/>
                <w:sz w:val="18"/>
                <w:szCs w:val="18"/>
              </w:rPr>
              <w:t>Γ</w:t>
            </w:r>
            <w:r w:rsidRPr="00C523B9">
              <w:rPr>
                <w:rFonts w:ascii="Arial" w:hAnsi="Arial" w:cs="Arial"/>
                <w:sz w:val="18"/>
                <w:szCs w:val="18"/>
              </w:rPr>
              <w:t xml:space="preserve">. </w:t>
            </w:r>
          </w:p>
          <w:p w:rsidR="00726314" w:rsidRPr="00C523B9" w:rsidRDefault="00726314" w:rsidP="00B51C91">
            <w:pPr>
              <w:pStyle w:val="afb"/>
              <w:numPr>
                <w:ilvl w:val="0"/>
                <w:numId w:val="183"/>
              </w:numPr>
              <w:tabs>
                <w:tab w:val="left" w:pos="2268"/>
                <w:tab w:val="left" w:pos="2552"/>
              </w:tabs>
              <w:spacing w:before="20" w:line="240" w:lineRule="auto"/>
              <w:ind w:left="176" w:right="0" w:hanging="176"/>
              <w:contextualSpacing w:val="0"/>
              <w:rPr>
                <w:rFonts w:ascii="Arial" w:hAnsi="Arial" w:cs="Arial"/>
                <w:sz w:val="18"/>
                <w:szCs w:val="18"/>
              </w:rPr>
            </w:pPr>
            <w:r w:rsidRPr="00C523B9">
              <w:rPr>
                <w:rFonts w:ascii="Arial" w:hAnsi="Arial" w:cs="Arial" w:hint="eastAsia"/>
                <w:sz w:val="18"/>
                <w:szCs w:val="18"/>
              </w:rPr>
              <w:t>Βιβλίο</w:t>
            </w:r>
            <w:r w:rsidRPr="00C523B9">
              <w:rPr>
                <w:rFonts w:ascii="Arial" w:hAnsi="Arial" w:cs="Arial"/>
                <w:sz w:val="18"/>
                <w:szCs w:val="18"/>
              </w:rPr>
              <w:t xml:space="preserve"> [13256967]: </w:t>
            </w:r>
            <w:r w:rsidRPr="00C523B9">
              <w:rPr>
                <w:rFonts w:ascii="Arial" w:hAnsi="Arial" w:cs="Arial" w:hint="eastAsia"/>
                <w:sz w:val="18"/>
                <w:szCs w:val="18"/>
              </w:rPr>
              <w:t>Συστήματα</w:t>
            </w:r>
            <w:r w:rsidRPr="00C523B9">
              <w:rPr>
                <w:rFonts w:ascii="Arial" w:hAnsi="Arial" w:cs="Arial"/>
                <w:sz w:val="18"/>
                <w:szCs w:val="18"/>
              </w:rPr>
              <w:t xml:space="preserve"> </w:t>
            </w:r>
            <w:r w:rsidRPr="00C523B9">
              <w:rPr>
                <w:rFonts w:ascii="Arial" w:hAnsi="Arial" w:cs="Arial" w:hint="eastAsia"/>
                <w:sz w:val="18"/>
                <w:szCs w:val="18"/>
              </w:rPr>
              <w:t>Πολυμέσων</w:t>
            </w:r>
            <w:r w:rsidRPr="00C523B9">
              <w:rPr>
                <w:rFonts w:ascii="Arial" w:hAnsi="Arial" w:cs="Arial"/>
                <w:sz w:val="18"/>
                <w:szCs w:val="18"/>
              </w:rPr>
              <w:t xml:space="preserve">: </w:t>
            </w:r>
            <w:r w:rsidRPr="00C523B9">
              <w:rPr>
                <w:rFonts w:ascii="Arial" w:hAnsi="Arial" w:cs="Arial" w:hint="eastAsia"/>
                <w:sz w:val="18"/>
                <w:szCs w:val="18"/>
              </w:rPr>
              <w:t>Αλγόριθμοι</w:t>
            </w:r>
            <w:r w:rsidRPr="00C523B9">
              <w:rPr>
                <w:rFonts w:ascii="Arial" w:hAnsi="Arial" w:cs="Arial"/>
                <w:sz w:val="18"/>
                <w:szCs w:val="18"/>
              </w:rPr>
              <w:t xml:space="preserve">, </w:t>
            </w:r>
            <w:r w:rsidRPr="00C523B9">
              <w:rPr>
                <w:rFonts w:ascii="Arial" w:hAnsi="Arial" w:cs="Arial" w:hint="eastAsia"/>
                <w:sz w:val="18"/>
                <w:szCs w:val="18"/>
              </w:rPr>
              <w:t>Πρότυπα</w:t>
            </w:r>
            <w:r w:rsidRPr="00C523B9">
              <w:rPr>
                <w:rFonts w:ascii="Arial" w:hAnsi="Arial" w:cs="Arial"/>
                <w:sz w:val="18"/>
                <w:szCs w:val="18"/>
              </w:rPr>
              <w:t xml:space="preserve"> </w:t>
            </w:r>
            <w:r w:rsidRPr="00C523B9">
              <w:rPr>
                <w:rFonts w:ascii="Arial" w:hAnsi="Arial" w:cs="Arial" w:hint="eastAsia"/>
                <w:sz w:val="18"/>
                <w:szCs w:val="18"/>
              </w:rPr>
              <w:t>και</w:t>
            </w:r>
            <w:r w:rsidRPr="00C523B9">
              <w:rPr>
                <w:rFonts w:ascii="Arial" w:hAnsi="Arial" w:cs="Arial"/>
                <w:sz w:val="18"/>
                <w:szCs w:val="18"/>
              </w:rPr>
              <w:t xml:space="preserve"> </w:t>
            </w:r>
            <w:r w:rsidRPr="00C523B9">
              <w:rPr>
                <w:rFonts w:ascii="Arial" w:hAnsi="Arial" w:cs="Arial" w:hint="eastAsia"/>
                <w:sz w:val="18"/>
                <w:szCs w:val="18"/>
              </w:rPr>
              <w:t>Εφαρμογές</w:t>
            </w:r>
            <w:r w:rsidRPr="00C523B9">
              <w:rPr>
                <w:rFonts w:ascii="Arial" w:hAnsi="Arial" w:cs="Arial"/>
                <w:sz w:val="18"/>
                <w:szCs w:val="18"/>
              </w:rPr>
              <w:t>, Havaldar P., Medioni G.</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7E0A64">
            <w:pPr>
              <w:numPr>
                <w:ilvl w:val="0"/>
                <w:numId w:val="20"/>
              </w:numPr>
              <w:tabs>
                <w:tab w:val="left" w:pos="284"/>
                <w:tab w:val="left" w:pos="2268"/>
                <w:tab w:val="left" w:pos="2552"/>
              </w:tabs>
              <w:autoSpaceDE w:val="0"/>
              <w:autoSpaceDN w:val="0"/>
              <w:adjustRightInd w:val="0"/>
              <w:spacing w:before="20" w:after="20" w:line="240" w:lineRule="auto"/>
              <w:ind w:left="284" w:right="0" w:hanging="284"/>
              <w:rPr>
                <w:rFonts w:ascii="Arial" w:hAnsi="Arial" w:cs="Arial"/>
                <w:sz w:val="18"/>
                <w:szCs w:val="18"/>
              </w:rPr>
            </w:pPr>
            <w:r w:rsidRPr="002D40E7">
              <w:rPr>
                <w:rFonts w:ascii="Arial" w:hAnsi="Arial" w:cs="Arial"/>
                <w:sz w:val="18"/>
                <w:szCs w:val="18"/>
              </w:rPr>
              <w:t>Διαλέξεις</w:t>
            </w:r>
            <w:r>
              <w:rPr>
                <w:rFonts w:ascii="Arial" w:hAnsi="Arial" w:cs="Arial"/>
                <w:sz w:val="18"/>
                <w:szCs w:val="18"/>
              </w:rPr>
              <w:t>, φροντιστήρια,</w:t>
            </w:r>
            <w:r w:rsidRPr="002D40E7">
              <w:rPr>
                <w:rFonts w:ascii="Arial" w:hAnsi="Arial" w:cs="Arial"/>
                <w:sz w:val="18"/>
                <w:szCs w:val="18"/>
              </w:rPr>
              <w:t xml:space="preserve"> εργαστηριακές ασκήσεις</w:t>
            </w:r>
            <w:r>
              <w:rPr>
                <w:rFonts w:ascii="Arial" w:hAnsi="Arial" w:cs="Arial"/>
                <w:sz w:val="18"/>
                <w:szCs w:val="18"/>
              </w:rPr>
              <w:t>.</w:t>
            </w:r>
          </w:p>
          <w:p w:rsidR="00726314" w:rsidRPr="00C523B9" w:rsidRDefault="00726314" w:rsidP="007E0A64">
            <w:pPr>
              <w:numPr>
                <w:ilvl w:val="0"/>
                <w:numId w:val="20"/>
              </w:numPr>
              <w:tabs>
                <w:tab w:val="left" w:pos="284"/>
                <w:tab w:val="left" w:pos="2268"/>
                <w:tab w:val="left" w:pos="2552"/>
              </w:tabs>
              <w:autoSpaceDE w:val="0"/>
              <w:autoSpaceDN w:val="0"/>
              <w:adjustRightInd w:val="0"/>
              <w:spacing w:before="20" w:after="20" w:line="240" w:lineRule="auto"/>
              <w:ind w:left="284" w:right="0" w:hanging="284"/>
              <w:rPr>
                <w:rFonts w:ascii="Arial" w:hAnsi="Arial" w:cs="Arial"/>
                <w:sz w:val="18"/>
                <w:szCs w:val="18"/>
              </w:rPr>
            </w:pPr>
            <w:r w:rsidRPr="00C523B9">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5025CF" w:rsidRDefault="00726314" w:rsidP="00B51C91">
            <w:pPr>
              <w:pStyle w:val="afb"/>
              <w:numPr>
                <w:ilvl w:val="1"/>
                <w:numId w:val="214"/>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sidRPr="005025CF">
              <w:rPr>
                <w:rFonts w:ascii="Arial" w:hAnsi="Arial" w:cs="Arial" w:hint="eastAsia"/>
                <w:sz w:val="18"/>
                <w:szCs w:val="18"/>
              </w:rPr>
              <w:t>Τελική</w:t>
            </w:r>
            <w:r w:rsidRPr="005025CF">
              <w:rPr>
                <w:rFonts w:ascii="Arial" w:hAnsi="Arial" w:cs="Arial"/>
                <w:sz w:val="18"/>
                <w:szCs w:val="18"/>
              </w:rPr>
              <w:t xml:space="preserve"> </w:t>
            </w:r>
            <w:r w:rsidRPr="005025CF">
              <w:rPr>
                <w:rFonts w:ascii="Arial" w:hAnsi="Arial" w:cs="Arial" w:hint="eastAsia"/>
                <w:sz w:val="18"/>
                <w:szCs w:val="18"/>
              </w:rPr>
              <w:t>γραπτή</w:t>
            </w:r>
            <w:r w:rsidRPr="005025CF">
              <w:rPr>
                <w:rFonts w:ascii="Arial" w:hAnsi="Arial" w:cs="Arial"/>
                <w:sz w:val="18"/>
                <w:szCs w:val="18"/>
              </w:rPr>
              <w:t xml:space="preserve"> </w:t>
            </w:r>
            <w:r w:rsidRPr="005025CF">
              <w:rPr>
                <w:rFonts w:ascii="Arial" w:hAnsi="Arial" w:cs="Arial" w:hint="eastAsia"/>
                <w:sz w:val="18"/>
                <w:szCs w:val="18"/>
              </w:rPr>
              <w:t>εξέταση</w:t>
            </w:r>
            <w:r w:rsidRPr="005025CF">
              <w:rPr>
                <w:rFonts w:ascii="Arial" w:hAnsi="Arial" w:cs="Arial"/>
                <w:sz w:val="18"/>
                <w:szCs w:val="18"/>
              </w:rPr>
              <w:t xml:space="preserve"> (70%) </w:t>
            </w:r>
            <w:r w:rsidRPr="005025CF">
              <w:rPr>
                <w:rFonts w:ascii="Arial" w:hAnsi="Arial" w:cs="Arial" w:hint="eastAsia"/>
                <w:sz w:val="18"/>
                <w:szCs w:val="18"/>
              </w:rPr>
              <w:t>με</w:t>
            </w:r>
            <w:r w:rsidRPr="005025CF">
              <w:rPr>
                <w:rFonts w:ascii="Arial" w:hAnsi="Arial" w:cs="Arial"/>
                <w:sz w:val="18"/>
                <w:szCs w:val="18"/>
              </w:rPr>
              <w:t xml:space="preserve"> </w:t>
            </w:r>
            <w:r w:rsidRPr="005025CF">
              <w:rPr>
                <w:rFonts w:ascii="Arial" w:hAnsi="Arial" w:cs="Arial" w:hint="eastAsia"/>
                <w:sz w:val="18"/>
                <w:szCs w:val="18"/>
              </w:rPr>
              <w:t>ερωτήματα</w:t>
            </w:r>
            <w:r w:rsidRPr="005025CF">
              <w:rPr>
                <w:rFonts w:ascii="Arial" w:hAnsi="Arial" w:cs="Arial"/>
                <w:sz w:val="18"/>
                <w:szCs w:val="18"/>
              </w:rPr>
              <w:t xml:space="preserve"> </w:t>
            </w:r>
            <w:r w:rsidRPr="005025CF">
              <w:rPr>
                <w:rFonts w:ascii="Arial" w:hAnsi="Arial" w:cs="Arial" w:hint="eastAsia"/>
                <w:sz w:val="18"/>
                <w:szCs w:val="18"/>
              </w:rPr>
              <w:t>ανάπτυξης</w:t>
            </w:r>
            <w:r w:rsidRPr="005025CF">
              <w:rPr>
                <w:rFonts w:ascii="Arial" w:hAnsi="Arial" w:cs="Arial"/>
                <w:sz w:val="18"/>
                <w:szCs w:val="18"/>
              </w:rPr>
              <w:t xml:space="preserve"> </w:t>
            </w:r>
            <w:r w:rsidRPr="005025CF">
              <w:rPr>
                <w:rFonts w:ascii="Arial" w:hAnsi="Arial" w:cs="Arial" w:hint="eastAsia"/>
                <w:sz w:val="18"/>
                <w:szCs w:val="18"/>
              </w:rPr>
              <w:t>επιχειρημάτων</w:t>
            </w:r>
            <w:r w:rsidRPr="005025CF">
              <w:rPr>
                <w:rFonts w:ascii="Arial" w:hAnsi="Arial" w:cs="Arial"/>
                <w:sz w:val="18"/>
                <w:szCs w:val="18"/>
              </w:rPr>
              <w:t xml:space="preserve"> </w:t>
            </w:r>
            <w:r w:rsidRPr="005025CF">
              <w:rPr>
                <w:rFonts w:ascii="Arial" w:hAnsi="Arial" w:cs="Arial" w:hint="eastAsia"/>
                <w:sz w:val="18"/>
                <w:szCs w:val="18"/>
              </w:rPr>
              <w:t>για</w:t>
            </w:r>
            <w:r w:rsidRPr="005025CF">
              <w:rPr>
                <w:rFonts w:ascii="Arial" w:hAnsi="Arial" w:cs="Arial"/>
                <w:sz w:val="18"/>
                <w:szCs w:val="18"/>
              </w:rPr>
              <w:t xml:space="preserve"> </w:t>
            </w:r>
            <w:r w:rsidRPr="005025CF">
              <w:rPr>
                <w:rFonts w:ascii="Arial" w:hAnsi="Arial" w:cs="Arial" w:hint="eastAsia"/>
                <w:sz w:val="18"/>
                <w:szCs w:val="18"/>
              </w:rPr>
              <w:t>επίλυση</w:t>
            </w:r>
            <w:r w:rsidRPr="005025CF">
              <w:rPr>
                <w:rFonts w:ascii="Arial" w:hAnsi="Arial" w:cs="Arial"/>
                <w:sz w:val="18"/>
                <w:szCs w:val="18"/>
              </w:rPr>
              <w:t xml:space="preserve"> </w:t>
            </w:r>
            <w:r w:rsidRPr="005025CF">
              <w:rPr>
                <w:rFonts w:ascii="Arial" w:hAnsi="Arial" w:cs="Arial" w:hint="eastAsia"/>
                <w:sz w:val="18"/>
                <w:szCs w:val="18"/>
              </w:rPr>
              <w:t>προβλημάτων</w:t>
            </w:r>
            <w:r w:rsidRPr="005025CF">
              <w:rPr>
                <w:rFonts w:ascii="Arial" w:hAnsi="Arial" w:cs="Arial"/>
                <w:sz w:val="18"/>
                <w:szCs w:val="18"/>
              </w:rPr>
              <w:t xml:space="preserve"> </w:t>
            </w:r>
            <w:r w:rsidRPr="005025CF">
              <w:rPr>
                <w:rFonts w:ascii="Arial" w:hAnsi="Arial" w:cs="Arial" w:hint="eastAsia"/>
                <w:sz w:val="18"/>
                <w:szCs w:val="18"/>
              </w:rPr>
              <w:t>και</w:t>
            </w:r>
            <w:r w:rsidRPr="005025CF">
              <w:rPr>
                <w:rFonts w:ascii="Arial" w:hAnsi="Arial" w:cs="Arial"/>
                <w:sz w:val="18"/>
                <w:szCs w:val="18"/>
              </w:rPr>
              <w:t xml:space="preserve"> </w:t>
            </w:r>
            <w:r w:rsidRPr="005025CF">
              <w:rPr>
                <w:rFonts w:ascii="Arial" w:hAnsi="Arial" w:cs="Arial" w:hint="eastAsia"/>
                <w:sz w:val="18"/>
                <w:szCs w:val="18"/>
              </w:rPr>
              <w:lastRenderedPageBreak/>
              <w:t>ασκήσεων</w:t>
            </w:r>
            <w:r w:rsidRPr="005025CF">
              <w:rPr>
                <w:rFonts w:ascii="Arial" w:hAnsi="Arial" w:cs="Arial"/>
                <w:sz w:val="18"/>
                <w:szCs w:val="18"/>
              </w:rPr>
              <w:t>.</w:t>
            </w:r>
          </w:p>
          <w:p w:rsidR="00726314" w:rsidRPr="005025CF" w:rsidRDefault="00726314" w:rsidP="00B51C91">
            <w:pPr>
              <w:pStyle w:val="afb"/>
              <w:numPr>
                <w:ilvl w:val="1"/>
                <w:numId w:val="214"/>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sidRPr="005025CF">
              <w:rPr>
                <w:rFonts w:ascii="Arial" w:hAnsi="Arial" w:cs="Arial" w:hint="eastAsia"/>
                <w:sz w:val="18"/>
                <w:szCs w:val="18"/>
              </w:rPr>
              <w:t>Εργαστηριακές</w:t>
            </w:r>
            <w:r w:rsidRPr="005025CF">
              <w:rPr>
                <w:rFonts w:ascii="Arial" w:hAnsi="Arial" w:cs="Arial"/>
                <w:sz w:val="18"/>
                <w:szCs w:val="18"/>
              </w:rPr>
              <w:t xml:space="preserve"> </w:t>
            </w:r>
            <w:r w:rsidRPr="005025CF">
              <w:rPr>
                <w:rFonts w:ascii="Arial" w:hAnsi="Arial" w:cs="Arial" w:hint="eastAsia"/>
                <w:sz w:val="18"/>
                <w:szCs w:val="18"/>
              </w:rPr>
              <w:t>ασκήσεις</w:t>
            </w:r>
            <w:r w:rsidRPr="005025CF">
              <w:rPr>
                <w:rFonts w:ascii="Arial" w:hAnsi="Arial" w:cs="Arial"/>
                <w:sz w:val="18"/>
                <w:szCs w:val="18"/>
              </w:rPr>
              <w:t xml:space="preserve"> (30%).</w:t>
            </w:r>
          </w:p>
          <w:p w:rsidR="00726314" w:rsidRPr="002D40E7" w:rsidRDefault="00726314" w:rsidP="007E0A64">
            <w:pPr>
              <w:tabs>
                <w:tab w:val="left" w:pos="284"/>
                <w:tab w:val="left" w:pos="2268"/>
                <w:tab w:val="left" w:pos="2552"/>
              </w:tabs>
              <w:spacing w:before="20" w:after="20" w:line="240" w:lineRule="auto"/>
              <w:ind w:left="0" w:right="0"/>
              <w:rPr>
                <w:rFonts w:ascii="Arial" w:hAnsi="Arial" w:cs="Arial"/>
                <w:sz w:val="18"/>
                <w:szCs w:val="18"/>
              </w:rPr>
            </w:pPr>
            <w:r w:rsidRPr="000D3B2E">
              <w:rPr>
                <w:rFonts w:ascii="Arial" w:hAnsi="Arial" w:cs="Arial" w:hint="eastAsia"/>
                <w:sz w:val="18"/>
                <w:szCs w:val="18"/>
              </w:rPr>
              <w:t>Η</w:t>
            </w:r>
            <w:r w:rsidRPr="000D3B2E">
              <w:rPr>
                <w:rFonts w:ascii="Arial" w:hAnsi="Arial" w:cs="Arial"/>
                <w:sz w:val="18"/>
                <w:szCs w:val="18"/>
              </w:rPr>
              <w:t xml:space="preserve"> </w:t>
            </w:r>
            <w:r w:rsidRPr="000D3B2E">
              <w:rPr>
                <w:rFonts w:ascii="Arial" w:hAnsi="Arial" w:cs="Arial" w:hint="eastAsia"/>
                <w:sz w:val="18"/>
                <w:szCs w:val="18"/>
              </w:rPr>
              <w:t>διαδικασία</w:t>
            </w:r>
            <w:r w:rsidRPr="000D3B2E">
              <w:rPr>
                <w:rFonts w:ascii="Arial" w:hAnsi="Arial" w:cs="Arial"/>
                <w:sz w:val="18"/>
                <w:szCs w:val="18"/>
              </w:rPr>
              <w:t xml:space="preserve"> </w:t>
            </w:r>
            <w:r w:rsidRPr="000D3B2E">
              <w:rPr>
                <w:rFonts w:ascii="Arial" w:hAnsi="Arial" w:cs="Arial" w:hint="eastAsia"/>
                <w:sz w:val="18"/>
                <w:szCs w:val="18"/>
              </w:rPr>
              <w:t>αξιολόγησης</w:t>
            </w:r>
            <w:r w:rsidRPr="000D3B2E">
              <w:rPr>
                <w:rFonts w:ascii="Arial" w:hAnsi="Arial" w:cs="Arial"/>
                <w:sz w:val="18"/>
                <w:szCs w:val="18"/>
              </w:rPr>
              <w:t xml:space="preserve"> </w:t>
            </w:r>
            <w:r w:rsidRPr="000D3B2E">
              <w:rPr>
                <w:rFonts w:ascii="Arial" w:hAnsi="Arial" w:cs="Arial" w:hint="eastAsia"/>
                <w:sz w:val="18"/>
                <w:szCs w:val="18"/>
              </w:rPr>
              <w:t>των</w:t>
            </w:r>
            <w:r w:rsidRPr="000D3B2E">
              <w:rPr>
                <w:rFonts w:ascii="Arial" w:hAnsi="Arial" w:cs="Arial"/>
                <w:sz w:val="18"/>
                <w:szCs w:val="18"/>
              </w:rPr>
              <w:t xml:space="preserve"> </w:t>
            </w:r>
            <w:r w:rsidRPr="000D3B2E">
              <w:rPr>
                <w:rFonts w:ascii="Arial" w:hAnsi="Arial" w:cs="Arial" w:hint="eastAsia"/>
                <w:sz w:val="18"/>
                <w:szCs w:val="18"/>
              </w:rPr>
              <w:t>φοιτητών</w:t>
            </w:r>
            <w:r w:rsidRPr="000D3B2E">
              <w:rPr>
                <w:rFonts w:ascii="Arial" w:hAnsi="Arial" w:cs="Arial"/>
                <w:sz w:val="18"/>
                <w:szCs w:val="18"/>
              </w:rPr>
              <w:t xml:space="preserve"> </w:t>
            </w:r>
            <w:r w:rsidRPr="000D3B2E">
              <w:rPr>
                <w:rFonts w:ascii="Arial" w:hAnsi="Arial" w:cs="Arial" w:hint="eastAsia"/>
                <w:sz w:val="18"/>
                <w:szCs w:val="18"/>
              </w:rPr>
              <w:t>είναι</w:t>
            </w:r>
            <w:r w:rsidRPr="000D3B2E">
              <w:rPr>
                <w:rFonts w:ascii="Arial" w:hAnsi="Arial" w:cs="Arial"/>
                <w:sz w:val="18"/>
                <w:szCs w:val="18"/>
              </w:rPr>
              <w:t xml:space="preserve"> </w:t>
            </w:r>
            <w:r w:rsidRPr="000D3B2E">
              <w:rPr>
                <w:rFonts w:ascii="Arial" w:hAnsi="Arial" w:cs="Arial" w:hint="eastAsia"/>
                <w:sz w:val="18"/>
                <w:szCs w:val="18"/>
              </w:rPr>
              <w:t>προσβάσιμη</w:t>
            </w:r>
            <w:r w:rsidRPr="000D3B2E">
              <w:rPr>
                <w:rFonts w:ascii="Arial" w:hAnsi="Arial" w:cs="Arial"/>
                <w:sz w:val="18"/>
                <w:szCs w:val="18"/>
              </w:rPr>
              <w:t xml:space="preserve"> </w:t>
            </w:r>
            <w:r w:rsidRPr="000D3B2E">
              <w:rPr>
                <w:rFonts w:ascii="Arial" w:hAnsi="Arial" w:cs="Arial" w:hint="eastAsia"/>
                <w:sz w:val="18"/>
                <w:szCs w:val="18"/>
              </w:rPr>
              <w:t>στην</w:t>
            </w:r>
            <w:r w:rsidRPr="000D3B2E">
              <w:rPr>
                <w:rFonts w:ascii="Arial" w:hAnsi="Arial" w:cs="Arial"/>
                <w:sz w:val="18"/>
                <w:szCs w:val="18"/>
              </w:rPr>
              <w:t xml:space="preserve"> </w:t>
            </w:r>
            <w:r w:rsidRPr="000D3B2E">
              <w:rPr>
                <w:rFonts w:ascii="Arial" w:hAnsi="Arial" w:cs="Arial" w:hint="eastAsia"/>
                <w:sz w:val="18"/>
                <w:szCs w:val="18"/>
              </w:rPr>
              <w:t>ιστοσελίδα</w:t>
            </w:r>
            <w:r w:rsidRPr="000D3B2E">
              <w:rPr>
                <w:rFonts w:ascii="Arial" w:hAnsi="Arial" w:cs="Arial"/>
                <w:sz w:val="18"/>
                <w:szCs w:val="18"/>
              </w:rPr>
              <w:t xml:space="preserve"> </w:t>
            </w:r>
            <w:r w:rsidRPr="000D3B2E">
              <w:rPr>
                <w:rFonts w:ascii="Arial" w:hAnsi="Arial" w:cs="Arial" w:hint="eastAsia"/>
                <w:sz w:val="18"/>
                <w:szCs w:val="18"/>
              </w:rPr>
              <w:t>του</w:t>
            </w:r>
            <w:r w:rsidRPr="000D3B2E">
              <w:rPr>
                <w:rFonts w:ascii="Arial" w:hAnsi="Arial" w:cs="Arial"/>
                <w:sz w:val="18"/>
                <w:szCs w:val="18"/>
              </w:rPr>
              <w:t xml:space="preserve"> </w:t>
            </w:r>
            <w:r w:rsidRPr="000D3B2E">
              <w:rPr>
                <w:rFonts w:ascii="Arial" w:hAnsi="Arial" w:cs="Arial" w:hint="eastAsia"/>
                <w:sz w:val="18"/>
                <w:szCs w:val="18"/>
              </w:rPr>
              <w:t>μαθήματος</w:t>
            </w:r>
            <w:r w:rsidRPr="000D3B2E">
              <w:rPr>
                <w:rFonts w:ascii="Arial" w:hAnsi="Arial" w:cs="Arial"/>
                <w:sz w:val="18"/>
                <w:szCs w:val="18"/>
              </w:rPr>
              <w:t xml:space="preserv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7E0A64">
            <w:pPr>
              <w:tabs>
                <w:tab w:val="left" w:pos="284"/>
                <w:tab w:val="left" w:pos="2268"/>
                <w:tab w:val="left" w:pos="2552"/>
              </w:tabs>
              <w:spacing w:before="60" w:after="60" w:line="240" w:lineRule="auto"/>
              <w:ind w:left="0" w:right="0"/>
              <w:rPr>
                <w:rFonts w:ascii="Arial" w:hAnsi="Arial" w:cs="Arial"/>
                <w:sz w:val="18"/>
                <w:szCs w:val="18"/>
              </w:rPr>
            </w:pPr>
            <w:hyperlink r:id="rId116" w:history="1">
              <w:r w:rsidR="00726314" w:rsidRPr="002D40E7">
                <w:rPr>
                  <w:rStyle w:val="-"/>
                  <w:rFonts w:ascii="Arial" w:hAnsi="Arial" w:cs="Arial"/>
                  <w:sz w:val="18"/>
                  <w:szCs w:val="18"/>
                  <w:lang w:val="en-US"/>
                </w:rPr>
                <w:t>http</w:t>
              </w:r>
              <w:r w:rsidR="00726314" w:rsidRPr="002D40E7">
                <w:rPr>
                  <w:rStyle w:val="-"/>
                  <w:rFonts w:ascii="Arial" w:hAnsi="Arial" w:cs="Arial"/>
                  <w:sz w:val="18"/>
                  <w:szCs w:val="18"/>
                </w:rPr>
                <w:t>://</w:t>
              </w:r>
              <w:r w:rsidR="00726314" w:rsidRPr="002D40E7">
                <w:rPr>
                  <w:rStyle w:val="-"/>
                  <w:rFonts w:ascii="Arial" w:hAnsi="Arial" w:cs="Arial"/>
                  <w:sz w:val="18"/>
                  <w:szCs w:val="18"/>
                  <w:lang w:val="en-US"/>
                </w:rPr>
                <w:t>www</w:t>
              </w:r>
              <w:r w:rsidR="00726314" w:rsidRPr="002D40E7">
                <w:rPr>
                  <w:rStyle w:val="-"/>
                  <w:rFonts w:ascii="Arial" w:hAnsi="Arial" w:cs="Arial"/>
                  <w:sz w:val="18"/>
                  <w:szCs w:val="18"/>
                </w:rPr>
                <w:t>.</w:t>
              </w:r>
              <w:r w:rsidR="00726314" w:rsidRPr="002D40E7">
                <w:rPr>
                  <w:rStyle w:val="-"/>
                  <w:rFonts w:ascii="Arial" w:hAnsi="Arial" w:cs="Arial"/>
                  <w:sz w:val="18"/>
                  <w:szCs w:val="18"/>
                  <w:lang w:val="en-US"/>
                </w:rPr>
                <w:t>cse</w:t>
              </w:r>
              <w:r w:rsidR="00726314" w:rsidRPr="002D40E7">
                <w:rPr>
                  <w:rStyle w:val="-"/>
                  <w:rFonts w:ascii="Arial" w:hAnsi="Arial" w:cs="Arial"/>
                  <w:sz w:val="18"/>
                  <w:szCs w:val="18"/>
                </w:rPr>
                <w:t>.</w:t>
              </w:r>
              <w:r w:rsidR="00726314" w:rsidRPr="002D40E7">
                <w:rPr>
                  <w:rStyle w:val="-"/>
                  <w:rFonts w:ascii="Arial" w:hAnsi="Arial" w:cs="Arial"/>
                  <w:sz w:val="18"/>
                  <w:szCs w:val="18"/>
                  <w:lang w:val="en-US"/>
                </w:rPr>
                <w:t>uoi</w:t>
              </w:r>
              <w:r w:rsidR="00726314" w:rsidRPr="002D40E7">
                <w:rPr>
                  <w:rStyle w:val="-"/>
                  <w:rFonts w:ascii="Arial" w:hAnsi="Arial" w:cs="Arial"/>
                  <w:sz w:val="18"/>
                  <w:szCs w:val="18"/>
                </w:rPr>
                <w:t>.</w:t>
              </w:r>
              <w:r w:rsidR="00726314" w:rsidRPr="002D40E7">
                <w:rPr>
                  <w:rStyle w:val="-"/>
                  <w:rFonts w:ascii="Arial" w:hAnsi="Arial" w:cs="Arial"/>
                  <w:sz w:val="18"/>
                  <w:szCs w:val="18"/>
                  <w:lang w:val="en-US"/>
                </w:rPr>
                <w:t>gr</w:t>
              </w:r>
              <w:r w:rsidR="00726314" w:rsidRPr="002D40E7">
                <w:rPr>
                  <w:rStyle w:val="-"/>
                  <w:rFonts w:ascii="Arial" w:hAnsi="Arial" w:cs="Arial"/>
                  <w:sz w:val="18"/>
                  <w:szCs w:val="18"/>
                </w:rPr>
                <w:t>/~</w:t>
              </w:r>
              <w:r w:rsidR="00726314" w:rsidRPr="002D40E7">
                <w:rPr>
                  <w:rStyle w:val="-"/>
                  <w:rFonts w:ascii="Arial" w:hAnsi="Arial" w:cs="Arial"/>
                  <w:sz w:val="18"/>
                  <w:szCs w:val="18"/>
                  <w:lang w:val="en-US"/>
                </w:rPr>
                <w:t>lkon</w:t>
              </w:r>
              <w:r w:rsidR="00726314" w:rsidRPr="002D40E7">
                <w:rPr>
                  <w:rStyle w:val="-"/>
                  <w:rFonts w:ascii="Arial" w:hAnsi="Arial" w:cs="Arial"/>
                  <w:sz w:val="18"/>
                  <w:szCs w:val="18"/>
                </w:rPr>
                <w:t>/</w:t>
              </w:r>
              <w:r w:rsidR="00726314" w:rsidRPr="002D40E7">
                <w:rPr>
                  <w:rStyle w:val="-"/>
                  <w:rFonts w:ascii="Arial" w:hAnsi="Arial" w:cs="Arial"/>
                  <w:sz w:val="18"/>
                  <w:szCs w:val="18"/>
                  <w:lang w:val="en-US"/>
                </w:rPr>
                <w:t>multimedia</w:t>
              </w:r>
            </w:hyperlink>
          </w:p>
        </w:tc>
      </w:tr>
    </w:tbl>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684184">
            <w:pPr>
              <w:tabs>
                <w:tab w:val="left" w:pos="284"/>
                <w:tab w:val="left" w:pos="2268"/>
                <w:tab w:val="left" w:pos="2552"/>
              </w:tabs>
              <w:spacing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before="60" w:after="60" w:line="240" w:lineRule="auto"/>
              <w:ind w:left="0" w:right="0"/>
              <w:jc w:val="left"/>
              <w:rPr>
                <w:rFonts w:ascii="Arial" w:hAnsi="Arial" w:cs="Arial"/>
                <w:b/>
                <w:sz w:val="18"/>
                <w:szCs w:val="18"/>
              </w:rPr>
            </w:pPr>
            <w:r w:rsidRPr="002D40E7">
              <w:rPr>
                <w:rFonts w:ascii="Arial" w:hAnsi="Arial" w:cs="Arial"/>
                <w:b/>
                <w:sz w:val="18"/>
                <w:szCs w:val="18"/>
              </w:rPr>
              <w:t>Προγραμματισμός Δικτύων (ΜΥΕ026)</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before="20" w:after="20"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C97399" w:rsidRDefault="00726314" w:rsidP="007E0A64">
            <w:pPr>
              <w:tabs>
                <w:tab w:val="left" w:pos="284"/>
                <w:tab w:val="left" w:pos="2268"/>
                <w:tab w:val="left" w:pos="2552"/>
              </w:tabs>
              <w:spacing w:before="20" w:after="20" w:line="240" w:lineRule="auto"/>
              <w:ind w:left="0" w:right="0"/>
              <w:rPr>
                <w:rFonts w:ascii="Arial" w:hAnsi="Arial" w:cs="Arial"/>
                <w:sz w:val="18"/>
                <w:szCs w:val="18"/>
              </w:rPr>
            </w:pPr>
            <w:r w:rsidRPr="00C97399">
              <w:rPr>
                <w:rFonts w:ascii="Arial" w:hAnsi="Arial" w:cs="Arial"/>
                <w:sz w:val="18"/>
                <w:szCs w:val="18"/>
              </w:rPr>
              <w:t xml:space="preserve">Μοντέλο αναφοράς </w:t>
            </w:r>
            <w:r w:rsidRPr="00C97399">
              <w:rPr>
                <w:rFonts w:ascii="Arial" w:hAnsi="Arial" w:cs="Arial"/>
                <w:sz w:val="18"/>
                <w:szCs w:val="18"/>
                <w:lang w:val="en-US"/>
              </w:rPr>
              <w:t>OSI</w:t>
            </w:r>
            <w:r w:rsidRPr="00C97399">
              <w:rPr>
                <w:rFonts w:ascii="Arial" w:hAnsi="Arial" w:cs="Arial"/>
                <w:sz w:val="18"/>
                <w:szCs w:val="18"/>
              </w:rPr>
              <w:t>. Επίπεδο Μεταφοράς και Επίπεδο Εφαρμογών. Η έννοια της διεπαφής προγραμματισμού εφαρμογών. Παραδείγματα διεπαφής προγραμματισμού δικτύων. Το μοντέλο Πελάτη-Εξυπηρετητή. Άλλα μοντέλα ανάπτυξης εφαρμογών. Η στοίβα πρωτοκόλλων TCP/IP. Επίπεδο δικτύου. Διευθυνσιοδότηση. Το πρωτόκολλο DNS. Πρωτόκολλα Επιπέδου Μεταφοράς: TCP, UDP, SCTP, RTP. Διεπαφές προγραμματισμού δικτύων: διεπαφή υποδοχών BSD, άλλες διεπαφές προγραμματισμού δικτύων ανάλογα με το λειτουργικό σύστημα, το είδος δικτύου, και το επίπεδο πρόσβασης. Προγραμματισμός</w:t>
            </w:r>
            <w:r w:rsidRPr="00C97399">
              <w:rPr>
                <w:rFonts w:ascii="Arial" w:hAnsi="Arial" w:cs="Arial"/>
                <w:sz w:val="18"/>
                <w:szCs w:val="18"/>
                <w:lang w:val="en-US"/>
              </w:rPr>
              <w:t xml:space="preserve"> </w:t>
            </w:r>
            <w:r w:rsidRPr="00C97399">
              <w:rPr>
                <w:rFonts w:ascii="Arial" w:hAnsi="Arial" w:cs="Arial"/>
                <w:sz w:val="18"/>
                <w:szCs w:val="18"/>
              </w:rPr>
              <w:t>με</w:t>
            </w:r>
            <w:r w:rsidRPr="00C97399">
              <w:rPr>
                <w:rFonts w:ascii="Arial" w:hAnsi="Arial" w:cs="Arial"/>
                <w:sz w:val="18"/>
                <w:szCs w:val="18"/>
                <w:lang w:val="en-US"/>
              </w:rPr>
              <w:t xml:space="preserve"> </w:t>
            </w:r>
            <w:r w:rsidRPr="00C97399">
              <w:rPr>
                <w:rFonts w:ascii="Arial" w:hAnsi="Arial" w:cs="Arial"/>
                <w:sz w:val="18"/>
                <w:szCs w:val="18"/>
              </w:rPr>
              <w:t>βάση</w:t>
            </w:r>
            <w:r w:rsidRPr="00C97399">
              <w:rPr>
                <w:rFonts w:ascii="Arial" w:hAnsi="Arial" w:cs="Arial"/>
                <w:sz w:val="18"/>
                <w:szCs w:val="18"/>
                <w:lang w:val="en-US"/>
              </w:rPr>
              <w:t xml:space="preserve"> </w:t>
            </w:r>
            <w:r w:rsidRPr="00C97399">
              <w:rPr>
                <w:rFonts w:ascii="Arial" w:hAnsi="Arial" w:cs="Arial"/>
                <w:sz w:val="18"/>
                <w:szCs w:val="18"/>
              </w:rPr>
              <w:t>το</w:t>
            </w:r>
            <w:r w:rsidRPr="00C97399">
              <w:rPr>
                <w:rFonts w:ascii="Arial" w:hAnsi="Arial" w:cs="Arial"/>
                <w:sz w:val="18"/>
                <w:szCs w:val="18"/>
                <w:lang w:val="en-US"/>
              </w:rPr>
              <w:t xml:space="preserve"> </w:t>
            </w:r>
            <w:r w:rsidRPr="00C97399">
              <w:rPr>
                <w:rFonts w:ascii="Arial" w:hAnsi="Arial" w:cs="Arial"/>
                <w:sz w:val="18"/>
                <w:szCs w:val="18"/>
              </w:rPr>
              <w:t>μοντέλο</w:t>
            </w:r>
            <w:r w:rsidRPr="00C97399">
              <w:rPr>
                <w:rFonts w:ascii="Arial" w:hAnsi="Arial" w:cs="Arial"/>
                <w:sz w:val="18"/>
                <w:szCs w:val="18"/>
                <w:lang w:val="en-US"/>
              </w:rPr>
              <w:t xml:space="preserve"> Client-Server. </w:t>
            </w:r>
            <w:r w:rsidRPr="00C97399">
              <w:rPr>
                <w:rFonts w:ascii="Arial" w:hAnsi="Arial" w:cs="Arial"/>
                <w:sz w:val="18"/>
                <w:szCs w:val="18"/>
              </w:rPr>
              <w:t>Γενικές</w:t>
            </w:r>
            <w:r w:rsidRPr="00C97399">
              <w:rPr>
                <w:rFonts w:ascii="Arial" w:hAnsi="Arial" w:cs="Arial"/>
                <w:sz w:val="18"/>
                <w:szCs w:val="18"/>
                <w:lang w:val="en-US"/>
              </w:rPr>
              <w:t xml:space="preserve"> </w:t>
            </w:r>
            <w:r w:rsidRPr="00C97399">
              <w:rPr>
                <w:rFonts w:ascii="Arial" w:hAnsi="Arial" w:cs="Arial"/>
                <w:sz w:val="18"/>
                <w:szCs w:val="18"/>
              </w:rPr>
              <w:t>αρχές</w:t>
            </w:r>
            <w:r w:rsidRPr="00C97399">
              <w:rPr>
                <w:rFonts w:ascii="Arial" w:hAnsi="Arial" w:cs="Arial"/>
                <w:sz w:val="18"/>
                <w:szCs w:val="18"/>
                <w:lang w:val="en-US"/>
              </w:rPr>
              <w:t xml:space="preserve"> </w:t>
            </w:r>
            <w:r w:rsidRPr="00C97399">
              <w:rPr>
                <w:rFonts w:ascii="Arial" w:hAnsi="Arial" w:cs="Arial"/>
                <w:sz w:val="18"/>
                <w:szCs w:val="18"/>
              </w:rPr>
              <w:t>σχεδίασης</w:t>
            </w:r>
            <w:r w:rsidRPr="00C97399">
              <w:rPr>
                <w:rFonts w:ascii="Arial" w:hAnsi="Arial" w:cs="Arial"/>
                <w:sz w:val="18"/>
                <w:szCs w:val="18"/>
                <w:lang w:val="en-US"/>
              </w:rPr>
              <w:t xml:space="preserve"> (Connectionless vs Connection-oriented, Stateful vs Stateless, Parameterization, Dead-Lock and Starvation). </w:t>
            </w:r>
            <w:r w:rsidRPr="00C97399">
              <w:rPr>
                <w:rFonts w:ascii="Arial" w:hAnsi="Arial" w:cs="Arial"/>
                <w:sz w:val="18"/>
                <w:szCs w:val="18"/>
              </w:rPr>
              <w:t>Ταυτοχρονισμός. Αρχές σχεδίασης εφαρμογής πελάτη. Αρχές σχεδίασης εφαρμογής διακομιστή. Πέρα από το επίπεδο μεταφοράς: πρόσβαση στο επίπεδο δικτύου με υποδοχές, υποσύστημα δρομολόγησης. Πρόσβαση στο επίπεδο συνδέσμου μετάδοσης δεδομένων.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 xml:space="preserve">Υλοποίηση δικτυακών εφαρμογών με χρήση του </w:t>
            </w:r>
            <w:r w:rsidRPr="002D40E7">
              <w:rPr>
                <w:rFonts w:ascii="Arial" w:hAnsi="Arial" w:cs="Arial"/>
                <w:sz w:val="18"/>
                <w:szCs w:val="18"/>
                <w:lang w:val="en-US"/>
              </w:rPr>
              <w:t>BSD</w:t>
            </w:r>
            <w:r w:rsidRPr="002D40E7">
              <w:rPr>
                <w:rFonts w:ascii="Arial" w:hAnsi="Arial" w:cs="Arial"/>
                <w:sz w:val="18"/>
                <w:szCs w:val="18"/>
              </w:rPr>
              <w:t xml:space="preserve"> </w:t>
            </w:r>
            <w:r w:rsidRPr="002D40E7">
              <w:rPr>
                <w:rFonts w:ascii="Arial" w:hAnsi="Arial" w:cs="Arial"/>
                <w:sz w:val="18"/>
                <w:szCs w:val="18"/>
                <w:lang w:val="en-US"/>
              </w:rPr>
              <w:t>Network</w:t>
            </w:r>
            <w:r w:rsidRPr="002D40E7">
              <w:rPr>
                <w:rFonts w:ascii="Arial" w:hAnsi="Arial" w:cs="Arial"/>
                <w:sz w:val="18"/>
                <w:szCs w:val="18"/>
              </w:rPr>
              <w:t xml:space="preserve"> </w:t>
            </w:r>
            <w:r w:rsidRPr="002D40E7">
              <w:rPr>
                <w:rFonts w:ascii="Arial" w:hAnsi="Arial" w:cs="Arial"/>
                <w:sz w:val="18"/>
                <w:szCs w:val="18"/>
                <w:lang w:val="en-US"/>
              </w:rPr>
              <w:t>API</w:t>
            </w:r>
            <w:r w:rsidRPr="002D40E7">
              <w:rPr>
                <w:rFonts w:ascii="Arial" w:hAnsi="Arial" w:cs="Arial"/>
                <w:sz w:val="18"/>
                <w:szCs w:val="18"/>
              </w:rPr>
              <w:t xml:space="preserve"> αλλά και των βιβλιοθηκών </w:t>
            </w:r>
            <w:r w:rsidRPr="002D40E7">
              <w:rPr>
                <w:rFonts w:ascii="Arial" w:hAnsi="Arial" w:cs="Arial"/>
                <w:sz w:val="18"/>
                <w:szCs w:val="18"/>
                <w:lang w:val="en-US"/>
              </w:rPr>
              <w:t>lpcap</w:t>
            </w:r>
            <w:r w:rsidRPr="002D40E7">
              <w:rPr>
                <w:rFonts w:ascii="Arial" w:hAnsi="Arial" w:cs="Arial"/>
                <w:sz w:val="18"/>
                <w:szCs w:val="18"/>
              </w:rPr>
              <w:t xml:space="preserve"> και </w:t>
            </w:r>
            <w:r w:rsidRPr="002D40E7">
              <w:rPr>
                <w:rFonts w:ascii="Arial" w:hAnsi="Arial" w:cs="Arial"/>
                <w:sz w:val="18"/>
                <w:szCs w:val="18"/>
                <w:lang w:val="en-US"/>
              </w:rPr>
              <w:t>libnet</w:t>
            </w:r>
            <w:r w:rsidRPr="002D40E7">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before="20" w:after="20"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Το μάθημα στοχεύει στο να εισάγει τους φοιτητές στις βασικές αρχές σχεδίασης και υλοποίησης δικτυακών εφαρμογών με έμφαση στις εφαρμογές του Διαδικτύου.</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Οι φοιτητές μετά την επιτυχή ολοκλήρωση του μαθήματος θα είναι σε θέση να:</w:t>
            </w:r>
          </w:p>
          <w:p w:rsidR="00726314" w:rsidRPr="002D40E7" w:rsidRDefault="00726314" w:rsidP="00B51C91">
            <w:pPr>
              <w:numPr>
                <w:ilvl w:val="0"/>
                <w:numId w:val="43"/>
              </w:numPr>
              <w:tabs>
                <w:tab w:val="left" w:pos="33"/>
                <w:tab w:val="left" w:pos="2268"/>
                <w:tab w:val="left" w:pos="2552"/>
              </w:tabs>
              <w:spacing w:before="20" w:after="20" w:line="240" w:lineRule="auto"/>
              <w:ind w:left="175" w:right="0" w:hanging="175"/>
              <w:rPr>
                <w:rFonts w:ascii="Arial" w:hAnsi="Arial" w:cs="Arial"/>
                <w:sz w:val="18"/>
                <w:szCs w:val="18"/>
              </w:rPr>
            </w:pPr>
            <w:r w:rsidRPr="002D40E7">
              <w:rPr>
                <w:rFonts w:ascii="Arial" w:hAnsi="Arial" w:cs="Arial"/>
                <w:sz w:val="18"/>
                <w:szCs w:val="18"/>
              </w:rPr>
              <w:t>κατανοούν τις βασικές αρχές σχεδίασης δικτυακών εφαρμογών και να τις χρησιμοποιούν.</w:t>
            </w:r>
          </w:p>
          <w:p w:rsidR="00726314" w:rsidRPr="00E50671" w:rsidRDefault="00726314" w:rsidP="00B51C91">
            <w:pPr>
              <w:numPr>
                <w:ilvl w:val="0"/>
                <w:numId w:val="43"/>
              </w:numPr>
              <w:tabs>
                <w:tab w:val="left" w:pos="33"/>
                <w:tab w:val="left" w:pos="2268"/>
                <w:tab w:val="left" w:pos="2552"/>
              </w:tabs>
              <w:spacing w:before="20" w:after="20" w:line="240" w:lineRule="auto"/>
              <w:ind w:left="175" w:right="0" w:hanging="175"/>
              <w:rPr>
                <w:rFonts w:ascii="Arial" w:hAnsi="Arial" w:cs="Arial"/>
                <w:sz w:val="18"/>
                <w:szCs w:val="18"/>
              </w:rPr>
            </w:pPr>
            <w:r w:rsidRPr="00E50671">
              <w:rPr>
                <w:rFonts w:ascii="Arial" w:hAnsi="Arial" w:cs="Arial"/>
                <w:sz w:val="18"/>
                <w:szCs w:val="18"/>
              </w:rPr>
              <w:t>να χρησιμοποιούν διαφορετικές διεπαφές προγραμματισμού δικτύων.</w:t>
            </w:r>
          </w:p>
          <w:p w:rsidR="00726314" w:rsidRPr="002D40E7" w:rsidRDefault="00726314" w:rsidP="00B51C91">
            <w:pPr>
              <w:numPr>
                <w:ilvl w:val="0"/>
                <w:numId w:val="43"/>
              </w:numPr>
              <w:tabs>
                <w:tab w:val="left" w:pos="33"/>
                <w:tab w:val="left" w:pos="2268"/>
                <w:tab w:val="left" w:pos="2552"/>
              </w:tabs>
              <w:spacing w:before="20" w:after="20" w:line="240" w:lineRule="auto"/>
              <w:ind w:left="175" w:right="0" w:hanging="175"/>
              <w:rPr>
                <w:rFonts w:ascii="Arial" w:hAnsi="Arial" w:cs="Arial"/>
                <w:sz w:val="18"/>
                <w:szCs w:val="18"/>
              </w:rPr>
            </w:pPr>
            <w:r w:rsidRPr="002D40E7">
              <w:rPr>
                <w:rFonts w:ascii="Arial" w:hAnsi="Arial" w:cs="Arial"/>
                <w:sz w:val="18"/>
                <w:szCs w:val="18"/>
              </w:rPr>
              <w:t>να υλοποιούν μεσαίας πολυπλοκότητας δικτυακές εφαρμογές.</w:t>
            </w:r>
            <w:r>
              <w:rPr>
                <w:rFonts w:ascii="Arial" w:hAnsi="Arial" w:cs="Arial"/>
                <w:sz w:val="18"/>
                <w:szCs w:val="18"/>
              </w:rPr>
              <w:t xml:space="preserv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C97399" w:rsidRDefault="00726314" w:rsidP="00B51C91">
            <w:pPr>
              <w:numPr>
                <w:ilvl w:val="0"/>
                <w:numId w:val="44"/>
              </w:numPr>
              <w:tabs>
                <w:tab w:val="left" w:pos="33"/>
                <w:tab w:val="left" w:pos="2268"/>
                <w:tab w:val="left" w:pos="2552"/>
              </w:tabs>
              <w:spacing w:line="240" w:lineRule="auto"/>
              <w:ind w:left="175" w:right="0" w:hanging="175"/>
              <w:rPr>
                <w:rFonts w:ascii="Arial" w:hAnsi="Arial" w:cs="Arial"/>
                <w:spacing w:val="-1"/>
                <w:sz w:val="18"/>
                <w:szCs w:val="18"/>
              </w:rPr>
            </w:pPr>
            <w:r w:rsidRPr="00C97399">
              <w:rPr>
                <w:rFonts w:ascii="Arial" w:hAnsi="Arial" w:cs="Arial"/>
                <w:spacing w:val="-1"/>
                <w:sz w:val="18"/>
                <w:szCs w:val="18"/>
              </w:rPr>
              <w:t>D. E. Commer and D.L. Stevens, "Δικτυακός Προγραμματισμός", Έκδοση: 1η έκδ./2010, ISBN: 978-960-411-537-2, Εκδότης: ΣΤΕΛΛΑ ΠΑΡΙΚΟΥ &amp; ΣΙΑ ΟΕ.</w:t>
            </w:r>
          </w:p>
          <w:p w:rsidR="00726314" w:rsidRPr="00C97399" w:rsidRDefault="00726314" w:rsidP="00B51C91">
            <w:pPr>
              <w:numPr>
                <w:ilvl w:val="0"/>
                <w:numId w:val="44"/>
              </w:numPr>
              <w:tabs>
                <w:tab w:val="left" w:pos="33"/>
                <w:tab w:val="left" w:pos="2268"/>
                <w:tab w:val="left" w:pos="2552"/>
              </w:tabs>
              <w:spacing w:line="240" w:lineRule="auto"/>
              <w:ind w:left="175" w:right="0" w:hanging="175"/>
              <w:rPr>
                <w:rFonts w:ascii="Arial" w:hAnsi="Arial" w:cs="Arial"/>
                <w:spacing w:val="3"/>
                <w:sz w:val="18"/>
                <w:szCs w:val="18"/>
              </w:rPr>
            </w:pPr>
            <w:r w:rsidRPr="00C97399">
              <w:rPr>
                <w:rFonts w:ascii="Arial" w:hAnsi="Arial" w:cs="Arial"/>
                <w:spacing w:val="3"/>
                <w:sz w:val="18"/>
                <w:szCs w:val="18"/>
              </w:rPr>
              <w:t>D. E. Comme</w:t>
            </w:r>
            <w:r w:rsidRPr="00C97399">
              <w:rPr>
                <w:rFonts w:ascii="Arial" w:hAnsi="Arial" w:cs="Arial"/>
                <w:spacing w:val="3"/>
                <w:sz w:val="18"/>
                <w:szCs w:val="18"/>
                <w:lang w:val="en-US"/>
              </w:rPr>
              <w:t>r</w:t>
            </w:r>
            <w:r w:rsidRPr="00C97399">
              <w:rPr>
                <w:rFonts w:ascii="Arial" w:hAnsi="Arial" w:cs="Arial"/>
                <w:spacing w:val="3"/>
                <w:sz w:val="18"/>
                <w:szCs w:val="18"/>
              </w:rPr>
              <w:t xml:space="preserve">, Δίκτυα και Διαδίκτυα Υπολογιστών και εφαρμογές τους στο </w:t>
            </w:r>
            <w:r w:rsidRPr="00C97399">
              <w:rPr>
                <w:rFonts w:ascii="Arial" w:hAnsi="Arial" w:cs="Arial"/>
                <w:spacing w:val="3"/>
                <w:sz w:val="18"/>
                <w:szCs w:val="18"/>
                <w:lang w:val="en-US"/>
              </w:rPr>
              <w:t>Internet</w:t>
            </w:r>
            <w:r w:rsidRPr="00C97399">
              <w:rPr>
                <w:rFonts w:ascii="Arial" w:hAnsi="Arial" w:cs="Arial"/>
                <w:spacing w:val="3"/>
                <w:sz w:val="18"/>
                <w:szCs w:val="18"/>
              </w:rPr>
              <w:t xml:space="preserve">, Έκδοση 4η/2007, ISBN: </w:t>
            </w:r>
            <w:r w:rsidRPr="00C97399">
              <w:rPr>
                <w:rFonts w:ascii="Arial" w:hAnsi="Arial" w:cs="Arial"/>
                <w:spacing w:val="3"/>
                <w:sz w:val="18"/>
                <w:szCs w:val="18"/>
              </w:rPr>
              <w:lastRenderedPageBreak/>
              <w:t>978-960-461-040-2, ΕΚΔΟΣΕΙΣ ΚΛΕΙΔΑΡΙΘΜΟΣ ΕΠΕ</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lastRenderedPageBreak/>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CA6149">
            <w:pPr>
              <w:numPr>
                <w:ilvl w:val="0"/>
                <w:numId w:val="27"/>
              </w:numPr>
              <w:tabs>
                <w:tab w:val="left" w:pos="284"/>
                <w:tab w:val="left" w:pos="2268"/>
                <w:tab w:val="left" w:pos="2552"/>
              </w:tabs>
              <w:spacing w:line="240" w:lineRule="auto"/>
              <w:ind w:left="0" w:right="0" w:firstLine="0"/>
              <w:rPr>
                <w:rFonts w:ascii="Arial" w:hAnsi="Arial" w:cs="Arial"/>
                <w:sz w:val="18"/>
                <w:szCs w:val="18"/>
              </w:rPr>
            </w:pPr>
            <w:r w:rsidRPr="002D40E7">
              <w:rPr>
                <w:rFonts w:ascii="Arial" w:hAnsi="Arial" w:cs="Arial"/>
                <w:sz w:val="18"/>
                <w:szCs w:val="18"/>
              </w:rPr>
              <w:t>Διαλέξεις</w:t>
            </w:r>
          </w:p>
          <w:p w:rsidR="00726314" w:rsidRDefault="00726314" w:rsidP="00CA6149">
            <w:pPr>
              <w:numPr>
                <w:ilvl w:val="0"/>
                <w:numId w:val="27"/>
              </w:numPr>
              <w:tabs>
                <w:tab w:val="left" w:pos="284"/>
                <w:tab w:val="left" w:pos="2268"/>
                <w:tab w:val="left" w:pos="2552"/>
              </w:tabs>
              <w:spacing w:line="240" w:lineRule="auto"/>
              <w:ind w:left="0" w:right="0" w:firstLine="0"/>
              <w:rPr>
                <w:rFonts w:ascii="Arial" w:hAnsi="Arial" w:cs="Arial"/>
                <w:sz w:val="18"/>
                <w:szCs w:val="18"/>
              </w:rPr>
            </w:pPr>
            <w:r w:rsidRPr="002D40E7">
              <w:rPr>
                <w:rFonts w:ascii="Arial" w:hAnsi="Arial" w:cs="Arial"/>
                <w:sz w:val="18"/>
                <w:szCs w:val="18"/>
              </w:rPr>
              <w:t>Εργαστηριακές ασκήσεις</w:t>
            </w:r>
          </w:p>
          <w:p w:rsidR="00726314" w:rsidRPr="002D40E7" w:rsidRDefault="00726314" w:rsidP="00CA6149">
            <w:pPr>
              <w:numPr>
                <w:ilvl w:val="0"/>
                <w:numId w:val="27"/>
              </w:numPr>
              <w:tabs>
                <w:tab w:val="left" w:pos="284"/>
                <w:tab w:val="left" w:pos="2268"/>
                <w:tab w:val="left" w:pos="2552"/>
              </w:tabs>
              <w:spacing w:line="240" w:lineRule="auto"/>
              <w:ind w:left="0" w:right="0" w:firstLine="0"/>
              <w:rPr>
                <w:rFonts w:ascii="Arial" w:hAnsi="Arial" w:cs="Arial"/>
                <w:sz w:val="18"/>
                <w:szCs w:val="18"/>
              </w:rPr>
            </w:pPr>
            <w:r>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Τελικό γραπτό διαγώνισμα. Εργαστηριακές ασκήσεις.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before="60" w:after="60" w:line="240" w:lineRule="auto"/>
              <w:ind w:left="0" w:right="0"/>
              <w:rPr>
                <w:rFonts w:ascii="Arial" w:hAnsi="Arial" w:cs="Arial"/>
                <w:sz w:val="18"/>
                <w:szCs w:val="18"/>
                <w:lang w:val="en-US"/>
              </w:rPr>
            </w:pPr>
            <w:r w:rsidRPr="002D40E7">
              <w:rPr>
                <w:rFonts w:ascii="Arial" w:hAnsi="Arial" w:cs="Arial"/>
                <w:sz w:val="18"/>
                <w:szCs w:val="18"/>
                <w:lang w:val="en-US"/>
              </w:rPr>
              <w:t>---</w:t>
            </w:r>
          </w:p>
        </w:tc>
      </w:tr>
    </w:tbl>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p>
    <w:tbl>
      <w:tblPr>
        <w:tblW w:w="7371" w:type="dxa"/>
        <w:jc w:val="center"/>
        <w:tblLayout w:type="fixed"/>
        <w:tblLook w:val="0000" w:firstRow="0" w:lastRow="0" w:firstColumn="0" w:lastColumn="0" w:noHBand="0" w:noVBand="0"/>
      </w:tblPr>
      <w:tblGrid>
        <w:gridCol w:w="2410"/>
        <w:gridCol w:w="4961"/>
      </w:tblGrid>
      <w:tr w:rsidR="00726314" w:rsidRPr="002D40E7" w:rsidTr="00726314">
        <w:trPr>
          <w:trHeight w:val="332"/>
          <w:jc w:val="center"/>
        </w:trPr>
        <w:tc>
          <w:tcPr>
            <w:tcW w:w="2410" w:type="dxa"/>
            <w:tcBorders>
              <w:top w:val="single" w:sz="4" w:space="0" w:color="000000"/>
              <w:left w:val="single" w:sz="4" w:space="0" w:color="000000"/>
              <w:bottom w:val="single" w:sz="4" w:space="0" w:color="000000"/>
            </w:tcBorders>
            <w:shd w:val="clear" w:color="auto" w:fill="D9D9D9"/>
          </w:tcPr>
          <w:p w:rsidR="00726314" w:rsidRPr="002D40E7" w:rsidRDefault="00726314" w:rsidP="00684184">
            <w:pPr>
              <w:tabs>
                <w:tab w:val="left" w:pos="284"/>
                <w:tab w:val="left" w:pos="2268"/>
                <w:tab w:val="left" w:pos="2552"/>
              </w:tabs>
              <w:spacing w:line="240" w:lineRule="auto"/>
              <w:ind w:left="0" w:right="0"/>
              <w:jc w:val="left"/>
              <w:rPr>
                <w:rFonts w:ascii="Arial" w:hAnsi="Arial" w:cs="Arial"/>
                <w:b/>
                <w:sz w:val="18"/>
                <w:szCs w:val="18"/>
              </w:rPr>
            </w:pPr>
            <w:r w:rsidRPr="002D40E7">
              <w:rPr>
                <w:rFonts w:ascii="Arial" w:hAnsi="Arial" w:cs="Arial"/>
                <w:b/>
                <w:sz w:val="18"/>
                <w:szCs w:val="18"/>
              </w:rPr>
              <w:t>Μάθημα</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2D40E7" w:rsidRDefault="00726314" w:rsidP="00684184">
            <w:pPr>
              <w:tabs>
                <w:tab w:val="left" w:pos="284"/>
                <w:tab w:val="left" w:pos="2268"/>
                <w:tab w:val="left" w:pos="2552"/>
              </w:tabs>
              <w:snapToGrid w:val="0"/>
              <w:spacing w:line="240" w:lineRule="auto"/>
              <w:ind w:left="0" w:right="0"/>
              <w:jc w:val="left"/>
              <w:rPr>
                <w:rFonts w:ascii="Arial" w:hAnsi="Arial" w:cs="Arial"/>
                <w:sz w:val="18"/>
                <w:szCs w:val="18"/>
              </w:rPr>
            </w:pPr>
            <w:r w:rsidRPr="002D40E7">
              <w:rPr>
                <w:rFonts w:ascii="Arial" w:hAnsi="Arial" w:cs="Arial"/>
                <w:b/>
                <w:sz w:val="18"/>
                <w:szCs w:val="18"/>
              </w:rPr>
              <w:t xml:space="preserve">Προγραμματισμός σε </w:t>
            </w:r>
            <w:r w:rsidRPr="002D40E7">
              <w:rPr>
                <w:rFonts w:ascii="Arial" w:hAnsi="Arial" w:cs="Arial"/>
                <w:b/>
                <w:sz w:val="18"/>
                <w:szCs w:val="18"/>
                <w:lang w:val="en-US"/>
              </w:rPr>
              <w:t>FORTRAN</w:t>
            </w:r>
            <w:r w:rsidRPr="002D40E7">
              <w:rPr>
                <w:rFonts w:ascii="Arial" w:hAnsi="Arial" w:cs="Arial"/>
                <w:b/>
                <w:sz w:val="18"/>
                <w:szCs w:val="18"/>
              </w:rPr>
              <w:t xml:space="preserve"> (ΜΥΕ027)</w:t>
            </w:r>
          </w:p>
        </w:tc>
      </w:tr>
      <w:tr w:rsidR="00726314" w:rsidRPr="002D40E7" w:rsidTr="00726314">
        <w:trPr>
          <w:trHeight w:val="209"/>
          <w:jc w:val="center"/>
        </w:trPr>
        <w:tc>
          <w:tcPr>
            <w:tcW w:w="2410" w:type="dxa"/>
            <w:tcBorders>
              <w:top w:val="single" w:sz="4" w:space="0" w:color="000000"/>
              <w:left w:val="single" w:sz="4" w:space="0" w:color="000000"/>
              <w:bottom w:val="single" w:sz="4" w:space="0" w:color="000000"/>
            </w:tcBorders>
            <w:shd w:val="clear" w:color="auto" w:fill="auto"/>
          </w:tcPr>
          <w:p w:rsidR="00726314" w:rsidRPr="002D40E7" w:rsidRDefault="00726314" w:rsidP="007E0A64">
            <w:pPr>
              <w:tabs>
                <w:tab w:val="left" w:pos="284"/>
                <w:tab w:val="left" w:pos="2268"/>
                <w:tab w:val="left" w:pos="2552"/>
              </w:tabs>
              <w:spacing w:before="40" w:after="40" w:line="240" w:lineRule="auto"/>
              <w:ind w:left="0" w:right="0"/>
              <w:jc w:val="left"/>
              <w:rPr>
                <w:rFonts w:ascii="Arial" w:eastAsia="Arial" w:hAnsi="Arial" w:cs="Arial"/>
                <w:sz w:val="18"/>
                <w:szCs w:val="18"/>
                <w:lang w:val="en-US"/>
              </w:rPr>
            </w:pPr>
            <w:r w:rsidRPr="002D40E7">
              <w:rPr>
                <w:rFonts w:ascii="Arial" w:hAnsi="Arial" w:cs="Arial"/>
                <w:sz w:val="18"/>
                <w:szCs w:val="18"/>
              </w:rPr>
              <w:t>Περιγραφή μαθήματος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2D40E7" w:rsidRDefault="00726314" w:rsidP="007E0A64">
            <w:pPr>
              <w:shd w:val="clear" w:color="auto" w:fill="FFFFFF"/>
              <w:tabs>
                <w:tab w:val="left" w:pos="284"/>
                <w:tab w:val="left" w:pos="2268"/>
                <w:tab w:val="left" w:pos="2552"/>
              </w:tabs>
              <w:spacing w:before="40" w:after="40" w:line="240" w:lineRule="auto"/>
              <w:ind w:left="0" w:right="0"/>
              <w:rPr>
                <w:rFonts w:ascii="Arial" w:hAnsi="Arial" w:cs="Arial"/>
                <w:color w:val="000000"/>
                <w:sz w:val="18"/>
                <w:szCs w:val="18"/>
              </w:rPr>
            </w:pPr>
            <w:r w:rsidRPr="002D40E7">
              <w:rPr>
                <w:rFonts w:ascii="Arial" w:hAnsi="Arial" w:cs="Arial"/>
                <w:color w:val="000000"/>
                <w:sz w:val="18"/>
                <w:szCs w:val="18"/>
              </w:rPr>
              <w:t>Eισαγωγή στην αντιμετώπιση προβλημάτων με H/Y.</w:t>
            </w:r>
            <w:r>
              <w:rPr>
                <w:rFonts w:ascii="Arial" w:hAnsi="Arial" w:cs="Arial"/>
                <w:color w:val="000000"/>
                <w:sz w:val="18"/>
                <w:szCs w:val="18"/>
              </w:rPr>
              <w:t xml:space="preserve"> </w:t>
            </w:r>
            <w:r w:rsidRPr="002D40E7">
              <w:rPr>
                <w:rFonts w:ascii="Arial" w:hAnsi="Arial" w:cs="Arial"/>
                <w:color w:val="000000"/>
                <w:sz w:val="18"/>
                <w:szCs w:val="18"/>
              </w:rPr>
              <w:t>Aριθμητικοί υπολογισμοί.</w:t>
            </w:r>
            <w:r>
              <w:rPr>
                <w:rFonts w:ascii="Arial" w:hAnsi="Arial" w:cs="Arial"/>
                <w:color w:val="000000"/>
                <w:sz w:val="18"/>
                <w:szCs w:val="18"/>
              </w:rPr>
              <w:t xml:space="preserve"> </w:t>
            </w:r>
            <w:r w:rsidRPr="002D40E7">
              <w:rPr>
                <w:rFonts w:ascii="Arial" w:hAnsi="Arial" w:cs="Arial"/>
                <w:color w:val="000000"/>
                <w:sz w:val="18"/>
                <w:szCs w:val="18"/>
              </w:rPr>
              <w:t>Eίσοδος/ Eξοδος.</w:t>
            </w:r>
            <w:r>
              <w:rPr>
                <w:rFonts w:ascii="Arial" w:hAnsi="Arial" w:cs="Arial"/>
                <w:color w:val="000000"/>
                <w:sz w:val="18"/>
                <w:szCs w:val="18"/>
              </w:rPr>
              <w:t xml:space="preserve"> </w:t>
            </w:r>
            <w:r w:rsidRPr="002D40E7">
              <w:rPr>
                <w:rFonts w:ascii="Arial" w:hAnsi="Arial" w:cs="Arial"/>
                <w:color w:val="000000"/>
                <w:sz w:val="18"/>
                <w:szCs w:val="18"/>
              </w:rPr>
              <w:t>Δομές ελέγχου.</w:t>
            </w:r>
          </w:p>
          <w:p w:rsidR="00726314" w:rsidRPr="002D40E7" w:rsidRDefault="00726314" w:rsidP="007E0A64">
            <w:pPr>
              <w:shd w:val="clear" w:color="auto" w:fill="FFFFFF"/>
              <w:tabs>
                <w:tab w:val="left" w:pos="284"/>
                <w:tab w:val="left" w:pos="2268"/>
                <w:tab w:val="left" w:pos="2552"/>
              </w:tabs>
              <w:spacing w:before="40" w:after="40" w:line="240" w:lineRule="auto"/>
              <w:ind w:left="0" w:right="0"/>
              <w:rPr>
                <w:rFonts w:ascii="Arial" w:hAnsi="Arial" w:cs="Arial"/>
                <w:color w:val="000000"/>
                <w:sz w:val="18"/>
                <w:szCs w:val="18"/>
              </w:rPr>
            </w:pPr>
            <w:r w:rsidRPr="002D40E7">
              <w:rPr>
                <w:rFonts w:ascii="Arial" w:hAnsi="Arial" w:cs="Arial"/>
                <w:color w:val="000000"/>
                <w:sz w:val="18"/>
                <w:szCs w:val="18"/>
              </w:rPr>
              <w:t>Eπαναληπτικές δομές. Πίνακες. Yποπρογράμματα.</w:t>
            </w:r>
            <w:r>
              <w:rPr>
                <w:rFonts w:ascii="Arial" w:hAnsi="Arial" w:cs="Arial"/>
                <w:color w:val="000000"/>
                <w:sz w:val="18"/>
                <w:szCs w:val="18"/>
              </w:rPr>
              <w:t xml:space="preserve"> </w:t>
            </w:r>
            <w:r w:rsidRPr="002D40E7">
              <w:rPr>
                <w:rFonts w:ascii="Arial" w:hAnsi="Arial" w:cs="Arial"/>
                <w:color w:val="000000"/>
                <w:sz w:val="18"/>
                <w:szCs w:val="18"/>
              </w:rPr>
              <w:t>Διαχείριση αρχείων.</w:t>
            </w:r>
            <w:r>
              <w:rPr>
                <w:rFonts w:ascii="Arial" w:hAnsi="Arial" w:cs="Arial"/>
                <w:color w:val="000000"/>
                <w:sz w:val="18"/>
                <w:szCs w:val="18"/>
              </w:rPr>
              <w:t xml:space="preserve"> </w:t>
            </w:r>
            <w:r w:rsidRPr="002D40E7">
              <w:rPr>
                <w:rFonts w:ascii="Arial" w:hAnsi="Arial" w:cs="Arial"/>
                <w:color w:val="000000"/>
                <w:sz w:val="18"/>
                <w:szCs w:val="18"/>
              </w:rPr>
              <w:t>Παραδείγματα – Eφαρμογές.</w:t>
            </w:r>
          </w:p>
        </w:tc>
      </w:tr>
      <w:tr w:rsidR="00726314" w:rsidRPr="002D40E7" w:rsidTr="00726314">
        <w:trPr>
          <w:trHeight w:val="70"/>
          <w:jc w:val="center"/>
        </w:trPr>
        <w:tc>
          <w:tcPr>
            <w:tcW w:w="2410" w:type="dxa"/>
            <w:tcBorders>
              <w:top w:val="single" w:sz="4" w:space="0" w:color="000000"/>
              <w:left w:val="single" w:sz="4" w:space="0" w:color="000000"/>
              <w:bottom w:val="single" w:sz="4" w:space="0" w:color="000000"/>
            </w:tcBorders>
            <w:shd w:val="clear" w:color="auto" w:fill="auto"/>
          </w:tcPr>
          <w:p w:rsidR="00726314" w:rsidRPr="002D40E7" w:rsidRDefault="00726314" w:rsidP="007E0A64">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2D40E7" w:rsidRDefault="00726314" w:rsidP="007E0A64">
            <w:pPr>
              <w:tabs>
                <w:tab w:val="left" w:pos="284"/>
                <w:tab w:val="left" w:pos="2268"/>
                <w:tab w:val="left" w:pos="2552"/>
              </w:tabs>
              <w:snapToGrid w:val="0"/>
              <w:spacing w:before="40" w:after="40" w:line="240" w:lineRule="auto"/>
              <w:ind w:left="0" w:right="0"/>
              <w:rPr>
                <w:rFonts w:ascii="Arial" w:hAnsi="Arial" w:cs="Arial"/>
                <w:sz w:val="18"/>
                <w:szCs w:val="18"/>
              </w:rPr>
            </w:pPr>
            <w:r w:rsidRPr="002D40E7">
              <w:rPr>
                <w:rFonts w:ascii="Arial" w:hAnsi="Arial" w:cs="Arial"/>
                <w:sz w:val="18"/>
                <w:szCs w:val="18"/>
              </w:rPr>
              <w:t xml:space="preserve">Προγραμματιστικές εργασίες με χρήση της </w:t>
            </w:r>
            <w:r w:rsidRPr="002D40E7">
              <w:rPr>
                <w:rFonts w:ascii="Arial" w:hAnsi="Arial" w:cs="Arial"/>
                <w:sz w:val="18"/>
                <w:szCs w:val="18"/>
                <w:lang w:val="en-US"/>
              </w:rPr>
              <w:t>FORTRAN</w:t>
            </w:r>
          </w:p>
        </w:tc>
      </w:tr>
      <w:tr w:rsidR="00726314" w:rsidRPr="002D40E7" w:rsidTr="00726314">
        <w:trPr>
          <w:trHeight w:val="283"/>
          <w:jc w:val="center"/>
        </w:trPr>
        <w:tc>
          <w:tcPr>
            <w:tcW w:w="2410" w:type="dxa"/>
            <w:tcBorders>
              <w:top w:val="single" w:sz="4" w:space="0" w:color="000000"/>
              <w:left w:val="single" w:sz="4" w:space="0" w:color="000000"/>
              <w:bottom w:val="single" w:sz="4" w:space="0" w:color="000000"/>
            </w:tcBorders>
            <w:shd w:val="clear" w:color="auto" w:fill="auto"/>
          </w:tcPr>
          <w:p w:rsidR="00726314" w:rsidRPr="002D40E7" w:rsidRDefault="00726314" w:rsidP="007E0A64">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Στόχοι του μαθήματος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2D40E7" w:rsidRDefault="00726314" w:rsidP="007E0A64">
            <w:pPr>
              <w:tabs>
                <w:tab w:val="left" w:pos="284"/>
                <w:tab w:val="left" w:pos="2268"/>
                <w:tab w:val="left" w:pos="2552"/>
              </w:tabs>
              <w:snapToGrid w:val="0"/>
              <w:spacing w:before="40" w:after="40" w:line="240" w:lineRule="auto"/>
              <w:ind w:left="0" w:right="0"/>
              <w:rPr>
                <w:rFonts w:ascii="Arial" w:hAnsi="Arial" w:cs="Arial"/>
                <w:sz w:val="18"/>
                <w:szCs w:val="18"/>
              </w:rPr>
            </w:pPr>
            <w:r w:rsidRPr="002D40E7">
              <w:rPr>
                <w:rFonts w:ascii="Arial" w:hAnsi="Arial" w:cs="Arial"/>
                <w:sz w:val="18"/>
                <w:szCs w:val="18"/>
              </w:rPr>
              <w:t xml:space="preserve">Το μάθημα έχει ως στόχο να παρουσιάσει στους φοιτητές τις βασικές αρχές κωδικοποίησης και υλοποίησής τους στην </w:t>
            </w:r>
            <w:r w:rsidRPr="002D40E7">
              <w:rPr>
                <w:rFonts w:ascii="Arial" w:hAnsi="Arial" w:cs="Arial"/>
                <w:sz w:val="18"/>
                <w:szCs w:val="18"/>
                <w:lang w:val="en-US"/>
              </w:rPr>
              <w:t>FORTRAN</w:t>
            </w:r>
            <w:r w:rsidRPr="002D40E7">
              <w:rPr>
                <w:rFonts w:ascii="Arial" w:hAnsi="Arial" w:cs="Arial"/>
                <w:sz w:val="18"/>
                <w:szCs w:val="18"/>
              </w:rPr>
              <w:t xml:space="preserve"> με παραδείγματα και εφαρμογές από τις φυσικές επιστήμες και τεχνολογίες (</w:t>
            </w:r>
            <w:r w:rsidRPr="002D40E7">
              <w:rPr>
                <w:rFonts w:ascii="Arial" w:hAnsi="Arial" w:cs="Arial"/>
                <w:sz w:val="18"/>
                <w:szCs w:val="18"/>
                <w:lang w:val="en-US"/>
              </w:rPr>
              <w:t>engineering</w:t>
            </w:r>
            <w:r w:rsidRPr="002D40E7">
              <w:rPr>
                <w:rFonts w:ascii="Arial" w:hAnsi="Arial" w:cs="Arial"/>
                <w:sz w:val="18"/>
                <w:szCs w:val="18"/>
              </w:rPr>
              <w:t>).</w:t>
            </w:r>
          </w:p>
        </w:tc>
      </w:tr>
      <w:tr w:rsidR="00726314" w:rsidRPr="002D40E7" w:rsidTr="00726314">
        <w:trPr>
          <w:trHeight w:val="1445"/>
          <w:jc w:val="center"/>
        </w:trPr>
        <w:tc>
          <w:tcPr>
            <w:tcW w:w="2410" w:type="dxa"/>
            <w:tcBorders>
              <w:top w:val="single" w:sz="4" w:space="0" w:color="000000"/>
              <w:left w:val="single" w:sz="4" w:space="0" w:color="000000"/>
              <w:bottom w:val="single" w:sz="4" w:space="0" w:color="000000"/>
            </w:tcBorders>
            <w:shd w:val="clear" w:color="auto" w:fill="auto"/>
          </w:tcPr>
          <w:p w:rsidR="00726314" w:rsidRPr="002D40E7" w:rsidRDefault="00726314" w:rsidP="007E0A64">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2D40E7" w:rsidRDefault="00726314" w:rsidP="007E0A64">
            <w:pPr>
              <w:tabs>
                <w:tab w:val="left" w:pos="284"/>
                <w:tab w:val="left" w:pos="2268"/>
                <w:tab w:val="left" w:pos="2552"/>
              </w:tabs>
              <w:snapToGrid w:val="0"/>
              <w:spacing w:before="40" w:after="40" w:line="240" w:lineRule="auto"/>
              <w:ind w:left="0" w:right="0"/>
              <w:rPr>
                <w:rFonts w:ascii="Arial" w:hAnsi="Arial" w:cs="Arial"/>
                <w:sz w:val="18"/>
                <w:szCs w:val="18"/>
              </w:rPr>
            </w:pPr>
            <w:r w:rsidRPr="002D40E7">
              <w:rPr>
                <w:rFonts w:ascii="Arial" w:hAnsi="Arial" w:cs="Arial"/>
                <w:sz w:val="18"/>
                <w:szCs w:val="18"/>
              </w:rPr>
              <w:t>Το επιδιωκόμενο αποτέλεσμα του μαθήματος είναι να αποκτήσουν οι φοιτητές τις απαραίτητες γνώσεις ώστε να είναι σε θέση να:</w:t>
            </w:r>
          </w:p>
          <w:p w:rsidR="00726314" w:rsidRPr="002D40E7" w:rsidRDefault="00726314" w:rsidP="00B51C91">
            <w:pPr>
              <w:numPr>
                <w:ilvl w:val="0"/>
                <w:numId w:val="54"/>
              </w:numPr>
              <w:tabs>
                <w:tab w:val="clear" w:pos="720"/>
                <w:tab w:val="left" w:pos="284"/>
                <w:tab w:val="left" w:pos="2268"/>
                <w:tab w:val="left" w:pos="2552"/>
              </w:tabs>
              <w:suppressAutoHyphens/>
              <w:snapToGrid w:val="0"/>
              <w:spacing w:before="40" w:after="40" w:line="240" w:lineRule="auto"/>
              <w:ind w:left="284" w:right="0" w:hanging="284"/>
              <w:rPr>
                <w:rFonts w:ascii="Arial" w:hAnsi="Arial" w:cs="Arial"/>
                <w:sz w:val="18"/>
                <w:szCs w:val="18"/>
              </w:rPr>
            </w:pPr>
            <w:r w:rsidRPr="002D40E7">
              <w:rPr>
                <w:rFonts w:ascii="Arial" w:hAnsi="Arial" w:cs="Arial"/>
                <w:sz w:val="18"/>
                <w:szCs w:val="18"/>
              </w:rPr>
              <w:t>Διατυπώνουν την επίλυση ενός προβλήματος με κατάλληλο τρόπο για υπολογιστική επεξεργασία.</w:t>
            </w:r>
          </w:p>
          <w:p w:rsidR="00726314" w:rsidRPr="002D40E7" w:rsidRDefault="00726314" w:rsidP="00B51C91">
            <w:pPr>
              <w:numPr>
                <w:ilvl w:val="0"/>
                <w:numId w:val="54"/>
              </w:numPr>
              <w:tabs>
                <w:tab w:val="clear" w:pos="720"/>
                <w:tab w:val="left" w:pos="284"/>
                <w:tab w:val="left" w:pos="2268"/>
                <w:tab w:val="left" w:pos="2552"/>
              </w:tabs>
              <w:suppressAutoHyphens/>
              <w:snapToGrid w:val="0"/>
              <w:spacing w:before="40" w:after="40" w:line="240" w:lineRule="auto"/>
              <w:ind w:left="284" w:right="0" w:hanging="284"/>
              <w:rPr>
                <w:rFonts w:ascii="Arial" w:hAnsi="Arial" w:cs="Arial"/>
                <w:sz w:val="18"/>
                <w:szCs w:val="18"/>
              </w:rPr>
            </w:pPr>
            <w:r w:rsidRPr="002D40E7">
              <w:rPr>
                <w:rFonts w:ascii="Arial" w:hAnsi="Arial" w:cs="Arial"/>
                <w:sz w:val="18"/>
                <w:szCs w:val="18"/>
              </w:rPr>
              <w:t>Να σχεδιάζουν την ποή της υπολογιστικής διαδικασίας</w:t>
            </w:r>
          </w:p>
          <w:p w:rsidR="00726314" w:rsidRPr="002D40E7" w:rsidRDefault="00726314" w:rsidP="00B51C91">
            <w:pPr>
              <w:numPr>
                <w:ilvl w:val="0"/>
                <w:numId w:val="54"/>
              </w:numPr>
              <w:tabs>
                <w:tab w:val="clear" w:pos="720"/>
                <w:tab w:val="left" w:pos="284"/>
                <w:tab w:val="left" w:pos="2268"/>
                <w:tab w:val="left" w:pos="2552"/>
              </w:tabs>
              <w:suppressAutoHyphens/>
              <w:snapToGrid w:val="0"/>
              <w:spacing w:before="40" w:after="40" w:line="240" w:lineRule="auto"/>
              <w:ind w:left="284" w:right="0" w:hanging="284"/>
              <w:rPr>
                <w:rFonts w:ascii="Arial" w:hAnsi="Arial" w:cs="Arial"/>
                <w:sz w:val="18"/>
                <w:szCs w:val="18"/>
              </w:rPr>
            </w:pPr>
            <w:r w:rsidRPr="002D40E7">
              <w:rPr>
                <w:rFonts w:ascii="Arial" w:hAnsi="Arial" w:cs="Arial"/>
                <w:sz w:val="18"/>
                <w:szCs w:val="18"/>
              </w:rPr>
              <w:t xml:space="preserve">Να κατασκευάζουν το πρόγραμμα σε </w:t>
            </w:r>
            <w:r w:rsidRPr="002D40E7">
              <w:rPr>
                <w:rFonts w:ascii="Arial" w:hAnsi="Arial" w:cs="Arial"/>
                <w:sz w:val="18"/>
                <w:szCs w:val="18"/>
                <w:lang w:val="en-US"/>
              </w:rPr>
              <w:t>FORTRAN</w:t>
            </w:r>
            <w:r w:rsidRPr="002D40E7">
              <w:rPr>
                <w:rFonts w:ascii="Arial" w:hAnsi="Arial" w:cs="Arial"/>
                <w:sz w:val="18"/>
                <w:szCs w:val="18"/>
              </w:rPr>
              <w:t xml:space="preserve"> που θα χρησιμοποιειθεί για την επίλυση του προβλήματος</w:t>
            </w:r>
          </w:p>
        </w:tc>
      </w:tr>
      <w:tr w:rsidR="00726314" w:rsidRPr="002D40E7" w:rsidTr="00726314">
        <w:trPr>
          <w:trHeight w:val="155"/>
          <w:jc w:val="center"/>
        </w:trPr>
        <w:tc>
          <w:tcPr>
            <w:tcW w:w="2410" w:type="dxa"/>
            <w:tcBorders>
              <w:top w:val="single" w:sz="4" w:space="0" w:color="000000"/>
              <w:left w:val="single" w:sz="4" w:space="0" w:color="000000"/>
              <w:bottom w:val="single" w:sz="4" w:space="0" w:color="000000"/>
            </w:tcBorders>
            <w:shd w:val="clear" w:color="auto" w:fill="auto"/>
          </w:tcPr>
          <w:p w:rsidR="00726314" w:rsidRPr="002D40E7" w:rsidRDefault="00726314" w:rsidP="007E0A64">
            <w:pPr>
              <w:tabs>
                <w:tab w:val="left" w:pos="284"/>
                <w:tab w:val="left" w:pos="2268"/>
                <w:tab w:val="left" w:pos="2552"/>
              </w:tabs>
              <w:spacing w:before="40" w:after="40" w:line="240" w:lineRule="auto"/>
              <w:ind w:left="0" w:right="0"/>
              <w:jc w:val="left"/>
              <w:rPr>
                <w:rFonts w:ascii="Arial" w:hAnsi="Arial" w:cs="Arial"/>
                <w:sz w:val="18"/>
                <w:szCs w:val="18"/>
                <w:lang w:val="en-US"/>
              </w:rPr>
            </w:pPr>
            <w:r w:rsidRPr="002D40E7">
              <w:rPr>
                <w:rFonts w:ascii="Arial" w:hAnsi="Arial" w:cs="Arial"/>
                <w:sz w:val="18"/>
                <w:szCs w:val="18"/>
              </w:rPr>
              <w:t>Συγγράμματα</w:t>
            </w:r>
          </w:p>
          <w:p w:rsidR="00726314" w:rsidRPr="002D40E7" w:rsidRDefault="00726314" w:rsidP="007E0A64">
            <w:pPr>
              <w:tabs>
                <w:tab w:val="left" w:pos="284"/>
                <w:tab w:val="left" w:pos="2268"/>
                <w:tab w:val="left" w:pos="2552"/>
              </w:tabs>
              <w:spacing w:before="40" w:after="40" w:line="240" w:lineRule="auto"/>
              <w:ind w:left="0" w:right="0"/>
              <w:jc w:val="left"/>
              <w:rPr>
                <w:rFonts w:ascii="Arial" w:hAnsi="Arial" w:cs="Arial"/>
                <w:sz w:val="18"/>
                <w:szCs w:val="18"/>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2D40E7" w:rsidRDefault="00726314" w:rsidP="00B51C91">
            <w:pPr>
              <w:numPr>
                <w:ilvl w:val="0"/>
                <w:numId w:val="55"/>
              </w:numPr>
              <w:tabs>
                <w:tab w:val="clear" w:pos="720"/>
                <w:tab w:val="left" w:pos="284"/>
                <w:tab w:val="left" w:pos="2268"/>
                <w:tab w:val="left" w:pos="2552"/>
              </w:tabs>
              <w:suppressAutoHyphens/>
              <w:snapToGrid w:val="0"/>
              <w:spacing w:before="40" w:after="40" w:line="240" w:lineRule="auto"/>
              <w:ind w:left="284" w:right="0" w:hanging="284"/>
              <w:rPr>
                <w:rFonts w:ascii="Arial" w:hAnsi="Arial" w:cs="Arial"/>
                <w:sz w:val="18"/>
                <w:szCs w:val="18"/>
              </w:rPr>
            </w:pPr>
            <w:r w:rsidRPr="002D40E7">
              <w:rPr>
                <w:rFonts w:ascii="Arial" w:hAnsi="Arial" w:cs="Arial"/>
                <w:sz w:val="18"/>
                <w:szCs w:val="18"/>
              </w:rPr>
              <w:t>ΤΟ ΠΡΩΤΟ ΒΙΒΛΙΟ ΤΗΣ FORTRAN 77</w:t>
            </w:r>
            <w:r>
              <w:rPr>
                <w:rFonts w:ascii="Arial" w:hAnsi="Arial" w:cs="Arial"/>
                <w:sz w:val="18"/>
                <w:szCs w:val="18"/>
              </w:rPr>
              <w:t>,</w:t>
            </w:r>
            <w:r w:rsidRPr="002D40E7">
              <w:rPr>
                <w:rFonts w:ascii="Arial" w:hAnsi="Arial" w:cs="Arial"/>
                <w:sz w:val="18"/>
                <w:szCs w:val="18"/>
              </w:rPr>
              <w:t xml:space="preserve"> Shelley, Εκδοσεις Γκιουρδας.</w:t>
            </w:r>
          </w:p>
          <w:p w:rsidR="00726314" w:rsidRPr="002D40E7" w:rsidRDefault="00726314" w:rsidP="00B51C91">
            <w:pPr>
              <w:numPr>
                <w:ilvl w:val="0"/>
                <w:numId w:val="55"/>
              </w:numPr>
              <w:tabs>
                <w:tab w:val="clear" w:pos="720"/>
                <w:tab w:val="left" w:pos="284"/>
                <w:tab w:val="left" w:pos="2268"/>
                <w:tab w:val="left" w:pos="2552"/>
              </w:tabs>
              <w:suppressAutoHyphens/>
              <w:snapToGrid w:val="0"/>
              <w:spacing w:before="40" w:after="40" w:line="240" w:lineRule="auto"/>
              <w:ind w:left="284" w:right="0" w:hanging="284"/>
              <w:rPr>
                <w:rFonts w:ascii="Arial" w:hAnsi="Arial" w:cs="Arial"/>
                <w:sz w:val="18"/>
                <w:szCs w:val="18"/>
              </w:rPr>
            </w:pPr>
            <w:r w:rsidRPr="002D40E7">
              <w:rPr>
                <w:rFonts w:ascii="Arial" w:hAnsi="Arial" w:cs="Arial"/>
                <w:sz w:val="18"/>
                <w:szCs w:val="18"/>
              </w:rPr>
              <w:t>Fortran 77/90/95</w:t>
            </w:r>
            <w:r>
              <w:rPr>
                <w:rFonts w:ascii="Arial" w:hAnsi="Arial" w:cs="Arial"/>
                <w:sz w:val="18"/>
                <w:szCs w:val="18"/>
              </w:rPr>
              <w:t xml:space="preserve"> </w:t>
            </w:r>
            <w:hyperlink r:id="rId117" w:tgtFrame="_blank" w:history="1">
              <w:r w:rsidRPr="002D40E7">
                <w:rPr>
                  <w:rFonts w:ascii="Arial" w:hAnsi="Arial" w:cs="Arial"/>
                  <w:sz w:val="18"/>
                  <w:szCs w:val="18"/>
                </w:rPr>
                <w:t>Αλέξανδρος Σ.Καράκος</w:t>
              </w:r>
            </w:hyperlink>
            <w:r w:rsidRPr="002D40E7">
              <w:rPr>
                <w:rFonts w:ascii="Arial" w:hAnsi="Arial" w:cs="Arial"/>
                <w:sz w:val="18"/>
                <w:szCs w:val="18"/>
              </w:rPr>
              <w:t>,</w:t>
            </w:r>
            <w:r>
              <w:rPr>
                <w:rFonts w:ascii="Arial" w:hAnsi="Arial" w:cs="Arial"/>
                <w:sz w:val="18"/>
                <w:szCs w:val="18"/>
              </w:rPr>
              <w:t xml:space="preserve"> </w:t>
            </w:r>
            <w:hyperlink r:id="rId118" w:tgtFrame="_blank" w:history="1">
              <w:r w:rsidRPr="002D40E7">
                <w:rPr>
                  <w:rFonts w:ascii="Arial" w:hAnsi="Arial" w:cs="Arial"/>
                  <w:sz w:val="18"/>
                  <w:szCs w:val="18"/>
                </w:rPr>
                <w:t>Κλειδάριθμος</w:t>
              </w:r>
            </w:hyperlink>
            <w:r w:rsidRPr="002D40E7">
              <w:rPr>
                <w:rFonts w:ascii="Arial" w:hAnsi="Arial" w:cs="Arial"/>
                <w:sz w:val="18"/>
                <w:szCs w:val="18"/>
              </w:rPr>
              <w:t>, 2004, Εκδόσεις ΙΩΝ</w:t>
            </w:r>
          </w:p>
        </w:tc>
      </w:tr>
      <w:tr w:rsidR="00726314" w:rsidRPr="002D40E7" w:rsidTr="00726314">
        <w:trPr>
          <w:trHeight w:val="70"/>
          <w:jc w:val="center"/>
        </w:trPr>
        <w:tc>
          <w:tcPr>
            <w:tcW w:w="2410" w:type="dxa"/>
            <w:tcBorders>
              <w:top w:val="single" w:sz="4" w:space="0" w:color="000000"/>
              <w:left w:val="single" w:sz="4" w:space="0" w:color="000000"/>
              <w:bottom w:val="single" w:sz="4" w:space="0" w:color="000000"/>
            </w:tcBorders>
            <w:shd w:val="clear" w:color="auto" w:fill="auto"/>
          </w:tcPr>
          <w:p w:rsidR="00726314" w:rsidRPr="002D40E7" w:rsidRDefault="00726314" w:rsidP="007E0A64">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383C9A" w:rsidRPr="001B3A56" w:rsidRDefault="00726314" w:rsidP="00B51C91">
            <w:pPr>
              <w:numPr>
                <w:ilvl w:val="0"/>
                <w:numId w:val="55"/>
              </w:numPr>
              <w:tabs>
                <w:tab w:val="clear" w:pos="720"/>
                <w:tab w:val="left" w:pos="284"/>
                <w:tab w:val="left" w:pos="2268"/>
                <w:tab w:val="left" w:pos="2552"/>
              </w:tabs>
              <w:suppressAutoHyphens/>
              <w:snapToGrid w:val="0"/>
              <w:spacing w:before="40" w:after="40" w:line="240" w:lineRule="auto"/>
              <w:ind w:left="284" w:right="0" w:hanging="284"/>
              <w:rPr>
                <w:rFonts w:ascii="Arial" w:hAnsi="Arial" w:cs="Arial"/>
                <w:sz w:val="18"/>
                <w:szCs w:val="18"/>
              </w:rPr>
            </w:pPr>
            <w:r w:rsidRPr="002D40E7">
              <w:rPr>
                <w:rFonts w:ascii="Arial" w:hAnsi="Arial" w:cs="Arial"/>
                <w:sz w:val="18"/>
                <w:szCs w:val="18"/>
              </w:rPr>
              <w:t>Διαλέξεις και ασκήσεις.</w:t>
            </w:r>
          </w:p>
        </w:tc>
      </w:tr>
      <w:tr w:rsidR="00726314" w:rsidRPr="002D40E7" w:rsidTr="00726314">
        <w:trPr>
          <w:trHeight w:val="70"/>
          <w:jc w:val="center"/>
        </w:trPr>
        <w:tc>
          <w:tcPr>
            <w:tcW w:w="2410" w:type="dxa"/>
            <w:tcBorders>
              <w:top w:val="single" w:sz="4" w:space="0" w:color="000000"/>
              <w:left w:val="single" w:sz="4" w:space="0" w:color="000000"/>
              <w:bottom w:val="single" w:sz="4" w:space="0" w:color="000000"/>
            </w:tcBorders>
            <w:shd w:val="clear" w:color="auto" w:fill="auto"/>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2D40E7" w:rsidRDefault="00726314" w:rsidP="00684184">
            <w:pPr>
              <w:tabs>
                <w:tab w:val="left" w:pos="284"/>
                <w:tab w:val="left" w:pos="2268"/>
                <w:tab w:val="left" w:pos="2552"/>
              </w:tabs>
              <w:snapToGrid w:val="0"/>
              <w:spacing w:line="240" w:lineRule="auto"/>
              <w:ind w:left="0" w:right="0"/>
              <w:rPr>
                <w:rFonts w:ascii="Arial" w:hAnsi="Arial" w:cs="Arial"/>
                <w:sz w:val="18"/>
                <w:szCs w:val="18"/>
              </w:rPr>
            </w:pPr>
            <w:r w:rsidRPr="002D40E7">
              <w:rPr>
                <w:rFonts w:ascii="Arial" w:hAnsi="Arial" w:cs="Arial"/>
                <w:sz w:val="18"/>
                <w:szCs w:val="18"/>
              </w:rPr>
              <w:t>Τελική γραπτή εξέταση ή εκτεταμένη εργασία</w:t>
            </w:r>
          </w:p>
        </w:tc>
      </w:tr>
      <w:tr w:rsidR="00726314" w:rsidRPr="002D40E7" w:rsidTr="00726314">
        <w:trPr>
          <w:trHeight w:val="70"/>
          <w:jc w:val="center"/>
        </w:trPr>
        <w:tc>
          <w:tcPr>
            <w:tcW w:w="2410" w:type="dxa"/>
            <w:tcBorders>
              <w:top w:val="single" w:sz="4" w:space="0" w:color="000000"/>
              <w:left w:val="single" w:sz="4" w:space="0" w:color="000000"/>
              <w:bottom w:val="single" w:sz="4" w:space="0" w:color="000000"/>
            </w:tcBorders>
            <w:shd w:val="clear" w:color="auto" w:fill="auto"/>
          </w:tcPr>
          <w:p w:rsidR="00726314" w:rsidRPr="002D40E7" w:rsidRDefault="00726314" w:rsidP="00726314">
            <w:pPr>
              <w:tabs>
                <w:tab w:val="left" w:pos="284"/>
                <w:tab w:val="left" w:pos="2268"/>
                <w:tab w:val="left" w:pos="2552"/>
              </w:tabs>
              <w:spacing w:before="66" w:after="66" w:line="240" w:lineRule="auto"/>
              <w:ind w:left="0" w:right="0"/>
              <w:jc w:val="left"/>
              <w:rPr>
                <w:rStyle w:val="-"/>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726314" w:rsidRPr="002D40E7" w:rsidRDefault="00726314" w:rsidP="00726314">
            <w:pPr>
              <w:tabs>
                <w:tab w:val="left" w:pos="284"/>
                <w:tab w:val="left" w:pos="2268"/>
                <w:tab w:val="left" w:pos="2552"/>
              </w:tabs>
              <w:snapToGrid w:val="0"/>
              <w:spacing w:before="66" w:after="66" w:line="240" w:lineRule="auto"/>
              <w:ind w:left="0" w:right="0"/>
              <w:rPr>
                <w:rFonts w:ascii="Arial" w:hAnsi="Arial" w:cs="Arial"/>
              </w:rPr>
            </w:pPr>
            <w:r w:rsidRPr="002D40E7">
              <w:rPr>
                <w:rStyle w:val="-"/>
                <w:rFonts w:ascii="Arial" w:hAnsi="Arial" w:cs="Arial"/>
                <w:sz w:val="18"/>
                <w:szCs w:val="18"/>
                <w:lang w:val="en-US"/>
              </w:rPr>
              <w:t>---</w:t>
            </w:r>
          </w:p>
        </w:tc>
      </w:tr>
      <w:tr w:rsidR="00726314" w:rsidRPr="002D40E7" w:rsidTr="00726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6" w:after="66"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before="60" w:after="60" w:line="240" w:lineRule="auto"/>
              <w:ind w:left="0" w:right="0"/>
              <w:jc w:val="left"/>
              <w:rPr>
                <w:rFonts w:ascii="Arial" w:hAnsi="Arial" w:cs="Arial"/>
                <w:b/>
                <w:sz w:val="18"/>
                <w:szCs w:val="18"/>
              </w:rPr>
            </w:pPr>
            <w:r w:rsidRPr="002D40E7">
              <w:rPr>
                <w:rFonts w:ascii="Arial" w:hAnsi="Arial" w:cs="Arial"/>
                <w:b/>
                <w:sz w:val="18"/>
                <w:szCs w:val="18"/>
              </w:rPr>
              <w:t>Προηγμένη Σχεδίαση Αλγορίθμων και Δομών Δεδομένων (ΜΥΕ028)</w:t>
            </w:r>
          </w:p>
        </w:tc>
      </w:tr>
      <w:tr w:rsidR="00726314" w:rsidRPr="002D40E7" w:rsidTr="00726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B04BF6" w:rsidRDefault="00726314" w:rsidP="007E0A64">
            <w:pPr>
              <w:tabs>
                <w:tab w:val="left" w:pos="284"/>
                <w:tab w:val="left" w:pos="2268"/>
                <w:tab w:val="left" w:pos="2552"/>
              </w:tabs>
              <w:spacing w:line="240" w:lineRule="auto"/>
              <w:ind w:left="0" w:right="0"/>
              <w:rPr>
                <w:rFonts w:ascii="Arial" w:hAnsi="Arial" w:cs="Arial"/>
                <w:sz w:val="18"/>
                <w:szCs w:val="18"/>
              </w:rPr>
            </w:pPr>
            <w:r w:rsidRPr="00B04BF6">
              <w:rPr>
                <w:rFonts w:ascii="Arial" w:hAnsi="Arial" w:cs="Arial"/>
                <w:sz w:val="18"/>
                <w:szCs w:val="18"/>
              </w:rPr>
              <w:t xml:space="preserve">Επιλεγμένα θέματα από τις ακόλουθες περιοχές: Προβλήματα βελτιστοποίησης σε δίκτυα: Αλγόριθμοι (ελαφρύτατες διαδρομές, μέγιστες ροές, συνεκτικότητα, μέγιστα ταιριάσματα, ροές ελάχιστου κόστους) και σχετικές δομές δεδομένων (σωροί Fibonacci, δυναμικά δένδρα). Τυχαιοποιημένοι αλγόριθμοι (ελαφρύτατες διαδρομές, ελαφρύτατα συνδετικά δένδρα, ελάχιστες αποκοπές, </w:t>
            </w:r>
            <w:r w:rsidRPr="00B04BF6">
              <w:rPr>
                <w:rFonts w:ascii="Arial" w:hAnsi="Arial" w:cs="Arial"/>
                <w:sz w:val="18"/>
                <w:szCs w:val="18"/>
              </w:rPr>
              <w:lastRenderedPageBreak/>
              <w:t>τυχαίοι περίπατοι, αλυσίδες Markov, καθολική διασπορά). Δομές δεδομένων (ουρές προτεραιότητας, δομές αναζήτησης) και μοντέλα μνήμης (RAM, εξωτερική μνήμη). Αριθμοθεωρητικοί αλγόριθμοι (κρυπτοσυστήματα, έλεγχος πρώτευσης). Άμεσοι αλγόριθμοι (προσπέλαση λίστας, σελιδοποίηση, εξισορρόπηση φορτίου). NP-δυσχερή προβλήματα και προσεγγιστικοί αλγόριθμοι (ευρετικές μέθοδοι, γραμμικός προγραμματισμός και στρογγυλοποίηση).</w:t>
            </w:r>
          </w:p>
        </w:tc>
      </w:tr>
      <w:tr w:rsidR="00726314" w:rsidRPr="002D40E7" w:rsidTr="00726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Ο σκοπός τους μαθήματος είναι να προσφέρει στους φοιτητές:</w:t>
            </w:r>
          </w:p>
          <w:p w:rsidR="00726314" w:rsidRPr="00383C9A" w:rsidRDefault="00726314" w:rsidP="00B51C91">
            <w:pPr>
              <w:pStyle w:val="afb"/>
              <w:numPr>
                <w:ilvl w:val="0"/>
                <w:numId w:val="215"/>
              </w:numPr>
              <w:tabs>
                <w:tab w:val="left" w:pos="284"/>
                <w:tab w:val="left" w:pos="2268"/>
                <w:tab w:val="left" w:pos="2552"/>
              </w:tabs>
              <w:spacing w:line="240" w:lineRule="auto"/>
              <w:ind w:left="317" w:right="0" w:hanging="283"/>
              <w:contextualSpacing w:val="0"/>
              <w:rPr>
                <w:rFonts w:ascii="Arial" w:hAnsi="Arial" w:cs="Arial"/>
                <w:sz w:val="18"/>
                <w:szCs w:val="18"/>
              </w:rPr>
            </w:pPr>
            <w:r w:rsidRPr="00383C9A">
              <w:rPr>
                <w:rFonts w:ascii="Arial" w:hAnsi="Arial" w:cs="Arial"/>
                <w:sz w:val="18"/>
                <w:szCs w:val="18"/>
              </w:rPr>
              <w:t>Εμβάθυνση στις βασικές τεχνικές σχεδίασης και ανάλυσης αλγορίθμων και δομών δεδομένων.</w:t>
            </w:r>
          </w:p>
          <w:p w:rsidR="00726314" w:rsidRPr="00383C9A" w:rsidRDefault="00726314" w:rsidP="00B51C91">
            <w:pPr>
              <w:pStyle w:val="afb"/>
              <w:numPr>
                <w:ilvl w:val="0"/>
                <w:numId w:val="215"/>
              </w:numPr>
              <w:tabs>
                <w:tab w:val="left" w:pos="284"/>
                <w:tab w:val="left" w:pos="2268"/>
                <w:tab w:val="left" w:pos="2552"/>
              </w:tabs>
              <w:spacing w:line="240" w:lineRule="auto"/>
              <w:ind w:left="317" w:right="0" w:hanging="283"/>
              <w:contextualSpacing w:val="0"/>
              <w:rPr>
                <w:rFonts w:ascii="Arial" w:hAnsi="Arial" w:cs="Arial"/>
                <w:sz w:val="18"/>
                <w:szCs w:val="18"/>
              </w:rPr>
            </w:pPr>
            <w:r w:rsidRPr="00383C9A">
              <w:rPr>
                <w:rFonts w:ascii="Arial" w:hAnsi="Arial" w:cs="Arial"/>
                <w:sz w:val="18"/>
                <w:szCs w:val="18"/>
              </w:rPr>
              <w:t>Εξοικείωση με προηγμένες τεχνικές σχεδίασης και ανάλυσης αλγορίθμων και δομών δεδομένων.</w:t>
            </w:r>
          </w:p>
          <w:p w:rsidR="00726314" w:rsidRPr="00383C9A" w:rsidRDefault="00726314" w:rsidP="00B51C91">
            <w:pPr>
              <w:pStyle w:val="afb"/>
              <w:numPr>
                <w:ilvl w:val="0"/>
                <w:numId w:val="215"/>
              </w:numPr>
              <w:tabs>
                <w:tab w:val="left" w:pos="284"/>
                <w:tab w:val="left" w:pos="2268"/>
                <w:tab w:val="left" w:pos="2552"/>
              </w:tabs>
              <w:spacing w:line="240" w:lineRule="auto"/>
              <w:ind w:left="317" w:right="0" w:hanging="283"/>
              <w:contextualSpacing w:val="0"/>
              <w:rPr>
                <w:rFonts w:ascii="Arial" w:hAnsi="Arial" w:cs="Arial"/>
                <w:sz w:val="18"/>
                <w:szCs w:val="18"/>
              </w:rPr>
            </w:pPr>
            <w:r w:rsidRPr="00383C9A">
              <w:rPr>
                <w:rFonts w:ascii="Arial" w:hAnsi="Arial" w:cs="Arial"/>
                <w:sz w:val="18"/>
                <w:szCs w:val="18"/>
              </w:rPr>
              <w:t>Εξοικείωση με μαθηματικά εργαλεία όπως η πιθανοτική ανάλυση, η αντισταθμιστική ανάλυση και η ανταγωνιστική ανάλυση.</w:t>
            </w:r>
          </w:p>
          <w:p w:rsidR="00726314" w:rsidRPr="00383C9A" w:rsidRDefault="00726314" w:rsidP="00B51C91">
            <w:pPr>
              <w:pStyle w:val="afb"/>
              <w:numPr>
                <w:ilvl w:val="0"/>
                <w:numId w:val="215"/>
              </w:numPr>
              <w:tabs>
                <w:tab w:val="left" w:pos="284"/>
                <w:tab w:val="left" w:pos="2268"/>
                <w:tab w:val="left" w:pos="2552"/>
              </w:tabs>
              <w:spacing w:line="240" w:lineRule="auto"/>
              <w:ind w:left="317" w:right="0" w:hanging="283"/>
              <w:contextualSpacing w:val="0"/>
              <w:rPr>
                <w:rFonts w:ascii="Arial" w:hAnsi="Arial" w:cs="Arial"/>
                <w:sz w:val="18"/>
                <w:szCs w:val="18"/>
              </w:rPr>
            </w:pPr>
            <w:r w:rsidRPr="00383C9A">
              <w:rPr>
                <w:rFonts w:ascii="Arial" w:hAnsi="Arial" w:cs="Arial"/>
                <w:sz w:val="18"/>
                <w:szCs w:val="18"/>
              </w:rPr>
              <w:t>Κατανόηση σημαντικών αλγόριθμων και δομών δεδομένων για θεμελιώδη προβλήματα.</w:t>
            </w:r>
          </w:p>
          <w:p w:rsidR="00726314" w:rsidRPr="00383C9A" w:rsidRDefault="00726314" w:rsidP="00B51C91">
            <w:pPr>
              <w:pStyle w:val="afb"/>
              <w:numPr>
                <w:ilvl w:val="0"/>
                <w:numId w:val="215"/>
              </w:numPr>
              <w:tabs>
                <w:tab w:val="left" w:pos="284"/>
                <w:tab w:val="left" w:pos="2268"/>
                <w:tab w:val="left" w:pos="2552"/>
              </w:tabs>
              <w:spacing w:line="240" w:lineRule="auto"/>
              <w:ind w:left="317" w:right="0" w:hanging="283"/>
              <w:contextualSpacing w:val="0"/>
              <w:rPr>
                <w:rFonts w:ascii="Arial" w:hAnsi="Arial" w:cs="Arial"/>
                <w:sz w:val="18"/>
                <w:szCs w:val="18"/>
              </w:rPr>
            </w:pPr>
            <w:r w:rsidRPr="00383C9A">
              <w:rPr>
                <w:rFonts w:ascii="Arial" w:hAnsi="Arial" w:cs="Arial"/>
                <w:sz w:val="18"/>
                <w:szCs w:val="18"/>
              </w:rPr>
              <w:t xml:space="preserve">Εξοικείωση με θέματα υπολογιστικής πολυπλοκότητας, προσεγγιστικών λύσεων και πιθανοτικών μεθόδων. </w:t>
            </w:r>
          </w:p>
        </w:tc>
      </w:tr>
      <w:tr w:rsidR="00726314" w:rsidRPr="002D40E7" w:rsidTr="00726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autoSpaceDE w:val="0"/>
              <w:autoSpaceDN w:val="0"/>
              <w:adjustRightInd w:val="0"/>
              <w:spacing w:line="240" w:lineRule="auto"/>
              <w:ind w:left="0" w:right="0"/>
              <w:rPr>
                <w:rFonts w:ascii="Arial" w:hAnsi="Arial" w:cs="Arial"/>
                <w:sz w:val="18"/>
                <w:szCs w:val="18"/>
              </w:rPr>
            </w:pPr>
            <w:r w:rsidRPr="002D40E7">
              <w:rPr>
                <w:rFonts w:ascii="Arial" w:hAnsi="Arial" w:cs="Arial"/>
                <w:sz w:val="18"/>
                <w:szCs w:val="18"/>
              </w:rPr>
              <w:t>Οι φοιτητές που παρακολουθούν επιτυχώς το μάθημα θα μπορούν να:</w:t>
            </w:r>
          </w:p>
          <w:p w:rsidR="00726314" w:rsidRPr="00383C9A" w:rsidRDefault="00726314" w:rsidP="00B51C91">
            <w:pPr>
              <w:pStyle w:val="afb"/>
              <w:numPr>
                <w:ilvl w:val="0"/>
                <w:numId w:val="216"/>
              </w:numPr>
              <w:tabs>
                <w:tab w:val="left" w:pos="284"/>
                <w:tab w:val="left" w:pos="2268"/>
                <w:tab w:val="left" w:pos="2552"/>
              </w:tabs>
              <w:spacing w:line="240" w:lineRule="auto"/>
              <w:ind w:left="317" w:right="0" w:hanging="283"/>
              <w:contextualSpacing w:val="0"/>
              <w:rPr>
                <w:rFonts w:ascii="Arial" w:hAnsi="Arial" w:cs="Arial"/>
                <w:sz w:val="18"/>
                <w:szCs w:val="18"/>
              </w:rPr>
            </w:pPr>
            <w:r w:rsidRPr="00383C9A">
              <w:rPr>
                <w:rFonts w:ascii="Arial" w:hAnsi="Arial" w:cs="Arial"/>
                <w:sz w:val="18"/>
                <w:szCs w:val="18"/>
              </w:rPr>
              <w:t xml:space="preserve">Εφαρμόζουν προηγμένες τεχνικές σχεδίασης και ανάλυσης αλγορίθμων και δομών δεδομένων. </w:t>
            </w:r>
          </w:p>
          <w:p w:rsidR="00726314" w:rsidRPr="00383C9A" w:rsidRDefault="00726314" w:rsidP="00B51C91">
            <w:pPr>
              <w:pStyle w:val="afb"/>
              <w:numPr>
                <w:ilvl w:val="0"/>
                <w:numId w:val="216"/>
              </w:numPr>
              <w:tabs>
                <w:tab w:val="left" w:pos="284"/>
                <w:tab w:val="left" w:pos="2268"/>
                <w:tab w:val="left" w:pos="2552"/>
              </w:tabs>
              <w:autoSpaceDE w:val="0"/>
              <w:autoSpaceDN w:val="0"/>
              <w:adjustRightInd w:val="0"/>
              <w:spacing w:line="240" w:lineRule="auto"/>
              <w:ind w:left="317" w:right="0" w:hanging="283"/>
              <w:contextualSpacing w:val="0"/>
              <w:rPr>
                <w:rFonts w:ascii="Arial" w:hAnsi="Arial" w:cs="Arial"/>
                <w:sz w:val="18"/>
                <w:szCs w:val="18"/>
              </w:rPr>
            </w:pPr>
            <w:r w:rsidRPr="00383C9A">
              <w:rPr>
                <w:rFonts w:ascii="Arial" w:hAnsi="Arial" w:cs="Arial"/>
                <w:sz w:val="18"/>
                <w:szCs w:val="18"/>
              </w:rPr>
              <w:t xml:space="preserve">Μοντελοποιούν διάφορα προβλήματα με κατάλληλο μαθηματικό τρόπο. </w:t>
            </w:r>
          </w:p>
          <w:p w:rsidR="00726314" w:rsidRPr="00383C9A" w:rsidRDefault="00726314" w:rsidP="00B51C91">
            <w:pPr>
              <w:pStyle w:val="afb"/>
              <w:numPr>
                <w:ilvl w:val="0"/>
                <w:numId w:val="216"/>
              </w:numPr>
              <w:tabs>
                <w:tab w:val="left" w:pos="284"/>
                <w:tab w:val="left" w:pos="2268"/>
                <w:tab w:val="left" w:pos="2552"/>
              </w:tabs>
              <w:autoSpaceDE w:val="0"/>
              <w:autoSpaceDN w:val="0"/>
              <w:adjustRightInd w:val="0"/>
              <w:spacing w:line="240" w:lineRule="auto"/>
              <w:ind w:left="317" w:right="0" w:hanging="283"/>
              <w:contextualSpacing w:val="0"/>
              <w:rPr>
                <w:rFonts w:ascii="Arial" w:hAnsi="Arial" w:cs="Arial"/>
                <w:sz w:val="18"/>
                <w:szCs w:val="18"/>
              </w:rPr>
            </w:pPr>
            <w:r w:rsidRPr="00383C9A">
              <w:rPr>
                <w:rFonts w:ascii="Arial" w:hAnsi="Arial" w:cs="Arial"/>
                <w:sz w:val="18"/>
                <w:szCs w:val="18"/>
              </w:rPr>
              <w:t>Συγκρίνουν την αποδοτικότητα και την καταλληλόλητα διαφορετικών αλγόριθμων και δομών δεδομένων για την επίλυση κάποιου προβλήματος.</w:t>
            </w:r>
          </w:p>
          <w:p w:rsidR="00726314" w:rsidRPr="00383C9A" w:rsidRDefault="00726314" w:rsidP="00B51C91">
            <w:pPr>
              <w:pStyle w:val="afb"/>
              <w:numPr>
                <w:ilvl w:val="0"/>
                <w:numId w:val="216"/>
              </w:numPr>
              <w:tabs>
                <w:tab w:val="left" w:pos="284"/>
                <w:tab w:val="left" w:pos="2268"/>
                <w:tab w:val="left" w:pos="2552"/>
              </w:tabs>
              <w:spacing w:line="240" w:lineRule="auto"/>
              <w:ind w:left="317" w:right="0" w:hanging="283"/>
              <w:contextualSpacing w:val="0"/>
              <w:rPr>
                <w:rFonts w:ascii="Arial" w:hAnsi="Arial" w:cs="Arial"/>
                <w:sz w:val="18"/>
                <w:szCs w:val="18"/>
              </w:rPr>
            </w:pPr>
            <w:r w:rsidRPr="00383C9A">
              <w:rPr>
                <w:rFonts w:ascii="Arial" w:hAnsi="Arial" w:cs="Arial"/>
                <w:sz w:val="18"/>
                <w:szCs w:val="18"/>
              </w:rPr>
              <w:t xml:space="preserve">Αναγνωρίζουν σε ποια από τις βασικές κλάσεις πολυπλοκότητας (π.χ. </w:t>
            </w:r>
            <w:r w:rsidRPr="00383C9A">
              <w:rPr>
                <w:rFonts w:ascii="Arial" w:hAnsi="Arial" w:cs="Arial"/>
                <w:sz w:val="18"/>
                <w:szCs w:val="18"/>
                <w:lang w:val="en-US"/>
              </w:rPr>
              <w:t>P</w:t>
            </w:r>
            <w:r w:rsidRPr="00383C9A">
              <w:rPr>
                <w:rFonts w:ascii="Arial" w:hAnsi="Arial" w:cs="Arial"/>
                <w:sz w:val="18"/>
                <w:szCs w:val="18"/>
              </w:rPr>
              <w:t xml:space="preserve">, </w:t>
            </w:r>
            <w:r w:rsidRPr="00383C9A">
              <w:rPr>
                <w:rFonts w:ascii="Arial" w:hAnsi="Arial" w:cs="Arial"/>
                <w:sz w:val="18"/>
                <w:szCs w:val="18"/>
                <w:lang w:val="en-US"/>
              </w:rPr>
              <w:t>NP</w:t>
            </w:r>
            <w:r w:rsidRPr="00383C9A">
              <w:rPr>
                <w:rFonts w:ascii="Arial" w:hAnsi="Arial" w:cs="Arial"/>
                <w:sz w:val="18"/>
                <w:szCs w:val="18"/>
              </w:rPr>
              <w:t>) ανήκει ένα πρόβλημα.</w:t>
            </w:r>
          </w:p>
        </w:tc>
      </w:tr>
      <w:tr w:rsidR="00726314" w:rsidRPr="002D40E7" w:rsidTr="00726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726314" w:rsidRPr="00C523B9" w:rsidRDefault="00726314" w:rsidP="00B51C91">
            <w:pPr>
              <w:pStyle w:val="afb"/>
              <w:numPr>
                <w:ilvl w:val="0"/>
                <w:numId w:val="216"/>
              </w:numPr>
              <w:tabs>
                <w:tab w:val="left" w:pos="284"/>
                <w:tab w:val="left" w:pos="2268"/>
                <w:tab w:val="left" w:pos="2552"/>
              </w:tabs>
              <w:autoSpaceDE w:val="0"/>
              <w:autoSpaceDN w:val="0"/>
              <w:adjustRightInd w:val="0"/>
              <w:spacing w:line="240" w:lineRule="auto"/>
              <w:ind w:left="317" w:right="0" w:hanging="283"/>
              <w:contextualSpacing w:val="0"/>
              <w:rPr>
                <w:rFonts w:ascii="Arial" w:hAnsi="Arial" w:cs="Arial"/>
                <w:sz w:val="18"/>
                <w:szCs w:val="18"/>
              </w:rPr>
            </w:pPr>
            <w:r w:rsidRPr="00C523B9">
              <w:rPr>
                <w:rFonts w:ascii="Arial" w:hAnsi="Arial" w:cs="Arial" w:hint="eastAsia"/>
                <w:sz w:val="18"/>
                <w:szCs w:val="18"/>
              </w:rPr>
              <w:t>Βιβλίο</w:t>
            </w:r>
            <w:r w:rsidRPr="00C523B9">
              <w:rPr>
                <w:rFonts w:ascii="Arial" w:hAnsi="Arial" w:cs="Arial"/>
                <w:sz w:val="18"/>
                <w:szCs w:val="18"/>
              </w:rPr>
              <w:t xml:space="preserve"> [13898]: </w:t>
            </w:r>
            <w:r w:rsidRPr="00C523B9">
              <w:rPr>
                <w:rFonts w:ascii="Arial" w:hAnsi="Arial" w:cs="Arial" w:hint="eastAsia"/>
                <w:sz w:val="18"/>
                <w:szCs w:val="18"/>
              </w:rPr>
              <w:t>ΣΧΕΔΙΑΣΜΟΣ</w:t>
            </w:r>
            <w:r w:rsidRPr="00C523B9">
              <w:rPr>
                <w:rFonts w:ascii="Arial" w:hAnsi="Arial" w:cs="Arial"/>
                <w:sz w:val="18"/>
                <w:szCs w:val="18"/>
              </w:rPr>
              <w:t xml:space="preserve"> </w:t>
            </w:r>
            <w:r w:rsidRPr="00C523B9">
              <w:rPr>
                <w:rFonts w:ascii="Arial" w:hAnsi="Arial" w:cs="Arial" w:hint="eastAsia"/>
                <w:sz w:val="18"/>
                <w:szCs w:val="18"/>
              </w:rPr>
              <w:t>ΑΛΓΟΡΙΘΜΩΝ</w:t>
            </w:r>
            <w:r w:rsidRPr="00C523B9">
              <w:rPr>
                <w:rFonts w:ascii="Arial" w:hAnsi="Arial" w:cs="Arial"/>
                <w:sz w:val="18"/>
                <w:szCs w:val="18"/>
              </w:rPr>
              <w:t xml:space="preserve">, JON KLEINBERG, EVA TARDOS </w:t>
            </w:r>
          </w:p>
          <w:p w:rsidR="00726314" w:rsidRPr="00C523B9" w:rsidRDefault="00726314" w:rsidP="00B51C91">
            <w:pPr>
              <w:pStyle w:val="afb"/>
              <w:numPr>
                <w:ilvl w:val="0"/>
                <w:numId w:val="216"/>
              </w:numPr>
              <w:tabs>
                <w:tab w:val="left" w:pos="284"/>
                <w:tab w:val="left" w:pos="2268"/>
                <w:tab w:val="left" w:pos="2552"/>
              </w:tabs>
              <w:autoSpaceDE w:val="0"/>
              <w:autoSpaceDN w:val="0"/>
              <w:adjustRightInd w:val="0"/>
              <w:spacing w:line="240" w:lineRule="auto"/>
              <w:ind w:left="317" w:right="0" w:hanging="283"/>
              <w:contextualSpacing w:val="0"/>
              <w:rPr>
                <w:rFonts w:ascii="Arial" w:hAnsi="Arial" w:cs="Arial"/>
                <w:sz w:val="18"/>
                <w:szCs w:val="18"/>
              </w:rPr>
            </w:pPr>
            <w:r w:rsidRPr="00C523B9">
              <w:rPr>
                <w:rFonts w:ascii="Arial" w:hAnsi="Arial" w:cs="Arial" w:hint="eastAsia"/>
                <w:sz w:val="18"/>
                <w:szCs w:val="18"/>
              </w:rPr>
              <w:t>Βιβλίο</w:t>
            </w:r>
            <w:r w:rsidRPr="00C523B9">
              <w:rPr>
                <w:rFonts w:ascii="Arial" w:hAnsi="Arial" w:cs="Arial"/>
                <w:sz w:val="18"/>
                <w:szCs w:val="18"/>
              </w:rPr>
              <w:t xml:space="preserve"> [33134148]: </w:t>
            </w:r>
            <w:r w:rsidRPr="00C523B9">
              <w:rPr>
                <w:rFonts w:ascii="Arial" w:hAnsi="Arial" w:cs="Arial" w:hint="eastAsia"/>
                <w:sz w:val="18"/>
                <w:szCs w:val="18"/>
              </w:rPr>
              <w:t>Θεωρία</w:t>
            </w:r>
            <w:r w:rsidRPr="00C523B9">
              <w:rPr>
                <w:rFonts w:ascii="Arial" w:hAnsi="Arial" w:cs="Arial"/>
                <w:sz w:val="18"/>
                <w:szCs w:val="18"/>
              </w:rPr>
              <w:t xml:space="preserve"> </w:t>
            </w:r>
            <w:r w:rsidRPr="00C523B9">
              <w:rPr>
                <w:rFonts w:ascii="Arial" w:hAnsi="Arial" w:cs="Arial" w:hint="eastAsia"/>
                <w:sz w:val="18"/>
                <w:szCs w:val="18"/>
              </w:rPr>
              <w:t>και</w:t>
            </w:r>
            <w:r w:rsidRPr="00C523B9">
              <w:rPr>
                <w:rFonts w:ascii="Arial" w:hAnsi="Arial" w:cs="Arial"/>
                <w:sz w:val="18"/>
                <w:szCs w:val="18"/>
              </w:rPr>
              <w:t xml:space="preserve"> </w:t>
            </w:r>
            <w:r w:rsidRPr="00C523B9">
              <w:rPr>
                <w:rFonts w:ascii="Arial" w:hAnsi="Arial" w:cs="Arial" w:hint="eastAsia"/>
                <w:sz w:val="18"/>
                <w:szCs w:val="18"/>
              </w:rPr>
              <w:t>Αλγόριθμοι</w:t>
            </w:r>
            <w:r w:rsidRPr="00C523B9">
              <w:rPr>
                <w:rFonts w:ascii="Arial" w:hAnsi="Arial" w:cs="Arial"/>
                <w:sz w:val="18"/>
                <w:szCs w:val="18"/>
              </w:rPr>
              <w:t xml:space="preserve"> </w:t>
            </w:r>
            <w:r w:rsidRPr="00C523B9">
              <w:rPr>
                <w:rFonts w:ascii="Arial" w:hAnsi="Arial" w:cs="Arial" w:hint="eastAsia"/>
                <w:sz w:val="18"/>
                <w:szCs w:val="18"/>
              </w:rPr>
              <w:t>Γράφων</w:t>
            </w:r>
            <w:r w:rsidRPr="00C523B9">
              <w:rPr>
                <w:rFonts w:ascii="Arial" w:hAnsi="Arial" w:cs="Arial"/>
                <w:sz w:val="18"/>
                <w:szCs w:val="18"/>
              </w:rPr>
              <w:t xml:space="preserve">, </w:t>
            </w:r>
            <w:r w:rsidRPr="00C523B9">
              <w:rPr>
                <w:rFonts w:ascii="Arial" w:hAnsi="Arial" w:cs="Arial" w:hint="eastAsia"/>
                <w:sz w:val="18"/>
                <w:szCs w:val="18"/>
              </w:rPr>
              <w:t>Ιωάννης</w:t>
            </w:r>
            <w:r w:rsidRPr="00C523B9">
              <w:rPr>
                <w:rFonts w:ascii="Arial" w:hAnsi="Arial" w:cs="Arial"/>
                <w:sz w:val="18"/>
                <w:szCs w:val="18"/>
              </w:rPr>
              <w:t xml:space="preserve"> </w:t>
            </w:r>
            <w:r w:rsidRPr="00C523B9">
              <w:rPr>
                <w:rFonts w:ascii="Arial" w:hAnsi="Arial" w:cs="Arial" w:hint="eastAsia"/>
                <w:sz w:val="18"/>
                <w:szCs w:val="18"/>
              </w:rPr>
              <w:t>Μανωλόπουλος</w:t>
            </w:r>
            <w:r w:rsidRPr="00C523B9">
              <w:rPr>
                <w:rFonts w:ascii="Arial" w:hAnsi="Arial" w:cs="Arial"/>
                <w:sz w:val="18"/>
                <w:szCs w:val="18"/>
              </w:rPr>
              <w:t xml:space="preserve">, </w:t>
            </w:r>
            <w:r w:rsidRPr="00C523B9">
              <w:rPr>
                <w:rFonts w:ascii="Arial" w:hAnsi="Arial" w:cs="Arial" w:hint="eastAsia"/>
                <w:sz w:val="18"/>
                <w:szCs w:val="18"/>
              </w:rPr>
              <w:t>Απόστολος</w:t>
            </w:r>
            <w:r w:rsidRPr="00C523B9">
              <w:rPr>
                <w:rFonts w:ascii="Arial" w:hAnsi="Arial" w:cs="Arial"/>
                <w:sz w:val="18"/>
                <w:szCs w:val="18"/>
              </w:rPr>
              <w:t xml:space="preserve"> </w:t>
            </w:r>
            <w:r w:rsidRPr="00C523B9">
              <w:rPr>
                <w:rFonts w:ascii="Arial" w:hAnsi="Arial" w:cs="Arial" w:hint="eastAsia"/>
                <w:sz w:val="18"/>
                <w:szCs w:val="18"/>
              </w:rPr>
              <w:t>Παπαδόπουλος</w:t>
            </w:r>
            <w:r w:rsidRPr="00C523B9">
              <w:rPr>
                <w:rFonts w:ascii="Arial" w:hAnsi="Arial" w:cs="Arial"/>
                <w:sz w:val="18"/>
                <w:szCs w:val="18"/>
              </w:rPr>
              <w:t xml:space="preserve">, </w:t>
            </w:r>
            <w:r w:rsidRPr="00C523B9">
              <w:rPr>
                <w:rFonts w:ascii="Arial" w:hAnsi="Arial" w:cs="Arial" w:hint="eastAsia"/>
                <w:sz w:val="18"/>
                <w:szCs w:val="18"/>
              </w:rPr>
              <w:t>Κωνσταντίνος</w:t>
            </w:r>
            <w:r w:rsidRPr="00C523B9">
              <w:rPr>
                <w:rFonts w:ascii="Arial" w:hAnsi="Arial" w:cs="Arial"/>
                <w:sz w:val="18"/>
                <w:szCs w:val="18"/>
              </w:rPr>
              <w:t xml:space="preserve"> </w:t>
            </w:r>
            <w:r w:rsidRPr="00C523B9">
              <w:rPr>
                <w:rFonts w:ascii="Arial" w:hAnsi="Arial" w:cs="Arial" w:hint="eastAsia"/>
                <w:sz w:val="18"/>
                <w:szCs w:val="18"/>
              </w:rPr>
              <w:t>Τσίχλας</w:t>
            </w:r>
          </w:p>
        </w:tc>
      </w:tr>
      <w:tr w:rsidR="00726314" w:rsidRPr="002D40E7" w:rsidTr="00726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383C9A" w:rsidRPr="00383C9A" w:rsidRDefault="00726314" w:rsidP="00B51C91">
            <w:pPr>
              <w:pStyle w:val="afb"/>
              <w:numPr>
                <w:ilvl w:val="0"/>
                <w:numId w:val="217"/>
              </w:numPr>
              <w:tabs>
                <w:tab w:val="left" w:pos="284"/>
                <w:tab w:val="left" w:pos="2268"/>
                <w:tab w:val="left" w:pos="2552"/>
              </w:tabs>
              <w:spacing w:line="240" w:lineRule="auto"/>
              <w:ind w:left="317" w:right="0" w:hanging="283"/>
              <w:contextualSpacing w:val="0"/>
              <w:rPr>
                <w:rFonts w:ascii="Arial" w:hAnsi="Arial" w:cs="Arial"/>
                <w:sz w:val="18"/>
                <w:szCs w:val="18"/>
              </w:rPr>
            </w:pPr>
            <w:r w:rsidRPr="00383C9A">
              <w:rPr>
                <w:rFonts w:ascii="Arial" w:hAnsi="Arial" w:cs="Arial"/>
                <w:sz w:val="18"/>
                <w:szCs w:val="18"/>
              </w:rPr>
              <w:t xml:space="preserve">Εβδομαδιαίες διαλέξεις στις οποίες παρουσιάζεται θεωρία, παραδείγματα, ασκήσεις και εφαρμογές αλγορίθμων και δομών δεδομένων σε διάφορους τομείς. </w:t>
            </w:r>
            <w:r w:rsidR="00361BFC">
              <w:rPr>
                <w:rFonts w:ascii="Arial" w:hAnsi="Arial" w:cs="Arial"/>
                <w:sz w:val="18"/>
                <w:szCs w:val="18"/>
              </w:rPr>
              <w:t>Φροντιστήρια και εργαστηριακές Ασκήσεις.</w:t>
            </w:r>
          </w:p>
          <w:p w:rsidR="00726314" w:rsidRPr="00383C9A" w:rsidRDefault="00726314" w:rsidP="00B51C91">
            <w:pPr>
              <w:pStyle w:val="afb"/>
              <w:numPr>
                <w:ilvl w:val="0"/>
                <w:numId w:val="217"/>
              </w:numPr>
              <w:tabs>
                <w:tab w:val="left" w:pos="284"/>
                <w:tab w:val="left" w:pos="2268"/>
                <w:tab w:val="left" w:pos="2552"/>
              </w:tabs>
              <w:spacing w:line="240" w:lineRule="auto"/>
              <w:ind w:left="317" w:right="0" w:hanging="283"/>
              <w:contextualSpacing w:val="0"/>
              <w:rPr>
                <w:rFonts w:ascii="Arial" w:hAnsi="Arial" w:cs="Arial"/>
                <w:sz w:val="18"/>
              </w:rPr>
            </w:pPr>
            <w:r w:rsidRPr="00383C9A">
              <w:rPr>
                <w:rFonts w:ascii="Arial" w:hAnsi="Arial" w:cs="Arial"/>
                <w:sz w:val="18"/>
                <w:szCs w:val="18"/>
              </w:rPr>
              <w:t>Χρήση Τ.Π.Ε. στη Διδασκαλία</w:t>
            </w:r>
          </w:p>
        </w:tc>
      </w:tr>
      <w:tr w:rsidR="00726314" w:rsidRPr="002D40E7" w:rsidTr="00726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383C9A" w:rsidRDefault="00726314" w:rsidP="00B51C91">
            <w:pPr>
              <w:pStyle w:val="afb"/>
              <w:numPr>
                <w:ilvl w:val="1"/>
                <w:numId w:val="218"/>
              </w:numPr>
              <w:tabs>
                <w:tab w:val="left" w:pos="284"/>
                <w:tab w:val="left" w:pos="2268"/>
                <w:tab w:val="left" w:pos="2552"/>
              </w:tabs>
              <w:spacing w:line="240" w:lineRule="auto"/>
              <w:ind w:left="317" w:right="0" w:hanging="283"/>
              <w:contextualSpacing w:val="0"/>
              <w:rPr>
                <w:rFonts w:ascii="Arial" w:hAnsi="Arial" w:cs="Arial"/>
                <w:sz w:val="18"/>
                <w:szCs w:val="18"/>
              </w:rPr>
            </w:pPr>
            <w:r w:rsidRPr="00383C9A">
              <w:rPr>
                <w:rFonts w:ascii="Arial" w:hAnsi="Arial" w:cs="Arial" w:hint="eastAsia"/>
                <w:sz w:val="18"/>
                <w:szCs w:val="18"/>
              </w:rPr>
              <w:t>Τελική</w:t>
            </w:r>
            <w:r w:rsidRPr="00383C9A">
              <w:rPr>
                <w:rFonts w:ascii="Arial" w:hAnsi="Arial" w:cs="Arial"/>
                <w:sz w:val="18"/>
                <w:szCs w:val="18"/>
              </w:rPr>
              <w:t xml:space="preserve"> </w:t>
            </w:r>
            <w:r w:rsidRPr="00383C9A">
              <w:rPr>
                <w:rFonts w:ascii="Arial" w:hAnsi="Arial" w:cs="Arial" w:hint="eastAsia"/>
                <w:sz w:val="18"/>
                <w:szCs w:val="18"/>
              </w:rPr>
              <w:t>γραπτή</w:t>
            </w:r>
            <w:r w:rsidRPr="00383C9A">
              <w:rPr>
                <w:rFonts w:ascii="Arial" w:hAnsi="Arial" w:cs="Arial"/>
                <w:sz w:val="18"/>
                <w:szCs w:val="18"/>
              </w:rPr>
              <w:t xml:space="preserve"> </w:t>
            </w:r>
            <w:r w:rsidRPr="00383C9A">
              <w:rPr>
                <w:rFonts w:ascii="Arial" w:hAnsi="Arial" w:cs="Arial" w:hint="eastAsia"/>
                <w:sz w:val="18"/>
                <w:szCs w:val="18"/>
              </w:rPr>
              <w:t>εξέταση</w:t>
            </w:r>
            <w:r w:rsidRPr="00383C9A">
              <w:rPr>
                <w:rFonts w:ascii="Arial" w:hAnsi="Arial" w:cs="Arial"/>
                <w:sz w:val="18"/>
                <w:szCs w:val="18"/>
              </w:rPr>
              <w:t xml:space="preserve"> </w:t>
            </w:r>
            <w:r w:rsidRPr="00383C9A">
              <w:rPr>
                <w:rFonts w:ascii="Arial" w:hAnsi="Arial" w:cs="Arial" w:hint="eastAsia"/>
                <w:sz w:val="18"/>
                <w:szCs w:val="18"/>
              </w:rPr>
              <w:t>με</w:t>
            </w:r>
            <w:r w:rsidRPr="00383C9A">
              <w:rPr>
                <w:rFonts w:ascii="Arial" w:hAnsi="Arial" w:cs="Arial"/>
                <w:sz w:val="18"/>
                <w:szCs w:val="18"/>
              </w:rPr>
              <w:t xml:space="preserve"> </w:t>
            </w:r>
            <w:r w:rsidRPr="00383C9A">
              <w:rPr>
                <w:rFonts w:ascii="Arial" w:hAnsi="Arial" w:cs="Arial" w:hint="eastAsia"/>
                <w:sz w:val="18"/>
                <w:szCs w:val="18"/>
              </w:rPr>
              <w:t>ερωτήματα</w:t>
            </w:r>
            <w:r w:rsidRPr="00383C9A">
              <w:rPr>
                <w:rFonts w:ascii="Arial" w:hAnsi="Arial" w:cs="Arial"/>
                <w:sz w:val="18"/>
                <w:szCs w:val="18"/>
              </w:rPr>
              <w:t xml:space="preserve"> </w:t>
            </w:r>
            <w:r w:rsidRPr="00383C9A">
              <w:rPr>
                <w:rFonts w:ascii="Arial" w:hAnsi="Arial" w:cs="Arial" w:hint="eastAsia"/>
                <w:sz w:val="18"/>
                <w:szCs w:val="18"/>
              </w:rPr>
              <w:t>ανάπτυξης</w:t>
            </w:r>
            <w:r w:rsidRPr="00383C9A">
              <w:rPr>
                <w:rFonts w:ascii="Arial" w:hAnsi="Arial" w:cs="Arial"/>
                <w:sz w:val="18"/>
                <w:szCs w:val="18"/>
              </w:rPr>
              <w:t xml:space="preserve"> </w:t>
            </w:r>
            <w:r w:rsidRPr="00383C9A">
              <w:rPr>
                <w:rFonts w:ascii="Arial" w:hAnsi="Arial" w:cs="Arial" w:hint="eastAsia"/>
                <w:sz w:val="18"/>
                <w:szCs w:val="18"/>
              </w:rPr>
              <w:t>επιχειρημάτων</w:t>
            </w:r>
            <w:r w:rsidRPr="00383C9A">
              <w:rPr>
                <w:rFonts w:ascii="Arial" w:hAnsi="Arial" w:cs="Arial"/>
                <w:sz w:val="18"/>
                <w:szCs w:val="18"/>
              </w:rPr>
              <w:t xml:space="preserve"> </w:t>
            </w:r>
            <w:r w:rsidRPr="00383C9A">
              <w:rPr>
                <w:rFonts w:ascii="Arial" w:hAnsi="Arial" w:cs="Arial" w:hint="eastAsia"/>
                <w:sz w:val="18"/>
                <w:szCs w:val="18"/>
              </w:rPr>
              <w:t>για</w:t>
            </w:r>
            <w:r w:rsidRPr="00383C9A">
              <w:rPr>
                <w:rFonts w:ascii="Arial" w:hAnsi="Arial" w:cs="Arial"/>
                <w:sz w:val="18"/>
                <w:szCs w:val="18"/>
              </w:rPr>
              <w:t xml:space="preserve"> </w:t>
            </w:r>
            <w:r w:rsidRPr="00383C9A">
              <w:rPr>
                <w:rFonts w:ascii="Arial" w:hAnsi="Arial" w:cs="Arial" w:hint="eastAsia"/>
                <w:sz w:val="18"/>
                <w:szCs w:val="18"/>
              </w:rPr>
              <w:t>επίλυση</w:t>
            </w:r>
            <w:r w:rsidRPr="00383C9A">
              <w:rPr>
                <w:rFonts w:ascii="Arial" w:hAnsi="Arial" w:cs="Arial"/>
                <w:sz w:val="18"/>
                <w:szCs w:val="18"/>
              </w:rPr>
              <w:t xml:space="preserve"> </w:t>
            </w:r>
            <w:r w:rsidRPr="00383C9A">
              <w:rPr>
                <w:rFonts w:ascii="Arial" w:hAnsi="Arial" w:cs="Arial" w:hint="eastAsia"/>
                <w:sz w:val="18"/>
                <w:szCs w:val="18"/>
              </w:rPr>
              <w:t>προβλημάτων</w:t>
            </w:r>
            <w:r w:rsidRPr="00383C9A">
              <w:rPr>
                <w:rFonts w:ascii="Arial" w:hAnsi="Arial" w:cs="Arial"/>
                <w:sz w:val="18"/>
                <w:szCs w:val="18"/>
              </w:rPr>
              <w:t xml:space="preserve"> </w:t>
            </w:r>
            <w:r w:rsidRPr="00383C9A">
              <w:rPr>
                <w:rFonts w:ascii="Arial" w:hAnsi="Arial" w:cs="Arial" w:hint="eastAsia"/>
                <w:sz w:val="18"/>
                <w:szCs w:val="18"/>
              </w:rPr>
              <w:t>και</w:t>
            </w:r>
            <w:r w:rsidRPr="00383C9A">
              <w:rPr>
                <w:rFonts w:ascii="Arial" w:hAnsi="Arial" w:cs="Arial"/>
                <w:sz w:val="18"/>
                <w:szCs w:val="18"/>
              </w:rPr>
              <w:t xml:space="preserve"> </w:t>
            </w:r>
            <w:r w:rsidRPr="00383C9A">
              <w:rPr>
                <w:rFonts w:ascii="Arial" w:hAnsi="Arial" w:cs="Arial" w:hint="eastAsia"/>
                <w:sz w:val="18"/>
                <w:szCs w:val="18"/>
              </w:rPr>
              <w:t>ασκήσεων</w:t>
            </w:r>
            <w:r w:rsidRPr="00383C9A">
              <w:rPr>
                <w:rFonts w:ascii="Arial" w:hAnsi="Arial" w:cs="Arial"/>
                <w:sz w:val="18"/>
                <w:szCs w:val="18"/>
              </w:rPr>
              <w:t>.</w:t>
            </w:r>
          </w:p>
          <w:p w:rsidR="00726314" w:rsidRPr="00383C9A" w:rsidRDefault="00726314" w:rsidP="00B51C91">
            <w:pPr>
              <w:pStyle w:val="afb"/>
              <w:numPr>
                <w:ilvl w:val="1"/>
                <w:numId w:val="218"/>
              </w:numPr>
              <w:tabs>
                <w:tab w:val="left" w:pos="284"/>
                <w:tab w:val="left" w:pos="2268"/>
                <w:tab w:val="left" w:pos="2552"/>
              </w:tabs>
              <w:spacing w:line="240" w:lineRule="auto"/>
              <w:ind w:left="317" w:right="0" w:hanging="283"/>
              <w:contextualSpacing w:val="0"/>
              <w:rPr>
                <w:rFonts w:ascii="Arial" w:hAnsi="Arial" w:cs="Arial"/>
                <w:sz w:val="18"/>
                <w:szCs w:val="18"/>
              </w:rPr>
            </w:pPr>
            <w:r w:rsidRPr="00383C9A">
              <w:rPr>
                <w:rFonts w:ascii="Arial" w:hAnsi="Arial" w:cs="Arial" w:hint="eastAsia"/>
                <w:sz w:val="18"/>
                <w:szCs w:val="18"/>
              </w:rPr>
              <w:t>Εκπόνηση</w:t>
            </w:r>
            <w:r w:rsidRPr="00383C9A">
              <w:rPr>
                <w:rFonts w:ascii="Arial" w:hAnsi="Arial" w:cs="Arial"/>
                <w:sz w:val="18"/>
                <w:szCs w:val="18"/>
              </w:rPr>
              <w:t xml:space="preserve"> </w:t>
            </w:r>
            <w:r w:rsidRPr="00383C9A">
              <w:rPr>
                <w:rFonts w:ascii="Arial" w:hAnsi="Arial" w:cs="Arial" w:hint="eastAsia"/>
                <w:sz w:val="18"/>
                <w:szCs w:val="18"/>
              </w:rPr>
              <w:t>μελέτης</w:t>
            </w:r>
            <w:r w:rsidRPr="00383C9A">
              <w:rPr>
                <w:rFonts w:ascii="Arial" w:hAnsi="Arial" w:cs="Arial"/>
                <w:sz w:val="18"/>
                <w:szCs w:val="18"/>
              </w:rPr>
              <w:t xml:space="preserve"> (project)</w:t>
            </w:r>
          </w:p>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0D3B2E">
              <w:rPr>
                <w:rFonts w:ascii="Arial" w:hAnsi="Arial" w:cs="Arial" w:hint="eastAsia"/>
                <w:sz w:val="18"/>
                <w:szCs w:val="18"/>
              </w:rPr>
              <w:lastRenderedPageBreak/>
              <w:t>Η</w:t>
            </w:r>
            <w:r w:rsidRPr="000D3B2E">
              <w:rPr>
                <w:rFonts w:ascii="Arial" w:hAnsi="Arial" w:cs="Arial"/>
                <w:sz w:val="18"/>
                <w:szCs w:val="18"/>
              </w:rPr>
              <w:t xml:space="preserve"> </w:t>
            </w:r>
            <w:r w:rsidRPr="000D3B2E">
              <w:rPr>
                <w:rFonts w:ascii="Arial" w:hAnsi="Arial" w:cs="Arial" w:hint="eastAsia"/>
                <w:sz w:val="18"/>
                <w:szCs w:val="18"/>
              </w:rPr>
              <w:t>διαδικασία</w:t>
            </w:r>
            <w:r w:rsidRPr="000D3B2E">
              <w:rPr>
                <w:rFonts w:ascii="Arial" w:hAnsi="Arial" w:cs="Arial"/>
                <w:sz w:val="18"/>
                <w:szCs w:val="18"/>
              </w:rPr>
              <w:t xml:space="preserve"> </w:t>
            </w:r>
            <w:r w:rsidRPr="000D3B2E">
              <w:rPr>
                <w:rFonts w:ascii="Arial" w:hAnsi="Arial" w:cs="Arial" w:hint="eastAsia"/>
                <w:sz w:val="18"/>
                <w:szCs w:val="18"/>
              </w:rPr>
              <w:t>αξιολόγησης</w:t>
            </w:r>
            <w:r w:rsidRPr="000D3B2E">
              <w:rPr>
                <w:rFonts w:ascii="Arial" w:hAnsi="Arial" w:cs="Arial"/>
                <w:sz w:val="18"/>
                <w:szCs w:val="18"/>
              </w:rPr>
              <w:t xml:space="preserve"> </w:t>
            </w:r>
            <w:r w:rsidRPr="000D3B2E">
              <w:rPr>
                <w:rFonts w:ascii="Arial" w:hAnsi="Arial" w:cs="Arial" w:hint="eastAsia"/>
                <w:sz w:val="18"/>
                <w:szCs w:val="18"/>
              </w:rPr>
              <w:t>των</w:t>
            </w:r>
            <w:r w:rsidRPr="000D3B2E">
              <w:rPr>
                <w:rFonts w:ascii="Arial" w:hAnsi="Arial" w:cs="Arial"/>
                <w:sz w:val="18"/>
                <w:szCs w:val="18"/>
              </w:rPr>
              <w:t xml:space="preserve"> </w:t>
            </w:r>
            <w:r w:rsidRPr="000D3B2E">
              <w:rPr>
                <w:rFonts w:ascii="Arial" w:hAnsi="Arial" w:cs="Arial" w:hint="eastAsia"/>
                <w:sz w:val="18"/>
                <w:szCs w:val="18"/>
              </w:rPr>
              <w:t>φοιτητών</w:t>
            </w:r>
            <w:r w:rsidRPr="000D3B2E">
              <w:rPr>
                <w:rFonts w:ascii="Arial" w:hAnsi="Arial" w:cs="Arial"/>
                <w:sz w:val="18"/>
                <w:szCs w:val="18"/>
              </w:rPr>
              <w:t xml:space="preserve"> </w:t>
            </w:r>
            <w:r w:rsidRPr="000D3B2E">
              <w:rPr>
                <w:rFonts w:ascii="Arial" w:hAnsi="Arial" w:cs="Arial" w:hint="eastAsia"/>
                <w:sz w:val="18"/>
                <w:szCs w:val="18"/>
              </w:rPr>
              <w:t>είναι</w:t>
            </w:r>
            <w:r w:rsidRPr="000D3B2E">
              <w:rPr>
                <w:rFonts w:ascii="Arial" w:hAnsi="Arial" w:cs="Arial"/>
                <w:sz w:val="18"/>
                <w:szCs w:val="18"/>
              </w:rPr>
              <w:t xml:space="preserve"> </w:t>
            </w:r>
            <w:r w:rsidRPr="000D3B2E">
              <w:rPr>
                <w:rFonts w:ascii="Arial" w:hAnsi="Arial" w:cs="Arial" w:hint="eastAsia"/>
                <w:sz w:val="18"/>
                <w:szCs w:val="18"/>
              </w:rPr>
              <w:t>προσβάσιμη</w:t>
            </w:r>
            <w:r w:rsidRPr="000D3B2E">
              <w:rPr>
                <w:rFonts w:ascii="Arial" w:hAnsi="Arial" w:cs="Arial"/>
                <w:sz w:val="18"/>
                <w:szCs w:val="18"/>
              </w:rPr>
              <w:t xml:space="preserve"> </w:t>
            </w:r>
            <w:r w:rsidRPr="000D3B2E">
              <w:rPr>
                <w:rFonts w:ascii="Arial" w:hAnsi="Arial" w:cs="Arial" w:hint="eastAsia"/>
                <w:sz w:val="18"/>
                <w:szCs w:val="18"/>
              </w:rPr>
              <w:t>στην</w:t>
            </w:r>
            <w:r w:rsidRPr="000D3B2E">
              <w:rPr>
                <w:rFonts w:ascii="Arial" w:hAnsi="Arial" w:cs="Arial"/>
                <w:sz w:val="18"/>
                <w:szCs w:val="18"/>
              </w:rPr>
              <w:t xml:space="preserve"> </w:t>
            </w:r>
            <w:r w:rsidRPr="000D3B2E">
              <w:rPr>
                <w:rFonts w:ascii="Arial" w:hAnsi="Arial" w:cs="Arial" w:hint="eastAsia"/>
                <w:sz w:val="18"/>
                <w:szCs w:val="18"/>
              </w:rPr>
              <w:t>ιστοσελίδα</w:t>
            </w:r>
            <w:r w:rsidRPr="000D3B2E">
              <w:rPr>
                <w:rFonts w:ascii="Arial" w:hAnsi="Arial" w:cs="Arial"/>
                <w:sz w:val="18"/>
                <w:szCs w:val="18"/>
              </w:rPr>
              <w:t xml:space="preserve"> </w:t>
            </w:r>
            <w:r w:rsidRPr="000D3B2E">
              <w:rPr>
                <w:rFonts w:ascii="Arial" w:hAnsi="Arial" w:cs="Arial" w:hint="eastAsia"/>
                <w:sz w:val="18"/>
                <w:szCs w:val="18"/>
              </w:rPr>
              <w:t>του</w:t>
            </w:r>
            <w:r w:rsidRPr="000D3B2E">
              <w:rPr>
                <w:rFonts w:ascii="Arial" w:hAnsi="Arial" w:cs="Arial"/>
                <w:sz w:val="18"/>
                <w:szCs w:val="18"/>
              </w:rPr>
              <w:t xml:space="preserve"> </w:t>
            </w:r>
            <w:r w:rsidRPr="000D3B2E">
              <w:rPr>
                <w:rFonts w:ascii="Arial" w:hAnsi="Arial" w:cs="Arial" w:hint="eastAsia"/>
                <w:sz w:val="18"/>
                <w:szCs w:val="18"/>
              </w:rPr>
              <w:t>μαθήματος</w:t>
            </w:r>
            <w:r w:rsidRPr="000D3B2E">
              <w:rPr>
                <w:rFonts w:ascii="Arial" w:hAnsi="Arial" w:cs="Arial"/>
                <w:sz w:val="18"/>
                <w:szCs w:val="18"/>
              </w:rPr>
              <w:t xml:space="preserve">.  </w:t>
            </w:r>
          </w:p>
        </w:tc>
      </w:tr>
      <w:tr w:rsidR="00726314" w:rsidRPr="003D5AB9" w:rsidTr="00726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sz w:val="18"/>
                <w:szCs w:val="18"/>
                <w:lang w:val="en-US"/>
              </w:rPr>
            </w:pPr>
            <w:r w:rsidRPr="002D40E7">
              <w:rPr>
                <w:rFonts w:ascii="Arial" w:hAnsi="Arial" w:cs="Arial"/>
                <w:sz w:val="18"/>
                <w:szCs w:val="18"/>
              </w:rPr>
              <w:lastRenderedPageBreak/>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726314">
            <w:pPr>
              <w:tabs>
                <w:tab w:val="left" w:pos="284"/>
                <w:tab w:val="left" w:pos="2268"/>
                <w:tab w:val="left" w:pos="2552"/>
              </w:tabs>
              <w:spacing w:before="60" w:after="60" w:line="240" w:lineRule="auto"/>
              <w:ind w:left="0" w:right="0"/>
              <w:rPr>
                <w:rFonts w:ascii="Arial" w:hAnsi="Arial" w:cs="Arial"/>
                <w:sz w:val="18"/>
                <w:szCs w:val="18"/>
                <w:lang w:val="en-US"/>
              </w:rPr>
            </w:pPr>
            <w:hyperlink r:id="rId119" w:history="1">
              <w:r w:rsidR="00726314" w:rsidRPr="002D40E7">
                <w:rPr>
                  <w:rStyle w:val="-"/>
                  <w:rFonts w:ascii="Arial" w:hAnsi="Arial" w:cs="Arial"/>
                  <w:sz w:val="18"/>
                  <w:szCs w:val="18"/>
                  <w:lang w:val="en-US"/>
                </w:rPr>
                <w:t>http://www.cse.uoi.gr/~loukas/courses/ Advanced_Algorithms_and_Data_Structures/</w:t>
              </w:r>
            </w:hyperlink>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b/>
                <w:sz w:val="18"/>
                <w:szCs w:val="18"/>
              </w:rPr>
            </w:pPr>
            <w:r w:rsidRPr="002D40E7">
              <w:rPr>
                <w:rFonts w:ascii="Arial" w:hAnsi="Arial" w:cs="Arial"/>
                <w:b/>
                <w:sz w:val="18"/>
                <w:szCs w:val="18"/>
              </w:rPr>
              <w:t>Προσομοίωση και Μοντελοποίηση Υπολογιστικών Συστημάτων (ΜΥΕ029)</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B04BF6" w:rsidRDefault="00726314" w:rsidP="007E0A64">
            <w:pPr>
              <w:tabs>
                <w:tab w:val="left" w:pos="284"/>
                <w:tab w:val="left" w:pos="2268"/>
                <w:tab w:val="left" w:pos="2552"/>
              </w:tabs>
              <w:spacing w:line="240" w:lineRule="auto"/>
              <w:ind w:left="0" w:right="0"/>
              <w:rPr>
                <w:rFonts w:ascii="Arial" w:hAnsi="Arial" w:cs="Arial"/>
                <w:spacing w:val="-3"/>
                <w:sz w:val="18"/>
                <w:szCs w:val="18"/>
              </w:rPr>
            </w:pPr>
            <w:r w:rsidRPr="00B04BF6">
              <w:rPr>
                <w:rFonts w:ascii="Arial" w:hAnsi="Arial" w:cs="Arial"/>
                <w:spacing w:val="-3"/>
                <w:sz w:val="18"/>
                <w:szCs w:val="18"/>
              </w:rPr>
              <w:t xml:space="preserve">Bασικά στοιχεία Πιθανοτήτων και Στατιστικής. Eισαγωγή στην Προσομοίωση. Oρθολογική και στοχαστική προσομοίωση. Προσομοίωση σύνθετων συστημάτων και φυσικών διεργασιών. Eπιλογή κατανομών εισόδου, γεννήτριες τυχαίων αριθμών και μεταβλητών, ανάλυση δεδομένων εξόδου. Πειραματική σχεδίαση και βελτιστοποίηση. Eισαγωγή στη Θεωρία Aναμονής. Mετρήσεις και πειράματα, αναλυτικές και σύνθετες μέθοδοι ανάλυσης επίδοσης συστημάτων. Δημιουργία και επικύρωση μοντέλων. Bασικά συστήματα ουρών, θεώρημα του Little, ανοικτά και κλειστά δίκτυα ουρών. Aκριβείς και προσεγγιστικές μέθοδοι ανάλυσης δικτύων ουρών. Kανόνες χρήσης εξυπηρετών. Aξιολόγηση επίδοσης συστημάτων.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Ανάπτυξη λογισμικού προσομοίωσης υπολογιστικού συστήματος και κατανεμημένου συστήματος με χρήση της γλώσσας </w:t>
            </w:r>
            <w:r w:rsidRPr="002D40E7">
              <w:rPr>
                <w:rFonts w:ascii="Arial" w:hAnsi="Arial" w:cs="Arial"/>
                <w:sz w:val="18"/>
                <w:szCs w:val="18"/>
                <w:lang w:val="en-US"/>
              </w:rPr>
              <w:t>C</w:t>
            </w:r>
            <w:r w:rsidRPr="002D40E7">
              <w:rPr>
                <w:rFonts w:ascii="Arial" w:hAnsi="Arial" w:cs="Arial"/>
                <w:sz w:val="18"/>
                <w:szCs w:val="18"/>
              </w:rPr>
              <w:t xml:space="preserve"> και το πακέτο </w:t>
            </w:r>
            <w:r w:rsidRPr="002D40E7">
              <w:rPr>
                <w:rFonts w:ascii="Arial" w:hAnsi="Arial" w:cs="Arial"/>
                <w:sz w:val="18"/>
                <w:szCs w:val="18"/>
                <w:lang w:val="en-US"/>
              </w:rPr>
              <w:t>CSIM</w:t>
            </w:r>
            <w:r w:rsidRPr="002D40E7">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Το μάθημα στοχεύει να διδάξει στους φοιτητές να αναπτύσσουν μοντέλα υπολογιστικών συστημάτων με λογισμικό προσομοίωσης και αναλυτικά μοντέλα βασισμένα σε θωρία και δίκτυα ουρών, να χρησιμοποιούν μοντέλα για να αξιολογούν την απόδοση των υπολογιστικών συστημάτων, να αποκτήσουν πρακτική εμπειρία με εργαλεία λογισμικού προσομοίωσης.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Με την επιτυχή ολοκλήρωση της παρακολούθησης του μαθήματος, ο φοιτητής αναμένεται να:</w:t>
            </w:r>
          </w:p>
          <w:p w:rsidR="00726314" w:rsidRPr="002D40E7" w:rsidRDefault="00726314" w:rsidP="00B51C91">
            <w:pPr>
              <w:numPr>
                <w:ilvl w:val="0"/>
                <w:numId w:val="45"/>
              </w:numPr>
              <w:tabs>
                <w:tab w:val="left" w:pos="0"/>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Εξοικειωθεί με στατιστικά εργαλεία (κατανομές, γεννήτριες ψευδοτυχαίων αριθμών, διαστήματα εμπιστοσύνης, τεστ υπόθεσης) που απαιτούνται για τον καθορισμό της εισόδου και την επεξεργασία εξόδου πειραμάτων προσομοίωσης.</w:t>
            </w:r>
          </w:p>
          <w:p w:rsidR="00726314" w:rsidRPr="002D40E7" w:rsidRDefault="00726314" w:rsidP="00B51C91">
            <w:pPr>
              <w:numPr>
                <w:ilvl w:val="0"/>
                <w:numId w:val="45"/>
              </w:numPr>
              <w:tabs>
                <w:tab w:val="left" w:pos="0"/>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Μάθει να σχεδιάζει και να υλοποιεί λογισμικό για την προσομοίωση υπολογιστικών συστημάτων και την αξιολόγηση της απόδοσής τους.</w:t>
            </w:r>
          </w:p>
          <w:p w:rsidR="00726314" w:rsidRPr="002D40E7" w:rsidRDefault="00726314" w:rsidP="00B51C91">
            <w:pPr>
              <w:numPr>
                <w:ilvl w:val="0"/>
                <w:numId w:val="45"/>
              </w:numPr>
              <w:tabs>
                <w:tab w:val="left" w:pos="284"/>
                <w:tab w:val="left" w:pos="2268"/>
                <w:tab w:val="left" w:pos="2552"/>
              </w:tabs>
              <w:spacing w:line="240" w:lineRule="auto"/>
              <w:ind w:left="284" w:right="0" w:hanging="284"/>
              <w:rPr>
                <w:rFonts w:ascii="Arial" w:hAnsi="Arial" w:cs="Arial"/>
                <w:sz w:val="18"/>
                <w:szCs w:val="18"/>
              </w:rPr>
            </w:pPr>
            <w:r w:rsidRPr="002D40E7">
              <w:rPr>
                <w:rFonts w:ascii="Arial" w:hAnsi="Arial" w:cs="Arial"/>
                <w:sz w:val="18"/>
                <w:szCs w:val="18"/>
              </w:rPr>
              <w:t xml:space="preserve">Χρησιμοποιούν μοντέλα Markov και δίκτυα ουρών για να αναλύουν την απόδοση υπολογιστικών συστημάτων.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Τρύφων Ι. Δάρας, Παναγιώτης Θ. Σύψας, Στοχαστικές Ανελίξεις: Θεωρία και Εφαρμογές, Εκδόσεις Ζήτη, Θεσσαλονίκη, 2003.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383C9A" w:rsidRDefault="00726314" w:rsidP="00B51C91">
            <w:pPr>
              <w:pStyle w:val="afb"/>
              <w:numPr>
                <w:ilvl w:val="0"/>
                <w:numId w:val="219"/>
              </w:numPr>
              <w:tabs>
                <w:tab w:val="left" w:pos="284"/>
                <w:tab w:val="left" w:pos="2268"/>
                <w:tab w:val="left" w:pos="2552"/>
              </w:tabs>
              <w:spacing w:line="240" w:lineRule="auto"/>
              <w:ind w:left="317" w:right="0" w:hanging="283"/>
              <w:contextualSpacing w:val="0"/>
              <w:rPr>
                <w:rFonts w:ascii="Arial" w:hAnsi="Arial" w:cs="Arial"/>
                <w:sz w:val="18"/>
                <w:szCs w:val="18"/>
              </w:rPr>
            </w:pPr>
            <w:r w:rsidRPr="00383C9A">
              <w:rPr>
                <w:rFonts w:ascii="Arial" w:hAnsi="Arial" w:cs="Arial"/>
                <w:sz w:val="18"/>
                <w:szCs w:val="18"/>
              </w:rPr>
              <w:t>Διαλέξεις, φροντιστήρια, εργαστηριακές ασκήσεις.</w:t>
            </w:r>
          </w:p>
          <w:p w:rsidR="00726314" w:rsidRPr="00383C9A" w:rsidRDefault="00726314" w:rsidP="00B51C91">
            <w:pPr>
              <w:pStyle w:val="afb"/>
              <w:numPr>
                <w:ilvl w:val="0"/>
                <w:numId w:val="219"/>
              </w:numPr>
              <w:tabs>
                <w:tab w:val="left" w:pos="284"/>
                <w:tab w:val="left" w:pos="2268"/>
                <w:tab w:val="left" w:pos="2552"/>
              </w:tabs>
              <w:spacing w:line="240" w:lineRule="auto"/>
              <w:ind w:left="317" w:right="0" w:hanging="283"/>
              <w:contextualSpacing w:val="0"/>
              <w:rPr>
                <w:rFonts w:ascii="Arial" w:hAnsi="Arial" w:cs="Arial"/>
                <w:sz w:val="18"/>
                <w:szCs w:val="18"/>
              </w:rPr>
            </w:pPr>
            <w:r w:rsidRPr="00383C9A">
              <w:rPr>
                <w:rFonts w:ascii="Arial" w:hAnsi="Arial" w:cs="Arial"/>
                <w:sz w:val="18"/>
                <w:szCs w:val="18"/>
              </w:rPr>
              <w:lastRenderedPageBreak/>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E0A6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383C9A" w:rsidRDefault="00726314" w:rsidP="00B51C91">
            <w:pPr>
              <w:pStyle w:val="afb"/>
              <w:numPr>
                <w:ilvl w:val="0"/>
                <w:numId w:val="220"/>
              </w:numPr>
              <w:tabs>
                <w:tab w:val="left" w:pos="284"/>
                <w:tab w:val="left" w:pos="2268"/>
                <w:tab w:val="left" w:pos="2552"/>
              </w:tabs>
              <w:spacing w:line="240" w:lineRule="auto"/>
              <w:ind w:left="317" w:right="0" w:hanging="283"/>
              <w:contextualSpacing w:val="0"/>
              <w:rPr>
                <w:rFonts w:ascii="Arial" w:hAnsi="Arial" w:cs="Arial"/>
                <w:sz w:val="18"/>
                <w:szCs w:val="18"/>
              </w:rPr>
            </w:pPr>
            <w:r w:rsidRPr="00383C9A">
              <w:rPr>
                <w:rFonts w:ascii="Arial" w:hAnsi="Arial" w:cs="Arial"/>
                <w:sz w:val="18"/>
                <w:szCs w:val="18"/>
              </w:rPr>
              <w:t xml:space="preserve">Εργαστηριακές προγραμματιστικές ασκήσεις, </w:t>
            </w:r>
          </w:p>
          <w:p w:rsidR="00726314" w:rsidRPr="00383C9A" w:rsidRDefault="00726314" w:rsidP="00B51C91">
            <w:pPr>
              <w:pStyle w:val="afb"/>
              <w:numPr>
                <w:ilvl w:val="0"/>
                <w:numId w:val="220"/>
              </w:numPr>
              <w:tabs>
                <w:tab w:val="left" w:pos="284"/>
                <w:tab w:val="left" w:pos="2268"/>
                <w:tab w:val="left" w:pos="2552"/>
              </w:tabs>
              <w:spacing w:line="240" w:lineRule="auto"/>
              <w:ind w:left="317" w:right="0" w:hanging="283"/>
              <w:contextualSpacing w:val="0"/>
              <w:rPr>
                <w:rFonts w:ascii="Arial" w:hAnsi="Arial" w:cs="Arial"/>
                <w:sz w:val="18"/>
                <w:szCs w:val="18"/>
              </w:rPr>
            </w:pPr>
            <w:r w:rsidRPr="00383C9A">
              <w:rPr>
                <w:rFonts w:ascii="Arial" w:hAnsi="Arial" w:cs="Arial"/>
                <w:sz w:val="18"/>
                <w:szCs w:val="18"/>
              </w:rPr>
              <w:t>Τελική γραπτή εξέταση.</w:t>
            </w:r>
          </w:p>
          <w:p w:rsidR="00726314" w:rsidRPr="002D40E7" w:rsidRDefault="00726314" w:rsidP="007E0A64">
            <w:pPr>
              <w:tabs>
                <w:tab w:val="left" w:pos="284"/>
                <w:tab w:val="left" w:pos="2268"/>
                <w:tab w:val="left" w:pos="2552"/>
              </w:tabs>
              <w:spacing w:line="240" w:lineRule="auto"/>
              <w:ind w:left="0" w:right="0"/>
              <w:rPr>
                <w:rFonts w:ascii="Arial" w:hAnsi="Arial" w:cs="Arial"/>
                <w:sz w:val="18"/>
                <w:szCs w:val="18"/>
              </w:rPr>
            </w:pPr>
            <w:r w:rsidRPr="000D3B2E">
              <w:rPr>
                <w:rFonts w:ascii="Arial" w:hAnsi="Arial" w:cs="Arial" w:hint="eastAsia"/>
                <w:sz w:val="18"/>
                <w:szCs w:val="18"/>
              </w:rPr>
              <w:t>Η</w:t>
            </w:r>
            <w:r w:rsidRPr="000D3B2E">
              <w:rPr>
                <w:rFonts w:ascii="Arial" w:hAnsi="Arial" w:cs="Arial"/>
                <w:sz w:val="18"/>
                <w:szCs w:val="18"/>
              </w:rPr>
              <w:t xml:space="preserve"> </w:t>
            </w:r>
            <w:r w:rsidRPr="000D3B2E">
              <w:rPr>
                <w:rFonts w:ascii="Arial" w:hAnsi="Arial" w:cs="Arial" w:hint="eastAsia"/>
                <w:sz w:val="18"/>
                <w:szCs w:val="18"/>
              </w:rPr>
              <w:t>διαδικασία</w:t>
            </w:r>
            <w:r w:rsidRPr="000D3B2E">
              <w:rPr>
                <w:rFonts w:ascii="Arial" w:hAnsi="Arial" w:cs="Arial"/>
                <w:sz w:val="18"/>
                <w:szCs w:val="18"/>
              </w:rPr>
              <w:t xml:space="preserve"> </w:t>
            </w:r>
            <w:r w:rsidRPr="000D3B2E">
              <w:rPr>
                <w:rFonts w:ascii="Arial" w:hAnsi="Arial" w:cs="Arial" w:hint="eastAsia"/>
                <w:sz w:val="18"/>
                <w:szCs w:val="18"/>
              </w:rPr>
              <w:t>αξιολόγησης</w:t>
            </w:r>
            <w:r w:rsidRPr="000D3B2E">
              <w:rPr>
                <w:rFonts w:ascii="Arial" w:hAnsi="Arial" w:cs="Arial"/>
                <w:sz w:val="18"/>
                <w:szCs w:val="18"/>
              </w:rPr>
              <w:t xml:space="preserve"> </w:t>
            </w:r>
            <w:r w:rsidRPr="000D3B2E">
              <w:rPr>
                <w:rFonts w:ascii="Arial" w:hAnsi="Arial" w:cs="Arial" w:hint="eastAsia"/>
                <w:sz w:val="18"/>
                <w:szCs w:val="18"/>
              </w:rPr>
              <w:t>των</w:t>
            </w:r>
            <w:r w:rsidRPr="000D3B2E">
              <w:rPr>
                <w:rFonts w:ascii="Arial" w:hAnsi="Arial" w:cs="Arial"/>
                <w:sz w:val="18"/>
                <w:szCs w:val="18"/>
              </w:rPr>
              <w:t xml:space="preserve"> </w:t>
            </w:r>
            <w:r w:rsidRPr="000D3B2E">
              <w:rPr>
                <w:rFonts w:ascii="Arial" w:hAnsi="Arial" w:cs="Arial" w:hint="eastAsia"/>
                <w:sz w:val="18"/>
                <w:szCs w:val="18"/>
              </w:rPr>
              <w:t>φοιτητών</w:t>
            </w:r>
            <w:r w:rsidRPr="000D3B2E">
              <w:rPr>
                <w:rFonts w:ascii="Arial" w:hAnsi="Arial" w:cs="Arial"/>
                <w:sz w:val="18"/>
                <w:szCs w:val="18"/>
              </w:rPr>
              <w:t xml:space="preserve"> </w:t>
            </w:r>
            <w:r w:rsidRPr="000D3B2E">
              <w:rPr>
                <w:rFonts w:ascii="Arial" w:hAnsi="Arial" w:cs="Arial" w:hint="eastAsia"/>
                <w:sz w:val="18"/>
                <w:szCs w:val="18"/>
              </w:rPr>
              <w:t>είναι</w:t>
            </w:r>
            <w:r w:rsidRPr="000D3B2E">
              <w:rPr>
                <w:rFonts w:ascii="Arial" w:hAnsi="Arial" w:cs="Arial"/>
                <w:sz w:val="18"/>
                <w:szCs w:val="18"/>
              </w:rPr>
              <w:t xml:space="preserve"> </w:t>
            </w:r>
            <w:r w:rsidRPr="000D3B2E">
              <w:rPr>
                <w:rFonts w:ascii="Arial" w:hAnsi="Arial" w:cs="Arial" w:hint="eastAsia"/>
                <w:sz w:val="18"/>
                <w:szCs w:val="18"/>
              </w:rPr>
              <w:t>προσβάσιμη</w:t>
            </w:r>
            <w:r w:rsidRPr="000D3B2E">
              <w:rPr>
                <w:rFonts w:ascii="Arial" w:hAnsi="Arial" w:cs="Arial"/>
                <w:sz w:val="18"/>
                <w:szCs w:val="18"/>
              </w:rPr>
              <w:t xml:space="preserve"> </w:t>
            </w:r>
            <w:r w:rsidRPr="000D3B2E">
              <w:rPr>
                <w:rFonts w:ascii="Arial" w:hAnsi="Arial" w:cs="Arial" w:hint="eastAsia"/>
                <w:sz w:val="18"/>
                <w:szCs w:val="18"/>
              </w:rPr>
              <w:t>στην</w:t>
            </w:r>
            <w:r w:rsidRPr="000D3B2E">
              <w:rPr>
                <w:rFonts w:ascii="Arial" w:hAnsi="Arial" w:cs="Arial"/>
                <w:sz w:val="18"/>
                <w:szCs w:val="18"/>
              </w:rPr>
              <w:t xml:space="preserve"> </w:t>
            </w:r>
            <w:r w:rsidRPr="000D3B2E">
              <w:rPr>
                <w:rFonts w:ascii="Arial" w:hAnsi="Arial" w:cs="Arial" w:hint="eastAsia"/>
                <w:sz w:val="18"/>
                <w:szCs w:val="18"/>
              </w:rPr>
              <w:t>ιστοσελίδα</w:t>
            </w:r>
            <w:r w:rsidRPr="000D3B2E">
              <w:rPr>
                <w:rFonts w:ascii="Arial" w:hAnsi="Arial" w:cs="Arial"/>
                <w:sz w:val="18"/>
                <w:szCs w:val="18"/>
              </w:rPr>
              <w:t xml:space="preserve"> </w:t>
            </w:r>
            <w:r w:rsidRPr="000D3B2E">
              <w:rPr>
                <w:rFonts w:ascii="Arial" w:hAnsi="Arial" w:cs="Arial" w:hint="eastAsia"/>
                <w:sz w:val="18"/>
                <w:szCs w:val="18"/>
              </w:rPr>
              <w:t>του</w:t>
            </w:r>
            <w:r w:rsidRPr="000D3B2E">
              <w:rPr>
                <w:rFonts w:ascii="Arial" w:hAnsi="Arial" w:cs="Arial"/>
                <w:sz w:val="18"/>
                <w:szCs w:val="18"/>
              </w:rPr>
              <w:t xml:space="preserve"> </w:t>
            </w:r>
            <w:r w:rsidRPr="000D3B2E">
              <w:rPr>
                <w:rFonts w:ascii="Arial" w:hAnsi="Arial" w:cs="Arial" w:hint="eastAsia"/>
                <w:sz w:val="18"/>
                <w:szCs w:val="18"/>
              </w:rPr>
              <w:t>μαθήματος</w:t>
            </w:r>
            <w:r w:rsidRPr="000D3B2E">
              <w:rPr>
                <w:rFonts w:ascii="Arial" w:hAnsi="Arial" w:cs="Arial"/>
                <w:sz w:val="18"/>
                <w:szCs w:val="18"/>
              </w:rPr>
              <w:t xml:space="preserve">.  </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726314">
            <w:pPr>
              <w:tabs>
                <w:tab w:val="left" w:pos="284"/>
                <w:tab w:val="left" w:pos="2268"/>
                <w:tab w:val="left" w:pos="2552"/>
              </w:tabs>
              <w:spacing w:before="60" w:after="60" w:line="240" w:lineRule="auto"/>
              <w:ind w:left="0" w:right="0"/>
              <w:rPr>
                <w:rFonts w:ascii="Arial" w:hAnsi="Arial" w:cs="Arial"/>
                <w:sz w:val="18"/>
                <w:szCs w:val="18"/>
                <w:lang w:val="en-US"/>
              </w:rPr>
            </w:pPr>
            <w:hyperlink r:id="rId120" w:history="1">
              <w:r w:rsidR="00726314" w:rsidRPr="002D40E7">
                <w:rPr>
                  <w:rStyle w:val="-"/>
                  <w:rFonts w:ascii="Arial" w:hAnsi="Arial" w:cs="Arial"/>
                  <w:sz w:val="18"/>
                  <w:szCs w:val="18"/>
                  <w:lang w:val="en-US"/>
                </w:rPr>
                <w:t>http://www.cse.uoi.gr/~stergios/teaching/e05/</w:t>
              </w:r>
            </w:hyperlink>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b/>
                <w:sz w:val="18"/>
                <w:szCs w:val="18"/>
              </w:rPr>
            </w:pPr>
            <w:r w:rsidRPr="002D40E7">
              <w:rPr>
                <w:rFonts w:ascii="Arial" w:hAnsi="Arial" w:cs="Arial"/>
                <w:b/>
                <w:sz w:val="18"/>
                <w:szCs w:val="18"/>
              </w:rPr>
              <w:t>Προχωρημένα Θέματα Τεχνολογίας και Εφαρμογών Βάσεων Δεδομένων (ΜΥΕ030)</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E92F37" w:rsidRDefault="00726314" w:rsidP="0004524E">
            <w:pPr>
              <w:tabs>
                <w:tab w:val="left" w:pos="284"/>
                <w:tab w:val="left" w:pos="2268"/>
                <w:tab w:val="left" w:pos="2552"/>
              </w:tabs>
              <w:spacing w:line="240" w:lineRule="auto"/>
              <w:ind w:left="0" w:right="0"/>
              <w:rPr>
                <w:rFonts w:ascii="Arial" w:hAnsi="Arial" w:cs="Arial"/>
                <w:sz w:val="18"/>
                <w:szCs w:val="18"/>
              </w:rPr>
            </w:pPr>
            <w:r>
              <w:rPr>
                <w:rFonts w:ascii="Arial" w:hAnsi="Arial" w:cs="Arial" w:hint="eastAsia"/>
                <w:sz w:val="18"/>
                <w:szCs w:val="18"/>
              </w:rPr>
              <w:t>Α</w:t>
            </w:r>
            <w:r w:rsidRPr="00E92F37">
              <w:rPr>
                <w:rFonts w:ascii="Arial" w:hAnsi="Arial" w:cs="Arial" w:hint="eastAsia"/>
                <w:sz w:val="18"/>
                <w:szCs w:val="18"/>
              </w:rPr>
              <w:t>ρχιτεκτονική</w:t>
            </w:r>
            <w:r w:rsidRPr="00E92F37">
              <w:rPr>
                <w:rFonts w:ascii="Arial" w:hAnsi="Arial" w:cs="Arial"/>
                <w:sz w:val="18"/>
                <w:szCs w:val="18"/>
              </w:rPr>
              <w:t xml:space="preserve"> </w:t>
            </w:r>
            <w:r w:rsidRPr="00E92F37">
              <w:rPr>
                <w:rFonts w:ascii="Arial" w:hAnsi="Arial" w:cs="Arial" w:hint="eastAsia"/>
                <w:sz w:val="18"/>
                <w:szCs w:val="18"/>
              </w:rPr>
              <w:t>της</w:t>
            </w:r>
            <w:r w:rsidRPr="00E92F37">
              <w:rPr>
                <w:rFonts w:ascii="Arial" w:hAnsi="Arial" w:cs="Arial"/>
                <w:sz w:val="18"/>
                <w:szCs w:val="18"/>
              </w:rPr>
              <w:t xml:space="preserve"> </w:t>
            </w:r>
            <w:r w:rsidRPr="00E92F37">
              <w:rPr>
                <w:rFonts w:ascii="Arial" w:hAnsi="Arial" w:cs="Arial" w:hint="eastAsia"/>
                <w:sz w:val="18"/>
                <w:szCs w:val="18"/>
              </w:rPr>
              <w:t>εσωτερικής</w:t>
            </w:r>
            <w:r w:rsidRPr="00E92F37">
              <w:rPr>
                <w:rFonts w:ascii="Arial" w:hAnsi="Arial" w:cs="Arial"/>
                <w:sz w:val="18"/>
                <w:szCs w:val="18"/>
              </w:rPr>
              <w:t xml:space="preserve"> </w:t>
            </w:r>
            <w:r w:rsidRPr="00E92F37">
              <w:rPr>
                <w:rFonts w:ascii="Arial" w:hAnsi="Arial" w:cs="Arial" w:hint="eastAsia"/>
                <w:sz w:val="18"/>
                <w:szCs w:val="18"/>
              </w:rPr>
              <w:t>δομής</w:t>
            </w:r>
            <w:r w:rsidRPr="00E92F37">
              <w:rPr>
                <w:rFonts w:ascii="Arial" w:hAnsi="Arial" w:cs="Arial"/>
                <w:sz w:val="18"/>
                <w:szCs w:val="18"/>
              </w:rPr>
              <w:t xml:space="preserve"> </w:t>
            </w:r>
            <w:r w:rsidRPr="00E92F37">
              <w:rPr>
                <w:rFonts w:ascii="Arial" w:hAnsi="Arial" w:cs="Arial" w:hint="eastAsia"/>
                <w:sz w:val="18"/>
                <w:szCs w:val="18"/>
              </w:rPr>
              <w:t>ενός</w:t>
            </w:r>
            <w:r w:rsidRPr="00E92F37">
              <w:rPr>
                <w:rFonts w:ascii="Arial" w:hAnsi="Arial" w:cs="Arial"/>
                <w:sz w:val="18"/>
                <w:szCs w:val="18"/>
              </w:rPr>
              <w:t xml:space="preserve"> </w:t>
            </w:r>
            <w:r w:rsidRPr="00E92F37">
              <w:rPr>
                <w:rFonts w:ascii="Arial" w:hAnsi="Arial" w:cs="Arial" w:hint="eastAsia"/>
                <w:sz w:val="18"/>
                <w:szCs w:val="18"/>
              </w:rPr>
              <w:t>Συστήματος</w:t>
            </w:r>
            <w:r w:rsidRPr="00E92F37">
              <w:rPr>
                <w:rFonts w:ascii="Arial" w:hAnsi="Arial" w:cs="Arial"/>
                <w:sz w:val="18"/>
                <w:szCs w:val="18"/>
              </w:rPr>
              <w:t xml:space="preserve"> </w:t>
            </w:r>
            <w:r w:rsidRPr="00E92F37">
              <w:rPr>
                <w:rFonts w:ascii="Arial" w:hAnsi="Arial" w:cs="Arial" w:hint="eastAsia"/>
                <w:sz w:val="18"/>
                <w:szCs w:val="18"/>
              </w:rPr>
              <w:t>Διαχείρισης</w:t>
            </w:r>
            <w:r w:rsidRPr="00E92F37">
              <w:rPr>
                <w:rFonts w:ascii="Arial" w:hAnsi="Arial" w:cs="Arial"/>
                <w:sz w:val="18"/>
                <w:szCs w:val="18"/>
              </w:rPr>
              <w:t xml:space="preserve"> </w:t>
            </w:r>
            <w:r w:rsidRPr="00E92F37">
              <w:rPr>
                <w:rFonts w:ascii="Arial" w:hAnsi="Arial" w:cs="Arial" w:hint="eastAsia"/>
                <w:sz w:val="18"/>
                <w:szCs w:val="18"/>
              </w:rPr>
              <w:t>Βάσεων</w:t>
            </w:r>
            <w:r w:rsidRPr="00E92F37">
              <w:rPr>
                <w:rFonts w:ascii="Arial" w:hAnsi="Arial" w:cs="Arial"/>
                <w:sz w:val="18"/>
                <w:szCs w:val="18"/>
              </w:rPr>
              <w:t xml:space="preserve"> </w:t>
            </w:r>
            <w:r w:rsidRPr="00E92F37">
              <w:rPr>
                <w:rFonts w:ascii="Arial" w:hAnsi="Arial" w:cs="Arial" w:hint="eastAsia"/>
                <w:sz w:val="18"/>
                <w:szCs w:val="18"/>
              </w:rPr>
              <w:t>Δεδομένων</w:t>
            </w:r>
            <w:r w:rsidRPr="00E92F37">
              <w:rPr>
                <w:rFonts w:ascii="Arial" w:hAnsi="Arial" w:cs="Arial"/>
                <w:sz w:val="18"/>
                <w:szCs w:val="18"/>
              </w:rPr>
              <w:t xml:space="preserve">. </w:t>
            </w:r>
            <w:r w:rsidRPr="00E92F37">
              <w:rPr>
                <w:rFonts w:ascii="Arial" w:hAnsi="Arial" w:cs="Arial" w:hint="eastAsia"/>
                <w:sz w:val="18"/>
                <w:szCs w:val="18"/>
              </w:rPr>
              <w:t>Διεργασίες</w:t>
            </w:r>
            <w:r w:rsidRPr="00E92F37">
              <w:rPr>
                <w:rFonts w:ascii="Arial" w:hAnsi="Arial" w:cs="Arial"/>
                <w:sz w:val="18"/>
                <w:szCs w:val="18"/>
              </w:rPr>
              <w:t xml:space="preserve">, </w:t>
            </w:r>
            <w:r w:rsidRPr="00E92F37">
              <w:rPr>
                <w:rFonts w:ascii="Arial" w:hAnsi="Arial" w:cs="Arial" w:hint="eastAsia"/>
                <w:sz w:val="18"/>
                <w:szCs w:val="18"/>
              </w:rPr>
              <w:t>δομές</w:t>
            </w:r>
            <w:r w:rsidRPr="00E92F37">
              <w:rPr>
                <w:rFonts w:ascii="Arial" w:hAnsi="Arial" w:cs="Arial"/>
                <w:sz w:val="18"/>
                <w:szCs w:val="18"/>
              </w:rPr>
              <w:t xml:space="preserve"> </w:t>
            </w:r>
            <w:r w:rsidRPr="00E92F37">
              <w:rPr>
                <w:rFonts w:ascii="Arial" w:hAnsi="Arial" w:cs="Arial" w:hint="eastAsia"/>
                <w:sz w:val="18"/>
                <w:szCs w:val="18"/>
              </w:rPr>
              <w:t>αποθήκευσης</w:t>
            </w:r>
            <w:r w:rsidRPr="00E92F37">
              <w:rPr>
                <w:rFonts w:ascii="Arial" w:hAnsi="Arial" w:cs="Arial"/>
                <w:sz w:val="18"/>
                <w:szCs w:val="18"/>
              </w:rPr>
              <w:t xml:space="preserve">, </w:t>
            </w:r>
            <w:r w:rsidRPr="00E92F37">
              <w:rPr>
                <w:rFonts w:ascii="Arial" w:hAnsi="Arial" w:cs="Arial" w:hint="eastAsia"/>
                <w:sz w:val="18"/>
                <w:szCs w:val="18"/>
              </w:rPr>
              <w:t>μηχανισμός</w:t>
            </w:r>
            <w:r w:rsidRPr="00E92F37">
              <w:rPr>
                <w:rFonts w:ascii="Arial" w:hAnsi="Arial" w:cs="Arial"/>
                <w:sz w:val="18"/>
                <w:szCs w:val="18"/>
              </w:rPr>
              <w:t xml:space="preserve"> </w:t>
            </w:r>
            <w:r w:rsidRPr="00E92F37">
              <w:rPr>
                <w:rFonts w:ascii="Arial" w:hAnsi="Arial" w:cs="Arial" w:hint="eastAsia"/>
                <w:sz w:val="18"/>
                <w:szCs w:val="18"/>
              </w:rPr>
              <w:t>λειτουργίας</w:t>
            </w:r>
            <w:r w:rsidRPr="00E92F37">
              <w:rPr>
                <w:rFonts w:ascii="Arial" w:hAnsi="Arial" w:cs="Arial"/>
                <w:sz w:val="18"/>
                <w:szCs w:val="18"/>
              </w:rPr>
              <w:t xml:space="preserve"> </w:t>
            </w:r>
            <w:r w:rsidRPr="00E92F37">
              <w:rPr>
                <w:rFonts w:ascii="Arial" w:hAnsi="Arial" w:cs="Arial" w:hint="eastAsia"/>
                <w:sz w:val="18"/>
                <w:szCs w:val="18"/>
              </w:rPr>
              <w:t>ΣΔΒΔ</w:t>
            </w:r>
            <w:r w:rsidRPr="00E92F37">
              <w:rPr>
                <w:rFonts w:ascii="Arial" w:hAnsi="Arial" w:cs="Arial"/>
                <w:sz w:val="18"/>
                <w:szCs w:val="18"/>
              </w:rPr>
              <w:t>.</w:t>
            </w:r>
          </w:p>
          <w:p w:rsidR="00726314" w:rsidRPr="00E92F37" w:rsidRDefault="00726314" w:rsidP="0004524E">
            <w:pPr>
              <w:tabs>
                <w:tab w:val="left" w:pos="284"/>
                <w:tab w:val="left" w:pos="2268"/>
                <w:tab w:val="left" w:pos="2552"/>
              </w:tabs>
              <w:spacing w:line="240" w:lineRule="auto"/>
              <w:ind w:left="0" w:right="0"/>
              <w:rPr>
                <w:rFonts w:ascii="Arial" w:hAnsi="Arial" w:cs="Arial"/>
                <w:sz w:val="18"/>
                <w:szCs w:val="18"/>
              </w:rPr>
            </w:pPr>
            <w:r w:rsidRPr="00E92F37">
              <w:rPr>
                <w:rFonts w:ascii="Arial" w:hAnsi="Arial" w:cs="Arial" w:hint="eastAsia"/>
                <w:sz w:val="18"/>
                <w:szCs w:val="18"/>
              </w:rPr>
              <w:t>Επεξεργασία</w:t>
            </w:r>
            <w:r w:rsidRPr="00E92F37">
              <w:rPr>
                <w:rFonts w:ascii="Arial" w:hAnsi="Arial" w:cs="Arial"/>
                <w:sz w:val="18"/>
                <w:szCs w:val="18"/>
              </w:rPr>
              <w:t xml:space="preserve"> </w:t>
            </w:r>
            <w:r w:rsidRPr="00E92F37">
              <w:rPr>
                <w:rFonts w:ascii="Arial" w:hAnsi="Arial" w:cs="Arial" w:hint="eastAsia"/>
                <w:sz w:val="18"/>
                <w:szCs w:val="18"/>
              </w:rPr>
              <w:t>ερωτήσεων</w:t>
            </w:r>
            <w:r w:rsidRPr="00E92F37">
              <w:rPr>
                <w:rFonts w:ascii="Arial" w:hAnsi="Arial" w:cs="Arial"/>
                <w:sz w:val="18"/>
                <w:szCs w:val="18"/>
              </w:rPr>
              <w:t xml:space="preserve">. </w:t>
            </w:r>
            <w:r w:rsidRPr="00E92F37">
              <w:rPr>
                <w:rFonts w:ascii="Arial" w:hAnsi="Arial" w:cs="Arial" w:hint="eastAsia"/>
                <w:sz w:val="18"/>
                <w:szCs w:val="18"/>
              </w:rPr>
              <w:t>Το</w:t>
            </w:r>
            <w:r w:rsidRPr="00E92F37">
              <w:rPr>
                <w:rFonts w:ascii="Arial" w:hAnsi="Arial" w:cs="Arial"/>
                <w:sz w:val="18"/>
                <w:szCs w:val="18"/>
              </w:rPr>
              <w:t xml:space="preserve"> </w:t>
            </w:r>
            <w:r w:rsidRPr="00E92F37">
              <w:rPr>
                <w:rFonts w:ascii="Arial" w:hAnsi="Arial" w:cs="Arial" w:hint="eastAsia"/>
                <w:sz w:val="18"/>
                <w:szCs w:val="18"/>
              </w:rPr>
              <w:t>γενικό</w:t>
            </w:r>
            <w:r w:rsidRPr="00E92F37">
              <w:rPr>
                <w:rFonts w:ascii="Arial" w:hAnsi="Arial" w:cs="Arial"/>
                <w:sz w:val="18"/>
                <w:szCs w:val="18"/>
              </w:rPr>
              <w:t xml:space="preserve"> </w:t>
            </w:r>
            <w:r w:rsidRPr="00E92F37">
              <w:rPr>
                <w:rFonts w:ascii="Arial" w:hAnsi="Arial" w:cs="Arial" w:hint="eastAsia"/>
                <w:sz w:val="18"/>
                <w:szCs w:val="18"/>
              </w:rPr>
              <w:t>πλαίσιο</w:t>
            </w:r>
            <w:r w:rsidRPr="00E92F37">
              <w:rPr>
                <w:rFonts w:ascii="Arial" w:hAnsi="Arial" w:cs="Arial"/>
                <w:sz w:val="18"/>
                <w:szCs w:val="18"/>
              </w:rPr>
              <w:t xml:space="preserve"> </w:t>
            </w:r>
            <w:r w:rsidRPr="00E92F37">
              <w:rPr>
                <w:rFonts w:ascii="Arial" w:hAnsi="Arial" w:cs="Arial" w:hint="eastAsia"/>
                <w:sz w:val="18"/>
                <w:szCs w:val="18"/>
              </w:rPr>
              <w:t>της</w:t>
            </w:r>
            <w:r w:rsidRPr="00E92F37">
              <w:rPr>
                <w:rFonts w:ascii="Arial" w:hAnsi="Arial" w:cs="Arial"/>
                <w:sz w:val="18"/>
                <w:szCs w:val="18"/>
              </w:rPr>
              <w:t xml:space="preserve"> </w:t>
            </w:r>
            <w:r w:rsidRPr="00E92F37">
              <w:rPr>
                <w:rFonts w:ascii="Arial" w:hAnsi="Arial" w:cs="Arial" w:hint="eastAsia"/>
                <w:sz w:val="18"/>
                <w:szCs w:val="18"/>
              </w:rPr>
              <w:t>επεξεργασίας</w:t>
            </w:r>
            <w:r w:rsidRPr="00E92F37">
              <w:rPr>
                <w:rFonts w:ascii="Arial" w:hAnsi="Arial" w:cs="Arial"/>
                <w:sz w:val="18"/>
                <w:szCs w:val="18"/>
              </w:rPr>
              <w:t xml:space="preserve"> </w:t>
            </w:r>
            <w:r w:rsidRPr="00E92F37">
              <w:rPr>
                <w:rFonts w:ascii="Arial" w:hAnsi="Arial" w:cs="Arial" w:hint="eastAsia"/>
                <w:sz w:val="18"/>
                <w:szCs w:val="18"/>
              </w:rPr>
              <w:t>ερωτήσεων</w:t>
            </w:r>
            <w:r w:rsidRPr="00E92F37">
              <w:rPr>
                <w:rFonts w:ascii="Arial" w:hAnsi="Arial" w:cs="Arial"/>
                <w:sz w:val="18"/>
                <w:szCs w:val="18"/>
              </w:rPr>
              <w:t xml:space="preserve">. </w:t>
            </w:r>
            <w:r w:rsidRPr="00E92F37">
              <w:rPr>
                <w:rFonts w:ascii="Arial" w:hAnsi="Arial" w:cs="Arial" w:hint="eastAsia"/>
                <w:sz w:val="18"/>
                <w:szCs w:val="18"/>
              </w:rPr>
              <w:t>Αλγεβρικοί</w:t>
            </w:r>
            <w:r w:rsidRPr="00E92F37">
              <w:rPr>
                <w:rFonts w:ascii="Arial" w:hAnsi="Arial" w:cs="Arial"/>
                <w:sz w:val="18"/>
                <w:szCs w:val="18"/>
              </w:rPr>
              <w:t xml:space="preserve"> </w:t>
            </w:r>
            <w:r w:rsidRPr="00E92F37">
              <w:rPr>
                <w:rFonts w:ascii="Arial" w:hAnsi="Arial" w:cs="Arial" w:hint="eastAsia"/>
                <w:sz w:val="18"/>
                <w:szCs w:val="18"/>
              </w:rPr>
              <w:t>τελεστές</w:t>
            </w:r>
            <w:r w:rsidRPr="00E92F37">
              <w:rPr>
                <w:rFonts w:ascii="Arial" w:hAnsi="Arial" w:cs="Arial"/>
                <w:sz w:val="18"/>
                <w:szCs w:val="18"/>
              </w:rPr>
              <w:t xml:space="preserve"> </w:t>
            </w:r>
            <w:r w:rsidRPr="00E92F37">
              <w:rPr>
                <w:rFonts w:ascii="Arial" w:hAnsi="Arial" w:cs="Arial" w:hint="eastAsia"/>
                <w:sz w:val="18"/>
                <w:szCs w:val="18"/>
              </w:rPr>
              <w:t>και</w:t>
            </w:r>
            <w:r w:rsidRPr="00E92F37">
              <w:rPr>
                <w:rFonts w:ascii="Arial" w:hAnsi="Arial" w:cs="Arial"/>
                <w:sz w:val="18"/>
                <w:szCs w:val="18"/>
              </w:rPr>
              <w:t xml:space="preserve"> </w:t>
            </w:r>
            <w:r w:rsidRPr="00E92F37">
              <w:rPr>
                <w:rFonts w:ascii="Arial" w:hAnsi="Arial" w:cs="Arial" w:hint="eastAsia"/>
                <w:sz w:val="18"/>
                <w:szCs w:val="18"/>
              </w:rPr>
              <w:t>αλγόριθμοι</w:t>
            </w:r>
            <w:r w:rsidRPr="00E92F37">
              <w:rPr>
                <w:rFonts w:ascii="Arial" w:hAnsi="Arial" w:cs="Arial"/>
                <w:sz w:val="18"/>
                <w:szCs w:val="18"/>
              </w:rPr>
              <w:t xml:space="preserve"> </w:t>
            </w:r>
            <w:r w:rsidRPr="00E92F37">
              <w:rPr>
                <w:rFonts w:ascii="Arial" w:hAnsi="Arial" w:cs="Arial" w:hint="eastAsia"/>
                <w:sz w:val="18"/>
                <w:szCs w:val="18"/>
              </w:rPr>
              <w:t>εκτέλεσής</w:t>
            </w:r>
            <w:r w:rsidRPr="00E92F37">
              <w:rPr>
                <w:rFonts w:ascii="Arial" w:hAnsi="Arial" w:cs="Arial"/>
                <w:sz w:val="18"/>
                <w:szCs w:val="18"/>
              </w:rPr>
              <w:t xml:space="preserve"> </w:t>
            </w:r>
            <w:r w:rsidRPr="00E92F37">
              <w:rPr>
                <w:rFonts w:ascii="Arial" w:hAnsi="Arial" w:cs="Arial" w:hint="eastAsia"/>
                <w:sz w:val="18"/>
                <w:szCs w:val="18"/>
              </w:rPr>
              <w:t>τους</w:t>
            </w:r>
            <w:r w:rsidRPr="00E92F37">
              <w:rPr>
                <w:rFonts w:ascii="Arial" w:hAnsi="Arial" w:cs="Arial"/>
                <w:sz w:val="18"/>
                <w:szCs w:val="18"/>
              </w:rPr>
              <w:t xml:space="preserve"> (</w:t>
            </w:r>
            <w:r w:rsidRPr="00E92F37">
              <w:rPr>
                <w:rFonts w:ascii="Arial" w:hAnsi="Arial" w:cs="Arial" w:hint="eastAsia"/>
                <w:sz w:val="18"/>
                <w:szCs w:val="18"/>
              </w:rPr>
              <w:t>επιλογή</w:t>
            </w:r>
            <w:r w:rsidRPr="00E92F37">
              <w:rPr>
                <w:rFonts w:ascii="Arial" w:hAnsi="Arial" w:cs="Arial"/>
                <w:sz w:val="18"/>
                <w:szCs w:val="18"/>
              </w:rPr>
              <w:t xml:space="preserve">, </w:t>
            </w:r>
            <w:r w:rsidRPr="00E92F37">
              <w:rPr>
                <w:rFonts w:ascii="Arial" w:hAnsi="Arial" w:cs="Arial" w:hint="eastAsia"/>
                <w:sz w:val="18"/>
                <w:szCs w:val="18"/>
              </w:rPr>
              <w:t>σύνδεση</w:t>
            </w:r>
            <w:r w:rsidRPr="00E92F37">
              <w:rPr>
                <w:rFonts w:ascii="Arial" w:hAnsi="Arial" w:cs="Arial"/>
                <w:sz w:val="18"/>
                <w:szCs w:val="18"/>
              </w:rPr>
              <w:t xml:space="preserve">, </w:t>
            </w:r>
            <w:r w:rsidRPr="00E92F37">
              <w:rPr>
                <w:rFonts w:ascii="Arial" w:hAnsi="Arial" w:cs="Arial" w:hint="eastAsia"/>
                <w:sz w:val="18"/>
                <w:szCs w:val="18"/>
              </w:rPr>
              <w:t>συνάθροιση</w:t>
            </w:r>
            <w:r w:rsidRPr="00E92F37">
              <w:rPr>
                <w:rFonts w:ascii="Arial" w:hAnsi="Arial" w:cs="Arial"/>
                <w:sz w:val="18"/>
                <w:szCs w:val="18"/>
              </w:rPr>
              <w:t>).</w:t>
            </w:r>
          </w:p>
          <w:p w:rsidR="00726314" w:rsidRPr="00E92F37" w:rsidRDefault="00726314" w:rsidP="0004524E">
            <w:pPr>
              <w:tabs>
                <w:tab w:val="left" w:pos="284"/>
                <w:tab w:val="left" w:pos="2268"/>
                <w:tab w:val="left" w:pos="2552"/>
              </w:tabs>
              <w:spacing w:line="240" w:lineRule="auto"/>
              <w:ind w:left="0" w:right="0"/>
              <w:rPr>
                <w:rFonts w:ascii="Arial" w:hAnsi="Arial" w:cs="Arial"/>
                <w:sz w:val="18"/>
                <w:szCs w:val="18"/>
              </w:rPr>
            </w:pPr>
            <w:r w:rsidRPr="00E92F37">
              <w:rPr>
                <w:rFonts w:ascii="Arial" w:hAnsi="Arial" w:cs="Arial" w:hint="eastAsia"/>
                <w:sz w:val="18"/>
                <w:szCs w:val="18"/>
              </w:rPr>
              <w:t>Βελτιστοποίηση</w:t>
            </w:r>
            <w:r w:rsidRPr="00E92F37">
              <w:rPr>
                <w:rFonts w:ascii="Arial" w:hAnsi="Arial" w:cs="Arial"/>
                <w:sz w:val="18"/>
                <w:szCs w:val="18"/>
              </w:rPr>
              <w:t xml:space="preserve"> </w:t>
            </w:r>
            <w:r w:rsidRPr="00E92F37">
              <w:rPr>
                <w:rFonts w:ascii="Arial" w:hAnsi="Arial" w:cs="Arial" w:hint="eastAsia"/>
                <w:sz w:val="18"/>
                <w:szCs w:val="18"/>
              </w:rPr>
              <w:t>ερωτήσεων</w:t>
            </w:r>
            <w:r w:rsidRPr="00E92F37">
              <w:rPr>
                <w:rFonts w:ascii="Arial" w:hAnsi="Arial" w:cs="Arial"/>
                <w:sz w:val="18"/>
                <w:szCs w:val="18"/>
              </w:rPr>
              <w:t xml:space="preserve">. </w:t>
            </w:r>
            <w:r w:rsidRPr="00E92F37">
              <w:rPr>
                <w:rFonts w:ascii="Arial" w:hAnsi="Arial" w:cs="Arial" w:hint="eastAsia"/>
                <w:sz w:val="18"/>
                <w:szCs w:val="18"/>
              </w:rPr>
              <w:t>Ο</w:t>
            </w:r>
            <w:r w:rsidRPr="00E92F37">
              <w:rPr>
                <w:rFonts w:ascii="Arial" w:hAnsi="Arial" w:cs="Arial"/>
                <w:sz w:val="18"/>
                <w:szCs w:val="18"/>
              </w:rPr>
              <w:t xml:space="preserve"> </w:t>
            </w:r>
            <w:r w:rsidRPr="00E92F37">
              <w:rPr>
                <w:rFonts w:ascii="Arial" w:hAnsi="Arial" w:cs="Arial" w:hint="eastAsia"/>
                <w:sz w:val="18"/>
                <w:szCs w:val="18"/>
              </w:rPr>
              <w:t>χώρος</w:t>
            </w:r>
            <w:r w:rsidRPr="00E92F37">
              <w:rPr>
                <w:rFonts w:ascii="Arial" w:hAnsi="Arial" w:cs="Arial"/>
                <w:sz w:val="18"/>
                <w:szCs w:val="18"/>
              </w:rPr>
              <w:t xml:space="preserve"> </w:t>
            </w:r>
            <w:r w:rsidRPr="00E92F37">
              <w:rPr>
                <w:rFonts w:ascii="Arial" w:hAnsi="Arial" w:cs="Arial" w:hint="eastAsia"/>
                <w:sz w:val="18"/>
                <w:szCs w:val="18"/>
              </w:rPr>
              <w:t>βελτιστοποίησης</w:t>
            </w:r>
            <w:r w:rsidRPr="00E92F37">
              <w:rPr>
                <w:rFonts w:ascii="Arial" w:hAnsi="Arial" w:cs="Arial"/>
                <w:sz w:val="18"/>
                <w:szCs w:val="18"/>
              </w:rPr>
              <w:t xml:space="preserve"> </w:t>
            </w:r>
            <w:r w:rsidRPr="00E92F37">
              <w:rPr>
                <w:rFonts w:ascii="Arial" w:hAnsi="Arial" w:cs="Arial" w:hint="eastAsia"/>
                <w:sz w:val="18"/>
                <w:szCs w:val="18"/>
              </w:rPr>
              <w:t>και</w:t>
            </w:r>
            <w:r w:rsidRPr="00E92F37">
              <w:rPr>
                <w:rFonts w:ascii="Arial" w:hAnsi="Arial" w:cs="Arial"/>
                <w:sz w:val="18"/>
                <w:szCs w:val="18"/>
              </w:rPr>
              <w:t xml:space="preserve"> </w:t>
            </w:r>
            <w:r w:rsidRPr="00E92F37">
              <w:rPr>
                <w:rFonts w:ascii="Arial" w:hAnsi="Arial" w:cs="Arial" w:hint="eastAsia"/>
                <w:sz w:val="18"/>
                <w:szCs w:val="18"/>
              </w:rPr>
              <w:t>οι</w:t>
            </w:r>
            <w:r w:rsidRPr="00E92F37">
              <w:rPr>
                <w:rFonts w:ascii="Arial" w:hAnsi="Arial" w:cs="Arial"/>
                <w:sz w:val="18"/>
                <w:szCs w:val="18"/>
              </w:rPr>
              <w:t xml:space="preserve"> </w:t>
            </w:r>
            <w:r w:rsidRPr="00E92F37">
              <w:rPr>
                <w:rFonts w:ascii="Arial" w:hAnsi="Arial" w:cs="Arial" w:hint="eastAsia"/>
                <w:sz w:val="18"/>
                <w:szCs w:val="18"/>
              </w:rPr>
              <w:t>παράμετροί</w:t>
            </w:r>
            <w:r w:rsidRPr="00E92F37">
              <w:rPr>
                <w:rFonts w:ascii="Arial" w:hAnsi="Arial" w:cs="Arial"/>
                <w:sz w:val="18"/>
                <w:szCs w:val="18"/>
              </w:rPr>
              <w:t xml:space="preserve"> </w:t>
            </w:r>
            <w:r w:rsidRPr="00E92F37">
              <w:rPr>
                <w:rFonts w:ascii="Arial" w:hAnsi="Arial" w:cs="Arial" w:hint="eastAsia"/>
                <w:sz w:val="18"/>
                <w:szCs w:val="18"/>
              </w:rPr>
              <w:t>του</w:t>
            </w:r>
            <w:r w:rsidRPr="00E92F37">
              <w:rPr>
                <w:rFonts w:ascii="Arial" w:hAnsi="Arial" w:cs="Arial"/>
                <w:sz w:val="18"/>
                <w:szCs w:val="18"/>
              </w:rPr>
              <w:t xml:space="preserve">. </w:t>
            </w:r>
            <w:r w:rsidRPr="00E92F37">
              <w:rPr>
                <w:rFonts w:ascii="Arial" w:hAnsi="Arial" w:cs="Arial" w:hint="eastAsia"/>
                <w:sz w:val="18"/>
                <w:szCs w:val="18"/>
              </w:rPr>
              <w:t>Αριστεροβαθή</w:t>
            </w:r>
            <w:r w:rsidRPr="00E92F37">
              <w:rPr>
                <w:rFonts w:ascii="Arial" w:hAnsi="Arial" w:cs="Arial"/>
                <w:sz w:val="18"/>
                <w:szCs w:val="18"/>
              </w:rPr>
              <w:t xml:space="preserve"> </w:t>
            </w:r>
            <w:r w:rsidRPr="00E92F37">
              <w:rPr>
                <w:rFonts w:ascii="Arial" w:hAnsi="Arial" w:cs="Arial" w:hint="eastAsia"/>
                <w:sz w:val="18"/>
                <w:szCs w:val="18"/>
              </w:rPr>
              <w:t>δέντρα</w:t>
            </w:r>
            <w:r w:rsidRPr="00E92F37">
              <w:rPr>
                <w:rFonts w:ascii="Arial" w:hAnsi="Arial" w:cs="Arial"/>
                <w:sz w:val="18"/>
                <w:szCs w:val="18"/>
              </w:rPr>
              <w:t xml:space="preserve">. </w:t>
            </w:r>
            <w:r w:rsidRPr="00E92F37">
              <w:rPr>
                <w:rFonts w:ascii="Arial" w:hAnsi="Arial" w:cs="Arial" w:hint="eastAsia"/>
                <w:sz w:val="18"/>
                <w:szCs w:val="18"/>
              </w:rPr>
              <w:t>Δυναμικός</w:t>
            </w:r>
            <w:r w:rsidRPr="00E92F37">
              <w:rPr>
                <w:rFonts w:ascii="Arial" w:hAnsi="Arial" w:cs="Arial"/>
                <w:sz w:val="18"/>
                <w:szCs w:val="18"/>
              </w:rPr>
              <w:t xml:space="preserve"> </w:t>
            </w:r>
            <w:r w:rsidRPr="00E92F37">
              <w:rPr>
                <w:rFonts w:ascii="Arial" w:hAnsi="Arial" w:cs="Arial" w:hint="eastAsia"/>
                <w:sz w:val="18"/>
                <w:szCs w:val="18"/>
              </w:rPr>
              <w:t>προγραμματισμός</w:t>
            </w:r>
            <w:r w:rsidRPr="00E92F37">
              <w:rPr>
                <w:rFonts w:ascii="Arial" w:hAnsi="Arial" w:cs="Arial"/>
                <w:sz w:val="18"/>
                <w:szCs w:val="18"/>
              </w:rPr>
              <w:t xml:space="preserve"> </w:t>
            </w:r>
            <w:r w:rsidRPr="00E92F37">
              <w:rPr>
                <w:rFonts w:ascii="Arial" w:hAnsi="Arial" w:cs="Arial" w:hint="eastAsia"/>
                <w:sz w:val="18"/>
                <w:szCs w:val="18"/>
              </w:rPr>
              <w:t>για</w:t>
            </w:r>
            <w:r w:rsidRPr="00E92F37">
              <w:rPr>
                <w:rFonts w:ascii="Arial" w:hAnsi="Arial" w:cs="Arial"/>
                <w:sz w:val="18"/>
                <w:szCs w:val="18"/>
              </w:rPr>
              <w:t xml:space="preserve"> </w:t>
            </w:r>
            <w:r w:rsidRPr="00E92F37">
              <w:rPr>
                <w:rFonts w:ascii="Arial" w:hAnsi="Arial" w:cs="Arial" w:hint="eastAsia"/>
                <w:sz w:val="18"/>
                <w:szCs w:val="18"/>
              </w:rPr>
              <w:t>τη</w:t>
            </w:r>
            <w:r w:rsidRPr="00E92F37">
              <w:rPr>
                <w:rFonts w:ascii="Arial" w:hAnsi="Arial" w:cs="Arial"/>
                <w:sz w:val="18"/>
                <w:szCs w:val="18"/>
              </w:rPr>
              <w:t xml:space="preserve"> </w:t>
            </w:r>
            <w:r w:rsidRPr="00E92F37">
              <w:rPr>
                <w:rFonts w:ascii="Arial" w:hAnsi="Arial" w:cs="Arial" w:hint="eastAsia"/>
                <w:sz w:val="18"/>
                <w:szCs w:val="18"/>
              </w:rPr>
              <w:t>βελτιστοποίηση</w:t>
            </w:r>
            <w:r w:rsidRPr="00E92F37">
              <w:rPr>
                <w:rFonts w:ascii="Arial" w:hAnsi="Arial" w:cs="Arial"/>
                <w:sz w:val="18"/>
                <w:szCs w:val="18"/>
              </w:rPr>
              <w:t xml:space="preserve"> </w:t>
            </w:r>
            <w:r w:rsidRPr="00E92F37">
              <w:rPr>
                <w:rFonts w:ascii="Arial" w:hAnsi="Arial" w:cs="Arial" w:hint="eastAsia"/>
                <w:sz w:val="18"/>
                <w:szCs w:val="18"/>
              </w:rPr>
              <w:t>ερωτήσεων</w:t>
            </w:r>
            <w:r w:rsidRPr="00E92F37">
              <w:rPr>
                <w:rFonts w:ascii="Arial" w:hAnsi="Arial" w:cs="Arial"/>
                <w:sz w:val="18"/>
                <w:szCs w:val="18"/>
              </w:rPr>
              <w:t>.</w:t>
            </w:r>
          </w:p>
          <w:p w:rsidR="00726314" w:rsidRPr="003B6F8D" w:rsidRDefault="00726314" w:rsidP="0004524E">
            <w:pPr>
              <w:tabs>
                <w:tab w:val="left" w:pos="284"/>
                <w:tab w:val="left" w:pos="2268"/>
                <w:tab w:val="left" w:pos="2552"/>
              </w:tabs>
              <w:spacing w:line="240" w:lineRule="auto"/>
              <w:ind w:left="0" w:right="0"/>
              <w:rPr>
                <w:rFonts w:ascii="Arial" w:hAnsi="Arial" w:cs="Arial"/>
                <w:sz w:val="18"/>
                <w:szCs w:val="18"/>
              </w:rPr>
            </w:pPr>
            <w:r w:rsidRPr="00E92F37">
              <w:rPr>
                <w:rFonts w:ascii="Arial" w:hAnsi="Arial" w:cs="Arial" w:hint="eastAsia"/>
                <w:sz w:val="18"/>
                <w:szCs w:val="18"/>
              </w:rPr>
              <w:t>Συναλλαγές</w:t>
            </w:r>
            <w:r w:rsidRPr="00E92F37">
              <w:rPr>
                <w:rFonts w:ascii="Arial" w:hAnsi="Arial" w:cs="Arial"/>
                <w:sz w:val="18"/>
                <w:szCs w:val="18"/>
              </w:rPr>
              <w:t xml:space="preserve"> </w:t>
            </w:r>
            <w:r w:rsidRPr="00E92F37">
              <w:rPr>
                <w:rFonts w:ascii="Arial" w:hAnsi="Arial" w:cs="Arial" w:hint="eastAsia"/>
                <w:sz w:val="18"/>
                <w:szCs w:val="18"/>
              </w:rPr>
              <w:t>και</w:t>
            </w:r>
            <w:r w:rsidRPr="00E92F37">
              <w:rPr>
                <w:rFonts w:ascii="Arial" w:hAnsi="Arial" w:cs="Arial"/>
                <w:sz w:val="18"/>
                <w:szCs w:val="18"/>
              </w:rPr>
              <w:t xml:space="preserve"> </w:t>
            </w:r>
            <w:r w:rsidRPr="00E92F37">
              <w:rPr>
                <w:rFonts w:ascii="Arial" w:hAnsi="Arial" w:cs="Arial" w:hint="eastAsia"/>
                <w:sz w:val="18"/>
                <w:szCs w:val="18"/>
              </w:rPr>
              <w:t>έλεγχος</w:t>
            </w:r>
            <w:r w:rsidRPr="00E92F37">
              <w:rPr>
                <w:rFonts w:ascii="Arial" w:hAnsi="Arial" w:cs="Arial"/>
                <w:sz w:val="18"/>
                <w:szCs w:val="18"/>
              </w:rPr>
              <w:t xml:space="preserve"> </w:t>
            </w:r>
            <w:r w:rsidRPr="00E92F37">
              <w:rPr>
                <w:rFonts w:ascii="Arial" w:hAnsi="Arial" w:cs="Arial" w:hint="eastAsia"/>
                <w:sz w:val="18"/>
                <w:szCs w:val="18"/>
              </w:rPr>
              <w:t>ταυτοχρονισμού</w:t>
            </w:r>
            <w:r w:rsidRPr="00E92F37">
              <w:rPr>
                <w:rFonts w:ascii="Arial" w:hAnsi="Arial" w:cs="Arial"/>
                <w:sz w:val="18"/>
                <w:szCs w:val="18"/>
              </w:rPr>
              <w:t xml:space="preserve"> </w:t>
            </w:r>
            <w:r w:rsidRPr="00E92F37">
              <w:rPr>
                <w:rFonts w:ascii="Arial" w:hAnsi="Arial" w:cs="Arial" w:hint="eastAsia"/>
                <w:sz w:val="18"/>
                <w:szCs w:val="18"/>
              </w:rPr>
              <w:t>σε</w:t>
            </w:r>
            <w:r w:rsidRPr="00E92F37">
              <w:rPr>
                <w:rFonts w:ascii="Arial" w:hAnsi="Arial" w:cs="Arial"/>
                <w:sz w:val="18"/>
                <w:szCs w:val="18"/>
              </w:rPr>
              <w:t xml:space="preserve"> </w:t>
            </w:r>
            <w:r w:rsidRPr="00E92F37">
              <w:rPr>
                <w:rFonts w:ascii="Arial" w:hAnsi="Arial" w:cs="Arial" w:hint="eastAsia"/>
                <w:sz w:val="18"/>
                <w:szCs w:val="18"/>
              </w:rPr>
              <w:t>βάσεις</w:t>
            </w:r>
            <w:r w:rsidRPr="00E92F37">
              <w:rPr>
                <w:rFonts w:ascii="Arial" w:hAnsi="Arial" w:cs="Arial"/>
                <w:sz w:val="18"/>
                <w:szCs w:val="18"/>
              </w:rPr>
              <w:t xml:space="preserve"> </w:t>
            </w:r>
            <w:r w:rsidRPr="00E92F37">
              <w:rPr>
                <w:rFonts w:ascii="Arial" w:hAnsi="Arial" w:cs="Arial" w:hint="eastAsia"/>
                <w:sz w:val="18"/>
                <w:szCs w:val="18"/>
              </w:rPr>
              <w:t>δεδομένων</w:t>
            </w:r>
            <w:r w:rsidRPr="00E92F37">
              <w:rPr>
                <w:rFonts w:ascii="Arial" w:hAnsi="Arial" w:cs="Arial"/>
                <w:sz w:val="18"/>
                <w:szCs w:val="18"/>
              </w:rPr>
              <w:t xml:space="preserve">. </w:t>
            </w:r>
            <w:r w:rsidRPr="00E92F37">
              <w:rPr>
                <w:rFonts w:ascii="Arial" w:hAnsi="Arial" w:cs="Arial" w:hint="eastAsia"/>
                <w:sz w:val="18"/>
                <w:szCs w:val="18"/>
              </w:rPr>
              <w:t>Ορθά</w:t>
            </w:r>
            <w:r w:rsidRPr="00E92F37">
              <w:rPr>
                <w:rFonts w:ascii="Arial" w:hAnsi="Arial" w:cs="Arial"/>
                <w:sz w:val="18"/>
                <w:szCs w:val="18"/>
              </w:rPr>
              <w:t xml:space="preserve"> </w:t>
            </w:r>
            <w:r w:rsidRPr="00E92F37">
              <w:rPr>
                <w:rFonts w:ascii="Arial" w:hAnsi="Arial" w:cs="Arial" w:hint="eastAsia"/>
                <w:sz w:val="18"/>
                <w:szCs w:val="18"/>
              </w:rPr>
              <w:t>και</w:t>
            </w:r>
            <w:r w:rsidRPr="00E92F37">
              <w:rPr>
                <w:rFonts w:ascii="Arial" w:hAnsi="Arial" w:cs="Arial"/>
                <w:sz w:val="18"/>
                <w:szCs w:val="18"/>
              </w:rPr>
              <w:t xml:space="preserve"> </w:t>
            </w:r>
            <w:r w:rsidRPr="00E92F37">
              <w:rPr>
                <w:rFonts w:ascii="Arial" w:hAnsi="Arial" w:cs="Arial" w:hint="eastAsia"/>
                <w:sz w:val="18"/>
                <w:szCs w:val="18"/>
              </w:rPr>
              <w:t>λανθασμένα</w:t>
            </w:r>
            <w:r w:rsidRPr="00E92F37">
              <w:rPr>
                <w:rFonts w:ascii="Arial" w:hAnsi="Arial" w:cs="Arial"/>
                <w:sz w:val="18"/>
                <w:szCs w:val="18"/>
              </w:rPr>
              <w:t xml:space="preserve"> </w:t>
            </w:r>
            <w:r w:rsidRPr="00E92F37">
              <w:rPr>
                <w:rFonts w:ascii="Arial" w:hAnsi="Arial" w:cs="Arial" w:hint="eastAsia"/>
                <w:sz w:val="18"/>
                <w:szCs w:val="18"/>
              </w:rPr>
              <w:t>χρονοπρογράμματα</w:t>
            </w:r>
            <w:r w:rsidRPr="00E92F37">
              <w:rPr>
                <w:rFonts w:ascii="Arial" w:hAnsi="Arial" w:cs="Arial"/>
                <w:sz w:val="18"/>
                <w:szCs w:val="18"/>
              </w:rPr>
              <w:t xml:space="preserve">. </w:t>
            </w:r>
            <w:r w:rsidRPr="00E92F37">
              <w:rPr>
                <w:rFonts w:ascii="Arial" w:hAnsi="Arial" w:cs="Arial" w:hint="eastAsia"/>
                <w:sz w:val="18"/>
                <w:szCs w:val="18"/>
              </w:rPr>
              <w:t>Σειριοποιησιμότητα</w:t>
            </w:r>
            <w:r w:rsidRPr="00E92F37">
              <w:rPr>
                <w:rFonts w:ascii="Arial" w:hAnsi="Arial" w:cs="Arial"/>
                <w:sz w:val="18"/>
                <w:szCs w:val="18"/>
              </w:rPr>
              <w:t xml:space="preserve">. </w:t>
            </w:r>
            <w:r w:rsidRPr="00E92F37">
              <w:rPr>
                <w:rFonts w:ascii="Arial" w:hAnsi="Arial" w:cs="Arial"/>
                <w:sz w:val="18"/>
                <w:szCs w:val="18"/>
                <w:lang w:val="en-US"/>
              </w:rPr>
              <w:t>Serializability</w:t>
            </w:r>
            <w:r w:rsidRPr="003B6F8D">
              <w:rPr>
                <w:rFonts w:ascii="Arial" w:hAnsi="Arial" w:cs="Arial"/>
                <w:sz w:val="18"/>
                <w:szCs w:val="18"/>
              </w:rPr>
              <w:t xml:space="preserve"> </w:t>
            </w:r>
            <w:r w:rsidRPr="00E92F37">
              <w:rPr>
                <w:rFonts w:ascii="Arial" w:hAnsi="Arial" w:cs="Arial"/>
                <w:sz w:val="18"/>
                <w:szCs w:val="18"/>
                <w:lang w:val="en-US"/>
              </w:rPr>
              <w:t>graphs</w:t>
            </w:r>
            <w:r w:rsidRPr="003B6F8D">
              <w:rPr>
                <w:rFonts w:ascii="Arial" w:hAnsi="Arial" w:cs="Arial"/>
                <w:sz w:val="18"/>
                <w:szCs w:val="18"/>
              </w:rPr>
              <w:t xml:space="preserve">. </w:t>
            </w:r>
            <w:r w:rsidRPr="00E92F37">
              <w:rPr>
                <w:rFonts w:ascii="Arial" w:hAnsi="Arial" w:cs="Arial" w:hint="eastAsia"/>
                <w:sz w:val="18"/>
                <w:szCs w:val="18"/>
              </w:rPr>
              <w:t>Κλειδαριές</w:t>
            </w:r>
            <w:r w:rsidRPr="003B6F8D">
              <w:rPr>
                <w:rFonts w:ascii="Arial" w:hAnsi="Arial" w:cs="Arial"/>
                <w:sz w:val="18"/>
                <w:szCs w:val="18"/>
              </w:rPr>
              <w:t xml:space="preserve">. </w:t>
            </w:r>
            <w:r w:rsidRPr="00E92F37">
              <w:rPr>
                <w:rFonts w:ascii="Arial" w:hAnsi="Arial" w:cs="Arial" w:hint="eastAsia"/>
                <w:sz w:val="18"/>
                <w:szCs w:val="18"/>
              </w:rPr>
              <w:t>Αλγόριθμος</w:t>
            </w:r>
            <w:r w:rsidRPr="003B6F8D">
              <w:rPr>
                <w:rFonts w:ascii="Arial" w:hAnsi="Arial" w:cs="Arial"/>
                <w:sz w:val="18"/>
                <w:szCs w:val="18"/>
              </w:rPr>
              <w:t xml:space="preserve"> 2 </w:t>
            </w:r>
            <w:r w:rsidRPr="00E92F37">
              <w:rPr>
                <w:rFonts w:ascii="Arial" w:hAnsi="Arial" w:cs="Arial"/>
                <w:sz w:val="18"/>
                <w:szCs w:val="18"/>
                <w:lang w:val="en-US"/>
              </w:rPr>
              <w:t>Phase</w:t>
            </w:r>
            <w:r w:rsidRPr="003B6F8D">
              <w:rPr>
                <w:rFonts w:ascii="Arial" w:hAnsi="Arial" w:cs="Arial"/>
                <w:sz w:val="18"/>
                <w:szCs w:val="18"/>
              </w:rPr>
              <w:t xml:space="preserve"> </w:t>
            </w:r>
            <w:r w:rsidRPr="00E92F37">
              <w:rPr>
                <w:rFonts w:ascii="Arial" w:hAnsi="Arial" w:cs="Arial"/>
                <w:sz w:val="18"/>
                <w:szCs w:val="18"/>
                <w:lang w:val="en-US"/>
              </w:rPr>
              <w:t>Locking</w:t>
            </w:r>
            <w:r w:rsidRPr="003B6F8D">
              <w:rPr>
                <w:rFonts w:ascii="Arial" w:hAnsi="Arial" w:cs="Arial"/>
                <w:sz w:val="18"/>
                <w:szCs w:val="18"/>
              </w:rPr>
              <w:t xml:space="preserve">. </w:t>
            </w:r>
            <w:r w:rsidRPr="00E92F37">
              <w:rPr>
                <w:rFonts w:ascii="Arial" w:hAnsi="Arial" w:cs="Arial"/>
                <w:sz w:val="18"/>
                <w:szCs w:val="18"/>
                <w:lang w:val="en-US"/>
              </w:rPr>
              <w:t>SQL</w:t>
            </w:r>
            <w:r w:rsidRPr="003B6F8D">
              <w:rPr>
                <w:rFonts w:ascii="Arial" w:hAnsi="Arial" w:cs="Arial"/>
                <w:sz w:val="18"/>
                <w:szCs w:val="18"/>
              </w:rPr>
              <w:t xml:space="preserve"> </w:t>
            </w:r>
            <w:r w:rsidRPr="00E92F37">
              <w:rPr>
                <w:rFonts w:ascii="Arial" w:hAnsi="Arial" w:cs="Arial"/>
                <w:sz w:val="18"/>
                <w:szCs w:val="18"/>
                <w:lang w:val="en-US"/>
              </w:rPr>
              <w:t>Isolation</w:t>
            </w:r>
            <w:r w:rsidRPr="003B6F8D">
              <w:rPr>
                <w:rFonts w:ascii="Arial" w:hAnsi="Arial" w:cs="Arial"/>
                <w:sz w:val="18"/>
                <w:szCs w:val="18"/>
              </w:rPr>
              <w:t xml:space="preserve"> </w:t>
            </w:r>
            <w:r w:rsidRPr="00E92F37">
              <w:rPr>
                <w:rFonts w:ascii="Arial" w:hAnsi="Arial" w:cs="Arial"/>
                <w:sz w:val="18"/>
                <w:szCs w:val="18"/>
                <w:lang w:val="en-US"/>
              </w:rPr>
              <w:t>levels</w:t>
            </w:r>
            <w:r w:rsidRPr="003B6F8D">
              <w:rPr>
                <w:rFonts w:ascii="Arial" w:hAnsi="Arial" w:cs="Arial"/>
                <w:sz w:val="18"/>
                <w:szCs w:val="18"/>
              </w:rPr>
              <w:t>.</w:t>
            </w:r>
          </w:p>
          <w:p w:rsidR="00726314" w:rsidRPr="00E92F37" w:rsidRDefault="00726314" w:rsidP="0004524E">
            <w:pPr>
              <w:tabs>
                <w:tab w:val="left" w:pos="284"/>
                <w:tab w:val="left" w:pos="2268"/>
                <w:tab w:val="left" w:pos="2552"/>
              </w:tabs>
              <w:spacing w:line="240" w:lineRule="auto"/>
              <w:ind w:left="0" w:right="0"/>
              <w:rPr>
                <w:rFonts w:ascii="Arial" w:hAnsi="Arial" w:cs="Arial"/>
                <w:sz w:val="18"/>
                <w:szCs w:val="18"/>
              </w:rPr>
            </w:pPr>
            <w:r w:rsidRPr="00E92F37">
              <w:rPr>
                <w:rFonts w:ascii="Arial" w:hAnsi="Arial" w:cs="Arial" w:hint="eastAsia"/>
                <w:sz w:val="18"/>
                <w:szCs w:val="18"/>
              </w:rPr>
              <w:t>Ανάνηψη</w:t>
            </w:r>
            <w:r w:rsidRPr="003B6F8D">
              <w:rPr>
                <w:rFonts w:ascii="Arial" w:hAnsi="Arial" w:cs="Arial"/>
                <w:sz w:val="18"/>
                <w:szCs w:val="18"/>
              </w:rPr>
              <w:t xml:space="preserve"> </w:t>
            </w:r>
            <w:r w:rsidRPr="00E92F37">
              <w:rPr>
                <w:rFonts w:ascii="Arial" w:hAnsi="Arial" w:cs="Arial" w:hint="eastAsia"/>
                <w:sz w:val="18"/>
                <w:szCs w:val="18"/>
              </w:rPr>
              <w:t>από</w:t>
            </w:r>
            <w:r w:rsidRPr="003B6F8D">
              <w:rPr>
                <w:rFonts w:ascii="Arial" w:hAnsi="Arial" w:cs="Arial"/>
                <w:sz w:val="18"/>
                <w:szCs w:val="18"/>
              </w:rPr>
              <w:t xml:space="preserve"> </w:t>
            </w:r>
            <w:r w:rsidRPr="00E92F37">
              <w:rPr>
                <w:rFonts w:ascii="Arial" w:hAnsi="Arial" w:cs="Arial" w:hint="eastAsia"/>
                <w:sz w:val="18"/>
                <w:szCs w:val="18"/>
              </w:rPr>
              <w:t>αποτυχίες</w:t>
            </w:r>
            <w:r w:rsidRPr="003B6F8D">
              <w:rPr>
                <w:rFonts w:ascii="Arial" w:hAnsi="Arial" w:cs="Arial"/>
                <w:sz w:val="18"/>
                <w:szCs w:val="18"/>
              </w:rPr>
              <w:t xml:space="preserve">. </w:t>
            </w:r>
            <w:r w:rsidRPr="00E92F37">
              <w:rPr>
                <w:rFonts w:ascii="Arial" w:hAnsi="Arial" w:cs="Arial"/>
                <w:sz w:val="18"/>
                <w:szCs w:val="18"/>
                <w:lang w:val="en-US"/>
              </w:rPr>
              <w:t xml:space="preserve">Log files. Write-ahead Logging. </w:t>
            </w:r>
            <w:r w:rsidRPr="00E92F37">
              <w:rPr>
                <w:rFonts w:ascii="Arial" w:hAnsi="Arial" w:cs="Arial" w:hint="eastAsia"/>
                <w:sz w:val="18"/>
                <w:szCs w:val="18"/>
              </w:rPr>
              <w:t>Αλγόριθμοι</w:t>
            </w:r>
            <w:r w:rsidRPr="00E92F37">
              <w:rPr>
                <w:rFonts w:ascii="Arial" w:hAnsi="Arial" w:cs="Arial"/>
                <w:sz w:val="18"/>
                <w:szCs w:val="18"/>
              </w:rPr>
              <w:t xml:space="preserve"> </w:t>
            </w:r>
            <w:r w:rsidRPr="00E92F37">
              <w:rPr>
                <w:rFonts w:ascii="Arial" w:hAnsi="Arial" w:cs="Arial" w:hint="eastAsia"/>
                <w:sz w:val="18"/>
                <w:szCs w:val="18"/>
              </w:rPr>
              <w:t>ανάνηψης</w:t>
            </w:r>
            <w:r w:rsidRPr="00E92F37">
              <w:rPr>
                <w:rFonts w:ascii="Arial" w:hAnsi="Arial" w:cs="Arial"/>
                <w:sz w:val="18"/>
                <w:szCs w:val="18"/>
              </w:rPr>
              <w:t xml:space="preserve"> </w:t>
            </w:r>
            <w:r w:rsidRPr="00E92F37">
              <w:rPr>
                <w:rFonts w:ascii="Arial" w:hAnsi="Arial" w:cs="Arial" w:hint="eastAsia"/>
                <w:sz w:val="18"/>
                <w:szCs w:val="18"/>
              </w:rPr>
              <w:t>από</w:t>
            </w:r>
            <w:r w:rsidRPr="00E92F37">
              <w:rPr>
                <w:rFonts w:ascii="Arial" w:hAnsi="Arial" w:cs="Arial"/>
                <w:sz w:val="18"/>
                <w:szCs w:val="18"/>
              </w:rPr>
              <w:t xml:space="preserve"> </w:t>
            </w:r>
            <w:r w:rsidRPr="00E92F37">
              <w:rPr>
                <w:rFonts w:ascii="Arial" w:hAnsi="Arial" w:cs="Arial" w:hint="eastAsia"/>
                <w:sz w:val="18"/>
                <w:szCs w:val="18"/>
              </w:rPr>
              <w:t>αποτυχίες</w:t>
            </w:r>
            <w:r w:rsidRPr="00E92F37">
              <w:rPr>
                <w:rFonts w:ascii="Arial" w:hAnsi="Arial" w:cs="Arial"/>
                <w:sz w:val="18"/>
                <w:szCs w:val="18"/>
              </w:rPr>
              <w:t>.</w:t>
            </w:r>
          </w:p>
          <w:p w:rsidR="00726314" w:rsidRPr="00E92F37" w:rsidRDefault="00726314" w:rsidP="0004524E">
            <w:pPr>
              <w:tabs>
                <w:tab w:val="left" w:pos="284"/>
                <w:tab w:val="left" w:pos="2268"/>
                <w:tab w:val="left" w:pos="2552"/>
              </w:tabs>
              <w:spacing w:line="240" w:lineRule="auto"/>
              <w:ind w:left="0" w:right="0"/>
              <w:rPr>
                <w:rFonts w:ascii="Arial" w:hAnsi="Arial" w:cs="Arial"/>
                <w:sz w:val="18"/>
                <w:szCs w:val="18"/>
              </w:rPr>
            </w:pPr>
            <w:r w:rsidRPr="00E92F37">
              <w:rPr>
                <w:rFonts w:ascii="Arial" w:hAnsi="Arial" w:cs="Arial" w:hint="eastAsia"/>
                <w:sz w:val="18"/>
                <w:szCs w:val="18"/>
              </w:rPr>
              <w:t>Φυσική</w:t>
            </w:r>
            <w:r w:rsidRPr="00E92F37">
              <w:rPr>
                <w:rFonts w:ascii="Arial" w:hAnsi="Arial" w:cs="Arial"/>
                <w:sz w:val="18"/>
                <w:szCs w:val="18"/>
              </w:rPr>
              <w:t xml:space="preserve"> </w:t>
            </w:r>
            <w:r w:rsidRPr="00E92F37">
              <w:rPr>
                <w:rFonts w:ascii="Arial" w:hAnsi="Arial" w:cs="Arial" w:hint="eastAsia"/>
                <w:sz w:val="18"/>
                <w:szCs w:val="18"/>
              </w:rPr>
              <w:t>σχεδίαση</w:t>
            </w:r>
            <w:r w:rsidRPr="00E92F37">
              <w:rPr>
                <w:rFonts w:ascii="Arial" w:hAnsi="Arial" w:cs="Arial"/>
                <w:sz w:val="18"/>
                <w:szCs w:val="18"/>
              </w:rPr>
              <w:t xml:space="preserve"> </w:t>
            </w:r>
            <w:r w:rsidRPr="00E92F37">
              <w:rPr>
                <w:rFonts w:ascii="Arial" w:hAnsi="Arial" w:cs="Arial" w:hint="eastAsia"/>
                <w:sz w:val="18"/>
                <w:szCs w:val="18"/>
              </w:rPr>
              <w:t>και</w:t>
            </w:r>
            <w:r w:rsidRPr="00E92F37">
              <w:rPr>
                <w:rFonts w:ascii="Arial" w:hAnsi="Arial" w:cs="Arial"/>
                <w:sz w:val="18"/>
                <w:szCs w:val="18"/>
              </w:rPr>
              <w:t xml:space="preserve"> </w:t>
            </w:r>
            <w:r w:rsidRPr="00E92F37">
              <w:rPr>
                <w:rFonts w:ascii="Arial" w:hAnsi="Arial" w:cs="Arial" w:hint="eastAsia"/>
                <w:sz w:val="18"/>
                <w:szCs w:val="18"/>
              </w:rPr>
              <w:t>ρύθμιση</w:t>
            </w:r>
            <w:r w:rsidRPr="00E92F37">
              <w:rPr>
                <w:rFonts w:ascii="Arial" w:hAnsi="Arial" w:cs="Arial"/>
                <w:sz w:val="18"/>
                <w:szCs w:val="18"/>
              </w:rPr>
              <w:t xml:space="preserve"> </w:t>
            </w:r>
            <w:r w:rsidRPr="00E92F37">
              <w:rPr>
                <w:rFonts w:ascii="Arial" w:hAnsi="Arial" w:cs="Arial" w:hint="eastAsia"/>
                <w:sz w:val="18"/>
                <w:szCs w:val="18"/>
              </w:rPr>
              <w:t>βάσεων</w:t>
            </w:r>
            <w:r w:rsidRPr="00E92F37">
              <w:rPr>
                <w:rFonts w:ascii="Arial" w:hAnsi="Arial" w:cs="Arial"/>
                <w:sz w:val="18"/>
                <w:szCs w:val="18"/>
              </w:rPr>
              <w:t xml:space="preserve"> </w:t>
            </w:r>
            <w:r w:rsidRPr="00E92F37">
              <w:rPr>
                <w:rFonts w:ascii="Arial" w:hAnsi="Arial" w:cs="Arial" w:hint="eastAsia"/>
                <w:sz w:val="18"/>
                <w:szCs w:val="18"/>
              </w:rPr>
              <w:t>δεδομένων</w:t>
            </w:r>
            <w:r w:rsidRPr="00E92F37">
              <w:rPr>
                <w:rFonts w:ascii="Arial" w:hAnsi="Arial" w:cs="Arial"/>
                <w:sz w:val="18"/>
                <w:szCs w:val="18"/>
              </w:rPr>
              <w:t xml:space="preserve">. </w:t>
            </w:r>
            <w:r w:rsidRPr="00E92F37">
              <w:rPr>
                <w:rFonts w:ascii="Arial" w:hAnsi="Arial" w:cs="Arial" w:hint="eastAsia"/>
                <w:sz w:val="18"/>
                <w:szCs w:val="18"/>
              </w:rPr>
              <w:t>Ευρετήρια</w:t>
            </w:r>
            <w:r w:rsidRPr="00E92F37">
              <w:rPr>
                <w:rFonts w:ascii="Arial" w:hAnsi="Arial" w:cs="Arial"/>
                <w:sz w:val="18"/>
                <w:szCs w:val="18"/>
              </w:rPr>
              <w:t xml:space="preserve">. </w:t>
            </w:r>
            <w:r w:rsidRPr="00E92F37">
              <w:rPr>
                <w:rFonts w:ascii="Arial" w:hAnsi="Arial" w:cs="Arial" w:hint="eastAsia"/>
                <w:sz w:val="18"/>
                <w:szCs w:val="18"/>
              </w:rPr>
              <w:t>Κατάτμηση</w:t>
            </w:r>
            <w:r w:rsidRPr="00E92F37">
              <w:rPr>
                <w:rFonts w:ascii="Arial" w:hAnsi="Arial" w:cs="Arial"/>
                <w:sz w:val="18"/>
                <w:szCs w:val="18"/>
              </w:rPr>
              <w:t xml:space="preserve"> </w:t>
            </w:r>
            <w:r w:rsidRPr="00E92F37">
              <w:rPr>
                <w:rFonts w:ascii="Arial" w:hAnsi="Arial" w:cs="Arial" w:hint="eastAsia"/>
                <w:sz w:val="18"/>
                <w:szCs w:val="18"/>
              </w:rPr>
              <w:t>σχέσεων</w:t>
            </w:r>
            <w:r w:rsidRPr="00E92F37">
              <w:rPr>
                <w:rFonts w:ascii="Arial" w:hAnsi="Arial" w:cs="Arial"/>
                <w:sz w:val="18"/>
                <w:szCs w:val="18"/>
              </w:rPr>
              <w:t xml:space="preserve">. </w:t>
            </w:r>
            <w:r w:rsidRPr="00E92F37">
              <w:rPr>
                <w:rFonts w:ascii="Arial" w:hAnsi="Arial" w:cs="Arial" w:hint="eastAsia"/>
                <w:sz w:val="18"/>
                <w:szCs w:val="18"/>
              </w:rPr>
              <w:t>Επανεγγραφή</w:t>
            </w:r>
            <w:r w:rsidRPr="00E92F37">
              <w:rPr>
                <w:rFonts w:ascii="Arial" w:hAnsi="Arial" w:cs="Arial"/>
                <w:sz w:val="18"/>
                <w:szCs w:val="18"/>
              </w:rPr>
              <w:t xml:space="preserve"> </w:t>
            </w:r>
            <w:r w:rsidRPr="00E92F37">
              <w:rPr>
                <w:rFonts w:ascii="Arial" w:hAnsi="Arial" w:cs="Arial" w:hint="eastAsia"/>
                <w:sz w:val="18"/>
                <w:szCs w:val="18"/>
              </w:rPr>
              <w:t>ερωτήσεων</w:t>
            </w:r>
            <w:r w:rsidRPr="00E92F37">
              <w:rPr>
                <w:rFonts w:ascii="Arial" w:hAnsi="Arial" w:cs="Arial"/>
                <w:sz w:val="18"/>
                <w:szCs w:val="18"/>
              </w:rPr>
              <w:t>.</w:t>
            </w:r>
          </w:p>
          <w:p w:rsidR="00726314" w:rsidRPr="00E92F37" w:rsidRDefault="00726314" w:rsidP="0004524E">
            <w:pPr>
              <w:tabs>
                <w:tab w:val="left" w:pos="284"/>
                <w:tab w:val="left" w:pos="2268"/>
                <w:tab w:val="left" w:pos="2552"/>
              </w:tabs>
              <w:spacing w:line="240" w:lineRule="auto"/>
              <w:ind w:left="0" w:right="0"/>
              <w:rPr>
                <w:rFonts w:ascii="Arial" w:hAnsi="Arial" w:cs="Arial"/>
                <w:sz w:val="18"/>
                <w:szCs w:val="18"/>
              </w:rPr>
            </w:pPr>
            <w:r w:rsidRPr="00E92F37">
              <w:rPr>
                <w:rFonts w:ascii="Arial" w:hAnsi="Arial" w:cs="Arial" w:hint="eastAsia"/>
                <w:sz w:val="18"/>
                <w:szCs w:val="18"/>
              </w:rPr>
              <w:t>Ασφάλεια</w:t>
            </w:r>
            <w:r w:rsidRPr="00E92F37">
              <w:rPr>
                <w:rFonts w:ascii="Arial" w:hAnsi="Arial" w:cs="Arial"/>
                <w:sz w:val="18"/>
                <w:szCs w:val="18"/>
              </w:rPr>
              <w:t xml:space="preserve"> </w:t>
            </w:r>
            <w:r w:rsidRPr="00E92F37">
              <w:rPr>
                <w:rFonts w:ascii="Arial" w:hAnsi="Arial" w:cs="Arial" w:hint="eastAsia"/>
                <w:sz w:val="18"/>
                <w:szCs w:val="18"/>
              </w:rPr>
              <w:t>και</w:t>
            </w:r>
            <w:r w:rsidRPr="00E92F37">
              <w:rPr>
                <w:rFonts w:ascii="Arial" w:hAnsi="Arial" w:cs="Arial"/>
                <w:sz w:val="18"/>
                <w:szCs w:val="18"/>
              </w:rPr>
              <w:t xml:space="preserve"> </w:t>
            </w:r>
            <w:r w:rsidRPr="00E92F37">
              <w:rPr>
                <w:rFonts w:ascii="Arial" w:hAnsi="Arial" w:cs="Arial" w:hint="eastAsia"/>
                <w:sz w:val="18"/>
                <w:szCs w:val="18"/>
              </w:rPr>
              <w:t>διαχείριση</w:t>
            </w:r>
            <w:r w:rsidRPr="00E92F37">
              <w:rPr>
                <w:rFonts w:ascii="Arial" w:hAnsi="Arial" w:cs="Arial"/>
                <w:sz w:val="18"/>
                <w:szCs w:val="18"/>
              </w:rPr>
              <w:t xml:space="preserve"> </w:t>
            </w:r>
            <w:r w:rsidRPr="00E92F37">
              <w:rPr>
                <w:rFonts w:ascii="Arial" w:hAnsi="Arial" w:cs="Arial" w:hint="eastAsia"/>
                <w:sz w:val="18"/>
                <w:szCs w:val="18"/>
              </w:rPr>
              <w:t>χρηστών</w:t>
            </w:r>
            <w:r w:rsidRPr="00E92F37">
              <w:rPr>
                <w:rFonts w:ascii="Arial" w:hAnsi="Arial" w:cs="Arial"/>
                <w:sz w:val="18"/>
                <w:szCs w:val="18"/>
              </w:rPr>
              <w:t xml:space="preserve"> </w:t>
            </w:r>
            <w:r w:rsidRPr="00E92F37">
              <w:rPr>
                <w:rFonts w:ascii="Arial" w:hAnsi="Arial" w:cs="Arial" w:hint="eastAsia"/>
                <w:sz w:val="18"/>
                <w:szCs w:val="18"/>
              </w:rPr>
              <w:t>σε</w:t>
            </w:r>
            <w:r w:rsidRPr="00E92F37">
              <w:rPr>
                <w:rFonts w:ascii="Arial" w:hAnsi="Arial" w:cs="Arial"/>
                <w:sz w:val="18"/>
                <w:szCs w:val="18"/>
              </w:rPr>
              <w:t xml:space="preserve"> </w:t>
            </w:r>
            <w:r w:rsidRPr="00E92F37">
              <w:rPr>
                <w:rFonts w:ascii="Arial" w:hAnsi="Arial" w:cs="Arial" w:hint="eastAsia"/>
                <w:sz w:val="18"/>
                <w:szCs w:val="18"/>
              </w:rPr>
              <w:t>βάσεις</w:t>
            </w:r>
            <w:r w:rsidRPr="00E92F37">
              <w:rPr>
                <w:rFonts w:ascii="Arial" w:hAnsi="Arial" w:cs="Arial"/>
                <w:sz w:val="18"/>
                <w:szCs w:val="18"/>
              </w:rPr>
              <w:t xml:space="preserve"> </w:t>
            </w:r>
            <w:r w:rsidRPr="00E92F37">
              <w:rPr>
                <w:rFonts w:ascii="Arial" w:hAnsi="Arial" w:cs="Arial" w:hint="eastAsia"/>
                <w:sz w:val="18"/>
                <w:szCs w:val="18"/>
              </w:rPr>
              <w:t>δεδομένων</w:t>
            </w:r>
            <w:r w:rsidRPr="00E92F37">
              <w:rPr>
                <w:rFonts w:ascii="Arial" w:hAnsi="Arial" w:cs="Arial"/>
                <w:sz w:val="18"/>
                <w:szCs w:val="18"/>
              </w:rPr>
              <w:t xml:space="preserve">. </w:t>
            </w:r>
          </w:p>
          <w:p w:rsidR="00726314" w:rsidRPr="002D40E7" w:rsidRDefault="00726314" w:rsidP="0004524E">
            <w:pPr>
              <w:tabs>
                <w:tab w:val="left" w:pos="284"/>
                <w:tab w:val="left" w:pos="2268"/>
                <w:tab w:val="left" w:pos="2552"/>
              </w:tabs>
              <w:spacing w:line="240" w:lineRule="auto"/>
              <w:ind w:left="0" w:right="0"/>
              <w:rPr>
                <w:rFonts w:ascii="Arial" w:hAnsi="Arial" w:cs="Arial"/>
                <w:sz w:val="18"/>
                <w:szCs w:val="18"/>
              </w:rPr>
            </w:pPr>
            <w:r w:rsidRPr="00E92F37">
              <w:rPr>
                <w:rFonts w:ascii="Arial" w:hAnsi="Arial" w:cs="Arial" w:hint="eastAsia"/>
                <w:sz w:val="18"/>
                <w:szCs w:val="18"/>
              </w:rPr>
              <w:t>Αποθήκες</w:t>
            </w:r>
            <w:r w:rsidRPr="00E92F37">
              <w:rPr>
                <w:rFonts w:ascii="Arial" w:hAnsi="Arial" w:cs="Arial"/>
                <w:sz w:val="18"/>
                <w:szCs w:val="18"/>
              </w:rPr>
              <w:t xml:space="preserve"> </w:t>
            </w:r>
            <w:r w:rsidRPr="00E92F37">
              <w:rPr>
                <w:rFonts w:ascii="Arial" w:hAnsi="Arial" w:cs="Arial" w:hint="eastAsia"/>
                <w:sz w:val="18"/>
                <w:szCs w:val="18"/>
              </w:rPr>
              <w:t>δεδομένων</w:t>
            </w:r>
            <w:r w:rsidRPr="00E92F37">
              <w:rPr>
                <w:rFonts w:ascii="Arial" w:hAnsi="Arial" w:cs="Arial"/>
                <w:sz w:val="18"/>
                <w:szCs w:val="18"/>
              </w:rPr>
              <w:t xml:space="preserve">. </w:t>
            </w:r>
            <w:r w:rsidRPr="00E92F37">
              <w:rPr>
                <w:rFonts w:ascii="Arial" w:hAnsi="Arial" w:cs="Arial" w:hint="eastAsia"/>
                <w:sz w:val="18"/>
                <w:szCs w:val="18"/>
              </w:rPr>
              <w:t>Γενικό</w:t>
            </w:r>
            <w:r w:rsidRPr="00E92F37">
              <w:rPr>
                <w:rFonts w:ascii="Arial" w:hAnsi="Arial" w:cs="Arial"/>
                <w:sz w:val="18"/>
                <w:szCs w:val="18"/>
              </w:rPr>
              <w:t xml:space="preserve"> </w:t>
            </w:r>
            <w:r w:rsidRPr="00E92F37">
              <w:rPr>
                <w:rFonts w:ascii="Arial" w:hAnsi="Arial" w:cs="Arial" w:hint="eastAsia"/>
                <w:sz w:val="18"/>
                <w:szCs w:val="18"/>
              </w:rPr>
              <w:t>πλαίσιο</w:t>
            </w:r>
            <w:r w:rsidRPr="00E92F37">
              <w:rPr>
                <w:rFonts w:ascii="Arial" w:hAnsi="Arial" w:cs="Arial"/>
                <w:sz w:val="18"/>
                <w:szCs w:val="18"/>
              </w:rPr>
              <w:t xml:space="preserve"> </w:t>
            </w:r>
            <w:r w:rsidRPr="00E92F37">
              <w:rPr>
                <w:rFonts w:ascii="Arial" w:hAnsi="Arial" w:cs="Arial" w:hint="eastAsia"/>
                <w:sz w:val="18"/>
                <w:szCs w:val="18"/>
              </w:rPr>
              <w:t>ολοκλήρωσης</w:t>
            </w:r>
            <w:r w:rsidRPr="00E92F37">
              <w:rPr>
                <w:rFonts w:ascii="Arial" w:hAnsi="Arial" w:cs="Arial"/>
                <w:sz w:val="18"/>
                <w:szCs w:val="18"/>
              </w:rPr>
              <w:t xml:space="preserve"> </w:t>
            </w:r>
            <w:r w:rsidRPr="00E92F37">
              <w:rPr>
                <w:rFonts w:ascii="Arial" w:hAnsi="Arial" w:cs="Arial" w:hint="eastAsia"/>
                <w:sz w:val="18"/>
                <w:szCs w:val="18"/>
              </w:rPr>
              <w:t>και</w:t>
            </w:r>
            <w:r w:rsidRPr="00E92F37">
              <w:rPr>
                <w:rFonts w:ascii="Arial" w:hAnsi="Arial" w:cs="Arial"/>
                <w:sz w:val="18"/>
                <w:szCs w:val="18"/>
              </w:rPr>
              <w:t xml:space="preserve"> </w:t>
            </w:r>
            <w:r w:rsidRPr="00E92F37">
              <w:rPr>
                <w:rFonts w:ascii="Arial" w:hAnsi="Arial" w:cs="Arial" w:hint="eastAsia"/>
                <w:sz w:val="18"/>
                <w:szCs w:val="18"/>
              </w:rPr>
              <w:t>οργάνωσης</w:t>
            </w:r>
            <w:r w:rsidRPr="00E92F37">
              <w:rPr>
                <w:rFonts w:ascii="Arial" w:hAnsi="Arial" w:cs="Arial"/>
                <w:sz w:val="18"/>
                <w:szCs w:val="18"/>
              </w:rPr>
              <w:t xml:space="preserve"> </w:t>
            </w:r>
            <w:r w:rsidRPr="00E92F37">
              <w:rPr>
                <w:rFonts w:ascii="Arial" w:hAnsi="Arial" w:cs="Arial" w:hint="eastAsia"/>
                <w:sz w:val="18"/>
                <w:szCs w:val="18"/>
              </w:rPr>
              <w:t>της</w:t>
            </w:r>
            <w:r w:rsidRPr="00E92F37">
              <w:rPr>
                <w:rFonts w:ascii="Arial" w:hAnsi="Arial" w:cs="Arial"/>
                <w:sz w:val="18"/>
                <w:szCs w:val="18"/>
              </w:rPr>
              <w:t xml:space="preserve"> </w:t>
            </w:r>
            <w:r w:rsidRPr="00E92F37">
              <w:rPr>
                <w:rFonts w:ascii="Arial" w:hAnsi="Arial" w:cs="Arial" w:hint="eastAsia"/>
                <w:sz w:val="18"/>
                <w:szCs w:val="18"/>
              </w:rPr>
              <w:t>πληροφορίας</w:t>
            </w:r>
            <w:r w:rsidRPr="00E92F37">
              <w:rPr>
                <w:rFonts w:ascii="Arial" w:hAnsi="Arial" w:cs="Arial"/>
                <w:sz w:val="18"/>
                <w:szCs w:val="18"/>
              </w:rPr>
              <w:t xml:space="preserve"> </w:t>
            </w:r>
            <w:r w:rsidRPr="00E92F37">
              <w:rPr>
                <w:rFonts w:ascii="Arial" w:hAnsi="Arial" w:cs="Arial" w:hint="eastAsia"/>
                <w:sz w:val="18"/>
                <w:szCs w:val="18"/>
              </w:rPr>
              <w:t>σε</w:t>
            </w:r>
            <w:r w:rsidRPr="00E92F37">
              <w:rPr>
                <w:rFonts w:ascii="Arial" w:hAnsi="Arial" w:cs="Arial"/>
                <w:sz w:val="18"/>
                <w:szCs w:val="18"/>
              </w:rPr>
              <w:t xml:space="preserve"> </w:t>
            </w:r>
            <w:r w:rsidRPr="00E92F37">
              <w:rPr>
                <w:rFonts w:ascii="Arial" w:hAnsi="Arial" w:cs="Arial" w:hint="eastAsia"/>
                <w:sz w:val="18"/>
                <w:szCs w:val="18"/>
              </w:rPr>
              <w:t>αποθήκες</w:t>
            </w:r>
            <w:r w:rsidRPr="00E92F37">
              <w:rPr>
                <w:rFonts w:ascii="Arial" w:hAnsi="Arial" w:cs="Arial"/>
                <w:sz w:val="18"/>
                <w:szCs w:val="18"/>
              </w:rPr>
              <w:t xml:space="preserve"> </w:t>
            </w:r>
            <w:r w:rsidRPr="00E92F37">
              <w:rPr>
                <w:rFonts w:ascii="Arial" w:hAnsi="Arial" w:cs="Arial" w:hint="eastAsia"/>
                <w:sz w:val="18"/>
                <w:szCs w:val="18"/>
              </w:rPr>
              <w:t>δεδομένων</w:t>
            </w:r>
            <w:r w:rsidRPr="00E92F37">
              <w:rPr>
                <w:rFonts w:ascii="Arial" w:hAnsi="Arial" w:cs="Arial"/>
                <w:sz w:val="18"/>
                <w:szCs w:val="18"/>
              </w:rPr>
              <w:t xml:space="preserve">. OLAP. ETL. Star &amp; Snowflake schemata. </w:t>
            </w:r>
            <w:r w:rsidRPr="00E92F37">
              <w:rPr>
                <w:rFonts w:ascii="Arial" w:hAnsi="Arial" w:cs="Arial" w:hint="eastAsia"/>
                <w:sz w:val="18"/>
                <w:szCs w:val="18"/>
              </w:rPr>
              <w:t>Επεξεργασία</w:t>
            </w:r>
            <w:r w:rsidRPr="00E92F37">
              <w:rPr>
                <w:rFonts w:ascii="Arial" w:hAnsi="Arial" w:cs="Arial"/>
                <w:sz w:val="18"/>
                <w:szCs w:val="18"/>
              </w:rPr>
              <w:t xml:space="preserve"> </w:t>
            </w:r>
            <w:r w:rsidRPr="00E92F37">
              <w:rPr>
                <w:rFonts w:ascii="Arial" w:hAnsi="Arial" w:cs="Arial" w:hint="eastAsia"/>
                <w:sz w:val="18"/>
                <w:szCs w:val="18"/>
              </w:rPr>
              <w:t>ερωτήσεων</w:t>
            </w:r>
            <w:r w:rsidRPr="00E92F37">
              <w:rPr>
                <w:rFonts w:ascii="Arial" w:hAnsi="Arial" w:cs="Arial"/>
                <w:sz w:val="18"/>
                <w:szCs w:val="18"/>
              </w:rPr>
              <w:t xml:space="preserve"> </w:t>
            </w:r>
            <w:r w:rsidRPr="00E92F37">
              <w:rPr>
                <w:rFonts w:ascii="Arial" w:hAnsi="Arial" w:cs="Arial" w:hint="eastAsia"/>
                <w:sz w:val="18"/>
                <w:szCs w:val="18"/>
              </w:rPr>
              <w:t>σε</w:t>
            </w:r>
            <w:r w:rsidRPr="00E92F37">
              <w:rPr>
                <w:rFonts w:ascii="Arial" w:hAnsi="Arial" w:cs="Arial"/>
                <w:sz w:val="18"/>
                <w:szCs w:val="18"/>
              </w:rPr>
              <w:t xml:space="preserve"> </w:t>
            </w:r>
            <w:r w:rsidRPr="00E92F37">
              <w:rPr>
                <w:rFonts w:ascii="Arial" w:hAnsi="Arial" w:cs="Arial" w:hint="eastAsia"/>
                <w:sz w:val="18"/>
                <w:szCs w:val="18"/>
              </w:rPr>
              <w:t>αποθήκες</w:t>
            </w:r>
            <w:r w:rsidRPr="00E92F37">
              <w:rPr>
                <w:rFonts w:ascii="Arial" w:hAnsi="Arial" w:cs="Arial"/>
                <w:sz w:val="18"/>
                <w:szCs w:val="18"/>
              </w:rPr>
              <w:t xml:space="preserve"> </w:t>
            </w:r>
            <w:r w:rsidRPr="00E92F37">
              <w:rPr>
                <w:rFonts w:ascii="Arial" w:hAnsi="Arial" w:cs="Arial" w:hint="eastAsia"/>
                <w:sz w:val="18"/>
                <w:szCs w:val="18"/>
              </w:rPr>
              <w:t>δεδομένων</w:t>
            </w:r>
            <w:r w:rsidRPr="00E92F37">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361BFC" w:rsidRDefault="00361BFC" w:rsidP="0004524E">
            <w:pPr>
              <w:tabs>
                <w:tab w:val="left" w:pos="2268"/>
                <w:tab w:val="left" w:pos="2552"/>
              </w:tabs>
              <w:spacing w:line="240" w:lineRule="auto"/>
              <w:ind w:left="0" w:right="0"/>
              <w:rPr>
                <w:rFonts w:ascii="Arial" w:hAnsi="Arial" w:cs="Arial"/>
                <w:sz w:val="18"/>
                <w:szCs w:val="18"/>
              </w:rPr>
            </w:pPr>
            <w:r w:rsidRPr="00361BFC">
              <w:rPr>
                <w:rFonts w:ascii="Arial" w:hAnsi="Arial" w:cs="Arial" w:hint="eastAsia"/>
                <w:sz w:val="18"/>
                <w:szCs w:val="18"/>
              </w:rPr>
              <w:t>Υλοποίηση</w:t>
            </w:r>
            <w:r w:rsidRPr="00361BFC">
              <w:rPr>
                <w:rFonts w:ascii="Arial" w:hAnsi="Arial" w:cs="Arial"/>
                <w:sz w:val="18"/>
                <w:szCs w:val="18"/>
              </w:rPr>
              <w:t xml:space="preserve"> </w:t>
            </w:r>
            <w:r w:rsidRPr="00361BFC">
              <w:rPr>
                <w:rFonts w:ascii="Arial" w:hAnsi="Arial" w:cs="Arial" w:hint="eastAsia"/>
                <w:sz w:val="18"/>
                <w:szCs w:val="18"/>
              </w:rPr>
              <w:t>ευμεγέθους</w:t>
            </w:r>
            <w:r w:rsidRPr="00361BFC">
              <w:rPr>
                <w:rFonts w:ascii="Arial" w:hAnsi="Arial" w:cs="Arial"/>
                <w:sz w:val="18"/>
                <w:szCs w:val="18"/>
              </w:rPr>
              <w:t xml:space="preserve"> </w:t>
            </w:r>
            <w:r w:rsidRPr="00361BFC">
              <w:rPr>
                <w:rFonts w:ascii="Arial" w:hAnsi="Arial" w:cs="Arial" w:hint="eastAsia"/>
                <w:sz w:val="18"/>
                <w:szCs w:val="18"/>
              </w:rPr>
              <w:t>προγραμματιστικής</w:t>
            </w:r>
            <w:r w:rsidRPr="00361BFC">
              <w:rPr>
                <w:rFonts w:ascii="Arial" w:hAnsi="Arial" w:cs="Arial"/>
                <w:sz w:val="18"/>
                <w:szCs w:val="18"/>
              </w:rPr>
              <w:t xml:space="preserve"> </w:t>
            </w:r>
            <w:r w:rsidRPr="00361BFC">
              <w:rPr>
                <w:rFonts w:ascii="Arial" w:hAnsi="Arial" w:cs="Arial" w:hint="eastAsia"/>
                <w:sz w:val="18"/>
                <w:szCs w:val="18"/>
              </w:rPr>
              <w:t>άσκησης</w:t>
            </w:r>
            <w:r w:rsidRPr="00361BFC">
              <w:rPr>
                <w:rFonts w:ascii="Arial" w:hAnsi="Arial" w:cs="Arial"/>
                <w:sz w:val="18"/>
                <w:szCs w:val="18"/>
              </w:rPr>
              <w:t xml:space="preserve"> (project) </w:t>
            </w:r>
            <w:r w:rsidRPr="00361BFC">
              <w:rPr>
                <w:rFonts w:ascii="Arial" w:hAnsi="Arial" w:cs="Arial" w:hint="eastAsia"/>
                <w:sz w:val="18"/>
                <w:szCs w:val="18"/>
              </w:rPr>
              <w:t>που</w:t>
            </w:r>
            <w:r w:rsidRPr="00361BFC">
              <w:rPr>
                <w:rFonts w:ascii="Arial" w:hAnsi="Arial" w:cs="Arial"/>
                <w:sz w:val="18"/>
                <w:szCs w:val="18"/>
              </w:rPr>
              <w:t xml:space="preserve"> </w:t>
            </w:r>
            <w:r w:rsidRPr="00361BFC">
              <w:rPr>
                <w:rFonts w:ascii="Arial" w:hAnsi="Arial" w:cs="Arial" w:hint="eastAsia"/>
                <w:sz w:val="18"/>
                <w:szCs w:val="18"/>
              </w:rPr>
              <w:t>αφορά</w:t>
            </w:r>
            <w:r w:rsidRPr="00361BFC">
              <w:rPr>
                <w:rFonts w:ascii="Arial" w:hAnsi="Arial" w:cs="Arial"/>
                <w:sz w:val="18"/>
                <w:szCs w:val="18"/>
              </w:rPr>
              <w:t xml:space="preserve"> </w:t>
            </w:r>
            <w:r w:rsidRPr="00361BFC">
              <w:rPr>
                <w:rFonts w:ascii="Arial" w:hAnsi="Arial" w:cs="Arial" w:hint="eastAsia"/>
                <w:sz w:val="18"/>
                <w:szCs w:val="18"/>
              </w:rPr>
              <w:t>την</w:t>
            </w:r>
            <w:r w:rsidRPr="00361BFC">
              <w:rPr>
                <w:rFonts w:ascii="Arial" w:hAnsi="Arial" w:cs="Arial"/>
                <w:sz w:val="18"/>
                <w:szCs w:val="18"/>
              </w:rPr>
              <w:t xml:space="preserve"> </w:t>
            </w:r>
            <w:r w:rsidRPr="00361BFC">
              <w:rPr>
                <w:rFonts w:ascii="Arial" w:hAnsi="Arial" w:cs="Arial" w:hint="eastAsia"/>
                <w:sz w:val="18"/>
                <w:szCs w:val="18"/>
              </w:rPr>
              <w:t>ανάπτυξη</w:t>
            </w:r>
            <w:r w:rsidRPr="00361BFC">
              <w:rPr>
                <w:rFonts w:ascii="Arial" w:hAnsi="Arial" w:cs="Arial"/>
                <w:sz w:val="18"/>
                <w:szCs w:val="18"/>
              </w:rPr>
              <w:t xml:space="preserve"> </w:t>
            </w:r>
            <w:r w:rsidRPr="00361BFC">
              <w:rPr>
                <w:rFonts w:ascii="Arial" w:hAnsi="Arial" w:cs="Arial" w:hint="eastAsia"/>
                <w:sz w:val="18"/>
                <w:szCs w:val="18"/>
              </w:rPr>
              <w:t>πληροφοριακού</w:t>
            </w:r>
            <w:r w:rsidRPr="00361BFC">
              <w:rPr>
                <w:rFonts w:ascii="Arial" w:hAnsi="Arial" w:cs="Arial"/>
                <w:sz w:val="18"/>
                <w:szCs w:val="18"/>
              </w:rPr>
              <w:t xml:space="preserve"> </w:t>
            </w:r>
            <w:r w:rsidRPr="00361BFC">
              <w:rPr>
                <w:rFonts w:ascii="Arial" w:hAnsi="Arial" w:cs="Arial" w:hint="eastAsia"/>
                <w:sz w:val="18"/>
                <w:szCs w:val="18"/>
              </w:rPr>
              <w:t>συστήματος</w:t>
            </w:r>
            <w:r w:rsidRPr="00361BFC">
              <w:rPr>
                <w:rFonts w:ascii="Arial" w:hAnsi="Arial" w:cs="Arial"/>
                <w:sz w:val="18"/>
                <w:szCs w:val="18"/>
              </w:rPr>
              <w:t xml:space="preserve"> </w:t>
            </w:r>
            <w:r w:rsidRPr="00361BFC">
              <w:rPr>
                <w:rFonts w:ascii="Arial" w:hAnsi="Arial" w:cs="Arial" w:hint="eastAsia"/>
                <w:sz w:val="18"/>
                <w:szCs w:val="18"/>
              </w:rPr>
              <w:t>πάνω</w:t>
            </w:r>
            <w:r w:rsidRPr="00361BFC">
              <w:rPr>
                <w:rFonts w:ascii="Arial" w:hAnsi="Arial" w:cs="Arial"/>
                <w:sz w:val="18"/>
                <w:szCs w:val="18"/>
              </w:rPr>
              <w:t xml:space="preserve"> </w:t>
            </w:r>
            <w:r w:rsidRPr="00361BFC">
              <w:rPr>
                <w:rFonts w:ascii="Arial" w:hAnsi="Arial" w:cs="Arial" w:hint="eastAsia"/>
                <w:sz w:val="18"/>
                <w:szCs w:val="18"/>
              </w:rPr>
              <w:t>από</w:t>
            </w:r>
            <w:r w:rsidRPr="00361BFC">
              <w:rPr>
                <w:rFonts w:ascii="Arial" w:hAnsi="Arial" w:cs="Arial"/>
                <w:sz w:val="18"/>
                <w:szCs w:val="18"/>
              </w:rPr>
              <w:t xml:space="preserve"> </w:t>
            </w:r>
            <w:r w:rsidRPr="00361BFC">
              <w:rPr>
                <w:rFonts w:ascii="Arial" w:hAnsi="Arial" w:cs="Arial" w:hint="eastAsia"/>
                <w:sz w:val="18"/>
                <w:szCs w:val="18"/>
              </w:rPr>
              <w:t>βάση</w:t>
            </w:r>
            <w:r w:rsidRPr="00361BFC">
              <w:rPr>
                <w:rFonts w:ascii="Arial" w:hAnsi="Arial" w:cs="Arial"/>
                <w:sz w:val="18"/>
                <w:szCs w:val="18"/>
              </w:rPr>
              <w:t xml:space="preserve"> </w:t>
            </w:r>
            <w:r w:rsidRPr="00361BFC">
              <w:rPr>
                <w:rFonts w:ascii="Arial" w:hAnsi="Arial" w:cs="Arial" w:hint="eastAsia"/>
                <w:sz w:val="18"/>
                <w:szCs w:val="18"/>
              </w:rPr>
              <w:t>δεδομένων</w:t>
            </w:r>
            <w:r w:rsidRPr="00361BFC">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 xml:space="preserve">Ο σκοπός του μαθήματος είναι διττός: αφενός η παρουσίαση προχωρημένων θεμάτων διαχείρισης και εφαρμογών βάσεων δεδομένων και αφετέρου η πρακτική τριβή των φοιτητών, μέσω προγραμματιστικής εργασίας (project) με πραγματικά προβλήματα σχεδίασης, υλοποίησης και ανάπτυξης εφαρμογών βάσεων δεδομένων. Σε ότι αφορά τον πρώτο στόχο, οι φοιτητές έρχονται σε επαφή με την εσωτερική οργάνωση και αρχιτεκτονική λογισμικού ενός Συστήματος Διαχείρισης Βάσεων Δεδομένων (ΣΔΒΔ). Οι τρεις βασικές επιδιώξεις </w:t>
            </w:r>
            <w:r w:rsidRPr="002D40E7">
              <w:rPr>
                <w:rFonts w:ascii="Arial" w:hAnsi="Arial" w:cs="Arial"/>
                <w:sz w:val="18"/>
                <w:szCs w:val="18"/>
              </w:rPr>
              <w:lastRenderedPageBreak/>
              <w:t>ενός διαχειριστή κατά τη ρύθμιση ενός τέτοιου συστήματος είναι ο αυξημένος ταυτοχρονισμός, η ορθή ανάνηψη από αποτυχίες και η επίδοση στην απάντηση ερωτήσεων. Ο στόχος του μαθήματος είναι να διδαχθούν οι φοιτητές όλες τις βασικές τεχνικές με τις οποίες ένα ΣΔΒΔ επιτυγχάνει τις παραπάνω επιδιώξεις καθώς και τις βασικές μεθόδους με τις οποίες εκμεταλλευόμαστε τις τεχνικές αυτές ρυθμίζοντας κατάλληλα το σύστημά μας. Σε ότι αφορά τις προγραμματιστικές ικανότητες, ο στόχος είναι να εκτεθούν οι φοιτητές –μέσω μιας προγραμματιστικής εργασίας- αφενός στη σχεδίαση και αφετέρου στην υλοποίηση ενός πληροφοριακού συστήματος με back-end που στηρίζεται σε ένα σχεσιακό ΣΔΒΔΒ και διαδραστικό front-end.</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lastRenderedPageBreak/>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Οι φοιτητές, μετά την επιτυχή ολοκλήρωση του μαθήματος θα είναι εις θέση να:</w:t>
            </w:r>
          </w:p>
          <w:p w:rsidR="00726314" w:rsidRPr="002D40E7" w:rsidRDefault="00726314" w:rsidP="00B51C91">
            <w:pPr>
              <w:pStyle w:val="afb"/>
              <w:numPr>
                <w:ilvl w:val="0"/>
                <w:numId w:val="184"/>
              </w:numPr>
              <w:tabs>
                <w:tab w:val="left" w:pos="33"/>
                <w:tab w:val="left" w:pos="406"/>
                <w:tab w:val="left" w:pos="2268"/>
                <w:tab w:val="left" w:pos="2552"/>
              </w:tabs>
              <w:spacing w:before="20" w:after="20" w:line="240" w:lineRule="auto"/>
              <w:ind w:left="316" w:right="0" w:hanging="240"/>
              <w:contextualSpacing w:val="0"/>
              <w:rPr>
                <w:rFonts w:ascii="Arial" w:hAnsi="Arial" w:cs="Arial"/>
                <w:sz w:val="18"/>
                <w:szCs w:val="18"/>
              </w:rPr>
            </w:pPr>
            <w:r w:rsidRPr="002D40E7">
              <w:rPr>
                <w:rFonts w:ascii="Arial" w:hAnsi="Arial" w:cs="Arial"/>
                <w:sz w:val="18"/>
                <w:szCs w:val="18"/>
              </w:rPr>
              <w:t>Ρυθμίσουν τη συγγραφή ερωτήσεων με σκοπό την αποδοτικότερη εκτέλεσή τους από ένα ΣΔΒΔ</w:t>
            </w:r>
          </w:p>
          <w:p w:rsidR="00726314" w:rsidRPr="002D40E7" w:rsidRDefault="00726314" w:rsidP="00B51C91">
            <w:pPr>
              <w:pStyle w:val="afb"/>
              <w:numPr>
                <w:ilvl w:val="0"/>
                <w:numId w:val="184"/>
              </w:numPr>
              <w:tabs>
                <w:tab w:val="left" w:pos="33"/>
                <w:tab w:val="left" w:pos="406"/>
                <w:tab w:val="left" w:pos="2268"/>
                <w:tab w:val="left" w:pos="2552"/>
              </w:tabs>
              <w:spacing w:before="20" w:after="20" w:line="240" w:lineRule="auto"/>
              <w:ind w:left="316" w:right="0" w:hanging="240"/>
              <w:contextualSpacing w:val="0"/>
              <w:rPr>
                <w:rFonts w:ascii="Arial" w:hAnsi="Arial" w:cs="Arial"/>
                <w:sz w:val="18"/>
                <w:szCs w:val="18"/>
              </w:rPr>
            </w:pPr>
            <w:r w:rsidRPr="002D40E7">
              <w:rPr>
                <w:rFonts w:ascii="Arial" w:hAnsi="Arial" w:cs="Arial"/>
                <w:sz w:val="18"/>
                <w:szCs w:val="18"/>
              </w:rPr>
              <w:t>Διαχειριστούν το επίπεδο απομόνωσης και την ανάνηψη από αποτυχίες σε ένα ΣΔΒΔ ώστε να επιτυγχάνουν ακρίβεια των συναλλαγών και επίδοση του συστήματος</w:t>
            </w:r>
          </w:p>
          <w:p w:rsidR="00726314" w:rsidRPr="002D40E7" w:rsidRDefault="00726314" w:rsidP="00B51C91">
            <w:pPr>
              <w:pStyle w:val="afb"/>
              <w:numPr>
                <w:ilvl w:val="0"/>
                <w:numId w:val="184"/>
              </w:numPr>
              <w:tabs>
                <w:tab w:val="left" w:pos="33"/>
                <w:tab w:val="left" w:pos="406"/>
                <w:tab w:val="left" w:pos="2268"/>
                <w:tab w:val="left" w:pos="2552"/>
              </w:tabs>
              <w:spacing w:before="20" w:after="20" w:line="240" w:lineRule="auto"/>
              <w:ind w:left="316" w:right="0" w:hanging="240"/>
              <w:contextualSpacing w:val="0"/>
              <w:rPr>
                <w:rFonts w:ascii="Arial" w:hAnsi="Arial" w:cs="Arial"/>
                <w:sz w:val="18"/>
                <w:szCs w:val="18"/>
              </w:rPr>
            </w:pPr>
            <w:r w:rsidRPr="002D40E7">
              <w:rPr>
                <w:rFonts w:ascii="Arial" w:hAnsi="Arial" w:cs="Arial"/>
                <w:sz w:val="18"/>
                <w:szCs w:val="18"/>
              </w:rPr>
              <w:t>Ρυθμίσουν τη σχεδίαση μιας σχεσιακής βάσης δεδομένων, με σκοπό την αξιοπιστία των δεδομένων, την επίδοση στην απάντηση των ερωτήσεων και τον αυξημένο ταυτοχρονισμό</w:t>
            </w:r>
          </w:p>
          <w:p w:rsidR="00726314" w:rsidRPr="002D40E7" w:rsidRDefault="00726314" w:rsidP="00B51C91">
            <w:pPr>
              <w:pStyle w:val="afb"/>
              <w:numPr>
                <w:ilvl w:val="0"/>
                <w:numId w:val="184"/>
              </w:numPr>
              <w:tabs>
                <w:tab w:val="left" w:pos="33"/>
                <w:tab w:val="left" w:pos="406"/>
                <w:tab w:val="left" w:pos="2268"/>
                <w:tab w:val="left" w:pos="2552"/>
              </w:tabs>
              <w:spacing w:before="20" w:after="20" w:line="240" w:lineRule="auto"/>
              <w:ind w:left="316" w:right="0" w:hanging="240"/>
              <w:contextualSpacing w:val="0"/>
              <w:rPr>
                <w:rFonts w:ascii="Arial" w:hAnsi="Arial" w:cs="Arial"/>
                <w:sz w:val="18"/>
                <w:szCs w:val="18"/>
              </w:rPr>
            </w:pPr>
            <w:r w:rsidRPr="002D40E7">
              <w:rPr>
                <w:rFonts w:ascii="Arial" w:hAnsi="Arial" w:cs="Arial"/>
                <w:sz w:val="18"/>
                <w:szCs w:val="18"/>
              </w:rPr>
              <w:t>Υλοποιήσουν ένα ολοκληρωμένο πληροφοριακό σύστημα με back-end που στηρίζεται σε ένα σχεσιακό ΣΔΒΔΒ και διαδραστικό front-end</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04524E">
            <w:pPr>
              <w:tabs>
                <w:tab w:val="left" w:pos="284"/>
                <w:tab w:val="left" w:pos="2268"/>
                <w:tab w:val="left" w:pos="2552"/>
              </w:tabs>
              <w:spacing w:before="20" w:after="20"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D32B39" w:rsidRDefault="00726314" w:rsidP="00B51C91">
            <w:pPr>
              <w:pStyle w:val="afb"/>
              <w:numPr>
                <w:ilvl w:val="0"/>
                <w:numId w:val="184"/>
              </w:numPr>
              <w:tabs>
                <w:tab w:val="left" w:pos="33"/>
                <w:tab w:val="left" w:pos="406"/>
                <w:tab w:val="left" w:pos="2268"/>
                <w:tab w:val="left" w:pos="2552"/>
              </w:tabs>
              <w:spacing w:before="20" w:after="20" w:line="240" w:lineRule="auto"/>
              <w:ind w:left="316" w:right="0" w:hanging="240"/>
              <w:contextualSpacing w:val="0"/>
              <w:rPr>
                <w:rFonts w:ascii="Arial" w:hAnsi="Arial" w:cs="Arial"/>
                <w:sz w:val="18"/>
                <w:szCs w:val="18"/>
                <w:lang w:val="en-US"/>
              </w:rPr>
            </w:pPr>
            <w:r w:rsidRPr="00D32B39">
              <w:rPr>
                <w:rFonts w:ascii="Arial" w:hAnsi="Arial" w:cs="Arial" w:hint="eastAsia"/>
                <w:sz w:val="18"/>
                <w:szCs w:val="18"/>
              </w:rPr>
              <w:t>Βιβλίο</w:t>
            </w:r>
            <w:r w:rsidRPr="00D32B39">
              <w:rPr>
                <w:rFonts w:ascii="Arial" w:hAnsi="Arial" w:cs="Arial"/>
                <w:sz w:val="18"/>
                <w:szCs w:val="18"/>
                <w:lang w:val="en-US"/>
              </w:rPr>
              <w:t xml:space="preserve"> [102070677]: </w:t>
            </w:r>
            <w:r w:rsidRPr="00D32B39">
              <w:rPr>
                <w:rFonts w:ascii="Arial" w:hAnsi="Arial" w:cs="Arial" w:hint="eastAsia"/>
                <w:sz w:val="18"/>
                <w:szCs w:val="18"/>
              </w:rPr>
              <w:t>Συστήματα</w:t>
            </w:r>
            <w:r w:rsidRPr="00D32B39">
              <w:rPr>
                <w:rFonts w:ascii="Arial" w:hAnsi="Arial" w:cs="Arial"/>
                <w:sz w:val="18"/>
                <w:szCs w:val="18"/>
                <w:lang w:val="en-US"/>
              </w:rPr>
              <w:t xml:space="preserve"> </w:t>
            </w:r>
            <w:r w:rsidRPr="00D32B39">
              <w:rPr>
                <w:rFonts w:ascii="Arial" w:hAnsi="Arial" w:cs="Arial" w:hint="eastAsia"/>
                <w:sz w:val="18"/>
                <w:szCs w:val="18"/>
              </w:rPr>
              <w:t>Βάσεων</w:t>
            </w:r>
            <w:r w:rsidRPr="00D32B39">
              <w:rPr>
                <w:rFonts w:ascii="Arial" w:hAnsi="Arial" w:cs="Arial"/>
                <w:sz w:val="18"/>
                <w:szCs w:val="18"/>
                <w:lang w:val="en-US"/>
              </w:rPr>
              <w:t xml:space="preserve"> </w:t>
            </w:r>
            <w:r w:rsidRPr="00D32B39">
              <w:rPr>
                <w:rFonts w:ascii="Arial" w:hAnsi="Arial" w:cs="Arial" w:hint="eastAsia"/>
                <w:sz w:val="18"/>
                <w:szCs w:val="18"/>
              </w:rPr>
              <w:t>Δεδομένων</w:t>
            </w:r>
            <w:r w:rsidRPr="00D32B39">
              <w:rPr>
                <w:rFonts w:ascii="Arial" w:hAnsi="Arial" w:cs="Arial"/>
                <w:sz w:val="18"/>
                <w:szCs w:val="18"/>
                <w:lang w:val="en-US"/>
              </w:rPr>
              <w:t xml:space="preserve">, </w:t>
            </w:r>
            <w:r w:rsidRPr="00D32B39">
              <w:rPr>
                <w:rFonts w:ascii="Arial" w:hAnsi="Arial" w:cs="Arial" w:hint="eastAsia"/>
                <w:sz w:val="18"/>
                <w:szCs w:val="18"/>
              </w:rPr>
              <w:t>Συγγραφείς</w:t>
            </w:r>
            <w:r w:rsidRPr="00D32B39">
              <w:rPr>
                <w:rFonts w:ascii="Arial" w:hAnsi="Arial" w:cs="Arial"/>
                <w:sz w:val="18"/>
                <w:szCs w:val="18"/>
                <w:lang w:val="en-US"/>
              </w:rPr>
              <w:t xml:space="preserve">: Abraham Silberschatz, Henry F. Korth, S. Sudarshan, </w:t>
            </w:r>
            <w:r w:rsidRPr="00D32B39">
              <w:rPr>
                <w:rFonts w:ascii="Arial" w:hAnsi="Arial" w:cs="Arial" w:hint="eastAsia"/>
                <w:sz w:val="18"/>
                <w:szCs w:val="18"/>
              </w:rPr>
              <w:t>Έκδοση</w:t>
            </w:r>
            <w:r w:rsidRPr="00D32B39">
              <w:rPr>
                <w:rFonts w:ascii="Arial" w:hAnsi="Arial" w:cs="Arial"/>
                <w:sz w:val="18"/>
                <w:szCs w:val="18"/>
                <w:lang w:val="en-US"/>
              </w:rPr>
              <w:t>: 7</w:t>
            </w:r>
            <w:r w:rsidRPr="00D32B39">
              <w:rPr>
                <w:rFonts w:ascii="Arial" w:hAnsi="Arial" w:cs="Arial" w:hint="eastAsia"/>
                <w:sz w:val="18"/>
                <w:szCs w:val="18"/>
              </w:rPr>
              <w:t>η</w:t>
            </w:r>
            <w:r w:rsidRPr="00D32B39">
              <w:rPr>
                <w:rFonts w:ascii="Arial" w:hAnsi="Arial" w:cs="Arial"/>
                <w:sz w:val="18"/>
                <w:szCs w:val="18"/>
                <w:lang w:val="en-US"/>
              </w:rPr>
              <w:t xml:space="preserve"> </w:t>
            </w:r>
            <w:r w:rsidRPr="00D32B39">
              <w:rPr>
                <w:rFonts w:ascii="Arial" w:hAnsi="Arial" w:cs="Arial" w:hint="eastAsia"/>
                <w:sz w:val="18"/>
                <w:szCs w:val="18"/>
              </w:rPr>
              <w:t>έκδ</w:t>
            </w:r>
            <w:r w:rsidRPr="00D32B39">
              <w:rPr>
                <w:rFonts w:ascii="Arial" w:hAnsi="Arial" w:cs="Arial"/>
                <w:sz w:val="18"/>
                <w:szCs w:val="18"/>
                <w:lang w:val="en-US"/>
              </w:rPr>
              <w:t xml:space="preserve">./2021, ISBN: 978-960-512-743-5, </w:t>
            </w:r>
            <w:r w:rsidRPr="00D32B39">
              <w:rPr>
                <w:rFonts w:ascii="Arial" w:hAnsi="Arial" w:cs="Arial" w:hint="eastAsia"/>
                <w:sz w:val="18"/>
                <w:szCs w:val="18"/>
              </w:rPr>
              <w:t>Διαθέτης</w:t>
            </w:r>
            <w:r w:rsidRPr="00D32B39">
              <w:rPr>
                <w:rFonts w:ascii="Arial" w:hAnsi="Arial" w:cs="Arial"/>
                <w:sz w:val="18"/>
                <w:szCs w:val="18"/>
                <w:lang w:val="en-US"/>
              </w:rPr>
              <w:t xml:space="preserve"> (</w:t>
            </w:r>
            <w:r w:rsidRPr="00D32B39">
              <w:rPr>
                <w:rFonts w:ascii="Arial" w:hAnsi="Arial" w:cs="Arial" w:hint="eastAsia"/>
                <w:sz w:val="18"/>
                <w:szCs w:val="18"/>
              </w:rPr>
              <w:t>Εκδότης</w:t>
            </w:r>
            <w:r w:rsidRPr="00D32B39">
              <w:rPr>
                <w:rFonts w:ascii="Arial" w:hAnsi="Arial" w:cs="Arial"/>
                <w:sz w:val="18"/>
                <w:szCs w:val="18"/>
                <w:lang w:val="en-US"/>
              </w:rPr>
              <w:t xml:space="preserve">): </w:t>
            </w:r>
            <w:r w:rsidRPr="00D32B39">
              <w:rPr>
                <w:rFonts w:ascii="Arial" w:hAnsi="Arial" w:cs="Arial" w:hint="eastAsia"/>
                <w:sz w:val="18"/>
                <w:szCs w:val="18"/>
              </w:rPr>
              <w:t>Χ</w:t>
            </w:r>
            <w:r w:rsidRPr="00D32B39">
              <w:rPr>
                <w:rFonts w:ascii="Arial" w:hAnsi="Arial" w:cs="Arial"/>
                <w:sz w:val="18"/>
                <w:szCs w:val="18"/>
                <w:lang w:val="en-US"/>
              </w:rPr>
              <w:t xml:space="preserve">. </w:t>
            </w:r>
            <w:r w:rsidRPr="00D32B39">
              <w:rPr>
                <w:rFonts w:ascii="Arial" w:hAnsi="Arial" w:cs="Arial" w:hint="eastAsia"/>
                <w:sz w:val="18"/>
                <w:szCs w:val="18"/>
              </w:rPr>
              <w:t>ΓΚΙΟΥΡΔΑ</w:t>
            </w:r>
            <w:r w:rsidRPr="00D32B39">
              <w:rPr>
                <w:rFonts w:ascii="Arial" w:hAnsi="Arial" w:cs="Arial"/>
                <w:sz w:val="18"/>
                <w:szCs w:val="18"/>
                <w:lang w:val="en-US"/>
              </w:rPr>
              <w:t xml:space="preserve"> &amp; </w:t>
            </w:r>
            <w:r w:rsidRPr="00D32B39">
              <w:rPr>
                <w:rFonts w:ascii="Arial" w:hAnsi="Arial" w:cs="Arial" w:hint="eastAsia"/>
                <w:sz w:val="18"/>
                <w:szCs w:val="18"/>
              </w:rPr>
              <w:t>ΣΙΑ</w:t>
            </w:r>
            <w:r w:rsidRPr="00D32B39">
              <w:rPr>
                <w:rFonts w:ascii="Arial" w:hAnsi="Arial" w:cs="Arial"/>
                <w:sz w:val="18"/>
                <w:szCs w:val="18"/>
                <w:lang w:val="en-US"/>
              </w:rPr>
              <w:t xml:space="preserve"> </w:t>
            </w:r>
            <w:r w:rsidRPr="00D32B39">
              <w:rPr>
                <w:rFonts w:ascii="Arial" w:hAnsi="Arial" w:cs="Arial" w:hint="eastAsia"/>
                <w:sz w:val="18"/>
                <w:szCs w:val="18"/>
              </w:rPr>
              <w:t>ΕΕ</w:t>
            </w:r>
          </w:p>
          <w:p w:rsidR="00726314" w:rsidRPr="00D32B39" w:rsidRDefault="00726314" w:rsidP="00B51C91">
            <w:pPr>
              <w:pStyle w:val="afb"/>
              <w:numPr>
                <w:ilvl w:val="0"/>
                <w:numId w:val="184"/>
              </w:numPr>
              <w:tabs>
                <w:tab w:val="left" w:pos="33"/>
                <w:tab w:val="left" w:pos="406"/>
                <w:tab w:val="left" w:pos="2268"/>
                <w:tab w:val="left" w:pos="2552"/>
              </w:tabs>
              <w:spacing w:before="20" w:after="20" w:line="240" w:lineRule="auto"/>
              <w:ind w:left="316" w:right="0" w:hanging="240"/>
              <w:contextualSpacing w:val="0"/>
              <w:rPr>
                <w:rFonts w:ascii="Arial" w:hAnsi="Arial" w:cs="Arial"/>
                <w:sz w:val="18"/>
                <w:szCs w:val="18"/>
                <w:lang w:val="en-US"/>
              </w:rPr>
            </w:pPr>
            <w:r w:rsidRPr="00D32B39">
              <w:rPr>
                <w:rFonts w:ascii="Arial" w:hAnsi="Arial" w:cs="Arial" w:hint="eastAsia"/>
                <w:sz w:val="18"/>
                <w:szCs w:val="18"/>
              </w:rPr>
              <w:t>Βιβλίο</w:t>
            </w:r>
            <w:r w:rsidRPr="00D32B39">
              <w:rPr>
                <w:rFonts w:ascii="Arial" w:hAnsi="Arial" w:cs="Arial"/>
                <w:sz w:val="18"/>
                <w:szCs w:val="18"/>
                <w:lang w:val="en-US"/>
              </w:rPr>
              <w:t xml:space="preserve"> [22694245]: </w:t>
            </w:r>
            <w:r w:rsidRPr="00D32B39">
              <w:rPr>
                <w:rFonts w:ascii="Arial" w:hAnsi="Arial" w:cs="Arial" w:hint="eastAsia"/>
                <w:sz w:val="18"/>
                <w:szCs w:val="18"/>
              </w:rPr>
              <w:t>Συστήματα</w:t>
            </w:r>
            <w:r w:rsidRPr="00D32B39">
              <w:rPr>
                <w:rFonts w:ascii="Arial" w:hAnsi="Arial" w:cs="Arial"/>
                <w:sz w:val="18"/>
                <w:szCs w:val="18"/>
                <w:lang w:val="en-US"/>
              </w:rPr>
              <w:t xml:space="preserve"> </w:t>
            </w:r>
            <w:r w:rsidRPr="00D32B39">
              <w:rPr>
                <w:rFonts w:ascii="Arial" w:hAnsi="Arial" w:cs="Arial" w:hint="eastAsia"/>
                <w:sz w:val="18"/>
                <w:szCs w:val="18"/>
              </w:rPr>
              <w:t>διαχείρισης</w:t>
            </w:r>
            <w:r w:rsidRPr="00D32B39">
              <w:rPr>
                <w:rFonts w:ascii="Arial" w:hAnsi="Arial" w:cs="Arial"/>
                <w:sz w:val="18"/>
                <w:szCs w:val="18"/>
                <w:lang w:val="en-US"/>
              </w:rPr>
              <w:t xml:space="preserve"> </w:t>
            </w:r>
            <w:r w:rsidRPr="00D32B39">
              <w:rPr>
                <w:rFonts w:ascii="Arial" w:hAnsi="Arial" w:cs="Arial" w:hint="eastAsia"/>
                <w:sz w:val="18"/>
                <w:szCs w:val="18"/>
              </w:rPr>
              <w:t>βάσεων</w:t>
            </w:r>
            <w:r w:rsidRPr="00D32B39">
              <w:rPr>
                <w:rFonts w:ascii="Arial" w:hAnsi="Arial" w:cs="Arial"/>
                <w:sz w:val="18"/>
                <w:szCs w:val="18"/>
                <w:lang w:val="en-US"/>
              </w:rPr>
              <w:t xml:space="preserve"> </w:t>
            </w:r>
            <w:r w:rsidRPr="00D32B39">
              <w:rPr>
                <w:rFonts w:ascii="Arial" w:hAnsi="Arial" w:cs="Arial" w:hint="eastAsia"/>
                <w:sz w:val="18"/>
                <w:szCs w:val="18"/>
              </w:rPr>
              <w:t>δεδομένων</w:t>
            </w:r>
            <w:r w:rsidRPr="00D32B39">
              <w:rPr>
                <w:rFonts w:ascii="Arial" w:hAnsi="Arial" w:cs="Arial"/>
                <w:sz w:val="18"/>
                <w:szCs w:val="18"/>
                <w:lang w:val="en-US"/>
              </w:rPr>
              <w:t xml:space="preserve">, </w:t>
            </w:r>
            <w:r w:rsidRPr="00D32B39">
              <w:rPr>
                <w:rFonts w:ascii="Arial" w:hAnsi="Arial" w:cs="Arial" w:hint="eastAsia"/>
                <w:sz w:val="18"/>
                <w:szCs w:val="18"/>
              </w:rPr>
              <w:t>Συγγραφείς</w:t>
            </w:r>
            <w:r w:rsidRPr="00D32B39">
              <w:rPr>
                <w:rFonts w:ascii="Arial" w:hAnsi="Arial" w:cs="Arial"/>
                <w:sz w:val="18"/>
                <w:szCs w:val="18"/>
                <w:lang w:val="en-US"/>
              </w:rPr>
              <w:t xml:space="preserve">: Ramakrishnan Raghu, Gehrke Johannes, </w:t>
            </w:r>
            <w:r w:rsidRPr="00D32B39">
              <w:rPr>
                <w:rFonts w:ascii="Arial" w:hAnsi="Arial" w:cs="Arial" w:hint="eastAsia"/>
                <w:sz w:val="18"/>
                <w:szCs w:val="18"/>
              </w:rPr>
              <w:t>Έκδοση</w:t>
            </w:r>
            <w:r w:rsidRPr="00D32B39">
              <w:rPr>
                <w:rFonts w:ascii="Arial" w:hAnsi="Arial" w:cs="Arial"/>
                <w:sz w:val="18"/>
                <w:szCs w:val="18"/>
                <w:lang w:val="en-US"/>
              </w:rPr>
              <w:t>: 3</w:t>
            </w:r>
            <w:r w:rsidRPr="00D32B39">
              <w:rPr>
                <w:rFonts w:ascii="Arial" w:hAnsi="Arial" w:cs="Arial" w:hint="eastAsia"/>
                <w:sz w:val="18"/>
                <w:szCs w:val="18"/>
              </w:rPr>
              <w:t>η</w:t>
            </w:r>
            <w:r w:rsidRPr="00D32B39">
              <w:rPr>
                <w:rFonts w:ascii="Arial" w:hAnsi="Arial" w:cs="Arial"/>
                <w:sz w:val="18"/>
                <w:szCs w:val="18"/>
                <w:lang w:val="en-US"/>
              </w:rPr>
              <w:t xml:space="preserve"> </w:t>
            </w:r>
            <w:r w:rsidRPr="00D32B39">
              <w:rPr>
                <w:rFonts w:ascii="Arial" w:hAnsi="Arial" w:cs="Arial" w:hint="eastAsia"/>
                <w:sz w:val="18"/>
                <w:szCs w:val="18"/>
              </w:rPr>
              <w:t>Έκδοση</w:t>
            </w:r>
            <w:r w:rsidRPr="00D32B39">
              <w:rPr>
                <w:rFonts w:ascii="Arial" w:hAnsi="Arial" w:cs="Arial"/>
                <w:sz w:val="18"/>
                <w:szCs w:val="18"/>
                <w:lang w:val="en-US"/>
              </w:rPr>
              <w:t xml:space="preserve">/2012, ISBN: 978-960-418-411-8, </w:t>
            </w:r>
            <w:r w:rsidRPr="00D32B39">
              <w:rPr>
                <w:rFonts w:ascii="Arial" w:hAnsi="Arial" w:cs="Arial" w:hint="eastAsia"/>
                <w:sz w:val="18"/>
                <w:szCs w:val="18"/>
              </w:rPr>
              <w:t>Διαθέτης</w:t>
            </w:r>
            <w:r w:rsidRPr="00D32B39">
              <w:rPr>
                <w:rFonts w:ascii="Arial" w:hAnsi="Arial" w:cs="Arial"/>
                <w:sz w:val="18"/>
                <w:szCs w:val="18"/>
                <w:lang w:val="en-US"/>
              </w:rPr>
              <w:t xml:space="preserve"> (</w:t>
            </w:r>
            <w:r w:rsidRPr="00D32B39">
              <w:rPr>
                <w:rFonts w:ascii="Arial" w:hAnsi="Arial" w:cs="Arial" w:hint="eastAsia"/>
                <w:sz w:val="18"/>
                <w:szCs w:val="18"/>
              </w:rPr>
              <w:t>Εκδότης</w:t>
            </w:r>
            <w:r w:rsidRPr="00D32B39">
              <w:rPr>
                <w:rFonts w:ascii="Arial" w:hAnsi="Arial" w:cs="Arial"/>
                <w:sz w:val="18"/>
                <w:szCs w:val="18"/>
                <w:lang w:val="en-US"/>
              </w:rPr>
              <w:t xml:space="preserve">): </w:t>
            </w:r>
            <w:r w:rsidRPr="00D32B39">
              <w:rPr>
                <w:rFonts w:ascii="Arial" w:hAnsi="Arial" w:cs="Arial" w:hint="eastAsia"/>
                <w:sz w:val="18"/>
                <w:szCs w:val="18"/>
              </w:rPr>
              <w:t>ΕΚΔΟΣΕΙΣ</w:t>
            </w:r>
            <w:r w:rsidRPr="00D32B39">
              <w:rPr>
                <w:rFonts w:ascii="Arial" w:hAnsi="Arial" w:cs="Arial"/>
                <w:sz w:val="18"/>
                <w:szCs w:val="18"/>
                <w:lang w:val="en-US"/>
              </w:rPr>
              <w:t xml:space="preserve"> </w:t>
            </w:r>
            <w:r w:rsidRPr="00D32B39">
              <w:rPr>
                <w:rFonts w:ascii="Arial" w:hAnsi="Arial" w:cs="Arial" w:hint="eastAsia"/>
                <w:sz w:val="18"/>
                <w:szCs w:val="18"/>
              </w:rPr>
              <w:t>Α</w:t>
            </w:r>
            <w:r w:rsidRPr="00D32B39">
              <w:rPr>
                <w:rFonts w:ascii="Arial" w:hAnsi="Arial" w:cs="Arial"/>
                <w:sz w:val="18"/>
                <w:szCs w:val="18"/>
                <w:lang w:val="en-US"/>
              </w:rPr>
              <w:t xml:space="preserve">. </w:t>
            </w:r>
            <w:r w:rsidRPr="00D32B39">
              <w:rPr>
                <w:rFonts w:ascii="Arial" w:hAnsi="Arial" w:cs="Arial" w:hint="eastAsia"/>
                <w:sz w:val="18"/>
                <w:szCs w:val="18"/>
              </w:rPr>
              <w:t>ΤΖΙΟΛΑ</w:t>
            </w:r>
            <w:r w:rsidRPr="00D32B39">
              <w:rPr>
                <w:rFonts w:ascii="Arial" w:hAnsi="Arial" w:cs="Arial"/>
                <w:sz w:val="18"/>
                <w:szCs w:val="18"/>
                <w:lang w:val="en-US"/>
              </w:rPr>
              <w:t xml:space="preserve"> &amp; </w:t>
            </w:r>
            <w:r w:rsidRPr="00D32B39">
              <w:rPr>
                <w:rFonts w:ascii="Arial" w:hAnsi="Arial" w:cs="Arial" w:hint="eastAsia"/>
                <w:sz w:val="18"/>
                <w:szCs w:val="18"/>
              </w:rPr>
              <w:t>ΥΙΟΙ</w:t>
            </w:r>
            <w:r w:rsidRPr="00D32B39">
              <w:rPr>
                <w:rFonts w:ascii="Arial" w:hAnsi="Arial" w:cs="Arial"/>
                <w:sz w:val="18"/>
                <w:szCs w:val="18"/>
                <w:lang w:val="en-US"/>
              </w:rPr>
              <w:t xml:space="preserve"> </w:t>
            </w:r>
            <w:r w:rsidRPr="00D32B39">
              <w:rPr>
                <w:rFonts w:ascii="Arial" w:hAnsi="Arial" w:cs="Arial" w:hint="eastAsia"/>
                <w:sz w:val="18"/>
                <w:szCs w:val="18"/>
              </w:rPr>
              <w:t>Α</w:t>
            </w:r>
            <w:r w:rsidRPr="00D32B39">
              <w:rPr>
                <w:rFonts w:ascii="Arial" w:hAnsi="Arial" w:cs="Arial"/>
                <w:sz w:val="18"/>
                <w:szCs w:val="18"/>
                <w:lang w:val="en-US"/>
              </w:rPr>
              <w:t>.</w:t>
            </w:r>
            <w:r w:rsidRPr="00D32B39">
              <w:rPr>
                <w:rFonts w:ascii="Arial" w:hAnsi="Arial" w:cs="Arial" w:hint="eastAsia"/>
                <w:sz w:val="18"/>
                <w:szCs w:val="18"/>
              </w:rPr>
              <w:t>Ε</w:t>
            </w:r>
            <w:r w:rsidRPr="00D32B39">
              <w:rPr>
                <w:rFonts w:ascii="Arial" w:hAnsi="Arial" w:cs="Arial"/>
                <w:sz w:val="18"/>
                <w:szCs w:val="18"/>
                <w:lang w:val="en-US"/>
              </w:rPr>
              <w:t>.</w:t>
            </w:r>
          </w:p>
          <w:p w:rsidR="00726314" w:rsidRPr="00C523B9" w:rsidRDefault="00726314" w:rsidP="00B51C91">
            <w:pPr>
              <w:pStyle w:val="afb"/>
              <w:numPr>
                <w:ilvl w:val="0"/>
                <w:numId w:val="184"/>
              </w:numPr>
              <w:tabs>
                <w:tab w:val="left" w:pos="33"/>
                <w:tab w:val="left" w:pos="2268"/>
                <w:tab w:val="left" w:pos="2552"/>
              </w:tabs>
              <w:spacing w:line="240" w:lineRule="auto"/>
              <w:ind w:left="312" w:right="0" w:hanging="238"/>
              <w:contextualSpacing w:val="0"/>
              <w:rPr>
                <w:rFonts w:ascii="Arial" w:hAnsi="Arial" w:cs="Arial"/>
                <w:sz w:val="18"/>
                <w:szCs w:val="18"/>
                <w:lang w:val="en-US"/>
              </w:rPr>
            </w:pPr>
            <w:r w:rsidRPr="00D32B39">
              <w:rPr>
                <w:rFonts w:ascii="Arial" w:hAnsi="Arial" w:cs="Arial" w:hint="eastAsia"/>
                <w:sz w:val="18"/>
                <w:szCs w:val="18"/>
              </w:rPr>
              <w:t>Βιβλίο</w:t>
            </w:r>
            <w:r w:rsidRPr="00D32B39">
              <w:rPr>
                <w:rFonts w:ascii="Arial" w:hAnsi="Arial" w:cs="Arial"/>
                <w:sz w:val="18"/>
                <w:szCs w:val="18"/>
                <w:lang w:val="en-US"/>
              </w:rPr>
              <w:t xml:space="preserve"> [50662846]: </w:t>
            </w:r>
            <w:r w:rsidRPr="00D32B39">
              <w:rPr>
                <w:rFonts w:ascii="Arial" w:hAnsi="Arial" w:cs="Arial" w:hint="eastAsia"/>
                <w:sz w:val="18"/>
                <w:szCs w:val="18"/>
              </w:rPr>
              <w:t>Θεμελιώδεις</w:t>
            </w:r>
            <w:r w:rsidRPr="00D32B39">
              <w:rPr>
                <w:rFonts w:ascii="Arial" w:hAnsi="Arial" w:cs="Arial"/>
                <w:sz w:val="18"/>
                <w:szCs w:val="18"/>
                <w:lang w:val="en-US"/>
              </w:rPr>
              <w:t xml:space="preserve"> </w:t>
            </w:r>
            <w:r w:rsidRPr="00D32B39">
              <w:rPr>
                <w:rFonts w:ascii="Arial" w:hAnsi="Arial" w:cs="Arial" w:hint="eastAsia"/>
                <w:sz w:val="18"/>
                <w:szCs w:val="18"/>
              </w:rPr>
              <w:t>αρχές</w:t>
            </w:r>
            <w:r w:rsidRPr="00D32B39">
              <w:rPr>
                <w:rFonts w:ascii="Arial" w:hAnsi="Arial" w:cs="Arial"/>
                <w:sz w:val="18"/>
                <w:szCs w:val="18"/>
                <w:lang w:val="en-US"/>
              </w:rPr>
              <w:t xml:space="preserve"> </w:t>
            </w:r>
            <w:r w:rsidRPr="00D32B39">
              <w:rPr>
                <w:rFonts w:ascii="Arial" w:hAnsi="Arial" w:cs="Arial" w:hint="eastAsia"/>
                <w:sz w:val="18"/>
                <w:szCs w:val="18"/>
              </w:rPr>
              <w:t>συστημάτων</w:t>
            </w:r>
            <w:r w:rsidRPr="00D32B39">
              <w:rPr>
                <w:rFonts w:ascii="Arial" w:hAnsi="Arial" w:cs="Arial"/>
                <w:sz w:val="18"/>
                <w:szCs w:val="18"/>
                <w:lang w:val="en-US"/>
              </w:rPr>
              <w:t xml:space="preserve"> </w:t>
            </w:r>
            <w:r w:rsidRPr="00D32B39">
              <w:rPr>
                <w:rFonts w:ascii="Arial" w:hAnsi="Arial" w:cs="Arial" w:hint="eastAsia"/>
                <w:sz w:val="18"/>
                <w:szCs w:val="18"/>
              </w:rPr>
              <w:t>βάσεων</w:t>
            </w:r>
            <w:r w:rsidRPr="00D32B39">
              <w:rPr>
                <w:rFonts w:ascii="Arial" w:hAnsi="Arial" w:cs="Arial"/>
                <w:sz w:val="18"/>
                <w:szCs w:val="18"/>
                <w:lang w:val="en-US"/>
              </w:rPr>
              <w:t xml:space="preserve"> </w:t>
            </w:r>
            <w:r w:rsidRPr="00D32B39">
              <w:rPr>
                <w:rFonts w:ascii="Arial" w:hAnsi="Arial" w:cs="Arial" w:hint="eastAsia"/>
                <w:sz w:val="18"/>
                <w:szCs w:val="18"/>
              </w:rPr>
              <w:t>δεδομένων</w:t>
            </w:r>
            <w:r w:rsidRPr="00D32B39">
              <w:rPr>
                <w:rFonts w:ascii="Arial" w:hAnsi="Arial" w:cs="Arial"/>
                <w:sz w:val="18"/>
                <w:szCs w:val="18"/>
                <w:lang w:val="en-US"/>
              </w:rPr>
              <w:t xml:space="preserve">, </w:t>
            </w:r>
            <w:r w:rsidRPr="00D32B39">
              <w:rPr>
                <w:rFonts w:ascii="Arial" w:hAnsi="Arial" w:cs="Arial" w:hint="eastAsia"/>
                <w:sz w:val="18"/>
                <w:szCs w:val="18"/>
              </w:rPr>
              <w:t>Συγγραφείς</w:t>
            </w:r>
            <w:r w:rsidRPr="00D32B39">
              <w:rPr>
                <w:rFonts w:ascii="Arial" w:hAnsi="Arial" w:cs="Arial"/>
                <w:sz w:val="18"/>
                <w:szCs w:val="18"/>
                <w:lang w:val="en-US"/>
              </w:rPr>
              <w:t xml:space="preserve">: Elmasri Ramez,Navathe Shamkant B., </w:t>
            </w:r>
            <w:r w:rsidRPr="00D32B39">
              <w:rPr>
                <w:rFonts w:ascii="Arial" w:hAnsi="Arial" w:cs="Arial" w:hint="eastAsia"/>
                <w:sz w:val="18"/>
                <w:szCs w:val="18"/>
              </w:rPr>
              <w:t>Έκδοση</w:t>
            </w:r>
            <w:r w:rsidRPr="00D32B39">
              <w:rPr>
                <w:rFonts w:ascii="Arial" w:hAnsi="Arial" w:cs="Arial"/>
                <w:sz w:val="18"/>
                <w:szCs w:val="18"/>
                <w:lang w:val="en-US"/>
              </w:rPr>
              <w:t>: 7</w:t>
            </w:r>
            <w:r w:rsidRPr="00D32B39">
              <w:rPr>
                <w:rFonts w:ascii="Arial" w:hAnsi="Arial" w:cs="Arial" w:hint="eastAsia"/>
                <w:sz w:val="18"/>
                <w:szCs w:val="18"/>
              </w:rPr>
              <w:t>η</w:t>
            </w:r>
            <w:r w:rsidRPr="00D32B39">
              <w:rPr>
                <w:rFonts w:ascii="Arial" w:hAnsi="Arial" w:cs="Arial"/>
                <w:sz w:val="18"/>
                <w:szCs w:val="18"/>
                <w:lang w:val="en-US"/>
              </w:rPr>
              <w:t xml:space="preserve"> </w:t>
            </w:r>
            <w:r w:rsidRPr="00D32B39">
              <w:rPr>
                <w:rFonts w:ascii="Arial" w:hAnsi="Arial" w:cs="Arial" w:hint="eastAsia"/>
                <w:sz w:val="18"/>
                <w:szCs w:val="18"/>
              </w:rPr>
              <w:t>Έκδοση</w:t>
            </w:r>
            <w:r w:rsidRPr="00D32B39">
              <w:rPr>
                <w:rFonts w:ascii="Arial" w:hAnsi="Arial" w:cs="Arial"/>
                <w:sz w:val="18"/>
                <w:szCs w:val="18"/>
                <w:lang w:val="en-US"/>
              </w:rPr>
              <w:t xml:space="preserve"> </w:t>
            </w:r>
            <w:r w:rsidRPr="00D32B39">
              <w:rPr>
                <w:rFonts w:ascii="Arial" w:hAnsi="Arial" w:cs="Arial" w:hint="eastAsia"/>
                <w:sz w:val="18"/>
                <w:szCs w:val="18"/>
              </w:rPr>
              <w:t>Αναθεωρημένη</w:t>
            </w:r>
            <w:r w:rsidRPr="00D32B39">
              <w:rPr>
                <w:rFonts w:ascii="Arial" w:hAnsi="Arial" w:cs="Arial"/>
                <w:sz w:val="18"/>
                <w:szCs w:val="18"/>
                <w:lang w:val="en-US"/>
              </w:rPr>
              <w:t xml:space="preserve">/2016, ISBN: 978-960-531-343-2, </w:t>
            </w:r>
            <w:r w:rsidRPr="00D32B39">
              <w:rPr>
                <w:rFonts w:ascii="Arial" w:hAnsi="Arial" w:cs="Arial" w:hint="eastAsia"/>
                <w:sz w:val="18"/>
                <w:szCs w:val="18"/>
              </w:rPr>
              <w:t>Διαθέτης</w:t>
            </w:r>
            <w:r w:rsidRPr="00D32B39">
              <w:rPr>
                <w:rFonts w:ascii="Arial" w:hAnsi="Arial" w:cs="Arial"/>
                <w:sz w:val="18"/>
                <w:szCs w:val="18"/>
                <w:lang w:val="en-US"/>
              </w:rPr>
              <w:t xml:space="preserve"> (</w:t>
            </w:r>
            <w:r w:rsidRPr="00D32B39">
              <w:rPr>
                <w:rFonts w:ascii="Arial" w:hAnsi="Arial" w:cs="Arial" w:hint="eastAsia"/>
                <w:sz w:val="18"/>
                <w:szCs w:val="18"/>
              </w:rPr>
              <w:t>Εκδότης</w:t>
            </w:r>
            <w:r w:rsidRPr="00D32B39">
              <w:rPr>
                <w:rFonts w:ascii="Arial" w:hAnsi="Arial" w:cs="Arial"/>
                <w:sz w:val="18"/>
                <w:szCs w:val="18"/>
                <w:lang w:val="en-US"/>
              </w:rPr>
              <w:t xml:space="preserve">): </w:t>
            </w:r>
            <w:r w:rsidRPr="00D32B39">
              <w:rPr>
                <w:rFonts w:ascii="Arial" w:hAnsi="Arial" w:cs="Arial" w:hint="eastAsia"/>
                <w:sz w:val="18"/>
                <w:szCs w:val="18"/>
              </w:rPr>
              <w:t>ΔΙΑΥΛΟΣ</w:t>
            </w:r>
            <w:r w:rsidRPr="00D32B39">
              <w:rPr>
                <w:rFonts w:ascii="Arial" w:hAnsi="Arial" w:cs="Arial"/>
                <w:sz w:val="18"/>
                <w:szCs w:val="18"/>
                <w:lang w:val="en-US"/>
              </w:rPr>
              <w:t xml:space="preserve"> </w:t>
            </w:r>
            <w:r w:rsidRPr="00D32B39">
              <w:rPr>
                <w:rFonts w:ascii="Arial" w:hAnsi="Arial" w:cs="Arial" w:hint="eastAsia"/>
                <w:sz w:val="18"/>
                <w:szCs w:val="18"/>
              </w:rPr>
              <w:t>Α</w:t>
            </w:r>
            <w:r w:rsidRPr="00D32B39">
              <w:rPr>
                <w:rFonts w:ascii="Arial" w:hAnsi="Arial" w:cs="Arial"/>
                <w:sz w:val="18"/>
                <w:szCs w:val="18"/>
                <w:lang w:val="en-US"/>
              </w:rPr>
              <w:t>.</w:t>
            </w:r>
            <w:r w:rsidRPr="00D32B39">
              <w:rPr>
                <w:rFonts w:ascii="Arial" w:hAnsi="Arial" w:cs="Arial" w:hint="eastAsia"/>
                <w:sz w:val="18"/>
                <w:szCs w:val="18"/>
              </w:rPr>
              <w:t>Ε</w:t>
            </w:r>
            <w:r w:rsidRPr="00D32B39">
              <w:rPr>
                <w:rFonts w:ascii="Arial" w:hAnsi="Arial" w:cs="Arial"/>
                <w:sz w:val="18"/>
                <w:szCs w:val="18"/>
                <w:lang w:val="en-US"/>
              </w:rPr>
              <w:t xml:space="preserve">. </w:t>
            </w:r>
            <w:r w:rsidRPr="00D32B39">
              <w:rPr>
                <w:rFonts w:ascii="Arial" w:hAnsi="Arial" w:cs="Arial" w:hint="eastAsia"/>
                <w:sz w:val="18"/>
                <w:szCs w:val="18"/>
              </w:rPr>
              <w:t>ΕΚΔΟΣΕΙΣ</w:t>
            </w:r>
            <w:r w:rsidRPr="00D32B39">
              <w:rPr>
                <w:rFonts w:ascii="Arial" w:hAnsi="Arial" w:cs="Arial"/>
                <w:sz w:val="18"/>
                <w:szCs w:val="18"/>
                <w:lang w:val="en-US"/>
              </w:rPr>
              <w:t xml:space="preserve"> </w:t>
            </w:r>
            <w:r w:rsidRPr="00D32B39">
              <w:rPr>
                <w:rFonts w:ascii="Arial" w:hAnsi="Arial" w:cs="Arial" w:hint="eastAsia"/>
                <w:sz w:val="18"/>
                <w:szCs w:val="18"/>
              </w:rPr>
              <w:t>ΒΙΒΛΙΩΝ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B51C91">
            <w:pPr>
              <w:pStyle w:val="afb"/>
              <w:numPr>
                <w:ilvl w:val="0"/>
                <w:numId w:val="184"/>
              </w:numPr>
              <w:tabs>
                <w:tab w:val="left" w:pos="33"/>
                <w:tab w:val="left" w:pos="406"/>
                <w:tab w:val="left" w:pos="2268"/>
                <w:tab w:val="left" w:pos="2552"/>
              </w:tabs>
              <w:spacing w:line="240" w:lineRule="auto"/>
              <w:ind w:left="316" w:right="0" w:hanging="240"/>
              <w:contextualSpacing w:val="0"/>
              <w:rPr>
                <w:rFonts w:ascii="Arial" w:hAnsi="Arial" w:cs="Arial"/>
                <w:sz w:val="18"/>
                <w:szCs w:val="18"/>
              </w:rPr>
            </w:pPr>
            <w:r w:rsidRPr="002D40E7">
              <w:rPr>
                <w:rFonts w:ascii="Arial" w:hAnsi="Arial" w:cs="Arial"/>
                <w:sz w:val="18"/>
                <w:szCs w:val="18"/>
              </w:rPr>
              <w:t xml:space="preserve">Διαλέξεις, στις οποίες επεξηγούνται οι βασικές έννοιες γύρω από τις διάφορες θεματικές ενότητες του </w:t>
            </w:r>
            <w:r w:rsidRPr="002D40E7">
              <w:rPr>
                <w:rFonts w:ascii="Arial" w:hAnsi="Arial" w:cs="Arial"/>
                <w:sz w:val="18"/>
                <w:szCs w:val="18"/>
              </w:rPr>
              <w:lastRenderedPageBreak/>
              <w:t>μαθήματος και επιλύονται πρότυπες ασκήσεις</w:t>
            </w:r>
          </w:p>
          <w:p w:rsidR="00726314" w:rsidRDefault="00726314" w:rsidP="00B51C91">
            <w:pPr>
              <w:pStyle w:val="afb"/>
              <w:numPr>
                <w:ilvl w:val="0"/>
                <w:numId w:val="184"/>
              </w:numPr>
              <w:tabs>
                <w:tab w:val="left" w:pos="33"/>
                <w:tab w:val="left" w:pos="406"/>
                <w:tab w:val="left" w:pos="2268"/>
                <w:tab w:val="left" w:pos="2552"/>
              </w:tabs>
              <w:spacing w:line="240" w:lineRule="auto"/>
              <w:ind w:left="316" w:right="0" w:hanging="240"/>
              <w:contextualSpacing w:val="0"/>
              <w:rPr>
                <w:rFonts w:ascii="Arial" w:hAnsi="Arial" w:cs="Arial"/>
                <w:sz w:val="18"/>
                <w:szCs w:val="18"/>
              </w:rPr>
            </w:pPr>
            <w:r w:rsidRPr="002D40E7">
              <w:rPr>
                <w:rFonts w:ascii="Arial" w:hAnsi="Arial" w:cs="Arial"/>
                <w:sz w:val="18"/>
                <w:szCs w:val="18"/>
              </w:rPr>
              <w:t>Προγραμματιστική άσκηση, που παραδίδεται μετά από ανάπτυξη του κώδικα σε όλη διάρκεια του εξαμήνου και έχει σημαντικό βαθμό πολυπλοκότητας και προγραμματιστικού όγκου</w:t>
            </w:r>
          </w:p>
          <w:p w:rsidR="00726314" w:rsidRPr="002D40E7" w:rsidRDefault="00726314" w:rsidP="00B51C91">
            <w:pPr>
              <w:pStyle w:val="afb"/>
              <w:numPr>
                <w:ilvl w:val="0"/>
                <w:numId w:val="184"/>
              </w:numPr>
              <w:tabs>
                <w:tab w:val="left" w:pos="33"/>
                <w:tab w:val="left" w:pos="406"/>
                <w:tab w:val="left" w:pos="2268"/>
                <w:tab w:val="left" w:pos="2552"/>
              </w:tabs>
              <w:spacing w:line="240" w:lineRule="auto"/>
              <w:ind w:left="316" w:right="0" w:hanging="240"/>
              <w:contextualSpacing w:val="0"/>
              <w:rPr>
                <w:rFonts w:ascii="Arial" w:hAnsi="Arial" w:cs="Arial"/>
                <w:sz w:val="18"/>
                <w:szCs w:val="18"/>
              </w:rPr>
            </w:pPr>
            <w:r>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987879" w:rsidRDefault="00726314" w:rsidP="00B51C91">
            <w:pPr>
              <w:pStyle w:val="afb"/>
              <w:numPr>
                <w:ilvl w:val="0"/>
                <w:numId w:val="221"/>
              </w:numPr>
              <w:tabs>
                <w:tab w:val="left" w:pos="284"/>
                <w:tab w:val="left" w:pos="2268"/>
                <w:tab w:val="left" w:pos="2552"/>
              </w:tabs>
              <w:spacing w:line="240" w:lineRule="auto"/>
              <w:ind w:left="317" w:right="0" w:hanging="283"/>
              <w:contextualSpacing w:val="0"/>
              <w:rPr>
                <w:rFonts w:ascii="Arial" w:hAnsi="Arial" w:cs="Arial"/>
                <w:sz w:val="18"/>
                <w:szCs w:val="18"/>
              </w:rPr>
            </w:pPr>
            <w:r w:rsidRPr="00987879">
              <w:rPr>
                <w:rFonts w:ascii="Arial" w:hAnsi="Arial" w:cs="Arial" w:hint="eastAsia"/>
                <w:sz w:val="18"/>
                <w:szCs w:val="18"/>
              </w:rPr>
              <w:t>Τελική</w:t>
            </w:r>
            <w:r w:rsidRPr="00987879">
              <w:rPr>
                <w:rFonts w:ascii="Arial" w:hAnsi="Arial" w:cs="Arial"/>
                <w:sz w:val="18"/>
                <w:szCs w:val="18"/>
              </w:rPr>
              <w:t xml:space="preserve"> </w:t>
            </w:r>
            <w:r w:rsidRPr="00987879">
              <w:rPr>
                <w:rFonts w:ascii="Arial" w:hAnsi="Arial" w:cs="Arial" w:hint="eastAsia"/>
                <w:sz w:val="18"/>
                <w:szCs w:val="18"/>
              </w:rPr>
              <w:t>γραπτή</w:t>
            </w:r>
            <w:r w:rsidRPr="00987879">
              <w:rPr>
                <w:rFonts w:ascii="Arial" w:hAnsi="Arial" w:cs="Arial"/>
                <w:sz w:val="18"/>
                <w:szCs w:val="18"/>
              </w:rPr>
              <w:t xml:space="preserve"> </w:t>
            </w:r>
            <w:r w:rsidRPr="00987879">
              <w:rPr>
                <w:rFonts w:ascii="Arial" w:hAnsi="Arial" w:cs="Arial" w:hint="eastAsia"/>
                <w:sz w:val="18"/>
                <w:szCs w:val="18"/>
              </w:rPr>
              <w:t>εξέταση</w:t>
            </w:r>
            <w:r w:rsidRPr="00987879">
              <w:rPr>
                <w:rFonts w:ascii="Arial" w:hAnsi="Arial" w:cs="Arial"/>
                <w:sz w:val="18"/>
                <w:szCs w:val="18"/>
              </w:rPr>
              <w:t xml:space="preserve"> </w:t>
            </w:r>
            <w:r w:rsidRPr="00987879">
              <w:rPr>
                <w:rFonts w:ascii="Arial" w:hAnsi="Arial" w:cs="Arial" w:hint="eastAsia"/>
                <w:sz w:val="18"/>
                <w:szCs w:val="18"/>
              </w:rPr>
              <w:t>με</w:t>
            </w:r>
            <w:r w:rsidRPr="00987879">
              <w:rPr>
                <w:rFonts w:ascii="Arial" w:hAnsi="Arial" w:cs="Arial"/>
                <w:sz w:val="18"/>
                <w:szCs w:val="18"/>
              </w:rPr>
              <w:t xml:space="preserve"> </w:t>
            </w:r>
            <w:r w:rsidRPr="00987879">
              <w:rPr>
                <w:rFonts w:ascii="Arial" w:hAnsi="Arial" w:cs="Arial" w:hint="eastAsia"/>
                <w:sz w:val="18"/>
                <w:szCs w:val="18"/>
              </w:rPr>
              <w:t>ερωτήματα</w:t>
            </w:r>
            <w:r w:rsidRPr="00987879">
              <w:rPr>
                <w:rFonts w:ascii="Arial" w:hAnsi="Arial" w:cs="Arial"/>
                <w:sz w:val="18"/>
                <w:szCs w:val="18"/>
              </w:rPr>
              <w:t xml:space="preserve"> </w:t>
            </w:r>
            <w:r w:rsidRPr="00987879">
              <w:rPr>
                <w:rFonts w:ascii="Arial" w:hAnsi="Arial" w:cs="Arial" w:hint="eastAsia"/>
                <w:sz w:val="18"/>
                <w:szCs w:val="18"/>
              </w:rPr>
              <w:t>επίλυσης</w:t>
            </w:r>
            <w:r w:rsidRPr="00987879">
              <w:rPr>
                <w:rFonts w:ascii="Arial" w:hAnsi="Arial" w:cs="Arial"/>
                <w:sz w:val="18"/>
                <w:szCs w:val="18"/>
              </w:rPr>
              <w:t xml:space="preserve"> </w:t>
            </w:r>
            <w:r w:rsidRPr="00987879">
              <w:rPr>
                <w:rFonts w:ascii="Arial" w:hAnsi="Arial" w:cs="Arial" w:hint="eastAsia"/>
                <w:sz w:val="18"/>
                <w:szCs w:val="18"/>
              </w:rPr>
              <w:t>προβλημάτων</w:t>
            </w:r>
            <w:r w:rsidRPr="00987879">
              <w:rPr>
                <w:rFonts w:ascii="Arial" w:hAnsi="Arial" w:cs="Arial"/>
                <w:sz w:val="18"/>
                <w:szCs w:val="18"/>
              </w:rPr>
              <w:t xml:space="preserve"> </w:t>
            </w:r>
            <w:r w:rsidRPr="00987879">
              <w:rPr>
                <w:rFonts w:ascii="Arial" w:hAnsi="Arial" w:cs="Arial" w:hint="eastAsia"/>
                <w:sz w:val="18"/>
                <w:szCs w:val="18"/>
              </w:rPr>
              <w:t>και</w:t>
            </w:r>
            <w:r w:rsidRPr="00987879">
              <w:rPr>
                <w:rFonts w:ascii="Arial" w:hAnsi="Arial" w:cs="Arial"/>
                <w:sz w:val="18"/>
                <w:szCs w:val="18"/>
              </w:rPr>
              <w:t xml:space="preserve"> </w:t>
            </w:r>
            <w:r w:rsidRPr="00987879">
              <w:rPr>
                <w:rFonts w:ascii="Arial" w:hAnsi="Arial" w:cs="Arial" w:hint="eastAsia"/>
                <w:sz w:val="18"/>
                <w:szCs w:val="18"/>
              </w:rPr>
              <w:t>ασκήσεων</w:t>
            </w:r>
            <w:r w:rsidRPr="00987879">
              <w:rPr>
                <w:rFonts w:ascii="Arial" w:hAnsi="Arial" w:cs="Arial"/>
                <w:sz w:val="18"/>
                <w:szCs w:val="18"/>
              </w:rPr>
              <w:t>.</w:t>
            </w:r>
          </w:p>
          <w:p w:rsidR="00726314" w:rsidRPr="00987879" w:rsidRDefault="00726314" w:rsidP="00B51C91">
            <w:pPr>
              <w:pStyle w:val="afb"/>
              <w:numPr>
                <w:ilvl w:val="0"/>
                <w:numId w:val="221"/>
              </w:numPr>
              <w:tabs>
                <w:tab w:val="left" w:pos="284"/>
                <w:tab w:val="left" w:pos="2268"/>
                <w:tab w:val="left" w:pos="2552"/>
              </w:tabs>
              <w:spacing w:line="240" w:lineRule="auto"/>
              <w:ind w:left="317" w:right="0" w:hanging="283"/>
              <w:contextualSpacing w:val="0"/>
              <w:rPr>
                <w:rFonts w:ascii="Arial" w:hAnsi="Arial" w:cs="Arial"/>
                <w:sz w:val="18"/>
                <w:szCs w:val="18"/>
              </w:rPr>
            </w:pPr>
            <w:r w:rsidRPr="00987879">
              <w:rPr>
                <w:rFonts w:ascii="Arial" w:hAnsi="Arial" w:cs="Arial" w:hint="eastAsia"/>
                <w:sz w:val="18"/>
                <w:szCs w:val="18"/>
              </w:rPr>
              <w:t>Οι</w:t>
            </w:r>
            <w:r w:rsidRPr="00987879">
              <w:rPr>
                <w:rFonts w:ascii="Arial" w:hAnsi="Arial" w:cs="Arial"/>
                <w:sz w:val="18"/>
                <w:szCs w:val="18"/>
              </w:rPr>
              <w:t xml:space="preserve"> </w:t>
            </w:r>
            <w:r w:rsidRPr="00987879">
              <w:rPr>
                <w:rFonts w:ascii="Arial" w:hAnsi="Arial" w:cs="Arial" w:hint="eastAsia"/>
                <w:sz w:val="18"/>
                <w:szCs w:val="18"/>
              </w:rPr>
              <w:t>φοιτητές</w:t>
            </w:r>
            <w:r w:rsidRPr="00987879">
              <w:rPr>
                <w:rFonts w:ascii="Arial" w:hAnsi="Arial" w:cs="Arial"/>
                <w:sz w:val="18"/>
                <w:szCs w:val="18"/>
              </w:rPr>
              <w:t xml:space="preserve"> </w:t>
            </w:r>
            <w:r w:rsidRPr="00987879">
              <w:rPr>
                <w:rFonts w:ascii="Arial" w:hAnsi="Arial" w:cs="Arial" w:hint="eastAsia"/>
                <w:sz w:val="18"/>
                <w:szCs w:val="18"/>
              </w:rPr>
              <w:t>καλούνται</w:t>
            </w:r>
            <w:r w:rsidRPr="00987879">
              <w:rPr>
                <w:rFonts w:ascii="Arial" w:hAnsi="Arial" w:cs="Arial"/>
                <w:sz w:val="18"/>
                <w:szCs w:val="18"/>
              </w:rPr>
              <w:t xml:space="preserve"> </w:t>
            </w:r>
            <w:r w:rsidRPr="00987879">
              <w:rPr>
                <w:rFonts w:ascii="Arial" w:hAnsi="Arial" w:cs="Arial" w:hint="eastAsia"/>
                <w:sz w:val="18"/>
                <w:szCs w:val="18"/>
              </w:rPr>
              <w:t>να</w:t>
            </w:r>
            <w:r w:rsidRPr="00987879">
              <w:rPr>
                <w:rFonts w:ascii="Arial" w:hAnsi="Arial" w:cs="Arial"/>
                <w:sz w:val="18"/>
                <w:szCs w:val="18"/>
              </w:rPr>
              <w:t xml:space="preserve"> </w:t>
            </w:r>
            <w:r w:rsidRPr="00987879">
              <w:rPr>
                <w:rFonts w:ascii="Arial" w:hAnsi="Arial" w:cs="Arial" w:hint="eastAsia"/>
                <w:sz w:val="18"/>
                <w:szCs w:val="18"/>
              </w:rPr>
              <w:t>εκπονήσουν</w:t>
            </w:r>
            <w:r w:rsidRPr="00987879">
              <w:rPr>
                <w:rFonts w:ascii="Arial" w:hAnsi="Arial" w:cs="Arial"/>
                <w:sz w:val="18"/>
                <w:szCs w:val="18"/>
              </w:rPr>
              <w:t xml:space="preserve"> </w:t>
            </w:r>
            <w:r w:rsidRPr="00987879">
              <w:rPr>
                <w:rFonts w:ascii="Arial" w:hAnsi="Arial" w:cs="Arial" w:hint="eastAsia"/>
                <w:sz w:val="18"/>
                <w:szCs w:val="18"/>
              </w:rPr>
              <w:t>προγραμματιστική</w:t>
            </w:r>
            <w:r w:rsidRPr="00987879">
              <w:rPr>
                <w:rFonts w:ascii="Arial" w:hAnsi="Arial" w:cs="Arial"/>
                <w:sz w:val="18"/>
                <w:szCs w:val="18"/>
              </w:rPr>
              <w:t xml:space="preserve"> </w:t>
            </w:r>
            <w:r w:rsidRPr="00987879">
              <w:rPr>
                <w:rFonts w:ascii="Arial" w:hAnsi="Arial" w:cs="Arial" w:hint="eastAsia"/>
                <w:sz w:val="18"/>
                <w:szCs w:val="18"/>
              </w:rPr>
              <w:t>άσκηση</w:t>
            </w:r>
            <w:r w:rsidRPr="00987879">
              <w:rPr>
                <w:rFonts w:ascii="Arial" w:hAnsi="Arial" w:cs="Arial"/>
                <w:sz w:val="18"/>
                <w:szCs w:val="18"/>
              </w:rPr>
              <w:t xml:space="preserve"> </w:t>
            </w:r>
            <w:r w:rsidRPr="00987879">
              <w:rPr>
                <w:rFonts w:ascii="Arial" w:hAnsi="Arial" w:cs="Arial" w:hint="eastAsia"/>
                <w:sz w:val="18"/>
                <w:szCs w:val="18"/>
              </w:rPr>
              <w:t>μεγάλου</w:t>
            </w:r>
            <w:r w:rsidRPr="00987879">
              <w:rPr>
                <w:rFonts w:ascii="Arial" w:hAnsi="Arial" w:cs="Arial"/>
                <w:sz w:val="18"/>
                <w:szCs w:val="18"/>
              </w:rPr>
              <w:t xml:space="preserve"> </w:t>
            </w:r>
            <w:r w:rsidRPr="00987879">
              <w:rPr>
                <w:rFonts w:ascii="Arial" w:hAnsi="Arial" w:cs="Arial" w:hint="eastAsia"/>
                <w:sz w:val="18"/>
                <w:szCs w:val="18"/>
              </w:rPr>
              <w:t>όγκου</w:t>
            </w:r>
            <w:r w:rsidRPr="00987879">
              <w:rPr>
                <w:rFonts w:ascii="Arial" w:hAnsi="Arial" w:cs="Arial"/>
                <w:sz w:val="18"/>
                <w:szCs w:val="18"/>
              </w:rPr>
              <w:t xml:space="preserve"> </w:t>
            </w:r>
            <w:r w:rsidRPr="00987879">
              <w:rPr>
                <w:rFonts w:ascii="Arial" w:hAnsi="Arial" w:cs="Arial" w:hint="eastAsia"/>
                <w:sz w:val="18"/>
                <w:szCs w:val="18"/>
              </w:rPr>
              <w:t>με</w:t>
            </w:r>
            <w:r w:rsidRPr="00987879">
              <w:rPr>
                <w:rFonts w:ascii="Arial" w:hAnsi="Arial" w:cs="Arial"/>
                <w:sz w:val="18"/>
                <w:szCs w:val="18"/>
              </w:rPr>
              <w:t xml:space="preserve"> </w:t>
            </w:r>
            <w:r w:rsidRPr="00987879">
              <w:rPr>
                <w:rFonts w:ascii="Arial" w:hAnsi="Arial" w:cs="Arial" w:hint="eastAsia"/>
                <w:sz w:val="18"/>
                <w:szCs w:val="18"/>
              </w:rPr>
              <w:t>στόχο</w:t>
            </w:r>
            <w:r w:rsidRPr="00987879">
              <w:rPr>
                <w:rFonts w:ascii="Arial" w:hAnsi="Arial" w:cs="Arial"/>
                <w:sz w:val="18"/>
                <w:szCs w:val="18"/>
              </w:rPr>
              <w:t xml:space="preserve"> </w:t>
            </w:r>
            <w:r w:rsidRPr="00987879">
              <w:rPr>
                <w:rFonts w:ascii="Arial" w:hAnsi="Arial" w:cs="Arial" w:hint="eastAsia"/>
                <w:sz w:val="18"/>
                <w:szCs w:val="18"/>
              </w:rPr>
              <w:t>την</w:t>
            </w:r>
            <w:r w:rsidRPr="00987879">
              <w:rPr>
                <w:rFonts w:ascii="Arial" w:hAnsi="Arial" w:cs="Arial"/>
                <w:sz w:val="18"/>
                <w:szCs w:val="18"/>
              </w:rPr>
              <w:t xml:space="preserve"> </w:t>
            </w:r>
            <w:r w:rsidRPr="00987879">
              <w:rPr>
                <w:rFonts w:ascii="Arial" w:hAnsi="Arial" w:cs="Arial" w:hint="eastAsia"/>
                <w:sz w:val="18"/>
                <w:szCs w:val="18"/>
              </w:rPr>
              <w:t>κατασκευή</w:t>
            </w:r>
            <w:r w:rsidRPr="00987879">
              <w:rPr>
                <w:rFonts w:ascii="Arial" w:hAnsi="Arial" w:cs="Arial"/>
                <w:sz w:val="18"/>
                <w:szCs w:val="18"/>
              </w:rPr>
              <w:t xml:space="preserve"> </w:t>
            </w:r>
            <w:r w:rsidRPr="00987879">
              <w:rPr>
                <w:rFonts w:ascii="Arial" w:hAnsi="Arial" w:cs="Arial" w:hint="eastAsia"/>
                <w:sz w:val="18"/>
                <w:szCs w:val="18"/>
              </w:rPr>
              <w:t>ενός</w:t>
            </w:r>
            <w:r w:rsidRPr="00987879">
              <w:rPr>
                <w:rFonts w:ascii="Arial" w:hAnsi="Arial" w:cs="Arial"/>
                <w:sz w:val="18"/>
                <w:szCs w:val="18"/>
              </w:rPr>
              <w:t xml:space="preserve"> </w:t>
            </w:r>
            <w:r w:rsidRPr="00987879">
              <w:rPr>
                <w:rFonts w:ascii="Arial" w:hAnsi="Arial" w:cs="Arial" w:hint="eastAsia"/>
                <w:sz w:val="18"/>
                <w:szCs w:val="18"/>
              </w:rPr>
              <w:t>ολοκληρωμένου</w:t>
            </w:r>
            <w:r w:rsidRPr="00987879">
              <w:rPr>
                <w:rFonts w:ascii="Arial" w:hAnsi="Arial" w:cs="Arial"/>
                <w:sz w:val="18"/>
                <w:szCs w:val="18"/>
              </w:rPr>
              <w:t xml:space="preserve"> </w:t>
            </w:r>
            <w:r w:rsidRPr="00987879">
              <w:rPr>
                <w:rFonts w:ascii="Arial" w:hAnsi="Arial" w:cs="Arial" w:hint="eastAsia"/>
                <w:sz w:val="18"/>
                <w:szCs w:val="18"/>
              </w:rPr>
              <w:t>πληροφοριακού</w:t>
            </w:r>
            <w:r w:rsidRPr="00987879">
              <w:rPr>
                <w:rFonts w:ascii="Arial" w:hAnsi="Arial" w:cs="Arial"/>
                <w:sz w:val="18"/>
                <w:szCs w:val="18"/>
              </w:rPr>
              <w:t xml:space="preserve"> </w:t>
            </w:r>
            <w:r w:rsidRPr="00987879">
              <w:rPr>
                <w:rFonts w:ascii="Arial" w:hAnsi="Arial" w:cs="Arial" w:hint="eastAsia"/>
                <w:sz w:val="18"/>
                <w:szCs w:val="18"/>
              </w:rPr>
              <w:t>συστήματος</w:t>
            </w:r>
            <w:r w:rsidRPr="00987879">
              <w:rPr>
                <w:rFonts w:ascii="Arial" w:hAnsi="Arial" w:cs="Arial"/>
                <w:sz w:val="18"/>
                <w:szCs w:val="18"/>
              </w:rPr>
              <w:t xml:space="preserve">. </w:t>
            </w:r>
          </w:p>
          <w:p w:rsidR="00726314" w:rsidRPr="00987879" w:rsidRDefault="00726314" w:rsidP="00B51C91">
            <w:pPr>
              <w:pStyle w:val="afb"/>
              <w:numPr>
                <w:ilvl w:val="0"/>
                <w:numId w:val="221"/>
              </w:numPr>
              <w:tabs>
                <w:tab w:val="left" w:pos="284"/>
                <w:tab w:val="left" w:pos="2268"/>
                <w:tab w:val="left" w:pos="2552"/>
              </w:tabs>
              <w:spacing w:line="240" w:lineRule="auto"/>
              <w:ind w:left="317" w:right="0" w:hanging="283"/>
              <w:contextualSpacing w:val="0"/>
              <w:rPr>
                <w:rFonts w:ascii="Arial" w:hAnsi="Arial" w:cs="Arial"/>
                <w:sz w:val="18"/>
                <w:szCs w:val="18"/>
              </w:rPr>
            </w:pPr>
            <w:r w:rsidRPr="00987879">
              <w:rPr>
                <w:rFonts w:ascii="Arial" w:hAnsi="Arial" w:cs="Arial"/>
                <w:sz w:val="18"/>
                <w:szCs w:val="18"/>
              </w:rPr>
              <w:t xml:space="preserve">3 </w:t>
            </w:r>
            <w:r w:rsidRPr="00987879">
              <w:rPr>
                <w:rFonts w:ascii="Arial" w:hAnsi="Arial" w:cs="Arial" w:hint="eastAsia"/>
                <w:sz w:val="18"/>
                <w:szCs w:val="18"/>
              </w:rPr>
              <w:t>σειρές</w:t>
            </w:r>
            <w:r w:rsidRPr="00987879">
              <w:rPr>
                <w:rFonts w:ascii="Arial" w:hAnsi="Arial" w:cs="Arial"/>
                <w:sz w:val="18"/>
                <w:szCs w:val="18"/>
              </w:rPr>
              <w:t xml:space="preserve"> </w:t>
            </w:r>
            <w:r w:rsidRPr="00987879">
              <w:rPr>
                <w:rFonts w:ascii="Arial" w:hAnsi="Arial" w:cs="Arial" w:hint="eastAsia"/>
                <w:sz w:val="18"/>
                <w:szCs w:val="18"/>
              </w:rPr>
              <w:t>ασκήσεων</w:t>
            </w:r>
            <w:r w:rsidRPr="00987879">
              <w:rPr>
                <w:rFonts w:ascii="Arial" w:hAnsi="Arial" w:cs="Arial"/>
                <w:sz w:val="18"/>
                <w:szCs w:val="18"/>
              </w:rPr>
              <w:t xml:space="preserve"> </w:t>
            </w:r>
            <w:r w:rsidRPr="00987879">
              <w:rPr>
                <w:rFonts w:ascii="Arial" w:hAnsi="Arial" w:cs="Arial" w:hint="eastAsia"/>
                <w:sz w:val="18"/>
                <w:szCs w:val="18"/>
              </w:rPr>
              <w:t>που</w:t>
            </w:r>
            <w:r w:rsidRPr="00987879">
              <w:rPr>
                <w:rFonts w:ascii="Arial" w:hAnsi="Arial" w:cs="Arial"/>
                <w:sz w:val="18"/>
                <w:szCs w:val="18"/>
              </w:rPr>
              <w:t xml:space="preserve"> </w:t>
            </w:r>
            <w:r w:rsidRPr="00987879">
              <w:rPr>
                <w:rFonts w:ascii="Arial" w:hAnsi="Arial" w:cs="Arial" w:hint="eastAsia"/>
                <w:sz w:val="18"/>
                <w:szCs w:val="18"/>
              </w:rPr>
              <w:t>παραδίδονται</w:t>
            </w:r>
            <w:r w:rsidRPr="00987879">
              <w:rPr>
                <w:rFonts w:ascii="Arial" w:hAnsi="Arial" w:cs="Arial"/>
                <w:sz w:val="18"/>
                <w:szCs w:val="18"/>
              </w:rPr>
              <w:t xml:space="preserve"> </w:t>
            </w:r>
            <w:r w:rsidRPr="00987879">
              <w:rPr>
                <w:rFonts w:ascii="Arial" w:hAnsi="Arial" w:cs="Arial" w:hint="eastAsia"/>
                <w:sz w:val="18"/>
                <w:szCs w:val="18"/>
              </w:rPr>
              <w:t>από</w:t>
            </w:r>
            <w:r w:rsidRPr="00987879">
              <w:rPr>
                <w:rFonts w:ascii="Arial" w:hAnsi="Arial" w:cs="Arial"/>
                <w:sz w:val="18"/>
                <w:szCs w:val="18"/>
              </w:rPr>
              <w:t xml:space="preserve"> </w:t>
            </w:r>
            <w:r w:rsidRPr="00987879">
              <w:rPr>
                <w:rFonts w:ascii="Arial" w:hAnsi="Arial" w:cs="Arial" w:hint="eastAsia"/>
                <w:sz w:val="18"/>
                <w:szCs w:val="18"/>
              </w:rPr>
              <w:t>τους</w:t>
            </w:r>
            <w:r w:rsidRPr="00987879">
              <w:rPr>
                <w:rFonts w:ascii="Arial" w:hAnsi="Arial" w:cs="Arial"/>
                <w:sz w:val="18"/>
                <w:szCs w:val="18"/>
              </w:rPr>
              <w:t xml:space="preserve"> </w:t>
            </w:r>
            <w:r w:rsidRPr="00987879">
              <w:rPr>
                <w:rFonts w:ascii="Arial" w:hAnsi="Arial" w:cs="Arial" w:hint="eastAsia"/>
                <w:sz w:val="18"/>
                <w:szCs w:val="18"/>
              </w:rPr>
              <w:t>φοιτητές</w:t>
            </w:r>
            <w:r w:rsidRPr="00987879">
              <w:rPr>
                <w:rFonts w:ascii="Arial" w:hAnsi="Arial" w:cs="Arial"/>
                <w:sz w:val="18"/>
                <w:szCs w:val="18"/>
              </w:rPr>
              <w:t xml:space="preserve"> </w:t>
            </w:r>
            <w:r w:rsidRPr="00987879">
              <w:rPr>
                <w:rFonts w:ascii="Arial" w:hAnsi="Arial" w:cs="Arial" w:hint="eastAsia"/>
                <w:sz w:val="18"/>
                <w:szCs w:val="18"/>
              </w:rPr>
              <w:t>και</w:t>
            </w:r>
            <w:r w:rsidRPr="00987879">
              <w:rPr>
                <w:rFonts w:ascii="Arial" w:hAnsi="Arial" w:cs="Arial"/>
                <w:sz w:val="18"/>
                <w:szCs w:val="18"/>
              </w:rPr>
              <w:t xml:space="preserve"> </w:t>
            </w:r>
            <w:r w:rsidRPr="00987879">
              <w:rPr>
                <w:rFonts w:ascii="Arial" w:hAnsi="Arial" w:cs="Arial" w:hint="eastAsia"/>
                <w:sz w:val="18"/>
                <w:szCs w:val="18"/>
              </w:rPr>
              <w:t>βαθμολογούνται</w:t>
            </w:r>
            <w:r w:rsidRPr="00987879">
              <w:rPr>
                <w:rFonts w:ascii="Arial" w:hAnsi="Arial" w:cs="Arial"/>
                <w:sz w:val="18"/>
                <w:szCs w:val="18"/>
              </w:rPr>
              <w:t xml:space="preserve"> </w:t>
            </w:r>
            <w:r w:rsidRPr="00987879">
              <w:rPr>
                <w:rFonts w:ascii="Arial" w:hAnsi="Arial" w:cs="Arial" w:hint="eastAsia"/>
                <w:sz w:val="18"/>
                <w:szCs w:val="18"/>
              </w:rPr>
              <w:t>ως</w:t>
            </w:r>
            <w:r w:rsidRPr="00987879">
              <w:rPr>
                <w:rFonts w:ascii="Arial" w:hAnsi="Arial" w:cs="Arial"/>
                <w:sz w:val="18"/>
                <w:szCs w:val="18"/>
              </w:rPr>
              <w:t xml:space="preserve"> </w:t>
            </w:r>
            <w:r w:rsidRPr="00987879">
              <w:rPr>
                <w:rFonts w:ascii="Arial" w:hAnsi="Arial" w:cs="Arial" w:hint="eastAsia"/>
                <w:sz w:val="18"/>
                <w:szCs w:val="18"/>
              </w:rPr>
              <w:t>προς</w:t>
            </w:r>
            <w:r w:rsidRPr="00987879">
              <w:rPr>
                <w:rFonts w:ascii="Arial" w:hAnsi="Arial" w:cs="Arial"/>
                <w:sz w:val="18"/>
                <w:szCs w:val="18"/>
              </w:rPr>
              <w:t xml:space="preserve"> </w:t>
            </w:r>
            <w:r w:rsidRPr="00987879">
              <w:rPr>
                <w:rFonts w:ascii="Arial" w:hAnsi="Arial" w:cs="Arial" w:hint="eastAsia"/>
                <w:sz w:val="18"/>
                <w:szCs w:val="18"/>
              </w:rPr>
              <w:t>την</w:t>
            </w:r>
            <w:r w:rsidRPr="00987879">
              <w:rPr>
                <w:rFonts w:ascii="Arial" w:hAnsi="Arial" w:cs="Arial"/>
                <w:sz w:val="18"/>
                <w:szCs w:val="18"/>
              </w:rPr>
              <w:t xml:space="preserve"> </w:t>
            </w:r>
            <w:r w:rsidRPr="00987879">
              <w:rPr>
                <w:rFonts w:ascii="Arial" w:hAnsi="Arial" w:cs="Arial" w:hint="eastAsia"/>
                <w:sz w:val="18"/>
                <w:szCs w:val="18"/>
              </w:rPr>
              <w:t>ορθότητα</w:t>
            </w:r>
            <w:r w:rsidRPr="00987879">
              <w:rPr>
                <w:rFonts w:ascii="Arial" w:hAnsi="Arial" w:cs="Arial"/>
                <w:sz w:val="18"/>
                <w:szCs w:val="18"/>
              </w:rPr>
              <w:t xml:space="preserve"> </w:t>
            </w:r>
            <w:r w:rsidRPr="00987879">
              <w:rPr>
                <w:rFonts w:ascii="Arial" w:hAnsi="Arial" w:cs="Arial" w:hint="eastAsia"/>
                <w:sz w:val="18"/>
                <w:szCs w:val="18"/>
              </w:rPr>
              <w:t>και</w:t>
            </w:r>
            <w:r w:rsidRPr="00987879">
              <w:rPr>
                <w:rFonts w:ascii="Arial" w:hAnsi="Arial" w:cs="Arial"/>
                <w:sz w:val="18"/>
                <w:szCs w:val="18"/>
              </w:rPr>
              <w:t xml:space="preserve"> </w:t>
            </w:r>
            <w:r w:rsidRPr="00987879">
              <w:rPr>
                <w:rFonts w:ascii="Arial" w:hAnsi="Arial" w:cs="Arial" w:hint="eastAsia"/>
                <w:sz w:val="18"/>
                <w:szCs w:val="18"/>
              </w:rPr>
              <w:t>πληρότητά</w:t>
            </w:r>
            <w:r w:rsidRPr="00987879">
              <w:rPr>
                <w:rFonts w:ascii="Arial" w:hAnsi="Arial" w:cs="Arial"/>
                <w:sz w:val="18"/>
                <w:szCs w:val="18"/>
              </w:rPr>
              <w:t xml:space="preserve"> </w:t>
            </w:r>
            <w:r w:rsidRPr="00987879">
              <w:rPr>
                <w:rFonts w:ascii="Arial" w:hAnsi="Arial" w:cs="Arial" w:hint="eastAsia"/>
                <w:sz w:val="18"/>
                <w:szCs w:val="18"/>
              </w:rPr>
              <w:t>τους</w:t>
            </w:r>
            <w:r w:rsidRPr="00987879">
              <w:rPr>
                <w:rFonts w:ascii="Arial" w:hAnsi="Arial" w:cs="Arial"/>
                <w:sz w:val="18"/>
                <w:szCs w:val="18"/>
              </w:rPr>
              <w:t>.</w:t>
            </w:r>
          </w:p>
          <w:p w:rsidR="00726314" w:rsidRPr="002D40E7" w:rsidRDefault="00726314" w:rsidP="0004524E">
            <w:pPr>
              <w:tabs>
                <w:tab w:val="left" w:pos="284"/>
                <w:tab w:val="left" w:pos="2268"/>
                <w:tab w:val="left" w:pos="2552"/>
              </w:tabs>
              <w:spacing w:line="240" w:lineRule="auto"/>
              <w:ind w:left="0" w:right="0"/>
              <w:rPr>
                <w:rFonts w:ascii="Arial" w:hAnsi="Arial" w:cs="Arial"/>
                <w:sz w:val="18"/>
                <w:szCs w:val="18"/>
              </w:rPr>
            </w:pPr>
            <w:r w:rsidRPr="00E511FF">
              <w:rPr>
                <w:rFonts w:ascii="Arial" w:hAnsi="Arial" w:cs="Arial" w:hint="eastAsia"/>
                <w:sz w:val="18"/>
                <w:szCs w:val="18"/>
              </w:rPr>
              <w:t>Η</w:t>
            </w:r>
            <w:r w:rsidRPr="00E511FF">
              <w:rPr>
                <w:rFonts w:ascii="Arial" w:hAnsi="Arial" w:cs="Arial"/>
                <w:sz w:val="18"/>
                <w:szCs w:val="18"/>
              </w:rPr>
              <w:t xml:space="preserve"> </w:t>
            </w:r>
            <w:r w:rsidRPr="00E511FF">
              <w:rPr>
                <w:rFonts w:ascii="Arial" w:hAnsi="Arial" w:cs="Arial" w:hint="eastAsia"/>
                <w:sz w:val="18"/>
                <w:szCs w:val="18"/>
              </w:rPr>
              <w:t>ακριβής</w:t>
            </w:r>
            <w:r w:rsidRPr="00E511FF">
              <w:rPr>
                <w:rFonts w:ascii="Arial" w:hAnsi="Arial" w:cs="Arial"/>
                <w:sz w:val="18"/>
                <w:szCs w:val="18"/>
              </w:rPr>
              <w:t xml:space="preserve"> </w:t>
            </w:r>
            <w:r w:rsidRPr="00E511FF">
              <w:rPr>
                <w:rFonts w:ascii="Arial" w:hAnsi="Arial" w:cs="Arial" w:hint="eastAsia"/>
                <w:sz w:val="18"/>
                <w:szCs w:val="18"/>
              </w:rPr>
              <w:t>διαδικασία</w:t>
            </w:r>
            <w:r w:rsidRPr="00E511FF">
              <w:rPr>
                <w:rFonts w:ascii="Arial" w:hAnsi="Arial" w:cs="Arial"/>
                <w:sz w:val="18"/>
                <w:szCs w:val="18"/>
              </w:rPr>
              <w:t xml:space="preserve"> </w:t>
            </w:r>
            <w:r w:rsidRPr="00E511FF">
              <w:rPr>
                <w:rFonts w:ascii="Arial" w:hAnsi="Arial" w:cs="Arial" w:hint="eastAsia"/>
                <w:sz w:val="18"/>
                <w:szCs w:val="18"/>
              </w:rPr>
              <w:t>αξιολόγησης</w:t>
            </w:r>
            <w:r w:rsidRPr="00E511FF">
              <w:rPr>
                <w:rFonts w:ascii="Arial" w:hAnsi="Arial" w:cs="Arial"/>
                <w:sz w:val="18"/>
                <w:szCs w:val="18"/>
              </w:rPr>
              <w:t xml:space="preserve"> </w:t>
            </w:r>
            <w:r w:rsidRPr="00E511FF">
              <w:rPr>
                <w:rFonts w:ascii="Arial" w:hAnsi="Arial" w:cs="Arial" w:hint="eastAsia"/>
                <w:sz w:val="18"/>
                <w:szCs w:val="18"/>
              </w:rPr>
              <w:t>περιγράφεται</w:t>
            </w:r>
            <w:r w:rsidRPr="00E511FF">
              <w:rPr>
                <w:rFonts w:ascii="Arial" w:hAnsi="Arial" w:cs="Arial"/>
                <w:sz w:val="18"/>
                <w:szCs w:val="18"/>
              </w:rPr>
              <w:t xml:space="preserve"> </w:t>
            </w:r>
            <w:r w:rsidRPr="00E511FF">
              <w:rPr>
                <w:rFonts w:ascii="Arial" w:hAnsi="Arial" w:cs="Arial" w:hint="eastAsia"/>
                <w:sz w:val="18"/>
                <w:szCs w:val="18"/>
              </w:rPr>
              <w:t>στην</w:t>
            </w:r>
            <w:r w:rsidRPr="00E511FF">
              <w:rPr>
                <w:rFonts w:ascii="Arial" w:hAnsi="Arial" w:cs="Arial"/>
                <w:sz w:val="18"/>
                <w:szCs w:val="18"/>
              </w:rPr>
              <w:t xml:space="preserve"> </w:t>
            </w:r>
            <w:r w:rsidRPr="00E511FF">
              <w:rPr>
                <w:rFonts w:ascii="Arial" w:hAnsi="Arial" w:cs="Arial" w:hint="eastAsia"/>
                <w:sz w:val="18"/>
                <w:szCs w:val="18"/>
              </w:rPr>
              <w:t>ιστοθεσία</w:t>
            </w:r>
            <w:r w:rsidRPr="00E511FF">
              <w:rPr>
                <w:rFonts w:ascii="Arial" w:hAnsi="Arial" w:cs="Arial"/>
                <w:sz w:val="18"/>
                <w:szCs w:val="18"/>
              </w:rPr>
              <w:t xml:space="preserve"> </w:t>
            </w:r>
            <w:r w:rsidRPr="00E511FF">
              <w:rPr>
                <w:rFonts w:ascii="Arial" w:hAnsi="Arial" w:cs="Arial" w:hint="eastAsia"/>
                <w:sz w:val="18"/>
                <w:szCs w:val="18"/>
              </w:rPr>
              <w:t>του</w:t>
            </w:r>
            <w:r w:rsidRPr="00E511FF">
              <w:rPr>
                <w:rFonts w:ascii="Arial" w:hAnsi="Arial" w:cs="Arial"/>
                <w:sz w:val="18"/>
                <w:szCs w:val="18"/>
              </w:rPr>
              <w:t xml:space="preserve"> </w:t>
            </w:r>
            <w:r w:rsidRPr="00E511FF">
              <w:rPr>
                <w:rFonts w:ascii="Arial" w:hAnsi="Arial" w:cs="Arial" w:hint="eastAsia"/>
                <w:sz w:val="18"/>
                <w:szCs w:val="18"/>
              </w:rPr>
              <w:t>μαθήματος</w:t>
            </w:r>
            <w:r w:rsidRPr="00E511FF">
              <w:rPr>
                <w:rFonts w:ascii="Arial" w:hAnsi="Arial" w:cs="Arial"/>
                <w:sz w:val="18"/>
                <w:szCs w:val="18"/>
              </w:rPr>
              <w:t xml:space="preserve">. </w:t>
            </w:r>
            <w:r w:rsidRPr="00E511FF">
              <w:rPr>
                <w:rFonts w:ascii="Arial" w:hAnsi="Arial" w:cs="Arial" w:hint="eastAsia"/>
                <w:sz w:val="18"/>
                <w:szCs w:val="18"/>
              </w:rPr>
              <w:t>Η</w:t>
            </w:r>
            <w:r w:rsidRPr="00E511FF">
              <w:rPr>
                <w:rFonts w:ascii="Arial" w:hAnsi="Arial" w:cs="Arial"/>
                <w:sz w:val="18"/>
                <w:szCs w:val="18"/>
              </w:rPr>
              <w:t xml:space="preserve"> </w:t>
            </w:r>
            <w:r w:rsidRPr="00E511FF">
              <w:rPr>
                <w:rFonts w:ascii="Arial" w:hAnsi="Arial" w:cs="Arial" w:hint="eastAsia"/>
                <w:sz w:val="18"/>
                <w:szCs w:val="18"/>
              </w:rPr>
              <w:t>βαθμολόγηση</w:t>
            </w:r>
            <w:r w:rsidRPr="00E511FF">
              <w:rPr>
                <w:rFonts w:ascii="Arial" w:hAnsi="Arial" w:cs="Arial"/>
                <w:sz w:val="18"/>
                <w:szCs w:val="18"/>
              </w:rPr>
              <w:t xml:space="preserve"> </w:t>
            </w:r>
            <w:r w:rsidRPr="00E511FF">
              <w:rPr>
                <w:rFonts w:ascii="Arial" w:hAnsi="Arial" w:cs="Arial" w:hint="eastAsia"/>
                <w:sz w:val="18"/>
                <w:szCs w:val="18"/>
              </w:rPr>
              <w:t>γίνεται</w:t>
            </w:r>
            <w:r w:rsidRPr="00E511FF">
              <w:rPr>
                <w:rFonts w:ascii="Arial" w:hAnsi="Arial" w:cs="Arial"/>
                <w:sz w:val="18"/>
                <w:szCs w:val="18"/>
              </w:rPr>
              <w:t xml:space="preserve"> </w:t>
            </w:r>
            <w:r w:rsidRPr="00E511FF">
              <w:rPr>
                <w:rFonts w:ascii="Arial" w:hAnsi="Arial" w:cs="Arial" w:hint="eastAsia"/>
                <w:sz w:val="18"/>
                <w:szCs w:val="18"/>
              </w:rPr>
              <w:t>με</w:t>
            </w:r>
            <w:r w:rsidRPr="00E511FF">
              <w:rPr>
                <w:rFonts w:ascii="Arial" w:hAnsi="Arial" w:cs="Arial"/>
                <w:sz w:val="18"/>
                <w:szCs w:val="18"/>
              </w:rPr>
              <w:t xml:space="preserve"> </w:t>
            </w:r>
            <w:r w:rsidRPr="00E511FF">
              <w:rPr>
                <w:rFonts w:ascii="Arial" w:hAnsi="Arial" w:cs="Arial" w:hint="eastAsia"/>
                <w:sz w:val="18"/>
                <w:szCs w:val="18"/>
              </w:rPr>
              <w:t>βάρος</w:t>
            </w:r>
            <w:r w:rsidRPr="00E511FF">
              <w:rPr>
                <w:rFonts w:ascii="Arial" w:hAnsi="Arial" w:cs="Arial"/>
                <w:sz w:val="18"/>
                <w:szCs w:val="18"/>
              </w:rPr>
              <w:t xml:space="preserve"> 50% </w:t>
            </w:r>
            <w:r w:rsidRPr="00E511FF">
              <w:rPr>
                <w:rFonts w:ascii="Arial" w:hAnsi="Arial" w:cs="Arial" w:hint="eastAsia"/>
                <w:sz w:val="18"/>
                <w:szCs w:val="18"/>
              </w:rPr>
              <w:t>για</w:t>
            </w:r>
            <w:r w:rsidRPr="00E511FF">
              <w:rPr>
                <w:rFonts w:ascii="Arial" w:hAnsi="Arial" w:cs="Arial"/>
                <w:sz w:val="18"/>
                <w:szCs w:val="18"/>
              </w:rPr>
              <w:t xml:space="preserve"> </w:t>
            </w:r>
            <w:r w:rsidRPr="00E511FF">
              <w:rPr>
                <w:rFonts w:ascii="Arial" w:hAnsi="Arial" w:cs="Arial" w:hint="eastAsia"/>
                <w:sz w:val="18"/>
                <w:szCs w:val="18"/>
              </w:rPr>
              <w:t>το</w:t>
            </w:r>
            <w:r w:rsidRPr="00E511FF">
              <w:rPr>
                <w:rFonts w:ascii="Arial" w:hAnsi="Arial" w:cs="Arial"/>
                <w:sz w:val="18"/>
                <w:szCs w:val="18"/>
              </w:rPr>
              <w:t xml:space="preserve"> </w:t>
            </w:r>
            <w:r w:rsidRPr="00E511FF">
              <w:rPr>
                <w:rFonts w:ascii="Arial" w:hAnsi="Arial" w:cs="Arial" w:hint="eastAsia"/>
                <w:sz w:val="18"/>
                <w:szCs w:val="18"/>
              </w:rPr>
              <w:t>γραπτό</w:t>
            </w:r>
            <w:r w:rsidRPr="00E511FF">
              <w:rPr>
                <w:rFonts w:ascii="Arial" w:hAnsi="Arial" w:cs="Arial"/>
                <w:sz w:val="18"/>
                <w:szCs w:val="18"/>
              </w:rPr>
              <w:t xml:space="preserve">, 20% </w:t>
            </w:r>
            <w:r w:rsidRPr="00E511FF">
              <w:rPr>
                <w:rFonts w:ascii="Arial" w:hAnsi="Arial" w:cs="Arial" w:hint="eastAsia"/>
                <w:sz w:val="18"/>
                <w:szCs w:val="18"/>
              </w:rPr>
              <w:t>σειρές</w:t>
            </w:r>
            <w:r w:rsidRPr="00E511FF">
              <w:rPr>
                <w:rFonts w:ascii="Arial" w:hAnsi="Arial" w:cs="Arial"/>
                <w:sz w:val="18"/>
                <w:szCs w:val="18"/>
              </w:rPr>
              <w:t xml:space="preserve"> </w:t>
            </w:r>
            <w:r w:rsidRPr="00E511FF">
              <w:rPr>
                <w:rFonts w:ascii="Arial" w:hAnsi="Arial" w:cs="Arial" w:hint="eastAsia"/>
                <w:sz w:val="18"/>
                <w:szCs w:val="18"/>
              </w:rPr>
              <w:t>ασκήσεων</w:t>
            </w:r>
            <w:r w:rsidRPr="00E511FF">
              <w:rPr>
                <w:rFonts w:ascii="Arial" w:hAnsi="Arial" w:cs="Arial"/>
                <w:sz w:val="18"/>
                <w:szCs w:val="18"/>
              </w:rPr>
              <w:t xml:space="preserve">, 30% </w:t>
            </w:r>
            <w:r w:rsidRPr="00E511FF">
              <w:rPr>
                <w:rFonts w:ascii="Arial" w:hAnsi="Arial" w:cs="Arial" w:hint="eastAsia"/>
                <w:sz w:val="18"/>
                <w:szCs w:val="18"/>
              </w:rPr>
              <w:t>για</w:t>
            </w:r>
            <w:r w:rsidRPr="00E511FF">
              <w:rPr>
                <w:rFonts w:ascii="Arial" w:hAnsi="Arial" w:cs="Arial"/>
                <w:sz w:val="18"/>
                <w:szCs w:val="18"/>
              </w:rPr>
              <w:t xml:space="preserve"> </w:t>
            </w:r>
            <w:r w:rsidRPr="00E511FF">
              <w:rPr>
                <w:rFonts w:ascii="Arial" w:hAnsi="Arial" w:cs="Arial" w:hint="eastAsia"/>
                <w:sz w:val="18"/>
                <w:szCs w:val="18"/>
              </w:rPr>
              <w:t>την</w:t>
            </w:r>
            <w:r w:rsidRPr="00E511FF">
              <w:rPr>
                <w:rFonts w:ascii="Arial" w:hAnsi="Arial" w:cs="Arial"/>
                <w:sz w:val="18"/>
                <w:szCs w:val="18"/>
              </w:rPr>
              <w:t xml:space="preserve"> </w:t>
            </w:r>
            <w:r w:rsidRPr="00E511FF">
              <w:rPr>
                <w:rFonts w:ascii="Arial" w:hAnsi="Arial" w:cs="Arial" w:hint="eastAsia"/>
                <w:sz w:val="18"/>
                <w:szCs w:val="18"/>
              </w:rPr>
              <w:t>εργασία</w:t>
            </w:r>
            <w:r w:rsidRPr="00E511FF">
              <w:rPr>
                <w:rFonts w:ascii="Arial" w:hAnsi="Arial" w:cs="Arial"/>
                <w:sz w:val="18"/>
                <w:szCs w:val="18"/>
              </w:rPr>
              <w:t xml:space="preserve"> </w:t>
            </w:r>
            <w:r w:rsidRPr="00E511FF">
              <w:rPr>
                <w:rFonts w:ascii="Arial" w:hAnsi="Arial" w:cs="Arial" w:hint="eastAsia"/>
                <w:sz w:val="18"/>
                <w:szCs w:val="18"/>
              </w:rPr>
              <w:t>και</w:t>
            </w:r>
            <w:r w:rsidRPr="00E511FF">
              <w:rPr>
                <w:rFonts w:ascii="Arial" w:hAnsi="Arial" w:cs="Arial"/>
                <w:sz w:val="18"/>
                <w:szCs w:val="18"/>
              </w:rPr>
              <w:t xml:space="preserve"> bonus 10% </w:t>
            </w:r>
            <w:r w:rsidRPr="00E511FF">
              <w:rPr>
                <w:rFonts w:ascii="Arial" w:hAnsi="Arial" w:cs="Arial" w:hint="eastAsia"/>
                <w:sz w:val="18"/>
                <w:szCs w:val="18"/>
              </w:rPr>
              <w:t>για</w:t>
            </w:r>
            <w:r w:rsidRPr="00E511FF">
              <w:rPr>
                <w:rFonts w:ascii="Arial" w:hAnsi="Arial" w:cs="Arial"/>
                <w:sz w:val="18"/>
                <w:szCs w:val="18"/>
              </w:rPr>
              <w:t xml:space="preserve"> </w:t>
            </w:r>
            <w:r w:rsidRPr="00E511FF">
              <w:rPr>
                <w:rFonts w:ascii="Arial" w:hAnsi="Arial" w:cs="Arial" w:hint="eastAsia"/>
                <w:sz w:val="18"/>
                <w:szCs w:val="18"/>
              </w:rPr>
              <w:t>την</w:t>
            </w:r>
            <w:r w:rsidRPr="00E511FF">
              <w:rPr>
                <w:rFonts w:ascii="Arial" w:hAnsi="Arial" w:cs="Arial"/>
                <w:sz w:val="18"/>
                <w:szCs w:val="18"/>
              </w:rPr>
              <w:t xml:space="preserve"> </w:t>
            </w:r>
            <w:r w:rsidRPr="00E511FF">
              <w:rPr>
                <w:rFonts w:ascii="Arial" w:hAnsi="Arial" w:cs="Arial" w:hint="eastAsia"/>
                <w:sz w:val="18"/>
                <w:szCs w:val="18"/>
              </w:rPr>
              <w:t>καλύτερη</w:t>
            </w:r>
            <w:r w:rsidRPr="00E511FF">
              <w:rPr>
                <w:rFonts w:ascii="Arial" w:hAnsi="Arial" w:cs="Arial"/>
                <w:sz w:val="18"/>
                <w:szCs w:val="18"/>
              </w:rPr>
              <w:t xml:space="preserve"> </w:t>
            </w:r>
            <w:r w:rsidRPr="00E511FF">
              <w:rPr>
                <w:rFonts w:ascii="Arial" w:hAnsi="Arial" w:cs="Arial" w:hint="eastAsia"/>
                <w:sz w:val="18"/>
                <w:szCs w:val="18"/>
              </w:rPr>
              <w:t>εργασία</w:t>
            </w:r>
            <w:r w:rsidRPr="00E511FF">
              <w:rPr>
                <w:rFonts w:ascii="Arial" w:hAnsi="Arial" w:cs="Arial"/>
                <w:sz w:val="18"/>
                <w:szCs w:val="18"/>
              </w:rPr>
              <w:t>.</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04524E">
            <w:pPr>
              <w:tabs>
                <w:tab w:val="left" w:pos="284"/>
                <w:tab w:val="left" w:pos="2268"/>
                <w:tab w:val="left" w:pos="2552"/>
              </w:tabs>
              <w:spacing w:before="60" w:after="60" w:line="240" w:lineRule="auto"/>
              <w:ind w:left="0" w:right="0"/>
              <w:rPr>
                <w:rFonts w:ascii="Arial" w:hAnsi="Arial" w:cs="Arial"/>
                <w:sz w:val="18"/>
                <w:szCs w:val="18"/>
                <w:lang w:val="en-US"/>
              </w:rPr>
            </w:pPr>
            <w:hyperlink r:id="rId121" w:history="1">
              <w:r w:rsidR="00726314" w:rsidRPr="002D40E7">
                <w:rPr>
                  <w:rStyle w:val="-"/>
                  <w:rFonts w:ascii="Arial" w:hAnsi="Arial" w:cs="Arial"/>
                  <w:sz w:val="18"/>
                  <w:lang w:val="en-US"/>
                </w:rPr>
                <w:t>http://www.cse.uoi.gr/~pvassil/courses/db_III</w:t>
              </w:r>
              <w:r w:rsidR="00726314" w:rsidRPr="002D40E7">
                <w:rPr>
                  <w:rStyle w:val="-"/>
                  <w:rFonts w:ascii="Arial" w:hAnsi="Arial" w:cs="Arial"/>
                  <w:sz w:val="18"/>
                  <w:szCs w:val="18"/>
                  <w:lang w:val="en-US"/>
                </w:rPr>
                <w:t xml:space="preserve"> </w:t>
              </w:r>
            </w:hyperlink>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60" w:after="60" w:line="240" w:lineRule="auto"/>
              <w:ind w:left="0" w:right="0"/>
              <w:jc w:val="left"/>
              <w:rPr>
                <w:rFonts w:ascii="Arial" w:hAnsi="Arial" w:cs="Arial"/>
                <w:b/>
                <w:sz w:val="18"/>
                <w:szCs w:val="18"/>
                <w:lang w:val="en-US"/>
              </w:rPr>
            </w:pPr>
            <w:r w:rsidRPr="002D40E7">
              <w:rPr>
                <w:rFonts w:ascii="Arial" w:hAnsi="Arial" w:cs="Arial"/>
                <w:b/>
                <w:sz w:val="18"/>
                <w:szCs w:val="18"/>
              </w:rPr>
              <w:t>Ρομποτική (ΜΥΕ031)</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30" w:after="30"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E511FF" w:rsidRDefault="00726314" w:rsidP="0004524E">
            <w:pPr>
              <w:tabs>
                <w:tab w:val="left" w:pos="284"/>
                <w:tab w:val="left" w:pos="2268"/>
                <w:tab w:val="left" w:pos="2552"/>
              </w:tabs>
              <w:spacing w:before="30" w:after="30" w:line="240" w:lineRule="auto"/>
              <w:ind w:left="0" w:right="0"/>
              <w:rPr>
                <w:rFonts w:ascii="Arial" w:hAnsi="Arial" w:cs="Arial"/>
                <w:spacing w:val="-2"/>
                <w:sz w:val="18"/>
                <w:szCs w:val="18"/>
              </w:rPr>
            </w:pPr>
            <w:r w:rsidRPr="00D32B39">
              <w:rPr>
                <w:rFonts w:ascii="Arial" w:hAnsi="Arial" w:cs="Arial" w:hint="eastAsia"/>
                <w:b/>
                <w:bCs/>
                <w:spacing w:val="-2"/>
                <w:sz w:val="18"/>
                <w:szCs w:val="18"/>
              </w:rPr>
              <w:t>Εισαγωγή</w:t>
            </w:r>
            <w:r w:rsidRPr="00D32B39">
              <w:rPr>
                <w:rFonts w:ascii="Arial" w:hAnsi="Arial" w:cs="Arial"/>
                <w:b/>
                <w:bCs/>
                <w:spacing w:val="-2"/>
                <w:sz w:val="18"/>
                <w:szCs w:val="18"/>
              </w:rPr>
              <w:t>:</w:t>
            </w:r>
            <w:r w:rsidRPr="00E511FF">
              <w:rPr>
                <w:rFonts w:ascii="Arial" w:hAnsi="Arial" w:cs="Arial"/>
                <w:spacing w:val="-2"/>
                <w:sz w:val="18"/>
                <w:szCs w:val="18"/>
              </w:rPr>
              <w:t xml:space="preserve"> </w:t>
            </w:r>
            <w:r w:rsidRPr="00E511FF">
              <w:rPr>
                <w:rFonts w:ascii="Arial" w:hAnsi="Arial" w:cs="Arial" w:hint="eastAsia"/>
                <w:spacing w:val="-2"/>
                <w:sz w:val="18"/>
                <w:szCs w:val="18"/>
              </w:rPr>
              <w:t>Ιστορική</w:t>
            </w:r>
            <w:r w:rsidRPr="00E511FF">
              <w:rPr>
                <w:rFonts w:ascii="Arial" w:hAnsi="Arial" w:cs="Arial"/>
                <w:spacing w:val="-2"/>
                <w:sz w:val="18"/>
                <w:szCs w:val="18"/>
              </w:rPr>
              <w:t xml:space="preserve"> </w:t>
            </w:r>
            <w:r w:rsidRPr="00E511FF">
              <w:rPr>
                <w:rFonts w:ascii="Arial" w:hAnsi="Arial" w:cs="Arial" w:hint="eastAsia"/>
                <w:spacing w:val="-2"/>
                <w:sz w:val="18"/>
                <w:szCs w:val="18"/>
              </w:rPr>
              <w:t>αναδρομή</w:t>
            </w:r>
            <w:r w:rsidRPr="00E511FF">
              <w:rPr>
                <w:rFonts w:ascii="Arial" w:hAnsi="Arial" w:cs="Arial"/>
                <w:spacing w:val="-2"/>
                <w:sz w:val="18"/>
                <w:szCs w:val="18"/>
              </w:rPr>
              <w:t xml:space="preserve">, </w:t>
            </w:r>
            <w:r w:rsidRPr="00E511FF">
              <w:rPr>
                <w:rFonts w:ascii="Arial" w:hAnsi="Arial" w:cs="Arial" w:hint="eastAsia"/>
                <w:spacing w:val="-2"/>
                <w:sz w:val="18"/>
                <w:szCs w:val="18"/>
              </w:rPr>
              <w:t>δομή</w:t>
            </w:r>
            <w:r w:rsidRPr="00E511FF">
              <w:rPr>
                <w:rFonts w:ascii="Arial" w:hAnsi="Arial" w:cs="Arial"/>
                <w:spacing w:val="-2"/>
                <w:sz w:val="18"/>
                <w:szCs w:val="18"/>
              </w:rPr>
              <w:t xml:space="preserve"> </w:t>
            </w:r>
            <w:r w:rsidRPr="00E511FF">
              <w:rPr>
                <w:rFonts w:ascii="Arial" w:hAnsi="Arial" w:cs="Arial" w:hint="eastAsia"/>
                <w:spacing w:val="-2"/>
                <w:sz w:val="18"/>
                <w:szCs w:val="18"/>
              </w:rPr>
              <w:t>και</w:t>
            </w:r>
            <w:r w:rsidRPr="00E511FF">
              <w:rPr>
                <w:rFonts w:ascii="Arial" w:hAnsi="Arial" w:cs="Arial"/>
                <w:spacing w:val="-2"/>
                <w:sz w:val="18"/>
                <w:szCs w:val="18"/>
              </w:rPr>
              <w:t xml:space="preserve"> </w:t>
            </w:r>
            <w:r w:rsidRPr="00E511FF">
              <w:rPr>
                <w:rFonts w:ascii="Arial" w:hAnsi="Arial" w:cs="Arial" w:hint="eastAsia"/>
                <w:spacing w:val="-2"/>
                <w:sz w:val="18"/>
                <w:szCs w:val="18"/>
              </w:rPr>
              <w:t>ταξινόμηση</w:t>
            </w:r>
            <w:r w:rsidRPr="00E511FF">
              <w:rPr>
                <w:rFonts w:ascii="Arial" w:hAnsi="Arial" w:cs="Arial"/>
                <w:spacing w:val="-2"/>
                <w:sz w:val="18"/>
                <w:szCs w:val="18"/>
              </w:rPr>
              <w:t xml:space="preserve"> </w:t>
            </w:r>
            <w:r w:rsidRPr="00E511FF">
              <w:rPr>
                <w:rFonts w:ascii="Arial" w:hAnsi="Arial" w:cs="Arial" w:hint="eastAsia"/>
                <w:spacing w:val="-2"/>
                <w:sz w:val="18"/>
                <w:szCs w:val="18"/>
              </w:rPr>
              <w:t>των</w:t>
            </w:r>
            <w:r w:rsidRPr="00E511FF">
              <w:rPr>
                <w:rFonts w:ascii="Arial" w:hAnsi="Arial" w:cs="Arial"/>
                <w:spacing w:val="-2"/>
                <w:sz w:val="18"/>
                <w:szCs w:val="18"/>
              </w:rPr>
              <w:t xml:space="preserve"> </w:t>
            </w:r>
            <w:r w:rsidRPr="00E511FF">
              <w:rPr>
                <w:rFonts w:ascii="Arial" w:hAnsi="Arial" w:cs="Arial" w:hint="eastAsia"/>
                <w:spacing w:val="-2"/>
                <w:sz w:val="18"/>
                <w:szCs w:val="18"/>
              </w:rPr>
              <w:t>ρομπότ</w:t>
            </w:r>
            <w:r w:rsidRPr="00E511FF">
              <w:rPr>
                <w:rFonts w:ascii="Arial" w:hAnsi="Arial" w:cs="Arial"/>
                <w:spacing w:val="-2"/>
                <w:sz w:val="18"/>
                <w:szCs w:val="18"/>
              </w:rPr>
              <w:t xml:space="preserve">, </w:t>
            </w:r>
            <w:r w:rsidRPr="00E511FF">
              <w:rPr>
                <w:rFonts w:ascii="Arial" w:hAnsi="Arial" w:cs="Arial" w:hint="eastAsia"/>
                <w:spacing w:val="-2"/>
                <w:sz w:val="18"/>
                <w:szCs w:val="18"/>
              </w:rPr>
              <w:t>θέση</w:t>
            </w:r>
            <w:r w:rsidRPr="00E511FF">
              <w:rPr>
                <w:rFonts w:ascii="Arial" w:hAnsi="Arial" w:cs="Arial"/>
                <w:spacing w:val="-2"/>
                <w:sz w:val="18"/>
                <w:szCs w:val="18"/>
              </w:rPr>
              <w:t xml:space="preserve"> </w:t>
            </w:r>
            <w:r w:rsidRPr="00E511FF">
              <w:rPr>
                <w:rFonts w:ascii="Arial" w:hAnsi="Arial" w:cs="Arial" w:hint="eastAsia"/>
                <w:spacing w:val="-2"/>
                <w:sz w:val="18"/>
                <w:szCs w:val="18"/>
              </w:rPr>
              <w:t>και</w:t>
            </w:r>
            <w:r w:rsidRPr="00E511FF">
              <w:rPr>
                <w:rFonts w:ascii="Arial" w:hAnsi="Arial" w:cs="Arial"/>
                <w:spacing w:val="-2"/>
                <w:sz w:val="18"/>
                <w:szCs w:val="18"/>
              </w:rPr>
              <w:t xml:space="preserve"> </w:t>
            </w:r>
            <w:r w:rsidRPr="00E511FF">
              <w:rPr>
                <w:rFonts w:ascii="Arial" w:hAnsi="Arial" w:cs="Arial" w:hint="eastAsia"/>
                <w:spacing w:val="-2"/>
                <w:sz w:val="18"/>
                <w:szCs w:val="18"/>
              </w:rPr>
              <w:t>προσανατολισμός</w:t>
            </w:r>
            <w:r w:rsidRPr="00E511FF">
              <w:rPr>
                <w:rFonts w:ascii="Arial" w:hAnsi="Arial" w:cs="Arial"/>
                <w:spacing w:val="-2"/>
                <w:sz w:val="18"/>
                <w:szCs w:val="18"/>
              </w:rPr>
              <w:t>.</w:t>
            </w:r>
          </w:p>
          <w:p w:rsidR="00726314" w:rsidRPr="00E511FF" w:rsidRDefault="00726314" w:rsidP="0004524E">
            <w:pPr>
              <w:tabs>
                <w:tab w:val="left" w:pos="284"/>
                <w:tab w:val="left" w:pos="2268"/>
                <w:tab w:val="left" w:pos="2552"/>
              </w:tabs>
              <w:spacing w:before="30" w:after="30" w:line="240" w:lineRule="auto"/>
              <w:ind w:left="0" w:right="0"/>
              <w:rPr>
                <w:rFonts w:ascii="Arial" w:hAnsi="Arial" w:cs="Arial"/>
                <w:spacing w:val="-2"/>
                <w:sz w:val="18"/>
                <w:szCs w:val="18"/>
              </w:rPr>
            </w:pPr>
            <w:r w:rsidRPr="00D32B39">
              <w:rPr>
                <w:rFonts w:ascii="Arial" w:hAnsi="Arial" w:cs="Arial" w:hint="eastAsia"/>
                <w:b/>
                <w:bCs/>
                <w:spacing w:val="-2"/>
                <w:sz w:val="18"/>
                <w:szCs w:val="18"/>
              </w:rPr>
              <w:t>Κινηματική</w:t>
            </w:r>
            <w:r w:rsidRPr="00D32B39">
              <w:rPr>
                <w:rFonts w:ascii="Arial" w:hAnsi="Arial" w:cs="Arial"/>
                <w:b/>
                <w:bCs/>
                <w:spacing w:val="-2"/>
                <w:sz w:val="18"/>
                <w:szCs w:val="18"/>
              </w:rPr>
              <w:t>:</w:t>
            </w:r>
            <w:r w:rsidRPr="00E511FF">
              <w:rPr>
                <w:rFonts w:ascii="Arial" w:hAnsi="Arial" w:cs="Arial"/>
                <w:spacing w:val="-2"/>
                <w:sz w:val="18"/>
                <w:szCs w:val="18"/>
              </w:rPr>
              <w:t xml:space="preserve"> </w:t>
            </w:r>
            <w:r w:rsidRPr="00E511FF">
              <w:rPr>
                <w:rFonts w:ascii="Arial" w:hAnsi="Arial" w:cs="Arial" w:hint="eastAsia"/>
                <w:spacing w:val="-2"/>
                <w:sz w:val="18"/>
                <w:szCs w:val="18"/>
              </w:rPr>
              <w:t>Ευθεία</w:t>
            </w:r>
            <w:r w:rsidRPr="00E511FF">
              <w:rPr>
                <w:rFonts w:ascii="Arial" w:hAnsi="Arial" w:cs="Arial"/>
                <w:spacing w:val="-2"/>
                <w:sz w:val="18"/>
                <w:szCs w:val="18"/>
              </w:rPr>
              <w:t xml:space="preserve"> </w:t>
            </w:r>
            <w:r w:rsidRPr="00E511FF">
              <w:rPr>
                <w:rFonts w:ascii="Arial" w:hAnsi="Arial" w:cs="Arial" w:hint="eastAsia"/>
                <w:spacing w:val="-2"/>
                <w:sz w:val="18"/>
                <w:szCs w:val="18"/>
              </w:rPr>
              <w:t>κινηματική</w:t>
            </w:r>
            <w:r w:rsidRPr="00E511FF">
              <w:rPr>
                <w:rFonts w:ascii="Arial" w:hAnsi="Arial" w:cs="Arial"/>
                <w:spacing w:val="-2"/>
                <w:sz w:val="18"/>
                <w:szCs w:val="18"/>
              </w:rPr>
              <w:t xml:space="preserve">, </w:t>
            </w:r>
            <w:r w:rsidRPr="00E511FF">
              <w:rPr>
                <w:rFonts w:ascii="Arial" w:hAnsi="Arial" w:cs="Arial" w:hint="eastAsia"/>
                <w:spacing w:val="-2"/>
                <w:sz w:val="18"/>
                <w:szCs w:val="18"/>
              </w:rPr>
              <w:t>αντίστροφη</w:t>
            </w:r>
            <w:r w:rsidRPr="00E511FF">
              <w:rPr>
                <w:rFonts w:ascii="Arial" w:hAnsi="Arial" w:cs="Arial"/>
                <w:spacing w:val="-2"/>
                <w:sz w:val="18"/>
                <w:szCs w:val="18"/>
              </w:rPr>
              <w:t xml:space="preserve"> </w:t>
            </w:r>
            <w:r w:rsidRPr="00E511FF">
              <w:rPr>
                <w:rFonts w:ascii="Arial" w:hAnsi="Arial" w:cs="Arial" w:hint="eastAsia"/>
                <w:spacing w:val="-2"/>
                <w:sz w:val="18"/>
                <w:szCs w:val="18"/>
              </w:rPr>
              <w:t>κινηματική</w:t>
            </w:r>
            <w:r w:rsidRPr="00E511FF">
              <w:rPr>
                <w:rFonts w:ascii="Arial" w:hAnsi="Arial" w:cs="Arial"/>
                <w:spacing w:val="-2"/>
                <w:sz w:val="18"/>
                <w:szCs w:val="18"/>
              </w:rPr>
              <w:t xml:space="preserve">, </w:t>
            </w:r>
            <w:r w:rsidRPr="00E511FF">
              <w:rPr>
                <w:rFonts w:ascii="Arial" w:hAnsi="Arial" w:cs="Arial" w:hint="eastAsia"/>
                <w:spacing w:val="-2"/>
                <w:sz w:val="18"/>
                <w:szCs w:val="18"/>
              </w:rPr>
              <w:t>διαφορική</w:t>
            </w:r>
            <w:r w:rsidRPr="00E511FF">
              <w:rPr>
                <w:rFonts w:ascii="Arial" w:hAnsi="Arial" w:cs="Arial"/>
                <w:spacing w:val="-2"/>
                <w:sz w:val="18"/>
                <w:szCs w:val="18"/>
              </w:rPr>
              <w:t xml:space="preserve"> </w:t>
            </w:r>
            <w:r w:rsidRPr="00E511FF">
              <w:rPr>
                <w:rFonts w:ascii="Arial" w:hAnsi="Arial" w:cs="Arial" w:hint="eastAsia"/>
                <w:spacing w:val="-2"/>
                <w:sz w:val="18"/>
                <w:szCs w:val="18"/>
              </w:rPr>
              <w:t>κινηματική</w:t>
            </w:r>
            <w:r w:rsidRPr="00E511FF">
              <w:rPr>
                <w:rFonts w:ascii="Arial" w:hAnsi="Arial" w:cs="Arial"/>
                <w:spacing w:val="-2"/>
                <w:sz w:val="18"/>
                <w:szCs w:val="18"/>
              </w:rPr>
              <w:t xml:space="preserve">, </w:t>
            </w:r>
            <w:r w:rsidRPr="00E511FF">
              <w:rPr>
                <w:rFonts w:ascii="Arial" w:hAnsi="Arial" w:cs="Arial" w:hint="eastAsia"/>
                <w:spacing w:val="-2"/>
                <w:sz w:val="18"/>
                <w:szCs w:val="18"/>
              </w:rPr>
              <w:t>Ιακωβιανές</w:t>
            </w:r>
            <w:r w:rsidRPr="00E511FF">
              <w:rPr>
                <w:rFonts w:ascii="Arial" w:hAnsi="Arial" w:cs="Arial"/>
                <w:spacing w:val="-2"/>
                <w:sz w:val="18"/>
                <w:szCs w:val="18"/>
              </w:rPr>
              <w:t xml:space="preserve"> </w:t>
            </w:r>
            <w:r w:rsidRPr="00E511FF">
              <w:rPr>
                <w:rFonts w:ascii="Arial" w:hAnsi="Arial" w:cs="Arial" w:hint="eastAsia"/>
                <w:spacing w:val="-2"/>
                <w:sz w:val="18"/>
                <w:szCs w:val="18"/>
              </w:rPr>
              <w:t>μήτρες</w:t>
            </w:r>
            <w:r w:rsidRPr="00E511FF">
              <w:rPr>
                <w:rFonts w:ascii="Arial" w:hAnsi="Arial" w:cs="Arial"/>
                <w:spacing w:val="-2"/>
                <w:sz w:val="18"/>
                <w:szCs w:val="18"/>
              </w:rPr>
              <w:t xml:space="preserve">, </w:t>
            </w:r>
            <w:r w:rsidRPr="00E511FF">
              <w:rPr>
                <w:rFonts w:ascii="Arial" w:hAnsi="Arial" w:cs="Arial" w:hint="eastAsia"/>
                <w:spacing w:val="-2"/>
                <w:sz w:val="18"/>
                <w:szCs w:val="18"/>
              </w:rPr>
              <w:t>ιδιομορφίες</w:t>
            </w:r>
            <w:r w:rsidRPr="00E511FF">
              <w:rPr>
                <w:rFonts w:ascii="Arial" w:hAnsi="Arial" w:cs="Arial"/>
                <w:spacing w:val="-2"/>
                <w:sz w:val="18"/>
                <w:szCs w:val="18"/>
              </w:rPr>
              <w:t xml:space="preserve">, </w:t>
            </w:r>
            <w:r w:rsidRPr="00E511FF">
              <w:rPr>
                <w:rFonts w:ascii="Arial" w:hAnsi="Arial" w:cs="Arial" w:hint="eastAsia"/>
                <w:spacing w:val="-2"/>
                <w:sz w:val="18"/>
                <w:szCs w:val="18"/>
              </w:rPr>
              <w:t>χώρος</w:t>
            </w:r>
            <w:r w:rsidRPr="00E511FF">
              <w:rPr>
                <w:rFonts w:ascii="Arial" w:hAnsi="Arial" w:cs="Arial"/>
                <w:spacing w:val="-2"/>
                <w:sz w:val="18"/>
                <w:szCs w:val="18"/>
              </w:rPr>
              <w:t xml:space="preserve"> </w:t>
            </w:r>
            <w:r w:rsidRPr="00E511FF">
              <w:rPr>
                <w:rFonts w:ascii="Arial" w:hAnsi="Arial" w:cs="Arial" w:hint="eastAsia"/>
                <w:spacing w:val="-2"/>
                <w:sz w:val="18"/>
                <w:szCs w:val="18"/>
              </w:rPr>
              <w:t>εργασίας</w:t>
            </w:r>
            <w:r w:rsidRPr="00E511FF">
              <w:rPr>
                <w:rFonts w:ascii="Arial" w:hAnsi="Arial" w:cs="Arial"/>
                <w:spacing w:val="-2"/>
                <w:sz w:val="18"/>
                <w:szCs w:val="18"/>
              </w:rPr>
              <w:t xml:space="preserve">, </w:t>
            </w:r>
            <w:r w:rsidRPr="00E511FF">
              <w:rPr>
                <w:rFonts w:ascii="Arial" w:hAnsi="Arial" w:cs="Arial" w:hint="eastAsia"/>
                <w:spacing w:val="-2"/>
                <w:sz w:val="18"/>
                <w:szCs w:val="18"/>
              </w:rPr>
              <w:t>στατική</w:t>
            </w:r>
            <w:r w:rsidRPr="00E511FF">
              <w:rPr>
                <w:rFonts w:ascii="Arial" w:hAnsi="Arial" w:cs="Arial"/>
                <w:spacing w:val="-2"/>
                <w:sz w:val="18"/>
                <w:szCs w:val="18"/>
              </w:rPr>
              <w:t xml:space="preserve">, </w:t>
            </w:r>
            <w:r w:rsidRPr="00E511FF">
              <w:rPr>
                <w:rFonts w:ascii="Arial" w:hAnsi="Arial" w:cs="Arial" w:hint="eastAsia"/>
                <w:spacing w:val="-2"/>
                <w:sz w:val="18"/>
                <w:szCs w:val="18"/>
              </w:rPr>
              <w:t>κινηματική</w:t>
            </w:r>
            <w:r w:rsidRPr="00E511FF">
              <w:rPr>
                <w:rFonts w:ascii="Arial" w:hAnsi="Arial" w:cs="Arial"/>
                <w:spacing w:val="-2"/>
                <w:sz w:val="18"/>
                <w:szCs w:val="18"/>
              </w:rPr>
              <w:t xml:space="preserve"> </w:t>
            </w:r>
            <w:r w:rsidRPr="00E511FF">
              <w:rPr>
                <w:rFonts w:ascii="Arial" w:hAnsi="Arial" w:cs="Arial" w:hint="eastAsia"/>
                <w:spacing w:val="-2"/>
                <w:sz w:val="18"/>
                <w:szCs w:val="18"/>
              </w:rPr>
              <w:t>τροχοφόρων</w:t>
            </w:r>
            <w:r w:rsidRPr="00E511FF">
              <w:rPr>
                <w:rFonts w:ascii="Arial" w:hAnsi="Arial" w:cs="Arial"/>
                <w:spacing w:val="-2"/>
                <w:sz w:val="18"/>
                <w:szCs w:val="18"/>
              </w:rPr>
              <w:t xml:space="preserve"> </w:t>
            </w:r>
            <w:r w:rsidRPr="00E511FF">
              <w:rPr>
                <w:rFonts w:ascii="Arial" w:hAnsi="Arial" w:cs="Arial" w:hint="eastAsia"/>
                <w:spacing w:val="-2"/>
                <w:sz w:val="18"/>
                <w:szCs w:val="18"/>
              </w:rPr>
              <w:t>ρομπότ</w:t>
            </w:r>
            <w:r w:rsidRPr="00E511FF">
              <w:rPr>
                <w:rFonts w:ascii="Arial" w:hAnsi="Arial" w:cs="Arial"/>
                <w:spacing w:val="-2"/>
                <w:sz w:val="18"/>
                <w:szCs w:val="18"/>
              </w:rPr>
              <w:t>.</w:t>
            </w:r>
          </w:p>
          <w:p w:rsidR="00726314" w:rsidRPr="00E511FF" w:rsidRDefault="00726314" w:rsidP="0004524E">
            <w:pPr>
              <w:tabs>
                <w:tab w:val="left" w:pos="284"/>
                <w:tab w:val="left" w:pos="2268"/>
                <w:tab w:val="left" w:pos="2552"/>
              </w:tabs>
              <w:spacing w:before="30" w:after="30" w:line="240" w:lineRule="auto"/>
              <w:ind w:left="0" w:right="0"/>
              <w:rPr>
                <w:rFonts w:ascii="Arial" w:hAnsi="Arial" w:cs="Arial"/>
                <w:spacing w:val="-2"/>
                <w:sz w:val="18"/>
                <w:szCs w:val="18"/>
              </w:rPr>
            </w:pPr>
            <w:r w:rsidRPr="00D32B39">
              <w:rPr>
                <w:rFonts w:ascii="Arial" w:hAnsi="Arial" w:cs="Arial" w:hint="eastAsia"/>
                <w:b/>
                <w:bCs/>
                <w:spacing w:val="-2"/>
                <w:sz w:val="18"/>
                <w:szCs w:val="18"/>
              </w:rPr>
              <w:t>Δυναμική</w:t>
            </w:r>
            <w:r w:rsidRPr="00D32B39">
              <w:rPr>
                <w:rFonts w:ascii="Arial" w:hAnsi="Arial" w:cs="Arial"/>
                <w:b/>
                <w:bCs/>
                <w:spacing w:val="-2"/>
                <w:sz w:val="18"/>
                <w:szCs w:val="18"/>
              </w:rPr>
              <w:t>:</w:t>
            </w:r>
            <w:r w:rsidRPr="00E511FF">
              <w:rPr>
                <w:rFonts w:ascii="Arial" w:hAnsi="Arial" w:cs="Arial"/>
                <w:spacing w:val="-2"/>
                <w:sz w:val="18"/>
                <w:szCs w:val="18"/>
              </w:rPr>
              <w:t xml:space="preserve"> </w:t>
            </w:r>
            <w:r w:rsidRPr="00E511FF">
              <w:rPr>
                <w:rFonts w:ascii="Arial" w:hAnsi="Arial" w:cs="Arial" w:hint="eastAsia"/>
                <w:spacing w:val="-2"/>
                <w:sz w:val="18"/>
                <w:szCs w:val="18"/>
              </w:rPr>
              <w:t>Επιτάχυνση</w:t>
            </w:r>
            <w:r w:rsidRPr="00E511FF">
              <w:rPr>
                <w:rFonts w:ascii="Arial" w:hAnsi="Arial" w:cs="Arial"/>
                <w:spacing w:val="-2"/>
                <w:sz w:val="18"/>
                <w:szCs w:val="18"/>
              </w:rPr>
              <w:t xml:space="preserve"> </w:t>
            </w:r>
            <w:r w:rsidRPr="00E511FF">
              <w:rPr>
                <w:rFonts w:ascii="Arial" w:hAnsi="Arial" w:cs="Arial" w:hint="eastAsia"/>
                <w:spacing w:val="-2"/>
                <w:sz w:val="18"/>
                <w:szCs w:val="18"/>
              </w:rPr>
              <w:t>στερεού</w:t>
            </w:r>
            <w:r w:rsidRPr="00E511FF">
              <w:rPr>
                <w:rFonts w:ascii="Arial" w:hAnsi="Arial" w:cs="Arial"/>
                <w:spacing w:val="-2"/>
                <w:sz w:val="18"/>
                <w:szCs w:val="18"/>
              </w:rPr>
              <w:t xml:space="preserve"> </w:t>
            </w:r>
            <w:r w:rsidRPr="00E511FF">
              <w:rPr>
                <w:rFonts w:ascii="Arial" w:hAnsi="Arial" w:cs="Arial" w:hint="eastAsia"/>
                <w:spacing w:val="-2"/>
                <w:sz w:val="18"/>
                <w:szCs w:val="18"/>
              </w:rPr>
              <w:t>σώματος</w:t>
            </w:r>
            <w:r w:rsidRPr="00E511FF">
              <w:rPr>
                <w:rFonts w:ascii="Arial" w:hAnsi="Arial" w:cs="Arial"/>
                <w:spacing w:val="-2"/>
                <w:sz w:val="18"/>
                <w:szCs w:val="18"/>
              </w:rPr>
              <w:t xml:space="preserve">, </w:t>
            </w:r>
            <w:r w:rsidRPr="00E511FF">
              <w:rPr>
                <w:rFonts w:ascii="Arial" w:hAnsi="Arial" w:cs="Arial" w:hint="eastAsia"/>
                <w:spacing w:val="-2"/>
                <w:sz w:val="18"/>
                <w:szCs w:val="18"/>
              </w:rPr>
              <w:t>δυναμική</w:t>
            </w:r>
            <w:r w:rsidRPr="00E511FF">
              <w:rPr>
                <w:rFonts w:ascii="Arial" w:hAnsi="Arial" w:cs="Arial"/>
                <w:spacing w:val="-2"/>
                <w:sz w:val="18"/>
                <w:szCs w:val="18"/>
              </w:rPr>
              <w:t xml:space="preserve"> </w:t>
            </w:r>
            <w:r w:rsidRPr="00E511FF">
              <w:rPr>
                <w:rFonts w:ascii="Arial" w:hAnsi="Arial" w:cs="Arial" w:hint="eastAsia"/>
                <w:spacing w:val="-2"/>
                <w:sz w:val="18"/>
                <w:szCs w:val="18"/>
              </w:rPr>
              <w:t>βραχιόνων</w:t>
            </w:r>
            <w:r w:rsidRPr="00E511FF">
              <w:rPr>
                <w:rFonts w:ascii="Arial" w:hAnsi="Arial" w:cs="Arial"/>
                <w:spacing w:val="-2"/>
                <w:sz w:val="18"/>
                <w:szCs w:val="18"/>
              </w:rPr>
              <w:t xml:space="preserve">, </w:t>
            </w:r>
            <w:r w:rsidRPr="00E511FF">
              <w:rPr>
                <w:rFonts w:ascii="Arial" w:hAnsi="Arial" w:cs="Arial" w:hint="eastAsia"/>
                <w:spacing w:val="-2"/>
                <w:sz w:val="18"/>
                <w:szCs w:val="18"/>
              </w:rPr>
              <w:t>δυναμική</w:t>
            </w:r>
            <w:r w:rsidRPr="00E511FF">
              <w:rPr>
                <w:rFonts w:ascii="Arial" w:hAnsi="Arial" w:cs="Arial"/>
                <w:spacing w:val="-2"/>
                <w:sz w:val="18"/>
                <w:szCs w:val="18"/>
              </w:rPr>
              <w:t xml:space="preserve"> </w:t>
            </w:r>
            <w:r w:rsidRPr="00E511FF">
              <w:rPr>
                <w:rFonts w:ascii="Arial" w:hAnsi="Arial" w:cs="Arial" w:hint="eastAsia"/>
                <w:spacing w:val="-2"/>
                <w:sz w:val="18"/>
                <w:szCs w:val="18"/>
              </w:rPr>
              <w:t>τροχοφόρων</w:t>
            </w:r>
            <w:r w:rsidRPr="00E511FF">
              <w:rPr>
                <w:rFonts w:ascii="Arial" w:hAnsi="Arial" w:cs="Arial"/>
                <w:spacing w:val="-2"/>
                <w:sz w:val="18"/>
                <w:szCs w:val="18"/>
              </w:rPr>
              <w:t xml:space="preserve"> </w:t>
            </w:r>
            <w:r w:rsidRPr="00E511FF">
              <w:rPr>
                <w:rFonts w:ascii="Arial" w:hAnsi="Arial" w:cs="Arial" w:hint="eastAsia"/>
                <w:spacing w:val="-2"/>
                <w:sz w:val="18"/>
                <w:szCs w:val="18"/>
              </w:rPr>
              <w:t>ρομπότ</w:t>
            </w:r>
            <w:r w:rsidRPr="00E511FF">
              <w:rPr>
                <w:rFonts w:ascii="Arial" w:hAnsi="Arial" w:cs="Arial"/>
                <w:spacing w:val="-2"/>
                <w:sz w:val="18"/>
                <w:szCs w:val="18"/>
              </w:rPr>
              <w:t xml:space="preserve">, </w:t>
            </w:r>
            <w:r w:rsidRPr="00E511FF">
              <w:rPr>
                <w:rFonts w:ascii="Arial" w:hAnsi="Arial" w:cs="Arial" w:hint="eastAsia"/>
                <w:spacing w:val="-2"/>
                <w:sz w:val="18"/>
                <w:szCs w:val="18"/>
              </w:rPr>
              <w:t>διατύπωση</w:t>
            </w:r>
            <w:r w:rsidRPr="00E511FF">
              <w:rPr>
                <w:rFonts w:ascii="Arial" w:hAnsi="Arial" w:cs="Arial"/>
                <w:spacing w:val="-2"/>
                <w:sz w:val="18"/>
                <w:szCs w:val="18"/>
              </w:rPr>
              <w:t xml:space="preserve"> </w:t>
            </w:r>
            <w:r w:rsidRPr="00E511FF">
              <w:rPr>
                <w:rFonts w:ascii="Arial" w:hAnsi="Arial" w:cs="Arial" w:hint="eastAsia"/>
                <w:spacing w:val="-2"/>
                <w:sz w:val="18"/>
                <w:szCs w:val="18"/>
              </w:rPr>
              <w:t>δυναμικής</w:t>
            </w:r>
            <w:r w:rsidRPr="00E511FF">
              <w:rPr>
                <w:rFonts w:ascii="Arial" w:hAnsi="Arial" w:cs="Arial"/>
                <w:spacing w:val="-2"/>
                <w:sz w:val="18"/>
                <w:szCs w:val="18"/>
              </w:rPr>
              <w:t xml:space="preserve"> </w:t>
            </w:r>
            <w:r w:rsidRPr="00E511FF">
              <w:rPr>
                <w:rFonts w:ascii="Arial" w:hAnsi="Arial" w:cs="Arial" w:hint="eastAsia"/>
                <w:spacing w:val="-2"/>
                <w:sz w:val="18"/>
                <w:szCs w:val="18"/>
              </w:rPr>
              <w:t>κατά</w:t>
            </w:r>
            <w:r w:rsidRPr="00E511FF">
              <w:rPr>
                <w:rFonts w:ascii="Arial" w:hAnsi="Arial" w:cs="Arial"/>
                <w:spacing w:val="-2"/>
                <w:sz w:val="18"/>
                <w:szCs w:val="18"/>
              </w:rPr>
              <w:t xml:space="preserve"> Lagrange, </w:t>
            </w:r>
            <w:r w:rsidRPr="00E511FF">
              <w:rPr>
                <w:rFonts w:ascii="Arial" w:hAnsi="Arial" w:cs="Arial" w:hint="eastAsia"/>
                <w:spacing w:val="-2"/>
                <w:sz w:val="18"/>
                <w:szCs w:val="18"/>
              </w:rPr>
              <w:t>προσομοίωση</w:t>
            </w:r>
            <w:r w:rsidRPr="00E511FF">
              <w:rPr>
                <w:rFonts w:ascii="Arial" w:hAnsi="Arial" w:cs="Arial"/>
                <w:spacing w:val="-2"/>
                <w:sz w:val="18"/>
                <w:szCs w:val="18"/>
              </w:rPr>
              <w:t>.</w:t>
            </w:r>
          </w:p>
          <w:p w:rsidR="00726314" w:rsidRPr="00E511FF" w:rsidRDefault="00726314" w:rsidP="0004524E">
            <w:pPr>
              <w:tabs>
                <w:tab w:val="left" w:pos="284"/>
                <w:tab w:val="left" w:pos="2268"/>
                <w:tab w:val="left" w:pos="2552"/>
              </w:tabs>
              <w:spacing w:before="30" w:after="30" w:line="240" w:lineRule="auto"/>
              <w:ind w:left="0" w:right="0"/>
              <w:rPr>
                <w:rFonts w:ascii="Arial" w:hAnsi="Arial" w:cs="Arial"/>
                <w:spacing w:val="-2"/>
                <w:sz w:val="18"/>
                <w:szCs w:val="18"/>
              </w:rPr>
            </w:pPr>
            <w:r w:rsidRPr="00D32B39">
              <w:rPr>
                <w:rFonts w:ascii="Arial" w:hAnsi="Arial" w:cs="Arial" w:hint="eastAsia"/>
                <w:b/>
                <w:bCs/>
                <w:spacing w:val="-2"/>
                <w:sz w:val="18"/>
                <w:szCs w:val="18"/>
              </w:rPr>
              <w:t>Σχεδιασμός</w:t>
            </w:r>
            <w:r w:rsidRPr="00D32B39">
              <w:rPr>
                <w:rFonts w:ascii="Arial" w:hAnsi="Arial" w:cs="Arial"/>
                <w:b/>
                <w:bCs/>
                <w:spacing w:val="-2"/>
                <w:sz w:val="18"/>
                <w:szCs w:val="18"/>
              </w:rPr>
              <w:t xml:space="preserve"> </w:t>
            </w:r>
            <w:r w:rsidRPr="00D32B39">
              <w:rPr>
                <w:rFonts w:ascii="Arial" w:hAnsi="Arial" w:cs="Arial" w:hint="eastAsia"/>
                <w:b/>
                <w:bCs/>
                <w:spacing w:val="-2"/>
                <w:sz w:val="18"/>
                <w:szCs w:val="18"/>
              </w:rPr>
              <w:t>τροχιάς</w:t>
            </w:r>
            <w:r w:rsidRPr="00D32B39">
              <w:rPr>
                <w:rFonts w:ascii="Arial" w:hAnsi="Arial" w:cs="Arial"/>
                <w:b/>
                <w:bCs/>
                <w:spacing w:val="-2"/>
                <w:sz w:val="18"/>
                <w:szCs w:val="18"/>
              </w:rPr>
              <w:t xml:space="preserve"> </w:t>
            </w:r>
            <w:r w:rsidRPr="00D32B39">
              <w:rPr>
                <w:rFonts w:ascii="Arial" w:hAnsi="Arial" w:cs="Arial" w:hint="eastAsia"/>
                <w:b/>
                <w:bCs/>
                <w:spacing w:val="-2"/>
                <w:sz w:val="18"/>
                <w:szCs w:val="18"/>
              </w:rPr>
              <w:t>και</w:t>
            </w:r>
            <w:r w:rsidRPr="00D32B39">
              <w:rPr>
                <w:rFonts w:ascii="Arial" w:hAnsi="Arial" w:cs="Arial"/>
                <w:b/>
                <w:bCs/>
                <w:spacing w:val="-2"/>
                <w:sz w:val="18"/>
                <w:szCs w:val="18"/>
              </w:rPr>
              <w:t xml:space="preserve"> </w:t>
            </w:r>
            <w:r w:rsidRPr="00D32B39">
              <w:rPr>
                <w:rFonts w:ascii="Arial" w:hAnsi="Arial" w:cs="Arial" w:hint="eastAsia"/>
                <w:b/>
                <w:bCs/>
                <w:spacing w:val="-2"/>
                <w:sz w:val="18"/>
                <w:szCs w:val="18"/>
              </w:rPr>
              <w:t>κίνησης</w:t>
            </w:r>
            <w:r w:rsidRPr="00D32B39">
              <w:rPr>
                <w:rFonts w:ascii="Arial" w:hAnsi="Arial" w:cs="Arial"/>
                <w:b/>
                <w:bCs/>
                <w:spacing w:val="-2"/>
                <w:sz w:val="18"/>
                <w:szCs w:val="18"/>
              </w:rPr>
              <w:t>:</w:t>
            </w:r>
            <w:r w:rsidRPr="00E511FF">
              <w:rPr>
                <w:rFonts w:ascii="Arial" w:hAnsi="Arial" w:cs="Arial"/>
                <w:spacing w:val="-2"/>
                <w:sz w:val="18"/>
                <w:szCs w:val="18"/>
              </w:rPr>
              <w:t xml:space="preserve"> </w:t>
            </w:r>
            <w:r w:rsidRPr="00E511FF">
              <w:rPr>
                <w:rFonts w:ascii="Arial" w:hAnsi="Arial" w:cs="Arial" w:hint="eastAsia"/>
                <w:spacing w:val="-2"/>
                <w:sz w:val="18"/>
                <w:szCs w:val="18"/>
              </w:rPr>
              <w:t>Παραγωγή</w:t>
            </w:r>
            <w:r w:rsidRPr="00E511FF">
              <w:rPr>
                <w:rFonts w:ascii="Arial" w:hAnsi="Arial" w:cs="Arial"/>
                <w:spacing w:val="-2"/>
                <w:sz w:val="18"/>
                <w:szCs w:val="18"/>
              </w:rPr>
              <w:t xml:space="preserve"> </w:t>
            </w:r>
            <w:r w:rsidRPr="00E511FF">
              <w:rPr>
                <w:rFonts w:ascii="Arial" w:hAnsi="Arial" w:cs="Arial" w:hint="eastAsia"/>
                <w:spacing w:val="-2"/>
                <w:sz w:val="18"/>
                <w:szCs w:val="18"/>
              </w:rPr>
              <w:t>τροχιών</w:t>
            </w:r>
            <w:r w:rsidRPr="00E511FF">
              <w:rPr>
                <w:rFonts w:ascii="Arial" w:hAnsi="Arial" w:cs="Arial"/>
                <w:spacing w:val="-2"/>
                <w:sz w:val="18"/>
                <w:szCs w:val="18"/>
              </w:rPr>
              <w:t xml:space="preserve">, </w:t>
            </w:r>
            <w:r w:rsidRPr="00E511FF">
              <w:rPr>
                <w:rFonts w:ascii="Arial" w:hAnsi="Arial" w:cs="Arial" w:hint="eastAsia"/>
                <w:spacing w:val="-2"/>
                <w:sz w:val="18"/>
                <w:szCs w:val="18"/>
              </w:rPr>
              <w:t>τροχιές</w:t>
            </w:r>
            <w:r w:rsidRPr="00E511FF">
              <w:rPr>
                <w:rFonts w:ascii="Arial" w:hAnsi="Arial" w:cs="Arial"/>
                <w:spacing w:val="-2"/>
                <w:sz w:val="18"/>
                <w:szCs w:val="18"/>
              </w:rPr>
              <w:t xml:space="preserve"> </w:t>
            </w:r>
            <w:r w:rsidRPr="00E511FF">
              <w:rPr>
                <w:rFonts w:ascii="Arial" w:hAnsi="Arial" w:cs="Arial" w:hint="eastAsia"/>
                <w:spacing w:val="-2"/>
                <w:sz w:val="18"/>
                <w:szCs w:val="18"/>
              </w:rPr>
              <w:t>στον</w:t>
            </w:r>
            <w:r w:rsidRPr="00E511FF">
              <w:rPr>
                <w:rFonts w:ascii="Arial" w:hAnsi="Arial" w:cs="Arial"/>
                <w:spacing w:val="-2"/>
                <w:sz w:val="18"/>
                <w:szCs w:val="18"/>
              </w:rPr>
              <w:t xml:space="preserve"> </w:t>
            </w:r>
            <w:r w:rsidRPr="00E511FF">
              <w:rPr>
                <w:rFonts w:ascii="Arial" w:hAnsi="Arial" w:cs="Arial" w:hint="eastAsia"/>
                <w:spacing w:val="-2"/>
                <w:sz w:val="18"/>
                <w:szCs w:val="18"/>
              </w:rPr>
              <w:t>χώρο</w:t>
            </w:r>
            <w:r w:rsidRPr="00E511FF">
              <w:rPr>
                <w:rFonts w:ascii="Arial" w:hAnsi="Arial" w:cs="Arial"/>
                <w:spacing w:val="-2"/>
                <w:sz w:val="18"/>
                <w:szCs w:val="18"/>
              </w:rPr>
              <w:t xml:space="preserve"> </w:t>
            </w:r>
            <w:r w:rsidRPr="00E511FF">
              <w:rPr>
                <w:rFonts w:ascii="Arial" w:hAnsi="Arial" w:cs="Arial" w:hint="eastAsia"/>
                <w:spacing w:val="-2"/>
                <w:sz w:val="18"/>
                <w:szCs w:val="18"/>
              </w:rPr>
              <w:t>των</w:t>
            </w:r>
            <w:r w:rsidRPr="00E511FF">
              <w:rPr>
                <w:rFonts w:ascii="Arial" w:hAnsi="Arial" w:cs="Arial"/>
                <w:spacing w:val="-2"/>
                <w:sz w:val="18"/>
                <w:szCs w:val="18"/>
              </w:rPr>
              <w:t xml:space="preserve"> </w:t>
            </w:r>
            <w:r w:rsidRPr="00E511FF">
              <w:rPr>
                <w:rFonts w:ascii="Arial" w:hAnsi="Arial" w:cs="Arial" w:hint="eastAsia"/>
                <w:spacing w:val="-2"/>
                <w:sz w:val="18"/>
                <w:szCs w:val="18"/>
              </w:rPr>
              <w:t>αρθρώσεων</w:t>
            </w:r>
            <w:r w:rsidRPr="00E511FF">
              <w:rPr>
                <w:rFonts w:ascii="Arial" w:hAnsi="Arial" w:cs="Arial"/>
                <w:spacing w:val="-2"/>
                <w:sz w:val="18"/>
                <w:szCs w:val="18"/>
              </w:rPr>
              <w:t xml:space="preserve">, </w:t>
            </w:r>
            <w:r w:rsidRPr="00E511FF">
              <w:rPr>
                <w:rFonts w:ascii="Arial" w:hAnsi="Arial" w:cs="Arial" w:hint="eastAsia"/>
                <w:spacing w:val="-2"/>
                <w:sz w:val="18"/>
                <w:szCs w:val="18"/>
              </w:rPr>
              <w:t>τροχιές</w:t>
            </w:r>
            <w:r w:rsidRPr="00E511FF">
              <w:rPr>
                <w:rFonts w:ascii="Arial" w:hAnsi="Arial" w:cs="Arial"/>
                <w:spacing w:val="-2"/>
                <w:sz w:val="18"/>
                <w:szCs w:val="18"/>
              </w:rPr>
              <w:t xml:space="preserve"> </w:t>
            </w:r>
            <w:r w:rsidRPr="00E511FF">
              <w:rPr>
                <w:rFonts w:ascii="Arial" w:hAnsi="Arial" w:cs="Arial" w:hint="eastAsia"/>
                <w:spacing w:val="-2"/>
                <w:sz w:val="18"/>
                <w:szCs w:val="18"/>
              </w:rPr>
              <w:t>στον</w:t>
            </w:r>
            <w:r w:rsidRPr="00E511FF">
              <w:rPr>
                <w:rFonts w:ascii="Arial" w:hAnsi="Arial" w:cs="Arial"/>
                <w:spacing w:val="-2"/>
                <w:sz w:val="18"/>
                <w:szCs w:val="18"/>
              </w:rPr>
              <w:t xml:space="preserve"> </w:t>
            </w:r>
            <w:r w:rsidRPr="00E511FF">
              <w:rPr>
                <w:rFonts w:ascii="Arial" w:hAnsi="Arial" w:cs="Arial" w:hint="eastAsia"/>
                <w:spacing w:val="-2"/>
                <w:sz w:val="18"/>
                <w:szCs w:val="18"/>
              </w:rPr>
              <w:t>Καρτεσιανό</w:t>
            </w:r>
            <w:r w:rsidRPr="00E511FF">
              <w:rPr>
                <w:rFonts w:ascii="Arial" w:hAnsi="Arial" w:cs="Arial"/>
                <w:spacing w:val="-2"/>
                <w:sz w:val="18"/>
                <w:szCs w:val="18"/>
              </w:rPr>
              <w:t xml:space="preserve"> </w:t>
            </w:r>
            <w:r w:rsidRPr="00E511FF">
              <w:rPr>
                <w:rFonts w:ascii="Arial" w:hAnsi="Arial" w:cs="Arial" w:hint="eastAsia"/>
                <w:spacing w:val="-2"/>
                <w:sz w:val="18"/>
                <w:szCs w:val="18"/>
              </w:rPr>
              <w:t>χώρο</w:t>
            </w:r>
            <w:r w:rsidRPr="00E511FF">
              <w:rPr>
                <w:rFonts w:ascii="Arial" w:hAnsi="Arial" w:cs="Arial"/>
                <w:spacing w:val="-2"/>
                <w:sz w:val="18"/>
                <w:szCs w:val="18"/>
              </w:rPr>
              <w:t xml:space="preserve">, </w:t>
            </w:r>
            <w:r w:rsidRPr="00E511FF">
              <w:rPr>
                <w:rFonts w:ascii="Arial" w:hAnsi="Arial" w:cs="Arial" w:hint="eastAsia"/>
                <w:spacing w:val="-2"/>
                <w:sz w:val="18"/>
                <w:szCs w:val="18"/>
              </w:rPr>
              <w:t>σχεδιασμός</w:t>
            </w:r>
            <w:r w:rsidRPr="00E511FF">
              <w:rPr>
                <w:rFonts w:ascii="Arial" w:hAnsi="Arial" w:cs="Arial"/>
                <w:spacing w:val="-2"/>
                <w:sz w:val="18"/>
                <w:szCs w:val="18"/>
              </w:rPr>
              <w:t xml:space="preserve"> </w:t>
            </w:r>
            <w:r w:rsidRPr="00E511FF">
              <w:rPr>
                <w:rFonts w:ascii="Arial" w:hAnsi="Arial" w:cs="Arial" w:hint="eastAsia"/>
                <w:spacing w:val="-2"/>
                <w:sz w:val="18"/>
                <w:szCs w:val="18"/>
              </w:rPr>
              <w:t>κίνησης</w:t>
            </w:r>
            <w:r w:rsidRPr="00E511FF">
              <w:rPr>
                <w:rFonts w:ascii="Arial" w:hAnsi="Arial" w:cs="Arial"/>
                <w:spacing w:val="-2"/>
                <w:sz w:val="18"/>
                <w:szCs w:val="18"/>
              </w:rPr>
              <w:t xml:space="preserve"> </w:t>
            </w:r>
            <w:r w:rsidRPr="00E511FF">
              <w:rPr>
                <w:rFonts w:ascii="Arial" w:hAnsi="Arial" w:cs="Arial" w:hint="eastAsia"/>
                <w:spacing w:val="-2"/>
                <w:sz w:val="18"/>
                <w:szCs w:val="18"/>
              </w:rPr>
              <w:t>τροχοφόρων</w:t>
            </w:r>
            <w:r w:rsidRPr="00E511FF">
              <w:rPr>
                <w:rFonts w:ascii="Arial" w:hAnsi="Arial" w:cs="Arial"/>
                <w:spacing w:val="-2"/>
                <w:sz w:val="18"/>
                <w:szCs w:val="18"/>
              </w:rPr>
              <w:t xml:space="preserve"> </w:t>
            </w:r>
            <w:r w:rsidRPr="00E511FF">
              <w:rPr>
                <w:rFonts w:ascii="Arial" w:hAnsi="Arial" w:cs="Arial" w:hint="eastAsia"/>
                <w:spacing w:val="-2"/>
                <w:sz w:val="18"/>
                <w:szCs w:val="18"/>
              </w:rPr>
              <w:t>ρομπότ</w:t>
            </w:r>
            <w:r w:rsidRPr="00E511FF">
              <w:rPr>
                <w:rFonts w:ascii="Arial" w:hAnsi="Arial" w:cs="Arial"/>
                <w:spacing w:val="-2"/>
                <w:sz w:val="18"/>
                <w:szCs w:val="18"/>
              </w:rPr>
              <w:t>.</w:t>
            </w:r>
          </w:p>
          <w:p w:rsidR="00726314" w:rsidRPr="00D8647A" w:rsidRDefault="00726314" w:rsidP="0004524E">
            <w:pPr>
              <w:tabs>
                <w:tab w:val="left" w:pos="284"/>
                <w:tab w:val="left" w:pos="2268"/>
                <w:tab w:val="left" w:pos="2552"/>
              </w:tabs>
              <w:spacing w:before="30" w:after="30" w:line="240" w:lineRule="auto"/>
              <w:ind w:left="0" w:right="0"/>
              <w:rPr>
                <w:rFonts w:ascii="Arial" w:hAnsi="Arial" w:cs="Arial"/>
                <w:spacing w:val="-2"/>
                <w:sz w:val="18"/>
                <w:szCs w:val="18"/>
              </w:rPr>
            </w:pPr>
            <w:r w:rsidRPr="00D32B39">
              <w:rPr>
                <w:rFonts w:ascii="Arial" w:hAnsi="Arial" w:cs="Arial" w:hint="eastAsia"/>
                <w:b/>
                <w:bCs/>
                <w:spacing w:val="-2"/>
                <w:sz w:val="18"/>
                <w:szCs w:val="18"/>
              </w:rPr>
              <w:t>Έλεγχος</w:t>
            </w:r>
            <w:r w:rsidRPr="00D32B39">
              <w:rPr>
                <w:rFonts w:ascii="Arial" w:hAnsi="Arial" w:cs="Arial"/>
                <w:b/>
                <w:bCs/>
                <w:spacing w:val="-2"/>
                <w:sz w:val="18"/>
                <w:szCs w:val="18"/>
              </w:rPr>
              <w:t xml:space="preserve"> </w:t>
            </w:r>
            <w:r w:rsidRPr="00D32B39">
              <w:rPr>
                <w:rFonts w:ascii="Arial" w:hAnsi="Arial" w:cs="Arial" w:hint="eastAsia"/>
                <w:b/>
                <w:bCs/>
                <w:spacing w:val="-2"/>
                <w:sz w:val="18"/>
                <w:szCs w:val="18"/>
              </w:rPr>
              <w:t>ρομποτικών</w:t>
            </w:r>
            <w:r w:rsidRPr="00D32B39">
              <w:rPr>
                <w:rFonts w:ascii="Arial" w:hAnsi="Arial" w:cs="Arial"/>
                <w:b/>
                <w:bCs/>
                <w:spacing w:val="-2"/>
                <w:sz w:val="18"/>
                <w:szCs w:val="18"/>
              </w:rPr>
              <w:t xml:space="preserve"> </w:t>
            </w:r>
            <w:r w:rsidRPr="00D32B39">
              <w:rPr>
                <w:rFonts w:ascii="Arial" w:hAnsi="Arial" w:cs="Arial" w:hint="eastAsia"/>
                <w:b/>
                <w:bCs/>
                <w:spacing w:val="-2"/>
                <w:sz w:val="18"/>
                <w:szCs w:val="18"/>
              </w:rPr>
              <w:t>συστημάτων</w:t>
            </w:r>
            <w:r w:rsidRPr="00D32B39">
              <w:rPr>
                <w:rFonts w:ascii="Arial" w:hAnsi="Arial" w:cs="Arial"/>
                <w:b/>
                <w:bCs/>
                <w:spacing w:val="-2"/>
                <w:sz w:val="18"/>
                <w:szCs w:val="18"/>
              </w:rPr>
              <w:t>:</w:t>
            </w:r>
            <w:r w:rsidRPr="00E511FF">
              <w:rPr>
                <w:rFonts w:ascii="Arial" w:hAnsi="Arial" w:cs="Arial"/>
                <w:spacing w:val="-2"/>
                <w:sz w:val="18"/>
                <w:szCs w:val="18"/>
              </w:rPr>
              <w:t xml:space="preserve"> </w:t>
            </w:r>
            <w:r w:rsidRPr="00E511FF">
              <w:rPr>
                <w:rFonts w:ascii="Arial" w:hAnsi="Arial" w:cs="Arial" w:hint="eastAsia"/>
                <w:spacing w:val="-2"/>
                <w:sz w:val="18"/>
                <w:szCs w:val="18"/>
              </w:rPr>
              <w:t>Επενεργητές</w:t>
            </w:r>
            <w:r w:rsidRPr="00E511FF">
              <w:rPr>
                <w:rFonts w:ascii="Arial" w:hAnsi="Arial" w:cs="Arial"/>
                <w:spacing w:val="-2"/>
                <w:sz w:val="18"/>
                <w:szCs w:val="18"/>
              </w:rPr>
              <w:t xml:space="preserve"> </w:t>
            </w:r>
            <w:r w:rsidRPr="00E511FF">
              <w:rPr>
                <w:rFonts w:ascii="Arial" w:hAnsi="Arial" w:cs="Arial" w:hint="eastAsia"/>
                <w:spacing w:val="-2"/>
                <w:sz w:val="18"/>
                <w:szCs w:val="18"/>
              </w:rPr>
              <w:t>και</w:t>
            </w:r>
            <w:r w:rsidRPr="00E511FF">
              <w:rPr>
                <w:rFonts w:ascii="Arial" w:hAnsi="Arial" w:cs="Arial"/>
                <w:spacing w:val="-2"/>
                <w:sz w:val="18"/>
                <w:szCs w:val="18"/>
              </w:rPr>
              <w:t xml:space="preserve"> </w:t>
            </w:r>
            <w:r w:rsidRPr="00E511FF">
              <w:rPr>
                <w:rFonts w:ascii="Arial" w:hAnsi="Arial" w:cs="Arial" w:hint="eastAsia"/>
                <w:spacing w:val="-2"/>
                <w:sz w:val="18"/>
                <w:szCs w:val="18"/>
              </w:rPr>
              <w:t>αισθητήρες</w:t>
            </w:r>
            <w:r w:rsidRPr="00E511FF">
              <w:rPr>
                <w:rFonts w:ascii="Arial" w:hAnsi="Arial" w:cs="Arial"/>
                <w:spacing w:val="-2"/>
                <w:sz w:val="18"/>
                <w:szCs w:val="18"/>
              </w:rPr>
              <w:t xml:space="preserve">, </w:t>
            </w:r>
            <w:r w:rsidRPr="00E511FF">
              <w:rPr>
                <w:rFonts w:ascii="Arial" w:hAnsi="Arial" w:cs="Arial" w:hint="eastAsia"/>
                <w:spacing w:val="-2"/>
                <w:sz w:val="18"/>
                <w:szCs w:val="18"/>
              </w:rPr>
              <w:t>έλεγχος</w:t>
            </w:r>
            <w:r w:rsidRPr="00E511FF">
              <w:rPr>
                <w:rFonts w:ascii="Arial" w:hAnsi="Arial" w:cs="Arial"/>
                <w:spacing w:val="-2"/>
                <w:sz w:val="18"/>
                <w:szCs w:val="18"/>
              </w:rPr>
              <w:t xml:space="preserve"> </w:t>
            </w:r>
            <w:r w:rsidRPr="00E511FF">
              <w:rPr>
                <w:rFonts w:ascii="Arial" w:hAnsi="Arial" w:cs="Arial" w:hint="eastAsia"/>
                <w:spacing w:val="-2"/>
                <w:sz w:val="18"/>
                <w:szCs w:val="18"/>
              </w:rPr>
              <w:t>θέσης</w:t>
            </w:r>
            <w:r w:rsidRPr="00E511FF">
              <w:rPr>
                <w:rFonts w:ascii="Arial" w:hAnsi="Arial" w:cs="Arial"/>
                <w:spacing w:val="-2"/>
                <w:sz w:val="18"/>
                <w:szCs w:val="18"/>
              </w:rPr>
              <w:t xml:space="preserve">, </w:t>
            </w:r>
            <w:r w:rsidRPr="00E511FF">
              <w:rPr>
                <w:rFonts w:ascii="Arial" w:hAnsi="Arial" w:cs="Arial" w:hint="eastAsia"/>
                <w:spacing w:val="-2"/>
                <w:sz w:val="18"/>
                <w:szCs w:val="18"/>
              </w:rPr>
              <w:t>λογισμικό</w:t>
            </w:r>
            <w:r w:rsidRPr="00E511FF">
              <w:rPr>
                <w:rFonts w:ascii="Arial" w:hAnsi="Arial" w:cs="Arial"/>
                <w:spacing w:val="-2"/>
                <w:sz w:val="18"/>
                <w:szCs w:val="18"/>
              </w:rPr>
              <w:t xml:space="preserve"> </w:t>
            </w:r>
            <w:r w:rsidRPr="00E511FF">
              <w:rPr>
                <w:rFonts w:ascii="Arial" w:hAnsi="Arial" w:cs="Arial" w:hint="eastAsia"/>
                <w:spacing w:val="-2"/>
                <w:sz w:val="18"/>
                <w:szCs w:val="18"/>
              </w:rPr>
              <w:t>προγραμματισμού</w:t>
            </w:r>
            <w:r w:rsidRPr="00E511FF">
              <w:rPr>
                <w:rFonts w:ascii="Arial" w:hAnsi="Arial" w:cs="Arial"/>
                <w:spacing w:val="-2"/>
                <w:sz w:val="18"/>
                <w:szCs w:val="18"/>
              </w:rPr>
              <w:t xml:space="preserve"> </w:t>
            </w:r>
            <w:r w:rsidRPr="00E511FF">
              <w:rPr>
                <w:rFonts w:ascii="Arial" w:hAnsi="Arial" w:cs="Arial" w:hint="eastAsia"/>
                <w:spacing w:val="-2"/>
                <w:sz w:val="18"/>
                <w:szCs w:val="18"/>
              </w:rPr>
              <w:t>και</w:t>
            </w:r>
            <w:r w:rsidRPr="00E511FF">
              <w:rPr>
                <w:rFonts w:ascii="Arial" w:hAnsi="Arial" w:cs="Arial"/>
                <w:spacing w:val="-2"/>
                <w:sz w:val="18"/>
                <w:szCs w:val="18"/>
              </w:rPr>
              <w:t xml:space="preserve"> </w:t>
            </w:r>
            <w:r w:rsidRPr="00E511FF">
              <w:rPr>
                <w:rFonts w:ascii="Arial" w:hAnsi="Arial" w:cs="Arial" w:hint="eastAsia"/>
                <w:spacing w:val="-2"/>
                <w:sz w:val="18"/>
                <w:szCs w:val="18"/>
              </w:rPr>
              <w:t>προσομοίωσης</w:t>
            </w:r>
            <w:r w:rsidRPr="00E511FF">
              <w:rPr>
                <w:rFonts w:ascii="Arial" w:hAnsi="Arial" w:cs="Arial"/>
                <w:spacing w:val="-2"/>
                <w:sz w:val="18"/>
                <w:szCs w:val="18"/>
              </w:rPr>
              <w:t xml:space="preserve"> </w:t>
            </w:r>
            <w:r w:rsidRPr="00E511FF">
              <w:rPr>
                <w:rFonts w:ascii="Arial" w:hAnsi="Arial" w:cs="Arial" w:hint="eastAsia"/>
                <w:spacing w:val="-2"/>
                <w:sz w:val="18"/>
                <w:szCs w:val="18"/>
              </w:rPr>
              <w:t>ρομποτικών</w:t>
            </w:r>
            <w:r w:rsidRPr="00E511FF">
              <w:rPr>
                <w:rFonts w:ascii="Arial" w:hAnsi="Arial" w:cs="Arial"/>
                <w:spacing w:val="-2"/>
                <w:sz w:val="18"/>
                <w:szCs w:val="18"/>
              </w:rPr>
              <w:t xml:space="preserve"> </w:t>
            </w:r>
            <w:r w:rsidRPr="00E511FF">
              <w:rPr>
                <w:rFonts w:ascii="Arial" w:hAnsi="Arial" w:cs="Arial" w:hint="eastAsia"/>
                <w:spacing w:val="-2"/>
                <w:sz w:val="18"/>
                <w:szCs w:val="18"/>
              </w:rPr>
              <w:t>συστημάτων</w:t>
            </w:r>
            <w:r w:rsidRPr="00E511FF">
              <w:rPr>
                <w:rFonts w:ascii="Arial" w:hAnsi="Arial" w:cs="Arial"/>
                <w:spacing w:val="-2"/>
                <w:sz w:val="18"/>
                <w:szCs w:val="18"/>
              </w:rPr>
              <w:t xml:space="preserve"> (ROS, Octave).</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Περιγραφή του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Οι φοιτητές κατανοούν τη βασική θεωρία και την λειτουργία ρομποτικών συστημάτων με την βοήθεια εργαστηριακών ασκήσεων που περιλαμβάνουν τόσο προσομοιωμένα περιβάλλοντα, όσο και πραγματικά ρομπότ εκπαιδευτικού χαρακτήρα.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E511FF" w:rsidRDefault="00726314" w:rsidP="0004524E">
            <w:pPr>
              <w:tabs>
                <w:tab w:val="left" w:pos="284"/>
                <w:tab w:val="left" w:pos="2268"/>
                <w:tab w:val="left" w:pos="2552"/>
              </w:tabs>
              <w:spacing w:line="240" w:lineRule="auto"/>
              <w:ind w:left="0" w:right="0"/>
              <w:rPr>
                <w:rFonts w:ascii="Arial" w:hAnsi="Arial" w:cs="Arial"/>
                <w:sz w:val="18"/>
                <w:szCs w:val="18"/>
              </w:rPr>
            </w:pPr>
            <w:r w:rsidRPr="00E511FF">
              <w:rPr>
                <w:rFonts w:ascii="Arial" w:hAnsi="Arial" w:cs="Arial" w:hint="eastAsia"/>
                <w:sz w:val="18"/>
                <w:szCs w:val="18"/>
              </w:rPr>
              <w:t>Οι</w:t>
            </w:r>
            <w:r w:rsidRPr="00E511FF">
              <w:rPr>
                <w:rFonts w:ascii="Arial" w:hAnsi="Arial" w:cs="Arial"/>
                <w:sz w:val="18"/>
                <w:szCs w:val="18"/>
              </w:rPr>
              <w:t xml:space="preserve"> </w:t>
            </w:r>
            <w:r w:rsidRPr="00E511FF">
              <w:rPr>
                <w:rFonts w:ascii="Arial" w:hAnsi="Arial" w:cs="Arial" w:hint="eastAsia"/>
                <w:sz w:val="18"/>
                <w:szCs w:val="18"/>
              </w:rPr>
              <w:t>στόχοι</w:t>
            </w:r>
            <w:r w:rsidRPr="00E511FF">
              <w:rPr>
                <w:rFonts w:ascii="Arial" w:hAnsi="Arial" w:cs="Arial"/>
                <w:sz w:val="18"/>
                <w:szCs w:val="18"/>
              </w:rPr>
              <w:t xml:space="preserve"> </w:t>
            </w:r>
            <w:r w:rsidRPr="00E511FF">
              <w:rPr>
                <w:rFonts w:ascii="Arial" w:hAnsi="Arial" w:cs="Arial" w:hint="eastAsia"/>
                <w:sz w:val="18"/>
                <w:szCs w:val="18"/>
              </w:rPr>
              <w:t>του</w:t>
            </w:r>
            <w:r w:rsidRPr="00E511FF">
              <w:rPr>
                <w:rFonts w:ascii="Arial" w:hAnsi="Arial" w:cs="Arial"/>
                <w:sz w:val="18"/>
                <w:szCs w:val="18"/>
              </w:rPr>
              <w:t xml:space="preserve"> </w:t>
            </w:r>
            <w:r w:rsidRPr="00E511FF">
              <w:rPr>
                <w:rFonts w:ascii="Arial" w:hAnsi="Arial" w:cs="Arial" w:hint="eastAsia"/>
                <w:sz w:val="18"/>
                <w:szCs w:val="18"/>
              </w:rPr>
              <w:t>μαθήματος</w:t>
            </w:r>
            <w:r w:rsidRPr="00E511FF">
              <w:rPr>
                <w:rFonts w:ascii="Arial" w:hAnsi="Arial" w:cs="Arial"/>
                <w:sz w:val="18"/>
                <w:szCs w:val="18"/>
              </w:rPr>
              <w:t xml:space="preserve"> </w:t>
            </w:r>
            <w:r w:rsidRPr="00E511FF">
              <w:rPr>
                <w:rFonts w:ascii="Arial" w:hAnsi="Arial" w:cs="Arial" w:hint="eastAsia"/>
                <w:sz w:val="18"/>
                <w:szCs w:val="18"/>
              </w:rPr>
              <w:t>είναι</w:t>
            </w:r>
            <w:r w:rsidRPr="00E511FF">
              <w:rPr>
                <w:rFonts w:ascii="Arial" w:hAnsi="Arial" w:cs="Arial"/>
                <w:sz w:val="18"/>
                <w:szCs w:val="18"/>
              </w:rPr>
              <w:t>:</w:t>
            </w:r>
          </w:p>
          <w:p w:rsidR="00726314" w:rsidRDefault="00726314" w:rsidP="00B51C91">
            <w:pPr>
              <w:pStyle w:val="afb"/>
              <w:numPr>
                <w:ilvl w:val="0"/>
                <w:numId w:val="164"/>
              </w:numPr>
              <w:tabs>
                <w:tab w:val="left" w:pos="2268"/>
                <w:tab w:val="left" w:pos="2552"/>
              </w:tabs>
              <w:spacing w:line="240" w:lineRule="auto"/>
              <w:ind w:left="175" w:right="0" w:hanging="142"/>
              <w:contextualSpacing w:val="0"/>
              <w:rPr>
                <w:rFonts w:ascii="Arial" w:hAnsi="Arial" w:cs="Arial"/>
                <w:sz w:val="18"/>
                <w:szCs w:val="18"/>
              </w:rPr>
            </w:pPr>
            <w:r w:rsidRPr="00E511FF">
              <w:rPr>
                <w:rFonts w:ascii="Arial" w:hAnsi="Arial" w:cs="Arial" w:hint="eastAsia"/>
                <w:sz w:val="18"/>
                <w:szCs w:val="18"/>
              </w:rPr>
              <w:t>Η</w:t>
            </w:r>
            <w:r w:rsidRPr="00E511FF">
              <w:rPr>
                <w:rFonts w:ascii="Arial" w:hAnsi="Arial" w:cs="Arial"/>
                <w:sz w:val="18"/>
                <w:szCs w:val="18"/>
              </w:rPr>
              <w:t xml:space="preserve"> </w:t>
            </w:r>
            <w:r w:rsidRPr="00E511FF">
              <w:rPr>
                <w:rFonts w:ascii="Arial" w:hAnsi="Arial" w:cs="Arial" w:hint="eastAsia"/>
                <w:sz w:val="18"/>
                <w:szCs w:val="18"/>
              </w:rPr>
              <w:t>παρουσίαση</w:t>
            </w:r>
            <w:r w:rsidRPr="00E511FF">
              <w:rPr>
                <w:rFonts w:ascii="Arial" w:hAnsi="Arial" w:cs="Arial"/>
                <w:sz w:val="18"/>
                <w:szCs w:val="18"/>
              </w:rPr>
              <w:t xml:space="preserve"> </w:t>
            </w:r>
            <w:r w:rsidRPr="00E511FF">
              <w:rPr>
                <w:rFonts w:ascii="Arial" w:hAnsi="Arial" w:cs="Arial" w:hint="eastAsia"/>
                <w:sz w:val="18"/>
                <w:szCs w:val="18"/>
              </w:rPr>
              <w:t>των</w:t>
            </w:r>
            <w:r w:rsidRPr="00E511FF">
              <w:rPr>
                <w:rFonts w:ascii="Arial" w:hAnsi="Arial" w:cs="Arial"/>
                <w:sz w:val="18"/>
                <w:szCs w:val="18"/>
              </w:rPr>
              <w:t xml:space="preserve"> </w:t>
            </w:r>
            <w:r w:rsidRPr="00E511FF">
              <w:rPr>
                <w:rFonts w:ascii="Arial" w:hAnsi="Arial" w:cs="Arial" w:hint="eastAsia"/>
                <w:sz w:val="18"/>
                <w:szCs w:val="18"/>
              </w:rPr>
              <w:t>βασικών</w:t>
            </w:r>
            <w:r w:rsidRPr="00E511FF">
              <w:rPr>
                <w:rFonts w:ascii="Arial" w:hAnsi="Arial" w:cs="Arial"/>
                <w:sz w:val="18"/>
                <w:szCs w:val="18"/>
              </w:rPr>
              <w:t xml:space="preserve"> </w:t>
            </w:r>
            <w:r w:rsidRPr="00E511FF">
              <w:rPr>
                <w:rFonts w:ascii="Arial" w:hAnsi="Arial" w:cs="Arial" w:hint="eastAsia"/>
                <w:sz w:val="18"/>
                <w:szCs w:val="18"/>
              </w:rPr>
              <w:t>αρχών</w:t>
            </w:r>
            <w:r w:rsidRPr="00E511FF">
              <w:rPr>
                <w:rFonts w:ascii="Arial" w:hAnsi="Arial" w:cs="Arial"/>
                <w:sz w:val="18"/>
                <w:szCs w:val="18"/>
              </w:rPr>
              <w:t xml:space="preserve"> </w:t>
            </w:r>
            <w:r w:rsidRPr="00E511FF">
              <w:rPr>
                <w:rFonts w:ascii="Arial" w:hAnsi="Arial" w:cs="Arial" w:hint="eastAsia"/>
                <w:sz w:val="18"/>
                <w:szCs w:val="18"/>
              </w:rPr>
              <w:t>της</w:t>
            </w:r>
            <w:r w:rsidRPr="00E511FF">
              <w:rPr>
                <w:rFonts w:ascii="Arial" w:hAnsi="Arial" w:cs="Arial"/>
                <w:sz w:val="18"/>
                <w:szCs w:val="18"/>
              </w:rPr>
              <w:t xml:space="preserve"> </w:t>
            </w:r>
            <w:r w:rsidRPr="00E511FF">
              <w:rPr>
                <w:rFonts w:ascii="Arial" w:hAnsi="Arial" w:cs="Arial" w:hint="eastAsia"/>
                <w:sz w:val="18"/>
                <w:szCs w:val="18"/>
              </w:rPr>
              <w:t>Ρομποτικής</w:t>
            </w:r>
            <w:r w:rsidRPr="00E511FF">
              <w:rPr>
                <w:rFonts w:ascii="Arial" w:hAnsi="Arial" w:cs="Arial"/>
                <w:sz w:val="18"/>
                <w:szCs w:val="18"/>
              </w:rPr>
              <w:t xml:space="preserve"> </w:t>
            </w:r>
            <w:r w:rsidRPr="00E511FF">
              <w:rPr>
                <w:rFonts w:ascii="Arial" w:hAnsi="Arial" w:cs="Arial" w:hint="eastAsia"/>
                <w:sz w:val="18"/>
                <w:szCs w:val="18"/>
              </w:rPr>
              <w:t>με</w:t>
            </w:r>
            <w:r w:rsidRPr="00E511FF">
              <w:rPr>
                <w:rFonts w:ascii="Arial" w:hAnsi="Arial" w:cs="Arial"/>
                <w:sz w:val="18"/>
                <w:szCs w:val="18"/>
              </w:rPr>
              <w:t xml:space="preserve"> </w:t>
            </w:r>
            <w:r w:rsidRPr="00E511FF">
              <w:rPr>
                <w:rFonts w:ascii="Arial" w:hAnsi="Arial" w:cs="Arial" w:hint="eastAsia"/>
                <w:sz w:val="18"/>
                <w:szCs w:val="18"/>
              </w:rPr>
              <w:t>έμφαση</w:t>
            </w:r>
            <w:r w:rsidRPr="00E511FF">
              <w:rPr>
                <w:rFonts w:ascii="Arial" w:hAnsi="Arial" w:cs="Arial"/>
                <w:sz w:val="18"/>
                <w:szCs w:val="18"/>
              </w:rPr>
              <w:t xml:space="preserve"> </w:t>
            </w:r>
            <w:r w:rsidRPr="00E511FF">
              <w:rPr>
                <w:rFonts w:ascii="Arial" w:hAnsi="Arial" w:cs="Arial" w:hint="eastAsia"/>
                <w:sz w:val="18"/>
                <w:szCs w:val="18"/>
              </w:rPr>
              <w:t>στην</w:t>
            </w:r>
            <w:r w:rsidRPr="00E511FF">
              <w:rPr>
                <w:rFonts w:ascii="Arial" w:hAnsi="Arial" w:cs="Arial"/>
                <w:sz w:val="18"/>
                <w:szCs w:val="18"/>
              </w:rPr>
              <w:t xml:space="preserve"> </w:t>
            </w:r>
            <w:r w:rsidRPr="00E511FF">
              <w:rPr>
                <w:rFonts w:ascii="Arial" w:hAnsi="Arial" w:cs="Arial" w:hint="eastAsia"/>
                <w:sz w:val="18"/>
                <w:szCs w:val="18"/>
              </w:rPr>
              <w:t>ανάλυση</w:t>
            </w:r>
            <w:r w:rsidRPr="00E511FF">
              <w:rPr>
                <w:rFonts w:ascii="Arial" w:hAnsi="Arial" w:cs="Arial"/>
                <w:sz w:val="18"/>
                <w:szCs w:val="18"/>
              </w:rPr>
              <w:t xml:space="preserve">, </w:t>
            </w:r>
            <w:r w:rsidRPr="00E511FF">
              <w:rPr>
                <w:rFonts w:ascii="Arial" w:hAnsi="Arial" w:cs="Arial" w:hint="eastAsia"/>
                <w:sz w:val="18"/>
                <w:szCs w:val="18"/>
              </w:rPr>
              <w:t>μοντελοποίηση</w:t>
            </w:r>
            <w:r w:rsidRPr="00E511FF">
              <w:rPr>
                <w:rFonts w:ascii="Arial" w:hAnsi="Arial" w:cs="Arial"/>
                <w:sz w:val="18"/>
                <w:szCs w:val="18"/>
              </w:rPr>
              <w:t xml:space="preserve">, </w:t>
            </w:r>
            <w:r w:rsidRPr="00E511FF">
              <w:rPr>
                <w:rFonts w:ascii="Arial" w:hAnsi="Arial" w:cs="Arial" w:hint="eastAsia"/>
                <w:sz w:val="18"/>
                <w:szCs w:val="18"/>
              </w:rPr>
              <w:t>στον</w:t>
            </w:r>
            <w:r w:rsidRPr="00E511FF">
              <w:rPr>
                <w:rFonts w:ascii="Arial" w:hAnsi="Arial" w:cs="Arial"/>
                <w:sz w:val="18"/>
                <w:szCs w:val="18"/>
              </w:rPr>
              <w:t xml:space="preserve"> </w:t>
            </w:r>
            <w:r w:rsidRPr="00E511FF">
              <w:rPr>
                <w:rFonts w:ascii="Arial" w:hAnsi="Arial" w:cs="Arial" w:hint="eastAsia"/>
                <w:sz w:val="18"/>
                <w:szCs w:val="18"/>
              </w:rPr>
              <w:t>σχεδιασμό</w:t>
            </w:r>
            <w:r w:rsidRPr="00E511FF">
              <w:rPr>
                <w:rFonts w:ascii="Arial" w:hAnsi="Arial" w:cs="Arial"/>
                <w:sz w:val="18"/>
                <w:szCs w:val="18"/>
              </w:rPr>
              <w:t xml:space="preserve"> </w:t>
            </w:r>
            <w:r w:rsidRPr="00E511FF">
              <w:rPr>
                <w:rFonts w:ascii="Arial" w:hAnsi="Arial" w:cs="Arial" w:hint="eastAsia"/>
                <w:sz w:val="18"/>
                <w:szCs w:val="18"/>
              </w:rPr>
              <w:lastRenderedPageBreak/>
              <w:t>τροχιάς</w:t>
            </w:r>
            <w:r w:rsidRPr="00E511FF">
              <w:rPr>
                <w:rFonts w:ascii="Arial" w:hAnsi="Arial" w:cs="Arial"/>
                <w:sz w:val="18"/>
                <w:szCs w:val="18"/>
              </w:rPr>
              <w:t xml:space="preserve"> </w:t>
            </w:r>
            <w:r w:rsidRPr="00E511FF">
              <w:rPr>
                <w:rFonts w:ascii="Arial" w:hAnsi="Arial" w:cs="Arial" w:hint="eastAsia"/>
                <w:sz w:val="18"/>
                <w:szCs w:val="18"/>
              </w:rPr>
              <w:t>και</w:t>
            </w:r>
            <w:r w:rsidRPr="00E511FF">
              <w:rPr>
                <w:rFonts w:ascii="Arial" w:hAnsi="Arial" w:cs="Arial"/>
                <w:sz w:val="18"/>
                <w:szCs w:val="18"/>
              </w:rPr>
              <w:t xml:space="preserve"> </w:t>
            </w:r>
            <w:r w:rsidRPr="00E511FF">
              <w:rPr>
                <w:rFonts w:ascii="Arial" w:hAnsi="Arial" w:cs="Arial" w:hint="eastAsia"/>
                <w:sz w:val="18"/>
                <w:szCs w:val="18"/>
              </w:rPr>
              <w:t>στον</w:t>
            </w:r>
            <w:r w:rsidRPr="00E511FF">
              <w:rPr>
                <w:rFonts w:ascii="Arial" w:hAnsi="Arial" w:cs="Arial"/>
                <w:sz w:val="18"/>
                <w:szCs w:val="18"/>
              </w:rPr>
              <w:t xml:space="preserve"> </w:t>
            </w:r>
            <w:r w:rsidRPr="00E511FF">
              <w:rPr>
                <w:rFonts w:ascii="Arial" w:hAnsi="Arial" w:cs="Arial" w:hint="eastAsia"/>
                <w:sz w:val="18"/>
                <w:szCs w:val="18"/>
              </w:rPr>
              <w:t>έλεγχο</w:t>
            </w:r>
            <w:r w:rsidRPr="00E511FF">
              <w:rPr>
                <w:rFonts w:ascii="Arial" w:hAnsi="Arial" w:cs="Arial"/>
                <w:sz w:val="18"/>
                <w:szCs w:val="18"/>
              </w:rPr>
              <w:t xml:space="preserve"> </w:t>
            </w:r>
            <w:r w:rsidRPr="00E511FF">
              <w:rPr>
                <w:rFonts w:ascii="Arial" w:hAnsi="Arial" w:cs="Arial" w:hint="eastAsia"/>
                <w:sz w:val="18"/>
                <w:szCs w:val="18"/>
              </w:rPr>
              <w:t>των</w:t>
            </w:r>
            <w:r w:rsidRPr="00E511FF">
              <w:rPr>
                <w:rFonts w:ascii="Arial" w:hAnsi="Arial" w:cs="Arial"/>
                <w:sz w:val="18"/>
                <w:szCs w:val="18"/>
              </w:rPr>
              <w:t xml:space="preserve"> </w:t>
            </w:r>
            <w:r w:rsidRPr="00E511FF">
              <w:rPr>
                <w:rFonts w:ascii="Arial" w:hAnsi="Arial" w:cs="Arial" w:hint="eastAsia"/>
                <w:sz w:val="18"/>
                <w:szCs w:val="18"/>
              </w:rPr>
              <w:t>ρομποτικών</w:t>
            </w:r>
            <w:r w:rsidRPr="00E511FF">
              <w:rPr>
                <w:rFonts w:ascii="Arial" w:hAnsi="Arial" w:cs="Arial"/>
                <w:sz w:val="18"/>
                <w:szCs w:val="18"/>
              </w:rPr>
              <w:t xml:space="preserve"> </w:t>
            </w:r>
            <w:r w:rsidRPr="00E511FF">
              <w:rPr>
                <w:rFonts w:ascii="Arial" w:hAnsi="Arial" w:cs="Arial" w:hint="eastAsia"/>
                <w:sz w:val="18"/>
                <w:szCs w:val="18"/>
              </w:rPr>
              <w:t>μηχανισμών</w:t>
            </w:r>
            <w:r w:rsidRPr="00E511FF">
              <w:rPr>
                <w:rFonts w:ascii="Arial" w:hAnsi="Arial" w:cs="Arial"/>
                <w:sz w:val="18"/>
                <w:szCs w:val="18"/>
              </w:rPr>
              <w:t>.</w:t>
            </w:r>
          </w:p>
          <w:p w:rsidR="00726314" w:rsidRPr="002D40E7" w:rsidRDefault="00726314" w:rsidP="00B51C91">
            <w:pPr>
              <w:pStyle w:val="afb"/>
              <w:numPr>
                <w:ilvl w:val="0"/>
                <w:numId w:val="164"/>
              </w:numPr>
              <w:tabs>
                <w:tab w:val="left" w:pos="2268"/>
                <w:tab w:val="left" w:pos="2552"/>
              </w:tabs>
              <w:spacing w:line="240" w:lineRule="auto"/>
              <w:ind w:left="175" w:right="0" w:hanging="142"/>
              <w:contextualSpacing w:val="0"/>
              <w:rPr>
                <w:rFonts w:ascii="Arial" w:hAnsi="Arial" w:cs="Arial"/>
                <w:sz w:val="18"/>
                <w:szCs w:val="18"/>
              </w:rPr>
            </w:pPr>
            <w:r w:rsidRPr="00E511FF">
              <w:rPr>
                <w:rFonts w:ascii="Arial" w:hAnsi="Arial" w:cs="Arial" w:hint="eastAsia"/>
                <w:sz w:val="18"/>
                <w:szCs w:val="18"/>
              </w:rPr>
              <w:t>Η</w:t>
            </w:r>
            <w:r w:rsidRPr="00E511FF">
              <w:rPr>
                <w:rFonts w:ascii="Arial" w:hAnsi="Arial" w:cs="Arial"/>
                <w:sz w:val="18"/>
                <w:szCs w:val="18"/>
              </w:rPr>
              <w:t xml:space="preserve"> </w:t>
            </w:r>
            <w:r w:rsidRPr="00E511FF">
              <w:rPr>
                <w:rFonts w:ascii="Arial" w:hAnsi="Arial" w:cs="Arial" w:hint="eastAsia"/>
                <w:sz w:val="18"/>
                <w:szCs w:val="18"/>
              </w:rPr>
              <w:t>μελέτη</w:t>
            </w:r>
            <w:r w:rsidRPr="00E511FF">
              <w:rPr>
                <w:rFonts w:ascii="Arial" w:hAnsi="Arial" w:cs="Arial"/>
                <w:sz w:val="18"/>
                <w:szCs w:val="18"/>
              </w:rPr>
              <w:t xml:space="preserve"> </w:t>
            </w:r>
            <w:r w:rsidRPr="00E511FF">
              <w:rPr>
                <w:rFonts w:ascii="Arial" w:hAnsi="Arial" w:cs="Arial" w:hint="eastAsia"/>
                <w:sz w:val="18"/>
                <w:szCs w:val="18"/>
              </w:rPr>
              <w:t>των</w:t>
            </w:r>
            <w:r w:rsidRPr="00E511FF">
              <w:rPr>
                <w:rFonts w:ascii="Arial" w:hAnsi="Arial" w:cs="Arial"/>
                <w:sz w:val="18"/>
                <w:szCs w:val="18"/>
              </w:rPr>
              <w:t xml:space="preserve"> </w:t>
            </w:r>
            <w:r w:rsidRPr="00E511FF">
              <w:rPr>
                <w:rFonts w:ascii="Arial" w:hAnsi="Arial" w:cs="Arial" w:hint="eastAsia"/>
                <w:sz w:val="18"/>
                <w:szCs w:val="18"/>
              </w:rPr>
              <w:t>απαραίτητων</w:t>
            </w:r>
            <w:r w:rsidRPr="00E511FF">
              <w:rPr>
                <w:rFonts w:ascii="Arial" w:hAnsi="Arial" w:cs="Arial"/>
                <w:sz w:val="18"/>
                <w:szCs w:val="18"/>
              </w:rPr>
              <w:t xml:space="preserve"> </w:t>
            </w:r>
            <w:r w:rsidRPr="00E511FF">
              <w:rPr>
                <w:rFonts w:ascii="Arial" w:hAnsi="Arial" w:cs="Arial" w:hint="eastAsia"/>
                <w:sz w:val="18"/>
                <w:szCs w:val="18"/>
              </w:rPr>
              <w:t>μαθηματικών</w:t>
            </w:r>
            <w:r w:rsidRPr="00E511FF">
              <w:rPr>
                <w:rFonts w:ascii="Arial" w:hAnsi="Arial" w:cs="Arial"/>
                <w:sz w:val="18"/>
                <w:szCs w:val="18"/>
              </w:rPr>
              <w:t xml:space="preserve"> </w:t>
            </w:r>
            <w:r w:rsidRPr="00E511FF">
              <w:rPr>
                <w:rFonts w:ascii="Arial" w:hAnsi="Arial" w:cs="Arial" w:hint="eastAsia"/>
                <w:sz w:val="18"/>
                <w:szCs w:val="18"/>
              </w:rPr>
              <w:t>εργαλείων</w:t>
            </w:r>
            <w:r w:rsidRPr="00E511FF">
              <w:rPr>
                <w:rFonts w:ascii="Arial" w:hAnsi="Arial" w:cs="Arial"/>
                <w:sz w:val="18"/>
                <w:szCs w:val="18"/>
              </w:rPr>
              <w:t xml:space="preserve"> </w:t>
            </w:r>
            <w:r w:rsidRPr="00E511FF">
              <w:rPr>
                <w:rFonts w:ascii="Arial" w:hAnsi="Arial" w:cs="Arial" w:hint="eastAsia"/>
                <w:sz w:val="18"/>
                <w:szCs w:val="18"/>
              </w:rPr>
              <w:t>και</w:t>
            </w:r>
            <w:r w:rsidRPr="00E511FF">
              <w:rPr>
                <w:rFonts w:ascii="Arial" w:hAnsi="Arial" w:cs="Arial"/>
                <w:sz w:val="18"/>
                <w:szCs w:val="18"/>
              </w:rPr>
              <w:t xml:space="preserve"> </w:t>
            </w:r>
            <w:r w:rsidRPr="00E511FF">
              <w:rPr>
                <w:rFonts w:ascii="Arial" w:hAnsi="Arial" w:cs="Arial" w:hint="eastAsia"/>
                <w:sz w:val="18"/>
                <w:szCs w:val="18"/>
              </w:rPr>
              <w:t>η</w:t>
            </w:r>
            <w:r w:rsidRPr="00E511FF">
              <w:rPr>
                <w:rFonts w:ascii="Arial" w:hAnsi="Arial" w:cs="Arial"/>
                <w:sz w:val="18"/>
                <w:szCs w:val="18"/>
              </w:rPr>
              <w:t xml:space="preserve"> </w:t>
            </w:r>
            <w:r w:rsidRPr="00E511FF">
              <w:rPr>
                <w:rFonts w:ascii="Arial" w:hAnsi="Arial" w:cs="Arial" w:hint="eastAsia"/>
                <w:sz w:val="18"/>
                <w:szCs w:val="18"/>
              </w:rPr>
              <w:t>κατανόηση</w:t>
            </w:r>
            <w:r w:rsidRPr="00E511FF">
              <w:rPr>
                <w:rFonts w:ascii="Arial" w:hAnsi="Arial" w:cs="Arial"/>
                <w:sz w:val="18"/>
                <w:szCs w:val="18"/>
              </w:rPr>
              <w:t xml:space="preserve"> </w:t>
            </w:r>
            <w:r w:rsidRPr="00E511FF">
              <w:rPr>
                <w:rFonts w:ascii="Arial" w:hAnsi="Arial" w:cs="Arial" w:hint="eastAsia"/>
                <w:sz w:val="18"/>
                <w:szCs w:val="18"/>
              </w:rPr>
              <w:t>του</w:t>
            </w:r>
            <w:r w:rsidRPr="00E511FF">
              <w:rPr>
                <w:rFonts w:ascii="Arial" w:hAnsi="Arial" w:cs="Arial"/>
                <w:sz w:val="18"/>
                <w:szCs w:val="18"/>
              </w:rPr>
              <w:t xml:space="preserve"> </w:t>
            </w:r>
            <w:r w:rsidRPr="00E511FF">
              <w:rPr>
                <w:rFonts w:ascii="Arial" w:hAnsi="Arial" w:cs="Arial" w:hint="eastAsia"/>
                <w:sz w:val="18"/>
                <w:szCs w:val="18"/>
              </w:rPr>
              <w:t>τρόπου</w:t>
            </w:r>
            <w:r w:rsidRPr="00E511FF">
              <w:rPr>
                <w:rFonts w:ascii="Arial" w:hAnsi="Arial" w:cs="Arial"/>
                <w:sz w:val="18"/>
                <w:szCs w:val="18"/>
              </w:rPr>
              <w:t xml:space="preserve"> </w:t>
            </w:r>
            <w:r w:rsidRPr="00E511FF">
              <w:rPr>
                <w:rFonts w:ascii="Arial" w:hAnsi="Arial" w:cs="Arial" w:hint="eastAsia"/>
                <w:sz w:val="18"/>
                <w:szCs w:val="18"/>
              </w:rPr>
              <w:t>λειτουργίας</w:t>
            </w:r>
            <w:r w:rsidRPr="00E511FF">
              <w:rPr>
                <w:rFonts w:ascii="Arial" w:hAnsi="Arial" w:cs="Arial"/>
                <w:sz w:val="18"/>
                <w:szCs w:val="18"/>
              </w:rPr>
              <w:t xml:space="preserve"> </w:t>
            </w:r>
            <w:r w:rsidRPr="00E511FF">
              <w:rPr>
                <w:rFonts w:ascii="Arial" w:hAnsi="Arial" w:cs="Arial" w:hint="eastAsia"/>
                <w:sz w:val="18"/>
                <w:szCs w:val="18"/>
              </w:rPr>
              <w:t>των</w:t>
            </w:r>
            <w:r w:rsidRPr="00E511FF">
              <w:rPr>
                <w:rFonts w:ascii="Arial" w:hAnsi="Arial" w:cs="Arial"/>
                <w:sz w:val="18"/>
                <w:szCs w:val="18"/>
              </w:rPr>
              <w:t xml:space="preserve"> </w:t>
            </w:r>
            <w:r w:rsidRPr="00E511FF">
              <w:rPr>
                <w:rFonts w:ascii="Arial" w:hAnsi="Arial" w:cs="Arial" w:hint="eastAsia"/>
                <w:sz w:val="18"/>
                <w:szCs w:val="18"/>
              </w:rPr>
              <w:t>ρομπότ</w:t>
            </w:r>
            <w:r w:rsidRPr="00E511FF">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Βασική επιδίωξη του μαθήματος είναι οι φοιτητές μετά το τέλος του μαθήματος να είναι σε θέση να </w:t>
            </w:r>
          </w:p>
          <w:p w:rsidR="00726314" w:rsidRPr="002D40E7" w:rsidRDefault="00726314" w:rsidP="00B51C91">
            <w:pPr>
              <w:numPr>
                <w:ilvl w:val="0"/>
                <w:numId w:val="46"/>
              </w:numPr>
              <w:tabs>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Αντιλαμβάνονται βασικές έννοιες της θεωρίας της Ρομποτικής και του Ρομποτικού ελέγχου</w:t>
            </w:r>
          </w:p>
          <w:p w:rsidR="00726314" w:rsidRPr="002D40E7" w:rsidRDefault="00726314" w:rsidP="00B51C91">
            <w:pPr>
              <w:numPr>
                <w:ilvl w:val="0"/>
                <w:numId w:val="46"/>
              </w:numPr>
              <w:tabs>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Να κατανοούν τον τρόπο λειτουργίας μιας ρομποτικής πλατφόρμας και το μοντέλο αυτόνομης κίνησης ενός ρομπότ.</w:t>
            </w:r>
          </w:p>
          <w:p w:rsidR="00726314" w:rsidRPr="002D40E7" w:rsidRDefault="00726314" w:rsidP="00B51C91">
            <w:pPr>
              <w:numPr>
                <w:ilvl w:val="0"/>
                <w:numId w:val="46"/>
              </w:numPr>
              <w:tabs>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Να μελετούν και να επιλύουν απλά προβλήματα ρομποτικού χειρισμού και δυναμικής συμπεριφοράς τους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361BFC" w:rsidRPr="002D40E7" w:rsidRDefault="00361BFC" w:rsidP="00B51C91">
            <w:pPr>
              <w:pStyle w:val="23"/>
              <w:numPr>
                <w:ilvl w:val="0"/>
                <w:numId w:val="185"/>
              </w:numPr>
              <w:tabs>
                <w:tab w:val="left" w:pos="2268"/>
                <w:tab w:val="left" w:pos="2552"/>
              </w:tabs>
              <w:spacing w:line="240" w:lineRule="auto"/>
              <w:ind w:left="317" w:right="0" w:hanging="283"/>
              <w:contextualSpacing w:val="0"/>
              <w:rPr>
                <w:rFonts w:ascii="Arial" w:hAnsi="Arial" w:cs="Arial"/>
                <w:sz w:val="18"/>
                <w:szCs w:val="18"/>
              </w:rPr>
            </w:pPr>
            <w:r w:rsidRPr="002D40E7">
              <w:rPr>
                <w:rFonts w:ascii="Arial" w:hAnsi="Arial" w:cs="Arial"/>
                <w:sz w:val="18"/>
                <w:szCs w:val="18"/>
              </w:rPr>
              <w:t xml:space="preserve">Βιβλίο [68373927]: Εισαγωγή στη Ρομποτική, 4η Έκδοση, Craig John </w:t>
            </w:r>
          </w:p>
          <w:p w:rsidR="00726314" w:rsidRPr="002D40E7" w:rsidRDefault="00726314" w:rsidP="00B51C91">
            <w:pPr>
              <w:pStyle w:val="23"/>
              <w:numPr>
                <w:ilvl w:val="0"/>
                <w:numId w:val="185"/>
              </w:numPr>
              <w:tabs>
                <w:tab w:val="left" w:pos="2268"/>
                <w:tab w:val="left" w:pos="2552"/>
              </w:tabs>
              <w:spacing w:line="240" w:lineRule="auto"/>
              <w:ind w:left="317" w:right="0" w:hanging="283"/>
              <w:contextualSpacing w:val="0"/>
              <w:rPr>
                <w:rFonts w:ascii="Arial" w:hAnsi="Arial" w:cs="Arial"/>
                <w:sz w:val="18"/>
                <w:szCs w:val="18"/>
              </w:rPr>
            </w:pPr>
            <w:r w:rsidRPr="002D40E7">
              <w:rPr>
                <w:rFonts w:ascii="Arial" w:hAnsi="Arial" w:cs="Arial"/>
                <w:sz w:val="18"/>
                <w:szCs w:val="18"/>
              </w:rPr>
              <w:t xml:space="preserve">Βιβλίο [11768]: Ρομποτική, Δουλγέρη Ζωή </w:t>
            </w:r>
          </w:p>
          <w:p w:rsidR="00726314" w:rsidRPr="00726314" w:rsidRDefault="00726314" w:rsidP="00B51C91">
            <w:pPr>
              <w:pStyle w:val="23"/>
              <w:numPr>
                <w:ilvl w:val="0"/>
                <w:numId w:val="185"/>
              </w:numPr>
              <w:tabs>
                <w:tab w:val="left" w:pos="2268"/>
                <w:tab w:val="left" w:pos="2552"/>
              </w:tabs>
              <w:spacing w:line="240" w:lineRule="auto"/>
              <w:ind w:left="317" w:right="0" w:hanging="283"/>
              <w:contextualSpacing w:val="0"/>
              <w:rPr>
                <w:rFonts w:ascii="Arial" w:hAnsi="Arial" w:cs="Arial"/>
                <w:sz w:val="18"/>
                <w:szCs w:val="18"/>
                <w:lang w:val="it-IT"/>
              </w:rPr>
            </w:pPr>
            <w:r w:rsidRPr="002D40E7">
              <w:rPr>
                <w:rFonts w:ascii="Arial" w:hAnsi="Arial" w:cs="Arial"/>
                <w:sz w:val="18"/>
                <w:szCs w:val="18"/>
              </w:rPr>
              <w:t>Βιβλίο</w:t>
            </w:r>
            <w:r w:rsidRPr="00726314">
              <w:rPr>
                <w:rFonts w:ascii="Arial" w:hAnsi="Arial" w:cs="Arial"/>
                <w:sz w:val="18"/>
                <w:szCs w:val="18"/>
                <w:lang w:val="it-IT"/>
              </w:rPr>
              <w:t xml:space="preserve"> [32997955]: </w:t>
            </w:r>
            <w:r w:rsidRPr="002D40E7">
              <w:rPr>
                <w:rFonts w:ascii="Arial" w:hAnsi="Arial" w:cs="Arial"/>
                <w:sz w:val="18"/>
                <w:szCs w:val="18"/>
              </w:rPr>
              <w:t>ΡΟΜΠΟΤΙΚΗ</w:t>
            </w:r>
            <w:r w:rsidRPr="00726314">
              <w:rPr>
                <w:rFonts w:ascii="Arial" w:hAnsi="Arial" w:cs="Arial"/>
                <w:sz w:val="18"/>
                <w:szCs w:val="18"/>
                <w:lang w:val="it-IT"/>
              </w:rPr>
              <w:t>, SICILIANO, SCIAVICCO, VILLANI, ORIOLO</w:t>
            </w:r>
          </w:p>
          <w:p w:rsidR="00726314" w:rsidRPr="002D40E7" w:rsidRDefault="00726314" w:rsidP="00B51C91">
            <w:pPr>
              <w:pStyle w:val="23"/>
              <w:numPr>
                <w:ilvl w:val="0"/>
                <w:numId w:val="185"/>
              </w:numPr>
              <w:tabs>
                <w:tab w:val="left" w:pos="2268"/>
                <w:tab w:val="left" w:pos="2552"/>
              </w:tabs>
              <w:spacing w:line="240" w:lineRule="auto"/>
              <w:ind w:left="317" w:right="0" w:hanging="283"/>
              <w:contextualSpacing w:val="0"/>
              <w:rPr>
                <w:rFonts w:ascii="Arial" w:hAnsi="Arial" w:cs="Arial"/>
                <w:sz w:val="18"/>
                <w:szCs w:val="18"/>
              </w:rPr>
            </w:pPr>
            <w:r w:rsidRPr="002D40E7">
              <w:rPr>
                <w:rFonts w:ascii="Arial" w:hAnsi="Arial" w:cs="Arial"/>
                <w:sz w:val="18"/>
                <w:szCs w:val="18"/>
              </w:rPr>
              <w:t xml:space="preserve">Βιβλίο [94643354]: ΡΟΜΠΟΤΙΚΗ, ΟΡΑΣΗ ΚΑΙ ΕΛΕΓΧΟΣ, Peter Corke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B51C91">
            <w:pPr>
              <w:pStyle w:val="23"/>
              <w:numPr>
                <w:ilvl w:val="0"/>
                <w:numId w:val="185"/>
              </w:numPr>
              <w:tabs>
                <w:tab w:val="left" w:pos="2268"/>
                <w:tab w:val="left" w:pos="2552"/>
              </w:tabs>
              <w:spacing w:line="240" w:lineRule="auto"/>
              <w:ind w:left="317" w:right="0" w:hanging="283"/>
              <w:contextualSpacing w:val="0"/>
              <w:rPr>
                <w:rFonts w:ascii="Arial" w:hAnsi="Arial" w:cs="Arial"/>
                <w:sz w:val="18"/>
                <w:szCs w:val="18"/>
              </w:rPr>
            </w:pPr>
            <w:r w:rsidRPr="002D40E7">
              <w:rPr>
                <w:rFonts w:ascii="Arial" w:hAnsi="Arial" w:cs="Arial"/>
                <w:sz w:val="18"/>
                <w:szCs w:val="18"/>
              </w:rPr>
              <w:t>Η διδασκαλία αποτελείται από διαλέξεις και ασκήσεις-παραδείγματα</w:t>
            </w:r>
          </w:p>
          <w:p w:rsidR="00726314" w:rsidRPr="002D40E7" w:rsidRDefault="00726314" w:rsidP="00B51C91">
            <w:pPr>
              <w:pStyle w:val="23"/>
              <w:numPr>
                <w:ilvl w:val="0"/>
                <w:numId w:val="185"/>
              </w:numPr>
              <w:tabs>
                <w:tab w:val="left" w:pos="2268"/>
                <w:tab w:val="left" w:pos="2552"/>
              </w:tabs>
              <w:spacing w:line="240" w:lineRule="auto"/>
              <w:ind w:left="317" w:right="0" w:hanging="283"/>
              <w:contextualSpacing w:val="0"/>
              <w:rPr>
                <w:rFonts w:ascii="Arial" w:hAnsi="Arial" w:cs="Arial"/>
                <w:sz w:val="18"/>
                <w:szCs w:val="18"/>
              </w:rPr>
            </w:pPr>
            <w:r>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987879" w:rsidRDefault="00726314" w:rsidP="00B51C91">
            <w:pPr>
              <w:pStyle w:val="afb"/>
              <w:numPr>
                <w:ilvl w:val="0"/>
                <w:numId w:val="222"/>
              </w:numPr>
              <w:tabs>
                <w:tab w:val="left" w:pos="284"/>
                <w:tab w:val="left" w:pos="2268"/>
                <w:tab w:val="left" w:pos="2552"/>
              </w:tabs>
              <w:spacing w:line="240" w:lineRule="auto"/>
              <w:ind w:left="317" w:right="0" w:hanging="283"/>
              <w:contextualSpacing w:val="0"/>
              <w:rPr>
                <w:rFonts w:ascii="Arial" w:hAnsi="Arial" w:cs="Arial"/>
                <w:sz w:val="18"/>
                <w:szCs w:val="18"/>
              </w:rPr>
            </w:pPr>
            <w:r w:rsidRPr="00987879">
              <w:rPr>
                <w:rFonts w:ascii="Arial" w:hAnsi="Arial" w:cs="Arial" w:hint="eastAsia"/>
                <w:sz w:val="18"/>
                <w:szCs w:val="18"/>
              </w:rPr>
              <w:t>Τελική</w:t>
            </w:r>
            <w:r w:rsidRPr="00987879">
              <w:rPr>
                <w:rFonts w:ascii="Arial" w:hAnsi="Arial" w:cs="Arial"/>
                <w:sz w:val="18"/>
                <w:szCs w:val="18"/>
              </w:rPr>
              <w:t xml:space="preserve"> </w:t>
            </w:r>
            <w:r w:rsidRPr="00987879">
              <w:rPr>
                <w:rFonts w:ascii="Arial" w:hAnsi="Arial" w:cs="Arial" w:hint="eastAsia"/>
                <w:sz w:val="18"/>
                <w:szCs w:val="18"/>
              </w:rPr>
              <w:t>γραπτή</w:t>
            </w:r>
            <w:r w:rsidRPr="00987879">
              <w:rPr>
                <w:rFonts w:ascii="Arial" w:hAnsi="Arial" w:cs="Arial"/>
                <w:sz w:val="18"/>
                <w:szCs w:val="18"/>
              </w:rPr>
              <w:t xml:space="preserve"> </w:t>
            </w:r>
            <w:r w:rsidRPr="00987879">
              <w:rPr>
                <w:rFonts w:ascii="Arial" w:hAnsi="Arial" w:cs="Arial" w:hint="eastAsia"/>
                <w:sz w:val="18"/>
                <w:szCs w:val="18"/>
              </w:rPr>
              <w:t>εξέταση</w:t>
            </w:r>
            <w:r w:rsidRPr="00987879">
              <w:rPr>
                <w:rFonts w:ascii="Arial" w:hAnsi="Arial" w:cs="Arial"/>
                <w:sz w:val="18"/>
                <w:szCs w:val="18"/>
              </w:rPr>
              <w:t xml:space="preserve"> </w:t>
            </w:r>
            <w:r w:rsidRPr="00987879">
              <w:rPr>
                <w:rFonts w:ascii="Arial" w:hAnsi="Arial" w:cs="Arial" w:hint="eastAsia"/>
                <w:sz w:val="18"/>
                <w:szCs w:val="18"/>
              </w:rPr>
              <w:t>επίλυσης</w:t>
            </w:r>
            <w:r w:rsidRPr="00987879">
              <w:rPr>
                <w:rFonts w:ascii="Arial" w:hAnsi="Arial" w:cs="Arial"/>
                <w:sz w:val="18"/>
                <w:szCs w:val="18"/>
              </w:rPr>
              <w:t xml:space="preserve"> </w:t>
            </w:r>
            <w:r w:rsidRPr="00987879">
              <w:rPr>
                <w:rFonts w:ascii="Arial" w:hAnsi="Arial" w:cs="Arial" w:hint="eastAsia"/>
                <w:sz w:val="18"/>
                <w:szCs w:val="18"/>
              </w:rPr>
              <w:t>ασκήσεων</w:t>
            </w:r>
            <w:r w:rsidRPr="00987879">
              <w:rPr>
                <w:rFonts w:ascii="Arial" w:hAnsi="Arial" w:cs="Arial"/>
                <w:sz w:val="18"/>
                <w:szCs w:val="18"/>
              </w:rPr>
              <w:t xml:space="preserve"> (70%).</w:t>
            </w:r>
          </w:p>
          <w:p w:rsidR="00726314" w:rsidRPr="00987879" w:rsidRDefault="00726314" w:rsidP="00B51C91">
            <w:pPr>
              <w:pStyle w:val="afb"/>
              <w:numPr>
                <w:ilvl w:val="0"/>
                <w:numId w:val="222"/>
              </w:numPr>
              <w:tabs>
                <w:tab w:val="left" w:pos="284"/>
                <w:tab w:val="left" w:pos="2268"/>
                <w:tab w:val="left" w:pos="2552"/>
              </w:tabs>
              <w:spacing w:line="240" w:lineRule="auto"/>
              <w:ind w:left="317" w:right="0" w:hanging="283"/>
              <w:contextualSpacing w:val="0"/>
              <w:rPr>
                <w:rFonts w:ascii="Arial" w:hAnsi="Arial" w:cs="Arial"/>
                <w:sz w:val="18"/>
                <w:szCs w:val="18"/>
              </w:rPr>
            </w:pPr>
            <w:r w:rsidRPr="00987879">
              <w:rPr>
                <w:rFonts w:ascii="Arial" w:hAnsi="Arial" w:cs="Arial" w:hint="eastAsia"/>
                <w:sz w:val="18"/>
                <w:szCs w:val="18"/>
              </w:rPr>
              <w:t>Εργασία</w:t>
            </w:r>
            <w:r w:rsidRPr="00987879">
              <w:rPr>
                <w:rFonts w:ascii="Arial" w:hAnsi="Arial" w:cs="Arial"/>
                <w:sz w:val="18"/>
                <w:szCs w:val="18"/>
              </w:rPr>
              <w:t xml:space="preserve"> </w:t>
            </w:r>
            <w:r w:rsidRPr="00987879">
              <w:rPr>
                <w:rFonts w:ascii="Arial" w:hAnsi="Arial" w:cs="Arial" w:hint="eastAsia"/>
                <w:sz w:val="18"/>
                <w:szCs w:val="18"/>
              </w:rPr>
              <w:t>ανάλυσης</w:t>
            </w:r>
            <w:r w:rsidRPr="00987879">
              <w:rPr>
                <w:rFonts w:ascii="Arial" w:hAnsi="Arial" w:cs="Arial"/>
                <w:sz w:val="18"/>
                <w:szCs w:val="18"/>
              </w:rPr>
              <w:t xml:space="preserve"> </w:t>
            </w:r>
            <w:r w:rsidRPr="00987879">
              <w:rPr>
                <w:rFonts w:ascii="Arial" w:hAnsi="Arial" w:cs="Arial" w:hint="eastAsia"/>
                <w:sz w:val="18"/>
                <w:szCs w:val="18"/>
              </w:rPr>
              <w:t>και</w:t>
            </w:r>
            <w:r w:rsidRPr="00987879">
              <w:rPr>
                <w:rFonts w:ascii="Arial" w:hAnsi="Arial" w:cs="Arial"/>
                <w:sz w:val="18"/>
                <w:szCs w:val="18"/>
              </w:rPr>
              <w:t xml:space="preserve"> </w:t>
            </w:r>
            <w:r w:rsidRPr="00987879">
              <w:rPr>
                <w:rFonts w:ascii="Arial" w:hAnsi="Arial" w:cs="Arial" w:hint="eastAsia"/>
                <w:sz w:val="18"/>
                <w:szCs w:val="18"/>
              </w:rPr>
              <w:t>επίλυσης</w:t>
            </w:r>
            <w:r w:rsidRPr="00987879">
              <w:rPr>
                <w:rFonts w:ascii="Arial" w:hAnsi="Arial" w:cs="Arial"/>
                <w:sz w:val="18"/>
                <w:szCs w:val="18"/>
              </w:rPr>
              <w:t xml:space="preserve"> </w:t>
            </w:r>
            <w:r w:rsidRPr="00987879">
              <w:rPr>
                <w:rFonts w:ascii="Arial" w:hAnsi="Arial" w:cs="Arial" w:hint="eastAsia"/>
                <w:sz w:val="18"/>
                <w:szCs w:val="18"/>
              </w:rPr>
              <w:t>προβλήματος</w:t>
            </w:r>
            <w:r w:rsidRPr="00987879">
              <w:rPr>
                <w:rFonts w:ascii="Arial" w:hAnsi="Arial" w:cs="Arial"/>
                <w:sz w:val="18"/>
                <w:szCs w:val="18"/>
              </w:rPr>
              <w:t xml:space="preserve"> (30%).</w:t>
            </w:r>
          </w:p>
          <w:p w:rsidR="00726314" w:rsidRPr="002D40E7" w:rsidRDefault="00726314" w:rsidP="0004524E">
            <w:pPr>
              <w:tabs>
                <w:tab w:val="left" w:pos="284"/>
                <w:tab w:val="left" w:pos="2268"/>
                <w:tab w:val="left" w:pos="2552"/>
              </w:tabs>
              <w:spacing w:line="240" w:lineRule="auto"/>
              <w:ind w:left="0" w:right="0"/>
              <w:rPr>
                <w:rFonts w:ascii="Arial" w:hAnsi="Arial" w:cs="Arial"/>
                <w:sz w:val="18"/>
                <w:szCs w:val="18"/>
              </w:rPr>
            </w:pPr>
            <w:r w:rsidRPr="00E511FF">
              <w:rPr>
                <w:rFonts w:ascii="Arial" w:hAnsi="Arial" w:cs="Arial" w:hint="eastAsia"/>
                <w:sz w:val="18"/>
                <w:szCs w:val="18"/>
              </w:rPr>
              <w:t>Η</w:t>
            </w:r>
            <w:r w:rsidRPr="00E511FF">
              <w:rPr>
                <w:rFonts w:ascii="Arial" w:hAnsi="Arial" w:cs="Arial"/>
                <w:sz w:val="18"/>
                <w:szCs w:val="18"/>
              </w:rPr>
              <w:t xml:space="preserve"> </w:t>
            </w:r>
            <w:r w:rsidRPr="00E511FF">
              <w:rPr>
                <w:rFonts w:ascii="Arial" w:hAnsi="Arial" w:cs="Arial" w:hint="eastAsia"/>
                <w:sz w:val="18"/>
                <w:szCs w:val="18"/>
              </w:rPr>
              <w:t>ακριβής</w:t>
            </w:r>
            <w:r w:rsidRPr="00E511FF">
              <w:rPr>
                <w:rFonts w:ascii="Arial" w:hAnsi="Arial" w:cs="Arial"/>
                <w:sz w:val="18"/>
                <w:szCs w:val="18"/>
              </w:rPr>
              <w:t xml:space="preserve"> </w:t>
            </w:r>
            <w:r w:rsidRPr="00E511FF">
              <w:rPr>
                <w:rFonts w:ascii="Arial" w:hAnsi="Arial" w:cs="Arial" w:hint="eastAsia"/>
                <w:sz w:val="18"/>
                <w:szCs w:val="18"/>
              </w:rPr>
              <w:t>διαδικασία</w:t>
            </w:r>
            <w:r w:rsidRPr="00E511FF">
              <w:rPr>
                <w:rFonts w:ascii="Arial" w:hAnsi="Arial" w:cs="Arial"/>
                <w:sz w:val="18"/>
                <w:szCs w:val="18"/>
              </w:rPr>
              <w:t xml:space="preserve"> </w:t>
            </w:r>
            <w:r w:rsidRPr="00E511FF">
              <w:rPr>
                <w:rFonts w:ascii="Arial" w:hAnsi="Arial" w:cs="Arial" w:hint="eastAsia"/>
                <w:sz w:val="18"/>
                <w:szCs w:val="18"/>
              </w:rPr>
              <w:t>αξιολόγησης</w:t>
            </w:r>
            <w:r w:rsidRPr="00E511FF">
              <w:rPr>
                <w:rFonts w:ascii="Arial" w:hAnsi="Arial" w:cs="Arial"/>
                <w:sz w:val="18"/>
                <w:szCs w:val="18"/>
              </w:rPr>
              <w:t xml:space="preserve"> </w:t>
            </w:r>
            <w:r w:rsidRPr="00E511FF">
              <w:rPr>
                <w:rFonts w:ascii="Arial" w:hAnsi="Arial" w:cs="Arial" w:hint="eastAsia"/>
                <w:sz w:val="18"/>
                <w:szCs w:val="18"/>
              </w:rPr>
              <w:t>περιγράφεται</w:t>
            </w:r>
            <w:r w:rsidRPr="00E511FF">
              <w:rPr>
                <w:rFonts w:ascii="Arial" w:hAnsi="Arial" w:cs="Arial"/>
                <w:sz w:val="18"/>
                <w:szCs w:val="18"/>
              </w:rPr>
              <w:t xml:space="preserve"> </w:t>
            </w:r>
            <w:r w:rsidRPr="00E511FF">
              <w:rPr>
                <w:rFonts w:ascii="Arial" w:hAnsi="Arial" w:cs="Arial" w:hint="eastAsia"/>
                <w:sz w:val="18"/>
                <w:szCs w:val="18"/>
              </w:rPr>
              <w:t>στην</w:t>
            </w:r>
            <w:r w:rsidRPr="00E511FF">
              <w:rPr>
                <w:rFonts w:ascii="Arial" w:hAnsi="Arial" w:cs="Arial"/>
                <w:sz w:val="18"/>
                <w:szCs w:val="18"/>
              </w:rPr>
              <w:t xml:space="preserve"> </w:t>
            </w:r>
            <w:r w:rsidRPr="00E511FF">
              <w:rPr>
                <w:rFonts w:ascii="Arial" w:hAnsi="Arial" w:cs="Arial" w:hint="eastAsia"/>
                <w:sz w:val="18"/>
                <w:szCs w:val="18"/>
              </w:rPr>
              <w:t>ιστοσελίδα</w:t>
            </w:r>
            <w:r w:rsidRPr="00E511FF">
              <w:rPr>
                <w:rFonts w:ascii="Arial" w:hAnsi="Arial" w:cs="Arial"/>
                <w:sz w:val="18"/>
                <w:szCs w:val="18"/>
              </w:rPr>
              <w:t xml:space="preserve"> </w:t>
            </w:r>
            <w:r w:rsidRPr="00E511FF">
              <w:rPr>
                <w:rFonts w:ascii="Arial" w:hAnsi="Arial" w:cs="Arial" w:hint="eastAsia"/>
                <w:sz w:val="18"/>
                <w:szCs w:val="18"/>
              </w:rPr>
              <w:t>του</w:t>
            </w:r>
            <w:r w:rsidRPr="00E511FF">
              <w:rPr>
                <w:rFonts w:ascii="Arial" w:hAnsi="Arial" w:cs="Arial"/>
                <w:sz w:val="18"/>
                <w:szCs w:val="18"/>
              </w:rPr>
              <w:t xml:space="preserve"> </w:t>
            </w:r>
            <w:r w:rsidRPr="00E511FF">
              <w:rPr>
                <w:rFonts w:ascii="Arial" w:hAnsi="Arial" w:cs="Arial" w:hint="eastAsia"/>
                <w:sz w:val="18"/>
                <w:szCs w:val="18"/>
              </w:rPr>
              <w:t>μαθήματος</w:t>
            </w:r>
            <w:r w:rsidRPr="00E511FF">
              <w:rPr>
                <w:rFonts w:ascii="Arial" w:hAnsi="Arial" w:cs="Arial"/>
                <w:sz w:val="18"/>
                <w:szCs w:val="18"/>
              </w:rPr>
              <w:t>.</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04524E">
            <w:pPr>
              <w:tabs>
                <w:tab w:val="left" w:pos="284"/>
                <w:tab w:val="left" w:pos="2268"/>
                <w:tab w:val="left" w:pos="2552"/>
              </w:tabs>
              <w:spacing w:before="40" w:after="40" w:line="240" w:lineRule="auto"/>
              <w:ind w:left="0" w:right="0"/>
              <w:rPr>
                <w:rFonts w:ascii="Arial" w:hAnsi="Arial" w:cs="Arial"/>
                <w:sz w:val="18"/>
                <w:szCs w:val="18"/>
                <w:lang w:val="en-US"/>
              </w:rPr>
            </w:pPr>
            <w:hyperlink r:id="rId122" w:history="1">
              <w:r w:rsidR="00726314" w:rsidRPr="002D40E7">
                <w:rPr>
                  <w:rStyle w:val="-"/>
                  <w:rFonts w:ascii="Arial" w:hAnsi="Arial" w:cs="Arial"/>
                  <w:sz w:val="18"/>
                  <w:szCs w:val="18"/>
                  <w:lang w:val="en-US"/>
                </w:rPr>
                <w:t>http://ecourse.uoi.gr/enrol/index.php?id=1036</w:t>
              </w:r>
            </w:hyperlink>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40" w:after="40" w:line="240" w:lineRule="auto"/>
              <w:ind w:left="0" w:right="0"/>
              <w:jc w:val="left"/>
              <w:rPr>
                <w:rFonts w:ascii="Arial" w:hAnsi="Arial" w:cs="Arial"/>
                <w:b/>
                <w:sz w:val="18"/>
                <w:szCs w:val="18"/>
                <w:lang w:val="en-US"/>
              </w:rPr>
            </w:pPr>
            <w:r w:rsidRPr="002D40E7">
              <w:rPr>
                <w:rFonts w:ascii="Arial" w:hAnsi="Arial" w:cs="Arial"/>
                <w:b/>
                <w:sz w:val="18"/>
                <w:szCs w:val="18"/>
              </w:rPr>
              <w:t>Συστήματα Αυτομάτου Ελέγχου</w:t>
            </w:r>
            <w:r w:rsidRPr="002D40E7">
              <w:rPr>
                <w:rFonts w:ascii="Arial" w:hAnsi="Arial" w:cs="Arial"/>
                <w:b/>
                <w:sz w:val="18"/>
                <w:szCs w:val="18"/>
                <w:lang w:val="en-US"/>
              </w:rPr>
              <w:t xml:space="preserve"> (MYE032)</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6F140D" w:rsidRDefault="00726314" w:rsidP="0004524E">
            <w:pPr>
              <w:tabs>
                <w:tab w:val="left" w:pos="284"/>
                <w:tab w:val="left" w:pos="2268"/>
                <w:tab w:val="left" w:pos="2552"/>
              </w:tabs>
              <w:spacing w:line="240" w:lineRule="auto"/>
              <w:ind w:left="0" w:right="0"/>
              <w:rPr>
                <w:rFonts w:ascii="Arial" w:hAnsi="Arial" w:cs="Arial"/>
                <w:sz w:val="18"/>
                <w:szCs w:val="18"/>
              </w:rPr>
            </w:pPr>
            <w:r w:rsidRPr="006F140D">
              <w:rPr>
                <w:rFonts w:ascii="Arial" w:hAnsi="Arial" w:cs="Arial"/>
                <w:sz w:val="18"/>
                <w:szCs w:val="18"/>
              </w:rPr>
              <w:t xml:space="preserve">Εισαγωγή στα συστήματα αυτομάτου ελέγχου (Σ.Α.Ε.). Τρόποι παράστασης των Σ.Α.Ε. Δομικά διαγράμματα και διαγράμματα ροής συστημάτων. Μεταβλητές και εξισώσεις κατάστασης. Συσχέτιση συνάρτησης μεταφοράς και εξισώσεων κατάστασης. Διαγράμματα βαθμίδων. Μοντελοποίηση διαφόρων φυσικών συστημάτων. Απόκριση στο χρόνο και απόκριση συχνότητας. Ευστάθεια και κριτήρια ευστάθειας. Σφάλματα μόνιμης κατάστασης. Μελέτη συστημάτων δευτέρου βαθμού στο πεδίο του χρόνου. Προδιαγραφές μόνιμης και μεταβατικής κατάστασης (ακρίβεια, ευαισθησία, χρόνος απόκρισης, υπερύψωση κ. α.). Μέθοδος του Γεωμετρικού Τόπου Ριζών. Ανάλυση στο πεδίο συχνότητας. διαγράμματα </w:t>
            </w:r>
            <w:r w:rsidRPr="006F140D">
              <w:rPr>
                <w:rFonts w:ascii="Arial" w:hAnsi="Arial" w:cs="Arial"/>
                <w:sz w:val="18"/>
                <w:szCs w:val="18"/>
                <w:lang w:val="en-GB"/>
              </w:rPr>
              <w:t>Bode</w:t>
            </w:r>
            <w:r w:rsidRPr="006F140D">
              <w:rPr>
                <w:rFonts w:ascii="Arial" w:hAnsi="Arial" w:cs="Arial"/>
                <w:sz w:val="18"/>
                <w:szCs w:val="18"/>
              </w:rPr>
              <w:t xml:space="preserve"> και κριτήριο </w:t>
            </w:r>
            <w:r w:rsidRPr="006F140D">
              <w:rPr>
                <w:rFonts w:ascii="Arial" w:hAnsi="Arial" w:cs="Arial"/>
                <w:sz w:val="18"/>
                <w:szCs w:val="18"/>
                <w:lang w:val="en-GB"/>
              </w:rPr>
              <w:t>Nyquist</w:t>
            </w:r>
            <w:r w:rsidRPr="006F140D">
              <w:rPr>
                <w:rFonts w:ascii="Arial" w:hAnsi="Arial" w:cs="Arial"/>
                <w:sz w:val="18"/>
                <w:szCs w:val="18"/>
              </w:rPr>
              <w:t xml:space="preserve">. </w:t>
            </w:r>
            <w:r w:rsidRPr="006F140D">
              <w:rPr>
                <w:rFonts w:ascii="Arial" w:hAnsi="Arial" w:cs="Arial"/>
                <w:sz w:val="18"/>
                <w:szCs w:val="18"/>
                <w:lang w:val="en-GB"/>
              </w:rPr>
              <w:t xml:space="preserve">Ελεγκτές τριών όρων (αναλογικός-ολοκληρωτικός-διαφορικός, PID).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Περιγραφή του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Οι φοιτητές κατανοούν βασικές βασική θεωρία και μεθόδους με την βοήθεια εργαστηριακών ασκήσεων πάνω </w:t>
            </w:r>
            <w:r w:rsidRPr="002D40E7">
              <w:rPr>
                <w:rFonts w:ascii="Arial" w:hAnsi="Arial" w:cs="Arial"/>
                <w:sz w:val="18"/>
                <w:szCs w:val="18"/>
              </w:rPr>
              <w:lastRenderedPageBreak/>
              <w:t>σε προσομοιωμένα περιβάλλοντα συστημάτων ελέγχου. Τα αντικείμενα μελέτης είναι εξισώσεις κίνησης – συναρτήσεις μεταφοράς, μοντελοποίηση, σφάλματα, μελέτη συστημάτων στο πεδίο του χρόνου και συχνότητας.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Εισαγωγή στις βασικές θεωρητικές αντιλήψεις και πρακτικές της μοντελοποίησης συστημάτων για τον έλεγχό τους. Στόχος είναι η εξοικείωση των φοιτητών με σύγχρονες αντιλήψεις πάνω στα συστήματα αυτομάτου ελέγχου και η κατανόηση του μεγέθους των εφαρμογών. Μετά την ολοκλήρωση του μαθήματος οι φοιτητές θα είναι σε θέση να έχουν στη διάθεσή τους όλα εκείνα τα απαραίτητα εργαλεία ώστε να μπορούν να μοντελοποιούν ένα αυτόματο σύστημα και να είναι σε θέση να μελετήσουν την συμπεριφορά του και τα τυχόν σφάλματα που προκύπτουν.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Βασική επιδίωξη του μαθήματος είναι οι φοιτητές μετά το τέλος του μαθήματος να είναι σε θέση να </w:t>
            </w:r>
          </w:p>
          <w:p w:rsidR="00726314" w:rsidRPr="002D40E7" w:rsidRDefault="00726314" w:rsidP="00B51C91">
            <w:pPr>
              <w:numPr>
                <w:ilvl w:val="0"/>
                <w:numId w:val="46"/>
              </w:numPr>
              <w:tabs>
                <w:tab w:val="left" w:pos="33"/>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Αντιλαμβάνονται βασικές έννοιες της θεωρίας Συστημάτων Ελέγχου,</w:t>
            </w:r>
          </w:p>
          <w:p w:rsidR="00726314" w:rsidRPr="002D40E7" w:rsidRDefault="00726314" w:rsidP="00B51C91">
            <w:pPr>
              <w:numPr>
                <w:ilvl w:val="0"/>
                <w:numId w:val="46"/>
              </w:numPr>
              <w:tabs>
                <w:tab w:val="left" w:pos="33"/>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Να επιλύουν απλά προβλήματα αναλύοντας τις ανάγκες για την μοντελοποίηση ενός συστήματος</w:t>
            </w:r>
          </w:p>
          <w:p w:rsidR="00726314" w:rsidRPr="002D40E7" w:rsidRDefault="00726314" w:rsidP="00B51C91">
            <w:pPr>
              <w:numPr>
                <w:ilvl w:val="0"/>
                <w:numId w:val="46"/>
              </w:numPr>
              <w:tabs>
                <w:tab w:val="left" w:pos="33"/>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Να είναι σε θέση να μελετούν ένα σύστημα ως προς την ευστάθειά του και να πραγματοποιούν μελέτη σφαλμάτων</w:t>
            </w:r>
          </w:p>
          <w:p w:rsidR="00726314" w:rsidRPr="002D40E7" w:rsidRDefault="00726314" w:rsidP="00B51C91">
            <w:pPr>
              <w:numPr>
                <w:ilvl w:val="0"/>
                <w:numId w:val="46"/>
              </w:numPr>
              <w:tabs>
                <w:tab w:val="left" w:pos="33"/>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Να πραγματοποιούν ανάλυση στο πεδίο συχνοτήτων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04524E">
            <w:pPr>
              <w:tabs>
                <w:tab w:val="left" w:pos="284"/>
                <w:tab w:val="left" w:pos="2268"/>
                <w:tab w:val="left" w:pos="2552"/>
              </w:tabs>
              <w:spacing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B51C91">
            <w:pPr>
              <w:pStyle w:val="23"/>
              <w:numPr>
                <w:ilvl w:val="0"/>
                <w:numId w:val="47"/>
              </w:numPr>
              <w:tabs>
                <w:tab w:val="left" w:pos="0"/>
                <w:tab w:val="left" w:pos="2268"/>
                <w:tab w:val="left" w:pos="2552"/>
              </w:tabs>
              <w:spacing w:line="240" w:lineRule="auto"/>
              <w:ind w:left="175" w:right="0" w:hanging="175"/>
              <w:contextualSpacing w:val="0"/>
              <w:rPr>
                <w:rFonts w:ascii="Arial" w:hAnsi="Arial" w:cs="Arial"/>
                <w:sz w:val="18"/>
                <w:szCs w:val="18"/>
              </w:rPr>
            </w:pPr>
            <w:r w:rsidRPr="002D40E7">
              <w:rPr>
                <w:rFonts w:ascii="Arial" w:hAnsi="Arial" w:cs="Arial"/>
                <w:sz w:val="18"/>
                <w:szCs w:val="18"/>
              </w:rPr>
              <w:t>Βιβλίο [18549019]: Σύγχρονα συστήματα αυτόματου ελέγχου, Dorf Richard C.,Bishop Robert H. Διαθέτης (Εκδότης): ΕΚΔΟΣΕΙΣ Α. ΤΖΙΟΛΑ &amp; ΥΙΟΙ Α.Ε.</w:t>
            </w:r>
          </w:p>
          <w:p w:rsidR="00726314" w:rsidRPr="002D40E7" w:rsidRDefault="00726314" w:rsidP="00B51C91">
            <w:pPr>
              <w:pStyle w:val="23"/>
              <w:numPr>
                <w:ilvl w:val="0"/>
                <w:numId w:val="47"/>
              </w:numPr>
              <w:tabs>
                <w:tab w:val="left" w:pos="0"/>
                <w:tab w:val="left" w:pos="2268"/>
                <w:tab w:val="left" w:pos="2552"/>
              </w:tabs>
              <w:spacing w:line="240" w:lineRule="auto"/>
              <w:ind w:left="175" w:right="0" w:hanging="175"/>
              <w:contextualSpacing w:val="0"/>
              <w:rPr>
                <w:rFonts w:ascii="Arial" w:hAnsi="Arial" w:cs="Arial"/>
                <w:sz w:val="18"/>
                <w:szCs w:val="18"/>
              </w:rPr>
            </w:pPr>
            <w:r w:rsidRPr="002D40E7">
              <w:rPr>
                <w:rFonts w:ascii="Arial" w:hAnsi="Arial" w:cs="Arial"/>
                <w:sz w:val="18"/>
                <w:szCs w:val="18"/>
              </w:rPr>
              <w:t>Βιβλίο [12346979]: ΣΥΣΤΗΜΑΤΑ ΑΥΤΟΜΑΤΟΥ ΕΛΕΓΧΟΥ, Ogata K. Διαθέτης (Εκδότης): ΓΡΗΓΟΡΙΟΣ ΧΡΥΣΟΣΤΟΜΟΥ ΦΟΥΝΤΑΣ</w:t>
            </w:r>
          </w:p>
          <w:p w:rsidR="00726314" w:rsidRPr="002D40E7" w:rsidRDefault="00726314" w:rsidP="00B51C91">
            <w:pPr>
              <w:pStyle w:val="23"/>
              <w:numPr>
                <w:ilvl w:val="0"/>
                <w:numId w:val="47"/>
              </w:numPr>
              <w:tabs>
                <w:tab w:val="left" w:pos="0"/>
                <w:tab w:val="left" w:pos="2268"/>
                <w:tab w:val="left" w:pos="2552"/>
              </w:tabs>
              <w:spacing w:line="240" w:lineRule="auto"/>
              <w:ind w:left="175" w:right="0" w:hanging="175"/>
              <w:contextualSpacing w:val="0"/>
              <w:rPr>
                <w:rFonts w:ascii="Arial" w:hAnsi="Arial" w:cs="Arial"/>
                <w:sz w:val="18"/>
                <w:szCs w:val="18"/>
              </w:rPr>
            </w:pPr>
            <w:r w:rsidRPr="002D40E7">
              <w:rPr>
                <w:rFonts w:ascii="Arial" w:hAnsi="Arial" w:cs="Arial"/>
                <w:sz w:val="18"/>
                <w:szCs w:val="18"/>
              </w:rPr>
              <w:t>Βιβλίο [18548980]: Συστήματα Αυτόματου Ελέγχου, Βελώνη Αναστασία, Διαθέτης (Εκδότης): ΕΚΔΟΣΕΙΣ Α. ΤΖΙΟΛΑ &amp; ΥΙΟΙ Α.Ε.</w:t>
            </w:r>
          </w:p>
          <w:p w:rsidR="00726314" w:rsidRPr="002D40E7" w:rsidRDefault="00726314" w:rsidP="00B51C91">
            <w:pPr>
              <w:pStyle w:val="23"/>
              <w:numPr>
                <w:ilvl w:val="0"/>
                <w:numId w:val="47"/>
              </w:numPr>
              <w:tabs>
                <w:tab w:val="left" w:pos="0"/>
                <w:tab w:val="left" w:pos="2268"/>
                <w:tab w:val="left" w:pos="2552"/>
              </w:tabs>
              <w:spacing w:line="240" w:lineRule="auto"/>
              <w:ind w:left="175" w:right="0" w:hanging="175"/>
              <w:contextualSpacing w:val="0"/>
              <w:rPr>
                <w:rFonts w:ascii="Arial" w:hAnsi="Arial" w:cs="Arial"/>
                <w:sz w:val="18"/>
                <w:szCs w:val="18"/>
              </w:rPr>
            </w:pPr>
            <w:r w:rsidRPr="002D40E7">
              <w:rPr>
                <w:rFonts w:ascii="Arial" w:hAnsi="Arial" w:cs="Arial"/>
                <w:sz w:val="18"/>
                <w:szCs w:val="18"/>
              </w:rPr>
              <w:t>Βιβλίο [42798]: Συστήματα Αυτομάτου Ελέγχου, Kuo B., Golnaraghi F. Διαθέτης (Εκδότης): ΣΤΕΛΛΑ ΠΑΡΙΚΟΥ &amp; ΣΙΑ ΟΕ</w:t>
            </w:r>
          </w:p>
          <w:p w:rsidR="00726314" w:rsidRPr="002D40E7" w:rsidRDefault="00726314" w:rsidP="00B51C91">
            <w:pPr>
              <w:pStyle w:val="23"/>
              <w:numPr>
                <w:ilvl w:val="0"/>
                <w:numId w:val="47"/>
              </w:numPr>
              <w:tabs>
                <w:tab w:val="left" w:pos="0"/>
                <w:tab w:val="left" w:pos="2268"/>
                <w:tab w:val="left" w:pos="2552"/>
              </w:tabs>
              <w:spacing w:line="240" w:lineRule="auto"/>
              <w:ind w:left="175" w:right="0" w:hanging="175"/>
              <w:contextualSpacing w:val="0"/>
              <w:rPr>
                <w:rFonts w:ascii="Arial" w:hAnsi="Arial" w:cs="Arial"/>
                <w:sz w:val="18"/>
                <w:szCs w:val="18"/>
              </w:rPr>
            </w:pPr>
            <w:r w:rsidRPr="002D40E7">
              <w:rPr>
                <w:rFonts w:ascii="Arial" w:hAnsi="Arial" w:cs="Arial"/>
                <w:sz w:val="18"/>
                <w:szCs w:val="18"/>
              </w:rPr>
              <w:t>Βιβλίο [18548886] Συστήματα Αυτομάτου Ελέγχου, Μαλατέστας Παντελής, Διαθέτης (Εκδότης): ΕΚΔΟΣΕΙΣ Α. ΤΖΙΟΛΑ &amp; ΥΙΟΙ Α.Ε.</w:t>
            </w:r>
          </w:p>
          <w:p w:rsidR="00726314" w:rsidRPr="002D40E7" w:rsidRDefault="00726314" w:rsidP="00B51C91">
            <w:pPr>
              <w:pStyle w:val="23"/>
              <w:numPr>
                <w:ilvl w:val="0"/>
                <w:numId w:val="47"/>
              </w:numPr>
              <w:tabs>
                <w:tab w:val="left" w:pos="0"/>
                <w:tab w:val="left" w:pos="2268"/>
                <w:tab w:val="left" w:pos="2552"/>
              </w:tabs>
              <w:spacing w:line="240" w:lineRule="auto"/>
              <w:ind w:left="175" w:right="0" w:hanging="175"/>
              <w:contextualSpacing w:val="0"/>
              <w:rPr>
                <w:rFonts w:ascii="Arial" w:hAnsi="Arial" w:cs="Arial"/>
                <w:sz w:val="18"/>
                <w:szCs w:val="18"/>
              </w:rPr>
            </w:pPr>
            <w:r w:rsidRPr="002D40E7">
              <w:rPr>
                <w:rFonts w:ascii="Arial" w:hAnsi="Arial" w:cs="Arial"/>
                <w:sz w:val="18"/>
                <w:szCs w:val="18"/>
              </w:rPr>
              <w:t>Βιβλίο [22688051] Συστήματα Αυτομάτου Ελέγχου, Shahian B., Savant J.C. JR., Hostetter G.H., Steafani T.R, Διαθέτης (Εκδότης): Εκδόσεις Επίκεντρο Α.Ε.</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B51C91">
            <w:pPr>
              <w:pStyle w:val="23"/>
              <w:numPr>
                <w:ilvl w:val="0"/>
                <w:numId w:val="185"/>
              </w:numPr>
              <w:tabs>
                <w:tab w:val="left" w:pos="2268"/>
                <w:tab w:val="left" w:pos="2552"/>
              </w:tabs>
              <w:spacing w:before="20" w:after="20" w:line="240" w:lineRule="auto"/>
              <w:ind w:left="317" w:right="0" w:hanging="283"/>
              <w:contextualSpacing w:val="0"/>
              <w:rPr>
                <w:rFonts w:ascii="Arial" w:hAnsi="Arial" w:cs="Arial"/>
                <w:sz w:val="18"/>
                <w:szCs w:val="18"/>
              </w:rPr>
            </w:pPr>
            <w:r w:rsidRPr="002D40E7">
              <w:rPr>
                <w:rFonts w:ascii="Arial" w:hAnsi="Arial" w:cs="Arial"/>
                <w:sz w:val="18"/>
                <w:szCs w:val="18"/>
              </w:rPr>
              <w:t>Η διδασκαλία αποτελείται από διαλέξεις και ασκήσεις-παραδείγματα</w:t>
            </w:r>
          </w:p>
          <w:p w:rsidR="00987879" w:rsidRPr="002D40E7" w:rsidRDefault="00987879" w:rsidP="00B51C91">
            <w:pPr>
              <w:pStyle w:val="23"/>
              <w:numPr>
                <w:ilvl w:val="0"/>
                <w:numId w:val="185"/>
              </w:numPr>
              <w:tabs>
                <w:tab w:val="left" w:pos="2268"/>
                <w:tab w:val="left" w:pos="2552"/>
              </w:tabs>
              <w:spacing w:before="20" w:after="20" w:line="240" w:lineRule="auto"/>
              <w:ind w:left="317" w:right="0" w:hanging="283"/>
              <w:contextualSpacing w:val="0"/>
              <w:rPr>
                <w:rFonts w:ascii="Arial" w:hAnsi="Arial" w:cs="Arial"/>
                <w:sz w:val="18"/>
                <w:szCs w:val="18"/>
              </w:rPr>
            </w:pPr>
            <w:r>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lastRenderedPageBreak/>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987879" w:rsidRPr="00987879" w:rsidRDefault="00726314" w:rsidP="00B51C91">
            <w:pPr>
              <w:pStyle w:val="afb"/>
              <w:numPr>
                <w:ilvl w:val="0"/>
                <w:numId w:val="223"/>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sidRPr="00987879">
              <w:rPr>
                <w:rFonts w:ascii="Arial" w:hAnsi="Arial" w:cs="Arial"/>
                <w:sz w:val="18"/>
                <w:szCs w:val="18"/>
              </w:rPr>
              <w:t xml:space="preserve">Εργαστηριακές Ασκήσεις, </w:t>
            </w:r>
          </w:p>
          <w:p w:rsidR="00987879" w:rsidRPr="00987879" w:rsidRDefault="00726314" w:rsidP="00B51C91">
            <w:pPr>
              <w:pStyle w:val="afb"/>
              <w:numPr>
                <w:ilvl w:val="0"/>
                <w:numId w:val="223"/>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sidRPr="00987879">
              <w:rPr>
                <w:rFonts w:ascii="Arial" w:hAnsi="Arial" w:cs="Arial"/>
                <w:sz w:val="18"/>
                <w:szCs w:val="18"/>
              </w:rPr>
              <w:t xml:space="preserve">Εργασίες για το σπίτι </w:t>
            </w:r>
          </w:p>
          <w:p w:rsidR="00726314" w:rsidRPr="00987879" w:rsidRDefault="00987879" w:rsidP="00B51C91">
            <w:pPr>
              <w:pStyle w:val="afb"/>
              <w:numPr>
                <w:ilvl w:val="0"/>
                <w:numId w:val="223"/>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Pr>
                <w:rFonts w:ascii="Arial" w:hAnsi="Arial" w:cs="Arial"/>
                <w:sz w:val="18"/>
                <w:szCs w:val="18"/>
              </w:rPr>
              <w:t>Τ</w:t>
            </w:r>
            <w:r w:rsidR="00726314" w:rsidRPr="00987879">
              <w:rPr>
                <w:rFonts w:ascii="Arial" w:hAnsi="Arial" w:cs="Arial"/>
                <w:sz w:val="18"/>
                <w:szCs w:val="18"/>
              </w:rPr>
              <w:t xml:space="preserve">ελικό γραπτό διαγώνισμα.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60" w:after="60"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rPr>
                <w:rFonts w:ascii="Arial" w:hAnsi="Arial" w:cs="Arial"/>
                <w:sz w:val="18"/>
                <w:szCs w:val="18"/>
              </w:rPr>
            </w:pPr>
            <w:r w:rsidRPr="002D40E7">
              <w:rPr>
                <w:rFonts w:ascii="Arial" w:hAnsi="Arial" w:cs="Arial"/>
                <w:sz w:val="18"/>
                <w:szCs w:val="18"/>
              </w:rPr>
              <w:t>--</w:t>
            </w:r>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60" w:after="60" w:line="240" w:lineRule="auto"/>
              <w:ind w:left="0" w:right="0"/>
              <w:jc w:val="left"/>
              <w:rPr>
                <w:rFonts w:ascii="Arial" w:hAnsi="Arial" w:cs="Arial"/>
                <w:b/>
                <w:sz w:val="18"/>
                <w:szCs w:val="18"/>
              </w:rPr>
            </w:pPr>
            <w:r w:rsidRPr="002D40E7">
              <w:rPr>
                <w:rFonts w:ascii="Arial" w:hAnsi="Arial" w:cs="Arial"/>
                <w:b/>
                <w:sz w:val="18"/>
                <w:szCs w:val="18"/>
              </w:rPr>
              <w:t>Τεχνολογία Λογισμικού ΙΙ (</w:t>
            </w:r>
            <w:r w:rsidRPr="002D40E7">
              <w:rPr>
                <w:rFonts w:ascii="Arial" w:hAnsi="Arial" w:cs="Arial"/>
                <w:b/>
                <w:sz w:val="18"/>
                <w:szCs w:val="18"/>
                <w:lang w:val="en-US"/>
              </w:rPr>
              <w:t>MYE</w:t>
            </w:r>
            <w:r w:rsidRPr="002D40E7">
              <w:rPr>
                <w:rFonts w:ascii="Arial" w:hAnsi="Arial" w:cs="Arial"/>
                <w:b/>
                <w:sz w:val="18"/>
                <w:szCs w:val="18"/>
              </w:rPr>
              <w:t>033)</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Διαχείριση (δραστηριότητες διαχείρισης, σχεδιασμός και χρονοπρογραμματισμός, διαχείριση κινδύνων, διαχείριση ανθρώπινου δυναμικού, εκτίμηση κόστους λογισμικού). Γρήγορη ανάπτυξη λογισμικού (ευέλικτες μέθοδοι ανάπτυξης λογισμικού, ακραίος προγραμματισμός).</w:t>
            </w:r>
            <w:r>
              <w:rPr>
                <w:rFonts w:ascii="Arial" w:hAnsi="Arial" w:cs="Arial"/>
                <w:sz w:val="18"/>
                <w:szCs w:val="18"/>
              </w:rPr>
              <w:t xml:space="preserve"> </w:t>
            </w:r>
            <w:r w:rsidRPr="002D40E7">
              <w:rPr>
                <w:rFonts w:ascii="Arial" w:hAnsi="Arial" w:cs="Arial"/>
                <w:sz w:val="18"/>
                <w:szCs w:val="18"/>
              </w:rPr>
              <w:t xml:space="preserve">Επαναχρησιμοποίηση λογισμικού. Εξέλιξη λογισμικού (δυναμική και διαδικασίες εξέλιξης, συντήρηση λογισμικού). Ποιότητα λογισμικού και διεργασιών ανάπτυξης.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04524E" w:rsidRDefault="00726314" w:rsidP="0004524E">
            <w:pPr>
              <w:tabs>
                <w:tab w:val="left" w:pos="284"/>
                <w:tab w:val="left" w:pos="2268"/>
                <w:tab w:val="left" w:pos="2552"/>
              </w:tabs>
              <w:spacing w:before="20" w:after="20" w:line="240" w:lineRule="auto"/>
              <w:ind w:left="0" w:right="0"/>
              <w:rPr>
                <w:rFonts w:ascii="Arial" w:hAnsi="Arial" w:cs="Arial"/>
                <w:spacing w:val="-3"/>
                <w:sz w:val="18"/>
                <w:szCs w:val="18"/>
              </w:rPr>
            </w:pPr>
            <w:r w:rsidRPr="0004524E">
              <w:rPr>
                <w:rFonts w:ascii="Arial" w:hAnsi="Arial" w:cs="Arial"/>
                <w:spacing w:val="-3"/>
                <w:sz w:val="18"/>
                <w:szCs w:val="18"/>
              </w:rPr>
              <w:t>Το εργαστήριο το μαθήματος περιλαμβάνει την εκπαίδευση των φοιτητών σε ολοκληρωμένα περιβάλλοντα ανάπτυξης λογισμικού τα οποία θα χρησιμοποιηθούν για την υλοποίηση της εργασίας του μαθήματος. Επίσης στόχος των εργαστηριακών μαθημάτων είναι η διεκπεραίωση ζητημάτων που αφορούν στην υλοποίηση και τα παραδοτέα της εργασίας.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Στόχος του μαθήματος είναι η μελέτη θεμάτων που αφορούν στην διαχείριση έργων λογισμικού, σε διεργασίες ευέλικτης και γρήγορης ανάπτυξης, στην εξέλιξη και την ποιότητα λογισμικού.</w:t>
            </w:r>
            <w:r>
              <w:rPr>
                <w:rFonts w:ascii="Arial" w:hAnsi="Arial" w:cs="Arial"/>
                <w:sz w:val="18"/>
                <w:szCs w:val="18"/>
              </w:rPr>
              <w:t xml:space="preserv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autoSpaceDE w:val="0"/>
              <w:autoSpaceDN w:val="0"/>
              <w:adjustRightInd w:val="0"/>
              <w:spacing w:before="20" w:after="20" w:line="240" w:lineRule="auto"/>
              <w:ind w:left="0" w:right="0"/>
              <w:rPr>
                <w:rFonts w:ascii="Arial" w:hAnsi="Arial" w:cs="Arial"/>
                <w:sz w:val="18"/>
                <w:szCs w:val="18"/>
              </w:rPr>
            </w:pPr>
            <w:r w:rsidRPr="002D40E7">
              <w:rPr>
                <w:rFonts w:ascii="Arial" w:hAnsi="Arial" w:cs="Arial"/>
                <w:sz w:val="18"/>
                <w:szCs w:val="18"/>
              </w:rPr>
              <w:t xml:space="preserve">Επιδίωξη του μαθήματος είναι οι φοιτητές να είναι σε θέση να οργανώσουν και να διεκπεραιώσουν ένα έργο ανάπτυξης λογισμικού σε φάσεις δίνοντας ιδιαίτερη έμφαση στην ποιότητα και την προοπτική εξέλιξης του λογισμικού.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04524E">
            <w:pPr>
              <w:tabs>
                <w:tab w:val="left" w:pos="284"/>
                <w:tab w:val="left" w:pos="2268"/>
                <w:tab w:val="left" w:pos="2552"/>
              </w:tabs>
              <w:spacing w:before="20" w:after="20"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numPr>
                <w:ilvl w:val="0"/>
                <w:numId w:val="26"/>
              </w:numPr>
              <w:tabs>
                <w:tab w:val="left" w:pos="284"/>
                <w:tab w:val="left" w:pos="2268"/>
                <w:tab w:val="left" w:pos="2552"/>
              </w:tabs>
              <w:spacing w:before="20" w:after="20" w:line="240" w:lineRule="auto"/>
              <w:ind w:left="284" w:right="0" w:hanging="284"/>
              <w:rPr>
                <w:rFonts w:ascii="Arial" w:hAnsi="Arial" w:cs="Arial"/>
                <w:sz w:val="18"/>
                <w:szCs w:val="18"/>
              </w:rPr>
            </w:pPr>
            <w:r w:rsidRPr="002D40E7">
              <w:rPr>
                <w:rFonts w:ascii="Arial" w:hAnsi="Arial" w:cs="Arial"/>
                <w:sz w:val="18"/>
                <w:szCs w:val="18"/>
              </w:rPr>
              <w:t>Τεχνολογία Λογισμικού - Θεωρία &amp; Πράξη, 2</w:t>
            </w:r>
            <w:r w:rsidRPr="002D40E7">
              <w:rPr>
                <w:rFonts w:ascii="Arial" w:hAnsi="Arial" w:cs="Arial"/>
                <w:sz w:val="18"/>
                <w:szCs w:val="18"/>
                <w:vertAlign w:val="superscript"/>
              </w:rPr>
              <w:t>η</w:t>
            </w:r>
            <w:r w:rsidRPr="002D40E7">
              <w:rPr>
                <w:rFonts w:ascii="Arial" w:hAnsi="Arial" w:cs="Arial"/>
                <w:sz w:val="18"/>
                <w:szCs w:val="18"/>
              </w:rPr>
              <w:t xml:space="preserve"> Αμερικάνικη Έκδοση, S. L. Pfleeger, Κλειδάριθμος, ISBN 978-960-461-477-6</w:t>
            </w:r>
          </w:p>
          <w:p w:rsidR="00726314" w:rsidRPr="002D40E7" w:rsidRDefault="00726314" w:rsidP="0004524E">
            <w:pPr>
              <w:numPr>
                <w:ilvl w:val="0"/>
                <w:numId w:val="26"/>
              </w:numPr>
              <w:tabs>
                <w:tab w:val="left" w:pos="284"/>
                <w:tab w:val="left" w:pos="2268"/>
                <w:tab w:val="left" w:pos="2552"/>
              </w:tabs>
              <w:spacing w:before="20" w:after="20" w:line="240" w:lineRule="auto"/>
              <w:ind w:left="284" w:right="0" w:hanging="284"/>
              <w:rPr>
                <w:rFonts w:ascii="Arial" w:hAnsi="Arial" w:cs="Arial"/>
                <w:sz w:val="18"/>
                <w:szCs w:val="18"/>
              </w:rPr>
            </w:pPr>
            <w:r w:rsidRPr="002D40E7">
              <w:rPr>
                <w:rFonts w:ascii="Arial" w:hAnsi="Arial" w:cs="Arial"/>
                <w:sz w:val="18"/>
                <w:szCs w:val="18"/>
              </w:rPr>
              <w:t>Βασικές Αρχές Τεχνολογίας Λογισμικού, I. Sommerville, Κλειδάριθμος, ISBN 978-960-461-220-8</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E041BB" w:rsidRDefault="00726314" w:rsidP="0004524E">
            <w:pPr>
              <w:pStyle w:val="afb"/>
              <w:numPr>
                <w:ilvl w:val="0"/>
                <w:numId w:val="26"/>
              </w:numPr>
              <w:tabs>
                <w:tab w:val="left" w:pos="284"/>
                <w:tab w:val="left" w:pos="2268"/>
                <w:tab w:val="left" w:pos="2552"/>
              </w:tabs>
              <w:spacing w:before="20" w:after="20" w:line="240" w:lineRule="auto"/>
              <w:ind w:right="0"/>
              <w:contextualSpacing w:val="0"/>
              <w:rPr>
                <w:rFonts w:ascii="Arial" w:hAnsi="Arial" w:cs="Arial"/>
                <w:sz w:val="18"/>
                <w:szCs w:val="18"/>
              </w:rPr>
            </w:pPr>
            <w:r w:rsidRPr="00E041BB">
              <w:rPr>
                <w:rFonts w:ascii="Arial" w:hAnsi="Arial" w:cs="Arial"/>
                <w:sz w:val="18"/>
                <w:szCs w:val="18"/>
              </w:rPr>
              <w:t xml:space="preserve">Η διδασκαλία περιλαμβάνει διαλέξεις και μια εργασία που υλοποιείται από ομάδες 2-3 ατόμων. </w:t>
            </w:r>
          </w:p>
          <w:p w:rsidR="00E041BB" w:rsidRPr="00E041BB" w:rsidRDefault="00E041BB" w:rsidP="0004524E">
            <w:pPr>
              <w:pStyle w:val="afb"/>
              <w:numPr>
                <w:ilvl w:val="0"/>
                <w:numId w:val="26"/>
              </w:numPr>
              <w:tabs>
                <w:tab w:val="left" w:pos="284"/>
                <w:tab w:val="left" w:pos="2268"/>
                <w:tab w:val="left" w:pos="2552"/>
              </w:tabs>
              <w:spacing w:before="20" w:after="20" w:line="240" w:lineRule="auto"/>
              <w:ind w:right="0"/>
              <w:contextualSpacing w:val="0"/>
              <w:rPr>
                <w:rFonts w:ascii="Arial" w:hAnsi="Arial" w:cs="Arial"/>
                <w:sz w:val="18"/>
                <w:szCs w:val="18"/>
              </w:rPr>
            </w:pPr>
            <w:r w:rsidRPr="00E041BB">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Οι ποιότητα και πληρότητα των παραδοτέων της εργασίας</w:t>
            </w:r>
            <w:r>
              <w:rPr>
                <w:rFonts w:ascii="Arial" w:hAnsi="Arial" w:cs="Arial"/>
                <w:sz w:val="18"/>
                <w:szCs w:val="18"/>
              </w:rPr>
              <w:t xml:space="preserve"> </w:t>
            </w:r>
            <w:r w:rsidRPr="002D40E7">
              <w:rPr>
                <w:rFonts w:ascii="Arial" w:hAnsi="Arial" w:cs="Arial"/>
                <w:sz w:val="18"/>
                <w:szCs w:val="18"/>
              </w:rPr>
              <w:t>του μαθήματος εξετάζονται κατά τη διάρκεια του εξαμήνου. Επίσης στο τέλος του εξαμήνου διεξάγεται γραπτή εξέταση.</w:t>
            </w:r>
            <w:r>
              <w:rPr>
                <w:rFonts w:ascii="Arial" w:hAnsi="Arial" w:cs="Arial"/>
                <w:sz w:val="18"/>
                <w:szCs w:val="18"/>
              </w:rPr>
              <w:t xml:space="preserv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4" w:after="64"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4" w:after="64" w:line="240" w:lineRule="auto"/>
              <w:ind w:left="0" w:right="0"/>
              <w:rPr>
                <w:rFonts w:ascii="Arial" w:hAnsi="Arial" w:cs="Arial"/>
                <w:sz w:val="18"/>
                <w:szCs w:val="18"/>
                <w:lang w:val="en-US"/>
              </w:rPr>
            </w:pPr>
            <w:r w:rsidRPr="002D40E7">
              <w:rPr>
                <w:rFonts w:ascii="Arial" w:hAnsi="Arial" w:cs="Arial"/>
                <w:sz w:val="18"/>
                <w:szCs w:val="18"/>
                <w:lang w:val="en-US"/>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4" w:after="64"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4" w:after="64" w:line="240" w:lineRule="auto"/>
              <w:ind w:left="0" w:right="0"/>
              <w:jc w:val="left"/>
              <w:rPr>
                <w:rFonts w:ascii="Arial" w:hAnsi="Arial" w:cs="Arial"/>
                <w:b/>
                <w:sz w:val="18"/>
                <w:szCs w:val="18"/>
              </w:rPr>
            </w:pPr>
            <w:r w:rsidRPr="002D40E7">
              <w:rPr>
                <w:rFonts w:ascii="Arial" w:hAnsi="Arial" w:cs="Arial"/>
                <w:b/>
                <w:sz w:val="18"/>
                <w:szCs w:val="18"/>
              </w:rPr>
              <w:t>Υπολογιστική Γεωμετρία (ΜΥΕ034)</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50" w:after="50" w:line="240" w:lineRule="auto"/>
              <w:ind w:left="0" w:right="0"/>
              <w:jc w:val="left"/>
              <w:rPr>
                <w:rFonts w:ascii="Arial" w:hAnsi="Arial" w:cs="Arial"/>
                <w:sz w:val="18"/>
                <w:szCs w:val="18"/>
                <w:lang w:val="en-US"/>
              </w:rPr>
            </w:pPr>
            <w:r w:rsidRPr="002D40E7">
              <w:rPr>
                <w:rFonts w:ascii="Arial" w:hAnsi="Arial" w:cs="Arial"/>
                <w:sz w:val="18"/>
                <w:szCs w:val="18"/>
              </w:rPr>
              <w:lastRenderedPageBreak/>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50" w:after="50" w:line="240" w:lineRule="auto"/>
              <w:ind w:left="0" w:right="0"/>
              <w:rPr>
                <w:rFonts w:ascii="Arial" w:hAnsi="Arial" w:cs="Arial"/>
                <w:sz w:val="18"/>
                <w:szCs w:val="18"/>
              </w:rPr>
            </w:pPr>
            <w:r w:rsidRPr="002D40E7">
              <w:rPr>
                <w:rFonts w:ascii="Arial" w:hAnsi="Arial" w:cs="Arial"/>
                <w:color w:val="000000"/>
                <w:sz w:val="18"/>
                <w:szCs w:val="18"/>
              </w:rPr>
              <w:t>Βασικά γεωμετρικά αντικείμενα και αναπαράστασή τους στον υπολογιστή. Το θεώρημα της Πινακοθήκης. Μέθοδος σάρωσης επιπέδου. Διαμέριση μονότονου πολυγώνου σε τρίγωνα, διαμέριση απλού πολυγώνου σε τρίγωνα. Διαμέριση πολυέδρου σε τετράεδρα. Κυρτό περίβλημα σε δύο και τρεις διαστάσεις. Διάγραμμα Voronoi, Delaunay διαμέριση σε τρίγωνα, σχέση με κυρτό περίβλημα. Διατάξεις ευθειών, το θεώρημα ζώνης, στάθμες, μετασχηματισμός δυϊκότητας. Γεωμετρική αναζήτηση, αναζήτηση σημείου σε πολύγωνο, αναζήτηση σημείου σε περιοχές του επιπέδου. Αναζήτηση ως προς ορθογώνια περιοχή (</w:t>
            </w:r>
            <w:r w:rsidRPr="002D40E7">
              <w:rPr>
                <w:rFonts w:ascii="Arial" w:hAnsi="Arial" w:cs="Arial"/>
                <w:color w:val="000000"/>
                <w:sz w:val="18"/>
                <w:szCs w:val="18"/>
                <w:lang w:val="en-US"/>
              </w:rPr>
              <w:t>range</w:t>
            </w:r>
            <w:r w:rsidRPr="002D40E7">
              <w:rPr>
                <w:rFonts w:ascii="Arial" w:hAnsi="Arial" w:cs="Arial"/>
                <w:color w:val="000000"/>
                <w:sz w:val="18"/>
                <w:szCs w:val="18"/>
              </w:rPr>
              <w:t xml:space="preserve"> </w:t>
            </w:r>
            <w:r w:rsidRPr="002D40E7">
              <w:rPr>
                <w:rFonts w:ascii="Arial" w:hAnsi="Arial" w:cs="Arial"/>
                <w:color w:val="000000"/>
                <w:sz w:val="18"/>
                <w:szCs w:val="18"/>
                <w:lang w:val="en-US"/>
              </w:rPr>
              <w:t>searching</w:t>
            </w:r>
            <w:r w:rsidRPr="002D40E7">
              <w:rPr>
                <w:rFonts w:ascii="Arial" w:hAnsi="Arial" w:cs="Arial"/>
                <w:color w:val="000000"/>
                <w:sz w:val="18"/>
                <w:szCs w:val="18"/>
              </w:rPr>
              <w:t>). Γεωμετρικές δομές δεδομένων.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50" w:after="50"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6B6E65">
            <w:pPr>
              <w:tabs>
                <w:tab w:val="left" w:pos="284"/>
                <w:tab w:val="left" w:pos="2268"/>
                <w:tab w:val="left" w:pos="2552"/>
              </w:tabs>
              <w:spacing w:before="50" w:after="50" w:line="240" w:lineRule="auto"/>
              <w:ind w:left="0" w:right="0"/>
              <w:rPr>
                <w:rFonts w:ascii="Arial" w:hAnsi="Arial" w:cs="Arial"/>
                <w:sz w:val="18"/>
                <w:szCs w:val="18"/>
              </w:rPr>
            </w:pPr>
            <w:r w:rsidRPr="002D40E7">
              <w:rPr>
                <w:rFonts w:ascii="Arial" w:hAnsi="Arial" w:cs="Arial"/>
                <w:sz w:val="18"/>
                <w:szCs w:val="18"/>
              </w:rPr>
              <w:t>Κατάρτιση στις κύριες μεθοδολογίες, και σε αποδοτικούς αλγορίθμους και δομές δεδομένων για προβλματα που αφορούν γεωμετρικά αντικείμενα.</w:t>
            </w:r>
          </w:p>
          <w:p w:rsidR="00726314" w:rsidRPr="002D40E7" w:rsidRDefault="00726314" w:rsidP="006B6E65">
            <w:pPr>
              <w:tabs>
                <w:tab w:val="left" w:pos="284"/>
                <w:tab w:val="left" w:pos="2268"/>
                <w:tab w:val="left" w:pos="2552"/>
              </w:tabs>
              <w:spacing w:before="50" w:after="50" w:line="240" w:lineRule="auto"/>
              <w:ind w:left="0" w:right="0"/>
              <w:rPr>
                <w:rFonts w:ascii="Arial" w:hAnsi="Arial" w:cs="Arial"/>
                <w:sz w:val="18"/>
                <w:szCs w:val="18"/>
              </w:rPr>
            </w:pPr>
            <w:r w:rsidRPr="006416B7">
              <w:rPr>
                <w:rFonts w:ascii="Arial" w:hAnsi="Arial" w:cs="Arial" w:hint="eastAsia"/>
                <w:sz w:val="18"/>
                <w:szCs w:val="18"/>
              </w:rPr>
              <w:t>Ικανότητα</w:t>
            </w:r>
            <w:r w:rsidRPr="006416B7">
              <w:rPr>
                <w:rFonts w:ascii="Arial" w:hAnsi="Arial" w:cs="Arial"/>
                <w:sz w:val="18"/>
                <w:szCs w:val="18"/>
              </w:rPr>
              <w:t xml:space="preserve"> </w:t>
            </w:r>
            <w:r w:rsidRPr="006416B7">
              <w:rPr>
                <w:rFonts w:ascii="Arial" w:hAnsi="Arial" w:cs="Arial" w:hint="eastAsia"/>
                <w:sz w:val="18"/>
                <w:szCs w:val="18"/>
              </w:rPr>
              <w:t>εφαρμογής</w:t>
            </w:r>
            <w:r w:rsidRPr="006416B7">
              <w:rPr>
                <w:rFonts w:ascii="Arial" w:hAnsi="Arial" w:cs="Arial"/>
                <w:sz w:val="18"/>
                <w:szCs w:val="18"/>
              </w:rPr>
              <w:t xml:space="preserve"> </w:t>
            </w:r>
            <w:r w:rsidRPr="006416B7">
              <w:rPr>
                <w:rFonts w:ascii="Arial" w:hAnsi="Arial" w:cs="Arial" w:hint="eastAsia"/>
                <w:sz w:val="18"/>
                <w:szCs w:val="18"/>
              </w:rPr>
              <w:t>των</w:t>
            </w:r>
            <w:r w:rsidRPr="006416B7">
              <w:rPr>
                <w:rFonts w:ascii="Arial" w:hAnsi="Arial" w:cs="Arial"/>
                <w:sz w:val="18"/>
                <w:szCs w:val="18"/>
              </w:rPr>
              <w:t xml:space="preserve"> </w:t>
            </w:r>
            <w:r w:rsidRPr="006416B7">
              <w:rPr>
                <w:rFonts w:ascii="Arial" w:hAnsi="Arial" w:cs="Arial" w:hint="eastAsia"/>
                <w:sz w:val="18"/>
                <w:szCs w:val="18"/>
              </w:rPr>
              <w:t>αλγοριθμικών</w:t>
            </w:r>
            <w:r w:rsidRPr="006416B7">
              <w:rPr>
                <w:rFonts w:ascii="Arial" w:hAnsi="Arial" w:cs="Arial"/>
                <w:sz w:val="18"/>
                <w:szCs w:val="18"/>
              </w:rPr>
              <w:t xml:space="preserve"> </w:t>
            </w:r>
            <w:r w:rsidRPr="006416B7">
              <w:rPr>
                <w:rFonts w:ascii="Arial" w:hAnsi="Arial" w:cs="Arial" w:hint="eastAsia"/>
                <w:sz w:val="18"/>
                <w:szCs w:val="18"/>
              </w:rPr>
              <w:t>τεχνικών</w:t>
            </w:r>
            <w:r w:rsidRPr="006416B7">
              <w:rPr>
                <w:rFonts w:ascii="Arial" w:hAnsi="Arial" w:cs="Arial"/>
                <w:sz w:val="18"/>
                <w:szCs w:val="18"/>
              </w:rPr>
              <w:t xml:space="preserve"> </w:t>
            </w:r>
            <w:r w:rsidRPr="006416B7">
              <w:rPr>
                <w:rFonts w:ascii="Arial" w:hAnsi="Arial" w:cs="Arial" w:hint="eastAsia"/>
                <w:sz w:val="18"/>
                <w:szCs w:val="18"/>
              </w:rPr>
              <w:t>στην</w:t>
            </w:r>
            <w:r w:rsidRPr="006416B7">
              <w:rPr>
                <w:rFonts w:ascii="Arial" w:hAnsi="Arial" w:cs="Arial"/>
                <w:sz w:val="18"/>
                <w:szCs w:val="18"/>
              </w:rPr>
              <w:t xml:space="preserve"> </w:t>
            </w:r>
            <w:r w:rsidRPr="006416B7">
              <w:rPr>
                <w:rFonts w:ascii="Arial" w:hAnsi="Arial" w:cs="Arial" w:hint="eastAsia"/>
                <w:sz w:val="18"/>
                <w:szCs w:val="18"/>
              </w:rPr>
              <w:t>επίλυση</w:t>
            </w:r>
            <w:r w:rsidRPr="006416B7">
              <w:rPr>
                <w:rFonts w:ascii="Arial" w:hAnsi="Arial" w:cs="Arial"/>
                <w:sz w:val="18"/>
                <w:szCs w:val="18"/>
              </w:rPr>
              <w:t xml:space="preserve"> </w:t>
            </w:r>
            <w:r w:rsidRPr="006416B7">
              <w:rPr>
                <w:rFonts w:ascii="Arial" w:hAnsi="Arial" w:cs="Arial" w:hint="eastAsia"/>
                <w:sz w:val="18"/>
                <w:szCs w:val="18"/>
              </w:rPr>
              <w:t>νέων</w:t>
            </w:r>
            <w:r w:rsidRPr="006416B7">
              <w:rPr>
                <w:rFonts w:ascii="Arial" w:hAnsi="Arial" w:cs="Arial"/>
                <w:sz w:val="18"/>
                <w:szCs w:val="18"/>
              </w:rPr>
              <w:t xml:space="preserve"> </w:t>
            </w:r>
            <w:r w:rsidRPr="006416B7">
              <w:rPr>
                <w:rFonts w:ascii="Arial" w:hAnsi="Arial" w:cs="Arial" w:hint="eastAsia"/>
                <w:sz w:val="18"/>
                <w:szCs w:val="18"/>
              </w:rPr>
              <w:t>προβλημάτων</w:t>
            </w:r>
            <w:r w:rsidRPr="006416B7">
              <w:rPr>
                <w:rFonts w:ascii="Arial" w:hAnsi="Arial" w:cs="Arial"/>
                <w:sz w:val="18"/>
                <w:szCs w:val="18"/>
              </w:rPr>
              <w:t>.</w:t>
            </w:r>
          </w:p>
          <w:p w:rsidR="00726314" w:rsidRPr="002D40E7" w:rsidRDefault="00726314" w:rsidP="006B6E65">
            <w:pPr>
              <w:tabs>
                <w:tab w:val="left" w:pos="284"/>
                <w:tab w:val="left" w:pos="2268"/>
                <w:tab w:val="left" w:pos="2552"/>
              </w:tabs>
              <w:spacing w:before="50" w:after="50" w:line="240" w:lineRule="auto"/>
              <w:ind w:left="0" w:right="0"/>
              <w:rPr>
                <w:rFonts w:ascii="Arial" w:hAnsi="Arial" w:cs="Arial"/>
                <w:sz w:val="18"/>
                <w:szCs w:val="18"/>
              </w:rPr>
            </w:pPr>
            <w:r w:rsidRPr="002D40E7">
              <w:rPr>
                <w:rFonts w:ascii="Arial" w:hAnsi="Arial" w:cs="Arial"/>
                <w:sz w:val="18"/>
                <w:szCs w:val="18"/>
              </w:rPr>
              <w:t>Κατάρτιση στην αποτελεσματική αναπαράσταση γεωμετρικών αντικειμένων και τη χρήση τους σε προγράμματα υπολογιστή</w:t>
            </w:r>
            <w:r>
              <w:rPr>
                <w:rFonts w:ascii="Arial" w:hAnsi="Arial" w:cs="Arial"/>
                <w:sz w:val="18"/>
                <w:szCs w:val="18"/>
              </w:rPr>
              <w:t xml:space="preserve"> </w:t>
            </w:r>
            <w:r w:rsidRPr="006416B7">
              <w:rPr>
                <w:rFonts w:ascii="Arial" w:hAnsi="Arial" w:cs="Arial" w:hint="eastAsia"/>
                <w:sz w:val="18"/>
                <w:szCs w:val="18"/>
              </w:rPr>
              <w:t>καθώς</w:t>
            </w:r>
            <w:r w:rsidRPr="006416B7">
              <w:rPr>
                <w:rFonts w:ascii="Arial" w:hAnsi="Arial" w:cs="Arial"/>
                <w:sz w:val="18"/>
                <w:szCs w:val="18"/>
              </w:rPr>
              <w:t xml:space="preserve"> </w:t>
            </w:r>
            <w:r w:rsidRPr="006416B7">
              <w:rPr>
                <w:rFonts w:ascii="Arial" w:hAnsi="Arial" w:cs="Arial" w:hint="eastAsia"/>
                <w:sz w:val="18"/>
                <w:szCs w:val="18"/>
              </w:rPr>
              <w:t>και</w:t>
            </w:r>
            <w:r w:rsidRPr="006416B7">
              <w:rPr>
                <w:rFonts w:ascii="Arial" w:hAnsi="Arial" w:cs="Arial"/>
                <w:sz w:val="18"/>
                <w:szCs w:val="18"/>
              </w:rPr>
              <w:t xml:space="preserve"> </w:t>
            </w:r>
            <w:r w:rsidRPr="006416B7">
              <w:rPr>
                <w:rFonts w:ascii="Arial" w:hAnsi="Arial" w:cs="Arial" w:hint="eastAsia"/>
                <w:sz w:val="18"/>
                <w:szCs w:val="18"/>
              </w:rPr>
              <w:t>κωδικοποίησης</w:t>
            </w:r>
            <w:r w:rsidRPr="006416B7">
              <w:rPr>
                <w:rFonts w:ascii="Arial" w:hAnsi="Arial" w:cs="Arial"/>
                <w:sz w:val="18"/>
                <w:szCs w:val="18"/>
              </w:rPr>
              <w:t xml:space="preserve"> </w:t>
            </w:r>
            <w:r w:rsidRPr="006416B7">
              <w:rPr>
                <w:rFonts w:ascii="Arial" w:hAnsi="Arial" w:cs="Arial" w:hint="eastAsia"/>
                <w:sz w:val="18"/>
                <w:szCs w:val="18"/>
              </w:rPr>
              <w:t>αλγορίθμων</w:t>
            </w:r>
            <w:r w:rsidRPr="006416B7">
              <w:rPr>
                <w:rFonts w:ascii="Arial" w:hAnsi="Arial" w:cs="Arial"/>
                <w:sz w:val="18"/>
                <w:szCs w:val="18"/>
              </w:rPr>
              <w:t xml:space="preserve"> </w:t>
            </w:r>
            <w:r w:rsidRPr="006416B7">
              <w:rPr>
                <w:rFonts w:ascii="Arial" w:hAnsi="Arial" w:cs="Arial" w:hint="eastAsia"/>
                <w:sz w:val="18"/>
                <w:szCs w:val="18"/>
              </w:rPr>
              <w:t>για</w:t>
            </w:r>
            <w:r w:rsidRPr="006416B7">
              <w:rPr>
                <w:rFonts w:ascii="Arial" w:hAnsi="Arial" w:cs="Arial"/>
                <w:sz w:val="18"/>
                <w:szCs w:val="18"/>
              </w:rPr>
              <w:t xml:space="preserve"> </w:t>
            </w:r>
            <w:r w:rsidRPr="006416B7">
              <w:rPr>
                <w:rFonts w:ascii="Arial" w:hAnsi="Arial" w:cs="Arial" w:hint="eastAsia"/>
                <w:sz w:val="18"/>
                <w:szCs w:val="18"/>
              </w:rPr>
              <w:t>γεωμετρικά</w:t>
            </w:r>
            <w:r w:rsidRPr="006416B7">
              <w:rPr>
                <w:rFonts w:ascii="Arial" w:hAnsi="Arial" w:cs="Arial"/>
                <w:sz w:val="18"/>
                <w:szCs w:val="18"/>
              </w:rPr>
              <w:t xml:space="preserve"> </w:t>
            </w:r>
            <w:r w:rsidRPr="006416B7">
              <w:rPr>
                <w:rFonts w:ascii="Arial" w:hAnsi="Arial" w:cs="Arial" w:hint="eastAsia"/>
                <w:sz w:val="18"/>
                <w:szCs w:val="18"/>
              </w:rPr>
              <w:t>αντικείμενα</w:t>
            </w:r>
            <w:r w:rsidRPr="006416B7">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50" w:after="50"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E041BB" w:rsidRDefault="00726314" w:rsidP="00B51C91">
            <w:pPr>
              <w:pStyle w:val="afb"/>
              <w:numPr>
                <w:ilvl w:val="0"/>
                <w:numId w:val="224"/>
              </w:numPr>
              <w:tabs>
                <w:tab w:val="left" w:pos="284"/>
                <w:tab w:val="left" w:pos="2268"/>
                <w:tab w:val="left" w:pos="2552"/>
              </w:tabs>
              <w:spacing w:before="50" w:after="50" w:line="240" w:lineRule="auto"/>
              <w:ind w:left="317" w:right="0" w:hanging="283"/>
              <w:contextualSpacing w:val="0"/>
              <w:rPr>
                <w:rFonts w:ascii="Arial" w:hAnsi="Arial" w:cs="Arial"/>
                <w:sz w:val="18"/>
                <w:szCs w:val="18"/>
              </w:rPr>
            </w:pPr>
            <w:r w:rsidRPr="00E041BB">
              <w:rPr>
                <w:rFonts w:ascii="Arial" w:hAnsi="Arial" w:cs="Arial"/>
                <w:sz w:val="18"/>
                <w:szCs w:val="18"/>
              </w:rPr>
              <w:t>Εκμάθηση των κύριων μεθοδολογιών, αλγορίθμων και δομών δεδομένων για προβλήματα που αφορούν γεωμετρικά αντικείμενα.</w:t>
            </w:r>
          </w:p>
          <w:p w:rsidR="00726314" w:rsidRPr="00E041BB" w:rsidRDefault="00726314" w:rsidP="00B51C91">
            <w:pPr>
              <w:pStyle w:val="afb"/>
              <w:numPr>
                <w:ilvl w:val="0"/>
                <w:numId w:val="224"/>
              </w:numPr>
              <w:tabs>
                <w:tab w:val="left" w:pos="284"/>
                <w:tab w:val="left" w:pos="2268"/>
                <w:tab w:val="left" w:pos="2552"/>
              </w:tabs>
              <w:spacing w:before="50" w:after="50" w:line="240" w:lineRule="auto"/>
              <w:ind w:left="317" w:right="0" w:hanging="283"/>
              <w:contextualSpacing w:val="0"/>
              <w:rPr>
                <w:rFonts w:ascii="Arial" w:hAnsi="Arial" w:cs="Arial"/>
                <w:sz w:val="18"/>
                <w:szCs w:val="18"/>
              </w:rPr>
            </w:pPr>
            <w:r w:rsidRPr="00E041BB">
              <w:rPr>
                <w:rFonts w:ascii="Arial" w:hAnsi="Arial" w:cs="Arial"/>
                <w:sz w:val="18"/>
                <w:szCs w:val="18"/>
              </w:rPr>
              <w:t>Ικανότητα εφαρμογής των μεθοδολογιών στην επίλυση νέων προβλημάτων.</w:t>
            </w:r>
          </w:p>
          <w:p w:rsidR="00726314" w:rsidRPr="00E041BB" w:rsidRDefault="00726314" w:rsidP="00B51C91">
            <w:pPr>
              <w:pStyle w:val="afb"/>
              <w:numPr>
                <w:ilvl w:val="0"/>
                <w:numId w:val="224"/>
              </w:numPr>
              <w:tabs>
                <w:tab w:val="left" w:pos="284"/>
                <w:tab w:val="left" w:pos="2268"/>
                <w:tab w:val="left" w:pos="2552"/>
              </w:tabs>
              <w:spacing w:before="50" w:after="50" w:line="240" w:lineRule="auto"/>
              <w:ind w:left="317" w:right="0" w:hanging="283"/>
              <w:contextualSpacing w:val="0"/>
              <w:rPr>
                <w:rFonts w:ascii="Arial" w:hAnsi="Arial" w:cs="Arial"/>
                <w:sz w:val="18"/>
                <w:szCs w:val="18"/>
              </w:rPr>
            </w:pPr>
            <w:r w:rsidRPr="00E041BB">
              <w:rPr>
                <w:rFonts w:ascii="Arial" w:hAnsi="Arial" w:cs="Arial"/>
                <w:sz w:val="18"/>
                <w:szCs w:val="18"/>
              </w:rPr>
              <w:t>Ικανότητα κωδικοποίησης αλγορίθμων για γεωμετρικά αντικείμενα.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50" w:after="50"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6B6E65">
            <w:pPr>
              <w:tabs>
                <w:tab w:val="left" w:pos="284"/>
                <w:tab w:val="left" w:pos="2268"/>
                <w:tab w:val="left" w:pos="2552"/>
              </w:tabs>
              <w:spacing w:before="50" w:after="50"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726314" w:rsidRPr="00D32B39" w:rsidRDefault="00726314" w:rsidP="00B51C91">
            <w:pPr>
              <w:pStyle w:val="afb"/>
              <w:numPr>
                <w:ilvl w:val="0"/>
                <w:numId w:val="186"/>
              </w:numPr>
              <w:tabs>
                <w:tab w:val="left" w:pos="33"/>
                <w:tab w:val="left" w:pos="2268"/>
                <w:tab w:val="left" w:pos="2552"/>
              </w:tabs>
              <w:spacing w:before="50" w:after="50" w:line="240" w:lineRule="auto"/>
              <w:ind w:left="175" w:right="0" w:hanging="175"/>
              <w:contextualSpacing w:val="0"/>
              <w:rPr>
                <w:rFonts w:ascii="Arial" w:hAnsi="Arial" w:cs="Arial"/>
                <w:sz w:val="18"/>
                <w:szCs w:val="18"/>
              </w:rPr>
            </w:pPr>
            <w:r w:rsidRPr="00D32B39">
              <w:rPr>
                <w:rFonts w:ascii="Arial" w:hAnsi="Arial" w:cs="Arial" w:hint="eastAsia"/>
                <w:sz w:val="18"/>
                <w:szCs w:val="18"/>
              </w:rPr>
              <w:t>Βιβλίο</w:t>
            </w:r>
            <w:r w:rsidRPr="00D32B39">
              <w:rPr>
                <w:rFonts w:ascii="Arial" w:hAnsi="Arial" w:cs="Arial"/>
                <w:sz w:val="18"/>
                <w:szCs w:val="18"/>
              </w:rPr>
              <w:t xml:space="preserve"> [12407978]: </w:t>
            </w:r>
            <w:r w:rsidRPr="00D32B39">
              <w:rPr>
                <w:rFonts w:ascii="Arial" w:hAnsi="Arial" w:cs="Arial" w:hint="eastAsia"/>
                <w:sz w:val="18"/>
                <w:szCs w:val="18"/>
              </w:rPr>
              <w:t>ΥΠΟΛΟΓΙΣΤΙΚΗ</w:t>
            </w:r>
            <w:r w:rsidRPr="00D32B39">
              <w:rPr>
                <w:rFonts w:ascii="Arial" w:hAnsi="Arial" w:cs="Arial"/>
                <w:sz w:val="18"/>
                <w:szCs w:val="18"/>
              </w:rPr>
              <w:t xml:space="preserve"> </w:t>
            </w:r>
            <w:r w:rsidRPr="00D32B39">
              <w:rPr>
                <w:rFonts w:ascii="Arial" w:hAnsi="Arial" w:cs="Arial" w:hint="eastAsia"/>
                <w:sz w:val="18"/>
                <w:szCs w:val="18"/>
              </w:rPr>
              <w:t>ΓΕΩΜΕΤΡΙΑ</w:t>
            </w:r>
            <w:r w:rsidRPr="00D32B39">
              <w:rPr>
                <w:rFonts w:ascii="Arial" w:hAnsi="Arial" w:cs="Arial"/>
                <w:sz w:val="18"/>
                <w:szCs w:val="18"/>
              </w:rPr>
              <w:t xml:space="preserve"> - </w:t>
            </w:r>
            <w:r w:rsidRPr="00D32B39">
              <w:rPr>
                <w:rFonts w:ascii="Arial" w:hAnsi="Arial" w:cs="Arial" w:hint="eastAsia"/>
                <w:sz w:val="18"/>
                <w:szCs w:val="18"/>
              </w:rPr>
              <w:t>ΑΛΓΟΡΙΘΜΟΙ</w:t>
            </w:r>
            <w:r w:rsidRPr="00D32B39">
              <w:rPr>
                <w:rFonts w:ascii="Arial" w:hAnsi="Arial" w:cs="Arial"/>
                <w:sz w:val="18"/>
                <w:szCs w:val="18"/>
              </w:rPr>
              <w:t xml:space="preserve"> </w:t>
            </w:r>
            <w:r w:rsidRPr="00D32B39">
              <w:rPr>
                <w:rFonts w:ascii="Arial" w:hAnsi="Arial" w:cs="Arial" w:hint="eastAsia"/>
                <w:sz w:val="18"/>
                <w:szCs w:val="18"/>
              </w:rPr>
              <w:t>ΚΑΙ</w:t>
            </w:r>
            <w:r w:rsidRPr="00D32B39">
              <w:rPr>
                <w:rFonts w:ascii="Arial" w:hAnsi="Arial" w:cs="Arial"/>
                <w:sz w:val="18"/>
                <w:szCs w:val="18"/>
              </w:rPr>
              <w:t xml:space="preserve"> </w:t>
            </w:r>
            <w:r w:rsidRPr="00D32B39">
              <w:rPr>
                <w:rFonts w:ascii="Arial" w:hAnsi="Arial" w:cs="Arial" w:hint="eastAsia"/>
                <w:sz w:val="18"/>
                <w:szCs w:val="18"/>
              </w:rPr>
              <w:t>ΕΦΑΡΜΟΓΕΣ</w:t>
            </w:r>
            <w:r w:rsidRPr="00D32B39">
              <w:rPr>
                <w:rFonts w:ascii="Arial" w:hAnsi="Arial" w:cs="Arial"/>
                <w:sz w:val="18"/>
                <w:szCs w:val="18"/>
              </w:rPr>
              <w:t>, MARK DE BERG, OTFRIED CHEONG, MARK VAN KREVELD, MARK OVERMARS</w:t>
            </w:r>
          </w:p>
          <w:p w:rsidR="00726314" w:rsidRPr="00D32B39" w:rsidRDefault="00726314" w:rsidP="00B51C91">
            <w:pPr>
              <w:pStyle w:val="afb"/>
              <w:numPr>
                <w:ilvl w:val="0"/>
                <w:numId w:val="186"/>
              </w:numPr>
              <w:tabs>
                <w:tab w:val="left" w:pos="33"/>
                <w:tab w:val="left" w:pos="2268"/>
                <w:tab w:val="left" w:pos="2552"/>
              </w:tabs>
              <w:spacing w:before="50" w:after="50" w:line="240" w:lineRule="auto"/>
              <w:ind w:left="175" w:right="0" w:hanging="175"/>
              <w:contextualSpacing w:val="0"/>
              <w:rPr>
                <w:rFonts w:ascii="Arial" w:hAnsi="Arial" w:cs="Arial"/>
                <w:sz w:val="18"/>
                <w:szCs w:val="18"/>
              </w:rPr>
            </w:pPr>
            <w:r w:rsidRPr="00D32B39">
              <w:rPr>
                <w:rFonts w:ascii="Arial" w:hAnsi="Arial" w:cs="Arial" w:hint="eastAsia"/>
                <w:sz w:val="18"/>
                <w:szCs w:val="18"/>
              </w:rPr>
              <w:t>Βιβλίο</w:t>
            </w:r>
            <w:r w:rsidRPr="00D32B39">
              <w:rPr>
                <w:rFonts w:ascii="Arial" w:hAnsi="Arial" w:cs="Arial"/>
                <w:sz w:val="18"/>
                <w:szCs w:val="18"/>
              </w:rPr>
              <w:t xml:space="preserve"> [13936]: </w:t>
            </w:r>
            <w:r w:rsidRPr="00D32B39">
              <w:rPr>
                <w:rFonts w:ascii="Arial" w:hAnsi="Arial" w:cs="Arial" w:hint="eastAsia"/>
                <w:sz w:val="18"/>
                <w:szCs w:val="18"/>
              </w:rPr>
              <w:t>ΥΠΟΛΟΓΙΣΤΙΚΗ</w:t>
            </w:r>
            <w:r w:rsidRPr="00D32B39">
              <w:rPr>
                <w:rFonts w:ascii="Arial" w:hAnsi="Arial" w:cs="Arial"/>
                <w:sz w:val="18"/>
                <w:szCs w:val="18"/>
              </w:rPr>
              <w:t xml:space="preserve"> </w:t>
            </w:r>
            <w:r w:rsidRPr="00D32B39">
              <w:rPr>
                <w:rFonts w:ascii="Arial" w:hAnsi="Arial" w:cs="Arial" w:hint="eastAsia"/>
                <w:sz w:val="18"/>
                <w:szCs w:val="18"/>
              </w:rPr>
              <w:t>ΓΕΩΜΕΤΡΙΑ</w:t>
            </w:r>
            <w:r w:rsidRPr="00D32B39">
              <w:rPr>
                <w:rFonts w:ascii="Arial" w:hAnsi="Arial" w:cs="Arial"/>
                <w:sz w:val="18"/>
                <w:szCs w:val="18"/>
              </w:rPr>
              <w:t xml:space="preserve">: </w:t>
            </w:r>
            <w:r w:rsidRPr="00D32B39">
              <w:rPr>
                <w:rFonts w:ascii="Arial" w:hAnsi="Arial" w:cs="Arial" w:hint="eastAsia"/>
                <w:sz w:val="18"/>
                <w:szCs w:val="18"/>
              </w:rPr>
              <w:t>ΜΙΑ</w:t>
            </w:r>
            <w:r w:rsidRPr="00D32B39">
              <w:rPr>
                <w:rFonts w:ascii="Arial" w:hAnsi="Arial" w:cs="Arial"/>
                <w:sz w:val="18"/>
                <w:szCs w:val="18"/>
              </w:rPr>
              <w:t xml:space="preserve"> </w:t>
            </w:r>
            <w:r w:rsidRPr="00D32B39">
              <w:rPr>
                <w:rFonts w:ascii="Arial" w:hAnsi="Arial" w:cs="Arial" w:hint="eastAsia"/>
                <w:sz w:val="18"/>
                <w:szCs w:val="18"/>
              </w:rPr>
              <w:t>ΣΥΓΧΡΟΝΗ</w:t>
            </w:r>
            <w:r w:rsidRPr="00D32B39">
              <w:rPr>
                <w:rFonts w:ascii="Arial" w:hAnsi="Arial" w:cs="Arial"/>
                <w:sz w:val="18"/>
                <w:szCs w:val="18"/>
              </w:rPr>
              <w:t xml:space="preserve"> </w:t>
            </w:r>
            <w:r w:rsidRPr="00D32B39">
              <w:rPr>
                <w:rFonts w:ascii="Arial" w:hAnsi="Arial" w:cs="Arial" w:hint="eastAsia"/>
                <w:sz w:val="18"/>
                <w:szCs w:val="18"/>
              </w:rPr>
              <w:t>ΑΛΓΟΡΙΘΜΙΚΗ</w:t>
            </w:r>
            <w:r w:rsidRPr="00D32B39">
              <w:rPr>
                <w:rFonts w:ascii="Arial" w:hAnsi="Arial" w:cs="Arial"/>
                <w:sz w:val="18"/>
                <w:szCs w:val="18"/>
              </w:rPr>
              <w:t xml:space="preserve"> </w:t>
            </w:r>
            <w:r w:rsidRPr="00D32B39">
              <w:rPr>
                <w:rFonts w:ascii="Arial" w:hAnsi="Arial" w:cs="Arial" w:hint="eastAsia"/>
                <w:sz w:val="18"/>
                <w:szCs w:val="18"/>
              </w:rPr>
              <w:t>ΠΡΟΣΕΓΓΙΣΗ</w:t>
            </w:r>
            <w:r w:rsidRPr="00D32B39">
              <w:rPr>
                <w:rFonts w:ascii="Arial" w:hAnsi="Arial" w:cs="Arial"/>
                <w:sz w:val="18"/>
                <w:szCs w:val="18"/>
              </w:rPr>
              <w:t xml:space="preserve">, </w:t>
            </w:r>
            <w:r w:rsidRPr="00D32B39">
              <w:rPr>
                <w:rFonts w:ascii="Arial" w:hAnsi="Arial" w:cs="Arial" w:hint="eastAsia"/>
                <w:sz w:val="18"/>
                <w:szCs w:val="18"/>
              </w:rPr>
              <w:t>ΓΙΑΝΝΗΣ</w:t>
            </w:r>
            <w:r w:rsidRPr="00D32B39">
              <w:rPr>
                <w:rFonts w:ascii="Arial" w:hAnsi="Arial" w:cs="Arial"/>
                <w:sz w:val="18"/>
                <w:szCs w:val="18"/>
              </w:rPr>
              <w:t xml:space="preserve"> </w:t>
            </w:r>
            <w:r w:rsidRPr="00D32B39">
              <w:rPr>
                <w:rFonts w:ascii="Arial" w:hAnsi="Arial" w:cs="Arial" w:hint="eastAsia"/>
                <w:sz w:val="18"/>
                <w:szCs w:val="18"/>
              </w:rPr>
              <w:t>Ζ</w:t>
            </w:r>
            <w:r w:rsidRPr="00D32B39">
              <w:rPr>
                <w:rFonts w:ascii="Arial" w:hAnsi="Arial" w:cs="Arial"/>
                <w:sz w:val="18"/>
                <w:szCs w:val="18"/>
              </w:rPr>
              <w:t xml:space="preserve">. </w:t>
            </w:r>
            <w:r w:rsidRPr="00D32B39">
              <w:rPr>
                <w:rFonts w:ascii="Arial" w:hAnsi="Arial" w:cs="Arial" w:hint="eastAsia"/>
                <w:sz w:val="18"/>
                <w:szCs w:val="18"/>
              </w:rPr>
              <w:t>ΕΜΙΡΗΣ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50" w:after="50"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E041BB" w:rsidRDefault="00726314" w:rsidP="00B51C91">
            <w:pPr>
              <w:pStyle w:val="afb"/>
              <w:numPr>
                <w:ilvl w:val="0"/>
                <w:numId w:val="225"/>
              </w:numPr>
              <w:tabs>
                <w:tab w:val="left" w:pos="284"/>
                <w:tab w:val="center" w:pos="2372"/>
              </w:tabs>
              <w:spacing w:before="50" w:after="50" w:line="240" w:lineRule="auto"/>
              <w:ind w:left="317" w:right="0" w:hanging="283"/>
              <w:contextualSpacing w:val="0"/>
              <w:rPr>
                <w:rFonts w:ascii="Arial" w:hAnsi="Arial" w:cs="Arial"/>
                <w:sz w:val="18"/>
                <w:szCs w:val="18"/>
              </w:rPr>
            </w:pPr>
            <w:r w:rsidRPr="00E041BB">
              <w:rPr>
                <w:rFonts w:ascii="Arial" w:hAnsi="Arial" w:cs="Arial"/>
                <w:sz w:val="18"/>
                <w:szCs w:val="18"/>
              </w:rPr>
              <w:t>Διαλέξεις - Ασκήσεις</w:t>
            </w:r>
            <w:r w:rsidRPr="00E041BB">
              <w:rPr>
                <w:rFonts w:ascii="Arial" w:hAnsi="Arial" w:cs="Arial"/>
                <w:sz w:val="18"/>
                <w:szCs w:val="18"/>
              </w:rPr>
              <w:tab/>
            </w:r>
          </w:p>
          <w:p w:rsidR="00726314" w:rsidRPr="00E041BB" w:rsidRDefault="00726314" w:rsidP="00B51C91">
            <w:pPr>
              <w:pStyle w:val="afb"/>
              <w:numPr>
                <w:ilvl w:val="0"/>
                <w:numId w:val="225"/>
              </w:numPr>
              <w:tabs>
                <w:tab w:val="left" w:pos="284"/>
                <w:tab w:val="center" w:pos="2372"/>
              </w:tabs>
              <w:spacing w:before="50" w:after="50" w:line="240" w:lineRule="auto"/>
              <w:ind w:left="317" w:right="0" w:hanging="283"/>
              <w:contextualSpacing w:val="0"/>
              <w:rPr>
                <w:rFonts w:ascii="Arial" w:hAnsi="Arial" w:cs="Arial"/>
                <w:sz w:val="18"/>
                <w:szCs w:val="18"/>
              </w:rPr>
            </w:pPr>
            <w:r w:rsidRPr="00E041BB">
              <w:rPr>
                <w:rFonts w:ascii="Arial" w:hAnsi="Arial" w:cs="Arial" w:hint="eastAsia"/>
                <w:sz w:val="18"/>
                <w:szCs w:val="18"/>
              </w:rPr>
              <w:t>Οπτικοποιήσεις</w:t>
            </w:r>
            <w:r w:rsidRPr="00E041BB">
              <w:rPr>
                <w:rFonts w:ascii="Arial" w:hAnsi="Arial" w:cs="Arial"/>
                <w:sz w:val="18"/>
                <w:szCs w:val="18"/>
              </w:rPr>
              <w:t xml:space="preserve"> </w:t>
            </w:r>
            <w:r w:rsidRPr="00E041BB">
              <w:rPr>
                <w:rFonts w:ascii="Arial" w:hAnsi="Arial" w:cs="Arial" w:hint="eastAsia"/>
                <w:sz w:val="18"/>
                <w:szCs w:val="18"/>
              </w:rPr>
              <w:t>γεωμετρικών</w:t>
            </w:r>
            <w:r w:rsidRPr="00E041BB">
              <w:rPr>
                <w:rFonts w:ascii="Arial" w:hAnsi="Arial" w:cs="Arial"/>
                <w:sz w:val="18"/>
                <w:szCs w:val="18"/>
              </w:rPr>
              <w:t xml:space="preserve"> </w:t>
            </w:r>
            <w:r w:rsidRPr="00E041BB">
              <w:rPr>
                <w:rFonts w:ascii="Arial" w:hAnsi="Arial" w:cs="Arial" w:hint="eastAsia"/>
                <w:sz w:val="18"/>
                <w:szCs w:val="18"/>
              </w:rPr>
              <w:t>αλγορίθμων</w:t>
            </w:r>
          </w:p>
          <w:p w:rsidR="00726314" w:rsidRPr="00E041BB" w:rsidRDefault="00726314" w:rsidP="00B51C91">
            <w:pPr>
              <w:pStyle w:val="afb"/>
              <w:numPr>
                <w:ilvl w:val="0"/>
                <w:numId w:val="225"/>
              </w:numPr>
              <w:tabs>
                <w:tab w:val="left" w:pos="284"/>
                <w:tab w:val="center" w:pos="2372"/>
              </w:tabs>
              <w:spacing w:before="50" w:after="50" w:line="240" w:lineRule="auto"/>
              <w:ind w:left="317" w:right="0" w:hanging="283"/>
              <w:contextualSpacing w:val="0"/>
              <w:rPr>
                <w:rFonts w:ascii="Arial" w:hAnsi="Arial" w:cs="Arial"/>
                <w:sz w:val="18"/>
                <w:szCs w:val="18"/>
              </w:rPr>
            </w:pPr>
            <w:r w:rsidRPr="00E041BB">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50" w:after="50" w:line="240" w:lineRule="auto"/>
              <w:ind w:left="0" w:right="0"/>
              <w:jc w:val="left"/>
              <w:rPr>
                <w:rFonts w:ascii="Arial" w:hAnsi="Arial" w:cs="Arial"/>
                <w:sz w:val="18"/>
                <w:szCs w:val="18"/>
              </w:rPr>
            </w:pPr>
            <w:r w:rsidRPr="002D40E7">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E041BB" w:rsidRDefault="00726314" w:rsidP="00B51C91">
            <w:pPr>
              <w:pStyle w:val="afb"/>
              <w:numPr>
                <w:ilvl w:val="1"/>
                <w:numId w:val="226"/>
              </w:numPr>
              <w:tabs>
                <w:tab w:val="left" w:pos="284"/>
                <w:tab w:val="left" w:pos="2268"/>
                <w:tab w:val="left" w:pos="2552"/>
              </w:tabs>
              <w:spacing w:before="50" w:after="50" w:line="240" w:lineRule="auto"/>
              <w:ind w:left="317" w:right="0" w:hanging="283"/>
              <w:contextualSpacing w:val="0"/>
              <w:rPr>
                <w:rFonts w:ascii="Arial" w:hAnsi="Arial" w:cs="Arial"/>
                <w:sz w:val="18"/>
                <w:szCs w:val="18"/>
              </w:rPr>
            </w:pPr>
            <w:r w:rsidRPr="00E041BB">
              <w:rPr>
                <w:rFonts w:ascii="Arial" w:hAnsi="Arial" w:cs="Arial" w:hint="eastAsia"/>
                <w:sz w:val="18"/>
                <w:szCs w:val="18"/>
              </w:rPr>
              <w:t>Τελική</w:t>
            </w:r>
            <w:r w:rsidRPr="00E041BB">
              <w:rPr>
                <w:rFonts w:ascii="Arial" w:hAnsi="Arial" w:cs="Arial"/>
                <w:sz w:val="18"/>
                <w:szCs w:val="18"/>
              </w:rPr>
              <w:t xml:space="preserve"> </w:t>
            </w:r>
            <w:r w:rsidRPr="00E041BB">
              <w:rPr>
                <w:rFonts w:ascii="Arial" w:hAnsi="Arial" w:cs="Arial" w:hint="eastAsia"/>
                <w:sz w:val="18"/>
                <w:szCs w:val="18"/>
              </w:rPr>
              <w:t>γραπτή</w:t>
            </w:r>
            <w:r w:rsidRPr="00E041BB">
              <w:rPr>
                <w:rFonts w:ascii="Arial" w:hAnsi="Arial" w:cs="Arial"/>
                <w:sz w:val="18"/>
                <w:szCs w:val="18"/>
              </w:rPr>
              <w:t xml:space="preserve"> </w:t>
            </w:r>
            <w:r w:rsidRPr="00E041BB">
              <w:rPr>
                <w:rFonts w:ascii="Arial" w:hAnsi="Arial" w:cs="Arial" w:hint="eastAsia"/>
                <w:sz w:val="18"/>
                <w:szCs w:val="18"/>
              </w:rPr>
              <w:t>εξέταση</w:t>
            </w:r>
            <w:r w:rsidRPr="00E041BB">
              <w:rPr>
                <w:rFonts w:ascii="Arial" w:hAnsi="Arial" w:cs="Arial"/>
                <w:sz w:val="18"/>
                <w:szCs w:val="18"/>
              </w:rPr>
              <w:t xml:space="preserve"> </w:t>
            </w:r>
            <w:r w:rsidRPr="00E041BB">
              <w:rPr>
                <w:rFonts w:ascii="Arial" w:hAnsi="Arial" w:cs="Arial" w:hint="eastAsia"/>
                <w:sz w:val="18"/>
                <w:szCs w:val="18"/>
              </w:rPr>
              <w:t>με</w:t>
            </w:r>
            <w:r w:rsidRPr="00E041BB">
              <w:rPr>
                <w:rFonts w:ascii="Arial" w:hAnsi="Arial" w:cs="Arial"/>
                <w:sz w:val="18"/>
                <w:szCs w:val="18"/>
              </w:rPr>
              <w:t xml:space="preserve"> </w:t>
            </w:r>
            <w:r w:rsidRPr="00E041BB">
              <w:rPr>
                <w:rFonts w:ascii="Arial" w:hAnsi="Arial" w:cs="Arial" w:hint="eastAsia"/>
                <w:sz w:val="18"/>
                <w:szCs w:val="18"/>
              </w:rPr>
              <w:t>ερωτήματα</w:t>
            </w:r>
            <w:r w:rsidRPr="00E041BB">
              <w:rPr>
                <w:rFonts w:ascii="Arial" w:hAnsi="Arial" w:cs="Arial"/>
                <w:sz w:val="18"/>
                <w:szCs w:val="18"/>
              </w:rPr>
              <w:t xml:space="preserve"> </w:t>
            </w:r>
            <w:r w:rsidRPr="00E041BB">
              <w:rPr>
                <w:rFonts w:ascii="Arial" w:hAnsi="Arial" w:cs="Arial" w:hint="eastAsia"/>
                <w:sz w:val="18"/>
                <w:szCs w:val="18"/>
              </w:rPr>
              <w:t>κατανόησης</w:t>
            </w:r>
            <w:r w:rsidRPr="00E041BB">
              <w:rPr>
                <w:rFonts w:ascii="Arial" w:hAnsi="Arial" w:cs="Arial"/>
                <w:sz w:val="18"/>
                <w:szCs w:val="18"/>
              </w:rPr>
              <w:t xml:space="preserve"> </w:t>
            </w:r>
            <w:r w:rsidRPr="00E041BB">
              <w:rPr>
                <w:rFonts w:ascii="Arial" w:hAnsi="Arial" w:cs="Arial" w:hint="eastAsia"/>
                <w:sz w:val="18"/>
                <w:szCs w:val="18"/>
              </w:rPr>
              <w:t>της</w:t>
            </w:r>
            <w:r w:rsidRPr="00E041BB">
              <w:rPr>
                <w:rFonts w:ascii="Arial" w:hAnsi="Arial" w:cs="Arial"/>
                <w:sz w:val="18"/>
                <w:szCs w:val="18"/>
              </w:rPr>
              <w:t xml:space="preserve"> </w:t>
            </w:r>
            <w:r w:rsidRPr="00E041BB">
              <w:rPr>
                <w:rFonts w:ascii="Arial" w:hAnsi="Arial" w:cs="Arial" w:hint="eastAsia"/>
                <w:sz w:val="18"/>
                <w:szCs w:val="18"/>
              </w:rPr>
              <w:t>διδαχθείσας</w:t>
            </w:r>
            <w:r w:rsidRPr="00E041BB">
              <w:rPr>
                <w:rFonts w:ascii="Arial" w:hAnsi="Arial" w:cs="Arial"/>
                <w:sz w:val="18"/>
                <w:szCs w:val="18"/>
              </w:rPr>
              <w:t xml:space="preserve"> </w:t>
            </w:r>
            <w:r w:rsidRPr="00E041BB">
              <w:rPr>
                <w:rFonts w:ascii="Arial" w:hAnsi="Arial" w:cs="Arial" w:hint="eastAsia"/>
                <w:sz w:val="18"/>
                <w:szCs w:val="18"/>
              </w:rPr>
              <w:t>ύλης</w:t>
            </w:r>
            <w:r w:rsidRPr="00E041BB">
              <w:rPr>
                <w:rFonts w:ascii="Arial" w:hAnsi="Arial" w:cs="Arial"/>
                <w:sz w:val="18"/>
                <w:szCs w:val="18"/>
              </w:rPr>
              <w:t xml:space="preserve"> </w:t>
            </w:r>
            <w:r w:rsidRPr="00E041BB">
              <w:rPr>
                <w:rFonts w:ascii="Arial" w:hAnsi="Arial" w:cs="Arial" w:hint="eastAsia"/>
                <w:sz w:val="18"/>
                <w:szCs w:val="18"/>
              </w:rPr>
              <w:t>και</w:t>
            </w:r>
            <w:r w:rsidRPr="00E041BB">
              <w:rPr>
                <w:rFonts w:ascii="Arial" w:hAnsi="Arial" w:cs="Arial"/>
                <w:sz w:val="18"/>
                <w:szCs w:val="18"/>
              </w:rPr>
              <w:t xml:space="preserve"> </w:t>
            </w:r>
            <w:r w:rsidRPr="00E041BB">
              <w:rPr>
                <w:rFonts w:ascii="Arial" w:hAnsi="Arial" w:cs="Arial" w:hint="eastAsia"/>
                <w:sz w:val="18"/>
                <w:szCs w:val="18"/>
              </w:rPr>
              <w:t>επίλυσης</w:t>
            </w:r>
            <w:r w:rsidRPr="00E041BB">
              <w:rPr>
                <w:rFonts w:ascii="Arial" w:hAnsi="Arial" w:cs="Arial"/>
                <w:sz w:val="18"/>
                <w:szCs w:val="18"/>
              </w:rPr>
              <w:t xml:space="preserve"> </w:t>
            </w:r>
            <w:r w:rsidRPr="00E041BB">
              <w:rPr>
                <w:rFonts w:ascii="Arial" w:hAnsi="Arial" w:cs="Arial" w:hint="eastAsia"/>
                <w:sz w:val="18"/>
                <w:szCs w:val="18"/>
              </w:rPr>
              <w:t>ασκήσεων</w:t>
            </w:r>
          </w:p>
          <w:p w:rsidR="00726314" w:rsidRPr="00E041BB" w:rsidRDefault="00726314" w:rsidP="00B51C91">
            <w:pPr>
              <w:pStyle w:val="afb"/>
              <w:numPr>
                <w:ilvl w:val="1"/>
                <w:numId w:val="226"/>
              </w:numPr>
              <w:tabs>
                <w:tab w:val="left" w:pos="284"/>
                <w:tab w:val="left" w:pos="2268"/>
                <w:tab w:val="left" w:pos="2552"/>
              </w:tabs>
              <w:spacing w:before="50" w:after="50" w:line="240" w:lineRule="auto"/>
              <w:ind w:left="317" w:right="0" w:hanging="283"/>
              <w:contextualSpacing w:val="0"/>
              <w:rPr>
                <w:rFonts w:ascii="Arial" w:hAnsi="Arial" w:cs="Arial"/>
                <w:sz w:val="18"/>
                <w:szCs w:val="18"/>
              </w:rPr>
            </w:pPr>
            <w:r w:rsidRPr="00E041BB">
              <w:rPr>
                <w:rFonts w:ascii="Arial" w:hAnsi="Arial" w:cs="Arial"/>
                <w:sz w:val="18"/>
                <w:szCs w:val="18"/>
              </w:rPr>
              <w:t xml:space="preserve">3 </w:t>
            </w:r>
            <w:r w:rsidRPr="00E041BB">
              <w:rPr>
                <w:rFonts w:ascii="Arial" w:hAnsi="Arial" w:cs="Arial" w:hint="eastAsia"/>
                <w:sz w:val="18"/>
                <w:szCs w:val="18"/>
              </w:rPr>
              <w:t>Ομάδες</w:t>
            </w:r>
            <w:r w:rsidRPr="00E041BB">
              <w:rPr>
                <w:rFonts w:ascii="Arial" w:hAnsi="Arial" w:cs="Arial"/>
                <w:sz w:val="18"/>
                <w:szCs w:val="18"/>
              </w:rPr>
              <w:t xml:space="preserve"> </w:t>
            </w:r>
            <w:r w:rsidRPr="00E041BB">
              <w:rPr>
                <w:rFonts w:ascii="Arial" w:hAnsi="Arial" w:cs="Arial" w:hint="eastAsia"/>
                <w:sz w:val="18"/>
                <w:szCs w:val="18"/>
              </w:rPr>
              <w:t>Γραπτών</w:t>
            </w:r>
            <w:r w:rsidRPr="00E041BB">
              <w:rPr>
                <w:rFonts w:ascii="Arial" w:hAnsi="Arial" w:cs="Arial"/>
                <w:sz w:val="18"/>
                <w:szCs w:val="18"/>
              </w:rPr>
              <w:t xml:space="preserve"> </w:t>
            </w:r>
            <w:r w:rsidRPr="00E041BB">
              <w:rPr>
                <w:rFonts w:ascii="Arial" w:hAnsi="Arial" w:cs="Arial" w:hint="eastAsia"/>
                <w:sz w:val="18"/>
                <w:szCs w:val="18"/>
              </w:rPr>
              <w:t>Ασκήσεων</w:t>
            </w:r>
          </w:p>
          <w:p w:rsidR="00726314" w:rsidRPr="002D40E7" w:rsidRDefault="00726314" w:rsidP="006B6E65">
            <w:pPr>
              <w:tabs>
                <w:tab w:val="left" w:pos="284"/>
                <w:tab w:val="left" w:pos="2268"/>
                <w:tab w:val="left" w:pos="2552"/>
              </w:tabs>
              <w:spacing w:before="50" w:after="50" w:line="240" w:lineRule="auto"/>
              <w:ind w:left="0" w:right="0"/>
              <w:rPr>
                <w:rFonts w:ascii="Arial" w:hAnsi="Arial" w:cs="Arial"/>
                <w:sz w:val="18"/>
                <w:szCs w:val="18"/>
              </w:rPr>
            </w:pPr>
            <w:r w:rsidRPr="006416B7">
              <w:rPr>
                <w:rFonts w:ascii="Arial" w:hAnsi="Arial" w:cs="Arial" w:hint="eastAsia"/>
                <w:sz w:val="18"/>
                <w:szCs w:val="18"/>
              </w:rPr>
              <w:t>Η</w:t>
            </w:r>
            <w:r w:rsidRPr="006416B7">
              <w:rPr>
                <w:rFonts w:ascii="Arial" w:hAnsi="Arial" w:cs="Arial"/>
                <w:sz w:val="18"/>
                <w:szCs w:val="18"/>
              </w:rPr>
              <w:t xml:space="preserve"> </w:t>
            </w:r>
            <w:r w:rsidRPr="006416B7">
              <w:rPr>
                <w:rFonts w:ascii="Arial" w:hAnsi="Arial" w:cs="Arial" w:hint="eastAsia"/>
                <w:sz w:val="18"/>
                <w:szCs w:val="18"/>
              </w:rPr>
              <w:t>μέθοδος</w:t>
            </w:r>
            <w:r w:rsidRPr="006416B7">
              <w:rPr>
                <w:rFonts w:ascii="Arial" w:hAnsi="Arial" w:cs="Arial"/>
                <w:sz w:val="18"/>
                <w:szCs w:val="18"/>
              </w:rPr>
              <w:t xml:space="preserve"> </w:t>
            </w:r>
            <w:r w:rsidRPr="006416B7">
              <w:rPr>
                <w:rFonts w:ascii="Arial" w:hAnsi="Arial" w:cs="Arial" w:hint="eastAsia"/>
                <w:sz w:val="18"/>
                <w:szCs w:val="18"/>
              </w:rPr>
              <w:t>αξιολόγησης</w:t>
            </w:r>
            <w:r w:rsidRPr="006416B7">
              <w:rPr>
                <w:rFonts w:ascii="Arial" w:hAnsi="Arial" w:cs="Arial"/>
                <w:sz w:val="18"/>
                <w:szCs w:val="18"/>
              </w:rPr>
              <w:t xml:space="preserve"> </w:t>
            </w:r>
            <w:r w:rsidRPr="006416B7">
              <w:rPr>
                <w:rFonts w:ascii="Arial" w:hAnsi="Arial" w:cs="Arial" w:hint="eastAsia"/>
                <w:sz w:val="18"/>
                <w:szCs w:val="18"/>
              </w:rPr>
              <w:t>προσδιορίζεται</w:t>
            </w:r>
            <w:r w:rsidRPr="006416B7">
              <w:rPr>
                <w:rFonts w:ascii="Arial" w:hAnsi="Arial" w:cs="Arial"/>
                <w:sz w:val="18"/>
                <w:szCs w:val="18"/>
              </w:rPr>
              <w:t xml:space="preserve"> </w:t>
            </w:r>
            <w:r w:rsidRPr="006416B7">
              <w:rPr>
                <w:rFonts w:ascii="Arial" w:hAnsi="Arial" w:cs="Arial" w:hint="eastAsia"/>
                <w:sz w:val="18"/>
                <w:szCs w:val="18"/>
              </w:rPr>
              <w:t>στην</w:t>
            </w:r>
            <w:r w:rsidRPr="006416B7">
              <w:rPr>
                <w:rFonts w:ascii="Arial" w:hAnsi="Arial" w:cs="Arial"/>
                <w:sz w:val="18"/>
                <w:szCs w:val="18"/>
              </w:rPr>
              <w:t xml:space="preserve"> </w:t>
            </w:r>
            <w:r w:rsidRPr="006416B7">
              <w:rPr>
                <w:rFonts w:ascii="Arial" w:hAnsi="Arial" w:cs="Arial" w:hint="eastAsia"/>
                <w:sz w:val="18"/>
                <w:szCs w:val="18"/>
              </w:rPr>
              <w:t>ιστοσελίδα</w:t>
            </w:r>
            <w:r w:rsidRPr="006416B7">
              <w:rPr>
                <w:rFonts w:ascii="Arial" w:hAnsi="Arial" w:cs="Arial"/>
                <w:sz w:val="18"/>
                <w:szCs w:val="18"/>
              </w:rPr>
              <w:t xml:space="preserve"> </w:t>
            </w:r>
            <w:r w:rsidRPr="006416B7">
              <w:rPr>
                <w:rFonts w:ascii="Arial" w:hAnsi="Arial" w:cs="Arial" w:hint="eastAsia"/>
                <w:sz w:val="18"/>
                <w:szCs w:val="18"/>
              </w:rPr>
              <w:lastRenderedPageBreak/>
              <w:t>του</w:t>
            </w:r>
            <w:r w:rsidRPr="006416B7">
              <w:rPr>
                <w:rFonts w:ascii="Arial" w:hAnsi="Arial" w:cs="Arial"/>
                <w:sz w:val="18"/>
                <w:szCs w:val="18"/>
              </w:rPr>
              <w:t xml:space="preserve"> </w:t>
            </w:r>
            <w:r w:rsidRPr="006416B7">
              <w:rPr>
                <w:rFonts w:ascii="Arial" w:hAnsi="Arial" w:cs="Arial" w:hint="eastAsia"/>
                <w:sz w:val="18"/>
                <w:szCs w:val="18"/>
              </w:rPr>
              <w:t>μαθήματος</w:t>
            </w:r>
            <w:r w:rsidRPr="006416B7">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6" w:after="66" w:line="240" w:lineRule="auto"/>
              <w:ind w:left="0" w:right="0"/>
              <w:jc w:val="left"/>
              <w:rPr>
                <w:rFonts w:ascii="Arial" w:hAnsi="Arial" w:cs="Arial"/>
                <w:sz w:val="18"/>
                <w:szCs w:val="18"/>
              </w:rPr>
            </w:pPr>
            <w:r w:rsidRPr="002D40E7">
              <w:rPr>
                <w:rFonts w:ascii="Arial" w:hAnsi="Arial" w:cs="Arial"/>
                <w:sz w:val="18"/>
                <w:szCs w:val="18"/>
              </w:rPr>
              <w:lastRenderedPageBreak/>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726314">
            <w:pPr>
              <w:tabs>
                <w:tab w:val="left" w:pos="284"/>
                <w:tab w:val="left" w:pos="2268"/>
                <w:tab w:val="left" w:pos="2552"/>
              </w:tabs>
              <w:spacing w:before="66" w:after="66" w:line="240" w:lineRule="auto"/>
              <w:ind w:left="0" w:right="0"/>
              <w:rPr>
                <w:rFonts w:ascii="Arial" w:hAnsi="Arial" w:cs="Arial"/>
                <w:color w:val="17365D"/>
                <w:sz w:val="18"/>
                <w:szCs w:val="18"/>
              </w:rPr>
            </w:pPr>
            <w:hyperlink r:id="rId123" w:history="1">
              <w:r w:rsidR="00726314" w:rsidRPr="002D40E7">
                <w:rPr>
                  <w:rStyle w:val="-"/>
                  <w:rFonts w:ascii="Arial" w:hAnsi="Arial" w:cs="Arial"/>
                  <w:sz w:val="18"/>
                  <w:szCs w:val="18"/>
                  <w:bdr w:val="none" w:sz="0" w:space="0" w:color="auto" w:frame="1"/>
                  <w:lang w:val="en-US"/>
                </w:rPr>
                <w:t>http</w:t>
              </w:r>
              <w:r w:rsidR="00726314" w:rsidRPr="002D40E7">
                <w:rPr>
                  <w:rStyle w:val="-"/>
                  <w:rFonts w:ascii="Arial" w:hAnsi="Arial" w:cs="Arial"/>
                  <w:sz w:val="18"/>
                  <w:szCs w:val="18"/>
                  <w:bdr w:val="none" w:sz="0" w:space="0" w:color="auto" w:frame="1"/>
                </w:rPr>
                <w:t>://</w:t>
              </w:r>
              <w:r w:rsidR="00726314" w:rsidRPr="002D40E7">
                <w:rPr>
                  <w:rStyle w:val="-"/>
                  <w:rFonts w:ascii="Arial" w:hAnsi="Arial" w:cs="Arial"/>
                  <w:sz w:val="18"/>
                  <w:szCs w:val="18"/>
                  <w:bdr w:val="none" w:sz="0" w:space="0" w:color="auto" w:frame="1"/>
                  <w:lang w:val="en-US"/>
                </w:rPr>
                <w:t>www</w:t>
              </w:r>
              <w:r w:rsidR="00726314" w:rsidRPr="002D40E7">
                <w:rPr>
                  <w:rStyle w:val="-"/>
                  <w:rFonts w:ascii="Arial" w:hAnsi="Arial" w:cs="Arial"/>
                  <w:sz w:val="18"/>
                  <w:szCs w:val="18"/>
                  <w:bdr w:val="none" w:sz="0" w:space="0" w:color="auto" w:frame="1"/>
                </w:rPr>
                <w:t>.</w:t>
              </w:r>
              <w:r w:rsidR="00726314" w:rsidRPr="002D40E7">
                <w:rPr>
                  <w:rStyle w:val="-"/>
                  <w:rFonts w:ascii="Arial" w:hAnsi="Arial" w:cs="Arial"/>
                  <w:sz w:val="18"/>
                  <w:szCs w:val="18"/>
                  <w:bdr w:val="none" w:sz="0" w:space="0" w:color="auto" w:frame="1"/>
                  <w:lang w:val="en-US"/>
                </w:rPr>
                <w:t>cse</w:t>
              </w:r>
              <w:r w:rsidR="00726314" w:rsidRPr="002D40E7">
                <w:rPr>
                  <w:rStyle w:val="-"/>
                  <w:rFonts w:ascii="Arial" w:hAnsi="Arial" w:cs="Arial"/>
                  <w:sz w:val="18"/>
                  <w:szCs w:val="18"/>
                  <w:bdr w:val="none" w:sz="0" w:space="0" w:color="auto" w:frame="1"/>
                </w:rPr>
                <w:t>.</w:t>
              </w:r>
              <w:r w:rsidR="00726314" w:rsidRPr="002D40E7">
                <w:rPr>
                  <w:rStyle w:val="-"/>
                  <w:rFonts w:ascii="Arial" w:hAnsi="Arial" w:cs="Arial"/>
                  <w:sz w:val="18"/>
                  <w:szCs w:val="18"/>
                  <w:bdr w:val="none" w:sz="0" w:space="0" w:color="auto" w:frame="1"/>
                  <w:lang w:val="en-US"/>
                </w:rPr>
                <w:t>uoi</w:t>
              </w:r>
              <w:r w:rsidR="00726314" w:rsidRPr="002D40E7">
                <w:rPr>
                  <w:rStyle w:val="-"/>
                  <w:rFonts w:ascii="Arial" w:hAnsi="Arial" w:cs="Arial"/>
                  <w:sz w:val="18"/>
                  <w:szCs w:val="18"/>
                  <w:bdr w:val="none" w:sz="0" w:space="0" w:color="auto" w:frame="1"/>
                </w:rPr>
                <w:t>.</w:t>
              </w:r>
              <w:r w:rsidR="00726314" w:rsidRPr="002D40E7">
                <w:rPr>
                  <w:rStyle w:val="-"/>
                  <w:rFonts w:ascii="Arial" w:hAnsi="Arial" w:cs="Arial"/>
                  <w:sz w:val="18"/>
                  <w:szCs w:val="18"/>
                  <w:bdr w:val="none" w:sz="0" w:space="0" w:color="auto" w:frame="1"/>
                  <w:lang w:val="en-US"/>
                </w:rPr>
                <w:t>gr</w:t>
              </w:r>
              <w:r w:rsidR="00726314" w:rsidRPr="002D40E7">
                <w:rPr>
                  <w:rStyle w:val="-"/>
                  <w:rFonts w:ascii="Arial" w:hAnsi="Arial" w:cs="Arial"/>
                  <w:sz w:val="18"/>
                  <w:szCs w:val="18"/>
                  <w:bdr w:val="none" w:sz="0" w:space="0" w:color="auto" w:frame="1"/>
                </w:rPr>
                <w:t>/~</w:t>
              </w:r>
              <w:r w:rsidR="00726314" w:rsidRPr="002D40E7">
                <w:rPr>
                  <w:rStyle w:val="-"/>
                  <w:rFonts w:ascii="Arial" w:hAnsi="Arial" w:cs="Arial"/>
                  <w:sz w:val="18"/>
                  <w:szCs w:val="18"/>
                  <w:bdr w:val="none" w:sz="0" w:space="0" w:color="auto" w:frame="1"/>
                  <w:lang w:val="en-US"/>
                </w:rPr>
                <w:t>palios</w:t>
              </w:r>
              <w:r w:rsidR="00726314" w:rsidRPr="002D40E7">
                <w:rPr>
                  <w:rStyle w:val="-"/>
                  <w:rFonts w:ascii="Arial" w:hAnsi="Arial" w:cs="Arial"/>
                  <w:sz w:val="18"/>
                  <w:szCs w:val="18"/>
                  <w:bdr w:val="none" w:sz="0" w:space="0" w:color="auto" w:frame="1"/>
                </w:rPr>
                <w:t>/</w:t>
              </w:r>
              <w:r w:rsidR="00726314" w:rsidRPr="002D40E7">
                <w:rPr>
                  <w:rStyle w:val="-"/>
                  <w:rFonts w:ascii="Arial" w:hAnsi="Arial" w:cs="Arial"/>
                  <w:sz w:val="18"/>
                  <w:szCs w:val="18"/>
                  <w:bdr w:val="none" w:sz="0" w:space="0" w:color="auto" w:frame="1"/>
                  <w:lang w:val="en-US"/>
                </w:rPr>
                <w:t>comp</w:t>
              </w:r>
              <w:r w:rsidR="00726314" w:rsidRPr="002D40E7">
                <w:rPr>
                  <w:rStyle w:val="-"/>
                  <w:rFonts w:ascii="Arial" w:hAnsi="Arial" w:cs="Arial"/>
                  <w:sz w:val="18"/>
                  <w:szCs w:val="18"/>
                  <w:bdr w:val="none" w:sz="0" w:space="0" w:color="auto" w:frame="1"/>
                </w:rPr>
                <w:t>_</w:t>
              </w:r>
              <w:r w:rsidR="00726314" w:rsidRPr="002D40E7">
                <w:rPr>
                  <w:rStyle w:val="-"/>
                  <w:rFonts w:ascii="Arial" w:hAnsi="Arial" w:cs="Arial"/>
                  <w:sz w:val="18"/>
                  <w:szCs w:val="18"/>
                  <w:bdr w:val="none" w:sz="0" w:space="0" w:color="auto" w:frame="1"/>
                  <w:lang w:val="en-US"/>
                </w:rPr>
                <w:t>geom</w:t>
              </w:r>
            </w:hyperlink>
          </w:p>
        </w:tc>
      </w:tr>
    </w:tbl>
    <w:p w:rsidR="006B6E65" w:rsidRPr="002D40E7" w:rsidRDefault="006B6E65" w:rsidP="006B6E65">
      <w:pPr>
        <w:tabs>
          <w:tab w:val="left" w:pos="284"/>
          <w:tab w:val="left" w:pos="2268"/>
          <w:tab w:val="left" w:pos="2552"/>
        </w:tabs>
        <w:spacing w:line="240" w:lineRule="auto"/>
        <w:ind w:left="0" w:right="0"/>
        <w:jc w:val="left"/>
        <w:rPr>
          <w:rFonts w:ascii="Arial" w:hAnsi="Arial" w:cs="Arial"/>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6" w:after="66"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6" w:after="66" w:line="240" w:lineRule="auto"/>
              <w:ind w:left="0" w:right="0"/>
              <w:jc w:val="left"/>
              <w:rPr>
                <w:rFonts w:ascii="Arial" w:hAnsi="Arial" w:cs="Arial"/>
                <w:b/>
                <w:sz w:val="18"/>
                <w:szCs w:val="18"/>
              </w:rPr>
            </w:pPr>
            <w:r w:rsidRPr="002D40E7">
              <w:rPr>
                <w:rFonts w:ascii="Arial" w:hAnsi="Arial" w:cs="Arial"/>
                <w:b/>
                <w:sz w:val="18"/>
                <w:szCs w:val="18"/>
                <w:lang w:val="en-US"/>
              </w:rPr>
              <w:t>Υπολογιστικ</w:t>
            </w:r>
            <w:r w:rsidRPr="002D40E7">
              <w:rPr>
                <w:rFonts w:ascii="Arial" w:hAnsi="Arial" w:cs="Arial"/>
                <w:b/>
                <w:sz w:val="18"/>
                <w:szCs w:val="18"/>
              </w:rPr>
              <w:t>ή Νοημοσύνη (ΜΥΕ035)</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4848FA"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4848FA">
              <w:rPr>
                <w:rFonts w:ascii="Arial" w:hAnsi="Arial" w:cs="Arial"/>
                <w:sz w:val="18"/>
                <w:szCs w:val="18"/>
              </w:rPr>
              <w:t xml:space="preserve">Εισαγωγή στην Υπολογιστική Νοημοσύνη, βιολογικά νευρωνικά δίκτυα, τεχνητά νευρωνικά δίκτυα, μάθηση με παραδείγματα, κατηγορίες μάθησης, το </w:t>
            </w:r>
            <w:r w:rsidRPr="004848FA">
              <w:rPr>
                <w:rFonts w:ascii="Arial" w:hAnsi="Arial" w:cs="Arial"/>
                <w:sz w:val="18"/>
                <w:szCs w:val="18"/>
                <w:lang w:val="en-US"/>
              </w:rPr>
              <w:t>perceptron</w:t>
            </w:r>
            <w:r w:rsidRPr="004848FA">
              <w:rPr>
                <w:rFonts w:ascii="Arial" w:hAnsi="Arial" w:cs="Arial"/>
                <w:sz w:val="18"/>
                <w:szCs w:val="18"/>
              </w:rPr>
              <w:t>, το πολυεπίπεδο perceptron, δίκτυα RBF, μάθηση και γενίκευση, ανταγωνιστική μάθηση, ο αλγόριθμος LVQ, το δίκτυο SOM, το δίκτυο Ηοpfield, νευρο-ασαφή συστήματα.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2D40E7">
              <w:rPr>
                <w:rFonts w:ascii="Arial" w:hAnsi="Arial" w:cs="Arial"/>
                <w:sz w:val="18"/>
                <w:szCs w:val="18"/>
              </w:rPr>
              <w:t>Προγραμματισμός και εφαρμογή βασικών μεθόδων εκπαίδευσης με παραδείγματα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2D40E7">
              <w:rPr>
                <w:rFonts w:ascii="Arial" w:hAnsi="Arial" w:cs="Arial"/>
                <w:sz w:val="18"/>
                <w:szCs w:val="18"/>
              </w:rPr>
              <w:t>Στόχος του μαθήματος είναι καταρχήν η κατανόηση των γενικών μεθοδολογιών της υπολογιστικής νοημοσύνης και των προβλημάτων που επιλύουν. Στη συνέχεια η έμφαση δίνεται στα τεχνητά νευρωνικά δίκτυα. Βασικός στόχος είναι η κατανόηση της μάθησης με παραδείγματα, των μεθόδων εκπαίδευσης νευρωνικών δικτύων χρησιμοποιώντας παραδείγματα, η κατανόηση των εννοιών της γενίκευσης και της υπερεκπαίδευσης, καθώς και των μεθόδων που χρησιμοποιούνται για την αποφυγή υπερεκπαίδευσης.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2D40E7">
              <w:rPr>
                <w:rFonts w:ascii="Arial" w:hAnsi="Arial" w:cs="Arial"/>
                <w:sz w:val="18"/>
                <w:szCs w:val="18"/>
              </w:rPr>
              <w:t xml:space="preserve">Τα κύρια επιδιωκόμενα αποτελέσματα είναι: </w:t>
            </w:r>
          </w:p>
          <w:p w:rsidR="00726314" w:rsidRPr="002D40E7" w:rsidRDefault="00726314" w:rsidP="006B6E65">
            <w:pPr>
              <w:numPr>
                <w:ilvl w:val="0"/>
                <w:numId w:val="17"/>
              </w:numPr>
              <w:tabs>
                <w:tab w:val="clear" w:pos="720"/>
                <w:tab w:val="left" w:pos="0"/>
                <w:tab w:val="left" w:pos="2268"/>
                <w:tab w:val="left" w:pos="2552"/>
              </w:tabs>
              <w:spacing w:before="40" w:after="40" w:line="240" w:lineRule="auto"/>
              <w:ind w:left="175" w:right="0" w:hanging="175"/>
              <w:rPr>
                <w:rFonts w:ascii="Arial" w:hAnsi="Arial" w:cs="Arial"/>
                <w:sz w:val="18"/>
                <w:szCs w:val="18"/>
              </w:rPr>
            </w:pPr>
            <w:r w:rsidRPr="002D40E7">
              <w:rPr>
                <w:rFonts w:ascii="Arial" w:hAnsi="Arial" w:cs="Arial"/>
                <w:sz w:val="18"/>
                <w:szCs w:val="18"/>
              </w:rPr>
              <w:t>η κατανόηση της μάθησης με παραδείγματα ως μεθοδολογία για την επίλυση προβλημάτων</w:t>
            </w:r>
          </w:p>
          <w:p w:rsidR="00726314" w:rsidRPr="002D40E7" w:rsidRDefault="00726314" w:rsidP="006B6E65">
            <w:pPr>
              <w:numPr>
                <w:ilvl w:val="0"/>
                <w:numId w:val="17"/>
              </w:numPr>
              <w:tabs>
                <w:tab w:val="clear" w:pos="720"/>
                <w:tab w:val="left" w:pos="0"/>
                <w:tab w:val="left" w:pos="2268"/>
                <w:tab w:val="left" w:pos="2552"/>
              </w:tabs>
              <w:spacing w:before="40" w:after="40" w:line="240" w:lineRule="auto"/>
              <w:ind w:left="175" w:right="0" w:hanging="175"/>
              <w:rPr>
                <w:rFonts w:ascii="Arial" w:hAnsi="Arial" w:cs="Arial"/>
                <w:sz w:val="18"/>
                <w:szCs w:val="18"/>
              </w:rPr>
            </w:pPr>
            <w:r w:rsidRPr="002D40E7">
              <w:rPr>
                <w:rFonts w:ascii="Arial" w:hAnsi="Arial" w:cs="Arial"/>
                <w:sz w:val="18"/>
                <w:szCs w:val="18"/>
              </w:rPr>
              <w:t>η κατανόηση των διάφορων κατηγοριών προβλημάτων μάθησης</w:t>
            </w:r>
          </w:p>
          <w:p w:rsidR="00726314" w:rsidRPr="002D40E7" w:rsidRDefault="00726314" w:rsidP="006B6E65">
            <w:pPr>
              <w:numPr>
                <w:ilvl w:val="0"/>
                <w:numId w:val="17"/>
              </w:numPr>
              <w:tabs>
                <w:tab w:val="clear" w:pos="720"/>
                <w:tab w:val="left" w:pos="0"/>
                <w:tab w:val="left" w:pos="2268"/>
                <w:tab w:val="left" w:pos="2552"/>
              </w:tabs>
              <w:spacing w:before="40" w:after="40" w:line="240" w:lineRule="auto"/>
              <w:ind w:left="175" w:right="0" w:hanging="175"/>
              <w:rPr>
                <w:rFonts w:ascii="Arial" w:hAnsi="Arial" w:cs="Arial"/>
                <w:sz w:val="18"/>
                <w:szCs w:val="18"/>
              </w:rPr>
            </w:pPr>
            <w:r w:rsidRPr="002D40E7">
              <w:rPr>
                <w:rFonts w:ascii="Arial" w:hAnsi="Arial" w:cs="Arial"/>
                <w:sz w:val="18"/>
                <w:szCs w:val="18"/>
              </w:rPr>
              <w:t>η κατανόηση των εννοιών της γενίκευσης και της υπερεκπαίδευσης</w:t>
            </w:r>
          </w:p>
          <w:p w:rsidR="00726314" w:rsidRPr="002D40E7" w:rsidRDefault="00726314" w:rsidP="006B6E65">
            <w:pPr>
              <w:numPr>
                <w:ilvl w:val="0"/>
                <w:numId w:val="17"/>
              </w:numPr>
              <w:tabs>
                <w:tab w:val="clear" w:pos="720"/>
                <w:tab w:val="left" w:pos="0"/>
                <w:tab w:val="left" w:pos="2268"/>
                <w:tab w:val="left" w:pos="2552"/>
              </w:tabs>
              <w:spacing w:before="40" w:after="40" w:line="240" w:lineRule="auto"/>
              <w:ind w:left="175" w:right="0" w:hanging="175"/>
              <w:rPr>
                <w:rFonts w:ascii="Arial" w:hAnsi="Arial" w:cs="Arial"/>
                <w:sz w:val="18"/>
                <w:szCs w:val="18"/>
              </w:rPr>
            </w:pPr>
            <w:r w:rsidRPr="002D40E7">
              <w:rPr>
                <w:rFonts w:ascii="Arial" w:hAnsi="Arial" w:cs="Arial"/>
                <w:sz w:val="18"/>
                <w:szCs w:val="18"/>
              </w:rPr>
              <w:t>η απόκτηση της ικανότητας εκπαίδευσης τεχνητών νευρωνικών δικτύων για την επίλυση προβλημάτων μάθησης με παραδείγματα όπως ταξινόμηση, πρόβλεψη και ομαδοποίηση.</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D32B39" w:rsidRDefault="00726314" w:rsidP="00B51C91">
            <w:pPr>
              <w:pStyle w:val="afb"/>
              <w:numPr>
                <w:ilvl w:val="0"/>
                <w:numId w:val="227"/>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D32B39">
              <w:rPr>
                <w:rFonts w:ascii="Arial" w:hAnsi="Arial" w:cs="Arial" w:hint="eastAsia"/>
                <w:sz w:val="18"/>
                <w:szCs w:val="18"/>
              </w:rPr>
              <w:t>Βιβλίο</w:t>
            </w:r>
            <w:r w:rsidRPr="00D32B39">
              <w:rPr>
                <w:rFonts w:ascii="Arial" w:hAnsi="Arial" w:cs="Arial"/>
                <w:sz w:val="18"/>
                <w:szCs w:val="18"/>
              </w:rPr>
              <w:t xml:space="preserve"> [13908]: Κ. Διαμαντάρας, «Τεχνητά Νευρωνικά Δίκτυα», ISBN 978-960-461-080-8, Εκδόσεις Κλειδάριθμος, 2007.</w:t>
            </w:r>
          </w:p>
          <w:p w:rsidR="00726314" w:rsidRPr="00D32B39" w:rsidRDefault="00726314" w:rsidP="00B51C91">
            <w:pPr>
              <w:pStyle w:val="afb"/>
              <w:numPr>
                <w:ilvl w:val="0"/>
                <w:numId w:val="227"/>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D32B39">
              <w:rPr>
                <w:rFonts w:ascii="Arial" w:hAnsi="Arial" w:cs="Arial" w:hint="eastAsia"/>
                <w:sz w:val="18"/>
                <w:szCs w:val="18"/>
              </w:rPr>
              <w:t>Βιβλίο</w:t>
            </w:r>
            <w:r w:rsidRPr="00D32B39">
              <w:rPr>
                <w:rFonts w:ascii="Arial" w:hAnsi="Arial" w:cs="Arial"/>
                <w:sz w:val="18"/>
                <w:szCs w:val="18"/>
              </w:rPr>
              <w:t xml:space="preserve"> [9743]: </w:t>
            </w:r>
            <w:r w:rsidRPr="00E041BB">
              <w:rPr>
                <w:rFonts w:ascii="Arial" w:hAnsi="Arial" w:cs="Arial"/>
                <w:sz w:val="18"/>
                <w:szCs w:val="18"/>
              </w:rPr>
              <w:t>S</w:t>
            </w:r>
            <w:r w:rsidRPr="00D32B39">
              <w:rPr>
                <w:rFonts w:ascii="Arial" w:hAnsi="Arial" w:cs="Arial"/>
                <w:sz w:val="18"/>
                <w:szCs w:val="18"/>
              </w:rPr>
              <w:t xml:space="preserve">. </w:t>
            </w:r>
            <w:r w:rsidRPr="00E041BB">
              <w:rPr>
                <w:rFonts w:ascii="Arial" w:hAnsi="Arial" w:cs="Arial"/>
                <w:sz w:val="18"/>
                <w:szCs w:val="18"/>
              </w:rPr>
              <w:t>Haykin</w:t>
            </w:r>
            <w:r w:rsidRPr="00D32B39">
              <w:rPr>
                <w:rFonts w:ascii="Arial" w:hAnsi="Arial" w:cs="Arial"/>
                <w:sz w:val="18"/>
                <w:szCs w:val="18"/>
              </w:rPr>
              <w:t xml:space="preserve">, «Νευρωνικά Δίκτυα &amp; Μηχανική Μάθηση», </w:t>
            </w:r>
            <w:r w:rsidRPr="00E041BB">
              <w:rPr>
                <w:rFonts w:ascii="Arial" w:hAnsi="Arial" w:cs="Arial"/>
                <w:sz w:val="18"/>
                <w:szCs w:val="18"/>
              </w:rPr>
              <w:t>ISBN</w:t>
            </w:r>
            <w:r w:rsidRPr="00D32B39">
              <w:rPr>
                <w:rFonts w:ascii="Arial" w:hAnsi="Arial" w:cs="Arial"/>
                <w:sz w:val="18"/>
                <w:szCs w:val="18"/>
              </w:rPr>
              <w:t xml:space="preserve"> 978-960-7182-64-7, Εκδόσεις Παπασωτηρίου, 2010.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E041BB" w:rsidRDefault="00726314" w:rsidP="00B51C91">
            <w:pPr>
              <w:pStyle w:val="afb"/>
              <w:numPr>
                <w:ilvl w:val="0"/>
                <w:numId w:val="227"/>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E041BB">
              <w:rPr>
                <w:rFonts w:ascii="Arial" w:hAnsi="Arial" w:cs="Arial"/>
                <w:sz w:val="18"/>
                <w:szCs w:val="18"/>
              </w:rPr>
              <w:t xml:space="preserve">Η διδασκαλία περιλαμβάνει διαλέξεις και ασκήσεις </w:t>
            </w:r>
          </w:p>
          <w:p w:rsidR="00726314" w:rsidRPr="00E041BB" w:rsidRDefault="00726314" w:rsidP="00B51C91">
            <w:pPr>
              <w:pStyle w:val="afb"/>
              <w:numPr>
                <w:ilvl w:val="0"/>
                <w:numId w:val="227"/>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E041BB">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3B0567" w:rsidRDefault="00726314" w:rsidP="00B51C91">
            <w:pPr>
              <w:pStyle w:val="afb"/>
              <w:numPr>
                <w:ilvl w:val="1"/>
                <w:numId w:val="228"/>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E041BB">
              <w:rPr>
                <w:rFonts w:ascii="Arial" w:hAnsi="Arial" w:cs="Arial" w:hint="eastAsia"/>
                <w:sz w:val="18"/>
                <w:szCs w:val="18"/>
              </w:rPr>
              <w:t>Τελική</w:t>
            </w:r>
            <w:r w:rsidRPr="00E041BB">
              <w:rPr>
                <w:rFonts w:ascii="Arial" w:hAnsi="Arial" w:cs="Arial"/>
                <w:sz w:val="18"/>
                <w:szCs w:val="18"/>
              </w:rPr>
              <w:t xml:space="preserve"> </w:t>
            </w:r>
            <w:r w:rsidRPr="00E041BB">
              <w:rPr>
                <w:rFonts w:ascii="Arial" w:hAnsi="Arial" w:cs="Arial" w:hint="eastAsia"/>
                <w:sz w:val="18"/>
                <w:szCs w:val="18"/>
              </w:rPr>
              <w:t>γραπτή</w:t>
            </w:r>
            <w:r w:rsidRPr="00E041BB">
              <w:rPr>
                <w:rFonts w:ascii="Arial" w:hAnsi="Arial" w:cs="Arial"/>
                <w:sz w:val="18"/>
                <w:szCs w:val="18"/>
              </w:rPr>
              <w:t xml:space="preserve"> </w:t>
            </w:r>
            <w:r w:rsidRPr="00E041BB">
              <w:rPr>
                <w:rFonts w:ascii="Arial" w:hAnsi="Arial" w:cs="Arial" w:hint="eastAsia"/>
                <w:sz w:val="18"/>
                <w:szCs w:val="18"/>
              </w:rPr>
              <w:t>εξέταση</w:t>
            </w:r>
            <w:r w:rsidRPr="00E041BB">
              <w:rPr>
                <w:rFonts w:ascii="Arial" w:hAnsi="Arial" w:cs="Arial"/>
                <w:sz w:val="18"/>
                <w:szCs w:val="18"/>
              </w:rPr>
              <w:t xml:space="preserve"> </w:t>
            </w:r>
          </w:p>
          <w:p w:rsidR="00726314" w:rsidRPr="003B0567" w:rsidRDefault="00726314" w:rsidP="00B51C91">
            <w:pPr>
              <w:pStyle w:val="afb"/>
              <w:numPr>
                <w:ilvl w:val="1"/>
                <w:numId w:val="228"/>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3B0567">
              <w:rPr>
                <w:rFonts w:ascii="Arial" w:hAnsi="Arial" w:cs="Arial" w:hint="eastAsia"/>
                <w:sz w:val="18"/>
                <w:szCs w:val="18"/>
              </w:rPr>
              <w:lastRenderedPageBreak/>
              <w:t>Εξέταση</w:t>
            </w:r>
            <w:r w:rsidRPr="003B0567">
              <w:rPr>
                <w:rFonts w:ascii="Arial" w:hAnsi="Arial" w:cs="Arial"/>
                <w:sz w:val="18"/>
                <w:szCs w:val="18"/>
              </w:rPr>
              <w:t xml:space="preserve"> </w:t>
            </w:r>
            <w:r w:rsidRPr="003B0567">
              <w:rPr>
                <w:rFonts w:ascii="Arial" w:hAnsi="Arial" w:cs="Arial" w:hint="eastAsia"/>
                <w:sz w:val="18"/>
                <w:szCs w:val="18"/>
              </w:rPr>
              <w:t>εργαστηριακών</w:t>
            </w:r>
            <w:r w:rsidRPr="003B0567">
              <w:rPr>
                <w:rFonts w:ascii="Arial" w:hAnsi="Arial" w:cs="Arial"/>
                <w:sz w:val="18"/>
                <w:szCs w:val="18"/>
              </w:rPr>
              <w:t xml:space="preserve"> </w:t>
            </w:r>
            <w:r w:rsidRPr="003B0567">
              <w:rPr>
                <w:rFonts w:ascii="Arial" w:hAnsi="Arial" w:cs="Arial" w:hint="eastAsia"/>
                <w:sz w:val="18"/>
                <w:szCs w:val="18"/>
              </w:rPr>
              <w:t>ασκήσεων</w:t>
            </w:r>
            <w:r w:rsidRPr="003B0567">
              <w:rPr>
                <w:rFonts w:ascii="Arial" w:hAnsi="Arial" w:cs="Arial"/>
                <w:sz w:val="18"/>
                <w:szCs w:val="18"/>
              </w:rPr>
              <w:t xml:space="preserve"> (lab projects) </w:t>
            </w:r>
          </w:p>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D32B39">
              <w:rPr>
                <w:rFonts w:ascii="Arial" w:hAnsi="Arial" w:cs="Arial" w:hint="eastAsia"/>
                <w:sz w:val="18"/>
                <w:szCs w:val="18"/>
              </w:rPr>
              <w:t>Η</w:t>
            </w:r>
            <w:r w:rsidRPr="00D32B39">
              <w:rPr>
                <w:rFonts w:ascii="Arial" w:hAnsi="Arial" w:cs="Arial"/>
                <w:sz w:val="18"/>
                <w:szCs w:val="18"/>
              </w:rPr>
              <w:t xml:space="preserve"> </w:t>
            </w:r>
            <w:r w:rsidRPr="00D32B39">
              <w:rPr>
                <w:rFonts w:ascii="Arial" w:hAnsi="Arial" w:cs="Arial" w:hint="eastAsia"/>
                <w:sz w:val="18"/>
                <w:szCs w:val="18"/>
              </w:rPr>
              <w:t>ακριβής</w:t>
            </w:r>
            <w:r w:rsidRPr="00D32B39">
              <w:rPr>
                <w:rFonts w:ascii="Arial" w:hAnsi="Arial" w:cs="Arial"/>
                <w:sz w:val="18"/>
                <w:szCs w:val="18"/>
              </w:rPr>
              <w:t xml:space="preserve"> </w:t>
            </w:r>
            <w:r w:rsidRPr="00D32B39">
              <w:rPr>
                <w:rFonts w:ascii="Arial" w:hAnsi="Arial" w:cs="Arial" w:hint="eastAsia"/>
                <w:sz w:val="18"/>
                <w:szCs w:val="18"/>
              </w:rPr>
              <w:t>διαδικασία</w:t>
            </w:r>
            <w:r w:rsidRPr="00D32B39">
              <w:rPr>
                <w:rFonts w:ascii="Arial" w:hAnsi="Arial" w:cs="Arial"/>
                <w:sz w:val="18"/>
                <w:szCs w:val="18"/>
              </w:rPr>
              <w:t xml:space="preserve"> </w:t>
            </w:r>
            <w:r w:rsidRPr="00D32B39">
              <w:rPr>
                <w:rFonts w:ascii="Arial" w:hAnsi="Arial" w:cs="Arial" w:hint="eastAsia"/>
                <w:sz w:val="18"/>
                <w:szCs w:val="18"/>
              </w:rPr>
              <w:t>αξιολόγησης</w:t>
            </w:r>
            <w:r w:rsidRPr="00D32B39">
              <w:rPr>
                <w:rFonts w:ascii="Arial" w:hAnsi="Arial" w:cs="Arial"/>
                <w:sz w:val="18"/>
                <w:szCs w:val="18"/>
              </w:rPr>
              <w:t xml:space="preserve"> </w:t>
            </w:r>
            <w:r w:rsidRPr="00D32B39">
              <w:rPr>
                <w:rFonts w:ascii="Arial" w:hAnsi="Arial" w:cs="Arial" w:hint="eastAsia"/>
                <w:sz w:val="18"/>
                <w:szCs w:val="18"/>
              </w:rPr>
              <w:t>περιγράφεται</w:t>
            </w:r>
            <w:r w:rsidRPr="00D32B39">
              <w:rPr>
                <w:rFonts w:ascii="Arial" w:hAnsi="Arial" w:cs="Arial"/>
                <w:sz w:val="18"/>
                <w:szCs w:val="18"/>
              </w:rPr>
              <w:t xml:space="preserve"> </w:t>
            </w:r>
            <w:r w:rsidRPr="00D32B39">
              <w:rPr>
                <w:rFonts w:ascii="Arial" w:hAnsi="Arial" w:cs="Arial" w:hint="eastAsia"/>
                <w:sz w:val="18"/>
                <w:szCs w:val="18"/>
              </w:rPr>
              <w:t>στην</w:t>
            </w:r>
            <w:r w:rsidRPr="00D32B39">
              <w:rPr>
                <w:rFonts w:ascii="Arial" w:hAnsi="Arial" w:cs="Arial"/>
                <w:sz w:val="18"/>
                <w:szCs w:val="18"/>
              </w:rPr>
              <w:t xml:space="preserve"> </w:t>
            </w:r>
            <w:r w:rsidRPr="00D32B39">
              <w:rPr>
                <w:rFonts w:ascii="Arial" w:hAnsi="Arial" w:cs="Arial" w:hint="eastAsia"/>
                <w:sz w:val="18"/>
                <w:szCs w:val="18"/>
              </w:rPr>
              <w:t>ιστοσελίδα</w:t>
            </w:r>
            <w:r w:rsidRPr="00D32B39">
              <w:rPr>
                <w:rFonts w:ascii="Arial" w:hAnsi="Arial" w:cs="Arial"/>
                <w:sz w:val="18"/>
                <w:szCs w:val="18"/>
              </w:rPr>
              <w:t xml:space="preserve"> </w:t>
            </w:r>
            <w:r w:rsidRPr="00D32B39">
              <w:rPr>
                <w:rFonts w:ascii="Arial" w:hAnsi="Arial" w:cs="Arial" w:hint="eastAsia"/>
                <w:sz w:val="18"/>
                <w:szCs w:val="18"/>
              </w:rPr>
              <w:t>του</w:t>
            </w:r>
            <w:r w:rsidRPr="00D32B39">
              <w:rPr>
                <w:rFonts w:ascii="Arial" w:hAnsi="Arial" w:cs="Arial"/>
                <w:sz w:val="18"/>
                <w:szCs w:val="18"/>
              </w:rPr>
              <w:t xml:space="preserve"> </w:t>
            </w:r>
            <w:r w:rsidRPr="00D32B39">
              <w:rPr>
                <w:rFonts w:ascii="Arial" w:hAnsi="Arial" w:cs="Arial" w:hint="eastAsia"/>
                <w:sz w:val="18"/>
                <w:szCs w:val="18"/>
              </w:rPr>
              <w:t>μαθήματος</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6" w:after="66" w:line="240" w:lineRule="auto"/>
              <w:ind w:left="0" w:right="0"/>
              <w:jc w:val="left"/>
              <w:rPr>
                <w:rFonts w:ascii="Arial" w:hAnsi="Arial" w:cs="Arial"/>
                <w:sz w:val="18"/>
                <w:szCs w:val="18"/>
                <w:lang w:val="en-US"/>
              </w:rPr>
            </w:pPr>
            <w:r w:rsidRPr="002D40E7">
              <w:rPr>
                <w:rFonts w:ascii="Arial" w:hAnsi="Arial" w:cs="Arial"/>
                <w:sz w:val="18"/>
                <w:szCs w:val="18"/>
              </w:rPr>
              <w:lastRenderedPageBreak/>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726314">
            <w:pPr>
              <w:tabs>
                <w:tab w:val="left" w:pos="284"/>
                <w:tab w:val="left" w:pos="2268"/>
                <w:tab w:val="left" w:pos="2552"/>
              </w:tabs>
              <w:spacing w:before="66" w:after="66" w:line="240" w:lineRule="auto"/>
              <w:ind w:left="0" w:right="0"/>
              <w:rPr>
                <w:rFonts w:ascii="Arial" w:hAnsi="Arial" w:cs="Arial"/>
                <w:sz w:val="18"/>
                <w:szCs w:val="18"/>
                <w:lang w:val="en-US"/>
              </w:rPr>
            </w:pPr>
            <w:hyperlink r:id="rId124" w:history="1">
              <w:r w:rsidR="00726314" w:rsidRPr="002D40E7">
                <w:rPr>
                  <w:rStyle w:val="-"/>
                  <w:rFonts w:ascii="Arial" w:hAnsi="Arial" w:cs="Arial"/>
                  <w:sz w:val="18"/>
                  <w:szCs w:val="18"/>
                  <w:lang w:val="en-US"/>
                </w:rPr>
                <w:t>http://www.cse.uoi.gr/~arly/courses/nn/nn.html</w:t>
              </w:r>
            </w:hyperlink>
          </w:p>
        </w:tc>
      </w:tr>
    </w:tbl>
    <w:p w:rsidR="00726314" w:rsidRPr="004A2956"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6" w:after="66"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6" w:after="66" w:line="240" w:lineRule="auto"/>
              <w:ind w:left="0" w:right="0"/>
              <w:jc w:val="left"/>
              <w:rPr>
                <w:rFonts w:ascii="Arial" w:hAnsi="Arial" w:cs="Arial"/>
                <w:b/>
                <w:sz w:val="18"/>
                <w:szCs w:val="18"/>
              </w:rPr>
            </w:pPr>
            <w:r w:rsidRPr="002D40E7">
              <w:rPr>
                <w:rFonts w:ascii="Arial" w:hAnsi="Arial" w:cs="Arial"/>
                <w:b/>
                <w:sz w:val="18"/>
                <w:szCs w:val="18"/>
              </w:rPr>
              <w:t>Υπολογιστική Πολυπλοκότητα</w:t>
            </w:r>
            <w:r w:rsidRPr="002D40E7">
              <w:rPr>
                <w:rFonts w:ascii="Arial" w:hAnsi="Arial" w:cs="Arial"/>
                <w:b/>
                <w:sz w:val="18"/>
                <w:szCs w:val="18"/>
                <w:lang w:val="en-US"/>
              </w:rPr>
              <w:t xml:space="preserve"> </w:t>
            </w:r>
            <w:r w:rsidRPr="002D40E7">
              <w:rPr>
                <w:rFonts w:ascii="Arial" w:hAnsi="Arial" w:cs="Arial"/>
                <w:b/>
                <w:sz w:val="18"/>
                <w:szCs w:val="18"/>
              </w:rPr>
              <w:t>(ΜΥΕ036)</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345184" w:rsidRDefault="00726314" w:rsidP="006B6E65">
            <w:pPr>
              <w:tabs>
                <w:tab w:val="left" w:pos="284"/>
                <w:tab w:val="left" w:pos="2268"/>
                <w:tab w:val="left" w:pos="2552"/>
              </w:tabs>
              <w:spacing w:line="240" w:lineRule="auto"/>
              <w:ind w:left="0" w:right="0"/>
              <w:rPr>
                <w:rFonts w:ascii="Arial" w:hAnsi="Arial" w:cs="Arial"/>
                <w:spacing w:val="-2"/>
                <w:sz w:val="18"/>
                <w:szCs w:val="18"/>
              </w:rPr>
            </w:pPr>
            <w:r w:rsidRPr="00345184">
              <w:rPr>
                <w:rFonts w:ascii="Arial" w:hAnsi="Arial" w:cs="Arial" w:hint="eastAsia"/>
                <w:spacing w:val="-2"/>
                <w:sz w:val="18"/>
                <w:szCs w:val="18"/>
              </w:rPr>
              <w:t>Υπολογιστικά</w:t>
            </w:r>
            <w:r w:rsidRPr="00345184">
              <w:rPr>
                <w:rFonts w:ascii="Arial" w:hAnsi="Arial" w:cs="Arial"/>
                <w:spacing w:val="-2"/>
                <w:sz w:val="18"/>
                <w:szCs w:val="18"/>
              </w:rPr>
              <w:t xml:space="preserve"> </w:t>
            </w:r>
            <w:r w:rsidRPr="00345184">
              <w:rPr>
                <w:rFonts w:ascii="Arial" w:hAnsi="Arial" w:cs="Arial" w:hint="eastAsia"/>
                <w:spacing w:val="-2"/>
                <w:sz w:val="18"/>
                <w:szCs w:val="18"/>
              </w:rPr>
              <w:t>προβλήματα</w:t>
            </w:r>
            <w:r w:rsidRPr="00345184">
              <w:rPr>
                <w:rFonts w:ascii="Arial" w:hAnsi="Arial" w:cs="Arial"/>
                <w:spacing w:val="-2"/>
                <w:sz w:val="18"/>
                <w:szCs w:val="18"/>
              </w:rPr>
              <w:t xml:space="preserve"> </w:t>
            </w:r>
            <w:r w:rsidRPr="00345184">
              <w:rPr>
                <w:rFonts w:ascii="Arial" w:hAnsi="Arial" w:cs="Arial" w:hint="eastAsia"/>
                <w:spacing w:val="-2"/>
                <w:sz w:val="18"/>
                <w:szCs w:val="18"/>
              </w:rPr>
              <w:t>και</w:t>
            </w:r>
            <w:r w:rsidRPr="00345184">
              <w:rPr>
                <w:rFonts w:ascii="Arial" w:hAnsi="Arial" w:cs="Arial"/>
                <w:spacing w:val="-2"/>
                <w:sz w:val="18"/>
                <w:szCs w:val="18"/>
              </w:rPr>
              <w:t xml:space="preserve"> </w:t>
            </w:r>
            <w:r w:rsidRPr="00345184">
              <w:rPr>
                <w:rFonts w:ascii="Arial" w:hAnsi="Arial" w:cs="Arial" w:hint="eastAsia"/>
                <w:spacing w:val="-2"/>
                <w:sz w:val="18"/>
                <w:szCs w:val="18"/>
              </w:rPr>
              <w:t>τυπικές</w:t>
            </w:r>
            <w:r w:rsidRPr="00345184">
              <w:rPr>
                <w:rFonts w:ascii="Arial" w:hAnsi="Arial" w:cs="Arial"/>
                <w:spacing w:val="-2"/>
                <w:sz w:val="18"/>
                <w:szCs w:val="18"/>
              </w:rPr>
              <w:t xml:space="preserve"> </w:t>
            </w:r>
            <w:r w:rsidRPr="00345184">
              <w:rPr>
                <w:rFonts w:ascii="Arial" w:hAnsi="Arial" w:cs="Arial" w:hint="eastAsia"/>
                <w:spacing w:val="-2"/>
                <w:sz w:val="18"/>
                <w:szCs w:val="18"/>
              </w:rPr>
              <w:t>γλώσσες</w:t>
            </w:r>
            <w:r w:rsidRPr="00345184">
              <w:rPr>
                <w:rFonts w:ascii="Arial" w:hAnsi="Arial" w:cs="Arial"/>
                <w:spacing w:val="-2"/>
                <w:sz w:val="18"/>
                <w:szCs w:val="18"/>
              </w:rPr>
              <w:t xml:space="preserve">. </w:t>
            </w:r>
            <w:r w:rsidRPr="00345184">
              <w:rPr>
                <w:rFonts w:ascii="Arial" w:hAnsi="Arial" w:cs="Arial" w:hint="eastAsia"/>
                <w:spacing w:val="-2"/>
                <w:sz w:val="18"/>
                <w:szCs w:val="18"/>
              </w:rPr>
              <w:t>Πρωταρχικές</w:t>
            </w:r>
            <w:r w:rsidRPr="00345184">
              <w:rPr>
                <w:rFonts w:ascii="Arial" w:hAnsi="Arial" w:cs="Arial"/>
                <w:spacing w:val="-2"/>
                <w:sz w:val="18"/>
                <w:szCs w:val="18"/>
              </w:rPr>
              <w:t xml:space="preserve"> </w:t>
            </w:r>
            <w:r w:rsidRPr="00345184">
              <w:rPr>
                <w:rFonts w:ascii="Arial" w:hAnsi="Arial" w:cs="Arial" w:hint="eastAsia"/>
                <w:spacing w:val="-2"/>
                <w:sz w:val="18"/>
                <w:szCs w:val="18"/>
              </w:rPr>
              <w:t>αναδρομικές</w:t>
            </w:r>
            <w:r w:rsidRPr="00345184">
              <w:rPr>
                <w:rFonts w:ascii="Arial" w:hAnsi="Arial" w:cs="Arial"/>
                <w:spacing w:val="-2"/>
                <w:sz w:val="18"/>
                <w:szCs w:val="18"/>
              </w:rPr>
              <w:t xml:space="preserve"> </w:t>
            </w:r>
            <w:r w:rsidRPr="00345184">
              <w:rPr>
                <w:rFonts w:ascii="Arial" w:hAnsi="Arial" w:cs="Arial" w:hint="eastAsia"/>
                <w:spacing w:val="-2"/>
                <w:sz w:val="18"/>
                <w:szCs w:val="18"/>
              </w:rPr>
              <w:t>συναρτήσεις</w:t>
            </w:r>
            <w:r w:rsidRPr="00345184">
              <w:rPr>
                <w:rFonts w:ascii="Arial" w:hAnsi="Arial" w:cs="Arial"/>
                <w:spacing w:val="-2"/>
                <w:sz w:val="18"/>
                <w:szCs w:val="18"/>
              </w:rPr>
              <w:t xml:space="preserve">. </w:t>
            </w:r>
            <w:r w:rsidRPr="00345184">
              <w:rPr>
                <w:rFonts w:ascii="Arial" w:hAnsi="Arial" w:cs="Arial" w:hint="eastAsia"/>
                <w:spacing w:val="-2"/>
                <w:sz w:val="18"/>
                <w:szCs w:val="18"/>
              </w:rPr>
              <w:t>Αναδρομικές</w:t>
            </w:r>
            <w:r w:rsidRPr="00345184">
              <w:rPr>
                <w:rFonts w:ascii="Arial" w:hAnsi="Arial" w:cs="Arial"/>
                <w:spacing w:val="-2"/>
                <w:sz w:val="18"/>
                <w:szCs w:val="18"/>
              </w:rPr>
              <w:t xml:space="preserve"> </w:t>
            </w:r>
            <w:r w:rsidRPr="00345184">
              <w:rPr>
                <w:rFonts w:ascii="Arial" w:hAnsi="Arial" w:cs="Arial" w:hint="eastAsia"/>
                <w:spacing w:val="-2"/>
                <w:sz w:val="18"/>
                <w:szCs w:val="18"/>
              </w:rPr>
              <w:t>συναρτήσεις</w:t>
            </w:r>
            <w:r w:rsidRPr="00345184">
              <w:rPr>
                <w:rFonts w:ascii="Arial" w:hAnsi="Arial" w:cs="Arial"/>
                <w:spacing w:val="-2"/>
                <w:sz w:val="18"/>
                <w:szCs w:val="18"/>
              </w:rPr>
              <w:t xml:space="preserve">. </w:t>
            </w:r>
            <w:r w:rsidRPr="00345184">
              <w:rPr>
                <w:rFonts w:ascii="Arial" w:hAnsi="Arial" w:cs="Arial" w:hint="eastAsia"/>
                <w:spacing w:val="-2"/>
                <w:sz w:val="18"/>
                <w:szCs w:val="18"/>
              </w:rPr>
              <w:t>Μηχανές</w:t>
            </w:r>
            <w:r w:rsidRPr="00345184">
              <w:rPr>
                <w:rFonts w:ascii="Arial" w:hAnsi="Arial" w:cs="Arial"/>
                <w:spacing w:val="-2"/>
                <w:sz w:val="18"/>
                <w:szCs w:val="18"/>
              </w:rPr>
              <w:t xml:space="preserve"> Turing </w:t>
            </w:r>
            <w:r w:rsidRPr="00345184">
              <w:rPr>
                <w:rFonts w:ascii="Arial" w:hAnsi="Arial" w:cs="Arial" w:hint="eastAsia"/>
                <w:spacing w:val="-2"/>
                <w:sz w:val="18"/>
                <w:szCs w:val="18"/>
              </w:rPr>
              <w:t>και</w:t>
            </w:r>
            <w:r w:rsidRPr="00345184">
              <w:rPr>
                <w:rFonts w:ascii="Arial" w:hAnsi="Arial" w:cs="Arial"/>
                <w:spacing w:val="-2"/>
                <w:sz w:val="18"/>
                <w:szCs w:val="18"/>
              </w:rPr>
              <w:t xml:space="preserve"> </w:t>
            </w:r>
            <w:r w:rsidRPr="00345184">
              <w:rPr>
                <w:rFonts w:ascii="Arial" w:hAnsi="Arial" w:cs="Arial" w:hint="eastAsia"/>
                <w:spacing w:val="-2"/>
                <w:sz w:val="18"/>
                <w:szCs w:val="18"/>
              </w:rPr>
              <w:t>ισοδύναμα</w:t>
            </w:r>
            <w:r w:rsidRPr="00345184">
              <w:rPr>
                <w:rFonts w:ascii="Arial" w:hAnsi="Arial" w:cs="Arial"/>
                <w:spacing w:val="-2"/>
                <w:sz w:val="18"/>
                <w:szCs w:val="18"/>
              </w:rPr>
              <w:t xml:space="preserve"> </w:t>
            </w:r>
            <w:r w:rsidRPr="00345184">
              <w:rPr>
                <w:rFonts w:ascii="Arial" w:hAnsi="Arial" w:cs="Arial" w:hint="eastAsia"/>
                <w:spacing w:val="-2"/>
                <w:sz w:val="18"/>
                <w:szCs w:val="18"/>
              </w:rPr>
              <w:t>υπολογιστικά</w:t>
            </w:r>
            <w:r w:rsidRPr="00345184">
              <w:rPr>
                <w:rFonts w:ascii="Arial" w:hAnsi="Arial" w:cs="Arial"/>
                <w:spacing w:val="-2"/>
                <w:sz w:val="18"/>
                <w:szCs w:val="18"/>
              </w:rPr>
              <w:t xml:space="preserve"> </w:t>
            </w:r>
            <w:r w:rsidRPr="00345184">
              <w:rPr>
                <w:rFonts w:ascii="Arial" w:hAnsi="Arial" w:cs="Arial" w:hint="eastAsia"/>
                <w:spacing w:val="-2"/>
                <w:sz w:val="18"/>
                <w:szCs w:val="18"/>
              </w:rPr>
              <w:t>μοντέλα</w:t>
            </w:r>
            <w:r w:rsidRPr="00345184">
              <w:rPr>
                <w:rFonts w:ascii="Arial" w:hAnsi="Arial" w:cs="Arial"/>
                <w:spacing w:val="-2"/>
                <w:sz w:val="18"/>
                <w:szCs w:val="18"/>
              </w:rPr>
              <w:t xml:space="preserve">. </w:t>
            </w:r>
            <w:r w:rsidRPr="00345184">
              <w:rPr>
                <w:rFonts w:ascii="Arial" w:hAnsi="Arial" w:cs="Arial" w:hint="eastAsia"/>
                <w:spacing w:val="-2"/>
                <w:sz w:val="18"/>
                <w:szCs w:val="18"/>
              </w:rPr>
              <w:t>Η</w:t>
            </w:r>
            <w:r w:rsidRPr="00345184">
              <w:rPr>
                <w:rFonts w:ascii="Arial" w:hAnsi="Arial" w:cs="Arial"/>
                <w:spacing w:val="-2"/>
                <w:sz w:val="18"/>
                <w:szCs w:val="18"/>
              </w:rPr>
              <w:t xml:space="preserve"> </w:t>
            </w:r>
            <w:r w:rsidRPr="00345184">
              <w:rPr>
                <w:rFonts w:ascii="Arial" w:hAnsi="Arial" w:cs="Arial" w:hint="eastAsia"/>
                <w:spacing w:val="-2"/>
                <w:sz w:val="18"/>
                <w:szCs w:val="18"/>
              </w:rPr>
              <w:t>θέση</w:t>
            </w:r>
            <w:r w:rsidRPr="00345184">
              <w:rPr>
                <w:rFonts w:ascii="Arial" w:hAnsi="Arial" w:cs="Arial"/>
                <w:spacing w:val="-2"/>
                <w:sz w:val="18"/>
                <w:szCs w:val="18"/>
              </w:rPr>
              <w:t xml:space="preserve"> </w:t>
            </w:r>
            <w:r w:rsidRPr="00345184">
              <w:rPr>
                <w:rFonts w:ascii="Arial" w:hAnsi="Arial" w:cs="Arial" w:hint="eastAsia"/>
                <w:spacing w:val="-2"/>
                <w:sz w:val="18"/>
                <w:szCs w:val="18"/>
              </w:rPr>
              <w:t>του</w:t>
            </w:r>
            <w:r w:rsidRPr="00345184">
              <w:rPr>
                <w:rFonts w:ascii="Arial" w:hAnsi="Arial" w:cs="Arial"/>
                <w:spacing w:val="-2"/>
                <w:sz w:val="18"/>
                <w:szCs w:val="18"/>
              </w:rPr>
              <w:t xml:space="preserve"> Church. </w:t>
            </w:r>
            <w:r w:rsidRPr="00345184">
              <w:rPr>
                <w:rFonts w:ascii="Arial" w:hAnsi="Arial" w:cs="Arial" w:hint="eastAsia"/>
                <w:spacing w:val="-2"/>
                <w:sz w:val="18"/>
                <w:szCs w:val="18"/>
              </w:rPr>
              <w:t>Κανονική</w:t>
            </w:r>
            <w:r w:rsidRPr="00345184">
              <w:rPr>
                <w:rFonts w:ascii="Arial" w:hAnsi="Arial" w:cs="Arial"/>
                <w:spacing w:val="-2"/>
                <w:sz w:val="18"/>
                <w:szCs w:val="18"/>
              </w:rPr>
              <w:t xml:space="preserve"> </w:t>
            </w:r>
            <w:r w:rsidRPr="00345184">
              <w:rPr>
                <w:rFonts w:ascii="Arial" w:hAnsi="Arial" w:cs="Arial" w:hint="eastAsia"/>
                <w:spacing w:val="-2"/>
                <w:sz w:val="18"/>
                <w:szCs w:val="18"/>
              </w:rPr>
              <w:t>μορφή</w:t>
            </w:r>
            <w:r w:rsidRPr="00345184">
              <w:rPr>
                <w:rFonts w:ascii="Arial" w:hAnsi="Arial" w:cs="Arial"/>
                <w:spacing w:val="-2"/>
                <w:sz w:val="18"/>
                <w:szCs w:val="18"/>
              </w:rPr>
              <w:t xml:space="preserve"> Kleene. </w:t>
            </w:r>
          </w:p>
          <w:p w:rsidR="00726314" w:rsidRPr="004848FA" w:rsidRDefault="00726314" w:rsidP="006B6E65">
            <w:pPr>
              <w:tabs>
                <w:tab w:val="left" w:pos="284"/>
                <w:tab w:val="left" w:pos="2268"/>
                <w:tab w:val="left" w:pos="2552"/>
              </w:tabs>
              <w:spacing w:line="240" w:lineRule="auto"/>
              <w:ind w:left="0" w:right="0"/>
              <w:rPr>
                <w:rFonts w:ascii="Arial" w:hAnsi="Arial" w:cs="Arial"/>
                <w:spacing w:val="-2"/>
                <w:sz w:val="18"/>
                <w:szCs w:val="18"/>
              </w:rPr>
            </w:pPr>
            <w:r w:rsidRPr="00345184">
              <w:rPr>
                <w:rFonts w:ascii="Arial" w:hAnsi="Arial" w:cs="Arial" w:hint="eastAsia"/>
                <w:spacing w:val="-2"/>
                <w:sz w:val="18"/>
                <w:szCs w:val="18"/>
              </w:rPr>
              <w:t>Μη</w:t>
            </w:r>
            <w:r w:rsidRPr="00345184">
              <w:rPr>
                <w:rFonts w:ascii="Arial" w:hAnsi="Arial" w:cs="Arial"/>
                <w:spacing w:val="-2"/>
                <w:sz w:val="18"/>
                <w:szCs w:val="18"/>
              </w:rPr>
              <w:t xml:space="preserve"> </w:t>
            </w:r>
            <w:r w:rsidRPr="00345184">
              <w:rPr>
                <w:rFonts w:ascii="Arial" w:hAnsi="Arial" w:cs="Arial" w:hint="eastAsia"/>
                <w:spacing w:val="-2"/>
                <w:sz w:val="18"/>
                <w:szCs w:val="18"/>
              </w:rPr>
              <w:t>επιλυσιμότητα</w:t>
            </w:r>
            <w:r w:rsidRPr="00345184">
              <w:rPr>
                <w:rFonts w:ascii="Arial" w:hAnsi="Arial" w:cs="Arial"/>
                <w:spacing w:val="-2"/>
                <w:sz w:val="18"/>
                <w:szCs w:val="18"/>
              </w:rPr>
              <w:t xml:space="preserve">. </w:t>
            </w:r>
            <w:r w:rsidRPr="00345184">
              <w:rPr>
                <w:rFonts w:ascii="Arial" w:hAnsi="Arial" w:cs="Arial" w:hint="eastAsia"/>
                <w:spacing w:val="-2"/>
                <w:sz w:val="18"/>
                <w:szCs w:val="18"/>
              </w:rPr>
              <w:t>Αναδρομικά</w:t>
            </w:r>
            <w:r w:rsidRPr="00345184">
              <w:rPr>
                <w:rFonts w:ascii="Arial" w:hAnsi="Arial" w:cs="Arial"/>
                <w:spacing w:val="-2"/>
                <w:sz w:val="18"/>
                <w:szCs w:val="18"/>
              </w:rPr>
              <w:t xml:space="preserve"> </w:t>
            </w:r>
            <w:r w:rsidRPr="00345184">
              <w:rPr>
                <w:rFonts w:ascii="Arial" w:hAnsi="Arial" w:cs="Arial" w:hint="eastAsia"/>
                <w:spacing w:val="-2"/>
                <w:sz w:val="18"/>
                <w:szCs w:val="18"/>
              </w:rPr>
              <w:t>και</w:t>
            </w:r>
            <w:r w:rsidRPr="00345184">
              <w:rPr>
                <w:rFonts w:ascii="Arial" w:hAnsi="Arial" w:cs="Arial"/>
                <w:spacing w:val="-2"/>
                <w:sz w:val="18"/>
                <w:szCs w:val="18"/>
              </w:rPr>
              <w:t xml:space="preserve"> </w:t>
            </w:r>
            <w:r w:rsidRPr="00345184">
              <w:rPr>
                <w:rFonts w:ascii="Arial" w:hAnsi="Arial" w:cs="Arial" w:hint="eastAsia"/>
                <w:spacing w:val="-2"/>
                <w:sz w:val="18"/>
                <w:szCs w:val="18"/>
              </w:rPr>
              <w:t>αναδρομικά</w:t>
            </w:r>
            <w:r w:rsidRPr="00345184">
              <w:rPr>
                <w:rFonts w:ascii="Arial" w:hAnsi="Arial" w:cs="Arial"/>
                <w:spacing w:val="-2"/>
                <w:sz w:val="18"/>
                <w:szCs w:val="18"/>
              </w:rPr>
              <w:t xml:space="preserve"> </w:t>
            </w:r>
            <w:r w:rsidRPr="00345184">
              <w:rPr>
                <w:rFonts w:ascii="Arial" w:hAnsi="Arial" w:cs="Arial" w:hint="eastAsia"/>
                <w:spacing w:val="-2"/>
                <w:sz w:val="18"/>
                <w:szCs w:val="18"/>
              </w:rPr>
              <w:t>αριθμήσιμα</w:t>
            </w:r>
            <w:r w:rsidRPr="00345184">
              <w:rPr>
                <w:rFonts w:ascii="Arial" w:hAnsi="Arial" w:cs="Arial"/>
                <w:spacing w:val="-2"/>
                <w:sz w:val="18"/>
                <w:szCs w:val="18"/>
              </w:rPr>
              <w:t xml:space="preserve"> </w:t>
            </w:r>
            <w:r w:rsidRPr="00345184">
              <w:rPr>
                <w:rFonts w:ascii="Arial" w:hAnsi="Arial" w:cs="Arial" w:hint="eastAsia"/>
                <w:spacing w:val="-2"/>
                <w:sz w:val="18"/>
                <w:szCs w:val="18"/>
              </w:rPr>
              <w:t>σύνολα</w:t>
            </w:r>
            <w:r w:rsidRPr="00345184">
              <w:rPr>
                <w:rFonts w:ascii="Arial" w:hAnsi="Arial" w:cs="Arial"/>
                <w:spacing w:val="-2"/>
                <w:sz w:val="18"/>
                <w:szCs w:val="18"/>
              </w:rPr>
              <w:t xml:space="preserve">. </w:t>
            </w:r>
            <w:r w:rsidRPr="00345184">
              <w:rPr>
                <w:rFonts w:ascii="Arial" w:hAnsi="Arial" w:cs="Arial" w:hint="eastAsia"/>
                <w:spacing w:val="-2"/>
                <w:sz w:val="18"/>
                <w:szCs w:val="18"/>
              </w:rPr>
              <w:t>Η</w:t>
            </w:r>
            <w:r w:rsidRPr="00345184">
              <w:rPr>
                <w:rFonts w:ascii="Arial" w:hAnsi="Arial" w:cs="Arial"/>
                <w:spacing w:val="-2"/>
                <w:sz w:val="18"/>
                <w:szCs w:val="18"/>
              </w:rPr>
              <w:t xml:space="preserve"> </w:t>
            </w:r>
            <w:r w:rsidRPr="00345184">
              <w:rPr>
                <w:rFonts w:ascii="Arial" w:hAnsi="Arial" w:cs="Arial" w:hint="eastAsia"/>
                <w:spacing w:val="-2"/>
                <w:sz w:val="18"/>
                <w:szCs w:val="18"/>
              </w:rPr>
              <w:t>αριθμητική</w:t>
            </w:r>
            <w:r w:rsidRPr="00345184">
              <w:rPr>
                <w:rFonts w:ascii="Arial" w:hAnsi="Arial" w:cs="Arial"/>
                <w:spacing w:val="-2"/>
                <w:sz w:val="18"/>
                <w:szCs w:val="18"/>
              </w:rPr>
              <w:t xml:space="preserve"> </w:t>
            </w:r>
            <w:r w:rsidRPr="00345184">
              <w:rPr>
                <w:rFonts w:ascii="Arial" w:hAnsi="Arial" w:cs="Arial" w:hint="eastAsia"/>
                <w:spacing w:val="-2"/>
                <w:sz w:val="18"/>
                <w:szCs w:val="18"/>
              </w:rPr>
              <w:t>ιεραρχία</w:t>
            </w:r>
            <w:r w:rsidRPr="00345184">
              <w:rPr>
                <w:rFonts w:ascii="Arial" w:hAnsi="Arial" w:cs="Arial"/>
                <w:spacing w:val="-2"/>
                <w:sz w:val="18"/>
                <w:szCs w:val="18"/>
              </w:rPr>
              <w:t xml:space="preserve">. </w:t>
            </w:r>
            <w:r w:rsidRPr="00345184">
              <w:rPr>
                <w:rFonts w:ascii="Arial" w:hAnsi="Arial" w:cs="Arial" w:hint="eastAsia"/>
                <w:spacing w:val="-2"/>
                <w:sz w:val="18"/>
                <w:szCs w:val="18"/>
              </w:rPr>
              <w:t>Μη</w:t>
            </w:r>
            <w:r w:rsidRPr="00345184">
              <w:rPr>
                <w:rFonts w:ascii="Arial" w:hAnsi="Arial" w:cs="Arial"/>
                <w:spacing w:val="-2"/>
                <w:sz w:val="18"/>
                <w:szCs w:val="18"/>
              </w:rPr>
              <w:t xml:space="preserve"> </w:t>
            </w:r>
            <w:r w:rsidRPr="00345184">
              <w:rPr>
                <w:rFonts w:ascii="Arial" w:hAnsi="Arial" w:cs="Arial" w:hint="eastAsia"/>
                <w:spacing w:val="-2"/>
                <w:sz w:val="18"/>
                <w:szCs w:val="18"/>
              </w:rPr>
              <w:t>ντετερμινιστικές</w:t>
            </w:r>
            <w:r w:rsidRPr="00345184">
              <w:rPr>
                <w:rFonts w:ascii="Arial" w:hAnsi="Arial" w:cs="Arial"/>
                <w:spacing w:val="-2"/>
                <w:sz w:val="18"/>
                <w:szCs w:val="18"/>
              </w:rPr>
              <w:t xml:space="preserve"> </w:t>
            </w:r>
            <w:r w:rsidRPr="00345184">
              <w:rPr>
                <w:rFonts w:ascii="Arial" w:hAnsi="Arial" w:cs="Arial" w:hint="eastAsia"/>
                <w:spacing w:val="-2"/>
                <w:sz w:val="18"/>
                <w:szCs w:val="18"/>
              </w:rPr>
              <w:t>μηχανές</w:t>
            </w:r>
            <w:r w:rsidRPr="00345184">
              <w:rPr>
                <w:rFonts w:ascii="Arial" w:hAnsi="Arial" w:cs="Arial"/>
                <w:spacing w:val="-2"/>
                <w:sz w:val="18"/>
                <w:szCs w:val="18"/>
              </w:rPr>
              <w:t xml:space="preserve"> Turing. </w:t>
            </w:r>
            <w:r w:rsidRPr="00345184">
              <w:rPr>
                <w:rFonts w:ascii="Arial" w:hAnsi="Arial" w:cs="Arial" w:hint="eastAsia"/>
                <w:spacing w:val="-2"/>
                <w:sz w:val="18"/>
                <w:szCs w:val="18"/>
              </w:rPr>
              <w:t>Κλάσεις</w:t>
            </w:r>
            <w:r w:rsidRPr="00345184">
              <w:rPr>
                <w:rFonts w:ascii="Arial" w:hAnsi="Arial" w:cs="Arial"/>
                <w:spacing w:val="-2"/>
                <w:sz w:val="18"/>
                <w:szCs w:val="18"/>
              </w:rPr>
              <w:t xml:space="preserve"> </w:t>
            </w:r>
            <w:r w:rsidRPr="00345184">
              <w:rPr>
                <w:rFonts w:ascii="Arial" w:hAnsi="Arial" w:cs="Arial" w:hint="eastAsia"/>
                <w:spacing w:val="-2"/>
                <w:sz w:val="18"/>
                <w:szCs w:val="18"/>
              </w:rPr>
              <w:t>πολυπλοκότητας</w:t>
            </w:r>
            <w:r w:rsidRPr="00345184">
              <w:rPr>
                <w:rFonts w:ascii="Arial" w:hAnsi="Arial" w:cs="Arial"/>
                <w:spacing w:val="-2"/>
                <w:sz w:val="18"/>
                <w:szCs w:val="18"/>
              </w:rPr>
              <w:t xml:space="preserve">. </w:t>
            </w:r>
            <w:r w:rsidRPr="00345184">
              <w:rPr>
                <w:rFonts w:ascii="Arial" w:hAnsi="Arial" w:cs="Arial" w:hint="eastAsia"/>
                <w:spacing w:val="-2"/>
                <w:sz w:val="18"/>
                <w:szCs w:val="18"/>
              </w:rPr>
              <w:t>Οι</w:t>
            </w:r>
            <w:r w:rsidRPr="00345184">
              <w:rPr>
                <w:rFonts w:ascii="Arial" w:hAnsi="Arial" w:cs="Arial"/>
                <w:spacing w:val="-2"/>
                <w:sz w:val="18"/>
                <w:szCs w:val="18"/>
              </w:rPr>
              <w:t xml:space="preserve"> </w:t>
            </w:r>
            <w:r w:rsidRPr="00345184">
              <w:rPr>
                <w:rFonts w:ascii="Arial" w:hAnsi="Arial" w:cs="Arial" w:hint="eastAsia"/>
                <w:spacing w:val="-2"/>
                <w:sz w:val="18"/>
                <w:szCs w:val="18"/>
              </w:rPr>
              <w:t>κλάσεις</w:t>
            </w:r>
            <w:r w:rsidRPr="00345184">
              <w:rPr>
                <w:rFonts w:ascii="Arial" w:hAnsi="Arial" w:cs="Arial"/>
                <w:spacing w:val="-2"/>
                <w:sz w:val="18"/>
                <w:szCs w:val="18"/>
              </w:rPr>
              <w:t xml:space="preserve"> P, NP </w:t>
            </w:r>
            <w:r w:rsidRPr="00345184">
              <w:rPr>
                <w:rFonts w:ascii="Arial" w:hAnsi="Arial" w:cs="Arial" w:hint="eastAsia"/>
                <w:spacing w:val="-2"/>
                <w:sz w:val="18"/>
                <w:szCs w:val="18"/>
              </w:rPr>
              <w:t>και</w:t>
            </w:r>
            <w:r w:rsidRPr="00345184">
              <w:rPr>
                <w:rFonts w:ascii="Arial" w:hAnsi="Arial" w:cs="Arial"/>
                <w:spacing w:val="-2"/>
                <w:sz w:val="18"/>
                <w:szCs w:val="18"/>
              </w:rPr>
              <w:t xml:space="preserve"> PSPACE. </w:t>
            </w:r>
            <w:r w:rsidRPr="00345184">
              <w:rPr>
                <w:rFonts w:ascii="Arial" w:hAnsi="Arial" w:cs="Arial" w:hint="eastAsia"/>
                <w:spacing w:val="-2"/>
                <w:sz w:val="18"/>
                <w:szCs w:val="18"/>
              </w:rPr>
              <w:t>Αναγωγές</w:t>
            </w:r>
            <w:r w:rsidRPr="00345184">
              <w:rPr>
                <w:rFonts w:ascii="Arial" w:hAnsi="Arial" w:cs="Arial"/>
                <w:spacing w:val="-2"/>
                <w:sz w:val="18"/>
                <w:szCs w:val="18"/>
              </w:rPr>
              <w:t xml:space="preserve"> </w:t>
            </w:r>
            <w:r w:rsidRPr="00345184">
              <w:rPr>
                <w:rFonts w:ascii="Arial" w:hAnsi="Arial" w:cs="Arial" w:hint="eastAsia"/>
                <w:spacing w:val="-2"/>
                <w:sz w:val="18"/>
                <w:szCs w:val="18"/>
              </w:rPr>
              <w:t>και</w:t>
            </w:r>
            <w:r w:rsidRPr="00345184">
              <w:rPr>
                <w:rFonts w:ascii="Arial" w:hAnsi="Arial" w:cs="Arial"/>
                <w:spacing w:val="-2"/>
                <w:sz w:val="18"/>
                <w:szCs w:val="18"/>
              </w:rPr>
              <w:t xml:space="preserve"> </w:t>
            </w:r>
            <w:r w:rsidRPr="00345184">
              <w:rPr>
                <w:rFonts w:ascii="Arial" w:hAnsi="Arial" w:cs="Arial" w:hint="eastAsia"/>
                <w:spacing w:val="-2"/>
                <w:sz w:val="18"/>
                <w:szCs w:val="18"/>
              </w:rPr>
              <w:t>πληρότητα</w:t>
            </w:r>
            <w:r w:rsidRPr="00345184">
              <w:rPr>
                <w:rFonts w:ascii="Arial" w:hAnsi="Arial" w:cs="Arial"/>
                <w:spacing w:val="-2"/>
                <w:sz w:val="18"/>
                <w:szCs w:val="18"/>
              </w:rPr>
              <w:t>. NP-</w:t>
            </w:r>
            <w:r w:rsidRPr="00345184">
              <w:rPr>
                <w:rFonts w:ascii="Arial" w:hAnsi="Arial" w:cs="Arial" w:hint="eastAsia"/>
                <w:spacing w:val="-2"/>
                <w:sz w:val="18"/>
                <w:szCs w:val="18"/>
              </w:rPr>
              <w:t>πλήρη</w:t>
            </w:r>
            <w:r w:rsidRPr="00345184">
              <w:rPr>
                <w:rFonts w:ascii="Arial" w:hAnsi="Arial" w:cs="Arial"/>
                <w:spacing w:val="-2"/>
                <w:sz w:val="18"/>
                <w:szCs w:val="18"/>
              </w:rPr>
              <w:t xml:space="preserve"> </w:t>
            </w:r>
            <w:r w:rsidRPr="00345184">
              <w:rPr>
                <w:rFonts w:ascii="Arial" w:hAnsi="Arial" w:cs="Arial" w:hint="eastAsia"/>
                <w:spacing w:val="-2"/>
                <w:sz w:val="18"/>
                <w:szCs w:val="18"/>
              </w:rPr>
              <w:t>προβλήματα</w:t>
            </w:r>
            <w:r w:rsidRPr="00345184">
              <w:rPr>
                <w:rFonts w:ascii="Arial" w:hAnsi="Arial" w:cs="Arial"/>
                <w:spacing w:val="-2"/>
                <w:sz w:val="18"/>
                <w:szCs w:val="18"/>
              </w:rPr>
              <w:t xml:space="preserve">. </w:t>
            </w:r>
            <w:r w:rsidRPr="00345184">
              <w:rPr>
                <w:rFonts w:ascii="Arial" w:hAnsi="Arial" w:cs="Arial" w:hint="eastAsia"/>
                <w:spacing w:val="-2"/>
                <w:sz w:val="18"/>
                <w:szCs w:val="18"/>
              </w:rPr>
              <w:t>Γραμματικές</w:t>
            </w:r>
            <w:r w:rsidRPr="00345184">
              <w:rPr>
                <w:rFonts w:ascii="Arial" w:hAnsi="Arial" w:cs="Arial"/>
                <w:spacing w:val="-2"/>
                <w:sz w:val="18"/>
                <w:szCs w:val="18"/>
              </w:rPr>
              <w:t xml:space="preserve"> </w:t>
            </w:r>
            <w:r w:rsidRPr="00345184">
              <w:rPr>
                <w:rFonts w:ascii="Arial" w:hAnsi="Arial" w:cs="Arial" w:hint="eastAsia"/>
                <w:spacing w:val="-2"/>
                <w:sz w:val="18"/>
                <w:szCs w:val="18"/>
              </w:rPr>
              <w:t>και</w:t>
            </w:r>
            <w:r w:rsidRPr="00345184">
              <w:rPr>
                <w:rFonts w:ascii="Arial" w:hAnsi="Arial" w:cs="Arial"/>
                <w:spacing w:val="-2"/>
                <w:sz w:val="18"/>
                <w:szCs w:val="18"/>
              </w:rPr>
              <w:t xml:space="preserve"> </w:t>
            </w:r>
            <w:r w:rsidRPr="00345184">
              <w:rPr>
                <w:rFonts w:ascii="Arial" w:hAnsi="Arial" w:cs="Arial" w:hint="eastAsia"/>
                <w:spacing w:val="-2"/>
                <w:sz w:val="18"/>
                <w:szCs w:val="18"/>
              </w:rPr>
              <w:t>η</w:t>
            </w:r>
            <w:r w:rsidRPr="00345184">
              <w:rPr>
                <w:rFonts w:ascii="Arial" w:hAnsi="Arial" w:cs="Arial"/>
                <w:spacing w:val="-2"/>
                <w:sz w:val="18"/>
                <w:szCs w:val="18"/>
              </w:rPr>
              <w:t xml:space="preserve"> </w:t>
            </w:r>
            <w:r w:rsidRPr="00345184">
              <w:rPr>
                <w:rFonts w:ascii="Arial" w:hAnsi="Arial" w:cs="Arial" w:hint="eastAsia"/>
                <w:spacing w:val="-2"/>
                <w:sz w:val="18"/>
                <w:szCs w:val="18"/>
              </w:rPr>
              <w:t>Ιεραρχία</w:t>
            </w:r>
            <w:r w:rsidRPr="00345184">
              <w:rPr>
                <w:rFonts w:ascii="Arial" w:hAnsi="Arial" w:cs="Arial"/>
                <w:spacing w:val="-2"/>
                <w:sz w:val="18"/>
                <w:szCs w:val="18"/>
              </w:rPr>
              <w:t xml:space="preserve"> Chomsky.</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rPr>
                <w:rFonts w:ascii="Arial" w:hAnsi="Arial" w:cs="Arial"/>
                <w:sz w:val="18"/>
                <w:szCs w:val="18"/>
              </w:rPr>
            </w:pPr>
            <w:r w:rsidRPr="006416B7">
              <w:rPr>
                <w:rFonts w:ascii="Arial" w:hAnsi="Arial" w:cs="Arial" w:hint="eastAsia"/>
                <w:sz w:val="18"/>
                <w:szCs w:val="18"/>
              </w:rPr>
              <w:t>Στόχος</w:t>
            </w:r>
            <w:r w:rsidRPr="006416B7">
              <w:rPr>
                <w:rFonts w:ascii="Arial" w:hAnsi="Arial" w:cs="Arial"/>
                <w:sz w:val="18"/>
                <w:szCs w:val="18"/>
              </w:rPr>
              <w:t xml:space="preserve"> </w:t>
            </w:r>
            <w:r w:rsidRPr="006416B7">
              <w:rPr>
                <w:rFonts w:ascii="Arial" w:hAnsi="Arial" w:cs="Arial" w:hint="eastAsia"/>
                <w:sz w:val="18"/>
                <w:szCs w:val="18"/>
              </w:rPr>
              <w:t>του</w:t>
            </w:r>
            <w:r w:rsidRPr="006416B7">
              <w:rPr>
                <w:rFonts w:ascii="Arial" w:hAnsi="Arial" w:cs="Arial"/>
                <w:sz w:val="18"/>
                <w:szCs w:val="18"/>
              </w:rPr>
              <w:t xml:space="preserve"> </w:t>
            </w:r>
            <w:r w:rsidRPr="006416B7">
              <w:rPr>
                <w:rFonts w:ascii="Arial" w:hAnsi="Arial" w:cs="Arial" w:hint="eastAsia"/>
                <w:sz w:val="18"/>
                <w:szCs w:val="18"/>
              </w:rPr>
              <w:t>μαθήματος</w:t>
            </w:r>
            <w:r w:rsidRPr="006416B7">
              <w:rPr>
                <w:rFonts w:ascii="Arial" w:hAnsi="Arial" w:cs="Arial"/>
                <w:sz w:val="18"/>
                <w:szCs w:val="18"/>
              </w:rPr>
              <w:t xml:space="preserve"> </w:t>
            </w:r>
            <w:r w:rsidRPr="006416B7">
              <w:rPr>
                <w:rFonts w:ascii="Arial" w:hAnsi="Arial" w:cs="Arial" w:hint="eastAsia"/>
                <w:sz w:val="18"/>
                <w:szCs w:val="18"/>
              </w:rPr>
              <w:t>είναι</w:t>
            </w:r>
            <w:r w:rsidRPr="006416B7">
              <w:rPr>
                <w:rFonts w:ascii="Arial" w:hAnsi="Arial" w:cs="Arial"/>
                <w:sz w:val="18"/>
                <w:szCs w:val="18"/>
              </w:rPr>
              <w:t xml:space="preserve"> </w:t>
            </w:r>
            <w:r w:rsidRPr="006416B7">
              <w:rPr>
                <w:rFonts w:ascii="Arial" w:hAnsi="Arial" w:cs="Arial" w:hint="eastAsia"/>
                <w:sz w:val="18"/>
                <w:szCs w:val="18"/>
              </w:rPr>
              <w:t>να</w:t>
            </w:r>
            <w:r w:rsidRPr="006416B7">
              <w:rPr>
                <w:rFonts w:ascii="Arial" w:hAnsi="Arial" w:cs="Arial"/>
                <w:sz w:val="18"/>
                <w:szCs w:val="18"/>
              </w:rPr>
              <w:t xml:space="preserve"> </w:t>
            </w:r>
            <w:r w:rsidRPr="006416B7">
              <w:rPr>
                <w:rFonts w:ascii="Arial" w:hAnsi="Arial" w:cs="Arial" w:hint="eastAsia"/>
                <w:sz w:val="18"/>
                <w:szCs w:val="18"/>
              </w:rPr>
              <w:t>δοθεί</w:t>
            </w:r>
            <w:r w:rsidRPr="006416B7">
              <w:rPr>
                <w:rFonts w:ascii="Arial" w:hAnsi="Arial" w:cs="Arial"/>
                <w:sz w:val="18"/>
                <w:szCs w:val="18"/>
              </w:rPr>
              <w:t xml:space="preserve"> </w:t>
            </w:r>
            <w:r w:rsidRPr="006416B7">
              <w:rPr>
                <w:rFonts w:ascii="Arial" w:hAnsi="Arial" w:cs="Arial" w:hint="eastAsia"/>
                <w:sz w:val="18"/>
                <w:szCs w:val="18"/>
              </w:rPr>
              <w:t>ένας</w:t>
            </w:r>
            <w:r w:rsidRPr="006416B7">
              <w:rPr>
                <w:rFonts w:ascii="Arial" w:hAnsi="Arial" w:cs="Arial"/>
                <w:sz w:val="18"/>
                <w:szCs w:val="18"/>
              </w:rPr>
              <w:t xml:space="preserve"> </w:t>
            </w:r>
            <w:r w:rsidRPr="006416B7">
              <w:rPr>
                <w:rFonts w:ascii="Arial" w:hAnsi="Arial" w:cs="Arial" w:hint="eastAsia"/>
                <w:sz w:val="18"/>
                <w:szCs w:val="18"/>
              </w:rPr>
              <w:t>τυπικός</w:t>
            </w:r>
            <w:r w:rsidRPr="006416B7">
              <w:rPr>
                <w:rFonts w:ascii="Arial" w:hAnsi="Arial" w:cs="Arial"/>
                <w:sz w:val="18"/>
                <w:szCs w:val="18"/>
              </w:rPr>
              <w:t xml:space="preserve"> </w:t>
            </w:r>
            <w:r w:rsidRPr="006416B7">
              <w:rPr>
                <w:rFonts w:ascii="Arial" w:hAnsi="Arial" w:cs="Arial" w:hint="eastAsia"/>
                <w:sz w:val="18"/>
                <w:szCs w:val="18"/>
              </w:rPr>
              <w:t>ορισμός</w:t>
            </w:r>
            <w:r w:rsidRPr="006416B7">
              <w:rPr>
                <w:rFonts w:ascii="Arial" w:hAnsi="Arial" w:cs="Arial"/>
                <w:sz w:val="18"/>
                <w:szCs w:val="18"/>
              </w:rPr>
              <w:t xml:space="preserve"> </w:t>
            </w:r>
            <w:r w:rsidRPr="006416B7">
              <w:rPr>
                <w:rFonts w:ascii="Arial" w:hAnsi="Arial" w:cs="Arial" w:hint="eastAsia"/>
                <w:sz w:val="18"/>
                <w:szCs w:val="18"/>
              </w:rPr>
              <w:t>της</w:t>
            </w:r>
            <w:r w:rsidRPr="006416B7">
              <w:rPr>
                <w:rFonts w:ascii="Arial" w:hAnsi="Arial" w:cs="Arial"/>
                <w:sz w:val="18"/>
                <w:szCs w:val="18"/>
              </w:rPr>
              <w:t xml:space="preserve"> </w:t>
            </w:r>
            <w:r w:rsidRPr="006416B7">
              <w:rPr>
                <w:rFonts w:ascii="Arial" w:hAnsi="Arial" w:cs="Arial" w:hint="eastAsia"/>
                <w:sz w:val="18"/>
                <w:szCs w:val="18"/>
              </w:rPr>
              <w:t>έννοιας</w:t>
            </w:r>
            <w:r w:rsidRPr="006416B7">
              <w:rPr>
                <w:rFonts w:ascii="Arial" w:hAnsi="Arial" w:cs="Arial"/>
                <w:sz w:val="18"/>
                <w:szCs w:val="18"/>
              </w:rPr>
              <w:t xml:space="preserve"> </w:t>
            </w:r>
            <w:r w:rsidRPr="006416B7">
              <w:rPr>
                <w:rFonts w:ascii="Arial" w:hAnsi="Arial" w:cs="Arial" w:hint="eastAsia"/>
                <w:sz w:val="18"/>
                <w:szCs w:val="18"/>
              </w:rPr>
              <w:t>του</w:t>
            </w:r>
            <w:r w:rsidRPr="006416B7">
              <w:rPr>
                <w:rFonts w:ascii="Arial" w:hAnsi="Arial" w:cs="Arial"/>
                <w:sz w:val="18"/>
                <w:szCs w:val="18"/>
              </w:rPr>
              <w:t xml:space="preserve"> </w:t>
            </w:r>
            <w:r w:rsidRPr="006416B7">
              <w:rPr>
                <w:rFonts w:ascii="Arial" w:hAnsi="Arial" w:cs="Arial" w:hint="eastAsia"/>
                <w:sz w:val="18"/>
                <w:szCs w:val="18"/>
              </w:rPr>
              <w:t>υπολογιστικού</w:t>
            </w:r>
            <w:r w:rsidRPr="006416B7">
              <w:rPr>
                <w:rFonts w:ascii="Arial" w:hAnsi="Arial" w:cs="Arial"/>
                <w:sz w:val="18"/>
                <w:szCs w:val="18"/>
              </w:rPr>
              <w:t xml:space="preserve"> </w:t>
            </w:r>
            <w:r w:rsidRPr="006416B7">
              <w:rPr>
                <w:rFonts w:ascii="Arial" w:hAnsi="Arial" w:cs="Arial" w:hint="eastAsia"/>
                <w:sz w:val="18"/>
                <w:szCs w:val="18"/>
              </w:rPr>
              <w:t>προβλήματος</w:t>
            </w:r>
            <w:r w:rsidRPr="006416B7">
              <w:rPr>
                <w:rFonts w:ascii="Arial" w:hAnsi="Arial" w:cs="Arial"/>
                <w:sz w:val="18"/>
                <w:szCs w:val="18"/>
              </w:rPr>
              <w:t xml:space="preserve">, </w:t>
            </w:r>
            <w:r w:rsidRPr="006416B7">
              <w:rPr>
                <w:rFonts w:ascii="Arial" w:hAnsi="Arial" w:cs="Arial" w:hint="eastAsia"/>
                <w:sz w:val="18"/>
                <w:szCs w:val="18"/>
              </w:rPr>
              <w:t>να</w:t>
            </w:r>
            <w:r w:rsidRPr="006416B7">
              <w:rPr>
                <w:rFonts w:ascii="Arial" w:hAnsi="Arial" w:cs="Arial"/>
                <w:sz w:val="18"/>
                <w:szCs w:val="18"/>
              </w:rPr>
              <w:t xml:space="preserve"> </w:t>
            </w:r>
            <w:r w:rsidRPr="006416B7">
              <w:rPr>
                <w:rFonts w:ascii="Arial" w:hAnsi="Arial" w:cs="Arial" w:hint="eastAsia"/>
                <w:sz w:val="18"/>
                <w:szCs w:val="18"/>
              </w:rPr>
              <w:t>εισαχθούν</w:t>
            </w:r>
            <w:r w:rsidRPr="006416B7">
              <w:rPr>
                <w:rFonts w:ascii="Arial" w:hAnsi="Arial" w:cs="Arial"/>
                <w:sz w:val="18"/>
                <w:szCs w:val="18"/>
              </w:rPr>
              <w:t xml:space="preserve"> </w:t>
            </w:r>
            <w:r w:rsidRPr="006416B7">
              <w:rPr>
                <w:rFonts w:ascii="Arial" w:hAnsi="Arial" w:cs="Arial" w:hint="eastAsia"/>
                <w:sz w:val="18"/>
                <w:szCs w:val="18"/>
              </w:rPr>
              <w:t>βασικά</w:t>
            </w:r>
            <w:r w:rsidRPr="006416B7">
              <w:rPr>
                <w:rFonts w:ascii="Arial" w:hAnsi="Arial" w:cs="Arial"/>
                <w:sz w:val="18"/>
                <w:szCs w:val="18"/>
              </w:rPr>
              <w:t xml:space="preserve"> </w:t>
            </w:r>
            <w:r w:rsidRPr="006416B7">
              <w:rPr>
                <w:rFonts w:ascii="Arial" w:hAnsi="Arial" w:cs="Arial" w:hint="eastAsia"/>
                <w:sz w:val="18"/>
                <w:szCs w:val="18"/>
              </w:rPr>
              <w:t>υπολογιστικά</w:t>
            </w:r>
            <w:r w:rsidRPr="006416B7">
              <w:rPr>
                <w:rFonts w:ascii="Arial" w:hAnsi="Arial" w:cs="Arial"/>
                <w:sz w:val="18"/>
                <w:szCs w:val="18"/>
              </w:rPr>
              <w:t xml:space="preserve"> </w:t>
            </w:r>
            <w:r w:rsidRPr="006416B7">
              <w:rPr>
                <w:rFonts w:ascii="Arial" w:hAnsi="Arial" w:cs="Arial" w:hint="eastAsia"/>
                <w:sz w:val="18"/>
                <w:szCs w:val="18"/>
              </w:rPr>
              <w:t>μοντέλα</w:t>
            </w:r>
            <w:r w:rsidRPr="006416B7">
              <w:rPr>
                <w:rFonts w:ascii="Arial" w:hAnsi="Arial" w:cs="Arial"/>
                <w:sz w:val="18"/>
                <w:szCs w:val="18"/>
              </w:rPr>
              <w:t xml:space="preserve"> </w:t>
            </w:r>
            <w:r w:rsidRPr="006416B7">
              <w:rPr>
                <w:rFonts w:ascii="Arial" w:hAnsi="Arial" w:cs="Arial" w:hint="eastAsia"/>
                <w:sz w:val="18"/>
                <w:szCs w:val="18"/>
              </w:rPr>
              <w:t>όπως</w:t>
            </w:r>
            <w:r w:rsidRPr="006416B7">
              <w:rPr>
                <w:rFonts w:ascii="Arial" w:hAnsi="Arial" w:cs="Arial"/>
                <w:sz w:val="18"/>
                <w:szCs w:val="18"/>
              </w:rPr>
              <w:t xml:space="preserve"> </w:t>
            </w:r>
            <w:r w:rsidRPr="006416B7">
              <w:rPr>
                <w:rFonts w:ascii="Arial" w:hAnsi="Arial" w:cs="Arial" w:hint="eastAsia"/>
                <w:sz w:val="18"/>
                <w:szCs w:val="18"/>
              </w:rPr>
              <w:t>είναι</w:t>
            </w:r>
            <w:r w:rsidRPr="006416B7">
              <w:rPr>
                <w:rFonts w:ascii="Arial" w:hAnsi="Arial" w:cs="Arial"/>
                <w:sz w:val="18"/>
                <w:szCs w:val="18"/>
              </w:rPr>
              <w:t xml:space="preserve"> </w:t>
            </w:r>
            <w:r w:rsidRPr="006416B7">
              <w:rPr>
                <w:rFonts w:ascii="Arial" w:hAnsi="Arial" w:cs="Arial" w:hint="eastAsia"/>
                <w:sz w:val="18"/>
                <w:szCs w:val="18"/>
              </w:rPr>
              <w:t>οι</w:t>
            </w:r>
            <w:r w:rsidRPr="006416B7">
              <w:rPr>
                <w:rFonts w:ascii="Arial" w:hAnsi="Arial" w:cs="Arial"/>
                <w:sz w:val="18"/>
                <w:szCs w:val="18"/>
              </w:rPr>
              <w:t xml:space="preserve"> </w:t>
            </w:r>
            <w:r w:rsidRPr="006416B7">
              <w:rPr>
                <w:rFonts w:ascii="Arial" w:hAnsi="Arial" w:cs="Arial" w:hint="eastAsia"/>
                <w:sz w:val="18"/>
                <w:szCs w:val="18"/>
              </w:rPr>
              <w:t>μηχανές</w:t>
            </w:r>
            <w:r w:rsidRPr="006416B7">
              <w:rPr>
                <w:rFonts w:ascii="Arial" w:hAnsi="Arial" w:cs="Arial"/>
                <w:sz w:val="18"/>
                <w:szCs w:val="18"/>
              </w:rPr>
              <w:t xml:space="preserve"> Turing, </w:t>
            </w:r>
            <w:r w:rsidRPr="006416B7">
              <w:rPr>
                <w:rFonts w:ascii="Arial" w:hAnsi="Arial" w:cs="Arial" w:hint="eastAsia"/>
                <w:sz w:val="18"/>
                <w:szCs w:val="18"/>
              </w:rPr>
              <w:t>να</w:t>
            </w:r>
            <w:r w:rsidRPr="006416B7">
              <w:rPr>
                <w:rFonts w:ascii="Arial" w:hAnsi="Arial" w:cs="Arial"/>
                <w:sz w:val="18"/>
                <w:szCs w:val="18"/>
              </w:rPr>
              <w:t xml:space="preserve"> </w:t>
            </w:r>
            <w:r w:rsidRPr="006416B7">
              <w:rPr>
                <w:rFonts w:ascii="Arial" w:hAnsi="Arial" w:cs="Arial" w:hint="eastAsia"/>
                <w:sz w:val="18"/>
                <w:szCs w:val="18"/>
              </w:rPr>
              <w:t>αποδειχτεί</w:t>
            </w:r>
            <w:r w:rsidRPr="006416B7">
              <w:rPr>
                <w:rFonts w:ascii="Arial" w:hAnsi="Arial" w:cs="Arial"/>
                <w:sz w:val="18"/>
                <w:szCs w:val="18"/>
              </w:rPr>
              <w:t xml:space="preserve"> </w:t>
            </w:r>
            <w:r w:rsidRPr="006416B7">
              <w:rPr>
                <w:rFonts w:ascii="Arial" w:hAnsi="Arial" w:cs="Arial" w:hint="eastAsia"/>
                <w:sz w:val="18"/>
                <w:szCs w:val="18"/>
              </w:rPr>
              <w:t>ότι</w:t>
            </w:r>
            <w:r w:rsidRPr="006416B7">
              <w:rPr>
                <w:rFonts w:ascii="Arial" w:hAnsi="Arial" w:cs="Arial"/>
                <w:sz w:val="18"/>
                <w:szCs w:val="18"/>
              </w:rPr>
              <w:t xml:space="preserve"> </w:t>
            </w:r>
            <w:r w:rsidRPr="006416B7">
              <w:rPr>
                <w:rFonts w:ascii="Arial" w:hAnsi="Arial" w:cs="Arial" w:hint="eastAsia"/>
                <w:sz w:val="18"/>
                <w:szCs w:val="18"/>
              </w:rPr>
              <w:t>υπάρχουν</w:t>
            </w:r>
            <w:r w:rsidRPr="006416B7">
              <w:rPr>
                <w:rFonts w:ascii="Arial" w:hAnsi="Arial" w:cs="Arial"/>
                <w:sz w:val="18"/>
                <w:szCs w:val="18"/>
              </w:rPr>
              <w:t xml:space="preserve"> </w:t>
            </w:r>
            <w:r w:rsidRPr="006416B7">
              <w:rPr>
                <w:rFonts w:ascii="Arial" w:hAnsi="Arial" w:cs="Arial" w:hint="eastAsia"/>
                <w:sz w:val="18"/>
                <w:szCs w:val="18"/>
              </w:rPr>
              <w:t>προβλήματα</w:t>
            </w:r>
            <w:r w:rsidRPr="006416B7">
              <w:rPr>
                <w:rFonts w:ascii="Arial" w:hAnsi="Arial" w:cs="Arial"/>
                <w:sz w:val="18"/>
                <w:szCs w:val="18"/>
              </w:rPr>
              <w:t xml:space="preserve"> </w:t>
            </w:r>
            <w:r w:rsidRPr="006416B7">
              <w:rPr>
                <w:rFonts w:ascii="Arial" w:hAnsi="Arial" w:cs="Arial" w:hint="eastAsia"/>
                <w:sz w:val="18"/>
                <w:szCs w:val="18"/>
              </w:rPr>
              <w:t>που</w:t>
            </w:r>
            <w:r w:rsidRPr="006416B7">
              <w:rPr>
                <w:rFonts w:ascii="Arial" w:hAnsi="Arial" w:cs="Arial"/>
                <w:sz w:val="18"/>
                <w:szCs w:val="18"/>
              </w:rPr>
              <w:t xml:space="preserve"> </w:t>
            </w:r>
            <w:r w:rsidRPr="006416B7">
              <w:rPr>
                <w:rFonts w:ascii="Arial" w:hAnsi="Arial" w:cs="Arial" w:hint="eastAsia"/>
                <w:sz w:val="18"/>
                <w:szCs w:val="18"/>
              </w:rPr>
              <w:t>είναι</w:t>
            </w:r>
            <w:r w:rsidRPr="006416B7">
              <w:rPr>
                <w:rFonts w:ascii="Arial" w:hAnsi="Arial" w:cs="Arial"/>
                <w:sz w:val="18"/>
                <w:szCs w:val="18"/>
              </w:rPr>
              <w:t xml:space="preserve"> </w:t>
            </w:r>
            <w:r w:rsidRPr="006416B7">
              <w:rPr>
                <w:rFonts w:ascii="Arial" w:hAnsi="Arial" w:cs="Arial" w:hint="eastAsia"/>
                <w:sz w:val="18"/>
                <w:szCs w:val="18"/>
              </w:rPr>
              <w:t>μη</w:t>
            </w:r>
            <w:r w:rsidRPr="006416B7">
              <w:rPr>
                <w:rFonts w:ascii="Arial" w:hAnsi="Arial" w:cs="Arial"/>
                <w:sz w:val="18"/>
                <w:szCs w:val="18"/>
              </w:rPr>
              <w:t>-</w:t>
            </w:r>
            <w:r w:rsidRPr="006416B7">
              <w:rPr>
                <w:rFonts w:ascii="Arial" w:hAnsi="Arial" w:cs="Arial" w:hint="eastAsia"/>
                <w:sz w:val="18"/>
                <w:szCs w:val="18"/>
              </w:rPr>
              <w:t>επιλύσιμα</w:t>
            </w:r>
            <w:r w:rsidRPr="006416B7">
              <w:rPr>
                <w:rFonts w:ascii="Arial" w:hAnsi="Arial" w:cs="Arial"/>
                <w:sz w:val="18"/>
                <w:szCs w:val="18"/>
              </w:rPr>
              <w:t xml:space="preserve">, </w:t>
            </w:r>
            <w:r w:rsidRPr="006416B7">
              <w:rPr>
                <w:rFonts w:ascii="Arial" w:hAnsi="Arial" w:cs="Arial" w:hint="eastAsia"/>
                <w:sz w:val="18"/>
                <w:szCs w:val="18"/>
              </w:rPr>
              <w:t>να</w:t>
            </w:r>
            <w:r w:rsidRPr="006416B7">
              <w:rPr>
                <w:rFonts w:ascii="Arial" w:hAnsi="Arial" w:cs="Arial"/>
                <w:sz w:val="18"/>
                <w:szCs w:val="18"/>
              </w:rPr>
              <w:t xml:space="preserve"> </w:t>
            </w:r>
            <w:r w:rsidRPr="006416B7">
              <w:rPr>
                <w:rFonts w:ascii="Arial" w:hAnsi="Arial" w:cs="Arial" w:hint="eastAsia"/>
                <w:sz w:val="18"/>
                <w:szCs w:val="18"/>
              </w:rPr>
              <w:t>οριστεί</w:t>
            </w:r>
            <w:r w:rsidRPr="006416B7">
              <w:rPr>
                <w:rFonts w:ascii="Arial" w:hAnsi="Arial" w:cs="Arial"/>
                <w:sz w:val="18"/>
                <w:szCs w:val="18"/>
              </w:rPr>
              <w:t xml:space="preserve"> </w:t>
            </w:r>
            <w:r w:rsidRPr="006416B7">
              <w:rPr>
                <w:rFonts w:ascii="Arial" w:hAnsi="Arial" w:cs="Arial" w:hint="eastAsia"/>
                <w:sz w:val="18"/>
                <w:szCs w:val="18"/>
              </w:rPr>
              <w:t>ο</w:t>
            </w:r>
            <w:r w:rsidRPr="006416B7">
              <w:rPr>
                <w:rFonts w:ascii="Arial" w:hAnsi="Arial" w:cs="Arial"/>
                <w:sz w:val="18"/>
                <w:szCs w:val="18"/>
              </w:rPr>
              <w:t xml:space="preserve"> </w:t>
            </w:r>
            <w:r w:rsidRPr="006416B7">
              <w:rPr>
                <w:rFonts w:ascii="Arial" w:hAnsi="Arial" w:cs="Arial" w:hint="eastAsia"/>
                <w:sz w:val="18"/>
                <w:szCs w:val="18"/>
              </w:rPr>
              <w:t>χρόνος</w:t>
            </w:r>
            <w:r w:rsidRPr="006416B7">
              <w:rPr>
                <w:rFonts w:ascii="Arial" w:hAnsi="Arial" w:cs="Arial"/>
                <w:sz w:val="18"/>
                <w:szCs w:val="18"/>
              </w:rPr>
              <w:t xml:space="preserve"> </w:t>
            </w:r>
            <w:r w:rsidRPr="006416B7">
              <w:rPr>
                <w:rFonts w:ascii="Arial" w:hAnsi="Arial" w:cs="Arial" w:hint="eastAsia"/>
                <w:sz w:val="18"/>
                <w:szCs w:val="18"/>
              </w:rPr>
              <w:t>και</w:t>
            </w:r>
            <w:r w:rsidRPr="006416B7">
              <w:rPr>
                <w:rFonts w:ascii="Arial" w:hAnsi="Arial" w:cs="Arial"/>
                <w:sz w:val="18"/>
                <w:szCs w:val="18"/>
              </w:rPr>
              <w:t xml:space="preserve"> </w:t>
            </w:r>
            <w:r w:rsidRPr="006416B7">
              <w:rPr>
                <w:rFonts w:ascii="Arial" w:hAnsi="Arial" w:cs="Arial" w:hint="eastAsia"/>
                <w:sz w:val="18"/>
                <w:szCs w:val="18"/>
              </w:rPr>
              <w:t>ο</w:t>
            </w:r>
            <w:r w:rsidRPr="006416B7">
              <w:rPr>
                <w:rFonts w:ascii="Arial" w:hAnsi="Arial" w:cs="Arial"/>
                <w:sz w:val="18"/>
                <w:szCs w:val="18"/>
              </w:rPr>
              <w:t xml:space="preserve"> </w:t>
            </w:r>
            <w:r w:rsidRPr="006416B7">
              <w:rPr>
                <w:rFonts w:ascii="Arial" w:hAnsi="Arial" w:cs="Arial" w:hint="eastAsia"/>
                <w:sz w:val="18"/>
                <w:szCs w:val="18"/>
              </w:rPr>
              <w:t>χώρος</w:t>
            </w:r>
            <w:r w:rsidRPr="006416B7">
              <w:rPr>
                <w:rFonts w:ascii="Arial" w:hAnsi="Arial" w:cs="Arial"/>
                <w:sz w:val="18"/>
                <w:szCs w:val="18"/>
              </w:rPr>
              <w:t xml:space="preserve">  </w:t>
            </w:r>
            <w:r w:rsidRPr="006416B7">
              <w:rPr>
                <w:rFonts w:ascii="Arial" w:hAnsi="Arial" w:cs="Arial" w:hint="eastAsia"/>
                <w:sz w:val="18"/>
                <w:szCs w:val="18"/>
              </w:rPr>
              <w:t>που</w:t>
            </w:r>
            <w:r w:rsidRPr="006416B7">
              <w:rPr>
                <w:rFonts w:ascii="Arial" w:hAnsi="Arial" w:cs="Arial"/>
                <w:sz w:val="18"/>
                <w:szCs w:val="18"/>
              </w:rPr>
              <w:t xml:space="preserve"> </w:t>
            </w:r>
            <w:r w:rsidRPr="006416B7">
              <w:rPr>
                <w:rFonts w:ascii="Arial" w:hAnsi="Arial" w:cs="Arial" w:hint="eastAsia"/>
                <w:sz w:val="18"/>
                <w:szCs w:val="18"/>
              </w:rPr>
              <w:t>απαιτεί</w:t>
            </w:r>
            <w:r w:rsidRPr="006416B7">
              <w:rPr>
                <w:rFonts w:ascii="Arial" w:hAnsi="Arial" w:cs="Arial"/>
                <w:sz w:val="18"/>
                <w:szCs w:val="18"/>
              </w:rPr>
              <w:t xml:space="preserve"> </w:t>
            </w:r>
            <w:r w:rsidRPr="006416B7">
              <w:rPr>
                <w:rFonts w:ascii="Arial" w:hAnsi="Arial" w:cs="Arial" w:hint="eastAsia"/>
                <w:sz w:val="18"/>
                <w:szCs w:val="18"/>
              </w:rPr>
              <w:t>μία</w:t>
            </w:r>
            <w:r w:rsidRPr="006416B7">
              <w:rPr>
                <w:rFonts w:ascii="Arial" w:hAnsi="Arial" w:cs="Arial"/>
                <w:sz w:val="18"/>
                <w:szCs w:val="18"/>
              </w:rPr>
              <w:t xml:space="preserve"> </w:t>
            </w:r>
            <w:r w:rsidRPr="006416B7">
              <w:rPr>
                <w:rFonts w:ascii="Arial" w:hAnsi="Arial" w:cs="Arial" w:hint="eastAsia"/>
                <w:sz w:val="18"/>
                <w:szCs w:val="18"/>
              </w:rPr>
              <w:t>μηχανή</w:t>
            </w:r>
            <w:r w:rsidRPr="006416B7">
              <w:rPr>
                <w:rFonts w:ascii="Arial" w:hAnsi="Arial" w:cs="Arial"/>
                <w:sz w:val="18"/>
                <w:szCs w:val="18"/>
              </w:rPr>
              <w:t xml:space="preserve"> Turing,  </w:t>
            </w:r>
            <w:r w:rsidRPr="006416B7">
              <w:rPr>
                <w:rFonts w:ascii="Arial" w:hAnsi="Arial" w:cs="Arial" w:hint="eastAsia"/>
                <w:sz w:val="18"/>
                <w:szCs w:val="18"/>
              </w:rPr>
              <w:t>να</w:t>
            </w:r>
            <w:r w:rsidRPr="006416B7">
              <w:rPr>
                <w:rFonts w:ascii="Arial" w:hAnsi="Arial" w:cs="Arial"/>
                <w:sz w:val="18"/>
                <w:szCs w:val="18"/>
              </w:rPr>
              <w:t xml:space="preserve"> </w:t>
            </w:r>
            <w:r w:rsidRPr="006416B7">
              <w:rPr>
                <w:rFonts w:ascii="Arial" w:hAnsi="Arial" w:cs="Arial" w:hint="eastAsia"/>
                <w:sz w:val="18"/>
                <w:szCs w:val="18"/>
              </w:rPr>
              <w:t>εισαχθεί</w:t>
            </w:r>
            <w:r w:rsidRPr="006416B7">
              <w:rPr>
                <w:rFonts w:ascii="Arial" w:hAnsi="Arial" w:cs="Arial"/>
                <w:sz w:val="18"/>
                <w:szCs w:val="18"/>
              </w:rPr>
              <w:t xml:space="preserve"> </w:t>
            </w:r>
            <w:r w:rsidRPr="006416B7">
              <w:rPr>
                <w:rFonts w:ascii="Arial" w:hAnsi="Arial" w:cs="Arial" w:hint="eastAsia"/>
                <w:sz w:val="18"/>
                <w:szCs w:val="18"/>
              </w:rPr>
              <w:t>η</w:t>
            </w:r>
            <w:r w:rsidRPr="006416B7">
              <w:rPr>
                <w:rFonts w:ascii="Arial" w:hAnsi="Arial" w:cs="Arial"/>
                <w:sz w:val="18"/>
                <w:szCs w:val="18"/>
              </w:rPr>
              <w:t xml:space="preserve"> </w:t>
            </w:r>
            <w:r w:rsidRPr="006416B7">
              <w:rPr>
                <w:rFonts w:ascii="Arial" w:hAnsi="Arial" w:cs="Arial" w:hint="eastAsia"/>
                <w:sz w:val="18"/>
                <w:szCs w:val="18"/>
              </w:rPr>
              <w:t>έννοια</w:t>
            </w:r>
            <w:r w:rsidRPr="006416B7">
              <w:rPr>
                <w:rFonts w:ascii="Arial" w:hAnsi="Arial" w:cs="Arial"/>
                <w:sz w:val="18"/>
                <w:szCs w:val="18"/>
              </w:rPr>
              <w:t xml:space="preserve"> </w:t>
            </w:r>
            <w:r w:rsidRPr="006416B7">
              <w:rPr>
                <w:rFonts w:ascii="Arial" w:hAnsi="Arial" w:cs="Arial" w:hint="eastAsia"/>
                <w:sz w:val="18"/>
                <w:szCs w:val="18"/>
              </w:rPr>
              <w:t>του</w:t>
            </w:r>
            <w:r w:rsidRPr="006416B7">
              <w:rPr>
                <w:rFonts w:ascii="Arial" w:hAnsi="Arial" w:cs="Arial"/>
                <w:sz w:val="18"/>
                <w:szCs w:val="18"/>
              </w:rPr>
              <w:t xml:space="preserve"> </w:t>
            </w:r>
            <w:r w:rsidRPr="006416B7">
              <w:rPr>
                <w:rFonts w:ascii="Arial" w:hAnsi="Arial" w:cs="Arial" w:hint="eastAsia"/>
                <w:sz w:val="18"/>
                <w:szCs w:val="18"/>
              </w:rPr>
              <w:t>μη</w:t>
            </w:r>
            <w:r w:rsidRPr="006416B7">
              <w:rPr>
                <w:rFonts w:ascii="Arial" w:hAnsi="Arial" w:cs="Arial"/>
                <w:sz w:val="18"/>
                <w:szCs w:val="18"/>
              </w:rPr>
              <w:t>-</w:t>
            </w:r>
            <w:r w:rsidRPr="006416B7">
              <w:rPr>
                <w:rFonts w:ascii="Arial" w:hAnsi="Arial" w:cs="Arial" w:hint="eastAsia"/>
                <w:sz w:val="18"/>
                <w:szCs w:val="18"/>
              </w:rPr>
              <w:t>ντετερμινισμού</w:t>
            </w:r>
            <w:r w:rsidRPr="006416B7">
              <w:rPr>
                <w:rFonts w:ascii="Arial" w:hAnsi="Arial" w:cs="Arial"/>
                <w:sz w:val="18"/>
                <w:szCs w:val="18"/>
              </w:rPr>
              <w:t xml:space="preserve">, </w:t>
            </w:r>
            <w:r w:rsidRPr="006416B7">
              <w:rPr>
                <w:rFonts w:ascii="Arial" w:hAnsi="Arial" w:cs="Arial" w:hint="eastAsia"/>
                <w:sz w:val="18"/>
                <w:szCs w:val="18"/>
              </w:rPr>
              <w:t>να</w:t>
            </w:r>
            <w:r w:rsidRPr="006416B7">
              <w:rPr>
                <w:rFonts w:ascii="Arial" w:hAnsi="Arial" w:cs="Arial"/>
                <w:sz w:val="18"/>
                <w:szCs w:val="18"/>
              </w:rPr>
              <w:t xml:space="preserve"> </w:t>
            </w:r>
            <w:r w:rsidRPr="006416B7">
              <w:rPr>
                <w:rFonts w:ascii="Arial" w:hAnsi="Arial" w:cs="Arial" w:hint="eastAsia"/>
                <w:sz w:val="18"/>
                <w:szCs w:val="18"/>
              </w:rPr>
              <w:t>καταταγούν</w:t>
            </w:r>
            <w:r w:rsidRPr="006416B7">
              <w:rPr>
                <w:rFonts w:ascii="Arial" w:hAnsi="Arial" w:cs="Arial"/>
                <w:sz w:val="18"/>
                <w:szCs w:val="18"/>
              </w:rPr>
              <w:t xml:space="preserve"> </w:t>
            </w:r>
            <w:r w:rsidRPr="006416B7">
              <w:rPr>
                <w:rFonts w:ascii="Arial" w:hAnsi="Arial" w:cs="Arial" w:hint="eastAsia"/>
                <w:sz w:val="18"/>
                <w:szCs w:val="18"/>
              </w:rPr>
              <w:t>τα</w:t>
            </w:r>
            <w:r w:rsidRPr="006416B7">
              <w:rPr>
                <w:rFonts w:ascii="Arial" w:hAnsi="Arial" w:cs="Arial"/>
                <w:sz w:val="18"/>
                <w:szCs w:val="18"/>
              </w:rPr>
              <w:t xml:space="preserve"> </w:t>
            </w:r>
            <w:r w:rsidRPr="006416B7">
              <w:rPr>
                <w:rFonts w:ascii="Arial" w:hAnsi="Arial" w:cs="Arial" w:hint="eastAsia"/>
                <w:sz w:val="18"/>
                <w:szCs w:val="18"/>
              </w:rPr>
              <w:t>επιλύσιμα</w:t>
            </w:r>
            <w:r w:rsidRPr="006416B7">
              <w:rPr>
                <w:rFonts w:ascii="Arial" w:hAnsi="Arial" w:cs="Arial"/>
                <w:sz w:val="18"/>
                <w:szCs w:val="18"/>
              </w:rPr>
              <w:t xml:space="preserve"> </w:t>
            </w:r>
            <w:r w:rsidRPr="006416B7">
              <w:rPr>
                <w:rFonts w:ascii="Arial" w:hAnsi="Arial" w:cs="Arial" w:hint="eastAsia"/>
                <w:sz w:val="18"/>
                <w:szCs w:val="18"/>
              </w:rPr>
              <w:t>προβλήματα</w:t>
            </w:r>
            <w:r w:rsidRPr="006416B7">
              <w:rPr>
                <w:rFonts w:ascii="Arial" w:hAnsi="Arial" w:cs="Arial"/>
                <w:sz w:val="18"/>
                <w:szCs w:val="18"/>
              </w:rPr>
              <w:t xml:space="preserve"> </w:t>
            </w:r>
            <w:r w:rsidRPr="006416B7">
              <w:rPr>
                <w:rFonts w:ascii="Arial" w:hAnsi="Arial" w:cs="Arial" w:hint="eastAsia"/>
                <w:sz w:val="18"/>
                <w:szCs w:val="18"/>
              </w:rPr>
              <w:t>σε</w:t>
            </w:r>
            <w:r w:rsidRPr="006416B7">
              <w:rPr>
                <w:rFonts w:ascii="Arial" w:hAnsi="Arial" w:cs="Arial"/>
                <w:sz w:val="18"/>
                <w:szCs w:val="18"/>
              </w:rPr>
              <w:t xml:space="preserve"> </w:t>
            </w:r>
            <w:r w:rsidRPr="006416B7">
              <w:rPr>
                <w:rFonts w:ascii="Arial" w:hAnsi="Arial" w:cs="Arial" w:hint="eastAsia"/>
                <w:sz w:val="18"/>
                <w:szCs w:val="18"/>
              </w:rPr>
              <w:t>κλάσεις</w:t>
            </w:r>
            <w:r w:rsidRPr="006416B7">
              <w:rPr>
                <w:rFonts w:ascii="Arial" w:hAnsi="Arial" w:cs="Arial"/>
                <w:sz w:val="18"/>
                <w:szCs w:val="18"/>
              </w:rPr>
              <w:t xml:space="preserve"> </w:t>
            </w:r>
            <w:r w:rsidRPr="006416B7">
              <w:rPr>
                <w:rFonts w:ascii="Arial" w:hAnsi="Arial" w:cs="Arial" w:hint="eastAsia"/>
                <w:sz w:val="18"/>
                <w:szCs w:val="18"/>
              </w:rPr>
              <w:t>πολυπλοκότητας</w:t>
            </w:r>
            <w:r w:rsidRPr="006416B7">
              <w:rPr>
                <w:rFonts w:ascii="Arial" w:hAnsi="Arial" w:cs="Arial"/>
                <w:sz w:val="18"/>
                <w:szCs w:val="18"/>
              </w:rPr>
              <w:t xml:space="preserve"> </w:t>
            </w:r>
            <w:r w:rsidRPr="006416B7">
              <w:rPr>
                <w:rFonts w:ascii="Arial" w:hAnsi="Arial" w:cs="Arial" w:hint="eastAsia"/>
                <w:sz w:val="18"/>
                <w:szCs w:val="18"/>
              </w:rPr>
              <w:t>και</w:t>
            </w:r>
            <w:r w:rsidRPr="006416B7">
              <w:rPr>
                <w:rFonts w:ascii="Arial" w:hAnsi="Arial" w:cs="Arial"/>
                <w:sz w:val="18"/>
                <w:szCs w:val="18"/>
              </w:rPr>
              <w:t xml:space="preserve"> </w:t>
            </w:r>
            <w:r w:rsidRPr="006416B7">
              <w:rPr>
                <w:rFonts w:ascii="Arial" w:hAnsi="Arial" w:cs="Arial" w:hint="eastAsia"/>
                <w:sz w:val="18"/>
                <w:szCs w:val="18"/>
              </w:rPr>
              <w:t>να</w:t>
            </w:r>
            <w:r w:rsidRPr="006416B7">
              <w:rPr>
                <w:rFonts w:ascii="Arial" w:hAnsi="Arial" w:cs="Arial"/>
                <w:sz w:val="18"/>
                <w:szCs w:val="18"/>
              </w:rPr>
              <w:t xml:space="preserve"> </w:t>
            </w:r>
            <w:r w:rsidRPr="006416B7">
              <w:rPr>
                <w:rFonts w:ascii="Arial" w:hAnsi="Arial" w:cs="Arial" w:hint="eastAsia"/>
                <w:sz w:val="18"/>
                <w:szCs w:val="18"/>
              </w:rPr>
              <w:t>διερευνηθούν</w:t>
            </w:r>
            <w:r w:rsidRPr="006416B7">
              <w:rPr>
                <w:rFonts w:ascii="Arial" w:hAnsi="Arial" w:cs="Arial"/>
                <w:sz w:val="18"/>
                <w:szCs w:val="18"/>
              </w:rPr>
              <w:t xml:space="preserve"> </w:t>
            </w:r>
            <w:r w:rsidRPr="006416B7">
              <w:rPr>
                <w:rFonts w:ascii="Arial" w:hAnsi="Arial" w:cs="Arial" w:hint="eastAsia"/>
                <w:sz w:val="18"/>
                <w:szCs w:val="18"/>
              </w:rPr>
              <w:t>η</w:t>
            </w:r>
            <w:r w:rsidRPr="006416B7">
              <w:rPr>
                <w:rFonts w:ascii="Arial" w:hAnsi="Arial" w:cs="Arial"/>
                <w:sz w:val="18"/>
                <w:szCs w:val="18"/>
              </w:rPr>
              <w:t xml:space="preserve"> </w:t>
            </w:r>
            <w:r w:rsidRPr="006416B7">
              <w:rPr>
                <w:rFonts w:ascii="Arial" w:hAnsi="Arial" w:cs="Arial" w:hint="eastAsia"/>
                <w:sz w:val="18"/>
                <w:szCs w:val="18"/>
              </w:rPr>
              <w:t>σχέσεις</w:t>
            </w:r>
            <w:r w:rsidRPr="006416B7">
              <w:rPr>
                <w:rFonts w:ascii="Arial" w:hAnsi="Arial" w:cs="Arial"/>
                <w:sz w:val="18"/>
                <w:szCs w:val="18"/>
              </w:rPr>
              <w:t xml:space="preserve"> </w:t>
            </w:r>
            <w:r w:rsidRPr="006416B7">
              <w:rPr>
                <w:rFonts w:ascii="Arial" w:hAnsi="Arial" w:cs="Arial" w:hint="eastAsia"/>
                <w:sz w:val="18"/>
                <w:szCs w:val="18"/>
              </w:rPr>
              <w:t>μεταξύ</w:t>
            </w:r>
            <w:r w:rsidRPr="006416B7">
              <w:rPr>
                <w:rFonts w:ascii="Arial" w:hAnsi="Arial" w:cs="Arial"/>
                <w:sz w:val="18"/>
                <w:szCs w:val="18"/>
              </w:rPr>
              <w:t xml:space="preserve"> </w:t>
            </w:r>
            <w:r w:rsidRPr="006416B7">
              <w:rPr>
                <w:rFonts w:ascii="Arial" w:hAnsi="Arial" w:cs="Arial" w:hint="eastAsia"/>
                <w:sz w:val="18"/>
                <w:szCs w:val="18"/>
              </w:rPr>
              <w:t>των</w:t>
            </w:r>
            <w:r w:rsidRPr="006416B7">
              <w:rPr>
                <w:rFonts w:ascii="Arial" w:hAnsi="Arial" w:cs="Arial"/>
                <w:sz w:val="18"/>
                <w:szCs w:val="18"/>
              </w:rPr>
              <w:t xml:space="preserve"> </w:t>
            </w:r>
            <w:r w:rsidRPr="006416B7">
              <w:rPr>
                <w:rFonts w:ascii="Arial" w:hAnsi="Arial" w:cs="Arial" w:hint="eastAsia"/>
                <w:sz w:val="18"/>
                <w:szCs w:val="18"/>
              </w:rPr>
              <w:t>κλάσεων</w:t>
            </w:r>
            <w:r w:rsidRPr="006416B7">
              <w:rPr>
                <w:rFonts w:ascii="Arial" w:hAnsi="Arial" w:cs="Arial"/>
                <w:sz w:val="18"/>
                <w:szCs w:val="18"/>
              </w:rPr>
              <w:t xml:space="preserve"> </w:t>
            </w:r>
            <w:r w:rsidRPr="006416B7">
              <w:rPr>
                <w:rFonts w:ascii="Arial" w:hAnsi="Arial" w:cs="Arial" w:hint="eastAsia"/>
                <w:sz w:val="18"/>
                <w:szCs w:val="18"/>
              </w:rPr>
              <w:t>αυτών</w:t>
            </w:r>
            <w:r w:rsidRPr="006416B7">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6416B7" w:rsidRDefault="00726314" w:rsidP="006B6E65">
            <w:pPr>
              <w:tabs>
                <w:tab w:val="left" w:pos="284"/>
                <w:tab w:val="left" w:pos="2268"/>
                <w:tab w:val="left" w:pos="2552"/>
              </w:tabs>
              <w:autoSpaceDE w:val="0"/>
              <w:autoSpaceDN w:val="0"/>
              <w:adjustRightInd w:val="0"/>
              <w:spacing w:line="240" w:lineRule="auto"/>
              <w:ind w:left="0" w:right="0"/>
              <w:rPr>
                <w:rFonts w:ascii="Arial" w:hAnsi="Arial" w:cs="Arial"/>
                <w:sz w:val="18"/>
                <w:szCs w:val="18"/>
              </w:rPr>
            </w:pPr>
            <w:r w:rsidRPr="006416B7">
              <w:rPr>
                <w:rFonts w:ascii="Arial" w:hAnsi="Arial" w:cs="Arial" w:hint="eastAsia"/>
                <w:sz w:val="18"/>
                <w:szCs w:val="18"/>
              </w:rPr>
              <w:t>Μετά</w:t>
            </w:r>
            <w:r w:rsidRPr="006416B7">
              <w:rPr>
                <w:rFonts w:ascii="Arial" w:hAnsi="Arial" w:cs="Arial"/>
                <w:sz w:val="18"/>
                <w:szCs w:val="18"/>
              </w:rPr>
              <w:t xml:space="preserve"> </w:t>
            </w:r>
            <w:r w:rsidRPr="006416B7">
              <w:rPr>
                <w:rFonts w:ascii="Arial" w:hAnsi="Arial" w:cs="Arial" w:hint="eastAsia"/>
                <w:sz w:val="18"/>
                <w:szCs w:val="18"/>
              </w:rPr>
              <w:t>την</w:t>
            </w:r>
            <w:r w:rsidRPr="006416B7">
              <w:rPr>
                <w:rFonts w:ascii="Arial" w:hAnsi="Arial" w:cs="Arial"/>
                <w:sz w:val="18"/>
                <w:szCs w:val="18"/>
              </w:rPr>
              <w:t xml:space="preserve"> </w:t>
            </w:r>
            <w:r w:rsidRPr="006416B7">
              <w:rPr>
                <w:rFonts w:ascii="Arial" w:hAnsi="Arial" w:cs="Arial" w:hint="eastAsia"/>
                <w:sz w:val="18"/>
                <w:szCs w:val="18"/>
              </w:rPr>
              <w:t>επιτυχή</w:t>
            </w:r>
            <w:r w:rsidRPr="006416B7">
              <w:rPr>
                <w:rFonts w:ascii="Arial" w:hAnsi="Arial" w:cs="Arial"/>
                <w:sz w:val="18"/>
                <w:szCs w:val="18"/>
              </w:rPr>
              <w:t xml:space="preserve"> </w:t>
            </w:r>
            <w:r w:rsidRPr="006416B7">
              <w:rPr>
                <w:rFonts w:ascii="Arial" w:hAnsi="Arial" w:cs="Arial" w:hint="eastAsia"/>
                <w:sz w:val="18"/>
                <w:szCs w:val="18"/>
              </w:rPr>
              <w:t>παρακολούθηση</w:t>
            </w:r>
            <w:r w:rsidRPr="006416B7">
              <w:rPr>
                <w:rFonts w:ascii="Arial" w:hAnsi="Arial" w:cs="Arial"/>
                <w:sz w:val="18"/>
                <w:szCs w:val="18"/>
              </w:rPr>
              <w:t xml:space="preserve"> </w:t>
            </w:r>
            <w:r w:rsidRPr="006416B7">
              <w:rPr>
                <w:rFonts w:ascii="Arial" w:hAnsi="Arial" w:cs="Arial" w:hint="eastAsia"/>
                <w:sz w:val="18"/>
                <w:szCs w:val="18"/>
              </w:rPr>
              <w:t>του</w:t>
            </w:r>
            <w:r w:rsidRPr="006416B7">
              <w:rPr>
                <w:rFonts w:ascii="Arial" w:hAnsi="Arial" w:cs="Arial"/>
                <w:sz w:val="18"/>
                <w:szCs w:val="18"/>
              </w:rPr>
              <w:t xml:space="preserve"> </w:t>
            </w:r>
            <w:r w:rsidRPr="006416B7">
              <w:rPr>
                <w:rFonts w:ascii="Arial" w:hAnsi="Arial" w:cs="Arial" w:hint="eastAsia"/>
                <w:sz w:val="18"/>
                <w:szCs w:val="18"/>
              </w:rPr>
              <w:t>μαθήματος</w:t>
            </w:r>
            <w:r w:rsidRPr="006416B7">
              <w:rPr>
                <w:rFonts w:ascii="Arial" w:hAnsi="Arial" w:cs="Arial"/>
                <w:sz w:val="18"/>
                <w:szCs w:val="18"/>
              </w:rPr>
              <w:t xml:space="preserve"> </w:t>
            </w:r>
            <w:r w:rsidRPr="006416B7">
              <w:rPr>
                <w:rFonts w:ascii="Arial" w:hAnsi="Arial" w:cs="Arial" w:hint="eastAsia"/>
                <w:sz w:val="18"/>
                <w:szCs w:val="18"/>
              </w:rPr>
              <w:t>ο</w:t>
            </w:r>
            <w:r w:rsidRPr="006416B7">
              <w:rPr>
                <w:rFonts w:ascii="Arial" w:hAnsi="Arial" w:cs="Arial"/>
                <w:sz w:val="18"/>
                <w:szCs w:val="18"/>
              </w:rPr>
              <w:t xml:space="preserve"> </w:t>
            </w:r>
            <w:r w:rsidRPr="006416B7">
              <w:rPr>
                <w:rFonts w:ascii="Arial" w:hAnsi="Arial" w:cs="Arial" w:hint="eastAsia"/>
                <w:sz w:val="18"/>
                <w:szCs w:val="18"/>
              </w:rPr>
              <w:t>φοιτητής</w:t>
            </w:r>
            <w:r w:rsidRPr="006416B7">
              <w:rPr>
                <w:rFonts w:ascii="Arial" w:hAnsi="Arial" w:cs="Arial"/>
                <w:sz w:val="18"/>
                <w:szCs w:val="18"/>
              </w:rPr>
              <w:t xml:space="preserve"> </w:t>
            </w:r>
            <w:r w:rsidRPr="006416B7">
              <w:rPr>
                <w:rFonts w:ascii="Arial" w:hAnsi="Arial" w:cs="Arial" w:hint="eastAsia"/>
                <w:sz w:val="18"/>
                <w:szCs w:val="18"/>
              </w:rPr>
              <w:t>θα</w:t>
            </w:r>
            <w:r w:rsidRPr="006416B7">
              <w:rPr>
                <w:rFonts w:ascii="Arial" w:hAnsi="Arial" w:cs="Arial"/>
                <w:sz w:val="18"/>
                <w:szCs w:val="18"/>
              </w:rPr>
              <w:t xml:space="preserve"> </w:t>
            </w:r>
            <w:r w:rsidRPr="006416B7">
              <w:rPr>
                <w:rFonts w:ascii="Arial" w:hAnsi="Arial" w:cs="Arial" w:hint="eastAsia"/>
                <w:sz w:val="18"/>
                <w:szCs w:val="18"/>
              </w:rPr>
              <w:t>γνωρίζει</w:t>
            </w:r>
            <w:r w:rsidRPr="006416B7">
              <w:rPr>
                <w:rFonts w:ascii="Arial" w:hAnsi="Arial" w:cs="Arial"/>
                <w:sz w:val="18"/>
                <w:szCs w:val="18"/>
              </w:rPr>
              <w:t>:</w:t>
            </w:r>
          </w:p>
          <w:p w:rsidR="00726314" w:rsidRPr="006416B7" w:rsidRDefault="00726314" w:rsidP="00B51C91">
            <w:pPr>
              <w:pStyle w:val="afb"/>
              <w:numPr>
                <w:ilvl w:val="0"/>
                <w:numId w:val="165"/>
              </w:numPr>
              <w:tabs>
                <w:tab w:val="left" w:pos="175"/>
                <w:tab w:val="left" w:pos="2268"/>
                <w:tab w:val="left" w:pos="2301"/>
              </w:tabs>
              <w:autoSpaceDE w:val="0"/>
              <w:autoSpaceDN w:val="0"/>
              <w:adjustRightInd w:val="0"/>
              <w:spacing w:line="240" w:lineRule="auto"/>
              <w:ind w:left="175" w:right="0" w:hanging="175"/>
              <w:contextualSpacing w:val="0"/>
              <w:rPr>
                <w:rFonts w:ascii="Arial" w:hAnsi="Arial" w:cs="Arial"/>
                <w:sz w:val="18"/>
                <w:szCs w:val="18"/>
              </w:rPr>
            </w:pPr>
            <w:r w:rsidRPr="006416B7">
              <w:rPr>
                <w:rFonts w:ascii="Arial" w:hAnsi="Arial" w:cs="Arial" w:hint="eastAsia"/>
                <w:sz w:val="18"/>
                <w:szCs w:val="18"/>
              </w:rPr>
              <w:t>τι</w:t>
            </w:r>
            <w:r w:rsidRPr="006416B7">
              <w:rPr>
                <w:rFonts w:ascii="Arial" w:hAnsi="Arial" w:cs="Arial"/>
                <w:sz w:val="18"/>
                <w:szCs w:val="18"/>
              </w:rPr>
              <w:t xml:space="preserve"> </w:t>
            </w:r>
            <w:r w:rsidRPr="006416B7">
              <w:rPr>
                <w:rFonts w:ascii="Arial" w:hAnsi="Arial" w:cs="Arial" w:hint="eastAsia"/>
                <w:sz w:val="18"/>
                <w:szCs w:val="18"/>
              </w:rPr>
              <w:t>είναι</w:t>
            </w:r>
            <w:r w:rsidRPr="006416B7">
              <w:rPr>
                <w:rFonts w:ascii="Arial" w:hAnsi="Arial" w:cs="Arial"/>
                <w:sz w:val="18"/>
                <w:szCs w:val="18"/>
              </w:rPr>
              <w:t xml:space="preserve"> </w:t>
            </w:r>
            <w:r w:rsidRPr="006416B7">
              <w:rPr>
                <w:rFonts w:ascii="Arial" w:hAnsi="Arial" w:cs="Arial" w:hint="eastAsia"/>
                <w:sz w:val="18"/>
                <w:szCs w:val="18"/>
              </w:rPr>
              <w:t>υπολογιστικό</w:t>
            </w:r>
            <w:r w:rsidRPr="006416B7">
              <w:rPr>
                <w:rFonts w:ascii="Arial" w:hAnsi="Arial" w:cs="Arial"/>
                <w:sz w:val="18"/>
                <w:szCs w:val="18"/>
              </w:rPr>
              <w:t xml:space="preserve"> </w:t>
            </w:r>
            <w:r w:rsidRPr="006416B7">
              <w:rPr>
                <w:rFonts w:ascii="Arial" w:hAnsi="Arial" w:cs="Arial" w:hint="eastAsia"/>
                <w:sz w:val="18"/>
                <w:szCs w:val="18"/>
              </w:rPr>
              <w:t>πρόβλημα</w:t>
            </w:r>
            <w:r w:rsidRPr="006416B7">
              <w:rPr>
                <w:rFonts w:ascii="Arial" w:hAnsi="Arial" w:cs="Arial"/>
                <w:sz w:val="18"/>
                <w:szCs w:val="18"/>
              </w:rPr>
              <w:t xml:space="preserve"> </w:t>
            </w:r>
          </w:p>
          <w:p w:rsidR="00726314" w:rsidRPr="006416B7" w:rsidRDefault="00726314" w:rsidP="00B51C91">
            <w:pPr>
              <w:pStyle w:val="afb"/>
              <w:numPr>
                <w:ilvl w:val="0"/>
                <w:numId w:val="165"/>
              </w:numPr>
              <w:tabs>
                <w:tab w:val="left" w:pos="175"/>
                <w:tab w:val="left" w:pos="2268"/>
                <w:tab w:val="left" w:pos="2301"/>
              </w:tabs>
              <w:autoSpaceDE w:val="0"/>
              <w:autoSpaceDN w:val="0"/>
              <w:adjustRightInd w:val="0"/>
              <w:spacing w:line="240" w:lineRule="auto"/>
              <w:ind w:left="175" w:right="0" w:hanging="175"/>
              <w:contextualSpacing w:val="0"/>
              <w:rPr>
                <w:rFonts w:ascii="Arial" w:hAnsi="Arial" w:cs="Arial"/>
                <w:sz w:val="18"/>
                <w:szCs w:val="18"/>
              </w:rPr>
            </w:pPr>
            <w:r w:rsidRPr="006416B7">
              <w:rPr>
                <w:rFonts w:ascii="Arial" w:hAnsi="Arial" w:cs="Arial" w:hint="eastAsia"/>
                <w:sz w:val="18"/>
                <w:szCs w:val="18"/>
              </w:rPr>
              <w:t>ορισμένα</w:t>
            </w:r>
            <w:r w:rsidRPr="006416B7">
              <w:rPr>
                <w:rFonts w:ascii="Arial" w:hAnsi="Arial" w:cs="Arial"/>
                <w:sz w:val="18"/>
                <w:szCs w:val="18"/>
              </w:rPr>
              <w:t xml:space="preserve"> </w:t>
            </w:r>
            <w:r w:rsidRPr="006416B7">
              <w:rPr>
                <w:rFonts w:ascii="Arial" w:hAnsi="Arial" w:cs="Arial" w:hint="eastAsia"/>
                <w:sz w:val="18"/>
                <w:szCs w:val="18"/>
              </w:rPr>
              <w:t>βασικά</w:t>
            </w:r>
            <w:r w:rsidRPr="006416B7">
              <w:rPr>
                <w:rFonts w:ascii="Arial" w:hAnsi="Arial" w:cs="Arial"/>
                <w:sz w:val="18"/>
                <w:szCs w:val="18"/>
              </w:rPr>
              <w:t xml:space="preserve"> </w:t>
            </w:r>
            <w:r w:rsidRPr="006416B7">
              <w:rPr>
                <w:rFonts w:ascii="Arial" w:hAnsi="Arial" w:cs="Arial" w:hint="eastAsia"/>
                <w:sz w:val="18"/>
                <w:szCs w:val="18"/>
              </w:rPr>
              <w:t>υπολογιστικά</w:t>
            </w:r>
            <w:r w:rsidRPr="006416B7">
              <w:rPr>
                <w:rFonts w:ascii="Arial" w:hAnsi="Arial" w:cs="Arial"/>
                <w:sz w:val="18"/>
                <w:szCs w:val="18"/>
              </w:rPr>
              <w:t xml:space="preserve"> </w:t>
            </w:r>
            <w:r w:rsidRPr="006416B7">
              <w:rPr>
                <w:rFonts w:ascii="Arial" w:hAnsi="Arial" w:cs="Arial" w:hint="eastAsia"/>
                <w:sz w:val="18"/>
                <w:szCs w:val="18"/>
              </w:rPr>
              <w:t>μοντέλα</w:t>
            </w:r>
          </w:p>
          <w:p w:rsidR="00726314" w:rsidRPr="006416B7" w:rsidRDefault="00726314" w:rsidP="00B51C91">
            <w:pPr>
              <w:pStyle w:val="afb"/>
              <w:numPr>
                <w:ilvl w:val="0"/>
                <w:numId w:val="165"/>
              </w:numPr>
              <w:tabs>
                <w:tab w:val="left" w:pos="175"/>
                <w:tab w:val="left" w:pos="2268"/>
                <w:tab w:val="left" w:pos="2301"/>
              </w:tabs>
              <w:autoSpaceDE w:val="0"/>
              <w:autoSpaceDN w:val="0"/>
              <w:adjustRightInd w:val="0"/>
              <w:spacing w:line="240" w:lineRule="auto"/>
              <w:ind w:left="175" w:right="0" w:hanging="175"/>
              <w:contextualSpacing w:val="0"/>
              <w:rPr>
                <w:rFonts w:ascii="Arial" w:hAnsi="Arial" w:cs="Arial"/>
                <w:sz w:val="18"/>
                <w:szCs w:val="18"/>
              </w:rPr>
            </w:pPr>
            <w:r w:rsidRPr="006416B7">
              <w:rPr>
                <w:rFonts w:ascii="Arial" w:hAnsi="Arial" w:cs="Arial" w:hint="eastAsia"/>
                <w:sz w:val="18"/>
                <w:szCs w:val="18"/>
              </w:rPr>
              <w:t>πώς</w:t>
            </w:r>
            <w:r w:rsidRPr="006416B7">
              <w:rPr>
                <w:rFonts w:ascii="Arial" w:hAnsi="Arial" w:cs="Arial"/>
                <w:sz w:val="18"/>
                <w:szCs w:val="18"/>
              </w:rPr>
              <w:t xml:space="preserve"> </w:t>
            </w:r>
            <w:r w:rsidRPr="006416B7">
              <w:rPr>
                <w:rFonts w:ascii="Arial" w:hAnsi="Arial" w:cs="Arial" w:hint="eastAsia"/>
                <w:sz w:val="18"/>
                <w:szCs w:val="18"/>
              </w:rPr>
              <w:t>μπορούμε</w:t>
            </w:r>
            <w:r w:rsidRPr="006416B7">
              <w:rPr>
                <w:rFonts w:ascii="Arial" w:hAnsi="Arial" w:cs="Arial"/>
                <w:sz w:val="18"/>
                <w:szCs w:val="18"/>
              </w:rPr>
              <w:t xml:space="preserve"> </w:t>
            </w:r>
            <w:r w:rsidRPr="006416B7">
              <w:rPr>
                <w:rFonts w:ascii="Arial" w:hAnsi="Arial" w:cs="Arial" w:hint="eastAsia"/>
                <w:sz w:val="18"/>
                <w:szCs w:val="18"/>
              </w:rPr>
              <w:t>να</w:t>
            </w:r>
            <w:r w:rsidRPr="006416B7">
              <w:rPr>
                <w:rFonts w:ascii="Arial" w:hAnsi="Arial" w:cs="Arial"/>
                <w:sz w:val="18"/>
                <w:szCs w:val="18"/>
              </w:rPr>
              <w:t xml:space="preserve"> </w:t>
            </w:r>
            <w:r w:rsidRPr="006416B7">
              <w:rPr>
                <w:rFonts w:ascii="Arial" w:hAnsi="Arial" w:cs="Arial" w:hint="eastAsia"/>
                <w:sz w:val="18"/>
                <w:szCs w:val="18"/>
              </w:rPr>
              <w:t>δώσουμε</w:t>
            </w:r>
            <w:r w:rsidRPr="006416B7">
              <w:rPr>
                <w:rFonts w:ascii="Arial" w:hAnsi="Arial" w:cs="Arial"/>
                <w:sz w:val="18"/>
                <w:szCs w:val="18"/>
              </w:rPr>
              <w:t xml:space="preserve"> </w:t>
            </w:r>
            <w:r w:rsidRPr="006416B7">
              <w:rPr>
                <w:rFonts w:ascii="Arial" w:hAnsi="Arial" w:cs="Arial" w:hint="eastAsia"/>
                <w:sz w:val="18"/>
                <w:szCs w:val="18"/>
              </w:rPr>
              <w:t>έναν</w:t>
            </w:r>
            <w:r w:rsidRPr="006416B7">
              <w:rPr>
                <w:rFonts w:ascii="Arial" w:hAnsi="Arial" w:cs="Arial"/>
                <w:sz w:val="18"/>
                <w:szCs w:val="18"/>
              </w:rPr>
              <w:t xml:space="preserve"> </w:t>
            </w:r>
            <w:r w:rsidRPr="006416B7">
              <w:rPr>
                <w:rFonts w:ascii="Arial" w:hAnsi="Arial" w:cs="Arial" w:hint="eastAsia"/>
                <w:sz w:val="18"/>
                <w:szCs w:val="18"/>
              </w:rPr>
              <w:t>τυπικό</w:t>
            </w:r>
            <w:r w:rsidRPr="006416B7">
              <w:rPr>
                <w:rFonts w:ascii="Arial" w:hAnsi="Arial" w:cs="Arial"/>
                <w:sz w:val="18"/>
                <w:szCs w:val="18"/>
              </w:rPr>
              <w:t xml:space="preserve"> </w:t>
            </w:r>
            <w:r w:rsidRPr="006416B7">
              <w:rPr>
                <w:rFonts w:ascii="Arial" w:hAnsi="Arial" w:cs="Arial" w:hint="eastAsia"/>
                <w:sz w:val="18"/>
                <w:szCs w:val="18"/>
              </w:rPr>
              <w:t>ορισμό</w:t>
            </w:r>
            <w:r w:rsidRPr="006416B7">
              <w:rPr>
                <w:rFonts w:ascii="Arial" w:hAnsi="Arial" w:cs="Arial"/>
                <w:sz w:val="18"/>
                <w:szCs w:val="18"/>
              </w:rPr>
              <w:t xml:space="preserve"> </w:t>
            </w:r>
            <w:r w:rsidRPr="006416B7">
              <w:rPr>
                <w:rFonts w:ascii="Arial" w:hAnsi="Arial" w:cs="Arial" w:hint="eastAsia"/>
                <w:sz w:val="18"/>
                <w:szCs w:val="18"/>
              </w:rPr>
              <w:t>για</w:t>
            </w:r>
            <w:r w:rsidRPr="006416B7">
              <w:rPr>
                <w:rFonts w:ascii="Arial" w:hAnsi="Arial" w:cs="Arial"/>
                <w:sz w:val="18"/>
                <w:szCs w:val="18"/>
              </w:rPr>
              <w:t xml:space="preserve"> </w:t>
            </w:r>
            <w:r w:rsidRPr="006416B7">
              <w:rPr>
                <w:rFonts w:ascii="Arial" w:hAnsi="Arial" w:cs="Arial" w:hint="eastAsia"/>
                <w:sz w:val="18"/>
                <w:szCs w:val="18"/>
              </w:rPr>
              <w:t>την</w:t>
            </w:r>
            <w:r w:rsidRPr="006416B7">
              <w:rPr>
                <w:rFonts w:ascii="Arial" w:hAnsi="Arial" w:cs="Arial"/>
                <w:sz w:val="18"/>
                <w:szCs w:val="18"/>
              </w:rPr>
              <w:t xml:space="preserve"> </w:t>
            </w:r>
            <w:r w:rsidRPr="006416B7">
              <w:rPr>
                <w:rFonts w:ascii="Arial" w:hAnsi="Arial" w:cs="Arial" w:hint="eastAsia"/>
                <w:sz w:val="18"/>
                <w:szCs w:val="18"/>
              </w:rPr>
              <w:t>άτυπη</w:t>
            </w:r>
            <w:r w:rsidRPr="006416B7">
              <w:rPr>
                <w:rFonts w:ascii="Arial" w:hAnsi="Arial" w:cs="Arial"/>
                <w:sz w:val="18"/>
                <w:szCs w:val="18"/>
              </w:rPr>
              <w:t xml:space="preserve"> </w:t>
            </w:r>
            <w:r w:rsidRPr="006416B7">
              <w:rPr>
                <w:rFonts w:ascii="Arial" w:hAnsi="Arial" w:cs="Arial" w:hint="eastAsia"/>
                <w:sz w:val="18"/>
                <w:szCs w:val="18"/>
              </w:rPr>
              <w:t>έννοια</w:t>
            </w:r>
            <w:r w:rsidRPr="006416B7">
              <w:rPr>
                <w:rFonts w:ascii="Arial" w:hAnsi="Arial" w:cs="Arial"/>
                <w:sz w:val="18"/>
                <w:szCs w:val="18"/>
              </w:rPr>
              <w:t xml:space="preserve"> </w:t>
            </w:r>
            <w:r w:rsidRPr="006416B7">
              <w:rPr>
                <w:rFonts w:ascii="Arial" w:hAnsi="Arial" w:cs="Arial" w:hint="eastAsia"/>
                <w:sz w:val="18"/>
                <w:szCs w:val="18"/>
              </w:rPr>
              <w:t>της</w:t>
            </w:r>
            <w:r w:rsidRPr="006416B7">
              <w:rPr>
                <w:rFonts w:ascii="Arial" w:hAnsi="Arial" w:cs="Arial"/>
                <w:sz w:val="18"/>
                <w:szCs w:val="18"/>
              </w:rPr>
              <w:t xml:space="preserve"> </w:t>
            </w:r>
            <w:r w:rsidRPr="006416B7">
              <w:rPr>
                <w:rFonts w:ascii="Arial" w:hAnsi="Arial" w:cs="Arial" w:hint="eastAsia"/>
                <w:sz w:val="18"/>
                <w:szCs w:val="18"/>
              </w:rPr>
              <w:t>υπολογίσιμης</w:t>
            </w:r>
            <w:r w:rsidRPr="006416B7">
              <w:rPr>
                <w:rFonts w:ascii="Arial" w:hAnsi="Arial" w:cs="Arial"/>
                <w:sz w:val="18"/>
                <w:szCs w:val="18"/>
              </w:rPr>
              <w:t xml:space="preserve"> </w:t>
            </w:r>
            <w:r w:rsidRPr="006416B7">
              <w:rPr>
                <w:rFonts w:ascii="Arial" w:hAnsi="Arial" w:cs="Arial" w:hint="eastAsia"/>
                <w:sz w:val="18"/>
                <w:szCs w:val="18"/>
              </w:rPr>
              <w:t>συνάρτησης</w:t>
            </w:r>
          </w:p>
          <w:p w:rsidR="00726314" w:rsidRPr="006416B7" w:rsidRDefault="00726314" w:rsidP="00B51C91">
            <w:pPr>
              <w:pStyle w:val="afb"/>
              <w:numPr>
                <w:ilvl w:val="0"/>
                <w:numId w:val="165"/>
              </w:numPr>
              <w:tabs>
                <w:tab w:val="left" w:pos="175"/>
                <w:tab w:val="left" w:pos="2268"/>
                <w:tab w:val="left" w:pos="2301"/>
              </w:tabs>
              <w:autoSpaceDE w:val="0"/>
              <w:autoSpaceDN w:val="0"/>
              <w:adjustRightInd w:val="0"/>
              <w:spacing w:line="240" w:lineRule="auto"/>
              <w:ind w:left="175" w:right="0" w:hanging="175"/>
              <w:contextualSpacing w:val="0"/>
              <w:rPr>
                <w:rFonts w:ascii="Arial" w:hAnsi="Arial" w:cs="Arial"/>
                <w:sz w:val="18"/>
                <w:szCs w:val="18"/>
              </w:rPr>
            </w:pPr>
            <w:r w:rsidRPr="006416B7">
              <w:rPr>
                <w:rFonts w:ascii="Arial" w:hAnsi="Arial" w:cs="Arial" w:hint="eastAsia"/>
                <w:sz w:val="18"/>
                <w:szCs w:val="18"/>
              </w:rPr>
              <w:t>ότι</w:t>
            </w:r>
            <w:r w:rsidRPr="006416B7">
              <w:rPr>
                <w:rFonts w:ascii="Arial" w:hAnsi="Arial" w:cs="Arial"/>
                <w:sz w:val="18"/>
                <w:szCs w:val="18"/>
              </w:rPr>
              <w:t xml:space="preserve"> </w:t>
            </w:r>
            <w:r w:rsidRPr="006416B7">
              <w:rPr>
                <w:rFonts w:ascii="Arial" w:hAnsi="Arial" w:cs="Arial" w:hint="eastAsia"/>
                <w:sz w:val="18"/>
                <w:szCs w:val="18"/>
              </w:rPr>
              <w:t>υπάρχουν</w:t>
            </w:r>
            <w:r w:rsidRPr="006416B7">
              <w:rPr>
                <w:rFonts w:ascii="Arial" w:hAnsi="Arial" w:cs="Arial"/>
                <w:sz w:val="18"/>
                <w:szCs w:val="18"/>
              </w:rPr>
              <w:t xml:space="preserve"> </w:t>
            </w:r>
            <w:r w:rsidRPr="006416B7">
              <w:rPr>
                <w:rFonts w:ascii="Arial" w:hAnsi="Arial" w:cs="Arial" w:hint="eastAsia"/>
                <w:sz w:val="18"/>
                <w:szCs w:val="18"/>
              </w:rPr>
              <w:t>υπολογιστικά</w:t>
            </w:r>
            <w:r w:rsidRPr="006416B7">
              <w:rPr>
                <w:rFonts w:ascii="Arial" w:hAnsi="Arial" w:cs="Arial"/>
                <w:sz w:val="18"/>
                <w:szCs w:val="18"/>
              </w:rPr>
              <w:t xml:space="preserve"> </w:t>
            </w:r>
            <w:r w:rsidRPr="006416B7">
              <w:rPr>
                <w:rFonts w:ascii="Arial" w:hAnsi="Arial" w:cs="Arial" w:hint="eastAsia"/>
                <w:sz w:val="18"/>
                <w:szCs w:val="18"/>
              </w:rPr>
              <w:t>προβλήματα</w:t>
            </w:r>
            <w:r w:rsidRPr="006416B7">
              <w:rPr>
                <w:rFonts w:ascii="Arial" w:hAnsi="Arial" w:cs="Arial"/>
                <w:sz w:val="18"/>
                <w:szCs w:val="18"/>
              </w:rPr>
              <w:t xml:space="preserve"> </w:t>
            </w:r>
            <w:r w:rsidRPr="006416B7">
              <w:rPr>
                <w:rFonts w:ascii="Arial" w:hAnsi="Arial" w:cs="Arial" w:hint="eastAsia"/>
                <w:sz w:val="18"/>
                <w:szCs w:val="18"/>
              </w:rPr>
              <w:t>τα</w:t>
            </w:r>
            <w:r w:rsidRPr="006416B7">
              <w:rPr>
                <w:rFonts w:ascii="Arial" w:hAnsi="Arial" w:cs="Arial"/>
                <w:sz w:val="18"/>
                <w:szCs w:val="18"/>
              </w:rPr>
              <w:t xml:space="preserve"> </w:t>
            </w:r>
            <w:r w:rsidRPr="006416B7">
              <w:rPr>
                <w:rFonts w:ascii="Arial" w:hAnsi="Arial" w:cs="Arial" w:hint="eastAsia"/>
                <w:sz w:val="18"/>
                <w:szCs w:val="18"/>
              </w:rPr>
              <w:t>οποία</w:t>
            </w:r>
            <w:r w:rsidRPr="006416B7">
              <w:rPr>
                <w:rFonts w:ascii="Arial" w:hAnsi="Arial" w:cs="Arial"/>
                <w:sz w:val="18"/>
                <w:szCs w:val="18"/>
              </w:rPr>
              <w:t xml:space="preserve"> </w:t>
            </w:r>
            <w:r w:rsidRPr="006416B7">
              <w:rPr>
                <w:rFonts w:ascii="Arial" w:hAnsi="Arial" w:cs="Arial" w:hint="eastAsia"/>
                <w:sz w:val="18"/>
                <w:szCs w:val="18"/>
              </w:rPr>
              <w:t>είναι</w:t>
            </w:r>
            <w:r w:rsidRPr="006416B7">
              <w:rPr>
                <w:rFonts w:ascii="Arial" w:hAnsi="Arial" w:cs="Arial"/>
                <w:sz w:val="18"/>
                <w:szCs w:val="18"/>
              </w:rPr>
              <w:t xml:space="preserve"> </w:t>
            </w:r>
            <w:r w:rsidRPr="006416B7">
              <w:rPr>
                <w:rFonts w:ascii="Arial" w:hAnsi="Arial" w:cs="Arial" w:hint="eastAsia"/>
                <w:sz w:val="18"/>
                <w:szCs w:val="18"/>
              </w:rPr>
              <w:t>μη</w:t>
            </w:r>
            <w:r w:rsidRPr="006416B7">
              <w:rPr>
                <w:rFonts w:ascii="Arial" w:hAnsi="Arial" w:cs="Arial"/>
                <w:sz w:val="18"/>
                <w:szCs w:val="18"/>
              </w:rPr>
              <w:t>-</w:t>
            </w:r>
            <w:r w:rsidRPr="006416B7">
              <w:rPr>
                <w:rFonts w:ascii="Arial" w:hAnsi="Arial" w:cs="Arial" w:hint="eastAsia"/>
                <w:sz w:val="18"/>
                <w:szCs w:val="18"/>
              </w:rPr>
              <w:t>επιλύσιμα</w:t>
            </w:r>
            <w:r w:rsidRPr="006416B7">
              <w:rPr>
                <w:rFonts w:ascii="Arial" w:hAnsi="Arial" w:cs="Arial"/>
                <w:sz w:val="18"/>
                <w:szCs w:val="18"/>
              </w:rPr>
              <w:t>.</w:t>
            </w:r>
          </w:p>
          <w:p w:rsidR="00726314" w:rsidRPr="006416B7" w:rsidRDefault="00726314" w:rsidP="00B51C91">
            <w:pPr>
              <w:pStyle w:val="afb"/>
              <w:numPr>
                <w:ilvl w:val="0"/>
                <w:numId w:val="165"/>
              </w:numPr>
              <w:tabs>
                <w:tab w:val="left" w:pos="175"/>
                <w:tab w:val="left" w:pos="2268"/>
                <w:tab w:val="left" w:pos="2301"/>
              </w:tabs>
              <w:autoSpaceDE w:val="0"/>
              <w:autoSpaceDN w:val="0"/>
              <w:adjustRightInd w:val="0"/>
              <w:spacing w:line="240" w:lineRule="auto"/>
              <w:ind w:left="175" w:right="0" w:hanging="175"/>
              <w:contextualSpacing w:val="0"/>
              <w:rPr>
                <w:rFonts w:ascii="Arial" w:hAnsi="Arial" w:cs="Arial"/>
                <w:sz w:val="18"/>
                <w:szCs w:val="18"/>
              </w:rPr>
            </w:pPr>
            <w:r w:rsidRPr="006416B7">
              <w:rPr>
                <w:rFonts w:ascii="Arial" w:hAnsi="Arial" w:cs="Arial" w:hint="eastAsia"/>
                <w:sz w:val="18"/>
                <w:szCs w:val="18"/>
              </w:rPr>
              <w:t>ότι</w:t>
            </w:r>
            <w:r w:rsidRPr="006416B7">
              <w:rPr>
                <w:rFonts w:ascii="Arial" w:hAnsi="Arial" w:cs="Arial"/>
                <w:sz w:val="18"/>
                <w:szCs w:val="18"/>
              </w:rPr>
              <w:t xml:space="preserve"> </w:t>
            </w:r>
            <w:r w:rsidRPr="006416B7">
              <w:rPr>
                <w:rFonts w:ascii="Arial" w:hAnsi="Arial" w:cs="Arial" w:hint="eastAsia"/>
                <w:sz w:val="18"/>
                <w:szCs w:val="18"/>
              </w:rPr>
              <w:t>υπάρχουν</w:t>
            </w:r>
            <w:r w:rsidRPr="006416B7">
              <w:rPr>
                <w:rFonts w:ascii="Arial" w:hAnsi="Arial" w:cs="Arial"/>
                <w:sz w:val="18"/>
                <w:szCs w:val="18"/>
              </w:rPr>
              <w:t xml:space="preserve"> </w:t>
            </w:r>
            <w:r w:rsidRPr="006416B7">
              <w:rPr>
                <w:rFonts w:ascii="Arial" w:hAnsi="Arial" w:cs="Arial" w:hint="eastAsia"/>
                <w:sz w:val="18"/>
                <w:szCs w:val="18"/>
              </w:rPr>
              <w:t>επιλύσιμα</w:t>
            </w:r>
            <w:r w:rsidRPr="006416B7">
              <w:rPr>
                <w:rFonts w:ascii="Arial" w:hAnsi="Arial" w:cs="Arial"/>
                <w:sz w:val="18"/>
                <w:szCs w:val="18"/>
              </w:rPr>
              <w:t xml:space="preserve"> </w:t>
            </w:r>
            <w:r w:rsidRPr="006416B7">
              <w:rPr>
                <w:rFonts w:ascii="Arial" w:hAnsi="Arial" w:cs="Arial" w:hint="eastAsia"/>
                <w:sz w:val="18"/>
                <w:szCs w:val="18"/>
              </w:rPr>
              <w:t>προβλήματα</w:t>
            </w:r>
            <w:r w:rsidRPr="006416B7">
              <w:rPr>
                <w:rFonts w:ascii="Arial" w:hAnsi="Arial" w:cs="Arial"/>
                <w:sz w:val="18"/>
                <w:szCs w:val="18"/>
              </w:rPr>
              <w:t xml:space="preserve"> </w:t>
            </w:r>
            <w:r w:rsidRPr="006416B7">
              <w:rPr>
                <w:rFonts w:ascii="Arial" w:hAnsi="Arial" w:cs="Arial" w:hint="eastAsia"/>
                <w:sz w:val="18"/>
                <w:szCs w:val="18"/>
              </w:rPr>
              <w:t>τα</w:t>
            </w:r>
            <w:r w:rsidRPr="006416B7">
              <w:rPr>
                <w:rFonts w:ascii="Arial" w:hAnsi="Arial" w:cs="Arial"/>
                <w:sz w:val="18"/>
                <w:szCs w:val="18"/>
              </w:rPr>
              <w:t xml:space="preserve"> </w:t>
            </w:r>
            <w:r w:rsidRPr="006416B7">
              <w:rPr>
                <w:rFonts w:ascii="Arial" w:hAnsi="Arial" w:cs="Arial" w:hint="eastAsia"/>
                <w:sz w:val="18"/>
                <w:szCs w:val="18"/>
              </w:rPr>
              <w:t>οποία</w:t>
            </w:r>
            <w:r w:rsidRPr="006416B7">
              <w:rPr>
                <w:rFonts w:ascii="Arial" w:hAnsi="Arial" w:cs="Arial"/>
                <w:sz w:val="18"/>
                <w:szCs w:val="18"/>
              </w:rPr>
              <w:t xml:space="preserve"> </w:t>
            </w:r>
            <w:r w:rsidRPr="006416B7">
              <w:rPr>
                <w:rFonts w:ascii="Arial" w:hAnsi="Arial" w:cs="Arial" w:hint="eastAsia"/>
                <w:sz w:val="18"/>
                <w:szCs w:val="18"/>
              </w:rPr>
              <w:t>είναι</w:t>
            </w:r>
            <w:r>
              <w:rPr>
                <w:rFonts w:ascii="Arial" w:hAnsi="Arial" w:cs="Arial"/>
                <w:sz w:val="18"/>
                <w:szCs w:val="18"/>
              </w:rPr>
              <w:t xml:space="preserve"> </w:t>
            </w:r>
            <w:r w:rsidRPr="006416B7">
              <w:rPr>
                <w:rFonts w:ascii="Arial" w:hAnsi="Arial" w:cs="Arial" w:hint="eastAsia"/>
                <w:sz w:val="18"/>
                <w:szCs w:val="18"/>
              </w:rPr>
              <w:t>δυσεπίλυτα</w:t>
            </w:r>
          </w:p>
          <w:p w:rsidR="00726314" w:rsidRPr="006416B7" w:rsidRDefault="00726314" w:rsidP="00B51C91">
            <w:pPr>
              <w:pStyle w:val="afb"/>
              <w:numPr>
                <w:ilvl w:val="0"/>
                <w:numId w:val="165"/>
              </w:numPr>
              <w:tabs>
                <w:tab w:val="left" w:pos="175"/>
                <w:tab w:val="left" w:pos="2268"/>
                <w:tab w:val="left" w:pos="2301"/>
              </w:tabs>
              <w:autoSpaceDE w:val="0"/>
              <w:autoSpaceDN w:val="0"/>
              <w:adjustRightInd w:val="0"/>
              <w:spacing w:line="240" w:lineRule="auto"/>
              <w:ind w:left="175" w:right="0" w:hanging="175"/>
              <w:contextualSpacing w:val="0"/>
              <w:rPr>
                <w:rFonts w:ascii="Arial" w:hAnsi="Arial" w:cs="Arial"/>
                <w:sz w:val="18"/>
                <w:szCs w:val="18"/>
              </w:rPr>
            </w:pPr>
            <w:r w:rsidRPr="006416B7">
              <w:rPr>
                <w:rFonts w:ascii="Arial" w:hAnsi="Arial" w:cs="Arial" w:hint="eastAsia"/>
                <w:sz w:val="18"/>
                <w:szCs w:val="18"/>
              </w:rPr>
              <w:t>πώς</w:t>
            </w:r>
            <w:r w:rsidRPr="006416B7">
              <w:rPr>
                <w:rFonts w:ascii="Arial" w:hAnsi="Arial" w:cs="Arial"/>
                <w:sz w:val="18"/>
                <w:szCs w:val="18"/>
              </w:rPr>
              <w:t xml:space="preserve"> </w:t>
            </w:r>
            <w:r w:rsidRPr="006416B7">
              <w:rPr>
                <w:rFonts w:ascii="Arial" w:hAnsi="Arial" w:cs="Arial" w:hint="eastAsia"/>
                <w:sz w:val="18"/>
                <w:szCs w:val="18"/>
              </w:rPr>
              <w:t>να</w:t>
            </w:r>
            <w:r w:rsidRPr="006416B7">
              <w:rPr>
                <w:rFonts w:ascii="Arial" w:hAnsi="Arial" w:cs="Arial"/>
                <w:sz w:val="18"/>
                <w:szCs w:val="18"/>
              </w:rPr>
              <w:t xml:space="preserve"> </w:t>
            </w:r>
            <w:r w:rsidRPr="006416B7">
              <w:rPr>
                <w:rFonts w:ascii="Arial" w:hAnsi="Arial" w:cs="Arial" w:hint="eastAsia"/>
                <w:sz w:val="18"/>
                <w:szCs w:val="18"/>
              </w:rPr>
              <w:t>αποδείξει</w:t>
            </w:r>
            <w:r w:rsidRPr="006416B7">
              <w:rPr>
                <w:rFonts w:ascii="Arial" w:hAnsi="Arial" w:cs="Arial"/>
                <w:sz w:val="18"/>
                <w:szCs w:val="18"/>
              </w:rPr>
              <w:t xml:space="preserve"> </w:t>
            </w:r>
            <w:r w:rsidRPr="006416B7">
              <w:rPr>
                <w:rFonts w:ascii="Arial" w:hAnsi="Arial" w:cs="Arial" w:hint="eastAsia"/>
                <w:sz w:val="18"/>
                <w:szCs w:val="18"/>
              </w:rPr>
              <w:t>ότι</w:t>
            </w:r>
            <w:r w:rsidRPr="006416B7">
              <w:rPr>
                <w:rFonts w:ascii="Arial" w:hAnsi="Arial" w:cs="Arial"/>
                <w:sz w:val="18"/>
                <w:szCs w:val="18"/>
              </w:rPr>
              <w:t xml:space="preserve"> </w:t>
            </w:r>
            <w:r w:rsidRPr="006416B7">
              <w:rPr>
                <w:rFonts w:ascii="Arial" w:hAnsi="Arial" w:cs="Arial" w:hint="eastAsia"/>
                <w:sz w:val="18"/>
                <w:szCs w:val="18"/>
              </w:rPr>
              <w:t>ένα</w:t>
            </w:r>
            <w:r w:rsidRPr="006416B7">
              <w:rPr>
                <w:rFonts w:ascii="Arial" w:hAnsi="Arial" w:cs="Arial"/>
                <w:sz w:val="18"/>
                <w:szCs w:val="18"/>
              </w:rPr>
              <w:t xml:space="preserve"> </w:t>
            </w:r>
            <w:r w:rsidRPr="006416B7">
              <w:rPr>
                <w:rFonts w:ascii="Arial" w:hAnsi="Arial" w:cs="Arial" w:hint="eastAsia"/>
                <w:sz w:val="18"/>
                <w:szCs w:val="18"/>
              </w:rPr>
              <w:t>πρόβλημα</w:t>
            </w:r>
            <w:r w:rsidRPr="006416B7">
              <w:rPr>
                <w:rFonts w:ascii="Arial" w:hAnsi="Arial" w:cs="Arial"/>
                <w:sz w:val="18"/>
                <w:szCs w:val="18"/>
              </w:rPr>
              <w:t xml:space="preserve"> </w:t>
            </w:r>
            <w:r w:rsidRPr="006416B7">
              <w:rPr>
                <w:rFonts w:ascii="Arial" w:hAnsi="Arial" w:cs="Arial" w:hint="eastAsia"/>
                <w:sz w:val="18"/>
                <w:szCs w:val="18"/>
              </w:rPr>
              <w:t>είναι</w:t>
            </w:r>
            <w:r w:rsidRPr="006416B7">
              <w:rPr>
                <w:rFonts w:ascii="Arial" w:hAnsi="Arial" w:cs="Arial"/>
                <w:sz w:val="18"/>
                <w:szCs w:val="18"/>
              </w:rPr>
              <w:t xml:space="preserve"> </w:t>
            </w:r>
            <w:r w:rsidRPr="006416B7">
              <w:rPr>
                <w:rFonts w:ascii="Arial" w:hAnsi="Arial" w:cs="Arial" w:hint="eastAsia"/>
                <w:sz w:val="18"/>
                <w:szCs w:val="18"/>
              </w:rPr>
              <w:t>μη</w:t>
            </w:r>
            <w:r w:rsidRPr="006416B7">
              <w:rPr>
                <w:rFonts w:ascii="Arial" w:hAnsi="Arial" w:cs="Arial"/>
                <w:sz w:val="18"/>
                <w:szCs w:val="18"/>
              </w:rPr>
              <w:t>-</w:t>
            </w:r>
            <w:r w:rsidRPr="006416B7">
              <w:rPr>
                <w:rFonts w:ascii="Arial" w:hAnsi="Arial" w:cs="Arial" w:hint="eastAsia"/>
                <w:sz w:val="18"/>
                <w:szCs w:val="18"/>
              </w:rPr>
              <w:t>επιλύσιμο</w:t>
            </w:r>
            <w:r w:rsidRPr="006416B7">
              <w:rPr>
                <w:rFonts w:ascii="Arial" w:hAnsi="Arial" w:cs="Arial"/>
                <w:sz w:val="18"/>
                <w:szCs w:val="18"/>
              </w:rPr>
              <w:t xml:space="preserve"> </w:t>
            </w:r>
            <w:r w:rsidRPr="006416B7">
              <w:rPr>
                <w:rFonts w:ascii="Arial" w:hAnsi="Arial" w:cs="Arial" w:hint="eastAsia"/>
                <w:sz w:val="18"/>
                <w:szCs w:val="18"/>
              </w:rPr>
              <w:t>χρησιμοποιώντας</w:t>
            </w:r>
            <w:r w:rsidRPr="006416B7">
              <w:rPr>
                <w:rFonts w:ascii="Arial" w:hAnsi="Arial" w:cs="Arial"/>
                <w:sz w:val="18"/>
                <w:szCs w:val="18"/>
              </w:rPr>
              <w:t xml:space="preserve"> </w:t>
            </w:r>
            <w:r w:rsidRPr="006416B7">
              <w:rPr>
                <w:rFonts w:ascii="Arial" w:hAnsi="Arial" w:cs="Arial" w:hint="eastAsia"/>
                <w:sz w:val="18"/>
                <w:szCs w:val="18"/>
              </w:rPr>
              <w:t>διαγωνοποίηση</w:t>
            </w:r>
            <w:r w:rsidRPr="006416B7">
              <w:rPr>
                <w:rFonts w:ascii="Arial" w:hAnsi="Arial" w:cs="Arial"/>
                <w:sz w:val="18"/>
                <w:szCs w:val="18"/>
              </w:rPr>
              <w:t xml:space="preserve"> </w:t>
            </w:r>
            <w:r w:rsidRPr="006416B7">
              <w:rPr>
                <w:rFonts w:ascii="Arial" w:hAnsi="Arial" w:cs="Arial" w:hint="eastAsia"/>
                <w:sz w:val="18"/>
                <w:szCs w:val="18"/>
              </w:rPr>
              <w:t>ή</w:t>
            </w:r>
            <w:r w:rsidRPr="006416B7">
              <w:rPr>
                <w:rFonts w:ascii="Arial" w:hAnsi="Arial" w:cs="Arial"/>
                <w:sz w:val="18"/>
                <w:szCs w:val="18"/>
              </w:rPr>
              <w:t xml:space="preserve"> </w:t>
            </w:r>
            <w:r w:rsidRPr="006416B7">
              <w:rPr>
                <w:rFonts w:ascii="Arial" w:hAnsi="Arial" w:cs="Arial" w:hint="eastAsia"/>
                <w:sz w:val="18"/>
                <w:szCs w:val="18"/>
              </w:rPr>
              <w:t>αναγωγή</w:t>
            </w:r>
            <w:r w:rsidRPr="006416B7">
              <w:rPr>
                <w:rFonts w:ascii="Arial" w:hAnsi="Arial" w:cs="Arial"/>
                <w:sz w:val="18"/>
                <w:szCs w:val="18"/>
              </w:rPr>
              <w:t>.</w:t>
            </w:r>
          </w:p>
          <w:p w:rsidR="00726314" w:rsidRPr="006416B7" w:rsidRDefault="00726314" w:rsidP="00B51C91">
            <w:pPr>
              <w:pStyle w:val="afb"/>
              <w:numPr>
                <w:ilvl w:val="0"/>
                <w:numId w:val="165"/>
              </w:numPr>
              <w:tabs>
                <w:tab w:val="left" w:pos="175"/>
                <w:tab w:val="left" w:pos="2268"/>
                <w:tab w:val="left" w:pos="2301"/>
              </w:tabs>
              <w:autoSpaceDE w:val="0"/>
              <w:autoSpaceDN w:val="0"/>
              <w:adjustRightInd w:val="0"/>
              <w:spacing w:line="240" w:lineRule="auto"/>
              <w:ind w:left="175" w:right="0" w:hanging="175"/>
              <w:contextualSpacing w:val="0"/>
              <w:rPr>
                <w:rFonts w:ascii="Arial" w:hAnsi="Arial" w:cs="Arial"/>
                <w:sz w:val="18"/>
                <w:szCs w:val="18"/>
              </w:rPr>
            </w:pPr>
            <w:r w:rsidRPr="006416B7">
              <w:rPr>
                <w:rFonts w:ascii="Arial" w:hAnsi="Arial" w:cs="Arial" w:hint="eastAsia"/>
                <w:sz w:val="18"/>
                <w:szCs w:val="18"/>
              </w:rPr>
              <w:t>πώς</w:t>
            </w:r>
            <w:r w:rsidRPr="006416B7">
              <w:rPr>
                <w:rFonts w:ascii="Arial" w:hAnsi="Arial" w:cs="Arial"/>
                <w:sz w:val="18"/>
                <w:szCs w:val="18"/>
              </w:rPr>
              <w:t xml:space="preserve"> </w:t>
            </w:r>
            <w:r w:rsidRPr="006416B7">
              <w:rPr>
                <w:rFonts w:ascii="Arial" w:hAnsi="Arial" w:cs="Arial" w:hint="eastAsia"/>
                <w:sz w:val="18"/>
                <w:szCs w:val="18"/>
              </w:rPr>
              <w:t>να</w:t>
            </w:r>
            <w:r w:rsidRPr="006416B7">
              <w:rPr>
                <w:rFonts w:ascii="Arial" w:hAnsi="Arial" w:cs="Arial"/>
                <w:sz w:val="18"/>
                <w:szCs w:val="18"/>
              </w:rPr>
              <w:t xml:space="preserve"> </w:t>
            </w:r>
            <w:r w:rsidRPr="006416B7">
              <w:rPr>
                <w:rFonts w:ascii="Arial" w:hAnsi="Arial" w:cs="Arial" w:hint="eastAsia"/>
                <w:sz w:val="18"/>
                <w:szCs w:val="18"/>
              </w:rPr>
              <w:t>αποδείξει</w:t>
            </w:r>
            <w:r w:rsidRPr="006416B7">
              <w:rPr>
                <w:rFonts w:ascii="Arial" w:hAnsi="Arial" w:cs="Arial"/>
                <w:sz w:val="18"/>
                <w:szCs w:val="18"/>
              </w:rPr>
              <w:t xml:space="preserve"> </w:t>
            </w:r>
            <w:r w:rsidRPr="006416B7">
              <w:rPr>
                <w:rFonts w:ascii="Arial" w:hAnsi="Arial" w:cs="Arial" w:hint="eastAsia"/>
                <w:sz w:val="18"/>
                <w:szCs w:val="18"/>
              </w:rPr>
              <w:t>ότι</w:t>
            </w:r>
            <w:r w:rsidRPr="006416B7">
              <w:rPr>
                <w:rFonts w:ascii="Arial" w:hAnsi="Arial" w:cs="Arial"/>
                <w:sz w:val="18"/>
                <w:szCs w:val="18"/>
              </w:rPr>
              <w:t xml:space="preserve"> </w:t>
            </w:r>
            <w:r w:rsidRPr="006416B7">
              <w:rPr>
                <w:rFonts w:ascii="Arial" w:hAnsi="Arial" w:cs="Arial" w:hint="eastAsia"/>
                <w:sz w:val="18"/>
                <w:szCs w:val="18"/>
              </w:rPr>
              <w:t>ένα</w:t>
            </w:r>
            <w:r w:rsidRPr="006416B7">
              <w:rPr>
                <w:rFonts w:ascii="Arial" w:hAnsi="Arial" w:cs="Arial"/>
                <w:sz w:val="18"/>
                <w:szCs w:val="18"/>
              </w:rPr>
              <w:t xml:space="preserve"> </w:t>
            </w:r>
            <w:r w:rsidRPr="006416B7">
              <w:rPr>
                <w:rFonts w:ascii="Arial" w:hAnsi="Arial" w:cs="Arial" w:hint="eastAsia"/>
                <w:sz w:val="18"/>
                <w:szCs w:val="18"/>
              </w:rPr>
              <w:t>πρόβλημα</w:t>
            </w:r>
            <w:r w:rsidRPr="006416B7">
              <w:rPr>
                <w:rFonts w:ascii="Arial" w:hAnsi="Arial" w:cs="Arial"/>
                <w:sz w:val="18"/>
                <w:szCs w:val="18"/>
              </w:rPr>
              <w:t xml:space="preserve"> </w:t>
            </w:r>
            <w:r w:rsidRPr="006416B7">
              <w:rPr>
                <w:rFonts w:ascii="Arial" w:hAnsi="Arial" w:cs="Arial" w:hint="eastAsia"/>
                <w:sz w:val="18"/>
                <w:szCs w:val="18"/>
              </w:rPr>
              <w:t>είναι</w:t>
            </w:r>
            <w:r w:rsidRPr="006416B7">
              <w:rPr>
                <w:rFonts w:ascii="Arial" w:hAnsi="Arial" w:cs="Arial"/>
                <w:sz w:val="18"/>
                <w:szCs w:val="18"/>
              </w:rPr>
              <w:t xml:space="preserve"> </w:t>
            </w:r>
            <w:r w:rsidRPr="006416B7">
              <w:rPr>
                <w:rFonts w:ascii="Arial" w:hAnsi="Arial" w:cs="Arial" w:hint="eastAsia"/>
                <w:sz w:val="18"/>
                <w:szCs w:val="18"/>
              </w:rPr>
              <w:t>δυσεπίλυτο</w:t>
            </w:r>
            <w:r w:rsidRPr="006416B7">
              <w:rPr>
                <w:rFonts w:ascii="Arial" w:hAnsi="Arial" w:cs="Arial"/>
                <w:sz w:val="18"/>
                <w:szCs w:val="18"/>
              </w:rPr>
              <w:t xml:space="preserve"> </w:t>
            </w:r>
            <w:r w:rsidRPr="006416B7">
              <w:rPr>
                <w:rFonts w:ascii="Arial" w:hAnsi="Arial" w:cs="Arial" w:hint="eastAsia"/>
                <w:sz w:val="18"/>
                <w:szCs w:val="18"/>
              </w:rPr>
              <w:t>χρησιμοποιώντας</w:t>
            </w:r>
            <w:r w:rsidRPr="006416B7">
              <w:rPr>
                <w:rFonts w:ascii="Arial" w:hAnsi="Arial" w:cs="Arial"/>
                <w:sz w:val="18"/>
                <w:szCs w:val="18"/>
              </w:rPr>
              <w:t xml:space="preserve"> </w:t>
            </w:r>
            <w:r w:rsidRPr="006416B7">
              <w:rPr>
                <w:rFonts w:ascii="Arial" w:hAnsi="Arial" w:cs="Arial" w:hint="eastAsia"/>
                <w:sz w:val="18"/>
                <w:szCs w:val="18"/>
              </w:rPr>
              <w:t>αναγωγή</w:t>
            </w:r>
            <w:r w:rsidRPr="006416B7">
              <w:rPr>
                <w:rFonts w:ascii="Arial" w:hAnsi="Arial" w:cs="Arial"/>
                <w:sz w:val="18"/>
                <w:szCs w:val="18"/>
              </w:rPr>
              <w:t xml:space="preserve">  </w:t>
            </w:r>
            <w:r w:rsidRPr="006416B7">
              <w:rPr>
                <w:rFonts w:ascii="Arial" w:hAnsi="Arial" w:cs="Arial" w:hint="eastAsia"/>
                <w:sz w:val="18"/>
                <w:szCs w:val="18"/>
              </w:rPr>
              <w:t>πολυωνυμικού</w:t>
            </w:r>
            <w:r w:rsidRPr="006416B7">
              <w:rPr>
                <w:rFonts w:ascii="Arial" w:hAnsi="Arial" w:cs="Arial"/>
                <w:sz w:val="18"/>
                <w:szCs w:val="18"/>
              </w:rPr>
              <w:t xml:space="preserve"> </w:t>
            </w:r>
            <w:r w:rsidRPr="006416B7">
              <w:rPr>
                <w:rFonts w:ascii="Arial" w:hAnsi="Arial" w:cs="Arial" w:hint="eastAsia"/>
                <w:sz w:val="18"/>
                <w:szCs w:val="18"/>
              </w:rPr>
              <w:t>χρόνου</w:t>
            </w:r>
            <w:r w:rsidRPr="006416B7">
              <w:rPr>
                <w:rFonts w:ascii="Arial" w:hAnsi="Arial" w:cs="Arial"/>
                <w:sz w:val="18"/>
                <w:szCs w:val="18"/>
              </w:rPr>
              <w:t xml:space="preserve">. </w:t>
            </w:r>
          </w:p>
          <w:p w:rsidR="00726314" w:rsidRPr="002D40E7" w:rsidRDefault="00726314" w:rsidP="00B51C91">
            <w:pPr>
              <w:numPr>
                <w:ilvl w:val="0"/>
                <w:numId w:val="165"/>
              </w:numPr>
              <w:tabs>
                <w:tab w:val="left" w:pos="2268"/>
                <w:tab w:val="left" w:pos="2301"/>
              </w:tabs>
              <w:autoSpaceDE w:val="0"/>
              <w:autoSpaceDN w:val="0"/>
              <w:adjustRightInd w:val="0"/>
              <w:spacing w:line="240" w:lineRule="auto"/>
              <w:ind w:left="175" w:right="0" w:hanging="175"/>
              <w:rPr>
                <w:rFonts w:ascii="Arial" w:hAnsi="Arial" w:cs="Arial"/>
                <w:sz w:val="18"/>
                <w:szCs w:val="18"/>
              </w:rPr>
            </w:pPr>
            <w:r w:rsidRPr="006416B7">
              <w:rPr>
                <w:rFonts w:ascii="Arial" w:hAnsi="Arial" w:cs="Arial" w:hint="eastAsia"/>
                <w:sz w:val="18"/>
                <w:szCs w:val="18"/>
              </w:rPr>
              <w:t>ορισμένες</w:t>
            </w:r>
            <w:r w:rsidRPr="006416B7">
              <w:rPr>
                <w:rFonts w:ascii="Arial" w:hAnsi="Arial" w:cs="Arial"/>
                <w:sz w:val="18"/>
                <w:szCs w:val="18"/>
              </w:rPr>
              <w:t xml:space="preserve"> </w:t>
            </w:r>
            <w:r w:rsidRPr="006416B7">
              <w:rPr>
                <w:rFonts w:ascii="Arial" w:hAnsi="Arial" w:cs="Arial" w:hint="eastAsia"/>
                <w:sz w:val="18"/>
                <w:szCs w:val="18"/>
              </w:rPr>
              <w:t>βασικές</w:t>
            </w:r>
            <w:r w:rsidRPr="006416B7">
              <w:rPr>
                <w:rFonts w:ascii="Arial" w:hAnsi="Arial" w:cs="Arial"/>
                <w:sz w:val="18"/>
                <w:szCs w:val="18"/>
              </w:rPr>
              <w:t xml:space="preserve"> </w:t>
            </w:r>
            <w:r w:rsidRPr="006416B7">
              <w:rPr>
                <w:rFonts w:ascii="Arial" w:hAnsi="Arial" w:cs="Arial" w:hint="eastAsia"/>
                <w:sz w:val="18"/>
                <w:szCs w:val="18"/>
              </w:rPr>
              <w:t>κλάσεις</w:t>
            </w:r>
            <w:r w:rsidRPr="006416B7">
              <w:rPr>
                <w:rFonts w:ascii="Arial" w:hAnsi="Arial" w:cs="Arial"/>
                <w:sz w:val="18"/>
                <w:szCs w:val="18"/>
              </w:rPr>
              <w:t xml:space="preserve"> </w:t>
            </w:r>
            <w:r w:rsidRPr="006416B7">
              <w:rPr>
                <w:rFonts w:ascii="Arial" w:hAnsi="Arial" w:cs="Arial" w:hint="eastAsia"/>
                <w:sz w:val="18"/>
                <w:szCs w:val="18"/>
              </w:rPr>
              <w:t>πολυπλοκότητας</w:t>
            </w:r>
            <w:r w:rsidRPr="006416B7">
              <w:rPr>
                <w:rFonts w:ascii="Arial" w:hAnsi="Arial" w:cs="Arial"/>
                <w:sz w:val="18"/>
                <w:szCs w:val="18"/>
              </w:rPr>
              <w:t xml:space="preserve"> </w:t>
            </w:r>
            <w:r w:rsidRPr="006416B7">
              <w:rPr>
                <w:rFonts w:ascii="Arial" w:hAnsi="Arial" w:cs="Arial" w:hint="eastAsia"/>
                <w:sz w:val="18"/>
                <w:szCs w:val="18"/>
              </w:rPr>
              <w:t>και</w:t>
            </w:r>
            <w:r w:rsidRPr="006416B7">
              <w:rPr>
                <w:rFonts w:ascii="Arial" w:hAnsi="Arial" w:cs="Arial"/>
                <w:sz w:val="18"/>
                <w:szCs w:val="18"/>
              </w:rPr>
              <w:t xml:space="preserve"> </w:t>
            </w:r>
            <w:r w:rsidRPr="006416B7">
              <w:rPr>
                <w:rFonts w:ascii="Arial" w:hAnsi="Arial" w:cs="Arial" w:hint="eastAsia"/>
                <w:sz w:val="18"/>
                <w:szCs w:val="18"/>
              </w:rPr>
              <w:t>τις</w:t>
            </w:r>
            <w:r w:rsidRPr="006416B7">
              <w:rPr>
                <w:rFonts w:ascii="Arial" w:hAnsi="Arial" w:cs="Arial"/>
                <w:sz w:val="18"/>
                <w:szCs w:val="18"/>
              </w:rPr>
              <w:t xml:space="preserve"> </w:t>
            </w:r>
            <w:r w:rsidRPr="006416B7">
              <w:rPr>
                <w:rFonts w:ascii="Arial" w:hAnsi="Arial" w:cs="Arial" w:hint="eastAsia"/>
                <w:sz w:val="18"/>
                <w:szCs w:val="18"/>
              </w:rPr>
              <w:t>μεταξύ</w:t>
            </w:r>
            <w:r w:rsidRPr="006416B7">
              <w:rPr>
                <w:rFonts w:ascii="Arial" w:hAnsi="Arial" w:cs="Arial"/>
                <w:sz w:val="18"/>
                <w:szCs w:val="18"/>
              </w:rPr>
              <w:t xml:space="preserve"> </w:t>
            </w:r>
            <w:r w:rsidRPr="006416B7">
              <w:rPr>
                <w:rFonts w:ascii="Arial" w:hAnsi="Arial" w:cs="Arial" w:hint="eastAsia"/>
                <w:sz w:val="18"/>
                <w:szCs w:val="18"/>
              </w:rPr>
              <w:t>τους</w:t>
            </w:r>
            <w:r w:rsidRPr="006416B7">
              <w:rPr>
                <w:rFonts w:ascii="Arial" w:hAnsi="Arial" w:cs="Arial"/>
                <w:sz w:val="18"/>
                <w:szCs w:val="18"/>
              </w:rPr>
              <w:t xml:space="preserve"> </w:t>
            </w:r>
            <w:r w:rsidRPr="006416B7">
              <w:rPr>
                <w:rFonts w:ascii="Arial" w:hAnsi="Arial" w:cs="Arial" w:hint="eastAsia"/>
                <w:sz w:val="18"/>
                <w:szCs w:val="18"/>
              </w:rPr>
              <w:t>σχέσεις</w:t>
            </w:r>
            <w:r w:rsidRPr="006416B7">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B51C91">
            <w:pPr>
              <w:pStyle w:val="afb"/>
              <w:numPr>
                <w:ilvl w:val="0"/>
                <w:numId w:val="187"/>
              </w:numPr>
              <w:tabs>
                <w:tab w:val="left" w:pos="2268"/>
                <w:tab w:val="left" w:pos="2552"/>
              </w:tabs>
              <w:spacing w:line="240" w:lineRule="auto"/>
              <w:ind w:left="175" w:right="0" w:hanging="175"/>
              <w:contextualSpacing w:val="0"/>
              <w:rPr>
                <w:rFonts w:ascii="Arial" w:hAnsi="Arial" w:cs="Arial"/>
                <w:sz w:val="18"/>
                <w:szCs w:val="18"/>
              </w:rPr>
            </w:pPr>
            <w:r w:rsidRPr="005323E2">
              <w:rPr>
                <w:rFonts w:ascii="Arial" w:hAnsi="Arial" w:cs="Arial" w:hint="eastAsia"/>
                <w:sz w:val="18"/>
                <w:szCs w:val="18"/>
              </w:rPr>
              <w:t>Βιβλίο</w:t>
            </w:r>
            <w:r w:rsidRPr="005323E2">
              <w:rPr>
                <w:rFonts w:ascii="Arial" w:hAnsi="Arial" w:cs="Arial"/>
                <w:sz w:val="18"/>
                <w:szCs w:val="18"/>
              </w:rPr>
              <w:t xml:space="preserve"> [11776]: </w:t>
            </w:r>
            <w:r w:rsidRPr="005323E2">
              <w:rPr>
                <w:rFonts w:ascii="Arial" w:hAnsi="Arial" w:cs="Arial" w:hint="eastAsia"/>
                <w:sz w:val="18"/>
                <w:szCs w:val="18"/>
              </w:rPr>
              <w:t>Στοιχεία</w:t>
            </w:r>
            <w:r w:rsidRPr="005323E2">
              <w:rPr>
                <w:rFonts w:ascii="Arial" w:hAnsi="Arial" w:cs="Arial"/>
                <w:sz w:val="18"/>
                <w:szCs w:val="18"/>
              </w:rPr>
              <w:t xml:space="preserve"> </w:t>
            </w:r>
            <w:r w:rsidRPr="005323E2">
              <w:rPr>
                <w:rFonts w:ascii="Arial" w:hAnsi="Arial" w:cs="Arial" w:hint="eastAsia"/>
                <w:sz w:val="18"/>
                <w:szCs w:val="18"/>
              </w:rPr>
              <w:t>θεωρίας</w:t>
            </w:r>
            <w:r w:rsidRPr="005323E2">
              <w:rPr>
                <w:rFonts w:ascii="Arial" w:hAnsi="Arial" w:cs="Arial"/>
                <w:sz w:val="18"/>
                <w:szCs w:val="18"/>
              </w:rPr>
              <w:t xml:space="preserve"> </w:t>
            </w:r>
            <w:r w:rsidRPr="005323E2">
              <w:rPr>
                <w:rFonts w:ascii="Arial" w:hAnsi="Arial" w:cs="Arial" w:hint="eastAsia"/>
                <w:sz w:val="18"/>
                <w:szCs w:val="18"/>
              </w:rPr>
              <w:t>υπολογισμού</w:t>
            </w:r>
            <w:r w:rsidRPr="005323E2">
              <w:rPr>
                <w:rFonts w:ascii="Arial" w:hAnsi="Arial" w:cs="Arial"/>
                <w:sz w:val="18"/>
                <w:szCs w:val="18"/>
              </w:rPr>
              <w:t>, Lewis Harry R.,</w:t>
            </w:r>
            <w:r>
              <w:rPr>
                <w:rFonts w:ascii="Arial" w:hAnsi="Arial" w:cs="Arial"/>
                <w:sz w:val="18"/>
                <w:szCs w:val="18"/>
              </w:rPr>
              <w:t xml:space="preserve"> </w:t>
            </w:r>
            <w:r w:rsidRPr="005323E2">
              <w:rPr>
                <w:rFonts w:ascii="Arial" w:hAnsi="Arial" w:cs="Arial" w:hint="eastAsia"/>
                <w:sz w:val="18"/>
                <w:szCs w:val="18"/>
              </w:rPr>
              <w:t>Παπαδημητρίου</w:t>
            </w:r>
            <w:r w:rsidRPr="005323E2">
              <w:rPr>
                <w:rFonts w:ascii="Arial" w:hAnsi="Arial" w:cs="Arial"/>
                <w:sz w:val="18"/>
                <w:szCs w:val="18"/>
              </w:rPr>
              <w:t xml:space="preserve"> </w:t>
            </w:r>
            <w:r w:rsidRPr="005323E2">
              <w:rPr>
                <w:rFonts w:ascii="Arial" w:hAnsi="Arial" w:cs="Arial" w:hint="eastAsia"/>
                <w:sz w:val="18"/>
                <w:szCs w:val="18"/>
              </w:rPr>
              <w:t>Χρίστος</w:t>
            </w:r>
            <w:r w:rsidRPr="005323E2">
              <w:rPr>
                <w:rFonts w:ascii="Arial" w:hAnsi="Arial" w:cs="Arial"/>
                <w:sz w:val="18"/>
                <w:szCs w:val="18"/>
              </w:rPr>
              <w:t xml:space="preserve"> </w:t>
            </w:r>
            <w:r w:rsidRPr="005323E2">
              <w:rPr>
                <w:rFonts w:ascii="Arial" w:hAnsi="Arial" w:cs="Arial" w:hint="eastAsia"/>
                <w:sz w:val="18"/>
                <w:szCs w:val="18"/>
              </w:rPr>
              <w:t>Χ</w:t>
            </w:r>
            <w:r w:rsidRPr="005323E2">
              <w:rPr>
                <w:rFonts w:ascii="Arial" w:hAnsi="Arial" w:cs="Arial"/>
                <w:sz w:val="18"/>
                <w:szCs w:val="18"/>
              </w:rPr>
              <w:t xml:space="preserve">. </w:t>
            </w:r>
          </w:p>
          <w:p w:rsidR="00726314" w:rsidRPr="005323E2" w:rsidRDefault="00726314" w:rsidP="00B51C91">
            <w:pPr>
              <w:pStyle w:val="afb"/>
              <w:numPr>
                <w:ilvl w:val="0"/>
                <w:numId w:val="187"/>
              </w:numPr>
              <w:tabs>
                <w:tab w:val="left" w:pos="2268"/>
                <w:tab w:val="left" w:pos="2552"/>
              </w:tabs>
              <w:spacing w:line="240" w:lineRule="auto"/>
              <w:ind w:left="175" w:right="0" w:hanging="175"/>
              <w:contextualSpacing w:val="0"/>
              <w:rPr>
                <w:rFonts w:ascii="Arial" w:hAnsi="Arial" w:cs="Arial"/>
                <w:sz w:val="18"/>
                <w:szCs w:val="18"/>
              </w:rPr>
            </w:pPr>
            <w:r w:rsidRPr="005323E2">
              <w:rPr>
                <w:rFonts w:ascii="Arial" w:hAnsi="Arial" w:cs="Arial"/>
                <w:sz w:val="18"/>
                <w:szCs w:val="18"/>
              </w:rPr>
              <w:t>Βιβλίο [86195794]: ΕΙΣΑΓΩΓΗ ΣΤΗ ΘΕΩΡΙΑ ΥΠΟΛΟΓΙΣΜΟΥ (μτφρ. της 3ης διεθνούς έκδοσης), Michael Sipser</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lastRenderedPageBreak/>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E041BB" w:rsidRDefault="00726314" w:rsidP="00B51C91">
            <w:pPr>
              <w:pStyle w:val="afb"/>
              <w:numPr>
                <w:ilvl w:val="0"/>
                <w:numId w:val="187"/>
              </w:numPr>
              <w:tabs>
                <w:tab w:val="left" w:pos="284"/>
                <w:tab w:val="left" w:pos="2268"/>
                <w:tab w:val="left" w:pos="2552"/>
              </w:tabs>
              <w:spacing w:line="240" w:lineRule="auto"/>
              <w:ind w:left="317" w:right="0" w:hanging="283"/>
              <w:rPr>
                <w:rFonts w:ascii="Arial" w:hAnsi="Arial" w:cs="Arial"/>
                <w:sz w:val="18"/>
                <w:szCs w:val="18"/>
              </w:rPr>
            </w:pPr>
            <w:r w:rsidRPr="00E041BB">
              <w:rPr>
                <w:rFonts w:ascii="Arial" w:hAnsi="Arial" w:cs="Arial"/>
                <w:sz w:val="18"/>
                <w:szCs w:val="18"/>
              </w:rPr>
              <w:t>Η διδασκαλία αποτελείται από διαλέξεις και ασκήσεις</w:t>
            </w:r>
          </w:p>
          <w:p w:rsidR="00726314" w:rsidRPr="00E041BB" w:rsidRDefault="00726314" w:rsidP="00B51C91">
            <w:pPr>
              <w:pStyle w:val="afb"/>
              <w:numPr>
                <w:ilvl w:val="0"/>
                <w:numId w:val="187"/>
              </w:numPr>
              <w:tabs>
                <w:tab w:val="left" w:pos="284"/>
                <w:tab w:val="left" w:pos="2268"/>
                <w:tab w:val="left" w:pos="2552"/>
              </w:tabs>
              <w:spacing w:line="240" w:lineRule="auto"/>
              <w:ind w:left="317" w:right="0" w:hanging="283"/>
              <w:rPr>
                <w:rFonts w:ascii="Arial" w:hAnsi="Arial" w:cs="Arial"/>
                <w:sz w:val="18"/>
                <w:szCs w:val="18"/>
              </w:rPr>
            </w:pPr>
            <w:r w:rsidRPr="00E041BB">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E041BB" w:rsidRDefault="00726314" w:rsidP="00B51C91">
            <w:pPr>
              <w:pStyle w:val="afb"/>
              <w:numPr>
                <w:ilvl w:val="1"/>
                <w:numId w:val="229"/>
              </w:numPr>
              <w:tabs>
                <w:tab w:val="left" w:pos="284"/>
                <w:tab w:val="left" w:pos="2268"/>
                <w:tab w:val="left" w:pos="2552"/>
              </w:tabs>
              <w:spacing w:line="240" w:lineRule="auto"/>
              <w:ind w:left="317" w:right="0" w:hanging="283"/>
              <w:rPr>
                <w:rFonts w:ascii="Arial" w:hAnsi="Arial" w:cs="Arial"/>
                <w:sz w:val="18"/>
                <w:szCs w:val="18"/>
              </w:rPr>
            </w:pPr>
            <w:r w:rsidRPr="00E041BB">
              <w:rPr>
                <w:rFonts w:ascii="Arial" w:hAnsi="Arial" w:cs="Arial"/>
                <w:sz w:val="18"/>
                <w:szCs w:val="18"/>
              </w:rPr>
              <w:t>Γραπτή τελική εξέταση</w:t>
            </w:r>
          </w:p>
          <w:p w:rsidR="00726314" w:rsidRPr="00E041BB" w:rsidRDefault="00726314" w:rsidP="00B51C91">
            <w:pPr>
              <w:pStyle w:val="afb"/>
              <w:numPr>
                <w:ilvl w:val="1"/>
                <w:numId w:val="229"/>
              </w:numPr>
              <w:tabs>
                <w:tab w:val="left" w:pos="284"/>
                <w:tab w:val="left" w:pos="2268"/>
                <w:tab w:val="left" w:pos="2552"/>
              </w:tabs>
              <w:spacing w:line="240" w:lineRule="auto"/>
              <w:ind w:left="317" w:right="0" w:hanging="283"/>
              <w:rPr>
                <w:rFonts w:ascii="Arial" w:hAnsi="Arial" w:cs="Arial"/>
                <w:sz w:val="18"/>
                <w:szCs w:val="18"/>
              </w:rPr>
            </w:pPr>
            <w:r w:rsidRPr="00E041BB">
              <w:rPr>
                <w:rFonts w:ascii="Arial" w:hAnsi="Arial" w:cs="Arial"/>
                <w:sz w:val="18"/>
                <w:szCs w:val="18"/>
              </w:rPr>
              <w:t xml:space="preserve">Γραπτές σειρές ασκήσεων </w:t>
            </w:r>
          </w:p>
          <w:p w:rsidR="00726314" w:rsidRPr="00345184" w:rsidRDefault="00726314" w:rsidP="00684184">
            <w:pPr>
              <w:tabs>
                <w:tab w:val="left" w:pos="284"/>
                <w:tab w:val="left" w:pos="2268"/>
                <w:tab w:val="left" w:pos="2552"/>
              </w:tabs>
              <w:spacing w:line="240" w:lineRule="auto"/>
              <w:ind w:left="0" w:right="0"/>
              <w:rPr>
                <w:rFonts w:ascii="Arial" w:hAnsi="Arial" w:cs="Arial"/>
                <w:sz w:val="18"/>
                <w:szCs w:val="18"/>
              </w:rPr>
            </w:pPr>
            <w:r w:rsidRPr="005323E2">
              <w:rPr>
                <w:rFonts w:ascii="Arial" w:hAnsi="Arial" w:cs="Arial"/>
                <w:sz w:val="18"/>
                <w:szCs w:val="18"/>
              </w:rPr>
              <w:t>Η ακριβής διαδικασία αξιολόγησης περιγράφεται στην ιστοθεσία του μαθήματος.</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04524E">
            <w:pPr>
              <w:tabs>
                <w:tab w:val="left" w:pos="284"/>
                <w:tab w:val="left" w:pos="2268"/>
                <w:tab w:val="left" w:pos="2552"/>
              </w:tabs>
              <w:spacing w:before="60" w:after="60" w:line="240" w:lineRule="auto"/>
              <w:ind w:left="0" w:right="0"/>
              <w:rPr>
                <w:rFonts w:ascii="Arial" w:hAnsi="Arial" w:cs="Arial"/>
                <w:sz w:val="18"/>
                <w:szCs w:val="18"/>
                <w:lang w:val="en-US"/>
              </w:rPr>
            </w:pPr>
            <w:hyperlink r:id="rId125" w:history="1">
              <w:r w:rsidR="00726314" w:rsidRPr="002D40E7">
                <w:rPr>
                  <w:rStyle w:val="-"/>
                  <w:rFonts w:ascii="Arial" w:hAnsi="Arial" w:cs="Arial"/>
                  <w:sz w:val="18"/>
                  <w:szCs w:val="18"/>
                  <w:lang w:val="en-US"/>
                </w:rPr>
                <w:t>http://www.cse.uoi.gr/~cnomikos/courses/cc/cc-main.htm</w:t>
              </w:r>
            </w:hyperlink>
          </w:p>
        </w:tc>
      </w:tr>
    </w:tbl>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684184">
            <w:pPr>
              <w:tabs>
                <w:tab w:val="left" w:pos="284"/>
                <w:tab w:val="left" w:pos="2268"/>
                <w:tab w:val="left" w:pos="2552"/>
              </w:tabs>
              <w:spacing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04524E">
            <w:pPr>
              <w:tabs>
                <w:tab w:val="left" w:pos="284"/>
                <w:tab w:val="left" w:pos="2268"/>
                <w:tab w:val="left" w:pos="2552"/>
              </w:tabs>
              <w:spacing w:before="60" w:after="60" w:line="240" w:lineRule="auto"/>
              <w:ind w:left="0" w:right="0"/>
              <w:jc w:val="left"/>
              <w:rPr>
                <w:rFonts w:ascii="Arial" w:hAnsi="Arial" w:cs="Arial"/>
                <w:b/>
                <w:sz w:val="18"/>
                <w:szCs w:val="18"/>
              </w:rPr>
            </w:pPr>
            <w:r w:rsidRPr="002D40E7">
              <w:rPr>
                <w:rFonts w:ascii="Arial" w:hAnsi="Arial" w:cs="Arial"/>
                <w:b/>
                <w:sz w:val="18"/>
                <w:szCs w:val="18"/>
              </w:rPr>
              <w:t>Ψηφιακή Επεξεργασία Εικόνας (ΜΥΕ037)</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20" w:after="20"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345184" w:rsidRDefault="00726314" w:rsidP="006B6E65">
            <w:pPr>
              <w:tabs>
                <w:tab w:val="left" w:pos="284"/>
                <w:tab w:val="left" w:pos="2268"/>
                <w:tab w:val="left" w:pos="2552"/>
              </w:tabs>
              <w:spacing w:before="20" w:after="20" w:line="240" w:lineRule="auto"/>
              <w:ind w:left="0" w:right="0"/>
              <w:rPr>
                <w:rFonts w:ascii="Arial" w:hAnsi="Arial" w:cs="Arial"/>
                <w:sz w:val="18"/>
                <w:szCs w:val="18"/>
              </w:rPr>
            </w:pPr>
            <w:r w:rsidRPr="00345184">
              <w:rPr>
                <w:rFonts w:ascii="Arial" w:hAnsi="Arial" w:cs="Arial" w:hint="eastAsia"/>
                <w:sz w:val="18"/>
                <w:szCs w:val="18"/>
              </w:rPr>
              <w:t>Εισαγωγή</w:t>
            </w:r>
            <w:r w:rsidRPr="00345184">
              <w:rPr>
                <w:rFonts w:ascii="Arial" w:hAnsi="Arial" w:cs="Arial"/>
                <w:sz w:val="18"/>
                <w:szCs w:val="18"/>
              </w:rPr>
              <w:t xml:space="preserve"> </w:t>
            </w:r>
            <w:r w:rsidRPr="00345184">
              <w:rPr>
                <w:rFonts w:ascii="Arial" w:hAnsi="Arial" w:cs="Arial" w:hint="eastAsia"/>
                <w:sz w:val="18"/>
                <w:szCs w:val="18"/>
              </w:rPr>
              <w:t>στις</w:t>
            </w:r>
            <w:r w:rsidRPr="00345184">
              <w:rPr>
                <w:rFonts w:ascii="Arial" w:hAnsi="Arial" w:cs="Arial"/>
                <w:sz w:val="18"/>
                <w:szCs w:val="18"/>
              </w:rPr>
              <w:t xml:space="preserve"> </w:t>
            </w:r>
            <w:r w:rsidRPr="00345184">
              <w:rPr>
                <w:rFonts w:ascii="Arial" w:hAnsi="Arial" w:cs="Arial" w:hint="eastAsia"/>
                <w:sz w:val="18"/>
                <w:szCs w:val="18"/>
              </w:rPr>
              <w:t>ψηφιακές</w:t>
            </w:r>
            <w:r w:rsidRPr="00345184">
              <w:rPr>
                <w:rFonts w:ascii="Arial" w:hAnsi="Arial" w:cs="Arial"/>
                <w:sz w:val="18"/>
                <w:szCs w:val="18"/>
              </w:rPr>
              <w:t xml:space="preserve"> </w:t>
            </w:r>
            <w:r w:rsidRPr="00345184">
              <w:rPr>
                <w:rFonts w:ascii="Arial" w:hAnsi="Arial" w:cs="Arial" w:hint="eastAsia"/>
                <w:sz w:val="18"/>
                <w:szCs w:val="18"/>
              </w:rPr>
              <w:t>εικόνες</w:t>
            </w:r>
            <w:r w:rsidRPr="00345184">
              <w:rPr>
                <w:rFonts w:ascii="Arial" w:hAnsi="Arial" w:cs="Arial"/>
                <w:sz w:val="18"/>
                <w:szCs w:val="18"/>
              </w:rPr>
              <w:t xml:space="preserve">, </w:t>
            </w:r>
            <w:r w:rsidRPr="00345184">
              <w:rPr>
                <w:rFonts w:ascii="Arial" w:hAnsi="Arial" w:cs="Arial" w:hint="eastAsia"/>
                <w:sz w:val="18"/>
                <w:szCs w:val="18"/>
              </w:rPr>
              <w:t>πεδία</w:t>
            </w:r>
            <w:r w:rsidRPr="00345184">
              <w:rPr>
                <w:rFonts w:ascii="Arial" w:hAnsi="Arial" w:cs="Arial"/>
                <w:sz w:val="18"/>
                <w:szCs w:val="18"/>
              </w:rPr>
              <w:t xml:space="preserve"> </w:t>
            </w:r>
            <w:r w:rsidRPr="00345184">
              <w:rPr>
                <w:rFonts w:ascii="Arial" w:hAnsi="Arial" w:cs="Arial" w:hint="eastAsia"/>
                <w:sz w:val="18"/>
                <w:szCs w:val="18"/>
              </w:rPr>
              <w:t>εφαρμογής</w:t>
            </w:r>
            <w:r w:rsidRPr="00345184">
              <w:rPr>
                <w:rFonts w:ascii="Arial" w:hAnsi="Arial" w:cs="Arial"/>
                <w:sz w:val="18"/>
                <w:szCs w:val="18"/>
              </w:rPr>
              <w:t xml:space="preserve"> </w:t>
            </w:r>
            <w:r w:rsidRPr="00345184">
              <w:rPr>
                <w:rFonts w:ascii="Arial" w:hAnsi="Arial" w:cs="Arial" w:hint="eastAsia"/>
                <w:sz w:val="18"/>
                <w:szCs w:val="18"/>
              </w:rPr>
              <w:t>της</w:t>
            </w:r>
            <w:r w:rsidRPr="00345184">
              <w:rPr>
                <w:rFonts w:ascii="Arial" w:hAnsi="Arial" w:cs="Arial"/>
                <w:sz w:val="18"/>
                <w:szCs w:val="18"/>
              </w:rPr>
              <w:t xml:space="preserve"> </w:t>
            </w:r>
            <w:r w:rsidRPr="00345184">
              <w:rPr>
                <w:rFonts w:ascii="Arial" w:hAnsi="Arial" w:cs="Arial" w:hint="eastAsia"/>
                <w:sz w:val="18"/>
                <w:szCs w:val="18"/>
              </w:rPr>
              <w:t>επεξεργασίας</w:t>
            </w:r>
            <w:r w:rsidRPr="00345184">
              <w:rPr>
                <w:rFonts w:ascii="Arial" w:hAnsi="Arial" w:cs="Arial"/>
                <w:sz w:val="18"/>
                <w:szCs w:val="18"/>
              </w:rPr>
              <w:t xml:space="preserve"> </w:t>
            </w:r>
            <w:r w:rsidRPr="00345184">
              <w:rPr>
                <w:rFonts w:ascii="Arial" w:hAnsi="Arial" w:cs="Arial" w:hint="eastAsia"/>
                <w:sz w:val="18"/>
                <w:szCs w:val="18"/>
              </w:rPr>
              <w:t>εικόνας</w:t>
            </w:r>
            <w:r w:rsidRPr="00345184">
              <w:rPr>
                <w:rFonts w:ascii="Arial" w:hAnsi="Arial" w:cs="Arial"/>
                <w:sz w:val="18"/>
                <w:szCs w:val="18"/>
              </w:rPr>
              <w:t xml:space="preserve">. </w:t>
            </w:r>
            <w:r w:rsidRPr="00345184">
              <w:rPr>
                <w:rFonts w:ascii="Arial" w:hAnsi="Arial" w:cs="Arial" w:hint="eastAsia"/>
                <w:sz w:val="18"/>
                <w:szCs w:val="18"/>
              </w:rPr>
              <w:t>Στοιχεία</w:t>
            </w:r>
            <w:r w:rsidRPr="00345184">
              <w:rPr>
                <w:rFonts w:ascii="Arial" w:hAnsi="Arial" w:cs="Arial"/>
                <w:sz w:val="18"/>
                <w:szCs w:val="18"/>
              </w:rPr>
              <w:t xml:space="preserve"> </w:t>
            </w:r>
            <w:r w:rsidRPr="00345184">
              <w:rPr>
                <w:rFonts w:ascii="Arial" w:hAnsi="Arial" w:cs="Arial" w:hint="eastAsia"/>
                <w:sz w:val="18"/>
                <w:szCs w:val="18"/>
              </w:rPr>
              <w:t>οπτικής</w:t>
            </w:r>
            <w:r w:rsidRPr="00345184">
              <w:rPr>
                <w:rFonts w:ascii="Arial" w:hAnsi="Arial" w:cs="Arial"/>
                <w:sz w:val="18"/>
                <w:szCs w:val="18"/>
              </w:rPr>
              <w:t xml:space="preserve"> </w:t>
            </w:r>
            <w:r w:rsidRPr="00345184">
              <w:rPr>
                <w:rFonts w:ascii="Arial" w:hAnsi="Arial" w:cs="Arial" w:hint="eastAsia"/>
                <w:sz w:val="18"/>
                <w:szCs w:val="18"/>
              </w:rPr>
              <w:t>αντίληψης</w:t>
            </w:r>
            <w:r w:rsidRPr="00345184">
              <w:rPr>
                <w:rFonts w:ascii="Arial" w:hAnsi="Arial" w:cs="Arial"/>
                <w:sz w:val="18"/>
                <w:szCs w:val="18"/>
              </w:rPr>
              <w:t xml:space="preserve">, </w:t>
            </w:r>
            <w:r w:rsidRPr="00345184">
              <w:rPr>
                <w:rFonts w:ascii="Arial" w:hAnsi="Arial" w:cs="Arial" w:hint="eastAsia"/>
                <w:sz w:val="18"/>
                <w:szCs w:val="18"/>
              </w:rPr>
              <w:t>λήψη</w:t>
            </w:r>
            <w:r w:rsidRPr="00345184">
              <w:rPr>
                <w:rFonts w:ascii="Arial" w:hAnsi="Arial" w:cs="Arial"/>
                <w:sz w:val="18"/>
                <w:szCs w:val="18"/>
              </w:rPr>
              <w:t xml:space="preserve"> </w:t>
            </w:r>
            <w:r w:rsidRPr="00345184">
              <w:rPr>
                <w:rFonts w:ascii="Arial" w:hAnsi="Arial" w:cs="Arial" w:hint="eastAsia"/>
                <w:sz w:val="18"/>
                <w:szCs w:val="18"/>
              </w:rPr>
              <w:t>εικόνας</w:t>
            </w:r>
            <w:r w:rsidRPr="00345184">
              <w:rPr>
                <w:rFonts w:ascii="Arial" w:hAnsi="Arial" w:cs="Arial"/>
                <w:sz w:val="18"/>
                <w:szCs w:val="18"/>
              </w:rPr>
              <w:t xml:space="preserve">, </w:t>
            </w:r>
            <w:r w:rsidRPr="00345184">
              <w:rPr>
                <w:rFonts w:ascii="Arial" w:hAnsi="Arial" w:cs="Arial" w:hint="eastAsia"/>
                <w:sz w:val="18"/>
                <w:szCs w:val="18"/>
              </w:rPr>
              <w:t>δειγματοληψία</w:t>
            </w:r>
            <w:r w:rsidRPr="00345184">
              <w:rPr>
                <w:rFonts w:ascii="Arial" w:hAnsi="Arial" w:cs="Arial"/>
                <w:sz w:val="18"/>
                <w:szCs w:val="18"/>
              </w:rPr>
              <w:t xml:space="preserve"> </w:t>
            </w:r>
            <w:r w:rsidRPr="00345184">
              <w:rPr>
                <w:rFonts w:ascii="Arial" w:hAnsi="Arial" w:cs="Arial" w:hint="eastAsia"/>
                <w:sz w:val="18"/>
                <w:szCs w:val="18"/>
              </w:rPr>
              <w:t>και</w:t>
            </w:r>
            <w:r w:rsidRPr="00345184">
              <w:rPr>
                <w:rFonts w:ascii="Arial" w:hAnsi="Arial" w:cs="Arial"/>
                <w:sz w:val="18"/>
                <w:szCs w:val="18"/>
              </w:rPr>
              <w:t xml:space="preserve"> </w:t>
            </w:r>
            <w:r w:rsidRPr="00345184">
              <w:rPr>
                <w:rFonts w:ascii="Arial" w:hAnsi="Arial" w:cs="Arial" w:hint="eastAsia"/>
                <w:sz w:val="18"/>
                <w:szCs w:val="18"/>
              </w:rPr>
              <w:t>κβαντισμός</w:t>
            </w:r>
            <w:r w:rsidRPr="00345184">
              <w:rPr>
                <w:rFonts w:ascii="Arial" w:hAnsi="Arial" w:cs="Arial"/>
                <w:sz w:val="18"/>
                <w:szCs w:val="18"/>
              </w:rPr>
              <w:t xml:space="preserve">.  </w:t>
            </w:r>
          </w:p>
          <w:p w:rsidR="00726314" w:rsidRPr="00345184" w:rsidRDefault="00726314" w:rsidP="006B6E65">
            <w:pPr>
              <w:tabs>
                <w:tab w:val="left" w:pos="284"/>
                <w:tab w:val="left" w:pos="2268"/>
                <w:tab w:val="left" w:pos="2552"/>
              </w:tabs>
              <w:spacing w:before="20" w:after="20" w:line="240" w:lineRule="auto"/>
              <w:ind w:left="0" w:right="0"/>
              <w:rPr>
                <w:rFonts w:ascii="Arial" w:hAnsi="Arial" w:cs="Arial"/>
                <w:sz w:val="18"/>
                <w:szCs w:val="18"/>
              </w:rPr>
            </w:pPr>
            <w:r w:rsidRPr="00345184">
              <w:rPr>
                <w:rFonts w:ascii="Arial" w:hAnsi="Arial" w:cs="Arial" w:hint="eastAsia"/>
                <w:sz w:val="18"/>
                <w:szCs w:val="18"/>
              </w:rPr>
              <w:t>Μετασχηματισμοί</w:t>
            </w:r>
            <w:r w:rsidRPr="00345184">
              <w:rPr>
                <w:rFonts w:ascii="Arial" w:hAnsi="Arial" w:cs="Arial"/>
                <w:sz w:val="18"/>
                <w:szCs w:val="18"/>
              </w:rPr>
              <w:t xml:space="preserve"> </w:t>
            </w:r>
            <w:r w:rsidRPr="00345184">
              <w:rPr>
                <w:rFonts w:ascii="Arial" w:hAnsi="Arial" w:cs="Arial" w:hint="eastAsia"/>
                <w:sz w:val="18"/>
                <w:szCs w:val="18"/>
              </w:rPr>
              <w:t>έντασης</w:t>
            </w:r>
            <w:r w:rsidRPr="00345184">
              <w:rPr>
                <w:rFonts w:ascii="Arial" w:hAnsi="Arial" w:cs="Arial"/>
                <w:sz w:val="18"/>
                <w:szCs w:val="18"/>
              </w:rPr>
              <w:t xml:space="preserve">, </w:t>
            </w:r>
            <w:r w:rsidRPr="00345184">
              <w:rPr>
                <w:rFonts w:ascii="Arial" w:hAnsi="Arial" w:cs="Arial" w:hint="eastAsia"/>
                <w:sz w:val="18"/>
                <w:szCs w:val="18"/>
              </w:rPr>
              <w:t>επεξεργασία</w:t>
            </w:r>
            <w:r w:rsidRPr="00345184">
              <w:rPr>
                <w:rFonts w:ascii="Arial" w:hAnsi="Arial" w:cs="Arial"/>
                <w:sz w:val="18"/>
                <w:szCs w:val="18"/>
              </w:rPr>
              <w:t xml:space="preserve"> </w:t>
            </w:r>
            <w:r w:rsidRPr="00345184">
              <w:rPr>
                <w:rFonts w:ascii="Arial" w:hAnsi="Arial" w:cs="Arial" w:hint="eastAsia"/>
                <w:sz w:val="18"/>
                <w:szCs w:val="18"/>
              </w:rPr>
              <w:t>ιστογράμματος</w:t>
            </w:r>
            <w:r w:rsidRPr="00345184">
              <w:rPr>
                <w:rFonts w:ascii="Arial" w:hAnsi="Arial" w:cs="Arial"/>
                <w:sz w:val="18"/>
                <w:szCs w:val="18"/>
              </w:rPr>
              <w:t xml:space="preserve">, </w:t>
            </w:r>
            <w:r w:rsidRPr="00345184">
              <w:rPr>
                <w:rFonts w:ascii="Arial" w:hAnsi="Arial" w:cs="Arial" w:hint="eastAsia"/>
                <w:sz w:val="18"/>
                <w:szCs w:val="18"/>
              </w:rPr>
              <w:t>χωρικό</w:t>
            </w:r>
            <w:r w:rsidRPr="00345184">
              <w:rPr>
                <w:rFonts w:ascii="Arial" w:hAnsi="Arial" w:cs="Arial"/>
                <w:sz w:val="18"/>
                <w:szCs w:val="18"/>
              </w:rPr>
              <w:t xml:space="preserve"> </w:t>
            </w:r>
            <w:r w:rsidRPr="00345184">
              <w:rPr>
                <w:rFonts w:ascii="Arial" w:hAnsi="Arial" w:cs="Arial" w:hint="eastAsia"/>
                <w:sz w:val="18"/>
                <w:szCs w:val="18"/>
              </w:rPr>
              <w:t>φιλτράρισμα</w:t>
            </w:r>
            <w:r w:rsidRPr="00345184">
              <w:rPr>
                <w:rFonts w:ascii="Arial" w:hAnsi="Arial" w:cs="Arial"/>
                <w:sz w:val="18"/>
                <w:szCs w:val="18"/>
              </w:rPr>
              <w:t xml:space="preserve">, </w:t>
            </w:r>
            <w:r w:rsidRPr="00345184">
              <w:rPr>
                <w:rFonts w:ascii="Arial" w:hAnsi="Arial" w:cs="Arial" w:hint="eastAsia"/>
                <w:sz w:val="18"/>
                <w:szCs w:val="18"/>
              </w:rPr>
              <w:t>φίλτρα</w:t>
            </w:r>
            <w:r w:rsidRPr="00345184">
              <w:rPr>
                <w:rFonts w:ascii="Arial" w:hAnsi="Arial" w:cs="Arial"/>
                <w:sz w:val="18"/>
                <w:szCs w:val="18"/>
              </w:rPr>
              <w:t xml:space="preserve"> </w:t>
            </w:r>
            <w:r w:rsidRPr="00345184">
              <w:rPr>
                <w:rFonts w:ascii="Arial" w:hAnsi="Arial" w:cs="Arial" w:hint="eastAsia"/>
                <w:sz w:val="18"/>
                <w:szCs w:val="18"/>
              </w:rPr>
              <w:t>εξομάλυνσης</w:t>
            </w:r>
            <w:r w:rsidRPr="00345184">
              <w:rPr>
                <w:rFonts w:ascii="Arial" w:hAnsi="Arial" w:cs="Arial"/>
                <w:sz w:val="18"/>
                <w:szCs w:val="18"/>
              </w:rPr>
              <w:t xml:space="preserve"> </w:t>
            </w:r>
            <w:r w:rsidRPr="00345184">
              <w:rPr>
                <w:rFonts w:ascii="Arial" w:hAnsi="Arial" w:cs="Arial" w:hint="eastAsia"/>
                <w:sz w:val="18"/>
                <w:szCs w:val="18"/>
              </w:rPr>
              <w:t>και</w:t>
            </w:r>
            <w:r w:rsidRPr="00345184">
              <w:rPr>
                <w:rFonts w:ascii="Arial" w:hAnsi="Arial" w:cs="Arial"/>
                <w:sz w:val="18"/>
                <w:szCs w:val="18"/>
              </w:rPr>
              <w:t xml:space="preserve"> </w:t>
            </w:r>
            <w:r w:rsidRPr="00345184">
              <w:rPr>
                <w:rFonts w:ascii="Arial" w:hAnsi="Arial" w:cs="Arial" w:hint="eastAsia"/>
                <w:sz w:val="18"/>
                <w:szCs w:val="18"/>
              </w:rPr>
              <w:t>όξυνσης</w:t>
            </w:r>
            <w:r w:rsidRPr="00345184">
              <w:rPr>
                <w:rFonts w:ascii="Arial" w:hAnsi="Arial" w:cs="Arial"/>
                <w:sz w:val="18"/>
                <w:szCs w:val="18"/>
              </w:rPr>
              <w:t xml:space="preserve">. </w:t>
            </w:r>
            <w:r w:rsidRPr="00345184">
              <w:rPr>
                <w:rFonts w:ascii="Arial" w:hAnsi="Arial" w:cs="Arial" w:hint="eastAsia"/>
                <w:sz w:val="18"/>
                <w:szCs w:val="18"/>
              </w:rPr>
              <w:t>Φιλτράρισμα</w:t>
            </w:r>
            <w:r w:rsidRPr="00345184">
              <w:rPr>
                <w:rFonts w:ascii="Arial" w:hAnsi="Arial" w:cs="Arial"/>
                <w:sz w:val="18"/>
                <w:szCs w:val="18"/>
              </w:rPr>
              <w:t xml:space="preserve"> </w:t>
            </w:r>
            <w:r w:rsidRPr="00345184">
              <w:rPr>
                <w:rFonts w:ascii="Arial" w:hAnsi="Arial" w:cs="Arial" w:hint="eastAsia"/>
                <w:sz w:val="18"/>
                <w:szCs w:val="18"/>
              </w:rPr>
              <w:t>στο</w:t>
            </w:r>
            <w:r w:rsidRPr="00345184">
              <w:rPr>
                <w:rFonts w:ascii="Arial" w:hAnsi="Arial" w:cs="Arial"/>
                <w:sz w:val="18"/>
                <w:szCs w:val="18"/>
              </w:rPr>
              <w:t xml:space="preserve"> </w:t>
            </w:r>
            <w:r w:rsidRPr="00345184">
              <w:rPr>
                <w:rFonts w:ascii="Arial" w:hAnsi="Arial" w:cs="Arial" w:hint="eastAsia"/>
                <w:sz w:val="18"/>
                <w:szCs w:val="18"/>
              </w:rPr>
              <w:t>πεδίο</w:t>
            </w:r>
            <w:r w:rsidRPr="00345184">
              <w:rPr>
                <w:rFonts w:ascii="Arial" w:hAnsi="Arial" w:cs="Arial"/>
                <w:sz w:val="18"/>
                <w:szCs w:val="18"/>
              </w:rPr>
              <w:t xml:space="preserve"> </w:t>
            </w:r>
            <w:r w:rsidRPr="00345184">
              <w:rPr>
                <w:rFonts w:ascii="Arial" w:hAnsi="Arial" w:cs="Arial" w:hint="eastAsia"/>
                <w:sz w:val="18"/>
                <w:szCs w:val="18"/>
              </w:rPr>
              <w:t>της</w:t>
            </w:r>
            <w:r w:rsidRPr="00345184">
              <w:rPr>
                <w:rFonts w:ascii="Arial" w:hAnsi="Arial" w:cs="Arial"/>
                <w:sz w:val="18"/>
                <w:szCs w:val="18"/>
              </w:rPr>
              <w:t xml:space="preserve"> </w:t>
            </w:r>
            <w:r w:rsidRPr="00345184">
              <w:rPr>
                <w:rFonts w:ascii="Arial" w:hAnsi="Arial" w:cs="Arial" w:hint="eastAsia"/>
                <w:sz w:val="18"/>
                <w:szCs w:val="18"/>
              </w:rPr>
              <w:t>συχνότητας</w:t>
            </w:r>
            <w:r w:rsidRPr="00345184">
              <w:rPr>
                <w:rFonts w:ascii="Arial" w:hAnsi="Arial" w:cs="Arial"/>
                <w:sz w:val="18"/>
                <w:szCs w:val="18"/>
              </w:rPr>
              <w:t>, 2</w:t>
            </w:r>
            <w:r w:rsidRPr="00345184">
              <w:rPr>
                <w:rFonts w:ascii="Arial" w:hAnsi="Arial" w:cs="Arial" w:hint="eastAsia"/>
                <w:sz w:val="18"/>
                <w:szCs w:val="18"/>
              </w:rPr>
              <w:t>Δ</w:t>
            </w:r>
            <w:r w:rsidRPr="00345184">
              <w:rPr>
                <w:rFonts w:ascii="Arial" w:hAnsi="Arial" w:cs="Arial"/>
                <w:sz w:val="18"/>
                <w:szCs w:val="18"/>
              </w:rPr>
              <w:t xml:space="preserve"> </w:t>
            </w:r>
            <w:r w:rsidRPr="00345184">
              <w:rPr>
                <w:rFonts w:ascii="Arial" w:hAnsi="Arial" w:cs="Arial" w:hint="eastAsia"/>
                <w:sz w:val="18"/>
                <w:szCs w:val="18"/>
              </w:rPr>
              <w:t>δειγματοληψία</w:t>
            </w:r>
            <w:r w:rsidRPr="00345184">
              <w:rPr>
                <w:rFonts w:ascii="Arial" w:hAnsi="Arial" w:cs="Arial"/>
                <w:sz w:val="18"/>
                <w:szCs w:val="18"/>
              </w:rPr>
              <w:t xml:space="preserve"> </w:t>
            </w:r>
            <w:r w:rsidRPr="00345184">
              <w:rPr>
                <w:rFonts w:ascii="Arial" w:hAnsi="Arial" w:cs="Arial" w:hint="eastAsia"/>
                <w:sz w:val="18"/>
                <w:szCs w:val="18"/>
              </w:rPr>
              <w:t>και</w:t>
            </w:r>
            <w:r w:rsidRPr="00345184">
              <w:rPr>
                <w:rFonts w:ascii="Arial" w:hAnsi="Arial" w:cs="Arial"/>
                <w:sz w:val="18"/>
                <w:szCs w:val="18"/>
              </w:rPr>
              <w:t xml:space="preserve"> 2</w:t>
            </w:r>
            <w:r w:rsidRPr="00345184">
              <w:rPr>
                <w:rFonts w:ascii="Arial" w:hAnsi="Arial" w:cs="Arial" w:hint="eastAsia"/>
                <w:sz w:val="18"/>
                <w:szCs w:val="18"/>
              </w:rPr>
              <w:t>Δ</w:t>
            </w:r>
            <w:r w:rsidRPr="00345184">
              <w:rPr>
                <w:rFonts w:ascii="Arial" w:hAnsi="Arial" w:cs="Arial"/>
                <w:sz w:val="18"/>
                <w:szCs w:val="18"/>
              </w:rPr>
              <w:t xml:space="preserve"> </w:t>
            </w:r>
            <w:r w:rsidRPr="00345184">
              <w:rPr>
                <w:rFonts w:ascii="Arial" w:hAnsi="Arial" w:cs="Arial" w:hint="eastAsia"/>
                <w:sz w:val="18"/>
                <w:szCs w:val="18"/>
              </w:rPr>
              <w:t>μετασχηματισμός</w:t>
            </w:r>
            <w:r w:rsidRPr="00345184">
              <w:rPr>
                <w:rFonts w:ascii="Arial" w:hAnsi="Arial" w:cs="Arial"/>
                <w:sz w:val="18"/>
                <w:szCs w:val="18"/>
              </w:rPr>
              <w:t xml:space="preserve"> Fourier, 2</w:t>
            </w:r>
            <w:r w:rsidRPr="00345184">
              <w:rPr>
                <w:rFonts w:ascii="Arial" w:hAnsi="Arial" w:cs="Arial" w:hint="eastAsia"/>
                <w:sz w:val="18"/>
                <w:szCs w:val="18"/>
              </w:rPr>
              <w:t>Δ</w:t>
            </w:r>
            <w:r w:rsidRPr="00345184">
              <w:rPr>
                <w:rFonts w:ascii="Arial" w:hAnsi="Arial" w:cs="Arial"/>
                <w:sz w:val="18"/>
                <w:szCs w:val="18"/>
              </w:rPr>
              <w:t xml:space="preserve"> </w:t>
            </w:r>
            <w:r w:rsidRPr="00345184">
              <w:rPr>
                <w:rFonts w:ascii="Arial" w:hAnsi="Arial" w:cs="Arial" w:hint="eastAsia"/>
                <w:sz w:val="18"/>
                <w:szCs w:val="18"/>
              </w:rPr>
              <w:t>συνέλιξη</w:t>
            </w:r>
            <w:r w:rsidRPr="00345184">
              <w:rPr>
                <w:rFonts w:ascii="Arial" w:hAnsi="Arial" w:cs="Arial"/>
                <w:sz w:val="18"/>
                <w:szCs w:val="18"/>
              </w:rPr>
              <w:t xml:space="preserve">, </w:t>
            </w:r>
            <w:r w:rsidRPr="00345184">
              <w:rPr>
                <w:rFonts w:ascii="Arial" w:hAnsi="Arial" w:cs="Arial" w:hint="eastAsia"/>
                <w:sz w:val="18"/>
                <w:szCs w:val="18"/>
              </w:rPr>
              <w:t>αναδίπλωση</w:t>
            </w:r>
            <w:r w:rsidRPr="00345184">
              <w:rPr>
                <w:rFonts w:ascii="Arial" w:hAnsi="Arial" w:cs="Arial"/>
                <w:sz w:val="18"/>
                <w:szCs w:val="18"/>
              </w:rPr>
              <w:t xml:space="preserve"> </w:t>
            </w:r>
            <w:r w:rsidRPr="00345184">
              <w:rPr>
                <w:rFonts w:ascii="Arial" w:hAnsi="Arial" w:cs="Arial" w:hint="eastAsia"/>
                <w:sz w:val="18"/>
                <w:szCs w:val="18"/>
              </w:rPr>
              <w:t>συχνοτήτων</w:t>
            </w:r>
            <w:r w:rsidRPr="00345184">
              <w:rPr>
                <w:rFonts w:ascii="Arial" w:hAnsi="Arial" w:cs="Arial"/>
                <w:sz w:val="18"/>
                <w:szCs w:val="18"/>
              </w:rPr>
              <w:t>, 1</w:t>
            </w:r>
            <w:r w:rsidRPr="00345184">
              <w:rPr>
                <w:rFonts w:ascii="Arial" w:hAnsi="Arial" w:cs="Arial" w:hint="eastAsia"/>
                <w:sz w:val="18"/>
                <w:szCs w:val="18"/>
              </w:rPr>
              <w:t>Δ</w:t>
            </w:r>
            <w:r w:rsidRPr="00345184">
              <w:rPr>
                <w:rFonts w:ascii="Arial" w:hAnsi="Arial" w:cs="Arial"/>
                <w:sz w:val="18"/>
                <w:szCs w:val="18"/>
              </w:rPr>
              <w:t xml:space="preserve"> </w:t>
            </w:r>
            <w:r w:rsidRPr="00345184">
              <w:rPr>
                <w:rFonts w:ascii="Arial" w:hAnsi="Arial" w:cs="Arial" w:hint="eastAsia"/>
                <w:sz w:val="18"/>
                <w:szCs w:val="18"/>
              </w:rPr>
              <w:t>και</w:t>
            </w:r>
            <w:r w:rsidRPr="00345184">
              <w:rPr>
                <w:rFonts w:ascii="Arial" w:hAnsi="Arial" w:cs="Arial"/>
                <w:sz w:val="18"/>
                <w:szCs w:val="18"/>
              </w:rPr>
              <w:t xml:space="preserve"> 2</w:t>
            </w:r>
            <w:r w:rsidRPr="00345184">
              <w:rPr>
                <w:rFonts w:ascii="Arial" w:hAnsi="Arial" w:cs="Arial" w:hint="eastAsia"/>
                <w:sz w:val="18"/>
                <w:szCs w:val="18"/>
              </w:rPr>
              <w:t>Δ</w:t>
            </w:r>
            <w:r w:rsidRPr="00345184">
              <w:rPr>
                <w:rFonts w:ascii="Arial" w:hAnsi="Arial" w:cs="Arial"/>
                <w:sz w:val="18"/>
                <w:szCs w:val="18"/>
              </w:rPr>
              <w:t xml:space="preserve"> </w:t>
            </w:r>
            <w:r w:rsidRPr="00345184">
              <w:rPr>
                <w:rFonts w:ascii="Arial" w:hAnsi="Arial" w:cs="Arial" w:hint="eastAsia"/>
                <w:sz w:val="18"/>
                <w:szCs w:val="18"/>
              </w:rPr>
              <w:t>διδκριτός</w:t>
            </w:r>
            <w:r w:rsidRPr="00345184">
              <w:rPr>
                <w:rFonts w:ascii="Arial" w:hAnsi="Arial" w:cs="Arial"/>
                <w:sz w:val="18"/>
                <w:szCs w:val="18"/>
              </w:rPr>
              <w:t xml:space="preserve"> </w:t>
            </w:r>
            <w:r w:rsidRPr="00345184">
              <w:rPr>
                <w:rFonts w:ascii="Arial" w:hAnsi="Arial" w:cs="Arial" w:hint="eastAsia"/>
                <w:sz w:val="18"/>
                <w:szCs w:val="18"/>
              </w:rPr>
              <w:t>μετασχηματισμός</w:t>
            </w:r>
            <w:r w:rsidRPr="00345184">
              <w:rPr>
                <w:rFonts w:ascii="Arial" w:hAnsi="Arial" w:cs="Arial"/>
                <w:sz w:val="18"/>
                <w:szCs w:val="18"/>
              </w:rPr>
              <w:t xml:space="preserve"> Fourier (DFT). </w:t>
            </w:r>
          </w:p>
          <w:p w:rsidR="00726314" w:rsidRPr="00345184" w:rsidRDefault="00726314" w:rsidP="006B6E65">
            <w:pPr>
              <w:tabs>
                <w:tab w:val="left" w:pos="284"/>
                <w:tab w:val="left" w:pos="2268"/>
                <w:tab w:val="left" w:pos="2552"/>
              </w:tabs>
              <w:spacing w:before="20" w:after="20" w:line="240" w:lineRule="auto"/>
              <w:ind w:left="0" w:right="0"/>
              <w:rPr>
                <w:rFonts w:ascii="Arial" w:hAnsi="Arial" w:cs="Arial"/>
                <w:sz w:val="18"/>
                <w:szCs w:val="18"/>
              </w:rPr>
            </w:pPr>
            <w:r w:rsidRPr="00345184">
              <w:rPr>
                <w:rFonts w:ascii="Arial" w:hAnsi="Arial" w:cs="Arial" w:hint="eastAsia"/>
                <w:sz w:val="18"/>
                <w:szCs w:val="18"/>
              </w:rPr>
              <w:t>Ο</w:t>
            </w:r>
            <w:r w:rsidRPr="00345184">
              <w:rPr>
                <w:rFonts w:ascii="Arial" w:hAnsi="Arial" w:cs="Arial"/>
                <w:sz w:val="18"/>
                <w:szCs w:val="18"/>
              </w:rPr>
              <w:t xml:space="preserve"> DFT </w:t>
            </w:r>
            <w:r w:rsidRPr="00345184">
              <w:rPr>
                <w:rFonts w:ascii="Arial" w:hAnsi="Arial" w:cs="Arial" w:hint="eastAsia"/>
                <w:sz w:val="18"/>
                <w:szCs w:val="18"/>
              </w:rPr>
              <w:t>σαν</w:t>
            </w:r>
            <w:r w:rsidRPr="00345184">
              <w:rPr>
                <w:rFonts w:ascii="Arial" w:hAnsi="Arial" w:cs="Arial"/>
                <w:sz w:val="18"/>
                <w:szCs w:val="18"/>
              </w:rPr>
              <w:t xml:space="preserve"> </w:t>
            </w:r>
            <w:r w:rsidRPr="00345184">
              <w:rPr>
                <w:rFonts w:ascii="Arial" w:hAnsi="Arial" w:cs="Arial" w:hint="eastAsia"/>
                <w:sz w:val="18"/>
                <w:szCs w:val="18"/>
              </w:rPr>
              <w:t>πολλαπλασιασμός</w:t>
            </w:r>
            <w:r w:rsidRPr="00345184">
              <w:rPr>
                <w:rFonts w:ascii="Arial" w:hAnsi="Arial" w:cs="Arial"/>
                <w:sz w:val="18"/>
                <w:szCs w:val="18"/>
              </w:rPr>
              <w:t xml:space="preserve"> </w:t>
            </w:r>
            <w:r w:rsidRPr="00345184">
              <w:rPr>
                <w:rFonts w:ascii="Arial" w:hAnsi="Arial" w:cs="Arial" w:hint="eastAsia"/>
                <w:sz w:val="18"/>
                <w:szCs w:val="18"/>
              </w:rPr>
              <w:t>πινάκων</w:t>
            </w:r>
            <w:r w:rsidRPr="00345184">
              <w:rPr>
                <w:rFonts w:ascii="Arial" w:hAnsi="Arial" w:cs="Arial"/>
                <w:sz w:val="18"/>
                <w:szCs w:val="18"/>
              </w:rPr>
              <w:t xml:space="preserve">, </w:t>
            </w:r>
            <w:r w:rsidRPr="00345184">
              <w:rPr>
                <w:rFonts w:ascii="Arial" w:hAnsi="Arial" w:cs="Arial" w:hint="eastAsia"/>
                <w:sz w:val="18"/>
                <w:szCs w:val="18"/>
              </w:rPr>
              <w:t>πίνακας</w:t>
            </w:r>
            <w:r w:rsidRPr="00345184">
              <w:rPr>
                <w:rFonts w:ascii="Arial" w:hAnsi="Arial" w:cs="Arial"/>
                <w:sz w:val="18"/>
                <w:szCs w:val="18"/>
              </w:rPr>
              <w:t xml:space="preserve"> Fourier, </w:t>
            </w:r>
            <w:r w:rsidRPr="00345184">
              <w:rPr>
                <w:rFonts w:ascii="Arial" w:hAnsi="Arial" w:cs="Arial" w:hint="eastAsia"/>
                <w:sz w:val="18"/>
                <w:szCs w:val="18"/>
              </w:rPr>
              <w:t>συνέλιξη</w:t>
            </w:r>
            <w:r w:rsidRPr="00345184">
              <w:rPr>
                <w:rFonts w:ascii="Arial" w:hAnsi="Arial" w:cs="Arial"/>
                <w:sz w:val="18"/>
                <w:szCs w:val="18"/>
              </w:rPr>
              <w:t xml:space="preserve"> </w:t>
            </w:r>
            <w:r w:rsidRPr="00345184">
              <w:rPr>
                <w:rFonts w:ascii="Arial" w:hAnsi="Arial" w:cs="Arial" w:hint="eastAsia"/>
                <w:sz w:val="18"/>
                <w:szCs w:val="18"/>
              </w:rPr>
              <w:t>και</w:t>
            </w:r>
            <w:r w:rsidRPr="00345184">
              <w:rPr>
                <w:rFonts w:ascii="Arial" w:hAnsi="Arial" w:cs="Arial"/>
                <w:sz w:val="18"/>
                <w:szCs w:val="18"/>
              </w:rPr>
              <w:t xml:space="preserve"> </w:t>
            </w:r>
            <w:r w:rsidRPr="00345184">
              <w:rPr>
                <w:rFonts w:ascii="Arial" w:hAnsi="Arial" w:cs="Arial" w:hint="eastAsia"/>
                <w:sz w:val="18"/>
                <w:szCs w:val="18"/>
              </w:rPr>
              <w:t>κυκλοτικοί</w:t>
            </w:r>
            <w:r w:rsidRPr="00345184">
              <w:rPr>
                <w:rFonts w:ascii="Arial" w:hAnsi="Arial" w:cs="Arial"/>
                <w:sz w:val="18"/>
                <w:szCs w:val="18"/>
              </w:rPr>
              <w:t xml:space="preserve"> </w:t>
            </w:r>
            <w:r w:rsidRPr="00345184">
              <w:rPr>
                <w:rFonts w:ascii="Arial" w:hAnsi="Arial" w:cs="Arial" w:hint="eastAsia"/>
                <w:sz w:val="18"/>
                <w:szCs w:val="18"/>
              </w:rPr>
              <w:t>πίνακες</w:t>
            </w:r>
            <w:r w:rsidRPr="00345184">
              <w:rPr>
                <w:rFonts w:ascii="Arial" w:hAnsi="Arial" w:cs="Arial"/>
                <w:sz w:val="18"/>
                <w:szCs w:val="18"/>
              </w:rPr>
              <w:t xml:space="preserve">. </w:t>
            </w:r>
          </w:p>
          <w:p w:rsidR="00726314" w:rsidRPr="00345184" w:rsidRDefault="00726314" w:rsidP="006B6E65">
            <w:pPr>
              <w:tabs>
                <w:tab w:val="left" w:pos="284"/>
                <w:tab w:val="left" w:pos="2268"/>
                <w:tab w:val="left" w:pos="2552"/>
              </w:tabs>
              <w:spacing w:before="20" w:after="20" w:line="240" w:lineRule="auto"/>
              <w:ind w:left="0" w:right="0"/>
              <w:rPr>
                <w:rFonts w:ascii="Arial" w:hAnsi="Arial" w:cs="Arial"/>
                <w:sz w:val="18"/>
                <w:szCs w:val="18"/>
              </w:rPr>
            </w:pPr>
            <w:r w:rsidRPr="00345184">
              <w:rPr>
                <w:rFonts w:ascii="Arial" w:hAnsi="Arial" w:cs="Arial" w:hint="eastAsia"/>
                <w:sz w:val="18"/>
                <w:szCs w:val="18"/>
              </w:rPr>
              <w:t>Αποκατάσταση</w:t>
            </w:r>
            <w:r w:rsidRPr="00345184">
              <w:rPr>
                <w:rFonts w:ascii="Arial" w:hAnsi="Arial" w:cs="Arial"/>
                <w:sz w:val="18"/>
                <w:szCs w:val="18"/>
              </w:rPr>
              <w:t xml:space="preserve"> </w:t>
            </w:r>
            <w:r w:rsidRPr="00345184">
              <w:rPr>
                <w:rFonts w:ascii="Arial" w:hAnsi="Arial" w:cs="Arial" w:hint="eastAsia"/>
                <w:sz w:val="18"/>
                <w:szCs w:val="18"/>
              </w:rPr>
              <w:t>εικόνας</w:t>
            </w:r>
            <w:r w:rsidRPr="00345184">
              <w:rPr>
                <w:rFonts w:ascii="Arial" w:hAnsi="Arial" w:cs="Arial"/>
                <w:sz w:val="18"/>
                <w:szCs w:val="18"/>
              </w:rPr>
              <w:t xml:space="preserve">, </w:t>
            </w:r>
            <w:r w:rsidRPr="00345184">
              <w:rPr>
                <w:rFonts w:ascii="Arial" w:hAnsi="Arial" w:cs="Arial" w:hint="eastAsia"/>
                <w:sz w:val="18"/>
                <w:szCs w:val="18"/>
              </w:rPr>
              <w:t>μοντέλα</w:t>
            </w:r>
            <w:r w:rsidRPr="00345184">
              <w:rPr>
                <w:rFonts w:ascii="Arial" w:hAnsi="Arial" w:cs="Arial"/>
                <w:sz w:val="18"/>
                <w:szCs w:val="18"/>
              </w:rPr>
              <w:t xml:space="preserve"> </w:t>
            </w:r>
            <w:r w:rsidRPr="00345184">
              <w:rPr>
                <w:rFonts w:ascii="Arial" w:hAnsi="Arial" w:cs="Arial" w:hint="eastAsia"/>
                <w:sz w:val="18"/>
                <w:szCs w:val="18"/>
              </w:rPr>
              <w:t>θορύβου</w:t>
            </w:r>
            <w:r w:rsidRPr="00345184">
              <w:rPr>
                <w:rFonts w:ascii="Arial" w:hAnsi="Arial" w:cs="Arial"/>
                <w:sz w:val="18"/>
                <w:szCs w:val="18"/>
              </w:rPr>
              <w:t xml:space="preserve">, </w:t>
            </w:r>
            <w:r w:rsidRPr="00345184">
              <w:rPr>
                <w:rFonts w:ascii="Arial" w:hAnsi="Arial" w:cs="Arial" w:hint="eastAsia"/>
                <w:sz w:val="18"/>
                <w:szCs w:val="18"/>
              </w:rPr>
              <w:t>φίλτρο</w:t>
            </w:r>
            <w:r w:rsidRPr="00345184">
              <w:rPr>
                <w:rFonts w:ascii="Arial" w:hAnsi="Arial" w:cs="Arial"/>
                <w:sz w:val="18"/>
                <w:szCs w:val="18"/>
              </w:rPr>
              <w:t xml:space="preserve"> </w:t>
            </w:r>
            <w:r w:rsidRPr="00345184">
              <w:rPr>
                <w:rFonts w:ascii="Arial" w:hAnsi="Arial" w:cs="Arial" w:hint="eastAsia"/>
                <w:sz w:val="18"/>
                <w:szCs w:val="18"/>
              </w:rPr>
              <w:t>αντίστροφου</w:t>
            </w:r>
            <w:r w:rsidRPr="00345184">
              <w:rPr>
                <w:rFonts w:ascii="Arial" w:hAnsi="Arial" w:cs="Arial"/>
                <w:sz w:val="18"/>
                <w:szCs w:val="18"/>
              </w:rPr>
              <w:t xml:space="preserve"> </w:t>
            </w:r>
            <w:r w:rsidRPr="00345184">
              <w:rPr>
                <w:rFonts w:ascii="Arial" w:hAnsi="Arial" w:cs="Arial" w:hint="eastAsia"/>
                <w:sz w:val="18"/>
                <w:szCs w:val="18"/>
              </w:rPr>
              <w:t>και</w:t>
            </w:r>
            <w:r w:rsidRPr="00345184">
              <w:rPr>
                <w:rFonts w:ascii="Arial" w:hAnsi="Arial" w:cs="Arial"/>
                <w:sz w:val="18"/>
                <w:szCs w:val="18"/>
              </w:rPr>
              <w:t xml:space="preserve"> </w:t>
            </w:r>
            <w:r w:rsidRPr="00345184">
              <w:rPr>
                <w:rFonts w:ascii="Arial" w:hAnsi="Arial" w:cs="Arial" w:hint="eastAsia"/>
                <w:sz w:val="18"/>
                <w:szCs w:val="18"/>
              </w:rPr>
              <w:t>ψευδοαντίστροφου</w:t>
            </w:r>
            <w:r w:rsidRPr="00345184">
              <w:rPr>
                <w:rFonts w:ascii="Arial" w:hAnsi="Arial" w:cs="Arial"/>
                <w:sz w:val="18"/>
                <w:szCs w:val="18"/>
              </w:rPr>
              <w:t xml:space="preserve"> </w:t>
            </w:r>
            <w:r w:rsidRPr="00345184">
              <w:rPr>
                <w:rFonts w:ascii="Arial" w:hAnsi="Arial" w:cs="Arial" w:hint="eastAsia"/>
                <w:sz w:val="18"/>
                <w:szCs w:val="18"/>
              </w:rPr>
              <w:t>πίνακα</w:t>
            </w:r>
            <w:r w:rsidRPr="00345184">
              <w:rPr>
                <w:rFonts w:ascii="Arial" w:hAnsi="Arial" w:cs="Arial"/>
                <w:sz w:val="18"/>
                <w:szCs w:val="18"/>
              </w:rPr>
              <w:t xml:space="preserve"> </w:t>
            </w:r>
            <w:r w:rsidRPr="00345184">
              <w:rPr>
                <w:rFonts w:ascii="Arial" w:hAnsi="Arial" w:cs="Arial" w:hint="eastAsia"/>
                <w:sz w:val="18"/>
                <w:szCs w:val="18"/>
              </w:rPr>
              <w:t>υποβάθμισης</w:t>
            </w:r>
            <w:r w:rsidRPr="00345184">
              <w:rPr>
                <w:rFonts w:ascii="Arial" w:hAnsi="Arial" w:cs="Arial"/>
                <w:sz w:val="18"/>
                <w:szCs w:val="18"/>
              </w:rPr>
              <w:t xml:space="preserve">, </w:t>
            </w:r>
            <w:r w:rsidRPr="00345184">
              <w:rPr>
                <w:rFonts w:ascii="Arial" w:hAnsi="Arial" w:cs="Arial" w:hint="eastAsia"/>
                <w:sz w:val="18"/>
                <w:szCs w:val="18"/>
              </w:rPr>
              <w:t>φίλτρο</w:t>
            </w:r>
            <w:r w:rsidRPr="00345184">
              <w:rPr>
                <w:rFonts w:ascii="Arial" w:hAnsi="Arial" w:cs="Arial"/>
                <w:sz w:val="18"/>
                <w:szCs w:val="18"/>
              </w:rPr>
              <w:t xml:space="preserve"> Wiener, </w:t>
            </w:r>
            <w:r w:rsidRPr="00345184">
              <w:rPr>
                <w:rFonts w:ascii="Arial" w:hAnsi="Arial" w:cs="Arial" w:hint="eastAsia"/>
                <w:sz w:val="18"/>
                <w:szCs w:val="18"/>
              </w:rPr>
              <w:t>φίλτρο</w:t>
            </w:r>
            <w:r w:rsidRPr="00345184">
              <w:rPr>
                <w:rFonts w:ascii="Arial" w:hAnsi="Arial" w:cs="Arial"/>
                <w:sz w:val="18"/>
                <w:szCs w:val="18"/>
              </w:rPr>
              <w:t xml:space="preserve"> </w:t>
            </w:r>
            <w:r w:rsidRPr="00345184">
              <w:rPr>
                <w:rFonts w:ascii="Arial" w:hAnsi="Arial" w:cs="Arial" w:hint="eastAsia"/>
                <w:sz w:val="18"/>
                <w:szCs w:val="18"/>
              </w:rPr>
              <w:t>εξομαλυμένων</w:t>
            </w:r>
            <w:r w:rsidRPr="00345184">
              <w:rPr>
                <w:rFonts w:ascii="Arial" w:hAnsi="Arial" w:cs="Arial"/>
                <w:sz w:val="18"/>
                <w:szCs w:val="18"/>
              </w:rPr>
              <w:t xml:space="preserve"> </w:t>
            </w:r>
            <w:r w:rsidRPr="00345184">
              <w:rPr>
                <w:rFonts w:ascii="Arial" w:hAnsi="Arial" w:cs="Arial" w:hint="eastAsia"/>
                <w:sz w:val="18"/>
                <w:szCs w:val="18"/>
              </w:rPr>
              <w:t>ελαχίστων</w:t>
            </w:r>
            <w:r w:rsidRPr="00345184">
              <w:rPr>
                <w:rFonts w:ascii="Arial" w:hAnsi="Arial" w:cs="Arial"/>
                <w:sz w:val="18"/>
                <w:szCs w:val="18"/>
              </w:rPr>
              <w:t xml:space="preserve"> </w:t>
            </w:r>
            <w:r w:rsidRPr="00345184">
              <w:rPr>
                <w:rFonts w:ascii="Arial" w:hAnsi="Arial" w:cs="Arial" w:hint="eastAsia"/>
                <w:sz w:val="18"/>
                <w:szCs w:val="18"/>
              </w:rPr>
              <w:t>τετραγώνων</w:t>
            </w:r>
            <w:r w:rsidRPr="00345184">
              <w:rPr>
                <w:rFonts w:ascii="Arial" w:hAnsi="Arial" w:cs="Arial"/>
                <w:sz w:val="18"/>
                <w:szCs w:val="18"/>
              </w:rPr>
              <w:t xml:space="preserve">. </w:t>
            </w:r>
          </w:p>
          <w:p w:rsidR="00726314" w:rsidRPr="00345184" w:rsidRDefault="00726314" w:rsidP="006B6E65">
            <w:pPr>
              <w:tabs>
                <w:tab w:val="left" w:pos="284"/>
                <w:tab w:val="left" w:pos="2268"/>
                <w:tab w:val="left" w:pos="2552"/>
              </w:tabs>
              <w:spacing w:before="20" w:after="20" w:line="240" w:lineRule="auto"/>
              <w:ind w:left="0" w:right="0"/>
              <w:rPr>
                <w:rFonts w:ascii="Arial" w:hAnsi="Arial" w:cs="Arial"/>
                <w:sz w:val="18"/>
                <w:szCs w:val="18"/>
              </w:rPr>
            </w:pPr>
            <w:r w:rsidRPr="00345184">
              <w:rPr>
                <w:rFonts w:ascii="Arial" w:hAnsi="Arial" w:cs="Arial" w:hint="eastAsia"/>
                <w:sz w:val="18"/>
                <w:szCs w:val="18"/>
              </w:rPr>
              <w:t>Επεξεργασία</w:t>
            </w:r>
            <w:r w:rsidRPr="00345184">
              <w:rPr>
                <w:rFonts w:ascii="Arial" w:hAnsi="Arial" w:cs="Arial"/>
                <w:sz w:val="18"/>
                <w:szCs w:val="18"/>
              </w:rPr>
              <w:t xml:space="preserve"> </w:t>
            </w:r>
            <w:r w:rsidRPr="00345184">
              <w:rPr>
                <w:rFonts w:ascii="Arial" w:hAnsi="Arial" w:cs="Arial" w:hint="eastAsia"/>
                <w:sz w:val="18"/>
                <w:szCs w:val="18"/>
              </w:rPr>
              <w:t>έγχρωμης</w:t>
            </w:r>
            <w:r w:rsidRPr="00345184">
              <w:rPr>
                <w:rFonts w:ascii="Arial" w:hAnsi="Arial" w:cs="Arial"/>
                <w:sz w:val="18"/>
                <w:szCs w:val="18"/>
              </w:rPr>
              <w:t xml:space="preserve"> </w:t>
            </w:r>
            <w:r w:rsidRPr="00345184">
              <w:rPr>
                <w:rFonts w:ascii="Arial" w:hAnsi="Arial" w:cs="Arial" w:hint="eastAsia"/>
                <w:sz w:val="18"/>
                <w:szCs w:val="18"/>
              </w:rPr>
              <w:t>εικόνας</w:t>
            </w:r>
            <w:r w:rsidRPr="00345184">
              <w:rPr>
                <w:rFonts w:ascii="Arial" w:hAnsi="Arial" w:cs="Arial"/>
                <w:sz w:val="18"/>
                <w:szCs w:val="18"/>
              </w:rPr>
              <w:t xml:space="preserve">, </w:t>
            </w:r>
            <w:r w:rsidRPr="00345184">
              <w:rPr>
                <w:rFonts w:ascii="Arial" w:hAnsi="Arial" w:cs="Arial" w:hint="eastAsia"/>
                <w:sz w:val="18"/>
                <w:szCs w:val="18"/>
              </w:rPr>
              <w:t>χρωματικά</w:t>
            </w:r>
            <w:r w:rsidRPr="00345184">
              <w:rPr>
                <w:rFonts w:ascii="Arial" w:hAnsi="Arial" w:cs="Arial"/>
                <w:sz w:val="18"/>
                <w:szCs w:val="18"/>
              </w:rPr>
              <w:t xml:space="preserve"> </w:t>
            </w:r>
            <w:r w:rsidRPr="00345184">
              <w:rPr>
                <w:rFonts w:ascii="Arial" w:hAnsi="Arial" w:cs="Arial" w:hint="eastAsia"/>
                <w:sz w:val="18"/>
                <w:szCs w:val="18"/>
              </w:rPr>
              <w:t>μοντέλα</w:t>
            </w:r>
            <w:r w:rsidRPr="00345184">
              <w:rPr>
                <w:rFonts w:ascii="Arial" w:hAnsi="Arial" w:cs="Arial"/>
                <w:sz w:val="18"/>
                <w:szCs w:val="18"/>
              </w:rPr>
              <w:t xml:space="preserve"> RGB, HSI, CMY,  </w:t>
            </w:r>
            <w:r w:rsidRPr="00345184">
              <w:rPr>
                <w:rFonts w:ascii="Arial" w:hAnsi="Arial" w:cs="Arial" w:hint="eastAsia"/>
                <w:sz w:val="18"/>
                <w:szCs w:val="18"/>
              </w:rPr>
              <w:t>εξομάλυνση</w:t>
            </w:r>
            <w:r w:rsidRPr="00345184">
              <w:rPr>
                <w:rFonts w:ascii="Arial" w:hAnsi="Arial" w:cs="Arial"/>
                <w:sz w:val="18"/>
                <w:szCs w:val="18"/>
              </w:rPr>
              <w:t xml:space="preserve"> </w:t>
            </w:r>
            <w:r w:rsidRPr="00345184">
              <w:rPr>
                <w:rFonts w:ascii="Arial" w:hAnsi="Arial" w:cs="Arial" w:hint="eastAsia"/>
                <w:sz w:val="18"/>
                <w:szCs w:val="18"/>
              </w:rPr>
              <w:t>και</w:t>
            </w:r>
            <w:r w:rsidRPr="00345184">
              <w:rPr>
                <w:rFonts w:ascii="Arial" w:hAnsi="Arial" w:cs="Arial"/>
                <w:sz w:val="18"/>
                <w:szCs w:val="18"/>
              </w:rPr>
              <w:t xml:space="preserve"> </w:t>
            </w:r>
            <w:r w:rsidRPr="00345184">
              <w:rPr>
                <w:rFonts w:ascii="Arial" w:hAnsi="Arial" w:cs="Arial" w:hint="eastAsia"/>
                <w:sz w:val="18"/>
                <w:szCs w:val="18"/>
              </w:rPr>
              <w:t>όξυνση</w:t>
            </w:r>
            <w:r w:rsidRPr="00345184">
              <w:rPr>
                <w:rFonts w:ascii="Arial" w:hAnsi="Arial" w:cs="Arial"/>
                <w:sz w:val="18"/>
                <w:szCs w:val="18"/>
              </w:rPr>
              <w:t xml:space="preserve"> </w:t>
            </w:r>
            <w:r w:rsidRPr="00345184">
              <w:rPr>
                <w:rFonts w:ascii="Arial" w:hAnsi="Arial" w:cs="Arial" w:hint="eastAsia"/>
                <w:sz w:val="18"/>
                <w:szCs w:val="18"/>
              </w:rPr>
              <w:t>έγχρωμης</w:t>
            </w:r>
            <w:r w:rsidRPr="00345184">
              <w:rPr>
                <w:rFonts w:ascii="Arial" w:hAnsi="Arial" w:cs="Arial"/>
                <w:sz w:val="18"/>
                <w:szCs w:val="18"/>
              </w:rPr>
              <w:t xml:space="preserve"> </w:t>
            </w:r>
            <w:r w:rsidRPr="00345184">
              <w:rPr>
                <w:rFonts w:ascii="Arial" w:hAnsi="Arial" w:cs="Arial" w:hint="eastAsia"/>
                <w:sz w:val="18"/>
                <w:szCs w:val="18"/>
              </w:rPr>
              <w:t>εικόνας</w:t>
            </w:r>
            <w:r w:rsidRPr="00345184">
              <w:rPr>
                <w:rFonts w:ascii="Arial" w:hAnsi="Arial" w:cs="Arial"/>
                <w:sz w:val="18"/>
                <w:szCs w:val="18"/>
              </w:rPr>
              <w:t xml:space="preserve">, </w:t>
            </w:r>
            <w:r w:rsidRPr="00345184">
              <w:rPr>
                <w:rFonts w:ascii="Arial" w:hAnsi="Arial" w:cs="Arial" w:hint="eastAsia"/>
                <w:sz w:val="18"/>
                <w:szCs w:val="18"/>
              </w:rPr>
              <w:t>διάγραμμα</w:t>
            </w:r>
            <w:r w:rsidRPr="00345184">
              <w:rPr>
                <w:rFonts w:ascii="Arial" w:hAnsi="Arial" w:cs="Arial"/>
                <w:sz w:val="18"/>
                <w:szCs w:val="18"/>
              </w:rPr>
              <w:t xml:space="preserve"> </w:t>
            </w:r>
            <w:r w:rsidRPr="00345184">
              <w:rPr>
                <w:rFonts w:ascii="Arial" w:hAnsi="Arial" w:cs="Arial" w:hint="eastAsia"/>
                <w:sz w:val="18"/>
                <w:szCs w:val="18"/>
              </w:rPr>
              <w:t>χρωματικότητας</w:t>
            </w:r>
            <w:r w:rsidRPr="00345184">
              <w:rPr>
                <w:rFonts w:ascii="Arial" w:hAnsi="Arial" w:cs="Arial"/>
                <w:sz w:val="18"/>
                <w:szCs w:val="18"/>
              </w:rPr>
              <w:t xml:space="preserve">. </w:t>
            </w:r>
          </w:p>
          <w:p w:rsidR="00726314" w:rsidRPr="00345184" w:rsidRDefault="00726314" w:rsidP="006B6E65">
            <w:pPr>
              <w:tabs>
                <w:tab w:val="left" w:pos="284"/>
                <w:tab w:val="left" w:pos="2268"/>
                <w:tab w:val="left" w:pos="2552"/>
              </w:tabs>
              <w:spacing w:before="20" w:after="20" w:line="240" w:lineRule="auto"/>
              <w:ind w:left="0" w:right="0"/>
              <w:rPr>
                <w:rFonts w:ascii="Arial" w:hAnsi="Arial" w:cs="Arial"/>
                <w:sz w:val="18"/>
                <w:szCs w:val="18"/>
              </w:rPr>
            </w:pPr>
            <w:r w:rsidRPr="00345184">
              <w:rPr>
                <w:rFonts w:ascii="Arial" w:hAnsi="Arial" w:cs="Arial" w:hint="eastAsia"/>
                <w:sz w:val="18"/>
                <w:szCs w:val="18"/>
              </w:rPr>
              <w:t>Μορφολογική</w:t>
            </w:r>
            <w:r w:rsidRPr="00345184">
              <w:rPr>
                <w:rFonts w:ascii="Arial" w:hAnsi="Arial" w:cs="Arial"/>
                <w:sz w:val="18"/>
                <w:szCs w:val="18"/>
              </w:rPr>
              <w:t xml:space="preserve"> </w:t>
            </w:r>
            <w:r w:rsidRPr="00345184">
              <w:rPr>
                <w:rFonts w:ascii="Arial" w:hAnsi="Arial" w:cs="Arial" w:hint="eastAsia"/>
                <w:sz w:val="18"/>
                <w:szCs w:val="18"/>
              </w:rPr>
              <w:t>επεξεργασία</w:t>
            </w:r>
            <w:r w:rsidRPr="00345184">
              <w:rPr>
                <w:rFonts w:ascii="Arial" w:hAnsi="Arial" w:cs="Arial"/>
                <w:sz w:val="18"/>
                <w:szCs w:val="18"/>
              </w:rPr>
              <w:t xml:space="preserve"> </w:t>
            </w:r>
            <w:r w:rsidRPr="00345184">
              <w:rPr>
                <w:rFonts w:ascii="Arial" w:hAnsi="Arial" w:cs="Arial" w:hint="eastAsia"/>
                <w:sz w:val="18"/>
                <w:szCs w:val="18"/>
              </w:rPr>
              <w:t>εικόνας</w:t>
            </w:r>
            <w:r w:rsidRPr="00345184">
              <w:rPr>
                <w:rFonts w:ascii="Arial" w:hAnsi="Arial" w:cs="Arial"/>
                <w:sz w:val="18"/>
                <w:szCs w:val="18"/>
              </w:rPr>
              <w:t xml:space="preserve">, </w:t>
            </w:r>
            <w:r w:rsidRPr="00345184">
              <w:rPr>
                <w:rFonts w:ascii="Arial" w:hAnsi="Arial" w:cs="Arial" w:hint="eastAsia"/>
                <w:sz w:val="18"/>
                <w:szCs w:val="18"/>
              </w:rPr>
              <w:t>συστολή</w:t>
            </w:r>
            <w:r w:rsidRPr="00345184">
              <w:rPr>
                <w:rFonts w:ascii="Arial" w:hAnsi="Arial" w:cs="Arial"/>
                <w:sz w:val="18"/>
                <w:szCs w:val="18"/>
              </w:rPr>
              <w:t xml:space="preserve"> </w:t>
            </w:r>
            <w:r w:rsidRPr="00345184">
              <w:rPr>
                <w:rFonts w:ascii="Arial" w:hAnsi="Arial" w:cs="Arial" w:hint="eastAsia"/>
                <w:sz w:val="18"/>
                <w:szCs w:val="18"/>
              </w:rPr>
              <w:t>και</w:t>
            </w:r>
            <w:r w:rsidRPr="00345184">
              <w:rPr>
                <w:rFonts w:ascii="Arial" w:hAnsi="Arial" w:cs="Arial"/>
                <w:sz w:val="18"/>
                <w:szCs w:val="18"/>
              </w:rPr>
              <w:t xml:space="preserve"> </w:t>
            </w:r>
            <w:r w:rsidRPr="00345184">
              <w:rPr>
                <w:rFonts w:ascii="Arial" w:hAnsi="Arial" w:cs="Arial" w:hint="eastAsia"/>
                <w:sz w:val="18"/>
                <w:szCs w:val="18"/>
              </w:rPr>
              <w:t>διαστολή</w:t>
            </w:r>
            <w:r w:rsidRPr="00345184">
              <w:rPr>
                <w:rFonts w:ascii="Arial" w:hAnsi="Arial" w:cs="Arial"/>
                <w:sz w:val="18"/>
                <w:szCs w:val="18"/>
              </w:rPr>
              <w:t xml:space="preserve">, </w:t>
            </w:r>
            <w:r w:rsidRPr="00345184">
              <w:rPr>
                <w:rFonts w:ascii="Arial" w:hAnsi="Arial" w:cs="Arial" w:hint="eastAsia"/>
                <w:sz w:val="18"/>
                <w:szCs w:val="18"/>
              </w:rPr>
              <w:t>άνοιγμα</w:t>
            </w:r>
            <w:r w:rsidRPr="00345184">
              <w:rPr>
                <w:rFonts w:ascii="Arial" w:hAnsi="Arial" w:cs="Arial"/>
                <w:sz w:val="18"/>
                <w:szCs w:val="18"/>
              </w:rPr>
              <w:t xml:space="preserve"> </w:t>
            </w:r>
            <w:r w:rsidRPr="00345184">
              <w:rPr>
                <w:rFonts w:ascii="Arial" w:hAnsi="Arial" w:cs="Arial" w:hint="eastAsia"/>
                <w:sz w:val="18"/>
                <w:szCs w:val="18"/>
              </w:rPr>
              <w:t>και</w:t>
            </w:r>
            <w:r w:rsidRPr="00345184">
              <w:rPr>
                <w:rFonts w:ascii="Arial" w:hAnsi="Arial" w:cs="Arial"/>
                <w:sz w:val="18"/>
                <w:szCs w:val="18"/>
              </w:rPr>
              <w:t xml:space="preserve"> </w:t>
            </w:r>
            <w:r w:rsidRPr="00345184">
              <w:rPr>
                <w:rFonts w:ascii="Arial" w:hAnsi="Arial" w:cs="Arial" w:hint="eastAsia"/>
                <w:sz w:val="18"/>
                <w:szCs w:val="18"/>
              </w:rPr>
              <w:t>κλείσιμο</w:t>
            </w:r>
            <w:r w:rsidRPr="00345184">
              <w:rPr>
                <w:rFonts w:ascii="Arial" w:hAnsi="Arial" w:cs="Arial"/>
                <w:sz w:val="18"/>
                <w:szCs w:val="18"/>
              </w:rPr>
              <w:t>.</w:t>
            </w:r>
          </w:p>
          <w:p w:rsidR="00726314" w:rsidRPr="00345184" w:rsidRDefault="00726314" w:rsidP="006B6E65">
            <w:pPr>
              <w:tabs>
                <w:tab w:val="left" w:pos="284"/>
                <w:tab w:val="left" w:pos="2268"/>
                <w:tab w:val="left" w:pos="2552"/>
              </w:tabs>
              <w:spacing w:before="20" w:after="20" w:line="240" w:lineRule="auto"/>
              <w:ind w:left="0" w:right="0"/>
              <w:rPr>
                <w:rFonts w:ascii="Arial" w:hAnsi="Arial" w:cs="Arial"/>
                <w:sz w:val="18"/>
                <w:szCs w:val="18"/>
                <w:lang w:val="en-US"/>
              </w:rPr>
            </w:pPr>
            <w:r w:rsidRPr="00345184">
              <w:rPr>
                <w:rFonts w:ascii="Arial" w:hAnsi="Arial" w:cs="Arial" w:hint="eastAsia"/>
                <w:sz w:val="18"/>
                <w:szCs w:val="18"/>
              </w:rPr>
              <w:t>Κατάτμηση</w:t>
            </w:r>
            <w:r w:rsidRPr="00345184">
              <w:rPr>
                <w:rFonts w:ascii="Arial" w:hAnsi="Arial" w:cs="Arial"/>
                <w:sz w:val="18"/>
                <w:szCs w:val="18"/>
              </w:rPr>
              <w:t xml:space="preserve"> </w:t>
            </w:r>
            <w:r w:rsidRPr="00345184">
              <w:rPr>
                <w:rFonts w:ascii="Arial" w:hAnsi="Arial" w:cs="Arial" w:hint="eastAsia"/>
                <w:sz w:val="18"/>
                <w:szCs w:val="18"/>
              </w:rPr>
              <w:t>εικόνας</w:t>
            </w:r>
            <w:r w:rsidRPr="00345184">
              <w:rPr>
                <w:rFonts w:ascii="Arial" w:hAnsi="Arial" w:cs="Arial"/>
                <w:sz w:val="18"/>
                <w:szCs w:val="18"/>
              </w:rPr>
              <w:t xml:space="preserve">, </w:t>
            </w:r>
            <w:r w:rsidRPr="00345184">
              <w:rPr>
                <w:rFonts w:ascii="Arial" w:hAnsi="Arial" w:cs="Arial" w:hint="eastAsia"/>
                <w:sz w:val="18"/>
                <w:szCs w:val="18"/>
              </w:rPr>
              <w:t>χαρακτηριστικά</w:t>
            </w:r>
            <w:r w:rsidRPr="00345184">
              <w:rPr>
                <w:rFonts w:ascii="Arial" w:hAnsi="Arial" w:cs="Arial"/>
                <w:sz w:val="18"/>
                <w:szCs w:val="18"/>
              </w:rPr>
              <w:t xml:space="preserve"> </w:t>
            </w:r>
            <w:r w:rsidRPr="00345184">
              <w:rPr>
                <w:rFonts w:ascii="Arial" w:hAnsi="Arial" w:cs="Arial" w:hint="eastAsia"/>
                <w:sz w:val="18"/>
                <w:szCs w:val="18"/>
              </w:rPr>
              <w:t>εικόνας</w:t>
            </w:r>
            <w:r w:rsidRPr="00345184">
              <w:rPr>
                <w:rFonts w:ascii="Arial" w:hAnsi="Arial" w:cs="Arial"/>
                <w:sz w:val="18"/>
                <w:szCs w:val="18"/>
              </w:rPr>
              <w:t xml:space="preserve">, </w:t>
            </w:r>
            <w:r w:rsidRPr="00345184">
              <w:rPr>
                <w:rFonts w:ascii="Arial" w:hAnsi="Arial" w:cs="Arial" w:hint="eastAsia"/>
                <w:sz w:val="18"/>
                <w:szCs w:val="18"/>
              </w:rPr>
              <w:t>εξαγωγή</w:t>
            </w:r>
            <w:r w:rsidRPr="00345184">
              <w:rPr>
                <w:rFonts w:ascii="Arial" w:hAnsi="Arial" w:cs="Arial"/>
                <w:sz w:val="18"/>
                <w:szCs w:val="18"/>
              </w:rPr>
              <w:t xml:space="preserve"> </w:t>
            </w:r>
            <w:r w:rsidRPr="00345184">
              <w:rPr>
                <w:rFonts w:ascii="Arial" w:hAnsi="Arial" w:cs="Arial" w:hint="eastAsia"/>
                <w:sz w:val="18"/>
                <w:szCs w:val="18"/>
              </w:rPr>
              <w:t>χαρακτηριστικών</w:t>
            </w:r>
            <w:r w:rsidRPr="00345184">
              <w:rPr>
                <w:rFonts w:ascii="Arial" w:hAnsi="Arial" w:cs="Arial"/>
                <w:sz w:val="18"/>
                <w:szCs w:val="18"/>
              </w:rPr>
              <w:t xml:space="preserve">, </w:t>
            </w:r>
            <w:r w:rsidRPr="00345184">
              <w:rPr>
                <w:rFonts w:ascii="Arial" w:hAnsi="Arial" w:cs="Arial" w:hint="eastAsia"/>
                <w:sz w:val="18"/>
                <w:szCs w:val="18"/>
              </w:rPr>
              <w:t>περιγραφείς</w:t>
            </w:r>
            <w:r w:rsidRPr="00345184">
              <w:rPr>
                <w:rFonts w:ascii="Arial" w:hAnsi="Arial" w:cs="Arial"/>
                <w:sz w:val="18"/>
                <w:szCs w:val="18"/>
              </w:rPr>
              <w:t xml:space="preserve"> </w:t>
            </w:r>
            <w:r w:rsidRPr="00345184">
              <w:rPr>
                <w:rFonts w:ascii="Arial" w:hAnsi="Arial" w:cs="Arial" w:hint="eastAsia"/>
                <w:sz w:val="18"/>
                <w:szCs w:val="18"/>
              </w:rPr>
              <w:t>εικόνας</w:t>
            </w:r>
            <w:r w:rsidRPr="00345184">
              <w:rPr>
                <w:rFonts w:ascii="Arial" w:hAnsi="Arial" w:cs="Arial"/>
                <w:sz w:val="18"/>
                <w:szCs w:val="18"/>
              </w:rPr>
              <w:t xml:space="preserve">, </w:t>
            </w:r>
            <w:r w:rsidRPr="00345184">
              <w:rPr>
                <w:rFonts w:ascii="Arial" w:hAnsi="Arial" w:cs="Arial" w:hint="eastAsia"/>
                <w:sz w:val="18"/>
                <w:szCs w:val="18"/>
              </w:rPr>
              <w:t>χαρακτηριστικά</w:t>
            </w:r>
            <w:r w:rsidRPr="00345184">
              <w:rPr>
                <w:rFonts w:ascii="Arial" w:hAnsi="Arial" w:cs="Arial"/>
                <w:sz w:val="18"/>
                <w:szCs w:val="18"/>
              </w:rPr>
              <w:t xml:space="preserve"> </w:t>
            </w:r>
            <w:r w:rsidRPr="00345184">
              <w:rPr>
                <w:rFonts w:ascii="Arial" w:hAnsi="Arial" w:cs="Arial" w:hint="eastAsia"/>
                <w:sz w:val="18"/>
                <w:szCs w:val="18"/>
              </w:rPr>
              <w:t>χρώματος</w:t>
            </w:r>
            <w:r w:rsidRPr="00345184">
              <w:rPr>
                <w:rFonts w:ascii="Arial" w:hAnsi="Arial" w:cs="Arial"/>
                <w:sz w:val="18"/>
                <w:szCs w:val="18"/>
              </w:rPr>
              <w:t xml:space="preserve">, </w:t>
            </w:r>
            <w:r w:rsidRPr="00345184">
              <w:rPr>
                <w:rFonts w:ascii="Arial" w:hAnsi="Arial" w:cs="Arial" w:hint="eastAsia"/>
                <w:sz w:val="18"/>
                <w:szCs w:val="18"/>
              </w:rPr>
              <w:t>σχήματος</w:t>
            </w:r>
            <w:r w:rsidRPr="00345184">
              <w:rPr>
                <w:rFonts w:ascii="Arial" w:hAnsi="Arial" w:cs="Arial"/>
                <w:sz w:val="18"/>
                <w:szCs w:val="18"/>
              </w:rPr>
              <w:t xml:space="preserve">, </w:t>
            </w:r>
            <w:r w:rsidRPr="00345184">
              <w:rPr>
                <w:rFonts w:ascii="Arial" w:hAnsi="Arial" w:cs="Arial" w:hint="eastAsia"/>
                <w:sz w:val="18"/>
                <w:szCs w:val="18"/>
              </w:rPr>
              <w:t>υφής</w:t>
            </w:r>
            <w:r w:rsidRPr="00345184">
              <w:rPr>
                <w:rFonts w:ascii="Arial" w:hAnsi="Arial" w:cs="Arial"/>
                <w:sz w:val="18"/>
                <w:szCs w:val="18"/>
              </w:rPr>
              <w:t xml:space="preserve">. </w:t>
            </w:r>
            <w:r w:rsidRPr="00345184">
              <w:rPr>
                <w:rFonts w:ascii="Arial" w:hAnsi="Arial" w:cs="Arial" w:hint="eastAsia"/>
                <w:sz w:val="18"/>
                <w:szCs w:val="18"/>
              </w:rPr>
              <w:t>Περιγραφείς</w:t>
            </w:r>
            <w:r w:rsidRPr="00345184">
              <w:rPr>
                <w:rFonts w:ascii="Arial" w:hAnsi="Arial" w:cs="Arial"/>
                <w:sz w:val="18"/>
                <w:szCs w:val="18"/>
              </w:rPr>
              <w:t xml:space="preserve"> Fourier, </w:t>
            </w:r>
            <w:r w:rsidRPr="00345184">
              <w:rPr>
                <w:rFonts w:ascii="Arial" w:hAnsi="Arial" w:cs="Arial" w:hint="eastAsia"/>
                <w:sz w:val="18"/>
                <w:szCs w:val="18"/>
              </w:rPr>
              <w:t>ακτινικοί</w:t>
            </w:r>
            <w:r w:rsidRPr="00345184">
              <w:rPr>
                <w:rFonts w:ascii="Arial" w:hAnsi="Arial" w:cs="Arial"/>
                <w:sz w:val="18"/>
                <w:szCs w:val="18"/>
              </w:rPr>
              <w:t xml:space="preserve"> </w:t>
            </w:r>
            <w:r w:rsidRPr="00345184">
              <w:rPr>
                <w:rFonts w:ascii="Arial" w:hAnsi="Arial" w:cs="Arial" w:hint="eastAsia"/>
                <w:sz w:val="18"/>
                <w:szCs w:val="18"/>
              </w:rPr>
              <w:t>περιγραφείς</w:t>
            </w:r>
            <w:r w:rsidRPr="00345184">
              <w:rPr>
                <w:rFonts w:ascii="Arial" w:hAnsi="Arial" w:cs="Arial"/>
                <w:sz w:val="18"/>
                <w:szCs w:val="18"/>
              </w:rPr>
              <w:t xml:space="preserve">, </w:t>
            </w:r>
            <w:r w:rsidRPr="00345184">
              <w:rPr>
                <w:rFonts w:ascii="Arial" w:hAnsi="Arial" w:cs="Arial" w:hint="eastAsia"/>
                <w:sz w:val="18"/>
                <w:szCs w:val="18"/>
              </w:rPr>
              <w:t>ιστογραμματικοί</w:t>
            </w:r>
            <w:r w:rsidRPr="00345184">
              <w:rPr>
                <w:rFonts w:ascii="Arial" w:hAnsi="Arial" w:cs="Arial"/>
                <w:sz w:val="18"/>
                <w:szCs w:val="18"/>
              </w:rPr>
              <w:t xml:space="preserve"> </w:t>
            </w:r>
            <w:r w:rsidRPr="00345184">
              <w:rPr>
                <w:rFonts w:ascii="Arial" w:hAnsi="Arial" w:cs="Arial" w:hint="eastAsia"/>
                <w:sz w:val="18"/>
                <w:szCs w:val="18"/>
              </w:rPr>
              <w:t>περιγραφείς</w:t>
            </w:r>
            <w:r w:rsidRPr="00345184">
              <w:rPr>
                <w:rFonts w:ascii="Arial" w:hAnsi="Arial" w:cs="Arial"/>
                <w:sz w:val="18"/>
                <w:szCs w:val="18"/>
              </w:rPr>
              <w:t xml:space="preserve">, </w:t>
            </w:r>
            <w:r w:rsidRPr="00345184">
              <w:rPr>
                <w:rFonts w:ascii="Arial" w:hAnsi="Arial" w:cs="Arial" w:hint="eastAsia"/>
                <w:sz w:val="18"/>
                <w:szCs w:val="18"/>
              </w:rPr>
              <w:t>φίλτρα</w:t>
            </w:r>
            <w:r w:rsidRPr="00345184">
              <w:rPr>
                <w:rFonts w:ascii="Arial" w:hAnsi="Arial" w:cs="Arial"/>
                <w:sz w:val="18"/>
                <w:szCs w:val="18"/>
              </w:rPr>
              <w:t xml:space="preserve"> Gabor, Local Binary Patterns. </w:t>
            </w:r>
            <w:r w:rsidRPr="00345184">
              <w:rPr>
                <w:rFonts w:ascii="Arial" w:hAnsi="Arial" w:cs="Arial" w:hint="eastAsia"/>
                <w:sz w:val="18"/>
                <w:szCs w:val="18"/>
              </w:rPr>
              <w:t>Ανάκτηση</w:t>
            </w:r>
            <w:r w:rsidRPr="00345184">
              <w:rPr>
                <w:rFonts w:ascii="Arial" w:hAnsi="Arial" w:cs="Arial"/>
                <w:sz w:val="18"/>
                <w:szCs w:val="18"/>
              </w:rPr>
              <w:t xml:space="preserve"> </w:t>
            </w:r>
            <w:r w:rsidRPr="00345184">
              <w:rPr>
                <w:rFonts w:ascii="Arial" w:hAnsi="Arial" w:cs="Arial" w:hint="eastAsia"/>
                <w:sz w:val="18"/>
                <w:szCs w:val="18"/>
              </w:rPr>
              <w:t>εικόνας</w:t>
            </w:r>
            <w:r w:rsidRPr="00345184">
              <w:rPr>
                <w:rFonts w:ascii="Arial" w:hAnsi="Arial" w:cs="Arial"/>
                <w:sz w:val="18"/>
                <w:szCs w:val="18"/>
              </w:rPr>
              <w:t xml:space="preserve"> </w:t>
            </w:r>
            <w:r w:rsidRPr="00345184">
              <w:rPr>
                <w:rFonts w:ascii="Arial" w:hAnsi="Arial" w:cs="Arial" w:hint="eastAsia"/>
                <w:sz w:val="18"/>
                <w:szCs w:val="18"/>
              </w:rPr>
              <w:t>και</w:t>
            </w:r>
            <w:r w:rsidRPr="00345184">
              <w:rPr>
                <w:rFonts w:ascii="Arial" w:hAnsi="Arial" w:cs="Arial"/>
                <w:sz w:val="18"/>
                <w:szCs w:val="18"/>
              </w:rPr>
              <w:t xml:space="preserve"> </w:t>
            </w:r>
            <w:r w:rsidRPr="00345184">
              <w:rPr>
                <w:rFonts w:ascii="Arial" w:hAnsi="Arial" w:cs="Arial" w:hint="eastAsia"/>
                <w:sz w:val="18"/>
                <w:szCs w:val="18"/>
              </w:rPr>
              <w:t>αναγνώριση</w:t>
            </w:r>
            <w:r w:rsidRPr="00345184">
              <w:rPr>
                <w:rFonts w:ascii="Arial" w:hAnsi="Arial" w:cs="Arial"/>
                <w:sz w:val="18"/>
                <w:szCs w:val="18"/>
              </w:rPr>
              <w:t xml:space="preserve"> </w:t>
            </w:r>
            <w:r w:rsidRPr="00345184">
              <w:rPr>
                <w:rFonts w:ascii="Arial" w:hAnsi="Arial" w:cs="Arial" w:hint="eastAsia"/>
                <w:sz w:val="18"/>
                <w:szCs w:val="18"/>
              </w:rPr>
              <w:t>αντικειμένων</w:t>
            </w:r>
            <w:r w:rsidRPr="00345184">
              <w:rPr>
                <w:rFonts w:ascii="Arial" w:hAnsi="Arial" w:cs="Arial"/>
                <w:sz w:val="18"/>
                <w:szCs w:val="18"/>
              </w:rPr>
              <w:t xml:space="preserve">. </w:t>
            </w:r>
            <w:r w:rsidRPr="00345184">
              <w:rPr>
                <w:rFonts w:ascii="Arial" w:hAnsi="Arial" w:cs="Arial" w:hint="eastAsia"/>
                <w:sz w:val="18"/>
                <w:szCs w:val="18"/>
              </w:rPr>
              <w:t>Πολυκλιμάκωση</w:t>
            </w:r>
            <w:r w:rsidRPr="00345184">
              <w:rPr>
                <w:rFonts w:ascii="Arial" w:hAnsi="Arial" w:cs="Arial"/>
                <w:sz w:val="18"/>
                <w:szCs w:val="18"/>
              </w:rPr>
              <w:t xml:space="preserve"> </w:t>
            </w:r>
            <w:r w:rsidRPr="00345184">
              <w:rPr>
                <w:rFonts w:ascii="Arial" w:hAnsi="Arial" w:cs="Arial" w:hint="eastAsia"/>
                <w:sz w:val="18"/>
                <w:szCs w:val="18"/>
              </w:rPr>
              <w:t>και</w:t>
            </w:r>
            <w:r w:rsidRPr="00345184">
              <w:rPr>
                <w:rFonts w:ascii="Arial" w:hAnsi="Arial" w:cs="Arial"/>
                <w:sz w:val="18"/>
                <w:szCs w:val="18"/>
              </w:rPr>
              <w:t xml:space="preserve"> </w:t>
            </w:r>
            <w:r w:rsidRPr="00345184">
              <w:rPr>
                <w:rFonts w:ascii="Arial" w:hAnsi="Arial" w:cs="Arial" w:hint="eastAsia"/>
                <w:sz w:val="18"/>
                <w:szCs w:val="18"/>
              </w:rPr>
              <w:t>αναλλοίωτα</w:t>
            </w:r>
            <w:r w:rsidRPr="00345184">
              <w:rPr>
                <w:rFonts w:ascii="Arial" w:hAnsi="Arial" w:cs="Arial"/>
                <w:sz w:val="18"/>
                <w:szCs w:val="18"/>
              </w:rPr>
              <w:t xml:space="preserve"> </w:t>
            </w:r>
            <w:r w:rsidRPr="00345184">
              <w:rPr>
                <w:rFonts w:ascii="Arial" w:hAnsi="Arial" w:cs="Arial" w:hint="eastAsia"/>
                <w:sz w:val="18"/>
                <w:szCs w:val="18"/>
              </w:rPr>
              <w:t>χαρακτηριστικά</w:t>
            </w:r>
            <w:r w:rsidRPr="00345184">
              <w:rPr>
                <w:rFonts w:ascii="Arial" w:hAnsi="Arial" w:cs="Arial"/>
                <w:sz w:val="18"/>
                <w:szCs w:val="18"/>
              </w:rPr>
              <w:t xml:space="preserve">. </w:t>
            </w:r>
            <w:r w:rsidRPr="00345184">
              <w:rPr>
                <w:rFonts w:ascii="Arial" w:hAnsi="Arial" w:cs="Arial" w:hint="eastAsia"/>
                <w:sz w:val="18"/>
                <w:szCs w:val="18"/>
              </w:rPr>
              <w:t>Γκαουσιανή</w:t>
            </w:r>
            <w:r w:rsidRPr="00345184">
              <w:rPr>
                <w:rFonts w:ascii="Arial" w:hAnsi="Arial" w:cs="Arial"/>
                <w:sz w:val="18"/>
                <w:szCs w:val="18"/>
              </w:rPr>
              <w:t xml:space="preserve"> </w:t>
            </w:r>
            <w:r w:rsidRPr="00345184">
              <w:rPr>
                <w:rFonts w:ascii="Arial" w:hAnsi="Arial" w:cs="Arial" w:hint="eastAsia"/>
                <w:sz w:val="18"/>
                <w:szCs w:val="18"/>
              </w:rPr>
              <w:t>πυραμίδα</w:t>
            </w:r>
            <w:r w:rsidRPr="00345184">
              <w:rPr>
                <w:rFonts w:ascii="Arial" w:hAnsi="Arial" w:cs="Arial"/>
                <w:sz w:val="18"/>
                <w:szCs w:val="18"/>
              </w:rPr>
              <w:t xml:space="preserve">, </w:t>
            </w:r>
            <w:r w:rsidRPr="00345184">
              <w:rPr>
                <w:rFonts w:ascii="Arial" w:hAnsi="Arial" w:cs="Arial" w:hint="eastAsia"/>
                <w:sz w:val="18"/>
                <w:szCs w:val="18"/>
              </w:rPr>
              <w:t>Λαπλασιανή</w:t>
            </w:r>
            <w:r w:rsidRPr="00345184">
              <w:rPr>
                <w:rFonts w:ascii="Arial" w:hAnsi="Arial" w:cs="Arial"/>
                <w:sz w:val="18"/>
                <w:szCs w:val="18"/>
              </w:rPr>
              <w:t xml:space="preserve"> </w:t>
            </w:r>
            <w:r w:rsidRPr="00345184">
              <w:rPr>
                <w:rFonts w:ascii="Arial" w:hAnsi="Arial" w:cs="Arial" w:hint="eastAsia"/>
                <w:sz w:val="18"/>
                <w:szCs w:val="18"/>
              </w:rPr>
              <w:t>πυραμίδα</w:t>
            </w:r>
            <w:r w:rsidRPr="00345184">
              <w:rPr>
                <w:rFonts w:ascii="Arial" w:hAnsi="Arial" w:cs="Arial"/>
                <w:sz w:val="18"/>
                <w:szCs w:val="18"/>
              </w:rPr>
              <w:t xml:space="preserve">. </w:t>
            </w:r>
            <w:r w:rsidRPr="00345184">
              <w:rPr>
                <w:rFonts w:ascii="Arial" w:hAnsi="Arial" w:cs="Arial" w:hint="eastAsia"/>
                <w:sz w:val="18"/>
                <w:szCs w:val="18"/>
              </w:rPr>
              <w:t>Περιγραφείς</w:t>
            </w:r>
            <w:r w:rsidRPr="00345184">
              <w:rPr>
                <w:rFonts w:ascii="Arial" w:hAnsi="Arial" w:cs="Arial"/>
                <w:sz w:val="18"/>
                <w:szCs w:val="18"/>
              </w:rPr>
              <w:t xml:space="preserve"> SIFT: </w:t>
            </w:r>
            <w:r w:rsidRPr="00345184">
              <w:rPr>
                <w:rFonts w:ascii="Arial" w:hAnsi="Arial" w:cs="Arial" w:hint="eastAsia"/>
                <w:sz w:val="18"/>
                <w:szCs w:val="18"/>
              </w:rPr>
              <w:t>Εντοπισμός</w:t>
            </w:r>
            <w:r w:rsidRPr="00345184">
              <w:rPr>
                <w:rFonts w:ascii="Arial" w:hAnsi="Arial" w:cs="Arial"/>
                <w:sz w:val="18"/>
                <w:szCs w:val="18"/>
              </w:rPr>
              <w:t xml:space="preserve"> </w:t>
            </w:r>
            <w:r w:rsidRPr="00345184">
              <w:rPr>
                <w:rFonts w:ascii="Arial" w:hAnsi="Arial" w:cs="Arial" w:hint="eastAsia"/>
                <w:sz w:val="18"/>
                <w:szCs w:val="18"/>
              </w:rPr>
              <w:t>και</w:t>
            </w:r>
            <w:r w:rsidRPr="00345184">
              <w:rPr>
                <w:rFonts w:ascii="Arial" w:hAnsi="Arial" w:cs="Arial"/>
                <w:sz w:val="18"/>
                <w:szCs w:val="18"/>
              </w:rPr>
              <w:t xml:space="preserve"> </w:t>
            </w:r>
            <w:r w:rsidRPr="00345184">
              <w:rPr>
                <w:rFonts w:ascii="Arial" w:hAnsi="Arial" w:cs="Arial" w:hint="eastAsia"/>
                <w:sz w:val="18"/>
                <w:szCs w:val="18"/>
              </w:rPr>
              <w:t>περιγραφή</w:t>
            </w:r>
            <w:r w:rsidRPr="00345184">
              <w:rPr>
                <w:rFonts w:ascii="Arial" w:hAnsi="Arial" w:cs="Arial"/>
                <w:sz w:val="18"/>
                <w:szCs w:val="18"/>
              </w:rPr>
              <w:t xml:space="preserve"> SIFT keypoints. </w:t>
            </w:r>
            <w:r w:rsidRPr="00345184">
              <w:rPr>
                <w:rFonts w:ascii="Arial" w:hAnsi="Arial" w:cs="Arial" w:hint="eastAsia"/>
                <w:sz w:val="18"/>
                <w:szCs w:val="18"/>
              </w:rPr>
              <w:t>Εφαρμογές</w:t>
            </w:r>
            <w:r w:rsidRPr="00345184">
              <w:rPr>
                <w:rFonts w:ascii="Arial" w:hAnsi="Arial" w:cs="Arial"/>
                <w:sz w:val="18"/>
                <w:szCs w:val="18"/>
              </w:rPr>
              <w:t xml:space="preserve"> </w:t>
            </w:r>
            <w:r w:rsidRPr="00345184">
              <w:rPr>
                <w:rFonts w:ascii="Arial" w:hAnsi="Arial" w:cs="Arial" w:hint="eastAsia"/>
                <w:sz w:val="18"/>
                <w:szCs w:val="18"/>
              </w:rPr>
              <w:t>των</w:t>
            </w:r>
            <w:r w:rsidRPr="00345184">
              <w:rPr>
                <w:rFonts w:ascii="Arial" w:hAnsi="Arial" w:cs="Arial"/>
                <w:sz w:val="18"/>
                <w:szCs w:val="18"/>
              </w:rPr>
              <w:t xml:space="preserve"> SIFT. </w:t>
            </w:r>
            <w:r w:rsidRPr="00345184">
              <w:rPr>
                <w:rFonts w:ascii="Arial" w:hAnsi="Arial" w:cs="Arial" w:hint="eastAsia"/>
                <w:sz w:val="18"/>
                <w:szCs w:val="18"/>
              </w:rPr>
              <w:t>Άλλοι</w:t>
            </w:r>
            <w:r w:rsidRPr="00345184">
              <w:rPr>
                <w:rFonts w:ascii="Arial" w:hAnsi="Arial" w:cs="Arial"/>
                <w:sz w:val="18"/>
                <w:szCs w:val="18"/>
                <w:lang w:val="en-US"/>
              </w:rPr>
              <w:t xml:space="preserve"> Scale-Invariant </w:t>
            </w:r>
            <w:r w:rsidRPr="00345184">
              <w:rPr>
                <w:rFonts w:ascii="Arial" w:hAnsi="Arial" w:cs="Arial" w:hint="eastAsia"/>
                <w:sz w:val="18"/>
                <w:szCs w:val="18"/>
              </w:rPr>
              <w:t>περιγραφείς</w:t>
            </w:r>
            <w:r w:rsidRPr="00345184">
              <w:rPr>
                <w:rFonts w:ascii="Arial" w:hAnsi="Arial" w:cs="Arial"/>
                <w:sz w:val="18"/>
                <w:szCs w:val="18"/>
                <w:lang w:val="en-US"/>
              </w:rPr>
              <w:t xml:space="preserve">. </w:t>
            </w:r>
            <w:r w:rsidRPr="00345184">
              <w:rPr>
                <w:rFonts w:ascii="Arial" w:hAnsi="Arial" w:cs="Arial" w:hint="eastAsia"/>
                <w:sz w:val="18"/>
                <w:szCs w:val="18"/>
              </w:rPr>
              <w:t>Ο</w:t>
            </w:r>
            <w:r w:rsidRPr="00345184">
              <w:rPr>
                <w:rFonts w:ascii="Arial" w:hAnsi="Arial" w:cs="Arial"/>
                <w:sz w:val="18"/>
                <w:szCs w:val="18"/>
                <w:lang w:val="en-US"/>
              </w:rPr>
              <w:t xml:space="preserve"> </w:t>
            </w:r>
            <w:r w:rsidRPr="00345184">
              <w:rPr>
                <w:rFonts w:ascii="Arial" w:hAnsi="Arial" w:cs="Arial" w:hint="eastAsia"/>
                <w:sz w:val="18"/>
                <w:szCs w:val="18"/>
              </w:rPr>
              <w:t>αλγόριθμος</w:t>
            </w:r>
            <w:r w:rsidRPr="00345184">
              <w:rPr>
                <w:rFonts w:ascii="Arial" w:hAnsi="Arial" w:cs="Arial"/>
                <w:sz w:val="18"/>
                <w:szCs w:val="18"/>
                <w:lang w:val="en-US"/>
              </w:rPr>
              <w:t xml:space="preserve"> RANSAC. Image matching, Image Mosaicking - Panorama stitching, Image Retrieval, Keyword Spotting, Object Detection.</w:t>
            </w:r>
          </w:p>
          <w:p w:rsidR="00726314" w:rsidRPr="00345184" w:rsidRDefault="00726314" w:rsidP="006B6E65">
            <w:pPr>
              <w:tabs>
                <w:tab w:val="left" w:pos="284"/>
                <w:tab w:val="left" w:pos="2268"/>
                <w:tab w:val="left" w:pos="2552"/>
              </w:tabs>
              <w:spacing w:before="20" w:after="20" w:line="240" w:lineRule="auto"/>
              <w:ind w:left="0" w:right="0"/>
              <w:rPr>
                <w:rFonts w:ascii="Arial" w:hAnsi="Arial" w:cs="Arial"/>
                <w:sz w:val="18"/>
                <w:szCs w:val="18"/>
              </w:rPr>
            </w:pPr>
            <w:r w:rsidRPr="00345184">
              <w:rPr>
                <w:rFonts w:ascii="Arial" w:hAnsi="Arial" w:cs="Arial"/>
                <w:sz w:val="18"/>
                <w:szCs w:val="18"/>
                <w:lang w:val="en-US"/>
              </w:rPr>
              <w:t xml:space="preserve">Discrete Wavelet Transform, Haar wavelets. </w:t>
            </w:r>
            <w:r w:rsidRPr="00345184">
              <w:rPr>
                <w:rFonts w:ascii="Arial" w:hAnsi="Arial" w:cs="Arial" w:hint="eastAsia"/>
                <w:sz w:val="18"/>
                <w:szCs w:val="18"/>
              </w:rPr>
              <w:t>Τομογραφική</w:t>
            </w:r>
            <w:r w:rsidRPr="00345184">
              <w:rPr>
                <w:rFonts w:ascii="Arial" w:hAnsi="Arial" w:cs="Arial"/>
                <w:sz w:val="18"/>
                <w:szCs w:val="18"/>
              </w:rPr>
              <w:t xml:space="preserve"> </w:t>
            </w:r>
            <w:r w:rsidRPr="00345184">
              <w:rPr>
                <w:rFonts w:ascii="Arial" w:hAnsi="Arial" w:cs="Arial" w:hint="eastAsia"/>
                <w:sz w:val="18"/>
                <w:szCs w:val="18"/>
              </w:rPr>
              <w:t>ανακατασκευή</w:t>
            </w:r>
            <w:r w:rsidRPr="00345184">
              <w:rPr>
                <w:rFonts w:ascii="Arial" w:hAnsi="Arial" w:cs="Arial"/>
                <w:sz w:val="18"/>
                <w:szCs w:val="18"/>
              </w:rPr>
              <w:t xml:space="preserve"> </w:t>
            </w:r>
            <w:r w:rsidRPr="00345184">
              <w:rPr>
                <w:rFonts w:ascii="Arial" w:hAnsi="Arial" w:cs="Arial" w:hint="eastAsia"/>
                <w:sz w:val="18"/>
                <w:szCs w:val="18"/>
              </w:rPr>
              <w:t>εικόνας</w:t>
            </w:r>
            <w:r w:rsidRPr="00345184">
              <w:rPr>
                <w:rFonts w:ascii="Arial" w:hAnsi="Arial" w:cs="Arial"/>
                <w:sz w:val="18"/>
                <w:szCs w:val="18"/>
              </w:rPr>
              <w:t xml:space="preserve">, </w:t>
            </w:r>
            <w:r w:rsidRPr="00345184">
              <w:rPr>
                <w:rFonts w:ascii="Arial" w:hAnsi="Arial" w:cs="Arial" w:hint="eastAsia"/>
                <w:sz w:val="18"/>
                <w:szCs w:val="18"/>
              </w:rPr>
              <w:t>ο</w:t>
            </w:r>
            <w:r w:rsidRPr="00345184">
              <w:rPr>
                <w:rFonts w:ascii="Arial" w:hAnsi="Arial" w:cs="Arial"/>
                <w:sz w:val="18"/>
                <w:szCs w:val="18"/>
              </w:rPr>
              <w:t xml:space="preserve"> </w:t>
            </w:r>
            <w:r w:rsidRPr="00345184">
              <w:rPr>
                <w:rFonts w:ascii="Arial" w:hAnsi="Arial" w:cs="Arial" w:hint="eastAsia"/>
                <w:sz w:val="18"/>
                <w:szCs w:val="18"/>
              </w:rPr>
              <w:t>μετασχηματισμός</w:t>
            </w:r>
            <w:r w:rsidRPr="00345184">
              <w:rPr>
                <w:rFonts w:ascii="Arial" w:hAnsi="Arial" w:cs="Arial"/>
                <w:sz w:val="18"/>
                <w:szCs w:val="18"/>
              </w:rPr>
              <w:t xml:space="preserve"> Radon, </w:t>
            </w:r>
            <w:r w:rsidRPr="00345184">
              <w:rPr>
                <w:rFonts w:ascii="Arial" w:hAnsi="Arial" w:cs="Arial" w:hint="eastAsia"/>
                <w:sz w:val="18"/>
                <w:szCs w:val="18"/>
              </w:rPr>
              <w:t>το</w:t>
            </w:r>
            <w:r w:rsidRPr="00345184">
              <w:rPr>
                <w:rFonts w:ascii="Arial" w:hAnsi="Arial" w:cs="Arial"/>
                <w:sz w:val="18"/>
                <w:szCs w:val="18"/>
              </w:rPr>
              <w:t xml:space="preserve"> </w:t>
            </w:r>
            <w:r w:rsidRPr="00345184">
              <w:rPr>
                <w:rFonts w:ascii="Arial" w:hAnsi="Arial" w:cs="Arial" w:hint="eastAsia"/>
                <w:sz w:val="18"/>
                <w:szCs w:val="18"/>
              </w:rPr>
              <w:t>θεώρημα</w:t>
            </w:r>
            <w:r w:rsidRPr="00345184">
              <w:rPr>
                <w:rFonts w:ascii="Arial" w:hAnsi="Arial" w:cs="Arial"/>
                <w:sz w:val="18"/>
                <w:szCs w:val="18"/>
              </w:rPr>
              <w:t xml:space="preserve"> Fourier-</w:t>
            </w:r>
            <w:r w:rsidRPr="00345184">
              <w:rPr>
                <w:rFonts w:ascii="Arial" w:hAnsi="Arial" w:cs="Arial" w:hint="eastAsia"/>
                <w:sz w:val="18"/>
                <w:szCs w:val="18"/>
              </w:rPr>
              <w:t>τομής</w:t>
            </w:r>
            <w:r w:rsidRPr="00345184">
              <w:rPr>
                <w:rFonts w:ascii="Arial" w:hAnsi="Arial" w:cs="Arial"/>
                <w:sz w:val="18"/>
                <w:szCs w:val="18"/>
              </w:rPr>
              <w:t xml:space="preserve"> (</w:t>
            </w:r>
            <w:r w:rsidRPr="00345184">
              <w:rPr>
                <w:rFonts w:ascii="Arial" w:hAnsi="Arial" w:cs="Arial" w:hint="eastAsia"/>
                <w:sz w:val="18"/>
                <w:szCs w:val="18"/>
              </w:rPr>
              <w:t>κεντρικής</w:t>
            </w:r>
            <w:r w:rsidRPr="00345184">
              <w:rPr>
                <w:rFonts w:ascii="Arial" w:hAnsi="Arial" w:cs="Arial"/>
                <w:sz w:val="18"/>
                <w:szCs w:val="18"/>
              </w:rPr>
              <w:t xml:space="preserve"> </w:t>
            </w:r>
            <w:r w:rsidRPr="00345184">
              <w:rPr>
                <w:rFonts w:ascii="Arial" w:hAnsi="Arial" w:cs="Arial" w:hint="eastAsia"/>
                <w:sz w:val="18"/>
                <w:szCs w:val="18"/>
              </w:rPr>
              <w:t>τομής</w:t>
            </w:r>
            <w:r w:rsidRPr="00345184">
              <w:rPr>
                <w:rFonts w:ascii="Arial" w:hAnsi="Arial" w:cs="Arial"/>
                <w:sz w:val="18"/>
                <w:szCs w:val="18"/>
              </w:rPr>
              <w:t xml:space="preserve">),  </w:t>
            </w:r>
            <w:r w:rsidRPr="00345184">
              <w:rPr>
                <w:rFonts w:ascii="Arial" w:hAnsi="Arial" w:cs="Arial" w:hint="eastAsia"/>
                <w:sz w:val="18"/>
                <w:szCs w:val="18"/>
              </w:rPr>
              <w:t>ανακατασκευή</w:t>
            </w:r>
            <w:r w:rsidRPr="00345184">
              <w:rPr>
                <w:rFonts w:ascii="Arial" w:hAnsi="Arial" w:cs="Arial"/>
                <w:sz w:val="18"/>
                <w:szCs w:val="18"/>
              </w:rPr>
              <w:t xml:space="preserve"> </w:t>
            </w:r>
            <w:r w:rsidRPr="00345184">
              <w:rPr>
                <w:rFonts w:ascii="Arial" w:hAnsi="Arial" w:cs="Arial" w:hint="eastAsia"/>
                <w:sz w:val="18"/>
                <w:szCs w:val="18"/>
              </w:rPr>
              <w:t>από</w:t>
            </w:r>
            <w:r w:rsidRPr="00345184">
              <w:rPr>
                <w:rFonts w:ascii="Arial" w:hAnsi="Arial" w:cs="Arial"/>
                <w:sz w:val="18"/>
                <w:szCs w:val="18"/>
              </w:rPr>
              <w:t xml:space="preserve"> </w:t>
            </w:r>
            <w:r w:rsidRPr="00345184">
              <w:rPr>
                <w:rFonts w:ascii="Arial" w:hAnsi="Arial" w:cs="Arial" w:hint="eastAsia"/>
                <w:sz w:val="18"/>
                <w:szCs w:val="18"/>
              </w:rPr>
              <w:t>φιλτραρισμένες</w:t>
            </w:r>
            <w:r w:rsidRPr="00345184">
              <w:rPr>
                <w:rFonts w:ascii="Arial" w:hAnsi="Arial" w:cs="Arial"/>
                <w:sz w:val="18"/>
                <w:szCs w:val="18"/>
              </w:rPr>
              <w:t xml:space="preserve"> </w:t>
            </w:r>
            <w:r w:rsidRPr="00345184">
              <w:rPr>
                <w:rFonts w:ascii="Arial" w:hAnsi="Arial" w:cs="Arial" w:hint="eastAsia"/>
                <w:sz w:val="18"/>
                <w:szCs w:val="18"/>
              </w:rPr>
              <w:t>οπισθοπροβολές</w:t>
            </w:r>
            <w:r w:rsidRPr="00345184">
              <w:rPr>
                <w:rFonts w:ascii="Arial" w:hAnsi="Arial" w:cs="Arial"/>
                <w:sz w:val="18"/>
                <w:szCs w:val="18"/>
              </w:rPr>
              <w:t xml:space="preserve">.  </w:t>
            </w:r>
          </w:p>
          <w:p w:rsidR="00726314" w:rsidRPr="002D40E7" w:rsidRDefault="00726314" w:rsidP="006B6E65">
            <w:pPr>
              <w:tabs>
                <w:tab w:val="left" w:pos="284"/>
                <w:tab w:val="left" w:pos="2268"/>
                <w:tab w:val="left" w:pos="2552"/>
              </w:tabs>
              <w:spacing w:before="20" w:after="20" w:line="240" w:lineRule="auto"/>
              <w:ind w:left="0" w:right="0"/>
              <w:rPr>
                <w:rFonts w:ascii="Arial" w:hAnsi="Arial" w:cs="Arial"/>
                <w:b/>
                <w:sz w:val="18"/>
                <w:szCs w:val="18"/>
              </w:rPr>
            </w:pPr>
            <w:r w:rsidRPr="00345184">
              <w:rPr>
                <w:rFonts w:ascii="Arial" w:hAnsi="Arial" w:cs="Arial" w:hint="eastAsia"/>
                <w:sz w:val="18"/>
                <w:szCs w:val="18"/>
              </w:rPr>
              <w:lastRenderedPageBreak/>
              <w:t>Αναγνώριση</w:t>
            </w:r>
            <w:r w:rsidRPr="00345184">
              <w:rPr>
                <w:rFonts w:ascii="Arial" w:hAnsi="Arial" w:cs="Arial"/>
                <w:sz w:val="18"/>
                <w:szCs w:val="18"/>
              </w:rPr>
              <w:t xml:space="preserve"> </w:t>
            </w:r>
            <w:r w:rsidRPr="00345184">
              <w:rPr>
                <w:rFonts w:ascii="Arial" w:hAnsi="Arial" w:cs="Arial" w:hint="eastAsia"/>
                <w:sz w:val="18"/>
                <w:szCs w:val="18"/>
              </w:rPr>
              <w:t>Προτύπων</w:t>
            </w:r>
            <w:r w:rsidRPr="00345184">
              <w:rPr>
                <w:rFonts w:ascii="Arial" w:hAnsi="Arial" w:cs="Arial"/>
                <w:sz w:val="18"/>
                <w:szCs w:val="18"/>
              </w:rPr>
              <w:t xml:space="preserve"> </w:t>
            </w:r>
            <w:r w:rsidRPr="00345184">
              <w:rPr>
                <w:rFonts w:ascii="Arial" w:hAnsi="Arial" w:cs="Arial" w:hint="eastAsia"/>
                <w:sz w:val="18"/>
                <w:szCs w:val="18"/>
              </w:rPr>
              <w:t>και</w:t>
            </w:r>
            <w:r w:rsidRPr="00345184">
              <w:rPr>
                <w:rFonts w:ascii="Arial" w:hAnsi="Arial" w:cs="Arial"/>
                <w:sz w:val="18"/>
                <w:szCs w:val="18"/>
              </w:rPr>
              <w:t xml:space="preserve"> </w:t>
            </w:r>
            <w:r w:rsidRPr="00345184">
              <w:rPr>
                <w:rFonts w:ascii="Arial" w:hAnsi="Arial" w:cs="Arial" w:hint="eastAsia"/>
                <w:sz w:val="18"/>
                <w:szCs w:val="18"/>
              </w:rPr>
              <w:t>Μηχανική</w:t>
            </w:r>
            <w:r w:rsidRPr="00345184">
              <w:rPr>
                <w:rFonts w:ascii="Arial" w:hAnsi="Arial" w:cs="Arial"/>
                <w:sz w:val="18"/>
                <w:szCs w:val="18"/>
              </w:rPr>
              <w:t xml:space="preserve"> </w:t>
            </w:r>
            <w:r w:rsidRPr="00345184">
              <w:rPr>
                <w:rFonts w:ascii="Arial" w:hAnsi="Arial" w:cs="Arial" w:hint="eastAsia"/>
                <w:sz w:val="18"/>
                <w:szCs w:val="18"/>
              </w:rPr>
              <w:t>Μάθηση</w:t>
            </w:r>
            <w:r w:rsidRPr="00345184">
              <w:rPr>
                <w:rFonts w:ascii="Arial" w:hAnsi="Arial" w:cs="Arial"/>
                <w:sz w:val="18"/>
                <w:szCs w:val="18"/>
              </w:rPr>
              <w:t xml:space="preserve"> </w:t>
            </w:r>
            <w:r w:rsidRPr="00345184">
              <w:rPr>
                <w:rFonts w:ascii="Arial" w:hAnsi="Arial" w:cs="Arial" w:hint="eastAsia"/>
                <w:sz w:val="18"/>
                <w:szCs w:val="18"/>
              </w:rPr>
              <w:t>στην</w:t>
            </w:r>
            <w:r w:rsidRPr="00345184">
              <w:rPr>
                <w:rFonts w:ascii="Arial" w:hAnsi="Arial" w:cs="Arial"/>
                <w:sz w:val="18"/>
                <w:szCs w:val="18"/>
              </w:rPr>
              <w:t xml:space="preserve"> </w:t>
            </w:r>
            <w:r w:rsidRPr="00345184">
              <w:rPr>
                <w:rFonts w:ascii="Arial" w:hAnsi="Arial" w:cs="Arial" w:hint="eastAsia"/>
                <w:sz w:val="18"/>
                <w:szCs w:val="18"/>
              </w:rPr>
              <w:t>Ψηφιακή</w:t>
            </w:r>
            <w:r w:rsidRPr="00345184">
              <w:rPr>
                <w:rFonts w:ascii="Arial" w:hAnsi="Arial" w:cs="Arial"/>
                <w:sz w:val="18"/>
                <w:szCs w:val="18"/>
              </w:rPr>
              <w:t xml:space="preserve"> </w:t>
            </w:r>
            <w:r w:rsidRPr="00345184">
              <w:rPr>
                <w:rFonts w:ascii="Arial" w:hAnsi="Arial" w:cs="Arial" w:hint="eastAsia"/>
                <w:sz w:val="18"/>
                <w:szCs w:val="18"/>
              </w:rPr>
              <w:t>Επεξεργασία</w:t>
            </w:r>
            <w:r w:rsidRPr="00345184">
              <w:rPr>
                <w:rFonts w:ascii="Arial" w:hAnsi="Arial" w:cs="Arial"/>
                <w:sz w:val="18"/>
                <w:szCs w:val="18"/>
              </w:rPr>
              <w:t xml:space="preserve"> </w:t>
            </w:r>
            <w:r w:rsidRPr="00345184">
              <w:rPr>
                <w:rFonts w:ascii="Arial" w:hAnsi="Arial" w:cs="Arial" w:hint="eastAsia"/>
                <w:sz w:val="18"/>
                <w:szCs w:val="18"/>
              </w:rPr>
              <w:t>Εικόνας</w:t>
            </w:r>
            <w:r w:rsidRPr="00345184">
              <w:rPr>
                <w:rFonts w:ascii="Arial" w:hAnsi="Arial" w:cs="Arial"/>
                <w:sz w:val="18"/>
                <w:szCs w:val="18"/>
              </w:rPr>
              <w:t xml:space="preserve">. </w:t>
            </w:r>
            <w:r w:rsidRPr="00345184">
              <w:rPr>
                <w:rFonts w:ascii="Arial" w:hAnsi="Arial" w:cs="Arial" w:hint="eastAsia"/>
                <w:sz w:val="18"/>
                <w:szCs w:val="18"/>
              </w:rPr>
              <w:t>Συνελικτικά</w:t>
            </w:r>
            <w:r w:rsidRPr="00345184">
              <w:rPr>
                <w:rFonts w:ascii="Arial" w:hAnsi="Arial" w:cs="Arial"/>
                <w:sz w:val="18"/>
                <w:szCs w:val="18"/>
              </w:rPr>
              <w:t xml:space="preserve"> </w:t>
            </w:r>
            <w:r w:rsidRPr="00345184">
              <w:rPr>
                <w:rFonts w:ascii="Arial" w:hAnsi="Arial" w:cs="Arial" w:hint="eastAsia"/>
                <w:sz w:val="18"/>
                <w:szCs w:val="18"/>
              </w:rPr>
              <w:t>Νευρωνικά</w:t>
            </w:r>
            <w:r w:rsidRPr="00345184">
              <w:rPr>
                <w:rFonts w:ascii="Arial" w:hAnsi="Arial" w:cs="Arial"/>
                <w:sz w:val="18"/>
                <w:szCs w:val="18"/>
              </w:rPr>
              <w:t xml:space="preserve"> </w:t>
            </w:r>
            <w:r w:rsidRPr="00345184">
              <w:rPr>
                <w:rFonts w:ascii="Arial" w:hAnsi="Arial" w:cs="Arial" w:hint="eastAsia"/>
                <w:sz w:val="18"/>
                <w:szCs w:val="18"/>
              </w:rPr>
              <w:t>Δίκτυα</w:t>
            </w:r>
            <w:r w:rsidRPr="00345184">
              <w:rPr>
                <w:rFonts w:ascii="Arial" w:hAnsi="Arial" w:cs="Arial"/>
                <w:sz w:val="18"/>
                <w:szCs w:val="18"/>
              </w:rPr>
              <w:t xml:space="preserve"> </w:t>
            </w:r>
            <w:r w:rsidRPr="00345184">
              <w:rPr>
                <w:rFonts w:ascii="Arial" w:hAnsi="Arial" w:cs="Arial" w:hint="eastAsia"/>
                <w:sz w:val="18"/>
                <w:szCs w:val="18"/>
              </w:rPr>
              <w:t>και</w:t>
            </w:r>
            <w:r w:rsidRPr="00345184">
              <w:rPr>
                <w:rFonts w:ascii="Arial" w:hAnsi="Arial" w:cs="Arial"/>
                <w:sz w:val="18"/>
                <w:szCs w:val="18"/>
              </w:rPr>
              <w:t xml:space="preserve"> Deep Learning </w:t>
            </w:r>
            <w:r w:rsidRPr="00345184">
              <w:rPr>
                <w:rFonts w:ascii="Arial" w:hAnsi="Arial" w:cs="Arial" w:hint="eastAsia"/>
                <w:sz w:val="18"/>
                <w:szCs w:val="18"/>
              </w:rPr>
              <w:t>στην</w:t>
            </w:r>
            <w:r w:rsidRPr="00345184">
              <w:rPr>
                <w:rFonts w:ascii="Arial" w:hAnsi="Arial" w:cs="Arial"/>
                <w:sz w:val="18"/>
                <w:szCs w:val="18"/>
              </w:rPr>
              <w:t xml:space="preserve"> </w:t>
            </w:r>
            <w:r w:rsidRPr="00345184">
              <w:rPr>
                <w:rFonts w:ascii="Arial" w:hAnsi="Arial" w:cs="Arial" w:hint="eastAsia"/>
                <w:sz w:val="18"/>
                <w:szCs w:val="18"/>
              </w:rPr>
              <w:t>ΨΕΕ</w:t>
            </w:r>
            <w:r w:rsidRPr="00345184">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sz w:val="18"/>
                <w:szCs w:val="18"/>
              </w:rPr>
            </w:pPr>
            <w:r w:rsidRPr="002D40E7">
              <w:rPr>
                <w:rFonts w:ascii="Arial" w:hAnsi="Arial" w:cs="Arial"/>
                <w:sz w:val="18"/>
                <w:szCs w:val="18"/>
              </w:rPr>
              <w:lastRenderedPageBreak/>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Το μάθημα έχει στόχο την εισαγωγή των φοιτητών στις ψηφιακές εικόνες και στις εφαρμογές τους. Αρχικά περιγράφεται η σχέση μεταξύ επεξεργασίας και ανάλυσης εικόνας, η οποία συνήθως ακολουθεί την επεξεργασία και οι διαλέξεις πραγματεύονται αυτά τα δύο ζητήματα.</w:t>
            </w:r>
          </w:p>
          <w:p w:rsidR="00726314" w:rsidRPr="007F39E7" w:rsidRDefault="00726314" w:rsidP="00684184">
            <w:pPr>
              <w:tabs>
                <w:tab w:val="left" w:pos="284"/>
                <w:tab w:val="left" w:pos="2268"/>
                <w:tab w:val="left" w:pos="2552"/>
              </w:tabs>
              <w:spacing w:line="240" w:lineRule="auto"/>
              <w:ind w:left="0" w:right="0"/>
              <w:rPr>
                <w:rFonts w:ascii="Arial" w:hAnsi="Arial" w:cs="Arial"/>
                <w:spacing w:val="4"/>
                <w:sz w:val="18"/>
                <w:szCs w:val="18"/>
              </w:rPr>
            </w:pPr>
            <w:r w:rsidRPr="007F39E7">
              <w:rPr>
                <w:rFonts w:ascii="Arial" w:hAnsi="Arial" w:cs="Arial"/>
                <w:spacing w:val="4"/>
                <w:sz w:val="18"/>
                <w:szCs w:val="18"/>
              </w:rPr>
              <w:t xml:space="preserve">Το πρώτο μέρος του μαθήματος ασχολείται με μεθόδους επεξεργασίας εικόνας. Αρχικά παρουσιάζεται η επέκταση γνωστών 1Δ εννοιών σε 2Δ (δειγματοληψία, συνέλιξη, μετασχηματισμός </w:t>
            </w:r>
            <w:r w:rsidRPr="007F39E7">
              <w:rPr>
                <w:rFonts w:ascii="Arial" w:hAnsi="Arial" w:cs="Arial"/>
                <w:spacing w:val="4"/>
                <w:sz w:val="18"/>
                <w:szCs w:val="18"/>
                <w:lang w:val="en-US"/>
              </w:rPr>
              <w:t>Fourier</w:t>
            </w:r>
            <w:r w:rsidRPr="007F39E7">
              <w:rPr>
                <w:rFonts w:ascii="Arial" w:hAnsi="Arial" w:cs="Arial"/>
                <w:spacing w:val="4"/>
                <w:sz w:val="18"/>
                <w:szCs w:val="18"/>
              </w:rPr>
              <w:t xml:space="preserve">, </w:t>
            </w:r>
            <w:r w:rsidRPr="007F39E7">
              <w:rPr>
                <w:rFonts w:ascii="Arial" w:hAnsi="Arial" w:cs="Arial"/>
                <w:spacing w:val="4"/>
                <w:sz w:val="18"/>
                <w:szCs w:val="18"/>
                <w:lang w:val="en-US"/>
              </w:rPr>
              <w:t>DFT</w:t>
            </w:r>
            <w:r w:rsidRPr="007F39E7">
              <w:rPr>
                <w:rFonts w:ascii="Arial" w:hAnsi="Arial" w:cs="Arial"/>
                <w:spacing w:val="4"/>
                <w:sz w:val="18"/>
                <w:szCs w:val="18"/>
              </w:rPr>
              <w:t xml:space="preserve"> και κυκλική συνέλιξη) καθώς και η συνέλιξη ως φιλτράρισμα στο πεδίο του χώρου και της συχνότητας. Ο φοιτητής διδάσκεται την απαλοιφή του θορύβου από τις εικόνες καθώς και την έννοια του μετασχηματισμού </w:t>
            </w:r>
            <w:r w:rsidRPr="007F39E7">
              <w:rPr>
                <w:rFonts w:ascii="Arial" w:hAnsi="Arial" w:cs="Arial"/>
                <w:spacing w:val="4"/>
                <w:sz w:val="18"/>
                <w:szCs w:val="18"/>
                <w:lang w:val="en-US"/>
              </w:rPr>
              <w:t>Radon</w:t>
            </w:r>
            <w:r w:rsidRPr="007F39E7">
              <w:rPr>
                <w:rFonts w:ascii="Arial" w:hAnsi="Arial" w:cs="Arial"/>
                <w:spacing w:val="4"/>
                <w:sz w:val="18"/>
                <w:szCs w:val="18"/>
              </w:rPr>
              <w:t xml:space="preserve"> και της τομογραφικής ανακατασκευής εικόνας από φιλτραρισμένες οπισθοπροβολές. Σημαντικό βάρος δίνεται στους κυκλοτικούς πίνακες και στη χρήση τους στον υπολογισμό της συνέλιξης και στον υπολογισμό στο πεδίο της συχνότητας προηγμένων φίλτρων (φίλτρο κανονικοποιημένων ελαχίστων τετραγώνων, φίλτρο </w:t>
            </w:r>
            <w:r w:rsidRPr="007F39E7">
              <w:rPr>
                <w:rFonts w:ascii="Arial" w:hAnsi="Arial" w:cs="Arial"/>
                <w:spacing w:val="4"/>
                <w:sz w:val="18"/>
                <w:szCs w:val="18"/>
                <w:lang w:val="en-US"/>
              </w:rPr>
              <w:t>Wiener</w:t>
            </w:r>
            <w:r w:rsidRPr="007F39E7">
              <w:rPr>
                <w:rFonts w:ascii="Arial" w:hAnsi="Arial" w:cs="Arial"/>
                <w:spacing w:val="4"/>
                <w:sz w:val="18"/>
                <w:szCs w:val="18"/>
              </w:rPr>
              <w:t xml:space="preserve">). Ο φοιτητής εισάγεται επίσης στους χώρους αναπαράστασης χρώματος και στην έννοια της αναπαραγωγής χρώματος από βασικές χρωματικές συνιστώσες. Επίσης, γίνεται μία περιγραφή του μετασχηματισμού κυματιδίων σε 1Δ και 2Δ. </w:t>
            </w:r>
          </w:p>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Στο δεύτερο μέρος των διαλέξεων, γίνεται εισαγωγή στην ανάλυση εικόνας όπου περιγράφεται η μορφολογική επεξεργασία εικόνας, η τμηματοποίηση εικόνας σε περιοχές, η αναπαράσταση των περιοχών (π.χ. υφής) και τέλος γίνεται μία πρώτη εισαγωγή στην αναγνώριση αντικειμένων με χρήση απλών ταξινομητών.</w:t>
            </w:r>
            <w:r w:rsidR="00CF14ED">
              <w:rPr>
                <w:rFonts w:hint="eastAsia"/>
              </w:rPr>
              <w:t xml:space="preserve"> </w:t>
            </w:r>
            <w:r w:rsidR="00CF14ED" w:rsidRPr="00CF14ED">
              <w:rPr>
                <w:rFonts w:ascii="Arial" w:hAnsi="Arial" w:cs="Arial" w:hint="eastAsia"/>
                <w:sz w:val="18"/>
                <w:szCs w:val="18"/>
              </w:rPr>
              <w:t>Οι</w:t>
            </w:r>
            <w:r w:rsidR="00CF14ED" w:rsidRPr="00CF14ED">
              <w:rPr>
                <w:rFonts w:ascii="Arial" w:hAnsi="Arial" w:cs="Arial"/>
                <w:sz w:val="18"/>
                <w:szCs w:val="18"/>
              </w:rPr>
              <w:t xml:space="preserve"> </w:t>
            </w:r>
            <w:r w:rsidR="00CF14ED" w:rsidRPr="00CF14ED">
              <w:rPr>
                <w:rFonts w:ascii="Arial" w:hAnsi="Arial" w:cs="Arial" w:hint="eastAsia"/>
                <w:sz w:val="18"/>
                <w:szCs w:val="18"/>
              </w:rPr>
              <w:t>φοιτητές</w:t>
            </w:r>
            <w:r w:rsidR="00CF14ED" w:rsidRPr="00CF14ED">
              <w:rPr>
                <w:rFonts w:ascii="Arial" w:hAnsi="Arial" w:cs="Arial"/>
                <w:sz w:val="18"/>
                <w:szCs w:val="18"/>
              </w:rPr>
              <w:t xml:space="preserve"> </w:t>
            </w:r>
            <w:r w:rsidR="00CF14ED" w:rsidRPr="00CF14ED">
              <w:rPr>
                <w:rFonts w:ascii="Arial" w:hAnsi="Arial" w:cs="Arial" w:hint="eastAsia"/>
                <w:sz w:val="18"/>
                <w:szCs w:val="18"/>
              </w:rPr>
              <w:t>θα</w:t>
            </w:r>
            <w:r w:rsidR="00CF14ED" w:rsidRPr="00CF14ED">
              <w:rPr>
                <w:rFonts w:ascii="Arial" w:hAnsi="Arial" w:cs="Arial"/>
                <w:sz w:val="18"/>
                <w:szCs w:val="18"/>
              </w:rPr>
              <w:t xml:space="preserve"> </w:t>
            </w:r>
            <w:r w:rsidR="00CF14ED" w:rsidRPr="00CF14ED">
              <w:rPr>
                <w:rFonts w:ascii="Arial" w:hAnsi="Arial" w:cs="Arial" w:hint="eastAsia"/>
                <w:sz w:val="18"/>
                <w:szCs w:val="18"/>
              </w:rPr>
              <w:t>διδαχθούν</w:t>
            </w:r>
            <w:r w:rsidR="00CF14ED" w:rsidRPr="00CF14ED">
              <w:rPr>
                <w:rFonts w:ascii="Arial" w:hAnsi="Arial" w:cs="Arial"/>
                <w:sz w:val="18"/>
                <w:szCs w:val="18"/>
              </w:rPr>
              <w:t xml:space="preserve"> </w:t>
            </w:r>
            <w:r w:rsidR="00CF14ED" w:rsidRPr="00CF14ED">
              <w:rPr>
                <w:rFonts w:ascii="Arial" w:hAnsi="Arial" w:cs="Arial" w:hint="eastAsia"/>
                <w:sz w:val="18"/>
                <w:szCs w:val="18"/>
              </w:rPr>
              <w:t>για</w:t>
            </w:r>
            <w:r w:rsidR="00CF14ED" w:rsidRPr="00CF14ED">
              <w:rPr>
                <w:rFonts w:ascii="Arial" w:hAnsi="Arial" w:cs="Arial"/>
                <w:sz w:val="18"/>
                <w:szCs w:val="18"/>
              </w:rPr>
              <w:t xml:space="preserve"> </w:t>
            </w:r>
            <w:r w:rsidR="00CF14ED" w:rsidRPr="00CF14ED">
              <w:rPr>
                <w:rFonts w:ascii="Arial" w:hAnsi="Arial" w:cs="Arial" w:hint="eastAsia"/>
                <w:sz w:val="18"/>
                <w:szCs w:val="18"/>
              </w:rPr>
              <w:t>τεχνολογίες</w:t>
            </w:r>
            <w:r w:rsidR="00CF14ED" w:rsidRPr="00CF14ED">
              <w:rPr>
                <w:rFonts w:ascii="Arial" w:hAnsi="Arial" w:cs="Arial"/>
                <w:sz w:val="18"/>
                <w:szCs w:val="18"/>
              </w:rPr>
              <w:t xml:space="preserve"> </w:t>
            </w:r>
            <w:r w:rsidR="00CF14ED" w:rsidRPr="00CF14ED">
              <w:rPr>
                <w:rFonts w:ascii="Arial" w:hAnsi="Arial" w:cs="Arial" w:hint="eastAsia"/>
                <w:sz w:val="18"/>
                <w:szCs w:val="18"/>
              </w:rPr>
              <w:t>που</w:t>
            </w:r>
            <w:r w:rsidR="00CF14ED" w:rsidRPr="00CF14ED">
              <w:rPr>
                <w:rFonts w:ascii="Arial" w:hAnsi="Arial" w:cs="Arial"/>
                <w:sz w:val="18"/>
                <w:szCs w:val="18"/>
              </w:rPr>
              <w:t xml:space="preserve"> </w:t>
            </w:r>
            <w:r w:rsidR="00CF14ED" w:rsidRPr="00CF14ED">
              <w:rPr>
                <w:rFonts w:ascii="Arial" w:hAnsi="Arial" w:cs="Arial" w:hint="eastAsia"/>
                <w:sz w:val="18"/>
                <w:szCs w:val="18"/>
              </w:rPr>
              <w:t>έχουν</w:t>
            </w:r>
            <w:r w:rsidR="00CF14ED" w:rsidRPr="00CF14ED">
              <w:rPr>
                <w:rFonts w:ascii="Arial" w:hAnsi="Arial" w:cs="Arial"/>
                <w:sz w:val="18"/>
                <w:szCs w:val="18"/>
              </w:rPr>
              <w:t xml:space="preserve"> </w:t>
            </w:r>
            <w:r w:rsidR="00CF14ED" w:rsidRPr="00CF14ED">
              <w:rPr>
                <w:rFonts w:ascii="Arial" w:hAnsi="Arial" w:cs="Arial" w:hint="eastAsia"/>
                <w:sz w:val="18"/>
                <w:szCs w:val="18"/>
              </w:rPr>
              <w:t>αναδειχθεί</w:t>
            </w:r>
            <w:r w:rsidR="00CF14ED" w:rsidRPr="00CF14ED">
              <w:rPr>
                <w:rFonts w:ascii="Arial" w:hAnsi="Arial" w:cs="Arial"/>
                <w:sz w:val="18"/>
                <w:szCs w:val="18"/>
              </w:rPr>
              <w:t xml:space="preserve"> </w:t>
            </w:r>
            <w:r w:rsidR="00CF14ED" w:rsidRPr="00CF14ED">
              <w:rPr>
                <w:rFonts w:ascii="Arial" w:hAnsi="Arial" w:cs="Arial" w:hint="eastAsia"/>
                <w:sz w:val="18"/>
                <w:szCs w:val="18"/>
              </w:rPr>
              <w:t>σε</w:t>
            </w:r>
            <w:r w:rsidR="00CF14ED" w:rsidRPr="00CF14ED">
              <w:rPr>
                <w:rFonts w:ascii="Arial" w:hAnsi="Arial" w:cs="Arial"/>
                <w:sz w:val="18"/>
                <w:szCs w:val="18"/>
              </w:rPr>
              <w:t xml:space="preserve"> </w:t>
            </w:r>
            <w:r w:rsidR="00CF14ED" w:rsidRPr="00CF14ED">
              <w:rPr>
                <w:rFonts w:ascii="Arial" w:hAnsi="Arial" w:cs="Arial" w:hint="eastAsia"/>
                <w:sz w:val="18"/>
                <w:szCs w:val="18"/>
              </w:rPr>
              <w:t>σημαντικές</w:t>
            </w:r>
            <w:r w:rsidR="00CF14ED" w:rsidRPr="00CF14ED">
              <w:rPr>
                <w:rFonts w:ascii="Arial" w:hAnsi="Arial" w:cs="Arial"/>
                <w:sz w:val="18"/>
                <w:szCs w:val="18"/>
              </w:rPr>
              <w:t xml:space="preserve"> </w:t>
            </w:r>
            <w:r w:rsidR="00CF14ED" w:rsidRPr="00CF14ED">
              <w:rPr>
                <w:rFonts w:ascii="Arial" w:hAnsi="Arial" w:cs="Arial" w:hint="eastAsia"/>
                <w:sz w:val="18"/>
                <w:szCs w:val="18"/>
              </w:rPr>
              <w:t>ιδιαίτερα</w:t>
            </w:r>
            <w:r w:rsidR="00CF14ED" w:rsidRPr="00CF14ED">
              <w:rPr>
                <w:rFonts w:ascii="Arial" w:hAnsi="Arial" w:cs="Arial"/>
                <w:sz w:val="18"/>
                <w:szCs w:val="18"/>
              </w:rPr>
              <w:t xml:space="preserve"> </w:t>
            </w:r>
            <w:r w:rsidR="00CF14ED" w:rsidRPr="00CF14ED">
              <w:rPr>
                <w:rFonts w:ascii="Arial" w:hAnsi="Arial" w:cs="Arial" w:hint="eastAsia"/>
                <w:sz w:val="18"/>
                <w:szCs w:val="18"/>
              </w:rPr>
              <w:t>τα</w:t>
            </w:r>
            <w:r w:rsidR="00CF14ED" w:rsidRPr="00CF14ED">
              <w:rPr>
                <w:rFonts w:ascii="Arial" w:hAnsi="Arial" w:cs="Arial"/>
                <w:sz w:val="18"/>
                <w:szCs w:val="18"/>
              </w:rPr>
              <w:t xml:space="preserve"> </w:t>
            </w:r>
            <w:r w:rsidR="00CF14ED" w:rsidRPr="00CF14ED">
              <w:rPr>
                <w:rFonts w:ascii="Arial" w:hAnsi="Arial" w:cs="Arial" w:hint="eastAsia"/>
                <w:sz w:val="18"/>
                <w:szCs w:val="18"/>
              </w:rPr>
              <w:t>τελευταία</w:t>
            </w:r>
            <w:r w:rsidR="00CF14ED" w:rsidRPr="00CF14ED">
              <w:rPr>
                <w:rFonts w:ascii="Arial" w:hAnsi="Arial" w:cs="Arial"/>
                <w:sz w:val="18"/>
                <w:szCs w:val="18"/>
              </w:rPr>
              <w:t xml:space="preserve"> </w:t>
            </w:r>
            <w:r w:rsidR="00CF14ED" w:rsidRPr="00CF14ED">
              <w:rPr>
                <w:rFonts w:ascii="Arial" w:hAnsi="Arial" w:cs="Arial" w:hint="eastAsia"/>
                <w:sz w:val="18"/>
                <w:szCs w:val="18"/>
              </w:rPr>
              <w:t>χρόνια</w:t>
            </w:r>
            <w:r w:rsidR="00CF14ED" w:rsidRPr="00CF14ED">
              <w:rPr>
                <w:rFonts w:ascii="Arial" w:hAnsi="Arial" w:cs="Arial"/>
                <w:sz w:val="18"/>
                <w:szCs w:val="18"/>
              </w:rPr>
              <w:t xml:space="preserve">, </w:t>
            </w:r>
            <w:r w:rsidR="00CF14ED" w:rsidRPr="00CF14ED">
              <w:rPr>
                <w:rFonts w:ascii="Arial" w:hAnsi="Arial" w:cs="Arial" w:hint="eastAsia"/>
                <w:sz w:val="18"/>
                <w:szCs w:val="18"/>
              </w:rPr>
              <w:t>όπως</w:t>
            </w:r>
            <w:r w:rsidR="00CF14ED" w:rsidRPr="00CF14ED">
              <w:rPr>
                <w:rFonts w:ascii="Arial" w:hAnsi="Arial" w:cs="Arial"/>
                <w:sz w:val="18"/>
                <w:szCs w:val="18"/>
              </w:rPr>
              <w:t xml:space="preserve"> o </w:t>
            </w:r>
            <w:r w:rsidR="00CF14ED" w:rsidRPr="00CF14ED">
              <w:rPr>
                <w:rFonts w:ascii="Arial" w:hAnsi="Arial" w:cs="Arial" w:hint="eastAsia"/>
                <w:sz w:val="18"/>
                <w:szCs w:val="18"/>
              </w:rPr>
              <w:t>αλγόριθμος</w:t>
            </w:r>
            <w:r w:rsidR="00CF14ED" w:rsidRPr="00CF14ED">
              <w:rPr>
                <w:rFonts w:ascii="Arial" w:hAnsi="Arial" w:cs="Arial"/>
                <w:sz w:val="18"/>
                <w:szCs w:val="18"/>
              </w:rPr>
              <w:t xml:space="preserve"> SIFT </w:t>
            </w:r>
            <w:r w:rsidR="00CF14ED" w:rsidRPr="00CF14ED">
              <w:rPr>
                <w:rFonts w:ascii="Arial" w:hAnsi="Arial" w:cs="Arial" w:hint="eastAsia"/>
                <w:sz w:val="18"/>
                <w:szCs w:val="18"/>
              </w:rPr>
              <w:t>και</w:t>
            </w:r>
            <w:r w:rsidR="00CF14ED" w:rsidRPr="00CF14ED">
              <w:rPr>
                <w:rFonts w:ascii="Arial" w:hAnsi="Arial" w:cs="Arial"/>
                <w:sz w:val="18"/>
                <w:szCs w:val="18"/>
              </w:rPr>
              <w:t xml:space="preserve"> </w:t>
            </w:r>
            <w:r w:rsidR="00CF14ED" w:rsidRPr="00CF14ED">
              <w:rPr>
                <w:rFonts w:ascii="Arial" w:hAnsi="Arial" w:cs="Arial" w:hint="eastAsia"/>
                <w:sz w:val="18"/>
                <w:szCs w:val="18"/>
              </w:rPr>
              <w:t>τα</w:t>
            </w:r>
            <w:r w:rsidR="00CF14ED" w:rsidRPr="00CF14ED">
              <w:rPr>
                <w:rFonts w:ascii="Arial" w:hAnsi="Arial" w:cs="Arial"/>
                <w:sz w:val="18"/>
                <w:szCs w:val="18"/>
              </w:rPr>
              <w:t xml:space="preserve"> </w:t>
            </w:r>
            <w:r w:rsidR="00CF14ED" w:rsidRPr="00CF14ED">
              <w:rPr>
                <w:rFonts w:ascii="Arial" w:hAnsi="Arial" w:cs="Arial" w:hint="eastAsia"/>
                <w:sz w:val="18"/>
                <w:szCs w:val="18"/>
              </w:rPr>
              <w:t>Συνελικτικά</w:t>
            </w:r>
            <w:r w:rsidR="00CF14ED" w:rsidRPr="00CF14ED">
              <w:rPr>
                <w:rFonts w:ascii="Arial" w:hAnsi="Arial" w:cs="Arial"/>
                <w:sz w:val="18"/>
                <w:szCs w:val="18"/>
              </w:rPr>
              <w:t xml:space="preserve"> </w:t>
            </w:r>
            <w:r w:rsidR="00CF14ED" w:rsidRPr="00CF14ED">
              <w:rPr>
                <w:rFonts w:ascii="Arial" w:hAnsi="Arial" w:cs="Arial" w:hint="eastAsia"/>
                <w:sz w:val="18"/>
                <w:szCs w:val="18"/>
              </w:rPr>
              <w:t>Νευρωνικά</w:t>
            </w:r>
            <w:r w:rsidR="00CF14ED" w:rsidRPr="00CF14ED">
              <w:rPr>
                <w:rFonts w:ascii="Arial" w:hAnsi="Arial" w:cs="Arial"/>
                <w:sz w:val="18"/>
                <w:szCs w:val="18"/>
              </w:rPr>
              <w:t xml:space="preserve"> </w:t>
            </w:r>
            <w:r w:rsidR="00CF14ED" w:rsidRPr="00CF14ED">
              <w:rPr>
                <w:rFonts w:ascii="Arial" w:hAnsi="Arial" w:cs="Arial" w:hint="eastAsia"/>
                <w:sz w:val="18"/>
                <w:szCs w:val="18"/>
              </w:rPr>
              <w:t>Δίκτυα</w:t>
            </w:r>
            <w:r w:rsidR="00CF14ED" w:rsidRPr="00CF14ED">
              <w:rPr>
                <w:rFonts w:ascii="Arial" w:hAnsi="Arial" w:cs="Arial"/>
                <w:sz w:val="18"/>
                <w:szCs w:val="18"/>
              </w:rPr>
              <w:t>.</w:t>
            </w:r>
          </w:p>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Δίνεται ιδιαίτερη βάση στοιν προγραμματισμό από τους φοιτητές αλγορίθμων που παρουσιάζονται στη θεωρία.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 xml:space="preserve">Αναμένεται στο τέλος του μαθήματος οι φοιτητές να είναι σε θέση να: </w:t>
            </w:r>
          </w:p>
          <w:p w:rsidR="00CF14ED" w:rsidRPr="00CF14ED" w:rsidRDefault="00CF14ED" w:rsidP="00B51C91">
            <w:pPr>
              <w:numPr>
                <w:ilvl w:val="0"/>
                <w:numId w:val="188"/>
              </w:numPr>
              <w:tabs>
                <w:tab w:val="left" w:pos="2268"/>
                <w:tab w:val="left" w:pos="2552"/>
              </w:tabs>
              <w:spacing w:line="240" w:lineRule="auto"/>
              <w:ind w:left="175" w:right="0" w:hanging="175"/>
              <w:rPr>
                <w:rFonts w:ascii="Arial" w:hAnsi="Arial" w:cs="Arial"/>
                <w:sz w:val="18"/>
                <w:szCs w:val="18"/>
              </w:rPr>
            </w:pPr>
            <w:r w:rsidRPr="00CF14ED">
              <w:rPr>
                <w:rFonts w:ascii="Arial" w:hAnsi="Arial" w:cs="Arial" w:hint="eastAsia"/>
                <w:sz w:val="18"/>
                <w:szCs w:val="18"/>
              </w:rPr>
              <w:t>κατανοούν</w:t>
            </w:r>
            <w:r w:rsidRPr="00CF14ED">
              <w:rPr>
                <w:rFonts w:ascii="Arial" w:hAnsi="Arial" w:cs="Arial"/>
                <w:sz w:val="18"/>
                <w:szCs w:val="18"/>
              </w:rPr>
              <w:t xml:space="preserve"> </w:t>
            </w:r>
            <w:r w:rsidRPr="00CF14ED">
              <w:rPr>
                <w:rFonts w:ascii="Arial" w:hAnsi="Arial" w:cs="Arial" w:hint="eastAsia"/>
                <w:sz w:val="18"/>
                <w:szCs w:val="18"/>
              </w:rPr>
              <w:t>βασικές</w:t>
            </w:r>
            <w:r w:rsidRPr="00CF14ED">
              <w:rPr>
                <w:rFonts w:ascii="Arial" w:hAnsi="Arial" w:cs="Arial"/>
                <w:sz w:val="18"/>
                <w:szCs w:val="18"/>
              </w:rPr>
              <w:t xml:space="preserve"> </w:t>
            </w:r>
            <w:r w:rsidRPr="00CF14ED">
              <w:rPr>
                <w:rFonts w:ascii="Arial" w:hAnsi="Arial" w:cs="Arial" w:hint="eastAsia"/>
                <w:sz w:val="18"/>
                <w:szCs w:val="18"/>
              </w:rPr>
              <w:t>έννοιες</w:t>
            </w:r>
            <w:r w:rsidRPr="00CF14ED">
              <w:rPr>
                <w:rFonts w:ascii="Arial" w:hAnsi="Arial" w:cs="Arial"/>
                <w:sz w:val="18"/>
                <w:szCs w:val="18"/>
              </w:rPr>
              <w:t xml:space="preserve"> </w:t>
            </w:r>
            <w:r w:rsidRPr="00CF14ED">
              <w:rPr>
                <w:rFonts w:ascii="Arial" w:hAnsi="Arial" w:cs="Arial" w:hint="eastAsia"/>
                <w:sz w:val="18"/>
                <w:szCs w:val="18"/>
              </w:rPr>
              <w:t>και</w:t>
            </w:r>
            <w:r w:rsidRPr="00CF14ED">
              <w:rPr>
                <w:rFonts w:ascii="Arial" w:hAnsi="Arial" w:cs="Arial"/>
                <w:sz w:val="18"/>
                <w:szCs w:val="18"/>
              </w:rPr>
              <w:t xml:space="preserve"> </w:t>
            </w:r>
            <w:r w:rsidRPr="00CF14ED">
              <w:rPr>
                <w:rFonts w:ascii="Arial" w:hAnsi="Arial" w:cs="Arial" w:hint="eastAsia"/>
                <w:sz w:val="18"/>
                <w:szCs w:val="18"/>
              </w:rPr>
              <w:t>μεθόδους</w:t>
            </w:r>
            <w:r w:rsidRPr="00CF14ED">
              <w:rPr>
                <w:rFonts w:ascii="Arial" w:hAnsi="Arial" w:cs="Arial"/>
                <w:sz w:val="18"/>
                <w:szCs w:val="18"/>
              </w:rPr>
              <w:t xml:space="preserve"> </w:t>
            </w:r>
            <w:r w:rsidRPr="00CF14ED">
              <w:rPr>
                <w:rFonts w:ascii="Arial" w:hAnsi="Arial" w:cs="Arial" w:hint="eastAsia"/>
                <w:sz w:val="18"/>
                <w:szCs w:val="18"/>
              </w:rPr>
              <w:t>στο</w:t>
            </w:r>
            <w:r w:rsidRPr="00CF14ED">
              <w:rPr>
                <w:rFonts w:ascii="Arial" w:hAnsi="Arial" w:cs="Arial"/>
                <w:sz w:val="18"/>
                <w:szCs w:val="18"/>
              </w:rPr>
              <w:t xml:space="preserve"> </w:t>
            </w:r>
            <w:r w:rsidRPr="00CF14ED">
              <w:rPr>
                <w:rFonts w:ascii="Arial" w:hAnsi="Arial" w:cs="Arial" w:hint="eastAsia"/>
                <w:sz w:val="18"/>
                <w:szCs w:val="18"/>
              </w:rPr>
              <w:t>πεδίο</w:t>
            </w:r>
            <w:r w:rsidRPr="00CF14ED">
              <w:rPr>
                <w:rFonts w:ascii="Arial" w:hAnsi="Arial" w:cs="Arial"/>
                <w:sz w:val="18"/>
                <w:szCs w:val="18"/>
              </w:rPr>
              <w:t xml:space="preserve"> </w:t>
            </w:r>
            <w:r w:rsidRPr="00CF14ED">
              <w:rPr>
                <w:rFonts w:ascii="Arial" w:hAnsi="Arial" w:cs="Arial" w:hint="eastAsia"/>
                <w:sz w:val="18"/>
                <w:szCs w:val="18"/>
              </w:rPr>
              <w:t>της</w:t>
            </w:r>
            <w:r w:rsidRPr="00CF14ED">
              <w:rPr>
                <w:rFonts w:ascii="Arial" w:hAnsi="Arial" w:cs="Arial"/>
                <w:sz w:val="18"/>
                <w:szCs w:val="18"/>
              </w:rPr>
              <w:t xml:space="preserve"> </w:t>
            </w:r>
            <w:r w:rsidRPr="00CF14ED">
              <w:rPr>
                <w:rFonts w:ascii="Arial" w:hAnsi="Arial" w:cs="Arial" w:hint="eastAsia"/>
                <w:sz w:val="18"/>
                <w:szCs w:val="18"/>
              </w:rPr>
              <w:t>ψηφιακής</w:t>
            </w:r>
            <w:r w:rsidRPr="00CF14ED">
              <w:rPr>
                <w:rFonts w:ascii="Arial" w:hAnsi="Arial" w:cs="Arial"/>
                <w:sz w:val="18"/>
                <w:szCs w:val="18"/>
              </w:rPr>
              <w:t xml:space="preserve"> </w:t>
            </w:r>
            <w:r w:rsidRPr="00CF14ED">
              <w:rPr>
                <w:rFonts w:ascii="Arial" w:hAnsi="Arial" w:cs="Arial" w:hint="eastAsia"/>
                <w:sz w:val="18"/>
                <w:szCs w:val="18"/>
              </w:rPr>
              <w:t>επεξεργασίας</w:t>
            </w:r>
            <w:r w:rsidRPr="00CF14ED">
              <w:rPr>
                <w:rFonts w:ascii="Arial" w:hAnsi="Arial" w:cs="Arial"/>
                <w:sz w:val="18"/>
                <w:szCs w:val="18"/>
              </w:rPr>
              <w:t xml:space="preserve"> </w:t>
            </w:r>
            <w:r w:rsidRPr="00CF14ED">
              <w:rPr>
                <w:rFonts w:ascii="Arial" w:hAnsi="Arial" w:cs="Arial" w:hint="eastAsia"/>
                <w:sz w:val="18"/>
                <w:szCs w:val="18"/>
              </w:rPr>
              <w:t>εικόνας</w:t>
            </w:r>
            <w:r w:rsidRPr="00CF14ED">
              <w:rPr>
                <w:rFonts w:ascii="Arial" w:hAnsi="Arial" w:cs="Arial"/>
                <w:sz w:val="18"/>
                <w:szCs w:val="18"/>
              </w:rPr>
              <w:t xml:space="preserve">, </w:t>
            </w:r>
            <w:r w:rsidRPr="00CF14ED">
              <w:rPr>
                <w:rFonts w:ascii="Arial" w:hAnsi="Arial" w:cs="Arial" w:hint="eastAsia"/>
                <w:sz w:val="18"/>
                <w:szCs w:val="18"/>
              </w:rPr>
              <w:t>τέτοιες</w:t>
            </w:r>
            <w:r w:rsidRPr="00CF14ED">
              <w:rPr>
                <w:rFonts w:ascii="Arial" w:hAnsi="Arial" w:cs="Arial"/>
                <w:sz w:val="18"/>
                <w:szCs w:val="18"/>
              </w:rPr>
              <w:t xml:space="preserve"> </w:t>
            </w:r>
            <w:r w:rsidRPr="00CF14ED">
              <w:rPr>
                <w:rFonts w:ascii="Arial" w:hAnsi="Arial" w:cs="Arial" w:hint="eastAsia"/>
                <w:sz w:val="18"/>
                <w:szCs w:val="18"/>
              </w:rPr>
              <w:t>όπως</w:t>
            </w:r>
            <w:r w:rsidRPr="00CF14ED">
              <w:rPr>
                <w:rFonts w:ascii="Arial" w:hAnsi="Arial" w:cs="Arial"/>
                <w:sz w:val="18"/>
                <w:szCs w:val="18"/>
              </w:rPr>
              <w:t xml:space="preserve"> : </w:t>
            </w:r>
            <w:r w:rsidRPr="00CF14ED">
              <w:rPr>
                <w:rFonts w:ascii="Arial" w:hAnsi="Arial" w:cs="Arial" w:hint="eastAsia"/>
                <w:sz w:val="18"/>
                <w:szCs w:val="18"/>
              </w:rPr>
              <w:t>το</w:t>
            </w:r>
            <w:r w:rsidRPr="00CF14ED">
              <w:rPr>
                <w:rFonts w:ascii="Arial" w:hAnsi="Arial" w:cs="Arial"/>
                <w:sz w:val="18"/>
                <w:szCs w:val="18"/>
              </w:rPr>
              <w:t xml:space="preserve"> </w:t>
            </w:r>
            <w:r w:rsidRPr="00CF14ED">
              <w:rPr>
                <w:rFonts w:ascii="Arial" w:hAnsi="Arial" w:cs="Arial" w:hint="eastAsia"/>
                <w:sz w:val="18"/>
                <w:szCs w:val="18"/>
              </w:rPr>
              <w:t>φιλτράρισμα</w:t>
            </w:r>
            <w:r w:rsidRPr="00CF14ED">
              <w:rPr>
                <w:rFonts w:ascii="Arial" w:hAnsi="Arial" w:cs="Arial"/>
                <w:sz w:val="18"/>
                <w:szCs w:val="18"/>
              </w:rPr>
              <w:t xml:space="preserve"> </w:t>
            </w:r>
            <w:r w:rsidRPr="00CF14ED">
              <w:rPr>
                <w:rFonts w:ascii="Arial" w:hAnsi="Arial" w:cs="Arial" w:hint="eastAsia"/>
                <w:sz w:val="18"/>
                <w:szCs w:val="18"/>
              </w:rPr>
              <w:t>εικόνας</w:t>
            </w:r>
            <w:r w:rsidRPr="00CF14ED">
              <w:rPr>
                <w:rFonts w:ascii="Arial" w:hAnsi="Arial" w:cs="Arial"/>
                <w:sz w:val="18"/>
                <w:szCs w:val="18"/>
              </w:rPr>
              <w:t xml:space="preserve"> </w:t>
            </w:r>
            <w:r w:rsidRPr="00CF14ED">
              <w:rPr>
                <w:rFonts w:ascii="Arial" w:hAnsi="Arial" w:cs="Arial" w:hint="eastAsia"/>
                <w:sz w:val="18"/>
                <w:szCs w:val="18"/>
              </w:rPr>
              <w:t>στο</w:t>
            </w:r>
            <w:r w:rsidRPr="00CF14ED">
              <w:rPr>
                <w:rFonts w:ascii="Arial" w:hAnsi="Arial" w:cs="Arial"/>
                <w:sz w:val="18"/>
                <w:szCs w:val="18"/>
              </w:rPr>
              <w:t xml:space="preserve"> </w:t>
            </w:r>
            <w:r w:rsidRPr="00CF14ED">
              <w:rPr>
                <w:rFonts w:ascii="Arial" w:hAnsi="Arial" w:cs="Arial" w:hint="eastAsia"/>
                <w:sz w:val="18"/>
                <w:szCs w:val="18"/>
              </w:rPr>
              <w:t>πεδίο</w:t>
            </w:r>
            <w:r w:rsidRPr="00CF14ED">
              <w:rPr>
                <w:rFonts w:ascii="Arial" w:hAnsi="Arial" w:cs="Arial"/>
                <w:sz w:val="18"/>
                <w:szCs w:val="18"/>
              </w:rPr>
              <w:t xml:space="preserve"> </w:t>
            </w:r>
            <w:r w:rsidRPr="00CF14ED">
              <w:rPr>
                <w:rFonts w:ascii="Arial" w:hAnsi="Arial" w:cs="Arial" w:hint="eastAsia"/>
                <w:sz w:val="18"/>
                <w:szCs w:val="18"/>
              </w:rPr>
              <w:t>του</w:t>
            </w:r>
            <w:r w:rsidRPr="00CF14ED">
              <w:rPr>
                <w:rFonts w:ascii="Arial" w:hAnsi="Arial" w:cs="Arial"/>
                <w:sz w:val="18"/>
                <w:szCs w:val="18"/>
              </w:rPr>
              <w:t xml:space="preserve"> </w:t>
            </w:r>
            <w:r w:rsidRPr="00CF14ED">
              <w:rPr>
                <w:rFonts w:ascii="Arial" w:hAnsi="Arial" w:cs="Arial" w:hint="eastAsia"/>
                <w:sz w:val="18"/>
                <w:szCs w:val="18"/>
              </w:rPr>
              <w:t>χώρου</w:t>
            </w:r>
            <w:r w:rsidRPr="00CF14ED">
              <w:rPr>
                <w:rFonts w:ascii="Arial" w:hAnsi="Arial" w:cs="Arial"/>
                <w:sz w:val="18"/>
                <w:szCs w:val="18"/>
              </w:rPr>
              <w:t xml:space="preserve"> </w:t>
            </w:r>
            <w:r w:rsidRPr="00CF14ED">
              <w:rPr>
                <w:rFonts w:ascii="Arial" w:hAnsi="Arial" w:cs="Arial" w:hint="eastAsia"/>
                <w:sz w:val="18"/>
                <w:szCs w:val="18"/>
              </w:rPr>
              <w:t>και</w:t>
            </w:r>
            <w:r w:rsidRPr="00CF14ED">
              <w:rPr>
                <w:rFonts w:ascii="Arial" w:hAnsi="Arial" w:cs="Arial"/>
                <w:sz w:val="18"/>
                <w:szCs w:val="18"/>
              </w:rPr>
              <w:t xml:space="preserve"> </w:t>
            </w:r>
            <w:r w:rsidRPr="00CF14ED">
              <w:rPr>
                <w:rFonts w:ascii="Arial" w:hAnsi="Arial" w:cs="Arial" w:hint="eastAsia"/>
                <w:sz w:val="18"/>
                <w:szCs w:val="18"/>
              </w:rPr>
              <w:t>της</w:t>
            </w:r>
            <w:r w:rsidRPr="00CF14ED">
              <w:rPr>
                <w:rFonts w:ascii="Arial" w:hAnsi="Arial" w:cs="Arial"/>
                <w:sz w:val="18"/>
                <w:szCs w:val="18"/>
              </w:rPr>
              <w:t xml:space="preserve"> </w:t>
            </w:r>
            <w:r w:rsidRPr="00CF14ED">
              <w:rPr>
                <w:rFonts w:ascii="Arial" w:hAnsi="Arial" w:cs="Arial" w:hint="eastAsia"/>
                <w:sz w:val="18"/>
                <w:szCs w:val="18"/>
              </w:rPr>
              <w:t>συχνότητας</w:t>
            </w:r>
            <w:r w:rsidRPr="00CF14ED">
              <w:rPr>
                <w:rFonts w:ascii="Arial" w:hAnsi="Arial" w:cs="Arial"/>
                <w:sz w:val="18"/>
                <w:szCs w:val="18"/>
              </w:rPr>
              <w:t xml:space="preserve">, </w:t>
            </w:r>
            <w:r w:rsidRPr="00CF14ED">
              <w:rPr>
                <w:rFonts w:ascii="Arial" w:hAnsi="Arial" w:cs="Arial" w:hint="eastAsia"/>
                <w:sz w:val="18"/>
                <w:szCs w:val="18"/>
              </w:rPr>
              <w:t>επεξεργασία</w:t>
            </w:r>
            <w:r w:rsidRPr="00CF14ED">
              <w:rPr>
                <w:rFonts w:ascii="Arial" w:hAnsi="Arial" w:cs="Arial"/>
                <w:sz w:val="18"/>
                <w:szCs w:val="18"/>
              </w:rPr>
              <w:t xml:space="preserve"> </w:t>
            </w:r>
            <w:r w:rsidRPr="00CF14ED">
              <w:rPr>
                <w:rFonts w:ascii="Arial" w:hAnsi="Arial" w:cs="Arial" w:hint="eastAsia"/>
                <w:sz w:val="18"/>
                <w:szCs w:val="18"/>
              </w:rPr>
              <w:t>με</w:t>
            </w:r>
            <w:r w:rsidRPr="00CF14ED">
              <w:rPr>
                <w:rFonts w:ascii="Arial" w:hAnsi="Arial" w:cs="Arial"/>
                <w:sz w:val="18"/>
                <w:szCs w:val="18"/>
              </w:rPr>
              <w:t xml:space="preserve"> </w:t>
            </w:r>
            <w:r w:rsidRPr="00CF14ED">
              <w:rPr>
                <w:rFonts w:ascii="Arial" w:hAnsi="Arial" w:cs="Arial" w:hint="eastAsia"/>
                <w:sz w:val="18"/>
                <w:szCs w:val="18"/>
              </w:rPr>
              <w:t>βάση</w:t>
            </w:r>
            <w:r w:rsidRPr="00CF14ED">
              <w:rPr>
                <w:rFonts w:ascii="Arial" w:hAnsi="Arial" w:cs="Arial"/>
                <w:sz w:val="18"/>
                <w:szCs w:val="18"/>
              </w:rPr>
              <w:t xml:space="preserve"> </w:t>
            </w:r>
            <w:r w:rsidRPr="00CF14ED">
              <w:rPr>
                <w:rFonts w:ascii="Arial" w:hAnsi="Arial" w:cs="Arial" w:hint="eastAsia"/>
                <w:sz w:val="18"/>
                <w:szCs w:val="18"/>
              </w:rPr>
              <w:t>το</w:t>
            </w:r>
            <w:r w:rsidRPr="00CF14ED">
              <w:rPr>
                <w:rFonts w:ascii="Arial" w:hAnsi="Arial" w:cs="Arial"/>
                <w:sz w:val="18"/>
                <w:szCs w:val="18"/>
              </w:rPr>
              <w:t xml:space="preserve"> </w:t>
            </w:r>
            <w:r w:rsidRPr="00CF14ED">
              <w:rPr>
                <w:rFonts w:ascii="Arial" w:hAnsi="Arial" w:cs="Arial" w:hint="eastAsia"/>
                <w:sz w:val="18"/>
                <w:szCs w:val="18"/>
              </w:rPr>
              <w:t>συχνοτικό</w:t>
            </w:r>
            <w:r w:rsidRPr="00CF14ED">
              <w:rPr>
                <w:rFonts w:ascii="Arial" w:hAnsi="Arial" w:cs="Arial"/>
                <w:sz w:val="18"/>
                <w:szCs w:val="18"/>
              </w:rPr>
              <w:t xml:space="preserve"> </w:t>
            </w:r>
            <w:r w:rsidRPr="00CF14ED">
              <w:rPr>
                <w:rFonts w:ascii="Arial" w:hAnsi="Arial" w:cs="Arial" w:hint="eastAsia"/>
                <w:sz w:val="18"/>
                <w:szCs w:val="18"/>
              </w:rPr>
              <w:t>περιεχομένο</w:t>
            </w:r>
            <w:r w:rsidRPr="00CF14ED">
              <w:rPr>
                <w:rFonts w:ascii="Arial" w:hAnsi="Arial" w:cs="Arial"/>
                <w:sz w:val="18"/>
                <w:szCs w:val="18"/>
              </w:rPr>
              <w:t xml:space="preserve"> </w:t>
            </w:r>
            <w:r w:rsidRPr="00CF14ED">
              <w:rPr>
                <w:rFonts w:ascii="Arial" w:hAnsi="Arial" w:cs="Arial" w:hint="eastAsia"/>
                <w:sz w:val="18"/>
                <w:szCs w:val="18"/>
              </w:rPr>
              <w:t>της</w:t>
            </w:r>
            <w:r w:rsidRPr="00CF14ED">
              <w:rPr>
                <w:rFonts w:ascii="Arial" w:hAnsi="Arial" w:cs="Arial"/>
                <w:sz w:val="18"/>
                <w:szCs w:val="18"/>
              </w:rPr>
              <w:t xml:space="preserve"> </w:t>
            </w:r>
            <w:r w:rsidRPr="00CF14ED">
              <w:rPr>
                <w:rFonts w:ascii="Arial" w:hAnsi="Arial" w:cs="Arial" w:hint="eastAsia"/>
                <w:sz w:val="18"/>
                <w:szCs w:val="18"/>
              </w:rPr>
              <w:t>εικόνας</w:t>
            </w:r>
            <w:r w:rsidRPr="00CF14ED">
              <w:rPr>
                <w:rFonts w:ascii="Arial" w:hAnsi="Arial" w:cs="Arial"/>
                <w:sz w:val="18"/>
                <w:szCs w:val="18"/>
              </w:rPr>
              <w:t xml:space="preserve">, </w:t>
            </w:r>
            <w:r w:rsidRPr="00CF14ED">
              <w:rPr>
                <w:rFonts w:ascii="Arial" w:hAnsi="Arial" w:cs="Arial" w:hint="eastAsia"/>
                <w:sz w:val="18"/>
                <w:szCs w:val="18"/>
              </w:rPr>
              <w:t>την</w:t>
            </w:r>
            <w:r w:rsidRPr="00CF14ED">
              <w:rPr>
                <w:rFonts w:ascii="Arial" w:hAnsi="Arial" w:cs="Arial"/>
                <w:sz w:val="18"/>
                <w:szCs w:val="18"/>
              </w:rPr>
              <w:t xml:space="preserve"> </w:t>
            </w:r>
            <w:r w:rsidRPr="00CF14ED">
              <w:rPr>
                <w:rFonts w:ascii="Arial" w:hAnsi="Arial" w:cs="Arial" w:hint="eastAsia"/>
                <w:sz w:val="18"/>
                <w:szCs w:val="18"/>
              </w:rPr>
              <w:t>τομογραφική</w:t>
            </w:r>
            <w:r w:rsidRPr="00CF14ED">
              <w:rPr>
                <w:rFonts w:ascii="Arial" w:hAnsi="Arial" w:cs="Arial"/>
                <w:sz w:val="18"/>
                <w:szCs w:val="18"/>
              </w:rPr>
              <w:t xml:space="preserve"> </w:t>
            </w:r>
            <w:r w:rsidRPr="00CF14ED">
              <w:rPr>
                <w:rFonts w:ascii="Arial" w:hAnsi="Arial" w:cs="Arial" w:hint="eastAsia"/>
                <w:sz w:val="18"/>
                <w:szCs w:val="18"/>
              </w:rPr>
              <w:t>ανακατασκευή</w:t>
            </w:r>
            <w:r w:rsidRPr="00CF14ED">
              <w:rPr>
                <w:rFonts w:ascii="Arial" w:hAnsi="Arial" w:cs="Arial"/>
                <w:sz w:val="18"/>
                <w:szCs w:val="18"/>
              </w:rPr>
              <w:t xml:space="preserve">, </w:t>
            </w:r>
            <w:r w:rsidRPr="00CF14ED">
              <w:rPr>
                <w:rFonts w:ascii="Arial" w:hAnsi="Arial" w:cs="Arial" w:hint="eastAsia"/>
                <w:sz w:val="18"/>
                <w:szCs w:val="18"/>
              </w:rPr>
              <w:t>το</w:t>
            </w:r>
            <w:r w:rsidRPr="00CF14ED">
              <w:rPr>
                <w:rFonts w:ascii="Arial" w:hAnsi="Arial" w:cs="Arial"/>
                <w:sz w:val="18"/>
                <w:szCs w:val="18"/>
              </w:rPr>
              <w:t xml:space="preserve"> </w:t>
            </w:r>
            <w:r w:rsidRPr="00CF14ED">
              <w:rPr>
                <w:rFonts w:ascii="Arial" w:hAnsi="Arial" w:cs="Arial" w:hint="eastAsia"/>
                <w:sz w:val="18"/>
                <w:szCs w:val="18"/>
              </w:rPr>
              <w:t>χρωματικό</w:t>
            </w:r>
            <w:r w:rsidRPr="00CF14ED">
              <w:rPr>
                <w:rFonts w:ascii="Arial" w:hAnsi="Arial" w:cs="Arial"/>
                <w:sz w:val="18"/>
                <w:szCs w:val="18"/>
              </w:rPr>
              <w:t xml:space="preserve"> </w:t>
            </w:r>
            <w:r w:rsidRPr="00CF14ED">
              <w:rPr>
                <w:rFonts w:ascii="Arial" w:hAnsi="Arial" w:cs="Arial" w:hint="eastAsia"/>
                <w:sz w:val="18"/>
                <w:szCs w:val="18"/>
              </w:rPr>
              <w:t>περιεχόμενο</w:t>
            </w:r>
            <w:r w:rsidRPr="00CF14ED">
              <w:rPr>
                <w:rFonts w:ascii="Arial" w:hAnsi="Arial" w:cs="Arial"/>
                <w:sz w:val="18"/>
                <w:szCs w:val="18"/>
              </w:rPr>
              <w:t xml:space="preserve"> </w:t>
            </w:r>
            <w:r w:rsidRPr="00CF14ED">
              <w:rPr>
                <w:rFonts w:ascii="Arial" w:hAnsi="Arial" w:cs="Arial" w:hint="eastAsia"/>
                <w:sz w:val="18"/>
                <w:szCs w:val="18"/>
              </w:rPr>
              <w:t>και</w:t>
            </w:r>
            <w:r w:rsidRPr="00CF14ED">
              <w:rPr>
                <w:rFonts w:ascii="Arial" w:hAnsi="Arial" w:cs="Arial"/>
                <w:sz w:val="18"/>
                <w:szCs w:val="18"/>
              </w:rPr>
              <w:t xml:space="preserve"> </w:t>
            </w:r>
            <w:r w:rsidRPr="00CF14ED">
              <w:rPr>
                <w:rFonts w:ascii="Arial" w:hAnsi="Arial" w:cs="Arial" w:hint="eastAsia"/>
                <w:sz w:val="18"/>
                <w:szCs w:val="18"/>
              </w:rPr>
              <w:t>την</w:t>
            </w:r>
            <w:r w:rsidRPr="00CF14ED">
              <w:rPr>
                <w:rFonts w:ascii="Arial" w:hAnsi="Arial" w:cs="Arial"/>
                <w:sz w:val="18"/>
                <w:szCs w:val="18"/>
              </w:rPr>
              <w:t xml:space="preserve"> </w:t>
            </w:r>
            <w:r w:rsidRPr="00CF14ED">
              <w:rPr>
                <w:rFonts w:ascii="Arial" w:hAnsi="Arial" w:cs="Arial" w:hint="eastAsia"/>
                <w:sz w:val="18"/>
                <w:szCs w:val="18"/>
              </w:rPr>
              <w:t>πολυδιακριτική</w:t>
            </w:r>
            <w:r w:rsidRPr="00CF14ED">
              <w:rPr>
                <w:rFonts w:ascii="Arial" w:hAnsi="Arial" w:cs="Arial"/>
                <w:sz w:val="18"/>
                <w:szCs w:val="18"/>
              </w:rPr>
              <w:t xml:space="preserve"> </w:t>
            </w:r>
            <w:r w:rsidRPr="00CF14ED">
              <w:rPr>
                <w:rFonts w:ascii="Arial" w:hAnsi="Arial" w:cs="Arial" w:hint="eastAsia"/>
                <w:sz w:val="18"/>
                <w:szCs w:val="18"/>
              </w:rPr>
              <w:t>ανάλυση</w:t>
            </w:r>
            <w:r w:rsidRPr="00CF14ED">
              <w:rPr>
                <w:rFonts w:ascii="Arial" w:hAnsi="Arial" w:cs="Arial"/>
                <w:sz w:val="18"/>
                <w:szCs w:val="18"/>
              </w:rPr>
              <w:t xml:space="preserve"> </w:t>
            </w:r>
            <w:r w:rsidRPr="00CF14ED">
              <w:rPr>
                <w:rFonts w:ascii="Arial" w:hAnsi="Arial" w:cs="Arial" w:hint="eastAsia"/>
                <w:sz w:val="18"/>
                <w:szCs w:val="18"/>
              </w:rPr>
              <w:t>εικόνας</w:t>
            </w:r>
            <w:r w:rsidRPr="00CF14ED">
              <w:rPr>
                <w:rFonts w:ascii="Arial" w:hAnsi="Arial" w:cs="Arial"/>
                <w:sz w:val="18"/>
                <w:szCs w:val="18"/>
              </w:rPr>
              <w:t xml:space="preserve">. </w:t>
            </w:r>
          </w:p>
          <w:p w:rsidR="00CF14ED" w:rsidRPr="00CF14ED" w:rsidRDefault="00CF14ED" w:rsidP="00B51C91">
            <w:pPr>
              <w:numPr>
                <w:ilvl w:val="0"/>
                <w:numId w:val="188"/>
              </w:numPr>
              <w:tabs>
                <w:tab w:val="left" w:pos="2268"/>
                <w:tab w:val="left" w:pos="2552"/>
              </w:tabs>
              <w:spacing w:line="240" w:lineRule="auto"/>
              <w:ind w:left="175" w:right="0" w:hanging="175"/>
              <w:rPr>
                <w:rFonts w:ascii="Arial" w:hAnsi="Arial" w:cs="Arial"/>
                <w:sz w:val="18"/>
                <w:szCs w:val="18"/>
              </w:rPr>
            </w:pPr>
            <w:r w:rsidRPr="00CF14ED">
              <w:rPr>
                <w:rFonts w:ascii="Arial" w:hAnsi="Arial" w:cs="Arial" w:hint="eastAsia"/>
                <w:sz w:val="18"/>
                <w:szCs w:val="18"/>
              </w:rPr>
              <w:t>να</w:t>
            </w:r>
            <w:r w:rsidRPr="00CF14ED">
              <w:rPr>
                <w:rFonts w:ascii="Arial" w:hAnsi="Arial" w:cs="Arial"/>
                <w:sz w:val="18"/>
                <w:szCs w:val="18"/>
              </w:rPr>
              <w:t xml:space="preserve"> </w:t>
            </w:r>
            <w:r w:rsidRPr="00CF14ED">
              <w:rPr>
                <w:rFonts w:ascii="Arial" w:hAnsi="Arial" w:cs="Arial" w:hint="eastAsia"/>
                <w:sz w:val="18"/>
                <w:szCs w:val="18"/>
              </w:rPr>
              <w:t>κατανοήσουν</w:t>
            </w:r>
            <w:r w:rsidRPr="00CF14ED">
              <w:rPr>
                <w:rFonts w:ascii="Arial" w:hAnsi="Arial" w:cs="Arial"/>
                <w:sz w:val="18"/>
                <w:szCs w:val="18"/>
              </w:rPr>
              <w:t xml:space="preserve"> </w:t>
            </w:r>
            <w:r w:rsidRPr="00CF14ED">
              <w:rPr>
                <w:rFonts w:ascii="Arial" w:hAnsi="Arial" w:cs="Arial" w:hint="eastAsia"/>
                <w:sz w:val="18"/>
                <w:szCs w:val="18"/>
              </w:rPr>
              <w:t>βασικές</w:t>
            </w:r>
            <w:r w:rsidRPr="00CF14ED">
              <w:rPr>
                <w:rFonts w:ascii="Arial" w:hAnsi="Arial" w:cs="Arial"/>
                <w:sz w:val="18"/>
                <w:szCs w:val="18"/>
              </w:rPr>
              <w:t xml:space="preserve"> </w:t>
            </w:r>
            <w:r w:rsidRPr="00CF14ED">
              <w:rPr>
                <w:rFonts w:ascii="Arial" w:hAnsi="Arial" w:cs="Arial" w:hint="eastAsia"/>
                <w:sz w:val="18"/>
                <w:szCs w:val="18"/>
              </w:rPr>
              <w:t>τεχνικές</w:t>
            </w:r>
            <w:r w:rsidRPr="00CF14ED">
              <w:rPr>
                <w:rFonts w:ascii="Arial" w:hAnsi="Arial" w:cs="Arial"/>
                <w:sz w:val="18"/>
                <w:szCs w:val="18"/>
              </w:rPr>
              <w:t xml:space="preserve"> </w:t>
            </w:r>
            <w:r w:rsidRPr="00CF14ED">
              <w:rPr>
                <w:rFonts w:ascii="Arial" w:hAnsi="Arial" w:cs="Arial" w:hint="eastAsia"/>
                <w:sz w:val="18"/>
                <w:szCs w:val="18"/>
              </w:rPr>
              <w:t>και</w:t>
            </w:r>
            <w:r w:rsidRPr="00CF14ED">
              <w:rPr>
                <w:rFonts w:ascii="Arial" w:hAnsi="Arial" w:cs="Arial"/>
                <w:sz w:val="18"/>
                <w:szCs w:val="18"/>
              </w:rPr>
              <w:t xml:space="preserve"> </w:t>
            </w:r>
            <w:r w:rsidRPr="00CF14ED">
              <w:rPr>
                <w:rFonts w:ascii="Arial" w:hAnsi="Arial" w:cs="Arial" w:hint="eastAsia"/>
                <w:sz w:val="18"/>
                <w:szCs w:val="18"/>
              </w:rPr>
              <w:t>εργαλεία</w:t>
            </w:r>
            <w:r w:rsidRPr="00CF14ED">
              <w:rPr>
                <w:rFonts w:ascii="Arial" w:hAnsi="Arial" w:cs="Arial"/>
                <w:sz w:val="18"/>
                <w:szCs w:val="18"/>
              </w:rPr>
              <w:t xml:space="preserve"> </w:t>
            </w:r>
            <w:r w:rsidRPr="00CF14ED">
              <w:rPr>
                <w:rFonts w:ascii="Arial" w:hAnsi="Arial" w:cs="Arial" w:hint="eastAsia"/>
                <w:sz w:val="18"/>
                <w:szCs w:val="18"/>
              </w:rPr>
              <w:t>που</w:t>
            </w:r>
            <w:r w:rsidRPr="00CF14ED">
              <w:rPr>
                <w:rFonts w:ascii="Arial" w:hAnsi="Arial" w:cs="Arial"/>
                <w:sz w:val="18"/>
                <w:szCs w:val="18"/>
              </w:rPr>
              <w:t xml:space="preserve"> </w:t>
            </w:r>
            <w:r w:rsidRPr="00CF14ED">
              <w:rPr>
                <w:rFonts w:ascii="Arial" w:hAnsi="Arial" w:cs="Arial" w:hint="eastAsia"/>
                <w:sz w:val="18"/>
                <w:szCs w:val="18"/>
              </w:rPr>
              <w:lastRenderedPageBreak/>
              <w:t>χρησιμοποιούνται</w:t>
            </w:r>
            <w:r w:rsidRPr="00CF14ED">
              <w:rPr>
                <w:rFonts w:ascii="Arial" w:hAnsi="Arial" w:cs="Arial"/>
                <w:sz w:val="18"/>
                <w:szCs w:val="18"/>
              </w:rPr>
              <w:t xml:space="preserve"> </w:t>
            </w:r>
            <w:r w:rsidRPr="00CF14ED">
              <w:rPr>
                <w:rFonts w:ascii="Arial" w:hAnsi="Arial" w:cs="Arial" w:hint="eastAsia"/>
                <w:sz w:val="18"/>
                <w:szCs w:val="18"/>
              </w:rPr>
              <w:t>στην</w:t>
            </w:r>
            <w:r w:rsidRPr="00CF14ED">
              <w:rPr>
                <w:rFonts w:ascii="Arial" w:hAnsi="Arial" w:cs="Arial"/>
                <w:sz w:val="18"/>
                <w:szCs w:val="18"/>
              </w:rPr>
              <w:t xml:space="preserve"> </w:t>
            </w:r>
            <w:r w:rsidRPr="00CF14ED">
              <w:rPr>
                <w:rFonts w:ascii="Arial" w:hAnsi="Arial" w:cs="Arial" w:hint="eastAsia"/>
                <w:sz w:val="18"/>
                <w:szCs w:val="18"/>
              </w:rPr>
              <w:t>ανάλυση</w:t>
            </w:r>
            <w:r w:rsidRPr="00CF14ED">
              <w:rPr>
                <w:rFonts w:ascii="Arial" w:hAnsi="Arial" w:cs="Arial"/>
                <w:sz w:val="18"/>
                <w:szCs w:val="18"/>
              </w:rPr>
              <w:t xml:space="preserve"> </w:t>
            </w:r>
            <w:r w:rsidRPr="00CF14ED">
              <w:rPr>
                <w:rFonts w:ascii="Arial" w:hAnsi="Arial" w:cs="Arial" w:hint="eastAsia"/>
                <w:sz w:val="18"/>
                <w:szCs w:val="18"/>
              </w:rPr>
              <w:t>εικόνας</w:t>
            </w:r>
            <w:r w:rsidRPr="00CF14ED">
              <w:rPr>
                <w:rFonts w:ascii="Arial" w:hAnsi="Arial" w:cs="Arial"/>
                <w:sz w:val="18"/>
                <w:szCs w:val="18"/>
              </w:rPr>
              <w:t xml:space="preserve"> </w:t>
            </w:r>
            <w:r w:rsidRPr="00CF14ED">
              <w:rPr>
                <w:rFonts w:ascii="Arial" w:hAnsi="Arial" w:cs="Arial" w:hint="eastAsia"/>
                <w:sz w:val="18"/>
                <w:szCs w:val="18"/>
              </w:rPr>
              <w:t>η</w:t>
            </w:r>
            <w:r w:rsidRPr="00CF14ED">
              <w:rPr>
                <w:rFonts w:ascii="Arial" w:hAnsi="Arial" w:cs="Arial"/>
                <w:sz w:val="18"/>
                <w:szCs w:val="18"/>
              </w:rPr>
              <w:t xml:space="preserve"> </w:t>
            </w:r>
            <w:r w:rsidRPr="00CF14ED">
              <w:rPr>
                <w:rFonts w:ascii="Arial" w:hAnsi="Arial" w:cs="Arial" w:hint="eastAsia"/>
                <w:sz w:val="18"/>
                <w:szCs w:val="18"/>
              </w:rPr>
              <w:t>οποία</w:t>
            </w:r>
            <w:r w:rsidRPr="00CF14ED">
              <w:rPr>
                <w:rFonts w:ascii="Arial" w:hAnsi="Arial" w:cs="Arial"/>
                <w:sz w:val="18"/>
                <w:szCs w:val="18"/>
              </w:rPr>
              <w:t xml:space="preserve"> </w:t>
            </w:r>
            <w:r w:rsidRPr="00CF14ED">
              <w:rPr>
                <w:rFonts w:ascii="Arial" w:hAnsi="Arial" w:cs="Arial" w:hint="eastAsia"/>
                <w:sz w:val="18"/>
                <w:szCs w:val="18"/>
              </w:rPr>
              <w:t>ακολουθεί</w:t>
            </w:r>
            <w:r w:rsidRPr="00CF14ED">
              <w:rPr>
                <w:rFonts w:ascii="Arial" w:hAnsi="Arial" w:cs="Arial"/>
                <w:sz w:val="18"/>
                <w:szCs w:val="18"/>
              </w:rPr>
              <w:t xml:space="preserve"> </w:t>
            </w:r>
            <w:r w:rsidRPr="00CF14ED">
              <w:rPr>
                <w:rFonts w:ascii="Arial" w:hAnsi="Arial" w:cs="Arial" w:hint="eastAsia"/>
                <w:sz w:val="18"/>
                <w:szCs w:val="18"/>
              </w:rPr>
              <w:t>την</w:t>
            </w:r>
            <w:r w:rsidRPr="00CF14ED">
              <w:rPr>
                <w:rFonts w:ascii="Arial" w:hAnsi="Arial" w:cs="Arial"/>
                <w:sz w:val="18"/>
                <w:szCs w:val="18"/>
              </w:rPr>
              <w:t xml:space="preserve"> </w:t>
            </w:r>
            <w:r w:rsidRPr="00CF14ED">
              <w:rPr>
                <w:rFonts w:ascii="Arial" w:hAnsi="Arial" w:cs="Arial" w:hint="eastAsia"/>
                <w:sz w:val="18"/>
                <w:szCs w:val="18"/>
              </w:rPr>
              <w:t>επεξεργασία</w:t>
            </w:r>
            <w:r w:rsidRPr="00CF14ED">
              <w:rPr>
                <w:rFonts w:ascii="Arial" w:hAnsi="Arial" w:cs="Arial"/>
                <w:sz w:val="18"/>
                <w:szCs w:val="18"/>
              </w:rPr>
              <w:t xml:space="preserve"> </w:t>
            </w:r>
            <w:r w:rsidRPr="00CF14ED">
              <w:rPr>
                <w:rFonts w:ascii="Arial" w:hAnsi="Arial" w:cs="Arial" w:hint="eastAsia"/>
                <w:sz w:val="18"/>
                <w:szCs w:val="18"/>
              </w:rPr>
              <w:t>στα</w:t>
            </w:r>
            <w:r w:rsidRPr="00CF14ED">
              <w:rPr>
                <w:rFonts w:ascii="Arial" w:hAnsi="Arial" w:cs="Arial"/>
                <w:sz w:val="18"/>
                <w:szCs w:val="18"/>
              </w:rPr>
              <w:t xml:space="preserve"> </w:t>
            </w:r>
            <w:r w:rsidRPr="00CF14ED">
              <w:rPr>
                <w:rFonts w:ascii="Arial" w:hAnsi="Arial" w:cs="Arial" w:hint="eastAsia"/>
                <w:sz w:val="18"/>
                <w:szCs w:val="18"/>
              </w:rPr>
              <w:t>πλαίσια</w:t>
            </w:r>
            <w:r w:rsidRPr="00CF14ED">
              <w:rPr>
                <w:rFonts w:ascii="Arial" w:hAnsi="Arial" w:cs="Arial"/>
                <w:sz w:val="18"/>
                <w:szCs w:val="18"/>
              </w:rPr>
              <w:t xml:space="preserve"> </w:t>
            </w:r>
            <w:r w:rsidRPr="00CF14ED">
              <w:rPr>
                <w:rFonts w:ascii="Arial" w:hAnsi="Arial" w:cs="Arial" w:hint="eastAsia"/>
                <w:sz w:val="18"/>
                <w:szCs w:val="18"/>
              </w:rPr>
              <w:t>ενός</w:t>
            </w:r>
            <w:r w:rsidRPr="00CF14ED">
              <w:rPr>
                <w:rFonts w:ascii="Arial" w:hAnsi="Arial" w:cs="Arial"/>
                <w:sz w:val="18"/>
                <w:szCs w:val="18"/>
              </w:rPr>
              <w:t xml:space="preserve"> </w:t>
            </w:r>
            <w:r w:rsidRPr="00CF14ED">
              <w:rPr>
                <w:rFonts w:ascii="Arial" w:hAnsi="Arial" w:cs="Arial" w:hint="eastAsia"/>
                <w:sz w:val="18"/>
                <w:szCs w:val="18"/>
              </w:rPr>
              <w:t>συστήματος</w:t>
            </w:r>
            <w:r w:rsidRPr="00CF14ED">
              <w:rPr>
                <w:rFonts w:ascii="Arial" w:hAnsi="Arial" w:cs="Arial"/>
                <w:sz w:val="18"/>
                <w:szCs w:val="18"/>
              </w:rPr>
              <w:t xml:space="preserve"> </w:t>
            </w:r>
            <w:r w:rsidRPr="00CF14ED">
              <w:rPr>
                <w:rFonts w:ascii="Arial" w:hAnsi="Arial" w:cs="Arial" w:hint="eastAsia"/>
                <w:sz w:val="18"/>
                <w:szCs w:val="18"/>
              </w:rPr>
              <w:t>αυτόματης</w:t>
            </w:r>
            <w:r w:rsidRPr="00CF14ED">
              <w:rPr>
                <w:rFonts w:ascii="Arial" w:hAnsi="Arial" w:cs="Arial"/>
                <w:sz w:val="18"/>
                <w:szCs w:val="18"/>
              </w:rPr>
              <w:t xml:space="preserve"> </w:t>
            </w:r>
            <w:r w:rsidRPr="00CF14ED">
              <w:rPr>
                <w:rFonts w:ascii="Arial" w:hAnsi="Arial" w:cs="Arial" w:hint="eastAsia"/>
                <w:sz w:val="18"/>
                <w:szCs w:val="18"/>
              </w:rPr>
              <w:t>κατανόησης</w:t>
            </w:r>
            <w:r w:rsidRPr="00CF14ED">
              <w:rPr>
                <w:rFonts w:ascii="Arial" w:hAnsi="Arial" w:cs="Arial"/>
                <w:sz w:val="18"/>
                <w:szCs w:val="18"/>
              </w:rPr>
              <w:t xml:space="preserve"> </w:t>
            </w:r>
            <w:r w:rsidRPr="00CF14ED">
              <w:rPr>
                <w:rFonts w:ascii="Arial" w:hAnsi="Arial" w:cs="Arial" w:hint="eastAsia"/>
                <w:sz w:val="18"/>
                <w:szCs w:val="18"/>
              </w:rPr>
              <w:t>εικόνας</w:t>
            </w:r>
            <w:r w:rsidRPr="00CF14ED">
              <w:rPr>
                <w:rFonts w:ascii="Arial" w:hAnsi="Arial" w:cs="Arial"/>
                <w:sz w:val="18"/>
                <w:szCs w:val="18"/>
              </w:rPr>
              <w:t>.</w:t>
            </w:r>
          </w:p>
          <w:p w:rsidR="00CF14ED" w:rsidRPr="00CF14ED" w:rsidRDefault="00CF14ED" w:rsidP="00B51C91">
            <w:pPr>
              <w:numPr>
                <w:ilvl w:val="0"/>
                <w:numId w:val="188"/>
              </w:numPr>
              <w:tabs>
                <w:tab w:val="left" w:pos="2268"/>
                <w:tab w:val="left" w:pos="2552"/>
              </w:tabs>
              <w:spacing w:line="240" w:lineRule="auto"/>
              <w:ind w:left="175" w:right="0" w:hanging="175"/>
              <w:rPr>
                <w:rFonts w:ascii="Arial" w:hAnsi="Arial" w:cs="Arial"/>
                <w:sz w:val="18"/>
                <w:szCs w:val="18"/>
              </w:rPr>
            </w:pPr>
            <w:r w:rsidRPr="00CF14ED">
              <w:rPr>
                <w:rFonts w:ascii="Arial" w:hAnsi="Arial" w:cs="Arial" w:hint="eastAsia"/>
                <w:sz w:val="18"/>
                <w:szCs w:val="18"/>
              </w:rPr>
              <w:t>να</w:t>
            </w:r>
            <w:r w:rsidRPr="00CF14ED">
              <w:rPr>
                <w:rFonts w:ascii="Arial" w:hAnsi="Arial" w:cs="Arial"/>
                <w:sz w:val="18"/>
                <w:szCs w:val="18"/>
              </w:rPr>
              <w:t xml:space="preserve"> </w:t>
            </w:r>
            <w:r w:rsidRPr="00CF14ED">
              <w:rPr>
                <w:rFonts w:ascii="Arial" w:hAnsi="Arial" w:cs="Arial" w:hint="eastAsia"/>
                <w:sz w:val="18"/>
                <w:szCs w:val="18"/>
              </w:rPr>
              <w:t>έχουν</w:t>
            </w:r>
            <w:r w:rsidRPr="00CF14ED">
              <w:rPr>
                <w:rFonts w:ascii="Arial" w:hAnsi="Arial" w:cs="Arial"/>
                <w:sz w:val="18"/>
                <w:szCs w:val="18"/>
              </w:rPr>
              <w:t xml:space="preserve"> </w:t>
            </w:r>
            <w:r w:rsidRPr="00CF14ED">
              <w:rPr>
                <w:rFonts w:ascii="Arial" w:hAnsi="Arial" w:cs="Arial" w:hint="eastAsia"/>
                <w:sz w:val="18"/>
                <w:szCs w:val="18"/>
              </w:rPr>
              <w:t>μια</w:t>
            </w:r>
            <w:r w:rsidRPr="00CF14ED">
              <w:rPr>
                <w:rFonts w:ascii="Arial" w:hAnsi="Arial" w:cs="Arial"/>
                <w:sz w:val="18"/>
                <w:szCs w:val="18"/>
              </w:rPr>
              <w:t xml:space="preserve"> </w:t>
            </w:r>
            <w:r w:rsidRPr="00CF14ED">
              <w:rPr>
                <w:rFonts w:ascii="Arial" w:hAnsi="Arial" w:cs="Arial" w:hint="eastAsia"/>
                <w:sz w:val="18"/>
                <w:szCs w:val="18"/>
              </w:rPr>
              <w:t>καλή</w:t>
            </w:r>
            <w:r w:rsidRPr="00CF14ED">
              <w:rPr>
                <w:rFonts w:ascii="Arial" w:hAnsi="Arial" w:cs="Arial"/>
                <w:sz w:val="18"/>
                <w:szCs w:val="18"/>
              </w:rPr>
              <w:t xml:space="preserve"> </w:t>
            </w:r>
            <w:r w:rsidRPr="00CF14ED">
              <w:rPr>
                <w:rFonts w:ascii="Arial" w:hAnsi="Arial" w:cs="Arial" w:hint="eastAsia"/>
                <w:sz w:val="18"/>
                <w:szCs w:val="18"/>
              </w:rPr>
              <w:t>ιδέα</w:t>
            </w:r>
            <w:r w:rsidRPr="00CF14ED">
              <w:rPr>
                <w:rFonts w:ascii="Arial" w:hAnsi="Arial" w:cs="Arial"/>
                <w:sz w:val="18"/>
                <w:szCs w:val="18"/>
              </w:rPr>
              <w:t xml:space="preserve"> </w:t>
            </w:r>
            <w:r w:rsidRPr="00CF14ED">
              <w:rPr>
                <w:rFonts w:ascii="Arial" w:hAnsi="Arial" w:cs="Arial" w:hint="eastAsia"/>
                <w:sz w:val="18"/>
                <w:szCs w:val="18"/>
              </w:rPr>
              <w:t>για</w:t>
            </w:r>
            <w:r w:rsidRPr="00CF14ED">
              <w:rPr>
                <w:rFonts w:ascii="Arial" w:hAnsi="Arial" w:cs="Arial"/>
                <w:sz w:val="18"/>
                <w:szCs w:val="18"/>
              </w:rPr>
              <w:t xml:space="preserve"> </w:t>
            </w:r>
            <w:r w:rsidRPr="00CF14ED">
              <w:rPr>
                <w:rFonts w:ascii="Arial" w:hAnsi="Arial" w:cs="Arial" w:hint="eastAsia"/>
                <w:sz w:val="18"/>
                <w:szCs w:val="18"/>
              </w:rPr>
              <w:t>τα</w:t>
            </w:r>
            <w:r w:rsidRPr="00CF14ED">
              <w:rPr>
                <w:rFonts w:ascii="Arial" w:hAnsi="Arial" w:cs="Arial"/>
                <w:sz w:val="18"/>
                <w:szCs w:val="18"/>
              </w:rPr>
              <w:t xml:space="preserve"> </w:t>
            </w:r>
            <w:r w:rsidRPr="00CF14ED">
              <w:rPr>
                <w:rFonts w:ascii="Arial" w:hAnsi="Arial" w:cs="Arial" w:hint="eastAsia"/>
                <w:sz w:val="18"/>
                <w:szCs w:val="18"/>
              </w:rPr>
              <w:t>κυριότερα</w:t>
            </w:r>
            <w:r w:rsidRPr="00CF14ED">
              <w:rPr>
                <w:rFonts w:ascii="Arial" w:hAnsi="Arial" w:cs="Arial"/>
                <w:sz w:val="18"/>
                <w:szCs w:val="18"/>
              </w:rPr>
              <w:t xml:space="preserve"> </w:t>
            </w:r>
            <w:r w:rsidRPr="00CF14ED">
              <w:rPr>
                <w:rFonts w:ascii="Arial" w:hAnsi="Arial" w:cs="Arial" w:hint="eastAsia"/>
                <w:sz w:val="18"/>
                <w:szCs w:val="18"/>
              </w:rPr>
              <w:t>προβλήματα</w:t>
            </w:r>
            <w:r w:rsidRPr="00CF14ED">
              <w:rPr>
                <w:rFonts w:ascii="Arial" w:hAnsi="Arial" w:cs="Arial"/>
                <w:sz w:val="18"/>
                <w:szCs w:val="18"/>
              </w:rPr>
              <w:t xml:space="preserve"> </w:t>
            </w:r>
            <w:r w:rsidRPr="00CF14ED">
              <w:rPr>
                <w:rFonts w:ascii="Arial" w:hAnsi="Arial" w:cs="Arial" w:hint="eastAsia"/>
                <w:sz w:val="18"/>
                <w:szCs w:val="18"/>
              </w:rPr>
              <w:t>και</w:t>
            </w:r>
            <w:r w:rsidRPr="00CF14ED">
              <w:rPr>
                <w:rFonts w:ascii="Arial" w:hAnsi="Arial" w:cs="Arial"/>
                <w:sz w:val="18"/>
                <w:szCs w:val="18"/>
              </w:rPr>
              <w:t xml:space="preserve"> </w:t>
            </w:r>
            <w:r w:rsidRPr="00CF14ED">
              <w:rPr>
                <w:rFonts w:ascii="Arial" w:hAnsi="Arial" w:cs="Arial" w:hint="eastAsia"/>
                <w:sz w:val="18"/>
                <w:szCs w:val="18"/>
              </w:rPr>
              <w:t>ερευνητικά</w:t>
            </w:r>
            <w:r w:rsidRPr="00CF14ED">
              <w:rPr>
                <w:rFonts w:ascii="Arial" w:hAnsi="Arial" w:cs="Arial"/>
                <w:sz w:val="18"/>
                <w:szCs w:val="18"/>
              </w:rPr>
              <w:t xml:space="preserve"> </w:t>
            </w:r>
            <w:r w:rsidRPr="00CF14ED">
              <w:rPr>
                <w:rFonts w:ascii="Arial" w:hAnsi="Arial" w:cs="Arial" w:hint="eastAsia"/>
                <w:sz w:val="18"/>
                <w:szCs w:val="18"/>
              </w:rPr>
              <w:t>πεδία</w:t>
            </w:r>
            <w:r w:rsidRPr="00CF14ED">
              <w:rPr>
                <w:rFonts w:ascii="Arial" w:hAnsi="Arial" w:cs="Arial"/>
                <w:sz w:val="18"/>
                <w:szCs w:val="18"/>
              </w:rPr>
              <w:t xml:space="preserve"> </w:t>
            </w:r>
            <w:r w:rsidRPr="00CF14ED">
              <w:rPr>
                <w:rFonts w:ascii="Arial" w:hAnsi="Arial" w:cs="Arial" w:hint="eastAsia"/>
                <w:sz w:val="18"/>
                <w:szCs w:val="18"/>
              </w:rPr>
              <w:t>του</w:t>
            </w:r>
            <w:r w:rsidRPr="00CF14ED">
              <w:rPr>
                <w:rFonts w:ascii="Arial" w:hAnsi="Arial" w:cs="Arial"/>
                <w:sz w:val="18"/>
                <w:szCs w:val="18"/>
              </w:rPr>
              <w:t xml:space="preserve"> </w:t>
            </w:r>
            <w:r w:rsidRPr="00CF14ED">
              <w:rPr>
                <w:rFonts w:ascii="Arial" w:hAnsi="Arial" w:cs="Arial" w:hint="eastAsia"/>
                <w:sz w:val="18"/>
                <w:szCs w:val="18"/>
              </w:rPr>
              <w:t>χώρου</w:t>
            </w:r>
            <w:r w:rsidRPr="00CF14ED">
              <w:rPr>
                <w:rFonts w:ascii="Arial" w:hAnsi="Arial" w:cs="Arial"/>
                <w:sz w:val="18"/>
                <w:szCs w:val="18"/>
              </w:rPr>
              <w:t xml:space="preserve"> </w:t>
            </w:r>
            <w:r w:rsidRPr="00CF14ED">
              <w:rPr>
                <w:rFonts w:ascii="Arial" w:hAnsi="Arial" w:cs="Arial" w:hint="eastAsia"/>
                <w:sz w:val="18"/>
                <w:szCs w:val="18"/>
              </w:rPr>
              <w:t>της</w:t>
            </w:r>
            <w:r w:rsidRPr="00CF14ED">
              <w:rPr>
                <w:rFonts w:ascii="Arial" w:hAnsi="Arial" w:cs="Arial"/>
                <w:sz w:val="18"/>
                <w:szCs w:val="18"/>
              </w:rPr>
              <w:t xml:space="preserve"> </w:t>
            </w:r>
            <w:r w:rsidRPr="00CF14ED">
              <w:rPr>
                <w:rFonts w:ascii="Arial" w:hAnsi="Arial" w:cs="Arial" w:hint="eastAsia"/>
                <w:sz w:val="18"/>
                <w:szCs w:val="18"/>
              </w:rPr>
              <w:t>ψηφιακής</w:t>
            </w:r>
            <w:r w:rsidRPr="00CF14ED">
              <w:rPr>
                <w:rFonts w:ascii="Arial" w:hAnsi="Arial" w:cs="Arial"/>
                <w:sz w:val="18"/>
                <w:szCs w:val="18"/>
              </w:rPr>
              <w:t xml:space="preserve"> </w:t>
            </w:r>
            <w:r w:rsidRPr="00CF14ED">
              <w:rPr>
                <w:rFonts w:ascii="Arial" w:hAnsi="Arial" w:cs="Arial" w:hint="eastAsia"/>
                <w:sz w:val="18"/>
                <w:szCs w:val="18"/>
              </w:rPr>
              <w:t>επεξεργασίας</w:t>
            </w:r>
            <w:r w:rsidRPr="00CF14ED">
              <w:rPr>
                <w:rFonts w:ascii="Arial" w:hAnsi="Arial" w:cs="Arial"/>
                <w:sz w:val="18"/>
                <w:szCs w:val="18"/>
              </w:rPr>
              <w:t xml:space="preserve">, </w:t>
            </w:r>
            <w:r w:rsidRPr="00CF14ED">
              <w:rPr>
                <w:rFonts w:ascii="Arial" w:hAnsi="Arial" w:cs="Arial" w:hint="eastAsia"/>
                <w:sz w:val="18"/>
                <w:szCs w:val="18"/>
              </w:rPr>
              <w:t>και</w:t>
            </w:r>
            <w:r w:rsidRPr="00CF14ED">
              <w:rPr>
                <w:rFonts w:ascii="Arial" w:hAnsi="Arial" w:cs="Arial"/>
                <w:sz w:val="18"/>
                <w:szCs w:val="18"/>
              </w:rPr>
              <w:t xml:space="preserve"> </w:t>
            </w:r>
            <w:r w:rsidRPr="00CF14ED">
              <w:rPr>
                <w:rFonts w:ascii="Arial" w:hAnsi="Arial" w:cs="Arial" w:hint="eastAsia"/>
                <w:sz w:val="18"/>
                <w:szCs w:val="18"/>
              </w:rPr>
              <w:t>να</w:t>
            </w:r>
            <w:r w:rsidRPr="00CF14ED">
              <w:rPr>
                <w:rFonts w:ascii="Arial" w:hAnsi="Arial" w:cs="Arial"/>
                <w:sz w:val="18"/>
                <w:szCs w:val="18"/>
              </w:rPr>
              <w:t xml:space="preserve"> </w:t>
            </w:r>
            <w:r w:rsidRPr="00CF14ED">
              <w:rPr>
                <w:rFonts w:ascii="Arial" w:hAnsi="Arial" w:cs="Arial" w:hint="eastAsia"/>
                <w:sz w:val="18"/>
                <w:szCs w:val="18"/>
              </w:rPr>
              <w:t>γνωρίζουν</w:t>
            </w:r>
            <w:r w:rsidRPr="00CF14ED">
              <w:rPr>
                <w:rFonts w:ascii="Arial" w:hAnsi="Arial" w:cs="Arial"/>
                <w:sz w:val="18"/>
                <w:szCs w:val="18"/>
              </w:rPr>
              <w:t xml:space="preserve"> </w:t>
            </w:r>
            <w:r w:rsidRPr="00CF14ED">
              <w:rPr>
                <w:rFonts w:ascii="Arial" w:hAnsi="Arial" w:cs="Arial" w:hint="eastAsia"/>
                <w:sz w:val="18"/>
                <w:szCs w:val="18"/>
              </w:rPr>
              <w:t>τις</w:t>
            </w:r>
            <w:r w:rsidRPr="00CF14ED">
              <w:rPr>
                <w:rFonts w:ascii="Arial" w:hAnsi="Arial" w:cs="Arial"/>
                <w:sz w:val="18"/>
                <w:szCs w:val="18"/>
              </w:rPr>
              <w:t xml:space="preserve"> </w:t>
            </w:r>
            <w:r w:rsidRPr="00CF14ED">
              <w:rPr>
                <w:rFonts w:ascii="Arial" w:hAnsi="Arial" w:cs="Arial" w:hint="eastAsia"/>
                <w:sz w:val="18"/>
                <w:szCs w:val="18"/>
              </w:rPr>
              <w:t>αντίστοιχες</w:t>
            </w:r>
            <w:r w:rsidRPr="00CF14ED">
              <w:rPr>
                <w:rFonts w:ascii="Arial" w:hAnsi="Arial" w:cs="Arial"/>
                <w:sz w:val="18"/>
                <w:szCs w:val="18"/>
              </w:rPr>
              <w:t xml:space="preserve"> </w:t>
            </w:r>
            <w:r w:rsidRPr="00CF14ED">
              <w:rPr>
                <w:rFonts w:ascii="Arial" w:hAnsi="Arial" w:cs="Arial" w:hint="eastAsia"/>
                <w:sz w:val="18"/>
                <w:szCs w:val="18"/>
              </w:rPr>
              <w:t>τεχνολογίες</w:t>
            </w:r>
            <w:r w:rsidRPr="00CF14ED">
              <w:rPr>
                <w:rFonts w:ascii="Arial" w:hAnsi="Arial" w:cs="Arial"/>
                <w:sz w:val="18"/>
                <w:szCs w:val="18"/>
              </w:rPr>
              <w:t xml:space="preserve"> </w:t>
            </w:r>
            <w:r w:rsidRPr="00CF14ED">
              <w:rPr>
                <w:rFonts w:ascii="Arial" w:hAnsi="Arial" w:cs="Arial" w:hint="eastAsia"/>
                <w:sz w:val="18"/>
                <w:szCs w:val="18"/>
              </w:rPr>
              <w:t>αιχμής</w:t>
            </w:r>
            <w:r w:rsidRPr="00CF14ED">
              <w:rPr>
                <w:rFonts w:ascii="Arial" w:hAnsi="Arial" w:cs="Arial"/>
                <w:sz w:val="18"/>
                <w:szCs w:val="18"/>
              </w:rPr>
              <w:t>.</w:t>
            </w:r>
          </w:p>
          <w:p w:rsidR="00CF14ED" w:rsidRPr="00CF14ED" w:rsidRDefault="00CF14ED" w:rsidP="00B51C91">
            <w:pPr>
              <w:numPr>
                <w:ilvl w:val="0"/>
                <w:numId w:val="188"/>
              </w:numPr>
              <w:tabs>
                <w:tab w:val="left" w:pos="2268"/>
                <w:tab w:val="left" w:pos="2552"/>
              </w:tabs>
              <w:spacing w:line="240" w:lineRule="auto"/>
              <w:ind w:left="175" w:right="0" w:hanging="175"/>
              <w:rPr>
                <w:rFonts w:ascii="Arial" w:hAnsi="Arial" w:cs="Arial"/>
                <w:sz w:val="18"/>
                <w:szCs w:val="18"/>
              </w:rPr>
            </w:pPr>
            <w:r w:rsidRPr="00CF14ED">
              <w:rPr>
                <w:rFonts w:ascii="Arial" w:hAnsi="Arial" w:cs="Arial" w:hint="eastAsia"/>
                <w:sz w:val="18"/>
                <w:szCs w:val="18"/>
              </w:rPr>
              <w:t>προγραμματίζουν</w:t>
            </w:r>
            <w:r w:rsidRPr="00CF14ED">
              <w:rPr>
                <w:rFonts w:ascii="Arial" w:hAnsi="Arial" w:cs="Arial"/>
                <w:sz w:val="18"/>
                <w:szCs w:val="18"/>
              </w:rPr>
              <w:t xml:space="preserve"> </w:t>
            </w:r>
            <w:r w:rsidRPr="00CF14ED">
              <w:rPr>
                <w:rFonts w:ascii="Arial" w:hAnsi="Arial" w:cs="Arial" w:hint="eastAsia"/>
                <w:sz w:val="18"/>
                <w:szCs w:val="18"/>
              </w:rPr>
              <w:t>αλγόριθμους</w:t>
            </w:r>
            <w:r w:rsidRPr="00CF14ED">
              <w:rPr>
                <w:rFonts w:ascii="Arial" w:hAnsi="Arial" w:cs="Arial"/>
                <w:sz w:val="18"/>
                <w:szCs w:val="18"/>
              </w:rPr>
              <w:t xml:space="preserve"> </w:t>
            </w:r>
            <w:r w:rsidRPr="00CF14ED">
              <w:rPr>
                <w:rFonts w:ascii="Arial" w:hAnsi="Arial" w:cs="Arial" w:hint="eastAsia"/>
                <w:sz w:val="18"/>
                <w:szCs w:val="18"/>
              </w:rPr>
              <w:t>επεξεργασίας</w:t>
            </w:r>
            <w:r w:rsidRPr="00CF14ED">
              <w:rPr>
                <w:rFonts w:ascii="Arial" w:hAnsi="Arial" w:cs="Arial"/>
                <w:sz w:val="18"/>
                <w:szCs w:val="18"/>
              </w:rPr>
              <w:t xml:space="preserve"> </w:t>
            </w:r>
            <w:r w:rsidRPr="00CF14ED">
              <w:rPr>
                <w:rFonts w:ascii="Arial" w:hAnsi="Arial" w:cs="Arial" w:hint="eastAsia"/>
                <w:sz w:val="18"/>
                <w:szCs w:val="18"/>
              </w:rPr>
              <w:t>εικόνας</w:t>
            </w:r>
            <w:r w:rsidRPr="00CF14ED">
              <w:rPr>
                <w:rFonts w:ascii="Arial" w:hAnsi="Arial" w:cs="Arial"/>
                <w:sz w:val="18"/>
                <w:szCs w:val="18"/>
              </w:rPr>
              <w:t xml:space="preserve"> </w:t>
            </w:r>
            <w:r w:rsidRPr="00CF14ED">
              <w:rPr>
                <w:rFonts w:ascii="Arial" w:hAnsi="Arial" w:cs="Arial" w:hint="eastAsia"/>
                <w:sz w:val="18"/>
                <w:szCs w:val="18"/>
              </w:rPr>
              <w:t>που</w:t>
            </w:r>
            <w:r w:rsidRPr="00CF14ED">
              <w:rPr>
                <w:rFonts w:ascii="Arial" w:hAnsi="Arial" w:cs="Arial"/>
                <w:sz w:val="18"/>
                <w:szCs w:val="18"/>
              </w:rPr>
              <w:t xml:space="preserve"> </w:t>
            </w:r>
            <w:r w:rsidRPr="00CF14ED">
              <w:rPr>
                <w:rFonts w:ascii="Arial" w:hAnsi="Arial" w:cs="Arial" w:hint="eastAsia"/>
                <w:sz w:val="18"/>
                <w:szCs w:val="18"/>
              </w:rPr>
              <w:t>εφαρμόζουν</w:t>
            </w:r>
            <w:r w:rsidRPr="00CF14ED">
              <w:rPr>
                <w:rFonts w:ascii="Arial" w:hAnsi="Arial" w:cs="Arial"/>
                <w:sz w:val="18"/>
                <w:szCs w:val="18"/>
              </w:rPr>
              <w:t xml:space="preserve"> </w:t>
            </w:r>
            <w:r w:rsidRPr="00CF14ED">
              <w:rPr>
                <w:rFonts w:ascii="Arial" w:hAnsi="Arial" w:cs="Arial" w:hint="eastAsia"/>
                <w:sz w:val="18"/>
                <w:szCs w:val="18"/>
              </w:rPr>
              <w:t>την</w:t>
            </w:r>
            <w:r w:rsidRPr="00CF14ED">
              <w:rPr>
                <w:rFonts w:ascii="Arial" w:hAnsi="Arial" w:cs="Arial"/>
                <w:sz w:val="18"/>
                <w:szCs w:val="18"/>
              </w:rPr>
              <w:t xml:space="preserve"> </w:t>
            </w:r>
            <w:r w:rsidRPr="00CF14ED">
              <w:rPr>
                <w:rFonts w:ascii="Arial" w:hAnsi="Arial" w:cs="Arial" w:hint="eastAsia"/>
                <w:sz w:val="18"/>
                <w:szCs w:val="18"/>
              </w:rPr>
              <w:t>σχετική</w:t>
            </w:r>
            <w:r w:rsidRPr="00CF14ED">
              <w:rPr>
                <w:rFonts w:ascii="Arial" w:hAnsi="Arial" w:cs="Arial"/>
                <w:sz w:val="18"/>
                <w:szCs w:val="18"/>
              </w:rPr>
              <w:t xml:space="preserve"> </w:t>
            </w:r>
            <w:r w:rsidRPr="00CF14ED">
              <w:rPr>
                <w:rFonts w:ascii="Arial" w:hAnsi="Arial" w:cs="Arial" w:hint="eastAsia"/>
                <w:sz w:val="18"/>
                <w:szCs w:val="18"/>
              </w:rPr>
              <w:t>θεωρία</w:t>
            </w:r>
            <w:r w:rsidRPr="00CF14ED">
              <w:rPr>
                <w:rFonts w:ascii="Arial" w:hAnsi="Arial" w:cs="Arial"/>
                <w:sz w:val="18"/>
                <w:szCs w:val="18"/>
              </w:rPr>
              <w:t>.</w:t>
            </w:r>
          </w:p>
          <w:p w:rsidR="00726314" w:rsidRPr="002D40E7" w:rsidRDefault="00726314" w:rsidP="00CF14ED">
            <w:pPr>
              <w:tabs>
                <w:tab w:val="left" w:pos="2268"/>
                <w:tab w:val="left" w:pos="2552"/>
              </w:tabs>
              <w:spacing w:line="240" w:lineRule="auto"/>
              <w:ind w:left="175" w:right="0"/>
              <w:rPr>
                <w:rFonts w:ascii="Arial" w:hAnsi="Arial" w:cs="Arial"/>
                <w:sz w:val="18"/>
                <w:szCs w:val="18"/>
              </w:rPr>
            </w:pP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sz w:val="18"/>
                <w:szCs w:val="18"/>
              </w:rPr>
            </w:pPr>
            <w:r w:rsidRPr="002D40E7">
              <w:rPr>
                <w:rFonts w:ascii="Arial" w:hAnsi="Arial" w:cs="Arial"/>
                <w:sz w:val="18"/>
                <w:szCs w:val="18"/>
              </w:rPr>
              <w:lastRenderedPageBreak/>
              <w:t>Συγγράμματα</w:t>
            </w:r>
          </w:p>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5323E2" w:rsidRDefault="00726314" w:rsidP="00B51C91">
            <w:pPr>
              <w:pStyle w:val="afb"/>
              <w:numPr>
                <w:ilvl w:val="0"/>
                <w:numId w:val="189"/>
              </w:numPr>
              <w:tabs>
                <w:tab w:val="left" w:pos="2268"/>
                <w:tab w:val="left" w:pos="2552"/>
              </w:tabs>
              <w:spacing w:line="240" w:lineRule="auto"/>
              <w:ind w:left="317" w:right="0" w:hanging="283"/>
              <w:rPr>
                <w:rFonts w:ascii="Arial" w:hAnsi="Arial" w:cs="Arial"/>
                <w:sz w:val="18"/>
                <w:szCs w:val="18"/>
              </w:rPr>
            </w:pPr>
            <w:r w:rsidRPr="005323E2">
              <w:rPr>
                <w:rFonts w:ascii="Arial" w:hAnsi="Arial" w:cs="Arial" w:hint="eastAsia"/>
                <w:sz w:val="18"/>
                <w:szCs w:val="18"/>
              </w:rPr>
              <w:t>Βιβλίο</w:t>
            </w:r>
            <w:r w:rsidRPr="005323E2">
              <w:rPr>
                <w:rFonts w:ascii="Arial" w:hAnsi="Arial" w:cs="Arial"/>
                <w:sz w:val="18"/>
                <w:szCs w:val="18"/>
              </w:rPr>
              <w:t xml:space="preserve"> [68384821]: </w:t>
            </w:r>
            <w:r w:rsidRPr="005323E2">
              <w:rPr>
                <w:rFonts w:ascii="Arial" w:hAnsi="Arial" w:cs="Arial" w:hint="eastAsia"/>
                <w:sz w:val="18"/>
                <w:szCs w:val="18"/>
              </w:rPr>
              <w:t>Ψηφιακή</w:t>
            </w:r>
            <w:r w:rsidRPr="005323E2">
              <w:rPr>
                <w:rFonts w:ascii="Arial" w:hAnsi="Arial" w:cs="Arial"/>
                <w:sz w:val="18"/>
                <w:szCs w:val="18"/>
              </w:rPr>
              <w:t xml:space="preserve"> </w:t>
            </w:r>
            <w:r w:rsidRPr="005323E2">
              <w:rPr>
                <w:rFonts w:ascii="Arial" w:hAnsi="Arial" w:cs="Arial" w:hint="eastAsia"/>
                <w:sz w:val="18"/>
                <w:szCs w:val="18"/>
              </w:rPr>
              <w:t>Επεξεργασία</w:t>
            </w:r>
            <w:r w:rsidRPr="005323E2">
              <w:rPr>
                <w:rFonts w:ascii="Arial" w:hAnsi="Arial" w:cs="Arial"/>
                <w:sz w:val="18"/>
                <w:szCs w:val="18"/>
              </w:rPr>
              <w:t xml:space="preserve"> </w:t>
            </w:r>
            <w:r w:rsidRPr="005323E2">
              <w:rPr>
                <w:rFonts w:ascii="Arial" w:hAnsi="Arial" w:cs="Arial" w:hint="eastAsia"/>
                <w:sz w:val="18"/>
                <w:szCs w:val="18"/>
              </w:rPr>
              <w:t>Εικόνας</w:t>
            </w:r>
            <w:r w:rsidRPr="005323E2">
              <w:rPr>
                <w:rFonts w:ascii="Arial" w:hAnsi="Arial" w:cs="Arial"/>
                <w:sz w:val="18"/>
                <w:szCs w:val="18"/>
              </w:rPr>
              <w:t>, 4</w:t>
            </w:r>
            <w:r w:rsidRPr="005323E2">
              <w:rPr>
                <w:rFonts w:ascii="Arial" w:hAnsi="Arial" w:cs="Arial" w:hint="eastAsia"/>
                <w:sz w:val="18"/>
                <w:szCs w:val="18"/>
              </w:rPr>
              <w:t>η</w:t>
            </w:r>
            <w:r w:rsidRPr="005323E2">
              <w:rPr>
                <w:rFonts w:ascii="Arial" w:hAnsi="Arial" w:cs="Arial"/>
                <w:sz w:val="18"/>
                <w:szCs w:val="18"/>
              </w:rPr>
              <w:t xml:space="preserve"> </w:t>
            </w:r>
            <w:r w:rsidRPr="005323E2">
              <w:rPr>
                <w:rFonts w:ascii="Arial" w:hAnsi="Arial" w:cs="Arial" w:hint="eastAsia"/>
                <w:sz w:val="18"/>
                <w:szCs w:val="18"/>
              </w:rPr>
              <w:t>Έκδοση</w:t>
            </w:r>
            <w:r w:rsidRPr="005323E2">
              <w:rPr>
                <w:rFonts w:ascii="Arial" w:hAnsi="Arial" w:cs="Arial"/>
                <w:sz w:val="18"/>
                <w:szCs w:val="18"/>
              </w:rPr>
              <w:t xml:space="preserve">, </w:t>
            </w:r>
            <w:r w:rsidRPr="005323E2">
              <w:rPr>
                <w:rFonts w:ascii="Arial" w:hAnsi="Arial" w:cs="Arial"/>
                <w:sz w:val="18"/>
                <w:szCs w:val="18"/>
                <w:lang w:val="en-US"/>
              </w:rPr>
              <w:t>Gonzales</w:t>
            </w:r>
            <w:r w:rsidRPr="005323E2">
              <w:rPr>
                <w:rFonts w:ascii="Arial" w:hAnsi="Arial" w:cs="Arial"/>
                <w:sz w:val="18"/>
                <w:szCs w:val="18"/>
              </w:rPr>
              <w:t xml:space="preserve">, </w:t>
            </w:r>
            <w:r w:rsidRPr="005323E2">
              <w:rPr>
                <w:rFonts w:ascii="Arial" w:hAnsi="Arial" w:cs="Arial" w:hint="eastAsia"/>
                <w:sz w:val="18"/>
                <w:szCs w:val="18"/>
              </w:rPr>
              <w:t>Στέφανος</w:t>
            </w:r>
            <w:r w:rsidRPr="005323E2">
              <w:rPr>
                <w:rFonts w:ascii="Arial" w:hAnsi="Arial" w:cs="Arial"/>
                <w:sz w:val="18"/>
                <w:szCs w:val="18"/>
              </w:rPr>
              <w:t xml:space="preserve"> </w:t>
            </w:r>
            <w:r w:rsidRPr="005323E2">
              <w:rPr>
                <w:rFonts w:ascii="Arial" w:hAnsi="Arial" w:cs="Arial" w:hint="eastAsia"/>
                <w:sz w:val="18"/>
                <w:szCs w:val="18"/>
              </w:rPr>
              <w:t>Κόλλιας</w:t>
            </w:r>
            <w:r w:rsidRPr="005323E2">
              <w:rPr>
                <w:rFonts w:ascii="Arial" w:hAnsi="Arial" w:cs="Arial"/>
                <w:sz w:val="18"/>
                <w:szCs w:val="18"/>
              </w:rPr>
              <w:t xml:space="preserve"> (</w:t>
            </w:r>
            <w:r w:rsidRPr="005323E2">
              <w:rPr>
                <w:rFonts w:ascii="Arial" w:hAnsi="Arial" w:cs="Arial" w:hint="eastAsia"/>
                <w:sz w:val="18"/>
                <w:szCs w:val="18"/>
              </w:rPr>
              <w:t>επιμέλεια</w:t>
            </w:r>
            <w:r w:rsidRPr="005323E2">
              <w:rPr>
                <w:rFonts w:ascii="Arial" w:hAnsi="Arial" w:cs="Arial"/>
                <w:sz w:val="18"/>
                <w:szCs w:val="18"/>
              </w:rPr>
              <w:t xml:space="preserve">) </w:t>
            </w:r>
          </w:p>
          <w:p w:rsidR="00726314" w:rsidRPr="005323E2" w:rsidRDefault="00726314" w:rsidP="00B51C91">
            <w:pPr>
              <w:pStyle w:val="afb"/>
              <w:numPr>
                <w:ilvl w:val="0"/>
                <w:numId w:val="189"/>
              </w:numPr>
              <w:tabs>
                <w:tab w:val="left" w:pos="2268"/>
                <w:tab w:val="left" w:pos="2552"/>
              </w:tabs>
              <w:spacing w:line="240" w:lineRule="auto"/>
              <w:ind w:left="317" w:right="0" w:hanging="283"/>
              <w:rPr>
                <w:rFonts w:ascii="Arial" w:hAnsi="Arial" w:cs="Arial"/>
                <w:sz w:val="18"/>
                <w:szCs w:val="18"/>
              </w:rPr>
            </w:pPr>
            <w:r w:rsidRPr="005323E2">
              <w:rPr>
                <w:rFonts w:ascii="Arial" w:hAnsi="Arial" w:cs="Arial" w:hint="eastAsia"/>
                <w:sz w:val="18"/>
                <w:szCs w:val="18"/>
              </w:rPr>
              <w:t>Βιβλίο</w:t>
            </w:r>
            <w:r w:rsidRPr="005323E2">
              <w:rPr>
                <w:rFonts w:ascii="Arial" w:hAnsi="Arial" w:cs="Arial"/>
                <w:sz w:val="18"/>
                <w:szCs w:val="18"/>
              </w:rPr>
              <w:t xml:space="preserve"> [68372511]: </w:t>
            </w:r>
            <w:r w:rsidRPr="005323E2">
              <w:rPr>
                <w:rFonts w:ascii="Arial" w:hAnsi="Arial" w:cs="Arial" w:hint="eastAsia"/>
                <w:sz w:val="18"/>
                <w:szCs w:val="18"/>
              </w:rPr>
              <w:t>ΨΗΦΙΑΚΗ</w:t>
            </w:r>
            <w:r w:rsidRPr="005323E2">
              <w:rPr>
                <w:rFonts w:ascii="Arial" w:hAnsi="Arial" w:cs="Arial"/>
                <w:sz w:val="18"/>
                <w:szCs w:val="18"/>
              </w:rPr>
              <w:t xml:space="preserve"> </w:t>
            </w:r>
            <w:r w:rsidRPr="005323E2">
              <w:rPr>
                <w:rFonts w:ascii="Arial" w:hAnsi="Arial" w:cs="Arial" w:hint="eastAsia"/>
                <w:sz w:val="18"/>
                <w:szCs w:val="18"/>
              </w:rPr>
              <w:t>ΕΠΕΞΕΡΓΑΣΙΑ</w:t>
            </w:r>
            <w:r w:rsidRPr="005323E2">
              <w:rPr>
                <w:rFonts w:ascii="Arial" w:hAnsi="Arial" w:cs="Arial"/>
                <w:sz w:val="18"/>
                <w:szCs w:val="18"/>
              </w:rPr>
              <w:t xml:space="preserve"> </w:t>
            </w:r>
            <w:r w:rsidRPr="005323E2">
              <w:rPr>
                <w:rFonts w:ascii="Arial" w:hAnsi="Arial" w:cs="Arial" w:hint="eastAsia"/>
                <w:sz w:val="18"/>
                <w:szCs w:val="18"/>
              </w:rPr>
              <w:t>ΚΑΙ</w:t>
            </w:r>
            <w:r w:rsidRPr="005323E2">
              <w:rPr>
                <w:rFonts w:ascii="Arial" w:hAnsi="Arial" w:cs="Arial"/>
                <w:sz w:val="18"/>
                <w:szCs w:val="18"/>
              </w:rPr>
              <w:t xml:space="preserve"> </w:t>
            </w:r>
            <w:r w:rsidRPr="005323E2">
              <w:rPr>
                <w:rFonts w:ascii="Arial" w:hAnsi="Arial" w:cs="Arial" w:hint="eastAsia"/>
                <w:sz w:val="18"/>
                <w:szCs w:val="18"/>
              </w:rPr>
              <w:t>ΑΝΑΛΥΣΗ</w:t>
            </w:r>
            <w:r w:rsidRPr="005323E2">
              <w:rPr>
                <w:rFonts w:ascii="Arial" w:hAnsi="Arial" w:cs="Arial"/>
                <w:sz w:val="18"/>
                <w:szCs w:val="18"/>
              </w:rPr>
              <w:t xml:space="preserve"> </w:t>
            </w:r>
            <w:r w:rsidRPr="005323E2">
              <w:rPr>
                <w:rFonts w:ascii="Arial" w:hAnsi="Arial" w:cs="Arial" w:hint="eastAsia"/>
                <w:sz w:val="18"/>
                <w:szCs w:val="18"/>
              </w:rPr>
              <w:t>ΕΙΚΟΝΑΣ</w:t>
            </w:r>
            <w:r w:rsidRPr="005323E2">
              <w:rPr>
                <w:rFonts w:ascii="Arial" w:hAnsi="Arial" w:cs="Arial"/>
                <w:sz w:val="18"/>
                <w:szCs w:val="18"/>
              </w:rPr>
              <w:t xml:space="preserve">, </w:t>
            </w:r>
            <w:r w:rsidRPr="005323E2">
              <w:rPr>
                <w:rFonts w:ascii="Arial" w:hAnsi="Arial" w:cs="Arial" w:hint="eastAsia"/>
                <w:sz w:val="18"/>
                <w:szCs w:val="18"/>
              </w:rPr>
              <w:t>ΠΑΠΑΜΑΡΚΟΣ</w:t>
            </w:r>
            <w:r w:rsidRPr="005323E2">
              <w:rPr>
                <w:rFonts w:ascii="Arial" w:hAnsi="Arial" w:cs="Arial"/>
                <w:sz w:val="18"/>
                <w:szCs w:val="18"/>
              </w:rPr>
              <w:t xml:space="preserve"> </w:t>
            </w:r>
            <w:r w:rsidRPr="005323E2">
              <w:rPr>
                <w:rFonts w:ascii="Arial" w:hAnsi="Arial" w:cs="Arial" w:hint="eastAsia"/>
                <w:sz w:val="18"/>
                <w:szCs w:val="18"/>
              </w:rPr>
              <w:t>ΝΙΚΟΛΑΟΣ</w:t>
            </w:r>
          </w:p>
          <w:p w:rsidR="00726314" w:rsidRPr="00CF14ED" w:rsidRDefault="00726314" w:rsidP="00CF14ED">
            <w:pPr>
              <w:tabs>
                <w:tab w:val="left" w:pos="2268"/>
                <w:tab w:val="left" w:pos="2552"/>
              </w:tabs>
              <w:spacing w:line="240" w:lineRule="auto"/>
              <w:ind w:left="34" w:right="0"/>
              <w:rPr>
                <w:rFonts w:ascii="Arial" w:hAnsi="Arial" w:cs="Arial"/>
                <w:sz w:val="18"/>
                <w:szCs w:val="18"/>
              </w:rPr>
            </w:pP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B51C91">
            <w:pPr>
              <w:pStyle w:val="afb"/>
              <w:numPr>
                <w:ilvl w:val="0"/>
                <w:numId w:val="189"/>
              </w:numPr>
              <w:tabs>
                <w:tab w:val="left" w:pos="2268"/>
                <w:tab w:val="left" w:pos="2552"/>
              </w:tabs>
              <w:spacing w:line="240" w:lineRule="auto"/>
              <w:ind w:left="317" w:right="0" w:hanging="283"/>
              <w:rPr>
                <w:rFonts w:ascii="Arial" w:hAnsi="Arial" w:cs="Arial"/>
                <w:sz w:val="18"/>
                <w:szCs w:val="18"/>
              </w:rPr>
            </w:pPr>
            <w:r w:rsidRPr="002D40E7">
              <w:rPr>
                <w:rFonts w:ascii="Arial" w:hAnsi="Arial" w:cs="Arial"/>
                <w:sz w:val="18"/>
                <w:szCs w:val="18"/>
              </w:rPr>
              <w:t>Διαλέξεις (θεωρία και λυμένες ασκήσεις)</w:t>
            </w:r>
          </w:p>
          <w:p w:rsidR="00726314" w:rsidRDefault="00726314" w:rsidP="00B51C91">
            <w:pPr>
              <w:pStyle w:val="afb"/>
              <w:numPr>
                <w:ilvl w:val="0"/>
                <w:numId w:val="189"/>
              </w:numPr>
              <w:tabs>
                <w:tab w:val="left" w:pos="2268"/>
                <w:tab w:val="left" w:pos="2552"/>
              </w:tabs>
              <w:spacing w:line="240" w:lineRule="auto"/>
              <w:ind w:left="317" w:right="0" w:hanging="283"/>
              <w:rPr>
                <w:rFonts w:ascii="Arial" w:hAnsi="Arial" w:cs="Arial"/>
                <w:sz w:val="18"/>
                <w:szCs w:val="18"/>
              </w:rPr>
            </w:pPr>
            <w:r w:rsidRPr="002D40E7">
              <w:rPr>
                <w:rFonts w:ascii="Arial" w:hAnsi="Arial" w:cs="Arial"/>
                <w:sz w:val="18"/>
                <w:szCs w:val="18"/>
              </w:rPr>
              <w:t>Εργασίες για το σπίτι (προγραμματιστικές εργασίες και προβλήματα)</w:t>
            </w:r>
          </w:p>
          <w:p w:rsidR="00726314" w:rsidRPr="002D40E7" w:rsidRDefault="00726314" w:rsidP="00B51C91">
            <w:pPr>
              <w:pStyle w:val="afb"/>
              <w:numPr>
                <w:ilvl w:val="0"/>
                <w:numId w:val="189"/>
              </w:numPr>
              <w:tabs>
                <w:tab w:val="left" w:pos="2268"/>
                <w:tab w:val="left" w:pos="2552"/>
              </w:tabs>
              <w:spacing w:line="240" w:lineRule="auto"/>
              <w:ind w:left="317" w:right="0" w:hanging="283"/>
              <w:rPr>
                <w:rFonts w:ascii="Arial" w:hAnsi="Arial" w:cs="Arial"/>
                <w:sz w:val="18"/>
                <w:szCs w:val="18"/>
              </w:rPr>
            </w:pPr>
            <w:r>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E041BB" w:rsidRDefault="00726314" w:rsidP="00B51C91">
            <w:pPr>
              <w:pStyle w:val="afb"/>
              <w:numPr>
                <w:ilvl w:val="3"/>
                <w:numId w:val="230"/>
              </w:numPr>
              <w:tabs>
                <w:tab w:val="left" w:pos="284"/>
                <w:tab w:val="left" w:pos="2268"/>
                <w:tab w:val="left" w:pos="2552"/>
              </w:tabs>
              <w:spacing w:line="240" w:lineRule="auto"/>
              <w:ind w:left="317" w:right="0" w:hanging="283"/>
              <w:rPr>
                <w:rFonts w:ascii="Arial" w:hAnsi="Arial" w:cs="Arial"/>
                <w:sz w:val="18"/>
                <w:szCs w:val="18"/>
              </w:rPr>
            </w:pPr>
            <w:r w:rsidRPr="00E041BB">
              <w:rPr>
                <w:rFonts w:ascii="Arial" w:hAnsi="Arial" w:cs="Arial" w:hint="eastAsia"/>
                <w:sz w:val="18"/>
                <w:szCs w:val="18"/>
              </w:rPr>
              <w:t>Τελική</w:t>
            </w:r>
            <w:r w:rsidRPr="00E041BB">
              <w:rPr>
                <w:rFonts w:ascii="Arial" w:hAnsi="Arial" w:cs="Arial"/>
                <w:sz w:val="18"/>
                <w:szCs w:val="18"/>
              </w:rPr>
              <w:t xml:space="preserve"> </w:t>
            </w:r>
            <w:r w:rsidRPr="00E041BB">
              <w:rPr>
                <w:rFonts w:ascii="Arial" w:hAnsi="Arial" w:cs="Arial" w:hint="eastAsia"/>
                <w:sz w:val="18"/>
                <w:szCs w:val="18"/>
              </w:rPr>
              <w:t>γραπτή</w:t>
            </w:r>
            <w:r w:rsidRPr="00E041BB">
              <w:rPr>
                <w:rFonts w:ascii="Arial" w:hAnsi="Arial" w:cs="Arial"/>
                <w:sz w:val="18"/>
                <w:szCs w:val="18"/>
              </w:rPr>
              <w:t xml:space="preserve"> </w:t>
            </w:r>
            <w:r w:rsidRPr="00E041BB">
              <w:rPr>
                <w:rFonts w:ascii="Arial" w:hAnsi="Arial" w:cs="Arial" w:hint="eastAsia"/>
                <w:sz w:val="18"/>
                <w:szCs w:val="18"/>
              </w:rPr>
              <w:t>εξέταση</w:t>
            </w:r>
            <w:r w:rsidRPr="00E041BB">
              <w:rPr>
                <w:rFonts w:ascii="Arial" w:hAnsi="Arial" w:cs="Arial"/>
                <w:sz w:val="18"/>
                <w:szCs w:val="18"/>
              </w:rPr>
              <w:t xml:space="preserve"> </w:t>
            </w:r>
            <w:r w:rsidRPr="00E041BB">
              <w:rPr>
                <w:rFonts w:ascii="Arial" w:hAnsi="Arial" w:cs="Arial" w:hint="eastAsia"/>
                <w:sz w:val="18"/>
                <w:szCs w:val="18"/>
              </w:rPr>
              <w:t>με</w:t>
            </w:r>
            <w:r w:rsidRPr="00E041BB">
              <w:rPr>
                <w:rFonts w:ascii="Arial" w:hAnsi="Arial" w:cs="Arial"/>
                <w:sz w:val="18"/>
                <w:szCs w:val="18"/>
              </w:rPr>
              <w:t xml:space="preserve"> </w:t>
            </w:r>
            <w:r w:rsidRPr="00E041BB">
              <w:rPr>
                <w:rFonts w:ascii="Arial" w:hAnsi="Arial" w:cs="Arial" w:hint="eastAsia"/>
                <w:sz w:val="18"/>
                <w:szCs w:val="18"/>
              </w:rPr>
              <w:t>ερωτήματα</w:t>
            </w:r>
            <w:r w:rsidRPr="00E041BB">
              <w:rPr>
                <w:rFonts w:ascii="Arial" w:hAnsi="Arial" w:cs="Arial"/>
                <w:sz w:val="18"/>
                <w:szCs w:val="18"/>
              </w:rPr>
              <w:t xml:space="preserve"> </w:t>
            </w:r>
            <w:r w:rsidRPr="00E041BB">
              <w:rPr>
                <w:rFonts w:ascii="Arial" w:hAnsi="Arial" w:cs="Arial" w:hint="eastAsia"/>
                <w:sz w:val="18"/>
                <w:szCs w:val="18"/>
              </w:rPr>
              <w:t>ανάπτυξης</w:t>
            </w:r>
            <w:r w:rsidRPr="00E041BB">
              <w:rPr>
                <w:rFonts w:ascii="Arial" w:hAnsi="Arial" w:cs="Arial"/>
                <w:sz w:val="18"/>
                <w:szCs w:val="18"/>
              </w:rPr>
              <w:t xml:space="preserve"> </w:t>
            </w:r>
            <w:r w:rsidRPr="00E041BB">
              <w:rPr>
                <w:rFonts w:ascii="Arial" w:hAnsi="Arial" w:cs="Arial" w:hint="eastAsia"/>
                <w:sz w:val="18"/>
                <w:szCs w:val="18"/>
              </w:rPr>
              <w:t>επιχειρημάτων</w:t>
            </w:r>
            <w:r w:rsidRPr="00E041BB">
              <w:rPr>
                <w:rFonts w:ascii="Arial" w:hAnsi="Arial" w:cs="Arial"/>
                <w:sz w:val="18"/>
                <w:szCs w:val="18"/>
              </w:rPr>
              <w:t xml:space="preserve"> </w:t>
            </w:r>
            <w:r w:rsidRPr="00E041BB">
              <w:rPr>
                <w:rFonts w:ascii="Arial" w:hAnsi="Arial" w:cs="Arial" w:hint="eastAsia"/>
                <w:sz w:val="18"/>
                <w:szCs w:val="18"/>
              </w:rPr>
              <w:t>για</w:t>
            </w:r>
            <w:r w:rsidRPr="00E041BB">
              <w:rPr>
                <w:rFonts w:ascii="Arial" w:hAnsi="Arial" w:cs="Arial"/>
                <w:sz w:val="18"/>
                <w:szCs w:val="18"/>
              </w:rPr>
              <w:t xml:space="preserve"> </w:t>
            </w:r>
            <w:r w:rsidRPr="00E041BB">
              <w:rPr>
                <w:rFonts w:ascii="Arial" w:hAnsi="Arial" w:cs="Arial" w:hint="eastAsia"/>
                <w:sz w:val="18"/>
                <w:szCs w:val="18"/>
              </w:rPr>
              <w:t>επίλυση</w:t>
            </w:r>
            <w:r w:rsidRPr="00E041BB">
              <w:rPr>
                <w:rFonts w:ascii="Arial" w:hAnsi="Arial" w:cs="Arial"/>
                <w:sz w:val="18"/>
                <w:szCs w:val="18"/>
              </w:rPr>
              <w:t xml:space="preserve"> </w:t>
            </w:r>
            <w:r w:rsidRPr="00E041BB">
              <w:rPr>
                <w:rFonts w:ascii="Arial" w:hAnsi="Arial" w:cs="Arial" w:hint="eastAsia"/>
                <w:sz w:val="18"/>
                <w:szCs w:val="18"/>
              </w:rPr>
              <w:t>προβλημάτων</w:t>
            </w:r>
            <w:r w:rsidRPr="00E041BB">
              <w:rPr>
                <w:rFonts w:ascii="Arial" w:hAnsi="Arial" w:cs="Arial"/>
                <w:sz w:val="18"/>
                <w:szCs w:val="18"/>
              </w:rPr>
              <w:t xml:space="preserve"> </w:t>
            </w:r>
            <w:r w:rsidRPr="00E041BB">
              <w:rPr>
                <w:rFonts w:ascii="Arial" w:hAnsi="Arial" w:cs="Arial" w:hint="eastAsia"/>
                <w:sz w:val="18"/>
                <w:szCs w:val="18"/>
              </w:rPr>
              <w:t>και</w:t>
            </w:r>
            <w:r w:rsidRPr="00E041BB">
              <w:rPr>
                <w:rFonts w:ascii="Arial" w:hAnsi="Arial" w:cs="Arial"/>
                <w:sz w:val="18"/>
                <w:szCs w:val="18"/>
              </w:rPr>
              <w:t xml:space="preserve"> </w:t>
            </w:r>
            <w:r w:rsidRPr="00E041BB">
              <w:rPr>
                <w:rFonts w:ascii="Arial" w:hAnsi="Arial" w:cs="Arial" w:hint="eastAsia"/>
                <w:sz w:val="18"/>
                <w:szCs w:val="18"/>
              </w:rPr>
              <w:t>ασκήσεων</w:t>
            </w:r>
            <w:r w:rsidRPr="00E041BB">
              <w:rPr>
                <w:rFonts w:ascii="Arial" w:hAnsi="Arial" w:cs="Arial"/>
                <w:sz w:val="18"/>
                <w:szCs w:val="18"/>
              </w:rPr>
              <w:t>.</w:t>
            </w:r>
          </w:p>
          <w:p w:rsidR="00726314" w:rsidRPr="00E041BB" w:rsidRDefault="00726314" w:rsidP="00B51C91">
            <w:pPr>
              <w:pStyle w:val="afb"/>
              <w:numPr>
                <w:ilvl w:val="0"/>
                <w:numId w:val="230"/>
              </w:numPr>
              <w:tabs>
                <w:tab w:val="left" w:pos="284"/>
                <w:tab w:val="left" w:pos="2268"/>
                <w:tab w:val="left" w:pos="2552"/>
              </w:tabs>
              <w:spacing w:line="240" w:lineRule="auto"/>
              <w:ind w:left="317" w:right="0" w:hanging="283"/>
              <w:rPr>
                <w:rFonts w:ascii="Arial" w:hAnsi="Arial" w:cs="Arial"/>
                <w:sz w:val="18"/>
                <w:szCs w:val="18"/>
              </w:rPr>
            </w:pPr>
            <w:r w:rsidRPr="00E041BB">
              <w:rPr>
                <w:rFonts w:ascii="Arial" w:hAnsi="Arial" w:cs="Arial" w:hint="eastAsia"/>
                <w:sz w:val="18"/>
                <w:szCs w:val="18"/>
              </w:rPr>
              <w:t>Ασκήσεις</w:t>
            </w:r>
            <w:r w:rsidRPr="00E041BB">
              <w:rPr>
                <w:rFonts w:ascii="Arial" w:hAnsi="Arial" w:cs="Arial"/>
                <w:sz w:val="18"/>
                <w:szCs w:val="18"/>
              </w:rPr>
              <w:t xml:space="preserve"> </w:t>
            </w:r>
            <w:r w:rsidRPr="00E041BB">
              <w:rPr>
                <w:rFonts w:ascii="Arial" w:hAnsi="Arial" w:cs="Arial" w:hint="eastAsia"/>
                <w:sz w:val="18"/>
                <w:szCs w:val="18"/>
              </w:rPr>
              <w:t>κατά</w:t>
            </w:r>
            <w:r w:rsidRPr="00E041BB">
              <w:rPr>
                <w:rFonts w:ascii="Arial" w:hAnsi="Arial" w:cs="Arial"/>
                <w:sz w:val="18"/>
                <w:szCs w:val="18"/>
              </w:rPr>
              <w:t xml:space="preserve"> </w:t>
            </w:r>
            <w:r w:rsidRPr="00E041BB">
              <w:rPr>
                <w:rFonts w:ascii="Arial" w:hAnsi="Arial" w:cs="Arial" w:hint="eastAsia"/>
                <w:sz w:val="18"/>
                <w:szCs w:val="18"/>
              </w:rPr>
              <w:t>τη</w:t>
            </w:r>
            <w:r w:rsidRPr="00E041BB">
              <w:rPr>
                <w:rFonts w:ascii="Arial" w:hAnsi="Arial" w:cs="Arial"/>
                <w:sz w:val="18"/>
                <w:szCs w:val="18"/>
              </w:rPr>
              <w:t xml:space="preserve"> </w:t>
            </w:r>
            <w:r w:rsidRPr="00E041BB">
              <w:rPr>
                <w:rFonts w:ascii="Arial" w:hAnsi="Arial" w:cs="Arial" w:hint="eastAsia"/>
                <w:sz w:val="18"/>
                <w:szCs w:val="18"/>
              </w:rPr>
              <w:t>διάρκεια</w:t>
            </w:r>
            <w:r w:rsidRPr="00E041BB">
              <w:rPr>
                <w:rFonts w:ascii="Arial" w:hAnsi="Arial" w:cs="Arial"/>
                <w:sz w:val="18"/>
                <w:szCs w:val="18"/>
              </w:rPr>
              <w:t xml:space="preserve"> </w:t>
            </w:r>
            <w:r w:rsidRPr="00E041BB">
              <w:rPr>
                <w:rFonts w:ascii="Arial" w:hAnsi="Arial" w:cs="Arial" w:hint="eastAsia"/>
                <w:sz w:val="18"/>
                <w:szCs w:val="18"/>
              </w:rPr>
              <w:t>του</w:t>
            </w:r>
            <w:r w:rsidRPr="00E041BB">
              <w:rPr>
                <w:rFonts w:ascii="Arial" w:hAnsi="Arial" w:cs="Arial"/>
                <w:sz w:val="18"/>
                <w:szCs w:val="18"/>
              </w:rPr>
              <w:t xml:space="preserve"> </w:t>
            </w:r>
            <w:r w:rsidRPr="00E041BB">
              <w:rPr>
                <w:rFonts w:ascii="Arial" w:hAnsi="Arial" w:cs="Arial" w:hint="eastAsia"/>
                <w:sz w:val="18"/>
                <w:szCs w:val="18"/>
              </w:rPr>
              <w:t>εξαμήνου</w:t>
            </w:r>
            <w:r w:rsidRPr="00E041BB">
              <w:rPr>
                <w:rFonts w:ascii="Arial" w:hAnsi="Arial" w:cs="Arial"/>
                <w:sz w:val="18"/>
                <w:szCs w:val="18"/>
              </w:rPr>
              <w:t>.</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726314">
            <w:pPr>
              <w:tabs>
                <w:tab w:val="left" w:pos="284"/>
                <w:tab w:val="left" w:pos="2268"/>
                <w:tab w:val="left" w:pos="2552"/>
              </w:tabs>
              <w:spacing w:before="52" w:after="52" w:line="240" w:lineRule="auto"/>
              <w:ind w:left="0" w:right="0"/>
              <w:rPr>
                <w:rFonts w:ascii="Arial" w:hAnsi="Arial" w:cs="Arial"/>
                <w:sz w:val="18"/>
                <w:szCs w:val="18"/>
                <w:lang w:val="en-US"/>
              </w:rPr>
            </w:pPr>
            <w:hyperlink r:id="rId126" w:history="1">
              <w:r w:rsidR="00726314" w:rsidRPr="002D40E7">
                <w:rPr>
                  <w:rStyle w:val="-"/>
                  <w:rFonts w:ascii="Arial" w:hAnsi="Arial" w:cs="Arial"/>
                  <w:sz w:val="18"/>
                  <w:szCs w:val="18"/>
                  <w:lang w:val="en-GB"/>
                </w:rPr>
                <w:t>http</w:t>
              </w:r>
              <w:r w:rsidR="00726314" w:rsidRPr="002D40E7">
                <w:rPr>
                  <w:rStyle w:val="-"/>
                  <w:rFonts w:ascii="Arial" w:hAnsi="Arial" w:cs="Arial"/>
                  <w:sz w:val="18"/>
                  <w:szCs w:val="18"/>
                  <w:lang w:val="en-US"/>
                </w:rPr>
                <w:t>://</w:t>
              </w:r>
              <w:r w:rsidR="00726314" w:rsidRPr="002D40E7">
                <w:rPr>
                  <w:rStyle w:val="-"/>
                  <w:rFonts w:ascii="Arial" w:hAnsi="Arial" w:cs="Arial"/>
                  <w:sz w:val="18"/>
                  <w:szCs w:val="18"/>
                  <w:lang w:val="en-GB"/>
                </w:rPr>
                <w:t>cse.uoi</w:t>
              </w:r>
              <w:r w:rsidR="00726314" w:rsidRPr="002D40E7">
                <w:rPr>
                  <w:rStyle w:val="-"/>
                  <w:rFonts w:ascii="Arial" w:hAnsi="Arial" w:cs="Arial"/>
                  <w:sz w:val="18"/>
                  <w:szCs w:val="18"/>
                  <w:lang w:val="en-US"/>
                </w:rPr>
                <w:t>.</w:t>
              </w:r>
              <w:r w:rsidR="00726314" w:rsidRPr="002D40E7">
                <w:rPr>
                  <w:rStyle w:val="-"/>
                  <w:rFonts w:ascii="Arial" w:hAnsi="Arial" w:cs="Arial"/>
                  <w:sz w:val="18"/>
                  <w:szCs w:val="18"/>
                  <w:lang w:val="en-GB"/>
                </w:rPr>
                <w:t>gr</w:t>
              </w:r>
              <w:r w:rsidR="00726314" w:rsidRPr="002D40E7">
                <w:rPr>
                  <w:rStyle w:val="-"/>
                  <w:rFonts w:ascii="Arial" w:hAnsi="Arial" w:cs="Arial"/>
                  <w:sz w:val="18"/>
                  <w:szCs w:val="18"/>
                  <w:lang w:val="en-US"/>
                </w:rPr>
                <w:t>/~</w:t>
              </w:r>
              <w:r w:rsidR="00726314" w:rsidRPr="002D40E7">
                <w:rPr>
                  <w:rStyle w:val="-"/>
                  <w:rFonts w:ascii="Arial" w:hAnsi="Arial" w:cs="Arial"/>
                  <w:sz w:val="18"/>
                  <w:szCs w:val="18"/>
                  <w:lang w:val="en-GB"/>
                </w:rPr>
                <w:t>cnikou</w:t>
              </w:r>
              <w:r w:rsidR="00726314" w:rsidRPr="002D40E7">
                <w:rPr>
                  <w:rStyle w:val="-"/>
                  <w:rFonts w:ascii="Arial" w:hAnsi="Arial" w:cs="Arial"/>
                  <w:sz w:val="18"/>
                  <w:szCs w:val="18"/>
                  <w:lang w:val="en-US"/>
                </w:rPr>
                <w:t>/</w:t>
              </w:r>
              <w:r w:rsidR="00726314" w:rsidRPr="002D40E7">
                <w:rPr>
                  <w:rStyle w:val="-"/>
                  <w:rFonts w:ascii="Arial" w:hAnsi="Arial" w:cs="Arial"/>
                  <w:sz w:val="18"/>
                  <w:szCs w:val="18"/>
                  <w:lang w:val="en-GB"/>
                </w:rPr>
                <w:t>Courses</w:t>
              </w:r>
              <w:r w:rsidR="00726314" w:rsidRPr="002D40E7">
                <w:rPr>
                  <w:rStyle w:val="-"/>
                  <w:rFonts w:ascii="Arial" w:hAnsi="Arial" w:cs="Arial"/>
                  <w:sz w:val="18"/>
                  <w:szCs w:val="18"/>
                  <w:lang w:val="en-US"/>
                </w:rPr>
                <w:t>/</w:t>
              </w:r>
              <w:r w:rsidR="00726314" w:rsidRPr="002D40E7">
                <w:rPr>
                  <w:rStyle w:val="-"/>
                  <w:rFonts w:ascii="Arial" w:hAnsi="Arial" w:cs="Arial"/>
                  <w:sz w:val="18"/>
                  <w:szCs w:val="18"/>
                  <w:lang w:val="en-GB"/>
                </w:rPr>
                <w:t>Digital</w:t>
              </w:r>
              <w:r w:rsidR="00726314" w:rsidRPr="002D40E7">
                <w:rPr>
                  <w:rStyle w:val="-"/>
                  <w:rFonts w:ascii="Arial" w:hAnsi="Arial" w:cs="Arial"/>
                  <w:sz w:val="18"/>
                  <w:szCs w:val="18"/>
                  <w:lang w:val="en-US"/>
                </w:rPr>
                <w:t>_</w:t>
              </w:r>
              <w:r w:rsidR="00726314" w:rsidRPr="002D40E7">
                <w:rPr>
                  <w:rStyle w:val="-"/>
                  <w:rFonts w:ascii="Arial" w:hAnsi="Arial" w:cs="Arial"/>
                  <w:sz w:val="18"/>
                  <w:szCs w:val="18"/>
                  <w:lang w:val="en-GB"/>
                </w:rPr>
                <w:t>Image</w:t>
              </w:r>
              <w:r w:rsidR="00726314" w:rsidRPr="002D40E7">
                <w:rPr>
                  <w:rStyle w:val="-"/>
                  <w:rFonts w:ascii="Arial" w:hAnsi="Arial" w:cs="Arial"/>
                  <w:sz w:val="18"/>
                  <w:szCs w:val="18"/>
                  <w:lang w:val="en-US"/>
                </w:rPr>
                <w:t>_</w:t>
              </w:r>
              <w:r w:rsidR="00726314" w:rsidRPr="002D40E7">
                <w:rPr>
                  <w:rStyle w:val="-"/>
                  <w:rFonts w:ascii="Arial" w:hAnsi="Arial" w:cs="Arial"/>
                  <w:sz w:val="18"/>
                  <w:szCs w:val="18"/>
                  <w:lang w:val="en-GB"/>
                </w:rPr>
                <w:t>Processing</w:t>
              </w:r>
              <w:r w:rsidR="00726314" w:rsidRPr="002D40E7">
                <w:rPr>
                  <w:rStyle w:val="-"/>
                  <w:rFonts w:ascii="Arial" w:hAnsi="Arial" w:cs="Arial"/>
                  <w:sz w:val="18"/>
                  <w:szCs w:val="18"/>
                  <w:lang w:val="en-US"/>
                </w:rPr>
                <w:t>/</w:t>
              </w:r>
              <w:r w:rsidR="00726314" w:rsidRPr="002D40E7">
                <w:rPr>
                  <w:rStyle w:val="-"/>
                  <w:rFonts w:ascii="Arial" w:hAnsi="Arial" w:cs="Arial"/>
                  <w:sz w:val="18"/>
                  <w:szCs w:val="18"/>
                  <w:lang w:val="en-GB"/>
                </w:rPr>
                <w:t>Digital</w:t>
              </w:r>
              <w:r w:rsidR="00726314" w:rsidRPr="002D40E7">
                <w:rPr>
                  <w:rStyle w:val="-"/>
                  <w:rFonts w:ascii="Arial" w:hAnsi="Arial" w:cs="Arial"/>
                  <w:sz w:val="18"/>
                  <w:szCs w:val="18"/>
                  <w:lang w:val="en-US"/>
                </w:rPr>
                <w:t>_</w:t>
              </w:r>
              <w:r w:rsidR="00726314" w:rsidRPr="002D40E7">
                <w:rPr>
                  <w:rStyle w:val="-"/>
                  <w:rFonts w:ascii="Arial" w:hAnsi="Arial" w:cs="Arial"/>
                  <w:sz w:val="18"/>
                  <w:szCs w:val="18"/>
                  <w:lang w:val="en-GB"/>
                </w:rPr>
                <w:t>Image</w:t>
              </w:r>
              <w:r w:rsidR="00726314" w:rsidRPr="002D40E7">
                <w:rPr>
                  <w:rStyle w:val="-"/>
                  <w:rFonts w:ascii="Arial" w:hAnsi="Arial" w:cs="Arial"/>
                  <w:sz w:val="18"/>
                  <w:szCs w:val="18"/>
                  <w:lang w:val="en-US"/>
                </w:rPr>
                <w:t>_</w:t>
              </w:r>
              <w:r w:rsidR="00726314" w:rsidRPr="002D40E7">
                <w:rPr>
                  <w:rStyle w:val="-"/>
                  <w:rFonts w:ascii="Arial" w:hAnsi="Arial" w:cs="Arial"/>
                  <w:sz w:val="18"/>
                  <w:szCs w:val="18"/>
                  <w:lang w:val="en-GB"/>
                </w:rPr>
                <w:t>Processing</w:t>
              </w:r>
              <w:r w:rsidR="00726314" w:rsidRPr="002D40E7">
                <w:rPr>
                  <w:rStyle w:val="-"/>
                  <w:rFonts w:ascii="Arial" w:hAnsi="Arial" w:cs="Arial"/>
                  <w:sz w:val="18"/>
                  <w:szCs w:val="18"/>
                  <w:lang w:val="en-US"/>
                </w:rPr>
                <w:t>.</w:t>
              </w:r>
              <w:r w:rsidR="00726314" w:rsidRPr="002D40E7">
                <w:rPr>
                  <w:rStyle w:val="-"/>
                  <w:rFonts w:ascii="Arial" w:hAnsi="Arial" w:cs="Arial"/>
                  <w:sz w:val="18"/>
                  <w:szCs w:val="18"/>
                  <w:lang w:val="en-GB"/>
                </w:rPr>
                <w:t>html</w:t>
              </w:r>
            </w:hyperlink>
          </w:p>
        </w:tc>
      </w:tr>
    </w:tbl>
    <w:p w:rsidR="00726314" w:rsidRPr="002D40E7"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b/>
                <w:sz w:val="18"/>
                <w:szCs w:val="18"/>
              </w:rPr>
            </w:pPr>
            <w:r w:rsidRPr="002D40E7">
              <w:rPr>
                <w:rFonts w:ascii="Arial" w:hAnsi="Arial" w:cs="Arial"/>
                <w:b/>
                <w:sz w:val="18"/>
                <w:szCs w:val="18"/>
              </w:rPr>
              <w:t>Ψηφιακή Επεξεργασία Σήματος (ΜΥΕ038)</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3F2D67" w:rsidRDefault="00726314" w:rsidP="00726314">
            <w:pPr>
              <w:tabs>
                <w:tab w:val="left" w:pos="284"/>
                <w:tab w:val="left" w:pos="2268"/>
                <w:tab w:val="left" w:pos="2552"/>
              </w:tabs>
              <w:spacing w:before="52" w:after="52" w:line="240" w:lineRule="auto"/>
              <w:ind w:left="0" w:right="0"/>
              <w:rPr>
                <w:rFonts w:ascii="Arial" w:hAnsi="Arial" w:cs="Arial"/>
                <w:spacing w:val="-3"/>
                <w:sz w:val="18"/>
                <w:szCs w:val="18"/>
              </w:rPr>
            </w:pPr>
            <w:r w:rsidRPr="003F2D67">
              <w:rPr>
                <w:rFonts w:ascii="Arial" w:hAnsi="Arial" w:cs="Arial"/>
                <w:spacing w:val="-3"/>
                <w:sz w:val="18"/>
                <w:szCs w:val="18"/>
              </w:rPr>
              <w:t xml:space="preserve">Σήματα και Συστήματα Διακριτού Χρόνου. Ανάλυση </w:t>
            </w:r>
            <w:r w:rsidRPr="003F2D67">
              <w:rPr>
                <w:rFonts w:ascii="Arial" w:hAnsi="Arial" w:cs="Arial"/>
                <w:spacing w:val="-3"/>
                <w:sz w:val="18"/>
                <w:szCs w:val="18"/>
                <w:lang w:val="en-US"/>
              </w:rPr>
              <w:t>Fourier</w:t>
            </w:r>
            <w:r w:rsidRPr="003F2D67">
              <w:rPr>
                <w:rFonts w:ascii="Arial" w:hAnsi="Arial" w:cs="Arial"/>
                <w:spacing w:val="-3"/>
                <w:sz w:val="18"/>
                <w:szCs w:val="18"/>
              </w:rPr>
              <w:t>. Δειγματοληψία. Μετατροπή Αναλογικού σε Ψηφιακό (</w:t>
            </w:r>
            <w:r w:rsidRPr="003F2D67">
              <w:rPr>
                <w:rFonts w:ascii="Arial" w:hAnsi="Arial" w:cs="Arial"/>
                <w:spacing w:val="-3"/>
                <w:sz w:val="18"/>
                <w:szCs w:val="18"/>
                <w:lang w:val="en-US"/>
              </w:rPr>
              <w:t>A</w:t>
            </w:r>
            <w:r w:rsidRPr="003F2D67">
              <w:rPr>
                <w:rFonts w:ascii="Arial" w:hAnsi="Arial" w:cs="Arial"/>
                <w:spacing w:val="-3"/>
                <w:sz w:val="18"/>
                <w:szCs w:val="18"/>
              </w:rPr>
              <w:t>/</w:t>
            </w:r>
            <w:r w:rsidRPr="003F2D67">
              <w:rPr>
                <w:rFonts w:ascii="Arial" w:hAnsi="Arial" w:cs="Arial"/>
                <w:spacing w:val="-3"/>
                <w:sz w:val="18"/>
                <w:szCs w:val="18"/>
                <w:lang w:val="en-US"/>
              </w:rPr>
              <w:t>D</w:t>
            </w:r>
            <w:r w:rsidRPr="003F2D67">
              <w:rPr>
                <w:rFonts w:ascii="Arial" w:hAnsi="Arial" w:cs="Arial"/>
                <w:spacing w:val="-3"/>
                <w:sz w:val="18"/>
                <w:szCs w:val="18"/>
              </w:rPr>
              <w:t>) και Ψηφιακού σε Αναλογικό (</w:t>
            </w:r>
            <w:r w:rsidRPr="003F2D67">
              <w:rPr>
                <w:rFonts w:ascii="Arial" w:hAnsi="Arial" w:cs="Arial"/>
                <w:spacing w:val="-3"/>
                <w:sz w:val="18"/>
                <w:szCs w:val="18"/>
                <w:lang w:val="en-US"/>
              </w:rPr>
              <w:t>D</w:t>
            </w:r>
            <w:r w:rsidRPr="003F2D67">
              <w:rPr>
                <w:rFonts w:ascii="Arial" w:hAnsi="Arial" w:cs="Arial"/>
                <w:spacing w:val="-3"/>
                <w:sz w:val="18"/>
                <w:szCs w:val="18"/>
              </w:rPr>
              <w:t>/</w:t>
            </w:r>
            <w:r w:rsidRPr="003F2D67">
              <w:rPr>
                <w:rFonts w:ascii="Arial" w:hAnsi="Arial" w:cs="Arial"/>
                <w:spacing w:val="-3"/>
                <w:sz w:val="18"/>
                <w:szCs w:val="18"/>
                <w:lang w:val="en-US"/>
              </w:rPr>
              <w:t>A</w:t>
            </w:r>
            <w:r w:rsidRPr="003F2D67">
              <w:rPr>
                <w:rFonts w:ascii="Arial" w:hAnsi="Arial" w:cs="Arial"/>
                <w:spacing w:val="-3"/>
                <w:sz w:val="18"/>
                <w:szCs w:val="18"/>
              </w:rPr>
              <w:t xml:space="preserve">) σήμα. Μετασχηματισμός </w:t>
            </w:r>
            <w:r w:rsidRPr="003F2D67">
              <w:rPr>
                <w:rFonts w:ascii="Arial" w:hAnsi="Arial" w:cs="Arial"/>
                <w:spacing w:val="-3"/>
                <w:sz w:val="18"/>
                <w:szCs w:val="18"/>
                <w:lang w:val="en-US"/>
              </w:rPr>
              <w:t>z</w:t>
            </w:r>
            <w:r w:rsidRPr="003F2D67">
              <w:rPr>
                <w:rFonts w:ascii="Arial" w:hAnsi="Arial" w:cs="Arial"/>
                <w:spacing w:val="-3"/>
                <w:sz w:val="18"/>
                <w:szCs w:val="18"/>
              </w:rPr>
              <w:t xml:space="preserve">. Μετασχηματισμός </w:t>
            </w:r>
            <w:r w:rsidRPr="003F2D67">
              <w:rPr>
                <w:rFonts w:ascii="Arial" w:hAnsi="Arial" w:cs="Arial"/>
                <w:spacing w:val="-3"/>
                <w:sz w:val="18"/>
                <w:szCs w:val="18"/>
                <w:lang w:val="en-US"/>
              </w:rPr>
              <w:t>DFT</w:t>
            </w:r>
            <w:r w:rsidRPr="003F2D67">
              <w:rPr>
                <w:rFonts w:ascii="Arial" w:hAnsi="Arial" w:cs="Arial"/>
                <w:spacing w:val="-3"/>
                <w:sz w:val="18"/>
                <w:szCs w:val="18"/>
              </w:rPr>
              <w:t xml:space="preserve">. Γρήγορος Μετασχηματισμός </w:t>
            </w:r>
            <w:r w:rsidRPr="003F2D67">
              <w:rPr>
                <w:rFonts w:ascii="Arial" w:hAnsi="Arial" w:cs="Arial"/>
                <w:spacing w:val="-3"/>
                <w:sz w:val="18"/>
                <w:szCs w:val="18"/>
                <w:lang w:val="en-US"/>
              </w:rPr>
              <w:t>Fourier</w:t>
            </w:r>
            <w:r w:rsidRPr="003F2D67">
              <w:rPr>
                <w:rFonts w:ascii="Arial" w:hAnsi="Arial" w:cs="Arial"/>
                <w:spacing w:val="-3"/>
                <w:sz w:val="18"/>
                <w:szCs w:val="18"/>
              </w:rPr>
              <w:t xml:space="preserve"> (</w:t>
            </w:r>
            <w:r w:rsidRPr="003F2D67">
              <w:rPr>
                <w:rFonts w:ascii="Arial" w:hAnsi="Arial" w:cs="Arial"/>
                <w:spacing w:val="-3"/>
                <w:sz w:val="18"/>
                <w:szCs w:val="18"/>
                <w:lang w:val="en-US"/>
              </w:rPr>
              <w:t>FF</w:t>
            </w:r>
            <w:r w:rsidRPr="003F2D67">
              <w:rPr>
                <w:rFonts w:ascii="Arial" w:hAnsi="Arial" w:cs="Arial"/>
                <w:spacing w:val="-3"/>
                <w:sz w:val="18"/>
                <w:szCs w:val="18"/>
              </w:rPr>
              <w:t xml:space="preserve">Τ). Συστήματα </w:t>
            </w:r>
            <w:r w:rsidRPr="003F2D67">
              <w:rPr>
                <w:rFonts w:ascii="Arial" w:hAnsi="Arial" w:cs="Arial"/>
                <w:spacing w:val="-3"/>
                <w:sz w:val="18"/>
                <w:szCs w:val="18"/>
                <w:lang w:val="en-US"/>
              </w:rPr>
              <w:t>IIR</w:t>
            </w:r>
            <w:r w:rsidRPr="003F2D67">
              <w:rPr>
                <w:rFonts w:ascii="Arial" w:hAnsi="Arial" w:cs="Arial"/>
                <w:spacing w:val="-3"/>
                <w:sz w:val="18"/>
                <w:szCs w:val="18"/>
              </w:rPr>
              <w:t xml:space="preserve"> και </w:t>
            </w:r>
            <w:r w:rsidRPr="003F2D67">
              <w:rPr>
                <w:rFonts w:ascii="Arial" w:hAnsi="Arial" w:cs="Arial"/>
                <w:spacing w:val="-3"/>
                <w:sz w:val="18"/>
                <w:szCs w:val="18"/>
                <w:lang w:val="en-US"/>
              </w:rPr>
              <w:t>FIR</w:t>
            </w:r>
            <w:r w:rsidRPr="003F2D67">
              <w:rPr>
                <w:rFonts w:ascii="Arial" w:hAnsi="Arial" w:cs="Arial"/>
                <w:spacing w:val="-3"/>
                <w:sz w:val="18"/>
                <w:szCs w:val="18"/>
              </w:rPr>
              <w:t xml:space="preserve">. Υλοποίηση Συστημάτων Διακριτού Χρόνου. </w:t>
            </w:r>
            <w:r w:rsidRPr="003F2D67">
              <w:rPr>
                <w:rFonts w:ascii="Arial" w:hAnsi="Arial" w:cs="Arial"/>
                <w:spacing w:val="-3"/>
                <w:sz w:val="18"/>
                <w:szCs w:val="18"/>
                <w:lang w:val="en-US"/>
              </w:rPr>
              <w:t xml:space="preserve">Σχεδίαση IIR </w:t>
            </w:r>
            <w:r w:rsidRPr="003F2D67">
              <w:rPr>
                <w:rFonts w:ascii="Arial" w:hAnsi="Arial" w:cs="Arial"/>
                <w:spacing w:val="-3"/>
                <w:sz w:val="18"/>
                <w:szCs w:val="18"/>
              </w:rPr>
              <w:t xml:space="preserve">και </w:t>
            </w:r>
            <w:r w:rsidRPr="003F2D67">
              <w:rPr>
                <w:rFonts w:ascii="Arial" w:hAnsi="Arial" w:cs="Arial"/>
                <w:spacing w:val="-3"/>
                <w:sz w:val="18"/>
                <w:szCs w:val="18"/>
                <w:lang w:val="en-US"/>
              </w:rPr>
              <w:t xml:space="preserve">FIR </w:t>
            </w:r>
            <w:r w:rsidRPr="003F2D67">
              <w:rPr>
                <w:rFonts w:ascii="Arial" w:hAnsi="Arial" w:cs="Arial"/>
                <w:spacing w:val="-3"/>
                <w:sz w:val="18"/>
                <w:szCs w:val="18"/>
              </w:rPr>
              <w:t>φίλτρων.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E32F3E" w:rsidRDefault="00726314" w:rsidP="00726314">
            <w:pPr>
              <w:tabs>
                <w:tab w:val="left" w:pos="284"/>
                <w:tab w:val="left" w:pos="2268"/>
                <w:tab w:val="left" w:pos="2552"/>
              </w:tabs>
              <w:spacing w:before="52" w:after="52" w:line="240" w:lineRule="auto"/>
              <w:ind w:left="0" w:right="0"/>
              <w:rPr>
                <w:rFonts w:ascii="Arial" w:hAnsi="Arial" w:cs="Arial"/>
                <w:spacing w:val="-2"/>
                <w:sz w:val="18"/>
                <w:szCs w:val="18"/>
              </w:rPr>
            </w:pPr>
            <w:r w:rsidRPr="00E32F3E">
              <w:rPr>
                <w:rFonts w:ascii="Arial" w:hAnsi="Arial" w:cs="Arial"/>
                <w:spacing w:val="-2"/>
                <w:sz w:val="18"/>
                <w:szCs w:val="18"/>
              </w:rPr>
              <w:t xml:space="preserve">Εργαστηριακές ασκήσεις (με χρήση </w:t>
            </w:r>
            <w:r w:rsidRPr="00E32F3E">
              <w:rPr>
                <w:rFonts w:ascii="Arial" w:hAnsi="Arial" w:cs="Arial"/>
                <w:spacing w:val="-2"/>
                <w:sz w:val="18"/>
                <w:szCs w:val="18"/>
                <w:lang w:val="en-US"/>
              </w:rPr>
              <w:t>Matlab</w:t>
            </w:r>
            <w:r w:rsidRPr="00E32F3E">
              <w:rPr>
                <w:rFonts w:ascii="Arial" w:hAnsi="Arial" w:cs="Arial"/>
                <w:spacing w:val="-2"/>
                <w:sz w:val="18"/>
                <w:szCs w:val="18"/>
              </w:rPr>
              <w:t>) δειγματοληψίας, υλοποίησης συστημάτων διακριτού χρόνου και σχεδίασης φίλτρων.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0" w:lineRule="auto"/>
              <w:ind w:left="0" w:right="0"/>
              <w:rPr>
                <w:rFonts w:ascii="Arial" w:hAnsi="Arial" w:cs="Arial"/>
                <w:sz w:val="18"/>
                <w:szCs w:val="18"/>
              </w:rPr>
            </w:pPr>
            <w:r w:rsidRPr="002D40E7">
              <w:rPr>
                <w:rFonts w:ascii="Arial" w:hAnsi="Arial" w:cs="Arial"/>
                <w:sz w:val="18"/>
                <w:szCs w:val="18"/>
              </w:rPr>
              <w:t xml:space="preserve">Στόχοι του μαθήματος είναι η εμπέδωση των βασικών γνώσεων ψηφιακής επεξεργασίας σήματος που διδάχτηκαν στο μάθημα «Σήματα και Συστήματα» και η εμβάθυνση σε θέματα όπως η μετατροπή αναλογικού σήματος σε ψηφιακό και ψηφιακού σε αναλογικό, τα συστήματα </w:t>
            </w:r>
            <w:r w:rsidRPr="002D40E7">
              <w:rPr>
                <w:rFonts w:ascii="Arial" w:hAnsi="Arial" w:cs="Arial"/>
                <w:sz w:val="18"/>
                <w:szCs w:val="18"/>
                <w:lang w:val="en-US"/>
              </w:rPr>
              <w:t>IIR</w:t>
            </w:r>
            <w:r w:rsidRPr="002D40E7">
              <w:rPr>
                <w:rFonts w:ascii="Arial" w:hAnsi="Arial" w:cs="Arial"/>
                <w:sz w:val="18"/>
                <w:szCs w:val="18"/>
              </w:rPr>
              <w:t xml:space="preserve"> και </w:t>
            </w:r>
            <w:r w:rsidRPr="002D40E7">
              <w:rPr>
                <w:rFonts w:ascii="Arial" w:hAnsi="Arial" w:cs="Arial"/>
                <w:sz w:val="18"/>
                <w:szCs w:val="18"/>
                <w:lang w:val="en-US"/>
              </w:rPr>
              <w:t>FIR</w:t>
            </w:r>
            <w:r w:rsidRPr="002D40E7">
              <w:rPr>
                <w:rFonts w:ascii="Arial" w:hAnsi="Arial" w:cs="Arial"/>
                <w:sz w:val="18"/>
                <w:szCs w:val="18"/>
              </w:rPr>
              <w:t>,</w:t>
            </w:r>
            <w:r>
              <w:rPr>
                <w:rFonts w:ascii="Arial" w:hAnsi="Arial" w:cs="Arial"/>
                <w:sz w:val="18"/>
                <w:szCs w:val="18"/>
              </w:rPr>
              <w:t xml:space="preserve"> </w:t>
            </w:r>
            <w:r w:rsidRPr="002D40E7">
              <w:rPr>
                <w:rFonts w:ascii="Arial" w:hAnsi="Arial" w:cs="Arial"/>
                <w:sz w:val="18"/>
                <w:szCs w:val="18"/>
              </w:rPr>
              <w:t>η υλοποίηση συστημάτων διακριτού χρόνου, και η σχεδίαση ψηφιακών φίλτρων.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84184">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Στό τέλος του μαθήματος, οι φοιτητές θα:</w:t>
            </w:r>
          </w:p>
          <w:p w:rsidR="00726314" w:rsidRPr="002D40E7" w:rsidRDefault="00726314" w:rsidP="00B51C91">
            <w:pPr>
              <w:numPr>
                <w:ilvl w:val="0"/>
                <w:numId w:val="48"/>
              </w:numPr>
              <w:tabs>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 xml:space="preserve">Κατέχουν τις βασικές έννοιες της ψηφιακής επεξεργασίας </w:t>
            </w:r>
            <w:r w:rsidRPr="002D40E7">
              <w:rPr>
                <w:rFonts w:ascii="Arial" w:hAnsi="Arial" w:cs="Arial"/>
                <w:sz w:val="18"/>
                <w:szCs w:val="18"/>
              </w:rPr>
              <w:lastRenderedPageBreak/>
              <w:t>σήματος.</w:t>
            </w:r>
          </w:p>
          <w:p w:rsidR="00726314" w:rsidRPr="002D40E7" w:rsidRDefault="00726314" w:rsidP="00B51C91">
            <w:pPr>
              <w:numPr>
                <w:ilvl w:val="0"/>
                <w:numId w:val="48"/>
              </w:numPr>
              <w:tabs>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 xml:space="preserve">Γνωρίζουν τη θεωρία και πράξη της δειγματοληψίας και μετατροπής </w:t>
            </w:r>
            <w:r w:rsidRPr="002D40E7">
              <w:rPr>
                <w:rFonts w:ascii="Arial" w:hAnsi="Arial" w:cs="Arial"/>
                <w:sz w:val="18"/>
                <w:szCs w:val="18"/>
                <w:lang w:val="en-US"/>
              </w:rPr>
              <w:t>A</w:t>
            </w:r>
            <w:r w:rsidRPr="002D40E7">
              <w:rPr>
                <w:rFonts w:ascii="Arial" w:hAnsi="Arial" w:cs="Arial"/>
                <w:sz w:val="18"/>
                <w:szCs w:val="18"/>
              </w:rPr>
              <w:t>/</w:t>
            </w:r>
            <w:r w:rsidRPr="002D40E7">
              <w:rPr>
                <w:rFonts w:ascii="Arial" w:hAnsi="Arial" w:cs="Arial"/>
                <w:sz w:val="18"/>
                <w:szCs w:val="18"/>
                <w:lang w:val="en-US"/>
              </w:rPr>
              <w:t>D</w:t>
            </w:r>
            <w:r w:rsidRPr="002D40E7">
              <w:rPr>
                <w:rFonts w:ascii="Arial" w:hAnsi="Arial" w:cs="Arial"/>
                <w:sz w:val="18"/>
                <w:szCs w:val="18"/>
              </w:rPr>
              <w:t xml:space="preserve"> και </w:t>
            </w:r>
            <w:r w:rsidRPr="002D40E7">
              <w:rPr>
                <w:rFonts w:ascii="Arial" w:hAnsi="Arial" w:cs="Arial"/>
                <w:sz w:val="18"/>
                <w:szCs w:val="18"/>
                <w:lang w:val="en-US"/>
              </w:rPr>
              <w:t>D</w:t>
            </w:r>
            <w:r w:rsidRPr="002D40E7">
              <w:rPr>
                <w:rFonts w:ascii="Arial" w:hAnsi="Arial" w:cs="Arial"/>
                <w:sz w:val="18"/>
                <w:szCs w:val="18"/>
              </w:rPr>
              <w:t>/</w:t>
            </w:r>
            <w:r w:rsidRPr="002D40E7">
              <w:rPr>
                <w:rFonts w:ascii="Arial" w:hAnsi="Arial" w:cs="Arial"/>
                <w:sz w:val="18"/>
                <w:szCs w:val="18"/>
                <w:lang w:val="en-US"/>
              </w:rPr>
              <w:t>A</w:t>
            </w:r>
            <w:r w:rsidRPr="002D40E7">
              <w:rPr>
                <w:rFonts w:ascii="Arial" w:hAnsi="Arial" w:cs="Arial"/>
                <w:sz w:val="18"/>
                <w:szCs w:val="18"/>
              </w:rPr>
              <w:t>.</w:t>
            </w:r>
          </w:p>
          <w:p w:rsidR="00726314" w:rsidRPr="002D40E7" w:rsidRDefault="00726314" w:rsidP="00B51C91">
            <w:pPr>
              <w:numPr>
                <w:ilvl w:val="0"/>
                <w:numId w:val="48"/>
              </w:numPr>
              <w:tabs>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Γνωρίζουν τις βασικές τεχνικές υλοποίησης ψηφιακων συστημάτων και συστημάτων διακριτού χρόνου.</w:t>
            </w:r>
          </w:p>
          <w:p w:rsidR="00726314" w:rsidRPr="002D40E7" w:rsidRDefault="00726314" w:rsidP="00B51C91">
            <w:pPr>
              <w:numPr>
                <w:ilvl w:val="0"/>
                <w:numId w:val="48"/>
              </w:numPr>
              <w:tabs>
                <w:tab w:val="left" w:pos="2268"/>
                <w:tab w:val="left" w:pos="2552"/>
              </w:tabs>
              <w:spacing w:line="240" w:lineRule="auto"/>
              <w:ind w:left="175" w:right="0" w:hanging="175"/>
              <w:rPr>
                <w:rFonts w:ascii="Arial" w:hAnsi="Arial" w:cs="Arial"/>
                <w:sz w:val="18"/>
                <w:szCs w:val="18"/>
              </w:rPr>
            </w:pPr>
            <w:r w:rsidRPr="002D40E7">
              <w:rPr>
                <w:rFonts w:ascii="Arial" w:hAnsi="Arial" w:cs="Arial"/>
                <w:sz w:val="18"/>
                <w:szCs w:val="18"/>
              </w:rPr>
              <w:t xml:space="preserve">Είναι σε θέση να σχεδιάζουν </w:t>
            </w:r>
            <w:r w:rsidRPr="002D40E7">
              <w:rPr>
                <w:rFonts w:ascii="Arial" w:hAnsi="Arial" w:cs="Arial"/>
                <w:sz w:val="18"/>
                <w:szCs w:val="18"/>
                <w:lang w:val="en-US"/>
              </w:rPr>
              <w:t>IIR</w:t>
            </w:r>
            <w:r w:rsidRPr="002D40E7">
              <w:rPr>
                <w:rFonts w:ascii="Arial" w:hAnsi="Arial" w:cs="Arial"/>
                <w:sz w:val="18"/>
                <w:szCs w:val="18"/>
              </w:rPr>
              <w:t xml:space="preserve"> και </w:t>
            </w:r>
            <w:r w:rsidRPr="002D40E7">
              <w:rPr>
                <w:rFonts w:ascii="Arial" w:hAnsi="Arial" w:cs="Arial"/>
                <w:sz w:val="18"/>
                <w:szCs w:val="18"/>
                <w:lang w:val="en-US"/>
              </w:rPr>
              <w:t>FIR</w:t>
            </w:r>
            <w:r w:rsidRPr="002D40E7">
              <w:rPr>
                <w:rFonts w:ascii="Arial" w:hAnsi="Arial" w:cs="Arial"/>
                <w:sz w:val="18"/>
                <w:szCs w:val="18"/>
              </w:rPr>
              <w:t xml:space="preserve"> ψηφιακά φίλτρα.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sz w:val="18"/>
                <w:szCs w:val="18"/>
              </w:rPr>
            </w:pPr>
            <w:r w:rsidRPr="002D40E7">
              <w:rPr>
                <w:rFonts w:ascii="Arial" w:hAnsi="Arial" w:cs="Arial"/>
                <w:sz w:val="18"/>
                <w:szCs w:val="18"/>
              </w:rPr>
              <w:lastRenderedPageBreak/>
              <w:t>Συγγράμματα</w:t>
            </w:r>
          </w:p>
          <w:p w:rsidR="00726314" w:rsidRPr="002D40E7" w:rsidRDefault="00726314" w:rsidP="00726314">
            <w:pPr>
              <w:tabs>
                <w:tab w:val="left" w:pos="284"/>
                <w:tab w:val="left" w:pos="2268"/>
                <w:tab w:val="left" w:pos="2552"/>
              </w:tabs>
              <w:spacing w:before="52" w:after="52"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DE55DD" w:rsidRDefault="00726314" w:rsidP="00B51C91">
            <w:pPr>
              <w:pStyle w:val="afb"/>
              <w:numPr>
                <w:ilvl w:val="0"/>
                <w:numId w:val="190"/>
              </w:numPr>
              <w:tabs>
                <w:tab w:val="left" w:pos="2268"/>
                <w:tab w:val="left" w:pos="2552"/>
              </w:tabs>
              <w:spacing w:line="240" w:lineRule="auto"/>
              <w:ind w:left="317" w:right="0" w:hanging="283"/>
              <w:rPr>
                <w:rFonts w:ascii="Arial" w:hAnsi="Arial" w:cs="Arial"/>
                <w:sz w:val="18"/>
                <w:szCs w:val="18"/>
              </w:rPr>
            </w:pPr>
            <w:r w:rsidRPr="00DE55DD">
              <w:rPr>
                <w:rFonts w:ascii="Arial" w:hAnsi="Arial" w:cs="Arial"/>
                <w:sz w:val="18"/>
                <w:szCs w:val="18"/>
              </w:rPr>
              <w:t xml:space="preserve">Α. </w:t>
            </w:r>
            <w:r w:rsidRPr="00DE55DD">
              <w:rPr>
                <w:rFonts w:ascii="Arial" w:hAnsi="Arial" w:cs="Arial"/>
                <w:sz w:val="18"/>
                <w:szCs w:val="18"/>
                <w:lang w:val="en-US"/>
              </w:rPr>
              <w:t>Antoniou</w:t>
            </w:r>
            <w:r w:rsidRPr="00DE55DD">
              <w:rPr>
                <w:rFonts w:ascii="Arial" w:hAnsi="Arial" w:cs="Arial"/>
                <w:sz w:val="18"/>
                <w:szCs w:val="18"/>
              </w:rPr>
              <w:t>, Ψηφιακή Επεξεργασία Σήματος, Εκδόσεις Τζιόλα, 2009.</w:t>
            </w:r>
          </w:p>
          <w:p w:rsidR="00726314" w:rsidRPr="00DE55DD" w:rsidRDefault="00726314" w:rsidP="00B51C91">
            <w:pPr>
              <w:pStyle w:val="afb"/>
              <w:numPr>
                <w:ilvl w:val="0"/>
                <w:numId w:val="190"/>
              </w:numPr>
              <w:tabs>
                <w:tab w:val="left" w:pos="2268"/>
                <w:tab w:val="left" w:pos="2552"/>
              </w:tabs>
              <w:spacing w:line="240" w:lineRule="auto"/>
              <w:ind w:left="317" w:right="0" w:hanging="283"/>
              <w:rPr>
                <w:rFonts w:ascii="Arial" w:hAnsi="Arial" w:cs="Arial"/>
                <w:sz w:val="18"/>
                <w:szCs w:val="18"/>
              </w:rPr>
            </w:pPr>
            <w:r w:rsidRPr="00DE55DD">
              <w:rPr>
                <w:rFonts w:ascii="Arial" w:hAnsi="Arial" w:cs="Arial"/>
                <w:sz w:val="18"/>
                <w:szCs w:val="18"/>
              </w:rPr>
              <w:t>Γ. Μουστακίδης, Βασικές Τεχνικές Ψηφιακής Επεξεργασίας Σημάτων, Εκδόσεις Τζιόλα, 2004.</w:t>
            </w:r>
          </w:p>
          <w:p w:rsidR="00726314" w:rsidRPr="00DE55DD" w:rsidRDefault="00726314" w:rsidP="00B51C91">
            <w:pPr>
              <w:pStyle w:val="afb"/>
              <w:numPr>
                <w:ilvl w:val="0"/>
                <w:numId w:val="190"/>
              </w:numPr>
              <w:tabs>
                <w:tab w:val="left" w:pos="2268"/>
                <w:tab w:val="left" w:pos="2552"/>
              </w:tabs>
              <w:spacing w:line="240" w:lineRule="auto"/>
              <w:ind w:left="317" w:right="0" w:hanging="283"/>
              <w:rPr>
                <w:rFonts w:ascii="Arial" w:hAnsi="Arial" w:cs="Arial"/>
                <w:sz w:val="18"/>
                <w:szCs w:val="18"/>
              </w:rPr>
            </w:pPr>
            <w:r w:rsidRPr="00DE55DD">
              <w:rPr>
                <w:rFonts w:ascii="Arial" w:hAnsi="Arial" w:cs="Arial"/>
                <w:sz w:val="18"/>
                <w:szCs w:val="18"/>
                <w:lang w:val="en-US"/>
              </w:rPr>
              <w:t>M</w:t>
            </w:r>
            <w:r w:rsidRPr="00DE55DD">
              <w:rPr>
                <w:rFonts w:ascii="Arial" w:hAnsi="Arial" w:cs="Arial"/>
                <w:sz w:val="18"/>
                <w:szCs w:val="18"/>
              </w:rPr>
              <w:t xml:space="preserve">. </w:t>
            </w:r>
            <w:r w:rsidRPr="00DE55DD">
              <w:rPr>
                <w:rFonts w:ascii="Arial" w:hAnsi="Arial" w:cs="Arial"/>
                <w:sz w:val="18"/>
                <w:szCs w:val="18"/>
                <w:lang w:val="en-US"/>
              </w:rPr>
              <w:t>Hayes</w:t>
            </w:r>
            <w:r w:rsidRPr="00DE55DD">
              <w:rPr>
                <w:rFonts w:ascii="Arial" w:hAnsi="Arial" w:cs="Arial"/>
                <w:sz w:val="18"/>
                <w:szCs w:val="18"/>
              </w:rPr>
              <w:t>, Ψηφιακή Επεξεργασία Σήματος, Εκδόσεις Τζιόλα, 2000.</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2"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B51C91">
            <w:pPr>
              <w:pStyle w:val="afb"/>
              <w:numPr>
                <w:ilvl w:val="0"/>
                <w:numId w:val="190"/>
              </w:numPr>
              <w:tabs>
                <w:tab w:val="left" w:pos="2268"/>
                <w:tab w:val="left" w:pos="2552"/>
              </w:tabs>
              <w:spacing w:line="240" w:lineRule="auto"/>
              <w:ind w:left="317" w:right="0" w:hanging="283"/>
              <w:rPr>
                <w:rFonts w:ascii="Arial" w:hAnsi="Arial" w:cs="Arial"/>
                <w:sz w:val="18"/>
                <w:szCs w:val="18"/>
              </w:rPr>
            </w:pPr>
            <w:r w:rsidRPr="00246B48">
              <w:rPr>
                <w:rFonts w:ascii="Arial" w:hAnsi="Arial" w:cs="Arial"/>
                <w:sz w:val="18"/>
                <w:szCs w:val="18"/>
              </w:rPr>
              <w:t>Διαλέξεις, εργαστηριακές ασκήσεις.</w:t>
            </w:r>
          </w:p>
          <w:p w:rsidR="00246B48" w:rsidRPr="00246B48" w:rsidRDefault="00246B48" w:rsidP="00B51C91">
            <w:pPr>
              <w:pStyle w:val="afb"/>
              <w:numPr>
                <w:ilvl w:val="0"/>
                <w:numId w:val="190"/>
              </w:numPr>
              <w:tabs>
                <w:tab w:val="left" w:pos="2268"/>
                <w:tab w:val="left" w:pos="2552"/>
              </w:tabs>
              <w:spacing w:line="240" w:lineRule="auto"/>
              <w:ind w:left="317" w:right="0" w:hanging="283"/>
              <w:rPr>
                <w:rFonts w:ascii="Arial" w:hAnsi="Arial" w:cs="Arial"/>
                <w:sz w:val="18"/>
                <w:szCs w:val="18"/>
              </w:rPr>
            </w:pPr>
            <w:r>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2"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246B48" w:rsidRPr="00246B48" w:rsidRDefault="00726314" w:rsidP="00B51C91">
            <w:pPr>
              <w:pStyle w:val="afb"/>
              <w:numPr>
                <w:ilvl w:val="0"/>
                <w:numId w:val="231"/>
              </w:numPr>
              <w:tabs>
                <w:tab w:val="left" w:pos="284"/>
                <w:tab w:val="left" w:pos="2268"/>
                <w:tab w:val="left" w:pos="2552"/>
              </w:tabs>
              <w:spacing w:line="240" w:lineRule="auto"/>
              <w:ind w:left="317" w:right="0" w:hanging="283"/>
              <w:rPr>
                <w:rFonts w:ascii="Arial" w:hAnsi="Arial" w:cs="Arial"/>
                <w:sz w:val="18"/>
                <w:szCs w:val="18"/>
              </w:rPr>
            </w:pPr>
            <w:r w:rsidRPr="00246B48">
              <w:rPr>
                <w:rFonts w:ascii="Arial" w:hAnsi="Arial" w:cs="Arial"/>
                <w:sz w:val="18"/>
                <w:szCs w:val="18"/>
              </w:rPr>
              <w:t xml:space="preserve">Τελική εξέταση </w:t>
            </w:r>
          </w:p>
          <w:p w:rsidR="00726314" w:rsidRPr="00246B48" w:rsidRDefault="00246B48" w:rsidP="00B51C91">
            <w:pPr>
              <w:pStyle w:val="afb"/>
              <w:numPr>
                <w:ilvl w:val="0"/>
                <w:numId w:val="231"/>
              </w:numPr>
              <w:tabs>
                <w:tab w:val="left" w:pos="284"/>
                <w:tab w:val="left" w:pos="2268"/>
                <w:tab w:val="left" w:pos="2552"/>
              </w:tabs>
              <w:spacing w:line="240" w:lineRule="auto"/>
              <w:ind w:left="317" w:right="0" w:hanging="283"/>
              <w:rPr>
                <w:rFonts w:ascii="Arial" w:hAnsi="Arial" w:cs="Arial"/>
                <w:sz w:val="18"/>
                <w:szCs w:val="18"/>
              </w:rPr>
            </w:pPr>
            <w:r w:rsidRPr="00246B48">
              <w:rPr>
                <w:rFonts w:ascii="Arial" w:hAnsi="Arial" w:cs="Arial"/>
                <w:sz w:val="18"/>
                <w:szCs w:val="18"/>
              </w:rPr>
              <w:t>Ε</w:t>
            </w:r>
            <w:r w:rsidR="00726314" w:rsidRPr="00246B48">
              <w:rPr>
                <w:rFonts w:ascii="Arial" w:hAnsi="Arial" w:cs="Arial"/>
                <w:sz w:val="18"/>
                <w:szCs w:val="18"/>
              </w:rPr>
              <w:t>ργαστηριακές ασκήσεις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2"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2" w:after="52" w:line="242" w:lineRule="auto"/>
              <w:ind w:left="0" w:right="0"/>
              <w:rPr>
                <w:rFonts w:ascii="Arial" w:hAnsi="Arial" w:cs="Arial"/>
                <w:sz w:val="18"/>
                <w:szCs w:val="18"/>
                <w:lang w:val="en-US"/>
              </w:rPr>
            </w:pPr>
            <w:r w:rsidRPr="002D40E7">
              <w:rPr>
                <w:rFonts w:ascii="Arial" w:hAnsi="Arial" w:cs="Arial"/>
                <w:sz w:val="18"/>
                <w:szCs w:val="18"/>
                <w:lang w:val="en-US"/>
              </w:rPr>
              <w:t>---</w:t>
            </w:r>
          </w:p>
        </w:tc>
      </w:tr>
    </w:tbl>
    <w:p w:rsidR="00726314" w:rsidRPr="007F39E7" w:rsidRDefault="00726314" w:rsidP="00726314">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E32F3E"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E32F3E" w:rsidRDefault="00726314" w:rsidP="00726314">
            <w:pPr>
              <w:tabs>
                <w:tab w:val="left" w:pos="284"/>
                <w:tab w:val="left" w:pos="2268"/>
                <w:tab w:val="left" w:pos="2552"/>
              </w:tabs>
              <w:spacing w:before="52" w:after="52" w:line="240" w:lineRule="auto"/>
              <w:ind w:left="0" w:right="0"/>
              <w:jc w:val="left"/>
              <w:rPr>
                <w:rFonts w:ascii="Arial" w:hAnsi="Arial" w:cs="Arial"/>
                <w:b/>
                <w:sz w:val="18"/>
                <w:szCs w:val="18"/>
                <w:highlight w:val="lightGray"/>
              </w:rPr>
            </w:pPr>
            <w:r w:rsidRPr="00E32F3E">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E32F3E" w:rsidRDefault="00726314" w:rsidP="00726314">
            <w:pPr>
              <w:tabs>
                <w:tab w:val="left" w:pos="284"/>
                <w:tab w:val="left" w:pos="2268"/>
                <w:tab w:val="left" w:pos="2552"/>
              </w:tabs>
              <w:spacing w:before="52" w:after="52" w:line="240" w:lineRule="auto"/>
              <w:ind w:left="0" w:right="0"/>
              <w:jc w:val="left"/>
              <w:rPr>
                <w:rFonts w:ascii="Arial" w:hAnsi="Arial" w:cs="Arial"/>
                <w:b/>
                <w:sz w:val="18"/>
                <w:szCs w:val="18"/>
              </w:rPr>
            </w:pPr>
            <w:r w:rsidRPr="00E32F3E">
              <w:rPr>
                <w:rFonts w:ascii="Arial" w:hAnsi="Arial" w:cs="Arial"/>
                <w:b/>
                <w:sz w:val="18"/>
                <w:szCs w:val="18"/>
              </w:rPr>
              <w:t>Αριθμητική Γραμμική Άλγεβρα (</w:t>
            </w:r>
            <w:r w:rsidRPr="00E32F3E">
              <w:rPr>
                <w:rFonts w:ascii="Arial" w:hAnsi="Arial" w:cs="Arial"/>
                <w:b/>
                <w:sz w:val="18"/>
                <w:szCs w:val="18"/>
                <w:lang w:val="en-US"/>
              </w:rPr>
              <w:t>MY</w:t>
            </w:r>
            <w:r w:rsidRPr="00E32F3E">
              <w:rPr>
                <w:rFonts w:ascii="Arial" w:hAnsi="Arial" w:cs="Arial"/>
                <w:b/>
                <w:sz w:val="18"/>
                <w:szCs w:val="18"/>
              </w:rPr>
              <w:t>Ε040)</w:t>
            </w:r>
          </w:p>
        </w:tc>
      </w:tr>
      <w:tr w:rsidR="00726314" w:rsidRPr="00E32F3E"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32F3E"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r w:rsidRPr="00E32F3E">
              <w:rPr>
                <w:rFonts w:ascii="Arial" w:hAnsi="Arial" w:cs="Arial"/>
                <w:sz w:val="18"/>
                <w:szCs w:val="18"/>
              </w:rPr>
              <w:t>Περιγραφή μαθήματος</w:t>
            </w:r>
            <w:r w:rsidRPr="00E32F3E">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3F2D67" w:rsidRDefault="00726314" w:rsidP="006B6E65">
            <w:pPr>
              <w:tabs>
                <w:tab w:val="left" w:pos="284"/>
                <w:tab w:val="left" w:pos="2268"/>
                <w:tab w:val="left" w:pos="2552"/>
              </w:tabs>
              <w:spacing w:line="240" w:lineRule="auto"/>
              <w:ind w:left="0" w:right="0"/>
              <w:rPr>
                <w:rFonts w:ascii="Arial" w:hAnsi="Arial" w:cs="Arial"/>
                <w:spacing w:val="-2"/>
                <w:sz w:val="18"/>
                <w:szCs w:val="18"/>
              </w:rPr>
            </w:pPr>
            <w:r w:rsidRPr="003F2D67">
              <w:rPr>
                <w:rFonts w:ascii="Arial" w:hAnsi="Arial" w:cs="Arial"/>
                <w:spacing w:val="-2"/>
                <w:sz w:val="18"/>
                <w:szCs w:val="18"/>
              </w:rPr>
              <w:t xml:space="preserve">Νόρμες διανυσμάτων και πινάκων, δείκτης κατάστασης πίνακα (επισκόπηση). Άμεσες μέθοδοι για γραμμικά συστήματα: Μέθοδος απαλοιφής </w:t>
            </w:r>
            <w:r w:rsidRPr="003F2D67">
              <w:rPr>
                <w:rFonts w:ascii="Arial" w:hAnsi="Arial" w:cs="Arial"/>
                <w:spacing w:val="-2"/>
                <w:sz w:val="18"/>
                <w:szCs w:val="18"/>
                <w:lang w:val="en-US"/>
              </w:rPr>
              <w:t>Gauss</w:t>
            </w:r>
            <w:r w:rsidRPr="003F2D67">
              <w:rPr>
                <w:rFonts w:ascii="Arial" w:hAnsi="Arial" w:cs="Arial"/>
                <w:spacing w:val="-2"/>
                <w:sz w:val="18"/>
                <w:szCs w:val="18"/>
              </w:rPr>
              <w:t xml:space="preserve">, </w:t>
            </w:r>
            <w:r w:rsidRPr="003F2D67">
              <w:rPr>
                <w:rFonts w:ascii="Arial" w:hAnsi="Arial" w:cs="Arial"/>
                <w:spacing w:val="-2"/>
                <w:sz w:val="18"/>
                <w:szCs w:val="18"/>
                <w:lang w:val="en-US"/>
              </w:rPr>
              <w:t>LU</w:t>
            </w:r>
            <w:r w:rsidRPr="003F2D67">
              <w:rPr>
                <w:rFonts w:ascii="Arial" w:hAnsi="Arial" w:cs="Arial"/>
                <w:spacing w:val="-2"/>
                <w:sz w:val="18"/>
                <w:szCs w:val="18"/>
              </w:rPr>
              <w:t xml:space="preserve"> παραγοντοποίηση, Ανάλυση του Cholesky. αραιοί πίνακες. Επαναληπτικές μέθοδοι για γραμμικά συστήματα: Μέθοδοι </w:t>
            </w:r>
            <w:r w:rsidRPr="003F2D67">
              <w:rPr>
                <w:rFonts w:ascii="Arial" w:hAnsi="Arial" w:cs="Arial"/>
                <w:spacing w:val="-2"/>
                <w:sz w:val="18"/>
                <w:szCs w:val="18"/>
                <w:lang w:val="en-US"/>
              </w:rPr>
              <w:t>Jacobi</w:t>
            </w:r>
            <w:r w:rsidRPr="003F2D67">
              <w:rPr>
                <w:rFonts w:ascii="Arial" w:hAnsi="Arial" w:cs="Arial"/>
                <w:spacing w:val="-2"/>
                <w:sz w:val="18"/>
                <w:szCs w:val="18"/>
              </w:rPr>
              <w:t xml:space="preserve"> και </w:t>
            </w:r>
            <w:r w:rsidRPr="003F2D67">
              <w:rPr>
                <w:rFonts w:ascii="Arial" w:hAnsi="Arial" w:cs="Arial"/>
                <w:spacing w:val="-2"/>
                <w:sz w:val="18"/>
                <w:szCs w:val="18"/>
                <w:lang w:val="en-US"/>
              </w:rPr>
              <w:t>Gauss</w:t>
            </w:r>
            <w:r w:rsidRPr="003F2D67">
              <w:rPr>
                <w:rFonts w:ascii="Arial" w:hAnsi="Arial" w:cs="Arial"/>
                <w:spacing w:val="-2"/>
                <w:sz w:val="18"/>
                <w:szCs w:val="18"/>
              </w:rPr>
              <w:t>-</w:t>
            </w:r>
            <w:r w:rsidRPr="003F2D67">
              <w:rPr>
                <w:rFonts w:ascii="Arial" w:hAnsi="Arial" w:cs="Arial"/>
                <w:spacing w:val="-2"/>
                <w:sz w:val="18"/>
                <w:szCs w:val="18"/>
                <w:lang w:val="en-US"/>
              </w:rPr>
              <w:t>Seidel</w:t>
            </w:r>
            <w:r w:rsidRPr="003F2D67">
              <w:rPr>
                <w:rFonts w:ascii="Arial" w:hAnsi="Arial" w:cs="Arial"/>
                <w:spacing w:val="-2"/>
                <w:sz w:val="18"/>
                <w:szCs w:val="18"/>
              </w:rPr>
              <w:t>, Τεχνική της παρεκβολής (extrapolation), μέθοδος διαδοχικής υπερχαλάρωσης (</w:t>
            </w:r>
            <w:r w:rsidRPr="003F2D67">
              <w:rPr>
                <w:rFonts w:ascii="Arial" w:hAnsi="Arial" w:cs="Arial"/>
                <w:spacing w:val="-2"/>
                <w:sz w:val="18"/>
                <w:szCs w:val="18"/>
                <w:lang w:val="en-US"/>
              </w:rPr>
              <w:t>SOR</w:t>
            </w:r>
            <w:r w:rsidRPr="003F2D67">
              <w:rPr>
                <w:rFonts w:ascii="Arial" w:hAnsi="Arial" w:cs="Arial"/>
                <w:spacing w:val="-2"/>
                <w:sz w:val="18"/>
                <w:szCs w:val="18"/>
              </w:rPr>
              <w:t xml:space="preserve">). Μέθοδοι ελαχιστοποίησης: μέγιστης κλίσης, συζυγών κλίσεων. Γραμμικό πρόβλημα ελαχίστων τετραγώνων. Πρόβλημα ιδιοτιμών και ιδιοδιανυσμάτων: Μέθοδος των δυνάμεων και μέθοδος των αντίστροφων δυνάμεων. </w:t>
            </w:r>
          </w:p>
        </w:tc>
      </w:tr>
      <w:tr w:rsidR="00726314" w:rsidRPr="00E32F3E"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32F3E"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r w:rsidRPr="00E32F3E">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E32F3E" w:rsidRDefault="00726314" w:rsidP="006B6E65">
            <w:pPr>
              <w:tabs>
                <w:tab w:val="left" w:pos="284"/>
                <w:tab w:val="left" w:pos="2268"/>
                <w:tab w:val="left" w:pos="2552"/>
              </w:tabs>
              <w:spacing w:line="240" w:lineRule="auto"/>
              <w:ind w:left="0" w:right="0"/>
              <w:rPr>
                <w:rFonts w:ascii="Arial" w:hAnsi="Arial" w:cs="Arial"/>
                <w:sz w:val="18"/>
                <w:szCs w:val="18"/>
              </w:rPr>
            </w:pPr>
            <w:r w:rsidRPr="00E32F3E">
              <w:rPr>
                <w:rFonts w:ascii="Arial" w:hAnsi="Arial" w:cs="Arial"/>
                <w:sz w:val="18"/>
                <w:szCs w:val="18"/>
              </w:rPr>
              <w:t>Να κατανοήσουν οι φοιτητές τις βασικές αριθμητικές μεθόδους για την επίλυση γραμμικών συστημάτων (άμεσες και επαναληπτικές) καθώς και για την εύρεση ιδιοτιμών και ιδιοδιανυσμάτων.</w:t>
            </w:r>
          </w:p>
        </w:tc>
      </w:tr>
      <w:tr w:rsidR="00726314" w:rsidRPr="00E32F3E"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32F3E"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E32F3E">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E32F3E" w:rsidRDefault="00726314" w:rsidP="006B6E65">
            <w:pPr>
              <w:tabs>
                <w:tab w:val="left" w:pos="284"/>
                <w:tab w:val="left" w:pos="2268"/>
                <w:tab w:val="left" w:pos="2552"/>
              </w:tabs>
              <w:spacing w:line="240" w:lineRule="auto"/>
              <w:ind w:left="0" w:right="0"/>
              <w:rPr>
                <w:rFonts w:ascii="Arial" w:hAnsi="Arial" w:cs="Arial"/>
                <w:sz w:val="18"/>
                <w:szCs w:val="18"/>
              </w:rPr>
            </w:pPr>
            <w:r w:rsidRPr="00E32F3E">
              <w:rPr>
                <w:rFonts w:ascii="Arial" w:hAnsi="Arial" w:cs="Arial"/>
                <w:sz w:val="18"/>
                <w:szCs w:val="18"/>
              </w:rPr>
              <w:t>Να εμπεδώσουν τους αλγορίθμους των αριθμητικών μεθόδων και να μπορούν να τους υλοποιήσουν σε πραγματικά προβλήματα.</w:t>
            </w:r>
          </w:p>
        </w:tc>
      </w:tr>
      <w:tr w:rsidR="00726314" w:rsidRPr="00E32F3E"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32F3E"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E32F3E">
              <w:rPr>
                <w:rFonts w:ascii="Arial" w:hAnsi="Arial" w:cs="Arial"/>
                <w:sz w:val="18"/>
                <w:szCs w:val="18"/>
              </w:rPr>
              <w:t>Συγγράμματα</w:t>
            </w:r>
          </w:p>
          <w:p w:rsidR="00726314" w:rsidRPr="00E32F3E"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E32F3E" w:rsidRDefault="00726314" w:rsidP="006B6E65">
            <w:pPr>
              <w:tabs>
                <w:tab w:val="left" w:pos="284"/>
                <w:tab w:val="left" w:pos="2268"/>
                <w:tab w:val="left" w:pos="2552"/>
              </w:tabs>
              <w:spacing w:line="240" w:lineRule="auto"/>
              <w:ind w:left="0" w:right="0"/>
              <w:rPr>
                <w:rFonts w:ascii="Arial" w:hAnsi="Arial" w:cs="Arial"/>
                <w:sz w:val="18"/>
                <w:szCs w:val="18"/>
              </w:rPr>
            </w:pPr>
            <w:r w:rsidRPr="00E32F3E">
              <w:rPr>
                <w:rFonts w:ascii="Arial" w:hAnsi="Arial" w:cs="Arial"/>
                <w:sz w:val="18"/>
                <w:szCs w:val="18"/>
              </w:rPr>
              <w:t>«Αριθμητική Γραμμική Άλγεβρα», Β. Δουγαλής, Δ Νούτσος, Α. Χατζηδήμος, Έκδοση: Τυπογραφείο Πανεπιστημίου Ιωαννίνων</w:t>
            </w:r>
          </w:p>
        </w:tc>
      </w:tr>
      <w:tr w:rsidR="00726314" w:rsidRPr="00E32F3E"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32F3E"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E32F3E">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657F70" w:rsidRDefault="00726314" w:rsidP="00B51C91">
            <w:pPr>
              <w:pStyle w:val="afb"/>
              <w:numPr>
                <w:ilvl w:val="0"/>
                <w:numId w:val="232"/>
              </w:numPr>
              <w:tabs>
                <w:tab w:val="left" w:pos="284"/>
                <w:tab w:val="left" w:pos="2268"/>
                <w:tab w:val="left" w:pos="2552"/>
              </w:tabs>
              <w:spacing w:line="240" w:lineRule="auto"/>
              <w:ind w:left="317" w:right="0" w:hanging="283"/>
              <w:contextualSpacing w:val="0"/>
              <w:rPr>
                <w:rFonts w:ascii="Arial" w:hAnsi="Arial" w:cs="Arial"/>
                <w:spacing w:val="-2"/>
                <w:sz w:val="18"/>
                <w:szCs w:val="18"/>
              </w:rPr>
            </w:pPr>
            <w:r w:rsidRPr="00657F70">
              <w:rPr>
                <w:rFonts w:ascii="Arial" w:hAnsi="Arial" w:cs="Arial"/>
                <w:spacing w:val="-2"/>
                <w:sz w:val="18"/>
                <w:szCs w:val="18"/>
              </w:rPr>
              <w:t>Διδασκαλία της θεωρίας και των ασκήσεων στην αίθουσα και εκπόνηση εργαστηριακών ασκήσεων από τους φοιτητές.</w:t>
            </w:r>
          </w:p>
          <w:p w:rsidR="00657F70" w:rsidRPr="00657F70" w:rsidRDefault="00657F70" w:rsidP="00B51C91">
            <w:pPr>
              <w:pStyle w:val="afb"/>
              <w:numPr>
                <w:ilvl w:val="0"/>
                <w:numId w:val="232"/>
              </w:numPr>
              <w:tabs>
                <w:tab w:val="left" w:pos="284"/>
                <w:tab w:val="left" w:pos="2268"/>
                <w:tab w:val="left" w:pos="2552"/>
              </w:tabs>
              <w:spacing w:line="240" w:lineRule="auto"/>
              <w:ind w:left="317" w:right="0" w:hanging="283"/>
              <w:contextualSpacing w:val="0"/>
              <w:rPr>
                <w:rFonts w:ascii="Arial" w:hAnsi="Arial" w:cs="Arial"/>
                <w:spacing w:val="-2"/>
                <w:sz w:val="18"/>
                <w:szCs w:val="18"/>
              </w:rPr>
            </w:pPr>
            <w:r w:rsidRPr="00657F70">
              <w:rPr>
                <w:rFonts w:ascii="Arial" w:hAnsi="Arial" w:cs="Arial"/>
                <w:sz w:val="18"/>
                <w:szCs w:val="18"/>
              </w:rPr>
              <w:t>Χρήση Τ.Π.Ε. στη Διδασκαλία</w:t>
            </w:r>
          </w:p>
        </w:tc>
      </w:tr>
      <w:tr w:rsidR="00726314" w:rsidRPr="00E32F3E"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32F3E" w:rsidRDefault="00726314" w:rsidP="00726314">
            <w:pPr>
              <w:tabs>
                <w:tab w:val="left" w:pos="284"/>
                <w:tab w:val="left" w:pos="2268"/>
                <w:tab w:val="left" w:pos="2552"/>
              </w:tabs>
              <w:spacing w:before="52" w:after="52" w:line="240" w:lineRule="auto"/>
              <w:ind w:left="0" w:right="0"/>
              <w:jc w:val="left"/>
              <w:rPr>
                <w:rFonts w:ascii="Arial" w:hAnsi="Arial" w:cs="Arial"/>
                <w:sz w:val="18"/>
                <w:szCs w:val="18"/>
              </w:rPr>
            </w:pPr>
            <w:r w:rsidRPr="00E32F3E">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657F70" w:rsidRPr="00657F70" w:rsidRDefault="00657F70" w:rsidP="00B51C91">
            <w:pPr>
              <w:pStyle w:val="afb"/>
              <w:numPr>
                <w:ilvl w:val="0"/>
                <w:numId w:val="233"/>
              </w:numPr>
              <w:tabs>
                <w:tab w:val="left" w:pos="284"/>
                <w:tab w:val="left" w:pos="2268"/>
                <w:tab w:val="left" w:pos="2552"/>
              </w:tabs>
              <w:spacing w:before="52" w:after="52" w:line="240" w:lineRule="auto"/>
              <w:ind w:left="317" w:right="0" w:hanging="283"/>
              <w:rPr>
                <w:rFonts w:ascii="Arial" w:hAnsi="Arial" w:cs="Arial"/>
                <w:sz w:val="18"/>
                <w:szCs w:val="18"/>
              </w:rPr>
            </w:pPr>
            <w:r w:rsidRPr="00657F70">
              <w:rPr>
                <w:rFonts w:ascii="Arial" w:hAnsi="Arial" w:cs="Arial"/>
                <w:sz w:val="18"/>
                <w:szCs w:val="18"/>
              </w:rPr>
              <w:t xml:space="preserve">Τελική γραπτή εξέταση </w:t>
            </w:r>
          </w:p>
          <w:p w:rsidR="00726314" w:rsidRPr="00657F70" w:rsidRDefault="00657F70" w:rsidP="00B51C91">
            <w:pPr>
              <w:pStyle w:val="afb"/>
              <w:numPr>
                <w:ilvl w:val="0"/>
                <w:numId w:val="233"/>
              </w:numPr>
              <w:tabs>
                <w:tab w:val="left" w:pos="284"/>
                <w:tab w:val="left" w:pos="2268"/>
                <w:tab w:val="left" w:pos="2552"/>
              </w:tabs>
              <w:spacing w:before="52" w:after="52" w:line="240" w:lineRule="auto"/>
              <w:ind w:left="317" w:right="0" w:hanging="283"/>
              <w:rPr>
                <w:rFonts w:ascii="Arial" w:hAnsi="Arial" w:cs="Arial"/>
                <w:sz w:val="18"/>
                <w:szCs w:val="18"/>
              </w:rPr>
            </w:pPr>
            <w:r w:rsidRPr="00657F70">
              <w:rPr>
                <w:rFonts w:ascii="Arial" w:hAnsi="Arial" w:cs="Arial"/>
                <w:sz w:val="18"/>
                <w:szCs w:val="18"/>
              </w:rPr>
              <w:lastRenderedPageBreak/>
              <w:t>Α</w:t>
            </w:r>
            <w:r w:rsidR="00726314" w:rsidRPr="00657F70">
              <w:rPr>
                <w:rFonts w:ascii="Arial" w:hAnsi="Arial" w:cs="Arial"/>
                <w:sz w:val="18"/>
                <w:szCs w:val="18"/>
              </w:rPr>
              <w:t>ξιολόγηση εργαστηριακών ασκήσεων</w:t>
            </w:r>
          </w:p>
        </w:tc>
      </w:tr>
      <w:tr w:rsidR="00726314" w:rsidRPr="00E32F3E"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E32F3E" w:rsidRDefault="00726314" w:rsidP="00726314">
            <w:pPr>
              <w:tabs>
                <w:tab w:val="left" w:pos="284"/>
                <w:tab w:val="left" w:pos="2268"/>
                <w:tab w:val="left" w:pos="2552"/>
              </w:tabs>
              <w:spacing w:before="52" w:after="52" w:line="240" w:lineRule="auto"/>
              <w:ind w:left="0" w:right="0"/>
              <w:jc w:val="left"/>
              <w:rPr>
                <w:rFonts w:ascii="Arial" w:hAnsi="Arial" w:cs="Arial"/>
                <w:sz w:val="18"/>
                <w:szCs w:val="18"/>
              </w:rPr>
            </w:pPr>
            <w:r w:rsidRPr="00E32F3E">
              <w:rPr>
                <w:rFonts w:ascii="Arial" w:hAnsi="Arial" w:cs="Arial"/>
                <w:sz w:val="18"/>
                <w:szCs w:val="18"/>
              </w:rPr>
              <w:lastRenderedPageBreak/>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E32F3E" w:rsidRDefault="00726314" w:rsidP="00726314">
            <w:pPr>
              <w:tabs>
                <w:tab w:val="left" w:pos="284"/>
                <w:tab w:val="left" w:pos="2268"/>
                <w:tab w:val="left" w:pos="2552"/>
              </w:tabs>
              <w:spacing w:before="52" w:after="52" w:line="240" w:lineRule="auto"/>
              <w:ind w:left="0" w:right="0"/>
              <w:rPr>
                <w:rFonts w:ascii="Arial" w:hAnsi="Arial" w:cs="Arial"/>
                <w:sz w:val="18"/>
                <w:szCs w:val="18"/>
                <w:lang w:val="en-US"/>
              </w:rPr>
            </w:pPr>
            <w:r w:rsidRPr="00E32F3E">
              <w:rPr>
                <w:rFonts w:ascii="Arial" w:hAnsi="Arial" w:cs="Arial"/>
                <w:sz w:val="18"/>
                <w:szCs w:val="18"/>
                <w:lang w:val="en-US"/>
              </w:rPr>
              <w:t>--</w:t>
            </w:r>
          </w:p>
        </w:tc>
      </w:tr>
    </w:tbl>
    <w:p w:rsidR="00726314" w:rsidRPr="00E32F3E" w:rsidRDefault="00726314" w:rsidP="00726314">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b/>
                <w:sz w:val="18"/>
                <w:szCs w:val="18"/>
              </w:rPr>
            </w:pPr>
            <w:r w:rsidRPr="002D40E7">
              <w:rPr>
                <w:rFonts w:ascii="Arial" w:hAnsi="Arial" w:cs="Arial"/>
                <w:b/>
                <w:sz w:val="18"/>
                <w:szCs w:val="18"/>
              </w:rPr>
              <w:t>Διαχείριση Σύνθετων Δεδομένων (ΜΥΕ041)</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20" w:after="20"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380BB2" w:rsidRDefault="00726314" w:rsidP="006B6E65">
            <w:pPr>
              <w:tabs>
                <w:tab w:val="left" w:pos="284"/>
                <w:tab w:val="left" w:pos="2268"/>
                <w:tab w:val="left" w:pos="2552"/>
              </w:tabs>
              <w:spacing w:before="20" w:after="20" w:line="240" w:lineRule="auto"/>
              <w:ind w:left="0" w:right="0"/>
              <w:rPr>
                <w:rFonts w:ascii="Arial" w:hAnsi="Arial" w:cs="Arial"/>
                <w:spacing w:val="-3"/>
                <w:sz w:val="18"/>
                <w:szCs w:val="18"/>
              </w:rPr>
            </w:pPr>
            <w:r w:rsidRPr="00380BB2">
              <w:rPr>
                <w:rFonts w:ascii="Arial" w:hAnsi="Arial" w:cs="Arial" w:hint="eastAsia"/>
                <w:b/>
                <w:bCs/>
                <w:spacing w:val="-3"/>
                <w:sz w:val="18"/>
                <w:szCs w:val="18"/>
              </w:rPr>
              <w:t>Προχωρημένα</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θέματα</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διαχείρισης</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σχεσιακών</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δεδομένων</w:t>
            </w:r>
            <w:r w:rsidRPr="00380BB2">
              <w:rPr>
                <w:rFonts w:ascii="Arial" w:hAnsi="Arial" w:cs="Arial"/>
                <w:b/>
                <w:bCs/>
                <w:spacing w:val="-3"/>
                <w:sz w:val="18"/>
                <w:szCs w:val="18"/>
              </w:rPr>
              <w:t xml:space="preserve">: </w:t>
            </w:r>
            <w:r w:rsidRPr="00380BB2">
              <w:rPr>
                <w:rFonts w:ascii="Arial" w:hAnsi="Arial" w:cs="Arial" w:hint="eastAsia"/>
                <w:spacing w:val="-3"/>
                <w:sz w:val="18"/>
                <w:szCs w:val="18"/>
              </w:rPr>
              <w:t>σχεσιακά</w:t>
            </w:r>
            <w:r w:rsidRPr="00380BB2">
              <w:rPr>
                <w:rFonts w:ascii="Arial" w:hAnsi="Arial" w:cs="Arial"/>
                <w:spacing w:val="-3"/>
                <w:sz w:val="18"/>
                <w:szCs w:val="18"/>
              </w:rPr>
              <w:t xml:space="preserve"> </w:t>
            </w:r>
            <w:r w:rsidRPr="00380BB2">
              <w:rPr>
                <w:rFonts w:ascii="Arial" w:hAnsi="Arial" w:cs="Arial" w:hint="eastAsia"/>
                <w:spacing w:val="-3"/>
                <w:sz w:val="18"/>
                <w:szCs w:val="18"/>
              </w:rPr>
              <w:t>δεδομένα</w:t>
            </w:r>
            <w:r w:rsidRPr="00380BB2">
              <w:rPr>
                <w:rFonts w:ascii="Arial" w:hAnsi="Arial" w:cs="Arial"/>
                <w:spacing w:val="-3"/>
                <w:sz w:val="18"/>
                <w:szCs w:val="18"/>
              </w:rPr>
              <w:t xml:space="preserve">, </w:t>
            </w:r>
            <w:r w:rsidRPr="00380BB2">
              <w:rPr>
                <w:rFonts w:ascii="Arial" w:hAnsi="Arial" w:cs="Arial" w:hint="eastAsia"/>
                <w:spacing w:val="-3"/>
                <w:sz w:val="18"/>
                <w:szCs w:val="18"/>
              </w:rPr>
              <w:t>γλώσσες</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επερωτήσεων</w:t>
            </w:r>
            <w:r w:rsidRPr="00380BB2">
              <w:rPr>
                <w:rFonts w:ascii="Arial" w:hAnsi="Arial" w:cs="Arial"/>
                <w:spacing w:val="-3"/>
                <w:sz w:val="18"/>
                <w:szCs w:val="18"/>
              </w:rPr>
              <w:t xml:space="preserve">, </w:t>
            </w:r>
            <w:r w:rsidRPr="00380BB2">
              <w:rPr>
                <w:rFonts w:ascii="Arial" w:hAnsi="Arial" w:cs="Arial" w:hint="eastAsia"/>
                <w:spacing w:val="-3"/>
                <w:sz w:val="18"/>
                <w:szCs w:val="18"/>
              </w:rPr>
              <w:t>ευρετήρια</w:t>
            </w:r>
            <w:r w:rsidRPr="00380BB2">
              <w:rPr>
                <w:rFonts w:ascii="Arial" w:hAnsi="Arial" w:cs="Arial"/>
                <w:spacing w:val="-3"/>
                <w:sz w:val="18"/>
                <w:szCs w:val="18"/>
              </w:rPr>
              <w:t xml:space="preserve">, </w:t>
            </w:r>
            <w:r w:rsidRPr="00380BB2">
              <w:rPr>
                <w:rFonts w:ascii="Arial" w:hAnsi="Arial" w:cs="Arial" w:hint="eastAsia"/>
                <w:spacing w:val="-3"/>
                <w:sz w:val="18"/>
                <w:szCs w:val="18"/>
              </w:rPr>
              <w:t>αποτίμηση</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επερωτήσεων</w:t>
            </w:r>
            <w:r w:rsidRPr="00380BB2">
              <w:rPr>
                <w:rFonts w:ascii="Arial" w:hAnsi="Arial" w:cs="Arial"/>
                <w:spacing w:val="-3"/>
                <w:sz w:val="18"/>
                <w:szCs w:val="18"/>
              </w:rPr>
              <w:t xml:space="preserve">, </w:t>
            </w:r>
            <w:r w:rsidRPr="00380BB2">
              <w:rPr>
                <w:rFonts w:ascii="Arial" w:hAnsi="Arial" w:cs="Arial" w:hint="eastAsia"/>
                <w:spacing w:val="-3"/>
                <w:sz w:val="18"/>
                <w:szCs w:val="18"/>
              </w:rPr>
              <w:t>βελτιστοποίηση</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επερωτήσεων</w:t>
            </w:r>
            <w:r w:rsidRPr="00380BB2">
              <w:rPr>
                <w:rFonts w:ascii="Arial" w:hAnsi="Arial" w:cs="Arial"/>
                <w:spacing w:val="-3"/>
                <w:sz w:val="18"/>
                <w:szCs w:val="18"/>
              </w:rPr>
              <w:t>.</w:t>
            </w:r>
          </w:p>
          <w:p w:rsidR="00726314" w:rsidRPr="00380BB2" w:rsidRDefault="00726314" w:rsidP="006B6E65">
            <w:pPr>
              <w:tabs>
                <w:tab w:val="left" w:pos="284"/>
                <w:tab w:val="left" w:pos="2268"/>
                <w:tab w:val="left" w:pos="2552"/>
              </w:tabs>
              <w:spacing w:before="20" w:after="20" w:line="240" w:lineRule="auto"/>
              <w:ind w:left="0" w:right="0"/>
              <w:rPr>
                <w:rFonts w:ascii="Arial" w:hAnsi="Arial" w:cs="Arial"/>
                <w:spacing w:val="-3"/>
                <w:sz w:val="18"/>
                <w:szCs w:val="18"/>
              </w:rPr>
            </w:pPr>
            <w:r w:rsidRPr="00380BB2">
              <w:rPr>
                <w:rFonts w:ascii="Arial" w:hAnsi="Arial" w:cs="Arial" w:hint="eastAsia"/>
                <w:b/>
                <w:bCs/>
                <w:spacing w:val="-3"/>
                <w:sz w:val="18"/>
                <w:szCs w:val="18"/>
              </w:rPr>
              <w:t>Χωρικά</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δεδομένα</w:t>
            </w:r>
            <w:r w:rsidRPr="00380BB2">
              <w:rPr>
                <w:rFonts w:ascii="Arial" w:hAnsi="Arial" w:cs="Arial"/>
                <w:b/>
                <w:bCs/>
                <w:spacing w:val="-3"/>
                <w:sz w:val="18"/>
                <w:szCs w:val="18"/>
              </w:rPr>
              <w:t>:</w:t>
            </w:r>
            <w:r w:rsidRPr="00380BB2">
              <w:rPr>
                <w:rFonts w:ascii="Arial" w:hAnsi="Arial" w:cs="Arial"/>
                <w:spacing w:val="-3"/>
                <w:sz w:val="18"/>
                <w:szCs w:val="18"/>
              </w:rPr>
              <w:t xml:space="preserve"> </w:t>
            </w:r>
            <w:r w:rsidRPr="00380BB2">
              <w:rPr>
                <w:rFonts w:ascii="Arial" w:hAnsi="Arial" w:cs="Arial" w:hint="eastAsia"/>
                <w:spacing w:val="-3"/>
                <w:sz w:val="18"/>
                <w:szCs w:val="18"/>
              </w:rPr>
              <w:t>αποθήκευση</w:t>
            </w:r>
            <w:r w:rsidRPr="00380BB2">
              <w:rPr>
                <w:rFonts w:ascii="Arial" w:hAnsi="Arial" w:cs="Arial"/>
                <w:spacing w:val="-3"/>
                <w:sz w:val="18"/>
                <w:szCs w:val="18"/>
              </w:rPr>
              <w:t xml:space="preserve"> </w:t>
            </w:r>
            <w:r w:rsidRPr="00380BB2">
              <w:rPr>
                <w:rFonts w:ascii="Arial" w:hAnsi="Arial" w:cs="Arial" w:hint="eastAsia"/>
                <w:spacing w:val="-3"/>
                <w:sz w:val="18"/>
                <w:szCs w:val="18"/>
              </w:rPr>
              <w:t>χωρικής</w:t>
            </w:r>
            <w:r w:rsidRPr="00380BB2">
              <w:rPr>
                <w:rFonts w:ascii="Arial" w:hAnsi="Arial" w:cs="Arial"/>
                <w:spacing w:val="-3"/>
                <w:sz w:val="18"/>
                <w:szCs w:val="18"/>
              </w:rPr>
              <w:t xml:space="preserve"> </w:t>
            </w:r>
            <w:r w:rsidRPr="00380BB2">
              <w:rPr>
                <w:rFonts w:ascii="Arial" w:hAnsi="Arial" w:cs="Arial" w:hint="eastAsia"/>
                <w:spacing w:val="-3"/>
                <w:sz w:val="18"/>
                <w:szCs w:val="18"/>
              </w:rPr>
              <w:t>πληροφορίας</w:t>
            </w:r>
            <w:r w:rsidRPr="00380BB2">
              <w:rPr>
                <w:rFonts w:ascii="Arial" w:hAnsi="Arial" w:cs="Arial"/>
                <w:spacing w:val="-3"/>
                <w:sz w:val="18"/>
                <w:szCs w:val="18"/>
              </w:rPr>
              <w:t xml:space="preserve"> </w:t>
            </w:r>
            <w:r w:rsidRPr="00380BB2">
              <w:rPr>
                <w:rFonts w:ascii="Arial" w:hAnsi="Arial" w:cs="Arial" w:hint="eastAsia"/>
                <w:spacing w:val="-3"/>
                <w:sz w:val="18"/>
                <w:szCs w:val="18"/>
              </w:rPr>
              <w:t>σε</w:t>
            </w:r>
            <w:r w:rsidRPr="00380BB2">
              <w:rPr>
                <w:rFonts w:ascii="Arial" w:hAnsi="Arial" w:cs="Arial"/>
                <w:spacing w:val="-3"/>
                <w:sz w:val="18"/>
                <w:szCs w:val="18"/>
              </w:rPr>
              <w:t xml:space="preserve"> </w:t>
            </w:r>
            <w:r w:rsidRPr="00380BB2">
              <w:rPr>
                <w:rFonts w:ascii="Arial" w:hAnsi="Arial" w:cs="Arial" w:hint="eastAsia"/>
                <w:spacing w:val="-3"/>
                <w:sz w:val="18"/>
                <w:szCs w:val="18"/>
              </w:rPr>
              <w:t>βάσεις</w:t>
            </w:r>
            <w:r w:rsidRPr="00380BB2">
              <w:rPr>
                <w:rFonts w:ascii="Arial" w:hAnsi="Arial" w:cs="Arial"/>
                <w:spacing w:val="-3"/>
                <w:sz w:val="18"/>
                <w:szCs w:val="18"/>
              </w:rPr>
              <w:t xml:space="preserve"> </w:t>
            </w:r>
            <w:r w:rsidRPr="00380BB2">
              <w:rPr>
                <w:rFonts w:ascii="Arial" w:hAnsi="Arial" w:cs="Arial" w:hint="eastAsia"/>
                <w:spacing w:val="-3"/>
                <w:sz w:val="18"/>
                <w:szCs w:val="18"/>
              </w:rPr>
              <w:t>δεδομένων</w:t>
            </w:r>
            <w:r w:rsidRPr="00380BB2">
              <w:rPr>
                <w:rFonts w:ascii="Arial" w:hAnsi="Arial" w:cs="Arial"/>
                <w:spacing w:val="-3"/>
                <w:sz w:val="18"/>
                <w:szCs w:val="18"/>
              </w:rPr>
              <w:t xml:space="preserve">, </w:t>
            </w:r>
            <w:r w:rsidRPr="00380BB2">
              <w:rPr>
                <w:rFonts w:ascii="Arial" w:hAnsi="Arial" w:cs="Arial" w:hint="eastAsia"/>
                <w:spacing w:val="-3"/>
                <w:sz w:val="18"/>
                <w:szCs w:val="18"/>
              </w:rPr>
              <w:t>χωρικές</w:t>
            </w:r>
            <w:r w:rsidRPr="00380BB2">
              <w:rPr>
                <w:rFonts w:ascii="Arial" w:hAnsi="Arial" w:cs="Arial"/>
                <w:spacing w:val="-3"/>
                <w:sz w:val="18"/>
                <w:szCs w:val="18"/>
              </w:rPr>
              <w:t xml:space="preserve"> </w:t>
            </w:r>
            <w:r w:rsidRPr="00380BB2">
              <w:rPr>
                <w:rFonts w:ascii="Arial" w:hAnsi="Arial" w:cs="Arial" w:hint="eastAsia"/>
                <w:spacing w:val="-3"/>
                <w:sz w:val="18"/>
                <w:szCs w:val="18"/>
              </w:rPr>
              <w:t>συσχετίσεις</w:t>
            </w:r>
            <w:r w:rsidRPr="00380BB2">
              <w:rPr>
                <w:rFonts w:ascii="Arial" w:hAnsi="Arial" w:cs="Arial"/>
                <w:spacing w:val="-3"/>
                <w:sz w:val="18"/>
                <w:szCs w:val="18"/>
              </w:rPr>
              <w:t xml:space="preserve">, </w:t>
            </w:r>
            <w:r w:rsidRPr="00380BB2">
              <w:rPr>
                <w:rFonts w:ascii="Arial" w:hAnsi="Arial" w:cs="Arial" w:hint="eastAsia"/>
                <w:spacing w:val="-3"/>
                <w:sz w:val="18"/>
                <w:szCs w:val="18"/>
              </w:rPr>
              <w:t>χωρικές</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επερωτήσεις</w:t>
            </w:r>
            <w:r w:rsidRPr="00380BB2">
              <w:rPr>
                <w:rFonts w:ascii="Arial" w:hAnsi="Arial" w:cs="Arial"/>
                <w:spacing w:val="-3"/>
                <w:sz w:val="18"/>
                <w:szCs w:val="18"/>
              </w:rPr>
              <w:t xml:space="preserve">, </w:t>
            </w:r>
            <w:r w:rsidRPr="00380BB2">
              <w:rPr>
                <w:rFonts w:ascii="Arial" w:hAnsi="Arial" w:cs="Arial" w:hint="eastAsia"/>
                <w:spacing w:val="-3"/>
                <w:sz w:val="18"/>
                <w:szCs w:val="18"/>
              </w:rPr>
              <w:t>χωρικά</w:t>
            </w:r>
            <w:r w:rsidRPr="00380BB2">
              <w:rPr>
                <w:rFonts w:ascii="Arial" w:hAnsi="Arial" w:cs="Arial"/>
                <w:spacing w:val="-3"/>
                <w:sz w:val="18"/>
                <w:szCs w:val="18"/>
              </w:rPr>
              <w:t xml:space="preserve"> </w:t>
            </w:r>
            <w:r w:rsidRPr="00380BB2">
              <w:rPr>
                <w:rFonts w:ascii="Arial" w:hAnsi="Arial" w:cs="Arial" w:hint="eastAsia"/>
                <w:spacing w:val="-3"/>
                <w:sz w:val="18"/>
                <w:szCs w:val="18"/>
              </w:rPr>
              <w:t>ευρετήρια</w:t>
            </w:r>
            <w:r w:rsidRPr="00380BB2">
              <w:rPr>
                <w:rFonts w:ascii="Arial" w:hAnsi="Arial" w:cs="Arial"/>
                <w:spacing w:val="-3"/>
                <w:sz w:val="18"/>
                <w:szCs w:val="18"/>
              </w:rPr>
              <w:t xml:space="preserve">, </w:t>
            </w:r>
            <w:r w:rsidRPr="00380BB2">
              <w:rPr>
                <w:rFonts w:ascii="Arial" w:hAnsi="Arial" w:cs="Arial" w:hint="eastAsia"/>
                <w:spacing w:val="-3"/>
                <w:sz w:val="18"/>
                <w:szCs w:val="18"/>
              </w:rPr>
              <w:t>το</w:t>
            </w:r>
            <w:r w:rsidRPr="00380BB2">
              <w:rPr>
                <w:rFonts w:ascii="Arial" w:hAnsi="Arial" w:cs="Arial"/>
                <w:spacing w:val="-3"/>
                <w:sz w:val="18"/>
                <w:szCs w:val="18"/>
              </w:rPr>
              <w:t xml:space="preserve"> R-</w:t>
            </w:r>
            <w:r w:rsidRPr="00380BB2">
              <w:rPr>
                <w:rFonts w:ascii="Arial" w:hAnsi="Arial" w:cs="Arial" w:hint="eastAsia"/>
                <w:spacing w:val="-3"/>
                <w:sz w:val="18"/>
                <w:szCs w:val="18"/>
              </w:rPr>
              <w:t>δέντρο</w:t>
            </w:r>
            <w:r w:rsidRPr="00380BB2">
              <w:rPr>
                <w:rFonts w:ascii="Arial" w:hAnsi="Arial" w:cs="Arial"/>
                <w:spacing w:val="-3"/>
                <w:sz w:val="18"/>
                <w:szCs w:val="18"/>
              </w:rPr>
              <w:t xml:space="preserve">, </w:t>
            </w:r>
            <w:r w:rsidRPr="00380BB2">
              <w:rPr>
                <w:rFonts w:ascii="Arial" w:hAnsi="Arial" w:cs="Arial" w:hint="eastAsia"/>
                <w:spacing w:val="-3"/>
                <w:sz w:val="18"/>
                <w:szCs w:val="18"/>
              </w:rPr>
              <w:t>επεξεργασία</w:t>
            </w:r>
            <w:r w:rsidRPr="00380BB2">
              <w:rPr>
                <w:rFonts w:ascii="Arial" w:hAnsi="Arial" w:cs="Arial"/>
                <w:spacing w:val="-3"/>
                <w:sz w:val="18"/>
                <w:szCs w:val="18"/>
              </w:rPr>
              <w:t xml:space="preserve"> </w:t>
            </w:r>
            <w:r w:rsidRPr="00380BB2">
              <w:rPr>
                <w:rFonts w:ascii="Arial" w:hAnsi="Arial" w:cs="Arial" w:hint="eastAsia"/>
                <w:spacing w:val="-3"/>
                <w:sz w:val="18"/>
                <w:szCs w:val="18"/>
              </w:rPr>
              <w:t>χωρικών</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επερωτήσεων</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επερωτήσεις</w:t>
            </w:r>
            <w:r w:rsidRPr="00380BB2">
              <w:rPr>
                <w:rFonts w:ascii="Arial" w:hAnsi="Arial" w:cs="Arial"/>
                <w:spacing w:val="-3"/>
                <w:sz w:val="18"/>
                <w:szCs w:val="18"/>
              </w:rPr>
              <w:t xml:space="preserve"> </w:t>
            </w:r>
            <w:r w:rsidRPr="00380BB2">
              <w:rPr>
                <w:rFonts w:ascii="Arial" w:hAnsi="Arial" w:cs="Arial" w:hint="eastAsia"/>
                <w:spacing w:val="-3"/>
                <w:sz w:val="18"/>
                <w:szCs w:val="18"/>
              </w:rPr>
              <w:t>πλησιέστερου</w:t>
            </w:r>
            <w:r w:rsidRPr="00380BB2">
              <w:rPr>
                <w:rFonts w:ascii="Arial" w:hAnsi="Arial" w:cs="Arial"/>
                <w:spacing w:val="-3"/>
                <w:sz w:val="18"/>
                <w:szCs w:val="18"/>
              </w:rPr>
              <w:t xml:space="preserve"> </w:t>
            </w:r>
            <w:r w:rsidRPr="00380BB2">
              <w:rPr>
                <w:rFonts w:ascii="Arial" w:hAnsi="Arial" w:cs="Arial" w:hint="eastAsia"/>
                <w:spacing w:val="-3"/>
                <w:sz w:val="18"/>
                <w:szCs w:val="18"/>
              </w:rPr>
              <w:t>γείτονα</w:t>
            </w:r>
            <w:r w:rsidRPr="00380BB2">
              <w:rPr>
                <w:rFonts w:ascii="Arial" w:hAnsi="Arial" w:cs="Arial"/>
                <w:spacing w:val="-3"/>
                <w:sz w:val="18"/>
                <w:szCs w:val="18"/>
              </w:rPr>
              <w:t xml:space="preserve">, </w:t>
            </w:r>
            <w:r w:rsidRPr="00380BB2">
              <w:rPr>
                <w:rFonts w:ascii="Arial" w:hAnsi="Arial" w:cs="Arial" w:hint="eastAsia"/>
                <w:spacing w:val="-3"/>
                <w:sz w:val="18"/>
                <w:szCs w:val="18"/>
              </w:rPr>
              <w:t>χωρικές</w:t>
            </w:r>
            <w:r w:rsidRPr="00380BB2">
              <w:rPr>
                <w:rFonts w:ascii="Arial" w:hAnsi="Arial" w:cs="Arial"/>
                <w:spacing w:val="-3"/>
                <w:sz w:val="18"/>
                <w:szCs w:val="18"/>
              </w:rPr>
              <w:t xml:space="preserve"> </w:t>
            </w:r>
            <w:r w:rsidRPr="00380BB2">
              <w:rPr>
                <w:rFonts w:ascii="Arial" w:hAnsi="Arial" w:cs="Arial" w:hint="eastAsia"/>
                <w:spacing w:val="-3"/>
                <w:sz w:val="18"/>
                <w:szCs w:val="18"/>
              </w:rPr>
              <w:t>συνενώσεις</w:t>
            </w:r>
            <w:r w:rsidRPr="00380BB2">
              <w:rPr>
                <w:rFonts w:ascii="Arial" w:hAnsi="Arial" w:cs="Arial"/>
                <w:spacing w:val="-3"/>
                <w:sz w:val="18"/>
                <w:szCs w:val="18"/>
              </w:rPr>
              <w:t>.</w:t>
            </w:r>
          </w:p>
          <w:p w:rsidR="00726314" w:rsidRPr="00380BB2" w:rsidRDefault="00726314" w:rsidP="006B6E65">
            <w:pPr>
              <w:tabs>
                <w:tab w:val="left" w:pos="284"/>
                <w:tab w:val="left" w:pos="2268"/>
                <w:tab w:val="left" w:pos="2552"/>
              </w:tabs>
              <w:spacing w:before="20" w:after="20" w:line="240" w:lineRule="auto"/>
              <w:ind w:left="0" w:right="0"/>
              <w:rPr>
                <w:rFonts w:ascii="Arial" w:hAnsi="Arial" w:cs="Arial"/>
                <w:spacing w:val="-3"/>
                <w:sz w:val="18"/>
                <w:szCs w:val="18"/>
              </w:rPr>
            </w:pPr>
            <w:r w:rsidRPr="00380BB2">
              <w:rPr>
                <w:rFonts w:ascii="Arial" w:hAnsi="Arial" w:cs="Arial" w:hint="eastAsia"/>
                <w:b/>
                <w:bCs/>
                <w:spacing w:val="-3"/>
                <w:sz w:val="18"/>
                <w:szCs w:val="18"/>
              </w:rPr>
              <w:t>Χωρικά</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δίκτυα</w:t>
            </w:r>
            <w:r w:rsidRPr="00380BB2">
              <w:rPr>
                <w:rFonts w:ascii="Arial" w:hAnsi="Arial" w:cs="Arial"/>
                <w:spacing w:val="-3"/>
                <w:sz w:val="18"/>
                <w:szCs w:val="18"/>
              </w:rPr>
              <w:t xml:space="preserve">: </w:t>
            </w:r>
            <w:r w:rsidRPr="00380BB2">
              <w:rPr>
                <w:rFonts w:ascii="Arial" w:hAnsi="Arial" w:cs="Arial" w:hint="eastAsia"/>
                <w:spacing w:val="-3"/>
                <w:sz w:val="18"/>
                <w:szCs w:val="18"/>
              </w:rPr>
              <w:t>δεδομένα</w:t>
            </w:r>
            <w:r w:rsidRPr="00380BB2">
              <w:rPr>
                <w:rFonts w:ascii="Arial" w:hAnsi="Arial" w:cs="Arial"/>
                <w:spacing w:val="-3"/>
                <w:sz w:val="18"/>
                <w:szCs w:val="18"/>
              </w:rPr>
              <w:t xml:space="preserve"> </w:t>
            </w:r>
            <w:r w:rsidRPr="00380BB2">
              <w:rPr>
                <w:rFonts w:ascii="Arial" w:hAnsi="Arial" w:cs="Arial" w:hint="eastAsia"/>
                <w:spacing w:val="-3"/>
                <w:sz w:val="18"/>
                <w:szCs w:val="18"/>
              </w:rPr>
              <w:t>σε</w:t>
            </w:r>
            <w:r w:rsidRPr="00380BB2">
              <w:rPr>
                <w:rFonts w:ascii="Arial" w:hAnsi="Arial" w:cs="Arial"/>
                <w:spacing w:val="-3"/>
                <w:sz w:val="18"/>
                <w:szCs w:val="18"/>
              </w:rPr>
              <w:t xml:space="preserve"> </w:t>
            </w:r>
            <w:r w:rsidRPr="00380BB2">
              <w:rPr>
                <w:rFonts w:ascii="Arial" w:hAnsi="Arial" w:cs="Arial" w:hint="eastAsia"/>
                <w:spacing w:val="-3"/>
                <w:sz w:val="18"/>
                <w:szCs w:val="18"/>
              </w:rPr>
              <w:t>χωρικά</w:t>
            </w:r>
            <w:r w:rsidRPr="00380BB2">
              <w:rPr>
                <w:rFonts w:ascii="Arial" w:hAnsi="Arial" w:cs="Arial"/>
                <w:spacing w:val="-3"/>
                <w:sz w:val="18"/>
                <w:szCs w:val="18"/>
              </w:rPr>
              <w:t xml:space="preserve"> </w:t>
            </w:r>
            <w:r w:rsidRPr="00380BB2">
              <w:rPr>
                <w:rFonts w:ascii="Arial" w:hAnsi="Arial" w:cs="Arial" w:hint="eastAsia"/>
                <w:spacing w:val="-3"/>
                <w:sz w:val="18"/>
                <w:szCs w:val="18"/>
              </w:rPr>
              <w:t>δίκτυα</w:t>
            </w:r>
            <w:r w:rsidRPr="00380BB2">
              <w:rPr>
                <w:rFonts w:ascii="Arial" w:hAnsi="Arial" w:cs="Arial"/>
                <w:spacing w:val="-3"/>
                <w:sz w:val="18"/>
                <w:szCs w:val="18"/>
              </w:rPr>
              <w:t xml:space="preserve">, </w:t>
            </w:r>
            <w:r w:rsidRPr="00380BB2">
              <w:rPr>
                <w:rFonts w:ascii="Arial" w:hAnsi="Arial" w:cs="Arial" w:hint="eastAsia"/>
                <w:spacing w:val="-3"/>
                <w:sz w:val="18"/>
                <w:szCs w:val="18"/>
              </w:rPr>
              <w:t>απόσταση</w:t>
            </w:r>
            <w:r w:rsidRPr="00380BB2">
              <w:rPr>
                <w:rFonts w:ascii="Arial" w:hAnsi="Arial" w:cs="Arial"/>
                <w:spacing w:val="-3"/>
                <w:sz w:val="18"/>
                <w:szCs w:val="18"/>
              </w:rPr>
              <w:t xml:space="preserve"> </w:t>
            </w:r>
            <w:r w:rsidRPr="00380BB2">
              <w:rPr>
                <w:rFonts w:ascii="Arial" w:hAnsi="Arial" w:cs="Arial" w:hint="eastAsia"/>
                <w:spacing w:val="-3"/>
                <w:sz w:val="18"/>
                <w:szCs w:val="18"/>
              </w:rPr>
              <w:t>σε</w:t>
            </w:r>
            <w:r w:rsidRPr="00380BB2">
              <w:rPr>
                <w:rFonts w:ascii="Arial" w:hAnsi="Arial" w:cs="Arial"/>
                <w:spacing w:val="-3"/>
                <w:sz w:val="18"/>
                <w:szCs w:val="18"/>
              </w:rPr>
              <w:t xml:space="preserve"> </w:t>
            </w:r>
            <w:r w:rsidRPr="00380BB2">
              <w:rPr>
                <w:rFonts w:ascii="Arial" w:hAnsi="Arial" w:cs="Arial" w:hint="eastAsia"/>
                <w:spacing w:val="-3"/>
                <w:sz w:val="18"/>
                <w:szCs w:val="18"/>
              </w:rPr>
              <w:t>χωρικά</w:t>
            </w:r>
            <w:r w:rsidRPr="00380BB2">
              <w:rPr>
                <w:rFonts w:ascii="Arial" w:hAnsi="Arial" w:cs="Arial"/>
                <w:spacing w:val="-3"/>
                <w:sz w:val="18"/>
                <w:szCs w:val="18"/>
              </w:rPr>
              <w:t xml:space="preserve"> </w:t>
            </w:r>
            <w:r w:rsidRPr="00380BB2">
              <w:rPr>
                <w:rFonts w:ascii="Arial" w:hAnsi="Arial" w:cs="Arial" w:hint="eastAsia"/>
                <w:spacing w:val="-3"/>
                <w:sz w:val="18"/>
                <w:szCs w:val="18"/>
              </w:rPr>
              <w:t>δίκτυα</w:t>
            </w:r>
            <w:r w:rsidRPr="00380BB2">
              <w:rPr>
                <w:rFonts w:ascii="Arial" w:hAnsi="Arial" w:cs="Arial"/>
                <w:spacing w:val="-3"/>
                <w:sz w:val="18"/>
                <w:szCs w:val="18"/>
              </w:rPr>
              <w:t xml:space="preserve">, </w:t>
            </w:r>
            <w:r w:rsidRPr="00380BB2">
              <w:rPr>
                <w:rFonts w:ascii="Arial" w:hAnsi="Arial" w:cs="Arial" w:hint="eastAsia"/>
                <w:spacing w:val="-3"/>
                <w:sz w:val="18"/>
                <w:szCs w:val="18"/>
              </w:rPr>
              <w:t>αποθήκευση</w:t>
            </w:r>
            <w:r w:rsidRPr="00380BB2">
              <w:rPr>
                <w:rFonts w:ascii="Arial" w:hAnsi="Arial" w:cs="Arial"/>
                <w:spacing w:val="-3"/>
                <w:sz w:val="18"/>
                <w:szCs w:val="18"/>
              </w:rPr>
              <w:t xml:space="preserve"> </w:t>
            </w:r>
            <w:r w:rsidRPr="00380BB2">
              <w:rPr>
                <w:rFonts w:ascii="Arial" w:hAnsi="Arial" w:cs="Arial" w:hint="eastAsia"/>
                <w:spacing w:val="-3"/>
                <w:sz w:val="18"/>
                <w:szCs w:val="18"/>
              </w:rPr>
              <w:t>δικτύων</w:t>
            </w:r>
            <w:r w:rsidRPr="00380BB2">
              <w:rPr>
                <w:rFonts w:ascii="Arial" w:hAnsi="Arial" w:cs="Arial"/>
                <w:spacing w:val="-3"/>
                <w:sz w:val="18"/>
                <w:szCs w:val="18"/>
              </w:rPr>
              <w:t xml:space="preserve"> </w:t>
            </w:r>
            <w:r w:rsidRPr="00380BB2">
              <w:rPr>
                <w:rFonts w:ascii="Arial" w:hAnsi="Arial" w:cs="Arial" w:hint="eastAsia"/>
                <w:spacing w:val="-3"/>
                <w:sz w:val="18"/>
                <w:szCs w:val="18"/>
              </w:rPr>
              <w:t>και</w:t>
            </w:r>
            <w:r w:rsidRPr="00380BB2">
              <w:rPr>
                <w:rFonts w:ascii="Arial" w:hAnsi="Arial" w:cs="Arial"/>
                <w:spacing w:val="-3"/>
                <w:sz w:val="18"/>
                <w:szCs w:val="18"/>
              </w:rPr>
              <w:t xml:space="preserve"> </w:t>
            </w:r>
            <w:r w:rsidRPr="00380BB2">
              <w:rPr>
                <w:rFonts w:ascii="Arial" w:hAnsi="Arial" w:cs="Arial" w:hint="eastAsia"/>
                <w:spacing w:val="-3"/>
                <w:sz w:val="18"/>
                <w:szCs w:val="18"/>
              </w:rPr>
              <w:t>δεδομένων</w:t>
            </w:r>
            <w:r w:rsidRPr="00380BB2">
              <w:rPr>
                <w:rFonts w:ascii="Arial" w:hAnsi="Arial" w:cs="Arial"/>
                <w:spacing w:val="-3"/>
                <w:sz w:val="18"/>
                <w:szCs w:val="18"/>
              </w:rPr>
              <w:t xml:space="preserve">, </w:t>
            </w:r>
            <w:r w:rsidRPr="00380BB2">
              <w:rPr>
                <w:rFonts w:ascii="Arial" w:hAnsi="Arial" w:cs="Arial" w:hint="eastAsia"/>
                <w:spacing w:val="-3"/>
                <w:sz w:val="18"/>
                <w:szCs w:val="18"/>
              </w:rPr>
              <w:t>δεικτοδότηση</w:t>
            </w:r>
            <w:r w:rsidRPr="00380BB2">
              <w:rPr>
                <w:rFonts w:ascii="Arial" w:hAnsi="Arial" w:cs="Arial"/>
                <w:spacing w:val="-3"/>
                <w:sz w:val="18"/>
                <w:szCs w:val="18"/>
              </w:rPr>
              <w:t xml:space="preserve">, </w:t>
            </w:r>
            <w:r w:rsidRPr="00380BB2">
              <w:rPr>
                <w:rFonts w:ascii="Arial" w:hAnsi="Arial" w:cs="Arial" w:hint="eastAsia"/>
                <w:spacing w:val="-3"/>
                <w:sz w:val="18"/>
                <w:szCs w:val="18"/>
              </w:rPr>
              <w:t>αλγόριθμοι</w:t>
            </w:r>
            <w:r w:rsidRPr="00380BB2">
              <w:rPr>
                <w:rFonts w:ascii="Arial" w:hAnsi="Arial" w:cs="Arial"/>
                <w:spacing w:val="-3"/>
                <w:sz w:val="18"/>
                <w:szCs w:val="18"/>
              </w:rPr>
              <w:t xml:space="preserve"> </w:t>
            </w:r>
            <w:r w:rsidRPr="00380BB2">
              <w:rPr>
                <w:rFonts w:ascii="Arial" w:hAnsi="Arial" w:cs="Arial" w:hint="eastAsia"/>
                <w:spacing w:val="-3"/>
                <w:sz w:val="18"/>
                <w:szCs w:val="18"/>
              </w:rPr>
              <w:t>εύρεσης</w:t>
            </w:r>
            <w:r w:rsidRPr="00380BB2">
              <w:rPr>
                <w:rFonts w:ascii="Arial" w:hAnsi="Arial" w:cs="Arial"/>
                <w:spacing w:val="-3"/>
                <w:sz w:val="18"/>
                <w:szCs w:val="18"/>
              </w:rPr>
              <w:t xml:space="preserve"> </w:t>
            </w:r>
            <w:r w:rsidRPr="00380BB2">
              <w:rPr>
                <w:rFonts w:ascii="Arial" w:hAnsi="Arial" w:cs="Arial" w:hint="eastAsia"/>
                <w:spacing w:val="-3"/>
                <w:sz w:val="18"/>
                <w:szCs w:val="18"/>
              </w:rPr>
              <w:t>κοντύτερου</w:t>
            </w:r>
            <w:r w:rsidRPr="00380BB2">
              <w:rPr>
                <w:rFonts w:ascii="Arial" w:hAnsi="Arial" w:cs="Arial"/>
                <w:spacing w:val="-3"/>
                <w:sz w:val="18"/>
                <w:szCs w:val="18"/>
              </w:rPr>
              <w:t xml:space="preserve"> </w:t>
            </w:r>
            <w:r w:rsidRPr="00380BB2">
              <w:rPr>
                <w:rFonts w:ascii="Arial" w:hAnsi="Arial" w:cs="Arial" w:hint="eastAsia"/>
                <w:spacing w:val="-3"/>
                <w:sz w:val="18"/>
                <w:szCs w:val="18"/>
              </w:rPr>
              <w:t>μονοπατιού</w:t>
            </w:r>
            <w:r w:rsidRPr="00380BB2">
              <w:rPr>
                <w:rFonts w:ascii="Arial" w:hAnsi="Arial" w:cs="Arial"/>
                <w:spacing w:val="-3"/>
                <w:sz w:val="18"/>
                <w:szCs w:val="18"/>
              </w:rPr>
              <w:t xml:space="preserve">, </w:t>
            </w:r>
            <w:r w:rsidRPr="00380BB2">
              <w:rPr>
                <w:rFonts w:ascii="Arial" w:hAnsi="Arial" w:cs="Arial" w:hint="eastAsia"/>
                <w:spacing w:val="-3"/>
                <w:sz w:val="18"/>
                <w:szCs w:val="18"/>
              </w:rPr>
              <w:t>χωρικές</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επερωτήσεις</w:t>
            </w:r>
            <w:r w:rsidRPr="00380BB2">
              <w:rPr>
                <w:rFonts w:ascii="Arial" w:hAnsi="Arial" w:cs="Arial"/>
                <w:spacing w:val="-3"/>
                <w:sz w:val="18"/>
                <w:szCs w:val="18"/>
              </w:rPr>
              <w:t xml:space="preserve"> </w:t>
            </w:r>
            <w:r w:rsidRPr="00380BB2">
              <w:rPr>
                <w:rFonts w:ascii="Arial" w:hAnsi="Arial" w:cs="Arial" w:hint="eastAsia"/>
                <w:spacing w:val="-3"/>
                <w:sz w:val="18"/>
                <w:szCs w:val="18"/>
              </w:rPr>
              <w:t>σε</w:t>
            </w:r>
            <w:r w:rsidRPr="00380BB2">
              <w:rPr>
                <w:rFonts w:ascii="Arial" w:hAnsi="Arial" w:cs="Arial"/>
                <w:spacing w:val="-3"/>
                <w:sz w:val="18"/>
                <w:szCs w:val="18"/>
              </w:rPr>
              <w:t xml:space="preserve"> </w:t>
            </w:r>
            <w:r w:rsidRPr="00380BB2">
              <w:rPr>
                <w:rFonts w:ascii="Arial" w:hAnsi="Arial" w:cs="Arial" w:hint="eastAsia"/>
                <w:spacing w:val="-3"/>
                <w:sz w:val="18"/>
                <w:szCs w:val="18"/>
              </w:rPr>
              <w:t>δίκτυα</w:t>
            </w:r>
            <w:r w:rsidRPr="00380BB2">
              <w:rPr>
                <w:rFonts w:ascii="Arial" w:hAnsi="Arial" w:cs="Arial"/>
                <w:spacing w:val="-3"/>
                <w:sz w:val="18"/>
                <w:szCs w:val="18"/>
              </w:rPr>
              <w:t xml:space="preserve">, </w:t>
            </w:r>
            <w:r w:rsidRPr="00380BB2">
              <w:rPr>
                <w:rFonts w:ascii="Arial" w:hAnsi="Arial" w:cs="Arial" w:hint="eastAsia"/>
                <w:spacing w:val="-3"/>
                <w:sz w:val="18"/>
                <w:szCs w:val="18"/>
              </w:rPr>
              <w:t>τεχνικές</w:t>
            </w:r>
            <w:r w:rsidRPr="00380BB2">
              <w:rPr>
                <w:rFonts w:ascii="Arial" w:hAnsi="Arial" w:cs="Arial"/>
                <w:spacing w:val="-3"/>
                <w:sz w:val="18"/>
                <w:szCs w:val="18"/>
              </w:rPr>
              <w:t xml:space="preserve"> </w:t>
            </w:r>
            <w:r w:rsidRPr="00380BB2">
              <w:rPr>
                <w:rFonts w:ascii="Arial" w:hAnsi="Arial" w:cs="Arial" w:hint="eastAsia"/>
                <w:spacing w:val="-3"/>
                <w:sz w:val="18"/>
                <w:szCs w:val="18"/>
              </w:rPr>
              <w:t>προ</w:t>
            </w:r>
            <w:r w:rsidRPr="00380BB2">
              <w:rPr>
                <w:rFonts w:ascii="Arial" w:hAnsi="Arial" w:cs="Arial"/>
                <w:spacing w:val="-3"/>
                <w:sz w:val="18"/>
                <w:szCs w:val="18"/>
              </w:rPr>
              <w:t>-</w:t>
            </w:r>
            <w:r w:rsidRPr="00380BB2">
              <w:rPr>
                <w:rFonts w:ascii="Arial" w:hAnsi="Arial" w:cs="Arial" w:hint="eastAsia"/>
                <w:spacing w:val="-3"/>
                <w:sz w:val="18"/>
                <w:szCs w:val="18"/>
              </w:rPr>
              <w:t>επεξεργασίας</w:t>
            </w:r>
            <w:r w:rsidRPr="00380BB2">
              <w:rPr>
                <w:rFonts w:ascii="Arial" w:hAnsi="Arial" w:cs="Arial"/>
                <w:spacing w:val="-3"/>
                <w:sz w:val="18"/>
                <w:szCs w:val="18"/>
              </w:rPr>
              <w:t xml:space="preserve">. </w:t>
            </w:r>
          </w:p>
          <w:p w:rsidR="00726314" w:rsidRPr="00380BB2" w:rsidRDefault="00726314" w:rsidP="006B6E65">
            <w:pPr>
              <w:tabs>
                <w:tab w:val="left" w:pos="284"/>
                <w:tab w:val="left" w:pos="2268"/>
                <w:tab w:val="left" w:pos="2552"/>
              </w:tabs>
              <w:spacing w:before="20" w:after="20" w:line="240" w:lineRule="auto"/>
              <w:ind w:left="0" w:right="0"/>
              <w:rPr>
                <w:rFonts w:ascii="Arial" w:hAnsi="Arial" w:cs="Arial"/>
                <w:spacing w:val="-3"/>
                <w:sz w:val="18"/>
                <w:szCs w:val="18"/>
              </w:rPr>
            </w:pPr>
            <w:r w:rsidRPr="00380BB2">
              <w:rPr>
                <w:rFonts w:ascii="Arial" w:hAnsi="Arial" w:cs="Arial" w:hint="eastAsia"/>
                <w:b/>
                <w:bCs/>
                <w:spacing w:val="-3"/>
                <w:sz w:val="18"/>
                <w:szCs w:val="18"/>
              </w:rPr>
              <w:t>Πολυδιάστατα</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δεδομένα</w:t>
            </w:r>
            <w:r w:rsidRPr="00380BB2">
              <w:rPr>
                <w:rFonts w:ascii="Arial" w:hAnsi="Arial" w:cs="Arial"/>
                <w:b/>
                <w:bCs/>
                <w:spacing w:val="-3"/>
                <w:sz w:val="18"/>
                <w:szCs w:val="18"/>
              </w:rPr>
              <w:t>:</w:t>
            </w:r>
            <w:r w:rsidRPr="00380BB2">
              <w:rPr>
                <w:rFonts w:ascii="Arial" w:hAnsi="Arial" w:cs="Arial"/>
                <w:spacing w:val="-3"/>
                <w:sz w:val="18"/>
                <w:szCs w:val="18"/>
              </w:rPr>
              <w:t xml:space="preserve"> </w:t>
            </w:r>
            <w:r w:rsidRPr="00380BB2">
              <w:rPr>
                <w:rFonts w:ascii="Arial" w:hAnsi="Arial" w:cs="Arial" w:hint="eastAsia"/>
                <w:spacing w:val="-3"/>
                <w:sz w:val="18"/>
                <w:szCs w:val="18"/>
              </w:rPr>
              <w:t>πολυμεσικά</w:t>
            </w:r>
            <w:r w:rsidRPr="00380BB2">
              <w:rPr>
                <w:rFonts w:ascii="Arial" w:hAnsi="Arial" w:cs="Arial"/>
                <w:spacing w:val="-3"/>
                <w:sz w:val="18"/>
                <w:szCs w:val="18"/>
              </w:rPr>
              <w:t xml:space="preserve"> </w:t>
            </w:r>
            <w:r w:rsidRPr="00380BB2">
              <w:rPr>
                <w:rFonts w:ascii="Arial" w:hAnsi="Arial" w:cs="Arial" w:hint="eastAsia"/>
                <w:spacing w:val="-3"/>
                <w:sz w:val="18"/>
                <w:szCs w:val="18"/>
              </w:rPr>
              <w:t>δεδομένα</w:t>
            </w:r>
            <w:r w:rsidRPr="00380BB2">
              <w:rPr>
                <w:rFonts w:ascii="Arial" w:hAnsi="Arial" w:cs="Arial"/>
                <w:spacing w:val="-3"/>
                <w:sz w:val="18"/>
                <w:szCs w:val="18"/>
              </w:rPr>
              <w:t xml:space="preserve">, </w:t>
            </w:r>
            <w:r w:rsidRPr="00380BB2">
              <w:rPr>
                <w:rFonts w:ascii="Arial" w:hAnsi="Arial" w:cs="Arial" w:hint="eastAsia"/>
                <w:spacing w:val="-3"/>
                <w:sz w:val="18"/>
                <w:szCs w:val="18"/>
              </w:rPr>
              <w:t>διανύσματα</w:t>
            </w:r>
            <w:r w:rsidRPr="00380BB2">
              <w:rPr>
                <w:rFonts w:ascii="Arial" w:hAnsi="Arial" w:cs="Arial"/>
                <w:spacing w:val="-3"/>
                <w:sz w:val="18"/>
                <w:szCs w:val="18"/>
              </w:rPr>
              <w:t xml:space="preserve"> </w:t>
            </w:r>
            <w:r w:rsidRPr="00380BB2">
              <w:rPr>
                <w:rFonts w:ascii="Arial" w:hAnsi="Arial" w:cs="Arial" w:hint="eastAsia"/>
                <w:spacing w:val="-3"/>
                <w:sz w:val="18"/>
                <w:szCs w:val="18"/>
              </w:rPr>
              <w:t>χαρακτηριστικών</w:t>
            </w:r>
            <w:r w:rsidRPr="00380BB2">
              <w:rPr>
                <w:rFonts w:ascii="Arial" w:hAnsi="Arial" w:cs="Arial"/>
                <w:spacing w:val="-3"/>
                <w:sz w:val="18"/>
                <w:szCs w:val="18"/>
              </w:rPr>
              <w:t xml:space="preserve">, </w:t>
            </w:r>
            <w:r w:rsidRPr="00380BB2">
              <w:rPr>
                <w:rFonts w:ascii="Arial" w:hAnsi="Arial" w:cs="Arial" w:hint="eastAsia"/>
                <w:spacing w:val="-3"/>
                <w:sz w:val="18"/>
                <w:szCs w:val="18"/>
              </w:rPr>
              <w:t>συλλογές</w:t>
            </w:r>
            <w:r w:rsidRPr="00380BB2">
              <w:rPr>
                <w:rFonts w:ascii="Arial" w:hAnsi="Arial" w:cs="Arial"/>
                <w:spacing w:val="-3"/>
                <w:sz w:val="18"/>
                <w:szCs w:val="18"/>
              </w:rPr>
              <w:t xml:space="preserve"> </w:t>
            </w:r>
            <w:r w:rsidRPr="00380BB2">
              <w:rPr>
                <w:rFonts w:ascii="Arial" w:hAnsi="Arial" w:cs="Arial" w:hint="eastAsia"/>
                <w:spacing w:val="-3"/>
                <w:sz w:val="18"/>
                <w:szCs w:val="18"/>
              </w:rPr>
              <w:t>πολυδιάστατων</w:t>
            </w:r>
            <w:r w:rsidRPr="00380BB2">
              <w:rPr>
                <w:rFonts w:ascii="Arial" w:hAnsi="Arial" w:cs="Arial"/>
                <w:spacing w:val="-3"/>
                <w:sz w:val="18"/>
                <w:szCs w:val="18"/>
              </w:rPr>
              <w:t xml:space="preserve"> </w:t>
            </w:r>
            <w:r w:rsidRPr="00380BB2">
              <w:rPr>
                <w:rFonts w:ascii="Arial" w:hAnsi="Arial" w:cs="Arial" w:hint="eastAsia"/>
                <w:spacing w:val="-3"/>
                <w:sz w:val="18"/>
                <w:szCs w:val="18"/>
              </w:rPr>
              <w:t>δεδομένων</w:t>
            </w:r>
            <w:r w:rsidRPr="00380BB2">
              <w:rPr>
                <w:rFonts w:ascii="Arial" w:hAnsi="Arial" w:cs="Arial"/>
                <w:spacing w:val="-3"/>
                <w:sz w:val="18"/>
                <w:szCs w:val="18"/>
              </w:rPr>
              <w:t xml:space="preserve">, </w:t>
            </w:r>
            <w:r w:rsidRPr="00380BB2">
              <w:rPr>
                <w:rFonts w:ascii="Arial" w:hAnsi="Arial" w:cs="Arial" w:hint="eastAsia"/>
                <w:spacing w:val="-3"/>
                <w:sz w:val="18"/>
                <w:szCs w:val="18"/>
              </w:rPr>
              <w:t>δεικτοδότηση</w:t>
            </w:r>
            <w:r w:rsidRPr="00380BB2">
              <w:rPr>
                <w:rFonts w:ascii="Arial" w:hAnsi="Arial" w:cs="Arial"/>
                <w:spacing w:val="-3"/>
                <w:sz w:val="18"/>
                <w:szCs w:val="18"/>
              </w:rPr>
              <w:t xml:space="preserve">, </w:t>
            </w:r>
            <w:r w:rsidRPr="00380BB2">
              <w:rPr>
                <w:rFonts w:ascii="Arial" w:hAnsi="Arial" w:cs="Arial" w:hint="eastAsia"/>
                <w:spacing w:val="-3"/>
                <w:sz w:val="18"/>
                <w:szCs w:val="18"/>
              </w:rPr>
              <w:t>μείωση</w:t>
            </w:r>
            <w:r w:rsidRPr="00380BB2">
              <w:rPr>
                <w:rFonts w:ascii="Arial" w:hAnsi="Arial" w:cs="Arial"/>
                <w:spacing w:val="-3"/>
                <w:sz w:val="18"/>
                <w:szCs w:val="18"/>
              </w:rPr>
              <w:t xml:space="preserve"> </w:t>
            </w:r>
            <w:r w:rsidRPr="00380BB2">
              <w:rPr>
                <w:rFonts w:ascii="Arial" w:hAnsi="Arial" w:cs="Arial" w:hint="eastAsia"/>
                <w:spacing w:val="-3"/>
                <w:sz w:val="18"/>
                <w:szCs w:val="18"/>
              </w:rPr>
              <w:t>διαστάσεων</w:t>
            </w:r>
            <w:r w:rsidRPr="00380BB2">
              <w:rPr>
                <w:rFonts w:ascii="Arial" w:hAnsi="Arial" w:cs="Arial"/>
                <w:spacing w:val="-3"/>
                <w:sz w:val="18"/>
                <w:szCs w:val="18"/>
              </w:rPr>
              <w:t xml:space="preserve">, </w:t>
            </w:r>
            <w:r w:rsidRPr="00380BB2">
              <w:rPr>
                <w:rFonts w:ascii="Arial" w:hAnsi="Arial" w:cs="Arial" w:hint="eastAsia"/>
                <w:spacing w:val="-3"/>
                <w:sz w:val="18"/>
                <w:szCs w:val="18"/>
              </w:rPr>
              <w:t>επεξεργασία</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επερωτήσεων</w:t>
            </w:r>
            <w:r w:rsidRPr="00380BB2">
              <w:rPr>
                <w:rFonts w:ascii="Arial" w:hAnsi="Arial" w:cs="Arial"/>
                <w:spacing w:val="-3"/>
                <w:sz w:val="18"/>
                <w:szCs w:val="18"/>
              </w:rPr>
              <w:t xml:space="preserve"> </w:t>
            </w:r>
            <w:r w:rsidRPr="00380BB2">
              <w:rPr>
                <w:rFonts w:ascii="Arial" w:hAnsi="Arial" w:cs="Arial" w:hint="eastAsia"/>
                <w:spacing w:val="-3"/>
                <w:sz w:val="18"/>
                <w:szCs w:val="18"/>
              </w:rPr>
              <w:t>ομοιότητας</w:t>
            </w:r>
            <w:r w:rsidRPr="00380BB2">
              <w:rPr>
                <w:rFonts w:ascii="Arial" w:hAnsi="Arial" w:cs="Arial"/>
                <w:spacing w:val="-3"/>
                <w:sz w:val="18"/>
                <w:szCs w:val="18"/>
              </w:rPr>
              <w:t xml:space="preserve">, </w:t>
            </w:r>
            <w:r w:rsidRPr="00380BB2">
              <w:rPr>
                <w:rFonts w:ascii="Arial" w:hAnsi="Arial" w:cs="Arial" w:hint="eastAsia"/>
                <w:spacing w:val="-3"/>
                <w:sz w:val="18"/>
                <w:szCs w:val="18"/>
              </w:rPr>
              <w:t>χρονοσειρές</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επερωτήσεις</w:t>
            </w:r>
            <w:r w:rsidRPr="00380BB2">
              <w:rPr>
                <w:rFonts w:ascii="Arial" w:hAnsi="Arial" w:cs="Arial"/>
                <w:spacing w:val="-3"/>
                <w:sz w:val="18"/>
                <w:szCs w:val="18"/>
              </w:rPr>
              <w:t xml:space="preserve"> </w:t>
            </w:r>
            <w:r w:rsidRPr="00380BB2">
              <w:rPr>
                <w:rFonts w:ascii="Arial" w:hAnsi="Arial" w:cs="Arial" w:hint="eastAsia"/>
                <w:spacing w:val="-3"/>
                <w:sz w:val="18"/>
                <w:szCs w:val="18"/>
              </w:rPr>
              <w:t>περιεκτικότητας</w:t>
            </w:r>
            <w:r w:rsidRPr="00380BB2">
              <w:rPr>
                <w:rFonts w:ascii="Arial" w:hAnsi="Arial" w:cs="Arial"/>
                <w:spacing w:val="-3"/>
                <w:sz w:val="18"/>
                <w:szCs w:val="18"/>
              </w:rPr>
              <w:t xml:space="preserve"> </w:t>
            </w:r>
            <w:r w:rsidRPr="00380BB2">
              <w:rPr>
                <w:rFonts w:ascii="Arial" w:hAnsi="Arial" w:cs="Arial" w:hint="eastAsia"/>
                <w:spacing w:val="-3"/>
                <w:sz w:val="18"/>
                <w:szCs w:val="18"/>
              </w:rPr>
              <w:t>σε</w:t>
            </w:r>
            <w:r w:rsidRPr="00380BB2">
              <w:rPr>
                <w:rFonts w:ascii="Arial" w:hAnsi="Arial" w:cs="Arial"/>
                <w:spacing w:val="-3"/>
                <w:sz w:val="18"/>
                <w:szCs w:val="18"/>
              </w:rPr>
              <w:t xml:space="preserve"> </w:t>
            </w:r>
            <w:r w:rsidRPr="00380BB2">
              <w:rPr>
                <w:rFonts w:ascii="Arial" w:hAnsi="Arial" w:cs="Arial" w:hint="eastAsia"/>
                <w:spacing w:val="-3"/>
                <w:sz w:val="18"/>
                <w:szCs w:val="18"/>
              </w:rPr>
              <w:t>χρονοσειρές</w:t>
            </w:r>
            <w:r w:rsidRPr="00380BB2">
              <w:rPr>
                <w:rFonts w:ascii="Arial" w:hAnsi="Arial" w:cs="Arial"/>
                <w:spacing w:val="-3"/>
                <w:sz w:val="18"/>
                <w:szCs w:val="18"/>
              </w:rPr>
              <w:t xml:space="preserve">, </w:t>
            </w:r>
            <w:r w:rsidRPr="00380BB2">
              <w:rPr>
                <w:rFonts w:ascii="Arial" w:hAnsi="Arial" w:cs="Arial" w:hint="eastAsia"/>
                <w:spacing w:val="-3"/>
                <w:sz w:val="18"/>
                <w:szCs w:val="18"/>
              </w:rPr>
              <w:t>δεικτοδότηση</w:t>
            </w:r>
            <w:r w:rsidRPr="00380BB2">
              <w:rPr>
                <w:rFonts w:ascii="Arial" w:hAnsi="Arial" w:cs="Arial"/>
                <w:spacing w:val="-3"/>
                <w:sz w:val="18"/>
                <w:szCs w:val="18"/>
              </w:rPr>
              <w:t xml:space="preserve"> </w:t>
            </w:r>
            <w:r w:rsidRPr="00380BB2">
              <w:rPr>
                <w:rFonts w:ascii="Arial" w:hAnsi="Arial" w:cs="Arial" w:hint="eastAsia"/>
                <w:spacing w:val="-3"/>
                <w:sz w:val="18"/>
                <w:szCs w:val="18"/>
              </w:rPr>
              <w:t>χρονοσειρών</w:t>
            </w:r>
            <w:r w:rsidRPr="00380BB2">
              <w:rPr>
                <w:rFonts w:ascii="Arial" w:hAnsi="Arial" w:cs="Arial"/>
                <w:spacing w:val="-3"/>
                <w:sz w:val="18"/>
                <w:szCs w:val="18"/>
              </w:rPr>
              <w:t xml:space="preserve">, dynamic time warping. </w:t>
            </w:r>
          </w:p>
          <w:p w:rsidR="00726314" w:rsidRPr="00380BB2" w:rsidRDefault="00726314" w:rsidP="006B6E65">
            <w:pPr>
              <w:tabs>
                <w:tab w:val="left" w:pos="284"/>
                <w:tab w:val="left" w:pos="2268"/>
                <w:tab w:val="left" w:pos="2552"/>
              </w:tabs>
              <w:spacing w:before="20" w:after="20" w:line="240" w:lineRule="auto"/>
              <w:ind w:left="0" w:right="0"/>
              <w:rPr>
                <w:rFonts w:ascii="Arial" w:hAnsi="Arial" w:cs="Arial"/>
                <w:spacing w:val="-3"/>
                <w:sz w:val="18"/>
                <w:szCs w:val="18"/>
              </w:rPr>
            </w:pPr>
            <w:r w:rsidRPr="00380BB2">
              <w:rPr>
                <w:rFonts w:ascii="Arial" w:hAnsi="Arial" w:cs="Arial" w:hint="eastAsia"/>
                <w:b/>
                <w:bCs/>
                <w:spacing w:val="-3"/>
                <w:sz w:val="18"/>
                <w:szCs w:val="18"/>
              </w:rPr>
              <w:t>Επερωτήσεις</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κορυφαίων</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κ</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και</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κορυφογραμμής</w:t>
            </w:r>
            <w:r w:rsidRPr="00380BB2">
              <w:rPr>
                <w:rFonts w:ascii="Arial" w:hAnsi="Arial" w:cs="Arial"/>
                <w:b/>
                <w:bCs/>
                <w:spacing w:val="-3"/>
                <w:sz w:val="18"/>
                <w:szCs w:val="18"/>
              </w:rPr>
              <w:t>:</w:t>
            </w:r>
            <w:r>
              <w:rPr>
                <w:rFonts w:ascii="Arial" w:hAnsi="Arial" w:cs="Arial"/>
                <w:b/>
                <w:bCs/>
                <w:spacing w:val="-3"/>
                <w:sz w:val="18"/>
                <w:szCs w:val="18"/>
              </w:rPr>
              <w:t xml:space="preserve"> </w:t>
            </w:r>
            <w:r w:rsidRPr="00380BB2">
              <w:rPr>
                <w:rFonts w:ascii="Arial" w:hAnsi="Arial" w:cs="Arial" w:hint="eastAsia"/>
                <w:spacing w:val="-3"/>
                <w:sz w:val="18"/>
                <w:szCs w:val="18"/>
              </w:rPr>
              <w:t>πολυδιάστατα</w:t>
            </w:r>
            <w:r w:rsidRPr="00380BB2">
              <w:rPr>
                <w:rFonts w:ascii="Arial" w:hAnsi="Arial" w:cs="Arial"/>
                <w:spacing w:val="-3"/>
                <w:sz w:val="18"/>
                <w:szCs w:val="18"/>
              </w:rPr>
              <w:t xml:space="preserve"> </w:t>
            </w:r>
            <w:r w:rsidRPr="00380BB2">
              <w:rPr>
                <w:rFonts w:ascii="Arial" w:hAnsi="Arial" w:cs="Arial" w:hint="eastAsia"/>
                <w:spacing w:val="-3"/>
                <w:sz w:val="18"/>
                <w:szCs w:val="18"/>
              </w:rPr>
              <w:t>δεδομένα</w:t>
            </w:r>
            <w:r w:rsidRPr="00380BB2">
              <w:rPr>
                <w:rFonts w:ascii="Arial" w:hAnsi="Arial" w:cs="Arial"/>
                <w:spacing w:val="-3"/>
                <w:sz w:val="18"/>
                <w:szCs w:val="18"/>
              </w:rPr>
              <w:t xml:space="preserve">, </w:t>
            </w:r>
            <w:r w:rsidRPr="00380BB2">
              <w:rPr>
                <w:rFonts w:ascii="Arial" w:hAnsi="Arial" w:cs="Arial" w:hint="eastAsia"/>
                <w:spacing w:val="-3"/>
                <w:sz w:val="18"/>
                <w:szCs w:val="18"/>
              </w:rPr>
              <w:t>παραλλαγές</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επερωτήσεων</w:t>
            </w:r>
            <w:r w:rsidRPr="00380BB2">
              <w:rPr>
                <w:rFonts w:ascii="Arial" w:hAnsi="Arial" w:cs="Arial"/>
                <w:spacing w:val="-3"/>
                <w:sz w:val="18"/>
                <w:szCs w:val="18"/>
              </w:rPr>
              <w:t xml:space="preserve"> </w:t>
            </w:r>
            <w:r w:rsidRPr="00380BB2">
              <w:rPr>
                <w:rFonts w:ascii="Arial" w:hAnsi="Arial" w:cs="Arial" w:hint="eastAsia"/>
                <w:spacing w:val="-3"/>
                <w:sz w:val="18"/>
                <w:szCs w:val="18"/>
              </w:rPr>
              <w:t>κορυφαίων</w:t>
            </w:r>
            <w:r w:rsidRPr="00380BB2">
              <w:rPr>
                <w:rFonts w:ascii="Arial" w:hAnsi="Arial" w:cs="Arial"/>
                <w:spacing w:val="-3"/>
                <w:sz w:val="18"/>
                <w:szCs w:val="18"/>
              </w:rPr>
              <w:t xml:space="preserve"> </w:t>
            </w:r>
            <w:r w:rsidRPr="00380BB2">
              <w:rPr>
                <w:rFonts w:ascii="Arial" w:hAnsi="Arial" w:cs="Arial" w:hint="eastAsia"/>
                <w:spacing w:val="-3"/>
                <w:sz w:val="18"/>
                <w:szCs w:val="18"/>
              </w:rPr>
              <w:t>κ</w:t>
            </w:r>
            <w:r w:rsidRPr="00380BB2">
              <w:rPr>
                <w:rFonts w:ascii="Arial" w:hAnsi="Arial" w:cs="Arial"/>
                <w:spacing w:val="-3"/>
                <w:sz w:val="18"/>
                <w:szCs w:val="18"/>
              </w:rPr>
              <w:t xml:space="preserve">, </w:t>
            </w:r>
            <w:r w:rsidRPr="00380BB2">
              <w:rPr>
                <w:rFonts w:ascii="Arial" w:hAnsi="Arial" w:cs="Arial" w:hint="eastAsia"/>
                <w:spacing w:val="-3"/>
                <w:sz w:val="18"/>
                <w:szCs w:val="18"/>
              </w:rPr>
              <w:t>αλγόριθμοι</w:t>
            </w:r>
            <w:r w:rsidRPr="00380BB2">
              <w:rPr>
                <w:rFonts w:ascii="Arial" w:hAnsi="Arial" w:cs="Arial"/>
                <w:spacing w:val="-3"/>
                <w:sz w:val="18"/>
                <w:szCs w:val="18"/>
              </w:rPr>
              <w:t xml:space="preserve"> </w:t>
            </w:r>
            <w:r w:rsidRPr="00380BB2">
              <w:rPr>
                <w:rFonts w:ascii="Arial" w:hAnsi="Arial" w:cs="Arial" w:hint="eastAsia"/>
                <w:spacing w:val="-3"/>
                <w:sz w:val="18"/>
                <w:szCs w:val="18"/>
              </w:rPr>
              <w:t>επεξεργασίας</w:t>
            </w:r>
            <w:r w:rsidRPr="00380BB2">
              <w:rPr>
                <w:rFonts w:ascii="Arial" w:hAnsi="Arial" w:cs="Arial"/>
                <w:spacing w:val="-3"/>
                <w:sz w:val="18"/>
                <w:szCs w:val="18"/>
              </w:rPr>
              <w:t xml:space="preserve">, </w:t>
            </w:r>
            <w:r w:rsidRPr="00380BB2">
              <w:rPr>
                <w:rFonts w:ascii="Arial" w:hAnsi="Arial" w:cs="Arial" w:hint="eastAsia"/>
                <w:spacing w:val="-3"/>
                <w:sz w:val="18"/>
                <w:szCs w:val="18"/>
              </w:rPr>
              <w:t>δεικτοδότηση</w:t>
            </w:r>
            <w:r w:rsidRPr="00380BB2">
              <w:rPr>
                <w:rFonts w:ascii="Arial" w:hAnsi="Arial" w:cs="Arial"/>
                <w:spacing w:val="-3"/>
                <w:sz w:val="18"/>
                <w:szCs w:val="18"/>
              </w:rPr>
              <w:t xml:space="preserve"> </w:t>
            </w:r>
            <w:r w:rsidRPr="00380BB2">
              <w:rPr>
                <w:rFonts w:ascii="Arial" w:hAnsi="Arial" w:cs="Arial" w:hint="eastAsia"/>
                <w:spacing w:val="-3"/>
                <w:sz w:val="18"/>
                <w:szCs w:val="18"/>
              </w:rPr>
              <w:t>για</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επερωτήσεις</w:t>
            </w:r>
            <w:r w:rsidRPr="00380BB2">
              <w:rPr>
                <w:rFonts w:ascii="Arial" w:hAnsi="Arial" w:cs="Arial"/>
                <w:spacing w:val="-3"/>
                <w:sz w:val="18"/>
                <w:szCs w:val="18"/>
              </w:rPr>
              <w:t xml:space="preserve"> </w:t>
            </w:r>
            <w:r w:rsidRPr="00380BB2">
              <w:rPr>
                <w:rFonts w:ascii="Arial" w:hAnsi="Arial" w:cs="Arial" w:hint="eastAsia"/>
                <w:spacing w:val="-3"/>
                <w:sz w:val="18"/>
                <w:szCs w:val="18"/>
              </w:rPr>
              <w:t>κορυφαίων</w:t>
            </w:r>
            <w:r w:rsidRPr="00380BB2">
              <w:rPr>
                <w:rFonts w:ascii="Arial" w:hAnsi="Arial" w:cs="Arial"/>
                <w:spacing w:val="-3"/>
                <w:sz w:val="18"/>
                <w:szCs w:val="18"/>
              </w:rPr>
              <w:t xml:space="preserve"> </w:t>
            </w:r>
            <w:r w:rsidRPr="00380BB2">
              <w:rPr>
                <w:rFonts w:ascii="Arial" w:hAnsi="Arial" w:cs="Arial" w:hint="eastAsia"/>
                <w:spacing w:val="-3"/>
                <w:sz w:val="18"/>
                <w:szCs w:val="18"/>
              </w:rPr>
              <w:t>κ</w:t>
            </w:r>
            <w:r w:rsidRPr="00380BB2">
              <w:rPr>
                <w:rFonts w:ascii="Arial" w:hAnsi="Arial" w:cs="Arial"/>
                <w:spacing w:val="-3"/>
                <w:sz w:val="18"/>
                <w:szCs w:val="18"/>
              </w:rPr>
              <w:t xml:space="preserve">, </w:t>
            </w:r>
            <w:r w:rsidRPr="00380BB2">
              <w:rPr>
                <w:rFonts w:ascii="Arial" w:hAnsi="Arial" w:cs="Arial" w:hint="eastAsia"/>
                <w:spacing w:val="-3"/>
                <w:sz w:val="18"/>
                <w:szCs w:val="18"/>
              </w:rPr>
              <w:t>συνενώσεις</w:t>
            </w:r>
            <w:r w:rsidRPr="00380BB2">
              <w:rPr>
                <w:rFonts w:ascii="Arial" w:hAnsi="Arial" w:cs="Arial"/>
                <w:spacing w:val="-3"/>
                <w:sz w:val="18"/>
                <w:szCs w:val="18"/>
              </w:rPr>
              <w:t xml:space="preserve"> </w:t>
            </w:r>
            <w:r w:rsidRPr="00380BB2">
              <w:rPr>
                <w:rFonts w:ascii="Arial" w:hAnsi="Arial" w:cs="Arial" w:hint="eastAsia"/>
                <w:spacing w:val="-3"/>
                <w:sz w:val="18"/>
                <w:szCs w:val="18"/>
              </w:rPr>
              <w:t>κορυφαίων</w:t>
            </w:r>
            <w:r w:rsidRPr="00380BB2">
              <w:rPr>
                <w:rFonts w:ascii="Arial" w:hAnsi="Arial" w:cs="Arial"/>
                <w:spacing w:val="-3"/>
                <w:sz w:val="18"/>
                <w:szCs w:val="18"/>
              </w:rPr>
              <w:t xml:space="preserve"> </w:t>
            </w:r>
            <w:r w:rsidRPr="00380BB2">
              <w:rPr>
                <w:rFonts w:ascii="Arial" w:hAnsi="Arial" w:cs="Arial" w:hint="eastAsia"/>
                <w:spacing w:val="-3"/>
                <w:sz w:val="18"/>
                <w:szCs w:val="18"/>
              </w:rPr>
              <w:t>κ</w:t>
            </w:r>
            <w:r w:rsidRPr="00380BB2">
              <w:rPr>
                <w:rFonts w:ascii="Arial" w:hAnsi="Arial" w:cs="Arial"/>
                <w:spacing w:val="-3"/>
                <w:sz w:val="18"/>
                <w:szCs w:val="18"/>
              </w:rPr>
              <w:t xml:space="preserve">, </w:t>
            </w:r>
            <w:r w:rsidRPr="00380BB2">
              <w:rPr>
                <w:rFonts w:ascii="Arial" w:hAnsi="Arial" w:cs="Arial" w:hint="eastAsia"/>
                <w:spacing w:val="-3"/>
                <w:sz w:val="18"/>
                <w:szCs w:val="18"/>
              </w:rPr>
              <w:t>κυριαρχία</w:t>
            </w:r>
            <w:r w:rsidRPr="00380BB2">
              <w:rPr>
                <w:rFonts w:ascii="Arial" w:hAnsi="Arial" w:cs="Arial"/>
                <w:spacing w:val="-3"/>
                <w:sz w:val="18"/>
                <w:szCs w:val="18"/>
              </w:rPr>
              <w:t xml:space="preserve"> </w:t>
            </w:r>
            <w:r w:rsidRPr="00380BB2">
              <w:rPr>
                <w:rFonts w:ascii="Arial" w:hAnsi="Arial" w:cs="Arial" w:hint="eastAsia"/>
                <w:spacing w:val="-3"/>
                <w:sz w:val="18"/>
                <w:szCs w:val="18"/>
              </w:rPr>
              <w:t>μεταξύ</w:t>
            </w:r>
            <w:r w:rsidRPr="00380BB2">
              <w:rPr>
                <w:rFonts w:ascii="Arial" w:hAnsi="Arial" w:cs="Arial"/>
                <w:spacing w:val="-3"/>
                <w:sz w:val="18"/>
                <w:szCs w:val="18"/>
              </w:rPr>
              <w:t xml:space="preserve"> </w:t>
            </w:r>
            <w:r w:rsidRPr="00380BB2">
              <w:rPr>
                <w:rFonts w:ascii="Arial" w:hAnsi="Arial" w:cs="Arial" w:hint="eastAsia"/>
                <w:spacing w:val="-3"/>
                <w:sz w:val="18"/>
                <w:szCs w:val="18"/>
              </w:rPr>
              <w:t>σημείων</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επερωτήσεις</w:t>
            </w:r>
            <w:r w:rsidRPr="00380BB2">
              <w:rPr>
                <w:rFonts w:ascii="Arial" w:hAnsi="Arial" w:cs="Arial"/>
                <w:spacing w:val="-3"/>
                <w:sz w:val="18"/>
                <w:szCs w:val="18"/>
              </w:rPr>
              <w:t xml:space="preserve"> </w:t>
            </w:r>
            <w:r w:rsidRPr="00380BB2">
              <w:rPr>
                <w:rFonts w:ascii="Arial" w:hAnsi="Arial" w:cs="Arial" w:hint="eastAsia"/>
                <w:spacing w:val="-3"/>
                <w:sz w:val="18"/>
                <w:szCs w:val="18"/>
              </w:rPr>
              <w:t>κορυφογραμμής</w:t>
            </w:r>
            <w:r w:rsidRPr="00380BB2">
              <w:rPr>
                <w:rFonts w:ascii="Arial" w:hAnsi="Arial" w:cs="Arial"/>
                <w:spacing w:val="-3"/>
                <w:sz w:val="18"/>
                <w:szCs w:val="18"/>
              </w:rPr>
              <w:t xml:space="preserve">, </w:t>
            </w:r>
            <w:r w:rsidRPr="00380BB2">
              <w:rPr>
                <w:rFonts w:ascii="Arial" w:hAnsi="Arial" w:cs="Arial" w:hint="eastAsia"/>
                <w:spacing w:val="-3"/>
                <w:sz w:val="18"/>
                <w:szCs w:val="18"/>
              </w:rPr>
              <w:t>αλγόριθμοι</w:t>
            </w:r>
            <w:r w:rsidRPr="00380BB2">
              <w:rPr>
                <w:rFonts w:ascii="Arial" w:hAnsi="Arial" w:cs="Arial"/>
                <w:spacing w:val="-3"/>
                <w:sz w:val="18"/>
                <w:szCs w:val="18"/>
              </w:rPr>
              <w:t xml:space="preserve"> </w:t>
            </w:r>
            <w:r w:rsidRPr="00380BB2">
              <w:rPr>
                <w:rFonts w:ascii="Arial" w:hAnsi="Arial" w:cs="Arial" w:hint="eastAsia"/>
                <w:spacing w:val="-3"/>
                <w:sz w:val="18"/>
                <w:szCs w:val="18"/>
              </w:rPr>
              <w:t>επεξεργασίας</w:t>
            </w:r>
            <w:r w:rsidRPr="00380BB2">
              <w:rPr>
                <w:rFonts w:ascii="Arial" w:hAnsi="Arial" w:cs="Arial"/>
                <w:spacing w:val="-3"/>
                <w:sz w:val="18"/>
                <w:szCs w:val="18"/>
              </w:rPr>
              <w:t xml:space="preserve">, </w:t>
            </w:r>
            <w:r w:rsidRPr="00380BB2">
              <w:rPr>
                <w:rFonts w:ascii="Arial" w:hAnsi="Arial" w:cs="Arial" w:hint="eastAsia"/>
                <w:spacing w:val="-3"/>
                <w:sz w:val="18"/>
                <w:szCs w:val="18"/>
              </w:rPr>
              <w:t>αλγόριθμοι</w:t>
            </w:r>
            <w:r w:rsidRPr="00380BB2">
              <w:rPr>
                <w:rFonts w:ascii="Arial" w:hAnsi="Arial" w:cs="Arial"/>
                <w:spacing w:val="-3"/>
                <w:sz w:val="18"/>
                <w:szCs w:val="18"/>
              </w:rPr>
              <w:t xml:space="preserve"> </w:t>
            </w:r>
            <w:r w:rsidRPr="00380BB2">
              <w:rPr>
                <w:rFonts w:ascii="Arial" w:hAnsi="Arial" w:cs="Arial" w:hint="eastAsia"/>
                <w:spacing w:val="-3"/>
                <w:sz w:val="18"/>
                <w:szCs w:val="18"/>
              </w:rPr>
              <w:t>σε</w:t>
            </w:r>
            <w:r w:rsidRPr="00380BB2">
              <w:rPr>
                <w:rFonts w:ascii="Arial" w:hAnsi="Arial" w:cs="Arial"/>
                <w:spacing w:val="-3"/>
                <w:sz w:val="18"/>
                <w:szCs w:val="18"/>
              </w:rPr>
              <w:t xml:space="preserve"> </w:t>
            </w:r>
            <w:r w:rsidRPr="00380BB2">
              <w:rPr>
                <w:rFonts w:ascii="Arial" w:hAnsi="Arial" w:cs="Arial" w:hint="eastAsia"/>
                <w:spacing w:val="-3"/>
                <w:sz w:val="18"/>
                <w:szCs w:val="18"/>
              </w:rPr>
              <w:t>δεικτοδοτημένα</w:t>
            </w:r>
            <w:r w:rsidRPr="00380BB2">
              <w:rPr>
                <w:rFonts w:ascii="Arial" w:hAnsi="Arial" w:cs="Arial"/>
                <w:spacing w:val="-3"/>
                <w:sz w:val="18"/>
                <w:szCs w:val="18"/>
              </w:rPr>
              <w:t xml:space="preserve"> </w:t>
            </w:r>
            <w:r w:rsidRPr="00380BB2">
              <w:rPr>
                <w:rFonts w:ascii="Arial" w:hAnsi="Arial" w:cs="Arial" w:hint="eastAsia"/>
                <w:spacing w:val="-3"/>
                <w:sz w:val="18"/>
                <w:szCs w:val="18"/>
              </w:rPr>
              <w:t>πολυδιάστατα</w:t>
            </w:r>
            <w:r w:rsidRPr="00380BB2">
              <w:rPr>
                <w:rFonts w:ascii="Arial" w:hAnsi="Arial" w:cs="Arial"/>
                <w:spacing w:val="-3"/>
                <w:sz w:val="18"/>
                <w:szCs w:val="18"/>
              </w:rPr>
              <w:t xml:space="preserve"> </w:t>
            </w:r>
            <w:r w:rsidRPr="00380BB2">
              <w:rPr>
                <w:rFonts w:ascii="Arial" w:hAnsi="Arial" w:cs="Arial" w:hint="eastAsia"/>
                <w:spacing w:val="-3"/>
                <w:sz w:val="18"/>
                <w:szCs w:val="18"/>
              </w:rPr>
              <w:t>δεδομένα</w:t>
            </w:r>
            <w:r w:rsidRPr="00380BB2">
              <w:rPr>
                <w:rFonts w:ascii="Arial" w:hAnsi="Arial" w:cs="Arial"/>
                <w:spacing w:val="-3"/>
                <w:sz w:val="18"/>
                <w:szCs w:val="18"/>
              </w:rPr>
              <w:t>.</w:t>
            </w:r>
          </w:p>
          <w:p w:rsidR="00726314" w:rsidRPr="00380BB2" w:rsidRDefault="00726314" w:rsidP="006B6E65">
            <w:pPr>
              <w:tabs>
                <w:tab w:val="left" w:pos="284"/>
                <w:tab w:val="left" w:pos="2268"/>
                <w:tab w:val="left" w:pos="2552"/>
              </w:tabs>
              <w:spacing w:before="20" w:after="20" w:line="240" w:lineRule="auto"/>
              <w:ind w:left="0" w:right="0"/>
              <w:rPr>
                <w:rFonts w:ascii="Arial" w:hAnsi="Arial" w:cs="Arial"/>
                <w:spacing w:val="-3"/>
                <w:sz w:val="18"/>
                <w:szCs w:val="18"/>
              </w:rPr>
            </w:pPr>
            <w:r w:rsidRPr="00380BB2">
              <w:rPr>
                <w:rFonts w:ascii="Arial" w:hAnsi="Arial" w:cs="Arial" w:hint="eastAsia"/>
                <w:b/>
                <w:bCs/>
                <w:spacing w:val="-3"/>
                <w:sz w:val="18"/>
                <w:szCs w:val="18"/>
              </w:rPr>
              <w:t>Συνολοδεδομένα</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και</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κείμενα</w:t>
            </w:r>
            <w:r w:rsidRPr="00380BB2">
              <w:rPr>
                <w:rFonts w:ascii="Arial" w:hAnsi="Arial" w:cs="Arial"/>
                <w:b/>
                <w:bCs/>
                <w:spacing w:val="-3"/>
                <w:sz w:val="18"/>
                <w:szCs w:val="18"/>
              </w:rPr>
              <w:t>:</w:t>
            </w:r>
            <w:r w:rsidRPr="00380BB2">
              <w:rPr>
                <w:rFonts w:ascii="Arial" w:hAnsi="Arial" w:cs="Arial"/>
                <w:spacing w:val="-3"/>
                <w:sz w:val="18"/>
                <w:szCs w:val="18"/>
              </w:rPr>
              <w:t xml:space="preserve"> </w:t>
            </w:r>
            <w:r w:rsidRPr="00380BB2">
              <w:rPr>
                <w:rFonts w:ascii="Arial" w:hAnsi="Arial" w:cs="Arial" w:hint="eastAsia"/>
                <w:spacing w:val="-3"/>
                <w:sz w:val="18"/>
                <w:szCs w:val="18"/>
              </w:rPr>
              <w:t>βάσεις</w:t>
            </w:r>
            <w:r w:rsidRPr="00380BB2">
              <w:rPr>
                <w:rFonts w:ascii="Arial" w:hAnsi="Arial" w:cs="Arial"/>
                <w:spacing w:val="-3"/>
                <w:sz w:val="18"/>
                <w:szCs w:val="18"/>
              </w:rPr>
              <w:t xml:space="preserve"> </w:t>
            </w:r>
            <w:r w:rsidRPr="00380BB2">
              <w:rPr>
                <w:rFonts w:ascii="Arial" w:hAnsi="Arial" w:cs="Arial" w:hint="eastAsia"/>
                <w:spacing w:val="-3"/>
                <w:sz w:val="18"/>
                <w:szCs w:val="18"/>
              </w:rPr>
              <w:t>κειμένων</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επερωτήσεις</w:t>
            </w:r>
            <w:r w:rsidRPr="00380BB2">
              <w:rPr>
                <w:rFonts w:ascii="Arial" w:hAnsi="Arial" w:cs="Arial"/>
                <w:spacing w:val="-3"/>
                <w:sz w:val="18"/>
                <w:szCs w:val="18"/>
              </w:rPr>
              <w:t xml:space="preserve"> </w:t>
            </w:r>
            <w:r w:rsidRPr="00380BB2">
              <w:rPr>
                <w:rFonts w:ascii="Arial" w:hAnsi="Arial" w:cs="Arial" w:hint="eastAsia"/>
                <w:spacing w:val="-3"/>
                <w:sz w:val="18"/>
                <w:szCs w:val="18"/>
              </w:rPr>
              <w:t>συμπερίληψης</w:t>
            </w:r>
            <w:r w:rsidRPr="00380BB2">
              <w:rPr>
                <w:rFonts w:ascii="Arial" w:hAnsi="Arial" w:cs="Arial"/>
                <w:spacing w:val="-3"/>
                <w:sz w:val="18"/>
                <w:szCs w:val="18"/>
              </w:rPr>
              <w:t xml:space="preserve"> </w:t>
            </w:r>
            <w:r w:rsidRPr="00380BB2">
              <w:rPr>
                <w:rFonts w:ascii="Arial" w:hAnsi="Arial" w:cs="Arial" w:hint="eastAsia"/>
                <w:spacing w:val="-3"/>
                <w:sz w:val="18"/>
                <w:szCs w:val="18"/>
              </w:rPr>
              <w:t>και</w:t>
            </w:r>
            <w:r w:rsidRPr="00380BB2">
              <w:rPr>
                <w:rFonts w:ascii="Arial" w:hAnsi="Arial" w:cs="Arial"/>
                <w:spacing w:val="-3"/>
                <w:sz w:val="18"/>
                <w:szCs w:val="18"/>
              </w:rPr>
              <w:t xml:space="preserve"> </w:t>
            </w:r>
            <w:r w:rsidRPr="00380BB2">
              <w:rPr>
                <w:rFonts w:ascii="Arial" w:hAnsi="Arial" w:cs="Arial" w:hint="eastAsia"/>
                <w:spacing w:val="-3"/>
                <w:sz w:val="18"/>
                <w:szCs w:val="18"/>
              </w:rPr>
              <w:t>ομοιότητας</w:t>
            </w:r>
            <w:r w:rsidRPr="00380BB2">
              <w:rPr>
                <w:rFonts w:ascii="Arial" w:hAnsi="Arial" w:cs="Arial"/>
                <w:spacing w:val="-3"/>
                <w:sz w:val="18"/>
                <w:szCs w:val="18"/>
              </w:rPr>
              <w:t xml:space="preserve">, </w:t>
            </w:r>
            <w:r w:rsidRPr="00380BB2">
              <w:rPr>
                <w:rFonts w:ascii="Arial" w:hAnsi="Arial" w:cs="Arial" w:hint="eastAsia"/>
                <w:spacing w:val="-3"/>
                <w:sz w:val="18"/>
                <w:szCs w:val="18"/>
              </w:rPr>
              <w:t>δεικτοδότηση</w:t>
            </w:r>
            <w:r w:rsidRPr="00380BB2">
              <w:rPr>
                <w:rFonts w:ascii="Arial" w:hAnsi="Arial" w:cs="Arial"/>
                <w:spacing w:val="-3"/>
                <w:sz w:val="18"/>
                <w:szCs w:val="18"/>
              </w:rPr>
              <w:t xml:space="preserve"> </w:t>
            </w:r>
            <w:r w:rsidRPr="00380BB2">
              <w:rPr>
                <w:rFonts w:ascii="Arial" w:hAnsi="Arial" w:cs="Arial" w:hint="eastAsia"/>
                <w:spacing w:val="-3"/>
                <w:sz w:val="18"/>
                <w:szCs w:val="18"/>
              </w:rPr>
              <w:t>συνολοδεδομένων</w:t>
            </w:r>
            <w:r w:rsidRPr="00380BB2">
              <w:rPr>
                <w:rFonts w:ascii="Arial" w:hAnsi="Arial" w:cs="Arial"/>
                <w:spacing w:val="-3"/>
                <w:sz w:val="18"/>
                <w:szCs w:val="18"/>
              </w:rPr>
              <w:t xml:space="preserve">, </w:t>
            </w:r>
            <w:r w:rsidRPr="00380BB2">
              <w:rPr>
                <w:rFonts w:ascii="Arial" w:hAnsi="Arial" w:cs="Arial" w:hint="eastAsia"/>
                <w:spacing w:val="-3"/>
                <w:sz w:val="18"/>
                <w:szCs w:val="18"/>
              </w:rPr>
              <w:t>αρχεία</w:t>
            </w:r>
            <w:r w:rsidRPr="00380BB2">
              <w:rPr>
                <w:rFonts w:ascii="Arial" w:hAnsi="Arial" w:cs="Arial"/>
                <w:spacing w:val="-3"/>
                <w:sz w:val="18"/>
                <w:szCs w:val="18"/>
              </w:rPr>
              <w:t xml:space="preserve"> </w:t>
            </w:r>
            <w:r w:rsidRPr="00380BB2">
              <w:rPr>
                <w:rFonts w:ascii="Arial" w:hAnsi="Arial" w:cs="Arial" w:hint="eastAsia"/>
                <w:spacing w:val="-3"/>
                <w:sz w:val="18"/>
                <w:szCs w:val="18"/>
              </w:rPr>
              <w:t>υπογραφών</w:t>
            </w:r>
            <w:r w:rsidRPr="00380BB2">
              <w:rPr>
                <w:rFonts w:ascii="Arial" w:hAnsi="Arial" w:cs="Arial"/>
                <w:spacing w:val="-3"/>
                <w:sz w:val="18"/>
                <w:szCs w:val="18"/>
              </w:rPr>
              <w:t xml:space="preserve">, </w:t>
            </w:r>
            <w:r w:rsidRPr="00380BB2">
              <w:rPr>
                <w:rFonts w:ascii="Arial" w:hAnsi="Arial" w:cs="Arial" w:hint="eastAsia"/>
                <w:spacing w:val="-3"/>
                <w:sz w:val="18"/>
                <w:szCs w:val="18"/>
              </w:rPr>
              <w:t>ανεστραμμένα</w:t>
            </w:r>
            <w:r w:rsidRPr="00380BB2">
              <w:rPr>
                <w:rFonts w:ascii="Arial" w:hAnsi="Arial" w:cs="Arial"/>
                <w:spacing w:val="-3"/>
                <w:sz w:val="18"/>
                <w:szCs w:val="18"/>
              </w:rPr>
              <w:t xml:space="preserve"> </w:t>
            </w:r>
            <w:r w:rsidRPr="00380BB2">
              <w:rPr>
                <w:rFonts w:ascii="Arial" w:hAnsi="Arial" w:cs="Arial" w:hint="eastAsia"/>
                <w:spacing w:val="-3"/>
                <w:sz w:val="18"/>
                <w:szCs w:val="18"/>
              </w:rPr>
              <w:t>αρχεία</w:t>
            </w:r>
            <w:r w:rsidRPr="00380BB2">
              <w:rPr>
                <w:rFonts w:ascii="Arial" w:hAnsi="Arial" w:cs="Arial"/>
                <w:spacing w:val="-3"/>
                <w:sz w:val="18"/>
                <w:szCs w:val="18"/>
              </w:rPr>
              <w:t xml:space="preserve">, </w:t>
            </w:r>
            <w:r w:rsidRPr="00380BB2">
              <w:rPr>
                <w:rFonts w:ascii="Arial" w:hAnsi="Arial" w:cs="Arial" w:hint="eastAsia"/>
                <w:spacing w:val="-3"/>
                <w:sz w:val="18"/>
                <w:szCs w:val="18"/>
              </w:rPr>
              <w:t>αποτίμηση</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επερωτήσεων</w:t>
            </w:r>
            <w:r w:rsidRPr="00380BB2">
              <w:rPr>
                <w:rFonts w:ascii="Arial" w:hAnsi="Arial" w:cs="Arial"/>
                <w:spacing w:val="-3"/>
                <w:sz w:val="18"/>
                <w:szCs w:val="18"/>
              </w:rPr>
              <w:t xml:space="preserve"> </w:t>
            </w:r>
            <w:r w:rsidRPr="00380BB2">
              <w:rPr>
                <w:rFonts w:ascii="Arial" w:hAnsi="Arial" w:cs="Arial" w:hint="eastAsia"/>
                <w:spacing w:val="-3"/>
                <w:sz w:val="18"/>
                <w:szCs w:val="18"/>
              </w:rPr>
              <w:t>συμπερίληψης</w:t>
            </w:r>
            <w:r w:rsidRPr="00380BB2">
              <w:rPr>
                <w:rFonts w:ascii="Arial" w:hAnsi="Arial" w:cs="Arial"/>
                <w:spacing w:val="-3"/>
                <w:sz w:val="18"/>
                <w:szCs w:val="18"/>
              </w:rPr>
              <w:t xml:space="preserve"> </w:t>
            </w:r>
            <w:r w:rsidRPr="00380BB2">
              <w:rPr>
                <w:rFonts w:ascii="Arial" w:hAnsi="Arial" w:cs="Arial" w:hint="eastAsia"/>
                <w:spacing w:val="-3"/>
                <w:sz w:val="18"/>
                <w:szCs w:val="18"/>
              </w:rPr>
              <w:t>και</w:t>
            </w:r>
            <w:r w:rsidRPr="00380BB2">
              <w:rPr>
                <w:rFonts w:ascii="Arial" w:hAnsi="Arial" w:cs="Arial"/>
                <w:spacing w:val="-3"/>
                <w:sz w:val="18"/>
                <w:szCs w:val="18"/>
              </w:rPr>
              <w:t xml:space="preserve"> </w:t>
            </w:r>
            <w:r w:rsidRPr="00380BB2">
              <w:rPr>
                <w:rFonts w:ascii="Arial" w:hAnsi="Arial" w:cs="Arial" w:hint="eastAsia"/>
                <w:spacing w:val="-3"/>
                <w:sz w:val="18"/>
                <w:szCs w:val="18"/>
              </w:rPr>
              <w:t>ομοιότητας</w:t>
            </w:r>
            <w:r w:rsidRPr="00380BB2">
              <w:rPr>
                <w:rFonts w:ascii="Arial" w:hAnsi="Arial" w:cs="Arial"/>
                <w:spacing w:val="-3"/>
                <w:sz w:val="18"/>
                <w:szCs w:val="18"/>
              </w:rPr>
              <w:t xml:space="preserve">, </w:t>
            </w:r>
            <w:r w:rsidRPr="00380BB2">
              <w:rPr>
                <w:rFonts w:ascii="Arial" w:hAnsi="Arial" w:cs="Arial" w:hint="eastAsia"/>
                <w:spacing w:val="-3"/>
                <w:sz w:val="18"/>
                <w:szCs w:val="18"/>
              </w:rPr>
              <w:t>ταίριασμα</w:t>
            </w:r>
            <w:r w:rsidRPr="00380BB2">
              <w:rPr>
                <w:rFonts w:ascii="Arial" w:hAnsi="Arial" w:cs="Arial"/>
                <w:spacing w:val="-3"/>
                <w:sz w:val="18"/>
                <w:szCs w:val="18"/>
              </w:rPr>
              <w:t xml:space="preserve"> </w:t>
            </w:r>
            <w:r w:rsidRPr="00380BB2">
              <w:rPr>
                <w:rFonts w:ascii="Arial" w:hAnsi="Arial" w:cs="Arial" w:hint="eastAsia"/>
                <w:spacing w:val="-3"/>
                <w:sz w:val="18"/>
                <w:szCs w:val="18"/>
              </w:rPr>
              <w:t>αλφαριθμητικών</w:t>
            </w:r>
            <w:r w:rsidRPr="00380BB2">
              <w:rPr>
                <w:rFonts w:ascii="Arial" w:hAnsi="Arial" w:cs="Arial"/>
                <w:spacing w:val="-3"/>
                <w:sz w:val="18"/>
                <w:szCs w:val="18"/>
              </w:rPr>
              <w:t xml:space="preserve">, </w:t>
            </w:r>
            <w:r w:rsidRPr="00380BB2">
              <w:rPr>
                <w:rFonts w:ascii="Arial" w:hAnsi="Arial" w:cs="Arial" w:hint="eastAsia"/>
                <w:spacing w:val="-3"/>
                <w:sz w:val="18"/>
                <w:szCs w:val="18"/>
              </w:rPr>
              <w:t>δεικτοδότηση</w:t>
            </w:r>
            <w:r w:rsidRPr="00380BB2">
              <w:rPr>
                <w:rFonts w:ascii="Arial" w:hAnsi="Arial" w:cs="Arial"/>
                <w:spacing w:val="-3"/>
                <w:sz w:val="18"/>
                <w:szCs w:val="18"/>
              </w:rPr>
              <w:t xml:space="preserve"> </w:t>
            </w:r>
            <w:r w:rsidRPr="00380BB2">
              <w:rPr>
                <w:rFonts w:ascii="Arial" w:hAnsi="Arial" w:cs="Arial" w:hint="eastAsia"/>
                <w:spacing w:val="-3"/>
                <w:sz w:val="18"/>
                <w:szCs w:val="18"/>
              </w:rPr>
              <w:t>καταλήξεων</w:t>
            </w:r>
            <w:r w:rsidRPr="00380BB2">
              <w:rPr>
                <w:rFonts w:ascii="Arial" w:hAnsi="Arial" w:cs="Arial"/>
                <w:spacing w:val="-3"/>
                <w:sz w:val="18"/>
                <w:szCs w:val="18"/>
              </w:rPr>
              <w:t xml:space="preserve">, </w:t>
            </w:r>
            <w:r w:rsidRPr="00380BB2">
              <w:rPr>
                <w:rFonts w:ascii="Arial" w:hAnsi="Arial" w:cs="Arial" w:hint="eastAsia"/>
                <w:spacing w:val="-3"/>
                <w:sz w:val="18"/>
                <w:szCs w:val="18"/>
              </w:rPr>
              <w:t>δέντρο</w:t>
            </w:r>
            <w:r w:rsidRPr="00380BB2">
              <w:rPr>
                <w:rFonts w:ascii="Arial" w:hAnsi="Arial" w:cs="Arial"/>
                <w:spacing w:val="-3"/>
                <w:sz w:val="18"/>
                <w:szCs w:val="18"/>
              </w:rPr>
              <w:t xml:space="preserve"> </w:t>
            </w:r>
            <w:r w:rsidRPr="00380BB2">
              <w:rPr>
                <w:rFonts w:ascii="Arial" w:hAnsi="Arial" w:cs="Arial" w:hint="eastAsia"/>
                <w:spacing w:val="-3"/>
                <w:sz w:val="18"/>
                <w:szCs w:val="18"/>
              </w:rPr>
              <w:t>καταλήξεων</w:t>
            </w:r>
            <w:r w:rsidRPr="00380BB2">
              <w:rPr>
                <w:rFonts w:ascii="Arial" w:hAnsi="Arial" w:cs="Arial"/>
                <w:spacing w:val="-3"/>
                <w:sz w:val="18"/>
                <w:szCs w:val="18"/>
              </w:rPr>
              <w:t xml:space="preserve">, </w:t>
            </w:r>
            <w:r w:rsidRPr="00380BB2">
              <w:rPr>
                <w:rFonts w:ascii="Arial" w:hAnsi="Arial" w:cs="Arial" w:hint="eastAsia"/>
                <w:spacing w:val="-3"/>
                <w:sz w:val="18"/>
                <w:szCs w:val="18"/>
              </w:rPr>
              <w:t>πίνακας</w:t>
            </w:r>
            <w:r w:rsidRPr="00380BB2">
              <w:rPr>
                <w:rFonts w:ascii="Arial" w:hAnsi="Arial" w:cs="Arial"/>
                <w:spacing w:val="-3"/>
                <w:sz w:val="18"/>
                <w:szCs w:val="18"/>
              </w:rPr>
              <w:t xml:space="preserve"> </w:t>
            </w:r>
            <w:r w:rsidRPr="00380BB2">
              <w:rPr>
                <w:rFonts w:ascii="Arial" w:hAnsi="Arial" w:cs="Arial" w:hint="eastAsia"/>
                <w:spacing w:val="-3"/>
                <w:sz w:val="18"/>
                <w:szCs w:val="18"/>
              </w:rPr>
              <w:t>καταλήξεων</w:t>
            </w:r>
            <w:r w:rsidRPr="00380BB2">
              <w:rPr>
                <w:rFonts w:ascii="Arial" w:hAnsi="Arial" w:cs="Arial"/>
                <w:spacing w:val="-3"/>
                <w:sz w:val="18"/>
                <w:szCs w:val="18"/>
              </w:rPr>
              <w:t xml:space="preserve">, </w:t>
            </w:r>
            <w:r w:rsidRPr="00380BB2">
              <w:rPr>
                <w:rFonts w:ascii="Arial" w:hAnsi="Arial" w:cs="Arial" w:hint="eastAsia"/>
                <w:spacing w:val="-3"/>
                <w:sz w:val="18"/>
                <w:szCs w:val="18"/>
              </w:rPr>
              <w:t>προσεγγιστικό</w:t>
            </w:r>
            <w:r w:rsidRPr="00380BB2">
              <w:rPr>
                <w:rFonts w:ascii="Arial" w:hAnsi="Arial" w:cs="Arial"/>
                <w:spacing w:val="-3"/>
                <w:sz w:val="18"/>
                <w:szCs w:val="18"/>
              </w:rPr>
              <w:t xml:space="preserve"> </w:t>
            </w:r>
            <w:r w:rsidRPr="00380BB2">
              <w:rPr>
                <w:rFonts w:ascii="Arial" w:hAnsi="Arial" w:cs="Arial" w:hint="eastAsia"/>
                <w:spacing w:val="-3"/>
                <w:sz w:val="18"/>
                <w:szCs w:val="18"/>
              </w:rPr>
              <w:t>ταίριασμα</w:t>
            </w:r>
            <w:r w:rsidRPr="00380BB2">
              <w:rPr>
                <w:rFonts w:ascii="Arial" w:hAnsi="Arial" w:cs="Arial"/>
                <w:spacing w:val="-3"/>
                <w:sz w:val="18"/>
                <w:szCs w:val="18"/>
              </w:rPr>
              <w:t xml:space="preserve"> </w:t>
            </w:r>
            <w:r w:rsidRPr="00380BB2">
              <w:rPr>
                <w:rFonts w:ascii="Arial" w:hAnsi="Arial" w:cs="Arial" w:hint="eastAsia"/>
                <w:spacing w:val="-3"/>
                <w:sz w:val="18"/>
                <w:szCs w:val="18"/>
              </w:rPr>
              <w:t>αλφαριθμητικών</w:t>
            </w:r>
            <w:r w:rsidRPr="00380BB2">
              <w:rPr>
                <w:rFonts w:ascii="Arial" w:hAnsi="Arial" w:cs="Arial"/>
                <w:spacing w:val="-3"/>
                <w:sz w:val="18"/>
                <w:szCs w:val="18"/>
              </w:rPr>
              <w:t xml:space="preserve">, </w:t>
            </w:r>
            <w:r w:rsidRPr="00380BB2">
              <w:rPr>
                <w:rFonts w:ascii="Arial" w:hAnsi="Arial" w:cs="Arial" w:hint="eastAsia"/>
                <w:spacing w:val="-3"/>
                <w:sz w:val="18"/>
                <w:szCs w:val="18"/>
              </w:rPr>
              <w:t>απόσταση</w:t>
            </w:r>
            <w:r w:rsidRPr="00380BB2">
              <w:rPr>
                <w:rFonts w:ascii="Arial" w:hAnsi="Arial" w:cs="Arial"/>
                <w:spacing w:val="-3"/>
                <w:sz w:val="18"/>
                <w:szCs w:val="18"/>
              </w:rPr>
              <w:t xml:space="preserve"> </w:t>
            </w:r>
            <w:r w:rsidRPr="00380BB2">
              <w:rPr>
                <w:rFonts w:ascii="Arial" w:hAnsi="Arial" w:cs="Arial" w:hint="eastAsia"/>
                <w:spacing w:val="-3"/>
                <w:sz w:val="18"/>
                <w:szCs w:val="18"/>
              </w:rPr>
              <w:t>διόρθωσης</w:t>
            </w:r>
            <w:r w:rsidRPr="00380BB2">
              <w:rPr>
                <w:rFonts w:ascii="Arial" w:hAnsi="Arial" w:cs="Arial"/>
                <w:spacing w:val="-3"/>
                <w:sz w:val="18"/>
                <w:szCs w:val="18"/>
              </w:rPr>
              <w:t xml:space="preserve">, </w:t>
            </w:r>
            <w:r w:rsidRPr="00380BB2">
              <w:rPr>
                <w:rFonts w:ascii="Arial" w:hAnsi="Arial" w:cs="Arial" w:hint="eastAsia"/>
                <w:spacing w:val="-3"/>
                <w:sz w:val="18"/>
                <w:szCs w:val="18"/>
              </w:rPr>
              <w:t>υπολογισμος</w:t>
            </w:r>
            <w:r w:rsidRPr="00380BB2">
              <w:rPr>
                <w:rFonts w:ascii="Arial" w:hAnsi="Arial" w:cs="Arial"/>
                <w:spacing w:val="-3"/>
                <w:sz w:val="18"/>
                <w:szCs w:val="18"/>
              </w:rPr>
              <w:t xml:space="preserve"> </w:t>
            </w:r>
            <w:r w:rsidRPr="00380BB2">
              <w:rPr>
                <w:rFonts w:ascii="Arial" w:hAnsi="Arial" w:cs="Arial" w:hint="eastAsia"/>
                <w:spacing w:val="-3"/>
                <w:sz w:val="18"/>
                <w:szCs w:val="18"/>
              </w:rPr>
              <w:t>απόστασης</w:t>
            </w:r>
            <w:r w:rsidRPr="00380BB2">
              <w:rPr>
                <w:rFonts w:ascii="Arial" w:hAnsi="Arial" w:cs="Arial"/>
                <w:spacing w:val="-3"/>
                <w:sz w:val="18"/>
                <w:szCs w:val="18"/>
              </w:rPr>
              <w:t xml:space="preserve"> </w:t>
            </w:r>
            <w:r w:rsidRPr="00380BB2">
              <w:rPr>
                <w:rFonts w:ascii="Arial" w:hAnsi="Arial" w:cs="Arial" w:hint="eastAsia"/>
                <w:spacing w:val="-3"/>
                <w:sz w:val="18"/>
                <w:szCs w:val="18"/>
              </w:rPr>
              <w:t>διόρθωσης</w:t>
            </w:r>
            <w:r w:rsidRPr="00380BB2">
              <w:rPr>
                <w:rFonts w:ascii="Arial" w:hAnsi="Arial" w:cs="Arial"/>
                <w:spacing w:val="-3"/>
                <w:sz w:val="18"/>
                <w:szCs w:val="18"/>
              </w:rPr>
              <w:t>.</w:t>
            </w:r>
          </w:p>
          <w:p w:rsidR="00726314" w:rsidRPr="00E25601" w:rsidRDefault="00726314" w:rsidP="006B6E65">
            <w:pPr>
              <w:tabs>
                <w:tab w:val="left" w:pos="284"/>
                <w:tab w:val="left" w:pos="2268"/>
                <w:tab w:val="left" w:pos="2552"/>
              </w:tabs>
              <w:spacing w:before="20" w:after="20" w:line="240" w:lineRule="auto"/>
              <w:ind w:left="0" w:right="0"/>
              <w:rPr>
                <w:rFonts w:ascii="Arial" w:hAnsi="Arial" w:cs="Arial"/>
                <w:spacing w:val="-3"/>
                <w:sz w:val="18"/>
                <w:szCs w:val="18"/>
              </w:rPr>
            </w:pPr>
            <w:r w:rsidRPr="00380BB2">
              <w:rPr>
                <w:rFonts w:ascii="Arial" w:hAnsi="Arial" w:cs="Arial" w:hint="eastAsia"/>
                <w:b/>
                <w:bCs/>
                <w:spacing w:val="-3"/>
                <w:sz w:val="18"/>
                <w:szCs w:val="18"/>
              </w:rPr>
              <w:t>Γεω</w:t>
            </w:r>
            <w:r w:rsidRPr="00380BB2">
              <w:rPr>
                <w:rFonts w:ascii="Arial" w:hAnsi="Arial" w:cs="Arial"/>
                <w:b/>
                <w:bCs/>
                <w:spacing w:val="-3"/>
                <w:sz w:val="18"/>
                <w:szCs w:val="18"/>
              </w:rPr>
              <w:t>-</w:t>
            </w:r>
            <w:r w:rsidRPr="00380BB2">
              <w:rPr>
                <w:rFonts w:ascii="Arial" w:hAnsi="Arial" w:cs="Arial" w:hint="eastAsia"/>
                <w:b/>
                <w:bCs/>
                <w:spacing w:val="-3"/>
                <w:sz w:val="18"/>
                <w:szCs w:val="18"/>
              </w:rPr>
              <w:t>κειμενικά</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και</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γεω</w:t>
            </w:r>
            <w:r w:rsidRPr="00380BB2">
              <w:rPr>
                <w:rFonts w:ascii="Arial" w:hAnsi="Arial" w:cs="Arial"/>
                <w:b/>
                <w:bCs/>
                <w:spacing w:val="-3"/>
                <w:sz w:val="18"/>
                <w:szCs w:val="18"/>
              </w:rPr>
              <w:t>-</w:t>
            </w:r>
            <w:r w:rsidRPr="00380BB2">
              <w:rPr>
                <w:rFonts w:ascii="Arial" w:hAnsi="Arial" w:cs="Arial" w:hint="eastAsia"/>
                <w:b/>
                <w:bCs/>
                <w:spacing w:val="-3"/>
                <w:sz w:val="18"/>
                <w:szCs w:val="18"/>
              </w:rPr>
              <w:t>κοινωνικά</w:t>
            </w:r>
            <w:r w:rsidRPr="00380BB2">
              <w:rPr>
                <w:rFonts w:ascii="Arial" w:hAnsi="Arial" w:cs="Arial"/>
                <w:b/>
                <w:bCs/>
                <w:spacing w:val="-3"/>
                <w:sz w:val="18"/>
                <w:szCs w:val="18"/>
              </w:rPr>
              <w:t xml:space="preserve"> </w:t>
            </w:r>
            <w:r w:rsidRPr="00380BB2">
              <w:rPr>
                <w:rFonts w:ascii="Arial" w:hAnsi="Arial" w:cs="Arial" w:hint="eastAsia"/>
                <w:b/>
                <w:bCs/>
                <w:spacing w:val="-3"/>
                <w:sz w:val="18"/>
                <w:szCs w:val="18"/>
              </w:rPr>
              <w:t>δεδομένα</w:t>
            </w:r>
            <w:r w:rsidRPr="00380BB2">
              <w:rPr>
                <w:rFonts w:ascii="Arial" w:hAnsi="Arial" w:cs="Arial"/>
                <w:b/>
                <w:bCs/>
                <w:spacing w:val="-3"/>
                <w:sz w:val="18"/>
                <w:szCs w:val="18"/>
              </w:rPr>
              <w:t>:</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επερωτήσεις</w:t>
            </w:r>
            <w:r w:rsidRPr="00380BB2">
              <w:rPr>
                <w:rFonts w:ascii="Arial" w:hAnsi="Arial" w:cs="Arial"/>
                <w:spacing w:val="-3"/>
                <w:sz w:val="18"/>
                <w:szCs w:val="18"/>
              </w:rPr>
              <w:t xml:space="preserve"> </w:t>
            </w:r>
            <w:r w:rsidRPr="00380BB2">
              <w:rPr>
                <w:rFonts w:ascii="Arial" w:hAnsi="Arial" w:cs="Arial" w:hint="eastAsia"/>
                <w:spacing w:val="-3"/>
                <w:sz w:val="18"/>
                <w:szCs w:val="18"/>
              </w:rPr>
              <w:t>σε</w:t>
            </w:r>
            <w:r w:rsidRPr="00380BB2">
              <w:rPr>
                <w:rFonts w:ascii="Arial" w:hAnsi="Arial" w:cs="Arial"/>
                <w:spacing w:val="-3"/>
                <w:sz w:val="18"/>
                <w:szCs w:val="18"/>
              </w:rPr>
              <w:t xml:space="preserve"> </w:t>
            </w:r>
            <w:r w:rsidRPr="00380BB2">
              <w:rPr>
                <w:rFonts w:ascii="Arial" w:hAnsi="Arial" w:cs="Arial" w:hint="eastAsia"/>
                <w:spacing w:val="-3"/>
                <w:sz w:val="18"/>
                <w:szCs w:val="18"/>
              </w:rPr>
              <w:t>γεω</w:t>
            </w:r>
            <w:r w:rsidRPr="00380BB2">
              <w:rPr>
                <w:rFonts w:ascii="Arial" w:hAnsi="Arial" w:cs="Arial"/>
                <w:spacing w:val="-3"/>
                <w:sz w:val="18"/>
                <w:szCs w:val="18"/>
              </w:rPr>
              <w:t>-</w:t>
            </w:r>
            <w:r w:rsidRPr="00380BB2">
              <w:rPr>
                <w:rFonts w:ascii="Arial" w:hAnsi="Arial" w:cs="Arial" w:hint="eastAsia"/>
                <w:spacing w:val="-3"/>
                <w:sz w:val="18"/>
                <w:szCs w:val="18"/>
              </w:rPr>
              <w:t>κειμενικά</w:t>
            </w:r>
            <w:r w:rsidRPr="00380BB2">
              <w:rPr>
                <w:rFonts w:ascii="Arial" w:hAnsi="Arial" w:cs="Arial"/>
                <w:spacing w:val="-3"/>
                <w:sz w:val="18"/>
                <w:szCs w:val="18"/>
              </w:rPr>
              <w:t xml:space="preserve"> </w:t>
            </w:r>
            <w:r w:rsidRPr="00380BB2">
              <w:rPr>
                <w:rFonts w:ascii="Arial" w:hAnsi="Arial" w:cs="Arial" w:hint="eastAsia"/>
                <w:spacing w:val="-3"/>
                <w:sz w:val="18"/>
                <w:szCs w:val="18"/>
              </w:rPr>
              <w:t>δεδομένα</w:t>
            </w:r>
            <w:r w:rsidRPr="00380BB2">
              <w:rPr>
                <w:rFonts w:ascii="Arial" w:hAnsi="Arial" w:cs="Arial"/>
                <w:spacing w:val="-3"/>
                <w:sz w:val="18"/>
                <w:szCs w:val="18"/>
              </w:rPr>
              <w:t xml:space="preserve">, </w:t>
            </w:r>
            <w:r w:rsidRPr="00380BB2">
              <w:rPr>
                <w:rFonts w:ascii="Arial" w:hAnsi="Arial" w:cs="Arial" w:hint="eastAsia"/>
                <w:spacing w:val="-3"/>
                <w:sz w:val="18"/>
                <w:szCs w:val="18"/>
              </w:rPr>
              <w:t>αποτίμηση</w:t>
            </w:r>
            <w:r w:rsidRPr="00380BB2">
              <w:rPr>
                <w:rFonts w:ascii="Arial" w:hAnsi="Arial" w:cs="Arial"/>
                <w:spacing w:val="-3"/>
                <w:sz w:val="18"/>
                <w:szCs w:val="18"/>
              </w:rPr>
              <w:t xml:space="preserve"> </w:t>
            </w:r>
            <w:r w:rsidRPr="00380BB2">
              <w:rPr>
                <w:rFonts w:ascii="Arial" w:hAnsi="Arial" w:cs="Arial" w:hint="eastAsia"/>
                <w:spacing w:val="-3"/>
                <w:sz w:val="18"/>
                <w:szCs w:val="18"/>
              </w:rPr>
              <w:t>επερωτήσεων</w:t>
            </w:r>
            <w:r w:rsidRPr="00380BB2">
              <w:rPr>
                <w:rFonts w:ascii="Arial" w:hAnsi="Arial" w:cs="Arial"/>
                <w:spacing w:val="-3"/>
                <w:sz w:val="18"/>
                <w:szCs w:val="18"/>
              </w:rPr>
              <w:t xml:space="preserve">, </w:t>
            </w:r>
            <w:r w:rsidRPr="00380BB2">
              <w:rPr>
                <w:rFonts w:ascii="Arial" w:hAnsi="Arial" w:cs="Arial" w:hint="eastAsia"/>
                <w:spacing w:val="-3"/>
                <w:sz w:val="18"/>
                <w:szCs w:val="18"/>
              </w:rPr>
              <w:t>δεικτοδότηση</w:t>
            </w:r>
            <w:r w:rsidRPr="00380BB2">
              <w:rPr>
                <w:rFonts w:ascii="Arial" w:hAnsi="Arial" w:cs="Arial"/>
                <w:spacing w:val="-3"/>
                <w:sz w:val="18"/>
                <w:szCs w:val="18"/>
              </w:rPr>
              <w:t xml:space="preserve">, </w:t>
            </w:r>
            <w:r w:rsidRPr="00380BB2">
              <w:rPr>
                <w:rFonts w:ascii="Arial" w:hAnsi="Arial" w:cs="Arial" w:hint="eastAsia"/>
                <w:spacing w:val="-3"/>
                <w:sz w:val="18"/>
                <w:szCs w:val="18"/>
              </w:rPr>
              <w:t>απόσταση</w:t>
            </w:r>
            <w:r w:rsidRPr="00380BB2">
              <w:rPr>
                <w:rFonts w:ascii="Arial" w:hAnsi="Arial" w:cs="Arial"/>
                <w:spacing w:val="-3"/>
                <w:sz w:val="18"/>
                <w:szCs w:val="18"/>
              </w:rPr>
              <w:t xml:space="preserve"> </w:t>
            </w:r>
            <w:r w:rsidRPr="00380BB2">
              <w:rPr>
                <w:rFonts w:ascii="Arial" w:hAnsi="Arial" w:cs="Arial" w:hint="eastAsia"/>
                <w:spacing w:val="-3"/>
                <w:sz w:val="18"/>
                <w:szCs w:val="18"/>
              </w:rPr>
              <w:t>μεταξύ</w:t>
            </w:r>
            <w:r w:rsidRPr="00380BB2">
              <w:rPr>
                <w:rFonts w:ascii="Arial" w:hAnsi="Arial" w:cs="Arial"/>
                <w:spacing w:val="-3"/>
                <w:sz w:val="18"/>
                <w:szCs w:val="18"/>
              </w:rPr>
              <w:t xml:space="preserve"> </w:t>
            </w:r>
            <w:r w:rsidRPr="00380BB2">
              <w:rPr>
                <w:rFonts w:ascii="Arial" w:hAnsi="Arial" w:cs="Arial" w:hint="eastAsia"/>
                <w:spacing w:val="-3"/>
                <w:sz w:val="18"/>
                <w:szCs w:val="18"/>
              </w:rPr>
              <w:t>κόμβων</w:t>
            </w:r>
            <w:r w:rsidRPr="00380BB2">
              <w:rPr>
                <w:rFonts w:ascii="Arial" w:hAnsi="Arial" w:cs="Arial"/>
                <w:spacing w:val="-3"/>
                <w:sz w:val="18"/>
                <w:szCs w:val="18"/>
              </w:rPr>
              <w:t xml:space="preserve"> </w:t>
            </w:r>
            <w:r w:rsidRPr="00380BB2">
              <w:rPr>
                <w:rFonts w:ascii="Arial" w:hAnsi="Arial" w:cs="Arial" w:hint="eastAsia"/>
                <w:spacing w:val="-3"/>
                <w:sz w:val="18"/>
                <w:szCs w:val="18"/>
              </w:rPr>
              <w:t>σε</w:t>
            </w:r>
            <w:r w:rsidRPr="00380BB2">
              <w:rPr>
                <w:rFonts w:ascii="Arial" w:hAnsi="Arial" w:cs="Arial"/>
                <w:spacing w:val="-3"/>
                <w:sz w:val="18"/>
                <w:szCs w:val="18"/>
              </w:rPr>
              <w:t xml:space="preserve"> </w:t>
            </w:r>
            <w:r w:rsidRPr="00380BB2">
              <w:rPr>
                <w:rFonts w:ascii="Arial" w:hAnsi="Arial" w:cs="Arial" w:hint="eastAsia"/>
                <w:spacing w:val="-3"/>
                <w:sz w:val="18"/>
                <w:szCs w:val="18"/>
              </w:rPr>
              <w:t>κοινωνικά</w:t>
            </w:r>
            <w:r w:rsidRPr="00380BB2">
              <w:rPr>
                <w:rFonts w:ascii="Arial" w:hAnsi="Arial" w:cs="Arial"/>
                <w:spacing w:val="-3"/>
                <w:sz w:val="18"/>
                <w:szCs w:val="18"/>
              </w:rPr>
              <w:t xml:space="preserve"> </w:t>
            </w:r>
            <w:r w:rsidRPr="00380BB2">
              <w:rPr>
                <w:rFonts w:ascii="Arial" w:hAnsi="Arial" w:cs="Arial" w:hint="eastAsia"/>
                <w:spacing w:val="-3"/>
                <w:sz w:val="18"/>
                <w:szCs w:val="18"/>
              </w:rPr>
              <w:t>δίκτυα</w:t>
            </w:r>
            <w:r w:rsidRPr="00380BB2">
              <w:rPr>
                <w:rFonts w:ascii="Arial" w:hAnsi="Arial" w:cs="Arial"/>
                <w:spacing w:val="-3"/>
                <w:sz w:val="18"/>
                <w:szCs w:val="18"/>
              </w:rPr>
              <w:t xml:space="preserve">, PageRank, Personalized PageRank, </w:t>
            </w:r>
            <w:r w:rsidRPr="00380BB2">
              <w:rPr>
                <w:rFonts w:ascii="Arial" w:hAnsi="Arial" w:cs="Arial" w:hint="eastAsia"/>
                <w:spacing w:val="-3"/>
                <w:sz w:val="18"/>
                <w:szCs w:val="18"/>
              </w:rPr>
              <w:t>επερωτήσεις</w:t>
            </w:r>
            <w:r w:rsidRPr="00380BB2">
              <w:rPr>
                <w:rFonts w:ascii="Arial" w:hAnsi="Arial" w:cs="Arial"/>
                <w:spacing w:val="-3"/>
                <w:sz w:val="18"/>
                <w:szCs w:val="18"/>
              </w:rPr>
              <w:t xml:space="preserve"> </w:t>
            </w:r>
            <w:r w:rsidRPr="00380BB2">
              <w:rPr>
                <w:rFonts w:ascii="Arial" w:hAnsi="Arial" w:cs="Arial" w:hint="eastAsia"/>
                <w:spacing w:val="-3"/>
                <w:sz w:val="18"/>
                <w:szCs w:val="18"/>
              </w:rPr>
              <w:t>σε</w:t>
            </w:r>
            <w:r w:rsidRPr="00380BB2">
              <w:rPr>
                <w:rFonts w:ascii="Arial" w:hAnsi="Arial" w:cs="Arial"/>
                <w:spacing w:val="-3"/>
                <w:sz w:val="18"/>
                <w:szCs w:val="18"/>
              </w:rPr>
              <w:t xml:space="preserve"> </w:t>
            </w:r>
            <w:r w:rsidRPr="00380BB2">
              <w:rPr>
                <w:rFonts w:ascii="Arial" w:hAnsi="Arial" w:cs="Arial" w:hint="eastAsia"/>
                <w:spacing w:val="-3"/>
                <w:sz w:val="18"/>
                <w:szCs w:val="18"/>
              </w:rPr>
              <w:t>γεω</w:t>
            </w:r>
            <w:r w:rsidRPr="00380BB2">
              <w:rPr>
                <w:rFonts w:ascii="Arial" w:hAnsi="Arial" w:cs="Arial"/>
                <w:spacing w:val="-3"/>
                <w:sz w:val="18"/>
                <w:szCs w:val="18"/>
              </w:rPr>
              <w:t>-</w:t>
            </w:r>
            <w:r w:rsidRPr="00380BB2">
              <w:rPr>
                <w:rFonts w:ascii="Arial" w:hAnsi="Arial" w:cs="Arial" w:hint="eastAsia"/>
                <w:spacing w:val="-3"/>
                <w:sz w:val="18"/>
                <w:szCs w:val="18"/>
              </w:rPr>
              <w:t>κοινωνικά</w:t>
            </w:r>
            <w:r w:rsidRPr="00380BB2">
              <w:rPr>
                <w:rFonts w:ascii="Arial" w:hAnsi="Arial" w:cs="Arial"/>
                <w:spacing w:val="-3"/>
                <w:sz w:val="18"/>
                <w:szCs w:val="18"/>
              </w:rPr>
              <w:t xml:space="preserve"> </w:t>
            </w:r>
            <w:r w:rsidRPr="00380BB2">
              <w:rPr>
                <w:rFonts w:ascii="Arial" w:hAnsi="Arial" w:cs="Arial" w:hint="eastAsia"/>
                <w:spacing w:val="-3"/>
                <w:sz w:val="18"/>
                <w:szCs w:val="18"/>
              </w:rPr>
              <w:t>δεδομένα</w:t>
            </w:r>
            <w:r w:rsidRPr="00E25601">
              <w:rPr>
                <w:rFonts w:ascii="Arial" w:hAnsi="Arial" w:cs="Arial"/>
                <w:spacing w:val="-3"/>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10" w:after="10"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10" w:after="10" w:line="240" w:lineRule="auto"/>
              <w:ind w:left="0" w:right="0"/>
              <w:rPr>
                <w:rFonts w:ascii="Arial" w:hAnsi="Arial" w:cs="Arial"/>
                <w:sz w:val="18"/>
                <w:szCs w:val="18"/>
              </w:rPr>
            </w:pPr>
            <w:r w:rsidRPr="00380BB2">
              <w:rPr>
                <w:rFonts w:ascii="Arial" w:hAnsi="Arial" w:cs="Arial" w:hint="eastAsia"/>
                <w:sz w:val="18"/>
                <w:szCs w:val="18"/>
              </w:rPr>
              <w:t>Το</w:t>
            </w:r>
            <w:r w:rsidRPr="00380BB2">
              <w:rPr>
                <w:rFonts w:ascii="Arial" w:hAnsi="Arial" w:cs="Arial"/>
                <w:sz w:val="18"/>
                <w:szCs w:val="18"/>
              </w:rPr>
              <w:t xml:space="preserve"> </w:t>
            </w:r>
            <w:r w:rsidRPr="00380BB2">
              <w:rPr>
                <w:rFonts w:ascii="Arial" w:hAnsi="Arial" w:cs="Arial" w:hint="eastAsia"/>
                <w:sz w:val="18"/>
                <w:szCs w:val="18"/>
              </w:rPr>
              <w:t>μάθημα</w:t>
            </w:r>
            <w:r w:rsidRPr="00380BB2">
              <w:rPr>
                <w:rFonts w:ascii="Arial" w:hAnsi="Arial" w:cs="Arial"/>
                <w:sz w:val="18"/>
                <w:szCs w:val="18"/>
              </w:rPr>
              <w:t xml:space="preserve"> </w:t>
            </w:r>
            <w:r w:rsidRPr="00380BB2">
              <w:rPr>
                <w:rFonts w:ascii="Arial" w:hAnsi="Arial" w:cs="Arial" w:hint="eastAsia"/>
                <w:sz w:val="18"/>
                <w:szCs w:val="18"/>
              </w:rPr>
              <w:t>εστιάζει</w:t>
            </w:r>
            <w:r w:rsidRPr="00380BB2">
              <w:rPr>
                <w:rFonts w:ascii="Arial" w:hAnsi="Arial" w:cs="Arial"/>
                <w:sz w:val="18"/>
                <w:szCs w:val="18"/>
              </w:rPr>
              <w:t xml:space="preserve"> </w:t>
            </w:r>
            <w:r w:rsidRPr="00380BB2">
              <w:rPr>
                <w:rFonts w:ascii="Arial" w:hAnsi="Arial" w:cs="Arial" w:hint="eastAsia"/>
                <w:sz w:val="18"/>
                <w:szCs w:val="18"/>
              </w:rPr>
              <w:t>στη</w:t>
            </w:r>
            <w:r w:rsidRPr="00380BB2">
              <w:rPr>
                <w:rFonts w:ascii="Arial" w:hAnsi="Arial" w:cs="Arial"/>
                <w:sz w:val="18"/>
                <w:szCs w:val="18"/>
              </w:rPr>
              <w:t xml:space="preserve"> </w:t>
            </w:r>
            <w:r w:rsidRPr="00380BB2">
              <w:rPr>
                <w:rFonts w:ascii="Arial" w:hAnsi="Arial" w:cs="Arial" w:hint="eastAsia"/>
                <w:sz w:val="18"/>
                <w:szCs w:val="18"/>
              </w:rPr>
              <w:t>διαχέιριση</w:t>
            </w:r>
            <w:r w:rsidRPr="00380BB2">
              <w:rPr>
                <w:rFonts w:ascii="Arial" w:hAnsi="Arial" w:cs="Arial"/>
                <w:sz w:val="18"/>
                <w:szCs w:val="18"/>
              </w:rPr>
              <w:t xml:space="preserve"> </w:t>
            </w:r>
            <w:r w:rsidRPr="00380BB2">
              <w:rPr>
                <w:rFonts w:ascii="Arial" w:hAnsi="Arial" w:cs="Arial" w:hint="eastAsia"/>
                <w:sz w:val="18"/>
                <w:szCs w:val="18"/>
              </w:rPr>
              <w:t>σύνθετων</w:t>
            </w:r>
            <w:r w:rsidRPr="00380BB2">
              <w:rPr>
                <w:rFonts w:ascii="Arial" w:hAnsi="Arial" w:cs="Arial"/>
                <w:sz w:val="18"/>
                <w:szCs w:val="18"/>
              </w:rPr>
              <w:t xml:space="preserve"> </w:t>
            </w:r>
            <w:r w:rsidRPr="00380BB2">
              <w:rPr>
                <w:rFonts w:ascii="Arial" w:hAnsi="Arial" w:cs="Arial" w:hint="eastAsia"/>
                <w:sz w:val="18"/>
                <w:szCs w:val="18"/>
              </w:rPr>
              <w:t>τύπων</w:t>
            </w:r>
            <w:r w:rsidRPr="00380BB2">
              <w:rPr>
                <w:rFonts w:ascii="Arial" w:hAnsi="Arial" w:cs="Arial"/>
                <w:sz w:val="18"/>
                <w:szCs w:val="18"/>
              </w:rPr>
              <w:t xml:space="preserve"> </w:t>
            </w:r>
            <w:r w:rsidRPr="00380BB2">
              <w:rPr>
                <w:rFonts w:ascii="Arial" w:hAnsi="Arial" w:cs="Arial" w:hint="eastAsia"/>
                <w:sz w:val="18"/>
                <w:szCs w:val="18"/>
              </w:rPr>
              <w:t>δεδομένων</w:t>
            </w:r>
            <w:r w:rsidRPr="00380BB2">
              <w:rPr>
                <w:rFonts w:ascii="Arial" w:hAnsi="Arial" w:cs="Arial"/>
                <w:sz w:val="18"/>
                <w:szCs w:val="18"/>
              </w:rPr>
              <w:t xml:space="preserve"> </w:t>
            </w:r>
            <w:r w:rsidRPr="00380BB2">
              <w:rPr>
                <w:rFonts w:ascii="Arial" w:hAnsi="Arial" w:cs="Arial" w:hint="eastAsia"/>
                <w:sz w:val="18"/>
                <w:szCs w:val="18"/>
              </w:rPr>
              <w:t>από</w:t>
            </w:r>
            <w:r w:rsidRPr="00380BB2">
              <w:rPr>
                <w:rFonts w:ascii="Arial" w:hAnsi="Arial" w:cs="Arial"/>
                <w:sz w:val="18"/>
                <w:szCs w:val="18"/>
              </w:rPr>
              <w:t xml:space="preserve"> </w:t>
            </w:r>
            <w:r w:rsidRPr="00380BB2">
              <w:rPr>
                <w:rFonts w:ascii="Arial" w:hAnsi="Arial" w:cs="Arial" w:hint="eastAsia"/>
                <w:sz w:val="18"/>
                <w:szCs w:val="18"/>
              </w:rPr>
              <w:t>επεκταμένα</w:t>
            </w:r>
            <w:r w:rsidRPr="00380BB2">
              <w:rPr>
                <w:rFonts w:ascii="Arial" w:hAnsi="Arial" w:cs="Arial"/>
                <w:sz w:val="18"/>
                <w:szCs w:val="18"/>
              </w:rPr>
              <w:t xml:space="preserve"> </w:t>
            </w:r>
            <w:r w:rsidRPr="00380BB2">
              <w:rPr>
                <w:rFonts w:ascii="Arial" w:hAnsi="Arial" w:cs="Arial" w:hint="eastAsia"/>
                <w:sz w:val="18"/>
                <w:szCs w:val="18"/>
              </w:rPr>
              <w:t>συστήματα</w:t>
            </w:r>
            <w:r w:rsidRPr="00380BB2">
              <w:rPr>
                <w:rFonts w:ascii="Arial" w:hAnsi="Arial" w:cs="Arial"/>
                <w:sz w:val="18"/>
                <w:szCs w:val="18"/>
              </w:rPr>
              <w:t xml:space="preserve"> </w:t>
            </w:r>
            <w:r w:rsidRPr="00380BB2">
              <w:rPr>
                <w:rFonts w:ascii="Arial" w:hAnsi="Arial" w:cs="Arial" w:hint="eastAsia"/>
                <w:sz w:val="18"/>
                <w:szCs w:val="18"/>
              </w:rPr>
              <w:t>βάσεων</w:t>
            </w:r>
            <w:r w:rsidRPr="00380BB2">
              <w:rPr>
                <w:rFonts w:ascii="Arial" w:hAnsi="Arial" w:cs="Arial"/>
                <w:sz w:val="18"/>
                <w:szCs w:val="18"/>
              </w:rPr>
              <w:t xml:space="preserve"> </w:t>
            </w:r>
            <w:r w:rsidRPr="00380BB2">
              <w:rPr>
                <w:rFonts w:ascii="Arial" w:hAnsi="Arial" w:cs="Arial" w:hint="eastAsia"/>
                <w:sz w:val="18"/>
                <w:szCs w:val="18"/>
              </w:rPr>
              <w:t>δεδομένων</w:t>
            </w:r>
            <w:r w:rsidRPr="00380BB2">
              <w:rPr>
                <w:rFonts w:ascii="Arial" w:hAnsi="Arial" w:cs="Arial"/>
                <w:sz w:val="18"/>
                <w:szCs w:val="18"/>
              </w:rPr>
              <w:t xml:space="preserve">. </w:t>
            </w:r>
            <w:r w:rsidRPr="00380BB2">
              <w:rPr>
                <w:rFonts w:ascii="Arial" w:hAnsi="Arial" w:cs="Arial" w:hint="eastAsia"/>
                <w:sz w:val="18"/>
                <w:szCs w:val="18"/>
              </w:rPr>
              <w:t>Δίνει</w:t>
            </w:r>
            <w:r w:rsidRPr="00380BB2">
              <w:rPr>
                <w:rFonts w:ascii="Arial" w:hAnsi="Arial" w:cs="Arial"/>
                <w:sz w:val="18"/>
                <w:szCs w:val="18"/>
              </w:rPr>
              <w:t xml:space="preserve"> </w:t>
            </w:r>
            <w:r w:rsidRPr="00380BB2">
              <w:rPr>
                <w:rFonts w:ascii="Arial" w:hAnsi="Arial" w:cs="Arial" w:hint="eastAsia"/>
                <w:sz w:val="18"/>
                <w:szCs w:val="18"/>
              </w:rPr>
              <w:t>έμφαση</w:t>
            </w:r>
            <w:r w:rsidRPr="00380BB2">
              <w:rPr>
                <w:rFonts w:ascii="Arial" w:hAnsi="Arial" w:cs="Arial"/>
                <w:sz w:val="18"/>
                <w:szCs w:val="18"/>
              </w:rPr>
              <w:t xml:space="preserve"> </w:t>
            </w:r>
            <w:r w:rsidRPr="00380BB2">
              <w:rPr>
                <w:rFonts w:ascii="Arial" w:hAnsi="Arial" w:cs="Arial" w:hint="eastAsia"/>
                <w:sz w:val="18"/>
                <w:szCs w:val="18"/>
              </w:rPr>
              <w:t>στην</w:t>
            </w:r>
            <w:r w:rsidRPr="00380BB2">
              <w:rPr>
                <w:rFonts w:ascii="Arial" w:hAnsi="Arial" w:cs="Arial"/>
                <w:sz w:val="18"/>
                <w:szCs w:val="18"/>
              </w:rPr>
              <w:t xml:space="preserve"> </w:t>
            </w:r>
            <w:r w:rsidRPr="00380BB2">
              <w:rPr>
                <w:rFonts w:ascii="Arial" w:hAnsi="Arial" w:cs="Arial" w:hint="eastAsia"/>
                <w:sz w:val="18"/>
                <w:szCs w:val="18"/>
              </w:rPr>
              <w:t>αποτελεσματική</w:t>
            </w:r>
            <w:r w:rsidRPr="00380BB2">
              <w:rPr>
                <w:rFonts w:ascii="Arial" w:hAnsi="Arial" w:cs="Arial"/>
                <w:sz w:val="18"/>
                <w:szCs w:val="18"/>
              </w:rPr>
              <w:t xml:space="preserve"> </w:t>
            </w:r>
            <w:r w:rsidRPr="00380BB2">
              <w:rPr>
                <w:rFonts w:ascii="Arial" w:hAnsi="Arial" w:cs="Arial" w:hint="eastAsia"/>
                <w:sz w:val="18"/>
                <w:szCs w:val="18"/>
              </w:rPr>
              <w:lastRenderedPageBreak/>
              <w:t>δεικτοδότηση</w:t>
            </w:r>
            <w:r w:rsidRPr="00380BB2">
              <w:rPr>
                <w:rFonts w:ascii="Arial" w:hAnsi="Arial" w:cs="Arial"/>
                <w:sz w:val="18"/>
                <w:szCs w:val="18"/>
              </w:rPr>
              <w:t xml:space="preserve"> </w:t>
            </w:r>
            <w:r w:rsidRPr="00380BB2">
              <w:rPr>
                <w:rFonts w:ascii="Arial" w:hAnsi="Arial" w:cs="Arial" w:hint="eastAsia"/>
                <w:sz w:val="18"/>
                <w:szCs w:val="18"/>
              </w:rPr>
              <w:t>τέτοιων</w:t>
            </w:r>
            <w:r w:rsidRPr="00380BB2">
              <w:rPr>
                <w:rFonts w:ascii="Arial" w:hAnsi="Arial" w:cs="Arial"/>
                <w:sz w:val="18"/>
                <w:szCs w:val="18"/>
              </w:rPr>
              <w:t xml:space="preserve"> </w:t>
            </w:r>
            <w:r w:rsidRPr="00380BB2">
              <w:rPr>
                <w:rFonts w:ascii="Arial" w:hAnsi="Arial" w:cs="Arial" w:hint="eastAsia"/>
                <w:sz w:val="18"/>
                <w:szCs w:val="18"/>
              </w:rPr>
              <w:t>δεδομένων</w:t>
            </w:r>
            <w:r w:rsidRPr="00380BB2">
              <w:rPr>
                <w:rFonts w:ascii="Arial" w:hAnsi="Arial" w:cs="Arial"/>
                <w:sz w:val="18"/>
                <w:szCs w:val="18"/>
              </w:rPr>
              <w:t xml:space="preserve"> </w:t>
            </w:r>
            <w:r w:rsidRPr="00380BB2">
              <w:rPr>
                <w:rFonts w:ascii="Arial" w:hAnsi="Arial" w:cs="Arial" w:hint="eastAsia"/>
                <w:sz w:val="18"/>
                <w:szCs w:val="18"/>
              </w:rPr>
              <w:t>με</w:t>
            </w:r>
            <w:r w:rsidRPr="00380BB2">
              <w:rPr>
                <w:rFonts w:ascii="Arial" w:hAnsi="Arial" w:cs="Arial"/>
                <w:sz w:val="18"/>
                <w:szCs w:val="18"/>
              </w:rPr>
              <w:t xml:space="preserve"> </w:t>
            </w:r>
            <w:r w:rsidRPr="00380BB2">
              <w:rPr>
                <w:rFonts w:ascii="Arial" w:hAnsi="Arial" w:cs="Arial" w:hint="eastAsia"/>
                <w:sz w:val="18"/>
                <w:szCs w:val="18"/>
              </w:rPr>
              <w:t>στόχο</w:t>
            </w:r>
            <w:r w:rsidRPr="00380BB2">
              <w:rPr>
                <w:rFonts w:ascii="Arial" w:hAnsi="Arial" w:cs="Arial"/>
                <w:sz w:val="18"/>
                <w:szCs w:val="18"/>
              </w:rPr>
              <w:t xml:space="preserve"> </w:t>
            </w:r>
            <w:r w:rsidRPr="00380BB2">
              <w:rPr>
                <w:rFonts w:ascii="Arial" w:hAnsi="Arial" w:cs="Arial" w:hint="eastAsia"/>
                <w:sz w:val="18"/>
                <w:szCs w:val="18"/>
              </w:rPr>
              <w:t>την</w:t>
            </w:r>
            <w:r w:rsidRPr="00380BB2">
              <w:rPr>
                <w:rFonts w:ascii="Arial" w:hAnsi="Arial" w:cs="Arial"/>
                <w:sz w:val="18"/>
                <w:szCs w:val="18"/>
              </w:rPr>
              <w:t xml:space="preserve"> </w:t>
            </w:r>
            <w:r w:rsidRPr="00380BB2">
              <w:rPr>
                <w:rFonts w:ascii="Arial" w:hAnsi="Arial" w:cs="Arial" w:hint="eastAsia"/>
                <w:sz w:val="18"/>
                <w:szCs w:val="18"/>
              </w:rPr>
              <w:t>αποδοτική</w:t>
            </w:r>
            <w:r w:rsidRPr="00380BB2">
              <w:rPr>
                <w:rFonts w:ascii="Arial" w:hAnsi="Arial" w:cs="Arial"/>
                <w:sz w:val="18"/>
                <w:szCs w:val="18"/>
              </w:rPr>
              <w:t xml:space="preserve"> </w:t>
            </w:r>
            <w:r w:rsidRPr="00380BB2">
              <w:rPr>
                <w:rFonts w:ascii="Arial" w:hAnsi="Arial" w:cs="Arial" w:hint="eastAsia"/>
                <w:sz w:val="18"/>
                <w:szCs w:val="18"/>
              </w:rPr>
              <w:t>επεξεργασία</w:t>
            </w:r>
            <w:r w:rsidRPr="00380BB2">
              <w:rPr>
                <w:rFonts w:ascii="Arial" w:hAnsi="Arial" w:cs="Arial"/>
                <w:sz w:val="18"/>
                <w:szCs w:val="18"/>
              </w:rPr>
              <w:t xml:space="preserve"> </w:t>
            </w:r>
            <w:r w:rsidRPr="00380BB2">
              <w:rPr>
                <w:rFonts w:ascii="Arial" w:hAnsi="Arial" w:cs="Arial" w:hint="eastAsia"/>
                <w:sz w:val="18"/>
                <w:szCs w:val="18"/>
              </w:rPr>
              <w:t>επερωτήσεων</w:t>
            </w:r>
            <w:r w:rsidRPr="00380BB2">
              <w:rPr>
                <w:rFonts w:ascii="Arial" w:hAnsi="Arial" w:cs="Arial"/>
                <w:sz w:val="18"/>
                <w:szCs w:val="18"/>
              </w:rPr>
              <w:t xml:space="preserve"> </w:t>
            </w:r>
            <w:r w:rsidRPr="00380BB2">
              <w:rPr>
                <w:rFonts w:ascii="Arial" w:hAnsi="Arial" w:cs="Arial" w:hint="eastAsia"/>
                <w:sz w:val="18"/>
                <w:szCs w:val="18"/>
              </w:rPr>
              <w:t>πάνω</w:t>
            </w:r>
            <w:r w:rsidRPr="00380BB2">
              <w:rPr>
                <w:rFonts w:ascii="Arial" w:hAnsi="Arial" w:cs="Arial"/>
                <w:sz w:val="18"/>
                <w:szCs w:val="18"/>
              </w:rPr>
              <w:t xml:space="preserve"> </w:t>
            </w:r>
            <w:r w:rsidRPr="00380BB2">
              <w:rPr>
                <w:rFonts w:ascii="Arial" w:hAnsi="Arial" w:cs="Arial" w:hint="eastAsia"/>
                <w:sz w:val="18"/>
                <w:szCs w:val="18"/>
              </w:rPr>
              <w:t>σε</w:t>
            </w:r>
            <w:r w:rsidRPr="00380BB2">
              <w:rPr>
                <w:rFonts w:ascii="Arial" w:hAnsi="Arial" w:cs="Arial"/>
                <w:sz w:val="18"/>
                <w:szCs w:val="18"/>
              </w:rPr>
              <w:t xml:space="preserve"> </w:t>
            </w:r>
            <w:r w:rsidRPr="00380BB2">
              <w:rPr>
                <w:rFonts w:ascii="Arial" w:hAnsi="Arial" w:cs="Arial" w:hint="eastAsia"/>
                <w:sz w:val="18"/>
                <w:szCs w:val="18"/>
              </w:rPr>
              <w:t>αυτά</w:t>
            </w:r>
            <w:r w:rsidRPr="00380BB2">
              <w:rPr>
                <w:rFonts w:ascii="Arial" w:hAnsi="Arial" w:cs="Arial"/>
                <w:sz w:val="18"/>
                <w:szCs w:val="18"/>
              </w:rPr>
              <w:t xml:space="preserve"> </w:t>
            </w:r>
            <w:r w:rsidRPr="00380BB2">
              <w:rPr>
                <w:rFonts w:ascii="Arial" w:hAnsi="Arial" w:cs="Arial" w:hint="eastAsia"/>
                <w:sz w:val="18"/>
                <w:szCs w:val="18"/>
              </w:rPr>
              <w:t>Οι</w:t>
            </w:r>
            <w:r w:rsidRPr="00380BB2">
              <w:rPr>
                <w:rFonts w:ascii="Arial" w:hAnsi="Arial" w:cs="Arial"/>
                <w:sz w:val="18"/>
                <w:szCs w:val="18"/>
              </w:rPr>
              <w:t xml:space="preserve"> </w:t>
            </w:r>
            <w:r w:rsidRPr="00380BB2">
              <w:rPr>
                <w:rFonts w:ascii="Arial" w:hAnsi="Arial" w:cs="Arial" w:hint="eastAsia"/>
                <w:sz w:val="18"/>
                <w:szCs w:val="18"/>
              </w:rPr>
              <w:t>τύποι</w:t>
            </w:r>
            <w:r w:rsidRPr="00380BB2">
              <w:rPr>
                <w:rFonts w:ascii="Arial" w:hAnsi="Arial" w:cs="Arial"/>
                <w:sz w:val="18"/>
                <w:szCs w:val="18"/>
              </w:rPr>
              <w:t xml:space="preserve"> </w:t>
            </w:r>
            <w:r w:rsidRPr="00380BB2">
              <w:rPr>
                <w:rFonts w:ascii="Arial" w:hAnsi="Arial" w:cs="Arial" w:hint="eastAsia"/>
                <w:sz w:val="18"/>
                <w:szCs w:val="18"/>
              </w:rPr>
              <w:t>δεδομένων</w:t>
            </w:r>
            <w:r w:rsidRPr="00380BB2">
              <w:rPr>
                <w:rFonts w:ascii="Arial" w:hAnsi="Arial" w:cs="Arial"/>
                <w:sz w:val="18"/>
                <w:szCs w:val="18"/>
              </w:rPr>
              <w:t xml:space="preserve"> </w:t>
            </w:r>
            <w:r w:rsidRPr="00380BB2">
              <w:rPr>
                <w:rFonts w:ascii="Arial" w:hAnsi="Arial" w:cs="Arial" w:hint="eastAsia"/>
                <w:sz w:val="18"/>
                <w:szCs w:val="18"/>
              </w:rPr>
              <w:t>περιλαμβάνουν</w:t>
            </w:r>
            <w:r w:rsidRPr="00380BB2">
              <w:rPr>
                <w:rFonts w:ascii="Arial" w:hAnsi="Arial" w:cs="Arial"/>
                <w:sz w:val="18"/>
                <w:szCs w:val="18"/>
              </w:rPr>
              <w:t xml:space="preserve"> </w:t>
            </w:r>
            <w:r w:rsidRPr="00380BB2">
              <w:rPr>
                <w:rFonts w:ascii="Arial" w:hAnsi="Arial" w:cs="Arial" w:hint="eastAsia"/>
                <w:sz w:val="18"/>
                <w:szCs w:val="18"/>
              </w:rPr>
              <w:t>χωρικά</w:t>
            </w:r>
            <w:r w:rsidRPr="00380BB2">
              <w:rPr>
                <w:rFonts w:ascii="Arial" w:hAnsi="Arial" w:cs="Arial"/>
                <w:sz w:val="18"/>
                <w:szCs w:val="18"/>
              </w:rPr>
              <w:t xml:space="preserve"> </w:t>
            </w:r>
            <w:r w:rsidRPr="00380BB2">
              <w:rPr>
                <w:rFonts w:ascii="Arial" w:hAnsi="Arial" w:cs="Arial" w:hint="eastAsia"/>
                <w:sz w:val="18"/>
                <w:szCs w:val="18"/>
              </w:rPr>
              <w:t>δεδομένα</w:t>
            </w:r>
            <w:r w:rsidRPr="00380BB2">
              <w:rPr>
                <w:rFonts w:ascii="Arial" w:hAnsi="Arial" w:cs="Arial"/>
                <w:sz w:val="18"/>
                <w:szCs w:val="18"/>
              </w:rPr>
              <w:t xml:space="preserve">, </w:t>
            </w:r>
            <w:r w:rsidRPr="00380BB2">
              <w:rPr>
                <w:rFonts w:ascii="Arial" w:hAnsi="Arial" w:cs="Arial" w:hint="eastAsia"/>
                <w:sz w:val="18"/>
                <w:szCs w:val="18"/>
              </w:rPr>
              <w:t>δεδομένα</w:t>
            </w:r>
            <w:r w:rsidRPr="00380BB2">
              <w:rPr>
                <w:rFonts w:ascii="Arial" w:hAnsi="Arial" w:cs="Arial"/>
                <w:sz w:val="18"/>
                <w:szCs w:val="18"/>
              </w:rPr>
              <w:t xml:space="preserve"> </w:t>
            </w:r>
            <w:r w:rsidRPr="00380BB2">
              <w:rPr>
                <w:rFonts w:ascii="Arial" w:hAnsi="Arial" w:cs="Arial" w:hint="eastAsia"/>
                <w:sz w:val="18"/>
                <w:szCs w:val="18"/>
              </w:rPr>
              <w:t>σε</w:t>
            </w:r>
            <w:r w:rsidRPr="00380BB2">
              <w:rPr>
                <w:rFonts w:ascii="Arial" w:hAnsi="Arial" w:cs="Arial"/>
                <w:sz w:val="18"/>
                <w:szCs w:val="18"/>
              </w:rPr>
              <w:t xml:space="preserve"> </w:t>
            </w:r>
            <w:r w:rsidRPr="00380BB2">
              <w:rPr>
                <w:rFonts w:ascii="Arial" w:hAnsi="Arial" w:cs="Arial" w:hint="eastAsia"/>
                <w:sz w:val="18"/>
                <w:szCs w:val="18"/>
              </w:rPr>
              <w:t>χωρικά</w:t>
            </w:r>
            <w:r w:rsidRPr="00380BB2">
              <w:rPr>
                <w:rFonts w:ascii="Arial" w:hAnsi="Arial" w:cs="Arial"/>
                <w:sz w:val="18"/>
                <w:szCs w:val="18"/>
              </w:rPr>
              <w:t xml:space="preserve"> </w:t>
            </w:r>
            <w:r w:rsidRPr="00380BB2">
              <w:rPr>
                <w:rFonts w:ascii="Arial" w:hAnsi="Arial" w:cs="Arial" w:hint="eastAsia"/>
                <w:sz w:val="18"/>
                <w:szCs w:val="18"/>
              </w:rPr>
              <w:t>δίκτυα</w:t>
            </w:r>
            <w:r w:rsidRPr="00380BB2">
              <w:rPr>
                <w:rFonts w:ascii="Arial" w:hAnsi="Arial" w:cs="Arial"/>
                <w:sz w:val="18"/>
                <w:szCs w:val="18"/>
              </w:rPr>
              <w:t xml:space="preserve">, </w:t>
            </w:r>
            <w:r w:rsidRPr="00380BB2">
              <w:rPr>
                <w:rFonts w:ascii="Arial" w:hAnsi="Arial" w:cs="Arial" w:hint="eastAsia"/>
                <w:sz w:val="18"/>
                <w:szCs w:val="18"/>
              </w:rPr>
              <w:t>πολυδιάστατα</w:t>
            </w:r>
            <w:r w:rsidRPr="00380BB2">
              <w:rPr>
                <w:rFonts w:ascii="Arial" w:hAnsi="Arial" w:cs="Arial"/>
                <w:sz w:val="18"/>
                <w:szCs w:val="18"/>
              </w:rPr>
              <w:t xml:space="preserve"> </w:t>
            </w:r>
            <w:r w:rsidRPr="00380BB2">
              <w:rPr>
                <w:rFonts w:ascii="Arial" w:hAnsi="Arial" w:cs="Arial" w:hint="eastAsia"/>
                <w:sz w:val="18"/>
                <w:szCs w:val="18"/>
              </w:rPr>
              <w:t>δεδομένα</w:t>
            </w:r>
            <w:r w:rsidRPr="00380BB2">
              <w:rPr>
                <w:rFonts w:ascii="Arial" w:hAnsi="Arial" w:cs="Arial"/>
                <w:sz w:val="18"/>
                <w:szCs w:val="18"/>
              </w:rPr>
              <w:t xml:space="preserve">, </w:t>
            </w:r>
            <w:r w:rsidRPr="00380BB2">
              <w:rPr>
                <w:rFonts w:ascii="Arial" w:hAnsi="Arial" w:cs="Arial" w:hint="eastAsia"/>
                <w:sz w:val="18"/>
                <w:szCs w:val="18"/>
              </w:rPr>
              <w:t>συνολοδεδομένα</w:t>
            </w:r>
            <w:r w:rsidRPr="00380BB2">
              <w:rPr>
                <w:rFonts w:ascii="Arial" w:hAnsi="Arial" w:cs="Arial"/>
                <w:sz w:val="18"/>
                <w:szCs w:val="18"/>
              </w:rPr>
              <w:t xml:space="preserve">, </w:t>
            </w:r>
            <w:r w:rsidRPr="00380BB2">
              <w:rPr>
                <w:rFonts w:ascii="Arial" w:hAnsi="Arial" w:cs="Arial" w:hint="eastAsia"/>
                <w:sz w:val="18"/>
                <w:szCs w:val="18"/>
              </w:rPr>
              <w:t>δεδομένα</w:t>
            </w:r>
            <w:r w:rsidRPr="00380BB2">
              <w:rPr>
                <w:rFonts w:ascii="Arial" w:hAnsi="Arial" w:cs="Arial"/>
                <w:sz w:val="18"/>
                <w:szCs w:val="18"/>
              </w:rPr>
              <w:t xml:space="preserve"> </w:t>
            </w:r>
            <w:r w:rsidRPr="00380BB2">
              <w:rPr>
                <w:rFonts w:ascii="Arial" w:hAnsi="Arial" w:cs="Arial" w:hint="eastAsia"/>
                <w:sz w:val="18"/>
                <w:szCs w:val="18"/>
              </w:rPr>
              <w:t>σε</w:t>
            </w:r>
            <w:r w:rsidRPr="00380BB2">
              <w:rPr>
                <w:rFonts w:ascii="Arial" w:hAnsi="Arial" w:cs="Arial"/>
                <w:sz w:val="18"/>
                <w:szCs w:val="18"/>
              </w:rPr>
              <w:t xml:space="preserve"> </w:t>
            </w:r>
            <w:r w:rsidRPr="00380BB2">
              <w:rPr>
                <w:rFonts w:ascii="Arial" w:hAnsi="Arial" w:cs="Arial" w:hint="eastAsia"/>
                <w:sz w:val="18"/>
                <w:szCs w:val="18"/>
              </w:rPr>
              <w:t>γράφους</w:t>
            </w:r>
            <w:r w:rsidRPr="00380BB2">
              <w:rPr>
                <w:rFonts w:ascii="Arial" w:hAnsi="Arial" w:cs="Arial"/>
                <w:sz w:val="18"/>
                <w:szCs w:val="18"/>
              </w:rPr>
              <w:t xml:space="preserve">, </w:t>
            </w:r>
            <w:r w:rsidRPr="00380BB2">
              <w:rPr>
                <w:rFonts w:ascii="Arial" w:hAnsi="Arial" w:cs="Arial" w:hint="eastAsia"/>
                <w:sz w:val="18"/>
                <w:szCs w:val="18"/>
              </w:rPr>
              <w:t>πολυμεσικά</w:t>
            </w:r>
            <w:r w:rsidRPr="00380BB2">
              <w:rPr>
                <w:rFonts w:ascii="Arial" w:hAnsi="Arial" w:cs="Arial"/>
                <w:sz w:val="18"/>
                <w:szCs w:val="18"/>
              </w:rPr>
              <w:t xml:space="preserve"> </w:t>
            </w:r>
            <w:r w:rsidRPr="00380BB2">
              <w:rPr>
                <w:rFonts w:ascii="Arial" w:hAnsi="Arial" w:cs="Arial" w:hint="eastAsia"/>
                <w:sz w:val="18"/>
                <w:szCs w:val="18"/>
              </w:rPr>
              <w:t>δεδομένα</w:t>
            </w:r>
            <w:r w:rsidRPr="00380BB2">
              <w:rPr>
                <w:rFonts w:ascii="Arial" w:hAnsi="Arial" w:cs="Arial"/>
                <w:sz w:val="18"/>
                <w:szCs w:val="18"/>
              </w:rPr>
              <w:t xml:space="preserve"> </w:t>
            </w:r>
            <w:r w:rsidRPr="00380BB2">
              <w:rPr>
                <w:rFonts w:ascii="Arial" w:hAnsi="Arial" w:cs="Arial" w:hint="eastAsia"/>
                <w:sz w:val="18"/>
                <w:szCs w:val="18"/>
              </w:rPr>
              <w:t>και</w:t>
            </w:r>
            <w:r w:rsidRPr="00380BB2">
              <w:rPr>
                <w:rFonts w:ascii="Arial" w:hAnsi="Arial" w:cs="Arial"/>
                <w:sz w:val="18"/>
                <w:szCs w:val="18"/>
              </w:rPr>
              <w:t xml:space="preserve"> </w:t>
            </w:r>
            <w:r w:rsidRPr="00380BB2">
              <w:rPr>
                <w:rFonts w:ascii="Arial" w:hAnsi="Arial" w:cs="Arial" w:hint="eastAsia"/>
                <w:sz w:val="18"/>
                <w:szCs w:val="18"/>
              </w:rPr>
              <w:t>χρονοσειρές</w:t>
            </w:r>
            <w:r w:rsidRPr="00380BB2">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10" w:after="10" w:line="240" w:lineRule="auto"/>
              <w:ind w:left="0" w:right="0"/>
              <w:jc w:val="left"/>
              <w:rPr>
                <w:rFonts w:ascii="Arial" w:hAnsi="Arial" w:cs="Arial"/>
                <w:sz w:val="18"/>
                <w:szCs w:val="18"/>
              </w:rPr>
            </w:pPr>
            <w:r w:rsidRPr="002D40E7">
              <w:rPr>
                <w:rFonts w:ascii="Arial" w:hAnsi="Arial" w:cs="Arial"/>
                <w:sz w:val="18"/>
                <w:szCs w:val="18"/>
              </w:rPr>
              <w:lastRenderedPageBreak/>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CF14ED" w:rsidRPr="00CF14ED" w:rsidRDefault="00CF14ED" w:rsidP="006B6E65">
            <w:pPr>
              <w:tabs>
                <w:tab w:val="left" w:pos="284"/>
                <w:tab w:val="left" w:pos="2268"/>
                <w:tab w:val="left" w:pos="2552"/>
              </w:tabs>
              <w:spacing w:before="10" w:after="10" w:line="240" w:lineRule="auto"/>
              <w:ind w:left="0" w:right="0"/>
              <w:rPr>
                <w:rFonts w:ascii="Arial" w:hAnsi="Arial" w:cs="Arial"/>
                <w:sz w:val="18"/>
                <w:szCs w:val="18"/>
              </w:rPr>
            </w:pPr>
            <w:r w:rsidRPr="00CF14ED">
              <w:rPr>
                <w:rFonts w:ascii="Arial" w:hAnsi="Arial" w:cs="Arial" w:hint="eastAsia"/>
                <w:sz w:val="18"/>
                <w:szCs w:val="18"/>
              </w:rPr>
              <w:t>Μετά</w:t>
            </w:r>
            <w:r w:rsidRPr="00CF14ED">
              <w:rPr>
                <w:rFonts w:ascii="Arial" w:hAnsi="Arial" w:cs="Arial"/>
                <w:sz w:val="18"/>
                <w:szCs w:val="18"/>
              </w:rPr>
              <w:t xml:space="preserve"> </w:t>
            </w:r>
            <w:r w:rsidRPr="00CF14ED">
              <w:rPr>
                <w:rFonts w:ascii="Arial" w:hAnsi="Arial" w:cs="Arial" w:hint="eastAsia"/>
                <w:sz w:val="18"/>
                <w:szCs w:val="18"/>
              </w:rPr>
              <w:t>την</w:t>
            </w:r>
            <w:r w:rsidRPr="00CF14ED">
              <w:rPr>
                <w:rFonts w:ascii="Arial" w:hAnsi="Arial" w:cs="Arial"/>
                <w:sz w:val="18"/>
                <w:szCs w:val="18"/>
              </w:rPr>
              <w:t xml:space="preserve"> </w:t>
            </w:r>
            <w:r w:rsidRPr="00CF14ED">
              <w:rPr>
                <w:rFonts w:ascii="Arial" w:hAnsi="Arial" w:cs="Arial" w:hint="eastAsia"/>
                <w:sz w:val="18"/>
                <w:szCs w:val="18"/>
              </w:rPr>
              <w:t>επιτυχή</w:t>
            </w:r>
            <w:r w:rsidRPr="00CF14ED">
              <w:rPr>
                <w:rFonts w:ascii="Arial" w:hAnsi="Arial" w:cs="Arial"/>
                <w:sz w:val="18"/>
                <w:szCs w:val="18"/>
              </w:rPr>
              <w:t xml:space="preserve"> </w:t>
            </w:r>
            <w:r w:rsidRPr="00CF14ED">
              <w:rPr>
                <w:rFonts w:ascii="Arial" w:hAnsi="Arial" w:cs="Arial" w:hint="eastAsia"/>
                <w:sz w:val="18"/>
                <w:szCs w:val="18"/>
              </w:rPr>
              <w:t>ολοκλήρωση</w:t>
            </w:r>
            <w:r w:rsidRPr="00CF14ED">
              <w:rPr>
                <w:rFonts w:ascii="Arial" w:hAnsi="Arial" w:cs="Arial"/>
                <w:sz w:val="18"/>
                <w:szCs w:val="18"/>
              </w:rPr>
              <w:t xml:space="preserve"> </w:t>
            </w:r>
            <w:r w:rsidRPr="00CF14ED">
              <w:rPr>
                <w:rFonts w:ascii="Arial" w:hAnsi="Arial" w:cs="Arial" w:hint="eastAsia"/>
                <w:sz w:val="18"/>
                <w:szCs w:val="18"/>
              </w:rPr>
              <w:t>του</w:t>
            </w:r>
            <w:r w:rsidRPr="00CF14ED">
              <w:rPr>
                <w:rFonts w:ascii="Arial" w:hAnsi="Arial" w:cs="Arial"/>
                <w:sz w:val="18"/>
                <w:szCs w:val="18"/>
              </w:rPr>
              <w:t xml:space="preserve"> </w:t>
            </w:r>
            <w:r w:rsidRPr="00CF14ED">
              <w:rPr>
                <w:rFonts w:ascii="Arial" w:hAnsi="Arial" w:cs="Arial" w:hint="eastAsia"/>
                <w:sz w:val="18"/>
                <w:szCs w:val="18"/>
              </w:rPr>
              <w:t>μαθήματος</w:t>
            </w:r>
            <w:r w:rsidRPr="00CF14ED">
              <w:rPr>
                <w:rFonts w:ascii="Arial" w:hAnsi="Arial" w:cs="Arial"/>
                <w:sz w:val="18"/>
                <w:szCs w:val="18"/>
              </w:rPr>
              <w:t xml:space="preserve">, </w:t>
            </w:r>
            <w:r w:rsidRPr="00CF14ED">
              <w:rPr>
                <w:rFonts w:ascii="Arial" w:hAnsi="Arial" w:cs="Arial" w:hint="eastAsia"/>
                <w:sz w:val="18"/>
                <w:szCs w:val="18"/>
              </w:rPr>
              <w:t>οι</w:t>
            </w:r>
            <w:r w:rsidRPr="00CF14ED">
              <w:rPr>
                <w:rFonts w:ascii="Arial" w:hAnsi="Arial" w:cs="Arial"/>
                <w:sz w:val="18"/>
                <w:szCs w:val="18"/>
              </w:rPr>
              <w:t xml:space="preserve"> </w:t>
            </w:r>
            <w:r w:rsidRPr="00CF14ED">
              <w:rPr>
                <w:rFonts w:ascii="Arial" w:hAnsi="Arial" w:cs="Arial" w:hint="eastAsia"/>
                <w:sz w:val="18"/>
                <w:szCs w:val="18"/>
              </w:rPr>
              <w:t>φοιτητές</w:t>
            </w:r>
            <w:r w:rsidRPr="00CF14ED">
              <w:rPr>
                <w:rFonts w:ascii="Arial" w:hAnsi="Arial" w:cs="Arial"/>
                <w:sz w:val="18"/>
                <w:szCs w:val="18"/>
              </w:rPr>
              <w:t xml:space="preserve"> </w:t>
            </w:r>
            <w:r w:rsidRPr="00CF14ED">
              <w:rPr>
                <w:rFonts w:ascii="Arial" w:hAnsi="Arial" w:cs="Arial" w:hint="eastAsia"/>
                <w:sz w:val="18"/>
                <w:szCs w:val="18"/>
              </w:rPr>
              <w:t>θα</w:t>
            </w:r>
            <w:r w:rsidRPr="00CF14ED">
              <w:rPr>
                <w:rFonts w:ascii="Arial" w:hAnsi="Arial" w:cs="Arial"/>
                <w:sz w:val="18"/>
                <w:szCs w:val="18"/>
              </w:rPr>
              <w:t xml:space="preserve"> </w:t>
            </w:r>
            <w:r w:rsidRPr="00CF14ED">
              <w:rPr>
                <w:rFonts w:ascii="Arial" w:hAnsi="Arial" w:cs="Arial" w:hint="eastAsia"/>
                <w:sz w:val="18"/>
                <w:szCs w:val="18"/>
              </w:rPr>
              <w:t>είναι</w:t>
            </w:r>
            <w:r w:rsidRPr="00CF14ED">
              <w:rPr>
                <w:rFonts w:ascii="Arial" w:hAnsi="Arial" w:cs="Arial"/>
                <w:sz w:val="18"/>
                <w:szCs w:val="18"/>
              </w:rPr>
              <w:t xml:space="preserve"> </w:t>
            </w:r>
            <w:r w:rsidRPr="00CF14ED">
              <w:rPr>
                <w:rFonts w:ascii="Arial" w:hAnsi="Arial" w:cs="Arial" w:hint="eastAsia"/>
                <w:sz w:val="18"/>
                <w:szCs w:val="18"/>
              </w:rPr>
              <w:t>σε</w:t>
            </w:r>
            <w:r w:rsidRPr="00CF14ED">
              <w:rPr>
                <w:rFonts w:ascii="Arial" w:hAnsi="Arial" w:cs="Arial"/>
                <w:sz w:val="18"/>
                <w:szCs w:val="18"/>
              </w:rPr>
              <w:t xml:space="preserve"> </w:t>
            </w:r>
            <w:r w:rsidRPr="00CF14ED">
              <w:rPr>
                <w:rFonts w:ascii="Arial" w:hAnsi="Arial" w:cs="Arial" w:hint="eastAsia"/>
                <w:sz w:val="18"/>
                <w:szCs w:val="18"/>
              </w:rPr>
              <w:t>θέση</w:t>
            </w:r>
            <w:r w:rsidRPr="00CF14ED">
              <w:rPr>
                <w:rFonts w:ascii="Arial" w:hAnsi="Arial" w:cs="Arial"/>
                <w:sz w:val="18"/>
                <w:szCs w:val="18"/>
              </w:rPr>
              <w:t>:</w:t>
            </w:r>
          </w:p>
          <w:p w:rsidR="00CF14ED" w:rsidRPr="00CF14ED" w:rsidRDefault="00CF14ED" w:rsidP="00B51C91">
            <w:pPr>
              <w:pStyle w:val="afb"/>
              <w:numPr>
                <w:ilvl w:val="0"/>
                <w:numId w:val="191"/>
              </w:numPr>
              <w:tabs>
                <w:tab w:val="left" w:pos="284"/>
                <w:tab w:val="left" w:pos="2268"/>
                <w:tab w:val="left" w:pos="2552"/>
              </w:tabs>
              <w:spacing w:before="10" w:after="10" w:line="240" w:lineRule="auto"/>
              <w:ind w:left="316" w:right="0" w:hanging="240"/>
              <w:contextualSpacing w:val="0"/>
              <w:rPr>
                <w:rFonts w:ascii="Arial" w:hAnsi="Arial" w:cs="Arial"/>
                <w:sz w:val="18"/>
                <w:szCs w:val="18"/>
              </w:rPr>
            </w:pPr>
            <w:r w:rsidRPr="00CF14ED">
              <w:rPr>
                <w:rFonts w:ascii="Arial" w:hAnsi="Arial" w:cs="Arial" w:hint="eastAsia"/>
                <w:sz w:val="18"/>
                <w:szCs w:val="18"/>
              </w:rPr>
              <w:t>Να</w:t>
            </w:r>
            <w:r w:rsidRPr="00CF14ED">
              <w:rPr>
                <w:rFonts w:ascii="Arial" w:hAnsi="Arial" w:cs="Arial"/>
                <w:sz w:val="18"/>
                <w:szCs w:val="18"/>
              </w:rPr>
              <w:t xml:space="preserve"> </w:t>
            </w:r>
            <w:r w:rsidRPr="00CF14ED">
              <w:rPr>
                <w:rFonts w:ascii="Arial" w:hAnsi="Arial" w:cs="Arial" w:hint="eastAsia"/>
                <w:sz w:val="18"/>
                <w:szCs w:val="18"/>
              </w:rPr>
              <w:t>κατανοούν</w:t>
            </w:r>
            <w:r w:rsidRPr="00CF14ED">
              <w:rPr>
                <w:rFonts w:ascii="Arial" w:hAnsi="Arial" w:cs="Arial"/>
                <w:sz w:val="18"/>
                <w:szCs w:val="18"/>
              </w:rPr>
              <w:t xml:space="preserve"> </w:t>
            </w:r>
            <w:r w:rsidRPr="00CF14ED">
              <w:rPr>
                <w:rFonts w:ascii="Arial" w:hAnsi="Arial" w:cs="Arial" w:hint="eastAsia"/>
                <w:sz w:val="18"/>
                <w:szCs w:val="18"/>
              </w:rPr>
              <w:t>τους</w:t>
            </w:r>
            <w:r w:rsidRPr="00CF14ED">
              <w:rPr>
                <w:rFonts w:ascii="Arial" w:hAnsi="Arial" w:cs="Arial"/>
                <w:sz w:val="18"/>
                <w:szCs w:val="18"/>
              </w:rPr>
              <w:t xml:space="preserve"> </w:t>
            </w:r>
            <w:r w:rsidRPr="00CF14ED">
              <w:rPr>
                <w:rFonts w:ascii="Arial" w:hAnsi="Arial" w:cs="Arial" w:hint="eastAsia"/>
                <w:sz w:val="18"/>
                <w:szCs w:val="18"/>
              </w:rPr>
              <w:t>τύπους</w:t>
            </w:r>
            <w:r w:rsidRPr="00CF14ED">
              <w:rPr>
                <w:rFonts w:ascii="Arial" w:hAnsi="Arial" w:cs="Arial"/>
                <w:sz w:val="18"/>
                <w:szCs w:val="18"/>
              </w:rPr>
              <w:t xml:space="preserve"> </w:t>
            </w:r>
            <w:r w:rsidRPr="00CF14ED">
              <w:rPr>
                <w:rFonts w:ascii="Arial" w:hAnsi="Arial" w:cs="Arial" w:hint="eastAsia"/>
                <w:sz w:val="18"/>
                <w:szCs w:val="18"/>
              </w:rPr>
              <w:t>και</w:t>
            </w:r>
            <w:r w:rsidRPr="00CF14ED">
              <w:rPr>
                <w:rFonts w:ascii="Arial" w:hAnsi="Arial" w:cs="Arial"/>
                <w:sz w:val="18"/>
                <w:szCs w:val="18"/>
              </w:rPr>
              <w:t xml:space="preserve"> </w:t>
            </w:r>
            <w:r w:rsidRPr="00CF14ED">
              <w:rPr>
                <w:rFonts w:ascii="Arial" w:hAnsi="Arial" w:cs="Arial" w:hint="eastAsia"/>
                <w:sz w:val="18"/>
                <w:szCs w:val="18"/>
              </w:rPr>
              <w:t>τις</w:t>
            </w:r>
            <w:r w:rsidRPr="00CF14ED">
              <w:rPr>
                <w:rFonts w:ascii="Arial" w:hAnsi="Arial" w:cs="Arial"/>
                <w:sz w:val="18"/>
                <w:szCs w:val="18"/>
              </w:rPr>
              <w:t xml:space="preserve"> </w:t>
            </w:r>
            <w:r w:rsidRPr="00CF14ED">
              <w:rPr>
                <w:rFonts w:ascii="Arial" w:hAnsi="Arial" w:cs="Arial" w:hint="eastAsia"/>
                <w:sz w:val="18"/>
                <w:szCs w:val="18"/>
              </w:rPr>
              <w:t>πηγές</w:t>
            </w:r>
            <w:r w:rsidRPr="00CF14ED">
              <w:rPr>
                <w:rFonts w:ascii="Arial" w:hAnsi="Arial" w:cs="Arial"/>
                <w:sz w:val="18"/>
                <w:szCs w:val="18"/>
              </w:rPr>
              <w:t xml:space="preserve"> </w:t>
            </w:r>
            <w:r w:rsidRPr="00CF14ED">
              <w:rPr>
                <w:rFonts w:ascii="Arial" w:hAnsi="Arial" w:cs="Arial" w:hint="eastAsia"/>
                <w:sz w:val="18"/>
                <w:szCs w:val="18"/>
              </w:rPr>
              <w:t>σύνθετων</w:t>
            </w:r>
            <w:r w:rsidRPr="00CF14ED">
              <w:rPr>
                <w:rFonts w:ascii="Arial" w:hAnsi="Arial" w:cs="Arial"/>
                <w:sz w:val="18"/>
                <w:szCs w:val="18"/>
              </w:rPr>
              <w:t xml:space="preserve"> </w:t>
            </w:r>
            <w:r w:rsidRPr="00CF14ED">
              <w:rPr>
                <w:rFonts w:ascii="Arial" w:hAnsi="Arial" w:cs="Arial" w:hint="eastAsia"/>
                <w:sz w:val="18"/>
                <w:szCs w:val="18"/>
              </w:rPr>
              <w:t>δεδομένων</w:t>
            </w:r>
            <w:r w:rsidRPr="00CF14ED">
              <w:rPr>
                <w:rFonts w:ascii="Arial" w:hAnsi="Arial" w:cs="Arial"/>
                <w:sz w:val="18"/>
                <w:szCs w:val="18"/>
              </w:rPr>
              <w:t>.</w:t>
            </w:r>
          </w:p>
          <w:p w:rsidR="00CF14ED" w:rsidRPr="00CF14ED" w:rsidRDefault="00CF14ED" w:rsidP="00B51C91">
            <w:pPr>
              <w:pStyle w:val="afb"/>
              <w:numPr>
                <w:ilvl w:val="0"/>
                <w:numId w:val="191"/>
              </w:numPr>
              <w:tabs>
                <w:tab w:val="left" w:pos="284"/>
                <w:tab w:val="left" w:pos="2268"/>
                <w:tab w:val="left" w:pos="2552"/>
              </w:tabs>
              <w:spacing w:before="10" w:after="10" w:line="240" w:lineRule="auto"/>
              <w:ind w:left="316" w:right="0" w:hanging="240"/>
              <w:contextualSpacing w:val="0"/>
              <w:rPr>
                <w:rFonts w:ascii="Arial" w:hAnsi="Arial" w:cs="Arial"/>
                <w:sz w:val="18"/>
                <w:szCs w:val="18"/>
              </w:rPr>
            </w:pPr>
            <w:r w:rsidRPr="00CF14ED">
              <w:rPr>
                <w:rFonts w:ascii="Arial" w:hAnsi="Arial" w:cs="Arial" w:hint="eastAsia"/>
                <w:sz w:val="18"/>
                <w:szCs w:val="18"/>
              </w:rPr>
              <w:t>Να</w:t>
            </w:r>
            <w:r w:rsidRPr="00CF14ED">
              <w:rPr>
                <w:rFonts w:ascii="Arial" w:hAnsi="Arial" w:cs="Arial"/>
                <w:sz w:val="18"/>
                <w:szCs w:val="18"/>
              </w:rPr>
              <w:t xml:space="preserve"> </w:t>
            </w:r>
            <w:r w:rsidRPr="00CF14ED">
              <w:rPr>
                <w:rFonts w:ascii="Arial" w:hAnsi="Arial" w:cs="Arial" w:hint="eastAsia"/>
                <w:sz w:val="18"/>
                <w:szCs w:val="18"/>
              </w:rPr>
              <w:t>κατανοούν</w:t>
            </w:r>
            <w:r w:rsidRPr="00CF14ED">
              <w:rPr>
                <w:rFonts w:ascii="Arial" w:hAnsi="Arial" w:cs="Arial"/>
                <w:sz w:val="18"/>
                <w:szCs w:val="18"/>
              </w:rPr>
              <w:t xml:space="preserve"> </w:t>
            </w:r>
            <w:r w:rsidRPr="00CF14ED">
              <w:rPr>
                <w:rFonts w:ascii="Arial" w:hAnsi="Arial" w:cs="Arial" w:hint="eastAsia"/>
                <w:sz w:val="18"/>
                <w:szCs w:val="18"/>
              </w:rPr>
              <w:t>το</w:t>
            </w:r>
            <w:r w:rsidRPr="00CF14ED">
              <w:rPr>
                <w:rFonts w:ascii="Arial" w:hAnsi="Arial" w:cs="Arial"/>
                <w:sz w:val="18"/>
                <w:szCs w:val="18"/>
              </w:rPr>
              <w:t xml:space="preserve"> </w:t>
            </w:r>
            <w:r w:rsidRPr="00CF14ED">
              <w:rPr>
                <w:rFonts w:ascii="Arial" w:hAnsi="Arial" w:cs="Arial" w:hint="eastAsia"/>
                <w:sz w:val="18"/>
                <w:szCs w:val="18"/>
              </w:rPr>
              <w:t>πως</w:t>
            </w:r>
            <w:r w:rsidRPr="00CF14ED">
              <w:rPr>
                <w:rFonts w:ascii="Arial" w:hAnsi="Arial" w:cs="Arial"/>
                <w:sz w:val="18"/>
                <w:szCs w:val="18"/>
              </w:rPr>
              <w:t xml:space="preserve"> </w:t>
            </w:r>
            <w:r w:rsidRPr="00CF14ED">
              <w:rPr>
                <w:rFonts w:ascii="Arial" w:hAnsi="Arial" w:cs="Arial" w:hint="eastAsia"/>
                <w:sz w:val="18"/>
                <w:szCs w:val="18"/>
              </w:rPr>
              <w:t>ορίζονται</w:t>
            </w:r>
            <w:r w:rsidRPr="00CF14ED">
              <w:rPr>
                <w:rFonts w:ascii="Arial" w:hAnsi="Arial" w:cs="Arial"/>
                <w:sz w:val="18"/>
                <w:szCs w:val="18"/>
              </w:rPr>
              <w:t xml:space="preserve"> </w:t>
            </w:r>
            <w:r w:rsidRPr="00CF14ED">
              <w:rPr>
                <w:rFonts w:ascii="Arial" w:hAnsi="Arial" w:cs="Arial" w:hint="eastAsia"/>
                <w:sz w:val="18"/>
                <w:szCs w:val="18"/>
              </w:rPr>
              <w:t>οι</w:t>
            </w:r>
            <w:r w:rsidRPr="00CF14ED">
              <w:rPr>
                <w:rFonts w:ascii="Arial" w:hAnsi="Arial" w:cs="Arial"/>
                <w:sz w:val="18"/>
                <w:szCs w:val="18"/>
              </w:rPr>
              <w:t xml:space="preserve"> </w:t>
            </w:r>
            <w:r w:rsidRPr="00CF14ED">
              <w:rPr>
                <w:rFonts w:ascii="Arial" w:hAnsi="Arial" w:cs="Arial" w:hint="eastAsia"/>
                <w:sz w:val="18"/>
                <w:szCs w:val="18"/>
              </w:rPr>
              <w:t>σχέσεις</w:t>
            </w:r>
            <w:r w:rsidRPr="00CF14ED">
              <w:rPr>
                <w:rFonts w:ascii="Arial" w:hAnsi="Arial" w:cs="Arial"/>
                <w:sz w:val="18"/>
                <w:szCs w:val="18"/>
              </w:rPr>
              <w:t xml:space="preserve">, </w:t>
            </w:r>
            <w:r w:rsidRPr="00CF14ED">
              <w:rPr>
                <w:rFonts w:ascii="Arial" w:hAnsi="Arial" w:cs="Arial" w:hint="eastAsia"/>
                <w:sz w:val="18"/>
                <w:szCs w:val="18"/>
              </w:rPr>
              <w:t>η</w:t>
            </w:r>
            <w:r w:rsidRPr="00CF14ED">
              <w:rPr>
                <w:rFonts w:ascii="Arial" w:hAnsi="Arial" w:cs="Arial"/>
                <w:sz w:val="18"/>
                <w:szCs w:val="18"/>
              </w:rPr>
              <w:t xml:space="preserve"> </w:t>
            </w:r>
            <w:r w:rsidRPr="00CF14ED">
              <w:rPr>
                <w:rFonts w:ascii="Arial" w:hAnsi="Arial" w:cs="Arial" w:hint="eastAsia"/>
                <w:sz w:val="18"/>
                <w:szCs w:val="18"/>
              </w:rPr>
              <w:t>απόσταση</w:t>
            </w:r>
            <w:r w:rsidRPr="00CF14ED">
              <w:rPr>
                <w:rFonts w:ascii="Arial" w:hAnsi="Arial" w:cs="Arial"/>
                <w:sz w:val="18"/>
                <w:szCs w:val="18"/>
              </w:rPr>
              <w:t xml:space="preserve">, </w:t>
            </w:r>
            <w:r w:rsidRPr="00CF14ED">
              <w:rPr>
                <w:rFonts w:ascii="Arial" w:hAnsi="Arial" w:cs="Arial" w:hint="eastAsia"/>
                <w:sz w:val="18"/>
                <w:szCs w:val="18"/>
              </w:rPr>
              <w:t>και</w:t>
            </w:r>
            <w:r w:rsidRPr="00CF14ED">
              <w:rPr>
                <w:rFonts w:ascii="Arial" w:hAnsi="Arial" w:cs="Arial"/>
                <w:sz w:val="18"/>
                <w:szCs w:val="18"/>
              </w:rPr>
              <w:t xml:space="preserve"> </w:t>
            </w:r>
            <w:r w:rsidRPr="00CF14ED">
              <w:rPr>
                <w:rFonts w:ascii="Arial" w:hAnsi="Arial" w:cs="Arial" w:hint="eastAsia"/>
                <w:sz w:val="18"/>
                <w:szCs w:val="18"/>
              </w:rPr>
              <w:t>η</w:t>
            </w:r>
            <w:r w:rsidRPr="00CF14ED">
              <w:rPr>
                <w:rFonts w:ascii="Arial" w:hAnsi="Arial" w:cs="Arial"/>
                <w:sz w:val="18"/>
                <w:szCs w:val="18"/>
              </w:rPr>
              <w:t xml:space="preserve"> </w:t>
            </w:r>
            <w:r w:rsidRPr="00CF14ED">
              <w:rPr>
                <w:rFonts w:ascii="Arial" w:hAnsi="Arial" w:cs="Arial" w:hint="eastAsia"/>
                <w:sz w:val="18"/>
                <w:szCs w:val="18"/>
              </w:rPr>
              <w:t>ομοιότητα</w:t>
            </w:r>
            <w:r w:rsidRPr="00CF14ED">
              <w:rPr>
                <w:rFonts w:ascii="Arial" w:hAnsi="Arial" w:cs="Arial"/>
                <w:sz w:val="18"/>
                <w:szCs w:val="18"/>
              </w:rPr>
              <w:t xml:space="preserve"> </w:t>
            </w:r>
            <w:r w:rsidRPr="00CF14ED">
              <w:rPr>
                <w:rFonts w:ascii="Arial" w:hAnsi="Arial" w:cs="Arial" w:hint="eastAsia"/>
                <w:sz w:val="18"/>
                <w:szCs w:val="18"/>
              </w:rPr>
              <w:t>μεταξύ</w:t>
            </w:r>
            <w:r w:rsidRPr="00CF14ED">
              <w:rPr>
                <w:rFonts w:ascii="Arial" w:hAnsi="Arial" w:cs="Arial"/>
                <w:sz w:val="18"/>
                <w:szCs w:val="18"/>
              </w:rPr>
              <w:t xml:space="preserve"> </w:t>
            </w:r>
            <w:r w:rsidRPr="00CF14ED">
              <w:rPr>
                <w:rFonts w:ascii="Arial" w:hAnsi="Arial" w:cs="Arial" w:hint="eastAsia"/>
                <w:sz w:val="18"/>
                <w:szCs w:val="18"/>
              </w:rPr>
              <w:t>αντικειμένων</w:t>
            </w:r>
            <w:r w:rsidRPr="00CF14ED">
              <w:rPr>
                <w:rFonts w:ascii="Arial" w:hAnsi="Arial" w:cs="Arial"/>
                <w:sz w:val="18"/>
                <w:szCs w:val="18"/>
              </w:rPr>
              <w:t xml:space="preserve"> </w:t>
            </w:r>
            <w:r w:rsidRPr="00CF14ED">
              <w:rPr>
                <w:rFonts w:ascii="Arial" w:hAnsi="Arial" w:cs="Arial" w:hint="eastAsia"/>
                <w:sz w:val="18"/>
                <w:szCs w:val="18"/>
              </w:rPr>
              <w:t>σε</w:t>
            </w:r>
            <w:r w:rsidRPr="00CF14ED">
              <w:rPr>
                <w:rFonts w:ascii="Arial" w:hAnsi="Arial" w:cs="Arial"/>
                <w:sz w:val="18"/>
                <w:szCs w:val="18"/>
              </w:rPr>
              <w:t xml:space="preserve"> </w:t>
            </w:r>
            <w:r w:rsidRPr="00CF14ED">
              <w:rPr>
                <w:rFonts w:ascii="Arial" w:hAnsi="Arial" w:cs="Arial" w:hint="eastAsia"/>
                <w:sz w:val="18"/>
                <w:szCs w:val="18"/>
              </w:rPr>
              <w:t>διαφορετικούς</w:t>
            </w:r>
            <w:r w:rsidRPr="00CF14ED">
              <w:rPr>
                <w:rFonts w:ascii="Arial" w:hAnsi="Arial" w:cs="Arial"/>
                <w:sz w:val="18"/>
                <w:szCs w:val="18"/>
              </w:rPr>
              <w:t xml:space="preserve"> </w:t>
            </w:r>
            <w:r w:rsidRPr="00CF14ED">
              <w:rPr>
                <w:rFonts w:ascii="Arial" w:hAnsi="Arial" w:cs="Arial" w:hint="eastAsia"/>
                <w:sz w:val="18"/>
                <w:szCs w:val="18"/>
              </w:rPr>
              <w:t>χώρους</w:t>
            </w:r>
            <w:r w:rsidRPr="00CF14ED">
              <w:rPr>
                <w:rFonts w:ascii="Arial" w:hAnsi="Arial" w:cs="Arial"/>
                <w:sz w:val="18"/>
                <w:szCs w:val="18"/>
              </w:rPr>
              <w:t>, (</w:t>
            </w:r>
            <w:r w:rsidRPr="00CF14ED">
              <w:rPr>
                <w:rFonts w:ascii="Arial" w:hAnsi="Arial" w:cs="Arial" w:hint="eastAsia"/>
                <w:sz w:val="18"/>
                <w:szCs w:val="18"/>
              </w:rPr>
              <w:t>π</w:t>
            </w:r>
            <w:r w:rsidRPr="00CF14ED">
              <w:rPr>
                <w:rFonts w:ascii="Arial" w:hAnsi="Arial" w:cs="Arial"/>
                <w:sz w:val="18"/>
                <w:szCs w:val="18"/>
              </w:rPr>
              <w:t>.</w:t>
            </w:r>
            <w:r w:rsidRPr="00CF14ED">
              <w:rPr>
                <w:rFonts w:ascii="Arial" w:hAnsi="Arial" w:cs="Arial" w:hint="eastAsia"/>
                <w:sz w:val="18"/>
                <w:szCs w:val="18"/>
              </w:rPr>
              <w:t>χ</w:t>
            </w:r>
            <w:r w:rsidRPr="00CF14ED">
              <w:rPr>
                <w:rFonts w:ascii="Arial" w:hAnsi="Arial" w:cs="Arial"/>
                <w:sz w:val="18"/>
                <w:szCs w:val="18"/>
              </w:rPr>
              <w:t xml:space="preserve">., </w:t>
            </w:r>
            <w:r w:rsidRPr="00CF14ED">
              <w:rPr>
                <w:rFonts w:ascii="Arial" w:hAnsi="Arial" w:cs="Arial" w:hint="eastAsia"/>
                <w:sz w:val="18"/>
                <w:szCs w:val="18"/>
              </w:rPr>
              <w:t>Ευκλείδιος</w:t>
            </w:r>
            <w:r w:rsidRPr="00CF14ED">
              <w:rPr>
                <w:rFonts w:ascii="Arial" w:hAnsi="Arial" w:cs="Arial"/>
                <w:sz w:val="18"/>
                <w:szCs w:val="18"/>
              </w:rPr>
              <w:t xml:space="preserve">, </w:t>
            </w:r>
            <w:r w:rsidRPr="00CF14ED">
              <w:rPr>
                <w:rFonts w:ascii="Arial" w:hAnsi="Arial" w:cs="Arial" w:hint="eastAsia"/>
                <w:sz w:val="18"/>
                <w:szCs w:val="18"/>
              </w:rPr>
              <w:t>μετρικοί</w:t>
            </w:r>
            <w:r w:rsidRPr="00CF14ED">
              <w:rPr>
                <w:rFonts w:ascii="Arial" w:hAnsi="Arial" w:cs="Arial"/>
                <w:sz w:val="18"/>
                <w:szCs w:val="18"/>
              </w:rPr>
              <w:t xml:space="preserve"> </w:t>
            </w:r>
            <w:r w:rsidRPr="00CF14ED">
              <w:rPr>
                <w:rFonts w:ascii="Arial" w:hAnsi="Arial" w:cs="Arial" w:hint="eastAsia"/>
                <w:sz w:val="18"/>
                <w:szCs w:val="18"/>
              </w:rPr>
              <w:t>χώροι</w:t>
            </w:r>
            <w:r w:rsidRPr="00CF14ED">
              <w:rPr>
                <w:rFonts w:ascii="Arial" w:hAnsi="Arial" w:cs="Arial"/>
                <w:sz w:val="18"/>
                <w:szCs w:val="18"/>
              </w:rPr>
              <w:t xml:space="preserve">, </w:t>
            </w:r>
            <w:r w:rsidRPr="00CF14ED">
              <w:rPr>
                <w:rFonts w:ascii="Arial" w:hAnsi="Arial" w:cs="Arial" w:hint="eastAsia"/>
                <w:sz w:val="18"/>
                <w:szCs w:val="18"/>
              </w:rPr>
              <w:t>γραφήματα</w:t>
            </w:r>
            <w:r w:rsidRPr="00CF14ED">
              <w:rPr>
                <w:rFonts w:ascii="Arial" w:hAnsi="Arial" w:cs="Arial"/>
                <w:sz w:val="18"/>
                <w:szCs w:val="18"/>
              </w:rPr>
              <w:t xml:space="preserve">). </w:t>
            </w:r>
          </w:p>
          <w:p w:rsidR="00CF14ED" w:rsidRPr="00CF14ED" w:rsidRDefault="00CF14ED" w:rsidP="00B51C91">
            <w:pPr>
              <w:pStyle w:val="afb"/>
              <w:numPr>
                <w:ilvl w:val="0"/>
                <w:numId w:val="191"/>
              </w:numPr>
              <w:tabs>
                <w:tab w:val="left" w:pos="284"/>
                <w:tab w:val="left" w:pos="2268"/>
                <w:tab w:val="left" w:pos="2552"/>
              </w:tabs>
              <w:spacing w:before="10" w:after="10" w:line="240" w:lineRule="auto"/>
              <w:ind w:left="316" w:right="0" w:hanging="240"/>
              <w:contextualSpacing w:val="0"/>
              <w:rPr>
                <w:rFonts w:ascii="Arial" w:hAnsi="Arial" w:cs="Arial"/>
                <w:sz w:val="18"/>
                <w:szCs w:val="18"/>
              </w:rPr>
            </w:pPr>
            <w:r w:rsidRPr="00CF14ED">
              <w:rPr>
                <w:rFonts w:ascii="Arial" w:hAnsi="Arial" w:cs="Arial" w:hint="eastAsia"/>
                <w:sz w:val="18"/>
                <w:szCs w:val="18"/>
              </w:rPr>
              <w:t>Να</w:t>
            </w:r>
            <w:r w:rsidRPr="00CF14ED">
              <w:rPr>
                <w:rFonts w:ascii="Arial" w:hAnsi="Arial" w:cs="Arial"/>
                <w:sz w:val="18"/>
                <w:szCs w:val="18"/>
              </w:rPr>
              <w:t xml:space="preserve"> </w:t>
            </w:r>
            <w:r w:rsidRPr="00CF14ED">
              <w:rPr>
                <w:rFonts w:ascii="Arial" w:hAnsi="Arial" w:cs="Arial" w:hint="eastAsia"/>
                <w:sz w:val="18"/>
                <w:szCs w:val="18"/>
              </w:rPr>
              <w:t>εκφράζουν</w:t>
            </w:r>
            <w:r w:rsidRPr="00CF14ED">
              <w:rPr>
                <w:rFonts w:ascii="Arial" w:hAnsi="Arial" w:cs="Arial"/>
                <w:sz w:val="18"/>
                <w:szCs w:val="18"/>
              </w:rPr>
              <w:t xml:space="preserve"> </w:t>
            </w:r>
            <w:r w:rsidRPr="00CF14ED">
              <w:rPr>
                <w:rFonts w:ascii="Arial" w:hAnsi="Arial" w:cs="Arial" w:hint="eastAsia"/>
                <w:sz w:val="18"/>
                <w:szCs w:val="18"/>
              </w:rPr>
              <w:t>επερωτήσεις</w:t>
            </w:r>
            <w:r w:rsidRPr="00CF14ED">
              <w:rPr>
                <w:rFonts w:ascii="Arial" w:hAnsi="Arial" w:cs="Arial"/>
                <w:sz w:val="18"/>
                <w:szCs w:val="18"/>
              </w:rPr>
              <w:t xml:space="preserve"> </w:t>
            </w:r>
            <w:r w:rsidRPr="00CF14ED">
              <w:rPr>
                <w:rFonts w:ascii="Arial" w:hAnsi="Arial" w:cs="Arial" w:hint="eastAsia"/>
                <w:sz w:val="18"/>
                <w:szCs w:val="18"/>
              </w:rPr>
              <w:t>πάνω</w:t>
            </w:r>
            <w:r w:rsidRPr="00CF14ED">
              <w:rPr>
                <w:rFonts w:ascii="Arial" w:hAnsi="Arial" w:cs="Arial"/>
                <w:sz w:val="18"/>
                <w:szCs w:val="18"/>
              </w:rPr>
              <w:t xml:space="preserve"> </w:t>
            </w:r>
            <w:r w:rsidRPr="00CF14ED">
              <w:rPr>
                <w:rFonts w:ascii="Arial" w:hAnsi="Arial" w:cs="Arial" w:hint="eastAsia"/>
                <w:sz w:val="18"/>
                <w:szCs w:val="18"/>
              </w:rPr>
              <w:t>σε</w:t>
            </w:r>
            <w:r w:rsidRPr="00CF14ED">
              <w:rPr>
                <w:rFonts w:ascii="Arial" w:hAnsi="Arial" w:cs="Arial"/>
                <w:sz w:val="18"/>
                <w:szCs w:val="18"/>
              </w:rPr>
              <w:t xml:space="preserve"> </w:t>
            </w:r>
            <w:r w:rsidRPr="00CF14ED">
              <w:rPr>
                <w:rFonts w:ascii="Arial" w:hAnsi="Arial" w:cs="Arial" w:hint="eastAsia"/>
                <w:sz w:val="18"/>
                <w:szCs w:val="18"/>
              </w:rPr>
              <w:t>σύνθετα</w:t>
            </w:r>
            <w:r w:rsidRPr="00CF14ED">
              <w:rPr>
                <w:rFonts w:ascii="Arial" w:hAnsi="Arial" w:cs="Arial"/>
                <w:sz w:val="18"/>
                <w:szCs w:val="18"/>
              </w:rPr>
              <w:t xml:space="preserve"> </w:t>
            </w:r>
            <w:r w:rsidRPr="00CF14ED">
              <w:rPr>
                <w:rFonts w:ascii="Arial" w:hAnsi="Arial" w:cs="Arial" w:hint="eastAsia"/>
                <w:sz w:val="18"/>
                <w:szCs w:val="18"/>
              </w:rPr>
              <w:t>δεδομένα</w:t>
            </w:r>
            <w:r w:rsidRPr="00CF14ED">
              <w:rPr>
                <w:rFonts w:ascii="Arial" w:hAnsi="Arial" w:cs="Arial"/>
                <w:sz w:val="18"/>
                <w:szCs w:val="18"/>
              </w:rPr>
              <w:t>.</w:t>
            </w:r>
          </w:p>
          <w:p w:rsidR="00CF14ED" w:rsidRPr="00CF14ED" w:rsidRDefault="00CF14ED" w:rsidP="00B51C91">
            <w:pPr>
              <w:pStyle w:val="afb"/>
              <w:numPr>
                <w:ilvl w:val="0"/>
                <w:numId w:val="191"/>
              </w:numPr>
              <w:tabs>
                <w:tab w:val="left" w:pos="284"/>
                <w:tab w:val="left" w:pos="2268"/>
                <w:tab w:val="left" w:pos="2552"/>
              </w:tabs>
              <w:spacing w:before="10" w:after="10" w:line="240" w:lineRule="auto"/>
              <w:ind w:left="316" w:right="0" w:hanging="240"/>
              <w:contextualSpacing w:val="0"/>
              <w:rPr>
                <w:rFonts w:ascii="Arial" w:hAnsi="Arial" w:cs="Arial"/>
                <w:sz w:val="18"/>
                <w:szCs w:val="18"/>
              </w:rPr>
            </w:pPr>
            <w:r w:rsidRPr="00CF14ED">
              <w:rPr>
                <w:rFonts w:ascii="Arial" w:hAnsi="Arial" w:cs="Arial" w:hint="eastAsia"/>
                <w:sz w:val="18"/>
                <w:szCs w:val="18"/>
              </w:rPr>
              <w:t>Να</w:t>
            </w:r>
            <w:r w:rsidRPr="00CF14ED">
              <w:rPr>
                <w:rFonts w:ascii="Arial" w:hAnsi="Arial" w:cs="Arial"/>
                <w:sz w:val="18"/>
                <w:szCs w:val="18"/>
              </w:rPr>
              <w:t xml:space="preserve"> </w:t>
            </w:r>
            <w:r w:rsidRPr="00CF14ED">
              <w:rPr>
                <w:rFonts w:ascii="Arial" w:hAnsi="Arial" w:cs="Arial" w:hint="eastAsia"/>
                <w:sz w:val="18"/>
                <w:szCs w:val="18"/>
              </w:rPr>
              <w:t>εφαρμόζουν</w:t>
            </w:r>
            <w:r w:rsidRPr="00CF14ED">
              <w:rPr>
                <w:rFonts w:ascii="Arial" w:hAnsi="Arial" w:cs="Arial"/>
                <w:sz w:val="18"/>
                <w:szCs w:val="18"/>
              </w:rPr>
              <w:t xml:space="preserve"> </w:t>
            </w:r>
            <w:r w:rsidRPr="00CF14ED">
              <w:rPr>
                <w:rFonts w:ascii="Arial" w:hAnsi="Arial" w:cs="Arial" w:hint="eastAsia"/>
                <w:sz w:val="18"/>
                <w:szCs w:val="18"/>
              </w:rPr>
              <w:t>μεθόδους</w:t>
            </w:r>
            <w:r w:rsidRPr="00CF14ED">
              <w:rPr>
                <w:rFonts w:ascii="Arial" w:hAnsi="Arial" w:cs="Arial"/>
                <w:sz w:val="18"/>
                <w:szCs w:val="18"/>
              </w:rPr>
              <w:t xml:space="preserve"> </w:t>
            </w:r>
            <w:r w:rsidRPr="00CF14ED">
              <w:rPr>
                <w:rFonts w:ascii="Arial" w:hAnsi="Arial" w:cs="Arial" w:hint="eastAsia"/>
                <w:sz w:val="18"/>
                <w:szCs w:val="18"/>
              </w:rPr>
              <w:t>επερωτήσεων</w:t>
            </w:r>
            <w:r w:rsidRPr="00CF14ED">
              <w:rPr>
                <w:rFonts w:ascii="Arial" w:hAnsi="Arial" w:cs="Arial"/>
                <w:sz w:val="18"/>
                <w:szCs w:val="18"/>
              </w:rPr>
              <w:t xml:space="preserve"> </w:t>
            </w:r>
            <w:r w:rsidRPr="00CF14ED">
              <w:rPr>
                <w:rFonts w:ascii="Arial" w:hAnsi="Arial" w:cs="Arial" w:hint="eastAsia"/>
                <w:sz w:val="18"/>
                <w:szCs w:val="18"/>
              </w:rPr>
              <w:t>και</w:t>
            </w:r>
            <w:r w:rsidRPr="00CF14ED">
              <w:rPr>
                <w:rFonts w:ascii="Arial" w:hAnsi="Arial" w:cs="Arial"/>
                <w:sz w:val="18"/>
                <w:szCs w:val="18"/>
              </w:rPr>
              <w:t xml:space="preserve"> </w:t>
            </w:r>
            <w:r w:rsidRPr="00CF14ED">
              <w:rPr>
                <w:rFonts w:ascii="Arial" w:hAnsi="Arial" w:cs="Arial" w:hint="eastAsia"/>
                <w:sz w:val="18"/>
                <w:szCs w:val="18"/>
              </w:rPr>
              <w:t>ανάλυσης</w:t>
            </w:r>
            <w:r w:rsidRPr="00CF14ED">
              <w:rPr>
                <w:rFonts w:ascii="Arial" w:hAnsi="Arial" w:cs="Arial"/>
                <w:sz w:val="18"/>
                <w:szCs w:val="18"/>
              </w:rPr>
              <w:t xml:space="preserve"> </w:t>
            </w:r>
            <w:r w:rsidRPr="00CF14ED">
              <w:rPr>
                <w:rFonts w:ascii="Arial" w:hAnsi="Arial" w:cs="Arial" w:hint="eastAsia"/>
                <w:sz w:val="18"/>
                <w:szCs w:val="18"/>
              </w:rPr>
              <w:t>πάνω</w:t>
            </w:r>
            <w:r w:rsidRPr="00CF14ED">
              <w:rPr>
                <w:rFonts w:ascii="Arial" w:hAnsi="Arial" w:cs="Arial"/>
                <w:sz w:val="18"/>
                <w:szCs w:val="18"/>
              </w:rPr>
              <w:t xml:space="preserve"> </w:t>
            </w:r>
            <w:r w:rsidRPr="00CF14ED">
              <w:rPr>
                <w:rFonts w:ascii="Arial" w:hAnsi="Arial" w:cs="Arial" w:hint="eastAsia"/>
                <w:sz w:val="18"/>
                <w:szCs w:val="18"/>
              </w:rPr>
              <w:t>σε</w:t>
            </w:r>
            <w:r w:rsidRPr="00CF14ED">
              <w:rPr>
                <w:rFonts w:ascii="Arial" w:hAnsi="Arial" w:cs="Arial"/>
                <w:sz w:val="18"/>
                <w:szCs w:val="18"/>
              </w:rPr>
              <w:t xml:space="preserve"> </w:t>
            </w:r>
            <w:r w:rsidRPr="00CF14ED">
              <w:rPr>
                <w:rFonts w:ascii="Arial" w:hAnsi="Arial" w:cs="Arial" w:hint="eastAsia"/>
                <w:sz w:val="18"/>
                <w:szCs w:val="18"/>
              </w:rPr>
              <w:t>σύνθετα</w:t>
            </w:r>
            <w:r w:rsidRPr="00CF14ED">
              <w:rPr>
                <w:rFonts w:ascii="Arial" w:hAnsi="Arial" w:cs="Arial"/>
                <w:sz w:val="18"/>
                <w:szCs w:val="18"/>
              </w:rPr>
              <w:t xml:space="preserve"> </w:t>
            </w:r>
            <w:r w:rsidRPr="00CF14ED">
              <w:rPr>
                <w:rFonts w:ascii="Arial" w:hAnsi="Arial" w:cs="Arial" w:hint="eastAsia"/>
                <w:sz w:val="18"/>
                <w:szCs w:val="18"/>
              </w:rPr>
              <w:t>δεδομένα</w:t>
            </w:r>
            <w:r w:rsidRPr="00CF14ED">
              <w:rPr>
                <w:rFonts w:ascii="Arial" w:hAnsi="Arial" w:cs="Arial"/>
                <w:sz w:val="18"/>
                <w:szCs w:val="18"/>
              </w:rPr>
              <w:t xml:space="preserve">. </w:t>
            </w:r>
          </w:p>
          <w:p w:rsidR="00CF14ED" w:rsidRPr="00CF14ED" w:rsidRDefault="00CF14ED" w:rsidP="00B51C91">
            <w:pPr>
              <w:pStyle w:val="afb"/>
              <w:numPr>
                <w:ilvl w:val="0"/>
                <w:numId w:val="191"/>
              </w:numPr>
              <w:tabs>
                <w:tab w:val="left" w:pos="284"/>
                <w:tab w:val="left" w:pos="2268"/>
                <w:tab w:val="left" w:pos="2552"/>
              </w:tabs>
              <w:spacing w:before="10" w:after="10" w:line="240" w:lineRule="auto"/>
              <w:ind w:left="316" w:right="0" w:hanging="240"/>
              <w:contextualSpacing w:val="0"/>
              <w:rPr>
                <w:rFonts w:ascii="Arial" w:hAnsi="Arial" w:cs="Arial"/>
                <w:sz w:val="18"/>
                <w:szCs w:val="18"/>
              </w:rPr>
            </w:pPr>
            <w:r w:rsidRPr="00CF14ED">
              <w:rPr>
                <w:rFonts w:ascii="Arial" w:hAnsi="Arial" w:cs="Arial" w:hint="eastAsia"/>
                <w:sz w:val="18"/>
                <w:szCs w:val="18"/>
              </w:rPr>
              <w:t>Να</w:t>
            </w:r>
            <w:r w:rsidRPr="00CF14ED">
              <w:rPr>
                <w:rFonts w:ascii="Arial" w:hAnsi="Arial" w:cs="Arial"/>
                <w:sz w:val="18"/>
                <w:szCs w:val="18"/>
              </w:rPr>
              <w:t xml:space="preserve"> </w:t>
            </w:r>
            <w:r w:rsidRPr="00CF14ED">
              <w:rPr>
                <w:rFonts w:ascii="Arial" w:hAnsi="Arial" w:cs="Arial" w:hint="eastAsia"/>
                <w:sz w:val="18"/>
                <w:szCs w:val="18"/>
              </w:rPr>
              <w:t>σχεδιάζουν</w:t>
            </w:r>
            <w:r w:rsidRPr="00CF14ED">
              <w:rPr>
                <w:rFonts w:ascii="Arial" w:hAnsi="Arial" w:cs="Arial"/>
                <w:sz w:val="18"/>
                <w:szCs w:val="18"/>
              </w:rPr>
              <w:t xml:space="preserve"> </w:t>
            </w:r>
            <w:r w:rsidRPr="00CF14ED">
              <w:rPr>
                <w:rFonts w:ascii="Arial" w:hAnsi="Arial" w:cs="Arial" w:hint="eastAsia"/>
                <w:sz w:val="18"/>
                <w:szCs w:val="18"/>
              </w:rPr>
              <w:t>επεκτάσεις</w:t>
            </w:r>
            <w:r w:rsidRPr="00CF14ED">
              <w:rPr>
                <w:rFonts w:ascii="Arial" w:hAnsi="Arial" w:cs="Arial"/>
                <w:sz w:val="18"/>
                <w:szCs w:val="18"/>
              </w:rPr>
              <w:t xml:space="preserve"> </w:t>
            </w:r>
            <w:r w:rsidRPr="00CF14ED">
              <w:rPr>
                <w:rFonts w:ascii="Arial" w:hAnsi="Arial" w:cs="Arial" w:hint="eastAsia"/>
                <w:sz w:val="18"/>
                <w:szCs w:val="18"/>
              </w:rPr>
              <w:t>σχεσιακών</w:t>
            </w:r>
            <w:r w:rsidRPr="00CF14ED">
              <w:rPr>
                <w:rFonts w:ascii="Arial" w:hAnsi="Arial" w:cs="Arial"/>
                <w:sz w:val="18"/>
                <w:szCs w:val="18"/>
              </w:rPr>
              <w:t xml:space="preserve"> </w:t>
            </w:r>
            <w:r w:rsidRPr="00CF14ED">
              <w:rPr>
                <w:rFonts w:ascii="Arial" w:hAnsi="Arial" w:cs="Arial" w:hint="eastAsia"/>
                <w:sz w:val="18"/>
                <w:szCs w:val="18"/>
              </w:rPr>
              <w:t>συστημάτων</w:t>
            </w:r>
            <w:r w:rsidRPr="00CF14ED">
              <w:rPr>
                <w:rFonts w:ascii="Arial" w:hAnsi="Arial" w:cs="Arial"/>
                <w:sz w:val="18"/>
                <w:szCs w:val="18"/>
              </w:rPr>
              <w:t xml:space="preserve"> </w:t>
            </w:r>
            <w:r w:rsidRPr="00CF14ED">
              <w:rPr>
                <w:rFonts w:ascii="Arial" w:hAnsi="Arial" w:cs="Arial" w:hint="eastAsia"/>
                <w:sz w:val="18"/>
                <w:szCs w:val="18"/>
              </w:rPr>
              <w:t>βάσεων</w:t>
            </w:r>
            <w:r w:rsidRPr="00CF14ED">
              <w:rPr>
                <w:rFonts w:ascii="Arial" w:hAnsi="Arial" w:cs="Arial"/>
                <w:sz w:val="18"/>
                <w:szCs w:val="18"/>
              </w:rPr>
              <w:t xml:space="preserve"> </w:t>
            </w:r>
            <w:r w:rsidRPr="00CF14ED">
              <w:rPr>
                <w:rFonts w:ascii="Arial" w:hAnsi="Arial" w:cs="Arial" w:hint="eastAsia"/>
                <w:sz w:val="18"/>
                <w:szCs w:val="18"/>
              </w:rPr>
              <w:t>δεδομένων</w:t>
            </w:r>
            <w:r w:rsidRPr="00CF14ED">
              <w:rPr>
                <w:rFonts w:ascii="Arial" w:hAnsi="Arial" w:cs="Arial"/>
                <w:sz w:val="18"/>
                <w:szCs w:val="18"/>
              </w:rPr>
              <w:t xml:space="preserve"> </w:t>
            </w:r>
            <w:r w:rsidRPr="00CF14ED">
              <w:rPr>
                <w:rFonts w:ascii="Arial" w:hAnsi="Arial" w:cs="Arial" w:hint="eastAsia"/>
                <w:sz w:val="18"/>
                <w:szCs w:val="18"/>
              </w:rPr>
              <w:t>οι</w:t>
            </w:r>
            <w:r w:rsidRPr="00CF14ED">
              <w:rPr>
                <w:rFonts w:ascii="Arial" w:hAnsi="Arial" w:cs="Arial"/>
                <w:sz w:val="18"/>
                <w:szCs w:val="18"/>
              </w:rPr>
              <w:t xml:space="preserve"> </w:t>
            </w:r>
            <w:r w:rsidRPr="00CF14ED">
              <w:rPr>
                <w:rFonts w:ascii="Arial" w:hAnsi="Arial" w:cs="Arial" w:hint="eastAsia"/>
                <w:sz w:val="18"/>
                <w:szCs w:val="18"/>
              </w:rPr>
              <w:t>οποίες</w:t>
            </w:r>
            <w:r w:rsidRPr="00CF14ED">
              <w:rPr>
                <w:rFonts w:ascii="Arial" w:hAnsi="Arial" w:cs="Arial"/>
                <w:sz w:val="18"/>
                <w:szCs w:val="18"/>
              </w:rPr>
              <w:t xml:space="preserve"> </w:t>
            </w:r>
            <w:r w:rsidRPr="00CF14ED">
              <w:rPr>
                <w:rFonts w:ascii="Arial" w:hAnsi="Arial" w:cs="Arial" w:hint="eastAsia"/>
                <w:sz w:val="18"/>
                <w:szCs w:val="18"/>
              </w:rPr>
              <w:t>θα</w:t>
            </w:r>
            <w:r w:rsidRPr="00CF14ED">
              <w:rPr>
                <w:rFonts w:ascii="Arial" w:hAnsi="Arial" w:cs="Arial"/>
                <w:sz w:val="18"/>
                <w:szCs w:val="18"/>
              </w:rPr>
              <w:t xml:space="preserve"> </w:t>
            </w:r>
            <w:r w:rsidRPr="00CF14ED">
              <w:rPr>
                <w:rFonts w:ascii="Arial" w:hAnsi="Arial" w:cs="Arial" w:hint="eastAsia"/>
                <w:sz w:val="18"/>
                <w:szCs w:val="18"/>
              </w:rPr>
              <w:t>διαχειρίζονται</w:t>
            </w:r>
            <w:r w:rsidRPr="00CF14ED">
              <w:rPr>
                <w:rFonts w:ascii="Arial" w:hAnsi="Arial" w:cs="Arial"/>
                <w:sz w:val="18"/>
                <w:szCs w:val="18"/>
              </w:rPr>
              <w:t xml:space="preserve"> </w:t>
            </w:r>
            <w:r w:rsidRPr="00CF14ED">
              <w:rPr>
                <w:rFonts w:ascii="Arial" w:hAnsi="Arial" w:cs="Arial" w:hint="eastAsia"/>
                <w:sz w:val="18"/>
                <w:szCs w:val="18"/>
              </w:rPr>
              <w:t>σύνθετα</w:t>
            </w:r>
            <w:r w:rsidRPr="00CF14ED">
              <w:rPr>
                <w:rFonts w:ascii="Arial" w:hAnsi="Arial" w:cs="Arial"/>
                <w:sz w:val="18"/>
                <w:szCs w:val="18"/>
              </w:rPr>
              <w:t xml:space="preserve"> </w:t>
            </w:r>
            <w:r w:rsidRPr="00CF14ED">
              <w:rPr>
                <w:rFonts w:ascii="Arial" w:hAnsi="Arial" w:cs="Arial" w:hint="eastAsia"/>
                <w:sz w:val="18"/>
                <w:szCs w:val="18"/>
              </w:rPr>
              <w:t>δεδομένα</w:t>
            </w:r>
            <w:r w:rsidRPr="00CF14ED">
              <w:rPr>
                <w:rFonts w:ascii="Arial" w:hAnsi="Arial" w:cs="Arial"/>
                <w:sz w:val="18"/>
                <w:szCs w:val="18"/>
              </w:rPr>
              <w:t>.</w:t>
            </w:r>
          </w:p>
          <w:p w:rsidR="00726314" w:rsidRPr="00380BB2" w:rsidRDefault="00CF14ED" w:rsidP="00B51C91">
            <w:pPr>
              <w:pStyle w:val="afb"/>
              <w:numPr>
                <w:ilvl w:val="0"/>
                <w:numId w:val="191"/>
              </w:numPr>
              <w:tabs>
                <w:tab w:val="left" w:pos="284"/>
                <w:tab w:val="left" w:pos="2268"/>
                <w:tab w:val="left" w:pos="2552"/>
              </w:tabs>
              <w:spacing w:before="10" w:after="10" w:line="240" w:lineRule="auto"/>
              <w:ind w:left="316" w:right="0" w:hanging="240"/>
              <w:contextualSpacing w:val="0"/>
              <w:rPr>
                <w:rFonts w:ascii="Arial" w:hAnsi="Arial" w:cs="Arial"/>
                <w:sz w:val="18"/>
                <w:szCs w:val="18"/>
              </w:rPr>
            </w:pPr>
            <w:r w:rsidRPr="00CF14ED">
              <w:rPr>
                <w:rFonts w:ascii="Arial" w:hAnsi="Arial" w:cs="Arial" w:hint="eastAsia"/>
                <w:sz w:val="18"/>
                <w:szCs w:val="18"/>
              </w:rPr>
              <w:t>Να</w:t>
            </w:r>
            <w:r w:rsidRPr="00CF14ED">
              <w:rPr>
                <w:rFonts w:ascii="Arial" w:hAnsi="Arial" w:cs="Arial"/>
                <w:sz w:val="18"/>
                <w:szCs w:val="18"/>
              </w:rPr>
              <w:t xml:space="preserve"> </w:t>
            </w:r>
            <w:r w:rsidRPr="00CF14ED">
              <w:rPr>
                <w:rFonts w:ascii="Arial" w:hAnsi="Arial" w:cs="Arial" w:hint="eastAsia"/>
                <w:sz w:val="18"/>
                <w:szCs w:val="18"/>
              </w:rPr>
              <w:t>σχεδιάζουν</w:t>
            </w:r>
            <w:r w:rsidRPr="00CF14ED">
              <w:rPr>
                <w:rFonts w:ascii="Arial" w:hAnsi="Arial" w:cs="Arial"/>
                <w:sz w:val="18"/>
                <w:szCs w:val="18"/>
              </w:rPr>
              <w:t xml:space="preserve"> </w:t>
            </w:r>
            <w:r w:rsidRPr="00CF14ED">
              <w:rPr>
                <w:rFonts w:ascii="Arial" w:hAnsi="Arial" w:cs="Arial" w:hint="eastAsia"/>
                <w:sz w:val="18"/>
                <w:szCs w:val="18"/>
              </w:rPr>
              <w:t>μεθόδους</w:t>
            </w:r>
            <w:r w:rsidRPr="00CF14ED">
              <w:rPr>
                <w:rFonts w:ascii="Arial" w:hAnsi="Arial" w:cs="Arial"/>
                <w:sz w:val="18"/>
                <w:szCs w:val="18"/>
              </w:rPr>
              <w:t xml:space="preserve"> </w:t>
            </w:r>
            <w:r w:rsidRPr="00CF14ED">
              <w:rPr>
                <w:rFonts w:ascii="Arial" w:hAnsi="Arial" w:cs="Arial" w:hint="eastAsia"/>
                <w:sz w:val="18"/>
                <w:szCs w:val="18"/>
              </w:rPr>
              <w:t>δεικτοδότησης</w:t>
            </w:r>
            <w:r w:rsidRPr="00CF14ED">
              <w:rPr>
                <w:rFonts w:ascii="Arial" w:hAnsi="Arial" w:cs="Arial"/>
                <w:sz w:val="18"/>
                <w:szCs w:val="18"/>
              </w:rPr>
              <w:t xml:space="preserve"> </w:t>
            </w:r>
            <w:r w:rsidRPr="00CF14ED">
              <w:rPr>
                <w:rFonts w:ascii="Arial" w:hAnsi="Arial" w:cs="Arial" w:hint="eastAsia"/>
                <w:sz w:val="18"/>
                <w:szCs w:val="18"/>
              </w:rPr>
              <w:t>και</w:t>
            </w:r>
            <w:r w:rsidRPr="00CF14ED">
              <w:rPr>
                <w:rFonts w:ascii="Arial" w:hAnsi="Arial" w:cs="Arial"/>
                <w:sz w:val="18"/>
                <w:szCs w:val="18"/>
              </w:rPr>
              <w:t xml:space="preserve"> </w:t>
            </w:r>
            <w:r w:rsidRPr="00CF14ED">
              <w:rPr>
                <w:rFonts w:ascii="Arial" w:hAnsi="Arial" w:cs="Arial" w:hint="eastAsia"/>
                <w:sz w:val="18"/>
                <w:szCs w:val="18"/>
              </w:rPr>
              <w:t>αλγόριθμους</w:t>
            </w:r>
            <w:r w:rsidRPr="00CF14ED">
              <w:rPr>
                <w:rFonts w:ascii="Arial" w:hAnsi="Arial" w:cs="Arial"/>
                <w:sz w:val="18"/>
                <w:szCs w:val="18"/>
              </w:rPr>
              <w:t xml:space="preserve"> </w:t>
            </w:r>
            <w:r w:rsidRPr="00CF14ED">
              <w:rPr>
                <w:rFonts w:ascii="Arial" w:hAnsi="Arial" w:cs="Arial" w:hint="eastAsia"/>
                <w:sz w:val="18"/>
                <w:szCs w:val="18"/>
              </w:rPr>
              <w:t>εύρεσης</w:t>
            </w:r>
            <w:r w:rsidRPr="00CF14ED">
              <w:rPr>
                <w:rFonts w:ascii="Arial" w:hAnsi="Arial" w:cs="Arial"/>
                <w:sz w:val="18"/>
                <w:szCs w:val="18"/>
              </w:rPr>
              <w:t xml:space="preserve"> </w:t>
            </w:r>
            <w:r w:rsidRPr="00CF14ED">
              <w:rPr>
                <w:rFonts w:ascii="Arial" w:hAnsi="Arial" w:cs="Arial" w:hint="eastAsia"/>
                <w:sz w:val="18"/>
                <w:szCs w:val="18"/>
              </w:rPr>
              <w:t>για</w:t>
            </w:r>
            <w:r w:rsidRPr="00CF14ED">
              <w:rPr>
                <w:rFonts w:ascii="Arial" w:hAnsi="Arial" w:cs="Arial"/>
                <w:sz w:val="18"/>
                <w:szCs w:val="18"/>
              </w:rPr>
              <w:t xml:space="preserve"> </w:t>
            </w:r>
            <w:r w:rsidRPr="00CF14ED">
              <w:rPr>
                <w:rFonts w:ascii="Arial" w:hAnsi="Arial" w:cs="Arial" w:hint="eastAsia"/>
                <w:sz w:val="18"/>
                <w:szCs w:val="18"/>
              </w:rPr>
              <w:t>σύνθετα</w:t>
            </w:r>
            <w:r w:rsidRPr="00CF14ED">
              <w:rPr>
                <w:rFonts w:ascii="Arial" w:hAnsi="Arial" w:cs="Arial"/>
                <w:sz w:val="18"/>
                <w:szCs w:val="18"/>
              </w:rPr>
              <w:t xml:space="preserve"> </w:t>
            </w:r>
            <w:r w:rsidRPr="00CF14ED">
              <w:rPr>
                <w:rFonts w:ascii="Arial" w:hAnsi="Arial" w:cs="Arial" w:hint="eastAsia"/>
                <w:sz w:val="18"/>
                <w:szCs w:val="18"/>
              </w:rPr>
              <w:t>δεδομένα</w:t>
            </w:r>
            <w:r w:rsidRPr="00CF14ED">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10" w:after="10"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6B6E65">
            <w:pPr>
              <w:tabs>
                <w:tab w:val="left" w:pos="284"/>
                <w:tab w:val="left" w:pos="2268"/>
                <w:tab w:val="left" w:pos="2552"/>
              </w:tabs>
              <w:spacing w:before="10" w:after="10"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380BB2" w:rsidRDefault="00726314" w:rsidP="00B51C91">
            <w:pPr>
              <w:pStyle w:val="afb"/>
              <w:numPr>
                <w:ilvl w:val="0"/>
                <w:numId w:val="191"/>
              </w:numPr>
              <w:tabs>
                <w:tab w:val="left" w:pos="284"/>
                <w:tab w:val="left" w:pos="2268"/>
                <w:tab w:val="left" w:pos="2552"/>
              </w:tabs>
              <w:spacing w:before="10" w:after="10" w:line="240" w:lineRule="auto"/>
              <w:ind w:left="175" w:right="0" w:hanging="240"/>
              <w:contextualSpacing w:val="0"/>
              <w:rPr>
                <w:rFonts w:ascii="Arial" w:hAnsi="Arial" w:cs="Arial"/>
                <w:sz w:val="18"/>
                <w:szCs w:val="18"/>
                <w:lang w:val="en-US"/>
              </w:rPr>
            </w:pPr>
            <w:r w:rsidRPr="00380BB2">
              <w:rPr>
                <w:rFonts w:ascii="Arial" w:hAnsi="Arial" w:cs="Arial" w:hint="eastAsia"/>
                <w:sz w:val="18"/>
                <w:szCs w:val="18"/>
              </w:rPr>
              <w:t>Βιβλίο</w:t>
            </w:r>
            <w:r w:rsidRPr="00380BB2">
              <w:rPr>
                <w:rFonts w:ascii="Arial" w:hAnsi="Arial" w:cs="Arial"/>
                <w:sz w:val="18"/>
                <w:szCs w:val="18"/>
                <w:lang w:val="en-US"/>
              </w:rPr>
              <w:t xml:space="preserve"> [22694245]: </w:t>
            </w:r>
            <w:r w:rsidRPr="00380BB2">
              <w:rPr>
                <w:rFonts w:ascii="Arial" w:hAnsi="Arial" w:cs="Arial" w:hint="eastAsia"/>
                <w:sz w:val="18"/>
                <w:szCs w:val="18"/>
              </w:rPr>
              <w:t>Συστήματα</w:t>
            </w:r>
            <w:r w:rsidRPr="00380BB2">
              <w:rPr>
                <w:rFonts w:ascii="Arial" w:hAnsi="Arial" w:cs="Arial"/>
                <w:sz w:val="18"/>
                <w:szCs w:val="18"/>
                <w:lang w:val="en-US"/>
              </w:rPr>
              <w:t xml:space="preserve"> </w:t>
            </w:r>
            <w:r w:rsidRPr="00380BB2">
              <w:rPr>
                <w:rFonts w:ascii="Arial" w:hAnsi="Arial" w:cs="Arial" w:hint="eastAsia"/>
                <w:sz w:val="18"/>
                <w:szCs w:val="18"/>
              </w:rPr>
              <w:t>Διαχείρισης</w:t>
            </w:r>
            <w:r w:rsidRPr="00380BB2">
              <w:rPr>
                <w:rFonts w:ascii="Arial" w:hAnsi="Arial" w:cs="Arial"/>
                <w:sz w:val="18"/>
                <w:szCs w:val="18"/>
                <w:lang w:val="en-US"/>
              </w:rPr>
              <w:t xml:space="preserve"> </w:t>
            </w:r>
            <w:r w:rsidRPr="00380BB2">
              <w:rPr>
                <w:rFonts w:ascii="Arial" w:hAnsi="Arial" w:cs="Arial" w:hint="eastAsia"/>
                <w:sz w:val="18"/>
                <w:szCs w:val="18"/>
              </w:rPr>
              <w:t>Βάσεων</w:t>
            </w:r>
            <w:r w:rsidRPr="00380BB2">
              <w:rPr>
                <w:rFonts w:ascii="Arial" w:hAnsi="Arial" w:cs="Arial"/>
                <w:sz w:val="18"/>
                <w:szCs w:val="18"/>
                <w:lang w:val="en-US"/>
              </w:rPr>
              <w:t xml:space="preserve"> </w:t>
            </w:r>
            <w:r w:rsidRPr="00380BB2">
              <w:rPr>
                <w:rFonts w:ascii="Arial" w:hAnsi="Arial" w:cs="Arial" w:hint="eastAsia"/>
                <w:sz w:val="18"/>
                <w:szCs w:val="18"/>
              </w:rPr>
              <w:t>Δεδομένων</w:t>
            </w:r>
            <w:r w:rsidRPr="00380BB2">
              <w:rPr>
                <w:rFonts w:ascii="Arial" w:hAnsi="Arial" w:cs="Arial"/>
                <w:sz w:val="18"/>
                <w:szCs w:val="18"/>
                <w:lang w:val="en-US"/>
              </w:rPr>
              <w:t xml:space="preserve">, Raghu Ramakrishnan, Joahannes Gehrke, </w:t>
            </w:r>
            <w:r w:rsidRPr="00380BB2">
              <w:rPr>
                <w:rFonts w:ascii="Arial" w:hAnsi="Arial" w:cs="Arial" w:hint="eastAsia"/>
                <w:sz w:val="18"/>
                <w:szCs w:val="18"/>
              </w:rPr>
              <w:t>ΕΚΔΟΣΕΙΣ</w:t>
            </w:r>
            <w:r w:rsidRPr="00380BB2">
              <w:rPr>
                <w:rFonts w:ascii="Arial" w:hAnsi="Arial" w:cs="Arial"/>
                <w:sz w:val="18"/>
                <w:szCs w:val="18"/>
                <w:lang w:val="en-US"/>
              </w:rPr>
              <w:t xml:space="preserve"> </w:t>
            </w:r>
            <w:r w:rsidRPr="00380BB2">
              <w:rPr>
                <w:rFonts w:ascii="Arial" w:hAnsi="Arial" w:cs="Arial" w:hint="eastAsia"/>
                <w:sz w:val="18"/>
                <w:szCs w:val="18"/>
              </w:rPr>
              <w:t>Α</w:t>
            </w:r>
            <w:r w:rsidRPr="00380BB2">
              <w:rPr>
                <w:rFonts w:ascii="Arial" w:hAnsi="Arial" w:cs="Arial"/>
                <w:sz w:val="18"/>
                <w:szCs w:val="18"/>
                <w:lang w:val="en-US"/>
              </w:rPr>
              <w:t xml:space="preserve">. </w:t>
            </w:r>
            <w:r w:rsidRPr="00380BB2">
              <w:rPr>
                <w:rFonts w:ascii="Arial" w:hAnsi="Arial" w:cs="Arial" w:hint="eastAsia"/>
                <w:sz w:val="18"/>
                <w:szCs w:val="18"/>
              </w:rPr>
              <w:t>ΤΖΙΟΛΑ</w:t>
            </w:r>
            <w:r w:rsidRPr="00380BB2">
              <w:rPr>
                <w:rFonts w:ascii="Arial" w:hAnsi="Arial" w:cs="Arial"/>
                <w:sz w:val="18"/>
                <w:szCs w:val="18"/>
                <w:lang w:val="en-US"/>
              </w:rPr>
              <w:t xml:space="preserve"> &amp; </w:t>
            </w:r>
            <w:r w:rsidRPr="00380BB2">
              <w:rPr>
                <w:rFonts w:ascii="Arial" w:hAnsi="Arial" w:cs="Arial" w:hint="eastAsia"/>
                <w:sz w:val="18"/>
                <w:szCs w:val="18"/>
              </w:rPr>
              <w:t>ΥΙΟΙ</w:t>
            </w:r>
            <w:r w:rsidRPr="00380BB2">
              <w:rPr>
                <w:rFonts w:ascii="Arial" w:hAnsi="Arial" w:cs="Arial"/>
                <w:sz w:val="18"/>
                <w:szCs w:val="18"/>
                <w:lang w:val="en-US"/>
              </w:rPr>
              <w:t xml:space="preserve"> </w:t>
            </w:r>
            <w:r w:rsidRPr="00380BB2">
              <w:rPr>
                <w:rFonts w:ascii="Arial" w:hAnsi="Arial" w:cs="Arial" w:hint="eastAsia"/>
                <w:sz w:val="18"/>
                <w:szCs w:val="18"/>
              </w:rPr>
              <w:t>Α</w:t>
            </w:r>
            <w:r w:rsidRPr="00380BB2">
              <w:rPr>
                <w:rFonts w:ascii="Arial" w:hAnsi="Arial" w:cs="Arial"/>
                <w:sz w:val="18"/>
                <w:szCs w:val="18"/>
                <w:lang w:val="en-US"/>
              </w:rPr>
              <w:t>.</w:t>
            </w:r>
            <w:r w:rsidRPr="00380BB2">
              <w:rPr>
                <w:rFonts w:ascii="Arial" w:hAnsi="Arial" w:cs="Arial" w:hint="eastAsia"/>
                <w:sz w:val="18"/>
                <w:szCs w:val="18"/>
              </w:rPr>
              <w:t>Ε</w:t>
            </w:r>
            <w:r w:rsidRPr="00380BB2">
              <w:rPr>
                <w:rFonts w:ascii="Arial" w:hAnsi="Arial" w:cs="Arial"/>
                <w:sz w:val="18"/>
                <w:szCs w:val="18"/>
                <w:lang w:val="en-US"/>
              </w:rPr>
              <w:t xml:space="preserve">., 2012. </w:t>
            </w:r>
          </w:p>
          <w:p w:rsidR="00726314" w:rsidRPr="00380BB2" w:rsidRDefault="00726314" w:rsidP="00B51C91">
            <w:pPr>
              <w:pStyle w:val="afb"/>
              <w:numPr>
                <w:ilvl w:val="0"/>
                <w:numId w:val="191"/>
              </w:numPr>
              <w:tabs>
                <w:tab w:val="left" w:pos="284"/>
                <w:tab w:val="left" w:pos="2268"/>
                <w:tab w:val="left" w:pos="2552"/>
              </w:tabs>
              <w:spacing w:before="10" w:after="10" w:line="240" w:lineRule="auto"/>
              <w:ind w:left="175" w:right="0" w:hanging="240"/>
              <w:contextualSpacing w:val="0"/>
              <w:rPr>
                <w:rFonts w:ascii="Arial" w:hAnsi="Arial" w:cs="Arial"/>
                <w:sz w:val="18"/>
                <w:szCs w:val="18"/>
              </w:rPr>
            </w:pPr>
            <w:r w:rsidRPr="00380BB2">
              <w:rPr>
                <w:rFonts w:ascii="Arial" w:hAnsi="Arial" w:cs="Arial" w:hint="eastAsia"/>
                <w:sz w:val="18"/>
                <w:szCs w:val="18"/>
              </w:rPr>
              <w:t>Βιβλίο</w:t>
            </w:r>
            <w:r w:rsidRPr="00380BB2">
              <w:rPr>
                <w:rFonts w:ascii="Arial" w:hAnsi="Arial" w:cs="Arial"/>
                <w:sz w:val="18"/>
                <w:szCs w:val="18"/>
              </w:rPr>
              <w:t xml:space="preserve"> [22690971]: </w:t>
            </w:r>
            <w:r w:rsidRPr="00380BB2">
              <w:rPr>
                <w:rFonts w:ascii="Arial" w:hAnsi="Arial" w:cs="Arial" w:hint="eastAsia"/>
                <w:sz w:val="18"/>
                <w:szCs w:val="18"/>
              </w:rPr>
              <w:t>Συστήματα</w:t>
            </w:r>
            <w:r w:rsidRPr="00380BB2">
              <w:rPr>
                <w:rFonts w:ascii="Arial" w:hAnsi="Arial" w:cs="Arial"/>
                <w:sz w:val="18"/>
                <w:szCs w:val="18"/>
              </w:rPr>
              <w:t xml:space="preserve"> </w:t>
            </w:r>
            <w:r w:rsidRPr="00380BB2">
              <w:rPr>
                <w:rFonts w:ascii="Arial" w:hAnsi="Arial" w:cs="Arial" w:hint="eastAsia"/>
                <w:sz w:val="18"/>
                <w:szCs w:val="18"/>
              </w:rPr>
              <w:t>Βάσεων</w:t>
            </w:r>
            <w:r w:rsidRPr="00380BB2">
              <w:rPr>
                <w:rFonts w:ascii="Arial" w:hAnsi="Arial" w:cs="Arial"/>
                <w:sz w:val="18"/>
                <w:szCs w:val="18"/>
              </w:rPr>
              <w:t xml:space="preserve"> </w:t>
            </w:r>
            <w:r w:rsidRPr="00380BB2">
              <w:rPr>
                <w:rFonts w:ascii="Arial" w:hAnsi="Arial" w:cs="Arial" w:hint="eastAsia"/>
                <w:sz w:val="18"/>
                <w:szCs w:val="18"/>
              </w:rPr>
              <w:t>Δεδομένων</w:t>
            </w:r>
            <w:r w:rsidRPr="00380BB2">
              <w:rPr>
                <w:rFonts w:ascii="Arial" w:hAnsi="Arial" w:cs="Arial"/>
                <w:sz w:val="18"/>
                <w:szCs w:val="18"/>
              </w:rPr>
              <w:t xml:space="preserve"> (</w:t>
            </w:r>
            <w:r w:rsidRPr="00380BB2">
              <w:rPr>
                <w:rFonts w:ascii="Arial" w:hAnsi="Arial" w:cs="Arial" w:hint="eastAsia"/>
                <w:sz w:val="18"/>
                <w:szCs w:val="18"/>
              </w:rPr>
              <w:t>Σε</w:t>
            </w:r>
            <w:r w:rsidRPr="00380BB2">
              <w:rPr>
                <w:rFonts w:ascii="Arial" w:hAnsi="Arial" w:cs="Arial"/>
                <w:sz w:val="18"/>
                <w:szCs w:val="18"/>
              </w:rPr>
              <w:t xml:space="preserve"> </w:t>
            </w:r>
            <w:r w:rsidRPr="00380BB2">
              <w:rPr>
                <w:rFonts w:ascii="Arial" w:hAnsi="Arial" w:cs="Arial" w:hint="eastAsia"/>
                <w:sz w:val="18"/>
                <w:szCs w:val="18"/>
              </w:rPr>
              <w:t>έναν</w:t>
            </w:r>
            <w:r w:rsidRPr="00380BB2">
              <w:rPr>
                <w:rFonts w:ascii="Arial" w:hAnsi="Arial" w:cs="Arial"/>
                <w:sz w:val="18"/>
                <w:szCs w:val="18"/>
              </w:rPr>
              <w:t xml:space="preserve"> </w:t>
            </w:r>
            <w:r w:rsidRPr="00380BB2">
              <w:rPr>
                <w:rFonts w:ascii="Arial" w:hAnsi="Arial" w:cs="Arial" w:hint="eastAsia"/>
                <w:sz w:val="18"/>
                <w:szCs w:val="18"/>
              </w:rPr>
              <w:t>Τόμο</w:t>
            </w:r>
            <w:r w:rsidRPr="00380BB2">
              <w:rPr>
                <w:rFonts w:ascii="Arial" w:hAnsi="Arial" w:cs="Arial"/>
                <w:sz w:val="18"/>
                <w:szCs w:val="18"/>
              </w:rPr>
              <w:t xml:space="preserve">), Garcia-Molina, Ullman, Widom, </w:t>
            </w:r>
            <w:r w:rsidRPr="00380BB2">
              <w:rPr>
                <w:rFonts w:ascii="Arial" w:hAnsi="Arial" w:cs="Arial" w:hint="eastAsia"/>
                <w:sz w:val="18"/>
                <w:szCs w:val="18"/>
              </w:rPr>
              <w:t>Ι</w:t>
            </w:r>
            <w:r w:rsidRPr="00380BB2">
              <w:rPr>
                <w:rFonts w:ascii="Arial" w:hAnsi="Arial" w:cs="Arial"/>
                <w:sz w:val="18"/>
                <w:szCs w:val="18"/>
              </w:rPr>
              <w:t>.</w:t>
            </w:r>
            <w:r w:rsidRPr="00380BB2">
              <w:rPr>
                <w:rFonts w:ascii="Arial" w:hAnsi="Arial" w:cs="Arial" w:hint="eastAsia"/>
                <w:sz w:val="18"/>
                <w:szCs w:val="18"/>
              </w:rPr>
              <w:t>Τ</w:t>
            </w:r>
            <w:r w:rsidRPr="00380BB2">
              <w:rPr>
                <w:rFonts w:ascii="Arial" w:hAnsi="Arial" w:cs="Arial"/>
                <w:sz w:val="18"/>
                <w:szCs w:val="18"/>
              </w:rPr>
              <w:t>.</w:t>
            </w:r>
            <w:r w:rsidRPr="00380BB2">
              <w:rPr>
                <w:rFonts w:ascii="Arial" w:hAnsi="Arial" w:cs="Arial" w:hint="eastAsia"/>
                <w:sz w:val="18"/>
                <w:szCs w:val="18"/>
              </w:rPr>
              <w:t>Ε</w:t>
            </w:r>
            <w:r w:rsidRPr="00380BB2">
              <w:rPr>
                <w:rFonts w:ascii="Arial" w:hAnsi="Arial" w:cs="Arial"/>
                <w:sz w:val="18"/>
                <w:szCs w:val="18"/>
              </w:rPr>
              <w:t xml:space="preserve"> </w:t>
            </w:r>
            <w:r w:rsidRPr="00380BB2">
              <w:rPr>
                <w:rFonts w:ascii="Arial" w:hAnsi="Arial" w:cs="Arial" w:hint="eastAsia"/>
                <w:sz w:val="18"/>
                <w:szCs w:val="18"/>
              </w:rPr>
              <w:t>ΠΑΝΕΠΙΣΤΗΜΙΑΚΕΣ</w:t>
            </w:r>
            <w:r w:rsidRPr="00380BB2">
              <w:rPr>
                <w:rFonts w:ascii="Arial" w:hAnsi="Arial" w:cs="Arial"/>
                <w:sz w:val="18"/>
                <w:szCs w:val="18"/>
              </w:rPr>
              <w:t xml:space="preserve"> </w:t>
            </w:r>
            <w:r w:rsidRPr="00380BB2">
              <w:rPr>
                <w:rFonts w:ascii="Arial" w:hAnsi="Arial" w:cs="Arial" w:hint="eastAsia"/>
                <w:sz w:val="18"/>
                <w:szCs w:val="18"/>
              </w:rPr>
              <w:t>ΕΚΔΟΣΕΙΣ</w:t>
            </w:r>
            <w:r w:rsidRPr="00380BB2">
              <w:rPr>
                <w:rFonts w:ascii="Arial" w:hAnsi="Arial" w:cs="Arial"/>
                <w:sz w:val="18"/>
                <w:szCs w:val="18"/>
              </w:rPr>
              <w:t xml:space="preserve"> </w:t>
            </w:r>
            <w:r w:rsidRPr="00380BB2">
              <w:rPr>
                <w:rFonts w:ascii="Arial" w:hAnsi="Arial" w:cs="Arial" w:hint="eastAsia"/>
                <w:sz w:val="18"/>
                <w:szCs w:val="18"/>
              </w:rPr>
              <w:t>ΚΡΗΤΗΣ</w:t>
            </w:r>
            <w:r w:rsidRPr="00380BB2">
              <w:rPr>
                <w:rFonts w:ascii="Arial" w:hAnsi="Arial" w:cs="Arial"/>
                <w:sz w:val="18"/>
                <w:szCs w:val="18"/>
              </w:rPr>
              <w:t>, 1</w:t>
            </w:r>
            <w:r w:rsidRPr="00380BB2">
              <w:rPr>
                <w:rFonts w:ascii="Arial" w:hAnsi="Arial" w:cs="Arial" w:hint="eastAsia"/>
                <w:sz w:val="18"/>
                <w:szCs w:val="18"/>
              </w:rPr>
              <w:t>η</w:t>
            </w:r>
            <w:r w:rsidRPr="00380BB2">
              <w:rPr>
                <w:rFonts w:ascii="Arial" w:hAnsi="Arial" w:cs="Arial"/>
                <w:sz w:val="18"/>
                <w:szCs w:val="18"/>
              </w:rPr>
              <w:t>/2012.</w:t>
            </w:r>
          </w:p>
          <w:p w:rsidR="00726314" w:rsidRPr="00380BB2" w:rsidRDefault="00726314" w:rsidP="00B51C91">
            <w:pPr>
              <w:pStyle w:val="afb"/>
              <w:numPr>
                <w:ilvl w:val="0"/>
                <w:numId w:val="191"/>
              </w:numPr>
              <w:tabs>
                <w:tab w:val="left" w:pos="284"/>
                <w:tab w:val="left" w:pos="2268"/>
                <w:tab w:val="left" w:pos="2552"/>
              </w:tabs>
              <w:spacing w:before="10" w:after="10" w:line="240" w:lineRule="auto"/>
              <w:ind w:left="175" w:right="0" w:hanging="240"/>
              <w:contextualSpacing w:val="0"/>
              <w:rPr>
                <w:rFonts w:ascii="Arial" w:hAnsi="Arial" w:cs="Arial"/>
                <w:sz w:val="18"/>
                <w:szCs w:val="18"/>
              </w:rPr>
            </w:pPr>
            <w:r w:rsidRPr="00380BB2">
              <w:rPr>
                <w:rFonts w:ascii="Arial" w:hAnsi="Arial" w:cs="Arial" w:hint="eastAsia"/>
                <w:sz w:val="18"/>
                <w:szCs w:val="18"/>
              </w:rPr>
              <w:t>Βιβλίο</w:t>
            </w:r>
            <w:r w:rsidRPr="00380BB2">
              <w:rPr>
                <w:rFonts w:ascii="Arial" w:hAnsi="Arial" w:cs="Arial"/>
                <w:sz w:val="18"/>
                <w:szCs w:val="18"/>
              </w:rPr>
              <w:t xml:space="preserve"> [102070677]: </w:t>
            </w:r>
            <w:r w:rsidRPr="00380BB2">
              <w:rPr>
                <w:rFonts w:ascii="Arial" w:hAnsi="Arial" w:cs="Arial" w:hint="eastAsia"/>
                <w:sz w:val="18"/>
                <w:szCs w:val="18"/>
              </w:rPr>
              <w:t>Συστήματα</w:t>
            </w:r>
            <w:r w:rsidRPr="00380BB2">
              <w:rPr>
                <w:rFonts w:ascii="Arial" w:hAnsi="Arial" w:cs="Arial"/>
                <w:sz w:val="18"/>
                <w:szCs w:val="18"/>
              </w:rPr>
              <w:t xml:space="preserve"> </w:t>
            </w:r>
            <w:r w:rsidRPr="00380BB2">
              <w:rPr>
                <w:rFonts w:ascii="Arial" w:hAnsi="Arial" w:cs="Arial" w:hint="eastAsia"/>
                <w:sz w:val="18"/>
                <w:szCs w:val="18"/>
              </w:rPr>
              <w:t>Βάσεων</w:t>
            </w:r>
            <w:r w:rsidRPr="00380BB2">
              <w:rPr>
                <w:rFonts w:ascii="Arial" w:hAnsi="Arial" w:cs="Arial"/>
                <w:sz w:val="18"/>
                <w:szCs w:val="18"/>
              </w:rPr>
              <w:t xml:space="preserve"> </w:t>
            </w:r>
            <w:r w:rsidRPr="00380BB2">
              <w:rPr>
                <w:rFonts w:ascii="Arial" w:hAnsi="Arial" w:cs="Arial" w:hint="eastAsia"/>
                <w:sz w:val="18"/>
                <w:szCs w:val="18"/>
              </w:rPr>
              <w:t>Δεδομένων</w:t>
            </w:r>
            <w:r w:rsidRPr="00380BB2">
              <w:rPr>
                <w:rFonts w:ascii="Arial" w:hAnsi="Arial" w:cs="Arial"/>
                <w:sz w:val="18"/>
                <w:szCs w:val="18"/>
              </w:rPr>
              <w:t xml:space="preserve"> 7</w:t>
            </w:r>
            <w:r w:rsidRPr="00380BB2">
              <w:rPr>
                <w:rFonts w:ascii="Arial" w:hAnsi="Arial" w:cs="Arial" w:hint="eastAsia"/>
                <w:sz w:val="18"/>
                <w:szCs w:val="18"/>
              </w:rPr>
              <w:t>η</w:t>
            </w:r>
            <w:r w:rsidRPr="00380BB2">
              <w:rPr>
                <w:rFonts w:ascii="Arial" w:hAnsi="Arial" w:cs="Arial"/>
                <w:sz w:val="18"/>
                <w:szCs w:val="18"/>
              </w:rPr>
              <w:t xml:space="preserve"> </w:t>
            </w:r>
            <w:r w:rsidRPr="00380BB2">
              <w:rPr>
                <w:rFonts w:ascii="Arial" w:hAnsi="Arial" w:cs="Arial" w:hint="eastAsia"/>
                <w:sz w:val="18"/>
                <w:szCs w:val="18"/>
              </w:rPr>
              <w:t>Έκδοση</w:t>
            </w:r>
            <w:r w:rsidRPr="00380BB2">
              <w:rPr>
                <w:rFonts w:ascii="Arial" w:hAnsi="Arial" w:cs="Arial"/>
                <w:sz w:val="18"/>
                <w:szCs w:val="18"/>
              </w:rPr>
              <w:t xml:space="preserve">, Abraham Silberschatz,Henry F. Korth,S. Sudarshan, </w:t>
            </w:r>
            <w:r w:rsidRPr="00380BB2">
              <w:rPr>
                <w:rFonts w:ascii="Arial" w:hAnsi="Arial" w:cs="Arial" w:hint="eastAsia"/>
                <w:sz w:val="18"/>
                <w:szCs w:val="18"/>
              </w:rPr>
              <w:t>Χ</w:t>
            </w:r>
            <w:r w:rsidRPr="00380BB2">
              <w:rPr>
                <w:rFonts w:ascii="Arial" w:hAnsi="Arial" w:cs="Arial"/>
                <w:sz w:val="18"/>
                <w:szCs w:val="18"/>
              </w:rPr>
              <w:t xml:space="preserve">. </w:t>
            </w:r>
            <w:r w:rsidRPr="00380BB2">
              <w:rPr>
                <w:rFonts w:ascii="Arial" w:hAnsi="Arial" w:cs="Arial" w:hint="eastAsia"/>
                <w:sz w:val="18"/>
                <w:szCs w:val="18"/>
              </w:rPr>
              <w:t>ΓΚΙΟΥΡΔΑ</w:t>
            </w:r>
            <w:r w:rsidRPr="00380BB2">
              <w:rPr>
                <w:rFonts w:ascii="Arial" w:hAnsi="Arial" w:cs="Arial"/>
                <w:sz w:val="18"/>
                <w:szCs w:val="18"/>
              </w:rPr>
              <w:t xml:space="preserve"> &amp; </w:t>
            </w:r>
            <w:r w:rsidRPr="00380BB2">
              <w:rPr>
                <w:rFonts w:ascii="Arial" w:hAnsi="Arial" w:cs="Arial" w:hint="eastAsia"/>
                <w:sz w:val="18"/>
                <w:szCs w:val="18"/>
              </w:rPr>
              <w:t>ΣΙΑ</w:t>
            </w:r>
            <w:r w:rsidRPr="00380BB2">
              <w:rPr>
                <w:rFonts w:ascii="Arial" w:hAnsi="Arial" w:cs="Arial"/>
                <w:sz w:val="18"/>
                <w:szCs w:val="18"/>
              </w:rPr>
              <w:t xml:space="preserve"> </w:t>
            </w:r>
            <w:r w:rsidRPr="00380BB2">
              <w:rPr>
                <w:rFonts w:ascii="Arial" w:hAnsi="Arial" w:cs="Arial" w:hint="eastAsia"/>
                <w:sz w:val="18"/>
                <w:szCs w:val="18"/>
              </w:rPr>
              <w:t>ΕΕ</w:t>
            </w:r>
            <w:r w:rsidRPr="00380BB2">
              <w:rPr>
                <w:rFonts w:ascii="Arial" w:hAnsi="Arial" w:cs="Arial"/>
                <w:sz w:val="18"/>
                <w:szCs w:val="18"/>
              </w:rPr>
              <w:t>, 7</w:t>
            </w:r>
            <w:r w:rsidRPr="00380BB2">
              <w:rPr>
                <w:rFonts w:ascii="Arial" w:hAnsi="Arial" w:cs="Arial" w:hint="eastAsia"/>
                <w:sz w:val="18"/>
                <w:szCs w:val="18"/>
              </w:rPr>
              <w:t>η</w:t>
            </w:r>
            <w:r w:rsidRPr="00380BB2">
              <w:rPr>
                <w:rFonts w:ascii="Arial" w:hAnsi="Arial" w:cs="Arial"/>
                <w:sz w:val="18"/>
                <w:szCs w:val="18"/>
              </w:rPr>
              <w:t xml:space="preserve"> </w:t>
            </w:r>
            <w:r w:rsidRPr="00380BB2">
              <w:rPr>
                <w:rFonts w:ascii="Arial" w:hAnsi="Arial" w:cs="Arial" w:hint="eastAsia"/>
                <w:sz w:val="18"/>
                <w:szCs w:val="18"/>
              </w:rPr>
              <w:t>έκδ</w:t>
            </w:r>
            <w:r w:rsidRPr="00380BB2">
              <w:rPr>
                <w:rFonts w:ascii="Arial" w:hAnsi="Arial" w:cs="Arial"/>
                <w:sz w:val="18"/>
                <w:szCs w:val="18"/>
              </w:rPr>
              <w:t>./2021.</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10" w:after="10"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657F70" w:rsidRDefault="00726314" w:rsidP="00B51C91">
            <w:pPr>
              <w:pStyle w:val="afb"/>
              <w:numPr>
                <w:ilvl w:val="0"/>
                <w:numId w:val="234"/>
              </w:numPr>
              <w:tabs>
                <w:tab w:val="left" w:pos="284"/>
                <w:tab w:val="left" w:pos="2268"/>
                <w:tab w:val="left" w:pos="2552"/>
              </w:tabs>
              <w:spacing w:before="10" w:after="10" w:line="240" w:lineRule="auto"/>
              <w:ind w:left="317" w:right="0" w:hanging="283"/>
              <w:contextualSpacing w:val="0"/>
              <w:rPr>
                <w:rFonts w:ascii="Arial" w:hAnsi="Arial" w:cs="Arial"/>
                <w:sz w:val="18"/>
                <w:szCs w:val="18"/>
              </w:rPr>
            </w:pPr>
            <w:r w:rsidRPr="00657F70">
              <w:rPr>
                <w:rFonts w:ascii="Arial" w:hAnsi="Arial" w:cs="Arial"/>
                <w:sz w:val="18"/>
                <w:szCs w:val="18"/>
              </w:rPr>
              <w:t xml:space="preserve">Η διδασκαλία αποτελείται από διαλέξεις </w:t>
            </w:r>
          </w:p>
          <w:p w:rsidR="00726314" w:rsidRPr="00657F70" w:rsidRDefault="00726314" w:rsidP="00B51C91">
            <w:pPr>
              <w:pStyle w:val="afb"/>
              <w:numPr>
                <w:ilvl w:val="0"/>
                <w:numId w:val="234"/>
              </w:numPr>
              <w:tabs>
                <w:tab w:val="left" w:pos="284"/>
                <w:tab w:val="left" w:pos="2268"/>
                <w:tab w:val="left" w:pos="2552"/>
              </w:tabs>
              <w:spacing w:before="10" w:after="10" w:line="240" w:lineRule="auto"/>
              <w:ind w:left="317" w:right="0" w:hanging="283"/>
              <w:contextualSpacing w:val="0"/>
              <w:rPr>
                <w:rFonts w:ascii="Arial" w:hAnsi="Arial" w:cs="Arial"/>
                <w:sz w:val="18"/>
                <w:szCs w:val="18"/>
              </w:rPr>
            </w:pPr>
            <w:r w:rsidRPr="00657F70">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10" w:after="10"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657F70" w:rsidRDefault="00726314" w:rsidP="00B51C91">
            <w:pPr>
              <w:pStyle w:val="afb"/>
              <w:numPr>
                <w:ilvl w:val="1"/>
                <w:numId w:val="235"/>
              </w:numPr>
              <w:tabs>
                <w:tab w:val="left" w:pos="284"/>
                <w:tab w:val="left" w:pos="2268"/>
                <w:tab w:val="left" w:pos="2552"/>
              </w:tabs>
              <w:spacing w:before="10" w:after="10" w:line="240" w:lineRule="auto"/>
              <w:ind w:left="317" w:right="0" w:hanging="283"/>
              <w:contextualSpacing w:val="0"/>
              <w:rPr>
                <w:rFonts w:ascii="Arial" w:hAnsi="Arial" w:cs="Arial"/>
                <w:sz w:val="18"/>
                <w:szCs w:val="18"/>
              </w:rPr>
            </w:pPr>
            <w:r w:rsidRPr="00657F70">
              <w:rPr>
                <w:rFonts w:ascii="Arial" w:hAnsi="Arial" w:cs="Arial" w:hint="eastAsia"/>
                <w:sz w:val="18"/>
                <w:szCs w:val="18"/>
              </w:rPr>
              <w:t>Τελική</w:t>
            </w:r>
            <w:r w:rsidRPr="00657F70">
              <w:rPr>
                <w:rFonts w:ascii="Arial" w:hAnsi="Arial" w:cs="Arial"/>
                <w:sz w:val="18"/>
                <w:szCs w:val="18"/>
              </w:rPr>
              <w:t xml:space="preserve"> </w:t>
            </w:r>
            <w:r w:rsidRPr="00657F70">
              <w:rPr>
                <w:rFonts w:ascii="Arial" w:hAnsi="Arial" w:cs="Arial" w:hint="eastAsia"/>
                <w:sz w:val="18"/>
                <w:szCs w:val="18"/>
              </w:rPr>
              <w:t>γραπτή</w:t>
            </w:r>
            <w:r w:rsidRPr="00657F70">
              <w:rPr>
                <w:rFonts w:ascii="Arial" w:hAnsi="Arial" w:cs="Arial"/>
                <w:sz w:val="18"/>
                <w:szCs w:val="18"/>
              </w:rPr>
              <w:t xml:space="preserve"> </w:t>
            </w:r>
            <w:r w:rsidRPr="00657F70">
              <w:rPr>
                <w:rFonts w:ascii="Arial" w:hAnsi="Arial" w:cs="Arial" w:hint="eastAsia"/>
                <w:sz w:val="18"/>
                <w:szCs w:val="18"/>
              </w:rPr>
              <w:t>εξέταση</w:t>
            </w:r>
            <w:r w:rsidRPr="00657F70">
              <w:rPr>
                <w:rFonts w:ascii="Arial" w:hAnsi="Arial" w:cs="Arial"/>
                <w:sz w:val="18"/>
                <w:szCs w:val="18"/>
              </w:rPr>
              <w:t xml:space="preserve"> </w:t>
            </w:r>
            <w:r w:rsidRPr="00657F70">
              <w:rPr>
                <w:rFonts w:ascii="Arial" w:hAnsi="Arial" w:cs="Arial" w:hint="eastAsia"/>
                <w:sz w:val="18"/>
                <w:szCs w:val="18"/>
              </w:rPr>
              <w:t>με</w:t>
            </w:r>
            <w:r w:rsidRPr="00657F70">
              <w:rPr>
                <w:rFonts w:ascii="Arial" w:hAnsi="Arial" w:cs="Arial"/>
                <w:sz w:val="18"/>
                <w:szCs w:val="18"/>
              </w:rPr>
              <w:t xml:space="preserve"> </w:t>
            </w:r>
            <w:r w:rsidRPr="00657F70">
              <w:rPr>
                <w:rFonts w:ascii="Arial" w:hAnsi="Arial" w:cs="Arial" w:hint="eastAsia"/>
                <w:sz w:val="18"/>
                <w:szCs w:val="18"/>
              </w:rPr>
              <w:t>ερωτήματα</w:t>
            </w:r>
            <w:r w:rsidRPr="00657F70">
              <w:rPr>
                <w:rFonts w:ascii="Arial" w:hAnsi="Arial" w:cs="Arial"/>
                <w:sz w:val="18"/>
                <w:szCs w:val="18"/>
              </w:rPr>
              <w:t xml:space="preserve"> </w:t>
            </w:r>
            <w:r w:rsidRPr="00657F70">
              <w:rPr>
                <w:rFonts w:ascii="Arial" w:hAnsi="Arial" w:cs="Arial" w:hint="eastAsia"/>
                <w:sz w:val="18"/>
                <w:szCs w:val="18"/>
              </w:rPr>
              <w:t>επίλυσης</w:t>
            </w:r>
            <w:r w:rsidRPr="00657F70">
              <w:rPr>
                <w:rFonts w:ascii="Arial" w:hAnsi="Arial" w:cs="Arial"/>
                <w:sz w:val="18"/>
                <w:szCs w:val="18"/>
              </w:rPr>
              <w:t xml:space="preserve"> </w:t>
            </w:r>
            <w:r w:rsidRPr="00657F70">
              <w:rPr>
                <w:rFonts w:ascii="Arial" w:hAnsi="Arial" w:cs="Arial" w:hint="eastAsia"/>
                <w:sz w:val="18"/>
                <w:szCs w:val="18"/>
              </w:rPr>
              <w:t>προβλημάτων</w:t>
            </w:r>
            <w:r w:rsidRPr="00657F70">
              <w:rPr>
                <w:rFonts w:ascii="Arial" w:hAnsi="Arial" w:cs="Arial"/>
                <w:sz w:val="18"/>
                <w:szCs w:val="18"/>
              </w:rPr>
              <w:t xml:space="preserve"> </w:t>
            </w:r>
            <w:r w:rsidRPr="00657F70">
              <w:rPr>
                <w:rFonts w:ascii="Arial" w:hAnsi="Arial" w:cs="Arial" w:hint="eastAsia"/>
                <w:sz w:val="18"/>
                <w:szCs w:val="18"/>
              </w:rPr>
              <w:t>σχετικά</w:t>
            </w:r>
            <w:r w:rsidRPr="00657F70">
              <w:rPr>
                <w:rFonts w:ascii="Arial" w:hAnsi="Arial" w:cs="Arial"/>
                <w:sz w:val="18"/>
                <w:szCs w:val="18"/>
              </w:rPr>
              <w:t xml:space="preserve"> </w:t>
            </w:r>
            <w:r w:rsidRPr="00657F70">
              <w:rPr>
                <w:rFonts w:ascii="Arial" w:hAnsi="Arial" w:cs="Arial" w:hint="eastAsia"/>
                <w:sz w:val="18"/>
                <w:szCs w:val="18"/>
              </w:rPr>
              <w:t>με</w:t>
            </w:r>
            <w:r w:rsidRPr="00657F70">
              <w:rPr>
                <w:rFonts w:ascii="Arial" w:hAnsi="Arial" w:cs="Arial"/>
                <w:sz w:val="18"/>
                <w:szCs w:val="18"/>
              </w:rPr>
              <w:t xml:space="preserve"> </w:t>
            </w:r>
            <w:r w:rsidRPr="00657F70">
              <w:rPr>
                <w:rFonts w:ascii="Arial" w:hAnsi="Arial" w:cs="Arial" w:hint="eastAsia"/>
                <w:sz w:val="18"/>
                <w:szCs w:val="18"/>
              </w:rPr>
              <w:t>τη</w:t>
            </w:r>
            <w:r w:rsidRPr="00657F70">
              <w:rPr>
                <w:rFonts w:ascii="Arial" w:hAnsi="Arial" w:cs="Arial"/>
                <w:sz w:val="18"/>
                <w:szCs w:val="18"/>
              </w:rPr>
              <w:t xml:space="preserve"> </w:t>
            </w:r>
            <w:r w:rsidRPr="00657F70">
              <w:rPr>
                <w:rFonts w:ascii="Arial" w:hAnsi="Arial" w:cs="Arial" w:hint="eastAsia"/>
                <w:sz w:val="18"/>
                <w:szCs w:val="18"/>
              </w:rPr>
              <w:t>διαχείριση</w:t>
            </w:r>
            <w:r w:rsidRPr="00657F70">
              <w:rPr>
                <w:rFonts w:ascii="Arial" w:hAnsi="Arial" w:cs="Arial"/>
                <w:sz w:val="18"/>
                <w:szCs w:val="18"/>
              </w:rPr>
              <w:t xml:space="preserve"> </w:t>
            </w:r>
            <w:r w:rsidRPr="00657F70">
              <w:rPr>
                <w:rFonts w:ascii="Arial" w:hAnsi="Arial" w:cs="Arial" w:hint="eastAsia"/>
                <w:sz w:val="18"/>
                <w:szCs w:val="18"/>
              </w:rPr>
              <w:t>σύνθετων</w:t>
            </w:r>
            <w:r w:rsidRPr="00657F70">
              <w:rPr>
                <w:rFonts w:ascii="Arial" w:hAnsi="Arial" w:cs="Arial"/>
                <w:sz w:val="18"/>
                <w:szCs w:val="18"/>
              </w:rPr>
              <w:t xml:space="preserve"> </w:t>
            </w:r>
            <w:r w:rsidRPr="00657F70">
              <w:rPr>
                <w:rFonts w:ascii="Arial" w:hAnsi="Arial" w:cs="Arial" w:hint="eastAsia"/>
                <w:sz w:val="18"/>
                <w:szCs w:val="18"/>
              </w:rPr>
              <w:t>δεδομένων</w:t>
            </w:r>
            <w:r w:rsidRPr="00657F70">
              <w:rPr>
                <w:rFonts w:ascii="Arial" w:hAnsi="Arial" w:cs="Arial"/>
                <w:sz w:val="18"/>
                <w:szCs w:val="18"/>
              </w:rPr>
              <w:t xml:space="preserve">. </w:t>
            </w:r>
            <w:r w:rsidRPr="00657F70">
              <w:rPr>
                <w:rFonts w:ascii="Arial" w:hAnsi="Arial" w:cs="Arial" w:hint="eastAsia"/>
                <w:sz w:val="18"/>
                <w:szCs w:val="18"/>
              </w:rPr>
              <w:t>Τα</w:t>
            </w:r>
            <w:r w:rsidRPr="00657F70">
              <w:rPr>
                <w:rFonts w:ascii="Arial" w:hAnsi="Arial" w:cs="Arial"/>
                <w:sz w:val="18"/>
                <w:szCs w:val="18"/>
              </w:rPr>
              <w:t xml:space="preserve"> </w:t>
            </w:r>
            <w:r w:rsidRPr="00657F70">
              <w:rPr>
                <w:rFonts w:ascii="Arial" w:hAnsi="Arial" w:cs="Arial" w:hint="eastAsia"/>
                <w:sz w:val="18"/>
                <w:szCs w:val="18"/>
              </w:rPr>
              <w:t>γραπτά</w:t>
            </w:r>
            <w:r w:rsidRPr="00657F70">
              <w:rPr>
                <w:rFonts w:ascii="Arial" w:hAnsi="Arial" w:cs="Arial"/>
                <w:sz w:val="18"/>
                <w:szCs w:val="18"/>
              </w:rPr>
              <w:t xml:space="preserve"> </w:t>
            </w:r>
            <w:r w:rsidRPr="00657F70">
              <w:rPr>
                <w:rFonts w:ascii="Arial" w:hAnsi="Arial" w:cs="Arial" w:hint="eastAsia"/>
                <w:sz w:val="18"/>
                <w:szCs w:val="18"/>
              </w:rPr>
              <w:t>αξιολογούνται</w:t>
            </w:r>
            <w:r w:rsidRPr="00657F70">
              <w:rPr>
                <w:rFonts w:ascii="Arial" w:hAnsi="Arial" w:cs="Arial"/>
                <w:sz w:val="18"/>
                <w:szCs w:val="18"/>
              </w:rPr>
              <w:t xml:space="preserve"> </w:t>
            </w:r>
            <w:r w:rsidRPr="00657F70">
              <w:rPr>
                <w:rFonts w:ascii="Arial" w:hAnsi="Arial" w:cs="Arial" w:hint="eastAsia"/>
                <w:sz w:val="18"/>
                <w:szCs w:val="18"/>
              </w:rPr>
              <w:t>με</w:t>
            </w:r>
            <w:r w:rsidRPr="00657F70">
              <w:rPr>
                <w:rFonts w:ascii="Arial" w:hAnsi="Arial" w:cs="Arial"/>
                <w:sz w:val="18"/>
                <w:szCs w:val="18"/>
              </w:rPr>
              <w:t xml:space="preserve"> </w:t>
            </w:r>
            <w:r w:rsidRPr="00657F70">
              <w:rPr>
                <w:rFonts w:ascii="Arial" w:hAnsi="Arial" w:cs="Arial" w:hint="eastAsia"/>
                <w:sz w:val="18"/>
                <w:szCs w:val="18"/>
              </w:rPr>
              <w:t>βάση</w:t>
            </w:r>
            <w:r w:rsidRPr="00657F70">
              <w:rPr>
                <w:rFonts w:ascii="Arial" w:hAnsi="Arial" w:cs="Arial"/>
                <w:sz w:val="18"/>
                <w:szCs w:val="18"/>
              </w:rPr>
              <w:t xml:space="preserve"> </w:t>
            </w:r>
            <w:r w:rsidRPr="00657F70">
              <w:rPr>
                <w:rFonts w:ascii="Arial" w:hAnsi="Arial" w:cs="Arial" w:hint="eastAsia"/>
                <w:sz w:val="18"/>
                <w:szCs w:val="18"/>
              </w:rPr>
              <w:t>την</w:t>
            </w:r>
            <w:r w:rsidRPr="00657F70">
              <w:rPr>
                <w:rFonts w:ascii="Arial" w:hAnsi="Arial" w:cs="Arial"/>
                <w:sz w:val="18"/>
                <w:szCs w:val="18"/>
              </w:rPr>
              <w:t xml:space="preserve"> </w:t>
            </w:r>
            <w:r w:rsidRPr="00657F70">
              <w:rPr>
                <w:rFonts w:ascii="Arial" w:hAnsi="Arial" w:cs="Arial" w:hint="eastAsia"/>
                <w:sz w:val="18"/>
                <w:szCs w:val="18"/>
              </w:rPr>
              <w:t>ορθότητα</w:t>
            </w:r>
            <w:r w:rsidRPr="00657F70">
              <w:rPr>
                <w:rFonts w:ascii="Arial" w:hAnsi="Arial" w:cs="Arial"/>
                <w:sz w:val="18"/>
                <w:szCs w:val="18"/>
              </w:rPr>
              <w:t xml:space="preserve"> </w:t>
            </w:r>
            <w:r w:rsidRPr="00657F70">
              <w:rPr>
                <w:rFonts w:ascii="Arial" w:hAnsi="Arial" w:cs="Arial" w:hint="eastAsia"/>
                <w:sz w:val="18"/>
                <w:szCs w:val="18"/>
              </w:rPr>
              <w:t>και</w:t>
            </w:r>
            <w:r w:rsidRPr="00657F70">
              <w:rPr>
                <w:rFonts w:ascii="Arial" w:hAnsi="Arial" w:cs="Arial"/>
                <w:sz w:val="18"/>
                <w:szCs w:val="18"/>
              </w:rPr>
              <w:t xml:space="preserve"> </w:t>
            </w:r>
            <w:r w:rsidRPr="00657F70">
              <w:rPr>
                <w:rFonts w:ascii="Arial" w:hAnsi="Arial" w:cs="Arial" w:hint="eastAsia"/>
                <w:sz w:val="18"/>
                <w:szCs w:val="18"/>
              </w:rPr>
              <w:t>πληρότητα</w:t>
            </w:r>
            <w:r w:rsidRPr="00657F70">
              <w:rPr>
                <w:rFonts w:ascii="Arial" w:hAnsi="Arial" w:cs="Arial"/>
                <w:sz w:val="18"/>
                <w:szCs w:val="18"/>
              </w:rPr>
              <w:t xml:space="preserve"> </w:t>
            </w:r>
            <w:r w:rsidRPr="00657F70">
              <w:rPr>
                <w:rFonts w:ascii="Arial" w:hAnsi="Arial" w:cs="Arial" w:hint="eastAsia"/>
                <w:sz w:val="18"/>
                <w:szCs w:val="18"/>
              </w:rPr>
              <w:t>των</w:t>
            </w:r>
            <w:r w:rsidRPr="00657F70">
              <w:rPr>
                <w:rFonts w:ascii="Arial" w:hAnsi="Arial" w:cs="Arial"/>
                <w:sz w:val="18"/>
                <w:szCs w:val="18"/>
              </w:rPr>
              <w:t xml:space="preserve"> </w:t>
            </w:r>
            <w:r w:rsidRPr="00657F70">
              <w:rPr>
                <w:rFonts w:ascii="Arial" w:hAnsi="Arial" w:cs="Arial" w:hint="eastAsia"/>
                <w:sz w:val="18"/>
                <w:szCs w:val="18"/>
              </w:rPr>
              <w:t>απαντήσεων</w:t>
            </w:r>
            <w:r w:rsidRPr="00657F70">
              <w:rPr>
                <w:rFonts w:ascii="Arial" w:hAnsi="Arial" w:cs="Arial"/>
                <w:sz w:val="18"/>
                <w:szCs w:val="18"/>
              </w:rPr>
              <w:t>.</w:t>
            </w:r>
          </w:p>
          <w:p w:rsidR="00726314" w:rsidRPr="00657F70" w:rsidRDefault="00726314" w:rsidP="00B51C91">
            <w:pPr>
              <w:pStyle w:val="afb"/>
              <w:numPr>
                <w:ilvl w:val="1"/>
                <w:numId w:val="235"/>
              </w:numPr>
              <w:tabs>
                <w:tab w:val="left" w:pos="284"/>
                <w:tab w:val="left" w:pos="2268"/>
                <w:tab w:val="left" w:pos="2552"/>
              </w:tabs>
              <w:spacing w:before="10" w:after="10" w:line="240" w:lineRule="auto"/>
              <w:ind w:left="317" w:right="0" w:hanging="283"/>
              <w:contextualSpacing w:val="0"/>
              <w:rPr>
                <w:rFonts w:ascii="Arial" w:hAnsi="Arial" w:cs="Arial"/>
                <w:sz w:val="18"/>
                <w:szCs w:val="18"/>
              </w:rPr>
            </w:pPr>
            <w:r w:rsidRPr="00657F70">
              <w:rPr>
                <w:rFonts w:ascii="Arial" w:hAnsi="Arial" w:cs="Arial" w:hint="eastAsia"/>
                <w:sz w:val="18"/>
                <w:szCs w:val="18"/>
              </w:rPr>
              <w:t>Προγραμματιστικές</w:t>
            </w:r>
            <w:r w:rsidRPr="00657F70">
              <w:rPr>
                <w:rFonts w:ascii="Arial" w:hAnsi="Arial" w:cs="Arial"/>
                <w:sz w:val="18"/>
                <w:szCs w:val="18"/>
              </w:rPr>
              <w:t xml:space="preserve"> </w:t>
            </w:r>
            <w:r w:rsidRPr="00657F70">
              <w:rPr>
                <w:rFonts w:ascii="Arial" w:hAnsi="Arial" w:cs="Arial" w:hint="eastAsia"/>
                <w:sz w:val="18"/>
                <w:szCs w:val="18"/>
              </w:rPr>
              <w:t>εργασίες</w:t>
            </w:r>
            <w:r w:rsidRPr="00657F70">
              <w:rPr>
                <w:rFonts w:ascii="Arial" w:hAnsi="Arial" w:cs="Arial"/>
                <w:sz w:val="18"/>
                <w:szCs w:val="18"/>
              </w:rPr>
              <w:t xml:space="preserve"> </w:t>
            </w:r>
            <w:r w:rsidRPr="00657F70">
              <w:rPr>
                <w:rFonts w:ascii="Arial" w:hAnsi="Arial" w:cs="Arial" w:hint="eastAsia"/>
                <w:sz w:val="18"/>
                <w:szCs w:val="18"/>
              </w:rPr>
              <w:t>για</w:t>
            </w:r>
            <w:r w:rsidRPr="00657F70">
              <w:rPr>
                <w:rFonts w:ascii="Arial" w:hAnsi="Arial" w:cs="Arial"/>
                <w:sz w:val="18"/>
                <w:szCs w:val="18"/>
              </w:rPr>
              <w:t xml:space="preserve"> </w:t>
            </w:r>
            <w:r w:rsidRPr="00657F70">
              <w:rPr>
                <w:rFonts w:ascii="Arial" w:hAnsi="Arial" w:cs="Arial" w:hint="eastAsia"/>
                <w:sz w:val="18"/>
                <w:szCs w:val="18"/>
              </w:rPr>
              <w:t>το</w:t>
            </w:r>
            <w:r w:rsidRPr="00657F70">
              <w:rPr>
                <w:rFonts w:ascii="Arial" w:hAnsi="Arial" w:cs="Arial"/>
                <w:sz w:val="18"/>
                <w:szCs w:val="18"/>
              </w:rPr>
              <w:t xml:space="preserve"> </w:t>
            </w:r>
            <w:r w:rsidRPr="00657F70">
              <w:rPr>
                <w:rFonts w:ascii="Arial" w:hAnsi="Arial" w:cs="Arial" w:hint="eastAsia"/>
                <w:sz w:val="18"/>
                <w:szCs w:val="18"/>
              </w:rPr>
              <w:t>σπίτι</w:t>
            </w:r>
            <w:r w:rsidRPr="00657F70">
              <w:rPr>
                <w:rFonts w:ascii="Arial" w:hAnsi="Arial" w:cs="Arial"/>
                <w:sz w:val="18"/>
                <w:szCs w:val="18"/>
              </w:rPr>
              <w:t xml:space="preserve">. </w:t>
            </w:r>
            <w:r w:rsidRPr="00657F70">
              <w:rPr>
                <w:rFonts w:ascii="Arial" w:hAnsi="Arial" w:cs="Arial" w:hint="eastAsia"/>
                <w:sz w:val="18"/>
                <w:szCs w:val="18"/>
              </w:rPr>
              <w:t>Οι</w:t>
            </w:r>
            <w:r w:rsidRPr="00657F70">
              <w:rPr>
                <w:rFonts w:ascii="Arial" w:hAnsi="Arial" w:cs="Arial"/>
                <w:sz w:val="18"/>
                <w:szCs w:val="18"/>
              </w:rPr>
              <w:t xml:space="preserve"> </w:t>
            </w:r>
            <w:r w:rsidRPr="00657F70">
              <w:rPr>
                <w:rFonts w:ascii="Arial" w:hAnsi="Arial" w:cs="Arial" w:hint="eastAsia"/>
                <w:sz w:val="18"/>
                <w:szCs w:val="18"/>
              </w:rPr>
              <w:t>εργασίες</w:t>
            </w:r>
            <w:r w:rsidRPr="00657F70">
              <w:rPr>
                <w:rFonts w:ascii="Arial" w:hAnsi="Arial" w:cs="Arial"/>
                <w:sz w:val="18"/>
                <w:szCs w:val="18"/>
              </w:rPr>
              <w:t xml:space="preserve"> </w:t>
            </w:r>
            <w:r w:rsidRPr="00657F70">
              <w:rPr>
                <w:rFonts w:ascii="Arial" w:hAnsi="Arial" w:cs="Arial" w:hint="eastAsia"/>
                <w:sz w:val="18"/>
                <w:szCs w:val="18"/>
              </w:rPr>
              <w:t>αξιολογούνται</w:t>
            </w:r>
            <w:r w:rsidRPr="00657F70">
              <w:rPr>
                <w:rFonts w:ascii="Arial" w:hAnsi="Arial" w:cs="Arial"/>
                <w:sz w:val="18"/>
                <w:szCs w:val="18"/>
              </w:rPr>
              <w:t xml:space="preserve"> </w:t>
            </w:r>
            <w:r w:rsidRPr="00657F70">
              <w:rPr>
                <w:rFonts w:ascii="Arial" w:hAnsi="Arial" w:cs="Arial" w:hint="eastAsia"/>
                <w:sz w:val="18"/>
                <w:szCs w:val="18"/>
              </w:rPr>
              <w:t>με</w:t>
            </w:r>
            <w:r w:rsidRPr="00657F70">
              <w:rPr>
                <w:rFonts w:ascii="Arial" w:hAnsi="Arial" w:cs="Arial"/>
                <w:sz w:val="18"/>
                <w:szCs w:val="18"/>
              </w:rPr>
              <w:t xml:space="preserve"> </w:t>
            </w:r>
            <w:r w:rsidRPr="00657F70">
              <w:rPr>
                <w:rFonts w:ascii="Arial" w:hAnsi="Arial" w:cs="Arial" w:hint="eastAsia"/>
                <w:sz w:val="18"/>
                <w:szCs w:val="18"/>
              </w:rPr>
              <w:t>βάση</w:t>
            </w:r>
            <w:r w:rsidRPr="00657F70">
              <w:rPr>
                <w:rFonts w:ascii="Arial" w:hAnsi="Arial" w:cs="Arial"/>
                <w:sz w:val="18"/>
                <w:szCs w:val="18"/>
              </w:rPr>
              <w:t xml:space="preserve"> </w:t>
            </w:r>
            <w:r w:rsidRPr="00657F70">
              <w:rPr>
                <w:rFonts w:ascii="Arial" w:hAnsi="Arial" w:cs="Arial" w:hint="eastAsia"/>
                <w:sz w:val="18"/>
                <w:szCs w:val="18"/>
              </w:rPr>
              <w:t>την</w:t>
            </w:r>
            <w:r w:rsidRPr="00657F70">
              <w:rPr>
                <w:rFonts w:ascii="Arial" w:hAnsi="Arial" w:cs="Arial"/>
                <w:sz w:val="18"/>
                <w:szCs w:val="18"/>
              </w:rPr>
              <w:t xml:space="preserve"> </w:t>
            </w:r>
            <w:r w:rsidRPr="00657F70">
              <w:rPr>
                <w:rFonts w:ascii="Arial" w:hAnsi="Arial" w:cs="Arial" w:hint="eastAsia"/>
                <w:sz w:val="18"/>
                <w:szCs w:val="18"/>
              </w:rPr>
              <w:t>ορθότητα</w:t>
            </w:r>
            <w:r w:rsidRPr="00657F70">
              <w:rPr>
                <w:rFonts w:ascii="Arial" w:hAnsi="Arial" w:cs="Arial"/>
                <w:sz w:val="18"/>
                <w:szCs w:val="18"/>
              </w:rPr>
              <w:t xml:space="preserve"> </w:t>
            </w:r>
            <w:r w:rsidRPr="00657F70">
              <w:rPr>
                <w:rFonts w:ascii="Arial" w:hAnsi="Arial" w:cs="Arial" w:hint="eastAsia"/>
                <w:sz w:val="18"/>
                <w:szCs w:val="18"/>
              </w:rPr>
              <w:t>και</w:t>
            </w:r>
            <w:r w:rsidRPr="00657F70">
              <w:rPr>
                <w:rFonts w:ascii="Arial" w:hAnsi="Arial" w:cs="Arial"/>
                <w:sz w:val="18"/>
                <w:szCs w:val="18"/>
              </w:rPr>
              <w:t xml:space="preserve"> </w:t>
            </w:r>
            <w:r w:rsidRPr="00657F70">
              <w:rPr>
                <w:rFonts w:ascii="Arial" w:hAnsi="Arial" w:cs="Arial" w:hint="eastAsia"/>
                <w:sz w:val="18"/>
                <w:szCs w:val="18"/>
              </w:rPr>
              <w:t>την</w:t>
            </w:r>
            <w:r w:rsidRPr="00657F70">
              <w:rPr>
                <w:rFonts w:ascii="Arial" w:hAnsi="Arial" w:cs="Arial"/>
                <w:sz w:val="18"/>
                <w:szCs w:val="18"/>
              </w:rPr>
              <w:t xml:space="preserve"> </w:t>
            </w:r>
            <w:r w:rsidRPr="00657F70">
              <w:rPr>
                <w:rFonts w:ascii="Arial" w:hAnsi="Arial" w:cs="Arial" w:hint="eastAsia"/>
                <w:sz w:val="18"/>
                <w:szCs w:val="18"/>
              </w:rPr>
              <w:t>πληρότητά</w:t>
            </w:r>
            <w:r w:rsidRPr="00657F70">
              <w:rPr>
                <w:rFonts w:ascii="Arial" w:hAnsi="Arial" w:cs="Arial"/>
                <w:sz w:val="18"/>
                <w:szCs w:val="18"/>
              </w:rPr>
              <w:t xml:space="preserve"> </w:t>
            </w:r>
            <w:r w:rsidRPr="00657F70">
              <w:rPr>
                <w:rFonts w:ascii="Arial" w:hAnsi="Arial" w:cs="Arial" w:hint="eastAsia"/>
                <w:sz w:val="18"/>
                <w:szCs w:val="18"/>
              </w:rPr>
              <w:t>τους</w:t>
            </w:r>
            <w:r w:rsidRPr="00657F70">
              <w:rPr>
                <w:rFonts w:ascii="Arial" w:hAnsi="Arial" w:cs="Arial"/>
                <w:sz w:val="18"/>
                <w:szCs w:val="18"/>
              </w:rPr>
              <w:t xml:space="preserve">. </w:t>
            </w:r>
          </w:p>
          <w:p w:rsidR="00726314" w:rsidRPr="002D40E7" w:rsidRDefault="00726314" w:rsidP="006B6E65">
            <w:pPr>
              <w:tabs>
                <w:tab w:val="left" w:pos="284"/>
                <w:tab w:val="left" w:pos="2268"/>
                <w:tab w:val="left" w:pos="2552"/>
              </w:tabs>
              <w:spacing w:before="10" w:after="10" w:line="240" w:lineRule="auto"/>
              <w:ind w:left="0" w:right="0"/>
              <w:rPr>
                <w:rFonts w:ascii="Arial" w:hAnsi="Arial" w:cs="Arial"/>
                <w:sz w:val="18"/>
                <w:szCs w:val="18"/>
              </w:rPr>
            </w:pPr>
            <w:r w:rsidRPr="002A4D39">
              <w:rPr>
                <w:rFonts w:ascii="Arial" w:hAnsi="Arial" w:cs="Arial" w:hint="eastAsia"/>
                <w:sz w:val="18"/>
                <w:szCs w:val="18"/>
              </w:rPr>
              <w:t>Η</w:t>
            </w:r>
            <w:r w:rsidRPr="002A4D39">
              <w:rPr>
                <w:rFonts w:ascii="Arial" w:hAnsi="Arial" w:cs="Arial"/>
                <w:sz w:val="18"/>
                <w:szCs w:val="18"/>
              </w:rPr>
              <w:t xml:space="preserve"> </w:t>
            </w:r>
            <w:r w:rsidRPr="002A4D39">
              <w:rPr>
                <w:rFonts w:ascii="Arial" w:hAnsi="Arial" w:cs="Arial" w:hint="eastAsia"/>
                <w:sz w:val="18"/>
                <w:szCs w:val="18"/>
              </w:rPr>
              <w:t>ακριβής</w:t>
            </w:r>
            <w:r w:rsidRPr="002A4D39">
              <w:rPr>
                <w:rFonts w:ascii="Arial" w:hAnsi="Arial" w:cs="Arial"/>
                <w:sz w:val="18"/>
                <w:szCs w:val="18"/>
              </w:rPr>
              <w:t xml:space="preserve"> </w:t>
            </w:r>
            <w:r w:rsidRPr="002A4D39">
              <w:rPr>
                <w:rFonts w:ascii="Arial" w:hAnsi="Arial" w:cs="Arial" w:hint="eastAsia"/>
                <w:sz w:val="18"/>
                <w:szCs w:val="18"/>
              </w:rPr>
              <w:t>διαδικασία</w:t>
            </w:r>
            <w:r w:rsidRPr="002A4D39">
              <w:rPr>
                <w:rFonts w:ascii="Arial" w:hAnsi="Arial" w:cs="Arial"/>
                <w:sz w:val="18"/>
                <w:szCs w:val="18"/>
              </w:rPr>
              <w:t xml:space="preserve"> </w:t>
            </w:r>
            <w:r w:rsidRPr="002A4D39">
              <w:rPr>
                <w:rFonts w:ascii="Arial" w:hAnsi="Arial" w:cs="Arial" w:hint="eastAsia"/>
                <w:sz w:val="18"/>
                <w:szCs w:val="18"/>
              </w:rPr>
              <w:t>αξιολόγησης</w:t>
            </w:r>
            <w:r w:rsidRPr="002A4D39">
              <w:rPr>
                <w:rFonts w:ascii="Arial" w:hAnsi="Arial" w:cs="Arial"/>
                <w:sz w:val="18"/>
                <w:szCs w:val="18"/>
              </w:rPr>
              <w:t xml:space="preserve"> </w:t>
            </w:r>
            <w:r w:rsidRPr="002A4D39">
              <w:rPr>
                <w:rFonts w:ascii="Arial" w:hAnsi="Arial" w:cs="Arial" w:hint="eastAsia"/>
                <w:sz w:val="18"/>
                <w:szCs w:val="18"/>
              </w:rPr>
              <w:t>περιγράφεται</w:t>
            </w:r>
            <w:r w:rsidRPr="002A4D39">
              <w:rPr>
                <w:rFonts w:ascii="Arial" w:hAnsi="Arial" w:cs="Arial"/>
                <w:sz w:val="18"/>
                <w:szCs w:val="18"/>
              </w:rPr>
              <w:t xml:space="preserve"> </w:t>
            </w:r>
            <w:r w:rsidRPr="002A4D39">
              <w:rPr>
                <w:rFonts w:ascii="Arial" w:hAnsi="Arial" w:cs="Arial" w:hint="eastAsia"/>
                <w:sz w:val="18"/>
                <w:szCs w:val="18"/>
              </w:rPr>
              <w:t>στην</w:t>
            </w:r>
            <w:r w:rsidRPr="002A4D39">
              <w:rPr>
                <w:rFonts w:ascii="Arial" w:hAnsi="Arial" w:cs="Arial"/>
                <w:sz w:val="18"/>
                <w:szCs w:val="18"/>
              </w:rPr>
              <w:t xml:space="preserve"> </w:t>
            </w:r>
            <w:r w:rsidRPr="002A4D39">
              <w:rPr>
                <w:rFonts w:ascii="Arial" w:hAnsi="Arial" w:cs="Arial" w:hint="eastAsia"/>
                <w:sz w:val="18"/>
                <w:szCs w:val="18"/>
              </w:rPr>
              <w:t>ιστοθεσία</w:t>
            </w:r>
            <w:r w:rsidRPr="002A4D39">
              <w:rPr>
                <w:rFonts w:ascii="Arial" w:hAnsi="Arial" w:cs="Arial"/>
                <w:sz w:val="18"/>
                <w:szCs w:val="18"/>
              </w:rPr>
              <w:t xml:space="preserve"> </w:t>
            </w:r>
            <w:r w:rsidRPr="002A4D39">
              <w:rPr>
                <w:rFonts w:ascii="Arial" w:hAnsi="Arial" w:cs="Arial" w:hint="eastAsia"/>
                <w:sz w:val="18"/>
                <w:szCs w:val="18"/>
              </w:rPr>
              <w:t>του</w:t>
            </w:r>
            <w:r w:rsidRPr="002A4D39">
              <w:rPr>
                <w:rFonts w:ascii="Arial" w:hAnsi="Arial" w:cs="Arial"/>
                <w:sz w:val="18"/>
                <w:szCs w:val="18"/>
              </w:rPr>
              <w:t xml:space="preserve"> </w:t>
            </w:r>
            <w:r w:rsidRPr="002A4D39">
              <w:rPr>
                <w:rFonts w:ascii="Arial" w:hAnsi="Arial" w:cs="Arial" w:hint="eastAsia"/>
                <w:sz w:val="18"/>
                <w:szCs w:val="18"/>
              </w:rPr>
              <w:t>μαθήματος</w:t>
            </w:r>
            <w:r w:rsidRPr="002A4D39">
              <w:rPr>
                <w:rFonts w:ascii="Arial" w:hAnsi="Arial" w:cs="Arial"/>
                <w:sz w:val="18"/>
                <w:szCs w:val="18"/>
              </w:rPr>
              <w:t>.</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726314">
            <w:pPr>
              <w:tabs>
                <w:tab w:val="left" w:pos="284"/>
                <w:tab w:val="left" w:pos="2268"/>
                <w:tab w:val="left" w:pos="2552"/>
              </w:tabs>
              <w:spacing w:before="60" w:after="60" w:line="240" w:lineRule="auto"/>
              <w:ind w:left="0" w:right="0"/>
              <w:rPr>
                <w:rFonts w:ascii="Arial" w:hAnsi="Arial" w:cs="Arial"/>
                <w:sz w:val="18"/>
                <w:szCs w:val="18"/>
                <w:lang w:val="en-US"/>
              </w:rPr>
            </w:pPr>
            <w:hyperlink r:id="rId127" w:history="1">
              <w:r w:rsidR="00726314" w:rsidRPr="002D40E7">
                <w:rPr>
                  <w:rStyle w:val="-"/>
                  <w:rFonts w:ascii="Arial" w:hAnsi="Arial" w:cs="Arial"/>
                  <w:sz w:val="18"/>
                  <w:szCs w:val="18"/>
                  <w:lang w:val="en-US"/>
                </w:rPr>
                <w:t>http://ecourse.uoi.gr/enrol/index.php?id=1040</w:t>
              </w:r>
            </w:hyperlink>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4" w:after="64"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4" w:after="64" w:line="240" w:lineRule="auto"/>
              <w:ind w:left="0" w:right="0"/>
              <w:jc w:val="left"/>
              <w:rPr>
                <w:rFonts w:ascii="Arial" w:hAnsi="Arial" w:cs="Arial"/>
                <w:b/>
                <w:sz w:val="18"/>
                <w:szCs w:val="18"/>
              </w:rPr>
            </w:pPr>
            <w:r w:rsidRPr="002D40E7">
              <w:rPr>
                <w:rFonts w:ascii="Arial" w:hAnsi="Arial" w:cs="Arial"/>
                <w:b/>
                <w:sz w:val="18"/>
                <w:szCs w:val="18"/>
              </w:rPr>
              <w:t>Τεχνολογίες Διαδικτύου (ΜΥΕ042)</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lang w:val="en-US"/>
              </w:rPr>
            </w:pPr>
            <w:r w:rsidRPr="002D40E7">
              <w:rPr>
                <w:rFonts w:ascii="Arial" w:hAnsi="Arial" w:cs="Arial"/>
                <w:sz w:val="18"/>
                <w:szCs w:val="18"/>
              </w:rPr>
              <w:lastRenderedPageBreak/>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3B622D">
              <w:rPr>
                <w:rFonts w:ascii="Arial" w:hAnsi="Arial" w:cs="Arial" w:hint="eastAsia"/>
                <w:sz w:val="18"/>
                <w:szCs w:val="18"/>
              </w:rPr>
              <w:t>Εισαγωγή</w:t>
            </w:r>
            <w:r w:rsidRPr="003B622D">
              <w:rPr>
                <w:rFonts w:ascii="Arial" w:hAnsi="Arial" w:cs="Arial"/>
                <w:sz w:val="18"/>
                <w:szCs w:val="18"/>
              </w:rPr>
              <w:t xml:space="preserve"> </w:t>
            </w:r>
            <w:r w:rsidRPr="003B622D">
              <w:rPr>
                <w:rFonts w:ascii="Arial" w:hAnsi="Arial" w:cs="Arial" w:hint="eastAsia"/>
                <w:sz w:val="18"/>
                <w:szCs w:val="18"/>
              </w:rPr>
              <w:t>στο</w:t>
            </w:r>
            <w:r w:rsidRPr="003B622D">
              <w:rPr>
                <w:rFonts w:ascii="Arial" w:hAnsi="Arial" w:cs="Arial"/>
                <w:sz w:val="18"/>
                <w:szCs w:val="18"/>
              </w:rPr>
              <w:t xml:space="preserve"> </w:t>
            </w:r>
            <w:r w:rsidRPr="003B622D">
              <w:rPr>
                <w:rFonts w:ascii="Arial" w:hAnsi="Arial" w:cs="Arial" w:hint="eastAsia"/>
                <w:sz w:val="18"/>
                <w:szCs w:val="18"/>
              </w:rPr>
              <w:t>λογισμικό</w:t>
            </w:r>
            <w:r w:rsidRPr="003B622D">
              <w:rPr>
                <w:rFonts w:ascii="Arial" w:hAnsi="Arial" w:cs="Arial"/>
                <w:sz w:val="18"/>
                <w:szCs w:val="18"/>
              </w:rPr>
              <w:t xml:space="preserve"> </w:t>
            </w:r>
            <w:r w:rsidRPr="003B622D">
              <w:rPr>
                <w:rFonts w:ascii="Arial" w:hAnsi="Arial" w:cs="Arial" w:hint="eastAsia"/>
                <w:sz w:val="18"/>
                <w:szCs w:val="18"/>
              </w:rPr>
              <w:t>ως</w:t>
            </w:r>
            <w:r w:rsidRPr="003B622D">
              <w:rPr>
                <w:rFonts w:ascii="Arial" w:hAnsi="Arial" w:cs="Arial"/>
                <w:sz w:val="18"/>
                <w:szCs w:val="18"/>
              </w:rPr>
              <w:t xml:space="preserve"> </w:t>
            </w:r>
            <w:r w:rsidRPr="003B622D">
              <w:rPr>
                <w:rFonts w:ascii="Arial" w:hAnsi="Arial" w:cs="Arial" w:hint="eastAsia"/>
                <w:sz w:val="18"/>
                <w:szCs w:val="18"/>
              </w:rPr>
              <w:t>υπηρεσία</w:t>
            </w:r>
            <w:r w:rsidRPr="003B622D">
              <w:rPr>
                <w:rFonts w:ascii="Arial" w:hAnsi="Arial" w:cs="Arial"/>
                <w:sz w:val="18"/>
                <w:szCs w:val="18"/>
              </w:rPr>
              <w:t xml:space="preserve"> (</w:t>
            </w:r>
            <w:r w:rsidRPr="003B622D">
              <w:rPr>
                <w:rFonts w:ascii="Arial" w:hAnsi="Arial" w:cs="Arial" w:hint="eastAsia"/>
                <w:sz w:val="18"/>
                <w:szCs w:val="18"/>
              </w:rPr>
              <w:t>διαδικασίες</w:t>
            </w:r>
            <w:r w:rsidRPr="003B622D">
              <w:rPr>
                <w:rFonts w:ascii="Arial" w:hAnsi="Arial" w:cs="Arial"/>
                <w:sz w:val="18"/>
                <w:szCs w:val="18"/>
              </w:rPr>
              <w:t xml:space="preserve"> </w:t>
            </w:r>
            <w:r w:rsidRPr="003B622D">
              <w:rPr>
                <w:rFonts w:ascii="Arial" w:hAnsi="Arial" w:cs="Arial" w:hint="eastAsia"/>
                <w:sz w:val="18"/>
                <w:szCs w:val="18"/>
              </w:rPr>
              <w:t>ανάπτυξης</w:t>
            </w:r>
            <w:r w:rsidRPr="003B622D">
              <w:rPr>
                <w:rFonts w:ascii="Arial" w:hAnsi="Arial" w:cs="Arial"/>
                <w:sz w:val="18"/>
                <w:szCs w:val="18"/>
              </w:rPr>
              <w:t xml:space="preserve"> </w:t>
            </w:r>
            <w:r w:rsidRPr="003B622D">
              <w:rPr>
                <w:rFonts w:ascii="Arial" w:hAnsi="Arial" w:cs="Arial" w:hint="eastAsia"/>
                <w:sz w:val="18"/>
                <w:szCs w:val="18"/>
              </w:rPr>
              <w:t>λογισμικού</w:t>
            </w:r>
            <w:r w:rsidRPr="003B622D">
              <w:rPr>
                <w:rFonts w:ascii="Arial" w:hAnsi="Arial" w:cs="Arial"/>
                <w:sz w:val="18"/>
                <w:szCs w:val="18"/>
              </w:rPr>
              <w:t xml:space="preserve">, </w:t>
            </w:r>
            <w:r w:rsidRPr="003B622D">
              <w:rPr>
                <w:rFonts w:ascii="Arial" w:hAnsi="Arial" w:cs="Arial" w:hint="eastAsia"/>
                <w:sz w:val="18"/>
                <w:szCs w:val="18"/>
              </w:rPr>
              <w:t>υπηρεσιοστρεφής</w:t>
            </w:r>
            <w:r w:rsidRPr="003B622D">
              <w:rPr>
                <w:rFonts w:ascii="Arial" w:hAnsi="Arial" w:cs="Arial"/>
                <w:sz w:val="18"/>
                <w:szCs w:val="18"/>
              </w:rPr>
              <w:t xml:space="preserve"> </w:t>
            </w:r>
            <w:r w:rsidRPr="003B622D">
              <w:rPr>
                <w:rFonts w:ascii="Arial" w:hAnsi="Arial" w:cs="Arial" w:hint="eastAsia"/>
                <w:sz w:val="18"/>
                <w:szCs w:val="18"/>
              </w:rPr>
              <w:t>αρχιτεκτονική</w:t>
            </w:r>
            <w:r w:rsidRPr="003B622D">
              <w:rPr>
                <w:rFonts w:ascii="Arial" w:hAnsi="Arial" w:cs="Arial"/>
                <w:sz w:val="18"/>
                <w:szCs w:val="18"/>
              </w:rPr>
              <w:t xml:space="preserve">, </w:t>
            </w:r>
            <w:r w:rsidRPr="003B622D">
              <w:rPr>
                <w:rFonts w:ascii="Arial" w:hAnsi="Arial" w:cs="Arial" w:hint="eastAsia"/>
                <w:sz w:val="18"/>
                <w:szCs w:val="18"/>
              </w:rPr>
              <w:t>υπολογιστική</w:t>
            </w:r>
            <w:r w:rsidRPr="003B622D">
              <w:rPr>
                <w:rFonts w:ascii="Arial" w:hAnsi="Arial" w:cs="Arial"/>
                <w:sz w:val="18"/>
                <w:szCs w:val="18"/>
              </w:rPr>
              <w:t xml:space="preserve"> </w:t>
            </w:r>
            <w:r w:rsidRPr="003B622D">
              <w:rPr>
                <w:rFonts w:ascii="Arial" w:hAnsi="Arial" w:cs="Arial" w:hint="eastAsia"/>
                <w:sz w:val="18"/>
                <w:szCs w:val="18"/>
              </w:rPr>
              <w:t>νέφους</w:t>
            </w:r>
            <w:r w:rsidRPr="003B622D">
              <w:rPr>
                <w:rFonts w:ascii="Arial" w:hAnsi="Arial" w:cs="Arial"/>
                <w:sz w:val="18"/>
                <w:szCs w:val="18"/>
              </w:rPr>
              <w:t xml:space="preserve">), </w:t>
            </w:r>
            <w:r w:rsidRPr="003B622D">
              <w:rPr>
                <w:rFonts w:ascii="Arial" w:hAnsi="Arial" w:cs="Arial" w:hint="eastAsia"/>
                <w:sz w:val="18"/>
                <w:szCs w:val="18"/>
              </w:rPr>
              <w:t>Αρχιτεκτονική</w:t>
            </w:r>
            <w:r w:rsidRPr="003B622D">
              <w:rPr>
                <w:rFonts w:ascii="Arial" w:hAnsi="Arial" w:cs="Arial"/>
                <w:sz w:val="18"/>
                <w:szCs w:val="18"/>
              </w:rPr>
              <w:t xml:space="preserve"> </w:t>
            </w:r>
            <w:r w:rsidRPr="003B622D">
              <w:rPr>
                <w:rFonts w:ascii="Arial" w:hAnsi="Arial" w:cs="Arial" w:hint="eastAsia"/>
                <w:sz w:val="18"/>
                <w:szCs w:val="18"/>
              </w:rPr>
              <w:t>εφαρμογών</w:t>
            </w:r>
            <w:r w:rsidRPr="003B622D">
              <w:rPr>
                <w:rFonts w:ascii="Arial" w:hAnsi="Arial" w:cs="Arial"/>
                <w:sz w:val="18"/>
                <w:szCs w:val="18"/>
              </w:rPr>
              <w:t xml:space="preserve"> </w:t>
            </w:r>
            <w:r w:rsidRPr="003B622D">
              <w:rPr>
                <w:rFonts w:ascii="Arial" w:hAnsi="Arial" w:cs="Arial" w:hint="eastAsia"/>
                <w:sz w:val="18"/>
                <w:szCs w:val="18"/>
              </w:rPr>
              <w:t>ιστού</w:t>
            </w:r>
            <w:r w:rsidRPr="003B622D">
              <w:rPr>
                <w:rFonts w:ascii="Arial" w:hAnsi="Arial" w:cs="Arial"/>
                <w:sz w:val="18"/>
                <w:szCs w:val="18"/>
              </w:rPr>
              <w:t xml:space="preserve"> (HTTP, CSS, REST, MVC), </w:t>
            </w:r>
            <w:r w:rsidRPr="003B622D">
              <w:rPr>
                <w:rFonts w:ascii="Arial" w:hAnsi="Arial" w:cs="Arial" w:hint="eastAsia"/>
                <w:sz w:val="18"/>
                <w:szCs w:val="18"/>
              </w:rPr>
              <w:t>Γλώσσα</w:t>
            </w:r>
            <w:r w:rsidRPr="003B622D">
              <w:rPr>
                <w:rFonts w:ascii="Arial" w:hAnsi="Arial" w:cs="Arial"/>
                <w:sz w:val="18"/>
                <w:szCs w:val="18"/>
              </w:rPr>
              <w:t xml:space="preserve"> </w:t>
            </w:r>
            <w:r w:rsidRPr="003B622D">
              <w:rPr>
                <w:rFonts w:ascii="Arial" w:hAnsi="Arial" w:cs="Arial" w:hint="eastAsia"/>
                <w:sz w:val="18"/>
                <w:szCs w:val="18"/>
              </w:rPr>
              <w:t>προγραμματισμού</w:t>
            </w:r>
            <w:r w:rsidRPr="003B622D">
              <w:rPr>
                <w:rFonts w:ascii="Arial" w:hAnsi="Arial" w:cs="Arial"/>
                <w:sz w:val="18"/>
                <w:szCs w:val="18"/>
              </w:rPr>
              <w:t xml:space="preserve"> Ruby (</w:t>
            </w:r>
            <w:r w:rsidRPr="003B622D">
              <w:rPr>
                <w:rFonts w:ascii="Arial" w:hAnsi="Arial" w:cs="Arial" w:hint="eastAsia"/>
                <w:sz w:val="18"/>
                <w:szCs w:val="18"/>
              </w:rPr>
              <w:t>αντικείμενα</w:t>
            </w:r>
            <w:r w:rsidRPr="003B622D">
              <w:rPr>
                <w:rFonts w:ascii="Arial" w:hAnsi="Arial" w:cs="Arial"/>
                <w:sz w:val="18"/>
                <w:szCs w:val="18"/>
              </w:rPr>
              <w:t xml:space="preserve">, </w:t>
            </w:r>
            <w:r w:rsidRPr="003B622D">
              <w:rPr>
                <w:rFonts w:ascii="Arial" w:hAnsi="Arial" w:cs="Arial" w:hint="eastAsia"/>
                <w:sz w:val="18"/>
                <w:szCs w:val="18"/>
              </w:rPr>
              <w:t>κλάσεις</w:t>
            </w:r>
            <w:r w:rsidRPr="003B622D">
              <w:rPr>
                <w:rFonts w:ascii="Arial" w:hAnsi="Arial" w:cs="Arial"/>
                <w:sz w:val="18"/>
                <w:szCs w:val="18"/>
              </w:rPr>
              <w:t xml:space="preserve">, </w:t>
            </w:r>
            <w:r w:rsidRPr="003B622D">
              <w:rPr>
                <w:rFonts w:ascii="Arial" w:hAnsi="Arial" w:cs="Arial" w:hint="eastAsia"/>
                <w:sz w:val="18"/>
                <w:szCs w:val="18"/>
              </w:rPr>
              <w:t>μπλοκ</w:t>
            </w:r>
            <w:r w:rsidRPr="003B622D">
              <w:rPr>
                <w:rFonts w:ascii="Arial" w:hAnsi="Arial" w:cs="Arial"/>
                <w:sz w:val="18"/>
                <w:szCs w:val="18"/>
              </w:rPr>
              <w:t xml:space="preserve">, yield), </w:t>
            </w:r>
            <w:r w:rsidRPr="003B622D">
              <w:rPr>
                <w:rFonts w:ascii="Arial" w:hAnsi="Arial" w:cs="Arial" w:hint="eastAsia"/>
                <w:sz w:val="18"/>
                <w:szCs w:val="18"/>
              </w:rPr>
              <w:t>Πλαίσιο</w:t>
            </w:r>
            <w:r w:rsidRPr="003B622D">
              <w:rPr>
                <w:rFonts w:ascii="Arial" w:hAnsi="Arial" w:cs="Arial"/>
                <w:sz w:val="18"/>
                <w:szCs w:val="18"/>
              </w:rPr>
              <w:t xml:space="preserve"> </w:t>
            </w:r>
            <w:r w:rsidRPr="003B622D">
              <w:rPr>
                <w:rFonts w:ascii="Arial" w:hAnsi="Arial" w:cs="Arial" w:hint="eastAsia"/>
                <w:sz w:val="18"/>
                <w:szCs w:val="18"/>
              </w:rPr>
              <w:t>εργασίας</w:t>
            </w:r>
            <w:r w:rsidRPr="003B622D">
              <w:rPr>
                <w:rFonts w:ascii="Arial" w:hAnsi="Arial" w:cs="Arial"/>
                <w:sz w:val="18"/>
                <w:szCs w:val="18"/>
              </w:rPr>
              <w:t xml:space="preserve"> Rails (</w:t>
            </w:r>
            <w:r w:rsidRPr="003B622D">
              <w:rPr>
                <w:rFonts w:ascii="Arial" w:hAnsi="Arial" w:cs="Arial" w:hint="eastAsia"/>
                <w:sz w:val="18"/>
                <w:szCs w:val="18"/>
              </w:rPr>
              <w:t>μοντέλα</w:t>
            </w:r>
            <w:r w:rsidRPr="003B622D">
              <w:rPr>
                <w:rFonts w:ascii="Arial" w:hAnsi="Arial" w:cs="Arial"/>
                <w:sz w:val="18"/>
                <w:szCs w:val="18"/>
              </w:rPr>
              <w:t xml:space="preserve">, </w:t>
            </w:r>
            <w:r w:rsidRPr="003B622D">
              <w:rPr>
                <w:rFonts w:ascii="Arial" w:hAnsi="Arial" w:cs="Arial" w:hint="eastAsia"/>
                <w:sz w:val="18"/>
                <w:szCs w:val="18"/>
              </w:rPr>
              <w:t>ελεγκτές</w:t>
            </w:r>
            <w:r w:rsidRPr="003B622D">
              <w:rPr>
                <w:rFonts w:ascii="Arial" w:hAnsi="Arial" w:cs="Arial"/>
                <w:sz w:val="18"/>
                <w:szCs w:val="18"/>
              </w:rPr>
              <w:t xml:space="preserve">, </w:t>
            </w:r>
            <w:r w:rsidRPr="003B622D">
              <w:rPr>
                <w:rFonts w:ascii="Arial" w:hAnsi="Arial" w:cs="Arial" w:hint="eastAsia"/>
                <w:sz w:val="18"/>
                <w:szCs w:val="18"/>
              </w:rPr>
              <w:t>προβολές</w:t>
            </w:r>
            <w:r w:rsidRPr="003B622D">
              <w:rPr>
                <w:rFonts w:ascii="Arial" w:hAnsi="Arial" w:cs="Arial"/>
                <w:sz w:val="18"/>
                <w:szCs w:val="18"/>
              </w:rPr>
              <w:t xml:space="preserve">, CRUD, </w:t>
            </w:r>
            <w:r w:rsidRPr="003B622D">
              <w:rPr>
                <w:rFonts w:ascii="Arial" w:hAnsi="Arial" w:cs="Arial" w:hint="eastAsia"/>
                <w:sz w:val="18"/>
                <w:szCs w:val="18"/>
              </w:rPr>
              <w:t>συσχετίσεις</w:t>
            </w:r>
            <w:r w:rsidRPr="003B622D">
              <w:rPr>
                <w:rFonts w:ascii="Arial" w:hAnsi="Arial" w:cs="Arial"/>
                <w:sz w:val="18"/>
                <w:szCs w:val="18"/>
              </w:rPr>
              <w:t xml:space="preserve">), </w:t>
            </w:r>
            <w:r w:rsidRPr="003B622D">
              <w:rPr>
                <w:rFonts w:ascii="Arial" w:hAnsi="Arial" w:cs="Arial" w:hint="eastAsia"/>
                <w:sz w:val="18"/>
                <w:szCs w:val="18"/>
              </w:rPr>
              <w:t>Εισαγωγή</w:t>
            </w:r>
            <w:r w:rsidRPr="003B622D">
              <w:rPr>
                <w:rFonts w:ascii="Arial" w:hAnsi="Arial" w:cs="Arial"/>
                <w:sz w:val="18"/>
                <w:szCs w:val="18"/>
              </w:rPr>
              <w:t xml:space="preserve"> </w:t>
            </w:r>
            <w:r w:rsidRPr="003B622D">
              <w:rPr>
                <w:rFonts w:ascii="Arial" w:hAnsi="Arial" w:cs="Arial" w:hint="eastAsia"/>
                <w:sz w:val="18"/>
                <w:szCs w:val="18"/>
              </w:rPr>
              <w:t>στη</w:t>
            </w:r>
            <w:r w:rsidRPr="003B622D">
              <w:rPr>
                <w:rFonts w:ascii="Arial" w:hAnsi="Arial" w:cs="Arial"/>
                <w:sz w:val="18"/>
                <w:szCs w:val="18"/>
              </w:rPr>
              <w:t xml:space="preserve"> JavaScript (</w:t>
            </w:r>
            <w:r w:rsidRPr="003B622D">
              <w:rPr>
                <w:rFonts w:ascii="Arial" w:hAnsi="Arial" w:cs="Arial" w:hint="eastAsia"/>
                <w:sz w:val="18"/>
                <w:szCs w:val="18"/>
              </w:rPr>
              <w:t>συναρτήσεις</w:t>
            </w:r>
            <w:r w:rsidRPr="003B622D">
              <w:rPr>
                <w:rFonts w:ascii="Arial" w:hAnsi="Arial" w:cs="Arial"/>
                <w:sz w:val="18"/>
                <w:szCs w:val="18"/>
              </w:rPr>
              <w:t xml:space="preserve">, Document Object Model, jQuery, AJAX), </w:t>
            </w:r>
            <w:r w:rsidRPr="003B622D">
              <w:rPr>
                <w:rFonts w:ascii="Arial" w:hAnsi="Arial" w:cs="Arial" w:hint="eastAsia"/>
                <w:sz w:val="18"/>
                <w:szCs w:val="18"/>
              </w:rPr>
              <w:t>Μη</w:t>
            </w:r>
            <w:r w:rsidRPr="003B622D">
              <w:rPr>
                <w:rFonts w:ascii="Arial" w:hAnsi="Arial" w:cs="Arial"/>
                <w:sz w:val="18"/>
                <w:szCs w:val="18"/>
              </w:rPr>
              <w:t xml:space="preserve"> </w:t>
            </w:r>
            <w:r w:rsidRPr="003B622D">
              <w:rPr>
                <w:rFonts w:ascii="Arial" w:hAnsi="Arial" w:cs="Arial" w:hint="eastAsia"/>
                <w:sz w:val="18"/>
                <w:szCs w:val="18"/>
              </w:rPr>
              <w:t>λειτουργικές</w:t>
            </w:r>
            <w:r w:rsidRPr="003B622D">
              <w:rPr>
                <w:rFonts w:ascii="Arial" w:hAnsi="Arial" w:cs="Arial"/>
                <w:sz w:val="18"/>
                <w:szCs w:val="18"/>
              </w:rPr>
              <w:t xml:space="preserve"> </w:t>
            </w:r>
            <w:r w:rsidRPr="003B622D">
              <w:rPr>
                <w:rFonts w:ascii="Arial" w:hAnsi="Arial" w:cs="Arial" w:hint="eastAsia"/>
                <w:sz w:val="18"/>
                <w:szCs w:val="18"/>
              </w:rPr>
              <w:t>απαιτήσεις</w:t>
            </w:r>
            <w:r w:rsidRPr="003B622D">
              <w:rPr>
                <w:rFonts w:ascii="Arial" w:hAnsi="Arial" w:cs="Arial"/>
                <w:sz w:val="18"/>
                <w:szCs w:val="18"/>
              </w:rPr>
              <w:t xml:space="preserve"> (</w:t>
            </w:r>
            <w:r w:rsidRPr="003B622D">
              <w:rPr>
                <w:rFonts w:ascii="Arial" w:hAnsi="Arial" w:cs="Arial" w:hint="eastAsia"/>
                <w:sz w:val="18"/>
                <w:szCs w:val="18"/>
              </w:rPr>
              <w:t>αποκρισιμότητα</w:t>
            </w:r>
            <w:r w:rsidRPr="003B622D">
              <w:rPr>
                <w:rFonts w:ascii="Arial" w:hAnsi="Arial" w:cs="Arial"/>
                <w:sz w:val="18"/>
                <w:szCs w:val="18"/>
              </w:rPr>
              <w:t xml:space="preserve">, </w:t>
            </w:r>
            <w:r w:rsidRPr="003B622D">
              <w:rPr>
                <w:rFonts w:ascii="Arial" w:hAnsi="Arial" w:cs="Arial" w:hint="eastAsia"/>
                <w:sz w:val="18"/>
                <w:szCs w:val="18"/>
              </w:rPr>
              <w:t>διαθεσιμότητα</w:t>
            </w:r>
            <w:r w:rsidRPr="003B622D">
              <w:rPr>
                <w:rFonts w:ascii="Arial" w:hAnsi="Arial" w:cs="Arial"/>
                <w:sz w:val="18"/>
                <w:szCs w:val="18"/>
              </w:rPr>
              <w:t xml:space="preserve">, </w:t>
            </w:r>
            <w:r w:rsidRPr="003B622D">
              <w:rPr>
                <w:rFonts w:ascii="Arial" w:hAnsi="Arial" w:cs="Arial" w:hint="eastAsia"/>
                <w:sz w:val="18"/>
                <w:szCs w:val="18"/>
              </w:rPr>
              <w:t>ασφάλεια</w:t>
            </w:r>
            <w:r w:rsidRPr="003B622D">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2D40E7">
              <w:rPr>
                <w:rFonts w:ascii="Arial" w:hAnsi="Arial" w:cs="Arial"/>
                <w:sz w:val="18"/>
                <w:szCs w:val="18"/>
              </w:rPr>
              <w:t>Ανάπτυξη λογισμικού διαδικτυακής εφαρμογής (πελάτη/διακομιστή).</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spacing w:before="40" w:after="40" w:line="240" w:lineRule="auto"/>
              <w:rPr>
                <w:rFonts w:ascii="Arial" w:hAnsi="Arial" w:cs="Arial"/>
                <w:sz w:val="18"/>
                <w:szCs w:val="18"/>
              </w:rPr>
            </w:pPr>
            <w:r w:rsidRPr="003B622D">
              <w:rPr>
                <w:rFonts w:ascii="Arial" w:hAnsi="Arial" w:cs="Arial" w:hint="eastAsia"/>
                <w:sz w:val="18"/>
                <w:szCs w:val="18"/>
              </w:rPr>
              <w:t>Το</w:t>
            </w:r>
            <w:r w:rsidRPr="003B622D">
              <w:rPr>
                <w:rFonts w:ascii="Arial" w:hAnsi="Arial" w:cs="Arial"/>
                <w:sz w:val="18"/>
                <w:szCs w:val="18"/>
              </w:rPr>
              <w:t xml:space="preserve"> </w:t>
            </w:r>
            <w:r w:rsidRPr="003B622D">
              <w:rPr>
                <w:rFonts w:ascii="Arial" w:hAnsi="Arial" w:cs="Arial" w:hint="eastAsia"/>
                <w:sz w:val="18"/>
                <w:szCs w:val="18"/>
              </w:rPr>
              <w:t>μάθημα</w:t>
            </w:r>
            <w:r w:rsidRPr="003B622D">
              <w:rPr>
                <w:rFonts w:ascii="Arial" w:hAnsi="Arial" w:cs="Arial"/>
                <w:sz w:val="18"/>
                <w:szCs w:val="18"/>
              </w:rPr>
              <w:t xml:space="preserve"> </w:t>
            </w:r>
            <w:r w:rsidRPr="003B622D">
              <w:rPr>
                <w:rFonts w:ascii="Arial" w:hAnsi="Arial" w:cs="Arial" w:hint="eastAsia"/>
                <w:sz w:val="18"/>
                <w:szCs w:val="18"/>
              </w:rPr>
              <w:t>στοχεύει</w:t>
            </w:r>
            <w:r w:rsidRPr="003B622D">
              <w:rPr>
                <w:rFonts w:ascii="Arial" w:hAnsi="Arial" w:cs="Arial"/>
                <w:sz w:val="18"/>
                <w:szCs w:val="18"/>
              </w:rPr>
              <w:t xml:space="preserve"> </w:t>
            </w:r>
            <w:r w:rsidRPr="003B622D">
              <w:rPr>
                <w:rFonts w:ascii="Arial" w:hAnsi="Arial" w:cs="Arial" w:hint="eastAsia"/>
                <w:sz w:val="18"/>
                <w:szCs w:val="18"/>
              </w:rPr>
              <w:t>να</w:t>
            </w:r>
            <w:r w:rsidRPr="003B622D">
              <w:rPr>
                <w:rFonts w:ascii="Arial" w:hAnsi="Arial" w:cs="Arial"/>
                <w:sz w:val="18"/>
                <w:szCs w:val="18"/>
              </w:rPr>
              <w:t xml:space="preserve"> </w:t>
            </w:r>
            <w:r w:rsidRPr="003B622D">
              <w:rPr>
                <w:rFonts w:ascii="Arial" w:hAnsi="Arial" w:cs="Arial" w:hint="eastAsia"/>
                <w:sz w:val="18"/>
                <w:szCs w:val="18"/>
              </w:rPr>
              <w:t>διδάξει</w:t>
            </w:r>
            <w:r w:rsidRPr="003B622D">
              <w:rPr>
                <w:rFonts w:ascii="Arial" w:hAnsi="Arial" w:cs="Arial"/>
                <w:sz w:val="18"/>
                <w:szCs w:val="18"/>
              </w:rPr>
              <w:t xml:space="preserve"> </w:t>
            </w:r>
            <w:r w:rsidRPr="003B622D">
              <w:rPr>
                <w:rFonts w:ascii="Arial" w:hAnsi="Arial" w:cs="Arial" w:hint="eastAsia"/>
                <w:sz w:val="18"/>
                <w:szCs w:val="18"/>
              </w:rPr>
              <w:t>την</w:t>
            </w:r>
            <w:r w:rsidRPr="003B622D">
              <w:rPr>
                <w:rFonts w:ascii="Arial" w:hAnsi="Arial" w:cs="Arial"/>
                <w:sz w:val="18"/>
                <w:szCs w:val="18"/>
              </w:rPr>
              <w:t xml:space="preserve"> </w:t>
            </w:r>
            <w:r w:rsidRPr="003B622D">
              <w:rPr>
                <w:rFonts w:ascii="Arial" w:hAnsi="Arial" w:cs="Arial" w:hint="eastAsia"/>
                <w:sz w:val="18"/>
                <w:szCs w:val="18"/>
              </w:rPr>
              <w:t>αρχιτεκτονική</w:t>
            </w:r>
            <w:r>
              <w:rPr>
                <w:rFonts w:ascii="Arial" w:hAnsi="Arial" w:cs="Arial"/>
                <w:sz w:val="18"/>
                <w:szCs w:val="18"/>
              </w:rPr>
              <w:t xml:space="preserve"> </w:t>
            </w:r>
            <w:r w:rsidRPr="003B622D">
              <w:rPr>
                <w:rFonts w:ascii="Arial" w:hAnsi="Arial" w:cs="Arial" w:hint="eastAsia"/>
                <w:sz w:val="18"/>
                <w:szCs w:val="18"/>
              </w:rPr>
              <w:t>λογισμικού</w:t>
            </w:r>
            <w:r w:rsidRPr="003B622D">
              <w:rPr>
                <w:rFonts w:ascii="Arial" w:hAnsi="Arial" w:cs="Arial"/>
                <w:sz w:val="18"/>
                <w:szCs w:val="18"/>
              </w:rPr>
              <w:t xml:space="preserve"> </w:t>
            </w:r>
            <w:r w:rsidRPr="003B622D">
              <w:rPr>
                <w:rFonts w:ascii="Arial" w:hAnsi="Arial" w:cs="Arial" w:hint="eastAsia"/>
                <w:sz w:val="18"/>
                <w:szCs w:val="18"/>
              </w:rPr>
              <w:t>ως</w:t>
            </w:r>
            <w:r w:rsidRPr="003B622D">
              <w:rPr>
                <w:rFonts w:ascii="Arial" w:hAnsi="Arial" w:cs="Arial"/>
                <w:sz w:val="18"/>
                <w:szCs w:val="18"/>
              </w:rPr>
              <w:t xml:space="preserve"> </w:t>
            </w:r>
            <w:r w:rsidRPr="003B622D">
              <w:rPr>
                <w:rFonts w:ascii="Arial" w:hAnsi="Arial" w:cs="Arial" w:hint="eastAsia"/>
                <w:sz w:val="18"/>
                <w:szCs w:val="18"/>
              </w:rPr>
              <w:t>υπηρεσίας</w:t>
            </w:r>
            <w:r w:rsidRPr="003B622D">
              <w:rPr>
                <w:rFonts w:ascii="Arial" w:hAnsi="Arial" w:cs="Arial"/>
                <w:sz w:val="18"/>
                <w:szCs w:val="18"/>
              </w:rPr>
              <w:t xml:space="preserve"> </w:t>
            </w:r>
            <w:r w:rsidRPr="003B622D">
              <w:rPr>
                <w:rFonts w:ascii="Arial" w:hAnsi="Arial" w:cs="Arial" w:hint="eastAsia"/>
                <w:sz w:val="18"/>
                <w:szCs w:val="18"/>
              </w:rPr>
              <w:t>για</w:t>
            </w:r>
            <w:r w:rsidRPr="003B622D">
              <w:rPr>
                <w:rFonts w:ascii="Arial" w:hAnsi="Arial" w:cs="Arial"/>
                <w:sz w:val="18"/>
                <w:szCs w:val="18"/>
              </w:rPr>
              <w:t xml:space="preserve"> </w:t>
            </w:r>
            <w:r w:rsidRPr="003B622D">
              <w:rPr>
                <w:rFonts w:ascii="Arial" w:hAnsi="Arial" w:cs="Arial" w:hint="eastAsia"/>
                <w:sz w:val="18"/>
                <w:szCs w:val="18"/>
              </w:rPr>
              <w:t>ανάπτυξη</w:t>
            </w:r>
            <w:r w:rsidRPr="003B622D">
              <w:rPr>
                <w:rFonts w:ascii="Arial" w:hAnsi="Arial" w:cs="Arial"/>
                <w:sz w:val="18"/>
                <w:szCs w:val="18"/>
              </w:rPr>
              <w:t xml:space="preserve"> </w:t>
            </w:r>
            <w:r w:rsidRPr="003B622D">
              <w:rPr>
                <w:rFonts w:ascii="Arial" w:hAnsi="Arial" w:cs="Arial" w:hint="eastAsia"/>
                <w:sz w:val="18"/>
                <w:szCs w:val="18"/>
              </w:rPr>
              <w:t>εφαρμογών</w:t>
            </w:r>
            <w:r w:rsidRPr="003B622D">
              <w:rPr>
                <w:rFonts w:ascii="Arial" w:hAnsi="Arial" w:cs="Arial"/>
                <w:sz w:val="18"/>
                <w:szCs w:val="18"/>
              </w:rPr>
              <w:t xml:space="preserve"> </w:t>
            </w:r>
            <w:r w:rsidRPr="003B622D">
              <w:rPr>
                <w:rFonts w:ascii="Arial" w:hAnsi="Arial" w:cs="Arial" w:hint="eastAsia"/>
                <w:sz w:val="18"/>
                <w:szCs w:val="18"/>
              </w:rPr>
              <w:t>ιστού</w:t>
            </w:r>
            <w:r w:rsidRPr="003B622D">
              <w:rPr>
                <w:rFonts w:ascii="Arial" w:hAnsi="Arial" w:cs="Arial"/>
                <w:sz w:val="18"/>
                <w:szCs w:val="18"/>
              </w:rPr>
              <w:t xml:space="preserve">, </w:t>
            </w:r>
            <w:r w:rsidRPr="003B622D">
              <w:rPr>
                <w:rFonts w:ascii="Arial" w:hAnsi="Arial" w:cs="Arial" w:hint="eastAsia"/>
                <w:sz w:val="18"/>
                <w:szCs w:val="18"/>
              </w:rPr>
              <w:t>εισάγει</w:t>
            </w:r>
            <w:r w:rsidRPr="003B622D">
              <w:rPr>
                <w:rFonts w:ascii="Arial" w:hAnsi="Arial" w:cs="Arial"/>
                <w:sz w:val="18"/>
                <w:szCs w:val="18"/>
              </w:rPr>
              <w:t xml:space="preserve"> </w:t>
            </w:r>
            <w:r w:rsidRPr="003B622D">
              <w:rPr>
                <w:rFonts w:ascii="Arial" w:hAnsi="Arial" w:cs="Arial" w:hint="eastAsia"/>
                <w:sz w:val="18"/>
                <w:szCs w:val="18"/>
              </w:rPr>
              <w:t>γλώσσες</w:t>
            </w:r>
            <w:r w:rsidRPr="003B622D">
              <w:rPr>
                <w:rFonts w:ascii="Arial" w:hAnsi="Arial" w:cs="Arial"/>
                <w:sz w:val="18"/>
                <w:szCs w:val="18"/>
              </w:rPr>
              <w:t xml:space="preserve"> </w:t>
            </w:r>
            <w:r w:rsidRPr="003B622D">
              <w:rPr>
                <w:rFonts w:ascii="Arial" w:hAnsi="Arial" w:cs="Arial" w:hint="eastAsia"/>
                <w:sz w:val="18"/>
                <w:szCs w:val="18"/>
              </w:rPr>
              <w:t>προγραμματισμού</w:t>
            </w:r>
            <w:r w:rsidRPr="003B622D">
              <w:rPr>
                <w:rFonts w:ascii="Arial" w:hAnsi="Arial" w:cs="Arial"/>
                <w:sz w:val="18"/>
                <w:szCs w:val="18"/>
              </w:rPr>
              <w:t xml:space="preserve"> </w:t>
            </w:r>
            <w:r w:rsidRPr="003B622D">
              <w:rPr>
                <w:rFonts w:ascii="Arial" w:hAnsi="Arial" w:cs="Arial" w:hint="eastAsia"/>
                <w:sz w:val="18"/>
                <w:szCs w:val="18"/>
              </w:rPr>
              <w:t>στην</w:t>
            </w:r>
            <w:r w:rsidRPr="003B622D">
              <w:rPr>
                <w:rFonts w:ascii="Arial" w:hAnsi="Arial" w:cs="Arial"/>
                <w:sz w:val="18"/>
                <w:szCs w:val="18"/>
              </w:rPr>
              <w:t xml:space="preserve"> </w:t>
            </w:r>
            <w:r w:rsidRPr="003B622D">
              <w:rPr>
                <w:rFonts w:ascii="Arial" w:hAnsi="Arial" w:cs="Arial" w:hint="eastAsia"/>
                <w:sz w:val="18"/>
                <w:szCs w:val="18"/>
              </w:rPr>
              <w:t>πλευρά</w:t>
            </w:r>
            <w:r w:rsidRPr="003B622D">
              <w:rPr>
                <w:rFonts w:ascii="Arial" w:hAnsi="Arial" w:cs="Arial"/>
                <w:sz w:val="18"/>
                <w:szCs w:val="18"/>
              </w:rPr>
              <w:t xml:space="preserve"> </w:t>
            </w:r>
            <w:r w:rsidRPr="003B622D">
              <w:rPr>
                <w:rFonts w:ascii="Arial" w:hAnsi="Arial" w:cs="Arial" w:hint="eastAsia"/>
                <w:sz w:val="18"/>
                <w:szCs w:val="18"/>
              </w:rPr>
              <w:t>του</w:t>
            </w:r>
            <w:r w:rsidRPr="003B622D">
              <w:rPr>
                <w:rFonts w:ascii="Arial" w:hAnsi="Arial" w:cs="Arial"/>
                <w:sz w:val="18"/>
                <w:szCs w:val="18"/>
              </w:rPr>
              <w:t xml:space="preserve"> </w:t>
            </w:r>
            <w:r w:rsidRPr="003B622D">
              <w:rPr>
                <w:rFonts w:ascii="Arial" w:hAnsi="Arial" w:cs="Arial" w:hint="eastAsia"/>
                <w:sz w:val="18"/>
                <w:szCs w:val="18"/>
              </w:rPr>
              <w:t>πελάτη</w:t>
            </w:r>
            <w:r w:rsidRPr="003B622D">
              <w:rPr>
                <w:rFonts w:ascii="Arial" w:hAnsi="Arial" w:cs="Arial"/>
                <w:sz w:val="18"/>
                <w:szCs w:val="18"/>
              </w:rPr>
              <w:t xml:space="preserve"> </w:t>
            </w:r>
            <w:r w:rsidRPr="003B622D">
              <w:rPr>
                <w:rFonts w:ascii="Arial" w:hAnsi="Arial" w:cs="Arial" w:hint="eastAsia"/>
                <w:sz w:val="18"/>
                <w:szCs w:val="18"/>
              </w:rPr>
              <w:t>και</w:t>
            </w:r>
            <w:r w:rsidRPr="003B622D">
              <w:rPr>
                <w:rFonts w:ascii="Arial" w:hAnsi="Arial" w:cs="Arial"/>
                <w:sz w:val="18"/>
                <w:szCs w:val="18"/>
              </w:rPr>
              <w:t xml:space="preserve"> </w:t>
            </w:r>
            <w:r w:rsidRPr="003B622D">
              <w:rPr>
                <w:rFonts w:ascii="Arial" w:hAnsi="Arial" w:cs="Arial" w:hint="eastAsia"/>
                <w:sz w:val="18"/>
                <w:szCs w:val="18"/>
              </w:rPr>
              <w:t>την</w:t>
            </w:r>
            <w:r w:rsidRPr="003B622D">
              <w:rPr>
                <w:rFonts w:ascii="Arial" w:hAnsi="Arial" w:cs="Arial"/>
                <w:sz w:val="18"/>
                <w:szCs w:val="18"/>
              </w:rPr>
              <w:t xml:space="preserve"> </w:t>
            </w:r>
            <w:r w:rsidRPr="003B622D">
              <w:rPr>
                <w:rFonts w:ascii="Arial" w:hAnsi="Arial" w:cs="Arial" w:hint="eastAsia"/>
                <w:sz w:val="18"/>
                <w:szCs w:val="18"/>
              </w:rPr>
              <w:t>πλευρά</w:t>
            </w:r>
            <w:r w:rsidRPr="003B622D">
              <w:rPr>
                <w:rFonts w:ascii="Arial" w:hAnsi="Arial" w:cs="Arial"/>
                <w:sz w:val="18"/>
                <w:szCs w:val="18"/>
              </w:rPr>
              <w:t xml:space="preserve"> </w:t>
            </w:r>
            <w:r w:rsidRPr="003B622D">
              <w:rPr>
                <w:rFonts w:ascii="Arial" w:hAnsi="Arial" w:cs="Arial" w:hint="eastAsia"/>
                <w:sz w:val="18"/>
                <w:szCs w:val="18"/>
              </w:rPr>
              <w:t>του</w:t>
            </w:r>
            <w:r w:rsidRPr="003B622D">
              <w:rPr>
                <w:rFonts w:ascii="Arial" w:hAnsi="Arial" w:cs="Arial"/>
                <w:sz w:val="18"/>
                <w:szCs w:val="18"/>
              </w:rPr>
              <w:t xml:space="preserve"> </w:t>
            </w:r>
            <w:r w:rsidRPr="003B622D">
              <w:rPr>
                <w:rFonts w:ascii="Arial" w:hAnsi="Arial" w:cs="Arial" w:hint="eastAsia"/>
                <w:sz w:val="18"/>
                <w:szCs w:val="18"/>
              </w:rPr>
              <w:t>διακομιστή</w:t>
            </w:r>
            <w:r w:rsidRPr="003B622D">
              <w:rPr>
                <w:rFonts w:ascii="Arial" w:hAnsi="Arial" w:cs="Arial"/>
                <w:sz w:val="18"/>
                <w:szCs w:val="18"/>
              </w:rPr>
              <w:t xml:space="preserve">, </w:t>
            </w:r>
            <w:r w:rsidRPr="003B622D">
              <w:rPr>
                <w:rFonts w:ascii="Arial" w:hAnsi="Arial" w:cs="Arial" w:hint="eastAsia"/>
                <w:sz w:val="18"/>
                <w:szCs w:val="18"/>
              </w:rPr>
              <w:t>παρέχει</w:t>
            </w:r>
            <w:r w:rsidRPr="003B622D">
              <w:rPr>
                <w:rFonts w:ascii="Arial" w:hAnsi="Arial" w:cs="Arial"/>
                <w:sz w:val="18"/>
                <w:szCs w:val="18"/>
              </w:rPr>
              <w:t xml:space="preserve"> </w:t>
            </w:r>
            <w:r w:rsidRPr="003B622D">
              <w:rPr>
                <w:rFonts w:ascii="Arial" w:hAnsi="Arial" w:cs="Arial" w:hint="eastAsia"/>
                <w:sz w:val="18"/>
                <w:szCs w:val="18"/>
              </w:rPr>
              <w:t>εφαρμοσμένη</w:t>
            </w:r>
            <w:r w:rsidRPr="003B622D">
              <w:rPr>
                <w:rFonts w:ascii="Arial" w:hAnsi="Arial" w:cs="Arial"/>
                <w:sz w:val="18"/>
                <w:szCs w:val="18"/>
              </w:rPr>
              <w:t xml:space="preserve"> </w:t>
            </w:r>
            <w:r w:rsidRPr="003B622D">
              <w:rPr>
                <w:rFonts w:ascii="Arial" w:hAnsi="Arial" w:cs="Arial" w:hint="eastAsia"/>
                <w:sz w:val="18"/>
                <w:szCs w:val="18"/>
              </w:rPr>
              <w:t>προγραμματιστική</w:t>
            </w:r>
            <w:r w:rsidRPr="003B622D">
              <w:rPr>
                <w:rFonts w:ascii="Arial" w:hAnsi="Arial" w:cs="Arial"/>
                <w:sz w:val="18"/>
                <w:szCs w:val="18"/>
              </w:rPr>
              <w:t xml:space="preserve"> </w:t>
            </w:r>
            <w:r w:rsidRPr="003B622D">
              <w:rPr>
                <w:rFonts w:ascii="Arial" w:hAnsi="Arial" w:cs="Arial" w:hint="eastAsia"/>
                <w:sz w:val="18"/>
                <w:szCs w:val="18"/>
              </w:rPr>
              <w:t>εμπειρία</w:t>
            </w:r>
            <w:r w:rsidRPr="003B622D">
              <w:rPr>
                <w:rFonts w:ascii="Arial" w:hAnsi="Arial" w:cs="Arial"/>
                <w:sz w:val="18"/>
                <w:szCs w:val="18"/>
              </w:rPr>
              <w:t xml:space="preserve"> </w:t>
            </w:r>
            <w:r w:rsidRPr="003B622D">
              <w:rPr>
                <w:rFonts w:ascii="Arial" w:hAnsi="Arial" w:cs="Arial" w:hint="eastAsia"/>
                <w:sz w:val="18"/>
                <w:szCs w:val="18"/>
              </w:rPr>
              <w:t>στην</w:t>
            </w:r>
            <w:r w:rsidRPr="003B622D">
              <w:rPr>
                <w:rFonts w:ascii="Arial" w:hAnsi="Arial" w:cs="Arial"/>
                <w:sz w:val="18"/>
                <w:szCs w:val="18"/>
              </w:rPr>
              <w:t xml:space="preserve"> </w:t>
            </w:r>
            <w:r w:rsidRPr="003B622D">
              <w:rPr>
                <w:rFonts w:ascii="Arial" w:hAnsi="Arial" w:cs="Arial" w:hint="eastAsia"/>
                <w:sz w:val="18"/>
                <w:szCs w:val="18"/>
              </w:rPr>
              <w:t>ανάπτυξη</w:t>
            </w:r>
            <w:r w:rsidRPr="003B622D">
              <w:rPr>
                <w:rFonts w:ascii="Arial" w:hAnsi="Arial" w:cs="Arial"/>
                <w:sz w:val="18"/>
                <w:szCs w:val="18"/>
              </w:rPr>
              <w:t xml:space="preserve"> </w:t>
            </w:r>
            <w:r w:rsidRPr="003B622D">
              <w:rPr>
                <w:rFonts w:ascii="Arial" w:hAnsi="Arial" w:cs="Arial" w:hint="eastAsia"/>
                <w:sz w:val="18"/>
                <w:szCs w:val="18"/>
              </w:rPr>
              <w:t>εφαρμογών</w:t>
            </w:r>
            <w:r w:rsidRPr="003B622D">
              <w:rPr>
                <w:rFonts w:ascii="Arial" w:hAnsi="Arial" w:cs="Arial"/>
                <w:sz w:val="18"/>
                <w:szCs w:val="18"/>
              </w:rPr>
              <w:t xml:space="preserve"> </w:t>
            </w:r>
            <w:r w:rsidRPr="003B622D">
              <w:rPr>
                <w:rFonts w:ascii="Arial" w:hAnsi="Arial" w:cs="Arial" w:hint="eastAsia"/>
                <w:sz w:val="18"/>
                <w:szCs w:val="18"/>
              </w:rPr>
              <w:t>ιστού</w:t>
            </w:r>
            <w:r w:rsidRPr="003B622D">
              <w:rPr>
                <w:rFonts w:ascii="Arial" w:hAnsi="Arial" w:cs="Arial"/>
                <w:sz w:val="18"/>
                <w:szCs w:val="18"/>
              </w:rPr>
              <w:t xml:space="preserve"> </w:t>
            </w:r>
            <w:r w:rsidRPr="003B622D">
              <w:rPr>
                <w:rFonts w:ascii="Arial" w:hAnsi="Arial" w:cs="Arial" w:hint="eastAsia"/>
                <w:sz w:val="18"/>
                <w:szCs w:val="18"/>
              </w:rPr>
              <w:t>μοντέλου</w:t>
            </w:r>
            <w:r w:rsidRPr="003B622D">
              <w:rPr>
                <w:rFonts w:ascii="Arial" w:hAnsi="Arial" w:cs="Arial"/>
                <w:sz w:val="18"/>
                <w:szCs w:val="18"/>
              </w:rPr>
              <w:t>-</w:t>
            </w:r>
            <w:r w:rsidRPr="003B622D">
              <w:rPr>
                <w:rFonts w:ascii="Arial" w:hAnsi="Arial" w:cs="Arial" w:hint="eastAsia"/>
                <w:sz w:val="18"/>
                <w:szCs w:val="18"/>
              </w:rPr>
              <w:t>προβολής</w:t>
            </w:r>
            <w:r w:rsidRPr="003B622D">
              <w:rPr>
                <w:rFonts w:ascii="Arial" w:hAnsi="Arial" w:cs="Arial"/>
                <w:sz w:val="18"/>
                <w:szCs w:val="18"/>
              </w:rPr>
              <w:t>-</w:t>
            </w:r>
            <w:r w:rsidRPr="003B622D">
              <w:rPr>
                <w:rFonts w:ascii="Arial" w:hAnsi="Arial" w:cs="Arial" w:hint="eastAsia"/>
                <w:sz w:val="18"/>
                <w:szCs w:val="18"/>
              </w:rPr>
              <w:t>ελεγκτή</w:t>
            </w:r>
            <w:r w:rsidRPr="003B622D">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2D40E7">
              <w:rPr>
                <w:rFonts w:ascii="Arial" w:hAnsi="Arial" w:cs="Arial"/>
                <w:sz w:val="18"/>
                <w:szCs w:val="18"/>
              </w:rPr>
              <w:t>Με την επιτυχή ολοκλήρωση της παρακολούθησης του μαθήματος, ο φοιτητής αναμένεται να:</w:t>
            </w:r>
          </w:p>
          <w:p w:rsidR="00726314" w:rsidRPr="002D40E7" w:rsidRDefault="00726314" w:rsidP="00B51C91">
            <w:pPr>
              <w:numPr>
                <w:ilvl w:val="0"/>
                <w:numId w:val="59"/>
              </w:numPr>
              <w:tabs>
                <w:tab w:val="left" w:pos="33"/>
                <w:tab w:val="left" w:pos="2268"/>
                <w:tab w:val="left" w:pos="2552"/>
              </w:tabs>
              <w:spacing w:before="40" w:after="40" w:line="240" w:lineRule="auto"/>
              <w:ind w:left="175" w:right="0" w:hanging="175"/>
              <w:rPr>
                <w:rFonts w:ascii="Arial" w:hAnsi="Arial" w:cs="Arial"/>
                <w:sz w:val="18"/>
                <w:szCs w:val="18"/>
              </w:rPr>
            </w:pPr>
            <w:r w:rsidRPr="002D40E7">
              <w:rPr>
                <w:rFonts w:ascii="Arial" w:hAnsi="Arial" w:cs="Arial"/>
                <w:sz w:val="18"/>
                <w:szCs w:val="18"/>
              </w:rPr>
              <w:t>Κατανοήσει τις βασικές αρχιτεκτονικές διαδικτυακών εφαρμογών και υπηρεσιών.</w:t>
            </w:r>
          </w:p>
          <w:p w:rsidR="00726314" w:rsidRPr="002D40E7" w:rsidRDefault="00726314" w:rsidP="00B51C91">
            <w:pPr>
              <w:numPr>
                <w:ilvl w:val="0"/>
                <w:numId w:val="59"/>
              </w:numPr>
              <w:tabs>
                <w:tab w:val="left" w:pos="33"/>
                <w:tab w:val="left" w:pos="2268"/>
                <w:tab w:val="left" w:pos="2552"/>
              </w:tabs>
              <w:spacing w:before="40" w:after="40" w:line="240" w:lineRule="auto"/>
              <w:ind w:left="175" w:right="0" w:hanging="175"/>
              <w:rPr>
                <w:rFonts w:ascii="Arial" w:hAnsi="Arial" w:cs="Arial"/>
                <w:sz w:val="18"/>
                <w:szCs w:val="18"/>
              </w:rPr>
            </w:pPr>
            <w:r w:rsidRPr="002D40E7">
              <w:rPr>
                <w:rFonts w:ascii="Arial" w:hAnsi="Arial" w:cs="Arial"/>
                <w:sz w:val="18"/>
                <w:szCs w:val="18"/>
              </w:rPr>
              <w:t>Μάθει τις βασικές τεχνολογίες προγραμματισμού σχεδιασμού και υλοποίησης διαδικτυακών εφαρμογών και υπηρεσιών.</w:t>
            </w:r>
          </w:p>
          <w:p w:rsidR="00726314" w:rsidRPr="002D40E7" w:rsidRDefault="00726314" w:rsidP="00B51C91">
            <w:pPr>
              <w:numPr>
                <w:ilvl w:val="0"/>
                <w:numId w:val="59"/>
              </w:numPr>
              <w:tabs>
                <w:tab w:val="left" w:pos="33"/>
                <w:tab w:val="left" w:pos="2268"/>
                <w:tab w:val="left" w:pos="2552"/>
              </w:tabs>
              <w:spacing w:before="40" w:after="40" w:line="240" w:lineRule="auto"/>
              <w:ind w:left="175" w:right="0" w:hanging="175"/>
              <w:rPr>
                <w:rFonts w:ascii="Arial" w:hAnsi="Arial" w:cs="Arial"/>
                <w:sz w:val="18"/>
                <w:szCs w:val="18"/>
              </w:rPr>
            </w:pPr>
            <w:r w:rsidRPr="002D40E7">
              <w:rPr>
                <w:rFonts w:ascii="Arial" w:hAnsi="Arial" w:cs="Arial"/>
                <w:sz w:val="18"/>
                <w:szCs w:val="18"/>
              </w:rPr>
              <w:t>Αποκτήσει προχωρημένες προγραμματιστικές ικανότητες μέσα από την εργαστηριακή ανάπτυξη διαδικτυακής εφαρμογής.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2D40E7">
              <w:rPr>
                <w:rFonts w:ascii="Arial" w:hAnsi="Arial" w:cs="Arial"/>
                <w:sz w:val="18"/>
                <w:szCs w:val="18"/>
              </w:rPr>
              <w:t>Βιβλίο [68386127]: ΤΕΧΝΟΛΟΓΙΑ ΑΝΑΠΤΥΞΗΣ ΛΟΓΙΣΜΙΚΟΥ ΩΣ ΥΠΗΡΕΣΙΑΣ: ΜΙΑ ΕΥΕΛΙΚΤΗ ΠΡΟΣΕΓΓΙΣΗ ΜΕ ΧΡΗΣΗ ΥΠΟΛΟΓΙΣΤΙΚΗΣ ΝΕΦΟΥΣ, ARMANDO FOX, DAVID PATTERSON</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657F70" w:rsidRDefault="00726314" w:rsidP="00B51C91">
            <w:pPr>
              <w:pStyle w:val="afb"/>
              <w:numPr>
                <w:ilvl w:val="0"/>
                <w:numId w:val="236"/>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657F70">
              <w:rPr>
                <w:rFonts w:ascii="Arial" w:hAnsi="Arial" w:cs="Arial"/>
                <w:sz w:val="18"/>
                <w:szCs w:val="18"/>
              </w:rPr>
              <w:t>Διαλέξεις, φροντιστήρια, εργαστηριακές ασκήσεις.</w:t>
            </w:r>
          </w:p>
          <w:p w:rsidR="00726314" w:rsidRPr="00657F70" w:rsidRDefault="00726314" w:rsidP="00B51C91">
            <w:pPr>
              <w:pStyle w:val="afb"/>
              <w:numPr>
                <w:ilvl w:val="0"/>
                <w:numId w:val="236"/>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657F70">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657F70" w:rsidRDefault="00726314" w:rsidP="00B51C91">
            <w:pPr>
              <w:pStyle w:val="afb"/>
              <w:numPr>
                <w:ilvl w:val="1"/>
                <w:numId w:val="237"/>
              </w:numPr>
              <w:tabs>
                <w:tab w:val="left" w:pos="284"/>
                <w:tab w:val="left" w:pos="2268"/>
                <w:tab w:val="left" w:pos="2552"/>
              </w:tabs>
              <w:spacing w:before="40" w:after="40" w:line="240" w:lineRule="auto"/>
              <w:ind w:left="317" w:right="0" w:hanging="283"/>
              <w:contextualSpacing w:val="0"/>
              <w:rPr>
                <w:rFonts w:ascii="Arial" w:hAnsi="Arial" w:cs="Arial"/>
                <w:sz w:val="18"/>
                <w:szCs w:val="18"/>
              </w:rPr>
            </w:pPr>
            <w:r w:rsidRPr="00657F70">
              <w:rPr>
                <w:rFonts w:ascii="Arial" w:hAnsi="Arial" w:cs="Arial" w:hint="eastAsia"/>
                <w:sz w:val="18"/>
                <w:szCs w:val="18"/>
              </w:rPr>
              <w:t>Εργαστηριακές</w:t>
            </w:r>
            <w:r w:rsidRPr="00657F70">
              <w:rPr>
                <w:rFonts w:ascii="Arial" w:hAnsi="Arial" w:cs="Arial"/>
                <w:sz w:val="18"/>
                <w:szCs w:val="18"/>
              </w:rPr>
              <w:t xml:space="preserve"> </w:t>
            </w:r>
            <w:r w:rsidRPr="00657F70">
              <w:rPr>
                <w:rFonts w:ascii="Arial" w:hAnsi="Arial" w:cs="Arial" w:hint="eastAsia"/>
                <w:sz w:val="18"/>
                <w:szCs w:val="18"/>
              </w:rPr>
              <w:t>προγραμματιστικές</w:t>
            </w:r>
            <w:r w:rsidRPr="00657F70">
              <w:rPr>
                <w:rFonts w:ascii="Arial" w:hAnsi="Arial" w:cs="Arial"/>
                <w:sz w:val="18"/>
                <w:szCs w:val="18"/>
              </w:rPr>
              <w:t xml:space="preserve"> </w:t>
            </w:r>
            <w:r w:rsidRPr="00657F70">
              <w:rPr>
                <w:rFonts w:ascii="Arial" w:hAnsi="Arial" w:cs="Arial" w:hint="eastAsia"/>
                <w:sz w:val="18"/>
                <w:szCs w:val="18"/>
              </w:rPr>
              <w:t>ασκήσεις</w:t>
            </w:r>
            <w:r w:rsidRPr="00657F70">
              <w:rPr>
                <w:rFonts w:ascii="Arial" w:hAnsi="Arial" w:cs="Arial"/>
                <w:sz w:val="18"/>
                <w:szCs w:val="18"/>
              </w:rPr>
              <w:t xml:space="preserve"> (30%)</w:t>
            </w:r>
          </w:p>
          <w:p w:rsidR="00726314" w:rsidRPr="00657F70" w:rsidRDefault="00726314" w:rsidP="00B51C91">
            <w:pPr>
              <w:pStyle w:val="afb"/>
              <w:numPr>
                <w:ilvl w:val="1"/>
                <w:numId w:val="237"/>
              </w:numPr>
              <w:tabs>
                <w:tab w:val="left" w:pos="2268"/>
                <w:tab w:val="left" w:pos="2552"/>
              </w:tabs>
              <w:spacing w:before="40" w:after="40" w:line="240" w:lineRule="auto"/>
              <w:ind w:left="317" w:right="0" w:hanging="283"/>
              <w:contextualSpacing w:val="0"/>
              <w:rPr>
                <w:rFonts w:ascii="Arial" w:hAnsi="Arial" w:cs="Arial"/>
                <w:sz w:val="18"/>
                <w:szCs w:val="18"/>
              </w:rPr>
            </w:pPr>
            <w:r w:rsidRPr="00657F70">
              <w:rPr>
                <w:rFonts w:ascii="Arial" w:hAnsi="Arial" w:cs="Arial" w:hint="eastAsia"/>
                <w:sz w:val="18"/>
                <w:szCs w:val="18"/>
              </w:rPr>
              <w:t>Τελική</w:t>
            </w:r>
            <w:r w:rsidRPr="00657F70">
              <w:rPr>
                <w:rFonts w:ascii="Arial" w:hAnsi="Arial" w:cs="Arial"/>
                <w:sz w:val="18"/>
                <w:szCs w:val="18"/>
              </w:rPr>
              <w:t xml:space="preserve"> </w:t>
            </w:r>
            <w:r w:rsidRPr="00657F70">
              <w:rPr>
                <w:rFonts w:ascii="Arial" w:hAnsi="Arial" w:cs="Arial" w:hint="eastAsia"/>
                <w:sz w:val="18"/>
                <w:szCs w:val="18"/>
              </w:rPr>
              <w:t>γραπτή</w:t>
            </w:r>
            <w:r w:rsidRPr="00657F70">
              <w:rPr>
                <w:rFonts w:ascii="Arial" w:hAnsi="Arial" w:cs="Arial"/>
                <w:sz w:val="18"/>
                <w:szCs w:val="18"/>
              </w:rPr>
              <w:t xml:space="preserve"> </w:t>
            </w:r>
            <w:r w:rsidRPr="00657F70">
              <w:rPr>
                <w:rFonts w:ascii="Arial" w:hAnsi="Arial" w:cs="Arial" w:hint="eastAsia"/>
                <w:sz w:val="18"/>
                <w:szCs w:val="18"/>
              </w:rPr>
              <w:t>εξέταση</w:t>
            </w:r>
            <w:r w:rsidRPr="00657F70">
              <w:rPr>
                <w:rFonts w:ascii="Arial" w:hAnsi="Arial" w:cs="Arial"/>
                <w:sz w:val="18"/>
                <w:szCs w:val="18"/>
              </w:rPr>
              <w:t xml:space="preserve"> (70%)</w:t>
            </w:r>
          </w:p>
          <w:p w:rsidR="00726314" w:rsidRPr="003B622D"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3B622D">
              <w:rPr>
                <w:rFonts w:ascii="Arial" w:hAnsi="Arial" w:cs="Arial" w:hint="eastAsia"/>
                <w:sz w:val="18"/>
                <w:szCs w:val="18"/>
              </w:rPr>
              <w:t>Για</w:t>
            </w:r>
            <w:r w:rsidRPr="003B622D">
              <w:rPr>
                <w:rFonts w:ascii="Arial" w:hAnsi="Arial" w:cs="Arial"/>
                <w:sz w:val="18"/>
                <w:szCs w:val="18"/>
              </w:rPr>
              <w:t xml:space="preserve"> </w:t>
            </w:r>
            <w:r w:rsidRPr="003B622D">
              <w:rPr>
                <w:rFonts w:ascii="Arial" w:hAnsi="Arial" w:cs="Arial" w:hint="eastAsia"/>
                <w:sz w:val="18"/>
                <w:szCs w:val="18"/>
              </w:rPr>
              <w:t>την</w:t>
            </w:r>
            <w:r w:rsidRPr="003B622D">
              <w:rPr>
                <w:rFonts w:ascii="Arial" w:hAnsi="Arial" w:cs="Arial"/>
                <w:sz w:val="18"/>
                <w:szCs w:val="18"/>
              </w:rPr>
              <w:t xml:space="preserve"> </w:t>
            </w:r>
            <w:r w:rsidRPr="003B622D">
              <w:rPr>
                <w:rFonts w:ascii="Arial" w:hAnsi="Arial" w:cs="Arial" w:hint="eastAsia"/>
                <w:sz w:val="18"/>
                <w:szCs w:val="18"/>
              </w:rPr>
              <w:t>επιτυχή</w:t>
            </w:r>
            <w:r w:rsidRPr="003B622D">
              <w:rPr>
                <w:rFonts w:ascii="Arial" w:hAnsi="Arial" w:cs="Arial"/>
                <w:sz w:val="18"/>
                <w:szCs w:val="18"/>
              </w:rPr>
              <w:t xml:space="preserve"> </w:t>
            </w:r>
            <w:r w:rsidRPr="003B622D">
              <w:rPr>
                <w:rFonts w:ascii="Arial" w:hAnsi="Arial" w:cs="Arial" w:hint="eastAsia"/>
                <w:sz w:val="18"/>
                <w:szCs w:val="18"/>
              </w:rPr>
              <w:t>ολοκλήρωση</w:t>
            </w:r>
            <w:r w:rsidRPr="003B622D">
              <w:rPr>
                <w:rFonts w:ascii="Arial" w:hAnsi="Arial" w:cs="Arial"/>
                <w:sz w:val="18"/>
                <w:szCs w:val="18"/>
              </w:rPr>
              <w:t xml:space="preserve"> </w:t>
            </w:r>
            <w:r w:rsidRPr="003B622D">
              <w:rPr>
                <w:rFonts w:ascii="Arial" w:hAnsi="Arial" w:cs="Arial" w:hint="eastAsia"/>
                <w:sz w:val="18"/>
                <w:szCs w:val="18"/>
              </w:rPr>
              <w:t>του</w:t>
            </w:r>
            <w:r w:rsidRPr="003B622D">
              <w:rPr>
                <w:rFonts w:ascii="Arial" w:hAnsi="Arial" w:cs="Arial"/>
                <w:sz w:val="18"/>
                <w:szCs w:val="18"/>
              </w:rPr>
              <w:t xml:space="preserve"> </w:t>
            </w:r>
            <w:r w:rsidRPr="003B622D">
              <w:rPr>
                <w:rFonts w:ascii="Arial" w:hAnsi="Arial" w:cs="Arial" w:hint="eastAsia"/>
                <w:sz w:val="18"/>
                <w:szCs w:val="18"/>
              </w:rPr>
              <w:t>μαθήματος</w:t>
            </w:r>
            <w:r w:rsidRPr="003B622D">
              <w:rPr>
                <w:rFonts w:ascii="Arial" w:hAnsi="Arial" w:cs="Arial"/>
                <w:sz w:val="18"/>
                <w:szCs w:val="18"/>
              </w:rPr>
              <w:t xml:space="preserve"> </w:t>
            </w:r>
            <w:r w:rsidRPr="003B622D">
              <w:rPr>
                <w:rFonts w:ascii="Arial" w:hAnsi="Arial" w:cs="Arial" w:hint="eastAsia"/>
                <w:sz w:val="18"/>
                <w:szCs w:val="18"/>
              </w:rPr>
              <w:t>απαιτείται</w:t>
            </w:r>
            <w:r w:rsidRPr="003B622D">
              <w:rPr>
                <w:rFonts w:ascii="Arial" w:hAnsi="Arial" w:cs="Arial"/>
                <w:sz w:val="18"/>
                <w:szCs w:val="18"/>
              </w:rPr>
              <w:t xml:space="preserve"> </w:t>
            </w:r>
            <w:r w:rsidRPr="003B622D">
              <w:rPr>
                <w:rFonts w:ascii="Arial" w:hAnsi="Arial" w:cs="Arial" w:hint="eastAsia"/>
                <w:sz w:val="18"/>
                <w:szCs w:val="18"/>
              </w:rPr>
              <w:t>ελάχιστος</w:t>
            </w:r>
            <w:r w:rsidRPr="003B622D">
              <w:rPr>
                <w:rFonts w:ascii="Arial" w:hAnsi="Arial" w:cs="Arial"/>
                <w:sz w:val="18"/>
                <w:szCs w:val="18"/>
              </w:rPr>
              <w:t xml:space="preserve"> </w:t>
            </w:r>
            <w:r w:rsidRPr="003B622D">
              <w:rPr>
                <w:rFonts w:ascii="Arial" w:hAnsi="Arial" w:cs="Arial" w:hint="eastAsia"/>
                <w:sz w:val="18"/>
                <w:szCs w:val="18"/>
              </w:rPr>
              <w:t>βαθμός</w:t>
            </w:r>
            <w:r w:rsidRPr="003B622D">
              <w:rPr>
                <w:rFonts w:ascii="Arial" w:hAnsi="Arial" w:cs="Arial"/>
                <w:sz w:val="18"/>
                <w:szCs w:val="18"/>
              </w:rPr>
              <w:t xml:space="preserve"> 4/10 </w:t>
            </w:r>
            <w:r w:rsidRPr="003B622D">
              <w:rPr>
                <w:rFonts w:ascii="Arial" w:hAnsi="Arial" w:cs="Arial" w:hint="eastAsia"/>
                <w:sz w:val="18"/>
                <w:szCs w:val="18"/>
              </w:rPr>
              <w:t>τόσο</w:t>
            </w:r>
            <w:r w:rsidRPr="003B622D">
              <w:rPr>
                <w:rFonts w:ascii="Arial" w:hAnsi="Arial" w:cs="Arial"/>
                <w:sz w:val="18"/>
                <w:szCs w:val="18"/>
              </w:rPr>
              <w:t xml:space="preserve"> </w:t>
            </w:r>
            <w:r w:rsidRPr="003B622D">
              <w:rPr>
                <w:rFonts w:ascii="Arial" w:hAnsi="Arial" w:cs="Arial" w:hint="eastAsia"/>
                <w:sz w:val="18"/>
                <w:szCs w:val="18"/>
              </w:rPr>
              <w:t>στην</w:t>
            </w:r>
            <w:r w:rsidRPr="003B622D">
              <w:rPr>
                <w:rFonts w:ascii="Arial" w:hAnsi="Arial" w:cs="Arial"/>
                <w:sz w:val="18"/>
                <w:szCs w:val="18"/>
              </w:rPr>
              <w:t xml:space="preserve"> </w:t>
            </w:r>
            <w:r w:rsidRPr="003B622D">
              <w:rPr>
                <w:rFonts w:ascii="Arial" w:hAnsi="Arial" w:cs="Arial" w:hint="eastAsia"/>
                <w:sz w:val="18"/>
                <w:szCs w:val="18"/>
              </w:rPr>
              <w:t>τελική</w:t>
            </w:r>
            <w:r w:rsidRPr="003B622D">
              <w:rPr>
                <w:rFonts w:ascii="Arial" w:hAnsi="Arial" w:cs="Arial"/>
                <w:sz w:val="18"/>
                <w:szCs w:val="18"/>
              </w:rPr>
              <w:t xml:space="preserve"> </w:t>
            </w:r>
            <w:r w:rsidRPr="003B622D">
              <w:rPr>
                <w:rFonts w:ascii="Arial" w:hAnsi="Arial" w:cs="Arial" w:hint="eastAsia"/>
                <w:sz w:val="18"/>
                <w:szCs w:val="18"/>
              </w:rPr>
              <w:t>εξέταση</w:t>
            </w:r>
            <w:r w:rsidRPr="003B622D">
              <w:rPr>
                <w:rFonts w:ascii="Arial" w:hAnsi="Arial" w:cs="Arial"/>
                <w:sz w:val="18"/>
                <w:szCs w:val="18"/>
              </w:rPr>
              <w:t xml:space="preserve"> </w:t>
            </w:r>
            <w:r w:rsidRPr="003B622D">
              <w:rPr>
                <w:rFonts w:ascii="Arial" w:hAnsi="Arial" w:cs="Arial" w:hint="eastAsia"/>
                <w:sz w:val="18"/>
                <w:szCs w:val="18"/>
              </w:rPr>
              <w:t>όσο</w:t>
            </w:r>
            <w:r w:rsidRPr="003B622D">
              <w:rPr>
                <w:rFonts w:ascii="Arial" w:hAnsi="Arial" w:cs="Arial"/>
                <w:sz w:val="18"/>
                <w:szCs w:val="18"/>
              </w:rPr>
              <w:t xml:space="preserve"> </w:t>
            </w:r>
            <w:r w:rsidRPr="003B622D">
              <w:rPr>
                <w:rFonts w:ascii="Arial" w:hAnsi="Arial" w:cs="Arial" w:hint="eastAsia"/>
                <w:sz w:val="18"/>
                <w:szCs w:val="18"/>
              </w:rPr>
              <w:t>και</w:t>
            </w:r>
            <w:r w:rsidRPr="003B622D">
              <w:rPr>
                <w:rFonts w:ascii="Arial" w:hAnsi="Arial" w:cs="Arial"/>
                <w:sz w:val="18"/>
                <w:szCs w:val="18"/>
              </w:rPr>
              <w:t xml:space="preserve"> </w:t>
            </w:r>
            <w:r w:rsidRPr="003B622D">
              <w:rPr>
                <w:rFonts w:ascii="Arial" w:hAnsi="Arial" w:cs="Arial" w:hint="eastAsia"/>
                <w:sz w:val="18"/>
                <w:szCs w:val="18"/>
              </w:rPr>
              <w:t>στο</w:t>
            </w:r>
            <w:r w:rsidRPr="003B622D">
              <w:rPr>
                <w:rFonts w:ascii="Arial" w:hAnsi="Arial" w:cs="Arial"/>
                <w:sz w:val="18"/>
                <w:szCs w:val="18"/>
              </w:rPr>
              <w:t xml:space="preserve"> </w:t>
            </w:r>
            <w:r w:rsidRPr="003B622D">
              <w:rPr>
                <w:rFonts w:ascii="Arial" w:hAnsi="Arial" w:cs="Arial" w:hint="eastAsia"/>
                <w:sz w:val="18"/>
                <w:szCs w:val="18"/>
              </w:rPr>
              <w:t>μέσο</w:t>
            </w:r>
            <w:r w:rsidRPr="003B622D">
              <w:rPr>
                <w:rFonts w:ascii="Arial" w:hAnsi="Arial" w:cs="Arial"/>
                <w:sz w:val="18"/>
                <w:szCs w:val="18"/>
              </w:rPr>
              <w:t xml:space="preserve"> </w:t>
            </w:r>
            <w:r w:rsidRPr="003B622D">
              <w:rPr>
                <w:rFonts w:ascii="Arial" w:hAnsi="Arial" w:cs="Arial" w:hint="eastAsia"/>
                <w:sz w:val="18"/>
                <w:szCs w:val="18"/>
              </w:rPr>
              <w:t>βαθμό</w:t>
            </w:r>
            <w:r w:rsidRPr="003B622D">
              <w:rPr>
                <w:rFonts w:ascii="Arial" w:hAnsi="Arial" w:cs="Arial"/>
                <w:sz w:val="18"/>
                <w:szCs w:val="18"/>
              </w:rPr>
              <w:t xml:space="preserve"> </w:t>
            </w:r>
            <w:r w:rsidRPr="003B622D">
              <w:rPr>
                <w:rFonts w:ascii="Arial" w:hAnsi="Arial" w:cs="Arial" w:hint="eastAsia"/>
                <w:sz w:val="18"/>
                <w:szCs w:val="18"/>
              </w:rPr>
              <w:t>του</w:t>
            </w:r>
            <w:r w:rsidRPr="003B622D">
              <w:rPr>
                <w:rFonts w:ascii="Arial" w:hAnsi="Arial" w:cs="Arial"/>
                <w:sz w:val="18"/>
                <w:szCs w:val="18"/>
              </w:rPr>
              <w:t xml:space="preserve"> </w:t>
            </w:r>
            <w:r w:rsidRPr="003B622D">
              <w:rPr>
                <w:rFonts w:ascii="Arial" w:hAnsi="Arial" w:cs="Arial" w:hint="eastAsia"/>
                <w:sz w:val="18"/>
                <w:szCs w:val="18"/>
              </w:rPr>
              <w:t>εργαστηρίου</w:t>
            </w:r>
            <w:r w:rsidRPr="003B622D">
              <w:rPr>
                <w:rFonts w:ascii="Arial" w:hAnsi="Arial" w:cs="Arial"/>
                <w:sz w:val="18"/>
                <w:szCs w:val="18"/>
              </w:rPr>
              <w:t>.</w:t>
            </w:r>
          </w:p>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3B622D">
              <w:rPr>
                <w:rFonts w:ascii="Arial" w:hAnsi="Arial" w:cs="Arial" w:hint="eastAsia"/>
                <w:sz w:val="18"/>
                <w:szCs w:val="18"/>
              </w:rPr>
              <w:t>Η</w:t>
            </w:r>
            <w:r w:rsidRPr="003B622D">
              <w:rPr>
                <w:rFonts w:ascii="Arial" w:hAnsi="Arial" w:cs="Arial"/>
                <w:sz w:val="18"/>
                <w:szCs w:val="18"/>
              </w:rPr>
              <w:t xml:space="preserve"> </w:t>
            </w:r>
            <w:r w:rsidRPr="003B622D">
              <w:rPr>
                <w:rFonts w:ascii="Arial" w:hAnsi="Arial" w:cs="Arial" w:hint="eastAsia"/>
                <w:sz w:val="18"/>
                <w:szCs w:val="18"/>
              </w:rPr>
              <w:t>ακριβής</w:t>
            </w:r>
            <w:r w:rsidRPr="003B622D">
              <w:rPr>
                <w:rFonts w:ascii="Arial" w:hAnsi="Arial" w:cs="Arial"/>
                <w:sz w:val="18"/>
                <w:szCs w:val="18"/>
              </w:rPr>
              <w:t xml:space="preserve"> </w:t>
            </w:r>
            <w:r w:rsidRPr="003B622D">
              <w:rPr>
                <w:rFonts w:ascii="Arial" w:hAnsi="Arial" w:cs="Arial" w:hint="eastAsia"/>
                <w:sz w:val="18"/>
                <w:szCs w:val="18"/>
              </w:rPr>
              <w:t>διαδικασία</w:t>
            </w:r>
            <w:r w:rsidRPr="003B622D">
              <w:rPr>
                <w:rFonts w:ascii="Arial" w:hAnsi="Arial" w:cs="Arial"/>
                <w:sz w:val="18"/>
                <w:szCs w:val="18"/>
              </w:rPr>
              <w:t xml:space="preserve"> </w:t>
            </w:r>
            <w:r w:rsidRPr="003B622D">
              <w:rPr>
                <w:rFonts w:ascii="Arial" w:hAnsi="Arial" w:cs="Arial" w:hint="eastAsia"/>
                <w:sz w:val="18"/>
                <w:szCs w:val="18"/>
              </w:rPr>
              <w:t>αξιολόγησης</w:t>
            </w:r>
            <w:r w:rsidRPr="003B622D">
              <w:rPr>
                <w:rFonts w:ascii="Arial" w:hAnsi="Arial" w:cs="Arial"/>
                <w:sz w:val="18"/>
                <w:szCs w:val="18"/>
              </w:rPr>
              <w:t xml:space="preserve"> </w:t>
            </w:r>
            <w:r w:rsidRPr="003B622D">
              <w:rPr>
                <w:rFonts w:ascii="Arial" w:hAnsi="Arial" w:cs="Arial" w:hint="eastAsia"/>
                <w:sz w:val="18"/>
                <w:szCs w:val="18"/>
              </w:rPr>
              <w:t>περιγράφεται</w:t>
            </w:r>
            <w:r w:rsidRPr="003B622D">
              <w:rPr>
                <w:rFonts w:ascii="Arial" w:hAnsi="Arial" w:cs="Arial"/>
                <w:sz w:val="18"/>
                <w:szCs w:val="18"/>
              </w:rPr>
              <w:t xml:space="preserve"> </w:t>
            </w:r>
            <w:r w:rsidRPr="003B622D">
              <w:rPr>
                <w:rFonts w:ascii="Arial" w:hAnsi="Arial" w:cs="Arial" w:hint="eastAsia"/>
                <w:sz w:val="18"/>
                <w:szCs w:val="18"/>
              </w:rPr>
              <w:t>στην</w:t>
            </w:r>
            <w:r w:rsidRPr="003B622D">
              <w:rPr>
                <w:rFonts w:ascii="Arial" w:hAnsi="Arial" w:cs="Arial"/>
                <w:sz w:val="18"/>
                <w:szCs w:val="18"/>
              </w:rPr>
              <w:t xml:space="preserve"> </w:t>
            </w:r>
            <w:r w:rsidRPr="003B622D">
              <w:rPr>
                <w:rFonts w:ascii="Arial" w:hAnsi="Arial" w:cs="Arial" w:hint="eastAsia"/>
                <w:sz w:val="18"/>
                <w:szCs w:val="18"/>
              </w:rPr>
              <w:t>ιστοθεσία</w:t>
            </w:r>
            <w:r w:rsidRPr="003B622D">
              <w:rPr>
                <w:rFonts w:ascii="Arial" w:hAnsi="Arial" w:cs="Arial"/>
                <w:sz w:val="18"/>
                <w:szCs w:val="18"/>
              </w:rPr>
              <w:t xml:space="preserve"> </w:t>
            </w:r>
            <w:r w:rsidRPr="003B622D">
              <w:rPr>
                <w:rFonts w:ascii="Arial" w:hAnsi="Arial" w:cs="Arial" w:hint="eastAsia"/>
                <w:sz w:val="18"/>
                <w:szCs w:val="18"/>
              </w:rPr>
              <w:t>του</w:t>
            </w:r>
            <w:r w:rsidRPr="003B622D">
              <w:rPr>
                <w:rFonts w:ascii="Arial" w:hAnsi="Arial" w:cs="Arial"/>
                <w:sz w:val="18"/>
                <w:szCs w:val="18"/>
              </w:rPr>
              <w:t xml:space="preserve"> </w:t>
            </w:r>
            <w:r w:rsidRPr="003B622D">
              <w:rPr>
                <w:rFonts w:ascii="Arial" w:hAnsi="Arial" w:cs="Arial" w:hint="eastAsia"/>
                <w:sz w:val="18"/>
                <w:szCs w:val="18"/>
              </w:rPr>
              <w:t>μαθήματος</w:t>
            </w:r>
            <w:r w:rsidRPr="003B622D">
              <w:rPr>
                <w:rFonts w:ascii="Arial" w:hAnsi="Arial" w:cs="Arial"/>
                <w:sz w:val="18"/>
                <w:szCs w:val="18"/>
              </w:rPr>
              <w:t>.</w:t>
            </w:r>
          </w:p>
        </w:tc>
      </w:tr>
      <w:tr w:rsidR="00726314" w:rsidRPr="003D5AB9"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726314">
            <w:pPr>
              <w:tabs>
                <w:tab w:val="left" w:pos="284"/>
                <w:tab w:val="left" w:pos="2268"/>
                <w:tab w:val="left" w:pos="2552"/>
              </w:tabs>
              <w:spacing w:before="56" w:after="56" w:line="240" w:lineRule="auto"/>
              <w:ind w:left="0" w:right="0"/>
              <w:rPr>
                <w:rFonts w:ascii="Arial" w:hAnsi="Arial" w:cs="Arial"/>
                <w:sz w:val="18"/>
                <w:szCs w:val="18"/>
                <w:lang w:val="en-US"/>
              </w:rPr>
            </w:pPr>
            <w:hyperlink r:id="rId128" w:history="1">
              <w:r w:rsidR="00726314" w:rsidRPr="003B622D">
                <w:rPr>
                  <w:rStyle w:val="-"/>
                  <w:rFonts w:asciiTheme="minorHAnsi" w:hAnsiTheme="minorHAnsi" w:cstheme="minorHAnsi"/>
                  <w:sz w:val="20"/>
                  <w:lang w:val="en-US"/>
                </w:rPr>
                <w:t xml:space="preserve"> http://www.cse.uoi.gr/~stergios/teaching/mye042/</w:t>
              </w:r>
            </w:hyperlink>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b/>
                <w:sz w:val="18"/>
                <w:szCs w:val="18"/>
              </w:rPr>
            </w:pPr>
            <w:r w:rsidRPr="002D40E7">
              <w:rPr>
                <w:rFonts w:ascii="Arial" w:hAnsi="Arial" w:cs="Arial"/>
                <w:b/>
                <w:sz w:val="18"/>
                <w:szCs w:val="18"/>
              </w:rPr>
              <w:t>Αυτόνομοι Πράκτορες (ΜΥΕ043)</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lastRenderedPageBreak/>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1966A1" w:rsidRDefault="00726314" w:rsidP="006B6E65">
            <w:pPr>
              <w:tabs>
                <w:tab w:val="left" w:pos="284"/>
                <w:tab w:val="left" w:pos="2268"/>
                <w:tab w:val="left" w:pos="2552"/>
              </w:tabs>
              <w:spacing w:line="240" w:lineRule="auto"/>
              <w:ind w:left="0" w:right="0"/>
              <w:rPr>
                <w:rFonts w:ascii="Arial" w:hAnsi="Arial" w:cs="Arial"/>
                <w:spacing w:val="-3"/>
                <w:sz w:val="18"/>
                <w:szCs w:val="18"/>
              </w:rPr>
            </w:pPr>
            <w:r w:rsidRPr="001966A1">
              <w:rPr>
                <w:rFonts w:ascii="Arial" w:hAnsi="Arial" w:cs="Arial"/>
                <w:spacing w:val="-3"/>
                <w:sz w:val="18"/>
                <w:szCs w:val="18"/>
              </w:rPr>
              <w:t>Ευφυείς πράκτορες και περιβάλλοντα, αβεβαιότητα και πιθανότητες, πιθανοτική συλλογιστική. Δίκτυα Bayes, ακριβής και προσεγγιστικός συμπερασμός σε δίκτυα Bayes, αλγόριθμοι απαρίθμησης και δειγματοληψίας. Πιθανοτική συλλογιστική στο χρόνο (φιλτράρισμα, πρόβλεψη, εξομάλυνση, εύρεση πιθανότερης ακολουθίας), δυναμικά δίκτυα Bayes. Πλοήγηση κινητών ρομπότ, έλεγχος κίνησης, σχεδιασμός διαδρομής, εντοπισμός, χαρτογράφηση, SLAM. Λήψη αποφάσεων υπό αβεβαιότητα, Μαρκοβιανές διεργασίες απόφασης, βέλτιστες πολιτικές, επανάληψη αξιών, επανάληψη πολιτικών, μερική παρατηρησιμότητα. Ενισχυτική μάθηση, πρόβλεψη και έλεγχος, βασικοί και προηγμένοι αλγόριθμοι ενισχυτικής μάθησης. Προσεγγιστικές μέθοδοι για πολυδιάστατους και συνεχείς χώρους. Ανταγωνιστικοί πράκτορες, σχεδιασμός και μάθηση σε Μαρκοβιανά παίγνια. Πολυπρακτορικός συντονισμός με δημοπρασίες. Εφαρμογές σε αυτόνομους ρομποτικούς πράκτορες.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697D61"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697D61">
              <w:rPr>
                <w:rFonts w:ascii="Arial" w:hAnsi="Arial" w:cs="Arial"/>
                <w:sz w:val="18"/>
                <w:szCs w:val="18"/>
              </w:rPr>
              <w:t>Περιγραφή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697D61" w:rsidRDefault="00726314" w:rsidP="006B6E65">
            <w:pPr>
              <w:tabs>
                <w:tab w:val="left" w:pos="284"/>
                <w:tab w:val="left" w:pos="2268"/>
                <w:tab w:val="left" w:pos="2552"/>
              </w:tabs>
              <w:spacing w:line="240" w:lineRule="auto"/>
              <w:ind w:left="0" w:right="0"/>
              <w:rPr>
                <w:rFonts w:ascii="Arial" w:hAnsi="Arial" w:cs="Arial"/>
                <w:sz w:val="18"/>
                <w:szCs w:val="18"/>
              </w:rPr>
            </w:pPr>
            <w:r w:rsidRPr="00697D61">
              <w:rPr>
                <w:rFonts w:ascii="Arial" w:hAnsi="Arial" w:cs="Arial"/>
                <w:sz w:val="18"/>
                <w:szCs w:val="18"/>
              </w:rPr>
              <w:t>Στο πλαίσιο του μαθήματος, οι φοιτητές θα είναι σε θέση να έρθουν σε επαφή με ρομποτικά «πρακτορικά» συστήματα (σε προσωμοιωμένο ή/και πραγματικό περιβάλλον), να τα προγραμματίσουν ώστε να πετύχουν την επίδειξη ευφυούς συμπεριφοράς.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697D61"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697D61">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0E0EFF" w:rsidRDefault="00726314" w:rsidP="006B6E65">
            <w:pPr>
              <w:tabs>
                <w:tab w:val="left" w:pos="284"/>
                <w:tab w:val="left" w:pos="2268"/>
                <w:tab w:val="left" w:pos="2552"/>
              </w:tabs>
              <w:spacing w:line="240" w:lineRule="auto"/>
              <w:ind w:left="0" w:right="0"/>
              <w:rPr>
                <w:rFonts w:ascii="Arial" w:hAnsi="Arial" w:cs="Arial"/>
                <w:spacing w:val="-3"/>
                <w:sz w:val="18"/>
                <w:szCs w:val="18"/>
              </w:rPr>
            </w:pPr>
            <w:r w:rsidRPr="000E0EFF">
              <w:rPr>
                <w:rFonts w:ascii="Arial" w:hAnsi="Arial" w:cs="Arial"/>
                <w:spacing w:val="-3"/>
                <w:sz w:val="18"/>
                <w:szCs w:val="18"/>
              </w:rPr>
              <w:t>Στόχος του μαθήματος είναι να εισάγει τους φοιτητές στην έννοια του «ευφυή ή νοήμων πράκτορα» (Intelligent agent) και γενικά των «πρακτορικών συστημάτων», ως ένα μοντέλο προγραμματισμού μιας οντότητας υλικού και λογισμικού, η οποία αλληλεπιδρά με το περιβάλλον και για την οποία στοχεύουμε να πετύχουμε την αυτόνομη λειτουργία της. Τα εργαλεία και οι τεχνικές που θα διδαχθούν επικεντρώνονται στις τελευταίες εξελίξεις στα επιστημονικά πεδία της Τεχνητής Νοημοσύνης, της Μηχανικής Μάθησης και της Ρομποτικής τα οποία μπορούν να βρούνε εφαρμογές σε πληθώρα προβλημάτων γύρω από την κατασκευή ευφυών πρακτόρων. Επίσης, στο μάθημα θα εξεταστούν αρχικά η δομή και οι αρχιτεκτονικές των ευφυών πρακτόρων, και στη συνέχεια θα παρουσιαστούν τα πολυπρακτορικά συστήματα και τα ειδικότερα θέματα επικοινωνίας και συνεργασίας πρακτόρων.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697D61"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697D61">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697D61" w:rsidRDefault="00726314" w:rsidP="006B6E65">
            <w:pPr>
              <w:tabs>
                <w:tab w:val="left" w:pos="284"/>
                <w:tab w:val="left" w:pos="2268"/>
                <w:tab w:val="left" w:pos="2552"/>
              </w:tabs>
              <w:spacing w:line="240" w:lineRule="auto"/>
              <w:ind w:left="0" w:right="0"/>
              <w:rPr>
                <w:rFonts w:ascii="Arial" w:hAnsi="Arial" w:cs="Arial"/>
                <w:sz w:val="18"/>
                <w:szCs w:val="18"/>
              </w:rPr>
            </w:pPr>
            <w:r w:rsidRPr="00697D61">
              <w:rPr>
                <w:rFonts w:ascii="Arial" w:hAnsi="Arial" w:cs="Arial"/>
                <w:sz w:val="18"/>
                <w:szCs w:val="18"/>
              </w:rPr>
              <w:t>Βασική επιδίωξη είναι οι φοιτητές στο τέλος του μαθήματος:</w:t>
            </w:r>
          </w:p>
          <w:p w:rsidR="00726314" w:rsidRPr="00697D61" w:rsidRDefault="00726314" w:rsidP="00B51C91">
            <w:pPr>
              <w:pStyle w:val="afb"/>
              <w:numPr>
                <w:ilvl w:val="0"/>
                <w:numId w:val="60"/>
              </w:numPr>
              <w:tabs>
                <w:tab w:val="left" w:pos="33"/>
                <w:tab w:val="left" w:pos="2268"/>
                <w:tab w:val="left" w:pos="2552"/>
              </w:tabs>
              <w:spacing w:line="240" w:lineRule="auto"/>
              <w:ind w:left="175" w:right="0" w:hanging="175"/>
              <w:contextualSpacing w:val="0"/>
              <w:rPr>
                <w:rFonts w:ascii="Arial" w:hAnsi="Arial" w:cs="Arial"/>
                <w:sz w:val="18"/>
                <w:szCs w:val="18"/>
              </w:rPr>
            </w:pPr>
            <w:r w:rsidRPr="00697D61">
              <w:rPr>
                <w:rFonts w:ascii="Arial" w:hAnsi="Arial" w:cs="Arial"/>
                <w:sz w:val="18"/>
                <w:szCs w:val="18"/>
              </w:rPr>
              <w:t>Να έχουν κατανοήσει τα βασικά στοιχεία της δομής ενός ευφυή πράκτορα,</w:t>
            </w:r>
          </w:p>
          <w:p w:rsidR="00726314" w:rsidRPr="00697D61" w:rsidRDefault="00726314" w:rsidP="00B51C91">
            <w:pPr>
              <w:pStyle w:val="afb"/>
              <w:numPr>
                <w:ilvl w:val="0"/>
                <w:numId w:val="60"/>
              </w:numPr>
              <w:tabs>
                <w:tab w:val="left" w:pos="33"/>
                <w:tab w:val="left" w:pos="2268"/>
                <w:tab w:val="left" w:pos="2552"/>
              </w:tabs>
              <w:spacing w:line="240" w:lineRule="auto"/>
              <w:ind w:left="175" w:right="0" w:hanging="175"/>
              <w:contextualSpacing w:val="0"/>
              <w:rPr>
                <w:rFonts w:ascii="Arial" w:hAnsi="Arial" w:cs="Arial"/>
                <w:sz w:val="18"/>
                <w:szCs w:val="18"/>
              </w:rPr>
            </w:pPr>
            <w:r w:rsidRPr="00697D61">
              <w:rPr>
                <w:rFonts w:ascii="Arial" w:hAnsi="Arial" w:cs="Arial"/>
                <w:sz w:val="18"/>
                <w:szCs w:val="18"/>
              </w:rPr>
              <w:t>Να γνωρίζουν τις βασικές αρχές κατασκευής πρακτορικών συστημάτων σε πολύπλοκα περιβάλλοντα,</w:t>
            </w:r>
          </w:p>
          <w:p w:rsidR="00726314" w:rsidRPr="00697D61" w:rsidRDefault="00726314" w:rsidP="00B51C91">
            <w:pPr>
              <w:pStyle w:val="afb"/>
              <w:numPr>
                <w:ilvl w:val="0"/>
                <w:numId w:val="60"/>
              </w:numPr>
              <w:tabs>
                <w:tab w:val="left" w:pos="33"/>
                <w:tab w:val="left" w:pos="2268"/>
                <w:tab w:val="left" w:pos="2552"/>
              </w:tabs>
              <w:spacing w:line="240" w:lineRule="auto"/>
              <w:ind w:left="175" w:right="0" w:hanging="175"/>
              <w:contextualSpacing w:val="0"/>
              <w:rPr>
                <w:rFonts w:ascii="Arial" w:hAnsi="Arial" w:cs="Arial"/>
                <w:sz w:val="18"/>
                <w:szCs w:val="18"/>
              </w:rPr>
            </w:pPr>
            <w:r w:rsidRPr="00697D61">
              <w:rPr>
                <w:rFonts w:ascii="Arial" w:hAnsi="Arial" w:cs="Arial"/>
                <w:sz w:val="18"/>
                <w:szCs w:val="18"/>
              </w:rPr>
              <w:t>Να έχουν αντιληφθεί τις διάφορες περιοχές εφαρμογών που συνδέονται άμεσα με την χρήση ευφυών πρακτόρων, και να είναι σε θέση να προτείνουν πιθανές λύσεις.</w:t>
            </w:r>
          </w:p>
          <w:p w:rsidR="00726314" w:rsidRPr="00697D61" w:rsidRDefault="00726314" w:rsidP="00B51C91">
            <w:pPr>
              <w:pStyle w:val="afb"/>
              <w:numPr>
                <w:ilvl w:val="0"/>
                <w:numId w:val="60"/>
              </w:numPr>
              <w:tabs>
                <w:tab w:val="left" w:pos="33"/>
                <w:tab w:val="left" w:pos="2268"/>
                <w:tab w:val="left" w:pos="2552"/>
              </w:tabs>
              <w:spacing w:line="240" w:lineRule="auto"/>
              <w:ind w:left="175" w:right="0" w:hanging="175"/>
              <w:contextualSpacing w:val="0"/>
              <w:rPr>
                <w:rFonts w:ascii="Arial" w:hAnsi="Arial" w:cs="Arial"/>
                <w:sz w:val="18"/>
                <w:szCs w:val="18"/>
              </w:rPr>
            </w:pPr>
            <w:r w:rsidRPr="00697D61">
              <w:rPr>
                <w:rFonts w:ascii="Arial" w:hAnsi="Arial" w:cs="Arial"/>
                <w:sz w:val="18"/>
                <w:szCs w:val="18"/>
              </w:rPr>
              <w:t xml:space="preserve">Να εκπαιδευτούν σε ορισμένα βασικά μαθηματικά εργαλεία και σύγχρονες τεχνικές διαφόρων </w:t>
            </w:r>
            <w:r w:rsidRPr="00697D61">
              <w:rPr>
                <w:rFonts w:ascii="Arial" w:hAnsi="Arial" w:cs="Arial"/>
                <w:sz w:val="18"/>
                <w:szCs w:val="18"/>
              </w:rPr>
              <w:lastRenderedPageBreak/>
              <w:t>επιστημονικών πεδίων της Πληροφορικής, κυρίως Τεχνητής Νοημοσύνης, Μηχανικής Μάθησης και Στατιστικής, ώστε να αντιληφθούν άμεσα την συσχέτισή τους πάνω σε σύγχρονα προβλήματα και εφαρμογές.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697D61"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697D61">
              <w:rPr>
                <w:rFonts w:ascii="Arial" w:hAnsi="Arial" w:cs="Arial"/>
                <w:sz w:val="18"/>
                <w:szCs w:val="18"/>
              </w:rPr>
              <w:lastRenderedPageBreak/>
              <w:t>Συγγράμματα</w:t>
            </w:r>
          </w:p>
          <w:p w:rsidR="00726314" w:rsidRPr="00697D61" w:rsidRDefault="00726314" w:rsidP="006B6E65">
            <w:pPr>
              <w:tabs>
                <w:tab w:val="left" w:pos="284"/>
                <w:tab w:val="left" w:pos="2268"/>
                <w:tab w:val="left" w:pos="2552"/>
              </w:tabs>
              <w:spacing w:line="240" w:lineRule="auto"/>
              <w:ind w:left="0" w:right="0"/>
              <w:jc w:val="left"/>
              <w:rPr>
                <w:rFonts w:ascii="Arial" w:hAnsi="Arial" w:cs="Arial"/>
                <w:sz w:val="18"/>
                <w:szCs w:val="18"/>
              </w:rPr>
            </w:pPr>
          </w:p>
        </w:tc>
        <w:tc>
          <w:tcPr>
            <w:tcW w:w="4961" w:type="dxa"/>
            <w:tcBorders>
              <w:top w:val="single" w:sz="4" w:space="0" w:color="auto"/>
              <w:left w:val="single" w:sz="4" w:space="0" w:color="auto"/>
              <w:bottom w:val="single" w:sz="4" w:space="0" w:color="auto"/>
              <w:right w:val="single" w:sz="4" w:space="0" w:color="auto"/>
            </w:tcBorders>
          </w:tcPr>
          <w:p w:rsidR="00726314" w:rsidRPr="00697D61" w:rsidRDefault="00726314" w:rsidP="00B51C91">
            <w:pPr>
              <w:pStyle w:val="afb"/>
              <w:numPr>
                <w:ilvl w:val="0"/>
                <w:numId w:val="61"/>
              </w:numPr>
              <w:tabs>
                <w:tab w:val="left" w:pos="2268"/>
                <w:tab w:val="left" w:pos="2552"/>
              </w:tabs>
              <w:spacing w:line="240" w:lineRule="auto"/>
              <w:ind w:left="317" w:right="0" w:hanging="283"/>
              <w:contextualSpacing w:val="0"/>
              <w:rPr>
                <w:rFonts w:ascii="Arial" w:hAnsi="Arial" w:cs="Arial"/>
                <w:sz w:val="18"/>
                <w:szCs w:val="18"/>
                <w:lang w:val="en-US"/>
              </w:rPr>
            </w:pPr>
            <w:r w:rsidRPr="00697D61">
              <w:rPr>
                <w:rFonts w:ascii="Arial" w:hAnsi="Arial" w:cs="Arial"/>
                <w:sz w:val="18"/>
                <w:szCs w:val="18"/>
              </w:rPr>
              <w:t xml:space="preserve">Τεχνητή Νοημοσύνη: Μία Σύγχρονη Προσέγγιση. </w:t>
            </w:r>
            <w:r w:rsidRPr="00697D61">
              <w:rPr>
                <w:rFonts w:ascii="Arial" w:hAnsi="Arial" w:cs="Arial"/>
                <w:sz w:val="18"/>
                <w:szCs w:val="18"/>
                <w:lang w:val="en-US"/>
              </w:rPr>
              <w:t xml:space="preserve">Stuart Russell και Peter </w:t>
            </w:r>
            <w:proofErr w:type="gramStart"/>
            <w:r w:rsidRPr="00697D61">
              <w:rPr>
                <w:rFonts w:ascii="Arial" w:hAnsi="Arial" w:cs="Arial"/>
                <w:sz w:val="18"/>
                <w:szCs w:val="18"/>
                <w:lang w:val="en-US"/>
              </w:rPr>
              <w:t>Norvig,.</w:t>
            </w:r>
            <w:proofErr w:type="gramEnd"/>
            <w:r w:rsidRPr="00697D61">
              <w:rPr>
                <w:rFonts w:ascii="Arial" w:hAnsi="Arial" w:cs="Arial"/>
                <w:sz w:val="18"/>
                <w:szCs w:val="18"/>
                <w:lang w:val="en-US"/>
              </w:rPr>
              <w:t xml:space="preserve"> Εκδόσεις Κλειδάριθμος, 2005, ISBN: 960-209-83-2.</w:t>
            </w:r>
          </w:p>
          <w:p w:rsidR="00726314" w:rsidRPr="00697D61" w:rsidRDefault="00726314" w:rsidP="00B51C91">
            <w:pPr>
              <w:pStyle w:val="afb"/>
              <w:numPr>
                <w:ilvl w:val="0"/>
                <w:numId w:val="61"/>
              </w:numPr>
              <w:tabs>
                <w:tab w:val="left" w:pos="2268"/>
                <w:tab w:val="left" w:pos="2552"/>
              </w:tabs>
              <w:spacing w:line="240" w:lineRule="auto"/>
              <w:ind w:left="317" w:right="0" w:hanging="283"/>
              <w:contextualSpacing w:val="0"/>
              <w:rPr>
                <w:rFonts w:ascii="Arial" w:hAnsi="Arial" w:cs="Arial"/>
                <w:sz w:val="18"/>
                <w:szCs w:val="18"/>
                <w:lang w:val="en-US"/>
              </w:rPr>
            </w:pPr>
            <w:r w:rsidRPr="00697D61">
              <w:rPr>
                <w:rFonts w:ascii="Arial" w:hAnsi="Arial" w:cs="Arial"/>
                <w:sz w:val="18"/>
                <w:szCs w:val="18"/>
                <w:lang w:val="en-US"/>
              </w:rPr>
              <w:t>Πιθανοτική Ρομποτική. Sebastian Thrun, Wolfram Burgard και Dieter Fox. Εκδόσεις Κλειδάριθμος, 2011. ISBN: 978-960-461-459-2.</w:t>
            </w:r>
          </w:p>
          <w:p w:rsidR="00726314" w:rsidRPr="00697D61" w:rsidRDefault="00726314" w:rsidP="00B51C91">
            <w:pPr>
              <w:pStyle w:val="afb"/>
              <w:numPr>
                <w:ilvl w:val="0"/>
                <w:numId w:val="61"/>
              </w:numPr>
              <w:tabs>
                <w:tab w:val="left" w:pos="2268"/>
                <w:tab w:val="left" w:pos="2552"/>
              </w:tabs>
              <w:spacing w:line="240" w:lineRule="auto"/>
              <w:ind w:left="317" w:right="0" w:hanging="283"/>
              <w:contextualSpacing w:val="0"/>
              <w:rPr>
                <w:rFonts w:ascii="Arial" w:hAnsi="Arial" w:cs="Arial"/>
                <w:sz w:val="18"/>
                <w:szCs w:val="18"/>
                <w:lang w:val="en-US"/>
              </w:rPr>
            </w:pPr>
            <w:r w:rsidRPr="00697D61">
              <w:rPr>
                <w:rFonts w:ascii="Arial" w:hAnsi="Arial" w:cs="Arial"/>
                <w:sz w:val="18"/>
                <w:szCs w:val="18"/>
              </w:rPr>
              <w:t xml:space="preserve">Τεχνητή Νοημοσύνη. Ι. Βλαχάβας, Π. Κεφαλάς, Ν. Βασιλειάδης, Φ. Κόκκορας, Η. Σακελλαρίου. </w:t>
            </w:r>
            <w:r w:rsidRPr="00697D61">
              <w:rPr>
                <w:rFonts w:ascii="Arial" w:hAnsi="Arial" w:cs="Arial"/>
                <w:sz w:val="18"/>
                <w:szCs w:val="18"/>
                <w:lang w:val="en-US"/>
              </w:rPr>
              <w:t>Εκδόσεις Πανεπιστημίου Μακεδονίας, 2011, ISBN: 978-960-8396-64-7.</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697D61"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697D61">
              <w:rPr>
                <w:rFonts w:ascii="Arial" w:hAnsi="Arial" w:cs="Arial"/>
                <w:sz w:val="18"/>
                <w:szCs w:val="18"/>
              </w:rPr>
              <w:t>Μέθοδοι 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031015" w:rsidRDefault="00726314" w:rsidP="00B51C91">
            <w:pPr>
              <w:pStyle w:val="afb"/>
              <w:numPr>
                <w:ilvl w:val="0"/>
                <w:numId w:val="238"/>
              </w:numPr>
              <w:tabs>
                <w:tab w:val="left" w:pos="284"/>
                <w:tab w:val="left" w:pos="2268"/>
                <w:tab w:val="left" w:pos="2552"/>
              </w:tabs>
              <w:spacing w:line="240" w:lineRule="auto"/>
              <w:ind w:left="317" w:right="0" w:hanging="283"/>
              <w:contextualSpacing w:val="0"/>
              <w:rPr>
                <w:rFonts w:ascii="Arial" w:hAnsi="Arial" w:cs="Arial"/>
                <w:sz w:val="18"/>
                <w:szCs w:val="18"/>
              </w:rPr>
            </w:pPr>
            <w:r w:rsidRPr="00031015">
              <w:rPr>
                <w:rFonts w:ascii="Arial" w:hAnsi="Arial" w:cs="Arial"/>
                <w:sz w:val="18"/>
                <w:szCs w:val="18"/>
              </w:rPr>
              <w:t>Η διδασκαλία περιλαμβάνει διαλέξεις, ασκήσεις και προγραμματιστικές εργασίες.</w:t>
            </w:r>
          </w:p>
          <w:p w:rsidR="00031015" w:rsidRPr="00031015" w:rsidRDefault="00031015" w:rsidP="00B51C91">
            <w:pPr>
              <w:pStyle w:val="afb"/>
              <w:numPr>
                <w:ilvl w:val="0"/>
                <w:numId w:val="238"/>
              </w:numPr>
              <w:tabs>
                <w:tab w:val="left" w:pos="284"/>
                <w:tab w:val="left" w:pos="2268"/>
                <w:tab w:val="left" w:pos="2552"/>
              </w:tabs>
              <w:spacing w:line="240" w:lineRule="auto"/>
              <w:ind w:left="317" w:right="0" w:hanging="283"/>
              <w:contextualSpacing w:val="0"/>
              <w:rPr>
                <w:rFonts w:ascii="Arial" w:hAnsi="Arial" w:cs="Arial"/>
                <w:sz w:val="18"/>
                <w:szCs w:val="18"/>
              </w:rPr>
            </w:pPr>
            <w:r w:rsidRPr="00031015">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697D61"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697D61">
              <w:rPr>
                <w:rFonts w:ascii="Arial" w:hAnsi="Arial" w:cs="Arial"/>
                <w:sz w:val="18"/>
                <w:szCs w:val="18"/>
              </w:rPr>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031015" w:rsidRPr="00031015" w:rsidRDefault="00031015" w:rsidP="00B51C91">
            <w:pPr>
              <w:pStyle w:val="afb"/>
              <w:numPr>
                <w:ilvl w:val="0"/>
                <w:numId w:val="239"/>
              </w:numPr>
              <w:tabs>
                <w:tab w:val="left" w:pos="284"/>
                <w:tab w:val="left" w:pos="2268"/>
                <w:tab w:val="left" w:pos="2552"/>
              </w:tabs>
              <w:spacing w:line="240" w:lineRule="auto"/>
              <w:ind w:left="317" w:right="0" w:hanging="283"/>
              <w:contextualSpacing w:val="0"/>
              <w:rPr>
                <w:rFonts w:ascii="Arial" w:hAnsi="Arial" w:cs="Arial"/>
                <w:sz w:val="18"/>
                <w:szCs w:val="18"/>
              </w:rPr>
            </w:pPr>
            <w:r w:rsidRPr="00031015">
              <w:rPr>
                <w:rFonts w:ascii="Arial" w:hAnsi="Arial" w:cs="Arial"/>
                <w:sz w:val="18"/>
                <w:szCs w:val="18"/>
              </w:rPr>
              <w:t>Π</w:t>
            </w:r>
            <w:r w:rsidR="00726314" w:rsidRPr="00031015">
              <w:rPr>
                <w:rFonts w:ascii="Arial" w:hAnsi="Arial" w:cs="Arial"/>
                <w:sz w:val="18"/>
                <w:szCs w:val="18"/>
              </w:rPr>
              <w:t xml:space="preserve">ρογραμματιστικές εργασίες </w:t>
            </w:r>
          </w:p>
          <w:p w:rsidR="00726314" w:rsidRPr="00031015" w:rsidRDefault="00031015" w:rsidP="00B51C91">
            <w:pPr>
              <w:pStyle w:val="afb"/>
              <w:numPr>
                <w:ilvl w:val="0"/>
                <w:numId w:val="239"/>
              </w:numPr>
              <w:tabs>
                <w:tab w:val="left" w:pos="284"/>
                <w:tab w:val="left" w:pos="2268"/>
                <w:tab w:val="left" w:pos="2552"/>
              </w:tabs>
              <w:spacing w:line="240" w:lineRule="auto"/>
              <w:ind w:left="317" w:right="0" w:hanging="283"/>
              <w:contextualSpacing w:val="0"/>
              <w:rPr>
                <w:rFonts w:ascii="Arial" w:hAnsi="Arial" w:cs="Arial"/>
                <w:sz w:val="18"/>
                <w:szCs w:val="18"/>
              </w:rPr>
            </w:pPr>
            <w:r w:rsidRPr="00031015">
              <w:rPr>
                <w:rFonts w:ascii="Arial" w:hAnsi="Arial" w:cs="Arial"/>
                <w:sz w:val="18"/>
                <w:szCs w:val="18"/>
              </w:rPr>
              <w:t>Τ</w:t>
            </w:r>
            <w:r w:rsidR="00726314" w:rsidRPr="00031015">
              <w:rPr>
                <w:rFonts w:ascii="Arial" w:hAnsi="Arial" w:cs="Arial"/>
                <w:sz w:val="18"/>
                <w:szCs w:val="18"/>
              </w:rPr>
              <w:t>ελικό διαγώνισμα.</w:t>
            </w:r>
          </w:p>
        </w:tc>
      </w:tr>
      <w:tr w:rsidR="00726314" w:rsidRPr="002A422B"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697D61" w:rsidRDefault="00726314" w:rsidP="00726314">
            <w:pPr>
              <w:tabs>
                <w:tab w:val="left" w:pos="284"/>
                <w:tab w:val="left" w:pos="2268"/>
                <w:tab w:val="left" w:pos="2552"/>
              </w:tabs>
              <w:spacing w:before="64" w:after="64" w:line="242" w:lineRule="auto"/>
              <w:ind w:left="0" w:right="0"/>
              <w:jc w:val="left"/>
              <w:rPr>
                <w:rFonts w:ascii="Arial" w:hAnsi="Arial" w:cs="Arial"/>
                <w:sz w:val="18"/>
                <w:szCs w:val="18"/>
                <w:lang w:val="en-US"/>
              </w:rPr>
            </w:pPr>
            <w:r w:rsidRPr="00697D61">
              <w:rPr>
                <w:rFonts w:ascii="Arial" w:hAnsi="Arial" w:cs="Arial"/>
                <w:sz w:val="18"/>
                <w:szCs w:val="18"/>
              </w:rPr>
              <w:t>Ιστοσελίδα του μαθήματος</w:t>
            </w:r>
            <w:r w:rsidRPr="00697D61">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697D61" w:rsidRDefault="00726314" w:rsidP="00726314">
            <w:pPr>
              <w:tabs>
                <w:tab w:val="left" w:pos="284"/>
                <w:tab w:val="left" w:pos="2268"/>
                <w:tab w:val="left" w:pos="2552"/>
              </w:tabs>
              <w:spacing w:before="64" w:after="64" w:line="242" w:lineRule="auto"/>
              <w:ind w:left="0" w:right="0"/>
              <w:rPr>
                <w:rFonts w:ascii="Arial" w:hAnsi="Arial" w:cs="Arial"/>
                <w:sz w:val="18"/>
                <w:szCs w:val="18"/>
                <w:lang w:val="en-US"/>
              </w:rPr>
            </w:pPr>
            <w:r w:rsidRPr="00697D61">
              <w:rPr>
                <w:rFonts w:ascii="Arial" w:hAnsi="Arial" w:cs="Arial"/>
                <w:sz w:val="18"/>
                <w:szCs w:val="18"/>
                <w:lang w:val="en-US"/>
              </w:rPr>
              <w:t>http://www.cs.uoi.gr/~kblekas/courses/agents/</w:t>
            </w:r>
          </w:p>
        </w:tc>
      </w:tr>
    </w:tbl>
    <w:p w:rsidR="00726314" w:rsidRPr="001966A1" w:rsidRDefault="00726314" w:rsidP="00726314">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4" w:after="64" w:line="242"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4" w:after="64" w:line="242" w:lineRule="auto"/>
              <w:ind w:left="0" w:right="0"/>
              <w:jc w:val="left"/>
              <w:rPr>
                <w:rFonts w:ascii="Arial" w:hAnsi="Arial" w:cs="Arial"/>
                <w:b/>
                <w:sz w:val="18"/>
                <w:szCs w:val="18"/>
              </w:rPr>
            </w:pPr>
            <w:r w:rsidRPr="002D40E7">
              <w:rPr>
                <w:rFonts w:ascii="Arial" w:hAnsi="Arial" w:cs="Arial"/>
                <w:b/>
                <w:sz w:val="18"/>
                <w:szCs w:val="18"/>
              </w:rPr>
              <w:t>Επιχειρηματικότητα στην Πληροφορική (ΜΥΕ044)</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BE190C" w:rsidRDefault="00726314" w:rsidP="006B6E65">
            <w:pPr>
              <w:tabs>
                <w:tab w:val="left" w:pos="284"/>
                <w:tab w:val="left" w:pos="2268"/>
                <w:tab w:val="left" w:pos="2552"/>
              </w:tabs>
              <w:spacing w:line="240" w:lineRule="auto"/>
              <w:ind w:left="0" w:right="0"/>
              <w:rPr>
                <w:rFonts w:ascii="Arial" w:hAnsi="Arial" w:cs="Arial"/>
                <w:spacing w:val="1"/>
                <w:sz w:val="18"/>
                <w:szCs w:val="18"/>
              </w:rPr>
            </w:pPr>
            <w:r w:rsidRPr="00BE190C">
              <w:rPr>
                <w:rFonts w:ascii="Arial" w:hAnsi="Arial" w:cs="Arial"/>
                <w:spacing w:val="1"/>
                <w:sz w:val="18"/>
                <w:szCs w:val="18"/>
              </w:rPr>
              <w:t>Βασικά στοιχεία νεοφυούς επιχειρηματικότητας (τεχνολογική καινοτομία, επιχειρηματική ιδέα και ευκαιρία, έρευνα αγοράς και ανταγωνισμός, ανάπτυξη προϊόντος, διοίκηση επιχείρησης), Επιχειρηματικά μοντέλα (λογισμικό, ηλεκτρονικό/κινητό εμπόριο, ανοιχτή επιχειρηματικότητα), Χρηματοδότηση (δανειοδότηση, επιχειρηματικό κεφάλαιο, συμμετοχική χρηματοδότηση), Υπηρεσίες υποστήριξης (καθοδηγητές, θερμοκοιτίδες, επιταχυντές), Προστασία πνευματικής ιδιοκτησίας (άδειες λογισμικού, πνευματικά δικαιώματα, εμπορικό σήμα, δίπλωμα ευρεσιτεχνίας).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Περιγρφή Εργαστηρίου</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Οι φοιτητές μαθαίνουν πώς να μετατρέψουν πιθανές ιδέες σε επιχειρηματικές ευκαιρίες. Σύνταξη κειμένου επιχειρηματικού σχεδίου ή αξιολόγησης επιχειρηματικής ευκαιρίας στον τομέα της πληροφορικής.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Κατανόηση της καινοτομίας και επιχειρηματικής διαδικασίας στις νεοφυείς επιχειρήσεις πληροφορικής.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04488E" w:rsidRDefault="00726314" w:rsidP="006B6E65">
            <w:pPr>
              <w:tabs>
                <w:tab w:val="left" w:pos="284"/>
                <w:tab w:val="left" w:pos="2268"/>
                <w:tab w:val="left" w:pos="2552"/>
              </w:tabs>
              <w:spacing w:line="240" w:lineRule="auto"/>
              <w:ind w:left="0" w:right="0"/>
              <w:rPr>
                <w:rFonts w:ascii="Arial" w:hAnsi="Arial" w:cs="Arial"/>
                <w:sz w:val="18"/>
                <w:szCs w:val="18"/>
              </w:rPr>
            </w:pPr>
            <w:r w:rsidRPr="0004488E">
              <w:rPr>
                <w:rFonts w:ascii="Arial" w:hAnsi="Arial" w:cs="Arial"/>
                <w:sz w:val="18"/>
                <w:szCs w:val="18"/>
              </w:rPr>
              <w:t>Η επιτυχημένη ολοκλήρωση της παρακολούθησης του μαθήματος επιδιώκει την:</w:t>
            </w:r>
          </w:p>
          <w:p w:rsidR="00726314" w:rsidRPr="0004488E"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sidRPr="0004488E">
              <w:rPr>
                <w:rFonts w:ascii="Arial" w:hAnsi="Arial" w:cs="Arial"/>
                <w:sz w:val="18"/>
                <w:szCs w:val="18"/>
              </w:rPr>
              <w:t>Εισαγωγή στις προκλήσεις της ίδρυσης και διοίκησης μιας νεοφυούς επιχείρησης.</w:t>
            </w:r>
          </w:p>
          <w:p w:rsidR="00726314" w:rsidRPr="0004488E"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sidRPr="0004488E">
              <w:rPr>
                <w:rFonts w:ascii="Arial" w:hAnsi="Arial" w:cs="Arial"/>
                <w:sz w:val="18"/>
                <w:szCs w:val="18"/>
              </w:rPr>
              <w:t>Εξοικείωση με τα μοντέλα της επιχειρηματικότητας πληροφορικής.</w:t>
            </w:r>
          </w:p>
          <w:p w:rsidR="00726314" w:rsidRPr="0004488E"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sidRPr="0004488E">
              <w:rPr>
                <w:rFonts w:ascii="Arial" w:hAnsi="Arial" w:cs="Arial"/>
                <w:sz w:val="18"/>
                <w:szCs w:val="18"/>
              </w:rPr>
              <w:t>Κατανόηση βασικών δομών υποστήριξης, χρηματοδότησης και πνευματικής ιδιοκτησίας.</w:t>
            </w:r>
          </w:p>
          <w:p w:rsidR="00726314" w:rsidRPr="0004488E"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sidRPr="0004488E">
              <w:rPr>
                <w:rFonts w:ascii="Arial" w:hAnsi="Arial" w:cs="Arial"/>
                <w:sz w:val="18"/>
                <w:szCs w:val="18"/>
              </w:rPr>
              <w:lastRenderedPageBreak/>
              <w:t>Καλλιέργεια του επιχειρηματικού τρόπου σκέψης.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Συγγράμματα</w:t>
            </w:r>
          </w:p>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DA06AD"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sidRPr="00DA06AD">
              <w:rPr>
                <w:rFonts w:ascii="Arial" w:hAnsi="Arial" w:cs="Arial"/>
                <w:sz w:val="18"/>
                <w:szCs w:val="18"/>
              </w:rPr>
              <w:t>Βιβλίου [59397350]: Επιχειρηματικότητα και μικρές Επιχειρήσεις 2η Έκδoση, David Deakins, Mark Freel</w:t>
            </w:r>
          </w:p>
          <w:p w:rsidR="00726314" w:rsidRPr="00DA06AD"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sidRPr="00DA06AD">
              <w:rPr>
                <w:rFonts w:ascii="Arial" w:hAnsi="Arial" w:cs="Arial"/>
                <w:sz w:val="18"/>
                <w:szCs w:val="18"/>
              </w:rPr>
              <w:t>Βιβλίου [59382654]: Καινοτομία και Επιχειρη</w:t>
            </w:r>
            <w:r w:rsidR="00DA29CE" w:rsidRPr="00DA29CE">
              <w:rPr>
                <w:rFonts w:ascii="Arial" w:hAnsi="Arial" w:cs="Arial"/>
                <w:sz w:val="18"/>
                <w:szCs w:val="18"/>
              </w:rPr>
              <w:t>-</w:t>
            </w:r>
            <w:r w:rsidRPr="00DA06AD">
              <w:rPr>
                <w:rFonts w:ascii="Arial" w:hAnsi="Arial" w:cs="Arial"/>
                <w:sz w:val="18"/>
                <w:szCs w:val="18"/>
              </w:rPr>
              <w:t>ματικότητα, Bessant J. -Tidd J., Κουλουριώτης Δημήτρης (επιμ.)</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sidRPr="002D40E7">
              <w:rPr>
                <w:rFonts w:ascii="Arial" w:hAnsi="Arial" w:cs="Arial"/>
                <w:sz w:val="18"/>
                <w:szCs w:val="18"/>
              </w:rPr>
              <w:t>Διαλέξεις, μελέτη παραδειγμάτων, επικοινωνία με επισκέπτες επιχειρηματίες.</w:t>
            </w:r>
          </w:p>
          <w:p w:rsidR="00726314" w:rsidRPr="002D40E7"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Default="00726314" w:rsidP="006B6E65">
            <w:pPr>
              <w:tabs>
                <w:tab w:val="left" w:pos="284"/>
                <w:tab w:val="left" w:pos="2268"/>
                <w:tab w:val="left" w:pos="2552"/>
              </w:tabs>
              <w:spacing w:line="240" w:lineRule="auto"/>
              <w:ind w:left="0" w:right="0"/>
              <w:rPr>
                <w:rFonts w:ascii="Arial" w:hAnsi="Arial" w:cs="Arial"/>
                <w:sz w:val="18"/>
                <w:szCs w:val="18"/>
              </w:rPr>
            </w:pPr>
            <w:r w:rsidRPr="002D40E7">
              <w:rPr>
                <w:rFonts w:ascii="Arial" w:hAnsi="Arial" w:cs="Arial"/>
                <w:sz w:val="18"/>
                <w:szCs w:val="18"/>
              </w:rPr>
              <w:t>Τελική γραπτή εξέταση, αξιολόγηση εργαστηρίου.</w:t>
            </w:r>
          </w:p>
          <w:p w:rsidR="00726314" w:rsidRPr="002D40E7" w:rsidRDefault="00726314" w:rsidP="006B6E65">
            <w:pPr>
              <w:tabs>
                <w:tab w:val="left" w:pos="284"/>
                <w:tab w:val="left" w:pos="2268"/>
                <w:tab w:val="left" w:pos="2552"/>
              </w:tabs>
              <w:spacing w:line="240" w:lineRule="auto"/>
              <w:ind w:left="0" w:right="0"/>
              <w:rPr>
                <w:rFonts w:ascii="Arial" w:hAnsi="Arial" w:cs="Arial"/>
                <w:sz w:val="18"/>
                <w:szCs w:val="18"/>
              </w:rPr>
            </w:pPr>
            <w:r w:rsidRPr="00B014D5">
              <w:rPr>
                <w:rFonts w:ascii="Arial" w:hAnsi="Arial" w:cs="Arial" w:hint="eastAsia"/>
                <w:sz w:val="18"/>
                <w:szCs w:val="18"/>
              </w:rPr>
              <w:t>Η</w:t>
            </w:r>
            <w:r w:rsidRPr="00B014D5">
              <w:rPr>
                <w:rFonts w:ascii="Arial" w:hAnsi="Arial" w:cs="Arial"/>
                <w:sz w:val="18"/>
                <w:szCs w:val="18"/>
              </w:rPr>
              <w:t xml:space="preserve"> </w:t>
            </w:r>
            <w:r w:rsidRPr="00B014D5">
              <w:rPr>
                <w:rFonts w:ascii="Arial" w:hAnsi="Arial" w:cs="Arial" w:hint="eastAsia"/>
                <w:sz w:val="18"/>
                <w:szCs w:val="18"/>
              </w:rPr>
              <w:t>διαδικασία</w:t>
            </w:r>
            <w:r w:rsidRPr="00B014D5">
              <w:rPr>
                <w:rFonts w:ascii="Arial" w:hAnsi="Arial" w:cs="Arial"/>
                <w:sz w:val="18"/>
                <w:szCs w:val="18"/>
              </w:rPr>
              <w:t xml:space="preserve"> </w:t>
            </w:r>
            <w:r w:rsidRPr="00B014D5">
              <w:rPr>
                <w:rFonts w:ascii="Arial" w:hAnsi="Arial" w:cs="Arial" w:hint="eastAsia"/>
                <w:sz w:val="18"/>
                <w:szCs w:val="18"/>
              </w:rPr>
              <w:t>αξιολόγησης</w:t>
            </w:r>
            <w:r w:rsidRPr="00B014D5">
              <w:rPr>
                <w:rFonts w:ascii="Arial" w:hAnsi="Arial" w:cs="Arial"/>
                <w:sz w:val="18"/>
                <w:szCs w:val="18"/>
              </w:rPr>
              <w:t xml:space="preserve"> </w:t>
            </w:r>
            <w:r w:rsidRPr="00B014D5">
              <w:rPr>
                <w:rFonts w:ascii="Arial" w:hAnsi="Arial" w:cs="Arial" w:hint="eastAsia"/>
                <w:sz w:val="18"/>
                <w:szCs w:val="18"/>
              </w:rPr>
              <w:t>των</w:t>
            </w:r>
            <w:r w:rsidRPr="00B014D5">
              <w:rPr>
                <w:rFonts w:ascii="Arial" w:hAnsi="Arial" w:cs="Arial"/>
                <w:sz w:val="18"/>
                <w:szCs w:val="18"/>
              </w:rPr>
              <w:t xml:space="preserve"> </w:t>
            </w:r>
            <w:r w:rsidRPr="00B014D5">
              <w:rPr>
                <w:rFonts w:ascii="Arial" w:hAnsi="Arial" w:cs="Arial" w:hint="eastAsia"/>
                <w:sz w:val="18"/>
                <w:szCs w:val="18"/>
              </w:rPr>
              <w:t>φοιτητών</w:t>
            </w:r>
            <w:r w:rsidRPr="00B014D5">
              <w:rPr>
                <w:rFonts w:ascii="Arial" w:hAnsi="Arial" w:cs="Arial"/>
                <w:sz w:val="18"/>
                <w:szCs w:val="18"/>
              </w:rPr>
              <w:t xml:space="preserve"> </w:t>
            </w:r>
            <w:r w:rsidRPr="00B014D5">
              <w:rPr>
                <w:rFonts w:ascii="Arial" w:hAnsi="Arial" w:cs="Arial" w:hint="eastAsia"/>
                <w:sz w:val="18"/>
                <w:szCs w:val="18"/>
              </w:rPr>
              <w:t>είναι</w:t>
            </w:r>
            <w:r w:rsidRPr="00B014D5">
              <w:rPr>
                <w:rFonts w:ascii="Arial" w:hAnsi="Arial" w:cs="Arial"/>
                <w:sz w:val="18"/>
                <w:szCs w:val="18"/>
              </w:rPr>
              <w:t xml:space="preserve"> </w:t>
            </w:r>
            <w:r w:rsidRPr="00B014D5">
              <w:rPr>
                <w:rFonts w:ascii="Arial" w:hAnsi="Arial" w:cs="Arial" w:hint="eastAsia"/>
                <w:sz w:val="18"/>
                <w:szCs w:val="18"/>
              </w:rPr>
              <w:t>προσβάσιμη</w:t>
            </w:r>
            <w:r w:rsidRPr="00B014D5">
              <w:rPr>
                <w:rFonts w:ascii="Arial" w:hAnsi="Arial" w:cs="Arial"/>
                <w:sz w:val="18"/>
                <w:szCs w:val="18"/>
              </w:rPr>
              <w:t xml:space="preserve"> </w:t>
            </w:r>
            <w:r w:rsidRPr="00B014D5">
              <w:rPr>
                <w:rFonts w:ascii="Arial" w:hAnsi="Arial" w:cs="Arial" w:hint="eastAsia"/>
                <w:sz w:val="18"/>
                <w:szCs w:val="18"/>
              </w:rPr>
              <w:t>στην</w:t>
            </w:r>
            <w:r w:rsidRPr="00B014D5">
              <w:rPr>
                <w:rFonts w:ascii="Arial" w:hAnsi="Arial" w:cs="Arial"/>
                <w:sz w:val="18"/>
                <w:szCs w:val="18"/>
              </w:rPr>
              <w:t xml:space="preserve"> </w:t>
            </w:r>
            <w:r w:rsidRPr="00B014D5">
              <w:rPr>
                <w:rFonts w:ascii="Arial" w:hAnsi="Arial" w:cs="Arial" w:hint="eastAsia"/>
                <w:sz w:val="18"/>
                <w:szCs w:val="18"/>
              </w:rPr>
              <w:t>ιστοσελίδα</w:t>
            </w:r>
            <w:r w:rsidRPr="00B014D5">
              <w:rPr>
                <w:rFonts w:ascii="Arial" w:hAnsi="Arial" w:cs="Arial"/>
                <w:sz w:val="18"/>
                <w:szCs w:val="18"/>
              </w:rPr>
              <w:t xml:space="preserve"> </w:t>
            </w:r>
            <w:r w:rsidRPr="00B014D5">
              <w:rPr>
                <w:rFonts w:ascii="Arial" w:hAnsi="Arial" w:cs="Arial" w:hint="eastAsia"/>
                <w:sz w:val="18"/>
                <w:szCs w:val="18"/>
              </w:rPr>
              <w:t>του</w:t>
            </w:r>
            <w:r w:rsidRPr="00B014D5">
              <w:rPr>
                <w:rFonts w:ascii="Arial" w:hAnsi="Arial" w:cs="Arial"/>
                <w:sz w:val="18"/>
                <w:szCs w:val="18"/>
              </w:rPr>
              <w:t xml:space="preserve"> </w:t>
            </w:r>
            <w:r w:rsidRPr="00B014D5">
              <w:rPr>
                <w:rFonts w:ascii="Arial" w:hAnsi="Arial" w:cs="Arial" w:hint="eastAsia"/>
                <w:sz w:val="18"/>
                <w:szCs w:val="18"/>
              </w:rPr>
              <w:t>μαθήματος</w:t>
            </w:r>
            <w:r w:rsidRPr="00B014D5">
              <w:rPr>
                <w:rFonts w:ascii="Arial" w:hAnsi="Arial" w:cs="Arial"/>
                <w:sz w:val="18"/>
                <w:szCs w:val="18"/>
              </w:rPr>
              <w:t xml:space="preserv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rPr>
                <w:rFonts w:ascii="Arial" w:hAnsi="Arial" w:cs="Arial"/>
                <w:sz w:val="18"/>
                <w:szCs w:val="18"/>
                <w:lang w:val="en-US"/>
              </w:rPr>
            </w:pPr>
            <w:r w:rsidRPr="002D40E7">
              <w:rPr>
                <w:rFonts w:ascii="Arial" w:hAnsi="Arial" w:cs="Arial"/>
                <w:sz w:val="18"/>
                <w:szCs w:val="18"/>
                <w:lang w:val="en-US"/>
              </w:rPr>
              <w:t>---</w:t>
            </w:r>
          </w:p>
        </w:tc>
      </w:tr>
    </w:tbl>
    <w:p w:rsidR="00726314" w:rsidRPr="00BE190C" w:rsidRDefault="00726314" w:rsidP="00726314">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b/>
                <w:color w:val="000000" w:themeColor="text1"/>
                <w:sz w:val="18"/>
                <w:szCs w:val="18"/>
              </w:rPr>
            </w:pPr>
            <w:r w:rsidRPr="002D40E7">
              <w:rPr>
                <w:rFonts w:ascii="Arial" w:hAnsi="Arial" w:cs="Arial"/>
                <w:b/>
                <w:color w:val="000000" w:themeColor="text1"/>
                <w:sz w:val="18"/>
                <w:szCs w:val="18"/>
              </w:rPr>
              <w:t>Αλγόριθμοι Απόκρυψης Πληροφορίας (ΜΥΕ045)</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BE190C" w:rsidRDefault="00726314" w:rsidP="006B6E65">
            <w:pPr>
              <w:tabs>
                <w:tab w:val="left" w:pos="284"/>
                <w:tab w:val="left" w:pos="2268"/>
                <w:tab w:val="left" w:pos="2552"/>
              </w:tabs>
              <w:spacing w:line="240" w:lineRule="auto"/>
              <w:ind w:left="0" w:right="0"/>
              <w:rPr>
                <w:rFonts w:ascii="Arial" w:hAnsi="Arial" w:cs="Arial"/>
                <w:spacing w:val="-2"/>
                <w:sz w:val="18"/>
                <w:szCs w:val="18"/>
              </w:rPr>
            </w:pPr>
            <w:r w:rsidRPr="00BE190C">
              <w:rPr>
                <w:rFonts w:ascii="Arial" w:hAnsi="Arial" w:cs="Arial"/>
                <w:spacing w:val="-2"/>
                <w:sz w:val="18"/>
                <w:szCs w:val="18"/>
              </w:rPr>
              <w:t>Εισαγωγή. Απόκρυψη Πληροφορίας, στεγανογραφία, υδατοσήμανση, ιστορία της υδατοσήμανσης, σημαντικότητα ψηφιακής υδατοσήμανσης. Εφαρμογές και Ιδιότητες. Αποτελεσματικότητα ενσωμάτωσης πληροφορίας, αξιοπιστία, κόστος, εξαγωγή υδατοσήματος, ανθεκτικότητα, ασφάλεια, τροποποίηση υδατοσήματος, πολλαπλά υδατοσήματα, αξιολόγηση συστημάτων υδατοσήμανσης. Αλγοριθμικές Τεχνικές Κωδικοποίησης και Ενσωμάτωσης Πληροφορίας. Εφαρμογές σε Λογισμικό, εικόνα, Ήχο, και Κείμενο. Μοντέλα Επιθέσεων. Αλγοριθμικές Τεχνικές επιθέσεων και άμυνας. Ασφάλεια Υδατοσήμανσης και Στεγανογραφίας. Πιστοποιήσεις ψηφιακών αντικειμένων και Πνευματικά Δικαιώματα.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8E4D95" w:rsidRDefault="00726314" w:rsidP="006B6E65">
            <w:pPr>
              <w:tabs>
                <w:tab w:val="left" w:pos="2268"/>
                <w:tab w:val="left" w:pos="2552"/>
              </w:tabs>
              <w:spacing w:line="240" w:lineRule="auto"/>
              <w:ind w:left="34" w:right="0"/>
              <w:rPr>
                <w:rFonts w:ascii="Arial" w:hAnsi="Arial" w:cs="Arial"/>
                <w:sz w:val="18"/>
                <w:szCs w:val="18"/>
              </w:rPr>
            </w:pPr>
            <w:r w:rsidRPr="008E4D95">
              <w:rPr>
                <w:rFonts w:ascii="Arial" w:hAnsi="Arial" w:cs="Arial"/>
                <w:sz w:val="18"/>
                <w:szCs w:val="18"/>
              </w:rPr>
              <w:t xml:space="preserve">Ο σκοπός τους μαθήματος είναι να προσφέρει στους φοιτητές: </w:t>
            </w:r>
          </w:p>
          <w:p w:rsidR="00726314" w:rsidRPr="002D40E7"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sidRPr="002D40E7">
              <w:rPr>
                <w:rFonts w:ascii="Arial" w:hAnsi="Arial" w:cs="Arial"/>
                <w:sz w:val="18"/>
                <w:szCs w:val="18"/>
              </w:rPr>
              <w:t>Κατανόηση των εννοιών σχετικά με την Προστασία Πνευματικών Δικαιωμάτων.</w:t>
            </w:r>
          </w:p>
          <w:p w:rsidR="00726314" w:rsidRPr="002D40E7"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sidRPr="002D40E7">
              <w:rPr>
                <w:rFonts w:ascii="Arial" w:hAnsi="Arial" w:cs="Arial"/>
                <w:sz w:val="18"/>
                <w:szCs w:val="18"/>
              </w:rPr>
              <w:t>Εμβάθυνση στις βασικές τεχνικές απόκρυψης πληροφορίας</w:t>
            </w:r>
          </w:p>
          <w:p w:rsidR="00726314" w:rsidRPr="002D40E7"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sidRPr="002D40E7">
              <w:rPr>
                <w:rFonts w:ascii="Arial" w:hAnsi="Arial" w:cs="Arial"/>
                <w:sz w:val="18"/>
                <w:szCs w:val="18"/>
              </w:rPr>
              <w:t>Εξοικείωση με προηγμένες τεχνικές απόκρυψης πληροφορίας</w:t>
            </w:r>
          </w:p>
          <w:p w:rsidR="00726314" w:rsidRPr="002D40E7"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sidRPr="002D40E7">
              <w:rPr>
                <w:rFonts w:ascii="Arial" w:hAnsi="Arial" w:cs="Arial"/>
                <w:sz w:val="18"/>
                <w:szCs w:val="18"/>
              </w:rPr>
              <w:t>Εξοικείωση με τη μεθοδολογία ενσωμάτωσης-εξαγωγής υδατοσημάτων συναρτήσει των μοντέλων επιθέσεων.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rPr>
                <w:rFonts w:ascii="Arial" w:hAnsi="Arial" w:cs="Arial"/>
                <w:color w:val="000000" w:themeColor="text1"/>
                <w:sz w:val="18"/>
                <w:szCs w:val="18"/>
              </w:rPr>
            </w:pPr>
            <w:r w:rsidRPr="002D40E7">
              <w:rPr>
                <w:rFonts w:ascii="Arial" w:hAnsi="Arial" w:cs="Arial"/>
                <w:color w:val="000000" w:themeColor="text1"/>
                <w:sz w:val="18"/>
                <w:szCs w:val="18"/>
              </w:rPr>
              <w:t xml:space="preserve">Οι φοιτητές που παρακολουθούν επιτυχώς το μάθημα θα μπορούν να: </w:t>
            </w:r>
          </w:p>
          <w:p w:rsidR="00726314" w:rsidRPr="008E4D95"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sidRPr="008E4D95">
              <w:rPr>
                <w:rFonts w:ascii="Arial" w:hAnsi="Arial" w:cs="Arial"/>
                <w:sz w:val="18"/>
                <w:szCs w:val="18"/>
              </w:rPr>
              <w:t xml:space="preserve">Εφαρμόζουν προηγμένες τεχνικές απόκρυψης πληροφορίας </w:t>
            </w:r>
          </w:p>
          <w:p w:rsidR="00726314" w:rsidRPr="008E4D95"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sidRPr="008E4D95">
              <w:rPr>
                <w:rFonts w:ascii="Arial" w:hAnsi="Arial" w:cs="Arial"/>
                <w:sz w:val="18"/>
                <w:szCs w:val="18"/>
              </w:rPr>
              <w:t>Μοντελοποιούν διάφορα προβλήματα με κατάλληλο μαθηματικό τρόπο.</w:t>
            </w:r>
          </w:p>
          <w:p w:rsidR="00726314" w:rsidRPr="002D40E7" w:rsidRDefault="00726314" w:rsidP="00B51C91">
            <w:pPr>
              <w:pStyle w:val="afb"/>
              <w:numPr>
                <w:ilvl w:val="0"/>
                <w:numId w:val="58"/>
              </w:numPr>
              <w:tabs>
                <w:tab w:val="left" w:pos="2268"/>
                <w:tab w:val="left" w:pos="2552"/>
              </w:tabs>
              <w:spacing w:line="240" w:lineRule="auto"/>
              <w:ind w:left="317" w:right="0" w:hanging="283"/>
              <w:contextualSpacing w:val="0"/>
              <w:rPr>
                <w:rFonts w:ascii="Arial" w:hAnsi="Arial" w:cs="Arial"/>
                <w:sz w:val="18"/>
                <w:szCs w:val="18"/>
              </w:rPr>
            </w:pPr>
            <w:r w:rsidRPr="008E4D95">
              <w:rPr>
                <w:rFonts w:ascii="Arial" w:hAnsi="Arial" w:cs="Arial"/>
                <w:sz w:val="18"/>
                <w:szCs w:val="18"/>
              </w:rPr>
              <w:t xml:space="preserve">Σχεδίαση συστημάτων απόκρυψης πληροφορίας </w:t>
            </w:r>
            <w:r w:rsidRPr="008E4D95">
              <w:rPr>
                <w:rFonts w:ascii="Arial" w:hAnsi="Arial" w:cs="Arial"/>
                <w:sz w:val="18"/>
                <w:szCs w:val="18"/>
              </w:rPr>
              <w:lastRenderedPageBreak/>
              <w:t>ανάλογα με το</w:t>
            </w:r>
            <w:r w:rsidRPr="002D40E7">
              <w:rPr>
                <w:rFonts w:ascii="Arial" w:hAnsi="Arial" w:cs="Arial"/>
                <w:color w:val="000000" w:themeColor="text1"/>
                <w:sz w:val="18"/>
                <w:szCs w:val="18"/>
              </w:rPr>
              <w:t xml:space="preserve"> ψηφιακό μέσο.</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lastRenderedPageBreak/>
              <w:t>Συγγράμματα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rPr>
                <w:rFonts w:ascii="Arial" w:hAnsi="Arial" w:cs="Arial"/>
                <w:sz w:val="18"/>
                <w:szCs w:val="18"/>
              </w:rPr>
            </w:pP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8E4D95" w:rsidRDefault="00726314" w:rsidP="00B51C91">
            <w:pPr>
              <w:pStyle w:val="afb"/>
              <w:numPr>
                <w:ilvl w:val="0"/>
                <w:numId w:val="240"/>
              </w:numPr>
              <w:tabs>
                <w:tab w:val="left" w:pos="284"/>
                <w:tab w:val="left" w:pos="2268"/>
                <w:tab w:val="left" w:pos="2552"/>
              </w:tabs>
              <w:spacing w:line="240" w:lineRule="auto"/>
              <w:ind w:left="317" w:right="0" w:hanging="283"/>
              <w:contextualSpacing w:val="0"/>
              <w:rPr>
                <w:rFonts w:ascii="Arial" w:hAnsi="Arial" w:cs="Arial"/>
                <w:sz w:val="18"/>
                <w:szCs w:val="18"/>
              </w:rPr>
            </w:pPr>
            <w:r w:rsidRPr="008E4D95">
              <w:rPr>
                <w:rFonts w:ascii="Arial" w:hAnsi="Arial" w:cs="Arial"/>
                <w:sz w:val="18"/>
                <w:szCs w:val="18"/>
              </w:rPr>
              <w:t>Εβδομαδιαίες διαλέξεις στις οποίες παρουσιάζεται θεωρία, παραδείγματα, ασκήσεις και εφαρμογές αλγορίθμων και δομών δεδομένων σε διάφορους τομείς. Ανάρτηση διδακτικού υλικού (διαφάνειες, ηλεκτρονικές σημειώσεις και ασκήσεις) στον ιστότοπο του μαθήματος. Επίσης παρέχονται σύνδεσμοι σε ιστότοπους αντίστοιχων μαθημάτων σε άλλα πανεπιστήμια, πληροφορίες για επιπρόσθετη σχετική βιβλιογραφία, καθώς και άλλο χρήσιμο υλικό.</w:t>
            </w:r>
          </w:p>
          <w:p w:rsidR="008E4D95" w:rsidRPr="008E4D95" w:rsidRDefault="008E4D95" w:rsidP="00B51C91">
            <w:pPr>
              <w:pStyle w:val="afb"/>
              <w:numPr>
                <w:ilvl w:val="0"/>
                <w:numId w:val="240"/>
              </w:numPr>
              <w:tabs>
                <w:tab w:val="left" w:pos="284"/>
                <w:tab w:val="left" w:pos="2268"/>
                <w:tab w:val="left" w:pos="2552"/>
              </w:tabs>
              <w:spacing w:line="240" w:lineRule="auto"/>
              <w:ind w:left="317" w:right="0" w:hanging="283"/>
              <w:contextualSpacing w:val="0"/>
              <w:rPr>
                <w:rFonts w:ascii="Arial" w:hAnsi="Arial" w:cs="Arial"/>
                <w:sz w:val="18"/>
                <w:szCs w:val="18"/>
              </w:rPr>
            </w:pPr>
            <w:r w:rsidRPr="008E4D95">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8E4D95" w:rsidRPr="008E4D95" w:rsidRDefault="00726314" w:rsidP="00B51C91">
            <w:pPr>
              <w:pStyle w:val="afb"/>
              <w:numPr>
                <w:ilvl w:val="0"/>
                <w:numId w:val="241"/>
              </w:numPr>
              <w:tabs>
                <w:tab w:val="left" w:pos="284"/>
                <w:tab w:val="left" w:pos="2268"/>
                <w:tab w:val="left" w:pos="2552"/>
              </w:tabs>
              <w:spacing w:line="240" w:lineRule="auto"/>
              <w:ind w:left="317" w:right="0" w:hanging="283"/>
              <w:contextualSpacing w:val="0"/>
              <w:rPr>
                <w:rFonts w:ascii="Arial" w:hAnsi="Arial" w:cs="Arial"/>
                <w:sz w:val="18"/>
                <w:szCs w:val="18"/>
              </w:rPr>
            </w:pPr>
            <w:r w:rsidRPr="008E4D95">
              <w:rPr>
                <w:rFonts w:ascii="Arial" w:hAnsi="Arial" w:cs="Arial"/>
                <w:sz w:val="18"/>
                <w:szCs w:val="18"/>
              </w:rPr>
              <w:t>Σετ ασκήσεων για το σπίτι</w:t>
            </w:r>
          </w:p>
          <w:p w:rsidR="00726314" w:rsidRPr="008E4D95" w:rsidRDefault="008E4D95" w:rsidP="00B51C91">
            <w:pPr>
              <w:pStyle w:val="afb"/>
              <w:numPr>
                <w:ilvl w:val="0"/>
                <w:numId w:val="241"/>
              </w:numPr>
              <w:tabs>
                <w:tab w:val="left" w:pos="284"/>
                <w:tab w:val="left" w:pos="2268"/>
                <w:tab w:val="left" w:pos="2552"/>
              </w:tabs>
              <w:spacing w:line="240" w:lineRule="auto"/>
              <w:ind w:left="317" w:right="0" w:hanging="283"/>
              <w:contextualSpacing w:val="0"/>
              <w:rPr>
                <w:rFonts w:ascii="Arial" w:hAnsi="Arial" w:cs="Arial"/>
                <w:sz w:val="18"/>
                <w:szCs w:val="18"/>
              </w:rPr>
            </w:pPr>
            <w:r w:rsidRPr="008E4D95">
              <w:rPr>
                <w:rFonts w:ascii="Arial" w:hAnsi="Arial" w:cs="Arial"/>
                <w:sz w:val="18"/>
                <w:szCs w:val="18"/>
                <w:lang w:val="en-US"/>
              </w:rPr>
              <w:t>T</w:t>
            </w:r>
            <w:r w:rsidR="00726314" w:rsidRPr="008E4D95">
              <w:rPr>
                <w:rFonts w:ascii="Arial" w:hAnsi="Arial" w:cs="Arial"/>
                <w:sz w:val="18"/>
                <w:szCs w:val="18"/>
              </w:rPr>
              <w:t>ελική γραπτή εξέταση.</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4" w:after="54" w:line="240" w:lineRule="auto"/>
              <w:ind w:left="0" w:right="0"/>
              <w:rPr>
                <w:rFonts w:ascii="Arial" w:hAnsi="Arial" w:cs="Arial"/>
                <w:sz w:val="18"/>
                <w:szCs w:val="18"/>
              </w:rPr>
            </w:pPr>
            <w:r w:rsidRPr="002D40E7">
              <w:rPr>
                <w:rFonts w:ascii="Arial" w:hAnsi="Arial" w:cs="Arial"/>
                <w:sz w:val="18"/>
                <w:szCs w:val="18"/>
              </w:rPr>
              <w:t>Θα αναρτηθεί στο ecourse</w:t>
            </w:r>
          </w:p>
        </w:tc>
      </w:tr>
    </w:tbl>
    <w:p w:rsidR="00726314" w:rsidRPr="00BE190C" w:rsidRDefault="00726314" w:rsidP="00726314">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b/>
                <w:color w:val="000000" w:themeColor="text1"/>
                <w:sz w:val="18"/>
                <w:szCs w:val="18"/>
              </w:rPr>
            </w:pPr>
            <w:r w:rsidRPr="002D40E7">
              <w:rPr>
                <w:rFonts w:ascii="Arial" w:hAnsi="Arial" w:cs="Arial"/>
                <w:b/>
                <w:color w:val="000000" w:themeColor="text1"/>
                <w:sz w:val="18"/>
                <w:szCs w:val="18"/>
              </w:rPr>
              <w:t>Υπολογιστική Όραση (ΜΥΕ046)</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B67001" w:rsidRDefault="00726314" w:rsidP="006B6E65">
            <w:pPr>
              <w:tabs>
                <w:tab w:val="left" w:pos="284"/>
                <w:tab w:val="left" w:pos="2268"/>
                <w:tab w:val="left" w:pos="2552"/>
              </w:tabs>
              <w:spacing w:line="240" w:lineRule="auto"/>
              <w:ind w:left="0" w:right="0"/>
              <w:rPr>
                <w:rFonts w:ascii="Arial" w:hAnsi="Arial" w:cs="Arial"/>
                <w:sz w:val="18"/>
                <w:szCs w:val="18"/>
              </w:rPr>
            </w:pPr>
            <w:r w:rsidRPr="00B67001">
              <w:rPr>
                <w:rFonts w:ascii="Arial" w:hAnsi="Arial" w:cs="Arial"/>
                <w:sz w:val="18"/>
                <w:szCs w:val="18"/>
              </w:rPr>
              <w:t>Γραμμικό φιλτράρισμα, ανίχνευση ακμών, τοπικά χαρακτηριστικά: γωνίες, χώρος κλίμακας και σημεία ενδιαφέροντος, μέθοδοι μαθηματικής μορφολογίας, αναπαράσταση υφής,, αναπαράσταση και περιγραφή σχημάτων, πυραμίδες εικόνας και ταίριασμα προτύπου, γεωμετρικοί μετασχηματισμοί, βαθμονόμηση κάμερας, στερεοσκοπία, οπτική ροή, παρακολούθηση της κίνησης σε βίντεο, τμηματοποίηση εικόνας, υπέρθεση εικόνων, εργαστήριο.</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rPr>
                <w:rFonts w:ascii="Arial" w:hAnsi="Arial" w:cs="Arial"/>
                <w:sz w:val="18"/>
                <w:szCs w:val="18"/>
              </w:rPr>
            </w:pP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pStyle w:val="afb"/>
              <w:tabs>
                <w:tab w:val="left" w:pos="284"/>
                <w:tab w:val="left" w:pos="2268"/>
                <w:tab w:val="left" w:pos="2552"/>
              </w:tabs>
              <w:spacing w:line="240" w:lineRule="auto"/>
              <w:ind w:left="0" w:right="0"/>
              <w:contextualSpacing w:val="0"/>
              <w:rPr>
                <w:rFonts w:ascii="Arial" w:hAnsi="Arial" w:cs="Arial"/>
                <w:sz w:val="18"/>
                <w:szCs w:val="18"/>
              </w:rPr>
            </w:pPr>
            <w:r w:rsidRPr="002D40E7">
              <w:rPr>
                <w:rFonts w:ascii="Arial" w:hAnsi="Arial" w:cs="Arial"/>
                <w:sz w:val="18"/>
                <w:szCs w:val="18"/>
              </w:rPr>
              <w:t>Μετά την επιτυχή ολοκλήρωση του μαθήματος, οι φοιτητές θα είναι σε θέση:</w:t>
            </w:r>
          </w:p>
          <w:p w:rsidR="00726314" w:rsidRPr="00DA06AD" w:rsidRDefault="00726314" w:rsidP="00B51C91">
            <w:pPr>
              <w:pStyle w:val="afb"/>
              <w:numPr>
                <w:ilvl w:val="0"/>
                <w:numId w:val="192"/>
              </w:numPr>
              <w:tabs>
                <w:tab w:val="left" w:pos="284"/>
                <w:tab w:val="left" w:pos="2268"/>
                <w:tab w:val="left" w:pos="2552"/>
              </w:tabs>
              <w:spacing w:line="240" w:lineRule="auto"/>
              <w:ind w:left="175" w:right="0" w:hanging="206"/>
              <w:contextualSpacing w:val="0"/>
              <w:rPr>
                <w:rFonts w:ascii="Arial" w:hAnsi="Arial" w:cs="Arial"/>
                <w:sz w:val="18"/>
                <w:szCs w:val="18"/>
              </w:rPr>
            </w:pPr>
            <w:r w:rsidRPr="00DA06AD">
              <w:rPr>
                <w:rFonts w:ascii="Arial" w:hAnsi="Arial" w:cs="Arial"/>
                <w:sz w:val="18"/>
                <w:szCs w:val="18"/>
              </w:rPr>
              <w:t>Να περιγράψουν το πρόβλημα της κατανόησης του 3Δ κόσμου από 2Δ εικόνες</w:t>
            </w:r>
          </w:p>
          <w:p w:rsidR="00726314" w:rsidRPr="00DA06AD" w:rsidRDefault="00726314" w:rsidP="00B51C91">
            <w:pPr>
              <w:pStyle w:val="afb"/>
              <w:numPr>
                <w:ilvl w:val="0"/>
                <w:numId w:val="192"/>
              </w:numPr>
              <w:tabs>
                <w:tab w:val="left" w:pos="284"/>
                <w:tab w:val="left" w:pos="2268"/>
                <w:tab w:val="left" w:pos="2552"/>
              </w:tabs>
              <w:spacing w:line="240" w:lineRule="auto"/>
              <w:ind w:left="175" w:right="0" w:hanging="206"/>
              <w:contextualSpacing w:val="0"/>
              <w:rPr>
                <w:rFonts w:ascii="Arial" w:hAnsi="Arial" w:cs="Arial"/>
                <w:sz w:val="18"/>
                <w:szCs w:val="18"/>
              </w:rPr>
            </w:pPr>
            <w:r w:rsidRPr="00DA06AD">
              <w:rPr>
                <w:rFonts w:ascii="Arial" w:hAnsi="Arial" w:cs="Arial"/>
                <w:sz w:val="18"/>
                <w:szCs w:val="18"/>
              </w:rPr>
              <w:t>Να έχουν εξοικειωθεί με τη θεωρητική και την πρακτική πλευρά των υπολογισμών με δεδομένα από εικόνες</w:t>
            </w:r>
          </w:p>
          <w:p w:rsidR="00726314" w:rsidRPr="00DA06AD" w:rsidRDefault="00726314" w:rsidP="00B51C91">
            <w:pPr>
              <w:pStyle w:val="afb"/>
              <w:numPr>
                <w:ilvl w:val="0"/>
                <w:numId w:val="192"/>
              </w:numPr>
              <w:tabs>
                <w:tab w:val="left" w:pos="284"/>
                <w:tab w:val="left" w:pos="2268"/>
                <w:tab w:val="left" w:pos="2552"/>
              </w:tabs>
              <w:spacing w:line="240" w:lineRule="auto"/>
              <w:ind w:left="175" w:right="0" w:hanging="206"/>
              <w:contextualSpacing w:val="0"/>
              <w:rPr>
                <w:rFonts w:ascii="Arial" w:hAnsi="Arial" w:cs="Arial"/>
                <w:sz w:val="18"/>
                <w:szCs w:val="18"/>
              </w:rPr>
            </w:pPr>
            <w:r w:rsidRPr="00DA06AD">
              <w:rPr>
                <w:rFonts w:ascii="Arial" w:hAnsi="Arial" w:cs="Arial"/>
                <w:sz w:val="18"/>
                <w:szCs w:val="18"/>
              </w:rPr>
              <w:t>Να περιγράψουν το σχηματισμό και την καταγραφή της 2Δ εικόνας και τα διάφορα μεγέθη που εμπλέκονται σε αυτόν</w:t>
            </w:r>
          </w:p>
          <w:p w:rsidR="00726314" w:rsidRPr="00DA06AD" w:rsidRDefault="00726314" w:rsidP="00B51C91">
            <w:pPr>
              <w:pStyle w:val="afb"/>
              <w:numPr>
                <w:ilvl w:val="0"/>
                <w:numId w:val="192"/>
              </w:numPr>
              <w:tabs>
                <w:tab w:val="left" w:pos="284"/>
                <w:tab w:val="left" w:pos="2268"/>
                <w:tab w:val="left" w:pos="2552"/>
              </w:tabs>
              <w:spacing w:line="240" w:lineRule="auto"/>
              <w:ind w:left="175" w:right="0" w:hanging="206"/>
              <w:contextualSpacing w:val="0"/>
              <w:rPr>
                <w:rFonts w:ascii="Arial" w:hAnsi="Arial" w:cs="Arial"/>
                <w:sz w:val="18"/>
                <w:szCs w:val="18"/>
              </w:rPr>
            </w:pPr>
            <w:r w:rsidRPr="00DA06AD">
              <w:rPr>
                <w:rFonts w:ascii="Arial" w:hAnsi="Arial" w:cs="Arial"/>
                <w:sz w:val="18"/>
                <w:szCs w:val="18"/>
              </w:rPr>
              <w:t>Να υλοποιήσουν μεθόδους εξαγωγής χαρακτηριστρικών από εικόνες</w:t>
            </w:r>
          </w:p>
          <w:p w:rsidR="00726314" w:rsidRPr="00DA06AD" w:rsidRDefault="00726314" w:rsidP="00B51C91">
            <w:pPr>
              <w:pStyle w:val="afb"/>
              <w:numPr>
                <w:ilvl w:val="0"/>
                <w:numId w:val="192"/>
              </w:numPr>
              <w:tabs>
                <w:tab w:val="left" w:pos="284"/>
                <w:tab w:val="left" w:pos="2268"/>
                <w:tab w:val="left" w:pos="2552"/>
              </w:tabs>
              <w:spacing w:line="240" w:lineRule="auto"/>
              <w:ind w:left="175" w:right="0" w:hanging="206"/>
              <w:contextualSpacing w:val="0"/>
              <w:rPr>
                <w:rFonts w:ascii="Arial" w:hAnsi="Arial" w:cs="Arial"/>
                <w:sz w:val="18"/>
                <w:szCs w:val="18"/>
              </w:rPr>
            </w:pPr>
            <w:r w:rsidRPr="00DA06AD">
              <w:rPr>
                <w:rFonts w:ascii="Arial" w:hAnsi="Arial" w:cs="Arial"/>
                <w:sz w:val="18"/>
                <w:szCs w:val="18"/>
              </w:rPr>
              <w:t>Να υλοποιήσουν προγραμματιστικά έναν αλγόριθμο υπέρθεσης εικόνων, αναγνώρισης και παρακολούθησης της κίνησης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6B6E65">
            <w:pPr>
              <w:tabs>
                <w:tab w:val="left" w:pos="284"/>
                <w:tab w:val="left" w:pos="2268"/>
                <w:tab w:val="left" w:pos="2552"/>
              </w:tabs>
              <w:spacing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DA06AD" w:rsidRDefault="00726314" w:rsidP="00B51C91">
            <w:pPr>
              <w:pStyle w:val="afb"/>
              <w:numPr>
                <w:ilvl w:val="0"/>
                <w:numId w:val="192"/>
              </w:numPr>
              <w:tabs>
                <w:tab w:val="left" w:pos="284"/>
                <w:tab w:val="left" w:pos="2268"/>
                <w:tab w:val="left" w:pos="2552"/>
              </w:tabs>
              <w:spacing w:line="240" w:lineRule="auto"/>
              <w:ind w:left="175" w:right="0" w:hanging="206"/>
              <w:contextualSpacing w:val="0"/>
              <w:rPr>
                <w:rFonts w:ascii="Arial" w:hAnsi="Arial" w:cs="Arial"/>
                <w:sz w:val="18"/>
                <w:szCs w:val="18"/>
              </w:rPr>
            </w:pPr>
            <w:r w:rsidRPr="00DA06AD">
              <w:rPr>
                <w:rFonts w:ascii="Arial" w:hAnsi="Arial" w:cs="Arial"/>
                <w:sz w:val="18"/>
                <w:szCs w:val="18"/>
              </w:rPr>
              <w:t>Βιβλίο</w:t>
            </w:r>
            <w:r>
              <w:rPr>
                <w:rFonts w:ascii="Arial" w:hAnsi="Arial" w:cs="Arial"/>
                <w:sz w:val="18"/>
                <w:szCs w:val="18"/>
              </w:rPr>
              <w:t xml:space="preserve"> </w:t>
            </w:r>
            <w:r w:rsidRPr="00DA06AD">
              <w:rPr>
                <w:rFonts w:ascii="Arial" w:hAnsi="Arial" w:cs="Arial"/>
                <w:sz w:val="18"/>
                <w:szCs w:val="18"/>
              </w:rPr>
              <w:t>[68374176]: Επεξεργασία Ψηφιακών Εικόνων, Αναγνωστόπουλος Χρήστος Νικόλαος</w:t>
            </w:r>
          </w:p>
          <w:p w:rsidR="00726314" w:rsidRPr="00DA06AD" w:rsidRDefault="00726314" w:rsidP="00B51C91">
            <w:pPr>
              <w:pStyle w:val="afb"/>
              <w:numPr>
                <w:ilvl w:val="0"/>
                <w:numId w:val="192"/>
              </w:numPr>
              <w:tabs>
                <w:tab w:val="left" w:pos="284"/>
                <w:tab w:val="left" w:pos="2268"/>
                <w:tab w:val="left" w:pos="2552"/>
              </w:tabs>
              <w:spacing w:line="240" w:lineRule="auto"/>
              <w:ind w:left="175" w:right="0" w:hanging="206"/>
              <w:contextualSpacing w:val="0"/>
              <w:rPr>
                <w:rFonts w:ascii="Arial" w:hAnsi="Arial" w:cs="Arial"/>
                <w:sz w:val="18"/>
                <w:szCs w:val="18"/>
              </w:rPr>
            </w:pPr>
            <w:r w:rsidRPr="00DA06AD">
              <w:rPr>
                <w:rFonts w:ascii="Arial" w:hAnsi="Arial" w:cs="Arial"/>
                <w:sz w:val="18"/>
                <w:szCs w:val="18"/>
              </w:rPr>
              <w:t>Βιβλίο</w:t>
            </w:r>
            <w:r>
              <w:rPr>
                <w:rFonts w:ascii="Arial" w:hAnsi="Arial" w:cs="Arial"/>
                <w:sz w:val="18"/>
                <w:szCs w:val="18"/>
              </w:rPr>
              <w:t xml:space="preserve"> </w:t>
            </w:r>
            <w:r w:rsidRPr="00DA06AD">
              <w:rPr>
                <w:rFonts w:ascii="Arial" w:hAnsi="Arial" w:cs="Arial"/>
                <w:sz w:val="18"/>
                <w:szCs w:val="18"/>
              </w:rPr>
              <w:t>[68372511]: ΨΗΦΙΑΚΗ ΕΠΕΞΕΡΓΑΣΙΑ ΚΑΙ ΑΝΑΛΥΣΗ ΕΙΚΟΝΑΣ, ΠΑΠΑΜΑΡΚΟΣ ΝΙΚΟΛΑΟΣ</w:t>
            </w:r>
          </w:p>
          <w:p w:rsidR="00726314" w:rsidRDefault="00726314" w:rsidP="00B51C91">
            <w:pPr>
              <w:pStyle w:val="afb"/>
              <w:numPr>
                <w:ilvl w:val="0"/>
                <w:numId w:val="192"/>
              </w:numPr>
              <w:tabs>
                <w:tab w:val="left" w:pos="284"/>
                <w:tab w:val="left" w:pos="2268"/>
                <w:tab w:val="left" w:pos="2552"/>
              </w:tabs>
              <w:spacing w:before="30" w:line="240" w:lineRule="auto"/>
              <w:ind w:left="176" w:right="0" w:hanging="204"/>
              <w:contextualSpacing w:val="0"/>
              <w:rPr>
                <w:rFonts w:ascii="Arial" w:hAnsi="Arial" w:cs="Arial"/>
                <w:sz w:val="18"/>
                <w:szCs w:val="18"/>
              </w:rPr>
            </w:pPr>
            <w:r w:rsidRPr="00DA06AD">
              <w:rPr>
                <w:rFonts w:ascii="Arial" w:hAnsi="Arial" w:cs="Arial"/>
                <w:sz w:val="18"/>
                <w:szCs w:val="18"/>
              </w:rPr>
              <w:t xml:space="preserve">Βιβλίο[68384821]: Ψηφιακή Επεξεργασία Εικόνας, 4η </w:t>
            </w:r>
            <w:r w:rsidRPr="00DA06AD">
              <w:rPr>
                <w:rFonts w:ascii="Arial" w:hAnsi="Arial" w:cs="Arial"/>
                <w:sz w:val="18"/>
                <w:szCs w:val="18"/>
              </w:rPr>
              <w:lastRenderedPageBreak/>
              <w:t>Έκδοση, Gonzales, Στέφανος Κόλλιας (επιμέλεια)</w:t>
            </w:r>
          </w:p>
          <w:p w:rsidR="00726314" w:rsidRPr="00DA06AD" w:rsidRDefault="00726314" w:rsidP="00B51C91">
            <w:pPr>
              <w:pStyle w:val="afb"/>
              <w:numPr>
                <w:ilvl w:val="0"/>
                <w:numId w:val="192"/>
              </w:numPr>
              <w:tabs>
                <w:tab w:val="left" w:pos="284"/>
                <w:tab w:val="left" w:pos="2268"/>
                <w:tab w:val="left" w:pos="2552"/>
              </w:tabs>
              <w:spacing w:before="30" w:line="240" w:lineRule="auto"/>
              <w:ind w:left="176" w:right="0" w:hanging="204"/>
              <w:contextualSpacing w:val="0"/>
              <w:rPr>
                <w:rFonts w:ascii="Arial" w:hAnsi="Arial" w:cs="Arial"/>
                <w:sz w:val="18"/>
                <w:szCs w:val="18"/>
              </w:rPr>
            </w:pPr>
            <w:r w:rsidRPr="00DA06AD">
              <w:rPr>
                <w:rFonts w:ascii="Arial" w:hAnsi="Arial" w:cs="Arial" w:hint="eastAsia"/>
                <w:sz w:val="18"/>
                <w:szCs w:val="18"/>
              </w:rPr>
              <w:t>Βιβλίο</w:t>
            </w:r>
            <w:r w:rsidRPr="00DA06AD">
              <w:rPr>
                <w:rFonts w:ascii="Arial" w:hAnsi="Arial" w:cs="Arial"/>
                <w:sz w:val="18"/>
                <w:szCs w:val="18"/>
              </w:rPr>
              <w:t xml:space="preserve"> [112697690]: </w:t>
            </w:r>
            <w:r w:rsidRPr="00DA06AD">
              <w:rPr>
                <w:rFonts w:ascii="Arial" w:hAnsi="Arial" w:cs="Arial" w:hint="eastAsia"/>
                <w:sz w:val="18"/>
                <w:szCs w:val="18"/>
              </w:rPr>
              <w:t>ΟΡΑΣΗ</w:t>
            </w:r>
            <w:r w:rsidRPr="00DA06AD">
              <w:rPr>
                <w:rFonts w:ascii="Arial" w:hAnsi="Arial" w:cs="Arial"/>
                <w:sz w:val="18"/>
                <w:szCs w:val="18"/>
              </w:rPr>
              <w:t xml:space="preserve"> </w:t>
            </w:r>
            <w:r w:rsidRPr="00DA06AD">
              <w:rPr>
                <w:rFonts w:ascii="Arial" w:hAnsi="Arial" w:cs="Arial" w:hint="eastAsia"/>
                <w:sz w:val="18"/>
                <w:szCs w:val="18"/>
              </w:rPr>
              <w:t>ΥΠΟΛΟΓΙΣΤΩΝ</w:t>
            </w:r>
            <w:r w:rsidRPr="00DA06AD">
              <w:rPr>
                <w:rFonts w:ascii="Arial" w:hAnsi="Arial" w:cs="Arial"/>
                <w:sz w:val="18"/>
                <w:szCs w:val="18"/>
              </w:rPr>
              <w:t>, Richard Szeliski</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20" w:after="20" w:line="240" w:lineRule="auto"/>
              <w:ind w:left="0" w:right="0"/>
              <w:jc w:val="left"/>
              <w:rPr>
                <w:rFonts w:ascii="Arial" w:hAnsi="Arial" w:cs="Arial"/>
                <w:sz w:val="18"/>
                <w:szCs w:val="18"/>
                <w:lang w:val="en-US"/>
              </w:rPr>
            </w:pPr>
            <w:r w:rsidRPr="002D40E7">
              <w:rPr>
                <w:rFonts w:ascii="Arial" w:hAnsi="Arial" w:cs="Arial"/>
                <w:sz w:val="18"/>
                <w:szCs w:val="18"/>
              </w:rPr>
              <w:lastRenderedPageBreak/>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8E4D95" w:rsidRDefault="00726314" w:rsidP="00B51C91">
            <w:pPr>
              <w:pStyle w:val="afb"/>
              <w:numPr>
                <w:ilvl w:val="0"/>
                <w:numId w:val="192"/>
              </w:numPr>
              <w:tabs>
                <w:tab w:val="left" w:pos="284"/>
                <w:tab w:val="left" w:pos="2268"/>
                <w:tab w:val="left" w:pos="2552"/>
              </w:tabs>
              <w:spacing w:before="20" w:after="20" w:line="240" w:lineRule="auto"/>
              <w:ind w:left="175" w:right="0" w:hanging="206"/>
              <w:contextualSpacing w:val="0"/>
              <w:rPr>
                <w:rFonts w:ascii="Arial" w:hAnsi="Arial" w:cs="Arial"/>
                <w:sz w:val="18"/>
                <w:szCs w:val="18"/>
              </w:rPr>
            </w:pPr>
            <w:r w:rsidRPr="008E4D95">
              <w:rPr>
                <w:rFonts w:ascii="Arial" w:hAnsi="Arial" w:cs="Arial"/>
                <w:sz w:val="18"/>
                <w:szCs w:val="18"/>
              </w:rPr>
              <w:t xml:space="preserve">Εβδομαδιαίες διαλέξεις στην αίθουσα διδασκαλίας </w:t>
            </w:r>
          </w:p>
          <w:p w:rsidR="00726314" w:rsidRPr="002D40E7" w:rsidRDefault="00726314" w:rsidP="00B51C91">
            <w:pPr>
              <w:pStyle w:val="afb"/>
              <w:numPr>
                <w:ilvl w:val="0"/>
                <w:numId w:val="192"/>
              </w:numPr>
              <w:tabs>
                <w:tab w:val="left" w:pos="284"/>
                <w:tab w:val="left" w:pos="2268"/>
                <w:tab w:val="left" w:pos="2552"/>
              </w:tabs>
              <w:spacing w:before="20" w:after="20" w:line="240" w:lineRule="auto"/>
              <w:ind w:left="175" w:right="0" w:hanging="206"/>
              <w:contextualSpacing w:val="0"/>
              <w:rPr>
                <w:rFonts w:ascii="Arial" w:hAnsi="Arial" w:cs="Arial"/>
                <w:color w:val="000000" w:themeColor="text1"/>
                <w:sz w:val="18"/>
                <w:szCs w:val="18"/>
              </w:rPr>
            </w:pPr>
            <w:r>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8E4D95" w:rsidRDefault="00726314" w:rsidP="00B51C91">
            <w:pPr>
              <w:pStyle w:val="afb"/>
              <w:numPr>
                <w:ilvl w:val="1"/>
                <w:numId w:val="242"/>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sidRPr="008E4D95">
              <w:rPr>
                <w:rFonts w:ascii="Arial" w:hAnsi="Arial" w:cs="Arial"/>
                <w:sz w:val="18"/>
                <w:szCs w:val="18"/>
              </w:rPr>
              <w:t xml:space="preserve">Εβδομαδιαίες προγραμματιστικές και θεωρητικές εργασίες </w:t>
            </w:r>
          </w:p>
          <w:p w:rsidR="00726314" w:rsidRPr="008E4D95" w:rsidRDefault="00726314" w:rsidP="00B51C91">
            <w:pPr>
              <w:pStyle w:val="afb"/>
              <w:numPr>
                <w:ilvl w:val="1"/>
                <w:numId w:val="242"/>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sidRPr="008E4D95">
              <w:rPr>
                <w:rFonts w:ascii="Arial" w:hAnsi="Arial" w:cs="Arial"/>
                <w:sz w:val="18"/>
                <w:szCs w:val="18"/>
              </w:rPr>
              <w:t>Ενδιάμεση εξέταση</w:t>
            </w:r>
          </w:p>
          <w:p w:rsidR="00726314" w:rsidRPr="008E4D95" w:rsidRDefault="00726314" w:rsidP="00B51C91">
            <w:pPr>
              <w:pStyle w:val="afb"/>
              <w:numPr>
                <w:ilvl w:val="1"/>
                <w:numId w:val="242"/>
              </w:numPr>
              <w:tabs>
                <w:tab w:val="left" w:pos="284"/>
                <w:tab w:val="left" w:pos="2268"/>
                <w:tab w:val="left" w:pos="2552"/>
              </w:tabs>
              <w:spacing w:before="20" w:after="20" w:line="240" w:lineRule="auto"/>
              <w:ind w:left="317" w:right="0" w:hanging="283"/>
              <w:contextualSpacing w:val="0"/>
              <w:rPr>
                <w:rFonts w:ascii="Arial" w:hAnsi="Arial" w:cs="Arial"/>
                <w:sz w:val="18"/>
                <w:szCs w:val="18"/>
              </w:rPr>
            </w:pPr>
            <w:r w:rsidRPr="008E4D95">
              <w:rPr>
                <w:rFonts w:ascii="Arial" w:hAnsi="Arial" w:cs="Arial"/>
                <w:sz w:val="18"/>
                <w:szCs w:val="18"/>
              </w:rPr>
              <w:t>Τελική εξέταση</w:t>
            </w:r>
          </w:p>
          <w:p w:rsidR="00726314" w:rsidRPr="002D40E7" w:rsidRDefault="00726314" w:rsidP="006B6E65">
            <w:pPr>
              <w:tabs>
                <w:tab w:val="left" w:pos="284"/>
                <w:tab w:val="left" w:pos="2268"/>
                <w:tab w:val="left" w:pos="2552"/>
              </w:tabs>
              <w:spacing w:before="20" w:after="20" w:line="240" w:lineRule="auto"/>
              <w:ind w:left="0" w:right="0"/>
              <w:rPr>
                <w:rFonts w:ascii="Arial" w:hAnsi="Arial" w:cs="Arial"/>
                <w:sz w:val="18"/>
                <w:szCs w:val="18"/>
              </w:rPr>
            </w:pPr>
            <w:r w:rsidRPr="00B014D5">
              <w:rPr>
                <w:rFonts w:ascii="Arial" w:hAnsi="Arial" w:cs="Arial" w:hint="eastAsia"/>
                <w:sz w:val="18"/>
                <w:szCs w:val="18"/>
              </w:rPr>
              <w:t>Η</w:t>
            </w:r>
            <w:r w:rsidRPr="00B014D5">
              <w:rPr>
                <w:rFonts w:ascii="Arial" w:hAnsi="Arial" w:cs="Arial"/>
                <w:sz w:val="18"/>
                <w:szCs w:val="18"/>
              </w:rPr>
              <w:t xml:space="preserve"> </w:t>
            </w:r>
            <w:r w:rsidRPr="00B014D5">
              <w:rPr>
                <w:rFonts w:ascii="Arial" w:hAnsi="Arial" w:cs="Arial" w:hint="eastAsia"/>
                <w:sz w:val="18"/>
                <w:szCs w:val="18"/>
              </w:rPr>
              <w:t>διαδικασία</w:t>
            </w:r>
            <w:r w:rsidRPr="00B014D5">
              <w:rPr>
                <w:rFonts w:ascii="Arial" w:hAnsi="Arial" w:cs="Arial"/>
                <w:sz w:val="18"/>
                <w:szCs w:val="18"/>
              </w:rPr>
              <w:t xml:space="preserve"> </w:t>
            </w:r>
            <w:r w:rsidRPr="00B014D5">
              <w:rPr>
                <w:rFonts w:ascii="Arial" w:hAnsi="Arial" w:cs="Arial" w:hint="eastAsia"/>
                <w:sz w:val="18"/>
                <w:szCs w:val="18"/>
              </w:rPr>
              <w:t>αξιολόγησης</w:t>
            </w:r>
            <w:r w:rsidRPr="00B014D5">
              <w:rPr>
                <w:rFonts w:ascii="Arial" w:hAnsi="Arial" w:cs="Arial"/>
                <w:sz w:val="18"/>
                <w:szCs w:val="18"/>
              </w:rPr>
              <w:t xml:space="preserve"> </w:t>
            </w:r>
            <w:r w:rsidRPr="00B014D5">
              <w:rPr>
                <w:rFonts w:ascii="Arial" w:hAnsi="Arial" w:cs="Arial" w:hint="eastAsia"/>
                <w:sz w:val="18"/>
                <w:szCs w:val="18"/>
              </w:rPr>
              <w:t>των</w:t>
            </w:r>
            <w:r w:rsidRPr="00B014D5">
              <w:rPr>
                <w:rFonts w:ascii="Arial" w:hAnsi="Arial" w:cs="Arial"/>
                <w:sz w:val="18"/>
                <w:szCs w:val="18"/>
              </w:rPr>
              <w:t xml:space="preserve"> </w:t>
            </w:r>
            <w:r w:rsidRPr="00B014D5">
              <w:rPr>
                <w:rFonts w:ascii="Arial" w:hAnsi="Arial" w:cs="Arial" w:hint="eastAsia"/>
                <w:sz w:val="18"/>
                <w:szCs w:val="18"/>
              </w:rPr>
              <w:t>φοιτητών</w:t>
            </w:r>
            <w:r w:rsidRPr="00B014D5">
              <w:rPr>
                <w:rFonts w:ascii="Arial" w:hAnsi="Arial" w:cs="Arial"/>
                <w:sz w:val="18"/>
                <w:szCs w:val="18"/>
              </w:rPr>
              <w:t xml:space="preserve"> </w:t>
            </w:r>
            <w:r w:rsidRPr="00B014D5">
              <w:rPr>
                <w:rFonts w:ascii="Arial" w:hAnsi="Arial" w:cs="Arial" w:hint="eastAsia"/>
                <w:sz w:val="18"/>
                <w:szCs w:val="18"/>
              </w:rPr>
              <w:t>είναι</w:t>
            </w:r>
            <w:r w:rsidRPr="00B014D5">
              <w:rPr>
                <w:rFonts w:ascii="Arial" w:hAnsi="Arial" w:cs="Arial"/>
                <w:sz w:val="18"/>
                <w:szCs w:val="18"/>
              </w:rPr>
              <w:t xml:space="preserve"> </w:t>
            </w:r>
            <w:r w:rsidRPr="00B014D5">
              <w:rPr>
                <w:rFonts w:ascii="Arial" w:hAnsi="Arial" w:cs="Arial" w:hint="eastAsia"/>
                <w:sz w:val="18"/>
                <w:szCs w:val="18"/>
              </w:rPr>
              <w:t>προσβάσιμη</w:t>
            </w:r>
            <w:r w:rsidRPr="00B014D5">
              <w:rPr>
                <w:rFonts w:ascii="Arial" w:hAnsi="Arial" w:cs="Arial"/>
                <w:sz w:val="18"/>
                <w:szCs w:val="18"/>
              </w:rPr>
              <w:t xml:space="preserve"> </w:t>
            </w:r>
            <w:r w:rsidRPr="00B014D5">
              <w:rPr>
                <w:rFonts w:ascii="Arial" w:hAnsi="Arial" w:cs="Arial" w:hint="eastAsia"/>
                <w:sz w:val="18"/>
                <w:szCs w:val="18"/>
              </w:rPr>
              <w:t>στην</w:t>
            </w:r>
            <w:r w:rsidRPr="00B014D5">
              <w:rPr>
                <w:rFonts w:ascii="Arial" w:hAnsi="Arial" w:cs="Arial"/>
                <w:sz w:val="18"/>
                <w:szCs w:val="18"/>
              </w:rPr>
              <w:t xml:space="preserve"> </w:t>
            </w:r>
            <w:r w:rsidRPr="00B014D5">
              <w:rPr>
                <w:rFonts w:ascii="Arial" w:hAnsi="Arial" w:cs="Arial" w:hint="eastAsia"/>
                <w:sz w:val="18"/>
                <w:szCs w:val="18"/>
              </w:rPr>
              <w:t>ιστοσελίδα</w:t>
            </w:r>
            <w:r w:rsidRPr="00B014D5">
              <w:rPr>
                <w:rFonts w:ascii="Arial" w:hAnsi="Arial" w:cs="Arial"/>
                <w:sz w:val="18"/>
                <w:szCs w:val="18"/>
              </w:rPr>
              <w:t xml:space="preserve"> </w:t>
            </w:r>
            <w:r w:rsidRPr="00B014D5">
              <w:rPr>
                <w:rFonts w:ascii="Arial" w:hAnsi="Arial" w:cs="Arial" w:hint="eastAsia"/>
                <w:sz w:val="18"/>
                <w:szCs w:val="18"/>
              </w:rPr>
              <w:t>του</w:t>
            </w:r>
            <w:r w:rsidRPr="00B014D5">
              <w:rPr>
                <w:rFonts w:ascii="Arial" w:hAnsi="Arial" w:cs="Arial"/>
                <w:sz w:val="18"/>
                <w:szCs w:val="18"/>
              </w:rPr>
              <w:t xml:space="preserve"> </w:t>
            </w:r>
            <w:r w:rsidRPr="00B014D5">
              <w:rPr>
                <w:rFonts w:ascii="Arial" w:hAnsi="Arial" w:cs="Arial" w:hint="eastAsia"/>
                <w:sz w:val="18"/>
                <w:szCs w:val="18"/>
              </w:rPr>
              <w:t>μαθήματος</w:t>
            </w:r>
            <w:r w:rsidRPr="00B014D5">
              <w:rPr>
                <w:rFonts w:ascii="Arial" w:hAnsi="Arial" w:cs="Arial"/>
                <w:sz w:val="18"/>
                <w:szCs w:val="18"/>
              </w:rPr>
              <w:t xml:space="preserv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jc w:val="left"/>
              <w:rPr>
                <w:rFonts w:ascii="Arial" w:hAnsi="Arial" w:cs="Arial"/>
                <w:sz w:val="18"/>
                <w:szCs w:val="18"/>
                <w:lang w:val="en-US"/>
              </w:rPr>
            </w:pPr>
            <w:r w:rsidRPr="002D40E7">
              <w:rPr>
                <w:rFonts w:ascii="Arial" w:hAnsi="Arial" w:cs="Arial"/>
                <w:sz w:val="18"/>
                <w:szCs w:val="18"/>
              </w:rPr>
              <w:t>Ιστοσελίδα του μαθήματος</w:t>
            </w:r>
            <w:r w:rsidRPr="002D40E7">
              <w:rPr>
                <w:rFonts w:ascii="Arial" w:hAnsi="Arial" w:cs="Arial"/>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0" w:after="60" w:line="240" w:lineRule="auto"/>
              <w:ind w:left="0" w:right="0"/>
              <w:rPr>
                <w:rFonts w:ascii="Arial" w:hAnsi="Arial" w:cs="Arial"/>
                <w:sz w:val="18"/>
                <w:szCs w:val="18"/>
                <w:lang w:val="en-US"/>
              </w:rPr>
            </w:pPr>
            <w:r w:rsidRPr="002D40E7">
              <w:rPr>
                <w:rFonts w:ascii="Arial" w:hAnsi="Arial" w:cs="Arial"/>
                <w:sz w:val="18"/>
                <w:szCs w:val="18"/>
                <w:lang w:val="en-US"/>
              </w:rPr>
              <w:t>---</w:t>
            </w:r>
          </w:p>
        </w:tc>
      </w:tr>
    </w:tbl>
    <w:p w:rsidR="00726314" w:rsidRPr="00B67001" w:rsidRDefault="00726314" w:rsidP="00726314">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4" w:after="64"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60" w:after="60" w:line="240" w:lineRule="auto"/>
              <w:ind w:left="0" w:right="0"/>
              <w:jc w:val="left"/>
              <w:rPr>
                <w:rFonts w:ascii="Arial" w:hAnsi="Arial" w:cs="Arial"/>
                <w:b/>
                <w:color w:val="000000" w:themeColor="text1"/>
                <w:sz w:val="18"/>
                <w:szCs w:val="18"/>
              </w:rPr>
            </w:pPr>
            <w:r w:rsidRPr="002D40E7">
              <w:rPr>
                <w:rFonts w:ascii="Arial" w:hAnsi="Arial" w:cs="Arial"/>
                <w:b/>
                <w:color w:val="000000" w:themeColor="text1"/>
                <w:sz w:val="18"/>
                <w:szCs w:val="18"/>
              </w:rPr>
              <w:t>Αλγοριθμικές Τεχνικές για Δεδομένα Ευρείας Κλίμακας (ΜΥΕ047)</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lang w:val="en-US"/>
              </w:rPr>
            </w:pPr>
            <w:r w:rsidRPr="002D40E7">
              <w:rPr>
                <w:rFonts w:ascii="Arial" w:hAnsi="Arial" w:cs="Arial"/>
                <w:sz w:val="18"/>
                <w:szCs w:val="18"/>
              </w:rPr>
              <w:t>Περιγραφή μαθήματος</w:t>
            </w:r>
            <w:r w:rsidRPr="002D40E7">
              <w:rPr>
                <w:rFonts w:ascii="Arial" w:hAnsi="Arial" w:cs="Arial"/>
                <w:sz w:val="18"/>
                <w:szCs w:val="18"/>
                <w:lang w:val="en-US"/>
              </w:rPr>
              <w:t xml:space="preserve"> </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2D40E7">
              <w:rPr>
                <w:rFonts w:ascii="Arial" w:hAnsi="Arial" w:cs="Arial"/>
                <w:sz w:val="18"/>
                <w:szCs w:val="18"/>
              </w:rPr>
              <w:t>Επιλεγμένα θέματα από τις ακόλουθες περιοχές:</w:t>
            </w:r>
          </w:p>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2D40E7">
              <w:rPr>
                <w:rFonts w:ascii="Arial" w:hAnsi="Arial" w:cs="Arial"/>
                <w:b/>
                <w:sz w:val="18"/>
                <w:szCs w:val="18"/>
              </w:rPr>
              <w:t>Κυματισμός (streaming)</w:t>
            </w:r>
            <w:r w:rsidRPr="002D40E7">
              <w:rPr>
                <w:rFonts w:ascii="Arial" w:hAnsi="Arial" w:cs="Arial"/>
                <w:sz w:val="18"/>
                <w:szCs w:val="18"/>
              </w:rPr>
              <w:t>: Μελετώνται τεχνικές επεξεργασίας συνόλων δεδομένων που αποκαλύπτονται με τη μορφή κύματος. Ασχολούμαστε με τεχνικές προσέγγισης βασικών ιδιοτήτων του κύματος, αξιοποιώντας ένα πολύ μικρό αποτύπωμα της μνήμης. Για παράδειγμα θα ασχοληθούμε με τεχνικές δειγματοληψίας του κύματος, τεχνικές προσεγγιστικού υπολογισμού στατιστικών μετρήσεών του (π.χ., πλήθος διαφορετικών στοιχείων, συχνότητες εμφανίσεων στοιχείων, heavy hitters, κ.λπ.), καθώς και τεχνικές για προσεγγιστική επίλυση γραφοθεωρητικών προβλημάτων (π.χ., συνδεσιμότητα, αποστάσεις, μέγιστα ταιριάσματα), και τεχνικές φιλτραρίσματος του κύματος (πχ, φίλτρα Bloom).</w:t>
            </w:r>
          </w:p>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2D40E7">
              <w:rPr>
                <w:rFonts w:ascii="Arial" w:hAnsi="Arial" w:cs="Arial"/>
                <w:b/>
                <w:sz w:val="18"/>
                <w:szCs w:val="18"/>
              </w:rPr>
              <w:t>Σκιαγράφηση (sketching):</w:t>
            </w:r>
            <w:r w:rsidRPr="002D40E7">
              <w:rPr>
                <w:rFonts w:ascii="Arial" w:hAnsi="Arial" w:cs="Arial"/>
                <w:sz w:val="18"/>
                <w:szCs w:val="18"/>
              </w:rPr>
              <w:t xml:space="preserve"> Μελετώνται τεχνικές για τον υπολογισμό ενός προσεκτικά επιλεγμένου συνόλου μετρήσεων (η σκιαγράφηση) C(X) ενός συνόλου δεδομένων Χ, έτσι ώστε να είμαστε σε θέση να προσδιορίσουμε βασικές παραμέτρους του Χ από την ανάγνωση και μόνο της σκιαγράφησης C(X).</w:t>
            </w:r>
            <w:r>
              <w:rPr>
                <w:rFonts w:ascii="Arial" w:hAnsi="Arial" w:cs="Arial"/>
                <w:sz w:val="18"/>
                <w:szCs w:val="18"/>
              </w:rPr>
              <w:t xml:space="preserve"> </w:t>
            </w:r>
            <w:r w:rsidRPr="002D40E7">
              <w:rPr>
                <w:rFonts w:ascii="Arial" w:hAnsi="Arial" w:cs="Arial"/>
                <w:sz w:val="18"/>
                <w:szCs w:val="18"/>
              </w:rPr>
              <w:t>Παρουσιάζονται αποτελέσματα για την παραγωγή p-σταθερών σκιαγραφήσεων, για αραιή ανάκτηση (sparse recovery) και έλεγχο ιδιοτήτων (property testing).</w:t>
            </w:r>
          </w:p>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2D40E7">
              <w:rPr>
                <w:rFonts w:ascii="Arial" w:hAnsi="Arial" w:cs="Arial"/>
                <w:b/>
                <w:sz w:val="18"/>
                <w:szCs w:val="18"/>
              </w:rPr>
              <w:t>Αλγόριθμοι για κύματα γραφημάτων:</w:t>
            </w:r>
            <w:r w:rsidRPr="002D40E7">
              <w:rPr>
                <w:rFonts w:ascii="Arial" w:hAnsi="Arial" w:cs="Arial"/>
                <w:sz w:val="18"/>
                <w:szCs w:val="18"/>
              </w:rPr>
              <w:t xml:space="preserve"> Ειδικά για περιπτώσεις όπου το κύμα δεδομένων αφορά ένα δυναμικά εξελισσόμενο γράφημα, μελετώνται μέθοδοι επίλυσης θεμελιωδών προβλημάτων για τα γραφήματα αυτά, όπως κοντινότερος γείτονας, συνδεσιμότητα, χρησμοί αποστάσεων, αραιωτές τομής/φάσματος (cut/spectral sparsifiers), ταιριάσματα και σκιαγραφήσεις </w:t>
            </w:r>
            <w:r w:rsidRPr="002D40E7">
              <w:rPr>
                <w:rFonts w:ascii="Arial" w:hAnsi="Arial" w:cs="Arial"/>
                <w:sz w:val="18"/>
                <w:szCs w:val="18"/>
              </w:rPr>
              <w:lastRenderedPageBreak/>
              <w:t>γραφημάτων, κ.λπ.</w:t>
            </w:r>
          </w:p>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2D40E7">
              <w:rPr>
                <w:rFonts w:ascii="Arial" w:hAnsi="Arial" w:cs="Arial"/>
                <w:b/>
                <w:sz w:val="18"/>
                <w:szCs w:val="18"/>
              </w:rPr>
              <w:t>Ευαίσθητος ως προς την τοπικότητα κατακερματισμός (locality sensitive hashing)</w:t>
            </w:r>
            <w:r w:rsidRPr="002D40E7">
              <w:rPr>
                <w:rFonts w:ascii="Arial" w:hAnsi="Arial" w:cs="Arial"/>
                <w:sz w:val="18"/>
                <w:szCs w:val="18"/>
              </w:rPr>
              <w:t>: Μελετώνται τεχνικές για αποτίμηση της ομοιότητας αντικειμένων, την αναζήτηση συχνά εμφανιζόμενων συλλογών αντικειμένων, και τον εξαρτώμενο από τα δεδομένα κατακερματισμό.</w:t>
            </w:r>
          </w:p>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2D40E7">
              <w:rPr>
                <w:rFonts w:ascii="Arial" w:hAnsi="Arial" w:cs="Arial"/>
                <w:sz w:val="18"/>
                <w:szCs w:val="18"/>
              </w:rPr>
              <w:t xml:space="preserve">Μείωση διάστασης: Μελετάται το θεμελιώδες Λήμμα των Johnson-Lindenstrauss, και τεχνικές για προσέγγιση μητρώων από μητρώα μικρού βαθμού (π.χ., principal component analysis, SVD, CURE). </w:t>
            </w:r>
          </w:p>
          <w:p w:rsidR="00726314" w:rsidRPr="0062308B" w:rsidRDefault="00726314" w:rsidP="006B6E65">
            <w:pPr>
              <w:tabs>
                <w:tab w:val="left" w:pos="284"/>
                <w:tab w:val="left" w:pos="2268"/>
                <w:tab w:val="left" w:pos="2552"/>
              </w:tabs>
              <w:spacing w:before="40" w:after="40" w:line="240" w:lineRule="auto"/>
              <w:ind w:left="0" w:right="0"/>
              <w:rPr>
                <w:rFonts w:ascii="Arial" w:hAnsi="Arial" w:cs="Arial"/>
                <w:spacing w:val="2"/>
                <w:sz w:val="18"/>
                <w:szCs w:val="18"/>
              </w:rPr>
            </w:pPr>
            <w:r w:rsidRPr="0062308B">
              <w:rPr>
                <w:rFonts w:ascii="Arial" w:hAnsi="Arial" w:cs="Arial"/>
                <w:b/>
                <w:spacing w:val="2"/>
                <w:sz w:val="18"/>
                <w:szCs w:val="18"/>
              </w:rPr>
              <w:t xml:space="preserve">Έλεγχος απαιτήσεων επικοινωνίας: </w:t>
            </w:r>
            <w:r w:rsidRPr="0062308B">
              <w:rPr>
                <w:rFonts w:ascii="Arial" w:hAnsi="Arial" w:cs="Arial"/>
                <w:spacing w:val="2"/>
                <w:sz w:val="18"/>
                <w:szCs w:val="18"/>
              </w:rPr>
              <w:t>Μελετώνται βασικά προγραμματιστικά μοντέλα (π.χ., MapReduce, Hadoop) για τη σχεδίαση αλγορίθμων που προορίζονται για μοντέρνα υπολογιστικά περιβάλλοντα που εκτελούνται σε αποκεντρωμένους υπολογιστές, στοχεύοντας στην ελαχιστοποίηση των απαιτήσεων αλληλεπίδρασης μεταξύ των υπολογστικών πόρων. Η σκιαγράφηση γραφήματος είναι μια τεχνική που βοηθά σημαντικά προς αυτή την κατεύθυνση, ιδιαίτερα αν πρέπει να επεξεργαστούμε δυναμικά μεταβαλλόμενα γραφήματα.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lang w:val="en-US"/>
              </w:rPr>
            </w:pPr>
            <w:r w:rsidRPr="002D40E7">
              <w:rPr>
                <w:rFonts w:ascii="Arial" w:hAnsi="Arial" w:cs="Arial"/>
                <w:sz w:val="18"/>
                <w:szCs w:val="18"/>
              </w:rPr>
              <w:lastRenderedPageBreak/>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DC18C9" w:rsidRDefault="00726314" w:rsidP="006B6E65">
            <w:pPr>
              <w:tabs>
                <w:tab w:val="left" w:pos="284"/>
                <w:tab w:val="left" w:pos="2268"/>
                <w:tab w:val="left" w:pos="2552"/>
              </w:tabs>
              <w:spacing w:before="40" w:after="40" w:line="240" w:lineRule="auto"/>
              <w:ind w:left="0" w:right="0"/>
              <w:rPr>
                <w:rFonts w:ascii="Arial" w:hAnsi="Arial" w:cs="Arial"/>
                <w:spacing w:val="1"/>
                <w:sz w:val="18"/>
                <w:szCs w:val="18"/>
              </w:rPr>
            </w:pPr>
            <w:r w:rsidRPr="00DC18C9">
              <w:rPr>
                <w:rFonts w:ascii="Arial" w:hAnsi="Arial" w:cs="Arial"/>
                <w:spacing w:val="1"/>
                <w:sz w:val="18"/>
                <w:szCs w:val="18"/>
              </w:rPr>
              <w:t xml:space="preserve">Ο σχεδιασμός αλγορίθμων για την αποδοτική επεξεργασία συνόλων δεδομένων του πραγματικού κόσμου, θέτει νέες προκλήσεις τόσο λόγω του μεγέθους τους όσο και λόγω της μορφής παρουσίασής τους ως κύματα. Το μάθημα πραγματεύεται παραδείγματα αλγοριθμικών τεχνικών που επιτυγχάνουν την αποδοτική επεξεργασία δεδομένων ευρείας κλίμακας, τα οποία είναι αδύνατον να αποθηκευτούν στην κύρια μνήμη ή/και να επεξεργαστούν στην ολότητά τους, όταν εμφανίζονται με τη μορφή κύματος δεδομένων που μπορούμε να προσπελάσουμε μόνο μέσω ενός μικρού αριθμού περασμάτων. </w:t>
            </w:r>
          </w:p>
          <w:p w:rsidR="00726314" w:rsidRPr="00DC18C9"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DC18C9">
              <w:rPr>
                <w:rFonts w:ascii="Arial" w:hAnsi="Arial" w:cs="Arial"/>
                <w:spacing w:val="4"/>
                <w:sz w:val="18"/>
                <w:szCs w:val="18"/>
              </w:rPr>
              <w:t>Το μάθημα θα ασχοληθεί με: Αλγοριθμικές τεχνικές δειγματοληψίας, φιλτραρίσματος, και στατιστικής επεξεργασίας κυμάτων, τεχνικών για παρασκευή περιλήψεων (sketches), δηλαδή, συμπαγών δομών δεδομένων που όμως παρέχουν ικανοποιητικές απαντήσεις για μετρικές του συνόλου δεδομένου. Τεχνικές μείωσης διάστασης, με διατήρηση της βασικής γεωμετρικής δομής. Αποδοτικές τεχνικές για την αριθμητική γραμμική άλγεβρα. Μεθόδους για αραίωση γραφημάτων και παραγωγή περιλήψεων γραφημάτων. Έλεγχο ιδιοτήτων του συνόλου δεδομένων μέσω δειγματοληψίας</w:t>
            </w:r>
            <w:r w:rsidRPr="00DC18C9">
              <w:rPr>
                <w:rFonts w:ascii="Arial" w:hAnsi="Arial" w:cs="Arial"/>
                <w:sz w:val="18"/>
                <w:szCs w:val="18"/>
              </w:rPr>
              <w:t xml:space="preserv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r w:rsidRPr="002D40E7">
              <w:rPr>
                <w:rFonts w:ascii="Arial" w:hAnsi="Arial" w:cs="Arial"/>
                <w:sz w:val="18"/>
                <w:szCs w:val="18"/>
              </w:rPr>
              <w:t>Ο φοιτητής / η φοιτήτρια που θα έχει ολοκληρώσει επιτυχώς το μάθημα θα πρέπει να είναι σε θέση να:</w:t>
            </w:r>
          </w:p>
          <w:p w:rsidR="00726314" w:rsidRPr="002D40E7" w:rsidRDefault="00726314" w:rsidP="006B6E65">
            <w:pPr>
              <w:tabs>
                <w:tab w:val="left" w:pos="284"/>
                <w:tab w:val="left" w:pos="2268"/>
                <w:tab w:val="left" w:pos="2552"/>
              </w:tabs>
              <w:spacing w:before="40" w:after="40" w:line="240" w:lineRule="auto"/>
              <w:ind w:left="284" w:right="0" w:hanging="284"/>
              <w:rPr>
                <w:rFonts w:ascii="Arial" w:hAnsi="Arial" w:cs="Arial"/>
                <w:sz w:val="18"/>
                <w:szCs w:val="18"/>
              </w:rPr>
            </w:pPr>
            <w:r w:rsidRPr="002D40E7">
              <w:rPr>
                <w:rFonts w:ascii="Arial" w:hAnsi="Arial" w:cs="Arial"/>
                <w:sz w:val="18"/>
                <w:szCs w:val="18"/>
              </w:rPr>
              <w:t>•</w:t>
            </w:r>
            <w:r w:rsidRPr="002D40E7">
              <w:rPr>
                <w:rFonts w:ascii="Arial" w:hAnsi="Arial" w:cs="Arial"/>
                <w:sz w:val="18"/>
                <w:szCs w:val="18"/>
              </w:rPr>
              <w:tab/>
              <w:t xml:space="preserve">Αντιλαμβάνεται τις ιδιαιτερότητες και προκλήσεις που </w:t>
            </w:r>
            <w:r w:rsidRPr="002D40E7">
              <w:rPr>
                <w:rFonts w:ascii="Arial" w:hAnsi="Arial" w:cs="Arial"/>
                <w:sz w:val="18"/>
                <w:szCs w:val="18"/>
              </w:rPr>
              <w:lastRenderedPageBreak/>
              <w:t>ενέχει το μέγεθος και η προσωρινότητα των συνόλων (ή κυμάτων) δεδομένων προς επεξεργασία.</w:t>
            </w:r>
          </w:p>
          <w:p w:rsidR="00726314" w:rsidRPr="002D40E7" w:rsidRDefault="00726314" w:rsidP="006B6E65">
            <w:pPr>
              <w:tabs>
                <w:tab w:val="left" w:pos="284"/>
                <w:tab w:val="left" w:pos="2268"/>
                <w:tab w:val="left" w:pos="2552"/>
              </w:tabs>
              <w:spacing w:before="40" w:after="40" w:line="240" w:lineRule="auto"/>
              <w:ind w:left="284" w:right="0" w:hanging="284"/>
              <w:rPr>
                <w:rFonts w:ascii="Arial" w:hAnsi="Arial" w:cs="Arial"/>
                <w:sz w:val="18"/>
                <w:szCs w:val="18"/>
              </w:rPr>
            </w:pPr>
            <w:r w:rsidRPr="002D40E7">
              <w:rPr>
                <w:rFonts w:ascii="Arial" w:hAnsi="Arial" w:cs="Arial"/>
                <w:sz w:val="18"/>
                <w:szCs w:val="18"/>
              </w:rPr>
              <w:t>•</w:t>
            </w:r>
            <w:r w:rsidRPr="002D40E7">
              <w:rPr>
                <w:rFonts w:ascii="Arial" w:hAnsi="Arial" w:cs="Arial"/>
                <w:sz w:val="18"/>
                <w:szCs w:val="18"/>
              </w:rPr>
              <w:tab/>
            </w:r>
            <w:r w:rsidRPr="00DC18C9">
              <w:rPr>
                <w:rFonts w:ascii="Arial" w:hAnsi="Arial" w:cs="Arial"/>
                <w:sz w:val="18"/>
                <w:szCs w:val="18"/>
              </w:rPr>
              <w:t>Σχεδιάζει αποδοτικούς αλγορίθμους για παραλλαγές των προβλημάτων που παρουσιάστηκαν στην τάξη.</w:t>
            </w:r>
          </w:p>
          <w:p w:rsidR="00726314" w:rsidRPr="002D40E7" w:rsidRDefault="00726314" w:rsidP="006B6E65">
            <w:pPr>
              <w:tabs>
                <w:tab w:val="left" w:pos="284"/>
                <w:tab w:val="left" w:pos="2268"/>
                <w:tab w:val="left" w:pos="2552"/>
              </w:tabs>
              <w:spacing w:before="40" w:after="40" w:line="240" w:lineRule="auto"/>
              <w:ind w:left="284" w:right="0" w:hanging="284"/>
              <w:rPr>
                <w:rFonts w:ascii="Arial" w:hAnsi="Arial" w:cs="Arial"/>
                <w:sz w:val="18"/>
                <w:szCs w:val="18"/>
              </w:rPr>
            </w:pPr>
            <w:r w:rsidRPr="002D40E7">
              <w:rPr>
                <w:rFonts w:ascii="Arial" w:hAnsi="Arial" w:cs="Arial"/>
                <w:sz w:val="18"/>
                <w:szCs w:val="18"/>
              </w:rPr>
              <w:t>•</w:t>
            </w:r>
            <w:r w:rsidRPr="002D40E7">
              <w:rPr>
                <w:rFonts w:ascii="Arial" w:hAnsi="Arial" w:cs="Arial"/>
                <w:sz w:val="18"/>
                <w:szCs w:val="18"/>
              </w:rPr>
              <w:tab/>
              <w:t>Συνθέτει αλγοριθμικές τεχνικές που συζητήθηκαν στην τάξη, για επίλυση πιο περίπλοκων προβλημάτων που αφορούν δεδομένα ευρείας κλίμακας.</w:t>
            </w:r>
          </w:p>
          <w:p w:rsidR="00726314" w:rsidRPr="002D40E7" w:rsidRDefault="00726314" w:rsidP="006B6E65">
            <w:pPr>
              <w:pStyle w:val="afb"/>
              <w:tabs>
                <w:tab w:val="left" w:pos="284"/>
                <w:tab w:val="left" w:pos="2268"/>
                <w:tab w:val="left" w:pos="2552"/>
              </w:tabs>
              <w:spacing w:before="40" w:after="40" w:line="240" w:lineRule="auto"/>
              <w:ind w:left="284" w:right="0" w:hanging="284"/>
              <w:contextualSpacing w:val="0"/>
              <w:rPr>
                <w:rFonts w:ascii="Arial" w:hAnsi="Arial" w:cs="Arial"/>
                <w:sz w:val="18"/>
                <w:szCs w:val="18"/>
              </w:rPr>
            </w:pPr>
            <w:r w:rsidRPr="002D40E7">
              <w:rPr>
                <w:rFonts w:ascii="Arial" w:hAnsi="Arial" w:cs="Arial"/>
                <w:sz w:val="18"/>
                <w:szCs w:val="18"/>
              </w:rPr>
              <w:t>•</w:t>
            </w:r>
            <w:r w:rsidRPr="002D40E7">
              <w:rPr>
                <w:rFonts w:ascii="Arial" w:hAnsi="Arial" w:cs="Arial"/>
                <w:sz w:val="18"/>
                <w:szCs w:val="18"/>
              </w:rPr>
              <w:tab/>
            </w:r>
            <w:r w:rsidRPr="00040A3B">
              <w:rPr>
                <w:rFonts w:ascii="Arial" w:hAnsi="Arial" w:cs="Arial"/>
                <w:sz w:val="18"/>
                <w:szCs w:val="18"/>
              </w:rPr>
              <w:t>Έχει εξοικειωθεί με τη χρήση μοντέρνων προγραμματιστικών περιβαλλόντων, ώστε να μπορεί να υλοποιεί και να ελέγχει πειραματικά τις δικές του αλγοριθμικές τεχνικές σε σύνολα δεδομένων του πραγματικού κόσμου.</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lang w:val="en-US"/>
              </w:rPr>
            </w:pPr>
            <w:r w:rsidRPr="002D40E7">
              <w:rPr>
                <w:rFonts w:ascii="Arial" w:hAnsi="Arial" w:cs="Arial"/>
                <w:sz w:val="18"/>
                <w:szCs w:val="18"/>
              </w:rPr>
              <w:lastRenderedPageBreak/>
              <w:t>Συγγράμματα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rPr>
                <w:rFonts w:ascii="Arial" w:hAnsi="Arial" w:cs="Arial"/>
                <w:sz w:val="18"/>
                <w:szCs w:val="18"/>
              </w:rPr>
            </w:pP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8E4D95" w:rsidRDefault="00726314" w:rsidP="00B51C91">
            <w:pPr>
              <w:pStyle w:val="afb"/>
              <w:numPr>
                <w:ilvl w:val="0"/>
                <w:numId w:val="192"/>
              </w:numPr>
              <w:tabs>
                <w:tab w:val="left" w:pos="284"/>
                <w:tab w:val="left" w:pos="2268"/>
                <w:tab w:val="left" w:pos="2552"/>
              </w:tabs>
              <w:spacing w:before="40" w:after="40" w:line="240" w:lineRule="auto"/>
              <w:ind w:left="175" w:right="0" w:hanging="206"/>
              <w:contextualSpacing w:val="0"/>
              <w:rPr>
                <w:rFonts w:ascii="Arial" w:hAnsi="Arial" w:cs="Arial"/>
                <w:sz w:val="18"/>
                <w:szCs w:val="18"/>
              </w:rPr>
            </w:pPr>
            <w:r w:rsidRPr="008E4D95">
              <w:rPr>
                <w:rFonts w:ascii="Arial" w:hAnsi="Arial" w:cs="Arial"/>
                <w:sz w:val="18"/>
                <w:szCs w:val="18"/>
              </w:rPr>
              <w:t>Εβδομαδιαίες διαλέξεις.</w:t>
            </w:r>
          </w:p>
          <w:p w:rsidR="00726314" w:rsidRPr="009D4FA2" w:rsidRDefault="00726314" w:rsidP="00B51C91">
            <w:pPr>
              <w:pStyle w:val="afb"/>
              <w:numPr>
                <w:ilvl w:val="0"/>
                <w:numId w:val="192"/>
              </w:numPr>
              <w:tabs>
                <w:tab w:val="left" w:pos="284"/>
                <w:tab w:val="left" w:pos="2268"/>
                <w:tab w:val="left" w:pos="2552"/>
              </w:tabs>
              <w:spacing w:before="40" w:after="40" w:line="240" w:lineRule="auto"/>
              <w:ind w:left="175" w:right="0" w:hanging="206"/>
              <w:contextualSpacing w:val="0"/>
              <w:rPr>
                <w:rFonts w:ascii="Arial" w:hAnsi="Arial" w:cs="Arial"/>
                <w:color w:val="000000" w:themeColor="text1"/>
                <w:sz w:val="18"/>
                <w:szCs w:val="18"/>
              </w:rPr>
            </w:pPr>
            <w:r w:rsidRPr="008E4D95">
              <w:rPr>
                <w:rFonts w:ascii="Arial" w:hAnsi="Arial" w:cs="Arial"/>
                <w:sz w:val="18"/>
                <w:szCs w:val="18"/>
              </w:rPr>
              <w:t>15-ήμερες αναθέσεις για το σπίτι (προγραμματιστικές αναθέσεις</w:t>
            </w:r>
            <w:r w:rsidRPr="002D40E7">
              <w:rPr>
                <w:rFonts w:ascii="Arial" w:hAnsi="Arial" w:cs="Arial"/>
                <w:color w:val="000000" w:themeColor="text1"/>
                <w:sz w:val="18"/>
                <w:szCs w:val="18"/>
              </w:rPr>
              <w:t xml:space="preserve"> ή/και θεωρητικές ασκήσεις).</w:t>
            </w:r>
          </w:p>
          <w:p w:rsidR="008E4D95" w:rsidRPr="008E4D95" w:rsidRDefault="008E4D95" w:rsidP="00B51C91">
            <w:pPr>
              <w:pStyle w:val="afb"/>
              <w:numPr>
                <w:ilvl w:val="0"/>
                <w:numId w:val="192"/>
              </w:numPr>
              <w:tabs>
                <w:tab w:val="left" w:pos="284"/>
                <w:tab w:val="left" w:pos="2268"/>
                <w:tab w:val="left" w:pos="2552"/>
              </w:tabs>
              <w:spacing w:before="40" w:after="40" w:line="240" w:lineRule="auto"/>
              <w:ind w:left="175" w:right="0" w:hanging="206"/>
              <w:contextualSpacing w:val="0"/>
              <w:rPr>
                <w:rFonts w:ascii="Arial" w:hAnsi="Arial" w:cs="Arial"/>
                <w:color w:val="000000" w:themeColor="text1"/>
                <w:sz w:val="18"/>
                <w:szCs w:val="18"/>
                <w:lang w:val="en-US"/>
              </w:rPr>
            </w:pPr>
            <w:r>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40" w:after="40"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8E4D95" w:rsidRPr="008E4D95" w:rsidRDefault="00726314" w:rsidP="00B51C91">
            <w:pPr>
              <w:pStyle w:val="afb"/>
              <w:numPr>
                <w:ilvl w:val="0"/>
                <w:numId w:val="243"/>
              </w:numPr>
              <w:tabs>
                <w:tab w:val="left" w:pos="284"/>
                <w:tab w:val="left" w:pos="2268"/>
                <w:tab w:val="left" w:pos="2552"/>
              </w:tabs>
              <w:spacing w:before="40" w:after="40" w:line="240" w:lineRule="auto"/>
              <w:ind w:left="317" w:right="0" w:hanging="283"/>
              <w:contextualSpacing w:val="0"/>
              <w:rPr>
                <w:rFonts w:ascii="Arial" w:hAnsi="Arial" w:cs="Arial"/>
                <w:spacing w:val="-3"/>
                <w:sz w:val="18"/>
                <w:szCs w:val="18"/>
              </w:rPr>
            </w:pPr>
            <w:r w:rsidRPr="008E4D95">
              <w:rPr>
                <w:rFonts w:ascii="Arial" w:hAnsi="Arial" w:cs="Arial"/>
                <w:spacing w:val="-3"/>
                <w:sz w:val="18"/>
                <w:szCs w:val="18"/>
              </w:rPr>
              <w:t xml:space="preserve">Τελική γραπτή εξέταση, με ερωτήματα ανάπτυξης επιχειρημάτων για επίλυση προβλημάτων και ασκήσεων. </w:t>
            </w:r>
          </w:p>
          <w:p w:rsidR="00726314" w:rsidRPr="008E4D95" w:rsidRDefault="00726314" w:rsidP="00B51C91">
            <w:pPr>
              <w:pStyle w:val="afb"/>
              <w:numPr>
                <w:ilvl w:val="0"/>
                <w:numId w:val="243"/>
              </w:numPr>
              <w:tabs>
                <w:tab w:val="left" w:pos="284"/>
                <w:tab w:val="left" w:pos="2268"/>
                <w:tab w:val="left" w:pos="2552"/>
              </w:tabs>
              <w:spacing w:before="40" w:after="40" w:line="240" w:lineRule="auto"/>
              <w:ind w:left="317" w:right="0" w:hanging="283"/>
              <w:contextualSpacing w:val="0"/>
              <w:rPr>
                <w:rFonts w:ascii="Arial" w:hAnsi="Arial" w:cs="Arial"/>
                <w:spacing w:val="-3"/>
                <w:sz w:val="18"/>
                <w:szCs w:val="18"/>
              </w:rPr>
            </w:pPr>
            <w:r w:rsidRPr="008E4D95">
              <w:rPr>
                <w:rFonts w:ascii="Arial" w:hAnsi="Arial" w:cs="Arial"/>
                <w:spacing w:val="-3"/>
                <w:sz w:val="18"/>
                <w:szCs w:val="18"/>
              </w:rPr>
              <w:t>Προεραιτική προγραμματιστική εργασία. Ανάθεση για το σπίτι</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4" w:after="54" w:line="240" w:lineRule="auto"/>
              <w:ind w:left="0" w:right="0"/>
              <w:jc w:val="left"/>
              <w:rPr>
                <w:rFonts w:ascii="Arial" w:hAnsi="Arial" w:cs="Arial"/>
                <w:sz w:val="18"/>
                <w:szCs w:val="18"/>
              </w:rPr>
            </w:pPr>
            <w:r w:rsidRPr="002D40E7">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33223C" w:rsidP="00726314">
            <w:pPr>
              <w:tabs>
                <w:tab w:val="left" w:pos="284"/>
                <w:tab w:val="left" w:pos="2268"/>
                <w:tab w:val="left" w:pos="2552"/>
              </w:tabs>
              <w:spacing w:before="54" w:after="54" w:line="240" w:lineRule="auto"/>
              <w:ind w:left="0" w:right="0"/>
              <w:rPr>
                <w:rFonts w:ascii="Arial" w:hAnsi="Arial" w:cs="Arial"/>
                <w:sz w:val="18"/>
                <w:szCs w:val="18"/>
              </w:rPr>
            </w:pPr>
            <w:hyperlink r:id="rId129" w:history="1">
              <w:r w:rsidR="00726314" w:rsidRPr="002D40E7">
                <w:rPr>
                  <w:rStyle w:val="-"/>
                  <w:rFonts w:ascii="Arial" w:hAnsi="Arial" w:cs="Arial"/>
                  <w:sz w:val="18"/>
                  <w:szCs w:val="18"/>
                </w:rPr>
                <w:t>http://www.cse.uoi.gr/~kontog/courses/Algorithms-For-Big-Data/</w:t>
              </w:r>
            </w:hyperlink>
          </w:p>
        </w:tc>
      </w:tr>
    </w:tbl>
    <w:p w:rsidR="00726314" w:rsidRPr="00040A3B" w:rsidRDefault="00726314" w:rsidP="00726314">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61"/>
      </w:tblGrid>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b/>
                <w:color w:val="000000" w:themeColor="text1"/>
                <w:sz w:val="18"/>
                <w:szCs w:val="18"/>
              </w:rPr>
            </w:pPr>
            <w:r w:rsidRPr="002D40E7">
              <w:rPr>
                <w:rFonts w:ascii="Arial" w:hAnsi="Arial" w:cs="Arial"/>
                <w:b/>
                <w:color w:val="000000" w:themeColor="text1"/>
                <w:sz w:val="18"/>
                <w:szCs w:val="18"/>
              </w:rPr>
              <w:t>Ασύρματες Ζεύξεις (ΜΥΕ048)</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30" w:after="30" w:line="240" w:lineRule="auto"/>
              <w:ind w:left="0" w:right="0"/>
              <w:jc w:val="left"/>
              <w:rPr>
                <w:rFonts w:ascii="Arial" w:hAnsi="Arial" w:cs="Arial"/>
                <w:sz w:val="18"/>
                <w:szCs w:val="18"/>
              </w:rPr>
            </w:pPr>
            <w:r w:rsidRPr="002D40E7">
              <w:rPr>
                <w:rFonts w:ascii="Arial" w:hAnsi="Arial" w:cs="Arial"/>
                <w:sz w:val="18"/>
                <w:szCs w:val="18"/>
              </w:rPr>
              <w:t xml:space="preserve">Περιγραφή μαθήματος </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30" w:after="30" w:line="240" w:lineRule="auto"/>
              <w:ind w:left="0" w:right="0"/>
              <w:rPr>
                <w:rFonts w:ascii="Arial" w:hAnsi="Arial" w:cs="Arial"/>
                <w:sz w:val="18"/>
                <w:szCs w:val="18"/>
              </w:rPr>
            </w:pPr>
            <w:r w:rsidRPr="002D40E7">
              <w:rPr>
                <w:rFonts w:ascii="Arial" w:hAnsi="Arial" w:cs="Arial"/>
                <w:sz w:val="18"/>
                <w:szCs w:val="18"/>
              </w:rPr>
              <w:t>Στο μάθημα προσφέρονται βασικές γνώσεις μηχανικού τηλεπικοινωνιών εστιασμένες σε θέματα απωλειών διάδοσης σήματος και μελέτης του ισοζυγίου ζεύξης. Κύριες θεματικές ενότητες είναι οι εξής:</w:t>
            </w:r>
          </w:p>
          <w:p w:rsidR="00726314" w:rsidRPr="002D40E7" w:rsidRDefault="00726314" w:rsidP="006B6E65">
            <w:pPr>
              <w:tabs>
                <w:tab w:val="left" w:pos="284"/>
                <w:tab w:val="left" w:pos="2268"/>
                <w:tab w:val="left" w:pos="2552"/>
              </w:tabs>
              <w:spacing w:before="30" w:after="30" w:line="240" w:lineRule="auto"/>
              <w:ind w:left="0" w:right="0"/>
              <w:rPr>
                <w:rFonts w:ascii="Arial" w:hAnsi="Arial" w:cs="Arial"/>
                <w:sz w:val="18"/>
                <w:szCs w:val="18"/>
              </w:rPr>
            </w:pPr>
            <w:r w:rsidRPr="002D40E7">
              <w:rPr>
                <w:rFonts w:ascii="Arial" w:hAnsi="Arial" w:cs="Arial"/>
                <w:sz w:val="18"/>
                <w:szCs w:val="18"/>
              </w:rPr>
              <w:t>Βασικές αρχές διάδοσης σήματος</w:t>
            </w:r>
            <w:r w:rsidR="008E4D95" w:rsidRPr="008E4D95">
              <w:rPr>
                <w:rFonts w:ascii="Arial" w:hAnsi="Arial" w:cs="Arial"/>
                <w:sz w:val="18"/>
                <w:szCs w:val="18"/>
              </w:rPr>
              <w:t xml:space="preserve">. </w:t>
            </w:r>
            <w:r w:rsidRPr="002D40E7">
              <w:rPr>
                <w:rFonts w:ascii="Arial" w:hAnsi="Arial" w:cs="Arial"/>
                <w:sz w:val="18"/>
                <w:szCs w:val="18"/>
              </w:rPr>
              <w:t xml:space="preserve"> Μοντελοποίηση του τρόπου διάδοσης</w:t>
            </w:r>
            <w:r w:rsidR="008E4D95" w:rsidRPr="008E4D95">
              <w:rPr>
                <w:rFonts w:ascii="Arial" w:hAnsi="Arial" w:cs="Arial"/>
                <w:sz w:val="18"/>
                <w:szCs w:val="18"/>
              </w:rPr>
              <w:t xml:space="preserve">. </w:t>
            </w:r>
            <w:r w:rsidRPr="002D40E7">
              <w:rPr>
                <w:rFonts w:ascii="Arial" w:hAnsi="Arial" w:cs="Arial"/>
                <w:sz w:val="18"/>
                <w:szCs w:val="18"/>
              </w:rPr>
              <w:t>Αναλυτικά μοντέλα εκτίμησης των απωλειών</w:t>
            </w:r>
            <w:r w:rsidR="008E4D95" w:rsidRPr="008E4D95">
              <w:rPr>
                <w:rFonts w:ascii="Arial" w:hAnsi="Arial" w:cs="Arial"/>
                <w:sz w:val="18"/>
                <w:szCs w:val="18"/>
              </w:rPr>
              <w:t>.</w:t>
            </w:r>
            <w:r w:rsidRPr="002D40E7">
              <w:rPr>
                <w:rFonts w:ascii="Arial" w:hAnsi="Arial" w:cs="Arial"/>
                <w:sz w:val="18"/>
                <w:szCs w:val="18"/>
              </w:rPr>
              <w:t xml:space="preserve"> Απώλειες επίπεδης γης</w:t>
            </w:r>
            <w:r w:rsidR="008E4D95" w:rsidRPr="008E4D95">
              <w:rPr>
                <w:rFonts w:ascii="Arial" w:hAnsi="Arial" w:cs="Arial"/>
                <w:sz w:val="18"/>
                <w:szCs w:val="18"/>
              </w:rPr>
              <w:t xml:space="preserve">. </w:t>
            </w:r>
            <w:r w:rsidRPr="002D40E7">
              <w:rPr>
                <w:rFonts w:ascii="Arial" w:hAnsi="Arial" w:cs="Arial"/>
                <w:sz w:val="18"/>
                <w:szCs w:val="18"/>
              </w:rPr>
              <w:t xml:space="preserve"> Απώλειες δύο ακτινών</w:t>
            </w:r>
            <w:r w:rsidR="008E4D95" w:rsidRPr="008E4D95">
              <w:rPr>
                <w:rFonts w:ascii="Arial" w:hAnsi="Arial" w:cs="Arial"/>
                <w:sz w:val="18"/>
                <w:szCs w:val="18"/>
              </w:rPr>
              <w:t xml:space="preserve">. </w:t>
            </w:r>
            <w:r w:rsidRPr="002D40E7">
              <w:rPr>
                <w:rFonts w:ascii="Arial" w:hAnsi="Arial" w:cs="Arial"/>
                <w:sz w:val="18"/>
                <w:szCs w:val="18"/>
              </w:rPr>
              <w:t xml:space="preserve"> Απώλειες περίθλασης</w:t>
            </w:r>
            <w:r w:rsidR="008E4D95" w:rsidRPr="008E4D95">
              <w:rPr>
                <w:rFonts w:ascii="Arial" w:hAnsi="Arial" w:cs="Arial"/>
                <w:sz w:val="18"/>
                <w:szCs w:val="18"/>
              </w:rPr>
              <w:t xml:space="preserve">. </w:t>
            </w:r>
            <w:r w:rsidRPr="002D40E7">
              <w:rPr>
                <w:rFonts w:ascii="Arial" w:hAnsi="Arial" w:cs="Arial"/>
                <w:sz w:val="18"/>
                <w:szCs w:val="18"/>
              </w:rPr>
              <w:t xml:space="preserve"> Ζώνες Fresnel</w:t>
            </w:r>
            <w:r w:rsidR="008E4D95" w:rsidRPr="008E4D95">
              <w:rPr>
                <w:rFonts w:ascii="Arial" w:hAnsi="Arial" w:cs="Arial"/>
                <w:sz w:val="18"/>
                <w:szCs w:val="18"/>
              </w:rPr>
              <w:t>.</w:t>
            </w:r>
            <w:r w:rsidRPr="002D40E7">
              <w:rPr>
                <w:rFonts w:ascii="Arial" w:hAnsi="Arial" w:cs="Arial"/>
                <w:sz w:val="18"/>
                <w:szCs w:val="18"/>
              </w:rPr>
              <w:t xml:space="preserve"> Ισοζύγιο ζεύξης (</w:t>
            </w:r>
            <w:r w:rsidRPr="002D40E7">
              <w:rPr>
                <w:rFonts w:ascii="Arial" w:hAnsi="Arial" w:cs="Arial"/>
                <w:sz w:val="18"/>
                <w:szCs w:val="18"/>
                <w:lang w:val="en-US"/>
              </w:rPr>
              <w:t>Link</w:t>
            </w:r>
            <w:r w:rsidRPr="002D40E7">
              <w:rPr>
                <w:rFonts w:ascii="Arial" w:hAnsi="Arial" w:cs="Arial"/>
                <w:sz w:val="18"/>
                <w:szCs w:val="18"/>
              </w:rPr>
              <w:t xml:space="preserve"> </w:t>
            </w:r>
            <w:r w:rsidRPr="002D40E7">
              <w:rPr>
                <w:rFonts w:ascii="Arial" w:hAnsi="Arial" w:cs="Arial"/>
                <w:sz w:val="18"/>
                <w:szCs w:val="18"/>
                <w:lang w:val="en-US"/>
              </w:rPr>
              <w:t>Budget</w:t>
            </w:r>
            <w:r w:rsidRPr="002D40E7">
              <w:rPr>
                <w:rFonts w:ascii="Arial" w:hAnsi="Arial" w:cs="Arial"/>
                <w:sz w:val="18"/>
                <w:szCs w:val="18"/>
              </w:rPr>
              <w:t>)</w:t>
            </w:r>
            <w:r w:rsidR="008E4D95" w:rsidRPr="008E4D95">
              <w:rPr>
                <w:rFonts w:ascii="Arial" w:hAnsi="Arial" w:cs="Arial"/>
                <w:sz w:val="18"/>
                <w:szCs w:val="18"/>
              </w:rPr>
              <w:t xml:space="preserve">. </w:t>
            </w:r>
            <w:r w:rsidRPr="002D40E7">
              <w:rPr>
                <w:rFonts w:ascii="Arial" w:hAnsi="Arial" w:cs="Arial"/>
                <w:sz w:val="18"/>
                <w:szCs w:val="18"/>
              </w:rPr>
              <w:t xml:space="preserve"> Εμπειρικά μοντέλα εκτίμησης των απωλειών</w:t>
            </w:r>
            <w:r w:rsidR="008E4D95" w:rsidRPr="008E4D95">
              <w:rPr>
                <w:rFonts w:ascii="Arial" w:hAnsi="Arial" w:cs="Arial"/>
                <w:sz w:val="18"/>
                <w:szCs w:val="18"/>
              </w:rPr>
              <w:t xml:space="preserve">. </w:t>
            </w:r>
            <w:r w:rsidRPr="002D40E7">
              <w:rPr>
                <w:rFonts w:ascii="Arial" w:hAnsi="Arial" w:cs="Arial"/>
                <w:sz w:val="18"/>
                <w:szCs w:val="18"/>
              </w:rPr>
              <w:t>Μοντέλα εξωτερικού χώρου (Okumura Hata, Egli, IEEE, ITU-R P1546, WINNER)</w:t>
            </w:r>
            <w:r w:rsidR="008E4D95" w:rsidRPr="008E4D95">
              <w:rPr>
                <w:rFonts w:ascii="Arial" w:hAnsi="Arial" w:cs="Arial"/>
                <w:sz w:val="18"/>
                <w:szCs w:val="18"/>
              </w:rPr>
              <w:t xml:space="preserve">. </w:t>
            </w:r>
            <w:r w:rsidRPr="002D40E7">
              <w:rPr>
                <w:rFonts w:ascii="Arial" w:hAnsi="Arial" w:cs="Arial"/>
                <w:sz w:val="18"/>
                <w:szCs w:val="18"/>
              </w:rPr>
              <w:t>Μοντέλα εσωτερικού χώρου (Απλής κλισης, COST 231, ITU-R P1238)</w:t>
            </w:r>
            <w:r w:rsidR="008E4D95" w:rsidRPr="008E4D95">
              <w:rPr>
                <w:rFonts w:ascii="Arial" w:hAnsi="Arial" w:cs="Arial"/>
                <w:sz w:val="18"/>
                <w:szCs w:val="18"/>
              </w:rPr>
              <w:t xml:space="preserve">. </w:t>
            </w:r>
            <w:r w:rsidRPr="002D40E7">
              <w:rPr>
                <w:rFonts w:ascii="Arial" w:hAnsi="Arial" w:cs="Arial"/>
                <w:sz w:val="18"/>
                <w:szCs w:val="18"/>
              </w:rPr>
              <w:t xml:space="preserve"> Διαλείψεις και χαρακτηρισμός διαύλου</w:t>
            </w:r>
            <w:r w:rsidR="008E4D95" w:rsidRPr="008E4D95">
              <w:rPr>
                <w:rFonts w:ascii="Arial" w:hAnsi="Arial" w:cs="Arial"/>
                <w:sz w:val="18"/>
                <w:szCs w:val="18"/>
              </w:rPr>
              <w:t xml:space="preserve">. </w:t>
            </w:r>
            <w:r w:rsidRPr="002D40E7">
              <w:rPr>
                <w:rFonts w:ascii="Arial" w:hAnsi="Arial" w:cs="Arial"/>
                <w:sz w:val="18"/>
                <w:szCs w:val="18"/>
              </w:rPr>
              <w:t>Διαλείψεις μικρής κλίμακας</w:t>
            </w:r>
            <w:r w:rsidR="008E4D95" w:rsidRPr="008E4D95">
              <w:rPr>
                <w:rFonts w:ascii="Arial" w:hAnsi="Arial" w:cs="Arial"/>
                <w:sz w:val="18"/>
                <w:szCs w:val="18"/>
              </w:rPr>
              <w:t xml:space="preserve">. </w:t>
            </w:r>
            <w:r w:rsidRPr="002D40E7">
              <w:rPr>
                <w:rFonts w:ascii="Arial" w:hAnsi="Arial" w:cs="Arial"/>
                <w:sz w:val="18"/>
                <w:szCs w:val="18"/>
              </w:rPr>
              <w:t xml:space="preserve"> Διαλείψεις μεγάλης κλίμακας</w:t>
            </w:r>
            <w:r w:rsidR="008E4D95" w:rsidRPr="008E4D95">
              <w:rPr>
                <w:rFonts w:ascii="Arial" w:hAnsi="Arial" w:cs="Arial"/>
                <w:sz w:val="18"/>
                <w:szCs w:val="18"/>
              </w:rPr>
              <w:t xml:space="preserve">. </w:t>
            </w:r>
            <w:r w:rsidRPr="002D40E7">
              <w:rPr>
                <w:rFonts w:ascii="Arial" w:hAnsi="Arial" w:cs="Arial"/>
                <w:sz w:val="18"/>
                <w:szCs w:val="18"/>
              </w:rPr>
              <w:t>Εμπειρικός προσδιορισμός συντελεστή απωλειών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8E4D95" w:rsidRDefault="00726314" w:rsidP="006B6E65">
            <w:pPr>
              <w:tabs>
                <w:tab w:val="left" w:pos="284"/>
                <w:tab w:val="left" w:pos="2268"/>
                <w:tab w:val="left" w:pos="2552"/>
              </w:tabs>
              <w:spacing w:before="30" w:after="30" w:line="240" w:lineRule="auto"/>
              <w:ind w:left="0" w:right="0"/>
              <w:jc w:val="left"/>
              <w:rPr>
                <w:rFonts w:ascii="Arial" w:hAnsi="Arial" w:cs="Arial"/>
                <w:sz w:val="18"/>
                <w:szCs w:val="18"/>
              </w:rPr>
            </w:pPr>
            <w:r w:rsidRPr="002D40E7">
              <w:rPr>
                <w:rFonts w:ascii="Arial" w:hAnsi="Arial" w:cs="Arial"/>
                <w:sz w:val="18"/>
                <w:szCs w:val="18"/>
              </w:rPr>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30" w:after="30" w:line="240" w:lineRule="auto"/>
              <w:ind w:left="0" w:right="0"/>
              <w:rPr>
                <w:rFonts w:ascii="Arial" w:hAnsi="Arial" w:cs="Arial"/>
                <w:sz w:val="18"/>
                <w:szCs w:val="18"/>
              </w:rPr>
            </w:pPr>
            <w:r w:rsidRPr="002D40E7">
              <w:rPr>
                <w:rFonts w:ascii="Arial" w:hAnsi="Arial" w:cs="Arial"/>
                <w:sz w:val="18"/>
                <w:szCs w:val="18"/>
              </w:rPr>
              <w:t xml:space="preserve">Το μάθημα προσφέρει μια εισαγωγή στις αρχές της ασύρματης διάδοσης και στη σχεδίαση μιας ασύρματης ζεύξης. Στόχος του μαθήματος είναι να προσφέρει στους </w:t>
            </w:r>
            <w:r w:rsidRPr="002D40E7">
              <w:rPr>
                <w:rFonts w:ascii="Arial" w:hAnsi="Arial" w:cs="Arial"/>
                <w:sz w:val="18"/>
                <w:szCs w:val="18"/>
              </w:rPr>
              <w:lastRenderedPageBreak/>
              <w:t>φοιτητές τα κατάλληλα εφόδια για την κατανόηση των φαινομένων που υπεισέρχονται στη διάδοση σήματος καθώς και των αρχών που διέπουν τη σχεδίαση και μελέτη των ασύρματων επικοινωνιών.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30" w:after="30" w:line="240" w:lineRule="auto"/>
              <w:ind w:left="0" w:right="0"/>
              <w:jc w:val="left"/>
              <w:rPr>
                <w:rFonts w:ascii="Arial" w:hAnsi="Arial" w:cs="Arial"/>
                <w:sz w:val="18"/>
                <w:szCs w:val="18"/>
              </w:rPr>
            </w:pPr>
            <w:r w:rsidRPr="002D40E7">
              <w:rPr>
                <w:rFonts w:ascii="Arial" w:hAnsi="Arial" w:cs="Arial"/>
                <w:sz w:val="18"/>
                <w:szCs w:val="18"/>
              </w:rPr>
              <w:lastRenderedPageBreak/>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pStyle w:val="afb"/>
              <w:tabs>
                <w:tab w:val="left" w:pos="284"/>
                <w:tab w:val="left" w:pos="2268"/>
                <w:tab w:val="left" w:pos="2552"/>
              </w:tabs>
              <w:spacing w:before="30" w:after="30" w:line="240" w:lineRule="auto"/>
              <w:ind w:left="0" w:right="0"/>
              <w:contextualSpacing w:val="0"/>
              <w:rPr>
                <w:rFonts w:ascii="Arial" w:hAnsi="Arial" w:cs="Arial"/>
                <w:sz w:val="18"/>
                <w:szCs w:val="18"/>
              </w:rPr>
            </w:pPr>
            <w:r w:rsidRPr="002D40E7">
              <w:rPr>
                <w:rFonts w:ascii="Arial" w:hAnsi="Arial" w:cs="Arial"/>
                <w:sz w:val="18"/>
                <w:szCs w:val="18"/>
              </w:rPr>
              <w:t>Οι φοιτητές μετά την επιτυχή ολοκλήρωση του μαθήματος θα είναι σε θέση να:</w:t>
            </w:r>
          </w:p>
          <w:p w:rsidR="00726314" w:rsidRPr="002D40E7" w:rsidRDefault="00726314" w:rsidP="006B6E65">
            <w:pPr>
              <w:pStyle w:val="afb"/>
              <w:tabs>
                <w:tab w:val="left" w:pos="0"/>
                <w:tab w:val="left" w:pos="2268"/>
                <w:tab w:val="left" w:pos="2552"/>
              </w:tabs>
              <w:spacing w:before="30" w:after="30" w:line="240" w:lineRule="auto"/>
              <w:ind w:left="175" w:right="0" w:hanging="175"/>
              <w:contextualSpacing w:val="0"/>
              <w:rPr>
                <w:rFonts w:ascii="Arial" w:hAnsi="Arial" w:cs="Arial"/>
                <w:sz w:val="18"/>
                <w:szCs w:val="18"/>
              </w:rPr>
            </w:pPr>
            <w:r w:rsidRPr="002D40E7">
              <w:rPr>
                <w:rFonts w:ascii="Arial" w:hAnsi="Arial" w:cs="Arial"/>
                <w:sz w:val="18"/>
                <w:szCs w:val="18"/>
              </w:rPr>
              <w:t>•</w:t>
            </w:r>
            <w:r w:rsidRPr="002D40E7">
              <w:rPr>
                <w:rFonts w:ascii="Arial" w:hAnsi="Arial" w:cs="Arial"/>
                <w:sz w:val="18"/>
                <w:szCs w:val="18"/>
              </w:rPr>
              <w:tab/>
              <w:t>κατανοούν τις προκλήσεις και τους βασικούς περιορισμούς που θέτει η ασύρματη διάδοση στην σχεδίαση μιας ζεύξης</w:t>
            </w:r>
          </w:p>
          <w:p w:rsidR="00726314" w:rsidRPr="002D40E7" w:rsidRDefault="00726314" w:rsidP="006B6E65">
            <w:pPr>
              <w:pStyle w:val="afb"/>
              <w:tabs>
                <w:tab w:val="left" w:pos="0"/>
                <w:tab w:val="left" w:pos="2268"/>
                <w:tab w:val="left" w:pos="2552"/>
              </w:tabs>
              <w:spacing w:before="30" w:after="30" w:line="240" w:lineRule="auto"/>
              <w:ind w:left="175" w:right="0" w:hanging="175"/>
              <w:contextualSpacing w:val="0"/>
              <w:rPr>
                <w:rFonts w:ascii="Arial" w:hAnsi="Arial" w:cs="Arial"/>
                <w:sz w:val="18"/>
                <w:szCs w:val="18"/>
              </w:rPr>
            </w:pPr>
            <w:r w:rsidRPr="002D40E7">
              <w:rPr>
                <w:rFonts w:ascii="Arial" w:hAnsi="Arial" w:cs="Arial"/>
                <w:sz w:val="18"/>
                <w:szCs w:val="18"/>
              </w:rPr>
              <w:t>•</w:t>
            </w:r>
            <w:r w:rsidRPr="002D40E7">
              <w:rPr>
                <w:rFonts w:ascii="Arial" w:hAnsi="Arial" w:cs="Arial"/>
                <w:sz w:val="18"/>
                <w:szCs w:val="18"/>
              </w:rPr>
              <w:tab/>
              <w:t>μπορούν να περιγράψουν με ποιο τρόπο μια ασύρματη ζεύξη διαφέρει από μια ενσύρματη</w:t>
            </w:r>
          </w:p>
          <w:p w:rsidR="00726314" w:rsidRPr="002D40E7" w:rsidRDefault="00726314" w:rsidP="006B6E65">
            <w:pPr>
              <w:pStyle w:val="afb"/>
              <w:tabs>
                <w:tab w:val="left" w:pos="0"/>
                <w:tab w:val="left" w:pos="2268"/>
                <w:tab w:val="left" w:pos="2552"/>
              </w:tabs>
              <w:spacing w:before="30" w:after="30" w:line="240" w:lineRule="auto"/>
              <w:ind w:left="175" w:right="0" w:hanging="175"/>
              <w:contextualSpacing w:val="0"/>
              <w:rPr>
                <w:rFonts w:ascii="Arial" w:hAnsi="Arial" w:cs="Arial"/>
                <w:sz w:val="18"/>
                <w:szCs w:val="18"/>
              </w:rPr>
            </w:pPr>
            <w:r w:rsidRPr="002D40E7">
              <w:rPr>
                <w:rFonts w:ascii="Arial" w:hAnsi="Arial" w:cs="Arial"/>
                <w:sz w:val="18"/>
                <w:szCs w:val="18"/>
              </w:rPr>
              <w:t>•</w:t>
            </w:r>
            <w:r w:rsidRPr="002D40E7">
              <w:rPr>
                <w:rFonts w:ascii="Arial" w:hAnsi="Arial" w:cs="Arial"/>
                <w:sz w:val="18"/>
                <w:szCs w:val="18"/>
              </w:rPr>
              <w:tab/>
              <w:t>περιγράψουν τα διάφορα φαινόμενα που διέπουν την διάδοση ενός σήματος και να εκτιμούν ποιοτικά την επίδοση μίας ζεύξης</w:t>
            </w:r>
          </w:p>
          <w:p w:rsidR="00726314" w:rsidRPr="002D40E7" w:rsidRDefault="00726314" w:rsidP="006B6E65">
            <w:pPr>
              <w:pStyle w:val="afb"/>
              <w:tabs>
                <w:tab w:val="left" w:pos="0"/>
                <w:tab w:val="left" w:pos="2268"/>
                <w:tab w:val="left" w:pos="2552"/>
              </w:tabs>
              <w:spacing w:before="30" w:after="30" w:line="240" w:lineRule="auto"/>
              <w:ind w:left="175" w:right="0" w:hanging="175"/>
              <w:contextualSpacing w:val="0"/>
              <w:rPr>
                <w:rFonts w:ascii="Arial" w:hAnsi="Arial" w:cs="Arial"/>
                <w:sz w:val="18"/>
                <w:szCs w:val="18"/>
              </w:rPr>
            </w:pPr>
            <w:r w:rsidRPr="002D40E7">
              <w:rPr>
                <w:rFonts w:ascii="Arial" w:hAnsi="Arial" w:cs="Arial"/>
                <w:sz w:val="18"/>
                <w:szCs w:val="18"/>
              </w:rPr>
              <w:t>•</w:t>
            </w:r>
            <w:r w:rsidRPr="002D40E7">
              <w:rPr>
                <w:rFonts w:ascii="Arial" w:hAnsi="Arial" w:cs="Arial"/>
                <w:sz w:val="18"/>
                <w:szCs w:val="18"/>
              </w:rPr>
              <w:tab/>
              <w:t>εκτιμούν το βαθμό επίδρασης διαφόρων παραμέτρων στην αποδοτικότητα μίας ζεύξης</w:t>
            </w:r>
          </w:p>
          <w:p w:rsidR="00726314" w:rsidRPr="002D40E7" w:rsidRDefault="00726314" w:rsidP="006B6E65">
            <w:pPr>
              <w:pStyle w:val="afb"/>
              <w:tabs>
                <w:tab w:val="left" w:pos="0"/>
                <w:tab w:val="left" w:pos="2268"/>
                <w:tab w:val="left" w:pos="2552"/>
              </w:tabs>
              <w:spacing w:before="30" w:after="30" w:line="240" w:lineRule="auto"/>
              <w:ind w:left="175" w:right="0" w:hanging="175"/>
              <w:contextualSpacing w:val="0"/>
              <w:rPr>
                <w:rFonts w:ascii="Arial" w:hAnsi="Arial" w:cs="Arial"/>
                <w:sz w:val="18"/>
                <w:szCs w:val="18"/>
              </w:rPr>
            </w:pPr>
            <w:r w:rsidRPr="002D40E7">
              <w:rPr>
                <w:rFonts w:ascii="Arial" w:hAnsi="Arial" w:cs="Arial"/>
                <w:sz w:val="18"/>
                <w:szCs w:val="18"/>
              </w:rPr>
              <w:t>•</w:t>
            </w:r>
            <w:r w:rsidRPr="002D40E7">
              <w:rPr>
                <w:rFonts w:ascii="Arial" w:hAnsi="Arial" w:cs="Arial"/>
                <w:sz w:val="18"/>
                <w:szCs w:val="18"/>
              </w:rPr>
              <w:tab/>
              <w:t>επιλύουν προβλήματα ποσοτικοποίησης του ισοζυγίου ζεύξης</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30" w:after="30"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6B6E65">
            <w:pPr>
              <w:tabs>
                <w:tab w:val="left" w:pos="284"/>
                <w:tab w:val="left" w:pos="2268"/>
                <w:tab w:val="left" w:pos="2552"/>
              </w:tabs>
              <w:spacing w:before="30" w:after="30"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B014D5" w:rsidRDefault="00726314" w:rsidP="00B51C91">
            <w:pPr>
              <w:pStyle w:val="afb"/>
              <w:numPr>
                <w:ilvl w:val="0"/>
                <w:numId w:val="198"/>
              </w:numPr>
              <w:tabs>
                <w:tab w:val="left" w:pos="2268"/>
                <w:tab w:val="left" w:pos="2552"/>
              </w:tabs>
              <w:spacing w:before="30" w:after="30" w:line="240" w:lineRule="auto"/>
              <w:ind w:left="175" w:right="0" w:hanging="175"/>
              <w:contextualSpacing w:val="0"/>
              <w:rPr>
                <w:rFonts w:ascii="Arial" w:hAnsi="Arial" w:cs="Arial"/>
                <w:sz w:val="18"/>
                <w:szCs w:val="18"/>
              </w:rPr>
            </w:pPr>
            <w:r w:rsidRPr="00B014D5">
              <w:rPr>
                <w:rFonts w:ascii="Arial" w:hAnsi="Arial" w:cs="Arial"/>
                <w:sz w:val="18"/>
                <w:szCs w:val="18"/>
              </w:rPr>
              <w:t>Βιβλίο [33154041]: Συστήματα Κινητών Επικοινωνιών, Έκδοση: 2η/2013, Συγγραφείς: Κανάτας Αθανάσιος, Κωνσταντίνου Φίλιππος, Πάντος Γεώργιος, Εκδόσεις: Α. ΠΑΠΑΣΩΤΗΡΙΟΥ &amp; ΣΙΑ Ι.Κ.Ε</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30" w:after="30"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8E4D95" w:rsidRPr="009D4FA2" w:rsidRDefault="00726314" w:rsidP="00B51C91">
            <w:pPr>
              <w:pStyle w:val="afb"/>
              <w:numPr>
                <w:ilvl w:val="0"/>
                <w:numId w:val="198"/>
              </w:numPr>
              <w:tabs>
                <w:tab w:val="left" w:pos="284"/>
                <w:tab w:val="left" w:pos="2268"/>
                <w:tab w:val="left" w:pos="2552"/>
              </w:tabs>
              <w:spacing w:before="30" w:after="30" w:line="240" w:lineRule="auto"/>
              <w:ind w:left="318" w:right="0" w:hanging="284"/>
              <w:contextualSpacing w:val="0"/>
              <w:rPr>
                <w:rFonts w:ascii="Arial" w:hAnsi="Arial" w:cs="Arial"/>
                <w:sz w:val="18"/>
                <w:szCs w:val="18"/>
              </w:rPr>
            </w:pPr>
            <w:r w:rsidRPr="008E4D95">
              <w:rPr>
                <w:rFonts w:ascii="Arial" w:hAnsi="Arial" w:cs="Arial" w:hint="eastAsia"/>
                <w:sz w:val="18"/>
                <w:szCs w:val="18"/>
              </w:rPr>
              <w:t>Σειρά</w:t>
            </w:r>
            <w:r w:rsidRPr="008E4D95">
              <w:rPr>
                <w:rFonts w:ascii="Arial" w:hAnsi="Arial" w:cs="Arial"/>
                <w:sz w:val="18"/>
                <w:szCs w:val="18"/>
              </w:rPr>
              <w:t xml:space="preserve"> </w:t>
            </w:r>
            <w:r w:rsidRPr="008E4D95">
              <w:rPr>
                <w:rFonts w:ascii="Arial" w:hAnsi="Arial" w:cs="Arial" w:hint="eastAsia"/>
                <w:sz w:val="18"/>
                <w:szCs w:val="18"/>
              </w:rPr>
              <w:t>διαλέξεων</w:t>
            </w:r>
            <w:r w:rsidRPr="008E4D95">
              <w:rPr>
                <w:rFonts w:ascii="Arial" w:hAnsi="Arial" w:cs="Arial"/>
                <w:sz w:val="18"/>
                <w:szCs w:val="18"/>
              </w:rPr>
              <w:t xml:space="preserve"> </w:t>
            </w:r>
            <w:r w:rsidRPr="008E4D95">
              <w:rPr>
                <w:rFonts w:ascii="Arial" w:hAnsi="Arial" w:cs="Arial" w:hint="eastAsia"/>
                <w:sz w:val="18"/>
                <w:szCs w:val="18"/>
              </w:rPr>
              <w:t>και</w:t>
            </w:r>
            <w:r w:rsidRPr="008E4D95">
              <w:rPr>
                <w:rFonts w:ascii="Arial" w:hAnsi="Arial" w:cs="Arial"/>
                <w:sz w:val="18"/>
                <w:szCs w:val="18"/>
              </w:rPr>
              <w:t xml:space="preserve"> </w:t>
            </w:r>
            <w:r w:rsidRPr="008E4D95">
              <w:rPr>
                <w:rFonts w:ascii="Arial" w:hAnsi="Arial" w:cs="Arial" w:hint="eastAsia"/>
                <w:sz w:val="18"/>
                <w:szCs w:val="18"/>
              </w:rPr>
              <w:t>αλληλεπίδραση</w:t>
            </w:r>
            <w:r w:rsidRPr="008E4D95">
              <w:rPr>
                <w:rFonts w:ascii="Arial" w:hAnsi="Arial" w:cs="Arial"/>
                <w:sz w:val="18"/>
                <w:szCs w:val="18"/>
              </w:rPr>
              <w:t xml:space="preserve"> </w:t>
            </w:r>
            <w:r w:rsidRPr="008E4D95">
              <w:rPr>
                <w:rFonts w:ascii="Arial" w:hAnsi="Arial" w:cs="Arial" w:hint="eastAsia"/>
                <w:sz w:val="18"/>
                <w:szCs w:val="18"/>
              </w:rPr>
              <w:t>με</w:t>
            </w:r>
            <w:r w:rsidRPr="008E4D95">
              <w:rPr>
                <w:rFonts w:ascii="Arial" w:hAnsi="Arial" w:cs="Arial"/>
                <w:sz w:val="18"/>
                <w:szCs w:val="18"/>
              </w:rPr>
              <w:t xml:space="preserve"> </w:t>
            </w:r>
            <w:r w:rsidRPr="008E4D95">
              <w:rPr>
                <w:rFonts w:ascii="Arial" w:hAnsi="Arial" w:cs="Arial" w:hint="eastAsia"/>
                <w:sz w:val="18"/>
                <w:szCs w:val="18"/>
              </w:rPr>
              <w:t>τους</w:t>
            </w:r>
            <w:r w:rsidRPr="008E4D95">
              <w:rPr>
                <w:rFonts w:ascii="Arial" w:hAnsi="Arial" w:cs="Arial"/>
                <w:sz w:val="18"/>
                <w:szCs w:val="18"/>
              </w:rPr>
              <w:t xml:space="preserve"> </w:t>
            </w:r>
            <w:r w:rsidRPr="008E4D95">
              <w:rPr>
                <w:rFonts w:ascii="Arial" w:hAnsi="Arial" w:cs="Arial" w:hint="eastAsia"/>
                <w:sz w:val="18"/>
                <w:szCs w:val="18"/>
              </w:rPr>
              <w:t>φοιτητές</w:t>
            </w:r>
            <w:r w:rsidRPr="008E4D95">
              <w:rPr>
                <w:rFonts w:ascii="Arial" w:hAnsi="Arial" w:cs="Arial"/>
                <w:sz w:val="18"/>
                <w:szCs w:val="18"/>
              </w:rPr>
              <w:t xml:space="preserve"> </w:t>
            </w:r>
            <w:r w:rsidRPr="008E4D95">
              <w:rPr>
                <w:rFonts w:ascii="Arial" w:hAnsi="Arial" w:cs="Arial" w:hint="eastAsia"/>
                <w:sz w:val="18"/>
                <w:szCs w:val="18"/>
              </w:rPr>
              <w:t>μέσω</w:t>
            </w:r>
            <w:r w:rsidRPr="008E4D95">
              <w:rPr>
                <w:rFonts w:ascii="Arial" w:hAnsi="Arial" w:cs="Arial"/>
                <w:sz w:val="18"/>
                <w:szCs w:val="18"/>
              </w:rPr>
              <w:t xml:space="preserve"> </w:t>
            </w:r>
            <w:r w:rsidRPr="008E4D95">
              <w:rPr>
                <w:rFonts w:ascii="Arial" w:hAnsi="Arial" w:cs="Arial" w:hint="eastAsia"/>
                <w:sz w:val="18"/>
                <w:szCs w:val="18"/>
              </w:rPr>
              <w:t>σύντομων</w:t>
            </w:r>
            <w:r w:rsidRPr="008E4D95">
              <w:rPr>
                <w:rFonts w:ascii="Arial" w:hAnsi="Arial" w:cs="Arial"/>
                <w:sz w:val="18"/>
                <w:szCs w:val="18"/>
              </w:rPr>
              <w:t xml:space="preserve"> </w:t>
            </w:r>
            <w:r w:rsidRPr="008E4D95">
              <w:rPr>
                <w:rFonts w:ascii="Arial" w:hAnsi="Arial" w:cs="Arial" w:hint="eastAsia"/>
                <w:sz w:val="18"/>
                <w:szCs w:val="18"/>
              </w:rPr>
              <w:t>ασκήσεων</w:t>
            </w:r>
            <w:r w:rsidRPr="008E4D95">
              <w:rPr>
                <w:rFonts w:ascii="Arial" w:hAnsi="Arial" w:cs="Arial"/>
                <w:sz w:val="18"/>
                <w:szCs w:val="18"/>
              </w:rPr>
              <w:t xml:space="preserve"> </w:t>
            </w:r>
            <w:r w:rsidRPr="008E4D95">
              <w:rPr>
                <w:rFonts w:ascii="Arial" w:hAnsi="Arial" w:cs="Arial" w:hint="eastAsia"/>
                <w:sz w:val="18"/>
                <w:szCs w:val="18"/>
              </w:rPr>
              <w:t>και</w:t>
            </w:r>
            <w:r w:rsidRPr="008E4D95">
              <w:rPr>
                <w:rFonts w:ascii="Arial" w:hAnsi="Arial" w:cs="Arial"/>
                <w:sz w:val="18"/>
                <w:szCs w:val="18"/>
              </w:rPr>
              <w:t xml:space="preserve"> </w:t>
            </w:r>
            <w:r w:rsidRPr="008E4D95">
              <w:rPr>
                <w:rFonts w:ascii="Arial" w:hAnsi="Arial" w:cs="Arial" w:hint="eastAsia"/>
                <w:sz w:val="18"/>
                <w:szCs w:val="18"/>
              </w:rPr>
              <w:t>ερωτοπαντήσεων</w:t>
            </w:r>
            <w:r w:rsidRPr="008E4D95">
              <w:rPr>
                <w:rFonts w:ascii="Arial" w:hAnsi="Arial" w:cs="Arial"/>
                <w:sz w:val="18"/>
                <w:szCs w:val="18"/>
              </w:rPr>
              <w:t xml:space="preserve">. </w:t>
            </w:r>
          </w:p>
          <w:p w:rsidR="00726314" w:rsidRPr="008E4D95" w:rsidRDefault="00726314" w:rsidP="00B51C91">
            <w:pPr>
              <w:pStyle w:val="afb"/>
              <w:numPr>
                <w:ilvl w:val="0"/>
                <w:numId w:val="198"/>
              </w:numPr>
              <w:tabs>
                <w:tab w:val="left" w:pos="284"/>
                <w:tab w:val="left" w:pos="2268"/>
                <w:tab w:val="left" w:pos="2552"/>
              </w:tabs>
              <w:spacing w:before="30" w:after="30" w:line="240" w:lineRule="auto"/>
              <w:ind w:left="318" w:right="0" w:hanging="284"/>
              <w:contextualSpacing w:val="0"/>
              <w:rPr>
                <w:rFonts w:ascii="Arial" w:hAnsi="Arial" w:cs="Arial"/>
                <w:sz w:val="18"/>
                <w:szCs w:val="18"/>
              </w:rPr>
            </w:pPr>
            <w:r w:rsidRPr="008E4D95">
              <w:rPr>
                <w:rFonts w:ascii="Arial" w:hAnsi="Arial" w:cs="Arial" w:hint="eastAsia"/>
                <w:sz w:val="18"/>
                <w:szCs w:val="18"/>
              </w:rPr>
              <w:t>Εργαστηριακές</w:t>
            </w:r>
            <w:r w:rsidRPr="008E4D95">
              <w:rPr>
                <w:rFonts w:ascii="Arial" w:hAnsi="Arial" w:cs="Arial"/>
                <w:sz w:val="18"/>
                <w:szCs w:val="18"/>
              </w:rPr>
              <w:t xml:space="preserve"> </w:t>
            </w:r>
            <w:r w:rsidRPr="008E4D95">
              <w:rPr>
                <w:rFonts w:ascii="Arial" w:hAnsi="Arial" w:cs="Arial" w:hint="eastAsia"/>
                <w:sz w:val="18"/>
                <w:szCs w:val="18"/>
              </w:rPr>
              <w:t>ασκήσεις</w:t>
            </w:r>
            <w:r w:rsidRPr="008E4D95">
              <w:rPr>
                <w:rFonts w:ascii="Arial" w:hAnsi="Arial" w:cs="Arial"/>
                <w:sz w:val="18"/>
                <w:szCs w:val="18"/>
              </w:rPr>
              <w:t xml:space="preserve"> </w:t>
            </w:r>
            <w:r w:rsidRPr="008E4D95">
              <w:rPr>
                <w:rFonts w:ascii="Arial" w:hAnsi="Arial" w:cs="Arial" w:hint="eastAsia"/>
                <w:sz w:val="18"/>
                <w:szCs w:val="18"/>
              </w:rPr>
              <w:t>και</w:t>
            </w:r>
            <w:r w:rsidRPr="008E4D95">
              <w:rPr>
                <w:rFonts w:ascii="Arial" w:hAnsi="Arial" w:cs="Arial"/>
                <w:sz w:val="18"/>
                <w:szCs w:val="18"/>
              </w:rPr>
              <w:t xml:space="preserve"> </w:t>
            </w:r>
            <w:r w:rsidRPr="008E4D95">
              <w:rPr>
                <w:rFonts w:ascii="Arial" w:hAnsi="Arial" w:cs="Arial" w:hint="eastAsia"/>
                <w:sz w:val="18"/>
                <w:szCs w:val="18"/>
              </w:rPr>
              <w:t>ασκήσεις</w:t>
            </w:r>
            <w:r w:rsidRPr="008E4D95">
              <w:rPr>
                <w:rFonts w:ascii="Arial" w:hAnsi="Arial" w:cs="Arial"/>
                <w:sz w:val="18"/>
                <w:szCs w:val="18"/>
              </w:rPr>
              <w:t xml:space="preserve"> </w:t>
            </w:r>
            <w:r w:rsidRPr="008E4D95">
              <w:rPr>
                <w:rFonts w:ascii="Arial" w:hAnsi="Arial" w:cs="Arial" w:hint="eastAsia"/>
                <w:sz w:val="18"/>
                <w:szCs w:val="18"/>
              </w:rPr>
              <w:t>κατανόησης</w:t>
            </w:r>
            <w:r w:rsidRPr="008E4D95">
              <w:rPr>
                <w:rFonts w:ascii="Arial" w:hAnsi="Arial" w:cs="Arial"/>
                <w:sz w:val="18"/>
                <w:szCs w:val="18"/>
              </w:rPr>
              <w:t xml:space="preserve"> </w:t>
            </w:r>
            <w:r w:rsidRPr="008E4D95">
              <w:rPr>
                <w:rFonts w:ascii="Arial" w:hAnsi="Arial" w:cs="Arial" w:hint="eastAsia"/>
                <w:sz w:val="18"/>
                <w:szCs w:val="18"/>
              </w:rPr>
              <w:t>με</w:t>
            </w:r>
            <w:r w:rsidRPr="008E4D95">
              <w:rPr>
                <w:rFonts w:ascii="Arial" w:hAnsi="Arial" w:cs="Arial"/>
                <w:sz w:val="18"/>
                <w:szCs w:val="18"/>
              </w:rPr>
              <w:t xml:space="preserve"> </w:t>
            </w:r>
            <w:r w:rsidRPr="008E4D95">
              <w:rPr>
                <w:rFonts w:ascii="Arial" w:hAnsi="Arial" w:cs="Arial" w:hint="eastAsia"/>
                <w:sz w:val="18"/>
                <w:szCs w:val="18"/>
              </w:rPr>
              <w:t>χρήση</w:t>
            </w:r>
            <w:r w:rsidRPr="008E4D95">
              <w:rPr>
                <w:rFonts w:ascii="Arial" w:hAnsi="Arial" w:cs="Arial"/>
                <w:sz w:val="18"/>
                <w:szCs w:val="18"/>
              </w:rPr>
              <w:t xml:space="preserve"> </w:t>
            </w:r>
            <w:r w:rsidRPr="008E4D95">
              <w:rPr>
                <w:rFonts w:ascii="Arial" w:hAnsi="Arial" w:cs="Arial" w:hint="eastAsia"/>
                <w:sz w:val="18"/>
                <w:szCs w:val="18"/>
              </w:rPr>
              <w:t>κατάλληλου</w:t>
            </w:r>
            <w:r w:rsidRPr="008E4D95">
              <w:rPr>
                <w:rFonts w:ascii="Arial" w:hAnsi="Arial" w:cs="Arial"/>
                <w:sz w:val="18"/>
                <w:szCs w:val="18"/>
              </w:rPr>
              <w:t xml:space="preserve"> </w:t>
            </w:r>
            <w:r w:rsidRPr="008E4D95">
              <w:rPr>
                <w:rFonts w:ascii="Arial" w:hAnsi="Arial" w:cs="Arial" w:hint="eastAsia"/>
                <w:sz w:val="18"/>
                <w:szCs w:val="18"/>
              </w:rPr>
              <w:t>λογισμικού</w:t>
            </w:r>
            <w:r w:rsidRPr="008E4D95">
              <w:rPr>
                <w:rFonts w:ascii="Arial" w:hAnsi="Arial" w:cs="Arial"/>
                <w:sz w:val="18"/>
                <w:szCs w:val="18"/>
              </w:rPr>
              <w:t>.</w:t>
            </w:r>
          </w:p>
          <w:p w:rsidR="00726314" w:rsidRPr="008E4D95" w:rsidRDefault="00726314" w:rsidP="00B51C91">
            <w:pPr>
              <w:pStyle w:val="afb"/>
              <w:numPr>
                <w:ilvl w:val="0"/>
                <w:numId w:val="198"/>
              </w:numPr>
              <w:tabs>
                <w:tab w:val="left" w:pos="284"/>
                <w:tab w:val="left" w:pos="2268"/>
                <w:tab w:val="left" w:pos="2552"/>
              </w:tabs>
              <w:spacing w:before="30" w:after="30" w:line="240" w:lineRule="auto"/>
              <w:ind w:left="318" w:right="0" w:hanging="284"/>
              <w:contextualSpacing w:val="0"/>
              <w:rPr>
                <w:rFonts w:ascii="Arial" w:hAnsi="Arial" w:cs="Arial"/>
                <w:sz w:val="18"/>
                <w:szCs w:val="18"/>
              </w:rPr>
            </w:pPr>
            <w:r w:rsidRPr="008E4D95">
              <w:rPr>
                <w:rFonts w:ascii="Arial" w:hAnsi="Arial" w:cs="Arial" w:hint="eastAsia"/>
                <w:sz w:val="18"/>
                <w:szCs w:val="18"/>
              </w:rPr>
              <w:t>Το</w:t>
            </w:r>
            <w:r w:rsidRPr="008E4D95">
              <w:rPr>
                <w:rFonts w:ascii="Arial" w:hAnsi="Arial" w:cs="Arial"/>
                <w:sz w:val="18"/>
                <w:szCs w:val="18"/>
              </w:rPr>
              <w:t xml:space="preserve"> </w:t>
            </w:r>
            <w:r w:rsidRPr="008E4D95">
              <w:rPr>
                <w:rFonts w:ascii="Arial" w:hAnsi="Arial" w:cs="Arial" w:hint="eastAsia"/>
                <w:sz w:val="18"/>
                <w:szCs w:val="18"/>
              </w:rPr>
              <w:t>μάθημα</w:t>
            </w:r>
            <w:r w:rsidRPr="008E4D95">
              <w:rPr>
                <w:rFonts w:ascii="Arial" w:hAnsi="Arial" w:cs="Arial"/>
                <w:sz w:val="18"/>
                <w:szCs w:val="18"/>
              </w:rPr>
              <w:t xml:space="preserve"> </w:t>
            </w:r>
            <w:r w:rsidRPr="008E4D95">
              <w:rPr>
                <w:rFonts w:ascii="Arial" w:hAnsi="Arial" w:cs="Arial" w:hint="eastAsia"/>
                <w:sz w:val="18"/>
                <w:szCs w:val="18"/>
              </w:rPr>
              <w:t>περιλαμβάνει</w:t>
            </w:r>
            <w:r w:rsidRPr="008E4D95">
              <w:rPr>
                <w:rFonts w:ascii="Arial" w:hAnsi="Arial" w:cs="Arial"/>
                <w:sz w:val="18"/>
                <w:szCs w:val="18"/>
              </w:rPr>
              <w:t xml:space="preserve"> </w:t>
            </w:r>
            <w:r w:rsidRPr="008E4D95">
              <w:rPr>
                <w:rFonts w:ascii="Arial" w:hAnsi="Arial" w:cs="Arial" w:hint="eastAsia"/>
                <w:sz w:val="18"/>
                <w:szCs w:val="18"/>
              </w:rPr>
              <w:t>εργαστηριακές</w:t>
            </w:r>
            <w:r w:rsidRPr="008E4D95">
              <w:rPr>
                <w:rFonts w:ascii="Arial" w:hAnsi="Arial" w:cs="Arial"/>
                <w:sz w:val="18"/>
                <w:szCs w:val="18"/>
              </w:rPr>
              <w:t xml:space="preserve"> </w:t>
            </w:r>
            <w:r w:rsidRPr="008E4D95">
              <w:rPr>
                <w:rFonts w:ascii="Arial" w:hAnsi="Arial" w:cs="Arial" w:hint="eastAsia"/>
                <w:sz w:val="18"/>
                <w:szCs w:val="18"/>
              </w:rPr>
              <w:t>ασκήσεις</w:t>
            </w:r>
            <w:r w:rsidRPr="008E4D95">
              <w:rPr>
                <w:rFonts w:ascii="Arial" w:hAnsi="Arial" w:cs="Arial"/>
                <w:sz w:val="18"/>
                <w:szCs w:val="18"/>
              </w:rPr>
              <w:t xml:space="preserve"> </w:t>
            </w:r>
            <w:r w:rsidRPr="008E4D95">
              <w:rPr>
                <w:rFonts w:ascii="Arial" w:hAnsi="Arial" w:cs="Arial" w:hint="eastAsia"/>
                <w:sz w:val="18"/>
                <w:szCs w:val="18"/>
              </w:rPr>
              <w:t>και</w:t>
            </w:r>
            <w:r w:rsidRPr="008E4D95">
              <w:rPr>
                <w:rFonts w:ascii="Arial" w:hAnsi="Arial" w:cs="Arial"/>
                <w:sz w:val="18"/>
                <w:szCs w:val="18"/>
              </w:rPr>
              <w:t xml:space="preserve"> </w:t>
            </w:r>
            <w:r w:rsidRPr="008E4D95">
              <w:rPr>
                <w:rFonts w:ascii="Arial" w:hAnsi="Arial" w:cs="Arial" w:hint="eastAsia"/>
                <w:sz w:val="18"/>
                <w:szCs w:val="18"/>
              </w:rPr>
              <w:t>ασκήσεις</w:t>
            </w:r>
            <w:r w:rsidRPr="008E4D95">
              <w:rPr>
                <w:rFonts w:ascii="Arial" w:hAnsi="Arial" w:cs="Arial"/>
                <w:sz w:val="18"/>
                <w:szCs w:val="18"/>
              </w:rPr>
              <w:t xml:space="preserve"> </w:t>
            </w:r>
            <w:r w:rsidRPr="008E4D95">
              <w:rPr>
                <w:rFonts w:ascii="Arial" w:hAnsi="Arial" w:cs="Arial" w:hint="eastAsia"/>
                <w:sz w:val="18"/>
                <w:szCs w:val="18"/>
              </w:rPr>
              <w:t>κατανόησης</w:t>
            </w:r>
            <w:r w:rsidRPr="008E4D95">
              <w:rPr>
                <w:rFonts w:ascii="Arial" w:hAnsi="Arial" w:cs="Arial"/>
                <w:sz w:val="18"/>
                <w:szCs w:val="18"/>
              </w:rPr>
              <w:t xml:space="preserve">. </w:t>
            </w:r>
            <w:r w:rsidRPr="008E4D95">
              <w:rPr>
                <w:rFonts w:ascii="Arial" w:hAnsi="Arial" w:cs="Arial" w:hint="eastAsia"/>
                <w:sz w:val="18"/>
                <w:szCs w:val="18"/>
              </w:rPr>
              <w:t>Οι</w:t>
            </w:r>
            <w:r w:rsidRPr="008E4D95">
              <w:rPr>
                <w:rFonts w:ascii="Arial" w:hAnsi="Arial" w:cs="Arial"/>
                <w:sz w:val="18"/>
                <w:szCs w:val="18"/>
              </w:rPr>
              <w:t xml:space="preserve"> </w:t>
            </w:r>
            <w:r w:rsidRPr="008E4D95">
              <w:rPr>
                <w:rFonts w:ascii="Arial" w:hAnsi="Arial" w:cs="Arial" w:hint="eastAsia"/>
                <w:sz w:val="18"/>
                <w:szCs w:val="18"/>
              </w:rPr>
              <w:t>εργαστηριακές</w:t>
            </w:r>
            <w:r w:rsidRPr="008E4D95">
              <w:rPr>
                <w:rFonts w:ascii="Arial" w:hAnsi="Arial" w:cs="Arial"/>
                <w:sz w:val="18"/>
                <w:szCs w:val="18"/>
              </w:rPr>
              <w:t xml:space="preserve"> </w:t>
            </w:r>
            <w:r w:rsidRPr="008E4D95">
              <w:rPr>
                <w:rFonts w:ascii="Arial" w:hAnsi="Arial" w:cs="Arial" w:hint="eastAsia"/>
                <w:sz w:val="18"/>
                <w:szCs w:val="18"/>
              </w:rPr>
              <w:t>ασκήσεις</w:t>
            </w:r>
            <w:r w:rsidRPr="008E4D95">
              <w:rPr>
                <w:rFonts w:ascii="Arial" w:hAnsi="Arial" w:cs="Arial"/>
                <w:sz w:val="18"/>
                <w:szCs w:val="18"/>
              </w:rPr>
              <w:t xml:space="preserve"> </w:t>
            </w:r>
            <w:r w:rsidRPr="008E4D95">
              <w:rPr>
                <w:rFonts w:ascii="Arial" w:hAnsi="Arial" w:cs="Arial" w:hint="eastAsia"/>
                <w:sz w:val="18"/>
                <w:szCs w:val="18"/>
              </w:rPr>
              <w:t>γίνονται</w:t>
            </w:r>
            <w:r w:rsidRPr="008E4D95">
              <w:rPr>
                <w:rFonts w:ascii="Arial" w:hAnsi="Arial" w:cs="Arial"/>
                <w:sz w:val="18"/>
                <w:szCs w:val="18"/>
              </w:rPr>
              <w:t xml:space="preserve"> </w:t>
            </w:r>
            <w:r w:rsidRPr="008E4D95">
              <w:rPr>
                <w:rFonts w:ascii="Arial" w:hAnsi="Arial" w:cs="Arial" w:hint="eastAsia"/>
                <w:sz w:val="18"/>
                <w:szCs w:val="18"/>
              </w:rPr>
              <w:t>με</w:t>
            </w:r>
            <w:r w:rsidRPr="008E4D95">
              <w:rPr>
                <w:rFonts w:ascii="Arial" w:hAnsi="Arial" w:cs="Arial"/>
                <w:sz w:val="18"/>
                <w:szCs w:val="18"/>
              </w:rPr>
              <w:t xml:space="preserve"> </w:t>
            </w:r>
            <w:r w:rsidRPr="008E4D95">
              <w:rPr>
                <w:rFonts w:ascii="Arial" w:hAnsi="Arial" w:cs="Arial" w:hint="eastAsia"/>
                <w:sz w:val="18"/>
                <w:szCs w:val="18"/>
              </w:rPr>
              <w:t>την</w:t>
            </w:r>
            <w:r w:rsidRPr="008E4D95">
              <w:rPr>
                <w:rFonts w:ascii="Arial" w:hAnsi="Arial" w:cs="Arial"/>
                <w:sz w:val="18"/>
                <w:szCs w:val="18"/>
              </w:rPr>
              <w:t xml:space="preserve"> </w:t>
            </w:r>
            <w:r w:rsidRPr="008E4D95">
              <w:rPr>
                <w:rFonts w:ascii="Arial" w:hAnsi="Arial" w:cs="Arial" w:hint="eastAsia"/>
                <w:sz w:val="18"/>
                <w:szCs w:val="18"/>
              </w:rPr>
              <w:t>βοήθεια</w:t>
            </w:r>
            <w:r w:rsidRPr="008E4D95">
              <w:rPr>
                <w:rFonts w:ascii="Arial" w:hAnsi="Arial" w:cs="Arial"/>
                <w:sz w:val="18"/>
                <w:szCs w:val="18"/>
              </w:rPr>
              <w:t xml:space="preserve"> </w:t>
            </w:r>
            <w:r w:rsidRPr="008E4D95">
              <w:rPr>
                <w:rFonts w:ascii="Arial" w:hAnsi="Arial" w:cs="Arial" w:hint="eastAsia"/>
                <w:sz w:val="18"/>
                <w:szCs w:val="18"/>
              </w:rPr>
              <w:t>ειδικού</w:t>
            </w:r>
            <w:r w:rsidRPr="008E4D95">
              <w:rPr>
                <w:rFonts w:ascii="Arial" w:hAnsi="Arial" w:cs="Arial"/>
                <w:sz w:val="18"/>
                <w:szCs w:val="18"/>
              </w:rPr>
              <w:t xml:space="preserve"> </w:t>
            </w:r>
            <w:r w:rsidRPr="008E4D95">
              <w:rPr>
                <w:rFonts w:ascii="Arial" w:hAnsi="Arial" w:cs="Arial" w:hint="eastAsia"/>
                <w:sz w:val="18"/>
                <w:szCs w:val="18"/>
              </w:rPr>
              <w:t>λογισμικού</w:t>
            </w:r>
            <w:r w:rsidRPr="008E4D95">
              <w:rPr>
                <w:rFonts w:ascii="Arial" w:hAnsi="Arial" w:cs="Arial"/>
                <w:sz w:val="18"/>
                <w:szCs w:val="18"/>
              </w:rPr>
              <w:t xml:space="preserve"> </w:t>
            </w:r>
            <w:r w:rsidRPr="008E4D95">
              <w:rPr>
                <w:rFonts w:ascii="Arial" w:hAnsi="Arial" w:cs="Arial" w:hint="eastAsia"/>
                <w:sz w:val="18"/>
                <w:szCs w:val="18"/>
              </w:rPr>
              <w:t>με</w:t>
            </w:r>
            <w:r w:rsidRPr="008E4D95">
              <w:rPr>
                <w:rFonts w:ascii="Arial" w:hAnsi="Arial" w:cs="Arial"/>
                <w:sz w:val="18"/>
                <w:szCs w:val="18"/>
              </w:rPr>
              <w:t xml:space="preserve"> </w:t>
            </w:r>
            <w:r w:rsidRPr="008E4D95">
              <w:rPr>
                <w:rFonts w:ascii="Arial" w:hAnsi="Arial" w:cs="Arial" w:hint="eastAsia"/>
                <w:sz w:val="18"/>
                <w:szCs w:val="18"/>
              </w:rPr>
              <w:t>την</w:t>
            </w:r>
            <w:r w:rsidRPr="008E4D95">
              <w:rPr>
                <w:rFonts w:ascii="Arial" w:hAnsi="Arial" w:cs="Arial"/>
                <w:sz w:val="18"/>
                <w:szCs w:val="18"/>
              </w:rPr>
              <w:t xml:space="preserve"> </w:t>
            </w:r>
            <w:r w:rsidRPr="008E4D95">
              <w:rPr>
                <w:rFonts w:ascii="Arial" w:hAnsi="Arial" w:cs="Arial" w:hint="eastAsia"/>
                <w:sz w:val="18"/>
                <w:szCs w:val="18"/>
              </w:rPr>
              <w:t>συνοδεία</w:t>
            </w:r>
            <w:r w:rsidRPr="008E4D95">
              <w:rPr>
                <w:rFonts w:ascii="Arial" w:hAnsi="Arial" w:cs="Arial"/>
                <w:sz w:val="18"/>
                <w:szCs w:val="18"/>
              </w:rPr>
              <w:t xml:space="preserve"> </w:t>
            </w:r>
            <w:r w:rsidRPr="008E4D95">
              <w:rPr>
                <w:rFonts w:ascii="Arial" w:hAnsi="Arial" w:cs="Arial" w:hint="eastAsia"/>
                <w:sz w:val="18"/>
                <w:szCs w:val="18"/>
              </w:rPr>
              <w:t>πλήρους</w:t>
            </w:r>
            <w:r w:rsidRPr="008E4D95">
              <w:rPr>
                <w:rFonts w:ascii="Arial" w:hAnsi="Arial" w:cs="Arial"/>
                <w:sz w:val="18"/>
                <w:szCs w:val="18"/>
              </w:rPr>
              <w:t xml:space="preserve"> </w:t>
            </w:r>
            <w:r w:rsidRPr="008E4D95">
              <w:rPr>
                <w:rFonts w:ascii="Arial" w:hAnsi="Arial" w:cs="Arial" w:hint="eastAsia"/>
                <w:sz w:val="18"/>
                <w:szCs w:val="18"/>
              </w:rPr>
              <w:t>εργαστηριακού</w:t>
            </w:r>
            <w:r w:rsidRPr="008E4D95">
              <w:rPr>
                <w:rFonts w:ascii="Arial" w:hAnsi="Arial" w:cs="Arial"/>
                <w:sz w:val="18"/>
                <w:szCs w:val="18"/>
              </w:rPr>
              <w:t xml:space="preserve"> </w:t>
            </w:r>
            <w:r w:rsidRPr="008E4D95">
              <w:rPr>
                <w:rFonts w:ascii="Arial" w:hAnsi="Arial" w:cs="Arial" w:hint="eastAsia"/>
                <w:sz w:val="18"/>
                <w:szCs w:val="18"/>
              </w:rPr>
              <w:t>οδηγού</w:t>
            </w:r>
            <w:r w:rsidRPr="008E4D95">
              <w:rPr>
                <w:rFonts w:ascii="Arial" w:hAnsi="Arial" w:cs="Arial"/>
                <w:sz w:val="18"/>
                <w:szCs w:val="18"/>
              </w:rPr>
              <w:t xml:space="preserve">. </w:t>
            </w:r>
            <w:r w:rsidRPr="008E4D95">
              <w:rPr>
                <w:rFonts w:ascii="Arial" w:hAnsi="Arial" w:cs="Arial" w:hint="eastAsia"/>
                <w:sz w:val="18"/>
                <w:szCs w:val="18"/>
              </w:rPr>
              <w:t>Οι</w:t>
            </w:r>
            <w:r w:rsidRPr="008E4D95">
              <w:rPr>
                <w:rFonts w:ascii="Arial" w:hAnsi="Arial" w:cs="Arial"/>
                <w:sz w:val="18"/>
                <w:szCs w:val="18"/>
              </w:rPr>
              <w:t xml:space="preserve"> </w:t>
            </w:r>
            <w:r w:rsidRPr="008E4D95">
              <w:rPr>
                <w:rFonts w:ascii="Arial" w:hAnsi="Arial" w:cs="Arial" w:hint="eastAsia"/>
                <w:sz w:val="18"/>
                <w:szCs w:val="18"/>
              </w:rPr>
              <w:t>εργαστηριακές</w:t>
            </w:r>
            <w:r w:rsidRPr="008E4D95">
              <w:rPr>
                <w:rFonts w:ascii="Arial" w:hAnsi="Arial" w:cs="Arial"/>
                <w:sz w:val="18"/>
                <w:szCs w:val="18"/>
              </w:rPr>
              <w:t xml:space="preserve"> </w:t>
            </w:r>
            <w:r w:rsidRPr="008E4D95">
              <w:rPr>
                <w:rFonts w:ascii="Arial" w:hAnsi="Arial" w:cs="Arial" w:hint="eastAsia"/>
                <w:sz w:val="18"/>
                <w:szCs w:val="18"/>
              </w:rPr>
              <w:t>ασκήσεις</w:t>
            </w:r>
            <w:r w:rsidRPr="008E4D95">
              <w:rPr>
                <w:rFonts w:ascii="Arial" w:hAnsi="Arial" w:cs="Arial"/>
                <w:sz w:val="18"/>
                <w:szCs w:val="18"/>
              </w:rPr>
              <w:t xml:space="preserve"> </w:t>
            </w:r>
            <w:r w:rsidRPr="008E4D95">
              <w:rPr>
                <w:rFonts w:ascii="Arial" w:hAnsi="Arial" w:cs="Arial" w:hint="eastAsia"/>
                <w:sz w:val="18"/>
                <w:szCs w:val="18"/>
              </w:rPr>
              <w:t>είναι</w:t>
            </w:r>
            <w:r w:rsidRPr="008E4D95">
              <w:rPr>
                <w:rFonts w:ascii="Arial" w:hAnsi="Arial" w:cs="Arial"/>
                <w:sz w:val="18"/>
                <w:szCs w:val="18"/>
              </w:rPr>
              <w:t xml:space="preserve"> </w:t>
            </w:r>
            <w:r w:rsidRPr="008E4D95">
              <w:rPr>
                <w:rFonts w:ascii="Arial" w:hAnsi="Arial" w:cs="Arial" w:hint="eastAsia"/>
                <w:sz w:val="18"/>
                <w:szCs w:val="18"/>
              </w:rPr>
              <w:t>σχετικές</w:t>
            </w:r>
            <w:r w:rsidRPr="008E4D95">
              <w:rPr>
                <w:rFonts w:ascii="Arial" w:hAnsi="Arial" w:cs="Arial"/>
                <w:sz w:val="18"/>
                <w:szCs w:val="18"/>
              </w:rPr>
              <w:t xml:space="preserve"> </w:t>
            </w:r>
            <w:r w:rsidRPr="008E4D95">
              <w:rPr>
                <w:rFonts w:ascii="Arial" w:hAnsi="Arial" w:cs="Arial" w:hint="eastAsia"/>
                <w:sz w:val="18"/>
                <w:szCs w:val="18"/>
              </w:rPr>
              <w:t>με</w:t>
            </w:r>
            <w:r w:rsidRPr="008E4D95">
              <w:rPr>
                <w:rFonts w:ascii="Arial" w:hAnsi="Arial" w:cs="Arial"/>
                <w:sz w:val="18"/>
                <w:szCs w:val="18"/>
              </w:rPr>
              <w:t xml:space="preserve"> </w:t>
            </w:r>
            <w:r w:rsidRPr="008E4D95">
              <w:rPr>
                <w:rFonts w:ascii="Arial" w:hAnsi="Arial" w:cs="Arial" w:hint="eastAsia"/>
                <w:sz w:val="18"/>
                <w:szCs w:val="18"/>
              </w:rPr>
              <w:t>την</w:t>
            </w:r>
            <w:r w:rsidRPr="008E4D95">
              <w:rPr>
                <w:rFonts w:ascii="Arial" w:hAnsi="Arial" w:cs="Arial"/>
                <w:sz w:val="18"/>
                <w:szCs w:val="18"/>
              </w:rPr>
              <w:t xml:space="preserve"> </w:t>
            </w:r>
            <w:r w:rsidRPr="008E4D95">
              <w:rPr>
                <w:rFonts w:ascii="Arial" w:hAnsi="Arial" w:cs="Arial" w:hint="eastAsia"/>
                <w:sz w:val="18"/>
                <w:szCs w:val="18"/>
              </w:rPr>
              <w:t>θεωρία</w:t>
            </w:r>
            <w:r w:rsidRPr="008E4D95">
              <w:rPr>
                <w:rFonts w:ascii="Arial" w:hAnsi="Arial" w:cs="Arial"/>
                <w:sz w:val="18"/>
                <w:szCs w:val="18"/>
              </w:rPr>
              <w:t xml:space="preserve"> </w:t>
            </w:r>
            <w:r w:rsidRPr="008E4D95">
              <w:rPr>
                <w:rFonts w:ascii="Arial" w:hAnsi="Arial" w:cs="Arial" w:hint="eastAsia"/>
                <w:sz w:val="18"/>
                <w:szCs w:val="18"/>
              </w:rPr>
              <w:t>που</w:t>
            </w:r>
            <w:r w:rsidRPr="008E4D95">
              <w:rPr>
                <w:rFonts w:ascii="Arial" w:hAnsi="Arial" w:cs="Arial"/>
                <w:sz w:val="18"/>
                <w:szCs w:val="18"/>
              </w:rPr>
              <w:t xml:space="preserve"> </w:t>
            </w:r>
            <w:r w:rsidRPr="008E4D95">
              <w:rPr>
                <w:rFonts w:ascii="Arial" w:hAnsi="Arial" w:cs="Arial" w:hint="eastAsia"/>
                <w:sz w:val="18"/>
                <w:szCs w:val="18"/>
              </w:rPr>
              <w:t>αναπτύσσεται</w:t>
            </w:r>
            <w:r w:rsidRPr="008E4D95">
              <w:rPr>
                <w:rFonts w:ascii="Arial" w:hAnsi="Arial" w:cs="Arial"/>
                <w:sz w:val="18"/>
                <w:szCs w:val="18"/>
              </w:rPr>
              <w:t xml:space="preserve"> </w:t>
            </w:r>
            <w:r w:rsidRPr="008E4D95">
              <w:rPr>
                <w:rFonts w:ascii="Arial" w:hAnsi="Arial" w:cs="Arial" w:hint="eastAsia"/>
                <w:sz w:val="18"/>
                <w:szCs w:val="18"/>
              </w:rPr>
              <w:t>στο</w:t>
            </w:r>
            <w:r w:rsidRPr="008E4D95">
              <w:rPr>
                <w:rFonts w:ascii="Arial" w:hAnsi="Arial" w:cs="Arial"/>
                <w:sz w:val="18"/>
                <w:szCs w:val="18"/>
              </w:rPr>
              <w:t xml:space="preserve"> </w:t>
            </w:r>
            <w:r w:rsidRPr="008E4D95">
              <w:rPr>
                <w:rFonts w:ascii="Arial" w:hAnsi="Arial" w:cs="Arial" w:hint="eastAsia"/>
                <w:sz w:val="18"/>
                <w:szCs w:val="18"/>
              </w:rPr>
              <w:t>μάθημα</w:t>
            </w:r>
            <w:r w:rsidRPr="008E4D95">
              <w:rPr>
                <w:rFonts w:ascii="Arial" w:hAnsi="Arial" w:cs="Arial"/>
                <w:sz w:val="18"/>
                <w:szCs w:val="18"/>
              </w:rPr>
              <w:t xml:space="preserve"> </w:t>
            </w:r>
            <w:r w:rsidRPr="008E4D95">
              <w:rPr>
                <w:rFonts w:ascii="Arial" w:hAnsi="Arial" w:cs="Arial" w:hint="eastAsia"/>
                <w:sz w:val="18"/>
                <w:szCs w:val="18"/>
              </w:rPr>
              <w:t>και</w:t>
            </w:r>
            <w:r w:rsidRPr="008E4D95">
              <w:rPr>
                <w:rFonts w:ascii="Arial" w:hAnsi="Arial" w:cs="Arial"/>
                <w:sz w:val="18"/>
                <w:szCs w:val="18"/>
              </w:rPr>
              <w:t xml:space="preserve"> </w:t>
            </w:r>
            <w:r w:rsidRPr="008E4D95">
              <w:rPr>
                <w:rFonts w:ascii="Arial" w:hAnsi="Arial" w:cs="Arial" w:hint="eastAsia"/>
                <w:sz w:val="18"/>
                <w:szCs w:val="18"/>
              </w:rPr>
              <w:t>είναι</w:t>
            </w:r>
            <w:r w:rsidRPr="008E4D95">
              <w:rPr>
                <w:rFonts w:ascii="Arial" w:hAnsi="Arial" w:cs="Arial"/>
                <w:sz w:val="18"/>
                <w:szCs w:val="18"/>
              </w:rPr>
              <w:t xml:space="preserve"> </w:t>
            </w:r>
            <w:r w:rsidRPr="008E4D95">
              <w:rPr>
                <w:rFonts w:ascii="Arial" w:hAnsi="Arial" w:cs="Arial" w:hint="eastAsia"/>
                <w:sz w:val="18"/>
                <w:szCs w:val="18"/>
              </w:rPr>
              <w:t>προσανατολισμένες</w:t>
            </w:r>
            <w:r w:rsidRPr="008E4D95">
              <w:rPr>
                <w:rFonts w:ascii="Arial" w:hAnsi="Arial" w:cs="Arial"/>
                <w:sz w:val="18"/>
                <w:szCs w:val="18"/>
              </w:rPr>
              <w:t xml:space="preserve"> </w:t>
            </w:r>
            <w:r w:rsidRPr="008E4D95">
              <w:rPr>
                <w:rFonts w:ascii="Arial" w:hAnsi="Arial" w:cs="Arial" w:hint="eastAsia"/>
                <w:sz w:val="18"/>
                <w:szCs w:val="18"/>
              </w:rPr>
              <w:t>σε</w:t>
            </w:r>
            <w:r w:rsidRPr="008E4D95">
              <w:rPr>
                <w:rFonts w:ascii="Arial" w:hAnsi="Arial" w:cs="Arial"/>
                <w:sz w:val="18"/>
                <w:szCs w:val="18"/>
              </w:rPr>
              <w:t xml:space="preserve"> </w:t>
            </w:r>
            <w:r w:rsidRPr="008E4D95">
              <w:rPr>
                <w:rFonts w:ascii="Arial" w:hAnsi="Arial" w:cs="Arial" w:hint="eastAsia"/>
                <w:sz w:val="18"/>
                <w:szCs w:val="18"/>
              </w:rPr>
              <w:t>σύγχρονα</w:t>
            </w:r>
            <w:r w:rsidRPr="008E4D95">
              <w:rPr>
                <w:rFonts w:ascii="Arial" w:hAnsi="Arial" w:cs="Arial"/>
                <w:sz w:val="18"/>
                <w:szCs w:val="18"/>
              </w:rPr>
              <w:t xml:space="preserve"> </w:t>
            </w:r>
            <w:r w:rsidRPr="008E4D95">
              <w:rPr>
                <w:rFonts w:ascii="Arial" w:hAnsi="Arial" w:cs="Arial" w:hint="eastAsia"/>
                <w:sz w:val="18"/>
                <w:szCs w:val="18"/>
              </w:rPr>
              <w:t>πρακτικά</w:t>
            </w:r>
            <w:r w:rsidRPr="008E4D95">
              <w:rPr>
                <w:rFonts w:ascii="Arial" w:hAnsi="Arial" w:cs="Arial"/>
                <w:sz w:val="18"/>
                <w:szCs w:val="18"/>
              </w:rPr>
              <w:t xml:space="preserve"> </w:t>
            </w:r>
            <w:r w:rsidRPr="008E4D95">
              <w:rPr>
                <w:rFonts w:ascii="Arial" w:hAnsi="Arial" w:cs="Arial" w:hint="eastAsia"/>
                <w:sz w:val="18"/>
                <w:szCs w:val="18"/>
              </w:rPr>
              <w:t>προβλήματα</w:t>
            </w:r>
            <w:r w:rsidRPr="008E4D95">
              <w:rPr>
                <w:rFonts w:ascii="Arial" w:hAnsi="Arial" w:cs="Arial"/>
                <w:sz w:val="18"/>
                <w:szCs w:val="18"/>
              </w:rPr>
              <w:t xml:space="preserve"> </w:t>
            </w:r>
            <w:r w:rsidRPr="008E4D95">
              <w:rPr>
                <w:rFonts w:ascii="Arial" w:hAnsi="Arial" w:cs="Arial" w:hint="eastAsia"/>
                <w:sz w:val="18"/>
                <w:szCs w:val="18"/>
              </w:rPr>
              <w:t>σχεδίασης</w:t>
            </w:r>
            <w:r w:rsidRPr="008E4D95">
              <w:rPr>
                <w:rFonts w:ascii="Arial" w:hAnsi="Arial" w:cs="Arial"/>
                <w:sz w:val="18"/>
                <w:szCs w:val="18"/>
              </w:rPr>
              <w:t xml:space="preserve"> </w:t>
            </w:r>
            <w:r w:rsidRPr="008E4D95">
              <w:rPr>
                <w:rFonts w:ascii="Arial" w:hAnsi="Arial" w:cs="Arial" w:hint="eastAsia"/>
                <w:sz w:val="18"/>
                <w:szCs w:val="18"/>
              </w:rPr>
              <w:t>ασυρμάτων</w:t>
            </w:r>
            <w:r w:rsidRPr="008E4D95">
              <w:rPr>
                <w:rFonts w:ascii="Arial" w:hAnsi="Arial" w:cs="Arial"/>
                <w:sz w:val="18"/>
                <w:szCs w:val="18"/>
              </w:rPr>
              <w:t xml:space="preserve"> </w:t>
            </w:r>
            <w:r w:rsidRPr="008E4D95">
              <w:rPr>
                <w:rFonts w:ascii="Arial" w:hAnsi="Arial" w:cs="Arial" w:hint="eastAsia"/>
                <w:sz w:val="18"/>
                <w:szCs w:val="18"/>
              </w:rPr>
              <w:t>ζεύξεων</w:t>
            </w:r>
            <w:r w:rsidRPr="008E4D95">
              <w:rPr>
                <w:rFonts w:ascii="Arial" w:hAnsi="Arial" w:cs="Arial"/>
                <w:sz w:val="18"/>
                <w:szCs w:val="18"/>
              </w:rPr>
              <w:t xml:space="preserve">. </w:t>
            </w:r>
            <w:r w:rsidRPr="008E4D95">
              <w:rPr>
                <w:rFonts w:ascii="Arial" w:hAnsi="Arial" w:cs="Arial" w:hint="eastAsia"/>
                <w:sz w:val="18"/>
                <w:szCs w:val="18"/>
              </w:rPr>
              <w:t>Οι</w:t>
            </w:r>
            <w:r w:rsidRPr="008E4D95">
              <w:rPr>
                <w:rFonts w:ascii="Arial" w:hAnsi="Arial" w:cs="Arial"/>
                <w:sz w:val="18"/>
                <w:szCs w:val="18"/>
              </w:rPr>
              <w:t xml:space="preserve"> </w:t>
            </w:r>
            <w:r w:rsidRPr="008E4D95">
              <w:rPr>
                <w:rFonts w:ascii="Arial" w:hAnsi="Arial" w:cs="Arial" w:hint="eastAsia"/>
                <w:sz w:val="18"/>
                <w:szCs w:val="18"/>
              </w:rPr>
              <w:t>ασκήσεις</w:t>
            </w:r>
            <w:r w:rsidRPr="008E4D95">
              <w:rPr>
                <w:rFonts w:ascii="Arial" w:hAnsi="Arial" w:cs="Arial"/>
                <w:sz w:val="18"/>
                <w:szCs w:val="18"/>
              </w:rPr>
              <w:t xml:space="preserve"> </w:t>
            </w:r>
            <w:r w:rsidRPr="008E4D95">
              <w:rPr>
                <w:rFonts w:ascii="Arial" w:hAnsi="Arial" w:cs="Arial" w:hint="eastAsia"/>
                <w:sz w:val="18"/>
                <w:szCs w:val="18"/>
              </w:rPr>
              <w:t>κατανόησης</w:t>
            </w:r>
            <w:r w:rsidRPr="008E4D95">
              <w:rPr>
                <w:rFonts w:ascii="Arial" w:hAnsi="Arial" w:cs="Arial"/>
                <w:sz w:val="18"/>
                <w:szCs w:val="18"/>
              </w:rPr>
              <w:t xml:space="preserve"> </w:t>
            </w:r>
            <w:r w:rsidRPr="008E4D95">
              <w:rPr>
                <w:rFonts w:ascii="Arial" w:hAnsi="Arial" w:cs="Arial" w:hint="eastAsia"/>
                <w:sz w:val="18"/>
                <w:szCs w:val="18"/>
              </w:rPr>
              <w:t>γίνονται</w:t>
            </w:r>
            <w:r w:rsidRPr="008E4D95">
              <w:rPr>
                <w:rFonts w:ascii="Arial" w:hAnsi="Arial" w:cs="Arial"/>
                <w:sz w:val="18"/>
                <w:szCs w:val="18"/>
              </w:rPr>
              <w:t xml:space="preserve"> </w:t>
            </w:r>
            <w:r w:rsidRPr="008E4D95">
              <w:rPr>
                <w:rFonts w:ascii="Arial" w:hAnsi="Arial" w:cs="Arial" w:hint="eastAsia"/>
                <w:sz w:val="18"/>
                <w:szCs w:val="18"/>
              </w:rPr>
              <w:t>σε</w:t>
            </w:r>
            <w:r w:rsidRPr="008E4D95">
              <w:rPr>
                <w:rFonts w:ascii="Arial" w:hAnsi="Arial" w:cs="Arial"/>
                <w:sz w:val="18"/>
                <w:szCs w:val="18"/>
              </w:rPr>
              <w:t xml:space="preserve"> MATLAB.</w:t>
            </w:r>
          </w:p>
          <w:p w:rsidR="00726314" w:rsidRPr="008E4D95" w:rsidRDefault="00726314" w:rsidP="00B51C91">
            <w:pPr>
              <w:pStyle w:val="afb"/>
              <w:numPr>
                <w:ilvl w:val="0"/>
                <w:numId w:val="198"/>
              </w:numPr>
              <w:tabs>
                <w:tab w:val="left" w:pos="284"/>
                <w:tab w:val="left" w:pos="2268"/>
                <w:tab w:val="left" w:pos="2552"/>
              </w:tabs>
              <w:spacing w:before="30" w:after="30" w:line="240" w:lineRule="auto"/>
              <w:ind w:left="318" w:right="0" w:hanging="284"/>
              <w:contextualSpacing w:val="0"/>
              <w:rPr>
                <w:rFonts w:ascii="Arial" w:hAnsi="Arial" w:cs="Arial"/>
                <w:sz w:val="18"/>
                <w:szCs w:val="18"/>
              </w:rPr>
            </w:pPr>
            <w:r w:rsidRPr="008E4D95">
              <w:rPr>
                <w:rFonts w:ascii="Arial" w:hAnsi="Arial" w:cs="Arial" w:hint="eastAsia"/>
                <w:sz w:val="18"/>
                <w:szCs w:val="18"/>
              </w:rPr>
              <w:t>Χρήση</w:t>
            </w:r>
            <w:r w:rsidRPr="008E4D95">
              <w:rPr>
                <w:rFonts w:ascii="Arial" w:hAnsi="Arial" w:cs="Arial"/>
                <w:sz w:val="18"/>
                <w:szCs w:val="18"/>
              </w:rPr>
              <w:t xml:space="preserve"> </w:t>
            </w:r>
            <w:r w:rsidR="00500839">
              <w:rPr>
                <w:rFonts w:ascii="Arial" w:hAnsi="Arial" w:cs="Arial" w:hint="eastAsia"/>
                <w:sz w:val="18"/>
                <w:szCs w:val="18"/>
              </w:rPr>
              <w:t>ΤΠΕ</w:t>
            </w:r>
            <w:r w:rsidR="00500839">
              <w:rPr>
                <w:rFonts w:ascii="Arial" w:hAnsi="Arial" w:cs="Arial"/>
                <w:sz w:val="18"/>
                <w:szCs w:val="18"/>
              </w:rPr>
              <w:t xml:space="preserve">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6B6E65">
            <w:pPr>
              <w:tabs>
                <w:tab w:val="left" w:pos="284"/>
                <w:tab w:val="left" w:pos="2268"/>
                <w:tab w:val="left" w:pos="2552"/>
              </w:tabs>
              <w:spacing w:before="30" w:after="30" w:line="240" w:lineRule="auto"/>
              <w:ind w:left="0" w:right="0"/>
              <w:jc w:val="left"/>
              <w:rPr>
                <w:rFonts w:ascii="Arial" w:hAnsi="Arial" w:cs="Arial"/>
                <w:sz w:val="18"/>
                <w:szCs w:val="18"/>
              </w:rPr>
            </w:pPr>
            <w:r w:rsidRPr="002D40E7">
              <w:rPr>
                <w:rFonts w:ascii="Arial" w:hAnsi="Arial" w:cs="Arial"/>
                <w:sz w:val="18"/>
                <w:szCs w:val="18"/>
              </w:rPr>
              <w:t>Κριτήρια</w:t>
            </w:r>
            <w:r w:rsidRPr="002D40E7">
              <w:rPr>
                <w:rFonts w:ascii="Arial" w:hAnsi="Arial" w:cs="Arial"/>
                <w:sz w:val="18"/>
                <w:szCs w:val="18"/>
                <w:lang w:val="en-US"/>
              </w:rPr>
              <w:t xml:space="preserve"> </w:t>
            </w:r>
            <w:r w:rsidRPr="002D40E7">
              <w:rPr>
                <w:rFonts w:ascii="Arial" w:hAnsi="Arial" w:cs="Arial"/>
                <w:sz w:val="18"/>
                <w:szCs w:val="18"/>
              </w:rPr>
              <w:t>αξιολόγησης</w:t>
            </w:r>
          </w:p>
        </w:tc>
        <w:tc>
          <w:tcPr>
            <w:tcW w:w="4961" w:type="dxa"/>
            <w:tcBorders>
              <w:top w:val="single" w:sz="4" w:space="0" w:color="auto"/>
              <w:left w:val="single" w:sz="4" w:space="0" w:color="auto"/>
              <w:bottom w:val="single" w:sz="4" w:space="0" w:color="auto"/>
              <w:right w:val="single" w:sz="4" w:space="0" w:color="auto"/>
            </w:tcBorders>
          </w:tcPr>
          <w:p w:rsidR="00726314" w:rsidRPr="008E4D95" w:rsidRDefault="00726314" w:rsidP="00B51C91">
            <w:pPr>
              <w:pStyle w:val="afb"/>
              <w:numPr>
                <w:ilvl w:val="1"/>
                <w:numId w:val="244"/>
              </w:numPr>
              <w:tabs>
                <w:tab w:val="left" w:pos="284"/>
                <w:tab w:val="left" w:pos="2268"/>
                <w:tab w:val="left" w:pos="2552"/>
              </w:tabs>
              <w:spacing w:before="30" w:after="30" w:line="240" w:lineRule="auto"/>
              <w:ind w:left="317" w:right="0" w:hanging="283"/>
              <w:contextualSpacing w:val="0"/>
              <w:rPr>
                <w:rFonts w:ascii="Arial" w:hAnsi="Arial" w:cs="Arial"/>
                <w:sz w:val="18"/>
                <w:szCs w:val="18"/>
              </w:rPr>
            </w:pPr>
            <w:r w:rsidRPr="008E4D95">
              <w:rPr>
                <w:rFonts w:ascii="Arial" w:hAnsi="Arial" w:cs="Arial"/>
                <w:sz w:val="18"/>
                <w:szCs w:val="18"/>
              </w:rPr>
              <w:t>Τελική γραπτή εξέταση</w:t>
            </w:r>
          </w:p>
          <w:p w:rsidR="00726314" w:rsidRPr="008E4D95" w:rsidRDefault="00726314" w:rsidP="00B51C91">
            <w:pPr>
              <w:pStyle w:val="afb"/>
              <w:numPr>
                <w:ilvl w:val="1"/>
                <w:numId w:val="244"/>
              </w:numPr>
              <w:tabs>
                <w:tab w:val="left" w:pos="284"/>
                <w:tab w:val="left" w:pos="2268"/>
                <w:tab w:val="left" w:pos="2552"/>
              </w:tabs>
              <w:spacing w:before="30" w:after="30" w:line="240" w:lineRule="auto"/>
              <w:ind w:left="317" w:right="0" w:hanging="283"/>
              <w:contextualSpacing w:val="0"/>
              <w:rPr>
                <w:rFonts w:ascii="Arial" w:hAnsi="Arial" w:cs="Arial"/>
                <w:sz w:val="18"/>
                <w:szCs w:val="18"/>
              </w:rPr>
            </w:pPr>
            <w:r w:rsidRPr="008E4D95">
              <w:rPr>
                <w:rFonts w:ascii="Arial" w:hAnsi="Arial" w:cs="Arial"/>
                <w:sz w:val="18"/>
                <w:szCs w:val="18"/>
              </w:rPr>
              <w:t>Εργαστηριακές ασκήσεις.</w:t>
            </w:r>
          </w:p>
          <w:p w:rsidR="00726314" w:rsidRPr="002D40E7" w:rsidRDefault="00726314" w:rsidP="006B6E65">
            <w:pPr>
              <w:tabs>
                <w:tab w:val="left" w:pos="284"/>
                <w:tab w:val="left" w:pos="2268"/>
                <w:tab w:val="left" w:pos="2552"/>
              </w:tabs>
              <w:spacing w:before="30" w:after="30" w:line="240" w:lineRule="auto"/>
              <w:ind w:left="0" w:right="0"/>
              <w:rPr>
                <w:rFonts w:ascii="Arial" w:hAnsi="Arial" w:cs="Arial"/>
                <w:sz w:val="18"/>
                <w:szCs w:val="18"/>
              </w:rPr>
            </w:pPr>
            <w:r w:rsidRPr="00B014D5">
              <w:rPr>
                <w:rFonts w:ascii="Arial" w:hAnsi="Arial" w:cs="Arial" w:hint="eastAsia"/>
                <w:sz w:val="18"/>
                <w:szCs w:val="18"/>
              </w:rPr>
              <w:t>Η</w:t>
            </w:r>
            <w:r w:rsidRPr="00B014D5">
              <w:rPr>
                <w:rFonts w:ascii="Arial" w:hAnsi="Arial" w:cs="Arial"/>
                <w:sz w:val="18"/>
                <w:szCs w:val="18"/>
              </w:rPr>
              <w:t xml:space="preserve"> </w:t>
            </w:r>
            <w:r w:rsidRPr="00B014D5">
              <w:rPr>
                <w:rFonts w:ascii="Arial" w:hAnsi="Arial" w:cs="Arial" w:hint="eastAsia"/>
                <w:sz w:val="18"/>
                <w:szCs w:val="18"/>
              </w:rPr>
              <w:t>διαδικασία</w:t>
            </w:r>
            <w:r w:rsidRPr="00B014D5">
              <w:rPr>
                <w:rFonts w:ascii="Arial" w:hAnsi="Arial" w:cs="Arial"/>
                <w:sz w:val="18"/>
                <w:szCs w:val="18"/>
              </w:rPr>
              <w:t xml:space="preserve"> </w:t>
            </w:r>
            <w:r w:rsidRPr="00B014D5">
              <w:rPr>
                <w:rFonts w:ascii="Arial" w:hAnsi="Arial" w:cs="Arial" w:hint="eastAsia"/>
                <w:sz w:val="18"/>
                <w:szCs w:val="18"/>
              </w:rPr>
              <w:t>αξιολόγησης</w:t>
            </w:r>
            <w:r w:rsidRPr="00B014D5">
              <w:rPr>
                <w:rFonts w:ascii="Arial" w:hAnsi="Arial" w:cs="Arial"/>
                <w:sz w:val="18"/>
                <w:szCs w:val="18"/>
              </w:rPr>
              <w:t xml:space="preserve"> </w:t>
            </w:r>
            <w:r w:rsidRPr="00B014D5">
              <w:rPr>
                <w:rFonts w:ascii="Arial" w:hAnsi="Arial" w:cs="Arial" w:hint="eastAsia"/>
                <w:sz w:val="18"/>
                <w:szCs w:val="18"/>
              </w:rPr>
              <w:t>των</w:t>
            </w:r>
            <w:r w:rsidRPr="00B014D5">
              <w:rPr>
                <w:rFonts w:ascii="Arial" w:hAnsi="Arial" w:cs="Arial"/>
                <w:sz w:val="18"/>
                <w:szCs w:val="18"/>
              </w:rPr>
              <w:t xml:space="preserve"> </w:t>
            </w:r>
            <w:r w:rsidRPr="00B014D5">
              <w:rPr>
                <w:rFonts w:ascii="Arial" w:hAnsi="Arial" w:cs="Arial" w:hint="eastAsia"/>
                <w:sz w:val="18"/>
                <w:szCs w:val="18"/>
              </w:rPr>
              <w:t>φοιτητών</w:t>
            </w:r>
            <w:r w:rsidRPr="00B014D5">
              <w:rPr>
                <w:rFonts w:ascii="Arial" w:hAnsi="Arial" w:cs="Arial"/>
                <w:sz w:val="18"/>
                <w:szCs w:val="18"/>
              </w:rPr>
              <w:t xml:space="preserve"> </w:t>
            </w:r>
            <w:r w:rsidRPr="00B014D5">
              <w:rPr>
                <w:rFonts w:ascii="Arial" w:hAnsi="Arial" w:cs="Arial" w:hint="eastAsia"/>
                <w:sz w:val="18"/>
                <w:szCs w:val="18"/>
              </w:rPr>
              <w:t>είναι</w:t>
            </w:r>
            <w:r w:rsidRPr="00B014D5">
              <w:rPr>
                <w:rFonts w:ascii="Arial" w:hAnsi="Arial" w:cs="Arial"/>
                <w:sz w:val="18"/>
                <w:szCs w:val="18"/>
              </w:rPr>
              <w:t xml:space="preserve"> </w:t>
            </w:r>
            <w:r w:rsidRPr="00B014D5">
              <w:rPr>
                <w:rFonts w:ascii="Arial" w:hAnsi="Arial" w:cs="Arial" w:hint="eastAsia"/>
                <w:sz w:val="18"/>
                <w:szCs w:val="18"/>
              </w:rPr>
              <w:t>προσβάσιμη</w:t>
            </w:r>
            <w:r w:rsidRPr="00B014D5">
              <w:rPr>
                <w:rFonts w:ascii="Arial" w:hAnsi="Arial" w:cs="Arial"/>
                <w:sz w:val="18"/>
                <w:szCs w:val="18"/>
              </w:rPr>
              <w:t xml:space="preserve"> </w:t>
            </w:r>
            <w:r w:rsidRPr="00B014D5">
              <w:rPr>
                <w:rFonts w:ascii="Arial" w:hAnsi="Arial" w:cs="Arial" w:hint="eastAsia"/>
                <w:sz w:val="18"/>
                <w:szCs w:val="18"/>
              </w:rPr>
              <w:t>στην</w:t>
            </w:r>
            <w:r w:rsidRPr="00B014D5">
              <w:rPr>
                <w:rFonts w:ascii="Arial" w:hAnsi="Arial" w:cs="Arial"/>
                <w:sz w:val="18"/>
                <w:szCs w:val="18"/>
              </w:rPr>
              <w:t xml:space="preserve"> </w:t>
            </w:r>
            <w:r w:rsidRPr="00B014D5">
              <w:rPr>
                <w:rFonts w:ascii="Arial" w:hAnsi="Arial" w:cs="Arial" w:hint="eastAsia"/>
                <w:sz w:val="18"/>
                <w:szCs w:val="18"/>
              </w:rPr>
              <w:t>ιστοσελίδα</w:t>
            </w:r>
            <w:r w:rsidRPr="00B014D5">
              <w:rPr>
                <w:rFonts w:ascii="Arial" w:hAnsi="Arial" w:cs="Arial"/>
                <w:sz w:val="18"/>
                <w:szCs w:val="18"/>
              </w:rPr>
              <w:t xml:space="preserve"> </w:t>
            </w:r>
            <w:r w:rsidRPr="00B014D5">
              <w:rPr>
                <w:rFonts w:ascii="Arial" w:hAnsi="Arial" w:cs="Arial" w:hint="eastAsia"/>
                <w:sz w:val="18"/>
                <w:szCs w:val="18"/>
              </w:rPr>
              <w:t>του</w:t>
            </w:r>
            <w:r w:rsidRPr="00B014D5">
              <w:rPr>
                <w:rFonts w:ascii="Arial" w:hAnsi="Arial" w:cs="Arial"/>
                <w:sz w:val="18"/>
                <w:szCs w:val="18"/>
              </w:rPr>
              <w:t xml:space="preserve"> </w:t>
            </w:r>
            <w:r w:rsidRPr="00B014D5">
              <w:rPr>
                <w:rFonts w:ascii="Arial" w:hAnsi="Arial" w:cs="Arial" w:hint="eastAsia"/>
                <w:sz w:val="18"/>
                <w:szCs w:val="18"/>
              </w:rPr>
              <w:t>μαθήματος</w:t>
            </w:r>
            <w:r w:rsidRPr="00B014D5">
              <w:rPr>
                <w:rFonts w:ascii="Arial" w:hAnsi="Arial" w:cs="Arial"/>
                <w:sz w:val="18"/>
                <w:szCs w:val="18"/>
              </w:rPr>
              <w:t xml:space="preserv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6" w:after="66" w:line="245" w:lineRule="auto"/>
              <w:ind w:left="0" w:right="0"/>
              <w:jc w:val="left"/>
              <w:rPr>
                <w:rFonts w:ascii="Arial" w:hAnsi="Arial" w:cs="Arial"/>
                <w:sz w:val="18"/>
                <w:szCs w:val="18"/>
              </w:rPr>
            </w:pPr>
            <w:r w:rsidRPr="002D40E7">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6" w:after="66" w:line="245" w:lineRule="auto"/>
              <w:ind w:left="0" w:right="0"/>
              <w:rPr>
                <w:rFonts w:ascii="Arial" w:hAnsi="Arial" w:cs="Arial"/>
                <w:sz w:val="18"/>
                <w:szCs w:val="18"/>
              </w:rPr>
            </w:pPr>
            <w:r w:rsidRPr="002D40E7">
              <w:rPr>
                <w:rFonts w:ascii="Arial" w:hAnsi="Arial" w:cs="Arial"/>
                <w:sz w:val="18"/>
                <w:szCs w:val="18"/>
              </w:rPr>
              <w:t>---</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26314" w:rsidRPr="002D40E7" w:rsidRDefault="00726314" w:rsidP="00726314">
            <w:pPr>
              <w:tabs>
                <w:tab w:val="left" w:pos="284"/>
                <w:tab w:val="left" w:pos="2268"/>
                <w:tab w:val="left" w:pos="2552"/>
              </w:tabs>
              <w:spacing w:before="66" w:after="66" w:line="245" w:lineRule="auto"/>
              <w:ind w:left="0" w:right="0"/>
              <w:jc w:val="left"/>
              <w:rPr>
                <w:rFonts w:ascii="Arial" w:hAnsi="Arial" w:cs="Arial"/>
                <w:b/>
                <w:sz w:val="18"/>
                <w:szCs w:val="18"/>
                <w:highlight w:val="lightGray"/>
              </w:rPr>
            </w:pPr>
            <w:r w:rsidRPr="002D40E7">
              <w:rPr>
                <w:rFonts w:ascii="Arial" w:hAnsi="Arial" w:cs="Arial"/>
                <w:b/>
                <w:sz w:val="18"/>
                <w:szCs w:val="18"/>
              </w:rPr>
              <w:t>Μάθημα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66" w:after="66" w:line="245" w:lineRule="auto"/>
              <w:ind w:left="0" w:right="0"/>
              <w:jc w:val="left"/>
              <w:rPr>
                <w:rFonts w:ascii="Arial" w:hAnsi="Arial" w:cs="Arial"/>
                <w:b/>
                <w:color w:val="000000" w:themeColor="text1"/>
                <w:sz w:val="18"/>
                <w:szCs w:val="18"/>
              </w:rPr>
            </w:pPr>
            <w:r w:rsidRPr="002D40E7">
              <w:rPr>
                <w:rFonts w:ascii="Arial" w:hAnsi="Arial" w:cs="Arial"/>
                <w:b/>
                <w:color w:val="000000" w:themeColor="text1"/>
                <w:sz w:val="18"/>
                <w:szCs w:val="18"/>
              </w:rPr>
              <w:t>Συστήματα Κινητών Επικοινωνιών (ΜΥΕ049)</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F7355">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 xml:space="preserve">Περιγραφή μαθήματος </w:t>
            </w:r>
          </w:p>
        </w:tc>
        <w:tc>
          <w:tcPr>
            <w:tcW w:w="4961" w:type="dxa"/>
            <w:tcBorders>
              <w:top w:val="single" w:sz="4" w:space="0" w:color="auto"/>
              <w:left w:val="single" w:sz="4" w:space="0" w:color="auto"/>
              <w:bottom w:val="single" w:sz="4" w:space="0" w:color="auto"/>
              <w:right w:val="single" w:sz="4" w:space="0" w:color="auto"/>
            </w:tcBorders>
          </w:tcPr>
          <w:p w:rsidR="00726314" w:rsidRPr="00D62428" w:rsidRDefault="00726314" w:rsidP="007F7355">
            <w:pPr>
              <w:tabs>
                <w:tab w:val="left" w:pos="284"/>
                <w:tab w:val="left" w:pos="2268"/>
                <w:tab w:val="left" w:pos="2552"/>
              </w:tabs>
              <w:spacing w:before="20" w:after="20" w:line="240" w:lineRule="auto"/>
              <w:ind w:left="0" w:right="0"/>
              <w:rPr>
                <w:rFonts w:ascii="Arial" w:hAnsi="Arial" w:cs="Arial"/>
                <w:sz w:val="18"/>
                <w:szCs w:val="18"/>
              </w:rPr>
            </w:pPr>
            <w:r w:rsidRPr="00D62428">
              <w:rPr>
                <w:rFonts w:ascii="Arial" w:hAnsi="Arial" w:cs="Arial"/>
                <w:sz w:val="18"/>
                <w:szCs w:val="18"/>
              </w:rPr>
              <w:t xml:space="preserve">Στο μάθημα μελετώνται οι βασικές έννοιες που διέπουν τα </w:t>
            </w:r>
            <w:r w:rsidRPr="00D62428">
              <w:rPr>
                <w:rFonts w:ascii="Arial" w:hAnsi="Arial" w:cs="Arial"/>
                <w:sz w:val="18"/>
                <w:szCs w:val="18"/>
              </w:rPr>
              <w:lastRenderedPageBreak/>
              <w:t>συστήματα κινητών επικοινωνιών. Γίνεται επίσης ανάλυση των σύγχρονων συστημάτων κινητών επικοινωνιών καθώς και στις τεχνολογίες που έχουν αναπτυχθεί για την υποστήριξη τους. Κύριες θεματικές ενότητες είναι οι εξής:</w:t>
            </w:r>
          </w:p>
          <w:p w:rsidR="00726314" w:rsidRPr="002D40E7" w:rsidRDefault="00726314" w:rsidP="007F7355">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Αρχές και σχεδίαση συστημάτων κινητών επικοινωνιών</w:t>
            </w:r>
            <w:r w:rsidR="008E4D95" w:rsidRPr="008E4D95">
              <w:rPr>
                <w:rFonts w:ascii="Arial" w:hAnsi="Arial" w:cs="Arial"/>
                <w:sz w:val="18"/>
                <w:szCs w:val="18"/>
              </w:rPr>
              <w:t xml:space="preserve">. </w:t>
            </w:r>
            <w:r w:rsidRPr="002D40E7">
              <w:rPr>
                <w:rFonts w:ascii="Arial" w:hAnsi="Arial" w:cs="Arial"/>
                <w:sz w:val="18"/>
                <w:szCs w:val="18"/>
              </w:rPr>
              <w:t>Πρόσβαση στο φάσμα</w:t>
            </w:r>
            <w:r w:rsidR="008E4D95" w:rsidRPr="008E4D95">
              <w:rPr>
                <w:rFonts w:ascii="Arial" w:hAnsi="Arial" w:cs="Arial"/>
                <w:sz w:val="18"/>
                <w:szCs w:val="18"/>
              </w:rPr>
              <w:t xml:space="preserve">. </w:t>
            </w:r>
            <w:r w:rsidRPr="002D40E7">
              <w:rPr>
                <w:rFonts w:ascii="Arial" w:hAnsi="Arial" w:cs="Arial"/>
                <w:sz w:val="18"/>
                <w:szCs w:val="18"/>
              </w:rPr>
              <w:t>Τηλεπικοινωνιακή κίνηση</w:t>
            </w:r>
            <w:r w:rsidR="008E4D95" w:rsidRPr="008E4D95">
              <w:rPr>
                <w:rFonts w:ascii="Arial" w:hAnsi="Arial" w:cs="Arial"/>
                <w:sz w:val="18"/>
                <w:szCs w:val="18"/>
              </w:rPr>
              <w:t xml:space="preserve">. </w:t>
            </w:r>
            <w:r w:rsidRPr="002D40E7">
              <w:rPr>
                <w:rFonts w:ascii="Arial" w:hAnsi="Arial" w:cs="Arial"/>
                <w:sz w:val="18"/>
                <w:szCs w:val="18"/>
              </w:rPr>
              <w:t>Διαστασιολόγηση</w:t>
            </w:r>
            <w:r w:rsidR="008E4D95" w:rsidRPr="008E4D95">
              <w:rPr>
                <w:rFonts w:ascii="Arial" w:hAnsi="Arial" w:cs="Arial"/>
                <w:sz w:val="18"/>
                <w:szCs w:val="18"/>
              </w:rPr>
              <w:t xml:space="preserve">. </w:t>
            </w:r>
            <w:r w:rsidRPr="002D40E7">
              <w:rPr>
                <w:rFonts w:ascii="Arial" w:hAnsi="Arial" w:cs="Arial"/>
                <w:sz w:val="18"/>
                <w:szCs w:val="18"/>
              </w:rPr>
              <w:t>Τομεοποίηση</w:t>
            </w:r>
            <w:r w:rsidR="008E4D95" w:rsidRPr="008E4D95">
              <w:rPr>
                <w:rFonts w:ascii="Arial" w:hAnsi="Arial" w:cs="Arial"/>
                <w:sz w:val="18"/>
                <w:szCs w:val="18"/>
              </w:rPr>
              <w:t xml:space="preserve">. </w:t>
            </w:r>
            <w:r w:rsidRPr="002D40E7">
              <w:rPr>
                <w:rFonts w:ascii="Arial" w:hAnsi="Arial" w:cs="Arial"/>
                <w:sz w:val="18"/>
                <w:szCs w:val="18"/>
              </w:rPr>
              <w:t>Παρεμβολές</w:t>
            </w:r>
            <w:r w:rsidR="008E4D95" w:rsidRPr="008E4D95">
              <w:rPr>
                <w:rFonts w:ascii="Arial" w:hAnsi="Arial" w:cs="Arial"/>
                <w:sz w:val="18"/>
                <w:szCs w:val="18"/>
              </w:rPr>
              <w:t xml:space="preserve">. </w:t>
            </w:r>
            <w:r w:rsidRPr="002D40E7">
              <w:rPr>
                <w:rFonts w:ascii="Arial" w:hAnsi="Arial" w:cs="Arial"/>
                <w:sz w:val="18"/>
                <w:szCs w:val="18"/>
              </w:rPr>
              <w:t>Μελέτη συστημάτων κινητών επικοινωνιών</w:t>
            </w:r>
            <w:r w:rsidR="008E4D95" w:rsidRPr="008E4D95">
              <w:rPr>
                <w:rFonts w:ascii="Arial" w:hAnsi="Arial" w:cs="Arial"/>
                <w:sz w:val="18"/>
                <w:szCs w:val="18"/>
              </w:rPr>
              <w:t xml:space="preserve">. </w:t>
            </w:r>
            <w:r w:rsidRPr="002D40E7">
              <w:rPr>
                <w:rFonts w:ascii="Arial" w:hAnsi="Arial" w:cs="Arial"/>
                <w:sz w:val="18"/>
                <w:szCs w:val="18"/>
                <w:lang w:val="it-IT"/>
              </w:rPr>
              <w:t>GSM</w:t>
            </w:r>
            <w:r w:rsidRPr="008E4D95">
              <w:rPr>
                <w:rFonts w:ascii="Arial" w:hAnsi="Arial" w:cs="Arial"/>
                <w:sz w:val="18"/>
                <w:szCs w:val="18"/>
              </w:rPr>
              <w:t xml:space="preserve">, </w:t>
            </w:r>
            <w:r w:rsidRPr="002D40E7">
              <w:rPr>
                <w:rFonts w:ascii="Arial" w:hAnsi="Arial" w:cs="Arial"/>
                <w:sz w:val="18"/>
                <w:szCs w:val="18"/>
                <w:lang w:val="it-IT"/>
              </w:rPr>
              <w:t>GPRS</w:t>
            </w:r>
            <w:r w:rsidRPr="008E4D95">
              <w:rPr>
                <w:rFonts w:ascii="Arial" w:hAnsi="Arial" w:cs="Arial"/>
                <w:sz w:val="18"/>
                <w:szCs w:val="18"/>
              </w:rPr>
              <w:t xml:space="preserve">, </w:t>
            </w:r>
            <w:r w:rsidRPr="002D40E7">
              <w:rPr>
                <w:rFonts w:ascii="Arial" w:hAnsi="Arial" w:cs="Arial"/>
                <w:sz w:val="18"/>
                <w:szCs w:val="18"/>
                <w:lang w:val="it-IT"/>
              </w:rPr>
              <w:t>UMTS</w:t>
            </w:r>
            <w:r w:rsidRPr="008E4D95">
              <w:rPr>
                <w:rFonts w:ascii="Arial" w:hAnsi="Arial" w:cs="Arial"/>
                <w:sz w:val="18"/>
                <w:szCs w:val="18"/>
              </w:rPr>
              <w:t xml:space="preserve">, </w:t>
            </w:r>
            <w:r w:rsidRPr="002D40E7">
              <w:rPr>
                <w:rFonts w:ascii="Arial" w:hAnsi="Arial" w:cs="Arial"/>
                <w:sz w:val="18"/>
                <w:szCs w:val="18"/>
                <w:lang w:val="it-IT"/>
              </w:rPr>
              <w:t>LT</w:t>
            </w:r>
            <w:r w:rsidRPr="002D40E7">
              <w:rPr>
                <w:rFonts w:ascii="Arial" w:hAnsi="Arial" w:cs="Arial"/>
                <w:sz w:val="18"/>
                <w:szCs w:val="18"/>
              </w:rPr>
              <w:t>Ε</w:t>
            </w:r>
            <w:r w:rsidRPr="008E4D95">
              <w:rPr>
                <w:rFonts w:ascii="Arial" w:hAnsi="Arial" w:cs="Arial"/>
                <w:sz w:val="18"/>
                <w:szCs w:val="18"/>
              </w:rPr>
              <w:t>/</w:t>
            </w:r>
            <w:r w:rsidRPr="002D40E7">
              <w:rPr>
                <w:rFonts w:ascii="Arial" w:hAnsi="Arial" w:cs="Arial"/>
                <w:sz w:val="18"/>
                <w:szCs w:val="18"/>
                <w:lang w:val="it-IT"/>
              </w:rPr>
              <w:t>LTE</w:t>
            </w:r>
            <w:r w:rsidRPr="008E4D95">
              <w:rPr>
                <w:rFonts w:ascii="Arial" w:hAnsi="Arial" w:cs="Arial"/>
                <w:sz w:val="18"/>
                <w:szCs w:val="18"/>
              </w:rPr>
              <w:t>-</w:t>
            </w:r>
            <w:r w:rsidRPr="002D40E7">
              <w:rPr>
                <w:rFonts w:ascii="Arial" w:hAnsi="Arial" w:cs="Arial"/>
                <w:sz w:val="18"/>
                <w:szCs w:val="18"/>
                <w:lang w:val="it-IT"/>
              </w:rPr>
              <w:t>A</w:t>
            </w:r>
            <w:r w:rsidRPr="008E4D95">
              <w:rPr>
                <w:rFonts w:ascii="Arial" w:hAnsi="Arial" w:cs="Arial"/>
                <w:sz w:val="18"/>
                <w:szCs w:val="18"/>
              </w:rPr>
              <w:t>/</w:t>
            </w:r>
            <w:r w:rsidRPr="002D40E7">
              <w:rPr>
                <w:rFonts w:ascii="Arial" w:hAnsi="Arial" w:cs="Arial"/>
                <w:sz w:val="18"/>
                <w:szCs w:val="18"/>
                <w:lang w:val="it-IT"/>
              </w:rPr>
              <w:t>LTE</w:t>
            </w:r>
            <w:r w:rsidRPr="008E4D95">
              <w:rPr>
                <w:rFonts w:ascii="Arial" w:hAnsi="Arial" w:cs="Arial"/>
                <w:sz w:val="18"/>
                <w:szCs w:val="18"/>
              </w:rPr>
              <w:t>-</w:t>
            </w:r>
            <w:r w:rsidRPr="002D40E7">
              <w:rPr>
                <w:rFonts w:ascii="Arial" w:hAnsi="Arial" w:cs="Arial"/>
                <w:sz w:val="18"/>
                <w:szCs w:val="18"/>
                <w:lang w:val="it-IT"/>
              </w:rPr>
              <w:t>Pro</w:t>
            </w:r>
            <w:r w:rsidRPr="008E4D95">
              <w:rPr>
                <w:rFonts w:ascii="Arial" w:hAnsi="Arial" w:cs="Arial"/>
                <w:sz w:val="18"/>
                <w:szCs w:val="18"/>
              </w:rPr>
              <w:t>, 5</w:t>
            </w:r>
            <w:r w:rsidRPr="002D40E7">
              <w:rPr>
                <w:rFonts w:ascii="Arial" w:hAnsi="Arial" w:cs="Arial"/>
                <w:sz w:val="18"/>
                <w:szCs w:val="18"/>
                <w:lang w:val="it-IT"/>
              </w:rPr>
              <w:t>G</w:t>
            </w:r>
            <w:r w:rsidR="008E4D95" w:rsidRPr="008E4D95">
              <w:rPr>
                <w:rFonts w:ascii="Arial" w:hAnsi="Arial" w:cs="Arial"/>
                <w:sz w:val="18"/>
                <w:szCs w:val="18"/>
              </w:rPr>
              <w:t xml:space="preserve">. </w:t>
            </w:r>
            <w:r w:rsidRPr="002D40E7">
              <w:rPr>
                <w:rFonts w:ascii="Arial" w:hAnsi="Arial" w:cs="Arial"/>
                <w:sz w:val="18"/>
                <w:szCs w:val="18"/>
              </w:rPr>
              <w:t xml:space="preserve"> Τεχνολογίες δικτύωσης για σύγχρονα συστήματα κινητών επικοινωνιών</w:t>
            </w:r>
            <w:r w:rsidR="008E4D95" w:rsidRPr="008E4D95">
              <w:rPr>
                <w:rFonts w:ascii="Arial" w:hAnsi="Arial" w:cs="Arial"/>
                <w:sz w:val="18"/>
                <w:szCs w:val="18"/>
              </w:rPr>
              <w:t xml:space="preserve">. </w:t>
            </w:r>
            <w:r w:rsidRPr="002D40E7">
              <w:rPr>
                <w:rFonts w:ascii="Arial" w:hAnsi="Arial" w:cs="Arial"/>
                <w:sz w:val="18"/>
                <w:szCs w:val="18"/>
                <w:lang w:val="en-US"/>
              </w:rPr>
              <w:t>SDN</w:t>
            </w:r>
            <w:r w:rsidRPr="008E4D95">
              <w:rPr>
                <w:rFonts w:ascii="Arial" w:hAnsi="Arial" w:cs="Arial"/>
                <w:sz w:val="18"/>
                <w:szCs w:val="18"/>
              </w:rPr>
              <w:t xml:space="preserve">, </w:t>
            </w:r>
            <w:r w:rsidRPr="002D40E7">
              <w:rPr>
                <w:rFonts w:ascii="Arial" w:hAnsi="Arial" w:cs="Arial"/>
                <w:sz w:val="18"/>
                <w:szCs w:val="18"/>
                <w:lang w:val="en-US"/>
              </w:rPr>
              <w:t>NFV</w:t>
            </w:r>
            <w:r w:rsidRPr="008E4D95">
              <w:rPr>
                <w:rFonts w:ascii="Arial" w:hAnsi="Arial" w:cs="Arial"/>
                <w:sz w:val="18"/>
                <w:szCs w:val="18"/>
              </w:rPr>
              <w:t xml:space="preserve">, </w:t>
            </w:r>
            <w:r w:rsidRPr="002D40E7">
              <w:rPr>
                <w:rFonts w:ascii="Arial" w:hAnsi="Arial" w:cs="Arial"/>
                <w:sz w:val="18"/>
                <w:szCs w:val="18"/>
                <w:lang w:val="en-US"/>
              </w:rPr>
              <w:t>D</w:t>
            </w:r>
            <w:r w:rsidRPr="008E4D95">
              <w:rPr>
                <w:rFonts w:ascii="Arial" w:hAnsi="Arial" w:cs="Arial"/>
                <w:sz w:val="18"/>
                <w:szCs w:val="18"/>
              </w:rPr>
              <w:t>2</w:t>
            </w:r>
            <w:r w:rsidRPr="002D40E7">
              <w:rPr>
                <w:rFonts w:ascii="Arial" w:hAnsi="Arial" w:cs="Arial"/>
                <w:sz w:val="18"/>
                <w:szCs w:val="18"/>
                <w:lang w:val="en-US"/>
              </w:rPr>
              <w:t>D</w:t>
            </w:r>
            <w:r w:rsidRPr="008E4D95">
              <w:rPr>
                <w:rFonts w:ascii="Arial" w:hAnsi="Arial" w:cs="Arial"/>
                <w:sz w:val="18"/>
                <w:szCs w:val="18"/>
              </w:rPr>
              <w:t xml:space="preserve">, </w:t>
            </w:r>
            <w:r w:rsidRPr="002D40E7">
              <w:rPr>
                <w:rFonts w:ascii="Arial" w:hAnsi="Arial" w:cs="Arial"/>
                <w:sz w:val="18"/>
                <w:szCs w:val="18"/>
                <w:lang w:val="en-US"/>
              </w:rPr>
              <w:t>MEC</w:t>
            </w:r>
            <w:r w:rsidRPr="008E4D95">
              <w:rPr>
                <w:rFonts w:ascii="Arial" w:hAnsi="Arial" w:cs="Arial"/>
                <w:sz w:val="18"/>
                <w:szCs w:val="18"/>
              </w:rPr>
              <w:t xml:space="preserve">, </w:t>
            </w:r>
            <w:r w:rsidRPr="002D40E7">
              <w:rPr>
                <w:rFonts w:ascii="Arial" w:hAnsi="Arial" w:cs="Arial"/>
                <w:sz w:val="18"/>
                <w:szCs w:val="18"/>
                <w:lang w:val="en-US"/>
              </w:rPr>
              <w:t>Network</w:t>
            </w:r>
            <w:r w:rsidRPr="008E4D95">
              <w:rPr>
                <w:rFonts w:ascii="Arial" w:hAnsi="Arial" w:cs="Arial"/>
                <w:sz w:val="18"/>
                <w:szCs w:val="18"/>
              </w:rPr>
              <w:t xml:space="preserve"> </w:t>
            </w:r>
            <w:r w:rsidRPr="002D40E7">
              <w:rPr>
                <w:rFonts w:ascii="Arial" w:hAnsi="Arial" w:cs="Arial"/>
                <w:sz w:val="18"/>
                <w:szCs w:val="18"/>
                <w:lang w:val="en-US"/>
              </w:rPr>
              <w:t>Slicing</w:t>
            </w:r>
            <w:r w:rsidR="008E4D95" w:rsidRPr="008E4D95">
              <w:rPr>
                <w:rFonts w:ascii="Arial" w:hAnsi="Arial" w:cs="Arial"/>
                <w:sz w:val="18"/>
                <w:szCs w:val="18"/>
              </w:rPr>
              <w:t xml:space="preserve">. </w:t>
            </w:r>
            <w:r w:rsidRPr="002D40E7">
              <w:rPr>
                <w:rFonts w:ascii="Arial" w:hAnsi="Arial" w:cs="Arial"/>
                <w:sz w:val="18"/>
                <w:szCs w:val="18"/>
              </w:rPr>
              <w:t xml:space="preserve"> Προσφορά ποιότητας υπηρεσίας και ποιότητας εμπειρίας σε συστήματα κινητών επικοινωνιών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F7355">
            <w:pPr>
              <w:tabs>
                <w:tab w:val="left" w:pos="284"/>
                <w:tab w:val="left" w:pos="2268"/>
                <w:tab w:val="left" w:pos="2552"/>
              </w:tabs>
              <w:spacing w:before="20" w:after="20" w:line="240" w:lineRule="auto"/>
              <w:ind w:left="0" w:right="0"/>
              <w:jc w:val="left"/>
              <w:rPr>
                <w:rFonts w:ascii="Arial" w:hAnsi="Arial" w:cs="Arial"/>
                <w:sz w:val="18"/>
                <w:szCs w:val="18"/>
                <w:lang w:val="en-US"/>
              </w:rPr>
            </w:pPr>
            <w:r w:rsidRPr="002D40E7">
              <w:rPr>
                <w:rFonts w:ascii="Arial" w:hAnsi="Arial" w:cs="Arial"/>
                <w:sz w:val="18"/>
                <w:szCs w:val="18"/>
              </w:rPr>
              <w:lastRenderedPageBreak/>
              <w:t>Στόχοι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3800C6" w:rsidRDefault="00726314" w:rsidP="007F7355">
            <w:pPr>
              <w:tabs>
                <w:tab w:val="left" w:pos="284"/>
                <w:tab w:val="left" w:pos="2268"/>
                <w:tab w:val="left" w:pos="2552"/>
              </w:tabs>
              <w:spacing w:before="20" w:after="20" w:line="240" w:lineRule="auto"/>
              <w:ind w:left="0" w:right="0"/>
              <w:rPr>
                <w:rFonts w:ascii="Arial" w:hAnsi="Arial" w:cs="Arial"/>
                <w:spacing w:val="-2"/>
                <w:sz w:val="18"/>
                <w:szCs w:val="18"/>
              </w:rPr>
            </w:pPr>
            <w:r w:rsidRPr="003800C6">
              <w:rPr>
                <w:rFonts w:ascii="Arial" w:hAnsi="Arial" w:cs="Arial"/>
                <w:spacing w:val="-2"/>
                <w:sz w:val="18"/>
                <w:szCs w:val="18"/>
              </w:rPr>
              <w:t>Το μάθημα προσφέρει στους φοιτητές μια ευρεία δέσμη γνώσεων που αφορά την αρχιτεκτονική, τις λειτουργίες, και τη σχεδίαση των σύγχρονων συστημάτων κινητών επικοινωνιών. Βασικός στόχος είναι η εμπέδωση των αρχών διαστασιολόγησης και κατανομής τηλεπικοινωνιακού φόρτου καθώς η κατανόηση των τεχνολογιών που χρησιμοποιούνται στα σύγχρονα συστήματα κινητών επικοινωνιών.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F7355">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Επιδιωκόμενα αποτελέσματα</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F7355">
            <w:pPr>
              <w:tabs>
                <w:tab w:val="left" w:pos="284"/>
                <w:tab w:val="left" w:pos="2268"/>
                <w:tab w:val="left" w:pos="2552"/>
              </w:tabs>
              <w:spacing w:before="20" w:after="20" w:line="240" w:lineRule="auto"/>
              <w:ind w:left="0" w:right="0"/>
              <w:rPr>
                <w:rFonts w:ascii="Arial" w:hAnsi="Arial" w:cs="Arial"/>
                <w:sz w:val="18"/>
                <w:szCs w:val="18"/>
              </w:rPr>
            </w:pPr>
            <w:r w:rsidRPr="002D40E7">
              <w:rPr>
                <w:rFonts w:ascii="Arial" w:hAnsi="Arial" w:cs="Arial"/>
                <w:sz w:val="18"/>
                <w:szCs w:val="18"/>
              </w:rPr>
              <w:t>Οι φοιτητές μετά την επιτυχή ολοκλήρωση του μαθήματος θα είναι σε θέση να:</w:t>
            </w:r>
          </w:p>
          <w:p w:rsidR="00726314" w:rsidRPr="002D40E7" w:rsidRDefault="00726314" w:rsidP="007F7355">
            <w:pPr>
              <w:numPr>
                <w:ilvl w:val="0"/>
                <w:numId w:val="30"/>
              </w:numPr>
              <w:tabs>
                <w:tab w:val="left" w:pos="284"/>
                <w:tab w:val="left" w:pos="2268"/>
                <w:tab w:val="left" w:pos="2552"/>
              </w:tabs>
              <w:spacing w:before="20" w:after="20" w:line="240" w:lineRule="auto"/>
              <w:ind w:left="284" w:right="0" w:hanging="284"/>
              <w:rPr>
                <w:rFonts w:ascii="Arial" w:hAnsi="Arial" w:cs="Arial"/>
                <w:sz w:val="18"/>
                <w:szCs w:val="18"/>
              </w:rPr>
            </w:pPr>
            <w:r w:rsidRPr="002D40E7">
              <w:rPr>
                <w:rFonts w:ascii="Arial" w:hAnsi="Arial" w:cs="Arial"/>
                <w:sz w:val="18"/>
                <w:szCs w:val="18"/>
              </w:rPr>
              <w:t>Να αντιλαμβάνονται τις τεχνικές προκλήσεις στη σχεδίαση και λειτουργία των συστημάτων κινητών επικοινωνιών και να κατανοούν την συσχέτιση των προκλήσεων αυτών με τις απαιτήσεις των υπηρεσιών και των συνδρομητών</w:t>
            </w:r>
          </w:p>
          <w:p w:rsidR="00726314" w:rsidRPr="002D40E7" w:rsidRDefault="00726314" w:rsidP="007F7355">
            <w:pPr>
              <w:numPr>
                <w:ilvl w:val="0"/>
                <w:numId w:val="30"/>
              </w:numPr>
              <w:tabs>
                <w:tab w:val="left" w:pos="284"/>
                <w:tab w:val="left" w:pos="2268"/>
                <w:tab w:val="left" w:pos="2552"/>
              </w:tabs>
              <w:spacing w:before="20" w:after="20" w:line="240" w:lineRule="auto"/>
              <w:ind w:left="284" w:right="0" w:hanging="284"/>
              <w:rPr>
                <w:rFonts w:ascii="Arial" w:hAnsi="Arial" w:cs="Arial"/>
                <w:sz w:val="18"/>
                <w:szCs w:val="18"/>
              </w:rPr>
            </w:pPr>
            <w:r w:rsidRPr="002D40E7">
              <w:rPr>
                <w:rFonts w:ascii="Arial" w:hAnsi="Arial" w:cs="Arial"/>
                <w:sz w:val="18"/>
                <w:szCs w:val="18"/>
              </w:rPr>
              <w:t>Να επιλύουν προβλήματα διαστασιολόγησης και κατανομής τηλεπικοινωνιακού φόρτου για κυψελωτά συστήματα κινητών επικοινωνιών</w:t>
            </w:r>
          </w:p>
          <w:p w:rsidR="00726314" w:rsidRPr="002D40E7" w:rsidRDefault="00726314" w:rsidP="007F7355">
            <w:pPr>
              <w:numPr>
                <w:ilvl w:val="0"/>
                <w:numId w:val="30"/>
              </w:numPr>
              <w:tabs>
                <w:tab w:val="left" w:pos="284"/>
                <w:tab w:val="left" w:pos="2268"/>
                <w:tab w:val="left" w:pos="2552"/>
              </w:tabs>
              <w:spacing w:before="20" w:after="20" w:line="240" w:lineRule="auto"/>
              <w:ind w:left="284" w:right="0" w:hanging="284"/>
              <w:rPr>
                <w:rFonts w:ascii="Arial" w:hAnsi="Arial" w:cs="Arial"/>
                <w:sz w:val="18"/>
                <w:szCs w:val="18"/>
              </w:rPr>
            </w:pPr>
            <w:r w:rsidRPr="002D40E7">
              <w:rPr>
                <w:rFonts w:ascii="Arial" w:hAnsi="Arial" w:cs="Arial"/>
                <w:sz w:val="18"/>
                <w:szCs w:val="18"/>
              </w:rPr>
              <w:t xml:space="preserve">Να περιγράφουν την αρχιτεκτονική και τις βασικές λειτουργίες οντότητες των συγχρόνων συστημάτων κινητών επικοινωνιών </w:t>
            </w:r>
          </w:p>
          <w:p w:rsidR="00726314" w:rsidRPr="008E4D95" w:rsidRDefault="00726314" w:rsidP="007F7355">
            <w:pPr>
              <w:tabs>
                <w:tab w:val="left" w:pos="284"/>
                <w:tab w:val="left" w:pos="2268"/>
                <w:tab w:val="left" w:pos="2552"/>
              </w:tabs>
              <w:spacing w:before="20" w:after="20" w:line="240" w:lineRule="auto"/>
              <w:ind w:left="34" w:right="0"/>
              <w:rPr>
                <w:rFonts w:ascii="Arial" w:hAnsi="Arial" w:cs="Arial"/>
                <w:sz w:val="18"/>
                <w:szCs w:val="18"/>
              </w:rPr>
            </w:pPr>
            <w:r w:rsidRPr="008E4D95">
              <w:rPr>
                <w:rFonts w:ascii="Arial" w:hAnsi="Arial" w:cs="Arial"/>
                <w:sz w:val="18"/>
                <w:szCs w:val="18"/>
              </w:rPr>
              <w:t>Να εξηγούν τα κύρια χαρακτηριστικά των διαφόρων συστημάτων κινητών επικοινωνιών καθώς και τις τεχνολογίες που τα διέπουν.</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F7355">
            <w:pPr>
              <w:tabs>
                <w:tab w:val="left" w:pos="284"/>
                <w:tab w:val="left" w:pos="2268"/>
                <w:tab w:val="left" w:pos="2552"/>
              </w:tabs>
              <w:spacing w:before="20" w:after="20" w:line="240" w:lineRule="auto"/>
              <w:ind w:left="0" w:right="0"/>
              <w:jc w:val="left"/>
              <w:rPr>
                <w:rFonts w:ascii="Arial" w:hAnsi="Arial" w:cs="Arial"/>
                <w:sz w:val="18"/>
                <w:szCs w:val="18"/>
              </w:rPr>
            </w:pPr>
            <w:r w:rsidRPr="002D40E7">
              <w:rPr>
                <w:rFonts w:ascii="Arial" w:hAnsi="Arial" w:cs="Arial"/>
                <w:sz w:val="18"/>
                <w:szCs w:val="18"/>
              </w:rPr>
              <w:t>Συγγράμματα</w:t>
            </w:r>
          </w:p>
          <w:p w:rsidR="00726314" w:rsidRPr="002D40E7" w:rsidRDefault="00726314" w:rsidP="007F7355">
            <w:pPr>
              <w:tabs>
                <w:tab w:val="left" w:pos="284"/>
                <w:tab w:val="left" w:pos="2268"/>
                <w:tab w:val="left" w:pos="2552"/>
              </w:tabs>
              <w:spacing w:before="20" w:after="20" w:line="240" w:lineRule="auto"/>
              <w:ind w:left="0" w:right="0"/>
              <w:jc w:val="left"/>
              <w:rPr>
                <w:rFonts w:ascii="Arial" w:hAnsi="Arial" w:cs="Arial"/>
                <w:sz w:val="18"/>
                <w:szCs w:val="18"/>
                <w:lang w:val="en-US"/>
              </w:rPr>
            </w:pPr>
          </w:p>
        </w:tc>
        <w:tc>
          <w:tcPr>
            <w:tcW w:w="4961" w:type="dxa"/>
            <w:tcBorders>
              <w:top w:val="single" w:sz="4" w:space="0" w:color="auto"/>
              <w:left w:val="single" w:sz="4" w:space="0" w:color="auto"/>
              <w:bottom w:val="single" w:sz="4" w:space="0" w:color="auto"/>
              <w:right w:val="single" w:sz="4" w:space="0" w:color="auto"/>
            </w:tcBorders>
          </w:tcPr>
          <w:p w:rsidR="00726314" w:rsidRPr="008E4D95" w:rsidRDefault="00726314" w:rsidP="00B51C91">
            <w:pPr>
              <w:pStyle w:val="afb"/>
              <w:numPr>
                <w:ilvl w:val="0"/>
                <w:numId w:val="245"/>
              </w:numPr>
              <w:tabs>
                <w:tab w:val="left" w:pos="2268"/>
                <w:tab w:val="left" w:pos="2552"/>
              </w:tabs>
              <w:spacing w:before="20" w:after="20" w:line="240" w:lineRule="auto"/>
              <w:ind w:left="317" w:right="0" w:hanging="283"/>
              <w:contextualSpacing w:val="0"/>
              <w:rPr>
                <w:rFonts w:ascii="Arial" w:hAnsi="Arial" w:cs="Arial"/>
                <w:sz w:val="18"/>
                <w:szCs w:val="18"/>
              </w:rPr>
            </w:pPr>
            <w:r w:rsidRPr="008E4D95">
              <w:rPr>
                <w:rFonts w:ascii="Arial" w:hAnsi="Arial" w:cs="Arial"/>
                <w:sz w:val="18"/>
                <w:szCs w:val="18"/>
              </w:rPr>
              <w:t>Βιβλίο: Δίκτυα Κινητ</w:t>
            </w:r>
            <w:r w:rsidR="00781563">
              <w:rPr>
                <w:rFonts w:ascii="Arial" w:hAnsi="Arial" w:cs="Arial"/>
                <w:sz w:val="18"/>
                <w:szCs w:val="18"/>
              </w:rPr>
              <w:t>ών και Προσωπικών Επικοινωνιών.</w:t>
            </w:r>
            <w:r w:rsidR="00781563" w:rsidRPr="00781563">
              <w:rPr>
                <w:rFonts w:ascii="Arial" w:hAnsi="Arial" w:cs="Arial"/>
                <w:sz w:val="18"/>
                <w:szCs w:val="18"/>
              </w:rPr>
              <w:t xml:space="preserve"> </w:t>
            </w:r>
            <w:r w:rsidRPr="008E4D95">
              <w:rPr>
                <w:rFonts w:ascii="Arial" w:hAnsi="Arial" w:cs="Arial"/>
                <w:sz w:val="18"/>
                <w:szCs w:val="18"/>
              </w:rPr>
              <w:t>Έκδοση: 2η, Συγγραφείς: Μ.Ε. Θεολόγου, Εκδόσεις: Τζιόλας</w:t>
            </w:r>
          </w:p>
          <w:p w:rsidR="00726314" w:rsidRPr="008E4D95" w:rsidRDefault="00726314" w:rsidP="00B51C91">
            <w:pPr>
              <w:pStyle w:val="afb"/>
              <w:numPr>
                <w:ilvl w:val="0"/>
                <w:numId w:val="245"/>
              </w:numPr>
              <w:tabs>
                <w:tab w:val="left" w:pos="2268"/>
                <w:tab w:val="left" w:pos="2552"/>
              </w:tabs>
              <w:spacing w:before="20" w:after="20" w:line="240" w:lineRule="auto"/>
              <w:ind w:left="317" w:right="0" w:hanging="283"/>
              <w:contextualSpacing w:val="0"/>
              <w:rPr>
                <w:rFonts w:ascii="Arial" w:hAnsi="Arial" w:cs="Arial"/>
                <w:sz w:val="18"/>
                <w:szCs w:val="18"/>
              </w:rPr>
            </w:pPr>
            <w:r w:rsidRPr="008E4D95">
              <w:rPr>
                <w:rFonts w:ascii="Arial" w:hAnsi="Arial" w:cs="Arial"/>
                <w:sz w:val="18"/>
                <w:szCs w:val="18"/>
              </w:rPr>
              <w:t>Βιβλίο [33154041]: Συστήματα Κινητών Επικοινωνιών, Έκδοση: 2η/2013, Συγγραφείς: Κανάτας Αθανάσιος, Κωνσταντίνου Φίλιππος, Πάντος Γεώργιος, Εκδόσεις: Α. ΠΑΠΑΣΩΤΗΡΙΟΥ &amp; ΣΙΑ Ι.Κ.Ε</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F7355">
            <w:pPr>
              <w:tabs>
                <w:tab w:val="left" w:pos="284"/>
                <w:tab w:val="left" w:pos="2268"/>
                <w:tab w:val="left" w:pos="2552"/>
              </w:tabs>
              <w:spacing w:line="240" w:lineRule="auto"/>
              <w:ind w:left="0" w:right="0"/>
              <w:jc w:val="left"/>
              <w:rPr>
                <w:rFonts w:ascii="Arial" w:hAnsi="Arial" w:cs="Arial"/>
                <w:sz w:val="18"/>
                <w:szCs w:val="18"/>
                <w:lang w:val="en-US"/>
              </w:rPr>
            </w:pPr>
            <w:r w:rsidRPr="002D40E7">
              <w:rPr>
                <w:rFonts w:ascii="Arial" w:hAnsi="Arial" w:cs="Arial"/>
                <w:sz w:val="18"/>
                <w:szCs w:val="18"/>
              </w:rPr>
              <w:t>Μέθοδοι</w:t>
            </w:r>
            <w:r w:rsidRPr="002D40E7">
              <w:rPr>
                <w:rFonts w:ascii="Arial" w:hAnsi="Arial" w:cs="Arial"/>
                <w:sz w:val="18"/>
                <w:szCs w:val="18"/>
                <w:lang w:val="en-US"/>
              </w:rPr>
              <w:t xml:space="preserve"> </w:t>
            </w:r>
            <w:r w:rsidRPr="002D40E7">
              <w:rPr>
                <w:rFonts w:ascii="Arial" w:hAnsi="Arial" w:cs="Arial"/>
                <w:sz w:val="18"/>
                <w:szCs w:val="18"/>
              </w:rPr>
              <w:t>διδασκαλίας</w:t>
            </w:r>
          </w:p>
        </w:tc>
        <w:tc>
          <w:tcPr>
            <w:tcW w:w="4961" w:type="dxa"/>
            <w:tcBorders>
              <w:top w:val="single" w:sz="4" w:space="0" w:color="auto"/>
              <w:left w:val="single" w:sz="4" w:space="0" w:color="auto"/>
              <w:bottom w:val="single" w:sz="4" w:space="0" w:color="auto"/>
              <w:right w:val="single" w:sz="4" w:space="0" w:color="auto"/>
            </w:tcBorders>
          </w:tcPr>
          <w:p w:rsidR="00726314" w:rsidRPr="009D4FA2" w:rsidRDefault="00726314" w:rsidP="00B51C91">
            <w:pPr>
              <w:pStyle w:val="afb"/>
              <w:numPr>
                <w:ilvl w:val="0"/>
                <w:numId w:val="245"/>
              </w:numPr>
              <w:tabs>
                <w:tab w:val="left" w:pos="2268"/>
                <w:tab w:val="left" w:pos="2552"/>
              </w:tabs>
              <w:spacing w:line="240" w:lineRule="auto"/>
              <w:ind w:right="0" w:hanging="326"/>
              <w:contextualSpacing w:val="0"/>
              <w:rPr>
                <w:rFonts w:ascii="Arial" w:hAnsi="Arial" w:cs="Arial"/>
                <w:color w:val="000000" w:themeColor="text1"/>
                <w:sz w:val="18"/>
                <w:szCs w:val="18"/>
              </w:rPr>
            </w:pPr>
            <w:r w:rsidRPr="00781563">
              <w:rPr>
                <w:rFonts w:ascii="Arial" w:hAnsi="Arial" w:cs="Arial"/>
                <w:color w:val="000000" w:themeColor="text1"/>
                <w:sz w:val="18"/>
                <w:szCs w:val="18"/>
              </w:rPr>
              <w:t xml:space="preserve">Σειρά διαλέξεων και αλληλεπίδραση με τους φοιτητές μέσω ασκήσεων και ερωτοπαντήσεων. Προβλέπονται σύντομες παρουσιάσεις από τους φοιτητές σε θέματα </w:t>
            </w:r>
            <w:r w:rsidRPr="00781563">
              <w:rPr>
                <w:rFonts w:ascii="Arial" w:hAnsi="Arial" w:cs="Arial"/>
                <w:color w:val="000000" w:themeColor="text1"/>
                <w:sz w:val="18"/>
                <w:szCs w:val="18"/>
              </w:rPr>
              <w:lastRenderedPageBreak/>
              <w:t>σχετικά με την ύλη που θα διδαχθεί.</w:t>
            </w:r>
          </w:p>
          <w:p w:rsidR="00781563" w:rsidRPr="00781563" w:rsidRDefault="00781563" w:rsidP="00B51C91">
            <w:pPr>
              <w:pStyle w:val="afb"/>
              <w:numPr>
                <w:ilvl w:val="0"/>
                <w:numId w:val="245"/>
              </w:numPr>
              <w:tabs>
                <w:tab w:val="left" w:pos="2268"/>
                <w:tab w:val="left" w:pos="2552"/>
              </w:tabs>
              <w:spacing w:line="240" w:lineRule="auto"/>
              <w:ind w:right="0" w:hanging="326"/>
              <w:contextualSpacing w:val="0"/>
              <w:rPr>
                <w:rFonts w:ascii="Arial" w:hAnsi="Arial" w:cs="Arial"/>
                <w:color w:val="000000" w:themeColor="text1"/>
                <w:sz w:val="18"/>
                <w:szCs w:val="18"/>
                <w:lang w:val="en-US"/>
              </w:rPr>
            </w:pPr>
            <w:r w:rsidRPr="00781563">
              <w:rPr>
                <w:rFonts w:ascii="Arial" w:hAnsi="Arial" w:cs="Arial"/>
                <w:sz w:val="18"/>
                <w:szCs w:val="18"/>
              </w:rPr>
              <w:t>Χρήση ΤΠΕ στη Διδασκαλία</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F7355">
            <w:pPr>
              <w:tabs>
                <w:tab w:val="left" w:pos="284"/>
                <w:tab w:val="left" w:pos="2268"/>
                <w:tab w:val="left" w:pos="2552"/>
              </w:tabs>
              <w:spacing w:line="240" w:lineRule="auto"/>
              <w:ind w:left="0" w:right="0"/>
              <w:jc w:val="left"/>
              <w:rPr>
                <w:rFonts w:ascii="Arial" w:hAnsi="Arial" w:cs="Arial"/>
                <w:color w:val="000000" w:themeColor="text1"/>
                <w:sz w:val="18"/>
                <w:szCs w:val="18"/>
              </w:rPr>
            </w:pPr>
            <w:r w:rsidRPr="002D40E7">
              <w:rPr>
                <w:rFonts w:ascii="Arial" w:hAnsi="Arial" w:cs="Arial"/>
                <w:color w:val="000000" w:themeColor="text1"/>
                <w:sz w:val="18"/>
                <w:szCs w:val="18"/>
              </w:rPr>
              <w:lastRenderedPageBreak/>
              <w:t>Κριτήρια αξιολόγησης</w:t>
            </w:r>
          </w:p>
        </w:tc>
        <w:tc>
          <w:tcPr>
            <w:tcW w:w="4961" w:type="dxa"/>
            <w:tcBorders>
              <w:top w:val="single" w:sz="4" w:space="0" w:color="auto"/>
              <w:left w:val="single" w:sz="4" w:space="0" w:color="auto"/>
              <w:bottom w:val="single" w:sz="4" w:space="0" w:color="auto"/>
              <w:right w:val="single" w:sz="4" w:space="0" w:color="auto"/>
            </w:tcBorders>
          </w:tcPr>
          <w:p w:rsidR="00781563" w:rsidRPr="00781563" w:rsidRDefault="00726314" w:rsidP="00B51C91">
            <w:pPr>
              <w:pStyle w:val="afb"/>
              <w:numPr>
                <w:ilvl w:val="0"/>
                <w:numId w:val="246"/>
              </w:numPr>
              <w:tabs>
                <w:tab w:val="left" w:pos="284"/>
                <w:tab w:val="left" w:pos="2268"/>
                <w:tab w:val="left" w:pos="2552"/>
              </w:tabs>
              <w:spacing w:line="240" w:lineRule="auto"/>
              <w:ind w:left="317" w:right="0" w:hanging="283"/>
              <w:contextualSpacing w:val="0"/>
              <w:rPr>
                <w:rFonts w:ascii="Arial" w:hAnsi="Arial" w:cs="Arial"/>
                <w:color w:val="000000" w:themeColor="text1"/>
                <w:sz w:val="18"/>
                <w:szCs w:val="18"/>
                <w:lang w:val="en-US"/>
              </w:rPr>
            </w:pPr>
            <w:r w:rsidRPr="00781563">
              <w:rPr>
                <w:rFonts w:ascii="Arial" w:hAnsi="Arial" w:cs="Arial"/>
                <w:color w:val="000000" w:themeColor="text1"/>
                <w:sz w:val="18"/>
                <w:szCs w:val="18"/>
              </w:rPr>
              <w:t xml:space="preserve">Τελική γραπτή εξέταση. </w:t>
            </w:r>
          </w:p>
          <w:p w:rsidR="00726314" w:rsidRPr="00781563" w:rsidRDefault="00726314" w:rsidP="00B51C91">
            <w:pPr>
              <w:pStyle w:val="afb"/>
              <w:numPr>
                <w:ilvl w:val="0"/>
                <w:numId w:val="246"/>
              </w:numPr>
              <w:tabs>
                <w:tab w:val="left" w:pos="284"/>
                <w:tab w:val="left" w:pos="2268"/>
                <w:tab w:val="left" w:pos="2552"/>
              </w:tabs>
              <w:spacing w:line="240" w:lineRule="auto"/>
              <w:ind w:left="317" w:right="0" w:hanging="283"/>
              <w:contextualSpacing w:val="0"/>
              <w:rPr>
                <w:rFonts w:ascii="Arial" w:hAnsi="Arial" w:cs="Arial"/>
                <w:color w:val="000000" w:themeColor="text1"/>
                <w:sz w:val="18"/>
                <w:szCs w:val="18"/>
              </w:rPr>
            </w:pPr>
            <w:r w:rsidRPr="00781563">
              <w:rPr>
                <w:rFonts w:ascii="Arial" w:hAnsi="Arial" w:cs="Arial"/>
                <w:color w:val="000000" w:themeColor="text1"/>
                <w:sz w:val="18"/>
                <w:szCs w:val="18"/>
              </w:rPr>
              <w:t xml:space="preserve">Εργαστηριακές ασκήσεις. </w:t>
            </w:r>
          </w:p>
          <w:p w:rsidR="00726314" w:rsidRPr="002D40E7" w:rsidRDefault="00726314" w:rsidP="007F7355">
            <w:pPr>
              <w:tabs>
                <w:tab w:val="left" w:pos="284"/>
                <w:tab w:val="left" w:pos="2268"/>
                <w:tab w:val="left" w:pos="2552"/>
              </w:tabs>
              <w:spacing w:line="240" w:lineRule="auto"/>
              <w:ind w:left="0" w:right="0"/>
              <w:rPr>
                <w:rFonts w:ascii="Arial" w:hAnsi="Arial" w:cs="Arial"/>
                <w:color w:val="000000" w:themeColor="text1"/>
                <w:sz w:val="18"/>
                <w:szCs w:val="18"/>
              </w:rPr>
            </w:pPr>
            <w:r w:rsidRPr="00B014D5">
              <w:rPr>
                <w:rFonts w:ascii="Arial" w:hAnsi="Arial" w:cs="Arial" w:hint="eastAsia"/>
                <w:color w:val="000000" w:themeColor="text1"/>
                <w:sz w:val="18"/>
                <w:szCs w:val="18"/>
              </w:rPr>
              <w:t>Η</w:t>
            </w:r>
            <w:r w:rsidRPr="00B014D5">
              <w:rPr>
                <w:rFonts w:ascii="Arial" w:hAnsi="Arial" w:cs="Arial"/>
                <w:color w:val="000000" w:themeColor="text1"/>
                <w:sz w:val="18"/>
                <w:szCs w:val="18"/>
              </w:rPr>
              <w:t xml:space="preserve"> </w:t>
            </w:r>
            <w:r w:rsidRPr="00B014D5">
              <w:rPr>
                <w:rFonts w:ascii="Arial" w:hAnsi="Arial" w:cs="Arial" w:hint="eastAsia"/>
                <w:color w:val="000000" w:themeColor="text1"/>
                <w:sz w:val="18"/>
                <w:szCs w:val="18"/>
              </w:rPr>
              <w:t>διαδικασία</w:t>
            </w:r>
            <w:r w:rsidRPr="00B014D5">
              <w:rPr>
                <w:rFonts w:ascii="Arial" w:hAnsi="Arial" w:cs="Arial"/>
                <w:color w:val="000000" w:themeColor="text1"/>
                <w:sz w:val="18"/>
                <w:szCs w:val="18"/>
              </w:rPr>
              <w:t xml:space="preserve"> </w:t>
            </w:r>
            <w:r w:rsidRPr="00B014D5">
              <w:rPr>
                <w:rFonts w:ascii="Arial" w:hAnsi="Arial" w:cs="Arial" w:hint="eastAsia"/>
                <w:color w:val="000000" w:themeColor="text1"/>
                <w:sz w:val="18"/>
                <w:szCs w:val="18"/>
              </w:rPr>
              <w:t>αξιολόγησης</w:t>
            </w:r>
            <w:r w:rsidRPr="00B014D5">
              <w:rPr>
                <w:rFonts w:ascii="Arial" w:hAnsi="Arial" w:cs="Arial"/>
                <w:color w:val="000000" w:themeColor="text1"/>
                <w:sz w:val="18"/>
                <w:szCs w:val="18"/>
              </w:rPr>
              <w:t xml:space="preserve"> </w:t>
            </w:r>
            <w:r w:rsidRPr="00B014D5">
              <w:rPr>
                <w:rFonts w:ascii="Arial" w:hAnsi="Arial" w:cs="Arial" w:hint="eastAsia"/>
                <w:color w:val="000000" w:themeColor="text1"/>
                <w:sz w:val="18"/>
                <w:szCs w:val="18"/>
              </w:rPr>
              <w:t>των</w:t>
            </w:r>
            <w:r w:rsidRPr="00B014D5">
              <w:rPr>
                <w:rFonts w:ascii="Arial" w:hAnsi="Arial" w:cs="Arial"/>
                <w:color w:val="000000" w:themeColor="text1"/>
                <w:sz w:val="18"/>
                <w:szCs w:val="18"/>
              </w:rPr>
              <w:t xml:space="preserve"> </w:t>
            </w:r>
            <w:r w:rsidRPr="00B014D5">
              <w:rPr>
                <w:rFonts w:ascii="Arial" w:hAnsi="Arial" w:cs="Arial" w:hint="eastAsia"/>
                <w:color w:val="000000" w:themeColor="text1"/>
                <w:sz w:val="18"/>
                <w:szCs w:val="18"/>
              </w:rPr>
              <w:t>φοιτητών</w:t>
            </w:r>
            <w:r w:rsidRPr="00B014D5">
              <w:rPr>
                <w:rFonts w:ascii="Arial" w:hAnsi="Arial" w:cs="Arial"/>
                <w:color w:val="000000" w:themeColor="text1"/>
                <w:sz w:val="18"/>
                <w:szCs w:val="18"/>
              </w:rPr>
              <w:t xml:space="preserve"> </w:t>
            </w:r>
            <w:r w:rsidRPr="00B014D5">
              <w:rPr>
                <w:rFonts w:ascii="Arial" w:hAnsi="Arial" w:cs="Arial" w:hint="eastAsia"/>
                <w:color w:val="000000" w:themeColor="text1"/>
                <w:sz w:val="18"/>
                <w:szCs w:val="18"/>
              </w:rPr>
              <w:t>είναι</w:t>
            </w:r>
            <w:r w:rsidRPr="00B014D5">
              <w:rPr>
                <w:rFonts w:ascii="Arial" w:hAnsi="Arial" w:cs="Arial"/>
                <w:color w:val="000000" w:themeColor="text1"/>
                <w:sz w:val="18"/>
                <w:szCs w:val="18"/>
              </w:rPr>
              <w:t xml:space="preserve"> </w:t>
            </w:r>
            <w:r w:rsidRPr="00B014D5">
              <w:rPr>
                <w:rFonts w:ascii="Arial" w:hAnsi="Arial" w:cs="Arial" w:hint="eastAsia"/>
                <w:color w:val="000000" w:themeColor="text1"/>
                <w:sz w:val="18"/>
                <w:szCs w:val="18"/>
              </w:rPr>
              <w:t>προσβάσιμη</w:t>
            </w:r>
            <w:r w:rsidRPr="00B014D5">
              <w:rPr>
                <w:rFonts w:ascii="Arial" w:hAnsi="Arial" w:cs="Arial"/>
                <w:color w:val="000000" w:themeColor="text1"/>
                <w:sz w:val="18"/>
                <w:szCs w:val="18"/>
              </w:rPr>
              <w:t xml:space="preserve"> </w:t>
            </w:r>
            <w:r w:rsidRPr="00B014D5">
              <w:rPr>
                <w:rFonts w:ascii="Arial" w:hAnsi="Arial" w:cs="Arial" w:hint="eastAsia"/>
                <w:color w:val="000000" w:themeColor="text1"/>
                <w:sz w:val="18"/>
                <w:szCs w:val="18"/>
              </w:rPr>
              <w:t>στην</w:t>
            </w:r>
            <w:r w:rsidRPr="00B014D5">
              <w:rPr>
                <w:rFonts w:ascii="Arial" w:hAnsi="Arial" w:cs="Arial"/>
                <w:color w:val="000000" w:themeColor="text1"/>
                <w:sz w:val="18"/>
                <w:szCs w:val="18"/>
              </w:rPr>
              <w:t xml:space="preserve"> </w:t>
            </w:r>
            <w:r w:rsidRPr="00B014D5">
              <w:rPr>
                <w:rFonts w:ascii="Arial" w:hAnsi="Arial" w:cs="Arial" w:hint="eastAsia"/>
                <w:color w:val="000000" w:themeColor="text1"/>
                <w:sz w:val="18"/>
                <w:szCs w:val="18"/>
              </w:rPr>
              <w:t>ιστοσελίδα</w:t>
            </w:r>
            <w:r w:rsidRPr="00B014D5">
              <w:rPr>
                <w:rFonts w:ascii="Arial" w:hAnsi="Arial" w:cs="Arial"/>
                <w:color w:val="000000" w:themeColor="text1"/>
                <w:sz w:val="18"/>
                <w:szCs w:val="18"/>
              </w:rPr>
              <w:t xml:space="preserve"> </w:t>
            </w:r>
            <w:r w:rsidRPr="00B014D5">
              <w:rPr>
                <w:rFonts w:ascii="Arial" w:hAnsi="Arial" w:cs="Arial" w:hint="eastAsia"/>
                <w:color w:val="000000" w:themeColor="text1"/>
                <w:sz w:val="18"/>
                <w:szCs w:val="18"/>
              </w:rPr>
              <w:t>του</w:t>
            </w:r>
            <w:r w:rsidRPr="00B014D5">
              <w:rPr>
                <w:rFonts w:ascii="Arial" w:hAnsi="Arial" w:cs="Arial"/>
                <w:color w:val="000000" w:themeColor="text1"/>
                <w:sz w:val="18"/>
                <w:szCs w:val="18"/>
              </w:rPr>
              <w:t xml:space="preserve"> </w:t>
            </w:r>
            <w:r w:rsidRPr="00B014D5">
              <w:rPr>
                <w:rFonts w:ascii="Arial" w:hAnsi="Arial" w:cs="Arial" w:hint="eastAsia"/>
                <w:color w:val="000000" w:themeColor="text1"/>
                <w:sz w:val="18"/>
                <w:szCs w:val="18"/>
              </w:rPr>
              <w:t>μαθήματος</w:t>
            </w:r>
            <w:r w:rsidRPr="00B014D5">
              <w:rPr>
                <w:rFonts w:ascii="Arial" w:hAnsi="Arial" w:cs="Arial"/>
                <w:color w:val="000000" w:themeColor="text1"/>
                <w:sz w:val="18"/>
                <w:szCs w:val="18"/>
              </w:rPr>
              <w:t xml:space="preserve">.  </w:t>
            </w:r>
          </w:p>
        </w:tc>
      </w:tr>
      <w:tr w:rsidR="00726314" w:rsidRPr="002D40E7" w:rsidTr="00726314">
        <w:trPr>
          <w:jc w:val="center"/>
        </w:trPr>
        <w:tc>
          <w:tcPr>
            <w:tcW w:w="2410"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jc w:val="left"/>
              <w:rPr>
                <w:rFonts w:ascii="Arial" w:hAnsi="Arial" w:cs="Arial"/>
                <w:sz w:val="18"/>
                <w:szCs w:val="18"/>
              </w:rPr>
            </w:pPr>
            <w:r w:rsidRPr="002D40E7">
              <w:rPr>
                <w:rFonts w:ascii="Arial" w:hAnsi="Arial" w:cs="Arial"/>
                <w:sz w:val="18"/>
                <w:szCs w:val="18"/>
              </w:rPr>
              <w:t>Ιστοσελίδα του μαθήματος:</w:t>
            </w:r>
          </w:p>
        </w:tc>
        <w:tc>
          <w:tcPr>
            <w:tcW w:w="4961" w:type="dxa"/>
            <w:tcBorders>
              <w:top w:val="single" w:sz="4" w:space="0" w:color="auto"/>
              <w:left w:val="single" w:sz="4" w:space="0" w:color="auto"/>
              <w:bottom w:val="single" w:sz="4" w:space="0" w:color="auto"/>
              <w:right w:val="single" w:sz="4" w:space="0" w:color="auto"/>
            </w:tcBorders>
          </w:tcPr>
          <w:p w:rsidR="00726314" w:rsidRPr="002D40E7" w:rsidRDefault="00726314" w:rsidP="00726314">
            <w:pPr>
              <w:tabs>
                <w:tab w:val="left" w:pos="284"/>
                <w:tab w:val="left" w:pos="2268"/>
                <w:tab w:val="left" w:pos="2552"/>
              </w:tabs>
              <w:spacing w:before="56" w:after="56" w:line="240" w:lineRule="auto"/>
              <w:ind w:left="0" w:right="0"/>
              <w:rPr>
                <w:rFonts w:ascii="Arial" w:hAnsi="Arial" w:cs="Arial"/>
                <w:sz w:val="18"/>
                <w:szCs w:val="18"/>
              </w:rPr>
            </w:pPr>
            <w:r w:rsidRPr="002D40E7">
              <w:rPr>
                <w:rFonts w:ascii="Arial" w:hAnsi="Arial" w:cs="Arial"/>
                <w:sz w:val="18"/>
                <w:szCs w:val="18"/>
              </w:rPr>
              <w:t>---</w:t>
            </w:r>
          </w:p>
        </w:tc>
      </w:tr>
    </w:tbl>
    <w:p w:rsidR="00726314" w:rsidRPr="003800C6" w:rsidRDefault="00726314" w:rsidP="00726314">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4961"/>
      </w:tblGrid>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D9D9D9"/>
          </w:tcPr>
          <w:p w:rsidR="00726314" w:rsidRPr="002D40E7" w:rsidRDefault="00726314" w:rsidP="00726314">
            <w:pPr>
              <w:tabs>
                <w:tab w:val="left" w:pos="284"/>
                <w:tab w:val="left" w:pos="2268"/>
                <w:tab w:val="left" w:pos="2552"/>
              </w:tabs>
              <w:spacing w:before="56" w:after="56" w:line="240" w:lineRule="auto"/>
              <w:ind w:left="0" w:right="0"/>
              <w:jc w:val="left"/>
              <w:rPr>
                <w:rFonts w:ascii="Arial" w:eastAsia="Arial" w:hAnsi="Arial" w:cs="Arial"/>
                <w:b/>
                <w:sz w:val="18"/>
                <w:szCs w:val="18"/>
              </w:rPr>
            </w:pPr>
            <w:r w:rsidRPr="002D40E7">
              <w:rPr>
                <w:rFonts w:ascii="Arial" w:eastAsia="Arial" w:hAnsi="Arial" w:cs="Arial"/>
                <w:b/>
                <w:sz w:val="18"/>
                <w:szCs w:val="18"/>
              </w:rPr>
              <w:t>Μάθημα</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726314">
            <w:pPr>
              <w:tabs>
                <w:tab w:val="left" w:pos="284"/>
                <w:tab w:val="left" w:pos="2268"/>
                <w:tab w:val="left" w:pos="2552"/>
              </w:tabs>
              <w:spacing w:before="56" w:after="56" w:line="240" w:lineRule="auto"/>
              <w:ind w:left="0" w:right="0"/>
              <w:jc w:val="left"/>
              <w:rPr>
                <w:rFonts w:ascii="Arial" w:eastAsia="Arial" w:hAnsi="Arial" w:cs="Arial"/>
                <w:b/>
                <w:color w:val="000000"/>
                <w:sz w:val="18"/>
                <w:szCs w:val="18"/>
              </w:rPr>
            </w:pPr>
            <w:r w:rsidRPr="002D40E7">
              <w:rPr>
                <w:rFonts w:ascii="Arial" w:eastAsia="Arial" w:hAnsi="Arial" w:cs="Arial"/>
                <w:b/>
                <w:color w:val="000000"/>
                <w:sz w:val="18"/>
                <w:szCs w:val="18"/>
              </w:rPr>
              <w:t>Διδακτική της Πληροφορικής (ΜΥΕ050)</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7F7355">
            <w:pPr>
              <w:tabs>
                <w:tab w:val="left" w:pos="284"/>
                <w:tab w:val="left" w:pos="2268"/>
                <w:tab w:val="left" w:pos="2552"/>
              </w:tabs>
              <w:spacing w:before="20" w:after="20" w:line="240" w:lineRule="auto"/>
              <w:ind w:left="0" w:right="0"/>
              <w:jc w:val="left"/>
              <w:rPr>
                <w:rFonts w:ascii="Arial" w:eastAsia="Arial" w:hAnsi="Arial" w:cs="Arial"/>
                <w:sz w:val="18"/>
                <w:szCs w:val="18"/>
              </w:rPr>
            </w:pPr>
            <w:r w:rsidRPr="002D40E7">
              <w:rPr>
                <w:rFonts w:ascii="Arial" w:eastAsia="Arial" w:hAnsi="Arial" w:cs="Arial"/>
                <w:sz w:val="18"/>
                <w:szCs w:val="18"/>
              </w:rPr>
              <w:t xml:space="preserve">Περιγραφή μαθήματος </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7F7355">
            <w:pPr>
              <w:tabs>
                <w:tab w:val="left" w:pos="284"/>
                <w:tab w:val="left" w:pos="2268"/>
                <w:tab w:val="left" w:pos="2552"/>
              </w:tabs>
              <w:spacing w:before="20" w:after="20" w:line="240" w:lineRule="auto"/>
              <w:ind w:left="0" w:right="0"/>
              <w:rPr>
                <w:rFonts w:ascii="Arial" w:eastAsia="Arial" w:hAnsi="Arial" w:cs="Arial"/>
                <w:sz w:val="18"/>
                <w:szCs w:val="18"/>
              </w:rPr>
            </w:pPr>
            <w:r w:rsidRPr="002D40E7">
              <w:rPr>
                <w:rFonts w:ascii="Arial" w:eastAsia="Arial" w:hAnsi="Arial" w:cs="Arial"/>
                <w:sz w:val="18"/>
                <w:szCs w:val="18"/>
              </w:rPr>
              <w:t>Στο μάθημα μελετώνται:</w:t>
            </w:r>
          </w:p>
          <w:p w:rsidR="00726314" w:rsidRPr="002D40E7" w:rsidRDefault="00726314" w:rsidP="007F7355">
            <w:pPr>
              <w:pBdr>
                <w:top w:val="nil"/>
                <w:left w:val="nil"/>
                <w:bottom w:val="nil"/>
                <w:right w:val="nil"/>
                <w:between w:val="nil"/>
              </w:pBdr>
              <w:tabs>
                <w:tab w:val="left" w:pos="175"/>
                <w:tab w:val="left" w:pos="2268"/>
                <w:tab w:val="left" w:pos="2552"/>
              </w:tabs>
              <w:spacing w:before="20" w:after="20" w:line="240" w:lineRule="auto"/>
              <w:ind w:right="0"/>
              <w:rPr>
                <w:rFonts w:ascii="Arial" w:eastAsia="Arial" w:hAnsi="Arial" w:cs="Arial"/>
                <w:color w:val="000000"/>
                <w:sz w:val="18"/>
                <w:szCs w:val="18"/>
              </w:rPr>
            </w:pPr>
            <w:r w:rsidRPr="002D40E7">
              <w:rPr>
                <w:rFonts w:ascii="Arial" w:eastAsia="Arial" w:hAnsi="Arial" w:cs="Arial"/>
                <w:color w:val="000000"/>
                <w:sz w:val="18"/>
                <w:szCs w:val="18"/>
              </w:rPr>
              <w:t>Η Πληροφορική ως γνωστικό αντικείμενο και γνωστικό εργαλείο.</w:t>
            </w:r>
          </w:p>
          <w:p w:rsidR="00726314" w:rsidRPr="002D40E7" w:rsidRDefault="00726314" w:rsidP="007F7355">
            <w:pPr>
              <w:pBdr>
                <w:top w:val="nil"/>
                <w:left w:val="nil"/>
                <w:bottom w:val="nil"/>
                <w:right w:val="nil"/>
                <w:between w:val="nil"/>
              </w:pBdr>
              <w:tabs>
                <w:tab w:val="left" w:pos="175"/>
                <w:tab w:val="left" w:pos="2268"/>
                <w:tab w:val="left" w:pos="2552"/>
              </w:tabs>
              <w:spacing w:before="20" w:after="20" w:line="240" w:lineRule="auto"/>
              <w:ind w:right="0"/>
              <w:rPr>
                <w:rFonts w:ascii="Arial" w:eastAsia="Arial" w:hAnsi="Arial" w:cs="Arial"/>
                <w:color w:val="000000"/>
                <w:sz w:val="18"/>
                <w:szCs w:val="18"/>
              </w:rPr>
            </w:pPr>
            <w:r w:rsidRPr="002D40E7">
              <w:rPr>
                <w:rFonts w:ascii="Arial" w:eastAsia="Arial" w:hAnsi="Arial" w:cs="Arial"/>
                <w:color w:val="000000"/>
                <w:sz w:val="18"/>
                <w:szCs w:val="18"/>
              </w:rPr>
              <w:t xml:space="preserve">Η Πληροφορική ως γνωστικό αντικείμενο στο ελληνικό εκπαιδευτικό σύστημα (Η Πληροφορική στο Δημοτικό, στο Γυμνάσιο, στο Λύκειο και </w:t>
            </w:r>
            <w:r w:rsidR="00A0733D">
              <w:rPr>
                <w:rFonts w:ascii="Arial" w:eastAsia="Arial" w:hAnsi="Arial" w:cs="Arial"/>
                <w:color w:val="000000"/>
                <w:sz w:val="18"/>
                <w:szCs w:val="18"/>
              </w:rPr>
              <w:t xml:space="preserve">στην Επαγγελματική Εκπαίδευση </w:t>
            </w:r>
            <w:r w:rsidRPr="002D40E7">
              <w:rPr>
                <w:rFonts w:ascii="Arial" w:eastAsia="Arial" w:hAnsi="Arial" w:cs="Arial"/>
                <w:color w:val="000000"/>
                <w:sz w:val="18"/>
                <w:szCs w:val="18"/>
              </w:rPr>
              <w:t>Βασικοί άξονες διδασκαλίας, Αναλυτικό πρόγραμμα, Κύκλοι σπουδών)</w:t>
            </w:r>
          </w:p>
          <w:p w:rsidR="00726314" w:rsidRPr="002D40E7" w:rsidRDefault="00726314" w:rsidP="007F7355">
            <w:pPr>
              <w:pBdr>
                <w:top w:val="nil"/>
                <w:left w:val="nil"/>
                <w:bottom w:val="nil"/>
                <w:right w:val="nil"/>
                <w:between w:val="nil"/>
              </w:pBdr>
              <w:tabs>
                <w:tab w:val="left" w:pos="175"/>
                <w:tab w:val="left" w:pos="2268"/>
                <w:tab w:val="left" w:pos="2552"/>
              </w:tabs>
              <w:spacing w:before="20" w:after="20" w:line="240" w:lineRule="auto"/>
              <w:ind w:right="0"/>
              <w:rPr>
                <w:rFonts w:ascii="Arial" w:eastAsia="Arial" w:hAnsi="Arial" w:cs="Arial"/>
                <w:color w:val="000000"/>
                <w:sz w:val="18"/>
                <w:szCs w:val="18"/>
              </w:rPr>
            </w:pPr>
            <w:r w:rsidRPr="002D40E7">
              <w:rPr>
                <w:rFonts w:ascii="Arial" w:eastAsia="Arial" w:hAnsi="Arial" w:cs="Arial"/>
                <w:color w:val="000000"/>
                <w:sz w:val="18"/>
                <w:szCs w:val="18"/>
              </w:rPr>
              <w:t>Διδακτική και διδασκαλία της Πληροφορικής: εννοιολογικό πλαίσιο</w:t>
            </w:r>
          </w:p>
          <w:p w:rsidR="00726314" w:rsidRPr="002D40E7" w:rsidRDefault="00726314" w:rsidP="007F7355">
            <w:pPr>
              <w:pBdr>
                <w:top w:val="nil"/>
                <w:left w:val="nil"/>
                <w:bottom w:val="nil"/>
                <w:right w:val="nil"/>
                <w:between w:val="nil"/>
              </w:pBdr>
              <w:tabs>
                <w:tab w:val="left" w:pos="175"/>
                <w:tab w:val="left" w:pos="2268"/>
                <w:tab w:val="left" w:pos="2552"/>
              </w:tabs>
              <w:spacing w:before="20" w:after="20" w:line="240" w:lineRule="auto"/>
              <w:ind w:right="0"/>
              <w:rPr>
                <w:rFonts w:ascii="Arial" w:eastAsia="Arial" w:hAnsi="Arial" w:cs="Arial"/>
                <w:color w:val="000000"/>
                <w:sz w:val="18"/>
                <w:szCs w:val="18"/>
              </w:rPr>
            </w:pPr>
            <w:r w:rsidRPr="002D40E7">
              <w:rPr>
                <w:rFonts w:ascii="Arial" w:eastAsia="Arial" w:hAnsi="Arial" w:cs="Arial"/>
                <w:color w:val="000000"/>
                <w:sz w:val="18"/>
                <w:szCs w:val="18"/>
              </w:rPr>
              <w:t>Θεωρίες μάθησης, διδακτικά μοντέλα, διδακτικές τεχνικές (Διδακτικός μετασχηματισμός εννοιών της Πληροφορικής, Νοητικά μοντέλα και αναπαραστάσεις της Πληροφορικής)</w:t>
            </w:r>
          </w:p>
          <w:p w:rsidR="00500DE7" w:rsidRPr="00500DE7" w:rsidRDefault="00500DE7" w:rsidP="00500DE7">
            <w:pPr>
              <w:spacing w:line="240" w:lineRule="auto"/>
              <w:rPr>
                <w:rFonts w:ascii="Arial" w:eastAsia="Arial" w:hAnsi="Arial" w:cs="Arial"/>
                <w:color w:val="000000"/>
                <w:sz w:val="18"/>
                <w:szCs w:val="18"/>
              </w:rPr>
            </w:pPr>
            <w:r w:rsidRPr="00500DE7">
              <w:rPr>
                <w:rFonts w:ascii="Arial" w:eastAsia="Arial" w:hAnsi="Arial" w:cs="Arial"/>
                <w:color w:val="000000"/>
                <w:sz w:val="18"/>
                <w:szCs w:val="18"/>
              </w:rPr>
              <w:t xml:space="preserve">Σχεδιασμός διδασκαλίας, εκπαιδευτικά σενάρια, διδακτικές παρεμβάσεις και μέθοδοι αξιολόγησης εκπαιδευτικής διαδικασίας. </w:t>
            </w:r>
          </w:p>
          <w:p w:rsidR="00500DE7" w:rsidRPr="00500DE7" w:rsidRDefault="00500DE7" w:rsidP="00500DE7">
            <w:pPr>
              <w:spacing w:line="240" w:lineRule="auto"/>
              <w:rPr>
                <w:rFonts w:ascii="Arial" w:eastAsia="Arial" w:hAnsi="Arial" w:cs="Arial"/>
                <w:color w:val="000000"/>
                <w:sz w:val="18"/>
                <w:szCs w:val="18"/>
              </w:rPr>
            </w:pPr>
            <w:r w:rsidRPr="00500DE7">
              <w:rPr>
                <w:rFonts w:ascii="Arial" w:eastAsia="Arial" w:hAnsi="Arial" w:cs="Arial"/>
                <w:color w:val="000000"/>
                <w:sz w:val="18"/>
                <w:szCs w:val="18"/>
              </w:rPr>
              <w:t xml:space="preserve">Διδασκαλία προγραμματισμού (Διδακτικές μέθοδοι για τη διδασκαλία προγραμματιστικών εννοιών, τύποι γνώσεων στον προγραμματισμό, Σύγχρονα τεχνολογικά περιβάλλοντα για εισαγωγικό προγραμματισμό και υπολογιστική σκέψη). </w:t>
            </w:r>
          </w:p>
          <w:p w:rsidR="00500DE7" w:rsidRPr="00500DE7" w:rsidRDefault="00500DE7" w:rsidP="00500DE7">
            <w:pPr>
              <w:spacing w:line="240" w:lineRule="auto"/>
              <w:rPr>
                <w:rFonts w:ascii="Arial" w:eastAsia="Arial" w:hAnsi="Arial" w:cs="Arial"/>
                <w:color w:val="000000"/>
                <w:sz w:val="18"/>
                <w:szCs w:val="18"/>
              </w:rPr>
            </w:pPr>
            <w:r w:rsidRPr="00500DE7">
              <w:rPr>
                <w:rFonts w:ascii="Arial" w:eastAsia="Arial" w:hAnsi="Arial" w:cs="Arial"/>
                <w:color w:val="000000"/>
                <w:sz w:val="18"/>
                <w:szCs w:val="18"/>
              </w:rPr>
              <w:t xml:space="preserve">Αξιοποίηση Logo-like περιβαλλόντων και περιβαλλόντων με πλακίδια (block based). Παιχνίδι ρόλων &amp; αξιοποίηση αναλογιών στη διδακτική εννοιών Πληροφορικής. Μάθηση βασισμένη στο Παιχνίδι (computer games). Εκπαιδευτική Ρομποτική - χρήση Arduino, MicroΒit. Ψηφιακή Αφήγηση. </w:t>
            </w:r>
          </w:p>
          <w:p w:rsidR="00500DE7" w:rsidRPr="00500DE7" w:rsidRDefault="00500DE7" w:rsidP="00500DE7">
            <w:pPr>
              <w:spacing w:line="240" w:lineRule="auto"/>
              <w:rPr>
                <w:rFonts w:ascii="Arial" w:eastAsia="Arial" w:hAnsi="Arial" w:cs="Arial"/>
                <w:color w:val="000000"/>
                <w:sz w:val="18"/>
                <w:szCs w:val="18"/>
              </w:rPr>
            </w:pPr>
            <w:r w:rsidRPr="00500DE7">
              <w:rPr>
                <w:rFonts w:ascii="Arial" w:eastAsia="Arial" w:hAnsi="Arial" w:cs="Arial"/>
                <w:color w:val="000000"/>
                <w:sz w:val="18"/>
                <w:szCs w:val="18"/>
              </w:rPr>
              <w:t xml:space="preserve">Διδασκαλία λογισμικών γενικής χρήσης και λογισμικών για την εκπαίδευση. </w:t>
            </w:r>
          </w:p>
          <w:p w:rsidR="00726314" w:rsidRPr="002D40E7" w:rsidRDefault="00500DE7" w:rsidP="00500DE7">
            <w:pPr>
              <w:spacing w:line="240" w:lineRule="auto"/>
              <w:rPr>
                <w:rFonts w:ascii="Arial" w:eastAsia="Arial" w:hAnsi="Arial" w:cs="Arial"/>
                <w:color w:val="000000"/>
                <w:sz w:val="18"/>
                <w:szCs w:val="18"/>
              </w:rPr>
            </w:pPr>
            <w:r w:rsidRPr="00500DE7">
              <w:rPr>
                <w:rFonts w:ascii="Arial" w:eastAsia="Arial" w:hAnsi="Arial" w:cs="Arial"/>
                <w:color w:val="000000"/>
                <w:sz w:val="18"/>
                <w:szCs w:val="18"/>
              </w:rPr>
              <w:t>Τεχνητή Νοημοσύνη στην Εκπαίδευση.</w:t>
            </w:r>
            <w:r w:rsidR="00726314" w:rsidRPr="002D40E7">
              <w:rPr>
                <w:rFonts w:ascii="Arial" w:eastAsia="Arial" w:hAnsi="Arial" w:cs="Arial"/>
                <w:color w:val="000000"/>
                <w:sz w:val="18"/>
                <w:szCs w:val="18"/>
              </w:rPr>
              <w:t xml:space="preserve"> </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7F7355">
            <w:pPr>
              <w:tabs>
                <w:tab w:val="left" w:pos="284"/>
                <w:tab w:val="left" w:pos="2268"/>
                <w:tab w:val="left" w:pos="2552"/>
              </w:tabs>
              <w:spacing w:before="20" w:after="20" w:line="240" w:lineRule="auto"/>
              <w:ind w:left="0" w:right="0"/>
              <w:jc w:val="left"/>
              <w:rPr>
                <w:rFonts w:ascii="Arial" w:eastAsia="Arial" w:hAnsi="Arial" w:cs="Arial"/>
                <w:sz w:val="18"/>
                <w:szCs w:val="18"/>
              </w:rPr>
            </w:pPr>
            <w:r w:rsidRPr="002D40E7">
              <w:rPr>
                <w:rFonts w:ascii="Arial" w:eastAsia="Arial" w:hAnsi="Arial" w:cs="Arial"/>
                <w:sz w:val="18"/>
                <w:szCs w:val="18"/>
              </w:rPr>
              <w:t>Στόχοι του μαθήματος</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7F7355">
            <w:pPr>
              <w:tabs>
                <w:tab w:val="left" w:pos="284"/>
                <w:tab w:val="left" w:pos="2268"/>
                <w:tab w:val="left" w:pos="2552"/>
              </w:tabs>
              <w:spacing w:before="20" w:after="20" w:line="240" w:lineRule="auto"/>
              <w:ind w:left="0" w:right="0"/>
              <w:rPr>
                <w:rFonts w:ascii="Arial" w:eastAsia="Arial" w:hAnsi="Arial" w:cs="Arial"/>
                <w:color w:val="000000"/>
                <w:sz w:val="18"/>
                <w:szCs w:val="18"/>
              </w:rPr>
            </w:pPr>
            <w:r w:rsidRPr="002D40E7">
              <w:rPr>
                <w:rFonts w:ascii="Arial" w:eastAsia="Arial" w:hAnsi="Arial" w:cs="Arial"/>
                <w:color w:val="000000"/>
                <w:sz w:val="18"/>
                <w:szCs w:val="18"/>
              </w:rPr>
              <w:t xml:space="preserve">Το μάθημα στοχεύει </w:t>
            </w:r>
          </w:p>
          <w:p w:rsidR="00726314" w:rsidRPr="002D40E7" w:rsidRDefault="00726314" w:rsidP="00B51C91">
            <w:pPr>
              <w:numPr>
                <w:ilvl w:val="0"/>
                <w:numId w:val="69"/>
              </w:numPr>
              <w:pBdr>
                <w:top w:val="nil"/>
                <w:left w:val="nil"/>
                <w:bottom w:val="nil"/>
                <w:right w:val="nil"/>
                <w:between w:val="nil"/>
              </w:pBdr>
              <w:tabs>
                <w:tab w:val="left" w:pos="33"/>
                <w:tab w:val="left" w:pos="2268"/>
                <w:tab w:val="left" w:pos="2552"/>
              </w:tabs>
              <w:spacing w:before="20" w:after="20" w:line="240" w:lineRule="auto"/>
              <w:ind w:left="175" w:right="0" w:hanging="175"/>
              <w:rPr>
                <w:rFonts w:ascii="Arial" w:eastAsia="Arial" w:hAnsi="Arial" w:cs="Arial"/>
                <w:color w:val="000000"/>
                <w:sz w:val="18"/>
                <w:szCs w:val="18"/>
              </w:rPr>
            </w:pPr>
            <w:r w:rsidRPr="002D40E7">
              <w:rPr>
                <w:rFonts w:ascii="Arial" w:eastAsia="Arial" w:hAnsi="Arial" w:cs="Arial"/>
                <w:color w:val="000000"/>
                <w:sz w:val="18"/>
                <w:szCs w:val="18"/>
              </w:rPr>
              <w:t>στην κατανόηση αρχών οργάνωσης της διδασκαλίας και διδακτικής της Πληροφορικής στην πρωτοβάθμια και δευτεροβάθμια Εκπαίδευση</w:t>
            </w:r>
          </w:p>
          <w:p w:rsidR="00726314" w:rsidRPr="002D40E7" w:rsidRDefault="00726314" w:rsidP="00B51C91">
            <w:pPr>
              <w:numPr>
                <w:ilvl w:val="0"/>
                <w:numId w:val="69"/>
              </w:numPr>
              <w:pBdr>
                <w:top w:val="nil"/>
                <w:left w:val="nil"/>
                <w:bottom w:val="nil"/>
                <w:right w:val="nil"/>
                <w:between w:val="nil"/>
              </w:pBdr>
              <w:tabs>
                <w:tab w:val="left" w:pos="33"/>
                <w:tab w:val="left" w:pos="2268"/>
                <w:tab w:val="left" w:pos="2552"/>
              </w:tabs>
              <w:spacing w:before="20" w:after="20" w:line="240" w:lineRule="auto"/>
              <w:ind w:left="175" w:right="0" w:hanging="175"/>
              <w:rPr>
                <w:rFonts w:ascii="Arial" w:eastAsia="Arial" w:hAnsi="Arial" w:cs="Arial"/>
                <w:color w:val="000000"/>
                <w:sz w:val="18"/>
                <w:szCs w:val="18"/>
              </w:rPr>
            </w:pPr>
            <w:r w:rsidRPr="002D40E7">
              <w:rPr>
                <w:rFonts w:ascii="Arial" w:eastAsia="Arial" w:hAnsi="Arial" w:cs="Arial"/>
                <w:color w:val="000000"/>
                <w:sz w:val="18"/>
                <w:szCs w:val="18"/>
              </w:rPr>
              <w:t>στην</w:t>
            </w:r>
            <w:r>
              <w:rPr>
                <w:rFonts w:ascii="Arial" w:eastAsia="Arial" w:hAnsi="Arial" w:cs="Arial"/>
                <w:color w:val="000000"/>
                <w:sz w:val="18"/>
                <w:szCs w:val="18"/>
              </w:rPr>
              <w:t xml:space="preserve"> </w:t>
            </w:r>
            <w:r w:rsidRPr="002D40E7">
              <w:rPr>
                <w:rFonts w:ascii="Arial" w:eastAsia="Arial" w:hAnsi="Arial" w:cs="Arial"/>
                <w:color w:val="000000"/>
                <w:sz w:val="18"/>
                <w:szCs w:val="18"/>
              </w:rPr>
              <w:t>εκμάθηση γενικών μεθόδων διδακτικής θεμάτων αλγοριθμικής και προγραμματισμού</w:t>
            </w:r>
          </w:p>
          <w:p w:rsidR="003D5AB9" w:rsidRDefault="003D5AB9" w:rsidP="003D5AB9">
            <w:pPr>
              <w:spacing w:line="240" w:lineRule="auto"/>
              <w:ind w:left="176" w:hanging="176"/>
              <w:rPr>
                <w:rFonts w:ascii="Arial" w:eastAsia="Arial" w:hAnsi="Arial" w:cs="Arial"/>
                <w:color w:val="000000"/>
                <w:sz w:val="18"/>
                <w:szCs w:val="18"/>
              </w:rPr>
            </w:pPr>
            <w:r>
              <w:t xml:space="preserve">• </w:t>
            </w:r>
            <w:r w:rsidRPr="003D5AB9">
              <w:rPr>
                <w:rFonts w:ascii="Arial" w:eastAsia="Arial" w:hAnsi="Arial" w:cs="Arial"/>
                <w:color w:val="000000"/>
                <w:sz w:val="18"/>
                <w:szCs w:val="18"/>
              </w:rPr>
              <w:t xml:space="preserve">στην εκμάθηση καινοτόμων μεθόδων για την διδακτική </w:t>
            </w:r>
            <w:r w:rsidRPr="003D5AB9">
              <w:rPr>
                <w:rFonts w:ascii="Arial" w:eastAsia="Arial" w:hAnsi="Arial" w:cs="Arial"/>
                <w:color w:val="000000"/>
                <w:sz w:val="18"/>
                <w:szCs w:val="18"/>
              </w:rPr>
              <w:lastRenderedPageBreak/>
              <w:t xml:space="preserve">του προγραμματισμού </w:t>
            </w:r>
          </w:p>
          <w:p w:rsidR="00726314" w:rsidRPr="002D40E7" w:rsidRDefault="003D5AB9" w:rsidP="003D5AB9">
            <w:pPr>
              <w:spacing w:line="240" w:lineRule="auto"/>
              <w:rPr>
                <w:rFonts w:ascii="Arial" w:eastAsia="Arial" w:hAnsi="Arial" w:cs="Arial"/>
                <w:color w:val="000000"/>
                <w:sz w:val="18"/>
                <w:szCs w:val="18"/>
              </w:rPr>
            </w:pPr>
            <w:r w:rsidRPr="003D5AB9">
              <w:rPr>
                <w:rFonts w:ascii="Arial" w:eastAsia="Arial" w:hAnsi="Arial" w:cs="Arial"/>
                <w:color w:val="000000"/>
                <w:sz w:val="18"/>
                <w:szCs w:val="18"/>
              </w:rPr>
              <w:t>• στο να έρθουν οι φοιτητές σε επαφή με εργαλεία τεχνητής νοημοσύνης τα οποία μπορούν να χρησιμοποιηθούν στη διδακτική διαδικασία, την προετοιμασία του μαθήματος, και την αξιολόγηση των μαθητών/μαθητριών.</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7F7355">
            <w:pPr>
              <w:tabs>
                <w:tab w:val="left" w:pos="284"/>
                <w:tab w:val="left" w:pos="2268"/>
                <w:tab w:val="left" w:pos="2552"/>
              </w:tabs>
              <w:spacing w:before="40" w:after="40" w:line="240" w:lineRule="auto"/>
              <w:ind w:left="0" w:right="0"/>
              <w:jc w:val="left"/>
              <w:rPr>
                <w:rFonts w:ascii="Arial" w:eastAsia="Arial" w:hAnsi="Arial" w:cs="Arial"/>
                <w:sz w:val="18"/>
                <w:szCs w:val="18"/>
              </w:rPr>
            </w:pPr>
            <w:r w:rsidRPr="002D40E7">
              <w:rPr>
                <w:rFonts w:ascii="Arial" w:eastAsia="Arial" w:hAnsi="Arial" w:cs="Arial"/>
                <w:sz w:val="18"/>
                <w:szCs w:val="18"/>
              </w:rPr>
              <w:lastRenderedPageBreak/>
              <w:t>Επιδιωκόμενα αποτελέσματα</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7F7355">
            <w:pPr>
              <w:tabs>
                <w:tab w:val="left" w:pos="284"/>
                <w:tab w:val="left" w:pos="2268"/>
                <w:tab w:val="left" w:pos="2552"/>
              </w:tabs>
              <w:spacing w:before="40" w:after="40" w:line="240" w:lineRule="auto"/>
              <w:ind w:left="0" w:right="0"/>
              <w:rPr>
                <w:rFonts w:ascii="Arial" w:eastAsia="Arial" w:hAnsi="Arial" w:cs="Arial"/>
                <w:color w:val="000000"/>
                <w:sz w:val="18"/>
                <w:szCs w:val="18"/>
              </w:rPr>
            </w:pPr>
            <w:r w:rsidRPr="002D40E7">
              <w:rPr>
                <w:rFonts w:ascii="Arial" w:eastAsia="Arial" w:hAnsi="Arial" w:cs="Arial"/>
                <w:color w:val="000000"/>
                <w:sz w:val="18"/>
                <w:szCs w:val="18"/>
              </w:rPr>
              <w:t>Επιδίωξη του μαθήματος είναι μετά την ολοκλήρωσή του οι φοιτητές να είναι σε θέση:</w:t>
            </w:r>
          </w:p>
          <w:p w:rsidR="00726314" w:rsidRPr="002D40E7" w:rsidRDefault="00726314" w:rsidP="00B51C91">
            <w:pPr>
              <w:numPr>
                <w:ilvl w:val="0"/>
                <w:numId w:val="67"/>
              </w:numPr>
              <w:pBdr>
                <w:top w:val="nil"/>
                <w:left w:val="nil"/>
                <w:bottom w:val="nil"/>
                <w:right w:val="nil"/>
                <w:between w:val="nil"/>
              </w:pBdr>
              <w:tabs>
                <w:tab w:val="left" w:pos="2268"/>
                <w:tab w:val="left" w:pos="2552"/>
              </w:tabs>
              <w:spacing w:before="40" w:after="40" w:line="240" w:lineRule="auto"/>
              <w:ind w:left="175" w:right="0" w:hanging="175"/>
              <w:rPr>
                <w:rFonts w:ascii="Arial" w:eastAsia="Arial" w:hAnsi="Arial" w:cs="Arial"/>
                <w:color w:val="000000"/>
                <w:sz w:val="18"/>
                <w:szCs w:val="18"/>
              </w:rPr>
            </w:pPr>
            <w:r w:rsidRPr="002D40E7">
              <w:rPr>
                <w:rFonts w:ascii="Arial" w:eastAsia="Arial" w:hAnsi="Arial" w:cs="Arial"/>
                <w:color w:val="000000"/>
                <w:sz w:val="18"/>
                <w:szCs w:val="18"/>
              </w:rPr>
              <w:t xml:space="preserve">Να οργανώνουν τη διδασκαλία θεμάτων Πληροφορικής με χρήση φύλλων εργασίας. </w:t>
            </w:r>
          </w:p>
          <w:p w:rsidR="00726314" w:rsidRPr="002D40E7" w:rsidRDefault="00726314" w:rsidP="00B51C91">
            <w:pPr>
              <w:numPr>
                <w:ilvl w:val="0"/>
                <w:numId w:val="67"/>
              </w:numPr>
              <w:pBdr>
                <w:top w:val="nil"/>
                <w:left w:val="nil"/>
                <w:bottom w:val="nil"/>
                <w:right w:val="nil"/>
                <w:between w:val="nil"/>
              </w:pBdr>
              <w:tabs>
                <w:tab w:val="left" w:pos="2268"/>
                <w:tab w:val="left" w:pos="2552"/>
              </w:tabs>
              <w:spacing w:before="40" w:after="40" w:line="240" w:lineRule="auto"/>
              <w:ind w:left="175" w:right="0" w:hanging="175"/>
              <w:rPr>
                <w:rFonts w:ascii="Arial" w:eastAsia="Arial" w:hAnsi="Arial" w:cs="Arial"/>
                <w:color w:val="000000"/>
                <w:sz w:val="18"/>
                <w:szCs w:val="18"/>
              </w:rPr>
            </w:pPr>
            <w:r w:rsidRPr="002D40E7">
              <w:rPr>
                <w:rFonts w:ascii="Arial" w:eastAsia="Arial" w:hAnsi="Arial" w:cs="Arial"/>
                <w:color w:val="000000"/>
                <w:sz w:val="18"/>
                <w:szCs w:val="18"/>
              </w:rPr>
              <w:t xml:space="preserve">Να σχεδιάζουν και να υλοποιούν διδακτικά σενάρια σε θέματα Πληροφορικής σε περιβάλλον σχολείου Π/θμιας και Δ/θμιας Εκπαίδευσης. </w:t>
            </w:r>
          </w:p>
          <w:p w:rsidR="00726314" w:rsidRPr="002D40E7" w:rsidRDefault="00726314" w:rsidP="00B51C91">
            <w:pPr>
              <w:numPr>
                <w:ilvl w:val="0"/>
                <w:numId w:val="67"/>
              </w:numPr>
              <w:pBdr>
                <w:top w:val="nil"/>
                <w:left w:val="nil"/>
                <w:bottom w:val="nil"/>
                <w:right w:val="nil"/>
                <w:between w:val="nil"/>
              </w:pBdr>
              <w:tabs>
                <w:tab w:val="left" w:pos="2268"/>
                <w:tab w:val="left" w:pos="2552"/>
              </w:tabs>
              <w:spacing w:before="40" w:after="40" w:line="240" w:lineRule="auto"/>
              <w:ind w:left="175" w:right="0" w:hanging="175"/>
              <w:rPr>
                <w:rFonts w:ascii="Arial" w:eastAsia="Arial" w:hAnsi="Arial" w:cs="Arial"/>
                <w:color w:val="000000"/>
                <w:sz w:val="18"/>
                <w:szCs w:val="18"/>
              </w:rPr>
            </w:pPr>
            <w:r w:rsidRPr="002D40E7">
              <w:rPr>
                <w:rFonts w:ascii="Arial" w:eastAsia="Arial" w:hAnsi="Arial" w:cs="Arial"/>
                <w:color w:val="000000"/>
                <w:sz w:val="18"/>
                <w:szCs w:val="18"/>
              </w:rPr>
              <w:t xml:space="preserve">Να χειρίζονται εκπαιδευτικά λογισμικά τα οποία θα χρησιμοποιούν στη διαδικασία της διδασκαλίας. </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7F7355">
            <w:pPr>
              <w:tabs>
                <w:tab w:val="left" w:pos="284"/>
                <w:tab w:val="left" w:pos="2268"/>
                <w:tab w:val="left" w:pos="2552"/>
              </w:tabs>
              <w:spacing w:before="40" w:after="40" w:line="240" w:lineRule="auto"/>
              <w:ind w:left="0" w:right="0"/>
              <w:jc w:val="left"/>
              <w:rPr>
                <w:rFonts w:ascii="Arial" w:eastAsia="Arial" w:hAnsi="Arial" w:cs="Arial"/>
                <w:sz w:val="18"/>
                <w:szCs w:val="18"/>
              </w:rPr>
            </w:pPr>
            <w:r w:rsidRPr="002D40E7">
              <w:rPr>
                <w:rFonts w:ascii="Arial" w:eastAsia="Arial" w:hAnsi="Arial" w:cs="Arial"/>
                <w:sz w:val="18"/>
                <w:szCs w:val="18"/>
              </w:rPr>
              <w:t>Συγγράμματα</w:t>
            </w:r>
          </w:p>
          <w:p w:rsidR="00726314" w:rsidRPr="002D40E7" w:rsidRDefault="00726314" w:rsidP="007F7355">
            <w:pPr>
              <w:tabs>
                <w:tab w:val="left" w:pos="284"/>
                <w:tab w:val="left" w:pos="2268"/>
                <w:tab w:val="left" w:pos="2552"/>
              </w:tabs>
              <w:spacing w:before="40" w:after="40" w:line="240" w:lineRule="auto"/>
              <w:ind w:left="0" w:right="0"/>
              <w:jc w:val="left"/>
              <w:rPr>
                <w:rFonts w:ascii="Arial" w:eastAsia="Arial" w:hAnsi="Arial" w:cs="Arial"/>
                <w:sz w:val="18"/>
                <w:szCs w:val="18"/>
              </w:rPr>
            </w:pPr>
          </w:p>
        </w:tc>
        <w:tc>
          <w:tcPr>
            <w:tcW w:w="4961" w:type="dxa"/>
            <w:tcBorders>
              <w:top w:val="single" w:sz="4" w:space="0" w:color="000000"/>
              <w:left w:val="single" w:sz="4" w:space="0" w:color="000000"/>
              <w:bottom w:val="single" w:sz="4" w:space="0" w:color="000000"/>
              <w:right w:val="single" w:sz="4" w:space="0" w:color="000000"/>
            </w:tcBorders>
          </w:tcPr>
          <w:p w:rsidR="00726314" w:rsidRPr="00DA06AD" w:rsidRDefault="00726314" w:rsidP="00B51C91">
            <w:pPr>
              <w:numPr>
                <w:ilvl w:val="0"/>
                <w:numId w:val="67"/>
              </w:numPr>
              <w:tabs>
                <w:tab w:val="left" w:pos="2268"/>
                <w:tab w:val="left" w:pos="2552"/>
              </w:tabs>
              <w:spacing w:before="40" w:after="40" w:line="240" w:lineRule="auto"/>
              <w:ind w:left="175" w:right="0" w:hanging="175"/>
              <w:rPr>
                <w:rFonts w:ascii="Arial" w:eastAsia="Arial" w:hAnsi="Arial" w:cs="Arial"/>
                <w:color w:val="000000"/>
                <w:sz w:val="18"/>
                <w:szCs w:val="18"/>
              </w:rPr>
            </w:pPr>
            <w:r w:rsidRPr="00DA06AD">
              <w:rPr>
                <w:rFonts w:ascii="Arial" w:eastAsia="Arial" w:hAnsi="Arial" w:cs="Arial"/>
                <w:color w:val="000000"/>
                <w:sz w:val="18"/>
                <w:szCs w:val="18"/>
              </w:rPr>
              <w:t>Βιβλίο [13678]: Εισαγωγή στη διδακτική της πληροφορικής, Β. Ι. Κόμης, Κλειδάριθμος, 2005, ISBN: 9789602098387</w:t>
            </w:r>
          </w:p>
          <w:p w:rsidR="00F46545" w:rsidRPr="00F46545" w:rsidRDefault="00F46545" w:rsidP="00B51C91">
            <w:pPr>
              <w:numPr>
                <w:ilvl w:val="0"/>
                <w:numId w:val="67"/>
              </w:numPr>
              <w:tabs>
                <w:tab w:val="left" w:pos="2268"/>
                <w:tab w:val="left" w:pos="2552"/>
              </w:tabs>
              <w:spacing w:before="40" w:after="40" w:line="240" w:lineRule="auto"/>
              <w:ind w:left="175" w:right="0" w:hanging="175"/>
              <w:rPr>
                <w:rFonts w:ascii="Arial" w:eastAsia="Arial" w:hAnsi="Arial" w:cs="Arial"/>
                <w:color w:val="000000"/>
                <w:sz w:val="18"/>
                <w:szCs w:val="18"/>
              </w:rPr>
            </w:pPr>
            <w:r w:rsidRPr="00F46545">
              <w:rPr>
                <w:rFonts w:ascii="Arial" w:eastAsia="Arial" w:hAnsi="Arial" w:cs="Arial"/>
                <w:color w:val="000000"/>
                <w:sz w:val="18"/>
                <w:szCs w:val="18"/>
              </w:rPr>
              <w:t xml:space="preserve">Βιβλίο [68374254]: Διδακτική και Σχεδιασμός Εκπαιδευτικών Δραστηριοτήτων STEM και ΤΠΕ, Ψυχάρης Σαράντος, Καλοβρέκτης Κωνσταντίνος, </w:t>
            </w:r>
            <w:r>
              <w:rPr>
                <w:rFonts w:ascii="Arial" w:eastAsia="Arial" w:hAnsi="Arial" w:cs="Arial"/>
                <w:color w:val="000000"/>
                <w:sz w:val="18"/>
                <w:szCs w:val="18"/>
              </w:rPr>
              <w:t>Α.</w:t>
            </w:r>
            <w:r w:rsidRPr="00F46545">
              <w:rPr>
                <w:rFonts w:ascii="Arial" w:eastAsia="Arial" w:hAnsi="Arial" w:cs="Arial" w:hint="eastAsia"/>
                <w:color w:val="000000"/>
                <w:sz w:val="18"/>
                <w:szCs w:val="18"/>
              </w:rPr>
              <w:t xml:space="preserve"> </w:t>
            </w:r>
            <w:r>
              <w:rPr>
                <w:rFonts w:ascii="Arial" w:eastAsia="Arial" w:hAnsi="Arial" w:cs="Arial"/>
                <w:color w:val="000000"/>
                <w:sz w:val="18"/>
                <w:szCs w:val="18"/>
              </w:rPr>
              <w:t>Τζιόλα</w:t>
            </w:r>
            <w:r w:rsidRPr="00F46545">
              <w:rPr>
                <w:rFonts w:ascii="Arial" w:eastAsia="Arial" w:hAnsi="Arial" w:cs="Arial" w:hint="eastAsia"/>
                <w:color w:val="000000"/>
                <w:sz w:val="18"/>
                <w:szCs w:val="18"/>
              </w:rPr>
              <w:t xml:space="preserve"> &amp; </w:t>
            </w:r>
            <w:r>
              <w:rPr>
                <w:rFonts w:ascii="Arial" w:eastAsia="Arial" w:hAnsi="Arial" w:cs="Arial"/>
                <w:color w:val="000000"/>
                <w:sz w:val="18"/>
                <w:szCs w:val="18"/>
              </w:rPr>
              <w:t>Υιοι ΑΕ,</w:t>
            </w:r>
            <w:r w:rsidRPr="00F46545">
              <w:rPr>
                <w:rFonts w:ascii="Arial" w:eastAsia="Arial" w:hAnsi="Arial" w:cs="Arial"/>
                <w:color w:val="000000"/>
                <w:sz w:val="18"/>
                <w:szCs w:val="18"/>
              </w:rPr>
              <w:t xml:space="preserve"> 1η/2017, </w:t>
            </w:r>
            <w:r w:rsidRPr="00F46545">
              <w:rPr>
                <w:rFonts w:ascii="Arial" w:eastAsia="Arial" w:hAnsi="Arial" w:cs="Arial" w:hint="eastAsia"/>
                <w:color w:val="000000"/>
                <w:sz w:val="18"/>
                <w:szCs w:val="18"/>
              </w:rPr>
              <w:t>ISBN: 9789604187065</w:t>
            </w:r>
          </w:p>
          <w:p w:rsidR="00726314" w:rsidRPr="00DA06AD" w:rsidRDefault="00726314" w:rsidP="00B51C91">
            <w:pPr>
              <w:numPr>
                <w:ilvl w:val="0"/>
                <w:numId w:val="67"/>
              </w:numPr>
              <w:tabs>
                <w:tab w:val="left" w:pos="2268"/>
                <w:tab w:val="left" w:pos="2552"/>
              </w:tabs>
              <w:spacing w:before="40" w:after="40" w:line="240" w:lineRule="auto"/>
              <w:ind w:left="175" w:right="0" w:hanging="175"/>
              <w:rPr>
                <w:rFonts w:ascii="Arial" w:eastAsia="Arial" w:hAnsi="Arial" w:cs="Arial"/>
                <w:sz w:val="18"/>
                <w:szCs w:val="18"/>
              </w:rPr>
            </w:pPr>
            <w:r w:rsidRPr="00DA06AD">
              <w:rPr>
                <w:rFonts w:ascii="Arial" w:eastAsia="Arial" w:hAnsi="Arial" w:cs="Arial"/>
                <w:color w:val="000000"/>
                <w:sz w:val="18"/>
                <w:szCs w:val="18"/>
              </w:rPr>
              <w:t>Βιβλίο [2606]: Διδακτικές Προσεγγίσεις και Εργαλεία για τη Διδασκαλία της Πληροφορικής, Μ. Γρηγοριάδου κ.ά., Εκδόσεις Νέων Τεχνολογιών, Αθήνα, 2009. (ISBN 978-960- 6759-23-9)</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7F7355">
            <w:pPr>
              <w:tabs>
                <w:tab w:val="left" w:pos="284"/>
                <w:tab w:val="left" w:pos="2268"/>
                <w:tab w:val="left" w:pos="2552"/>
              </w:tabs>
              <w:spacing w:before="40" w:after="40" w:line="240" w:lineRule="auto"/>
              <w:ind w:left="0" w:right="0"/>
              <w:jc w:val="left"/>
              <w:rPr>
                <w:rFonts w:ascii="Arial" w:eastAsia="Arial" w:hAnsi="Arial" w:cs="Arial"/>
                <w:sz w:val="18"/>
                <w:szCs w:val="18"/>
              </w:rPr>
            </w:pPr>
            <w:r w:rsidRPr="002D40E7">
              <w:rPr>
                <w:rFonts w:ascii="Arial" w:eastAsia="Arial" w:hAnsi="Arial" w:cs="Arial"/>
                <w:sz w:val="18"/>
                <w:szCs w:val="18"/>
              </w:rPr>
              <w:t>Μέθοδοι διδασκαλίας</w:t>
            </w:r>
          </w:p>
        </w:tc>
        <w:tc>
          <w:tcPr>
            <w:tcW w:w="4961" w:type="dxa"/>
            <w:tcBorders>
              <w:top w:val="single" w:sz="4" w:space="0" w:color="000000"/>
              <w:left w:val="single" w:sz="4" w:space="0" w:color="000000"/>
              <w:bottom w:val="single" w:sz="4" w:space="0" w:color="000000"/>
              <w:right w:val="single" w:sz="4" w:space="0" w:color="000000"/>
            </w:tcBorders>
          </w:tcPr>
          <w:p w:rsidR="00726314" w:rsidRPr="00A0733D" w:rsidRDefault="00726314" w:rsidP="00B51C91">
            <w:pPr>
              <w:pStyle w:val="afb"/>
              <w:numPr>
                <w:ilvl w:val="0"/>
                <w:numId w:val="247"/>
              </w:numPr>
              <w:tabs>
                <w:tab w:val="left" w:pos="284"/>
                <w:tab w:val="left" w:pos="2268"/>
                <w:tab w:val="left" w:pos="2552"/>
              </w:tabs>
              <w:spacing w:before="40" w:after="40" w:line="240" w:lineRule="auto"/>
              <w:ind w:left="317" w:right="0" w:hanging="283"/>
              <w:contextualSpacing w:val="0"/>
              <w:rPr>
                <w:rFonts w:ascii="Arial" w:eastAsia="Arial" w:hAnsi="Arial" w:cs="Arial"/>
                <w:sz w:val="18"/>
                <w:szCs w:val="18"/>
              </w:rPr>
            </w:pPr>
            <w:r w:rsidRPr="00A0733D">
              <w:rPr>
                <w:rFonts w:ascii="Arial" w:eastAsia="Arial" w:hAnsi="Arial" w:cs="Arial"/>
                <w:sz w:val="18"/>
                <w:szCs w:val="18"/>
              </w:rPr>
              <w:t xml:space="preserve">Σειρά διαλέξεων </w:t>
            </w:r>
          </w:p>
          <w:p w:rsidR="00726314" w:rsidRPr="00747840" w:rsidRDefault="00726314" w:rsidP="00B51C91">
            <w:pPr>
              <w:pStyle w:val="afb"/>
              <w:numPr>
                <w:ilvl w:val="0"/>
                <w:numId w:val="247"/>
              </w:numPr>
              <w:pBdr>
                <w:top w:val="nil"/>
                <w:left w:val="nil"/>
                <w:bottom w:val="nil"/>
                <w:right w:val="nil"/>
                <w:between w:val="nil"/>
              </w:pBdr>
              <w:spacing w:before="40" w:after="40" w:line="240" w:lineRule="auto"/>
              <w:ind w:left="317" w:right="0" w:hanging="283"/>
              <w:contextualSpacing w:val="0"/>
              <w:jc w:val="left"/>
              <w:rPr>
                <w:rFonts w:ascii="Arial" w:eastAsia="Arial" w:hAnsi="Arial" w:cs="Arial"/>
                <w:sz w:val="18"/>
                <w:szCs w:val="18"/>
              </w:rPr>
            </w:pPr>
            <w:r w:rsidRPr="00A0733D">
              <w:rPr>
                <w:rFonts w:ascii="Arial" w:hAnsi="Arial" w:cs="Arial"/>
                <w:sz w:val="18"/>
                <w:szCs w:val="18"/>
              </w:rPr>
              <w:t>Χρήση Τ.Π.Ε. στη Διδασκαλία</w:t>
            </w:r>
          </w:p>
          <w:p w:rsidR="00747840" w:rsidRPr="00A0733D" w:rsidRDefault="00747840" w:rsidP="00747840">
            <w:pPr>
              <w:pStyle w:val="afb"/>
              <w:numPr>
                <w:ilvl w:val="0"/>
                <w:numId w:val="247"/>
              </w:numPr>
              <w:pBdr>
                <w:top w:val="nil"/>
                <w:left w:val="nil"/>
                <w:bottom w:val="nil"/>
                <w:right w:val="nil"/>
                <w:between w:val="nil"/>
              </w:pBdr>
              <w:tabs>
                <w:tab w:val="left" w:pos="284"/>
                <w:tab w:val="left" w:pos="2268"/>
                <w:tab w:val="left" w:pos="2552"/>
              </w:tabs>
              <w:spacing w:before="40" w:after="40" w:line="240" w:lineRule="auto"/>
              <w:ind w:left="317" w:right="0" w:hanging="283"/>
              <w:contextualSpacing w:val="0"/>
              <w:rPr>
                <w:rFonts w:ascii="Arial" w:eastAsia="Arial" w:hAnsi="Arial" w:cs="Arial"/>
                <w:sz w:val="18"/>
                <w:szCs w:val="18"/>
              </w:rPr>
            </w:pPr>
            <w:r w:rsidRPr="00747840">
              <w:rPr>
                <w:rFonts w:ascii="Arial" w:eastAsia="Arial" w:hAnsi="Arial" w:cs="Arial"/>
                <w:sz w:val="18"/>
                <w:szCs w:val="18"/>
              </w:rPr>
              <w:t>Εργαστηριακές ασκήσεις</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7F7355">
            <w:pPr>
              <w:tabs>
                <w:tab w:val="left" w:pos="284"/>
                <w:tab w:val="left" w:pos="2268"/>
                <w:tab w:val="left" w:pos="2552"/>
              </w:tabs>
              <w:spacing w:before="40" w:after="40" w:line="240" w:lineRule="auto"/>
              <w:ind w:left="0" w:right="0"/>
              <w:jc w:val="left"/>
              <w:rPr>
                <w:rFonts w:ascii="Arial" w:eastAsia="Arial" w:hAnsi="Arial" w:cs="Arial"/>
                <w:color w:val="000000"/>
                <w:sz w:val="18"/>
                <w:szCs w:val="18"/>
              </w:rPr>
            </w:pPr>
            <w:r w:rsidRPr="002D40E7">
              <w:rPr>
                <w:rFonts w:ascii="Arial" w:eastAsia="Arial" w:hAnsi="Arial" w:cs="Arial"/>
                <w:color w:val="000000"/>
                <w:sz w:val="18"/>
                <w:szCs w:val="18"/>
              </w:rPr>
              <w:t>Κριτήρια αξιολόγησης</w:t>
            </w:r>
          </w:p>
        </w:tc>
        <w:tc>
          <w:tcPr>
            <w:tcW w:w="4961" w:type="dxa"/>
            <w:tcBorders>
              <w:top w:val="single" w:sz="4" w:space="0" w:color="000000"/>
              <w:left w:val="single" w:sz="4" w:space="0" w:color="000000"/>
              <w:bottom w:val="single" w:sz="4" w:space="0" w:color="000000"/>
              <w:right w:val="single" w:sz="4" w:space="0" w:color="000000"/>
            </w:tcBorders>
          </w:tcPr>
          <w:sdt>
            <w:sdtPr>
              <w:rPr>
                <w:rFonts w:eastAsia="Arial"/>
                <w:lang w:val="en-US"/>
              </w:rPr>
              <w:tag w:val="goog_rdk_181"/>
              <w:id w:val="604189175"/>
            </w:sdtPr>
            <w:sdtEndPr/>
            <w:sdtContent>
              <w:p w:rsidR="00726314" w:rsidRPr="009D4FA2" w:rsidRDefault="00A0733D" w:rsidP="00B51C91">
                <w:pPr>
                  <w:pStyle w:val="afb"/>
                  <w:numPr>
                    <w:ilvl w:val="0"/>
                    <w:numId w:val="248"/>
                  </w:numPr>
                  <w:tabs>
                    <w:tab w:val="left" w:pos="284"/>
                    <w:tab w:val="left" w:pos="2268"/>
                    <w:tab w:val="left" w:pos="2552"/>
                  </w:tabs>
                  <w:spacing w:before="40" w:after="40" w:line="240" w:lineRule="auto"/>
                  <w:ind w:left="317" w:right="0" w:hanging="283"/>
                  <w:contextualSpacing w:val="0"/>
                  <w:rPr>
                    <w:rFonts w:ascii="Arial" w:eastAsia="Arial" w:hAnsi="Arial" w:cs="Arial"/>
                    <w:sz w:val="18"/>
                    <w:szCs w:val="18"/>
                  </w:rPr>
                </w:pPr>
                <w:r w:rsidRPr="00A0733D">
                  <w:rPr>
                    <w:rFonts w:ascii="Arial" w:eastAsia="Arial" w:hAnsi="Arial" w:cs="Arial"/>
                    <w:sz w:val="18"/>
                    <w:szCs w:val="18"/>
                  </w:rPr>
                  <w:t>Τελική γραπτή εξέταση για την αξιολόγηση της επάρκειας βασικών θεωρητικών γνώσεων με ερωτήματα πολλαπλών επιλογών και ανάπτυξης. Επιπλέον, θα αξιολογείται η ικανότητα σχεδίασης κατάλληλων διδακτικών σεναρίων και σχεδίων μαθημάτων σε διάφορα θέματα διδακτικής της Πληροφορικής</w:t>
                </w:r>
              </w:p>
            </w:sdtContent>
          </w:sdt>
          <w:sdt>
            <w:sdtPr>
              <w:rPr>
                <w:rFonts w:eastAsia="Arial"/>
              </w:rPr>
              <w:tag w:val="goog_rdk_182"/>
              <w:id w:val="604189176"/>
            </w:sdtPr>
            <w:sdtEndPr/>
            <w:sdtContent>
              <w:p w:rsidR="00726314" w:rsidRPr="00747840" w:rsidRDefault="00747840" w:rsidP="00747840">
                <w:pPr>
                  <w:pStyle w:val="afb"/>
                  <w:numPr>
                    <w:ilvl w:val="0"/>
                    <w:numId w:val="248"/>
                  </w:numPr>
                  <w:spacing w:line="240" w:lineRule="auto"/>
                  <w:ind w:left="317" w:hanging="283"/>
                  <w:rPr>
                    <w:rFonts w:ascii="Arial" w:eastAsia="Arial" w:hAnsi="Arial" w:cs="Arial"/>
                    <w:sz w:val="18"/>
                    <w:szCs w:val="18"/>
                  </w:rPr>
                </w:pPr>
                <w:r w:rsidRPr="00747840">
                  <w:rPr>
                    <w:rFonts w:ascii="Arial" w:eastAsia="Arial" w:hAnsi="Arial" w:cs="Arial"/>
                    <w:sz w:val="18"/>
                    <w:szCs w:val="18"/>
                  </w:rPr>
                  <w:t xml:space="preserve">Εργαστηριακές Εργασίες. Ανάπτυξη εκπαιδευτικής εφαρμογής, Σχεδίαση διδακτικών σεναρίων &amp; φύλλων εργασίας μαθητών. Οι φοιτητές καλούνται να εφαρμόσουν σύγχρονες μεθόδους διδακτικής και να προτείνουν την ανάπτυξη φύλλων εργασίας για τη διδασκαλία θεμάτων προγραμματισμού και την υποστήριξη ανάπτυξης της αλγοριθμικής σκέψης. Τέλος, ανάπτυξη εφαρμογής σε πλατφόρμα ανοιχτού </w:t>
                </w:r>
                <w:r w:rsidRPr="00747840">
                  <w:rPr>
                    <w:rFonts w:ascii="Arial" w:eastAsia="Arial" w:hAnsi="Arial" w:cs="Arial"/>
                    <w:sz w:val="18"/>
                    <w:szCs w:val="18"/>
                  </w:rPr>
                  <w:lastRenderedPageBreak/>
                  <w:t>κώδικά (MicroBit ή Arduino).</w:t>
                </w:r>
              </w:p>
            </w:sdtContent>
          </w:sdt>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726314">
            <w:pPr>
              <w:tabs>
                <w:tab w:val="left" w:pos="284"/>
                <w:tab w:val="left" w:pos="2268"/>
                <w:tab w:val="left" w:pos="2552"/>
              </w:tabs>
              <w:spacing w:before="62" w:after="62" w:line="240" w:lineRule="auto"/>
              <w:ind w:left="0" w:right="0"/>
              <w:jc w:val="left"/>
              <w:rPr>
                <w:rFonts w:ascii="Arial" w:eastAsia="Arial" w:hAnsi="Arial" w:cs="Arial"/>
                <w:sz w:val="18"/>
                <w:szCs w:val="18"/>
              </w:rPr>
            </w:pPr>
            <w:r w:rsidRPr="002D40E7">
              <w:rPr>
                <w:rFonts w:ascii="Arial" w:eastAsia="Arial" w:hAnsi="Arial" w:cs="Arial"/>
                <w:sz w:val="18"/>
                <w:szCs w:val="18"/>
              </w:rPr>
              <w:lastRenderedPageBreak/>
              <w:t>Ιστοσελίδα του μαθήματος:</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33223C" w:rsidP="00726314">
            <w:pPr>
              <w:tabs>
                <w:tab w:val="left" w:pos="284"/>
                <w:tab w:val="left" w:pos="2268"/>
                <w:tab w:val="left" w:pos="2552"/>
              </w:tabs>
              <w:spacing w:before="62" w:after="62" w:line="240" w:lineRule="auto"/>
              <w:ind w:left="0" w:right="0"/>
              <w:rPr>
                <w:rFonts w:ascii="Arial" w:eastAsia="Arial" w:hAnsi="Arial" w:cs="Arial"/>
                <w:sz w:val="18"/>
                <w:szCs w:val="18"/>
              </w:rPr>
            </w:pPr>
            <w:hyperlink r:id="rId130" w:history="1">
              <w:r w:rsidR="00500839" w:rsidRPr="00D21EB0">
                <w:rPr>
                  <w:rStyle w:val="-"/>
                  <w:rFonts w:ascii="Calibri" w:eastAsia="Calibri" w:hAnsi="Calibri" w:cs="Calibri"/>
                  <w:sz w:val="20"/>
                </w:rPr>
                <w:t>https://ecourse.uoi.gr/enrol/index.php?id=1916</w:t>
              </w:r>
            </w:hyperlink>
          </w:p>
        </w:tc>
      </w:tr>
    </w:tbl>
    <w:p w:rsidR="00726314" w:rsidRPr="00500839" w:rsidRDefault="00726314" w:rsidP="00726314">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4961"/>
      </w:tblGrid>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D9D9D9"/>
          </w:tcPr>
          <w:p w:rsidR="00726314" w:rsidRPr="002D40E7" w:rsidRDefault="00726314" w:rsidP="00726314">
            <w:pPr>
              <w:tabs>
                <w:tab w:val="left" w:pos="284"/>
                <w:tab w:val="left" w:pos="2268"/>
                <w:tab w:val="left" w:pos="2552"/>
              </w:tabs>
              <w:spacing w:before="64" w:after="64" w:line="240" w:lineRule="auto"/>
              <w:ind w:left="284" w:right="0" w:hanging="284"/>
              <w:jc w:val="left"/>
              <w:rPr>
                <w:rFonts w:ascii="Arial" w:eastAsia="Arial" w:hAnsi="Arial" w:cs="Arial"/>
                <w:b/>
                <w:sz w:val="18"/>
                <w:szCs w:val="18"/>
              </w:rPr>
            </w:pPr>
            <w:r w:rsidRPr="002D40E7">
              <w:rPr>
                <w:rFonts w:ascii="Arial" w:eastAsia="Arial" w:hAnsi="Arial" w:cs="Arial"/>
                <w:b/>
                <w:sz w:val="18"/>
                <w:szCs w:val="18"/>
              </w:rPr>
              <w:t>Μάθημα</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726314">
            <w:pPr>
              <w:tabs>
                <w:tab w:val="left" w:pos="284"/>
                <w:tab w:val="left" w:pos="2268"/>
                <w:tab w:val="left" w:pos="2552"/>
              </w:tabs>
              <w:spacing w:before="64" w:after="64" w:line="240" w:lineRule="auto"/>
              <w:ind w:left="0" w:right="0"/>
              <w:jc w:val="left"/>
              <w:rPr>
                <w:rFonts w:ascii="Arial" w:eastAsia="Arial" w:hAnsi="Arial" w:cs="Arial"/>
                <w:b/>
                <w:color w:val="000000"/>
                <w:sz w:val="18"/>
                <w:szCs w:val="18"/>
              </w:rPr>
            </w:pPr>
            <w:r w:rsidRPr="002D40E7">
              <w:rPr>
                <w:rFonts w:ascii="Arial" w:eastAsia="Arial" w:hAnsi="Arial" w:cs="Arial"/>
                <w:b/>
                <w:color w:val="000000"/>
                <w:sz w:val="18"/>
                <w:szCs w:val="18"/>
              </w:rPr>
              <w:t>Εικονική, Επαυξημένη και Μικτή Πραγματικότητα (ΜΥΕ051)</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20" w:after="20" w:line="240" w:lineRule="auto"/>
              <w:ind w:left="284" w:right="0" w:hanging="284"/>
              <w:jc w:val="left"/>
              <w:rPr>
                <w:rFonts w:ascii="Arial" w:eastAsia="Arial" w:hAnsi="Arial" w:cs="Arial"/>
                <w:sz w:val="18"/>
                <w:szCs w:val="18"/>
              </w:rPr>
            </w:pPr>
            <w:r w:rsidRPr="002D40E7">
              <w:rPr>
                <w:rFonts w:ascii="Arial" w:eastAsia="Arial" w:hAnsi="Arial" w:cs="Arial"/>
                <w:sz w:val="18"/>
                <w:szCs w:val="18"/>
              </w:rPr>
              <w:t xml:space="preserve">Περιγραφή μαθήματος </w:t>
            </w:r>
          </w:p>
        </w:tc>
        <w:tc>
          <w:tcPr>
            <w:tcW w:w="4961" w:type="dxa"/>
            <w:tcBorders>
              <w:top w:val="single" w:sz="4" w:space="0" w:color="000000"/>
              <w:left w:val="single" w:sz="4" w:space="0" w:color="000000"/>
              <w:bottom w:val="single" w:sz="4" w:space="0" w:color="000000"/>
              <w:right w:val="single" w:sz="4" w:space="0" w:color="000000"/>
            </w:tcBorders>
          </w:tcPr>
          <w:p w:rsidR="00726314" w:rsidRPr="00A0733D" w:rsidRDefault="00726314" w:rsidP="003C1906">
            <w:pPr>
              <w:pBdr>
                <w:top w:val="nil"/>
                <w:left w:val="nil"/>
                <w:bottom w:val="nil"/>
                <w:right w:val="nil"/>
                <w:between w:val="nil"/>
              </w:pBdr>
              <w:tabs>
                <w:tab w:val="left" w:pos="2268"/>
                <w:tab w:val="left" w:pos="2552"/>
              </w:tabs>
              <w:spacing w:before="20" w:after="20" w:line="240" w:lineRule="auto"/>
              <w:ind w:left="0" w:right="0"/>
              <w:rPr>
                <w:rFonts w:ascii="Arial" w:eastAsia="Arial" w:hAnsi="Arial" w:cs="Arial"/>
                <w:color w:val="000000"/>
                <w:sz w:val="18"/>
                <w:szCs w:val="18"/>
              </w:rPr>
            </w:pPr>
            <w:r w:rsidRPr="00A0733D">
              <w:rPr>
                <w:rFonts w:ascii="Arial" w:eastAsia="Arial" w:hAnsi="Arial" w:cs="Arial"/>
                <w:color w:val="000000"/>
                <w:sz w:val="18"/>
                <w:szCs w:val="18"/>
              </w:rPr>
              <w:t>Εισαγωγή στα περιβάλλοντα εικονικής-επαυξημένης πραγματικότητας.</w:t>
            </w:r>
          </w:p>
          <w:p w:rsidR="00726314" w:rsidRPr="00A0733D" w:rsidRDefault="00726314" w:rsidP="003C1906">
            <w:pPr>
              <w:pBdr>
                <w:top w:val="nil"/>
                <w:left w:val="nil"/>
                <w:bottom w:val="nil"/>
                <w:right w:val="nil"/>
                <w:between w:val="nil"/>
              </w:pBdr>
              <w:tabs>
                <w:tab w:val="left" w:pos="2268"/>
                <w:tab w:val="left" w:pos="2552"/>
              </w:tabs>
              <w:spacing w:before="20" w:after="20" w:line="240" w:lineRule="auto"/>
              <w:ind w:left="0" w:right="0"/>
              <w:rPr>
                <w:rFonts w:ascii="Arial" w:eastAsia="Arial" w:hAnsi="Arial" w:cs="Arial"/>
                <w:color w:val="000000"/>
                <w:sz w:val="18"/>
                <w:szCs w:val="18"/>
              </w:rPr>
            </w:pPr>
            <w:r w:rsidRPr="00A0733D">
              <w:rPr>
                <w:rFonts w:ascii="Arial" w:eastAsia="Arial" w:hAnsi="Arial" w:cs="Arial"/>
                <w:color w:val="000000"/>
                <w:sz w:val="18"/>
                <w:szCs w:val="18"/>
              </w:rPr>
              <w:t>Ανατομία των περιβαλλόντων εικονικής-επαυξημένης πραγματικότητας.</w:t>
            </w:r>
          </w:p>
          <w:p w:rsidR="00726314" w:rsidRPr="00A0733D" w:rsidRDefault="00726314" w:rsidP="003C1906">
            <w:pPr>
              <w:pBdr>
                <w:top w:val="nil"/>
                <w:left w:val="nil"/>
                <w:bottom w:val="nil"/>
                <w:right w:val="nil"/>
                <w:between w:val="nil"/>
              </w:pBdr>
              <w:tabs>
                <w:tab w:val="left" w:pos="2268"/>
                <w:tab w:val="left" w:pos="2552"/>
              </w:tabs>
              <w:spacing w:before="20" w:after="20" w:line="240" w:lineRule="auto"/>
              <w:ind w:left="0" w:right="0"/>
              <w:rPr>
                <w:rFonts w:ascii="Arial" w:eastAsia="Arial" w:hAnsi="Arial" w:cs="Arial"/>
                <w:color w:val="000000"/>
                <w:spacing w:val="-2"/>
                <w:sz w:val="18"/>
                <w:szCs w:val="18"/>
              </w:rPr>
            </w:pPr>
            <w:r w:rsidRPr="00A0733D">
              <w:rPr>
                <w:rFonts w:ascii="Arial" w:eastAsia="Arial" w:hAnsi="Arial" w:cs="Arial"/>
                <w:color w:val="000000"/>
                <w:spacing w:val="-2"/>
                <w:sz w:val="18"/>
                <w:szCs w:val="18"/>
              </w:rPr>
              <w:t>Εμβύθιση σε περιβάλλοντα εικονικής πραγματικότητας.</w:t>
            </w:r>
          </w:p>
          <w:p w:rsidR="00726314" w:rsidRPr="00A0733D" w:rsidRDefault="00726314" w:rsidP="003C1906">
            <w:pPr>
              <w:pBdr>
                <w:top w:val="nil"/>
                <w:left w:val="nil"/>
                <w:bottom w:val="nil"/>
                <w:right w:val="nil"/>
                <w:between w:val="nil"/>
              </w:pBdr>
              <w:tabs>
                <w:tab w:val="left" w:pos="2268"/>
                <w:tab w:val="left" w:pos="2552"/>
              </w:tabs>
              <w:spacing w:before="20" w:after="20" w:line="240" w:lineRule="auto"/>
              <w:ind w:left="0" w:right="0"/>
              <w:rPr>
                <w:rFonts w:ascii="Arial" w:eastAsia="Arial" w:hAnsi="Arial" w:cs="Arial"/>
                <w:color w:val="000000"/>
                <w:sz w:val="18"/>
                <w:szCs w:val="18"/>
              </w:rPr>
            </w:pPr>
            <w:r w:rsidRPr="00A0733D">
              <w:rPr>
                <w:rFonts w:ascii="Arial" w:eastAsia="Arial" w:hAnsi="Arial" w:cs="Arial"/>
                <w:color w:val="000000"/>
                <w:sz w:val="18"/>
                <w:szCs w:val="18"/>
              </w:rPr>
              <w:t>Μορφές διάδρασης (Τεχνολογίες Εισόδου/Εξόδου) και εκμάθηση περιβαλλόντων ανάπτυξης εφαρμογών.</w:t>
            </w:r>
          </w:p>
          <w:p w:rsidR="00726314" w:rsidRPr="00A0733D" w:rsidRDefault="00726314" w:rsidP="003C1906">
            <w:pPr>
              <w:pBdr>
                <w:top w:val="nil"/>
                <w:left w:val="nil"/>
                <w:bottom w:val="nil"/>
                <w:right w:val="nil"/>
                <w:between w:val="nil"/>
              </w:pBdr>
              <w:tabs>
                <w:tab w:val="left" w:pos="2268"/>
                <w:tab w:val="left" w:pos="2552"/>
              </w:tabs>
              <w:spacing w:before="20" w:after="20" w:line="240" w:lineRule="auto"/>
              <w:ind w:left="0" w:right="0"/>
              <w:rPr>
                <w:rFonts w:ascii="Arial" w:eastAsia="Arial" w:hAnsi="Arial" w:cs="Arial"/>
                <w:color w:val="000000"/>
                <w:sz w:val="18"/>
                <w:szCs w:val="18"/>
              </w:rPr>
            </w:pPr>
            <w:r w:rsidRPr="00A0733D">
              <w:rPr>
                <w:rFonts w:ascii="Arial" w:eastAsia="Arial" w:hAnsi="Arial" w:cs="Arial"/>
                <w:color w:val="000000"/>
                <w:sz w:val="18"/>
                <w:szCs w:val="18"/>
              </w:rPr>
              <w:t>Συστήματα εικονικής-επαυξημένης πραγματικότητας και τεχνολογίες εντοπισμού θέσης, κίνησης και ενεργειών διάδρασης.</w:t>
            </w:r>
          </w:p>
          <w:p w:rsidR="00726314" w:rsidRPr="00A0733D" w:rsidRDefault="00726314" w:rsidP="003C1906">
            <w:pPr>
              <w:pBdr>
                <w:top w:val="nil"/>
                <w:left w:val="nil"/>
                <w:bottom w:val="nil"/>
                <w:right w:val="nil"/>
                <w:between w:val="nil"/>
              </w:pBdr>
              <w:tabs>
                <w:tab w:val="left" w:pos="2268"/>
                <w:tab w:val="left" w:pos="2552"/>
              </w:tabs>
              <w:spacing w:before="20" w:after="20" w:line="240" w:lineRule="auto"/>
              <w:ind w:left="0" w:right="0"/>
              <w:rPr>
                <w:rFonts w:ascii="Arial" w:eastAsia="Arial" w:hAnsi="Arial" w:cs="Arial"/>
                <w:color w:val="000000"/>
                <w:sz w:val="18"/>
                <w:szCs w:val="18"/>
              </w:rPr>
            </w:pPr>
            <w:r w:rsidRPr="00A0733D">
              <w:rPr>
                <w:rFonts w:ascii="Arial" w:eastAsia="Arial" w:hAnsi="Arial" w:cs="Arial"/>
                <w:color w:val="000000"/>
                <w:sz w:val="18"/>
                <w:szCs w:val="18"/>
              </w:rPr>
              <w:t>Τεχνολογίες 3Δ γραφικών και προχωρημένες μεθοδολογίες απεικόνισης.</w:t>
            </w:r>
          </w:p>
          <w:p w:rsidR="00726314" w:rsidRPr="00A0733D" w:rsidRDefault="00726314" w:rsidP="003C1906">
            <w:pPr>
              <w:pBdr>
                <w:top w:val="nil"/>
                <w:left w:val="nil"/>
                <w:bottom w:val="nil"/>
                <w:right w:val="nil"/>
                <w:between w:val="nil"/>
              </w:pBdr>
              <w:tabs>
                <w:tab w:val="left" w:pos="2268"/>
                <w:tab w:val="left" w:pos="2552"/>
              </w:tabs>
              <w:spacing w:before="20" w:after="20" w:line="240" w:lineRule="auto"/>
              <w:ind w:left="0" w:right="0"/>
              <w:rPr>
                <w:rFonts w:ascii="Arial" w:eastAsia="Arial" w:hAnsi="Arial" w:cs="Arial"/>
                <w:color w:val="000000"/>
                <w:sz w:val="18"/>
                <w:szCs w:val="18"/>
              </w:rPr>
            </w:pPr>
            <w:r w:rsidRPr="00A0733D">
              <w:rPr>
                <w:rFonts w:ascii="Arial" w:eastAsia="Arial" w:hAnsi="Arial" w:cs="Arial"/>
                <w:color w:val="000000"/>
                <w:sz w:val="18"/>
                <w:szCs w:val="18"/>
              </w:rPr>
              <w:t>Διαδικασία σχεδιασμού εμπειρίας και διάδρασης, ανάπτυξη και αξιολογήση.</w:t>
            </w:r>
          </w:p>
          <w:p w:rsidR="00726314" w:rsidRPr="00A0733D" w:rsidRDefault="00726314" w:rsidP="003C1906">
            <w:pPr>
              <w:pBdr>
                <w:top w:val="nil"/>
                <w:left w:val="nil"/>
                <w:bottom w:val="nil"/>
                <w:right w:val="nil"/>
                <w:between w:val="nil"/>
              </w:pBdr>
              <w:tabs>
                <w:tab w:val="left" w:pos="2268"/>
                <w:tab w:val="left" w:pos="2552"/>
              </w:tabs>
              <w:spacing w:before="20" w:after="20" w:line="240" w:lineRule="auto"/>
              <w:ind w:left="0" w:right="0"/>
              <w:rPr>
                <w:rFonts w:ascii="Arial" w:eastAsia="Arial" w:hAnsi="Arial" w:cs="Arial"/>
                <w:color w:val="000000"/>
                <w:sz w:val="18"/>
                <w:szCs w:val="18"/>
              </w:rPr>
            </w:pPr>
            <w:r w:rsidRPr="00A0733D">
              <w:rPr>
                <w:rFonts w:ascii="Arial" w:eastAsia="Arial" w:hAnsi="Arial" w:cs="Arial"/>
                <w:color w:val="000000"/>
                <w:sz w:val="18"/>
                <w:szCs w:val="18"/>
              </w:rPr>
              <w:t>Εικονική και επαυξημένη πραγματικότητα: ειδικές εφαρμογές, νομικά και ηθικά ζητήματα.</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20" w:after="20" w:line="240" w:lineRule="auto"/>
              <w:ind w:left="284" w:right="0" w:hanging="284"/>
              <w:jc w:val="left"/>
              <w:rPr>
                <w:rFonts w:ascii="Arial" w:eastAsia="Arial" w:hAnsi="Arial" w:cs="Arial"/>
                <w:sz w:val="18"/>
                <w:szCs w:val="18"/>
              </w:rPr>
            </w:pPr>
            <w:r w:rsidRPr="002D40E7">
              <w:rPr>
                <w:rFonts w:ascii="Arial" w:eastAsia="Arial" w:hAnsi="Arial" w:cs="Arial"/>
                <w:sz w:val="18"/>
                <w:szCs w:val="18"/>
              </w:rPr>
              <w:t>Στόχοι του μαθήματος</w:t>
            </w:r>
          </w:p>
        </w:tc>
        <w:tc>
          <w:tcPr>
            <w:tcW w:w="4961" w:type="dxa"/>
            <w:tcBorders>
              <w:top w:val="single" w:sz="4" w:space="0" w:color="000000"/>
              <w:left w:val="single" w:sz="4" w:space="0" w:color="000000"/>
              <w:bottom w:val="single" w:sz="4" w:space="0" w:color="000000"/>
              <w:right w:val="single" w:sz="4" w:space="0" w:color="000000"/>
            </w:tcBorders>
          </w:tcPr>
          <w:p w:rsidR="00726314" w:rsidRPr="00CE5E18" w:rsidRDefault="00726314" w:rsidP="003C1906">
            <w:pPr>
              <w:tabs>
                <w:tab w:val="left" w:pos="284"/>
                <w:tab w:val="left" w:pos="2268"/>
                <w:tab w:val="left" w:pos="2552"/>
              </w:tabs>
              <w:spacing w:before="20" w:after="20" w:line="240" w:lineRule="auto"/>
              <w:ind w:left="0" w:right="0"/>
              <w:rPr>
                <w:rFonts w:ascii="Arial" w:eastAsia="Arial" w:hAnsi="Arial" w:cs="Arial"/>
                <w:color w:val="000000"/>
                <w:spacing w:val="2"/>
                <w:sz w:val="18"/>
                <w:szCs w:val="18"/>
              </w:rPr>
            </w:pPr>
            <w:r w:rsidRPr="00CE5E18">
              <w:rPr>
                <w:rFonts w:ascii="Arial" w:eastAsia="Arial" w:hAnsi="Arial" w:cs="Arial"/>
                <w:color w:val="000000"/>
                <w:spacing w:val="2"/>
                <w:sz w:val="18"/>
                <w:szCs w:val="18"/>
              </w:rPr>
              <w:t xml:space="preserve">Στο μάθημα εξετάζονται οι θεωρητικές και τεχνολογικές θεμελιώσεις του πεδίου της μεικτής πραγματικότητας και εξετάζονται ειδικότερα οι ιδιαίτερες παράμετροι με βάση τις οποίες σχεδιάζονται και υλοποιούνται συστήματα εικονικής και επαυξημένης πραγματικότητας, μέσω της επίτευξης αυθεντικής τρισδιάστατης οπτικοακουστικής αναπαράστασης και μείξης μεταξύ του πραγματικού και του εικονικού. Περαιτέρω, αναλύονται οι τεχνικές διάδρασης μεταξύ του χρήστη και των συστημάτων αυτών και δίνεται ιδιαίτερη έμφαση στις εφαρμογές τους στο πεδίο των σύγχρονων ψηφιακών τεχνών και στον τομέα της ανάπτυξης εφαρμογών λογισμικού σε σταθερά και φορητά υπολογιστικά περιβάλλοντα. </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268"/>
                <w:tab w:val="left" w:pos="2552"/>
              </w:tabs>
              <w:spacing w:before="20" w:after="20" w:line="240" w:lineRule="auto"/>
              <w:ind w:left="0" w:right="0"/>
              <w:jc w:val="left"/>
              <w:rPr>
                <w:rFonts w:ascii="Arial" w:eastAsia="Arial" w:hAnsi="Arial" w:cs="Arial"/>
                <w:sz w:val="18"/>
                <w:szCs w:val="18"/>
              </w:rPr>
            </w:pPr>
            <w:r w:rsidRPr="002D40E7">
              <w:rPr>
                <w:rFonts w:ascii="Arial" w:eastAsia="Arial" w:hAnsi="Arial" w:cs="Arial"/>
                <w:sz w:val="18"/>
                <w:szCs w:val="18"/>
              </w:rPr>
              <w:t>Επιδιωκόμενα αποτελέσματα</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20" w:after="20" w:line="240" w:lineRule="auto"/>
              <w:ind w:left="0" w:right="0"/>
              <w:rPr>
                <w:rFonts w:ascii="Arial" w:eastAsia="Arial" w:hAnsi="Arial" w:cs="Arial"/>
                <w:color w:val="000000"/>
                <w:sz w:val="18"/>
                <w:szCs w:val="18"/>
              </w:rPr>
            </w:pPr>
            <w:r w:rsidRPr="002D40E7">
              <w:rPr>
                <w:rFonts w:ascii="Arial" w:eastAsia="Arial" w:hAnsi="Arial" w:cs="Arial"/>
                <w:color w:val="000000"/>
                <w:sz w:val="18"/>
                <w:szCs w:val="18"/>
              </w:rPr>
              <w:t>Με την επιτυχή ολοκλήρωση της παρακολούθησης του μαθήματος οι φοιτητές θα είναι σε θέση:</w:t>
            </w:r>
          </w:p>
          <w:p w:rsidR="00726314" w:rsidRPr="002D40E7" w:rsidRDefault="00726314" w:rsidP="00B51C91">
            <w:pPr>
              <w:pStyle w:val="afb"/>
              <w:numPr>
                <w:ilvl w:val="0"/>
                <w:numId w:val="73"/>
              </w:numPr>
              <w:tabs>
                <w:tab w:val="left" w:pos="2268"/>
                <w:tab w:val="left" w:pos="2552"/>
              </w:tabs>
              <w:spacing w:before="20" w:after="20" w:line="240" w:lineRule="auto"/>
              <w:ind w:left="175" w:right="0" w:hanging="175"/>
              <w:contextualSpacing w:val="0"/>
              <w:rPr>
                <w:rFonts w:ascii="Arial" w:eastAsia="Arial" w:hAnsi="Arial" w:cs="Arial"/>
                <w:color w:val="000000"/>
                <w:sz w:val="18"/>
                <w:szCs w:val="18"/>
              </w:rPr>
            </w:pPr>
            <w:r w:rsidRPr="002D40E7">
              <w:rPr>
                <w:rFonts w:ascii="Arial" w:eastAsia="Arial" w:hAnsi="Arial" w:cs="Arial"/>
                <w:color w:val="000000"/>
                <w:sz w:val="18"/>
                <w:szCs w:val="18"/>
              </w:rPr>
              <w:t>να κατανοούν τη θεωρία αντίληψης και διάδρασης των χρηστών στα περιβάλλοντα εικονικής-επαυξημένης πραγματικότητας,</w:t>
            </w:r>
          </w:p>
          <w:p w:rsidR="00726314" w:rsidRPr="002D40E7" w:rsidRDefault="00726314" w:rsidP="00B51C91">
            <w:pPr>
              <w:pStyle w:val="afb"/>
              <w:numPr>
                <w:ilvl w:val="0"/>
                <w:numId w:val="73"/>
              </w:numPr>
              <w:tabs>
                <w:tab w:val="left" w:pos="2268"/>
                <w:tab w:val="left" w:pos="2552"/>
              </w:tabs>
              <w:spacing w:before="20" w:after="20" w:line="240" w:lineRule="auto"/>
              <w:ind w:left="175" w:right="0" w:hanging="175"/>
              <w:contextualSpacing w:val="0"/>
              <w:rPr>
                <w:rFonts w:ascii="Arial" w:eastAsia="Arial" w:hAnsi="Arial" w:cs="Arial"/>
                <w:color w:val="000000"/>
                <w:sz w:val="18"/>
                <w:szCs w:val="18"/>
              </w:rPr>
            </w:pPr>
            <w:r w:rsidRPr="002D40E7">
              <w:rPr>
                <w:rFonts w:ascii="Arial" w:eastAsia="Arial" w:hAnsi="Arial" w:cs="Arial"/>
                <w:color w:val="000000"/>
                <w:sz w:val="18"/>
                <w:szCs w:val="18"/>
              </w:rPr>
              <w:t>να σχεδιάσουν μεθόδους διάδρασης και απεικόνισης,</w:t>
            </w:r>
          </w:p>
          <w:p w:rsidR="00726314" w:rsidRPr="002D40E7" w:rsidRDefault="00726314" w:rsidP="00B51C91">
            <w:pPr>
              <w:pStyle w:val="afb"/>
              <w:numPr>
                <w:ilvl w:val="0"/>
                <w:numId w:val="73"/>
              </w:numPr>
              <w:tabs>
                <w:tab w:val="left" w:pos="2268"/>
                <w:tab w:val="left" w:pos="2552"/>
              </w:tabs>
              <w:spacing w:before="20" w:after="20" w:line="240" w:lineRule="auto"/>
              <w:ind w:left="175" w:right="0" w:hanging="175"/>
              <w:contextualSpacing w:val="0"/>
              <w:rPr>
                <w:rFonts w:ascii="Arial" w:eastAsia="Arial" w:hAnsi="Arial" w:cs="Arial"/>
                <w:color w:val="000000"/>
                <w:sz w:val="18"/>
                <w:szCs w:val="18"/>
              </w:rPr>
            </w:pPr>
            <w:r w:rsidRPr="002D40E7">
              <w:rPr>
                <w:rFonts w:ascii="Arial" w:eastAsia="Arial" w:hAnsi="Arial" w:cs="Arial"/>
                <w:color w:val="000000"/>
                <w:sz w:val="18"/>
                <w:szCs w:val="18"/>
              </w:rPr>
              <w:t>να κάνουν χρήση των υφιστάμενων τεχνολογιών και μεθοδολογιών,</w:t>
            </w:r>
          </w:p>
          <w:p w:rsidR="00726314" w:rsidRPr="002D40E7" w:rsidRDefault="00726314" w:rsidP="00B51C91">
            <w:pPr>
              <w:pStyle w:val="afb"/>
              <w:numPr>
                <w:ilvl w:val="0"/>
                <w:numId w:val="73"/>
              </w:numPr>
              <w:tabs>
                <w:tab w:val="left" w:pos="2268"/>
                <w:tab w:val="left" w:pos="2552"/>
              </w:tabs>
              <w:spacing w:before="20" w:after="20" w:line="240" w:lineRule="auto"/>
              <w:ind w:left="175" w:right="0" w:hanging="175"/>
              <w:contextualSpacing w:val="0"/>
              <w:rPr>
                <w:rFonts w:ascii="Arial" w:eastAsia="Arial" w:hAnsi="Arial" w:cs="Arial"/>
                <w:color w:val="000000"/>
                <w:sz w:val="18"/>
                <w:szCs w:val="18"/>
              </w:rPr>
            </w:pPr>
            <w:r w:rsidRPr="002D40E7">
              <w:rPr>
                <w:rFonts w:ascii="Arial" w:eastAsia="Arial" w:hAnsi="Arial" w:cs="Arial"/>
                <w:color w:val="000000"/>
                <w:sz w:val="18"/>
                <w:szCs w:val="18"/>
              </w:rPr>
              <w:t>να αναπτύσσουν και να ενσωματώνουν περιεχόμενο στα περιβάλλοντα αυτά,</w:t>
            </w:r>
          </w:p>
          <w:p w:rsidR="00726314" w:rsidRPr="002D40E7" w:rsidRDefault="00726314" w:rsidP="00B51C91">
            <w:pPr>
              <w:pStyle w:val="afb"/>
              <w:numPr>
                <w:ilvl w:val="0"/>
                <w:numId w:val="73"/>
              </w:numPr>
              <w:tabs>
                <w:tab w:val="left" w:pos="2268"/>
                <w:tab w:val="left" w:pos="2552"/>
              </w:tabs>
              <w:spacing w:before="20" w:after="20" w:line="240" w:lineRule="auto"/>
              <w:ind w:left="175" w:right="0" w:hanging="175"/>
              <w:contextualSpacing w:val="0"/>
              <w:rPr>
                <w:rFonts w:ascii="Arial" w:eastAsia="Arial" w:hAnsi="Arial" w:cs="Arial"/>
                <w:color w:val="000000"/>
                <w:sz w:val="18"/>
                <w:szCs w:val="18"/>
              </w:rPr>
            </w:pPr>
            <w:r w:rsidRPr="002D40E7">
              <w:rPr>
                <w:rFonts w:ascii="Arial" w:eastAsia="Arial" w:hAnsi="Arial" w:cs="Arial"/>
                <w:color w:val="000000"/>
                <w:sz w:val="18"/>
                <w:szCs w:val="18"/>
              </w:rPr>
              <w:lastRenderedPageBreak/>
              <w:t>να σχεδιάζουν και να υλοποιούν περιβάλλοντα εικονικής-επαυξημένης πραγματικότητας και να τα εφαρμόζουν για την εξυπηρέτηση συγκεκριμένων σκοπών (εκπαίδευση, τέχνες, ψυχαγωγία κ.α.)</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20" w:after="20" w:line="240" w:lineRule="auto"/>
              <w:ind w:left="284" w:right="0" w:hanging="284"/>
              <w:jc w:val="left"/>
              <w:rPr>
                <w:rFonts w:ascii="Arial" w:eastAsia="Arial" w:hAnsi="Arial" w:cs="Arial"/>
                <w:sz w:val="18"/>
                <w:szCs w:val="18"/>
              </w:rPr>
            </w:pPr>
            <w:r w:rsidRPr="002D40E7">
              <w:rPr>
                <w:rFonts w:ascii="Arial" w:eastAsia="Arial" w:hAnsi="Arial" w:cs="Arial"/>
                <w:sz w:val="18"/>
                <w:szCs w:val="18"/>
              </w:rPr>
              <w:lastRenderedPageBreak/>
              <w:t>Συγγράμματα</w:t>
            </w:r>
          </w:p>
          <w:p w:rsidR="00726314" w:rsidRPr="002D40E7" w:rsidRDefault="00726314" w:rsidP="003C1906">
            <w:pPr>
              <w:tabs>
                <w:tab w:val="left" w:pos="284"/>
                <w:tab w:val="left" w:pos="2268"/>
                <w:tab w:val="left" w:pos="2552"/>
              </w:tabs>
              <w:spacing w:before="20" w:after="20" w:line="240" w:lineRule="auto"/>
              <w:ind w:left="284" w:right="0" w:hanging="284"/>
              <w:jc w:val="left"/>
              <w:rPr>
                <w:rFonts w:ascii="Arial" w:eastAsia="Arial" w:hAnsi="Arial" w:cs="Arial"/>
                <w:sz w:val="18"/>
                <w:szCs w:val="18"/>
              </w:rPr>
            </w:pPr>
          </w:p>
        </w:tc>
        <w:tc>
          <w:tcPr>
            <w:tcW w:w="4961" w:type="dxa"/>
            <w:tcBorders>
              <w:top w:val="single" w:sz="4" w:space="0" w:color="000000"/>
              <w:left w:val="single" w:sz="4" w:space="0" w:color="000000"/>
              <w:bottom w:val="single" w:sz="4" w:space="0" w:color="000000"/>
              <w:right w:val="single" w:sz="4" w:space="0" w:color="000000"/>
            </w:tcBorders>
          </w:tcPr>
          <w:p w:rsidR="00726314" w:rsidRPr="001F2790" w:rsidRDefault="00726314" w:rsidP="00B51C91">
            <w:pPr>
              <w:pStyle w:val="afb"/>
              <w:numPr>
                <w:ilvl w:val="0"/>
                <w:numId w:val="193"/>
              </w:numPr>
              <w:tabs>
                <w:tab w:val="left" w:pos="2268"/>
                <w:tab w:val="left" w:pos="2552"/>
              </w:tabs>
              <w:spacing w:before="20" w:after="20" w:line="240" w:lineRule="auto"/>
              <w:ind w:left="175" w:right="0" w:hanging="142"/>
              <w:contextualSpacing w:val="0"/>
              <w:rPr>
                <w:rFonts w:ascii="Arial" w:eastAsia="Arial" w:hAnsi="Arial" w:cs="Arial"/>
                <w:b/>
                <w:sz w:val="18"/>
                <w:szCs w:val="18"/>
              </w:rPr>
            </w:pPr>
            <w:r w:rsidRPr="001F2790">
              <w:rPr>
                <w:rFonts w:ascii="Arial" w:eastAsia="Arial" w:hAnsi="Arial" w:cs="Arial"/>
                <w:b/>
                <w:sz w:val="18"/>
                <w:szCs w:val="18"/>
              </w:rPr>
              <w:t>Βιβλίο: “</w:t>
            </w:r>
            <w:r w:rsidRPr="001F2790">
              <w:rPr>
                <w:rFonts w:ascii="Arial" w:eastAsia="Arial" w:hAnsi="Arial" w:cs="Arial"/>
                <w:bCs/>
                <w:sz w:val="18"/>
                <w:szCs w:val="18"/>
              </w:rPr>
              <w:t>Εικονικοί κόσμοι”, 2015,</w:t>
            </w:r>
            <w:r w:rsidRPr="001F2790">
              <w:rPr>
                <w:rFonts w:ascii="Arial" w:eastAsia="Arial" w:hAnsi="Arial" w:cs="Arial"/>
                <w:b/>
                <w:sz w:val="18"/>
                <w:szCs w:val="18"/>
              </w:rPr>
              <w:t xml:space="preserve"> </w:t>
            </w:r>
            <w:r w:rsidRPr="001F2790">
              <w:rPr>
                <w:rFonts w:ascii="Arial" w:eastAsia="Arial" w:hAnsi="Arial" w:cs="Arial"/>
                <w:bCs/>
                <w:sz w:val="18"/>
                <w:szCs w:val="18"/>
              </w:rPr>
              <w:t>Βοσινάκης, ISBN: 9789606032264</w:t>
            </w:r>
          </w:p>
          <w:p w:rsidR="00726314" w:rsidRPr="001F2790" w:rsidRDefault="00726314" w:rsidP="00B51C91">
            <w:pPr>
              <w:pStyle w:val="afb"/>
              <w:numPr>
                <w:ilvl w:val="0"/>
                <w:numId w:val="193"/>
              </w:numPr>
              <w:tabs>
                <w:tab w:val="left" w:pos="2268"/>
                <w:tab w:val="left" w:pos="2552"/>
              </w:tabs>
              <w:spacing w:before="20" w:after="20" w:line="240" w:lineRule="auto"/>
              <w:ind w:left="175" w:right="0" w:hanging="142"/>
              <w:contextualSpacing w:val="0"/>
              <w:rPr>
                <w:rFonts w:ascii="Arial" w:eastAsia="Arial" w:hAnsi="Arial" w:cs="Arial"/>
                <w:bCs/>
                <w:sz w:val="18"/>
                <w:szCs w:val="18"/>
              </w:rPr>
            </w:pPr>
            <w:r w:rsidRPr="001F2790">
              <w:rPr>
                <w:rFonts w:ascii="Arial" w:eastAsia="Arial" w:hAnsi="Arial" w:cs="Arial"/>
                <w:b/>
                <w:sz w:val="18"/>
                <w:szCs w:val="18"/>
              </w:rPr>
              <w:t>Βιβλίο: “</w:t>
            </w:r>
            <w:r w:rsidRPr="001F2790">
              <w:rPr>
                <w:rFonts w:ascii="Arial" w:eastAsia="Arial" w:hAnsi="Arial" w:cs="Arial"/>
                <w:bCs/>
                <w:sz w:val="18"/>
                <w:szCs w:val="18"/>
              </w:rPr>
              <w:t>Γραφικά και εικονική πραγματικότητα”, 2015,</w:t>
            </w:r>
            <w:r w:rsidRPr="001F2790">
              <w:rPr>
                <w:rFonts w:ascii="Arial" w:eastAsia="Arial" w:hAnsi="Arial" w:cs="Arial"/>
                <w:b/>
                <w:sz w:val="18"/>
                <w:szCs w:val="18"/>
              </w:rPr>
              <w:t xml:space="preserve"> </w:t>
            </w:r>
            <w:r w:rsidRPr="001F2790">
              <w:rPr>
                <w:rFonts w:ascii="Arial" w:eastAsia="Arial" w:hAnsi="Arial" w:cs="Arial"/>
                <w:bCs/>
                <w:sz w:val="18"/>
                <w:szCs w:val="18"/>
              </w:rPr>
              <w:t>Μουστάκας, Παλιόκας, Τζοβάρας, Τσακίρης, ISBN‎: ‎9789606032554.</w:t>
            </w:r>
          </w:p>
          <w:p w:rsidR="00726314" w:rsidRPr="001F2790" w:rsidRDefault="00726314" w:rsidP="00B51C91">
            <w:pPr>
              <w:pStyle w:val="afb"/>
              <w:numPr>
                <w:ilvl w:val="0"/>
                <w:numId w:val="193"/>
              </w:numPr>
              <w:tabs>
                <w:tab w:val="left" w:pos="2268"/>
                <w:tab w:val="left" w:pos="2552"/>
              </w:tabs>
              <w:spacing w:before="20" w:after="20" w:line="240" w:lineRule="auto"/>
              <w:ind w:left="175" w:right="0" w:hanging="142"/>
              <w:contextualSpacing w:val="0"/>
              <w:rPr>
                <w:rFonts w:ascii="Arial" w:eastAsia="Arial" w:hAnsi="Arial" w:cs="Arial"/>
                <w:b/>
                <w:spacing w:val="-3"/>
                <w:sz w:val="18"/>
                <w:szCs w:val="18"/>
              </w:rPr>
            </w:pPr>
            <w:r w:rsidRPr="001F2790">
              <w:rPr>
                <w:rFonts w:ascii="Arial" w:eastAsia="Arial" w:hAnsi="Arial" w:cs="Arial"/>
                <w:b/>
                <w:spacing w:val="-3"/>
                <w:sz w:val="18"/>
                <w:szCs w:val="18"/>
              </w:rPr>
              <w:t>Βιβλίο: “</w:t>
            </w:r>
            <w:r w:rsidRPr="001F2790">
              <w:rPr>
                <w:rFonts w:ascii="Arial" w:eastAsia="Arial" w:hAnsi="Arial" w:cs="Arial"/>
                <w:bCs/>
                <w:spacing w:val="-3"/>
                <w:sz w:val="18"/>
                <w:szCs w:val="18"/>
              </w:rPr>
              <w:t>Ανάπτυξη συστημάτων εικονικής πραγματικότητας”, 2015,</w:t>
            </w:r>
            <w:r w:rsidRPr="001F2790">
              <w:rPr>
                <w:rFonts w:ascii="Arial" w:eastAsia="Arial" w:hAnsi="Arial" w:cs="Arial"/>
                <w:b/>
                <w:spacing w:val="-3"/>
                <w:sz w:val="18"/>
                <w:szCs w:val="18"/>
              </w:rPr>
              <w:t xml:space="preserve"> </w:t>
            </w:r>
            <w:r w:rsidRPr="001F2790">
              <w:rPr>
                <w:rFonts w:ascii="Arial" w:eastAsia="Arial" w:hAnsi="Arial" w:cs="Arial"/>
                <w:bCs/>
                <w:spacing w:val="-3"/>
                <w:sz w:val="18"/>
                <w:szCs w:val="18"/>
              </w:rPr>
              <w:t>Λέπουρας, Αντωνίου, Πλατής, Χαρίτος, ISBN‎: ‎9789606033827</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284" w:right="0" w:hanging="284"/>
              <w:jc w:val="left"/>
              <w:rPr>
                <w:rFonts w:ascii="Arial" w:eastAsia="Arial" w:hAnsi="Arial" w:cs="Arial"/>
                <w:sz w:val="18"/>
                <w:szCs w:val="18"/>
              </w:rPr>
            </w:pPr>
            <w:r w:rsidRPr="002D40E7">
              <w:rPr>
                <w:rFonts w:ascii="Arial" w:eastAsia="Arial" w:hAnsi="Arial" w:cs="Arial"/>
                <w:sz w:val="18"/>
                <w:szCs w:val="18"/>
              </w:rPr>
              <w:t>Μέθοδοι διδασκαλίας</w:t>
            </w:r>
          </w:p>
        </w:tc>
        <w:tc>
          <w:tcPr>
            <w:tcW w:w="4961" w:type="dxa"/>
            <w:tcBorders>
              <w:top w:val="single" w:sz="4" w:space="0" w:color="000000"/>
              <w:left w:val="single" w:sz="4" w:space="0" w:color="000000"/>
              <w:bottom w:val="single" w:sz="4" w:space="0" w:color="000000"/>
              <w:right w:val="single" w:sz="4" w:space="0" w:color="000000"/>
            </w:tcBorders>
          </w:tcPr>
          <w:p w:rsidR="00726314" w:rsidRPr="00A0733D" w:rsidRDefault="00726314" w:rsidP="00B51C91">
            <w:pPr>
              <w:pStyle w:val="afb"/>
              <w:numPr>
                <w:ilvl w:val="0"/>
                <w:numId w:val="249"/>
              </w:numPr>
              <w:tabs>
                <w:tab w:val="left" w:pos="284"/>
                <w:tab w:val="left" w:pos="2268"/>
                <w:tab w:val="left" w:pos="2552"/>
              </w:tabs>
              <w:spacing w:line="240" w:lineRule="auto"/>
              <w:ind w:left="318" w:right="0" w:hanging="284"/>
              <w:rPr>
                <w:rFonts w:ascii="Arial" w:eastAsia="Arial" w:hAnsi="Arial" w:cs="Arial"/>
                <w:color w:val="000000"/>
                <w:sz w:val="18"/>
                <w:szCs w:val="18"/>
              </w:rPr>
            </w:pPr>
            <w:r w:rsidRPr="00A0733D">
              <w:rPr>
                <w:rFonts w:ascii="Arial" w:eastAsia="Arial" w:hAnsi="Arial" w:cs="Arial"/>
                <w:color w:val="000000"/>
                <w:sz w:val="18"/>
                <w:szCs w:val="18"/>
              </w:rPr>
              <w:t>Εβδομαδιαίες διαλέξεις στην τάξη, εναλλακτικά χρήση ασύγχρονης τηλεκπαίδευσης με streaming βιντεοσκοπημένων διαλέξεων.</w:t>
            </w:r>
          </w:p>
          <w:p w:rsidR="00726314" w:rsidRPr="00A0733D" w:rsidRDefault="00726314" w:rsidP="00B51C91">
            <w:pPr>
              <w:pStyle w:val="afb"/>
              <w:numPr>
                <w:ilvl w:val="0"/>
                <w:numId w:val="249"/>
              </w:numPr>
              <w:tabs>
                <w:tab w:val="left" w:pos="284"/>
                <w:tab w:val="left" w:pos="2268"/>
                <w:tab w:val="left" w:pos="2552"/>
              </w:tabs>
              <w:spacing w:line="240" w:lineRule="auto"/>
              <w:ind w:left="318" w:right="0" w:hanging="284"/>
              <w:rPr>
                <w:rFonts w:ascii="Arial" w:hAnsi="Arial" w:cs="Arial"/>
                <w:iCs/>
                <w:color w:val="002060"/>
              </w:rPr>
            </w:pPr>
            <w:r w:rsidRPr="00A0733D">
              <w:rPr>
                <w:rFonts w:ascii="Arial" w:hAnsi="Arial" w:cs="Arial"/>
                <w:sz w:val="18"/>
                <w:szCs w:val="18"/>
              </w:rPr>
              <w:t xml:space="preserve">Χρήση Τ.Π.Ε. στη </w:t>
            </w:r>
            <w:r w:rsidRPr="00587FB8">
              <w:rPr>
                <w:rFonts w:ascii="Arial" w:eastAsia="Arial" w:hAnsi="Arial" w:cs="Arial"/>
                <w:color w:val="000000"/>
                <w:sz w:val="18"/>
                <w:szCs w:val="18"/>
              </w:rPr>
              <w:t>Διδασκαλία</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284" w:right="0" w:hanging="284"/>
              <w:jc w:val="left"/>
              <w:rPr>
                <w:rFonts w:ascii="Arial" w:eastAsia="Arial" w:hAnsi="Arial" w:cs="Arial"/>
                <w:color w:val="000000"/>
                <w:sz w:val="18"/>
                <w:szCs w:val="18"/>
              </w:rPr>
            </w:pPr>
            <w:r w:rsidRPr="002D40E7">
              <w:rPr>
                <w:rFonts w:ascii="Arial" w:eastAsia="Arial" w:hAnsi="Arial" w:cs="Arial"/>
                <w:color w:val="000000"/>
                <w:sz w:val="18"/>
                <w:szCs w:val="18"/>
              </w:rPr>
              <w:t>Κριτήρια αξιολόγησης</w:t>
            </w:r>
          </w:p>
        </w:tc>
        <w:tc>
          <w:tcPr>
            <w:tcW w:w="4961" w:type="dxa"/>
            <w:tcBorders>
              <w:top w:val="single" w:sz="4" w:space="0" w:color="000000"/>
              <w:left w:val="single" w:sz="4" w:space="0" w:color="000000"/>
              <w:bottom w:val="single" w:sz="4" w:space="0" w:color="000000"/>
              <w:right w:val="single" w:sz="4" w:space="0" w:color="000000"/>
            </w:tcBorders>
          </w:tcPr>
          <w:p w:rsidR="00726314" w:rsidRPr="00A0733D" w:rsidRDefault="00726314" w:rsidP="00B51C91">
            <w:pPr>
              <w:pStyle w:val="afb"/>
              <w:numPr>
                <w:ilvl w:val="0"/>
                <w:numId w:val="250"/>
              </w:numPr>
              <w:tabs>
                <w:tab w:val="left" w:pos="284"/>
                <w:tab w:val="left" w:pos="2268"/>
                <w:tab w:val="left" w:pos="2552"/>
              </w:tabs>
              <w:spacing w:line="240" w:lineRule="auto"/>
              <w:ind w:left="317" w:right="0" w:hanging="283"/>
              <w:rPr>
                <w:rFonts w:ascii="Arial" w:eastAsia="Arial" w:hAnsi="Arial" w:cs="Arial"/>
                <w:color w:val="000000"/>
                <w:sz w:val="18"/>
                <w:szCs w:val="18"/>
              </w:rPr>
            </w:pPr>
            <w:r w:rsidRPr="00A0733D">
              <w:rPr>
                <w:rFonts w:ascii="Arial" w:eastAsia="Arial" w:hAnsi="Arial" w:cs="Arial"/>
                <w:color w:val="000000"/>
                <w:sz w:val="18"/>
                <w:szCs w:val="18"/>
              </w:rPr>
              <w:t>Τελική γραπτή εξέταση με ερωτήματα για επίλυση προβλημάτων και ασκήσεων.</w:t>
            </w:r>
          </w:p>
          <w:p w:rsidR="00726314" w:rsidRPr="00A0733D" w:rsidRDefault="00726314" w:rsidP="00B51C91">
            <w:pPr>
              <w:pStyle w:val="afb"/>
              <w:numPr>
                <w:ilvl w:val="0"/>
                <w:numId w:val="250"/>
              </w:numPr>
              <w:tabs>
                <w:tab w:val="left" w:pos="284"/>
                <w:tab w:val="left" w:pos="2268"/>
                <w:tab w:val="left" w:pos="2552"/>
              </w:tabs>
              <w:spacing w:line="240" w:lineRule="auto"/>
              <w:ind w:left="317" w:right="0" w:hanging="283"/>
              <w:rPr>
                <w:rFonts w:ascii="Arial" w:hAnsi="Arial" w:cs="Arial"/>
                <w:color w:val="002060"/>
              </w:rPr>
            </w:pPr>
            <w:r w:rsidRPr="00A0733D">
              <w:rPr>
                <w:rFonts w:ascii="Arial" w:eastAsia="Arial" w:hAnsi="Arial" w:cs="Arial"/>
                <w:color w:val="000000"/>
                <w:sz w:val="18"/>
                <w:szCs w:val="18"/>
              </w:rPr>
              <w:t>Σχεδίαση, παρουσίαση, ανάπτυξη εφαρμογής μικτής πραγματικότητας.</w:t>
            </w:r>
          </w:p>
          <w:p w:rsidR="00726314" w:rsidRPr="002D40E7" w:rsidRDefault="00726314" w:rsidP="00A0733D">
            <w:pPr>
              <w:tabs>
                <w:tab w:val="left" w:pos="284"/>
                <w:tab w:val="left" w:pos="2268"/>
                <w:tab w:val="left" w:pos="2552"/>
              </w:tabs>
              <w:spacing w:line="240" w:lineRule="auto"/>
              <w:ind w:left="0" w:right="0"/>
              <w:rPr>
                <w:rFonts w:ascii="Arial" w:eastAsia="Arial" w:hAnsi="Arial" w:cs="Arial"/>
                <w:sz w:val="18"/>
                <w:szCs w:val="18"/>
              </w:rPr>
            </w:pPr>
            <w:r w:rsidRPr="002D40E7">
              <w:rPr>
                <w:rFonts w:ascii="Arial" w:eastAsia="Arial" w:hAnsi="Arial" w:cs="Arial"/>
                <w:color w:val="000000"/>
                <w:sz w:val="18"/>
                <w:szCs w:val="18"/>
              </w:rPr>
              <w:t>Η ακριβής διαδικασία αξιολόγησης περιγράφεται στην ιστοθεσία του μαθήματος.</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284" w:right="0" w:hanging="284"/>
              <w:jc w:val="left"/>
              <w:rPr>
                <w:rFonts w:ascii="Arial" w:eastAsia="Arial" w:hAnsi="Arial" w:cs="Arial"/>
                <w:sz w:val="18"/>
                <w:szCs w:val="18"/>
              </w:rPr>
            </w:pPr>
            <w:r w:rsidRPr="002D40E7">
              <w:rPr>
                <w:rFonts w:ascii="Arial" w:eastAsia="Arial" w:hAnsi="Arial" w:cs="Arial"/>
                <w:sz w:val="18"/>
                <w:szCs w:val="18"/>
              </w:rPr>
              <w:t>Ιστοσελίδα του μαθήματος:</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60" w:after="60" w:line="240" w:lineRule="auto"/>
              <w:ind w:left="0" w:right="0"/>
              <w:rPr>
                <w:rFonts w:ascii="Arial" w:eastAsia="Arial" w:hAnsi="Arial" w:cs="Arial"/>
                <w:sz w:val="18"/>
                <w:szCs w:val="18"/>
              </w:rPr>
            </w:pPr>
            <w:r w:rsidRPr="002D40E7">
              <w:rPr>
                <w:rFonts w:ascii="Arial" w:eastAsia="Arial" w:hAnsi="Arial" w:cs="Arial"/>
                <w:sz w:val="18"/>
                <w:szCs w:val="18"/>
              </w:rPr>
              <w:t>---</w:t>
            </w:r>
          </w:p>
        </w:tc>
      </w:tr>
    </w:tbl>
    <w:p w:rsidR="00726314" w:rsidRPr="00CE5E18" w:rsidRDefault="00726314" w:rsidP="00A0733D">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4961"/>
      </w:tblGrid>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D9D9D9"/>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b/>
                <w:sz w:val="18"/>
                <w:szCs w:val="18"/>
              </w:rPr>
            </w:pPr>
            <w:r w:rsidRPr="002D40E7">
              <w:rPr>
                <w:rFonts w:ascii="Arial" w:eastAsia="Arial" w:hAnsi="Arial" w:cs="Arial"/>
                <w:b/>
                <w:sz w:val="18"/>
                <w:szCs w:val="18"/>
              </w:rPr>
              <w:t>Μάθημα</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60" w:after="60" w:line="240" w:lineRule="auto"/>
              <w:ind w:left="0" w:right="0"/>
              <w:jc w:val="left"/>
              <w:rPr>
                <w:rFonts w:ascii="Arial" w:eastAsia="Arial" w:hAnsi="Arial" w:cs="Arial"/>
                <w:b/>
                <w:color w:val="000000"/>
                <w:sz w:val="18"/>
                <w:szCs w:val="18"/>
              </w:rPr>
            </w:pPr>
            <w:r w:rsidRPr="0038207C">
              <w:rPr>
                <w:rFonts w:ascii="Arial" w:hAnsi="Arial" w:cs="Arial"/>
                <w:b/>
                <w:bCs/>
                <w:sz w:val="18"/>
                <w:szCs w:val="18"/>
              </w:rPr>
              <w:t>Προηγμένες Μέθοδοι 3Δ Γραφικών</w:t>
            </w:r>
            <w:r w:rsidRPr="002D40E7">
              <w:rPr>
                <w:rFonts w:ascii="Arial" w:eastAsia="Arial" w:hAnsi="Arial" w:cs="Arial"/>
                <w:b/>
                <w:color w:val="000000"/>
                <w:sz w:val="18"/>
                <w:szCs w:val="18"/>
              </w:rPr>
              <w:t xml:space="preserve"> (ΜΥΕ052)</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sz w:val="18"/>
                <w:szCs w:val="18"/>
              </w:rPr>
            </w:pPr>
            <w:r w:rsidRPr="002D40E7">
              <w:rPr>
                <w:rFonts w:ascii="Arial" w:eastAsia="Arial" w:hAnsi="Arial" w:cs="Arial"/>
                <w:sz w:val="18"/>
                <w:szCs w:val="18"/>
              </w:rPr>
              <w:t xml:space="preserve">Περιγραφή μαθήματος </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587FB8">
            <w:pPr>
              <w:tabs>
                <w:tab w:val="left" w:pos="2268"/>
                <w:tab w:val="left" w:pos="2552"/>
              </w:tabs>
              <w:spacing w:line="240" w:lineRule="auto"/>
              <w:ind w:left="0" w:right="0"/>
              <w:rPr>
                <w:rFonts w:ascii="Arial" w:eastAsia="Arial" w:hAnsi="Arial" w:cs="Arial"/>
                <w:color w:val="000000"/>
                <w:sz w:val="18"/>
                <w:szCs w:val="18"/>
              </w:rPr>
            </w:pPr>
            <w:r w:rsidRPr="00587FB8">
              <w:rPr>
                <w:rFonts w:ascii="Arial" w:eastAsia="Arial" w:hAnsi="Arial" w:cs="Arial"/>
                <w:color w:val="000000"/>
                <w:sz w:val="18"/>
                <w:szCs w:val="18"/>
              </w:rPr>
              <w:t>Ε</w:t>
            </w:r>
            <w:r w:rsidR="00587FB8">
              <w:rPr>
                <w:rFonts w:ascii="Arial" w:eastAsia="Arial" w:hAnsi="Arial" w:cs="Arial"/>
                <w:color w:val="000000"/>
                <w:sz w:val="18"/>
                <w:szCs w:val="18"/>
              </w:rPr>
              <w:t>ισαγωγή στα γραφικά υπολογιστών</w:t>
            </w:r>
            <w:r w:rsidR="00587FB8" w:rsidRPr="00587FB8">
              <w:rPr>
                <w:rFonts w:ascii="Arial" w:eastAsia="Arial" w:hAnsi="Arial" w:cs="Arial"/>
                <w:color w:val="000000"/>
                <w:sz w:val="18"/>
                <w:szCs w:val="18"/>
              </w:rPr>
              <w:t xml:space="preserve">. </w:t>
            </w:r>
            <w:r w:rsidRPr="002D40E7">
              <w:rPr>
                <w:rFonts w:ascii="Arial" w:eastAsia="Arial" w:hAnsi="Arial" w:cs="Arial"/>
                <w:color w:val="000000"/>
                <w:sz w:val="18"/>
                <w:szCs w:val="18"/>
              </w:rPr>
              <w:t>Υλικό Γραφικών σε διάφορες συσκευές.</w:t>
            </w:r>
            <w:r w:rsidR="00587FB8" w:rsidRPr="00587FB8">
              <w:rPr>
                <w:rFonts w:ascii="Arial" w:eastAsia="Arial" w:hAnsi="Arial" w:cs="Arial"/>
                <w:color w:val="000000"/>
                <w:sz w:val="18"/>
                <w:szCs w:val="18"/>
              </w:rPr>
              <w:t xml:space="preserve">  </w:t>
            </w:r>
            <w:r w:rsidRPr="002D40E7">
              <w:rPr>
                <w:rFonts w:ascii="Arial" w:eastAsia="Arial" w:hAnsi="Arial" w:cs="Arial"/>
                <w:color w:val="000000"/>
                <w:sz w:val="18"/>
                <w:szCs w:val="18"/>
              </w:rPr>
              <w:t>Γραφικά Πραγματικού Χρόνου: Σωλήνωση rasterization.</w:t>
            </w:r>
            <w:r w:rsidR="00587FB8" w:rsidRPr="00587FB8">
              <w:rPr>
                <w:rFonts w:ascii="Arial" w:eastAsia="Arial" w:hAnsi="Arial" w:cs="Arial"/>
                <w:color w:val="000000"/>
                <w:sz w:val="18"/>
                <w:szCs w:val="18"/>
              </w:rPr>
              <w:t xml:space="preserve">  </w:t>
            </w:r>
            <w:r w:rsidRPr="002D40E7">
              <w:rPr>
                <w:rFonts w:ascii="Arial" w:eastAsia="Arial" w:hAnsi="Arial" w:cs="Arial"/>
                <w:color w:val="000000"/>
                <w:sz w:val="18"/>
                <w:szCs w:val="18"/>
              </w:rPr>
              <w:t>Εμφάνιση και προχωρημένη φωτοσκίαση.</w:t>
            </w:r>
            <w:r w:rsidR="00587FB8" w:rsidRPr="00587FB8">
              <w:rPr>
                <w:rFonts w:ascii="Arial" w:eastAsia="Arial" w:hAnsi="Arial" w:cs="Arial"/>
                <w:color w:val="000000"/>
                <w:sz w:val="18"/>
                <w:szCs w:val="18"/>
              </w:rPr>
              <w:t xml:space="preserve">  </w:t>
            </w:r>
            <w:r w:rsidRPr="002D40E7">
              <w:rPr>
                <w:rFonts w:ascii="Arial" w:eastAsia="Arial" w:hAnsi="Arial" w:cs="Arial"/>
                <w:color w:val="000000"/>
                <w:sz w:val="18"/>
                <w:szCs w:val="18"/>
              </w:rPr>
              <w:t>Παρακολούθηση ακτίνας.</w:t>
            </w:r>
            <w:r w:rsidR="00587FB8" w:rsidRPr="00587FB8">
              <w:rPr>
                <w:rFonts w:ascii="Arial" w:eastAsia="Arial" w:hAnsi="Arial" w:cs="Arial"/>
                <w:color w:val="000000"/>
                <w:sz w:val="18"/>
                <w:szCs w:val="18"/>
              </w:rPr>
              <w:t xml:space="preserve">  </w:t>
            </w:r>
            <w:r w:rsidRPr="002D40E7">
              <w:rPr>
                <w:rFonts w:ascii="Arial" w:eastAsia="Arial" w:hAnsi="Arial" w:cs="Arial"/>
                <w:color w:val="000000"/>
                <w:sz w:val="18"/>
                <w:szCs w:val="18"/>
              </w:rPr>
              <w:t>Αλγόριθμοι ολικού φωτισμού.</w:t>
            </w:r>
            <w:r w:rsidR="00587FB8" w:rsidRPr="00587FB8">
              <w:rPr>
                <w:rFonts w:ascii="Arial" w:eastAsia="Arial" w:hAnsi="Arial" w:cs="Arial"/>
                <w:color w:val="000000"/>
                <w:sz w:val="18"/>
                <w:szCs w:val="18"/>
              </w:rPr>
              <w:t xml:space="preserve"> </w:t>
            </w:r>
            <w:r w:rsidR="00587FB8">
              <w:rPr>
                <w:rFonts w:ascii="Arial" w:eastAsia="Arial" w:hAnsi="Arial" w:cs="Arial"/>
                <w:color w:val="000000"/>
                <w:sz w:val="18"/>
                <w:szCs w:val="18"/>
                <w:lang w:val="en-US"/>
              </w:rPr>
              <w:t>O</w:t>
            </w:r>
            <w:r w:rsidRPr="002D40E7">
              <w:rPr>
                <w:rFonts w:ascii="Arial" w:eastAsia="Arial" w:hAnsi="Arial" w:cs="Arial"/>
                <w:color w:val="000000"/>
                <w:sz w:val="18"/>
                <w:szCs w:val="18"/>
              </w:rPr>
              <w:t>γκομετρικά γραφικά.</w:t>
            </w:r>
            <w:r w:rsidR="00587FB8" w:rsidRPr="00587FB8">
              <w:rPr>
                <w:rFonts w:ascii="Arial" w:eastAsia="Arial" w:hAnsi="Arial" w:cs="Arial"/>
                <w:color w:val="000000"/>
                <w:sz w:val="18"/>
                <w:szCs w:val="18"/>
              </w:rPr>
              <w:t xml:space="preserve"> </w:t>
            </w:r>
            <w:r w:rsidRPr="002D40E7">
              <w:rPr>
                <w:rFonts w:ascii="Arial" w:eastAsia="Arial" w:hAnsi="Arial" w:cs="Arial"/>
                <w:color w:val="000000"/>
                <w:sz w:val="18"/>
                <w:szCs w:val="18"/>
              </w:rPr>
              <w:t>Γραφικά πραγματικού χρόνου: αλγόριθμοι γραφικών παιχνιδιών υπολογιστών.</w:t>
            </w:r>
            <w:r w:rsidR="00587FB8" w:rsidRPr="00587FB8">
              <w:rPr>
                <w:rFonts w:ascii="Arial" w:eastAsia="Arial" w:hAnsi="Arial" w:cs="Arial"/>
                <w:color w:val="000000"/>
                <w:sz w:val="18"/>
                <w:szCs w:val="18"/>
              </w:rPr>
              <w:t xml:space="preserve"> </w:t>
            </w:r>
            <w:r w:rsidRPr="002D40E7">
              <w:rPr>
                <w:rFonts w:ascii="Arial" w:eastAsia="Arial" w:hAnsi="Arial" w:cs="Arial"/>
                <w:color w:val="000000"/>
                <w:sz w:val="18"/>
                <w:szCs w:val="18"/>
              </w:rPr>
              <w:t>Τεχνικές σύνθετης κίνησης και ανίχνευση συγκρούσεων.</w:t>
            </w:r>
            <w:r w:rsidR="00587FB8" w:rsidRPr="00587FB8">
              <w:rPr>
                <w:rFonts w:ascii="Arial" w:eastAsia="Arial" w:hAnsi="Arial" w:cs="Arial"/>
                <w:color w:val="000000"/>
                <w:sz w:val="18"/>
                <w:szCs w:val="18"/>
              </w:rPr>
              <w:t xml:space="preserve"> </w:t>
            </w:r>
            <w:r w:rsidRPr="002D40E7">
              <w:rPr>
                <w:rFonts w:ascii="Arial" w:eastAsia="Arial" w:hAnsi="Arial" w:cs="Arial"/>
                <w:color w:val="000000"/>
                <w:sz w:val="18"/>
                <w:szCs w:val="18"/>
              </w:rPr>
              <w:t>Εμθυστικές τεχνολογίες και συστήματα διάδρασης</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sz w:val="18"/>
                <w:szCs w:val="18"/>
              </w:rPr>
            </w:pPr>
            <w:r w:rsidRPr="002D40E7">
              <w:rPr>
                <w:rFonts w:ascii="Arial" w:eastAsia="Arial" w:hAnsi="Arial" w:cs="Arial"/>
                <w:sz w:val="18"/>
                <w:szCs w:val="18"/>
              </w:rPr>
              <w:t>Στόχοι του μαθήματος</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rPr>
                <w:rFonts w:ascii="Arial" w:eastAsia="Arial" w:hAnsi="Arial" w:cs="Arial"/>
                <w:color w:val="000000"/>
                <w:sz w:val="18"/>
                <w:szCs w:val="18"/>
              </w:rPr>
            </w:pPr>
            <w:r w:rsidRPr="002D40E7">
              <w:rPr>
                <w:rFonts w:ascii="Arial" w:eastAsia="Arial" w:hAnsi="Arial" w:cs="Arial"/>
                <w:color w:val="000000"/>
                <w:sz w:val="18"/>
                <w:szCs w:val="18"/>
              </w:rPr>
              <w:t xml:space="preserve">Εκμάθηση αρχών, τεχνικών, οδηγιών, πρακτικών και τεχνολογιών προηγμένων 3Δ γραφικών. Γνώση του ρεπερτορίου εργαλείων που υπάρχουν. </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sz w:val="18"/>
                <w:szCs w:val="18"/>
              </w:rPr>
            </w:pPr>
            <w:r w:rsidRPr="002D40E7">
              <w:rPr>
                <w:rFonts w:ascii="Arial" w:eastAsia="Arial" w:hAnsi="Arial" w:cs="Arial"/>
                <w:sz w:val="18"/>
                <w:szCs w:val="18"/>
              </w:rPr>
              <w:t>Επιδιωκόμενα αποτελέσματα</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rPr>
                <w:rFonts w:ascii="Arial" w:eastAsia="Arial" w:hAnsi="Arial" w:cs="Arial"/>
                <w:color w:val="000000"/>
                <w:sz w:val="18"/>
                <w:szCs w:val="18"/>
              </w:rPr>
            </w:pPr>
            <w:r w:rsidRPr="002D40E7">
              <w:rPr>
                <w:rFonts w:ascii="Arial" w:eastAsia="Arial" w:hAnsi="Arial" w:cs="Arial"/>
                <w:color w:val="000000"/>
                <w:sz w:val="18"/>
                <w:szCs w:val="18"/>
              </w:rPr>
              <w:t>Μετά την επιτυχή ολοκλήρωση του μαθήματος, οι φοιτητές θα είναι σε θέση:</w:t>
            </w:r>
          </w:p>
          <w:p w:rsidR="00726314" w:rsidRPr="002D40E7" w:rsidRDefault="00726314" w:rsidP="00B51C91">
            <w:pPr>
              <w:pStyle w:val="afb"/>
              <w:numPr>
                <w:ilvl w:val="0"/>
                <w:numId w:val="68"/>
              </w:numPr>
              <w:tabs>
                <w:tab w:val="left" w:pos="2268"/>
                <w:tab w:val="left" w:pos="2552"/>
              </w:tabs>
              <w:spacing w:line="240" w:lineRule="auto"/>
              <w:ind w:left="317" w:right="0" w:hanging="283"/>
              <w:contextualSpacing w:val="0"/>
              <w:rPr>
                <w:rFonts w:ascii="Arial" w:eastAsia="Arial" w:hAnsi="Arial" w:cs="Arial"/>
                <w:color w:val="000000"/>
                <w:sz w:val="18"/>
                <w:szCs w:val="18"/>
              </w:rPr>
            </w:pPr>
            <w:r w:rsidRPr="002D40E7">
              <w:rPr>
                <w:rFonts w:ascii="Arial" w:eastAsia="Arial" w:hAnsi="Arial" w:cs="Arial"/>
                <w:color w:val="000000"/>
                <w:sz w:val="18"/>
                <w:szCs w:val="18"/>
              </w:rPr>
              <w:t>Να κατανοήσουν τις βασικές αρχές που διέπουν τα (προχωρημένα) γραφικά υπολογιστών.</w:t>
            </w:r>
          </w:p>
          <w:p w:rsidR="00726314" w:rsidRPr="00CE5E18" w:rsidRDefault="00726314" w:rsidP="00B51C91">
            <w:pPr>
              <w:pStyle w:val="afb"/>
              <w:numPr>
                <w:ilvl w:val="0"/>
                <w:numId w:val="68"/>
              </w:numPr>
              <w:tabs>
                <w:tab w:val="left" w:pos="2268"/>
                <w:tab w:val="left" w:pos="2552"/>
              </w:tabs>
              <w:spacing w:line="240" w:lineRule="auto"/>
              <w:ind w:left="317" w:right="0" w:hanging="283"/>
              <w:contextualSpacing w:val="0"/>
              <w:rPr>
                <w:rFonts w:ascii="Arial" w:eastAsia="Arial" w:hAnsi="Arial" w:cs="Arial"/>
                <w:color w:val="000000"/>
                <w:spacing w:val="-2"/>
                <w:sz w:val="18"/>
                <w:szCs w:val="18"/>
              </w:rPr>
            </w:pPr>
            <w:r w:rsidRPr="00CE5E18">
              <w:rPr>
                <w:rFonts w:ascii="Arial" w:eastAsia="Arial" w:hAnsi="Arial" w:cs="Arial"/>
                <w:color w:val="000000"/>
                <w:spacing w:val="-2"/>
                <w:sz w:val="18"/>
                <w:szCs w:val="18"/>
              </w:rPr>
              <w:t>Να κατανοήσουν τις αρχιτεκτονικές και τα υποσυστήματα του υλικού γραφικών σε διάφορες συσκευές (κινητό, προσωπικός υπολογιστής, φάρμες, cloud).</w:t>
            </w:r>
          </w:p>
          <w:p w:rsidR="00726314" w:rsidRPr="002D40E7" w:rsidRDefault="00726314" w:rsidP="00B51C91">
            <w:pPr>
              <w:pStyle w:val="afb"/>
              <w:numPr>
                <w:ilvl w:val="0"/>
                <w:numId w:val="68"/>
              </w:numPr>
              <w:tabs>
                <w:tab w:val="left" w:pos="2268"/>
                <w:tab w:val="left" w:pos="2552"/>
              </w:tabs>
              <w:spacing w:line="240" w:lineRule="auto"/>
              <w:ind w:left="317" w:right="0" w:hanging="283"/>
              <w:contextualSpacing w:val="0"/>
              <w:rPr>
                <w:rFonts w:ascii="Arial" w:eastAsia="Arial" w:hAnsi="Arial" w:cs="Arial"/>
                <w:color w:val="000000"/>
                <w:sz w:val="18"/>
                <w:szCs w:val="18"/>
              </w:rPr>
            </w:pPr>
            <w:r w:rsidRPr="002D40E7">
              <w:rPr>
                <w:rFonts w:ascii="Arial" w:eastAsia="Arial" w:hAnsi="Arial" w:cs="Arial"/>
                <w:color w:val="000000"/>
                <w:sz w:val="18"/>
                <w:szCs w:val="18"/>
              </w:rPr>
              <w:t xml:space="preserve">Εκμάθηση βασικών μεθόδων απόδοσης γραφικών </w:t>
            </w:r>
            <w:r w:rsidRPr="002D40E7">
              <w:rPr>
                <w:rFonts w:ascii="Arial" w:eastAsia="Arial" w:hAnsi="Arial" w:cs="Arial"/>
                <w:color w:val="000000"/>
                <w:sz w:val="18"/>
                <w:szCs w:val="18"/>
              </w:rPr>
              <w:lastRenderedPageBreak/>
              <w:t>μέσω σύνθετης φωτοσκίασης σε πραγματικού χρόνου.</w:t>
            </w:r>
          </w:p>
          <w:p w:rsidR="00726314" w:rsidRPr="002D40E7" w:rsidRDefault="00726314" w:rsidP="00B51C91">
            <w:pPr>
              <w:pStyle w:val="afb"/>
              <w:numPr>
                <w:ilvl w:val="0"/>
                <w:numId w:val="68"/>
              </w:numPr>
              <w:tabs>
                <w:tab w:val="left" w:pos="2268"/>
                <w:tab w:val="left" w:pos="2552"/>
              </w:tabs>
              <w:spacing w:line="240" w:lineRule="auto"/>
              <w:ind w:left="317" w:right="0" w:hanging="283"/>
              <w:contextualSpacing w:val="0"/>
              <w:rPr>
                <w:rFonts w:ascii="Arial" w:eastAsia="Arial" w:hAnsi="Arial" w:cs="Arial"/>
                <w:color w:val="000000"/>
                <w:sz w:val="18"/>
                <w:szCs w:val="18"/>
              </w:rPr>
            </w:pPr>
            <w:r w:rsidRPr="002D40E7">
              <w:rPr>
                <w:rFonts w:ascii="Arial" w:eastAsia="Arial" w:hAnsi="Arial" w:cs="Arial"/>
                <w:color w:val="000000"/>
                <w:sz w:val="18"/>
                <w:szCs w:val="18"/>
              </w:rPr>
              <w:t>Να γνωρίζουν τις αρχές και μεθόδους ολικού φωτισμού μέσω τεχνικών παρακολούθησης ακτίνας.</w:t>
            </w:r>
          </w:p>
          <w:p w:rsidR="00726314" w:rsidRPr="002D40E7" w:rsidRDefault="00726314" w:rsidP="00B51C91">
            <w:pPr>
              <w:pStyle w:val="afb"/>
              <w:numPr>
                <w:ilvl w:val="0"/>
                <w:numId w:val="68"/>
              </w:numPr>
              <w:tabs>
                <w:tab w:val="left" w:pos="2268"/>
                <w:tab w:val="left" w:pos="2552"/>
              </w:tabs>
              <w:spacing w:line="240" w:lineRule="auto"/>
              <w:ind w:left="317" w:right="0" w:hanging="283"/>
              <w:contextualSpacing w:val="0"/>
              <w:rPr>
                <w:rFonts w:ascii="Arial" w:eastAsia="Arial" w:hAnsi="Arial" w:cs="Arial"/>
                <w:color w:val="000000"/>
                <w:sz w:val="18"/>
                <w:szCs w:val="18"/>
              </w:rPr>
            </w:pPr>
            <w:r w:rsidRPr="002D40E7">
              <w:rPr>
                <w:rFonts w:ascii="Arial" w:eastAsia="Arial" w:hAnsi="Arial" w:cs="Arial"/>
                <w:color w:val="000000"/>
                <w:sz w:val="18"/>
                <w:szCs w:val="18"/>
              </w:rPr>
              <w:t>Εκμάθηση τεχνικών σύνθετης κίνησης και μεθόδων ανίχνευση συγκρούσεων.</w:t>
            </w:r>
          </w:p>
          <w:p w:rsidR="00726314" w:rsidRPr="002D40E7" w:rsidRDefault="00726314" w:rsidP="00B51C91">
            <w:pPr>
              <w:pStyle w:val="afb"/>
              <w:numPr>
                <w:ilvl w:val="0"/>
                <w:numId w:val="68"/>
              </w:numPr>
              <w:tabs>
                <w:tab w:val="left" w:pos="2268"/>
                <w:tab w:val="left" w:pos="2552"/>
              </w:tabs>
              <w:spacing w:line="240" w:lineRule="auto"/>
              <w:ind w:left="317" w:right="0" w:hanging="283"/>
              <w:contextualSpacing w:val="0"/>
              <w:rPr>
                <w:rFonts w:ascii="Arial" w:eastAsia="Arial" w:hAnsi="Arial" w:cs="Arial"/>
                <w:color w:val="000000"/>
                <w:sz w:val="18"/>
                <w:szCs w:val="18"/>
              </w:rPr>
            </w:pPr>
            <w:r w:rsidRPr="002D40E7">
              <w:rPr>
                <w:rFonts w:ascii="Arial" w:eastAsia="Arial" w:hAnsi="Arial" w:cs="Arial"/>
                <w:color w:val="000000"/>
                <w:sz w:val="18"/>
                <w:szCs w:val="18"/>
              </w:rPr>
              <w:t>Να γνωρίζουν τις εμβυθιστικές τεχνολογίες σε βάθος.</w:t>
            </w:r>
          </w:p>
          <w:p w:rsidR="00726314" w:rsidRPr="002D40E7" w:rsidRDefault="00726314" w:rsidP="00B51C91">
            <w:pPr>
              <w:pStyle w:val="afb"/>
              <w:numPr>
                <w:ilvl w:val="0"/>
                <w:numId w:val="68"/>
              </w:numPr>
              <w:tabs>
                <w:tab w:val="left" w:pos="2268"/>
                <w:tab w:val="left" w:pos="2552"/>
              </w:tabs>
              <w:spacing w:line="240" w:lineRule="auto"/>
              <w:ind w:left="317" w:right="0" w:hanging="283"/>
              <w:contextualSpacing w:val="0"/>
              <w:rPr>
                <w:rFonts w:ascii="Arial" w:eastAsia="Arial" w:hAnsi="Arial" w:cs="Arial"/>
                <w:color w:val="000000"/>
                <w:sz w:val="18"/>
                <w:szCs w:val="18"/>
              </w:rPr>
            </w:pPr>
            <w:r w:rsidRPr="002D40E7">
              <w:rPr>
                <w:rFonts w:ascii="Arial" w:eastAsia="Arial" w:hAnsi="Arial" w:cs="Arial"/>
                <w:color w:val="000000"/>
                <w:sz w:val="18"/>
                <w:szCs w:val="18"/>
              </w:rPr>
              <w:t>Να γνωρίσουν τα διάφορα εργαλεία ανάπτυξης, περιβάλλοντα και βιβλιοθήκες που είναι διαθέσιμες.</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sz w:val="18"/>
                <w:szCs w:val="18"/>
              </w:rPr>
            </w:pPr>
            <w:r w:rsidRPr="002D40E7">
              <w:rPr>
                <w:rFonts w:ascii="Arial" w:eastAsia="Arial" w:hAnsi="Arial" w:cs="Arial"/>
                <w:sz w:val="18"/>
                <w:szCs w:val="18"/>
              </w:rPr>
              <w:lastRenderedPageBreak/>
              <w:t>Συγγράμματα</w:t>
            </w:r>
          </w:p>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sz w:val="18"/>
                <w:szCs w:val="18"/>
              </w:rPr>
            </w:pPr>
          </w:p>
        </w:tc>
        <w:tc>
          <w:tcPr>
            <w:tcW w:w="4961" w:type="dxa"/>
            <w:tcBorders>
              <w:top w:val="single" w:sz="4" w:space="0" w:color="000000"/>
              <w:left w:val="single" w:sz="4" w:space="0" w:color="000000"/>
              <w:bottom w:val="single" w:sz="4" w:space="0" w:color="000000"/>
              <w:right w:val="single" w:sz="4" w:space="0" w:color="000000"/>
            </w:tcBorders>
          </w:tcPr>
          <w:p w:rsidR="00726314" w:rsidRPr="00587FB8" w:rsidRDefault="00726314" w:rsidP="00B51C91">
            <w:pPr>
              <w:pStyle w:val="afb"/>
              <w:numPr>
                <w:ilvl w:val="0"/>
                <w:numId w:val="68"/>
              </w:numPr>
              <w:tabs>
                <w:tab w:val="left" w:pos="2268"/>
                <w:tab w:val="left" w:pos="2552"/>
              </w:tabs>
              <w:spacing w:line="240" w:lineRule="auto"/>
              <w:ind w:left="317" w:right="0" w:hanging="283"/>
              <w:contextualSpacing w:val="0"/>
              <w:rPr>
                <w:rFonts w:ascii="Arial" w:eastAsia="Arial" w:hAnsi="Arial" w:cs="Arial"/>
                <w:color w:val="000000"/>
                <w:sz w:val="18"/>
                <w:szCs w:val="18"/>
              </w:rPr>
            </w:pPr>
            <w:r w:rsidRPr="00587FB8">
              <w:rPr>
                <w:rFonts w:ascii="Arial" w:eastAsia="Arial" w:hAnsi="Arial" w:cs="Arial"/>
                <w:color w:val="000000"/>
                <w:sz w:val="18"/>
                <w:szCs w:val="18"/>
              </w:rPr>
              <w:t xml:space="preserve">Βιβλίο [94643361]: ΓΡΑΦΙΚΑ ΚΑΙ ΕΙΚΟΝΙΚΗ ΠΡΑΓΜΑΤΙΚΟΤΗΤΑ, Hughes/ Van Dam/ McGuire /Skla r /Foley/ Feiner/ Akeley </w:t>
            </w:r>
            <w:hyperlink r:id="rId131" w:anchor="a/id:94643361/0" w:history="1">
              <w:r w:rsidRPr="00587FB8">
                <w:rPr>
                  <w:rFonts w:ascii="Arial" w:eastAsia="Arial" w:hAnsi="Arial" w:cs="Arial"/>
                  <w:color w:val="000000"/>
                  <w:sz w:val="18"/>
                  <w:szCs w:val="18"/>
                </w:rPr>
                <w:t>Λεπτομέρειες</w:t>
              </w:r>
            </w:hyperlink>
            <w:r w:rsidRPr="00587FB8">
              <w:rPr>
                <w:rFonts w:ascii="Arial" w:eastAsia="Arial" w:hAnsi="Arial" w:cs="Arial"/>
                <w:color w:val="000000"/>
                <w:sz w:val="18"/>
                <w:szCs w:val="18"/>
              </w:rPr>
              <w:t xml:space="preserve"> </w:t>
            </w:r>
          </w:p>
          <w:p w:rsidR="00726314" w:rsidRPr="001F2790" w:rsidRDefault="00726314" w:rsidP="00B51C91">
            <w:pPr>
              <w:pStyle w:val="afb"/>
              <w:numPr>
                <w:ilvl w:val="0"/>
                <w:numId w:val="68"/>
              </w:numPr>
              <w:tabs>
                <w:tab w:val="left" w:pos="2268"/>
                <w:tab w:val="left" w:pos="2552"/>
              </w:tabs>
              <w:spacing w:line="240" w:lineRule="auto"/>
              <w:ind w:left="317" w:right="0" w:hanging="283"/>
              <w:contextualSpacing w:val="0"/>
              <w:rPr>
                <w:rFonts w:ascii="Arial" w:eastAsia="Arial" w:hAnsi="Arial" w:cs="Arial"/>
                <w:color w:val="000000"/>
                <w:sz w:val="18"/>
                <w:szCs w:val="18"/>
              </w:rPr>
            </w:pPr>
            <w:r w:rsidRPr="001F2790">
              <w:rPr>
                <w:rFonts w:ascii="Arial" w:eastAsia="Arial" w:hAnsi="Arial" w:cs="Arial"/>
                <w:color w:val="000000"/>
                <w:sz w:val="18"/>
                <w:szCs w:val="18"/>
              </w:rPr>
              <w:t>Βιβλίο [86195186]: ΓΡΑΦΙΚΑ ΚΑΙ ΟΠΤΙΚΟΠΟΙΗΣΗ, Θεοχάρης Θ, Παπαϊωάννου Γ, Πλατής Ν., Πατρικαλάκης Ν.</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sz w:val="18"/>
                <w:szCs w:val="18"/>
              </w:rPr>
            </w:pPr>
            <w:r w:rsidRPr="002D40E7">
              <w:rPr>
                <w:rFonts w:ascii="Arial" w:eastAsia="Arial" w:hAnsi="Arial" w:cs="Arial"/>
                <w:sz w:val="18"/>
                <w:szCs w:val="18"/>
              </w:rPr>
              <w:t>Μέθοδοι διδασκαλίας</w:t>
            </w:r>
          </w:p>
        </w:tc>
        <w:tc>
          <w:tcPr>
            <w:tcW w:w="4961" w:type="dxa"/>
            <w:tcBorders>
              <w:top w:val="single" w:sz="4" w:space="0" w:color="000000"/>
              <w:left w:val="single" w:sz="4" w:space="0" w:color="000000"/>
              <w:bottom w:val="single" w:sz="4" w:space="0" w:color="000000"/>
              <w:right w:val="single" w:sz="4" w:space="0" w:color="000000"/>
            </w:tcBorders>
          </w:tcPr>
          <w:p w:rsidR="00726314" w:rsidRPr="009D4FA2" w:rsidRDefault="00726314" w:rsidP="00B51C91">
            <w:pPr>
              <w:pStyle w:val="afb"/>
              <w:numPr>
                <w:ilvl w:val="0"/>
                <w:numId w:val="251"/>
              </w:numPr>
              <w:tabs>
                <w:tab w:val="left" w:pos="2268"/>
                <w:tab w:val="left" w:pos="2552"/>
              </w:tabs>
              <w:spacing w:line="240" w:lineRule="auto"/>
              <w:ind w:left="317" w:right="0" w:hanging="317"/>
              <w:rPr>
                <w:rFonts w:ascii="Arial" w:eastAsia="Arial" w:hAnsi="Arial" w:cs="Arial"/>
                <w:color w:val="000000"/>
                <w:sz w:val="18"/>
                <w:szCs w:val="18"/>
              </w:rPr>
            </w:pPr>
            <w:r w:rsidRPr="00587FB8">
              <w:rPr>
                <w:rFonts w:ascii="Arial" w:eastAsia="Arial" w:hAnsi="Arial" w:cs="Arial"/>
                <w:color w:val="000000"/>
                <w:sz w:val="18"/>
                <w:szCs w:val="18"/>
              </w:rPr>
              <w:t>Εβδομαδιαίες διαλέξεις στην τάξη, εναλλακτικά χρήση ασύγχρονης τηλεκπαίδευσης με streaming βιντεοσκοπημένων διαλέξεων.</w:t>
            </w:r>
          </w:p>
          <w:p w:rsidR="00587FB8" w:rsidRPr="00587FB8" w:rsidRDefault="00587FB8" w:rsidP="00B51C91">
            <w:pPr>
              <w:pStyle w:val="afb"/>
              <w:numPr>
                <w:ilvl w:val="0"/>
                <w:numId w:val="251"/>
              </w:numPr>
              <w:tabs>
                <w:tab w:val="left" w:pos="2268"/>
                <w:tab w:val="left" w:pos="2552"/>
              </w:tabs>
              <w:spacing w:line="240" w:lineRule="auto"/>
              <w:ind w:left="317" w:right="0" w:hanging="317"/>
              <w:rPr>
                <w:rFonts w:ascii="Arial" w:eastAsia="Arial" w:hAnsi="Arial" w:cs="Arial"/>
                <w:color w:val="000000"/>
                <w:sz w:val="18"/>
                <w:szCs w:val="18"/>
              </w:rPr>
            </w:pPr>
            <w:r w:rsidRPr="00587FB8">
              <w:rPr>
                <w:rFonts w:ascii="Arial" w:hAnsi="Arial" w:cs="Arial"/>
                <w:sz w:val="18"/>
                <w:szCs w:val="18"/>
              </w:rPr>
              <w:t xml:space="preserve">Χρήση Τ.Π.Ε. στη </w:t>
            </w:r>
            <w:r w:rsidRPr="00587FB8">
              <w:rPr>
                <w:rFonts w:ascii="Arial" w:eastAsia="Arial" w:hAnsi="Arial" w:cs="Arial"/>
                <w:color w:val="000000"/>
                <w:sz w:val="18"/>
                <w:szCs w:val="18"/>
              </w:rPr>
              <w:t>Διδασκαλία</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color w:val="000000"/>
                <w:sz w:val="18"/>
                <w:szCs w:val="18"/>
              </w:rPr>
            </w:pPr>
            <w:r w:rsidRPr="002D40E7">
              <w:rPr>
                <w:rFonts w:ascii="Arial" w:eastAsia="Arial" w:hAnsi="Arial" w:cs="Arial"/>
                <w:color w:val="000000"/>
                <w:sz w:val="18"/>
                <w:szCs w:val="18"/>
              </w:rPr>
              <w:t>Κριτήρια αξιολόγησης</w:t>
            </w:r>
          </w:p>
        </w:tc>
        <w:tc>
          <w:tcPr>
            <w:tcW w:w="4961" w:type="dxa"/>
            <w:tcBorders>
              <w:top w:val="single" w:sz="4" w:space="0" w:color="000000"/>
              <w:left w:val="single" w:sz="4" w:space="0" w:color="000000"/>
              <w:bottom w:val="single" w:sz="4" w:space="0" w:color="000000"/>
              <w:right w:val="single" w:sz="4" w:space="0" w:color="000000"/>
            </w:tcBorders>
          </w:tcPr>
          <w:p w:rsidR="00726314" w:rsidRPr="00587FB8" w:rsidRDefault="00726314" w:rsidP="00B51C91">
            <w:pPr>
              <w:pStyle w:val="afb"/>
              <w:numPr>
                <w:ilvl w:val="1"/>
                <w:numId w:val="252"/>
              </w:numPr>
              <w:tabs>
                <w:tab w:val="left" w:pos="284"/>
                <w:tab w:val="left" w:pos="2268"/>
                <w:tab w:val="left" w:pos="2552"/>
              </w:tabs>
              <w:spacing w:line="240" w:lineRule="auto"/>
              <w:ind w:left="317" w:right="0" w:hanging="283"/>
              <w:rPr>
                <w:rFonts w:ascii="Arial" w:eastAsia="Arial" w:hAnsi="Arial" w:cs="Arial"/>
                <w:color w:val="000000"/>
                <w:sz w:val="18"/>
                <w:szCs w:val="18"/>
              </w:rPr>
            </w:pPr>
            <w:r w:rsidRPr="00587FB8">
              <w:rPr>
                <w:rFonts w:ascii="Arial" w:eastAsia="Arial" w:hAnsi="Arial" w:cs="Arial"/>
                <w:color w:val="000000"/>
                <w:sz w:val="18"/>
                <w:szCs w:val="18"/>
              </w:rPr>
              <w:t>Τελική γραπτή εξέταση με ερωτήματα για επίλυση προβλημάτων και ασκήσεων.</w:t>
            </w:r>
          </w:p>
          <w:p w:rsidR="00726314" w:rsidRPr="00587FB8" w:rsidRDefault="00726314" w:rsidP="00B51C91">
            <w:pPr>
              <w:pStyle w:val="afb"/>
              <w:numPr>
                <w:ilvl w:val="1"/>
                <w:numId w:val="252"/>
              </w:numPr>
              <w:tabs>
                <w:tab w:val="left" w:pos="284"/>
                <w:tab w:val="left" w:pos="2268"/>
                <w:tab w:val="left" w:pos="2552"/>
              </w:tabs>
              <w:spacing w:line="240" w:lineRule="auto"/>
              <w:ind w:left="317" w:right="0" w:hanging="283"/>
              <w:rPr>
                <w:rFonts w:ascii="Arial" w:eastAsia="Arial" w:hAnsi="Arial" w:cs="Arial"/>
                <w:color w:val="000000"/>
                <w:sz w:val="18"/>
                <w:szCs w:val="18"/>
              </w:rPr>
            </w:pPr>
            <w:r w:rsidRPr="00587FB8">
              <w:rPr>
                <w:rFonts w:ascii="Arial" w:eastAsia="Arial" w:hAnsi="Arial" w:cs="Arial"/>
                <w:color w:val="000000"/>
                <w:sz w:val="18"/>
                <w:szCs w:val="18"/>
              </w:rPr>
              <w:t>Σχεδίαση, παρουσίαση, ανάπτυξη προηγμένων αλγορίθμων 3Δ γραφικών.</w:t>
            </w:r>
          </w:p>
          <w:p w:rsidR="00726314" w:rsidRPr="002D40E7" w:rsidRDefault="00726314" w:rsidP="00A0733D">
            <w:pPr>
              <w:tabs>
                <w:tab w:val="left" w:pos="284"/>
                <w:tab w:val="left" w:pos="2268"/>
                <w:tab w:val="left" w:pos="2552"/>
              </w:tabs>
              <w:spacing w:line="240" w:lineRule="auto"/>
              <w:ind w:left="0" w:right="0"/>
              <w:rPr>
                <w:rFonts w:ascii="Arial" w:eastAsia="Arial" w:hAnsi="Arial" w:cs="Arial"/>
                <w:color w:val="000000"/>
                <w:sz w:val="18"/>
                <w:szCs w:val="18"/>
              </w:rPr>
            </w:pPr>
            <w:r w:rsidRPr="002D40E7">
              <w:rPr>
                <w:rFonts w:ascii="Arial" w:eastAsia="Arial" w:hAnsi="Arial" w:cs="Arial"/>
                <w:color w:val="000000"/>
                <w:sz w:val="18"/>
                <w:szCs w:val="18"/>
              </w:rPr>
              <w:t>Η ακριβής διαδικασία αξιολόγησης περιγράφεται στην ιστοθεσία του μαθήματος.</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sz w:val="18"/>
                <w:szCs w:val="18"/>
              </w:rPr>
            </w:pPr>
            <w:r w:rsidRPr="002D40E7">
              <w:rPr>
                <w:rFonts w:ascii="Arial" w:eastAsia="Arial" w:hAnsi="Arial" w:cs="Arial"/>
                <w:sz w:val="18"/>
                <w:szCs w:val="18"/>
              </w:rPr>
              <w:t>Ιστοσελίδα του μαθήματος:</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60" w:after="60" w:line="240" w:lineRule="auto"/>
              <w:ind w:left="0" w:right="0"/>
              <w:rPr>
                <w:rFonts w:ascii="Arial" w:eastAsia="Arial" w:hAnsi="Arial" w:cs="Arial"/>
                <w:sz w:val="18"/>
                <w:szCs w:val="18"/>
              </w:rPr>
            </w:pPr>
            <w:r w:rsidRPr="002D40E7">
              <w:rPr>
                <w:rFonts w:ascii="Arial" w:eastAsia="Arial" w:hAnsi="Arial" w:cs="Arial"/>
                <w:sz w:val="18"/>
                <w:szCs w:val="18"/>
              </w:rPr>
              <w:t>---</w:t>
            </w:r>
          </w:p>
        </w:tc>
      </w:tr>
    </w:tbl>
    <w:p w:rsidR="00726314" w:rsidRPr="0038207C" w:rsidRDefault="00726314" w:rsidP="00A0733D">
      <w:pPr>
        <w:tabs>
          <w:tab w:val="left" w:pos="284"/>
          <w:tab w:val="left" w:pos="2268"/>
          <w:tab w:val="left" w:pos="2552"/>
        </w:tabs>
        <w:spacing w:line="240" w:lineRule="auto"/>
        <w:ind w:left="0" w:right="0"/>
        <w:rPr>
          <w:rFonts w:ascii="Arial" w:hAnsi="Arial" w:cs="Arial"/>
          <w:sz w:val="18"/>
          <w:szCs w:val="18"/>
          <w:lang w:val="en-US"/>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4961"/>
      </w:tblGrid>
      <w:tr w:rsidR="00726314" w:rsidRPr="0038207C" w:rsidTr="00726314">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D9D9D9"/>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b/>
                <w:sz w:val="18"/>
                <w:szCs w:val="18"/>
              </w:rPr>
            </w:pPr>
            <w:bookmarkStart w:id="75" w:name="_Hlk46395450"/>
            <w:r w:rsidRPr="002D40E7">
              <w:rPr>
                <w:rFonts w:ascii="Arial" w:eastAsia="Arial" w:hAnsi="Arial" w:cs="Arial"/>
                <w:b/>
                <w:sz w:val="18"/>
                <w:szCs w:val="18"/>
              </w:rPr>
              <w:t>Μάθημα</w:t>
            </w:r>
          </w:p>
        </w:tc>
        <w:tc>
          <w:tcPr>
            <w:tcW w:w="4961" w:type="dxa"/>
            <w:tcBorders>
              <w:top w:val="single" w:sz="4" w:space="0" w:color="000000"/>
              <w:left w:val="single" w:sz="4" w:space="0" w:color="000000"/>
              <w:bottom w:val="single" w:sz="4" w:space="0" w:color="000000"/>
              <w:right w:val="single" w:sz="4" w:space="0" w:color="000000"/>
            </w:tcBorders>
          </w:tcPr>
          <w:p w:rsidR="00726314" w:rsidRPr="0038207C" w:rsidRDefault="00726314" w:rsidP="003C1906">
            <w:pPr>
              <w:tabs>
                <w:tab w:val="left" w:pos="284"/>
                <w:tab w:val="left" w:pos="2268"/>
                <w:tab w:val="left" w:pos="2552"/>
              </w:tabs>
              <w:spacing w:before="60" w:after="60" w:line="240" w:lineRule="auto"/>
              <w:ind w:left="0" w:right="0"/>
              <w:jc w:val="left"/>
              <w:rPr>
                <w:rFonts w:ascii="Arial" w:eastAsia="Arial" w:hAnsi="Arial" w:cs="Arial"/>
                <w:b/>
                <w:bCs/>
                <w:color w:val="000000"/>
                <w:sz w:val="18"/>
                <w:szCs w:val="18"/>
              </w:rPr>
            </w:pPr>
            <w:r w:rsidRPr="0038207C">
              <w:rPr>
                <w:rFonts w:ascii="Arial" w:hAnsi="Arial" w:cs="Arial"/>
                <w:b/>
                <w:bCs/>
                <w:sz w:val="18"/>
                <w:szCs w:val="18"/>
              </w:rPr>
              <w:t>Επεξεργασία Φυσικής Γλώσσας</w:t>
            </w:r>
            <w:r w:rsidRPr="0038207C">
              <w:rPr>
                <w:rFonts w:ascii="Arial" w:eastAsia="Arial" w:hAnsi="Arial" w:cs="Arial"/>
                <w:b/>
                <w:bCs/>
                <w:color w:val="000000"/>
                <w:sz w:val="18"/>
                <w:szCs w:val="18"/>
              </w:rPr>
              <w:t xml:space="preserve"> (ΜΥΕ053)</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20" w:after="20" w:line="240" w:lineRule="auto"/>
              <w:ind w:left="0" w:right="0"/>
              <w:jc w:val="left"/>
              <w:rPr>
                <w:rFonts w:ascii="Arial" w:eastAsia="Arial" w:hAnsi="Arial" w:cs="Arial"/>
                <w:sz w:val="18"/>
                <w:szCs w:val="18"/>
              </w:rPr>
            </w:pPr>
            <w:r w:rsidRPr="002D40E7">
              <w:rPr>
                <w:rFonts w:ascii="Arial" w:eastAsia="Arial" w:hAnsi="Arial" w:cs="Arial"/>
                <w:sz w:val="18"/>
                <w:szCs w:val="18"/>
              </w:rPr>
              <w:t xml:space="preserve">Περιγραφή μαθήματος </w:t>
            </w:r>
          </w:p>
        </w:tc>
        <w:tc>
          <w:tcPr>
            <w:tcW w:w="4961" w:type="dxa"/>
            <w:tcBorders>
              <w:top w:val="single" w:sz="4" w:space="0" w:color="000000"/>
              <w:left w:val="single" w:sz="4" w:space="0" w:color="000000"/>
              <w:bottom w:val="single" w:sz="4" w:space="0" w:color="000000"/>
              <w:right w:val="single" w:sz="4" w:space="0" w:color="000000"/>
            </w:tcBorders>
          </w:tcPr>
          <w:p w:rsidR="00726314" w:rsidRPr="00A82536" w:rsidRDefault="00726314" w:rsidP="003C1906">
            <w:pPr>
              <w:pStyle w:val="Default"/>
              <w:tabs>
                <w:tab w:val="left" w:pos="2268"/>
                <w:tab w:val="left" w:pos="2552"/>
              </w:tabs>
              <w:spacing w:before="20" w:after="20" w:line="240" w:lineRule="auto"/>
              <w:ind w:left="0" w:right="0"/>
              <w:rPr>
                <w:rFonts w:ascii="Arial" w:eastAsia="Arial" w:hAnsi="Arial" w:cs="Arial"/>
                <w:sz w:val="18"/>
                <w:szCs w:val="18"/>
              </w:rPr>
            </w:pPr>
            <w:r w:rsidRPr="00A82536">
              <w:rPr>
                <w:rFonts w:ascii="Arial" w:eastAsia="Arial" w:hAnsi="Arial" w:cs="Arial"/>
                <w:sz w:val="18"/>
                <w:szCs w:val="18"/>
              </w:rPr>
              <w:t xml:space="preserve">Εισαγωγή στη χρήση τεχνικών και αλγορίθμων για αποτελεσματική επεξεργασία </w:t>
            </w:r>
            <w:r w:rsidR="003D515B">
              <w:rPr>
                <w:rFonts w:ascii="Arial" w:eastAsia="Arial" w:hAnsi="Arial" w:cs="Arial"/>
                <w:sz w:val="18"/>
                <w:szCs w:val="18"/>
              </w:rPr>
              <w:t>και ανάλυση της φυσικής γλώσσας</w:t>
            </w:r>
            <w:r w:rsidR="003D515B" w:rsidRPr="003D515B">
              <w:rPr>
                <w:rFonts w:ascii="Arial" w:eastAsia="Arial" w:hAnsi="Arial" w:cs="Arial"/>
                <w:sz w:val="18"/>
                <w:szCs w:val="18"/>
              </w:rPr>
              <w:t xml:space="preserve">. </w:t>
            </w:r>
            <w:r w:rsidRPr="00A82536">
              <w:rPr>
                <w:rFonts w:ascii="Arial" w:eastAsia="Arial" w:hAnsi="Arial" w:cs="Arial"/>
                <w:sz w:val="18"/>
                <w:szCs w:val="18"/>
              </w:rPr>
              <w:t>Τεχνικές ανάλυσης και μ</w:t>
            </w:r>
            <w:r w:rsidR="003D515B">
              <w:rPr>
                <w:rFonts w:ascii="Arial" w:eastAsia="Arial" w:hAnsi="Arial" w:cs="Arial"/>
                <w:sz w:val="18"/>
                <w:szCs w:val="18"/>
              </w:rPr>
              <w:t>ορφολογική επεξεργασία κειμένου</w:t>
            </w:r>
            <w:r w:rsidR="003D515B" w:rsidRPr="003D515B">
              <w:rPr>
                <w:rFonts w:ascii="Arial" w:eastAsia="Arial" w:hAnsi="Arial" w:cs="Arial"/>
                <w:sz w:val="18"/>
                <w:szCs w:val="18"/>
              </w:rPr>
              <w:t xml:space="preserve">. </w:t>
            </w:r>
            <w:r w:rsidR="003D515B">
              <w:rPr>
                <w:rFonts w:ascii="Arial" w:eastAsia="Arial" w:hAnsi="Arial" w:cs="Arial"/>
                <w:sz w:val="18"/>
                <w:szCs w:val="18"/>
              </w:rPr>
              <w:t>Συντακτική ανάλυση</w:t>
            </w:r>
            <w:r w:rsidR="003D515B" w:rsidRPr="003D515B">
              <w:rPr>
                <w:rFonts w:ascii="Arial" w:eastAsia="Arial" w:hAnsi="Arial" w:cs="Arial"/>
                <w:sz w:val="18"/>
                <w:szCs w:val="18"/>
              </w:rPr>
              <w:t xml:space="preserve">. </w:t>
            </w:r>
            <w:r w:rsidR="003D515B">
              <w:rPr>
                <w:rFonts w:ascii="Arial" w:eastAsia="Arial" w:hAnsi="Arial" w:cs="Arial"/>
                <w:sz w:val="18"/>
                <w:szCs w:val="18"/>
              </w:rPr>
              <w:t>Σημασιολογική ανάλυση</w:t>
            </w:r>
            <w:r w:rsidR="003D515B" w:rsidRPr="003D515B">
              <w:rPr>
                <w:rFonts w:ascii="Arial" w:eastAsia="Arial" w:hAnsi="Arial" w:cs="Arial"/>
                <w:sz w:val="18"/>
                <w:szCs w:val="18"/>
              </w:rPr>
              <w:t xml:space="preserve">. </w:t>
            </w:r>
            <w:r w:rsidRPr="00A82536">
              <w:rPr>
                <w:rFonts w:ascii="Arial" w:eastAsia="Arial" w:hAnsi="Arial" w:cs="Arial"/>
                <w:sz w:val="18"/>
                <w:szCs w:val="18"/>
              </w:rPr>
              <w:t>Πραγματολογική ανάλυση</w:t>
            </w:r>
            <w:r w:rsidR="003D515B" w:rsidRPr="003D515B">
              <w:rPr>
                <w:rFonts w:ascii="Arial" w:eastAsia="Arial" w:hAnsi="Arial" w:cs="Arial"/>
                <w:sz w:val="18"/>
                <w:szCs w:val="18"/>
              </w:rPr>
              <w:t xml:space="preserve">. </w:t>
            </w:r>
            <w:r w:rsidRPr="00A82536">
              <w:rPr>
                <w:rFonts w:ascii="Arial" w:eastAsia="Arial" w:hAnsi="Arial" w:cs="Arial"/>
                <w:sz w:val="18"/>
                <w:szCs w:val="18"/>
              </w:rPr>
              <w:t>Μεθόδοι ανα</w:t>
            </w:r>
            <w:r w:rsidR="003D515B">
              <w:rPr>
                <w:rFonts w:ascii="Arial" w:eastAsia="Arial" w:hAnsi="Arial" w:cs="Arial"/>
                <w:sz w:val="18"/>
                <w:szCs w:val="18"/>
              </w:rPr>
              <w:t>παράστασης κειμενικών δεδομένων</w:t>
            </w:r>
            <w:r w:rsidR="003D515B" w:rsidRPr="003D515B">
              <w:rPr>
                <w:rFonts w:ascii="Arial" w:eastAsia="Arial" w:hAnsi="Arial" w:cs="Arial"/>
                <w:sz w:val="18"/>
                <w:szCs w:val="18"/>
              </w:rPr>
              <w:t xml:space="preserve">. </w:t>
            </w:r>
            <w:r w:rsidRPr="00A82536">
              <w:rPr>
                <w:rFonts w:ascii="Arial" w:eastAsia="Arial" w:hAnsi="Arial" w:cs="Arial"/>
                <w:sz w:val="18"/>
                <w:szCs w:val="18"/>
              </w:rPr>
              <w:t>Μέθοδοι αποτελεσματική δεικτοδότησης δεδομένων</w:t>
            </w:r>
            <w:r w:rsidR="003D515B" w:rsidRPr="003D515B">
              <w:rPr>
                <w:rFonts w:ascii="Arial" w:eastAsia="Arial" w:hAnsi="Arial" w:cs="Arial"/>
                <w:sz w:val="18"/>
                <w:szCs w:val="18"/>
              </w:rPr>
              <w:t xml:space="preserve">. </w:t>
            </w:r>
            <w:r w:rsidRPr="00A82536">
              <w:rPr>
                <w:rFonts w:ascii="Arial" w:eastAsia="Arial" w:hAnsi="Arial" w:cs="Arial"/>
                <w:sz w:val="18"/>
                <w:szCs w:val="18"/>
              </w:rPr>
              <w:t>Σχεδιασμός και χρήση ευρετηρίων και λεξικολογικών πόρων</w:t>
            </w:r>
            <w:r w:rsidR="003D515B" w:rsidRPr="003D515B">
              <w:rPr>
                <w:rFonts w:ascii="Arial" w:eastAsia="Arial" w:hAnsi="Arial" w:cs="Arial"/>
                <w:sz w:val="18"/>
                <w:szCs w:val="18"/>
              </w:rPr>
              <w:t xml:space="preserve">. </w:t>
            </w:r>
            <w:r w:rsidRPr="00A82536">
              <w:rPr>
                <w:rFonts w:ascii="Arial" w:eastAsia="Arial" w:hAnsi="Arial" w:cs="Arial"/>
                <w:sz w:val="18"/>
                <w:szCs w:val="18"/>
              </w:rPr>
              <w:t>Ανάλυση και εξαγωγή πληροφορίας από συλλογές κειμενικών δεδομένων</w:t>
            </w:r>
            <w:r w:rsidR="003D515B" w:rsidRPr="003D515B">
              <w:rPr>
                <w:rFonts w:ascii="Arial" w:eastAsia="Arial" w:hAnsi="Arial" w:cs="Arial"/>
                <w:sz w:val="18"/>
                <w:szCs w:val="18"/>
              </w:rPr>
              <w:t xml:space="preserve">. </w:t>
            </w:r>
            <w:r w:rsidRPr="00A82536">
              <w:rPr>
                <w:rFonts w:ascii="Arial" w:eastAsia="Arial" w:hAnsi="Arial" w:cs="Arial"/>
                <w:sz w:val="18"/>
                <w:szCs w:val="18"/>
              </w:rPr>
              <w:t>Τεχνικές και αλγόριθμοι για την σημασιολογική αποσαφήνιση κειμένων Ομαδοποίησ</w:t>
            </w:r>
            <w:r w:rsidR="003D515B">
              <w:rPr>
                <w:rFonts w:ascii="Arial" w:eastAsia="Arial" w:hAnsi="Arial" w:cs="Arial"/>
                <w:sz w:val="18"/>
                <w:szCs w:val="18"/>
              </w:rPr>
              <w:t>η και θεματική κατηγοριοποίηση</w:t>
            </w:r>
            <w:r w:rsidR="003D515B" w:rsidRPr="003D515B">
              <w:rPr>
                <w:rFonts w:ascii="Arial" w:eastAsia="Arial" w:hAnsi="Arial" w:cs="Arial"/>
                <w:sz w:val="18"/>
                <w:szCs w:val="18"/>
              </w:rPr>
              <w:t xml:space="preserve">. </w:t>
            </w:r>
            <w:r w:rsidRPr="00A82536">
              <w:rPr>
                <w:rFonts w:ascii="Arial" w:eastAsia="Arial" w:hAnsi="Arial" w:cs="Arial"/>
                <w:sz w:val="18"/>
                <w:szCs w:val="18"/>
              </w:rPr>
              <w:t>Αρχές σ</w:t>
            </w:r>
            <w:r w:rsidR="003D515B">
              <w:rPr>
                <w:rFonts w:ascii="Arial" w:eastAsia="Arial" w:hAnsi="Arial" w:cs="Arial"/>
                <w:sz w:val="18"/>
                <w:szCs w:val="18"/>
              </w:rPr>
              <w:t xml:space="preserve">υστημάτων απάντησης ερωτημάτων. </w:t>
            </w:r>
            <w:r w:rsidRPr="00A82536">
              <w:rPr>
                <w:rFonts w:ascii="Arial" w:eastAsia="Arial" w:hAnsi="Arial" w:cs="Arial"/>
                <w:sz w:val="18"/>
                <w:szCs w:val="18"/>
              </w:rPr>
              <w:t>Σημασιολογική αναπαράσταση κειμένου, Μοντέλο Διανυσματικού Χώρου</w:t>
            </w:r>
            <w:r w:rsidR="003D515B" w:rsidRPr="003D515B">
              <w:rPr>
                <w:rFonts w:ascii="Arial" w:eastAsia="Arial" w:hAnsi="Arial" w:cs="Arial"/>
                <w:sz w:val="18"/>
                <w:szCs w:val="18"/>
              </w:rPr>
              <w:t xml:space="preserve">. </w:t>
            </w:r>
            <w:r w:rsidRPr="00A82536">
              <w:rPr>
                <w:rFonts w:ascii="Arial" w:eastAsia="Arial" w:hAnsi="Arial" w:cs="Arial"/>
                <w:sz w:val="18"/>
                <w:szCs w:val="18"/>
              </w:rPr>
              <w:t>Τεχνικές Αυτ</w:t>
            </w:r>
            <w:r w:rsidR="003D515B">
              <w:rPr>
                <w:rFonts w:ascii="Arial" w:eastAsia="Arial" w:hAnsi="Arial" w:cs="Arial"/>
                <w:sz w:val="18"/>
                <w:szCs w:val="18"/>
              </w:rPr>
              <w:t>όματη δημιουργία περιλήψεων</w:t>
            </w:r>
            <w:r w:rsidR="003D515B">
              <w:rPr>
                <w:rFonts w:ascii="Arial" w:eastAsia="Arial" w:hAnsi="Arial" w:cs="Arial"/>
                <w:sz w:val="18"/>
                <w:szCs w:val="18"/>
                <w:lang w:val="en-US"/>
              </w:rPr>
              <w:t xml:space="preserve">. </w:t>
            </w:r>
            <w:r w:rsidRPr="00A82536">
              <w:rPr>
                <w:rFonts w:ascii="Arial" w:eastAsia="Arial" w:hAnsi="Arial" w:cs="Arial"/>
                <w:sz w:val="18"/>
                <w:szCs w:val="18"/>
              </w:rPr>
              <w:t xml:space="preserve">Μηχανική μετάφραση. </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20" w:after="20" w:line="240" w:lineRule="auto"/>
              <w:ind w:left="0" w:right="0"/>
              <w:jc w:val="left"/>
              <w:rPr>
                <w:rFonts w:ascii="Arial" w:eastAsia="Arial" w:hAnsi="Arial" w:cs="Arial"/>
                <w:sz w:val="18"/>
                <w:szCs w:val="18"/>
              </w:rPr>
            </w:pPr>
            <w:r w:rsidRPr="002D40E7">
              <w:rPr>
                <w:rFonts w:ascii="Arial" w:eastAsia="Arial" w:hAnsi="Arial" w:cs="Arial"/>
                <w:sz w:val="18"/>
                <w:szCs w:val="18"/>
              </w:rPr>
              <w:t>Στόχοι του μαθήματος</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20" w:after="20" w:line="240" w:lineRule="auto"/>
              <w:ind w:left="0" w:right="0"/>
              <w:rPr>
                <w:rFonts w:ascii="Arial" w:eastAsia="Arial" w:hAnsi="Arial" w:cs="Arial"/>
                <w:color w:val="000000"/>
                <w:sz w:val="18"/>
                <w:szCs w:val="18"/>
              </w:rPr>
            </w:pP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20" w:after="20" w:line="240" w:lineRule="auto"/>
              <w:ind w:left="0" w:right="0"/>
              <w:jc w:val="left"/>
              <w:rPr>
                <w:rFonts w:ascii="Arial" w:eastAsia="Arial" w:hAnsi="Arial" w:cs="Arial"/>
                <w:sz w:val="18"/>
                <w:szCs w:val="18"/>
              </w:rPr>
            </w:pPr>
            <w:r w:rsidRPr="002D40E7">
              <w:rPr>
                <w:rFonts w:ascii="Arial" w:eastAsia="Arial" w:hAnsi="Arial" w:cs="Arial"/>
                <w:sz w:val="18"/>
                <w:szCs w:val="18"/>
              </w:rPr>
              <w:t>Επιδιωκόμενα αποτελέσματα</w:t>
            </w:r>
          </w:p>
        </w:tc>
        <w:tc>
          <w:tcPr>
            <w:tcW w:w="4961" w:type="dxa"/>
            <w:tcBorders>
              <w:top w:val="single" w:sz="4" w:space="0" w:color="000000"/>
              <w:left w:val="single" w:sz="4" w:space="0" w:color="000000"/>
              <w:bottom w:val="single" w:sz="4" w:space="0" w:color="000000"/>
              <w:right w:val="single" w:sz="4" w:space="0" w:color="000000"/>
            </w:tcBorders>
          </w:tcPr>
          <w:p w:rsidR="00726314" w:rsidRPr="00A82536" w:rsidRDefault="00726314" w:rsidP="003C1906">
            <w:pPr>
              <w:pStyle w:val="12"/>
              <w:tabs>
                <w:tab w:val="left" w:pos="284"/>
                <w:tab w:val="left" w:pos="2268"/>
                <w:tab w:val="left" w:pos="2552"/>
              </w:tabs>
              <w:spacing w:before="20" w:after="20" w:line="240" w:lineRule="auto"/>
              <w:ind w:left="0" w:right="0"/>
              <w:rPr>
                <w:rFonts w:ascii="Arial" w:hAnsi="Arial" w:cs="Arial"/>
                <w:color w:val="000000" w:themeColor="text1"/>
                <w:sz w:val="18"/>
                <w:szCs w:val="18"/>
                <w:lang w:val="el-GR" w:bidi="ar-SA"/>
              </w:rPr>
            </w:pPr>
            <w:r w:rsidRPr="00A82536">
              <w:rPr>
                <w:rFonts w:ascii="Arial" w:hAnsi="Arial" w:cs="Arial"/>
                <w:color w:val="000000" w:themeColor="text1"/>
                <w:sz w:val="18"/>
                <w:szCs w:val="18"/>
                <w:lang w:val="el-GR" w:bidi="ar-SA"/>
              </w:rPr>
              <w:t>Στο τέλος αυτού του μαθήματος ο φοιτητής θα μπορεί:</w:t>
            </w:r>
          </w:p>
          <w:p w:rsidR="00726314" w:rsidRPr="00A82536" w:rsidRDefault="00726314" w:rsidP="00B51C91">
            <w:pPr>
              <w:pStyle w:val="12"/>
              <w:numPr>
                <w:ilvl w:val="0"/>
                <w:numId w:val="194"/>
              </w:numPr>
              <w:tabs>
                <w:tab w:val="left" w:pos="2268"/>
                <w:tab w:val="left" w:pos="2552"/>
              </w:tabs>
              <w:spacing w:before="20" w:after="20" w:line="240" w:lineRule="auto"/>
              <w:ind w:left="175" w:right="0" w:hanging="175"/>
              <w:rPr>
                <w:rFonts w:ascii="Arial" w:hAnsi="Arial" w:cs="Arial"/>
                <w:color w:val="000000" w:themeColor="text1"/>
                <w:sz w:val="18"/>
                <w:szCs w:val="18"/>
                <w:lang w:val="el-GR" w:bidi="ar-SA"/>
              </w:rPr>
            </w:pPr>
            <w:r w:rsidRPr="00A82536">
              <w:rPr>
                <w:rFonts w:ascii="Arial" w:hAnsi="Arial" w:cs="Arial"/>
                <w:color w:val="000000" w:themeColor="text1"/>
                <w:sz w:val="18"/>
                <w:szCs w:val="18"/>
                <w:lang w:val="el-GR" w:bidi="ar-SA"/>
              </w:rPr>
              <w:t xml:space="preserve">να παρουσιάζει τις βασικές αρχές και έννοιες της </w:t>
            </w:r>
            <w:r w:rsidRPr="00A82536">
              <w:rPr>
                <w:rFonts w:ascii="Arial" w:hAnsi="Arial" w:cs="Arial"/>
                <w:color w:val="000000" w:themeColor="text1"/>
                <w:sz w:val="18"/>
                <w:szCs w:val="18"/>
                <w:lang w:val="el-GR" w:bidi="ar-SA"/>
              </w:rPr>
              <w:lastRenderedPageBreak/>
              <w:t>επεξεργασίας φυσικής γλώσσας</w:t>
            </w:r>
          </w:p>
          <w:p w:rsidR="00726314" w:rsidRPr="00A82536" w:rsidRDefault="00726314" w:rsidP="00B51C91">
            <w:pPr>
              <w:pStyle w:val="12"/>
              <w:numPr>
                <w:ilvl w:val="0"/>
                <w:numId w:val="194"/>
              </w:numPr>
              <w:tabs>
                <w:tab w:val="left" w:pos="2268"/>
                <w:tab w:val="left" w:pos="2552"/>
              </w:tabs>
              <w:spacing w:before="20" w:after="20" w:line="240" w:lineRule="auto"/>
              <w:ind w:left="175" w:right="0" w:hanging="175"/>
              <w:rPr>
                <w:rFonts w:ascii="Arial" w:hAnsi="Arial" w:cs="Arial"/>
                <w:color w:val="000000" w:themeColor="text1"/>
                <w:sz w:val="18"/>
                <w:szCs w:val="18"/>
                <w:lang w:val="el-GR" w:bidi="ar-SA"/>
              </w:rPr>
            </w:pPr>
            <w:r w:rsidRPr="00A82536">
              <w:rPr>
                <w:rFonts w:ascii="Arial" w:hAnsi="Arial" w:cs="Arial"/>
                <w:color w:val="000000" w:themeColor="text1"/>
                <w:sz w:val="18"/>
                <w:szCs w:val="18"/>
                <w:lang w:val="el-GR" w:bidi="ar-SA"/>
              </w:rPr>
              <w:t>να περιγράφει τις διαθέσιμες μεθοδολογίες επεξεργασίας και αναπαράστασης κειμενικών δεδομένων</w:t>
            </w:r>
          </w:p>
          <w:p w:rsidR="00726314" w:rsidRPr="00A82536" w:rsidRDefault="00726314" w:rsidP="00B51C91">
            <w:pPr>
              <w:pStyle w:val="12"/>
              <w:numPr>
                <w:ilvl w:val="0"/>
                <w:numId w:val="195"/>
              </w:numPr>
              <w:tabs>
                <w:tab w:val="left" w:pos="2268"/>
                <w:tab w:val="left" w:pos="2552"/>
              </w:tabs>
              <w:spacing w:before="20" w:after="20" w:line="240" w:lineRule="auto"/>
              <w:ind w:left="175" w:right="0" w:hanging="175"/>
              <w:rPr>
                <w:rFonts w:ascii="Arial" w:hAnsi="Arial" w:cs="Arial"/>
                <w:color w:val="000000" w:themeColor="text1"/>
                <w:sz w:val="18"/>
                <w:szCs w:val="18"/>
                <w:lang w:val="el-GR" w:bidi="ar-SA"/>
              </w:rPr>
            </w:pPr>
            <w:r w:rsidRPr="00A82536">
              <w:rPr>
                <w:rFonts w:ascii="Arial" w:hAnsi="Arial" w:cs="Arial"/>
                <w:color w:val="000000" w:themeColor="text1"/>
                <w:sz w:val="18"/>
                <w:szCs w:val="18"/>
                <w:lang w:val="el-GR" w:bidi="ar-SA"/>
              </w:rPr>
              <w:t>να περιγράφει τις τεχνικές που χρησιμοποιούνται σήμερα από δημοφιλείς εφαρμογές στα πεδία της ανάκτησης πληροφορίας, της εξαγωγή γνώσης, της κατηγοριοποίησης κειμένων, της αυτόματης περίληψης κειμένων, της αυτόματης μετάφρασης</w:t>
            </w:r>
          </w:p>
          <w:p w:rsidR="00726314" w:rsidRPr="002D40E7" w:rsidRDefault="00726314" w:rsidP="00B51C91">
            <w:pPr>
              <w:pStyle w:val="afb"/>
              <w:numPr>
                <w:ilvl w:val="0"/>
                <w:numId w:val="195"/>
              </w:numPr>
              <w:tabs>
                <w:tab w:val="left" w:pos="2268"/>
                <w:tab w:val="left" w:pos="2552"/>
              </w:tabs>
              <w:spacing w:before="20" w:after="20" w:line="240" w:lineRule="auto"/>
              <w:ind w:left="175" w:right="0" w:hanging="175"/>
              <w:contextualSpacing w:val="0"/>
              <w:rPr>
                <w:rFonts w:ascii="Arial" w:eastAsia="Arial" w:hAnsi="Arial" w:cs="Arial"/>
                <w:color w:val="000000"/>
                <w:sz w:val="18"/>
                <w:szCs w:val="18"/>
              </w:rPr>
            </w:pPr>
            <w:r w:rsidRPr="00A82536">
              <w:rPr>
                <w:rFonts w:ascii="Arial" w:hAnsi="Arial" w:cs="Arial"/>
                <w:color w:val="000000" w:themeColor="text1"/>
                <w:sz w:val="18"/>
                <w:szCs w:val="18"/>
              </w:rPr>
              <w:t>να σχεδιάζει και υλοποιεί αλγορίθμους ανάλυσης κειμενικών δεδομένων, εξαγωγής χαρακτηριστικών και εκπαίδευσης ταξινομητών.</w:t>
            </w:r>
          </w:p>
        </w:tc>
      </w:tr>
      <w:tr w:rsidR="00726314" w:rsidRPr="002A422B"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20" w:after="20" w:line="240" w:lineRule="auto"/>
              <w:ind w:left="0" w:right="0"/>
              <w:jc w:val="left"/>
              <w:rPr>
                <w:rFonts w:ascii="Arial" w:eastAsia="Arial" w:hAnsi="Arial" w:cs="Arial"/>
                <w:sz w:val="18"/>
                <w:szCs w:val="18"/>
              </w:rPr>
            </w:pPr>
            <w:r w:rsidRPr="002D40E7">
              <w:rPr>
                <w:rFonts w:ascii="Arial" w:eastAsia="Arial" w:hAnsi="Arial" w:cs="Arial"/>
                <w:sz w:val="18"/>
                <w:szCs w:val="18"/>
              </w:rPr>
              <w:lastRenderedPageBreak/>
              <w:t>Συγγράμματα</w:t>
            </w:r>
          </w:p>
          <w:p w:rsidR="00726314" w:rsidRPr="002D40E7" w:rsidRDefault="00726314" w:rsidP="003C1906">
            <w:pPr>
              <w:tabs>
                <w:tab w:val="left" w:pos="284"/>
                <w:tab w:val="left" w:pos="2268"/>
                <w:tab w:val="left" w:pos="2552"/>
              </w:tabs>
              <w:spacing w:before="20" w:after="20" w:line="240" w:lineRule="auto"/>
              <w:ind w:left="0" w:right="0"/>
              <w:jc w:val="left"/>
              <w:rPr>
                <w:rFonts w:ascii="Arial" w:eastAsia="Arial" w:hAnsi="Arial" w:cs="Arial"/>
                <w:sz w:val="18"/>
                <w:szCs w:val="18"/>
              </w:rPr>
            </w:pPr>
          </w:p>
        </w:tc>
        <w:tc>
          <w:tcPr>
            <w:tcW w:w="4961" w:type="dxa"/>
            <w:tcBorders>
              <w:top w:val="single" w:sz="4" w:space="0" w:color="000000"/>
              <w:left w:val="single" w:sz="4" w:space="0" w:color="000000"/>
              <w:bottom w:val="single" w:sz="4" w:space="0" w:color="000000"/>
              <w:right w:val="single" w:sz="4" w:space="0" w:color="000000"/>
            </w:tcBorders>
          </w:tcPr>
          <w:p w:rsidR="00726314" w:rsidRPr="003B7314" w:rsidRDefault="00726314" w:rsidP="00B51C91">
            <w:pPr>
              <w:pStyle w:val="afb"/>
              <w:numPr>
                <w:ilvl w:val="0"/>
                <w:numId w:val="253"/>
              </w:numPr>
              <w:tabs>
                <w:tab w:val="left" w:pos="284"/>
                <w:tab w:val="left" w:pos="2268"/>
                <w:tab w:val="left" w:pos="2552"/>
              </w:tabs>
              <w:spacing w:before="20" w:after="20" w:line="240" w:lineRule="auto"/>
              <w:ind w:left="317" w:right="0" w:hanging="283"/>
              <w:contextualSpacing w:val="0"/>
              <w:rPr>
                <w:rFonts w:ascii="Arial" w:eastAsia="Arial" w:hAnsi="Arial" w:cs="Arial"/>
                <w:color w:val="000000"/>
                <w:sz w:val="18"/>
                <w:szCs w:val="18"/>
              </w:rPr>
            </w:pPr>
            <w:r w:rsidRPr="003B7314">
              <w:rPr>
                <w:rFonts w:ascii="Arial" w:eastAsia="Arial" w:hAnsi="Arial" w:cs="Arial"/>
                <w:color w:val="000000"/>
                <w:sz w:val="18"/>
                <w:szCs w:val="18"/>
              </w:rPr>
              <w:t xml:space="preserve">Η τεχνολογία της πληροφορίας στην επεξεργασία φυσικής γλώσσας – προβλήματα επεξεργασίας φυσικής γλώσσας», Κωνσταντίνος Τ. Φράγγος, Αναστάσιος Π. Κουτσούκος, εκδόσεις ΜΥΡΜΙΔΟΝΕΣ, 2010, ISBN : 978 -960 -99279 - 0- 1. </w:t>
            </w:r>
          </w:p>
          <w:p w:rsidR="00726314" w:rsidRPr="003B7314" w:rsidRDefault="00726314" w:rsidP="00B51C91">
            <w:pPr>
              <w:pStyle w:val="afb"/>
              <w:numPr>
                <w:ilvl w:val="0"/>
                <w:numId w:val="253"/>
              </w:numPr>
              <w:tabs>
                <w:tab w:val="left" w:pos="284"/>
                <w:tab w:val="left" w:pos="2268"/>
                <w:tab w:val="left" w:pos="2552"/>
              </w:tabs>
              <w:spacing w:before="20" w:after="20" w:line="240" w:lineRule="auto"/>
              <w:ind w:left="317" w:right="0" w:hanging="283"/>
              <w:contextualSpacing w:val="0"/>
              <w:rPr>
                <w:rFonts w:ascii="Arial" w:eastAsia="Arial" w:hAnsi="Arial" w:cs="Arial"/>
                <w:color w:val="000000"/>
                <w:sz w:val="18"/>
                <w:szCs w:val="18"/>
                <w:lang w:val="en-US"/>
              </w:rPr>
            </w:pPr>
            <w:r w:rsidRPr="003B7314">
              <w:rPr>
                <w:rFonts w:ascii="Arial" w:eastAsia="Arial" w:hAnsi="Arial" w:cs="Arial"/>
                <w:color w:val="000000"/>
                <w:sz w:val="18"/>
                <w:szCs w:val="18"/>
                <w:lang w:val="en-US"/>
              </w:rPr>
              <w:t xml:space="preserve">Foundations of Statistical Natural Language Processing Hardcover – 30 Jul 1999, Christopher Manning ISBN: 0262133601 </w:t>
            </w:r>
          </w:p>
          <w:p w:rsidR="00726314" w:rsidRPr="003B7314" w:rsidRDefault="00726314" w:rsidP="00B51C91">
            <w:pPr>
              <w:pStyle w:val="afb"/>
              <w:numPr>
                <w:ilvl w:val="0"/>
                <w:numId w:val="253"/>
              </w:numPr>
              <w:tabs>
                <w:tab w:val="left" w:pos="284"/>
                <w:tab w:val="left" w:pos="2268"/>
                <w:tab w:val="left" w:pos="2552"/>
              </w:tabs>
              <w:spacing w:before="20" w:after="20" w:line="240" w:lineRule="auto"/>
              <w:ind w:left="317" w:right="0" w:hanging="283"/>
              <w:contextualSpacing w:val="0"/>
              <w:rPr>
                <w:rFonts w:ascii="Arial" w:eastAsia="Arial" w:hAnsi="Arial" w:cs="Arial"/>
                <w:color w:val="000000"/>
                <w:sz w:val="18"/>
                <w:szCs w:val="18"/>
                <w:lang w:val="en-US"/>
              </w:rPr>
            </w:pPr>
            <w:r w:rsidRPr="003B7314">
              <w:rPr>
                <w:rFonts w:ascii="Arial" w:eastAsia="Arial" w:hAnsi="Arial" w:cs="Arial"/>
                <w:color w:val="000000"/>
                <w:sz w:val="18"/>
                <w:szCs w:val="18"/>
                <w:lang w:val="en-US"/>
              </w:rPr>
              <w:t xml:space="preserve">Natural Language Processing with Python, Ewan Klein, Steven Bird, 2009 ISBN:0596516495 </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20" w:after="20" w:line="240" w:lineRule="auto"/>
              <w:ind w:left="0" w:right="0"/>
              <w:jc w:val="left"/>
              <w:rPr>
                <w:rFonts w:ascii="Arial" w:eastAsia="Arial" w:hAnsi="Arial" w:cs="Arial"/>
                <w:sz w:val="18"/>
                <w:szCs w:val="18"/>
              </w:rPr>
            </w:pPr>
            <w:r w:rsidRPr="002D40E7">
              <w:rPr>
                <w:rFonts w:ascii="Arial" w:eastAsia="Arial" w:hAnsi="Arial" w:cs="Arial"/>
                <w:sz w:val="18"/>
                <w:szCs w:val="18"/>
              </w:rPr>
              <w:t>Μέθοδοι διδασκαλίας</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20" w:after="20" w:line="240" w:lineRule="auto"/>
              <w:ind w:left="0" w:right="0"/>
              <w:rPr>
                <w:rFonts w:ascii="Arial" w:eastAsia="Arial" w:hAnsi="Arial" w:cs="Arial"/>
                <w:color w:val="000000"/>
                <w:sz w:val="18"/>
                <w:szCs w:val="18"/>
              </w:rPr>
            </w:pPr>
            <w:r w:rsidRPr="002D40E7">
              <w:rPr>
                <w:rFonts w:ascii="Arial" w:eastAsia="Arial" w:hAnsi="Arial" w:cs="Arial"/>
                <w:color w:val="000000"/>
                <w:sz w:val="18"/>
                <w:szCs w:val="18"/>
              </w:rPr>
              <w:t>Εβδομαδιαίες διαλέξεις στην τάξη</w:t>
            </w:r>
            <w:r>
              <w:rPr>
                <w:rFonts w:ascii="Arial" w:eastAsia="Arial" w:hAnsi="Arial" w:cs="Arial"/>
                <w:color w:val="000000"/>
                <w:sz w:val="18"/>
                <w:szCs w:val="18"/>
              </w:rPr>
              <w:t>.</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20" w:after="20" w:line="240" w:lineRule="auto"/>
              <w:ind w:left="0" w:right="0"/>
              <w:jc w:val="left"/>
              <w:rPr>
                <w:rFonts w:ascii="Arial" w:eastAsia="Arial" w:hAnsi="Arial" w:cs="Arial"/>
                <w:color w:val="000000"/>
                <w:sz w:val="18"/>
                <w:szCs w:val="18"/>
              </w:rPr>
            </w:pPr>
            <w:r w:rsidRPr="002D40E7">
              <w:rPr>
                <w:rFonts w:ascii="Arial" w:eastAsia="Arial" w:hAnsi="Arial" w:cs="Arial"/>
                <w:color w:val="000000"/>
                <w:sz w:val="18"/>
                <w:szCs w:val="18"/>
              </w:rPr>
              <w:t>Κριτήρια αξιολόγησης</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20" w:after="20" w:line="240" w:lineRule="auto"/>
              <w:ind w:left="0" w:right="0"/>
              <w:rPr>
                <w:rFonts w:ascii="Arial" w:eastAsia="Arial" w:hAnsi="Arial" w:cs="Arial"/>
                <w:color w:val="000000"/>
                <w:sz w:val="18"/>
                <w:szCs w:val="18"/>
              </w:rPr>
            </w:pPr>
            <w:r w:rsidRPr="002D40E7">
              <w:rPr>
                <w:rFonts w:ascii="Arial" w:eastAsia="Arial" w:hAnsi="Arial" w:cs="Arial"/>
                <w:color w:val="000000"/>
                <w:sz w:val="18"/>
                <w:szCs w:val="18"/>
              </w:rPr>
              <w:t xml:space="preserve">Τελική γραπτή εξέταση </w:t>
            </w:r>
            <w:r w:rsidRPr="002D40E7">
              <w:rPr>
                <w:rFonts w:ascii="Arial" w:eastAsia="Arial" w:hAnsi="Arial" w:cs="Arial"/>
                <w:sz w:val="18"/>
                <w:szCs w:val="18"/>
              </w:rPr>
              <w:t>και Εργαστηριακή Εργασία.</w:t>
            </w:r>
          </w:p>
          <w:p w:rsidR="00726314" w:rsidRPr="002D40E7" w:rsidRDefault="00726314" w:rsidP="003C1906">
            <w:pPr>
              <w:tabs>
                <w:tab w:val="left" w:pos="284"/>
                <w:tab w:val="left" w:pos="2268"/>
                <w:tab w:val="left" w:pos="2552"/>
              </w:tabs>
              <w:spacing w:before="20" w:after="20" w:line="240" w:lineRule="auto"/>
              <w:ind w:left="0" w:right="0"/>
              <w:rPr>
                <w:rFonts w:ascii="Arial" w:eastAsia="Arial" w:hAnsi="Arial" w:cs="Arial"/>
                <w:color w:val="000000"/>
                <w:sz w:val="18"/>
                <w:szCs w:val="18"/>
              </w:rPr>
            </w:pPr>
            <w:r w:rsidRPr="002D40E7">
              <w:rPr>
                <w:rFonts w:ascii="Arial" w:eastAsia="Arial" w:hAnsi="Arial" w:cs="Arial"/>
                <w:color w:val="000000"/>
                <w:sz w:val="18"/>
                <w:szCs w:val="18"/>
              </w:rPr>
              <w:t>Η ακριβής διαδικασία αξιολόγησης περιγράφεται στην ιστοθεσία του μαθήματος.</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3C1906">
            <w:pPr>
              <w:tabs>
                <w:tab w:val="left" w:pos="284"/>
                <w:tab w:val="left" w:pos="2268"/>
                <w:tab w:val="left" w:pos="2552"/>
              </w:tabs>
              <w:spacing w:before="60" w:after="60" w:line="240" w:lineRule="auto"/>
              <w:ind w:left="0" w:right="0"/>
              <w:jc w:val="left"/>
              <w:rPr>
                <w:rFonts w:ascii="Arial" w:eastAsia="Arial" w:hAnsi="Arial" w:cs="Arial"/>
                <w:sz w:val="18"/>
                <w:szCs w:val="18"/>
              </w:rPr>
            </w:pPr>
            <w:r w:rsidRPr="002D40E7">
              <w:rPr>
                <w:rFonts w:ascii="Arial" w:eastAsia="Arial" w:hAnsi="Arial" w:cs="Arial"/>
                <w:sz w:val="18"/>
                <w:szCs w:val="18"/>
              </w:rPr>
              <w:t>Ιστοσελίδα του μαθήματος:</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rPr>
                <w:rFonts w:ascii="Arial" w:eastAsia="Arial" w:hAnsi="Arial" w:cs="Arial"/>
                <w:sz w:val="18"/>
                <w:szCs w:val="18"/>
              </w:rPr>
            </w:pPr>
            <w:r w:rsidRPr="002D40E7">
              <w:rPr>
                <w:rFonts w:ascii="Arial" w:eastAsia="Arial" w:hAnsi="Arial" w:cs="Arial"/>
                <w:sz w:val="18"/>
                <w:szCs w:val="18"/>
              </w:rPr>
              <w:t>---</w:t>
            </w:r>
          </w:p>
        </w:tc>
      </w:tr>
      <w:bookmarkEnd w:id="75"/>
    </w:tbl>
    <w:p w:rsidR="00726314" w:rsidRPr="003C1906" w:rsidRDefault="00726314" w:rsidP="00A0733D">
      <w:pPr>
        <w:tabs>
          <w:tab w:val="left" w:pos="284"/>
          <w:tab w:val="left" w:pos="2268"/>
          <w:tab w:val="left" w:pos="2552"/>
        </w:tabs>
        <w:spacing w:line="240" w:lineRule="auto"/>
        <w:ind w:left="0" w:right="0"/>
        <w:rPr>
          <w:rFonts w:ascii="Arial" w:hAnsi="Arial" w:cs="Arial"/>
          <w:sz w:val="18"/>
          <w:szCs w:val="18"/>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4961"/>
      </w:tblGrid>
      <w:tr w:rsidR="00726314" w:rsidRPr="0038207C" w:rsidTr="00726314">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D9D9D9"/>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b/>
                <w:sz w:val="18"/>
                <w:szCs w:val="18"/>
              </w:rPr>
            </w:pPr>
            <w:r w:rsidRPr="002D40E7">
              <w:rPr>
                <w:rFonts w:ascii="Arial" w:eastAsia="Arial" w:hAnsi="Arial" w:cs="Arial"/>
                <w:b/>
                <w:sz w:val="18"/>
                <w:szCs w:val="18"/>
              </w:rPr>
              <w:t>Μάθημα</w:t>
            </w:r>
          </w:p>
        </w:tc>
        <w:tc>
          <w:tcPr>
            <w:tcW w:w="4961" w:type="dxa"/>
            <w:tcBorders>
              <w:top w:val="single" w:sz="4" w:space="0" w:color="000000"/>
              <w:left w:val="single" w:sz="4" w:space="0" w:color="000000"/>
              <w:bottom w:val="single" w:sz="4" w:space="0" w:color="000000"/>
              <w:right w:val="single" w:sz="4" w:space="0" w:color="000000"/>
            </w:tcBorders>
          </w:tcPr>
          <w:p w:rsidR="00726314" w:rsidRPr="0038207C" w:rsidRDefault="00726314" w:rsidP="003C1906">
            <w:pPr>
              <w:tabs>
                <w:tab w:val="left" w:pos="284"/>
                <w:tab w:val="left" w:pos="2268"/>
                <w:tab w:val="left" w:pos="2552"/>
              </w:tabs>
              <w:spacing w:before="60" w:after="60" w:line="240" w:lineRule="auto"/>
              <w:ind w:left="0" w:right="0"/>
              <w:jc w:val="left"/>
              <w:rPr>
                <w:rFonts w:ascii="Arial" w:eastAsia="Arial" w:hAnsi="Arial" w:cs="Arial"/>
                <w:b/>
                <w:bCs/>
                <w:color w:val="000000"/>
                <w:sz w:val="18"/>
                <w:szCs w:val="18"/>
              </w:rPr>
            </w:pPr>
            <w:r>
              <w:rPr>
                <w:rFonts w:ascii="Arial" w:hAnsi="Arial" w:cs="Arial"/>
                <w:b/>
                <w:bCs/>
                <w:sz w:val="18"/>
                <w:szCs w:val="18"/>
              </w:rPr>
              <w:t>Αναλογικά Κυκλώματα</w:t>
            </w:r>
            <w:r w:rsidRPr="0038207C">
              <w:rPr>
                <w:rFonts w:ascii="Arial" w:eastAsia="Arial" w:hAnsi="Arial" w:cs="Arial"/>
                <w:b/>
                <w:bCs/>
                <w:color w:val="000000"/>
                <w:sz w:val="18"/>
                <w:szCs w:val="18"/>
              </w:rPr>
              <w:t xml:space="preserve"> (ΜΥΕ05</w:t>
            </w:r>
            <w:r>
              <w:rPr>
                <w:rFonts w:ascii="Arial" w:eastAsia="Arial" w:hAnsi="Arial" w:cs="Arial"/>
                <w:b/>
                <w:bCs/>
                <w:color w:val="000000"/>
                <w:sz w:val="18"/>
                <w:szCs w:val="18"/>
              </w:rPr>
              <w:t>4</w:t>
            </w:r>
            <w:r w:rsidRPr="0038207C">
              <w:rPr>
                <w:rFonts w:ascii="Arial" w:eastAsia="Arial" w:hAnsi="Arial" w:cs="Arial"/>
                <w:b/>
                <w:bCs/>
                <w:color w:val="000000"/>
                <w:sz w:val="18"/>
                <w:szCs w:val="18"/>
              </w:rPr>
              <w:t>)</w:t>
            </w:r>
          </w:p>
        </w:tc>
      </w:tr>
      <w:tr w:rsidR="00726314" w:rsidRPr="00A82536"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sz w:val="18"/>
                <w:szCs w:val="18"/>
              </w:rPr>
            </w:pPr>
            <w:r w:rsidRPr="002D40E7">
              <w:rPr>
                <w:rFonts w:ascii="Arial" w:eastAsia="Arial" w:hAnsi="Arial" w:cs="Arial"/>
                <w:sz w:val="18"/>
                <w:szCs w:val="18"/>
              </w:rPr>
              <w:t xml:space="preserve">Περιγραφή μαθήματος </w:t>
            </w:r>
          </w:p>
        </w:tc>
        <w:tc>
          <w:tcPr>
            <w:tcW w:w="4961" w:type="dxa"/>
            <w:tcBorders>
              <w:top w:val="single" w:sz="4" w:space="0" w:color="000000"/>
              <w:left w:val="single" w:sz="4" w:space="0" w:color="000000"/>
              <w:bottom w:val="single" w:sz="4" w:space="0" w:color="000000"/>
              <w:right w:val="single" w:sz="4" w:space="0" w:color="000000"/>
            </w:tcBorders>
          </w:tcPr>
          <w:p w:rsidR="00726314" w:rsidRPr="001075FB" w:rsidRDefault="00726314" w:rsidP="00A0733D">
            <w:pPr>
              <w:pStyle w:val="Default"/>
              <w:tabs>
                <w:tab w:val="left" w:pos="2268"/>
                <w:tab w:val="left" w:pos="2552"/>
              </w:tabs>
              <w:spacing w:line="240" w:lineRule="auto"/>
              <w:ind w:left="33" w:right="0"/>
              <w:rPr>
                <w:rFonts w:ascii="Arial" w:eastAsia="Arial" w:hAnsi="Arial" w:cs="Arial"/>
                <w:color w:val="000000" w:themeColor="text1"/>
                <w:sz w:val="18"/>
                <w:szCs w:val="18"/>
              </w:rPr>
            </w:pPr>
            <w:r w:rsidRPr="001075FB">
              <w:rPr>
                <w:rFonts w:ascii="Arial" w:hAnsi="Arial" w:cs="Arial"/>
                <w:iCs/>
                <w:color w:val="000000" w:themeColor="text1"/>
                <w:sz w:val="18"/>
                <w:szCs w:val="18"/>
              </w:rPr>
              <w:t>Θεωρία MOS τρανζίστορ. Η CMOS τεχνολογία κατασκευής ολοκληρωμένων κυκλωμάτων. Επισκόπηση κατασκευής και φυσικής σχεδίασης CMOS κυκλωμάτων. Βασικές αρχές της φωτολιθογραφίας. Σχεδίαση (σχηματική και φυσική) και ανάλυση MOS ενισχυτή: βασικές αρχές λειτουργίας, ανάλυση μικρού και μεγάλου σήματος. Σχεδίαση (σχηματική και φυσική) διαφορικού ενισχυτή, τελεστικού ενισχυτή, τελεστικός ενισχυτής διαγωγιμότητας. Σχεδίαση (σχηματική και φυσική) και ανάλυση φίλτρων. Μη γραμμικές εφαρμογές τελεστικών ενισχυτών. Κυκλώματα ταλαντωτών.</w:t>
            </w:r>
            <w:r w:rsidRPr="001075FB">
              <w:rPr>
                <w:rFonts w:ascii="Arial" w:eastAsia="Arial" w:hAnsi="Arial" w:cs="Arial"/>
                <w:color w:val="000000" w:themeColor="text1"/>
                <w:sz w:val="18"/>
                <w:szCs w:val="18"/>
              </w:rPr>
              <w:t xml:space="preserve"> </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sz w:val="18"/>
                <w:szCs w:val="18"/>
              </w:rPr>
            </w:pPr>
            <w:r w:rsidRPr="002D40E7">
              <w:rPr>
                <w:rFonts w:ascii="Arial" w:eastAsia="Arial" w:hAnsi="Arial" w:cs="Arial"/>
                <w:sz w:val="18"/>
                <w:szCs w:val="18"/>
              </w:rPr>
              <w:t>Στόχοι του μαθήματος</w:t>
            </w:r>
          </w:p>
        </w:tc>
        <w:tc>
          <w:tcPr>
            <w:tcW w:w="4961" w:type="dxa"/>
            <w:tcBorders>
              <w:top w:val="single" w:sz="4" w:space="0" w:color="000000"/>
              <w:left w:val="single" w:sz="4" w:space="0" w:color="000000"/>
              <w:bottom w:val="single" w:sz="4" w:space="0" w:color="000000"/>
              <w:right w:val="single" w:sz="4" w:space="0" w:color="000000"/>
            </w:tcBorders>
          </w:tcPr>
          <w:p w:rsidR="00726314" w:rsidRPr="001075FB" w:rsidRDefault="00726314" w:rsidP="00A0733D">
            <w:pPr>
              <w:tabs>
                <w:tab w:val="left" w:pos="284"/>
                <w:tab w:val="left" w:pos="2268"/>
                <w:tab w:val="left" w:pos="2552"/>
              </w:tabs>
              <w:spacing w:line="240" w:lineRule="auto"/>
              <w:ind w:left="0" w:right="0"/>
              <w:rPr>
                <w:rFonts w:ascii="Arial" w:eastAsia="Arial" w:hAnsi="Arial" w:cs="Arial"/>
                <w:color w:val="000000" w:themeColor="text1"/>
                <w:sz w:val="18"/>
                <w:szCs w:val="18"/>
              </w:rPr>
            </w:pPr>
            <w:r w:rsidRPr="001075FB">
              <w:rPr>
                <w:rFonts w:ascii="Arial" w:hAnsi="Arial" w:cs="Arial"/>
                <w:color w:val="000000" w:themeColor="text1"/>
                <w:sz w:val="18"/>
                <w:szCs w:val="18"/>
              </w:rPr>
              <w:t>Το μάθημα έχει ως στόχο να εισάγει τους φοιτητές στις αρχές ανάλυσης, σύνθεσης, σχεδίασης, προσομοίωσης, υλοποίησης και μέτρησης αναλογικών κυκλωμάτων</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sz w:val="18"/>
                <w:szCs w:val="18"/>
              </w:rPr>
            </w:pPr>
            <w:r w:rsidRPr="002D40E7">
              <w:rPr>
                <w:rFonts w:ascii="Arial" w:eastAsia="Arial" w:hAnsi="Arial" w:cs="Arial"/>
                <w:sz w:val="18"/>
                <w:szCs w:val="18"/>
              </w:rPr>
              <w:t>Επιδιωκόμενα αποτελέσματα</w:t>
            </w:r>
          </w:p>
        </w:tc>
        <w:tc>
          <w:tcPr>
            <w:tcW w:w="4961" w:type="dxa"/>
            <w:tcBorders>
              <w:top w:val="single" w:sz="4" w:space="0" w:color="000000"/>
              <w:left w:val="single" w:sz="4" w:space="0" w:color="000000"/>
              <w:bottom w:val="single" w:sz="4" w:space="0" w:color="000000"/>
              <w:right w:val="single" w:sz="4" w:space="0" w:color="000000"/>
            </w:tcBorders>
          </w:tcPr>
          <w:p w:rsidR="00726314" w:rsidRPr="001075FB" w:rsidRDefault="00726314" w:rsidP="00A0733D">
            <w:pPr>
              <w:spacing w:line="240" w:lineRule="auto"/>
              <w:rPr>
                <w:rFonts w:ascii="Arial" w:hAnsi="Arial" w:cs="Arial"/>
                <w:color w:val="000000" w:themeColor="text1"/>
                <w:sz w:val="18"/>
                <w:szCs w:val="18"/>
              </w:rPr>
            </w:pPr>
            <w:r w:rsidRPr="001075FB">
              <w:rPr>
                <w:rFonts w:ascii="Arial" w:hAnsi="Arial" w:cs="Arial"/>
                <w:color w:val="000000" w:themeColor="text1"/>
                <w:sz w:val="18"/>
                <w:szCs w:val="18"/>
              </w:rPr>
              <w:t>Μετά την επιτυχή ολοκλήρωση του μαθήματος, οι φοιτητές θα είναι σε θέση να:</w:t>
            </w:r>
          </w:p>
          <w:p w:rsidR="00726314" w:rsidRPr="001075FB" w:rsidRDefault="00726314" w:rsidP="00B51C91">
            <w:pPr>
              <w:pStyle w:val="Web"/>
              <w:numPr>
                <w:ilvl w:val="0"/>
                <w:numId w:val="195"/>
              </w:numPr>
              <w:spacing w:before="0" w:beforeAutospacing="0" w:after="0" w:afterAutospacing="0" w:line="240" w:lineRule="auto"/>
              <w:ind w:left="175" w:right="0" w:hanging="142"/>
              <w:jc w:val="left"/>
              <w:rPr>
                <w:rFonts w:ascii="Arial" w:hAnsi="Arial" w:cs="Arial"/>
                <w:color w:val="000000" w:themeColor="text1"/>
                <w:sz w:val="18"/>
                <w:szCs w:val="18"/>
              </w:rPr>
            </w:pPr>
            <w:r w:rsidRPr="001075FB">
              <w:rPr>
                <w:rFonts w:ascii="Arial" w:hAnsi="Arial" w:cs="Arial"/>
                <w:color w:val="000000" w:themeColor="text1"/>
                <w:sz w:val="18"/>
                <w:szCs w:val="18"/>
              </w:rPr>
              <w:t xml:space="preserve">Να κατανοούν νανομετρικές τεχνολογίες κατασκευής </w:t>
            </w:r>
            <w:r w:rsidRPr="001075FB">
              <w:rPr>
                <w:rFonts w:ascii="Arial" w:hAnsi="Arial" w:cs="Arial"/>
                <w:color w:val="000000" w:themeColor="text1"/>
                <w:sz w:val="18"/>
                <w:szCs w:val="18"/>
              </w:rPr>
              <w:lastRenderedPageBreak/>
              <w:t xml:space="preserve">ολοκληρωμένων κυκλωμάτων </w:t>
            </w:r>
          </w:p>
          <w:p w:rsidR="00726314" w:rsidRPr="001075FB" w:rsidRDefault="00726314" w:rsidP="00B51C91">
            <w:pPr>
              <w:pStyle w:val="Web"/>
              <w:numPr>
                <w:ilvl w:val="0"/>
                <w:numId w:val="195"/>
              </w:numPr>
              <w:spacing w:before="0" w:beforeAutospacing="0" w:after="0" w:afterAutospacing="0" w:line="240" w:lineRule="auto"/>
              <w:ind w:left="175" w:right="0" w:hanging="142"/>
              <w:jc w:val="left"/>
              <w:rPr>
                <w:rFonts w:ascii="Arial" w:hAnsi="Arial" w:cs="Arial"/>
                <w:color w:val="000000" w:themeColor="text1"/>
                <w:sz w:val="18"/>
                <w:szCs w:val="18"/>
              </w:rPr>
            </w:pPr>
            <w:r w:rsidRPr="001075FB">
              <w:rPr>
                <w:rFonts w:ascii="Arial" w:hAnsi="Arial" w:cs="Arial"/>
                <w:color w:val="000000" w:themeColor="text1"/>
                <w:sz w:val="18"/>
                <w:szCs w:val="18"/>
              </w:rPr>
              <w:t xml:space="preserve">Να κατανοούν τη φυσική σχεδίαση και τη λειτουργία λογικών κυκλωμάτων στο επίπεδο των τρανζίστορ. </w:t>
            </w:r>
          </w:p>
          <w:p w:rsidR="00726314" w:rsidRPr="001075FB" w:rsidRDefault="00726314" w:rsidP="00B51C91">
            <w:pPr>
              <w:pStyle w:val="Web"/>
              <w:numPr>
                <w:ilvl w:val="0"/>
                <w:numId w:val="195"/>
              </w:numPr>
              <w:spacing w:before="0" w:beforeAutospacing="0" w:after="0" w:afterAutospacing="0" w:line="240" w:lineRule="auto"/>
              <w:ind w:left="175" w:right="0" w:hanging="142"/>
              <w:jc w:val="left"/>
              <w:rPr>
                <w:rFonts w:ascii="Arial" w:hAnsi="Arial" w:cs="Arial"/>
                <w:color w:val="000000" w:themeColor="text1"/>
                <w:sz w:val="18"/>
                <w:szCs w:val="18"/>
              </w:rPr>
            </w:pPr>
            <w:r w:rsidRPr="001075FB">
              <w:rPr>
                <w:rFonts w:ascii="Arial" w:hAnsi="Arial" w:cs="Arial"/>
                <w:color w:val="000000" w:themeColor="text1"/>
                <w:sz w:val="18"/>
                <w:szCs w:val="18"/>
              </w:rPr>
              <w:t xml:space="preserve">Να αναλύουν απλά και σύνθετα αναλογικά κυκλώματα. </w:t>
            </w:r>
          </w:p>
          <w:p w:rsidR="00726314" w:rsidRPr="001075FB" w:rsidRDefault="00726314" w:rsidP="00B51C91">
            <w:pPr>
              <w:pStyle w:val="Web"/>
              <w:numPr>
                <w:ilvl w:val="0"/>
                <w:numId w:val="195"/>
              </w:numPr>
              <w:spacing w:before="0" w:beforeAutospacing="0" w:after="0" w:afterAutospacing="0" w:line="240" w:lineRule="auto"/>
              <w:ind w:left="175" w:right="0" w:hanging="142"/>
              <w:jc w:val="left"/>
              <w:rPr>
                <w:rFonts w:ascii="Arial" w:hAnsi="Arial" w:cs="Arial"/>
                <w:color w:val="000000" w:themeColor="text1"/>
                <w:sz w:val="18"/>
                <w:szCs w:val="18"/>
              </w:rPr>
            </w:pPr>
            <w:r w:rsidRPr="001075FB">
              <w:rPr>
                <w:rFonts w:ascii="Arial" w:hAnsi="Arial" w:cs="Arial"/>
                <w:color w:val="000000" w:themeColor="text1"/>
                <w:sz w:val="18"/>
                <w:szCs w:val="18"/>
              </w:rPr>
              <w:t xml:space="preserve">Να συνθέτουν αναλογικά κυκλώματα στο επίπεδο των τρανζίστορ. </w:t>
            </w:r>
          </w:p>
          <w:p w:rsidR="00726314" w:rsidRPr="002D40E7" w:rsidRDefault="00726314" w:rsidP="00B51C91">
            <w:pPr>
              <w:pStyle w:val="afb"/>
              <w:numPr>
                <w:ilvl w:val="0"/>
                <w:numId w:val="195"/>
              </w:numPr>
              <w:tabs>
                <w:tab w:val="left" w:pos="2268"/>
                <w:tab w:val="left" w:pos="2552"/>
              </w:tabs>
              <w:spacing w:line="240" w:lineRule="auto"/>
              <w:ind w:left="175" w:right="0" w:hanging="142"/>
              <w:contextualSpacing w:val="0"/>
              <w:rPr>
                <w:rFonts w:ascii="Arial" w:eastAsia="Arial" w:hAnsi="Arial" w:cs="Arial"/>
                <w:color w:val="000000"/>
                <w:sz w:val="18"/>
                <w:szCs w:val="18"/>
              </w:rPr>
            </w:pPr>
            <w:r w:rsidRPr="001075FB">
              <w:rPr>
                <w:rFonts w:ascii="Arial" w:hAnsi="Arial" w:cs="Arial"/>
                <w:color w:val="000000" w:themeColor="text1"/>
                <w:sz w:val="18"/>
                <w:szCs w:val="18"/>
              </w:rPr>
              <w:t>Να σχεδιάζουν (σχηματικό και φυσικό επίπεδο) και να προσομοιώνουν αναλογικά ολοκληρωμένα κυκλώματα, να εκτελούν μετρήσεις των χαρακτηριστικών τους και να επαληθεύουν τις επιδόσεις τους έπειτα από εξαγωγή παρασιτικών.</w:t>
            </w:r>
          </w:p>
        </w:tc>
      </w:tr>
      <w:tr w:rsidR="00726314" w:rsidRPr="001075FB"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sz w:val="18"/>
                <w:szCs w:val="18"/>
              </w:rPr>
            </w:pPr>
            <w:r w:rsidRPr="002D40E7">
              <w:rPr>
                <w:rFonts w:ascii="Arial" w:eastAsia="Arial" w:hAnsi="Arial" w:cs="Arial"/>
                <w:sz w:val="18"/>
                <w:szCs w:val="18"/>
              </w:rPr>
              <w:lastRenderedPageBreak/>
              <w:t>Συγγράμματα</w:t>
            </w:r>
          </w:p>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sz w:val="18"/>
                <w:szCs w:val="18"/>
              </w:rPr>
            </w:pPr>
          </w:p>
        </w:tc>
        <w:tc>
          <w:tcPr>
            <w:tcW w:w="4961" w:type="dxa"/>
            <w:tcBorders>
              <w:top w:val="single" w:sz="4" w:space="0" w:color="000000"/>
              <w:left w:val="single" w:sz="4" w:space="0" w:color="000000"/>
              <w:bottom w:val="single" w:sz="4" w:space="0" w:color="000000"/>
              <w:right w:val="single" w:sz="4" w:space="0" w:color="000000"/>
            </w:tcBorders>
          </w:tcPr>
          <w:p w:rsidR="00726314" w:rsidRPr="001075FB" w:rsidRDefault="00B47B0F" w:rsidP="00B51C91">
            <w:pPr>
              <w:pStyle w:val="Standard"/>
              <w:numPr>
                <w:ilvl w:val="0"/>
                <w:numId w:val="196"/>
              </w:numPr>
              <w:spacing w:line="240" w:lineRule="auto"/>
              <w:ind w:left="175" w:hanging="175"/>
              <w:rPr>
                <w:rFonts w:ascii="Arial" w:hAnsi="Arial" w:cs="Arial"/>
                <w:b/>
                <w:bCs/>
                <w:color w:val="000000" w:themeColor="text1"/>
                <w:sz w:val="18"/>
                <w:szCs w:val="18"/>
                <w:lang w:val="el-GR"/>
              </w:rPr>
            </w:pPr>
            <w:r w:rsidRPr="00B47B0F">
              <w:rPr>
                <w:rFonts w:ascii="Arial" w:hAnsi="Arial" w:cs="Arial"/>
                <w:color w:val="000000" w:themeColor="text1"/>
                <w:sz w:val="18"/>
                <w:szCs w:val="18"/>
                <w:lang w:val="el-GR"/>
              </w:rPr>
              <w:t>Βιβλίο [86055862]:</w:t>
            </w:r>
            <w:r>
              <w:rPr>
                <w:rFonts w:ascii="Arial" w:hAnsi="Arial" w:cs="Arial"/>
                <w:b/>
                <w:bCs/>
                <w:color w:val="000000" w:themeColor="text1"/>
                <w:sz w:val="18"/>
                <w:szCs w:val="18"/>
                <w:lang w:val="el-GR"/>
              </w:rPr>
              <w:t xml:space="preserve"> </w:t>
            </w:r>
            <w:r w:rsidR="00726314" w:rsidRPr="001075FB">
              <w:rPr>
                <w:rFonts w:ascii="Arial" w:hAnsi="Arial" w:cs="Arial"/>
                <w:color w:val="000000" w:themeColor="text1"/>
                <w:sz w:val="18"/>
                <w:szCs w:val="18"/>
                <w:lang w:val="el-GR"/>
              </w:rPr>
              <w:t>Σχεδίαση αναλογικών</w:t>
            </w:r>
            <w:r>
              <w:rPr>
                <w:rFonts w:ascii="Arial" w:hAnsi="Arial" w:cs="Arial"/>
                <w:color w:val="000000" w:themeColor="text1"/>
                <w:sz w:val="18"/>
                <w:szCs w:val="18"/>
                <w:lang w:val="el-GR"/>
              </w:rPr>
              <w:t xml:space="preserve"> </w:t>
            </w:r>
            <w:r w:rsidR="00726314" w:rsidRPr="001075FB">
              <w:rPr>
                <w:rFonts w:ascii="Arial" w:hAnsi="Arial" w:cs="Arial"/>
                <w:color w:val="000000" w:themeColor="text1"/>
                <w:sz w:val="18"/>
                <w:szCs w:val="18"/>
                <w:lang w:val="el-GR"/>
              </w:rPr>
              <w:t xml:space="preserve">ολοκληρωμένων κυκλωμάτων </w:t>
            </w:r>
            <w:r w:rsidR="00726314" w:rsidRPr="001075FB">
              <w:rPr>
                <w:rFonts w:ascii="Arial" w:hAnsi="Arial" w:cs="Arial"/>
                <w:color w:val="000000" w:themeColor="text1"/>
                <w:sz w:val="18"/>
                <w:szCs w:val="18"/>
              </w:rPr>
              <w:t>CMOS</w:t>
            </w:r>
            <w:r w:rsidR="00726314" w:rsidRPr="001075FB">
              <w:rPr>
                <w:rFonts w:ascii="Arial" w:hAnsi="Arial" w:cs="Arial"/>
                <w:color w:val="000000" w:themeColor="text1"/>
                <w:sz w:val="18"/>
                <w:szCs w:val="18"/>
                <w:lang w:val="el-GR"/>
              </w:rPr>
              <w:t xml:space="preserve">, </w:t>
            </w:r>
            <w:r w:rsidR="00726314" w:rsidRPr="001075FB">
              <w:rPr>
                <w:rFonts w:ascii="Arial" w:hAnsi="Arial" w:cs="Arial"/>
                <w:color w:val="000000" w:themeColor="text1"/>
                <w:sz w:val="18"/>
                <w:szCs w:val="18"/>
              </w:rPr>
              <w:t>Behzad</w:t>
            </w:r>
            <w:r w:rsidR="00726314" w:rsidRPr="001075FB">
              <w:rPr>
                <w:rFonts w:ascii="Arial" w:hAnsi="Arial" w:cs="Arial"/>
                <w:color w:val="000000" w:themeColor="text1"/>
                <w:sz w:val="18"/>
                <w:szCs w:val="18"/>
                <w:lang w:val="el-GR"/>
              </w:rPr>
              <w:t xml:space="preserve"> </w:t>
            </w:r>
            <w:r w:rsidR="00726314" w:rsidRPr="001075FB">
              <w:rPr>
                <w:rFonts w:ascii="Arial" w:hAnsi="Arial" w:cs="Arial"/>
                <w:color w:val="000000" w:themeColor="text1"/>
                <w:sz w:val="18"/>
                <w:szCs w:val="18"/>
              </w:rPr>
              <w:t>Razavi</w:t>
            </w:r>
            <w:r w:rsidR="00726314" w:rsidRPr="001075FB">
              <w:rPr>
                <w:rFonts w:ascii="Arial" w:hAnsi="Arial" w:cs="Arial"/>
                <w:color w:val="000000" w:themeColor="text1"/>
                <w:sz w:val="18"/>
                <w:szCs w:val="18"/>
                <w:lang w:val="el-GR"/>
              </w:rPr>
              <w:t>, Εκδ.: Κλειδάριθμος, 2019.</w:t>
            </w:r>
          </w:p>
          <w:p w:rsidR="00726314" w:rsidRPr="001075FB" w:rsidRDefault="00B47B0F" w:rsidP="00B51C91">
            <w:pPr>
              <w:pStyle w:val="Standard"/>
              <w:numPr>
                <w:ilvl w:val="0"/>
                <w:numId w:val="196"/>
              </w:numPr>
              <w:spacing w:line="240" w:lineRule="auto"/>
              <w:ind w:left="175" w:hanging="175"/>
              <w:rPr>
                <w:rFonts w:ascii="Arial" w:hAnsi="Arial" w:cs="Arial"/>
                <w:color w:val="000000" w:themeColor="text1"/>
                <w:sz w:val="18"/>
                <w:szCs w:val="18"/>
                <w:lang w:val="el-GR"/>
              </w:rPr>
            </w:pPr>
            <w:r w:rsidRPr="003B03A2">
              <w:rPr>
                <w:rFonts w:ascii="Arial" w:hAnsi="Arial" w:cs="Arial"/>
                <w:color w:val="000000" w:themeColor="text1"/>
                <w:sz w:val="18"/>
                <w:szCs w:val="18"/>
                <w:lang w:val="el-GR"/>
              </w:rPr>
              <w:t>Βιβλίο [77108680]</w:t>
            </w:r>
            <w:r w:rsidR="00726314" w:rsidRPr="003B03A2">
              <w:rPr>
                <w:rFonts w:ascii="Arial" w:hAnsi="Arial" w:cs="Arial"/>
                <w:color w:val="000000" w:themeColor="text1"/>
                <w:sz w:val="18"/>
                <w:szCs w:val="18"/>
                <w:lang w:val="el-GR"/>
              </w:rPr>
              <w:t>:</w:t>
            </w:r>
            <w:r w:rsidR="00726314" w:rsidRPr="001075FB">
              <w:rPr>
                <w:rFonts w:ascii="Arial" w:hAnsi="Arial" w:cs="Arial"/>
                <w:color w:val="000000" w:themeColor="text1"/>
                <w:sz w:val="18"/>
                <w:szCs w:val="18"/>
                <w:lang w:val="el-GR"/>
              </w:rPr>
              <w:t xml:space="preserve"> Βασικές αρχές  Μικροηλεκτρονικής, </w:t>
            </w:r>
            <w:r w:rsidR="00726314" w:rsidRPr="001075FB">
              <w:rPr>
                <w:rFonts w:ascii="Arial" w:hAnsi="Arial" w:cs="Arial"/>
                <w:color w:val="000000" w:themeColor="text1"/>
                <w:sz w:val="18"/>
                <w:szCs w:val="18"/>
              </w:rPr>
              <w:t>Behzad</w:t>
            </w:r>
            <w:r w:rsidR="00726314" w:rsidRPr="001075FB">
              <w:rPr>
                <w:rFonts w:ascii="Arial" w:hAnsi="Arial" w:cs="Arial"/>
                <w:color w:val="000000" w:themeColor="text1"/>
                <w:sz w:val="18"/>
                <w:szCs w:val="18"/>
                <w:lang w:val="el-GR"/>
              </w:rPr>
              <w:t xml:space="preserve"> </w:t>
            </w:r>
            <w:r w:rsidR="00726314" w:rsidRPr="001075FB">
              <w:rPr>
                <w:rFonts w:ascii="Arial" w:hAnsi="Arial" w:cs="Arial"/>
                <w:color w:val="000000" w:themeColor="text1"/>
                <w:sz w:val="18"/>
                <w:szCs w:val="18"/>
              </w:rPr>
              <w:t>Razavi</w:t>
            </w:r>
            <w:r w:rsidR="00726314" w:rsidRPr="001075FB">
              <w:rPr>
                <w:rFonts w:ascii="Arial" w:hAnsi="Arial" w:cs="Arial"/>
                <w:color w:val="000000" w:themeColor="text1"/>
                <w:sz w:val="18"/>
                <w:szCs w:val="18"/>
                <w:lang w:val="el-GR"/>
              </w:rPr>
              <w:t xml:space="preserve">, Εκδ.: Κλειδάριθμος, 2018. </w:t>
            </w:r>
          </w:p>
          <w:p w:rsidR="00726314" w:rsidRPr="001075FB" w:rsidRDefault="003B03A2" w:rsidP="00B51C91">
            <w:pPr>
              <w:pStyle w:val="Standard"/>
              <w:numPr>
                <w:ilvl w:val="0"/>
                <w:numId w:val="196"/>
              </w:numPr>
              <w:spacing w:line="240" w:lineRule="auto"/>
              <w:ind w:left="175" w:hanging="175"/>
              <w:rPr>
                <w:rFonts w:ascii="Arial" w:hAnsi="Arial" w:cs="Arial"/>
                <w:color w:val="000000" w:themeColor="text1"/>
                <w:sz w:val="18"/>
                <w:szCs w:val="18"/>
                <w:lang w:val="el-GR"/>
              </w:rPr>
            </w:pPr>
            <w:r w:rsidRPr="003B03A2">
              <w:rPr>
                <w:rFonts w:ascii="Arial" w:hAnsi="Arial" w:cs="Arial"/>
                <w:color w:val="000000" w:themeColor="text1"/>
                <w:sz w:val="18"/>
                <w:szCs w:val="18"/>
                <w:lang w:val="el-GR"/>
              </w:rPr>
              <w:t>Βιβλίο [68396095]</w:t>
            </w:r>
            <w:r w:rsidR="00726314" w:rsidRPr="003B03A2">
              <w:rPr>
                <w:rFonts w:ascii="Arial" w:hAnsi="Arial" w:cs="Arial"/>
                <w:color w:val="000000" w:themeColor="text1"/>
                <w:sz w:val="18"/>
                <w:szCs w:val="18"/>
                <w:lang w:val="el-GR"/>
              </w:rPr>
              <w:t>:</w:t>
            </w:r>
            <w:r w:rsidR="00726314" w:rsidRPr="001075FB">
              <w:rPr>
                <w:rFonts w:ascii="Arial" w:hAnsi="Arial" w:cs="Arial"/>
                <w:color w:val="000000" w:themeColor="text1"/>
                <w:sz w:val="18"/>
                <w:szCs w:val="18"/>
                <w:lang w:val="el-GR"/>
              </w:rPr>
              <w:t xml:space="preserve"> ΜΙΚΡΟΗΛΕΚΤΡΟΝΙΚΑ ΚΥΚΛΩΜΑΤΑ, </w:t>
            </w:r>
            <w:r w:rsidR="00726314" w:rsidRPr="001075FB">
              <w:rPr>
                <w:rFonts w:ascii="Arial" w:hAnsi="Arial" w:cs="Arial"/>
                <w:color w:val="000000" w:themeColor="text1"/>
                <w:sz w:val="18"/>
                <w:szCs w:val="18"/>
              </w:rPr>
              <w:t>Adel</w:t>
            </w:r>
            <w:r w:rsidR="00726314" w:rsidRPr="001075FB">
              <w:rPr>
                <w:rFonts w:ascii="Arial" w:hAnsi="Arial" w:cs="Arial"/>
                <w:color w:val="000000" w:themeColor="text1"/>
                <w:sz w:val="18"/>
                <w:szCs w:val="18"/>
                <w:lang w:val="el-GR"/>
              </w:rPr>
              <w:t xml:space="preserve"> </w:t>
            </w:r>
            <w:r w:rsidR="00726314" w:rsidRPr="001075FB">
              <w:rPr>
                <w:rFonts w:ascii="Arial" w:hAnsi="Arial" w:cs="Arial"/>
                <w:color w:val="000000" w:themeColor="text1"/>
                <w:sz w:val="18"/>
                <w:szCs w:val="18"/>
              </w:rPr>
              <w:t>S</w:t>
            </w:r>
            <w:r w:rsidR="00726314" w:rsidRPr="001075FB">
              <w:rPr>
                <w:rFonts w:ascii="Arial" w:hAnsi="Arial" w:cs="Arial"/>
                <w:color w:val="000000" w:themeColor="text1"/>
                <w:sz w:val="18"/>
                <w:szCs w:val="18"/>
                <w:lang w:val="el-GR"/>
              </w:rPr>
              <w:t xml:space="preserve">. </w:t>
            </w:r>
            <w:r w:rsidR="00726314" w:rsidRPr="001075FB">
              <w:rPr>
                <w:rFonts w:ascii="Arial" w:hAnsi="Arial" w:cs="Arial"/>
                <w:color w:val="000000" w:themeColor="text1"/>
                <w:sz w:val="18"/>
                <w:szCs w:val="18"/>
              </w:rPr>
              <w:t>Sedra</w:t>
            </w:r>
            <w:r w:rsidR="00726314" w:rsidRPr="001075FB">
              <w:rPr>
                <w:rFonts w:ascii="Arial" w:hAnsi="Arial" w:cs="Arial"/>
                <w:color w:val="000000" w:themeColor="text1"/>
                <w:sz w:val="18"/>
                <w:szCs w:val="18"/>
                <w:lang w:val="el-GR"/>
              </w:rPr>
              <w:t xml:space="preserve"> και </w:t>
            </w:r>
            <w:r w:rsidR="00726314" w:rsidRPr="001075FB">
              <w:rPr>
                <w:rFonts w:ascii="Arial" w:hAnsi="Arial" w:cs="Arial"/>
                <w:color w:val="000000" w:themeColor="text1"/>
                <w:sz w:val="18"/>
                <w:szCs w:val="18"/>
              </w:rPr>
              <w:t>Kenneth</w:t>
            </w:r>
            <w:r w:rsidR="00726314" w:rsidRPr="001075FB">
              <w:rPr>
                <w:rFonts w:ascii="Arial" w:hAnsi="Arial" w:cs="Arial"/>
                <w:color w:val="000000" w:themeColor="text1"/>
                <w:sz w:val="18"/>
                <w:szCs w:val="18"/>
                <w:lang w:val="el-GR"/>
              </w:rPr>
              <w:t xml:space="preserve"> </w:t>
            </w:r>
            <w:r w:rsidR="00726314" w:rsidRPr="001075FB">
              <w:rPr>
                <w:rFonts w:ascii="Arial" w:hAnsi="Arial" w:cs="Arial"/>
                <w:color w:val="000000" w:themeColor="text1"/>
                <w:sz w:val="18"/>
                <w:szCs w:val="18"/>
              </w:rPr>
              <w:t>C</w:t>
            </w:r>
            <w:r w:rsidR="00726314" w:rsidRPr="001075FB">
              <w:rPr>
                <w:rFonts w:ascii="Arial" w:hAnsi="Arial" w:cs="Arial"/>
                <w:color w:val="000000" w:themeColor="text1"/>
                <w:sz w:val="18"/>
                <w:szCs w:val="18"/>
                <w:lang w:val="el-GR"/>
              </w:rPr>
              <w:t xml:space="preserve">. </w:t>
            </w:r>
            <w:r w:rsidR="00726314" w:rsidRPr="001075FB">
              <w:rPr>
                <w:rFonts w:ascii="Arial" w:hAnsi="Arial" w:cs="Arial"/>
                <w:color w:val="000000" w:themeColor="text1"/>
                <w:sz w:val="18"/>
                <w:szCs w:val="18"/>
              </w:rPr>
              <w:t>Smith</w:t>
            </w:r>
            <w:r w:rsidR="00726314" w:rsidRPr="001075FB">
              <w:rPr>
                <w:rFonts w:ascii="Arial" w:hAnsi="Arial" w:cs="Arial"/>
                <w:color w:val="000000" w:themeColor="text1"/>
                <w:sz w:val="18"/>
                <w:szCs w:val="18"/>
                <w:lang w:val="el-GR"/>
              </w:rPr>
              <w:t>, Εκδ.: Παπασωτηρίου, 2017.</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sz w:val="18"/>
                <w:szCs w:val="18"/>
              </w:rPr>
            </w:pPr>
            <w:r w:rsidRPr="002D40E7">
              <w:rPr>
                <w:rFonts w:ascii="Arial" w:eastAsia="Arial" w:hAnsi="Arial" w:cs="Arial"/>
                <w:sz w:val="18"/>
                <w:szCs w:val="18"/>
              </w:rPr>
              <w:t>Μέθοδοι διδασκαλίας</w:t>
            </w:r>
          </w:p>
        </w:tc>
        <w:tc>
          <w:tcPr>
            <w:tcW w:w="4961" w:type="dxa"/>
            <w:tcBorders>
              <w:top w:val="single" w:sz="4" w:space="0" w:color="000000"/>
              <w:left w:val="single" w:sz="4" w:space="0" w:color="000000"/>
              <w:bottom w:val="single" w:sz="4" w:space="0" w:color="000000"/>
              <w:right w:val="single" w:sz="4" w:space="0" w:color="000000"/>
            </w:tcBorders>
          </w:tcPr>
          <w:p w:rsidR="003B7314" w:rsidRPr="003B7314" w:rsidRDefault="00726314" w:rsidP="00B51C91">
            <w:pPr>
              <w:pStyle w:val="afb"/>
              <w:numPr>
                <w:ilvl w:val="0"/>
                <w:numId w:val="254"/>
              </w:numPr>
              <w:tabs>
                <w:tab w:val="left" w:pos="284"/>
                <w:tab w:val="left" w:pos="2268"/>
                <w:tab w:val="left" w:pos="2552"/>
              </w:tabs>
              <w:spacing w:line="240" w:lineRule="auto"/>
              <w:ind w:left="317" w:right="0" w:hanging="283"/>
              <w:rPr>
                <w:rFonts w:ascii="Arial" w:eastAsia="Arial" w:hAnsi="Arial" w:cs="Arial"/>
                <w:color w:val="000000"/>
                <w:sz w:val="18"/>
                <w:szCs w:val="18"/>
                <w:lang w:val="en-US"/>
              </w:rPr>
            </w:pPr>
            <w:r w:rsidRPr="003B7314">
              <w:rPr>
                <w:rFonts w:ascii="Arial" w:eastAsia="Arial" w:hAnsi="Arial" w:cs="Arial"/>
                <w:color w:val="000000"/>
                <w:sz w:val="18"/>
                <w:szCs w:val="18"/>
              </w:rPr>
              <w:t xml:space="preserve">Εβδομαδιαίες διαλέξεις στην τάξη, </w:t>
            </w:r>
          </w:p>
          <w:p w:rsidR="003B7314" w:rsidRPr="003B7314" w:rsidRDefault="00726314" w:rsidP="00B51C91">
            <w:pPr>
              <w:pStyle w:val="afb"/>
              <w:numPr>
                <w:ilvl w:val="0"/>
                <w:numId w:val="254"/>
              </w:numPr>
              <w:tabs>
                <w:tab w:val="left" w:pos="284"/>
                <w:tab w:val="left" w:pos="2268"/>
                <w:tab w:val="left" w:pos="2552"/>
              </w:tabs>
              <w:spacing w:line="240" w:lineRule="auto"/>
              <w:ind w:left="317" w:right="0" w:hanging="283"/>
              <w:rPr>
                <w:rFonts w:ascii="Arial" w:hAnsi="Arial" w:cs="Arial"/>
                <w:iCs/>
                <w:color w:val="000000" w:themeColor="text1"/>
                <w:sz w:val="18"/>
                <w:szCs w:val="18"/>
                <w:lang w:val="en-US"/>
              </w:rPr>
            </w:pPr>
            <w:r w:rsidRPr="003B7314">
              <w:rPr>
                <w:rFonts w:ascii="Arial" w:hAnsi="Arial" w:cs="Arial"/>
                <w:iCs/>
                <w:color w:val="000000" w:themeColor="text1"/>
                <w:sz w:val="18"/>
                <w:szCs w:val="18"/>
              </w:rPr>
              <w:t xml:space="preserve">Εργαστηριακή καθοδήγηση, </w:t>
            </w:r>
          </w:p>
          <w:p w:rsidR="003B7314" w:rsidRPr="003B7314" w:rsidRDefault="00726314" w:rsidP="00B51C91">
            <w:pPr>
              <w:pStyle w:val="afb"/>
              <w:numPr>
                <w:ilvl w:val="0"/>
                <w:numId w:val="254"/>
              </w:numPr>
              <w:tabs>
                <w:tab w:val="left" w:pos="284"/>
                <w:tab w:val="left" w:pos="2268"/>
                <w:tab w:val="left" w:pos="2552"/>
              </w:tabs>
              <w:spacing w:line="240" w:lineRule="auto"/>
              <w:ind w:left="317" w:right="0" w:hanging="283"/>
              <w:rPr>
                <w:rFonts w:ascii="Arial" w:hAnsi="Arial" w:cs="Arial"/>
                <w:iCs/>
                <w:color w:val="000000" w:themeColor="text1"/>
                <w:sz w:val="18"/>
                <w:szCs w:val="18"/>
              </w:rPr>
            </w:pPr>
            <w:r w:rsidRPr="003B7314">
              <w:rPr>
                <w:rFonts w:ascii="Arial" w:hAnsi="Arial" w:cs="Arial"/>
                <w:iCs/>
                <w:color w:val="000000" w:themeColor="text1"/>
                <w:sz w:val="18"/>
                <w:szCs w:val="18"/>
              </w:rPr>
              <w:t xml:space="preserve">Εργασίες, </w:t>
            </w:r>
          </w:p>
          <w:p w:rsidR="00726314" w:rsidRPr="003B7314" w:rsidRDefault="00726314" w:rsidP="00B51C91">
            <w:pPr>
              <w:pStyle w:val="afb"/>
              <w:numPr>
                <w:ilvl w:val="0"/>
                <w:numId w:val="254"/>
              </w:numPr>
              <w:tabs>
                <w:tab w:val="left" w:pos="284"/>
                <w:tab w:val="left" w:pos="2268"/>
                <w:tab w:val="left" w:pos="2552"/>
              </w:tabs>
              <w:spacing w:line="240" w:lineRule="auto"/>
              <w:ind w:left="317" w:right="0" w:hanging="283"/>
              <w:rPr>
                <w:rFonts w:ascii="Arial" w:eastAsia="Arial" w:hAnsi="Arial" w:cs="Arial"/>
                <w:color w:val="000000"/>
                <w:sz w:val="18"/>
                <w:szCs w:val="18"/>
              </w:rPr>
            </w:pPr>
            <w:r w:rsidRPr="003B7314">
              <w:rPr>
                <w:rFonts w:ascii="Arial" w:hAnsi="Arial" w:cs="Arial"/>
                <w:iCs/>
                <w:color w:val="000000" w:themeColor="text1"/>
                <w:sz w:val="18"/>
                <w:szCs w:val="18"/>
              </w:rPr>
              <w:t>Χρήση ΤΠΕ στη διδασκαλία</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A0733D">
            <w:pPr>
              <w:tabs>
                <w:tab w:val="left" w:pos="284"/>
                <w:tab w:val="left" w:pos="2268"/>
                <w:tab w:val="left" w:pos="2552"/>
              </w:tabs>
              <w:spacing w:line="240" w:lineRule="auto"/>
              <w:ind w:left="0" w:right="0"/>
              <w:jc w:val="left"/>
              <w:rPr>
                <w:rFonts w:ascii="Arial" w:eastAsia="Arial" w:hAnsi="Arial" w:cs="Arial"/>
                <w:color w:val="000000"/>
                <w:sz w:val="18"/>
                <w:szCs w:val="18"/>
              </w:rPr>
            </w:pPr>
            <w:r w:rsidRPr="002D40E7">
              <w:rPr>
                <w:rFonts w:ascii="Arial" w:eastAsia="Arial" w:hAnsi="Arial" w:cs="Arial"/>
                <w:color w:val="000000"/>
                <w:sz w:val="18"/>
                <w:szCs w:val="18"/>
              </w:rPr>
              <w:t>Κριτήρια αξιολόγησης</w:t>
            </w:r>
          </w:p>
        </w:tc>
        <w:tc>
          <w:tcPr>
            <w:tcW w:w="4961" w:type="dxa"/>
            <w:tcBorders>
              <w:top w:val="single" w:sz="4" w:space="0" w:color="000000"/>
              <w:left w:val="single" w:sz="4" w:space="0" w:color="000000"/>
              <w:bottom w:val="single" w:sz="4" w:space="0" w:color="000000"/>
              <w:right w:val="single" w:sz="4" w:space="0" w:color="000000"/>
            </w:tcBorders>
          </w:tcPr>
          <w:p w:rsidR="00726314" w:rsidRPr="003B7314" w:rsidRDefault="00726314" w:rsidP="00B51C91">
            <w:pPr>
              <w:pStyle w:val="afb"/>
              <w:numPr>
                <w:ilvl w:val="1"/>
                <w:numId w:val="255"/>
              </w:numPr>
              <w:spacing w:line="240" w:lineRule="auto"/>
              <w:ind w:left="317" w:hanging="283"/>
              <w:rPr>
                <w:rFonts w:ascii="Arial" w:hAnsi="Arial" w:cs="Arial"/>
                <w:color w:val="000000" w:themeColor="text1"/>
                <w:sz w:val="18"/>
                <w:szCs w:val="18"/>
              </w:rPr>
            </w:pPr>
            <w:r w:rsidRPr="003B7314">
              <w:rPr>
                <w:rFonts w:ascii="Arial" w:hAnsi="Arial" w:cs="Arial"/>
                <w:color w:val="000000" w:themeColor="text1"/>
                <w:sz w:val="18"/>
                <w:szCs w:val="18"/>
              </w:rPr>
              <w:t>Τελική γραπτή εξέταση που περιλαμβάνει την επίλυση προβλημάτων και ασκήσεων. Τα γραπτά αξιολογούνται βάσει της ορθότητας και της πληρότητας των απαντήσεων.</w:t>
            </w:r>
          </w:p>
          <w:p w:rsidR="00726314" w:rsidRPr="003B7314" w:rsidRDefault="00726314" w:rsidP="00B51C91">
            <w:pPr>
              <w:pStyle w:val="afb"/>
              <w:numPr>
                <w:ilvl w:val="1"/>
                <w:numId w:val="255"/>
              </w:numPr>
              <w:spacing w:line="240" w:lineRule="auto"/>
              <w:ind w:left="317" w:hanging="283"/>
              <w:rPr>
                <w:rFonts w:ascii="Arial" w:hAnsi="Arial" w:cs="Arial"/>
                <w:color w:val="000000" w:themeColor="text1"/>
                <w:sz w:val="18"/>
                <w:szCs w:val="18"/>
              </w:rPr>
            </w:pPr>
            <w:r w:rsidRPr="003B7314">
              <w:rPr>
                <w:rFonts w:ascii="Arial" w:hAnsi="Arial" w:cs="Arial"/>
                <w:color w:val="000000" w:themeColor="text1"/>
                <w:sz w:val="18"/>
                <w:szCs w:val="18"/>
              </w:rPr>
              <w:t>Εργαστηριακές ασκήσεις με αντικείμενο τη σχεδίαση και προσομοίωση κυκλωμάτων. Οι φοιτητές αξιολογούνται σε κάθε εργαστηριακή άσκηση.</w:t>
            </w:r>
          </w:p>
          <w:p w:rsidR="00726314" w:rsidRPr="002D40E7" w:rsidRDefault="00726314" w:rsidP="00A0733D">
            <w:pPr>
              <w:tabs>
                <w:tab w:val="left" w:pos="284"/>
                <w:tab w:val="left" w:pos="2268"/>
                <w:tab w:val="left" w:pos="2552"/>
              </w:tabs>
              <w:spacing w:line="240" w:lineRule="auto"/>
              <w:ind w:left="0" w:right="0"/>
              <w:rPr>
                <w:rFonts w:ascii="Arial" w:eastAsia="Arial" w:hAnsi="Arial" w:cs="Arial"/>
                <w:color w:val="000000"/>
                <w:sz w:val="18"/>
                <w:szCs w:val="18"/>
              </w:rPr>
            </w:pPr>
            <w:r w:rsidRPr="001075FB">
              <w:rPr>
                <w:rFonts w:ascii="Arial" w:hAnsi="Arial" w:cs="Arial"/>
                <w:color w:val="000000" w:themeColor="text1"/>
                <w:sz w:val="18"/>
                <w:szCs w:val="18"/>
              </w:rPr>
              <w:t>Η διαδικασία αξιολόγησης των φοιτητών είναι προσβάσιμη στην ιστοσελίδα του μαθήματος.</w:t>
            </w:r>
            <w:r>
              <w:rPr>
                <w:rFonts w:ascii="Calibri" w:hAnsi="Calibri" w:cs="Arial"/>
                <w:color w:val="002060"/>
                <w:sz w:val="22"/>
                <w:szCs w:val="22"/>
              </w:rPr>
              <w:t xml:space="preserve">  </w:t>
            </w:r>
          </w:p>
        </w:tc>
      </w:tr>
      <w:tr w:rsidR="00726314" w:rsidRPr="002D40E7" w:rsidTr="00726314">
        <w:trPr>
          <w:jc w:val="center"/>
        </w:trPr>
        <w:tc>
          <w:tcPr>
            <w:tcW w:w="2410" w:type="dxa"/>
            <w:tcBorders>
              <w:top w:val="single" w:sz="4" w:space="0" w:color="000000"/>
              <w:left w:val="single" w:sz="4" w:space="0" w:color="000000"/>
              <w:bottom w:val="single" w:sz="4" w:space="0" w:color="000000"/>
              <w:right w:val="single" w:sz="4" w:space="0" w:color="000000"/>
            </w:tcBorders>
          </w:tcPr>
          <w:p w:rsidR="00726314" w:rsidRPr="002D40E7" w:rsidRDefault="00726314" w:rsidP="00726314">
            <w:pPr>
              <w:tabs>
                <w:tab w:val="left" w:pos="284"/>
                <w:tab w:val="left" w:pos="2268"/>
                <w:tab w:val="left" w:pos="2552"/>
              </w:tabs>
              <w:spacing w:before="58" w:after="58" w:line="240" w:lineRule="auto"/>
              <w:ind w:left="0" w:right="0"/>
              <w:jc w:val="left"/>
              <w:rPr>
                <w:rFonts w:ascii="Arial" w:eastAsia="Arial" w:hAnsi="Arial" w:cs="Arial"/>
                <w:sz w:val="18"/>
                <w:szCs w:val="18"/>
              </w:rPr>
            </w:pPr>
            <w:r w:rsidRPr="002D40E7">
              <w:rPr>
                <w:rFonts w:ascii="Arial" w:eastAsia="Arial" w:hAnsi="Arial" w:cs="Arial"/>
                <w:sz w:val="18"/>
                <w:szCs w:val="18"/>
              </w:rPr>
              <w:t>Ιστοσελίδα του μαθήματος:</w:t>
            </w:r>
          </w:p>
        </w:tc>
        <w:tc>
          <w:tcPr>
            <w:tcW w:w="4961" w:type="dxa"/>
            <w:tcBorders>
              <w:top w:val="single" w:sz="4" w:space="0" w:color="000000"/>
              <w:left w:val="single" w:sz="4" w:space="0" w:color="000000"/>
              <w:bottom w:val="single" w:sz="4" w:space="0" w:color="000000"/>
              <w:right w:val="single" w:sz="4" w:space="0" w:color="000000"/>
            </w:tcBorders>
          </w:tcPr>
          <w:p w:rsidR="00726314" w:rsidRPr="002D40E7" w:rsidRDefault="00726314" w:rsidP="00726314">
            <w:pPr>
              <w:tabs>
                <w:tab w:val="left" w:pos="284"/>
                <w:tab w:val="left" w:pos="2268"/>
                <w:tab w:val="left" w:pos="2552"/>
              </w:tabs>
              <w:spacing w:before="58" w:after="58" w:line="240" w:lineRule="auto"/>
              <w:ind w:left="0" w:right="0"/>
              <w:rPr>
                <w:rFonts w:ascii="Arial" w:eastAsia="Arial" w:hAnsi="Arial" w:cs="Arial"/>
                <w:sz w:val="18"/>
                <w:szCs w:val="18"/>
              </w:rPr>
            </w:pPr>
            <w:r w:rsidRPr="002D40E7">
              <w:rPr>
                <w:rFonts w:ascii="Arial" w:eastAsia="Arial" w:hAnsi="Arial" w:cs="Arial"/>
                <w:sz w:val="18"/>
                <w:szCs w:val="18"/>
              </w:rPr>
              <w:t>---</w:t>
            </w:r>
          </w:p>
        </w:tc>
      </w:tr>
    </w:tbl>
    <w:p w:rsidR="00A80B93" w:rsidRDefault="00A80B93" w:rsidP="00726314">
      <w:pPr>
        <w:tabs>
          <w:tab w:val="left" w:pos="284"/>
          <w:tab w:val="left" w:pos="2268"/>
          <w:tab w:val="left" w:pos="2552"/>
        </w:tabs>
        <w:ind w:left="0" w:right="0"/>
        <w:rPr>
          <w:rFonts w:ascii="Arial" w:hAnsi="Arial"/>
          <w:b/>
          <w:sz w:val="22"/>
        </w:rPr>
      </w:pPr>
    </w:p>
    <w:p w:rsidR="003D4F24" w:rsidRPr="007D1462" w:rsidRDefault="003D4F24" w:rsidP="00C56CE6">
      <w:pPr>
        <w:pStyle w:val="1"/>
        <w:tabs>
          <w:tab w:val="left" w:pos="284"/>
          <w:tab w:val="left" w:pos="2268"/>
          <w:tab w:val="left" w:pos="2552"/>
        </w:tabs>
        <w:ind w:left="0" w:right="0"/>
      </w:pPr>
    </w:p>
    <w:p w:rsidR="003D4F24" w:rsidRPr="007D1462" w:rsidRDefault="003D4F24" w:rsidP="00C56CE6">
      <w:pPr>
        <w:pStyle w:val="1"/>
        <w:tabs>
          <w:tab w:val="left" w:pos="284"/>
          <w:tab w:val="left" w:pos="2268"/>
          <w:tab w:val="left" w:pos="2552"/>
        </w:tabs>
        <w:ind w:left="0" w:right="0"/>
      </w:pPr>
    </w:p>
    <w:p w:rsidR="00F30497" w:rsidRDefault="00F30497">
      <w:pPr>
        <w:rPr>
          <w:rFonts w:ascii="Arial" w:hAnsi="Arial"/>
          <w:b/>
          <w:sz w:val="22"/>
        </w:rPr>
      </w:pPr>
      <w:r>
        <w:br w:type="page"/>
      </w:r>
    </w:p>
    <w:p w:rsidR="003C1906" w:rsidRDefault="003C1906" w:rsidP="003C1906">
      <w:pPr>
        <w:pStyle w:val="1"/>
        <w:tabs>
          <w:tab w:val="left" w:pos="284"/>
          <w:tab w:val="left" w:pos="2268"/>
          <w:tab w:val="left" w:pos="2552"/>
        </w:tabs>
        <w:ind w:left="0" w:right="0"/>
      </w:pPr>
      <w:bookmarkStart w:id="76" w:name="_Toc144808628"/>
    </w:p>
    <w:p w:rsidR="003C1906" w:rsidRDefault="003C1906" w:rsidP="003C1906">
      <w:pPr>
        <w:pStyle w:val="1"/>
        <w:tabs>
          <w:tab w:val="left" w:pos="284"/>
          <w:tab w:val="left" w:pos="2268"/>
          <w:tab w:val="left" w:pos="2552"/>
        </w:tabs>
        <w:ind w:left="0" w:right="0"/>
      </w:pPr>
    </w:p>
    <w:p w:rsidR="003C1906" w:rsidRDefault="003C1906" w:rsidP="003C1906">
      <w:pPr>
        <w:pStyle w:val="1"/>
        <w:tabs>
          <w:tab w:val="left" w:pos="284"/>
          <w:tab w:val="left" w:pos="2268"/>
          <w:tab w:val="left" w:pos="2552"/>
        </w:tabs>
        <w:ind w:left="0" w:right="0"/>
      </w:pPr>
    </w:p>
    <w:p w:rsidR="003C1906" w:rsidRDefault="003C1906" w:rsidP="003C1906">
      <w:pPr>
        <w:pStyle w:val="1"/>
        <w:tabs>
          <w:tab w:val="left" w:pos="284"/>
          <w:tab w:val="left" w:pos="2268"/>
          <w:tab w:val="left" w:pos="2552"/>
        </w:tabs>
        <w:ind w:left="0" w:right="0"/>
      </w:pPr>
    </w:p>
    <w:p w:rsidR="008167BC" w:rsidRDefault="006D530D" w:rsidP="00C56CE6">
      <w:pPr>
        <w:pStyle w:val="1"/>
        <w:tabs>
          <w:tab w:val="left" w:pos="284"/>
          <w:tab w:val="left" w:pos="2268"/>
          <w:tab w:val="left" w:pos="2552"/>
        </w:tabs>
        <w:ind w:left="0" w:right="0"/>
      </w:pPr>
      <w:r>
        <w:t>ΜΕΤΑΠΤΥΧΙΑΚΕΣ ΣΠΟΥΔΕΣ ΣΤΟ ΤΜΗΜΑ ΜΗΧΑΝΙΚΩΝ Η/Υ ΚΑΙ ΠΛΗΡΟΦΟΡΙΚΗΣ</w:t>
      </w:r>
      <w:bookmarkStart w:id="77" w:name="OLE_LINK5"/>
      <w:bookmarkStart w:id="78" w:name="OLE_LINK6"/>
      <w:bookmarkEnd w:id="74"/>
      <w:bookmarkEnd w:id="76"/>
    </w:p>
    <w:p w:rsidR="008167BC" w:rsidRDefault="008167BC" w:rsidP="00C56CE6">
      <w:pPr>
        <w:tabs>
          <w:tab w:val="left" w:pos="284"/>
          <w:tab w:val="left" w:pos="2268"/>
          <w:tab w:val="left" w:pos="2552"/>
        </w:tabs>
        <w:ind w:left="0" w:right="0"/>
        <w:rPr>
          <w:rFonts w:ascii="Arial" w:hAnsi="Arial"/>
          <w:b/>
          <w:sz w:val="22"/>
        </w:rPr>
      </w:pPr>
      <w:r>
        <w:br w:type="page"/>
      </w:r>
    </w:p>
    <w:p w:rsidR="00F30497" w:rsidRDefault="00F30497">
      <w:pPr>
        <w:rPr>
          <w:rFonts w:asciiTheme="minorHAnsi" w:hAnsiTheme="minorHAnsi" w:cs="Arial"/>
          <w:bCs/>
          <w:iCs/>
          <w:sz w:val="20"/>
        </w:rPr>
      </w:pPr>
      <w:r>
        <w:rPr>
          <w:rFonts w:cs="Arial"/>
          <w:bCs/>
          <w:iCs/>
          <w:sz w:val="20"/>
        </w:rPr>
        <w:lastRenderedPageBreak/>
        <w:br w:type="page"/>
      </w:r>
    </w:p>
    <w:p w:rsidR="00970617" w:rsidRDefault="00970617" w:rsidP="00970617">
      <w:pPr>
        <w:pStyle w:val="1"/>
        <w:tabs>
          <w:tab w:val="left" w:pos="284"/>
          <w:tab w:val="left" w:pos="2268"/>
          <w:tab w:val="left" w:pos="2552"/>
        </w:tabs>
        <w:ind w:left="0" w:right="0"/>
      </w:pPr>
      <w:bookmarkStart w:id="79" w:name="_Toc144808629"/>
    </w:p>
    <w:p w:rsidR="00970617" w:rsidRDefault="00970617" w:rsidP="00970617">
      <w:pPr>
        <w:pStyle w:val="1"/>
        <w:tabs>
          <w:tab w:val="left" w:pos="284"/>
          <w:tab w:val="left" w:pos="2268"/>
          <w:tab w:val="left" w:pos="2552"/>
        </w:tabs>
        <w:ind w:left="0" w:right="0"/>
      </w:pPr>
    </w:p>
    <w:p w:rsidR="00970617" w:rsidRDefault="00970617" w:rsidP="00970617">
      <w:pPr>
        <w:pStyle w:val="1"/>
        <w:tabs>
          <w:tab w:val="left" w:pos="284"/>
          <w:tab w:val="left" w:pos="2268"/>
          <w:tab w:val="left" w:pos="2552"/>
        </w:tabs>
        <w:ind w:left="0" w:right="0"/>
      </w:pPr>
    </w:p>
    <w:p w:rsidR="00970617" w:rsidRDefault="00970617" w:rsidP="00970617">
      <w:pPr>
        <w:pStyle w:val="1"/>
        <w:tabs>
          <w:tab w:val="left" w:pos="284"/>
          <w:tab w:val="left" w:pos="2268"/>
          <w:tab w:val="left" w:pos="2552"/>
        </w:tabs>
        <w:ind w:left="0" w:right="0"/>
      </w:pPr>
    </w:p>
    <w:p w:rsidR="00C92E32" w:rsidRPr="00C92E32" w:rsidRDefault="00C92E32" w:rsidP="00EA0D0E">
      <w:pPr>
        <w:pStyle w:val="1"/>
      </w:pPr>
      <w:r w:rsidRPr="00C92E32">
        <w:t xml:space="preserve">ΚΑΝΟΝΙΣΜΟΣ ΣΠΟΥΔΩΝ ΓΙΑ ΤΟΥΣ ΕΙΣΑΧΘΕΝΤΕΣ ΣΤΟ ΠΜΣ </w:t>
      </w:r>
      <w:r w:rsidRPr="00C92E32">
        <w:br/>
        <w:t>ΑΠΟ ΤΟ ΕΑΡΙΝΟ ΕΞΑΜΗΝΟ ΤΟΥ 2022-2023 ΚΑΙ ΜΕΤΑ</w:t>
      </w:r>
      <w:bookmarkEnd w:id="79"/>
      <w:r w:rsidRPr="00C92E32">
        <w:br w:type="page"/>
      </w:r>
    </w:p>
    <w:p w:rsidR="00C92E32" w:rsidRDefault="00C92E32">
      <w:pPr>
        <w:rPr>
          <w:rFonts w:asciiTheme="minorHAnsi" w:hAnsiTheme="minorHAnsi" w:cs="Arial"/>
          <w:b/>
          <w:bCs/>
          <w:iCs/>
          <w:sz w:val="20"/>
        </w:rPr>
      </w:pPr>
      <w:r>
        <w:rPr>
          <w:rFonts w:asciiTheme="minorHAnsi" w:hAnsiTheme="minorHAnsi" w:cs="Arial"/>
          <w:b/>
          <w:bCs/>
          <w:iCs/>
          <w:sz w:val="20"/>
        </w:rPr>
        <w:lastRenderedPageBreak/>
        <w:br w:type="page"/>
      </w:r>
    </w:p>
    <w:p w:rsidR="00C92E32" w:rsidRPr="00EA0D0E" w:rsidRDefault="00C92E32" w:rsidP="00B8589E">
      <w:pPr>
        <w:spacing w:line="365" w:lineRule="auto"/>
        <w:jc w:val="center"/>
        <w:rPr>
          <w:rFonts w:ascii="Arial" w:hAnsi="Arial" w:cs="Arial"/>
          <w:b/>
          <w:bCs/>
          <w:sz w:val="22"/>
          <w:szCs w:val="22"/>
        </w:rPr>
      </w:pPr>
      <w:bookmarkStart w:id="80" w:name="_heading=h.gjdgxs"/>
      <w:bookmarkEnd w:id="80"/>
      <w:r w:rsidRPr="00EA0D0E">
        <w:rPr>
          <w:rFonts w:ascii="Arial" w:hAnsi="Arial" w:cs="Arial"/>
          <w:b/>
          <w:bCs/>
          <w:sz w:val="22"/>
          <w:szCs w:val="22"/>
        </w:rPr>
        <w:lastRenderedPageBreak/>
        <w:t>ΚΑΝΟΝΙΣΜΟΣ ΠΡΟΓΡΑΜΜΑΤΟΣ ΜΕΤΑΠΤΥΧΙΑΚΩΝ ΣΠΟΥΔΩΝ</w:t>
      </w:r>
    </w:p>
    <w:p w:rsidR="00C92E32" w:rsidRPr="00EA0D0E" w:rsidRDefault="00C92E32" w:rsidP="00B8589E">
      <w:pPr>
        <w:spacing w:line="365" w:lineRule="auto"/>
        <w:jc w:val="center"/>
        <w:rPr>
          <w:rFonts w:ascii="Arial" w:hAnsi="Arial" w:cs="Arial"/>
          <w:b/>
          <w:bCs/>
          <w:sz w:val="22"/>
          <w:szCs w:val="22"/>
        </w:rPr>
      </w:pPr>
      <w:bookmarkStart w:id="81" w:name="_heading=h.30j0zll"/>
      <w:bookmarkEnd w:id="81"/>
      <w:r w:rsidRPr="00EA0D0E">
        <w:rPr>
          <w:rFonts w:ascii="Arial" w:hAnsi="Arial" w:cs="Arial"/>
          <w:b/>
          <w:bCs/>
          <w:sz w:val="22"/>
          <w:szCs w:val="22"/>
        </w:rPr>
        <w:t>«Μηχανική Δεδομένων και Υπολογιστικών Συστημάτων»</w:t>
      </w:r>
    </w:p>
    <w:p w:rsidR="00C92E32" w:rsidRPr="00EA0D0E" w:rsidRDefault="00C92E32" w:rsidP="00B8589E">
      <w:pPr>
        <w:spacing w:line="365" w:lineRule="auto"/>
        <w:jc w:val="center"/>
        <w:rPr>
          <w:rFonts w:ascii="Arial" w:hAnsi="Arial" w:cs="Arial"/>
          <w:b/>
          <w:bCs/>
          <w:sz w:val="22"/>
          <w:szCs w:val="22"/>
        </w:rPr>
      </w:pPr>
      <w:bookmarkStart w:id="82" w:name="_heading=h.1fob9te"/>
      <w:bookmarkEnd w:id="82"/>
      <w:r w:rsidRPr="00EA0D0E">
        <w:rPr>
          <w:rFonts w:ascii="Arial" w:hAnsi="Arial" w:cs="Arial"/>
          <w:b/>
          <w:bCs/>
          <w:sz w:val="22"/>
          <w:szCs w:val="22"/>
        </w:rPr>
        <w:t>του Τμήματος Μηχανικών Η/Υ και Πληροφορικής</w:t>
      </w:r>
    </w:p>
    <w:p w:rsidR="00C92E32" w:rsidRPr="00EA0D0E" w:rsidRDefault="00C92E32" w:rsidP="00B8589E">
      <w:pPr>
        <w:spacing w:line="365" w:lineRule="auto"/>
        <w:jc w:val="center"/>
        <w:rPr>
          <w:rFonts w:ascii="Arial" w:hAnsi="Arial" w:cs="Arial"/>
          <w:b/>
          <w:bCs/>
          <w:sz w:val="22"/>
          <w:szCs w:val="22"/>
        </w:rPr>
      </w:pPr>
      <w:bookmarkStart w:id="83" w:name="_heading=h.3znysh7"/>
      <w:bookmarkEnd w:id="83"/>
      <w:r w:rsidRPr="00EA0D0E">
        <w:rPr>
          <w:rFonts w:ascii="Arial" w:hAnsi="Arial" w:cs="Arial"/>
          <w:b/>
          <w:bCs/>
          <w:sz w:val="22"/>
          <w:szCs w:val="22"/>
        </w:rPr>
        <w:t>της Πολυτεχνικής Σχολής</w:t>
      </w:r>
    </w:p>
    <w:p w:rsidR="00C92E32" w:rsidRPr="00EA0D0E" w:rsidRDefault="00C92E32" w:rsidP="00B8589E">
      <w:pPr>
        <w:spacing w:line="365" w:lineRule="auto"/>
        <w:jc w:val="center"/>
        <w:rPr>
          <w:rFonts w:ascii="Arial" w:hAnsi="Arial" w:cs="Arial"/>
          <w:b/>
          <w:bCs/>
          <w:sz w:val="22"/>
          <w:szCs w:val="22"/>
        </w:rPr>
      </w:pPr>
      <w:bookmarkStart w:id="84" w:name="_heading=h.2et92p0"/>
      <w:bookmarkEnd w:id="84"/>
      <w:r w:rsidRPr="00EA0D0E">
        <w:rPr>
          <w:rFonts w:ascii="Arial" w:hAnsi="Arial" w:cs="Arial"/>
          <w:b/>
          <w:bCs/>
          <w:sz w:val="22"/>
          <w:szCs w:val="22"/>
        </w:rPr>
        <w:t>του Πανεπιστημίου Ιωαννίνων</w:t>
      </w:r>
    </w:p>
    <w:p w:rsidR="00C92E32" w:rsidRPr="005D0F76" w:rsidRDefault="00C92E32" w:rsidP="00B8589E">
      <w:pPr>
        <w:widowControl w:val="0"/>
        <w:spacing w:before="480" w:after="120" w:line="365" w:lineRule="auto"/>
        <w:ind w:left="0" w:right="0"/>
        <w:jc w:val="left"/>
        <w:outlineLvl w:val="0"/>
        <w:rPr>
          <w:rFonts w:ascii="Arial" w:hAnsi="Arial"/>
          <w:b/>
          <w:i/>
          <w:sz w:val="22"/>
          <w:szCs w:val="22"/>
        </w:rPr>
      </w:pPr>
      <w:bookmarkStart w:id="85" w:name="_heading=h.1t3h5sf"/>
      <w:bookmarkStart w:id="86" w:name="_Toc144808630"/>
      <w:bookmarkEnd w:id="85"/>
      <w:r w:rsidRPr="005D0F76">
        <w:rPr>
          <w:rFonts w:ascii="Arial" w:hAnsi="Arial"/>
          <w:b/>
          <w:i/>
          <w:sz w:val="22"/>
          <w:szCs w:val="22"/>
        </w:rPr>
        <w:t>Άρθρο 1. Γενικές Διατάξεις</w:t>
      </w:r>
      <w:bookmarkEnd w:id="86"/>
    </w:p>
    <w:p w:rsidR="00C92E32" w:rsidRPr="00C92E32" w:rsidRDefault="00C92E32" w:rsidP="00B8589E">
      <w:pPr>
        <w:widowControl w:val="0"/>
        <w:spacing w:after="20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Το Τμήμα Μηχανικών Η/Υ και Πληροφορικής της Πολυτεχνικής Σχολής του Πανεπιστημίου Ιωαννίνων </w:t>
      </w:r>
      <w:r w:rsidRPr="00C92E32">
        <w:rPr>
          <w:rFonts w:ascii="Arial" w:eastAsia="AR PL SungtiL GB" w:hAnsi="Arial" w:cs="Arial"/>
          <w:sz w:val="18"/>
          <w:szCs w:val="18"/>
          <w:lang w:eastAsia="zh-CN" w:bidi="hi-IN"/>
        </w:rPr>
        <w:t>λειτουργεί</w:t>
      </w:r>
      <w:r w:rsidRPr="00C92E32">
        <w:rPr>
          <w:rFonts w:ascii="Arial" w:hAnsi="Arial" w:cs="Arial"/>
          <w:color w:val="000000"/>
          <w:sz w:val="18"/>
          <w:szCs w:val="18"/>
          <w:lang w:eastAsia="zh-CN" w:bidi="hi-IN"/>
        </w:rPr>
        <w:t xml:space="preserve"> από το ακαδημαϊκό έτος 2018-2019 Πρόγραμμα Μεταπτυχιακών Σπουδών (Π.Μ.Σ.) με τίτλο «Μηχανική Δεδομένων και Υπολογιστικών Συστημάτων» (ΦΕΚ 1862/2018, τ. Β’ και ΦΕΚ 5745/2020, τ. Β’). Στον παρόντα κανονισμό καθορίζονται η δομή, η οργάνωση και οι κανόνες λειτουργίας του Π.Μ.Σ. «Μηχανική Δεδομένων και Υπολογιστικών Συστημάτων», όπως αυτό τροποποιήθηκε στην αριθμ. 456/14-12-2022 συνεδρίαση της Συνέλευσης του Τμήματος Μηχανικών Η/Υ και Πληροφορικής της Πολυτεχνικής Σχολής του Πανεπιστημίου Ιωαννίνων, σύμφωνα με τις διατάξεις του Ν. 4957/2022.</w:t>
      </w:r>
    </w:p>
    <w:p w:rsidR="00C92E32" w:rsidRPr="005D0F76" w:rsidRDefault="00C92E32" w:rsidP="00B8589E">
      <w:pPr>
        <w:widowControl w:val="0"/>
        <w:spacing w:before="480" w:after="120" w:line="365" w:lineRule="auto"/>
        <w:ind w:left="0" w:right="0"/>
        <w:jc w:val="left"/>
        <w:outlineLvl w:val="0"/>
        <w:rPr>
          <w:rFonts w:ascii="Arial" w:hAnsi="Arial"/>
          <w:b/>
          <w:i/>
          <w:sz w:val="22"/>
          <w:szCs w:val="22"/>
        </w:rPr>
      </w:pPr>
      <w:bookmarkStart w:id="87" w:name="_Toc144808631"/>
      <w:r w:rsidRPr="005D0F76">
        <w:rPr>
          <w:rFonts w:ascii="Arial" w:hAnsi="Arial"/>
          <w:b/>
          <w:i/>
          <w:sz w:val="22"/>
          <w:szCs w:val="22"/>
        </w:rPr>
        <w:t>Άρθρο 2.</w:t>
      </w:r>
      <w:r w:rsidR="005D0F76">
        <w:rPr>
          <w:rFonts w:ascii="Arial" w:hAnsi="Arial"/>
          <w:b/>
          <w:i/>
          <w:sz w:val="22"/>
          <w:szCs w:val="22"/>
        </w:rPr>
        <w:t xml:space="preserve"> </w:t>
      </w:r>
      <w:r w:rsidRPr="005D0F76">
        <w:rPr>
          <w:rFonts w:ascii="Arial" w:hAnsi="Arial"/>
          <w:b/>
          <w:i/>
          <w:sz w:val="22"/>
          <w:szCs w:val="22"/>
        </w:rPr>
        <w:t>Γνωστικό αντικείμενο - Σκοπός</w:t>
      </w:r>
      <w:bookmarkEnd w:id="87"/>
    </w:p>
    <w:p w:rsidR="00C92E32" w:rsidRDefault="00C92E32" w:rsidP="00B8589E">
      <w:pPr>
        <w:widowControl w:val="0"/>
        <w:spacing w:after="20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Το Π.Μ.Σ. έχει ως αντικείμενο τη Μηχανική των Δεδομένων και τη Μηχανική των Υπολογιστικών Συστημάτων, θέματα τα οποία βρίσκονται στο επίκεντρο της επιστήμης του Μηχανικού Η/Υ και Πληροφορικής, καλύπτοντας τόσο το θεωρητικό όσο και το τεχνολογικό μέρος τ</w:t>
      </w:r>
      <w:r w:rsidRPr="00C92E32">
        <w:rPr>
          <w:rFonts w:ascii="Arial" w:eastAsia="AR PL SungtiL GB" w:hAnsi="Arial" w:cs="Arial"/>
          <w:sz w:val="18"/>
          <w:szCs w:val="18"/>
          <w:lang w:eastAsia="zh-CN" w:bidi="hi-IN"/>
        </w:rPr>
        <w:t>ου</w:t>
      </w:r>
      <w:r w:rsidRPr="00C92E32">
        <w:rPr>
          <w:rFonts w:ascii="Arial" w:hAnsi="Arial" w:cs="Arial"/>
          <w:color w:val="000000"/>
          <w:sz w:val="18"/>
          <w:szCs w:val="18"/>
          <w:lang w:eastAsia="zh-CN" w:bidi="hi-IN"/>
        </w:rPr>
        <w:t>ς. Σκοπός του προγράμματος είναι η κατάρτιση επιστημόνων μηχανικών με εξειδικευμένες γνώσεις ώστε να αποκτήσουν πρόσθετες ικανότητες εφαρμογής σύγχρονων τεχνολογιών ηλεκτρονικών υπολογιστών και πληροφορικής στον επαγγελματικό τους χώρο και να καταστούν ανταγωνιστικότεροι σε αυτόν.</w:t>
      </w:r>
    </w:p>
    <w:p w:rsidR="00B8589E" w:rsidRDefault="00B8589E" w:rsidP="00B8589E">
      <w:pPr>
        <w:widowControl w:val="0"/>
        <w:pBdr>
          <w:top w:val="nil"/>
          <w:left w:val="nil"/>
          <w:bottom w:val="nil"/>
          <w:right w:val="nil"/>
          <w:between w:val="nil"/>
        </w:pBdr>
        <w:tabs>
          <w:tab w:val="left" w:pos="284"/>
          <w:tab w:val="left" w:pos="2268"/>
          <w:tab w:val="left" w:pos="2552"/>
        </w:tabs>
        <w:spacing w:before="480" w:after="200" w:line="355" w:lineRule="auto"/>
        <w:ind w:left="0" w:right="0"/>
        <w:rPr>
          <w:rFonts w:ascii="Arial" w:hAnsi="Arial" w:cs="Arial"/>
          <w:b/>
          <w:bCs/>
          <w:color w:val="000000"/>
          <w:sz w:val="18"/>
          <w:szCs w:val="18"/>
        </w:rPr>
      </w:pPr>
    </w:p>
    <w:p w:rsidR="005D0F76" w:rsidRPr="00173FBB" w:rsidRDefault="005D0F76" w:rsidP="00B8589E">
      <w:pPr>
        <w:widowControl w:val="0"/>
        <w:pBdr>
          <w:top w:val="nil"/>
          <w:left w:val="nil"/>
          <w:bottom w:val="nil"/>
          <w:right w:val="nil"/>
          <w:between w:val="nil"/>
        </w:pBdr>
        <w:tabs>
          <w:tab w:val="left" w:pos="284"/>
          <w:tab w:val="left" w:pos="2268"/>
          <w:tab w:val="left" w:pos="2552"/>
        </w:tabs>
        <w:spacing w:before="480" w:after="200" w:line="355" w:lineRule="auto"/>
        <w:ind w:left="0" w:right="0"/>
        <w:rPr>
          <w:rFonts w:ascii="Arial" w:hAnsi="Arial" w:cs="Arial"/>
          <w:b/>
          <w:bCs/>
          <w:color w:val="000000"/>
          <w:sz w:val="18"/>
          <w:szCs w:val="18"/>
        </w:rPr>
      </w:pPr>
      <w:r w:rsidRPr="00173FBB">
        <w:rPr>
          <w:rFonts w:ascii="Arial" w:hAnsi="Arial" w:cs="Arial" w:hint="eastAsia"/>
          <w:b/>
          <w:bCs/>
          <w:color w:val="000000"/>
          <w:sz w:val="18"/>
          <w:szCs w:val="18"/>
        </w:rPr>
        <w:lastRenderedPageBreak/>
        <w:t>Μαθησιακά</w:t>
      </w:r>
      <w:r w:rsidRPr="00173FBB">
        <w:rPr>
          <w:rFonts w:ascii="Arial" w:hAnsi="Arial" w:cs="Arial"/>
          <w:b/>
          <w:bCs/>
          <w:color w:val="000000"/>
          <w:sz w:val="18"/>
          <w:szCs w:val="18"/>
        </w:rPr>
        <w:t xml:space="preserve"> </w:t>
      </w:r>
      <w:r w:rsidRPr="00173FBB">
        <w:rPr>
          <w:rFonts w:ascii="Arial" w:hAnsi="Arial" w:cs="Arial" w:hint="eastAsia"/>
          <w:b/>
          <w:bCs/>
          <w:color w:val="000000"/>
          <w:sz w:val="18"/>
          <w:szCs w:val="18"/>
        </w:rPr>
        <w:t>Αποτελέσματα</w:t>
      </w:r>
    </w:p>
    <w:p w:rsidR="005D0F76" w:rsidRPr="00173FBB" w:rsidRDefault="005D0F76" w:rsidP="005D0F76">
      <w:pPr>
        <w:spacing w:line="276" w:lineRule="auto"/>
        <w:rPr>
          <w:rFonts w:ascii="Arial" w:hAnsi="Arial" w:cs="Arial"/>
          <w:sz w:val="18"/>
          <w:szCs w:val="14"/>
        </w:rPr>
      </w:pPr>
      <w:r w:rsidRPr="00173FBB">
        <w:rPr>
          <w:rFonts w:ascii="Arial" w:hAnsi="Arial" w:cs="Arial"/>
          <w:sz w:val="18"/>
          <w:szCs w:val="14"/>
        </w:rPr>
        <w:t>Το Πρόγραμμα Μεταπτυχιακών Σπουδών του Τμήματος φιλοδοξεί να εφοδιάσει τους μεταπτυχιακούς φοιτητές του με όλα τα απαραίτητα προσόντα ώστε, με την επιτυχή ολοκλήρωση του προγράμματος, οι απόφοιτοι:</w:t>
      </w:r>
    </w:p>
    <w:p w:rsidR="005D0F76" w:rsidRPr="00173FBB" w:rsidRDefault="005D0F76" w:rsidP="005D0F76">
      <w:pPr>
        <w:spacing w:line="276" w:lineRule="auto"/>
        <w:rPr>
          <w:rFonts w:ascii="Arial" w:hAnsi="Arial" w:cs="Arial"/>
          <w:sz w:val="18"/>
          <w:szCs w:val="14"/>
        </w:rPr>
      </w:pPr>
    </w:p>
    <w:p w:rsidR="005D0F76" w:rsidRPr="00173FBB" w:rsidRDefault="005D0F76" w:rsidP="005D0F76">
      <w:pPr>
        <w:spacing w:before="120" w:after="120" w:line="276" w:lineRule="auto"/>
        <w:rPr>
          <w:rFonts w:ascii="Arial" w:hAnsi="Arial" w:cs="Arial"/>
          <w:b/>
          <w:bCs/>
          <w:i/>
          <w:iCs/>
          <w:sz w:val="18"/>
          <w:szCs w:val="14"/>
        </w:rPr>
      </w:pPr>
      <w:r w:rsidRPr="00173FBB">
        <w:rPr>
          <w:rFonts w:ascii="Arial" w:hAnsi="Arial" w:cs="Arial"/>
          <w:b/>
          <w:bCs/>
          <w:i/>
          <w:iCs/>
          <w:sz w:val="18"/>
          <w:szCs w:val="14"/>
        </w:rPr>
        <w:t xml:space="preserve">Α – Γνώσεις </w:t>
      </w:r>
    </w:p>
    <w:p w:rsidR="005D0F76" w:rsidRPr="00173FBB" w:rsidRDefault="005D0F76" w:rsidP="00B51C91">
      <w:pPr>
        <w:pStyle w:val="afb"/>
        <w:numPr>
          <w:ilvl w:val="0"/>
          <w:numId w:val="85"/>
        </w:numPr>
        <w:spacing w:before="120" w:after="120" w:line="276" w:lineRule="auto"/>
        <w:ind w:right="0"/>
        <w:contextualSpacing w:val="0"/>
        <w:rPr>
          <w:rFonts w:ascii="Arial" w:hAnsi="Arial" w:cs="Arial"/>
          <w:sz w:val="18"/>
          <w:szCs w:val="14"/>
        </w:rPr>
      </w:pPr>
      <w:r w:rsidRPr="00173FBB">
        <w:rPr>
          <w:rFonts w:ascii="Arial" w:hAnsi="Arial" w:cs="Arial"/>
          <w:sz w:val="18"/>
          <w:szCs w:val="14"/>
        </w:rPr>
        <w:t>Αποκτούν γνώσεις σε προηγμένα θέματα της επιστήμης του Μηχανικού Δεδομένων και Υπολογιστικών Συστημάτων.</w:t>
      </w:r>
    </w:p>
    <w:p w:rsidR="005D0F76" w:rsidRPr="00173FBB" w:rsidRDefault="005D0F76" w:rsidP="00B51C91">
      <w:pPr>
        <w:pStyle w:val="afb"/>
        <w:numPr>
          <w:ilvl w:val="0"/>
          <w:numId w:val="85"/>
        </w:numPr>
        <w:spacing w:before="120" w:line="276" w:lineRule="auto"/>
        <w:ind w:right="0"/>
        <w:contextualSpacing w:val="0"/>
        <w:rPr>
          <w:rFonts w:ascii="Arial" w:hAnsi="Arial" w:cs="Arial"/>
          <w:sz w:val="18"/>
          <w:szCs w:val="14"/>
        </w:rPr>
      </w:pPr>
      <w:r w:rsidRPr="00173FBB">
        <w:rPr>
          <w:rFonts w:ascii="Arial" w:hAnsi="Arial" w:cs="Arial"/>
          <w:sz w:val="18"/>
          <w:szCs w:val="14"/>
        </w:rPr>
        <w:t>Έχουν γνώση και κατανόηση της μεθοδολογίας και πρακτικής σε περιοχές εξειδίκευσης της Μηχανικής των Δεδομένων και της Μηχανικής των Υπολογιστικών Συστημάτων.</w:t>
      </w:r>
    </w:p>
    <w:p w:rsidR="005D0F76" w:rsidRPr="00173FBB" w:rsidRDefault="005D0F76" w:rsidP="005D0F76">
      <w:pPr>
        <w:spacing w:before="120" w:after="120" w:line="276" w:lineRule="auto"/>
        <w:ind w:left="0"/>
        <w:rPr>
          <w:rFonts w:ascii="Arial" w:hAnsi="Arial" w:cs="Arial"/>
          <w:b/>
          <w:bCs/>
          <w:i/>
          <w:iCs/>
          <w:sz w:val="18"/>
          <w:szCs w:val="14"/>
        </w:rPr>
      </w:pPr>
    </w:p>
    <w:p w:rsidR="005D0F76" w:rsidRPr="00173FBB" w:rsidRDefault="005D0F76" w:rsidP="005D0F76">
      <w:pPr>
        <w:spacing w:after="120" w:line="276" w:lineRule="auto"/>
        <w:ind w:left="0"/>
        <w:rPr>
          <w:rFonts w:ascii="Arial" w:hAnsi="Arial" w:cs="Arial"/>
          <w:b/>
          <w:bCs/>
          <w:i/>
          <w:iCs/>
          <w:sz w:val="18"/>
          <w:szCs w:val="14"/>
        </w:rPr>
      </w:pPr>
      <w:r w:rsidRPr="00173FBB">
        <w:rPr>
          <w:rFonts w:ascii="Arial" w:hAnsi="Arial" w:cs="Arial"/>
          <w:b/>
          <w:bCs/>
          <w:i/>
          <w:iCs/>
          <w:sz w:val="18"/>
          <w:szCs w:val="14"/>
        </w:rPr>
        <w:t xml:space="preserve">Β – Δεξιότητες  </w:t>
      </w:r>
    </w:p>
    <w:p w:rsidR="005D0F76" w:rsidRPr="00173FBB" w:rsidRDefault="005D0F76" w:rsidP="00B51C91">
      <w:pPr>
        <w:pStyle w:val="afb"/>
        <w:numPr>
          <w:ilvl w:val="0"/>
          <w:numId w:val="87"/>
        </w:numPr>
        <w:spacing w:before="120" w:after="120" w:line="276" w:lineRule="auto"/>
        <w:ind w:right="0"/>
        <w:contextualSpacing w:val="0"/>
        <w:rPr>
          <w:rFonts w:ascii="Arial" w:hAnsi="Arial" w:cs="Arial"/>
          <w:sz w:val="18"/>
          <w:szCs w:val="14"/>
        </w:rPr>
      </w:pPr>
      <w:r w:rsidRPr="00173FBB">
        <w:rPr>
          <w:rFonts w:ascii="Arial" w:hAnsi="Arial" w:cs="Arial"/>
          <w:sz w:val="18"/>
          <w:szCs w:val="14"/>
        </w:rPr>
        <w:t>Εφαρμόζουν ερευνητικές μεθόδους, τεχνικές και προσεγγίσεις επίλυσης προβλημάτων, αναπτύσσουν και αξιολογούν πρωτότυπες ιδέες και τεχνολογίες αιχμής.</w:t>
      </w:r>
    </w:p>
    <w:p w:rsidR="005D0F76" w:rsidRPr="00173FBB" w:rsidRDefault="005D0F76" w:rsidP="00B51C91">
      <w:pPr>
        <w:pStyle w:val="afb"/>
        <w:numPr>
          <w:ilvl w:val="0"/>
          <w:numId w:val="87"/>
        </w:numPr>
        <w:spacing w:before="120" w:line="276" w:lineRule="auto"/>
        <w:ind w:right="0"/>
        <w:contextualSpacing w:val="0"/>
        <w:rPr>
          <w:rFonts w:ascii="Arial" w:hAnsi="Arial" w:cs="Arial"/>
          <w:sz w:val="18"/>
          <w:szCs w:val="14"/>
        </w:rPr>
      </w:pPr>
      <w:r w:rsidRPr="00173FBB">
        <w:rPr>
          <w:rFonts w:ascii="Arial" w:hAnsi="Arial" w:cs="Arial"/>
          <w:sz w:val="18"/>
          <w:szCs w:val="14"/>
        </w:rPr>
        <w:t xml:space="preserve">Οργανώνουν και υλοποιούν ένα επιστημονικό ερευνητικό ή αναπτυξιακό έργο, αξιολογούν τα αποτελέσματά του και τα παρουσιάζουν με επαγγελματικό τρόπο. </w:t>
      </w:r>
    </w:p>
    <w:p w:rsidR="005D0F76" w:rsidRPr="00173FBB" w:rsidRDefault="005D0F76" w:rsidP="005D0F76">
      <w:pPr>
        <w:spacing w:before="120" w:after="120" w:line="276" w:lineRule="auto"/>
        <w:rPr>
          <w:rFonts w:ascii="Arial" w:hAnsi="Arial" w:cs="Arial"/>
          <w:b/>
          <w:bCs/>
          <w:i/>
          <w:iCs/>
          <w:sz w:val="18"/>
          <w:szCs w:val="14"/>
        </w:rPr>
      </w:pPr>
    </w:p>
    <w:p w:rsidR="005D0F76" w:rsidRPr="00173FBB" w:rsidRDefault="005D0F76" w:rsidP="005D0F76">
      <w:pPr>
        <w:spacing w:after="120" w:line="276" w:lineRule="auto"/>
        <w:rPr>
          <w:rFonts w:ascii="Arial" w:hAnsi="Arial" w:cs="Arial"/>
          <w:b/>
          <w:bCs/>
          <w:i/>
          <w:iCs/>
          <w:sz w:val="18"/>
          <w:szCs w:val="14"/>
        </w:rPr>
      </w:pPr>
      <w:r w:rsidRPr="00173FBB">
        <w:rPr>
          <w:rFonts w:ascii="Arial" w:hAnsi="Arial" w:cs="Arial"/>
          <w:b/>
          <w:bCs/>
          <w:i/>
          <w:iCs/>
          <w:sz w:val="18"/>
          <w:szCs w:val="14"/>
        </w:rPr>
        <w:t xml:space="preserve">Γ – Ικανότητες </w:t>
      </w:r>
    </w:p>
    <w:p w:rsidR="005D0F76" w:rsidRPr="00173FBB" w:rsidRDefault="005D0F76" w:rsidP="00B51C91">
      <w:pPr>
        <w:pStyle w:val="afb"/>
        <w:numPr>
          <w:ilvl w:val="0"/>
          <w:numId w:val="86"/>
        </w:numPr>
        <w:spacing w:before="120" w:after="120" w:line="276" w:lineRule="auto"/>
        <w:ind w:right="0"/>
        <w:contextualSpacing w:val="0"/>
        <w:rPr>
          <w:rFonts w:ascii="Arial" w:hAnsi="Arial" w:cs="Arial"/>
          <w:sz w:val="18"/>
          <w:szCs w:val="14"/>
        </w:rPr>
      </w:pPr>
      <w:r w:rsidRPr="00173FBB">
        <w:rPr>
          <w:rFonts w:ascii="Arial" w:hAnsi="Arial" w:cs="Arial"/>
          <w:sz w:val="18"/>
          <w:szCs w:val="14"/>
        </w:rPr>
        <w:t>Επικοινωνούν επιστημονικές πληροφορίες, προκλήσεις και ευρήματα τόσο σε εξειδικευμένο όσο και σε ευρύ κοινό.</w:t>
      </w:r>
    </w:p>
    <w:p w:rsidR="005D0F76" w:rsidRPr="00173FBB" w:rsidRDefault="005D0F76" w:rsidP="00B51C91">
      <w:pPr>
        <w:pStyle w:val="afb"/>
        <w:numPr>
          <w:ilvl w:val="0"/>
          <w:numId w:val="86"/>
        </w:numPr>
        <w:spacing w:before="120" w:after="120" w:line="276" w:lineRule="auto"/>
        <w:ind w:right="0"/>
        <w:contextualSpacing w:val="0"/>
        <w:rPr>
          <w:rFonts w:ascii="Arial" w:hAnsi="Arial" w:cs="Arial"/>
          <w:sz w:val="18"/>
          <w:szCs w:val="14"/>
        </w:rPr>
      </w:pPr>
      <w:r w:rsidRPr="00173FBB">
        <w:rPr>
          <w:rFonts w:ascii="Arial" w:hAnsi="Arial" w:cs="Arial"/>
          <w:sz w:val="18"/>
          <w:szCs w:val="14"/>
        </w:rPr>
        <w:t>Λειτουργούν με ήθος, επαγγελματισμό και σύμφωνα με το όφελος της κοινωνίας,  κατανοούν ηθικά ζητήματα που σχετίζονται με επαγγελματικές δραστηριότητες, και κάνουν τεκμηριωμένες κρίσεις με βάση νομικές και ηθικές αρχές.</w:t>
      </w:r>
    </w:p>
    <w:p w:rsidR="005D0F76" w:rsidRPr="00173FBB" w:rsidRDefault="005D0F76" w:rsidP="00B51C91">
      <w:pPr>
        <w:pStyle w:val="afb"/>
        <w:numPr>
          <w:ilvl w:val="0"/>
          <w:numId w:val="86"/>
        </w:numPr>
        <w:spacing w:before="120" w:after="120" w:line="276" w:lineRule="auto"/>
        <w:ind w:right="0"/>
        <w:contextualSpacing w:val="0"/>
        <w:rPr>
          <w:rFonts w:ascii="Arial" w:hAnsi="Arial" w:cs="Arial"/>
          <w:sz w:val="18"/>
          <w:szCs w:val="14"/>
        </w:rPr>
      </w:pPr>
      <w:r w:rsidRPr="00173FBB">
        <w:rPr>
          <w:rFonts w:ascii="Arial" w:hAnsi="Arial" w:cs="Arial"/>
          <w:sz w:val="18"/>
          <w:szCs w:val="14"/>
        </w:rPr>
        <w:t>Δημιουργούν περιβάλλον συνεργασίας χωρίς αποκλεισμούς, λειτουργούν ως μέλη ομάδων και μπορούν να αναλάβουν ηγετικό ρόλο αν χρειαστεί.</w:t>
      </w:r>
    </w:p>
    <w:p w:rsidR="005D0F76" w:rsidRPr="00173FBB" w:rsidRDefault="005D0F76" w:rsidP="00B51C91">
      <w:pPr>
        <w:pStyle w:val="afb"/>
        <w:numPr>
          <w:ilvl w:val="0"/>
          <w:numId w:val="86"/>
        </w:numPr>
        <w:spacing w:before="120" w:line="276" w:lineRule="auto"/>
        <w:ind w:right="0"/>
        <w:contextualSpacing w:val="0"/>
        <w:rPr>
          <w:rFonts w:ascii="Arial" w:hAnsi="Arial" w:cs="Arial"/>
          <w:sz w:val="18"/>
          <w:szCs w:val="14"/>
        </w:rPr>
      </w:pPr>
      <w:r w:rsidRPr="00173FBB">
        <w:rPr>
          <w:rFonts w:ascii="Arial" w:hAnsi="Arial" w:cs="Arial"/>
          <w:sz w:val="18"/>
          <w:szCs w:val="14"/>
        </w:rPr>
        <w:t>Έχουν την ικανότητα να ενισχύουν δια βίου την τεχνογνωσία τους στο αντικείμενο σπουδών, ενώ αυτό εξελίσσεται.</w:t>
      </w:r>
    </w:p>
    <w:p w:rsidR="005D0F76" w:rsidRPr="00173FBB" w:rsidRDefault="005D0F76" w:rsidP="005D0F76">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p>
    <w:p w:rsidR="005D0F76" w:rsidRDefault="005D0F76" w:rsidP="005D0F76">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173FBB">
        <w:rPr>
          <w:rFonts w:ascii="Arial" w:hAnsi="Arial" w:cs="Arial" w:hint="eastAsia"/>
          <w:color w:val="000000"/>
          <w:sz w:val="18"/>
          <w:szCs w:val="18"/>
        </w:rPr>
        <w:t>Ο</w:t>
      </w:r>
      <w:r w:rsidRPr="00173FBB">
        <w:rPr>
          <w:rFonts w:ascii="Arial" w:hAnsi="Arial" w:cs="Arial"/>
          <w:color w:val="000000"/>
          <w:sz w:val="18"/>
          <w:szCs w:val="18"/>
        </w:rPr>
        <w:t xml:space="preserve"> </w:t>
      </w:r>
      <w:r w:rsidRPr="00173FBB">
        <w:rPr>
          <w:rFonts w:ascii="Arial" w:hAnsi="Arial" w:cs="Arial" w:hint="eastAsia"/>
          <w:color w:val="000000"/>
          <w:sz w:val="18"/>
          <w:szCs w:val="18"/>
        </w:rPr>
        <w:t>έλεγχος</w:t>
      </w:r>
      <w:r w:rsidRPr="00173FBB">
        <w:rPr>
          <w:rFonts w:ascii="Arial" w:hAnsi="Arial" w:cs="Arial"/>
          <w:color w:val="000000"/>
          <w:sz w:val="18"/>
          <w:szCs w:val="18"/>
        </w:rPr>
        <w:t xml:space="preserve"> </w:t>
      </w:r>
      <w:r w:rsidRPr="00173FBB">
        <w:rPr>
          <w:rFonts w:ascii="Arial" w:hAnsi="Arial" w:cs="Arial" w:hint="eastAsia"/>
          <w:color w:val="000000"/>
          <w:sz w:val="18"/>
          <w:szCs w:val="18"/>
        </w:rPr>
        <w:t>για</w:t>
      </w:r>
      <w:r w:rsidRPr="00173FBB">
        <w:rPr>
          <w:rFonts w:ascii="Arial" w:hAnsi="Arial" w:cs="Arial"/>
          <w:color w:val="000000"/>
          <w:sz w:val="18"/>
          <w:szCs w:val="18"/>
        </w:rPr>
        <w:t xml:space="preserve"> </w:t>
      </w:r>
      <w:r w:rsidRPr="00173FBB">
        <w:rPr>
          <w:rFonts w:ascii="Arial" w:hAnsi="Arial" w:cs="Arial" w:hint="eastAsia"/>
          <w:color w:val="000000"/>
          <w:sz w:val="18"/>
          <w:szCs w:val="18"/>
        </w:rPr>
        <w:t>την</w:t>
      </w:r>
      <w:r w:rsidRPr="00173FBB">
        <w:rPr>
          <w:rFonts w:ascii="Arial" w:hAnsi="Arial" w:cs="Arial"/>
          <w:color w:val="000000"/>
          <w:sz w:val="18"/>
          <w:szCs w:val="18"/>
        </w:rPr>
        <w:t xml:space="preserve"> </w:t>
      </w:r>
      <w:r w:rsidRPr="00173FBB">
        <w:rPr>
          <w:rFonts w:ascii="Arial" w:hAnsi="Arial" w:cs="Arial" w:hint="eastAsia"/>
          <w:color w:val="000000"/>
          <w:sz w:val="18"/>
          <w:szCs w:val="18"/>
        </w:rPr>
        <w:t>επίτευξη</w:t>
      </w:r>
      <w:r w:rsidRPr="00173FBB">
        <w:rPr>
          <w:rFonts w:ascii="Arial" w:hAnsi="Arial" w:cs="Arial"/>
          <w:color w:val="000000"/>
          <w:sz w:val="18"/>
          <w:szCs w:val="18"/>
        </w:rPr>
        <w:t xml:space="preserve"> </w:t>
      </w:r>
      <w:r w:rsidRPr="00173FBB">
        <w:rPr>
          <w:rFonts w:ascii="Arial" w:hAnsi="Arial" w:cs="Arial" w:hint="eastAsia"/>
          <w:color w:val="000000"/>
          <w:sz w:val="18"/>
          <w:szCs w:val="18"/>
        </w:rPr>
        <w:t>των</w:t>
      </w:r>
      <w:r w:rsidRPr="00173FBB">
        <w:rPr>
          <w:rFonts w:ascii="Arial" w:hAnsi="Arial" w:cs="Arial"/>
          <w:color w:val="000000"/>
          <w:sz w:val="18"/>
          <w:szCs w:val="18"/>
        </w:rPr>
        <w:t xml:space="preserve"> </w:t>
      </w:r>
      <w:r w:rsidRPr="00173FBB">
        <w:rPr>
          <w:rFonts w:ascii="Arial" w:hAnsi="Arial" w:cs="Arial" w:hint="eastAsia"/>
          <w:color w:val="000000"/>
          <w:sz w:val="18"/>
          <w:szCs w:val="18"/>
        </w:rPr>
        <w:t>μαθησιακών</w:t>
      </w:r>
      <w:r w:rsidRPr="00173FBB">
        <w:rPr>
          <w:rFonts w:ascii="Arial" w:hAnsi="Arial" w:cs="Arial"/>
          <w:color w:val="000000"/>
          <w:sz w:val="18"/>
          <w:szCs w:val="18"/>
        </w:rPr>
        <w:t xml:space="preserve"> </w:t>
      </w:r>
      <w:r w:rsidRPr="00173FBB">
        <w:rPr>
          <w:rFonts w:ascii="Arial" w:hAnsi="Arial" w:cs="Arial" w:hint="eastAsia"/>
          <w:color w:val="000000"/>
          <w:sz w:val="18"/>
          <w:szCs w:val="18"/>
        </w:rPr>
        <w:t>αποτελεσμάτων</w:t>
      </w:r>
      <w:r w:rsidRPr="00173FBB">
        <w:rPr>
          <w:rFonts w:ascii="Arial" w:hAnsi="Arial" w:cs="Arial"/>
          <w:color w:val="000000"/>
          <w:sz w:val="18"/>
          <w:szCs w:val="18"/>
        </w:rPr>
        <w:t xml:space="preserve"> </w:t>
      </w:r>
      <w:r w:rsidRPr="00173FBB">
        <w:rPr>
          <w:rFonts w:ascii="Arial" w:hAnsi="Arial" w:cs="Arial" w:hint="eastAsia"/>
          <w:color w:val="000000"/>
          <w:sz w:val="18"/>
          <w:szCs w:val="18"/>
        </w:rPr>
        <w:t>γίνεται</w:t>
      </w:r>
      <w:r w:rsidRPr="00173FBB">
        <w:rPr>
          <w:rFonts w:ascii="Arial" w:hAnsi="Arial" w:cs="Arial"/>
          <w:color w:val="000000"/>
          <w:sz w:val="18"/>
          <w:szCs w:val="18"/>
        </w:rPr>
        <w:t xml:space="preserve"> </w:t>
      </w:r>
      <w:r w:rsidRPr="00173FBB">
        <w:rPr>
          <w:rFonts w:ascii="Arial" w:hAnsi="Arial" w:cs="Arial" w:hint="eastAsia"/>
          <w:color w:val="000000"/>
          <w:sz w:val="18"/>
          <w:szCs w:val="18"/>
        </w:rPr>
        <w:t>μέσω</w:t>
      </w:r>
      <w:r w:rsidRPr="00173FBB">
        <w:rPr>
          <w:rFonts w:ascii="Arial" w:hAnsi="Arial" w:cs="Arial"/>
          <w:color w:val="000000"/>
          <w:sz w:val="18"/>
          <w:szCs w:val="18"/>
        </w:rPr>
        <w:t xml:space="preserve"> </w:t>
      </w:r>
      <w:r w:rsidRPr="00173FBB">
        <w:rPr>
          <w:rFonts w:ascii="Arial" w:hAnsi="Arial" w:cs="Arial" w:hint="eastAsia"/>
          <w:color w:val="000000"/>
          <w:sz w:val="18"/>
          <w:szCs w:val="18"/>
        </w:rPr>
        <w:t>της</w:t>
      </w:r>
      <w:r w:rsidRPr="00173FBB">
        <w:rPr>
          <w:rFonts w:ascii="Arial" w:hAnsi="Arial" w:cs="Arial"/>
          <w:color w:val="000000"/>
          <w:sz w:val="18"/>
          <w:szCs w:val="18"/>
        </w:rPr>
        <w:t xml:space="preserve"> </w:t>
      </w:r>
      <w:r w:rsidRPr="00173FBB">
        <w:rPr>
          <w:rFonts w:ascii="Arial" w:hAnsi="Arial" w:cs="Arial" w:hint="eastAsia"/>
          <w:color w:val="000000"/>
          <w:sz w:val="18"/>
          <w:szCs w:val="18"/>
        </w:rPr>
        <w:t>αξιολόγησης</w:t>
      </w:r>
      <w:r w:rsidRPr="00173FBB">
        <w:rPr>
          <w:rFonts w:ascii="Arial" w:hAnsi="Arial" w:cs="Arial"/>
          <w:color w:val="000000"/>
          <w:sz w:val="18"/>
          <w:szCs w:val="18"/>
        </w:rPr>
        <w:t xml:space="preserve"> </w:t>
      </w:r>
      <w:r w:rsidRPr="00173FBB">
        <w:rPr>
          <w:rFonts w:ascii="Arial" w:hAnsi="Arial" w:cs="Arial" w:hint="eastAsia"/>
          <w:color w:val="000000"/>
          <w:sz w:val="18"/>
          <w:szCs w:val="18"/>
        </w:rPr>
        <w:t>των</w:t>
      </w:r>
      <w:r w:rsidRPr="00173FBB">
        <w:rPr>
          <w:rFonts w:ascii="Arial" w:hAnsi="Arial" w:cs="Arial"/>
          <w:color w:val="000000"/>
          <w:sz w:val="18"/>
          <w:szCs w:val="18"/>
        </w:rPr>
        <w:t xml:space="preserve"> </w:t>
      </w:r>
      <w:r w:rsidRPr="00173FBB">
        <w:rPr>
          <w:rFonts w:ascii="Arial" w:hAnsi="Arial" w:cs="Arial" w:hint="eastAsia"/>
          <w:color w:val="000000"/>
          <w:sz w:val="18"/>
          <w:szCs w:val="18"/>
        </w:rPr>
        <w:t>εργασιών</w:t>
      </w:r>
      <w:r w:rsidRPr="00173FBB">
        <w:rPr>
          <w:rFonts w:ascii="Arial" w:hAnsi="Arial" w:cs="Arial"/>
          <w:color w:val="000000"/>
          <w:sz w:val="18"/>
          <w:szCs w:val="18"/>
        </w:rPr>
        <w:t xml:space="preserve"> </w:t>
      </w:r>
      <w:r w:rsidRPr="00173FBB">
        <w:rPr>
          <w:rFonts w:ascii="Arial" w:hAnsi="Arial" w:cs="Arial" w:hint="eastAsia"/>
          <w:color w:val="000000"/>
          <w:sz w:val="18"/>
          <w:szCs w:val="18"/>
        </w:rPr>
        <w:t>και</w:t>
      </w:r>
      <w:r w:rsidRPr="00173FBB">
        <w:rPr>
          <w:rFonts w:ascii="Arial" w:hAnsi="Arial" w:cs="Arial"/>
          <w:color w:val="000000"/>
          <w:sz w:val="18"/>
          <w:szCs w:val="18"/>
        </w:rPr>
        <w:t xml:space="preserve"> </w:t>
      </w:r>
      <w:r w:rsidRPr="00173FBB">
        <w:rPr>
          <w:rFonts w:ascii="Arial" w:hAnsi="Arial" w:cs="Arial" w:hint="eastAsia"/>
          <w:color w:val="000000"/>
          <w:sz w:val="18"/>
          <w:szCs w:val="18"/>
        </w:rPr>
        <w:t>εξετάσεων</w:t>
      </w:r>
      <w:r w:rsidRPr="00173FBB">
        <w:rPr>
          <w:rFonts w:ascii="Arial" w:hAnsi="Arial" w:cs="Arial"/>
          <w:color w:val="000000"/>
          <w:sz w:val="18"/>
          <w:szCs w:val="18"/>
        </w:rPr>
        <w:t xml:space="preserve"> </w:t>
      </w:r>
      <w:r w:rsidRPr="00173FBB">
        <w:rPr>
          <w:rFonts w:ascii="Arial" w:hAnsi="Arial" w:cs="Arial" w:hint="eastAsia"/>
          <w:color w:val="000000"/>
          <w:sz w:val="18"/>
          <w:szCs w:val="18"/>
        </w:rPr>
        <w:t>των</w:t>
      </w:r>
      <w:r w:rsidRPr="00173FBB">
        <w:rPr>
          <w:rFonts w:ascii="Arial" w:hAnsi="Arial" w:cs="Arial"/>
          <w:color w:val="000000"/>
          <w:sz w:val="18"/>
          <w:szCs w:val="18"/>
        </w:rPr>
        <w:t xml:space="preserve"> </w:t>
      </w:r>
      <w:r w:rsidRPr="00173FBB">
        <w:rPr>
          <w:rFonts w:ascii="Arial" w:hAnsi="Arial" w:cs="Arial" w:hint="eastAsia"/>
          <w:color w:val="000000"/>
          <w:sz w:val="18"/>
          <w:szCs w:val="18"/>
        </w:rPr>
        <w:t>μεταπτυχιακών</w:t>
      </w:r>
      <w:r w:rsidRPr="00173FBB">
        <w:rPr>
          <w:rFonts w:ascii="Arial" w:hAnsi="Arial" w:cs="Arial"/>
          <w:color w:val="000000"/>
          <w:sz w:val="18"/>
          <w:szCs w:val="18"/>
        </w:rPr>
        <w:t xml:space="preserve"> </w:t>
      </w:r>
      <w:r w:rsidRPr="00173FBB">
        <w:rPr>
          <w:rFonts w:ascii="Arial" w:hAnsi="Arial" w:cs="Arial" w:hint="eastAsia"/>
          <w:color w:val="000000"/>
          <w:sz w:val="18"/>
          <w:szCs w:val="18"/>
        </w:rPr>
        <w:t>μαθημάτων</w:t>
      </w:r>
      <w:r w:rsidRPr="00173FBB">
        <w:rPr>
          <w:rFonts w:ascii="Arial" w:hAnsi="Arial" w:cs="Arial"/>
          <w:color w:val="000000"/>
          <w:sz w:val="18"/>
          <w:szCs w:val="18"/>
        </w:rPr>
        <w:t xml:space="preserve">, </w:t>
      </w:r>
      <w:r w:rsidRPr="00173FBB">
        <w:rPr>
          <w:rFonts w:ascii="Arial" w:hAnsi="Arial" w:cs="Arial" w:hint="eastAsia"/>
          <w:color w:val="000000"/>
          <w:sz w:val="18"/>
          <w:szCs w:val="18"/>
        </w:rPr>
        <w:t>καθώς</w:t>
      </w:r>
      <w:r w:rsidRPr="00173FBB">
        <w:rPr>
          <w:rFonts w:ascii="Arial" w:hAnsi="Arial" w:cs="Arial"/>
          <w:color w:val="000000"/>
          <w:sz w:val="18"/>
          <w:szCs w:val="18"/>
        </w:rPr>
        <w:t xml:space="preserve"> </w:t>
      </w:r>
      <w:r w:rsidRPr="00173FBB">
        <w:rPr>
          <w:rFonts w:ascii="Arial" w:hAnsi="Arial" w:cs="Arial" w:hint="eastAsia"/>
          <w:color w:val="000000"/>
          <w:sz w:val="18"/>
          <w:szCs w:val="18"/>
        </w:rPr>
        <w:t>και</w:t>
      </w:r>
      <w:r w:rsidRPr="00173FBB">
        <w:rPr>
          <w:rFonts w:ascii="Arial" w:hAnsi="Arial" w:cs="Arial"/>
          <w:color w:val="000000"/>
          <w:sz w:val="18"/>
          <w:szCs w:val="18"/>
        </w:rPr>
        <w:t xml:space="preserve"> </w:t>
      </w:r>
      <w:r w:rsidRPr="00173FBB">
        <w:rPr>
          <w:rFonts w:ascii="Arial" w:hAnsi="Arial" w:cs="Arial" w:hint="eastAsia"/>
          <w:color w:val="000000"/>
          <w:sz w:val="18"/>
          <w:szCs w:val="18"/>
        </w:rPr>
        <w:t>κατά</w:t>
      </w:r>
      <w:r w:rsidRPr="00173FBB">
        <w:rPr>
          <w:rFonts w:ascii="Arial" w:hAnsi="Arial" w:cs="Arial"/>
          <w:color w:val="000000"/>
          <w:sz w:val="18"/>
          <w:szCs w:val="18"/>
        </w:rPr>
        <w:t xml:space="preserve"> </w:t>
      </w:r>
      <w:r w:rsidRPr="00173FBB">
        <w:rPr>
          <w:rFonts w:ascii="Arial" w:hAnsi="Arial" w:cs="Arial" w:hint="eastAsia"/>
          <w:color w:val="000000"/>
          <w:sz w:val="18"/>
          <w:szCs w:val="18"/>
        </w:rPr>
        <w:t>τη</w:t>
      </w:r>
      <w:r w:rsidRPr="00173FBB">
        <w:rPr>
          <w:rFonts w:ascii="Arial" w:hAnsi="Arial" w:cs="Arial"/>
          <w:color w:val="000000"/>
          <w:sz w:val="18"/>
          <w:szCs w:val="18"/>
        </w:rPr>
        <w:t xml:space="preserve"> </w:t>
      </w:r>
      <w:r w:rsidRPr="00173FBB">
        <w:rPr>
          <w:rFonts w:ascii="Arial" w:hAnsi="Arial" w:cs="Arial" w:hint="eastAsia"/>
          <w:color w:val="000000"/>
          <w:sz w:val="18"/>
          <w:szCs w:val="18"/>
        </w:rPr>
        <w:t>διαδικασία</w:t>
      </w:r>
      <w:r w:rsidRPr="00173FBB">
        <w:rPr>
          <w:rFonts w:ascii="Arial" w:hAnsi="Arial" w:cs="Arial"/>
          <w:color w:val="000000"/>
          <w:sz w:val="18"/>
          <w:szCs w:val="18"/>
        </w:rPr>
        <w:t xml:space="preserve"> </w:t>
      </w:r>
      <w:r w:rsidRPr="00173FBB">
        <w:rPr>
          <w:rFonts w:ascii="Arial" w:hAnsi="Arial" w:cs="Arial" w:hint="eastAsia"/>
          <w:color w:val="000000"/>
          <w:sz w:val="18"/>
          <w:szCs w:val="18"/>
        </w:rPr>
        <w:t>εκπόνησης</w:t>
      </w:r>
      <w:r w:rsidRPr="00173FBB">
        <w:rPr>
          <w:rFonts w:ascii="Arial" w:hAnsi="Arial" w:cs="Arial"/>
          <w:color w:val="000000"/>
          <w:sz w:val="18"/>
          <w:szCs w:val="18"/>
        </w:rPr>
        <w:t xml:space="preserve"> </w:t>
      </w:r>
      <w:r w:rsidRPr="00173FBB">
        <w:rPr>
          <w:rFonts w:ascii="Arial" w:hAnsi="Arial" w:cs="Arial" w:hint="eastAsia"/>
          <w:color w:val="000000"/>
          <w:sz w:val="18"/>
          <w:szCs w:val="18"/>
        </w:rPr>
        <w:t>και</w:t>
      </w:r>
      <w:r w:rsidRPr="00173FBB">
        <w:rPr>
          <w:rFonts w:ascii="Arial" w:hAnsi="Arial" w:cs="Arial"/>
          <w:color w:val="000000"/>
          <w:sz w:val="18"/>
          <w:szCs w:val="18"/>
        </w:rPr>
        <w:t xml:space="preserve"> </w:t>
      </w:r>
      <w:r w:rsidRPr="00173FBB">
        <w:rPr>
          <w:rFonts w:ascii="Arial" w:hAnsi="Arial" w:cs="Arial" w:hint="eastAsia"/>
          <w:color w:val="000000"/>
          <w:sz w:val="18"/>
          <w:szCs w:val="18"/>
        </w:rPr>
        <w:t>παρουσίασης</w:t>
      </w:r>
      <w:r w:rsidRPr="00173FBB">
        <w:rPr>
          <w:rFonts w:ascii="Arial" w:hAnsi="Arial" w:cs="Arial"/>
          <w:color w:val="000000"/>
          <w:sz w:val="18"/>
          <w:szCs w:val="18"/>
        </w:rPr>
        <w:t xml:space="preserve"> </w:t>
      </w:r>
      <w:r w:rsidRPr="00173FBB">
        <w:rPr>
          <w:rFonts w:ascii="Arial" w:hAnsi="Arial" w:cs="Arial" w:hint="eastAsia"/>
          <w:color w:val="000000"/>
          <w:sz w:val="18"/>
          <w:szCs w:val="18"/>
        </w:rPr>
        <w:t>της</w:t>
      </w:r>
      <w:r w:rsidRPr="00173FBB">
        <w:rPr>
          <w:rFonts w:ascii="Arial" w:hAnsi="Arial" w:cs="Arial"/>
          <w:color w:val="000000"/>
          <w:sz w:val="18"/>
          <w:szCs w:val="18"/>
        </w:rPr>
        <w:t xml:space="preserve"> </w:t>
      </w:r>
      <w:r w:rsidRPr="00173FBB">
        <w:rPr>
          <w:rFonts w:ascii="Arial" w:hAnsi="Arial" w:cs="Arial" w:hint="eastAsia"/>
          <w:color w:val="000000"/>
          <w:sz w:val="18"/>
          <w:szCs w:val="18"/>
        </w:rPr>
        <w:t>μεταπτυχιακής</w:t>
      </w:r>
      <w:r w:rsidRPr="00173FBB">
        <w:rPr>
          <w:rFonts w:ascii="Arial" w:hAnsi="Arial" w:cs="Arial"/>
          <w:color w:val="000000"/>
          <w:sz w:val="18"/>
          <w:szCs w:val="18"/>
        </w:rPr>
        <w:t xml:space="preserve"> </w:t>
      </w:r>
      <w:r w:rsidRPr="00173FBB">
        <w:rPr>
          <w:rFonts w:ascii="Arial" w:hAnsi="Arial" w:cs="Arial" w:hint="eastAsia"/>
          <w:color w:val="000000"/>
          <w:sz w:val="18"/>
          <w:szCs w:val="18"/>
        </w:rPr>
        <w:t>διπλωματικής</w:t>
      </w:r>
      <w:r w:rsidRPr="00173FBB">
        <w:rPr>
          <w:rFonts w:ascii="Arial" w:hAnsi="Arial" w:cs="Arial"/>
          <w:color w:val="000000"/>
          <w:sz w:val="18"/>
          <w:szCs w:val="18"/>
        </w:rPr>
        <w:t xml:space="preserve"> </w:t>
      </w:r>
      <w:r w:rsidRPr="00173FBB">
        <w:rPr>
          <w:rFonts w:ascii="Arial" w:hAnsi="Arial" w:cs="Arial" w:hint="eastAsia"/>
          <w:color w:val="000000"/>
          <w:sz w:val="18"/>
          <w:szCs w:val="18"/>
        </w:rPr>
        <w:t>εργασίας</w:t>
      </w:r>
      <w:r w:rsidRPr="00173FBB">
        <w:rPr>
          <w:rFonts w:ascii="Arial" w:hAnsi="Arial" w:cs="Arial"/>
          <w:color w:val="000000"/>
          <w:sz w:val="18"/>
          <w:szCs w:val="18"/>
        </w:rPr>
        <w:t>.</w:t>
      </w:r>
    </w:p>
    <w:p w:rsidR="00C92E32" w:rsidRPr="005D0F76" w:rsidRDefault="00C92E32" w:rsidP="00FC5C0B">
      <w:pPr>
        <w:widowControl w:val="0"/>
        <w:spacing w:before="480" w:after="100"/>
        <w:ind w:left="0" w:right="0"/>
        <w:jc w:val="left"/>
        <w:outlineLvl w:val="0"/>
        <w:rPr>
          <w:rFonts w:ascii="Arial" w:hAnsi="Arial"/>
          <w:b/>
          <w:i/>
          <w:sz w:val="22"/>
          <w:szCs w:val="22"/>
        </w:rPr>
      </w:pPr>
      <w:bookmarkStart w:id="88" w:name="_Toc144808632"/>
      <w:r w:rsidRPr="005D0F76">
        <w:rPr>
          <w:rFonts w:ascii="Arial" w:hAnsi="Arial"/>
          <w:b/>
          <w:i/>
          <w:sz w:val="22"/>
          <w:szCs w:val="22"/>
        </w:rPr>
        <w:lastRenderedPageBreak/>
        <w:t>Άρθρο 3.</w:t>
      </w:r>
      <w:r w:rsidR="005D0F76">
        <w:rPr>
          <w:rFonts w:ascii="Arial" w:hAnsi="Arial"/>
          <w:b/>
          <w:i/>
          <w:sz w:val="22"/>
          <w:szCs w:val="22"/>
        </w:rPr>
        <w:t xml:space="preserve"> </w:t>
      </w:r>
      <w:r w:rsidRPr="005D0F76">
        <w:rPr>
          <w:rFonts w:ascii="Arial" w:hAnsi="Arial"/>
          <w:b/>
          <w:i/>
          <w:sz w:val="22"/>
          <w:szCs w:val="22"/>
        </w:rPr>
        <w:t>Απονεμόμενοι τίτλοι - Ειδικεύσεις</w:t>
      </w:r>
      <w:bookmarkEnd w:id="88"/>
    </w:p>
    <w:p w:rsidR="00C92E32" w:rsidRPr="00C92E32" w:rsidRDefault="00C92E32" w:rsidP="00FC5C0B">
      <w:pPr>
        <w:widowControl w:val="0"/>
        <w:spacing w:after="140" w:line="353"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Το Π.Μ.Σ. απονέμει Δίπλωμα Μεταπτυχιακών Σπουδών (Δ.Μ.Σ.) στην «Μηχανική Δεδομένων και Υπολογιστικών Συστημάτων», με ειδίκευση είτε στην «Επιστήμη και Μηχανική Δεδομένων» είτε σε «Προηγμένα Υπολογιστικά Συστήματα».</w:t>
      </w:r>
    </w:p>
    <w:p w:rsidR="00C92E32" w:rsidRPr="00C92E32" w:rsidRDefault="00C92E32" w:rsidP="00FC5C0B">
      <w:pPr>
        <w:widowControl w:val="0"/>
        <w:spacing w:after="140" w:line="353"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Το Δ.Μ.Σ. εκδίδεται από τη Γραμματεία του Τμήματος. Στον τίτλο σπουδών αναγράφονται η χρονολογία έκδοσης του Δ.Μ.Σ., ο τίτλος του Π.Μ.Σ. και η ειδίκευση, τα στοιχεία του μεταπτυχιακού φοιτητή και ο χαρακτηρισμός αξιολόγησης, ο οποίος προκύπτει από τον τελικό βαθμό του Δ.Μ.Σ., σύμφωνα με το Άρθρο 10.4 του παρόντος κανονισμού, ως εξής: Καλώς (από 6 μέχρι και 6,49), Λίαν Καλώς (από 6,50 έως 8,49), Άριστα (από 8,50 έως 10). Στον απόφοιτο του Π.Μ.Σ. μπορεί να χορηγείται, πριν από την απονομή του Δ.Μ.Σ., βεβαίωση επιτυχούς παρακολούθησης και περάτωσης του προγράμματος.</w:t>
      </w:r>
    </w:p>
    <w:p w:rsidR="00C92E32" w:rsidRPr="00FC5C0B" w:rsidRDefault="00C92E32" w:rsidP="00FC5C0B">
      <w:pPr>
        <w:widowControl w:val="0"/>
        <w:spacing w:after="140" w:line="353" w:lineRule="auto"/>
        <w:ind w:left="0" w:right="0"/>
        <w:rPr>
          <w:rFonts w:ascii="Arial" w:hAnsi="Arial" w:cs="Arial"/>
          <w:color w:val="000000"/>
          <w:sz w:val="18"/>
          <w:szCs w:val="18"/>
          <w:lang w:eastAsia="zh-CN" w:bidi="hi-IN"/>
        </w:rPr>
      </w:pPr>
      <w:r w:rsidRPr="00FC5C0B">
        <w:rPr>
          <w:rFonts w:ascii="Arial" w:hAnsi="Arial" w:cs="Arial"/>
          <w:color w:val="000000"/>
          <w:sz w:val="18"/>
          <w:szCs w:val="18"/>
          <w:lang w:eastAsia="zh-CN" w:bidi="hi-IN"/>
        </w:rPr>
        <w:t>Επιπλέον του Δ.Μ.Σ. χορηγείται Παράρτημα Διπλώματος, σύμφωνα με το Άρθρο 15 του Ν. 3374/2005, ό</w:t>
      </w:r>
      <w:r w:rsidRPr="00FC5C0B">
        <w:rPr>
          <w:rFonts w:ascii="Arial" w:eastAsia="AR PL SungtiL GB" w:hAnsi="Arial" w:cs="Arial"/>
          <w:color w:val="000000"/>
          <w:sz w:val="18"/>
          <w:szCs w:val="18"/>
          <w:lang w:eastAsia="zh-CN" w:bidi="hi-IN"/>
        </w:rPr>
        <w:t>πως ισχύει,</w:t>
      </w:r>
      <w:r w:rsidRPr="00FC5C0B">
        <w:rPr>
          <w:rFonts w:ascii="Arial" w:hAnsi="Arial" w:cs="Arial"/>
          <w:color w:val="000000"/>
          <w:sz w:val="18"/>
          <w:szCs w:val="18"/>
          <w:lang w:eastAsia="zh-CN" w:bidi="hi-IN"/>
        </w:rPr>
        <w:t xml:space="preserve"> και της </w:t>
      </w:r>
      <w:r w:rsidRPr="00FC5C0B">
        <w:rPr>
          <w:rFonts w:ascii="Arial" w:eastAsia="AR PL SungtiL GB" w:hAnsi="Arial" w:cs="Arial"/>
          <w:color w:val="000000"/>
          <w:sz w:val="18"/>
          <w:szCs w:val="18"/>
          <w:lang w:eastAsia="zh-CN" w:bidi="hi-IN"/>
        </w:rPr>
        <w:t xml:space="preserve">Υπουργικής </w:t>
      </w:r>
      <w:r w:rsidRPr="00FC5C0B">
        <w:rPr>
          <w:rFonts w:ascii="Arial" w:hAnsi="Arial" w:cs="Arial"/>
          <w:color w:val="000000"/>
          <w:sz w:val="18"/>
          <w:szCs w:val="18"/>
          <w:lang w:eastAsia="zh-CN" w:bidi="hi-IN"/>
        </w:rPr>
        <w:t>Α</w:t>
      </w:r>
      <w:r w:rsidRPr="00FC5C0B">
        <w:rPr>
          <w:rFonts w:ascii="Arial" w:eastAsia="AR PL SungtiL GB" w:hAnsi="Arial" w:cs="Arial"/>
          <w:color w:val="000000"/>
          <w:sz w:val="18"/>
          <w:szCs w:val="18"/>
          <w:lang w:eastAsia="zh-CN" w:bidi="hi-IN"/>
        </w:rPr>
        <w:t>πόφασης</w:t>
      </w:r>
      <w:r w:rsidRPr="00FC5C0B">
        <w:rPr>
          <w:rFonts w:ascii="Arial" w:hAnsi="Arial" w:cs="Arial"/>
          <w:color w:val="000000"/>
          <w:sz w:val="18"/>
          <w:szCs w:val="18"/>
          <w:lang w:eastAsia="zh-CN" w:bidi="hi-IN"/>
        </w:rPr>
        <w:t xml:space="preserve"> αριθμ. Φ5/89656/Β3/13-8-2007 (ΦΕΚ 1466, τ. Β΄)</w:t>
      </w:r>
      <w:r w:rsidRPr="00FC5C0B">
        <w:rPr>
          <w:rFonts w:ascii="Arial" w:eastAsia="AR PL SungtiL GB" w:hAnsi="Arial" w:cs="Arial"/>
          <w:color w:val="000000"/>
          <w:sz w:val="18"/>
          <w:szCs w:val="18"/>
          <w:lang w:eastAsia="zh-CN" w:bidi="hi-IN"/>
        </w:rPr>
        <w:t xml:space="preserve">. </w:t>
      </w:r>
      <w:r w:rsidRPr="00FC5C0B">
        <w:rPr>
          <w:rFonts w:ascii="Arial" w:eastAsia="AR PL SungtiL GB" w:hAnsi="Arial" w:cs="Arial"/>
          <w:sz w:val="18"/>
          <w:szCs w:val="18"/>
          <w:lang w:eastAsia="zh-CN" w:bidi="hi-IN"/>
        </w:rPr>
        <w:t xml:space="preserve">Το Παράρτημα Διπλώματος </w:t>
      </w:r>
      <w:r w:rsidRPr="00FC5C0B">
        <w:rPr>
          <w:rFonts w:ascii="Arial" w:hAnsi="Arial" w:cs="Arial"/>
          <w:color w:val="000000"/>
          <w:sz w:val="18"/>
          <w:szCs w:val="18"/>
          <w:lang w:eastAsia="zh-CN" w:bidi="hi-IN"/>
        </w:rPr>
        <w:t>είναι ένα επεξηγηματικό έγγραφο που παρέχει πληροφορίες σχετικά με τη φύση, το επίπεδο, το γενικότερο πλαίσιο εκπαίδευσης, το περιεχόμενο και το καθεστώς των σπουδών, οι οποίες ολοκληρώθηκαν με επιτυχία και δεν υποκαθιστά τον επίσημο τίτλο σπουδών ή την αναλυτική βαθμολογία μαθημάτων που χορηγούν τα Ιδρύματα.</w:t>
      </w:r>
    </w:p>
    <w:p w:rsidR="00C92E32" w:rsidRPr="005D0F76" w:rsidRDefault="00C92E32" w:rsidP="00FC5C0B">
      <w:pPr>
        <w:widowControl w:val="0"/>
        <w:spacing w:before="480" w:after="90"/>
        <w:ind w:left="0" w:right="0"/>
        <w:jc w:val="left"/>
        <w:outlineLvl w:val="0"/>
        <w:rPr>
          <w:rFonts w:ascii="Arial" w:hAnsi="Arial"/>
          <w:b/>
          <w:i/>
          <w:sz w:val="22"/>
          <w:szCs w:val="22"/>
        </w:rPr>
      </w:pPr>
      <w:bookmarkStart w:id="89" w:name="_Toc144808633"/>
      <w:r w:rsidRPr="005D0F76">
        <w:rPr>
          <w:rFonts w:ascii="Arial" w:hAnsi="Arial"/>
          <w:b/>
          <w:i/>
          <w:sz w:val="22"/>
          <w:szCs w:val="22"/>
        </w:rPr>
        <w:t>Άρθρο 4. Όργανα διοίκησης του Π.Μ.Σ.</w:t>
      </w:r>
      <w:bookmarkEnd w:id="89"/>
    </w:p>
    <w:p w:rsidR="00C92E32" w:rsidRPr="00C92E32" w:rsidRDefault="00C92E32" w:rsidP="00FC5C0B">
      <w:pPr>
        <w:widowControl w:val="0"/>
        <w:spacing w:after="120"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Αρμόδια όργανα για την οργάνωση και λειτουργία του Π.Μ.Σ., με τα καθήκοντα και τις αρμοδιότητες που ορίζονται στο </w:t>
      </w:r>
      <w:r w:rsidRPr="00C92E32">
        <w:rPr>
          <w:rFonts w:ascii="Arial" w:eastAsia="AR PL SungtiL GB" w:hAnsi="Arial" w:cs="Arial"/>
          <w:sz w:val="18"/>
          <w:szCs w:val="18"/>
          <w:lang w:eastAsia="zh-CN" w:bidi="hi-IN"/>
        </w:rPr>
        <w:t>Άρθρο 81 του Ν. 4957/2022</w:t>
      </w:r>
      <w:r w:rsidRPr="00C92E32">
        <w:rPr>
          <w:rFonts w:ascii="Arial" w:hAnsi="Arial" w:cs="Arial"/>
          <w:color w:val="000000"/>
          <w:sz w:val="18"/>
          <w:szCs w:val="18"/>
          <w:lang w:eastAsia="zh-CN" w:bidi="hi-IN"/>
        </w:rPr>
        <w:t xml:space="preserve">, όπως ισχύει, είναι τα εξής: </w:t>
      </w:r>
    </w:p>
    <w:p w:rsidR="00C92E32" w:rsidRPr="00C92E32" w:rsidRDefault="00C92E32" w:rsidP="00FC5C0B">
      <w:pPr>
        <w:widowControl w:val="0"/>
        <w:tabs>
          <w:tab w:val="left" w:pos="279"/>
        </w:tabs>
        <w:spacing w:after="120" w:line="348" w:lineRule="auto"/>
        <w:ind w:left="283" w:right="0" w:hanging="283"/>
        <w:rPr>
          <w:rFonts w:ascii="Arial" w:hAnsi="Arial" w:cs="Arial"/>
          <w:color w:val="000000"/>
          <w:sz w:val="18"/>
          <w:szCs w:val="18"/>
          <w:lang w:eastAsia="zh-CN" w:bidi="hi-IN"/>
        </w:rPr>
      </w:pPr>
      <w:r w:rsidRPr="00C92E32">
        <w:rPr>
          <w:rFonts w:ascii="Arial" w:hAnsi="Arial" w:cs="Arial"/>
          <w:color w:val="000000"/>
          <w:sz w:val="18"/>
          <w:szCs w:val="18"/>
          <w:lang w:eastAsia="zh-CN" w:bidi="hi-IN"/>
        </w:rPr>
        <w:t>α)</w:t>
      </w:r>
      <w:r w:rsidRPr="00C92E32">
        <w:rPr>
          <w:rFonts w:ascii="Arial" w:hAnsi="Arial" w:cs="Arial"/>
          <w:color w:val="000000"/>
          <w:sz w:val="18"/>
          <w:szCs w:val="18"/>
          <w:lang w:eastAsia="zh-CN" w:bidi="hi-IN"/>
        </w:rPr>
        <w:tab/>
        <w:t>Η Σύγκλητος του Ιδρύματος.</w:t>
      </w:r>
    </w:p>
    <w:p w:rsidR="00C92E32" w:rsidRPr="00C92E32" w:rsidRDefault="00C92E32" w:rsidP="00FC5C0B">
      <w:pPr>
        <w:widowControl w:val="0"/>
        <w:tabs>
          <w:tab w:val="left" w:pos="279"/>
        </w:tabs>
        <w:spacing w:after="120" w:line="348" w:lineRule="auto"/>
        <w:ind w:left="283" w:right="0" w:hanging="283"/>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β) </w:t>
      </w:r>
      <w:r w:rsidRPr="00C92E32">
        <w:rPr>
          <w:rFonts w:ascii="Arial" w:hAnsi="Arial" w:cs="Arial"/>
          <w:color w:val="000000"/>
          <w:sz w:val="18"/>
          <w:szCs w:val="18"/>
          <w:lang w:eastAsia="zh-CN" w:bidi="hi-IN"/>
        </w:rPr>
        <w:tab/>
        <w:t xml:space="preserve">Η Συνέλευση του Τμήματος. </w:t>
      </w:r>
    </w:p>
    <w:p w:rsidR="00C92E32" w:rsidRPr="00C92E32" w:rsidRDefault="00C92E32" w:rsidP="00FC5C0B">
      <w:pPr>
        <w:widowControl w:val="0"/>
        <w:tabs>
          <w:tab w:val="left" w:pos="279"/>
        </w:tabs>
        <w:spacing w:after="120" w:line="348" w:lineRule="auto"/>
        <w:ind w:left="283" w:right="0" w:hanging="283"/>
        <w:rPr>
          <w:rFonts w:ascii="Arial" w:hAnsi="Arial" w:cs="Arial"/>
          <w:color w:val="000000"/>
          <w:sz w:val="18"/>
          <w:szCs w:val="18"/>
          <w:lang w:eastAsia="zh-CN" w:bidi="hi-IN"/>
        </w:rPr>
      </w:pPr>
      <w:r w:rsidRPr="00C92E32">
        <w:rPr>
          <w:rFonts w:ascii="Arial" w:hAnsi="Arial" w:cs="Arial"/>
          <w:color w:val="000000"/>
          <w:sz w:val="18"/>
          <w:szCs w:val="18"/>
          <w:lang w:eastAsia="zh-CN" w:bidi="hi-IN"/>
        </w:rPr>
        <w:t>γ)</w:t>
      </w:r>
      <w:r w:rsidRPr="00C92E32">
        <w:rPr>
          <w:rFonts w:ascii="Arial" w:hAnsi="Arial" w:cs="Arial"/>
          <w:color w:val="000000"/>
          <w:sz w:val="18"/>
          <w:szCs w:val="18"/>
          <w:lang w:eastAsia="zh-CN" w:bidi="hi-IN"/>
        </w:rPr>
        <w:tab/>
        <w:t>Η Συντονιστική Επιτροπή (Σ.Ε.) του Π.Μ.Σ.</w:t>
      </w:r>
    </w:p>
    <w:p w:rsidR="00C92E32" w:rsidRPr="00C92E32" w:rsidRDefault="00C92E32" w:rsidP="00FC5C0B">
      <w:pPr>
        <w:widowControl w:val="0"/>
        <w:tabs>
          <w:tab w:val="left" w:pos="279"/>
        </w:tabs>
        <w:spacing w:after="120" w:line="348" w:lineRule="auto"/>
        <w:ind w:left="283" w:right="0" w:hanging="283"/>
        <w:rPr>
          <w:rFonts w:ascii="Arial" w:hAnsi="Arial" w:cs="Arial"/>
          <w:color w:val="000000"/>
          <w:sz w:val="18"/>
          <w:szCs w:val="18"/>
          <w:lang w:eastAsia="zh-CN" w:bidi="hi-IN"/>
        </w:rPr>
      </w:pPr>
      <w:r w:rsidRPr="00C92E32">
        <w:rPr>
          <w:rFonts w:ascii="Arial" w:hAnsi="Arial" w:cs="Arial"/>
          <w:color w:val="000000"/>
          <w:sz w:val="18"/>
          <w:szCs w:val="18"/>
          <w:lang w:eastAsia="zh-CN" w:bidi="hi-IN"/>
        </w:rPr>
        <w:t>δ)</w:t>
      </w:r>
      <w:r w:rsidRPr="00C92E32">
        <w:rPr>
          <w:rFonts w:ascii="Arial" w:hAnsi="Arial" w:cs="Arial"/>
          <w:color w:val="000000"/>
          <w:sz w:val="18"/>
          <w:szCs w:val="18"/>
          <w:lang w:eastAsia="zh-CN" w:bidi="hi-IN"/>
        </w:rPr>
        <w:tab/>
        <w:t>Η Επιτροπή Μεταπτυχιακών Σπουδών του Ιδρύματος.</w:t>
      </w:r>
    </w:p>
    <w:p w:rsidR="00C92E32" w:rsidRPr="00C92E32" w:rsidRDefault="00C92E32" w:rsidP="00FC5C0B">
      <w:pPr>
        <w:widowControl w:val="0"/>
        <w:tabs>
          <w:tab w:val="left" w:pos="279"/>
        </w:tabs>
        <w:spacing w:after="120" w:line="348" w:lineRule="auto"/>
        <w:ind w:left="283" w:right="0" w:hanging="283"/>
        <w:rPr>
          <w:rFonts w:ascii="Arial" w:hAnsi="Arial" w:cs="Arial"/>
          <w:color w:val="000000"/>
          <w:sz w:val="18"/>
          <w:szCs w:val="18"/>
          <w:lang w:eastAsia="zh-CN" w:bidi="hi-IN"/>
        </w:rPr>
      </w:pPr>
      <w:r w:rsidRPr="00C92E32">
        <w:rPr>
          <w:rFonts w:ascii="Arial" w:hAnsi="Arial" w:cs="Arial"/>
          <w:color w:val="000000"/>
          <w:sz w:val="18"/>
          <w:szCs w:val="18"/>
          <w:lang w:eastAsia="zh-CN" w:bidi="hi-IN"/>
        </w:rPr>
        <w:t>ε)</w:t>
      </w:r>
      <w:r w:rsidRPr="00C92E32">
        <w:rPr>
          <w:rFonts w:ascii="Arial" w:hAnsi="Arial" w:cs="Arial"/>
          <w:color w:val="000000"/>
          <w:sz w:val="18"/>
          <w:szCs w:val="18"/>
          <w:lang w:eastAsia="zh-CN" w:bidi="hi-IN"/>
        </w:rPr>
        <w:tab/>
        <w:t>Ο Διευθυντής του Π.Μ.Σ.</w:t>
      </w:r>
    </w:p>
    <w:p w:rsidR="00C92E32" w:rsidRPr="00C92E32" w:rsidRDefault="00C92E32" w:rsidP="00FC5C0B">
      <w:pPr>
        <w:widowControl w:val="0"/>
        <w:tabs>
          <w:tab w:val="left" w:pos="279"/>
        </w:tabs>
        <w:spacing w:after="120"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Ο Διευθυντής του Π.Μ.Σ. είναι μέλος της Σ.Ε. και ορίζεται από τη Συνέλευση του Τμήματος για διετή θητεία σύμφωνα με την ισχύουσα νομοθεσία.</w:t>
      </w:r>
    </w:p>
    <w:p w:rsidR="00C92E32" w:rsidRPr="005D0F76" w:rsidRDefault="00C92E32" w:rsidP="00FC5C0B">
      <w:pPr>
        <w:widowControl w:val="0"/>
        <w:spacing w:before="480" w:after="120"/>
        <w:ind w:left="0" w:right="0"/>
        <w:jc w:val="left"/>
        <w:outlineLvl w:val="0"/>
        <w:rPr>
          <w:rFonts w:ascii="Arial" w:hAnsi="Arial"/>
          <w:b/>
          <w:i/>
          <w:sz w:val="22"/>
          <w:szCs w:val="22"/>
        </w:rPr>
      </w:pPr>
      <w:bookmarkStart w:id="90" w:name="_Toc144808634"/>
      <w:r w:rsidRPr="005D0F76">
        <w:rPr>
          <w:rFonts w:ascii="Arial" w:hAnsi="Arial"/>
          <w:b/>
          <w:i/>
          <w:sz w:val="22"/>
          <w:szCs w:val="22"/>
        </w:rPr>
        <w:lastRenderedPageBreak/>
        <w:t>Άρθρο 5. Εισαγωγή φοιτητών στο Π.Μ.Σ.</w:t>
      </w:r>
      <w:bookmarkEnd w:id="90"/>
    </w:p>
    <w:p w:rsidR="00C92E32" w:rsidRPr="00C92E32" w:rsidRDefault="00C92E32" w:rsidP="005D0F76">
      <w:pPr>
        <w:widowControl w:val="0"/>
        <w:spacing w:after="200"/>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Το Τμήμα προκηρύσσει θέσεις μεταπτυχιακών φοιτητών δύο φορές ανά ακαδημαϊκό έτος, με προθεσμίες υποβολής αιτήσεων τις αρχές Μαΐου και Νοεμβρίου κάθε έτους. Η διαδικασία επιλογής ολοκληρώνεται ως τα μέσα Μαΐου και Νοεμβρίου, αντίστοιχα. Τα αποτελέσματα ανακοινώνονται εντός του Ιουνίου και εντός του Δεκεμβρίου, αντίστοιχα.</w:t>
      </w:r>
    </w:p>
    <w:p w:rsidR="00C92E32" w:rsidRPr="00C92E32" w:rsidRDefault="00C92E32" w:rsidP="005D0F76">
      <w:pPr>
        <w:widowControl w:val="0"/>
        <w:spacing w:after="200"/>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Στο πρόγραμμα γίνονται δεκτοί διπλωματούχοι Τμημάτων Πολυτεχνικών Σχολών, πτυχιούχοι Τμημάτων Πληροφορικής, Σχολών Θετικών Επιστημών, Σχολών Επιστήμης και Τεχνολογίας, καθώς και Οικονομικών Επιστημών των Πανεπιστημίων της ημεδαπής ή των αντίστοιχων Τμημάτων της αλλοδαπής, Ανώτατων Στρατιωτικών Σχολών Θετικής Κατεύθυνσης ισότιμων προς τα Πανεπιστήμια, καθώς και πρώην Τμημάτων Μηχανικών Πληροφορικής ΤΕ, Ηλεκτρονικών Μηχανικών ΤΕ και Ηλεκτρολόγων Μηχανικών ΤΕ. Δικαίωμα αίτησης έχουν και τελειόφοιτοι των παραπάνω </w:t>
      </w:r>
      <w:r w:rsidRPr="00C92E32">
        <w:rPr>
          <w:rFonts w:ascii="Arial" w:eastAsia="AR PL SungtiL GB" w:hAnsi="Arial" w:cs="Arial"/>
          <w:sz w:val="18"/>
          <w:szCs w:val="18"/>
          <w:lang w:eastAsia="zh-CN" w:bidi="hi-IN"/>
        </w:rPr>
        <w:t>Τ</w:t>
      </w:r>
      <w:r w:rsidRPr="00C92E32">
        <w:rPr>
          <w:rFonts w:ascii="Arial" w:hAnsi="Arial" w:cs="Arial"/>
          <w:color w:val="000000"/>
          <w:sz w:val="18"/>
          <w:szCs w:val="18"/>
          <w:lang w:eastAsia="zh-CN" w:bidi="hi-IN"/>
        </w:rPr>
        <w:t>μημάτων, οι οποίοι, εφόσον γίνουν δεκτοί, έχουν δικαίωμα εγγραφής στο Π.Μ.Σ. μόνο ε</w:t>
      </w:r>
      <w:r w:rsidRPr="00C92E32">
        <w:rPr>
          <w:rFonts w:ascii="Arial" w:eastAsia="AR PL SungtiL GB" w:hAnsi="Arial" w:cs="Arial"/>
          <w:sz w:val="18"/>
          <w:szCs w:val="18"/>
          <w:lang w:eastAsia="zh-CN" w:bidi="hi-IN"/>
        </w:rPr>
        <w:t>ά</w:t>
      </w:r>
      <w:r w:rsidRPr="00C92E32">
        <w:rPr>
          <w:rFonts w:ascii="Arial" w:hAnsi="Arial" w:cs="Arial"/>
          <w:color w:val="000000"/>
          <w:sz w:val="18"/>
          <w:szCs w:val="18"/>
          <w:lang w:eastAsia="zh-CN" w:bidi="hi-IN"/>
        </w:rPr>
        <w:t xml:space="preserve">ν ολοκληρώσουν τις σπουδές τους τον Σεπτέμβριο ή τον Φεβρουάριο, αντίστοιχα. </w:t>
      </w:r>
    </w:p>
    <w:p w:rsidR="00C92E32" w:rsidRPr="00C92E32" w:rsidRDefault="00C92E32" w:rsidP="005D0F76">
      <w:pPr>
        <w:widowControl w:val="0"/>
        <w:spacing w:after="200"/>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Οι ενδιαφερόμενοι θα πρέπει να υποβάλουν στη Γραμματεία του Τμήματος τα παρακάτω δικαιολογητικά:</w:t>
      </w:r>
    </w:p>
    <w:p w:rsidR="00C92E32" w:rsidRPr="00C92E32" w:rsidRDefault="00C92E32" w:rsidP="00B51C91">
      <w:pPr>
        <w:widowControl w:val="0"/>
        <w:numPr>
          <w:ilvl w:val="0"/>
          <w:numId w:val="263"/>
        </w:numPr>
        <w:spacing w:after="200" w:line="276"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Αίτηση υποψηφιότητας.</w:t>
      </w:r>
    </w:p>
    <w:p w:rsidR="00C92E32" w:rsidRPr="00C92E32" w:rsidRDefault="00C92E32" w:rsidP="00B51C91">
      <w:pPr>
        <w:widowControl w:val="0"/>
        <w:numPr>
          <w:ilvl w:val="0"/>
          <w:numId w:val="263"/>
        </w:numPr>
        <w:spacing w:after="200" w:line="276"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Αντίγραφο διπλώματος ή πτυχίου (για τους διπλωματούχους ή πτυχιούχους). Τελειόφοιτοι μπορούν να συμμετάσχουν στη διαδικασία επιλογής, αλλά γίνονται δεκτοί μόνον εφόσον αποκτήσουν το δίπλωμα ή το πτυχίο τους στην εξεταστική περίοδο του Σεπτεμβρίου ή του Φεβρουαρίου, αντίστοιχα.</w:t>
      </w:r>
    </w:p>
    <w:p w:rsidR="00C92E32" w:rsidRPr="00C92E32" w:rsidRDefault="00C92E32" w:rsidP="00B51C91">
      <w:pPr>
        <w:widowControl w:val="0"/>
        <w:numPr>
          <w:ilvl w:val="0"/>
          <w:numId w:val="263"/>
        </w:numPr>
        <w:spacing w:after="200" w:line="276"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 xml:space="preserve">Βεβαίωση αναγνώρισης ισοτιμίας </w:t>
      </w:r>
      <w:r w:rsidRPr="00C92E32">
        <w:rPr>
          <w:rFonts w:ascii="Arial" w:eastAsia="AR PL SungtiL GB" w:hAnsi="Arial" w:cs="Arial"/>
          <w:sz w:val="18"/>
          <w:szCs w:val="18"/>
          <w:lang w:eastAsia="zh-CN" w:bidi="hi-IN"/>
        </w:rPr>
        <w:t>τίτλου σπουδών</w:t>
      </w:r>
      <w:r w:rsidRPr="00C92E32">
        <w:rPr>
          <w:rFonts w:ascii="Arial" w:hAnsi="Arial" w:cs="Arial"/>
          <w:color w:val="000000"/>
          <w:sz w:val="18"/>
          <w:szCs w:val="18"/>
          <w:lang w:eastAsia="zh-CN" w:bidi="hi-IN"/>
        </w:rPr>
        <w:t xml:space="preserve"> από τον Δ.Ο.Α.Τ.Α.Π. (για αποφοίτους</w:t>
      </w:r>
      <w:r w:rsidRPr="00C92E32">
        <w:rPr>
          <w:rFonts w:ascii="Arial" w:eastAsia="AR PL SungtiL GB" w:hAnsi="Arial" w:cs="Arial"/>
          <w:sz w:val="18"/>
          <w:szCs w:val="18"/>
          <w:lang w:eastAsia="zh-CN" w:bidi="hi-IN"/>
        </w:rPr>
        <w:t xml:space="preserve"> Α.Ε.Ι. </w:t>
      </w:r>
      <w:r w:rsidRPr="00C92E32">
        <w:rPr>
          <w:rFonts w:ascii="Arial" w:hAnsi="Arial" w:cs="Arial"/>
          <w:color w:val="000000"/>
          <w:sz w:val="18"/>
          <w:szCs w:val="18"/>
          <w:lang w:eastAsia="zh-CN" w:bidi="hi-IN"/>
        </w:rPr>
        <w:t xml:space="preserve">του εξωτερικού). </w:t>
      </w:r>
    </w:p>
    <w:p w:rsidR="00C92E32" w:rsidRPr="00C92E32" w:rsidRDefault="00C92E32" w:rsidP="00B51C91">
      <w:pPr>
        <w:widowControl w:val="0"/>
        <w:numPr>
          <w:ilvl w:val="0"/>
          <w:numId w:val="263"/>
        </w:numPr>
        <w:spacing w:after="200" w:line="276"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 xml:space="preserve">Αντίγραφο αναλυτικής βαθμολογίας όλων των ετών. </w:t>
      </w:r>
    </w:p>
    <w:p w:rsidR="00C92E32" w:rsidRPr="00C92E32" w:rsidRDefault="00C92E32" w:rsidP="00B51C91">
      <w:pPr>
        <w:widowControl w:val="0"/>
        <w:numPr>
          <w:ilvl w:val="0"/>
          <w:numId w:val="263"/>
        </w:numPr>
        <w:spacing w:after="200" w:line="276"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Αποδεικτικό γνώσης της Αγγλικής γλώσσας επιπέδου τουλάχιστον Β2 (Καλή Γνώση). Όταν δεν υπάρχει αποδεικτικό, η γνώση πιστοποιείται με εξέταση, η οποία συνίσταται σε μετάφραση τεχνικού κειμένου στα Ελληνικά.</w:t>
      </w:r>
    </w:p>
    <w:p w:rsidR="00C92E32" w:rsidRPr="00C92E32" w:rsidRDefault="00C92E32" w:rsidP="00B51C91">
      <w:pPr>
        <w:widowControl w:val="0"/>
        <w:numPr>
          <w:ilvl w:val="0"/>
          <w:numId w:val="263"/>
        </w:numPr>
        <w:spacing w:after="200" w:line="276"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Αναλυτικό βιογραφικό σημείωμα.</w:t>
      </w:r>
    </w:p>
    <w:p w:rsidR="00C92E32" w:rsidRPr="00C92E32" w:rsidRDefault="00C92E32" w:rsidP="00B51C91">
      <w:pPr>
        <w:widowControl w:val="0"/>
        <w:numPr>
          <w:ilvl w:val="0"/>
          <w:numId w:val="263"/>
        </w:numPr>
        <w:spacing w:after="200" w:line="276"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 xml:space="preserve">Τουλάχιστον δύο (2) συστατικές επιστολές. </w:t>
      </w:r>
    </w:p>
    <w:p w:rsidR="00C92E32" w:rsidRPr="00C92E32" w:rsidRDefault="00C92E32" w:rsidP="00B51C91">
      <w:pPr>
        <w:widowControl w:val="0"/>
        <w:numPr>
          <w:ilvl w:val="0"/>
          <w:numId w:val="263"/>
        </w:numPr>
        <w:spacing w:after="200" w:line="276"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lastRenderedPageBreak/>
        <w:t xml:space="preserve">Αποδεικτικά στοιχεία ερευνητικής δραστηριότητας (αν υπάρχει). </w:t>
      </w:r>
    </w:p>
    <w:p w:rsidR="00C92E32" w:rsidRPr="00C92E32" w:rsidRDefault="00C92E32" w:rsidP="00B51C91">
      <w:pPr>
        <w:widowControl w:val="0"/>
        <w:numPr>
          <w:ilvl w:val="0"/>
          <w:numId w:val="263"/>
        </w:numPr>
        <w:spacing w:after="200" w:line="276"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 xml:space="preserve">Σύντομη έκθεση επιστημονικών και επαγγελματικών ενδιαφερόντων, στην οποία να αναφέρονται οι λόγοι για τους οποίους ο υποψήφιος ενδιαφέρεται για μεταπτυχιακές σπουδές. </w:t>
      </w:r>
    </w:p>
    <w:p w:rsidR="00C92E32" w:rsidRPr="00C92E32" w:rsidRDefault="00C92E32" w:rsidP="00B51C91">
      <w:pPr>
        <w:widowControl w:val="0"/>
        <w:numPr>
          <w:ilvl w:val="0"/>
          <w:numId w:val="263"/>
        </w:numPr>
        <w:spacing w:after="200" w:line="276"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 xml:space="preserve">Κάθε άλλο στοιχείο που κατά τη γνώμη των υποψηφίων θα συνέβαλε στην πληρέστερη αξιολόγησή τους. </w:t>
      </w:r>
    </w:p>
    <w:p w:rsidR="00C92E32" w:rsidRPr="00C92E32" w:rsidRDefault="00C92E32" w:rsidP="00FC5C0B">
      <w:pPr>
        <w:widowControl w:val="0"/>
        <w:spacing w:after="16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Οι υποψήφιοι θα πρέπει να έχουν τις απαιτούμενες βασικές γνώσεις στην επιστήμη τ</w:t>
      </w:r>
      <w:r w:rsidRPr="00C92E32">
        <w:rPr>
          <w:rFonts w:ascii="Arial" w:eastAsia="AR PL SungtiL GB" w:hAnsi="Arial" w:cs="Arial"/>
          <w:sz w:val="18"/>
          <w:szCs w:val="18"/>
          <w:lang w:eastAsia="zh-CN" w:bidi="hi-IN"/>
        </w:rPr>
        <w:t>ου</w:t>
      </w:r>
      <w:r w:rsidRPr="00C92E32">
        <w:rPr>
          <w:rFonts w:ascii="Arial" w:hAnsi="Arial" w:cs="Arial"/>
          <w:color w:val="000000"/>
          <w:sz w:val="18"/>
          <w:szCs w:val="18"/>
          <w:lang w:eastAsia="zh-CN" w:bidi="hi-IN"/>
        </w:rPr>
        <w:t xml:space="preserve"> Μηχανικ</w:t>
      </w:r>
      <w:r w:rsidRPr="00C92E32">
        <w:rPr>
          <w:rFonts w:ascii="Arial" w:eastAsia="AR PL SungtiL GB" w:hAnsi="Arial" w:cs="Arial"/>
          <w:sz w:val="18"/>
          <w:szCs w:val="18"/>
          <w:lang w:eastAsia="zh-CN" w:bidi="hi-IN"/>
        </w:rPr>
        <w:t>ού</w:t>
      </w:r>
      <w:r w:rsidRPr="00C92E32">
        <w:rPr>
          <w:rFonts w:ascii="Arial" w:hAnsi="Arial" w:cs="Arial"/>
          <w:color w:val="000000"/>
          <w:sz w:val="18"/>
          <w:szCs w:val="18"/>
          <w:lang w:eastAsia="zh-CN" w:bidi="hi-IN"/>
        </w:rPr>
        <w:t xml:space="preserve"> Η/Υ και Πληροφορικής. Αν αυτό δεν συνάγεται από την αναλυτική βαθμολογία τους, μπορεί να απαιτηθεί κατά περίπτωση η επιτυχής παρακολούθηση μέχρι και τριών </w:t>
      </w:r>
      <w:r w:rsidRPr="00C92E32">
        <w:rPr>
          <w:rFonts w:ascii="Arial" w:hAnsi="Arial" w:cs="Arial"/>
          <w:sz w:val="18"/>
          <w:szCs w:val="18"/>
          <w:lang w:eastAsia="zh-CN" w:bidi="hi-IN"/>
        </w:rPr>
        <w:t xml:space="preserve">(3) μαθημάτων </w:t>
      </w:r>
      <w:r w:rsidRPr="00C92E32">
        <w:rPr>
          <w:rFonts w:ascii="Arial" w:hAnsi="Arial" w:cs="Arial"/>
          <w:color w:val="000000"/>
          <w:sz w:val="18"/>
          <w:szCs w:val="18"/>
          <w:lang w:eastAsia="zh-CN" w:bidi="hi-IN"/>
        </w:rPr>
        <w:t xml:space="preserve">του προπτυχιακού προγράμματος σπουδών του Τμήματος. </w:t>
      </w:r>
    </w:p>
    <w:p w:rsidR="00C92E32" w:rsidRPr="00C92E32" w:rsidRDefault="00C92E32" w:rsidP="00FC5C0B">
      <w:pPr>
        <w:widowControl w:val="0"/>
        <w:spacing w:after="16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Η επιλογή των μεταπτυχιακών φοιτητών γίνεται με συνεκτίμηση των ακόλουθων κριτηρίων: </w:t>
      </w:r>
    </w:p>
    <w:p w:rsidR="00C92E32" w:rsidRPr="00C92E32" w:rsidRDefault="00C92E32" w:rsidP="00B51C91">
      <w:pPr>
        <w:widowControl w:val="0"/>
        <w:numPr>
          <w:ilvl w:val="0"/>
          <w:numId w:val="259"/>
        </w:numPr>
        <w:spacing w:after="160" w:line="355"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Γενική εικόνα και κατάρτιση του υποψηφίου σε βασικούς τομείς της επιστήμης του Μηχανικ</w:t>
      </w:r>
      <w:r w:rsidRPr="00C92E32">
        <w:rPr>
          <w:rFonts w:ascii="Arial" w:eastAsia="AR PL SungtiL GB" w:hAnsi="Arial" w:cs="Arial"/>
          <w:sz w:val="18"/>
          <w:szCs w:val="18"/>
          <w:lang w:eastAsia="zh-CN" w:bidi="hi-IN"/>
        </w:rPr>
        <w:t>ού</w:t>
      </w:r>
      <w:r w:rsidRPr="00C92E32">
        <w:rPr>
          <w:rFonts w:ascii="Arial" w:hAnsi="Arial" w:cs="Arial"/>
          <w:color w:val="000000"/>
          <w:sz w:val="18"/>
          <w:szCs w:val="18"/>
          <w:lang w:eastAsia="zh-CN" w:bidi="hi-IN"/>
        </w:rPr>
        <w:t xml:space="preserve"> Η/Υ και Πληροφορικής, η οποία αξιολογείται σε συνέντευξη στην οποία καλούνται όλοι οι υποψήφιοι.</w:t>
      </w:r>
    </w:p>
    <w:p w:rsidR="00C92E32" w:rsidRPr="00C92E32" w:rsidRDefault="00C92E32" w:rsidP="00B51C91">
      <w:pPr>
        <w:widowControl w:val="0"/>
        <w:numPr>
          <w:ilvl w:val="0"/>
          <w:numId w:val="259"/>
        </w:numPr>
        <w:spacing w:after="160" w:line="355"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Γενικός βαθμός πτυχίου ή διπλώματος.</w:t>
      </w:r>
    </w:p>
    <w:p w:rsidR="00C92E32" w:rsidRPr="00C92E32" w:rsidRDefault="00C92E32" w:rsidP="00B51C91">
      <w:pPr>
        <w:widowControl w:val="0"/>
        <w:numPr>
          <w:ilvl w:val="0"/>
          <w:numId w:val="259"/>
        </w:numPr>
        <w:spacing w:after="160" w:line="355"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 xml:space="preserve">Βαθμολογία σε προπτυχιακά μαθήματα σχετικά με το Π.Μ.Σ. και επίδοση στη διπλωματική εργασία, </w:t>
      </w:r>
      <w:r w:rsidRPr="00C92E32">
        <w:rPr>
          <w:rFonts w:ascii="Arial" w:eastAsia="AR PL SungtiL GB" w:hAnsi="Arial" w:cs="Arial"/>
          <w:sz w:val="18"/>
          <w:szCs w:val="18"/>
          <w:lang w:eastAsia="zh-CN" w:bidi="hi-IN"/>
        </w:rPr>
        <w:t>εφόσον</w:t>
      </w:r>
      <w:r w:rsidRPr="00C92E32">
        <w:rPr>
          <w:rFonts w:ascii="Arial" w:hAnsi="Arial" w:cs="Arial"/>
          <w:color w:val="000000"/>
          <w:sz w:val="18"/>
          <w:szCs w:val="18"/>
          <w:lang w:eastAsia="zh-CN" w:bidi="hi-IN"/>
        </w:rPr>
        <w:t xml:space="preserve"> αυτή προβλέπεται στο προπτυχιακό επίπεδο.</w:t>
      </w:r>
    </w:p>
    <w:p w:rsidR="00C92E32" w:rsidRPr="00C92E32" w:rsidRDefault="00C92E32" w:rsidP="00B51C91">
      <w:pPr>
        <w:widowControl w:val="0"/>
        <w:numPr>
          <w:ilvl w:val="0"/>
          <w:numId w:val="259"/>
        </w:numPr>
        <w:spacing w:after="160" w:line="355"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Συστατικές επιστολές για τον υποψήφιο.</w:t>
      </w:r>
    </w:p>
    <w:p w:rsidR="00C92E32" w:rsidRPr="00C92E32" w:rsidRDefault="00C92E32" w:rsidP="00B51C91">
      <w:pPr>
        <w:widowControl w:val="0"/>
        <w:numPr>
          <w:ilvl w:val="0"/>
          <w:numId w:val="259"/>
        </w:numPr>
        <w:spacing w:after="160" w:line="355"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Ερευνητική δραστηριότητα του υποψηφίου (εφόσον υπάρχει).</w:t>
      </w:r>
    </w:p>
    <w:p w:rsidR="00C92E32" w:rsidRPr="00C92E32" w:rsidRDefault="00C92E32" w:rsidP="00B51C91">
      <w:pPr>
        <w:widowControl w:val="0"/>
        <w:numPr>
          <w:ilvl w:val="0"/>
          <w:numId w:val="259"/>
        </w:numPr>
        <w:spacing w:after="160" w:line="355"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Οποιοδήποτε άλλο στοιχείο σχετικό με τα προσόντα του υποψηφίου που αποδεικνύεται από τα δικαιολογητικά που κατέθεσε.</w:t>
      </w:r>
    </w:p>
    <w:p w:rsidR="00C92E32" w:rsidRPr="00C92E32" w:rsidRDefault="00C92E32" w:rsidP="00FC5C0B">
      <w:pPr>
        <w:widowControl w:val="0"/>
        <w:spacing w:after="16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Υπότροφοι του Ι.Κ.Υ. για μεταπτυχιακές σπουδές γίνονται δεκτοί στο Π.Μ.Σ. κατά προτεραιότητα, εφόσον πληρούν τα τυπικά προσόντα.</w:t>
      </w:r>
    </w:p>
    <w:p w:rsidR="00C92E32" w:rsidRPr="00C92E32" w:rsidRDefault="00C92E32" w:rsidP="00FC5C0B">
      <w:pPr>
        <w:widowControl w:val="0"/>
        <w:spacing w:after="20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Διπλωματούχοι Τμημάτων Μηχανικών Ηλεκτρονικών Υπολογιστών και Πληροφορικής (ή συναφούς αντικειμένου) ή πτυχιούχοι Τμημάτων Πληροφορικής (ή Επιστήμης Υπολογιστών) με βαθμό πτυχίου τουλάχιστον οκτώ και μισό (8,5) γίνονται δεκτοί κατά προτεραιότητα στο Π.Μ.Σ., εφόσον πληρούν τα τυπικά προσόντα. </w:t>
      </w:r>
    </w:p>
    <w:p w:rsidR="00C92E32" w:rsidRPr="00C92E32" w:rsidRDefault="00C92E32" w:rsidP="005D0F76">
      <w:pPr>
        <w:widowControl w:val="0"/>
        <w:spacing w:after="200"/>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lastRenderedPageBreak/>
        <w:t>Οι υποψήφιοι καλούνται από το Τμήμα σε προφορική συνέντευξη-εξέταση που διενεργείται από πενταμελή εξεταστική επιτροπή, η οποία ορίζεται από τη Συνέλευση του Τμήματος ύστερα από εισήγηση της Σ.Ε. του Π.Μ.Σ.. Όλα τα μέλη της επιτροπής επιλέγονται κυκλικά από τα μέλη Δ.Ε.Π. του Τμήματος και μόνο ένα μέλος μπορεί να συμμετέχει σε δύο διαδοχικές επιτροπές. Κανένα μέλος Δ.Ε.Π. δεν μπορεί να συμμετέχει σε τρεις συνεχόμενες επιτροπές.</w:t>
      </w:r>
    </w:p>
    <w:p w:rsidR="00C92E32" w:rsidRPr="00C92E32" w:rsidRDefault="00C92E32" w:rsidP="005D0F76">
      <w:pPr>
        <w:widowControl w:val="0"/>
        <w:spacing w:after="200"/>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Για κάθε ακαδημαϊκό εξάμηνο ορίζεται εκ περιτροπής ένα (1) μέλος Δ.Ε.Π. του Τμήματος, ως σύμβουλος για τους νέους μεταπτυχιακούς φοιτητές που εισήχθησαν στο Π.Μ.Σ. στο συγκεκριμένο εξάμηνο. Ο σύμβουλος και η Σ.Ε. έχουν την ευθύνη της παρακολούθησης και του ελέγχου της πορείας των σπουδών των συγκεκριμένων μεταπτυχιακών φοιτητών. Στην αρχή κάθε ακαδημαϊκού εξαμήνου, η Γραμματεία του Τμήματος ενημερώνει τους νέους μεταπτυχιακούς φοιτητές για τον ακαδημαϊκό σύμβουλο που έχει οριστεί.</w:t>
      </w:r>
    </w:p>
    <w:p w:rsidR="00C92E32" w:rsidRPr="005D0F76" w:rsidRDefault="00C92E32" w:rsidP="00FC5C0B">
      <w:pPr>
        <w:widowControl w:val="0"/>
        <w:spacing w:before="480" w:after="120"/>
        <w:ind w:left="0" w:right="0"/>
        <w:jc w:val="left"/>
        <w:outlineLvl w:val="0"/>
        <w:rPr>
          <w:rFonts w:ascii="Arial" w:hAnsi="Arial"/>
          <w:b/>
          <w:i/>
          <w:sz w:val="22"/>
          <w:szCs w:val="22"/>
        </w:rPr>
      </w:pPr>
      <w:bookmarkStart w:id="91" w:name="_Toc144808635"/>
      <w:r w:rsidRPr="005D0F76">
        <w:rPr>
          <w:rFonts w:ascii="Arial" w:hAnsi="Arial"/>
          <w:b/>
          <w:i/>
          <w:sz w:val="22"/>
          <w:szCs w:val="22"/>
        </w:rPr>
        <w:t>Άρθρο 6. Αριθμός μεταπτυχιακών φοιτητών</w:t>
      </w:r>
      <w:bookmarkEnd w:id="91"/>
    </w:p>
    <w:p w:rsidR="00C92E32" w:rsidRPr="00C92E32" w:rsidRDefault="00C92E32" w:rsidP="005D0F76">
      <w:pPr>
        <w:widowControl w:val="0"/>
        <w:spacing w:after="200"/>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Ο αριθμός των εισακτέων στο Π.Μ.Σ. ορίζεται στο ανώτατο όριο των σαράντα (40) ανά ακαδημαϊκό έτος. Για λόγους διασφάλισης της ποιότητας όλων των κύκλων σπουδών, το πλήθος των ενεργών μεταπτυχιακών φοιτητών δεν μπορεί να υπερβαίνει ούτε το πενταπλάσιο του πλήθους των διδασκόντων ούτε το ένα τέταρτο (¼) του πλήθους των προπτυχιακών φοιτητών του Τμήματος.</w:t>
      </w:r>
    </w:p>
    <w:p w:rsidR="00C92E32" w:rsidRPr="005D0F76" w:rsidRDefault="00C92E32" w:rsidP="00FC5C0B">
      <w:pPr>
        <w:widowControl w:val="0"/>
        <w:spacing w:before="480" w:after="120"/>
        <w:ind w:left="0" w:right="0"/>
        <w:jc w:val="left"/>
        <w:outlineLvl w:val="0"/>
        <w:rPr>
          <w:rFonts w:ascii="Arial" w:hAnsi="Arial"/>
          <w:b/>
          <w:i/>
          <w:sz w:val="22"/>
          <w:szCs w:val="22"/>
        </w:rPr>
      </w:pPr>
      <w:bookmarkStart w:id="92" w:name="_Toc144808636"/>
      <w:r w:rsidRPr="005D0F76">
        <w:rPr>
          <w:rFonts w:ascii="Arial" w:hAnsi="Arial"/>
          <w:b/>
          <w:i/>
          <w:sz w:val="22"/>
          <w:szCs w:val="22"/>
        </w:rPr>
        <w:t>Άρθρο 7. Χρονική διάρκεια μεταπτυχιακών σπουδών</w:t>
      </w:r>
      <w:bookmarkEnd w:id="92"/>
    </w:p>
    <w:p w:rsidR="00C92E32" w:rsidRPr="00C92E32" w:rsidRDefault="00C92E32" w:rsidP="005D0F76">
      <w:pPr>
        <w:widowControl w:val="0"/>
        <w:spacing w:after="200"/>
        <w:ind w:left="0" w:right="0"/>
        <w:rPr>
          <w:rFonts w:ascii="Arial" w:hAnsi="Arial" w:cs="Arial"/>
          <w:strike/>
          <w:color w:val="FF0000"/>
          <w:sz w:val="18"/>
          <w:szCs w:val="18"/>
          <w:lang w:eastAsia="zh-CN" w:bidi="hi-IN"/>
        </w:rPr>
      </w:pPr>
      <w:r w:rsidRPr="00C92E32">
        <w:rPr>
          <w:rFonts w:ascii="Arial" w:hAnsi="Arial" w:cs="Arial"/>
          <w:color w:val="000000"/>
          <w:sz w:val="18"/>
          <w:szCs w:val="18"/>
          <w:lang w:eastAsia="zh-CN" w:bidi="hi-IN"/>
        </w:rPr>
        <w:t>Η ελάχιστη διάρκεια κανονικής φοίτησης για την απόκτηση του Δ.Μ.Σ. είναι τρία (3) διδακτικά εξάμηνα και η μέγιστη διάρκεια κανονικής φοίτησης είναι πέντε (5) διδακτικά εξάμηνα, χωρίς δυνατότητα επιπλέον χρονικής παράτασης. Ο μέγιστος χρόνος φοίτησης αυξάνεται κατά ένα (1) διδακτικ</w:t>
      </w:r>
      <w:r w:rsidRPr="00C92E32">
        <w:rPr>
          <w:rFonts w:ascii="Arial" w:eastAsia="AR PL SungtiL GB" w:hAnsi="Arial" w:cs="Arial"/>
          <w:sz w:val="18"/>
          <w:szCs w:val="18"/>
          <w:lang w:eastAsia="zh-CN" w:bidi="hi-IN"/>
        </w:rPr>
        <w:t>ό</w:t>
      </w:r>
      <w:r w:rsidRPr="00C92E32">
        <w:rPr>
          <w:rFonts w:ascii="Arial" w:hAnsi="Arial" w:cs="Arial"/>
          <w:color w:val="000000"/>
          <w:sz w:val="18"/>
          <w:szCs w:val="18"/>
          <w:lang w:eastAsia="zh-CN" w:bidi="hi-IN"/>
        </w:rPr>
        <w:t xml:space="preserve"> εξάμηνο για τους μεταπτυχιακούς φοιτητές που υποχρεούνται να παρακολουθήσουν μαθήματα του </w:t>
      </w:r>
      <w:r w:rsidRPr="00C92E32">
        <w:rPr>
          <w:rFonts w:ascii="Arial" w:eastAsia="AR PL SungtiL GB" w:hAnsi="Arial" w:cs="Arial"/>
          <w:sz w:val="18"/>
          <w:szCs w:val="18"/>
          <w:lang w:eastAsia="zh-CN" w:bidi="hi-IN"/>
        </w:rPr>
        <w:t>π</w:t>
      </w:r>
      <w:r w:rsidRPr="00C92E32">
        <w:rPr>
          <w:rFonts w:ascii="Arial" w:hAnsi="Arial" w:cs="Arial"/>
          <w:color w:val="000000"/>
          <w:sz w:val="18"/>
          <w:szCs w:val="18"/>
          <w:lang w:eastAsia="zh-CN" w:bidi="hi-IN"/>
        </w:rPr>
        <w:t xml:space="preserve">ροπτυχιακού </w:t>
      </w:r>
      <w:r w:rsidRPr="00C92E32">
        <w:rPr>
          <w:rFonts w:ascii="Arial" w:eastAsia="AR PL SungtiL GB" w:hAnsi="Arial" w:cs="Arial"/>
          <w:sz w:val="18"/>
          <w:szCs w:val="18"/>
          <w:lang w:eastAsia="zh-CN" w:bidi="hi-IN"/>
        </w:rPr>
        <w:t>π</w:t>
      </w:r>
      <w:r w:rsidRPr="00C92E32">
        <w:rPr>
          <w:rFonts w:ascii="Arial" w:hAnsi="Arial" w:cs="Arial"/>
          <w:color w:val="000000"/>
          <w:sz w:val="18"/>
          <w:szCs w:val="18"/>
          <w:lang w:eastAsia="zh-CN" w:bidi="hi-IN"/>
        </w:rPr>
        <w:t xml:space="preserve">ρογράμματος </w:t>
      </w:r>
      <w:r w:rsidRPr="00C92E32">
        <w:rPr>
          <w:rFonts w:ascii="Arial" w:eastAsia="AR PL SungtiL GB" w:hAnsi="Arial" w:cs="Arial"/>
          <w:sz w:val="18"/>
          <w:szCs w:val="18"/>
          <w:lang w:eastAsia="zh-CN" w:bidi="hi-IN"/>
        </w:rPr>
        <w:t>σ</w:t>
      </w:r>
      <w:r w:rsidRPr="00C92E32">
        <w:rPr>
          <w:rFonts w:ascii="Arial" w:hAnsi="Arial" w:cs="Arial"/>
          <w:color w:val="000000"/>
          <w:sz w:val="18"/>
          <w:szCs w:val="18"/>
          <w:lang w:eastAsia="zh-CN" w:bidi="hi-IN"/>
        </w:rPr>
        <w:t xml:space="preserve">πουδών. Σε εξαιρετικές περιπτώσεις και κατόπιν αιτιολογημένης αίτησης, παρέχεται η δυνατότητα προσωρινής αναστολής των σπουδών, η οποία δεν μπορεί να υπερβαίνει τα δύο (2) διδακτικά εξάμηνα. Ο χρόνος αναστολής σπουδών δεν προσμετράται στην </w:t>
      </w:r>
      <w:r w:rsidRPr="00C92E32">
        <w:rPr>
          <w:rFonts w:ascii="Arial" w:hAnsi="Arial" w:cs="Arial"/>
          <w:color w:val="000000"/>
          <w:sz w:val="18"/>
          <w:szCs w:val="18"/>
          <w:lang w:eastAsia="zh-CN" w:bidi="hi-IN"/>
        </w:rPr>
        <w:lastRenderedPageBreak/>
        <w:t>προβλεπόμενη ανώτατη διάρκεια κανονικής φοίτησης.</w:t>
      </w:r>
    </w:p>
    <w:p w:rsidR="00C92E32" w:rsidRPr="00C92E32" w:rsidRDefault="00C92E32" w:rsidP="005D0F76">
      <w:pPr>
        <w:widowControl w:val="0"/>
        <w:spacing w:before="480" w:after="240" w:line="240" w:lineRule="auto"/>
        <w:ind w:left="0" w:right="0"/>
        <w:jc w:val="left"/>
        <w:outlineLvl w:val="0"/>
        <w:rPr>
          <w:rFonts w:ascii="Arial" w:hAnsi="Arial"/>
          <w:b/>
          <w:i/>
          <w:sz w:val="22"/>
          <w:szCs w:val="22"/>
        </w:rPr>
      </w:pPr>
      <w:bookmarkStart w:id="93" w:name="_Toc144808637"/>
      <w:r w:rsidRPr="00C92E32">
        <w:rPr>
          <w:rFonts w:ascii="Arial" w:hAnsi="Arial"/>
          <w:b/>
          <w:i/>
          <w:sz w:val="22"/>
          <w:szCs w:val="22"/>
        </w:rPr>
        <w:t>Άρθρο 8. Μεταπτυχιακά μαθήματα</w:t>
      </w:r>
      <w:bookmarkEnd w:id="93"/>
    </w:p>
    <w:p w:rsidR="00C92E32" w:rsidRPr="00C92E32" w:rsidRDefault="00C92E32" w:rsidP="005D0F76">
      <w:pPr>
        <w:widowControl w:val="0"/>
        <w:spacing w:after="200"/>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Τα μεταπτυχιακά μαθήματα εντάσσονται στις παρακάτω τέσσερις (4) Ενότητες ανάλογα με την αντίστοιχη ειδίκευση ως εξής:</w:t>
      </w:r>
    </w:p>
    <w:p w:rsidR="00C92E32" w:rsidRPr="00C92E32" w:rsidRDefault="00C92E32" w:rsidP="005D0F76">
      <w:pPr>
        <w:widowControl w:val="0"/>
        <w:ind w:left="72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Ειδίκευση «Επιστήμη και Μηχανική Δεδομένων»</w:t>
      </w:r>
    </w:p>
    <w:p w:rsidR="00C92E32" w:rsidRPr="00C92E32" w:rsidRDefault="00C92E32" w:rsidP="00B51C91">
      <w:pPr>
        <w:widowControl w:val="0"/>
        <w:numPr>
          <w:ilvl w:val="1"/>
          <w:numId w:val="90"/>
        </w:numPr>
        <w:spacing w:after="200"/>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Ενότητα Α: Τεχνολογίες Αλγορίθμων και Πληροφορίας</w:t>
      </w:r>
    </w:p>
    <w:p w:rsidR="00C92E32" w:rsidRPr="00C92E32" w:rsidRDefault="00C92E32" w:rsidP="00B51C91">
      <w:pPr>
        <w:widowControl w:val="0"/>
        <w:numPr>
          <w:ilvl w:val="1"/>
          <w:numId w:val="90"/>
        </w:numPr>
        <w:spacing w:after="200"/>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Ενότητα Δ: Ανάλυση και Επεξεργασία Δεδομένων</w:t>
      </w:r>
    </w:p>
    <w:p w:rsidR="00C92E32" w:rsidRPr="00C92E32" w:rsidRDefault="00C92E32" w:rsidP="005D0F76">
      <w:pPr>
        <w:widowControl w:val="0"/>
        <w:ind w:left="72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Ειδίκευση «Προηγμένα Υπολογιστικά Συστήματα»</w:t>
      </w:r>
    </w:p>
    <w:p w:rsidR="00C92E32" w:rsidRPr="00C92E32" w:rsidRDefault="00C92E32" w:rsidP="00B51C91">
      <w:pPr>
        <w:widowControl w:val="0"/>
        <w:numPr>
          <w:ilvl w:val="1"/>
          <w:numId w:val="91"/>
        </w:numPr>
        <w:spacing w:after="200"/>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Ενότητα Λ: Συστήματα Λογισμικού</w:t>
      </w:r>
    </w:p>
    <w:p w:rsidR="00C92E32" w:rsidRPr="00C92E32" w:rsidRDefault="00C92E32" w:rsidP="00B51C91">
      <w:pPr>
        <w:widowControl w:val="0"/>
        <w:numPr>
          <w:ilvl w:val="1"/>
          <w:numId w:val="91"/>
        </w:numPr>
        <w:spacing w:after="200"/>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Ενότητα Υ: Συστήματα Υλικού</w:t>
      </w:r>
    </w:p>
    <w:p w:rsidR="00C92E32" w:rsidRPr="00C92E32" w:rsidRDefault="00C92E32" w:rsidP="005D0F76">
      <w:pPr>
        <w:widowControl w:val="0"/>
        <w:spacing w:after="200"/>
        <w:ind w:left="0"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 xml:space="preserve">Τα μεταπτυχιακά μαθήματα χωρίζονται σε μαθήματα επιλογής (ΜΕ) και  μαθήματα υποχρεωτικά (ΜΥ) και </w:t>
      </w:r>
      <w:r w:rsidRPr="00C92E32">
        <w:rPr>
          <w:rFonts w:ascii="Arial" w:eastAsia="AR PL SungtiL GB" w:hAnsi="Arial" w:cs="Arial"/>
          <w:sz w:val="18"/>
          <w:szCs w:val="18"/>
          <w:lang w:eastAsia="zh-CN" w:bidi="hi-IN"/>
        </w:rPr>
        <w:t xml:space="preserve">αναφέρονται </w:t>
      </w:r>
      <w:r w:rsidRPr="00C92E32">
        <w:rPr>
          <w:rFonts w:ascii="Arial" w:hAnsi="Arial" w:cs="Arial"/>
          <w:color w:val="000000"/>
          <w:sz w:val="18"/>
          <w:szCs w:val="18"/>
          <w:lang w:eastAsia="zh-CN" w:bidi="hi-IN"/>
        </w:rPr>
        <w:t xml:space="preserve">στον παρακάτω </w:t>
      </w:r>
      <w:r w:rsidRPr="00C92E32">
        <w:rPr>
          <w:rFonts w:ascii="Arial" w:eastAsia="AR PL SungtiL GB" w:hAnsi="Arial" w:cs="Arial"/>
          <w:sz w:val="18"/>
          <w:szCs w:val="18"/>
          <w:lang w:eastAsia="zh-CN" w:bidi="hi-IN"/>
        </w:rPr>
        <w:t>κατάλογο</w:t>
      </w:r>
      <w:r w:rsidRPr="00C92E32">
        <w:rPr>
          <w:rFonts w:ascii="Arial" w:hAnsi="Arial" w:cs="Arial"/>
          <w:color w:val="000000"/>
          <w:sz w:val="18"/>
          <w:szCs w:val="18"/>
          <w:lang w:eastAsia="zh-CN" w:bidi="hi-IN"/>
        </w:rPr>
        <w:t>.</w:t>
      </w:r>
    </w:p>
    <w:p w:rsidR="00C92E32" w:rsidRPr="00C92E32" w:rsidRDefault="00C92E32" w:rsidP="00FC5C0B">
      <w:pPr>
        <w:widowControl w:val="0"/>
        <w:spacing w:before="480" w:after="200" w:line="276" w:lineRule="auto"/>
        <w:ind w:left="0" w:right="0"/>
        <w:jc w:val="center"/>
        <w:rPr>
          <w:rFonts w:ascii="Arial" w:hAnsi="Arial" w:cs="Arial"/>
          <w:b/>
          <w:color w:val="000000"/>
          <w:sz w:val="18"/>
          <w:szCs w:val="18"/>
          <w:lang w:eastAsia="zh-CN" w:bidi="hi-IN"/>
        </w:rPr>
      </w:pPr>
      <w:r w:rsidRPr="00C92E32">
        <w:rPr>
          <w:rFonts w:ascii="Arial" w:hAnsi="Arial" w:cs="Arial"/>
          <w:b/>
          <w:color w:val="000000"/>
          <w:sz w:val="18"/>
          <w:szCs w:val="18"/>
          <w:lang w:eastAsia="zh-CN" w:bidi="hi-IN"/>
        </w:rPr>
        <w:t>Κατάλογος μεταπτυχιακών μαθημάτων</w:t>
      </w:r>
    </w:p>
    <w:tbl>
      <w:tblPr>
        <w:tblW w:w="7080" w:type="dxa"/>
        <w:jc w:val="center"/>
        <w:tblBorders>
          <w:top w:val="single" w:sz="4" w:space="0" w:color="000000"/>
          <w:left w:val="single" w:sz="4" w:space="0" w:color="000000"/>
          <w:bottom w:val="single" w:sz="18" w:space="0" w:color="000000"/>
          <w:right w:val="single" w:sz="4" w:space="0" w:color="000000"/>
          <w:insideH w:val="single" w:sz="18" w:space="0" w:color="000000"/>
          <w:insideV w:val="single" w:sz="4" w:space="0" w:color="000000"/>
        </w:tblBorders>
        <w:tblCellMar>
          <w:left w:w="52" w:type="dxa"/>
          <w:right w:w="57" w:type="dxa"/>
        </w:tblCellMar>
        <w:tblLook w:val="0000" w:firstRow="0" w:lastRow="0" w:firstColumn="0" w:lastColumn="0" w:noHBand="0" w:noVBand="0"/>
      </w:tblPr>
      <w:tblGrid>
        <w:gridCol w:w="827"/>
        <w:gridCol w:w="4252"/>
        <w:gridCol w:w="793"/>
        <w:gridCol w:w="638"/>
        <w:gridCol w:w="570"/>
      </w:tblGrid>
      <w:tr w:rsidR="00C92E32" w:rsidRPr="00C92E32" w:rsidTr="009A52A0">
        <w:trPr>
          <w:jc w:val="center"/>
        </w:trPr>
        <w:tc>
          <w:tcPr>
            <w:tcW w:w="827"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472"/>
              </w:tabs>
              <w:spacing w:line="276" w:lineRule="auto"/>
              <w:ind w:left="-28" w:right="0"/>
              <w:jc w:val="center"/>
              <w:rPr>
                <w:rFonts w:ascii="Arial" w:hAnsi="Arial" w:cs="Arial"/>
                <w:b/>
                <w:color w:val="000000"/>
                <w:sz w:val="18"/>
                <w:szCs w:val="18"/>
                <w:lang w:eastAsia="zh-CN" w:bidi="hi-IN"/>
              </w:rPr>
            </w:pPr>
            <w:r w:rsidRPr="00C92E32">
              <w:rPr>
                <w:rFonts w:ascii="Arial" w:hAnsi="Arial" w:cs="Arial"/>
                <w:b/>
                <w:color w:val="000000"/>
                <w:sz w:val="18"/>
                <w:szCs w:val="18"/>
                <w:lang w:eastAsia="zh-CN" w:bidi="hi-IN"/>
              </w:rPr>
              <w:t>Κωδικός</w:t>
            </w:r>
          </w:p>
        </w:tc>
        <w:tc>
          <w:tcPr>
            <w:tcW w:w="4252"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472"/>
              </w:tabs>
              <w:spacing w:line="276" w:lineRule="auto"/>
              <w:ind w:left="-28" w:right="0"/>
              <w:jc w:val="center"/>
              <w:rPr>
                <w:rFonts w:ascii="Arial" w:hAnsi="Arial" w:cs="Arial"/>
                <w:b/>
                <w:color w:val="000000"/>
                <w:sz w:val="18"/>
                <w:szCs w:val="18"/>
                <w:lang w:eastAsia="zh-CN" w:bidi="hi-IN"/>
              </w:rPr>
            </w:pPr>
            <w:r w:rsidRPr="00C92E32">
              <w:rPr>
                <w:rFonts w:ascii="Arial" w:hAnsi="Arial" w:cs="Arial"/>
                <w:b/>
                <w:color w:val="000000"/>
                <w:sz w:val="18"/>
                <w:szCs w:val="18"/>
                <w:lang w:eastAsia="zh-CN" w:bidi="hi-IN"/>
              </w:rPr>
              <w:t>Τίτλος</w:t>
            </w:r>
          </w:p>
        </w:tc>
        <w:tc>
          <w:tcPr>
            <w:tcW w:w="793"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472"/>
              </w:tabs>
              <w:spacing w:line="276" w:lineRule="auto"/>
              <w:ind w:left="-28" w:right="0"/>
              <w:jc w:val="center"/>
              <w:rPr>
                <w:rFonts w:ascii="Arial" w:hAnsi="Arial" w:cs="Arial"/>
                <w:b/>
                <w:color w:val="000000"/>
                <w:sz w:val="18"/>
                <w:szCs w:val="18"/>
                <w:lang w:eastAsia="zh-CN" w:bidi="hi-IN"/>
              </w:rPr>
            </w:pPr>
            <w:r w:rsidRPr="00C92E32">
              <w:rPr>
                <w:rFonts w:ascii="Arial" w:hAnsi="Arial" w:cs="Arial"/>
                <w:b/>
                <w:color w:val="000000"/>
                <w:sz w:val="18"/>
                <w:szCs w:val="18"/>
                <w:lang w:eastAsia="zh-CN" w:bidi="hi-IN"/>
              </w:rPr>
              <w:t>Ενότητα</w:t>
            </w:r>
          </w:p>
        </w:tc>
        <w:tc>
          <w:tcPr>
            <w:tcW w:w="638"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472"/>
              </w:tabs>
              <w:spacing w:line="276" w:lineRule="auto"/>
              <w:ind w:left="-28" w:right="0"/>
              <w:jc w:val="center"/>
              <w:rPr>
                <w:rFonts w:ascii="Arial" w:hAnsi="Arial" w:cs="Arial"/>
                <w:b/>
                <w:color w:val="000000"/>
                <w:sz w:val="18"/>
                <w:szCs w:val="18"/>
                <w:lang w:eastAsia="zh-CN" w:bidi="hi-IN"/>
              </w:rPr>
            </w:pPr>
            <w:r w:rsidRPr="00C92E32">
              <w:rPr>
                <w:rFonts w:ascii="Arial" w:hAnsi="Arial" w:cs="Arial"/>
                <w:b/>
                <w:color w:val="000000"/>
                <w:sz w:val="18"/>
                <w:szCs w:val="18"/>
                <w:lang w:eastAsia="zh-CN" w:bidi="hi-IN"/>
              </w:rPr>
              <w:t>Τύπος</w:t>
            </w:r>
          </w:p>
        </w:tc>
        <w:tc>
          <w:tcPr>
            <w:tcW w:w="570"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472"/>
              </w:tabs>
              <w:spacing w:line="276" w:lineRule="auto"/>
              <w:ind w:left="-28" w:right="0"/>
              <w:jc w:val="center"/>
              <w:rPr>
                <w:rFonts w:ascii="Arial" w:hAnsi="Arial" w:cs="Arial"/>
                <w:b/>
                <w:color w:val="000000"/>
                <w:sz w:val="18"/>
                <w:szCs w:val="18"/>
                <w:lang w:eastAsia="zh-CN" w:bidi="hi-IN"/>
              </w:rPr>
            </w:pPr>
            <w:r w:rsidRPr="00C92E32">
              <w:rPr>
                <w:rFonts w:ascii="Arial" w:hAnsi="Arial" w:cs="Arial"/>
                <w:b/>
                <w:color w:val="000000"/>
                <w:sz w:val="18"/>
                <w:szCs w:val="18"/>
                <w:lang w:eastAsia="zh-CN" w:bidi="hi-IN"/>
              </w:rPr>
              <w:t>ECTS</w:t>
            </w:r>
          </w:p>
        </w:tc>
      </w:tr>
      <w:tr w:rsidR="00C92E32" w:rsidRPr="00C92E32" w:rsidTr="009A52A0">
        <w:trPr>
          <w:jc w:val="center"/>
        </w:trPr>
        <w:tc>
          <w:tcPr>
            <w:tcW w:w="827"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Α0</w:t>
            </w:r>
          </w:p>
        </w:tc>
        <w:tc>
          <w:tcPr>
            <w:tcW w:w="4252"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Εισαγωγή στις </w:t>
            </w:r>
            <w:r w:rsidRPr="00C92E32">
              <w:rPr>
                <w:rFonts w:ascii="Arial" w:eastAsia="AR PL SungtiL GB" w:hAnsi="Arial" w:cs="Arial"/>
                <w:sz w:val="18"/>
                <w:szCs w:val="18"/>
                <w:lang w:eastAsia="zh-CN" w:bidi="hi-IN"/>
              </w:rPr>
              <w:t>τ</w:t>
            </w:r>
            <w:r w:rsidRPr="00C92E32">
              <w:rPr>
                <w:rFonts w:ascii="Arial" w:hAnsi="Arial" w:cs="Arial"/>
                <w:color w:val="000000"/>
                <w:sz w:val="18"/>
                <w:szCs w:val="18"/>
                <w:lang w:eastAsia="zh-CN" w:bidi="hi-IN"/>
              </w:rPr>
              <w:t xml:space="preserve">εχνολογίες </w:t>
            </w:r>
            <w:r w:rsidRPr="00C92E32">
              <w:rPr>
                <w:rFonts w:ascii="Arial" w:eastAsia="AR PL SungtiL GB" w:hAnsi="Arial" w:cs="Arial"/>
                <w:sz w:val="18"/>
                <w:szCs w:val="18"/>
                <w:lang w:eastAsia="zh-CN" w:bidi="hi-IN"/>
              </w:rPr>
              <w:t>α</w:t>
            </w:r>
            <w:r w:rsidRPr="00C92E32">
              <w:rPr>
                <w:rFonts w:ascii="Arial" w:hAnsi="Arial" w:cs="Arial"/>
                <w:color w:val="000000"/>
                <w:sz w:val="18"/>
                <w:szCs w:val="18"/>
                <w:lang w:eastAsia="zh-CN" w:bidi="hi-IN"/>
              </w:rPr>
              <w:t xml:space="preserve">λγορίθμων και </w:t>
            </w:r>
            <w:r w:rsidRPr="00C92E32">
              <w:rPr>
                <w:rFonts w:ascii="Arial" w:eastAsia="AR PL SungtiL GB" w:hAnsi="Arial" w:cs="Arial"/>
                <w:sz w:val="18"/>
                <w:szCs w:val="18"/>
                <w:lang w:eastAsia="zh-CN" w:bidi="hi-IN"/>
              </w:rPr>
              <w:t>π</w:t>
            </w:r>
            <w:r w:rsidRPr="00C92E32">
              <w:rPr>
                <w:rFonts w:ascii="Arial" w:hAnsi="Arial" w:cs="Arial"/>
                <w:color w:val="000000"/>
                <w:sz w:val="18"/>
                <w:szCs w:val="18"/>
                <w:lang w:eastAsia="zh-CN" w:bidi="hi-IN"/>
              </w:rPr>
              <w:t>ληροφορίας</w:t>
            </w:r>
          </w:p>
        </w:tc>
        <w:tc>
          <w:tcPr>
            <w:tcW w:w="793"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w:t>
            </w:r>
          </w:p>
        </w:tc>
        <w:tc>
          <w:tcPr>
            <w:tcW w:w="638"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Α1</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Αλγοριθμική θεωρία γραφημάτων</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Α2</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Αλγόριθμοι επιστήμης δεδομένων</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Α3</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Υπολογιστική πολυπλοκότητα</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Α4</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Υπολογιστική γεωμετρία</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Α5</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Μοντέλα και αλγόριθμοι παράλληλου υπολογισμού</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Α6</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Αλγοριθμική θεωρία παιγνίων</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Α7</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Κρυπτογραφία και ασφάλεια πληροφορίας</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Α8</w:t>
            </w:r>
          </w:p>
        </w:tc>
        <w:tc>
          <w:tcPr>
            <w:tcW w:w="4252"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Θεωρία </w:t>
            </w:r>
            <w:r w:rsidRPr="00C92E32">
              <w:rPr>
                <w:rFonts w:ascii="Arial" w:eastAsia="AR PL SungtiL GB" w:hAnsi="Arial" w:cs="Arial"/>
                <w:sz w:val="18"/>
                <w:szCs w:val="18"/>
                <w:lang w:eastAsia="zh-CN" w:bidi="hi-IN"/>
              </w:rPr>
              <w:t>π</w:t>
            </w:r>
            <w:r w:rsidRPr="00C92E32">
              <w:rPr>
                <w:rFonts w:ascii="Arial" w:hAnsi="Arial" w:cs="Arial"/>
                <w:color w:val="000000"/>
                <w:sz w:val="18"/>
                <w:szCs w:val="18"/>
                <w:lang w:eastAsia="zh-CN" w:bidi="hi-IN"/>
              </w:rPr>
              <w:t xml:space="preserve">ληροφορίας και </w:t>
            </w:r>
            <w:r w:rsidRPr="00C92E32">
              <w:rPr>
                <w:rFonts w:ascii="Arial" w:eastAsia="AR PL SungtiL GB" w:hAnsi="Arial" w:cs="Arial"/>
                <w:sz w:val="18"/>
                <w:szCs w:val="18"/>
                <w:lang w:eastAsia="zh-CN" w:bidi="hi-IN"/>
              </w:rPr>
              <w:t>κ</w:t>
            </w:r>
            <w:r w:rsidRPr="00C92E32">
              <w:rPr>
                <w:rFonts w:ascii="Arial" w:hAnsi="Arial" w:cs="Arial"/>
                <w:color w:val="000000"/>
                <w:sz w:val="18"/>
                <w:szCs w:val="18"/>
                <w:lang w:eastAsia="zh-CN" w:bidi="hi-IN"/>
              </w:rPr>
              <w:t>ωδίκων</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Α</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Δ0</w:t>
            </w:r>
          </w:p>
        </w:tc>
        <w:tc>
          <w:tcPr>
            <w:tcW w:w="4252"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Εισαγωγή στην </w:t>
            </w:r>
            <w:r w:rsidRPr="00C92E32">
              <w:rPr>
                <w:rFonts w:ascii="Arial" w:eastAsia="AR PL SungtiL GB" w:hAnsi="Arial" w:cs="Arial"/>
                <w:sz w:val="18"/>
                <w:szCs w:val="18"/>
                <w:lang w:eastAsia="zh-CN" w:bidi="hi-IN"/>
              </w:rPr>
              <w:t>α</w:t>
            </w:r>
            <w:r w:rsidRPr="00C92E32">
              <w:rPr>
                <w:rFonts w:ascii="Arial" w:hAnsi="Arial" w:cs="Arial"/>
                <w:color w:val="000000"/>
                <w:sz w:val="18"/>
                <w:szCs w:val="18"/>
                <w:lang w:eastAsia="zh-CN" w:bidi="hi-IN"/>
              </w:rPr>
              <w:t xml:space="preserve">νάλυση και </w:t>
            </w:r>
            <w:r w:rsidRPr="00C92E32">
              <w:rPr>
                <w:rFonts w:ascii="Arial" w:eastAsia="AR PL SungtiL GB" w:hAnsi="Arial" w:cs="Arial"/>
                <w:sz w:val="18"/>
                <w:szCs w:val="18"/>
                <w:lang w:eastAsia="zh-CN" w:bidi="hi-IN"/>
              </w:rPr>
              <w:t>ε</w:t>
            </w:r>
            <w:r w:rsidRPr="00C92E32">
              <w:rPr>
                <w:rFonts w:ascii="Arial" w:hAnsi="Arial" w:cs="Arial"/>
                <w:color w:val="000000"/>
                <w:sz w:val="18"/>
                <w:szCs w:val="18"/>
                <w:lang w:eastAsia="zh-CN" w:bidi="hi-IN"/>
              </w:rPr>
              <w:t xml:space="preserve">πεξεργασία </w:t>
            </w:r>
            <w:r w:rsidRPr="00C92E32">
              <w:rPr>
                <w:rFonts w:ascii="Arial" w:eastAsia="AR PL SungtiL GB" w:hAnsi="Arial" w:cs="Arial"/>
                <w:sz w:val="18"/>
                <w:szCs w:val="18"/>
                <w:lang w:eastAsia="zh-CN" w:bidi="hi-IN"/>
              </w:rPr>
              <w:t>δ</w:t>
            </w:r>
            <w:r w:rsidRPr="00C92E32">
              <w:rPr>
                <w:rFonts w:ascii="Arial" w:hAnsi="Arial" w:cs="Arial"/>
                <w:color w:val="000000"/>
                <w:sz w:val="18"/>
                <w:szCs w:val="18"/>
                <w:lang w:eastAsia="zh-CN" w:bidi="hi-IN"/>
              </w:rPr>
              <w:t>εδομένων</w:t>
            </w:r>
          </w:p>
        </w:tc>
        <w:tc>
          <w:tcPr>
            <w:tcW w:w="793"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w:t>
            </w:r>
          </w:p>
        </w:tc>
        <w:tc>
          <w:tcPr>
            <w:tcW w:w="638"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Δ1</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Μηχανική μάθηση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lastRenderedPageBreak/>
              <w:t>Δ2</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Εξόρυξη δεδομένων</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Δ3</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Βελτιστοποίηση</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Δ4</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Επεξεργασία και συμπίεση βίντεο</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Δ5</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Υπολογιστική όραση</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Δ6</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Διαδικτυακά κοινωνικά δίκτυα και μέσα</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Δ7</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Διαχείριση μη παραδοσιακών δεδομένων</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Δ8</w:t>
            </w:r>
          </w:p>
        </w:tc>
        <w:tc>
          <w:tcPr>
            <w:tcW w:w="4252"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Ανάλυση και επεξεργασία βιοϊατρικών δεδομένων</w:t>
            </w:r>
          </w:p>
        </w:tc>
        <w:tc>
          <w:tcPr>
            <w:tcW w:w="793"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Δ</w:t>
            </w:r>
          </w:p>
        </w:tc>
        <w:tc>
          <w:tcPr>
            <w:tcW w:w="638"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Λ0</w:t>
            </w:r>
          </w:p>
        </w:tc>
        <w:tc>
          <w:tcPr>
            <w:tcW w:w="4252"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Εισαγωγή στα </w:t>
            </w:r>
            <w:r w:rsidRPr="00C92E32">
              <w:rPr>
                <w:rFonts w:ascii="Arial" w:eastAsia="AR PL SungtiL GB" w:hAnsi="Arial" w:cs="Arial"/>
                <w:sz w:val="18"/>
                <w:szCs w:val="18"/>
                <w:lang w:eastAsia="zh-CN" w:bidi="hi-IN"/>
              </w:rPr>
              <w:t>σ</w:t>
            </w:r>
            <w:r w:rsidRPr="00C92E32">
              <w:rPr>
                <w:rFonts w:ascii="Arial" w:hAnsi="Arial" w:cs="Arial"/>
                <w:color w:val="000000"/>
                <w:sz w:val="18"/>
                <w:szCs w:val="18"/>
                <w:lang w:eastAsia="zh-CN" w:bidi="hi-IN"/>
              </w:rPr>
              <w:t xml:space="preserve">υστήματα </w:t>
            </w:r>
            <w:r w:rsidRPr="00C92E32">
              <w:rPr>
                <w:rFonts w:ascii="Arial" w:eastAsia="AR PL SungtiL GB" w:hAnsi="Arial" w:cs="Arial"/>
                <w:sz w:val="18"/>
                <w:szCs w:val="18"/>
                <w:lang w:eastAsia="zh-CN" w:bidi="hi-IN"/>
              </w:rPr>
              <w:t>λ</w:t>
            </w:r>
            <w:r w:rsidRPr="00C92E32">
              <w:rPr>
                <w:rFonts w:ascii="Arial" w:hAnsi="Arial" w:cs="Arial"/>
                <w:color w:val="000000"/>
                <w:sz w:val="18"/>
                <w:szCs w:val="18"/>
                <w:lang w:eastAsia="zh-CN" w:bidi="hi-IN"/>
              </w:rPr>
              <w:t>ογισμικού</w:t>
            </w:r>
          </w:p>
        </w:tc>
        <w:tc>
          <w:tcPr>
            <w:tcW w:w="793"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w:t>
            </w:r>
          </w:p>
        </w:tc>
        <w:tc>
          <w:tcPr>
            <w:tcW w:w="638"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Λ1</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Εξέλιξη λογισμικού και δεδομένων</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Λ2</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Αποθήκες δεδομένων</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Λ3</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Συστήματα υπολογιστικής νέφους</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Λ4</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Ασφάλεια υπολογιστικών συστημάτων</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Λ5</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Κινητά και ασύρματα δίκτυα</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Λ6</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Κατανεμημένα συστήματα</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Λ7</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Γραφικά υπολογιστών και ανάπτυξη παιχνιδιών</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9A52A0"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A0" w:rsidRPr="00C92E32" w:rsidRDefault="009A52A0" w:rsidP="009A52A0">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Λ8</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A0" w:rsidRPr="00C92E32" w:rsidRDefault="009A52A0" w:rsidP="009A52A0">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Συστήματα και λογισμικό υψηλών επιδόσεων</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A0" w:rsidRPr="00C92E32" w:rsidRDefault="009A52A0" w:rsidP="009A52A0">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A0" w:rsidRPr="00C92E32" w:rsidRDefault="009A52A0" w:rsidP="009A52A0">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A0" w:rsidRPr="00C92E32" w:rsidRDefault="009A52A0" w:rsidP="009A52A0">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w:t>
            </w:r>
            <w:r w:rsidR="009A52A0">
              <w:rPr>
                <w:rFonts w:ascii="Arial" w:hAnsi="Arial" w:cs="Arial"/>
                <w:color w:val="000000"/>
                <w:sz w:val="18"/>
                <w:szCs w:val="18"/>
                <w:lang w:eastAsia="zh-CN" w:bidi="hi-IN"/>
              </w:rPr>
              <w:t>9</w:t>
            </w:r>
          </w:p>
        </w:tc>
        <w:tc>
          <w:tcPr>
            <w:tcW w:w="4252"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9A52A0"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9A52A0">
              <w:rPr>
                <w:rFonts w:ascii="Arial" w:hAnsi="Arial" w:cs="Arial" w:hint="eastAsia"/>
                <w:color w:val="000000"/>
                <w:sz w:val="18"/>
                <w:szCs w:val="18"/>
                <w:lang w:eastAsia="zh-CN" w:bidi="hi-IN"/>
              </w:rPr>
              <w:t>Εξαιρετικά</w:t>
            </w:r>
            <w:r w:rsidRPr="009A52A0">
              <w:rPr>
                <w:rFonts w:ascii="Arial" w:hAnsi="Arial" w:cs="Arial"/>
                <w:color w:val="000000"/>
                <w:sz w:val="18"/>
                <w:szCs w:val="18"/>
                <w:lang w:eastAsia="zh-CN" w:bidi="hi-IN"/>
              </w:rPr>
              <w:t xml:space="preserve"> </w:t>
            </w:r>
            <w:r w:rsidRPr="009A52A0">
              <w:rPr>
                <w:rFonts w:ascii="Arial" w:hAnsi="Arial" w:cs="Arial" w:hint="eastAsia"/>
                <w:color w:val="000000"/>
                <w:sz w:val="18"/>
                <w:szCs w:val="18"/>
                <w:lang w:eastAsia="zh-CN" w:bidi="hi-IN"/>
              </w:rPr>
              <w:t>Αξιόπιστη</w:t>
            </w:r>
            <w:r w:rsidRPr="009A52A0">
              <w:rPr>
                <w:rFonts w:ascii="Arial" w:hAnsi="Arial" w:cs="Arial"/>
                <w:color w:val="000000"/>
                <w:sz w:val="18"/>
                <w:szCs w:val="18"/>
                <w:lang w:eastAsia="zh-CN" w:bidi="hi-IN"/>
              </w:rPr>
              <w:t xml:space="preserve"> </w:t>
            </w:r>
            <w:r w:rsidRPr="009A52A0">
              <w:rPr>
                <w:rFonts w:ascii="Arial" w:hAnsi="Arial" w:cs="Arial" w:hint="eastAsia"/>
                <w:color w:val="000000"/>
                <w:sz w:val="18"/>
                <w:szCs w:val="18"/>
                <w:lang w:eastAsia="zh-CN" w:bidi="hi-IN"/>
              </w:rPr>
              <w:t>και</w:t>
            </w:r>
            <w:r w:rsidRPr="009A52A0">
              <w:rPr>
                <w:rFonts w:ascii="Arial" w:hAnsi="Arial" w:cs="Arial"/>
                <w:color w:val="000000"/>
                <w:sz w:val="18"/>
                <w:szCs w:val="18"/>
                <w:lang w:eastAsia="zh-CN" w:bidi="hi-IN"/>
              </w:rPr>
              <w:t xml:space="preserve"> </w:t>
            </w:r>
            <w:r w:rsidRPr="009A52A0">
              <w:rPr>
                <w:rFonts w:ascii="Arial" w:hAnsi="Arial" w:cs="Arial" w:hint="eastAsia"/>
                <w:color w:val="000000"/>
                <w:sz w:val="18"/>
                <w:szCs w:val="18"/>
                <w:lang w:eastAsia="zh-CN" w:bidi="hi-IN"/>
              </w:rPr>
              <w:t>Χαμηλής</w:t>
            </w:r>
            <w:r w:rsidRPr="009A52A0">
              <w:rPr>
                <w:rFonts w:ascii="Arial" w:hAnsi="Arial" w:cs="Arial"/>
                <w:color w:val="000000"/>
                <w:sz w:val="18"/>
                <w:szCs w:val="18"/>
                <w:lang w:eastAsia="zh-CN" w:bidi="hi-IN"/>
              </w:rPr>
              <w:t xml:space="preserve"> </w:t>
            </w:r>
            <w:r w:rsidRPr="009A52A0">
              <w:rPr>
                <w:rFonts w:ascii="Arial" w:hAnsi="Arial" w:cs="Arial" w:hint="eastAsia"/>
                <w:color w:val="000000"/>
                <w:sz w:val="18"/>
                <w:szCs w:val="18"/>
                <w:lang w:eastAsia="zh-CN" w:bidi="hi-IN"/>
              </w:rPr>
              <w:t>Καθυστέρησης</w:t>
            </w:r>
            <w:r w:rsidRPr="009A52A0">
              <w:rPr>
                <w:rFonts w:ascii="Arial" w:hAnsi="Arial" w:cs="Arial"/>
                <w:color w:val="000000"/>
                <w:sz w:val="18"/>
                <w:szCs w:val="18"/>
                <w:lang w:eastAsia="zh-CN" w:bidi="hi-IN"/>
              </w:rPr>
              <w:t xml:space="preserve"> </w:t>
            </w:r>
            <w:r w:rsidRPr="009A52A0">
              <w:rPr>
                <w:rFonts w:ascii="Arial" w:hAnsi="Arial" w:cs="Arial" w:hint="eastAsia"/>
                <w:color w:val="000000"/>
                <w:sz w:val="18"/>
                <w:szCs w:val="18"/>
                <w:lang w:eastAsia="zh-CN" w:bidi="hi-IN"/>
              </w:rPr>
              <w:t>Επικοινωνία</w:t>
            </w:r>
          </w:p>
        </w:tc>
        <w:tc>
          <w:tcPr>
            <w:tcW w:w="793"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Λ</w:t>
            </w:r>
          </w:p>
        </w:tc>
        <w:tc>
          <w:tcPr>
            <w:tcW w:w="638"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18"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Υ0</w:t>
            </w:r>
          </w:p>
        </w:tc>
        <w:tc>
          <w:tcPr>
            <w:tcW w:w="4252"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Εισαγωγή στα </w:t>
            </w:r>
            <w:r w:rsidRPr="00C92E32">
              <w:rPr>
                <w:rFonts w:ascii="Arial" w:eastAsia="AR PL SungtiL GB" w:hAnsi="Arial" w:cs="Arial"/>
                <w:sz w:val="18"/>
                <w:szCs w:val="18"/>
                <w:lang w:eastAsia="zh-CN" w:bidi="hi-IN"/>
              </w:rPr>
              <w:t>σ</w:t>
            </w:r>
            <w:r w:rsidRPr="00C92E32">
              <w:rPr>
                <w:rFonts w:ascii="Arial" w:hAnsi="Arial" w:cs="Arial"/>
                <w:color w:val="000000"/>
                <w:sz w:val="18"/>
                <w:szCs w:val="18"/>
                <w:lang w:eastAsia="zh-CN" w:bidi="hi-IN"/>
              </w:rPr>
              <w:t xml:space="preserve">υστήματα </w:t>
            </w:r>
            <w:r w:rsidRPr="00C92E32">
              <w:rPr>
                <w:rFonts w:ascii="Arial" w:eastAsia="AR PL SungtiL GB" w:hAnsi="Arial" w:cs="Arial"/>
                <w:sz w:val="18"/>
                <w:szCs w:val="18"/>
                <w:lang w:eastAsia="zh-CN" w:bidi="hi-IN"/>
              </w:rPr>
              <w:t>υ</w:t>
            </w:r>
            <w:r w:rsidRPr="00C92E32">
              <w:rPr>
                <w:rFonts w:ascii="Arial" w:hAnsi="Arial" w:cs="Arial"/>
                <w:color w:val="000000"/>
                <w:sz w:val="18"/>
                <w:szCs w:val="18"/>
                <w:lang w:eastAsia="zh-CN" w:bidi="hi-IN"/>
              </w:rPr>
              <w:t>λικού</w:t>
            </w:r>
          </w:p>
        </w:tc>
        <w:tc>
          <w:tcPr>
            <w:tcW w:w="793"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w:t>
            </w:r>
          </w:p>
        </w:tc>
        <w:tc>
          <w:tcPr>
            <w:tcW w:w="638"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Υ1</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Σύγχρονη αρχιτεκτονική υπολογιστών</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trHeight w:val="240"/>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Υ2</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Αξιόπιστα ολοκληρωμένα συστήματα</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Υ3</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Ολοκληρωμένα συστήματα τριών διαστάσεων</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Υ4</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Ενσωματωμένα συστήματα και εφαρμογές IoT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Υ5</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Ρομποτικά συστήματα</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9A52A0"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A0" w:rsidRPr="00C92E32" w:rsidRDefault="009A52A0" w:rsidP="009A52A0">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Υ6</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A0" w:rsidRPr="00C92E32" w:rsidRDefault="009A52A0" w:rsidP="009A52A0">
            <w:pPr>
              <w:widowControl w:val="0"/>
              <w:tabs>
                <w:tab w:val="left" w:pos="462"/>
                <w:tab w:val="left" w:pos="4564"/>
              </w:tabs>
              <w:spacing w:line="276"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Προηγμένες αρχιτεκτονικές δικτύων</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A0" w:rsidRPr="00C92E32" w:rsidRDefault="009A52A0" w:rsidP="009A52A0">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A0" w:rsidRPr="00C92E32" w:rsidRDefault="009A52A0" w:rsidP="009A52A0">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A0" w:rsidRPr="00C92E32" w:rsidRDefault="009A52A0" w:rsidP="009A52A0">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w:t>
            </w:r>
            <w:r w:rsidR="009A52A0">
              <w:rPr>
                <w:rFonts w:ascii="Arial" w:hAnsi="Arial" w:cs="Arial"/>
                <w:color w:val="000000"/>
                <w:sz w:val="18"/>
                <w:szCs w:val="18"/>
                <w:lang w:eastAsia="zh-CN" w:bidi="hi-IN"/>
              </w:rPr>
              <w:t>7</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9A52A0" w:rsidP="00C92E32">
            <w:pPr>
              <w:widowControl w:val="0"/>
              <w:tabs>
                <w:tab w:val="left" w:pos="462"/>
                <w:tab w:val="left" w:pos="4564"/>
              </w:tabs>
              <w:spacing w:line="276" w:lineRule="auto"/>
              <w:ind w:left="0" w:right="0"/>
              <w:rPr>
                <w:rFonts w:ascii="Arial" w:hAnsi="Arial" w:cs="Arial"/>
                <w:color w:val="000000"/>
                <w:sz w:val="18"/>
                <w:szCs w:val="18"/>
                <w:lang w:eastAsia="zh-CN" w:bidi="hi-IN"/>
              </w:rPr>
            </w:pPr>
            <w:r w:rsidRPr="009A52A0">
              <w:rPr>
                <w:rFonts w:ascii="Arial" w:hAnsi="Arial" w:cs="Arial" w:hint="eastAsia"/>
                <w:color w:val="000000"/>
                <w:sz w:val="18"/>
                <w:szCs w:val="18"/>
                <w:lang w:eastAsia="zh-CN" w:bidi="hi-IN"/>
              </w:rPr>
              <w:t>Αναλογικά</w:t>
            </w:r>
            <w:r w:rsidRPr="009A52A0">
              <w:rPr>
                <w:rFonts w:ascii="Arial" w:hAnsi="Arial" w:cs="Arial"/>
                <w:color w:val="000000"/>
                <w:sz w:val="18"/>
                <w:szCs w:val="18"/>
                <w:lang w:eastAsia="zh-CN" w:bidi="hi-IN"/>
              </w:rPr>
              <w:t xml:space="preserve"> </w:t>
            </w:r>
            <w:r w:rsidRPr="009A52A0">
              <w:rPr>
                <w:rFonts w:ascii="Arial" w:hAnsi="Arial" w:cs="Arial" w:hint="eastAsia"/>
                <w:color w:val="000000"/>
                <w:sz w:val="18"/>
                <w:szCs w:val="18"/>
                <w:lang w:eastAsia="zh-CN" w:bidi="hi-IN"/>
              </w:rPr>
              <w:t>Ολοκληρωμένα</w:t>
            </w:r>
            <w:r w:rsidRPr="009A52A0">
              <w:rPr>
                <w:rFonts w:ascii="Arial" w:hAnsi="Arial" w:cs="Arial"/>
                <w:color w:val="000000"/>
                <w:sz w:val="18"/>
                <w:szCs w:val="18"/>
                <w:lang w:eastAsia="zh-CN" w:bidi="hi-IN"/>
              </w:rPr>
              <w:t xml:space="preserve"> </w:t>
            </w:r>
            <w:r w:rsidRPr="009A52A0">
              <w:rPr>
                <w:rFonts w:ascii="Arial" w:hAnsi="Arial" w:cs="Arial" w:hint="eastAsia"/>
                <w:color w:val="000000"/>
                <w:sz w:val="18"/>
                <w:szCs w:val="18"/>
                <w:lang w:eastAsia="zh-CN" w:bidi="hi-IN"/>
              </w:rPr>
              <w:t>Κυκλώματα</w:t>
            </w:r>
            <w:r w:rsidRPr="009A52A0">
              <w:rPr>
                <w:rFonts w:ascii="Arial" w:hAnsi="Arial" w:cs="Arial"/>
                <w:color w:val="000000"/>
                <w:sz w:val="18"/>
                <w:szCs w:val="18"/>
                <w:lang w:eastAsia="zh-CN" w:bidi="hi-IN"/>
              </w:rPr>
              <w:t xml:space="preserve"> </w:t>
            </w:r>
            <w:r w:rsidRPr="009A52A0">
              <w:rPr>
                <w:rFonts w:ascii="Arial" w:hAnsi="Arial" w:cs="Arial" w:hint="eastAsia"/>
                <w:color w:val="000000"/>
                <w:sz w:val="18"/>
                <w:szCs w:val="18"/>
                <w:lang w:eastAsia="zh-CN" w:bidi="hi-IN"/>
              </w:rPr>
              <w:t>και</w:t>
            </w:r>
            <w:r w:rsidRPr="009A52A0">
              <w:rPr>
                <w:rFonts w:ascii="Arial" w:hAnsi="Arial" w:cs="Arial"/>
                <w:color w:val="000000"/>
                <w:sz w:val="18"/>
                <w:szCs w:val="18"/>
                <w:lang w:eastAsia="zh-CN" w:bidi="hi-IN"/>
              </w:rPr>
              <w:t xml:space="preserve"> </w:t>
            </w:r>
            <w:r w:rsidRPr="009A52A0">
              <w:rPr>
                <w:rFonts w:ascii="Arial" w:hAnsi="Arial" w:cs="Arial" w:hint="eastAsia"/>
                <w:color w:val="000000"/>
                <w:sz w:val="18"/>
                <w:szCs w:val="18"/>
                <w:lang w:eastAsia="zh-CN" w:bidi="hi-IN"/>
              </w:rPr>
              <w:t>Συστήματα</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Υ</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trHeight w:val="220"/>
          <w:jc w:val="center"/>
        </w:trPr>
        <w:tc>
          <w:tcPr>
            <w:tcW w:w="827"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15"/>
                <w:tab w:val="left" w:pos="435"/>
                <w:tab w:val="left" w:pos="462"/>
                <w:tab w:val="left" w:pos="4590"/>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Χ1</w:t>
            </w:r>
          </w:p>
        </w:tc>
        <w:tc>
          <w:tcPr>
            <w:tcW w:w="4252"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Κατ’ επίβλεψη μελέτη</w:t>
            </w:r>
          </w:p>
        </w:tc>
        <w:tc>
          <w:tcPr>
            <w:tcW w:w="793"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w:t>
            </w:r>
          </w:p>
        </w:tc>
        <w:tc>
          <w:tcPr>
            <w:tcW w:w="638"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18"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trHeight w:val="220"/>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15"/>
                <w:tab w:val="left" w:pos="255"/>
                <w:tab w:val="left" w:pos="462"/>
                <w:tab w:val="left" w:pos="4590"/>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Χ2</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Ειδικά θέματα</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7</w:t>
            </w:r>
          </w:p>
        </w:tc>
      </w:tr>
      <w:tr w:rsidR="00C92E32" w:rsidRPr="00C92E32" w:rsidTr="009A52A0">
        <w:trPr>
          <w:trHeight w:val="220"/>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Χ3</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Διδακτική πρακτική Ι</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b/>
                <w:color w:val="000000"/>
                <w:sz w:val="18"/>
                <w:szCs w:val="18"/>
                <w:lang w:eastAsia="zh-CN" w:bidi="hi-IN"/>
              </w:rPr>
            </w:pPr>
            <w:r w:rsidRPr="00C92E32">
              <w:rPr>
                <w:rFonts w:ascii="Arial" w:hAnsi="Arial" w:cs="Arial"/>
                <w:b/>
                <w:color w:val="000000"/>
                <w:sz w:val="18"/>
                <w:szCs w:val="18"/>
                <w:lang w:eastAsia="zh-CN" w:bidi="hi-IN"/>
              </w:rPr>
              <w:t>ΜΥ</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eastAsia="AR PL SungtiL GB" w:hAnsi="Arial" w:cs="Arial"/>
                <w:sz w:val="18"/>
                <w:szCs w:val="18"/>
                <w:lang w:eastAsia="zh-CN" w:bidi="hi-IN"/>
              </w:rPr>
              <w:t>6</w:t>
            </w:r>
          </w:p>
        </w:tc>
      </w:tr>
      <w:tr w:rsidR="00C92E32" w:rsidRPr="00C92E32" w:rsidTr="009A52A0">
        <w:trPr>
          <w:trHeight w:val="220"/>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62"/>
                <w:tab w:val="left" w:pos="4564"/>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Χ4</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Διδακτική πρακτική ΙΙ</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b/>
                <w:color w:val="000000"/>
                <w:sz w:val="18"/>
                <w:szCs w:val="18"/>
                <w:lang w:eastAsia="zh-CN" w:bidi="hi-IN"/>
              </w:rPr>
            </w:pPr>
            <w:r w:rsidRPr="00C92E32">
              <w:rPr>
                <w:rFonts w:ascii="Arial" w:hAnsi="Arial" w:cs="Arial"/>
                <w:b/>
                <w:color w:val="000000"/>
                <w:sz w:val="18"/>
                <w:szCs w:val="18"/>
                <w:lang w:eastAsia="zh-CN" w:bidi="hi-IN"/>
              </w:rPr>
              <w:t>ΜΥ</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val="en-US" w:eastAsia="zh-CN" w:bidi="hi-IN"/>
              </w:rPr>
            </w:pPr>
            <w:r w:rsidRPr="00C92E32">
              <w:rPr>
                <w:rFonts w:ascii="Arial" w:eastAsia="AR PL SungtiL GB" w:hAnsi="Arial" w:cs="Arial"/>
                <w:sz w:val="18"/>
                <w:szCs w:val="18"/>
                <w:lang w:val="en-US" w:eastAsia="zh-CN" w:bidi="hi-IN"/>
              </w:rPr>
              <w:t>6</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15"/>
                <w:tab w:val="left" w:pos="435"/>
                <w:tab w:val="left" w:pos="462"/>
                <w:tab w:val="left" w:pos="4590"/>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Χ5</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Σεμινάριο Ι</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b/>
                <w:color w:val="000000"/>
                <w:sz w:val="18"/>
                <w:szCs w:val="18"/>
                <w:lang w:eastAsia="zh-CN" w:bidi="hi-IN"/>
              </w:rPr>
            </w:pPr>
            <w:r w:rsidRPr="00C92E32">
              <w:rPr>
                <w:rFonts w:ascii="Arial" w:hAnsi="Arial" w:cs="Arial"/>
                <w:b/>
                <w:color w:val="000000"/>
                <w:sz w:val="18"/>
                <w:szCs w:val="18"/>
                <w:lang w:eastAsia="zh-CN" w:bidi="hi-IN"/>
              </w:rPr>
              <w:t>ΜΥ</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eastAsia="AR PL SungtiL GB" w:hAnsi="Arial" w:cs="Arial"/>
                <w:sz w:val="18"/>
                <w:szCs w:val="18"/>
                <w:lang w:eastAsia="zh-CN" w:bidi="hi-IN"/>
              </w:rPr>
              <w:t>3</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tabs>
                <w:tab w:val="left" w:pos="-15"/>
                <w:tab w:val="left" w:pos="435"/>
                <w:tab w:val="left" w:pos="462"/>
                <w:tab w:val="left" w:pos="4590"/>
              </w:tabs>
              <w:spacing w:line="240" w:lineRule="auto"/>
              <w:ind w:left="0" w:right="0"/>
              <w:jc w:val="center"/>
              <w:rPr>
                <w:rFonts w:ascii="Arial" w:eastAsia="AR PL SungtiL GB" w:hAnsi="Arial" w:cs="Arial"/>
                <w:sz w:val="18"/>
                <w:szCs w:val="18"/>
                <w:lang w:eastAsia="zh-CN" w:bidi="hi-IN"/>
              </w:rPr>
            </w:pPr>
            <w:r w:rsidRPr="00C92E32">
              <w:rPr>
                <w:rFonts w:ascii="Arial" w:eastAsia="AR PL SungtiL GB" w:hAnsi="Arial" w:cs="Arial"/>
                <w:sz w:val="18"/>
                <w:szCs w:val="18"/>
                <w:lang w:eastAsia="zh-CN" w:bidi="hi-IN"/>
              </w:rPr>
              <w:t>Χ6</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tabs>
                <w:tab w:val="left" w:pos="4564"/>
              </w:tabs>
              <w:spacing w:line="240" w:lineRule="auto"/>
              <w:ind w:left="0" w:right="0"/>
              <w:jc w:val="left"/>
              <w:rPr>
                <w:rFonts w:ascii="Arial" w:eastAsia="AR PL SungtiL GB" w:hAnsi="Arial" w:cs="Arial"/>
                <w:sz w:val="18"/>
                <w:szCs w:val="18"/>
                <w:lang w:eastAsia="zh-CN" w:bidi="hi-IN"/>
              </w:rPr>
            </w:pPr>
            <w:r w:rsidRPr="00C92E32">
              <w:rPr>
                <w:rFonts w:ascii="Arial" w:eastAsia="AR PL SungtiL GB" w:hAnsi="Arial" w:cs="Arial"/>
                <w:sz w:val="18"/>
                <w:szCs w:val="18"/>
                <w:lang w:eastAsia="zh-CN" w:bidi="hi-IN"/>
              </w:rPr>
              <w:t>Σεμινάριο ΙΙ</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tabs>
                <w:tab w:val="left" w:pos="4564"/>
              </w:tabs>
              <w:spacing w:line="240" w:lineRule="auto"/>
              <w:ind w:left="0" w:right="0"/>
              <w:jc w:val="center"/>
              <w:rPr>
                <w:rFonts w:ascii="Arial" w:eastAsia="AR PL SungtiL GB" w:hAnsi="Arial" w:cs="Arial"/>
                <w:sz w:val="18"/>
                <w:szCs w:val="18"/>
                <w:lang w:eastAsia="zh-CN" w:bidi="hi-IN"/>
              </w:rPr>
            </w:pPr>
            <w:r w:rsidRPr="00C92E32">
              <w:rPr>
                <w:rFonts w:ascii="Arial" w:eastAsia="AR PL SungtiL GB" w:hAnsi="Arial" w:cs="Arial"/>
                <w:sz w:val="18"/>
                <w:szCs w:val="18"/>
                <w:lang w:eastAsia="zh-CN" w:bidi="hi-IN"/>
              </w:rPr>
              <w:t>-</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tabs>
                <w:tab w:val="left" w:pos="4564"/>
              </w:tabs>
              <w:spacing w:line="240" w:lineRule="auto"/>
              <w:ind w:left="0" w:right="0"/>
              <w:jc w:val="center"/>
              <w:rPr>
                <w:rFonts w:ascii="Arial" w:eastAsia="AR PL SungtiL GB" w:hAnsi="Arial" w:cs="Arial"/>
                <w:b/>
                <w:bCs/>
                <w:sz w:val="18"/>
                <w:szCs w:val="18"/>
                <w:lang w:eastAsia="zh-CN" w:bidi="hi-IN"/>
              </w:rPr>
            </w:pPr>
            <w:r w:rsidRPr="00C92E32">
              <w:rPr>
                <w:rFonts w:ascii="Arial" w:eastAsia="AR PL SungtiL GB" w:hAnsi="Arial" w:cs="Arial"/>
                <w:b/>
                <w:bCs/>
                <w:sz w:val="18"/>
                <w:szCs w:val="18"/>
                <w:lang w:eastAsia="zh-CN" w:bidi="hi-IN"/>
              </w:rPr>
              <w:t>Μ</w:t>
            </w:r>
            <w:r w:rsidRPr="00C92E32">
              <w:rPr>
                <w:rFonts w:ascii="Arial" w:eastAsia="AR PL SungtiL GB" w:hAnsi="Arial" w:cs="Arial"/>
                <w:b/>
                <w:bCs/>
                <w:sz w:val="18"/>
                <w:szCs w:val="18"/>
                <w:lang w:val="en-US" w:eastAsia="zh-CN" w:bidi="hi-IN"/>
              </w:rPr>
              <w:t>Y</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tabs>
                <w:tab w:val="left" w:pos="4564"/>
              </w:tabs>
              <w:spacing w:line="240" w:lineRule="auto"/>
              <w:ind w:left="0" w:right="0"/>
              <w:jc w:val="center"/>
              <w:rPr>
                <w:rFonts w:ascii="Arial" w:eastAsia="AR PL SungtiL GB" w:hAnsi="Arial" w:cs="Arial"/>
                <w:sz w:val="18"/>
                <w:szCs w:val="18"/>
                <w:lang w:eastAsia="zh-CN" w:bidi="hi-IN"/>
              </w:rPr>
            </w:pPr>
            <w:r w:rsidRPr="00C92E32">
              <w:rPr>
                <w:rFonts w:ascii="Arial" w:eastAsia="AR PL SungtiL GB" w:hAnsi="Arial" w:cs="Arial"/>
                <w:sz w:val="18"/>
                <w:szCs w:val="18"/>
                <w:lang w:eastAsia="zh-CN" w:bidi="hi-IN"/>
              </w:rPr>
              <w:t>3</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15"/>
                <w:tab w:val="left" w:pos="255"/>
                <w:tab w:val="left" w:pos="462"/>
                <w:tab w:val="left" w:pos="4590"/>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Χ7</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Ερευνητική μεθοδολογία</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3,5</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15"/>
                <w:tab w:val="left" w:pos="255"/>
                <w:tab w:val="left" w:pos="462"/>
                <w:tab w:val="left" w:pos="4590"/>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Χ8</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Θερινό σχολείο</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3,5</w:t>
            </w:r>
          </w:p>
        </w:tc>
      </w:tr>
      <w:tr w:rsidR="00C92E32" w:rsidRPr="00C92E32" w:rsidTr="009A52A0">
        <w:trPr>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15"/>
                <w:tab w:val="left" w:pos="255"/>
                <w:tab w:val="left" w:pos="462"/>
                <w:tab w:val="left" w:pos="4590"/>
              </w:tabs>
              <w:spacing w:line="276"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Χ9</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Πρακτική άσκηση</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ΜΕ</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E32" w:rsidRPr="00C92E32" w:rsidRDefault="00C92E32" w:rsidP="00C92E32">
            <w:pPr>
              <w:widowControl w:val="0"/>
              <w:tabs>
                <w:tab w:val="left" w:pos="4564"/>
              </w:tabs>
              <w:spacing w:line="276" w:lineRule="auto"/>
              <w:ind w:left="-26"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3,5</w:t>
            </w:r>
          </w:p>
        </w:tc>
      </w:tr>
    </w:tbl>
    <w:p w:rsidR="00C92E32" w:rsidRPr="00C92E32" w:rsidRDefault="00C92E32" w:rsidP="00C92E32">
      <w:pPr>
        <w:widowControl w:val="0"/>
        <w:spacing w:after="200" w:line="276" w:lineRule="auto"/>
        <w:ind w:left="0" w:right="0"/>
        <w:rPr>
          <w:rFonts w:ascii="Arial" w:hAnsi="Arial" w:cs="Arial"/>
          <w:color w:val="000000"/>
          <w:sz w:val="18"/>
          <w:szCs w:val="18"/>
          <w:lang w:eastAsia="zh-CN" w:bidi="hi-IN"/>
        </w:rPr>
      </w:pPr>
    </w:p>
    <w:p w:rsidR="00C92E32" w:rsidRPr="00C92E32" w:rsidRDefault="00C92E32" w:rsidP="00FC5C0B">
      <w:pPr>
        <w:widowControl w:val="0"/>
        <w:spacing w:after="200"/>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Όλα τα μεταπτυχιακά μαθήματα που εντάσσονται σε κάποια ενότητα είναι εξαμηνιαία και περιλαμβάνουν διδασκαλία τουλάχιστον δεκατριών (13) εβδομάδων. </w:t>
      </w:r>
    </w:p>
    <w:p w:rsidR="00C92E32" w:rsidRPr="00C92E32" w:rsidRDefault="00C92E32" w:rsidP="00FC5C0B">
      <w:pPr>
        <w:widowControl w:val="0"/>
        <w:spacing w:after="200"/>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lastRenderedPageBreak/>
        <w:t>Είναι δυνατή η διδασκαλία μεταπτυχιακών μαθημάτων στην Αγγλική γλώσσα.</w:t>
      </w:r>
    </w:p>
    <w:p w:rsidR="00C92E32" w:rsidRPr="00C92E32" w:rsidRDefault="00C92E32" w:rsidP="0036252F">
      <w:pPr>
        <w:widowControl w:val="0"/>
        <w:spacing w:after="160" w:line="355" w:lineRule="auto"/>
        <w:ind w:left="0"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Σε κάθε ακαδημαϊκό έτος προσφέρονται κατ’ ελάχιστον δύο (2) μαθήματα επιλογής (ΜΕ) από κάθε ενότητα.</w:t>
      </w:r>
    </w:p>
    <w:p w:rsidR="00C92E32" w:rsidRPr="00C92E32" w:rsidRDefault="00C92E32" w:rsidP="0036252F">
      <w:pPr>
        <w:widowControl w:val="0"/>
        <w:spacing w:after="16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Τα μαθήματα με κωδικό Χ (</w:t>
      </w:r>
      <w:r w:rsidRPr="00C92E32">
        <w:rPr>
          <w:rFonts w:ascii="Arial" w:eastAsia="AR PL SungtiL GB" w:hAnsi="Arial" w:cs="Arial"/>
          <w:sz w:val="18"/>
          <w:szCs w:val="18"/>
          <w:lang w:eastAsia="zh-CN" w:bidi="hi-IN"/>
        </w:rPr>
        <w:t>εκτός από το</w:t>
      </w:r>
      <w:r w:rsidRPr="00C92E32">
        <w:rPr>
          <w:rFonts w:ascii="Arial" w:hAnsi="Arial" w:cs="Arial"/>
          <w:color w:val="000000"/>
          <w:sz w:val="18"/>
          <w:szCs w:val="18"/>
          <w:lang w:eastAsia="zh-CN" w:bidi="hi-IN"/>
        </w:rPr>
        <w:t xml:space="preserve"> Χ2) δεν εντάσσονται σε καμία από τις τέσσερις (4) ενότητες και οι πιστωτικές μονάδες ECTS που τους αναλογούν κατοχυρώνονται το πολύ μια φορά για κάθε μεταπτυχιακό φοιτητή.</w:t>
      </w:r>
    </w:p>
    <w:p w:rsidR="00C92E32" w:rsidRPr="00C92E32" w:rsidRDefault="00C92E32" w:rsidP="0036252F">
      <w:pPr>
        <w:widowControl w:val="0"/>
        <w:spacing w:after="16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Το μάθημα Χ1 («Κατ’ επίβλεψη μελέτη») δύναται να προσφέρεται τόσο κατά τη διάρκεια του ακαδημαϊκού έτους όσο και κατά το χρονικό διάστημα από 1 Ιουλίου έως 20 Σεπτεμβρίου. Στο πλαίσιο του μαθήματος αυτού, ο μεταπτυχιακός φοιτητής θα πρέπει να εκπονήσει ανεξάρτητη μελέτη ή εργασία υπό την επίβλεψη ενός διδάσκοντα του Τμήματος. Στο τέλος του μαθήματος κατατίθεται </w:t>
      </w:r>
      <w:r w:rsidRPr="00C92E32">
        <w:rPr>
          <w:rFonts w:ascii="Arial" w:eastAsia="AR PL SungtiL GB" w:hAnsi="Arial" w:cs="Arial"/>
          <w:sz w:val="18"/>
          <w:szCs w:val="18"/>
          <w:lang w:eastAsia="zh-CN" w:bidi="hi-IN"/>
        </w:rPr>
        <w:t>μελέτη,</w:t>
      </w:r>
      <w:r w:rsidRPr="00C92E32">
        <w:rPr>
          <w:rFonts w:ascii="Arial" w:hAnsi="Arial" w:cs="Arial"/>
          <w:color w:val="000000"/>
          <w:sz w:val="18"/>
          <w:szCs w:val="18"/>
          <w:lang w:eastAsia="zh-CN" w:bidi="hi-IN"/>
        </w:rPr>
        <w:t xml:space="preserve"> έκθεση πεπραγμένων και βαθμολογία στη Σ.Ε. του Π.Μ.Σ..</w:t>
      </w:r>
    </w:p>
    <w:p w:rsidR="00C92E32" w:rsidRPr="00C92E32" w:rsidRDefault="00C92E32" w:rsidP="0036252F">
      <w:pPr>
        <w:widowControl w:val="0"/>
        <w:spacing w:after="16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Το μάθημα Χ2 («Ειδικά θέματα») αφορά σε εξειδικευμένα θέματα που εντάσσονται στο γνωστικό αντικείμενο του Π.Μ.Σ. και δεν καλύπτονται από τον κατάλογο των μεταπτυχιακών μαθημάτων. Το μάθημα αυτό </w:t>
      </w:r>
      <w:r w:rsidRPr="00C92E32">
        <w:rPr>
          <w:rFonts w:ascii="Arial" w:eastAsia="AR PL SungtiL GB" w:hAnsi="Arial" w:cs="Arial"/>
          <w:sz w:val="18"/>
          <w:szCs w:val="18"/>
          <w:lang w:eastAsia="zh-CN" w:bidi="hi-IN"/>
        </w:rPr>
        <w:t>δύναται</w:t>
      </w:r>
      <w:r w:rsidRPr="00C92E32">
        <w:rPr>
          <w:rFonts w:ascii="Arial" w:hAnsi="Arial" w:cs="Arial"/>
          <w:color w:val="000000"/>
          <w:sz w:val="18"/>
          <w:szCs w:val="18"/>
          <w:lang w:eastAsia="zh-CN" w:bidi="hi-IN"/>
        </w:rPr>
        <w:t xml:space="preserve"> να προσφέρεται μέχρι μία φορά σε κάθε ακαδημαϊκό έτος. Ανάλογα με την εκάστοτε ύλη του εντάσσεται σε μία από τις ενότητες με εισήγηση της Σ.Ε. και απόφαση της Συνέλευσης του Τμήματος.</w:t>
      </w:r>
    </w:p>
    <w:p w:rsidR="00C92E32" w:rsidRPr="00C92E32" w:rsidRDefault="00C92E32" w:rsidP="0036252F">
      <w:pPr>
        <w:widowControl w:val="0"/>
        <w:spacing w:after="16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Τα μαθήματα Χ3 και Χ4 («Διδακτική πρακτική Ι/ΙΙ») αφορούν στη συμμετοχή του μεταπτυχιακού φοιτητή στην εκπαίδευση των προπτυχιακών φοιτητών του Τμήματος για τουλάχιστον δύο (2) ακαδημαϊκά εξάμηνα.</w:t>
      </w:r>
    </w:p>
    <w:p w:rsidR="00C92E32" w:rsidRPr="00C92E32" w:rsidRDefault="00C92E32" w:rsidP="0036252F">
      <w:pPr>
        <w:widowControl w:val="0"/>
        <w:spacing w:after="16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Τα μαθήματα Χ5 και Χ6 («Σεμινάριο Ι/ΙΙ») αφορούν στη συμμετοχή του μεταπτυχιακού φοιτητή στα οργανωμένα σεμινάρια του Τμήματος και έκαστο απαιτ</w:t>
      </w:r>
      <w:r w:rsidRPr="00C92E32">
        <w:rPr>
          <w:rFonts w:ascii="Arial" w:eastAsia="AR PL SungtiL GB" w:hAnsi="Arial" w:cs="Arial"/>
          <w:sz w:val="18"/>
          <w:szCs w:val="18"/>
          <w:lang w:eastAsia="zh-CN" w:bidi="hi-IN"/>
        </w:rPr>
        <w:t>εί</w:t>
      </w:r>
      <w:r w:rsidRPr="00C92E32">
        <w:rPr>
          <w:rFonts w:ascii="Arial" w:hAnsi="Arial" w:cs="Arial"/>
          <w:color w:val="000000"/>
          <w:sz w:val="18"/>
          <w:szCs w:val="18"/>
          <w:lang w:eastAsia="zh-CN" w:bidi="hi-IN"/>
        </w:rPr>
        <w:t xml:space="preserve"> την υποχρεωτική παρουσία του φοιτητή κατ’ ελάχιστον σε πέντε (5) σεμινάρια.</w:t>
      </w:r>
    </w:p>
    <w:p w:rsidR="00C92E32" w:rsidRPr="00C92E32" w:rsidRDefault="00C92E32" w:rsidP="0036252F">
      <w:pPr>
        <w:widowControl w:val="0"/>
        <w:spacing w:after="160" w:line="355" w:lineRule="auto"/>
        <w:ind w:left="0" w:right="0"/>
        <w:rPr>
          <w:rFonts w:ascii="Arial" w:eastAsia="AR PL SungtiL GB" w:hAnsi="Arial" w:cs="Arial"/>
          <w:sz w:val="18"/>
          <w:szCs w:val="18"/>
          <w:lang w:eastAsia="zh-CN" w:bidi="hi-IN"/>
        </w:rPr>
      </w:pPr>
      <w:r w:rsidRPr="00C92E32">
        <w:rPr>
          <w:rFonts w:ascii="Arial" w:eastAsia="AR PL SungtiL GB" w:hAnsi="Arial" w:cs="Arial"/>
          <w:sz w:val="18"/>
          <w:szCs w:val="18"/>
          <w:lang w:eastAsia="zh-CN" w:bidi="hi-IN"/>
        </w:rPr>
        <w:t>Το μάθημα Χ7 («Ερευνητική μεθοδολογία») αφορά στις γενικές μεθοδολογικές προσεγγίσεις, στις μεθόδους, στις τεχνικές, στα μέσα και στις διαδικασίες που μπορούν να χρησιμοποιηθούν για τη διεξαγωγή ερευνητικής δραστηριότητας.</w:t>
      </w:r>
    </w:p>
    <w:p w:rsidR="00C92E32" w:rsidRPr="00C92E32" w:rsidRDefault="00C92E32" w:rsidP="0036252F">
      <w:pPr>
        <w:widowControl w:val="0"/>
        <w:spacing w:after="160" w:line="355" w:lineRule="auto"/>
        <w:ind w:left="0" w:right="0"/>
        <w:rPr>
          <w:rFonts w:ascii="Arial" w:hAnsi="Arial" w:cs="Arial"/>
          <w:color w:val="000000"/>
          <w:sz w:val="18"/>
          <w:szCs w:val="18"/>
          <w:lang w:eastAsia="zh-CN" w:bidi="hi-IN"/>
        </w:rPr>
      </w:pPr>
      <w:r w:rsidRPr="00C92E32">
        <w:rPr>
          <w:rFonts w:ascii="Arial" w:eastAsia="AR PL SungtiL GB" w:hAnsi="Arial" w:cs="Arial"/>
          <w:sz w:val="18"/>
          <w:szCs w:val="18"/>
          <w:lang w:eastAsia="zh-CN" w:bidi="hi-IN"/>
        </w:rPr>
        <w:t>Το μάθημα Χ8 («Θερινό σχολείο»)</w:t>
      </w:r>
      <w:r w:rsidRPr="00C92E32">
        <w:rPr>
          <w:rFonts w:ascii="Arial" w:hAnsi="Arial" w:cs="Arial"/>
          <w:color w:val="000000"/>
          <w:sz w:val="18"/>
          <w:szCs w:val="18"/>
          <w:lang w:eastAsia="zh-CN" w:bidi="hi-IN"/>
        </w:rPr>
        <w:t xml:space="preserve">, όταν προσφέρεται από το Τμήμα, θα ολοκληρώνεται σε είκοσι έξι (26) διδακτικές ώρες και θα διαρκεί τρεις (3) εβδομάδες εντός του Ιουλίου. Δίνεται </w:t>
      </w:r>
      <w:r w:rsidRPr="00C92E32">
        <w:rPr>
          <w:rFonts w:ascii="Arial" w:hAnsi="Arial" w:cs="Arial"/>
          <w:color w:val="000000"/>
          <w:sz w:val="18"/>
          <w:szCs w:val="18"/>
          <w:lang w:eastAsia="zh-CN" w:bidi="hi-IN"/>
        </w:rPr>
        <w:lastRenderedPageBreak/>
        <w:t xml:space="preserve">επίσης η δυνατότητα παρακολούθησης Θερινού σχολείου σε θέματα συναφή με το Π.Μ.Σ. σε άλλο </w:t>
      </w:r>
      <w:r w:rsidRPr="00C92E32">
        <w:rPr>
          <w:rFonts w:ascii="Arial" w:eastAsia="AR PL SungtiL GB" w:hAnsi="Arial" w:cs="Arial"/>
          <w:sz w:val="18"/>
          <w:szCs w:val="18"/>
          <w:lang w:eastAsia="zh-CN" w:bidi="hi-IN"/>
        </w:rPr>
        <w:t>Εκπαιδευτικό</w:t>
      </w:r>
      <w:r w:rsidRPr="00C92E32">
        <w:rPr>
          <w:rFonts w:ascii="Arial" w:hAnsi="Arial" w:cs="Arial"/>
          <w:color w:val="000000"/>
          <w:sz w:val="18"/>
          <w:szCs w:val="18"/>
          <w:lang w:eastAsia="zh-CN" w:bidi="hi-IN"/>
        </w:rPr>
        <w:t xml:space="preserve"> </w:t>
      </w:r>
      <w:r w:rsidRPr="00C92E32">
        <w:rPr>
          <w:rFonts w:ascii="Arial" w:eastAsia="AR PL SungtiL GB" w:hAnsi="Arial" w:cs="Arial"/>
          <w:sz w:val="18"/>
          <w:szCs w:val="18"/>
          <w:lang w:eastAsia="zh-CN" w:bidi="hi-IN"/>
        </w:rPr>
        <w:t>Ί</w:t>
      </w:r>
      <w:r w:rsidRPr="00C92E32">
        <w:rPr>
          <w:rFonts w:ascii="Arial" w:hAnsi="Arial" w:cs="Arial"/>
          <w:color w:val="000000"/>
          <w:sz w:val="18"/>
          <w:szCs w:val="18"/>
          <w:lang w:eastAsia="zh-CN" w:bidi="hi-IN"/>
        </w:rPr>
        <w:t>δρυμα ή Ερευνητικό Κέντρο της ημεδαπής ή της αλλοδαπής μετά από έγκριση της Συνέλευσης του Τμήματος.</w:t>
      </w:r>
    </w:p>
    <w:p w:rsidR="00C92E32" w:rsidRPr="00C92E32" w:rsidRDefault="00C92E32" w:rsidP="00BE53C3">
      <w:pPr>
        <w:widowControl w:val="0"/>
        <w:spacing w:after="200" w:line="355" w:lineRule="auto"/>
        <w:ind w:left="0" w:right="0"/>
        <w:rPr>
          <w:rFonts w:ascii="Arial" w:eastAsia="AR PL SungtiL GB" w:hAnsi="Arial" w:cs="Arial"/>
          <w:sz w:val="18"/>
          <w:szCs w:val="18"/>
          <w:lang w:eastAsia="zh-CN" w:bidi="hi-IN"/>
        </w:rPr>
      </w:pPr>
      <w:r w:rsidRPr="00C92E32">
        <w:rPr>
          <w:rFonts w:ascii="Arial" w:eastAsia="AR PL SungtiL GB" w:hAnsi="Arial" w:cs="Arial"/>
          <w:sz w:val="18"/>
          <w:szCs w:val="18"/>
          <w:lang w:eastAsia="zh-CN" w:bidi="hi-IN"/>
        </w:rPr>
        <w:t>Το μάθημα Χ9 («Πρακτική άσκηση») αφορά στην πρακτική άσκηση των μεταπτυχιακών φοιτητών, η οποία δύναται να εκπονηθεί σε φορέα της ημεδαπής ή της αλλοδαπής κατόπιν απόφασης της Συνέλευσης του Τμήματος. Οι φοιτητές μπορούν να συμμετάσχουν εφόσον έχουν ολοκληρώσει επιτυχώς ένα εξάμηνο σπουδών. Η πρακτική άσκηση μπορεί να πραγματοποιηθεί οποιαδήποτε περίοδο (χειμερινό εξάμηνο, εαρινό εξάμηνο ή θερινή περίοδος) και διαρκεί από δύο έως τέσσερις μήνες. Οι ενδιαφερόμενοι φοιτητές συμπληρώνουν τη σχετική αίτηση η οποία κατατίθεται και στη Γραμματεία του Τμήματος. Η επιλογή τόσο των φοιτητών όσο και των φορέων απασχόλησης γίνεται από την Επιτροπή Πρακτικής Άσκησης του Π.Μ.Σ., η οποία εισηγείται στη Συνέλευση του Τμήματος. Για θέσεις πρακτικής άσκησης οι οποίες προέρχονται από συγχρηματοδοτούμενα προγράμματα ή έργα τα οποία διαχειρίζεται ο ΕΛΚΕ, η αξιολόγηση των αιτήσεων γίνεται με βάση τα κριτήρια που αναφέρονται στο Άρθρο 11 του κανονισμού σπουδών του Π.Μ.Σ., εκτός αν η προκήρυξη των θέσεων καθορίζει διαφορετικά κριτήρια. Για κάθε φοιτητή ο οποίος συμμετέχει στην πρακτική άσκηση, ορίζεται από την Σ.Ε. του Π.Μ.Σ. ένας Επόπτης, ο οποίος επιλέγεται ανάμεσα στους διδάσκοντες του Π.Μ.Σ. και είναι αρμόδιος για την καθοδήγηση και την υποστήριξη του φοιτητή καθ’ όλη τη διάρκεια της πρακτικής άσκηση και υπεύθυνος για τη βαθμολόγηση του φοιτητή μετά την ολοκλήρωσή της.</w:t>
      </w:r>
    </w:p>
    <w:p w:rsidR="00C92E32" w:rsidRPr="00C92E32" w:rsidRDefault="00C92E32" w:rsidP="0036252F">
      <w:pPr>
        <w:widowControl w:val="0"/>
        <w:spacing w:before="480" w:after="120"/>
        <w:ind w:left="0" w:right="0"/>
        <w:jc w:val="left"/>
        <w:outlineLvl w:val="0"/>
        <w:rPr>
          <w:rFonts w:ascii="Arial" w:hAnsi="Arial"/>
          <w:b/>
          <w:i/>
          <w:sz w:val="22"/>
          <w:szCs w:val="22"/>
        </w:rPr>
      </w:pPr>
      <w:bookmarkStart w:id="94" w:name="_Toc144808638"/>
      <w:r w:rsidRPr="00C92E32">
        <w:rPr>
          <w:rFonts w:ascii="Arial" w:hAnsi="Arial"/>
          <w:b/>
          <w:i/>
          <w:sz w:val="22"/>
          <w:szCs w:val="22"/>
        </w:rPr>
        <w:t>Άρθρο 9. Υποχρεώσεις φοίτησης μεταπτυχιακών φοιτητών</w:t>
      </w:r>
      <w:bookmarkEnd w:id="94"/>
    </w:p>
    <w:p w:rsidR="00C92E32" w:rsidRPr="00C92E32" w:rsidRDefault="00C92E32" w:rsidP="0036252F">
      <w:pPr>
        <w:widowControl w:val="0"/>
        <w:spacing w:before="120" w:after="80"/>
        <w:ind w:left="0" w:right="0"/>
        <w:jc w:val="left"/>
        <w:outlineLvl w:val="1"/>
        <w:rPr>
          <w:rFonts w:ascii="Arial" w:eastAsia="AR PL SungtiL GB" w:hAnsi="Arial" w:cs="Arial"/>
          <w:b/>
          <w:i/>
          <w:sz w:val="18"/>
          <w:szCs w:val="18"/>
          <w:lang w:eastAsia="zh-CN" w:bidi="hi-IN"/>
        </w:rPr>
      </w:pPr>
      <w:bookmarkStart w:id="95" w:name="_Toc144808639"/>
      <w:r w:rsidRPr="00C92E32">
        <w:rPr>
          <w:rFonts w:ascii="Arial" w:eastAsia="AR PL SungtiL GB" w:hAnsi="Arial" w:cs="Arial"/>
          <w:b/>
          <w:i/>
          <w:sz w:val="18"/>
          <w:szCs w:val="18"/>
          <w:lang w:eastAsia="zh-CN" w:bidi="hi-IN"/>
        </w:rPr>
        <w:t>9.1. Εγγραφή εξαμήνου</w:t>
      </w:r>
      <w:bookmarkEnd w:id="95"/>
    </w:p>
    <w:p w:rsidR="00C92E32" w:rsidRPr="00C92E32" w:rsidRDefault="00C92E32" w:rsidP="00BE53C3">
      <w:pPr>
        <w:widowControl w:val="0"/>
        <w:spacing w:after="180" w:line="355" w:lineRule="auto"/>
        <w:ind w:left="0"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Κάθε μεταπτυχιακός φοιτητής πρέπει να εγγράφεται στο Τμήμα σε κάθε εξάμηνο των σπουδών του. Κατά τις δύο (2) πρώτες εβδομάδες μαθημάτων του εξαμήνου, κάθε μεταπτυχιακός φοιτητής εγγράφεται δηλώνοντας τα μαθήματα που θα παρακολουθήσει στο συγκεκριμένο εξάμηνο. Στο ίδιο χρονικό διάστημα των δύο αυτών εβδομάδων, θα πρέπει να γίνεται και η έναρξη ή επαναδήλωση της μεταπτυχιακής διπλωματικής εργασίας, εφόσον ο φοιτητής πληροί τις προϋποθέσεις του Άρθρου</w:t>
      </w:r>
      <w:r w:rsidRPr="00C92E32">
        <w:rPr>
          <w:rFonts w:ascii="Arial" w:eastAsia="AR PL SungtiL GB" w:hAnsi="Arial" w:cs="Arial"/>
          <w:sz w:val="18"/>
          <w:szCs w:val="18"/>
          <w:lang w:eastAsia="zh-CN" w:bidi="hi-IN"/>
        </w:rPr>
        <w:t xml:space="preserve"> </w:t>
      </w:r>
      <w:r w:rsidRPr="00C92E32">
        <w:rPr>
          <w:rFonts w:ascii="Arial" w:hAnsi="Arial" w:cs="Arial"/>
          <w:color w:val="000000"/>
          <w:sz w:val="18"/>
          <w:szCs w:val="18"/>
          <w:lang w:eastAsia="zh-CN" w:bidi="hi-IN"/>
        </w:rPr>
        <w:t xml:space="preserve">10 του παρόντος κανονισμού. Το συνολικό πλήθος των μαθημάτων επιλογής (ΜΕ) στα οποία εγγράφεται ένας </w:t>
      </w:r>
      <w:r w:rsidRPr="00C92E32">
        <w:rPr>
          <w:rFonts w:ascii="Arial" w:eastAsia="AR PL SungtiL GB" w:hAnsi="Arial" w:cs="Arial"/>
          <w:sz w:val="18"/>
          <w:szCs w:val="18"/>
          <w:lang w:eastAsia="zh-CN" w:bidi="hi-IN"/>
        </w:rPr>
        <w:t xml:space="preserve">μεταπτυχιακός </w:t>
      </w:r>
      <w:r w:rsidRPr="00C92E32">
        <w:rPr>
          <w:rFonts w:ascii="Arial" w:hAnsi="Arial" w:cs="Arial"/>
          <w:color w:val="000000"/>
          <w:sz w:val="18"/>
          <w:szCs w:val="18"/>
          <w:lang w:eastAsia="zh-CN" w:bidi="hi-IN"/>
        </w:rPr>
        <w:t>φοιτητής δεν μπορεί να είναι μεγαλύτερο των τεσσάρων (4) μαθημάτων ανά ακαδημ</w:t>
      </w:r>
      <w:r w:rsidRPr="00C92E32">
        <w:rPr>
          <w:rFonts w:ascii="Arial" w:eastAsia="AR PL SungtiL GB" w:hAnsi="Arial" w:cs="Arial"/>
          <w:sz w:val="18"/>
          <w:szCs w:val="18"/>
          <w:lang w:eastAsia="zh-CN" w:bidi="hi-IN"/>
        </w:rPr>
        <w:t xml:space="preserve">αϊκό </w:t>
      </w:r>
      <w:r w:rsidRPr="00C92E32">
        <w:rPr>
          <w:rFonts w:ascii="Arial" w:hAnsi="Arial" w:cs="Arial"/>
          <w:color w:val="000000"/>
          <w:sz w:val="18"/>
          <w:szCs w:val="18"/>
          <w:lang w:eastAsia="zh-CN" w:bidi="hi-IN"/>
        </w:rPr>
        <w:t xml:space="preserve">εξάμηνο. </w:t>
      </w:r>
    </w:p>
    <w:p w:rsidR="00C92E32" w:rsidRPr="00C92E32" w:rsidRDefault="00C92E32" w:rsidP="0036252F">
      <w:pPr>
        <w:widowControl w:val="0"/>
        <w:spacing w:after="20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lastRenderedPageBreak/>
        <w:t>Κατά τη διάρκεια της έκτης (6ης) εβδομάδας των μαθημάτων, η Σ.Ε. μπορεί να επιτρέψει σε μεταπτυχιακό φοιτητή να παραιτηθεί, εφόσον το ζητήσει, από ένα (1) εκ των μαθημάτων που δήλωσε. Το μάθημα αυτό διαγράφεται οριστικά από την καρτέλα του φοιτητή. Όσοι έχουν δηλώσει κάποιο μάθημα και δεν έχουν παραιτηθεί από αυτό στο προκαθορισμένο χρονικό διάστημα, βαθμολογούνται υποχρεωτικά στο συγκεκριμένο μάθημα και τα αποτελέσματα αναφέρονται στην αναλυτική βαθμολογία που παρέχεται από τη Γραμματεία του Τμήματος.</w:t>
      </w:r>
    </w:p>
    <w:p w:rsidR="00C92E32" w:rsidRPr="00C92E32" w:rsidRDefault="00C92E32" w:rsidP="00BE53C3">
      <w:pPr>
        <w:widowControl w:val="0"/>
        <w:spacing w:before="360" w:after="80"/>
        <w:ind w:left="0" w:right="0"/>
        <w:jc w:val="left"/>
        <w:outlineLvl w:val="1"/>
        <w:rPr>
          <w:rFonts w:ascii="Arial" w:eastAsia="AR PL SungtiL GB" w:hAnsi="Arial" w:cs="Arial"/>
          <w:b/>
          <w:i/>
          <w:sz w:val="18"/>
          <w:szCs w:val="18"/>
          <w:lang w:eastAsia="zh-CN" w:bidi="hi-IN"/>
        </w:rPr>
      </w:pPr>
      <w:bookmarkStart w:id="96" w:name="_Toc144808640"/>
      <w:r w:rsidRPr="00C92E32">
        <w:rPr>
          <w:rFonts w:ascii="Arial" w:eastAsia="AR PL SungtiL GB" w:hAnsi="Arial" w:cs="Arial"/>
          <w:b/>
          <w:i/>
          <w:sz w:val="18"/>
          <w:szCs w:val="18"/>
          <w:lang w:eastAsia="zh-CN" w:bidi="hi-IN"/>
        </w:rPr>
        <w:t>9.2. Ελάχιστος φόρτος</w:t>
      </w:r>
      <w:bookmarkEnd w:id="96"/>
    </w:p>
    <w:p w:rsidR="00C92E32" w:rsidRPr="00C92E32" w:rsidRDefault="00C92E32" w:rsidP="00BE53C3">
      <w:pPr>
        <w:widowControl w:val="0"/>
        <w:spacing w:after="20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Σε κάθε εξάμηνο από την έναρξη φοίτησης μέχρι την έναρξη εκπόνησης της μεταπτυχιακής διπλωματικής εργασίας ισχύει ελάχιστος φόρτος που καθορίζεται ως η επιτυχής παρακολούθηση τουλάχιστον δύο (2) μαθημάτων πέραν των υποχρεωτικών μαθημάτων (ΜΥ). Στον φόρτο ενός εξαμήνου συμπεριλαμβάνονται και μαθήματα του προπτυχιακού προγράμματος σπουδών του Τμήματος που ενδεχομένως να έχουν ανατεθεί. Ο ελάχιστος φόρτος δεν ισχύει από το εξάμηνο έναρξης της μεταπτυχιακής διπλωματικής εργασίας και μετέπειτα, καθώς και για τα εξάμηνα που ο φοιτητής κάνει πρακτική άσκηση (μάθημα Χ9).</w:t>
      </w:r>
    </w:p>
    <w:p w:rsidR="00C92E32" w:rsidRPr="00C92E32" w:rsidRDefault="00C92E32" w:rsidP="00BE53C3">
      <w:pPr>
        <w:widowControl w:val="0"/>
        <w:spacing w:before="360" w:after="80"/>
        <w:ind w:left="0" w:right="0"/>
        <w:jc w:val="left"/>
        <w:outlineLvl w:val="1"/>
        <w:rPr>
          <w:rFonts w:ascii="Arial" w:eastAsia="AR PL SungtiL GB" w:hAnsi="Arial" w:cs="Arial"/>
          <w:b/>
          <w:i/>
          <w:sz w:val="18"/>
          <w:szCs w:val="18"/>
          <w:lang w:eastAsia="zh-CN" w:bidi="hi-IN"/>
        </w:rPr>
      </w:pPr>
      <w:bookmarkStart w:id="97" w:name="_Toc144808641"/>
      <w:r w:rsidRPr="00C92E32">
        <w:rPr>
          <w:rFonts w:ascii="Arial" w:eastAsia="AR PL SungtiL GB" w:hAnsi="Arial" w:cs="Arial"/>
          <w:b/>
          <w:i/>
          <w:sz w:val="18"/>
          <w:szCs w:val="18"/>
          <w:lang w:eastAsia="zh-CN" w:bidi="hi-IN"/>
        </w:rPr>
        <w:t>9.3. Παρακολούθηση και εξέταση μαθημάτων</w:t>
      </w:r>
      <w:bookmarkEnd w:id="97"/>
    </w:p>
    <w:p w:rsidR="00C92E32" w:rsidRPr="00C92E32" w:rsidRDefault="00C92E32" w:rsidP="00BE53C3">
      <w:pPr>
        <w:widowControl w:val="0"/>
        <w:spacing w:after="18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Όλες οι υποχρεώσεις των μεταπτυχιακών φοιτητών για τα μεταπτυχιακά μαθήματα (παράδοση ασκήσεων, εργασιών κ.λ.π.) πρέπει να εκπληρώνονται εντός της διάρκειας του εξαμήνου στο οποίο διδάσκεται το μάθημα και μέχρι τη λήξη των εξετάσεων. Εξετάσεις στα μεταπτυχιακά μαθήματα γίνονται μόνο μία φορά και σε χρονικό διάστημα δύο (2) εβδομάδων αμέσως μετά τη λήξη της διδασκαλίας των μαθημάτων του εξαμήνου. Η βαθμολογία στα μεταπτυχιακά μαθήματα ανακοινώνεται το αργότερο μία (1) εβδομάδα μετά τις εξετάσεις. Ειδικά για τα μαθήματα του χειμερινού εξαμήνου, οι βαθμολογίες πρέπει οπωσδήποτε να ανακοινώνονται πριν από την έναρξη των μαθημάτων του εαρινού εξαμήνου.   </w:t>
      </w:r>
    </w:p>
    <w:p w:rsidR="00C92E32" w:rsidRPr="00C92E32" w:rsidRDefault="00C92E32" w:rsidP="00BE53C3">
      <w:pPr>
        <w:widowControl w:val="0"/>
        <w:spacing w:after="18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Η επίδοση των μεταπτυχιακών φοιτητών στα επιμέρους μαθήματα αξιολογείται στη βαθμολογική κλίμακα 0-10, βάσει των εργασιών, ασκήσεων εργαστηρίου, γραπτών και προφορικών εξετάσεων ή συνδυασμού των παραπάνω, με συντελεστές βαρύτητας που ορίζει ο διδάσκων του μαθήματος. Οι κανόνες των εξετάσεων και οι προϋποθέσεις </w:t>
      </w:r>
      <w:r w:rsidRPr="00C92E32">
        <w:rPr>
          <w:rFonts w:ascii="Arial" w:hAnsi="Arial" w:cs="Arial"/>
          <w:color w:val="000000"/>
          <w:sz w:val="18"/>
          <w:szCs w:val="18"/>
          <w:lang w:eastAsia="zh-CN" w:bidi="hi-IN"/>
        </w:rPr>
        <w:lastRenderedPageBreak/>
        <w:t>επιτυχούς ολοκλήρωσης του μαθήματος γνωστοποιούνται στους μεταπτυχιακο</w:t>
      </w:r>
      <w:r w:rsidRPr="00C92E32">
        <w:rPr>
          <w:rFonts w:ascii="Arial" w:eastAsia="AR PL SungtiL GB" w:hAnsi="Arial" w:cs="Arial"/>
          <w:sz w:val="18"/>
          <w:szCs w:val="18"/>
          <w:lang w:eastAsia="zh-CN" w:bidi="hi-IN"/>
        </w:rPr>
        <w:t xml:space="preserve">ύς </w:t>
      </w:r>
      <w:r w:rsidRPr="00C92E32">
        <w:rPr>
          <w:rFonts w:ascii="Arial" w:hAnsi="Arial" w:cs="Arial"/>
          <w:color w:val="000000"/>
          <w:sz w:val="18"/>
          <w:szCs w:val="18"/>
          <w:lang w:eastAsia="zh-CN" w:bidi="hi-IN"/>
        </w:rPr>
        <w:t>φοιτητές την πρώτη εβδομάδα διδασκαλίας του μαθήματος.</w:t>
      </w:r>
    </w:p>
    <w:p w:rsidR="00C92E32" w:rsidRPr="00C92E32" w:rsidRDefault="00C92E32" w:rsidP="00BE53C3">
      <w:pPr>
        <w:widowControl w:val="0"/>
        <w:spacing w:after="20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Η συστηματική παρακολούθηση των μεταπτυχιακών μαθημάτων και η συμμετοχή των μεταπτυχιακών φοιτητών στις δραστηριότητες που αφορούν στα μαθήματα ή ορίζονται στον παρόντα κανονισμό, είναι υποχρεωτική. Ο τρόπος αναπλήρωσης μαθημάτων που δεν πραγματοποιήθηκαν εντός του εξαμήνου καθορίζεται από τον διδάσκοντα σε συνεννόηση με τους μεταπτυχιακούς φοιτητές και ανακοινώνεται εγκαίρως. Σε κάθε περίπτωση θα πρέπει να τηρούνται οι ημερομηνίες έναρξης και λήξης μαθημάτων, όπως αυτές καθορίζονται στο πρόγραμμα διδασκαλίας του αντίστοιχου εξαμήνου.</w:t>
      </w:r>
    </w:p>
    <w:p w:rsidR="00C92E32" w:rsidRPr="00C92E32" w:rsidRDefault="00C92E32" w:rsidP="00BE53C3">
      <w:pPr>
        <w:widowControl w:val="0"/>
        <w:spacing w:after="20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Τα μαθήματα στα οποία αποτυγχάνει κάποιος μεταπτυχιακός φοιτητής, δεν λαμβάνονται υπόψη για την απονομή του Δ.Μ.Σ.. Ζητήματα φοιτητών που για λόγους υγείας ή ανωτέρας βίας αδυνατούν να συμμετάσχουν στην εκπαιδευτική διαδικασία και να ανταποκριθούν στις υποχρεώσεις τους, αντιμετωπίζονται από τη Συνέλευση του Τμήματος κατά περίπτωση. </w:t>
      </w:r>
    </w:p>
    <w:p w:rsidR="00C92E32" w:rsidRPr="00C92E32" w:rsidRDefault="00C92E32" w:rsidP="00BE53C3">
      <w:pPr>
        <w:widowControl w:val="0"/>
        <w:spacing w:before="360" w:after="80"/>
        <w:ind w:left="0" w:right="0"/>
        <w:jc w:val="left"/>
        <w:outlineLvl w:val="1"/>
        <w:rPr>
          <w:rFonts w:ascii="Arial" w:eastAsia="AR PL SungtiL GB" w:hAnsi="Arial" w:cs="Arial"/>
          <w:b/>
          <w:i/>
          <w:sz w:val="18"/>
          <w:szCs w:val="18"/>
          <w:lang w:eastAsia="zh-CN" w:bidi="hi-IN"/>
        </w:rPr>
      </w:pPr>
      <w:bookmarkStart w:id="98" w:name="_Toc144808642"/>
      <w:r w:rsidRPr="00C92E32">
        <w:rPr>
          <w:rFonts w:ascii="Arial" w:eastAsia="AR PL SungtiL GB" w:hAnsi="Arial" w:cs="Arial"/>
          <w:b/>
          <w:i/>
          <w:sz w:val="18"/>
          <w:szCs w:val="18"/>
          <w:lang w:eastAsia="zh-CN" w:bidi="hi-IN"/>
        </w:rPr>
        <w:t>9.4. Αξιολόγηση μαθημάτων</w:t>
      </w:r>
      <w:bookmarkEnd w:id="98"/>
    </w:p>
    <w:p w:rsidR="00C92E32" w:rsidRPr="00C92E32" w:rsidRDefault="00C92E32" w:rsidP="00BE53C3">
      <w:pPr>
        <w:widowControl w:val="0"/>
        <w:spacing w:after="20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Στο τέλος κάθε ακαδημαϊκού εξαμήνου και σε ημερομηνίες που ανακοινώνονται από το Τμήμα για κάθε μάθημα, διενεργείται εσωτερική αξιολόγηση των μαθημάτων και των διδασκόντων. Η διαδικασία αξιολόγησης ακολουθεί τις διαδικασίες που προβλέπονται στην ισχύουσα νομοθεσία και περιλαμβάνει αξιολόγηση κάθε μαθήματος και κάθε διδάσκοντ</w:t>
      </w:r>
      <w:r w:rsidRPr="00C92E32">
        <w:rPr>
          <w:rFonts w:ascii="Arial" w:eastAsia="AR PL SungtiL GB" w:hAnsi="Arial" w:cs="Arial"/>
          <w:sz w:val="18"/>
          <w:szCs w:val="18"/>
          <w:lang w:eastAsia="zh-CN" w:bidi="hi-IN"/>
        </w:rPr>
        <w:t>α</w:t>
      </w:r>
      <w:r w:rsidRPr="00C92E32">
        <w:rPr>
          <w:rFonts w:ascii="Arial" w:hAnsi="Arial" w:cs="Arial"/>
          <w:color w:val="000000"/>
          <w:sz w:val="18"/>
          <w:szCs w:val="18"/>
          <w:lang w:eastAsia="zh-CN" w:bidi="hi-IN"/>
        </w:rPr>
        <w:t xml:space="preserve"> από τους μεταπτυχιακούς φοιτητές με χρήση ερωτηματολογίου αναφορικά με το περιεχόμενο του μαθήματος, την ποιότητα διδασκαλίας και τον γενικό βαθμό ικανοποίησης των μεταπτυχιακών φοιτητών από αυτό. Στο πλαίσιο της αξιολόγησης, οι μεταπτυχιακοί φοιτητές έχουν επίσης τη δυνατότητα να προτείνουν τρόπους βελτίωσης της ποιότητας των μαθημάτων. Εκτός από την παραπάνω διαδικασία, ακολουθείται πιστά και κάθε περαιτέρω μορφή αξιολόγησης που προβλέπεται στην κείμενη νομοθεσία.</w:t>
      </w:r>
    </w:p>
    <w:p w:rsidR="00C92E32" w:rsidRPr="00C92E32" w:rsidRDefault="00C92E32" w:rsidP="00BE53C3">
      <w:pPr>
        <w:widowControl w:val="0"/>
        <w:spacing w:before="480" w:after="120"/>
        <w:ind w:left="0" w:right="0"/>
        <w:jc w:val="left"/>
        <w:outlineLvl w:val="0"/>
        <w:rPr>
          <w:rFonts w:ascii="Arial" w:hAnsi="Arial"/>
          <w:b/>
          <w:i/>
          <w:sz w:val="22"/>
          <w:szCs w:val="22"/>
        </w:rPr>
      </w:pPr>
      <w:bookmarkStart w:id="99" w:name="_Toc144808643"/>
      <w:r w:rsidRPr="00C92E32">
        <w:rPr>
          <w:rFonts w:ascii="Arial" w:hAnsi="Arial"/>
          <w:b/>
          <w:i/>
          <w:sz w:val="22"/>
          <w:szCs w:val="22"/>
        </w:rPr>
        <w:t>Άρθρο 10. Απονομή Διπλώματος Μεταπτυχιακών Σπουδών (Δ.Μ.Σ.)</w:t>
      </w:r>
      <w:bookmarkEnd w:id="99"/>
    </w:p>
    <w:p w:rsidR="00C92E32" w:rsidRPr="00C92E32" w:rsidRDefault="00C92E32" w:rsidP="00BE53C3">
      <w:pPr>
        <w:widowControl w:val="0"/>
        <w:spacing w:before="120" w:after="80"/>
        <w:ind w:left="0" w:right="0"/>
        <w:jc w:val="left"/>
        <w:outlineLvl w:val="1"/>
        <w:rPr>
          <w:rFonts w:ascii="Arial" w:eastAsia="AR PL SungtiL GB" w:hAnsi="Arial" w:cs="Arial"/>
          <w:b/>
          <w:i/>
          <w:sz w:val="18"/>
          <w:szCs w:val="18"/>
          <w:lang w:eastAsia="zh-CN" w:bidi="hi-IN"/>
        </w:rPr>
      </w:pPr>
      <w:bookmarkStart w:id="100" w:name="_Toc144808644"/>
      <w:r w:rsidRPr="00C92E32">
        <w:rPr>
          <w:rFonts w:ascii="Arial" w:eastAsia="AR PL SungtiL GB" w:hAnsi="Arial" w:cs="Arial"/>
          <w:b/>
          <w:i/>
          <w:sz w:val="18"/>
          <w:szCs w:val="18"/>
          <w:lang w:eastAsia="zh-CN" w:bidi="hi-IN"/>
        </w:rPr>
        <w:t>10.1 Κατοχύρωση ειδίκευσης</w:t>
      </w:r>
      <w:bookmarkEnd w:id="100"/>
    </w:p>
    <w:p w:rsidR="00C92E32" w:rsidRPr="00C92E32" w:rsidRDefault="00C92E32" w:rsidP="00BE53C3">
      <w:pPr>
        <w:widowControl w:val="0"/>
        <w:spacing w:after="20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Το Δ.Μ.Σ. απονέμεται με ειδίκευση είτε στην </w:t>
      </w:r>
      <w:r w:rsidRPr="00C92E32">
        <w:rPr>
          <w:rFonts w:ascii="Arial" w:eastAsia="AR PL SungtiL GB" w:hAnsi="Arial" w:cs="Arial"/>
          <w:sz w:val="18"/>
          <w:szCs w:val="18"/>
          <w:lang w:eastAsia="zh-CN" w:bidi="hi-IN"/>
        </w:rPr>
        <w:t xml:space="preserve">«Επιστήμη και Μηχανική Δεδομένων» είτε σε </w:t>
      </w:r>
      <w:r w:rsidRPr="00C92E32">
        <w:rPr>
          <w:rFonts w:ascii="Arial" w:eastAsia="AR PL SungtiL GB" w:hAnsi="Arial" w:cs="Arial"/>
          <w:sz w:val="18"/>
          <w:szCs w:val="18"/>
          <w:lang w:eastAsia="zh-CN" w:bidi="hi-IN"/>
        </w:rPr>
        <w:lastRenderedPageBreak/>
        <w:t>«Προηγμένα Υπολογιστικά Συστήματα»</w:t>
      </w:r>
      <w:r w:rsidRPr="00C92E32">
        <w:rPr>
          <w:rFonts w:ascii="Arial" w:hAnsi="Arial" w:cs="Arial"/>
          <w:color w:val="000000"/>
          <w:sz w:val="18"/>
          <w:szCs w:val="18"/>
          <w:lang w:eastAsia="zh-CN" w:bidi="hi-IN"/>
        </w:rPr>
        <w:t>. Η επιτυχής κατοχύρωση ειδίκευσης προϋποθέτει όλα τα ακόλουθα:</w:t>
      </w:r>
    </w:p>
    <w:p w:rsidR="00C92E32" w:rsidRPr="00C92E32" w:rsidRDefault="00C92E32" w:rsidP="00B51C91">
      <w:pPr>
        <w:widowControl w:val="0"/>
        <w:numPr>
          <w:ilvl w:val="0"/>
          <w:numId w:val="88"/>
        </w:numPr>
        <w:spacing w:after="200" w:line="355" w:lineRule="auto"/>
        <w:ind w:right="0"/>
        <w:rPr>
          <w:rFonts w:ascii="Arial" w:eastAsia="Noto Sans Symbols" w:hAnsi="Arial" w:cs="Arial"/>
          <w:color w:val="000000"/>
          <w:sz w:val="18"/>
          <w:szCs w:val="18"/>
          <w:lang w:eastAsia="zh-CN" w:bidi="hi-IN"/>
        </w:rPr>
      </w:pPr>
      <w:r w:rsidRPr="00C92E32">
        <w:rPr>
          <w:rFonts w:ascii="Arial" w:hAnsi="Arial" w:cs="Arial"/>
          <w:color w:val="000000"/>
          <w:sz w:val="18"/>
          <w:szCs w:val="18"/>
          <w:lang w:eastAsia="zh-CN" w:bidi="hi-IN"/>
        </w:rPr>
        <w:t xml:space="preserve">Επιτυχή εκπόνηση μεταπτυχιακής διπλωματικής εργασίας με αντικείμενο που εντάσσεται σε μία </w:t>
      </w:r>
      <w:r w:rsidRPr="00C92E32">
        <w:rPr>
          <w:rFonts w:ascii="Arial" w:eastAsia="AR PL SungtiL GB" w:hAnsi="Arial" w:cs="Arial"/>
          <w:sz w:val="18"/>
          <w:szCs w:val="18"/>
          <w:lang w:eastAsia="zh-CN" w:bidi="hi-IN"/>
        </w:rPr>
        <w:t>α</w:t>
      </w:r>
      <w:r w:rsidRPr="00C92E32">
        <w:rPr>
          <w:rFonts w:ascii="Arial" w:hAnsi="Arial" w:cs="Arial"/>
          <w:color w:val="000000"/>
          <w:sz w:val="18"/>
          <w:szCs w:val="18"/>
          <w:lang w:eastAsia="zh-CN" w:bidi="hi-IN"/>
        </w:rPr>
        <w:t xml:space="preserve">πό τις δύο Ενότητες της ειδίκευσης, όπως αυτές ορίζονται στο Άρθρο 8 </w:t>
      </w:r>
      <w:r w:rsidRPr="00C92E32">
        <w:rPr>
          <w:rFonts w:ascii="Arial" w:eastAsia="AR PL SungtiL GB" w:hAnsi="Arial" w:cs="Arial"/>
          <w:sz w:val="18"/>
          <w:szCs w:val="18"/>
          <w:lang w:eastAsia="zh-CN" w:bidi="hi-IN"/>
        </w:rPr>
        <w:t>του παρόντος κανονισμού</w:t>
      </w:r>
      <w:r w:rsidRPr="00C92E32">
        <w:rPr>
          <w:rFonts w:ascii="Arial" w:hAnsi="Arial" w:cs="Arial"/>
          <w:color w:val="000000"/>
          <w:sz w:val="18"/>
          <w:szCs w:val="18"/>
          <w:lang w:eastAsia="zh-CN" w:bidi="hi-IN"/>
        </w:rPr>
        <w:t>.</w:t>
      </w:r>
    </w:p>
    <w:p w:rsidR="00C92E32" w:rsidRPr="00C92E32" w:rsidRDefault="00C92E32" w:rsidP="00B51C91">
      <w:pPr>
        <w:widowControl w:val="0"/>
        <w:numPr>
          <w:ilvl w:val="0"/>
          <w:numId w:val="88"/>
        </w:numPr>
        <w:spacing w:after="200"/>
        <w:ind w:right="0"/>
        <w:rPr>
          <w:rFonts w:ascii="Arial" w:eastAsia="Noto Sans Symbols" w:hAnsi="Arial" w:cs="Arial"/>
          <w:color w:val="000000"/>
          <w:sz w:val="18"/>
          <w:szCs w:val="18"/>
          <w:lang w:eastAsia="zh-CN" w:bidi="hi-IN"/>
        </w:rPr>
      </w:pPr>
      <w:r w:rsidRPr="00C92E32">
        <w:rPr>
          <w:rFonts w:ascii="Arial" w:hAnsi="Arial" w:cs="Arial"/>
          <w:color w:val="000000"/>
          <w:sz w:val="18"/>
          <w:szCs w:val="18"/>
          <w:lang w:eastAsia="zh-CN" w:bidi="hi-IN"/>
        </w:rPr>
        <w:t>Επιτυχή παρακολούθηση τουλάχιστον ενός (1) μαθήματος επιλογής (ΜΕ) που ανήκει στην ίδια Ενότητα με αυτή της μεταπτυχιακής διπλωματικής εργασίας, με βαθμό τουλάχιστον επτά (7).</w:t>
      </w:r>
    </w:p>
    <w:p w:rsidR="00C92E32" w:rsidRPr="00C92E32" w:rsidRDefault="00C92E32" w:rsidP="00B51C91">
      <w:pPr>
        <w:widowControl w:val="0"/>
        <w:numPr>
          <w:ilvl w:val="0"/>
          <w:numId w:val="88"/>
        </w:numPr>
        <w:spacing w:after="200"/>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Επιτυχή παρακολούθηση τουλάχιστον τριών (3) μαθημάτων επιλογής (ΜΕ) της ειδίκευσης με βαθμό τουλάχιστον έξι (6).</w:t>
      </w:r>
    </w:p>
    <w:p w:rsidR="00C92E32" w:rsidRPr="00C92E32" w:rsidRDefault="00C92E32" w:rsidP="00BE53C3">
      <w:pPr>
        <w:widowControl w:val="0"/>
        <w:spacing w:before="360" w:after="80"/>
        <w:ind w:left="0" w:right="0"/>
        <w:jc w:val="left"/>
        <w:outlineLvl w:val="1"/>
        <w:rPr>
          <w:rFonts w:ascii="Arial" w:eastAsia="AR PL SungtiL GB" w:hAnsi="Arial" w:cs="Arial"/>
          <w:b/>
          <w:i/>
          <w:sz w:val="18"/>
          <w:szCs w:val="18"/>
          <w:lang w:eastAsia="zh-CN" w:bidi="hi-IN"/>
        </w:rPr>
      </w:pPr>
      <w:bookmarkStart w:id="101" w:name="_Toc144808645"/>
      <w:r w:rsidRPr="00C92E32">
        <w:rPr>
          <w:rFonts w:ascii="Arial" w:eastAsia="AR PL SungtiL GB" w:hAnsi="Arial" w:cs="Arial"/>
          <w:b/>
          <w:i/>
          <w:sz w:val="18"/>
          <w:szCs w:val="18"/>
          <w:lang w:eastAsia="zh-CN" w:bidi="hi-IN"/>
        </w:rPr>
        <w:t>10.2 Προϋποθέσεις μαθημάτων</w:t>
      </w:r>
      <w:bookmarkEnd w:id="101"/>
    </w:p>
    <w:p w:rsidR="00C92E32" w:rsidRPr="00C92E32" w:rsidRDefault="00C92E32" w:rsidP="00C92E32">
      <w:pPr>
        <w:widowControl w:val="0"/>
        <w:spacing w:after="200"/>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Απαιτείται η επιτυχής παρακολούθηση μαθημάτων που συνολικά αντιστοιχούν σε εξήντα (60) πιστωτικές μονάδες ECTS, με τέτοιο τρόπο ώστε να κατοχυρώνεται η ειδίκευση (όπως ορίζεται στο Άρθρο 10.1 του παρόντος κανονισμού) και να πληρούνται οι παρακάτω προϋποθέσεις:</w:t>
      </w:r>
    </w:p>
    <w:p w:rsidR="00C92E32" w:rsidRPr="00C92E32" w:rsidRDefault="00C92E32" w:rsidP="00B51C91">
      <w:pPr>
        <w:widowControl w:val="0"/>
        <w:numPr>
          <w:ilvl w:val="0"/>
          <w:numId w:val="89"/>
        </w:numPr>
        <w:spacing w:after="200"/>
        <w:ind w:right="0"/>
        <w:rPr>
          <w:rFonts w:ascii="Arial" w:eastAsia="AR PL SungtiL GB" w:hAnsi="Arial" w:cs="Arial"/>
          <w:sz w:val="18"/>
          <w:szCs w:val="18"/>
          <w:lang w:eastAsia="zh-CN" w:bidi="hi-IN"/>
        </w:rPr>
      </w:pPr>
      <w:r w:rsidRPr="00C92E32">
        <w:rPr>
          <w:rFonts w:ascii="Arial" w:hAnsi="Arial" w:cs="Arial"/>
          <w:i/>
          <w:color w:val="000000"/>
          <w:sz w:val="18"/>
          <w:szCs w:val="18"/>
          <w:lang w:eastAsia="zh-CN" w:bidi="hi-IN"/>
        </w:rPr>
        <w:t>Γενική υποχρέωση</w:t>
      </w:r>
      <w:r w:rsidRPr="00C92E32">
        <w:rPr>
          <w:rFonts w:ascii="Arial" w:hAnsi="Arial" w:cs="Arial"/>
          <w:color w:val="000000"/>
          <w:sz w:val="18"/>
          <w:szCs w:val="18"/>
          <w:lang w:eastAsia="zh-CN" w:bidi="hi-IN"/>
        </w:rPr>
        <w:t xml:space="preserve"> (αφορά στα μαθήματα επιλογής (ΜΕ)</w:t>
      </w:r>
      <w:r w:rsidRPr="00C92E32">
        <w:rPr>
          <w:rFonts w:ascii="Arial" w:eastAsia="AR PL SungtiL GB" w:hAnsi="Arial" w:cs="Arial"/>
          <w:sz w:val="18"/>
          <w:szCs w:val="18"/>
          <w:lang w:eastAsia="zh-CN" w:bidi="hi-IN"/>
        </w:rPr>
        <w:t>:</w:t>
      </w:r>
      <w:r w:rsidRPr="00C92E32">
        <w:rPr>
          <w:rFonts w:ascii="Arial" w:hAnsi="Arial" w:cs="Arial"/>
          <w:color w:val="000000"/>
          <w:sz w:val="18"/>
          <w:szCs w:val="18"/>
          <w:lang w:eastAsia="zh-CN" w:bidi="hi-IN"/>
        </w:rPr>
        <w:t xml:space="preserve"> σαράντα δύο (42) πιστωτικ</w:t>
      </w:r>
      <w:r w:rsidRPr="00C92E32">
        <w:rPr>
          <w:rFonts w:ascii="Arial" w:eastAsia="AR PL SungtiL GB" w:hAnsi="Arial" w:cs="Arial"/>
          <w:sz w:val="18"/>
          <w:szCs w:val="18"/>
          <w:lang w:eastAsia="zh-CN" w:bidi="hi-IN"/>
        </w:rPr>
        <w:t xml:space="preserve">ές </w:t>
      </w:r>
      <w:r w:rsidRPr="00C92E32">
        <w:rPr>
          <w:rFonts w:ascii="Arial" w:hAnsi="Arial" w:cs="Arial"/>
          <w:color w:val="000000"/>
          <w:sz w:val="18"/>
          <w:szCs w:val="18"/>
          <w:lang w:eastAsia="zh-CN" w:bidi="hi-IN"/>
        </w:rPr>
        <w:t>μονάδ</w:t>
      </w:r>
      <w:r w:rsidRPr="00C92E32">
        <w:rPr>
          <w:rFonts w:ascii="Arial" w:eastAsia="AR PL SungtiL GB" w:hAnsi="Arial" w:cs="Arial"/>
          <w:sz w:val="18"/>
          <w:szCs w:val="18"/>
          <w:lang w:eastAsia="zh-CN" w:bidi="hi-IN"/>
        </w:rPr>
        <w:t>ες</w:t>
      </w:r>
      <w:r w:rsidRPr="00C92E32">
        <w:rPr>
          <w:rFonts w:ascii="Arial" w:hAnsi="Arial" w:cs="Arial"/>
          <w:color w:val="000000"/>
          <w:sz w:val="18"/>
          <w:szCs w:val="18"/>
          <w:lang w:eastAsia="zh-CN" w:bidi="hi-IN"/>
        </w:rPr>
        <w:t xml:space="preserve"> ECTS):</w:t>
      </w:r>
    </w:p>
    <w:p w:rsidR="00C92E32" w:rsidRPr="00C92E32" w:rsidRDefault="00C92E32" w:rsidP="00B51C91">
      <w:pPr>
        <w:widowControl w:val="0"/>
        <w:numPr>
          <w:ilvl w:val="1"/>
          <w:numId w:val="89"/>
        </w:numPr>
        <w:spacing w:after="200"/>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 xml:space="preserve">Επιτυχής παρακολούθηση μαθημάτων επιλογής (ΜΕ) που αθροιστικά αντιστοιχούν σε σαράντα δύο (42) πιστωτικές μονάδες ECTS. Η συνολική μέση βαθμολογία πρέπει να είναι τουλάχιστον έξι και μισό (6,5). </w:t>
      </w:r>
    </w:p>
    <w:p w:rsidR="00C92E32" w:rsidRPr="00C92E32" w:rsidRDefault="00C92E32" w:rsidP="00B51C91">
      <w:pPr>
        <w:widowControl w:val="0"/>
        <w:numPr>
          <w:ilvl w:val="0"/>
          <w:numId w:val="89"/>
        </w:numPr>
        <w:spacing w:after="200"/>
        <w:ind w:right="0"/>
        <w:rPr>
          <w:rFonts w:ascii="Arial" w:eastAsia="AR PL SungtiL GB" w:hAnsi="Arial" w:cs="Arial"/>
          <w:sz w:val="18"/>
          <w:szCs w:val="18"/>
          <w:lang w:eastAsia="zh-CN" w:bidi="hi-IN"/>
        </w:rPr>
      </w:pPr>
      <w:r w:rsidRPr="00C92E32">
        <w:rPr>
          <w:rFonts w:ascii="Arial" w:hAnsi="Arial" w:cs="Arial"/>
          <w:i/>
          <w:color w:val="000000"/>
          <w:sz w:val="18"/>
          <w:szCs w:val="18"/>
          <w:lang w:eastAsia="zh-CN" w:bidi="hi-IN"/>
        </w:rPr>
        <w:t>Υποχρεωτικά μαθήματα</w:t>
      </w:r>
      <w:r w:rsidRPr="00C92E32">
        <w:rPr>
          <w:rFonts w:ascii="Arial" w:hAnsi="Arial" w:cs="Arial"/>
          <w:color w:val="000000"/>
          <w:sz w:val="18"/>
          <w:szCs w:val="18"/>
          <w:lang w:eastAsia="zh-CN" w:bidi="hi-IN"/>
        </w:rPr>
        <w:t xml:space="preserve"> (αφορά στα υποχρεωτικά μαθήματα (ΜΥ)</w:t>
      </w:r>
      <w:r w:rsidRPr="00C92E32">
        <w:rPr>
          <w:rFonts w:ascii="Arial" w:eastAsia="AR PL SungtiL GB" w:hAnsi="Arial" w:cs="Arial"/>
          <w:sz w:val="18"/>
          <w:szCs w:val="18"/>
          <w:lang w:eastAsia="zh-CN" w:bidi="hi-IN"/>
        </w:rPr>
        <w:t>:</w:t>
      </w:r>
      <w:r w:rsidRPr="00C92E32">
        <w:rPr>
          <w:rFonts w:ascii="Arial" w:hAnsi="Arial" w:cs="Arial"/>
          <w:color w:val="000000"/>
          <w:sz w:val="18"/>
          <w:szCs w:val="18"/>
          <w:lang w:eastAsia="zh-CN" w:bidi="hi-IN"/>
        </w:rPr>
        <w:t xml:space="preserve"> δεκαοχτώ (18) πιστωτικές μονάδες ECTS):</w:t>
      </w:r>
    </w:p>
    <w:p w:rsidR="00C92E32" w:rsidRPr="00C92E32" w:rsidRDefault="00C92E32" w:rsidP="00B51C91">
      <w:pPr>
        <w:widowControl w:val="0"/>
        <w:numPr>
          <w:ilvl w:val="1"/>
          <w:numId w:val="89"/>
        </w:numPr>
        <w:spacing w:after="200"/>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Στο πλαίσιο του μαθήματος Χ3 και Χ4 («Διδακτική πρακτική Ι/ΙΙ») απαιτείται η επιτυχής π</w:t>
      </w:r>
      <w:r w:rsidRPr="00C92E32">
        <w:rPr>
          <w:rFonts w:ascii="Arial" w:eastAsia="AR PL SungtiL GB" w:hAnsi="Arial" w:cs="Arial"/>
          <w:sz w:val="18"/>
          <w:szCs w:val="18"/>
          <w:lang w:eastAsia="zh-CN" w:bidi="hi-IN"/>
        </w:rPr>
        <w:t>αροχή</w:t>
      </w:r>
      <w:r w:rsidRPr="00C92E32">
        <w:rPr>
          <w:rFonts w:ascii="Arial" w:hAnsi="Arial" w:cs="Arial"/>
          <w:color w:val="000000"/>
          <w:sz w:val="18"/>
          <w:szCs w:val="18"/>
          <w:lang w:eastAsia="zh-CN" w:bidi="hi-IN"/>
        </w:rPr>
        <w:t xml:space="preserve"> επικουρικού έργου στην εκπαίδευση των προπτυχιακών φοιτητών του Τμήματος για τουλάχιστον δύο (2) ακαδημαϊκά εξάμηνα. Η επιτυχία σε κάθε ένα από τα εξάμηνα </w:t>
      </w:r>
      <w:r w:rsidRPr="00C92E32">
        <w:rPr>
          <w:rFonts w:ascii="Arial" w:hAnsi="Arial" w:cs="Arial"/>
          <w:color w:val="000000"/>
          <w:sz w:val="18"/>
          <w:szCs w:val="18"/>
          <w:lang w:eastAsia="zh-CN" w:bidi="hi-IN"/>
        </w:rPr>
        <w:lastRenderedPageBreak/>
        <w:t>διαπιστώνεται από έγγραφο του διδάσκοντα του εκάστοτε μαθήματος</w:t>
      </w:r>
      <w:r w:rsidRPr="00C92E32">
        <w:rPr>
          <w:rFonts w:ascii="Arial" w:eastAsia="AR PL SungtiL GB" w:hAnsi="Arial" w:cs="Arial"/>
          <w:sz w:val="18"/>
          <w:szCs w:val="18"/>
          <w:lang w:eastAsia="zh-CN" w:bidi="hi-IN"/>
        </w:rPr>
        <w:t xml:space="preserve">, </w:t>
      </w:r>
      <w:r w:rsidRPr="00C92E32">
        <w:rPr>
          <w:rFonts w:ascii="Arial" w:hAnsi="Arial" w:cs="Arial"/>
          <w:color w:val="000000"/>
          <w:sz w:val="18"/>
          <w:szCs w:val="18"/>
          <w:lang w:eastAsia="zh-CN" w:bidi="hi-IN"/>
        </w:rPr>
        <w:t xml:space="preserve">σύμφωνα με το </w:t>
      </w:r>
      <w:r w:rsidRPr="00C92E32">
        <w:rPr>
          <w:rFonts w:ascii="Arial" w:eastAsia="AR PL SungtiL GB" w:hAnsi="Arial" w:cs="Arial"/>
          <w:sz w:val="18"/>
          <w:szCs w:val="18"/>
          <w:lang w:eastAsia="zh-CN" w:bidi="hi-IN"/>
        </w:rPr>
        <w:t>Ά</w:t>
      </w:r>
      <w:r w:rsidRPr="00C92E32">
        <w:rPr>
          <w:rFonts w:ascii="Arial" w:hAnsi="Arial" w:cs="Arial"/>
          <w:color w:val="000000"/>
          <w:sz w:val="18"/>
          <w:szCs w:val="18"/>
          <w:lang w:eastAsia="zh-CN" w:bidi="hi-IN"/>
        </w:rPr>
        <w:t>ρθρο 12 του παρόντος κανονισμού.</w:t>
      </w:r>
    </w:p>
    <w:p w:rsidR="00C92E32" w:rsidRPr="00C92E32" w:rsidRDefault="00C92E32" w:rsidP="00B51C91">
      <w:pPr>
        <w:widowControl w:val="0"/>
        <w:numPr>
          <w:ilvl w:val="1"/>
          <w:numId w:val="89"/>
        </w:numPr>
        <w:spacing w:after="200"/>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 xml:space="preserve">Η επιτυχής παρακολούθηση </w:t>
      </w:r>
      <w:r w:rsidRPr="00C92E32">
        <w:rPr>
          <w:rFonts w:ascii="Arial" w:eastAsia="AR PL SungtiL GB" w:hAnsi="Arial" w:cs="Arial"/>
          <w:sz w:val="18"/>
          <w:szCs w:val="18"/>
          <w:lang w:eastAsia="zh-CN" w:bidi="hi-IN"/>
        </w:rPr>
        <w:t>του</w:t>
      </w:r>
      <w:r w:rsidRPr="00C92E32">
        <w:rPr>
          <w:rFonts w:ascii="Arial" w:hAnsi="Arial" w:cs="Arial"/>
          <w:color w:val="000000"/>
          <w:sz w:val="18"/>
          <w:szCs w:val="18"/>
          <w:lang w:eastAsia="zh-CN" w:bidi="hi-IN"/>
        </w:rPr>
        <w:t xml:space="preserve"> </w:t>
      </w:r>
      <w:r w:rsidRPr="00C92E32">
        <w:rPr>
          <w:rFonts w:ascii="Arial" w:eastAsia="AR PL SungtiL GB" w:hAnsi="Arial" w:cs="Arial"/>
          <w:sz w:val="18"/>
          <w:szCs w:val="18"/>
          <w:lang w:eastAsia="zh-CN" w:bidi="hi-IN"/>
        </w:rPr>
        <w:t>μαθήματος</w:t>
      </w:r>
      <w:r w:rsidRPr="00C92E32">
        <w:rPr>
          <w:rFonts w:ascii="Arial" w:hAnsi="Arial" w:cs="Arial"/>
          <w:color w:val="000000"/>
          <w:sz w:val="18"/>
          <w:szCs w:val="18"/>
          <w:lang w:eastAsia="zh-CN" w:bidi="hi-IN"/>
        </w:rPr>
        <w:t xml:space="preserve"> Χ5 («Σεμινάριο Ι») και Χ6 («Σεμινάριο ΙΙ») διαπιστώνεται από την παρουσία σε τουλάχιστον πέντε (5) από τα οργανωμένα σεμινάρια του Τμήματος στο αντίστοιχο ακαδημαϊκό εξάμηνο. </w:t>
      </w:r>
    </w:p>
    <w:p w:rsidR="00C92E32" w:rsidRPr="00C92E32" w:rsidRDefault="00C92E32" w:rsidP="00BE53C3">
      <w:pPr>
        <w:widowControl w:val="0"/>
        <w:spacing w:before="360" w:after="80"/>
        <w:ind w:left="0" w:right="0"/>
        <w:jc w:val="left"/>
        <w:outlineLvl w:val="1"/>
        <w:rPr>
          <w:rFonts w:ascii="Arial" w:eastAsia="AR PL SungtiL GB" w:hAnsi="Arial" w:cs="Arial"/>
          <w:b/>
          <w:i/>
          <w:sz w:val="18"/>
          <w:szCs w:val="18"/>
          <w:lang w:eastAsia="zh-CN" w:bidi="hi-IN"/>
        </w:rPr>
      </w:pPr>
      <w:bookmarkStart w:id="102" w:name="_Toc144808646"/>
      <w:r w:rsidRPr="00C92E32">
        <w:rPr>
          <w:rFonts w:ascii="Arial" w:eastAsia="AR PL SungtiL GB" w:hAnsi="Arial" w:cs="Arial"/>
          <w:b/>
          <w:i/>
          <w:sz w:val="18"/>
          <w:szCs w:val="18"/>
          <w:lang w:eastAsia="zh-CN" w:bidi="hi-IN"/>
        </w:rPr>
        <w:t>10.3 Εκπόνηση μεταπτυχιακής διπλωματικής εργασίας (Μ.Δ.Ε.)</w:t>
      </w:r>
      <w:bookmarkEnd w:id="102"/>
    </w:p>
    <w:p w:rsidR="00C92E32" w:rsidRPr="00C92E32" w:rsidRDefault="00C92E32" w:rsidP="00BE53C3">
      <w:pPr>
        <w:widowControl w:val="0"/>
        <w:spacing w:after="20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Η μεταπτυχιακή διπλωματική εργασία (Μ.Δ.Ε.) είναι υποχρεωτική για τη λήψη του Διπλώματος Μεταπτυχιακών Σπουδών. Είναι είτε ερευνητικού είτε τεχνικού περιεχομένου και πρέπει να είναι πρωτότυπη σε επαρκή βαθμό ή να αποδεικνύει τη γνώση σε βάθος ενός ειδικού θέματος. Η Μ.Δ.Ε. αντιστοιχεί σε τριάντα (30) πιστωτικές μονάδες ECTS και εκπονείται υπό την επίβλεψη ερευνητικού συμβούλου, ο οποίος είναι μέλος Δ.Ε.Π. του Τμήματος. </w:t>
      </w:r>
    </w:p>
    <w:p w:rsidR="00C92E32" w:rsidRPr="00C92E32" w:rsidRDefault="00C92E32" w:rsidP="00BE53C3">
      <w:pPr>
        <w:widowControl w:val="0"/>
        <w:spacing w:after="20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Δικαίωμα έναρξης εκπόνησης Μ.Δ.Ε. έχει κάθε φοιτητής που έχει παρακολουθήσει επιτυχώς τουλάχιστον τέσσερα (4) μαθήματα της γενικής υποχρέωσης, με μέση βαθμολογία τουλάχιστον έξι και μισό (6,5). </w:t>
      </w:r>
    </w:p>
    <w:p w:rsidR="00C92E32" w:rsidRPr="00C92E32" w:rsidRDefault="00C92E32" w:rsidP="00BE53C3">
      <w:pPr>
        <w:widowControl w:val="0"/>
        <w:spacing w:after="20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Ο ερευνητικός σύμβουλος ορίζεται από τη Συνέλευση του Τμήματος ύστερα από πρόταση του ενδιαφερομένου προς τη Συμβουλευτική Επιτροπή (Σ.Ε.) του Π.Μ.Σ.. </w:t>
      </w:r>
    </w:p>
    <w:p w:rsidR="00C92E32" w:rsidRPr="00C92E32" w:rsidRDefault="00C92E32" w:rsidP="00BE53C3">
      <w:pPr>
        <w:widowControl w:val="0"/>
        <w:spacing w:after="20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Η εκπόνηση και η συγγραφή της Μ.Δ.Ε διαρκεί τουλάχιστον ένα (1) ακαδημαϊκό εξάμηνο. Κατά τη διάρκεια εκπόνησης της Μ.Δ.Ε, ο επιβλέπων υποχρεούται στο τέλος κάθε ακαδημαϊκού εξαμήνου να αξιολογεί την πρόοδο του φοιτητή ως «Ικανοποιητική» ή «Μη Ικανοποιητική». Η αξιολόγηση αυτή αποτελεί προαπαιτούμενο για την εγγραφή του φοιτητή στο επόμενο εξάμηνο.</w:t>
      </w:r>
    </w:p>
    <w:p w:rsidR="00C92E32" w:rsidRPr="00C92E32" w:rsidRDefault="00C92E32" w:rsidP="00BE53C3">
      <w:pPr>
        <w:widowControl w:val="0"/>
        <w:spacing w:after="20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Η συγγραφή της Μ.Δ.Ε. δύναται να γίνει είτε στην Ελληνική είτε στην Αγγλική γλώσσα. Στη δεύτερη περίπτωση, απαιτείται να συμπεριληφθεί εκτενής περίληψη και στην Ελληνική γλώσσα. Για τη συγγραφή της Μ.Δ.Ε. είναι υποχρεωτική η συμμόρφωση με τα πρότυπα μορφοποίησης που έχει ορίσει το Τμήμα. </w:t>
      </w:r>
    </w:p>
    <w:p w:rsidR="00C92E32" w:rsidRPr="00C92E32" w:rsidRDefault="00C92E32" w:rsidP="00BE53C3">
      <w:pPr>
        <w:widowControl w:val="0"/>
        <w:spacing w:after="20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lastRenderedPageBreak/>
        <w:t xml:space="preserve">Μετά την ολοκλήρωση της Μ.Δ.Ε., και με τη σύμφωνη γνώμη του ερευνητικού συμβούλου, ο μεταπτυχιακός φοιτητής αιτείται εξέτασης υποβάλλοντας τη μεταπτυχιακή διπλωματική εργασία στη Σ.Ε. σε ηλεκτρονική μορφή. Η Μ.Δ.Ε. κρίνεται από τριμελή εξεταστική επιτροπή αποτελούμενη από τον ερευνητικό σύμβουλο και δύο ακόμη μέλη Δ.Ε.Π. που ορίζονται από τη Συνέλευση του Τμήματος, κατόπιν πρότασης του ερευνητικού συμβούλου και εισήγησης της Σ.Ε., τουλάχιστον επτά (7) ημέρες πριν τη δημόσια παρουσίαση της εργασίας. </w:t>
      </w:r>
    </w:p>
    <w:p w:rsidR="00C92E32" w:rsidRPr="00C92E32" w:rsidRDefault="00C92E32" w:rsidP="00BE53C3">
      <w:pPr>
        <w:widowControl w:val="0"/>
        <w:spacing w:after="20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Ο μεταπτυχιακός φοιτητής παρουσιάζει σε ανοικτή διάλεξη στο Τμήμα τα αποτελέσματα της μεταπτυχιακής διπλωματικής εργασίας του. Η διάλεξη ανακοινώνεται στο Τμήμα τουλάχιστον επτά (7) ημέρες πριν από τη διεξαγωγή της. Ακολούθως, η τριμελής εξεταστική επιτροπή υποβάλλει την εισήγησή της για έγκριση ή μη της Μ.Δ.Ε.. Σε περίπτωση θετικής εισήγησης διαβιβάζεται στη Σ.Ε. και η σχετική βαθμολογία μέσω τυποποιημένου εγγράφου αξιολόγησης, το οποίο είναι διαθέσιμο στην ιστοσελίδα του Τμήματος. Τέλος, η Σ.Ε. κοινοποιεί την εισήγηση στη Συνέλευση του Τμήματος η οποία διαπιστώνει την επιτυχή ολοκλήρωση της φοίτησης προκειμένου να απονεμηθεί ο τίτλος του Π.Μ.Σ..</w:t>
      </w:r>
    </w:p>
    <w:p w:rsidR="00C92E32" w:rsidRPr="00C92E32" w:rsidRDefault="00C92E32" w:rsidP="00BE53C3">
      <w:pPr>
        <w:widowControl w:val="0"/>
        <w:spacing w:after="20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Σε περίπτωση μη έγκρισης της μεταπτυχιακής διπλωματικής εργασίας η εξέταση θεωρείται ανεπιτυχής. Στον φοιτητή γνωστοποιούνται οι παρατηρήσεις της τριμελούς εξεταστικής επιτροπής επί της μεταπτυχιακής διπλωματικής εργασίας και παρέχεται η δυνατότητα για την εκ νέου υποβολή της προς δεύτερη και τελευταία κρίση, εφόσον δεν παραβιάζεται ο μέγιστος χρόνος φοίτησης.</w:t>
      </w:r>
    </w:p>
    <w:p w:rsidR="00C92E32" w:rsidRPr="00C92E32" w:rsidRDefault="00C92E32" w:rsidP="00BE53C3">
      <w:pPr>
        <w:widowControl w:val="0"/>
        <w:spacing w:after="20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Σε περίπτωση θετικής κρίσης, ο φοιτητής οφείλει να ενσωματώσει στο κείμενο της Μ.Δ.Ε. πιθανές παρατηρήσεις της εξεταστικής επιτροπής και στη συνέχεια να υποβάλει προς τη Σ.Ε. τρία (3) έντυπα αντίγραφα της τελικής μορφής της Μ.Δ.Ε., καθώς και ένα (1) αντίγραφο σε ηλεκτρονική μορφή.</w:t>
      </w:r>
    </w:p>
    <w:p w:rsidR="00C92E32" w:rsidRPr="00C92E32" w:rsidRDefault="00C92E32" w:rsidP="00BE53C3">
      <w:pPr>
        <w:widowControl w:val="0"/>
        <w:spacing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Η τελική μορφή της Μ.Δ.Ε. εγκρίνεται από τον επιβλέποντα, τη Σ.Ε. και το αρμόδιο γραφείο του Τμήματος που τηρεί το αρχείο μεταπτυχιακών διπλωματικών εργασιών.  </w:t>
      </w:r>
    </w:p>
    <w:p w:rsidR="00C92E32" w:rsidRPr="00C92E32" w:rsidRDefault="00C92E32" w:rsidP="00BE53C3">
      <w:pPr>
        <w:widowControl w:val="0"/>
        <w:spacing w:before="360" w:after="80" w:line="365" w:lineRule="auto"/>
        <w:ind w:left="0" w:right="0"/>
        <w:jc w:val="left"/>
        <w:outlineLvl w:val="1"/>
        <w:rPr>
          <w:rFonts w:ascii="Arial" w:eastAsia="AR PL SungtiL GB" w:hAnsi="Arial" w:cs="Arial"/>
          <w:b/>
          <w:i/>
          <w:sz w:val="18"/>
          <w:szCs w:val="18"/>
          <w:lang w:eastAsia="zh-CN" w:bidi="hi-IN"/>
        </w:rPr>
      </w:pPr>
      <w:bookmarkStart w:id="103" w:name="_Toc144808647"/>
      <w:r w:rsidRPr="00C92E32">
        <w:rPr>
          <w:rFonts w:ascii="Arial" w:eastAsia="AR PL SungtiL GB" w:hAnsi="Arial" w:cs="Arial"/>
          <w:b/>
          <w:i/>
          <w:sz w:val="18"/>
          <w:szCs w:val="18"/>
          <w:lang w:eastAsia="zh-CN" w:bidi="hi-IN"/>
        </w:rPr>
        <w:t>10.4 Βαθμός διπλώματος μεταπτυχιακών σπουδών</w:t>
      </w:r>
      <w:bookmarkEnd w:id="103"/>
    </w:p>
    <w:p w:rsidR="00BE53C3" w:rsidRDefault="00C92E32" w:rsidP="00BE53C3">
      <w:pPr>
        <w:spacing w:after="200" w:line="365" w:lineRule="auto"/>
        <w:ind w:left="0" w:right="0"/>
        <w:rPr>
          <w:rFonts w:ascii="Arial" w:hAnsi="Arial" w:cs="Arial"/>
          <w:color w:val="000000"/>
          <w:sz w:val="18"/>
          <w:szCs w:val="18"/>
          <w:lang w:eastAsia="zh-CN" w:bidi="hi-IN"/>
        </w:rPr>
      </w:pPr>
      <w:r w:rsidRPr="00C92E32">
        <w:rPr>
          <w:rFonts w:ascii="Arial" w:eastAsia="AR PL SungtiL GB" w:hAnsi="Arial" w:cs="Arial"/>
          <w:sz w:val="18"/>
          <w:szCs w:val="18"/>
          <w:lang w:eastAsia="zh-CN" w:bidi="hi-IN"/>
        </w:rPr>
        <w:t xml:space="preserve">Ο βαθμός του Δ.Μ.Σ. προκύπτει σύμφωνα με την ισχύουσα νομοθεσία από τους σταθμισμένους βαθμούς </w:t>
      </w:r>
      <w:r w:rsidRPr="00C92E32">
        <w:rPr>
          <w:rFonts w:ascii="Arial" w:hAnsi="Arial" w:cs="Arial"/>
          <w:color w:val="000000"/>
          <w:sz w:val="18"/>
          <w:szCs w:val="18"/>
          <w:lang w:eastAsia="zh-CN" w:bidi="hi-IN"/>
        </w:rPr>
        <w:t xml:space="preserve">των μαθημάτων </w:t>
      </w:r>
    </w:p>
    <w:p w:rsidR="00C92E32" w:rsidRPr="00C92E32" w:rsidRDefault="00C92E32" w:rsidP="00BE53C3">
      <w:pPr>
        <w:spacing w:after="200" w:line="365" w:lineRule="auto"/>
        <w:ind w:left="0"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lastRenderedPageBreak/>
        <w:t xml:space="preserve">επιλογής (ΜΕ) που καλύπτουν τη γενική υποχρέωση του Π.Μ.Σ. </w:t>
      </w:r>
      <w:r w:rsidRPr="00C92E32">
        <w:rPr>
          <w:rFonts w:ascii="Arial" w:eastAsia="AR PL SungtiL GB" w:hAnsi="Arial" w:cs="Arial"/>
          <w:sz w:val="18"/>
          <w:szCs w:val="18"/>
          <w:lang w:eastAsia="zh-CN" w:bidi="hi-IN"/>
        </w:rPr>
        <w:t>(Ά</w:t>
      </w:r>
      <w:r w:rsidRPr="00C92E32">
        <w:rPr>
          <w:rFonts w:ascii="Arial" w:hAnsi="Arial" w:cs="Arial"/>
          <w:color w:val="000000"/>
          <w:sz w:val="18"/>
          <w:szCs w:val="18"/>
          <w:lang w:eastAsia="zh-CN" w:bidi="hi-IN"/>
        </w:rPr>
        <w:t xml:space="preserve">ρθρο 10.2 του παρόντος κανονισμού), καθώς και τον σταθμισμένο βαθμό της μεταπτυχιακής διπλωματικής εργασίας (Μ.Δ.Ε.). Η στάθμιση γίνεται με βάση τις πιστωτικές μονάδες ECTS </w:t>
      </w:r>
      <w:r w:rsidRPr="00C92E32">
        <w:rPr>
          <w:rFonts w:ascii="Arial" w:eastAsia="AR PL SungtiL GB" w:hAnsi="Arial" w:cs="Arial"/>
          <w:sz w:val="18"/>
          <w:szCs w:val="18"/>
          <w:lang w:eastAsia="zh-CN" w:bidi="hi-IN"/>
        </w:rPr>
        <w:t>των</w:t>
      </w:r>
      <w:r w:rsidRPr="00C92E32">
        <w:rPr>
          <w:rFonts w:ascii="Arial" w:hAnsi="Arial" w:cs="Arial"/>
          <w:color w:val="000000"/>
          <w:sz w:val="18"/>
          <w:szCs w:val="18"/>
          <w:lang w:eastAsia="zh-CN" w:bidi="hi-IN"/>
        </w:rPr>
        <w:t xml:space="preserve"> μαθημάτων και της </w:t>
      </w:r>
      <w:r w:rsidRPr="00C92E32">
        <w:rPr>
          <w:rFonts w:ascii="Arial" w:eastAsia="AR PL SungtiL GB" w:hAnsi="Arial" w:cs="Arial"/>
          <w:sz w:val="18"/>
          <w:szCs w:val="18"/>
          <w:lang w:eastAsia="zh-CN" w:bidi="hi-IN"/>
        </w:rPr>
        <w:t xml:space="preserve">μεταπτυχιακής </w:t>
      </w:r>
      <w:r w:rsidRPr="00C92E32">
        <w:rPr>
          <w:rFonts w:ascii="Arial" w:hAnsi="Arial" w:cs="Arial"/>
          <w:color w:val="000000"/>
          <w:sz w:val="18"/>
          <w:szCs w:val="18"/>
          <w:lang w:eastAsia="zh-CN" w:bidi="hi-IN"/>
        </w:rPr>
        <w:t xml:space="preserve">διπλωματικής εργασίας, αντίστοιχα, </w:t>
      </w:r>
      <w:r w:rsidRPr="00C92E32">
        <w:rPr>
          <w:rFonts w:ascii="Arial" w:eastAsia="AR PL SungtiL GB" w:hAnsi="Arial" w:cs="Arial"/>
          <w:sz w:val="18"/>
          <w:szCs w:val="18"/>
          <w:lang w:eastAsia="zh-CN" w:bidi="hi-IN"/>
        </w:rPr>
        <w:t>με τον ακόλουθο τρόπο: Ο βαθμός κάθε μαθήματος και της Μ.Δ.Ε. πολλαπλασιάζεται με τον αντίστοιχο αριθμό πιστωτικών μονάδων ECTS και το άθροισμα των επιμέρους γινομένων διαιρείται με το άθροισμα των παραπάνω πιστωτικών μονάδων ECTS.</w:t>
      </w:r>
    </w:p>
    <w:p w:rsidR="00C92E32" w:rsidRPr="00C92E32" w:rsidRDefault="00C92E32" w:rsidP="00BE53C3">
      <w:pPr>
        <w:widowControl w:val="0"/>
        <w:spacing w:before="480" w:after="120"/>
        <w:ind w:left="0" w:right="0"/>
        <w:jc w:val="left"/>
        <w:outlineLvl w:val="0"/>
        <w:rPr>
          <w:rFonts w:ascii="Arial" w:hAnsi="Arial"/>
          <w:b/>
          <w:i/>
          <w:sz w:val="22"/>
          <w:szCs w:val="22"/>
        </w:rPr>
      </w:pPr>
      <w:bookmarkStart w:id="104" w:name="_Toc144808648"/>
      <w:r w:rsidRPr="00C92E32">
        <w:rPr>
          <w:rFonts w:ascii="Arial" w:hAnsi="Arial"/>
          <w:b/>
          <w:i/>
          <w:sz w:val="22"/>
          <w:szCs w:val="22"/>
        </w:rPr>
        <w:t>Άρθρο 11.</w:t>
      </w:r>
      <w:r>
        <w:rPr>
          <w:rFonts w:ascii="Arial" w:hAnsi="Arial"/>
          <w:b/>
          <w:i/>
          <w:sz w:val="22"/>
          <w:szCs w:val="22"/>
        </w:rPr>
        <w:t xml:space="preserve"> </w:t>
      </w:r>
      <w:r w:rsidRPr="00C92E32">
        <w:rPr>
          <w:rFonts w:ascii="Arial" w:hAnsi="Arial"/>
          <w:b/>
          <w:i/>
          <w:sz w:val="22"/>
          <w:szCs w:val="22"/>
        </w:rPr>
        <w:t>Υποτροφίες - Έμμισθες θέσεις</w:t>
      </w:r>
      <w:bookmarkEnd w:id="104"/>
    </w:p>
    <w:p w:rsidR="00C92E32" w:rsidRPr="00C92E32" w:rsidRDefault="00C92E32" w:rsidP="00BE53C3">
      <w:pPr>
        <w:widowControl w:val="0"/>
        <w:spacing w:after="22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Η χορήγηση υποτροφιών ή άλλων έμμισθων θέσεων, εφόσον είναι διαθέσιμες από κάποιες πηγές, γίνεται κατά προτεραιότητα σε υποψήφιους διδάκτορες και κατόπιν σε μεταπτυχιακούς φοιτητές, εκτός </w:t>
      </w:r>
      <w:r w:rsidRPr="00C92E32">
        <w:rPr>
          <w:rFonts w:ascii="Arial" w:eastAsia="AR PL SungtiL GB" w:hAnsi="Arial" w:cs="Arial"/>
          <w:sz w:val="18"/>
          <w:szCs w:val="18"/>
          <w:lang w:eastAsia="zh-CN" w:bidi="hi-IN"/>
        </w:rPr>
        <w:t>εάν</w:t>
      </w:r>
      <w:r w:rsidRPr="00C92E32">
        <w:rPr>
          <w:rFonts w:ascii="Arial" w:hAnsi="Arial" w:cs="Arial"/>
          <w:color w:val="000000"/>
          <w:sz w:val="18"/>
          <w:szCs w:val="18"/>
          <w:lang w:eastAsia="zh-CN" w:bidi="hi-IN"/>
        </w:rPr>
        <w:t xml:space="preserve"> απαιτείται διαφορετικά από την πηγή της χρηματοδότησης. Οι έμμισθες θέσεις που δίνονται για παροχή επικουρικού έργου, αφορούν σε επικουρικό έργο επιπλέον αυτού που απαιτείται ως προϋπόθεση για την απονομή του Δ.Μ.Σ.. Τα απαιτούμενα δικαιολογητικά που πρέπει να συνοδεύουν τις αιτήσεις των μεταπτυχιακών φοιτητών καθορίζονται ανάλογα με την πηγή χρηματοδότησης. Ακολούθως αναφέρονται τα κριτήρια επιλογής για τους μεταπτυχιακούς φοιτητές. Επιπλέον, ισχύουν οι περιορισμοί που θέτει ο οργανισμός που παρέχει τις υποτροφίες.</w:t>
      </w:r>
    </w:p>
    <w:p w:rsidR="00C92E32" w:rsidRPr="00C92E32" w:rsidRDefault="00C92E32" w:rsidP="00BE53C3">
      <w:pPr>
        <w:widowControl w:val="0"/>
        <w:spacing w:after="22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Σε μεταπτυχιακούς φοιτητές που έχουν περατώσει τουλάχιστον ένα (1) και όχι περισσότερα από τέσσερα (4) ακαδημαϊκά εξάμηνα σπουδών και είναι συνεπείς στις υποχρεώσεις τους προς το Τμήμα, δίνονται υποτροφίες με κριτήριο την υψηλότερη βαθμολογία στα μαθήματα που έχουν επιλέξει και έχουν εξεταστεί επιτυχώς μέχρι τότε στο </w:t>
      </w:r>
      <w:r w:rsidRPr="00C92E32">
        <w:rPr>
          <w:rFonts w:ascii="Arial" w:eastAsia="AR PL SungtiL GB" w:hAnsi="Arial" w:cs="Arial"/>
          <w:sz w:val="18"/>
          <w:szCs w:val="18"/>
          <w:lang w:eastAsia="zh-CN" w:bidi="hi-IN"/>
        </w:rPr>
        <w:t>Πρόγραμμα Μ</w:t>
      </w:r>
      <w:r w:rsidRPr="00C92E32">
        <w:rPr>
          <w:rFonts w:ascii="Arial" w:hAnsi="Arial" w:cs="Arial"/>
          <w:color w:val="000000"/>
          <w:sz w:val="18"/>
          <w:szCs w:val="18"/>
          <w:lang w:eastAsia="zh-CN" w:bidi="hi-IN"/>
        </w:rPr>
        <w:t>εταπτυχιακ</w:t>
      </w:r>
      <w:r w:rsidRPr="00C92E32">
        <w:rPr>
          <w:rFonts w:ascii="Arial" w:eastAsia="AR PL SungtiL GB" w:hAnsi="Arial" w:cs="Arial"/>
          <w:sz w:val="18"/>
          <w:szCs w:val="18"/>
          <w:lang w:eastAsia="zh-CN" w:bidi="hi-IN"/>
        </w:rPr>
        <w:t>ών Σπουδών</w:t>
      </w:r>
      <w:r w:rsidRPr="00C92E32">
        <w:rPr>
          <w:rFonts w:ascii="Arial" w:hAnsi="Arial" w:cs="Arial"/>
          <w:color w:val="000000"/>
          <w:sz w:val="18"/>
          <w:szCs w:val="18"/>
          <w:lang w:eastAsia="zh-CN" w:bidi="hi-IN"/>
        </w:rPr>
        <w:t xml:space="preserve">. </w:t>
      </w:r>
    </w:p>
    <w:p w:rsidR="00C92E32" w:rsidRPr="00C92E32" w:rsidRDefault="00C92E32" w:rsidP="00BE53C3">
      <w:pPr>
        <w:widowControl w:val="0"/>
        <w:spacing w:after="24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Προκειμένου να διαπιστωθεί η υψηλότερη βαθμολογία, για κάθε μεταπτυχιακό φοιτητή υπολογίζεται ο κανονικοποιημένος βαθμός εξαμήνου (Κ.Β.Ε.) στα μαθήματα που εξετάστηκε επιτυχώς σε ένα εξάμηνο, ως εξής: </w:t>
      </w:r>
    </w:p>
    <w:p w:rsidR="00C92E32" w:rsidRPr="00C92E32" w:rsidRDefault="00C92E32" w:rsidP="00BE53C3">
      <w:pPr>
        <w:widowControl w:val="0"/>
        <w:spacing w:after="240" w:line="365" w:lineRule="auto"/>
        <w:ind w:left="0" w:right="0"/>
        <w:jc w:val="center"/>
        <w:rPr>
          <w:rFonts w:ascii="Arial" w:hAnsi="Arial" w:cs="Arial"/>
          <w:color w:val="000000"/>
          <w:sz w:val="18"/>
          <w:szCs w:val="18"/>
          <w:lang w:eastAsia="zh-CN" w:bidi="hi-IN"/>
        </w:rPr>
      </w:pPr>
      <w:r w:rsidRPr="00C92E32">
        <w:rPr>
          <w:rFonts w:ascii="Arial" w:hAnsi="Arial" w:cs="Arial"/>
          <w:color w:val="000000"/>
          <w:sz w:val="18"/>
          <w:szCs w:val="18"/>
          <w:lang w:eastAsia="zh-CN" w:bidi="hi-IN"/>
        </w:rPr>
        <w:t>Κ.Β.Ε. = (μέσος όρος βαθμολογίας μαθημάτων εξαμήνου) x (συντελεστής δυσκολίας εξαμήνου)</w:t>
      </w:r>
    </w:p>
    <w:p w:rsidR="00C92E32" w:rsidRPr="00C92E32" w:rsidRDefault="00C92E32" w:rsidP="00BE53C3">
      <w:pPr>
        <w:widowControl w:val="0"/>
        <w:spacing w:after="22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lastRenderedPageBreak/>
        <w:t xml:space="preserve">Ο συντελεστής δυσκολίας εξαμήνου είναι 0,8 αν ο φοιτητής πέρασε δύο (2) μεταπτυχιακά μαθήματα, 1,0 αν ο φοιτητής πέρασε τρία (3) μεταπτυχιακά μαθήματα και 1,2 αν ο φοιτητής πέρασε τέσσερα (4) μεταπτυχιακά μαθήματα </w:t>
      </w:r>
      <w:r w:rsidRPr="00C92E32">
        <w:rPr>
          <w:rFonts w:ascii="Arial" w:eastAsia="AR PL SungtiL GB" w:hAnsi="Arial" w:cs="Arial"/>
          <w:sz w:val="18"/>
          <w:szCs w:val="18"/>
          <w:lang w:eastAsia="zh-CN" w:bidi="hi-IN"/>
        </w:rPr>
        <w:t>στο εξάμηνο αυτό</w:t>
      </w:r>
      <w:r w:rsidRPr="00C92E32">
        <w:rPr>
          <w:rFonts w:ascii="Arial" w:hAnsi="Arial" w:cs="Arial"/>
          <w:color w:val="000000"/>
          <w:sz w:val="18"/>
          <w:szCs w:val="18"/>
          <w:lang w:eastAsia="zh-CN" w:bidi="hi-IN"/>
        </w:rPr>
        <w:t xml:space="preserve">. </w:t>
      </w:r>
    </w:p>
    <w:p w:rsidR="00C92E32" w:rsidRPr="00C92E32" w:rsidRDefault="00C92E32" w:rsidP="00BE53C3">
      <w:pPr>
        <w:widowControl w:val="0"/>
        <w:spacing w:after="220" w:line="365" w:lineRule="auto"/>
        <w:ind w:left="0"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 xml:space="preserve">Για φοιτητές που έχουν συμπληρώσει ένα (1) εξάμηνο σπουδών, η υψηλότερη βαθμολογία είναι o υψηλότερος Κ.Β.Ε.. Για φοιτητές που έχουν συμπληρώσει δύο (2) εξάμηνα σπουδών, η υψηλότερη βαθμολογία είναι ο υψηλότερος μέσος όρος των Κ.Β.Ε. των δύο εξαμήνων. Για μεταπτυχιακούς φοιτητές που έχουν συμπληρώσει τρία (3) ή τέσσερα (4) εξάμηνα σπουδών, η υψηλότερη βαθμολογία ορίζεται ως ο απλός (μη κανονικοποιημένος) μέσος όρος βαθμολογίας που υπολογίζεται στα έξι (6) μαθήματα επιλογής (ΜΕ) με την υψηλότερη επίδοση. Σε περίπτωση ισοβαθμίας το κριτήριο επιλογής είναι ο βαθμός του βασικού (προπτυχιακού) πτυχίου ή διπλώματος. </w:t>
      </w:r>
    </w:p>
    <w:p w:rsidR="00C92E32" w:rsidRPr="00C92E32" w:rsidRDefault="00C92E32" w:rsidP="00BE53C3">
      <w:pPr>
        <w:widowControl w:val="0"/>
        <w:spacing w:before="480" w:after="120"/>
        <w:ind w:left="0" w:right="0"/>
        <w:jc w:val="center"/>
        <w:outlineLvl w:val="0"/>
        <w:rPr>
          <w:rFonts w:ascii="Arial" w:hAnsi="Arial"/>
          <w:b/>
          <w:i/>
          <w:sz w:val="22"/>
          <w:szCs w:val="22"/>
        </w:rPr>
      </w:pPr>
      <w:bookmarkStart w:id="105" w:name="_Toc144808649"/>
      <w:r w:rsidRPr="00C92E32">
        <w:rPr>
          <w:rFonts w:ascii="Arial" w:hAnsi="Arial"/>
          <w:b/>
          <w:i/>
          <w:sz w:val="22"/>
          <w:szCs w:val="22"/>
        </w:rPr>
        <w:t>Άρθρο 12. Παροχή εκπαιδευτικού έργου από μεταπτυχιακούς φοιτητές</w:t>
      </w:r>
      <w:bookmarkEnd w:id="105"/>
    </w:p>
    <w:p w:rsidR="00C92E32" w:rsidRPr="00C92E32" w:rsidRDefault="00C92E32" w:rsidP="00BE53C3">
      <w:pPr>
        <w:widowControl w:val="0"/>
        <w:spacing w:after="22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Οι μεταπτυχιακοί φοιτητές υποχρεούνται να συμμετέχουν στη διδασκαλία φροντιστηριακών ασκήσεων ή στο εργαστηριακό μέρος μαθημάτων του Προγράμματος Προπτυχιακών Σπουδών του Τμήματος. Επιπρόσθετα σε αυτό το επικουρικό έργο, οι φοιτητές υποχρεούνται να συμμετέχουν σε επιτηρήσεις γραπτών και εργαστηριακών εξετάσεων σε όλη τη διάρκεια φοίτησής τους στο Π.Μ.Σ..  </w:t>
      </w:r>
    </w:p>
    <w:p w:rsidR="00C92E32" w:rsidRPr="00C92E32" w:rsidRDefault="00C92E32" w:rsidP="00BE53C3">
      <w:pPr>
        <w:widowControl w:val="0"/>
        <w:spacing w:after="22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Η ανάθεση του επικουρικού έργου γίνεται στην αρχή κάθε ακαδημαϊκού έτους με απόφαση της Συνέλευσης του Τμήματος, ύστερα από κοινή πρόταση της Επιτροπής Προπτυχιακών Σπουδών και της </w:t>
      </w:r>
      <w:r w:rsidRPr="00C92E32">
        <w:rPr>
          <w:rFonts w:ascii="Arial" w:eastAsia="AR PL SungtiL GB" w:hAnsi="Arial" w:cs="Arial"/>
          <w:sz w:val="18"/>
          <w:szCs w:val="18"/>
          <w:lang w:eastAsia="zh-CN" w:bidi="hi-IN"/>
        </w:rPr>
        <w:t>Σ.Ε.</w:t>
      </w:r>
      <w:r w:rsidRPr="00C92E32">
        <w:rPr>
          <w:rFonts w:ascii="Arial" w:hAnsi="Arial" w:cs="Arial"/>
          <w:color w:val="000000"/>
          <w:sz w:val="18"/>
          <w:szCs w:val="18"/>
          <w:lang w:eastAsia="zh-CN" w:bidi="hi-IN"/>
        </w:rPr>
        <w:t xml:space="preserve"> του Π</w:t>
      </w:r>
      <w:r w:rsidRPr="00C92E32">
        <w:rPr>
          <w:rFonts w:ascii="Arial" w:eastAsia="AR PL SungtiL GB" w:hAnsi="Arial" w:cs="Arial"/>
          <w:sz w:val="18"/>
          <w:szCs w:val="18"/>
          <w:lang w:eastAsia="zh-CN" w:bidi="hi-IN"/>
        </w:rPr>
        <w:t>.Μ.Σ.</w:t>
      </w:r>
      <w:r w:rsidRPr="00C92E32">
        <w:rPr>
          <w:rFonts w:ascii="Arial" w:hAnsi="Arial" w:cs="Arial"/>
          <w:color w:val="000000"/>
          <w:sz w:val="18"/>
          <w:szCs w:val="18"/>
          <w:lang w:eastAsia="zh-CN" w:bidi="hi-IN"/>
        </w:rPr>
        <w:t xml:space="preserve">.   </w:t>
      </w:r>
    </w:p>
    <w:p w:rsidR="00C92E32" w:rsidRPr="00C92E32" w:rsidRDefault="00C92E32" w:rsidP="00BE53C3">
      <w:pPr>
        <w:widowControl w:val="0"/>
        <w:spacing w:after="220" w:line="365" w:lineRule="auto"/>
        <w:ind w:left="0" w:right="0"/>
        <w:rPr>
          <w:rFonts w:ascii="Arial" w:hAnsi="Arial" w:cs="Arial"/>
          <w:color w:val="000000"/>
          <w:sz w:val="18"/>
          <w:szCs w:val="18"/>
          <w:lang w:eastAsia="zh-CN" w:bidi="hi-IN"/>
        </w:rPr>
      </w:pPr>
      <w:r w:rsidRPr="00C92E32">
        <w:rPr>
          <w:rFonts w:ascii="Arial" w:eastAsia="AR PL SungtiL GB" w:hAnsi="Arial" w:cs="Arial"/>
          <w:sz w:val="18"/>
          <w:szCs w:val="18"/>
          <w:lang w:eastAsia="zh-CN" w:bidi="hi-IN"/>
        </w:rPr>
        <w:t>Κατά τα ακαδημαϊκά εξάμηνα στα οποία τους έχει ανατεθεί επικουρικό έργο, ο</w:t>
      </w:r>
      <w:r w:rsidRPr="00C92E32">
        <w:rPr>
          <w:rFonts w:ascii="Arial" w:hAnsi="Arial" w:cs="Arial"/>
          <w:color w:val="000000"/>
          <w:sz w:val="18"/>
          <w:szCs w:val="18"/>
          <w:lang w:eastAsia="zh-CN" w:bidi="hi-IN"/>
        </w:rPr>
        <w:t>ι μεταπτυχιακοί φοιτητές οφείλουν να:</w:t>
      </w:r>
    </w:p>
    <w:p w:rsidR="00C92E32" w:rsidRPr="00C92E32" w:rsidRDefault="00C92E32" w:rsidP="00B51C91">
      <w:pPr>
        <w:widowControl w:val="0"/>
        <w:numPr>
          <w:ilvl w:val="0"/>
          <w:numId w:val="260"/>
        </w:numPr>
        <w:spacing w:after="220" w:line="365" w:lineRule="auto"/>
        <w:ind w:right="0"/>
        <w:rPr>
          <w:rFonts w:ascii="Arial" w:eastAsia="AR PL SungtiL GB" w:hAnsi="Arial" w:cs="Arial"/>
          <w:sz w:val="18"/>
          <w:szCs w:val="18"/>
          <w:lang w:eastAsia="zh-CN" w:bidi="hi-IN"/>
        </w:rPr>
      </w:pPr>
      <w:r w:rsidRPr="00C92E32">
        <w:rPr>
          <w:rFonts w:ascii="Arial" w:eastAsia="AR PL SungtiL GB" w:hAnsi="Arial" w:cs="Arial"/>
          <w:sz w:val="18"/>
          <w:szCs w:val="18"/>
          <w:lang w:eastAsia="zh-CN" w:bidi="hi-IN"/>
        </w:rPr>
        <w:t>Π</w:t>
      </w:r>
      <w:r w:rsidRPr="00C92E32">
        <w:rPr>
          <w:rFonts w:ascii="Arial" w:hAnsi="Arial" w:cs="Arial"/>
          <w:color w:val="000000"/>
          <w:sz w:val="18"/>
          <w:szCs w:val="18"/>
          <w:lang w:eastAsia="zh-CN" w:bidi="hi-IN"/>
        </w:rPr>
        <w:t xml:space="preserve">αρέχουν κατ’ ελάχιστο έξι (6) ώρες εβδομαδιαίως επικουρικό έργο, κατά την κρίση του διδάσκοντα και σε ωράριο που εξυπηρετεί το μάθημα.  </w:t>
      </w:r>
    </w:p>
    <w:p w:rsidR="00C92E32" w:rsidRPr="00C92E32" w:rsidRDefault="00C92E32" w:rsidP="00B51C91">
      <w:pPr>
        <w:widowControl w:val="0"/>
        <w:numPr>
          <w:ilvl w:val="0"/>
          <w:numId w:val="260"/>
        </w:numPr>
        <w:spacing w:after="220" w:line="365" w:lineRule="auto"/>
        <w:ind w:right="0"/>
        <w:rPr>
          <w:rFonts w:ascii="Arial" w:eastAsia="AR PL SungtiL GB" w:hAnsi="Arial" w:cs="Arial"/>
          <w:sz w:val="18"/>
          <w:szCs w:val="18"/>
          <w:lang w:eastAsia="zh-CN" w:bidi="hi-IN"/>
        </w:rPr>
      </w:pPr>
      <w:r w:rsidRPr="00C92E32">
        <w:rPr>
          <w:rFonts w:ascii="Arial" w:eastAsia="AR PL SungtiL GB" w:hAnsi="Arial" w:cs="Arial"/>
          <w:sz w:val="18"/>
          <w:szCs w:val="18"/>
          <w:lang w:eastAsia="zh-CN" w:bidi="hi-IN"/>
        </w:rPr>
        <w:t>Ζ</w:t>
      </w:r>
      <w:r w:rsidRPr="00C92E32">
        <w:rPr>
          <w:rFonts w:ascii="Arial" w:hAnsi="Arial" w:cs="Arial"/>
          <w:color w:val="000000"/>
          <w:sz w:val="18"/>
          <w:szCs w:val="18"/>
          <w:lang w:eastAsia="zh-CN" w:bidi="hi-IN"/>
        </w:rPr>
        <w:t>ητούν την έγκριση του διδάσκοντα για τυχόν απουσία τους από το Τμήμα.</w:t>
      </w:r>
    </w:p>
    <w:p w:rsidR="00C92E32" w:rsidRPr="00C92E32" w:rsidRDefault="00C92E32" w:rsidP="00BE53C3">
      <w:pPr>
        <w:widowControl w:val="0"/>
        <w:spacing w:after="22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lastRenderedPageBreak/>
        <w:t xml:space="preserve">Επίσης, οι μεταπτυχιακοί φοιτητές του Τμήματος οφείλουν να συντηρούν και να παρακολουθούν το </w:t>
      </w:r>
      <w:r w:rsidRPr="00C92E32">
        <w:rPr>
          <w:rFonts w:ascii="Arial" w:eastAsia="AR PL SungtiL GB" w:hAnsi="Arial" w:cs="Arial"/>
          <w:sz w:val="18"/>
          <w:szCs w:val="18"/>
          <w:lang w:eastAsia="zh-CN" w:bidi="hi-IN"/>
        </w:rPr>
        <w:t>ακαδημαϊκό</w:t>
      </w:r>
      <w:r w:rsidRPr="00C92E32">
        <w:rPr>
          <w:rFonts w:ascii="Arial" w:hAnsi="Arial" w:cs="Arial"/>
          <w:color w:val="000000"/>
          <w:sz w:val="18"/>
          <w:szCs w:val="18"/>
          <w:lang w:eastAsia="zh-CN" w:bidi="hi-IN"/>
        </w:rPr>
        <w:t xml:space="preserve"> ηλεκτρονικό ταχυδρομείο τους καθ’ όλ</w:t>
      </w:r>
      <w:r w:rsidRPr="00C92E32">
        <w:rPr>
          <w:rFonts w:ascii="Arial" w:eastAsia="AR PL SungtiL GB" w:hAnsi="Arial" w:cs="Arial"/>
          <w:sz w:val="18"/>
          <w:szCs w:val="18"/>
          <w:lang w:eastAsia="zh-CN" w:bidi="hi-IN"/>
        </w:rPr>
        <w:t xml:space="preserve">ο </w:t>
      </w:r>
      <w:r w:rsidRPr="00C92E32">
        <w:rPr>
          <w:rFonts w:ascii="Arial" w:hAnsi="Arial" w:cs="Arial"/>
          <w:color w:val="000000"/>
          <w:sz w:val="18"/>
          <w:szCs w:val="18"/>
          <w:lang w:eastAsia="zh-CN" w:bidi="hi-IN"/>
        </w:rPr>
        <w:t>το ακαδημαϊκό έτος.</w:t>
      </w:r>
    </w:p>
    <w:p w:rsidR="00C92E32" w:rsidRDefault="00C92E32" w:rsidP="00BE53C3">
      <w:pPr>
        <w:widowControl w:val="0"/>
        <w:spacing w:after="220" w:line="36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Το επικουρικό έργο κάθε μεταπτυχιακού φοιτητή αξιολογείται στο τέλος κάθε ακαδημαϊκού εξαμήνου από τους διδάσκοντες των μαθημάτων στα οποία παρείχε επικουρικό έργο. Ο διδάσκων χαρακτηρίζει την επίδοση του μεταπτυχιακού φοιτητή ως  «Ικανοποιητική» ή «Μη Ικανοποιητική».</w:t>
      </w:r>
    </w:p>
    <w:p w:rsidR="00BE53C3" w:rsidRPr="00C92E32" w:rsidRDefault="00BE53C3" w:rsidP="00BE53C3">
      <w:pPr>
        <w:widowControl w:val="0"/>
        <w:spacing w:after="220" w:line="365" w:lineRule="auto"/>
        <w:ind w:left="0" w:right="0"/>
        <w:rPr>
          <w:rFonts w:ascii="Arial" w:hAnsi="Arial" w:cs="Arial"/>
          <w:color w:val="000000"/>
          <w:sz w:val="18"/>
          <w:szCs w:val="18"/>
          <w:lang w:eastAsia="zh-CN" w:bidi="hi-IN"/>
        </w:rPr>
      </w:pPr>
    </w:p>
    <w:p w:rsidR="00C92E32" w:rsidRPr="00C92E32" w:rsidRDefault="00C92E32" w:rsidP="00BE53C3">
      <w:pPr>
        <w:pStyle w:val="2"/>
        <w:tabs>
          <w:tab w:val="left" w:pos="284"/>
          <w:tab w:val="left" w:pos="2268"/>
          <w:tab w:val="left" w:pos="2552"/>
        </w:tabs>
        <w:spacing w:before="480" w:after="120" w:line="355" w:lineRule="auto"/>
        <w:ind w:left="0" w:right="0"/>
      </w:pPr>
      <w:bookmarkStart w:id="106" w:name="_Toc144808650"/>
      <w:r w:rsidRPr="00C92E32">
        <w:t>Άρθρο 13. Κώδικας δεοντολογίας μεταπτυχιακών φοιτητών</w:t>
      </w:r>
      <w:bookmarkEnd w:id="106"/>
    </w:p>
    <w:p w:rsidR="00C92E32" w:rsidRPr="00C92E32" w:rsidRDefault="00C92E32" w:rsidP="00BE53C3">
      <w:pPr>
        <w:widowControl w:val="0"/>
        <w:spacing w:after="20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Οι μεταπτυχιακοί φοιτητές οφείλουν να τηρούν τους βασικούς κανόνες της ακαδημαϊκής δεοντολογίας:</w:t>
      </w:r>
    </w:p>
    <w:p w:rsidR="00C92E32" w:rsidRPr="00C92E32" w:rsidRDefault="00C92E32" w:rsidP="00B51C91">
      <w:pPr>
        <w:widowControl w:val="0"/>
        <w:numPr>
          <w:ilvl w:val="0"/>
          <w:numId w:val="261"/>
        </w:numPr>
        <w:spacing w:before="120" w:after="200" w:line="355" w:lineRule="auto"/>
        <w:ind w:left="709" w:right="0" w:hanging="289"/>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Δεν επιτρέπεται η λογοκλοπή με οποιονδήποτε τρόπο. </w:t>
      </w:r>
    </w:p>
    <w:p w:rsidR="00C92E32" w:rsidRPr="00C92E32" w:rsidRDefault="00C92E32" w:rsidP="00B51C91">
      <w:pPr>
        <w:widowControl w:val="0"/>
        <w:numPr>
          <w:ilvl w:val="0"/>
          <w:numId w:val="261"/>
        </w:numPr>
        <w:spacing w:before="120" w:after="200" w:line="355" w:lineRule="auto"/>
        <w:ind w:left="709" w:right="0" w:hanging="289"/>
        <w:rPr>
          <w:rFonts w:ascii="Arial" w:hAnsi="Arial" w:cs="Arial"/>
          <w:color w:val="000000"/>
          <w:sz w:val="18"/>
          <w:szCs w:val="18"/>
          <w:lang w:eastAsia="zh-CN" w:bidi="hi-IN"/>
        </w:rPr>
      </w:pPr>
      <w:r w:rsidRPr="00C92E32">
        <w:rPr>
          <w:rFonts w:ascii="Arial" w:hAnsi="Arial" w:cs="Arial"/>
          <w:color w:val="000000"/>
          <w:sz w:val="18"/>
          <w:szCs w:val="18"/>
          <w:lang w:eastAsia="zh-CN" w:bidi="hi-IN"/>
        </w:rPr>
        <w:t>Δεν επιτρέπεται η χρήση κώδικα ή κειμένου που διανέμεται δωρεάν χωρίς την αντίστοιχη αναφορά στο κείμενο της εργασίας.</w:t>
      </w:r>
    </w:p>
    <w:p w:rsidR="00C92E32" w:rsidRPr="00C92E32" w:rsidRDefault="00C92E32" w:rsidP="00B51C91">
      <w:pPr>
        <w:widowControl w:val="0"/>
        <w:numPr>
          <w:ilvl w:val="0"/>
          <w:numId w:val="261"/>
        </w:numPr>
        <w:spacing w:before="120" w:after="200" w:line="355" w:lineRule="auto"/>
        <w:ind w:left="709" w:right="0" w:hanging="289"/>
        <w:rPr>
          <w:rFonts w:ascii="Arial" w:hAnsi="Arial" w:cs="Arial"/>
          <w:color w:val="000000"/>
          <w:sz w:val="18"/>
          <w:szCs w:val="18"/>
          <w:lang w:eastAsia="zh-CN" w:bidi="hi-IN"/>
        </w:rPr>
      </w:pPr>
      <w:r w:rsidRPr="00C92E32">
        <w:rPr>
          <w:rFonts w:ascii="Arial" w:hAnsi="Arial" w:cs="Arial"/>
          <w:color w:val="000000"/>
          <w:sz w:val="18"/>
          <w:szCs w:val="18"/>
          <w:lang w:eastAsia="zh-CN" w:bidi="hi-IN"/>
        </w:rPr>
        <w:t>Δεν επιτρέπεται η ανάθεση μέρους ή ολόκληρων των εργασιών (μεταπτυχιακών εργασιών, εργασιών μαθημάτων, διατριβών) σε τρίτους.</w:t>
      </w:r>
    </w:p>
    <w:p w:rsidR="00C92E32" w:rsidRPr="00C92E32" w:rsidRDefault="00C92E32" w:rsidP="00B51C91">
      <w:pPr>
        <w:widowControl w:val="0"/>
        <w:numPr>
          <w:ilvl w:val="0"/>
          <w:numId w:val="261"/>
        </w:numPr>
        <w:spacing w:before="120" w:after="200" w:line="355" w:lineRule="auto"/>
        <w:ind w:left="709" w:right="0" w:hanging="289"/>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Δεν επιτρέπεται η ανάληψη εργασιών (εργασιών μαθημάτων, πτυχιακών </w:t>
      </w:r>
      <w:r w:rsidRPr="00C92E32">
        <w:rPr>
          <w:rFonts w:ascii="Arial" w:eastAsia="AR PL SungtiL GB" w:hAnsi="Arial" w:cs="Arial"/>
          <w:sz w:val="18"/>
          <w:szCs w:val="18"/>
          <w:lang w:eastAsia="zh-CN" w:bidi="hi-IN"/>
        </w:rPr>
        <w:t xml:space="preserve">και διπλωματικών </w:t>
      </w:r>
      <w:r w:rsidRPr="00C92E32">
        <w:rPr>
          <w:rFonts w:ascii="Arial" w:hAnsi="Arial" w:cs="Arial"/>
          <w:color w:val="000000"/>
          <w:sz w:val="18"/>
          <w:szCs w:val="18"/>
          <w:lang w:eastAsia="zh-CN" w:bidi="hi-IN"/>
        </w:rPr>
        <w:t>εργασιών, προγραμματιστικών εργασιών) με ή χωρίς αμοιβή για φοιτητές του Τμήματος.</w:t>
      </w:r>
    </w:p>
    <w:p w:rsidR="00C92E32" w:rsidRPr="00C92E32" w:rsidRDefault="00C92E32" w:rsidP="00B51C91">
      <w:pPr>
        <w:widowControl w:val="0"/>
        <w:numPr>
          <w:ilvl w:val="0"/>
          <w:numId w:val="261"/>
        </w:numPr>
        <w:spacing w:before="120" w:after="200" w:line="355" w:lineRule="auto"/>
        <w:ind w:left="709" w:right="0" w:hanging="289"/>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Δεν επιτρέπεται η παροχή υποστηρικτικής διδασκαλίας σε φοιτητές του Τμήματος, πέραν αυτής που γίνεται στο πλαίσιο του επικουρικού έργου που έχει ανατεθεί από το Τμήμα.</w:t>
      </w:r>
    </w:p>
    <w:p w:rsidR="00C92E32" w:rsidRPr="00C92E32" w:rsidRDefault="00C92E32" w:rsidP="00BE53C3">
      <w:pPr>
        <w:widowControl w:val="0"/>
        <w:spacing w:after="20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Οποιαδήποτε συμπεριφορά που εμπίπτει στις παραπάνω περιπτώσεις θα έχει ως συνέπεια την αναστολή της φοιτητικής ιδιότητας για τουλάχιστον ένα (1) ακαδημαϊκό εξάμηνο, ενώ σε περιπτώσεις σοβαρής παράβασης ή υποτροπής, προβλέπεται η άμεση και οριστική απώλεια της φοιτητικής ιδιότητας του μεταπτυχιακού φοιτητή.</w:t>
      </w:r>
    </w:p>
    <w:p w:rsidR="00C92E32" w:rsidRPr="00C92E32" w:rsidRDefault="00C92E32" w:rsidP="00BE53C3">
      <w:pPr>
        <w:pStyle w:val="2"/>
        <w:tabs>
          <w:tab w:val="left" w:pos="284"/>
          <w:tab w:val="left" w:pos="2268"/>
          <w:tab w:val="left" w:pos="2552"/>
        </w:tabs>
        <w:spacing w:before="480" w:after="120" w:line="355" w:lineRule="auto"/>
        <w:ind w:left="0" w:right="0"/>
      </w:pPr>
      <w:bookmarkStart w:id="107" w:name="_Toc144808651"/>
      <w:r w:rsidRPr="00C92E32">
        <w:lastRenderedPageBreak/>
        <w:t>Άρθρο 14. Διαγραφή μεταπτυχιακών φοιτητών</w:t>
      </w:r>
      <w:bookmarkEnd w:id="107"/>
    </w:p>
    <w:p w:rsidR="00C92E32" w:rsidRPr="00C92E32" w:rsidRDefault="00C92E32" w:rsidP="00BE53C3">
      <w:pPr>
        <w:widowControl w:val="0"/>
        <w:spacing w:after="200" w:line="355" w:lineRule="auto"/>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 xml:space="preserve">Ένας μεταπτυχιακός φοιτητής διαγράφεται από το Π.Μ.Σ., εφόσον συντρέχει τουλάχιστον ένας από τους </w:t>
      </w:r>
      <w:r w:rsidRPr="00C92E32">
        <w:rPr>
          <w:rFonts w:ascii="Arial" w:eastAsia="AR PL SungtiL GB" w:hAnsi="Arial" w:cs="Arial"/>
          <w:sz w:val="18"/>
          <w:szCs w:val="18"/>
          <w:lang w:eastAsia="zh-CN" w:bidi="hi-IN"/>
        </w:rPr>
        <w:t>παρακάτω</w:t>
      </w:r>
      <w:r w:rsidRPr="00C92E32">
        <w:rPr>
          <w:rFonts w:ascii="Arial" w:hAnsi="Arial" w:cs="Arial"/>
          <w:color w:val="000000"/>
          <w:sz w:val="18"/>
          <w:szCs w:val="18"/>
          <w:lang w:eastAsia="zh-CN" w:bidi="hi-IN"/>
        </w:rPr>
        <w:t xml:space="preserve"> λόγους:</w:t>
      </w:r>
    </w:p>
    <w:p w:rsidR="00C92E32" w:rsidRPr="00C92E32" w:rsidRDefault="00C92E32" w:rsidP="00B51C91">
      <w:pPr>
        <w:widowControl w:val="0"/>
        <w:numPr>
          <w:ilvl w:val="0"/>
          <w:numId w:val="262"/>
        </w:numPr>
        <w:spacing w:after="200" w:line="355"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Δεν έχει εκπληρώσει τις απαραίτητες προϋποθέσεις για απονομή Δ.Μ.Σ., ενώ έχει συμπληρωθεί ο μέγιστος χρόνος κανονικής φοίτησης.</w:t>
      </w:r>
    </w:p>
    <w:p w:rsidR="00C92E32" w:rsidRPr="00C92E32" w:rsidRDefault="00C92E32" w:rsidP="00B51C91">
      <w:pPr>
        <w:widowControl w:val="0"/>
        <w:numPr>
          <w:ilvl w:val="0"/>
          <w:numId w:val="262"/>
        </w:numPr>
        <w:spacing w:after="200" w:line="355" w:lineRule="auto"/>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Δεν έχει κάνει εγγραφή εξαμήνου (εξαιρούνται οι μεταπτυχιακοί φοιτητές που έχουν λάβει αναστολή σπουδών).</w:t>
      </w:r>
    </w:p>
    <w:p w:rsidR="00C92E32" w:rsidRPr="00C92E32" w:rsidRDefault="00C92E32" w:rsidP="00B51C91">
      <w:pPr>
        <w:widowControl w:val="0"/>
        <w:numPr>
          <w:ilvl w:val="0"/>
          <w:numId w:val="262"/>
        </w:numPr>
        <w:spacing w:after="200"/>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 xml:space="preserve">Δεν πληροί τις </w:t>
      </w:r>
      <w:r w:rsidRPr="00C92E32">
        <w:rPr>
          <w:rFonts w:ascii="Arial" w:eastAsia="AR PL SungtiL GB" w:hAnsi="Arial" w:cs="Arial"/>
          <w:sz w:val="18"/>
          <w:szCs w:val="18"/>
          <w:lang w:eastAsia="zh-CN" w:bidi="hi-IN"/>
        </w:rPr>
        <w:t xml:space="preserve">απαιτήσεις </w:t>
      </w:r>
      <w:r w:rsidRPr="00C92E32">
        <w:rPr>
          <w:rFonts w:ascii="Arial" w:hAnsi="Arial" w:cs="Arial"/>
          <w:color w:val="000000"/>
          <w:sz w:val="18"/>
          <w:szCs w:val="18"/>
          <w:lang w:eastAsia="zh-CN" w:bidi="hi-IN"/>
        </w:rPr>
        <w:t>ελάχιστ</w:t>
      </w:r>
      <w:r w:rsidRPr="00C92E32">
        <w:rPr>
          <w:rFonts w:ascii="Arial" w:eastAsia="AR PL SungtiL GB" w:hAnsi="Arial" w:cs="Arial"/>
          <w:sz w:val="18"/>
          <w:szCs w:val="18"/>
          <w:lang w:eastAsia="zh-CN" w:bidi="hi-IN"/>
        </w:rPr>
        <w:t>ου</w:t>
      </w:r>
      <w:r w:rsidRPr="00C92E32">
        <w:rPr>
          <w:rFonts w:ascii="Arial" w:hAnsi="Arial" w:cs="Arial"/>
          <w:color w:val="000000"/>
          <w:sz w:val="18"/>
          <w:szCs w:val="18"/>
          <w:lang w:eastAsia="zh-CN" w:bidi="hi-IN"/>
        </w:rPr>
        <w:t xml:space="preserve"> φόρτου όπως προβλέπ</w:t>
      </w:r>
      <w:r w:rsidRPr="00C92E32">
        <w:rPr>
          <w:rFonts w:ascii="Arial" w:eastAsia="AR PL SungtiL GB" w:hAnsi="Arial" w:cs="Arial"/>
          <w:sz w:val="18"/>
          <w:szCs w:val="18"/>
          <w:lang w:eastAsia="zh-CN" w:bidi="hi-IN"/>
        </w:rPr>
        <w:t>ον</w:t>
      </w:r>
      <w:r w:rsidRPr="00C92E32">
        <w:rPr>
          <w:rFonts w:ascii="Arial" w:hAnsi="Arial" w:cs="Arial"/>
          <w:color w:val="000000"/>
          <w:sz w:val="18"/>
          <w:szCs w:val="18"/>
          <w:lang w:eastAsia="zh-CN" w:bidi="hi-IN"/>
        </w:rPr>
        <w:t>ται από το Άρθρο 9.2 του παρόντος κανονισμού (εξαιρούνται τα εξάμηνα που ο μεταπτυχιακός φοιτητής έχει λάβει αναστολή σπουδών).</w:t>
      </w:r>
    </w:p>
    <w:p w:rsidR="00C92E32" w:rsidRPr="00C92E32" w:rsidRDefault="00C92E32" w:rsidP="00B51C91">
      <w:pPr>
        <w:widowControl w:val="0"/>
        <w:numPr>
          <w:ilvl w:val="0"/>
          <w:numId w:val="262"/>
        </w:numPr>
        <w:spacing w:after="200"/>
        <w:ind w:right="0"/>
        <w:rPr>
          <w:rFonts w:ascii="Arial" w:eastAsia="AR PL SungtiL GB" w:hAnsi="Arial" w:cs="Arial"/>
          <w:sz w:val="18"/>
          <w:szCs w:val="18"/>
          <w:lang w:eastAsia="zh-CN" w:bidi="hi-IN"/>
        </w:rPr>
      </w:pPr>
      <w:r w:rsidRPr="00C92E32">
        <w:rPr>
          <w:rFonts w:ascii="Arial" w:hAnsi="Arial" w:cs="Arial"/>
          <w:color w:val="000000"/>
          <w:sz w:val="18"/>
          <w:szCs w:val="18"/>
          <w:lang w:eastAsia="zh-CN" w:bidi="hi-IN"/>
        </w:rPr>
        <w:t xml:space="preserve">Έχει αποδεδειγμένα παραβιάσει τον κώδικα δεοντολογίας του </w:t>
      </w:r>
      <w:r w:rsidRPr="00C92E32">
        <w:rPr>
          <w:rFonts w:ascii="Arial" w:eastAsia="AR PL SungtiL GB" w:hAnsi="Arial" w:cs="Arial"/>
          <w:sz w:val="18"/>
          <w:szCs w:val="18"/>
          <w:lang w:eastAsia="zh-CN" w:bidi="hi-IN"/>
        </w:rPr>
        <w:t>Ά</w:t>
      </w:r>
      <w:r w:rsidRPr="00C92E32">
        <w:rPr>
          <w:rFonts w:ascii="Arial" w:hAnsi="Arial" w:cs="Arial"/>
          <w:color w:val="000000"/>
          <w:sz w:val="18"/>
          <w:szCs w:val="18"/>
          <w:lang w:eastAsia="zh-CN" w:bidi="hi-IN"/>
        </w:rPr>
        <w:t>ρθρου 1</w:t>
      </w:r>
      <w:r w:rsidRPr="00C92E32">
        <w:rPr>
          <w:rFonts w:ascii="Arial" w:eastAsia="AR PL SungtiL GB" w:hAnsi="Arial" w:cs="Arial"/>
          <w:sz w:val="18"/>
          <w:szCs w:val="18"/>
          <w:lang w:eastAsia="zh-CN" w:bidi="hi-IN"/>
        </w:rPr>
        <w:t>3 του παρόντος κανονισμού</w:t>
      </w:r>
      <w:r w:rsidRPr="00C92E32">
        <w:rPr>
          <w:rFonts w:ascii="Arial" w:hAnsi="Arial" w:cs="Arial"/>
          <w:color w:val="000000"/>
          <w:sz w:val="18"/>
          <w:szCs w:val="18"/>
          <w:lang w:eastAsia="zh-CN" w:bidi="hi-IN"/>
        </w:rPr>
        <w:t>.</w:t>
      </w:r>
    </w:p>
    <w:p w:rsidR="00C92E32" w:rsidRPr="00C92E32" w:rsidRDefault="00C92E32" w:rsidP="00C92E32">
      <w:pPr>
        <w:widowControl w:val="0"/>
        <w:spacing w:after="200"/>
        <w:ind w:left="0" w:right="0"/>
        <w:rPr>
          <w:rFonts w:ascii="Arial" w:hAnsi="Arial" w:cs="Arial"/>
          <w:color w:val="000000"/>
          <w:sz w:val="18"/>
          <w:szCs w:val="18"/>
          <w:lang w:eastAsia="zh-CN" w:bidi="hi-IN"/>
        </w:rPr>
      </w:pPr>
      <w:r w:rsidRPr="00C92E32">
        <w:rPr>
          <w:rFonts w:ascii="Arial" w:hAnsi="Arial" w:cs="Arial"/>
          <w:color w:val="000000"/>
          <w:sz w:val="18"/>
          <w:szCs w:val="18"/>
          <w:lang w:eastAsia="zh-CN" w:bidi="hi-IN"/>
        </w:rPr>
        <w:t>Σε κάθε περίπτωση, υπεύθυνη για την απόφαση διαγραφής του μεταπτυχιακού φοιτητή είναι η Συνέλευση του Τμήματος, η οποία αποφασίζει κατόπιν εισήγησης της Σ.Ε. του Π.Μ.Σ..</w:t>
      </w:r>
    </w:p>
    <w:p w:rsidR="00C92E32" w:rsidRPr="00C92E32" w:rsidRDefault="00C92E32" w:rsidP="00BE53C3">
      <w:pPr>
        <w:pStyle w:val="2"/>
        <w:tabs>
          <w:tab w:val="left" w:pos="284"/>
          <w:tab w:val="left" w:pos="2268"/>
          <w:tab w:val="left" w:pos="2552"/>
        </w:tabs>
        <w:spacing w:before="480" w:after="120" w:line="355" w:lineRule="auto"/>
        <w:ind w:left="0" w:right="0"/>
      </w:pPr>
      <w:bookmarkStart w:id="108" w:name="_Toc144808652"/>
      <w:r w:rsidRPr="00C92E32">
        <w:t>Άρθρο 15.</w:t>
      </w:r>
      <w:r>
        <w:t xml:space="preserve"> </w:t>
      </w:r>
      <w:r w:rsidRPr="00C92E32">
        <w:t>Μεταβατικές διατάξεις</w:t>
      </w:r>
      <w:bookmarkEnd w:id="108"/>
    </w:p>
    <w:p w:rsidR="00C92E32" w:rsidRPr="00C92E32" w:rsidRDefault="00C92E32" w:rsidP="00C92E32">
      <w:pPr>
        <w:widowControl w:val="0"/>
        <w:spacing w:after="200"/>
        <w:ind w:left="0" w:right="0"/>
        <w:rPr>
          <w:rFonts w:ascii="Arial" w:hAnsi="Arial" w:cs="Arial"/>
          <w:color w:val="000000"/>
          <w:sz w:val="18"/>
          <w:szCs w:val="18"/>
        </w:rPr>
      </w:pPr>
      <w:r w:rsidRPr="00C92E32">
        <w:rPr>
          <w:rFonts w:ascii="Arial" w:hAnsi="Arial" w:cs="Arial"/>
          <w:color w:val="000000"/>
          <w:sz w:val="18"/>
          <w:szCs w:val="18"/>
        </w:rPr>
        <w:t xml:space="preserve">Οι μεταπτυχιακοί φοιτητές που έχουν εισαχθεί στο Π.Μ.Σ. «Μηχανική Δεδομένων και Υπολογιστικών Συστημάτων» του Τμήματος μέχρι και το εαρινό εξάμηνο του ακαδημαϊκού έτους 2019-2020 συνεχίζουν και ολοκληρώνουν το πρόγραμμα σύμφωνα με τον Κανονισμό Μεταπτυχιακών Σπουδών ο οποίος έχει δημοσιευθεί στο ΦΕΚ 1862/2018, τ. Β’. Οι μεταπτυχιακοί φοιτητές που έχουν εισαχθεί στο Π.Μ.Σ. «Μηχανική Δεδομένων και Υπολογιστικών Συστημάτων» του Τμήματος μέχρι και το χειμερινό εξάμηνο του ακαδημαϊκού έτους 2022-2023 συνεχίζουν και ολοκληρώνουν το πρόγραμμα σύμφωνα με τον Κανονισμό Μεταπτυχιακών Σπουδών ο οποίος έχει δημοσιευθεί στο ΦΕΚ 5745/2020, τ. Β’. </w:t>
      </w:r>
    </w:p>
    <w:p w:rsidR="00C92E32" w:rsidRPr="00C92E32" w:rsidRDefault="00C92E32" w:rsidP="00C92E32">
      <w:pPr>
        <w:widowControl w:val="0"/>
        <w:spacing w:after="200"/>
        <w:ind w:left="0" w:right="0"/>
        <w:rPr>
          <w:rFonts w:ascii="Arial" w:hAnsi="Arial" w:cs="Arial"/>
          <w:color w:val="000000"/>
          <w:sz w:val="18"/>
          <w:szCs w:val="18"/>
        </w:rPr>
      </w:pPr>
      <w:r w:rsidRPr="00C92E32">
        <w:rPr>
          <w:rFonts w:ascii="Arial" w:hAnsi="Arial" w:cs="Arial"/>
          <w:color w:val="000000"/>
          <w:sz w:val="18"/>
          <w:szCs w:val="18"/>
        </w:rPr>
        <w:t>Οποιοδήποτε ζήτημα δεν προβλέπεται από τη σχετική νομοθεσία ή τον οικείο Κανονισμό Μεταπτυχιακών Σπουδών, αντιμετωπίζεται με αποφάσεις των αρμοδίων οργάνων.</w:t>
      </w:r>
    </w:p>
    <w:p w:rsidR="00C92E32" w:rsidRDefault="00C92E32">
      <w:pPr>
        <w:rPr>
          <w:rFonts w:asciiTheme="minorHAnsi" w:hAnsiTheme="minorHAnsi" w:cs="Arial"/>
          <w:b/>
          <w:bCs/>
          <w:iCs/>
          <w:sz w:val="20"/>
        </w:rPr>
      </w:pPr>
      <w:r>
        <w:rPr>
          <w:rFonts w:asciiTheme="minorHAnsi" w:hAnsiTheme="minorHAnsi" w:cs="Arial"/>
          <w:b/>
          <w:bCs/>
          <w:iCs/>
          <w:sz w:val="20"/>
        </w:rPr>
        <w:lastRenderedPageBreak/>
        <w:br w:type="page"/>
      </w:r>
    </w:p>
    <w:p w:rsidR="00C92E32" w:rsidRDefault="00C92E32">
      <w:pPr>
        <w:rPr>
          <w:rFonts w:asciiTheme="minorHAnsi" w:hAnsiTheme="minorHAnsi" w:cs="Arial"/>
          <w:b/>
          <w:bCs/>
          <w:iCs/>
          <w:sz w:val="20"/>
        </w:rPr>
      </w:pPr>
      <w:r>
        <w:rPr>
          <w:rFonts w:asciiTheme="minorHAnsi" w:hAnsiTheme="minorHAnsi" w:cs="Arial"/>
          <w:b/>
          <w:bCs/>
          <w:iCs/>
          <w:sz w:val="20"/>
        </w:rPr>
        <w:lastRenderedPageBreak/>
        <w:br w:type="page"/>
      </w:r>
    </w:p>
    <w:p w:rsidR="00BE53C3" w:rsidRDefault="00BE53C3" w:rsidP="00BE53C3">
      <w:pPr>
        <w:pStyle w:val="1"/>
        <w:tabs>
          <w:tab w:val="left" w:pos="284"/>
          <w:tab w:val="left" w:pos="2268"/>
          <w:tab w:val="left" w:pos="2552"/>
        </w:tabs>
        <w:ind w:left="0" w:right="0"/>
      </w:pPr>
      <w:bookmarkStart w:id="109" w:name="_Toc144808653"/>
    </w:p>
    <w:p w:rsidR="00BE53C3" w:rsidRDefault="00BE53C3" w:rsidP="00BE53C3">
      <w:pPr>
        <w:pStyle w:val="1"/>
        <w:tabs>
          <w:tab w:val="left" w:pos="284"/>
          <w:tab w:val="left" w:pos="2268"/>
          <w:tab w:val="left" w:pos="2552"/>
        </w:tabs>
        <w:ind w:left="0" w:right="0"/>
      </w:pPr>
    </w:p>
    <w:p w:rsidR="00BE53C3" w:rsidRDefault="00BE53C3" w:rsidP="00BE53C3">
      <w:pPr>
        <w:pStyle w:val="1"/>
        <w:tabs>
          <w:tab w:val="left" w:pos="284"/>
          <w:tab w:val="left" w:pos="2268"/>
          <w:tab w:val="left" w:pos="2552"/>
        </w:tabs>
        <w:ind w:left="0" w:right="0"/>
      </w:pPr>
    </w:p>
    <w:p w:rsidR="00BE53C3" w:rsidRDefault="00BE53C3" w:rsidP="00BE53C3">
      <w:pPr>
        <w:pStyle w:val="1"/>
        <w:tabs>
          <w:tab w:val="left" w:pos="284"/>
          <w:tab w:val="left" w:pos="2268"/>
          <w:tab w:val="left" w:pos="2552"/>
        </w:tabs>
        <w:ind w:left="0" w:right="0"/>
      </w:pPr>
    </w:p>
    <w:p w:rsidR="00A10118" w:rsidRPr="00A10118" w:rsidRDefault="00A10118" w:rsidP="00EA0D0E">
      <w:pPr>
        <w:pStyle w:val="1"/>
      </w:pPr>
      <w:r w:rsidRPr="00A10118">
        <w:t>ΚΑΝΟΝΙΣΜΟΣ ΤΟΥ ΠΜΣ ΓΙΑ ΤΟΥΣ ΕΙΣΑΧΘ</w:t>
      </w:r>
      <w:r w:rsidR="00C92E32">
        <w:t>Ε</w:t>
      </w:r>
      <w:r w:rsidRPr="00A10118">
        <w:t xml:space="preserve">ΝΤΕΣ ΣΤΟ ΠΜΣ </w:t>
      </w:r>
      <w:r w:rsidRPr="00A10118">
        <w:br/>
        <w:t>ΕΩΣ ΚΑΙ ΤΟ ΧΕΙΜΕΡΙΝΟ ΕΞΑΜΗΝΟ ΤΟΥ 2022-2023</w:t>
      </w:r>
      <w:bookmarkEnd w:id="109"/>
    </w:p>
    <w:p w:rsidR="00A10118" w:rsidRDefault="00A10118" w:rsidP="00A10118">
      <w:pPr>
        <w:jc w:val="center"/>
        <w:rPr>
          <w:rFonts w:asciiTheme="minorHAnsi" w:hAnsiTheme="minorHAnsi" w:cs="Arial"/>
          <w:bCs/>
          <w:iCs/>
          <w:color w:val="000000" w:themeColor="text1"/>
          <w:sz w:val="20"/>
        </w:rPr>
      </w:pPr>
    </w:p>
    <w:p w:rsidR="00A10118" w:rsidRPr="00A10118" w:rsidRDefault="00A10118" w:rsidP="00A10118">
      <w:pPr>
        <w:jc w:val="center"/>
        <w:rPr>
          <w:rFonts w:asciiTheme="minorHAnsi" w:hAnsiTheme="minorHAnsi" w:cs="Arial"/>
          <w:bCs/>
          <w:iCs/>
          <w:color w:val="000000" w:themeColor="text1"/>
          <w:sz w:val="20"/>
        </w:rPr>
      </w:pPr>
      <w:r>
        <w:rPr>
          <w:rFonts w:cs="Arial"/>
          <w:bCs/>
          <w:iCs/>
          <w:color w:val="000000" w:themeColor="text1"/>
          <w:sz w:val="20"/>
        </w:rPr>
        <w:br w:type="page"/>
      </w:r>
    </w:p>
    <w:p w:rsidR="00A10118" w:rsidRPr="00A10118" w:rsidRDefault="00A10118">
      <w:pPr>
        <w:rPr>
          <w:rFonts w:asciiTheme="minorHAnsi" w:hAnsiTheme="minorHAnsi" w:cs="Arial"/>
          <w:bCs/>
          <w:iCs/>
          <w:color w:val="000000" w:themeColor="text1"/>
          <w:sz w:val="20"/>
        </w:rPr>
      </w:pPr>
    </w:p>
    <w:p w:rsidR="00A10118" w:rsidRDefault="00A10118">
      <w:pPr>
        <w:rPr>
          <w:rFonts w:asciiTheme="minorHAnsi" w:hAnsiTheme="minorHAnsi" w:cs="Arial"/>
          <w:bCs/>
          <w:iCs/>
          <w:color w:val="000000" w:themeColor="text1"/>
          <w:sz w:val="20"/>
        </w:rPr>
      </w:pPr>
    </w:p>
    <w:p w:rsidR="00A10118" w:rsidRDefault="00A10118">
      <w:pPr>
        <w:rPr>
          <w:rFonts w:asciiTheme="minorHAnsi" w:hAnsiTheme="minorHAnsi" w:cs="Arial"/>
          <w:bCs/>
          <w:iCs/>
          <w:color w:val="000000" w:themeColor="text1"/>
          <w:sz w:val="20"/>
        </w:rPr>
      </w:pPr>
    </w:p>
    <w:p w:rsidR="00A10118" w:rsidRDefault="00A10118">
      <w:pPr>
        <w:rPr>
          <w:rFonts w:asciiTheme="minorHAnsi" w:hAnsiTheme="minorHAnsi" w:cs="Arial"/>
          <w:bCs/>
          <w:iCs/>
          <w:color w:val="000000" w:themeColor="text1"/>
          <w:sz w:val="20"/>
        </w:rPr>
      </w:pPr>
    </w:p>
    <w:p w:rsidR="00A10118" w:rsidRDefault="00A10118">
      <w:pPr>
        <w:rPr>
          <w:rFonts w:asciiTheme="minorHAnsi" w:hAnsiTheme="minorHAnsi" w:cs="Arial"/>
          <w:bCs/>
          <w:iCs/>
          <w:color w:val="000000" w:themeColor="text1"/>
          <w:sz w:val="20"/>
        </w:rPr>
      </w:pPr>
    </w:p>
    <w:p w:rsidR="00A10118" w:rsidRDefault="00A10118">
      <w:pPr>
        <w:rPr>
          <w:rFonts w:asciiTheme="minorHAnsi" w:hAnsiTheme="minorHAnsi" w:cs="Arial"/>
          <w:bCs/>
          <w:iCs/>
          <w:color w:val="000000" w:themeColor="text1"/>
          <w:sz w:val="20"/>
        </w:rPr>
      </w:pPr>
    </w:p>
    <w:p w:rsidR="00A10118" w:rsidRDefault="00A10118">
      <w:pPr>
        <w:rPr>
          <w:rFonts w:asciiTheme="minorHAnsi" w:hAnsiTheme="minorHAnsi" w:cs="Arial"/>
          <w:bCs/>
          <w:iCs/>
          <w:color w:val="000000" w:themeColor="text1"/>
          <w:sz w:val="20"/>
        </w:rPr>
      </w:pPr>
    </w:p>
    <w:p w:rsidR="00A10118" w:rsidRDefault="00A10118">
      <w:pPr>
        <w:rPr>
          <w:rFonts w:asciiTheme="minorHAnsi" w:hAnsiTheme="minorHAnsi" w:cs="Arial"/>
          <w:bCs/>
          <w:iCs/>
          <w:color w:val="000000" w:themeColor="text1"/>
          <w:sz w:val="20"/>
        </w:rPr>
      </w:pPr>
    </w:p>
    <w:p w:rsidR="00A10118" w:rsidRDefault="00A10118">
      <w:pPr>
        <w:rPr>
          <w:rFonts w:asciiTheme="minorHAnsi" w:hAnsiTheme="minorHAnsi" w:cs="Arial"/>
          <w:bCs/>
          <w:iCs/>
          <w:color w:val="000000" w:themeColor="text1"/>
          <w:sz w:val="20"/>
        </w:rPr>
      </w:pPr>
    </w:p>
    <w:p w:rsidR="00A10118" w:rsidRDefault="00A10118">
      <w:pPr>
        <w:rPr>
          <w:rFonts w:asciiTheme="minorHAnsi" w:hAnsiTheme="minorHAnsi" w:cs="Arial"/>
          <w:bCs/>
          <w:iCs/>
          <w:color w:val="000000" w:themeColor="text1"/>
          <w:sz w:val="20"/>
        </w:rPr>
      </w:pPr>
    </w:p>
    <w:p w:rsidR="00A10118" w:rsidRDefault="00A10118">
      <w:pPr>
        <w:rPr>
          <w:rFonts w:asciiTheme="minorHAnsi" w:hAnsiTheme="minorHAnsi" w:cs="Arial"/>
          <w:bCs/>
          <w:iCs/>
          <w:color w:val="000000" w:themeColor="text1"/>
          <w:sz w:val="20"/>
        </w:rPr>
      </w:pPr>
    </w:p>
    <w:p w:rsidR="00A10118" w:rsidRDefault="00A10118">
      <w:pPr>
        <w:rPr>
          <w:rFonts w:asciiTheme="minorHAnsi" w:hAnsiTheme="minorHAnsi" w:cs="Arial"/>
          <w:bCs/>
          <w:iCs/>
          <w:color w:val="000000" w:themeColor="text1"/>
          <w:sz w:val="20"/>
        </w:rPr>
      </w:pPr>
    </w:p>
    <w:p w:rsidR="00A10118" w:rsidRDefault="00A10118">
      <w:pPr>
        <w:rPr>
          <w:rFonts w:asciiTheme="minorHAnsi" w:hAnsiTheme="minorHAnsi" w:cs="Arial"/>
          <w:bCs/>
          <w:iCs/>
          <w:color w:val="000000" w:themeColor="text1"/>
          <w:sz w:val="20"/>
        </w:rPr>
      </w:pPr>
    </w:p>
    <w:p w:rsidR="00A10118" w:rsidRPr="00A10118" w:rsidRDefault="00A10118">
      <w:pPr>
        <w:rPr>
          <w:rFonts w:asciiTheme="minorHAnsi" w:hAnsiTheme="minorHAnsi" w:cs="Arial"/>
          <w:bCs/>
          <w:iCs/>
          <w:color w:val="000000" w:themeColor="text1"/>
          <w:sz w:val="20"/>
        </w:rPr>
      </w:pPr>
    </w:p>
    <w:p w:rsidR="00A10118" w:rsidRDefault="00A10118">
      <w:pPr>
        <w:rPr>
          <w:rFonts w:asciiTheme="minorHAnsi" w:hAnsiTheme="minorHAnsi" w:cs="Arial"/>
          <w:bCs/>
          <w:iCs/>
          <w:color w:val="000000" w:themeColor="text1"/>
          <w:sz w:val="20"/>
        </w:rPr>
      </w:pPr>
    </w:p>
    <w:p w:rsidR="00C92E32" w:rsidRDefault="00C92E32">
      <w:pPr>
        <w:rPr>
          <w:rFonts w:asciiTheme="minorHAnsi" w:hAnsiTheme="minorHAnsi" w:cs="Arial"/>
          <w:bCs/>
          <w:iCs/>
          <w:color w:val="000000" w:themeColor="text1"/>
          <w:sz w:val="20"/>
        </w:rPr>
      </w:pPr>
    </w:p>
    <w:p w:rsidR="00C92E32" w:rsidRDefault="00C92E32">
      <w:pPr>
        <w:rPr>
          <w:rFonts w:asciiTheme="minorHAnsi" w:hAnsiTheme="minorHAnsi" w:cs="Arial"/>
          <w:bCs/>
          <w:iCs/>
          <w:color w:val="000000" w:themeColor="text1"/>
          <w:sz w:val="20"/>
        </w:rPr>
      </w:pPr>
    </w:p>
    <w:p w:rsidR="00C92E32" w:rsidRDefault="00C92E32">
      <w:pPr>
        <w:rPr>
          <w:rFonts w:asciiTheme="minorHAnsi" w:hAnsiTheme="minorHAnsi" w:cs="Arial"/>
          <w:bCs/>
          <w:iCs/>
          <w:color w:val="000000" w:themeColor="text1"/>
          <w:sz w:val="20"/>
        </w:rPr>
      </w:pPr>
    </w:p>
    <w:p w:rsidR="00C92E32" w:rsidRDefault="00C92E32">
      <w:pPr>
        <w:rPr>
          <w:rFonts w:asciiTheme="minorHAnsi" w:hAnsiTheme="minorHAnsi" w:cs="Arial"/>
          <w:bCs/>
          <w:iCs/>
          <w:color w:val="000000" w:themeColor="text1"/>
          <w:sz w:val="20"/>
        </w:rPr>
      </w:pPr>
    </w:p>
    <w:p w:rsidR="00C92E32" w:rsidRDefault="00C92E32">
      <w:pPr>
        <w:rPr>
          <w:rFonts w:asciiTheme="minorHAnsi" w:hAnsiTheme="minorHAnsi" w:cs="Arial"/>
          <w:bCs/>
          <w:iCs/>
          <w:color w:val="000000" w:themeColor="text1"/>
          <w:sz w:val="20"/>
        </w:rPr>
      </w:pPr>
    </w:p>
    <w:p w:rsidR="00C92E32" w:rsidRDefault="00C92E32">
      <w:pPr>
        <w:rPr>
          <w:rFonts w:asciiTheme="minorHAnsi" w:hAnsiTheme="minorHAnsi" w:cs="Arial"/>
          <w:bCs/>
          <w:iCs/>
          <w:color w:val="000000" w:themeColor="text1"/>
          <w:sz w:val="20"/>
        </w:rPr>
      </w:pPr>
    </w:p>
    <w:p w:rsidR="00C92E32" w:rsidRDefault="00C92E32">
      <w:pPr>
        <w:rPr>
          <w:rFonts w:asciiTheme="minorHAnsi" w:hAnsiTheme="minorHAnsi" w:cs="Arial"/>
          <w:bCs/>
          <w:iCs/>
          <w:color w:val="000000" w:themeColor="text1"/>
          <w:sz w:val="20"/>
        </w:rPr>
      </w:pPr>
    </w:p>
    <w:p w:rsidR="00C92E32" w:rsidRDefault="00C92E32">
      <w:pPr>
        <w:rPr>
          <w:rFonts w:asciiTheme="minorHAnsi" w:hAnsiTheme="minorHAnsi" w:cs="Arial"/>
          <w:bCs/>
          <w:iCs/>
          <w:color w:val="000000" w:themeColor="text1"/>
          <w:sz w:val="20"/>
        </w:rPr>
      </w:pPr>
    </w:p>
    <w:p w:rsidR="00C92E32" w:rsidRDefault="00C92E32">
      <w:pPr>
        <w:rPr>
          <w:rFonts w:asciiTheme="minorHAnsi" w:hAnsiTheme="minorHAnsi" w:cs="Arial"/>
          <w:bCs/>
          <w:iCs/>
          <w:color w:val="000000" w:themeColor="text1"/>
          <w:sz w:val="20"/>
        </w:rPr>
      </w:pPr>
    </w:p>
    <w:p w:rsidR="00C92E32" w:rsidRDefault="00C92E32">
      <w:pPr>
        <w:rPr>
          <w:rFonts w:asciiTheme="minorHAnsi" w:hAnsiTheme="minorHAnsi" w:cs="Arial"/>
          <w:bCs/>
          <w:iCs/>
          <w:color w:val="000000" w:themeColor="text1"/>
          <w:sz w:val="20"/>
        </w:rPr>
      </w:pPr>
    </w:p>
    <w:p w:rsidR="00C92E32" w:rsidRDefault="00C92E32">
      <w:pPr>
        <w:rPr>
          <w:rFonts w:asciiTheme="minorHAnsi" w:hAnsiTheme="minorHAnsi" w:cs="Arial"/>
          <w:bCs/>
          <w:iCs/>
          <w:color w:val="000000" w:themeColor="text1"/>
          <w:sz w:val="20"/>
        </w:rPr>
      </w:pPr>
    </w:p>
    <w:p w:rsidR="00C92E32" w:rsidRDefault="00C92E32">
      <w:pPr>
        <w:rPr>
          <w:rFonts w:asciiTheme="minorHAnsi" w:hAnsiTheme="minorHAnsi" w:cs="Arial"/>
          <w:bCs/>
          <w:iCs/>
          <w:color w:val="000000" w:themeColor="text1"/>
          <w:sz w:val="20"/>
        </w:rPr>
      </w:pPr>
    </w:p>
    <w:p w:rsidR="000047B4" w:rsidRPr="00EA0D0E" w:rsidRDefault="000047B4" w:rsidP="00BE53C3">
      <w:pPr>
        <w:spacing w:line="355" w:lineRule="auto"/>
        <w:jc w:val="center"/>
        <w:rPr>
          <w:rFonts w:ascii="Arial" w:hAnsi="Arial" w:cs="Arial"/>
          <w:b/>
          <w:bCs/>
          <w:iCs/>
          <w:color w:val="000000" w:themeColor="text1"/>
          <w:sz w:val="20"/>
        </w:rPr>
      </w:pPr>
      <w:r w:rsidRPr="00EA0D0E">
        <w:rPr>
          <w:rFonts w:ascii="Arial" w:hAnsi="Arial" w:cs="Arial" w:hint="eastAsia"/>
          <w:b/>
          <w:bCs/>
          <w:iCs/>
          <w:color w:val="000000" w:themeColor="text1"/>
          <w:sz w:val="20"/>
        </w:rPr>
        <w:lastRenderedPageBreak/>
        <w:t>ΚΑΝΟΝΙΣΜΟΣ</w:t>
      </w:r>
      <w:r w:rsidRPr="00EA0D0E">
        <w:rPr>
          <w:rFonts w:ascii="Arial" w:hAnsi="Arial" w:cs="Arial"/>
          <w:b/>
          <w:bCs/>
          <w:iCs/>
          <w:color w:val="000000" w:themeColor="text1"/>
          <w:sz w:val="20"/>
        </w:rPr>
        <w:t xml:space="preserve"> </w:t>
      </w:r>
      <w:r w:rsidRPr="00EA0D0E">
        <w:rPr>
          <w:rFonts w:ascii="Arial" w:hAnsi="Arial" w:cs="Arial" w:hint="eastAsia"/>
          <w:b/>
          <w:bCs/>
          <w:iCs/>
          <w:color w:val="000000" w:themeColor="text1"/>
          <w:sz w:val="20"/>
        </w:rPr>
        <w:t>ΠΡΟΓΡΑΜΜΑΤΟΣ</w:t>
      </w:r>
      <w:r w:rsidRPr="00EA0D0E">
        <w:rPr>
          <w:rFonts w:ascii="Arial" w:hAnsi="Arial" w:cs="Arial"/>
          <w:b/>
          <w:bCs/>
          <w:iCs/>
          <w:color w:val="000000" w:themeColor="text1"/>
          <w:sz w:val="20"/>
        </w:rPr>
        <w:t xml:space="preserve"> </w:t>
      </w:r>
      <w:r w:rsidRPr="00EA0D0E">
        <w:rPr>
          <w:rFonts w:ascii="Arial" w:hAnsi="Arial" w:cs="Arial" w:hint="eastAsia"/>
          <w:b/>
          <w:bCs/>
          <w:iCs/>
          <w:color w:val="000000" w:themeColor="text1"/>
          <w:sz w:val="20"/>
        </w:rPr>
        <w:t>ΜΕΤΑΠΤΥΧΙΑΚΩΝ</w:t>
      </w:r>
      <w:r w:rsidRPr="00EA0D0E">
        <w:rPr>
          <w:rFonts w:ascii="Arial" w:hAnsi="Arial" w:cs="Arial"/>
          <w:b/>
          <w:bCs/>
          <w:iCs/>
          <w:color w:val="000000" w:themeColor="text1"/>
          <w:sz w:val="20"/>
        </w:rPr>
        <w:t xml:space="preserve"> </w:t>
      </w:r>
      <w:r w:rsidRPr="00EA0D0E">
        <w:rPr>
          <w:rFonts w:ascii="Arial" w:hAnsi="Arial" w:cs="Arial" w:hint="eastAsia"/>
          <w:b/>
          <w:bCs/>
          <w:iCs/>
          <w:color w:val="000000" w:themeColor="text1"/>
          <w:sz w:val="20"/>
        </w:rPr>
        <w:t>ΣΠΟΥΔΩΝ</w:t>
      </w:r>
    </w:p>
    <w:p w:rsidR="000047B4" w:rsidRPr="0004488E" w:rsidRDefault="000047B4" w:rsidP="00BE53C3">
      <w:pPr>
        <w:tabs>
          <w:tab w:val="left" w:pos="284"/>
          <w:tab w:val="left" w:pos="2268"/>
          <w:tab w:val="left" w:pos="2552"/>
        </w:tabs>
        <w:spacing w:line="355" w:lineRule="auto"/>
        <w:ind w:left="0" w:right="0"/>
        <w:jc w:val="center"/>
        <w:rPr>
          <w:rFonts w:ascii="Arial" w:hAnsi="Arial" w:cs="Arial"/>
          <w:b/>
          <w:bCs/>
          <w:iCs/>
          <w:color w:val="000000" w:themeColor="text1"/>
          <w:sz w:val="20"/>
        </w:rPr>
      </w:pPr>
      <w:r w:rsidRPr="0004488E">
        <w:rPr>
          <w:rFonts w:ascii="Arial" w:hAnsi="Arial" w:cs="Arial" w:hint="eastAsia"/>
          <w:b/>
          <w:bCs/>
          <w:iCs/>
          <w:color w:val="000000" w:themeColor="text1"/>
          <w:sz w:val="20"/>
        </w:rPr>
        <w:t>«Μηχανική</w:t>
      </w:r>
      <w:r w:rsidRPr="0004488E">
        <w:rPr>
          <w:rFonts w:ascii="Arial" w:hAnsi="Arial" w:cs="Arial"/>
          <w:b/>
          <w:bCs/>
          <w:iCs/>
          <w:color w:val="000000" w:themeColor="text1"/>
          <w:sz w:val="20"/>
        </w:rPr>
        <w:t xml:space="preserve"> </w:t>
      </w:r>
      <w:r w:rsidRPr="0004488E">
        <w:rPr>
          <w:rFonts w:ascii="Arial" w:hAnsi="Arial" w:cs="Arial" w:hint="eastAsia"/>
          <w:b/>
          <w:bCs/>
          <w:iCs/>
          <w:color w:val="000000" w:themeColor="text1"/>
          <w:sz w:val="20"/>
        </w:rPr>
        <w:t>Δεδομένων</w:t>
      </w:r>
      <w:r w:rsidRPr="0004488E">
        <w:rPr>
          <w:rFonts w:ascii="Arial" w:hAnsi="Arial" w:cs="Arial"/>
          <w:b/>
          <w:bCs/>
          <w:iCs/>
          <w:color w:val="000000" w:themeColor="text1"/>
          <w:sz w:val="20"/>
        </w:rPr>
        <w:t xml:space="preserve"> </w:t>
      </w:r>
      <w:r w:rsidRPr="0004488E">
        <w:rPr>
          <w:rFonts w:ascii="Arial" w:hAnsi="Arial" w:cs="Arial" w:hint="eastAsia"/>
          <w:b/>
          <w:bCs/>
          <w:iCs/>
          <w:color w:val="000000" w:themeColor="text1"/>
          <w:sz w:val="20"/>
        </w:rPr>
        <w:t>και</w:t>
      </w:r>
      <w:r w:rsidRPr="0004488E">
        <w:rPr>
          <w:rFonts w:ascii="Arial" w:hAnsi="Arial" w:cs="Arial"/>
          <w:b/>
          <w:bCs/>
          <w:iCs/>
          <w:color w:val="000000" w:themeColor="text1"/>
          <w:sz w:val="20"/>
        </w:rPr>
        <w:t xml:space="preserve"> </w:t>
      </w:r>
      <w:r w:rsidRPr="0004488E">
        <w:rPr>
          <w:rFonts w:ascii="Arial" w:hAnsi="Arial" w:cs="Arial" w:hint="eastAsia"/>
          <w:b/>
          <w:bCs/>
          <w:iCs/>
          <w:color w:val="000000" w:themeColor="text1"/>
          <w:sz w:val="20"/>
        </w:rPr>
        <w:t>Υπολογιστικών</w:t>
      </w:r>
      <w:r w:rsidRPr="0004488E">
        <w:rPr>
          <w:rFonts w:ascii="Arial" w:hAnsi="Arial" w:cs="Arial"/>
          <w:b/>
          <w:bCs/>
          <w:iCs/>
          <w:color w:val="000000" w:themeColor="text1"/>
          <w:sz w:val="20"/>
        </w:rPr>
        <w:t xml:space="preserve"> </w:t>
      </w:r>
      <w:r w:rsidRPr="0004488E">
        <w:rPr>
          <w:rFonts w:ascii="Arial" w:hAnsi="Arial" w:cs="Arial" w:hint="eastAsia"/>
          <w:b/>
          <w:bCs/>
          <w:iCs/>
          <w:color w:val="000000" w:themeColor="text1"/>
          <w:sz w:val="20"/>
        </w:rPr>
        <w:t>Συστημάτων»</w:t>
      </w:r>
    </w:p>
    <w:p w:rsidR="000047B4" w:rsidRPr="0004488E" w:rsidRDefault="000047B4" w:rsidP="00BE53C3">
      <w:pPr>
        <w:tabs>
          <w:tab w:val="left" w:pos="284"/>
          <w:tab w:val="left" w:pos="2268"/>
          <w:tab w:val="left" w:pos="2552"/>
        </w:tabs>
        <w:spacing w:line="355" w:lineRule="auto"/>
        <w:ind w:left="0" w:right="0"/>
        <w:jc w:val="center"/>
        <w:rPr>
          <w:rFonts w:ascii="Arial" w:hAnsi="Arial" w:cs="Arial"/>
          <w:b/>
          <w:bCs/>
          <w:iCs/>
          <w:color w:val="000000" w:themeColor="text1"/>
          <w:sz w:val="20"/>
        </w:rPr>
      </w:pPr>
      <w:r w:rsidRPr="0004488E">
        <w:rPr>
          <w:rFonts w:ascii="Arial" w:hAnsi="Arial" w:cs="Arial" w:hint="eastAsia"/>
          <w:b/>
          <w:bCs/>
          <w:iCs/>
          <w:color w:val="000000" w:themeColor="text1"/>
          <w:sz w:val="20"/>
        </w:rPr>
        <w:t>του</w:t>
      </w:r>
      <w:r w:rsidRPr="0004488E">
        <w:rPr>
          <w:rFonts w:ascii="Arial" w:hAnsi="Arial" w:cs="Arial"/>
          <w:b/>
          <w:bCs/>
          <w:iCs/>
          <w:color w:val="000000" w:themeColor="text1"/>
          <w:sz w:val="20"/>
        </w:rPr>
        <w:t xml:space="preserve"> </w:t>
      </w:r>
      <w:r w:rsidRPr="0004488E">
        <w:rPr>
          <w:rFonts w:ascii="Arial" w:hAnsi="Arial" w:cs="Arial" w:hint="eastAsia"/>
          <w:b/>
          <w:bCs/>
          <w:iCs/>
          <w:color w:val="000000" w:themeColor="text1"/>
          <w:sz w:val="20"/>
        </w:rPr>
        <w:t>Τμήματος</w:t>
      </w:r>
      <w:r w:rsidRPr="0004488E">
        <w:rPr>
          <w:rFonts w:ascii="Arial" w:hAnsi="Arial" w:cs="Arial"/>
          <w:b/>
          <w:bCs/>
          <w:iCs/>
          <w:color w:val="000000" w:themeColor="text1"/>
          <w:sz w:val="20"/>
        </w:rPr>
        <w:t xml:space="preserve"> </w:t>
      </w:r>
      <w:r w:rsidRPr="0004488E">
        <w:rPr>
          <w:rFonts w:ascii="Arial" w:hAnsi="Arial" w:cs="Arial" w:hint="eastAsia"/>
          <w:b/>
          <w:bCs/>
          <w:iCs/>
          <w:color w:val="000000" w:themeColor="text1"/>
          <w:sz w:val="20"/>
        </w:rPr>
        <w:t>Μηχανικών</w:t>
      </w:r>
      <w:r w:rsidRPr="0004488E">
        <w:rPr>
          <w:rFonts w:ascii="Arial" w:hAnsi="Arial" w:cs="Arial"/>
          <w:b/>
          <w:bCs/>
          <w:iCs/>
          <w:color w:val="000000" w:themeColor="text1"/>
          <w:sz w:val="20"/>
        </w:rPr>
        <w:t xml:space="preserve"> </w:t>
      </w:r>
      <w:r w:rsidR="00C3705C" w:rsidRPr="0004488E">
        <w:rPr>
          <w:rFonts w:ascii="Arial" w:hAnsi="Arial" w:cs="Arial" w:hint="eastAsia"/>
          <w:b/>
          <w:bCs/>
          <w:iCs/>
          <w:color w:val="000000" w:themeColor="text1"/>
          <w:sz w:val="20"/>
        </w:rPr>
        <w:t>Η/Υ &amp;</w:t>
      </w:r>
      <w:r w:rsidR="00064DD0" w:rsidRPr="0004488E">
        <w:rPr>
          <w:rFonts w:ascii="Arial" w:hAnsi="Arial" w:cs="Arial" w:hint="eastAsia"/>
          <w:b/>
          <w:bCs/>
          <w:iCs/>
          <w:color w:val="000000" w:themeColor="text1"/>
          <w:sz w:val="20"/>
        </w:rPr>
        <w:t xml:space="preserve"> </w:t>
      </w:r>
      <w:r w:rsidR="00C3705C" w:rsidRPr="0004488E">
        <w:rPr>
          <w:rFonts w:ascii="Arial" w:hAnsi="Arial" w:cs="Arial" w:hint="eastAsia"/>
          <w:b/>
          <w:bCs/>
          <w:iCs/>
          <w:color w:val="000000" w:themeColor="text1"/>
          <w:sz w:val="20"/>
        </w:rPr>
        <w:t>Πληροφορικής</w:t>
      </w:r>
    </w:p>
    <w:p w:rsidR="000047B4" w:rsidRPr="0004488E" w:rsidRDefault="000047B4" w:rsidP="00BE53C3">
      <w:pPr>
        <w:tabs>
          <w:tab w:val="left" w:pos="284"/>
          <w:tab w:val="left" w:pos="2268"/>
          <w:tab w:val="left" w:pos="2552"/>
        </w:tabs>
        <w:spacing w:line="355" w:lineRule="auto"/>
        <w:ind w:left="0" w:right="0"/>
        <w:jc w:val="center"/>
        <w:rPr>
          <w:rFonts w:ascii="Arial" w:hAnsi="Arial" w:cs="Arial"/>
          <w:b/>
          <w:bCs/>
          <w:iCs/>
          <w:color w:val="000000" w:themeColor="text1"/>
          <w:sz w:val="20"/>
        </w:rPr>
      </w:pPr>
      <w:r w:rsidRPr="0004488E">
        <w:rPr>
          <w:rFonts w:ascii="Arial" w:hAnsi="Arial" w:cs="Arial" w:hint="eastAsia"/>
          <w:b/>
          <w:bCs/>
          <w:iCs/>
          <w:color w:val="000000" w:themeColor="text1"/>
          <w:sz w:val="20"/>
        </w:rPr>
        <w:t>της</w:t>
      </w:r>
      <w:r w:rsidRPr="0004488E">
        <w:rPr>
          <w:rFonts w:ascii="Arial" w:hAnsi="Arial" w:cs="Arial"/>
          <w:b/>
          <w:bCs/>
          <w:iCs/>
          <w:color w:val="000000" w:themeColor="text1"/>
          <w:sz w:val="20"/>
        </w:rPr>
        <w:t xml:space="preserve"> </w:t>
      </w:r>
      <w:r w:rsidRPr="0004488E">
        <w:rPr>
          <w:rFonts w:ascii="Arial" w:hAnsi="Arial" w:cs="Arial" w:hint="eastAsia"/>
          <w:b/>
          <w:bCs/>
          <w:iCs/>
          <w:color w:val="000000" w:themeColor="text1"/>
          <w:sz w:val="20"/>
        </w:rPr>
        <w:t>Πολυτεχνικής</w:t>
      </w:r>
      <w:r w:rsidRPr="0004488E">
        <w:rPr>
          <w:rFonts w:ascii="Arial" w:hAnsi="Arial" w:cs="Arial"/>
          <w:b/>
          <w:bCs/>
          <w:iCs/>
          <w:color w:val="000000" w:themeColor="text1"/>
          <w:sz w:val="20"/>
        </w:rPr>
        <w:t xml:space="preserve"> </w:t>
      </w:r>
      <w:r w:rsidRPr="0004488E">
        <w:rPr>
          <w:rFonts w:ascii="Arial" w:hAnsi="Arial" w:cs="Arial" w:hint="eastAsia"/>
          <w:b/>
          <w:bCs/>
          <w:iCs/>
          <w:color w:val="000000" w:themeColor="text1"/>
          <w:sz w:val="20"/>
        </w:rPr>
        <w:t>Σχολής</w:t>
      </w:r>
    </w:p>
    <w:p w:rsidR="000047B4" w:rsidRPr="0004488E" w:rsidRDefault="000047B4" w:rsidP="00BE53C3">
      <w:pPr>
        <w:tabs>
          <w:tab w:val="left" w:pos="284"/>
          <w:tab w:val="left" w:pos="2268"/>
          <w:tab w:val="left" w:pos="2552"/>
        </w:tabs>
        <w:spacing w:line="355" w:lineRule="auto"/>
        <w:ind w:left="0" w:right="0"/>
        <w:jc w:val="center"/>
        <w:rPr>
          <w:rFonts w:ascii="Arial" w:hAnsi="Arial" w:cs="Arial"/>
          <w:b/>
          <w:bCs/>
          <w:iCs/>
          <w:color w:val="000000" w:themeColor="text1"/>
          <w:sz w:val="20"/>
        </w:rPr>
      </w:pPr>
      <w:r w:rsidRPr="0004488E">
        <w:rPr>
          <w:rFonts w:ascii="Arial" w:hAnsi="Arial" w:cs="Arial" w:hint="eastAsia"/>
          <w:b/>
          <w:bCs/>
          <w:iCs/>
          <w:color w:val="000000" w:themeColor="text1"/>
          <w:sz w:val="20"/>
        </w:rPr>
        <w:t>του</w:t>
      </w:r>
      <w:r w:rsidRPr="0004488E">
        <w:rPr>
          <w:rFonts w:ascii="Arial" w:hAnsi="Arial" w:cs="Arial"/>
          <w:b/>
          <w:bCs/>
          <w:iCs/>
          <w:color w:val="000000" w:themeColor="text1"/>
          <w:sz w:val="20"/>
        </w:rPr>
        <w:t xml:space="preserve"> </w:t>
      </w:r>
      <w:r w:rsidRPr="0004488E">
        <w:rPr>
          <w:rFonts w:ascii="Arial" w:hAnsi="Arial" w:cs="Arial" w:hint="eastAsia"/>
          <w:b/>
          <w:bCs/>
          <w:iCs/>
          <w:color w:val="000000" w:themeColor="text1"/>
          <w:sz w:val="20"/>
        </w:rPr>
        <w:t>Πανεπιστημίου</w:t>
      </w:r>
      <w:r w:rsidRPr="0004488E">
        <w:rPr>
          <w:rFonts w:ascii="Arial" w:hAnsi="Arial" w:cs="Arial"/>
          <w:b/>
          <w:bCs/>
          <w:iCs/>
          <w:color w:val="000000" w:themeColor="text1"/>
          <w:sz w:val="20"/>
        </w:rPr>
        <w:t xml:space="preserve"> </w:t>
      </w:r>
      <w:r w:rsidRPr="0004488E">
        <w:rPr>
          <w:rFonts w:ascii="Arial" w:hAnsi="Arial" w:cs="Arial" w:hint="eastAsia"/>
          <w:b/>
          <w:bCs/>
          <w:iCs/>
          <w:color w:val="000000" w:themeColor="text1"/>
          <w:sz w:val="20"/>
        </w:rPr>
        <w:t>Ιωαννίνων</w:t>
      </w:r>
    </w:p>
    <w:p w:rsidR="000047B4" w:rsidRPr="0004488E" w:rsidRDefault="000047B4" w:rsidP="00BE53C3">
      <w:pPr>
        <w:tabs>
          <w:tab w:val="left" w:pos="284"/>
          <w:tab w:val="left" w:pos="2268"/>
          <w:tab w:val="left" w:pos="2552"/>
        </w:tabs>
        <w:spacing w:line="355" w:lineRule="auto"/>
        <w:ind w:left="0" w:right="0"/>
        <w:jc w:val="center"/>
        <w:rPr>
          <w:rFonts w:ascii="Arial" w:hAnsi="Arial" w:cs="Arial"/>
          <w:b/>
          <w:bCs/>
          <w:iCs/>
          <w:color w:val="000000" w:themeColor="text1"/>
          <w:sz w:val="20"/>
        </w:rPr>
      </w:pPr>
    </w:p>
    <w:p w:rsidR="00D97590" w:rsidRPr="001771DB" w:rsidRDefault="000047B4" w:rsidP="00BE53C3">
      <w:pPr>
        <w:tabs>
          <w:tab w:val="left" w:pos="284"/>
          <w:tab w:val="left" w:pos="2268"/>
          <w:tab w:val="left" w:pos="2552"/>
        </w:tabs>
        <w:spacing w:line="355" w:lineRule="auto"/>
        <w:ind w:left="0" w:right="0"/>
        <w:jc w:val="center"/>
        <w:rPr>
          <w:rFonts w:ascii="Arial" w:hAnsi="Arial" w:cs="Arial"/>
          <w:b/>
          <w:bCs/>
          <w:iCs/>
          <w:color w:val="FF0000"/>
          <w:sz w:val="20"/>
        </w:rPr>
      </w:pPr>
      <w:r w:rsidRPr="0004488E">
        <w:rPr>
          <w:rFonts w:ascii="Arial" w:hAnsi="Arial" w:cs="Arial"/>
          <w:b/>
          <w:bCs/>
          <w:iCs/>
          <w:color w:val="000000" w:themeColor="text1"/>
          <w:sz w:val="20"/>
        </w:rPr>
        <w:t>(</w:t>
      </w:r>
      <w:r w:rsidRPr="0004488E">
        <w:rPr>
          <w:rFonts w:ascii="Arial" w:hAnsi="Arial" w:cs="Arial" w:hint="eastAsia"/>
          <w:b/>
          <w:bCs/>
          <w:iCs/>
          <w:color w:val="000000" w:themeColor="text1"/>
          <w:sz w:val="20"/>
        </w:rPr>
        <w:t>ΦΕΚ</w:t>
      </w:r>
      <w:r w:rsidRPr="0004488E">
        <w:rPr>
          <w:rFonts w:ascii="Arial" w:hAnsi="Arial" w:cs="Arial"/>
          <w:b/>
          <w:bCs/>
          <w:iCs/>
          <w:color w:val="000000" w:themeColor="text1"/>
          <w:sz w:val="20"/>
        </w:rPr>
        <w:t xml:space="preserve"> </w:t>
      </w:r>
      <w:r w:rsidR="0061791B" w:rsidRPr="0004488E">
        <w:rPr>
          <w:rFonts w:ascii="Arial" w:hAnsi="Arial" w:cs="Arial"/>
          <w:b/>
          <w:bCs/>
          <w:iCs/>
          <w:color w:val="000000" w:themeColor="text1"/>
          <w:sz w:val="20"/>
        </w:rPr>
        <w:t xml:space="preserve">επανίδρυσης 1862 </w:t>
      </w:r>
      <w:r w:rsidR="0061791B" w:rsidRPr="0004488E">
        <w:rPr>
          <w:rFonts w:ascii="Arial" w:hAnsi="Arial" w:cs="Arial" w:hint="eastAsia"/>
          <w:b/>
          <w:bCs/>
          <w:iCs/>
          <w:color w:val="000000" w:themeColor="text1"/>
          <w:sz w:val="20"/>
        </w:rPr>
        <w:t>Β’</w:t>
      </w:r>
      <w:r w:rsidR="0061791B" w:rsidRPr="0004488E">
        <w:rPr>
          <w:rFonts w:ascii="Arial" w:hAnsi="Arial" w:cs="Arial"/>
          <w:b/>
          <w:bCs/>
          <w:iCs/>
          <w:color w:val="000000" w:themeColor="text1"/>
          <w:sz w:val="20"/>
        </w:rPr>
        <w:t xml:space="preserve"> / 24-5-2018 &amp; τροποποίησης </w:t>
      </w:r>
      <w:r w:rsidR="00787F36" w:rsidRPr="0004488E">
        <w:rPr>
          <w:rFonts w:ascii="Arial" w:hAnsi="Arial" w:cs="Arial"/>
          <w:b/>
          <w:bCs/>
          <w:iCs/>
          <w:color w:val="000000" w:themeColor="text1"/>
          <w:sz w:val="20"/>
        </w:rPr>
        <w:t xml:space="preserve">5745 </w:t>
      </w:r>
      <w:r w:rsidRPr="0004488E">
        <w:rPr>
          <w:rFonts w:ascii="Arial" w:hAnsi="Arial" w:cs="Arial" w:hint="eastAsia"/>
          <w:b/>
          <w:bCs/>
          <w:iCs/>
          <w:color w:val="000000" w:themeColor="text1"/>
          <w:sz w:val="20"/>
        </w:rPr>
        <w:t>Β’</w:t>
      </w:r>
      <w:r w:rsidRPr="0004488E">
        <w:rPr>
          <w:rFonts w:ascii="Arial" w:hAnsi="Arial" w:cs="Arial"/>
          <w:b/>
          <w:bCs/>
          <w:iCs/>
          <w:color w:val="000000" w:themeColor="text1"/>
          <w:sz w:val="20"/>
        </w:rPr>
        <w:t xml:space="preserve"> / </w:t>
      </w:r>
      <w:r w:rsidR="00787F36" w:rsidRPr="0004488E">
        <w:rPr>
          <w:rFonts w:ascii="Arial" w:hAnsi="Arial" w:cs="Arial"/>
          <w:b/>
          <w:bCs/>
          <w:iCs/>
          <w:color w:val="000000" w:themeColor="text1"/>
          <w:sz w:val="20"/>
        </w:rPr>
        <w:t>28</w:t>
      </w:r>
      <w:r w:rsidR="00500E1B" w:rsidRPr="0004488E">
        <w:rPr>
          <w:rFonts w:ascii="Arial" w:hAnsi="Arial" w:cs="Arial"/>
          <w:b/>
          <w:bCs/>
          <w:iCs/>
          <w:color w:val="000000" w:themeColor="text1"/>
          <w:sz w:val="20"/>
        </w:rPr>
        <w:t>-</w:t>
      </w:r>
      <w:r w:rsidR="00787F36" w:rsidRPr="0004488E">
        <w:rPr>
          <w:rFonts w:ascii="Arial" w:hAnsi="Arial" w:cs="Arial"/>
          <w:b/>
          <w:bCs/>
          <w:iCs/>
          <w:color w:val="000000" w:themeColor="text1"/>
          <w:sz w:val="20"/>
        </w:rPr>
        <w:t>12</w:t>
      </w:r>
      <w:r w:rsidR="00500E1B" w:rsidRPr="0004488E">
        <w:rPr>
          <w:rFonts w:ascii="Arial" w:hAnsi="Arial" w:cs="Arial"/>
          <w:b/>
          <w:bCs/>
          <w:iCs/>
          <w:color w:val="000000" w:themeColor="text1"/>
          <w:sz w:val="20"/>
        </w:rPr>
        <w:t>-</w:t>
      </w:r>
      <w:r w:rsidR="00787F36" w:rsidRPr="0004488E">
        <w:rPr>
          <w:rFonts w:ascii="Arial" w:hAnsi="Arial" w:cs="Arial"/>
          <w:b/>
          <w:bCs/>
          <w:iCs/>
          <w:color w:val="000000" w:themeColor="text1"/>
          <w:sz w:val="20"/>
        </w:rPr>
        <w:t>2020</w:t>
      </w:r>
      <w:r w:rsidRPr="0004488E">
        <w:rPr>
          <w:rFonts w:ascii="Arial" w:hAnsi="Arial" w:cs="Arial"/>
          <w:b/>
          <w:bCs/>
          <w:iCs/>
          <w:color w:val="000000" w:themeColor="text1"/>
          <w:sz w:val="20"/>
        </w:rPr>
        <w:t>)</w:t>
      </w:r>
    </w:p>
    <w:p w:rsidR="00607B78" w:rsidRPr="005D1BE6" w:rsidRDefault="009E200A" w:rsidP="00BE53C3">
      <w:pPr>
        <w:pStyle w:val="2"/>
        <w:tabs>
          <w:tab w:val="left" w:pos="284"/>
          <w:tab w:val="left" w:pos="2268"/>
          <w:tab w:val="left" w:pos="2552"/>
        </w:tabs>
        <w:spacing w:before="460" w:after="116" w:line="355" w:lineRule="auto"/>
        <w:ind w:left="0" w:right="0"/>
      </w:pPr>
      <w:bookmarkStart w:id="110" w:name="_Toc144808654"/>
      <w:r w:rsidRPr="009E200A">
        <w:t>Άρθρο 1. Γενικές Διατάξεις</w:t>
      </w:r>
      <w:bookmarkEnd w:id="110"/>
    </w:p>
    <w:p w:rsidR="009E200A" w:rsidRPr="00181627" w:rsidRDefault="009E200A" w:rsidP="00BE53C3">
      <w:pPr>
        <w:widowControl w:val="0"/>
        <w:pBdr>
          <w:top w:val="nil"/>
          <w:left w:val="nil"/>
          <w:bottom w:val="nil"/>
          <w:right w:val="nil"/>
          <w:between w:val="nil"/>
        </w:pBdr>
        <w:tabs>
          <w:tab w:val="left" w:pos="284"/>
          <w:tab w:val="left" w:pos="2268"/>
          <w:tab w:val="left" w:pos="2552"/>
        </w:tabs>
        <w:spacing w:after="180" w:line="355" w:lineRule="auto"/>
        <w:ind w:left="0" w:right="0"/>
        <w:rPr>
          <w:rFonts w:ascii="Arial" w:hAnsi="Arial" w:cs="Arial"/>
          <w:sz w:val="18"/>
          <w:szCs w:val="18"/>
        </w:rPr>
      </w:pPr>
      <w:r w:rsidRPr="00181627">
        <w:rPr>
          <w:rFonts w:ascii="Arial" w:hAnsi="Arial" w:cs="Arial"/>
          <w:color w:val="000000"/>
          <w:sz w:val="18"/>
          <w:szCs w:val="18"/>
        </w:rPr>
        <w:t xml:space="preserve">Το Τμήμα Μηχανικών Η/Υ και Πληροφορικής της Πολυτεχνικής Σχολής του Πανεπιστημίου Ιωαννίνων </w:t>
      </w:r>
      <w:r w:rsidRPr="00181627">
        <w:rPr>
          <w:rFonts w:ascii="Arial" w:hAnsi="Arial" w:cs="Arial"/>
          <w:sz w:val="18"/>
          <w:szCs w:val="18"/>
        </w:rPr>
        <w:t>λειτουργεί</w:t>
      </w:r>
      <w:r w:rsidRPr="00181627">
        <w:rPr>
          <w:rFonts w:ascii="Arial" w:hAnsi="Arial" w:cs="Arial"/>
          <w:color w:val="000000"/>
          <w:sz w:val="18"/>
          <w:szCs w:val="18"/>
        </w:rPr>
        <w:t xml:space="preserve"> από το ακαδημαϊκό έτος 2018-2019 Πρόγραμμα Μεταπτυχιακών Σπουδών (Π.Μ.Σ.) με τίτλο «Μηχανική Δεδομένων και Υπολογιστικών Συστημάτων», σύμφωνα με τις διατάξεις του </w:t>
      </w:r>
      <w:r w:rsidRPr="00181627">
        <w:rPr>
          <w:rFonts w:ascii="Arial" w:hAnsi="Arial" w:cs="Arial"/>
          <w:sz w:val="18"/>
          <w:szCs w:val="18"/>
        </w:rPr>
        <w:t>Ν</w:t>
      </w:r>
      <w:r w:rsidRPr="00181627">
        <w:rPr>
          <w:rFonts w:ascii="Arial" w:hAnsi="Arial" w:cs="Arial"/>
          <w:color w:val="000000"/>
          <w:sz w:val="18"/>
          <w:szCs w:val="18"/>
        </w:rPr>
        <w:t xml:space="preserve">. 4485/2017, όπως </w:t>
      </w:r>
      <w:r w:rsidRPr="00181627">
        <w:rPr>
          <w:rFonts w:ascii="Arial" w:hAnsi="Arial" w:cs="Arial"/>
          <w:sz w:val="18"/>
          <w:szCs w:val="18"/>
        </w:rPr>
        <w:t>ισχύει</w:t>
      </w:r>
      <w:r w:rsidRPr="00181627">
        <w:rPr>
          <w:rFonts w:ascii="Arial" w:hAnsi="Arial" w:cs="Arial"/>
          <w:color w:val="000000"/>
          <w:sz w:val="18"/>
          <w:szCs w:val="18"/>
        </w:rPr>
        <w:t xml:space="preserve">, και </w:t>
      </w:r>
      <w:r w:rsidRPr="00181627">
        <w:rPr>
          <w:rFonts w:ascii="Arial" w:hAnsi="Arial" w:cs="Arial"/>
          <w:sz w:val="18"/>
          <w:szCs w:val="18"/>
        </w:rPr>
        <w:t>την αριθμ. 14430/4-5-2018 (ΦΕΚ 1862, τ. Β’) απόφαση της Συγκλήτου του Πανεπιστημίου Ιωαννίνων “Επανίδρυση Προγράμματος Μεταπτυχιακών Σπουδών του Τμήματος Μηχανικών Η/Υ και Πληροφορικής με νέο τίτλο «Μηχανική Δεδομένων και Υπολογιστικών Συστημάτων» της Πολυτεχνικής Σχολής του Πανεπιστημίου Ιωαννίνων και Έγκριση Κανονισμού Λειτουργίας”</w:t>
      </w:r>
      <w:r w:rsidRPr="00181627">
        <w:rPr>
          <w:rFonts w:ascii="Arial" w:hAnsi="Arial" w:cs="Arial"/>
          <w:color w:val="000000"/>
          <w:sz w:val="18"/>
          <w:szCs w:val="18"/>
        </w:rPr>
        <w:t xml:space="preserve">. </w:t>
      </w:r>
      <w:r w:rsidRPr="00181627">
        <w:rPr>
          <w:rFonts w:ascii="Arial" w:hAnsi="Arial" w:cs="Arial"/>
          <w:sz w:val="18"/>
          <w:szCs w:val="18"/>
        </w:rPr>
        <w:t>Στον παρόντα κανονισμό καθορίζονται η δομή, η οργάνωση και οι κανόνες λειτουργίας του Π.Μ.Σ. «Μηχανική Δεδομένων και Υπολογιστικών Συστημάτων», όπως αυτό τροποποιήθηκε στην αριθμ. 418/7-10-2020 συνεδρίαση της Συνέλευσης του Τμήματος Μηχανικών Η/Υ και Πληροφορικής της Πολυτεχνικής Σχολής του Πανεπιστημίου Ιωαννίνων.</w:t>
      </w:r>
    </w:p>
    <w:p w:rsidR="00607B78" w:rsidRDefault="009E200A" w:rsidP="00BE53C3">
      <w:pPr>
        <w:pStyle w:val="2"/>
        <w:tabs>
          <w:tab w:val="left" w:pos="284"/>
          <w:tab w:val="left" w:pos="2268"/>
          <w:tab w:val="left" w:pos="2552"/>
        </w:tabs>
        <w:spacing w:before="480" w:after="116" w:line="355" w:lineRule="auto"/>
        <w:ind w:left="0" w:right="0"/>
      </w:pPr>
      <w:bookmarkStart w:id="111" w:name="_Toc144808655"/>
      <w:r w:rsidRPr="009E200A">
        <w:t>Άρθρο 2.</w:t>
      </w:r>
      <w:r w:rsidR="00181627" w:rsidRPr="00BA4EC2">
        <w:t xml:space="preserve"> </w:t>
      </w:r>
      <w:r w:rsidRPr="009E200A">
        <w:t xml:space="preserve">Γνωστικό αντικείμενο </w:t>
      </w:r>
      <w:r w:rsidR="00181627">
        <w:t>–</w:t>
      </w:r>
      <w:r w:rsidRPr="009E200A">
        <w:t xml:space="preserve"> Σκοπός</w:t>
      </w:r>
      <w:bookmarkEnd w:id="111"/>
    </w:p>
    <w:p w:rsidR="009E200A" w:rsidRDefault="009E200A" w:rsidP="007D6531">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181627">
        <w:rPr>
          <w:rFonts w:ascii="Arial" w:hAnsi="Arial" w:cs="Arial"/>
          <w:color w:val="000000"/>
          <w:sz w:val="18"/>
          <w:szCs w:val="18"/>
        </w:rPr>
        <w:t>Το Π.Μ.Σ. έχει ως αντικείμενο τη Μηχανική των Δεδομένων και τη Μηχανική των Υπολογιστικών Συστημάτων, θέματα τα οποία βρίσκονται στο επίκεντρο της επιστήμης του Μηχανικού Η/Υ και Πληροφορικής, καλύπτοντας τόσο το θεωρητικό όσο και το τεχνολογικό μέρος τ</w:t>
      </w:r>
      <w:r w:rsidRPr="00181627">
        <w:rPr>
          <w:rFonts w:ascii="Arial" w:hAnsi="Arial" w:cs="Arial"/>
          <w:sz w:val="18"/>
          <w:szCs w:val="18"/>
        </w:rPr>
        <w:t>ου</w:t>
      </w:r>
      <w:r w:rsidRPr="00181627">
        <w:rPr>
          <w:rFonts w:ascii="Arial" w:hAnsi="Arial" w:cs="Arial"/>
          <w:color w:val="000000"/>
          <w:sz w:val="18"/>
          <w:szCs w:val="18"/>
        </w:rPr>
        <w:t>ς. Σκοπός του προγράμματος είναι η κατάρτιση επιστημόνων μηχανικών με εξειδικευμένες γνώσεις ώστε να αποκτήσουν πρόσθετες ικανότητες εφαρμογής σύγχρονων τεχνολογιών ηλεκτρονικών υπολογιστών και πληροφορικής στον επαγγελματικό τους χώρο και να καταστούν ανταγωνιστικότεροι σε αυτόν.</w:t>
      </w:r>
    </w:p>
    <w:p w:rsidR="00FA47C3" w:rsidRPr="00173FBB" w:rsidRDefault="00FA47C3" w:rsidP="00FA47C3">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b/>
          <w:bCs/>
          <w:color w:val="000000"/>
          <w:sz w:val="18"/>
          <w:szCs w:val="18"/>
        </w:rPr>
      </w:pPr>
      <w:r w:rsidRPr="00173FBB">
        <w:rPr>
          <w:rFonts w:ascii="Arial" w:hAnsi="Arial" w:cs="Arial" w:hint="eastAsia"/>
          <w:b/>
          <w:bCs/>
          <w:color w:val="000000"/>
          <w:sz w:val="18"/>
          <w:szCs w:val="18"/>
        </w:rPr>
        <w:lastRenderedPageBreak/>
        <w:t>Μαθησιακά</w:t>
      </w:r>
      <w:r w:rsidRPr="00173FBB">
        <w:rPr>
          <w:rFonts w:ascii="Arial" w:hAnsi="Arial" w:cs="Arial"/>
          <w:b/>
          <w:bCs/>
          <w:color w:val="000000"/>
          <w:sz w:val="18"/>
          <w:szCs w:val="18"/>
        </w:rPr>
        <w:t xml:space="preserve"> </w:t>
      </w:r>
      <w:r w:rsidRPr="00173FBB">
        <w:rPr>
          <w:rFonts w:ascii="Arial" w:hAnsi="Arial" w:cs="Arial" w:hint="eastAsia"/>
          <w:b/>
          <w:bCs/>
          <w:color w:val="000000"/>
          <w:sz w:val="18"/>
          <w:szCs w:val="18"/>
        </w:rPr>
        <w:t>Αποτελέσματα</w:t>
      </w:r>
    </w:p>
    <w:p w:rsidR="00A86E1F" w:rsidRPr="00173FBB" w:rsidRDefault="00A86E1F" w:rsidP="00A86E1F">
      <w:pPr>
        <w:spacing w:line="276" w:lineRule="auto"/>
        <w:rPr>
          <w:rFonts w:ascii="Arial" w:hAnsi="Arial" w:cs="Arial"/>
          <w:sz w:val="18"/>
          <w:szCs w:val="14"/>
        </w:rPr>
      </w:pPr>
      <w:r w:rsidRPr="00173FBB">
        <w:rPr>
          <w:rFonts w:ascii="Arial" w:hAnsi="Arial" w:cs="Arial"/>
          <w:sz w:val="18"/>
          <w:szCs w:val="14"/>
        </w:rPr>
        <w:t>Το Πρόγραμμα Μεταπτυχιακών Σπουδών του Τμήματος φιλοδοξεί να εφοδιάσει τους μεταπτυχιακούς φοιτητές του με όλα τα απαραίτητα προσόντα ώστε, με την επιτυχή ολοκλήρωση του προγράμματος, οι απόφοιτοι:</w:t>
      </w:r>
    </w:p>
    <w:p w:rsidR="00A86E1F" w:rsidRPr="00173FBB" w:rsidRDefault="00A86E1F" w:rsidP="00A86E1F">
      <w:pPr>
        <w:spacing w:line="276" w:lineRule="auto"/>
        <w:rPr>
          <w:rFonts w:ascii="Arial" w:hAnsi="Arial" w:cs="Arial"/>
          <w:sz w:val="18"/>
          <w:szCs w:val="14"/>
        </w:rPr>
      </w:pPr>
    </w:p>
    <w:p w:rsidR="00A86E1F" w:rsidRPr="00173FBB" w:rsidRDefault="00A86E1F" w:rsidP="00A86E1F">
      <w:pPr>
        <w:spacing w:before="120" w:after="120" w:line="276" w:lineRule="auto"/>
        <w:rPr>
          <w:rFonts w:ascii="Arial" w:hAnsi="Arial" w:cs="Arial"/>
          <w:b/>
          <w:bCs/>
          <w:i/>
          <w:iCs/>
          <w:sz w:val="18"/>
          <w:szCs w:val="14"/>
        </w:rPr>
      </w:pPr>
      <w:r w:rsidRPr="00173FBB">
        <w:rPr>
          <w:rFonts w:ascii="Arial" w:hAnsi="Arial" w:cs="Arial"/>
          <w:b/>
          <w:bCs/>
          <w:i/>
          <w:iCs/>
          <w:sz w:val="18"/>
          <w:szCs w:val="14"/>
        </w:rPr>
        <w:t xml:space="preserve">Α – Γνώσεις </w:t>
      </w:r>
    </w:p>
    <w:p w:rsidR="00A86E1F" w:rsidRPr="00173FBB" w:rsidRDefault="00A86E1F" w:rsidP="00B51C91">
      <w:pPr>
        <w:pStyle w:val="afb"/>
        <w:numPr>
          <w:ilvl w:val="0"/>
          <w:numId w:val="85"/>
        </w:numPr>
        <w:spacing w:before="120" w:after="120" w:line="276" w:lineRule="auto"/>
        <w:ind w:right="0"/>
        <w:contextualSpacing w:val="0"/>
        <w:rPr>
          <w:rFonts w:ascii="Arial" w:hAnsi="Arial" w:cs="Arial"/>
          <w:sz w:val="18"/>
          <w:szCs w:val="14"/>
        </w:rPr>
      </w:pPr>
      <w:r w:rsidRPr="00173FBB">
        <w:rPr>
          <w:rFonts w:ascii="Arial" w:hAnsi="Arial" w:cs="Arial"/>
          <w:sz w:val="18"/>
          <w:szCs w:val="14"/>
        </w:rPr>
        <w:t>Αποκτούν γνώσεις σε προηγμένα θέματα της επιστήμης του Μηχανικού Δεδομένων και Υπολογιστικών Συστημάτων.</w:t>
      </w:r>
    </w:p>
    <w:p w:rsidR="00A86E1F" w:rsidRPr="00173FBB" w:rsidRDefault="00A86E1F" w:rsidP="00B51C91">
      <w:pPr>
        <w:pStyle w:val="afb"/>
        <w:numPr>
          <w:ilvl w:val="0"/>
          <w:numId w:val="85"/>
        </w:numPr>
        <w:spacing w:before="120" w:line="276" w:lineRule="auto"/>
        <w:ind w:right="0"/>
        <w:contextualSpacing w:val="0"/>
        <w:rPr>
          <w:rFonts w:ascii="Arial" w:hAnsi="Arial" w:cs="Arial"/>
          <w:sz w:val="18"/>
          <w:szCs w:val="14"/>
        </w:rPr>
      </w:pPr>
      <w:r w:rsidRPr="00173FBB">
        <w:rPr>
          <w:rFonts w:ascii="Arial" w:hAnsi="Arial" w:cs="Arial"/>
          <w:sz w:val="18"/>
          <w:szCs w:val="14"/>
        </w:rPr>
        <w:t>Έχουν γνώση και κατανόηση της μεθοδολογίας και πρακτικής σε περιοχές εξειδίκευσης της Μηχανικής των Δεδομένων και της Μηχανικής των Υπολογιστικών Συστημάτων.</w:t>
      </w:r>
    </w:p>
    <w:p w:rsidR="00A86E1F" w:rsidRPr="00173FBB" w:rsidRDefault="00A86E1F" w:rsidP="00A86E1F">
      <w:pPr>
        <w:spacing w:before="120" w:after="120" w:line="276" w:lineRule="auto"/>
        <w:ind w:left="0"/>
        <w:rPr>
          <w:rFonts w:ascii="Arial" w:hAnsi="Arial" w:cs="Arial"/>
          <w:b/>
          <w:bCs/>
          <w:i/>
          <w:iCs/>
          <w:sz w:val="18"/>
          <w:szCs w:val="14"/>
        </w:rPr>
      </w:pPr>
    </w:p>
    <w:p w:rsidR="00A86E1F" w:rsidRPr="00173FBB" w:rsidRDefault="00A86E1F" w:rsidP="00A86E1F">
      <w:pPr>
        <w:spacing w:after="120" w:line="276" w:lineRule="auto"/>
        <w:ind w:left="0"/>
        <w:rPr>
          <w:rFonts w:ascii="Arial" w:hAnsi="Arial" w:cs="Arial"/>
          <w:b/>
          <w:bCs/>
          <w:i/>
          <w:iCs/>
          <w:sz w:val="18"/>
          <w:szCs w:val="14"/>
        </w:rPr>
      </w:pPr>
      <w:r w:rsidRPr="00173FBB">
        <w:rPr>
          <w:rFonts w:ascii="Arial" w:hAnsi="Arial" w:cs="Arial"/>
          <w:b/>
          <w:bCs/>
          <w:i/>
          <w:iCs/>
          <w:sz w:val="18"/>
          <w:szCs w:val="14"/>
        </w:rPr>
        <w:t xml:space="preserve">Β – Δεξιότητες  </w:t>
      </w:r>
    </w:p>
    <w:p w:rsidR="00A86E1F" w:rsidRPr="00173FBB" w:rsidRDefault="00A86E1F" w:rsidP="00B51C91">
      <w:pPr>
        <w:pStyle w:val="afb"/>
        <w:numPr>
          <w:ilvl w:val="0"/>
          <w:numId w:val="87"/>
        </w:numPr>
        <w:spacing w:before="120" w:after="120" w:line="276" w:lineRule="auto"/>
        <w:ind w:right="0"/>
        <w:contextualSpacing w:val="0"/>
        <w:rPr>
          <w:rFonts w:ascii="Arial" w:hAnsi="Arial" w:cs="Arial"/>
          <w:sz w:val="18"/>
          <w:szCs w:val="14"/>
        </w:rPr>
      </w:pPr>
      <w:r w:rsidRPr="00173FBB">
        <w:rPr>
          <w:rFonts w:ascii="Arial" w:hAnsi="Arial" w:cs="Arial"/>
          <w:sz w:val="18"/>
          <w:szCs w:val="14"/>
        </w:rPr>
        <w:t>Εφαρμόζουν ερευνητικές μεθόδους, τεχνικές και προσεγγίσεις επίλυσης προβλημάτων, αναπτύσσουν και αξιολογούν πρωτότυπες ιδέες και τεχνολογίες αιχμής.</w:t>
      </w:r>
    </w:p>
    <w:p w:rsidR="00A86E1F" w:rsidRPr="00173FBB" w:rsidRDefault="00A86E1F" w:rsidP="00B51C91">
      <w:pPr>
        <w:pStyle w:val="afb"/>
        <w:numPr>
          <w:ilvl w:val="0"/>
          <w:numId w:val="87"/>
        </w:numPr>
        <w:spacing w:before="120" w:line="276" w:lineRule="auto"/>
        <w:ind w:right="0"/>
        <w:contextualSpacing w:val="0"/>
        <w:rPr>
          <w:rFonts w:ascii="Arial" w:hAnsi="Arial" w:cs="Arial"/>
          <w:sz w:val="18"/>
          <w:szCs w:val="14"/>
        </w:rPr>
      </w:pPr>
      <w:r w:rsidRPr="00173FBB">
        <w:rPr>
          <w:rFonts w:ascii="Arial" w:hAnsi="Arial" w:cs="Arial"/>
          <w:sz w:val="18"/>
          <w:szCs w:val="14"/>
        </w:rPr>
        <w:t xml:space="preserve">Οργανώνουν και υλοποιούν ένα επιστημονικό ερευνητικό ή αναπτυξιακό έργο, αξιολογούν τα αποτελέσματά του και τα παρουσιάζουν με επαγγελματικό τρόπο. </w:t>
      </w:r>
    </w:p>
    <w:p w:rsidR="00A86E1F" w:rsidRPr="00173FBB" w:rsidRDefault="00A86E1F" w:rsidP="00A86E1F">
      <w:pPr>
        <w:spacing w:before="120" w:after="120" w:line="276" w:lineRule="auto"/>
        <w:rPr>
          <w:rFonts w:ascii="Arial" w:hAnsi="Arial" w:cs="Arial"/>
          <w:b/>
          <w:bCs/>
          <w:i/>
          <w:iCs/>
          <w:sz w:val="18"/>
          <w:szCs w:val="14"/>
        </w:rPr>
      </w:pPr>
    </w:p>
    <w:p w:rsidR="00A86E1F" w:rsidRPr="00173FBB" w:rsidRDefault="00A86E1F" w:rsidP="00A86E1F">
      <w:pPr>
        <w:spacing w:after="120" w:line="276" w:lineRule="auto"/>
        <w:rPr>
          <w:rFonts w:ascii="Arial" w:hAnsi="Arial" w:cs="Arial"/>
          <w:b/>
          <w:bCs/>
          <w:i/>
          <w:iCs/>
          <w:sz w:val="18"/>
          <w:szCs w:val="14"/>
        </w:rPr>
      </w:pPr>
      <w:r w:rsidRPr="00173FBB">
        <w:rPr>
          <w:rFonts w:ascii="Arial" w:hAnsi="Arial" w:cs="Arial"/>
          <w:b/>
          <w:bCs/>
          <w:i/>
          <w:iCs/>
          <w:sz w:val="18"/>
          <w:szCs w:val="14"/>
        </w:rPr>
        <w:t xml:space="preserve">Γ – Ικανότητες </w:t>
      </w:r>
    </w:p>
    <w:p w:rsidR="00A86E1F" w:rsidRPr="00173FBB" w:rsidRDefault="00A86E1F" w:rsidP="00B51C91">
      <w:pPr>
        <w:pStyle w:val="afb"/>
        <w:numPr>
          <w:ilvl w:val="0"/>
          <w:numId w:val="86"/>
        </w:numPr>
        <w:spacing w:before="120" w:after="120" w:line="276" w:lineRule="auto"/>
        <w:ind w:right="0"/>
        <w:contextualSpacing w:val="0"/>
        <w:rPr>
          <w:rFonts w:ascii="Arial" w:hAnsi="Arial" w:cs="Arial"/>
          <w:sz w:val="18"/>
          <w:szCs w:val="14"/>
        </w:rPr>
      </w:pPr>
      <w:r w:rsidRPr="00173FBB">
        <w:rPr>
          <w:rFonts w:ascii="Arial" w:hAnsi="Arial" w:cs="Arial"/>
          <w:sz w:val="18"/>
          <w:szCs w:val="14"/>
        </w:rPr>
        <w:t>Επικοινωνούν επιστημονικές πληροφορίες, προκλήσεις και ευρήματα τόσο σε εξειδικευμένο όσο και σε ευρύ κοινό.</w:t>
      </w:r>
    </w:p>
    <w:p w:rsidR="00A86E1F" w:rsidRPr="00173FBB" w:rsidRDefault="00A86E1F" w:rsidP="00B51C91">
      <w:pPr>
        <w:pStyle w:val="afb"/>
        <w:numPr>
          <w:ilvl w:val="0"/>
          <w:numId w:val="86"/>
        </w:numPr>
        <w:spacing w:before="120" w:after="120" w:line="276" w:lineRule="auto"/>
        <w:ind w:right="0"/>
        <w:contextualSpacing w:val="0"/>
        <w:rPr>
          <w:rFonts w:ascii="Arial" w:hAnsi="Arial" w:cs="Arial"/>
          <w:sz w:val="18"/>
          <w:szCs w:val="14"/>
        </w:rPr>
      </w:pPr>
      <w:r w:rsidRPr="00173FBB">
        <w:rPr>
          <w:rFonts w:ascii="Arial" w:hAnsi="Arial" w:cs="Arial"/>
          <w:sz w:val="18"/>
          <w:szCs w:val="14"/>
        </w:rPr>
        <w:t>Λειτουργούν με ήθος, επαγγελματισμό και σύμφωνα με το όφελος της κοινωνίας,  κατανοούν ηθικά ζητήματα που σχετίζονται με επαγγελματικές δραστηριότητες, και κάνουν τεκμηριωμένες κρίσεις με βάση νομικές και ηθικές αρχές.</w:t>
      </w:r>
    </w:p>
    <w:p w:rsidR="00A86E1F" w:rsidRPr="00173FBB" w:rsidRDefault="00A86E1F" w:rsidP="00B51C91">
      <w:pPr>
        <w:pStyle w:val="afb"/>
        <w:numPr>
          <w:ilvl w:val="0"/>
          <w:numId w:val="86"/>
        </w:numPr>
        <w:spacing w:before="120" w:after="120" w:line="276" w:lineRule="auto"/>
        <w:ind w:right="0"/>
        <w:contextualSpacing w:val="0"/>
        <w:rPr>
          <w:rFonts w:ascii="Arial" w:hAnsi="Arial" w:cs="Arial"/>
          <w:sz w:val="18"/>
          <w:szCs w:val="14"/>
        </w:rPr>
      </w:pPr>
      <w:r w:rsidRPr="00173FBB">
        <w:rPr>
          <w:rFonts w:ascii="Arial" w:hAnsi="Arial" w:cs="Arial"/>
          <w:sz w:val="18"/>
          <w:szCs w:val="14"/>
        </w:rPr>
        <w:t>Δημιουργούν περιβάλλον συνεργασίας χωρίς αποκλεισμούς, λειτουργούν ως μέλη ομάδων και μπορούν να αναλάβουν ηγετικό ρόλο αν χρειαστεί.</w:t>
      </w:r>
    </w:p>
    <w:p w:rsidR="00A86E1F" w:rsidRPr="00173FBB" w:rsidRDefault="00A86E1F" w:rsidP="00B51C91">
      <w:pPr>
        <w:pStyle w:val="afb"/>
        <w:numPr>
          <w:ilvl w:val="0"/>
          <w:numId w:val="86"/>
        </w:numPr>
        <w:spacing w:before="120" w:line="276" w:lineRule="auto"/>
        <w:ind w:right="0"/>
        <w:contextualSpacing w:val="0"/>
        <w:rPr>
          <w:rFonts w:ascii="Arial" w:hAnsi="Arial" w:cs="Arial"/>
          <w:sz w:val="18"/>
          <w:szCs w:val="14"/>
        </w:rPr>
      </w:pPr>
      <w:r w:rsidRPr="00173FBB">
        <w:rPr>
          <w:rFonts w:ascii="Arial" w:hAnsi="Arial" w:cs="Arial"/>
          <w:sz w:val="18"/>
          <w:szCs w:val="14"/>
        </w:rPr>
        <w:t>Έχουν την ικανότητα να ενισχύουν δια βίου την τεχνογνωσία τους στο αντικείμενο σπουδών, ενώ αυτό εξελίσσεται.</w:t>
      </w:r>
    </w:p>
    <w:p w:rsidR="00A86E1F" w:rsidRPr="00173FBB" w:rsidRDefault="00A86E1F" w:rsidP="00FA47C3">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p>
    <w:p w:rsidR="00FA47C3" w:rsidRDefault="00FA47C3" w:rsidP="00FA47C3">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173FBB">
        <w:rPr>
          <w:rFonts w:ascii="Arial" w:hAnsi="Arial" w:cs="Arial" w:hint="eastAsia"/>
          <w:color w:val="000000"/>
          <w:sz w:val="18"/>
          <w:szCs w:val="18"/>
        </w:rPr>
        <w:t>Ο</w:t>
      </w:r>
      <w:r w:rsidRPr="00173FBB">
        <w:rPr>
          <w:rFonts w:ascii="Arial" w:hAnsi="Arial" w:cs="Arial"/>
          <w:color w:val="000000"/>
          <w:sz w:val="18"/>
          <w:szCs w:val="18"/>
        </w:rPr>
        <w:t xml:space="preserve"> </w:t>
      </w:r>
      <w:r w:rsidRPr="00173FBB">
        <w:rPr>
          <w:rFonts w:ascii="Arial" w:hAnsi="Arial" w:cs="Arial" w:hint="eastAsia"/>
          <w:color w:val="000000"/>
          <w:sz w:val="18"/>
          <w:szCs w:val="18"/>
        </w:rPr>
        <w:t>έλεγχος</w:t>
      </w:r>
      <w:r w:rsidRPr="00173FBB">
        <w:rPr>
          <w:rFonts w:ascii="Arial" w:hAnsi="Arial" w:cs="Arial"/>
          <w:color w:val="000000"/>
          <w:sz w:val="18"/>
          <w:szCs w:val="18"/>
        </w:rPr>
        <w:t xml:space="preserve"> </w:t>
      </w:r>
      <w:r w:rsidRPr="00173FBB">
        <w:rPr>
          <w:rFonts w:ascii="Arial" w:hAnsi="Arial" w:cs="Arial" w:hint="eastAsia"/>
          <w:color w:val="000000"/>
          <w:sz w:val="18"/>
          <w:szCs w:val="18"/>
        </w:rPr>
        <w:t>για</w:t>
      </w:r>
      <w:r w:rsidRPr="00173FBB">
        <w:rPr>
          <w:rFonts w:ascii="Arial" w:hAnsi="Arial" w:cs="Arial"/>
          <w:color w:val="000000"/>
          <w:sz w:val="18"/>
          <w:szCs w:val="18"/>
        </w:rPr>
        <w:t xml:space="preserve"> </w:t>
      </w:r>
      <w:r w:rsidRPr="00173FBB">
        <w:rPr>
          <w:rFonts w:ascii="Arial" w:hAnsi="Arial" w:cs="Arial" w:hint="eastAsia"/>
          <w:color w:val="000000"/>
          <w:sz w:val="18"/>
          <w:szCs w:val="18"/>
        </w:rPr>
        <w:t>την</w:t>
      </w:r>
      <w:r w:rsidRPr="00173FBB">
        <w:rPr>
          <w:rFonts w:ascii="Arial" w:hAnsi="Arial" w:cs="Arial"/>
          <w:color w:val="000000"/>
          <w:sz w:val="18"/>
          <w:szCs w:val="18"/>
        </w:rPr>
        <w:t xml:space="preserve"> </w:t>
      </w:r>
      <w:r w:rsidRPr="00173FBB">
        <w:rPr>
          <w:rFonts w:ascii="Arial" w:hAnsi="Arial" w:cs="Arial" w:hint="eastAsia"/>
          <w:color w:val="000000"/>
          <w:sz w:val="18"/>
          <w:szCs w:val="18"/>
        </w:rPr>
        <w:t>επίτευξη</w:t>
      </w:r>
      <w:r w:rsidRPr="00173FBB">
        <w:rPr>
          <w:rFonts w:ascii="Arial" w:hAnsi="Arial" w:cs="Arial"/>
          <w:color w:val="000000"/>
          <w:sz w:val="18"/>
          <w:szCs w:val="18"/>
        </w:rPr>
        <w:t xml:space="preserve"> </w:t>
      </w:r>
      <w:r w:rsidRPr="00173FBB">
        <w:rPr>
          <w:rFonts w:ascii="Arial" w:hAnsi="Arial" w:cs="Arial" w:hint="eastAsia"/>
          <w:color w:val="000000"/>
          <w:sz w:val="18"/>
          <w:szCs w:val="18"/>
        </w:rPr>
        <w:t>των</w:t>
      </w:r>
      <w:r w:rsidRPr="00173FBB">
        <w:rPr>
          <w:rFonts w:ascii="Arial" w:hAnsi="Arial" w:cs="Arial"/>
          <w:color w:val="000000"/>
          <w:sz w:val="18"/>
          <w:szCs w:val="18"/>
        </w:rPr>
        <w:t xml:space="preserve"> </w:t>
      </w:r>
      <w:r w:rsidRPr="00173FBB">
        <w:rPr>
          <w:rFonts w:ascii="Arial" w:hAnsi="Arial" w:cs="Arial" w:hint="eastAsia"/>
          <w:color w:val="000000"/>
          <w:sz w:val="18"/>
          <w:szCs w:val="18"/>
        </w:rPr>
        <w:t>μαθησιακών</w:t>
      </w:r>
      <w:r w:rsidRPr="00173FBB">
        <w:rPr>
          <w:rFonts w:ascii="Arial" w:hAnsi="Arial" w:cs="Arial"/>
          <w:color w:val="000000"/>
          <w:sz w:val="18"/>
          <w:szCs w:val="18"/>
        </w:rPr>
        <w:t xml:space="preserve"> </w:t>
      </w:r>
      <w:r w:rsidRPr="00173FBB">
        <w:rPr>
          <w:rFonts w:ascii="Arial" w:hAnsi="Arial" w:cs="Arial" w:hint="eastAsia"/>
          <w:color w:val="000000"/>
          <w:sz w:val="18"/>
          <w:szCs w:val="18"/>
        </w:rPr>
        <w:t>αποτελεσμάτων</w:t>
      </w:r>
      <w:r w:rsidRPr="00173FBB">
        <w:rPr>
          <w:rFonts w:ascii="Arial" w:hAnsi="Arial" w:cs="Arial"/>
          <w:color w:val="000000"/>
          <w:sz w:val="18"/>
          <w:szCs w:val="18"/>
        </w:rPr>
        <w:t xml:space="preserve"> </w:t>
      </w:r>
      <w:r w:rsidRPr="00173FBB">
        <w:rPr>
          <w:rFonts w:ascii="Arial" w:hAnsi="Arial" w:cs="Arial" w:hint="eastAsia"/>
          <w:color w:val="000000"/>
          <w:sz w:val="18"/>
          <w:szCs w:val="18"/>
        </w:rPr>
        <w:t>γίνεται</w:t>
      </w:r>
      <w:r w:rsidRPr="00173FBB">
        <w:rPr>
          <w:rFonts w:ascii="Arial" w:hAnsi="Arial" w:cs="Arial"/>
          <w:color w:val="000000"/>
          <w:sz w:val="18"/>
          <w:szCs w:val="18"/>
        </w:rPr>
        <w:t xml:space="preserve"> </w:t>
      </w:r>
      <w:r w:rsidRPr="00173FBB">
        <w:rPr>
          <w:rFonts w:ascii="Arial" w:hAnsi="Arial" w:cs="Arial" w:hint="eastAsia"/>
          <w:color w:val="000000"/>
          <w:sz w:val="18"/>
          <w:szCs w:val="18"/>
        </w:rPr>
        <w:t>μέσω</w:t>
      </w:r>
      <w:r w:rsidRPr="00173FBB">
        <w:rPr>
          <w:rFonts w:ascii="Arial" w:hAnsi="Arial" w:cs="Arial"/>
          <w:color w:val="000000"/>
          <w:sz w:val="18"/>
          <w:szCs w:val="18"/>
        </w:rPr>
        <w:t xml:space="preserve"> </w:t>
      </w:r>
      <w:r w:rsidRPr="00173FBB">
        <w:rPr>
          <w:rFonts w:ascii="Arial" w:hAnsi="Arial" w:cs="Arial" w:hint="eastAsia"/>
          <w:color w:val="000000"/>
          <w:sz w:val="18"/>
          <w:szCs w:val="18"/>
        </w:rPr>
        <w:t>της</w:t>
      </w:r>
      <w:r w:rsidRPr="00173FBB">
        <w:rPr>
          <w:rFonts w:ascii="Arial" w:hAnsi="Arial" w:cs="Arial"/>
          <w:color w:val="000000"/>
          <w:sz w:val="18"/>
          <w:szCs w:val="18"/>
        </w:rPr>
        <w:t xml:space="preserve"> </w:t>
      </w:r>
      <w:r w:rsidRPr="00173FBB">
        <w:rPr>
          <w:rFonts w:ascii="Arial" w:hAnsi="Arial" w:cs="Arial" w:hint="eastAsia"/>
          <w:color w:val="000000"/>
          <w:sz w:val="18"/>
          <w:szCs w:val="18"/>
        </w:rPr>
        <w:t>αξιολόγησης</w:t>
      </w:r>
      <w:r w:rsidRPr="00173FBB">
        <w:rPr>
          <w:rFonts w:ascii="Arial" w:hAnsi="Arial" w:cs="Arial"/>
          <w:color w:val="000000"/>
          <w:sz w:val="18"/>
          <w:szCs w:val="18"/>
        </w:rPr>
        <w:t xml:space="preserve"> </w:t>
      </w:r>
      <w:r w:rsidRPr="00173FBB">
        <w:rPr>
          <w:rFonts w:ascii="Arial" w:hAnsi="Arial" w:cs="Arial" w:hint="eastAsia"/>
          <w:color w:val="000000"/>
          <w:sz w:val="18"/>
          <w:szCs w:val="18"/>
        </w:rPr>
        <w:t>των</w:t>
      </w:r>
      <w:r w:rsidRPr="00173FBB">
        <w:rPr>
          <w:rFonts w:ascii="Arial" w:hAnsi="Arial" w:cs="Arial"/>
          <w:color w:val="000000"/>
          <w:sz w:val="18"/>
          <w:szCs w:val="18"/>
        </w:rPr>
        <w:t xml:space="preserve"> </w:t>
      </w:r>
      <w:r w:rsidRPr="00173FBB">
        <w:rPr>
          <w:rFonts w:ascii="Arial" w:hAnsi="Arial" w:cs="Arial" w:hint="eastAsia"/>
          <w:color w:val="000000"/>
          <w:sz w:val="18"/>
          <w:szCs w:val="18"/>
        </w:rPr>
        <w:t>εργασιών</w:t>
      </w:r>
      <w:r w:rsidRPr="00173FBB">
        <w:rPr>
          <w:rFonts w:ascii="Arial" w:hAnsi="Arial" w:cs="Arial"/>
          <w:color w:val="000000"/>
          <w:sz w:val="18"/>
          <w:szCs w:val="18"/>
        </w:rPr>
        <w:t xml:space="preserve"> </w:t>
      </w:r>
      <w:r w:rsidRPr="00173FBB">
        <w:rPr>
          <w:rFonts w:ascii="Arial" w:hAnsi="Arial" w:cs="Arial" w:hint="eastAsia"/>
          <w:color w:val="000000"/>
          <w:sz w:val="18"/>
          <w:szCs w:val="18"/>
        </w:rPr>
        <w:t>και</w:t>
      </w:r>
      <w:r w:rsidRPr="00173FBB">
        <w:rPr>
          <w:rFonts w:ascii="Arial" w:hAnsi="Arial" w:cs="Arial"/>
          <w:color w:val="000000"/>
          <w:sz w:val="18"/>
          <w:szCs w:val="18"/>
        </w:rPr>
        <w:t xml:space="preserve"> </w:t>
      </w:r>
      <w:r w:rsidRPr="00173FBB">
        <w:rPr>
          <w:rFonts w:ascii="Arial" w:hAnsi="Arial" w:cs="Arial" w:hint="eastAsia"/>
          <w:color w:val="000000"/>
          <w:sz w:val="18"/>
          <w:szCs w:val="18"/>
        </w:rPr>
        <w:t>εξετάσεων</w:t>
      </w:r>
      <w:r w:rsidRPr="00173FBB">
        <w:rPr>
          <w:rFonts w:ascii="Arial" w:hAnsi="Arial" w:cs="Arial"/>
          <w:color w:val="000000"/>
          <w:sz w:val="18"/>
          <w:szCs w:val="18"/>
        </w:rPr>
        <w:t xml:space="preserve"> </w:t>
      </w:r>
      <w:r w:rsidRPr="00173FBB">
        <w:rPr>
          <w:rFonts w:ascii="Arial" w:hAnsi="Arial" w:cs="Arial" w:hint="eastAsia"/>
          <w:color w:val="000000"/>
          <w:sz w:val="18"/>
          <w:szCs w:val="18"/>
        </w:rPr>
        <w:t>των</w:t>
      </w:r>
      <w:r w:rsidRPr="00173FBB">
        <w:rPr>
          <w:rFonts w:ascii="Arial" w:hAnsi="Arial" w:cs="Arial"/>
          <w:color w:val="000000"/>
          <w:sz w:val="18"/>
          <w:szCs w:val="18"/>
        </w:rPr>
        <w:t xml:space="preserve"> </w:t>
      </w:r>
      <w:r w:rsidRPr="00173FBB">
        <w:rPr>
          <w:rFonts w:ascii="Arial" w:hAnsi="Arial" w:cs="Arial" w:hint="eastAsia"/>
          <w:color w:val="000000"/>
          <w:sz w:val="18"/>
          <w:szCs w:val="18"/>
        </w:rPr>
        <w:t>μεταπτυχιακών</w:t>
      </w:r>
      <w:r w:rsidRPr="00173FBB">
        <w:rPr>
          <w:rFonts w:ascii="Arial" w:hAnsi="Arial" w:cs="Arial"/>
          <w:color w:val="000000"/>
          <w:sz w:val="18"/>
          <w:szCs w:val="18"/>
        </w:rPr>
        <w:t xml:space="preserve"> </w:t>
      </w:r>
      <w:r w:rsidRPr="00173FBB">
        <w:rPr>
          <w:rFonts w:ascii="Arial" w:hAnsi="Arial" w:cs="Arial" w:hint="eastAsia"/>
          <w:color w:val="000000"/>
          <w:sz w:val="18"/>
          <w:szCs w:val="18"/>
        </w:rPr>
        <w:t>μαθημάτων</w:t>
      </w:r>
      <w:r w:rsidRPr="00173FBB">
        <w:rPr>
          <w:rFonts w:ascii="Arial" w:hAnsi="Arial" w:cs="Arial"/>
          <w:color w:val="000000"/>
          <w:sz w:val="18"/>
          <w:szCs w:val="18"/>
        </w:rPr>
        <w:t xml:space="preserve">, </w:t>
      </w:r>
      <w:r w:rsidRPr="00173FBB">
        <w:rPr>
          <w:rFonts w:ascii="Arial" w:hAnsi="Arial" w:cs="Arial" w:hint="eastAsia"/>
          <w:color w:val="000000"/>
          <w:sz w:val="18"/>
          <w:szCs w:val="18"/>
        </w:rPr>
        <w:t>καθώς</w:t>
      </w:r>
      <w:r w:rsidRPr="00173FBB">
        <w:rPr>
          <w:rFonts w:ascii="Arial" w:hAnsi="Arial" w:cs="Arial"/>
          <w:color w:val="000000"/>
          <w:sz w:val="18"/>
          <w:szCs w:val="18"/>
        </w:rPr>
        <w:t xml:space="preserve"> </w:t>
      </w:r>
      <w:r w:rsidRPr="00173FBB">
        <w:rPr>
          <w:rFonts w:ascii="Arial" w:hAnsi="Arial" w:cs="Arial" w:hint="eastAsia"/>
          <w:color w:val="000000"/>
          <w:sz w:val="18"/>
          <w:szCs w:val="18"/>
        </w:rPr>
        <w:t>και</w:t>
      </w:r>
      <w:r w:rsidRPr="00173FBB">
        <w:rPr>
          <w:rFonts w:ascii="Arial" w:hAnsi="Arial" w:cs="Arial"/>
          <w:color w:val="000000"/>
          <w:sz w:val="18"/>
          <w:szCs w:val="18"/>
        </w:rPr>
        <w:t xml:space="preserve"> </w:t>
      </w:r>
      <w:r w:rsidRPr="00173FBB">
        <w:rPr>
          <w:rFonts w:ascii="Arial" w:hAnsi="Arial" w:cs="Arial" w:hint="eastAsia"/>
          <w:color w:val="000000"/>
          <w:sz w:val="18"/>
          <w:szCs w:val="18"/>
        </w:rPr>
        <w:t>κατά</w:t>
      </w:r>
      <w:r w:rsidRPr="00173FBB">
        <w:rPr>
          <w:rFonts w:ascii="Arial" w:hAnsi="Arial" w:cs="Arial"/>
          <w:color w:val="000000"/>
          <w:sz w:val="18"/>
          <w:szCs w:val="18"/>
        </w:rPr>
        <w:t xml:space="preserve"> </w:t>
      </w:r>
      <w:r w:rsidRPr="00173FBB">
        <w:rPr>
          <w:rFonts w:ascii="Arial" w:hAnsi="Arial" w:cs="Arial" w:hint="eastAsia"/>
          <w:color w:val="000000"/>
          <w:sz w:val="18"/>
          <w:szCs w:val="18"/>
        </w:rPr>
        <w:t>τη</w:t>
      </w:r>
      <w:r w:rsidRPr="00173FBB">
        <w:rPr>
          <w:rFonts w:ascii="Arial" w:hAnsi="Arial" w:cs="Arial"/>
          <w:color w:val="000000"/>
          <w:sz w:val="18"/>
          <w:szCs w:val="18"/>
        </w:rPr>
        <w:t xml:space="preserve"> </w:t>
      </w:r>
      <w:r w:rsidRPr="00173FBB">
        <w:rPr>
          <w:rFonts w:ascii="Arial" w:hAnsi="Arial" w:cs="Arial" w:hint="eastAsia"/>
          <w:color w:val="000000"/>
          <w:sz w:val="18"/>
          <w:szCs w:val="18"/>
        </w:rPr>
        <w:t>διαδικασία</w:t>
      </w:r>
      <w:r w:rsidRPr="00173FBB">
        <w:rPr>
          <w:rFonts w:ascii="Arial" w:hAnsi="Arial" w:cs="Arial"/>
          <w:color w:val="000000"/>
          <w:sz w:val="18"/>
          <w:szCs w:val="18"/>
        </w:rPr>
        <w:t xml:space="preserve"> </w:t>
      </w:r>
      <w:r w:rsidRPr="00173FBB">
        <w:rPr>
          <w:rFonts w:ascii="Arial" w:hAnsi="Arial" w:cs="Arial" w:hint="eastAsia"/>
          <w:color w:val="000000"/>
          <w:sz w:val="18"/>
          <w:szCs w:val="18"/>
        </w:rPr>
        <w:t>εκπόνησης</w:t>
      </w:r>
      <w:r w:rsidRPr="00173FBB">
        <w:rPr>
          <w:rFonts w:ascii="Arial" w:hAnsi="Arial" w:cs="Arial"/>
          <w:color w:val="000000"/>
          <w:sz w:val="18"/>
          <w:szCs w:val="18"/>
        </w:rPr>
        <w:t xml:space="preserve"> </w:t>
      </w:r>
      <w:r w:rsidRPr="00173FBB">
        <w:rPr>
          <w:rFonts w:ascii="Arial" w:hAnsi="Arial" w:cs="Arial" w:hint="eastAsia"/>
          <w:color w:val="000000"/>
          <w:sz w:val="18"/>
          <w:szCs w:val="18"/>
        </w:rPr>
        <w:t>και</w:t>
      </w:r>
      <w:r w:rsidRPr="00173FBB">
        <w:rPr>
          <w:rFonts w:ascii="Arial" w:hAnsi="Arial" w:cs="Arial"/>
          <w:color w:val="000000"/>
          <w:sz w:val="18"/>
          <w:szCs w:val="18"/>
        </w:rPr>
        <w:t xml:space="preserve"> </w:t>
      </w:r>
      <w:r w:rsidRPr="00173FBB">
        <w:rPr>
          <w:rFonts w:ascii="Arial" w:hAnsi="Arial" w:cs="Arial" w:hint="eastAsia"/>
          <w:color w:val="000000"/>
          <w:sz w:val="18"/>
          <w:szCs w:val="18"/>
        </w:rPr>
        <w:t>παρουσίασης</w:t>
      </w:r>
      <w:r w:rsidRPr="00173FBB">
        <w:rPr>
          <w:rFonts w:ascii="Arial" w:hAnsi="Arial" w:cs="Arial"/>
          <w:color w:val="000000"/>
          <w:sz w:val="18"/>
          <w:szCs w:val="18"/>
        </w:rPr>
        <w:t xml:space="preserve"> </w:t>
      </w:r>
      <w:r w:rsidRPr="00173FBB">
        <w:rPr>
          <w:rFonts w:ascii="Arial" w:hAnsi="Arial" w:cs="Arial" w:hint="eastAsia"/>
          <w:color w:val="000000"/>
          <w:sz w:val="18"/>
          <w:szCs w:val="18"/>
        </w:rPr>
        <w:t>της</w:t>
      </w:r>
      <w:r w:rsidRPr="00173FBB">
        <w:rPr>
          <w:rFonts w:ascii="Arial" w:hAnsi="Arial" w:cs="Arial"/>
          <w:color w:val="000000"/>
          <w:sz w:val="18"/>
          <w:szCs w:val="18"/>
        </w:rPr>
        <w:t xml:space="preserve"> </w:t>
      </w:r>
      <w:r w:rsidRPr="00173FBB">
        <w:rPr>
          <w:rFonts w:ascii="Arial" w:hAnsi="Arial" w:cs="Arial" w:hint="eastAsia"/>
          <w:color w:val="000000"/>
          <w:sz w:val="18"/>
          <w:szCs w:val="18"/>
        </w:rPr>
        <w:t>μεταπτυχιακής</w:t>
      </w:r>
      <w:r w:rsidRPr="00173FBB">
        <w:rPr>
          <w:rFonts w:ascii="Arial" w:hAnsi="Arial" w:cs="Arial"/>
          <w:color w:val="000000"/>
          <w:sz w:val="18"/>
          <w:szCs w:val="18"/>
        </w:rPr>
        <w:t xml:space="preserve"> </w:t>
      </w:r>
      <w:r w:rsidRPr="00173FBB">
        <w:rPr>
          <w:rFonts w:ascii="Arial" w:hAnsi="Arial" w:cs="Arial" w:hint="eastAsia"/>
          <w:color w:val="000000"/>
          <w:sz w:val="18"/>
          <w:szCs w:val="18"/>
        </w:rPr>
        <w:t>διπλωματικής</w:t>
      </w:r>
      <w:r w:rsidRPr="00173FBB">
        <w:rPr>
          <w:rFonts w:ascii="Arial" w:hAnsi="Arial" w:cs="Arial"/>
          <w:color w:val="000000"/>
          <w:sz w:val="18"/>
          <w:szCs w:val="18"/>
        </w:rPr>
        <w:t xml:space="preserve"> </w:t>
      </w:r>
      <w:r w:rsidRPr="00173FBB">
        <w:rPr>
          <w:rFonts w:ascii="Arial" w:hAnsi="Arial" w:cs="Arial" w:hint="eastAsia"/>
          <w:color w:val="000000"/>
          <w:sz w:val="18"/>
          <w:szCs w:val="18"/>
        </w:rPr>
        <w:t>εργασίας</w:t>
      </w:r>
      <w:r w:rsidRPr="00173FBB">
        <w:rPr>
          <w:rFonts w:ascii="Arial" w:hAnsi="Arial" w:cs="Arial"/>
          <w:color w:val="000000"/>
          <w:sz w:val="18"/>
          <w:szCs w:val="18"/>
        </w:rPr>
        <w:t>.</w:t>
      </w:r>
    </w:p>
    <w:p w:rsidR="00607B78" w:rsidRDefault="009E200A" w:rsidP="007F55B7">
      <w:pPr>
        <w:pStyle w:val="2"/>
        <w:tabs>
          <w:tab w:val="left" w:pos="284"/>
          <w:tab w:val="left" w:pos="2268"/>
          <w:tab w:val="left" w:pos="2552"/>
        </w:tabs>
        <w:spacing w:before="480" w:after="120" w:line="355" w:lineRule="auto"/>
        <w:ind w:left="0" w:right="0"/>
      </w:pPr>
      <w:bookmarkStart w:id="112" w:name="_heading=h.4d34og8" w:colFirst="0" w:colLast="0"/>
      <w:bookmarkStart w:id="113" w:name="_Toc144808656"/>
      <w:bookmarkEnd w:id="112"/>
      <w:r w:rsidRPr="009E200A">
        <w:lastRenderedPageBreak/>
        <w:t>Άρθρο 3.</w:t>
      </w:r>
      <w:r w:rsidR="00181627" w:rsidRPr="00BA4EC2">
        <w:t xml:space="preserve"> </w:t>
      </w:r>
      <w:r w:rsidRPr="009E200A">
        <w:t xml:space="preserve">Απονεμόμενοι τίτλοι </w:t>
      </w:r>
      <w:r w:rsidR="00181627">
        <w:t>–</w:t>
      </w:r>
      <w:r w:rsidRPr="009E200A">
        <w:t xml:space="preserve"> Ειδικεύσεις</w:t>
      </w:r>
      <w:bookmarkEnd w:id="113"/>
    </w:p>
    <w:p w:rsidR="009E200A" w:rsidRPr="00181627" w:rsidRDefault="009E200A" w:rsidP="00544B5A">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181627">
        <w:rPr>
          <w:rFonts w:ascii="Arial" w:hAnsi="Arial" w:cs="Arial"/>
          <w:color w:val="000000"/>
          <w:sz w:val="18"/>
          <w:szCs w:val="18"/>
        </w:rPr>
        <w:t>Το Π.Μ.Σ. απονέμει Δίπλωμα Μεταπτυχιακών Σπουδών (Δ.Μ.Σ.) στην «Μηχανική Δεδομένων και Υπολογιστικών</w:t>
      </w:r>
      <w:r w:rsidR="00064DD0">
        <w:rPr>
          <w:rFonts w:ascii="Arial" w:hAnsi="Arial" w:cs="Arial"/>
          <w:color w:val="000000"/>
          <w:sz w:val="18"/>
          <w:szCs w:val="18"/>
        </w:rPr>
        <w:t xml:space="preserve"> </w:t>
      </w:r>
      <w:r w:rsidRPr="00181627">
        <w:rPr>
          <w:rFonts w:ascii="Arial" w:hAnsi="Arial" w:cs="Arial"/>
          <w:color w:val="000000"/>
          <w:sz w:val="18"/>
          <w:szCs w:val="18"/>
        </w:rPr>
        <w:t>Συστημάτων», με ειδίκευση είτε στην «Επιστήμη και Μηχανική Δεδομένων» είτε σε «Προηγμένα Υπολογιστικά Συστήματα».</w:t>
      </w:r>
    </w:p>
    <w:p w:rsidR="009E200A" w:rsidRPr="00181627" w:rsidRDefault="009E200A" w:rsidP="00544B5A">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181627">
        <w:rPr>
          <w:rFonts w:ascii="Arial" w:hAnsi="Arial" w:cs="Arial"/>
          <w:color w:val="000000"/>
          <w:sz w:val="18"/>
          <w:szCs w:val="18"/>
        </w:rPr>
        <w:t xml:space="preserve">Το Δ.Μ.Σ. εκδίδεται από τη Γραμματεία του Τμήματος. Στον τίτλο σπουδών αναγράφονται η χρονολογία έκδοσης του Δ.Μ.Σ., ο τίτλος του Π.Μ.Σ. και η ειδίκευση, τα στοιχεία του μεταπτυχιακού φοιτητή και ο χαρακτηρισμός αξιολόγησης, ο οποίος προκύπτει από τον τελικό βαθμό του Δ.Μ.Σ., σύμφωνα με το </w:t>
      </w:r>
      <w:hyperlink w:anchor="_10.4_Βαθμός_διπλώματος" w:history="1">
        <w:r w:rsidRPr="00B55F0C">
          <w:rPr>
            <w:rStyle w:val="-"/>
            <w:rFonts w:ascii="Arial" w:hAnsi="Arial" w:cs="Arial"/>
            <w:sz w:val="18"/>
            <w:szCs w:val="18"/>
          </w:rPr>
          <w:t>Άρθρο 10.4</w:t>
        </w:r>
      </w:hyperlink>
      <w:r w:rsidRPr="00181627">
        <w:rPr>
          <w:rFonts w:ascii="Arial" w:hAnsi="Arial" w:cs="Arial"/>
          <w:color w:val="000000"/>
          <w:sz w:val="18"/>
          <w:szCs w:val="18"/>
        </w:rPr>
        <w:t xml:space="preserve"> του παρόντος κανονισμού, ως εξής: Καλώς (από 6 μέχρι και 6,49), Λίαν Καλώς (από 6,50 έως 8,49), Άριστα (από 8,50 έως 10). Στον απόφοιτο του Π.Μ.Σ. μπορεί να χορηγείται, πριν από την απονομή του Δ.Μ.Σ., βεβαίωση επιτυχούς παρακολούθησης και περάτωσης του προγράμματος.</w:t>
      </w:r>
    </w:p>
    <w:p w:rsidR="009E200A" w:rsidRPr="00181627" w:rsidRDefault="009E200A" w:rsidP="00544B5A">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181627">
        <w:rPr>
          <w:rFonts w:ascii="Arial" w:hAnsi="Arial" w:cs="Arial"/>
          <w:color w:val="000000"/>
          <w:sz w:val="18"/>
          <w:szCs w:val="18"/>
        </w:rPr>
        <w:t>Επιπλέον του Δ.Μ.Σ. χορηγείται Παράρτημα Διπλώματος, σύμφωνα με το Άρθρο 15 του Ν. 3374/2005, ό</w:t>
      </w:r>
      <w:r w:rsidRPr="00181627">
        <w:rPr>
          <w:rFonts w:ascii="Arial" w:hAnsi="Arial" w:cs="Arial"/>
          <w:sz w:val="18"/>
          <w:szCs w:val="18"/>
        </w:rPr>
        <w:t>πως ισχύει,</w:t>
      </w:r>
      <w:r w:rsidRPr="00181627">
        <w:rPr>
          <w:rFonts w:ascii="Arial" w:hAnsi="Arial" w:cs="Arial"/>
          <w:color w:val="000000"/>
          <w:sz w:val="18"/>
          <w:szCs w:val="18"/>
        </w:rPr>
        <w:t xml:space="preserve"> και της </w:t>
      </w:r>
      <w:r w:rsidRPr="00181627">
        <w:rPr>
          <w:rFonts w:ascii="Arial" w:hAnsi="Arial" w:cs="Arial"/>
          <w:sz w:val="18"/>
          <w:szCs w:val="18"/>
        </w:rPr>
        <w:t xml:space="preserve">Υπουργικής </w:t>
      </w:r>
      <w:r w:rsidRPr="00181627">
        <w:rPr>
          <w:rFonts w:ascii="Arial" w:hAnsi="Arial" w:cs="Arial"/>
          <w:color w:val="000000"/>
          <w:sz w:val="18"/>
          <w:szCs w:val="18"/>
        </w:rPr>
        <w:t>Α</w:t>
      </w:r>
      <w:r w:rsidRPr="00181627">
        <w:rPr>
          <w:rFonts w:ascii="Arial" w:hAnsi="Arial" w:cs="Arial"/>
          <w:sz w:val="18"/>
          <w:szCs w:val="18"/>
        </w:rPr>
        <w:t>πόφασης</w:t>
      </w:r>
      <w:r w:rsidRPr="00181627">
        <w:rPr>
          <w:rFonts w:ascii="Arial" w:hAnsi="Arial" w:cs="Arial"/>
          <w:color w:val="000000"/>
          <w:sz w:val="18"/>
          <w:szCs w:val="18"/>
        </w:rPr>
        <w:t xml:space="preserve"> αριθμ. Φ5/89656/Β3/13-8-2007 (ΦΕΚ 1466, τ. Β΄)</w:t>
      </w:r>
      <w:r w:rsidRPr="00181627">
        <w:rPr>
          <w:rFonts w:ascii="Arial" w:hAnsi="Arial" w:cs="Arial"/>
          <w:sz w:val="18"/>
          <w:szCs w:val="18"/>
        </w:rPr>
        <w:t xml:space="preserve">. Το Παράρτημα Διπλώματος </w:t>
      </w:r>
      <w:r w:rsidRPr="00181627">
        <w:rPr>
          <w:rFonts w:ascii="Arial" w:hAnsi="Arial" w:cs="Arial"/>
          <w:color w:val="000000"/>
          <w:sz w:val="18"/>
          <w:szCs w:val="18"/>
        </w:rPr>
        <w:t>είναι ένα επεξηγηματικό έγγραφο που παρέχει πληροφορίες σχετικά με τη φύση, το επίπεδο, το γενικότερο πλαίσιο εκπαίδευσης, το περιεχόμενο και το καθεστώς των σπουδών, οι οποίες ολοκληρώθηκαν με επιτυχία και δεν υποκαθιστά τον επίσημο τίτλο σπουδών ή την αναλυτική βαθμολογία μαθημάτων που χορηγούν τα Ιδρύματα.</w:t>
      </w:r>
    </w:p>
    <w:p w:rsidR="00607B78" w:rsidRDefault="009E200A" w:rsidP="007D6531">
      <w:pPr>
        <w:pStyle w:val="2"/>
        <w:tabs>
          <w:tab w:val="left" w:pos="284"/>
          <w:tab w:val="left" w:pos="2268"/>
          <w:tab w:val="left" w:pos="2552"/>
        </w:tabs>
        <w:spacing w:before="480" w:after="120" w:line="355" w:lineRule="auto"/>
        <w:ind w:left="0" w:right="0"/>
      </w:pPr>
      <w:bookmarkStart w:id="114" w:name="_Toc144808657"/>
      <w:r w:rsidRPr="00181627">
        <w:t>Άρθρο 4. Όργανα διοίκησης του Π.Μ.Σ.</w:t>
      </w:r>
      <w:bookmarkEnd w:id="114"/>
    </w:p>
    <w:p w:rsidR="009E200A" w:rsidRPr="00181627" w:rsidRDefault="009E200A" w:rsidP="00B879E1">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181627">
        <w:rPr>
          <w:rFonts w:ascii="Arial" w:hAnsi="Arial" w:cs="Arial"/>
          <w:color w:val="000000"/>
          <w:sz w:val="18"/>
          <w:szCs w:val="18"/>
        </w:rPr>
        <w:t xml:space="preserve">Αρμόδια όργανα για την οργάνωση και λειτουργία του Π.Μ.Σ., με τα καθήκοντα και τις αρμοδιότητες που ορίζονται </w:t>
      </w:r>
      <w:r w:rsidRPr="0004488E">
        <w:rPr>
          <w:rFonts w:ascii="Arial" w:hAnsi="Arial" w:cs="Arial"/>
          <w:color w:val="000000" w:themeColor="text1"/>
          <w:sz w:val="18"/>
          <w:szCs w:val="18"/>
        </w:rPr>
        <w:t xml:space="preserve">στο </w:t>
      </w:r>
      <w:r w:rsidR="00BF6F74" w:rsidRPr="0004488E">
        <w:rPr>
          <w:rFonts w:ascii="Arial" w:hAnsi="Arial" w:cs="Arial"/>
          <w:color w:val="000000" w:themeColor="text1"/>
          <w:sz w:val="18"/>
          <w:szCs w:val="18"/>
        </w:rPr>
        <w:t>ά</w:t>
      </w:r>
      <w:r w:rsidR="00FC6912" w:rsidRPr="0004488E">
        <w:rPr>
          <w:rFonts w:ascii="Arial" w:hAnsi="Arial" w:cs="Arial"/>
          <w:color w:val="000000" w:themeColor="text1"/>
          <w:sz w:val="18"/>
          <w:szCs w:val="18"/>
        </w:rPr>
        <w:t>ρθρο 82</w:t>
      </w:r>
      <w:r w:rsidRPr="0004488E">
        <w:rPr>
          <w:rFonts w:ascii="Arial" w:hAnsi="Arial" w:cs="Arial"/>
          <w:color w:val="000000" w:themeColor="text1"/>
          <w:sz w:val="18"/>
          <w:szCs w:val="18"/>
        </w:rPr>
        <w:t xml:space="preserve"> του Ν</w:t>
      </w:r>
      <w:r w:rsidR="00FC6912" w:rsidRPr="0004488E">
        <w:rPr>
          <w:rFonts w:ascii="Arial" w:hAnsi="Arial" w:cs="Arial"/>
          <w:color w:val="000000" w:themeColor="text1"/>
          <w:sz w:val="18"/>
          <w:szCs w:val="18"/>
        </w:rPr>
        <w:t>. 4957</w:t>
      </w:r>
      <w:r w:rsidRPr="0004488E">
        <w:rPr>
          <w:rFonts w:ascii="Arial" w:hAnsi="Arial" w:cs="Arial"/>
          <w:color w:val="000000" w:themeColor="text1"/>
          <w:sz w:val="18"/>
          <w:szCs w:val="18"/>
        </w:rPr>
        <w:t>/20</w:t>
      </w:r>
      <w:r w:rsidR="00FC6912" w:rsidRPr="0004488E">
        <w:rPr>
          <w:rFonts w:ascii="Arial" w:hAnsi="Arial" w:cs="Arial"/>
          <w:color w:val="000000" w:themeColor="text1"/>
          <w:sz w:val="18"/>
          <w:szCs w:val="18"/>
        </w:rPr>
        <w:t>22</w:t>
      </w:r>
      <w:r w:rsidRPr="0004488E">
        <w:rPr>
          <w:rFonts w:ascii="Arial" w:hAnsi="Arial" w:cs="Arial"/>
          <w:color w:val="000000" w:themeColor="text1"/>
          <w:sz w:val="18"/>
          <w:szCs w:val="18"/>
        </w:rPr>
        <w:t>,</w:t>
      </w:r>
      <w:r w:rsidRPr="00181627">
        <w:rPr>
          <w:rFonts w:ascii="Arial" w:hAnsi="Arial" w:cs="Arial"/>
          <w:color w:val="000000"/>
          <w:sz w:val="18"/>
          <w:szCs w:val="18"/>
        </w:rPr>
        <w:t xml:space="preserve"> όπως ισχύει, είναι τα εξής: </w:t>
      </w:r>
    </w:p>
    <w:p w:rsidR="009E200A" w:rsidRPr="00181627" w:rsidRDefault="009E200A" w:rsidP="007D6531">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181627">
        <w:rPr>
          <w:rFonts w:ascii="Arial" w:hAnsi="Arial" w:cs="Arial"/>
          <w:color w:val="000000"/>
          <w:sz w:val="18"/>
          <w:szCs w:val="18"/>
        </w:rPr>
        <w:t>α)</w:t>
      </w:r>
      <w:r w:rsidRPr="00181627">
        <w:rPr>
          <w:rFonts w:ascii="Arial" w:hAnsi="Arial" w:cs="Arial"/>
          <w:color w:val="000000"/>
          <w:sz w:val="18"/>
          <w:szCs w:val="18"/>
        </w:rPr>
        <w:tab/>
        <w:t>Η Σύγκλητος του Ιδρύματος.</w:t>
      </w:r>
    </w:p>
    <w:p w:rsidR="009E200A" w:rsidRPr="00181627" w:rsidRDefault="009E200A" w:rsidP="007D6531">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181627">
        <w:rPr>
          <w:rFonts w:ascii="Arial" w:hAnsi="Arial" w:cs="Arial"/>
          <w:color w:val="000000"/>
          <w:sz w:val="18"/>
          <w:szCs w:val="18"/>
        </w:rPr>
        <w:t xml:space="preserve">β) </w:t>
      </w:r>
      <w:r w:rsidRPr="00181627">
        <w:rPr>
          <w:rFonts w:ascii="Arial" w:hAnsi="Arial" w:cs="Arial"/>
          <w:color w:val="000000"/>
          <w:sz w:val="18"/>
          <w:szCs w:val="18"/>
        </w:rPr>
        <w:tab/>
        <w:t xml:space="preserve">Η Συνέλευση του Τμήματος. </w:t>
      </w:r>
    </w:p>
    <w:p w:rsidR="009E200A" w:rsidRPr="00181627" w:rsidRDefault="009E200A" w:rsidP="007D6531">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181627">
        <w:rPr>
          <w:rFonts w:ascii="Arial" w:hAnsi="Arial" w:cs="Arial"/>
          <w:color w:val="000000"/>
          <w:sz w:val="18"/>
          <w:szCs w:val="18"/>
        </w:rPr>
        <w:t>γ)</w:t>
      </w:r>
      <w:r w:rsidRPr="00181627">
        <w:rPr>
          <w:rFonts w:ascii="Arial" w:hAnsi="Arial" w:cs="Arial"/>
          <w:color w:val="000000"/>
          <w:sz w:val="18"/>
          <w:szCs w:val="18"/>
        </w:rPr>
        <w:tab/>
        <w:t>Η Συντονιστική Επιτροπή (Σ.Ε.) του Π.Μ.Σ.</w:t>
      </w:r>
    </w:p>
    <w:p w:rsidR="009E200A" w:rsidRPr="00181627" w:rsidRDefault="0004488E" w:rsidP="007D6531">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Pr>
          <w:rFonts w:ascii="Arial" w:hAnsi="Arial" w:cs="Arial"/>
          <w:color w:val="000000"/>
          <w:sz w:val="18"/>
          <w:szCs w:val="18"/>
        </w:rPr>
        <w:t>δ</w:t>
      </w:r>
      <w:r w:rsidR="009E200A" w:rsidRPr="00181627">
        <w:rPr>
          <w:rFonts w:ascii="Arial" w:hAnsi="Arial" w:cs="Arial"/>
          <w:color w:val="000000"/>
          <w:sz w:val="18"/>
          <w:szCs w:val="18"/>
        </w:rPr>
        <w:t>)</w:t>
      </w:r>
      <w:r w:rsidR="009E200A" w:rsidRPr="00181627">
        <w:rPr>
          <w:rFonts w:ascii="Arial" w:hAnsi="Arial" w:cs="Arial"/>
          <w:color w:val="000000"/>
          <w:sz w:val="18"/>
          <w:szCs w:val="18"/>
        </w:rPr>
        <w:tab/>
        <w:t>Ο Διευθυντής του Π.Μ.Σ.</w:t>
      </w:r>
    </w:p>
    <w:p w:rsidR="009E200A" w:rsidRPr="00181627" w:rsidRDefault="009E200A" w:rsidP="00544B5A">
      <w:pPr>
        <w:widowControl w:val="0"/>
        <w:pBdr>
          <w:top w:val="nil"/>
          <w:left w:val="nil"/>
          <w:bottom w:val="nil"/>
          <w:right w:val="nil"/>
          <w:between w:val="nil"/>
        </w:pBdr>
        <w:tabs>
          <w:tab w:val="left" w:pos="284"/>
          <w:tab w:val="left" w:pos="2268"/>
          <w:tab w:val="left" w:pos="2552"/>
        </w:tabs>
        <w:spacing w:after="180" w:line="355" w:lineRule="auto"/>
        <w:ind w:left="0" w:right="0"/>
        <w:rPr>
          <w:rFonts w:ascii="Arial" w:hAnsi="Arial" w:cs="Arial"/>
          <w:strike/>
          <w:color w:val="000000"/>
          <w:sz w:val="18"/>
          <w:szCs w:val="18"/>
        </w:rPr>
      </w:pPr>
      <w:r w:rsidRPr="00181627">
        <w:rPr>
          <w:rFonts w:ascii="Arial" w:hAnsi="Arial" w:cs="Arial"/>
          <w:color w:val="000000"/>
          <w:sz w:val="18"/>
          <w:szCs w:val="18"/>
        </w:rPr>
        <w:lastRenderedPageBreak/>
        <w:t xml:space="preserve">Ο Διευθυντής του Π.Μ.Σ. είναι μέλος της Σ.Ε. και ορίζεται μαζί με τον Αναπληρωτή του από τη Συνέλευση του Τμήματος για διετή θητεία σύμφωνα με τις προϋποθέσεις του </w:t>
      </w:r>
      <w:r w:rsidR="00BF6F74" w:rsidRPr="0004488E">
        <w:rPr>
          <w:rFonts w:ascii="Arial" w:hAnsi="Arial" w:cs="Arial"/>
          <w:color w:val="000000" w:themeColor="text1"/>
          <w:sz w:val="18"/>
          <w:szCs w:val="18"/>
        </w:rPr>
        <w:t>ά</w:t>
      </w:r>
      <w:r w:rsidRPr="0004488E">
        <w:rPr>
          <w:rFonts w:ascii="Arial" w:hAnsi="Arial" w:cs="Arial"/>
          <w:color w:val="000000" w:themeColor="text1"/>
          <w:sz w:val="18"/>
          <w:szCs w:val="18"/>
        </w:rPr>
        <w:t>ρθρου</w:t>
      </w:r>
      <w:r w:rsidR="001771DB" w:rsidRPr="0004488E">
        <w:rPr>
          <w:rFonts w:ascii="Arial" w:hAnsi="Arial" w:cs="Arial"/>
          <w:color w:val="000000" w:themeColor="text1"/>
          <w:sz w:val="18"/>
          <w:szCs w:val="18"/>
        </w:rPr>
        <w:t xml:space="preserve"> 81 παρ. 4 του Ν. 4957/2022</w:t>
      </w:r>
      <w:r w:rsidRPr="0004488E">
        <w:rPr>
          <w:rFonts w:ascii="Arial" w:hAnsi="Arial" w:cs="Arial"/>
          <w:color w:val="000000" w:themeColor="text1"/>
          <w:sz w:val="18"/>
          <w:szCs w:val="18"/>
        </w:rPr>
        <w:t>,</w:t>
      </w:r>
      <w:r w:rsidRPr="001771DB">
        <w:rPr>
          <w:rFonts w:ascii="Arial" w:hAnsi="Arial" w:cs="Arial"/>
          <w:color w:val="FF0000"/>
          <w:sz w:val="18"/>
          <w:szCs w:val="18"/>
        </w:rPr>
        <w:t xml:space="preserve"> </w:t>
      </w:r>
      <w:r w:rsidRPr="00181627">
        <w:rPr>
          <w:rFonts w:ascii="Arial" w:hAnsi="Arial" w:cs="Arial"/>
          <w:sz w:val="18"/>
          <w:szCs w:val="18"/>
        </w:rPr>
        <w:t>όπως ισχύει</w:t>
      </w:r>
      <w:r w:rsidRPr="00181627">
        <w:rPr>
          <w:rFonts w:ascii="Arial" w:hAnsi="Arial" w:cs="Arial"/>
          <w:color w:val="000000"/>
          <w:sz w:val="18"/>
          <w:szCs w:val="18"/>
        </w:rPr>
        <w:t xml:space="preserve">. </w:t>
      </w:r>
      <w:r w:rsidR="001771DB">
        <w:rPr>
          <w:rFonts w:ascii="Arial" w:hAnsi="Arial" w:cs="Arial"/>
          <w:color w:val="000000"/>
          <w:sz w:val="18"/>
          <w:szCs w:val="18"/>
        </w:rPr>
        <w:t>Δ</w:t>
      </w:r>
      <w:r w:rsidRPr="00181627">
        <w:rPr>
          <w:rFonts w:ascii="Arial" w:hAnsi="Arial" w:cs="Arial"/>
          <w:color w:val="000000"/>
          <w:sz w:val="18"/>
          <w:szCs w:val="18"/>
        </w:rPr>
        <w:t>εν δικαιούται επιπλέον αμοιβή</w:t>
      </w:r>
      <w:r w:rsidR="001771DB">
        <w:rPr>
          <w:rFonts w:ascii="Arial" w:hAnsi="Arial" w:cs="Arial"/>
          <w:color w:val="000000"/>
          <w:sz w:val="18"/>
          <w:szCs w:val="18"/>
        </w:rPr>
        <w:t>ς ή αποζημίωσης</w:t>
      </w:r>
      <w:r w:rsidRPr="00181627">
        <w:rPr>
          <w:rFonts w:ascii="Arial" w:hAnsi="Arial" w:cs="Arial"/>
          <w:color w:val="000000"/>
          <w:sz w:val="18"/>
          <w:szCs w:val="18"/>
        </w:rPr>
        <w:t xml:space="preserve"> για το διοικητικό του έργο. </w:t>
      </w:r>
    </w:p>
    <w:p w:rsidR="009E200A" w:rsidRPr="009E200A" w:rsidRDefault="009E200A" w:rsidP="00544B5A">
      <w:pPr>
        <w:pStyle w:val="2"/>
        <w:tabs>
          <w:tab w:val="left" w:pos="284"/>
          <w:tab w:val="left" w:pos="2268"/>
          <w:tab w:val="left" w:pos="2552"/>
        </w:tabs>
        <w:spacing w:before="480" w:after="110"/>
        <w:ind w:left="0" w:right="0"/>
      </w:pPr>
      <w:bookmarkStart w:id="115" w:name="_Toc144808658"/>
      <w:r w:rsidRPr="009E200A">
        <w:t>Άρθρο 5. Εισαγωγή φοιτητών στο Π.Μ.Σ.</w:t>
      </w:r>
      <w:bookmarkEnd w:id="115"/>
    </w:p>
    <w:p w:rsidR="009E200A" w:rsidRPr="00181627" w:rsidRDefault="009E200A" w:rsidP="00544B5A">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181627">
        <w:rPr>
          <w:rFonts w:ascii="Arial" w:hAnsi="Arial" w:cs="Arial"/>
          <w:color w:val="000000"/>
          <w:sz w:val="18"/>
          <w:szCs w:val="18"/>
        </w:rPr>
        <w:t xml:space="preserve">Το Τμήμα προκηρύσσει θέσεις μεταπτυχιακών φοιτητών δύο φορές ανά ακαδημαϊκό έτος, με προθεσμίες υποβολής αιτήσεων τις αρχές Μαΐου και Νοεμβρίου κάθε έτους. Η διαδικασία επιλογής ολοκληρώνεται ως τα μέσα Μαΐου και Νοεμβρίου, αντίστοιχα. Τα αποτελέσματα ανακοινώνονται έως το τέλος Μαΐου και Νοεμβρίου, αντίστοιχα. </w:t>
      </w:r>
    </w:p>
    <w:p w:rsidR="009E200A" w:rsidRPr="00544B5A" w:rsidRDefault="009E200A" w:rsidP="00544B5A">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544B5A">
        <w:rPr>
          <w:rFonts w:ascii="Arial" w:hAnsi="Arial" w:cs="Arial"/>
          <w:color w:val="000000"/>
          <w:sz w:val="18"/>
          <w:szCs w:val="18"/>
        </w:rPr>
        <w:t xml:space="preserve">Στο πρόγραμμα γίνονται δεκτοί διπλωματούχοι Τμημάτων Πολυτεχνικών Σχολών, πτυχιούχοι Τμημάτων Πληροφορικής, Σχολών Θετικών Επιστημών, Σχολών Επιστήμης και Τεχνολογίας, καθώς και Οικονομικών Επιστημών των Πανεπιστημίων της ημεδαπής ή των αντίστοιχων Τμημάτων της αλλοδαπής, Ανώτατων Στρατιωτικών Σχολών Θετικής Κατεύθυνσης ισότιμων προς τα Πανεπιστήμια, καθώς και πρώην Τμημάτων Μηχανικών Πληροφορικής ΤΕ, Ηλεκτρονικών Μηχανικών ΤΕ και Ηλεκτρολόγων Μηχανικών ΤΕ. Δικαίωμα αίτησης έχουν και τελειόφοιτοι των παραπάνω </w:t>
      </w:r>
      <w:r w:rsidRPr="00544B5A">
        <w:rPr>
          <w:rFonts w:ascii="Arial" w:hAnsi="Arial" w:cs="Arial"/>
          <w:sz w:val="18"/>
          <w:szCs w:val="18"/>
        </w:rPr>
        <w:t>Τ</w:t>
      </w:r>
      <w:r w:rsidRPr="00544B5A">
        <w:rPr>
          <w:rFonts w:ascii="Arial" w:hAnsi="Arial" w:cs="Arial"/>
          <w:color w:val="000000"/>
          <w:sz w:val="18"/>
          <w:szCs w:val="18"/>
        </w:rPr>
        <w:t>μημάτων, οι οποίοι, εφόσον γίνουν δεκτοί, έχουν δικαίωμα εγγραφής στο Π.Μ.Σ. μόνο ε</w:t>
      </w:r>
      <w:r w:rsidRPr="00544B5A">
        <w:rPr>
          <w:rFonts w:ascii="Arial" w:hAnsi="Arial" w:cs="Arial"/>
          <w:sz w:val="18"/>
          <w:szCs w:val="18"/>
        </w:rPr>
        <w:t>ά</w:t>
      </w:r>
      <w:r w:rsidRPr="00544B5A">
        <w:rPr>
          <w:rFonts w:ascii="Arial" w:hAnsi="Arial" w:cs="Arial"/>
          <w:color w:val="000000"/>
          <w:sz w:val="18"/>
          <w:szCs w:val="18"/>
        </w:rPr>
        <w:t xml:space="preserve">ν ολοκληρώσουν τις σπουδές τους τον Σεπτέμβριο ή τον Φεβρουάριο, αντίστοιχα. </w:t>
      </w:r>
    </w:p>
    <w:p w:rsidR="009E200A" w:rsidRPr="00181627" w:rsidRDefault="009E200A" w:rsidP="00544B5A">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181627">
        <w:rPr>
          <w:rFonts w:ascii="Arial" w:hAnsi="Arial" w:cs="Arial"/>
          <w:color w:val="000000"/>
          <w:sz w:val="18"/>
          <w:szCs w:val="18"/>
        </w:rPr>
        <w:t>Οι ενδιαφερόμενοι θα πρέπει να υποβάλουν στη Γραμματεία του Τμήματος τα παρακάτω δικαιολογητικά:</w:t>
      </w:r>
    </w:p>
    <w:p w:rsidR="009E200A" w:rsidRPr="00181627" w:rsidRDefault="009E200A" w:rsidP="00B51C91">
      <w:pPr>
        <w:widowControl w:val="0"/>
        <w:numPr>
          <w:ilvl w:val="0"/>
          <w:numId w:val="82"/>
        </w:numPr>
        <w:pBdr>
          <w:top w:val="nil"/>
          <w:left w:val="nil"/>
          <w:bottom w:val="nil"/>
          <w:right w:val="nil"/>
          <w:between w:val="nil"/>
        </w:pBdr>
        <w:tabs>
          <w:tab w:val="left" w:pos="709"/>
          <w:tab w:val="left" w:pos="2268"/>
          <w:tab w:val="left" w:pos="2552"/>
        </w:tabs>
        <w:spacing w:after="160" w:line="355" w:lineRule="auto"/>
        <w:ind w:left="709" w:right="0" w:hanging="425"/>
        <w:rPr>
          <w:rFonts w:ascii="Arial" w:hAnsi="Arial" w:cs="Arial"/>
          <w:sz w:val="18"/>
          <w:szCs w:val="18"/>
        </w:rPr>
      </w:pPr>
      <w:r w:rsidRPr="00181627">
        <w:rPr>
          <w:rFonts w:ascii="Arial" w:hAnsi="Arial" w:cs="Arial"/>
          <w:color w:val="000000"/>
          <w:sz w:val="18"/>
          <w:szCs w:val="18"/>
        </w:rPr>
        <w:t>Αίτηση υποψηφιότητας.</w:t>
      </w:r>
    </w:p>
    <w:p w:rsidR="009E200A" w:rsidRPr="00181627" w:rsidRDefault="009E200A" w:rsidP="00B51C91">
      <w:pPr>
        <w:widowControl w:val="0"/>
        <w:numPr>
          <w:ilvl w:val="0"/>
          <w:numId w:val="82"/>
        </w:numPr>
        <w:pBdr>
          <w:top w:val="nil"/>
          <w:left w:val="nil"/>
          <w:bottom w:val="nil"/>
          <w:right w:val="nil"/>
          <w:between w:val="nil"/>
        </w:pBdr>
        <w:tabs>
          <w:tab w:val="left" w:pos="709"/>
          <w:tab w:val="left" w:pos="2268"/>
          <w:tab w:val="left" w:pos="2552"/>
        </w:tabs>
        <w:spacing w:after="160" w:line="355" w:lineRule="auto"/>
        <w:ind w:left="709" w:right="0" w:hanging="425"/>
        <w:rPr>
          <w:rFonts w:ascii="Arial" w:hAnsi="Arial" w:cs="Arial"/>
          <w:sz w:val="18"/>
          <w:szCs w:val="18"/>
        </w:rPr>
      </w:pPr>
      <w:r w:rsidRPr="00181627">
        <w:rPr>
          <w:rFonts w:ascii="Arial" w:hAnsi="Arial" w:cs="Arial"/>
          <w:color w:val="000000"/>
          <w:sz w:val="18"/>
          <w:szCs w:val="18"/>
        </w:rPr>
        <w:t>Αντίγραφο διπλώματος ή πτυχίου (για τους διπλωματούχους ή πτυχιούχους). Τελειόφοιτοι μπορούν να συμμετάσχουν στη διαδικασία επιλογής, αλλά γίνονται δεκτοί μόνον εφόσον αποκτήσουν το δίπλωμα ή το πτυχίο τους στην εξεταστική περίοδο του Σεπτεμβρίου ή του Φεβρουαρίου, αντίστοιχα.</w:t>
      </w:r>
    </w:p>
    <w:p w:rsidR="009E200A" w:rsidRPr="00181627" w:rsidRDefault="009E200A" w:rsidP="00B51C91">
      <w:pPr>
        <w:widowControl w:val="0"/>
        <w:numPr>
          <w:ilvl w:val="0"/>
          <w:numId w:val="82"/>
        </w:numPr>
        <w:pBdr>
          <w:top w:val="nil"/>
          <w:left w:val="nil"/>
          <w:bottom w:val="nil"/>
          <w:right w:val="nil"/>
          <w:between w:val="nil"/>
        </w:pBdr>
        <w:tabs>
          <w:tab w:val="left" w:pos="709"/>
          <w:tab w:val="left" w:pos="2268"/>
          <w:tab w:val="left" w:pos="2552"/>
        </w:tabs>
        <w:spacing w:after="200" w:line="355" w:lineRule="auto"/>
        <w:ind w:left="709" w:right="0" w:hanging="425"/>
        <w:rPr>
          <w:rFonts w:ascii="Arial" w:hAnsi="Arial" w:cs="Arial"/>
          <w:sz w:val="18"/>
          <w:szCs w:val="18"/>
        </w:rPr>
      </w:pPr>
      <w:r w:rsidRPr="00181627">
        <w:rPr>
          <w:rFonts w:ascii="Arial" w:hAnsi="Arial" w:cs="Arial"/>
          <w:color w:val="000000"/>
          <w:sz w:val="18"/>
          <w:szCs w:val="18"/>
        </w:rPr>
        <w:t xml:space="preserve">Βεβαίωση αναγνώρισης ισοτιμίας </w:t>
      </w:r>
      <w:r w:rsidRPr="00181627">
        <w:rPr>
          <w:rFonts w:ascii="Arial" w:hAnsi="Arial" w:cs="Arial"/>
          <w:sz w:val="18"/>
          <w:szCs w:val="18"/>
        </w:rPr>
        <w:t>τίτλου σπουδών</w:t>
      </w:r>
      <w:r w:rsidRPr="00181627">
        <w:rPr>
          <w:rFonts w:ascii="Arial" w:hAnsi="Arial" w:cs="Arial"/>
          <w:color w:val="000000"/>
          <w:sz w:val="18"/>
          <w:szCs w:val="18"/>
        </w:rPr>
        <w:t xml:space="preserve"> από τον </w:t>
      </w:r>
      <w:r w:rsidRPr="003D2FC9">
        <w:rPr>
          <w:rFonts w:ascii="Arial" w:hAnsi="Arial" w:cs="Arial"/>
          <w:color w:val="000000" w:themeColor="text1"/>
          <w:sz w:val="18"/>
          <w:szCs w:val="18"/>
        </w:rPr>
        <w:t xml:space="preserve">Δ.Ο.Α.Τ.Α.Π. </w:t>
      </w:r>
      <w:r w:rsidR="0004488E" w:rsidRPr="003D2FC9">
        <w:rPr>
          <w:rFonts w:ascii="Arial" w:hAnsi="Arial" w:cs="Arial"/>
          <w:color w:val="000000" w:themeColor="text1"/>
          <w:sz w:val="18"/>
          <w:szCs w:val="18"/>
        </w:rPr>
        <w:t xml:space="preserve">για όσους την κατέχουν ήδη ή </w:t>
      </w:r>
      <w:r w:rsidR="003D2FC9" w:rsidRPr="003D2FC9">
        <w:rPr>
          <w:rFonts w:ascii="Arial" w:hAnsi="Arial" w:cs="Arial"/>
          <w:color w:val="000000" w:themeColor="text1"/>
          <w:sz w:val="18"/>
          <w:szCs w:val="18"/>
        </w:rPr>
        <w:t>με την διαδικασία που ορίζει ο νόμος 4957/2022</w:t>
      </w:r>
      <w:r w:rsidR="003E4C8B">
        <w:rPr>
          <w:rFonts w:ascii="Arial" w:hAnsi="Arial" w:cs="Arial"/>
          <w:color w:val="000000"/>
          <w:sz w:val="18"/>
          <w:szCs w:val="18"/>
        </w:rPr>
        <w:t xml:space="preserve"> </w:t>
      </w:r>
      <w:r w:rsidRPr="00181627">
        <w:rPr>
          <w:rFonts w:ascii="Arial" w:hAnsi="Arial" w:cs="Arial"/>
          <w:color w:val="000000"/>
          <w:sz w:val="18"/>
          <w:szCs w:val="18"/>
        </w:rPr>
        <w:t>(για αποφοίτους</w:t>
      </w:r>
      <w:r w:rsidRPr="00181627">
        <w:rPr>
          <w:rFonts w:ascii="Arial" w:hAnsi="Arial" w:cs="Arial"/>
          <w:sz w:val="18"/>
          <w:szCs w:val="18"/>
        </w:rPr>
        <w:t xml:space="preserve"> Α.Ε.Ι. </w:t>
      </w:r>
      <w:r w:rsidRPr="00181627">
        <w:rPr>
          <w:rFonts w:ascii="Arial" w:hAnsi="Arial" w:cs="Arial"/>
          <w:color w:val="000000"/>
          <w:sz w:val="18"/>
          <w:szCs w:val="18"/>
        </w:rPr>
        <w:t xml:space="preserve">του εξωτερικού). </w:t>
      </w:r>
    </w:p>
    <w:p w:rsidR="009E200A" w:rsidRPr="00181627" w:rsidRDefault="009E200A" w:rsidP="00B51C91">
      <w:pPr>
        <w:widowControl w:val="0"/>
        <w:numPr>
          <w:ilvl w:val="0"/>
          <w:numId w:val="82"/>
        </w:numPr>
        <w:pBdr>
          <w:top w:val="nil"/>
          <w:left w:val="nil"/>
          <w:bottom w:val="nil"/>
          <w:right w:val="nil"/>
          <w:between w:val="nil"/>
        </w:pBdr>
        <w:tabs>
          <w:tab w:val="left" w:pos="709"/>
          <w:tab w:val="left" w:pos="2268"/>
          <w:tab w:val="left" w:pos="2552"/>
        </w:tabs>
        <w:spacing w:after="220" w:line="365" w:lineRule="auto"/>
        <w:ind w:left="709" w:right="0" w:hanging="425"/>
        <w:rPr>
          <w:rFonts w:ascii="Arial" w:hAnsi="Arial" w:cs="Arial"/>
          <w:sz w:val="18"/>
          <w:szCs w:val="18"/>
        </w:rPr>
      </w:pPr>
      <w:r w:rsidRPr="00181627">
        <w:rPr>
          <w:rFonts w:ascii="Arial" w:hAnsi="Arial" w:cs="Arial"/>
          <w:color w:val="000000"/>
          <w:sz w:val="18"/>
          <w:szCs w:val="18"/>
        </w:rPr>
        <w:lastRenderedPageBreak/>
        <w:t xml:space="preserve">Αντίγραφο αναλυτικής βαθμολογίας όλων των ετών. </w:t>
      </w:r>
    </w:p>
    <w:p w:rsidR="009E200A" w:rsidRPr="00181627" w:rsidRDefault="009E200A" w:rsidP="00B51C91">
      <w:pPr>
        <w:widowControl w:val="0"/>
        <w:numPr>
          <w:ilvl w:val="0"/>
          <w:numId w:val="82"/>
        </w:numPr>
        <w:pBdr>
          <w:top w:val="nil"/>
          <w:left w:val="nil"/>
          <w:bottom w:val="nil"/>
          <w:right w:val="nil"/>
          <w:between w:val="nil"/>
        </w:pBdr>
        <w:tabs>
          <w:tab w:val="left" w:pos="709"/>
          <w:tab w:val="left" w:pos="2268"/>
          <w:tab w:val="left" w:pos="2552"/>
        </w:tabs>
        <w:spacing w:after="220" w:line="365" w:lineRule="auto"/>
        <w:ind w:left="709" w:right="0" w:hanging="425"/>
        <w:rPr>
          <w:rFonts w:ascii="Arial" w:hAnsi="Arial" w:cs="Arial"/>
          <w:sz w:val="18"/>
          <w:szCs w:val="18"/>
        </w:rPr>
      </w:pPr>
      <w:r w:rsidRPr="00181627">
        <w:rPr>
          <w:rFonts w:ascii="Arial" w:hAnsi="Arial" w:cs="Arial"/>
          <w:color w:val="000000"/>
          <w:sz w:val="18"/>
          <w:szCs w:val="18"/>
        </w:rPr>
        <w:t>Αποδεικτικό γνώσης της Αγγλικής γλώσσας επιπέδου τουλάχιστον Β2 (Καλή Γνώση). Όταν δεν υπάρχει αποδεικτικό, η γνώση πιστοποιείται με εξέταση, η οποία συνίσταται σε μετάφραση τεχνικού κειμένου στα Ελληνικά.</w:t>
      </w:r>
    </w:p>
    <w:p w:rsidR="009E200A" w:rsidRPr="00181627" w:rsidRDefault="009E200A" w:rsidP="00B51C91">
      <w:pPr>
        <w:widowControl w:val="0"/>
        <w:numPr>
          <w:ilvl w:val="0"/>
          <w:numId w:val="82"/>
        </w:numPr>
        <w:pBdr>
          <w:top w:val="nil"/>
          <w:left w:val="nil"/>
          <w:bottom w:val="nil"/>
          <w:right w:val="nil"/>
          <w:between w:val="nil"/>
        </w:pBdr>
        <w:tabs>
          <w:tab w:val="left" w:pos="709"/>
          <w:tab w:val="left" w:pos="2268"/>
          <w:tab w:val="left" w:pos="2552"/>
        </w:tabs>
        <w:spacing w:after="220" w:line="365" w:lineRule="auto"/>
        <w:ind w:left="709" w:right="0" w:hanging="425"/>
        <w:rPr>
          <w:rFonts w:ascii="Arial" w:hAnsi="Arial" w:cs="Arial"/>
          <w:sz w:val="18"/>
          <w:szCs w:val="18"/>
        </w:rPr>
      </w:pPr>
      <w:r w:rsidRPr="00181627">
        <w:rPr>
          <w:rFonts w:ascii="Arial" w:hAnsi="Arial" w:cs="Arial"/>
          <w:color w:val="000000"/>
          <w:sz w:val="18"/>
          <w:szCs w:val="18"/>
        </w:rPr>
        <w:t>Αναλυτικό βιογραφικό σημείωμα.</w:t>
      </w:r>
    </w:p>
    <w:p w:rsidR="009E200A" w:rsidRPr="00181627" w:rsidRDefault="009E200A" w:rsidP="00B51C91">
      <w:pPr>
        <w:widowControl w:val="0"/>
        <w:numPr>
          <w:ilvl w:val="0"/>
          <w:numId w:val="82"/>
        </w:numPr>
        <w:pBdr>
          <w:top w:val="nil"/>
          <w:left w:val="nil"/>
          <w:bottom w:val="nil"/>
          <w:right w:val="nil"/>
          <w:between w:val="nil"/>
        </w:pBdr>
        <w:tabs>
          <w:tab w:val="left" w:pos="709"/>
          <w:tab w:val="left" w:pos="2268"/>
          <w:tab w:val="left" w:pos="2552"/>
        </w:tabs>
        <w:spacing w:after="220" w:line="365" w:lineRule="auto"/>
        <w:ind w:left="709" w:right="0" w:hanging="425"/>
        <w:rPr>
          <w:rFonts w:ascii="Arial" w:hAnsi="Arial" w:cs="Arial"/>
          <w:sz w:val="18"/>
          <w:szCs w:val="18"/>
        </w:rPr>
      </w:pPr>
      <w:r w:rsidRPr="00181627">
        <w:rPr>
          <w:rFonts w:ascii="Arial" w:hAnsi="Arial" w:cs="Arial"/>
          <w:color w:val="000000"/>
          <w:sz w:val="18"/>
          <w:szCs w:val="18"/>
        </w:rPr>
        <w:t xml:space="preserve">Τουλάχιστον δύο (2) συστατικές επιστολές. </w:t>
      </w:r>
    </w:p>
    <w:p w:rsidR="009E200A" w:rsidRPr="00181627" w:rsidRDefault="009E200A" w:rsidP="00B51C91">
      <w:pPr>
        <w:widowControl w:val="0"/>
        <w:numPr>
          <w:ilvl w:val="0"/>
          <w:numId w:val="82"/>
        </w:numPr>
        <w:pBdr>
          <w:top w:val="nil"/>
          <w:left w:val="nil"/>
          <w:bottom w:val="nil"/>
          <w:right w:val="nil"/>
          <w:between w:val="nil"/>
        </w:pBdr>
        <w:tabs>
          <w:tab w:val="left" w:pos="709"/>
          <w:tab w:val="left" w:pos="2268"/>
          <w:tab w:val="left" w:pos="2552"/>
        </w:tabs>
        <w:spacing w:after="220" w:line="365" w:lineRule="auto"/>
        <w:ind w:left="709" w:right="0" w:hanging="425"/>
        <w:rPr>
          <w:rFonts w:ascii="Arial" w:hAnsi="Arial" w:cs="Arial"/>
          <w:sz w:val="18"/>
          <w:szCs w:val="18"/>
        </w:rPr>
      </w:pPr>
      <w:r w:rsidRPr="00181627">
        <w:rPr>
          <w:rFonts w:ascii="Arial" w:hAnsi="Arial" w:cs="Arial"/>
          <w:color w:val="000000"/>
          <w:sz w:val="18"/>
          <w:szCs w:val="18"/>
        </w:rPr>
        <w:t xml:space="preserve">Αποδεικτικά στοιχεία ερευνητικής δραστηριότητας (αν υπάρχει). </w:t>
      </w:r>
    </w:p>
    <w:p w:rsidR="009E200A" w:rsidRPr="00181627" w:rsidRDefault="009E200A" w:rsidP="00B51C91">
      <w:pPr>
        <w:widowControl w:val="0"/>
        <w:numPr>
          <w:ilvl w:val="0"/>
          <w:numId w:val="82"/>
        </w:numPr>
        <w:pBdr>
          <w:top w:val="nil"/>
          <w:left w:val="nil"/>
          <w:bottom w:val="nil"/>
          <w:right w:val="nil"/>
          <w:between w:val="nil"/>
        </w:pBdr>
        <w:tabs>
          <w:tab w:val="left" w:pos="709"/>
          <w:tab w:val="left" w:pos="2268"/>
          <w:tab w:val="left" w:pos="2552"/>
        </w:tabs>
        <w:spacing w:after="220" w:line="365" w:lineRule="auto"/>
        <w:ind w:left="709" w:right="0" w:hanging="425"/>
        <w:rPr>
          <w:rFonts w:ascii="Arial" w:hAnsi="Arial" w:cs="Arial"/>
          <w:sz w:val="18"/>
          <w:szCs w:val="18"/>
        </w:rPr>
      </w:pPr>
      <w:r w:rsidRPr="00181627">
        <w:rPr>
          <w:rFonts w:ascii="Arial" w:hAnsi="Arial" w:cs="Arial"/>
          <w:color w:val="000000"/>
          <w:sz w:val="18"/>
          <w:szCs w:val="18"/>
        </w:rPr>
        <w:t xml:space="preserve">Σύντομη έκθεση επιστημονικών και επαγγελματικών ενδιαφερόντων, στην οποία να αναφέρονται οι λόγοι για τους οποίους ο υποψήφιος ενδιαφέρεται για μεταπτυχιακές σπουδές. </w:t>
      </w:r>
    </w:p>
    <w:p w:rsidR="009E200A" w:rsidRPr="00181627" w:rsidRDefault="009E200A" w:rsidP="00B51C91">
      <w:pPr>
        <w:widowControl w:val="0"/>
        <w:numPr>
          <w:ilvl w:val="0"/>
          <w:numId w:val="82"/>
        </w:numPr>
        <w:pBdr>
          <w:top w:val="nil"/>
          <w:left w:val="nil"/>
          <w:bottom w:val="nil"/>
          <w:right w:val="nil"/>
          <w:between w:val="nil"/>
        </w:pBdr>
        <w:tabs>
          <w:tab w:val="left" w:pos="709"/>
          <w:tab w:val="left" w:pos="2268"/>
          <w:tab w:val="left" w:pos="2552"/>
        </w:tabs>
        <w:spacing w:after="220" w:line="365" w:lineRule="auto"/>
        <w:ind w:left="709" w:right="0" w:hanging="425"/>
        <w:rPr>
          <w:rFonts w:ascii="Arial" w:hAnsi="Arial" w:cs="Arial"/>
          <w:sz w:val="18"/>
          <w:szCs w:val="18"/>
        </w:rPr>
      </w:pPr>
      <w:r w:rsidRPr="00181627">
        <w:rPr>
          <w:rFonts w:ascii="Arial" w:hAnsi="Arial" w:cs="Arial"/>
          <w:color w:val="000000"/>
          <w:sz w:val="18"/>
          <w:szCs w:val="18"/>
        </w:rPr>
        <w:t xml:space="preserve">Κάθε άλλο στοιχείο που κατά τη γνώμη των υποψηφίων θα συνέβαλε στην πληρέστερη αξιολόγησή τους. </w:t>
      </w:r>
    </w:p>
    <w:p w:rsidR="009E200A" w:rsidRPr="00181627" w:rsidRDefault="009E200A" w:rsidP="00544B5A">
      <w:pPr>
        <w:widowControl w:val="0"/>
        <w:pBdr>
          <w:top w:val="nil"/>
          <w:left w:val="nil"/>
          <w:bottom w:val="nil"/>
          <w:right w:val="nil"/>
          <w:between w:val="nil"/>
        </w:pBdr>
        <w:tabs>
          <w:tab w:val="left" w:pos="284"/>
          <w:tab w:val="left" w:pos="2268"/>
          <w:tab w:val="left" w:pos="2552"/>
        </w:tabs>
        <w:spacing w:after="220" w:line="365" w:lineRule="auto"/>
        <w:ind w:left="0" w:right="0"/>
        <w:rPr>
          <w:rFonts w:ascii="Arial" w:hAnsi="Arial" w:cs="Arial"/>
          <w:color w:val="000000"/>
          <w:sz w:val="18"/>
          <w:szCs w:val="18"/>
        </w:rPr>
      </w:pPr>
      <w:r w:rsidRPr="00181627">
        <w:rPr>
          <w:rFonts w:ascii="Arial" w:hAnsi="Arial" w:cs="Arial"/>
          <w:color w:val="000000"/>
          <w:sz w:val="18"/>
          <w:szCs w:val="18"/>
        </w:rPr>
        <w:t>Οι υποψήφιοι θα πρέπει να έχουν τις απαιτούμενες βασικές γνώσεις στην επιστήμη τ</w:t>
      </w:r>
      <w:r w:rsidRPr="00181627">
        <w:rPr>
          <w:rFonts w:ascii="Arial" w:hAnsi="Arial" w:cs="Arial"/>
          <w:sz w:val="18"/>
          <w:szCs w:val="18"/>
        </w:rPr>
        <w:t>ου</w:t>
      </w:r>
      <w:r w:rsidRPr="00181627">
        <w:rPr>
          <w:rFonts w:ascii="Arial" w:hAnsi="Arial" w:cs="Arial"/>
          <w:color w:val="000000"/>
          <w:sz w:val="18"/>
          <w:szCs w:val="18"/>
        </w:rPr>
        <w:t xml:space="preserve"> Μηχανικ</w:t>
      </w:r>
      <w:r w:rsidRPr="00181627">
        <w:rPr>
          <w:rFonts w:ascii="Arial" w:hAnsi="Arial" w:cs="Arial"/>
          <w:sz w:val="18"/>
          <w:szCs w:val="18"/>
        </w:rPr>
        <w:t>ού</w:t>
      </w:r>
      <w:r w:rsidRPr="00181627">
        <w:rPr>
          <w:rFonts w:ascii="Arial" w:hAnsi="Arial" w:cs="Arial"/>
          <w:color w:val="000000"/>
          <w:sz w:val="18"/>
          <w:szCs w:val="18"/>
        </w:rPr>
        <w:t xml:space="preserve"> Η/Υ και Πληροφορικής. Αν αυτό δεν συνάγεται από την αναλυτική βαθμολογία τους, μπορεί να απαιτηθεί κατά περίπτωση η επιτυχής παρακολούθηση μέχρι και πέντε (5) μαθημάτων του προπτυχιακού προγράμματος σπουδών του Τμήματος. </w:t>
      </w:r>
    </w:p>
    <w:p w:rsidR="009E200A" w:rsidRPr="00181627" w:rsidRDefault="009E200A" w:rsidP="00544B5A">
      <w:pPr>
        <w:widowControl w:val="0"/>
        <w:pBdr>
          <w:top w:val="nil"/>
          <w:left w:val="nil"/>
          <w:bottom w:val="nil"/>
          <w:right w:val="nil"/>
          <w:between w:val="nil"/>
        </w:pBdr>
        <w:tabs>
          <w:tab w:val="left" w:pos="284"/>
          <w:tab w:val="left" w:pos="2268"/>
          <w:tab w:val="left" w:pos="2552"/>
        </w:tabs>
        <w:spacing w:after="220" w:line="365" w:lineRule="auto"/>
        <w:ind w:left="0" w:right="0"/>
        <w:rPr>
          <w:rFonts w:ascii="Arial" w:hAnsi="Arial" w:cs="Arial"/>
          <w:color w:val="000000"/>
          <w:sz w:val="18"/>
          <w:szCs w:val="18"/>
        </w:rPr>
      </w:pPr>
      <w:r w:rsidRPr="00181627">
        <w:rPr>
          <w:rFonts w:ascii="Arial" w:hAnsi="Arial" w:cs="Arial"/>
          <w:color w:val="000000"/>
          <w:sz w:val="18"/>
          <w:szCs w:val="18"/>
        </w:rPr>
        <w:t xml:space="preserve">Η επιλογή των μεταπτυχιακών φοιτητών γίνεται με συνεκτίμηση των ακόλουθων κριτηρίων: </w:t>
      </w:r>
    </w:p>
    <w:p w:rsidR="009E200A" w:rsidRPr="00181627" w:rsidRDefault="009E200A" w:rsidP="00B51C91">
      <w:pPr>
        <w:widowControl w:val="0"/>
        <w:numPr>
          <w:ilvl w:val="0"/>
          <w:numId w:val="76"/>
        </w:numPr>
        <w:pBdr>
          <w:top w:val="nil"/>
          <w:left w:val="nil"/>
          <w:bottom w:val="nil"/>
          <w:right w:val="nil"/>
          <w:between w:val="nil"/>
        </w:pBdr>
        <w:tabs>
          <w:tab w:val="left" w:pos="709"/>
          <w:tab w:val="left" w:pos="2268"/>
          <w:tab w:val="left" w:pos="2552"/>
        </w:tabs>
        <w:spacing w:after="220" w:line="365" w:lineRule="auto"/>
        <w:ind w:left="709" w:right="0" w:hanging="425"/>
        <w:rPr>
          <w:rFonts w:ascii="Arial" w:hAnsi="Arial" w:cs="Arial"/>
          <w:sz w:val="18"/>
          <w:szCs w:val="18"/>
        </w:rPr>
      </w:pPr>
      <w:r w:rsidRPr="00181627">
        <w:rPr>
          <w:rFonts w:ascii="Arial" w:hAnsi="Arial" w:cs="Arial"/>
          <w:color w:val="000000"/>
          <w:sz w:val="18"/>
          <w:szCs w:val="18"/>
        </w:rPr>
        <w:t>Γενική εικόνα και κατάρτιση του υποψηφίου σε βασικούς τομείς της επιστήμης του Μηχανικ</w:t>
      </w:r>
      <w:r w:rsidRPr="00181627">
        <w:rPr>
          <w:rFonts w:ascii="Arial" w:hAnsi="Arial" w:cs="Arial"/>
          <w:sz w:val="18"/>
          <w:szCs w:val="18"/>
        </w:rPr>
        <w:t>ού</w:t>
      </w:r>
      <w:r w:rsidRPr="00181627">
        <w:rPr>
          <w:rFonts w:ascii="Arial" w:hAnsi="Arial" w:cs="Arial"/>
          <w:color w:val="000000"/>
          <w:sz w:val="18"/>
          <w:szCs w:val="18"/>
        </w:rPr>
        <w:t xml:space="preserve"> Η/Υ και Πληροφορικής, η οποία αξιολογείται σε συνέντευξη στην οποία καλούνται όλοι οι υποψήφιοι.</w:t>
      </w:r>
    </w:p>
    <w:p w:rsidR="009E200A" w:rsidRPr="00181627" w:rsidRDefault="009E200A" w:rsidP="00B51C91">
      <w:pPr>
        <w:widowControl w:val="0"/>
        <w:numPr>
          <w:ilvl w:val="0"/>
          <w:numId w:val="76"/>
        </w:numPr>
        <w:pBdr>
          <w:top w:val="nil"/>
          <w:left w:val="nil"/>
          <w:bottom w:val="nil"/>
          <w:right w:val="nil"/>
          <w:between w:val="nil"/>
        </w:pBdr>
        <w:tabs>
          <w:tab w:val="left" w:pos="709"/>
          <w:tab w:val="left" w:pos="2268"/>
          <w:tab w:val="left" w:pos="2552"/>
        </w:tabs>
        <w:spacing w:after="220" w:line="365" w:lineRule="auto"/>
        <w:ind w:left="709" w:right="0" w:hanging="425"/>
        <w:rPr>
          <w:rFonts w:ascii="Arial" w:hAnsi="Arial" w:cs="Arial"/>
          <w:sz w:val="18"/>
          <w:szCs w:val="18"/>
        </w:rPr>
      </w:pPr>
      <w:r w:rsidRPr="00181627">
        <w:rPr>
          <w:rFonts w:ascii="Arial" w:hAnsi="Arial" w:cs="Arial"/>
          <w:color w:val="000000"/>
          <w:sz w:val="18"/>
          <w:szCs w:val="18"/>
        </w:rPr>
        <w:t>Γενικός βαθμός πτυχίου ή διπλώματος.</w:t>
      </w:r>
    </w:p>
    <w:p w:rsidR="009E200A" w:rsidRPr="00181627" w:rsidRDefault="009E200A" w:rsidP="00B51C91">
      <w:pPr>
        <w:widowControl w:val="0"/>
        <w:numPr>
          <w:ilvl w:val="0"/>
          <w:numId w:val="76"/>
        </w:numPr>
        <w:pBdr>
          <w:top w:val="nil"/>
          <w:left w:val="nil"/>
          <w:bottom w:val="nil"/>
          <w:right w:val="nil"/>
          <w:between w:val="nil"/>
        </w:pBdr>
        <w:tabs>
          <w:tab w:val="left" w:pos="709"/>
          <w:tab w:val="left" w:pos="2268"/>
          <w:tab w:val="left" w:pos="2552"/>
        </w:tabs>
        <w:spacing w:after="220" w:line="365" w:lineRule="auto"/>
        <w:ind w:left="709" w:right="0" w:hanging="425"/>
        <w:rPr>
          <w:rFonts w:ascii="Arial" w:hAnsi="Arial" w:cs="Arial"/>
          <w:sz w:val="18"/>
          <w:szCs w:val="18"/>
        </w:rPr>
      </w:pPr>
      <w:r w:rsidRPr="00181627">
        <w:rPr>
          <w:rFonts w:ascii="Arial" w:hAnsi="Arial" w:cs="Arial"/>
          <w:color w:val="000000"/>
          <w:sz w:val="18"/>
          <w:szCs w:val="18"/>
        </w:rPr>
        <w:t xml:space="preserve">Βαθμολογία σε προπτυχιακά μαθήματα σχετικά με το Π.Μ.Σ. και επίδοση στη διπλωματική εργασία, </w:t>
      </w:r>
      <w:r w:rsidRPr="00181627">
        <w:rPr>
          <w:rFonts w:ascii="Arial" w:hAnsi="Arial" w:cs="Arial"/>
          <w:sz w:val="18"/>
          <w:szCs w:val="18"/>
        </w:rPr>
        <w:t>εφόσον</w:t>
      </w:r>
      <w:r w:rsidRPr="00181627">
        <w:rPr>
          <w:rFonts w:ascii="Arial" w:hAnsi="Arial" w:cs="Arial"/>
          <w:color w:val="000000"/>
          <w:sz w:val="18"/>
          <w:szCs w:val="18"/>
        </w:rPr>
        <w:t xml:space="preserve"> αυτή προβλέπεται στο προπτυχιακό επίπεδο.</w:t>
      </w:r>
    </w:p>
    <w:p w:rsidR="009E200A" w:rsidRPr="00181627" w:rsidRDefault="009E200A" w:rsidP="00B51C91">
      <w:pPr>
        <w:widowControl w:val="0"/>
        <w:numPr>
          <w:ilvl w:val="0"/>
          <w:numId w:val="76"/>
        </w:numPr>
        <w:pBdr>
          <w:top w:val="nil"/>
          <w:left w:val="nil"/>
          <w:bottom w:val="nil"/>
          <w:right w:val="nil"/>
          <w:between w:val="nil"/>
        </w:pBdr>
        <w:tabs>
          <w:tab w:val="left" w:pos="709"/>
          <w:tab w:val="left" w:pos="2268"/>
          <w:tab w:val="left" w:pos="2552"/>
        </w:tabs>
        <w:spacing w:after="220" w:line="365" w:lineRule="auto"/>
        <w:ind w:left="709" w:right="0" w:hanging="425"/>
        <w:rPr>
          <w:rFonts w:ascii="Arial" w:hAnsi="Arial" w:cs="Arial"/>
          <w:sz w:val="18"/>
          <w:szCs w:val="18"/>
        </w:rPr>
      </w:pPr>
      <w:r w:rsidRPr="00181627">
        <w:rPr>
          <w:rFonts w:ascii="Arial" w:hAnsi="Arial" w:cs="Arial"/>
          <w:color w:val="000000"/>
          <w:sz w:val="18"/>
          <w:szCs w:val="18"/>
        </w:rPr>
        <w:lastRenderedPageBreak/>
        <w:t>Συστατικές επιστολές για τον υποψήφιο.</w:t>
      </w:r>
    </w:p>
    <w:p w:rsidR="009E200A" w:rsidRPr="00181627" w:rsidRDefault="009E200A" w:rsidP="00B51C91">
      <w:pPr>
        <w:widowControl w:val="0"/>
        <w:numPr>
          <w:ilvl w:val="0"/>
          <w:numId w:val="76"/>
        </w:numPr>
        <w:pBdr>
          <w:top w:val="nil"/>
          <w:left w:val="nil"/>
          <w:bottom w:val="nil"/>
          <w:right w:val="nil"/>
          <w:between w:val="nil"/>
        </w:pBdr>
        <w:tabs>
          <w:tab w:val="left" w:pos="709"/>
          <w:tab w:val="left" w:pos="2268"/>
          <w:tab w:val="left" w:pos="2552"/>
        </w:tabs>
        <w:spacing w:after="200" w:line="365" w:lineRule="auto"/>
        <w:ind w:left="709" w:right="0" w:hanging="425"/>
        <w:rPr>
          <w:rFonts w:ascii="Arial" w:hAnsi="Arial" w:cs="Arial"/>
          <w:sz w:val="18"/>
          <w:szCs w:val="18"/>
        </w:rPr>
      </w:pPr>
      <w:r w:rsidRPr="00181627">
        <w:rPr>
          <w:rFonts w:ascii="Arial" w:hAnsi="Arial" w:cs="Arial"/>
          <w:color w:val="000000"/>
          <w:sz w:val="18"/>
          <w:szCs w:val="18"/>
        </w:rPr>
        <w:t>Ερευνητική δραστηριότητα του υποψηφίου (εφόσον υπάρχει).</w:t>
      </w:r>
    </w:p>
    <w:p w:rsidR="009E200A" w:rsidRPr="00181627" w:rsidRDefault="009E200A" w:rsidP="00B51C91">
      <w:pPr>
        <w:widowControl w:val="0"/>
        <w:numPr>
          <w:ilvl w:val="0"/>
          <w:numId w:val="76"/>
        </w:numPr>
        <w:pBdr>
          <w:top w:val="nil"/>
          <w:left w:val="nil"/>
          <w:bottom w:val="nil"/>
          <w:right w:val="nil"/>
          <w:between w:val="nil"/>
        </w:pBdr>
        <w:tabs>
          <w:tab w:val="left" w:pos="709"/>
          <w:tab w:val="left" w:pos="2268"/>
          <w:tab w:val="left" w:pos="2552"/>
        </w:tabs>
        <w:spacing w:after="200" w:line="365" w:lineRule="auto"/>
        <w:ind w:left="709" w:right="0" w:hanging="425"/>
        <w:rPr>
          <w:rFonts w:ascii="Arial" w:hAnsi="Arial" w:cs="Arial"/>
          <w:sz w:val="18"/>
          <w:szCs w:val="18"/>
        </w:rPr>
      </w:pPr>
      <w:r w:rsidRPr="00181627">
        <w:rPr>
          <w:rFonts w:ascii="Arial" w:hAnsi="Arial" w:cs="Arial"/>
          <w:color w:val="000000"/>
          <w:sz w:val="18"/>
          <w:szCs w:val="18"/>
        </w:rPr>
        <w:t>Οποιοδήποτε άλλο στοιχείο σχετικό με τα προσόντα του υποψηφίου που αποδεικνύεται από τα δικαιολογητικά που κατέθεσε.</w:t>
      </w:r>
    </w:p>
    <w:p w:rsidR="009E200A" w:rsidRPr="00181627" w:rsidRDefault="009E200A" w:rsidP="00797D4B">
      <w:pPr>
        <w:widowControl w:val="0"/>
        <w:pBdr>
          <w:top w:val="nil"/>
          <w:left w:val="nil"/>
          <w:bottom w:val="nil"/>
          <w:right w:val="nil"/>
          <w:between w:val="nil"/>
        </w:pBdr>
        <w:tabs>
          <w:tab w:val="left" w:pos="284"/>
          <w:tab w:val="left" w:pos="2268"/>
          <w:tab w:val="left" w:pos="2552"/>
        </w:tabs>
        <w:spacing w:after="200" w:line="365" w:lineRule="auto"/>
        <w:ind w:left="0" w:right="0"/>
        <w:rPr>
          <w:rFonts w:ascii="Arial" w:hAnsi="Arial" w:cs="Arial"/>
          <w:color w:val="000000"/>
          <w:sz w:val="18"/>
          <w:szCs w:val="18"/>
        </w:rPr>
      </w:pPr>
      <w:r w:rsidRPr="00181627">
        <w:rPr>
          <w:rFonts w:ascii="Arial" w:hAnsi="Arial" w:cs="Arial"/>
          <w:color w:val="000000"/>
          <w:sz w:val="18"/>
          <w:szCs w:val="18"/>
        </w:rPr>
        <w:t>Υπότροφοι του Ι.Κ.Υ. για μεταπτυχιακές σπουδές γίνονται δεκτοί στο Π.Μ.Σ. κατά προτεραιότητα, εφόσον πληρούν τα τυπικά προσόντα.</w:t>
      </w:r>
    </w:p>
    <w:p w:rsidR="009E200A" w:rsidRPr="00181627" w:rsidRDefault="009E200A" w:rsidP="00797D4B">
      <w:pPr>
        <w:widowControl w:val="0"/>
        <w:pBdr>
          <w:top w:val="nil"/>
          <w:left w:val="nil"/>
          <w:bottom w:val="nil"/>
          <w:right w:val="nil"/>
          <w:between w:val="nil"/>
        </w:pBdr>
        <w:tabs>
          <w:tab w:val="left" w:pos="284"/>
          <w:tab w:val="left" w:pos="2268"/>
          <w:tab w:val="left" w:pos="2552"/>
        </w:tabs>
        <w:spacing w:after="200" w:line="365" w:lineRule="auto"/>
        <w:ind w:left="0" w:right="0"/>
        <w:rPr>
          <w:rFonts w:ascii="Arial" w:hAnsi="Arial" w:cs="Arial"/>
          <w:color w:val="000000"/>
          <w:sz w:val="18"/>
          <w:szCs w:val="18"/>
        </w:rPr>
      </w:pPr>
      <w:r w:rsidRPr="00181627">
        <w:rPr>
          <w:rFonts w:ascii="Arial" w:hAnsi="Arial" w:cs="Arial"/>
          <w:color w:val="000000"/>
          <w:sz w:val="18"/>
          <w:szCs w:val="18"/>
        </w:rPr>
        <w:t xml:space="preserve">Διπλωματούχοι Τμημάτων Μηχανικών Ηλεκτρονικών Υπολογιστών και Πληροφορικής (ή συναφούς αντικειμένου) ή πτυχιούχοι Τμημάτων Πληροφορικής (ή Επιστήμης Υπολογιστών) με βαθμό πτυχίου τουλάχιστον οκτώ και μισό (8,5) γίνονται δεκτοί κατά προτεραιότητα στο Π.Μ.Σ., εφόσον πληρούν τα τυπικά προσόντα. </w:t>
      </w:r>
    </w:p>
    <w:p w:rsidR="009E200A" w:rsidRPr="00181627" w:rsidRDefault="009E200A" w:rsidP="00797D4B">
      <w:pPr>
        <w:widowControl w:val="0"/>
        <w:pBdr>
          <w:top w:val="nil"/>
          <w:left w:val="nil"/>
          <w:bottom w:val="nil"/>
          <w:right w:val="nil"/>
          <w:between w:val="nil"/>
        </w:pBdr>
        <w:tabs>
          <w:tab w:val="left" w:pos="284"/>
          <w:tab w:val="left" w:pos="2268"/>
          <w:tab w:val="left" w:pos="2552"/>
        </w:tabs>
        <w:spacing w:after="200" w:line="365" w:lineRule="auto"/>
        <w:ind w:left="0" w:right="0"/>
        <w:rPr>
          <w:rFonts w:ascii="Arial" w:hAnsi="Arial" w:cs="Arial"/>
          <w:color w:val="000000"/>
          <w:sz w:val="18"/>
          <w:szCs w:val="18"/>
        </w:rPr>
      </w:pPr>
      <w:r w:rsidRPr="00181627">
        <w:rPr>
          <w:rFonts w:ascii="Arial" w:hAnsi="Arial" w:cs="Arial"/>
          <w:color w:val="000000"/>
          <w:sz w:val="18"/>
          <w:szCs w:val="18"/>
        </w:rPr>
        <w:t>Οι υποψήφιοι καλούνται από το Τμήμα σε προφορική συνέντευξη-εξέταση που διενεργείται από πενταμελή εξεταστική επιτροπή, η οποία ορίζεται από τη Συνέλευση του Τμήματος ύστερα από εισήγηση της Σ.Ε. του Π.Μ.Σ.. Όλα τα μέλη της επιτροπής επιλέγονται κυκλικά από τα μέλη Δ.Ε.Π. του Τμήματος και μόνο ένα μέλος μπορεί να συμμετέχει σε δύο διαδοχικές επιτροπές. Κανένα μέλος Δ.Ε.Π. δεν μπορεί να συμμετέχει σε τρεις συνεχόμενες επιτροπές.</w:t>
      </w:r>
    </w:p>
    <w:p w:rsidR="009E200A" w:rsidRPr="00181627" w:rsidRDefault="009E200A" w:rsidP="00797D4B">
      <w:pPr>
        <w:widowControl w:val="0"/>
        <w:pBdr>
          <w:top w:val="nil"/>
          <w:left w:val="nil"/>
          <w:bottom w:val="nil"/>
          <w:right w:val="nil"/>
          <w:between w:val="nil"/>
        </w:pBdr>
        <w:tabs>
          <w:tab w:val="left" w:pos="284"/>
          <w:tab w:val="left" w:pos="2268"/>
          <w:tab w:val="left" w:pos="2552"/>
        </w:tabs>
        <w:spacing w:after="200" w:line="365" w:lineRule="auto"/>
        <w:ind w:left="0" w:right="0"/>
        <w:rPr>
          <w:rFonts w:ascii="Arial" w:hAnsi="Arial" w:cs="Arial"/>
          <w:color w:val="000000"/>
          <w:sz w:val="18"/>
          <w:szCs w:val="18"/>
        </w:rPr>
      </w:pPr>
      <w:r w:rsidRPr="00181627">
        <w:rPr>
          <w:rFonts w:ascii="Arial" w:hAnsi="Arial" w:cs="Arial"/>
          <w:color w:val="000000"/>
          <w:sz w:val="18"/>
          <w:szCs w:val="18"/>
        </w:rPr>
        <w:t xml:space="preserve">Για κάθε ακαδημαϊκό εξάμηνο ορίζεται εκ περιτροπής ένα (1) μέλος Δ.Ε.Π. του Τμήματος, ως σύμβουλος για τους νέους μεταπτυχιακούς φοιτητές που εισήχθησαν στο Π.Μ.Σ. στο συγκεκριμένο εξάμηνο. Ο σύμβουλος και η Σ.Ε. έχουν την ευθύνη της παρακολούθησης και του ελέγχου της πορείας των σπουδών των συγκεκριμένων μεταπτυχιακών φοιτητών. </w:t>
      </w:r>
    </w:p>
    <w:p w:rsidR="009E200A" w:rsidRPr="009E200A" w:rsidRDefault="009E200A" w:rsidP="007D6531">
      <w:pPr>
        <w:pStyle w:val="2"/>
        <w:tabs>
          <w:tab w:val="left" w:pos="284"/>
          <w:tab w:val="left" w:pos="2268"/>
          <w:tab w:val="left" w:pos="2552"/>
        </w:tabs>
        <w:spacing w:before="480" w:after="120" w:line="365" w:lineRule="auto"/>
        <w:ind w:left="0" w:right="0"/>
      </w:pPr>
      <w:bookmarkStart w:id="116" w:name="_Toc144808659"/>
      <w:r w:rsidRPr="009E200A">
        <w:t>Άρθρο 6. Αριθμός μεταπτυχιακών φοιτητών</w:t>
      </w:r>
      <w:bookmarkEnd w:id="116"/>
    </w:p>
    <w:p w:rsidR="009E200A" w:rsidRDefault="009E200A" w:rsidP="00797D4B">
      <w:pPr>
        <w:widowControl w:val="0"/>
        <w:pBdr>
          <w:top w:val="nil"/>
          <w:left w:val="nil"/>
          <w:bottom w:val="nil"/>
          <w:right w:val="nil"/>
          <w:between w:val="nil"/>
        </w:pBdr>
        <w:tabs>
          <w:tab w:val="left" w:pos="284"/>
          <w:tab w:val="left" w:pos="2268"/>
          <w:tab w:val="left" w:pos="2552"/>
        </w:tabs>
        <w:spacing w:after="200" w:line="365" w:lineRule="auto"/>
        <w:ind w:left="0" w:right="0"/>
        <w:rPr>
          <w:rFonts w:ascii="Arial" w:hAnsi="Arial" w:cs="Arial"/>
          <w:color w:val="000000"/>
          <w:sz w:val="18"/>
          <w:szCs w:val="18"/>
        </w:rPr>
      </w:pPr>
      <w:r w:rsidRPr="00181627">
        <w:rPr>
          <w:rFonts w:ascii="Arial" w:hAnsi="Arial" w:cs="Arial"/>
          <w:color w:val="000000"/>
          <w:sz w:val="18"/>
          <w:szCs w:val="18"/>
        </w:rPr>
        <w:t>Ο αριθμός των εισακτέων στο Π.Μ.Σ. ορίζεται στο ανώτατο όριο των σαράντα (40) ανά ακαδημαϊκό έτος. Για λόγους διασφάλισης της ποιότητας όλων των κύκλων σπουδών, το πλήθος των ενεργών μεταπτυχιακών φοιτητών δεν μπορεί να υπερβαίνει ούτε το πενταπλάσιο του πλήθους των διδασκόντων ούτε το ένα τέταρτο (¼) του πλήθους των προπτυχιακών φοιτητών του Τμήματος.</w:t>
      </w:r>
    </w:p>
    <w:p w:rsidR="009E200A" w:rsidRPr="009E200A" w:rsidRDefault="009E200A" w:rsidP="00544B5A">
      <w:pPr>
        <w:pStyle w:val="2"/>
        <w:tabs>
          <w:tab w:val="left" w:pos="284"/>
          <w:tab w:val="left" w:pos="2268"/>
          <w:tab w:val="left" w:pos="2552"/>
        </w:tabs>
        <w:spacing w:before="480" w:after="120"/>
        <w:ind w:left="0" w:right="0"/>
      </w:pPr>
      <w:bookmarkStart w:id="117" w:name="_Toc144808660"/>
      <w:r w:rsidRPr="009E200A">
        <w:lastRenderedPageBreak/>
        <w:t>Άρθρο 7. Χρονική διάρκεια μεταπτυχιακών σπουδών</w:t>
      </w:r>
      <w:bookmarkEnd w:id="117"/>
    </w:p>
    <w:p w:rsidR="009E200A" w:rsidRPr="00181627" w:rsidRDefault="009E200A" w:rsidP="00544B5A">
      <w:pPr>
        <w:widowControl w:val="0"/>
        <w:pBdr>
          <w:top w:val="nil"/>
          <w:left w:val="nil"/>
          <w:bottom w:val="nil"/>
          <w:right w:val="nil"/>
          <w:between w:val="nil"/>
        </w:pBdr>
        <w:tabs>
          <w:tab w:val="left" w:pos="284"/>
          <w:tab w:val="left" w:pos="2268"/>
          <w:tab w:val="left" w:pos="2552"/>
        </w:tabs>
        <w:spacing w:after="200" w:line="365" w:lineRule="auto"/>
        <w:ind w:left="0" w:right="0"/>
        <w:rPr>
          <w:rFonts w:ascii="Arial" w:hAnsi="Arial" w:cs="Arial"/>
          <w:color w:val="000000"/>
          <w:sz w:val="18"/>
          <w:szCs w:val="18"/>
        </w:rPr>
      </w:pPr>
      <w:r w:rsidRPr="00181627">
        <w:rPr>
          <w:rFonts w:ascii="Arial" w:hAnsi="Arial" w:cs="Arial"/>
          <w:color w:val="000000"/>
          <w:sz w:val="18"/>
          <w:szCs w:val="18"/>
        </w:rPr>
        <w:t>Η ελάχιστη διάρκεια κανονικής φοίτησης για την απόκτηση του Δ.Μ.Σ. είναι τρία (3) διδακτικά εξάμηνα και η μέγιστη διάρκεια κανονικής φοίτησης είναι πέντε (5) διδακτικά εξάμηνα, χωρίς δυνατότητα επιπλέον χρονικής παράτασης. Ο μέγιστος χρόνος φοίτησης αυξάνεται κατά ένα (1) διδακτικ</w:t>
      </w:r>
      <w:r w:rsidRPr="00181627">
        <w:rPr>
          <w:rFonts w:ascii="Arial" w:hAnsi="Arial" w:cs="Arial"/>
          <w:sz w:val="18"/>
          <w:szCs w:val="18"/>
        </w:rPr>
        <w:t>ό</w:t>
      </w:r>
      <w:r w:rsidRPr="00181627">
        <w:rPr>
          <w:rFonts w:ascii="Arial" w:hAnsi="Arial" w:cs="Arial"/>
          <w:color w:val="000000"/>
          <w:sz w:val="18"/>
          <w:szCs w:val="18"/>
        </w:rPr>
        <w:t xml:space="preserve"> εξάμηνο για τους μεταπτυχιακούς φοιτητές που υποχρεούνται να παρακολουθήσουν μαθήματα του </w:t>
      </w:r>
      <w:r w:rsidRPr="00181627">
        <w:rPr>
          <w:rFonts w:ascii="Arial" w:hAnsi="Arial" w:cs="Arial"/>
          <w:sz w:val="18"/>
          <w:szCs w:val="18"/>
        </w:rPr>
        <w:t>π</w:t>
      </w:r>
      <w:r w:rsidRPr="00181627">
        <w:rPr>
          <w:rFonts w:ascii="Arial" w:hAnsi="Arial" w:cs="Arial"/>
          <w:color w:val="000000"/>
          <w:sz w:val="18"/>
          <w:szCs w:val="18"/>
        </w:rPr>
        <w:t xml:space="preserve">ροπτυχιακού </w:t>
      </w:r>
      <w:r w:rsidRPr="00181627">
        <w:rPr>
          <w:rFonts w:ascii="Arial" w:hAnsi="Arial" w:cs="Arial"/>
          <w:sz w:val="18"/>
          <w:szCs w:val="18"/>
        </w:rPr>
        <w:t>π</w:t>
      </w:r>
      <w:r w:rsidRPr="00181627">
        <w:rPr>
          <w:rFonts w:ascii="Arial" w:hAnsi="Arial" w:cs="Arial"/>
          <w:color w:val="000000"/>
          <w:sz w:val="18"/>
          <w:szCs w:val="18"/>
        </w:rPr>
        <w:t xml:space="preserve">ρογράμματος </w:t>
      </w:r>
      <w:r w:rsidRPr="00181627">
        <w:rPr>
          <w:rFonts w:ascii="Arial" w:hAnsi="Arial" w:cs="Arial"/>
          <w:sz w:val="18"/>
          <w:szCs w:val="18"/>
        </w:rPr>
        <w:t>σ</w:t>
      </w:r>
      <w:r w:rsidRPr="00181627">
        <w:rPr>
          <w:rFonts w:ascii="Arial" w:hAnsi="Arial" w:cs="Arial"/>
          <w:color w:val="000000"/>
          <w:sz w:val="18"/>
          <w:szCs w:val="18"/>
        </w:rPr>
        <w:t>πουδών. Σε εξαιρετικές περιπτώσεις και κατόπιν αιτιολογημένης αίτησης, παρέχεται η δυνατότητα προσωρινής αναστολής των σπουδών, η οποία δεν μπορεί να υπερβαίνει τα δύο (2) διδακτικά εξάμηνα. Ο χρόνος αναστολής σπουδών δεν προσμετράται στην προβλεπόμενη ανώτατη διάρκεια κανονικής φοίτησης. Στο Π.Μ.Σ. δεν παρέχεται η δυνατότητα μερικής φοίτησης.</w:t>
      </w:r>
    </w:p>
    <w:p w:rsidR="009E200A" w:rsidRPr="009E200A" w:rsidRDefault="009E200A" w:rsidP="007D6531">
      <w:pPr>
        <w:pStyle w:val="2"/>
        <w:tabs>
          <w:tab w:val="left" w:pos="284"/>
          <w:tab w:val="left" w:pos="2268"/>
          <w:tab w:val="left" w:pos="2552"/>
        </w:tabs>
        <w:spacing w:before="480" w:after="120"/>
        <w:ind w:left="0" w:right="0"/>
      </w:pPr>
      <w:bookmarkStart w:id="118" w:name="_Toc144808661"/>
      <w:r w:rsidRPr="009E200A">
        <w:t>Άρθρο 8. Μεταπτυχιακά μαθήματα</w:t>
      </w:r>
      <w:bookmarkEnd w:id="118"/>
    </w:p>
    <w:p w:rsidR="009E200A" w:rsidRPr="00181627" w:rsidRDefault="009E200A" w:rsidP="00544B5A">
      <w:pPr>
        <w:widowControl w:val="0"/>
        <w:pBdr>
          <w:top w:val="nil"/>
          <w:left w:val="nil"/>
          <w:bottom w:val="nil"/>
          <w:right w:val="nil"/>
          <w:between w:val="nil"/>
        </w:pBdr>
        <w:tabs>
          <w:tab w:val="left" w:pos="284"/>
          <w:tab w:val="left" w:pos="2268"/>
          <w:tab w:val="left" w:pos="2552"/>
        </w:tabs>
        <w:spacing w:after="200" w:line="365" w:lineRule="auto"/>
        <w:ind w:left="0" w:right="0"/>
        <w:rPr>
          <w:rFonts w:ascii="Arial" w:hAnsi="Arial" w:cs="Arial"/>
          <w:color w:val="000000"/>
          <w:sz w:val="18"/>
          <w:szCs w:val="18"/>
        </w:rPr>
      </w:pPr>
      <w:r w:rsidRPr="00181627">
        <w:rPr>
          <w:rFonts w:ascii="Arial" w:hAnsi="Arial" w:cs="Arial"/>
          <w:color w:val="000000"/>
          <w:sz w:val="18"/>
          <w:szCs w:val="18"/>
        </w:rPr>
        <w:t>Όλα τα μεταπτυχιακά μαθήματα είναι εξαμηνιαία και περιλαμβάνουν διδασκαλία τουλάχιστον δεκατριών (13) εβδομάδων. Είναι δυνατή η διδασκαλία μεταπτυχιακών μαθημάτων στην Αγγλική γλώσσα. Τα μεταπτυχιακά μαθήματα εντάσσονται στις παρακάτω τέσσερις (4) Ενότητες ανάλογα με την αντίστοιχη ειδίκευση ως εξής:</w:t>
      </w:r>
    </w:p>
    <w:p w:rsidR="009E200A" w:rsidRPr="00181627" w:rsidRDefault="009E200A" w:rsidP="00544B5A">
      <w:pPr>
        <w:widowControl w:val="0"/>
        <w:pBdr>
          <w:top w:val="nil"/>
          <w:left w:val="nil"/>
          <w:bottom w:val="nil"/>
          <w:right w:val="nil"/>
          <w:between w:val="nil"/>
        </w:pBdr>
        <w:tabs>
          <w:tab w:val="left" w:pos="284"/>
          <w:tab w:val="left" w:pos="2268"/>
          <w:tab w:val="left" w:pos="2552"/>
        </w:tabs>
        <w:spacing w:after="200" w:line="365" w:lineRule="auto"/>
        <w:ind w:left="284" w:right="0"/>
        <w:rPr>
          <w:rFonts w:ascii="Arial" w:hAnsi="Arial" w:cs="Arial"/>
          <w:color w:val="000000"/>
          <w:sz w:val="18"/>
          <w:szCs w:val="18"/>
        </w:rPr>
      </w:pPr>
      <w:r w:rsidRPr="00181627">
        <w:rPr>
          <w:rFonts w:ascii="Arial" w:hAnsi="Arial" w:cs="Arial"/>
          <w:color w:val="000000"/>
          <w:sz w:val="18"/>
          <w:szCs w:val="18"/>
        </w:rPr>
        <w:t>Ειδίκευση «Επιστήμη και Μηχανική Δεδομένων»</w:t>
      </w:r>
    </w:p>
    <w:p w:rsidR="009E200A" w:rsidRPr="00181627" w:rsidRDefault="009E200A" w:rsidP="00B51C91">
      <w:pPr>
        <w:widowControl w:val="0"/>
        <w:numPr>
          <w:ilvl w:val="1"/>
          <w:numId w:val="80"/>
        </w:numPr>
        <w:pBdr>
          <w:top w:val="nil"/>
          <w:left w:val="nil"/>
          <w:bottom w:val="nil"/>
          <w:right w:val="nil"/>
          <w:between w:val="nil"/>
        </w:pBdr>
        <w:tabs>
          <w:tab w:val="left" w:pos="851"/>
          <w:tab w:val="left" w:pos="2268"/>
          <w:tab w:val="left" w:pos="2552"/>
        </w:tabs>
        <w:spacing w:after="200" w:line="365" w:lineRule="auto"/>
        <w:ind w:left="567" w:right="0" w:firstLine="0"/>
        <w:rPr>
          <w:rFonts w:ascii="Arial" w:hAnsi="Arial" w:cs="Arial"/>
          <w:sz w:val="18"/>
          <w:szCs w:val="18"/>
        </w:rPr>
      </w:pPr>
      <w:r w:rsidRPr="00181627">
        <w:rPr>
          <w:rFonts w:ascii="Arial" w:hAnsi="Arial" w:cs="Arial"/>
          <w:color w:val="000000"/>
          <w:sz w:val="18"/>
          <w:szCs w:val="18"/>
        </w:rPr>
        <w:t>Ενότητα Α: Τεχνολογίες Αλγορίθμων και Πληροφορίας</w:t>
      </w:r>
    </w:p>
    <w:p w:rsidR="009E200A" w:rsidRPr="00181627" w:rsidRDefault="009E200A" w:rsidP="00B51C91">
      <w:pPr>
        <w:widowControl w:val="0"/>
        <w:numPr>
          <w:ilvl w:val="1"/>
          <w:numId w:val="80"/>
        </w:numPr>
        <w:pBdr>
          <w:top w:val="nil"/>
          <w:left w:val="nil"/>
          <w:bottom w:val="nil"/>
          <w:right w:val="nil"/>
          <w:between w:val="nil"/>
        </w:pBdr>
        <w:tabs>
          <w:tab w:val="left" w:pos="851"/>
          <w:tab w:val="left" w:pos="2268"/>
          <w:tab w:val="left" w:pos="2552"/>
        </w:tabs>
        <w:spacing w:after="200" w:line="365" w:lineRule="auto"/>
        <w:ind w:left="567" w:right="0" w:firstLine="0"/>
        <w:rPr>
          <w:rFonts w:ascii="Arial" w:hAnsi="Arial" w:cs="Arial"/>
          <w:sz w:val="18"/>
          <w:szCs w:val="18"/>
        </w:rPr>
      </w:pPr>
      <w:r w:rsidRPr="00181627">
        <w:rPr>
          <w:rFonts w:ascii="Arial" w:hAnsi="Arial" w:cs="Arial"/>
          <w:color w:val="000000"/>
          <w:sz w:val="18"/>
          <w:szCs w:val="18"/>
        </w:rPr>
        <w:t>Ενότητα Δ: Ανάλυση και Επεξεργασία Δεδομένων</w:t>
      </w:r>
    </w:p>
    <w:p w:rsidR="009E200A" w:rsidRPr="00181627" w:rsidRDefault="009E200A" w:rsidP="00544B5A">
      <w:pPr>
        <w:widowControl w:val="0"/>
        <w:pBdr>
          <w:top w:val="nil"/>
          <w:left w:val="nil"/>
          <w:bottom w:val="nil"/>
          <w:right w:val="nil"/>
          <w:between w:val="nil"/>
        </w:pBdr>
        <w:tabs>
          <w:tab w:val="left" w:pos="284"/>
          <w:tab w:val="left" w:pos="2268"/>
          <w:tab w:val="left" w:pos="2552"/>
        </w:tabs>
        <w:spacing w:after="200" w:line="365" w:lineRule="auto"/>
        <w:ind w:left="284" w:right="0"/>
        <w:rPr>
          <w:rFonts w:ascii="Arial" w:hAnsi="Arial" w:cs="Arial"/>
          <w:color w:val="000000"/>
          <w:sz w:val="18"/>
          <w:szCs w:val="18"/>
        </w:rPr>
      </w:pPr>
      <w:r w:rsidRPr="00181627">
        <w:rPr>
          <w:rFonts w:ascii="Arial" w:hAnsi="Arial" w:cs="Arial"/>
          <w:color w:val="000000"/>
          <w:sz w:val="18"/>
          <w:szCs w:val="18"/>
        </w:rPr>
        <w:t>Ειδίκευση «Προηγμένα Υπολογιστικά Συστήματα»</w:t>
      </w:r>
    </w:p>
    <w:p w:rsidR="009E200A" w:rsidRPr="00181627" w:rsidRDefault="009E200A" w:rsidP="00B51C91">
      <w:pPr>
        <w:widowControl w:val="0"/>
        <w:numPr>
          <w:ilvl w:val="1"/>
          <w:numId w:val="83"/>
        </w:numPr>
        <w:pBdr>
          <w:top w:val="nil"/>
          <w:left w:val="nil"/>
          <w:bottom w:val="nil"/>
          <w:right w:val="nil"/>
          <w:between w:val="nil"/>
        </w:pBdr>
        <w:tabs>
          <w:tab w:val="left" w:pos="851"/>
          <w:tab w:val="left" w:pos="2268"/>
          <w:tab w:val="left" w:pos="2552"/>
        </w:tabs>
        <w:spacing w:after="200" w:line="365" w:lineRule="auto"/>
        <w:ind w:left="567" w:right="0" w:firstLine="0"/>
        <w:rPr>
          <w:rFonts w:ascii="Arial" w:hAnsi="Arial" w:cs="Arial"/>
          <w:sz w:val="18"/>
          <w:szCs w:val="18"/>
        </w:rPr>
      </w:pPr>
      <w:r w:rsidRPr="00181627">
        <w:rPr>
          <w:rFonts w:ascii="Arial" w:hAnsi="Arial" w:cs="Arial"/>
          <w:color w:val="000000"/>
          <w:sz w:val="18"/>
          <w:szCs w:val="18"/>
        </w:rPr>
        <w:t>Ενότητα Λ: Συστήματα Λογισμικού</w:t>
      </w:r>
    </w:p>
    <w:p w:rsidR="009E200A" w:rsidRPr="00181627" w:rsidRDefault="009E200A" w:rsidP="00B51C91">
      <w:pPr>
        <w:widowControl w:val="0"/>
        <w:numPr>
          <w:ilvl w:val="1"/>
          <w:numId w:val="83"/>
        </w:numPr>
        <w:pBdr>
          <w:top w:val="nil"/>
          <w:left w:val="nil"/>
          <w:bottom w:val="nil"/>
          <w:right w:val="nil"/>
          <w:between w:val="nil"/>
        </w:pBdr>
        <w:tabs>
          <w:tab w:val="left" w:pos="851"/>
          <w:tab w:val="left" w:pos="2268"/>
          <w:tab w:val="left" w:pos="2552"/>
        </w:tabs>
        <w:spacing w:after="200" w:line="365" w:lineRule="auto"/>
        <w:ind w:left="567" w:right="0" w:firstLine="0"/>
        <w:rPr>
          <w:rFonts w:ascii="Arial" w:hAnsi="Arial" w:cs="Arial"/>
          <w:sz w:val="18"/>
          <w:szCs w:val="18"/>
        </w:rPr>
      </w:pPr>
      <w:r w:rsidRPr="00181627">
        <w:rPr>
          <w:rFonts w:ascii="Arial" w:hAnsi="Arial" w:cs="Arial"/>
          <w:color w:val="000000"/>
          <w:sz w:val="18"/>
          <w:szCs w:val="18"/>
        </w:rPr>
        <w:t>Ενότητα Υ: Συστήματα Υλικού</w:t>
      </w:r>
    </w:p>
    <w:p w:rsidR="009E200A" w:rsidRDefault="009E200A" w:rsidP="00544B5A">
      <w:pPr>
        <w:widowControl w:val="0"/>
        <w:pBdr>
          <w:top w:val="nil"/>
          <w:left w:val="nil"/>
          <w:bottom w:val="nil"/>
          <w:right w:val="nil"/>
          <w:between w:val="nil"/>
        </w:pBdr>
        <w:tabs>
          <w:tab w:val="left" w:pos="284"/>
          <w:tab w:val="left" w:pos="2268"/>
          <w:tab w:val="left" w:pos="2552"/>
        </w:tabs>
        <w:spacing w:after="200" w:line="365" w:lineRule="auto"/>
        <w:ind w:left="0" w:right="0"/>
        <w:rPr>
          <w:rFonts w:ascii="Arial" w:hAnsi="Arial" w:cs="Arial"/>
          <w:color w:val="000000"/>
          <w:sz w:val="18"/>
          <w:szCs w:val="18"/>
        </w:rPr>
      </w:pPr>
      <w:r w:rsidRPr="00181627">
        <w:rPr>
          <w:rFonts w:ascii="Arial" w:hAnsi="Arial" w:cs="Arial"/>
          <w:color w:val="000000"/>
          <w:sz w:val="18"/>
          <w:szCs w:val="18"/>
        </w:rPr>
        <w:t>Τα μεταπτυχιακά μαθήματα χωρίζονται σε μαθήματα κορμού (ΜΚ), μαθήματα επιλογής (ΜΕ) και</w:t>
      </w:r>
      <w:r w:rsidR="00064DD0">
        <w:rPr>
          <w:rFonts w:ascii="Arial" w:hAnsi="Arial" w:cs="Arial"/>
          <w:color w:val="000000"/>
          <w:sz w:val="18"/>
          <w:szCs w:val="18"/>
        </w:rPr>
        <w:t xml:space="preserve"> </w:t>
      </w:r>
      <w:r w:rsidRPr="00181627">
        <w:rPr>
          <w:rFonts w:ascii="Arial" w:hAnsi="Arial" w:cs="Arial"/>
          <w:color w:val="000000"/>
          <w:sz w:val="18"/>
          <w:szCs w:val="18"/>
        </w:rPr>
        <w:t xml:space="preserve">μαθήματα υποχρεωτικά (ΜΥ) και </w:t>
      </w:r>
      <w:r w:rsidRPr="00181627">
        <w:rPr>
          <w:rFonts w:ascii="Arial" w:hAnsi="Arial" w:cs="Arial"/>
          <w:sz w:val="18"/>
          <w:szCs w:val="18"/>
        </w:rPr>
        <w:t xml:space="preserve">αναφέρονται </w:t>
      </w:r>
      <w:r w:rsidRPr="00181627">
        <w:rPr>
          <w:rFonts w:ascii="Arial" w:hAnsi="Arial" w:cs="Arial"/>
          <w:color w:val="000000"/>
          <w:sz w:val="18"/>
          <w:szCs w:val="18"/>
        </w:rPr>
        <w:t xml:space="preserve">στον παρακάτω </w:t>
      </w:r>
      <w:r w:rsidRPr="00181627">
        <w:rPr>
          <w:rFonts w:ascii="Arial" w:hAnsi="Arial" w:cs="Arial"/>
          <w:sz w:val="18"/>
          <w:szCs w:val="18"/>
        </w:rPr>
        <w:t>κατάλογο</w:t>
      </w:r>
      <w:r w:rsidRPr="00181627">
        <w:rPr>
          <w:rFonts w:ascii="Arial" w:hAnsi="Arial" w:cs="Arial"/>
          <w:color w:val="000000"/>
          <w:sz w:val="18"/>
          <w:szCs w:val="18"/>
        </w:rPr>
        <w:t>.</w:t>
      </w:r>
    </w:p>
    <w:p w:rsidR="002A1C7C" w:rsidRDefault="002A1C7C" w:rsidP="00C56CE6">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p>
    <w:p w:rsidR="009E200A" w:rsidRPr="00181627" w:rsidRDefault="009E200A" w:rsidP="00C56CE6">
      <w:pPr>
        <w:widowControl w:val="0"/>
        <w:pBdr>
          <w:top w:val="nil"/>
          <w:left w:val="nil"/>
          <w:bottom w:val="nil"/>
          <w:right w:val="nil"/>
          <w:between w:val="nil"/>
        </w:pBdr>
        <w:tabs>
          <w:tab w:val="left" w:pos="284"/>
          <w:tab w:val="left" w:pos="2268"/>
          <w:tab w:val="left" w:pos="2552"/>
        </w:tabs>
        <w:spacing w:after="200" w:line="276" w:lineRule="auto"/>
        <w:ind w:left="0" w:right="0"/>
        <w:jc w:val="center"/>
        <w:rPr>
          <w:rFonts w:ascii="Arial" w:hAnsi="Arial" w:cs="Arial"/>
          <w:b/>
          <w:color w:val="000000"/>
          <w:sz w:val="18"/>
          <w:szCs w:val="18"/>
        </w:rPr>
      </w:pPr>
      <w:r w:rsidRPr="00181627">
        <w:rPr>
          <w:rFonts w:ascii="Arial" w:hAnsi="Arial" w:cs="Arial"/>
          <w:b/>
          <w:color w:val="000000"/>
          <w:sz w:val="18"/>
          <w:szCs w:val="18"/>
        </w:rPr>
        <w:t>Κατάλογος μεταπτυχιακών μαθημάτων</w:t>
      </w:r>
    </w:p>
    <w:tbl>
      <w:tblPr>
        <w:tblW w:w="7371" w:type="dxa"/>
        <w:jc w:val="center"/>
        <w:tblLayout w:type="fixed"/>
        <w:tblLook w:val="0000" w:firstRow="0" w:lastRow="0" w:firstColumn="0" w:lastColumn="0" w:noHBand="0" w:noVBand="0"/>
      </w:tblPr>
      <w:tblGrid>
        <w:gridCol w:w="828"/>
        <w:gridCol w:w="4560"/>
        <w:gridCol w:w="781"/>
        <w:gridCol w:w="617"/>
        <w:gridCol w:w="585"/>
      </w:tblGrid>
      <w:tr w:rsidR="009E200A" w:rsidRPr="00181627" w:rsidTr="001749AC">
        <w:trPr>
          <w:jc w:val="center"/>
        </w:trPr>
        <w:tc>
          <w:tcPr>
            <w:tcW w:w="828"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472"/>
              </w:tabs>
              <w:spacing w:before="7" w:after="7" w:line="288" w:lineRule="auto"/>
              <w:ind w:left="0" w:right="0"/>
              <w:jc w:val="center"/>
              <w:rPr>
                <w:rFonts w:ascii="Arial" w:hAnsi="Arial" w:cs="Arial"/>
                <w:b/>
                <w:color w:val="000000"/>
                <w:sz w:val="16"/>
                <w:szCs w:val="16"/>
              </w:rPr>
            </w:pPr>
            <w:r w:rsidRPr="00181627">
              <w:rPr>
                <w:rFonts w:ascii="Arial" w:hAnsi="Arial" w:cs="Arial"/>
                <w:b/>
                <w:color w:val="000000"/>
                <w:sz w:val="16"/>
                <w:szCs w:val="16"/>
              </w:rPr>
              <w:t>Κωδικός</w:t>
            </w:r>
          </w:p>
        </w:tc>
        <w:tc>
          <w:tcPr>
            <w:tcW w:w="4560"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472"/>
              </w:tabs>
              <w:spacing w:before="7" w:after="7" w:line="288" w:lineRule="auto"/>
              <w:ind w:left="0" w:right="0"/>
              <w:jc w:val="center"/>
              <w:rPr>
                <w:rFonts w:ascii="Arial" w:hAnsi="Arial" w:cs="Arial"/>
                <w:b/>
                <w:color w:val="000000"/>
                <w:sz w:val="16"/>
                <w:szCs w:val="16"/>
              </w:rPr>
            </w:pPr>
            <w:r w:rsidRPr="00181627">
              <w:rPr>
                <w:rFonts w:ascii="Arial" w:hAnsi="Arial" w:cs="Arial"/>
                <w:b/>
                <w:color w:val="000000"/>
                <w:sz w:val="16"/>
                <w:szCs w:val="16"/>
              </w:rPr>
              <w:t>Τίτλος</w:t>
            </w:r>
          </w:p>
        </w:tc>
        <w:tc>
          <w:tcPr>
            <w:tcW w:w="781"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472"/>
              </w:tabs>
              <w:spacing w:before="7" w:after="7" w:line="288" w:lineRule="auto"/>
              <w:ind w:left="0" w:right="0"/>
              <w:jc w:val="center"/>
              <w:rPr>
                <w:rFonts w:ascii="Arial" w:hAnsi="Arial" w:cs="Arial"/>
                <w:b/>
                <w:color w:val="000000"/>
                <w:sz w:val="16"/>
                <w:szCs w:val="16"/>
              </w:rPr>
            </w:pPr>
            <w:r w:rsidRPr="00181627">
              <w:rPr>
                <w:rFonts w:ascii="Arial" w:hAnsi="Arial" w:cs="Arial"/>
                <w:b/>
                <w:color w:val="000000"/>
                <w:sz w:val="16"/>
                <w:szCs w:val="16"/>
              </w:rPr>
              <w:t>Ενότητα</w:t>
            </w:r>
          </w:p>
        </w:tc>
        <w:tc>
          <w:tcPr>
            <w:tcW w:w="617"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472"/>
              </w:tabs>
              <w:spacing w:before="7" w:after="7" w:line="288" w:lineRule="auto"/>
              <w:ind w:left="0" w:right="0"/>
              <w:jc w:val="center"/>
              <w:rPr>
                <w:rFonts w:ascii="Arial" w:hAnsi="Arial" w:cs="Arial"/>
                <w:b/>
                <w:color w:val="000000"/>
                <w:sz w:val="16"/>
                <w:szCs w:val="16"/>
              </w:rPr>
            </w:pPr>
            <w:r w:rsidRPr="00181627">
              <w:rPr>
                <w:rFonts w:ascii="Arial" w:hAnsi="Arial" w:cs="Arial"/>
                <w:b/>
                <w:color w:val="000000"/>
                <w:sz w:val="16"/>
                <w:szCs w:val="16"/>
              </w:rPr>
              <w:t>Τύπος</w:t>
            </w:r>
          </w:p>
        </w:tc>
        <w:tc>
          <w:tcPr>
            <w:tcW w:w="585"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472"/>
              </w:tabs>
              <w:spacing w:before="7" w:after="7" w:line="288" w:lineRule="auto"/>
              <w:ind w:left="0" w:right="0"/>
              <w:jc w:val="center"/>
              <w:rPr>
                <w:rFonts w:ascii="Arial" w:hAnsi="Arial" w:cs="Arial"/>
                <w:b/>
                <w:color w:val="000000"/>
                <w:sz w:val="16"/>
                <w:szCs w:val="16"/>
              </w:rPr>
            </w:pPr>
            <w:r w:rsidRPr="00181627">
              <w:rPr>
                <w:rFonts w:ascii="Arial" w:hAnsi="Arial" w:cs="Arial"/>
                <w:b/>
                <w:color w:val="000000"/>
                <w:sz w:val="16"/>
                <w:szCs w:val="16"/>
              </w:rPr>
              <w:t>ECTS</w:t>
            </w:r>
          </w:p>
        </w:tc>
      </w:tr>
      <w:tr w:rsidR="009E200A" w:rsidRPr="00181627" w:rsidTr="001749AC">
        <w:trPr>
          <w:jc w:val="center"/>
        </w:trPr>
        <w:tc>
          <w:tcPr>
            <w:tcW w:w="828"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Α0</w:t>
            </w:r>
          </w:p>
        </w:tc>
        <w:tc>
          <w:tcPr>
            <w:tcW w:w="4560"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544B5A"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left"/>
              <w:rPr>
                <w:rFonts w:ascii="Arial" w:hAnsi="Arial" w:cs="Arial"/>
                <w:color w:val="000000"/>
                <w:sz w:val="18"/>
                <w:szCs w:val="18"/>
              </w:rPr>
            </w:pPr>
            <w:r w:rsidRPr="00544B5A">
              <w:rPr>
                <w:rFonts w:ascii="Arial" w:hAnsi="Arial" w:cs="Arial"/>
                <w:color w:val="000000"/>
                <w:sz w:val="18"/>
                <w:szCs w:val="18"/>
              </w:rPr>
              <w:t xml:space="preserve">Εισαγωγή στις </w:t>
            </w:r>
            <w:r w:rsidRPr="00544B5A">
              <w:rPr>
                <w:rFonts w:ascii="Arial" w:hAnsi="Arial" w:cs="Arial"/>
                <w:sz w:val="18"/>
                <w:szCs w:val="18"/>
              </w:rPr>
              <w:t>τ</w:t>
            </w:r>
            <w:r w:rsidRPr="00544B5A">
              <w:rPr>
                <w:rFonts w:ascii="Arial" w:hAnsi="Arial" w:cs="Arial"/>
                <w:color w:val="000000"/>
                <w:sz w:val="18"/>
                <w:szCs w:val="18"/>
              </w:rPr>
              <w:t xml:space="preserve">εχνολογίες </w:t>
            </w:r>
            <w:r w:rsidRPr="00544B5A">
              <w:rPr>
                <w:rFonts w:ascii="Arial" w:hAnsi="Arial" w:cs="Arial"/>
                <w:sz w:val="18"/>
                <w:szCs w:val="18"/>
              </w:rPr>
              <w:t>α</w:t>
            </w:r>
            <w:r w:rsidRPr="00544B5A">
              <w:rPr>
                <w:rFonts w:ascii="Arial" w:hAnsi="Arial" w:cs="Arial"/>
                <w:color w:val="000000"/>
                <w:sz w:val="18"/>
                <w:szCs w:val="18"/>
              </w:rPr>
              <w:t xml:space="preserve">λγορίθμων και </w:t>
            </w:r>
            <w:r w:rsidRPr="00544B5A">
              <w:rPr>
                <w:rFonts w:ascii="Arial" w:hAnsi="Arial" w:cs="Arial"/>
                <w:sz w:val="18"/>
                <w:szCs w:val="18"/>
              </w:rPr>
              <w:t>π</w:t>
            </w:r>
            <w:r w:rsidRPr="00544B5A">
              <w:rPr>
                <w:rFonts w:ascii="Arial" w:hAnsi="Arial" w:cs="Arial"/>
                <w:color w:val="000000"/>
                <w:sz w:val="18"/>
                <w:szCs w:val="18"/>
              </w:rPr>
              <w:t>ληροφορίας</w:t>
            </w:r>
          </w:p>
        </w:tc>
        <w:tc>
          <w:tcPr>
            <w:tcW w:w="781"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Α</w:t>
            </w:r>
          </w:p>
        </w:tc>
        <w:tc>
          <w:tcPr>
            <w:tcW w:w="617"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b/>
                <w:color w:val="000000"/>
                <w:sz w:val="16"/>
                <w:szCs w:val="16"/>
              </w:rPr>
            </w:pPr>
            <w:r w:rsidRPr="00181627">
              <w:rPr>
                <w:rFonts w:ascii="Arial" w:hAnsi="Arial" w:cs="Arial"/>
                <w:b/>
                <w:color w:val="000000"/>
                <w:sz w:val="16"/>
                <w:szCs w:val="16"/>
              </w:rPr>
              <w:t>ΜΚ</w:t>
            </w:r>
          </w:p>
        </w:tc>
        <w:tc>
          <w:tcPr>
            <w:tcW w:w="585"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Α1</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Αλγοριθμική θεωρία γραφημάτων</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Α</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Α2</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Αλγόριθμοι επιστήμης δεδομένων</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Α</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Α3</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Υπολογιστική πολυπλοκότητα</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Α</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Α4</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Υπολογιστική γεωμετρία</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Α</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Α5</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Μοντέλα και αλγόριθμοι παράλληλου υπολογισμού</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Α</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Α6</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Αλγοριθμική θεωρία παιγνίων</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Α</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Α7</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Κρυπτογραφία και ασφάλεια πληροφορίας</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Α</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Α8</w:t>
            </w:r>
          </w:p>
        </w:tc>
        <w:tc>
          <w:tcPr>
            <w:tcW w:w="4560"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 xml:space="preserve">Θεωρία </w:t>
            </w:r>
            <w:r w:rsidRPr="002A1C7C">
              <w:rPr>
                <w:rFonts w:ascii="Arial" w:hAnsi="Arial" w:cs="Arial"/>
                <w:sz w:val="18"/>
                <w:szCs w:val="18"/>
              </w:rPr>
              <w:t>π</w:t>
            </w:r>
            <w:r w:rsidRPr="002A1C7C">
              <w:rPr>
                <w:rFonts w:ascii="Arial" w:hAnsi="Arial" w:cs="Arial"/>
                <w:color w:val="000000"/>
                <w:sz w:val="18"/>
                <w:szCs w:val="18"/>
              </w:rPr>
              <w:t xml:space="preserve">ληροφορίας και </w:t>
            </w:r>
            <w:r w:rsidRPr="002A1C7C">
              <w:rPr>
                <w:rFonts w:ascii="Arial" w:hAnsi="Arial" w:cs="Arial"/>
                <w:sz w:val="18"/>
                <w:szCs w:val="18"/>
              </w:rPr>
              <w:t>κ</w:t>
            </w:r>
            <w:r w:rsidRPr="002A1C7C">
              <w:rPr>
                <w:rFonts w:ascii="Arial" w:hAnsi="Arial" w:cs="Arial"/>
                <w:color w:val="000000"/>
                <w:sz w:val="18"/>
                <w:szCs w:val="18"/>
              </w:rPr>
              <w:t>ωδίκων</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Α</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Δ0</w:t>
            </w:r>
          </w:p>
        </w:tc>
        <w:tc>
          <w:tcPr>
            <w:tcW w:w="4560"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 xml:space="preserve">Εισαγωγή στην </w:t>
            </w:r>
            <w:r w:rsidRPr="002A1C7C">
              <w:rPr>
                <w:rFonts w:ascii="Arial" w:hAnsi="Arial" w:cs="Arial"/>
                <w:sz w:val="18"/>
                <w:szCs w:val="18"/>
              </w:rPr>
              <w:t>α</w:t>
            </w:r>
            <w:r w:rsidRPr="002A1C7C">
              <w:rPr>
                <w:rFonts w:ascii="Arial" w:hAnsi="Arial" w:cs="Arial"/>
                <w:color w:val="000000"/>
                <w:sz w:val="18"/>
                <w:szCs w:val="18"/>
              </w:rPr>
              <w:t xml:space="preserve">νάλυση και </w:t>
            </w:r>
            <w:r w:rsidRPr="002A1C7C">
              <w:rPr>
                <w:rFonts w:ascii="Arial" w:hAnsi="Arial" w:cs="Arial"/>
                <w:sz w:val="18"/>
                <w:szCs w:val="18"/>
              </w:rPr>
              <w:t>ε</w:t>
            </w:r>
            <w:r w:rsidRPr="002A1C7C">
              <w:rPr>
                <w:rFonts w:ascii="Arial" w:hAnsi="Arial" w:cs="Arial"/>
                <w:color w:val="000000"/>
                <w:sz w:val="18"/>
                <w:szCs w:val="18"/>
              </w:rPr>
              <w:t xml:space="preserve">πεξεργασία </w:t>
            </w:r>
            <w:r w:rsidRPr="002A1C7C">
              <w:rPr>
                <w:rFonts w:ascii="Arial" w:hAnsi="Arial" w:cs="Arial"/>
                <w:sz w:val="18"/>
                <w:szCs w:val="18"/>
              </w:rPr>
              <w:t>δ</w:t>
            </w:r>
            <w:r w:rsidRPr="002A1C7C">
              <w:rPr>
                <w:rFonts w:ascii="Arial" w:hAnsi="Arial" w:cs="Arial"/>
                <w:color w:val="000000"/>
                <w:sz w:val="18"/>
                <w:szCs w:val="18"/>
              </w:rPr>
              <w:t>εδομένων</w:t>
            </w:r>
          </w:p>
        </w:tc>
        <w:tc>
          <w:tcPr>
            <w:tcW w:w="781"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Δ</w:t>
            </w:r>
          </w:p>
        </w:tc>
        <w:tc>
          <w:tcPr>
            <w:tcW w:w="617"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b/>
                <w:color w:val="000000"/>
                <w:sz w:val="16"/>
                <w:szCs w:val="16"/>
              </w:rPr>
            </w:pPr>
            <w:r w:rsidRPr="00181627">
              <w:rPr>
                <w:rFonts w:ascii="Arial" w:hAnsi="Arial" w:cs="Arial"/>
                <w:b/>
                <w:color w:val="000000"/>
                <w:sz w:val="16"/>
                <w:szCs w:val="16"/>
              </w:rPr>
              <w:t>ΜΚ</w:t>
            </w:r>
          </w:p>
        </w:tc>
        <w:tc>
          <w:tcPr>
            <w:tcW w:w="585"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Δ1</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 xml:space="preserve">Μηχανική μάθηση </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Δ</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Δ2</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Εξόρυξη δεδομένων</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Δ</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Δ3</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Βελτιστοποίηση</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Δ</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Δ4</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Επεξεργασία και συμπίεση βίντεο</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Δ</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Δ5</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Υπολογιστική όραση</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Δ</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Δ6</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Διαδικτυακά κοινωνικά δίκτυα και μέσα</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Δ</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Δ7</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Διαχείριση μη παραδοσιακών δεδομένων</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Δ</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Δ8</w:t>
            </w:r>
          </w:p>
        </w:tc>
        <w:tc>
          <w:tcPr>
            <w:tcW w:w="4560"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Ανάλυση και επεξεργασία βιοϊατρικών δεδομένων</w:t>
            </w:r>
          </w:p>
        </w:tc>
        <w:tc>
          <w:tcPr>
            <w:tcW w:w="781"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Δ</w:t>
            </w:r>
          </w:p>
        </w:tc>
        <w:tc>
          <w:tcPr>
            <w:tcW w:w="617"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Λ0</w:t>
            </w:r>
          </w:p>
        </w:tc>
        <w:tc>
          <w:tcPr>
            <w:tcW w:w="4560"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 xml:space="preserve">Εισαγωγή στα </w:t>
            </w:r>
            <w:r w:rsidRPr="002A1C7C">
              <w:rPr>
                <w:rFonts w:ascii="Arial" w:hAnsi="Arial" w:cs="Arial"/>
                <w:sz w:val="18"/>
                <w:szCs w:val="18"/>
              </w:rPr>
              <w:t>σ</w:t>
            </w:r>
            <w:r w:rsidRPr="002A1C7C">
              <w:rPr>
                <w:rFonts w:ascii="Arial" w:hAnsi="Arial" w:cs="Arial"/>
                <w:color w:val="000000"/>
                <w:sz w:val="18"/>
                <w:szCs w:val="18"/>
              </w:rPr>
              <w:t xml:space="preserve">υστήματα </w:t>
            </w:r>
            <w:r w:rsidRPr="002A1C7C">
              <w:rPr>
                <w:rFonts w:ascii="Arial" w:hAnsi="Arial" w:cs="Arial"/>
                <w:sz w:val="18"/>
                <w:szCs w:val="18"/>
              </w:rPr>
              <w:t>λ</w:t>
            </w:r>
            <w:r w:rsidRPr="002A1C7C">
              <w:rPr>
                <w:rFonts w:ascii="Arial" w:hAnsi="Arial" w:cs="Arial"/>
                <w:color w:val="000000"/>
                <w:sz w:val="18"/>
                <w:szCs w:val="18"/>
              </w:rPr>
              <w:t>ογισμικού</w:t>
            </w:r>
          </w:p>
        </w:tc>
        <w:tc>
          <w:tcPr>
            <w:tcW w:w="781"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Λ</w:t>
            </w:r>
          </w:p>
        </w:tc>
        <w:tc>
          <w:tcPr>
            <w:tcW w:w="617"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b/>
                <w:color w:val="000000"/>
                <w:sz w:val="16"/>
                <w:szCs w:val="16"/>
              </w:rPr>
            </w:pPr>
            <w:r w:rsidRPr="00181627">
              <w:rPr>
                <w:rFonts w:ascii="Arial" w:hAnsi="Arial" w:cs="Arial"/>
                <w:b/>
                <w:color w:val="000000"/>
                <w:sz w:val="16"/>
                <w:szCs w:val="16"/>
              </w:rPr>
              <w:t>ΜΚ</w:t>
            </w:r>
          </w:p>
        </w:tc>
        <w:tc>
          <w:tcPr>
            <w:tcW w:w="585"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Λ1</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Εξέλιξη λογισμικού και δεδομένων</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Λ</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Λ2</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Αποθήκες δεδομένων</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Λ</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Λ3</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Συστήματα υπολογιστικής νέφους</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Λ</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Λ4</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Ασφάλεια υπολογιστικών συστημάτων</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Λ</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Λ5</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Κινητά και ασύρματα δίκτυα</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Λ</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Λ6</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Κατανεμημένα συστήματα</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Λ</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Λ7</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Γραφικά υπολογιστών και ανάπτυξη παιχνιδιών</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Λ</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1749AC"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2A1C7C" w:rsidRDefault="001749AC"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Pr>
                <w:rFonts w:ascii="Arial" w:hAnsi="Arial" w:cs="Arial"/>
                <w:color w:val="000000"/>
                <w:sz w:val="18"/>
                <w:szCs w:val="18"/>
              </w:rPr>
              <w:t>Λ8</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2A1C7C" w:rsidRDefault="001749AC"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Pr>
                <w:rFonts w:ascii="Arial" w:hAnsi="Arial" w:cs="Arial"/>
                <w:color w:val="000000"/>
                <w:sz w:val="18"/>
                <w:szCs w:val="18"/>
              </w:rPr>
              <w:t>Συστήματα και λογισμικό υψηλών επιδόσεων</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181627" w:rsidRDefault="001749AC"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Pr>
                <w:rFonts w:ascii="Arial" w:hAnsi="Arial" w:cs="Arial"/>
                <w:color w:val="000000"/>
                <w:sz w:val="16"/>
                <w:szCs w:val="16"/>
              </w:rPr>
              <w:t>Λ</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181627" w:rsidRDefault="001749AC"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181627" w:rsidRDefault="001749AC"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Pr>
                <w:rFonts w:ascii="Arial" w:hAnsi="Arial" w:cs="Arial"/>
                <w:color w:val="000000"/>
                <w:sz w:val="16"/>
                <w:szCs w:val="16"/>
              </w:rPr>
              <w:t>7</w:t>
            </w:r>
          </w:p>
        </w:tc>
      </w:tr>
      <w:tr w:rsidR="001749AC" w:rsidRPr="00181627" w:rsidTr="001749AC">
        <w:trPr>
          <w:jc w:val="center"/>
        </w:trPr>
        <w:tc>
          <w:tcPr>
            <w:tcW w:w="828"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1749AC" w:rsidRPr="002A1C7C" w:rsidRDefault="001749AC"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Pr>
                <w:rFonts w:ascii="Arial" w:hAnsi="Arial" w:cs="Arial"/>
                <w:color w:val="000000"/>
                <w:sz w:val="18"/>
                <w:szCs w:val="18"/>
                <w:lang w:eastAsia="zh-CN" w:bidi="hi-IN"/>
              </w:rPr>
              <w:t>Λ9</w:t>
            </w:r>
          </w:p>
        </w:tc>
        <w:tc>
          <w:tcPr>
            <w:tcW w:w="4560"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1749AC" w:rsidRPr="002A1C7C" w:rsidRDefault="001749AC"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left"/>
              <w:rPr>
                <w:rFonts w:ascii="Arial" w:hAnsi="Arial" w:cs="Arial"/>
                <w:color w:val="000000"/>
                <w:sz w:val="18"/>
                <w:szCs w:val="18"/>
              </w:rPr>
            </w:pPr>
            <w:r>
              <w:rPr>
                <w:rFonts w:ascii="Arial" w:hAnsi="Arial" w:cs="Arial"/>
                <w:color w:val="000000"/>
                <w:sz w:val="18"/>
                <w:szCs w:val="18"/>
                <w:lang w:eastAsia="zh-CN" w:bidi="hi-IN"/>
              </w:rPr>
              <w:t>Εξαιρετικά Αξιόπιστη και Χαμηλής Καθυστέρησης Επικοινωνία</w:t>
            </w:r>
          </w:p>
        </w:tc>
        <w:tc>
          <w:tcPr>
            <w:tcW w:w="781"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1749AC" w:rsidRPr="00181627" w:rsidRDefault="001749AC"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Pr>
                <w:rFonts w:ascii="Arial" w:hAnsi="Arial" w:cs="Arial"/>
                <w:color w:val="000000"/>
                <w:sz w:val="18"/>
                <w:szCs w:val="18"/>
                <w:lang w:eastAsia="zh-CN" w:bidi="hi-IN"/>
              </w:rPr>
              <w:t>Λ</w:t>
            </w:r>
          </w:p>
        </w:tc>
        <w:tc>
          <w:tcPr>
            <w:tcW w:w="617"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1749AC" w:rsidRPr="00181627" w:rsidRDefault="001749AC"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Pr>
                <w:rFonts w:ascii="Arial" w:hAnsi="Arial" w:cs="Arial"/>
                <w:color w:val="000000"/>
                <w:sz w:val="18"/>
                <w:szCs w:val="18"/>
                <w:lang w:eastAsia="zh-CN" w:bidi="hi-IN"/>
              </w:rPr>
              <w:t>ΜΕ</w:t>
            </w:r>
          </w:p>
        </w:tc>
        <w:tc>
          <w:tcPr>
            <w:tcW w:w="585" w:type="dxa"/>
            <w:tcBorders>
              <w:top w:val="single" w:sz="4" w:space="0" w:color="000000"/>
              <w:left w:val="single" w:sz="4" w:space="0" w:color="000000"/>
              <w:bottom w:val="single" w:sz="18" w:space="0" w:color="000000"/>
              <w:right w:val="single" w:sz="4" w:space="0" w:color="000000"/>
            </w:tcBorders>
            <w:shd w:val="clear" w:color="auto" w:fill="auto"/>
            <w:tcMar>
              <w:left w:w="57" w:type="dxa"/>
              <w:right w:w="57" w:type="dxa"/>
            </w:tcMar>
            <w:vAlign w:val="center"/>
          </w:tcPr>
          <w:p w:rsidR="001749AC" w:rsidRPr="00181627" w:rsidRDefault="001749AC"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Pr>
                <w:rFonts w:ascii="Arial" w:hAnsi="Arial" w:cs="Arial"/>
                <w:color w:val="000000"/>
                <w:sz w:val="18"/>
                <w:szCs w:val="18"/>
                <w:lang w:eastAsia="zh-CN" w:bidi="hi-IN"/>
              </w:rPr>
              <w:t>7</w:t>
            </w:r>
          </w:p>
        </w:tc>
      </w:tr>
      <w:tr w:rsidR="009E200A" w:rsidRPr="00181627" w:rsidTr="001749AC">
        <w:trPr>
          <w:jc w:val="center"/>
        </w:trPr>
        <w:tc>
          <w:tcPr>
            <w:tcW w:w="828"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Υ0</w:t>
            </w:r>
          </w:p>
        </w:tc>
        <w:tc>
          <w:tcPr>
            <w:tcW w:w="4560"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 xml:space="preserve">Εισαγωγή στα </w:t>
            </w:r>
            <w:r w:rsidRPr="002A1C7C">
              <w:rPr>
                <w:rFonts w:ascii="Arial" w:hAnsi="Arial" w:cs="Arial"/>
                <w:sz w:val="18"/>
                <w:szCs w:val="18"/>
              </w:rPr>
              <w:t>σ</w:t>
            </w:r>
            <w:r w:rsidRPr="002A1C7C">
              <w:rPr>
                <w:rFonts w:ascii="Arial" w:hAnsi="Arial" w:cs="Arial"/>
                <w:color w:val="000000"/>
                <w:sz w:val="18"/>
                <w:szCs w:val="18"/>
              </w:rPr>
              <w:t xml:space="preserve">υστήματα </w:t>
            </w:r>
            <w:r w:rsidRPr="002A1C7C">
              <w:rPr>
                <w:rFonts w:ascii="Arial" w:hAnsi="Arial" w:cs="Arial"/>
                <w:sz w:val="18"/>
                <w:szCs w:val="18"/>
              </w:rPr>
              <w:t>υ</w:t>
            </w:r>
            <w:r w:rsidRPr="002A1C7C">
              <w:rPr>
                <w:rFonts w:ascii="Arial" w:hAnsi="Arial" w:cs="Arial"/>
                <w:color w:val="000000"/>
                <w:sz w:val="18"/>
                <w:szCs w:val="18"/>
              </w:rPr>
              <w:t>λικού</w:t>
            </w:r>
          </w:p>
        </w:tc>
        <w:tc>
          <w:tcPr>
            <w:tcW w:w="781"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Υ</w:t>
            </w:r>
          </w:p>
        </w:tc>
        <w:tc>
          <w:tcPr>
            <w:tcW w:w="617"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b/>
                <w:color w:val="000000"/>
                <w:sz w:val="16"/>
                <w:szCs w:val="16"/>
              </w:rPr>
            </w:pPr>
            <w:r w:rsidRPr="00181627">
              <w:rPr>
                <w:rFonts w:ascii="Arial" w:hAnsi="Arial" w:cs="Arial"/>
                <w:b/>
                <w:color w:val="000000"/>
                <w:sz w:val="16"/>
                <w:szCs w:val="16"/>
              </w:rPr>
              <w:t>ΜΚ</w:t>
            </w:r>
          </w:p>
        </w:tc>
        <w:tc>
          <w:tcPr>
            <w:tcW w:w="585"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Υ1</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Σύγχρονη αρχιτεκτονική υπολογιστών</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Υ</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trHeight w:val="24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lastRenderedPageBreak/>
              <w:t>Υ2</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Αξιόπιστα ολοκληρωμένα συστήματα</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Υ</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Υ3</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Ολοκληρωμένα συστήματα τριών διαστάσεων</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Υ</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Υ4</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Ενσωματωμένα συστήματα και εφαρμογές IoT</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Υ</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Υ5</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Ρομποτικά συστήματα</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Υ</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1749AC"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2A1C7C" w:rsidRDefault="001749AC"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Υ6</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2A1C7C" w:rsidRDefault="001749AC"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Προηγμένες αρχιτεκτονικές δικτύων</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181627" w:rsidRDefault="001749AC"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Υ</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181627" w:rsidRDefault="001749AC"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181627" w:rsidRDefault="001749AC"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1749AC"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2A1C7C" w:rsidRDefault="001749AC"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Pr>
                <w:rFonts w:ascii="Arial" w:hAnsi="Arial" w:cs="Arial"/>
                <w:color w:val="000000"/>
                <w:sz w:val="18"/>
                <w:szCs w:val="18"/>
                <w:lang w:eastAsia="zh-CN" w:bidi="hi-IN"/>
              </w:rPr>
              <w:t>Υ7</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2A1C7C" w:rsidRDefault="001749AC"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rPr>
                <w:rFonts w:ascii="Arial" w:hAnsi="Arial" w:cs="Arial"/>
                <w:color w:val="000000"/>
                <w:sz w:val="18"/>
                <w:szCs w:val="18"/>
              </w:rPr>
            </w:pPr>
            <w:r>
              <w:rPr>
                <w:rFonts w:ascii="Arial" w:hAnsi="Arial" w:cs="Arial"/>
                <w:color w:val="000000"/>
                <w:sz w:val="18"/>
                <w:szCs w:val="18"/>
                <w:lang w:eastAsia="zh-CN" w:bidi="hi-IN"/>
              </w:rPr>
              <w:t>Αναλογικά Ολοκληρωμένα Κυκλώματα και Συστήματα</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181627" w:rsidRDefault="001749AC"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Pr>
                <w:rFonts w:ascii="Arial" w:hAnsi="Arial" w:cs="Arial"/>
                <w:color w:val="000000"/>
                <w:sz w:val="18"/>
                <w:szCs w:val="18"/>
                <w:lang w:eastAsia="zh-CN" w:bidi="hi-IN"/>
              </w:rPr>
              <w:t>Υ</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181627" w:rsidRDefault="001749AC"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Pr>
                <w:rFonts w:ascii="Arial" w:hAnsi="Arial" w:cs="Arial"/>
                <w:color w:val="000000"/>
                <w:sz w:val="18"/>
                <w:szCs w:val="18"/>
                <w:lang w:eastAsia="zh-CN" w:bidi="hi-IN"/>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749AC" w:rsidRPr="00181627" w:rsidRDefault="001749AC"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Pr>
                <w:rFonts w:ascii="Arial" w:hAnsi="Arial" w:cs="Arial"/>
                <w:color w:val="000000"/>
                <w:sz w:val="18"/>
                <w:szCs w:val="18"/>
                <w:lang w:eastAsia="zh-CN" w:bidi="hi-IN"/>
              </w:rPr>
              <w:t>7</w:t>
            </w:r>
          </w:p>
        </w:tc>
      </w:tr>
      <w:tr w:rsidR="009E200A" w:rsidRPr="00181627" w:rsidTr="001749AC">
        <w:trPr>
          <w:trHeight w:val="220"/>
          <w:jc w:val="center"/>
        </w:trPr>
        <w:tc>
          <w:tcPr>
            <w:tcW w:w="828"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15"/>
                <w:tab w:val="left" w:pos="284"/>
                <w:tab w:val="left" w:pos="435"/>
                <w:tab w:val="left" w:pos="462"/>
                <w:tab w:val="left" w:pos="2268"/>
                <w:tab w:val="left" w:pos="2552"/>
                <w:tab w:val="left" w:pos="4590"/>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Χ1</w:t>
            </w:r>
          </w:p>
        </w:tc>
        <w:tc>
          <w:tcPr>
            <w:tcW w:w="4560"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Κατ’ επίβλεψη μελέτη</w:t>
            </w:r>
          </w:p>
        </w:tc>
        <w:tc>
          <w:tcPr>
            <w:tcW w:w="781"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w:t>
            </w:r>
          </w:p>
        </w:tc>
        <w:tc>
          <w:tcPr>
            <w:tcW w:w="617"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18"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trHeight w:val="22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15"/>
                <w:tab w:val="left" w:pos="255"/>
                <w:tab w:val="left" w:pos="284"/>
                <w:tab w:val="left" w:pos="462"/>
                <w:tab w:val="left" w:pos="2268"/>
                <w:tab w:val="left" w:pos="2552"/>
                <w:tab w:val="left" w:pos="4590"/>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Χ2</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Ειδικά θέματα</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7</w:t>
            </w:r>
          </w:p>
        </w:tc>
      </w:tr>
      <w:tr w:rsidR="009E200A" w:rsidRPr="00181627" w:rsidTr="001749AC">
        <w:trPr>
          <w:trHeight w:val="22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Χ3</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Διδακτική πρακτική Ι</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b/>
                <w:color w:val="000000"/>
                <w:sz w:val="16"/>
                <w:szCs w:val="16"/>
              </w:rPr>
            </w:pPr>
            <w:r w:rsidRPr="00181627">
              <w:rPr>
                <w:rFonts w:ascii="Arial" w:hAnsi="Arial" w:cs="Arial"/>
                <w:b/>
                <w:color w:val="000000"/>
                <w:sz w:val="16"/>
                <w:szCs w:val="16"/>
              </w:rPr>
              <w:t>ΜΥ</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sz w:val="16"/>
                <w:szCs w:val="16"/>
              </w:rPr>
              <w:t>6</w:t>
            </w:r>
          </w:p>
        </w:tc>
      </w:tr>
      <w:tr w:rsidR="009E200A" w:rsidRPr="00181627" w:rsidTr="001749AC">
        <w:trPr>
          <w:trHeight w:val="22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462"/>
                <w:tab w:val="left" w:pos="2268"/>
                <w:tab w:val="left" w:pos="2552"/>
                <w:tab w:val="left" w:pos="4564"/>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Χ4</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Διδακτική πρακτική ΙΙ</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b/>
                <w:color w:val="000000"/>
                <w:sz w:val="16"/>
                <w:szCs w:val="16"/>
              </w:rPr>
            </w:pPr>
            <w:r w:rsidRPr="00181627">
              <w:rPr>
                <w:rFonts w:ascii="Arial" w:hAnsi="Arial" w:cs="Arial"/>
                <w:b/>
                <w:color w:val="000000"/>
                <w:sz w:val="16"/>
                <w:szCs w:val="16"/>
              </w:rPr>
              <w:t>ΜΥ</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sz w:val="16"/>
                <w:szCs w:val="16"/>
              </w:rPr>
              <w:t>2</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15"/>
                <w:tab w:val="left" w:pos="284"/>
                <w:tab w:val="left" w:pos="435"/>
                <w:tab w:val="left" w:pos="462"/>
                <w:tab w:val="left" w:pos="2268"/>
                <w:tab w:val="left" w:pos="2552"/>
                <w:tab w:val="left" w:pos="4590"/>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Χ5</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Σεμινάριο Ι</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b/>
                <w:color w:val="000000"/>
                <w:sz w:val="16"/>
                <w:szCs w:val="16"/>
              </w:rPr>
            </w:pPr>
            <w:r w:rsidRPr="00181627">
              <w:rPr>
                <w:rFonts w:ascii="Arial" w:hAnsi="Arial" w:cs="Arial"/>
                <w:b/>
                <w:color w:val="000000"/>
                <w:sz w:val="16"/>
                <w:szCs w:val="16"/>
              </w:rPr>
              <w:t>ΜΥ</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sz w:val="16"/>
                <w:szCs w:val="16"/>
              </w:rPr>
              <w:t>3</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tabs>
                <w:tab w:val="left" w:pos="-15"/>
                <w:tab w:val="left" w:pos="284"/>
                <w:tab w:val="left" w:pos="435"/>
                <w:tab w:val="left" w:pos="462"/>
                <w:tab w:val="left" w:pos="2268"/>
                <w:tab w:val="left" w:pos="2552"/>
                <w:tab w:val="left" w:pos="4590"/>
              </w:tabs>
              <w:spacing w:before="7" w:after="7" w:line="288" w:lineRule="auto"/>
              <w:ind w:left="0" w:right="0"/>
              <w:jc w:val="center"/>
              <w:rPr>
                <w:rFonts w:ascii="Arial" w:hAnsi="Arial" w:cs="Arial"/>
                <w:sz w:val="18"/>
                <w:szCs w:val="18"/>
              </w:rPr>
            </w:pPr>
            <w:r w:rsidRPr="002A1C7C">
              <w:rPr>
                <w:rFonts w:ascii="Arial" w:hAnsi="Arial" w:cs="Arial"/>
                <w:sz w:val="18"/>
                <w:szCs w:val="18"/>
              </w:rPr>
              <w:t>Χ6</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tabs>
                <w:tab w:val="left" w:pos="284"/>
                <w:tab w:val="left" w:pos="2268"/>
                <w:tab w:val="left" w:pos="2552"/>
                <w:tab w:val="left" w:pos="4564"/>
              </w:tabs>
              <w:spacing w:before="7" w:after="7" w:line="288" w:lineRule="auto"/>
              <w:ind w:left="0" w:right="0"/>
              <w:rPr>
                <w:rFonts w:ascii="Arial" w:hAnsi="Arial" w:cs="Arial"/>
                <w:sz w:val="18"/>
                <w:szCs w:val="18"/>
              </w:rPr>
            </w:pPr>
            <w:r w:rsidRPr="002A1C7C">
              <w:rPr>
                <w:rFonts w:ascii="Arial" w:hAnsi="Arial" w:cs="Arial"/>
                <w:sz w:val="18"/>
                <w:szCs w:val="18"/>
              </w:rPr>
              <w:t>Σεμινάριο ΙΙ</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tabs>
                <w:tab w:val="left" w:pos="284"/>
                <w:tab w:val="left" w:pos="2268"/>
                <w:tab w:val="left" w:pos="2552"/>
                <w:tab w:val="left" w:pos="4564"/>
              </w:tabs>
              <w:spacing w:before="7" w:after="7" w:line="288" w:lineRule="auto"/>
              <w:ind w:left="0" w:right="0"/>
              <w:jc w:val="center"/>
              <w:rPr>
                <w:rFonts w:ascii="Arial" w:hAnsi="Arial" w:cs="Arial"/>
                <w:sz w:val="16"/>
                <w:szCs w:val="16"/>
              </w:rPr>
            </w:pPr>
            <w:r w:rsidRPr="00181627">
              <w:rPr>
                <w:rFonts w:ascii="Arial" w:hAnsi="Arial" w:cs="Arial"/>
                <w:sz w:val="16"/>
                <w:szCs w:val="16"/>
              </w:rPr>
              <w:t>-</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tabs>
                <w:tab w:val="left" w:pos="284"/>
                <w:tab w:val="left" w:pos="2268"/>
                <w:tab w:val="left" w:pos="2552"/>
                <w:tab w:val="left" w:pos="4564"/>
              </w:tabs>
              <w:spacing w:before="7" w:after="7" w:line="288" w:lineRule="auto"/>
              <w:ind w:left="0" w:right="0"/>
              <w:jc w:val="center"/>
              <w:rPr>
                <w:rFonts w:ascii="Arial" w:hAnsi="Arial" w:cs="Arial"/>
                <w:sz w:val="16"/>
                <w:szCs w:val="16"/>
              </w:rPr>
            </w:pPr>
            <w:r w:rsidRPr="00181627">
              <w:rPr>
                <w:rFonts w:ascii="Arial" w:hAnsi="Arial" w:cs="Arial"/>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tabs>
                <w:tab w:val="left" w:pos="284"/>
                <w:tab w:val="left" w:pos="2268"/>
                <w:tab w:val="left" w:pos="2552"/>
                <w:tab w:val="left" w:pos="4564"/>
              </w:tabs>
              <w:spacing w:before="7" w:after="7" w:line="288" w:lineRule="auto"/>
              <w:ind w:left="0" w:right="0"/>
              <w:jc w:val="center"/>
              <w:rPr>
                <w:rFonts w:ascii="Arial" w:hAnsi="Arial" w:cs="Arial"/>
                <w:sz w:val="16"/>
                <w:szCs w:val="16"/>
              </w:rPr>
            </w:pPr>
            <w:r w:rsidRPr="00181627">
              <w:rPr>
                <w:rFonts w:ascii="Arial" w:hAnsi="Arial" w:cs="Arial"/>
                <w:sz w:val="16"/>
                <w:szCs w:val="16"/>
              </w:rPr>
              <w:t>3</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15"/>
                <w:tab w:val="left" w:pos="255"/>
                <w:tab w:val="left" w:pos="284"/>
                <w:tab w:val="left" w:pos="462"/>
                <w:tab w:val="left" w:pos="2268"/>
                <w:tab w:val="left" w:pos="2552"/>
                <w:tab w:val="left" w:pos="4590"/>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Χ7</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Ερευνητική μεθοδολογία</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3,5</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15"/>
                <w:tab w:val="left" w:pos="255"/>
                <w:tab w:val="left" w:pos="284"/>
                <w:tab w:val="left" w:pos="462"/>
                <w:tab w:val="left" w:pos="2268"/>
                <w:tab w:val="left" w:pos="2552"/>
                <w:tab w:val="left" w:pos="4590"/>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Χ8</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Θερινό σχολείο</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3,5</w:t>
            </w:r>
          </w:p>
        </w:tc>
      </w:tr>
      <w:tr w:rsidR="009E200A" w:rsidRPr="00181627" w:rsidTr="001749A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15"/>
                <w:tab w:val="left" w:pos="255"/>
                <w:tab w:val="left" w:pos="284"/>
                <w:tab w:val="left" w:pos="462"/>
                <w:tab w:val="left" w:pos="2268"/>
                <w:tab w:val="left" w:pos="2552"/>
                <w:tab w:val="left" w:pos="4590"/>
              </w:tabs>
              <w:spacing w:before="7" w:after="7" w:line="288" w:lineRule="auto"/>
              <w:ind w:left="0" w:right="0"/>
              <w:jc w:val="center"/>
              <w:rPr>
                <w:rFonts w:ascii="Arial" w:hAnsi="Arial" w:cs="Arial"/>
                <w:color w:val="000000"/>
                <w:sz w:val="18"/>
                <w:szCs w:val="18"/>
              </w:rPr>
            </w:pPr>
            <w:r w:rsidRPr="002A1C7C">
              <w:rPr>
                <w:rFonts w:ascii="Arial" w:hAnsi="Arial" w:cs="Arial"/>
                <w:color w:val="000000"/>
                <w:sz w:val="18"/>
                <w:szCs w:val="18"/>
              </w:rPr>
              <w:t>Χ9</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2A1C7C"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rPr>
                <w:rFonts w:ascii="Arial" w:hAnsi="Arial" w:cs="Arial"/>
                <w:color w:val="000000"/>
                <w:sz w:val="18"/>
                <w:szCs w:val="18"/>
              </w:rPr>
            </w:pPr>
            <w:r w:rsidRPr="002A1C7C">
              <w:rPr>
                <w:rFonts w:ascii="Arial" w:hAnsi="Arial" w:cs="Arial"/>
                <w:color w:val="000000"/>
                <w:sz w:val="18"/>
                <w:szCs w:val="18"/>
              </w:rPr>
              <w:t>Πρακτική άσκηση</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ΜΕ</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9E200A" w:rsidRPr="00181627" w:rsidRDefault="009E200A" w:rsidP="00544B5A">
            <w:pPr>
              <w:widowControl w:val="0"/>
              <w:pBdr>
                <w:top w:val="nil"/>
                <w:left w:val="nil"/>
                <w:bottom w:val="nil"/>
                <w:right w:val="nil"/>
                <w:between w:val="nil"/>
              </w:pBdr>
              <w:tabs>
                <w:tab w:val="left" w:pos="284"/>
                <w:tab w:val="left" w:pos="2268"/>
                <w:tab w:val="left" w:pos="2552"/>
                <w:tab w:val="left" w:pos="4564"/>
              </w:tabs>
              <w:spacing w:before="7" w:after="7" w:line="288" w:lineRule="auto"/>
              <w:ind w:left="0" w:right="0"/>
              <w:jc w:val="center"/>
              <w:rPr>
                <w:rFonts w:ascii="Arial" w:hAnsi="Arial" w:cs="Arial"/>
                <w:color w:val="000000"/>
                <w:sz w:val="16"/>
                <w:szCs w:val="16"/>
              </w:rPr>
            </w:pPr>
            <w:r w:rsidRPr="00181627">
              <w:rPr>
                <w:rFonts w:ascii="Arial" w:hAnsi="Arial" w:cs="Arial"/>
                <w:color w:val="000000"/>
                <w:sz w:val="16"/>
                <w:szCs w:val="16"/>
              </w:rPr>
              <w:t>3,5</w:t>
            </w:r>
          </w:p>
        </w:tc>
      </w:tr>
    </w:tbl>
    <w:p w:rsidR="009E200A" w:rsidRPr="009E200A" w:rsidRDefault="009E200A" w:rsidP="00C56CE6">
      <w:pPr>
        <w:widowControl w:val="0"/>
        <w:pBdr>
          <w:top w:val="nil"/>
          <w:left w:val="nil"/>
          <w:bottom w:val="nil"/>
          <w:right w:val="nil"/>
          <w:between w:val="nil"/>
        </w:pBdr>
        <w:tabs>
          <w:tab w:val="left" w:pos="284"/>
          <w:tab w:val="left" w:pos="2268"/>
          <w:tab w:val="left" w:pos="2552"/>
        </w:tabs>
        <w:spacing w:after="200" w:line="276" w:lineRule="auto"/>
        <w:ind w:left="0" w:right="0"/>
        <w:rPr>
          <w:rFonts w:ascii="Times New Roman" w:hAnsi="Times New Roman"/>
          <w:color w:val="000000"/>
          <w:sz w:val="20"/>
        </w:rPr>
      </w:pPr>
    </w:p>
    <w:p w:rsidR="009E200A" w:rsidRPr="009E200A" w:rsidRDefault="009E200A" w:rsidP="00544B5A">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t>Σε κάθε ακαδημαϊκό εξάμηνο προσφέρεται ένα (1) μάθημα κορμού (ΜΚ) από κάθε ειδίκευση. Σε κάθε ακαδημαϊκό έτος προσφέρονται κατ’ ελάχιστον δύο (2) μαθήματα επιλογής (ΜΕ) από κάθε ενότητα.</w:t>
      </w:r>
    </w:p>
    <w:p w:rsidR="009E200A" w:rsidRPr="009E200A" w:rsidRDefault="009E200A" w:rsidP="00544B5A">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t>Τα μαθήματα με κωδικό Χ (</w:t>
      </w:r>
      <w:r w:rsidRPr="009E200A">
        <w:rPr>
          <w:rFonts w:ascii="Arial" w:hAnsi="Arial" w:cs="Arial"/>
          <w:sz w:val="18"/>
          <w:szCs w:val="18"/>
        </w:rPr>
        <w:t>εκτός από το</w:t>
      </w:r>
      <w:r w:rsidRPr="009E200A">
        <w:rPr>
          <w:rFonts w:ascii="Arial" w:hAnsi="Arial" w:cs="Arial"/>
          <w:color w:val="000000"/>
          <w:sz w:val="18"/>
          <w:szCs w:val="18"/>
        </w:rPr>
        <w:t xml:space="preserve"> Χ2) δεν εντάσσονται σε καμία από τις τέσσερις (4) ενότητες και οι πιστωτικές μονάδες ECTS που τους αναλογούν κατοχυρώνονται το πολύ μια φορά για κάθε μεταπτυχιακό φοιτητή.</w:t>
      </w:r>
    </w:p>
    <w:p w:rsidR="009E200A" w:rsidRPr="009E200A" w:rsidRDefault="009E200A" w:rsidP="00544B5A">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t xml:space="preserve">Το μάθημα Χ1 («Κατ’ επίβλεψη μελέτη») δύναται να προσφέρεται τόσο κατά τη διάρκεια του ακαδημαϊκού έτους όσο και κατά το χρονικό διάστημα από 1 Ιουλίου έως 20 Σεπτεμβρίου. Στο πλαίσιο του μαθήματος αυτού, ο μεταπτυχιακός φοιτητής θα πρέπει να εκπονήσει ανεξάρτητη μελέτη ή εργασία υπό την επίβλεψη ενός διδάσκοντα του Τμήματος. Στο τέλος του μαθήματος κατατίθεται </w:t>
      </w:r>
      <w:r w:rsidRPr="009E200A">
        <w:rPr>
          <w:rFonts w:ascii="Arial" w:hAnsi="Arial" w:cs="Arial"/>
          <w:sz w:val="18"/>
          <w:szCs w:val="18"/>
        </w:rPr>
        <w:t>μελέτη,</w:t>
      </w:r>
      <w:r w:rsidRPr="009E200A">
        <w:rPr>
          <w:rFonts w:ascii="Arial" w:hAnsi="Arial" w:cs="Arial"/>
          <w:color w:val="000000"/>
          <w:sz w:val="18"/>
          <w:szCs w:val="18"/>
        </w:rPr>
        <w:t xml:space="preserve"> έκθεση πεπραγμένων και βαθμολογία στη Σ.Ε. του Π.Μ.Σ..</w:t>
      </w:r>
    </w:p>
    <w:p w:rsidR="009E200A" w:rsidRPr="009E200A" w:rsidRDefault="009E200A" w:rsidP="00544B5A">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t xml:space="preserve">Το μάθημα Χ2 («Ειδικά θέματα») αφορά σε εξειδικευμένα θέματα που εντάσσονται στο γνωστικό αντικείμενο του Π.Μ.Σ. και δεν καλύπτονται από τον κατάλογο των μεταπτυχιακών μαθημάτων. Το μάθημα αυτό </w:t>
      </w:r>
      <w:r w:rsidRPr="009E200A">
        <w:rPr>
          <w:rFonts w:ascii="Arial" w:hAnsi="Arial" w:cs="Arial"/>
          <w:sz w:val="18"/>
          <w:szCs w:val="18"/>
        </w:rPr>
        <w:t>δύναται</w:t>
      </w:r>
      <w:r w:rsidRPr="009E200A">
        <w:rPr>
          <w:rFonts w:ascii="Arial" w:hAnsi="Arial" w:cs="Arial"/>
          <w:color w:val="000000"/>
          <w:sz w:val="18"/>
          <w:szCs w:val="18"/>
        </w:rPr>
        <w:t xml:space="preserve"> να προσφέρεται μέχρι μία φορά σε κάθε ακαδημαϊκό έτος. Ανάλογα με την εκάστοτε ύλη του εντάσσεται σε μία από τις ενότητες με εισήγηση της </w:t>
      </w:r>
      <w:r w:rsidRPr="009E200A">
        <w:rPr>
          <w:rFonts w:ascii="Arial" w:hAnsi="Arial" w:cs="Arial"/>
          <w:color w:val="000000"/>
          <w:sz w:val="18"/>
          <w:szCs w:val="18"/>
        </w:rPr>
        <w:lastRenderedPageBreak/>
        <w:t>Σ.Ε. και απόφαση της Συνέλευσης του Τμήματος.</w:t>
      </w:r>
    </w:p>
    <w:p w:rsidR="009E200A" w:rsidRPr="009E200A" w:rsidRDefault="009E200A" w:rsidP="00544B5A">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t>Τα μαθήματα Χ3 και Χ4 («Διδακτική πρακτική Ι/ΙΙ») αφορούν στη συμμετοχή του μεταπτυχιακού φοιτητή στην εκπαίδευση των προπτυχιακών φοιτητών του Τμήματος για τουλάχιστον δύο (2) ακαδημαϊκά εξάμηνα.</w:t>
      </w:r>
    </w:p>
    <w:p w:rsidR="009E200A" w:rsidRPr="009E200A" w:rsidRDefault="009E200A" w:rsidP="007D6531">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t>Τα μαθήματα Χ5 και Χ6 («Σεμινάριο Ι/ΙΙ») αφορούν στη συμμετοχή του μεταπτυχιακού φοιτητή στα οργανωμένα σεμινάρια του Τμήματος και έκαστο απαιτ</w:t>
      </w:r>
      <w:r w:rsidRPr="009E200A">
        <w:rPr>
          <w:rFonts w:ascii="Arial" w:hAnsi="Arial" w:cs="Arial"/>
          <w:sz w:val="18"/>
          <w:szCs w:val="18"/>
        </w:rPr>
        <w:t>εί</w:t>
      </w:r>
      <w:r w:rsidRPr="009E200A">
        <w:rPr>
          <w:rFonts w:ascii="Arial" w:hAnsi="Arial" w:cs="Arial"/>
          <w:color w:val="000000"/>
          <w:sz w:val="18"/>
          <w:szCs w:val="18"/>
        </w:rPr>
        <w:t xml:space="preserve"> την υποχρεωτική παρουσία του φοιτητή κατ’ ελάχιστον σε πέντε (5) σεμινάρια.</w:t>
      </w:r>
    </w:p>
    <w:p w:rsidR="009E200A" w:rsidRPr="009E200A" w:rsidRDefault="009E200A" w:rsidP="007D6531">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sz w:val="18"/>
          <w:szCs w:val="18"/>
        </w:rPr>
      </w:pPr>
      <w:r w:rsidRPr="009E200A">
        <w:rPr>
          <w:rFonts w:ascii="Arial" w:hAnsi="Arial" w:cs="Arial"/>
          <w:sz w:val="18"/>
          <w:szCs w:val="18"/>
        </w:rPr>
        <w:t>Το μάθημα Χ7 («Ερευνητική μεθοδολογία») αφορά στις γενικές μεθοδολογικές προσεγγίσεις, στις μεθόδους, στις τεχνικές, στα μέσα και στις διαδικασίες που μπορούν να χρησιμοποιηθούν για τη διεξαγωγή ερευνητικής δραστηριότητας.</w:t>
      </w:r>
    </w:p>
    <w:p w:rsidR="009E200A" w:rsidRPr="009E200A" w:rsidRDefault="009E200A" w:rsidP="007D6531">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sz w:val="18"/>
          <w:szCs w:val="18"/>
        </w:rPr>
        <w:t>Το μάθημα Χ8 («Θερινό σχολείο»)</w:t>
      </w:r>
      <w:r w:rsidRPr="009E200A">
        <w:rPr>
          <w:rFonts w:ascii="Arial" w:hAnsi="Arial" w:cs="Arial"/>
          <w:color w:val="000000"/>
          <w:sz w:val="18"/>
          <w:szCs w:val="18"/>
        </w:rPr>
        <w:t xml:space="preserve">, όταν προσφέρεται από το Τμήμα, θα ολοκληρώνεται σε είκοσι έξι (26) διδακτικές ώρες και θα διαρκεί τρεις (3) εβδομάδες εντός του Ιουλίου. Δίνεται επίσης η δυνατότητα παρακολούθησης Θερινού σχολείου σε θέματα συναφή με το Π.Μ.Σ. σε άλλο </w:t>
      </w:r>
      <w:r w:rsidRPr="009E200A">
        <w:rPr>
          <w:rFonts w:ascii="Arial" w:hAnsi="Arial" w:cs="Arial"/>
          <w:sz w:val="18"/>
          <w:szCs w:val="18"/>
        </w:rPr>
        <w:t>Εκπαιδευτικό</w:t>
      </w:r>
      <w:r w:rsidRPr="009E200A">
        <w:rPr>
          <w:rFonts w:ascii="Arial" w:hAnsi="Arial" w:cs="Arial"/>
          <w:color w:val="000000"/>
          <w:sz w:val="18"/>
          <w:szCs w:val="18"/>
        </w:rPr>
        <w:t xml:space="preserve"> </w:t>
      </w:r>
      <w:r w:rsidRPr="009E200A">
        <w:rPr>
          <w:rFonts w:ascii="Arial" w:hAnsi="Arial" w:cs="Arial"/>
          <w:sz w:val="18"/>
          <w:szCs w:val="18"/>
        </w:rPr>
        <w:t>Ί</w:t>
      </w:r>
      <w:r w:rsidRPr="009E200A">
        <w:rPr>
          <w:rFonts w:ascii="Arial" w:hAnsi="Arial" w:cs="Arial"/>
          <w:color w:val="000000"/>
          <w:sz w:val="18"/>
          <w:szCs w:val="18"/>
        </w:rPr>
        <w:t>δρυμα ή Ερευνητικό Κέντρο της ημεδαπής ή της αλλοδαπής μετά από έγκριση της Συνέλευσης του Τμήματος.</w:t>
      </w:r>
    </w:p>
    <w:p w:rsidR="009E200A" w:rsidRPr="009E200A" w:rsidRDefault="009E200A" w:rsidP="007D6531">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sz w:val="18"/>
          <w:szCs w:val="18"/>
        </w:rPr>
      </w:pPr>
      <w:r w:rsidRPr="009E200A">
        <w:rPr>
          <w:rFonts w:ascii="Arial" w:hAnsi="Arial" w:cs="Arial"/>
          <w:sz w:val="18"/>
          <w:szCs w:val="18"/>
        </w:rPr>
        <w:t>Το μάθημα Χ9 («Πρακτική άσκηση») αφορά στην πρακτική άσκηση των μεταπτυχιακών φοιτητών, η οποία δύναται να εκπονηθεί σε φορέα της ημεδαπής ή της αλλοδαπής κατόπιν απόφασης της Συνέλευσης του Τμήματος.</w:t>
      </w:r>
    </w:p>
    <w:p w:rsidR="00B55F0C" w:rsidRPr="009E200A" w:rsidRDefault="009E200A" w:rsidP="007D6531">
      <w:pPr>
        <w:pStyle w:val="2"/>
        <w:tabs>
          <w:tab w:val="left" w:pos="284"/>
          <w:tab w:val="left" w:pos="2268"/>
          <w:tab w:val="left" w:pos="2552"/>
        </w:tabs>
        <w:spacing w:before="480" w:after="120" w:line="355" w:lineRule="auto"/>
        <w:ind w:left="0" w:right="0"/>
      </w:pPr>
      <w:bookmarkStart w:id="119" w:name="_Toc144808662"/>
      <w:r w:rsidRPr="009E200A">
        <w:t>Άρθρο 9. Υποχρεώσεις φοίτησης μεταπτυχιακών φοιτητών</w:t>
      </w:r>
      <w:bookmarkEnd w:id="119"/>
    </w:p>
    <w:p w:rsidR="009E200A" w:rsidRPr="00B55F0C" w:rsidRDefault="009E200A" w:rsidP="007D6531">
      <w:pPr>
        <w:pStyle w:val="7"/>
        <w:tabs>
          <w:tab w:val="left" w:pos="284"/>
          <w:tab w:val="left" w:pos="2268"/>
          <w:tab w:val="left" w:pos="2552"/>
        </w:tabs>
        <w:spacing w:after="80" w:line="355" w:lineRule="auto"/>
        <w:ind w:left="0" w:right="0"/>
        <w:rPr>
          <w:rFonts w:ascii="Arial" w:hAnsi="Arial" w:cs="Arial"/>
          <w:b/>
          <w:bCs/>
          <w:sz w:val="18"/>
          <w:szCs w:val="18"/>
        </w:rPr>
      </w:pPr>
      <w:r w:rsidRPr="00B55F0C">
        <w:rPr>
          <w:rFonts w:ascii="Arial" w:hAnsi="Arial" w:cs="Arial"/>
          <w:b/>
          <w:bCs/>
          <w:sz w:val="18"/>
          <w:szCs w:val="18"/>
        </w:rPr>
        <w:t>9.1. Εγγραφή εξαμήνου</w:t>
      </w:r>
    </w:p>
    <w:p w:rsidR="009E200A" w:rsidRPr="009E200A" w:rsidRDefault="009E200A" w:rsidP="007D6531">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t>Κάθε μεταπτυχιακός φοιτητής πρέπει να εγγράφεται στο Τμήμα σε κάθε εξάμηνο των σπουδών του. Κατά τις δύο (2) πρώτες εβδομάδες μαθημάτων του εξαμήνου, κάθε μεταπτυχιακός φοιτητής εγγράφεται δηλώνοντας τα μαθήματα κορμού (</w:t>
      </w:r>
      <w:r w:rsidRPr="009E200A">
        <w:rPr>
          <w:rFonts w:ascii="Arial" w:hAnsi="Arial" w:cs="Arial"/>
          <w:sz w:val="18"/>
          <w:szCs w:val="18"/>
        </w:rPr>
        <w:t xml:space="preserve">ΜΚ) </w:t>
      </w:r>
      <w:r w:rsidRPr="009E200A">
        <w:rPr>
          <w:rFonts w:ascii="Arial" w:hAnsi="Arial" w:cs="Arial"/>
          <w:color w:val="000000"/>
          <w:sz w:val="18"/>
          <w:szCs w:val="18"/>
        </w:rPr>
        <w:t>και επιλογής (</w:t>
      </w:r>
      <w:r w:rsidRPr="009E200A">
        <w:rPr>
          <w:rFonts w:ascii="Arial" w:hAnsi="Arial" w:cs="Arial"/>
          <w:sz w:val="18"/>
          <w:szCs w:val="18"/>
        </w:rPr>
        <w:t xml:space="preserve">ΜΕ) </w:t>
      </w:r>
      <w:r w:rsidRPr="009E200A">
        <w:rPr>
          <w:rFonts w:ascii="Arial" w:hAnsi="Arial" w:cs="Arial"/>
          <w:color w:val="000000"/>
          <w:sz w:val="18"/>
          <w:szCs w:val="18"/>
        </w:rPr>
        <w:t>που θα παρακολουθήσει στο συγκεκριμένο εξάμηνο. Στο ίδιο χρονικό διάστημα των δύο αυτών εβδομάδων, θα πρέπει να γίνεται και η έναρξη ή επαναδήλωση της μεταπτυχιακής διπλωματικής εργασίας, εφόσον ο φοιτητής πληροί τις προϋποθέσεις του Άρθρου</w:t>
      </w:r>
      <w:r w:rsidRPr="009E200A">
        <w:rPr>
          <w:rFonts w:ascii="Arial" w:hAnsi="Arial" w:cs="Arial"/>
          <w:sz w:val="18"/>
          <w:szCs w:val="18"/>
        </w:rPr>
        <w:t xml:space="preserve"> </w:t>
      </w:r>
      <w:r w:rsidRPr="009E200A">
        <w:rPr>
          <w:rFonts w:ascii="Arial" w:hAnsi="Arial" w:cs="Arial"/>
          <w:color w:val="000000"/>
          <w:sz w:val="18"/>
          <w:szCs w:val="18"/>
        </w:rPr>
        <w:t xml:space="preserve">10 του παρόντος κανονισμού. Το συνολικό πλήθος των μαθημάτων κορμού (ΜΚ) </w:t>
      </w:r>
      <w:r w:rsidRPr="009E200A">
        <w:rPr>
          <w:rFonts w:ascii="Arial" w:hAnsi="Arial" w:cs="Arial"/>
          <w:color w:val="000000"/>
          <w:sz w:val="18"/>
          <w:szCs w:val="18"/>
        </w:rPr>
        <w:lastRenderedPageBreak/>
        <w:t xml:space="preserve">και επιλογής (ΜΕ) στα οποία εγγράφεται ένας </w:t>
      </w:r>
      <w:r w:rsidRPr="009E200A">
        <w:rPr>
          <w:rFonts w:ascii="Arial" w:hAnsi="Arial" w:cs="Arial"/>
          <w:sz w:val="18"/>
          <w:szCs w:val="18"/>
        </w:rPr>
        <w:t xml:space="preserve">μεταπτυχιακός </w:t>
      </w:r>
      <w:r w:rsidRPr="009E200A">
        <w:rPr>
          <w:rFonts w:ascii="Arial" w:hAnsi="Arial" w:cs="Arial"/>
          <w:color w:val="000000"/>
          <w:sz w:val="18"/>
          <w:szCs w:val="18"/>
        </w:rPr>
        <w:t>φοιτητής δεν μπορεί να είναι μεγαλύτερο των τεσσάρων (4) μαθημάτων ανά ακαδημ</w:t>
      </w:r>
      <w:r w:rsidRPr="009E200A">
        <w:rPr>
          <w:rFonts w:ascii="Arial" w:hAnsi="Arial" w:cs="Arial"/>
          <w:sz w:val="18"/>
          <w:szCs w:val="18"/>
        </w:rPr>
        <w:t xml:space="preserve">αϊκό </w:t>
      </w:r>
      <w:r w:rsidRPr="009E200A">
        <w:rPr>
          <w:rFonts w:ascii="Arial" w:hAnsi="Arial" w:cs="Arial"/>
          <w:color w:val="000000"/>
          <w:sz w:val="18"/>
          <w:szCs w:val="18"/>
        </w:rPr>
        <w:t xml:space="preserve">εξάμηνο. </w:t>
      </w:r>
    </w:p>
    <w:p w:rsidR="009E200A" w:rsidRPr="009E200A" w:rsidRDefault="009E200A" w:rsidP="007D6531">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t>Κατά τη διάρκεια της έκτης (6ης) εβδομάδας των μαθημάτων, η Σ.Ε. μπορεί να επιτρέψει σε μεταπτυχιακό φοιτητή να παραιτηθεί, εφόσον το ζητήσει, από ένα (1) εκ των μαθημάτων που δήλωσε. Το μάθημα αυτό διαγράφεται οριστικά από την καρτέλα του φοιτητή. Όσοι έχουν δηλώσει κάποιο μάθημα και δεν έχουν παραιτηθεί από αυτό στο προκαθορισμένο χρονικό διάστημα, βαθμολογούνται υποχρεωτικά στο συγκεκριμένο μάθημα και τα αποτελέσματα αναφέρονται στην αναλυτική βαθμολογία που παρέχεται από τη Γραμματεία του Τμήματος.</w:t>
      </w:r>
    </w:p>
    <w:p w:rsidR="009E200A" w:rsidRPr="00B55F0C" w:rsidRDefault="009E200A" w:rsidP="00544B5A">
      <w:pPr>
        <w:pStyle w:val="7"/>
        <w:tabs>
          <w:tab w:val="left" w:pos="284"/>
          <w:tab w:val="left" w:pos="2268"/>
          <w:tab w:val="left" w:pos="2552"/>
        </w:tabs>
        <w:spacing w:before="360" w:after="80"/>
        <w:ind w:left="0" w:right="0"/>
        <w:rPr>
          <w:rFonts w:ascii="Arial" w:hAnsi="Arial" w:cs="Arial"/>
          <w:b/>
          <w:bCs/>
          <w:sz w:val="18"/>
          <w:szCs w:val="18"/>
        </w:rPr>
      </w:pPr>
      <w:bookmarkStart w:id="120" w:name="_heading=h.2s8eyo1" w:colFirst="0" w:colLast="0"/>
      <w:bookmarkStart w:id="121" w:name="_9.2._Ελάχιστος_φόρτος"/>
      <w:bookmarkEnd w:id="120"/>
      <w:bookmarkEnd w:id="121"/>
      <w:r w:rsidRPr="00B55F0C">
        <w:rPr>
          <w:rFonts w:ascii="Arial" w:hAnsi="Arial" w:cs="Arial"/>
          <w:b/>
          <w:bCs/>
          <w:sz w:val="18"/>
          <w:szCs w:val="18"/>
        </w:rPr>
        <w:t>9.2. Ελάχιστος φόρτος</w:t>
      </w:r>
    </w:p>
    <w:p w:rsidR="009E200A" w:rsidRPr="009E200A" w:rsidRDefault="009E200A" w:rsidP="00C56CE6">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9E200A">
        <w:rPr>
          <w:rFonts w:ascii="Arial" w:hAnsi="Arial" w:cs="Arial"/>
          <w:color w:val="000000"/>
          <w:sz w:val="18"/>
          <w:szCs w:val="18"/>
        </w:rPr>
        <w:t>Σε κάθε εξάμηνο από την έναρξη φοίτησης μέχρι την έναρξη εκπόνησης της μεταπτυχιακής διπλωματικής εργασίας ισχύει ελάχιστος φόρτος που καθορίζεται ως η επιτυχής παρακολούθηση τουλάχιστον δύο (2) μαθημάτων πέραν των υποχρεωτικών μαθημάτων (ΜΥ). Ο ελάχιστος φόρτος δεν ισχύει από το εξάμηνο έναρξης της μεταπτυχιακής διπλωματικής εργασίας και μετέπειτα, καθώς και για τα εξάμηνα που ο φοιτητής κάνει πρακτική άσκηση (μάθημα Χ9).</w:t>
      </w:r>
    </w:p>
    <w:p w:rsidR="009E200A" w:rsidRPr="00B55F0C" w:rsidRDefault="009E200A" w:rsidP="00544B5A">
      <w:pPr>
        <w:pStyle w:val="7"/>
        <w:tabs>
          <w:tab w:val="left" w:pos="284"/>
          <w:tab w:val="left" w:pos="2268"/>
          <w:tab w:val="left" w:pos="2552"/>
        </w:tabs>
        <w:spacing w:before="360" w:after="80"/>
        <w:ind w:left="0" w:right="0"/>
        <w:rPr>
          <w:rFonts w:ascii="Arial" w:hAnsi="Arial" w:cs="Arial"/>
          <w:b/>
          <w:bCs/>
          <w:sz w:val="18"/>
          <w:szCs w:val="18"/>
        </w:rPr>
      </w:pPr>
      <w:r w:rsidRPr="00B55F0C">
        <w:rPr>
          <w:rFonts w:ascii="Arial" w:hAnsi="Arial" w:cs="Arial"/>
          <w:b/>
          <w:bCs/>
          <w:sz w:val="18"/>
          <w:szCs w:val="18"/>
        </w:rPr>
        <w:t>9.3. Παρακολούθηση και εξέταση μαθημάτων</w:t>
      </w:r>
    </w:p>
    <w:p w:rsidR="009E200A" w:rsidRPr="009E200A" w:rsidRDefault="009E200A" w:rsidP="00C56CE6">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9E200A">
        <w:rPr>
          <w:rFonts w:ascii="Arial" w:hAnsi="Arial" w:cs="Arial"/>
          <w:color w:val="000000"/>
          <w:sz w:val="18"/>
          <w:szCs w:val="18"/>
        </w:rPr>
        <w:t>Όλες οι υποχρεώσεις των μεταπτυχιακών φοιτητών για τα μεταπτυχιακά μαθήματα (παράδοση ασκήσεων, εργασιών κ.λ.π.) πρέπει να εκπληρώνονται εντός της διάρκειας του εξαμήνου στο οποίο διδάσκεται το μάθημα και μέχρι τη λήξη των εξετάσεων. Εξετάσεις στα μεταπτυχιακά μαθήματα γίνονται μόνο μία φορά και σε χρονικό διάστημα δύο (2) εβδομάδων αμέσως μετά τη λήξη της διδασκαλίας των μαθημάτων. Η βαθμολογία στα μεταπτυχιακά μαθήματα ανακοινώνεται το αργότερο μία (1) εβδομάδα μετά τις εξετάσεις. Ειδικά για τα μαθήματα του χειμερινού εξαμήνου, οι βαθμολογίες πρέπει οπωσδήποτε να ανακοινώνονται πριν από την έναρξη των μαθημάτων του εαρινού εξαμήνου.</w:t>
      </w:r>
      <w:r w:rsidR="00726147">
        <w:rPr>
          <w:rFonts w:ascii="Arial" w:hAnsi="Arial" w:cs="Arial"/>
          <w:color w:val="000000"/>
          <w:sz w:val="18"/>
          <w:szCs w:val="18"/>
        </w:rPr>
        <w:t xml:space="preserve"> </w:t>
      </w:r>
    </w:p>
    <w:p w:rsidR="009E200A" w:rsidRPr="009E200A" w:rsidRDefault="009E200A" w:rsidP="00C56CE6">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9E200A">
        <w:rPr>
          <w:rFonts w:ascii="Arial" w:hAnsi="Arial" w:cs="Arial"/>
          <w:color w:val="000000"/>
          <w:sz w:val="18"/>
          <w:szCs w:val="18"/>
        </w:rPr>
        <w:t xml:space="preserve">Η επίδοση των μεταπτυχιακών φοιτητών στα επιμέρους μαθήματα αξιολογείται στη βαθμολογική κλίμακα 0-10, βάσει των εργασιών, ασκήσεων εργαστηρίου, γραπτών και προφορικών εξετάσεων ή συνδυασμού των παραπάνω, με συντελεστές βαρύτητας που </w:t>
      </w:r>
      <w:r w:rsidRPr="009E200A">
        <w:rPr>
          <w:rFonts w:ascii="Arial" w:hAnsi="Arial" w:cs="Arial"/>
          <w:color w:val="000000"/>
          <w:sz w:val="18"/>
          <w:szCs w:val="18"/>
        </w:rPr>
        <w:lastRenderedPageBreak/>
        <w:t>ορίζει ο διδάσκων του μαθήματος. Οι κανόνες των εξετάσεων και οι προϋποθέσεις επιτυχούς ολοκλήρωσης του μαθήματος γνωστοποιούνται στους μεταπτυχιακο</w:t>
      </w:r>
      <w:r w:rsidRPr="009E200A">
        <w:rPr>
          <w:rFonts w:ascii="Arial" w:hAnsi="Arial" w:cs="Arial"/>
          <w:sz w:val="18"/>
          <w:szCs w:val="18"/>
        </w:rPr>
        <w:t xml:space="preserve">ύς </w:t>
      </w:r>
      <w:r w:rsidRPr="009E200A">
        <w:rPr>
          <w:rFonts w:ascii="Arial" w:hAnsi="Arial" w:cs="Arial"/>
          <w:color w:val="000000"/>
          <w:sz w:val="18"/>
          <w:szCs w:val="18"/>
        </w:rPr>
        <w:t>φοιτητές την πρώτη εβδομάδα διδασκαλίας του μαθήματος.</w:t>
      </w:r>
    </w:p>
    <w:p w:rsidR="009E200A" w:rsidRPr="009E200A" w:rsidRDefault="009E200A" w:rsidP="00C56CE6">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9E200A">
        <w:rPr>
          <w:rFonts w:ascii="Arial" w:hAnsi="Arial" w:cs="Arial"/>
          <w:color w:val="000000"/>
          <w:sz w:val="18"/>
          <w:szCs w:val="18"/>
        </w:rPr>
        <w:t>Η συστηματική παρακολούθηση των μεταπτυχιακών μαθημάτων και η συμμετοχή των μεταπτυχιακών φοιτητών στις δραστηριότητες που αφορούν στα μαθήματα ή ορίζονται στον παρόντα κανονισμό, είναι υποχρεωτική. Ο τρόπος αναπλήρωσης μαθημάτων που δεν πραγματοποιήθηκαν εντός του εξαμήνου καθορίζεται από τον διδάσκοντα σε συνεννόηση με τους μεταπτυχιακούς φοιτητές και ανακοινώνεται εγκαίρως. Σε κάθε περίπτωση θα πρέπει να τηρούνται οι ημερομηνίες έναρξης και λήξης μαθημάτων, όπως αυτές καθορίζονται στο πρόγραμμα διδασκαλίας του αντίστοιχου εξαμήνου.</w:t>
      </w:r>
    </w:p>
    <w:p w:rsidR="009E200A" w:rsidRPr="009E200A" w:rsidRDefault="009E200A" w:rsidP="00C56CE6">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9E200A">
        <w:rPr>
          <w:rFonts w:ascii="Arial" w:hAnsi="Arial" w:cs="Arial"/>
          <w:color w:val="000000"/>
          <w:sz w:val="18"/>
          <w:szCs w:val="18"/>
        </w:rPr>
        <w:t xml:space="preserve">Τα μαθήματα στα οποία αποτυγχάνει κάποιος μεταπτυχιακός φοιτητής, δεν λαμβάνονται υπόψη για την απονομή του Δ.Μ.Σ.. Ζητήματα φοιτητών που για λόγους υγείας ή ανωτέρας βίας αδυνατούν να συμμετάσχουν στην εκπαιδευτική διαδικασία και να ανταποκριθούν στις υποχρεώσεις τους, αντιμετωπίζονται από τη Συνέλευση του Τμήματος κατά περίπτωση. </w:t>
      </w:r>
    </w:p>
    <w:p w:rsidR="009E200A" w:rsidRPr="00B55F0C" w:rsidRDefault="009E200A" w:rsidP="00544B5A">
      <w:pPr>
        <w:pStyle w:val="7"/>
        <w:tabs>
          <w:tab w:val="left" w:pos="284"/>
          <w:tab w:val="left" w:pos="2268"/>
          <w:tab w:val="left" w:pos="2552"/>
        </w:tabs>
        <w:spacing w:before="360" w:after="80"/>
        <w:ind w:left="0" w:right="0"/>
        <w:rPr>
          <w:rFonts w:ascii="Arial" w:hAnsi="Arial" w:cs="Arial"/>
          <w:b/>
          <w:bCs/>
          <w:sz w:val="18"/>
          <w:szCs w:val="18"/>
        </w:rPr>
      </w:pPr>
      <w:bookmarkStart w:id="122" w:name="_heading=h.17dp8vu" w:colFirst="0" w:colLast="0"/>
      <w:bookmarkEnd w:id="122"/>
      <w:r w:rsidRPr="00B55F0C">
        <w:rPr>
          <w:rFonts w:ascii="Arial" w:hAnsi="Arial" w:cs="Arial"/>
          <w:b/>
          <w:bCs/>
          <w:sz w:val="18"/>
          <w:szCs w:val="18"/>
        </w:rPr>
        <w:t>9.4. Αξιολόγηση μαθημάτων</w:t>
      </w:r>
    </w:p>
    <w:p w:rsidR="009E200A" w:rsidRPr="009E200A" w:rsidRDefault="009E200A" w:rsidP="00C56CE6">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9E200A">
        <w:rPr>
          <w:rFonts w:ascii="Arial" w:hAnsi="Arial" w:cs="Arial"/>
          <w:color w:val="000000"/>
          <w:sz w:val="18"/>
          <w:szCs w:val="18"/>
        </w:rPr>
        <w:t xml:space="preserve">Στο τέλος κάθε ακαδημαϊκού εξαμήνου και σε ημερομηνίες που ανακοινώνονται από το Τμήμα για κάθε μάθημα, διενεργείται εσωτερική αξιολόγηση των μαθημάτων και των διδασκόντων. </w:t>
      </w:r>
      <w:r w:rsidRPr="003D2FC9">
        <w:rPr>
          <w:rFonts w:ascii="Arial" w:hAnsi="Arial" w:cs="Arial"/>
          <w:color w:val="000000" w:themeColor="text1"/>
          <w:sz w:val="18"/>
          <w:szCs w:val="18"/>
        </w:rPr>
        <w:t xml:space="preserve">Η διαδικασία αξιολόγησης ακολουθεί τις </w:t>
      </w:r>
      <w:r w:rsidR="005955BE" w:rsidRPr="003D2FC9">
        <w:rPr>
          <w:rFonts w:ascii="Arial" w:hAnsi="Arial" w:cs="Arial"/>
          <w:color w:val="000000" w:themeColor="text1"/>
          <w:sz w:val="18"/>
          <w:szCs w:val="18"/>
        </w:rPr>
        <w:t>της</w:t>
      </w:r>
      <w:r w:rsidR="00CD0E77" w:rsidRPr="003D2FC9">
        <w:rPr>
          <w:rFonts w:ascii="Arial" w:hAnsi="Arial" w:cs="Arial"/>
          <w:color w:val="000000" w:themeColor="text1"/>
          <w:sz w:val="18"/>
          <w:szCs w:val="18"/>
        </w:rPr>
        <w:t xml:space="preserve"> ισχύουσα</w:t>
      </w:r>
      <w:r w:rsidR="005955BE" w:rsidRPr="003D2FC9">
        <w:rPr>
          <w:rFonts w:ascii="Arial" w:hAnsi="Arial" w:cs="Arial"/>
          <w:color w:val="000000" w:themeColor="text1"/>
          <w:sz w:val="18"/>
          <w:szCs w:val="18"/>
        </w:rPr>
        <w:t>ς</w:t>
      </w:r>
      <w:r w:rsidR="00CD0E77" w:rsidRPr="003D2FC9">
        <w:rPr>
          <w:rFonts w:ascii="Arial" w:hAnsi="Arial" w:cs="Arial"/>
          <w:color w:val="000000" w:themeColor="text1"/>
          <w:sz w:val="18"/>
          <w:szCs w:val="18"/>
        </w:rPr>
        <w:t xml:space="preserve"> νομοθεσία</w:t>
      </w:r>
      <w:r w:rsidR="005955BE" w:rsidRPr="003D2FC9">
        <w:rPr>
          <w:rFonts w:ascii="Arial" w:hAnsi="Arial" w:cs="Arial"/>
          <w:color w:val="000000" w:themeColor="text1"/>
          <w:sz w:val="18"/>
          <w:szCs w:val="18"/>
        </w:rPr>
        <w:t>ς</w:t>
      </w:r>
      <w:r w:rsidR="00CD0E77" w:rsidRPr="003D2FC9">
        <w:rPr>
          <w:rFonts w:ascii="Arial" w:hAnsi="Arial" w:cs="Arial"/>
          <w:color w:val="000000" w:themeColor="text1"/>
          <w:sz w:val="18"/>
          <w:szCs w:val="18"/>
        </w:rPr>
        <w:t xml:space="preserve"> και </w:t>
      </w:r>
      <w:r w:rsidR="005955BE" w:rsidRPr="003D2FC9">
        <w:rPr>
          <w:rFonts w:ascii="Arial" w:hAnsi="Arial" w:cs="Arial"/>
          <w:color w:val="000000" w:themeColor="text1"/>
          <w:sz w:val="18"/>
          <w:szCs w:val="18"/>
        </w:rPr>
        <w:t xml:space="preserve">τις οδηγίες που </w:t>
      </w:r>
      <w:r w:rsidR="00CD0E77" w:rsidRPr="003D2FC9">
        <w:rPr>
          <w:rFonts w:ascii="Arial" w:hAnsi="Arial" w:cs="Arial"/>
          <w:color w:val="000000" w:themeColor="text1"/>
          <w:sz w:val="18"/>
          <w:szCs w:val="18"/>
        </w:rPr>
        <w:t>προσδιορίζονται από την Εθνική Αρχή Ανώτατης Εκπαίδευσης (ΕΘΑΑΕ)</w:t>
      </w:r>
      <w:r w:rsidR="00CD0E77" w:rsidRPr="00CD0E77">
        <w:rPr>
          <w:rFonts w:ascii="Arial" w:hAnsi="Arial" w:cs="Arial"/>
          <w:color w:val="FF0000"/>
          <w:sz w:val="18"/>
          <w:szCs w:val="18"/>
        </w:rPr>
        <w:t xml:space="preserve"> </w:t>
      </w:r>
      <w:r w:rsidRPr="009E200A">
        <w:rPr>
          <w:rFonts w:ascii="Arial" w:hAnsi="Arial" w:cs="Arial"/>
          <w:color w:val="000000"/>
          <w:sz w:val="18"/>
          <w:szCs w:val="18"/>
        </w:rPr>
        <w:t>και περιλαμβάνει αξιολόγηση κάθε μαθήματος και κάθε διδάσκοντ</w:t>
      </w:r>
      <w:r w:rsidRPr="009E200A">
        <w:rPr>
          <w:rFonts w:ascii="Arial" w:hAnsi="Arial" w:cs="Arial"/>
          <w:sz w:val="18"/>
          <w:szCs w:val="18"/>
        </w:rPr>
        <w:t>α</w:t>
      </w:r>
      <w:r w:rsidRPr="009E200A">
        <w:rPr>
          <w:rFonts w:ascii="Arial" w:hAnsi="Arial" w:cs="Arial"/>
          <w:color w:val="000000"/>
          <w:sz w:val="18"/>
          <w:szCs w:val="18"/>
        </w:rPr>
        <w:t xml:space="preserve"> από τους μεταπτυχιακούς φοιτητές με χρήση ερωτηματολογίου αναφορικά με το περιεχόμενο του μαθήματος, την ποιότητα διδασκαλίας και τον γενικό βαθμό ικανοποίησης των μεταπτυχιακών φοιτητών από αυτό. Στο πλαίσιο της αξιολόγησης, οι μεταπτυχιακοί φοιτητές έχουν επίσης τη δυνατότητα να προτείνουν τρόπους βελτίωσης της ποιότητας των μαθημάτων. Εκτός από την παραπάνω διαδικασία, ακολουθείται πιστά και κάθε περαιτέρω μορφή αξιολόγησης που προβλέπεται στην κείμενη νομοθεσία.</w:t>
      </w:r>
    </w:p>
    <w:p w:rsidR="009E200A" w:rsidRPr="009E200A" w:rsidRDefault="009E200A" w:rsidP="007D6531">
      <w:pPr>
        <w:pStyle w:val="2"/>
        <w:tabs>
          <w:tab w:val="left" w:pos="284"/>
          <w:tab w:val="left" w:pos="2268"/>
          <w:tab w:val="left" w:pos="2552"/>
        </w:tabs>
        <w:spacing w:before="480" w:after="120"/>
        <w:ind w:left="0" w:right="0"/>
      </w:pPr>
      <w:bookmarkStart w:id="123" w:name="_Toc144808663"/>
      <w:r w:rsidRPr="009E200A">
        <w:t>Άρθρο 10. Απονομή Διπλώματος Μεταπτυχιακών Σπουδών (Δ.Μ.Σ.)</w:t>
      </w:r>
      <w:bookmarkEnd w:id="123"/>
    </w:p>
    <w:p w:rsidR="009E200A" w:rsidRPr="00B55F0C" w:rsidRDefault="009E200A" w:rsidP="0030163A">
      <w:pPr>
        <w:pStyle w:val="7"/>
        <w:tabs>
          <w:tab w:val="left" w:pos="284"/>
          <w:tab w:val="left" w:pos="2268"/>
          <w:tab w:val="left" w:pos="2552"/>
        </w:tabs>
        <w:spacing w:after="80"/>
        <w:ind w:left="0" w:right="0"/>
        <w:rPr>
          <w:rFonts w:ascii="Arial" w:hAnsi="Arial" w:cs="Arial"/>
          <w:b/>
          <w:bCs/>
          <w:sz w:val="18"/>
          <w:szCs w:val="18"/>
        </w:rPr>
      </w:pPr>
      <w:bookmarkStart w:id="124" w:name="_heading=h.3rdcrjn" w:colFirst="0" w:colLast="0"/>
      <w:bookmarkStart w:id="125" w:name="_10.1_Κατοχύρωση_ειδίκευσης"/>
      <w:bookmarkEnd w:id="124"/>
      <w:bookmarkEnd w:id="125"/>
      <w:r w:rsidRPr="00B55F0C">
        <w:rPr>
          <w:rFonts w:ascii="Arial" w:hAnsi="Arial" w:cs="Arial"/>
          <w:b/>
          <w:bCs/>
          <w:sz w:val="18"/>
          <w:szCs w:val="18"/>
        </w:rPr>
        <w:lastRenderedPageBreak/>
        <w:t>10.1 Κατοχύρωση ειδίκευσης</w:t>
      </w:r>
    </w:p>
    <w:p w:rsidR="009E200A" w:rsidRPr="009E200A" w:rsidRDefault="009E200A" w:rsidP="00C56CE6">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9E200A">
        <w:rPr>
          <w:rFonts w:ascii="Arial" w:hAnsi="Arial" w:cs="Arial"/>
          <w:color w:val="000000"/>
          <w:sz w:val="18"/>
          <w:szCs w:val="18"/>
        </w:rPr>
        <w:t xml:space="preserve">Το Δ.Μ.Σ. απονέμεται με ειδίκευση είτε στην </w:t>
      </w:r>
      <w:r w:rsidRPr="009E200A">
        <w:rPr>
          <w:rFonts w:ascii="Arial" w:hAnsi="Arial" w:cs="Arial"/>
          <w:sz w:val="18"/>
          <w:szCs w:val="18"/>
        </w:rPr>
        <w:t>«Επιστήμη και Μηχανική Δεδομένων» είτε σε «Προηγμένα Υπολογιστικά Συστήματα»</w:t>
      </w:r>
      <w:r w:rsidRPr="009E200A">
        <w:rPr>
          <w:rFonts w:ascii="Arial" w:hAnsi="Arial" w:cs="Arial"/>
          <w:color w:val="000000"/>
          <w:sz w:val="18"/>
          <w:szCs w:val="18"/>
        </w:rPr>
        <w:t>. Η επιτυχής κατοχύρωση ειδίκευσης προϋποθέτει όλα τα ακόλουθα:</w:t>
      </w:r>
    </w:p>
    <w:p w:rsidR="009E200A" w:rsidRPr="009E200A" w:rsidRDefault="009E200A" w:rsidP="00B51C91">
      <w:pPr>
        <w:widowControl w:val="0"/>
        <w:numPr>
          <w:ilvl w:val="0"/>
          <w:numId w:val="75"/>
        </w:numPr>
        <w:pBdr>
          <w:top w:val="nil"/>
          <w:left w:val="nil"/>
          <w:bottom w:val="nil"/>
          <w:right w:val="nil"/>
          <w:between w:val="nil"/>
        </w:pBdr>
        <w:tabs>
          <w:tab w:val="left" w:pos="567"/>
          <w:tab w:val="left" w:pos="2268"/>
          <w:tab w:val="left" w:pos="2552"/>
        </w:tabs>
        <w:spacing w:after="160" w:line="355" w:lineRule="auto"/>
        <w:ind w:left="568" w:right="0" w:hanging="284"/>
        <w:rPr>
          <w:rFonts w:ascii="Arial" w:eastAsia="Noto Sans Symbols" w:hAnsi="Arial" w:cs="Arial"/>
          <w:color w:val="000000"/>
          <w:sz w:val="18"/>
          <w:szCs w:val="18"/>
        </w:rPr>
      </w:pPr>
      <w:r w:rsidRPr="009E200A">
        <w:rPr>
          <w:rFonts w:ascii="Arial" w:hAnsi="Arial" w:cs="Arial"/>
          <w:color w:val="000000"/>
          <w:sz w:val="18"/>
          <w:szCs w:val="18"/>
        </w:rPr>
        <w:t xml:space="preserve">Επιτυχή εκπόνηση μεταπτυχιακής διπλωματικής εργασίας με αντικείμενο που εντάσσεται σε μία </w:t>
      </w:r>
      <w:r w:rsidRPr="009E200A">
        <w:rPr>
          <w:rFonts w:ascii="Arial" w:hAnsi="Arial" w:cs="Arial"/>
          <w:sz w:val="18"/>
          <w:szCs w:val="18"/>
        </w:rPr>
        <w:t>α</w:t>
      </w:r>
      <w:r w:rsidRPr="009E200A">
        <w:rPr>
          <w:rFonts w:ascii="Arial" w:hAnsi="Arial" w:cs="Arial"/>
          <w:color w:val="000000"/>
          <w:sz w:val="18"/>
          <w:szCs w:val="18"/>
        </w:rPr>
        <w:t xml:space="preserve">πό τις δύο Ενότητες της ειδίκευσης, όπως αυτές ορίζονται στο Άρθρο 8 </w:t>
      </w:r>
      <w:r w:rsidRPr="009E200A">
        <w:rPr>
          <w:rFonts w:ascii="Arial" w:hAnsi="Arial" w:cs="Arial"/>
          <w:sz w:val="18"/>
          <w:szCs w:val="18"/>
        </w:rPr>
        <w:t>του παρόντος κανονισμού</w:t>
      </w:r>
      <w:r w:rsidRPr="009E200A">
        <w:rPr>
          <w:rFonts w:ascii="Arial" w:hAnsi="Arial" w:cs="Arial"/>
          <w:color w:val="000000"/>
          <w:sz w:val="18"/>
          <w:szCs w:val="18"/>
        </w:rPr>
        <w:t>.</w:t>
      </w:r>
    </w:p>
    <w:p w:rsidR="009E200A" w:rsidRPr="009E200A" w:rsidRDefault="009E200A" w:rsidP="00B51C91">
      <w:pPr>
        <w:widowControl w:val="0"/>
        <w:numPr>
          <w:ilvl w:val="0"/>
          <w:numId w:val="75"/>
        </w:numPr>
        <w:pBdr>
          <w:top w:val="nil"/>
          <w:left w:val="nil"/>
          <w:bottom w:val="nil"/>
          <w:right w:val="nil"/>
          <w:between w:val="nil"/>
        </w:pBdr>
        <w:tabs>
          <w:tab w:val="left" w:pos="567"/>
          <w:tab w:val="left" w:pos="2268"/>
          <w:tab w:val="left" w:pos="2552"/>
        </w:tabs>
        <w:spacing w:after="160" w:line="355" w:lineRule="auto"/>
        <w:ind w:left="568" w:right="0" w:hanging="284"/>
        <w:rPr>
          <w:rFonts w:ascii="Arial" w:eastAsia="Noto Sans Symbols" w:hAnsi="Arial" w:cs="Arial"/>
          <w:color w:val="000000"/>
          <w:sz w:val="18"/>
          <w:szCs w:val="18"/>
        </w:rPr>
      </w:pPr>
      <w:r w:rsidRPr="009E200A">
        <w:rPr>
          <w:rFonts w:ascii="Arial" w:hAnsi="Arial" w:cs="Arial"/>
          <w:color w:val="000000"/>
          <w:sz w:val="18"/>
          <w:szCs w:val="18"/>
        </w:rPr>
        <w:t>Επιτυχή παρακολούθηση τουλάχιστον ενός (1) μαθήματος επιλογής (ΜΕ) που ανήκει στην ίδια Ενότητα με αυτή της μεταπτυχιακής διπλωματικής εργασίας, με βαθμό τουλάχιστον επτά (7).</w:t>
      </w:r>
    </w:p>
    <w:p w:rsidR="009E200A" w:rsidRPr="009E200A" w:rsidRDefault="009E200A" w:rsidP="00B51C91">
      <w:pPr>
        <w:widowControl w:val="0"/>
        <w:numPr>
          <w:ilvl w:val="0"/>
          <w:numId w:val="75"/>
        </w:numPr>
        <w:pBdr>
          <w:top w:val="nil"/>
          <w:left w:val="nil"/>
          <w:bottom w:val="nil"/>
          <w:right w:val="nil"/>
          <w:between w:val="nil"/>
        </w:pBdr>
        <w:tabs>
          <w:tab w:val="left" w:pos="567"/>
          <w:tab w:val="left" w:pos="2268"/>
          <w:tab w:val="left" w:pos="2552"/>
        </w:tabs>
        <w:spacing w:after="180" w:line="355" w:lineRule="auto"/>
        <w:ind w:left="568" w:right="0" w:hanging="284"/>
        <w:rPr>
          <w:rFonts w:ascii="Arial" w:eastAsia="Noto Sans Symbols" w:hAnsi="Arial" w:cs="Arial"/>
          <w:color w:val="000000"/>
          <w:sz w:val="18"/>
          <w:szCs w:val="18"/>
        </w:rPr>
      </w:pPr>
      <w:r w:rsidRPr="009E200A">
        <w:rPr>
          <w:rFonts w:ascii="Arial" w:hAnsi="Arial" w:cs="Arial"/>
          <w:color w:val="000000"/>
          <w:sz w:val="18"/>
          <w:szCs w:val="18"/>
        </w:rPr>
        <w:t>Επιτυχή παρακολούθηση τουλάχιστον δύο (2) μαθημάτων επιλογής (ΜΕ) της ειδίκευσης με βαθμό τουλάχιστον έξι (6).</w:t>
      </w:r>
    </w:p>
    <w:p w:rsidR="009E200A" w:rsidRPr="00B55F0C" w:rsidRDefault="009E200A" w:rsidP="00544B5A">
      <w:pPr>
        <w:pStyle w:val="7"/>
        <w:tabs>
          <w:tab w:val="left" w:pos="284"/>
          <w:tab w:val="left" w:pos="2268"/>
          <w:tab w:val="left" w:pos="2552"/>
        </w:tabs>
        <w:spacing w:before="360" w:after="80" w:line="355" w:lineRule="auto"/>
        <w:ind w:left="0" w:right="0"/>
        <w:rPr>
          <w:rFonts w:ascii="Arial" w:hAnsi="Arial" w:cs="Arial"/>
          <w:b/>
          <w:bCs/>
          <w:sz w:val="18"/>
          <w:szCs w:val="18"/>
        </w:rPr>
      </w:pPr>
      <w:bookmarkStart w:id="126" w:name="_heading=h.26in1rg" w:colFirst="0" w:colLast="0"/>
      <w:bookmarkStart w:id="127" w:name="_10.2_Προϋποθέσεις_μαθημάτων"/>
      <w:bookmarkEnd w:id="126"/>
      <w:bookmarkEnd w:id="127"/>
      <w:r w:rsidRPr="00B55F0C">
        <w:rPr>
          <w:rFonts w:ascii="Arial" w:hAnsi="Arial" w:cs="Arial"/>
          <w:b/>
          <w:bCs/>
          <w:sz w:val="18"/>
          <w:szCs w:val="18"/>
        </w:rPr>
        <w:t>10.2 Προϋποθέσεις μαθημάτων</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9E200A">
        <w:rPr>
          <w:rFonts w:ascii="Arial" w:hAnsi="Arial" w:cs="Arial"/>
          <w:color w:val="000000"/>
          <w:sz w:val="18"/>
          <w:szCs w:val="18"/>
        </w:rPr>
        <w:t xml:space="preserve">Απαιτείται η επιτυχής παρακολούθηση μαθημάτων που συνολικά αντιστοιχούν σε εξήντα (60) πιστωτικές μονάδες ECTS, με τέτοιο τρόπο ώστε να κατοχυρώνεται η ειδίκευση (όπως ορίζεται στο </w:t>
      </w:r>
      <w:hyperlink w:anchor="_10.1_Κατοχύρωση_ειδίκευσης" w:history="1">
        <w:r w:rsidRPr="00B55F0C">
          <w:rPr>
            <w:rStyle w:val="-"/>
            <w:rFonts w:ascii="Arial" w:hAnsi="Arial" w:cs="Arial"/>
            <w:sz w:val="18"/>
            <w:szCs w:val="18"/>
          </w:rPr>
          <w:t>Άρθρο 10.1</w:t>
        </w:r>
      </w:hyperlink>
      <w:r w:rsidRPr="009E200A">
        <w:rPr>
          <w:rFonts w:ascii="Arial" w:hAnsi="Arial" w:cs="Arial"/>
          <w:color w:val="000000"/>
          <w:sz w:val="18"/>
          <w:szCs w:val="18"/>
        </w:rPr>
        <w:t xml:space="preserve"> του παρόντος κανονισμού) και να πληρούνται οι παρακάτω προϋποθέσεις:</w:t>
      </w:r>
    </w:p>
    <w:p w:rsidR="009E200A" w:rsidRPr="009E200A" w:rsidRDefault="009E200A" w:rsidP="00B51C91">
      <w:pPr>
        <w:widowControl w:val="0"/>
        <w:numPr>
          <w:ilvl w:val="0"/>
          <w:numId w:val="78"/>
        </w:numPr>
        <w:pBdr>
          <w:top w:val="nil"/>
          <w:left w:val="nil"/>
          <w:bottom w:val="nil"/>
          <w:right w:val="nil"/>
          <w:between w:val="nil"/>
        </w:pBdr>
        <w:tabs>
          <w:tab w:val="left" w:pos="567"/>
          <w:tab w:val="left" w:pos="2268"/>
          <w:tab w:val="left" w:pos="2552"/>
        </w:tabs>
        <w:spacing w:after="160" w:line="355" w:lineRule="auto"/>
        <w:ind w:left="567" w:right="0" w:hanging="283"/>
        <w:rPr>
          <w:rFonts w:ascii="Arial" w:hAnsi="Arial" w:cs="Arial"/>
          <w:sz w:val="18"/>
          <w:szCs w:val="18"/>
        </w:rPr>
      </w:pPr>
      <w:r w:rsidRPr="009E200A">
        <w:rPr>
          <w:rFonts w:ascii="Arial" w:hAnsi="Arial" w:cs="Arial"/>
          <w:i/>
          <w:color w:val="000000"/>
          <w:sz w:val="18"/>
          <w:szCs w:val="18"/>
        </w:rPr>
        <w:t>Γενική υποχρέωση</w:t>
      </w:r>
      <w:r w:rsidRPr="009E200A">
        <w:rPr>
          <w:rFonts w:ascii="Arial" w:hAnsi="Arial" w:cs="Arial"/>
          <w:color w:val="000000"/>
          <w:sz w:val="18"/>
          <w:szCs w:val="18"/>
        </w:rPr>
        <w:t xml:space="preserve"> (αφορά στα μαθήματα κορμού (ΜΚ) και επιλογής (ΜΕ)</w:t>
      </w:r>
      <w:r w:rsidRPr="009E200A">
        <w:rPr>
          <w:rFonts w:ascii="Arial" w:hAnsi="Arial" w:cs="Arial"/>
          <w:sz w:val="18"/>
          <w:szCs w:val="18"/>
        </w:rPr>
        <w:t>:</w:t>
      </w:r>
      <w:r w:rsidRPr="009E200A">
        <w:rPr>
          <w:rFonts w:ascii="Arial" w:hAnsi="Arial" w:cs="Arial"/>
          <w:color w:val="000000"/>
          <w:sz w:val="18"/>
          <w:szCs w:val="18"/>
        </w:rPr>
        <w:t xml:space="preserve"> σαράντα εννέα (49) </w:t>
      </w:r>
      <w:r w:rsidRPr="00CD0E77">
        <w:rPr>
          <w:rFonts w:ascii="Arial" w:hAnsi="Arial" w:cs="Arial"/>
          <w:color w:val="000000"/>
          <w:sz w:val="18"/>
          <w:szCs w:val="18"/>
        </w:rPr>
        <w:t>πιστωτικ</w:t>
      </w:r>
      <w:r w:rsidRPr="00CD0E77">
        <w:rPr>
          <w:rFonts w:ascii="Arial" w:hAnsi="Arial" w:cs="Arial"/>
          <w:sz w:val="18"/>
          <w:szCs w:val="18"/>
        </w:rPr>
        <w:t>ές</w:t>
      </w:r>
      <w:r w:rsidR="003D2FC9">
        <w:rPr>
          <w:rFonts w:ascii="Arial" w:hAnsi="Arial" w:cs="Arial"/>
          <w:strike/>
          <w:sz w:val="18"/>
          <w:szCs w:val="18"/>
        </w:rPr>
        <w:t xml:space="preserve"> </w:t>
      </w:r>
      <w:r w:rsidRPr="009E200A">
        <w:rPr>
          <w:rFonts w:ascii="Arial" w:hAnsi="Arial" w:cs="Arial"/>
          <w:color w:val="000000"/>
          <w:sz w:val="18"/>
          <w:szCs w:val="18"/>
        </w:rPr>
        <w:t>μονάδ</w:t>
      </w:r>
      <w:r w:rsidRPr="009E200A">
        <w:rPr>
          <w:rFonts w:ascii="Arial" w:hAnsi="Arial" w:cs="Arial"/>
          <w:sz w:val="18"/>
          <w:szCs w:val="18"/>
        </w:rPr>
        <w:t>ες</w:t>
      </w:r>
      <w:r w:rsidRPr="009E200A">
        <w:rPr>
          <w:rFonts w:ascii="Arial" w:hAnsi="Arial" w:cs="Arial"/>
          <w:color w:val="000000"/>
          <w:sz w:val="18"/>
          <w:szCs w:val="18"/>
        </w:rPr>
        <w:t xml:space="preserve"> ECTS):</w:t>
      </w:r>
    </w:p>
    <w:p w:rsidR="009E200A" w:rsidRPr="009E200A" w:rsidRDefault="009E200A" w:rsidP="00B51C91">
      <w:pPr>
        <w:widowControl w:val="0"/>
        <w:numPr>
          <w:ilvl w:val="1"/>
          <w:numId w:val="78"/>
        </w:numPr>
        <w:pBdr>
          <w:top w:val="nil"/>
          <w:left w:val="nil"/>
          <w:bottom w:val="nil"/>
          <w:right w:val="nil"/>
          <w:between w:val="nil"/>
        </w:pBdr>
        <w:tabs>
          <w:tab w:val="left" w:pos="1134"/>
          <w:tab w:val="left" w:pos="2268"/>
          <w:tab w:val="left" w:pos="2552"/>
        </w:tabs>
        <w:spacing w:after="160" w:line="355" w:lineRule="auto"/>
        <w:ind w:left="1134" w:right="0" w:hanging="283"/>
        <w:rPr>
          <w:rFonts w:ascii="Arial" w:hAnsi="Arial" w:cs="Arial"/>
          <w:sz w:val="18"/>
          <w:szCs w:val="18"/>
        </w:rPr>
      </w:pPr>
      <w:r w:rsidRPr="009E200A">
        <w:rPr>
          <w:rFonts w:ascii="Arial" w:hAnsi="Arial" w:cs="Arial"/>
          <w:color w:val="000000"/>
          <w:sz w:val="18"/>
          <w:szCs w:val="18"/>
        </w:rPr>
        <w:t>Επιτυχής παρακολούθηση μαθημάτων κορμού (ΜΚ) και μαθημάτων επιλογής (ΜΕ) που αθροιστικά αντιστοιχούν σε σαράντα εννέα (49)</w:t>
      </w:r>
      <w:r w:rsidRPr="003D2FC9">
        <w:rPr>
          <w:rFonts w:ascii="Arial" w:hAnsi="Arial" w:cs="Arial"/>
          <w:color w:val="000000"/>
          <w:sz w:val="18"/>
          <w:szCs w:val="18"/>
        </w:rPr>
        <w:t xml:space="preserve"> πιστωτικές</w:t>
      </w:r>
      <w:r w:rsidRPr="009E200A">
        <w:rPr>
          <w:rFonts w:ascii="Arial" w:hAnsi="Arial" w:cs="Arial"/>
          <w:color w:val="000000"/>
          <w:sz w:val="18"/>
          <w:szCs w:val="18"/>
        </w:rPr>
        <w:t xml:space="preserve"> μονάδες ECTS. Η συνολική μέση βαθμολογία πρέπει να είναι τουλάχιστον έξι και μισό (6,5).</w:t>
      </w:r>
    </w:p>
    <w:p w:rsidR="009E200A" w:rsidRPr="009E200A" w:rsidRDefault="009E200A" w:rsidP="00B51C91">
      <w:pPr>
        <w:widowControl w:val="0"/>
        <w:numPr>
          <w:ilvl w:val="1"/>
          <w:numId w:val="78"/>
        </w:numPr>
        <w:pBdr>
          <w:top w:val="nil"/>
          <w:left w:val="nil"/>
          <w:bottom w:val="nil"/>
          <w:right w:val="nil"/>
          <w:between w:val="nil"/>
        </w:pBdr>
        <w:tabs>
          <w:tab w:val="left" w:pos="1134"/>
          <w:tab w:val="left" w:pos="2268"/>
          <w:tab w:val="left" w:pos="2552"/>
        </w:tabs>
        <w:spacing w:after="160" w:line="355" w:lineRule="auto"/>
        <w:ind w:left="1134" w:right="0" w:hanging="283"/>
        <w:rPr>
          <w:rFonts w:ascii="Arial" w:hAnsi="Arial" w:cs="Arial"/>
          <w:sz w:val="18"/>
          <w:szCs w:val="18"/>
        </w:rPr>
      </w:pPr>
      <w:r w:rsidRPr="009E200A">
        <w:rPr>
          <w:rFonts w:ascii="Arial" w:hAnsi="Arial" w:cs="Arial"/>
          <w:color w:val="000000"/>
          <w:sz w:val="18"/>
          <w:szCs w:val="18"/>
        </w:rPr>
        <w:t>Από τα μαθήματα που προσμετρώνται σε αυτές τις σαράντα εννέα (49) πιστωτικές μονάδες ECTS, τουλάχιστον δύο (2) και το πολύ τρία (3) πρέπει να είναι μαθήματα κορμού (MK) έτσι ώστε να καλύπτουν και τις δύο ειδικεύσεις του Π.Μ.Σ..</w:t>
      </w:r>
    </w:p>
    <w:p w:rsidR="009E200A" w:rsidRPr="009E200A" w:rsidRDefault="009E200A" w:rsidP="00B51C91">
      <w:pPr>
        <w:widowControl w:val="0"/>
        <w:numPr>
          <w:ilvl w:val="0"/>
          <w:numId w:val="78"/>
        </w:numPr>
        <w:pBdr>
          <w:top w:val="nil"/>
          <w:left w:val="nil"/>
          <w:bottom w:val="nil"/>
          <w:right w:val="nil"/>
          <w:between w:val="nil"/>
        </w:pBdr>
        <w:tabs>
          <w:tab w:val="left" w:pos="567"/>
          <w:tab w:val="left" w:pos="2268"/>
          <w:tab w:val="left" w:pos="2552"/>
        </w:tabs>
        <w:spacing w:after="160" w:line="355" w:lineRule="auto"/>
        <w:ind w:left="567" w:right="0" w:hanging="283"/>
        <w:rPr>
          <w:rFonts w:ascii="Arial" w:hAnsi="Arial" w:cs="Arial"/>
          <w:sz w:val="18"/>
          <w:szCs w:val="18"/>
        </w:rPr>
      </w:pPr>
      <w:r w:rsidRPr="009E200A">
        <w:rPr>
          <w:rFonts w:ascii="Arial" w:hAnsi="Arial" w:cs="Arial"/>
          <w:i/>
          <w:color w:val="000000"/>
          <w:sz w:val="18"/>
          <w:szCs w:val="18"/>
        </w:rPr>
        <w:lastRenderedPageBreak/>
        <w:t>Υποχρεωτι</w:t>
      </w:r>
      <w:r w:rsidRPr="00CD0E77">
        <w:rPr>
          <w:rFonts w:ascii="Arial" w:hAnsi="Arial" w:cs="Arial"/>
          <w:i/>
          <w:color w:val="000000"/>
          <w:sz w:val="18"/>
          <w:szCs w:val="18"/>
        </w:rPr>
        <w:t>κά μαθήματα</w:t>
      </w:r>
      <w:r w:rsidRPr="00CD0E77">
        <w:rPr>
          <w:rFonts w:ascii="Arial" w:hAnsi="Arial" w:cs="Arial"/>
          <w:color w:val="000000"/>
          <w:sz w:val="18"/>
          <w:szCs w:val="18"/>
        </w:rPr>
        <w:t xml:space="preserve"> (αφορά στα υποχρεωτικά μαθήματα (ΜΥ)</w:t>
      </w:r>
      <w:r w:rsidRPr="00CD0E77">
        <w:rPr>
          <w:rFonts w:ascii="Arial" w:hAnsi="Arial" w:cs="Arial"/>
          <w:sz w:val="18"/>
          <w:szCs w:val="18"/>
        </w:rPr>
        <w:t>:</w:t>
      </w:r>
      <w:r w:rsidRPr="00CD0E77">
        <w:rPr>
          <w:rFonts w:ascii="Arial" w:hAnsi="Arial" w:cs="Arial"/>
          <w:color w:val="000000"/>
          <w:sz w:val="18"/>
          <w:szCs w:val="18"/>
        </w:rPr>
        <w:t xml:space="preserve"> έντεκα (11)</w:t>
      </w:r>
      <w:r w:rsidRPr="009E200A">
        <w:rPr>
          <w:rFonts w:ascii="Arial" w:hAnsi="Arial" w:cs="Arial"/>
          <w:color w:val="000000"/>
          <w:sz w:val="18"/>
          <w:szCs w:val="18"/>
        </w:rPr>
        <w:t xml:space="preserve"> </w:t>
      </w:r>
      <w:r w:rsidRPr="00CD0E77">
        <w:rPr>
          <w:rFonts w:ascii="Arial" w:hAnsi="Arial" w:cs="Arial"/>
          <w:color w:val="000000"/>
          <w:sz w:val="18"/>
          <w:szCs w:val="18"/>
        </w:rPr>
        <w:t xml:space="preserve">πιστωτικές </w:t>
      </w:r>
      <w:r w:rsidRPr="009E200A">
        <w:rPr>
          <w:rFonts w:ascii="Arial" w:hAnsi="Arial" w:cs="Arial"/>
          <w:color w:val="000000"/>
          <w:sz w:val="18"/>
          <w:szCs w:val="18"/>
        </w:rPr>
        <w:t>μονάδες ECTS):</w:t>
      </w:r>
    </w:p>
    <w:p w:rsidR="009E200A" w:rsidRPr="009E200A" w:rsidRDefault="009E200A" w:rsidP="00B51C91">
      <w:pPr>
        <w:widowControl w:val="0"/>
        <w:numPr>
          <w:ilvl w:val="1"/>
          <w:numId w:val="78"/>
        </w:numPr>
        <w:pBdr>
          <w:top w:val="nil"/>
          <w:left w:val="nil"/>
          <w:bottom w:val="nil"/>
          <w:right w:val="nil"/>
          <w:between w:val="nil"/>
        </w:pBdr>
        <w:tabs>
          <w:tab w:val="left" w:pos="1276"/>
          <w:tab w:val="left" w:pos="2268"/>
          <w:tab w:val="left" w:pos="2552"/>
        </w:tabs>
        <w:spacing w:after="180" w:line="355" w:lineRule="auto"/>
        <w:ind w:left="1276" w:right="0" w:hanging="283"/>
        <w:rPr>
          <w:rFonts w:ascii="Arial" w:hAnsi="Arial" w:cs="Arial"/>
          <w:sz w:val="18"/>
          <w:szCs w:val="18"/>
        </w:rPr>
      </w:pPr>
      <w:r w:rsidRPr="009E200A">
        <w:rPr>
          <w:rFonts w:ascii="Arial" w:hAnsi="Arial" w:cs="Arial"/>
          <w:color w:val="000000"/>
          <w:sz w:val="18"/>
          <w:szCs w:val="18"/>
        </w:rPr>
        <w:t>Στο πλαίσιο του μαθήματος Χ3 και Χ4 («Διδακτική πρακτική Ι/ΙΙ») απαιτείται η επιτυχημένη π</w:t>
      </w:r>
      <w:r w:rsidRPr="009E200A">
        <w:rPr>
          <w:rFonts w:ascii="Arial" w:hAnsi="Arial" w:cs="Arial"/>
          <w:sz w:val="18"/>
          <w:szCs w:val="18"/>
        </w:rPr>
        <w:t>αροχή</w:t>
      </w:r>
      <w:r w:rsidRPr="009E200A">
        <w:rPr>
          <w:rFonts w:ascii="Arial" w:hAnsi="Arial" w:cs="Arial"/>
          <w:color w:val="000000"/>
          <w:sz w:val="18"/>
          <w:szCs w:val="18"/>
        </w:rPr>
        <w:t xml:space="preserve"> επικουρικού έργου στην εκπαίδευση των προπτυχιακών φοιτητών του Τμήματος για τουλάχιστον δύο (2) ακαδημαϊκά εξάμηνα. Η επιτυχία σε κάθε ένα από τα εξάμηνα διαπιστώνεται από έγγραφο του διδάσκοντα του εκάστοτε μαθήματος</w:t>
      </w:r>
      <w:r w:rsidRPr="009E200A">
        <w:rPr>
          <w:rFonts w:ascii="Arial" w:hAnsi="Arial" w:cs="Arial"/>
          <w:sz w:val="18"/>
          <w:szCs w:val="18"/>
        </w:rPr>
        <w:t xml:space="preserve">, </w:t>
      </w:r>
      <w:r w:rsidRPr="009E200A">
        <w:rPr>
          <w:rFonts w:ascii="Arial" w:hAnsi="Arial" w:cs="Arial"/>
          <w:color w:val="000000"/>
          <w:sz w:val="18"/>
          <w:szCs w:val="18"/>
        </w:rPr>
        <w:t xml:space="preserve">σύμφωνα με το </w:t>
      </w:r>
      <w:r w:rsidRPr="009E200A">
        <w:rPr>
          <w:rFonts w:ascii="Arial" w:hAnsi="Arial" w:cs="Arial"/>
          <w:sz w:val="18"/>
          <w:szCs w:val="18"/>
        </w:rPr>
        <w:t>Ά</w:t>
      </w:r>
      <w:r w:rsidRPr="009E200A">
        <w:rPr>
          <w:rFonts w:ascii="Arial" w:hAnsi="Arial" w:cs="Arial"/>
          <w:color w:val="000000"/>
          <w:sz w:val="18"/>
          <w:szCs w:val="18"/>
        </w:rPr>
        <w:t>ρθρο 12 του παρόντος κανονισμού.</w:t>
      </w:r>
    </w:p>
    <w:p w:rsidR="009E200A" w:rsidRPr="009E200A" w:rsidRDefault="009E200A" w:rsidP="00B51C91">
      <w:pPr>
        <w:widowControl w:val="0"/>
        <w:numPr>
          <w:ilvl w:val="1"/>
          <w:numId w:val="78"/>
        </w:numPr>
        <w:pBdr>
          <w:top w:val="nil"/>
          <w:left w:val="nil"/>
          <w:bottom w:val="nil"/>
          <w:right w:val="nil"/>
          <w:between w:val="nil"/>
        </w:pBdr>
        <w:tabs>
          <w:tab w:val="left" w:pos="1276"/>
          <w:tab w:val="left" w:pos="2268"/>
          <w:tab w:val="left" w:pos="2552"/>
        </w:tabs>
        <w:spacing w:after="200"/>
        <w:ind w:left="1276" w:right="0" w:hanging="283"/>
        <w:rPr>
          <w:rFonts w:ascii="Arial" w:hAnsi="Arial" w:cs="Arial"/>
          <w:sz w:val="18"/>
          <w:szCs w:val="18"/>
        </w:rPr>
      </w:pPr>
      <w:r w:rsidRPr="009E200A">
        <w:rPr>
          <w:rFonts w:ascii="Arial" w:hAnsi="Arial" w:cs="Arial"/>
          <w:color w:val="000000"/>
          <w:sz w:val="18"/>
          <w:szCs w:val="18"/>
        </w:rPr>
        <w:t xml:space="preserve">Η επιτυχής παρακολούθηση </w:t>
      </w:r>
      <w:r w:rsidRPr="009E200A">
        <w:rPr>
          <w:rFonts w:ascii="Arial" w:hAnsi="Arial" w:cs="Arial"/>
          <w:sz w:val="18"/>
          <w:szCs w:val="18"/>
        </w:rPr>
        <w:t>του</w:t>
      </w:r>
      <w:r w:rsidRPr="009E200A">
        <w:rPr>
          <w:rFonts w:ascii="Arial" w:hAnsi="Arial" w:cs="Arial"/>
          <w:color w:val="000000"/>
          <w:sz w:val="18"/>
          <w:szCs w:val="18"/>
        </w:rPr>
        <w:t xml:space="preserve"> </w:t>
      </w:r>
      <w:r w:rsidRPr="009E200A">
        <w:rPr>
          <w:rFonts w:ascii="Arial" w:hAnsi="Arial" w:cs="Arial"/>
          <w:sz w:val="18"/>
          <w:szCs w:val="18"/>
        </w:rPr>
        <w:t>μαθήματος</w:t>
      </w:r>
      <w:r w:rsidRPr="009E200A">
        <w:rPr>
          <w:rFonts w:ascii="Arial" w:hAnsi="Arial" w:cs="Arial"/>
          <w:color w:val="000000"/>
          <w:sz w:val="18"/>
          <w:szCs w:val="18"/>
        </w:rPr>
        <w:t xml:space="preserve"> Χ5 («Σεμινάριο Ι») διαπιστώνεται από την παρουσία σε τουλάχιστον πέντε (5) από τα οργανωμένα σεμινάρια του Τμήματος στο αντίστοιχο ακαδημαϊκό εξάμηνο. </w:t>
      </w:r>
    </w:p>
    <w:p w:rsidR="009E200A" w:rsidRPr="00B55F0C" w:rsidRDefault="009E200A" w:rsidP="00544B5A">
      <w:pPr>
        <w:pStyle w:val="7"/>
        <w:tabs>
          <w:tab w:val="left" w:pos="284"/>
          <w:tab w:val="left" w:pos="2268"/>
          <w:tab w:val="left" w:pos="2552"/>
        </w:tabs>
        <w:spacing w:before="360" w:after="80"/>
        <w:ind w:left="0" w:right="0"/>
        <w:rPr>
          <w:rFonts w:ascii="Arial" w:hAnsi="Arial" w:cs="Arial"/>
          <w:b/>
          <w:bCs/>
          <w:sz w:val="18"/>
          <w:szCs w:val="18"/>
        </w:rPr>
      </w:pPr>
      <w:bookmarkStart w:id="128" w:name="_heading=h.lnxbz9" w:colFirst="0" w:colLast="0"/>
      <w:bookmarkEnd w:id="128"/>
      <w:r w:rsidRPr="00B55F0C">
        <w:rPr>
          <w:rFonts w:ascii="Arial" w:hAnsi="Arial" w:cs="Arial"/>
          <w:b/>
          <w:bCs/>
          <w:sz w:val="18"/>
          <w:szCs w:val="18"/>
        </w:rPr>
        <w:t>10.3 Εκπόνηση μεταπτυχιακής διπλωματικής εργασίας (Μ.Δ.Ε.)</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9E200A">
        <w:rPr>
          <w:rFonts w:ascii="Arial" w:hAnsi="Arial" w:cs="Arial"/>
          <w:color w:val="000000"/>
          <w:sz w:val="18"/>
          <w:szCs w:val="18"/>
        </w:rPr>
        <w:t xml:space="preserve">Η μεταπτυχιακή διπλωματική εργασία (Μ.Δ.Ε.) είναι είτε ερευνητικού είτε τεχνικού περιεχομένου και πρέπει να είναι πρωτότυπη σε επαρκή βαθμό ή να αποδεικνύει τη γνώση σε βάθος ενός ειδικού θέματος. Η Μ.Δ.Ε. </w:t>
      </w:r>
      <w:r w:rsidRPr="009E200A">
        <w:rPr>
          <w:rFonts w:ascii="Arial" w:hAnsi="Arial" w:cs="Arial"/>
          <w:sz w:val="18"/>
          <w:szCs w:val="18"/>
        </w:rPr>
        <w:t xml:space="preserve">αντιστοιχεί σε τριάντα (30) πιστωτικές μονάδες ECTS και </w:t>
      </w:r>
      <w:r w:rsidRPr="009E200A">
        <w:rPr>
          <w:rFonts w:ascii="Arial" w:hAnsi="Arial" w:cs="Arial"/>
          <w:color w:val="000000"/>
          <w:sz w:val="18"/>
          <w:szCs w:val="18"/>
        </w:rPr>
        <w:t xml:space="preserve">εκπονείται υπό την επίβλεψη ερευνητικού συμβούλου, ο οποίος είναι μέλος Δ.Ε.Π. του Τμήματος. </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9E200A">
        <w:rPr>
          <w:rFonts w:ascii="Arial" w:hAnsi="Arial" w:cs="Arial"/>
          <w:color w:val="000000"/>
          <w:sz w:val="18"/>
          <w:szCs w:val="18"/>
        </w:rPr>
        <w:t xml:space="preserve">Δικαίωμα έναρξης εκπόνησης Μ.Δ.Ε. έχει κάθε φοιτητής που έχει παρακολουθήσει επιτυχώς τουλάχιστον τέσσερα (4) μαθήματα της γενικής υποχρέωσης, με μέση βαθμολογία τουλάχιστον έξι και μισό (6,5). </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9E200A">
        <w:rPr>
          <w:rFonts w:ascii="Arial" w:hAnsi="Arial" w:cs="Arial"/>
          <w:color w:val="000000"/>
          <w:sz w:val="18"/>
          <w:szCs w:val="18"/>
        </w:rPr>
        <w:t xml:space="preserve">Ο ερευνητικός σύμβουλος ορίζεται από τη Συνέλευση του Τμήματος ύστερα από πρόταση του ενδιαφερομένου προς τη Σ.Ε. του Π.Μ.Σ.. </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9E200A">
        <w:rPr>
          <w:rFonts w:ascii="Arial" w:hAnsi="Arial" w:cs="Arial"/>
          <w:color w:val="000000"/>
          <w:sz w:val="18"/>
          <w:szCs w:val="18"/>
        </w:rPr>
        <w:t>Η εκπόνηση και η συγγραφή της Μ.Δ.Ε διαρκεί τουλάχιστον ένα (1) ακαδημαϊκό εξάμηνο. Κατά τη διάρκεια εκπόνησης της Μ.Δ.Ε, ο επιβλέπων υποχρεούται στο τέλος κάθε ακαδημαϊκού εξαμήνου να αξιολογεί την πρόοδο του φοιτητή ως «Ικανοποιητική» ή «Μη Ικανοποιητική». Η αξιολόγηση αυτή αποτελεί προαπαιτούμενο για την εγγραφή του φοιτητή στο επόμενο εξάμηνο.</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9E200A">
        <w:rPr>
          <w:rFonts w:ascii="Arial" w:hAnsi="Arial" w:cs="Arial"/>
          <w:color w:val="000000"/>
          <w:sz w:val="18"/>
          <w:szCs w:val="18"/>
        </w:rPr>
        <w:t xml:space="preserve">Η συγγραφή της Μ.Δ.Ε. δύναται να γίνει είτε στην Ελληνική είτε στην Αγγλική γλώσσα. Στη </w:t>
      </w:r>
      <w:r w:rsidRPr="009E200A">
        <w:rPr>
          <w:rFonts w:ascii="Arial" w:hAnsi="Arial" w:cs="Arial"/>
          <w:color w:val="000000"/>
          <w:sz w:val="18"/>
          <w:szCs w:val="18"/>
        </w:rPr>
        <w:lastRenderedPageBreak/>
        <w:t xml:space="preserve">δεύτερη περίπτωση, απαιτείται να συμπεριληφθεί εκτενής περίληψη και στην Ελληνική γλώσσα. Για τη συγγραφή της Μ.Δ.Ε. είναι υποχρεωτική η συμμόρφωση με τα πρότυπα μορφοποίησης που έχει ορίσει το Τμήμα. </w:t>
      </w:r>
    </w:p>
    <w:p w:rsidR="009E200A" w:rsidRPr="003100D3" w:rsidRDefault="009E200A" w:rsidP="003100D3">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pacing w:val="-1"/>
          <w:sz w:val="18"/>
          <w:szCs w:val="18"/>
        </w:rPr>
      </w:pPr>
      <w:r w:rsidRPr="003100D3">
        <w:rPr>
          <w:rFonts w:ascii="Arial" w:hAnsi="Arial" w:cs="Arial"/>
          <w:color w:val="000000"/>
          <w:spacing w:val="-1"/>
          <w:sz w:val="18"/>
          <w:szCs w:val="18"/>
        </w:rPr>
        <w:t>Μετά την ολοκλήρωση της Μ.Δ.Ε, και με τη σύμφωνη γνώμη του ερευνητικού συμβούλου, ο μεταπτυχιακός φοιτητής αιτείται εξέτασης υποβάλλοντας τρία (3) αντίγραφα της μεταπτυχιακής διπλωματικής εργασίας στη Σ.Ε.. Η Μ.Δ.Ε κρίνεται από τριμελή εξεταστική επιτροπή αποτελούμενη από τον ερευνητικό σύμβουλο και δύο ακόμη μέλη Δ.Ε.Π. που ορίζονται από τη Συνέλευση του Τμήματος, κατόπιν πρότασης του ερευνητικού συμβούλου και εισήγησης της Σ.Ε.. Μετά τον ορισμό της τριμελούς εξεταστικής επιτροπής, η Σ.Ε. διαβιβάζει στα μέλη της εξεταστικής επιτροπής τα αντίγραφα της μεταπτυχιακής διπλωματικής εργασίας.</w:t>
      </w:r>
    </w:p>
    <w:p w:rsidR="009E200A" w:rsidRPr="003E1806" w:rsidRDefault="009E200A" w:rsidP="003100D3">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3E1806">
        <w:rPr>
          <w:rFonts w:ascii="Arial" w:hAnsi="Arial" w:cs="Arial"/>
          <w:color w:val="000000"/>
          <w:sz w:val="18"/>
          <w:szCs w:val="18"/>
        </w:rPr>
        <w:t>Η τριμελής εξεταστική επιτροπή υποβάλλει εντός ενός (1) μήνα από τον ορισμό της, την εισήγησή της για έγκριση ή μη της Μ.Δ.Ε.. Σε περίπτωση θετικής εισήγησης διαβιβάζεται στη Σ.Ε. και η σχετική βαθμολογία. Στο χρονικό διάστημα που δίνεται στην τριμελή εξεταστική επιτροπή για να υποβάλει την εισήγησή της, ο μεταπτυχιακός φοιτητής παρουσιάζει σε ανοικτή διάλεξη στο Τμήμα τα αποτελέσματα της μεταπτυχιακής δι</w:t>
      </w:r>
      <w:r w:rsidRPr="003E1806">
        <w:rPr>
          <w:rFonts w:ascii="Arial" w:hAnsi="Arial" w:cs="Arial"/>
          <w:sz w:val="18"/>
          <w:szCs w:val="18"/>
        </w:rPr>
        <w:t xml:space="preserve">πλωματικής </w:t>
      </w:r>
      <w:r w:rsidRPr="003E1806">
        <w:rPr>
          <w:rFonts w:ascii="Arial" w:hAnsi="Arial" w:cs="Arial"/>
          <w:color w:val="000000"/>
          <w:sz w:val="18"/>
          <w:szCs w:val="18"/>
        </w:rPr>
        <w:t>εργασίας του. Η διάλεξη ανακοινώνεται στο Τμήμα τουλάχιστον επτά (7) ημέρες πριν από τη διεξαγωγή της. Τέλος, η Σ.Ε. κοινοποιεί την εισήγηση στο Τμήμα και στον</w:t>
      </w:r>
      <w:r w:rsidRPr="003E1806">
        <w:rPr>
          <w:rFonts w:ascii="Arial" w:hAnsi="Arial" w:cs="Arial"/>
          <w:sz w:val="18"/>
          <w:szCs w:val="18"/>
        </w:rPr>
        <w:t xml:space="preserve"> μεταπτυχιακό </w:t>
      </w:r>
      <w:r w:rsidRPr="003E1806">
        <w:rPr>
          <w:rFonts w:ascii="Arial" w:hAnsi="Arial" w:cs="Arial"/>
          <w:color w:val="000000"/>
          <w:sz w:val="18"/>
          <w:szCs w:val="18"/>
        </w:rPr>
        <w:t xml:space="preserve">φοιτητή. </w:t>
      </w:r>
    </w:p>
    <w:p w:rsidR="009E200A" w:rsidRPr="003E1806" w:rsidRDefault="009E200A" w:rsidP="003100D3">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3E1806">
        <w:rPr>
          <w:rFonts w:ascii="Arial" w:hAnsi="Arial" w:cs="Arial"/>
          <w:color w:val="000000"/>
          <w:sz w:val="18"/>
          <w:szCs w:val="18"/>
        </w:rPr>
        <w:t>Σε περίπτωση μη έγκρισης της μεταπτυχιακής διπλωματικής εργασίας ή μη κατάθεσης της εισήγησης εντός του ενός (1) μήνα, η εξέταση θεωρείται ανεπιτυχής. Στον φοιτητή γνωστοποιούνται οι παρατηρήσεις της τριμελούς εξεταστικής επιτροπής επί της μεταπτυχιακής διπλωματικής εργασίας και παρέχεται η δυνατότητα για την εκ νέου υποβολή της προς δεύτερη και τελευταία κρίση, εφόσον δεν παραβιάζεται ο μέγιστος χρόνος φοίτησης.</w:t>
      </w:r>
    </w:p>
    <w:p w:rsidR="009E200A" w:rsidRPr="003E1806" w:rsidRDefault="009E200A" w:rsidP="003100D3">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3E1806">
        <w:rPr>
          <w:rFonts w:ascii="Arial" w:hAnsi="Arial" w:cs="Arial"/>
          <w:color w:val="000000"/>
          <w:sz w:val="18"/>
          <w:szCs w:val="18"/>
        </w:rPr>
        <w:t>Σε περίπτωση θετικής κρίσης, ο φοιτητής οφείλει να ενσωματώσει στο κείμενο της Μ.Δ.Ε. πιθανές παρατηρήσεις της εξεταστικής επιτροπής και στη συνέχεια να υποβάλει προς τη Σ.Ε. τέσσερα (4) αντίγραφα της τελικής μορφής της Μ.Δ.Ε..</w:t>
      </w:r>
    </w:p>
    <w:p w:rsidR="009E200A" w:rsidRPr="003E1806" w:rsidRDefault="009E200A" w:rsidP="003100D3">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3E1806">
        <w:rPr>
          <w:rFonts w:ascii="Arial" w:hAnsi="Arial" w:cs="Arial"/>
          <w:color w:val="000000"/>
          <w:sz w:val="18"/>
          <w:szCs w:val="18"/>
        </w:rPr>
        <w:t xml:space="preserve">Η τελική μορφή της Μ.Δ.Ε. εγκρίνεται από τον επιβλέποντα, τη Σ.Ε. και το αρμόδιο γραφείο του Τμήματος που τηρεί το αρχείο μεταπτυχιακών διπλωματικών εργασιών. </w:t>
      </w:r>
    </w:p>
    <w:p w:rsidR="009E200A" w:rsidRPr="003E1806" w:rsidRDefault="009E200A" w:rsidP="00544B5A">
      <w:pPr>
        <w:pStyle w:val="7"/>
        <w:tabs>
          <w:tab w:val="left" w:pos="284"/>
          <w:tab w:val="left" w:pos="2268"/>
          <w:tab w:val="left" w:pos="2552"/>
        </w:tabs>
        <w:spacing w:before="360" w:after="80" w:line="365" w:lineRule="auto"/>
        <w:ind w:left="0" w:right="0"/>
        <w:rPr>
          <w:rFonts w:ascii="Arial" w:hAnsi="Arial" w:cs="Arial"/>
          <w:b/>
          <w:bCs/>
          <w:sz w:val="18"/>
          <w:szCs w:val="18"/>
        </w:rPr>
      </w:pPr>
      <w:bookmarkStart w:id="129" w:name="_heading=h.35nkun2" w:colFirst="0" w:colLast="0"/>
      <w:bookmarkStart w:id="130" w:name="_10.4_Βαθμός_διπλώματος"/>
      <w:bookmarkEnd w:id="129"/>
      <w:bookmarkEnd w:id="130"/>
      <w:r w:rsidRPr="003E1806">
        <w:rPr>
          <w:rFonts w:ascii="Arial" w:hAnsi="Arial" w:cs="Arial"/>
          <w:b/>
          <w:bCs/>
          <w:sz w:val="18"/>
          <w:szCs w:val="18"/>
        </w:rPr>
        <w:lastRenderedPageBreak/>
        <w:t>10.4 Βαθμός διπλώματος μεταπτυχιακών σπουδών</w:t>
      </w:r>
    </w:p>
    <w:p w:rsidR="00500E1B" w:rsidRPr="003E1806" w:rsidRDefault="009E200A" w:rsidP="003100D3">
      <w:pPr>
        <w:widowControl w:val="0"/>
        <w:tabs>
          <w:tab w:val="left" w:pos="284"/>
          <w:tab w:val="left" w:pos="2268"/>
          <w:tab w:val="left" w:pos="2552"/>
        </w:tabs>
        <w:spacing w:after="220"/>
        <w:ind w:left="0" w:right="0"/>
        <w:rPr>
          <w:rFonts w:ascii="Arial" w:hAnsi="Arial" w:cs="Arial"/>
          <w:sz w:val="18"/>
          <w:szCs w:val="18"/>
        </w:rPr>
      </w:pPr>
      <w:r w:rsidRPr="003E1806">
        <w:rPr>
          <w:rFonts w:ascii="Arial" w:hAnsi="Arial" w:cs="Arial"/>
          <w:sz w:val="18"/>
          <w:szCs w:val="18"/>
        </w:rPr>
        <w:t xml:space="preserve">Ο βαθμός του Δ.Μ.Σ. προκύπτει σύμφωνα με την ισχύουσα νομοθεσία από τους σταθμισμένους βαθμούς </w:t>
      </w:r>
      <w:r w:rsidRPr="003E1806">
        <w:rPr>
          <w:rFonts w:ascii="Arial" w:hAnsi="Arial" w:cs="Arial"/>
          <w:color w:val="000000"/>
          <w:sz w:val="18"/>
          <w:szCs w:val="18"/>
        </w:rPr>
        <w:t xml:space="preserve">των μαθημάτων κορμού (ΜΚ) και επιλογής (ΜΕ) που καλύπτουν τη γενική υποχρέωση του Π.Μ.Σ. </w:t>
      </w:r>
      <w:r w:rsidRPr="003E1806">
        <w:rPr>
          <w:rFonts w:ascii="Arial" w:hAnsi="Arial" w:cs="Arial"/>
          <w:sz w:val="18"/>
          <w:szCs w:val="18"/>
        </w:rPr>
        <w:t>(</w:t>
      </w:r>
      <w:hyperlink w:anchor="_10.2_Προϋποθέσεις_μαθημάτων" w:history="1">
        <w:r w:rsidRPr="003E1806">
          <w:rPr>
            <w:rStyle w:val="-"/>
            <w:rFonts w:ascii="Arial" w:hAnsi="Arial" w:cs="Arial"/>
            <w:sz w:val="18"/>
            <w:szCs w:val="18"/>
          </w:rPr>
          <w:t>Άρθρο 10.2</w:t>
        </w:r>
      </w:hyperlink>
      <w:r w:rsidRPr="003E1806">
        <w:rPr>
          <w:rFonts w:ascii="Arial" w:hAnsi="Arial" w:cs="Arial"/>
          <w:color w:val="000000"/>
          <w:sz w:val="18"/>
          <w:szCs w:val="18"/>
        </w:rPr>
        <w:t xml:space="preserve"> του παρόντος κανονισμού), καθώς και τον σταθμισμένο βαθμό της μεταπτυχιακής διπλωματικής εργασίας (Μ.Δ.Ε.). Η στάθμιση γίνεται με βάση τις πιστωτικές μονάδες ECTS </w:t>
      </w:r>
      <w:r w:rsidRPr="003E1806">
        <w:rPr>
          <w:rFonts w:ascii="Arial" w:hAnsi="Arial" w:cs="Arial"/>
          <w:sz w:val="18"/>
          <w:szCs w:val="18"/>
        </w:rPr>
        <w:t>των</w:t>
      </w:r>
      <w:r w:rsidRPr="003E1806">
        <w:rPr>
          <w:rFonts w:ascii="Arial" w:hAnsi="Arial" w:cs="Arial"/>
          <w:color w:val="000000"/>
          <w:sz w:val="18"/>
          <w:szCs w:val="18"/>
        </w:rPr>
        <w:t xml:space="preserve"> μαθημάτων και της </w:t>
      </w:r>
      <w:r w:rsidRPr="003E1806">
        <w:rPr>
          <w:rFonts w:ascii="Arial" w:hAnsi="Arial" w:cs="Arial"/>
          <w:sz w:val="18"/>
          <w:szCs w:val="18"/>
        </w:rPr>
        <w:t xml:space="preserve">μεταπτυχιακής </w:t>
      </w:r>
      <w:r w:rsidRPr="003E1806">
        <w:rPr>
          <w:rFonts w:ascii="Arial" w:hAnsi="Arial" w:cs="Arial"/>
          <w:color w:val="000000"/>
          <w:sz w:val="18"/>
          <w:szCs w:val="18"/>
        </w:rPr>
        <w:t xml:space="preserve">διπλωματικής εργασίας, αντίστοιχα, </w:t>
      </w:r>
      <w:r w:rsidRPr="003E1806">
        <w:rPr>
          <w:rFonts w:ascii="Arial" w:hAnsi="Arial" w:cs="Arial"/>
          <w:sz w:val="18"/>
          <w:szCs w:val="18"/>
        </w:rPr>
        <w:t>με τον ακόλουθο τρόπο: Ο βαθμός κάθε μαθήματος και της Μ.Δ.Ε. πολλαπλασιάζεται με τον αντίστοιχο αριθμό πιστωτικών μονάδων ECTS και το άθροισμα των επιμέρους γινομένων διαιρείται με το άθροισμα των παραπάνω πιστωτικών μονάδων ECTS.</w:t>
      </w:r>
    </w:p>
    <w:p w:rsidR="00607B78" w:rsidRDefault="009E200A" w:rsidP="003100D3">
      <w:pPr>
        <w:pStyle w:val="2"/>
        <w:tabs>
          <w:tab w:val="left" w:pos="284"/>
          <w:tab w:val="left" w:pos="2268"/>
          <w:tab w:val="left" w:pos="2552"/>
        </w:tabs>
        <w:spacing w:before="480" w:after="130" w:line="355" w:lineRule="auto"/>
        <w:ind w:left="0" w:right="0"/>
      </w:pPr>
      <w:bookmarkStart w:id="131" w:name="_Toc144808664"/>
      <w:r w:rsidRPr="009E200A">
        <w:t>Άρθρο 11. Υποτροφίες - Έμμισθες θέσεις</w:t>
      </w:r>
      <w:bookmarkEnd w:id="131"/>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9E200A">
        <w:rPr>
          <w:rFonts w:ascii="Arial" w:hAnsi="Arial" w:cs="Arial"/>
          <w:color w:val="000000"/>
          <w:sz w:val="18"/>
          <w:szCs w:val="18"/>
        </w:rPr>
        <w:t xml:space="preserve">Η χορήγηση υποτροφιών ή άλλων έμμισθων θέσεων, εφόσον είναι διαθέσιμες από κάποιες πηγές, γίνεται κατά προτεραιότητα σε υποψήφιους διδάκτορες και κατόπιν σε μεταπτυχιακούς φοιτητές, εκτός </w:t>
      </w:r>
      <w:r w:rsidRPr="009E200A">
        <w:rPr>
          <w:rFonts w:ascii="Arial" w:hAnsi="Arial" w:cs="Arial"/>
          <w:sz w:val="18"/>
          <w:szCs w:val="18"/>
        </w:rPr>
        <w:t>εάν</w:t>
      </w:r>
      <w:r w:rsidRPr="009E200A">
        <w:rPr>
          <w:rFonts w:ascii="Arial" w:hAnsi="Arial" w:cs="Arial"/>
          <w:color w:val="000000"/>
          <w:sz w:val="18"/>
          <w:szCs w:val="18"/>
        </w:rPr>
        <w:t xml:space="preserve"> απαιτείται διαφορετικά από την πηγή της χρηματοδότησης. Οι έμμισθες θέσεις που δίνονται για παροχή επικουρικού έργου, αφορούν σε επικουρικό έργο επιπλέον αυτού που απαιτείται ως προϋπόθεση για την απονομή του Δ.Μ.Σ.. Τα απαιτούμενα δικαιολογητικά που πρέπει να συνοδεύουν τις αιτήσεις των μεταπτυχιακών φοιτητών καθορίζονται ανάλογα με την πηγή χρηματοδότησης. Ακολούθως αναφέρονται τα κριτήρια επιλογής για τους μεταπτυχιακούς φοιτητές. Επιπλέον, ισχύουν οι περιορισμοί που θέτει ο οργανισμός που παρέχει τις υποτροφίες.</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9E200A">
        <w:rPr>
          <w:rFonts w:ascii="Arial" w:hAnsi="Arial" w:cs="Arial"/>
          <w:color w:val="000000"/>
          <w:sz w:val="18"/>
          <w:szCs w:val="18"/>
        </w:rPr>
        <w:t xml:space="preserve">Σε μεταπτυχιακούς φοιτητές που έχουν περατώσει τουλάχιστον ένα (1) και όχι περισσότερα από τέσσερα (4) ακαδημαϊκά εξάμηνα σπουδών και είναι συνεπείς στις υποχρεώσεις τους προς το Τμήμα, δίνονται υποτροφίες με κριτήριο την υψηλότερη βαθμολογία στα μαθήματα που έχουν επιλέξει και έχουν εξεταστεί επιτυχώς μέχρι τότε στο </w:t>
      </w:r>
      <w:r w:rsidRPr="009E200A">
        <w:rPr>
          <w:rFonts w:ascii="Arial" w:hAnsi="Arial" w:cs="Arial"/>
          <w:sz w:val="18"/>
          <w:szCs w:val="18"/>
        </w:rPr>
        <w:t>Πρόγραμμα Μ</w:t>
      </w:r>
      <w:r w:rsidRPr="009E200A">
        <w:rPr>
          <w:rFonts w:ascii="Arial" w:hAnsi="Arial" w:cs="Arial"/>
          <w:color w:val="000000"/>
          <w:sz w:val="18"/>
          <w:szCs w:val="18"/>
        </w:rPr>
        <w:t>εταπτυχιακ</w:t>
      </w:r>
      <w:r w:rsidRPr="009E200A">
        <w:rPr>
          <w:rFonts w:ascii="Arial" w:hAnsi="Arial" w:cs="Arial"/>
          <w:sz w:val="18"/>
          <w:szCs w:val="18"/>
        </w:rPr>
        <w:t>ών Σπουδών</w:t>
      </w:r>
      <w:r w:rsidRPr="009E200A">
        <w:rPr>
          <w:rFonts w:ascii="Arial" w:hAnsi="Arial" w:cs="Arial"/>
          <w:color w:val="000000"/>
          <w:sz w:val="18"/>
          <w:szCs w:val="18"/>
        </w:rPr>
        <w:t xml:space="preserve">. </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9E200A">
        <w:rPr>
          <w:rFonts w:ascii="Arial" w:hAnsi="Arial" w:cs="Arial"/>
          <w:color w:val="000000"/>
          <w:sz w:val="18"/>
          <w:szCs w:val="18"/>
        </w:rPr>
        <w:t xml:space="preserve">Προκειμένου να διαπιστωθεί η υψηλότερη βαθμολογία, για κάθε μεταπτυχιακό φοιτητή υπολογίζεται ο κανονικοποιημένος βαθμός εξαμήνου (Κ.Β.Ε.) στα μαθήματα που εξετάστηκε επιτυχώς σε ένα εξάμηνο, ως εξής: </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160" w:line="355" w:lineRule="auto"/>
        <w:ind w:left="0" w:right="0"/>
        <w:jc w:val="center"/>
        <w:rPr>
          <w:rFonts w:ascii="Arial" w:hAnsi="Arial" w:cs="Arial"/>
          <w:color w:val="000000"/>
          <w:sz w:val="18"/>
          <w:szCs w:val="18"/>
        </w:rPr>
      </w:pPr>
      <w:r w:rsidRPr="009E200A">
        <w:rPr>
          <w:rFonts w:ascii="Arial" w:hAnsi="Arial" w:cs="Arial"/>
          <w:color w:val="000000"/>
          <w:sz w:val="18"/>
          <w:szCs w:val="18"/>
        </w:rPr>
        <w:lastRenderedPageBreak/>
        <w:t>Κ.Β.Ε. = (μέσος όρος βαθμολογίας μαθημάτων εξαμήνου) x (συντελεστής δυσκολίας εξαμήνου)</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160" w:line="355" w:lineRule="auto"/>
        <w:ind w:left="0" w:right="0"/>
        <w:rPr>
          <w:rFonts w:ascii="Arial" w:hAnsi="Arial" w:cs="Arial"/>
          <w:color w:val="000000"/>
          <w:sz w:val="18"/>
          <w:szCs w:val="18"/>
        </w:rPr>
      </w:pPr>
      <w:r w:rsidRPr="009E200A">
        <w:rPr>
          <w:rFonts w:ascii="Arial" w:hAnsi="Arial" w:cs="Arial"/>
          <w:color w:val="000000"/>
          <w:sz w:val="18"/>
          <w:szCs w:val="18"/>
        </w:rPr>
        <w:t xml:space="preserve">Ο συντελεστής δυσκολίας εξαμήνου είναι 0,8 αν ο φοιτητής πέρασε δύο (2) μεταπτυχιακά μαθήματα, 1,0 αν ο φοιτητής πέρασε τρία (3) μεταπτυχιακά μαθήματα και 1,2 αν ο φοιτητής πέρασε τέσσερα (4) μεταπτυχιακά μαθήματα </w:t>
      </w:r>
      <w:r w:rsidRPr="009E200A">
        <w:rPr>
          <w:rFonts w:ascii="Arial" w:hAnsi="Arial" w:cs="Arial"/>
          <w:sz w:val="18"/>
          <w:szCs w:val="18"/>
        </w:rPr>
        <w:t>στο εξάμηνο αυτό</w:t>
      </w:r>
      <w:r w:rsidRPr="009E200A">
        <w:rPr>
          <w:rFonts w:ascii="Arial" w:hAnsi="Arial" w:cs="Arial"/>
          <w:color w:val="000000"/>
          <w:sz w:val="18"/>
          <w:szCs w:val="18"/>
        </w:rPr>
        <w:t xml:space="preserve">. </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9E200A">
        <w:rPr>
          <w:rFonts w:ascii="Arial" w:hAnsi="Arial" w:cs="Arial"/>
          <w:color w:val="000000"/>
          <w:sz w:val="18"/>
          <w:szCs w:val="18"/>
        </w:rPr>
        <w:t>Για φοιτητές που έχουν συμπληρώσει ένα (1) εξάμηνο σπουδών, η υψηλότερη βαθμολογία είναι o υψηλότερος Κ.Β.Ε.. Για φοιτητές που έχουν συμπληρώσει δύο (2) εξάμηνα σπουδών, η υψηλότερη βαθμολογία είναι ο υψηλότερος μέσος όρος των Κ.Β.Ε. των δύο εξαμήνων. Για μεταπτυχιακούς φοιτητές που έχουν συμπληρώσει τρία (3) ή τέσσερα (4) εξάμηνα σπουδών, η υψηλότερη βαθμολογία ορίζεται ως ο απλός (μη κανονικοποιημένος) μέσος όρος βαθμολογίας που υπολογίζεται στα έξι (6) μαθήματα των τύπ</w:t>
      </w:r>
      <w:r w:rsidRPr="009E200A">
        <w:rPr>
          <w:rFonts w:ascii="Arial" w:hAnsi="Arial" w:cs="Arial"/>
          <w:sz w:val="18"/>
          <w:szCs w:val="18"/>
        </w:rPr>
        <w:t>ων</w:t>
      </w:r>
      <w:r w:rsidRPr="009E200A">
        <w:rPr>
          <w:rFonts w:ascii="Arial" w:hAnsi="Arial" w:cs="Arial"/>
          <w:color w:val="000000"/>
          <w:sz w:val="18"/>
          <w:szCs w:val="18"/>
        </w:rPr>
        <w:t xml:space="preserve"> κορμού (ΜΚ) </w:t>
      </w:r>
      <w:r w:rsidRPr="009E200A">
        <w:rPr>
          <w:rFonts w:ascii="Arial" w:hAnsi="Arial" w:cs="Arial"/>
          <w:sz w:val="18"/>
          <w:szCs w:val="18"/>
        </w:rPr>
        <w:t>και</w:t>
      </w:r>
      <w:r w:rsidRPr="009E200A">
        <w:rPr>
          <w:rFonts w:ascii="Arial" w:hAnsi="Arial" w:cs="Arial"/>
          <w:color w:val="000000"/>
          <w:sz w:val="18"/>
          <w:szCs w:val="18"/>
        </w:rPr>
        <w:t xml:space="preserve"> επιλογής (ΜΕ) με την υψηλότερη επίδοση. Σε περίπτωση ισοβαθμίας το κριτήριο επιλογής είναι ο βαθμός του βασικού (προπτυχιακού) πτυχίου ή διπλώματος. </w:t>
      </w:r>
    </w:p>
    <w:p w:rsidR="009E200A" w:rsidRDefault="009E200A" w:rsidP="003100D3">
      <w:pPr>
        <w:pStyle w:val="2"/>
        <w:tabs>
          <w:tab w:val="left" w:pos="284"/>
          <w:tab w:val="left" w:pos="2268"/>
          <w:tab w:val="left" w:pos="2552"/>
        </w:tabs>
        <w:spacing w:before="460" w:after="110" w:line="355" w:lineRule="auto"/>
        <w:ind w:left="0" w:right="0"/>
      </w:pPr>
      <w:bookmarkStart w:id="132" w:name="_Toc144808665"/>
      <w:r w:rsidRPr="009E200A">
        <w:t>Άρθρο 12. Παροχή εκπαιδευτικού έργου από μεταπτυχιακούς φοιτητές</w:t>
      </w:r>
      <w:bookmarkEnd w:id="132"/>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t>Οι μεταπτυχιακοί φοιτητές υποχρεούνται να συμμετέχουν στη διδασκαλία φροντιστηριακών ασκήσεων ή στο εργαστηριακό μέρος μαθημάτων του Προγράμματος Προπτυχιακών Σπουδών του Τμήματος. Επιπρόσθετα σε αυτό το επικουρικό έργο, οι φοιτητές υποχρεούνται να συμμετέχουν σε επιτηρήσεις γραπτών και εργαστηριακών εξετάσεων σε όλη τη διάρκεια φοίτησής τους στο Π.Μ.Σ..</w:t>
      </w:r>
      <w:r w:rsidR="00064DD0">
        <w:rPr>
          <w:rFonts w:ascii="Arial" w:hAnsi="Arial" w:cs="Arial"/>
          <w:color w:val="000000"/>
          <w:sz w:val="18"/>
          <w:szCs w:val="18"/>
        </w:rPr>
        <w:t xml:space="preserve"> </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t xml:space="preserve">Η ανάθεση του επικουρικού έργου γίνεται στην αρχή κάθε ακαδημαϊκού έτους με απόφαση της Συνέλευσης του Τμήματος, ύστερα από κοινή πρόταση της Επιτροπής Προπτυχιακών Σπουδών και της </w:t>
      </w:r>
      <w:r w:rsidRPr="009E200A">
        <w:rPr>
          <w:rFonts w:ascii="Arial" w:hAnsi="Arial" w:cs="Arial"/>
          <w:sz w:val="18"/>
          <w:szCs w:val="18"/>
        </w:rPr>
        <w:t>Σ.Ε.</w:t>
      </w:r>
      <w:r w:rsidRPr="009E200A">
        <w:rPr>
          <w:rFonts w:ascii="Arial" w:hAnsi="Arial" w:cs="Arial"/>
          <w:color w:val="000000"/>
          <w:sz w:val="18"/>
          <w:szCs w:val="18"/>
        </w:rPr>
        <w:t xml:space="preserve"> του Π</w:t>
      </w:r>
      <w:r w:rsidRPr="009E200A">
        <w:rPr>
          <w:rFonts w:ascii="Arial" w:hAnsi="Arial" w:cs="Arial"/>
          <w:sz w:val="18"/>
          <w:szCs w:val="18"/>
        </w:rPr>
        <w:t>.Μ.Σ.</w:t>
      </w:r>
      <w:r w:rsidRPr="009E200A">
        <w:rPr>
          <w:rFonts w:ascii="Arial" w:hAnsi="Arial" w:cs="Arial"/>
          <w:color w:val="000000"/>
          <w:sz w:val="18"/>
          <w:szCs w:val="18"/>
        </w:rPr>
        <w:t>.</w:t>
      </w:r>
      <w:r w:rsidR="00726147">
        <w:rPr>
          <w:rFonts w:ascii="Arial" w:hAnsi="Arial" w:cs="Arial"/>
          <w:color w:val="000000"/>
          <w:sz w:val="18"/>
          <w:szCs w:val="18"/>
        </w:rPr>
        <w:t xml:space="preserve"> </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sz w:val="18"/>
          <w:szCs w:val="18"/>
        </w:rPr>
        <w:t>Κατά τα ακαδημαϊκά εξάμηνα στα οποία τους έχει ανατεθεί επικουρικό έργο, ο</w:t>
      </w:r>
      <w:r w:rsidRPr="009E200A">
        <w:rPr>
          <w:rFonts w:ascii="Arial" w:hAnsi="Arial" w:cs="Arial"/>
          <w:color w:val="000000"/>
          <w:sz w:val="18"/>
          <w:szCs w:val="18"/>
        </w:rPr>
        <w:t>ι μεταπτυχιακοί φοιτητές οφείλουν να:</w:t>
      </w:r>
    </w:p>
    <w:p w:rsidR="009E200A" w:rsidRPr="009E200A" w:rsidRDefault="009E200A" w:rsidP="00B51C91">
      <w:pPr>
        <w:widowControl w:val="0"/>
        <w:numPr>
          <w:ilvl w:val="0"/>
          <w:numId w:val="77"/>
        </w:numPr>
        <w:pBdr>
          <w:top w:val="nil"/>
          <w:left w:val="nil"/>
          <w:bottom w:val="nil"/>
          <w:right w:val="nil"/>
          <w:between w:val="nil"/>
        </w:pBdr>
        <w:tabs>
          <w:tab w:val="left" w:pos="567"/>
          <w:tab w:val="left" w:pos="2268"/>
          <w:tab w:val="left" w:pos="2552"/>
        </w:tabs>
        <w:spacing w:after="200" w:line="355" w:lineRule="auto"/>
        <w:ind w:left="567" w:right="0" w:hanging="283"/>
        <w:rPr>
          <w:rFonts w:ascii="Arial" w:hAnsi="Arial" w:cs="Arial"/>
          <w:sz w:val="18"/>
          <w:szCs w:val="18"/>
        </w:rPr>
      </w:pPr>
      <w:r w:rsidRPr="009E200A">
        <w:rPr>
          <w:rFonts w:ascii="Arial" w:hAnsi="Arial" w:cs="Arial"/>
          <w:sz w:val="18"/>
          <w:szCs w:val="18"/>
        </w:rPr>
        <w:t>Π</w:t>
      </w:r>
      <w:r w:rsidRPr="009E200A">
        <w:rPr>
          <w:rFonts w:ascii="Arial" w:hAnsi="Arial" w:cs="Arial"/>
          <w:color w:val="000000"/>
          <w:sz w:val="18"/>
          <w:szCs w:val="18"/>
        </w:rPr>
        <w:t>αρέχουν κατ’ ελάχιστο έξι (6) ώρες εβδομαδιαίως επικουρικό έργο, κατά την κρίση του διδάσκοντα και σε ωράριο που εξυπηρετεί το μάθημα.</w:t>
      </w:r>
      <w:r w:rsidR="00064DD0">
        <w:rPr>
          <w:rFonts w:ascii="Arial" w:hAnsi="Arial" w:cs="Arial"/>
          <w:color w:val="000000"/>
          <w:sz w:val="18"/>
          <w:szCs w:val="18"/>
        </w:rPr>
        <w:t xml:space="preserve"> </w:t>
      </w:r>
    </w:p>
    <w:p w:rsidR="009E200A" w:rsidRPr="009E200A" w:rsidRDefault="009E200A" w:rsidP="00B51C91">
      <w:pPr>
        <w:widowControl w:val="0"/>
        <w:numPr>
          <w:ilvl w:val="0"/>
          <w:numId w:val="77"/>
        </w:numPr>
        <w:pBdr>
          <w:top w:val="nil"/>
          <w:left w:val="nil"/>
          <w:bottom w:val="nil"/>
          <w:right w:val="nil"/>
          <w:between w:val="nil"/>
        </w:pBdr>
        <w:tabs>
          <w:tab w:val="left" w:pos="567"/>
          <w:tab w:val="left" w:pos="2268"/>
          <w:tab w:val="left" w:pos="2552"/>
        </w:tabs>
        <w:spacing w:after="200" w:line="355" w:lineRule="auto"/>
        <w:ind w:left="567" w:right="0" w:hanging="283"/>
        <w:rPr>
          <w:rFonts w:ascii="Arial" w:hAnsi="Arial" w:cs="Arial"/>
          <w:sz w:val="18"/>
          <w:szCs w:val="18"/>
        </w:rPr>
      </w:pPr>
      <w:r w:rsidRPr="009E200A">
        <w:rPr>
          <w:rFonts w:ascii="Arial" w:hAnsi="Arial" w:cs="Arial"/>
          <w:sz w:val="18"/>
          <w:szCs w:val="18"/>
        </w:rPr>
        <w:t>Ζ</w:t>
      </w:r>
      <w:r w:rsidRPr="009E200A">
        <w:rPr>
          <w:rFonts w:ascii="Arial" w:hAnsi="Arial" w:cs="Arial"/>
          <w:color w:val="000000"/>
          <w:sz w:val="18"/>
          <w:szCs w:val="18"/>
        </w:rPr>
        <w:t>ητούν την έγκριση του διδάσκοντα για τυχόν απουσία τους από το Τμήμα.</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lastRenderedPageBreak/>
        <w:t xml:space="preserve">Επίσης, οι μεταπτυχιακοί φοιτητές του Τμήματος οφείλουν να συντηρούν και να παρακολουθούν το </w:t>
      </w:r>
      <w:r w:rsidRPr="009E200A">
        <w:rPr>
          <w:rFonts w:ascii="Arial" w:hAnsi="Arial" w:cs="Arial"/>
          <w:sz w:val="18"/>
          <w:szCs w:val="18"/>
        </w:rPr>
        <w:t>ακαδημαϊκό</w:t>
      </w:r>
      <w:r w:rsidRPr="009E200A">
        <w:rPr>
          <w:rFonts w:ascii="Arial" w:hAnsi="Arial" w:cs="Arial"/>
          <w:color w:val="000000"/>
          <w:sz w:val="18"/>
          <w:szCs w:val="18"/>
        </w:rPr>
        <w:t xml:space="preserve"> ηλεκτρονικό ταχυδρομείο τους καθ’ όλ</w:t>
      </w:r>
      <w:r w:rsidRPr="009E200A">
        <w:rPr>
          <w:rFonts w:ascii="Arial" w:hAnsi="Arial" w:cs="Arial"/>
          <w:sz w:val="18"/>
          <w:szCs w:val="18"/>
        </w:rPr>
        <w:t xml:space="preserve">ο </w:t>
      </w:r>
      <w:r w:rsidRPr="009E200A">
        <w:rPr>
          <w:rFonts w:ascii="Arial" w:hAnsi="Arial" w:cs="Arial"/>
          <w:color w:val="000000"/>
          <w:sz w:val="18"/>
          <w:szCs w:val="18"/>
        </w:rPr>
        <w:t>το ακαδημαϊκό έτος.</w:t>
      </w:r>
    </w:p>
    <w:p w:rsidR="009E200A" w:rsidRPr="009E200A" w:rsidRDefault="009E200A" w:rsidP="003100D3">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t>Το επικουρικό έργο κάθε μεταπτυχιακού φοιτητή αξιολογείται στο τέλος κάθε ακαδημαϊκού εξαμήνου από τους διδάσκοντες των μαθημάτων στα οποία παρείχε επικουρικό έργο. Ο διδάσκων χαρακτηρίζει την επίδοση του μεταπτυχιακού φοιτητή ως</w:t>
      </w:r>
      <w:r w:rsidR="00064DD0">
        <w:rPr>
          <w:rFonts w:ascii="Arial" w:hAnsi="Arial" w:cs="Arial"/>
          <w:color w:val="000000"/>
          <w:sz w:val="18"/>
          <w:szCs w:val="18"/>
        </w:rPr>
        <w:t xml:space="preserve"> </w:t>
      </w:r>
      <w:r w:rsidRPr="009E200A">
        <w:rPr>
          <w:rFonts w:ascii="Arial" w:hAnsi="Arial" w:cs="Arial"/>
          <w:color w:val="000000"/>
          <w:sz w:val="18"/>
          <w:szCs w:val="18"/>
        </w:rPr>
        <w:t>«Ικανοποιητική» ή «Μη Ικανοποιητική».</w:t>
      </w:r>
    </w:p>
    <w:p w:rsidR="009E200A" w:rsidRPr="009E200A" w:rsidRDefault="009E200A" w:rsidP="003100D3">
      <w:pPr>
        <w:pStyle w:val="2"/>
        <w:tabs>
          <w:tab w:val="left" w:pos="284"/>
          <w:tab w:val="left" w:pos="2268"/>
          <w:tab w:val="left" w:pos="2552"/>
        </w:tabs>
        <w:spacing w:before="480" w:after="120" w:line="355" w:lineRule="auto"/>
        <w:ind w:left="0" w:right="0"/>
      </w:pPr>
      <w:bookmarkStart w:id="133" w:name="_Άρθρο_13._Κώδικας"/>
      <w:bookmarkStart w:id="134" w:name="_Toc144808666"/>
      <w:bookmarkEnd w:id="133"/>
      <w:r w:rsidRPr="009E200A">
        <w:t>Άρθρο 13. Κώδικας δεοντολογίας μεταπτυχιακών φοιτητών</w:t>
      </w:r>
      <w:bookmarkEnd w:id="134"/>
    </w:p>
    <w:p w:rsidR="009E200A" w:rsidRPr="009E200A" w:rsidRDefault="009E200A" w:rsidP="007D6531">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t>Οι μεταπτυχιακοί φοιτητές οφείλουν να τηρούν τους βασικούς κανόνες της ακαδημαϊκής δεοντολογίας:</w:t>
      </w:r>
    </w:p>
    <w:p w:rsidR="009E200A" w:rsidRPr="009E200A" w:rsidRDefault="009E200A" w:rsidP="00B51C91">
      <w:pPr>
        <w:widowControl w:val="0"/>
        <w:numPr>
          <w:ilvl w:val="0"/>
          <w:numId w:val="79"/>
        </w:numPr>
        <w:pBdr>
          <w:top w:val="nil"/>
          <w:left w:val="nil"/>
          <w:bottom w:val="nil"/>
          <w:right w:val="nil"/>
          <w:between w:val="nil"/>
        </w:pBdr>
        <w:tabs>
          <w:tab w:val="left" w:pos="567"/>
          <w:tab w:val="left" w:pos="2268"/>
          <w:tab w:val="left" w:pos="2552"/>
        </w:tabs>
        <w:spacing w:before="120" w:after="200" w:line="355" w:lineRule="auto"/>
        <w:ind w:left="567" w:right="0" w:hanging="283"/>
        <w:rPr>
          <w:rFonts w:ascii="Arial" w:hAnsi="Arial" w:cs="Arial"/>
          <w:color w:val="000000"/>
          <w:sz w:val="18"/>
          <w:szCs w:val="18"/>
        </w:rPr>
      </w:pPr>
      <w:r w:rsidRPr="009E200A">
        <w:rPr>
          <w:rFonts w:ascii="Arial" w:hAnsi="Arial" w:cs="Arial"/>
          <w:color w:val="000000"/>
          <w:sz w:val="18"/>
          <w:szCs w:val="18"/>
        </w:rPr>
        <w:t xml:space="preserve">Δεν επιτρέπεται η λογοκλοπή με οποιονδήποτε τρόπο. </w:t>
      </w:r>
    </w:p>
    <w:p w:rsidR="009E200A" w:rsidRPr="009E200A" w:rsidRDefault="009E200A" w:rsidP="00B51C91">
      <w:pPr>
        <w:widowControl w:val="0"/>
        <w:numPr>
          <w:ilvl w:val="0"/>
          <w:numId w:val="79"/>
        </w:numPr>
        <w:pBdr>
          <w:top w:val="nil"/>
          <w:left w:val="nil"/>
          <w:bottom w:val="nil"/>
          <w:right w:val="nil"/>
          <w:between w:val="nil"/>
        </w:pBdr>
        <w:tabs>
          <w:tab w:val="left" w:pos="567"/>
          <w:tab w:val="left" w:pos="2268"/>
          <w:tab w:val="left" w:pos="2552"/>
        </w:tabs>
        <w:spacing w:before="120" w:after="200" w:line="355" w:lineRule="auto"/>
        <w:ind w:left="567" w:right="0" w:hanging="283"/>
        <w:rPr>
          <w:rFonts w:ascii="Arial" w:hAnsi="Arial" w:cs="Arial"/>
          <w:color w:val="000000"/>
          <w:sz w:val="18"/>
          <w:szCs w:val="18"/>
        </w:rPr>
      </w:pPr>
      <w:r w:rsidRPr="009E200A">
        <w:rPr>
          <w:rFonts w:ascii="Arial" w:hAnsi="Arial" w:cs="Arial"/>
          <w:color w:val="000000"/>
          <w:sz w:val="18"/>
          <w:szCs w:val="18"/>
        </w:rPr>
        <w:t>Δεν επιτρέπεται η χρήση κώδικα ή κειμένου που διανέμεται δωρεάν χωρίς την αντίστοιχη αναφορά στο κείμενο της εργασίας.</w:t>
      </w:r>
    </w:p>
    <w:p w:rsidR="009E200A" w:rsidRPr="009E200A" w:rsidRDefault="009E200A" w:rsidP="00B51C91">
      <w:pPr>
        <w:widowControl w:val="0"/>
        <w:numPr>
          <w:ilvl w:val="0"/>
          <w:numId w:val="79"/>
        </w:numPr>
        <w:pBdr>
          <w:top w:val="nil"/>
          <w:left w:val="nil"/>
          <w:bottom w:val="nil"/>
          <w:right w:val="nil"/>
          <w:between w:val="nil"/>
        </w:pBdr>
        <w:tabs>
          <w:tab w:val="left" w:pos="567"/>
          <w:tab w:val="left" w:pos="2268"/>
          <w:tab w:val="left" w:pos="2552"/>
        </w:tabs>
        <w:spacing w:before="120" w:after="200" w:line="355" w:lineRule="auto"/>
        <w:ind w:left="567" w:right="0" w:hanging="283"/>
        <w:rPr>
          <w:rFonts w:ascii="Arial" w:hAnsi="Arial" w:cs="Arial"/>
          <w:color w:val="000000"/>
          <w:sz w:val="18"/>
          <w:szCs w:val="18"/>
        </w:rPr>
      </w:pPr>
      <w:r w:rsidRPr="009E200A">
        <w:rPr>
          <w:rFonts w:ascii="Arial" w:hAnsi="Arial" w:cs="Arial"/>
          <w:color w:val="000000"/>
          <w:sz w:val="18"/>
          <w:szCs w:val="18"/>
        </w:rPr>
        <w:t>Δεν επιτρέπεται η ανάθεση μέρους ή ολόκληρων των εργασιών (μεταπτυχιακών εργασιών, εργασιών μαθημάτων, διατριβών) σε τρίτους.</w:t>
      </w:r>
    </w:p>
    <w:p w:rsidR="009E200A" w:rsidRPr="009E200A" w:rsidRDefault="009E200A" w:rsidP="00B51C91">
      <w:pPr>
        <w:widowControl w:val="0"/>
        <w:numPr>
          <w:ilvl w:val="0"/>
          <w:numId w:val="79"/>
        </w:numPr>
        <w:pBdr>
          <w:top w:val="nil"/>
          <w:left w:val="nil"/>
          <w:bottom w:val="nil"/>
          <w:right w:val="nil"/>
          <w:between w:val="nil"/>
        </w:pBdr>
        <w:tabs>
          <w:tab w:val="left" w:pos="567"/>
          <w:tab w:val="left" w:pos="2268"/>
          <w:tab w:val="left" w:pos="2552"/>
        </w:tabs>
        <w:spacing w:before="120" w:after="200" w:line="355" w:lineRule="auto"/>
        <w:ind w:left="567" w:right="0" w:hanging="283"/>
        <w:rPr>
          <w:rFonts w:ascii="Arial" w:hAnsi="Arial" w:cs="Arial"/>
          <w:color w:val="000000"/>
          <w:sz w:val="18"/>
          <w:szCs w:val="18"/>
        </w:rPr>
      </w:pPr>
      <w:r w:rsidRPr="009E200A">
        <w:rPr>
          <w:rFonts w:ascii="Arial" w:hAnsi="Arial" w:cs="Arial"/>
          <w:color w:val="000000"/>
          <w:sz w:val="18"/>
          <w:szCs w:val="18"/>
        </w:rPr>
        <w:t xml:space="preserve">Δεν επιτρέπεται η ανάληψη εργασιών (εργασιών μαθημάτων, πτυχιακών </w:t>
      </w:r>
      <w:r w:rsidRPr="009E200A">
        <w:rPr>
          <w:rFonts w:ascii="Arial" w:hAnsi="Arial" w:cs="Arial"/>
          <w:sz w:val="18"/>
          <w:szCs w:val="18"/>
        </w:rPr>
        <w:t xml:space="preserve">και διπλωματικών </w:t>
      </w:r>
      <w:r w:rsidRPr="009E200A">
        <w:rPr>
          <w:rFonts w:ascii="Arial" w:hAnsi="Arial" w:cs="Arial"/>
          <w:color w:val="000000"/>
          <w:sz w:val="18"/>
          <w:szCs w:val="18"/>
        </w:rPr>
        <w:t>εργασιών, προγραμματιστικών εργασιών) με ή χωρίς αμοιβή για φοιτητές του Τμήματος.</w:t>
      </w:r>
    </w:p>
    <w:p w:rsidR="009E200A" w:rsidRPr="009E200A" w:rsidRDefault="009E200A" w:rsidP="00B51C91">
      <w:pPr>
        <w:widowControl w:val="0"/>
        <w:numPr>
          <w:ilvl w:val="0"/>
          <w:numId w:val="79"/>
        </w:numPr>
        <w:pBdr>
          <w:top w:val="nil"/>
          <w:left w:val="nil"/>
          <w:bottom w:val="nil"/>
          <w:right w:val="nil"/>
          <w:between w:val="nil"/>
        </w:pBdr>
        <w:tabs>
          <w:tab w:val="left" w:pos="567"/>
          <w:tab w:val="left" w:pos="2268"/>
          <w:tab w:val="left" w:pos="2552"/>
        </w:tabs>
        <w:spacing w:before="120" w:after="200" w:line="355" w:lineRule="auto"/>
        <w:ind w:left="567" w:right="0" w:hanging="283"/>
        <w:rPr>
          <w:rFonts w:ascii="Arial" w:hAnsi="Arial" w:cs="Arial"/>
          <w:sz w:val="18"/>
          <w:szCs w:val="18"/>
        </w:rPr>
      </w:pPr>
      <w:r w:rsidRPr="009E200A">
        <w:rPr>
          <w:rFonts w:ascii="Arial" w:hAnsi="Arial" w:cs="Arial"/>
          <w:color w:val="000000"/>
          <w:sz w:val="18"/>
          <w:szCs w:val="18"/>
        </w:rPr>
        <w:t>Δεν επιτρέπεται η παροχή υποστηρικτικής διδασκαλίας σε φοιτητές του Τμήματος, πέραν αυτής που γίνεται στο πλαίσιο του επικουρικού έργου που έχει ανατεθεί από το Τμήμα.</w:t>
      </w:r>
    </w:p>
    <w:p w:rsidR="009E200A" w:rsidRPr="009E200A" w:rsidRDefault="009E200A" w:rsidP="007D6531">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t>Οποιαδήποτε συμπεριφορά που εμπίπτει στις παραπάνω περιπτώσεις θα έχει ως συνέπεια την αναστολή της φοιτητικής ιδιότητας για τουλάχιστον ένα (1) ακαδημαϊκό εξάμηνο, ενώ σε περιπτώσεις σοβαρής παράβασης ή υποτροπής, προβλέπεται η άμεση και οριστική απώλεια της φοιτητικής ιδιότητας του μεταπτυχιακού φοιτητή.</w:t>
      </w:r>
    </w:p>
    <w:p w:rsidR="009E200A" w:rsidRPr="009E200A" w:rsidRDefault="009E200A" w:rsidP="007D6531">
      <w:pPr>
        <w:pStyle w:val="2"/>
        <w:tabs>
          <w:tab w:val="left" w:pos="284"/>
          <w:tab w:val="left" w:pos="2268"/>
          <w:tab w:val="left" w:pos="2552"/>
        </w:tabs>
        <w:spacing w:before="480" w:after="120" w:line="355" w:lineRule="auto"/>
        <w:ind w:left="0" w:right="0"/>
      </w:pPr>
      <w:bookmarkStart w:id="135" w:name="_heading=h.1ksv4uv" w:colFirst="0" w:colLast="0"/>
      <w:bookmarkStart w:id="136" w:name="_Toc144808667"/>
      <w:bookmarkEnd w:id="135"/>
      <w:r w:rsidRPr="009E200A">
        <w:lastRenderedPageBreak/>
        <w:t>Άρθρο 14.</w:t>
      </w:r>
      <w:r w:rsidR="00064DD0">
        <w:t xml:space="preserve"> </w:t>
      </w:r>
      <w:r w:rsidRPr="009E200A">
        <w:t>Διαγραφή μεταπτυχιακών φοιτητών</w:t>
      </w:r>
      <w:bookmarkEnd w:id="136"/>
    </w:p>
    <w:p w:rsidR="009E200A" w:rsidRPr="009E200A" w:rsidRDefault="009E200A" w:rsidP="007D6531">
      <w:pPr>
        <w:widowControl w:val="0"/>
        <w:pBdr>
          <w:top w:val="nil"/>
          <w:left w:val="nil"/>
          <w:bottom w:val="nil"/>
          <w:right w:val="nil"/>
          <w:between w:val="nil"/>
        </w:pBdr>
        <w:tabs>
          <w:tab w:val="left" w:pos="284"/>
          <w:tab w:val="left" w:pos="2268"/>
          <w:tab w:val="left" w:pos="2552"/>
        </w:tabs>
        <w:spacing w:after="200" w:line="355" w:lineRule="auto"/>
        <w:ind w:left="0" w:right="0"/>
        <w:rPr>
          <w:rFonts w:ascii="Arial" w:hAnsi="Arial" w:cs="Arial"/>
          <w:color w:val="000000"/>
          <w:sz w:val="18"/>
          <w:szCs w:val="18"/>
        </w:rPr>
      </w:pPr>
      <w:r w:rsidRPr="009E200A">
        <w:rPr>
          <w:rFonts w:ascii="Arial" w:hAnsi="Arial" w:cs="Arial"/>
          <w:color w:val="000000"/>
          <w:sz w:val="18"/>
          <w:szCs w:val="18"/>
        </w:rPr>
        <w:t xml:space="preserve">Ένας μεταπτυχιακός φοιτητής διαγράφεται από το Π.Μ.Σ., εφόσον συντρέχει τουλάχιστον ένας από τους </w:t>
      </w:r>
      <w:r w:rsidRPr="009E200A">
        <w:rPr>
          <w:rFonts w:ascii="Arial" w:hAnsi="Arial" w:cs="Arial"/>
          <w:sz w:val="18"/>
          <w:szCs w:val="18"/>
        </w:rPr>
        <w:t>παρακάτω</w:t>
      </w:r>
      <w:r w:rsidRPr="009E200A">
        <w:rPr>
          <w:rFonts w:ascii="Arial" w:hAnsi="Arial" w:cs="Arial"/>
          <w:color w:val="000000"/>
          <w:sz w:val="18"/>
          <w:szCs w:val="18"/>
        </w:rPr>
        <w:t xml:space="preserve"> λόγους:</w:t>
      </w:r>
    </w:p>
    <w:p w:rsidR="009E200A" w:rsidRPr="009E200A" w:rsidRDefault="009E200A" w:rsidP="00B51C91">
      <w:pPr>
        <w:widowControl w:val="0"/>
        <w:numPr>
          <w:ilvl w:val="0"/>
          <w:numId w:val="81"/>
        </w:numPr>
        <w:pBdr>
          <w:top w:val="nil"/>
          <w:left w:val="nil"/>
          <w:bottom w:val="nil"/>
          <w:right w:val="nil"/>
          <w:between w:val="nil"/>
        </w:pBdr>
        <w:tabs>
          <w:tab w:val="left" w:pos="567"/>
          <w:tab w:val="left" w:pos="2268"/>
          <w:tab w:val="left" w:pos="2552"/>
        </w:tabs>
        <w:spacing w:after="200" w:line="355" w:lineRule="auto"/>
        <w:ind w:left="567" w:right="0" w:hanging="283"/>
        <w:rPr>
          <w:rFonts w:ascii="Arial" w:hAnsi="Arial" w:cs="Arial"/>
          <w:sz w:val="18"/>
          <w:szCs w:val="18"/>
        </w:rPr>
      </w:pPr>
      <w:r w:rsidRPr="009E200A">
        <w:rPr>
          <w:rFonts w:ascii="Arial" w:hAnsi="Arial" w:cs="Arial"/>
          <w:color w:val="000000"/>
          <w:sz w:val="18"/>
          <w:szCs w:val="18"/>
        </w:rPr>
        <w:t>Δεν έχει εκπληρώσει τις απαραίτητες προϋποθέσεις για απονομή Δ.Μ.Σ., ενώ έχει συμπληρωθεί ο μέγιστος χρόνος κανονικής φοίτησης.</w:t>
      </w:r>
    </w:p>
    <w:p w:rsidR="009E200A" w:rsidRPr="009E200A" w:rsidRDefault="009E200A" w:rsidP="00B51C91">
      <w:pPr>
        <w:widowControl w:val="0"/>
        <w:numPr>
          <w:ilvl w:val="0"/>
          <w:numId w:val="81"/>
        </w:numPr>
        <w:pBdr>
          <w:top w:val="nil"/>
          <w:left w:val="nil"/>
          <w:bottom w:val="nil"/>
          <w:right w:val="nil"/>
          <w:between w:val="nil"/>
        </w:pBdr>
        <w:tabs>
          <w:tab w:val="left" w:pos="567"/>
          <w:tab w:val="left" w:pos="2268"/>
          <w:tab w:val="left" w:pos="2552"/>
        </w:tabs>
        <w:spacing w:after="200" w:line="355" w:lineRule="auto"/>
        <w:ind w:left="567" w:right="0" w:hanging="283"/>
        <w:rPr>
          <w:rFonts w:ascii="Arial" w:hAnsi="Arial" w:cs="Arial"/>
          <w:sz w:val="18"/>
          <w:szCs w:val="18"/>
        </w:rPr>
      </w:pPr>
      <w:r w:rsidRPr="009E200A">
        <w:rPr>
          <w:rFonts w:ascii="Arial" w:hAnsi="Arial" w:cs="Arial"/>
          <w:color w:val="000000"/>
          <w:sz w:val="18"/>
          <w:szCs w:val="18"/>
        </w:rPr>
        <w:t>Δεν έχει κάνει εγγραφή εξαμήνου (εξαιρούνται οι μεταπτυχιακοί φοιτητές που έχουν λάβει αναστολή σπουδών).</w:t>
      </w:r>
    </w:p>
    <w:p w:rsidR="009E200A" w:rsidRPr="009E200A" w:rsidRDefault="009E200A" w:rsidP="00B51C91">
      <w:pPr>
        <w:widowControl w:val="0"/>
        <w:numPr>
          <w:ilvl w:val="0"/>
          <w:numId w:val="81"/>
        </w:numPr>
        <w:pBdr>
          <w:top w:val="nil"/>
          <w:left w:val="nil"/>
          <w:bottom w:val="nil"/>
          <w:right w:val="nil"/>
          <w:between w:val="nil"/>
        </w:pBdr>
        <w:tabs>
          <w:tab w:val="left" w:pos="567"/>
          <w:tab w:val="left" w:pos="2268"/>
          <w:tab w:val="left" w:pos="2552"/>
        </w:tabs>
        <w:spacing w:after="200"/>
        <w:ind w:left="567" w:right="0" w:hanging="283"/>
        <w:rPr>
          <w:rFonts w:ascii="Arial" w:hAnsi="Arial" w:cs="Arial"/>
          <w:sz w:val="18"/>
          <w:szCs w:val="18"/>
        </w:rPr>
      </w:pPr>
      <w:r w:rsidRPr="009E200A">
        <w:rPr>
          <w:rFonts w:ascii="Arial" w:hAnsi="Arial" w:cs="Arial"/>
          <w:color w:val="000000"/>
          <w:sz w:val="18"/>
          <w:szCs w:val="18"/>
        </w:rPr>
        <w:t xml:space="preserve">Δεν πληροί τις </w:t>
      </w:r>
      <w:r w:rsidRPr="009E200A">
        <w:rPr>
          <w:rFonts w:ascii="Arial" w:hAnsi="Arial" w:cs="Arial"/>
          <w:sz w:val="18"/>
          <w:szCs w:val="18"/>
        </w:rPr>
        <w:t xml:space="preserve">απαιτήσεις </w:t>
      </w:r>
      <w:r w:rsidRPr="009E200A">
        <w:rPr>
          <w:rFonts w:ascii="Arial" w:hAnsi="Arial" w:cs="Arial"/>
          <w:color w:val="000000"/>
          <w:sz w:val="18"/>
          <w:szCs w:val="18"/>
        </w:rPr>
        <w:t>ελάχιστ</w:t>
      </w:r>
      <w:r w:rsidRPr="009E200A">
        <w:rPr>
          <w:rFonts w:ascii="Arial" w:hAnsi="Arial" w:cs="Arial"/>
          <w:sz w:val="18"/>
          <w:szCs w:val="18"/>
        </w:rPr>
        <w:t>ου</w:t>
      </w:r>
      <w:r w:rsidRPr="009E200A">
        <w:rPr>
          <w:rFonts w:ascii="Arial" w:hAnsi="Arial" w:cs="Arial"/>
          <w:color w:val="000000"/>
          <w:sz w:val="18"/>
          <w:szCs w:val="18"/>
        </w:rPr>
        <w:t xml:space="preserve"> φόρτου όπως προβλέπ</w:t>
      </w:r>
      <w:r w:rsidRPr="009E200A">
        <w:rPr>
          <w:rFonts w:ascii="Arial" w:hAnsi="Arial" w:cs="Arial"/>
          <w:sz w:val="18"/>
          <w:szCs w:val="18"/>
        </w:rPr>
        <w:t>ον</w:t>
      </w:r>
      <w:r w:rsidRPr="009E200A">
        <w:rPr>
          <w:rFonts w:ascii="Arial" w:hAnsi="Arial" w:cs="Arial"/>
          <w:color w:val="000000"/>
          <w:sz w:val="18"/>
          <w:szCs w:val="18"/>
        </w:rPr>
        <w:t xml:space="preserve">ται από το </w:t>
      </w:r>
      <w:hyperlink w:anchor="_9.2._Ελάχιστος_φόρτος" w:history="1">
        <w:r w:rsidRPr="00B55F0C">
          <w:rPr>
            <w:rStyle w:val="-"/>
            <w:rFonts w:ascii="Arial" w:hAnsi="Arial" w:cs="Arial"/>
            <w:sz w:val="18"/>
            <w:szCs w:val="18"/>
          </w:rPr>
          <w:t>Άρθρο 9.2</w:t>
        </w:r>
      </w:hyperlink>
      <w:r w:rsidRPr="009E200A">
        <w:rPr>
          <w:rFonts w:ascii="Arial" w:hAnsi="Arial" w:cs="Arial"/>
          <w:color w:val="000000"/>
          <w:sz w:val="18"/>
          <w:szCs w:val="18"/>
        </w:rPr>
        <w:t xml:space="preserve"> του παρόντος κανονισμού (εξαιρούνται τα εξάμηνα που ο μεταπτυχιακός φοιτητής έχει λάβει αναστολή σπουδών).</w:t>
      </w:r>
    </w:p>
    <w:p w:rsidR="009E200A" w:rsidRPr="009E200A" w:rsidRDefault="009E200A" w:rsidP="00B51C91">
      <w:pPr>
        <w:widowControl w:val="0"/>
        <w:numPr>
          <w:ilvl w:val="0"/>
          <w:numId w:val="81"/>
        </w:numPr>
        <w:pBdr>
          <w:top w:val="nil"/>
          <w:left w:val="nil"/>
          <w:bottom w:val="nil"/>
          <w:right w:val="nil"/>
          <w:between w:val="nil"/>
        </w:pBdr>
        <w:tabs>
          <w:tab w:val="left" w:pos="567"/>
          <w:tab w:val="left" w:pos="2268"/>
          <w:tab w:val="left" w:pos="2552"/>
        </w:tabs>
        <w:spacing w:after="200"/>
        <w:ind w:left="567" w:right="0" w:hanging="283"/>
        <w:rPr>
          <w:rFonts w:ascii="Arial" w:hAnsi="Arial" w:cs="Arial"/>
          <w:sz w:val="18"/>
          <w:szCs w:val="18"/>
        </w:rPr>
      </w:pPr>
      <w:r w:rsidRPr="009E200A">
        <w:rPr>
          <w:rFonts w:ascii="Arial" w:hAnsi="Arial" w:cs="Arial"/>
          <w:color w:val="000000"/>
          <w:sz w:val="18"/>
          <w:szCs w:val="18"/>
        </w:rPr>
        <w:t xml:space="preserve">Έχει αποδεδειγμένα παραβιάσει τον κώδικα δεοντολογίας του </w:t>
      </w:r>
      <w:hyperlink w:anchor="_Άρθρο_13._Κώδικας" w:history="1">
        <w:r w:rsidRPr="00500E1B">
          <w:rPr>
            <w:rStyle w:val="-"/>
            <w:rFonts w:ascii="Arial" w:hAnsi="Arial" w:cs="Arial"/>
            <w:sz w:val="18"/>
            <w:szCs w:val="18"/>
          </w:rPr>
          <w:t>Άρθρου 13</w:t>
        </w:r>
      </w:hyperlink>
      <w:r w:rsidRPr="009E200A">
        <w:rPr>
          <w:rFonts w:ascii="Arial" w:hAnsi="Arial" w:cs="Arial"/>
          <w:sz w:val="18"/>
          <w:szCs w:val="18"/>
        </w:rPr>
        <w:t xml:space="preserve"> του παρόντος κανονισμού</w:t>
      </w:r>
      <w:r w:rsidRPr="009E200A">
        <w:rPr>
          <w:rFonts w:ascii="Arial" w:hAnsi="Arial" w:cs="Arial"/>
          <w:color w:val="000000"/>
          <w:sz w:val="18"/>
          <w:szCs w:val="18"/>
        </w:rPr>
        <w:t>.</w:t>
      </w:r>
    </w:p>
    <w:p w:rsidR="009E200A" w:rsidRPr="009E200A" w:rsidRDefault="009E200A" w:rsidP="00C56CE6">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9E200A">
        <w:rPr>
          <w:rFonts w:ascii="Arial" w:hAnsi="Arial" w:cs="Arial"/>
          <w:color w:val="000000"/>
          <w:sz w:val="18"/>
          <w:szCs w:val="18"/>
        </w:rPr>
        <w:t>Σε κάθε περίπτωση, υπεύθυνη για την απόφαση διαγραφής του μεταπτυχιακού φοιτητή είναι η Συνέλευση του Τμήματος, η οποία αποφασίζει κατόπιν εισήγησης της Σ.Ε. του Π.Μ.Σ..</w:t>
      </w:r>
    </w:p>
    <w:p w:rsidR="009E200A" w:rsidRPr="009E200A" w:rsidRDefault="009E200A" w:rsidP="007D6531">
      <w:pPr>
        <w:pStyle w:val="2"/>
        <w:tabs>
          <w:tab w:val="left" w:pos="284"/>
          <w:tab w:val="left" w:pos="2268"/>
          <w:tab w:val="left" w:pos="2552"/>
        </w:tabs>
        <w:spacing w:before="480" w:after="120"/>
        <w:ind w:left="0" w:right="0"/>
      </w:pPr>
      <w:bookmarkStart w:id="137" w:name="_heading=h.44sinio" w:colFirst="0" w:colLast="0"/>
      <w:bookmarkStart w:id="138" w:name="_Toc144808668"/>
      <w:bookmarkEnd w:id="137"/>
      <w:r w:rsidRPr="009E200A">
        <w:t>Άρθρο 15.</w:t>
      </w:r>
      <w:r>
        <w:t xml:space="preserve"> </w:t>
      </w:r>
      <w:r w:rsidRPr="009E200A">
        <w:t>Μεταβατικές διατάξεις</w:t>
      </w:r>
      <w:bookmarkEnd w:id="138"/>
    </w:p>
    <w:p w:rsidR="009E200A" w:rsidRPr="009E200A" w:rsidRDefault="009E200A" w:rsidP="00C56CE6">
      <w:pPr>
        <w:widowControl w:val="0"/>
        <w:pBdr>
          <w:top w:val="nil"/>
          <w:left w:val="nil"/>
          <w:bottom w:val="nil"/>
          <w:right w:val="nil"/>
          <w:between w:val="nil"/>
        </w:pBdr>
        <w:tabs>
          <w:tab w:val="left" w:pos="284"/>
          <w:tab w:val="left" w:pos="2268"/>
          <w:tab w:val="left" w:pos="2552"/>
        </w:tabs>
        <w:spacing w:after="200"/>
        <w:ind w:left="0" w:right="0"/>
        <w:rPr>
          <w:rFonts w:ascii="Arial" w:hAnsi="Arial" w:cs="Arial"/>
          <w:sz w:val="18"/>
          <w:szCs w:val="18"/>
        </w:rPr>
      </w:pPr>
      <w:r w:rsidRPr="009E200A">
        <w:rPr>
          <w:rFonts w:ascii="Arial" w:hAnsi="Arial" w:cs="Arial"/>
          <w:color w:val="000000"/>
          <w:sz w:val="18"/>
          <w:szCs w:val="18"/>
        </w:rPr>
        <w:t>Οι</w:t>
      </w:r>
      <w:r w:rsidRPr="009E200A">
        <w:rPr>
          <w:rFonts w:ascii="Arial" w:hAnsi="Arial" w:cs="Arial"/>
          <w:sz w:val="18"/>
          <w:szCs w:val="18"/>
        </w:rPr>
        <w:t xml:space="preserve"> μεταπτυχιακοί </w:t>
      </w:r>
      <w:r w:rsidRPr="009E200A">
        <w:rPr>
          <w:rFonts w:ascii="Arial" w:hAnsi="Arial" w:cs="Arial"/>
          <w:color w:val="000000"/>
          <w:sz w:val="18"/>
          <w:szCs w:val="18"/>
        </w:rPr>
        <w:t>φοιτητές που έχουν εισαχθεί στο Π.Μ.Σ. «Πληροφορική» του Τμήματος μέχρι και το εαρινό εξάμηνο του ακαδημαϊκού έτους 2017-2</w:t>
      </w:r>
      <w:r w:rsidRPr="009E200A">
        <w:rPr>
          <w:rFonts w:ascii="Arial" w:hAnsi="Arial" w:cs="Arial"/>
          <w:sz w:val="18"/>
          <w:szCs w:val="18"/>
        </w:rPr>
        <w:t>0</w:t>
      </w:r>
      <w:r w:rsidRPr="009E200A">
        <w:rPr>
          <w:rFonts w:ascii="Arial" w:hAnsi="Arial" w:cs="Arial"/>
          <w:color w:val="000000"/>
          <w:sz w:val="18"/>
          <w:szCs w:val="18"/>
        </w:rPr>
        <w:t xml:space="preserve">18, συνεχίζουν και ολοκληρώνουν το </w:t>
      </w:r>
      <w:r w:rsidRPr="009E200A">
        <w:rPr>
          <w:rFonts w:ascii="Arial" w:hAnsi="Arial" w:cs="Arial"/>
          <w:sz w:val="18"/>
          <w:szCs w:val="18"/>
        </w:rPr>
        <w:t xml:space="preserve">Πρόγραμμα </w:t>
      </w:r>
      <w:r w:rsidRPr="009E200A">
        <w:rPr>
          <w:rFonts w:ascii="Arial" w:hAnsi="Arial" w:cs="Arial"/>
          <w:color w:val="000000"/>
          <w:sz w:val="18"/>
          <w:szCs w:val="18"/>
        </w:rPr>
        <w:t>με βάση τις ισχύουσες κατά τη δημοσ</w:t>
      </w:r>
      <w:r w:rsidRPr="009E200A">
        <w:rPr>
          <w:rFonts w:ascii="Arial" w:hAnsi="Arial" w:cs="Arial"/>
          <w:sz w:val="18"/>
          <w:szCs w:val="18"/>
        </w:rPr>
        <w:t xml:space="preserve">ίευση του Ν. 4485/2017 (ΦΕΚ 114, τ. Α’) διατάξεις </w:t>
      </w:r>
      <w:r w:rsidRPr="009E200A">
        <w:rPr>
          <w:rFonts w:ascii="Arial" w:hAnsi="Arial" w:cs="Arial"/>
          <w:color w:val="000000"/>
          <w:sz w:val="18"/>
          <w:szCs w:val="18"/>
        </w:rPr>
        <w:t xml:space="preserve">και τον τότε ισχύοντα </w:t>
      </w:r>
      <w:r w:rsidRPr="009E200A">
        <w:rPr>
          <w:rFonts w:ascii="Arial" w:hAnsi="Arial" w:cs="Arial"/>
          <w:sz w:val="18"/>
          <w:szCs w:val="18"/>
        </w:rPr>
        <w:t>Κ</w:t>
      </w:r>
      <w:r w:rsidRPr="009E200A">
        <w:rPr>
          <w:rFonts w:ascii="Arial" w:hAnsi="Arial" w:cs="Arial"/>
          <w:color w:val="000000"/>
          <w:sz w:val="18"/>
          <w:szCs w:val="18"/>
        </w:rPr>
        <w:t xml:space="preserve">ανονισμό </w:t>
      </w:r>
      <w:r w:rsidRPr="009E200A">
        <w:rPr>
          <w:rFonts w:ascii="Arial" w:hAnsi="Arial" w:cs="Arial"/>
          <w:sz w:val="18"/>
          <w:szCs w:val="18"/>
        </w:rPr>
        <w:t>Μ</w:t>
      </w:r>
      <w:r w:rsidRPr="009E200A">
        <w:rPr>
          <w:rFonts w:ascii="Arial" w:hAnsi="Arial" w:cs="Arial"/>
          <w:color w:val="000000"/>
          <w:sz w:val="18"/>
          <w:szCs w:val="18"/>
        </w:rPr>
        <w:t xml:space="preserve">εταπτυχιακών </w:t>
      </w:r>
      <w:r w:rsidRPr="009E200A">
        <w:rPr>
          <w:rFonts w:ascii="Arial" w:hAnsi="Arial" w:cs="Arial"/>
          <w:sz w:val="18"/>
          <w:szCs w:val="18"/>
        </w:rPr>
        <w:t>Σ</w:t>
      </w:r>
      <w:r w:rsidRPr="009E200A">
        <w:rPr>
          <w:rFonts w:ascii="Arial" w:hAnsi="Arial" w:cs="Arial"/>
          <w:color w:val="000000"/>
          <w:sz w:val="18"/>
          <w:szCs w:val="18"/>
        </w:rPr>
        <w:t xml:space="preserve">πουδών. </w:t>
      </w:r>
      <w:r w:rsidRPr="009E200A">
        <w:rPr>
          <w:rFonts w:ascii="Arial" w:hAnsi="Arial" w:cs="Arial"/>
          <w:sz w:val="18"/>
          <w:szCs w:val="18"/>
        </w:rPr>
        <w:t>Οι μεταπτυχιακοί φοιτητές που έχουν εισαχθεί στο Π.Μ.Σ. «Μηχανική Δεδομένων και Υπολογιστικών Συστημάτων» του Τμήματος μέχρι και το εαρινό εξάμηνο του ακαδημαϊκού έτους 2019-2020 συνεχίζουν και ολοκληρώνουν το πρόγραμμα σύμφωνα με τον τότε ισχύοντα Κανονισμό Μεταπτυχιακών Σπουδών (ΦΕΚ 1862, τ. Β’).</w:t>
      </w:r>
    </w:p>
    <w:p w:rsidR="009E200A" w:rsidRPr="009E200A" w:rsidRDefault="009E200A" w:rsidP="00C56CE6">
      <w:pPr>
        <w:widowControl w:val="0"/>
        <w:pBdr>
          <w:top w:val="nil"/>
          <w:left w:val="nil"/>
          <w:bottom w:val="nil"/>
          <w:right w:val="nil"/>
          <w:between w:val="nil"/>
        </w:pBdr>
        <w:tabs>
          <w:tab w:val="left" w:pos="284"/>
          <w:tab w:val="left" w:pos="2268"/>
          <w:tab w:val="left" w:pos="2552"/>
        </w:tabs>
        <w:spacing w:after="200"/>
        <w:ind w:left="0" w:right="0"/>
        <w:rPr>
          <w:rFonts w:ascii="Arial" w:hAnsi="Arial" w:cs="Arial"/>
          <w:color w:val="000000"/>
          <w:sz w:val="18"/>
          <w:szCs w:val="18"/>
        </w:rPr>
      </w:pPr>
      <w:r w:rsidRPr="009E200A">
        <w:rPr>
          <w:rFonts w:ascii="Arial" w:hAnsi="Arial" w:cs="Arial"/>
          <w:color w:val="000000"/>
          <w:sz w:val="18"/>
          <w:szCs w:val="18"/>
        </w:rPr>
        <w:t xml:space="preserve">Οποιοδήποτε ζήτημα δεν προβλέπεται από τη σχετική νομοθεσία ή τον οικείο Κανονισμό Μεταπτυχιακών Σπουδών, </w:t>
      </w:r>
      <w:r w:rsidRPr="009E200A">
        <w:rPr>
          <w:rFonts w:ascii="Arial" w:hAnsi="Arial" w:cs="Arial"/>
          <w:sz w:val="18"/>
          <w:szCs w:val="18"/>
        </w:rPr>
        <w:t>αντιμετωπίζεται</w:t>
      </w:r>
      <w:r w:rsidRPr="009E200A">
        <w:rPr>
          <w:rFonts w:ascii="Arial" w:hAnsi="Arial" w:cs="Arial"/>
          <w:color w:val="000000"/>
          <w:sz w:val="18"/>
          <w:szCs w:val="18"/>
        </w:rPr>
        <w:t xml:space="preserve"> με αποφάσεις των αρμοδίων οργάνων.</w:t>
      </w:r>
    </w:p>
    <w:p w:rsidR="00365169" w:rsidRPr="006B77CD" w:rsidRDefault="00365169" w:rsidP="00C56CE6">
      <w:pPr>
        <w:pStyle w:val="1"/>
        <w:tabs>
          <w:tab w:val="left" w:pos="284"/>
          <w:tab w:val="left" w:pos="2268"/>
          <w:tab w:val="left" w:pos="2552"/>
        </w:tabs>
        <w:spacing w:before="120" w:after="180"/>
        <w:ind w:left="0" w:right="0"/>
      </w:pPr>
    </w:p>
    <w:p w:rsidR="00365169" w:rsidRDefault="00365169" w:rsidP="00C56CE6">
      <w:pPr>
        <w:pStyle w:val="1"/>
        <w:tabs>
          <w:tab w:val="left" w:pos="284"/>
          <w:tab w:val="left" w:pos="2268"/>
          <w:tab w:val="left" w:pos="2552"/>
        </w:tabs>
        <w:spacing w:before="120" w:after="180"/>
        <w:ind w:left="0" w:right="0"/>
      </w:pPr>
    </w:p>
    <w:p w:rsidR="006A3578" w:rsidRDefault="006A3578" w:rsidP="00C56CE6">
      <w:pPr>
        <w:pStyle w:val="1"/>
        <w:tabs>
          <w:tab w:val="left" w:pos="284"/>
          <w:tab w:val="left" w:pos="2268"/>
          <w:tab w:val="left" w:pos="2552"/>
        </w:tabs>
        <w:spacing w:before="120" w:after="180"/>
        <w:ind w:left="0" w:right="0"/>
      </w:pPr>
    </w:p>
    <w:p w:rsidR="006A3578" w:rsidRDefault="006A3578" w:rsidP="00C56CE6">
      <w:pPr>
        <w:pStyle w:val="1"/>
        <w:tabs>
          <w:tab w:val="left" w:pos="284"/>
          <w:tab w:val="left" w:pos="2268"/>
          <w:tab w:val="left" w:pos="2552"/>
        </w:tabs>
        <w:spacing w:before="120" w:after="180"/>
        <w:ind w:left="0" w:right="0"/>
      </w:pPr>
    </w:p>
    <w:p w:rsidR="006A3578" w:rsidRDefault="006A3578" w:rsidP="00C56CE6">
      <w:pPr>
        <w:pStyle w:val="1"/>
        <w:tabs>
          <w:tab w:val="left" w:pos="284"/>
          <w:tab w:val="left" w:pos="2268"/>
          <w:tab w:val="left" w:pos="2552"/>
        </w:tabs>
        <w:spacing w:before="120" w:after="180"/>
        <w:ind w:left="0" w:right="0"/>
      </w:pPr>
    </w:p>
    <w:p w:rsidR="003100D3" w:rsidRDefault="003100D3">
      <w:pPr>
        <w:rPr>
          <w:rFonts w:ascii="Arial" w:hAnsi="Arial"/>
          <w:b/>
          <w:sz w:val="22"/>
        </w:rPr>
      </w:pPr>
      <w:r>
        <w:br w:type="page"/>
      </w:r>
    </w:p>
    <w:p w:rsidR="003100D3" w:rsidRDefault="003100D3" w:rsidP="003100D3">
      <w:pPr>
        <w:pStyle w:val="1"/>
        <w:tabs>
          <w:tab w:val="left" w:pos="284"/>
          <w:tab w:val="left" w:pos="2268"/>
          <w:tab w:val="left" w:pos="2552"/>
        </w:tabs>
        <w:ind w:left="0" w:right="0"/>
      </w:pPr>
      <w:bookmarkStart w:id="139" w:name="_Toc144808669"/>
    </w:p>
    <w:p w:rsidR="003100D3" w:rsidRDefault="003100D3" w:rsidP="003100D3">
      <w:pPr>
        <w:pStyle w:val="1"/>
        <w:tabs>
          <w:tab w:val="left" w:pos="284"/>
          <w:tab w:val="left" w:pos="2268"/>
          <w:tab w:val="left" w:pos="2552"/>
        </w:tabs>
        <w:ind w:left="0" w:right="0"/>
      </w:pPr>
    </w:p>
    <w:p w:rsidR="003100D3" w:rsidRDefault="003100D3" w:rsidP="003100D3">
      <w:pPr>
        <w:pStyle w:val="1"/>
        <w:tabs>
          <w:tab w:val="left" w:pos="284"/>
          <w:tab w:val="left" w:pos="2268"/>
          <w:tab w:val="left" w:pos="2552"/>
        </w:tabs>
        <w:ind w:left="0" w:right="0"/>
      </w:pPr>
    </w:p>
    <w:p w:rsidR="003100D3" w:rsidRDefault="003100D3" w:rsidP="003100D3">
      <w:pPr>
        <w:pStyle w:val="1"/>
        <w:tabs>
          <w:tab w:val="left" w:pos="284"/>
          <w:tab w:val="left" w:pos="2268"/>
          <w:tab w:val="left" w:pos="2552"/>
        </w:tabs>
        <w:ind w:left="0" w:right="0"/>
      </w:pPr>
    </w:p>
    <w:p w:rsidR="00DC0778" w:rsidRPr="006B77CD" w:rsidRDefault="00DC0778" w:rsidP="00DC0778">
      <w:pPr>
        <w:pStyle w:val="1"/>
        <w:tabs>
          <w:tab w:val="left" w:pos="284"/>
          <w:tab w:val="left" w:pos="2268"/>
          <w:tab w:val="left" w:pos="2552"/>
        </w:tabs>
        <w:spacing w:before="120" w:after="180"/>
        <w:ind w:left="0" w:right="0"/>
      </w:pPr>
      <w:r>
        <w:t xml:space="preserve">ΠΜΣ ΠΡΟΣΦΕΡΟΜΕΝΑ ΜΑΘΗΜΑΤΑ &amp; ΔΙΔΑΣΚΟΝΤΕΣ </w:t>
      </w:r>
      <w:r>
        <w:br/>
        <w:t>ΑΚΑΔ. ΕΤΟΥΣ 2023-2024</w:t>
      </w:r>
      <w:bookmarkEnd w:id="139"/>
    </w:p>
    <w:p w:rsidR="00DC0778" w:rsidRDefault="00DC0778" w:rsidP="00C56CE6">
      <w:pPr>
        <w:pStyle w:val="1"/>
        <w:tabs>
          <w:tab w:val="left" w:pos="284"/>
          <w:tab w:val="left" w:pos="2268"/>
          <w:tab w:val="left" w:pos="2552"/>
        </w:tabs>
        <w:spacing w:before="120" w:after="180"/>
        <w:ind w:left="0" w:right="0"/>
      </w:pPr>
    </w:p>
    <w:p w:rsidR="002F1EF4" w:rsidRDefault="002F1EF4" w:rsidP="00C56CE6">
      <w:pPr>
        <w:pStyle w:val="1"/>
        <w:tabs>
          <w:tab w:val="left" w:pos="284"/>
          <w:tab w:val="left" w:pos="2268"/>
          <w:tab w:val="left" w:pos="2552"/>
        </w:tabs>
        <w:spacing w:before="120" w:after="180"/>
        <w:ind w:left="0" w:right="0"/>
      </w:pPr>
    </w:p>
    <w:p w:rsidR="002F1EF4" w:rsidRDefault="002F1EF4" w:rsidP="00C56CE6">
      <w:pPr>
        <w:pStyle w:val="1"/>
        <w:tabs>
          <w:tab w:val="left" w:pos="284"/>
          <w:tab w:val="left" w:pos="2268"/>
          <w:tab w:val="left" w:pos="2552"/>
        </w:tabs>
        <w:spacing w:before="120" w:after="180"/>
        <w:ind w:left="0" w:right="0"/>
      </w:pPr>
    </w:p>
    <w:p w:rsidR="00365169" w:rsidRDefault="00365169" w:rsidP="00C56CE6">
      <w:pPr>
        <w:pStyle w:val="1"/>
        <w:tabs>
          <w:tab w:val="left" w:pos="284"/>
          <w:tab w:val="left" w:pos="2268"/>
          <w:tab w:val="left" w:pos="2552"/>
        </w:tabs>
        <w:spacing w:before="120" w:after="180"/>
        <w:ind w:left="0" w:right="0"/>
      </w:pPr>
    </w:p>
    <w:p w:rsidR="006A3578" w:rsidRDefault="006A3578" w:rsidP="00C56CE6">
      <w:pPr>
        <w:pStyle w:val="1"/>
        <w:tabs>
          <w:tab w:val="left" w:pos="284"/>
          <w:tab w:val="left" w:pos="2268"/>
          <w:tab w:val="left" w:pos="2552"/>
        </w:tabs>
        <w:spacing w:before="120" w:after="180"/>
        <w:ind w:left="0" w:right="0"/>
      </w:pPr>
    </w:p>
    <w:p w:rsidR="006A3578" w:rsidRDefault="006A3578" w:rsidP="00C56CE6">
      <w:pPr>
        <w:pStyle w:val="1"/>
        <w:tabs>
          <w:tab w:val="left" w:pos="284"/>
          <w:tab w:val="left" w:pos="2268"/>
          <w:tab w:val="left" w:pos="2552"/>
        </w:tabs>
        <w:spacing w:before="120" w:after="180"/>
        <w:ind w:left="0" w:right="0"/>
      </w:pPr>
    </w:p>
    <w:p w:rsidR="006A3578" w:rsidRDefault="006A3578" w:rsidP="00C56CE6">
      <w:pPr>
        <w:pStyle w:val="1"/>
        <w:tabs>
          <w:tab w:val="left" w:pos="284"/>
          <w:tab w:val="left" w:pos="2268"/>
          <w:tab w:val="left" w:pos="2552"/>
        </w:tabs>
        <w:spacing w:before="120" w:after="180"/>
        <w:ind w:left="0" w:right="0"/>
      </w:pPr>
    </w:p>
    <w:p w:rsidR="006A3578" w:rsidRDefault="006A3578" w:rsidP="00C56CE6">
      <w:pPr>
        <w:pStyle w:val="1"/>
        <w:tabs>
          <w:tab w:val="left" w:pos="284"/>
          <w:tab w:val="left" w:pos="2268"/>
          <w:tab w:val="left" w:pos="2552"/>
        </w:tabs>
        <w:spacing w:before="120" w:after="180"/>
        <w:ind w:left="0" w:right="0"/>
      </w:pPr>
    </w:p>
    <w:p w:rsidR="003100D3" w:rsidRDefault="003100D3" w:rsidP="00C56CE6">
      <w:pPr>
        <w:pStyle w:val="1"/>
        <w:tabs>
          <w:tab w:val="left" w:pos="284"/>
          <w:tab w:val="left" w:pos="2268"/>
          <w:tab w:val="left" w:pos="2552"/>
        </w:tabs>
        <w:spacing w:before="120" w:after="180"/>
        <w:ind w:left="0" w:right="0"/>
      </w:pPr>
    </w:p>
    <w:p w:rsidR="003100D3" w:rsidRDefault="003100D3" w:rsidP="00C56CE6">
      <w:pPr>
        <w:pStyle w:val="1"/>
        <w:tabs>
          <w:tab w:val="left" w:pos="284"/>
          <w:tab w:val="left" w:pos="2268"/>
          <w:tab w:val="left" w:pos="2552"/>
        </w:tabs>
        <w:spacing w:before="120" w:after="180"/>
        <w:ind w:left="0" w:right="0"/>
      </w:pPr>
    </w:p>
    <w:p w:rsidR="003100D3" w:rsidRDefault="003100D3" w:rsidP="00C56CE6">
      <w:pPr>
        <w:pStyle w:val="1"/>
        <w:tabs>
          <w:tab w:val="left" w:pos="284"/>
          <w:tab w:val="left" w:pos="2268"/>
          <w:tab w:val="left" w:pos="2552"/>
        </w:tabs>
        <w:spacing w:before="120" w:after="180"/>
        <w:ind w:left="0" w:right="0"/>
      </w:pPr>
    </w:p>
    <w:p w:rsidR="00C229BE" w:rsidRDefault="00C229BE">
      <w:pPr>
        <w:rPr>
          <w:rFonts w:ascii="Arial" w:hAnsi="Arial"/>
          <w:b/>
          <w:sz w:val="22"/>
        </w:rPr>
      </w:pPr>
      <w:r>
        <w:br w:type="page"/>
      </w:r>
    </w:p>
    <w:p w:rsidR="001D6B7C" w:rsidRDefault="001D6B7C">
      <w:pPr>
        <w:rPr>
          <w:rFonts w:ascii="Arial" w:hAnsi="Arial" w:cs="Arial"/>
          <w:sz w:val="18"/>
          <w:szCs w:val="18"/>
        </w:rPr>
      </w:pPr>
      <w:r>
        <w:rPr>
          <w:rFonts w:ascii="Arial" w:hAnsi="Arial" w:cs="Arial"/>
          <w:sz w:val="18"/>
          <w:szCs w:val="18"/>
        </w:rPr>
        <w:lastRenderedPageBreak/>
        <w:br w:type="page"/>
      </w:r>
    </w:p>
    <w:p w:rsidR="00094760" w:rsidRDefault="006A3578" w:rsidP="00C229BE">
      <w:pPr>
        <w:tabs>
          <w:tab w:val="left" w:pos="284"/>
          <w:tab w:val="left" w:pos="2268"/>
          <w:tab w:val="left" w:pos="2552"/>
        </w:tabs>
        <w:spacing w:after="240" w:line="240" w:lineRule="auto"/>
        <w:ind w:left="0" w:right="0"/>
        <w:rPr>
          <w:rFonts w:ascii="Arial" w:hAnsi="Arial" w:cs="Arial"/>
          <w:sz w:val="18"/>
          <w:szCs w:val="18"/>
        </w:rPr>
      </w:pPr>
      <w:r w:rsidRPr="00666EAC">
        <w:rPr>
          <w:rFonts w:ascii="Arial" w:hAnsi="Arial" w:cs="Arial"/>
          <w:sz w:val="18"/>
          <w:szCs w:val="18"/>
        </w:rPr>
        <w:lastRenderedPageBreak/>
        <w:t xml:space="preserve">Για το </w:t>
      </w:r>
      <w:r w:rsidRPr="0013573C">
        <w:rPr>
          <w:rFonts w:ascii="Arial" w:hAnsi="Arial" w:cs="Arial"/>
          <w:b/>
          <w:sz w:val="18"/>
          <w:szCs w:val="18"/>
        </w:rPr>
        <w:t xml:space="preserve">ακαδημαϊκό έτος </w:t>
      </w:r>
      <w:r>
        <w:rPr>
          <w:rFonts w:ascii="Arial" w:hAnsi="Arial" w:cs="Arial"/>
          <w:b/>
          <w:sz w:val="18"/>
          <w:szCs w:val="18"/>
        </w:rPr>
        <w:t>202</w:t>
      </w:r>
      <w:r w:rsidR="005D6339">
        <w:rPr>
          <w:rFonts w:ascii="Arial" w:hAnsi="Arial" w:cs="Arial"/>
          <w:b/>
          <w:sz w:val="18"/>
          <w:szCs w:val="18"/>
        </w:rPr>
        <w:t>3</w:t>
      </w:r>
      <w:r>
        <w:rPr>
          <w:rFonts w:ascii="Arial" w:hAnsi="Arial" w:cs="Arial"/>
          <w:b/>
          <w:sz w:val="18"/>
          <w:szCs w:val="18"/>
        </w:rPr>
        <w:t>-202</w:t>
      </w:r>
      <w:r w:rsidR="005D6339">
        <w:rPr>
          <w:rFonts w:ascii="Arial" w:hAnsi="Arial" w:cs="Arial"/>
          <w:b/>
          <w:sz w:val="18"/>
          <w:szCs w:val="18"/>
        </w:rPr>
        <w:t>4</w:t>
      </w:r>
      <w:r w:rsidRPr="00666EAC">
        <w:rPr>
          <w:rFonts w:ascii="Arial" w:hAnsi="Arial" w:cs="Arial"/>
          <w:sz w:val="18"/>
          <w:szCs w:val="18"/>
        </w:rPr>
        <w:t xml:space="preserve"> τα προσφερόμενα</w:t>
      </w:r>
      <w:r w:rsidRPr="0081789F">
        <w:rPr>
          <w:rFonts w:ascii="Arial" w:hAnsi="Arial" w:cs="Arial"/>
          <w:sz w:val="18"/>
          <w:szCs w:val="18"/>
        </w:rPr>
        <w:t xml:space="preserve"> μαθήματα </w:t>
      </w:r>
      <w:r w:rsidR="00FE47F5">
        <w:rPr>
          <w:rFonts w:ascii="Arial" w:hAnsi="Arial" w:cs="Arial"/>
          <w:sz w:val="18"/>
          <w:szCs w:val="18"/>
        </w:rPr>
        <w:t xml:space="preserve">για το μετατπυχιακό </w:t>
      </w:r>
      <w:r w:rsidR="00094760">
        <w:rPr>
          <w:rFonts w:ascii="Arial" w:hAnsi="Arial" w:cs="Arial"/>
          <w:sz w:val="18"/>
          <w:szCs w:val="18"/>
        </w:rPr>
        <w:t xml:space="preserve">πρόγραμμα σπουδών </w:t>
      </w:r>
      <w:r w:rsidR="00094760" w:rsidRPr="0081789F">
        <w:rPr>
          <w:rFonts w:ascii="Arial" w:hAnsi="Arial" w:cs="Arial"/>
          <w:sz w:val="18"/>
          <w:szCs w:val="18"/>
        </w:rPr>
        <w:t xml:space="preserve">και οι διδάσκοντες </w:t>
      </w:r>
      <w:r w:rsidR="00094760">
        <w:rPr>
          <w:rFonts w:ascii="Arial" w:hAnsi="Arial" w:cs="Arial"/>
          <w:sz w:val="18"/>
          <w:szCs w:val="18"/>
        </w:rPr>
        <w:t>τους</w:t>
      </w:r>
      <w:r w:rsidR="00094760" w:rsidRPr="0081789F">
        <w:rPr>
          <w:rFonts w:ascii="Arial" w:hAnsi="Arial" w:cs="Arial"/>
          <w:sz w:val="18"/>
          <w:szCs w:val="18"/>
        </w:rPr>
        <w:t xml:space="preserve"> είναι:</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60"/>
        <w:gridCol w:w="1615"/>
        <w:gridCol w:w="2129"/>
        <w:gridCol w:w="711"/>
      </w:tblGrid>
      <w:tr w:rsidR="00094760" w:rsidRPr="00251F62" w:rsidTr="008D5587">
        <w:trPr>
          <w:trHeight w:val="280"/>
          <w:jc w:val="center"/>
        </w:trPr>
        <w:tc>
          <w:tcPr>
            <w:tcW w:w="7371" w:type="dxa"/>
            <w:gridSpan w:val="5"/>
            <w:shd w:val="clear" w:color="auto" w:fill="auto"/>
            <w:vAlign w:val="center"/>
          </w:tcPr>
          <w:p w:rsidR="00094760" w:rsidRPr="00C229BE" w:rsidRDefault="00094760" w:rsidP="008D5587">
            <w:pPr>
              <w:spacing w:before="30" w:after="30" w:line="288" w:lineRule="auto"/>
              <w:jc w:val="center"/>
              <w:rPr>
                <w:rFonts w:ascii="Arial" w:hAnsi="Arial" w:cs="Arial"/>
                <w:b/>
                <w:color w:val="000000" w:themeColor="text1"/>
                <w:sz w:val="22"/>
                <w:szCs w:val="22"/>
              </w:rPr>
            </w:pPr>
            <w:r w:rsidRPr="00C229BE">
              <w:rPr>
                <w:rFonts w:asciiTheme="minorHAnsi" w:hAnsiTheme="minorHAnsi"/>
                <w:b/>
                <w:color w:val="000000" w:themeColor="text1"/>
                <w:sz w:val="22"/>
                <w:szCs w:val="22"/>
              </w:rPr>
              <w:t>ΜΕΤΑΠΤΥΧΙΑΚΑ ΜΑΘΗΜΑΤΑ 202</w:t>
            </w:r>
            <w:r w:rsidR="005D6339" w:rsidRPr="00C229BE">
              <w:rPr>
                <w:rFonts w:asciiTheme="minorHAnsi" w:hAnsiTheme="minorHAnsi"/>
                <w:b/>
                <w:color w:val="000000" w:themeColor="text1"/>
                <w:sz w:val="22"/>
                <w:szCs w:val="22"/>
              </w:rPr>
              <w:t>3</w:t>
            </w:r>
            <w:r w:rsidRPr="00C229BE">
              <w:rPr>
                <w:rFonts w:asciiTheme="minorHAnsi" w:hAnsiTheme="minorHAnsi"/>
                <w:b/>
                <w:color w:val="000000" w:themeColor="text1"/>
                <w:sz w:val="22"/>
                <w:szCs w:val="22"/>
              </w:rPr>
              <w:t>-202</w:t>
            </w:r>
            <w:r w:rsidR="005D6339" w:rsidRPr="00C229BE">
              <w:rPr>
                <w:rFonts w:asciiTheme="minorHAnsi" w:hAnsiTheme="minorHAnsi"/>
                <w:b/>
                <w:color w:val="000000" w:themeColor="text1"/>
                <w:sz w:val="22"/>
                <w:szCs w:val="22"/>
              </w:rPr>
              <w:t>4</w:t>
            </w:r>
          </w:p>
        </w:tc>
      </w:tr>
      <w:tr w:rsidR="00094760" w:rsidRPr="00251F62" w:rsidTr="008D5587">
        <w:trPr>
          <w:trHeight w:val="267"/>
          <w:jc w:val="center"/>
        </w:trPr>
        <w:tc>
          <w:tcPr>
            <w:tcW w:w="7371" w:type="dxa"/>
            <w:gridSpan w:val="5"/>
            <w:shd w:val="clear" w:color="auto" w:fill="auto"/>
            <w:vAlign w:val="center"/>
          </w:tcPr>
          <w:p w:rsidR="00094760" w:rsidRPr="00C229BE" w:rsidRDefault="00094760" w:rsidP="008D5587">
            <w:pPr>
              <w:spacing w:before="30" w:after="30" w:line="288" w:lineRule="auto"/>
              <w:jc w:val="center"/>
              <w:rPr>
                <w:rFonts w:ascii="Arial" w:hAnsi="Arial" w:cs="Arial"/>
                <w:b/>
                <w:color w:val="000000" w:themeColor="text1"/>
                <w:sz w:val="22"/>
                <w:szCs w:val="22"/>
              </w:rPr>
            </w:pPr>
            <w:r w:rsidRPr="00C229BE">
              <w:rPr>
                <w:rFonts w:asciiTheme="minorHAnsi" w:hAnsiTheme="minorHAnsi"/>
                <w:b/>
                <w:color w:val="000000" w:themeColor="text1"/>
                <w:sz w:val="22"/>
                <w:szCs w:val="22"/>
              </w:rPr>
              <w:t>ΧΕΙΜΕΡΙΝΟ ΕΞΑΜΗΝΟ</w:t>
            </w:r>
          </w:p>
        </w:tc>
      </w:tr>
      <w:tr w:rsidR="00963BFE" w:rsidRPr="00251F62" w:rsidTr="00963BFE">
        <w:trPr>
          <w:trHeight w:val="274"/>
          <w:jc w:val="center"/>
        </w:trPr>
        <w:tc>
          <w:tcPr>
            <w:tcW w:w="1456" w:type="dxa"/>
            <w:shd w:val="clear" w:color="auto" w:fill="auto"/>
            <w:vAlign w:val="center"/>
          </w:tcPr>
          <w:p w:rsidR="00094760" w:rsidRPr="00FC7304" w:rsidRDefault="00094760" w:rsidP="008D5587">
            <w:pPr>
              <w:spacing w:before="30" w:after="30" w:line="288" w:lineRule="auto"/>
              <w:jc w:val="center"/>
              <w:rPr>
                <w:rFonts w:ascii="Arial" w:hAnsi="Arial" w:cs="Arial"/>
                <w:b/>
                <w:color w:val="000000" w:themeColor="text1"/>
                <w:sz w:val="16"/>
                <w:szCs w:val="16"/>
              </w:rPr>
            </w:pPr>
            <w:r>
              <w:rPr>
                <w:rFonts w:ascii="Arial" w:hAnsi="Arial" w:cs="Arial"/>
                <w:b/>
                <w:color w:val="000000" w:themeColor="text1"/>
                <w:sz w:val="16"/>
                <w:szCs w:val="16"/>
              </w:rPr>
              <w:t>Τύπος</w:t>
            </w:r>
          </w:p>
        </w:tc>
        <w:tc>
          <w:tcPr>
            <w:tcW w:w="1460" w:type="dxa"/>
            <w:shd w:val="clear" w:color="auto" w:fill="auto"/>
            <w:vAlign w:val="center"/>
          </w:tcPr>
          <w:p w:rsidR="00094760" w:rsidRPr="00FC7304" w:rsidRDefault="00094760" w:rsidP="008D5587">
            <w:pPr>
              <w:spacing w:before="30" w:after="30" w:line="288" w:lineRule="auto"/>
              <w:jc w:val="center"/>
              <w:rPr>
                <w:rFonts w:ascii="Arial" w:hAnsi="Arial" w:cs="Arial"/>
                <w:b/>
                <w:color w:val="000000" w:themeColor="text1"/>
                <w:sz w:val="16"/>
                <w:szCs w:val="16"/>
              </w:rPr>
            </w:pPr>
            <w:r>
              <w:rPr>
                <w:rFonts w:ascii="Arial" w:hAnsi="Arial" w:cs="Arial"/>
                <w:b/>
                <w:color w:val="000000" w:themeColor="text1"/>
                <w:sz w:val="16"/>
                <w:szCs w:val="16"/>
              </w:rPr>
              <w:t>Ειδίκευση</w:t>
            </w:r>
          </w:p>
        </w:tc>
        <w:tc>
          <w:tcPr>
            <w:tcW w:w="1615" w:type="dxa"/>
            <w:shd w:val="clear" w:color="auto" w:fill="auto"/>
            <w:vAlign w:val="center"/>
          </w:tcPr>
          <w:p w:rsidR="00094760" w:rsidRPr="00FC7304" w:rsidRDefault="00094760" w:rsidP="008D5587">
            <w:pPr>
              <w:spacing w:before="30" w:after="30" w:line="288" w:lineRule="auto"/>
              <w:jc w:val="center"/>
              <w:rPr>
                <w:rFonts w:ascii="Arial" w:hAnsi="Arial" w:cs="Arial"/>
                <w:b/>
                <w:color w:val="000000" w:themeColor="text1"/>
                <w:sz w:val="16"/>
                <w:szCs w:val="16"/>
              </w:rPr>
            </w:pPr>
            <w:r>
              <w:rPr>
                <w:rFonts w:ascii="Arial" w:hAnsi="Arial" w:cs="Arial"/>
                <w:b/>
                <w:color w:val="000000" w:themeColor="text1"/>
                <w:sz w:val="16"/>
                <w:szCs w:val="16"/>
              </w:rPr>
              <w:t>Ενότητα</w:t>
            </w:r>
          </w:p>
        </w:tc>
        <w:tc>
          <w:tcPr>
            <w:tcW w:w="2129" w:type="dxa"/>
            <w:shd w:val="clear" w:color="auto" w:fill="auto"/>
            <w:vAlign w:val="center"/>
          </w:tcPr>
          <w:p w:rsidR="00094760" w:rsidRPr="00FC7304" w:rsidRDefault="00094760" w:rsidP="008D5587">
            <w:pPr>
              <w:spacing w:before="30" w:after="30" w:line="288" w:lineRule="auto"/>
              <w:jc w:val="center"/>
              <w:rPr>
                <w:rFonts w:ascii="Arial" w:hAnsi="Arial" w:cs="Arial"/>
                <w:b/>
                <w:color w:val="000000" w:themeColor="text1"/>
                <w:sz w:val="16"/>
                <w:szCs w:val="16"/>
              </w:rPr>
            </w:pPr>
            <w:r>
              <w:rPr>
                <w:rFonts w:ascii="Arial" w:hAnsi="Arial" w:cs="Arial"/>
                <w:b/>
                <w:color w:val="000000" w:themeColor="text1"/>
                <w:sz w:val="16"/>
                <w:szCs w:val="16"/>
              </w:rPr>
              <w:t>Τίτλος / Διδασκοντες</w:t>
            </w:r>
          </w:p>
        </w:tc>
        <w:tc>
          <w:tcPr>
            <w:tcW w:w="711" w:type="dxa"/>
            <w:shd w:val="clear" w:color="auto" w:fill="auto"/>
            <w:vAlign w:val="center"/>
          </w:tcPr>
          <w:p w:rsidR="00094760" w:rsidRPr="00FC7304" w:rsidRDefault="00094760" w:rsidP="008D5587">
            <w:pPr>
              <w:spacing w:before="30" w:after="30" w:line="288" w:lineRule="auto"/>
              <w:jc w:val="center"/>
              <w:rPr>
                <w:rFonts w:ascii="Arial" w:hAnsi="Arial" w:cs="Arial"/>
                <w:b/>
                <w:color w:val="000000" w:themeColor="text1"/>
                <w:sz w:val="16"/>
                <w:szCs w:val="16"/>
                <w:lang w:val="en-US"/>
              </w:rPr>
            </w:pPr>
            <w:r w:rsidRPr="00FC7304">
              <w:rPr>
                <w:rFonts w:ascii="Arial" w:hAnsi="Arial" w:cs="Arial"/>
                <w:b/>
                <w:color w:val="000000" w:themeColor="text1"/>
                <w:sz w:val="16"/>
                <w:szCs w:val="16"/>
                <w:lang w:val="en-US"/>
              </w:rPr>
              <w:t>EC</w:t>
            </w:r>
            <w:r>
              <w:rPr>
                <w:rFonts w:ascii="Arial" w:hAnsi="Arial" w:cs="Arial"/>
                <w:b/>
                <w:color w:val="000000" w:themeColor="text1"/>
                <w:sz w:val="16"/>
                <w:szCs w:val="16"/>
                <w:lang w:val="en-US"/>
              </w:rPr>
              <w:t>TS</w:t>
            </w:r>
          </w:p>
        </w:tc>
      </w:tr>
      <w:tr w:rsidR="00963BFE" w:rsidRPr="00251F62" w:rsidTr="00963BFE">
        <w:trPr>
          <w:trHeight w:val="582"/>
          <w:jc w:val="center"/>
        </w:trPr>
        <w:tc>
          <w:tcPr>
            <w:tcW w:w="1456" w:type="dxa"/>
            <w:vMerge w:val="restart"/>
            <w:shd w:val="clear" w:color="auto" w:fill="auto"/>
            <w:vAlign w:val="center"/>
          </w:tcPr>
          <w:p w:rsidR="00094760" w:rsidRPr="00251F62" w:rsidRDefault="00094760" w:rsidP="008D5587">
            <w:pPr>
              <w:spacing w:before="30" w:after="30" w:line="288" w:lineRule="auto"/>
              <w:rPr>
                <w:rFonts w:ascii="Arial" w:hAnsi="Arial" w:cs="Arial"/>
                <w:b/>
                <w:color w:val="000000" w:themeColor="text1"/>
                <w:sz w:val="20"/>
              </w:rPr>
            </w:pPr>
            <w:r w:rsidRPr="00251F62">
              <w:rPr>
                <w:rFonts w:ascii="Arial" w:hAnsi="Arial" w:cs="Arial"/>
                <w:b/>
                <w:color w:val="000000" w:themeColor="text1"/>
                <w:sz w:val="20"/>
              </w:rPr>
              <w:t>ΜΑΘΗΜΑΤΑ ΚΟΡΜΟΥ (ΜΚ)</w:t>
            </w:r>
            <w:r w:rsidR="005D6339">
              <w:rPr>
                <w:rStyle w:val="a6"/>
                <w:rFonts w:ascii="Arial" w:hAnsi="Arial" w:cs="Arial"/>
                <w:b/>
                <w:color w:val="000000" w:themeColor="text1"/>
              </w:rPr>
              <w:footnoteReference w:id="3"/>
            </w:r>
          </w:p>
        </w:tc>
        <w:tc>
          <w:tcPr>
            <w:tcW w:w="1460" w:type="dxa"/>
            <w:shd w:val="clear" w:color="auto" w:fill="BFBFBF" w:themeFill="background1" w:themeFillShade="BF"/>
            <w:vAlign w:val="center"/>
          </w:tcPr>
          <w:p w:rsidR="00094760" w:rsidRPr="00251F62" w:rsidRDefault="00094760" w:rsidP="008D5587">
            <w:pPr>
              <w:spacing w:before="30" w:after="30" w:line="288" w:lineRule="auto"/>
              <w:jc w:val="left"/>
              <w:rPr>
                <w:rFonts w:ascii="Arial" w:hAnsi="Arial" w:cs="Arial"/>
                <w:b/>
                <w:sz w:val="18"/>
                <w:szCs w:val="18"/>
              </w:rPr>
            </w:pPr>
            <w:r w:rsidRPr="00251F62">
              <w:rPr>
                <w:rFonts w:ascii="Arial" w:hAnsi="Arial" w:cs="Arial"/>
                <w:b/>
                <w:sz w:val="18"/>
                <w:szCs w:val="18"/>
              </w:rPr>
              <w:t>Ειδίκευση «Επιστήμη και Μηχανική Δεδομένων»</w:t>
            </w:r>
          </w:p>
        </w:tc>
        <w:tc>
          <w:tcPr>
            <w:tcW w:w="1615" w:type="dxa"/>
            <w:shd w:val="clear" w:color="auto" w:fill="BFBFBF" w:themeFill="background1" w:themeFillShade="BF"/>
            <w:vAlign w:val="center"/>
          </w:tcPr>
          <w:p w:rsidR="00094760" w:rsidRPr="00251F62" w:rsidRDefault="00094760" w:rsidP="008D5587">
            <w:pPr>
              <w:spacing w:before="30" w:after="30" w:line="288" w:lineRule="auto"/>
              <w:jc w:val="left"/>
              <w:rPr>
                <w:rFonts w:ascii="Arial" w:hAnsi="Arial" w:cs="Arial"/>
                <w:b/>
                <w:sz w:val="18"/>
                <w:szCs w:val="18"/>
              </w:rPr>
            </w:pPr>
            <w:r w:rsidRPr="00251F62">
              <w:rPr>
                <w:rFonts w:ascii="Arial" w:hAnsi="Arial" w:cs="Arial"/>
                <w:b/>
                <w:sz w:val="18"/>
                <w:szCs w:val="18"/>
              </w:rPr>
              <w:t>ΕΝΟΤΗΤΑ Α</w:t>
            </w:r>
            <w:r w:rsidRPr="00251F62">
              <w:rPr>
                <w:rFonts w:ascii="Arial" w:hAnsi="Arial" w:cs="Arial"/>
                <w:sz w:val="18"/>
                <w:szCs w:val="18"/>
              </w:rPr>
              <w:t xml:space="preserve"> Τεχνολογίες Αλγορίθμων και Πληροφορίας</w:t>
            </w:r>
          </w:p>
        </w:tc>
        <w:tc>
          <w:tcPr>
            <w:tcW w:w="2129" w:type="dxa"/>
            <w:shd w:val="clear" w:color="auto" w:fill="BFBFBF" w:themeFill="background1" w:themeFillShade="BF"/>
            <w:vAlign w:val="center"/>
          </w:tcPr>
          <w:p w:rsidR="00094760" w:rsidRPr="00251F62" w:rsidRDefault="00094760" w:rsidP="008D5587">
            <w:pPr>
              <w:spacing w:before="30" w:after="30" w:line="288" w:lineRule="auto"/>
              <w:jc w:val="center"/>
              <w:rPr>
                <w:rFonts w:ascii="Arial" w:hAnsi="Arial" w:cs="Arial"/>
                <w:bCs/>
                <w:sz w:val="18"/>
                <w:szCs w:val="18"/>
              </w:rPr>
            </w:pPr>
            <w:r w:rsidRPr="00251F62">
              <w:rPr>
                <w:rFonts w:ascii="Arial" w:hAnsi="Arial" w:cs="Arial"/>
                <w:bCs/>
                <w:sz w:val="18"/>
                <w:szCs w:val="18"/>
              </w:rPr>
              <w:t>Α0 Εισαγωγή στις Τεχνολογίες Αλγορίθμων και Πληροφορικής</w:t>
            </w:r>
          </w:p>
        </w:tc>
        <w:tc>
          <w:tcPr>
            <w:tcW w:w="711" w:type="dxa"/>
            <w:shd w:val="clear" w:color="auto" w:fill="BFBFBF" w:themeFill="background1" w:themeFillShade="BF"/>
            <w:vAlign w:val="center"/>
          </w:tcPr>
          <w:p w:rsidR="00094760" w:rsidRPr="00251F62" w:rsidRDefault="00094760" w:rsidP="008D5587">
            <w:pPr>
              <w:spacing w:before="30" w:after="30" w:line="288" w:lineRule="auto"/>
              <w:jc w:val="center"/>
              <w:rPr>
                <w:rFonts w:ascii="Arial" w:hAnsi="Arial" w:cs="Arial"/>
                <w:b/>
                <w:sz w:val="18"/>
                <w:szCs w:val="18"/>
              </w:rPr>
            </w:pPr>
            <w:r>
              <w:rPr>
                <w:rFonts w:ascii="Arial" w:hAnsi="Arial" w:cs="Arial"/>
                <w:b/>
                <w:sz w:val="18"/>
                <w:szCs w:val="18"/>
              </w:rPr>
              <w:t>7</w:t>
            </w:r>
          </w:p>
        </w:tc>
      </w:tr>
      <w:tr w:rsidR="00963BFE" w:rsidRPr="00251F62" w:rsidTr="00963BFE">
        <w:trPr>
          <w:trHeight w:val="890"/>
          <w:jc w:val="center"/>
        </w:trPr>
        <w:tc>
          <w:tcPr>
            <w:tcW w:w="1456" w:type="dxa"/>
            <w:vMerge/>
            <w:shd w:val="clear" w:color="auto" w:fill="auto"/>
            <w:vAlign w:val="center"/>
          </w:tcPr>
          <w:p w:rsidR="00094760" w:rsidRPr="00251F62" w:rsidRDefault="00094760" w:rsidP="008D5587">
            <w:pPr>
              <w:spacing w:before="30" w:after="30" w:line="288" w:lineRule="auto"/>
              <w:rPr>
                <w:rFonts w:asciiTheme="minorHAnsi" w:hAnsiTheme="minorHAnsi"/>
                <w:color w:val="17365D" w:themeColor="text2" w:themeShade="BF"/>
              </w:rPr>
            </w:pPr>
          </w:p>
        </w:tc>
        <w:tc>
          <w:tcPr>
            <w:tcW w:w="1460" w:type="dxa"/>
            <w:shd w:val="clear" w:color="auto" w:fill="F2F2F2" w:themeFill="background1" w:themeFillShade="F2"/>
            <w:vAlign w:val="center"/>
          </w:tcPr>
          <w:p w:rsidR="00094760" w:rsidRPr="00251F62" w:rsidRDefault="00094760" w:rsidP="008D5587">
            <w:pPr>
              <w:spacing w:before="30" w:after="30" w:line="288" w:lineRule="auto"/>
              <w:jc w:val="left"/>
              <w:rPr>
                <w:rFonts w:ascii="Arial" w:hAnsi="Arial" w:cs="Arial"/>
                <w:b/>
                <w:sz w:val="18"/>
                <w:szCs w:val="18"/>
              </w:rPr>
            </w:pPr>
            <w:r w:rsidRPr="00251F62">
              <w:rPr>
                <w:rFonts w:ascii="Arial" w:hAnsi="Arial" w:cs="Arial"/>
                <w:b/>
                <w:sz w:val="18"/>
                <w:szCs w:val="18"/>
              </w:rPr>
              <w:t>Ειδίκευση «Προηγμένα Υπολογιστικά Συστήματα»</w:t>
            </w:r>
          </w:p>
        </w:tc>
        <w:tc>
          <w:tcPr>
            <w:tcW w:w="1615" w:type="dxa"/>
            <w:shd w:val="clear" w:color="auto" w:fill="F2F2F2" w:themeFill="background1" w:themeFillShade="F2"/>
            <w:vAlign w:val="center"/>
          </w:tcPr>
          <w:p w:rsidR="00094760" w:rsidRPr="00251F62" w:rsidRDefault="00094760" w:rsidP="008D5587">
            <w:pPr>
              <w:spacing w:before="30" w:after="30" w:line="288" w:lineRule="auto"/>
              <w:jc w:val="left"/>
              <w:rPr>
                <w:rFonts w:ascii="Arial" w:hAnsi="Arial" w:cs="Arial"/>
                <w:b/>
                <w:sz w:val="18"/>
                <w:szCs w:val="18"/>
              </w:rPr>
            </w:pPr>
            <w:r w:rsidRPr="00251F62">
              <w:rPr>
                <w:rFonts w:ascii="Arial" w:hAnsi="Arial" w:cs="Arial"/>
                <w:b/>
                <w:sz w:val="18"/>
                <w:szCs w:val="18"/>
              </w:rPr>
              <w:t>ΕΝΟΤΗΤΑ Λ</w:t>
            </w:r>
            <w:r w:rsidRPr="00251F62">
              <w:rPr>
                <w:rFonts w:ascii="Arial" w:hAnsi="Arial" w:cs="Arial"/>
                <w:sz w:val="18"/>
                <w:szCs w:val="18"/>
              </w:rPr>
              <w:t xml:space="preserve"> Συστήματα Λογισμικού</w:t>
            </w:r>
          </w:p>
        </w:tc>
        <w:tc>
          <w:tcPr>
            <w:tcW w:w="2129" w:type="dxa"/>
            <w:shd w:val="clear" w:color="auto" w:fill="F2F2F2" w:themeFill="background1" w:themeFillShade="F2"/>
            <w:vAlign w:val="center"/>
          </w:tcPr>
          <w:p w:rsidR="00094760" w:rsidRPr="00251F62" w:rsidRDefault="00094760" w:rsidP="008D5587">
            <w:pPr>
              <w:spacing w:before="30" w:after="30" w:line="288" w:lineRule="auto"/>
              <w:jc w:val="center"/>
              <w:rPr>
                <w:rFonts w:ascii="Arial" w:hAnsi="Arial" w:cs="Arial"/>
                <w:bCs/>
                <w:sz w:val="18"/>
                <w:szCs w:val="18"/>
              </w:rPr>
            </w:pPr>
            <w:r w:rsidRPr="00251F62">
              <w:rPr>
                <w:rFonts w:ascii="Arial" w:hAnsi="Arial" w:cs="Arial"/>
                <w:bCs/>
                <w:sz w:val="18"/>
                <w:szCs w:val="18"/>
              </w:rPr>
              <w:t>Λ0 Εισαγωγή στα Συστήματα Λογισμικού</w:t>
            </w:r>
          </w:p>
        </w:tc>
        <w:tc>
          <w:tcPr>
            <w:tcW w:w="711" w:type="dxa"/>
            <w:shd w:val="clear" w:color="auto" w:fill="F2F2F2" w:themeFill="background1" w:themeFillShade="F2"/>
            <w:vAlign w:val="center"/>
          </w:tcPr>
          <w:p w:rsidR="00094760" w:rsidRPr="00251F62" w:rsidRDefault="00094760" w:rsidP="008D5587">
            <w:pPr>
              <w:spacing w:before="30" w:after="30" w:line="288" w:lineRule="auto"/>
              <w:jc w:val="center"/>
              <w:rPr>
                <w:rFonts w:ascii="Arial" w:hAnsi="Arial" w:cs="Arial"/>
                <w:b/>
                <w:sz w:val="18"/>
                <w:szCs w:val="18"/>
              </w:rPr>
            </w:pPr>
            <w:r>
              <w:rPr>
                <w:rFonts w:ascii="Arial" w:hAnsi="Arial" w:cs="Arial"/>
                <w:b/>
                <w:sz w:val="18"/>
                <w:szCs w:val="18"/>
              </w:rPr>
              <w:t>7</w:t>
            </w:r>
          </w:p>
        </w:tc>
      </w:tr>
      <w:tr w:rsidR="00963BFE" w:rsidRPr="00251F62" w:rsidTr="00963BFE">
        <w:trPr>
          <w:trHeight w:val="1059"/>
          <w:jc w:val="center"/>
        </w:trPr>
        <w:tc>
          <w:tcPr>
            <w:tcW w:w="1456" w:type="dxa"/>
            <w:vMerge w:val="restart"/>
            <w:shd w:val="clear" w:color="auto" w:fill="auto"/>
            <w:vAlign w:val="center"/>
          </w:tcPr>
          <w:p w:rsidR="005E02C3" w:rsidRPr="00251F62" w:rsidRDefault="005E02C3" w:rsidP="008D5587">
            <w:pPr>
              <w:spacing w:before="30" w:after="30" w:line="288" w:lineRule="auto"/>
              <w:rPr>
                <w:rFonts w:ascii="Arial" w:hAnsi="Arial" w:cs="Arial"/>
                <w:b/>
                <w:color w:val="000000" w:themeColor="text1"/>
                <w:sz w:val="20"/>
              </w:rPr>
            </w:pPr>
            <w:bookmarkStart w:id="141" w:name="_Hlk520454509"/>
            <w:r w:rsidRPr="00251F62">
              <w:rPr>
                <w:rFonts w:ascii="Arial" w:hAnsi="Arial" w:cs="Arial"/>
                <w:b/>
                <w:color w:val="000000" w:themeColor="text1"/>
                <w:sz w:val="20"/>
              </w:rPr>
              <w:t>ΜΑΘΗΜΑΤΑ ΕΠΙΛΟΓΗΣ (ΜΕ)</w:t>
            </w:r>
          </w:p>
        </w:tc>
        <w:tc>
          <w:tcPr>
            <w:tcW w:w="1460" w:type="dxa"/>
            <w:vMerge w:val="restart"/>
            <w:shd w:val="clear" w:color="auto" w:fill="BFBFBF" w:themeFill="background1" w:themeFillShade="BF"/>
            <w:vAlign w:val="center"/>
          </w:tcPr>
          <w:p w:rsidR="005E02C3" w:rsidRPr="00251F62" w:rsidRDefault="005E02C3" w:rsidP="008D5587">
            <w:pPr>
              <w:spacing w:before="30" w:after="30" w:line="288" w:lineRule="auto"/>
              <w:jc w:val="left"/>
              <w:rPr>
                <w:rFonts w:ascii="Arial" w:hAnsi="Arial" w:cs="Arial"/>
                <w:sz w:val="18"/>
                <w:szCs w:val="18"/>
              </w:rPr>
            </w:pPr>
            <w:r w:rsidRPr="00251F62">
              <w:rPr>
                <w:rFonts w:ascii="Arial" w:hAnsi="Arial" w:cs="Arial"/>
                <w:b/>
                <w:sz w:val="18"/>
                <w:szCs w:val="18"/>
              </w:rPr>
              <w:t>Ειδίκευση «Επιστήμη και Μηχανική Δεδομένων</w:t>
            </w:r>
            <w:r w:rsidRPr="00251F62">
              <w:rPr>
                <w:rFonts w:ascii="Arial" w:hAnsi="Arial" w:cs="Arial"/>
                <w:sz w:val="18"/>
                <w:szCs w:val="18"/>
              </w:rPr>
              <w:t>»</w:t>
            </w:r>
          </w:p>
        </w:tc>
        <w:tc>
          <w:tcPr>
            <w:tcW w:w="1615" w:type="dxa"/>
            <w:shd w:val="clear" w:color="auto" w:fill="BFBFBF" w:themeFill="background1" w:themeFillShade="BF"/>
            <w:vAlign w:val="center"/>
          </w:tcPr>
          <w:p w:rsidR="005E02C3" w:rsidRPr="00251F62" w:rsidRDefault="005E02C3" w:rsidP="008D5587">
            <w:pPr>
              <w:spacing w:before="30" w:after="30" w:line="288" w:lineRule="auto"/>
              <w:jc w:val="left"/>
              <w:rPr>
                <w:rFonts w:ascii="Arial" w:hAnsi="Arial" w:cs="Arial"/>
                <w:sz w:val="18"/>
                <w:szCs w:val="18"/>
              </w:rPr>
            </w:pPr>
            <w:r w:rsidRPr="00251F62">
              <w:rPr>
                <w:rFonts w:ascii="Arial" w:hAnsi="Arial" w:cs="Arial"/>
                <w:b/>
                <w:sz w:val="18"/>
                <w:szCs w:val="18"/>
              </w:rPr>
              <w:t>ΕΝΟΤΗΤΑ Α</w:t>
            </w:r>
            <w:r w:rsidRPr="00251F62">
              <w:rPr>
                <w:rFonts w:ascii="Arial" w:hAnsi="Arial" w:cs="Arial"/>
                <w:sz w:val="18"/>
                <w:szCs w:val="18"/>
              </w:rPr>
              <w:t xml:space="preserve"> Τεχνολογίες Αλγορίθμων και Πληροφορίας</w:t>
            </w:r>
          </w:p>
        </w:tc>
        <w:tc>
          <w:tcPr>
            <w:tcW w:w="2129" w:type="dxa"/>
            <w:shd w:val="clear" w:color="auto" w:fill="BFBFBF" w:themeFill="background1" w:themeFillShade="BF"/>
            <w:vAlign w:val="center"/>
          </w:tcPr>
          <w:p w:rsidR="005E02C3" w:rsidRPr="00251F62" w:rsidRDefault="005E02C3" w:rsidP="008D5587">
            <w:pPr>
              <w:spacing w:before="30" w:after="30" w:line="288" w:lineRule="auto"/>
              <w:jc w:val="center"/>
              <w:rPr>
                <w:rFonts w:ascii="Arial" w:hAnsi="Arial" w:cs="Arial"/>
                <w:sz w:val="18"/>
                <w:szCs w:val="18"/>
              </w:rPr>
            </w:pPr>
            <w:r w:rsidRPr="00251F62">
              <w:rPr>
                <w:rFonts w:ascii="Arial" w:hAnsi="Arial" w:cs="Arial"/>
                <w:sz w:val="18"/>
                <w:szCs w:val="18"/>
              </w:rPr>
              <w:t>Α1  Αλγοριθμική Θεωρία Γραφημάτων</w:t>
            </w:r>
            <w:r w:rsidRPr="00251F62">
              <w:rPr>
                <w:rFonts w:ascii="Arial" w:hAnsi="Arial" w:cs="Arial"/>
                <w:sz w:val="18"/>
                <w:szCs w:val="18"/>
              </w:rPr>
              <w:br/>
              <w:t xml:space="preserve">(Σ. Νικολόπουλος - </w:t>
            </w:r>
            <w:r>
              <w:rPr>
                <w:rFonts w:ascii="Arial" w:hAnsi="Arial" w:cs="Arial"/>
                <w:sz w:val="18"/>
                <w:szCs w:val="18"/>
              </w:rPr>
              <w:br/>
            </w:r>
            <w:r w:rsidRPr="00251F62">
              <w:rPr>
                <w:rFonts w:ascii="Arial" w:hAnsi="Arial" w:cs="Arial"/>
                <w:sz w:val="18"/>
                <w:szCs w:val="18"/>
              </w:rPr>
              <w:t xml:space="preserve"> Λ. Παλήος)</w:t>
            </w:r>
          </w:p>
        </w:tc>
        <w:tc>
          <w:tcPr>
            <w:tcW w:w="711" w:type="dxa"/>
            <w:shd w:val="clear" w:color="auto" w:fill="BFBFBF" w:themeFill="background1" w:themeFillShade="BF"/>
            <w:vAlign w:val="center"/>
          </w:tcPr>
          <w:p w:rsidR="005E02C3" w:rsidRPr="00251F62" w:rsidRDefault="005E02C3" w:rsidP="008D5587">
            <w:pPr>
              <w:spacing w:before="30" w:after="30" w:line="288" w:lineRule="auto"/>
              <w:jc w:val="center"/>
              <w:rPr>
                <w:rFonts w:ascii="Arial" w:hAnsi="Arial" w:cs="Arial"/>
                <w:sz w:val="18"/>
                <w:szCs w:val="18"/>
              </w:rPr>
            </w:pPr>
            <w:r>
              <w:rPr>
                <w:rFonts w:ascii="Arial" w:hAnsi="Arial" w:cs="Arial"/>
                <w:sz w:val="18"/>
                <w:szCs w:val="18"/>
              </w:rPr>
              <w:t>7</w:t>
            </w:r>
          </w:p>
        </w:tc>
      </w:tr>
      <w:bookmarkEnd w:id="141"/>
      <w:tr w:rsidR="00963BFE" w:rsidRPr="00251F62" w:rsidTr="00963BFE">
        <w:trPr>
          <w:trHeight w:val="339"/>
          <w:jc w:val="center"/>
        </w:trPr>
        <w:tc>
          <w:tcPr>
            <w:tcW w:w="1456" w:type="dxa"/>
            <w:vMerge/>
            <w:shd w:val="clear" w:color="auto" w:fill="auto"/>
            <w:vAlign w:val="center"/>
          </w:tcPr>
          <w:p w:rsidR="005E02C3" w:rsidRPr="00251F62" w:rsidRDefault="005E02C3" w:rsidP="008D5587">
            <w:pPr>
              <w:spacing w:before="30" w:after="30" w:line="288" w:lineRule="auto"/>
              <w:rPr>
                <w:rFonts w:asciiTheme="minorHAnsi" w:hAnsiTheme="minorHAnsi"/>
              </w:rPr>
            </w:pPr>
          </w:p>
        </w:tc>
        <w:tc>
          <w:tcPr>
            <w:tcW w:w="1460" w:type="dxa"/>
            <w:vMerge/>
            <w:shd w:val="clear" w:color="auto" w:fill="BFBFBF" w:themeFill="background1" w:themeFillShade="BF"/>
            <w:vAlign w:val="center"/>
          </w:tcPr>
          <w:p w:rsidR="005E02C3" w:rsidRPr="00251F62" w:rsidRDefault="005E02C3" w:rsidP="008D5587">
            <w:pPr>
              <w:spacing w:before="30" w:after="30" w:line="288" w:lineRule="auto"/>
              <w:jc w:val="left"/>
              <w:rPr>
                <w:rFonts w:ascii="Arial" w:hAnsi="Arial" w:cs="Arial"/>
                <w:sz w:val="18"/>
                <w:szCs w:val="18"/>
              </w:rPr>
            </w:pPr>
          </w:p>
        </w:tc>
        <w:tc>
          <w:tcPr>
            <w:tcW w:w="1615" w:type="dxa"/>
            <w:vMerge w:val="restart"/>
            <w:shd w:val="clear" w:color="auto" w:fill="BFBFBF" w:themeFill="background1" w:themeFillShade="BF"/>
            <w:vAlign w:val="center"/>
          </w:tcPr>
          <w:p w:rsidR="005E02C3" w:rsidRPr="00251F62" w:rsidRDefault="005E02C3" w:rsidP="008D5587">
            <w:pPr>
              <w:spacing w:before="30" w:after="30" w:line="288" w:lineRule="auto"/>
              <w:jc w:val="left"/>
              <w:rPr>
                <w:rFonts w:ascii="Arial" w:hAnsi="Arial" w:cs="Arial"/>
                <w:b/>
                <w:sz w:val="18"/>
                <w:szCs w:val="18"/>
              </w:rPr>
            </w:pPr>
            <w:r w:rsidRPr="00251F62">
              <w:rPr>
                <w:rFonts w:ascii="Arial" w:hAnsi="Arial" w:cs="Arial"/>
                <w:b/>
                <w:sz w:val="18"/>
                <w:szCs w:val="18"/>
              </w:rPr>
              <w:t>ΕΝΟΤΗΤΑ Δ</w:t>
            </w:r>
          </w:p>
          <w:p w:rsidR="005E02C3" w:rsidRPr="00251F62" w:rsidRDefault="005E02C3" w:rsidP="008D5587">
            <w:pPr>
              <w:spacing w:before="30" w:after="30" w:line="288" w:lineRule="auto"/>
              <w:jc w:val="left"/>
              <w:rPr>
                <w:rFonts w:ascii="Arial" w:hAnsi="Arial" w:cs="Arial"/>
                <w:b/>
                <w:sz w:val="18"/>
                <w:szCs w:val="18"/>
              </w:rPr>
            </w:pPr>
            <w:r w:rsidRPr="00251F62">
              <w:rPr>
                <w:rFonts w:ascii="Arial" w:hAnsi="Arial" w:cs="Arial"/>
                <w:sz w:val="18"/>
                <w:szCs w:val="18"/>
              </w:rPr>
              <w:t>Ανάλυση και Επεξεργασία Δεδομένων</w:t>
            </w:r>
          </w:p>
        </w:tc>
        <w:tc>
          <w:tcPr>
            <w:tcW w:w="2129" w:type="dxa"/>
            <w:shd w:val="clear" w:color="auto" w:fill="BFBFBF" w:themeFill="background1" w:themeFillShade="BF"/>
          </w:tcPr>
          <w:p w:rsidR="005E02C3" w:rsidRPr="00251F62" w:rsidRDefault="005E02C3" w:rsidP="008D5587">
            <w:pPr>
              <w:spacing w:before="30" w:after="30" w:line="288" w:lineRule="auto"/>
              <w:jc w:val="center"/>
              <w:rPr>
                <w:rFonts w:ascii="Arial" w:hAnsi="Arial" w:cs="Arial"/>
                <w:sz w:val="18"/>
                <w:szCs w:val="18"/>
              </w:rPr>
            </w:pPr>
            <w:r w:rsidRPr="00251F62">
              <w:rPr>
                <w:rFonts w:ascii="Arial" w:hAnsi="Arial" w:cs="Arial"/>
                <w:sz w:val="18"/>
                <w:szCs w:val="18"/>
              </w:rPr>
              <w:t xml:space="preserve">Δ3  Βελτιστοποίηση </w:t>
            </w:r>
            <w:r>
              <w:rPr>
                <w:rFonts w:ascii="Arial" w:hAnsi="Arial" w:cs="Arial"/>
                <w:sz w:val="18"/>
                <w:szCs w:val="18"/>
              </w:rPr>
              <w:br/>
            </w:r>
            <w:r w:rsidRPr="00251F62">
              <w:rPr>
                <w:rFonts w:ascii="Arial" w:hAnsi="Arial" w:cs="Arial"/>
                <w:sz w:val="18"/>
                <w:szCs w:val="18"/>
              </w:rPr>
              <w:t>(Κ. Παρσόπουλος)</w:t>
            </w:r>
          </w:p>
        </w:tc>
        <w:tc>
          <w:tcPr>
            <w:tcW w:w="711" w:type="dxa"/>
            <w:shd w:val="clear" w:color="auto" w:fill="BFBFBF" w:themeFill="background1" w:themeFillShade="BF"/>
            <w:vAlign w:val="center"/>
          </w:tcPr>
          <w:p w:rsidR="005E02C3" w:rsidRPr="00251F62" w:rsidRDefault="005E02C3" w:rsidP="008D5587">
            <w:pPr>
              <w:spacing w:before="30" w:after="30" w:line="288" w:lineRule="auto"/>
              <w:jc w:val="center"/>
              <w:rPr>
                <w:rFonts w:ascii="Arial" w:hAnsi="Arial" w:cs="Arial"/>
                <w:sz w:val="18"/>
                <w:szCs w:val="18"/>
              </w:rPr>
            </w:pPr>
            <w:r>
              <w:rPr>
                <w:rFonts w:ascii="Arial" w:hAnsi="Arial" w:cs="Arial"/>
                <w:sz w:val="18"/>
                <w:szCs w:val="18"/>
              </w:rPr>
              <w:t>7</w:t>
            </w:r>
          </w:p>
        </w:tc>
      </w:tr>
      <w:tr w:rsidR="00963BFE" w:rsidRPr="00251F62" w:rsidTr="00963BFE">
        <w:trPr>
          <w:trHeight w:val="270"/>
          <w:jc w:val="center"/>
        </w:trPr>
        <w:tc>
          <w:tcPr>
            <w:tcW w:w="1456" w:type="dxa"/>
            <w:vMerge/>
            <w:shd w:val="clear" w:color="auto" w:fill="auto"/>
            <w:vAlign w:val="center"/>
          </w:tcPr>
          <w:p w:rsidR="005E02C3" w:rsidRPr="00251F62" w:rsidRDefault="005E02C3" w:rsidP="008D5587">
            <w:pPr>
              <w:spacing w:before="30" w:after="30" w:line="288" w:lineRule="auto"/>
              <w:rPr>
                <w:rFonts w:asciiTheme="minorHAnsi" w:hAnsiTheme="minorHAnsi"/>
              </w:rPr>
            </w:pPr>
          </w:p>
        </w:tc>
        <w:tc>
          <w:tcPr>
            <w:tcW w:w="1460" w:type="dxa"/>
            <w:vMerge/>
            <w:shd w:val="clear" w:color="auto" w:fill="BFBFBF" w:themeFill="background1" w:themeFillShade="BF"/>
            <w:vAlign w:val="center"/>
          </w:tcPr>
          <w:p w:rsidR="005E02C3" w:rsidRPr="00251F62" w:rsidRDefault="005E02C3" w:rsidP="008D5587">
            <w:pPr>
              <w:spacing w:before="30" w:after="30" w:line="288" w:lineRule="auto"/>
              <w:jc w:val="left"/>
              <w:rPr>
                <w:rFonts w:ascii="Arial" w:hAnsi="Arial" w:cs="Arial"/>
                <w:sz w:val="18"/>
                <w:szCs w:val="18"/>
              </w:rPr>
            </w:pPr>
          </w:p>
        </w:tc>
        <w:tc>
          <w:tcPr>
            <w:tcW w:w="1615" w:type="dxa"/>
            <w:vMerge/>
            <w:shd w:val="clear" w:color="auto" w:fill="BFBFBF" w:themeFill="background1" w:themeFillShade="BF"/>
            <w:vAlign w:val="center"/>
          </w:tcPr>
          <w:p w:rsidR="005E02C3" w:rsidRPr="00251F62" w:rsidRDefault="005E02C3" w:rsidP="008D5587">
            <w:pPr>
              <w:spacing w:before="30" w:after="30" w:line="288" w:lineRule="auto"/>
              <w:jc w:val="left"/>
              <w:rPr>
                <w:rFonts w:ascii="Arial" w:hAnsi="Arial" w:cs="Arial"/>
                <w:b/>
                <w:sz w:val="18"/>
                <w:szCs w:val="18"/>
              </w:rPr>
            </w:pPr>
          </w:p>
        </w:tc>
        <w:tc>
          <w:tcPr>
            <w:tcW w:w="2129" w:type="dxa"/>
            <w:shd w:val="clear" w:color="auto" w:fill="BFBFBF" w:themeFill="background1" w:themeFillShade="BF"/>
          </w:tcPr>
          <w:p w:rsidR="005E02C3" w:rsidRPr="00251F62" w:rsidRDefault="005E02C3" w:rsidP="008D5587">
            <w:pPr>
              <w:spacing w:before="30" w:after="30" w:line="288" w:lineRule="auto"/>
              <w:jc w:val="center"/>
              <w:rPr>
                <w:rFonts w:ascii="Arial" w:hAnsi="Arial" w:cs="Arial"/>
                <w:sz w:val="18"/>
                <w:szCs w:val="18"/>
              </w:rPr>
            </w:pPr>
            <w:r w:rsidRPr="00251F62">
              <w:rPr>
                <w:rFonts w:ascii="Arial" w:hAnsi="Arial" w:cs="Arial"/>
                <w:sz w:val="18"/>
                <w:szCs w:val="18"/>
              </w:rPr>
              <w:t>Δ4  Επεξεργασία και Συμπίεση Βίντεο</w:t>
            </w:r>
            <w:r>
              <w:rPr>
                <w:rFonts w:ascii="Arial" w:hAnsi="Arial" w:cs="Arial"/>
                <w:sz w:val="18"/>
                <w:szCs w:val="18"/>
              </w:rPr>
              <w:br/>
            </w:r>
            <w:r w:rsidRPr="00251F62">
              <w:rPr>
                <w:rFonts w:ascii="Arial" w:hAnsi="Arial" w:cs="Arial"/>
                <w:sz w:val="18"/>
                <w:szCs w:val="18"/>
              </w:rPr>
              <w:t xml:space="preserve"> (Λ.Π. Κόντης)</w:t>
            </w:r>
          </w:p>
        </w:tc>
        <w:tc>
          <w:tcPr>
            <w:tcW w:w="711" w:type="dxa"/>
            <w:shd w:val="clear" w:color="auto" w:fill="BFBFBF" w:themeFill="background1" w:themeFillShade="BF"/>
            <w:vAlign w:val="center"/>
          </w:tcPr>
          <w:p w:rsidR="005E02C3" w:rsidRPr="00251F62" w:rsidRDefault="005E02C3" w:rsidP="008D5587">
            <w:pPr>
              <w:spacing w:before="30" w:after="30" w:line="288" w:lineRule="auto"/>
              <w:jc w:val="center"/>
              <w:rPr>
                <w:rFonts w:ascii="Arial" w:hAnsi="Arial" w:cs="Arial"/>
                <w:sz w:val="18"/>
                <w:szCs w:val="18"/>
              </w:rPr>
            </w:pPr>
            <w:r>
              <w:rPr>
                <w:rFonts w:ascii="Arial" w:hAnsi="Arial" w:cs="Arial"/>
                <w:sz w:val="18"/>
                <w:szCs w:val="18"/>
              </w:rPr>
              <w:t>7</w:t>
            </w:r>
          </w:p>
        </w:tc>
      </w:tr>
      <w:tr w:rsidR="00963BFE" w:rsidRPr="00251F62" w:rsidTr="00963BFE">
        <w:trPr>
          <w:trHeight w:val="270"/>
          <w:jc w:val="center"/>
        </w:trPr>
        <w:tc>
          <w:tcPr>
            <w:tcW w:w="1456" w:type="dxa"/>
            <w:vMerge/>
            <w:shd w:val="clear" w:color="auto" w:fill="auto"/>
            <w:vAlign w:val="center"/>
          </w:tcPr>
          <w:p w:rsidR="005E02C3" w:rsidRPr="00251F62" w:rsidRDefault="005E02C3" w:rsidP="008D5587">
            <w:pPr>
              <w:spacing w:before="30" w:after="30" w:line="288" w:lineRule="auto"/>
              <w:rPr>
                <w:rFonts w:asciiTheme="minorHAnsi" w:hAnsiTheme="minorHAnsi"/>
              </w:rPr>
            </w:pPr>
          </w:p>
        </w:tc>
        <w:tc>
          <w:tcPr>
            <w:tcW w:w="1460" w:type="dxa"/>
            <w:vMerge/>
            <w:shd w:val="clear" w:color="auto" w:fill="BFBFBF" w:themeFill="background1" w:themeFillShade="BF"/>
            <w:vAlign w:val="center"/>
          </w:tcPr>
          <w:p w:rsidR="005E02C3" w:rsidRPr="00251F62" w:rsidRDefault="005E02C3" w:rsidP="008D5587">
            <w:pPr>
              <w:spacing w:before="30" w:after="30" w:line="288" w:lineRule="auto"/>
              <w:jc w:val="left"/>
              <w:rPr>
                <w:rFonts w:ascii="Arial" w:hAnsi="Arial" w:cs="Arial"/>
                <w:sz w:val="18"/>
                <w:szCs w:val="18"/>
              </w:rPr>
            </w:pPr>
          </w:p>
        </w:tc>
        <w:tc>
          <w:tcPr>
            <w:tcW w:w="1615" w:type="dxa"/>
            <w:vMerge/>
            <w:shd w:val="clear" w:color="auto" w:fill="BFBFBF" w:themeFill="background1" w:themeFillShade="BF"/>
            <w:vAlign w:val="center"/>
          </w:tcPr>
          <w:p w:rsidR="005E02C3" w:rsidRPr="00251F62" w:rsidRDefault="005E02C3" w:rsidP="008D5587">
            <w:pPr>
              <w:spacing w:before="30" w:after="30" w:line="288" w:lineRule="auto"/>
              <w:jc w:val="left"/>
              <w:rPr>
                <w:rFonts w:ascii="Arial" w:hAnsi="Arial" w:cs="Arial"/>
                <w:b/>
                <w:sz w:val="18"/>
                <w:szCs w:val="18"/>
              </w:rPr>
            </w:pPr>
          </w:p>
        </w:tc>
        <w:tc>
          <w:tcPr>
            <w:tcW w:w="2129" w:type="dxa"/>
            <w:shd w:val="clear" w:color="auto" w:fill="BFBFBF" w:themeFill="background1" w:themeFillShade="BF"/>
            <w:vAlign w:val="center"/>
          </w:tcPr>
          <w:p w:rsidR="005E02C3" w:rsidRPr="00251F62" w:rsidRDefault="005E02C3" w:rsidP="008D5587">
            <w:pPr>
              <w:spacing w:before="30" w:after="30" w:line="288" w:lineRule="auto"/>
              <w:jc w:val="center"/>
              <w:rPr>
                <w:rFonts w:ascii="Arial" w:hAnsi="Arial" w:cs="Arial"/>
                <w:sz w:val="18"/>
                <w:szCs w:val="18"/>
              </w:rPr>
            </w:pPr>
            <w:r w:rsidRPr="00251F62">
              <w:rPr>
                <w:rFonts w:ascii="Arial" w:hAnsi="Arial" w:cs="Arial"/>
                <w:sz w:val="18"/>
                <w:szCs w:val="18"/>
              </w:rPr>
              <w:t>Δ</w:t>
            </w:r>
            <w:r>
              <w:rPr>
                <w:rFonts w:ascii="Arial" w:hAnsi="Arial" w:cs="Arial"/>
                <w:sz w:val="18"/>
                <w:szCs w:val="18"/>
              </w:rPr>
              <w:t>6</w:t>
            </w:r>
            <w:r w:rsidRPr="00251F62">
              <w:rPr>
                <w:rFonts w:ascii="Arial" w:hAnsi="Arial" w:cs="Arial"/>
                <w:sz w:val="18"/>
                <w:szCs w:val="18"/>
              </w:rPr>
              <w:t xml:space="preserve">  Δια</w:t>
            </w:r>
            <w:r>
              <w:rPr>
                <w:rFonts w:ascii="Arial" w:hAnsi="Arial" w:cs="Arial"/>
                <w:sz w:val="18"/>
                <w:szCs w:val="18"/>
              </w:rPr>
              <w:t xml:space="preserve">δικτυακά Κοινωνικά Δίκτυα και Μέσα </w:t>
            </w:r>
            <w:r>
              <w:rPr>
                <w:rFonts w:ascii="Arial" w:hAnsi="Arial" w:cs="Arial"/>
                <w:sz w:val="18"/>
                <w:szCs w:val="18"/>
              </w:rPr>
              <w:br/>
              <w:t>(Ε.Πιτουρά-Π.Τσαπάρας</w:t>
            </w:r>
            <w:r w:rsidRPr="00251F62">
              <w:rPr>
                <w:rFonts w:ascii="Arial" w:hAnsi="Arial" w:cs="Arial"/>
                <w:sz w:val="18"/>
                <w:szCs w:val="18"/>
              </w:rPr>
              <w:t>)</w:t>
            </w:r>
          </w:p>
        </w:tc>
        <w:tc>
          <w:tcPr>
            <w:tcW w:w="711" w:type="dxa"/>
            <w:shd w:val="clear" w:color="auto" w:fill="BFBFBF" w:themeFill="background1" w:themeFillShade="BF"/>
            <w:vAlign w:val="center"/>
          </w:tcPr>
          <w:p w:rsidR="005E02C3" w:rsidRPr="00251F62" w:rsidRDefault="005E02C3" w:rsidP="008D5587">
            <w:pPr>
              <w:spacing w:before="30" w:after="30" w:line="288" w:lineRule="auto"/>
              <w:jc w:val="center"/>
              <w:rPr>
                <w:rFonts w:ascii="Arial" w:hAnsi="Arial" w:cs="Arial"/>
                <w:sz w:val="18"/>
                <w:szCs w:val="18"/>
              </w:rPr>
            </w:pPr>
            <w:r>
              <w:rPr>
                <w:rFonts w:ascii="Arial" w:hAnsi="Arial" w:cs="Arial"/>
                <w:sz w:val="18"/>
                <w:szCs w:val="18"/>
              </w:rPr>
              <w:t>7</w:t>
            </w:r>
          </w:p>
        </w:tc>
      </w:tr>
      <w:tr w:rsidR="00963BFE" w:rsidRPr="00251F62" w:rsidTr="00963BFE">
        <w:trPr>
          <w:trHeight w:val="270"/>
          <w:jc w:val="center"/>
        </w:trPr>
        <w:tc>
          <w:tcPr>
            <w:tcW w:w="1456" w:type="dxa"/>
            <w:vMerge/>
            <w:shd w:val="clear" w:color="auto" w:fill="auto"/>
            <w:vAlign w:val="center"/>
          </w:tcPr>
          <w:p w:rsidR="005E02C3" w:rsidRPr="00251F62" w:rsidRDefault="005E02C3" w:rsidP="008D5587">
            <w:pPr>
              <w:spacing w:before="30" w:after="30" w:line="288" w:lineRule="auto"/>
              <w:rPr>
                <w:rFonts w:asciiTheme="minorHAnsi" w:hAnsiTheme="minorHAnsi"/>
              </w:rPr>
            </w:pPr>
          </w:p>
        </w:tc>
        <w:tc>
          <w:tcPr>
            <w:tcW w:w="1460" w:type="dxa"/>
            <w:vMerge/>
            <w:shd w:val="clear" w:color="auto" w:fill="BFBFBF" w:themeFill="background1" w:themeFillShade="BF"/>
            <w:vAlign w:val="center"/>
          </w:tcPr>
          <w:p w:rsidR="005E02C3" w:rsidRPr="00251F62" w:rsidRDefault="005E02C3" w:rsidP="008D5587">
            <w:pPr>
              <w:spacing w:before="30" w:after="30" w:line="288" w:lineRule="auto"/>
              <w:jc w:val="left"/>
              <w:rPr>
                <w:rFonts w:ascii="Arial" w:hAnsi="Arial" w:cs="Arial"/>
                <w:sz w:val="18"/>
                <w:szCs w:val="18"/>
              </w:rPr>
            </w:pPr>
          </w:p>
        </w:tc>
        <w:tc>
          <w:tcPr>
            <w:tcW w:w="1615" w:type="dxa"/>
            <w:vMerge/>
            <w:shd w:val="clear" w:color="auto" w:fill="BFBFBF" w:themeFill="background1" w:themeFillShade="BF"/>
            <w:vAlign w:val="center"/>
          </w:tcPr>
          <w:p w:rsidR="005E02C3" w:rsidRPr="00251F62" w:rsidRDefault="005E02C3" w:rsidP="008D5587">
            <w:pPr>
              <w:spacing w:before="30" w:after="30" w:line="288" w:lineRule="auto"/>
              <w:jc w:val="left"/>
              <w:rPr>
                <w:rFonts w:ascii="Arial" w:hAnsi="Arial" w:cs="Arial"/>
                <w:b/>
                <w:sz w:val="18"/>
                <w:szCs w:val="18"/>
              </w:rPr>
            </w:pPr>
          </w:p>
        </w:tc>
        <w:tc>
          <w:tcPr>
            <w:tcW w:w="2129" w:type="dxa"/>
            <w:shd w:val="clear" w:color="auto" w:fill="BFBFBF" w:themeFill="background1" w:themeFillShade="BF"/>
            <w:vAlign w:val="center"/>
          </w:tcPr>
          <w:p w:rsidR="005E02C3" w:rsidRPr="005E02C3" w:rsidRDefault="005E02C3" w:rsidP="008D5587">
            <w:pPr>
              <w:spacing w:before="30" w:after="30" w:line="288" w:lineRule="auto"/>
              <w:jc w:val="center"/>
              <w:rPr>
                <w:rFonts w:ascii="Arial" w:hAnsi="Arial" w:cs="Arial"/>
                <w:sz w:val="18"/>
                <w:szCs w:val="18"/>
              </w:rPr>
            </w:pPr>
            <w:r w:rsidRPr="005E02C3">
              <w:rPr>
                <w:rFonts w:ascii="Arial" w:hAnsi="Arial" w:cs="Arial"/>
                <w:sz w:val="18"/>
                <w:szCs w:val="18"/>
              </w:rPr>
              <w:t>Δ8 Ανάλυση και Επεξεργασία Βιοιατρικών Δεδομέων (Γ. Μανής)</w:t>
            </w:r>
          </w:p>
        </w:tc>
        <w:tc>
          <w:tcPr>
            <w:tcW w:w="711" w:type="dxa"/>
            <w:shd w:val="clear" w:color="auto" w:fill="BFBFBF" w:themeFill="background1" w:themeFillShade="BF"/>
            <w:vAlign w:val="center"/>
          </w:tcPr>
          <w:p w:rsidR="005E02C3" w:rsidRPr="005E02C3" w:rsidRDefault="005E02C3" w:rsidP="008D5587">
            <w:pPr>
              <w:spacing w:before="30" w:after="30" w:line="288" w:lineRule="auto"/>
              <w:jc w:val="center"/>
              <w:rPr>
                <w:rFonts w:ascii="Arial" w:hAnsi="Arial" w:cs="Arial"/>
                <w:sz w:val="18"/>
                <w:szCs w:val="18"/>
              </w:rPr>
            </w:pPr>
            <w:r w:rsidRPr="005E02C3">
              <w:rPr>
                <w:rFonts w:ascii="Arial" w:hAnsi="Arial" w:cs="Arial"/>
                <w:sz w:val="18"/>
                <w:szCs w:val="18"/>
              </w:rPr>
              <w:t>7</w:t>
            </w:r>
          </w:p>
        </w:tc>
      </w:tr>
      <w:tr w:rsidR="00963BFE" w:rsidRPr="00251F62" w:rsidTr="00963BFE">
        <w:trPr>
          <w:trHeight w:val="828"/>
          <w:jc w:val="center"/>
        </w:trPr>
        <w:tc>
          <w:tcPr>
            <w:tcW w:w="1456" w:type="dxa"/>
            <w:vMerge/>
            <w:shd w:val="clear" w:color="auto" w:fill="auto"/>
            <w:vAlign w:val="center"/>
          </w:tcPr>
          <w:p w:rsidR="00FF3C5C" w:rsidRPr="00251F62" w:rsidRDefault="00FF3C5C" w:rsidP="008D5587">
            <w:pPr>
              <w:spacing w:before="30" w:after="30" w:line="288" w:lineRule="auto"/>
              <w:rPr>
                <w:rFonts w:asciiTheme="minorHAnsi" w:hAnsiTheme="minorHAnsi"/>
              </w:rPr>
            </w:pPr>
          </w:p>
        </w:tc>
        <w:tc>
          <w:tcPr>
            <w:tcW w:w="1460" w:type="dxa"/>
            <w:vMerge w:val="restart"/>
            <w:shd w:val="clear" w:color="auto" w:fill="F2F2F2" w:themeFill="background1" w:themeFillShade="F2"/>
            <w:vAlign w:val="center"/>
          </w:tcPr>
          <w:p w:rsidR="00FF3C5C" w:rsidRPr="00251F62" w:rsidRDefault="00FF3C5C" w:rsidP="008D5587">
            <w:pPr>
              <w:spacing w:before="30" w:after="30" w:line="288" w:lineRule="auto"/>
              <w:jc w:val="left"/>
              <w:rPr>
                <w:rFonts w:ascii="Arial" w:hAnsi="Arial" w:cs="Arial"/>
                <w:b/>
                <w:sz w:val="18"/>
                <w:szCs w:val="18"/>
              </w:rPr>
            </w:pPr>
            <w:r w:rsidRPr="00251F62">
              <w:rPr>
                <w:rFonts w:ascii="Arial" w:hAnsi="Arial" w:cs="Arial"/>
                <w:b/>
                <w:sz w:val="18"/>
                <w:szCs w:val="18"/>
              </w:rPr>
              <w:t>Ειδίκευση «Προηγμένα Υπολογιστικά Συστήματα»</w:t>
            </w:r>
          </w:p>
        </w:tc>
        <w:tc>
          <w:tcPr>
            <w:tcW w:w="1615" w:type="dxa"/>
            <w:shd w:val="clear" w:color="auto" w:fill="F2F2F2" w:themeFill="background1" w:themeFillShade="F2"/>
            <w:vAlign w:val="center"/>
          </w:tcPr>
          <w:p w:rsidR="00FF3C5C" w:rsidRPr="00251F62" w:rsidRDefault="00FF3C5C" w:rsidP="008D5587">
            <w:pPr>
              <w:spacing w:before="30" w:after="30" w:line="288" w:lineRule="auto"/>
              <w:jc w:val="left"/>
              <w:rPr>
                <w:rFonts w:ascii="Arial" w:hAnsi="Arial" w:cs="Arial"/>
                <w:sz w:val="18"/>
                <w:szCs w:val="18"/>
              </w:rPr>
            </w:pPr>
            <w:r w:rsidRPr="00251F62">
              <w:rPr>
                <w:rFonts w:ascii="Arial" w:hAnsi="Arial" w:cs="Arial"/>
                <w:b/>
                <w:sz w:val="18"/>
                <w:szCs w:val="18"/>
              </w:rPr>
              <w:t>ΕΝΟΤΗΤΑ Λ</w:t>
            </w:r>
            <w:r w:rsidRPr="00251F62">
              <w:rPr>
                <w:rFonts w:ascii="Arial" w:hAnsi="Arial" w:cs="Arial"/>
                <w:sz w:val="18"/>
                <w:szCs w:val="18"/>
              </w:rPr>
              <w:t xml:space="preserve"> Συστήματα Λογισμικού</w:t>
            </w:r>
          </w:p>
        </w:tc>
        <w:tc>
          <w:tcPr>
            <w:tcW w:w="2129" w:type="dxa"/>
            <w:shd w:val="clear" w:color="auto" w:fill="F2F2F2" w:themeFill="background1" w:themeFillShade="F2"/>
            <w:vAlign w:val="center"/>
          </w:tcPr>
          <w:p w:rsidR="00FF3C5C" w:rsidRPr="00251F62" w:rsidRDefault="00FF3C5C" w:rsidP="008D5587">
            <w:pPr>
              <w:spacing w:before="30" w:after="30" w:line="288" w:lineRule="auto"/>
              <w:jc w:val="center"/>
              <w:rPr>
                <w:rFonts w:ascii="Arial" w:hAnsi="Arial" w:cs="Arial"/>
                <w:sz w:val="18"/>
                <w:szCs w:val="18"/>
              </w:rPr>
            </w:pPr>
            <w:r w:rsidRPr="00251F62">
              <w:rPr>
                <w:rFonts w:ascii="Arial" w:hAnsi="Arial" w:cs="Arial"/>
                <w:sz w:val="18"/>
                <w:szCs w:val="18"/>
              </w:rPr>
              <w:t>Λ</w:t>
            </w:r>
            <w:r>
              <w:rPr>
                <w:rFonts w:ascii="Arial" w:hAnsi="Arial" w:cs="Arial"/>
                <w:sz w:val="18"/>
                <w:szCs w:val="18"/>
              </w:rPr>
              <w:t xml:space="preserve">4 Ασφάλεια Υπολογιστικών Συστημάτων  </w:t>
            </w:r>
            <w:r>
              <w:rPr>
                <w:rFonts w:ascii="Arial" w:hAnsi="Arial" w:cs="Arial"/>
                <w:sz w:val="18"/>
                <w:szCs w:val="18"/>
              </w:rPr>
              <w:br/>
              <w:t>(Σ. Αναστασιάδης)</w:t>
            </w:r>
          </w:p>
        </w:tc>
        <w:tc>
          <w:tcPr>
            <w:tcW w:w="711" w:type="dxa"/>
            <w:shd w:val="clear" w:color="auto" w:fill="F2F2F2" w:themeFill="background1" w:themeFillShade="F2"/>
            <w:vAlign w:val="center"/>
          </w:tcPr>
          <w:p w:rsidR="00FF3C5C" w:rsidRPr="00251F62" w:rsidRDefault="00FF3C5C" w:rsidP="008D5587">
            <w:pPr>
              <w:spacing w:before="30" w:after="30" w:line="288" w:lineRule="auto"/>
              <w:jc w:val="center"/>
              <w:rPr>
                <w:rFonts w:ascii="Arial" w:hAnsi="Arial" w:cs="Arial"/>
                <w:sz w:val="18"/>
                <w:szCs w:val="18"/>
              </w:rPr>
            </w:pPr>
            <w:r>
              <w:rPr>
                <w:rFonts w:ascii="Arial" w:hAnsi="Arial" w:cs="Arial"/>
                <w:sz w:val="18"/>
                <w:szCs w:val="18"/>
              </w:rPr>
              <w:t>7</w:t>
            </w:r>
          </w:p>
        </w:tc>
      </w:tr>
      <w:tr w:rsidR="00963BFE" w:rsidRPr="00251F62" w:rsidTr="00963BFE">
        <w:trPr>
          <w:trHeight w:val="826"/>
          <w:jc w:val="center"/>
        </w:trPr>
        <w:tc>
          <w:tcPr>
            <w:tcW w:w="1456" w:type="dxa"/>
            <w:vMerge/>
            <w:shd w:val="clear" w:color="auto" w:fill="auto"/>
            <w:vAlign w:val="center"/>
          </w:tcPr>
          <w:p w:rsidR="00094760" w:rsidRPr="00251F62" w:rsidRDefault="00094760" w:rsidP="008D5587">
            <w:pPr>
              <w:spacing w:before="30" w:after="30" w:line="288" w:lineRule="auto"/>
              <w:rPr>
                <w:rFonts w:asciiTheme="minorHAnsi" w:hAnsiTheme="minorHAnsi"/>
              </w:rPr>
            </w:pPr>
          </w:p>
        </w:tc>
        <w:tc>
          <w:tcPr>
            <w:tcW w:w="1460" w:type="dxa"/>
            <w:vMerge/>
            <w:shd w:val="clear" w:color="auto" w:fill="F2F2F2" w:themeFill="background1" w:themeFillShade="F2"/>
          </w:tcPr>
          <w:p w:rsidR="00094760" w:rsidRPr="00251F62" w:rsidRDefault="00094760" w:rsidP="008D5587">
            <w:pPr>
              <w:spacing w:before="30" w:after="30" w:line="288" w:lineRule="auto"/>
              <w:jc w:val="left"/>
              <w:rPr>
                <w:rFonts w:ascii="Arial" w:hAnsi="Arial" w:cs="Arial"/>
                <w:sz w:val="18"/>
                <w:szCs w:val="18"/>
              </w:rPr>
            </w:pPr>
          </w:p>
        </w:tc>
        <w:tc>
          <w:tcPr>
            <w:tcW w:w="1615" w:type="dxa"/>
            <w:vMerge w:val="restart"/>
            <w:shd w:val="clear" w:color="auto" w:fill="F2F2F2" w:themeFill="background1" w:themeFillShade="F2"/>
            <w:vAlign w:val="center"/>
          </w:tcPr>
          <w:p w:rsidR="00094760" w:rsidRPr="00251F62" w:rsidRDefault="00094760" w:rsidP="008D5587">
            <w:pPr>
              <w:spacing w:before="30" w:after="30" w:line="288" w:lineRule="auto"/>
              <w:jc w:val="left"/>
              <w:rPr>
                <w:rFonts w:ascii="Arial" w:hAnsi="Arial" w:cs="Arial"/>
                <w:sz w:val="18"/>
                <w:szCs w:val="18"/>
              </w:rPr>
            </w:pPr>
            <w:r w:rsidRPr="00251F62">
              <w:rPr>
                <w:rFonts w:ascii="Arial" w:hAnsi="Arial" w:cs="Arial"/>
                <w:b/>
                <w:sz w:val="18"/>
                <w:szCs w:val="18"/>
              </w:rPr>
              <w:t>ΕΝΟΤΗΤΑ Υ</w:t>
            </w:r>
            <w:r w:rsidRPr="00251F62">
              <w:rPr>
                <w:rFonts w:ascii="Arial" w:hAnsi="Arial" w:cs="Arial"/>
                <w:sz w:val="18"/>
                <w:szCs w:val="18"/>
              </w:rPr>
              <w:t xml:space="preserve"> Συστήματα Υλικού</w:t>
            </w:r>
          </w:p>
        </w:tc>
        <w:tc>
          <w:tcPr>
            <w:tcW w:w="2129" w:type="dxa"/>
            <w:shd w:val="clear" w:color="auto" w:fill="F2F2F2" w:themeFill="background1" w:themeFillShade="F2"/>
            <w:vAlign w:val="center"/>
          </w:tcPr>
          <w:p w:rsidR="00094760" w:rsidRPr="00251F62" w:rsidRDefault="00094760" w:rsidP="008D5587">
            <w:pPr>
              <w:spacing w:before="30" w:after="30" w:line="288" w:lineRule="auto"/>
              <w:jc w:val="center"/>
              <w:rPr>
                <w:rFonts w:ascii="Arial" w:hAnsi="Arial" w:cs="Arial"/>
                <w:sz w:val="18"/>
                <w:szCs w:val="18"/>
              </w:rPr>
            </w:pPr>
            <w:r w:rsidRPr="00251F62">
              <w:rPr>
                <w:rFonts w:ascii="Arial" w:hAnsi="Arial" w:cs="Arial"/>
                <w:sz w:val="18"/>
                <w:szCs w:val="18"/>
              </w:rPr>
              <w:t xml:space="preserve">Υ2 Αξιόπιστα Ολοκληρωμένα Συστήματα </w:t>
            </w:r>
            <w:r>
              <w:rPr>
                <w:rFonts w:ascii="Arial" w:hAnsi="Arial" w:cs="Arial"/>
                <w:sz w:val="18"/>
                <w:szCs w:val="18"/>
              </w:rPr>
              <w:br/>
            </w:r>
            <w:r w:rsidRPr="00251F62">
              <w:rPr>
                <w:rFonts w:ascii="Arial" w:hAnsi="Arial" w:cs="Arial"/>
                <w:sz w:val="18"/>
                <w:szCs w:val="18"/>
              </w:rPr>
              <w:t>(Γ. Τσιατούχας)</w:t>
            </w:r>
          </w:p>
        </w:tc>
        <w:tc>
          <w:tcPr>
            <w:tcW w:w="711" w:type="dxa"/>
            <w:shd w:val="clear" w:color="auto" w:fill="F2F2F2" w:themeFill="background1" w:themeFillShade="F2"/>
            <w:vAlign w:val="center"/>
          </w:tcPr>
          <w:p w:rsidR="00094760" w:rsidRPr="00251F62" w:rsidRDefault="00094760" w:rsidP="008D5587">
            <w:pPr>
              <w:spacing w:before="30" w:after="30" w:line="288" w:lineRule="auto"/>
              <w:jc w:val="center"/>
              <w:rPr>
                <w:rFonts w:ascii="Arial" w:hAnsi="Arial" w:cs="Arial"/>
                <w:sz w:val="18"/>
                <w:szCs w:val="18"/>
              </w:rPr>
            </w:pPr>
            <w:r>
              <w:rPr>
                <w:rFonts w:ascii="Arial" w:hAnsi="Arial" w:cs="Arial"/>
                <w:sz w:val="18"/>
                <w:szCs w:val="18"/>
              </w:rPr>
              <w:t>7</w:t>
            </w:r>
          </w:p>
        </w:tc>
      </w:tr>
      <w:tr w:rsidR="00963BFE" w:rsidRPr="00251F62" w:rsidTr="00963BFE">
        <w:trPr>
          <w:trHeight w:val="487"/>
          <w:jc w:val="center"/>
        </w:trPr>
        <w:tc>
          <w:tcPr>
            <w:tcW w:w="1456" w:type="dxa"/>
            <w:vMerge/>
            <w:shd w:val="clear" w:color="auto" w:fill="auto"/>
            <w:vAlign w:val="center"/>
          </w:tcPr>
          <w:p w:rsidR="00094760" w:rsidRPr="00251F62" w:rsidRDefault="00094760" w:rsidP="008D5587">
            <w:pPr>
              <w:spacing w:before="30" w:after="30" w:line="288" w:lineRule="auto"/>
              <w:rPr>
                <w:rFonts w:asciiTheme="minorHAnsi" w:hAnsiTheme="minorHAnsi"/>
              </w:rPr>
            </w:pPr>
          </w:p>
        </w:tc>
        <w:tc>
          <w:tcPr>
            <w:tcW w:w="1460" w:type="dxa"/>
            <w:vMerge/>
            <w:shd w:val="clear" w:color="auto" w:fill="F2F2F2" w:themeFill="background1" w:themeFillShade="F2"/>
          </w:tcPr>
          <w:p w:rsidR="00094760" w:rsidRPr="00251F62" w:rsidRDefault="00094760" w:rsidP="008D5587">
            <w:pPr>
              <w:spacing w:before="30" w:after="30" w:line="288" w:lineRule="auto"/>
              <w:rPr>
                <w:rFonts w:ascii="Arial" w:hAnsi="Arial" w:cs="Arial"/>
                <w:sz w:val="18"/>
                <w:szCs w:val="18"/>
              </w:rPr>
            </w:pPr>
          </w:p>
        </w:tc>
        <w:tc>
          <w:tcPr>
            <w:tcW w:w="1615" w:type="dxa"/>
            <w:vMerge/>
            <w:shd w:val="clear" w:color="auto" w:fill="F2F2F2" w:themeFill="background1" w:themeFillShade="F2"/>
            <w:vAlign w:val="center"/>
          </w:tcPr>
          <w:p w:rsidR="00094760" w:rsidRPr="00251F62" w:rsidRDefault="00094760" w:rsidP="008D5587">
            <w:pPr>
              <w:spacing w:before="30" w:after="30" w:line="288" w:lineRule="auto"/>
              <w:jc w:val="center"/>
              <w:rPr>
                <w:rFonts w:ascii="Arial" w:hAnsi="Arial" w:cs="Arial"/>
                <w:b/>
                <w:sz w:val="18"/>
                <w:szCs w:val="18"/>
              </w:rPr>
            </w:pPr>
          </w:p>
        </w:tc>
        <w:tc>
          <w:tcPr>
            <w:tcW w:w="2129" w:type="dxa"/>
            <w:shd w:val="clear" w:color="auto" w:fill="F2F2F2" w:themeFill="background1" w:themeFillShade="F2"/>
          </w:tcPr>
          <w:p w:rsidR="00094760" w:rsidRPr="00251F62" w:rsidRDefault="00FF3C5C" w:rsidP="008D5587">
            <w:pPr>
              <w:spacing w:before="30" w:after="30" w:line="288" w:lineRule="auto"/>
              <w:jc w:val="center"/>
              <w:rPr>
                <w:rFonts w:ascii="Arial" w:hAnsi="Arial" w:cs="Arial"/>
                <w:sz w:val="18"/>
                <w:szCs w:val="18"/>
              </w:rPr>
            </w:pPr>
            <w:r>
              <w:rPr>
                <w:rFonts w:ascii="Arial" w:hAnsi="Arial" w:cs="Arial"/>
                <w:sz w:val="18"/>
                <w:szCs w:val="18"/>
              </w:rPr>
              <w:t>Υ</w:t>
            </w:r>
            <w:r w:rsidR="00492BFB">
              <w:rPr>
                <w:rFonts w:ascii="Arial" w:hAnsi="Arial" w:cs="Arial"/>
                <w:sz w:val="18"/>
                <w:szCs w:val="18"/>
              </w:rPr>
              <w:t>7</w:t>
            </w:r>
            <w:r w:rsidR="00094760" w:rsidRPr="00251F62">
              <w:rPr>
                <w:rFonts w:ascii="Arial" w:hAnsi="Arial" w:cs="Arial"/>
                <w:sz w:val="18"/>
                <w:szCs w:val="18"/>
              </w:rPr>
              <w:t xml:space="preserve"> </w:t>
            </w:r>
            <w:r>
              <w:rPr>
                <w:rFonts w:ascii="Arial" w:hAnsi="Arial" w:cs="Arial"/>
                <w:sz w:val="18"/>
                <w:szCs w:val="18"/>
              </w:rPr>
              <w:t>Αναλογικά Ολοκληρωμένα Κυκλώματα και Συστήματα</w:t>
            </w:r>
            <w:r w:rsidR="00094760">
              <w:rPr>
                <w:rFonts w:ascii="Arial" w:hAnsi="Arial" w:cs="Arial"/>
                <w:sz w:val="18"/>
                <w:szCs w:val="18"/>
              </w:rPr>
              <w:br/>
            </w:r>
            <w:r w:rsidR="00094760" w:rsidRPr="00251F62">
              <w:rPr>
                <w:rFonts w:ascii="Arial" w:hAnsi="Arial" w:cs="Arial"/>
                <w:sz w:val="18"/>
                <w:szCs w:val="18"/>
              </w:rPr>
              <w:t xml:space="preserve"> (</w:t>
            </w:r>
            <w:r>
              <w:rPr>
                <w:rFonts w:ascii="Arial" w:hAnsi="Arial" w:cs="Arial"/>
                <w:sz w:val="18"/>
                <w:szCs w:val="18"/>
              </w:rPr>
              <w:t>Γ</w:t>
            </w:r>
            <w:r w:rsidR="00094760" w:rsidRPr="00251F62">
              <w:rPr>
                <w:rFonts w:ascii="Arial" w:hAnsi="Arial" w:cs="Arial"/>
                <w:sz w:val="18"/>
                <w:szCs w:val="18"/>
              </w:rPr>
              <w:t>. Τ</w:t>
            </w:r>
            <w:r>
              <w:rPr>
                <w:rFonts w:ascii="Arial" w:hAnsi="Arial" w:cs="Arial"/>
                <w:sz w:val="18"/>
                <w:szCs w:val="18"/>
              </w:rPr>
              <w:t>σιριμώκου</w:t>
            </w:r>
            <w:r w:rsidR="00094760" w:rsidRPr="00251F62">
              <w:rPr>
                <w:rFonts w:ascii="Arial" w:hAnsi="Arial" w:cs="Arial"/>
                <w:sz w:val="18"/>
                <w:szCs w:val="18"/>
              </w:rPr>
              <w:t>)</w:t>
            </w:r>
          </w:p>
        </w:tc>
        <w:tc>
          <w:tcPr>
            <w:tcW w:w="711" w:type="dxa"/>
            <w:shd w:val="clear" w:color="auto" w:fill="F2F2F2" w:themeFill="background1" w:themeFillShade="F2"/>
            <w:vAlign w:val="center"/>
          </w:tcPr>
          <w:p w:rsidR="00094760" w:rsidRPr="00251F62" w:rsidRDefault="00094760" w:rsidP="008D5587">
            <w:pPr>
              <w:spacing w:before="30" w:after="30" w:line="288" w:lineRule="auto"/>
              <w:jc w:val="center"/>
              <w:rPr>
                <w:rFonts w:ascii="Arial" w:hAnsi="Arial" w:cs="Arial"/>
                <w:sz w:val="18"/>
                <w:szCs w:val="18"/>
              </w:rPr>
            </w:pPr>
            <w:r>
              <w:rPr>
                <w:rFonts w:ascii="Arial" w:hAnsi="Arial" w:cs="Arial"/>
                <w:sz w:val="18"/>
                <w:szCs w:val="18"/>
              </w:rPr>
              <w:t>7</w:t>
            </w:r>
          </w:p>
        </w:tc>
      </w:tr>
    </w:tbl>
    <w:p w:rsidR="00094760" w:rsidRDefault="00094760" w:rsidP="00094760">
      <w:pPr>
        <w:tabs>
          <w:tab w:val="left" w:pos="284"/>
          <w:tab w:val="left" w:pos="2268"/>
          <w:tab w:val="left" w:pos="2552"/>
        </w:tabs>
        <w:spacing w:line="240" w:lineRule="auto"/>
        <w:ind w:left="0" w:right="0"/>
        <w:rPr>
          <w:rFonts w:ascii="Arial" w:hAnsi="Arial" w:cs="Arial"/>
          <w:sz w:val="18"/>
          <w:szCs w:val="18"/>
        </w:rPr>
      </w:pPr>
    </w:p>
    <w:p w:rsidR="00C229BE" w:rsidRDefault="00C229BE" w:rsidP="00094760">
      <w:pPr>
        <w:tabs>
          <w:tab w:val="left" w:pos="284"/>
          <w:tab w:val="left" w:pos="2268"/>
          <w:tab w:val="left" w:pos="2552"/>
        </w:tabs>
        <w:spacing w:line="240" w:lineRule="auto"/>
        <w:ind w:left="0" w:right="0"/>
        <w:rPr>
          <w:rFonts w:ascii="Arial" w:hAnsi="Arial" w:cs="Arial"/>
          <w:sz w:val="18"/>
          <w:szCs w:val="18"/>
        </w:rPr>
      </w:pPr>
    </w:p>
    <w:p w:rsidR="00C229BE" w:rsidRDefault="00C229BE" w:rsidP="008D5587">
      <w:pPr>
        <w:rPr>
          <w:rFonts w:ascii="Arial" w:hAnsi="Arial" w:cs="Arial"/>
          <w:sz w:val="18"/>
          <w:szCs w:val="18"/>
        </w:rPr>
      </w:pPr>
      <w:r>
        <w:rPr>
          <w:rFonts w:ascii="Arial" w:hAnsi="Arial" w:cs="Arial"/>
          <w:sz w:val="18"/>
          <w:szCs w:val="18"/>
        </w:rPr>
        <w:br w:type="page"/>
      </w:r>
    </w:p>
    <w:tbl>
      <w:tblPr>
        <w:tblW w:w="7371" w:type="dxa"/>
        <w:jc w:val="center"/>
        <w:tblLook w:val="04A0" w:firstRow="1" w:lastRow="0" w:firstColumn="1" w:lastColumn="0" w:noHBand="0" w:noVBand="1"/>
      </w:tblPr>
      <w:tblGrid>
        <w:gridCol w:w="1337"/>
        <w:gridCol w:w="1493"/>
        <w:gridCol w:w="1560"/>
        <w:gridCol w:w="2268"/>
        <w:gridCol w:w="713"/>
      </w:tblGrid>
      <w:tr w:rsidR="00FF3C5C" w:rsidRPr="008D5587" w:rsidTr="00963BFE">
        <w:trPr>
          <w:trHeight w:val="405"/>
          <w:jc w:val="center"/>
        </w:trPr>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F3C5C" w:rsidRPr="008D5587" w:rsidRDefault="00FF3C5C" w:rsidP="008D5587">
            <w:pPr>
              <w:spacing w:before="30" w:after="30" w:line="288" w:lineRule="auto"/>
              <w:jc w:val="center"/>
              <w:rPr>
                <w:rFonts w:asciiTheme="minorHAnsi" w:hAnsiTheme="minorHAnsi"/>
                <w:b/>
                <w:color w:val="000000" w:themeColor="text1"/>
                <w:sz w:val="22"/>
                <w:szCs w:val="22"/>
              </w:rPr>
            </w:pPr>
            <w:r w:rsidRPr="008D5587">
              <w:rPr>
                <w:rFonts w:asciiTheme="minorHAnsi" w:hAnsiTheme="minorHAnsi"/>
                <w:b/>
                <w:color w:val="000000" w:themeColor="text1"/>
                <w:sz w:val="22"/>
                <w:szCs w:val="22"/>
              </w:rPr>
              <w:lastRenderedPageBreak/>
              <w:t>ΕΑΡΙΝΟ ΕΞΑΜΗΝΟ</w:t>
            </w:r>
          </w:p>
        </w:tc>
      </w:tr>
      <w:tr w:rsidR="00FF3C5C" w:rsidRPr="00251F62" w:rsidTr="00963BFE">
        <w:trPr>
          <w:trHeight w:val="391"/>
          <w:jc w:val="center"/>
        </w:trPr>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FF3C5C" w:rsidRPr="00FC7304" w:rsidRDefault="00FF3C5C" w:rsidP="008D5587">
            <w:pPr>
              <w:spacing w:before="30" w:after="30" w:line="288" w:lineRule="auto"/>
              <w:jc w:val="center"/>
              <w:rPr>
                <w:rFonts w:ascii="Arial" w:hAnsi="Arial" w:cs="Arial"/>
                <w:b/>
                <w:color w:val="000000" w:themeColor="text1"/>
                <w:sz w:val="16"/>
                <w:szCs w:val="16"/>
              </w:rPr>
            </w:pPr>
            <w:r w:rsidRPr="00FC7304">
              <w:rPr>
                <w:rFonts w:ascii="Arial" w:hAnsi="Arial" w:cs="Arial"/>
                <w:b/>
                <w:color w:val="000000" w:themeColor="text1"/>
                <w:sz w:val="16"/>
                <w:szCs w:val="16"/>
              </w:rPr>
              <w:t>Τύπος</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FF3C5C" w:rsidRPr="00FC7304" w:rsidRDefault="00FF3C5C" w:rsidP="008D5587">
            <w:pPr>
              <w:spacing w:before="30" w:after="30" w:line="288" w:lineRule="auto"/>
              <w:jc w:val="center"/>
              <w:rPr>
                <w:rFonts w:ascii="Arial" w:hAnsi="Arial" w:cs="Arial"/>
                <w:b/>
                <w:color w:val="000000" w:themeColor="text1"/>
                <w:sz w:val="16"/>
                <w:szCs w:val="16"/>
              </w:rPr>
            </w:pPr>
            <w:r w:rsidRPr="00FC7304">
              <w:rPr>
                <w:rFonts w:ascii="Arial" w:hAnsi="Arial" w:cs="Arial"/>
                <w:b/>
                <w:color w:val="000000" w:themeColor="text1"/>
                <w:sz w:val="16"/>
                <w:szCs w:val="16"/>
              </w:rPr>
              <w:t>Ειδίκευση</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F3C5C" w:rsidRPr="00FC7304" w:rsidRDefault="00FF3C5C" w:rsidP="008D5587">
            <w:pPr>
              <w:spacing w:before="30" w:after="30" w:line="288" w:lineRule="auto"/>
              <w:jc w:val="center"/>
              <w:rPr>
                <w:rFonts w:ascii="Arial" w:hAnsi="Arial" w:cs="Arial"/>
                <w:b/>
                <w:color w:val="000000" w:themeColor="text1"/>
                <w:sz w:val="16"/>
                <w:szCs w:val="16"/>
              </w:rPr>
            </w:pPr>
            <w:r w:rsidRPr="00FC7304">
              <w:rPr>
                <w:rFonts w:ascii="Arial" w:hAnsi="Arial" w:cs="Arial"/>
                <w:b/>
                <w:color w:val="000000" w:themeColor="text1"/>
                <w:sz w:val="16"/>
                <w:szCs w:val="16"/>
              </w:rPr>
              <w:t>Ενότητα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F3C5C" w:rsidRPr="00FC7304" w:rsidRDefault="00FF3C5C" w:rsidP="008D5587">
            <w:pPr>
              <w:spacing w:before="30" w:after="30" w:line="288" w:lineRule="auto"/>
              <w:jc w:val="center"/>
              <w:rPr>
                <w:rFonts w:ascii="Arial" w:hAnsi="Arial" w:cs="Arial"/>
                <w:b/>
                <w:color w:val="000000" w:themeColor="text1"/>
                <w:sz w:val="16"/>
                <w:szCs w:val="16"/>
              </w:rPr>
            </w:pPr>
            <w:r w:rsidRPr="00FC7304">
              <w:rPr>
                <w:rFonts w:ascii="Arial" w:hAnsi="Arial" w:cs="Arial"/>
                <w:b/>
                <w:color w:val="000000" w:themeColor="text1"/>
                <w:sz w:val="16"/>
                <w:szCs w:val="16"/>
              </w:rPr>
              <w:t>Τίτλος / Διδασκοντες</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FF3C5C" w:rsidRPr="00FC7304" w:rsidRDefault="00FF3C5C" w:rsidP="008D5587">
            <w:pPr>
              <w:spacing w:before="30" w:after="30" w:line="288" w:lineRule="auto"/>
              <w:jc w:val="center"/>
              <w:rPr>
                <w:rFonts w:ascii="Arial" w:hAnsi="Arial" w:cs="Arial"/>
                <w:b/>
                <w:color w:val="000000" w:themeColor="text1"/>
                <w:sz w:val="16"/>
                <w:szCs w:val="16"/>
              </w:rPr>
            </w:pPr>
            <w:r w:rsidRPr="00FC7304">
              <w:rPr>
                <w:rFonts w:ascii="Arial" w:hAnsi="Arial" w:cs="Arial"/>
                <w:b/>
                <w:color w:val="000000" w:themeColor="text1"/>
                <w:sz w:val="16"/>
                <w:szCs w:val="16"/>
              </w:rPr>
              <w:t>ECTS</w:t>
            </w:r>
          </w:p>
        </w:tc>
      </w:tr>
      <w:tr w:rsidR="00FF3C5C" w:rsidRPr="00251F62" w:rsidTr="00963BFE">
        <w:trPr>
          <w:trHeight w:val="654"/>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3C5C" w:rsidRPr="00251F62" w:rsidRDefault="00FF3C5C" w:rsidP="008D5587">
            <w:pPr>
              <w:spacing w:before="30" w:after="30" w:line="288" w:lineRule="auto"/>
              <w:rPr>
                <w:rFonts w:ascii="Arial" w:hAnsi="Arial" w:cs="Arial"/>
                <w:b/>
                <w:color w:val="000000" w:themeColor="text1"/>
                <w:sz w:val="18"/>
                <w:szCs w:val="18"/>
              </w:rPr>
            </w:pPr>
            <w:r w:rsidRPr="00251F62">
              <w:rPr>
                <w:rFonts w:ascii="Arial" w:hAnsi="Arial" w:cs="Arial"/>
                <w:b/>
                <w:color w:val="000000" w:themeColor="text1"/>
                <w:sz w:val="18"/>
                <w:szCs w:val="18"/>
              </w:rPr>
              <w:t>ΜΑΘΗΜΑΤΑ ΚΟΡΜΟΥ (ΜΚ)</w:t>
            </w:r>
            <w:r w:rsidRPr="00FF3C5C">
              <w:rPr>
                <w:rFonts w:ascii="Arial" w:hAnsi="Arial" w:cs="Arial"/>
                <w:b/>
                <w:color w:val="000000" w:themeColor="text1"/>
                <w:sz w:val="18"/>
                <w:szCs w:val="18"/>
                <w:vertAlign w:val="superscript"/>
              </w:rPr>
              <w:t>‡</w:t>
            </w:r>
          </w:p>
        </w:tc>
        <w:tc>
          <w:tcPr>
            <w:tcW w:w="14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F3C5C" w:rsidRPr="00251F62" w:rsidRDefault="00FF3C5C" w:rsidP="008D5587">
            <w:pPr>
              <w:spacing w:before="30" w:after="30" w:line="288" w:lineRule="auto"/>
              <w:jc w:val="left"/>
              <w:rPr>
                <w:rFonts w:ascii="Arial" w:hAnsi="Arial" w:cs="Arial"/>
                <w:b/>
                <w:sz w:val="18"/>
                <w:szCs w:val="18"/>
              </w:rPr>
            </w:pPr>
            <w:r w:rsidRPr="00251F62">
              <w:rPr>
                <w:rFonts w:ascii="Arial" w:hAnsi="Arial" w:cs="Arial"/>
                <w:b/>
                <w:sz w:val="18"/>
                <w:szCs w:val="18"/>
              </w:rPr>
              <w:t>Ειδίκευση «Επιστήμη και Μηχανική Δεδομένων»</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F3C5C" w:rsidRPr="00251F62" w:rsidRDefault="00FF3C5C" w:rsidP="008D5587">
            <w:pPr>
              <w:spacing w:before="30" w:after="30" w:line="288" w:lineRule="auto"/>
              <w:jc w:val="left"/>
              <w:rPr>
                <w:rFonts w:ascii="Arial" w:hAnsi="Arial" w:cs="Arial"/>
                <w:b/>
                <w:sz w:val="18"/>
                <w:szCs w:val="18"/>
              </w:rPr>
            </w:pPr>
            <w:r w:rsidRPr="00251F62">
              <w:rPr>
                <w:rFonts w:ascii="Arial" w:hAnsi="Arial" w:cs="Arial"/>
                <w:b/>
                <w:sz w:val="18"/>
                <w:szCs w:val="18"/>
              </w:rPr>
              <w:t>ΕΝΟΤΗΤΑ Δ</w:t>
            </w:r>
          </w:p>
          <w:p w:rsidR="00FF3C5C" w:rsidRPr="000B139D" w:rsidRDefault="00FF3C5C" w:rsidP="008D5587">
            <w:pPr>
              <w:spacing w:before="30" w:after="30" w:line="288" w:lineRule="auto"/>
              <w:jc w:val="left"/>
              <w:rPr>
                <w:rFonts w:ascii="Arial" w:hAnsi="Arial" w:cs="Arial"/>
                <w:b/>
                <w:sz w:val="18"/>
                <w:szCs w:val="18"/>
              </w:rPr>
            </w:pPr>
            <w:r w:rsidRPr="00251F62">
              <w:rPr>
                <w:rFonts w:ascii="Arial" w:hAnsi="Arial" w:cs="Arial"/>
                <w:sz w:val="18"/>
                <w:szCs w:val="18"/>
              </w:rPr>
              <w:t>Ανάλυση και Επεξεργασία Δεδομένων</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F3C5C" w:rsidRPr="00251F62" w:rsidRDefault="00FF3C5C" w:rsidP="008D5587">
            <w:pPr>
              <w:spacing w:before="30" w:after="30" w:line="288" w:lineRule="auto"/>
              <w:jc w:val="center"/>
              <w:rPr>
                <w:rFonts w:ascii="Arial" w:hAnsi="Arial" w:cs="Arial"/>
                <w:bCs/>
                <w:sz w:val="18"/>
                <w:szCs w:val="18"/>
              </w:rPr>
            </w:pPr>
            <w:r w:rsidRPr="00251F62">
              <w:rPr>
                <w:rFonts w:ascii="Arial" w:hAnsi="Arial" w:cs="Arial"/>
                <w:bCs/>
                <w:sz w:val="18"/>
                <w:szCs w:val="18"/>
              </w:rPr>
              <w:t>Δ0 Εισαγωγή στην Ανάλυση και Επεξεργασία Δεδομένων</w:t>
            </w:r>
          </w:p>
        </w:tc>
        <w:tc>
          <w:tcPr>
            <w:tcW w:w="7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F3C5C" w:rsidRPr="000B139D" w:rsidRDefault="00FF3C5C" w:rsidP="008D5587">
            <w:pPr>
              <w:spacing w:before="30" w:after="30" w:line="288" w:lineRule="auto"/>
              <w:jc w:val="center"/>
              <w:rPr>
                <w:rFonts w:ascii="Arial" w:hAnsi="Arial" w:cs="Arial"/>
                <w:b/>
                <w:sz w:val="18"/>
                <w:szCs w:val="18"/>
              </w:rPr>
            </w:pPr>
            <w:r w:rsidRPr="000B139D">
              <w:rPr>
                <w:rFonts w:ascii="Arial" w:hAnsi="Arial" w:cs="Arial"/>
                <w:b/>
                <w:sz w:val="18"/>
                <w:szCs w:val="18"/>
              </w:rPr>
              <w:t>7</w:t>
            </w:r>
          </w:p>
        </w:tc>
      </w:tr>
      <w:tr w:rsidR="00FF3C5C" w:rsidRPr="00251F62" w:rsidTr="00963BFE">
        <w:trPr>
          <w:trHeight w:val="528"/>
          <w:jc w:val="center"/>
        </w:trPr>
        <w:tc>
          <w:tcPr>
            <w:tcW w:w="13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3C5C" w:rsidRPr="00251F62" w:rsidRDefault="00FF3C5C" w:rsidP="008D5587">
            <w:pPr>
              <w:spacing w:before="30" w:after="30" w:line="288" w:lineRule="auto"/>
              <w:rPr>
                <w:rFonts w:ascii="Arial" w:hAnsi="Arial" w:cs="Arial"/>
                <w:color w:val="17365D" w:themeColor="text2" w:themeShade="BF"/>
                <w:sz w:val="18"/>
                <w:szCs w:val="18"/>
              </w:rPr>
            </w:pPr>
          </w:p>
        </w:tc>
        <w:tc>
          <w:tcPr>
            <w:tcW w:w="14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3C5C" w:rsidRPr="00251F62" w:rsidRDefault="00FF3C5C" w:rsidP="008D5587">
            <w:pPr>
              <w:spacing w:before="30" w:after="30" w:line="288" w:lineRule="auto"/>
              <w:jc w:val="left"/>
              <w:rPr>
                <w:rFonts w:ascii="Arial" w:hAnsi="Arial" w:cs="Arial"/>
                <w:b/>
                <w:sz w:val="18"/>
                <w:szCs w:val="18"/>
              </w:rPr>
            </w:pPr>
            <w:r w:rsidRPr="00251F62">
              <w:rPr>
                <w:rFonts w:ascii="Arial" w:hAnsi="Arial" w:cs="Arial"/>
                <w:b/>
                <w:sz w:val="18"/>
                <w:szCs w:val="18"/>
              </w:rPr>
              <w:t>Ειδίκευση «Προηγμένα Υπολογιστικά Συστήματα»</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3C5C" w:rsidRPr="000B139D" w:rsidRDefault="00FF3C5C" w:rsidP="008D5587">
            <w:pPr>
              <w:spacing w:before="30" w:after="30" w:line="288" w:lineRule="auto"/>
              <w:jc w:val="left"/>
              <w:rPr>
                <w:rFonts w:ascii="Arial" w:hAnsi="Arial" w:cs="Arial"/>
                <w:b/>
                <w:sz w:val="18"/>
                <w:szCs w:val="18"/>
              </w:rPr>
            </w:pPr>
            <w:r w:rsidRPr="00251F62">
              <w:rPr>
                <w:rFonts w:ascii="Arial" w:hAnsi="Arial" w:cs="Arial"/>
                <w:b/>
                <w:sz w:val="18"/>
                <w:szCs w:val="18"/>
              </w:rPr>
              <w:t xml:space="preserve">ΕΝΟΤΗΤΑ Υ </w:t>
            </w:r>
            <w:r w:rsidRPr="00251F62">
              <w:rPr>
                <w:rFonts w:ascii="Arial" w:hAnsi="Arial" w:cs="Arial"/>
                <w:sz w:val="18"/>
                <w:szCs w:val="18"/>
              </w:rPr>
              <w:t>Συστήματα Υλικού</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3C5C" w:rsidRPr="00251F62" w:rsidRDefault="00FF3C5C" w:rsidP="008D5587">
            <w:pPr>
              <w:spacing w:before="30" w:after="30" w:line="288" w:lineRule="auto"/>
              <w:jc w:val="center"/>
              <w:rPr>
                <w:rFonts w:ascii="Arial" w:hAnsi="Arial" w:cs="Arial"/>
                <w:bCs/>
                <w:sz w:val="18"/>
                <w:szCs w:val="18"/>
              </w:rPr>
            </w:pPr>
            <w:r w:rsidRPr="00251F62">
              <w:rPr>
                <w:rFonts w:ascii="Arial" w:hAnsi="Arial" w:cs="Arial"/>
                <w:bCs/>
                <w:sz w:val="18"/>
                <w:szCs w:val="18"/>
              </w:rPr>
              <w:t>Υ0 Εισαγωγή στα Συστήματα Υλικού</w:t>
            </w:r>
          </w:p>
        </w:tc>
        <w:tc>
          <w:tcPr>
            <w:tcW w:w="7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3C5C" w:rsidRPr="000B139D" w:rsidRDefault="00FF3C5C" w:rsidP="008D5587">
            <w:pPr>
              <w:spacing w:before="30" w:after="30" w:line="288" w:lineRule="auto"/>
              <w:jc w:val="center"/>
              <w:rPr>
                <w:rFonts w:ascii="Arial" w:hAnsi="Arial" w:cs="Arial"/>
                <w:b/>
                <w:sz w:val="18"/>
                <w:szCs w:val="18"/>
              </w:rPr>
            </w:pPr>
            <w:r w:rsidRPr="000B139D">
              <w:rPr>
                <w:rFonts w:ascii="Arial" w:hAnsi="Arial" w:cs="Arial"/>
                <w:b/>
                <w:sz w:val="18"/>
                <w:szCs w:val="18"/>
              </w:rPr>
              <w:t>7</w:t>
            </w:r>
          </w:p>
        </w:tc>
      </w:tr>
      <w:tr w:rsidR="00FF3C5C" w:rsidRPr="00251F62" w:rsidTr="00963BFE">
        <w:trPr>
          <w:trHeight w:val="987"/>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3C5C" w:rsidRPr="00251F62" w:rsidRDefault="00FF3C5C" w:rsidP="008D5587">
            <w:pPr>
              <w:spacing w:before="30" w:after="30" w:line="288" w:lineRule="auto"/>
              <w:rPr>
                <w:rFonts w:ascii="Arial" w:hAnsi="Arial" w:cs="Arial"/>
                <w:b/>
                <w:color w:val="000000" w:themeColor="text1"/>
                <w:sz w:val="18"/>
                <w:szCs w:val="18"/>
              </w:rPr>
            </w:pPr>
            <w:bookmarkStart w:id="142" w:name="_Hlk520454567"/>
            <w:r w:rsidRPr="00251F62">
              <w:rPr>
                <w:rFonts w:ascii="Arial" w:hAnsi="Arial" w:cs="Arial"/>
                <w:b/>
                <w:color w:val="000000" w:themeColor="text1"/>
                <w:sz w:val="18"/>
                <w:szCs w:val="18"/>
              </w:rPr>
              <w:t>ΜΑΘΗΜΑΤΑ ΕΠΙΛΟΓΗΣ (ΜΕ)</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F3C5C" w:rsidRPr="00251F62" w:rsidRDefault="00FF3C5C" w:rsidP="008D5587">
            <w:pPr>
              <w:spacing w:before="30" w:after="30" w:line="288" w:lineRule="auto"/>
              <w:jc w:val="left"/>
              <w:rPr>
                <w:rFonts w:ascii="Arial" w:hAnsi="Arial" w:cs="Arial"/>
                <w:sz w:val="18"/>
                <w:szCs w:val="18"/>
              </w:rPr>
            </w:pPr>
            <w:r w:rsidRPr="00251F62">
              <w:rPr>
                <w:rFonts w:ascii="Arial" w:hAnsi="Arial" w:cs="Arial"/>
                <w:b/>
                <w:sz w:val="18"/>
                <w:szCs w:val="18"/>
              </w:rPr>
              <w:t>Ειδίκευση «Επιστήμη και Μηχανική Δεδομένων</w:t>
            </w:r>
            <w:r w:rsidRPr="00251F62">
              <w:rPr>
                <w:rFonts w:ascii="Arial" w:hAnsi="Arial" w:cs="Arial"/>
                <w:sz w:val="18"/>
                <w:szCs w:val="18"/>
              </w:rPr>
              <w:t>»</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F3C5C" w:rsidRPr="00251F62" w:rsidRDefault="00FF3C5C" w:rsidP="008D5587">
            <w:pPr>
              <w:spacing w:before="30" w:after="30" w:line="288" w:lineRule="auto"/>
              <w:jc w:val="left"/>
              <w:rPr>
                <w:rFonts w:ascii="Arial" w:hAnsi="Arial" w:cs="Arial"/>
                <w:sz w:val="18"/>
                <w:szCs w:val="18"/>
              </w:rPr>
            </w:pPr>
            <w:r w:rsidRPr="00251F62">
              <w:rPr>
                <w:rFonts w:ascii="Arial" w:hAnsi="Arial" w:cs="Arial"/>
                <w:b/>
                <w:sz w:val="18"/>
                <w:szCs w:val="18"/>
              </w:rPr>
              <w:t xml:space="preserve">ΕΝΟΤΗΤΑ Α </w:t>
            </w:r>
            <w:r w:rsidRPr="00251F62">
              <w:rPr>
                <w:rFonts w:ascii="Arial" w:hAnsi="Arial" w:cs="Arial"/>
                <w:sz w:val="18"/>
                <w:szCs w:val="18"/>
              </w:rPr>
              <w:t>Τεχνολογίες Αλγορίθμων και Πληροφορίας</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F3C5C" w:rsidRPr="00251F62" w:rsidRDefault="00FF3C5C" w:rsidP="008D5587">
            <w:pPr>
              <w:spacing w:before="30" w:after="30" w:line="288" w:lineRule="auto"/>
              <w:jc w:val="center"/>
              <w:rPr>
                <w:rFonts w:ascii="Arial" w:hAnsi="Arial" w:cs="Arial"/>
                <w:sz w:val="18"/>
                <w:szCs w:val="18"/>
              </w:rPr>
            </w:pPr>
            <w:r w:rsidRPr="00251F62">
              <w:rPr>
                <w:rFonts w:ascii="Arial" w:hAnsi="Arial" w:cs="Arial"/>
                <w:sz w:val="18"/>
                <w:szCs w:val="18"/>
              </w:rPr>
              <w:t xml:space="preserve">Α2 Αλγόριθμοι Επιστήμης Δεδομένων </w:t>
            </w:r>
            <w:r>
              <w:rPr>
                <w:rFonts w:ascii="Arial" w:hAnsi="Arial" w:cs="Arial"/>
                <w:sz w:val="18"/>
                <w:szCs w:val="18"/>
              </w:rPr>
              <w:br/>
            </w:r>
            <w:r w:rsidRPr="00251F62">
              <w:rPr>
                <w:rFonts w:ascii="Arial" w:hAnsi="Arial" w:cs="Arial"/>
                <w:sz w:val="18"/>
                <w:szCs w:val="18"/>
              </w:rPr>
              <w:t>(Λ. Γεωργιάδης)</w:t>
            </w:r>
          </w:p>
        </w:tc>
        <w:tc>
          <w:tcPr>
            <w:tcW w:w="7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F3C5C" w:rsidRPr="000B139D" w:rsidRDefault="00FF3C5C" w:rsidP="008D5587">
            <w:pPr>
              <w:spacing w:before="30" w:after="30" w:line="288" w:lineRule="auto"/>
              <w:jc w:val="center"/>
              <w:rPr>
                <w:rFonts w:ascii="Arial" w:hAnsi="Arial" w:cs="Arial"/>
                <w:sz w:val="18"/>
                <w:szCs w:val="18"/>
              </w:rPr>
            </w:pPr>
            <w:r>
              <w:rPr>
                <w:rFonts w:ascii="Arial" w:hAnsi="Arial" w:cs="Arial"/>
                <w:sz w:val="18"/>
                <w:szCs w:val="18"/>
              </w:rPr>
              <w:t>7</w:t>
            </w:r>
          </w:p>
        </w:tc>
      </w:tr>
      <w:bookmarkEnd w:id="142"/>
      <w:tr w:rsidR="00DF37EB" w:rsidRPr="00251F62" w:rsidTr="00963BFE">
        <w:trPr>
          <w:trHeight w:val="1269"/>
          <w:jc w:val="center"/>
        </w:trPr>
        <w:tc>
          <w:tcPr>
            <w:tcW w:w="13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37EB" w:rsidRPr="00251F62" w:rsidRDefault="00DF37EB" w:rsidP="008D5587">
            <w:pPr>
              <w:spacing w:before="30" w:after="30" w:line="288" w:lineRule="auto"/>
              <w:rPr>
                <w:rFonts w:ascii="Arial" w:hAnsi="Arial" w:cs="Arial"/>
                <w:sz w:val="18"/>
                <w:szCs w:val="18"/>
              </w:rPr>
            </w:pPr>
          </w:p>
        </w:tc>
        <w:tc>
          <w:tcPr>
            <w:tcW w:w="149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F37EB" w:rsidRPr="00251F62" w:rsidRDefault="00DF37EB" w:rsidP="008D5587">
            <w:pPr>
              <w:spacing w:before="30" w:after="30" w:line="288" w:lineRule="auto"/>
              <w:jc w:val="left"/>
              <w:rPr>
                <w:rFonts w:ascii="Arial" w:hAnsi="Arial" w:cs="Arial"/>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F37EB" w:rsidRPr="00251F62" w:rsidRDefault="00DF37EB" w:rsidP="008D5587">
            <w:pPr>
              <w:spacing w:before="30" w:after="30" w:line="288" w:lineRule="auto"/>
              <w:jc w:val="left"/>
              <w:rPr>
                <w:rFonts w:ascii="Arial" w:hAnsi="Arial" w:cs="Arial"/>
                <w:b/>
                <w:sz w:val="18"/>
                <w:szCs w:val="18"/>
              </w:rPr>
            </w:pPr>
            <w:r w:rsidRPr="00251F62">
              <w:rPr>
                <w:rFonts w:ascii="Arial" w:hAnsi="Arial" w:cs="Arial"/>
                <w:b/>
                <w:sz w:val="18"/>
                <w:szCs w:val="18"/>
              </w:rPr>
              <w:t>ΕΝΟΤΗΤΑ Δ</w:t>
            </w:r>
          </w:p>
          <w:p w:rsidR="00DF37EB" w:rsidRPr="00251F62" w:rsidRDefault="00DF37EB" w:rsidP="008D5587">
            <w:pPr>
              <w:spacing w:before="30" w:after="30" w:line="288" w:lineRule="auto"/>
              <w:jc w:val="left"/>
              <w:rPr>
                <w:rFonts w:ascii="Arial" w:hAnsi="Arial" w:cs="Arial"/>
                <w:sz w:val="18"/>
                <w:szCs w:val="18"/>
              </w:rPr>
            </w:pPr>
            <w:r w:rsidRPr="00251F62">
              <w:rPr>
                <w:rFonts w:ascii="Arial" w:hAnsi="Arial" w:cs="Arial"/>
                <w:sz w:val="18"/>
                <w:szCs w:val="18"/>
              </w:rPr>
              <w:t>Ανάλυση και Επεξεργασία Δεδομένων</w:t>
            </w:r>
          </w:p>
        </w:tc>
        <w:tc>
          <w:tcPr>
            <w:tcW w:w="2268" w:type="dxa"/>
            <w:tcBorders>
              <w:top w:val="single" w:sz="4" w:space="0" w:color="auto"/>
              <w:left w:val="single" w:sz="4" w:space="0" w:color="auto"/>
              <w:right w:val="single" w:sz="4" w:space="0" w:color="auto"/>
            </w:tcBorders>
            <w:shd w:val="clear" w:color="auto" w:fill="BFBFBF" w:themeFill="background1" w:themeFillShade="BF"/>
            <w:vAlign w:val="center"/>
          </w:tcPr>
          <w:p w:rsidR="00DF37EB" w:rsidRPr="00251F62" w:rsidRDefault="00DF37EB" w:rsidP="008D5587">
            <w:pPr>
              <w:spacing w:before="30" w:after="30" w:line="288" w:lineRule="auto"/>
              <w:jc w:val="center"/>
              <w:rPr>
                <w:rFonts w:ascii="Arial" w:hAnsi="Arial" w:cs="Arial"/>
                <w:sz w:val="18"/>
                <w:szCs w:val="18"/>
              </w:rPr>
            </w:pPr>
            <w:r w:rsidRPr="00251F62">
              <w:rPr>
                <w:rFonts w:ascii="Arial" w:hAnsi="Arial" w:cs="Arial"/>
                <w:sz w:val="18"/>
                <w:szCs w:val="18"/>
              </w:rPr>
              <w:t>Δ</w:t>
            </w:r>
            <w:r>
              <w:rPr>
                <w:rFonts w:ascii="Arial" w:hAnsi="Arial" w:cs="Arial"/>
                <w:sz w:val="18"/>
                <w:szCs w:val="18"/>
              </w:rPr>
              <w:t>2</w:t>
            </w:r>
            <w:r w:rsidRPr="00251F62">
              <w:rPr>
                <w:rFonts w:ascii="Arial" w:hAnsi="Arial" w:cs="Arial"/>
                <w:sz w:val="18"/>
                <w:szCs w:val="18"/>
              </w:rPr>
              <w:t xml:space="preserve"> </w:t>
            </w:r>
            <w:r>
              <w:rPr>
                <w:rFonts w:ascii="Arial" w:hAnsi="Arial" w:cs="Arial"/>
                <w:sz w:val="18"/>
                <w:szCs w:val="18"/>
              </w:rPr>
              <w:t>Εξόρυξη Δεδομένων</w:t>
            </w:r>
            <w:r w:rsidR="00963BFE">
              <w:rPr>
                <w:rFonts w:ascii="Arial" w:hAnsi="Arial" w:cs="Arial"/>
                <w:sz w:val="18"/>
                <w:szCs w:val="18"/>
              </w:rPr>
              <w:br/>
            </w:r>
            <w:r w:rsidRPr="00251F62">
              <w:rPr>
                <w:rFonts w:ascii="Arial" w:hAnsi="Arial" w:cs="Arial"/>
                <w:sz w:val="18"/>
                <w:szCs w:val="18"/>
              </w:rPr>
              <w:t>(</w:t>
            </w:r>
            <w:r>
              <w:rPr>
                <w:rFonts w:ascii="Arial" w:hAnsi="Arial" w:cs="Arial"/>
                <w:sz w:val="18"/>
                <w:szCs w:val="18"/>
              </w:rPr>
              <w:t>Α.</w:t>
            </w:r>
            <w:r w:rsidRPr="00251F62">
              <w:rPr>
                <w:rFonts w:ascii="Arial" w:hAnsi="Arial" w:cs="Arial"/>
                <w:sz w:val="18"/>
                <w:szCs w:val="18"/>
              </w:rPr>
              <w:t>Λύκας -</w:t>
            </w:r>
            <w:r>
              <w:rPr>
                <w:rFonts w:ascii="Arial" w:hAnsi="Arial" w:cs="Arial"/>
                <w:sz w:val="18"/>
                <w:szCs w:val="18"/>
              </w:rPr>
              <w:t>Κ.</w:t>
            </w:r>
            <w:r w:rsidRPr="00251F62">
              <w:rPr>
                <w:rFonts w:ascii="Arial" w:hAnsi="Arial" w:cs="Arial"/>
                <w:sz w:val="18"/>
                <w:szCs w:val="18"/>
              </w:rPr>
              <w:t>Μπλέκας)</w:t>
            </w:r>
          </w:p>
        </w:tc>
        <w:tc>
          <w:tcPr>
            <w:tcW w:w="713" w:type="dxa"/>
            <w:tcBorders>
              <w:top w:val="single" w:sz="4" w:space="0" w:color="auto"/>
              <w:left w:val="single" w:sz="4" w:space="0" w:color="auto"/>
              <w:right w:val="single" w:sz="4" w:space="0" w:color="auto"/>
            </w:tcBorders>
            <w:shd w:val="clear" w:color="auto" w:fill="BFBFBF" w:themeFill="background1" w:themeFillShade="BF"/>
            <w:vAlign w:val="center"/>
          </w:tcPr>
          <w:p w:rsidR="00DF37EB" w:rsidRPr="000B139D" w:rsidRDefault="00DF37EB" w:rsidP="008D5587">
            <w:pPr>
              <w:spacing w:before="30" w:after="30" w:line="288" w:lineRule="auto"/>
              <w:jc w:val="center"/>
              <w:rPr>
                <w:rFonts w:ascii="Arial" w:hAnsi="Arial" w:cs="Arial"/>
                <w:sz w:val="18"/>
                <w:szCs w:val="18"/>
              </w:rPr>
            </w:pPr>
            <w:r>
              <w:rPr>
                <w:rFonts w:ascii="Arial" w:hAnsi="Arial" w:cs="Arial"/>
                <w:sz w:val="18"/>
                <w:szCs w:val="18"/>
              </w:rPr>
              <w:t>7</w:t>
            </w:r>
          </w:p>
        </w:tc>
      </w:tr>
      <w:tr w:rsidR="00FF3C5C" w:rsidRPr="00251F62" w:rsidTr="00963BFE">
        <w:trPr>
          <w:trHeight w:val="700"/>
          <w:jc w:val="center"/>
        </w:trPr>
        <w:tc>
          <w:tcPr>
            <w:tcW w:w="13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3C5C" w:rsidRPr="00251F62" w:rsidRDefault="00FF3C5C" w:rsidP="008D5587">
            <w:pPr>
              <w:spacing w:before="30" w:after="30" w:line="288" w:lineRule="auto"/>
              <w:rPr>
                <w:rFonts w:asciiTheme="minorHAnsi" w:hAnsiTheme="minorHAnsi"/>
              </w:rPr>
            </w:pPr>
          </w:p>
        </w:tc>
        <w:tc>
          <w:tcPr>
            <w:tcW w:w="14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3C5C" w:rsidRPr="00251F62" w:rsidRDefault="00FF3C5C" w:rsidP="008D5587">
            <w:pPr>
              <w:spacing w:before="30" w:after="30" w:line="288" w:lineRule="auto"/>
              <w:jc w:val="left"/>
              <w:rPr>
                <w:rFonts w:ascii="Arial" w:hAnsi="Arial" w:cs="Arial"/>
                <w:b/>
                <w:sz w:val="18"/>
                <w:szCs w:val="18"/>
              </w:rPr>
            </w:pPr>
            <w:r w:rsidRPr="00251F62">
              <w:rPr>
                <w:rFonts w:ascii="Arial" w:hAnsi="Arial" w:cs="Arial"/>
                <w:b/>
                <w:sz w:val="18"/>
                <w:szCs w:val="18"/>
              </w:rPr>
              <w:t>Ειδίκευση «Προηγμένα Υπολογιστικά Συστήματα»</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3C5C" w:rsidRPr="00251F62" w:rsidRDefault="00FF3C5C" w:rsidP="008D5587">
            <w:pPr>
              <w:spacing w:before="30" w:after="30" w:line="288" w:lineRule="auto"/>
              <w:jc w:val="left"/>
              <w:rPr>
                <w:rFonts w:ascii="Arial" w:hAnsi="Arial" w:cs="Arial"/>
                <w:sz w:val="18"/>
                <w:szCs w:val="18"/>
              </w:rPr>
            </w:pPr>
            <w:r w:rsidRPr="00251F62">
              <w:rPr>
                <w:rFonts w:ascii="Arial" w:hAnsi="Arial" w:cs="Arial"/>
                <w:b/>
                <w:sz w:val="18"/>
                <w:szCs w:val="18"/>
              </w:rPr>
              <w:t>ΕΝΟΤΗΤΑ Λ</w:t>
            </w:r>
            <w:r w:rsidRPr="00251F62">
              <w:rPr>
                <w:rFonts w:ascii="Arial" w:hAnsi="Arial" w:cs="Arial"/>
                <w:sz w:val="18"/>
                <w:szCs w:val="18"/>
              </w:rPr>
              <w:t xml:space="preserve"> Συστήματα Λογισμικού</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3C5C" w:rsidRPr="00251F62" w:rsidRDefault="00DF37EB" w:rsidP="008D5587">
            <w:pPr>
              <w:spacing w:before="30" w:after="30" w:line="288" w:lineRule="auto"/>
              <w:jc w:val="center"/>
              <w:rPr>
                <w:rFonts w:ascii="Arial" w:hAnsi="Arial" w:cs="Arial"/>
                <w:sz w:val="18"/>
                <w:szCs w:val="18"/>
              </w:rPr>
            </w:pPr>
            <w:r>
              <w:rPr>
                <w:rFonts w:ascii="Arial" w:hAnsi="Arial" w:cs="Arial"/>
                <w:sz w:val="18"/>
                <w:szCs w:val="18"/>
              </w:rPr>
              <w:t>Λ</w:t>
            </w:r>
            <w:r w:rsidR="00492BFB">
              <w:rPr>
                <w:rFonts w:ascii="Arial" w:hAnsi="Arial" w:cs="Arial"/>
                <w:sz w:val="18"/>
                <w:szCs w:val="18"/>
              </w:rPr>
              <w:t>9</w:t>
            </w:r>
            <w:r>
              <w:rPr>
                <w:rFonts w:ascii="Arial" w:hAnsi="Arial" w:cs="Arial"/>
                <w:sz w:val="18"/>
                <w:szCs w:val="18"/>
              </w:rPr>
              <w:t xml:space="preserve"> Εξαιρετικά Αξιόπιστη και Χαμηλής Καθυστέρησης Επικοινωνία</w:t>
            </w:r>
            <w:r w:rsidR="00FF3C5C" w:rsidRPr="00251F62">
              <w:rPr>
                <w:rFonts w:ascii="Arial" w:hAnsi="Arial" w:cs="Arial"/>
                <w:sz w:val="18"/>
                <w:szCs w:val="18"/>
              </w:rPr>
              <w:br/>
              <w:t>(</w:t>
            </w:r>
            <w:r>
              <w:rPr>
                <w:rFonts w:ascii="Arial" w:hAnsi="Arial" w:cs="Arial"/>
                <w:sz w:val="18"/>
                <w:szCs w:val="18"/>
              </w:rPr>
              <w:t>Ε. Παπαπέτρου</w:t>
            </w:r>
            <w:r w:rsidR="00FF3C5C" w:rsidRPr="00251F62">
              <w:rPr>
                <w:rFonts w:ascii="Arial" w:hAnsi="Arial" w:cs="Arial"/>
                <w:sz w:val="18"/>
                <w:szCs w:val="18"/>
              </w:rPr>
              <w:t>)</w:t>
            </w:r>
          </w:p>
        </w:tc>
        <w:tc>
          <w:tcPr>
            <w:tcW w:w="7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3C5C" w:rsidRPr="000B139D" w:rsidRDefault="00FF3C5C" w:rsidP="008D5587">
            <w:pPr>
              <w:spacing w:before="30" w:after="30" w:line="288" w:lineRule="auto"/>
              <w:jc w:val="center"/>
              <w:rPr>
                <w:rFonts w:ascii="Arial" w:hAnsi="Arial" w:cs="Arial"/>
                <w:sz w:val="18"/>
                <w:szCs w:val="18"/>
              </w:rPr>
            </w:pPr>
            <w:r>
              <w:rPr>
                <w:rFonts w:ascii="Arial" w:hAnsi="Arial" w:cs="Arial"/>
                <w:sz w:val="18"/>
                <w:szCs w:val="18"/>
              </w:rPr>
              <w:t>7</w:t>
            </w:r>
          </w:p>
        </w:tc>
      </w:tr>
      <w:tr w:rsidR="00FF3C5C" w:rsidRPr="00251F62" w:rsidTr="00963BFE">
        <w:trPr>
          <w:trHeight w:val="821"/>
          <w:jc w:val="center"/>
        </w:trPr>
        <w:tc>
          <w:tcPr>
            <w:tcW w:w="13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3C5C" w:rsidRPr="00251F62" w:rsidRDefault="00FF3C5C" w:rsidP="008D5587">
            <w:pPr>
              <w:spacing w:before="30" w:after="30" w:line="288" w:lineRule="auto"/>
              <w:rPr>
                <w:rFonts w:asciiTheme="minorHAnsi" w:hAnsiTheme="minorHAnsi"/>
              </w:rPr>
            </w:pPr>
          </w:p>
        </w:tc>
        <w:tc>
          <w:tcPr>
            <w:tcW w:w="149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F3C5C" w:rsidRPr="00251F62" w:rsidRDefault="00FF3C5C" w:rsidP="008D5587">
            <w:pPr>
              <w:spacing w:before="30" w:after="30" w:line="288" w:lineRule="auto"/>
              <w:jc w:val="left"/>
              <w:rPr>
                <w:rFonts w:asciiTheme="minorHAnsi" w:hAnsiTheme="minorHAnsi"/>
              </w:rPr>
            </w:pP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3C5C" w:rsidRPr="00251F62" w:rsidRDefault="00FF3C5C" w:rsidP="008D5587">
            <w:pPr>
              <w:spacing w:before="30" w:after="30" w:line="288" w:lineRule="auto"/>
              <w:jc w:val="left"/>
              <w:rPr>
                <w:rFonts w:ascii="Arial" w:hAnsi="Arial" w:cs="Arial"/>
                <w:sz w:val="18"/>
                <w:szCs w:val="18"/>
              </w:rPr>
            </w:pPr>
            <w:r w:rsidRPr="00251F62">
              <w:rPr>
                <w:rFonts w:ascii="Arial" w:hAnsi="Arial" w:cs="Arial"/>
                <w:b/>
                <w:sz w:val="18"/>
                <w:szCs w:val="18"/>
              </w:rPr>
              <w:t xml:space="preserve">ΕΝΟΤΗΤΑ Υ </w:t>
            </w:r>
            <w:r w:rsidRPr="00251F62">
              <w:rPr>
                <w:rFonts w:ascii="Arial" w:hAnsi="Arial" w:cs="Arial"/>
                <w:sz w:val="18"/>
                <w:szCs w:val="18"/>
              </w:rPr>
              <w:t>Συστήματα Υλικού</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3C5C" w:rsidRPr="00251F62" w:rsidRDefault="00FF3C5C" w:rsidP="008D5587">
            <w:pPr>
              <w:spacing w:before="30" w:after="30" w:line="288" w:lineRule="auto"/>
              <w:jc w:val="center"/>
              <w:rPr>
                <w:rFonts w:ascii="Arial" w:hAnsi="Arial" w:cs="Arial"/>
                <w:sz w:val="18"/>
                <w:szCs w:val="18"/>
              </w:rPr>
            </w:pPr>
            <w:r w:rsidRPr="00251F62">
              <w:rPr>
                <w:rFonts w:ascii="Arial" w:hAnsi="Arial" w:cs="Arial"/>
                <w:sz w:val="18"/>
                <w:szCs w:val="18"/>
              </w:rPr>
              <w:t>Υ1 Σύγχρονη Αρχιτεκτονική Υπολογιστών</w:t>
            </w:r>
            <w:r w:rsidRPr="00251F62">
              <w:rPr>
                <w:rFonts w:ascii="Arial" w:hAnsi="Arial" w:cs="Arial"/>
                <w:sz w:val="18"/>
                <w:szCs w:val="18"/>
              </w:rPr>
              <w:br/>
              <w:t>(Α.Ευθυμίου)</w:t>
            </w:r>
          </w:p>
        </w:tc>
        <w:tc>
          <w:tcPr>
            <w:tcW w:w="7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3C5C" w:rsidRPr="000B139D" w:rsidRDefault="00FF3C5C" w:rsidP="008D5587">
            <w:pPr>
              <w:spacing w:before="30" w:after="30" w:line="288" w:lineRule="auto"/>
              <w:jc w:val="center"/>
              <w:rPr>
                <w:rFonts w:ascii="Arial" w:hAnsi="Arial" w:cs="Arial"/>
                <w:sz w:val="18"/>
                <w:szCs w:val="18"/>
              </w:rPr>
            </w:pPr>
            <w:r w:rsidRPr="000B139D">
              <w:rPr>
                <w:rFonts w:ascii="Arial" w:hAnsi="Arial" w:cs="Arial"/>
                <w:sz w:val="18"/>
                <w:szCs w:val="18"/>
              </w:rPr>
              <w:t>7</w:t>
            </w:r>
          </w:p>
        </w:tc>
      </w:tr>
      <w:tr w:rsidR="00FF3C5C" w:rsidRPr="00251F62" w:rsidTr="00963BFE">
        <w:trPr>
          <w:trHeight w:val="701"/>
          <w:jc w:val="center"/>
        </w:trPr>
        <w:tc>
          <w:tcPr>
            <w:tcW w:w="13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3C5C" w:rsidRPr="00251F62" w:rsidRDefault="00FF3C5C" w:rsidP="008D5587">
            <w:pPr>
              <w:spacing w:before="30" w:after="30" w:line="288" w:lineRule="auto"/>
              <w:rPr>
                <w:rFonts w:asciiTheme="minorHAnsi" w:hAnsiTheme="minorHAnsi"/>
              </w:rPr>
            </w:pPr>
          </w:p>
        </w:tc>
        <w:tc>
          <w:tcPr>
            <w:tcW w:w="149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F3C5C" w:rsidRPr="00251F62" w:rsidRDefault="00FF3C5C" w:rsidP="008D5587">
            <w:pPr>
              <w:spacing w:before="30" w:after="30" w:line="288" w:lineRule="auto"/>
              <w:rPr>
                <w:rFonts w:asciiTheme="minorHAnsi" w:hAnsiTheme="minorHAnsi"/>
              </w:rPr>
            </w:pPr>
          </w:p>
        </w:tc>
        <w:tc>
          <w:tcPr>
            <w:tcW w:w="15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F3C5C" w:rsidRPr="00251F62" w:rsidRDefault="00FF3C5C" w:rsidP="008D5587">
            <w:pPr>
              <w:spacing w:before="30" w:after="30" w:line="288" w:lineRule="auto"/>
              <w:rPr>
                <w:rFonts w:ascii="Arial" w:hAnsi="Arial" w:cs="Arial"/>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3C5C" w:rsidRPr="00251F62" w:rsidRDefault="00FF3C5C" w:rsidP="00963BFE">
            <w:pPr>
              <w:spacing w:before="30" w:after="30" w:line="288" w:lineRule="auto"/>
              <w:jc w:val="center"/>
              <w:rPr>
                <w:rFonts w:ascii="Arial" w:hAnsi="Arial" w:cs="Arial"/>
                <w:sz w:val="18"/>
                <w:szCs w:val="18"/>
              </w:rPr>
            </w:pPr>
            <w:r w:rsidRPr="00251F62">
              <w:rPr>
                <w:rFonts w:ascii="Arial" w:hAnsi="Arial" w:cs="Arial"/>
                <w:sz w:val="18"/>
                <w:szCs w:val="18"/>
              </w:rPr>
              <w:t>Υ5 Ρομποτικά Συστήματα</w:t>
            </w:r>
            <w:r w:rsidR="00963BFE">
              <w:rPr>
                <w:rFonts w:ascii="Arial" w:hAnsi="Arial" w:cs="Arial"/>
                <w:sz w:val="18"/>
                <w:szCs w:val="18"/>
              </w:rPr>
              <w:br/>
            </w:r>
            <w:r w:rsidRPr="00251F62">
              <w:rPr>
                <w:rFonts w:ascii="Arial" w:hAnsi="Arial" w:cs="Arial"/>
                <w:sz w:val="18"/>
                <w:szCs w:val="18"/>
              </w:rPr>
              <w:t>(Κ. Βλάχος)</w:t>
            </w:r>
          </w:p>
        </w:tc>
        <w:tc>
          <w:tcPr>
            <w:tcW w:w="7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3C5C" w:rsidRPr="000B139D" w:rsidRDefault="00FF3C5C" w:rsidP="008D5587">
            <w:pPr>
              <w:spacing w:before="30" w:after="30" w:line="288" w:lineRule="auto"/>
              <w:jc w:val="center"/>
              <w:rPr>
                <w:rFonts w:ascii="Arial" w:hAnsi="Arial" w:cs="Arial"/>
                <w:sz w:val="18"/>
                <w:szCs w:val="18"/>
              </w:rPr>
            </w:pPr>
            <w:r w:rsidRPr="000B139D">
              <w:rPr>
                <w:rFonts w:ascii="Arial" w:hAnsi="Arial" w:cs="Arial"/>
                <w:sz w:val="18"/>
                <w:szCs w:val="18"/>
              </w:rPr>
              <w:t>7</w:t>
            </w:r>
          </w:p>
        </w:tc>
      </w:tr>
    </w:tbl>
    <w:p w:rsidR="008D5587" w:rsidRDefault="008D5587" w:rsidP="00963BFE">
      <w:pPr>
        <w:spacing w:line="240" w:lineRule="auto"/>
        <w:rPr>
          <w:rFonts w:ascii="Arial" w:hAnsi="Arial" w:cs="Arial"/>
          <w:sz w:val="18"/>
          <w:szCs w:val="18"/>
          <w:vertAlign w:val="superscript"/>
        </w:rPr>
      </w:pPr>
    </w:p>
    <w:p w:rsidR="00DF37EB" w:rsidRDefault="00DF37EB" w:rsidP="00963BFE">
      <w:pPr>
        <w:spacing w:after="120" w:line="288" w:lineRule="auto"/>
        <w:rPr>
          <w:rFonts w:ascii="Arial" w:hAnsi="Arial" w:cs="Arial"/>
          <w:sz w:val="18"/>
          <w:szCs w:val="18"/>
        </w:rPr>
      </w:pPr>
      <w:r w:rsidRPr="00DF37EB">
        <w:rPr>
          <w:rFonts w:ascii="Arial" w:hAnsi="Arial" w:cs="Arial"/>
          <w:sz w:val="18"/>
          <w:szCs w:val="18"/>
          <w:vertAlign w:val="superscript"/>
        </w:rPr>
        <w:t>‡</w:t>
      </w:r>
      <w:r>
        <w:rPr>
          <w:rFonts w:ascii="Arial" w:hAnsi="Arial" w:cs="Arial"/>
          <w:sz w:val="18"/>
          <w:szCs w:val="18"/>
          <w:vertAlign w:val="superscript"/>
        </w:rPr>
        <w:t xml:space="preserve"> </w:t>
      </w:r>
      <w:r w:rsidRPr="00DF37EB">
        <w:rPr>
          <w:rFonts w:ascii="Arial" w:hAnsi="Arial" w:cs="Arial"/>
          <w:sz w:val="18"/>
          <w:szCs w:val="18"/>
        </w:rPr>
        <w:t>Τα μαθήματα προσφέρονται για τους εισαχθέντες πριν το εαρινό εξάμηνο του ακαδημαϊκού έτους 2022-2023.</w:t>
      </w:r>
      <w:r>
        <w:rPr>
          <w:rFonts w:ascii="Arial" w:hAnsi="Arial" w:cs="Arial"/>
          <w:sz w:val="18"/>
          <w:szCs w:val="18"/>
        </w:rPr>
        <w:t xml:space="preserve"> </w:t>
      </w:r>
    </w:p>
    <w:p w:rsidR="007631A1" w:rsidRDefault="000B139D" w:rsidP="00963BFE">
      <w:pPr>
        <w:spacing w:line="288" w:lineRule="auto"/>
        <w:jc w:val="left"/>
        <w:rPr>
          <w:rFonts w:ascii="Arial" w:hAnsi="Arial" w:cs="Arial"/>
          <w:sz w:val="18"/>
          <w:szCs w:val="18"/>
        </w:rPr>
      </w:pPr>
      <w:r w:rsidRPr="00A57A18">
        <w:rPr>
          <w:rFonts w:ascii="Arial" w:hAnsi="Arial" w:cs="Arial"/>
          <w:sz w:val="18"/>
          <w:szCs w:val="18"/>
        </w:rPr>
        <w:t xml:space="preserve">Αναλυτικές πληροφορίες για το σύνολο των μαθημάτων του μεταπτυχιακού προγράμματος σπουδών μπορείτε να βρείτε </w:t>
      </w:r>
      <w:r w:rsidRPr="002C73A7">
        <w:rPr>
          <w:rFonts w:ascii="Arial" w:hAnsi="Arial" w:cs="Arial"/>
          <w:sz w:val="18"/>
          <w:szCs w:val="18"/>
        </w:rPr>
        <w:t xml:space="preserve">στα </w:t>
      </w:r>
      <w:hyperlink r:id="rId132" w:history="1">
        <w:r w:rsidRPr="002C73A7">
          <w:rPr>
            <w:rStyle w:val="-"/>
            <w:rFonts w:ascii="Arial" w:hAnsi="Arial" w:cs="Arial"/>
            <w:sz w:val="18"/>
            <w:szCs w:val="18"/>
          </w:rPr>
          <w:t>Περιγράμματα Μαθημάτων</w:t>
        </w:r>
        <w:r w:rsidR="009F3FE2" w:rsidRPr="002C73A7">
          <w:rPr>
            <w:rStyle w:val="-"/>
            <w:rFonts w:ascii="Arial" w:hAnsi="Arial" w:cs="Arial"/>
            <w:sz w:val="18"/>
            <w:szCs w:val="18"/>
          </w:rPr>
          <w:t xml:space="preserve"> στον ιστόπο του Τμήματος</w:t>
        </w:r>
        <w:r w:rsidRPr="002C73A7">
          <w:rPr>
            <w:rStyle w:val="-"/>
            <w:rFonts w:ascii="Arial" w:hAnsi="Arial" w:cs="Arial"/>
            <w:sz w:val="18"/>
            <w:szCs w:val="18"/>
          </w:rPr>
          <w:t>.</w:t>
        </w:r>
      </w:hyperlink>
      <w:r w:rsidRPr="00A57A18">
        <w:rPr>
          <w:rFonts w:ascii="Arial" w:hAnsi="Arial" w:cs="Arial"/>
          <w:sz w:val="18"/>
          <w:szCs w:val="18"/>
        </w:rPr>
        <w:tab/>
      </w:r>
    </w:p>
    <w:p w:rsidR="007631A1" w:rsidRDefault="007631A1">
      <w:pPr>
        <w:rPr>
          <w:rFonts w:ascii="Arial" w:hAnsi="Arial" w:cs="Arial"/>
          <w:sz w:val="18"/>
          <w:szCs w:val="18"/>
        </w:rPr>
      </w:pPr>
      <w:r>
        <w:rPr>
          <w:rFonts w:ascii="Arial" w:hAnsi="Arial" w:cs="Arial"/>
          <w:sz w:val="18"/>
          <w:szCs w:val="18"/>
        </w:rPr>
        <w:lastRenderedPageBreak/>
        <w:br w:type="page"/>
      </w:r>
    </w:p>
    <w:p w:rsidR="00963BFE" w:rsidRDefault="00963BFE" w:rsidP="00963BFE">
      <w:pPr>
        <w:pStyle w:val="1"/>
        <w:tabs>
          <w:tab w:val="left" w:pos="284"/>
          <w:tab w:val="left" w:pos="2268"/>
          <w:tab w:val="left" w:pos="2552"/>
        </w:tabs>
        <w:ind w:left="0" w:right="0"/>
      </w:pPr>
      <w:bookmarkStart w:id="143" w:name="_Toc144808670"/>
    </w:p>
    <w:p w:rsidR="00963BFE" w:rsidRDefault="00963BFE" w:rsidP="00963BFE">
      <w:pPr>
        <w:pStyle w:val="1"/>
        <w:tabs>
          <w:tab w:val="left" w:pos="284"/>
          <w:tab w:val="left" w:pos="2268"/>
          <w:tab w:val="left" w:pos="2552"/>
        </w:tabs>
        <w:ind w:left="0" w:right="0"/>
      </w:pPr>
    </w:p>
    <w:p w:rsidR="00963BFE" w:rsidRDefault="00963BFE" w:rsidP="00963BFE">
      <w:pPr>
        <w:pStyle w:val="1"/>
        <w:tabs>
          <w:tab w:val="left" w:pos="284"/>
          <w:tab w:val="left" w:pos="2268"/>
          <w:tab w:val="left" w:pos="2552"/>
        </w:tabs>
        <w:ind w:left="0" w:right="0"/>
      </w:pPr>
    </w:p>
    <w:p w:rsidR="00963BFE" w:rsidRDefault="00963BFE" w:rsidP="00963BFE">
      <w:pPr>
        <w:pStyle w:val="1"/>
        <w:tabs>
          <w:tab w:val="left" w:pos="284"/>
          <w:tab w:val="left" w:pos="2268"/>
          <w:tab w:val="left" w:pos="2552"/>
        </w:tabs>
        <w:ind w:left="0" w:right="0"/>
      </w:pPr>
    </w:p>
    <w:p w:rsidR="005269BF" w:rsidRDefault="004B0C80" w:rsidP="00C56CE6">
      <w:pPr>
        <w:pStyle w:val="1"/>
        <w:tabs>
          <w:tab w:val="left" w:pos="284"/>
          <w:tab w:val="left" w:pos="2268"/>
          <w:tab w:val="left" w:pos="2552"/>
        </w:tabs>
        <w:ind w:left="0" w:right="0"/>
        <w:rPr>
          <w:b w:val="0"/>
        </w:rPr>
      </w:pPr>
      <w:r>
        <w:t>ΔΙΔΑΚΤΟΡΙΚΕΣ</w:t>
      </w:r>
      <w:r w:rsidRPr="004B0C80">
        <w:t xml:space="preserve"> ΣΠΟΥΔΕΣ ΣΤΟ ΤΜΗΜΑ ΜΗΧΑΝΙΚΩΝ Η/Υ ΚΑΙ ΠΛΗΡΟΦΟΡΙΚΗΣ</w:t>
      </w:r>
      <w:bookmarkEnd w:id="143"/>
    </w:p>
    <w:p w:rsidR="008167BC" w:rsidRDefault="008167BC" w:rsidP="00C56CE6">
      <w:pPr>
        <w:tabs>
          <w:tab w:val="left" w:pos="284"/>
          <w:tab w:val="left" w:pos="2268"/>
          <w:tab w:val="left" w:pos="2552"/>
        </w:tabs>
        <w:ind w:left="0" w:right="0"/>
        <w:rPr>
          <w:rFonts w:ascii="Arial" w:hAnsi="Arial" w:cs="Arial"/>
          <w:sz w:val="18"/>
          <w:szCs w:val="18"/>
        </w:rPr>
      </w:pPr>
      <w:r>
        <w:rPr>
          <w:rFonts w:ascii="Arial" w:hAnsi="Arial" w:cs="Arial"/>
          <w:sz w:val="18"/>
          <w:szCs w:val="18"/>
        </w:rPr>
        <w:br w:type="page"/>
      </w:r>
    </w:p>
    <w:p w:rsidR="007631A1" w:rsidRDefault="007631A1">
      <w:pPr>
        <w:rPr>
          <w:rFonts w:ascii="Arial" w:hAnsi="Arial" w:cs="Arial"/>
          <w:sz w:val="18"/>
          <w:szCs w:val="18"/>
        </w:rPr>
      </w:pPr>
      <w:r>
        <w:rPr>
          <w:rFonts w:ascii="Arial" w:hAnsi="Arial" w:cs="Arial"/>
          <w:sz w:val="18"/>
          <w:szCs w:val="18"/>
        </w:rPr>
        <w:lastRenderedPageBreak/>
        <w:br w:type="page"/>
      </w:r>
    </w:p>
    <w:p w:rsidR="00A6158E" w:rsidRPr="00B5082B" w:rsidRDefault="00A6158E" w:rsidP="00F34C8D">
      <w:pPr>
        <w:tabs>
          <w:tab w:val="left" w:pos="284"/>
          <w:tab w:val="left" w:pos="2268"/>
          <w:tab w:val="left" w:pos="2552"/>
        </w:tabs>
        <w:spacing w:line="355" w:lineRule="auto"/>
        <w:ind w:left="0" w:right="0"/>
        <w:rPr>
          <w:rFonts w:ascii="Arial" w:hAnsi="Arial" w:cs="Arial"/>
          <w:sz w:val="18"/>
          <w:szCs w:val="18"/>
        </w:rPr>
      </w:pPr>
      <w:r w:rsidRPr="00B5082B">
        <w:rPr>
          <w:rFonts w:ascii="Arial" w:hAnsi="Arial" w:cs="Arial"/>
          <w:sz w:val="18"/>
          <w:szCs w:val="18"/>
        </w:rPr>
        <w:lastRenderedPageBreak/>
        <w:t xml:space="preserve">Το Τμήμα Μηχανικών </w:t>
      </w:r>
      <w:r w:rsidR="00C3705C">
        <w:rPr>
          <w:rFonts w:ascii="Arial" w:hAnsi="Arial" w:cs="Arial"/>
          <w:sz w:val="18"/>
          <w:szCs w:val="18"/>
        </w:rPr>
        <w:t>Η/Υ &amp;</w:t>
      </w:r>
      <w:r w:rsidR="00064DD0">
        <w:rPr>
          <w:rFonts w:ascii="Arial" w:hAnsi="Arial" w:cs="Arial"/>
          <w:sz w:val="18"/>
          <w:szCs w:val="18"/>
        </w:rPr>
        <w:t xml:space="preserve"> </w:t>
      </w:r>
      <w:r w:rsidR="00C3705C">
        <w:rPr>
          <w:rFonts w:ascii="Arial" w:hAnsi="Arial" w:cs="Arial"/>
          <w:sz w:val="18"/>
          <w:szCs w:val="18"/>
        </w:rPr>
        <w:t>Πληροφορικής</w:t>
      </w:r>
      <w:r w:rsidRPr="00B5082B">
        <w:rPr>
          <w:rFonts w:ascii="Arial" w:hAnsi="Arial" w:cs="Arial"/>
          <w:sz w:val="18"/>
          <w:szCs w:val="18"/>
        </w:rPr>
        <w:t xml:space="preserve"> του Πανεπιστημίου Ιωαννίνων οργανώνει και λειτουργεί από το Ακαδημαϊκό Έτος 1998-1999, Πρόγραμμα Διδακτορικών Σπουδών (Π.Δ.Σ.) και απονέμει </w:t>
      </w:r>
      <w:r w:rsidRPr="00B5082B">
        <w:rPr>
          <w:rFonts w:ascii="Arial" w:hAnsi="Arial" w:cs="Arial"/>
          <w:i/>
          <w:sz w:val="18"/>
          <w:szCs w:val="18"/>
        </w:rPr>
        <w:t>Διδακτορικό Δίπλωμα (Δ.Δ.)</w:t>
      </w:r>
      <w:r w:rsidRPr="00B5082B">
        <w:rPr>
          <w:rFonts w:ascii="Arial" w:hAnsi="Arial" w:cs="Arial"/>
          <w:sz w:val="18"/>
          <w:szCs w:val="18"/>
        </w:rPr>
        <w:t xml:space="preserve">. Λεπτομέρειες σχετικά με τις διαδικασίες εισαγωγής στο Π.Δ.Σ. και τις υποχρεώσεις των διδακτορικών φοιτητών, καθορίζονται από τον </w:t>
      </w:r>
      <w:r w:rsidRPr="00B5082B">
        <w:rPr>
          <w:rFonts w:ascii="Arial" w:hAnsi="Arial" w:cs="Arial"/>
          <w:i/>
          <w:sz w:val="18"/>
          <w:szCs w:val="18"/>
        </w:rPr>
        <w:t>Κανονισμό Διδακτορικών Σπουδών</w:t>
      </w:r>
      <w:r w:rsidRPr="00B5082B">
        <w:rPr>
          <w:rFonts w:ascii="Arial" w:hAnsi="Arial" w:cs="Arial"/>
          <w:sz w:val="18"/>
          <w:szCs w:val="18"/>
        </w:rPr>
        <w:t xml:space="preserve">, ο οποίος καθορίζεται από τη </w:t>
      </w:r>
      <w:r w:rsidR="00CD0E77" w:rsidRPr="003D2FC9">
        <w:rPr>
          <w:rFonts w:ascii="Arial" w:hAnsi="Arial" w:cs="Arial"/>
          <w:color w:val="000000" w:themeColor="text1"/>
          <w:sz w:val="18"/>
          <w:szCs w:val="18"/>
        </w:rPr>
        <w:t>Συνέλευση</w:t>
      </w:r>
      <w:r w:rsidRPr="00B5082B">
        <w:rPr>
          <w:rFonts w:ascii="Arial" w:hAnsi="Arial" w:cs="Arial"/>
          <w:sz w:val="18"/>
          <w:szCs w:val="18"/>
        </w:rPr>
        <w:t xml:space="preserve"> του Τμήματος.</w:t>
      </w:r>
    </w:p>
    <w:p w:rsidR="00A6158E" w:rsidRPr="00B5082B" w:rsidRDefault="00A6158E" w:rsidP="00F34C8D">
      <w:pPr>
        <w:tabs>
          <w:tab w:val="left" w:pos="284"/>
          <w:tab w:val="left" w:pos="2268"/>
          <w:tab w:val="left" w:pos="2552"/>
        </w:tabs>
        <w:spacing w:line="355" w:lineRule="auto"/>
        <w:ind w:left="0" w:right="0"/>
        <w:rPr>
          <w:rFonts w:ascii="Arial" w:hAnsi="Arial" w:cs="Arial"/>
          <w:sz w:val="18"/>
          <w:szCs w:val="18"/>
        </w:rPr>
      </w:pPr>
    </w:p>
    <w:p w:rsidR="00A6158E" w:rsidRPr="00B5082B" w:rsidRDefault="00A6158E" w:rsidP="00F34C8D">
      <w:pPr>
        <w:tabs>
          <w:tab w:val="left" w:pos="284"/>
          <w:tab w:val="left" w:pos="2268"/>
          <w:tab w:val="left" w:pos="2552"/>
        </w:tabs>
        <w:spacing w:before="240" w:line="355" w:lineRule="auto"/>
        <w:ind w:left="0" w:right="0"/>
        <w:jc w:val="center"/>
        <w:rPr>
          <w:rFonts w:ascii="Arial" w:hAnsi="Arial" w:cs="Arial"/>
          <w:b/>
          <w:szCs w:val="24"/>
        </w:rPr>
      </w:pPr>
      <w:r w:rsidRPr="00B5082B">
        <w:rPr>
          <w:rFonts w:ascii="Arial" w:hAnsi="Arial" w:cs="Arial"/>
          <w:b/>
          <w:szCs w:val="24"/>
        </w:rPr>
        <w:t>ΚΑΝΟΝΙΣΜΟΣ ΔΙΔΑΚΤΟΡΙΚΩΝ ΣΠΟΥΔΩΝ</w:t>
      </w:r>
    </w:p>
    <w:p w:rsidR="00A6158E" w:rsidRPr="00B5082B" w:rsidRDefault="006555B0" w:rsidP="00F34C8D">
      <w:pPr>
        <w:pStyle w:val="2"/>
        <w:tabs>
          <w:tab w:val="left" w:pos="284"/>
          <w:tab w:val="left" w:pos="2268"/>
          <w:tab w:val="left" w:pos="2552"/>
        </w:tabs>
        <w:spacing w:before="240" w:after="120" w:line="355" w:lineRule="auto"/>
        <w:ind w:left="0" w:right="0"/>
      </w:pPr>
      <w:r>
        <w:t>1.</w:t>
      </w:r>
      <w:bookmarkStart w:id="144" w:name="_Toc144808671"/>
      <w:r w:rsidR="004A7408" w:rsidRPr="004A7408">
        <w:t xml:space="preserve"> </w:t>
      </w:r>
      <w:r w:rsidR="00A6158E" w:rsidRPr="00B5082B">
        <w:t>Α</w:t>
      </w:r>
      <w:r w:rsidR="00A6158E">
        <w:t>ντικείμενο-Σκοπός</w:t>
      </w:r>
      <w:bookmarkEnd w:id="144"/>
    </w:p>
    <w:p w:rsidR="00A6158E" w:rsidRPr="00B5082B" w:rsidRDefault="00EE3F64" w:rsidP="00F34C8D">
      <w:pPr>
        <w:tabs>
          <w:tab w:val="left" w:pos="284"/>
          <w:tab w:val="left" w:pos="2268"/>
          <w:tab w:val="left" w:pos="2552"/>
        </w:tabs>
        <w:spacing w:before="120" w:after="180" w:line="355" w:lineRule="auto"/>
        <w:ind w:left="0" w:right="0"/>
        <w:rPr>
          <w:rFonts w:ascii="Arial" w:hAnsi="Arial" w:cs="Arial"/>
          <w:sz w:val="18"/>
          <w:szCs w:val="18"/>
        </w:rPr>
      </w:pPr>
      <w:r w:rsidRPr="00EE3F64">
        <w:rPr>
          <w:rFonts w:ascii="Arial" w:hAnsi="Arial" w:cs="Arial" w:hint="eastAsia"/>
          <w:sz w:val="18"/>
          <w:szCs w:val="18"/>
        </w:rPr>
        <w:t>Το</w:t>
      </w:r>
      <w:r w:rsidRPr="00EE3F64">
        <w:rPr>
          <w:rFonts w:ascii="Arial" w:hAnsi="Arial" w:cs="Arial"/>
          <w:sz w:val="18"/>
          <w:szCs w:val="18"/>
        </w:rPr>
        <w:t xml:space="preserve"> </w:t>
      </w:r>
      <w:r w:rsidRPr="00EE3F64">
        <w:rPr>
          <w:rFonts w:ascii="Arial" w:hAnsi="Arial" w:cs="Arial" w:hint="eastAsia"/>
          <w:sz w:val="18"/>
          <w:szCs w:val="18"/>
        </w:rPr>
        <w:t>Πρόγραμμα</w:t>
      </w:r>
      <w:r w:rsidRPr="00EE3F64">
        <w:rPr>
          <w:rFonts w:ascii="Arial" w:hAnsi="Arial" w:cs="Arial"/>
          <w:sz w:val="18"/>
          <w:szCs w:val="18"/>
        </w:rPr>
        <w:t xml:space="preserve"> </w:t>
      </w:r>
      <w:r w:rsidRPr="00EE3F64">
        <w:rPr>
          <w:rFonts w:ascii="Arial" w:hAnsi="Arial" w:cs="Arial" w:hint="eastAsia"/>
          <w:sz w:val="18"/>
          <w:szCs w:val="18"/>
        </w:rPr>
        <w:t>Διδακτορικών</w:t>
      </w:r>
      <w:r w:rsidRPr="00EE3F64">
        <w:rPr>
          <w:rFonts w:ascii="Arial" w:hAnsi="Arial" w:cs="Arial"/>
          <w:sz w:val="18"/>
          <w:szCs w:val="18"/>
        </w:rPr>
        <w:t xml:space="preserve"> </w:t>
      </w:r>
      <w:r w:rsidRPr="00EE3F64">
        <w:rPr>
          <w:rFonts w:ascii="Arial" w:hAnsi="Arial" w:cs="Arial" w:hint="eastAsia"/>
          <w:sz w:val="18"/>
          <w:szCs w:val="18"/>
        </w:rPr>
        <w:t>Σπουδών</w:t>
      </w:r>
      <w:r w:rsidRPr="00EE3F64">
        <w:rPr>
          <w:rFonts w:ascii="Arial" w:hAnsi="Arial" w:cs="Arial"/>
          <w:sz w:val="18"/>
          <w:szCs w:val="18"/>
        </w:rPr>
        <w:t xml:space="preserve"> (</w:t>
      </w:r>
      <w:r w:rsidRPr="00EE3F64">
        <w:rPr>
          <w:rFonts w:ascii="Arial" w:hAnsi="Arial" w:cs="Arial" w:hint="eastAsia"/>
          <w:sz w:val="18"/>
          <w:szCs w:val="18"/>
        </w:rPr>
        <w:t>Π</w:t>
      </w:r>
      <w:r w:rsidRPr="00EE3F64">
        <w:rPr>
          <w:rFonts w:ascii="Arial" w:hAnsi="Arial" w:cs="Arial"/>
          <w:sz w:val="18"/>
          <w:szCs w:val="18"/>
        </w:rPr>
        <w:t>.</w:t>
      </w:r>
      <w:r w:rsidRPr="00EE3F64">
        <w:rPr>
          <w:rFonts w:ascii="Arial" w:hAnsi="Arial" w:cs="Arial" w:hint="eastAsia"/>
          <w:sz w:val="18"/>
          <w:szCs w:val="18"/>
        </w:rPr>
        <w:t>Δ</w:t>
      </w:r>
      <w:r w:rsidRPr="00EE3F64">
        <w:rPr>
          <w:rFonts w:ascii="Arial" w:hAnsi="Arial" w:cs="Arial"/>
          <w:sz w:val="18"/>
          <w:szCs w:val="18"/>
        </w:rPr>
        <w:t>.</w:t>
      </w:r>
      <w:r w:rsidRPr="00EE3F64">
        <w:rPr>
          <w:rFonts w:ascii="Arial" w:hAnsi="Arial" w:cs="Arial" w:hint="eastAsia"/>
          <w:sz w:val="18"/>
          <w:szCs w:val="18"/>
        </w:rPr>
        <w:t>Σ</w:t>
      </w:r>
      <w:r w:rsidRPr="00EE3F64">
        <w:rPr>
          <w:rFonts w:ascii="Arial" w:hAnsi="Arial" w:cs="Arial"/>
          <w:sz w:val="18"/>
          <w:szCs w:val="18"/>
        </w:rPr>
        <w:t xml:space="preserve">.) </w:t>
      </w:r>
      <w:r w:rsidRPr="00EE3F64">
        <w:rPr>
          <w:rFonts w:ascii="Arial" w:hAnsi="Arial" w:cs="Arial" w:hint="eastAsia"/>
          <w:sz w:val="18"/>
          <w:szCs w:val="18"/>
        </w:rPr>
        <w:t>έχει</w:t>
      </w:r>
      <w:r>
        <w:rPr>
          <w:rFonts w:ascii="Arial" w:hAnsi="Arial" w:cs="Arial"/>
          <w:sz w:val="18"/>
          <w:szCs w:val="18"/>
        </w:rPr>
        <w:t xml:space="preserve"> </w:t>
      </w:r>
      <w:r w:rsidRPr="00EE3F64">
        <w:rPr>
          <w:rFonts w:ascii="Arial" w:hAnsi="Arial" w:cs="Arial" w:hint="eastAsia"/>
          <w:sz w:val="18"/>
          <w:szCs w:val="18"/>
        </w:rPr>
        <w:t>ως</w:t>
      </w:r>
      <w:r w:rsidRPr="00EE3F64">
        <w:rPr>
          <w:rFonts w:ascii="Arial" w:hAnsi="Arial" w:cs="Arial"/>
          <w:sz w:val="18"/>
          <w:szCs w:val="18"/>
        </w:rPr>
        <w:t xml:space="preserve"> </w:t>
      </w:r>
      <w:r w:rsidRPr="00EE3F64">
        <w:rPr>
          <w:rFonts w:ascii="Arial" w:hAnsi="Arial" w:cs="Arial" w:hint="eastAsia"/>
          <w:sz w:val="18"/>
          <w:szCs w:val="18"/>
        </w:rPr>
        <w:t>αντικείμενο</w:t>
      </w:r>
      <w:r w:rsidRPr="00EE3F64">
        <w:rPr>
          <w:rFonts w:ascii="Arial" w:hAnsi="Arial" w:cs="Arial"/>
          <w:sz w:val="18"/>
          <w:szCs w:val="18"/>
        </w:rPr>
        <w:t xml:space="preserve"> </w:t>
      </w:r>
      <w:r w:rsidRPr="00EE3F64">
        <w:rPr>
          <w:rFonts w:ascii="Arial" w:hAnsi="Arial" w:cs="Arial" w:hint="eastAsia"/>
          <w:sz w:val="18"/>
          <w:szCs w:val="18"/>
        </w:rPr>
        <w:t>την</w:t>
      </w:r>
      <w:r w:rsidRPr="00EE3F64">
        <w:rPr>
          <w:rFonts w:ascii="Arial" w:hAnsi="Arial" w:cs="Arial"/>
          <w:sz w:val="18"/>
          <w:szCs w:val="18"/>
        </w:rPr>
        <w:t xml:space="preserve"> </w:t>
      </w:r>
      <w:r w:rsidRPr="00EE3F64">
        <w:rPr>
          <w:rFonts w:ascii="Arial" w:hAnsi="Arial" w:cs="Arial" w:hint="eastAsia"/>
          <w:sz w:val="18"/>
          <w:szCs w:val="18"/>
        </w:rPr>
        <w:t>Επιστήμη</w:t>
      </w:r>
      <w:r w:rsidRPr="00EE3F64">
        <w:rPr>
          <w:rFonts w:ascii="Arial" w:hAnsi="Arial" w:cs="Arial"/>
          <w:sz w:val="18"/>
          <w:szCs w:val="18"/>
        </w:rPr>
        <w:t xml:space="preserve"> </w:t>
      </w:r>
      <w:r w:rsidRPr="00EE3F64">
        <w:rPr>
          <w:rFonts w:ascii="Arial" w:hAnsi="Arial" w:cs="Arial" w:hint="eastAsia"/>
          <w:sz w:val="18"/>
          <w:szCs w:val="18"/>
        </w:rPr>
        <w:t>του</w:t>
      </w:r>
      <w:r w:rsidRPr="00EE3F64">
        <w:rPr>
          <w:rFonts w:ascii="Arial" w:hAnsi="Arial" w:cs="Arial"/>
          <w:sz w:val="18"/>
          <w:szCs w:val="18"/>
        </w:rPr>
        <w:t xml:space="preserve"> </w:t>
      </w:r>
      <w:r w:rsidRPr="00EE3F64">
        <w:rPr>
          <w:rFonts w:ascii="Arial" w:hAnsi="Arial" w:cs="Arial" w:hint="eastAsia"/>
          <w:sz w:val="18"/>
          <w:szCs w:val="18"/>
        </w:rPr>
        <w:t>Μηχανικού</w:t>
      </w:r>
      <w:r w:rsidRPr="00EE3F64">
        <w:rPr>
          <w:rFonts w:ascii="Arial" w:hAnsi="Arial" w:cs="Arial"/>
          <w:sz w:val="18"/>
          <w:szCs w:val="18"/>
        </w:rPr>
        <w:t xml:space="preserve"> </w:t>
      </w:r>
      <w:r w:rsidR="00C3705C">
        <w:rPr>
          <w:rFonts w:ascii="Arial" w:hAnsi="Arial" w:cs="Arial" w:hint="eastAsia"/>
          <w:sz w:val="18"/>
          <w:szCs w:val="18"/>
        </w:rPr>
        <w:t>Η/Υ &amp;</w:t>
      </w:r>
      <w:r w:rsidR="00064DD0">
        <w:rPr>
          <w:rFonts w:ascii="Arial" w:hAnsi="Arial" w:cs="Arial" w:hint="eastAsia"/>
          <w:sz w:val="18"/>
          <w:szCs w:val="18"/>
        </w:rPr>
        <w:t xml:space="preserve"> </w:t>
      </w:r>
      <w:r w:rsidR="00C3705C">
        <w:rPr>
          <w:rFonts w:ascii="Arial" w:hAnsi="Arial" w:cs="Arial" w:hint="eastAsia"/>
          <w:sz w:val="18"/>
          <w:szCs w:val="18"/>
        </w:rPr>
        <w:t>Πληροφορικής</w:t>
      </w:r>
      <w:r w:rsidRPr="00EE3F64">
        <w:rPr>
          <w:rFonts w:ascii="Arial" w:hAnsi="Arial" w:cs="Arial"/>
          <w:sz w:val="18"/>
          <w:szCs w:val="18"/>
        </w:rPr>
        <w:t xml:space="preserve"> </w:t>
      </w:r>
      <w:r w:rsidRPr="00EE3F64">
        <w:rPr>
          <w:rFonts w:ascii="Arial" w:hAnsi="Arial" w:cs="Arial" w:hint="eastAsia"/>
          <w:sz w:val="18"/>
          <w:szCs w:val="18"/>
        </w:rPr>
        <w:t>και</w:t>
      </w:r>
      <w:r w:rsidRPr="00EE3F64">
        <w:rPr>
          <w:rFonts w:ascii="Arial" w:hAnsi="Arial" w:cs="Arial"/>
          <w:sz w:val="18"/>
          <w:szCs w:val="18"/>
        </w:rPr>
        <w:t xml:space="preserve"> </w:t>
      </w:r>
      <w:r w:rsidRPr="00EE3F64">
        <w:rPr>
          <w:rFonts w:ascii="Arial" w:hAnsi="Arial" w:cs="Arial" w:hint="eastAsia"/>
          <w:sz w:val="18"/>
          <w:szCs w:val="18"/>
        </w:rPr>
        <w:t>καλύπτει</w:t>
      </w:r>
      <w:r w:rsidRPr="00EE3F64">
        <w:rPr>
          <w:rFonts w:ascii="Arial" w:hAnsi="Arial" w:cs="Arial"/>
          <w:sz w:val="18"/>
          <w:szCs w:val="18"/>
        </w:rPr>
        <w:t xml:space="preserve"> </w:t>
      </w:r>
      <w:r w:rsidRPr="00EE3F64">
        <w:rPr>
          <w:rFonts w:ascii="Arial" w:hAnsi="Arial" w:cs="Arial" w:hint="eastAsia"/>
          <w:sz w:val="18"/>
          <w:szCs w:val="18"/>
        </w:rPr>
        <w:t>το</w:t>
      </w:r>
      <w:r w:rsidRPr="00EE3F64">
        <w:rPr>
          <w:rFonts w:ascii="Arial" w:hAnsi="Arial" w:cs="Arial"/>
          <w:sz w:val="18"/>
          <w:szCs w:val="18"/>
        </w:rPr>
        <w:t xml:space="preserve"> </w:t>
      </w:r>
      <w:r w:rsidRPr="00EE3F64">
        <w:rPr>
          <w:rFonts w:ascii="Arial" w:hAnsi="Arial" w:cs="Arial" w:hint="eastAsia"/>
          <w:sz w:val="18"/>
          <w:szCs w:val="18"/>
        </w:rPr>
        <w:t>θεωρητικό</w:t>
      </w:r>
      <w:r w:rsidRPr="00EE3F64">
        <w:rPr>
          <w:rFonts w:ascii="Arial" w:hAnsi="Arial" w:cs="Arial"/>
          <w:sz w:val="18"/>
          <w:szCs w:val="18"/>
        </w:rPr>
        <w:t xml:space="preserve"> </w:t>
      </w:r>
      <w:r w:rsidRPr="00EE3F64">
        <w:rPr>
          <w:rFonts w:ascii="Arial" w:hAnsi="Arial" w:cs="Arial" w:hint="eastAsia"/>
          <w:sz w:val="18"/>
          <w:szCs w:val="18"/>
        </w:rPr>
        <w:t>και</w:t>
      </w:r>
      <w:r w:rsidRPr="00EE3F64">
        <w:rPr>
          <w:rFonts w:ascii="Arial" w:hAnsi="Arial" w:cs="Arial"/>
          <w:sz w:val="18"/>
          <w:szCs w:val="18"/>
        </w:rPr>
        <w:t xml:space="preserve"> </w:t>
      </w:r>
      <w:r w:rsidRPr="00EE3F64">
        <w:rPr>
          <w:rFonts w:ascii="Arial" w:hAnsi="Arial" w:cs="Arial" w:hint="eastAsia"/>
          <w:sz w:val="18"/>
          <w:szCs w:val="18"/>
        </w:rPr>
        <w:t>τεχνολογικό</w:t>
      </w:r>
      <w:r w:rsidRPr="00EE3F64">
        <w:rPr>
          <w:rFonts w:ascii="Arial" w:hAnsi="Arial" w:cs="Arial"/>
          <w:sz w:val="18"/>
          <w:szCs w:val="18"/>
        </w:rPr>
        <w:t xml:space="preserve"> </w:t>
      </w:r>
      <w:r w:rsidRPr="00EE3F64">
        <w:rPr>
          <w:rFonts w:ascii="Arial" w:hAnsi="Arial" w:cs="Arial" w:hint="eastAsia"/>
          <w:sz w:val="18"/>
          <w:szCs w:val="18"/>
        </w:rPr>
        <w:t>μέρος</w:t>
      </w:r>
      <w:r w:rsidRPr="00EE3F64">
        <w:rPr>
          <w:rFonts w:ascii="Arial" w:hAnsi="Arial" w:cs="Arial"/>
          <w:sz w:val="18"/>
          <w:szCs w:val="18"/>
        </w:rPr>
        <w:t xml:space="preserve"> </w:t>
      </w:r>
      <w:r w:rsidRPr="00EE3F64">
        <w:rPr>
          <w:rFonts w:ascii="Arial" w:hAnsi="Arial" w:cs="Arial" w:hint="eastAsia"/>
          <w:sz w:val="18"/>
          <w:szCs w:val="18"/>
        </w:rPr>
        <w:t>της</w:t>
      </w:r>
      <w:r w:rsidRPr="00EE3F64">
        <w:rPr>
          <w:rFonts w:ascii="Arial" w:hAnsi="Arial" w:cs="Arial"/>
          <w:sz w:val="18"/>
          <w:szCs w:val="18"/>
        </w:rPr>
        <w:t xml:space="preserve">. </w:t>
      </w:r>
      <w:r w:rsidRPr="00EE3F64">
        <w:rPr>
          <w:rFonts w:ascii="Arial" w:hAnsi="Arial" w:cs="Arial" w:hint="eastAsia"/>
          <w:sz w:val="18"/>
          <w:szCs w:val="18"/>
        </w:rPr>
        <w:t>Σκοπός</w:t>
      </w:r>
      <w:r w:rsidRPr="00EE3F64">
        <w:rPr>
          <w:rFonts w:ascii="Arial" w:hAnsi="Arial" w:cs="Arial"/>
          <w:sz w:val="18"/>
          <w:szCs w:val="18"/>
        </w:rPr>
        <w:t xml:space="preserve"> </w:t>
      </w:r>
      <w:r w:rsidRPr="00EE3F64">
        <w:rPr>
          <w:rFonts w:ascii="Arial" w:hAnsi="Arial" w:cs="Arial" w:hint="eastAsia"/>
          <w:sz w:val="18"/>
          <w:szCs w:val="18"/>
        </w:rPr>
        <w:t>του</w:t>
      </w:r>
      <w:r w:rsidRPr="00EE3F64">
        <w:rPr>
          <w:rFonts w:ascii="Arial" w:hAnsi="Arial" w:cs="Arial"/>
          <w:sz w:val="18"/>
          <w:szCs w:val="18"/>
        </w:rPr>
        <w:t xml:space="preserve"> </w:t>
      </w:r>
      <w:r w:rsidRPr="00EE3F64">
        <w:rPr>
          <w:rFonts w:ascii="Arial" w:hAnsi="Arial" w:cs="Arial" w:hint="eastAsia"/>
          <w:sz w:val="18"/>
          <w:szCs w:val="18"/>
        </w:rPr>
        <w:t>προγράμματος</w:t>
      </w:r>
      <w:r w:rsidRPr="00EE3F64">
        <w:rPr>
          <w:rFonts w:ascii="Arial" w:hAnsi="Arial" w:cs="Arial"/>
          <w:sz w:val="18"/>
          <w:szCs w:val="18"/>
        </w:rPr>
        <w:t xml:space="preserve"> </w:t>
      </w:r>
      <w:r w:rsidRPr="00EE3F64">
        <w:rPr>
          <w:rFonts w:ascii="Arial" w:hAnsi="Arial" w:cs="Arial" w:hint="eastAsia"/>
          <w:sz w:val="18"/>
          <w:szCs w:val="18"/>
        </w:rPr>
        <w:t>είναι</w:t>
      </w:r>
      <w:r w:rsidRPr="00EE3F64">
        <w:rPr>
          <w:rFonts w:ascii="Arial" w:hAnsi="Arial" w:cs="Arial"/>
          <w:sz w:val="18"/>
          <w:szCs w:val="18"/>
        </w:rPr>
        <w:t xml:space="preserve"> </w:t>
      </w:r>
      <w:r w:rsidRPr="00EE3F64">
        <w:rPr>
          <w:rFonts w:ascii="Arial" w:hAnsi="Arial" w:cs="Arial" w:hint="eastAsia"/>
          <w:sz w:val="18"/>
          <w:szCs w:val="18"/>
        </w:rPr>
        <w:t>η</w:t>
      </w:r>
      <w:r>
        <w:rPr>
          <w:rFonts w:ascii="Arial" w:hAnsi="Arial" w:cs="Arial"/>
          <w:sz w:val="18"/>
          <w:szCs w:val="18"/>
        </w:rPr>
        <w:t xml:space="preserve"> </w:t>
      </w:r>
      <w:r w:rsidRPr="00EE3F64">
        <w:rPr>
          <w:rFonts w:ascii="Arial" w:hAnsi="Arial" w:cs="Arial" w:hint="eastAsia"/>
          <w:sz w:val="18"/>
          <w:szCs w:val="18"/>
        </w:rPr>
        <w:t>κατάρτιση</w:t>
      </w:r>
      <w:r w:rsidRPr="00EE3F64">
        <w:rPr>
          <w:rFonts w:ascii="Arial" w:hAnsi="Arial" w:cs="Arial"/>
          <w:sz w:val="18"/>
          <w:szCs w:val="18"/>
        </w:rPr>
        <w:t xml:space="preserve"> </w:t>
      </w:r>
      <w:r w:rsidRPr="00EE3F64">
        <w:rPr>
          <w:rFonts w:ascii="Arial" w:hAnsi="Arial" w:cs="Arial" w:hint="eastAsia"/>
          <w:sz w:val="18"/>
          <w:szCs w:val="18"/>
        </w:rPr>
        <w:t>ερευνητών</w:t>
      </w:r>
      <w:r w:rsidRPr="00EE3F64">
        <w:rPr>
          <w:rFonts w:ascii="Arial" w:hAnsi="Arial" w:cs="Arial"/>
          <w:sz w:val="18"/>
          <w:szCs w:val="18"/>
        </w:rPr>
        <w:t xml:space="preserve"> </w:t>
      </w:r>
      <w:r w:rsidRPr="00EE3F64">
        <w:rPr>
          <w:rFonts w:ascii="Arial" w:hAnsi="Arial" w:cs="Arial" w:hint="eastAsia"/>
          <w:sz w:val="18"/>
          <w:szCs w:val="18"/>
        </w:rPr>
        <w:t>κατόχων</w:t>
      </w:r>
      <w:r w:rsidRPr="00EE3F64">
        <w:rPr>
          <w:rFonts w:ascii="Arial" w:hAnsi="Arial" w:cs="Arial"/>
          <w:sz w:val="18"/>
          <w:szCs w:val="18"/>
        </w:rPr>
        <w:t xml:space="preserve"> </w:t>
      </w:r>
      <w:r w:rsidRPr="00EE3F64">
        <w:rPr>
          <w:rFonts w:ascii="Arial" w:hAnsi="Arial" w:cs="Arial" w:hint="eastAsia"/>
          <w:sz w:val="18"/>
          <w:szCs w:val="18"/>
        </w:rPr>
        <w:t>Διδακτορικού</w:t>
      </w:r>
      <w:r w:rsidRPr="00EE3F64">
        <w:rPr>
          <w:rFonts w:ascii="Arial" w:hAnsi="Arial" w:cs="Arial"/>
          <w:sz w:val="18"/>
          <w:szCs w:val="18"/>
        </w:rPr>
        <w:t xml:space="preserve"> </w:t>
      </w:r>
      <w:r w:rsidRPr="00EE3F64">
        <w:rPr>
          <w:rFonts w:ascii="Arial" w:hAnsi="Arial" w:cs="Arial" w:hint="eastAsia"/>
          <w:sz w:val="18"/>
          <w:szCs w:val="18"/>
        </w:rPr>
        <w:t>Διπλώματος</w:t>
      </w:r>
      <w:r w:rsidRPr="00EE3F64">
        <w:rPr>
          <w:rFonts w:ascii="Arial" w:hAnsi="Arial" w:cs="Arial"/>
          <w:sz w:val="18"/>
          <w:szCs w:val="18"/>
        </w:rPr>
        <w:t xml:space="preserve"> (</w:t>
      </w:r>
      <w:r w:rsidRPr="00EE3F64">
        <w:rPr>
          <w:rFonts w:ascii="Arial" w:hAnsi="Arial" w:cs="Arial" w:hint="eastAsia"/>
          <w:sz w:val="18"/>
          <w:szCs w:val="18"/>
        </w:rPr>
        <w:t>Δ</w:t>
      </w:r>
      <w:r w:rsidRPr="00EE3F64">
        <w:rPr>
          <w:rFonts w:ascii="Arial" w:hAnsi="Arial" w:cs="Arial"/>
          <w:sz w:val="18"/>
          <w:szCs w:val="18"/>
        </w:rPr>
        <w:t>.</w:t>
      </w:r>
      <w:r w:rsidRPr="00EE3F64">
        <w:rPr>
          <w:rFonts w:ascii="Arial" w:hAnsi="Arial" w:cs="Arial" w:hint="eastAsia"/>
          <w:sz w:val="18"/>
          <w:szCs w:val="18"/>
        </w:rPr>
        <w:t>Δ</w:t>
      </w:r>
      <w:r w:rsidRPr="00EE3F64">
        <w:rPr>
          <w:rFonts w:ascii="Arial" w:hAnsi="Arial" w:cs="Arial"/>
          <w:sz w:val="18"/>
          <w:szCs w:val="18"/>
        </w:rPr>
        <w:t xml:space="preserve">.) </w:t>
      </w:r>
      <w:r w:rsidRPr="00EE3F64">
        <w:rPr>
          <w:rFonts w:ascii="Arial" w:hAnsi="Arial" w:cs="Arial" w:hint="eastAsia"/>
          <w:sz w:val="18"/>
          <w:szCs w:val="18"/>
        </w:rPr>
        <w:t>ικανών</w:t>
      </w:r>
      <w:r w:rsidRPr="00EE3F64">
        <w:rPr>
          <w:rFonts w:ascii="Arial" w:hAnsi="Arial" w:cs="Arial"/>
          <w:sz w:val="18"/>
          <w:szCs w:val="18"/>
        </w:rPr>
        <w:t xml:space="preserve"> </w:t>
      </w:r>
      <w:r w:rsidRPr="00EE3F64">
        <w:rPr>
          <w:rFonts w:ascii="Arial" w:hAnsi="Arial" w:cs="Arial" w:hint="eastAsia"/>
          <w:sz w:val="18"/>
          <w:szCs w:val="18"/>
        </w:rPr>
        <w:t>να</w:t>
      </w:r>
      <w:r w:rsidRPr="00EE3F64">
        <w:rPr>
          <w:rFonts w:ascii="Arial" w:hAnsi="Arial" w:cs="Arial"/>
          <w:sz w:val="18"/>
          <w:szCs w:val="18"/>
        </w:rPr>
        <w:t xml:space="preserve"> </w:t>
      </w:r>
      <w:r w:rsidRPr="00EE3F64">
        <w:rPr>
          <w:rFonts w:ascii="Arial" w:hAnsi="Arial" w:cs="Arial" w:hint="eastAsia"/>
          <w:sz w:val="18"/>
          <w:szCs w:val="18"/>
        </w:rPr>
        <w:t>συνεισφέρουν</w:t>
      </w:r>
      <w:r w:rsidRPr="00EE3F64">
        <w:rPr>
          <w:rFonts w:ascii="Arial" w:hAnsi="Arial" w:cs="Arial"/>
          <w:sz w:val="18"/>
          <w:szCs w:val="18"/>
        </w:rPr>
        <w:t xml:space="preserve"> </w:t>
      </w:r>
      <w:r w:rsidRPr="00EE3F64">
        <w:rPr>
          <w:rFonts w:ascii="Arial" w:hAnsi="Arial" w:cs="Arial" w:hint="eastAsia"/>
          <w:sz w:val="18"/>
          <w:szCs w:val="18"/>
        </w:rPr>
        <w:t>στην</w:t>
      </w:r>
      <w:r w:rsidRPr="00EE3F64">
        <w:rPr>
          <w:rFonts w:ascii="Arial" w:hAnsi="Arial" w:cs="Arial"/>
          <w:sz w:val="18"/>
          <w:szCs w:val="18"/>
        </w:rPr>
        <w:t xml:space="preserve"> </w:t>
      </w:r>
      <w:r w:rsidRPr="00EE3F64">
        <w:rPr>
          <w:rFonts w:ascii="Arial" w:hAnsi="Arial" w:cs="Arial" w:hint="eastAsia"/>
          <w:sz w:val="18"/>
          <w:szCs w:val="18"/>
        </w:rPr>
        <w:t>προώθηση</w:t>
      </w:r>
      <w:r w:rsidRPr="00EE3F64">
        <w:rPr>
          <w:rFonts w:ascii="Arial" w:hAnsi="Arial" w:cs="Arial"/>
          <w:sz w:val="18"/>
          <w:szCs w:val="18"/>
        </w:rPr>
        <w:t xml:space="preserve"> </w:t>
      </w:r>
      <w:r>
        <w:rPr>
          <w:rFonts w:ascii="Arial" w:hAnsi="Arial" w:cs="Arial"/>
          <w:sz w:val="18"/>
          <w:szCs w:val="18"/>
        </w:rPr>
        <w:t xml:space="preserve">της </w:t>
      </w:r>
      <w:r w:rsidRPr="00EE3F64">
        <w:rPr>
          <w:rFonts w:ascii="Arial" w:hAnsi="Arial" w:cs="Arial" w:hint="eastAsia"/>
          <w:sz w:val="18"/>
          <w:szCs w:val="18"/>
        </w:rPr>
        <w:t>έρευνας</w:t>
      </w:r>
      <w:r w:rsidRPr="00EE3F64">
        <w:rPr>
          <w:rFonts w:ascii="Arial" w:hAnsi="Arial" w:cs="Arial"/>
          <w:sz w:val="18"/>
          <w:szCs w:val="18"/>
        </w:rPr>
        <w:t xml:space="preserve"> </w:t>
      </w:r>
      <w:r w:rsidRPr="00EE3F64">
        <w:rPr>
          <w:rFonts w:ascii="Arial" w:hAnsi="Arial" w:cs="Arial" w:hint="eastAsia"/>
          <w:sz w:val="18"/>
          <w:szCs w:val="18"/>
        </w:rPr>
        <w:t>στη</w:t>
      </w:r>
      <w:r w:rsidRPr="00EE3F64">
        <w:rPr>
          <w:rFonts w:ascii="Arial" w:hAnsi="Arial" w:cs="Arial"/>
          <w:sz w:val="18"/>
          <w:szCs w:val="18"/>
        </w:rPr>
        <w:t xml:space="preserve"> </w:t>
      </w:r>
      <w:r w:rsidRPr="00EE3F64">
        <w:rPr>
          <w:rFonts w:ascii="Arial" w:hAnsi="Arial" w:cs="Arial" w:hint="eastAsia"/>
          <w:sz w:val="18"/>
          <w:szCs w:val="18"/>
        </w:rPr>
        <w:t>Μηχανική</w:t>
      </w:r>
      <w:r w:rsidRPr="00EE3F64">
        <w:rPr>
          <w:rFonts w:ascii="Arial" w:hAnsi="Arial" w:cs="Arial"/>
          <w:sz w:val="18"/>
          <w:szCs w:val="18"/>
        </w:rPr>
        <w:t xml:space="preserve"> </w:t>
      </w:r>
      <w:r w:rsidRPr="00EE3F64">
        <w:rPr>
          <w:rFonts w:ascii="Arial" w:hAnsi="Arial" w:cs="Arial" w:hint="eastAsia"/>
          <w:sz w:val="18"/>
          <w:szCs w:val="18"/>
        </w:rPr>
        <w:t>των</w:t>
      </w:r>
      <w:r w:rsidRPr="00EE3F64">
        <w:rPr>
          <w:rFonts w:ascii="Arial" w:hAnsi="Arial" w:cs="Arial"/>
          <w:sz w:val="18"/>
          <w:szCs w:val="18"/>
        </w:rPr>
        <w:t xml:space="preserve"> </w:t>
      </w:r>
      <w:r w:rsidRPr="00EE3F64">
        <w:rPr>
          <w:rFonts w:ascii="Arial" w:hAnsi="Arial" w:cs="Arial" w:hint="eastAsia"/>
          <w:sz w:val="18"/>
          <w:szCs w:val="18"/>
        </w:rPr>
        <w:t>Ηλεκτρονικών</w:t>
      </w:r>
      <w:r w:rsidRPr="00EE3F64">
        <w:rPr>
          <w:rFonts w:ascii="Arial" w:hAnsi="Arial" w:cs="Arial"/>
          <w:sz w:val="18"/>
          <w:szCs w:val="18"/>
        </w:rPr>
        <w:t xml:space="preserve"> </w:t>
      </w:r>
      <w:r w:rsidRPr="00EE3F64">
        <w:rPr>
          <w:rFonts w:ascii="Arial" w:hAnsi="Arial" w:cs="Arial" w:hint="eastAsia"/>
          <w:sz w:val="18"/>
          <w:szCs w:val="18"/>
        </w:rPr>
        <w:t>Υπολογιστών</w:t>
      </w:r>
      <w:r>
        <w:rPr>
          <w:rFonts w:ascii="Arial" w:hAnsi="Arial" w:cs="Arial"/>
          <w:sz w:val="18"/>
          <w:szCs w:val="18"/>
        </w:rPr>
        <w:t xml:space="preserve"> </w:t>
      </w:r>
      <w:r w:rsidRPr="00EE3F64">
        <w:rPr>
          <w:rFonts w:ascii="Arial" w:hAnsi="Arial" w:cs="Arial" w:hint="eastAsia"/>
          <w:sz w:val="18"/>
          <w:szCs w:val="18"/>
        </w:rPr>
        <w:t>και</w:t>
      </w:r>
      <w:r w:rsidRPr="00EE3F64">
        <w:rPr>
          <w:rFonts w:ascii="Arial" w:hAnsi="Arial" w:cs="Arial"/>
          <w:sz w:val="18"/>
          <w:szCs w:val="18"/>
        </w:rPr>
        <w:t xml:space="preserve"> </w:t>
      </w:r>
      <w:r w:rsidRPr="00EE3F64">
        <w:rPr>
          <w:rFonts w:ascii="Arial" w:hAnsi="Arial" w:cs="Arial" w:hint="eastAsia"/>
          <w:sz w:val="18"/>
          <w:szCs w:val="18"/>
        </w:rPr>
        <w:t>της</w:t>
      </w:r>
      <w:r w:rsidRPr="00EE3F64">
        <w:rPr>
          <w:rFonts w:ascii="Arial" w:hAnsi="Arial" w:cs="Arial"/>
          <w:sz w:val="18"/>
          <w:szCs w:val="18"/>
        </w:rPr>
        <w:t xml:space="preserve"> </w:t>
      </w:r>
      <w:r w:rsidRPr="00EE3F64">
        <w:rPr>
          <w:rFonts w:ascii="Arial" w:hAnsi="Arial" w:cs="Arial" w:hint="eastAsia"/>
          <w:sz w:val="18"/>
          <w:szCs w:val="18"/>
        </w:rPr>
        <w:t>Πληροφορικής</w:t>
      </w:r>
      <w:r w:rsidRPr="00EE3F64">
        <w:rPr>
          <w:rFonts w:ascii="Arial" w:hAnsi="Arial" w:cs="Arial"/>
          <w:sz w:val="18"/>
          <w:szCs w:val="18"/>
        </w:rPr>
        <w:t xml:space="preserve"> </w:t>
      </w:r>
      <w:r w:rsidRPr="00EE3F64">
        <w:rPr>
          <w:rFonts w:ascii="Arial" w:hAnsi="Arial" w:cs="Arial" w:hint="eastAsia"/>
          <w:sz w:val="18"/>
          <w:szCs w:val="18"/>
        </w:rPr>
        <w:t>και</w:t>
      </w:r>
      <w:r w:rsidRPr="00EE3F64">
        <w:rPr>
          <w:rFonts w:ascii="Arial" w:hAnsi="Arial" w:cs="Arial"/>
          <w:sz w:val="18"/>
          <w:szCs w:val="18"/>
        </w:rPr>
        <w:t xml:space="preserve"> </w:t>
      </w:r>
      <w:r w:rsidRPr="00EE3F64">
        <w:rPr>
          <w:rFonts w:ascii="Arial" w:hAnsi="Arial" w:cs="Arial" w:hint="eastAsia"/>
          <w:sz w:val="18"/>
          <w:szCs w:val="18"/>
        </w:rPr>
        <w:t>να</w:t>
      </w:r>
      <w:r w:rsidRPr="00EE3F64">
        <w:rPr>
          <w:rFonts w:ascii="Arial" w:hAnsi="Arial" w:cs="Arial"/>
          <w:sz w:val="18"/>
          <w:szCs w:val="18"/>
        </w:rPr>
        <w:t xml:space="preserve"> </w:t>
      </w:r>
      <w:r w:rsidRPr="00EE3F64">
        <w:rPr>
          <w:rFonts w:ascii="Arial" w:hAnsi="Arial" w:cs="Arial" w:hint="eastAsia"/>
          <w:sz w:val="18"/>
          <w:szCs w:val="18"/>
        </w:rPr>
        <w:t>στελεχώσουν</w:t>
      </w:r>
      <w:r w:rsidRPr="00EE3F64">
        <w:rPr>
          <w:rFonts w:ascii="Arial" w:hAnsi="Arial" w:cs="Arial"/>
          <w:sz w:val="18"/>
          <w:szCs w:val="18"/>
        </w:rPr>
        <w:t xml:space="preserve"> </w:t>
      </w:r>
      <w:r w:rsidRPr="00EE3F64">
        <w:rPr>
          <w:rFonts w:ascii="Arial" w:hAnsi="Arial" w:cs="Arial" w:hint="eastAsia"/>
          <w:sz w:val="18"/>
          <w:szCs w:val="18"/>
        </w:rPr>
        <w:t>τα</w:t>
      </w:r>
      <w:r w:rsidRPr="00EE3F64">
        <w:rPr>
          <w:rFonts w:ascii="Arial" w:hAnsi="Arial" w:cs="Arial"/>
          <w:sz w:val="18"/>
          <w:szCs w:val="18"/>
        </w:rPr>
        <w:t xml:space="preserve"> </w:t>
      </w:r>
      <w:r w:rsidRPr="00EE3F64">
        <w:rPr>
          <w:rFonts w:ascii="Arial" w:hAnsi="Arial" w:cs="Arial" w:hint="eastAsia"/>
          <w:sz w:val="18"/>
          <w:szCs w:val="18"/>
        </w:rPr>
        <w:t>ιδρύματα</w:t>
      </w:r>
      <w:r w:rsidRPr="00EE3F64">
        <w:rPr>
          <w:rFonts w:ascii="Arial" w:hAnsi="Arial" w:cs="Arial"/>
          <w:sz w:val="18"/>
          <w:szCs w:val="18"/>
        </w:rPr>
        <w:t xml:space="preserve"> </w:t>
      </w:r>
      <w:r w:rsidRPr="00EE3F64">
        <w:rPr>
          <w:rFonts w:ascii="Arial" w:hAnsi="Arial" w:cs="Arial" w:hint="eastAsia"/>
          <w:sz w:val="18"/>
          <w:szCs w:val="18"/>
        </w:rPr>
        <w:t>της</w:t>
      </w:r>
      <w:r w:rsidRPr="00EE3F64">
        <w:rPr>
          <w:rFonts w:ascii="Arial" w:hAnsi="Arial" w:cs="Arial"/>
          <w:sz w:val="18"/>
          <w:szCs w:val="18"/>
        </w:rPr>
        <w:t xml:space="preserve"> </w:t>
      </w:r>
      <w:r w:rsidRPr="00EE3F64">
        <w:rPr>
          <w:rFonts w:ascii="Arial" w:hAnsi="Arial" w:cs="Arial" w:hint="eastAsia"/>
          <w:sz w:val="18"/>
          <w:szCs w:val="18"/>
        </w:rPr>
        <w:t>τριτοβάθμιας</w:t>
      </w:r>
      <w:r w:rsidRPr="00EE3F64">
        <w:rPr>
          <w:rFonts w:ascii="Arial" w:hAnsi="Arial" w:cs="Arial"/>
          <w:sz w:val="18"/>
          <w:szCs w:val="18"/>
        </w:rPr>
        <w:t xml:space="preserve"> </w:t>
      </w:r>
      <w:r w:rsidRPr="00EE3F64">
        <w:rPr>
          <w:rFonts w:ascii="Arial" w:hAnsi="Arial" w:cs="Arial" w:hint="eastAsia"/>
          <w:sz w:val="18"/>
          <w:szCs w:val="18"/>
        </w:rPr>
        <w:t>εκπαίδευσης</w:t>
      </w:r>
      <w:r w:rsidRPr="00EE3F64">
        <w:rPr>
          <w:rFonts w:ascii="Arial" w:hAnsi="Arial" w:cs="Arial"/>
          <w:sz w:val="18"/>
          <w:szCs w:val="18"/>
        </w:rPr>
        <w:t xml:space="preserve"> </w:t>
      </w:r>
      <w:r w:rsidRPr="00EE3F64">
        <w:rPr>
          <w:rFonts w:ascii="Arial" w:hAnsi="Arial" w:cs="Arial" w:hint="eastAsia"/>
          <w:sz w:val="18"/>
          <w:szCs w:val="18"/>
        </w:rPr>
        <w:t>και</w:t>
      </w:r>
      <w:r w:rsidRPr="00EE3F64">
        <w:rPr>
          <w:rFonts w:ascii="Arial" w:hAnsi="Arial" w:cs="Arial"/>
          <w:sz w:val="18"/>
          <w:szCs w:val="18"/>
        </w:rPr>
        <w:t xml:space="preserve"> </w:t>
      </w:r>
      <w:r w:rsidRPr="00EE3F64">
        <w:rPr>
          <w:rFonts w:ascii="Arial" w:hAnsi="Arial" w:cs="Arial" w:hint="eastAsia"/>
          <w:sz w:val="18"/>
          <w:szCs w:val="18"/>
        </w:rPr>
        <w:t>τα</w:t>
      </w:r>
      <w:r w:rsidRPr="00EE3F64">
        <w:rPr>
          <w:rFonts w:ascii="Arial" w:hAnsi="Arial" w:cs="Arial"/>
          <w:sz w:val="18"/>
          <w:szCs w:val="18"/>
        </w:rPr>
        <w:t xml:space="preserve"> </w:t>
      </w:r>
      <w:r w:rsidRPr="00EE3F64">
        <w:rPr>
          <w:rFonts w:ascii="Arial" w:hAnsi="Arial" w:cs="Arial" w:hint="eastAsia"/>
          <w:sz w:val="18"/>
          <w:szCs w:val="18"/>
        </w:rPr>
        <w:t>ερευνητικά</w:t>
      </w:r>
      <w:r>
        <w:rPr>
          <w:rFonts w:ascii="Arial" w:hAnsi="Arial" w:cs="Arial"/>
          <w:sz w:val="18"/>
          <w:szCs w:val="18"/>
        </w:rPr>
        <w:t xml:space="preserve"> </w:t>
      </w:r>
      <w:r w:rsidRPr="00EE3F64">
        <w:rPr>
          <w:rFonts w:ascii="Arial" w:hAnsi="Arial" w:cs="Arial" w:hint="eastAsia"/>
          <w:sz w:val="18"/>
          <w:szCs w:val="18"/>
        </w:rPr>
        <w:t>κέντρα</w:t>
      </w:r>
      <w:r w:rsidRPr="00EE3F64">
        <w:rPr>
          <w:rFonts w:ascii="Arial" w:hAnsi="Arial" w:cs="Arial"/>
          <w:sz w:val="18"/>
          <w:szCs w:val="18"/>
        </w:rPr>
        <w:t>.</w:t>
      </w:r>
    </w:p>
    <w:p w:rsidR="00A6158E" w:rsidRPr="00B5082B" w:rsidRDefault="006555B0" w:rsidP="00F34C8D">
      <w:pPr>
        <w:pStyle w:val="2"/>
        <w:tabs>
          <w:tab w:val="left" w:pos="284"/>
          <w:tab w:val="left" w:pos="2268"/>
          <w:tab w:val="left" w:pos="2552"/>
        </w:tabs>
        <w:spacing w:before="480" w:after="120" w:line="355" w:lineRule="auto"/>
        <w:ind w:left="0" w:right="0"/>
      </w:pPr>
      <w:r>
        <w:t>2.</w:t>
      </w:r>
      <w:bookmarkStart w:id="145" w:name="_Toc144808672"/>
      <w:r w:rsidR="004A7408" w:rsidRPr="004A7408">
        <w:t xml:space="preserve"> </w:t>
      </w:r>
      <w:r w:rsidR="00A6158E">
        <w:t xml:space="preserve">Όργανα Διοίκησης του </w:t>
      </w:r>
      <w:r w:rsidR="00A6158E" w:rsidRPr="00B5082B">
        <w:t>Π.Δ.Σ.</w:t>
      </w:r>
      <w:bookmarkEnd w:id="145"/>
    </w:p>
    <w:p w:rsidR="00A6158E" w:rsidRPr="00EE3F64" w:rsidRDefault="00EE3F64" w:rsidP="00963BFE">
      <w:pPr>
        <w:tabs>
          <w:tab w:val="left" w:pos="284"/>
          <w:tab w:val="left" w:pos="2268"/>
          <w:tab w:val="left" w:pos="2552"/>
        </w:tabs>
        <w:autoSpaceDE w:val="0"/>
        <w:autoSpaceDN w:val="0"/>
        <w:adjustRightInd w:val="0"/>
        <w:spacing w:before="120" w:after="180" w:line="355" w:lineRule="auto"/>
        <w:ind w:left="0" w:right="0"/>
        <w:rPr>
          <w:rFonts w:ascii="Arial" w:hAnsi="Arial" w:cs="Arial"/>
          <w:sz w:val="18"/>
          <w:szCs w:val="18"/>
        </w:rPr>
      </w:pPr>
      <w:r w:rsidRPr="00EE3F64">
        <w:rPr>
          <w:rFonts w:ascii="Arial" w:hAnsi="Arial" w:cs="Arial"/>
          <w:sz w:val="18"/>
          <w:szCs w:val="18"/>
        </w:rPr>
        <w:t xml:space="preserve">Τα όργανα διοίκησης του Π.Δ.Σ. είναι η Συνέλευση του Τμήματος Μηχανικών </w:t>
      </w:r>
      <w:r w:rsidR="00C3705C">
        <w:rPr>
          <w:rFonts w:ascii="Arial" w:hAnsi="Arial" w:cs="Arial"/>
          <w:sz w:val="18"/>
          <w:szCs w:val="18"/>
        </w:rPr>
        <w:t>Η/Υ &amp;</w:t>
      </w:r>
      <w:r w:rsidR="00726147">
        <w:rPr>
          <w:rFonts w:ascii="Arial" w:hAnsi="Arial" w:cs="Arial"/>
          <w:sz w:val="18"/>
          <w:szCs w:val="18"/>
        </w:rPr>
        <w:t xml:space="preserve"> </w:t>
      </w:r>
      <w:r w:rsidR="00C3705C">
        <w:rPr>
          <w:rFonts w:ascii="Arial" w:hAnsi="Arial" w:cs="Arial"/>
          <w:sz w:val="18"/>
          <w:szCs w:val="18"/>
        </w:rPr>
        <w:t>Πληροφορικής</w:t>
      </w:r>
      <w:r w:rsidRPr="00EE3F64">
        <w:rPr>
          <w:rFonts w:ascii="Arial" w:hAnsi="Arial" w:cs="Arial"/>
          <w:sz w:val="18"/>
          <w:szCs w:val="18"/>
        </w:rPr>
        <w:t xml:space="preserve"> και η Σύγκλητος του Πανεπιστημίου Ιωαννίνων.</w:t>
      </w:r>
    </w:p>
    <w:p w:rsidR="00A6158E" w:rsidRPr="00B5082B" w:rsidRDefault="006555B0" w:rsidP="00F34C8D">
      <w:pPr>
        <w:pStyle w:val="2"/>
        <w:tabs>
          <w:tab w:val="left" w:pos="284"/>
          <w:tab w:val="left" w:pos="2268"/>
          <w:tab w:val="left" w:pos="2552"/>
        </w:tabs>
        <w:spacing w:before="480" w:after="120" w:line="355" w:lineRule="auto"/>
        <w:ind w:left="0" w:right="0"/>
      </w:pPr>
      <w:r>
        <w:t>3.</w:t>
      </w:r>
      <w:bookmarkStart w:id="146" w:name="_Toc144808673"/>
      <w:r w:rsidR="004A7408" w:rsidRPr="004A7408">
        <w:t xml:space="preserve"> </w:t>
      </w:r>
      <w:r w:rsidR="00A6158E">
        <w:t xml:space="preserve">Εισαγωγή Φοιτητών στο </w:t>
      </w:r>
      <w:r w:rsidR="00A6158E" w:rsidRPr="00B5082B">
        <w:t>Π.Δ.Σ.</w:t>
      </w:r>
      <w:bookmarkEnd w:id="146"/>
    </w:p>
    <w:p w:rsidR="00EE3F64" w:rsidRDefault="00EE3F64" w:rsidP="00963BFE">
      <w:pPr>
        <w:tabs>
          <w:tab w:val="left" w:pos="284"/>
          <w:tab w:val="left" w:pos="2268"/>
          <w:tab w:val="left" w:pos="2552"/>
        </w:tabs>
        <w:spacing w:before="120" w:after="180" w:line="355" w:lineRule="auto"/>
        <w:ind w:left="0" w:right="0"/>
        <w:rPr>
          <w:rFonts w:ascii="Arial" w:hAnsi="Arial" w:cs="Arial"/>
          <w:sz w:val="18"/>
          <w:szCs w:val="18"/>
        </w:rPr>
      </w:pPr>
      <w:r w:rsidRPr="00EE3F64">
        <w:rPr>
          <w:rFonts w:ascii="Arial" w:hAnsi="Arial" w:cs="Arial" w:hint="eastAsia"/>
          <w:sz w:val="18"/>
          <w:szCs w:val="18"/>
        </w:rPr>
        <w:t>Το</w:t>
      </w:r>
      <w:r w:rsidRPr="00EE3F64">
        <w:rPr>
          <w:rFonts w:ascii="Arial" w:hAnsi="Arial" w:cs="Arial"/>
          <w:sz w:val="18"/>
          <w:szCs w:val="18"/>
        </w:rPr>
        <w:t xml:space="preserve"> </w:t>
      </w:r>
      <w:r w:rsidRPr="00EE3F64">
        <w:rPr>
          <w:rFonts w:ascii="Arial" w:hAnsi="Arial" w:cs="Arial" w:hint="eastAsia"/>
          <w:sz w:val="18"/>
          <w:szCs w:val="18"/>
        </w:rPr>
        <w:t>Τμήμα</w:t>
      </w:r>
      <w:r w:rsidRPr="00EE3F64">
        <w:rPr>
          <w:rFonts w:ascii="Arial" w:hAnsi="Arial" w:cs="Arial"/>
          <w:sz w:val="18"/>
          <w:szCs w:val="18"/>
        </w:rPr>
        <w:t xml:space="preserve"> </w:t>
      </w:r>
      <w:r w:rsidRPr="00EE3F64">
        <w:rPr>
          <w:rFonts w:ascii="Arial" w:hAnsi="Arial" w:cs="Arial" w:hint="eastAsia"/>
          <w:sz w:val="18"/>
          <w:szCs w:val="18"/>
        </w:rPr>
        <w:t>προκηρύσσει</w:t>
      </w:r>
      <w:r w:rsidRPr="00EE3F64">
        <w:rPr>
          <w:rFonts w:ascii="Arial" w:hAnsi="Arial" w:cs="Arial"/>
          <w:sz w:val="18"/>
          <w:szCs w:val="18"/>
        </w:rPr>
        <w:t xml:space="preserve"> </w:t>
      </w:r>
      <w:r w:rsidRPr="00EE3F64">
        <w:rPr>
          <w:rFonts w:ascii="Arial" w:hAnsi="Arial" w:cs="Arial" w:hint="eastAsia"/>
          <w:sz w:val="18"/>
          <w:szCs w:val="18"/>
        </w:rPr>
        <w:t>θέσεις</w:t>
      </w:r>
      <w:r w:rsidRPr="00EE3F64">
        <w:rPr>
          <w:rFonts w:ascii="Arial" w:hAnsi="Arial" w:cs="Arial"/>
          <w:sz w:val="18"/>
          <w:szCs w:val="18"/>
        </w:rPr>
        <w:t xml:space="preserve"> </w:t>
      </w:r>
      <w:r w:rsidRPr="00EE3F64">
        <w:rPr>
          <w:rFonts w:ascii="Arial" w:hAnsi="Arial" w:cs="Arial" w:hint="eastAsia"/>
          <w:sz w:val="18"/>
          <w:szCs w:val="18"/>
        </w:rPr>
        <w:t>διδακτορικών</w:t>
      </w:r>
      <w:r w:rsidRPr="00EE3F64">
        <w:rPr>
          <w:rFonts w:ascii="Arial" w:hAnsi="Arial" w:cs="Arial"/>
          <w:sz w:val="18"/>
          <w:szCs w:val="18"/>
        </w:rPr>
        <w:t xml:space="preserve"> </w:t>
      </w:r>
      <w:r w:rsidRPr="00EE3F64">
        <w:rPr>
          <w:rFonts w:ascii="Arial" w:hAnsi="Arial" w:cs="Arial" w:hint="eastAsia"/>
          <w:sz w:val="18"/>
          <w:szCs w:val="18"/>
        </w:rPr>
        <w:t>φοιτητών</w:t>
      </w:r>
      <w:r>
        <w:rPr>
          <w:rFonts w:ascii="Arial" w:hAnsi="Arial" w:cs="Arial"/>
          <w:sz w:val="18"/>
          <w:szCs w:val="18"/>
        </w:rPr>
        <w:t xml:space="preserve"> </w:t>
      </w:r>
      <w:r w:rsidRPr="00EE3F64">
        <w:rPr>
          <w:rFonts w:ascii="Arial" w:hAnsi="Arial" w:cs="Arial" w:hint="eastAsia"/>
          <w:sz w:val="18"/>
          <w:szCs w:val="18"/>
        </w:rPr>
        <w:t>στην</w:t>
      </w:r>
      <w:r w:rsidRPr="00EE3F64">
        <w:rPr>
          <w:rFonts w:ascii="Arial" w:hAnsi="Arial" w:cs="Arial"/>
          <w:sz w:val="18"/>
          <w:szCs w:val="18"/>
        </w:rPr>
        <w:t xml:space="preserve"> </w:t>
      </w:r>
      <w:r w:rsidRPr="00EE3F64">
        <w:rPr>
          <w:rFonts w:ascii="Arial" w:hAnsi="Arial" w:cs="Arial" w:hint="eastAsia"/>
          <w:sz w:val="18"/>
          <w:szCs w:val="18"/>
        </w:rPr>
        <w:t>αρχή</w:t>
      </w:r>
      <w:r w:rsidRPr="00EE3F64">
        <w:rPr>
          <w:rFonts w:ascii="Arial" w:hAnsi="Arial" w:cs="Arial"/>
          <w:sz w:val="18"/>
          <w:szCs w:val="18"/>
        </w:rPr>
        <w:t xml:space="preserve"> </w:t>
      </w:r>
      <w:r w:rsidRPr="00EE3F64">
        <w:rPr>
          <w:rFonts w:ascii="Arial" w:hAnsi="Arial" w:cs="Arial" w:hint="eastAsia"/>
          <w:sz w:val="18"/>
          <w:szCs w:val="18"/>
        </w:rPr>
        <w:t>κάθε</w:t>
      </w:r>
      <w:r w:rsidRPr="00EE3F64">
        <w:rPr>
          <w:rFonts w:ascii="Arial" w:hAnsi="Arial" w:cs="Arial"/>
          <w:sz w:val="18"/>
          <w:szCs w:val="18"/>
        </w:rPr>
        <w:t xml:space="preserve"> </w:t>
      </w:r>
      <w:r w:rsidRPr="00EE3F64">
        <w:rPr>
          <w:rFonts w:ascii="Arial" w:hAnsi="Arial" w:cs="Arial" w:hint="eastAsia"/>
          <w:sz w:val="18"/>
          <w:szCs w:val="18"/>
        </w:rPr>
        <w:t>ακαδημαϊκού</w:t>
      </w:r>
      <w:r w:rsidRPr="00EE3F64">
        <w:rPr>
          <w:rFonts w:ascii="Arial" w:hAnsi="Arial" w:cs="Arial"/>
          <w:sz w:val="18"/>
          <w:szCs w:val="18"/>
        </w:rPr>
        <w:t xml:space="preserve"> </w:t>
      </w:r>
      <w:r w:rsidRPr="00EE3F64">
        <w:rPr>
          <w:rFonts w:ascii="Arial" w:hAnsi="Arial" w:cs="Arial" w:hint="eastAsia"/>
          <w:sz w:val="18"/>
          <w:szCs w:val="18"/>
        </w:rPr>
        <w:t>εξαμήνου</w:t>
      </w:r>
      <w:r w:rsidRPr="00EE3F64">
        <w:rPr>
          <w:rFonts w:ascii="Arial" w:hAnsi="Arial" w:cs="Arial"/>
          <w:sz w:val="18"/>
          <w:szCs w:val="18"/>
        </w:rPr>
        <w:t xml:space="preserve">. </w:t>
      </w:r>
      <w:r w:rsidRPr="00EE3F64">
        <w:rPr>
          <w:rFonts w:ascii="Arial" w:hAnsi="Arial" w:cs="Arial" w:hint="eastAsia"/>
          <w:sz w:val="18"/>
          <w:szCs w:val="18"/>
        </w:rPr>
        <w:t>Η</w:t>
      </w:r>
      <w:r w:rsidRPr="00EE3F64">
        <w:rPr>
          <w:rFonts w:ascii="Arial" w:hAnsi="Arial" w:cs="Arial"/>
          <w:sz w:val="18"/>
          <w:szCs w:val="18"/>
        </w:rPr>
        <w:t xml:space="preserve"> </w:t>
      </w:r>
      <w:r w:rsidRPr="00EE3F64">
        <w:rPr>
          <w:rFonts w:ascii="Arial" w:hAnsi="Arial" w:cs="Arial" w:hint="eastAsia"/>
          <w:sz w:val="18"/>
          <w:szCs w:val="18"/>
        </w:rPr>
        <w:t>προκήρυξη</w:t>
      </w:r>
      <w:r>
        <w:rPr>
          <w:rFonts w:ascii="Arial" w:hAnsi="Arial" w:cs="Arial"/>
          <w:sz w:val="18"/>
          <w:szCs w:val="18"/>
        </w:rPr>
        <w:t xml:space="preserve"> </w:t>
      </w:r>
      <w:r w:rsidRPr="00EE3F64">
        <w:rPr>
          <w:rFonts w:ascii="Arial" w:hAnsi="Arial" w:cs="Arial" w:hint="eastAsia"/>
          <w:sz w:val="18"/>
          <w:szCs w:val="18"/>
        </w:rPr>
        <w:t>είναι</w:t>
      </w:r>
      <w:r w:rsidRPr="00EE3F64">
        <w:rPr>
          <w:rFonts w:ascii="Arial" w:hAnsi="Arial" w:cs="Arial"/>
          <w:sz w:val="18"/>
          <w:szCs w:val="18"/>
        </w:rPr>
        <w:t xml:space="preserve"> </w:t>
      </w:r>
      <w:r w:rsidRPr="00EE3F64">
        <w:rPr>
          <w:rFonts w:ascii="Arial" w:hAnsi="Arial" w:cs="Arial" w:hint="eastAsia"/>
          <w:sz w:val="18"/>
          <w:szCs w:val="18"/>
        </w:rPr>
        <w:t>ανοικτή</w:t>
      </w:r>
      <w:r w:rsidRPr="00EE3F64">
        <w:rPr>
          <w:rFonts w:ascii="Arial" w:hAnsi="Arial" w:cs="Arial"/>
          <w:sz w:val="18"/>
          <w:szCs w:val="18"/>
        </w:rPr>
        <w:t xml:space="preserve"> </w:t>
      </w:r>
      <w:r w:rsidRPr="00EE3F64">
        <w:rPr>
          <w:rFonts w:ascii="Arial" w:hAnsi="Arial" w:cs="Arial" w:hint="eastAsia"/>
          <w:sz w:val="18"/>
          <w:szCs w:val="18"/>
        </w:rPr>
        <w:t>για</w:t>
      </w:r>
      <w:r w:rsidRPr="00EE3F64">
        <w:rPr>
          <w:rFonts w:ascii="Arial" w:hAnsi="Arial" w:cs="Arial"/>
          <w:sz w:val="18"/>
          <w:szCs w:val="18"/>
        </w:rPr>
        <w:t xml:space="preserve"> </w:t>
      </w:r>
      <w:r w:rsidRPr="00EE3F64">
        <w:rPr>
          <w:rFonts w:ascii="Arial" w:hAnsi="Arial" w:cs="Arial" w:hint="eastAsia"/>
          <w:sz w:val="18"/>
          <w:szCs w:val="18"/>
        </w:rPr>
        <w:t>όλο</w:t>
      </w:r>
      <w:r w:rsidRPr="00EE3F64">
        <w:rPr>
          <w:rFonts w:ascii="Arial" w:hAnsi="Arial" w:cs="Arial"/>
          <w:sz w:val="18"/>
          <w:szCs w:val="18"/>
        </w:rPr>
        <w:t xml:space="preserve"> </w:t>
      </w:r>
      <w:r w:rsidRPr="00EE3F64">
        <w:rPr>
          <w:rFonts w:ascii="Arial" w:hAnsi="Arial" w:cs="Arial" w:hint="eastAsia"/>
          <w:sz w:val="18"/>
          <w:szCs w:val="18"/>
        </w:rPr>
        <w:t>το</w:t>
      </w:r>
      <w:r w:rsidRPr="00EE3F64">
        <w:rPr>
          <w:rFonts w:ascii="Arial" w:hAnsi="Arial" w:cs="Arial"/>
          <w:sz w:val="18"/>
          <w:szCs w:val="18"/>
        </w:rPr>
        <w:t xml:space="preserve"> </w:t>
      </w:r>
      <w:r w:rsidRPr="00EE3F64">
        <w:rPr>
          <w:rFonts w:ascii="Arial" w:hAnsi="Arial" w:cs="Arial" w:hint="eastAsia"/>
          <w:sz w:val="18"/>
          <w:szCs w:val="18"/>
        </w:rPr>
        <w:t>εξάμηνο</w:t>
      </w:r>
      <w:r w:rsidRPr="00EE3F64">
        <w:rPr>
          <w:rFonts w:ascii="Arial" w:hAnsi="Arial" w:cs="Arial"/>
          <w:sz w:val="18"/>
          <w:szCs w:val="18"/>
        </w:rPr>
        <w:t xml:space="preserve">. </w:t>
      </w:r>
      <w:r w:rsidRPr="00EE3F64">
        <w:rPr>
          <w:rFonts w:ascii="Arial" w:hAnsi="Arial" w:cs="Arial" w:hint="eastAsia"/>
          <w:sz w:val="18"/>
          <w:szCs w:val="18"/>
        </w:rPr>
        <w:t>Συγκεκριμένα</w:t>
      </w:r>
      <w:r w:rsidRPr="00EE3F64">
        <w:rPr>
          <w:rFonts w:ascii="Arial" w:hAnsi="Arial" w:cs="Arial"/>
          <w:sz w:val="18"/>
          <w:szCs w:val="18"/>
        </w:rPr>
        <w:t xml:space="preserve">, </w:t>
      </w:r>
      <w:r w:rsidRPr="00EE3F64">
        <w:rPr>
          <w:rFonts w:ascii="Arial" w:hAnsi="Arial" w:cs="Arial" w:hint="eastAsia"/>
          <w:sz w:val="18"/>
          <w:szCs w:val="18"/>
        </w:rPr>
        <w:t>κατά</w:t>
      </w:r>
      <w:r>
        <w:rPr>
          <w:rFonts w:ascii="Arial" w:hAnsi="Arial" w:cs="Arial"/>
          <w:sz w:val="18"/>
          <w:szCs w:val="18"/>
        </w:rPr>
        <w:t xml:space="preserve"> </w:t>
      </w:r>
      <w:r w:rsidRPr="00EE3F64">
        <w:rPr>
          <w:rFonts w:ascii="Arial" w:hAnsi="Arial" w:cs="Arial" w:hint="eastAsia"/>
          <w:sz w:val="18"/>
          <w:szCs w:val="18"/>
        </w:rPr>
        <w:t>το</w:t>
      </w:r>
      <w:r w:rsidRPr="00EE3F64">
        <w:rPr>
          <w:rFonts w:ascii="Arial" w:hAnsi="Arial" w:cs="Arial"/>
          <w:sz w:val="18"/>
          <w:szCs w:val="18"/>
        </w:rPr>
        <w:t xml:space="preserve"> </w:t>
      </w:r>
      <w:r w:rsidRPr="00EE3F64">
        <w:rPr>
          <w:rFonts w:ascii="Arial" w:hAnsi="Arial" w:cs="Arial" w:hint="eastAsia"/>
          <w:sz w:val="18"/>
          <w:szCs w:val="18"/>
        </w:rPr>
        <w:t>χειμερινό</w:t>
      </w:r>
      <w:r w:rsidRPr="00EE3F64">
        <w:rPr>
          <w:rFonts w:ascii="Arial" w:hAnsi="Arial" w:cs="Arial"/>
          <w:sz w:val="18"/>
          <w:szCs w:val="18"/>
        </w:rPr>
        <w:t xml:space="preserve"> </w:t>
      </w:r>
      <w:r w:rsidRPr="00EE3F64">
        <w:rPr>
          <w:rFonts w:ascii="Arial" w:hAnsi="Arial" w:cs="Arial" w:hint="eastAsia"/>
          <w:sz w:val="18"/>
          <w:szCs w:val="18"/>
        </w:rPr>
        <w:t>εξάμηνο</w:t>
      </w:r>
      <w:r w:rsidRPr="00EE3F64">
        <w:rPr>
          <w:rFonts w:ascii="Arial" w:hAnsi="Arial" w:cs="Arial"/>
          <w:sz w:val="18"/>
          <w:szCs w:val="18"/>
        </w:rPr>
        <w:t xml:space="preserve">, </w:t>
      </w:r>
      <w:r w:rsidRPr="00EE3F64">
        <w:rPr>
          <w:rFonts w:ascii="Arial" w:hAnsi="Arial" w:cs="Arial" w:hint="eastAsia"/>
          <w:sz w:val="18"/>
          <w:szCs w:val="18"/>
        </w:rPr>
        <w:t>η</w:t>
      </w:r>
      <w:r w:rsidRPr="00EE3F64">
        <w:rPr>
          <w:rFonts w:ascii="Arial" w:hAnsi="Arial" w:cs="Arial"/>
          <w:sz w:val="18"/>
          <w:szCs w:val="18"/>
        </w:rPr>
        <w:t xml:space="preserve"> </w:t>
      </w:r>
      <w:r w:rsidRPr="00EE3F64">
        <w:rPr>
          <w:rFonts w:ascii="Arial" w:hAnsi="Arial" w:cs="Arial" w:hint="eastAsia"/>
          <w:sz w:val="18"/>
          <w:szCs w:val="18"/>
        </w:rPr>
        <w:t>προθεσμία</w:t>
      </w:r>
      <w:r w:rsidRPr="00EE3F64">
        <w:rPr>
          <w:rFonts w:ascii="Arial" w:hAnsi="Arial" w:cs="Arial"/>
          <w:sz w:val="18"/>
          <w:szCs w:val="18"/>
        </w:rPr>
        <w:t xml:space="preserve"> </w:t>
      </w:r>
      <w:r w:rsidRPr="00EE3F64">
        <w:rPr>
          <w:rFonts w:ascii="Arial" w:hAnsi="Arial" w:cs="Arial" w:hint="eastAsia"/>
          <w:sz w:val="18"/>
          <w:szCs w:val="18"/>
        </w:rPr>
        <w:t>υποβολής</w:t>
      </w:r>
      <w:r w:rsidRPr="00EE3F64">
        <w:rPr>
          <w:rFonts w:ascii="Arial" w:hAnsi="Arial" w:cs="Arial"/>
          <w:sz w:val="18"/>
          <w:szCs w:val="18"/>
        </w:rPr>
        <w:t xml:space="preserve"> </w:t>
      </w:r>
      <w:r w:rsidRPr="00EE3F64">
        <w:rPr>
          <w:rFonts w:ascii="Arial" w:hAnsi="Arial" w:cs="Arial" w:hint="eastAsia"/>
          <w:sz w:val="18"/>
          <w:szCs w:val="18"/>
        </w:rPr>
        <w:t>αιτήσεων</w:t>
      </w:r>
      <w:r>
        <w:rPr>
          <w:rFonts w:ascii="Arial" w:hAnsi="Arial" w:cs="Arial"/>
          <w:sz w:val="18"/>
          <w:szCs w:val="18"/>
        </w:rPr>
        <w:t xml:space="preserve"> </w:t>
      </w:r>
      <w:r w:rsidRPr="00EE3F64">
        <w:rPr>
          <w:rFonts w:ascii="Arial" w:hAnsi="Arial" w:cs="Arial" w:hint="eastAsia"/>
          <w:sz w:val="18"/>
          <w:szCs w:val="18"/>
        </w:rPr>
        <w:t>είναι</w:t>
      </w:r>
      <w:r w:rsidRPr="00EE3F64">
        <w:rPr>
          <w:rFonts w:ascii="Arial" w:hAnsi="Arial" w:cs="Arial"/>
          <w:sz w:val="18"/>
          <w:szCs w:val="18"/>
        </w:rPr>
        <w:t xml:space="preserve"> </w:t>
      </w:r>
      <w:r w:rsidRPr="00EE3F64">
        <w:rPr>
          <w:rFonts w:ascii="Arial" w:hAnsi="Arial" w:cs="Arial" w:hint="eastAsia"/>
          <w:sz w:val="18"/>
          <w:szCs w:val="18"/>
        </w:rPr>
        <w:t>μέχρι</w:t>
      </w:r>
      <w:r w:rsidRPr="00EE3F64">
        <w:rPr>
          <w:rFonts w:ascii="Arial" w:hAnsi="Arial" w:cs="Arial"/>
          <w:sz w:val="18"/>
          <w:szCs w:val="18"/>
        </w:rPr>
        <w:t xml:space="preserve"> </w:t>
      </w:r>
      <w:r w:rsidRPr="00EE3F64">
        <w:rPr>
          <w:rFonts w:ascii="Arial" w:hAnsi="Arial" w:cs="Arial" w:hint="eastAsia"/>
          <w:sz w:val="18"/>
          <w:szCs w:val="18"/>
        </w:rPr>
        <w:t>το</w:t>
      </w:r>
      <w:r w:rsidRPr="00EE3F64">
        <w:rPr>
          <w:rFonts w:ascii="Arial" w:hAnsi="Arial" w:cs="Arial"/>
          <w:sz w:val="18"/>
          <w:szCs w:val="18"/>
        </w:rPr>
        <w:t xml:space="preserve"> </w:t>
      </w:r>
      <w:r w:rsidRPr="00EE3F64">
        <w:rPr>
          <w:rFonts w:ascii="Arial" w:hAnsi="Arial" w:cs="Arial" w:hint="eastAsia"/>
          <w:sz w:val="18"/>
          <w:szCs w:val="18"/>
        </w:rPr>
        <w:t>τέλος</w:t>
      </w:r>
      <w:r w:rsidRPr="00EE3F64">
        <w:rPr>
          <w:rFonts w:ascii="Arial" w:hAnsi="Arial" w:cs="Arial"/>
          <w:sz w:val="18"/>
          <w:szCs w:val="18"/>
        </w:rPr>
        <w:t xml:space="preserve"> </w:t>
      </w:r>
      <w:r w:rsidRPr="00EE3F64">
        <w:rPr>
          <w:rFonts w:ascii="Arial" w:hAnsi="Arial" w:cs="Arial" w:hint="eastAsia"/>
          <w:sz w:val="18"/>
          <w:szCs w:val="18"/>
        </w:rPr>
        <w:t>Φεβρουαρίου</w:t>
      </w:r>
      <w:r w:rsidRPr="00EE3F64">
        <w:rPr>
          <w:rFonts w:ascii="Arial" w:hAnsi="Arial" w:cs="Arial"/>
          <w:sz w:val="18"/>
          <w:szCs w:val="18"/>
        </w:rPr>
        <w:t xml:space="preserve"> </w:t>
      </w:r>
      <w:r w:rsidRPr="00EE3F64">
        <w:rPr>
          <w:rFonts w:ascii="Arial" w:hAnsi="Arial" w:cs="Arial" w:hint="eastAsia"/>
          <w:sz w:val="18"/>
          <w:szCs w:val="18"/>
        </w:rPr>
        <w:t>και</w:t>
      </w:r>
      <w:r w:rsidRPr="00EE3F64">
        <w:rPr>
          <w:rFonts w:ascii="Arial" w:hAnsi="Arial" w:cs="Arial"/>
          <w:sz w:val="18"/>
          <w:szCs w:val="18"/>
        </w:rPr>
        <w:t xml:space="preserve">, </w:t>
      </w:r>
      <w:r w:rsidRPr="00EE3F64">
        <w:rPr>
          <w:rFonts w:ascii="Arial" w:hAnsi="Arial" w:cs="Arial" w:hint="eastAsia"/>
          <w:sz w:val="18"/>
          <w:szCs w:val="18"/>
        </w:rPr>
        <w:t>κατά</w:t>
      </w:r>
      <w:r w:rsidRPr="00EE3F64">
        <w:rPr>
          <w:rFonts w:ascii="Arial" w:hAnsi="Arial" w:cs="Arial"/>
          <w:sz w:val="18"/>
          <w:szCs w:val="18"/>
        </w:rPr>
        <w:t xml:space="preserve"> </w:t>
      </w:r>
      <w:r w:rsidRPr="00EE3F64">
        <w:rPr>
          <w:rFonts w:ascii="Arial" w:hAnsi="Arial" w:cs="Arial" w:hint="eastAsia"/>
          <w:sz w:val="18"/>
          <w:szCs w:val="18"/>
        </w:rPr>
        <w:t>το</w:t>
      </w:r>
      <w:r w:rsidRPr="00EE3F64">
        <w:rPr>
          <w:rFonts w:ascii="Arial" w:hAnsi="Arial" w:cs="Arial"/>
          <w:sz w:val="18"/>
          <w:szCs w:val="18"/>
        </w:rPr>
        <w:t xml:space="preserve"> </w:t>
      </w:r>
      <w:r w:rsidRPr="00EE3F64">
        <w:rPr>
          <w:rFonts w:ascii="Arial" w:hAnsi="Arial" w:cs="Arial" w:hint="eastAsia"/>
          <w:sz w:val="18"/>
          <w:szCs w:val="18"/>
        </w:rPr>
        <w:t>εαρινό</w:t>
      </w:r>
      <w:r>
        <w:rPr>
          <w:rFonts w:ascii="Arial" w:hAnsi="Arial" w:cs="Arial"/>
          <w:sz w:val="18"/>
          <w:szCs w:val="18"/>
        </w:rPr>
        <w:t xml:space="preserve"> </w:t>
      </w:r>
      <w:r w:rsidRPr="00EE3F64">
        <w:rPr>
          <w:rFonts w:ascii="Arial" w:hAnsi="Arial" w:cs="Arial" w:hint="eastAsia"/>
          <w:sz w:val="18"/>
          <w:szCs w:val="18"/>
        </w:rPr>
        <w:t>εξάμηνο</w:t>
      </w:r>
      <w:r w:rsidRPr="00EE3F64">
        <w:rPr>
          <w:rFonts w:ascii="Arial" w:hAnsi="Arial" w:cs="Arial"/>
          <w:sz w:val="18"/>
          <w:szCs w:val="18"/>
        </w:rPr>
        <w:t xml:space="preserve">, </w:t>
      </w:r>
      <w:r w:rsidRPr="00EE3F64">
        <w:rPr>
          <w:rFonts w:ascii="Arial" w:hAnsi="Arial" w:cs="Arial" w:hint="eastAsia"/>
          <w:sz w:val="18"/>
          <w:szCs w:val="18"/>
        </w:rPr>
        <w:t>είναι</w:t>
      </w:r>
      <w:r w:rsidRPr="00EE3F64">
        <w:rPr>
          <w:rFonts w:ascii="Arial" w:hAnsi="Arial" w:cs="Arial"/>
          <w:sz w:val="18"/>
          <w:szCs w:val="18"/>
        </w:rPr>
        <w:t xml:space="preserve"> </w:t>
      </w:r>
      <w:r w:rsidRPr="00EE3F64">
        <w:rPr>
          <w:rFonts w:ascii="Arial" w:hAnsi="Arial" w:cs="Arial" w:hint="eastAsia"/>
          <w:sz w:val="18"/>
          <w:szCs w:val="18"/>
        </w:rPr>
        <w:t>μέχρι</w:t>
      </w:r>
      <w:r w:rsidRPr="00EE3F64">
        <w:rPr>
          <w:rFonts w:ascii="Arial" w:hAnsi="Arial" w:cs="Arial"/>
          <w:sz w:val="18"/>
          <w:szCs w:val="18"/>
        </w:rPr>
        <w:t xml:space="preserve"> </w:t>
      </w:r>
      <w:r w:rsidRPr="00EE3F64">
        <w:rPr>
          <w:rFonts w:ascii="Arial" w:hAnsi="Arial" w:cs="Arial" w:hint="eastAsia"/>
          <w:sz w:val="18"/>
          <w:szCs w:val="18"/>
        </w:rPr>
        <w:t>το</w:t>
      </w:r>
      <w:r w:rsidRPr="00EE3F64">
        <w:rPr>
          <w:rFonts w:ascii="Arial" w:hAnsi="Arial" w:cs="Arial"/>
          <w:sz w:val="18"/>
          <w:szCs w:val="18"/>
        </w:rPr>
        <w:t xml:space="preserve"> </w:t>
      </w:r>
      <w:r w:rsidRPr="00EE3F64">
        <w:rPr>
          <w:rFonts w:ascii="Arial" w:hAnsi="Arial" w:cs="Arial" w:hint="eastAsia"/>
          <w:sz w:val="18"/>
          <w:szCs w:val="18"/>
        </w:rPr>
        <w:t>τέλος</w:t>
      </w:r>
      <w:r w:rsidRPr="00EE3F64">
        <w:rPr>
          <w:rFonts w:ascii="Arial" w:hAnsi="Arial" w:cs="Arial"/>
          <w:sz w:val="18"/>
          <w:szCs w:val="18"/>
        </w:rPr>
        <w:t xml:space="preserve"> </w:t>
      </w:r>
      <w:r w:rsidRPr="00EE3F64">
        <w:rPr>
          <w:rFonts w:ascii="Arial" w:hAnsi="Arial" w:cs="Arial" w:hint="eastAsia"/>
          <w:sz w:val="18"/>
          <w:szCs w:val="18"/>
        </w:rPr>
        <w:t>Ιουνίου</w:t>
      </w:r>
      <w:r w:rsidRPr="00EE3F64">
        <w:rPr>
          <w:rFonts w:ascii="Arial" w:hAnsi="Arial" w:cs="Arial"/>
          <w:sz w:val="18"/>
          <w:szCs w:val="18"/>
        </w:rPr>
        <w:t>.</w:t>
      </w:r>
    </w:p>
    <w:p w:rsidR="00EE3F64" w:rsidRPr="00EE3F64" w:rsidRDefault="00EE3F64" w:rsidP="00F34C8D">
      <w:pPr>
        <w:tabs>
          <w:tab w:val="left" w:pos="284"/>
          <w:tab w:val="left" w:pos="2268"/>
          <w:tab w:val="left" w:pos="2552"/>
        </w:tabs>
        <w:spacing w:before="120" w:after="180" w:line="355" w:lineRule="auto"/>
        <w:ind w:left="0" w:right="0"/>
        <w:rPr>
          <w:rFonts w:ascii="Arial" w:hAnsi="Arial" w:cs="Arial"/>
          <w:sz w:val="18"/>
          <w:szCs w:val="18"/>
        </w:rPr>
      </w:pPr>
      <w:r w:rsidRPr="00EE3F64">
        <w:rPr>
          <w:rFonts w:ascii="Arial" w:hAnsi="Arial" w:cs="Arial" w:hint="eastAsia"/>
          <w:sz w:val="18"/>
          <w:szCs w:val="18"/>
        </w:rPr>
        <w:t>Δικαίωμα</w:t>
      </w:r>
      <w:r w:rsidRPr="00EE3F64">
        <w:rPr>
          <w:rFonts w:ascii="Arial" w:hAnsi="Arial" w:cs="Arial"/>
          <w:sz w:val="18"/>
          <w:szCs w:val="18"/>
        </w:rPr>
        <w:t xml:space="preserve"> </w:t>
      </w:r>
      <w:r w:rsidRPr="00EE3F64">
        <w:rPr>
          <w:rFonts w:ascii="Arial" w:hAnsi="Arial" w:cs="Arial" w:hint="eastAsia"/>
          <w:sz w:val="18"/>
          <w:szCs w:val="18"/>
        </w:rPr>
        <w:t>υποβολής</w:t>
      </w:r>
      <w:r w:rsidRPr="00EE3F64">
        <w:rPr>
          <w:rFonts w:ascii="Arial" w:hAnsi="Arial" w:cs="Arial"/>
          <w:sz w:val="18"/>
          <w:szCs w:val="18"/>
        </w:rPr>
        <w:t xml:space="preserve"> </w:t>
      </w:r>
      <w:r w:rsidRPr="00EE3F64">
        <w:rPr>
          <w:rFonts w:ascii="Arial" w:hAnsi="Arial" w:cs="Arial" w:hint="eastAsia"/>
          <w:sz w:val="18"/>
          <w:szCs w:val="18"/>
        </w:rPr>
        <w:t>αίτησης</w:t>
      </w:r>
      <w:r w:rsidRPr="00EE3F64">
        <w:rPr>
          <w:rFonts w:ascii="Arial" w:hAnsi="Arial" w:cs="Arial"/>
          <w:sz w:val="18"/>
          <w:szCs w:val="18"/>
        </w:rPr>
        <w:t xml:space="preserve"> </w:t>
      </w:r>
      <w:r w:rsidRPr="00EE3F64">
        <w:rPr>
          <w:rFonts w:ascii="Arial" w:hAnsi="Arial" w:cs="Arial" w:hint="eastAsia"/>
          <w:sz w:val="18"/>
          <w:szCs w:val="18"/>
        </w:rPr>
        <w:t>έχουν</w:t>
      </w:r>
      <w:r w:rsidRPr="00EE3F64">
        <w:rPr>
          <w:rFonts w:ascii="Arial" w:hAnsi="Arial" w:cs="Arial"/>
          <w:sz w:val="18"/>
          <w:szCs w:val="18"/>
        </w:rPr>
        <w:t>:</w:t>
      </w:r>
    </w:p>
    <w:p w:rsidR="00EE3F64" w:rsidRPr="00EE3F64" w:rsidRDefault="00EE3F64" w:rsidP="00F34C8D">
      <w:pPr>
        <w:tabs>
          <w:tab w:val="left" w:pos="284"/>
          <w:tab w:val="left" w:pos="2268"/>
          <w:tab w:val="left" w:pos="2552"/>
        </w:tabs>
        <w:spacing w:before="120" w:after="180" w:line="355" w:lineRule="auto"/>
        <w:ind w:left="0" w:right="0"/>
        <w:rPr>
          <w:rFonts w:ascii="Arial" w:hAnsi="Arial" w:cs="Arial"/>
          <w:sz w:val="18"/>
          <w:szCs w:val="18"/>
        </w:rPr>
      </w:pPr>
      <w:r w:rsidRPr="00EE3F64">
        <w:rPr>
          <w:rFonts w:ascii="Arial" w:hAnsi="Arial" w:cs="Arial" w:hint="eastAsia"/>
          <w:sz w:val="18"/>
          <w:szCs w:val="18"/>
        </w:rPr>
        <w:lastRenderedPageBreak/>
        <w:t>α</w:t>
      </w:r>
      <w:r w:rsidRPr="00EE3F64">
        <w:rPr>
          <w:rFonts w:ascii="Arial" w:hAnsi="Arial" w:cs="Arial"/>
          <w:sz w:val="18"/>
          <w:szCs w:val="18"/>
        </w:rPr>
        <w:t xml:space="preserve">) </w:t>
      </w:r>
      <w:r w:rsidRPr="00EE3F64">
        <w:rPr>
          <w:rFonts w:ascii="Arial" w:hAnsi="Arial" w:cs="Arial" w:hint="eastAsia"/>
          <w:sz w:val="18"/>
          <w:szCs w:val="18"/>
        </w:rPr>
        <w:t>Όσοι</w:t>
      </w:r>
      <w:r w:rsidRPr="00EE3F64">
        <w:rPr>
          <w:rFonts w:ascii="Arial" w:hAnsi="Arial" w:cs="Arial"/>
          <w:sz w:val="18"/>
          <w:szCs w:val="18"/>
        </w:rPr>
        <w:t xml:space="preserve"> </w:t>
      </w:r>
      <w:r w:rsidRPr="00EE3F64">
        <w:rPr>
          <w:rFonts w:ascii="Arial" w:hAnsi="Arial" w:cs="Arial" w:hint="eastAsia"/>
          <w:sz w:val="18"/>
          <w:szCs w:val="18"/>
        </w:rPr>
        <w:t>είναι</w:t>
      </w:r>
      <w:r w:rsidRPr="00EE3F64">
        <w:rPr>
          <w:rFonts w:ascii="Arial" w:hAnsi="Arial" w:cs="Arial"/>
          <w:sz w:val="18"/>
          <w:szCs w:val="18"/>
        </w:rPr>
        <w:t xml:space="preserve"> </w:t>
      </w:r>
      <w:r w:rsidRPr="00EE3F64">
        <w:rPr>
          <w:rFonts w:ascii="Arial" w:hAnsi="Arial" w:cs="Arial" w:hint="eastAsia"/>
          <w:sz w:val="18"/>
          <w:szCs w:val="18"/>
        </w:rPr>
        <w:t>κάτοχοι</w:t>
      </w:r>
      <w:r w:rsidRPr="00EE3F64">
        <w:rPr>
          <w:rFonts w:ascii="Arial" w:hAnsi="Arial" w:cs="Arial"/>
          <w:sz w:val="18"/>
          <w:szCs w:val="18"/>
        </w:rPr>
        <w:t xml:space="preserve"> </w:t>
      </w:r>
      <w:r w:rsidRPr="00EE3F64">
        <w:rPr>
          <w:rFonts w:ascii="Arial" w:hAnsi="Arial" w:cs="Arial" w:hint="eastAsia"/>
          <w:sz w:val="18"/>
          <w:szCs w:val="18"/>
        </w:rPr>
        <w:t>ενιαίου</w:t>
      </w:r>
      <w:r w:rsidRPr="00EE3F64">
        <w:rPr>
          <w:rFonts w:ascii="Arial" w:hAnsi="Arial" w:cs="Arial"/>
          <w:sz w:val="18"/>
          <w:szCs w:val="18"/>
        </w:rPr>
        <w:t xml:space="preserve"> </w:t>
      </w:r>
      <w:r w:rsidRPr="00EE3F64">
        <w:rPr>
          <w:rFonts w:ascii="Arial" w:hAnsi="Arial" w:cs="Arial" w:hint="eastAsia"/>
          <w:sz w:val="18"/>
          <w:szCs w:val="18"/>
        </w:rPr>
        <w:t>και</w:t>
      </w:r>
      <w:r w:rsidRPr="00EE3F64">
        <w:rPr>
          <w:rFonts w:ascii="Arial" w:hAnsi="Arial" w:cs="Arial"/>
          <w:sz w:val="18"/>
          <w:szCs w:val="18"/>
        </w:rPr>
        <w:t xml:space="preserve"> </w:t>
      </w:r>
      <w:r w:rsidRPr="00EE3F64">
        <w:rPr>
          <w:rFonts w:ascii="Arial" w:hAnsi="Arial" w:cs="Arial" w:hint="eastAsia"/>
          <w:sz w:val="18"/>
          <w:szCs w:val="18"/>
        </w:rPr>
        <w:t>αδιάσπαστου</w:t>
      </w:r>
      <w:r w:rsidRPr="00EE3F64">
        <w:rPr>
          <w:rFonts w:ascii="Arial" w:hAnsi="Arial" w:cs="Arial"/>
          <w:sz w:val="18"/>
          <w:szCs w:val="18"/>
        </w:rPr>
        <w:t xml:space="preserve"> </w:t>
      </w:r>
      <w:r w:rsidRPr="00EE3F64">
        <w:rPr>
          <w:rFonts w:ascii="Arial" w:hAnsi="Arial" w:cs="Arial" w:hint="eastAsia"/>
          <w:sz w:val="18"/>
          <w:szCs w:val="18"/>
        </w:rPr>
        <w:t>τίτλου</w:t>
      </w:r>
      <w:r>
        <w:rPr>
          <w:rFonts w:ascii="Arial" w:hAnsi="Arial" w:cs="Arial"/>
          <w:sz w:val="18"/>
          <w:szCs w:val="18"/>
        </w:rPr>
        <w:t xml:space="preserve"> </w:t>
      </w:r>
      <w:r w:rsidRPr="00EE3F64">
        <w:rPr>
          <w:rFonts w:ascii="Arial" w:hAnsi="Arial" w:cs="Arial" w:hint="eastAsia"/>
          <w:sz w:val="18"/>
          <w:szCs w:val="18"/>
        </w:rPr>
        <w:t>σπουδών</w:t>
      </w:r>
      <w:r w:rsidRPr="00EE3F64">
        <w:rPr>
          <w:rFonts w:ascii="Arial" w:hAnsi="Arial" w:cs="Arial"/>
          <w:sz w:val="18"/>
          <w:szCs w:val="18"/>
        </w:rPr>
        <w:t xml:space="preserve"> </w:t>
      </w:r>
      <w:r w:rsidRPr="00EE3F64">
        <w:rPr>
          <w:rFonts w:ascii="Arial" w:hAnsi="Arial" w:cs="Arial" w:hint="eastAsia"/>
          <w:sz w:val="18"/>
          <w:szCs w:val="18"/>
        </w:rPr>
        <w:t>μεταπτυχιακού</w:t>
      </w:r>
      <w:r w:rsidRPr="00EE3F64">
        <w:rPr>
          <w:rFonts w:ascii="Arial" w:hAnsi="Arial" w:cs="Arial"/>
          <w:sz w:val="18"/>
          <w:szCs w:val="18"/>
        </w:rPr>
        <w:t xml:space="preserve"> </w:t>
      </w:r>
      <w:r w:rsidRPr="00EE3F64">
        <w:rPr>
          <w:rFonts w:ascii="Arial" w:hAnsi="Arial" w:cs="Arial" w:hint="eastAsia"/>
          <w:sz w:val="18"/>
          <w:szCs w:val="18"/>
        </w:rPr>
        <w:t>επιπέδου</w:t>
      </w:r>
      <w:r w:rsidRPr="00EE3F64">
        <w:rPr>
          <w:rFonts w:ascii="Arial" w:hAnsi="Arial" w:cs="Arial"/>
          <w:sz w:val="18"/>
          <w:szCs w:val="18"/>
        </w:rPr>
        <w:t xml:space="preserve">, </w:t>
      </w:r>
      <w:r w:rsidRPr="00EE3F64">
        <w:rPr>
          <w:rFonts w:ascii="Arial" w:hAnsi="Arial" w:cs="Arial" w:hint="eastAsia"/>
          <w:sz w:val="18"/>
          <w:szCs w:val="18"/>
        </w:rPr>
        <w:t>όπως</w:t>
      </w:r>
      <w:r w:rsidRPr="00EE3F64">
        <w:rPr>
          <w:rFonts w:ascii="Arial" w:hAnsi="Arial" w:cs="Arial"/>
          <w:sz w:val="18"/>
          <w:szCs w:val="18"/>
        </w:rPr>
        <w:t xml:space="preserve"> </w:t>
      </w:r>
      <w:r w:rsidRPr="00EE3F64">
        <w:rPr>
          <w:rFonts w:ascii="Arial" w:hAnsi="Arial" w:cs="Arial" w:hint="eastAsia"/>
          <w:sz w:val="18"/>
          <w:szCs w:val="18"/>
        </w:rPr>
        <w:t>αυτό</w:t>
      </w:r>
      <w:r w:rsidRPr="00EE3F64">
        <w:rPr>
          <w:rFonts w:ascii="Arial" w:hAnsi="Arial" w:cs="Arial"/>
          <w:sz w:val="18"/>
          <w:szCs w:val="18"/>
        </w:rPr>
        <w:t xml:space="preserve"> </w:t>
      </w:r>
      <w:r w:rsidRPr="00EE3F64">
        <w:rPr>
          <w:rFonts w:ascii="Arial" w:hAnsi="Arial" w:cs="Arial" w:hint="eastAsia"/>
          <w:sz w:val="18"/>
          <w:szCs w:val="18"/>
        </w:rPr>
        <w:t>ορίζεται</w:t>
      </w:r>
      <w:r>
        <w:rPr>
          <w:rFonts w:ascii="Arial" w:hAnsi="Arial" w:cs="Arial"/>
          <w:sz w:val="18"/>
          <w:szCs w:val="18"/>
        </w:rPr>
        <w:t xml:space="preserve"> </w:t>
      </w:r>
      <w:r w:rsidRPr="00EE3F64">
        <w:rPr>
          <w:rFonts w:ascii="Arial" w:hAnsi="Arial" w:cs="Arial" w:hint="eastAsia"/>
          <w:sz w:val="18"/>
          <w:szCs w:val="18"/>
        </w:rPr>
        <w:t>στο</w:t>
      </w:r>
      <w:r w:rsidRPr="00EE3F64">
        <w:rPr>
          <w:rFonts w:ascii="Arial" w:hAnsi="Arial" w:cs="Arial"/>
          <w:sz w:val="18"/>
          <w:szCs w:val="18"/>
        </w:rPr>
        <w:t xml:space="preserve"> </w:t>
      </w:r>
      <w:r w:rsidRPr="00EE3F64">
        <w:rPr>
          <w:rFonts w:ascii="Arial" w:hAnsi="Arial" w:cs="Arial" w:hint="eastAsia"/>
          <w:sz w:val="18"/>
          <w:szCs w:val="18"/>
        </w:rPr>
        <w:t>Άρθρο</w:t>
      </w:r>
      <w:r w:rsidRPr="00EE3F64">
        <w:rPr>
          <w:rFonts w:ascii="Arial" w:hAnsi="Arial" w:cs="Arial"/>
          <w:sz w:val="18"/>
          <w:szCs w:val="18"/>
        </w:rPr>
        <w:t xml:space="preserve"> 46 </w:t>
      </w:r>
      <w:r w:rsidRPr="00EE3F64">
        <w:rPr>
          <w:rFonts w:ascii="Arial" w:hAnsi="Arial" w:cs="Arial" w:hint="eastAsia"/>
          <w:sz w:val="18"/>
          <w:szCs w:val="18"/>
        </w:rPr>
        <w:t>του</w:t>
      </w:r>
      <w:r w:rsidRPr="00EE3F64">
        <w:rPr>
          <w:rFonts w:ascii="Arial" w:hAnsi="Arial" w:cs="Arial"/>
          <w:sz w:val="18"/>
          <w:szCs w:val="18"/>
        </w:rPr>
        <w:t xml:space="preserve"> </w:t>
      </w:r>
      <w:r w:rsidRPr="00EE3F64">
        <w:rPr>
          <w:rFonts w:ascii="Arial" w:hAnsi="Arial" w:cs="Arial" w:hint="eastAsia"/>
          <w:sz w:val="18"/>
          <w:szCs w:val="18"/>
        </w:rPr>
        <w:t>ν</w:t>
      </w:r>
      <w:r w:rsidRPr="00EE3F64">
        <w:rPr>
          <w:rFonts w:ascii="Arial" w:hAnsi="Arial" w:cs="Arial"/>
          <w:sz w:val="18"/>
          <w:szCs w:val="18"/>
        </w:rPr>
        <w:t xml:space="preserve">. 4485/2017, </w:t>
      </w:r>
      <w:r w:rsidRPr="00EE3F64">
        <w:rPr>
          <w:rFonts w:ascii="Arial" w:hAnsi="Arial" w:cs="Arial" w:hint="eastAsia"/>
          <w:sz w:val="18"/>
          <w:szCs w:val="18"/>
        </w:rPr>
        <w:t>από</w:t>
      </w:r>
      <w:r w:rsidRPr="00EE3F64">
        <w:rPr>
          <w:rFonts w:ascii="Arial" w:hAnsi="Arial" w:cs="Arial"/>
          <w:sz w:val="18"/>
          <w:szCs w:val="18"/>
        </w:rPr>
        <w:t xml:space="preserve"> </w:t>
      </w:r>
      <w:r w:rsidRPr="00EE3F64">
        <w:rPr>
          <w:rFonts w:ascii="Arial" w:hAnsi="Arial" w:cs="Arial" w:hint="eastAsia"/>
          <w:sz w:val="18"/>
          <w:szCs w:val="18"/>
        </w:rPr>
        <w:t>το</w:t>
      </w:r>
      <w:r w:rsidRPr="00EE3F64">
        <w:rPr>
          <w:rFonts w:ascii="Arial" w:hAnsi="Arial" w:cs="Arial"/>
          <w:sz w:val="18"/>
          <w:szCs w:val="18"/>
        </w:rPr>
        <w:t xml:space="preserve"> </w:t>
      </w:r>
      <w:r w:rsidRPr="00EE3F64">
        <w:rPr>
          <w:rFonts w:ascii="Arial" w:hAnsi="Arial" w:cs="Arial" w:hint="eastAsia"/>
          <w:sz w:val="18"/>
          <w:szCs w:val="18"/>
        </w:rPr>
        <w:t>Τμήμα</w:t>
      </w:r>
      <w:r w:rsidRPr="00EE3F64">
        <w:rPr>
          <w:rFonts w:ascii="Arial" w:hAnsi="Arial" w:cs="Arial"/>
          <w:sz w:val="18"/>
          <w:szCs w:val="18"/>
        </w:rPr>
        <w:t xml:space="preserve"> </w:t>
      </w:r>
      <w:r w:rsidRPr="00EE3F64">
        <w:rPr>
          <w:rFonts w:ascii="Arial" w:hAnsi="Arial" w:cs="Arial" w:hint="eastAsia"/>
          <w:sz w:val="18"/>
          <w:szCs w:val="18"/>
        </w:rPr>
        <w:t>ή</w:t>
      </w:r>
      <w:r w:rsidRPr="00EE3F64">
        <w:rPr>
          <w:rFonts w:ascii="Arial" w:hAnsi="Arial" w:cs="Arial"/>
          <w:sz w:val="18"/>
          <w:szCs w:val="18"/>
        </w:rPr>
        <w:t xml:space="preserve"> </w:t>
      </w:r>
      <w:r w:rsidRPr="00EE3F64">
        <w:rPr>
          <w:rFonts w:ascii="Arial" w:hAnsi="Arial" w:cs="Arial" w:hint="eastAsia"/>
          <w:sz w:val="18"/>
          <w:szCs w:val="18"/>
        </w:rPr>
        <w:t>άλλο</w:t>
      </w:r>
      <w:r>
        <w:rPr>
          <w:rFonts w:ascii="Arial" w:hAnsi="Arial" w:cs="Arial"/>
          <w:sz w:val="18"/>
          <w:szCs w:val="18"/>
        </w:rPr>
        <w:t xml:space="preserve"> </w:t>
      </w:r>
      <w:r w:rsidRPr="00EE3F64">
        <w:rPr>
          <w:rFonts w:ascii="Arial" w:hAnsi="Arial" w:cs="Arial" w:hint="eastAsia"/>
          <w:sz w:val="18"/>
          <w:szCs w:val="18"/>
        </w:rPr>
        <w:t>συναφές</w:t>
      </w:r>
      <w:r w:rsidRPr="00EE3F64">
        <w:rPr>
          <w:rFonts w:ascii="Arial" w:hAnsi="Arial" w:cs="Arial"/>
          <w:sz w:val="18"/>
          <w:szCs w:val="18"/>
        </w:rPr>
        <w:t xml:space="preserve"> </w:t>
      </w:r>
      <w:r w:rsidRPr="00EE3F64">
        <w:rPr>
          <w:rFonts w:ascii="Arial" w:hAnsi="Arial" w:cs="Arial" w:hint="eastAsia"/>
          <w:sz w:val="18"/>
          <w:szCs w:val="18"/>
        </w:rPr>
        <w:t>τμήμα</w:t>
      </w:r>
      <w:r w:rsidRPr="00EE3F64">
        <w:rPr>
          <w:rFonts w:ascii="Arial" w:hAnsi="Arial" w:cs="Arial"/>
          <w:sz w:val="18"/>
          <w:szCs w:val="18"/>
        </w:rPr>
        <w:t>.</w:t>
      </w:r>
    </w:p>
    <w:p w:rsidR="00EE3F64" w:rsidRPr="00EE3F64" w:rsidRDefault="00EE3F64" w:rsidP="00963BFE">
      <w:pPr>
        <w:tabs>
          <w:tab w:val="left" w:pos="284"/>
          <w:tab w:val="left" w:pos="2268"/>
          <w:tab w:val="left" w:pos="2552"/>
        </w:tabs>
        <w:spacing w:before="120" w:after="200" w:line="355" w:lineRule="auto"/>
        <w:ind w:left="0" w:right="0"/>
        <w:rPr>
          <w:rFonts w:ascii="Arial" w:hAnsi="Arial" w:cs="Arial"/>
          <w:sz w:val="18"/>
          <w:szCs w:val="18"/>
        </w:rPr>
      </w:pPr>
      <w:r w:rsidRPr="00EE3F64">
        <w:rPr>
          <w:rFonts w:ascii="Arial" w:hAnsi="Arial" w:cs="Arial" w:hint="eastAsia"/>
          <w:sz w:val="18"/>
          <w:szCs w:val="18"/>
        </w:rPr>
        <w:t>β</w:t>
      </w:r>
      <w:r w:rsidRPr="00EE3F64">
        <w:rPr>
          <w:rFonts w:ascii="Arial" w:hAnsi="Arial" w:cs="Arial"/>
          <w:sz w:val="18"/>
          <w:szCs w:val="18"/>
        </w:rPr>
        <w:t xml:space="preserve">) </w:t>
      </w:r>
      <w:r w:rsidRPr="00EE3F64">
        <w:rPr>
          <w:rFonts w:ascii="Arial" w:hAnsi="Arial" w:cs="Arial" w:hint="eastAsia"/>
          <w:sz w:val="18"/>
          <w:szCs w:val="18"/>
        </w:rPr>
        <w:t>Όσοι</w:t>
      </w:r>
      <w:r w:rsidRPr="00EE3F64">
        <w:rPr>
          <w:rFonts w:ascii="Arial" w:hAnsi="Arial" w:cs="Arial"/>
          <w:sz w:val="18"/>
          <w:szCs w:val="18"/>
        </w:rPr>
        <w:t xml:space="preserve"> </w:t>
      </w:r>
      <w:r w:rsidRPr="00EE3F64">
        <w:rPr>
          <w:rFonts w:ascii="Arial" w:hAnsi="Arial" w:cs="Arial" w:hint="eastAsia"/>
          <w:sz w:val="18"/>
          <w:szCs w:val="18"/>
        </w:rPr>
        <w:t>είναι</w:t>
      </w:r>
      <w:r w:rsidRPr="00EE3F64">
        <w:rPr>
          <w:rFonts w:ascii="Arial" w:hAnsi="Arial" w:cs="Arial"/>
          <w:sz w:val="18"/>
          <w:szCs w:val="18"/>
        </w:rPr>
        <w:t xml:space="preserve"> </w:t>
      </w:r>
      <w:r w:rsidRPr="00EE3F64">
        <w:rPr>
          <w:rFonts w:ascii="Arial" w:hAnsi="Arial" w:cs="Arial" w:hint="eastAsia"/>
          <w:sz w:val="18"/>
          <w:szCs w:val="18"/>
        </w:rPr>
        <w:t>κάτοχοι</w:t>
      </w:r>
      <w:r w:rsidRPr="00EE3F64">
        <w:rPr>
          <w:rFonts w:ascii="Arial" w:hAnsi="Arial" w:cs="Arial"/>
          <w:sz w:val="18"/>
          <w:szCs w:val="18"/>
        </w:rPr>
        <w:t xml:space="preserve"> </w:t>
      </w:r>
      <w:r w:rsidRPr="00EE3F64">
        <w:rPr>
          <w:rFonts w:ascii="Arial" w:hAnsi="Arial" w:cs="Arial" w:hint="eastAsia"/>
          <w:sz w:val="18"/>
          <w:szCs w:val="18"/>
        </w:rPr>
        <w:t>Διπλώματος</w:t>
      </w:r>
      <w:r w:rsidRPr="00EE3F64">
        <w:rPr>
          <w:rFonts w:ascii="Arial" w:hAnsi="Arial" w:cs="Arial"/>
          <w:sz w:val="18"/>
          <w:szCs w:val="18"/>
        </w:rPr>
        <w:t xml:space="preserve"> </w:t>
      </w:r>
      <w:r w:rsidRPr="00EE3F64">
        <w:rPr>
          <w:rFonts w:ascii="Arial" w:hAnsi="Arial" w:cs="Arial" w:hint="eastAsia"/>
          <w:sz w:val="18"/>
          <w:szCs w:val="18"/>
        </w:rPr>
        <w:t>Μεταπτυχιακών</w:t>
      </w:r>
      <w:r>
        <w:rPr>
          <w:rFonts w:ascii="Arial" w:hAnsi="Arial" w:cs="Arial"/>
          <w:sz w:val="18"/>
          <w:szCs w:val="18"/>
        </w:rPr>
        <w:t xml:space="preserve"> </w:t>
      </w:r>
      <w:r w:rsidRPr="00EE3F64">
        <w:rPr>
          <w:rFonts w:ascii="Arial" w:hAnsi="Arial" w:cs="Arial" w:hint="eastAsia"/>
          <w:sz w:val="18"/>
          <w:szCs w:val="18"/>
        </w:rPr>
        <w:t>Σπουδών</w:t>
      </w:r>
      <w:r w:rsidRPr="00EE3F64">
        <w:rPr>
          <w:rFonts w:ascii="Arial" w:hAnsi="Arial" w:cs="Arial"/>
          <w:sz w:val="18"/>
          <w:szCs w:val="18"/>
        </w:rPr>
        <w:t xml:space="preserve"> (</w:t>
      </w:r>
      <w:r w:rsidRPr="00EE3F64">
        <w:rPr>
          <w:rFonts w:ascii="Arial" w:hAnsi="Arial" w:cs="Arial" w:hint="eastAsia"/>
          <w:sz w:val="18"/>
          <w:szCs w:val="18"/>
        </w:rPr>
        <w:t>Δ</w:t>
      </w:r>
      <w:r w:rsidRPr="00EE3F64">
        <w:rPr>
          <w:rFonts w:ascii="Arial" w:hAnsi="Arial" w:cs="Arial"/>
          <w:sz w:val="18"/>
          <w:szCs w:val="18"/>
        </w:rPr>
        <w:t>.</w:t>
      </w:r>
      <w:r w:rsidRPr="00EE3F64">
        <w:rPr>
          <w:rFonts w:ascii="Arial" w:hAnsi="Arial" w:cs="Arial" w:hint="eastAsia"/>
          <w:sz w:val="18"/>
          <w:szCs w:val="18"/>
        </w:rPr>
        <w:t>Μ</w:t>
      </w:r>
      <w:r w:rsidRPr="00EE3F64">
        <w:rPr>
          <w:rFonts w:ascii="Arial" w:hAnsi="Arial" w:cs="Arial"/>
          <w:sz w:val="18"/>
          <w:szCs w:val="18"/>
        </w:rPr>
        <w:t>.</w:t>
      </w:r>
      <w:r w:rsidRPr="00EE3F64">
        <w:rPr>
          <w:rFonts w:ascii="Arial" w:hAnsi="Arial" w:cs="Arial" w:hint="eastAsia"/>
          <w:sz w:val="18"/>
          <w:szCs w:val="18"/>
        </w:rPr>
        <w:t>Σ</w:t>
      </w:r>
      <w:r w:rsidRPr="00EE3F64">
        <w:rPr>
          <w:rFonts w:ascii="Arial" w:hAnsi="Arial" w:cs="Arial"/>
          <w:sz w:val="18"/>
          <w:szCs w:val="18"/>
        </w:rPr>
        <w:t xml:space="preserve">.) </w:t>
      </w:r>
      <w:r w:rsidRPr="00EE3F64">
        <w:rPr>
          <w:rFonts w:ascii="Arial" w:hAnsi="Arial" w:cs="Arial" w:hint="eastAsia"/>
          <w:sz w:val="18"/>
          <w:szCs w:val="18"/>
        </w:rPr>
        <w:t>από</w:t>
      </w:r>
      <w:r w:rsidRPr="00EE3F64">
        <w:rPr>
          <w:rFonts w:ascii="Arial" w:hAnsi="Arial" w:cs="Arial"/>
          <w:sz w:val="18"/>
          <w:szCs w:val="18"/>
        </w:rPr>
        <w:t xml:space="preserve"> </w:t>
      </w:r>
      <w:r w:rsidRPr="00EE3F64">
        <w:rPr>
          <w:rFonts w:ascii="Arial" w:hAnsi="Arial" w:cs="Arial" w:hint="eastAsia"/>
          <w:sz w:val="18"/>
          <w:szCs w:val="18"/>
        </w:rPr>
        <w:t>το</w:t>
      </w:r>
      <w:r w:rsidRPr="00EE3F64">
        <w:rPr>
          <w:rFonts w:ascii="Arial" w:hAnsi="Arial" w:cs="Arial"/>
          <w:sz w:val="18"/>
          <w:szCs w:val="18"/>
        </w:rPr>
        <w:t xml:space="preserve"> </w:t>
      </w:r>
      <w:r w:rsidRPr="00EE3F64">
        <w:rPr>
          <w:rFonts w:ascii="Arial" w:hAnsi="Arial" w:cs="Arial" w:hint="eastAsia"/>
          <w:sz w:val="18"/>
          <w:szCs w:val="18"/>
        </w:rPr>
        <w:t>Τμήμα</w:t>
      </w:r>
      <w:r w:rsidRPr="00EE3F64">
        <w:rPr>
          <w:rFonts w:ascii="Arial" w:hAnsi="Arial" w:cs="Arial"/>
          <w:sz w:val="18"/>
          <w:szCs w:val="18"/>
        </w:rPr>
        <w:t xml:space="preserve"> </w:t>
      </w:r>
      <w:r w:rsidRPr="00EE3F64">
        <w:rPr>
          <w:rFonts w:ascii="Arial" w:hAnsi="Arial" w:cs="Arial" w:hint="eastAsia"/>
          <w:sz w:val="18"/>
          <w:szCs w:val="18"/>
        </w:rPr>
        <w:t>ή</w:t>
      </w:r>
      <w:r w:rsidRPr="00EE3F64">
        <w:rPr>
          <w:rFonts w:ascii="Arial" w:hAnsi="Arial" w:cs="Arial"/>
          <w:sz w:val="18"/>
          <w:szCs w:val="18"/>
        </w:rPr>
        <w:t xml:space="preserve"> </w:t>
      </w:r>
      <w:r w:rsidRPr="00EE3F64">
        <w:rPr>
          <w:rFonts w:ascii="Arial" w:hAnsi="Arial" w:cs="Arial" w:hint="eastAsia"/>
          <w:sz w:val="18"/>
          <w:szCs w:val="18"/>
        </w:rPr>
        <w:t>έχουν</w:t>
      </w:r>
      <w:r w:rsidRPr="00EE3F64">
        <w:rPr>
          <w:rFonts w:ascii="Arial" w:hAnsi="Arial" w:cs="Arial"/>
          <w:sz w:val="18"/>
          <w:szCs w:val="18"/>
        </w:rPr>
        <w:t xml:space="preserve"> </w:t>
      </w:r>
      <w:r w:rsidR="008C4F3D">
        <w:rPr>
          <w:rFonts w:ascii="Arial" w:hAnsi="Arial" w:cs="Arial" w:hint="eastAsia"/>
          <w:sz w:val="18"/>
          <w:szCs w:val="18"/>
        </w:rPr>
        <w:t>εκπλ</w:t>
      </w:r>
      <w:r w:rsidR="008C4F3D">
        <w:rPr>
          <w:rFonts w:ascii="Arial" w:hAnsi="Arial" w:cs="Arial"/>
          <w:sz w:val="18"/>
          <w:szCs w:val="18"/>
        </w:rPr>
        <w:t xml:space="preserve">ήρωσε </w:t>
      </w:r>
      <w:r w:rsidRPr="00EE3F64">
        <w:rPr>
          <w:rFonts w:ascii="Arial" w:hAnsi="Arial" w:cs="Arial" w:hint="eastAsia"/>
          <w:sz w:val="18"/>
          <w:szCs w:val="18"/>
        </w:rPr>
        <w:t>τη</w:t>
      </w:r>
      <w:r w:rsidRPr="00EE3F64">
        <w:rPr>
          <w:rFonts w:ascii="Arial" w:hAnsi="Arial" w:cs="Arial"/>
          <w:sz w:val="18"/>
          <w:szCs w:val="18"/>
        </w:rPr>
        <w:t xml:space="preserve"> </w:t>
      </w:r>
      <w:r w:rsidRPr="00EE3F64">
        <w:rPr>
          <w:rFonts w:ascii="Arial" w:hAnsi="Arial" w:cs="Arial" w:hint="eastAsia"/>
          <w:sz w:val="18"/>
          <w:szCs w:val="18"/>
        </w:rPr>
        <w:t>Γενική</w:t>
      </w:r>
      <w:r w:rsidRPr="00EE3F64">
        <w:rPr>
          <w:rFonts w:ascii="Arial" w:hAnsi="Arial" w:cs="Arial"/>
          <w:sz w:val="18"/>
          <w:szCs w:val="18"/>
        </w:rPr>
        <w:t xml:space="preserve"> </w:t>
      </w:r>
      <w:r w:rsidRPr="00EE3F64">
        <w:rPr>
          <w:rFonts w:ascii="Arial" w:hAnsi="Arial" w:cs="Arial" w:hint="eastAsia"/>
          <w:sz w:val="18"/>
          <w:szCs w:val="18"/>
        </w:rPr>
        <w:t>Υποχρέωση</w:t>
      </w:r>
      <w:r w:rsidRPr="00EE3F64">
        <w:rPr>
          <w:rFonts w:ascii="Arial" w:hAnsi="Arial" w:cs="Arial"/>
          <w:sz w:val="18"/>
          <w:szCs w:val="18"/>
        </w:rPr>
        <w:t xml:space="preserve"> </w:t>
      </w:r>
      <w:r w:rsidRPr="00EE3F64">
        <w:rPr>
          <w:rFonts w:ascii="Arial" w:hAnsi="Arial" w:cs="Arial" w:hint="eastAsia"/>
          <w:sz w:val="18"/>
          <w:szCs w:val="18"/>
        </w:rPr>
        <w:t>στο</w:t>
      </w:r>
      <w:r w:rsidRPr="00EE3F64">
        <w:rPr>
          <w:rFonts w:ascii="Arial" w:hAnsi="Arial" w:cs="Arial"/>
          <w:sz w:val="18"/>
          <w:szCs w:val="18"/>
        </w:rPr>
        <w:t xml:space="preserve"> </w:t>
      </w:r>
      <w:r w:rsidRPr="00EE3F64">
        <w:rPr>
          <w:rFonts w:ascii="Arial" w:hAnsi="Arial" w:cs="Arial" w:hint="eastAsia"/>
          <w:sz w:val="18"/>
          <w:szCs w:val="18"/>
        </w:rPr>
        <w:t>πλαίσιο</w:t>
      </w:r>
      <w:r w:rsidRPr="00EE3F64">
        <w:rPr>
          <w:rFonts w:ascii="Arial" w:hAnsi="Arial" w:cs="Arial"/>
          <w:sz w:val="18"/>
          <w:szCs w:val="18"/>
        </w:rPr>
        <w:t xml:space="preserve"> </w:t>
      </w:r>
      <w:r w:rsidRPr="00EE3F64">
        <w:rPr>
          <w:rFonts w:ascii="Arial" w:hAnsi="Arial" w:cs="Arial" w:hint="eastAsia"/>
          <w:sz w:val="18"/>
          <w:szCs w:val="18"/>
        </w:rPr>
        <w:t>του</w:t>
      </w:r>
      <w:r w:rsidRPr="00EE3F64">
        <w:rPr>
          <w:rFonts w:ascii="Arial" w:hAnsi="Arial" w:cs="Arial"/>
          <w:sz w:val="18"/>
          <w:szCs w:val="18"/>
        </w:rPr>
        <w:t xml:space="preserve"> </w:t>
      </w:r>
      <w:r w:rsidRPr="00EE3F64">
        <w:rPr>
          <w:rFonts w:ascii="Arial" w:hAnsi="Arial" w:cs="Arial" w:hint="eastAsia"/>
          <w:sz w:val="18"/>
          <w:szCs w:val="18"/>
        </w:rPr>
        <w:t>Προγράμματος</w:t>
      </w:r>
      <w:r>
        <w:rPr>
          <w:rFonts w:ascii="Arial" w:hAnsi="Arial" w:cs="Arial"/>
          <w:sz w:val="18"/>
          <w:szCs w:val="18"/>
        </w:rPr>
        <w:t xml:space="preserve"> </w:t>
      </w:r>
      <w:r w:rsidRPr="00EE3F64">
        <w:rPr>
          <w:rFonts w:ascii="Arial" w:hAnsi="Arial" w:cs="Arial" w:hint="eastAsia"/>
          <w:sz w:val="18"/>
          <w:szCs w:val="18"/>
        </w:rPr>
        <w:t>Μεταπτυχιακών</w:t>
      </w:r>
      <w:r w:rsidRPr="00EE3F64">
        <w:rPr>
          <w:rFonts w:ascii="Arial" w:hAnsi="Arial" w:cs="Arial"/>
          <w:sz w:val="18"/>
          <w:szCs w:val="18"/>
        </w:rPr>
        <w:t xml:space="preserve"> </w:t>
      </w:r>
      <w:r w:rsidRPr="00EE3F64">
        <w:rPr>
          <w:rFonts w:ascii="Arial" w:hAnsi="Arial" w:cs="Arial" w:hint="eastAsia"/>
          <w:sz w:val="18"/>
          <w:szCs w:val="18"/>
        </w:rPr>
        <w:t>Σπουδών</w:t>
      </w:r>
      <w:r w:rsidRPr="00EE3F64">
        <w:rPr>
          <w:rFonts w:ascii="Arial" w:hAnsi="Arial" w:cs="Arial"/>
          <w:sz w:val="18"/>
          <w:szCs w:val="18"/>
        </w:rPr>
        <w:t xml:space="preserve"> (</w:t>
      </w:r>
      <w:r w:rsidRPr="00EE3F64">
        <w:rPr>
          <w:rFonts w:ascii="Arial" w:hAnsi="Arial" w:cs="Arial" w:hint="eastAsia"/>
          <w:sz w:val="18"/>
          <w:szCs w:val="18"/>
        </w:rPr>
        <w:t>Π</w:t>
      </w:r>
      <w:r w:rsidRPr="00EE3F64">
        <w:rPr>
          <w:rFonts w:ascii="Arial" w:hAnsi="Arial" w:cs="Arial"/>
          <w:sz w:val="18"/>
          <w:szCs w:val="18"/>
        </w:rPr>
        <w:t>.</w:t>
      </w:r>
      <w:r w:rsidRPr="00EE3F64">
        <w:rPr>
          <w:rFonts w:ascii="Arial" w:hAnsi="Arial" w:cs="Arial" w:hint="eastAsia"/>
          <w:sz w:val="18"/>
          <w:szCs w:val="18"/>
        </w:rPr>
        <w:t>Μ</w:t>
      </w:r>
      <w:r w:rsidRPr="00EE3F64">
        <w:rPr>
          <w:rFonts w:ascii="Arial" w:hAnsi="Arial" w:cs="Arial"/>
          <w:sz w:val="18"/>
          <w:szCs w:val="18"/>
        </w:rPr>
        <w:t>.</w:t>
      </w:r>
      <w:r w:rsidRPr="00EE3F64">
        <w:rPr>
          <w:rFonts w:ascii="Arial" w:hAnsi="Arial" w:cs="Arial" w:hint="eastAsia"/>
          <w:sz w:val="18"/>
          <w:szCs w:val="18"/>
        </w:rPr>
        <w:t>Σ</w:t>
      </w:r>
      <w:r w:rsidRPr="00EE3F64">
        <w:rPr>
          <w:rFonts w:ascii="Arial" w:hAnsi="Arial" w:cs="Arial"/>
          <w:sz w:val="18"/>
          <w:szCs w:val="18"/>
        </w:rPr>
        <w:t xml:space="preserve">.) </w:t>
      </w:r>
      <w:r w:rsidRPr="00EE3F64">
        <w:rPr>
          <w:rFonts w:ascii="Arial" w:hAnsi="Arial" w:cs="Arial" w:hint="eastAsia"/>
          <w:sz w:val="18"/>
          <w:szCs w:val="18"/>
        </w:rPr>
        <w:t>του</w:t>
      </w:r>
      <w:r w:rsidRPr="00EE3F64">
        <w:rPr>
          <w:rFonts w:ascii="Arial" w:hAnsi="Arial" w:cs="Arial"/>
          <w:sz w:val="18"/>
          <w:szCs w:val="18"/>
        </w:rPr>
        <w:t xml:space="preserve"> </w:t>
      </w:r>
      <w:r w:rsidRPr="00EE3F64">
        <w:rPr>
          <w:rFonts w:ascii="Arial" w:hAnsi="Arial" w:cs="Arial" w:hint="eastAsia"/>
          <w:sz w:val="18"/>
          <w:szCs w:val="18"/>
        </w:rPr>
        <w:t>Τμήματος</w:t>
      </w:r>
      <w:r w:rsidRPr="00EE3F64">
        <w:rPr>
          <w:rFonts w:ascii="Arial" w:hAnsi="Arial" w:cs="Arial"/>
          <w:sz w:val="18"/>
          <w:szCs w:val="18"/>
        </w:rPr>
        <w:t>.</w:t>
      </w:r>
    </w:p>
    <w:p w:rsidR="00EE3F64" w:rsidRPr="00EE3F64" w:rsidRDefault="00EE3F64" w:rsidP="00963BFE">
      <w:pPr>
        <w:tabs>
          <w:tab w:val="left" w:pos="284"/>
          <w:tab w:val="left" w:pos="2268"/>
          <w:tab w:val="left" w:pos="2552"/>
        </w:tabs>
        <w:spacing w:before="120" w:after="200" w:line="355" w:lineRule="auto"/>
        <w:ind w:left="0" w:right="0"/>
        <w:rPr>
          <w:rFonts w:ascii="Arial" w:hAnsi="Arial" w:cs="Arial"/>
          <w:sz w:val="18"/>
          <w:szCs w:val="18"/>
        </w:rPr>
      </w:pPr>
      <w:r w:rsidRPr="00EE3F64">
        <w:rPr>
          <w:rFonts w:ascii="Arial" w:hAnsi="Arial" w:cs="Arial" w:hint="eastAsia"/>
          <w:sz w:val="18"/>
          <w:szCs w:val="18"/>
        </w:rPr>
        <w:t>γ</w:t>
      </w:r>
      <w:r w:rsidRPr="00EE3F64">
        <w:rPr>
          <w:rFonts w:ascii="Arial" w:hAnsi="Arial" w:cs="Arial"/>
          <w:sz w:val="18"/>
          <w:szCs w:val="18"/>
        </w:rPr>
        <w:t xml:space="preserve">) </w:t>
      </w:r>
      <w:r w:rsidRPr="00EE3F64">
        <w:rPr>
          <w:rFonts w:ascii="Arial" w:hAnsi="Arial" w:cs="Arial" w:hint="eastAsia"/>
          <w:sz w:val="18"/>
          <w:szCs w:val="18"/>
        </w:rPr>
        <w:t>Οι</w:t>
      </w:r>
      <w:r w:rsidRPr="00EE3F64">
        <w:rPr>
          <w:rFonts w:ascii="Arial" w:hAnsi="Arial" w:cs="Arial"/>
          <w:sz w:val="18"/>
          <w:szCs w:val="18"/>
        </w:rPr>
        <w:t xml:space="preserve"> </w:t>
      </w:r>
      <w:r w:rsidRPr="00EE3F64">
        <w:rPr>
          <w:rFonts w:ascii="Arial" w:hAnsi="Arial" w:cs="Arial" w:hint="eastAsia"/>
          <w:sz w:val="18"/>
          <w:szCs w:val="18"/>
        </w:rPr>
        <w:t>κάτοχοι</w:t>
      </w:r>
      <w:r w:rsidRPr="00EE3F64">
        <w:rPr>
          <w:rFonts w:ascii="Arial" w:hAnsi="Arial" w:cs="Arial"/>
          <w:sz w:val="18"/>
          <w:szCs w:val="18"/>
        </w:rPr>
        <w:t xml:space="preserve"> </w:t>
      </w:r>
      <w:r w:rsidRPr="00EE3F64">
        <w:rPr>
          <w:rFonts w:ascii="Arial" w:hAnsi="Arial" w:cs="Arial" w:hint="eastAsia"/>
          <w:sz w:val="18"/>
          <w:szCs w:val="18"/>
        </w:rPr>
        <w:t>συναφούς</w:t>
      </w:r>
      <w:r w:rsidRPr="00EE3F64">
        <w:rPr>
          <w:rFonts w:ascii="Arial" w:hAnsi="Arial" w:cs="Arial"/>
          <w:sz w:val="18"/>
          <w:szCs w:val="18"/>
        </w:rPr>
        <w:t xml:space="preserve"> </w:t>
      </w:r>
      <w:r w:rsidRPr="00EE3F64">
        <w:rPr>
          <w:rFonts w:ascii="Arial" w:hAnsi="Arial" w:cs="Arial" w:hint="eastAsia"/>
          <w:sz w:val="18"/>
          <w:szCs w:val="18"/>
        </w:rPr>
        <w:t>Δ</w:t>
      </w:r>
      <w:r w:rsidRPr="00EE3F64">
        <w:rPr>
          <w:rFonts w:ascii="Arial" w:hAnsi="Arial" w:cs="Arial"/>
          <w:sz w:val="18"/>
          <w:szCs w:val="18"/>
        </w:rPr>
        <w:t>.</w:t>
      </w:r>
      <w:r w:rsidRPr="00EE3F64">
        <w:rPr>
          <w:rFonts w:ascii="Arial" w:hAnsi="Arial" w:cs="Arial" w:hint="eastAsia"/>
          <w:sz w:val="18"/>
          <w:szCs w:val="18"/>
        </w:rPr>
        <w:t>Μ</w:t>
      </w:r>
      <w:r w:rsidRPr="00EE3F64">
        <w:rPr>
          <w:rFonts w:ascii="Arial" w:hAnsi="Arial" w:cs="Arial"/>
          <w:sz w:val="18"/>
          <w:szCs w:val="18"/>
        </w:rPr>
        <w:t>.</w:t>
      </w:r>
      <w:r w:rsidRPr="00EE3F64">
        <w:rPr>
          <w:rFonts w:ascii="Arial" w:hAnsi="Arial" w:cs="Arial" w:hint="eastAsia"/>
          <w:sz w:val="18"/>
          <w:szCs w:val="18"/>
        </w:rPr>
        <w:t>Σ</w:t>
      </w:r>
      <w:r w:rsidRPr="00EE3F64">
        <w:rPr>
          <w:rFonts w:ascii="Arial" w:hAnsi="Arial" w:cs="Arial"/>
          <w:sz w:val="18"/>
          <w:szCs w:val="18"/>
        </w:rPr>
        <w:t xml:space="preserve">. </w:t>
      </w:r>
      <w:r w:rsidRPr="00EE3F64">
        <w:rPr>
          <w:rFonts w:ascii="Arial" w:hAnsi="Arial" w:cs="Arial" w:hint="eastAsia"/>
          <w:sz w:val="18"/>
          <w:szCs w:val="18"/>
        </w:rPr>
        <w:t>από</w:t>
      </w:r>
      <w:r w:rsidRPr="00EE3F64">
        <w:rPr>
          <w:rFonts w:ascii="Arial" w:hAnsi="Arial" w:cs="Arial"/>
          <w:sz w:val="18"/>
          <w:szCs w:val="18"/>
        </w:rPr>
        <w:t xml:space="preserve"> </w:t>
      </w:r>
      <w:r w:rsidRPr="00EE3F64">
        <w:rPr>
          <w:rFonts w:ascii="Arial" w:hAnsi="Arial" w:cs="Arial" w:hint="eastAsia"/>
          <w:sz w:val="18"/>
          <w:szCs w:val="18"/>
        </w:rPr>
        <w:t>άλλο</w:t>
      </w:r>
      <w:r w:rsidRPr="00EE3F64">
        <w:rPr>
          <w:rFonts w:ascii="Arial" w:hAnsi="Arial" w:cs="Arial"/>
          <w:sz w:val="18"/>
          <w:szCs w:val="18"/>
        </w:rPr>
        <w:t xml:space="preserve"> </w:t>
      </w:r>
      <w:r w:rsidRPr="00EE3F64">
        <w:rPr>
          <w:rFonts w:ascii="Arial" w:hAnsi="Arial" w:cs="Arial" w:hint="eastAsia"/>
          <w:sz w:val="18"/>
          <w:szCs w:val="18"/>
        </w:rPr>
        <w:t>τμήμα</w:t>
      </w:r>
      <w:r w:rsidRPr="00EE3F64">
        <w:rPr>
          <w:rFonts w:ascii="Arial" w:hAnsi="Arial" w:cs="Arial"/>
          <w:sz w:val="18"/>
          <w:szCs w:val="18"/>
        </w:rPr>
        <w:t xml:space="preserve"> </w:t>
      </w:r>
      <w:r w:rsidRPr="00EE3F64">
        <w:rPr>
          <w:rFonts w:ascii="Arial" w:hAnsi="Arial" w:cs="Arial" w:hint="eastAsia"/>
          <w:sz w:val="18"/>
          <w:szCs w:val="18"/>
        </w:rPr>
        <w:t>Α</w:t>
      </w:r>
      <w:r w:rsidRPr="00EE3F64">
        <w:rPr>
          <w:rFonts w:ascii="Arial" w:hAnsi="Arial" w:cs="Arial"/>
          <w:sz w:val="18"/>
          <w:szCs w:val="18"/>
        </w:rPr>
        <w:t>.</w:t>
      </w:r>
      <w:r w:rsidRPr="00EE3F64">
        <w:rPr>
          <w:rFonts w:ascii="Arial" w:hAnsi="Arial" w:cs="Arial" w:hint="eastAsia"/>
          <w:sz w:val="18"/>
          <w:szCs w:val="18"/>
        </w:rPr>
        <w:t>Ε</w:t>
      </w:r>
      <w:r w:rsidRPr="00EE3F64">
        <w:rPr>
          <w:rFonts w:ascii="Arial" w:hAnsi="Arial" w:cs="Arial"/>
          <w:sz w:val="18"/>
          <w:szCs w:val="18"/>
        </w:rPr>
        <w:t>.</w:t>
      </w:r>
      <w:r w:rsidRPr="00EE3F64">
        <w:rPr>
          <w:rFonts w:ascii="Arial" w:hAnsi="Arial" w:cs="Arial" w:hint="eastAsia"/>
          <w:sz w:val="18"/>
          <w:szCs w:val="18"/>
        </w:rPr>
        <w:t>Ι</w:t>
      </w:r>
      <w:r w:rsidRPr="00EE3F64">
        <w:rPr>
          <w:rFonts w:ascii="Arial" w:hAnsi="Arial" w:cs="Arial"/>
          <w:sz w:val="18"/>
          <w:szCs w:val="18"/>
        </w:rPr>
        <w:t>.</w:t>
      </w:r>
      <w:r>
        <w:rPr>
          <w:rFonts w:ascii="Arial" w:hAnsi="Arial" w:cs="Arial"/>
          <w:sz w:val="18"/>
          <w:szCs w:val="18"/>
        </w:rPr>
        <w:t xml:space="preserve"> </w:t>
      </w:r>
      <w:r w:rsidRPr="00EE3F64">
        <w:rPr>
          <w:rFonts w:ascii="Arial" w:hAnsi="Arial" w:cs="Arial" w:hint="eastAsia"/>
          <w:sz w:val="18"/>
          <w:szCs w:val="18"/>
        </w:rPr>
        <w:t>της</w:t>
      </w:r>
      <w:r w:rsidRPr="00EE3F64">
        <w:rPr>
          <w:rFonts w:ascii="Arial" w:hAnsi="Arial" w:cs="Arial"/>
          <w:sz w:val="18"/>
          <w:szCs w:val="18"/>
        </w:rPr>
        <w:t xml:space="preserve"> </w:t>
      </w:r>
      <w:r w:rsidRPr="00EE3F64">
        <w:rPr>
          <w:rFonts w:ascii="Arial" w:hAnsi="Arial" w:cs="Arial" w:hint="eastAsia"/>
          <w:sz w:val="18"/>
          <w:szCs w:val="18"/>
        </w:rPr>
        <w:t>ημεδαπής</w:t>
      </w:r>
      <w:r w:rsidRPr="00EE3F64">
        <w:rPr>
          <w:rFonts w:ascii="Arial" w:hAnsi="Arial" w:cs="Arial"/>
          <w:sz w:val="18"/>
          <w:szCs w:val="18"/>
        </w:rPr>
        <w:t xml:space="preserve"> </w:t>
      </w:r>
      <w:r w:rsidRPr="00EE3F64">
        <w:rPr>
          <w:rFonts w:ascii="Arial" w:hAnsi="Arial" w:cs="Arial" w:hint="eastAsia"/>
          <w:sz w:val="18"/>
          <w:szCs w:val="18"/>
        </w:rPr>
        <w:t>ή</w:t>
      </w:r>
      <w:r w:rsidRPr="00EE3F64">
        <w:rPr>
          <w:rFonts w:ascii="Arial" w:hAnsi="Arial" w:cs="Arial"/>
          <w:sz w:val="18"/>
          <w:szCs w:val="18"/>
        </w:rPr>
        <w:t xml:space="preserve"> </w:t>
      </w:r>
      <w:r w:rsidRPr="00EE3F64">
        <w:rPr>
          <w:rFonts w:ascii="Arial" w:hAnsi="Arial" w:cs="Arial" w:hint="eastAsia"/>
          <w:sz w:val="18"/>
          <w:szCs w:val="18"/>
        </w:rPr>
        <w:t>αναγνωρισμένου</w:t>
      </w:r>
      <w:r w:rsidRPr="00EE3F64">
        <w:rPr>
          <w:rFonts w:ascii="Arial" w:hAnsi="Arial" w:cs="Arial"/>
          <w:sz w:val="18"/>
          <w:szCs w:val="18"/>
        </w:rPr>
        <w:t xml:space="preserve"> </w:t>
      </w:r>
      <w:r w:rsidRPr="00EE3F64">
        <w:rPr>
          <w:rFonts w:ascii="Arial" w:hAnsi="Arial" w:cs="Arial" w:hint="eastAsia"/>
          <w:sz w:val="18"/>
          <w:szCs w:val="18"/>
        </w:rPr>
        <w:t>ως</w:t>
      </w:r>
      <w:r w:rsidRPr="00EE3F64">
        <w:rPr>
          <w:rFonts w:ascii="Arial" w:hAnsi="Arial" w:cs="Arial"/>
          <w:sz w:val="18"/>
          <w:szCs w:val="18"/>
        </w:rPr>
        <w:t xml:space="preserve"> </w:t>
      </w:r>
      <w:r w:rsidRPr="00EE3F64">
        <w:rPr>
          <w:rFonts w:ascii="Arial" w:hAnsi="Arial" w:cs="Arial" w:hint="eastAsia"/>
          <w:sz w:val="18"/>
          <w:szCs w:val="18"/>
        </w:rPr>
        <w:t>ισότιμου</w:t>
      </w:r>
      <w:r w:rsidRPr="00EE3F64">
        <w:rPr>
          <w:rFonts w:ascii="Arial" w:hAnsi="Arial" w:cs="Arial"/>
          <w:sz w:val="18"/>
          <w:szCs w:val="18"/>
        </w:rPr>
        <w:t xml:space="preserve"> </w:t>
      </w:r>
      <w:r w:rsidRPr="00EE3F64">
        <w:rPr>
          <w:rFonts w:ascii="Arial" w:hAnsi="Arial" w:cs="Arial" w:hint="eastAsia"/>
          <w:sz w:val="18"/>
          <w:szCs w:val="18"/>
        </w:rPr>
        <w:t>της</w:t>
      </w:r>
      <w:r w:rsidRPr="00EE3F64">
        <w:rPr>
          <w:rFonts w:ascii="Arial" w:hAnsi="Arial" w:cs="Arial"/>
          <w:sz w:val="18"/>
          <w:szCs w:val="18"/>
        </w:rPr>
        <w:t xml:space="preserve"> </w:t>
      </w:r>
      <w:r w:rsidRPr="00EE3F64">
        <w:rPr>
          <w:rFonts w:ascii="Arial" w:hAnsi="Arial" w:cs="Arial" w:hint="eastAsia"/>
          <w:sz w:val="18"/>
          <w:szCs w:val="18"/>
        </w:rPr>
        <w:t>αλλοδαπής</w:t>
      </w:r>
      <w:r w:rsidRPr="00EE3F64">
        <w:rPr>
          <w:rFonts w:ascii="Arial" w:hAnsi="Arial" w:cs="Arial"/>
          <w:sz w:val="18"/>
          <w:szCs w:val="18"/>
        </w:rPr>
        <w:t>.</w:t>
      </w:r>
    </w:p>
    <w:p w:rsidR="00EE3F64" w:rsidRDefault="00EE3F64" w:rsidP="00963BFE">
      <w:pPr>
        <w:tabs>
          <w:tab w:val="left" w:pos="284"/>
          <w:tab w:val="left" w:pos="2268"/>
          <w:tab w:val="left" w:pos="2552"/>
        </w:tabs>
        <w:spacing w:before="120" w:after="200" w:line="355" w:lineRule="auto"/>
        <w:ind w:left="0" w:right="0"/>
        <w:rPr>
          <w:rFonts w:ascii="Arial" w:hAnsi="Arial" w:cs="Arial"/>
          <w:sz w:val="18"/>
          <w:szCs w:val="18"/>
        </w:rPr>
      </w:pPr>
      <w:r w:rsidRPr="00EE3F64">
        <w:rPr>
          <w:rFonts w:ascii="Arial" w:hAnsi="Arial" w:cs="Arial" w:hint="eastAsia"/>
          <w:sz w:val="18"/>
          <w:szCs w:val="18"/>
        </w:rPr>
        <w:t>δ</w:t>
      </w:r>
      <w:r w:rsidRPr="00EE3F64">
        <w:rPr>
          <w:rFonts w:ascii="Arial" w:hAnsi="Arial" w:cs="Arial"/>
          <w:sz w:val="18"/>
          <w:szCs w:val="18"/>
        </w:rPr>
        <w:t xml:space="preserve">) </w:t>
      </w:r>
      <w:r w:rsidR="00EE069A" w:rsidRPr="00EE069A">
        <w:rPr>
          <w:rFonts w:ascii="Arial" w:hAnsi="Arial" w:cs="Arial" w:hint="eastAsia"/>
          <w:sz w:val="18"/>
          <w:szCs w:val="18"/>
        </w:rPr>
        <w:t>Τελειόφοιτοι</w:t>
      </w:r>
      <w:r w:rsidR="00EE069A" w:rsidRPr="00EE069A">
        <w:rPr>
          <w:rFonts w:ascii="Arial" w:hAnsi="Arial" w:cs="Arial"/>
          <w:sz w:val="18"/>
          <w:szCs w:val="18"/>
        </w:rPr>
        <w:t xml:space="preserve"> </w:t>
      </w:r>
      <w:r w:rsidR="00EE069A" w:rsidRPr="00EE069A">
        <w:rPr>
          <w:rFonts w:ascii="Arial" w:hAnsi="Arial" w:cs="Arial" w:hint="eastAsia"/>
          <w:sz w:val="18"/>
          <w:szCs w:val="18"/>
        </w:rPr>
        <w:t>φοιτητές</w:t>
      </w:r>
      <w:r w:rsidR="00EE069A" w:rsidRPr="00EE069A">
        <w:rPr>
          <w:rFonts w:ascii="Arial" w:hAnsi="Arial" w:cs="Arial"/>
          <w:sz w:val="18"/>
          <w:szCs w:val="18"/>
        </w:rPr>
        <w:t xml:space="preserve"> </w:t>
      </w:r>
      <w:r w:rsidR="00EE069A" w:rsidRPr="00EE069A">
        <w:rPr>
          <w:rFonts w:ascii="Arial" w:hAnsi="Arial" w:cs="Arial" w:hint="eastAsia"/>
          <w:sz w:val="18"/>
          <w:szCs w:val="18"/>
        </w:rPr>
        <w:t>που</w:t>
      </w:r>
      <w:r w:rsidR="00EE069A" w:rsidRPr="00EE069A">
        <w:rPr>
          <w:rFonts w:ascii="Arial" w:hAnsi="Arial" w:cs="Arial"/>
          <w:sz w:val="18"/>
          <w:szCs w:val="18"/>
        </w:rPr>
        <w:t xml:space="preserve"> </w:t>
      </w:r>
      <w:r w:rsidR="00EE069A" w:rsidRPr="00EE069A">
        <w:rPr>
          <w:rFonts w:ascii="Arial" w:hAnsi="Arial" w:cs="Arial" w:hint="eastAsia"/>
          <w:sz w:val="18"/>
          <w:szCs w:val="18"/>
        </w:rPr>
        <w:t>παρακολουθούν</w:t>
      </w:r>
      <w:r w:rsidR="00EE069A" w:rsidRPr="00EE069A">
        <w:rPr>
          <w:rFonts w:ascii="Arial" w:hAnsi="Arial" w:cs="Arial"/>
          <w:sz w:val="18"/>
          <w:szCs w:val="18"/>
        </w:rPr>
        <w:t xml:space="preserve"> (i) </w:t>
      </w:r>
      <w:r w:rsidR="00EE069A" w:rsidRPr="00EE069A">
        <w:rPr>
          <w:rFonts w:ascii="Arial" w:hAnsi="Arial" w:cs="Arial" w:hint="eastAsia"/>
          <w:sz w:val="18"/>
          <w:szCs w:val="18"/>
        </w:rPr>
        <w:t>προγράμματα</w:t>
      </w:r>
      <w:r w:rsidR="00EE069A" w:rsidRPr="00EE069A">
        <w:rPr>
          <w:rFonts w:ascii="Arial" w:hAnsi="Arial" w:cs="Arial"/>
          <w:sz w:val="18"/>
          <w:szCs w:val="18"/>
        </w:rPr>
        <w:t xml:space="preserve"> </w:t>
      </w:r>
      <w:r w:rsidR="00EE069A" w:rsidRPr="00EE069A">
        <w:rPr>
          <w:rFonts w:ascii="Arial" w:hAnsi="Arial" w:cs="Arial" w:hint="eastAsia"/>
          <w:sz w:val="18"/>
          <w:szCs w:val="18"/>
        </w:rPr>
        <w:t>σπουδών</w:t>
      </w:r>
      <w:r w:rsidR="00EE069A" w:rsidRPr="00EE069A">
        <w:rPr>
          <w:rFonts w:ascii="Arial" w:hAnsi="Arial" w:cs="Arial"/>
          <w:sz w:val="18"/>
          <w:szCs w:val="18"/>
        </w:rPr>
        <w:t xml:space="preserve"> </w:t>
      </w:r>
      <w:r w:rsidR="00EE069A" w:rsidRPr="00EE069A">
        <w:rPr>
          <w:rFonts w:ascii="Arial" w:hAnsi="Arial" w:cs="Arial" w:hint="eastAsia"/>
          <w:sz w:val="18"/>
          <w:szCs w:val="18"/>
        </w:rPr>
        <w:t>πρώτου</w:t>
      </w:r>
      <w:r w:rsidR="00EE069A" w:rsidRPr="00EE069A">
        <w:rPr>
          <w:rFonts w:ascii="Arial" w:hAnsi="Arial" w:cs="Arial"/>
          <w:sz w:val="18"/>
          <w:szCs w:val="18"/>
        </w:rPr>
        <w:t xml:space="preserve"> </w:t>
      </w:r>
      <w:r w:rsidR="00EE069A" w:rsidRPr="00EE069A">
        <w:rPr>
          <w:rFonts w:ascii="Arial" w:hAnsi="Arial" w:cs="Arial" w:hint="eastAsia"/>
          <w:sz w:val="18"/>
          <w:szCs w:val="18"/>
        </w:rPr>
        <w:t>κύκλου</w:t>
      </w:r>
      <w:r w:rsidR="00EE069A" w:rsidRPr="00EE069A">
        <w:rPr>
          <w:rFonts w:ascii="Arial" w:hAnsi="Arial" w:cs="Arial"/>
          <w:sz w:val="18"/>
          <w:szCs w:val="18"/>
        </w:rPr>
        <w:t xml:space="preserve"> </w:t>
      </w:r>
      <w:r w:rsidR="00EE069A" w:rsidRPr="00EE069A">
        <w:rPr>
          <w:rFonts w:ascii="Arial" w:hAnsi="Arial" w:cs="Arial" w:hint="eastAsia"/>
          <w:sz w:val="18"/>
          <w:szCs w:val="18"/>
        </w:rPr>
        <w:t>που</w:t>
      </w:r>
      <w:r w:rsidR="00EE069A">
        <w:rPr>
          <w:rFonts w:ascii="Arial" w:hAnsi="Arial" w:cs="Arial"/>
          <w:sz w:val="18"/>
          <w:szCs w:val="18"/>
        </w:rPr>
        <w:t xml:space="preserve"> </w:t>
      </w:r>
      <w:r w:rsidR="00EE069A" w:rsidRPr="00EE069A">
        <w:rPr>
          <w:rFonts w:ascii="Arial" w:hAnsi="Arial" w:cs="Arial" w:hint="eastAsia"/>
          <w:sz w:val="18"/>
          <w:szCs w:val="18"/>
        </w:rPr>
        <w:t>οδηγούν</w:t>
      </w:r>
      <w:r w:rsidR="00EE069A" w:rsidRPr="00EE069A">
        <w:rPr>
          <w:rFonts w:ascii="Arial" w:hAnsi="Arial" w:cs="Arial"/>
          <w:sz w:val="18"/>
          <w:szCs w:val="18"/>
        </w:rPr>
        <w:t xml:space="preserve"> </w:t>
      </w:r>
      <w:r w:rsidR="00EE069A" w:rsidRPr="00EE069A">
        <w:rPr>
          <w:rFonts w:ascii="Arial" w:hAnsi="Arial" w:cs="Arial" w:hint="eastAsia"/>
          <w:sz w:val="18"/>
          <w:szCs w:val="18"/>
        </w:rPr>
        <w:t>στη</w:t>
      </w:r>
      <w:r w:rsidR="00EE069A" w:rsidRPr="00EE069A">
        <w:rPr>
          <w:rFonts w:ascii="Arial" w:hAnsi="Arial" w:cs="Arial"/>
          <w:sz w:val="18"/>
          <w:szCs w:val="18"/>
        </w:rPr>
        <w:t xml:space="preserve"> </w:t>
      </w:r>
      <w:r w:rsidR="00EE069A" w:rsidRPr="00EE069A">
        <w:rPr>
          <w:rFonts w:ascii="Arial" w:hAnsi="Arial" w:cs="Arial" w:hint="eastAsia"/>
          <w:sz w:val="18"/>
          <w:szCs w:val="18"/>
        </w:rPr>
        <w:t>λήψη</w:t>
      </w:r>
      <w:r w:rsidR="00EE069A" w:rsidRPr="00EE069A">
        <w:rPr>
          <w:rFonts w:ascii="Arial" w:hAnsi="Arial" w:cs="Arial"/>
          <w:sz w:val="18"/>
          <w:szCs w:val="18"/>
        </w:rPr>
        <w:t xml:space="preserve"> </w:t>
      </w:r>
      <w:r w:rsidR="00EE069A" w:rsidRPr="00EE069A">
        <w:rPr>
          <w:rFonts w:ascii="Arial" w:hAnsi="Arial" w:cs="Arial" w:hint="eastAsia"/>
          <w:sz w:val="18"/>
          <w:szCs w:val="18"/>
        </w:rPr>
        <w:t>ενιαίου</w:t>
      </w:r>
      <w:r w:rsidR="00EE069A" w:rsidRPr="00EE069A">
        <w:rPr>
          <w:rFonts w:ascii="Arial" w:hAnsi="Arial" w:cs="Arial"/>
          <w:sz w:val="18"/>
          <w:szCs w:val="18"/>
        </w:rPr>
        <w:t xml:space="preserve"> </w:t>
      </w:r>
      <w:r w:rsidR="00EE069A" w:rsidRPr="00EE069A">
        <w:rPr>
          <w:rFonts w:ascii="Arial" w:hAnsi="Arial" w:cs="Arial" w:hint="eastAsia"/>
          <w:sz w:val="18"/>
          <w:szCs w:val="18"/>
        </w:rPr>
        <w:t>και</w:t>
      </w:r>
      <w:r w:rsidR="00EE069A" w:rsidRPr="00EE069A">
        <w:rPr>
          <w:rFonts w:ascii="Arial" w:hAnsi="Arial" w:cs="Arial"/>
          <w:sz w:val="18"/>
          <w:szCs w:val="18"/>
        </w:rPr>
        <w:t xml:space="preserve"> </w:t>
      </w:r>
      <w:r w:rsidR="00EE069A" w:rsidRPr="00EE069A">
        <w:rPr>
          <w:rFonts w:ascii="Arial" w:hAnsi="Arial" w:cs="Arial" w:hint="eastAsia"/>
          <w:sz w:val="18"/>
          <w:szCs w:val="18"/>
        </w:rPr>
        <w:t>αδιάσπαστου</w:t>
      </w:r>
      <w:r w:rsidR="00EE069A" w:rsidRPr="00EE069A">
        <w:rPr>
          <w:rFonts w:ascii="Arial" w:hAnsi="Arial" w:cs="Arial"/>
          <w:sz w:val="18"/>
          <w:szCs w:val="18"/>
        </w:rPr>
        <w:t xml:space="preserve"> </w:t>
      </w:r>
      <w:r w:rsidR="00EE069A" w:rsidRPr="00EE069A">
        <w:rPr>
          <w:rFonts w:ascii="Arial" w:hAnsi="Arial" w:cs="Arial" w:hint="eastAsia"/>
          <w:sz w:val="18"/>
          <w:szCs w:val="18"/>
        </w:rPr>
        <w:t>τίτλου</w:t>
      </w:r>
      <w:r w:rsidR="00EE069A" w:rsidRPr="00EE069A">
        <w:rPr>
          <w:rFonts w:ascii="Arial" w:hAnsi="Arial" w:cs="Arial"/>
          <w:sz w:val="18"/>
          <w:szCs w:val="18"/>
        </w:rPr>
        <w:t xml:space="preserve"> </w:t>
      </w:r>
      <w:r w:rsidR="00EE069A" w:rsidRPr="00EE069A">
        <w:rPr>
          <w:rFonts w:ascii="Arial" w:hAnsi="Arial" w:cs="Arial" w:hint="eastAsia"/>
          <w:sz w:val="18"/>
          <w:szCs w:val="18"/>
        </w:rPr>
        <w:t>σπουδών</w:t>
      </w:r>
      <w:r w:rsidR="00EE069A" w:rsidRPr="00EE069A">
        <w:rPr>
          <w:rFonts w:ascii="Arial" w:hAnsi="Arial" w:cs="Arial"/>
          <w:sz w:val="18"/>
          <w:szCs w:val="18"/>
        </w:rPr>
        <w:t xml:space="preserve"> </w:t>
      </w:r>
      <w:r w:rsidR="00EE069A" w:rsidRPr="00EE069A">
        <w:rPr>
          <w:rFonts w:ascii="Arial" w:hAnsi="Arial" w:cs="Arial" w:hint="eastAsia"/>
          <w:sz w:val="18"/>
          <w:szCs w:val="18"/>
        </w:rPr>
        <w:t>μεταπτυχιακού</w:t>
      </w:r>
      <w:r w:rsidR="00EE069A" w:rsidRPr="00EE069A">
        <w:rPr>
          <w:rFonts w:ascii="Arial" w:hAnsi="Arial" w:cs="Arial"/>
          <w:sz w:val="18"/>
          <w:szCs w:val="18"/>
        </w:rPr>
        <w:t xml:space="preserve"> </w:t>
      </w:r>
      <w:r w:rsidR="00EE069A" w:rsidRPr="00EE069A">
        <w:rPr>
          <w:rFonts w:ascii="Arial" w:hAnsi="Arial" w:cs="Arial" w:hint="eastAsia"/>
          <w:sz w:val="18"/>
          <w:szCs w:val="18"/>
        </w:rPr>
        <w:t>επιπέδου</w:t>
      </w:r>
      <w:r w:rsidR="00EE069A" w:rsidRPr="00EE069A">
        <w:rPr>
          <w:rFonts w:ascii="Arial" w:hAnsi="Arial" w:cs="Arial"/>
          <w:sz w:val="18"/>
          <w:szCs w:val="18"/>
        </w:rPr>
        <w:t xml:space="preserve"> (integrated</w:t>
      </w:r>
      <w:r w:rsidR="00EE069A">
        <w:rPr>
          <w:rFonts w:ascii="Arial" w:hAnsi="Arial" w:cs="Arial"/>
          <w:sz w:val="18"/>
          <w:szCs w:val="18"/>
        </w:rPr>
        <w:t xml:space="preserve"> </w:t>
      </w:r>
      <w:r w:rsidR="00EE069A" w:rsidRPr="00EE069A">
        <w:rPr>
          <w:rFonts w:ascii="Arial" w:hAnsi="Arial" w:cs="Arial"/>
          <w:sz w:val="18"/>
          <w:szCs w:val="18"/>
        </w:rPr>
        <w:t xml:space="preserve">master) </w:t>
      </w:r>
      <w:r w:rsidR="00EE069A" w:rsidRPr="00EE069A">
        <w:rPr>
          <w:rFonts w:ascii="Arial" w:hAnsi="Arial" w:cs="Arial" w:hint="eastAsia"/>
          <w:sz w:val="18"/>
          <w:szCs w:val="18"/>
        </w:rPr>
        <w:t>από</w:t>
      </w:r>
      <w:r w:rsidR="00EE069A" w:rsidRPr="00EE069A">
        <w:rPr>
          <w:rFonts w:ascii="Arial" w:hAnsi="Arial" w:cs="Arial"/>
          <w:sz w:val="18"/>
          <w:szCs w:val="18"/>
        </w:rPr>
        <w:t xml:space="preserve"> </w:t>
      </w:r>
      <w:r w:rsidR="00EE069A" w:rsidRPr="00EE069A">
        <w:rPr>
          <w:rFonts w:ascii="Arial" w:hAnsi="Arial" w:cs="Arial" w:hint="eastAsia"/>
          <w:sz w:val="18"/>
          <w:szCs w:val="18"/>
        </w:rPr>
        <w:t>το</w:t>
      </w:r>
      <w:r w:rsidR="00EE069A" w:rsidRPr="00EE069A">
        <w:rPr>
          <w:rFonts w:ascii="Arial" w:hAnsi="Arial" w:cs="Arial"/>
          <w:sz w:val="18"/>
          <w:szCs w:val="18"/>
        </w:rPr>
        <w:t xml:space="preserve"> </w:t>
      </w:r>
      <w:r w:rsidR="00EE069A" w:rsidRPr="00EE069A">
        <w:rPr>
          <w:rFonts w:ascii="Arial" w:hAnsi="Arial" w:cs="Arial" w:hint="eastAsia"/>
          <w:sz w:val="18"/>
          <w:szCs w:val="18"/>
        </w:rPr>
        <w:t>Τμήμα</w:t>
      </w:r>
      <w:r w:rsidR="00EE069A" w:rsidRPr="00EE069A">
        <w:rPr>
          <w:rFonts w:ascii="Arial" w:hAnsi="Arial" w:cs="Arial"/>
          <w:sz w:val="18"/>
          <w:szCs w:val="18"/>
        </w:rPr>
        <w:t xml:space="preserve"> </w:t>
      </w:r>
      <w:r w:rsidR="00EE069A" w:rsidRPr="00EE069A">
        <w:rPr>
          <w:rFonts w:ascii="Arial" w:hAnsi="Arial" w:cs="Arial" w:hint="eastAsia"/>
          <w:sz w:val="18"/>
          <w:szCs w:val="18"/>
        </w:rPr>
        <w:t>ή</w:t>
      </w:r>
      <w:r w:rsidR="00EE069A" w:rsidRPr="00EE069A">
        <w:rPr>
          <w:rFonts w:ascii="Arial" w:hAnsi="Arial" w:cs="Arial"/>
          <w:sz w:val="18"/>
          <w:szCs w:val="18"/>
        </w:rPr>
        <w:t xml:space="preserve"> </w:t>
      </w:r>
      <w:r w:rsidR="00EE069A" w:rsidRPr="00EE069A">
        <w:rPr>
          <w:rFonts w:ascii="Arial" w:hAnsi="Arial" w:cs="Arial" w:hint="eastAsia"/>
          <w:sz w:val="18"/>
          <w:szCs w:val="18"/>
        </w:rPr>
        <w:t>συναφή</w:t>
      </w:r>
      <w:r w:rsidR="00EE069A" w:rsidRPr="00EE069A">
        <w:rPr>
          <w:rFonts w:ascii="Arial" w:hAnsi="Arial" w:cs="Arial"/>
          <w:sz w:val="18"/>
          <w:szCs w:val="18"/>
        </w:rPr>
        <w:t xml:space="preserve"> </w:t>
      </w:r>
      <w:r w:rsidR="00EE069A" w:rsidRPr="00EE069A">
        <w:rPr>
          <w:rFonts w:ascii="Arial" w:hAnsi="Arial" w:cs="Arial" w:hint="eastAsia"/>
          <w:sz w:val="18"/>
          <w:szCs w:val="18"/>
        </w:rPr>
        <w:t>Τμήματα</w:t>
      </w:r>
      <w:r w:rsidR="00EE069A" w:rsidRPr="00EE069A">
        <w:rPr>
          <w:rFonts w:ascii="Arial" w:hAnsi="Arial" w:cs="Arial"/>
          <w:sz w:val="18"/>
          <w:szCs w:val="18"/>
        </w:rPr>
        <w:t xml:space="preserve"> </w:t>
      </w:r>
      <w:r w:rsidR="00EE069A" w:rsidRPr="00EE069A">
        <w:rPr>
          <w:rFonts w:ascii="Arial" w:hAnsi="Arial" w:cs="Arial" w:hint="eastAsia"/>
          <w:sz w:val="18"/>
          <w:szCs w:val="18"/>
        </w:rPr>
        <w:t>ή</w:t>
      </w:r>
      <w:r w:rsidR="00EE069A" w:rsidRPr="00EE069A">
        <w:rPr>
          <w:rFonts w:ascii="Arial" w:hAnsi="Arial" w:cs="Arial"/>
          <w:sz w:val="18"/>
          <w:szCs w:val="18"/>
        </w:rPr>
        <w:t xml:space="preserve"> (ii) </w:t>
      </w:r>
      <w:r w:rsidR="00EE069A" w:rsidRPr="00EE069A">
        <w:rPr>
          <w:rFonts w:ascii="Arial" w:hAnsi="Arial" w:cs="Arial" w:hint="eastAsia"/>
          <w:sz w:val="18"/>
          <w:szCs w:val="18"/>
        </w:rPr>
        <w:t>προγράμματα</w:t>
      </w:r>
      <w:r w:rsidR="00EE069A" w:rsidRPr="00EE069A">
        <w:rPr>
          <w:rFonts w:ascii="Arial" w:hAnsi="Arial" w:cs="Arial"/>
          <w:sz w:val="18"/>
          <w:szCs w:val="18"/>
        </w:rPr>
        <w:t xml:space="preserve"> </w:t>
      </w:r>
      <w:r w:rsidR="00EE069A" w:rsidRPr="00EE069A">
        <w:rPr>
          <w:rFonts w:ascii="Arial" w:hAnsi="Arial" w:cs="Arial" w:hint="eastAsia"/>
          <w:sz w:val="18"/>
          <w:szCs w:val="18"/>
        </w:rPr>
        <w:t>σπουδών</w:t>
      </w:r>
      <w:r w:rsidR="00EE069A" w:rsidRPr="00EE069A">
        <w:rPr>
          <w:rFonts w:ascii="Arial" w:hAnsi="Arial" w:cs="Arial"/>
          <w:sz w:val="18"/>
          <w:szCs w:val="18"/>
        </w:rPr>
        <w:t xml:space="preserve"> </w:t>
      </w:r>
      <w:r w:rsidR="00EE069A" w:rsidRPr="00EE069A">
        <w:rPr>
          <w:rFonts w:ascii="Arial" w:hAnsi="Arial" w:cs="Arial" w:hint="eastAsia"/>
          <w:sz w:val="18"/>
          <w:szCs w:val="18"/>
        </w:rPr>
        <w:t>δεύτερου</w:t>
      </w:r>
      <w:r w:rsidR="00EE069A" w:rsidRPr="00EE069A">
        <w:rPr>
          <w:rFonts w:ascii="Arial" w:hAnsi="Arial" w:cs="Arial"/>
          <w:sz w:val="18"/>
          <w:szCs w:val="18"/>
        </w:rPr>
        <w:t xml:space="preserve"> </w:t>
      </w:r>
      <w:r w:rsidR="00EE069A" w:rsidRPr="00EE069A">
        <w:rPr>
          <w:rFonts w:ascii="Arial" w:hAnsi="Arial" w:cs="Arial" w:hint="eastAsia"/>
          <w:sz w:val="18"/>
          <w:szCs w:val="18"/>
        </w:rPr>
        <w:t>κύκλου</w:t>
      </w:r>
      <w:r w:rsidR="00EE069A" w:rsidRPr="00EE069A">
        <w:rPr>
          <w:rFonts w:ascii="Arial" w:hAnsi="Arial" w:cs="Arial"/>
          <w:sz w:val="18"/>
          <w:szCs w:val="18"/>
        </w:rPr>
        <w:t xml:space="preserve"> </w:t>
      </w:r>
      <w:r w:rsidR="00EE069A" w:rsidRPr="00EE069A">
        <w:rPr>
          <w:rFonts w:ascii="Arial" w:hAnsi="Arial" w:cs="Arial" w:hint="eastAsia"/>
          <w:sz w:val="18"/>
          <w:szCs w:val="18"/>
        </w:rPr>
        <w:t>που</w:t>
      </w:r>
      <w:r w:rsidR="00EE069A">
        <w:rPr>
          <w:rFonts w:ascii="Arial" w:hAnsi="Arial" w:cs="Arial"/>
          <w:sz w:val="18"/>
          <w:szCs w:val="18"/>
        </w:rPr>
        <w:t xml:space="preserve"> </w:t>
      </w:r>
      <w:r w:rsidR="00EE069A" w:rsidRPr="00EE069A">
        <w:rPr>
          <w:rFonts w:ascii="Arial" w:hAnsi="Arial" w:cs="Arial" w:hint="eastAsia"/>
          <w:sz w:val="18"/>
          <w:szCs w:val="18"/>
        </w:rPr>
        <w:t>οδηγούν</w:t>
      </w:r>
      <w:r w:rsidR="00EE069A" w:rsidRPr="00EE069A">
        <w:rPr>
          <w:rFonts w:ascii="Arial" w:hAnsi="Arial" w:cs="Arial"/>
          <w:sz w:val="18"/>
          <w:szCs w:val="18"/>
        </w:rPr>
        <w:t xml:space="preserve"> </w:t>
      </w:r>
      <w:r w:rsidR="00EE069A" w:rsidRPr="00EE069A">
        <w:rPr>
          <w:rFonts w:ascii="Arial" w:hAnsi="Arial" w:cs="Arial" w:hint="eastAsia"/>
          <w:sz w:val="18"/>
          <w:szCs w:val="18"/>
        </w:rPr>
        <w:t>στη</w:t>
      </w:r>
      <w:r w:rsidR="00EE069A" w:rsidRPr="00EE069A">
        <w:rPr>
          <w:rFonts w:ascii="Arial" w:hAnsi="Arial" w:cs="Arial"/>
          <w:sz w:val="18"/>
          <w:szCs w:val="18"/>
        </w:rPr>
        <w:t xml:space="preserve"> </w:t>
      </w:r>
      <w:r w:rsidR="00EE069A" w:rsidRPr="00EE069A">
        <w:rPr>
          <w:rFonts w:ascii="Arial" w:hAnsi="Arial" w:cs="Arial" w:hint="eastAsia"/>
          <w:sz w:val="18"/>
          <w:szCs w:val="18"/>
        </w:rPr>
        <w:t>λήψη</w:t>
      </w:r>
      <w:r w:rsidR="00EE069A" w:rsidRPr="00EE069A">
        <w:rPr>
          <w:rFonts w:ascii="Arial" w:hAnsi="Arial" w:cs="Arial"/>
          <w:sz w:val="18"/>
          <w:szCs w:val="18"/>
        </w:rPr>
        <w:t xml:space="preserve"> </w:t>
      </w:r>
      <w:r w:rsidR="00EE069A" w:rsidRPr="00EE069A">
        <w:rPr>
          <w:rFonts w:ascii="Arial" w:hAnsi="Arial" w:cs="Arial" w:hint="eastAsia"/>
          <w:sz w:val="18"/>
          <w:szCs w:val="18"/>
        </w:rPr>
        <w:t>συναφούς</w:t>
      </w:r>
      <w:r w:rsidR="00EE069A" w:rsidRPr="00EE069A">
        <w:rPr>
          <w:rFonts w:ascii="Arial" w:hAnsi="Arial" w:cs="Arial"/>
          <w:sz w:val="18"/>
          <w:szCs w:val="18"/>
        </w:rPr>
        <w:t xml:space="preserve"> </w:t>
      </w:r>
      <w:r w:rsidR="00EE069A" w:rsidRPr="00EE069A">
        <w:rPr>
          <w:rFonts w:ascii="Arial" w:hAnsi="Arial" w:cs="Arial" w:hint="eastAsia"/>
          <w:sz w:val="18"/>
          <w:szCs w:val="18"/>
        </w:rPr>
        <w:t>Δ</w:t>
      </w:r>
      <w:r w:rsidR="00EE069A" w:rsidRPr="00EE069A">
        <w:rPr>
          <w:rFonts w:ascii="Arial" w:hAnsi="Arial" w:cs="Arial"/>
          <w:sz w:val="18"/>
          <w:szCs w:val="18"/>
        </w:rPr>
        <w:t>.</w:t>
      </w:r>
      <w:r w:rsidR="00EE069A" w:rsidRPr="00EE069A">
        <w:rPr>
          <w:rFonts w:ascii="Arial" w:hAnsi="Arial" w:cs="Arial" w:hint="eastAsia"/>
          <w:sz w:val="18"/>
          <w:szCs w:val="18"/>
        </w:rPr>
        <w:t>Μ</w:t>
      </w:r>
      <w:r w:rsidR="00EE069A" w:rsidRPr="00EE069A">
        <w:rPr>
          <w:rFonts w:ascii="Arial" w:hAnsi="Arial" w:cs="Arial"/>
          <w:sz w:val="18"/>
          <w:szCs w:val="18"/>
        </w:rPr>
        <w:t>.</w:t>
      </w:r>
      <w:r w:rsidR="00EE069A" w:rsidRPr="00EE069A">
        <w:rPr>
          <w:rFonts w:ascii="Arial" w:hAnsi="Arial" w:cs="Arial" w:hint="eastAsia"/>
          <w:sz w:val="18"/>
          <w:szCs w:val="18"/>
        </w:rPr>
        <w:t>Σ</w:t>
      </w:r>
      <w:r w:rsidR="00EE069A" w:rsidRPr="00EE069A">
        <w:rPr>
          <w:rFonts w:ascii="Arial" w:hAnsi="Arial" w:cs="Arial"/>
          <w:sz w:val="18"/>
          <w:szCs w:val="18"/>
        </w:rPr>
        <w:t xml:space="preserve">. </w:t>
      </w:r>
      <w:r w:rsidR="00EE069A" w:rsidRPr="00EE069A">
        <w:rPr>
          <w:rFonts w:ascii="Arial" w:hAnsi="Arial" w:cs="Arial" w:hint="eastAsia"/>
          <w:sz w:val="18"/>
          <w:szCs w:val="18"/>
        </w:rPr>
        <w:t>από</w:t>
      </w:r>
      <w:r w:rsidR="00EE069A" w:rsidRPr="00EE069A">
        <w:rPr>
          <w:rFonts w:ascii="Arial" w:hAnsi="Arial" w:cs="Arial"/>
          <w:sz w:val="18"/>
          <w:szCs w:val="18"/>
        </w:rPr>
        <w:t xml:space="preserve"> </w:t>
      </w:r>
      <w:r w:rsidR="00EE069A" w:rsidRPr="00EE069A">
        <w:rPr>
          <w:rFonts w:ascii="Arial" w:hAnsi="Arial" w:cs="Arial" w:hint="eastAsia"/>
          <w:sz w:val="18"/>
          <w:szCs w:val="18"/>
        </w:rPr>
        <w:t>άλλο</w:t>
      </w:r>
      <w:r w:rsidR="00EE069A" w:rsidRPr="00EE069A">
        <w:rPr>
          <w:rFonts w:ascii="Arial" w:hAnsi="Arial" w:cs="Arial"/>
          <w:sz w:val="18"/>
          <w:szCs w:val="18"/>
        </w:rPr>
        <w:t xml:space="preserve"> </w:t>
      </w:r>
      <w:r w:rsidR="00EE069A" w:rsidRPr="00EE069A">
        <w:rPr>
          <w:rFonts w:ascii="Arial" w:hAnsi="Arial" w:cs="Arial" w:hint="eastAsia"/>
          <w:sz w:val="18"/>
          <w:szCs w:val="18"/>
        </w:rPr>
        <w:t>τμήμα</w:t>
      </w:r>
      <w:r w:rsidR="00EE069A" w:rsidRPr="00EE069A">
        <w:rPr>
          <w:rFonts w:ascii="Arial" w:hAnsi="Arial" w:cs="Arial"/>
          <w:sz w:val="18"/>
          <w:szCs w:val="18"/>
        </w:rPr>
        <w:t xml:space="preserve"> </w:t>
      </w:r>
      <w:r w:rsidR="00EE069A" w:rsidRPr="00EE069A">
        <w:rPr>
          <w:rFonts w:ascii="Arial" w:hAnsi="Arial" w:cs="Arial" w:hint="eastAsia"/>
          <w:sz w:val="18"/>
          <w:szCs w:val="18"/>
        </w:rPr>
        <w:t>Α</w:t>
      </w:r>
      <w:r w:rsidR="00EE069A" w:rsidRPr="00EE069A">
        <w:rPr>
          <w:rFonts w:ascii="Arial" w:hAnsi="Arial" w:cs="Arial"/>
          <w:sz w:val="18"/>
          <w:szCs w:val="18"/>
        </w:rPr>
        <w:t>.</w:t>
      </w:r>
      <w:r w:rsidR="00EE069A" w:rsidRPr="00EE069A">
        <w:rPr>
          <w:rFonts w:ascii="Arial" w:hAnsi="Arial" w:cs="Arial" w:hint="eastAsia"/>
          <w:sz w:val="18"/>
          <w:szCs w:val="18"/>
        </w:rPr>
        <w:t>Ε</w:t>
      </w:r>
      <w:r w:rsidR="00EE069A" w:rsidRPr="00EE069A">
        <w:rPr>
          <w:rFonts w:ascii="Arial" w:hAnsi="Arial" w:cs="Arial"/>
          <w:sz w:val="18"/>
          <w:szCs w:val="18"/>
        </w:rPr>
        <w:t>.</w:t>
      </w:r>
      <w:r w:rsidR="00EE069A" w:rsidRPr="00EE069A">
        <w:rPr>
          <w:rFonts w:ascii="Arial" w:hAnsi="Arial" w:cs="Arial" w:hint="eastAsia"/>
          <w:sz w:val="18"/>
          <w:szCs w:val="18"/>
        </w:rPr>
        <w:t>Ι</w:t>
      </w:r>
      <w:r w:rsidR="00EE069A" w:rsidRPr="00EE069A">
        <w:rPr>
          <w:rFonts w:ascii="Arial" w:hAnsi="Arial" w:cs="Arial"/>
          <w:sz w:val="18"/>
          <w:szCs w:val="18"/>
        </w:rPr>
        <w:t xml:space="preserve">. </w:t>
      </w:r>
      <w:r w:rsidR="00EE069A" w:rsidRPr="00EE069A">
        <w:rPr>
          <w:rFonts w:ascii="Arial" w:hAnsi="Arial" w:cs="Arial" w:hint="eastAsia"/>
          <w:sz w:val="18"/>
          <w:szCs w:val="18"/>
        </w:rPr>
        <w:t>της</w:t>
      </w:r>
      <w:r w:rsidR="00EE069A" w:rsidRPr="00EE069A">
        <w:rPr>
          <w:rFonts w:ascii="Arial" w:hAnsi="Arial" w:cs="Arial"/>
          <w:sz w:val="18"/>
          <w:szCs w:val="18"/>
        </w:rPr>
        <w:t xml:space="preserve"> </w:t>
      </w:r>
      <w:r w:rsidR="00EE069A" w:rsidRPr="00EE069A">
        <w:rPr>
          <w:rFonts w:ascii="Arial" w:hAnsi="Arial" w:cs="Arial" w:hint="eastAsia"/>
          <w:sz w:val="18"/>
          <w:szCs w:val="18"/>
        </w:rPr>
        <w:t>ημεδαπής</w:t>
      </w:r>
      <w:r w:rsidR="00EE069A" w:rsidRPr="00EE069A">
        <w:rPr>
          <w:rFonts w:ascii="Arial" w:hAnsi="Arial" w:cs="Arial"/>
          <w:sz w:val="18"/>
          <w:szCs w:val="18"/>
        </w:rPr>
        <w:t xml:space="preserve"> </w:t>
      </w:r>
      <w:r w:rsidR="00EE069A" w:rsidRPr="00EE069A">
        <w:rPr>
          <w:rFonts w:ascii="Arial" w:hAnsi="Arial" w:cs="Arial" w:hint="eastAsia"/>
          <w:sz w:val="18"/>
          <w:szCs w:val="18"/>
        </w:rPr>
        <w:t>ή</w:t>
      </w:r>
      <w:r w:rsidR="00EE069A" w:rsidRPr="00EE069A">
        <w:rPr>
          <w:rFonts w:ascii="Arial" w:hAnsi="Arial" w:cs="Arial"/>
          <w:sz w:val="18"/>
          <w:szCs w:val="18"/>
        </w:rPr>
        <w:t xml:space="preserve"> </w:t>
      </w:r>
      <w:r w:rsidR="00EE069A" w:rsidRPr="00EE069A">
        <w:rPr>
          <w:rFonts w:ascii="Arial" w:hAnsi="Arial" w:cs="Arial" w:hint="eastAsia"/>
          <w:sz w:val="18"/>
          <w:szCs w:val="18"/>
        </w:rPr>
        <w:t>αναγνωρισμένου</w:t>
      </w:r>
      <w:r w:rsidR="00EE069A" w:rsidRPr="00EE069A">
        <w:rPr>
          <w:rFonts w:ascii="Arial" w:hAnsi="Arial" w:cs="Arial"/>
          <w:sz w:val="18"/>
          <w:szCs w:val="18"/>
        </w:rPr>
        <w:t xml:space="preserve"> </w:t>
      </w:r>
      <w:r w:rsidR="00EE069A" w:rsidRPr="00EE069A">
        <w:rPr>
          <w:rFonts w:ascii="Arial" w:hAnsi="Arial" w:cs="Arial" w:hint="eastAsia"/>
          <w:sz w:val="18"/>
          <w:szCs w:val="18"/>
        </w:rPr>
        <w:t>ως</w:t>
      </w:r>
      <w:r w:rsidR="00EE069A">
        <w:rPr>
          <w:rFonts w:ascii="Arial" w:hAnsi="Arial" w:cs="Arial"/>
          <w:sz w:val="18"/>
          <w:szCs w:val="18"/>
        </w:rPr>
        <w:t xml:space="preserve"> </w:t>
      </w:r>
      <w:r w:rsidR="00EE069A" w:rsidRPr="00EE069A">
        <w:rPr>
          <w:rFonts w:ascii="Arial" w:hAnsi="Arial" w:cs="Arial" w:hint="eastAsia"/>
          <w:sz w:val="18"/>
          <w:szCs w:val="18"/>
        </w:rPr>
        <w:t>ισότιμου</w:t>
      </w:r>
      <w:r w:rsidR="00EE069A" w:rsidRPr="00EE069A">
        <w:rPr>
          <w:rFonts w:ascii="Arial" w:hAnsi="Arial" w:cs="Arial"/>
          <w:sz w:val="18"/>
          <w:szCs w:val="18"/>
        </w:rPr>
        <w:t xml:space="preserve"> </w:t>
      </w:r>
      <w:r w:rsidR="00EE069A" w:rsidRPr="00EE069A">
        <w:rPr>
          <w:rFonts w:ascii="Arial" w:hAnsi="Arial" w:cs="Arial" w:hint="eastAsia"/>
          <w:sz w:val="18"/>
          <w:szCs w:val="18"/>
        </w:rPr>
        <w:t>της</w:t>
      </w:r>
      <w:r w:rsidR="00EE069A" w:rsidRPr="00EE069A">
        <w:rPr>
          <w:rFonts w:ascii="Arial" w:hAnsi="Arial" w:cs="Arial"/>
          <w:sz w:val="18"/>
          <w:szCs w:val="18"/>
        </w:rPr>
        <w:t xml:space="preserve"> </w:t>
      </w:r>
      <w:r w:rsidR="00EE069A" w:rsidRPr="00EE069A">
        <w:rPr>
          <w:rFonts w:ascii="Arial" w:hAnsi="Arial" w:cs="Arial" w:hint="eastAsia"/>
          <w:sz w:val="18"/>
          <w:szCs w:val="18"/>
        </w:rPr>
        <w:t>αλλοδαπής</w:t>
      </w:r>
      <w:r w:rsidR="00EE069A" w:rsidRPr="00EE069A">
        <w:rPr>
          <w:rFonts w:ascii="Arial" w:hAnsi="Arial" w:cs="Arial"/>
          <w:sz w:val="18"/>
          <w:szCs w:val="18"/>
        </w:rPr>
        <w:t xml:space="preserve">. </w:t>
      </w:r>
      <w:r w:rsidR="00EE069A" w:rsidRPr="00EE069A">
        <w:rPr>
          <w:rFonts w:ascii="Arial" w:hAnsi="Arial" w:cs="Arial" w:hint="eastAsia"/>
          <w:sz w:val="18"/>
          <w:szCs w:val="18"/>
        </w:rPr>
        <w:t>Οι</w:t>
      </w:r>
      <w:r w:rsidR="00EE069A" w:rsidRPr="00EE069A">
        <w:rPr>
          <w:rFonts w:ascii="Arial" w:hAnsi="Arial" w:cs="Arial"/>
          <w:sz w:val="18"/>
          <w:szCs w:val="18"/>
        </w:rPr>
        <w:t xml:space="preserve"> </w:t>
      </w:r>
      <w:r w:rsidR="00EE069A" w:rsidRPr="00EE069A">
        <w:rPr>
          <w:rFonts w:ascii="Arial" w:hAnsi="Arial" w:cs="Arial" w:hint="eastAsia"/>
          <w:sz w:val="18"/>
          <w:szCs w:val="18"/>
        </w:rPr>
        <w:t>υποψήφιοι</w:t>
      </w:r>
      <w:r w:rsidR="00EE069A" w:rsidRPr="00EE069A">
        <w:rPr>
          <w:rFonts w:ascii="Arial" w:hAnsi="Arial" w:cs="Arial"/>
          <w:sz w:val="18"/>
          <w:szCs w:val="18"/>
        </w:rPr>
        <w:t xml:space="preserve"> </w:t>
      </w:r>
      <w:r w:rsidR="00EE069A" w:rsidRPr="00EE069A">
        <w:rPr>
          <w:rFonts w:ascii="Arial" w:hAnsi="Arial" w:cs="Arial" w:hint="eastAsia"/>
          <w:sz w:val="18"/>
          <w:szCs w:val="18"/>
        </w:rPr>
        <w:t>γίνονται</w:t>
      </w:r>
      <w:r w:rsidR="00EE069A" w:rsidRPr="00EE069A">
        <w:rPr>
          <w:rFonts w:ascii="Arial" w:hAnsi="Arial" w:cs="Arial"/>
          <w:sz w:val="18"/>
          <w:szCs w:val="18"/>
        </w:rPr>
        <w:t xml:space="preserve"> </w:t>
      </w:r>
      <w:r w:rsidR="00EE069A" w:rsidRPr="00EE069A">
        <w:rPr>
          <w:rFonts w:ascii="Arial" w:hAnsi="Arial" w:cs="Arial" w:hint="eastAsia"/>
          <w:sz w:val="18"/>
          <w:szCs w:val="18"/>
        </w:rPr>
        <w:t>δεκτοί</w:t>
      </w:r>
      <w:r w:rsidR="00EE069A" w:rsidRPr="00EE069A">
        <w:rPr>
          <w:rFonts w:ascii="Arial" w:hAnsi="Arial" w:cs="Arial"/>
          <w:sz w:val="18"/>
          <w:szCs w:val="18"/>
        </w:rPr>
        <w:t xml:space="preserve"> </w:t>
      </w:r>
      <w:r w:rsidR="00EE069A" w:rsidRPr="00EE069A">
        <w:rPr>
          <w:rFonts w:ascii="Arial" w:hAnsi="Arial" w:cs="Arial" w:hint="eastAsia"/>
          <w:sz w:val="18"/>
          <w:szCs w:val="18"/>
        </w:rPr>
        <w:t>στο</w:t>
      </w:r>
      <w:r w:rsidR="00EE069A" w:rsidRPr="00EE069A">
        <w:rPr>
          <w:rFonts w:ascii="Arial" w:hAnsi="Arial" w:cs="Arial"/>
          <w:sz w:val="18"/>
          <w:szCs w:val="18"/>
        </w:rPr>
        <w:t xml:space="preserve"> </w:t>
      </w:r>
      <w:r w:rsidR="00EE069A" w:rsidRPr="00EE069A">
        <w:rPr>
          <w:rFonts w:ascii="Arial" w:hAnsi="Arial" w:cs="Arial" w:hint="eastAsia"/>
          <w:sz w:val="18"/>
          <w:szCs w:val="18"/>
        </w:rPr>
        <w:t>Π</w:t>
      </w:r>
      <w:r w:rsidR="00EE069A" w:rsidRPr="00EE069A">
        <w:rPr>
          <w:rFonts w:ascii="Arial" w:hAnsi="Arial" w:cs="Arial"/>
          <w:sz w:val="18"/>
          <w:szCs w:val="18"/>
        </w:rPr>
        <w:t>.</w:t>
      </w:r>
      <w:r w:rsidR="00EE069A" w:rsidRPr="00EE069A">
        <w:rPr>
          <w:rFonts w:ascii="Arial" w:hAnsi="Arial" w:cs="Arial" w:hint="eastAsia"/>
          <w:sz w:val="18"/>
          <w:szCs w:val="18"/>
        </w:rPr>
        <w:t>Δ</w:t>
      </w:r>
      <w:r w:rsidR="00EE069A" w:rsidRPr="00EE069A">
        <w:rPr>
          <w:rFonts w:ascii="Arial" w:hAnsi="Arial" w:cs="Arial"/>
          <w:sz w:val="18"/>
          <w:szCs w:val="18"/>
        </w:rPr>
        <w:t>.</w:t>
      </w:r>
      <w:r w:rsidR="00EE069A" w:rsidRPr="00EE069A">
        <w:rPr>
          <w:rFonts w:ascii="Arial" w:hAnsi="Arial" w:cs="Arial" w:hint="eastAsia"/>
          <w:sz w:val="18"/>
          <w:szCs w:val="18"/>
        </w:rPr>
        <w:t>Σ</w:t>
      </w:r>
      <w:r w:rsidR="00EE069A" w:rsidRPr="00EE069A">
        <w:rPr>
          <w:rFonts w:ascii="Arial" w:hAnsi="Arial" w:cs="Arial"/>
          <w:sz w:val="18"/>
          <w:szCs w:val="18"/>
        </w:rPr>
        <w:t xml:space="preserve">. </w:t>
      </w:r>
      <w:r w:rsidR="00EE069A" w:rsidRPr="00EE069A">
        <w:rPr>
          <w:rFonts w:ascii="Arial" w:hAnsi="Arial" w:cs="Arial" w:hint="eastAsia"/>
          <w:sz w:val="18"/>
          <w:szCs w:val="18"/>
        </w:rPr>
        <w:t>μόνο</w:t>
      </w:r>
      <w:r w:rsidR="00EE069A" w:rsidRPr="00EE069A">
        <w:rPr>
          <w:rFonts w:ascii="Arial" w:hAnsi="Arial" w:cs="Arial"/>
          <w:sz w:val="18"/>
          <w:szCs w:val="18"/>
        </w:rPr>
        <w:t xml:space="preserve"> </w:t>
      </w:r>
      <w:r w:rsidR="00EE069A" w:rsidRPr="00EE069A">
        <w:rPr>
          <w:rFonts w:ascii="Arial" w:hAnsi="Arial" w:cs="Arial" w:hint="eastAsia"/>
          <w:sz w:val="18"/>
          <w:szCs w:val="18"/>
        </w:rPr>
        <w:t>μετά</w:t>
      </w:r>
      <w:r w:rsidR="00EE069A" w:rsidRPr="00EE069A">
        <w:rPr>
          <w:rFonts w:ascii="Arial" w:hAnsi="Arial" w:cs="Arial"/>
          <w:sz w:val="18"/>
          <w:szCs w:val="18"/>
        </w:rPr>
        <w:t xml:space="preserve"> </w:t>
      </w:r>
      <w:r w:rsidR="00EE069A" w:rsidRPr="00EE069A">
        <w:rPr>
          <w:rFonts w:ascii="Arial" w:hAnsi="Arial" w:cs="Arial" w:hint="eastAsia"/>
          <w:sz w:val="18"/>
          <w:szCs w:val="18"/>
        </w:rPr>
        <w:t>από</w:t>
      </w:r>
      <w:r w:rsidR="00EE069A" w:rsidRPr="00EE069A">
        <w:rPr>
          <w:rFonts w:ascii="Arial" w:hAnsi="Arial" w:cs="Arial"/>
          <w:sz w:val="18"/>
          <w:szCs w:val="18"/>
        </w:rPr>
        <w:t xml:space="preserve"> </w:t>
      </w:r>
      <w:r w:rsidR="00EE069A" w:rsidRPr="00EE069A">
        <w:rPr>
          <w:rFonts w:ascii="Arial" w:hAnsi="Arial" w:cs="Arial" w:hint="eastAsia"/>
          <w:sz w:val="18"/>
          <w:szCs w:val="18"/>
        </w:rPr>
        <w:t>τη</w:t>
      </w:r>
      <w:r w:rsidR="00EE069A" w:rsidRPr="00EE069A">
        <w:rPr>
          <w:rFonts w:ascii="Arial" w:hAnsi="Arial" w:cs="Arial"/>
          <w:sz w:val="18"/>
          <w:szCs w:val="18"/>
        </w:rPr>
        <w:t xml:space="preserve"> </w:t>
      </w:r>
      <w:r w:rsidR="00EE069A" w:rsidRPr="00EE069A">
        <w:rPr>
          <w:rFonts w:ascii="Arial" w:hAnsi="Arial" w:cs="Arial" w:hint="eastAsia"/>
          <w:sz w:val="18"/>
          <w:szCs w:val="18"/>
        </w:rPr>
        <w:t>λήψη</w:t>
      </w:r>
      <w:r w:rsidR="00EE069A" w:rsidRPr="00EE069A">
        <w:rPr>
          <w:rFonts w:ascii="Arial" w:hAnsi="Arial" w:cs="Arial"/>
          <w:sz w:val="18"/>
          <w:szCs w:val="18"/>
        </w:rPr>
        <w:t xml:space="preserve"> </w:t>
      </w:r>
      <w:r w:rsidR="00EE069A" w:rsidRPr="00EE069A">
        <w:rPr>
          <w:rFonts w:ascii="Arial" w:hAnsi="Arial" w:cs="Arial" w:hint="eastAsia"/>
          <w:sz w:val="18"/>
          <w:szCs w:val="18"/>
        </w:rPr>
        <w:t>του</w:t>
      </w:r>
      <w:r w:rsidR="00EE069A">
        <w:rPr>
          <w:rFonts w:ascii="Arial" w:hAnsi="Arial" w:cs="Arial"/>
          <w:sz w:val="18"/>
          <w:szCs w:val="18"/>
        </w:rPr>
        <w:t xml:space="preserve"> </w:t>
      </w:r>
      <w:r w:rsidR="00EE069A" w:rsidRPr="00EE069A">
        <w:rPr>
          <w:rFonts w:ascii="Arial" w:hAnsi="Arial" w:cs="Arial" w:hint="eastAsia"/>
          <w:sz w:val="18"/>
          <w:szCs w:val="18"/>
        </w:rPr>
        <w:t>αντίστοιχου</w:t>
      </w:r>
      <w:r w:rsidR="00EE069A" w:rsidRPr="00EE069A">
        <w:rPr>
          <w:rFonts w:ascii="Arial" w:hAnsi="Arial" w:cs="Arial"/>
          <w:sz w:val="18"/>
          <w:szCs w:val="18"/>
        </w:rPr>
        <w:t xml:space="preserve"> </w:t>
      </w:r>
      <w:r w:rsidR="00EE069A" w:rsidRPr="00EE069A">
        <w:rPr>
          <w:rFonts w:ascii="Arial" w:hAnsi="Arial" w:cs="Arial" w:hint="eastAsia"/>
          <w:sz w:val="18"/>
          <w:szCs w:val="18"/>
        </w:rPr>
        <w:t>τίτλου</w:t>
      </w:r>
      <w:r w:rsidR="00EE069A" w:rsidRPr="00EE069A">
        <w:rPr>
          <w:rFonts w:ascii="Arial" w:hAnsi="Arial" w:cs="Arial"/>
          <w:sz w:val="18"/>
          <w:szCs w:val="18"/>
        </w:rPr>
        <w:t xml:space="preserve"> </w:t>
      </w:r>
      <w:r w:rsidR="00EE069A" w:rsidRPr="00EE069A">
        <w:rPr>
          <w:rFonts w:ascii="Arial" w:hAnsi="Arial" w:cs="Arial" w:hint="eastAsia"/>
          <w:sz w:val="18"/>
          <w:szCs w:val="18"/>
        </w:rPr>
        <w:t>σπουδών</w:t>
      </w:r>
      <w:r w:rsidR="00EE069A" w:rsidRPr="00EE069A">
        <w:rPr>
          <w:rFonts w:ascii="Arial" w:hAnsi="Arial" w:cs="Arial"/>
          <w:sz w:val="18"/>
          <w:szCs w:val="18"/>
        </w:rPr>
        <w:t>.</w:t>
      </w:r>
    </w:p>
    <w:p w:rsidR="00EE069A" w:rsidRPr="00EE3F64" w:rsidRDefault="00EE069A" w:rsidP="00963BFE">
      <w:pPr>
        <w:tabs>
          <w:tab w:val="left" w:pos="284"/>
          <w:tab w:val="left" w:pos="2268"/>
          <w:tab w:val="left" w:pos="2552"/>
        </w:tabs>
        <w:spacing w:before="120" w:after="200" w:line="355" w:lineRule="auto"/>
        <w:ind w:left="0" w:right="0"/>
        <w:rPr>
          <w:rFonts w:ascii="Arial" w:hAnsi="Arial" w:cs="Arial"/>
          <w:sz w:val="18"/>
          <w:szCs w:val="18"/>
        </w:rPr>
      </w:pPr>
      <w:r w:rsidRPr="00EE069A">
        <w:rPr>
          <w:rFonts w:ascii="Arial" w:hAnsi="Arial" w:cs="Arial"/>
          <w:sz w:val="18"/>
          <w:szCs w:val="18"/>
        </w:rPr>
        <w:t>ε)</w:t>
      </w:r>
      <w:r>
        <w:rPr>
          <w:rFonts w:ascii="Arial" w:hAnsi="Arial" w:cs="Arial"/>
          <w:sz w:val="18"/>
          <w:szCs w:val="18"/>
        </w:rPr>
        <w:t xml:space="preserve"> </w:t>
      </w:r>
      <w:r w:rsidRPr="00EE069A">
        <w:rPr>
          <w:rFonts w:ascii="Arial" w:hAnsi="Arial" w:cs="Arial" w:hint="eastAsia"/>
          <w:sz w:val="18"/>
          <w:szCs w:val="18"/>
        </w:rPr>
        <w:t>Σε</w:t>
      </w:r>
      <w:r w:rsidRPr="00EE069A">
        <w:rPr>
          <w:rFonts w:ascii="Arial" w:hAnsi="Arial" w:cs="Arial"/>
          <w:sz w:val="18"/>
          <w:szCs w:val="18"/>
        </w:rPr>
        <w:t xml:space="preserve"> </w:t>
      </w:r>
      <w:r w:rsidRPr="00EE069A">
        <w:rPr>
          <w:rFonts w:ascii="Arial" w:hAnsi="Arial" w:cs="Arial" w:hint="eastAsia"/>
          <w:sz w:val="18"/>
          <w:szCs w:val="18"/>
        </w:rPr>
        <w:t>εξαιρετικές</w:t>
      </w:r>
      <w:r w:rsidRPr="00EE069A">
        <w:rPr>
          <w:rFonts w:ascii="Arial" w:hAnsi="Arial" w:cs="Arial"/>
          <w:sz w:val="18"/>
          <w:szCs w:val="18"/>
        </w:rPr>
        <w:t xml:space="preserve"> </w:t>
      </w:r>
      <w:r w:rsidRPr="00EE069A">
        <w:rPr>
          <w:rFonts w:ascii="Arial" w:hAnsi="Arial" w:cs="Arial" w:hint="eastAsia"/>
          <w:sz w:val="18"/>
          <w:szCs w:val="18"/>
        </w:rPr>
        <w:t>περιπτώσεις</w:t>
      </w:r>
      <w:r w:rsidRPr="00EE069A">
        <w:rPr>
          <w:rFonts w:ascii="Arial" w:hAnsi="Arial" w:cs="Arial"/>
          <w:sz w:val="18"/>
          <w:szCs w:val="18"/>
        </w:rPr>
        <w:t xml:space="preserve">, </w:t>
      </w:r>
      <w:r w:rsidRPr="00EE069A">
        <w:rPr>
          <w:rFonts w:ascii="Arial" w:hAnsi="Arial" w:cs="Arial" w:hint="eastAsia"/>
          <w:sz w:val="18"/>
          <w:szCs w:val="18"/>
        </w:rPr>
        <w:t>απόφοιτος</w:t>
      </w:r>
      <w:r w:rsidRPr="00EE069A">
        <w:rPr>
          <w:rFonts w:ascii="Arial" w:hAnsi="Arial" w:cs="Arial"/>
          <w:sz w:val="18"/>
          <w:szCs w:val="18"/>
        </w:rPr>
        <w:t xml:space="preserve"> </w:t>
      </w:r>
      <w:r w:rsidRPr="00EE069A">
        <w:rPr>
          <w:rFonts w:ascii="Arial" w:hAnsi="Arial" w:cs="Arial" w:hint="eastAsia"/>
          <w:sz w:val="18"/>
          <w:szCs w:val="18"/>
        </w:rPr>
        <w:t>Α</w:t>
      </w:r>
      <w:r w:rsidRPr="00EE069A">
        <w:rPr>
          <w:rFonts w:ascii="Arial" w:hAnsi="Arial" w:cs="Arial"/>
          <w:sz w:val="18"/>
          <w:szCs w:val="18"/>
        </w:rPr>
        <w:t>.</w:t>
      </w:r>
      <w:r w:rsidRPr="00EE069A">
        <w:rPr>
          <w:rFonts w:ascii="Arial" w:hAnsi="Arial" w:cs="Arial" w:hint="eastAsia"/>
          <w:sz w:val="18"/>
          <w:szCs w:val="18"/>
        </w:rPr>
        <w:t>Ε</w:t>
      </w:r>
      <w:r w:rsidRPr="00EE069A">
        <w:rPr>
          <w:rFonts w:ascii="Arial" w:hAnsi="Arial" w:cs="Arial"/>
          <w:sz w:val="18"/>
          <w:szCs w:val="18"/>
        </w:rPr>
        <w:t>.</w:t>
      </w:r>
      <w:r w:rsidRPr="00EE069A">
        <w:rPr>
          <w:rFonts w:ascii="Arial" w:hAnsi="Arial" w:cs="Arial" w:hint="eastAsia"/>
          <w:sz w:val="18"/>
          <w:szCs w:val="18"/>
        </w:rPr>
        <w:t>Ι</w:t>
      </w:r>
      <w:r w:rsidRPr="00EE069A">
        <w:rPr>
          <w:rFonts w:ascii="Arial" w:hAnsi="Arial" w:cs="Arial"/>
          <w:sz w:val="18"/>
          <w:szCs w:val="18"/>
        </w:rPr>
        <w:t xml:space="preserve">., </w:t>
      </w:r>
      <w:r w:rsidRPr="00EE069A">
        <w:rPr>
          <w:rFonts w:ascii="Arial" w:hAnsi="Arial" w:cs="Arial" w:hint="eastAsia"/>
          <w:sz w:val="18"/>
          <w:szCs w:val="18"/>
        </w:rPr>
        <w:t>μη</w:t>
      </w:r>
      <w:r w:rsidRPr="00EE069A">
        <w:rPr>
          <w:rFonts w:ascii="Arial" w:hAnsi="Arial" w:cs="Arial"/>
          <w:sz w:val="18"/>
          <w:szCs w:val="18"/>
        </w:rPr>
        <w:t xml:space="preserve"> </w:t>
      </w:r>
      <w:r w:rsidRPr="00EE069A">
        <w:rPr>
          <w:rFonts w:ascii="Arial" w:hAnsi="Arial" w:cs="Arial" w:hint="eastAsia"/>
          <w:sz w:val="18"/>
          <w:szCs w:val="18"/>
        </w:rPr>
        <w:t>κάτοχος</w:t>
      </w:r>
      <w:r w:rsidRPr="00EE069A">
        <w:rPr>
          <w:rFonts w:ascii="Arial" w:hAnsi="Arial" w:cs="Arial"/>
          <w:sz w:val="18"/>
          <w:szCs w:val="18"/>
        </w:rPr>
        <w:t xml:space="preserve"> </w:t>
      </w:r>
      <w:r w:rsidRPr="00EE069A">
        <w:rPr>
          <w:rFonts w:ascii="Arial" w:hAnsi="Arial" w:cs="Arial" w:hint="eastAsia"/>
          <w:sz w:val="18"/>
          <w:szCs w:val="18"/>
        </w:rPr>
        <w:t>διπλωμάτων</w:t>
      </w:r>
      <w:r w:rsidRPr="00EE069A">
        <w:rPr>
          <w:rFonts w:ascii="Arial" w:hAnsi="Arial" w:cs="Arial"/>
          <w:sz w:val="18"/>
          <w:szCs w:val="18"/>
        </w:rPr>
        <w:t xml:space="preserve"> </w:t>
      </w:r>
      <w:r w:rsidRPr="00EE069A">
        <w:rPr>
          <w:rFonts w:ascii="Arial" w:hAnsi="Arial" w:cs="Arial" w:hint="eastAsia"/>
          <w:sz w:val="18"/>
          <w:szCs w:val="18"/>
        </w:rPr>
        <w:t>των</w:t>
      </w:r>
      <w:r w:rsidRPr="00EE069A">
        <w:rPr>
          <w:rFonts w:ascii="Arial" w:hAnsi="Arial" w:cs="Arial"/>
          <w:sz w:val="18"/>
          <w:szCs w:val="18"/>
        </w:rPr>
        <w:t xml:space="preserve"> </w:t>
      </w:r>
      <w:r w:rsidRPr="00EE069A">
        <w:rPr>
          <w:rFonts w:ascii="Arial" w:hAnsi="Arial" w:cs="Arial" w:hint="eastAsia"/>
          <w:sz w:val="18"/>
          <w:szCs w:val="18"/>
        </w:rPr>
        <w:t>παραπάνω</w:t>
      </w:r>
      <w:r>
        <w:rPr>
          <w:rFonts w:ascii="Arial" w:hAnsi="Arial" w:cs="Arial"/>
          <w:sz w:val="18"/>
          <w:szCs w:val="18"/>
        </w:rPr>
        <w:t xml:space="preserve"> </w:t>
      </w:r>
      <w:r w:rsidRPr="00EE069A">
        <w:rPr>
          <w:rFonts w:ascii="Arial" w:hAnsi="Arial" w:cs="Arial" w:hint="eastAsia"/>
          <w:sz w:val="18"/>
          <w:szCs w:val="18"/>
        </w:rPr>
        <w:t>κατηγοριών</w:t>
      </w:r>
      <w:r w:rsidRPr="00EE069A">
        <w:rPr>
          <w:rFonts w:ascii="Arial" w:hAnsi="Arial" w:cs="Arial"/>
          <w:sz w:val="18"/>
          <w:szCs w:val="18"/>
        </w:rPr>
        <w:t xml:space="preserve">, </w:t>
      </w:r>
      <w:r w:rsidRPr="00EE069A">
        <w:rPr>
          <w:rFonts w:ascii="Arial" w:hAnsi="Arial" w:cs="Arial" w:hint="eastAsia"/>
          <w:sz w:val="18"/>
          <w:szCs w:val="18"/>
        </w:rPr>
        <w:t>μπορεί</w:t>
      </w:r>
      <w:r w:rsidRPr="00EE069A">
        <w:rPr>
          <w:rFonts w:ascii="Arial" w:hAnsi="Arial" w:cs="Arial"/>
          <w:sz w:val="18"/>
          <w:szCs w:val="18"/>
        </w:rPr>
        <w:t xml:space="preserve"> </w:t>
      </w:r>
      <w:r w:rsidRPr="00EE069A">
        <w:rPr>
          <w:rFonts w:ascii="Arial" w:hAnsi="Arial" w:cs="Arial" w:hint="eastAsia"/>
          <w:sz w:val="18"/>
          <w:szCs w:val="18"/>
        </w:rPr>
        <w:t>να</w:t>
      </w:r>
      <w:r w:rsidRPr="00EE069A">
        <w:rPr>
          <w:rFonts w:ascii="Arial" w:hAnsi="Arial" w:cs="Arial"/>
          <w:sz w:val="18"/>
          <w:szCs w:val="18"/>
        </w:rPr>
        <w:t xml:space="preserve"> </w:t>
      </w:r>
      <w:r w:rsidRPr="00EE069A">
        <w:rPr>
          <w:rFonts w:ascii="Arial" w:hAnsi="Arial" w:cs="Arial" w:hint="eastAsia"/>
          <w:sz w:val="18"/>
          <w:szCs w:val="18"/>
        </w:rPr>
        <w:t>υποβάλει</w:t>
      </w:r>
      <w:r w:rsidRPr="00EE069A">
        <w:rPr>
          <w:rFonts w:ascii="Arial" w:hAnsi="Arial" w:cs="Arial"/>
          <w:sz w:val="18"/>
          <w:szCs w:val="18"/>
        </w:rPr>
        <w:t xml:space="preserve"> </w:t>
      </w:r>
      <w:r w:rsidRPr="00EE069A">
        <w:rPr>
          <w:rFonts w:ascii="Arial" w:hAnsi="Arial" w:cs="Arial" w:hint="eastAsia"/>
          <w:sz w:val="18"/>
          <w:szCs w:val="18"/>
        </w:rPr>
        <w:t>αίτηση</w:t>
      </w:r>
      <w:r w:rsidRPr="00EE069A">
        <w:rPr>
          <w:rFonts w:ascii="Arial" w:hAnsi="Arial" w:cs="Arial"/>
          <w:sz w:val="18"/>
          <w:szCs w:val="18"/>
        </w:rPr>
        <w:t xml:space="preserve"> </w:t>
      </w:r>
      <w:r w:rsidRPr="00EE069A">
        <w:rPr>
          <w:rFonts w:ascii="Arial" w:hAnsi="Arial" w:cs="Arial" w:hint="eastAsia"/>
          <w:sz w:val="18"/>
          <w:szCs w:val="18"/>
        </w:rPr>
        <w:t>και</w:t>
      </w:r>
      <w:r w:rsidRPr="00EE069A">
        <w:rPr>
          <w:rFonts w:ascii="Arial" w:hAnsi="Arial" w:cs="Arial"/>
          <w:sz w:val="18"/>
          <w:szCs w:val="18"/>
        </w:rPr>
        <w:t xml:space="preserve"> </w:t>
      </w:r>
      <w:r w:rsidRPr="00EE069A">
        <w:rPr>
          <w:rFonts w:ascii="Arial" w:hAnsi="Arial" w:cs="Arial" w:hint="eastAsia"/>
          <w:sz w:val="18"/>
          <w:szCs w:val="18"/>
        </w:rPr>
        <w:t>να</w:t>
      </w:r>
      <w:r w:rsidRPr="00EE069A">
        <w:rPr>
          <w:rFonts w:ascii="Arial" w:hAnsi="Arial" w:cs="Arial"/>
          <w:sz w:val="18"/>
          <w:szCs w:val="18"/>
        </w:rPr>
        <w:t xml:space="preserve"> </w:t>
      </w:r>
      <w:r w:rsidRPr="00EE069A">
        <w:rPr>
          <w:rFonts w:ascii="Arial" w:hAnsi="Arial" w:cs="Arial" w:hint="eastAsia"/>
          <w:sz w:val="18"/>
          <w:szCs w:val="18"/>
        </w:rPr>
        <w:t>γίνει</w:t>
      </w:r>
      <w:r w:rsidRPr="00EE069A">
        <w:rPr>
          <w:rFonts w:ascii="Arial" w:hAnsi="Arial" w:cs="Arial"/>
          <w:sz w:val="18"/>
          <w:szCs w:val="18"/>
        </w:rPr>
        <w:t xml:space="preserve"> </w:t>
      </w:r>
      <w:r w:rsidRPr="00EE069A">
        <w:rPr>
          <w:rFonts w:ascii="Arial" w:hAnsi="Arial" w:cs="Arial" w:hint="eastAsia"/>
          <w:sz w:val="18"/>
          <w:szCs w:val="18"/>
        </w:rPr>
        <w:t>δεκτός</w:t>
      </w:r>
      <w:r w:rsidRPr="00EE069A">
        <w:rPr>
          <w:rFonts w:ascii="Arial" w:hAnsi="Arial" w:cs="Arial"/>
          <w:sz w:val="18"/>
          <w:szCs w:val="18"/>
        </w:rPr>
        <w:t xml:space="preserve"> </w:t>
      </w:r>
      <w:r w:rsidRPr="00EE069A">
        <w:rPr>
          <w:rFonts w:ascii="Arial" w:hAnsi="Arial" w:cs="Arial" w:hint="eastAsia"/>
          <w:sz w:val="18"/>
          <w:szCs w:val="18"/>
        </w:rPr>
        <w:t>εφόσον</w:t>
      </w:r>
      <w:r w:rsidRPr="00EE069A">
        <w:rPr>
          <w:rFonts w:ascii="Arial" w:hAnsi="Arial" w:cs="Arial"/>
          <w:sz w:val="18"/>
          <w:szCs w:val="18"/>
        </w:rPr>
        <w:t xml:space="preserve"> </w:t>
      </w:r>
      <w:r w:rsidRPr="00EE069A">
        <w:rPr>
          <w:rFonts w:ascii="Arial" w:hAnsi="Arial" w:cs="Arial" w:hint="eastAsia"/>
          <w:sz w:val="18"/>
          <w:szCs w:val="18"/>
        </w:rPr>
        <w:t>διαθέτει</w:t>
      </w:r>
      <w:r w:rsidRPr="00EE069A">
        <w:rPr>
          <w:rFonts w:ascii="Arial" w:hAnsi="Arial" w:cs="Arial"/>
          <w:sz w:val="18"/>
          <w:szCs w:val="18"/>
        </w:rPr>
        <w:t xml:space="preserve"> </w:t>
      </w:r>
      <w:r w:rsidRPr="00EE069A">
        <w:rPr>
          <w:rFonts w:ascii="Arial" w:hAnsi="Arial" w:cs="Arial" w:hint="eastAsia"/>
          <w:sz w:val="18"/>
          <w:szCs w:val="18"/>
        </w:rPr>
        <w:t>αποδεδειγμένη</w:t>
      </w:r>
      <w:r>
        <w:rPr>
          <w:rFonts w:ascii="Arial" w:hAnsi="Arial" w:cs="Arial"/>
          <w:sz w:val="18"/>
          <w:szCs w:val="18"/>
        </w:rPr>
        <w:t xml:space="preserve"> </w:t>
      </w:r>
      <w:r w:rsidRPr="00EE069A">
        <w:rPr>
          <w:rFonts w:ascii="Arial" w:hAnsi="Arial" w:cs="Arial" w:hint="eastAsia"/>
          <w:sz w:val="18"/>
          <w:szCs w:val="18"/>
        </w:rPr>
        <w:t>ικανότητα</w:t>
      </w:r>
      <w:r w:rsidRPr="00EE069A">
        <w:rPr>
          <w:rFonts w:ascii="Arial" w:hAnsi="Arial" w:cs="Arial"/>
          <w:sz w:val="18"/>
          <w:szCs w:val="18"/>
        </w:rPr>
        <w:t xml:space="preserve"> </w:t>
      </w:r>
      <w:r w:rsidRPr="00EE069A">
        <w:rPr>
          <w:rFonts w:ascii="Arial" w:hAnsi="Arial" w:cs="Arial" w:hint="eastAsia"/>
          <w:sz w:val="18"/>
          <w:szCs w:val="18"/>
        </w:rPr>
        <w:t>διεξαγωγής</w:t>
      </w:r>
      <w:r w:rsidRPr="00EE069A">
        <w:rPr>
          <w:rFonts w:ascii="Arial" w:hAnsi="Arial" w:cs="Arial"/>
          <w:sz w:val="18"/>
          <w:szCs w:val="18"/>
        </w:rPr>
        <w:t xml:space="preserve"> </w:t>
      </w:r>
      <w:r w:rsidRPr="00EE069A">
        <w:rPr>
          <w:rFonts w:ascii="Arial" w:hAnsi="Arial" w:cs="Arial" w:hint="eastAsia"/>
          <w:sz w:val="18"/>
          <w:szCs w:val="18"/>
        </w:rPr>
        <w:t>έρευνας</w:t>
      </w:r>
      <w:r w:rsidRPr="00EE069A">
        <w:rPr>
          <w:rFonts w:ascii="Arial" w:hAnsi="Arial" w:cs="Arial"/>
          <w:sz w:val="18"/>
          <w:szCs w:val="18"/>
        </w:rPr>
        <w:t xml:space="preserve"> </w:t>
      </w:r>
      <w:r w:rsidRPr="00EE069A">
        <w:rPr>
          <w:rFonts w:ascii="Arial" w:hAnsi="Arial" w:cs="Arial" w:hint="eastAsia"/>
          <w:sz w:val="18"/>
          <w:szCs w:val="18"/>
        </w:rPr>
        <w:t>στην</w:t>
      </w:r>
      <w:r w:rsidRPr="00EE069A">
        <w:rPr>
          <w:rFonts w:ascii="Arial" w:hAnsi="Arial" w:cs="Arial"/>
          <w:sz w:val="18"/>
          <w:szCs w:val="18"/>
        </w:rPr>
        <w:t xml:space="preserve"> </w:t>
      </w:r>
      <w:r w:rsidRPr="00EE069A">
        <w:rPr>
          <w:rFonts w:ascii="Arial" w:hAnsi="Arial" w:cs="Arial" w:hint="eastAsia"/>
          <w:sz w:val="18"/>
          <w:szCs w:val="18"/>
        </w:rPr>
        <w:t>επιστήμη</w:t>
      </w:r>
      <w:r w:rsidRPr="00EE069A">
        <w:rPr>
          <w:rFonts w:ascii="Arial" w:hAnsi="Arial" w:cs="Arial"/>
          <w:sz w:val="18"/>
          <w:szCs w:val="18"/>
        </w:rPr>
        <w:t xml:space="preserve"> </w:t>
      </w:r>
      <w:r w:rsidRPr="00EE069A">
        <w:rPr>
          <w:rFonts w:ascii="Arial" w:hAnsi="Arial" w:cs="Arial" w:hint="eastAsia"/>
          <w:sz w:val="18"/>
          <w:szCs w:val="18"/>
        </w:rPr>
        <w:t>του</w:t>
      </w:r>
      <w:r w:rsidRPr="00EE069A">
        <w:rPr>
          <w:rFonts w:ascii="Arial" w:hAnsi="Arial" w:cs="Arial"/>
          <w:sz w:val="18"/>
          <w:szCs w:val="18"/>
        </w:rPr>
        <w:t xml:space="preserve"> </w:t>
      </w:r>
      <w:r w:rsidRPr="00EE069A">
        <w:rPr>
          <w:rFonts w:ascii="Arial" w:hAnsi="Arial" w:cs="Arial" w:hint="eastAsia"/>
          <w:sz w:val="18"/>
          <w:szCs w:val="18"/>
        </w:rPr>
        <w:t>Μηχανικού</w:t>
      </w:r>
      <w:r w:rsidRPr="00EE069A">
        <w:rPr>
          <w:rFonts w:ascii="Arial" w:hAnsi="Arial" w:cs="Arial"/>
          <w:sz w:val="18"/>
          <w:szCs w:val="18"/>
        </w:rPr>
        <w:t xml:space="preserve"> </w:t>
      </w:r>
      <w:r w:rsidRPr="00EE069A">
        <w:rPr>
          <w:rFonts w:ascii="Arial" w:hAnsi="Arial" w:cs="Arial" w:hint="eastAsia"/>
          <w:sz w:val="18"/>
          <w:szCs w:val="18"/>
        </w:rPr>
        <w:t>Η</w:t>
      </w:r>
      <w:r w:rsidRPr="00EE069A">
        <w:rPr>
          <w:rFonts w:ascii="Arial" w:hAnsi="Arial" w:cs="Arial"/>
          <w:sz w:val="18"/>
          <w:szCs w:val="18"/>
        </w:rPr>
        <w:t>/</w:t>
      </w:r>
      <w:r w:rsidRPr="00EE069A">
        <w:rPr>
          <w:rFonts w:ascii="Arial" w:hAnsi="Arial" w:cs="Arial" w:hint="eastAsia"/>
          <w:sz w:val="18"/>
          <w:szCs w:val="18"/>
        </w:rPr>
        <w:t>Υ</w:t>
      </w:r>
      <w:r w:rsidRPr="00EE069A">
        <w:rPr>
          <w:rFonts w:ascii="Arial" w:hAnsi="Arial" w:cs="Arial"/>
          <w:sz w:val="18"/>
          <w:szCs w:val="18"/>
        </w:rPr>
        <w:t xml:space="preserve"> </w:t>
      </w:r>
      <w:r w:rsidRPr="00EE069A">
        <w:rPr>
          <w:rFonts w:ascii="Arial" w:hAnsi="Arial" w:cs="Arial" w:hint="eastAsia"/>
          <w:sz w:val="18"/>
          <w:szCs w:val="18"/>
        </w:rPr>
        <w:t>και</w:t>
      </w:r>
      <w:r w:rsidRPr="00EE069A">
        <w:rPr>
          <w:rFonts w:ascii="Arial" w:hAnsi="Arial" w:cs="Arial"/>
          <w:sz w:val="18"/>
          <w:szCs w:val="18"/>
        </w:rPr>
        <w:t xml:space="preserve"> </w:t>
      </w:r>
      <w:r w:rsidRPr="00EE069A">
        <w:rPr>
          <w:rFonts w:ascii="Arial" w:hAnsi="Arial" w:cs="Arial" w:hint="eastAsia"/>
          <w:sz w:val="18"/>
          <w:szCs w:val="18"/>
        </w:rPr>
        <w:t>Πληροφορικής</w:t>
      </w:r>
      <w:r w:rsidRPr="00EE069A">
        <w:rPr>
          <w:rFonts w:ascii="Arial" w:hAnsi="Arial" w:cs="Arial"/>
          <w:sz w:val="18"/>
          <w:szCs w:val="18"/>
        </w:rPr>
        <w:t>.</w:t>
      </w:r>
    </w:p>
    <w:p w:rsidR="00EE3F64" w:rsidRPr="00EE3F64" w:rsidRDefault="00EE3F64" w:rsidP="00963BFE">
      <w:pPr>
        <w:tabs>
          <w:tab w:val="left" w:pos="284"/>
          <w:tab w:val="left" w:pos="2268"/>
          <w:tab w:val="left" w:pos="2552"/>
        </w:tabs>
        <w:spacing w:before="120" w:after="200" w:line="355" w:lineRule="auto"/>
        <w:ind w:left="0" w:right="0"/>
        <w:rPr>
          <w:rFonts w:ascii="Arial" w:hAnsi="Arial" w:cs="Arial"/>
          <w:sz w:val="18"/>
          <w:szCs w:val="18"/>
        </w:rPr>
      </w:pPr>
      <w:r w:rsidRPr="00EE3F64">
        <w:rPr>
          <w:rFonts w:ascii="Arial" w:hAnsi="Arial" w:cs="Arial" w:hint="eastAsia"/>
          <w:sz w:val="18"/>
          <w:szCs w:val="18"/>
        </w:rPr>
        <w:t>Οι</w:t>
      </w:r>
      <w:r w:rsidRPr="00EE3F64">
        <w:rPr>
          <w:rFonts w:ascii="Arial" w:hAnsi="Arial" w:cs="Arial"/>
          <w:sz w:val="18"/>
          <w:szCs w:val="18"/>
        </w:rPr>
        <w:t xml:space="preserve"> </w:t>
      </w:r>
      <w:r w:rsidRPr="00EE3F64">
        <w:rPr>
          <w:rFonts w:ascii="Arial" w:hAnsi="Arial" w:cs="Arial" w:hint="eastAsia"/>
          <w:sz w:val="18"/>
          <w:szCs w:val="18"/>
        </w:rPr>
        <w:t>ενδιαφερόμενοι</w:t>
      </w:r>
      <w:r w:rsidRPr="00EE3F64">
        <w:rPr>
          <w:rFonts w:ascii="Arial" w:hAnsi="Arial" w:cs="Arial"/>
          <w:sz w:val="18"/>
          <w:szCs w:val="18"/>
        </w:rPr>
        <w:t xml:space="preserve"> </w:t>
      </w:r>
      <w:r w:rsidRPr="00EE3F64">
        <w:rPr>
          <w:rFonts w:ascii="Arial" w:hAnsi="Arial" w:cs="Arial" w:hint="eastAsia"/>
          <w:sz w:val="18"/>
          <w:szCs w:val="18"/>
        </w:rPr>
        <w:t>θα</w:t>
      </w:r>
      <w:r w:rsidRPr="00EE3F64">
        <w:rPr>
          <w:rFonts w:ascii="Arial" w:hAnsi="Arial" w:cs="Arial"/>
          <w:sz w:val="18"/>
          <w:szCs w:val="18"/>
        </w:rPr>
        <w:t xml:space="preserve"> </w:t>
      </w:r>
      <w:r w:rsidRPr="00EE3F64">
        <w:rPr>
          <w:rFonts w:ascii="Arial" w:hAnsi="Arial" w:cs="Arial" w:hint="eastAsia"/>
          <w:sz w:val="18"/>
          <w:szCs w:val="18"/>
        </w:rPr>
        <w:t>πρέπει</w:t>
      </w:r>
      <w:r w:rsidRPr="00EE3F64">
        <w:rPr>
          <w:rFonts w:ascii="Arial" w:hAnsi="Arial" w:cs="Arial"/>
          <w:sz w:val="18"/>
          <w:szCs w:val="18"/>
        </w:rPr>
        <w:t xml:space="preserve"> </w:t>
      </w:r>
      <w:r w:rsidRPr="00EE3F64">
        <w:rPr>
          <w:rFonts w:ascii="Arial" w:hAnsi="Arial" w:cs="Arial" w:hint="eastAsia"/>
          <w:sz w:val="18"/>
          <w:szCs w:val="18"/>
        </w:rPr>
        <w:t>να</w:t>
      </w:r>
      <w:r w:rsidRPr="00EE3F64">
        <w:rPr>
          <w:rFonts w:ascii="Arial" w:hAnsi="Arial" w:cs="Arial"/>
          <w:sz w:val="18"/>
          <w:szCs w:val="18"/>
        </w:rPr>
        <w:t xml:space="preserve"> </w:t>
      </w:r>
      <w:r w:rsidRPr="00EE3F64">
        <w:rPr>
          <w:rFonts w:ascii="Arial" w:hAnsi="Arial" w:cs="Arial" w:hint="eastAsia"/>
          <w:sz w:val="18"/>
          <w:szCs w:val="18"/>
        </w:rPr>
        <w:t>υποβάλουν</w:t>
      </w:r>
      <w:r w:rsidRPr="00EE3F64">
        <w:rPr>
          <w:rFonts w:ascii="Arial" w:hAnsi="Arial" w:cs="Arial"/>
          <w:sz w:val="18"/>
          <w:szCs w:val="18"/>
        </w:rPr>
        <w:t xml:space="preserve"> </w:t>
      </w:r>
      <w:r w:rsidRPr="00EE3F64">
        <w:rPr>
          <w:rFonts w:ascii="Arial" w:hAnsi="Arial" w:cs="Arial" w:hint="eastAsia"/>
          <w:sz w:val="18"/>
          <w:szCs w:val="18"/>
        </w:rPr>
        <w:t>στη</w:t>
      </w:r>
      <w:r w:rsidRPr="00EE3F64">
        <w:rPr>
          <w:rFonts w:ascii="Arial" w:hAnsi="Arial" w:cs="Arial"/>
          <w:sz w:val="18"/>
          <w:szCs w:val="18"/>
        </w:rPr>
        <w:t xml:space="preserve"> </w:t>
      </w:r>
      <w:r w:rsidRPr="00EE3F64">
        <w:rPr>
          <w:rFonts w:ascii="Arial" w:hAnsi="Arial" w:cs="Arial" w:hint="eastAsia"/>
          <w:sz w:val="18"/>
          <w:szCs w:val="18"/>
        </w:rPr>
        <w:t>Γραμματεία</w:t>
      </w:r>
      <w:r w:rsidRPr="00EE3F64">
        <w:rPr>
          <w:rFonts w:ascii="Arial" w:hAnsi="Arial" w:cs="Arial"/>
          <w:sz w:val="18"/>
          <w:szCs w:val="18"/>
        </w:rPr>
        <w:t xml:space="preserve"> </w:t>
      </w:r>
      <w:r w:rsidRPr="00EE3F64">
        <w:rPr>
          <w:rFonts w:ascii="Arial" w:hAnsi="Arial" w:cs="Arial" w:hint="eastAsia"/>
          <w:sz w:val="18"/>
          <w:szCs w:val="18"/>
        </w:rPr>
        <w:t>του</w:t>
      </w:r>
      <w:r w:rsidRPr="00EE3F64">
        <w:rPr>
          <w:rFonts w:ascii="Arial" w:hAnsi="Arial" w:cs="Arial"/>
          <w:sz w:val="18"/>
          <w:szCs w:val="18"/>
        </w:rPr>
        <w:t xml:space="preserve"> </w:t>
      </w:r>
      <w:r w:rsidRPr="00EE3F64">
        <w:rPr>
          <w:rFonts w:ascii="Arial" w:hAnsi="Arial" w:cs="Arial" w:hint="eastAsia"/>
          <w:sz w:val="18"/>
          <w:szCs w:val="18"/>
        </w:rPr>
        <w:t>Τμήματος</w:t>
      </w:r>
      <w:r w:rsidRPr="00EE3F64">
        <w:rPr>
          <w:rFonts w:ascii="Arial" w:hAnsi="Arial" w:cs="Arial"/>
          <w:sz w:val="18"/>
          <w:szCs w:val="18"/>
        </w:rPr>
        <w:t xml:space="preserve"> </w:t>
      </w:r>
      <w:r w:rsidRPr="00EE3F64">
        <w:rPr>
          <w:rFonts w:ascii="Arial" w:hAnsi="Arial" w:cs="Arial" w:hint="eastAsia"/>
          <w:sz w:val="18"/>
          <w:szCs w:val="18"/>
        </w:rPr>
        <w:t>τα</w:t>
      </w:r>
      <w:r w:rsidRPr="00EE3F64">
        <w:rPr>
          <w:rFonts w:ascii="Arial" w:hAnsi="Arial" w:cs="Arial"/>
          <w:sz w:val="18"/>
          <w:szCs w:val="18"/>
        </w:rPr>
        <w:t xml:space="preserve"> </w:t>
      </w:r>
      <w:r w:rsidRPr="00EE3F64">
        <w:rPr>
          <w:rFonts w:ascii="Arial" w:hAnsi="Arial" w:cs="Arial" w:hint="eastAsia"/>
          <w:sz w:val="18"/>
          <w:szCs w:val="18"/>
        </w:rPr>
        <w:t>παρακάτω</w:t>
      </w:r>
      <w:r w:rsidRPr="00EE3F64">
        <w:rPr>
          <w:rFonts w:ascii="Arial" w:hAnsi="Arial" w:cs="Arial"/>
          <w:sz w:val="18"/>
          <w:szCs w:val="18"/>
        </w:rPr>
        <w:t xml:space="preserve"> </w:t>
      </w:r>
      <w:r w:rsidRPr="00EE3F64">
        <w:rPr>
          <w:rFonts w:ascii="Arial" w:hAnsi="Arial" w:cs="Arial" w:hint="eastAsia"/>
          <w:sz w:val="18"/>
          <w:szCs w:val="18"/>
        </w:rPr>
        <w:t>δικαιολογητικά</w:t>
      </w:r>
      <w:r w:rsidRPr="00EE3F64">
        <w:rPr>
          <w:rFonts w:ascii="Arial" w:hAnsi="Arial" w:cs="Arial"/>
          <w:sz w:val="18"/>
          <w:szCs w:val="18"/>
        </w:rPr>
        <w:t>:</w:t>
      </w:r>
    </w:p>
    <w:p w:rsidR="00EE3F64" w:rsidRPr="00EE3F64" w:rsidRDefault="00EE3F64" w:rsidP="00963BFE">
      <w:pPr>
        <w:tabs>
          <w:tab w:val="left" w:pos="284"/>
          <w:tab w:val="left" w:pos="2268"/>
          <w:tab w:val="left" w:pos="2552"/>
        </w:tabs>
        <w:spacing w:before="120" w:after="200" w:line="355" w:lineRule="auto"/>
        <w:ind w:left="284" w:right="0"/>
        <w:rPr>
          <w:rFonts w:ascii="Arial" w:hAnsi="Arial" w:cs="Arial"/>
          <w:sz w:val="18"/>
          <w:szCs w:val="18"/>
        </w:rPr>
      </w:pPr>
      <w:r w:rsidRPr="00EE3F64">
        <w:rPr>
          <w:rFonts w:ascii="Arial" w:hAnsi="Arial" w:cs="Arial"/>
          <w:sz w:val="18"/>
          <w:szCs w:val="18"/>
        </w:rPr>
        <w:t xml:space="preserve">1. </w:t>
      </w:r>
      <w:r w:rsidRPr="00EE3F64">
        <w:rPr>
          <w:rFonts w:ascii="Arial" w:hAnsi="Arial" w:cs="Arial" w:hint="eastAsia"/>
          <w:sz w:val="18"/>
          <w:szCs w:val="18"/>
        </w:rPr>
        <w:t>Αίτηση</w:t>
      </w:r>
      <w:r w:rsidRPr="00EE3F64">
        <w:rPr>
          <w:rFonts w:ascii="Arial" w:hAnsi="Arial" w:cs="Arial"/>
          <w:sz w:val="18"/>
          <w:szCs w:val="18"/>
        </w:rPr>
        <w:t xml:space="preserve"> </w:t>
      </w:r>
      <w:r w:rsidRPr="00EE3F64">
        <w:rPr>
          <w:rFonts w:ascii="Arial" w:hAnsi="Arial" w:cs="Arial" w:hint="eastAsia"/>
          <w:sz w:val="18"/>
          <w:szCs w:val="18"/>
        </w:rPr>
        <w:t>υποψηφιότητας</w:t>
      </w:r>
      <w:r w:rsidRPr="00EE3F64">
        <w:rPr>
          <w:rFonts w:ascii="Arial" w:hAnsi="Arial" w:cs="Arial"/>
          <w:sz w:val="18"/>
          <w:szCs w:val="18"/>
        </w:rPr>
        <w:t xml:space="preserve"> </w:t>
      </w:r>
      <w:r w:rsidRPr="00EE3F64">
        <w:rPr>
          <w:rFonts w:ascii="Arial" w:hAnsi="Arial" w:cs="Arial" w:hint="eastAsia"/>
          <w:sz w:val="18"/>
          <w:szCs w:val="18"/>
        </w:rPr>
        <w:t>για</w:t>
      </w:r>
      <w:r w:rsidRPr="00EE3F64">
        <w:rPr>
          <w:rFonts w:ascii="Arial" w:hAnsi="Arial" w:cs="Arial"/>
          <w:sz w:val="18"/>
          <w:szCs w:val="18"/>
        </w:rPr>
        <w:t xml:space="preserve"> </w:t>
      </w:r>
      <w:r w:rsidRPr="00EE3F64">
        <w:rPr>
          <w:rFonts w:ascii="Arial" w:hAnsi="Arial" w:cs="Arial" w:hint="eastAsia"/>
          <w:sz w:val="18"/>
          <w:szCs w:val="18"/>
        </w:rPr>
        <w:t>το</w:t>
      </w:r>
      <w:r w:rsidRPr="00EE3F64">
        <w:rPr>
          <w:rFonts w:ascii="Arial" w:hAnsi="Arial" w:cs="Arial"/>
          <w:sz w:val="18"/>
          <w:szCs w:val="18"/>
        </w:rPr>
        <w:t xml:space="preserve"> </w:t>
      </w:r>
      <w:r w:rsidRPr="00EE3F64">
        <w:rPr>
          <w:rFonts w:ascii="Arial" w:hAnsi="Arial" w:cs="Arial" w:hint="eastAsia"/>
          <w:sz w:val="18"/>
          <w:szCs w:val="18"/>
        </w:rPr>
        <w:t>Π</w:t>
      </w:r>
      <w:r w:rsidRPr="00EE3F64">
        <w:rPr>
          <w:rFonts w:ascii="Arial" w:hAnsi="Arial" w:cs="Arial"/>
          <w:sz w:val="18"/>
          <w:szCs w:val="18"/>
        </w:rPr>
        <w:t>.</w:t>
      </w:r>
      <w:r w:rsidRPr="00EE3F64">
        <w:rPr>
          <w:rFonts w:ascii="Arial" w:hAnsi="Arial" w:cs="Arial" w:hint="eastAsia"/>
          <w:sz w:val="18"/>
          <w:szCs w:val="18"/>
        </w:rPr>
        <w:t>Δ</w:t>
      </w:r>
      <w:r w:rsidRPr="00EE3F64">
        <w:rPr>
          <w:rFonts w:ascii="Arial" w:hAnsi="Arial" w:cs="Arial"/>
          <w:sz w:val="18"/>
          <w:szCs w:val="18"/>
        </w:rPr>
        <w:t>.</w:t>
      </w:r>
      <w:r w:rsidRPr="00EE3F64">
        <w:rPr>
          <w:rFonts w:ascii="Arial" w:hAnsi="Arial" w:cs="Arial" w:hint="eastAsia"/>
          <w:sz w:val="18"/>
          <w:szCs w:val="18"/>
        </w:rPr>
        <w:t>Σ</w:t>
      </w:r>
      <w:r w:rsidRPr="00EE3F64">
        <w:rPr>
          <w:rFonts w:ascii="Arial" w:hAnsi="Arial" w:cs="Arial"/>
          <w:sz w:val="18"/>
          <w:szCs w:val="18"/>
        </w:rPr>
        <w:t xml:space="preserve">., </w:t>
      </w:r>
      <w:r w:rsidRPr="00EE3F64">
        <w:rPr>
          <w:rFonts w:ascii="Arial" w:hAnsi="Arial" w:cs="Arial" w:hint="eastAsia"/>
          <w:sz w:val="18"/>
          <w:szCs w:val="18"/>
        </w:rPr>
        <w:t>στην</w:t>
      </w:r>
      <w:r w:rsidRPr="00EE3F64">
        <w:rPr>
          <w:rFonts w:ascii="Arial" w:hAnsi="Arial" w:cs="Arial"/>
          <w:sz w:val="18"/>
          <w:szCs w:val="18"/>
        </w:rPr>
        <w:t xml:space="preserve"> </w:t>
      </w:r>
      <w:r w:rsidRPr="00EE3F64">
        <w:rPr>
          <w:rFonts w:ascii="Arial" w:hAnsi="Arial" w:cs="Arial" w:hint="eastAsia"/>
          <w:sz w:val="18"/>
          <w:szCs w:val="18"/>
        </w:rPr>
        <w:t>οποία</w:t>
      </w:r>
      <w:r>
        <w:rPr>
          <w:rFonts w:ascii="Arial" w:hAnsi="Arial" w:cs="Arial"/>
          <w:sz w:val="18"/>
          <w:szCs w:val="18"/>
        </w:rPr>
        <w:t xml:space="preserve"> </w:t>
      </w:r>
      <w:r w:rsidRPr="00EE3F64">
        <w:rPr>
          <w:rFonts w:ascii="Arial" w:hAnsi="Arial" w:cs="Arial" w:hint="eastAsia"/>
          <w:sz w:val="18"/>
          <w:szCs w:val="18"/>
        </w:rPr>
        <w:t>πρέπει</w:t>
      </w:r>
      <w:r w:rsidRPr="00EE3F64">
        <w:rPr>
          <w:rFonts w:ascii="Arial" w:hAnsi="Arial" w:cs="Arial"/>
          <w:sz w:val="18"/>
          <w:szCs w:val="18"/>
        </w:rPr>
        <w:t xml:space="preserve"> </w:t>
      </w:r>
      <w:r w:rsidRPr="00EE3F64">
        <w:rPr>
          <w:rFonts w:ascii="Arial" w:hAnsi="Arial" w:cs="Arial" w:hint="eastAsia"/>
          <w:sz w:val="18"/>
          <w:szCs w:val="18"/>
        </w:rPr>
        <w:t>να</w:t>
      </w:r>
      <w:r w:rsidRPr="00EE3F64">
        <w:rPr>
          <w:rFonts w:ascii="Arial" w:hAnsi="Arial" w:cs="Arial"/>
          <w:sz w:val="18"/>
          <w:szCs w:val="18"/>
        </w:rPr>
        <w:t xml:space="preserve"> </w:t>
      </w:r>
      <w:r w:rsidRPr="00EE3F64">
        <w:rPr>
          <w:rFonts w:ascii="Arial" w:hAnsi="Arial" w:cs="Arial" w:hint="eastAsia"/>
          <w:sz w:val="18"/>
          <w:szCs w:val="18"/>
        </w:rPr>
        <w:t>αναγράφονται</w:t>
      </w:r>
      <w:r w:rsidRPr="00EE3F64">
        <w:rPr>
          <w:rFonts w:ascii="Arial" w:hAnsi="Arial" w:cs="Arial"/>
          <w:sz w:val="18"/>
          <w:szCs w:val="18"/>
        </w:rPr>
        <w:t xml:space="preserve"> </w:t>
      </w:r>
      <w:r w:rsidRPr="00EE3F64">
        <w:rPr>
          <w:rFonts w:ascii="Arial" w:hAnsi="Arial" w:cs="Arial" w:hint="eastAsia"/>
          <w:sz w:val="18"/>
          <w:szCs w:val="18"/>
        </w:rPr>
        <w:t>ο</w:t>
      </w:r>
      <w:r w:rsidRPr="00EE3F64">
        <w:rPr>
          <w:rFonts w:ascii="Arial" w:hAnsi="Arial" w:cs="Arial"/>
          <w:sz w:val="18"/>
          <w:szCs w:val="18"/>
        </w:rPr>
        <w:t xml:space="preserve"> </w:t>
      </w:r>
      <w:r w:rsidRPr="00EE3F64">
        <w:rPr>
          <w:rFonts w:ascii="Arial" w:hAnsi="Arial" w:cs="Arial" w:hint="eastAsia"/>
          <w:sz w:val="18"/>
          <w:szCs w:val="18"/>
        </w:rPr>
        <w:t>προτεινόμενος</w:t>
      </w:r>
      <w:r w:rsidRPr="00EE3F64">
        <w:rPr>
          <w:rFonts w:ascii="Arial" w:hAnsi="Arial" w:cs="Arial"/>
          <w:sz w:val="18"/>
          <w:szCs w:val="18"/>
        </w:rPr>
        <w:t xml:space="preserve"> </w:t>
      </w:r>
      <w:r w:rsidRPr="00EE3F64">
        <w:rPr>
          <w:rFonts w:ascii="Arial" w:hAnsi="Arial" w:cs="Arial" w:hint="eastAsia"/>
          <w:sz w:val="18"/>
          <w:szCs w:val="18"/>
        </w:rPr>
        <w:t>επιβλέπων</w:t>
      </w:r>
      <w:r w:rsidRPr="00EE3F64">
        <w:rPr>
          <w:rFonts w:ascii="Arial" w:hAnsi="Arial" w:cs="Arial"/>
          <w:sz w:val="18"/>
          <w:szCs w:val="18"/>
        </w:rPr>
        <w:t xml:space="preserve">, </w:t>
      </w:r>
      <w:r w:rsidRPr="00EE3F64">
        <w:rPr>
          <w:rFonts w:ascii="Arial" w:hAnsi="Arial" w:cs="Arial" w:hint="eastAsia"/>
          <w:sz w:val="18"/>
          <w:szCs w:val="18"/>
        </w:rPr>
        <w:t>ο</w:t>
      </w:r>
      <w:r>
        <w:rPr>
          <w:rFonts w:ascii="Arial" w:hAnsi="Arial" w:cs="Arial"/>
          <w:sz w:val="18"/>
          <w:szCs w:val="18"/>
        </w:rPr>
        <w:t xml:space="preserve"> </w:t>
      </w:r>
      <w:r w:rsidRPr="00EE3F64">
        <w:rPr>
          <w:rFonts w:ascii="Arial" w:hAnsi="Arial" w:cs="Arial" w:hint="eastAsia"/>
          <w:sz w:val="18"/>
          <w:szCs w:val="18"/>
        </w:rPr>
        <w:t>προτεινόμενος</w:t>
      </w:r>
      <w:r w:rsidRPr="00EE3F64">
        <w:rPr>
          <w:rFonts w:ascii="Arial" w:hAnsi="Arial" w:cs="Arial"/>
          <w:sz w:val="18"/>
          <w:szCs w:val="18"/>
        </w:rPr>
        <w:t xml:space="preserve"> </w:t>
      </w:r>
      <w:r w:rsidRPr="00EE3F64">
        <w:rPr>
          <w:rFonts w:ascii="Arial" w:hAnsi="Arial" w:cs="Arial" w:hint="eastAsia"/>
          <w:sz w:val="18"/>
          <w:szCs w:val="18"/>
        </w:rPr>
        <w:t>τίτλος</w:t>
      </w:r>
      <w:r w:rsidRPr="00EE3F64">
        <w:rPr>
          <w:rFonts w:ascii="Arial" w:hAnsi="Arial" w:cs="Arial"/>
          <w:sz w:val="18"/>
          <w:szCs w:val="18"/>
        </w:rPr>
        <w:t xml:space="preserve"> </w:t>
      </w:r>
      <w:r w:rsidRPr="00EE3F64">
        <w:rPr>
          <w:rFonts w:ascii="Arial" w:hAnsi="Arial" w:cs="Arial" w:hint="eastAsia"/>
          <w:sz w:val="18"/>
          <w:szCs w:val="18"/>
        </w:rPr>
        <w:t>καθώς</w:t>
      </w:r>
      <w:r w:rsidRPr="00EE3F64">
        <w:rPr>
          <w:rFonts w:ascii="Arial" w:hAnsi="Arial" w:cs="Arial"/>
          <w:sz w:val="18"/>
          <w:szCs w:val="18"/>
        </w:rPr>
        <w:t xml:space="preserve"> </w:t>
      </w:r>
      <w:r w:rsidRPr="00EE3F64">
        <w:rPr>
          <w:rFonts w:ascii="Arial" w:hAnsi="Arial" w:cs="Arial" w:hint="eastAsia"/>
          <w:sz w:val="18"/>
          <w:szCs w:val="18"/>
        </w:rPr>
        <w:t>και</w:t>
      </w:r>
      <w:r w:rsidRPr="00EE3F64">
        <w:rPr>
          <w:rFonts w:ascii="Arial" w:hAnsi="Arial" w:cs="Arial"/>
          <w:sz w:val="18"/>
          <w:szCs w:val="18"/>
        </w:rPr>
        <w:t xml:space="preserve"> </w:t>
      </w:r>
      <w:r w:rsidRPr="00EE3F64">
        <w:rPr>
          <w:rFonts w:ascii="Arial" w:hAnsi="Arial" w:cs="Arial" w:hint="eastAsia"/>
          <w:sz w:val="18"/>
          <w:szCs w:val="18"/>
        </w:rPr>
        <w:t>η</w:t>
      </w:r>
      <w:r w:rsidRPr="00EE3F64">
        <w:rPr>
          <w:rFonts w:ascii="Arial" w:hAnsi="Arial" w:cs="Arial"/>
          <w:sz w:val="18"/>
          <w:szCs w:val="18"/>
        </w:rPr>
        <w:t xml:space="preserve"> </w:t>
      </w:r>
      <w:r w:rsidRPr="00EE3F64">
        <w:rPr>
          <w:rFonts w:ascii="Arial" w:hAnsi="Arial" w:cs="Arial" w:hint="eastAsia"/>
          <w:sz w:val="18"/>
          <w:szCs w:val="18"/>
        </w:rPr>
        <w:t>προτεινόμενη</w:t>
      </w:r>
      <w:r w:rsidRPr="00EE3F64">
        <w:rPr>
          <w:rFonts w:ascii="Arial" w:hAnsi="Arial" w:cs="Arial"/>
          <w:sz w:val="18"/>
          <w:szCs w:val="18"/>
        </w:rPr>
        <w:t xml:space="preserve"> </w:t>
      </w:r>
      <w:r w:rsidRPr="00EE3F64">
        <w:rPr>
          <w:rFonts w:ascii="Arial" w:hAnsi="Arial" w:cs="Arial" w:hint="eastAsia"/>
          <w:sz w:val="18"/>
          <w:szCs w:val="18"/>
        </w:rPr>
        <w:t>γλώσσα</w:t>
      </w:r>
      <w:r w:rsidRPr="00EE3F64">
        <w:rPr>
          <w:rFonts w:ascii="Arial" w:hAnsi="Arial" w:cs="Arial"/>
          <w:sz w:val="18"/>
          <w:szCs w:val="18"/>
        </w:rPr>
        <w:t xml:space="preserve"> </w:t>
      </w:r>
      <w:r w:rsidRPr="00EE3F64">
        <w:rPr>
          <w:rFonts w:ascii="Arial" w:hAnsi="Arial" w:cs="Arial" w:hint="eastAsia"/>
          <w:sz w:val="18"/>
          <w:szCs w:val="18"/>
        </w:rPr>
        <w:t>εκπόνησης</w:t>
      </w:r>
      <w:r w:rsidRPr="00EE3F64">
        <w:rPr>
          <w:rFonts w:ascii="Arial" w:hAnsi="Arial" w:cs="Arial"/>
          <w:sz w:val="18"/>
          <w:szCs w:val="18"/>
        </w:rPr>
        <w:t xml:space="preserve"> (</w:t>
      </w:r>
      <w:r w:rsidRPr="00EE3F64">
        <w:rPr>
          <w:rFonts w:ascii="Arial" w:hAnsi="Arial" w:cs="Arial" w:hint="eastAsia"/>
          <w:sz w:val="18"/>
          <w:szCs w:val="18"/>
        </w:rPr>
        <w:t>Ελληνικά</w:t>
      </w:r>
      <w:r w:rsidRPr="00EE3F64">
        <w:rPr>
          <w:rFonts w:ascii="Arial" w:hAnsi="Arial" w:cs="Arial"/>
          <w:sz w:val="18"/>
          <w:szCs w:val="18"/>
        </w:rPr>
        <w:t xml:space="preserve"> </w:t>
      </w:r>
      <w:r w:rsidRPr="00EE3F64">
        <w:rPr>
          <w:rFonts w:ascii="Arial" w:hAnsi="Arial" w:cs="Arial" w:hint="eastAsia"/>
          <w:sz w:val="18"/>
          <w:szCs w:val="18"/>
        </w:rPr>
        <w:t>ή</w:t>
      </w:r>
      <w:r w:rsidRPr="00EE3F64">
        <w:rPr>
          <w:rFonts w:ascii="Arial" w:hAnsi="Arial" w:cs="Arial"/>
          <w:sz w:val="18"/>
          <w:szCs w:val="18"/>
        </w:rPr>
        <w:t xml:space="preserve"> </w:t>
      </w:r>
      <w:r w:rsidRPr="00EE3F64">
        <w:rPr>
          <w:rFonts w:ascii="Arial" w:hAnsi="Arial" w:cs="Arial" w:hint="eastAsia"/>
          <w:sz w:val="18"/>
          <w:szCs w:val="18"/>
        </w:rPr>
        <w:t>Αγγλικά</w:t>
      </w:r>
      <w:r w:rsidRPr="00EE3F64">
        <w:rPr>
          <w:rFonts w:ascii="Arial" w:hAnsi="Arial" w:cs="Arial"/>
          <w:sz w:val="18"/>
          <w:szCs w:val="18"/>
        </w:rPr>
        <w:t xml:space="preserve">) </w:t>
      </w:r>
      <w:r w:rsidRPr="00EE3F64">
        <w:rPr>
          <w:rFonts w:ascii="Arial" w:hAnsi="Arial" w:cs="Arial" w:hint="eastAsia"/>
          <w:sz w:val="18"/>
          <w:szCs w:val="18"/>
        </w:rPr>
        <w:t>της</w:t>
      </w:r>
      <w:r w:rsidRPr="00EE3F64">
        <w:rPr>
          <w:rFonts w:ascii="Arial" w:hAnsi="Arial" w:cs="Arial"/>
          <w:sz w:val="18"/>
          <w:szCs w:val="18"/>
        </w:rPr>
        <w:t xml:space="preserve"> </w:t>
      </w:r>
      <w:r w:rsidRPr="00EE3F64">
        <w:rPr>
          <w:rFonts w:ascii="Arial" w:hAnsi="Arial" w:cs="Arial" w:hint="eastAsia"/>
          <w:sz w:val="18"/>
          <w:szCs w:val="18"/>
        </w:rPr>
        <w:t>διδακτορικής</w:t>
      </w:r>
      <w:r>
        <w:rPr>
          <w:rFonts w:ascii="Arial" w:hAnsi="Arial" w:cs="Arial"/>
          <w:sz w:val="18"/>
          <w:szCs w:val="18"/>
        </w:rPr>
        <w:t xml:space="preserve"> </w:t>
      </w:r>
      <w:r w:rsidRPr="00EE3F64">
        <w:rPr>
          <w:rFonts w:ascii="Arial" w:hAnsi="Arial" w:cs="Arial" w:hint="eastAsia"/>
          <w:sz w:val="18"/>
          <w:szCs w:val="18"/>
        </w:rPr>
        <w:t>διατριβής</w:t>
      </w:r>
      <w:r w:rsidRPr="00EE3F64">
        <w:rPr>
          <w:rFonts w:ascii="Arial" w:hAnsi="Arial" w:cs="Arial"/>
          <w:sz w:val="18"/>
          <w:szCs w:val="18"/>
        </w:rPr>
        <w:t>.</w:t>
      </w:r>
    </w:p>
    <w:p w:rsidR="00EE3F64" w:rsidRPr="00EE3F64" w:rsidRDefault="00EE3F64" w:rsidP="00963BFE">
      <w:pPr>
        <w:tabs>
          <w:tab w:val="left" w:pos="284"/>
          <w:tab w:val="left" w:pos="2268"/>
          <w:tab w:val="left" w:pos="2552"/>
        </w:tabs>
        <w:spacing w:before="120" w:after="200" w:line="355" w:lineRule="auto"/>
        <w:ind w:left="284" w:right="0"/>
        <w:rPr>
          <w:rFonts w:ascii="Arial" w:hAnsi="Arial" w:cs="Arial"/>
          <w:sz w:val="18"/>
          <w:szCs w:val="18"/>
        </w:rPr>
      </w:pPr>
      <w:r w:rsidRPr="00EE3F64">
        <w:rPr>
          <w:rFonts w:ascii="Arial" w:hAnsi="Arial" w:cs="Arial"/>
          <w:sz w:val="18"/>
          <w:szCs w:val="18"/>
        </w:rPr>
        <w:t xml:space="preserve">2. </w:t>
      </w:r>
      <w:r w:rsidRPr="00EE3F64">
        <w:rPr>
          <w:rFonts w:ascii="Arial" w:hAnsi="Arial" w:cs="Arial" w:hint="eastAsia"/>
          <w:sz w:val="18"/>
          <w:szCs w:val="18"/>
        </w:rPr>
        <w:t>Αντίγραφο</w:t>
      </w:r>
      <w:r w:rsidRPr="00EE3F64">
        <w:rPr>
          <w:rFonts w:ascii="Arial" w:hAnsi="Arial" w:cs="Arial"/>
          <w:sz w:val="18"/>
          <w:szCs w:val="18"/>
        </w:rPr>
        <w:t xml:space="preserve"> </w:t>
      </w:r>
      <w:r w:rsidRPr="00EE3F64">
        <w:rPr>
          <w:rFonts w:ascii="Arial" w:hAnsi="Arial" w:cs="Arial" w:hint="eastAsia"/>
          <w:sz w:val="18"/>
          <w:szCs w:val="18"/>
        </w:rPr>
        <w:t>όλων</w:t>
      </w:r>
      <w:r w:rsidRPr="00EE3F64">
        <w:rPr>
          <w:rFonts w:ascii="Arial" w:hAnsi="Arial" w:cs="Arial"/>
          <w:sz w:val="18"/>
          <w:szCs w:val="18"/>
        </w:rPr>
        <w:t xml:space="preserve"> </w:t>
      </w:r>
      <w:r w:rsidRPr="00EE3F64">
        <w:rPr>
          <w:rFonts w:ascii="Arial" w:hAnsi="Arial" w:cs="Arial" w:hint="eastAsia"/>
          <w:sz w:val="18"/>
          <w:szCs w:val="18"/>
        </w:rPr>
        <w:t>των</w:t>
      </w:r>
      <w:r w:rsidRPr="00EE3F64">
        <w:rPr>
          <w:rFonts w:ascii="Arial" w:hAnsi="Arial" w:cs="Arial"/>
          <w:sz w:val="18"/>
          <w:szCs w:val="18"/>
        </w:rPr>
        <w:t xml:space="preserve"> </w:t>
      </w:r>
      <w:r w:rsidRPr="00EE3F64">
        <w:rPr>
          <w:rFonts w:ascii="Arial" w:hAnsi="Arial" w:cs="Arial" w:hint="eastAsia"/>
          <w:sz w:val="18"/>
          <w:szCs w:val="18"/>
        </w:rPr>
        <w:t>τίτλων</w:t>
      </w:r>
      <w:r w:rsidRPr="00EE3F64">
        <w:rPr>
          <w:rFonts w:ascii="Arial" w:hAnsi="Arial" w:cs="Arial"/>
          <w:sz w:val="18"/>
          <w:szCs w:val="18"/>
        </w:rPr>
        <w:t xml:space="preserve"> </w:t>
      </w:r>
      <w:r w:rsidRPr="00EE3F64">
        <w:rPr>
          <w:rFonts w:ascii="Arial" w:hAnsi="Arial" w:cs="Arial" w:hint="eastAsia"/>
          <w:sz w:val="18"/>
          <w:szCs w:val="18"/>
        </w:rPr>
        <w:t>σπουδών</w:t>
      </w:r>
      <w:r w:rsidRPr="00EE3F64">
        <w:rPr>
          <w:rFonts w:ascii="Arial" w:hAnsi="Arial" w:cs="Arial"/>
          <w:sz w:val="18"/>
          <w:szCs w:val="18"/>
        </w:rPr>
        <w:t>.</w:t>
      </w:r>
    </w:p>
    <w:p w:rsidR="003D2FC9" w:rsidRPr="00181627" w:rsidRDefault="00EE3F64" w:rsidP="00963BFE">
      <w:pPr>
        <w:widowControl w:val="0"/>
        <w:pBdr>
          <w:top w:val="nil"/>
          <w:left w:val="nil"/>
          <w:bottom w:val="nil"/>
          <w:right w:val="nil"/>
          <w:between w:val="nil"/>
        </w:pBdr>
        <w:tabs>
          <w:tab w:val="left" w:pos="709"/>
          <w:tab w:val="left" w:pos="2268"/>
          <w:tab w:val="left" w:pos="2552"/>
        </w:tabs>
        <w:spacing w:before="120" w:after="200" w:line="355" w:lineRule="auto"/>
        <w:ind w:left="284" w:right="0"/>
        <w:rPr>
          <w:rFonts w:ascii="Arial" w:hAnsi="Arial" w:cs="Arial"/>
          <w:sz w:val="18"/>
          <w:szCs w:val="18"/>
        </w:rPr>
      </w:pPr>
      <w:r w:rsidRPr="00EE3F64">
        <w:rPr>
          <w:rFonts w:ascii="Arial" w:hAnsi="Arial" w:cs="Arial"/>
          <w:sz w:val="18"/>
          <w:szCs w:val="18"/>
        </w:rPr>
        <w:t xml:space="preserve">3. </w:t>
      </w:r>
      <w:r w:rsidRPr="00EE3F64">
        <w:rPr>
          <w:rFonts w:ascii="Arial" w:hAnsi="Arial" w:cs="Arial" w:hint="eastAsia"/>
          <w:sz w:val="18"/>
          <w:szCs w:val="18"/>
        </w:rPr>
        <w:t>Βεβαίωση</w:t>
      </w:r>
      <w:r w:rsidRPr="00EE3F64">
        <w:rPr>
          <w:rFonts w:ascii="Arial" w:hAnsi="Arial" w:cs="Arial"/>
          <w:sz w:val="18"/>
          <w:szCs w:val="18"/>
        </w:rPr>
        <w:t xml:space="preserve"> </w:t>
      </w:r>
      <w:r w:rsidRPr="00EE3F64">
        <w:rPr>
          <w:rFonts w:ascii="Arial" w:hAnsi="Arial" w:cs="Arial" w:hint="eastAsia"/>
          <w:sz w:val="18"/>
          <w:szCs w:val="18"/>
        </w:rPr>
        <w:t>αναγνώρισης</w:t>
      </w:r>
      <w:r w:rsidRPr="00EE3F64">
        <w:rPr>
          <w:rFonts w:ascii="Arial" w:hAnsi="Arial" w:cs="Arial"/>
          <w:sz w:val="18"/>
          <w:szCs w:val="18"/>
        </w:rPr>
        <w:t xml:space="preserve"> </w:t>
      </w:r>
      <w:r w:rsidRPr="00EE3F64">
        <w:rPr>
          <w:rFonts w:ascii="Arial" w:hAnsi="Arial" w:cs="Arial" w:hint="eastAsia"/>
          <w:sz w:val="18"/>
          <w:szCs w:val="18"/>
        </w:rPr>
        <w:t>ισοτιμίας</w:t>
      </w:r>
      <w:r w:rsidRPr="00EE3F64">
        <w:rPr>
          <w:rFonts w:ascii="Arial" w:hAnsi="Arial" w:cs="Arial"/>
          <w:sz w:val="18"/>
          <w:szCs w:val="18"/>
        </w:rPr>
        <w:t xml:space="preserve"> </w:t>
      </w:r>
      <w:r w:rsidRPr="00EE3F64">
        <w:rPr>
          <w:rFonts w:ascii="Arial" w:hAnsi="Arial" w:cs="Arial" w:hint="eastAsia"/>
          <w:sz w:val="18"/>
          <w:szCs w:val="18"/>
        </w:rPr>
        <w:t>πτυχίων</w:t>
      </w:r>
      <w:r w:rsidRPr="00EE3F64">
        <w:rPr>
          <w:rFonts w:ascii="Arial" w:hAnsi="Arial" w:cs="Arial"/>
          <w:sz w:val="18"/>
          <w:szCs w:val="18"/>
        </w:rPr>
        <w:t>/</w:t>
      </w:r>
      <w:r w:rsidRPr="00EE3F64">
        <w:rPr>
          <w:rFonts w:ascii="Arial" w:hAnsi="Arial" w:cs="Arial" w:hint="eastAsia"/>
          <w:sz w:val="18"/>
          <w:szCs w:val="18"/>
        </w:rPr>
        <w:t>διπλωμάτων</w:t>
      </w:r>
      <w:r w:rsidRPr="00EE3F64">
        <w:rPr>
          <w:rFonts w:ascii="Arial" w:hAnsi="Arial" w:cs="Arial"/>
          <w:sz w:val="18"/>
          <w:szCs w:val="18"/>
        </w:rPr>
        <w:t xml:space="preserve"> </w:t>
      </w:r>
      <w:r w:rsidRPr="00EE3F64">
        <w:rPr>
          <w:rFonts w:ascii="Arial" w:hAnsi="Arial" w:cs="Arial" w:hint="eastAsia"/>
          <w:sz w:val="18"/>
          <w:szCs w:val="18"/>
        </w:rPr>
        <w:t>από</w:t>
      </w:r>
      <w:r w:rsidRPr="00EE3F64">
        <w:rPr>
          <w:rFonts w:ascii="Arial" w:hAnsi="Arial" w:cs="Arial"/>
          <w:sz w:val="18"/>
          <w:szCs w:val="18"/>
        </w:rPr>
        <w:t xml:space="preserve"> </w:t>
      </w:r>
      <w:r w:rsidRPr="00EE3F64">
        <w:rPr>
          <w:rFonts w:ascii="Arial" w:hAnsi="Arial" w:cs="Arial" w:hint="eastAsia"/>
          <w:sz w:val="18"/>
          <w:szCs w:val="18"/>
        </w:rPr>
        <w:t>τον</w:t>
      </w:r>
      <w:r w:rsidRPr="00EE3F64">
        <w:rPr>
          <w:rFonts w:ascii="Arial" w:hAnsi="Arial" w:cs="Arial"/>
          <w:sz w:val="18"/>
          <w:szCs w:val="18"/>
        </w:rPr>
        <w:t xml:space="preserve"> </w:t>
      </w:r>
      <w:r w:rsidR="003D2FC9">
        <w:rPr>
          <w:rFonts w:ascii="Arial" w:hAnsi="Arial" w:cs="Arial"/>
          <w:sz w:val="18"/>
          <w:szCs w:val="18"/>
        </w:rPr>
        <w:t>Δ</w:t>
      </w:r>
      <w:r w:rsidR="003D2FC9" w:rsidRPr="003D2FC9">
        <w:rPr>
          <w:rFonts w:ascii="Arial" w:hAnsi="Arial" w:cs="Arial"/>
          <w:color w:val="000000" w:themeColor="text1"/>
          <w:sz w:val="18"/>
          <w:szCs w:val="18"/>
        </w:rPr>
        <w:t>.Ο.Α.Τ.Α.Π. για όσους την κατέχουν ήδη ή με την διαδικασία που ορίζει ο νόμος 4957/2022</w:t>
      </w:r>
      <w:r w:rsidR="003D2FC9">
        <w:rPr>
          <w:rFonts w:ascii="Arial" w:hAnsi="Arial" w:cs="Arial"/>
          <w:color w:val="000000"/>
          <w:sz w:val="18"/>
          <w:szCs w:val="18"/>
        </w:rPr>
        <w:t xml:space="preserve"> </w:t>
      </w:r>
      <w:r w:rsidR="003D2FC9" w:rsidRPr="00181627">
        <w:rPr>
          <w:rFonts w:ascii="Arial" w:hAnsi="Arial" w:cs="Arial"/>
          <w:color w:val="000000"/>
          <w:sz w:val="18"/>
          <w:szCs w:val="18"/>
        </w:rPr>
        <w:t>(για αποφοίτους</w:t>
      </w:r>
      <w:r w:rsidR="003D2FC9" w:rsidRPr="00181627">
        <w:rPr>
          <w:rFonts w:ascii="Arial" w:hAnsi="Arial" w:cs="Arial"/>
          <w:sz w:val="18"/>
          <w:szCs w:val="18"/>
        </w:rPr>
        <w:t xml:space="preserve"> Α.Ε.Ι. </w:t>
      </w:r>
      <w:r w:rsidR="003D2FC9" w:rsidRPr="00181627">
        <w:rPr>
          <w:rFonts w:ascii="Arial" w:hAnsi="Arial" w:cs="Arial"/>
          <w:color w:val="000000"/>
          <w:sz w:val="18"/>
          <w:szCs w:val="18"/>
        </w:rPr>
        <w:t xml:space="preserve">του εξωτερικού). </w:t>
      </w:r>
    </w:p>
    <w:p w:rsidR="00EE3F64" w:rsidRPr="00EE3F64" w:rsidRDefault="00EE3F64" w:rsidP="00963BFE">
      <w:pPr>
        <w:tabs>
          <w:tab w:val="left" w:pos="284"/>
          <w:tab w:val="left" w:pos="2268"/>
          <w:tab w:val="left" w:pos="2552"/>
        </w:tabs>
        <w:spacing w:before="120" w:after="200" w:line="355" w:lineRule="auto"/>
        <w:ind w:left="284" w:right="0"/>
        <w:rPr>
          <w:rFonts w:ascii="Arial" w:hAnsi="Arial" w:cs="Arial"/>
          <w:sz w:val="18"/>
          <w:szCs w:val="18"/>
        </w:rPr>
      </w:pPr>
      <w:r w:rsidRPr="00EE3F64">
        <w:rPr>
          <w:rFonts w:ascii="Arial" w:hAnsi="Arial" w:cs="Arial"/>
          <w:sz w:val="18"/>
          <w:szCs w:val="18"/>
        </w:rPr>
        <w:t xml:space="preserve">4. </w:t>
      </w:r>
      <w:r w:rsidRPr="00EE3F64">
        <w:rPr>
          <w:rFonts w:ascii="Arial" w:hAnsi="Arial" w:cs="Arial" w:hint="eastAsia"/>
          <w:sz w:val="18"/>
          <w:szCs w:val="18"/>
        </w:rPr>
        <w:t>Αντίγραφο</w:t>
      </w:r>
      <w:r w:rsidRPr="00EE3F64">
        <w:rPr>
          <w:rFonts w:ascii="Arial" w:hAnsi="Arial" w:cs="Arial"/>
          <w:sz w:val="18"/>
          <w:szCs w:val="18"/>
        </w:rPr>
        <w:t xml:space="preserve"> </w:t>
      </w:r>
      <w:r w:rsidRPr="00EE3F64">
        <w:rPr>
          <w:rFonts w:ascii="Arial" w:hAnsi="Arial" w:cs="Arial" w:hint="eastAsia"/>
          <w:sz w:val="18"/>
          <w:szCs w:val="18"/>
        </w:rPr>
        <w:t>αναλυτικής</w:t>
      </w:r>
      <w:r w:rsidRPr="00EE3F64">
        <w:rPr>
          <w:rFonts w:ascii="Arial" w:hAnsi="Arial" w:cs="Arial"/>
          <w:sz w:val="18"/>
          <w:szCs w:val="18"/>
        </w:rPr>
        <w:t xml:space="preserve"> </w:t>
      </w:r>
      <w:r w:rsidRPr="00EE3F64">
        <w:rPr>
          <w:rFonts w:ascii="Arial" w:hAnsi="Arial" w:cs="Arial" w:hint="eastAsia"/>
          <w:sz w:val="18"/>
          <w:szCs w:val="18"/>
        </w:rPr>
        <w:t>βαθμολογίας</w:t>
      </w:r>
      <w:r w:rsidRPr="00EE3F64">
        <w:rPr>
          <w:rFonts w:ascii="Arial" w:hAnsi="Arial" w:cs="Arial"/>
          <w:sz w:val="18"/>
          <w:szCs w:val="18"/>
        </w:rPr>
        <w:t xml:space="preserve"> </w:t>
      </w:r>
      <w:r w:rsidRPr="00EE3F64">
        <w:rPr>
          <w:rFonts w:ascii="Arial" w:hAnsi="Arial" w:cs="Arial" w:hint="eastAsia"/>
          <w:sz w:val="18"/>
          <w:szCs w:val="18"/>
        </w:rPr>
        <w:t>για</w:t>
      </w:r>
      <w:r w:rsidRPr="00EE3F64">
        <w:rPr>
          <w:rFonts w:ascii="Arial" w:hAnsi="Arial" w:cs="Arial"/>
          <w:sz w:val="18"/>
          <w:szCs w:val="18"/>
        </w:rPr>
        <w:t xml:space="preserve"> </w:t>
      </w:r>
      <w:r w:rsidRPr="00EE3F64">
        <w:rPr>
          <w:rFonts w:ascii="Arial" w:hAnsi="Arial" w:cs="Arial" w:hint="eastAsia"/>
          <w:sz w:val="18"/>
          <w:szCs w:val="18"/>
        </w:rPr>
        <w:t>όλους</w:t>
      </w:r>
      <w:r w:rsidRPr="00EE3F64">
        <w:rPr>
          <w:rFonts w:ascii="Arial" w:hAnsi="Arial" w:cs="Arial"/>
          <w:sz w:val="18"/>
          <w:szCs w:val="18"/>
        </w:rPr>
        <w:t xml:space="preserve"> </w:t>
      </w:r>
      <w:r>
        <w:rPr>
          <w:rFonts w:ascii="Arial" w:hAnsi="Arial" w:cs="Arial"/>
          <w:sz w:val="18"/>
          <w:szCs w:val="18"/>
        </w:rPr>
        <w:t xml:space="preserve">τους </w:t>
      </w:r>
      <w:r w:rsidRPr="00EE3F64">
        <w:rPr>
          <w:rFonts w:ascii="Arial" w:hAnsi="Arial" w:cs="Arial" w:hint="eastAsia"/>
          <w:sz w:val="18"/>
          <w:szCs w:val="18"/>
        </w:rPr>
        <w:t>τίτλους</w:t>
      </w:r>
      <w:r w:rsidRPr="00EE3F64">
        <w:rPr>
          <w:rFonts w:ascii="Arial" w:hAnsi="Arial" w:cs="Arial"/>
          <w:sz w:val="18"/>
          <w:szCs w:val="18"/>
        </w:rPr>
        <w:t xml:space="preserve"> </w:t>
      </w:r>
      <w:r w:rsidRPr="00EE3F64">
        <w:rPr>
          <w:rFonts w:ascii="Arial" w:hAnsi="Arial" w:cs="Arial" w:hint="eastAsia"/>
          <w:sz w:val="18"/>
          <w:szCs w:val="18"/>
        </w:rPr>
        <w:t>και</w:t>
      </w:r>
      <w:r w:rsidRPr="00EE3F64">
        <w:rPr>
          <w:rFonts w:ascii="Arial" w:hAnsi="Arial" w:cs="Arial"/>
          <w:sz w:val="18"/>
          <w:szCs w:val="18"/>
        </w:rPr>
        <w:t xml:space="preserve"> </w:t>
      </w:r>
      <w:r w:rsidRPr="00EE3F64">
        <w:rPr>
          <w:rFonts w:ascii="Arial" w:hAnsi="Arial" w:cs="Arial" w:hint="eastAsia"/>
          <w:sz w:val="18"/>
          <w:szCs w:val="18"/>
        </w:rPr>
        <w:t>τα</w:t>
      </w:r>
      <w:r w:rsidRPr="00EE3F64">
        <w:rPr>
          <w:rFonts w:ascii="Arial" w:hAnsi="Arial" w:cs="Arial"/>
          <w:sz w:val="18"/>
          <w:szCs w:val="18"/>
        </w:rPr>
        <w:t xml:space="preserve"> </w:t>
      </w:r>
      <w:r w:rsidRPr="00EE3F64">
        <w:rPr>
          <w:rFonts w:ascii="Arial" w:hAnsi="Arial" w:cs="Arial" w:hint="eastAsia"/>
          <w:sz w:val="18"/>
          <w:szCs w:val="18"/>
        </w:rPr>
        <w:t>έτη</w:t>
      </w:r>
      <w:r w:rsidRPr="00EE3F64">
        <w:rPr>
          <w:rFonts w:ascii="Arial" w:hAnsi="Arial" w:cs="Arial"/>
          <w:sz w:val="18"/>
          <w:szCs w:val="18"/>
        </w:rPr>
        <w:t xml:space="preserve"> </w:t>
      </w:r>
      <w:r w:rsidRPr="00EE3F64">
        <w:rPr>
          <w:rFonts w:ascii="Arial" w:hAnsi="Arial" w:cs="Arial" w:hint="eastAsia"/>
          <w:sz w:val="18"/>
          <w:szCs w:val="18"/>
        </w:rPr>
        <w:t>σπουδών</w:t>
      </w:r>
      <w:r w:rsidRPr="00EE3F64">
        <w:rPr>
          <w:rFonts w:ascii="Arial" w:hAnsi="Arial" w:cs="Arial"/>
          <w:sz w:val="18"/>
          <w:szCs w:val="18"/>
        </w:rPr>
        <w:t>.</w:t>
      </w:r>
    </w:p>
    <w:p w:rsidR="00EE3F64" w:rsidRPr="00EE3F64" w:rsidRDefault="00EE3F64" w:rsidP="00963BFE">
      <w:pPr>
        <w:tabs>
          <w:tab w:val="left" w:pos="284"/>
          <w:tab w:val="left" w:pos="2268"/>
          <w:tab w:val="left" w:pos="2552"/>
        </w:tabs>
        <w:spacing w:before="120" w:after="200" w:line="355" w:lineRule="auto"/>
        <w:ind w:left="284" w:right="0"/>
        <w:rPr>
          <w:rFonts w:ascii="Arial" w:hAnsi="Arial" w:cs="Arial"/>
          <w:sz w:val="18"/>
          <w:szCs w:val="18"/>
        </w:rPr>
      </w:pPr>
      <w:r w:rsidRPr="00EE3F64">
        <w:rPr>
          <w:rFonts w:ascii="Arial" w:hAnsi="Arial" w:cs="Arial"/>
          <w:sz w:val="18"/>
          <w:szCs w:val="18"/>
        </w:rPr>
        <w:lastRenderedPageBreak/>
        <w:t xml:space="preserve">5. </w:t>
      </w:r>
      <w:r w:rsidRPr="00EE3F64">
        <w:rPr>
          <w:rFonts w:ascii="Arial" w:hAnsi="Arial" w:cs="Arial" w:hint="eastAsia"/>
          <w:sz w:val="18"/>
          <w:szCs w:val="18"/>
        </w:rPr>
        <w:t>Αποδεικτικό</w:t>
      </w:r>
      <w:r w:rsidRPr="00EE3F64">
        <w:rPr>
          <w:rFonts w:ascii="Arial" w:hAnsi="Arial" w:cs="Arial"/>
          <w:sz w:val="18"/>
          <w:szCs w:val="18"/>
        </w:rPr>
        <w:t xml:space="preserve"> </w:t>
      </w:r>
      <w:r w:rsidRPr="00EE3F64">
        <w:rPr>
          <w:rFonts w:ascii="Arial" w:hAnsi="Arial" w:cs="Arial" w:hint="eastAsia"/>
          <w:sz w:val="18"/>
          <w:szCs w:val="18"/>
        </w:rPr>
        <w:t>καλής</w:t>
      </w:r>
      <w:r w:rsidRPr="00EE3F64">
        <w:rPr>
          <w:rFonts w:ascii="Arial" w:hAnsi="Arial" w:cs="Arial"/>
          <w:sz w:val="18"/>
          <w:szCs w:val="18"/>
        </w:rPr>
        <w:t xml:space="preserve"> </w:t>
      </w:r>
      <w:r w:rsidRPr="00EE3F64">
        <w:rPr>
          <w:rFonts w:ascii="Arial" w:hAnsi="Arial" w:cs="Arial" w:hint="eastAsia"/>
          <w:sz w:val="18"/>
          <w:szCs w:val="18"/>
        </w:rPr>
        <w:t>γνώσης</w:t>
      </w:r>
      <w:r w:rsidRPr="00EE3F64">
        <w:rPr>
          <w:rFonts w:ascii="Arial" w:hAnsi="Arial" w:cs="Arial"/>
          <w:sz w:val="18"/>
          <w:szCs w:val="18"/>
        </w:rPr>
        <w:t xml:space="preserve"> </w:t>
      </w:r>
      <w:r w:rsidRPr="00EE3F64">
        <w:rPr>
          <w:rFonts w:ascii="Arial" w:hAnsi="Arial" w:cs="Arial" w:hint="eastAsia"/>
          <w:sz w:val="18"/>
          <w:szCs w:val="18"/>
        </w:rPr>
        <w:t>της</w:t>
      </w:r>
      <w:r w:rsidRPr="00EE3F64">
        <w:rPr>
          <w:rFonts w:ascii="Arial" w:hAnsi="Arial" w:cs="Arial"/>
          <w:sz w:val="18"/>
          <w:szCs w:val="18"/>
        </w:rPr>
        <w:t xml:space="preserve"> </w:t>
      </w:r>
      <w:r w:rsidRPr="00EE3F64">
        <w:rPr>
          <w:rFonts w:ascii="Arial" w:hAnsi="Arial" w:cs="Arial" w:hint="eastAsia"/>
          <w:sz w:val="18"/>
          <w:szCs w:val="18"/>
        </w:rPr>
        <w:t>αγγλικής</w:t>
      </w:r>
      <w:r w:rsidRPr="00EE3F64">
        <w:rPr>
          <w:rFonts w:ascii="Arial" w:hAnsi="Arial" w:cs="Arial"/>
          <w:sz w:val="18"/>
          <w:szCs w:val="18"/>
        </w:rPr>
        <w:t xml:space="preserve"> </w:t>
      </w:r>
      <w:r w:rsidRPr="00EE3F64">
        <w:rPr>
          <w:rFonts w:ascii="Arial" w:hAnsi="Arial" w:cs="Arial" w:hint="eastAsia"/>
          <w:sz w:val="18"/>
          <w:szCs w:val="18"/>
        </w:rPr>
        <w:t>γλώσσας</w:t>
      </w:r>
      <w:r w:rsidRPr="00EE3F64">
        <w:rPr>
          <w:rFonts w:ascii="Arial" w:hAnsi="Arial" w:cs="Arial"/>
          <w:sz w:val="18"/>
          <w:szCs w:val="18"/>
        </w:rPr>
        <w:t>.</w:t>
      </w:r>
      <w:r>
        <w:rPr>
          <w:rFonts w:ascii="Arial" w:hAnsi="Arial" w:cs="Arial"/>
          <w:sz w:val="18"/>
          <w:szCs w:val="18"/>
        </w:rPr>
        <w:t xml:space="preserve"> </w:t>
      </w:r>
      <w:r w:rsidRPr="00EE3F64">
        <w:rPr>
          <w:rFonts w:ascii="Arial" w:hAnsi="Arial" w:cs="Arial" w:hint="eastAsia"/>
          <w:sz w:val="18"/>
          <w:szCs w:val="18"/>
        </w:rPr>
        <w:t>Σε</w:t>
      </w:r>
      <w:r w:rsidRPr="00EE3F64">
        <w:rPr>
          <w:rFonts w:ascii="Arial" w:hAnsi="Arial" w:cs="Arial"/>
          <w:sz w:val="18"/>
          <w:szCs w:val="18"/>
        </w:rPr>
        <w:t xml:space="preserve"> </w:t>
      </w:r>
      <w:r w:rsidRPr="00EE3F64">
        <w:rPr>
          <w:rFonts w:ascii="Arial" w:hAnsi="Arial" w:cs="Arial" w:hint="eastAsia"/>
          <w:sz w:val="18"/>
          <w:szCs w:val="18"/>
        </w:rPr>
        <w:t>περίπτωση</w:t>
      </w:r>
      <w:r w:rsidRPr="00EE3F64">
        <w:rPr>
          <w:rFonts w:ascii="Arial" w:hAnsi="Arial" w:cs="Arial"/>
          <w:sz w:val="18"/>
          <w:szCs w:val="18"/>
        </w:rPr>
        <w:t xml:space="preserve"> </w:t>
      </w:r>
      <w:r w:rsidRPr="00EE3F64">
        <w:rPr>
          <w:rFonts w:ascii="Arial" w:hAnsi="Arial" w:cs="Arial" w:hint="eastAsia"/>
          <w:sz w:val="18"/>
          <w:szCs w:val="18"/>
        </w:rPr>
        <w:t>που</w:t>
      </w:r>
      <w:r w:rsidRPr="00EE3F64">
        <w:rPr>
          <w:rFonts w:ascii="Arial" w:hAnsi="Arial" w:cs="Arial"/>
          <w:sz w:val="18"/>
          <w:szCs w:val="18"/>
        </w:rPr>
        <w:t xml:space="preserve"> </w:t>
      </w:r>
      <w:r w:rsidRPr="00EE3F64">
        <w:rPr>
          <w:rFonts w:ascii="Arial" w:hAnsi="Arial" w:cs="Arial" w:hint="eastAsia"/>
          <w:sz w:val="18"/>
          <w:szCs w:val="18"/>
        </w:rPr>
        <w:t>δεν</w:t>
      </w:r>
      <w:r w:rsidRPr="00EE3F64">
        <w:rPr>
          <w:rFonts w:ascii="Arial" w:hAnsi="Arial" w:cs="Arial"/>
          <w:sz w:val="18"/>
          <w:szCs w:val="18"/>
        </w:rPr>
        <w:t xml:space="preserve"> </w:t>
      </w:r>
      <w:r w:rsidRPr="00EE3F64">
        <w:rPr>
          <w:rFonts w:ascii="Arial" w:hAnsi="Arial" w:cs="Arial" w:hint="eastAsia"/>
          <w:sz w:val="18"/>
          <w:szCs w:val="18"/>
        </w:rPr>
        <w:t>υπάρχει</w:t>
      </w:r>
      <w:r w:rsidRPr="00EE3F64">
        <w:rPr>
          <w:rFonts w:ascii="Arial" w:hAnsi="Arial" w:cs="Arial"/>
          <w:sz w:val="18"/>
          <w:szCs w:val="18"/>
        </w:rPr>
        <w:t xml:space="preserve"> </w:t>
      </w:r>
      <w:r w:rsidRPr="00EE3F64">
        <w:rPr>
          <w:rFonts w:ascii="Arial" w:hAnsi="Arial" w:cs="Arial" w:hint="eastAsia"/>
          <w:sz w:val="18"/>
          <w:szCs w:val="18"/>
        </w:rPr>
        <w:t>αποδεικτικό</w:t>
      </w:r>
      <w:r w:rsidRPr="00EE3F64">
        <w:rPr>
          <w:rFonts w:ascii="Arial" w:hAnsi="Arial" w:cs="Arial"/>
          <w:sz w:val="18"/>
          <w:szCs w:val="18"/>
        </w:rPr>
        <w:t xml:space="preserve">, </w:t>
      </w:r>
      <w:r w:rsidRPr="00EE3F64">
        <w:rPr>
          <w:rFonts w:ascii="Arial" w:hAnsi="Arial" w:cs="Arial" w:hint="eastAsia"/>
          <w:sz w:val="18"/>
          <w:szCs w:val="18"/>
        </w:rPr>
        <w:t>η</w:t>
      </w:r>
      <w:r w:rsidRPr="00EE3F64">
        <w:rPr>
          <w:rFonts w:ascii="Arial" w:hAnsi="Arial" w:cs="Arial"/>
          <w:sz w:val="18"/>
          <w:szCs w:val="18"/>
        </w:rPr>
        <w:t xml:space="preserve"> </w:t>
      </w:r>
      <w:r w:rsidRPr="00EE3F64">
        <w:rPr>
          <w:rFonts w:ascii="Arial" w:hAnsi="Arial" w:cs="Arial" w:hint="eastAsia"/>
          <w:sz w:val="18"/>
          <w:szCs w:val="18"/>
        </w:rPr>
        <w:t>γνώση</w:t>
      </w:r>
      <w:r>
        <w:rPr>
          <w:rFonts w:ascii="Arial" w:hAnsi="Arial" w:cs="Arial"/>
          <w:sz w:val="18"/>
          <w:szCs w:val="18"/>
        </w:rPr>
        <w:t xml:space="preserve"> </w:t>
      </w:r>
      <w:r w:rsidRPr="00EE3F64">
        <w:rPr>
          <w:rFonts w:ascii="Arial" w:hAnsi="Arial" w:cs="Arial" w:hint="eastAsia"/>
          <w:sz w:val="18"/>
          <w:szCs w:val="18"/>
        </w:rPr>
        <w:t>πιστοποιείται</w:t>
      </w:r>
      <w:r w:rsidRPr="00EE3F64">
        <w:rPr>
          <w:rFonts w:ascii="Arial" w:hAnsi="Arial" w:cs="Arial"/>
          <w:sz w:val="18"/>
          <w:szCs w:val="18"/>
        </w:rPr>
        <w:t xml:space="preserve"> </w:t>
      </w:r>
      <w:r w:rsidRPr="00EE3F64">
        <w:rPr>
          <w:rFonts w:ascii="Arial" w:hAnsi="Arial" w:cs="Arial" w:hint="eastAsia"/>
          <w:sz w:val="18"/>
          <w:szCs w:val="18"/>
        </w:rPr>
        <w:t>με</w:t>
      </w:r>
      <w:r w:rsidRPr="00EE3F64">
        <w:rPr>
          <w:rFonts w:ascii="Arial" w:hAnsi="Arial" w:cs="Arial"/>
          <w:sz w:val="18"/>
          <w:szCs w:val="18"/>
        </w:rPr>
        <w:t xml:space="preserve"> </w:t>
      </w:r>
      <w:r w:rsidRPr="00EE3F64">
        <w:rPr>
          <w:rFonts w:ascii="Arial" w:hAnsi="Arial" w:cs="Arial" w:hint="eastAsia"/>
          <w:sz w:val="18"/>
          <w:szCs w:val="18"/>
        </w:rPr>
        <w:t>εξέταση</w:t>
      </w:r>
      <w:r w:rsidRPr="00EE3F64">
        <w:rPr>
          <w:rFonts w:ascii="Arial" w:hAnsi="Arial" w:cs="Arial"/>
          <w:sz w:val="18"/>
          <w:szCs w:val="18"/>
        </w:rPr>
        <w:t xml:space="preserve">, </w:t>
      </w:r>
      <w:r w:rsidRPr="00EE3F64">
        <w:rPr>
          <w:rFonts w:ascii="Arial" w:hAnsi="Arial" w:cs="Arial" w:hint="eastAsia"/>
          <w:sz w:val="18"/>
          <w:szCs w:val="18"/>
        </w:rPr>
        <w:t>η</w:t>
      </w:r>
      <w:r w:rsidRPr="00EE3F64">
        <w:rPr>
          <w:rFonts w:ascii="Arial" w:hAnsi="Arial" w:cs="Arial"/>
          <w:sz w:val="18"/>
          <w:szCs w:val="18"/>
        </w:rPr>
        <w:t xml:space="preserve"> </w:t>
      </w:r>
      <w:r w:rsidRPr="00EE3F64">
        <w:rPr>
          <w:rFonts w:ascii="Arial" w:hAnsi="Arial" w:cs="Arial" w:hint="eastAsia"/>
          <w:sz w:val="18"/>
          <w:szCs w:val="18"/>
        </w:rPr>
        <w:t>οποία</w:t>
      </w:r>
      <w:r w:rsidRPr="00EE3F64">
        <w:rPr>
          <w:rFonts w:ascii="Arial" w:hAnsi="Arial" w:cs="Arial"/>
          <w:sz w:val="18"/>
          <w:szCs w:val="18"/>
        </w:rPr>
        <w:t xml:space="preserve"> </w:t>
      </w:r>
      <w:r w:rsidRPr="00EE3F64">
        <w:rPr>
          <w:rFonts w:ascii="Arial" w:hAnsi="Arial" w:cs="Arial" w:hint="eastAsia"/>
          <w:sz w:val="18"/>
          <w:szCs w:val="18"/>
        </w:rPr>
        <w:t>περιλαμβάνει</w:t>
      </w:r>
      <w:r w:rsidRPr="00EE3F64">
        <w:rPr>
          <w:rFonts w:ascii="Arial" w:hAnsi="Arial" w:cs="Arial"/>
          <w:sz w:val="18"/>
          <w:szCs w:val="18"/>
        </w:rPr>
        <w:t xml:space="preserve"> </w:t>
      </w:r>
      <w:r w:rsidRPr="00EE3F64">
        <w:rPr>
          <w:rFonts w:ascii="Arial" w:hAnsi="Arial" w:cs="Arial" w:hint="eastAsia"/>
          <w:sz w:val="18"/>
          <w:szCs w:val="18"/>
        </w:rPr>
        <w:t>τη</w:t>
      </w:r>
      <w:r w:rsidRPr="00EE3F64">
        <w:rPr>
          <w:rFonts w:ascii="Arial" w:hAnsi="Arial" w:cs="Arial"/>
          <w:sz w:val="18"/>
          <w:szCs w:val="18"/>
        </w:rPr>
        <w:t xml:space="preserve"> </w:t>
      </w:r>
      <w:r w:rsidRPr="00EE3F64">
        <w:rPr>
          <w:rFonts w:ascii="Arial" w:hAnsi="Arial" w:cs="Arial" w:hint="eastAsia"/>
          <w:sz w:val="18"/>
          <w:szCs w:val="18"/>
        </w:rPr>
        <w:t>μετάφραση</w:t>
      </w:r>
      <w:r w:rsidRPr="00EE3F64">
        <w:rPr>
          <w:rFonts w:ascii="Arial" w:hAnsi="Arial" w:cs="Arial"/>
          <w:sz w:val="18"/>
          <w:szCs w:val="18"/>
        </w:rPr>
        <w:t xml:space="preserve"> </w:t>
      </w:r>
      <w:r w:rsidRPr="00EE3F64">
        <w:rPr>
          <w:rFonts w:ascii="Arial" w:hAnsi="Arial" w:cs="Arial" w:hint="eastAsia"/>
          <w:sz w:val="18"/>
          <w:szCs w:val="18"/>
        </w:rPr>
        <w:t>τεχνικού</w:t>
      </w:r>
      <w:r w:rsidRPr="00EE3F64">
        <w:rPr>
          <w:rFonts w:ascii="Arial" w:hAnsi="Arial" w:cs="Arial"/>
          <w:sz w:val="18"/>
          <w:szCs w:val="18"/>
        </w:rPr>
        <w:t xml:space="preserve"> </w:t>
      </w:r>
      <w:r w:rsidRPr="00EE3F64">
        <w:rPr>
          <w:rFonts w:ascii="Arial" w:hAnsi="Arial" w:cs="Arial" w:hint="eastAsia"/>
          <w:sz w:val="18"/>
          <w:szCs w:val="18"/>
        </w:rPr>
        <w:t>κειμένου</w:t>
      </w:r>
      <w:r w:rsidRPr="00EE3F64">
        <w:rPr>
          <w:rFonts w:ascii="Arial" w:hAnsi="Arial" w:cs="Arial"/>
          <w:sz w:val="18"/>
          <w:szCs w:val="18"/>
        </w:rPr>
        <w:t xml:space="preserve"> </w:t>
      </w:r>
      <w:r w:rsidRPr="00EE3F64">
        <w:rPr>
          <w:rFonts w:ascii="Arial" w:hAnsi="Arial" w:cs="Arial" w:hint="eastAsia"/>
          <w:sz w:val="18"/>
          <w:szCs w:val="18"/>
        </w:rPr>
        <w:t>στα</w:t>
      </w:r>
      <w:r w:rsidRPr="00EE3F64">
        <w:rPr>
          <w:rFonts w:ascii="Arial" w:hAnsi="Arial" w:cs="Arial"/>
          <w:sz w:val="18"/>
          <w:szCs w:val="18"/>
        </w:rPr>
        <w:t xml:space="preserve"> </w:t>
      </w:r>
      <w:r w:rsidRPr="00EE3F64">
        <w:rPr>
          <w:rFonts w:ascii="Arial" w:hAnsi="Arial" w:cs="Arial" w:hint="eastAsia"/>
          <w:sz w:val="18"/>
          <w:szCs w:val="18"/>
        </w:rPr>
        <w:t>ελληνικά</w:t>
      </w:r>
      <w:r w:rsidRPr="00EE3F64">
        <w:rPr>
          <w:rFonts w:ascii="Arial" w:hAnsi="Arial" w:cs="Arial"/>
          <w:sz w:val="18"/>
          <w:szCs w:val="18"/>
        </w:rPr>
        <w:t>.</w:t>
      </w:r>
    </w:p>
    <w:p w:rsidR="00EE3F64" w:rsidRPr="00EE3F64" w:rsidRDefault="00EE3F64" w:rsidP="00963BFE">
      <w:pPr>
        <w:tabs>
          <w:tab w:val="left" w:pos="284"/>
          <w:tab w:val="left" w:pos="2268"/>
          <w:tab w:val="left" w:pos="2552"/>
        </w:tabs>
        <w:spacing w:before="120" w:after="200" w:line="355" w:lineRule="auto"/>
        <w:ind w:left="284" w:right="0"/>
        <w:rPr>
          <w:rFonts w:ascii="Arial" w:hAnsi="Arial" w:cs="Arial"/>
          <w:sz w:val="18"/>
          <w:szCs w:val="18"/>
        </w:rPr>
      </w:pPr>
      <w:r w:rsidRPr="00EE3F64">
        <w:rPr>
          <w:rFonts w:ascii="Arial" w:hAnsi="Arial" w:cs="Arial"/>
          <w:sz w:val="18"/>
          <w:szCs w:val="18"/>
        </w:rPr>
        <w:t xml:space="preserve">6. </w:t>
      </w:r>
      <w:r w:rsidRPr="00EE3F64">
        <w:rPr>
          <w:rFonts w:ascii="Arial" w:hAnsi="Arial" w:cs="Arial" w:hint="eastAsia"/>
          <w:sz w:val="18"/>
          <w:szCs w:val="18"/>
        </w:rPr>
        <w:t>Αναλυτικό</w:t>
      </w:r>
      <w:r w:rsidRPr="00EE3F64">
        <w:rPr>
          <w:rFonts w:ascii="Arial" w:hAnsi="Arial" w:cs="Arial"/>
          <w:sz w:val="18"/>
          <w:szCs w:val="18"/>
        </w:rPr>
        <w:t xml:space="preserve"> </w:t>
      </w:r>
      <w:r w:rsidRPr="00EE3F64">
        <w:rPr>
          <w:rFonts w:ascii="Arial" w:hAnsi="Arial" w:cs="Arial" w:hint="eastAsia"/>
          <w:sz w:val="18"/>
          <w:szCs w:val="18"/>
        </w:rPr>
        <w:t>βιογραφικό</w:t>
      </w:r>
      <w:r w:rsidRPr="00EE3F64">
        <w:rPr>
          <w:rFonts w:ascii="Arial" w:hAnsi="Arial" w:cs="Arial"/>
          <w:sz w:val="18"/>
          <w:szCs w:val="18"/>
        </w:rPr>
        <w:t xml:space="preserve"> </w:t>
      </w:r>
      <w:r w:rsidRPr="00EE3F64">
        <w:rPr>
          <w:rFonts w:ascii="Arial" w:hAnsi="Arial" w:cs="Arial" w:hint="eastAsia"/>
          <w:sz w:val="18"/>
          <w:szCs w:val="18"/>
        </w:rPr>
        <w:t>σημείωμα</w:t>
      </w:r>
      <w:r w:rsidRPr="00EE3F64">
        <w:rPr>
          <w:rFonts w:ascii="Arial" w:hAnsi="Arial" w:cs="Arial"/>
          <w:sz w:val="18"/>
          <w:szCs w:val="18"/>
        </w:rPr>
        <w:t>.</w:t>
      </w:r>
    </w:p>
    <w:p w:rsidR="00EE3F64" w:rsidRPr="00EE3F64" w:rsidRDefault="00EE3F64" w:rsidP="00963BFE">
      <w:pPr>
        <w:tabs>
          <w:tab w:val="left" w:pos="284"/>
          <w:tab w:val="left" w:pos="2268"/>
          <w:tab w:val="left" w:pos="2552"/>
        </w:tabs>
        <w:spacing w:before="120" w:after="200" w:line="355" w:lineRule="auto"/>
        <w:ind w:left="284" w:right="0"/>
        <w:rPr>
          <w:rFonts w:ascii="Arial" w:hAnsi="Arial" w:cs="Arial"/>
          <w:sz w:val="18"/>
          <w:szCs w:val="18"/>
        </w:rPr>
      </w:pPr>
      <w:r w:rsidRPr="00EE3F64">
        <w:rPr>
          <w:rFonts w:ascii="Arial" w:hAnsi="Arial" w:cs="Arial"/>
          <w:sz w:val="18"/>
          <w:szCs w:val="18"/>
        </w:rPr>
        <w:t xml:space="preserve">7. </w:t>
      </w:r>
      <w:r w:rsidRPr="00EE3F64">
        <w:rPr>
          <w:rFonts w:ascii="Arial" w:hAnsi="Arial" w:cs="Arial" w:hint="eastAsia"/>
          <w:sz w:val="18"/>
          <w:szCs w:val="18"/>
        </w:rPr>
        <w:t>Τουλάχιστον</w:t>
      </w:r>
      <w:r w:rsidRPr="00EE3F64">
        <w:rPr>
          <w:rFonts w:ascii="Arial" w:hAnsi="Arial" w:cs="Arial"/>
          <w:sz w:val="18"/>
          <w:szCs w:val="18"/>
        </w:rPr>
        <w:t xml:space="preserve"> </w:t>
      </w:r>
      <w:r w:rsidRPr="00EE3F64">
        <w:rPr>
          <w:rFonts w:ascii="Arial" w:hAnsi="Arial" w:cs="Arial" w:hint="eastAsia"/>
          <w:sz w:val="18"/>
          <w:szCs w:val="18"/>
        </w:rPr>
        <w:t>δύο</w:t>
      </w:r>
      <w:r w:rsidRPr="00EE3F64">
        <w:rPr>
          <w:rFonts w:ascii="Arial" w:hAnsi="Arial" w:cs="Arial"/>
          <w:sz w:val="18"/>
          <w:szCs w:val="18"/>
        </w:rPr>
        <w:t xml:space="preserve"> (2) </w:t>
      </w:r>
      <w:r w:rsidRPr="00EE3F64">
        <w:rPr>
          <w:rFonts w:ascii="Arial" w:hAnsi="Arial" w:cs="Arial" w:hint="eastAsia"/>
          <w:sz w:val="18"/>
          <w:szCs w:val="18"/>
        </w:rPr>
        <w:t>συστατικές</w:t>
      </w:r>
      <w:r w:rsidRPr="00EE3F64">
        <w:rPr>
          <w:rFonts w:ascii="Arial" w:hAnsi="Arial" w:cs="Arial"/>
          <w:sz w:val="18"/>
          <w:szCs w:val="18"/>
        </w:rPr>
        <w:t xml:space="preserve"> </w:t>
      </w:r>
      <w:r w:rsidRPr="00EE3F64">
        <w:rPr>
          <w:rFonts w:ascii="Arial" w:hAnsi="Arial" w:cs="Arial" w:hint="eastAsia"/>
          <w:sz w:val="18"/>
          <w:szCs w:val="18"/>
        </w:rPr>
        <w:t>επιστολές</w:t>
      </w:r>
      <w:r w:rsidRPr="00EE3F64">
        <w:rPr>
          <w:rFonts w:ascii="Arial" w:hAnsi="Arial" w:cs="Arial"/>
          <w:sz w:val="18"/>
          <w:szCs w:val="18"/>
        </w:rPr>
        <w:t xml:space="preserve"> (</w:t>
      </w:r>
      <w:r w:rsidRPr="00EE3F64">
        <w:rPr>
          <w:rFonts w:ascii="Arial" w:hAnsi="Arial" w:cs="Arial" w:hint="eastAsia"/>
          <w:sz w:val="18"/>
          <w:szCs w:val="18"/>
        </w:rPr>
        <w:t>επιπλέον</w:t>
      </w:r>
      <w:r>
        <w:rPr>
          <w:rFonts w:ascii="Arial" w:hAnsi="Arial" w:cs="Arial"/>
          <w:sz w:val="18"/>
          <w:szCs w:val="18"/>
        </w:rPr>
        <w:t xml:space="preserve"> </w:t>
      </w:r>
      <w:r w:rsidRPr="00EE3F64">
        <w:rPr>
          <w:rFonts w:ascii="Arial" w:hAnsi="Arial" w:cs="Arial" w:hint="eastAsia"/>
          <w:sz w:val="18"/>
          <w:szCs w:val="18"/>
        </w:rPr>
        <w:t>του</w:t>
      </w:r>
      <w:r w:rsidRPr="00EE3F64">
        <w:rPr>
          <w:rFonts w:ascii="Arial" w:hAnsi="Arial" w:cs="Arial"/>
          <w:sz w:val="18"/>
          <w:szCs w:val="18"/>
        </w:rPr>
        <w:t xml:space="preserve"> </w:t>
      </w:r>
      <w:r w:rsidRPr="00EE3F64">
        <w:rPr>
          <w:rFonts w:ascii="Arial" w:hAnsi="Arial" w:cs="Arial" w:hint="eastAsia"/>
          <w:sz w:val="18"/>
          <w:szCs w:val="18"/>
        </w:rPr>
        <w:t>προτεινόμενου</w:t>
      </w:r>
      <w:r w:rsidRPr="00EE3F64">
        <w:rPr>
          <w:rFonts w:ascii="Arial" w:hAnsi="Arial" w:cs="Arial"/>
          <w:sz w:val="18"/>
          <w:szCs w:val="18"/>
        </w:rPr>
        <w:t xml:space="preserve"> </w:t>
      </w:r>
      <w:r w:rsidRPr="00EE3F64">
        <w:rPr>
          <w:rFonts w:ascii="Arial" w:hAnsi="Arial" w:cs="Arial" w:hint="eastAsia"/>
          <w:sz w:val="18"/>
          <w:szCs w:val="18"/>
        </w:rPr>
        <w:t>επιβλέποντα</w:t>
      </w:r>
      <w:r w:rsidRPr="00EE3F64">
        <w:rPr>
          <w:rFonts w:ascii="Arial" w:hAnsi="Arial" w:cs="Arial"/>
          <w:sz w:val="18"/>
          <w:szCs w:val="18"/>
        </w:rPr>
        <w:t>).</w:t>
      </w:r>
    </w:p>
    <w:p w:rsidR="00EE3F64" w:rsidRPr="00EE3F64" w:rsidRDefault="00EE3F64" w:rsidP="00963BFE">
      <w:pPr>
        <w:tabs>
          <w:tab w:val="left" w:pos="284"/>
          <w:tab w:val="left" w:pos="2268"/>
          <w:tab w:val="left" w:pos="2552"/>
        </w:tabs>
        <w:spacing w:before="120" w:after="200" w:line="355" w:lineRule="auto"/>
        <w:ind w:left="284" w:right="0"/>
        <w:rPr>
          <w:rFonts w:ascii="Arial" w:hAnsi="Arial" w:cs="Arial"/>
          <w:sz w:val="18"/>
          <w:szCs w:val="18"/>
        </w:rPr>
      </w:pPr>
      <w:r w:rsidRPr="00EE3F64">
        <w:rPr>
          <w:rFonts w:ascii="Arial" w:hAnsi="Arial" w:cs="Arial"/>
          <w:sz w:val="18"/>
          <w:szCs w:val="18"/>
        </w:rPr>
        <w:t xml:space="preserve">8. </w:t>
      </w:r>
      <w:r w:rsidRPr="00EE3F64">
        <w:rPr>
          <w:rFonts w:ascii="Arial" w:hAnsi="Arial" w:cs="Arial" w:hint="eastAsia"/>
          <w:sz w:val="18"/>
          <w:szCs w:val="18"/>
        </w:rPr>
        <w:t>Αποδεικτικά</w:t>
      </w:r>
      <w:r w:rsidRPr="00EE3F64">
        <w:rPr>
          <w:rFonts w:ascii="Arial" w:hAnsi="Arial" w:cs="Arial"/>
          <w:sz w:val="18"/>
          <w:szCs w:val="18"/>
        </w:rPr>
        <w:t xml:space="preserve"> </w:t>
      </w:r>
      <w:r w:rsidRPr="00EE3F64">
        <w:rPr>
          <w:rFonts w:ascii="Arial" w:hAnsi="Arial" w:cs="Arial" w:hint="eastAsia"/>
          <w:sz w:val="18"/>
          <w:szCs w:val="18"/>
        </w:rPr>
        <w:t>στοιχεία</w:t>
      </w:r>
      <w:r w:rsidRPr="00EE3F64">
        <w:rPr>
          <w:rFonts w:ascii="Arial" w:hAnsi="Arial" w:cs="Arial"/>
          <w:sz w:val="18"/>
          <w:szCs w:val="18"/>
        </w:rPr>
        <w:t xml:space="preserve"> </w:t>
      </w:r>
      <w:r w:rsidRPr="00EE3F64">
        <w:rPr>
          <w:rFonts w:ascii="Arial" w:hAnsi="Arial" w:cs="Arial" w:hint="eastAsia"/>
          <w:sz w:val="18"/>
          <w:szCs w:val="18"/>
        </w:rPr>
        <w:t>ερευνητικής</w:t>
      </w:r>
      <w:r w:rsidRPr="00EE3F64">
        <w:rPr>
          <w:rFonts w:ascii="Arial" w:hAnsi="Arial" w:cs="Arial"/>
          <w:sz w:val="18"/>
          <w:szCs w:val="18"/>
        </w:rPr>
        <w:t xml:space="preserve"> </w:t>
      </w:r>
      <w:r w:rsidRPr="00EE3F64">
        <w:rPr>
          <w:rFonts w:ascii="Arial" w:hAnsi="Arial" w:cs="Arial" w:hint="eastAsia"/>
          <w:sz w:val="18"/>
          <w:szCs w:val="18"/>
        </w:rPr>
        <w:t>δραστηριότητας</w:t>
      </w:r>
      <w:r>
        <w:rPr>
          <w:rFonts w:ascii="Arial" w:hAnsi="Arial" w:cs="Arial"/>
          <w:sz w:val="18"/>
          <w:szCs w:val="18"/>
        </w:rPr>
        <w:t xml:space="preserve"> </w:t>
      </w:r>
      <w:r w:rsidRPr="00EE3F64">
        <w:rPr>
          <w:rFonts w:ascii="Arial" w:hAnsi="Arial" w:cs="Arial"/>
          <w:sz w:val="18"/>
          <w:szCs w:val="18"/>
        </w:rPr>
        <w:t>(</w:t>
      </w:r>
      <w:r w:rsidRPr="00EE3F64">
        <w:rPr>
          <w:rFonts w:ascii="Arial" w:hAnsi="Arial" w:cs="Arial" w:hint="eastAsia"/>
          <w:sz w:val="18"/>
          <w:szCs w:val="18"/>
        </w:rPr>
        <w:t>εφόσον</w:t>
      </w:r>
      <w:r w:rsidRPr="00EE3F64">
        <w:rPr>
          <w:rFonts w:ascii="Arial" w:hAnsi="Arial" w:cs="Arial"/>
          <w:sz w:val="18"/>
          <w:szCs w:val="18"/>
        </w:rPr>
        <w:t xml:space="preserve"> </w:t>
      </w:r>
      <w:r w:rsidRPr="00EE3F64">
        <w:rPr>
          <w:rFonts w:ascii="Arial" w:hAnsi="Arial" w:cs="Arial" w:hint="eastAsia"/>
          <w:sz w:val="18"/>
          <w:szCs w:val="18"/>
        </w:rPr>
        <w:t>υπάρχουν</w:t>
      </w:r>
      <w:r w:rsidRPr="00EE3F64">
        <w:rPr>
          <w:rFonts w:ascii="Arial" w:hAnsi="Arial" w:cs="Arial"/>
          <w:sz w:val="18"/>
          <w:szCs w:val="18"/>
        </w:rPr>
        <w:t>).</w:t>
      </w:r>
    </w:p>
    <w:p w:rsidR="00EE3F64" w:rsidRPr="00EE3F64" w:rsidRDefault="00EE3F64" w:rsidP="00963BFE">
      <w:pPr>
        <w:tabs>
          <w:tab w:val="left" w:pos="284"/>
          <w:tab w:val="left" w:pos="2268"/>
          <w:tab w:val="left" w:pos="2552"/>
        </w:tabs>
        <w:spacing w:before="120" w:after="200" w:line="355" w:lineRule="auto"/>
        <w:ind w:left="284" w:right="0"/>
        <w:rPr>
          <w:rFonts w:ascii="Arial" w:hAnsi="Arial" w:cs="Arial"/>
          <w:sz w:val="18"/>
          <w:szCs w:val="18"/>
        </w:rPr>
      </w:pPr>
      <w:r w:rsidRPr="00EE3F64">
        <w:rPr>
          <w:rFonts w:ascii="Arial" w:hAnsi="Arial" w:cs="Arial"/>
          <w:sz w:val="18"/>
          <w:szCs w:val="18"/>
        </w:rPr>
        <w:t xml:space="preserve">9. </w:t>
      </w:r>
      <w:r w:rsidRPr="00EE3F64">
        <w:rPr>
          <w:rFonts w:ascii="Arial" w:hAnsi="Arial" w:cs="Arial" w:hint="eastAsia"/>
          <w:sz w:val="18"/>
          <w:szCs w:val="18"/>
        </w:rPr>
        <w:t>Σύντομη</w:t>
      </w:r>
      <w:r w:rsidRPr="00EE3F64">
        <w:rPr>
          <w:rFonts w:ascii="Arial" w:hAnsi="Arial" w:cs="Arial"/>
          <w:sz w:val="18"/>
          <w:szCs w:val="18"/>
        </w:rPr>
        <w:t xml:space="preserve"> </w:t>
      </w:r>
      <w:r w:rsidRPr="00EE3F64">
        <w:rPr>
          <w:rFonts w:ascii="Arial" w:hAnsi="Arial" w:cs="Arial" w:hint="eastAsia"/>
          <w:sz w:val="18"/>
          <w:szCs w:val="18"/>
        </w:rPr>
        <w:t>έκθεση</w:t>
      </w:r>
      <w:r w:rsidRPr="00EE3F64">
        <w:rPr>
          <w:rFonts w:ascii="Arial" w:hAnsi="Arial" w:cs="Arial"/>
          <w:sz w:val="18"/>
          <w:szCs w:val="18"/>
        </w:rPr>
        <w:t xml:space="preserve"> </w:t>
      </w:r>
      <w:r w:rsidRPr="00EE3F64">
        <w:rPr>
          <w:rFonts w:ascii="Arial" w:hAnsi="Arial" w:cs="Arial" w:hint="eastAsia"/>
          <w:sz w:val="18"/>
          <w:szCs w:val="18"/>
        </w:rPr>
        <w:t>επιστημονικών</w:t>
      </w:r>
      <w:r w:rsidRPr="00EE3F64">
        <w:rPr>
          <w:rFonts w:ascii="Arial" w:hAnsi="Arial" w:cs="Arial"/>
          <w:sz w:val="18"/>
          <w:szCs w:val="18"/>
        </w:rPr>
        <w:t xml:space="preserve"> </w:t>
      </w:r>
      <w:r w:rsidRPr="00EE3F64">
        <w:rPr>
          <w:rFonts w:ascii="Arial" w:hAnsi="Arial" w:cs="Arial" w:hint="eastAsia"/>
          <w:sz w:val="18"/>
          <w:szCs w:val="18"/>
        </w:rPr>
        <w:t>και</w:t>
      </w:r>
      <w:r w:rsidRPr="00EE3F64">
        <w:rPr>
          <w:rFonts w:ascii="Arial" w:hAnsi="Arial" w:cs="Arial"/>
          <w:sz w:val="18"/>
          <w:szCs w:val="18"/>
        </w:rPr>
        <w:t xml:space="preserve"> </w:t>
      </w:r>
      <w:r w:rsidRPr="00EE3F64">
        <w:rPr>
          <w:rFonts w:ascii="Arial" w:hAnsi="Arial" w:cs="Arial" w:hint="eastAsia"/>
          <w:sz w:val="18"/>
          <w:szCs w:val="18"/>
        </w:rPr>
        <w:t>επαγγελματικών</w:t>
      </w:r>
      <w:r>
        <w:rPr>
          <w:rFonts w:ascii="Arial" w:hAnsi="Arial" w:cs="Arial"/>
          <w:sz w:val="18"/>
          <w:szCs w:val="18"/>
        </w:rPr>
        <w:t xml:space="preserve"> </w:t>
      </w:r>
      <w:r w:rsidRPr="00EE3F64">
        <w:rPr>
          <w:rFonts w:ascii="Arial" w:hAnsi="Arial" w:cs="Arial" w:hint="eastAsia"/>
          <w:sz w:val="18"/>
          <w:szCs w:val="18"/>
        </w:rPr>
        <w:t>ενδιαφερόντων</w:t>
      </w:r>
      <w:r w:rsidRPr="00EE3F64">
        <w:rPr>
          <w:rFonts w:ascii="Arial" w:hAnsi="Arial" w:cs="Arial"/>
          <w:sz w:val="18"/>
          <w:szCs w:val="18"/>
        </w:rPr>
        <w:t xml:space="preserve">, </w:t>
      </w:r>
      <w:r w:rsidRPr="00EE3F64">
        <w:rPr>
          <w:rFonts w:ascii="Arial" w:hAnsi="Arial" w:cs="Arial" w:hint="eastAsia"/>
          <w:sz w:val="18"/>
          <w:szCs w:val="18"/>
        </w:rPr>
        <w:t>στην</w:t>
      </w:r>
      <w:r w:rsidRPr="00EE3F64">
        <w:rPr>
          <w:rFonts w:ascii="Arial" w:hAnsi="Arial" w:cs="Arial"/>
          <w:sz w:val="18"/>
          <w:szCs w:val="18"/>
        </w:rPr>
        <w:t xml:space="preserve"> </w:t>
      </w:r>
      <w:r w:rsidRPr="00EE3F64">
        <w:rPr>
          <w:rFonts w:ascii="Arial" w:hAnsi="Arial" w:cs="Arial" w:hint="eastAsia"/>
          <w:sz w:val="18"/>
          <w:szCs w:val="18"/>
        </w:rPr>
        <w:t>οποία</w:t>
      </w:r>
      <w:r w:rsidRPr="00EE3F64">
        <w:rPr>
          <w:rFonts w:ascii="Arial" w:hAnsi="Arial" w:cs="Arial"/>
          <w:sz w:val="18"/>
          <w:szCs w:val="18"/>
        </w:rPr>
        <w:t xml:space="preserve"> </w:t>
      </w:r>
      <w:r w:rsidRPr="00EE3F64">
        <w:rPr>
          <w:rFonts w:ascii="Arial" w:hAnsi="Arial" w:cs="Arial" w:hint="eastAsia"/>
          <w:sz w:val="18"/>
          <w:szCs w:val="18"/>
        </w:rPr>
        <w:t>θα</w:t>
      </w:r>
      <w:r w:rsidRPr="00EE3F64">
        <w:rPr>
          <w:rFonts w:ascii="Arial" w:hAnsi="Arial" w:cs="Arial"/>
          <w:sz w:val="18"/>
          <w:szCs w:val="18"/>
        </w:rPr>
        <w:t xml:space="preserve"> </w:t>
      </w:r>
      <w:r w:rsidRPr="00EE3F64">
        <w:rPr>
          <w:rFonts w:ascii="Arial" w:hAnsi="Arial" w:cs="Arial" w:hint="eastAsia"/>
          <w:sz w:val="18"/>
          <w:szCs w:val="18"/>
        </w:rPr>
        <w:t>πρέπει</w:t>
      </w:r>
      <w:r w:rsidRPr="00EE3F64">
        <w:rPr>
          <w:rFonts w:ascii="Arial" w:hAnsi="Arial" w:cs="Arial"/>
          <w:sz w:val="18"/>
          <w:szCs w:val="18"/>
        </w:rPr>
        <w:t xml:space="preserve"> </w:t>
      </w:r>
      <w:r w:rsidRPr="00EE3F64">
        <w:rPr>
          <w:rFonts w:ascii="Arial" w:hAnsi="Arial" w:cs="Arial" w:hint="eastAsia"/>
          <w:sz w:val="18"/>
          <w:szCs w:val="18"/>
        </w:rPr>
        <w:t>να</w:t>
      </w:r>
      <w:r w:rsidRPr="00EE3F64">
        <w:rPr>
          <w:rFonts w:ascii="Arial" w:hAnsi="Arial" w:cs="Arial"/>
          <w:sz w:val="18"/>
          <w:szCs w:val="18"/>
        </w:rPr>
        <w:t xml:space="preserve"> </w:t>
      </w:r>
      <w:r w:rsidRPr="00EE3F64">
        <w:rPr>
          <w:rFonts w:ascii="Arial" w:hAnsi="Arial" w:cs="Arial" w:hint="eastAsia"/>
          <w:sz w:val="18"/>
          <w:szCs w:val="18"/>
        </w:rPr>
        <w:t>αναφέρονται</w:t>
      </w:r>
      <w:r>
        <w:rPr>
          <w:rFonts w:ascii="Arial" w:hAnsi="Arial" w:cs="Arial"/>
          <w:sz w:val="18"/>
          <w:szCs w:val="18"/>
        </w:rPr>
        <w:t xml:space="preserve"> </w:t>
      </w:r>
      <w:r w:rsidRPr="00EE3F64">
        <w:rPr>
          <w:rFonts w:ascii="Arial" w:hAnsi="Arial" w:cs="Arial" w:hint="eastAsia"/>
          <w:sz w:val="18"/>
          <w:szCs w:val="18"/>
        </w:rPr>
        <w:t>οι</w:t>
      </w:r>
      <w:r w:rsidRPr="00EE3F64">
        <w:rPr>
          <w:rFonts w:ascii="Arial" w:hAnsi="Arial" w:cs="Arial"/>
          <w:sz w:val="18"/>
          <w:szCs w:val="18"/>
        </w:rPr>
        <w:t xml:space="preserve"> </w:t>
      </w:r>
      <w:r w:rsidRPr="00EE3F64">
        <w:rPr>
          <w:rFonts w:ascii="Arial" w:hAnsi="Arial" w:cs="Arial" w:hint="eastAsia"/>
          <w:sz w:val="18"/>
          <w:szCs w:val="18"/>
        </w:rPr>
        <w:t>λόγοι</w:t>
      </w:r>
      <w:r w:rsidRPr="00EE3F64">
        <w:rPr>
          <w:rFonts w:ascii="Arial" w:hAnsi="Arial" w:cs="Arial"/>
          <w:sz w:val="18"/>
          <w:szCs w:val="18"/>
        </w:rPr>
        <w:t xml:space="preserve"> </w:t>
      </w:r>
      <w:r w:rsidRPr="00EE3F64">
        <w:rPr>
          <w:rFonts w:ascii="Arial" w:hAnsi="Arial" w:cs="Arial" w:hint="eastAsia"/>
          <w:sz w:val="18"/>
          <w:szCs w:val="18"/>
        </w:rPr>
        <w:t>για</w:t>
      </w:r>
      <w:r w:rsidRPr="00EE3F64">
        <w:rPr>
          <w:rFonts w:ascii="Arial" w:hAnsi="Arial" w:cs="Arial"/>
          <w:sz w:val="18"/>
          <w:szCs w:val="18"/>
        </w:rPr>
        <w:t xml:space="preserve"> </w:t>
      </w:r>
      <w:r w:rsidRPr="00EE3F64">
        <w:rPr>
          <w:rFonts w:ascii="Arial" w:hAnsi="Arial" w:cs="Arial" w:hint="eastAsia"/>
          <w:sz w:val="18"/>
          <w:szCs w:val="18"/>
        </w:rPr>
        <w:t>τους</w:t>
      </w:r>
      <w:r w:rsidRPr="00EE3F64">
        <w:rPr>
          <w:rFonts w:ascii="Arial" w:hAnsi="Arial" w:cs="Arial"/>
          <w:sz w:val="18"/>
          <w:szCs w:val="18"/>
        </w:rPr>
        <w:t xml:space="preserve"> </w:t>
      </w:r>
      <w:r w:rsidRPr="00EE3F64">
        <w:rPr>
          <w:rFonts w:ascii="Arial" w:hAnsi="Arial" w:cs="Arial" w:hint="eastAsia"/>
          <w:sz w:val="18"/>
          <w:szCs w:val="18"/>
        </w:rPr>
        <w:t>οποίους</w:t>
      </w:r>
      <w:r w:rsidRPr="00EE3F64">
        <w:rPr>
          <w:rFonts w:ascii="Arial" w:hAnsi="Arial" w:cs="Arial"/>
          <w:sz w:val="18"/>
          <w:szCs w:val="18"/>
        </w:rPr>
        <w:t xml:space="preserve"> </w:t>
      </w:r>
      <w:r w:rsidRPr="00EE3F64">
        <w:rPr>
          <w:rFonts w:ascii="Arial" w:hAnsi="Arial" w:cs="Arial" w:hint="eastAsia"/>
          <w:sz w:val="18"/>
          <w:szCs w:val="18"/>
        </w:rPr>
        <w:t>ο</w:t>
      </w:r>
      <w:r w:rsidRPr="00EE3F64">
        <w:rPr>
          <w:rFonts w:ascii="Arial" w:hAnsi="Arial" w:cs="Arial"/>
          <w:sz w:val="18"/>
          <w:szCs w:val="18"/>
        </w:rPr>
        <w:t xml:space="preserve"> </w:t>
      </w:r>
      <w:r w:rsidRPr="00EE3F64">
        <w:rPr>
          <w:rFonts w:ascii="Arial" w:hAnsi="Arial" w:cs="Arial" w:hint="eastAsia"/>
          <w:sz w:val="18"/>
          <w:szCs w:val="18"/>
        </w:rPr>
        <w:t>υποψήφιος</w:t>
      </w:r>
      <w:r w:rsidRPr="00EE3F64">
        <w:rPr>
          <w:rFonts w:ascii="Arial" w:hAnsi="Arial" w:cs="Arial"/>
          <w:sz w:val="18"/>
          <w:szCs w:val="18"/>
        </w:rPr>
        <w:t xml:space="preserve"> </w:t>
      </w:r>
      <w:r w:rsidRPr="00EE3F64">
        <w:rPr>
          <w:rFonts w:ascii="Arial" w:hAnsi="Arial" w:cs="Arial" w:hint="eastAsia"/>
          <w:sz w:val="18"/>
          <w:szCs w:val="18"/>
        </w:rPr>
        <w:t>ενδιαφέρεται</w:t>
      </w:r>
      <w:r w:rsidRPr="00EE3F64">
        <w:rPr>
          <w:rFonts w:ascii="Arial" w:hAnsi="Arial" w:cs="Arial"/>
          <w:sz w:val="18"/>
          <w:szCs w:val="18"/>
        </w:rPr>
        <w:t xml:space="preserve"> </w:t>
      </w:r>
      <w:r w:rsidRPr="00EE3F64">
        <w:rPr>
          <w:rFonts w:ascii="Arial" w:hAnsi="Arial" w:cs="Arial" w:hint="eastAsia"/>
          <w:sz w:val="18"/>
          <w:szCs w:val="18"/>
        </w:rPr>
        <w:t>για</w:t>
      </w:r>
      <w:r>
        <w:rPr>
          <w:rFonts w:ascii="Arial" w:hAnsi="Arial" w:cs="Arial"/>
          <w:sz w:val="18"/>
          <w:szCs w:val="18"/>
        </w:rPr>
        <w:t xml:space="preserve"> </w:t>
      </w:r>
      <w:r w:rsidRPr="00EE3F64">
        <w:rPr>
          <w:rFonts w:ascii="Arial" w:hAnsi="Arial" w:cs="Arial" w:hint="eastAsia"/>
          <w:sz w:val="18"/>
          <w:szCs w:val="18"/>
        </w:rPr>
        <w:t>διδακτορικές</w:t>
      </w:r>
      <w:r w:rsidRPr="00EE3F64">
        <w:rPr>
          <w:rFonts w:ascii="Arial" w:hAnsi="Arial" w:cs="Arial"/>
          <w:sz w:val="18"/>
          <w:szCs w:val="18"/>
        </w:rPr>
        <w:t xml:space="preserve"> </w:t>
      </w:r>
      <w:r w:rsidRPr="00EE3F64">
        <w:rPr>
          <w:rFonts w:ascii="Arial" w:hAnsi="Arial" w:cs="Arial" w:hint="eastAsia"/>
          <w:sz w:val="18"/>
          <w:szCs w:val="18"/>
        </w:rPr>
        <w:t>σπουδές</w:t>
      </w:r>
      <w:r w:rsidRPr="00EE3F64">
        <w:rPr>
          <w:rFonts w:ascii="Arial" w:hAnsi="Arial" w:cs="Arial"/>
          <w:sz w:val="18"/>
          <w:szCs w:val="18"/>
        </w:rPr>
        <w:t>.</w:t>
      </w:r>
    </w:p>
    <w:p w:rsidR="00EE3F64" w:rsidRPr="00EE3F64" w:rsidRDefault="00EE3F64" w:rsidP="00963BFE">
      <w:pPr>
        <w:tabs>
          <w:tab w:val="left" w:pos="284"/>
          <w:tab w:val="left" w:pos="2268"/>
          <w:tab w:val="left" w:pos="2552"/>
        </w:tabs>
        <w:spacing w:before="120" w:after="200" w:line="355" w:lineRule="auto"/>
        <w:ind w:left="284" w:right="0"/>
        <w:rPr>
          <w:rFonts w:ascii="Arial" w:hAnsi="Arial" w:cs="Arial"/>
          <w:sz w:val="18"/>
          <w:szCs w:val="18"/>
        </w:rPr>
      </w:pPr>
      <w:r w:rsidRPr="00EE3F64">
        <w:rPr>
          <w:rFonts w:ascii="Arial" w:hAnsi="Arial" w:cs="Arial"/>
          <w:sz w:val="18"/>
          <w:szCs w:val="18"/>
        </w:rPr>
        <w:t xml:space="preserve">10. </w:t>
      </w:r>
      <w:r w:rsidRPr="00EE3F64">
        <w:rPr>
          <w:rFonts w:ascii="Arial" w:hAnsi="Arial" w:cs="Arial" w:hint="eastAsia"/>
          <w:sz w:val="18"/>
          <w:szCs w:val="18"/>
        </w:rPr>
        <w:t>Κάθε</w:t>
      </w:r>
      <w:r w:rsidRPr="00EE3F64">
        <w:rPr>
          <w:rFonts w:ascii="Arial" w:hAnsi="Arial" w:cs="Arial"/>
          <w:sz w:val="18"/>
          <w:szCs w:val="18"/>
        </w:rPr>
        <w:t xml:space="preserve"> </w:t>
      </w:r>
      <w:r w:rsidRPr="00EE3F64">
        <w:rPr>
          <w:rFonts w:ascii="Arial" w:hAnsi="Arial" w:cs="Arial" w:hint="eastAsia"/>
          <w:sz w:val="18"/>
          <w:szCs w:val="18"/>
        </w:rPr>
        <w:t>άλλο</w:t>
      </w:r>
      <w:r w:rsidRPr="00EE3F64">
        <w:rPr>
          <w:rFonts w:ascii="Arial" w:hAnsi="Arial" w:cs="Arial"/>
          <w:sz w:val="18"/>
          <w:szCs w:val="18"/>
        </w:rPr>
        <w:t xml:space="preserve"> </w:t>
      </w:r>
      <w:r w:rsidRPr="00EE3F64">
        <w:rPr>
          <w:rFonts w:ascii="Arial" w:hAnsi="Arial" w:cs="Arial" w:hint="eastAsia"/>
          <w:sz w:val="18"/>
          <w:szCs w:val="18"/>
        </w:rPr>
        <w:t>στοιχείο</w:t>
      </w:r>
      <w:r w:rsidRPr="00EE3F64">
        <w:rPr>
          <w:rFonts w:ascii="Arial" w:hAnsi="Arial" w:cs="Arial"/>
          <w:sz w:val="18"/>
          <w:szCs w:val="18"/>
        </w:rPr>
        <w:t xml:space="preserve"> </w:t>
      </w:r>
      <w:r w:rsidRPr="00EE3F64">
        <w:rPr>
          <w:rFonts w:ascii="Arial" w:hAnsi="Arial" w:cs="Arial" w:hint="eastAsia"/>
          <w:sz w:val="18"/>
          <w:szCs w:val="18"/>
        </w:rPr>
        <w:t>που</w:t>
      </w:r>
      <w:r w:rsidRPr="00EE3F64">
        <w:rPr>
          <w:rFonts w:ascii="Arial" w:hAnsi="Arial" w:cs="Arial"/>
          <w:sz w:val="18"/>
          <w:szCs w:val="18"/>
        </w:rPr>
        <w:t xml:space="preserve"> </w:t>
      </w:r>
      <w:r w:rsidRPr="00EE3F64">
        <w:rPr>
          <w:rFonts w:ascii="Arial" w:hAnsi="Arial" w:cs="Arial" w:hint="eastAsia"/>
          <w:sz w:val="18"/>
          <w:szCs w:val="18"/>
        </w:rPr>
        <w:t>κατά</w:t>
      </w:r>
      <w:r w:rsidRPr="00EE3F64">
        <w:rPr>
          <w:rFonts w:ascii="Arial" w:hAnsi="Arial" w:cs="Arial"/>
          <w:sz w:val="18"/>
          <w:szCs w:val="18"/>
        </w:rPr>
        <w:t xml:space="preserve"> </w:t>
      </w:r>
      <w:r w:rsidRPr="00EE3F64">
        <w:rPr>
          <w:rFonts w:ascii="Arial" w:hAnsi="Arial" w:cs="Arial" w:hint="eastAsia"/>
          <w:sz w:val="18"/>
          <w:szCs w:val="18"/>
        </w:rPr>
        <w:t>τη</w:t>
      </w:r>
      <w:r w:rsidRPr="00EE3F64">
        <w:rPr>
          <w:rFonts w:ascii="Arial" w:hAnsi="Arial" w:cs="Arial"/>
          <w:sz w:val="18"/>
          <w:szCs w:val="18"/>
        </w:rPr>
        <w:t xml:space="preserve"> </w:t>
      </w:r>
      <w:r w:rsidRPr="00EE3F64">
        <w:rPr>
          <w:rFonts w:ascii="Arial" w:hAnsi="Arial" w:cs="Arial" w:hint="eastAsia"/>
          <w:sz w:val="18"/>
          <w:szCs w:val="18"/>
        </w:rPr>
        <w:t>γνώμη</w:t>
      </w:r>
      <w:r w:rsidRPr="00EE3F64">
        <w:rPr>
          <w:rFonts w:ascii="Arial" w:hAnsi="Arial" w:cs="Arial"/>
          <w:sz w:val="18"/>
          <w:szCs w:val="18"/>
        </w:rPr>
        <w:t xml:space="preserve"> </w:t>
      </w:r>
      <w:r w:rsidRPr="00EE3F64">
        <w:rPr>
          <w:rFonts w:ascii="Arial" w:hAnsi="Arial" w:cs="Arial" w:hint="eastAsia"/>
          <w:sz w:val="18"/>
          <w:szCs w:val="18"/>
        </w:rPr>
        <w:t>του</w:t>
      </w:r>
      <w:r w:rsidRPr="00EE3F64">
        <w:rPr>
          <w:rFonts w:ascii="Arial" w:hAnsi="Arial" w:cs="Arial"/>
          <w:sz w:val="18"/>
          <w:szCs w:val="18"/>
        </w:rPr>
        <w:t xml:space="preserve"> </w:t>
      </w:r>
      <w:r w:rsidRPr="00EE3F64">
        <w:rPr>
          <w:rFonts w:ascii="Arial" w:hAnsi="Arial" w:cs="Arial" w:hint="eastAsia"/>
          <w:sz w:val="18"/>
          <w:szCs w:val="18"/>
        </w:rPr>
        <w:t>υποψηφίου</w:t>
      </w:r>
      <w:r w:rsidRPr="00EE3F64">
        <w:rPr>
          <w:rFonts w:ascii="Arial" w:hAnsi="Arial" w:cs="Arial"/>
          <w:sz w:val="18"/>
          <w:szCs w:val="18"/>
        </w:rPr>
        <w:t xml:space="preserve"> </w:t>
      </w:r>
      <w:r w:rsidRPr="00EE3F64">
        <w:rPr>
          <w:rFonts w:ascii="Arial" w:hAnsi="Arial" w:cs="Arial" w:hint="eastAsia"/>
          <w:sz w:val="18"/>
          <w:szCs w:val="18"/>
        </w:rPr>
        <w:t>θα</w:t>
      </w:r>
      <w:r w:rsidRPr="00EE3F64">
        <w:rPr>
          <w:rFonts w:ascii="Arial" w:hAnsi="Arial" w:cs="Arial"/>
          <w:sz w:val="18"/>
          <w:szCs w:val="18"/>
        </w:rPr>
        <w:t xml:space="preserve"> </w:t>
      </w:r>
      <w:r w:rsidRPr="00EE3F64">
        <w:rPr>
          <w:rFonts w:ascii="Arial" w:hAnsi="Arial" w:cs="Arial" w:hint="eastAsia"/>
          <w:sz w:val="18"/>
          <w:szCs w:val="18"/>
        </w:rPr>
        <w:t>συνέβαλε</w:t>
      </w:r>
      <w:r w:rsidRPr="00EE3F64">
        <w:rPr>
          <w:rFonts w:ascii="Arial" w:hAnsi="Arial" w:cs="Arial"/>
          <w:sz w:val="18"/>
          <w:szCs w:val="18"/>
        </w:rPr>
        <w:t xml:space="preserve"> </w:t>
      </w:r>
      <w:r w:rsidRPr="00EE3F64">
        <w:rPr>
          <w:rFonts w:ascii="Arial" w:hAnsi="Arial" w:cs="Arial" w:hint="eastAsia"/>
          <w:sz w:val="18"/>
          <w:szCs w:val="18"/>
        </w:rPr>
        <w:t>στην</w:t>
      </w:r>
      <w:r w:rsidRPr="00EE3F64">
        <w:rPr>
          <w:rFonts w:ascii="Arial" w:hAnsi="Arial" w:cs="Arial"/>
          <w:sz w:val="18"/>
          <w:szCs w:val="18"/>
        </w:rPr>
        <w:t xml:space="preserve"> </w:t>
      </w:r>
      <w:r w:rsidRPr="00EE3F64">
        <w:rPr>
          <w:rFonts w:ascii="Arial" w:hAnsi="Arial" w:cs="Arial" w:hint="eastAsia"/>
          <w:sz w:val="18"/>
          <w:szCs w:val="18"/>
        </w:rPr>
        <w:t>πληρέστερη</w:t>
      </w:r>
      <w:r w:rsidRPr="00EE3F64">
        <w:rPr>
          <w:rFonts w:ascii="Arial" w:hAnsi="Arial" w:cs="Arial"/>
          <w:sz w:val="18"/>
          <w:szCs w:val="18"/>
        </w:rPr>
        <w:t xml:space="preserve"> </w:t>
      </w:r>
      <w:r w:rsidRPr="00EE3F64">
        <w:rPr>
          <w:rFonts w:ascii="Arial" w:hAnsi="Arial" w:cs="Arial" w:hint="eastAsia"/>
          <w:sz w:val="18"/>
          <w:szCs w:val="18"/>
        </w:rPr>
        <w:t>αξιολόγησή</w:t>
      </w:r>
      <w:r w:rsidRPr="00EE3F64">
        <w:rPr>
          <w:rFonts w:ascii="Arial" w:hAnsi="Arial" w:cs="Arial"/>
          <w:sz w:val="18"/>
          <w:szCs w:val="18"/>
        </w:rPr>
        <w:t xml:space="preserve"> </w:t>
      </w:r>
      <w:r w:rsidRPr="00EE3F64">
        <w:rPr>
          <w:rFonts w:ascii="Arial" w:hAnsi="Arial" w:cs="Arial" w:hint="eastAsia"/>
          <w:sz w:val="18"/>
          <w:szCs w:val="18"/>
        </w:rPr>
        <w:t>του</w:t>
      </w:r>
      <w:r w:rsidRPr="00EE3F64">
        <w:rPr>
          <w:rFonts w:ascii="Arial" w:hAnsi="Arial" w:cs="Arial"/>
          <w:sz w:val="18"/>
          <w:szCs w:val="18"/>
        </w:rPr>
        <w:t>.</w:t>
      </w:r>
    </w:p>
    <w:p w:rsidR="00EE3F64" w:rsidRPr="005803FE" w:rsidRDefault="00EE3F64" w:rsidP="00963BFE">
      <w:pPr>
        <w:tabs>
          <w:tab w:val="left" w:pos="284"/>
          <w:tab w:val="left" w:pos="2268"/>
          <w:tab w:val="left" w:pos="2552"/>
        </w:tabs>
        <w:spacing w:before="120" w:after="200" w:line="355" w:lineRule="auto"/>
        <w:ind w:left="0" w:right="0"/>
        <w:rPr>
          <w:rFonts w:ascii="Arial" w:hAnsi="Arial" w:cs="Arial"/>
          <w:spacing w:val="-1"/>
          <w:sz w:val="18"/>
          <w:szCs w:val="18"/>
        </w:rPr>
      </w:pPr>
      <w:r w:rsidRPr="005803FE">
        <w:rPr>
          <w:rFonts w:ascii="Arial" w:hAnsi="Arial" w:cs="Arial" w:hint="eastAsia"/>
          <w:spacing w:val="-1"/>
          <w:sz w:val="18"/>
          <w:szCs w:val="18"/>
        </w:rPr>
        <w:t>Οι</w:t>
      </w:r>
      <w:r w:rsidRPr="005803FE">
        <w:rPr>
          <w:rFonts w:ascii="Arial" w:hAnsi="Arial" w:cs="Arial"/>
          <w:spacing w:val="-1"/>
          <w:sz w:val="18"/>
          <w:szCs w:val="18"/>
        </w:rPr>
        <w:t xml:space="preserve"> </w:t>
      </w:r>
      <w:r w:rsidRPr="005803FE">
        <w:rPr>
          <w:rFonts w:ascii="Arial" w:hAnsi="Arial" w:cs="Arial" w:hint="eastAsia"/>
          <w:spacing w:val="-1"/>
          <w:sz w:val="18"/>
          <w:szCs w:val="18"/>
        </w:rPr>
        <w:t>υποψήφιοι</w:t>
      </w:r>
      <w:r w:rsidRPr="005803FE">
        <w:rPr>
          <w:rFonts w:ascii="Arial" w:hAnsi="Arial" w:cs="Arial"/>
          <w:spacing w:val="-1"/>
          <w:sz w:val="18"/>
          <w:szCs w:val="18"/>
        </w:rPr>
        <w:t xml:space="preserve"> </w:t>
      </w:r>
      <w:r w:rsidRPr="005803FE">
        <w:rPr>
          <w:rFonts w:ascii="Arial" w:hAnsi="Arial" w:cs="Arial" w:hint="eastAsia"/>
          <w:spacing w:val="-1"/>
          <w:sz w:val="18"/>
          <w:szCs w:val="18"/>
        </w:rPr>
        <w:t>πρέπει</w:t>
      </w:r>
      <w:r w:rsidRPr="005803FE">
        <w:rPr>
          <w:rFonts w:ascii="Arial" w:hAnsi="Arial" w:cs="Arial"/>
          <w:spacing w:val="-1"/>
          <w:sz w:val="18"/>
          <w:szCs w:val="18"/>
        </w:rPr>
        <w:t xml:space="preserve"> </w:t>
      </w:r>
      <w:r w:rsidRPr="005803FE">
        <w:rPr>
          <w:rFonts w:ascii="Arial" w:hAnsi="Arial" w:cs="Arial" w:hint="eastAsia"/>
          <w:spacing w:val="-1"/>
          <w:sz w:val="18"/>
          <w:szCs w:val="18"/>
        </w:rPr>
        <w:t>να</w:t>
      </w:r>
      <w:r w:rsidRPr="005803FE">
        <w:rPr>
          <w:rFonts w:ascii="Arial" w:hAnsi="Arial" w:cs="Arial"/>
          <w:spacing w:val="-1"/>
          <w:sz w:val="18"/>
          <w:szCs w:val="18"/>
        </w:rPr>
        <w:t xml:space="preserve"> </w:t>
      </w:r>
      <w:r w:rsidRPr="005803FE">
        <w:rPr>
          <w:rFonts w:ascii="Arial" w:hAnsi="Arial" w:cs="Arial" w:hint="eastAsia"/>
          <w:spacing w:val="-1"/>
          <w:sz w:val="18"/>
          <w:szCs w:val="18"/>
        </w:rPr>
        <w:t>έχουν</w:t>
      </w:r>
      <w:r w:rsidRPr="005803FE">
        <w:rPr>
          <w:rFonts w:ascii="Arial" w:hAnsi="Arial" w:cs="Arial"/>
          <w:spacing w:val="-1"/>
          <w:sz w:val="18"/>
          <w:szCs w:val="18"/>
        </w:rPr>
        <w:t xml:space="preserve"> </w:t>
      </w:r>
      <w:r w:rsidRPr="005803FE">
        <w:rPr>
          <w:rFonts w:ascii="Arial" w:hAnsi="Arial" w:cs="Arial" w:hint="eastAsia"/>
          <w:spacing w:val="-1"/>
          <w:sz w:val="18"/>
          <w:szCs w:val="18"/>
        </w:rPr>
        <w:t>ικανοποιητική</w:t>
      </w:r>
      <w:r w:rsidRPr="005803FE">
        <w:rPr>
          <w:rFonts w:ascii="Arial" w:hAnsi="Arial" w:cs="Arial"/>
          <w:spacing w:val="-1"/>
          <w:sz w:val="18"/>
          <w:szCs w:val="18"/>
        </w:rPr>
        <w:t xml:space="preserve"> </w:t>
      </w:r>
      <w:r w:rsidRPr="005803FE">
        <w:rPr>
          <w:rFonts w:ascii="Arial" w:hAnsi="Arial" w:cs="Arial" w:hint="eastAsia"/>
          <w:spacing w:val="-1"/>
          <w:sz w:val="18"/>
          <w:szCs w:val="18"/>
        </w:rPr>
        <w:t>επίδοση</w:t>
      </w:r>
      <w:r w:rsidRPr="005803FE">
        <w:rPr>
          <w:rFonts w:ascii="Arial" w:hAnsi="Arial" w:cs="Arial"/>
          <w:spacing w:val="-1"/>
          <w:sz w:val="18"/>
          <w:szCs w:val="18"/>
        </w:rPr>
        <w:t xml:space="preserve"> </w:t>
      </w:r>
      <w:r w:rsidRPr="005803FE">
        <w:rPr>
          <w:rFonts w:ascii="Arial" w:hAnsi="Arial" w:cs="Arial" w:hint="eastAsia"/>
          <w:spacing w:val="-1"/>
          <w:sz w:val="18"/>
          <w:szCs w:val="18"/>
        </w:rPr>
        <w:t>σε</w:t>
      </w:r>
      <w:r w:rsidRPr="005803FE">
        <w:rPr>
          <w:rFonts w:ascii="Arial" w:hAnsi="Arial" w:cs="Arial"/>
          <w:spacing w:val="-1"/>
          <w:sz w:val="18"/>
          <w:szCs w:val="18"/>
        </w:rPr>
        <w:t xml:space="preserve"> </w:t>
      </w:r>
      <w:r w:rsidRPr="005803FE">
        <w:rPr>
          <w:rFonts w:ascii="Arial" w:hAnsi="Arial" w:cs="Arial" w:hint="eastAsia"/>
          <w:spacing w:val="-1"/>
          <w:sz w:val="18"/>
          <w:szCs w:val="18"/>
        </w:rPr>
        <w:t>προφορική</w:t>
      </w:r>
      <w:r w:rsidRPr="005803FE">
        <w:rPr>
          <w:rFonts w:ascii="Arial" w:hAnsi="Arial" w:cs="Arial"/>
          <w:spacing w:val="-1"/>
          <w:sz w:val="18"/>
          <w:szCs w:val="18"/>
        </w:rPr>
        <w:t xml:space="preserve"> </w:t>
      </w:r>
      <w:r w:rsidRPr="005803FE">
        <w:rPr>
          <w:rFonts w:ascii="Arial" w:hAnsi="Arial" w:cs="Arial" w:hint="eastAsia"/>
          <w:spacing w:val="-1"/>
          <w:sz w:val="18"/>
          <w:szCs w:val="18"/>
        </w:rPr>
        <w:t>συνέντευξη</w:t>
      </w:r>
      <w:r w:rsidRPr="005803FE">
        <w:rPr>
          <w:rFonts w:ascii="Arial" w:hAnsi="Arial" w:cs="Arial"/>
          <w:spacing w:val="-1"/>
          <w:sz w:val="18"/>
          <w:szCs w:val="18"/>
        </w:rPr>
        <w:t xml:space="preserve"> </w:t>
      </w:r>
      <w:r w:rsidRPr="005803FE">
        <w:rPr>
          <w:rFonts w:ascii="Arial" w:hAnsi="Arial" w:cs="Arial" w:hint="eastAsia"/>
          <w:spacing w:val="-1"/>
          <w:sz w:val="18"/>
          <w:szCs w:val="18"/>
        </w:rPr>
        <w:t>που</w:t>
      </w:r>
      <w:r w:rsidRPr="005803FE">
        <w:rPr>
          <w:rFonts w:ascii="Arial" w:hAnsi="Arial" w:cs="Arial"/>
          <w:spacing w:val="-1"/>
          <w:sz w:val="18"/>
          <w:szCs w:val="18"/>
        </w:rPr>
        <w:t xml:space="preserve"> </w:t>
      </w:r>
      <w:r w:rsidRPr="005803FE">
        <w:rPr>
          <w:rFonts w:ascii="Arial" w:hAnsi="Arial" w:cs="Arial" w:hint="eastAsia"/>
          <w:spacing w:val="-1"/>
          <w:sz w:val="18"/>
          <w:szCs w:val="18"/>
        </w:rPr>
        <w:t>διεξάγεται</w:t>
      </w:r>
      <w:r w:rsidRPr="005803FE">
        <w:rPr>
          <w:rFonts w:ascii="Arial" w:hAnsi="Arial" w:cs="Arial"/>
          <w:spacing w:val="-1"/>
          <w:sz w:val="18"/>
          <w:szCs w:val="18"/>
        </w:rPr>
        <w:t xml:space="preserve"> </w:t>
      </w:r>
      <w:r w:rsidRPr="005803FE">
        <w:rPr>
          <w:rFonts w:ascii="Arial" w:hAnsi="Arial" w:cs="Arial" w:hint="eastAsia"/>
          <w:spacing w:val="-1"/>
          <w:sz w:val="18"/>
          <w:szCs w:val="18"/>
        </w:rPr>
        <w:t>από</w:t>
      </w:r>
      <w:r w:rsidRPr="005803FE">
        <w:rPr>
          <w:rFonts w:ascii="Arial" w:hAnsi="Arial" w:cs="Arial"/>
          <w:spacing w:val="-1"/>
          <w:sz w:val="18"/>
          <w:szCs w:val="18"/>
        </w:rPr>
        <w:t xml:space="preserve"> </w:t>
      </w:r>
      <w:r w:rsidRPr="005803FE">
        <w:rPr>
          <w:rFonts w:ascii="Arial" w:hAnsi="Arial" w:cs="Arial" w:hint="eastAsia"/>
          <w:spacing w:val="-1"/>
          <w:sz w:val="18"/>
          <w:szCs w:val="18"/>
        </w:rPr>
        <w:t>τριμελή</w:t>
      </w:r>
      <w:r w:rsidRPr="005803FE">
        <w:rPr>
          <w:rFonts w:ascii="Arial" w:hAnsi="Arial" w:cs="Arial"/>
          <w:spacing w:val="-1"/>
          <w:sz w:val="18"/>
          <w:szCs w:val="18"/>
        </w:rPr>
        <w:t xml:space="preserve"> </w:t>
      </w:r>
      <w:r w:rsidRPr="005803FE">
        <w:rPr>
          <w:rFonts w:ascii="Arial" w:hAnsi="Arial" w:cs="Arial" w:hint="eastAsia"/>
          <w:spacing w:val="-1"/>
          <w:sz w:val="18"/>
          <w:szCs w:val="18"/>
        </w:rPr>
        <w:t>επιτροπή</w:t>
      </w:r>
      <w:r w:rsidRPr="005803FE">
        <w:rPr>
          <w:rFonts w:ascii="Arial" w:hAnsi="Arial" w:cs="Arial"/>
          <w:spacing w:val="-1"/>
          <w:sz w:val="18"/>
          <w:szCs w:val="18"/>
        </w:rPr>
        <w:t xml:space="preserve"> </w:t>
      </w:r>
      <w:r w:rsidRPr="005803FE">
        <w:rPr>
          <w:rFonts w:ascii="Arial" w:hAnsi="Arial" w:cs="Arial" w:hint="eastAsia"/>
          <w:spacing w:val="-1"/>
          <w:sz w:val="18"/>
          <w:szCs w:val="18"/>
        </w:rPr>
        <w:t>που</w:t>
      </w:r>
      <w:r w:rsidRPr="005803FE">
        <w:rPr>
          <w:rFonts w:ascii="Arial" w:hAnsi="Arial" w:cs="Arial"/>
          <w:spacing w:val="-1"/>
          <w:sz w:val="18"/>
          <w:szCs w:val="18"/>
        </w:rPr>
        <w:t xml:space="preserve"> </w:t>
      </w:r>
      <w:r w:rsidRPr="005803FE">
        <w:rPr>
          <w:rFonts w:ascii="Arial" w:hAnsi="Arial" w:cs="Arial" w:hint="eastAsia"/>
          <w:spacing w:val="-1"/>
          <w:sz w:val="18"/>
          <w:szCs w:val="18"/>
        </w:rPr>
        <w:t>ορίζεται</w:t>
      </w:r>
      <w:r w:rsidRPr="005803FE">
        <w:rPr>
          <w:rFonts w:ascii="Arial" w:hAnsi="Arial" w:cs="Arial"/>
          <w:spacing w:val="-1"/>
          <w:sz w:val="18"/>
          <w:szCs w:val="18"/>
        </w:rPr>
        <w:t xml:space="preserve"> </w:t>
      </w:r>
      <w:r w:rsidRPr="005803FE">
        <w:rPr>
          <w:rFonts w:ascii="Arial" w:hAnsi="Arial" w:cs="Arial" w:hint="eastAsia"/>
          <w:spacing w:val="-1"/>
          <w:sz w:val="18"/>
          <w:szCs w:val="18"/>
        </w:rPr>
        <w:t>από</w:t>
      </w:r>
      <w:r w:rsidRPr="005803FE">
        <w:rPr>
          <w:rFonts w:ascii="Arial" w:hAnsi="Arial" w:cs="Arial"/>
          <w:spacing w:val="-1"/>
          <w:sz w:val="18"/>
          <w:szCs w:val="18"/>
        </w:rPr>
        <w:t xml:space="preserve"> </w:t>
      </w:r>
      <w:r w:rsidRPr="005803FE">
        <w:rPr>
          <w:rFonts w:ascii="Arial" w:hAnsi="Arial" w:cs="Arial" w:hint="eastAsia"/>
          <w:spacing w:val="-1"/>
          <w:sz w:val="18"/>
          <w:szCs w:val="18"/>
        </w:rPr>
        <w:t>τη</w:t>
      </w:r>
      <w:r w:rsidRPr="005803FE">
        <w:rPr>
          <w:rFonts w:ascii="Arial" w:hAnsi="Arial" w:cs="Arial"/>
          <w:spacing w:val="-1"/>
          <w:sz w:val="18"/>
          <w:szCs w:val="18"/>
        </w:rPr>
        <w:t xml:space="preserve"> </w:t>
      </w:r>
      <w:r w:rsidRPr="005803FE">
        <w:rPr>
          <w:rFonts w:ascii="Arial" w:hAnsi="Arial" w:cs="Arial" w:hint="eastAsia"/>
          <w:spacing w:val="-1"/>
          <w:sz w:val="18"/>
          <w:szCs w:val="18"/>
        </w:rPr>
        <w:t>Συνέλευση</w:t>
      </w:r>
      <w:r w:rsidRPr="005803FE">
        <w:rPr>
          <w:rFonts w:ascii="Arial" w:hAnsi="Arial" w:cs="Arial"/>
          <w:spacing w:val="-1"/>
          <w:sz w:val="18"/>
          <w:szCs w:val="18"/>
        </w:rPr>
        <w:t xml:space="preserve"> </w:t>
      </w:r>
      <w:r w:rsidRPr="005803FE">
        <w:rPr>
          <w:rFonts w:ascii="Arial" w:hAnsi="Arial" w:cs="Arial" w:hint="eastAsia"/>
          <w:spacing w:val="-1"/>
          <w:sz w:val="18"/>
          <w:szCs w:val="18"/>
        </w:rPr>
        <w:t>του</w:t>
      </w:r>
      <w:r w:rsidRPr="005803FE">
        <w:rPr>
          <w:rFonts w:ascii="Arial" w:hAnsi="Arial" w:cs="Arial"/>
          <w:spacing w:val="-1"/>
          <w:sz w:val="18"/>
          <w:szCs w:val="18"/>
        </w:rPr>
        <w:t xml:space="preserve"> </w:t>
      </w:r>
      <w:r w:rsidRPr="005803FE">
        <w:rPr>
          <w:rFonts w:ascii="Arial" w:hAnsi="Arial" w:cs="Arial" w:hint="eastAsia"/>
          <w:spacing w:val="-1"/>
          <w:sz w:val="18"/>
          <w:szCs w:val="18"/>
        </w:rPr>
        <w:t>Τμήματος</w:t>
      </w:r>
      <w:r w:rsidRPr="005803FE">
        <w:rPr>
          <w:rFonts w:ascii="Arial" w:hAnsi="Arial" w:cs="Arial"/>
          <w:spacing w:val="-1"/>
          <w:sz w:val="18"/>
          <w:szCs w:val="18"/>
        </w:rPr>
        <w:t xml:space="preserve">. </w:t>
      </w:r>
      <w:r w:rsidRPr="005803FE">
        <w:rPr>
          <w:rFonts w:ascii="Arial" w:hAnsi="Arial" w:cs="Arial" w:hint="eastAsia"/>
          <w:spacing w:val="-1"/>
          <w:sz w:val="18"/>
          <w:szCs w:val="18"/>
        </w:rPr>
        <w:t>Στη</w:t>
      </w:r>
      <w:r w:rsidRPr="005803FE">
        <w:rPr>
          <w:rFonts w:ascii="Arial" w:hAnsi="Arial" w:cs="Arial"/>
          <w:spacing w:val="-1"/>
          <w:sz w:val="18"/>
          <w:szCs w:val="18"/>
        </w:rPr>
        <w:t xml:space="preserve"> </w:t>
      </w:r>
      <w:r w:rsidRPr="005803FE">
        <w:rPr>
          <w:rFonts w:ascii="Arial" w:hAnsi="Arial" w:cs="Arial" w:hint="eastAsia"/>
          <w:spacing w:val="-1"/>
          <w:sz w:val="18"/>
          <w:szCs w:val="18"/>
        </w:rPr>
        <w:t>συνέντευξη</w:t>
      </w:r>
      <w:r w:rsidRPr="005803FE">
        <w:rPr>
          <w:rFonts w:ascii="Arial" w:hAnsi="Arial" w:cs="Arial"/>
          <w:spacing w:val="-1"/>
          <w:sz w:val="18"/>
          <w:szCs w:val="18"/>
        </w:rPr>
        <w:t xml:space="preserve"> </w:t>
      </w:r>
      <w:r w:rsidRPr="005803FE">
        <w:rPr>
          <w:rFonts w:ascii="Arial" w:hAnsi="Arial" w:cs="Arial" w:hint="eastAsia"/>
          <w:spacing w:val="-1"/>
          <w:sz w:val="18"/>
          <w:szCs w:val="18"/>
        </w:rPr>
        <w:t>αυτή</w:t>
      </w:r>
      <w:r w:rsidRPr="005803FE">
        <w:rPr>
          <w:rFonts w:ascii="Arial" w:hAnsi="Arial" w:cs="Arial"/>
          <w:spacing w:val="-1"/>
          <w:sz w:val="18"/>
          <w:szCs w:val="18"/>
        </w:rPr>
        <w:t xml:space="preserve"> </w:t>
      </w:r>
      <w:r w:rsidRPr="005803FE">
        <w:rPr>
          <w:rFonts w:ascii="Arial" w:hAnsi="Arial" w:cs="Arial" w:hint="eastAsia"/>
          <w:spacing w:val="-1"/>
          <w:sz w:val="18"/>
          <w:szCs w:val="18"/>
        </w:rPr>
        <w:t>ελέγχεται</w:t>
      </w:r>
      <w:r w:rsidRPr="005803FE">
        <w:rPr>
          <w:rFonts w:ascii="Arial" w:hAnsi="Arial" w:cs="Arial"/>
          <w:spacing w:val="-1"/>
          <w:sz w:val="18"/>
          <w:szCs w:val="18"/>
        </w:rPr>
        <w:t xml:space="preserve">, </w:t>
      </w:r>
      <w:r w:rsidRPr="005803FE">
        <w:rPr>
          <w:rFonts w:ascii="Arial" w:hAnsi="Arial" w:cs="Arial" w:hint="eastAsia"/>
          <w:spacing w:val="-1"/>
          <w:sz w:val="18"/>
          <w:szCs w:val="18"/>
        </w:rPr>
        <w:t>μεταξύ</w:t>
      </w:r>
      <w:r w:rsidRPr="005803FE">
        <w:rPr>
          <w:rFonts w:ascii="Arial" w:hAnsi="Arial" w:cs="Arial"/>
          <w:spacing w:val="-1"/>
          <w:sz w:val="18"/>
          <w:szCs w:val="18"/>
        </w:rPr>
        <w:t xml:space="preserve"> </w:t>
      </w:r>
      <w:r w:rsidRPr="005803FE">
        <w:rPr>
          <w:rFonts w:ascii="Arial" w:hAnsi="Arial" w:cs="Arial" w:hint="eastAsia"/>
          <w:spacing w:val="-1"/>
          <w:sz w:val="18"/>
          <w:szCs w:val="18"/>
        </w:rPr>
        <w:t>άλλων</w:t>
      </w:r>
      <w:r w:rsidRPr="005803FE">
        <w:rPr>
          <w:rFonts w:ascii="Arial" w:hAnsi="Arial" w:cs="Arial"/>
          <w:spacing w:val="-1"/>
          <w:sz w:val="18"/>
          <w:szCs w:val="18"/>
        </w:rPr>
        <w:t xml:space="preserve">, </w:t>
      </w:r>
      <w:r w:rsidRPr="005803FE">
        <w:rPr>
          <w:rFonts w:ascii="Arial" w:hAnsi="Arial" w:cs="Arial" w:hint="eastAsia"/>
          <w:spacing w:val="-1"/>
          <w:sz w:val="18"/>
          <w:szCs w:val="18"/>
        </w:rPr>
        <w:t>η</w:t>
      </w:r>
      <w:r w:rsidRPr="005803FE">
        <w:rPr>
          <w:rFonts w:ascii="Arial" w:hAnsi="Arial" w:cs="Arial"/>
          <w:spacing w:val="-1"/>
          <w:sz w:val="18"/>
          <w:szCs w:val="18"/>
        </w:rPr>
        <w:t xml:space="preserve"> </w:t>
      </w:r>
      <w:r w:rsidRPr="005803FE">
        <w:rPr>
          <w:rFonts w:ascii="Arial" w:hAnsi="Arial" w:cs="Arial" w:hint="eastAsia"/>
          <w:spacing w:val="-1"/>
          <w:sz w:val="18"/>
          <w:szCs w:val="18"/>
        </w:rPr>
        <w:t>επάρκεια</w:t>
      </w:r>
      <w:r w:rsidRPr="005803FE">
        <w:rPr>
          <w:rFonts w:ascii="Arial" w:hAnsi="Arial" w:cs="Arial"/>
          <w:spacing w:val="-1"/>
          <w:sz w:val="18"/>
          <w:szCs w:val="18"/>
        </w:rPr>
        <w:t xml:space="preserve"> </w:t>
      </w:r>
      <w:r w:rsidRPr="005803FE">
        <w:rPr>
          <w:rFonts w:ascii="Arial" w:hAnsi="Arial" w:cs="Arial" w:hint="eastAsia"/>
          <w:spacing w:val="-1"/>
          <w:sz w:val="18"/>
          <w:szCs w:val="18"/>
        </w:rPr>
        <w:t>των</w:t>
      </w:r>
      <w:r w:rsidRPr="005803FE">
        <w:rPr>
          <w:rFonts w:ascii="Arial" w:hAnsi="Arial" w:cs="Arial"/>
          <w:spacing w:val="-1"/>
          <w:sz w:val="18"/>
          <w:szCs w:val="18"/>
        </w:rPr>
        <w:t xml:space="preserve"> </w:t>
      </w:r>
      <w:r w:rsidRPr="005803FE">
        <w:rPr>
          <w:rFonts w:ascii="Arial" w:hAnsi="Arial" w:cs="Arial" w:hint="eastAsia"/>
          <w:spacing w:val="-1"/>
          <w:sz w:val="18"/>
          <w:szCs w:val="18"/>
        </w:rPr>
        <w:t>προσόντων</w:t>
      </w:r>
      <w:r w:rsidRPr="005803FE">
        <w:rPr>
          <w:rFonts w:ascii="Arial" w:hAnsi="Arial" w:cs="Arial"/>
          <w:spacing w:val="-1"/>
          <w:sz w:val="18"/>
          <w:szCs w:val="18"/>
        </w:rPr>
        <w:t xml:space="preserve"> </w:t>
      </w:r>
      <w:r w:rsidRPr="005803FE">
        <w:rPr>
          <w:rFonts w:ascii="Arial" w:hAnsi="Arial" w:cs="Arial" w:hint="eastAsia"/>
          <w:spacing w:val="-1"/>
          <w:sz w:val="18"/>
          <w:szCs w:val="18"/>
        </w:rPr>
        <w:t>και</w:t>
      </w:r>
      <w:r w:rsidRPr="005803FE">
        <w:rPr>
          <w:rFonts w:ascii="Arial" w:hAnsi="Arial" w:cs="Arial"/>
          <w:spacing w:val="-1"/>
          <w:sz w:val="18"/>
          <w:szCs w:val="18"/>
        </w:rPr>
        <w:t xml:space="preserve"> </w:t>
      </w:r>
      <w:r w:rsidRPr="005803FE">
        <w:rPr>
          <w:rFonts w:ascii="Arial" w:hAnsi="Arial" w:cs="Arial" w:hint="eastAsia"/>
          <w:spacing w:val="-1"/>
          <w:sz w:val="18"/>
          <w:szCs w:val="18"/>
        </w:rPr>
        <w:t>η</w:t>
      </w:r>
      <w:r w:rsidRPr="005803FE">
        <w:rPr>
          <w:rFonts w:ascii="Arial" w:hAnsi="Arial" w:cs="Arial"/>
          <w:spacing w:val="-1"/>
          <w:sz w:val="18"/>
          <w:szCs w:val="18"/>
        </w:rPr>
        <w:t xml:space="preserve"> </w:t>
      </w:r>
      <w:r w:rsidRPr="005803FE">
        <w:rPr>
          <w:rFonts w:ascii="Arial" w:hAnsi="Arial" w:cs="Arial" w:hint="eastAsia"/>
          <w:spacing w:val="-1"/>
          <w:sz w:val="18"/>
          <w:szCs w:val="18"/>
        </w:rPr>
        <w:t>ωριμότητα</w:t>
      </w:r>
      <w:r w:rsidRPr="005803FE">
        <w:rPr>
          <w:rFonts w:ascii="Arial" w:hAnsi="Arial" w:cs="Arial"/>
          <w:spacing w:val="-1"/>
          <w:sz w:val="18"/>
          <w:szCs w:val="18"/>
        </w:rPr>
        <w:t xml:space="preserve"> </w:t>
      </w:r>
      <w:r w:rsidRPr="005803FE">
        <w:rPr>
          <w:rFonts w:ascii="Arial" w:hAnsi="Arial" w:cs="Arial" w:hint="eastAsia"/>
          <w:spacing w:val="-1"/>
          <w:sz w:val="18"/>
          <w:szCs w:val="18"/>
        </w:rPr>
        <w:t>του</w:t>
      </w:r>
      <w:r w:rsidRPr="005803FE">
        <w:rPr>
          <w:rFonts w:ascii="Arial" w:hAnsi="Arial" w:cs="Arial"/>
          <w:spacing w:val="-1"/>
          <w:sz w:val="18"/>
          <w:szCs w:val="18"/>
        </w:rPr>
        <w:t xml:space="preserve"> </w:t>
      </w:r>
      <w:r w:rsidRPr="005803FE">
        <w:rPr>
          <w:rFonts w:ascii="Arial" w:hAnsi="Arial" w:cs="Arial" w:hint="eastAsia"/>
          <w:spacing w:val="-1"/>
          <w:sz w:val="18"/>
          <w:szCs w:val="18"/>
        </w:rPr>
        <w:t>υποψηφίου</w:t>
      </w:r>
      <w:r w:rsidRPr="005803FE">
        <w:rPr>
          <w:rFonts w:ascii="Arial" w:hAnsi="Arial" w:cs="Arial"/>
          <w:spacing w:val="-1"/>
          <w:sz w:val="18"/>
          <w:szCs w:val="18"/>
        </w:rPr>
        <w:t xml:space="preserve">, </w:t>
      </w:r>
      <w:r w:rsidRPr="005803FE">
        <w:rPr>
          <w:rFonts w:ascii="Arial" w:hAnsi="Arial" w:cs="Arial" w:hint="eastAsia"/>
          <w:spacing w:val="-1"/>
          <w:sz w:val="18"/>
          <w:szCs w:val="18"/>
        </w:rPr>
        <w:t>ώστε</w:t>
      </w:r>
      <w:r w:rsidRPr="005803FE">
        <w:rPr>
          <w:rFonts w:ascii="Arial" w:hAnsi="Arial" w:cs="Arial"/>
          <w:spacing w:val="-1"/>
          <w:sz w:val="18"/>
          <w:szCs w:val="18"/>
        </w:rPr>
        <w:t xml:space="preserve"> </w:t>
      </w:r>
      <w:r w:rsidRPr="005803FE">
        <w:rPr>
          <w:rFonts w:ascii="Arial" w:hAnsi="Arial" w:cs="Arial" w:hint="eastAsia"/>
          <w:spacing w:val="-1"/>
          <w:sz w:val="18"/>
          <w:szCs w:val="18"/>
        </w:rPr>
        <w:t>να</w:t>
      </w:r>
      <w:r w:rsidRPr="005803FE">
        <w:rPr>
          <w:rFonts w:ascii="Arial" w:hAnsi="Arial" w:cs="Arial"/>
          <w:spacing w:val="-1"/>
          <w:sz w:val="18"/>
          <w:szCs w:val="18"/>
        </w:rPr>
        <w:t xml:space="preserve"> </w:t>
      </w:r>
      <w:r w:rsidRPr="005803FE">
        <w:rPr>
          <w:rFonts w:ascii="Arial" w:hAnsi="Arial" w:cs="Arial" w:hint="eastAsia"/>
          <w:spacing w:val="-1"/>
          <w:sz w:val="18"/>
          <w:szCs w:val="18"/>
        </w:rPr>
        <w:t>προχωρήσει</w:t>
      </w:r>
      <w:r w:rsidRPr="005803FE">
        <w:rPr>
          <w:rFonts w:ascii="Arial" w:hAnsi="Arial" w:cs="Arial"/>
          <w:spacing w:val="-1"/>
          <w:sz w:val="18"/>
          <w:szCs w:val="18"/>
        </w:rPr>
        <w:t xml:space="preserve"> </w:t>
      </w:r>
      <w:r w:rsidRPr="005803FE">
        <w:rPr>
          <w:rFonts w:ascii="Arial" w:hAnsi="Arial" w:cs="Arial" w:hint="eastAsia"/>
          <w:spacing w:val="-1"/>
          <w:sz w:val="18"/>
          <w:szCs w:val="18"/>
        </w:rPr>
        <w:t>σε</w:t>
      </w:r>
      <w:r w:rsidRPr="005803FE">
        <w:rPr>
          <w:rFonts w:ascii="Arial" w:hAnsi="Arial" w:cs="Arial"/>
          <w:spacing w:val="-1"/>
          <w:sz w:val="18"/>
          <w:szCs w:val="18"/>
        </w:rPr>
        <w:t xml:space="preserve"> </w:t>
      </w:r>
      <w:r w:rsidRPr="005803FE">
        <w:rPr>
          <w:rFonts w:ascii="Arial" w:hAnsi="Arial" w:cs="Arial" w:hint="eastAsia"/>
          <w:spacing w:val="-1"/>
          <w:sz w:val="18"/>
          <w:szCs w:val="18"/>
        </w:rPr>
        <w:t>έναρξη</w:t>
      </w:r>
      <w:r w:rsidRPr="005803FE">
        <w:rPr>
          <w:rFonts w:ascii="Arial" w:hAnsi="Arial" w:cs="Arial"/>
          <w:spacing w:val="-1"/>
          <w:sz w:val="18"/>
          <w:szCs w:val="18"/>
        </w:rPr>
        <w:t xml:space="preserve"> </w:t>
      </w:r>
      <w:r w:rsidRPr="005803FE">
        <w:rPr>
          <w:rFonts w:ascii="Arial" w:hAnsi="Arial" w:cs="Arial" w:hint="eastAsia"/>
          <w:spacing w:val="-1"/>
          <w:sz w:val="18"/>
          <w:szCs w:val="18"/>
        </w:rPr>
        <w:t>εκπόνησης</w:t>
      </w:r>
      <w:r w:rsidRPr="005803FE">
        <w:rPr>
          <w:rFonts w:ascii="Arial" w:hAnsi="Arial" w:cs="Arial"/>
          <w:spacing w:val="-1"/>
          <w:sz w:val="18"/>
          <w:szCs w:val="18"/>
        </w:rPr>
        <w:t xml:space="preserve"> </w:t>
      </w:r>
      <w:r w:rsidRPr="005803FE">
        <w:rPr>
          <w:rFonts w:ascii="Arial" w:hAnsi="Arial" w:cs="Arial" w:hint="eastAsia"/>
          <w:spacing w:val="-1"/>
          <w:sz w:val="18"/>
          <w:szCs w:val="18"/>
        </w:rPr>
        <w:t>διδακτορικής</w:t>
      </w:r>
      <w:r w:rsidRPr="005803FE">
        <w:rPr>
          <w:rFonts w:ascii="Arial" w:hAnsi="Arial" w:cs="Arial"/>
          <w:spacing w:val="-1"/>
          <w:sz w:val="18"/>
          <w:szCs w:val="18"/>
        </w:rPr>
        <w:t xml:space="preserve"> </w:t>
      </w:r>
      <w:r w:rsidRPr="005803FE">
        <w:rPr>
          <w:rFonts w:ascii="Arial" w:hAnsi="Arial" w:cs="Arial" w:hint="eastAsia"/>
          <w:spacing w:val="-1"/>
          <w:sz w:val="18"/>
          <w:szCs w:val="18"/>
        </w:rPr>
        <w:t>διατριβής</w:t>
      </w:r>
      <w:r w:rsidRPr="005803FE">
        <w:rPr>
          <w:rFonts w:ascii="Arial" w:hAnsi="Arial" w:cs="Arial"/>
          <w:spacing w:val="-1"/>
          <w:sz w:val="18"/>
          <w:szCs w:val="18"/>
        </w:rPr>
        <w:t xml:space="preserve">. </w:t>
      </w:r>
      <w:r w:rsidRPr="005803FE">
        <w:rPr>
          <w:rFonts w:ascii="Arial" w:hAnsi="Arial" w:cs="Arial" w:hint="eastAsia"/>
          <w:spacing w:val="-1"/>
          <w:sz w:val="18"/>
          <w:szCs w:val="18"/>
        </w:rPr>
        <w:t>Η</w:t>
      </w:r>
      <w:r w:rsidRPr="005803FE">
        <w:rPr>
          <w:rFonts w:ascii="Arial" w:hAnsi="Arial" w:cs="Arial"/>
          <w:spacing w:val="-1"/>
          <w:sz w:val="18"/>
          <w:szCs w:val="18"/>
        </w:rPr>
        <w:t xml:space="preserve"> </w:t>
      </w:r>
      <w:r w:rsidRPr="005803FE">
        <w:rPr>
          <w:rFonts w:ascii="Arial" w:hAnsi="Arial" w:cs="Arial" w:hint="eastAsia"/>
          <w:spacing w:val="-1"/>
          <w:sz w:val="18"/>
          <w:szCs w:val="18"/>
        </w:rPr>
        <w:t>επιτροπή</w:t>
      </w:r>
      <w:r w:rsidRPr="005803FE">
        <w:rPr>
          <w:rFonts w:ascii="Arial" w:hAnsi="Arial" w:cs="Arial"/>
          <w:spacing w:val="-1"/>
          <w:sz w:val="18"/>
          <w:szCs w:val="18"/>
        </w:rPr>
        <w:t xml:space="preserve"> </w:t>
      </w:r>
      <w:r w:rsidRPr="005803FE">
        <w:rPr>
          <w:rFonts w:ascii="Arial" w:hAnsi="Arial" w:cs="Arial" w:hint="eastAsia"/>
          <w:spacing w:val="-1"/>
          <w:sz w:val="18"/>
          <w:szCs w:val="18"/>
        </w:rPr>
        <w:t>δύναται</w:t>
      </w:r>
      <w:r w:rsidRPr="005803FE">
        <w:rPr>
          <w:rFonts w:ascii="Arial" w:hAnsi="Arial" w:cs="Arial"/>
          <w:spacing w:val="-1"/>
          <w:sz w:val="18"/>
          <w:szCs w:val="18"/>
        </w:rPr>
        <w:t xml:space="preserve"> </w:t>
      </w:r>
      <w:r w:rsidRPr="005803FE">
        <w:rPr>
          <w:rFonts w:ascii="Arial" w:hAnsi="Arial" w:cs="Arial" w:hint="eastAsia"/>
          <w:spacing w:val="-1"/>
          <w:sz w:val="18"/>
          <w:szCs w:val="18"/>
        </w:rPr>
        <w:t>να</w:t>
      </w:r>
      <w:r w:rsidRPr="005803FE">
        <w:rPr>
          <w:rFonts w:ascii="Arial" w:hAnsi="Arial" w:cs="Arial"/>
          <w:spacing w:val="-1"/>
          <w:sz w:val="18"/>
          <w:szCs w:val="18"/>
        </w:rPr>
        <w:t xml:space="preserve"> </w:t>
      </w:r>
      <w:r w:rsidRPr="005803FE">
        <w:rPr>
          <w:rFonts w:ascii="Arial" w:hAnsi="Arial" w:cs="Arial" w:hint="eastAsia"/>
          <w:spacing w:val="-1"/>
          <w:sz w:val="18"/>
          <w:szCs w:val="18"/>
        </w:rPr>
        <w:t>εισηγηθεί</w:t>
      </w:r>
      <w:r w:rsidRPr="005803FE">
        <w:rPr>
          <w:rFonts w:ascii="Arial" w:hAnsi="Arial" w:cs="Arial"/>
          <w:spacing w:val="-1"/>
          <w:sz w:val="18"/>
          <w:szCs w:val="18"/>
        </w:rPr>
        <w:t xml:space="preserve"> </w:t>
      </w:r>
      <w:r w:rsidRPr="005803FE">
        <w:rPr>
          <w:rFonts w:ascii="Arial" w:hAnsi="Arial" w:cs="Arial" w:hint="eastAsia"/>
          <w:spacing w:val="-1"/>
          <w:sz w:val="18"/>
          <w:szCs w:val="18"/>
        </w:rPr>
        <w:t>την</w:t>
      </w:r>
      <w:r w:rsidRPr="005803FE">
        <w:rPr>
          <w:rFonts w:ascii="Arial" w:hAnsi="Arial" w:cs="Arial"/>
          <w:spacing w:val="-1"/>
          <w:sz w:val="18"/>
          <w:szCs w:val="18"/>
        </w:rPr>
        <w:t xml:space="preserve"> </w:t>
      </w:r>
      <w:r w:rsidRPr="005803FE">
        <w:rPr>
          <w:rFonts w:ascii="Arial" w:hAnsi="Arial" w:cs="Arial" w:hint="eastAsia"/>
          <w:spacing w:val="-1"/>
          <w:sz w:val="18"/>
          <w:szCs w:val="18"/>
        </w:rPr>
        <w:t>υποχρεωτική</w:t>
      </w:r>
      <w:r w:rsidRPr="005803FE">
        <w:rPr>
          <w:rFonts w:ascii="Arial" w:hAnsi="Arial" w:cs="Arial"/>
          <w:spacing w:val="-1"/>
          <w:sz w:val="18"/>
          <w:szCs w:val="18"/>
        </w:rPr>
        <w:t xml:space="preserve"> </w:t>
      </w:r>
      <w:r w:rsidRPr="005803FE">
        <w:rPr>
          <w:rFonts w:ascii="Arial" w:hAnsi="Arial" w:cs="Arial" w:hint="eastAsia"/>
          <w:spacing w:val="-1"/>
          <w:sz w:val="18"/>
          <w:szCs w:val="18"/>
        </w:rPr>
        <w:t>παρακολούθηση</w:t>
      </w:r>
      <w:r w:rsidRPr="005803FE">
        <w:rPr>
          <w:rFonts w:ascii="Arial" w:hAnsi="Arial" w:cs="Arial"/>
          <w:spacing w:val="-1"/>
          <w:sz w:val="18"/>
          <w:szCs w:val="18"/>
        </w:rPr>
        <w:t xml:space="preserve"> </w:t>
      </w:r>
      <w:r w:rsidRPr="005803FE">
        <w:rPr>
          <w:rFonts w:ascii="Arial" w:hAnsi="Arial" w:cs="Arial" w:hint="eastAsia"/>
          <w:spacing w:val="-1"/>
          <w:sz w:val="18"/>
          <w:szCs w:val="18"/>
        </w:rPr>
        <w:t>και</w:t>
      </w:r>
      <w:r w:rsidRPr="005803FE">
        <w:rPr>
          <w:rFonts w:ascii="Arial" w:hAnsi="Arial" w:cs="Arial"/>
          <w:spacing w:val="-1"/>
          <w:sz w:val="18"/>
          <w:szCs w:val="18"/>
        </w:rPr>
        <w:t xml:space="preserve"> </w:t>
      </w:r>
      <w:r w:rsidRPr="005803FE">
        <w:rPr>
          <w:rFonts w:ascii="Arial" w:hAnsi="Arial" w:cs="Arial" w:hint="eastAsia"/>
          <w:spacing w:val="-1"/>
          <w:sz w:val="18"/>
          <w:szCs w:val="18"/>
        </w:rPr>
        <w:t>επιτυχή</w:t>
      </w:r>
      <w:r w:rsidRPr="005803FE">
        <w:rPr>
          <w:rFonts w:ascii="Arial" w:hAnsi="Arial" w:cs="Arial"/>
          <w:spacing w:val="-1"/>
          <w:sz w:val="18"/>
          <w:szCs w:val="18"/>
        </w:rPr>
        <w:t xml:space="preserve"> </w:t>
      </w:r>
      <w:r w:rsidRPr="005803FE">
        <w:rPr>
          <w:rFonts w:ascii="Arial" w:hAnsi="Arial" w:cs="Arial" w:hint="eastAsia"/>
          <w:spacing w:val="-1"/>
          <w:sz w:val="18"/>
          <w:szCs w:val="18"/>
        </w:rPr>
        <w:t>εξέταση</w:t>
      </w:r>
      <w:r w:rsidRPr="005803FE">
        <w:rPr>
          <w:rFonts w:ascii="Arial" w:hAnsi="Arial" w:cs="Arial"/>
          <w:spacing w:val="-1"/>
          <w:sz w:val="18"/>
          <w:szCs w:val="18"/>
        </w:rPr>
        <w:t xml:space="preserve"> </w:t>
      </w:r>
      <w:r w:rsidRPr="005803FE">
        <w:rPr>
          <w:rFonts w:ascii="Arial" w:hAnsi="Arial" w:cs="Arial" w:hint="eastAsia"/>
          <w:spacing w:val="-1"/>
          <w:sz w:val="18"/>
          <w:szCs w:val="18"/>
        </w:rPr>
        <w:t>με</w:t>
      </w:r>
      <w:r w:rsidRPr="005803FE">
        <w:rPr>
          <w:rFonts w:ascii="Arial" w:hAnsi="Arial" w:cs="Arial"/>
          <w:spacing w:val="-1"/>
          <w:sz w:val="18"/>
          <w:szCs w:val="18"/>
        </w:rPr>
        <w:t xml:space="preserve"> </w:t>
      </w:r>
      <w:r w:rsidRPr="005803FE">
        <w:rPr>
          <w:rFonts w:ascii="Arial" w:hAnsi="Arial" w:cs="Arial" w:hint="eastAsia"/>
          <w:spacing w:val="-1"/>
          <w:sz w:val="18"/>
          <w:szCs w:val="18"/>
        </w:rPr>
        <w:t>βαθμό</w:t>
      </w:r>
      <w:r w:rsidRPr="005803FE">
        <w:rPr>
          <w:rFonts w:ascii="Arial" w:hAnsi="Arial" w:cs="Arial"/>
          <w:spacing w:val="-1"/>
          <w:sz w:val="18"/>
          <w:szCs w:val="18"/>
        </w:rPr>
        <w:t xml:space="preserve"> </w:t>
      </w:r>
      <w:r w:rsidRPr="005803FE">
        <w:rPr>
          <w:rFonts w:ascii="Arial" w:hAnsi="Arial" w:cs="Arial" w:hint="eastAsia"/>
          <w:spacing w:val="-1"/>
          <w:sz w:val="18"/>
          <w:szCs w:val="18"/>
        </w:rPr>
        <w:t>τουλάχιστον</w:t>
      </w:r>
      <w:r w:rsidRPr="005803FE">
        <w:rPr>
          <w:rFonts w:ascii="Arial" w:hAnsi="Arial" w:cs="Arial"/>
          <w:spacing w:val="-1"/>
          <w:sz w:val="18"/>
          <w:szCs w:val="18"/>
        </w:rPr>
        <w:t xml:space="preserve"> </w:t>
      </w:r>
      <w:r w:rsidRPr="005803FE">
        <w:rPr>
          <w:rFonts w:ascii="Arial" w:hAnsi="Arial" w:cs="Arial" w:hint="eastAsia"/>
          <w:spacing w:val="-1"/>
          <w:sz w:val="18"/>
          <w:szCs w:val="18"/>
        </w:rPr>
        <w:t>έξι</w:t>
      </w:r>
      <w:r w:rsidRPr="005803FE">
        <w:rPr>
          <w:rFonts w:ascii="Arial" w:hAnsi="Arial" w:cs="Arial"/>
          <w:spacing w:val="-1"/>
          <w:sz w:val="18"/>
          <w:szCs w:val="18"/>
        </w:rPr>
        <w:t xml:space="preserve"> (6) </w:t>
      </w:r>
      <w:r w:rsidRPr="005803FE">
        <w:rPr>
          <w:rFonts w:ascii="Arial" w:hAnsi="Arial" w:cs="Arial" w:hint="eastAsia"/>
          <w:spacing w:val="-1"/>
          <w:sz w:val="18"/>
          <w:szCs w:val="18"/>
        </w:rPr>
        <w:t>σε</w:t>
      </w:r>
      <w:r w:rsidRPr="005803FE">
        <w:rPr>
          <w:rFonts w:ascii="Arial" w:hAnsi="Arial" w:cs="Arial"/>
          <w:spacing w:val="-1"/>
          <w:sz w:val="18"/>
          <w:szCs w:val="18"/>
        </w:rPr>
        <w:t xml:space="preserve"> </w:t>
      </w:r>
      <w:r w:rsidRPr="005803FE">
        <w:rPr>
          <w:rFonts w:ascii="Arial" w:hAnsi="Arial" w:cs="Arial" w:hint="eastAsia"/>
          <w:spacing w:val="-1"/>
          <w:sz w:val="18"/>
          <w:szCs w:val="18"/>
        </w:rPr>
        <w:t>ένα</w:t>
      </w:r>
      <w:r w:rsidRPr="005803FE">
        <w:rPr>
          <w:rFonts w:ascii="Arial" w:hAnsi="Arial" w:cs="Arial"/>
          <w:spacing w:val="-1"/>
          <w:sz w:val="18"/>
          <w:szCs w:val="18"/>
        </w:rPr>
        <w:t xml:space="preserve"> (1) </w:t>
      </w:r>
      <w:r w:rsidRPr="005803FE">
        <w:rPr>
          <w:rFonts w:ascii="Arial" w:hAnsi="Arial" w:cs="Arial" w:hint="eastAsia"/>
          <w:spacing w:val="-1"/>
          <w:sz w:val="18"/>
          <w:szCs w:val="18"/>
        </w:rPr>
        <w:t>έως</w:t>
      </w:r>
      <w:r w:rsidRPr="005803FE">
        <w:rPr>
          <w:rFonts w:ascii="Arial" w:hAnsi="Arial" w:cs="Arial"/>
          <w:spacing w:val="-1"/>
          <w:sz w:val="18"/>
          <w:szCs w:val="18"/>
        </w:rPr>
        <w:t xml:space="preserve"> </w:t>
      </w:r>
      <w:r w:rsidRPr="005803FE">
        <w:rPr>
          <w:rFonts w:ascii="Arial" w:hAnsi="Arial" w:cs="Arial" w:hint="eastAsia"/>
          <w:spacing w:val="-1"/>
          <w:sz w:val="18"/>
          <w:szCs w:val="18"/>
        </w:rPr>
        <w:t>τέσσερα</w:t>
      </w:r>
      <w:r w:rsidRPr="005803FE">
        <w:rPr>
          <w:rFonts w:ascii="Arial" w:hAnsi="Arial" w:cs="Arial"/>
          <w:spacing w:val="-1"/>
          <w:sz w:val="18"/>
          <w:szCs w:val="18"/>
        </w:rPr>
        <w:t xml:space="preserve"> (4) </w:t>
      </w:r>
      <w:r w:rsidRPr="005803FE">
        <w:rPr>
          <w:rFonts w:ascii="Arial" w:hAnsi="Arial" w:cs="Arial" w:hint="eastAsia"/>
          <w:spacing w:val="-1"/>
          <w:sz w:val="18"/>
          <w:szCs w:val="18"/>
        </w:rPr>
        <w:t>μαθήματα</w:t>
      </w:r>
      <w:r w:rsidRPr="005803FE">
        <w:rPr>
          <w:rFonts w:ascii="Arial" w:hAnsi="Arial" w:cs="Arial"/>
          <w:spacing w:val="-1"/>
          <w:sz w:val="18"/>
          <w:szCs w:val="18"/>
        </w:rPr>
        <w:t xml:space="preserve"> </w:t>
      </w:r>
      <w:r w:rsidRPr="005803FE">
        <w:rPr>
          <w:rFonts w:ascii="Arial" w:hAnsi="Arial" w:cs="Arial" w:hint="eastAsia"/>
          <w:spacing w:val="-1"/>
          <w:sz w:val="18"/>
          <w:szCs w:val="18"/>
        </w:rPr>
        <w:t>τα</w:t>
      </w:r>
      <w:r w:rsidRPr="005803FE">
        <w:rPr>
          <w:rFonts w:ascii="Arial" w:hAnsi="Arial" w:cs="Arial"/>
          <w:spacing w:val="-1"/>
          <w:sz w:val="18"/>
          <w:szCs w:val="18"/>
        </w:rPr>
        <w:t xml:space="preserve"> </w:t>
      </w:r>
      <w:r w:rsidRPr="005803FE">
        <w:rPr>
          <w:rFonts w:ascii="Arial" w:hAnsi="Arial" w:cs="Arial" w:hint="eastAsia"/>
          <w:spacing w:val="-1"/>
          <w:sz w:val="18"/>
          <w:szCs w:val="18"/>
        </w:rPr>
        <w:t>οποία</w:t>
      </w:r>
      <w:r w:rsidRPr="005803FE">
        <w:rPr>
          <w:rFonts w:ascii="Arial" w:hAnsi="Arial" w:cs="Arial"/>
          <w:spacing w:val="-1"/>
          <w:sz w:val="18"/>
          <w:szCs w:val="18"/>
        </w:rPr>
        <w:t xml:space="preserve"> </w:t>
      </w:r>
      <w:r w:rsidRPr="005803FE">
        <w:rPr>
          <w:rFonts w:ascii="Arial" w:hAnsi="Arial" w:cs="Arial" w:hint="eastAsia"/>
          <w:spacing w:val="-1"/>
          <w:sz w:val="18"/>
          <w:szCs w:val="18"/>
        </w:rPr>
        <w:t>κρίνει</w:t>
      </w:r>
      <w:r w:rsidRPr="005803FE">
        <w:rPr>
          <w:rFonts w:ascii="Arial" w:hAnsi="Arial" w:cs="Arial"/>
          <w:spacing w:val="-1"/>
          <w:sz w:val="18"/>
          <w:szCs w:val="18"/>
        </w:rPr>
        <w:t xml:space="preserve"> </w:t>
      </w:r>
      <w:r w:rsidRPr="005803FE">
        <w:rPr>
          <w:rFonts w:ascii="Arial" w:hAnsi="Arial" w:cs="Arial" w:hint="eastAsia"/>
          <w:spacing w:val="-1"/>
          <w:sz w:val="18"/>
          <w:szCs w:val="18"/>
        </w:rPr>
        <w:t>ότι</w:t>
      </w:r>
      <w:r w:rsidRPr="005803FE">
        <w:rPr>
          <w:rFonts w:ascii="Arial" w:hAnsi="Arial" w:cs="Arial"/>
          <w:spacing w:val="-1"/>
          <w:sz w:val="18"/>
          <w:szCs w:val="18"/>
        </w:rPr>
        <w:t xml:space="preserve"> </w:t>
      </w:r>
      <w:r w:rsidRPr="005803FE">
        <w:rPr>
          <w:rFonts w:ascii="Arial" w:hAnsi="Arial" w:cs="Arial" w:hint="eastAsia"/>
          <w:spacing w:val="-1"/>
          <w:sz w:val="18"/>
          <w:szCs w:val="18"/>
        </w:rPr>
        <w:t>είναι</w:t>
      </w:r>
      <w:r w:rsidRPr="005803FE">
        <w:rPr>
          <w:rFonts w:ascii="Arial" w:hAnsi="Arial" w:cs="Arial"/>
          <w:spacing w:val="-1"/>
          <w:sz w:val="18"/>
          <w:szCs w:val="18"/>
        </w:rPr>
        <w:t xml:space="preserve"> </w:t>
      </w:r>
      <w:r w:rsidRPr="005803FE">
        <w:rPr>
          <w:rFonts w:ascii="Arial" w:hAnsi="Arial" w:cs="Arial" w:hint="eastAsia"/>
          <w:spacing w:val="-1"/>
          <w:sz w:val="18"/>
          <w:szCs w:val="18"/>
        </w:rPr>
        <w:t>απαραίτητο</w:t>
      </w:r>
      <w:r w:rsidRPr="005803FE">
        <w:rPr>
          <w:rFonts w:ascii="Arial" w:hAnsi="Arial" w:cs="Arial"/>
          <w:spacing w:val="-1"/>
          <w:sz w:val="18"/>
          <w:szCs w:val="18"/>
        </w:rPr>
        <w:t xml:space="preserve"> </w:t>
      </w:r>
      <w:r w:rsidRPr="005803FE">
        <w:rPr>
          <w:rFonts w:ascii="Arial" w:hAnsi="Arial" w:cs="Arial" w:hint="eastAsia"/>
          <w:spacing w:val="-1"/>
          <w:sz w:val="18"/>
          <w:szCs w:val="18"/>
        </w:rPr>
        <w:t>να</w:t>
      </w:r>
      <w:r w:rsidRPr="005803FE">
        <w:rPr>
          <w:rFonts w:ascii="Arial" w:hAnsi="Arial" w:cs="Arial"/>
          <w:spacing w:val="-1"/>
          <w:sz w:val="18"/>
          <w:szCs w:val="18"/>
        </w:rPr>
        <w:t xml:space="preserve"> </w:t>
      </w:r>
      <w:r w:rsidRPr="005803FE">
        <w:rPr>
          <w:rFonts w:ascii="Arial" w:hAnsi="Arial" w:cs="Arial" w:hint="eastAsia"/>
          <w:spacing w:val="-1"/>
          <w:sz w:val="18"/>
          <w:szCs w:val="18"/>
        </w:rPr>
        <w:t>παρακολουθήσει</w:t>
      </w:r>
      <w:r w:rsidRPr="005803FE">
        <w:rPr>
          <w:rFonts w:ascii="Arial" w:hAnsi="Arial" w:cs="Arial"/>
          <w:spacing w:val="-1"/>
          <w:sz w:val="18"/>
          <w:szCs w:val="18"/>
        </w:rPr>
        <w:t xml:space="preserve"> </w:t>
      </w:r>
      <w:r w:rsidRPr="005803FE">
        <w:rPr>
          <w:rFonts w:ascii="Arial" w:hAnsi="Arial" w:cs="Arial" w:hint="eastAsia"/>
          <w:spacing w:val="-1"/>
          <w:sz w:val="18"/>
          <w:szCs w:val="18"/>
        </w:rPr>
        <w:t>ο</w:t>
      </w:r>
      <w:r w:rsidRPr="005803FE">
        <w:rPr>
          <w:rFonts w:ascii="Arial" w:hAnsi="Arial" w:cs="Arial"/>
          <w:spacing w:val="-1"/>
          <w:sz w:val="18"/>
          <w:szCs w:val="18"/>
        </w:rPr>
        <w:t xml:space="preserve"> </w:t>
      </w:r>
      <w:r w:rsidRPr="005803FE">
        <w:rPr>
          <w:rFonts w:ascii="Arial" w:hAnsi="Arial" w:cs="Arial" w:hint="eastAsia"/>
          <w:spacing w:val="-1"/>
          <w:sz w:val="18"/>
          <w:szCs w:val="18"/>
        </w:rPr>
        <w:t>υποψήφιος</w:t>
      </w:r>
      <w:r w:rsidRPr="005803FE">
        <w:rPr>
          <w:rFonts w:ascii="Arial" w:hAnsi="Arial" w:cs="Arial"/>
          <w:spacing w:val="-1"/>
          <w:sz w:val="18"/>
          <w:szCs w:val="18"/>
        </w:rPr>
        <w:t xml:space="preserve"> </w:t>
      </w:r>
      <w:r w:rsidRPr="005803FE">
        <w:rPr>
          <w:rFonts w:ascii="Arial" w:hAnsi="Arial" w:cs="Arial" w:hint="eastAsia"/>
          <w:spacing w:val="-1"/>
          <w:sz w:val="18"/>
          <w:szCs w:val="18"/>
        </w:rPr>
        <w:t>εντός</w:t>
      </w:r>
      <w:r w:rsidRPr="005803FE">
        <w:rPr>
          <w:rFonts w:ascii="Arial" w:hAnsi="Arial" w:cs="Arial"/>
          <w:spacing w:val="-1"/>
          <w:sz w:val="18"/>
          <w:szCs w:val="18"/>
        </w:rPr>
        <w:t xml:space="preserve"> </w:t>
      </w:r>
      <w:r w:rsidRPr="005803FE">
        <w:rPr>
          <w:rFonts w:ascii="Arial" w:hAnsi="Arial" w:cs="Arial" w:hint="eastAsia"/>
          <w:spacing w:val="-1"/>
          <w:sz w:val="18"/>
          <w:szCs w:val="18"/>
        </w:rPr>
        <w:t>των</w:t>
      </w:r>
      <w:r w:rsidRPr="005803FE">
        <w:rPr>
          <w:rFonts w:ascii="Arial" w:hAnsi="Arial" w:cs="Arial"/>
          <w:spacing w:val="-1"/>
          <w:sz w:val="18"/>
          <w:szCs w:val="18"/>
        </w:rPr>
        <w:t xml:space="preserve"> </w:t>
      </w:r>
      <w:r w:rsidRPr="005803FE">
        <w:rPr>
          <w:rFonts w:ascii="Arial" w:hAnsi="Arial" w:cs="Arial" w:hint="eastAsia"/>
          <w:spacing w:val="-1"/>
          <w:sz w:val="18"/>
          <w:szCs w:val="18"/>
        </w:rPr>
        <w:t>τριών</w:t>
      </w:r>
      <w:r w:rsidRPr="005803FE">
        <w:rPr>
          <w:rFonts w:ascii="Arial" w:hAnsi="Arial" w:cs="Arial"/>
          <w:spacing w:val="-1"/>
          <w:sz w:val="18"/>
          <w:szCs w:val="18"/>
        </w:rPr>
        <w:t xml:space="preserve"> (3) </w:t>
      </w:r>
      <w:r w:rsidRPr="005803FE">
        <w:rPr>
          <w:rFonts w:ascii="Arial" w:hAnsi="Arial" w:cs="Arial" w:hint="eastAsia"/>
          <w:spacing w:val="-1"/>
          <w:sz w:val="18"/>
          <w:szCs w:val="18"/>
        </w:rPr>
        <w:t>πρώτων</w:t>
      </w:r>
      <w:r w:rsidRPr="005803FE">
        <w:rPr>
          <w:rFonts w:ascii="Arial" w:hAnsi="Arial" w:cs="Arial"/>
          <w:spacing w:val="-1"/>
          <w:sz w:val="18"/>
          <w:szCs w:val="18"/>
        </w:rPr>
        <w:t xml:space="preserve"> </w:t>
      </w:r>
      <w:r w:rsidRPr="005803FE">
        <w:rPr>
          <w:rFonts w:ascii="Arial" w:hAnsi="Arial" w:cs="Arial" w:hint="eastAsia"/>
          <w:spacing w:val="-1"/>
          <w:sz w:val="18"/>
          <w:szCs w:val="18"/>
        </w:rPr>
        <w:t>εξαμήνων</w:t>
      </w:r>
      <w:r w:rsidRPr="005803FE">
        <w:rPr>
          <w:rFonts w:ascii="Arial" w:hAnsi="Arial" w:cs="Arial"/>
          <w:spacing w:val="-1"/>
          <w:sz w:val="18"/>
          <w:szCs w:val="18"/>
        </w:rPr>
        <w:t xml:space="preserve"> </w:t>
      </w:r>
      <w:r w:rsidRPr="005803FE">
        <w:rPr>
          <w:rFonts w:ascii="Arial" w:hAnsi="Arial" w:cs="Arial" w:hint="eastAsia"/>
          <w:spacing w:val="-1"/>
          <w:sz w:val="18"/>
          <w:szCs w:val="18"/>
        </w:rPr>
        <w:t>από</w:t>
      </w:r>
      <w:r w:rsidRPr="005803FE">
        <w:rPr>
          <w:rFonts w:ascii="Arial" w:hAnsi="Arial" w:cs="Arial"/>
          <w:spacing w:val="-1"/>
          <w:sz w:val="18"/>
          <w:szCs w:val="18"/>
        </w:rPr>
        <w:t xml:space="preserve"> </w:t>
      </w:r>
      <w:r w:rsidRPr="005803FE">
        <w:rPr>
          <w:rFonts w:ascii="Arial" w:hAnsi="Arial" w:cs="Arial" w:hint="eastAsia"/>
          <w:spacing w:val="-1"/>
          <w:sz w:val="18"/>
          <w:szCs w:val="18"/>
        </w:rPr>
        <w:t>την</w:t>
      </w:r>
      <w:r w:rsidRPr="005803FE">
        <w:rPr>
          <w:rFonts w:ascii="Arial" w:hAnsi="Arial" w:cs="Arial"/>
          <w:spacing w:val="-1"/>
          <w:sz w:val="18"/>
          <w:szCs w:val="18"/>
        </w:rPr>
        <w:t xml:space="preserve"> </w:t>
      </w:r>
      <w:r w:rsidRPr="005803FE">
        <w:rPr>
          <w:rFonts w:ascii="Arial" w:hAnsi="Arial" w:cs="Arial" w:hint="eastAsia"/>
          <w:spacing w:val="-1"/>
          <w:sz w:val="18"/>
          <w:szCs w:val="18"/>
        </w:rPr>
        <w:t>εισαγωγή</w:t>
      </w:r>
      <w:r w:rsidRPr="005803FE">
        <w:rPr>
          <w:rFonts w:ascii="Arial" w:hAnsi="Arial" w:cs="Arial"/>
          <w:spacing w:val="-1"/>
          <w:sz w:val="18"/>
          <w:szCs w:val="18"/>
        </w:rPr>
        <w:t xml:space="preserve"> </w:t>
      </w:r>
      <w:r w:rsidRPr="005803FE">
        <w:rPr>
          <w:rFonts w:ascii="Arial" w:hAnsi="Arial" w:cs="Arial" w:hint="eastAsia"/>
          <w:spacing w:val="-1"/>
          <w:sz w:val="18"/>
          <w:szCs w:val="18"/>
        </w:rPr>
        <w:t>του</w:t>
      </w:r>
      <w:r w:rsidRPr="005803FE">
        <w:rPr>
          <w:rFonts w:ascii="Arial" w:hAnsi="Arial" w:cs="Arial"/>
          <w:spacing w:val="-1"/>
          <w:sz w:val="18"/>
          <w:szCs w:val="18"/>
        </w:rPr>
        <w:t xml:space="preserve"> </w:t>
      </w:r>
      <w:r w:rsidRPr="005803FE">
        <w:rPr>
          <w:rFonts w:ascii="Arial" w:hAnsi="Arial" w:cs="Arial" w:hint="eastAsia"/>
          <w:spacing w:val="-1"/>
          <w:sz w:val="18"/>
          <w:szCs w:val="18"/>
        </w:rPr>
        <w:t>στο</w:t>
      </w:r>
      <w:r w:rsidRPr="005803FE">
        <w:rPr>
          <w:rFonts w:ascii="Arial" w:hAnsi="Arial" w:cs="Arial"/>
          <w:spacing w:val="-1"/>
          <w:sz w:val="18"/>
          <w:szCs w:val="18"/>
        </w:rPr>
        <w:t xml:space="preserve"> </w:t>
      </w:r>
      <w:r w:rsidRPr="005803FE">
        <w:rPr>
          <w:rFonts w:ascii="Arial" w:hAnsi="Arial" w:cs="Arial" w:hint="eastAsia"/>
          <w:spacing w:val="-1"/>
          <w:sz w:val="18"/>
          <w:szCs w:val="18"/>
        </w:rPr>
        <w:t>Π</w:t>
      </w:r>
      <w:r w:rsidRPr="005803FE">
        <w:rPr>
          <w:rFonts w:ascii="Arial" w:hAnsi="Arial" w:cs="Arial"/>
          <w:spacing w:val="-1"/>
          <w:sz w:val="18"/>
          <w:szCs w:val="18"/>
        </w:rPr>
        <w:t>.</w:t>
      </w:r>
      <w:r w:rsidRPr="005803FE">
        <w:rPr>
          <w:rFonts w:ascii="Arial" w:hAnsi="Arial" w:cs="Arial" w:hint="eastAsia"/>
          <w:spacing w:val="-1"/>
          <w:sz w:val="18"/>
          <w:szCs w:val="18"/>
        </w:rPr>
        <w:t>Δ</w:t>
      </w:r>
      <w:r w:rsidRPr="005803FE">
        <w:rPr>
          <w:rFonts w:ascii="Arial" w:hAnsi="Arial" w:cs="Arial"/>
          <w:spacing w:val="-1"/>
          <w:sz w:val="18"/>
          <w:szCs w:val="18"/>
        </w:rPr>
        <w:t>.</w:t>
      </w:r>
      <w:r w:rsidRPr="005803FE">
        <w:rPr>
          <w:rFonts w:ascii="Arial" w:hAnsi="Arial" w:cs="Arial" w:hint="eastAsia"/>
          <w:spacing w:val="-1"/>
          <w:sz w:val="18"/>
          <w:szCs w:val="18"/>
        </w:rPr>
        <w:t>Σ</w:t>
      </w:r>
      <w:r w:rsidRPr="005803FE">
        <w:rPr>
          <w:rFonts w:ascii="Arial" w:hAnsi="Arial" w:cs="Arial"/>
          <w:spacing w:val="-1"/>
          <w:sz w:val="18"/>
          <w:szCs w:val="18"/>
        </w:rPr>
        <w:t>..</w:t>
      </w:r>
    </w:p>
    <w:p w:rsidR="00EE3F64" w:rsidRDefault="00EE3F64" w:rsidP="00963BFE">
      <w:pPr>
        <w:tabs>
          <w:tab w:val="left" w:pos="284"/>
          <w:tab w:val="left" w:pos="2268"/>
          <w:tab w:val="left" w:pos="2552"/>
        </w:tabs>
        <w:spacing w:before="120" w:after="200" w:line="355" w:lineRule="auto"/>
        <w:ind w:left="0" w:right="0"/>
        <w:rPr>
          <w:rFonts w:ascii="Arial" w:hAnsi="Arial" w:cs="Arial"/>
          <w:sz w:val="18"/>
          <w:szCs w:val="18"/>
        </w:rPr>
      </w:pPr>
      <w:r w:rsidRPr="00EE3F64">
        <w:rPr>
          <w:rFonts w:ascii="Arial" w:hAnsi="Arial" w:cs="Arial" w:hint="eastAsia"/>
          <w:sz w:val="18"/>
          <w:szCs w:val="18"/>
        </w:rPr>
        <w:t>Η</w:t>
      </w:r>
      <w:r w:rsidRPr="00EE3F64">
        <w:rPr>
          <w:rFonts w:ascii="Arial" w:hAnsi="Arial" w:cs="Arial"/>
          <w:sz w:val="18"/>
          <w:szCs w:val="18"/>
        </w:rPr>
        <w:t xml:space="preserve"> </w:t>
      </w:r>
      <w:r w:rsidRPr="00EE3F64">
        <w:rPr>
          <w:rFonts w:ascii="Arial" w:hAnsi="Arial" w:cs="Arial" w:hint="eastAsia"/>
          <w:sz w:val="18"/>
          <w:szCs w:val="18"/>
        </w:rPr>
        <w:t>επιλογή</w:t>
      </w:r>
      <w:r w:rsidRPr="00EE3F64">
        <w:rPr>
          <w:rFonts w:ascii="Arial" w:hAnsi="Arial" w:cs="Arial"/>
          <w:sz w:val="18"/>
          <w:szCs w:val="18"/>
        </w:rPr>
        <w:t xml:space="preserve"> </w:t>
      </w:r>
      <w:r w:rsidRPr="00EE3F64">
        <w:rPr>
          <w:rFonts w:ascii="Arial" w:hAnsi="Arial" w:cs="Arial" w:hint="eastAsia"/>
          <w:sz w:val="18"/>
          <w:szCs w:val="18"/>
        </w:rPr>
        <w:t>υποψηφίων</w:t>
      </w:r>
      <w:r w:rsidRPr="00EE3F64">
        <w:rPr>
          <w:rFonts w:ascii="Arial" w:hAnsi="Arial" w:cs="Arial"/>
          <w:sz w:val="18"/>
          <w:szCs w:val="18"/>
        </w:rPr>
        <w:t xml:space="preserve"> </w:t>
      </w:r>
      <w:r w:rsidRPr="00EE3F64">
        <w:rPr>
          <w:rFonts w:ascii="Arial" w:hAnsi="Arial" w:cs="Arial" w:hint="eastAsia"/>
          <w:sz w:val="18"/>
          <w:szCs w:val="18"/>
        </w:rPr>
        <w:t>διδακτόρων</w:t>
      </w:r>
      <w:r w:rsidRPr="00EE3F64">
        <w:rPr>
          <w:rFonts w:ascii="Arial" w:hAnsi="Arial" w:cs="Arial"/>
          <w:sz w:val="18"/>
          <w:szCs w:val="18"/>
        </w:rPr>
        <w:t xml:space="preserve"> </w:t>
      </w:r>
      <w:r w:rsidRPr="00EE3F64">
        <w:rPr>
          <w:rFonts w:ascii="Arial" w:hAnsi="Arial" w:cs="Arial" w:hint="eastAsia"/>
          <w:sz w:val="18"/>
          <w:szCs w:val="18"/>
        </w:rPr>
        <w:t>γίνεται</w:t>
      </w:r>
      <w:r w:rsidRPr="00EE3F64">
        <w:rPr>
          <w:rFonts w:ascii="Arial" w:hAnsi="Arial" w:cs="Arial"/>
          <w:sz w:val="18"/>
          <w:szCs w:val="18"/>
        </w:rPr>
        <w:t xml:space="preserve"> </w:t>
      </w:r>
      <w:r w:rsidRPr="00EE3F64">
        <w:rPr>
          <w:rFonts w:ascii="Arial" w:hAnsi="Arial" w:cs="Arial" w:hint="eastAsia"/>
          <w:sz w:val="18"/>
          <w:szCs w:val="18"/>
        </w:rPr>
        <w:t>με</w:t>
      </w:r>
      <w:r w:rsidRPr="00EE3F64">
        <w:rPr>
          <w:rFonts w:ascii="Arial" w:hAnsi="Arial" w:cs="Arial"/>
          <w:sz w:val="18"/>
          <w:szCs w:val="18"/>
        </w:rPr>
        <w:t xml:space="preserve"> </w:t>
      </w:r>
      <w:r w:rsidRPr="00EE3F64">
        <w:rPr>
          <w:rFonts w:ascii="Arial" w:hAnsi="Arial" w:cs="Arial" w:hint="eastAsia"/>
          <w:sz w:val="18"/>
          <w:szCs w:val="18"/>
        </w:rPr>
        <w:t>συνεκτίμηση</w:t>
      </w:r>
      <w:r w:rsidRPr="00EE3F64">
        <w:rPr>
          <w:rFonts w:ascii="Arial" w:hAnsi="Arial" w:cs="Arial"/>
          <w:sz w:val="18"/>
          <w:szCs w:val="18"/>
        </w:rPr>
        <w:t xml:space="preserve"> </w:t>
      </w:r>
      <w:r w:rsidRPr="00EE3F64">
        <w:rPr>
          <w:rFonts w:ascii="Arial" w:hAnsi="Arial" w:cs="Arial" w:hint="eastAsia"/>
          <w:sz w:val="18"/>
          <w:szCs w:val="18"/>
        </w:rPr>
        <w:t>των</w:t>
      </w:r>
      <w:r w:rsidRPr="00EE3F64">
        <w:rPr>
          <w:rFonts w:ascii="Arial" w:hAnsi="Arial" w:cs="Arial"/>
          <w:sz w:val="18"/>
          <w:szCs w:val="18"/>
        </w:rPr>
        <w:t xml:space="preserve"> </w:t>
      </w:r>
      <w:r w:rsidRPr="00EE3F64">
        <w:rPr>
          <w:rFonts w:ascii="Arial" w:hAnsi="Arial" w:cs="Arial" w:hint="eastAsia"/>
          <w:sz w:val="18"/>
          <w:szCs w:val="18"/>
        </w:rPr>
        <w:t>ακόλουθων</w:t>
      </w:r>
      <w:r w:rsidRPr="00EE3F64">
        <w:rPr>
          <w:rFonts w:ascii="Arial" w:hAnsi="Arial" w:cs="Arial"/>
          <w:sz w:val="18"/>
          <w:szCs w:val="18"/>
        </w:rPr>
        <w:t xml:space="preserve"> </w:t>
      </w:r>
      <w:r w:rsidRPr="00EE3F64">
        <w:rPr>
          <w:rFonts w:ascii="Arial" w:hAnsi="Arial" w:cs="Arial" w:hint="eastAsia"/>
          <w:sz w:val="18"/>
          <w:szCs w:val="18"/>
        </w:rPr>
        <w:t>κριτηρίων</w:t>
      </w:r>
      <w:r w:rsidRPr="00EE3F64">
        <w:rPr>
          <w:rFonts w:ascii="Arial" w:hAnsi="Arial" w:cs="Arial"/>
          <w:sz w:val="18"/>
          <w:szCs w:val="18"/>
        </w:rPr>
        <w:t>:</w:t>
      </w:r>
    </w:p>
    <w:p w:rsidR="00413078" w:rsidRPr="00413078" w:rsidRDefault="00413078" w:rsidP="00B51C91">
      <w:pPr>
        <w:pStyle w:val="afb"/>
        <w:numPr>
          <w:ilvl w:val="0"/>
          <w:numId w:val="62"/>
        </w:numPr>
        <w:tabs>
          <w:tab w:val="left" w:pos="567"/>
          <w:tab w:val="left" w:pos="2268"/>
          <w:tab w:val="left" w:pos="2552"/>
        </w:tabs>
        <w:spacing w:before="120" w:after="200" w:line="355" w:lineRule="auto"/>
        <w:ind w:left="567" w:right="0" w:hanging="283"/>
        <w:contextualSpacing w:val="0"/>
        <w:rPr>
          <w:rFonts w:ascii="Arial" w:hAnsi="Arial" w:cs="Arial"/>
          <w:sz w:val="18"/>
          <w:szCs w:val="18"/>
        </w:rPr>
      </w:pPr>
      <w:r w:rsidRPr="00413078">
        <w:rPr>
          <w:rFonts w:ascii="Arial" w:hAnsi="Arial" w:cs="Arial" w:hint="eastAsia"/>
          <w:sz w:val="18"/>
          <w:szCs w:val="18"/>
        </w:rPr>
        <w:t>Γενική</w:t>
      </w:r>
      <w:r w:rsidRPr="00413078">
        <w:rPr>
          <w:rFonts w:ascii="Arial" w:hAnsi="Arial" w:cs="Arial"/>
          <w:sz w:val="18"/>
          <w:szCs w:val="18"/>
        </w:rPr>
        <w:t xml:space="preserve"> </w:t>
      </w:r>
      <w:r w:rsidRPr="00413078">
        <w:rPr>
          <w:rFonts w:ascii="Arial" w:hAnsi="Arial" w:cs="Arial" w:hint="eastAsia"/>
          <w:sz w:val="18"/>
          <w:szCs w:val="18"/>
        </w:rPr>
        <w:t>εικόνα</w:t>
      </w:r>
      <w:r w:rsidRPr="00413078">
        <w:rPr>
          <w:rFonts w:ascii="Arial" w:hAnsi="Arial" w:cs="Arial"/>
          <w:sz w:val="18"/>
          <w:szCs w:val="18"/>
        </w:rPr>
        <w:t xml:space="preserve"> </w:t>
      </w:r>
      <w:r w:rsidRPr="00413078">
        <w:rPr>
          <w:rFonts w:ascii="Arial" w:hAnsi="Arial" w:cs="Arial" w:hint="eastAsia"/>
          <w:sz w:val="18"/>
          <w:szCs w:val="18"/>
        </w:rPr>
        <w:t>και</w:t>
      </w:r>
      <w:r w:rsidRPr="00413078">
        <w:rPr>
          <w:rFonts w:ascii="Arial" w:hAnsi="Arial" w:cs="Arial"/>
          <w:sz w:val="18"/>
          <w:szCs w:val="18"/>
        </w:rPr>
        <w:t xml:space="preserve"> </w:t>
      </w:r>
      <w:r w:rsidRPr="00413078">
        <w:rPr>
          <w:rFonts w:ascii="Arial" w:hAnsi="Arial" w:cs="Arial" w:hint="eastAsia"/>
          <w:sz w:val="18"/>
          <w:szCs w:val="18"/>
        </w:rPr>
        <w:t>κατάρτιση</w:t>
      </w:r>
      <w:r w:rsidRPr="00413078">
        <w:rPr>
          <w:rFonts w:ascii="Arial" w:hAnsi="Arial" w:cs="Arial"/>
          <w:sz w:val="18"/>
          <w:szCs w:val="18"/>
        </w:rPr>
        <w:t xml:space="preserve"> </w:t>
      </w:r>
      <w:r w:rsidRPr="00413078">
        <w:rPr>
          <w:rFonts w:ascii="Arial" w:hAnsi="Arial" w:cs="Arial" w:hint="eastAsia"/>
          <w:sz w:val="18"/>
          <w:szCs w:val="18"/>
        </w:rPr>
        <w:t>του</w:t>
      </w:r>
      <w:r w:rsidRPr="00413078">
        <w:rPr>
          <w:rFonts w:ascii="Arial" w:hAnsi="Arial" w:cs="Arial"/>
          <w:sz w:val="18"/>
          <w:szCs w:val="18"/>
        </w:rPr>
        <w:t xml:space="preserve"> </w:t>
      </w:r>
      <w:r w:rsidRPr="00413078">
        <w:rPr>
          <w:rFonts w:ascii="Arial" w:hAnsi="Arial" w:cs="Arial" w:hint="eastAsia"/>
          <w:sz w:val="18"/>
          <w:szCs w:val="18"/>
        </w:rPr>
        <w:t>υποψηφίου</w:t>
      </w:r>
      <w:r w:rsidRPr="00413078">
        <w:rPr>
          <w:rFonts w:ascii="Arial" w:hAnsi="Arial" w:cs="Arial"/>
          <w:sz w:val="18"/>
          <w:szCs w:val="18"/>
        </w:rPr>
        <w:t xml:space="preserve"> </w:t>
      </w:r>
      <w:r w:rsidRPr="00413078">
        <w:rPr>
          <w:rFonts w:ascii="Arial" w:hAnsi="Arial" w:cs="Arial" w:hint="eastAsia"/>
          <w:sz w:val="18"/>
          <w:szCs w:val="18"/>
        </w:rPr>
        <w:t>σε</w:t>
      </w:r>
      <w:r w:rsidRPr="00413078">
        <w:rPr>
          <w:rFonts w:ascii="Arial" w:hAnsi="Arial" w:cs="Arial"/>
          <w:sz w:val="18"/>
          <w:szCs w:val="18"/>
        </w:rPr>
        <w:t xml:space="preserve"> </w:t>
      </w:r>
      <w:r w:rsidRPr="00413078">
        <w:rPr>
          <w:rFonts w:ascii="Arial" w:hAnsi="Arial" w:cs="Arial" w:hint="eastAsia"/>
          <w:sz w:val="18"/>
          <w:szCs w:val="18"/>
        </w:rPr>
        <w:t>βασικούς</w:t>
      </w:r>
      <w:r w:rsidRPr="00413078">
        <w:rPr>
          <w:rFonts w:ascii="Arial" w:hAnsi="Arial" w:cs="Arial"/>
          <w:sz w:val="18"/>
          <w:szCs w:val="18"/>
        </w:rPr>
        <w:t xml:space="preserve"> </w:t>
      </w:r>
      <w:r w:rsidRPr="00413078">
        <w:rPr>
          <w:rFonts w:ascii="Arial" w:hAnsi="Arial" w:cs="Arial" w:hint="eastAsia"/>
          <w:sz w:val="18"/>
          <w:szCs w:val="18"/>
        </w:rPr>
        <w:t>τομείς</w:t>
      </w:r>
      <w:r w:rsidRPr="00413078">
        <w:rPr>
          <w:rFonts w:ascii="Arial" w:hAnsi="Arial" w:cs="Arial"/>
          <w:sz w:val="18"/>
          <w:szCs w:val="18"/>
        </w:rPr>
        <w:t xml:space="preserve"> </w:t>
      </w:r>
      <w:r w:rsidRPr="00413078">
        <w:rPr>
          <w:rFonts w:ascii="Arial" w:hAnsi="Arial" w:cs="Arial" w:hint="eastAsia"/>
          <w:sz w:val="18"/>
          <w:szCs w:val="18"/>
        </w:rPr>
        <w:t>της</w:t>
      </w:r>
      <w:r w:rsidRPr="00413078">
        <w:rPr>
          <w:rFonts w:ascii="Arial" w:hAnsi="Arial" w:cs="Arial"/>
          <w:sz w:val="18"/>
          <w:szCs w:val="18"/>
        </w:rPr>
        <w:t xml:space="preserve"> </w:t>
      </w:r>
      <w:r w:rsidRPr="00413078">
        <w:rPr>
          <w:rFonts w:ascii="Arial" w:hAnsi="Arial" w:cs="Arial" w:hint="eastAsia"/>
          <w:sz w:val="18"/>
          <w:szCs w:val="18"/>
        </w:rPr>
        <w:t>επιστήμης</w:t>
      </w:r>
      <w:r w:rsidRPr="00413078">
        <w:rPr>
          <w:rFonts w:ascii="Arial" w:hAnsi="Arial" w:cs="Arial"/>
          <w:sz w:val="18"/>
          <w:szCs w:val="18"/>
        </w:rPr>
        <w:t xml:space="preserve"> </w:t>
      </w:r>
      <w:r w:rsidRPr="00413078">
        <w:rPr>
          <w:rFonts w:ascii="Arial" w:hAnsi="Arial" w:cs="Arial" w:hint="eastAsia"/>
          <w:sz w:val="18"/>
          <w:szCs w:val="18"/>
        </w:rPr>
        <w:t>του</w:t>
      </w:r>
      <w:r w:rsidRPr="00413078">
        <w:rPr>
          <w:rFonts w:ascii="Arial" w:hAnsi="Arial" w:cs="Arial"/>
          <w:sz w:val="18"/>
          <w:szCs w:val="18"/>
        </w:rPr>
        <w:t xml:space="preserve"> </w:t>
      </w:r>
      <w:r w:rsidRPr="00413078">
        <w:rPr>
          <w:rFonts w:ascii="Arial" w:hAnsi="Arial" w:cs="Arial" w:hint="eastAsia"/>
          <w:sz w:val="18"/>
          <w:szCs w:val="18"/>
        </w:rPr>
        <w:t>Μηχανικού</w:t>
      </w:r>
      <w:r w:rsidRPr="00413078">
        <w:rPr>
          <w:rFonts w:ascii="Arial" w:hAnsi="Arial" w:cs="Arial"/>
          <w:sz w:val="18"/>
          <w:szCs w:val="18"/>
        </w:rPr>
        <w:t xml:space="preserve"> </w:t>
      </w:r>
      <w:r w:rsidR="00C3705C">
        <w:rPr>
          <w:rFonts w:ascii="Arial" w:hAnsi="Arial" w:cs="Arial" w:hint="eastAsia"/>
          <w:sz w:val="18"/>
          <w:szCs w:val="18"/>
        </w:rPr>
        <w:t>Η/Υ &amp;</w:t>
      </w:r>
      <w:r w:rsidR="00726147">
        <w:rPr>
          <w:rFonts w:ascii="Arial" w:hAnsi="Arial" w:cs="Arial" w:hint="eastAsia"/>
          <w:sz w:val="18"/>
          <w:szCs w:val="18"/>
        </w:rPr>
        <w:t xml:space="preserve"> </w:t>
      </w:r>
      <w:r w:rsidR="00C3705C">
        <w:rPr>
          <w:rFonts w:ascii="Arial" w:hAnsi="Arial" w:cs="Arial" w:hint="eastAsia"/>
          <w:sz w:val="18"/>
          <w:szCs w:val="18"/>
        </w:rPr>
        <w:t>Πληροφορικής</w:t>
      </w:r>
      <w:r w:rsidRPr="00413078">
        <w:rPr>
          <w:rFonts w:ascii="Arial" w:hAnsi="Arial" w:cs="Arial"/>
          <w:sz w:val="18"/>
          <w:szCs w:val="18"/>
        </w:rPr>
        <w:t xml:space="preserve">, </w:t>
      </w:r>
      <w:r w:rsidRPr="00413078">
        <w:rPr>
          <w:rFonts w:ascii="Arial" w:hAnsi="Arial" w:cs="Arial" w:hint="eastAsia"/>
          <w:sz w:val="18"/>
          <w:szCs w:val="18"/>
        </w:rPr>
        <w:t>όπως</w:t>
      </w:r>
      <w:r w:rsidRPr="00413078">
        <w:rPr>
          <w:rFonts w:ascii="Arial" w:hAnsi="Arial" w:cs="Arial"/>
          <w:sz w:val="18"/>
          <w:szCs w:val="18"/>
        </w:rPr>
        <w:t xml:space="preserve"> </w:t>
      </w:r>
      <w:r w:rsidRPr="00413078">
        <w:rPr>
          <w:rFonts w:ascii="Arial" w:hAnsi="Arial" w:cs="Arial" w:hint="eastAsia"/>
          <w:sz w:val="18"/>
          <w:szCs w:val="18"/>
        </w:rPr>
        <w:t>αυτή</w:t>
      </w:r>
      <w:r w:rsidRPr="00413078">
        <w:rPr>
          <w:rFonts w:ascii="Arial" w:hAnsi="Arial" w:cs="Arial"/>
          <w:sz w:val="18"/>
          <w:szCs w:val="18"/>
        </w:rPr>
        <w:t xml:space="preserve"> </w:t>
      </w:r>
      <w:r w:rsidRPr="00413078">
        <w:rPr>
          <w:rFonts w:ascii="Arial" w:hAnsi="Arial" w:cs="Arial" w:hint="eastAsia"/>
          <w:sz w:val="18"/>
          <w:szCs w:val="18"/>
        </w:rPr>
        <w:t>αξιολογείται</w:t>
      </w:r>
      <w:r w:rsidRPr="00413078">
        <w:rPr>
          <w:rFonts w:ascii="Arial" w:hAnsi="Arial" w:cs="Arial"/>
          <w:sz w:val="18"/>
          <w:szCs w:val="18"/>
        </w:rPr>
        <w:t xml:space="preserve"> </w:t>
      </w:r>
      <w:r w:rsidRPr="00413078">
        <w:rPr>
          <w:rFonts w:ascii="Arial" w:hAnsi="Arial" w:cs="Arial" w:hint="eastAsia"/>
          <w:sz w:val="18"/>
          <w:szCs w:val="18"/>
        </w:rPr>
        <w:t>στη</w:t>
      </w:r>
      <w:r w:rsidRPr="00413078">
        <w:rPr>
          <w:rFonts w:ascii="Arial" w:hAnsi="Arial" w:cs="Arial"/>
          <w:sz w:val="18"/>
          <w:szCs w:val="18"/>
        </w:rPr>
        <w:t xml:space="preserve"> </w:t>
      </w:r>
      <w:r w:rsidRPr="00413078">
        <w:rPr>
          <w:rFonts w:ascii="Arial" w:hAnsi="Arial" w:cs="Arial" w:hint="eastAsia"/>
          <w:sz w:val="18"/>
          <w:szCs w:val="18"/>
        </w:rPr>
        <w:t>συνέντευξη</w:t>
      </w:r>
      <w:r w:rsidRPr="00413078">
        <w:rPr>
          <w:rFonts w:ascii="Arial" w:hAnsi="Arial" w:cs="Arial"/>
          <w:sz w:val="18"/>
          <w:szCs w:val="18"/>
        </w:rPr>
        <w:t>.</w:t>
      </w:r>
    </w:p>
    <w:p w:rsidR="00413078" w:rsidRPr="00413078" w:rsidRDefault="00413078" w:rsidP="00B51C91">
      <w:pPr>
        <w:pStyle w:val="afb"/>
        <w:numPr>
          <w:ilvl w:val="0"/>
          <w:numId w:val="62"/>
        </w:numPr>
        <w:tabs>
          <w:tab w:val="left" w:pos="567"/>
          <w:tab w:val="left" w:pos="2268"/>
          <w:tab w:val="left" w:pos="2552"/>
        </w:tabs>
        <w:spacing w:before="120" w:after="200" w:line="355" w:lineRule="auto"/>
        <w:ind w:left="567" w:right="0" w:hanging="283"/>
        <w:contextualSpacing w:val="0"/>
        <w:rPr>
          <w:rFonts w:ascii="Arial" w:hAnsi="Arial" w:cs="Arial"/>
          <w:sz w:val="18"/>
          <w:szCs w:val="18"/>
        </w:rPr>
      </w:pPr>
      <w:r w:rsidRPr="00413078">
        <w:rPr>
          <w:rFonts w:ascii="Arial" w:hAnsi="Arial" w:cs="Arial" w:hint="eastAsia"/>
          <w:sz w:val="18"/>
          <w:szCs w:val="18"/>
        </w:rPr>
        <w:t>Γενικός</w:t>
      </w:r>
      <w:r w:rsidRPr="00413078">
        <w:rPr>
          <w:rFonts w:ascii="Arial" w:hAnsi="Arial" w:cs="Arial"/>
          <w:sz w:val="18"/>
          <w:szCs w:val="18"/>
        </w:rPr>
        <w:t xml:space="preserve"> </w:t>
      </w:r>
      <w:r w:rsidRPr="00413078">
        <w:rPr>
          <w:rFonts w:ascii="Arial" w:hAnsi="Arial" w:cs="Arial" w:hint="eastAsia"/>
          <w:sz w:val="18"/>
          <w:szCs w:val="18"/>
        </w:rPr>
        <w:t>βαθμός</w:t>
      </w:r>
      <w:r w:rsidRPr="00413078">
        <w:rPr>
          <w:rFonts w:ascii="Arial" w:hAnsi="Arial" w:cs="Arial"/>
          <w:sz w:val="18"/>
          <w:szCs w:val="18"/>
        </w:rPr>
        <w:t xml:space="preserve"> </w:t>
      </w:r>
      <w:r w:rsidRPr="00413078">
        <w:rPr>
          <w:rFonts w:ascii="Arial" w:hAnsi="Arial" w:cs="Arial" w:hint="eastAsia"/>
          <w:sz w:val="18"/>
          <w:szCs w:val="18"/>
        </w:rPr>
        <w:t>των</w:t>
      </w:r>
      <w:r w:rsidRPr="00413078">
        <w:rPr>
          <w:rFonts w:ascii="Arial" w:hAnsi="Arial" w:cs="Arial"/>
          <w:sz w:val="18"/>
          <w:szCs w:val="18"/>
        </w:rPr>
        <w:t xml:space="preserve"> </w:t>
      </w:r>
      <w:r w:rsidRPr="00413078">
        <w:rPr>
          <w:rFonts w:ascii="Arial" w:hAnsi="Arial" w:cs="Arial" w:hint="eastAsia"/>
          <w:sz w:val="18"/>
          <w:szCs w:val="18"/>
        </w:rPr>
        <w:t>τίτλων</w:t>
      </w:r>
      <w:r w:rsidRPr="00413078">
        <w:rPr>
          <w:rFonts w:ascii="Arial" w:hAnsi="Arial" w:cs="Arial"/>
          <w:sz w:val="18"/>
          <w:szCs w:val="18"/>
        </w:rPr>
        <w:t xml:space="preserve"> </w:t>
      </w:r>
      <w:r w:rsidRPr="00413078">
        <w:rPr>
          <w:rFonts w:ascii="Arial" w:hAnsi="Arial" w:cs="Arial" w:hint="eastAsia"/>
          <w:sz w:val="18"/>
          <w:szCs w:val="18"/>
        </w:rPr>
        <w:t>σπουδών</w:t>
      </w:r>
      <w:r w:rsidRPr="00413078">
        <w:rPr>
          <w:rFonts w:ascii="Arial" w:hAnsi="Arial" w:cs="Arial"/>
          <w:sz w:val="18"/>
          <w:szCs w:val="18"/>
        </w:rPr>
        <w:t>.</w:t>
      </w:r>
    </w:p>
    <w:p w:rsidR="00413078" w:rsidRPr="00413078" w:rsidRDefault="00413078" w:rsidP="00B51C91">
      <w:pPr>
        <w:pStyle w:val="afb"/>
        <w:numPr>
          <w:ilvl w:val="0"/>
          <w:numId w:val="62"/>
        </w:numPr>
        <w:tabs>
          <w:tab w:val="left" w:pos="567"/>
          <w:tab w:val="left" w:pos="2268"/>
          <w:tab w:val="left" w:pos="2552"/>
        </w:tabs>
        <w:spacing w:before="120" w:after="200" w:line="355" w:lineRule="auto"/>
        <w:ind w:left="567" w:right="0" w:hanging="283"/>
        <w:contextualSpacing w:val="0"/>
        <w:rPr>
          <w:rFonts w:ascii="Arial" w:hAnsi="Arial" w:cs="Arial"/>
          <w:sz w:val="18"/>
          <w:szCs w:val="18"/>
        </w:rPr>
      </w:pPr>
      <w:r w:rsidRPr="00413078">
        <w:rPr>
          <w:rFonts w:ascii="Arial" w:hAnsi="Arial" w:cs="Arial" w:hint="eastAsia"/>
          <w:sz w:val="18"/>
          <w:szCs w:val="18"/>
        </w:rPr>
        <w:t>Συστατικές</w:t>
      </w:r>
      <w:r w:rsidRPr="00413078">
        <w:rPr>
          <w:rFonts w:ascii="Arial" w:hAnsi="Arial" w:cs="Arial"/>
          <w:sz w:val="18"/>
          <w:szCs w:val="18"/>
        </w:rPr>
        <w:t xml:space="preserve"> </w:t>
      </w:r>
      <w:r w:rsidRPr="00413078">
        <w:rPr>
          <w:rFonts w:ascii="Arial" w:hAnsi="Arial" w:cs="Arial" w:hint="eastAsia"/>
          <w:sz w:val="18"/>
          <w:szCs w:val="18"/>
        </w:rPr>
        <w:t>επιστολές</w:t>
      </w:r>
      <w:r w:rsidRPr="00413078">
        <w:rPr>
          <w:rFonts w:ascii="Arial" w:hAnsi="Arial" w:cs="Arial"/>
          <w:sz w:val="18"/>
          <w:szCs w:val="18"/>
        </w:rPr>
        <w:t xml:space="preserve"> </w:t>
      </w:r>
      <w:r w:rsidRPr="00413078">
        <w:rPr>
          <w:rFonts w:ascii="Arial" w:hAnsi="Arial" w:cs="Arial" w:hint="eastAsia"/>
          <w:sz w:val="18"/>
          <w:szCs w:val="18"/>
        </w:rPr>
        <w:t>του</w:t>
      </w:r>
      <w:r w:rsidRPr="00413078">
        <w:rPr>
          <w:rFonts w:ascii="Arial" w:hAnsi="Arial" w:cs="Arial"/>
          <w:sz w:val="18"/>
          <w:szCs w:val="18"/>
        </w:rPr>
        <w:t xml:space="preserve"> </w:t>
      </w:r>
      <w:r w:rsidRPr="00413078">
        <w:rPr>
          <w:rFonts w:ascii="Arial" w:hAnsi="Arial" w:cs="Arial" w:hint="eastAsia"/>
          <w:sz w:val="18"/>
          <w:szCs w:val="18"/>
        </w:rPr>
        <w:t>υποψηφίου</w:t>
      </w:r>
      <w:r w:rsidRPr="00413078">
        <w:rPr>
          <w:rFonts w:ascii="Arial" w:hAnsi="Arial" w:cs="Arial"/>
          <w:sz w:val="18"/>
          <w:szCs w:val="18"/>
        </w:rPr>
        <w:t>.</w:t>
      </w:r>
    </w:p>
    <w:p w:rsidR="00413078" w:rsidRPr="00413078" w:rsidRDefault="00413078" w:rsidP="00B51C91">
      <w:pPr>
        <w:pStyle w:val="afb"/>
        <w:numPr>
          <w:ilvl w:val="0"/>
          <w:numId w:val="62"/>
        </w:numPr>
        <w:tabs>
          <w:tab w:val="left" w:pos="567"/>
          <w:tab w:val="left" w:pos="2268"/>
          <w:tab w:val="left" w:pos="2552"/>
        </w:tabs>
        <w:spacing w:before="120" w:after="200" w:line="355" w:lineRule="auto"/>
        <w:ind w:left="567" w:right="0" w:hanging="283"/>
        <w:contextualSpacing w:val="0"/>
        <w:rPr>
          <w:rFonts w:ascii="Arial" w:hAnsi="Arial" w:cs="Arial"/>
          <w:sz w:val="18"/>
          <w:szCs w:val="18"/>
        </w:rPr>
      </w:pPr>
      <w:r w:rsidRPr="00413078">
        <w:rPr>
          <w:rFonts w:ascii="Arial" w:hAnsi="Arial" w:cs="Arial" w:hint="eastAsia"/>
          <w:sz w:val="18"/>
          <w:szCs w:val="18"/>
        </w:rPr>
        <w:lastRenderedPageBreak/>
        <w:t>Ερευνητική</w:t>
      </w:r>
      <w:r w:rsidRPr="00413078">
        <w:rPr>
          <w:rFonts w:ascii="Arial" w:hAnsi="Arial" w:cs="Arial"/>
          <w:sz w:val="18"/>
          <w:szCs w:val="18"/>
        </w:rPr>
        <w:t xml:space="preserve"> </w:t>
      </w:r>
      <w:r w:rsidRPr="00413078">
        <w:rPr>
          <w:rFonts w:ascii="Arial" w:hAnsi="Arial" w:cs="Arial" w:hint="eastAsia"/>
          <w:sz w:val="18"/>
          <w:szCs w:val="18"/>
        </w:rPr>
        <w:t>δραστηριότητα</w:t>
      </w:r>
      <w:r w:rsidRPr="00413078">
        <w:rPr>
          <w:rFonts w:ascii="Arial" w:hAnsi="Arial" w:cs="Arial"/>
          <w:sz w:val="18"/>
          <w:szCs w:val="18"/>
        </w:rPr>
        <w:t xml:space="preserve"> </w:t>
      </w:r>
      <w:r w:rsidRPr="00413078">
        <w:rPr>
          <w:rFonts w:ascii="Arial" w:hAnsi="Arial" w:cs="Arial" w:hint="eastAsia"/>
          <w:sz w:val="18"/>
          <w:szCs w:val="18"/>
        </w:rPr>
        <w:t>του</w:t>
      </w:r>
      <w:r w:rsidRPr="00413078">
        <w:rPr>
          <w:rFonts w:ascii="Arial" w:hAnsi="Arial" w:cs="Arial"/>
          <w:sz w:val="18"/>
          <w:szCs w:val="18"/>
        </w:rPr>
        <w:t xml:space="preserve"> </w:t>
      </w:r>
      <w:r w:rsidRPr="00413078">
        <w:rPr>
          <w:rFonts w:ascii="Arial" w:hAnsi="Arial" w:cs="Arial" w:hint="eastAsia"/>
          <w:sz w:val="18"/>
          <w:szCs w:val="18"/>
        </w:rPr>
        <w:t>υποψηφίου</w:t>
      </w:r>
      <w:r w:rsidRPr="00413078">
        <w:rPr>
          <w:rFonts w:ascii="Arial" w:hAnsi="Arial" w:cs="Arial"/>
          <w:sz w:val="18"/>
          <w:szCs w:val="18"/>
        </w:rPr>
        <w:t xml:space="preserve"> (</w:t>
      </w:r>
      <w:r w:rsidRPr="00413078">
        <w:rPr>
          <w:rFonts w:ascii="Arial" w:hAnsi="Arial" w:cs="Arial" w:hint="eastAsia"/>
          <w:sz w:val="18"/>
          <w:szCs w:val="18"/>
        </w:rPr>
        <w:t>εφόσον</w:t>
      </w:r>
      <w:r w:rsidRPr="00413078">
        <w:rPr>
          <w:rFonts w:ascii="Arial" w:hAnsi="Arial" w:cs="Arial"/>
          <w:sz w:val="18"/>
          <w:szCs w:val="18"/>
        </w:rPr>
        <w:t xml:space="preserve"> </w:t>
      </w:r>
      <w:r w:rsidRPr="00413078">
        <w:rPr>
          <w:rFonts w:ascii="Arial" w:hAnsi="Arial" w:cs="Arial" w:hint="eastAsia"/>
          <w:sz w:val="18"/>
          <w:szCs w:val="18"/>
        </w:rPr>
        <w:t>υπάρχει</w:t>
      </w:r>
      <w:r w:rsidRPr="00413078">
        <w:rPr>
          <w:rFonts w:ascii="Arial" w:hAnsi="Arial" w:cs="Arial"/>
          <w:sz w:val="18"/>
          <w:szCs w:val="18"/>
        </w:rPr>
        <w:t>).</w:t>
      </w:r>
    </w:p>
    <w:p w:rsidR="00A6158E" w:rsidRPr="00413078" w:rsidRDefault="00413078" w:rsidP="00B51C91">
      <w:pPr>
        <w:pStyle w:val="afb"/>
        <w:numPr>
          <w:ilvl w:val="0"/>
          <w:numId w:val="62"/>
        </w:numPr>
        <w:tabs>
          <w:tab w:val="left" w:pos="567"/>
          <w:tab w:val="left" w:pos="2268"/>
          <w:tab w:val="left" w:pos="2552"/>
        </w:tabs>
        <w:spacing w:before="120" w:after="200" w:line="355" w:lineRule="auto"/>
        <w:ind w:left="567" w:right="0" w:hanging="283"/>
        <w:contextualSpacing w:val="0"/>
        <w:rPr>
          <w:rFonts w:ascii="Arial" w:hAnsi="Arial" w:cs="Arial"/>
          <w:sz w:val="18"/>
          <w:szCs w:val="18"/>
        </w:rPr>
      </w:pPr>
      <w:r w:rsidRPr="00413078">
        <w:rPr>
          <w:rFonts w:ascii="Arial" w:hAnsi="Arial" w:cs="Arial" w:hint="eastAsia"/>
          <w:sz w:val="18"/>
          <w:szCs w:val="18"/>
        </w:rPr>
        <w:t>Οποιοδήποτε</w:t>
      </w:r>
      <w:r w:rsidRPr="00413078">
        <w:rPr>
          <w:rFonts w:ascii="Arial" w:hAnsi="Arial" w:cs="Arial"/>
          <w:sz w:val="18"/>
          <w:szCs w:val="18"/>
        </w:rPr>
        <w:t xml:space="preserve"> </w:t>
      </w:r>
      <w:r w:rsidRPr="00413078">
        <w:rPr>
          <w:rFonts w:ascii="Arial" w:hAnsi="Arial" w:cs="Arial" w:hint="eastAsia"/>
          <w:sz w:val="18"/>
          <w:szCs w:val="18"/>
        </w:rPr>
        <w:t>άλλο</w:t>
      </w:r>
      <w:r w:rsidRPr="00413078">
        <w:rPr>
          <w:rFonts w:ascii="Arial" w:hAnsi="Arial" w:cs="Arial"/>
          <w:sz w:val="18"/>
          <w:szCs w:val="18"/>
        </w:rPr>
        <w:t xml:space="preserve"> </w:t>
      </w:r>
      <w:r w:rsidRPr="00413078">
        <w:rPr>
          <w:rFonts w:ascii="Arial" w:hAnsi="Arial" w:cs="Arial" w:hint="eastAsia"/>
          <w:sz w:val="18"/>
          <w:szCs w:val="18"/>
        </w:rPr>
        <w:t>στοιχείο</w:t>
      </w:r>
      <w:r w:rsidRPr="00413078">
        <w:rPr>
          <w:rFonts w:ascii="Arial" w:hAnsi="Arial" w:cs="Arial"/>
          <w:sz w:val="18"/>
          <w:szCs w:val="18"/>
        </w:rPr>
        <w:t xml:space="preserve"> </w:t>
      </w:r>
      <w:r w:rsidRPr="00413078">
        <w:rPr>
          <w:rFonts w:ascii="Arial" w:hAnsi="Arial" w:cs="Arial" w:hint="eastAsia"/>
          <w:sz w:val="18"/>
          <w:szCs w:val="18"/>
        </w:rPr>
        <w:t>σχετικό</w:t>
      </w:r>
      <w:r w:rsidRPr="00413078">
        <w:rPr>
          <w:rFonts w:ascii="Arial" w:hAnsi="Arial" w:cs="Arial"/>
          <w:sz w:val="18"/>
          <w:szCs w:val="18"/>
        </w:rPr>
        <w:t xml:space="preserve"> </w:t>
      </w:r>
      <w:r w:rsidRPr="00413078">
        <w:rPr>
          <w:rFonts w:ascii="Arial" w:hAnsi="Arial" w:cs="Arial" w:hint="eastAsia"/>
          <w:sz w:val="18"/>
          <w:szCs w:val="18"/>
        </w:rPr>
        <w:t>με</w:t>
      </w:r>
      <w:r w:rsidRPr="00413078">
        <w:rPr>
          <w:rFonts w:ascii="Arial" w:hAnsi="Arial" w:cs="Arial"/>
          <w:sz w:val="18"/>
          <w:szCs w:val="18"/>
        </w:rPr>
        <w:t xml:space="preserve"> </w:t>
      </w:r>
      <w:r w:rsidRPr="00413078">
        <w:rPr>
          <w:rFonts w:ascii="Arial" w:hAnsi="Arial" w:cs="Arial" w:hint="eastAsia"/>
          <w:sz w:val="18"/>
          <w:szCs w:val="18"/>
        </w:rPr>
        <w:t>τα</w:t>
      </w:r>
      <w:r w:rsidRPr="00413078">
        <w:rPr>
          <w:rFonts w:ascii="Arial" w:hAnsi="Arial" w:cs="Arial"/>
          <w:sz w:val="18"/>
          <w:szCs w:val="18"/>
        </w:rPr>
        <w:t xml:space="preserve"> </w:t>
      </w:r>
      <w:r w:rsidRPr="00413078">
        <w:rPr>
          <w:rFonts w:ascii="Arial" w:hAnsi="Arial" w:cs="Arial" w:hint="eastAsia"/>
          <w:sz w:val="18"/>
          <w:szCs w:val="18"/>
        </w:rPr>
        <w:t>προσόντα</w:t>
      </w:r>
      <w:r w:rsidRPr="00413078">
        <w:rPr>
          <w:rFonts w:ascii="Arial" w:hAnsi="Arial" w:cs="Arial"/>
          <w:sz w:val="18"/>
          <w:szCs w:val="18"/>
        </w:rPr>
        <w:t xml:space="preserve"> </w:t>
      </w:r>
      <w:r w:rsidRPr="00413078">
        <w:rPr>
          <w:rFonts w:ascii="Arial" w:hAnsi="Arial" w:cs="Arial" w:hint="eastAsia"/>
          <w:sz w:val="18"/>
          <w:szCs w:val="18"/>
        </w:rPr>
        <w:t>του</w:t>
      </w:r>
      <w:r w:rsidRPr="00413078">
        <w:rPr>
          <w:rFonts w:ascii="Arial" w:hAnsi="Arial" w:cs="Arial"/>
          <w:sz w:val="18"/>
          <w:szCs w:val="18"/>
        </w:rPr>
        <w:t xml:space="preserve"> </w:t>
      </w:r>
      <w:r w:rsidRPr="00413078">
        <w:rPr>
          <w:rFonts w:ascii="Arial" w:hAnsi="Arial" w:cs="Arial" w:hint="eastAsia"/>
          <w:sz w:val="18"/>
          <w:szCs w:val="18"/>
        </w:rPr>
        <w:t>υποψηφίου</w:t>
      </w:r>
      <w:r w:rsidRPr="00413078">
        <w:rPr>
          <w:rFonts w:ascii="Arial" w:hAnsi="Arial" w:cs="Arial"/>
          <w:sz w:val="18"/>
          <w:szCs w:val="18"/>
        </w:rPr>
        <w:t xml:space="preserve"> </w:t>
      </w:r>
      <w:r w:rsidRPr="00413078">
        <w:rPr>
          <w:rFonts w:ascii="Arial" w:hAnsi="Arial" w:cs="Arial" w:hint="eastAsia"/>
          <w:sz w:val="18"/>
          <w:szCs w:val="18"/>
        </w:rPr>
        <w:t>που</w:t>
      </w:r>
      <w:r w:rsidRPr="00413078">
        <w:rPr>
          <w:rFonts w:ascii="Arial" w:hAnsi="Arial" w:cs="Arial"/>
          <w:sz w:val="18"/>
          <w:szCs w:val="18"/>
        </w:rPr>
        <w:t xml:space="preserve"> </w:t>
      </w:r>
      <w:r w:rsidRPr="00413078">
        <w:rPr>
          <w:rFonts w:ascii="Arial" w:hAnsi="Arial" w:cs="Arial" w:hint="eastAsia"/>
          <w:sz w:val="18"/>
          <w:szCs w:val="18"/>
        </w:rPr>
        <w:t>αποδεικνύεται</w:t>
      </w:r>
      <w:r w:rsidRPr="00413078">
        <w:rPr>
          <w:rFonts w:ascii="Arial" w:hAnsi="Arial" w:cs="Arial"/>
          <w:sz w:val="18"/>
          <w:szCs w:val="18"/>
        </w:rPr>
        <w:t xml:space="preserve"> </w:t>
      </w:r>
      <w:r w:rsidRPr="00413078">
        <w:rPr>
          <w:rFonts w:ascii="Arial" w:hAnsi="Arial" w:cs="Arial" w:hint="eastAsia"/>
          <w:sz w:val="18"/>
          <w:szCs w:val="18"/>
        </w:rPr>
        <w:t>από</w:t>
      </w:r>
      <w:r w:rsidRPr="00413078">
        <w:rPr>
          <w:rFonts w:ascii="Arial" w:hAnsi="Arial" w:cs="Arial"/>
          <w:sz w:val="18"/>
          <w:szCs w:val="18"/>
        </w:rPr>
        <w:t xml:space="preserve"> </w:t>
      </w:r>
      <w:r w:rsidRPr="00413078">
        <w:rPr>
          <w:rFonts w:ascii="Arial" w:hAnsi="Arial" w:cs="Arial" w:hint="eastAsia"/>
          <w:sz w:val="18"/>
          <w:szCs w:val="18"/>
        </w:rPr>
        <w:t>τα</w:t>
      </w:r>
      <w:r w:rsidRPr="00413078">
        <w:rPr>
          <w:rFonts w:ascii="Arial" w:hAnsi="Arial" w:cs="Arial"/>
          <w:sz w:val="18"/>
          <w:szCs w:val="18"/>
        </w:rPr>
        <w:t xml:space="preserve"> </w:t>
      </w:r>
      <w:r w:rsidRPr="00413078">
        <w:rPr>
          <w:rFonts w:ascii="Arial" w:hAnsi="Arial" w:cs="Arial" w:hint="eastAsia"/>
          <w:sz w:val="18"/>
          <w:szCs w:val="18"/>
        </w:rPr>
        <w:t>δικαιολογητικά</w:t>
      </w:r>
      <w:r w:rsidRPr="00413078">
        <w:rPr>
          <w:rFonts w:ascii="Arial" w:hAnsi="Arial" w:cs="Arial"/>
          <w:sz w:val="18"/>
          <w:szCs w:val="18"/>
        </w:rPr>
        <w:t xml:space="preserve"> </w:t>
      </w:r>
      <w:r w:rsidRPr="00413078">
        <w:rPr>
          <w:rFonts w:ascii="Arial" w:hAnsi="Arial" w:cs="Arial" w:hint="eastAsia"/>
          <w:sz w:val="18"/>
          <w:szCs w:val="18"/>
        </w:rPr>
        <w:t>που</w:t>
      </w:r>
      <w:r w:rsidRPr="00413078">
        <w:rPr>
          <w:rFonts w:ascii="Arial" w:hAnsi="Arial" w:cs="Arial"/>
          <w:sz w:val="18"/>
          <w:szCs w:val="18"/>
        </w:rPr>
        <w:t xml:space="preserve"> </w:t>
      </w:r>
      <w:r w:rsidRPr="00413078">
        <w:rPr>
          <w:rFonts w:ascii="Arial" w:hAnsi="Arial" w:cs="Arial" w:hint="eastAsia"/>
          <w:sz w:val="18"/>
          <w:szCs w:val="18"/>
        </w:rPr>
        <w:t>κατέθεσε</w:t>
      </w:r>
      <w:r w:rsidRPr="00413078">
        <w:rPr>
          <w:rFonts w:ascii="Arial" w:hAnsi="Arial" w:cs="Arial"/>
          <w:sz w:val="18"/>
          <w:szCs w:val="18"/>
        </w:rPr>
        <w:t>.</w:t>
      </w:r>
    </w:p>
    <w:p w:rsidR="00A6158E" w:rsidRPr="00B5082B" w:rsidRDefault="006555B0" w:rsidP="005803FE">
      <w:pPr>
        <w:pStyle w:val="2"/>
        <w:tabs>
          <w:tab w:val="left" w:pos="284"/>
          <w:tab w:val="left" w:pos="2268"/>
          <w:tab w:val="left" w:pos="2552"/>
        </w:tabs>
        <w:spacing w:before="460" w:after="110" w:line="355" w:lineRule="auto"/>
        <w:ind w:left="0" w:right="0"/>
      </w:pPr>
      <w:r>
        <w:t>4.</w:t>
      </w:r>
      <w:bookmarkStart w:id="147" w:name="_Toc144808674"/>
      <w:r w:rsidR="004A7408" w:rsidRPr="004A7408">
        <w:t xml:space="preserve"> </w:t>
      </w:r>
      <w:r w:rsidR="00A6158E" w:rsidRPr="00B5082B">
        <w:t>Α</w:t>
      </w:r>
      <w:r w:rsidR="00A6158E">
        <w:t>ριθμός Εισακτέων Διδακτορικών Φοιτητών</w:t>
      </w:r>
      <w:bookmarkEnd w:id="147"/>
    </w:p>
    <w:p w:rsidR="00A6158E" w:rsidRPr="00B5082B" w:rsidRDefault="00413078" w:rsidP="005803FE">
      <w:pPr>
        <w:tabs>
          <w:tab w:val="left" w:pos="284"/>
          <w:tab w:val="left" w:pos="2268"/>
          <w:tab w:val="left" w:pos="2552"/>
        </w:tabs>
        <w:spacing w:after="160" w:line="355" w:lineRule="auto"/>
        <w:ind w:left="0" w:right="0"/>
        <w:rPr>
          <w:rFonts w:ascii="Arial" w:hAnsi="Arial" w:cs="Arial"/>
          <w:sz w:val="18"/>
          <w:szCs w:val="18"/>
        </w:rPr>
      </w:pPr>
      <w:r w:rsidRPr="00413078">
        <w:rPr>
          <w:rFonts w:ascii="Arial" w:hAnsi="Arial" w:cs="Arial" w:hint="eastAsia"/>
          <w:sz w:val="18"/>
          <w:szCs w:val="18"/>
        </w:rPr>
        <w:t>Ο</w:t>
      </w:r>
      <w:r w:rsidRPr="00413078">
        <w:rPr>
          <w:rFonts w:ascii="Arial" w:hAnsi="Arial" w:cs="Arial"/>
          <w:sz w:val="18"/>
          <w:szCs w:val="18"/>
        </w:rPr>
        <w:t xml:space="preserve"> </w:t>
      </w:r>
      <w:r w:rsidRPr="00413078">
        <w:rPr>
          <w:rFonts w:ascii="Arial" w:hAnsi="Arial" w:cs="Arial" w:hint="eastAsia"/>
          <w:sz w:val="18"/>
          <w:szCs w:val="18"/>
        </w:rPr>
        <w:t>αριθμός</w:t>
      </w:r>
      <w:r w:rsidRPr="00413078">
        <w:rPr>
          <w:rFonts w:ascii="Arial" w:hAnsi="Arial" w:cs="Arial"/>
          <w:sz w:val="18"/>
          <w:szCs w:val="18"/>
        </w:rPr>
        <w:t xml:space="preserve"> </w:t>
      </w:r>
      <w:r w:rsidRPr="00413078">
        <w:rPr>
          <w:rFonts w:ascii="Arial" w:hAnsi="Arial" w:cs="Arial" w:hint="eastAsia"/>
          <w:sz w:val="18"/>
          <w:szCs w:val="18"/>
        </w:rPr>
        <w:t>των</w:t>
      </w:r>
      <w:r w:rsidRPr="00413078">
        <w:rPr>
          <w:rFonts w:ascii="Arial" w:hAnsi="Arial" w:cs="Arial"/>
          <w:sz w:val="18"/>
          <w:szCs w:val="18"/>
        </w:rPr>
        <w:t xml:space="preserve"> </w:t>
      </w:r>
      <w:r w:rsidRPr="00413078">
        <w:rPr>
          <w:rFonts w:ascii="Arial" w:hAnsi="Arial" w:cs="Arial" w:hint="eastAsia"/>
          <w:sz w:val="18"/>
          <w:szCs w:val="18"/>
        </w:rPr>
        <w:t>εισακτέων</w:t>
      </w:r>
      <w:r w:rsidRPr="00413078">
        <w:rPr>
          <w:rFonts w:ascii="Arial" w:hAnsi="Arial" w:cs="Arial"/>
          <w:sz w:val="18"/>
          <w:szCs w:val="18"/>
        </w:rPr>
        <w:t xml:space="preserve"> </w:t>
      </w:r>
      <w:r w:rsidRPr="00413078">
        <w:rPr>
          <w:rFonts w:ascii="Arial" w:hAnsi="Arial" w:cs="Arial" w:hint="eastAsia"/>
          <w:sz w:val="18"/>
          <w:szCs w:val="18"/>
        </w:rPr>
        <w:t>στο</w:t>
      </w:r>
      <w:r w:rsidRPr="00413078">
        <w:rPr>
          <w:rFonts w:ascii="Arial" w:hAnsi="Arial" w:cs="Arial"/>
          <w:sz w:val="18"/>
          <w:szCs w:val="18"/>
        </w:rPr>
        <w:t xml:space="preserve"> </w:t>
      </w:r>
      <w:r w:rsidRPr="00413078">
        <w:rPr>
          <w:rFonts w:ascii="Arial" w:hAnsi="Arial" w:cs="Arial" w:hint="eastAsia"/>
          <w:sz w:val="18"/>
          <w:szCs w:val="18"/>
        </w:rPr>
        <w:t>Π</w:t>
      </w:r>
      <w:r w:rsidRPr="00413078">
        <w:rPr>
          <w:rFonts w:ascii="Arial" w:hAnsi="Arial" w:cs="Arial"/>
          <w:sz w:val="18"/>
          <w:szCs w:val="18"/>
        </w:rPr>
        <w:t>.</w:t>
      </w:r>
      <w:r w:rsidRPr="00413078">
        <w:rPr>
          <w:rFonts w:ascii="Arial" w:hAnsi="Arial" w:cs="Arial" w:hint="eastAsia"/>
          <w:sz w:val="18"/>
          <w:szCs w:val="18"/>
        </w:rPr>
        <w:t>Δ</w:t>
      </w:r>
      <w:r w:rsidRPr="00413078">
        <w:rPr>
          <w:rFonts w:ascii="Arial" w:hAnsi="Arial" w:cs="Arial"/>
          <w:sz w:val="18"/>
          <w:szCs w:val="18"/>
        </w:rPr>
        <w:t>.</w:t>
      </w:r>
      <w:r w:rsidRPr="00413078">
        <w:rPr>
          <w:rFonts w:ascii="Arial" w:hAnsi="Arial" w:cs="Arial" w:hint="eastAsia"/>
          <w:sz w:val="18"/>
          <w:szCs w:val="18"/>
        </w:rPr>
        <w:t>Σ</w:t>
      </w:r>
      <w:r w:rsidRPr="00413078">
        <w:rPr>
          <w:rFonts w:ascii="Arial" w:hAnsi="Arial" w:cs="Arial"/>
          <w:sz w:val="18"/>
          <w:szCs w:val="18"/>
        </w:rPr>
        <w:t xml:space="preserve">. </w:t>
      </w:r>
      <w:r w:rsidRPr="00413078">
        <w:rPr>
          <w:rFonts w:ascii="Arial" w:hAnsi="Arial" w:cs="Arial" w:hint="eastAsia"/>
          <w:sz w:val="18"/>
          <w:szCs w:val="18"/>
        </w:rPr>
        <w:t>ορίζεται</w:t>
      </w:r>
      <w:r w:rsidRPr="00413078">
        <w:rPr>
          <w:rFonts w:ascii="Arial" w:hAnsi="Arial" w:cs="Arial"/>
          <w:sz w:val="18"/>
          <w:szCs w:val="18"/>
        </w:rPr>
        <w:t xml:space="preserve"> </w:t>
      </w:r>
      <w:r w:rsidRPr="00413078">
        <w:rPr>
          <w:rFonts w:ascii="Arial" w:hAnsi="Arial" w:cs="Arial" w:hint="eastAsia"/>
          <w:sz w:val="18"/>
          <w:szCs w:val="18"/>
        </w:rPr>
        <w:t>στο</w:t>
      </w:r>
      <w:r w:rsidRPr="00413078">
        <w:rPr>
          <w:rFonts w:ascii="Arial" w:hAnsi="Arial" w:cs="Arial"/>
          <w:sz w:val="18"/>
          <w:szCs w:val="18"/>
        </w:rPr>
        <w:t xml:space="preserve"> </w:t>
      </w:r>
      <w:r w:rsidRPr="00413078">
        <w:rPr>
          <w:rFonts w:ascii="Arial" w:hAnsi="Arial" w:cs="Arial" w:hint="eastAsia"/>
          <w:sz w:val="18"/>
          <w:szCs w:val="18"/>
        </w:rPr>
        <w:t>ανώτατο</w:t>
      </w:r>
      <w:r w:rsidRPr="00413078">
        <w:rPr>
          <w:rFonts w:ascii="Arial" w:hAnsi="Arial" w:cs="Arial"/>
          <w:sz w:val="18"/>
          <w:szCs w:val="18"/>
        </w:rPr>
        <w:t xml:space="preserve"> </w:t>
      </w:r>
      <w:r w:rsidRPr="00413078">
        <w:rPr>
          <w:rFonts w:ascii="Arial" w:hAnsi="Arial" w:cs="Arial" w:hint="eastAsia"/>
          <w:sz w:val="18"/>
          <w:szCs w:val="18"/>
        </w:rPr>
        <w:t>όριο</w:t>
      </w:r>
      <w:r w:rsidRPr="00413078">
        <w:rPr>
          <w:rFonts w:ascii="Arial" w:hAnsi="Arial" w:cs="Arial"/>
          <w:sz w:val="18"/>
          <w:szCs w:val="18"/>
        </w:rPr>
        <w:t xml:space="preserve"> </w:t>
      </w:r>
      <w:r w:rsidRPr="00413078">
        <w:rPr>
          <w:rFonts w:ascii="Arial" w:hAnsi="Arial" w:cs="Arial" w:hint="eastAsia"/>
          <w:sz w:val="18"/>
          <w:szCs w:val="18"/>
        </w:rPr>
        <w:t>των</w:t>
      </w:r>
      <w:r w:rsidRPr="00413078">
        <w:rPr>
          <w:rFonts w:ascii="Arial" w:hAnsi="Arial" w:cs="Arial"/>
          <w:sz w:val="18"/>
          <w:szCs w:val="18"/>
        </w:rPr>
        <w:t xml:space="preserve"> </w:t>
      </w:r>
      <w:r w:rsidRPr="00413078">
        <w:rPr>
          <w:rFonts w:ascii="Arial" w:hAnsi="Arial" w:cs="Arial" w:hint="eastAsia"/>
          <w:sz w:val="18"/>
          <w:szCs w:val="18"/>
        </w:rPr>
        <w:t>τριάντα</w:t>
      </w:r>
      <w:r w:rsidRPr="00413078">
        <w:rPr>
          <w:rFonts w:ascii="Arial" w:hAnsi="Arial" w:cs="Arial"/>
          <w:sz w:val="18"/>
          <w:szCs w:val="18"/>
        </w:rPr>
        <w:t xml:space="preserve"> (30) </w:t>
      </w:r>
      <w:r w:rsidRPr="00413078">
        <w:rPr>
          <w:rFonts w:ascii="Arial" w:hAnsi="Arial" w:cs="Arial" w:hint="eastAsia"/>
          <w:sz w:val="18"/>
          <w:szCs w:val="18"/>
        </w:rPr>
        <w:t>ανά</w:t>
      </w:r>
      <w:r w:rsidRPr="00413078">
        <w:rPr>
          <w:rFonts w:ascii="Arial" w:hAnsi="Arial" w:cs="Arial"/>
          <w:sz w:val="18"/>
          <w:szCs w:val="18"/>
        </w:rPr>
        <w:t xml:space="preserve"> </w:t>
      </w:r>
      <w:r w:rsidRPr="00413078">
        <w:rPr>
          <w:rFonts w:ascii="Arial" w:hAnsi="Arial" w:cs="Arial" w:hint="eastAsia"/>
          <w:sz w:val="18"/>
          <w:szCs w:val="18"/>
        </w:rPr>
        <w:t>ακαδημαϊκό</w:t>
      </w:r>
      <w:r w:rsidRPr="00413078">
        <w:rPr>
          <w:rFonts w:ascii="Arial" w:hAnsi="Arial" w:cs="Arial"/>
          <w:sz w:val="18"/>
          <w:szCs w:val="18"/>
        </w:rPr>
        <w:t xml:space="preserve"> </w:t>
      </w:r>
      <w:r w:rsidRPr="00413078">
        <w:rPr>
          <w:rFonts w:ascii="Arial" w:hAnsi="Arial" w:cs="Arial" w:hint="eastAsia"/>
          <w:sz w:val="18"/>
          <w:szCs w:val="18"/>
        </w:rPr>
        <w:t>έτος</w:t>
      </w:r>
      <w:r w:rsidR="00A6158E" w:rsidRPr="00B5082B">
        <w:rPr>
          <w:rFonts w:ascii="Arial" w:hAnsi="Arial" w:cs="Arial"/>
          <w:sz w:val="18"/>
          <w:szCs w:val="18"/>
        </w:rPr>
        <w:t>.</w:t>
      </w:r>
    </w:p>
    <w:p w:rsidR="00A6158E" w:rsidRPr="00B5082B" w:rsidRDefault="006555B0" w:rsidP="005803FE">
      <w:pPr>
        <w:pStyle w:val="2"/>
        <w:tabs>
          <w:tab w:val="left" w:pos="284"/>
          <w:tab w:val="left" w:pos="2268"/>
          <w:tab w:val="left" w:pos="2552"/>
        </w:tabs>
        <w:spacing w:before="470" w:after="110" w:line="355" w:lineRule="auto"/>
        <w:ind w:left="0" w:right="0"/>
      </w:pPr>
      <w:r>
        <w:t>5.</w:t>
      </w:r>
      <w:bookmarkStart w:id="148" w:name="_Toc144808675"/>
      <w:r w:rsidR="004A7408" w:rsidRPr="004A7408">
        <w:t xml:space="preserve"> </w:t>
      </w:r>
      <w:r w:rsidR="00A6158E">
        <w:t>Όρια Φόρτου Μελών ΔΕΠ</w:t>
      </w:r>
      <w:bookmarkEnd w:id="148"/>
    </w:p>
    <w:p w:rsidR="00A6158E" w:rsidRPr="00B5082B" w:rsidRDefault="00413078" w:rsidP="00963BFE">
      <w:pPr>
        <w:tabs>
          <w:tab w:val="left" w:pos="284"/>
          <w:tab w:val="left" w:pos="2268"/>
          <w:tab w:val="left" w:pos="2552"/>
        </w:tabs>
        <w:spacing w:after="180" w:line="355" w:lineRule="auto"/>
        <w:ind w:left="0" w:right="0"/>
        <w:rPr>
          <w:rFonts w:ascii="Arial" w:hAnsi="Arial" w:cs="Arial"/>
          <w:sz w:val="18"/>
          <w:szCs w:val="18"/>
        </w:rPr>
      </w:pPr>
      <w:r w:rsidRPr="00413078">
        <w:rPr>
          <w:rFonts w:ascii="Arial" w:hAnsi="Arial" w:cs="Arial" w:hint="eastAsia"/>
          <w:sz w:val="18"/>
          <w:szCs w:val="18"/>
        </w:rPr>
        <w:t>Ένα</w:t>
      </w:r>
      <w:r w:rsidRPr="00413078">
        <w:rPr>
          <w:rFonts w:ascii="Arial" w:hAnsi="Arial" w:cs="Arial"/>
          <w:sz w:val="18"/>
          <w:szCs w:val="18"/>
        </w:rPr>
        <w:t xml:space="preserve"> </w:t>
      </w:r>
      <w:r w:rsidRPr="00413078">
        <w:rPr>
          <w:rFonts w:ascii="Arial" w:hAnsi="Arial" w:cs="Arial" w:hint="eastAsia"/>
          <w:sz w:val="18"/>
          <w:szCs w:val="18"/>
        </w:rPr>
        <w:t>μέλος</w:t>
      </w:r>
      <w:r w:rsidRPr="00413078">
        <w:rPr>
          <w:rFonts w:ascii="Arial" w:hAnsi="Arial" w:cs="Arial"/>
          <w:sz w:val="18"/>
          <w:szCs w:val="18"/>
        </w:rPr>
        <w:t xml:space="preserve"> </w:t>
      </w:r>
      <w:r w:rsidRPr="00413078">
        <w:rPr>
          <w:rFonts w:ascii="Arial" w:hAnsi="Arial" w:cs="Arial" w:hint="eastAsia"/>
          <w:sz w:val="18"/>
          <w:szCs w:val="18"/>
        </w:rPr>
        <w:t>Δ</w:t>
      </w:r>
      <w:r w:rsidRPr="00413078">
        <w:rPr>
          <w:rFonts w:ascii="Arial" w:hAnsi="Arial" w:cs="Arial"/>
          <w:sz w:val="18"/>
          <w:szCs w:val="18"/>
        </w:rPr>
        <w:t>.</w:t>
      </w:r>
      <w:r w:rsidRPr="00413078">
        <w:rPr>
          <w:rFonts w:ascii="Arial" w:hAnsi="Arial" w:cs="Arial" w:hint="eastAsia"/>
          <w:sz w:val="18"/>
          <w:szCs w:val="18"/>
        </w:rPr>
        <w:t>Ε</w:t>
      </w:r>
      <w:r w:rsidRPr="00413078">
        <w:rPr>
          <w:rFonts w:ascii="Arial" w:hAnsi="Arial" w:cs="Arial"/>
          <w:sz w:val="18"/>
          <w:szCs w:val="18"/>
        </w:rPr>
        <w:t>.</w:t>
      </w:r>
      <w:r w:rsidRPr="00413078">
        <w:rPr>
          <w:rFonts w:ascii="Arial" w:hAnsi="Arial" w:cs="Arial" w:hint="eastAsia"/>
          <w:sz w:val="18"/>
          <w:szCs w:val="18"/>
        </w:rPr>
        <w:t>Π</w:t>
      </w:r>
      <w:r w:rsidRPr="00413078">
        <w:rPr>
          <w:rFonts w:ascii="Arial" w:hAnsi="Arial" w:cs="Arial"/>
          <w:sz w:val="18"/>
          <w:szCs w:val="18"/>
        </w:rPr>
        <w:t xml:space="preserve">. </w:t>
      </w:r>
      <w:r w:rsidRPr="00413078">
        <w:rPr>
          <w:rFonts w:ascii="Arial" w:hAnsi="Arial" w:cs="Arial" w:hint="eastAsia"/>
          <w:sz w:val="18"/>
          <w:szCs w:val="18"/>
        </w:rPr>
        <w:t>δεν</w:t>
      </w:r>
      <w:r w:rsidRPr="00413078">
        <w:rPr>
          <w:rFonts w:ascii="Arial" w:hAnsi="Arial" w:cs="Arial"/>
          <w:sz w:val="18"/>
          <w:szCs w:val="18"/>
        </w:rPr>
        <w:t xml:space="preserve"> </w:t>
      </w:r>
      <w:r w:rsidRPr="00413078">
        <w:rPr>
          <w:rFonts w:ascii="Arial" w:hAnsi="Arial" w:cs="Arial" w:hint="eastAsia"/>
          <w:sz w:val="18"/>
          <w:szCs w:val="18"/>
        </w:rPr>
        <w:t>μπορεί</w:t>
      </w:r>
      <w:r w:rsidRPr="00413078">
        <w:rPr>
          <w:rFonts w:ascii="Arial" w:hAnsi="Arial" w:cs="Arial"/>
          <w:sz w:val="18"/>
          <w:szCs w:val="18"/>
        </w:rPr>
        <w:t xml:space="preserve"> </w:t>
      </w:r>
      <w:r w:rsidRPr="00413078">
        <w:rPr>
          <w:rFonts w:ascii="Arial" w:hAnsi="Arial" w:cs="Arial" w:hint="eastAsia"/>
          <w:sz w:val="18"/>
          <w:szCs w:val="18"/>
        </w:rPr>
        <w:t>να</w:t>
      </w:r>
      <w:r w:rsidRPr="00413078">
        <w:rPr>
          <w:rFonts w:ascii="Arial" w:hAnsi="Arial" w:cs="Arial"/>
          <w:sz w:val="18"/>
          <w:szCs w:val="18"/>
        </w:rPr>
        <w:t xml:space="preserve"> </w:t>
      </w:r>
      <w:r w:rsidRPr="00413078">
        <w:rPr>
          <w:rFonts w:ascii="Arial" w:hAnsi="Arial" w:cs="Arial" w:hint="eastAsia"/>
          <w:sz w:val="18"/>
          <w:szCs w:val="18"/>
        </w:rPr>
        <w:t>επιβλέπει</w:t>
      </w:r>
      <w:r w:rsidRPr="00413078">
        <w:rPr>
          <w:rFonts w:ascii="Arial" w:hAnsi="Arial" w:cs="Arial"/>
          <w:sz w:val="18"/>
          <w:szCs w:val="18"/>
        </w:rPr>
        <w:t xml:space="preserve"> </w:t>
      </w:r>
      <w:r w:rsidRPr="00413078">
        <w:rPr>
          <w:rFonts w:ascii="Arial" w:hAnsi="Arial" w:cs="Arial" w:hint="eastAsia"/>
          <w:sz w:val="18"/>
          <w:szCs w:val="18"/>
        </w:rPr>
        <w:t>ταυτόχρονα</w:t>
      </w:r>
      <w:r>
        <w:rPr>
          <w:rFonts w:ascii="Arial" w:hAnsi="Arial" w:cs="Arial"/>
          <w:sz w:val="18"/>
          <w:szCs w:val="18"/>
        </w:rPr>
        <w:t xml:space="preserve"> </w:t>
      </w:r>
      <w:r w:rsidRPr="00413078">
        <w:rPr>
          <w:rFonts w:ascii="Arial" w:hAnsi="Arial" w:cs="Arial" w:hint="eastAsia"/>
          <w:sz w:val="18"/>
          <w:szCs w:val="18"/>
        </w:rPr>
        <w:t>περισσότερες</w:t>
      </w:r>
      <w:r w:rsidRPr="00413078">
        <w:rPr>
          <w:rFonts w:ascii="Arial" w:hAnsi="Arial" w:cs="Arial"/>
          <w:sz w:val="18"/>
          <w:szCs w:val="18"/>
        </w:rPr>
        <w:t xml:space="preserve"> </w:t>
      </w:r>
      <w:r w:rsidRPr="00413078">
        <w:rPr>
          <w:rFonts w:ascii="Arial" w:hAnsi="Arial" w:cs="Arial" w:hint="eastAsia"/>
          <w:sz w:val="18"/>
          <w:szCs w:val="18"/>
        </w:rPr>
        <w:t>από</w:t>
      </w:r>
      <w:r w:rsidRPr="00413078">
        <w:rPr>
          <w:rFonts w:ascii="Arial" w:hAnsi="Arial" w:cs="Arial"/>
          <w:sz w:val="18"/>
          <w:szCs w:val="18"/>
        </w:rPr>
        <w:t xml:space="preserve"> </w:t>
      </w:r>
      <w:r w:rsidRPr="00413078">
        <w:rPr>
          <w:rFonts w:ascii="Arial" w:hAnsi="Arial" w:cs="Arial" w:hint="eastAsia"/>
          <w:sz w:val="18"/>
          <w:szCs w:val="18"/>
        </w:rPr>
        <w:t>πέντε</w:t>
      </w:r>
      <w:r w:rsidRPr="00413078">
        <w:rPr>
          <w:rFonts w:ascii="Arial" w:hAnsi="Arial" w:cs="Arial"/>
          <w:sz w:val="18"/>
          <w:szCs w:val="18"/>
        </w:rPr>
        <w:t xml:space="preserve"> (5) </w:t>
      </w:r>
      <w:r w:rsidRPr="00413078">
        <w:rPr>
          <w:rFonts w:ascii="Arial" w:hAnsi="Arial" w:cs="Arial" w:hint="eastAsia"/>
          <w:sz w:val="18"/>
          <w:szCs w:val="18"/>
        </w:rPr>
        <w:t>διδακτορικές</w:t>
      </w:r>
      <w:r w:rsidRPr="00413078">
        <w:rPr>
          <w:rFonts w:ascii="Arial" w:hAnsi="Arial" w:cs="Arial"/>
          <w:sz w:val="18"/>
          <w:szCs w:val="18"/>
        </w:rPr>
        <w:t xml:space="preserve"> </w:t>
      </w:r>
      <w:r w:rsidRPr="00413078">
        <w:rPr>
          <w:rFonts w:ascii="Arial" w:hAnsi="Arial" w:cs="Arial" w:hint="eastAsia"/>
          <w:sz w:val="18"/>
          <w:szCs w:val="18"/>
        </w:rPr>
        <w:t>διατριβές</w:t>
      </w:r>
      <w:r w:rsidR="00A6158E" w:rsidRPr="00B5082B">
        <w:rPr>
          <w:rFonts w:ascii="Arial" w:hAnsi="Arial" w:cs="Arial"/>
          <w:sz w:val="18"/>
          <w:szCs w:val="18"/>
        </w:rPr>
        <w:t>.</w:t>
      </w:r>
    </w:p>
    <w:p w:rsidR="00A6158E" w:rsidRPr="00B5082B" w:rsidRDefault="006555B0" w:rsidP="005803FE">
      <w:pPr>
        <w:pStyle w:val="2"/>
        <w:tabs>
          <w:tab w:val="left" w:pos="284"/>
          <w:tab w:val="left" w:pos="2268"/>
          <w:tab w:val="left" w:pos="2552"/>
        </w:tabs>
        <w:spacing w:before="470" w:after="110" w:line="355" w:lineRule="auto"/>
        <w:ind w:left="0" w:right="0"/>
      </w:pPr>
      <w:bookmarkStart w:id="149" w:name="_6.Χρονική_Διάρκεια_των"/>
      <w:bookmarkEnd w:id="149"/>
      <w:r>
        <w:t>6.</w:t>
      </w:r>
      <w:bookmarkStart w:id="150" w:name="_Toc144808676"/>
      <w:r w:rsidR="004A7408" w:rsidRPr="004A7408">
        <w:t xml:space="preserve"> </w:t>
      </w:r>
      <w:r w:rsidR="00A6158E" w:rsidRPr="00B5082B">
        <w:t>Χ</w:t>
      </w:r>
      <w:r w:rsidR="00A6158E">
        <w:t>ρονική Διάρκεια των Διδακτορικών Σπουδών</w:t>
      </w:r>
      <w:bookmarkEnd w:id="150"/>
    </w:p>
    <w:p w:rsidR="00413078" w:rsidRPr="00295788" w:rsidRDefault="00413078" w:rsidP="00963BFE">
      <w:pPr>
        <w:tabs>
          <w:tab w:val="left" w:pos="284"/>
          <w:tab w:val="left" w:pos="2268"/>
          <w:tab w:val="left" w:pos="2552"/>
        </w:tabs>
        <w:autoSpaceDE w:val="0"/>
        <w:autoSpaceDN w:val="0"/>
        <w:adjustRightInd w:val="0"/>
        <w:spacing w:before="120" w:after="180" w:line="355" w:lineRule="auto"/>
        <w:ind w:left="0" w:right="0"/>
        <w:rPr>
          <w:rFonts w:ascii="Arial" w:hAnsi="Arial" w:cs="Arial"/>
          <w:sz w:val="18"/>
          <w:szCs w:val="18"/>
        </w:rPr>
      </w:pPr>
      <w:r w:rsidRPr="00295788">
        <w:rPr>
          <w:rFonts w:ascii="Arial" w:hAnsi="Arial" w:cs="Arial"/>
          <w:sz w:val="18"/>
          <w:szCs w:val="18"/>
        </w:rPr>
        <w:t>Ο ελάχιστος χρόνος για την εκπόνηση διδακτορικής διατριβής και την απόκτηση Δ.Δ. από κατόχους Δ.Μ.Σ. ή ενιαίου και αδιάσπαστου τίτλου σπουδών μεταπτυχιακού επιπέδου, είναι τουλάχιστον τρία (3) πλήρη ημερολογιακά έτη από την ημερομηνία ορισμού της τριμελούς συμβουλευτικής επιτροπής του υποψηφίου διδάκτορα. Στις ειδικές περιπτώσεις υποψηφίων διδακτόρων που δεν είναι κάτοχοι Δ.Μ.Σ. ή ενιαίου και αδιάσπαστου τίτλου σπουδών μεταπτυχιακού επιπέδου, ο αντίστοιχος ελάχιστος χρόνος είναι τα τέσσερα (4) πλήρη ημερολογιακά έτη.</w:t>
      </w:r>
    </w:p>
    <w:p w:rsidR="00413078" w:rsidRPr="00413078" w:rsidRDefault="00413078" w:rsidP="00963BFE">
      <w:pPr>
        <w:tabs>
          <w:tab w:val="left" w:pos="284"/>
          <w:tab w:val="left" w:pos="2268"/>
          <w:tab w:val="left" w:pos="2552"/>
        </w:tabs>
        <w:autoSpaceDE w:val="0"/>
        <w:autoSpaceDN w:val="0"/>
        <w:adjustRightInd w:val="0"/>
        <w:spacing w:before="120" w:after="180" w:line="355" w:lineRule="auto"/>
        <w:ind w:left="0" w:right="0"/>
        <w:rPr>
          <w:rFonts w:ascii="Arial" w:hAnsi="Arial" w:cs="Arial"/>
          <w:sz w:val="18"/>
          <w:szCs w:val="18"/>
        </w:rPr>
      </w:pPr>
      <w:r w:rsidRPr="00413078">
        <w:rPr>
          <w:rFonts w:ascii="Arial" w:hAnsi="Arial" w:cs="Arial"/>
          <w:sz w:val="18"/>
          <w:szCs w:val="18"/>
        </w:rPr>
        <w:t>Ο μέγιστος χρόνος για την εκπόνηση διδακτορικής</w:t>
      </w:r>
      <w:r>
        <w:rPr>
          <w:rFonts w:ascii="Arial" w:hAnsi="Arial" w:cs="Arial"/>
          <w:sz w:val="18"/>
          <w:szCs w:val="18"/>
        </w:rPr>
        <w:t xml:space="preserve"> </w:t>
      </w:r>
      <w:r w:rsidRPr="00413078">
        <w:rPr>
          <w:rFonts w:ascii="Arial" w:hAnsi="Arial" w:cs="Arial"/>
          <w:sz w:val="18"/>
          <w:szCs w:val="18"/>
        </w:rPr>
        <w:t>διατριβής και την απόκτηση Δ.Δ. είναι έξι (6) έτη.</w:t>
      </w:r>
      <w:r>
        <w:rPr>
          <w:rFonts w:ascii="Arial" w:hAnsi="Arial" w:cs="Arial"/>
          <w:sz w:val="18"/>
          <w:szCs w:val="18"/>
        </w:rPr>
        <w:t xml:space="preserve"> </w:t>
      </w:r>
      <w:r w:rsidRPr="00413078">
        <w:rPr>
          <w:rFonts w:ascii="Arial" w:hAnsi="Arial" w:cs="Arial"/>
          <w:sz w:val="18"/>
          <w:szCs w:val="18"/>
        </w:rPr>
        <w:t>Ο χρόνος αυτός μπορεί να παραταθεί μέχρι τα οκτώ</w:t>
      </w:r>
      <w:r>
        <w:rPr>
          <w:rFonts w:ascii="Arial" w:hAnsi="Arial" w:cs="Arial"/>
          <w:sz w:val="18"/>
          <w:szCs w:val="18"/>
        </w:rPr>
        <w:t xml:space="preserve"> </w:t>
      </w:r>
      <w:r w:rsidRPr="00413078">
        <w:rPr>
          <w:rFonts w:ascii="Arial" w:hAnsi="Arial" w:cs="Arial"/>
          <w:sz w:val="18"/>
          <w:szCs w:val="18"/>
        </w:rPr>
        <w:t>(8) έτη κατόπιν τεκμηριωμένης αιτήσεως της τριμελούς</w:t>
      </w:r>
      <w:r>
        <w:rPr>
          <w:rFonts w:ascii="Arial" w:hAnsi="Arial" w:cs="Arial"/>
          <w:sz w:val="18"/>
          <w:szCs w:val="18"/>
        </w:rPr>
        <w:t xml:space="preserve"> </w:t>
      </w:r>
      <w:r w:rsidRPr="00413078">
        <w:rPr>
          <w:rFonts w:ascii="Arial" w:hAnsi="Arial" w:cs="Arial"/>
          <w:sz w:val="18"/>
          <w:szCs w:val="18"/>
        </w:rPr>
        <w:t>συμβουλευτικής επιτροπής του υποψηφίου διδάκτορα</w:t>
      </w:r>
      <w:r>
        <w:rPr>
          <w:rFonts w:ascii="Arial" w:hAnsi="Arial" w:cs="Arial"/>
          <w:sz w:val="18"/>
          <w:szCs w:val="18"/>
        </w:rPr>
        <w:t xml:space="preserve"> </w:t>
      </w:r>
      <w:r w:rsidRPr="00413078">
        <w:rPr>
          <w:rFonts w:ascii="Arial" w:hAnsi="Arial" w:cs="Arial"/>
          <w:sz w:val="18"/>
          <w:szCs w:val="18"/>
        </w:rPr>
        <w:t>προς τη Συνέλευση του Τμήματος.</w:t>
      </w:r>
    </w:p>
    <w:p w:rsidR="00413078" w:rsidRPr="00413078" w:rsidRDefault="00413078" w:rsidP="00963BFE">
      <w:pPr>
        <w:tabs>
          <w:tab w:val="left" w:pos="284"/>
          <w:tab w:val="left" w:pos="2268"/>
          <w:tab w:val="left" w:pos="2552"/>
        </w:tabs>
        <w:autoSpaceDE w:val="0"/>
        <w:autoSpaceDN w:val="0"/>
        <w:adjustRightInd w:val="0"/>
        <w:spacing w:before="120" w:after="180" w:line="355" w:lineRule="auto"/>
        <w:ind w:left="0" w:right="0"/>
        <w:rPr>
          <w:rFonts w:ascii="Arial" w:hAnsi="Arial" w:cs="Arial"/>
          <w:sz w:val="18"/>
          <w:szCs w:val="18"/>
        </w:rPr>
      </w:pPr>
      <w:r w:rsidRPr="00413078">
        <w:rPr>
          <w:rFonts w:ascii="Arial" w:hAnsi="Arial" w:cs="Arial"/>
          <w:sz w:val="18"/>
          <w:szCs w:val="18"/>
        </w:rPr>
        <w:t>Σε εξαιρετικές περιπτώσεις μπορεί να δοθεί σε υποψήφιο διδάκτορα προσωρινή αναστολή φοίτησης, μετά</w:t>
      </w:r>
      <w:r>
        <w:rPr>
          <w:rFonts w:ascii="Arial" w:hAnsi="Arial" w:cs="Arial"/>
          <w:sz w:val="18"/>
          <w:szCs w:val="18"/>
        </w:rPr>
        <w:t xml:space="preserve"> </w:t>
      </w:r>
      <w:r w:rsidRPr="00413078">
        <w:rPr>
          <w:rFonts w:ascii="Arial" w:hAnsi="Arial" w:cs="Arial"/>
          <w:sz w:val="18"/>
          <w:szCs w:val="18"/>
        </w:rPr>
        <w:t>από αίτησή του, μέχρι δύο (2) φορές και με συνολική</w:t>
      </w:r>
      <w:r w:rsidR="001768BC">
        <w:rPr>
          <w:rFonts w:ascii="Arial" w:hAnsi="Arial" w:cs="Arial"/>
          <w:sz w:val="18"/>
          <w:szCs w:val="18"/>
        </w:rPr>
        <w:t xml:space="preserve"> </w:t>
      </w:r>
      <w:r w:rsidRPr="00413078">
        <w:rPr>
          <w:rFonts w:ascii="Arial" w:hAnsi="Arial" w:cs="Arial"/>
          <w:sz w:val="18"/>
          <w:szCs w:val="18"/>
        </w:rPr>
        <w:t>διάρκεια μέχρι δώδεκα (12) μήνες.</w:t>
      </w:r>
    </w:p>
    <w:p w:rsidR="00A6158E" w:rsidRPr="00B5082B" w:rsidRDefault="006555B0" w:rsidP="005803FE">
      <w:pPr>
        <w:pStyle w:val="2"/>
        <w:tabs>
          <w:tab w:val="left" w:pos="284"/>
          <w:tab w:val="left" w:pos="2268"/>
          <w:tab w:val="left" w:pos="2552"/>
        </w:tabs>
        <w:spacing w:before="460" w:after="100" w:line="355" w:lineRule="auto"/>
        <w:ind w:left="0" w:right="0"/>
      </w:pPr>
      <w:r>
        <w:lastRenderedPageBreak/>
        <w:t>7.</w:t>
      </w:r>
      <w:bookmarkStart w:id="151" w:name="_Toc144808677"/>
      <w:r w:rsidR="004A7408" w:rsidRPr="004A7408">
        <w:t xml:space="preserve"> </w:t>
      </w:r>
      <w:r w:rsidR="00A6158E" w:rsidRPr="00B5082B">
        <w:t>Υ</w:t>
      </w:r>
      <w:r w:rsidR="00A6158E">
        <w:t>ποχρεώσεις Φοίτησης Υποψηφίων Διδακτόρων</w:t>
      </w:r>
      <w:bookmarkEnd w:id="151"/>
    </w:p>
    <w:p w:rsidR="001768BC" w:rsidRPr="001768BC" w:rsidRDefault="001768BC" w:rsidP="005803FE">
      <w:pPr>
        <w:tabs>
          <w:tab w:val="left" w:pos="284"/>
          <w:tab w:val="left" w:pos="2268"/>
          <w:tab w:val="left" w:pos="2552"/>
        </w:tabs>
        <w:autoSpaceDE w:val="0"/>
        <w:autoSpaceDN w:val="0"/>
        <w:adjustRightInd w:val="0"/>
        <w:spacing w:after="180" w:line="355" w:lineRule="auto"/>
        <w:ind w:left="0" w:right="0"/>
        <w:rPr>
          <w:rFonts w:ascii="Arial" w:hAnsi="Arial" w:cs="Arial"/>
          <w:sz w:val="18"/>
          <w:szCs w:val="18"/>
        </w:rPr>
      </w:pPr>
      <w:r w:rsidRPr="001768BC">
        <w:rPr>
          <w:rFonts w:ascii="Arial" w:hAnsi="Arial" w:cs="Arial"/>
          <w:sz w:val="18"/>
          <w:szCs w:val="18"/>
        </w:rPr>
        <w:t xml:space="preserve">Εντός τριών (3) μηνών από την εισαγωγή του υποψηφίου στο Π.Δ.Σ. για απόκτηση Δ.Δ., θα πρέπει να οριστεί από τη Συνέλευση </w:t>
      </w:r>
      <w:r w:rsidR="00A80B93">
        <w:rPr>
          <w:rFonts w:ascii="Arial" w:hAnsi="Arial" w:cs="Arial"/>
          <w:sz w:val="18"/>
          <w:szCs w:val="18"/>
        </w:rPr>
        <w:t>του Τμήματος τριμελής συμβουλευ</w:t>
      </w:r>
      <w:r w:rsidRPr="001768BC">
        <w:rPr>
          <w:rFonts w:ascii="Arial" w:hAnsi="Arial" w:cs="Arial"/>
          <w:sz w:val="18"/>
          <w:szCs w:val="18"/>
        </w:rPr>
        <w:t>τική επιτροπή, η σύνθεση της οποίας καθορίζεται από</w:t>
      </w:r>
      <w:r>
        <w:rPr>
          <w:rFonts w:ascii="Arial" w:hAnsi="Arial" w:cs="Arial"/>
          <w:sz w:val="18"/>
          <w:szCs w:val="18"/>
        </w:rPr>
        <w:t xml:space="preserve"> </w:t>
      </w:r>
      <w:r w:rsidRPr="001768BC">
        <w:rPr>
          <w:rFonts w:ascii="Arial" w:hAnsi="Arial" w:cs="Arial"/>
          <w:sz w:val="18"/>
          <w:szCs w:val="18"/>
        </w:rPr>
        <w:t>τις κείμενες διατάξεις.</w:t>
      </w:r>
    </w:p>
    <w:p w:rsidR="001768BC" w:rsidRPr="00C80608" w:rsidRDefault="001768BC" w:rsidP="005803FE">
      <w:pPr>
        <w:tabs>
          <w:tab w:val="left" w:pos="284"/>
          <w:tab w:val="left" w:pos="2268"/>
          <w:tab w:val="left" w:pos="2552"/>
        </w:tabs>
        <w:autoSpaceDE w:val="0"/>
        <w:autoSpaceDN w:val="0"/>
        <w:adjustRightInd w:val="0"/>
        <w:spacing w:before="360" w:after="80"/>
        <w:ind w:left="0" w:right="0"/>
        <w:rPr>
          <w:rFonts w:ascii="Arial" w:hAnsi="Arial" w:cs="Arial"/>
          <w:b/>
          <w:i/>
          <w:sz w:val="18"/>
          <w:szCs w:val="18"/>
        </w:rPr>
      </w:pPr>
      <w:r w:rsidRPr="00C80608">
        <w:rPr>
          <w:rFonts w:ascii="Arial" w:hAnsi="Arial" w:cs="Arial"/>
          <w:b/>
          <w:i/>
          <w:sz w:val="18"/>
          <w:szCs w:val="18"/>
        </w:rPr>
        <w:t>7.1 Ετήσια ανανέωση εγγραφής</w:t>
      </w:r>
    </w:p>
    <w:p w:rsidR="001768BC" w:rsidRPr="001768BC" w:rsidRDefault="001768BC" w:rsidP="00F34C8D">
      <w:pPr>
        <w:tabs>
          <w:tab w:val="left" w:pos="284"/>
          <w:tab w:val="left" w:pos="2268"/>
          <w:tab w:val="left" w:pos="2552"/>
        </w:tabs>
        <w:autoSpaceDE w:val="0"/>
        <w:autoSpaceDN w:val="0"/>
        <w:adjustRightInd w:val="0"/>
        <w:spacing w:after="180" w:line="355" w:lineRule="auto"/>
        <w:ind w:left="0" w:right="0"/>
        <w:rPr>
          <w:rFonts w:ascii="Arial" w:hAnsi="Arial" w:cs="Arial"/>
          <w:sz w:val="18"/>
          <w:szCs w:val="18"/>
        </w:rPr>
      </w:pPr>
      <w:r w:rsidRPr="001768BC">
        <w:rPr>
          <w:rFonts w:ascii="Arial" w:hAnsi="Arial" w:cs="Arial"/>
          <w:sz w:val="18"/>
          <w:szCs w:val="18"/>
        </w:rPr>
        <w:t>Οι υποψήφιοι διδάκτορες οφείλουν στην αρχή κάθε</w:t>
      </w:r>
      <w:r>
        <w:rPr>
          <w:rFonts w:ascii="Arial" w:hAnsi="Arial" w:cs="Arial"/>
          <w:sz w:val="18"/>
          <w:szCs w:val="18"/>
        </w:rPr>
        <w:t xml:space="preserve"> </w:t>
      </w:r>
      <w:r w:rsidRPr="001768BC">
        <w:rPr>
          <w:rFonts w:ascii="Arial" w:hAnsi="Arial" w:cs="Arial"/>
          <w:sz w:val="18"/>
          <w:szCs w:val="18"/>
        </w:rPr>
        <w:t>ακαδημαϊκού έτους (μέχρι το τέλος Οκτωβρίου), να</w:t>
      </w:r>
      <w:r>
        <w:rPr>
          <w:rFonts w:ascii="Arial" w:hAnsi="Arial" w:cs="Arial"/>
          <w:sz w:val="18"/>
          <w:szCs w:val="18"/>
        </w:rPr>
        <w:t xml:space="preserve"> </w:t>
      </w:r>
      <w:r w:rsidRPr="001768BC">
        <w:rPr>
          <w:rFonts w:ascii="Arial" w:hAnsi="Arial" w:cs="Arial"/>
          <w:sz w:val="18"/>
          <w:szCs w:val="18"/>
        </w:rPr>
        <w:t>ανανεώνουν την εγγραφή τους στο Π.Δ.Σ. Προϋπόθεση</w:t>
      </w:r>
      <w:r>
        <w:rPr>
          <w:rFonts w:ascii="Arial" w:hAnsi="Arial" w:cs="Arial"/>
          <w:sz w:val="18"/>
          <w:szCs w:val="18"/>
        </w:rPr>
        <w:t xml:space="preserve"> </w:t>
      </w:r>
      <w:r w:rsidRPr="001768BC">
        <w:rPr>
          <w:rFonts w:ascii="Arial" w:hAnsi="Arial" w:cs="Arial"/>
          <w:sz w:val="18"/>
          <w:szCs w:val="18"/>
        </w:rPr>
        <w:t>για την ανανέωση της εγγραφής είναι η ολοκλήρωση</w:t>
      </w:r>
      <w:r>
        <w:rPr>
          <w:rFonts w:ascii="Arial" w:hAnsi="Arial" w:cs="Arial"/>
          <w:sz w:val="18"/>
          <w:szCs w:val="18"/>
        </w:rPr>
        <w:t xml:space="preserve"> </w:t>
      </w:r>
      <w:r w:rsidRPr="001768BC">
        <w:rPr>
          <w:rFonts w:ascii="Arial" w:hAnsi="Arial" w:cs="Arial"/>
          <w:sz w:val="18"/>
          <w:szCs w:val="18"/>
        </w:rPr>
        <w:t>της διαδικασίας υποβολής και παρουσίασης του υπομνήματος προόδου που αναφέρεται στο προηγούμενο</w:t>
      </w:r>
      <w:r>
        <w:rPr>
          <w:rFonts w:ascii="Arial" w:hAnsi="Arial" w:cs="Arial"/>
          <w:sz w:val="18"/>
          <w:szCs w:val="18"/>
        </w:rPr>
        <w:t xml:space="preserve"> </w:t>
      </w:r>
      <w:r w:rsidRPr="001768BC">
        <w:rPr>
          <w:rFonts w:ascii="Arial" w:hAnsi="Arial" w:cs="Arial"/>
          <w:sz w:val="18"/>
          <w:szCs w:val="18"/>
        </w:rPr>
        <w:t>ακαδημαϊκό έτος, όπως ορίζεται από το Άρθρο 7.3 του</w:t>
      </w:r>
      <w:r>
        <w:rPr>
          <w:rFonts w:ascii="Arial" w:hAnsi="Arial" w:cs="Arial"/>
          <w:sz w:val="18"/>
          <w:szCs w:val="18"/>
        </w:rPr>
        <w:t xml:space="preserve"> </w:t>
      </w:r>
      <w:r w:rsidRPr="001768BC">
        <w:rPr>
          <w:rFonts w:ascii="Arial" w:hAnsi="Arial" w:cs="Arial"/>
          <w:sz w:val="18"/>
          <w:szCs w:val="18"/>
        </w:rPr>
        <w:t>παρόντος κανονισμού.</w:t>
      </w:r>
    </w:p>
    <w:p w:rsidR="001768BC" w:rsidRPr="00C80608" w:rsidRDefault="001768BC" w:rsidP="005803FE">
      <w:pPr>
        <w:tabs>
          <w:tab w:val="left" w:pos="284"/>
          <w:tab w:val="left" w:pos="2268"/>
          <w:tab w:val="left" w:pos="2552"/>
        </w:tabs>
        <w:autoSpaceDE w:val="0"/>
        <w:autoSpaceDN w:val="0"/>
        <w:adjustRightInd w:val="0"/>
        <w:spacing w:before="360" w:after="80" w:line="355" w:lineRule="auto"/>
        <w:ind w:left="0" w:right="0"/>
        <w:rPr>
          <w:rFonts w:ascii="Arial" w:hAnsi="Arial" w:cs="Arial"/>
          <w:b/>
          <w:i/>
          <w:sz w:val="18"/>
          <w:szCs w:val="18"/>
        </w:rPr>
      </w:pPr>
      <w:r w:rsidRPr="00C80608">
        <w:rPr>
          <w:rFonts w:ascii="Arial" w:hAnsi="Arial" w:cs="Arial"/>
          <w:b/>
          <w:i/>
          <w:sz w:val="18"/>
          <w:szCs w:val="18"/>
        </w:rPr>
        <w:t>7.2 Ενδιάμεση εξέταση εις βάθος</w:t>
      </w:r>
    </w:p>
    <w:p w:rsidR="001768BC" w:rsidRPr="001768BC" w:rsidRDefault="001768BC" w:rsidP="00F34C8D">
      <w:pPr>
        <w:tabs>
          <w:tab w:val="left" w:pos="284"/>
          <w:tab w:val="left" w:pos="2268"/>
          <w:tab w:val="left" w:pos="2552"/>
        </w:tabs>
        <w:autoSpaceDE w:val="0"/>
        <w:autoSpaceDN w:val="0"/>
        <w:adjustRightInd w:val="0"/>
        <w:spacing w:after="160" w:line="355" w:lineRule="auto"/>
        <w:ind w:left="0" w:right="0"/>
        <w:rPr>
          <w:rFonts w:ascii="Arial" w:hAnsi="Arial" w:cs="Arial"/>
          <w:sz w:val="18"/>
          <w:szCs w:val="18"/>
        </w:rPr>
      </w:pPr>
      <w:r w:rsidRPr="001768BC">
        <w:rPr>
          <w:rFonts w:ascii="Arial" w:hAnsi="Arial" w:cs="Arial"/>
          <w:sz w:val="18"/>
          <w:szCs w:val="18"/>
        </w:rPr>
        <w:t>Οι υποψήφιοι διδάκτορες υποχρεούνται μετά τον</w:t>
      </w:r>
      <w:r>
        <w:rPr>
          <w:rFonts w:ascii="Arial" w:hAnsi="Arial" w:cs="Arial"/>
          <w:sz w:val="18"/>
          <w:szCs w:val="18"/>
        </w:rPr>
        <w:t xml:space="preserve"> </w:t>
      </w:r>
      <w:r w:rsidRPr="001768BC">
        <w:rPr>
          <w:rFonts w:ascii="Arial" w:hAnsi="Arial" w:cs="Arial"/>
          <w:sz w:val="18"/>
          <w:szCs w:val="18"/>
        </w:rPr>
        <w:t>δωδέκατο (12ο) και πριν το τέλος του δέκατου όγδοου</w:t>
      </w:r>
      <w:r>
        <w:rPr>
          <w:rFonts w:ascii="Arial" w:hAnsi="Arial" w:cs="Arial"/>
          <w:sz w:val="18"/>
          <w:szCs w:val="18"/>
        </w:rPr>
        <w:t xml:space="preserve"> </w:t>
      </w:r>
      <w:r w:rsidRPr="001768BC">
        <w:rPr>
          <w:rFonts w:ascii="Arial" w:hAnsi="Arial" w:cs="Arial"/>
          <w:sz w:val="18"/>
          <w:szCs w:val="18"/>
        </w:rPr>
        <w:t>(18ου) μήνα από το ορισμό της τριμελούς συμβουλευτικής επιτροπής τους να εξεταστούν εις βάθος στην ερευνητική περιοχή της διατριβής τους. Στην εξέταση αυτή, η</w:t>
      </w:r>
      <w:r>
        <w:rPr>
          <w:rFonts w:ascii="Arial" w:hAnsi="Arial" w:cs="Arial"/>
          <w:sz w:val="18"/>
          <w:szCs w:val="18"/>
        </w:rPr>
        <w:t xml:space="preserve"> </w:t>
      </w:r>
      <w:r w:rsidRPr="001768BC">
        <w:rPr>
          <w:rFonts w:ascii="Arial" w:hAnsi="Arial" w:cs="Arial"/>
          <w:sz w:val="18"/>
          <w:szCs w:val="18"/>
        </w:rPr>
        <w:t>οποία διενεργείται από την τριμελή συμβουλευτική επι</w:t>
      </w:r>
      <w:r w:rsidRPr="001768BC">
        <w:rPr>
          <w:rFonts w:ascii="Arial" w:hAnsi="Arial" w:cs="Arial" w:hint="eastAsia"/>
          <w:sz w:val="18"/>
          <w:szCs w:val="18"/>
        </w:rPr>
        <w:t>τροπή</w:t>
      </w:r>
      <w:r w:rsidRPr="001768BC">
        <w:rPr>
          <w:rFonts w:ascii="Arial" w:hAnsi="Arial" w:cs="Arial"/>
          <w:sz w:val="18"/>
          <w:szCs w:val="18"/>
        </w:rPr>
        <w:t xml:space="preserve">, </w:t>
      </w:r>
      <w:r w:rsidRPr="001768BC">
        <w:rPr>
          <w:rFonts w:ascii="Arial" w:hAnsi="Arial" w:cs="Arial" w:hint="eastAsia"/>
          <w:sz w:val="18"/>
          <w:szCs w:val="18"/>
        </w:rPr>
        <w:t>ελέγχεται</w:t>
      </w:r>
      <w:r w:rsidRPr="001768BC">
        <w:rPr>
          <w:rFonts w:ascii="Arial" w:hAnsi="Arial" w:cs="Arial"/>
          <w:sz w:val="18"/>
          <w:szCs w:val="18"/>
        </w:rPr>
        <w:t xml:space="preserve"> </w:t>
      </w:r>
      <w:r w:rsidRPr="001768BC">
        <w:rPr>
          <w:rFonts w:ascii="Arial" w:hAnsi="Arial" w:cs="Arial" w:hint="eastAsia"/>
          <w:sz w:val="18"/>
          <w:szCs w:val="18"/>
        </w:rPr>
        <w:t>η</w:t>
      </w:r>
      <w:r w:rsidRPr="001768BC">
        <w:rPr>
          <w:rFonts w:ascii="Arial" w:hAnsi="Arial" w:cs="Arial"/>
          <w:sz w:val="18"/>
          <w:szCs w:val="18"/>
        </w:rPr>
        <w:t xml:space="preserve"> </w:t>
      </w:r>
      <w:r w:rsidRPr="001768BC">
        <w:rPr>
          <w:rFonts w:ascii="Arial" w:hAnsi="Arial" w:cs="Arial" w:hint="eastAsia"/>
          <w:sz w:val="18"/>
          <w:szCs w:val="18"/>
        </w:rPr>
        <w:t>επάρκεια</w:t>
      </w:r>
      <w:r w:rsidRPr="001768BC">
        <w:rPr>
          <w:rFonts w:ascii="Arial" w:hAnsi="Arial" w:cs="Arial"/>
          <w:sz w:val="18"/>
          <w:szCs w:val="18"/>
        </w:rPr>
        <w:t xml:space="preserve"> </w:t>
      </w:r>
      <w:r w:rsidRPr="001768BC">
        <w:rPr>
          <w:rFonts w:ascii="Arial" w:hAnsi="Arial" w:cs="Arial" w:hint="eastAsia"/>
          <w:sz w:val="18"/>
          <w:szCs w:val="18"/>
        </w:rPr>
        <w:t>γνώσεων</w:t>
      </w:r>
      <w:r w:rsidRPr="001768BC">
        <w:rPr>
          <w:rFonts w:ascii="Arial" w:hAnsi="Arial" w:cs="Arial"/>
          <w:sz w:val="18"/>
          <w:szCs w:val="18"/>
        </w:rPr>
        <w:t xml:space="preserve"> </w:t>
      </w:r>
      <w:r w:rsidRPr="001768BC">
        <w:rPr>
          <w:rFonts w:ascii="Arial" w:hAnsi="Arial" w:cs="Arial" w:hint="eastAsia"/>
          <w:sz w:val="18"/>
          <w:szCs w:val="18"/>
        </w:rPr>
        <w:t>του</w:t>
      </w:r>
      <w:r w:rsidRPr="001768BC">
        <w:rPr>
          <w:rFonts w:ascii="Arial" w:hAnsi="Arial" w:cs="Arial"/>
          <w:sz w:val="18"/>
          <w:szCs w:val="18"/>
        </w:rPr>
        <w:t xml:space="preserve"> </w:t>
      </w:r>
      <w:r w:rsidRPr="001768BC">
        <w:rPr>
          <w:rFonts w:ascii="Arial" w:hAnsi="Arial" w:cs="Arial" w:hint="eastAsia"/>
          <w:sz w:val="18"/>
          <w:szCs w:val="18"/>
        </w:rPr>
        <w:t>υποψηφίου</w:t>
      </w:r>
      <w:r>
        <w:rPr>
          <w:rFonts w:ascii="Arial" w:hAnsi="Arial" w:cs="Arial"/>
          <w:sz w:val="18"/>
          <w:szCs w:val="18"/>
        </w:rPr>
        <w:t xml:space="preserve"> </w:t>
      </w:r>
      <w:r w:rsidRPr="001768BC">
        <w:rPr>
          <w:rFonts w:ascii="Arial" w:hAnsi="Arial" w:cs="Arial" w:hint="eastAsia"/>
          <w:sz w:val="18"/>
          <w:szCs w:val="18"/>
        </w:rPr>
        <w:t>στην</w:t>
      </w:r>
      <w:r w:rsidRPr="001768BC">
        <w:rPr>
          <w:rFonts w:ascii="Arial" w:hAnsi="Arial" w:cs="Arial"/>
          <w:sz w:val="18"/>
          <w:szCs w:val="18"/>
        </w:rPr>
        <w:t xml:space="preserve"> </w:t>
      </w:r>
      <w:r w:rsidRPr="001768BC">
        <w:rPr>
          <w:rFonts w:ascii="Arial" w:hAnsi="Arial" w:cs="Arial" w:hint="eastAsia"/>
          <w:sz w:val="18"/>
          <w:szCs w:val="18"/>
        </w:rPr>
        <w:t>κύρια</w:t>
      </w:r>
      <w:r w:rsidRPr="001768BC">
        <w:rPr>
          <w:rFonts w:ascii="Arial" w:hAnsi="Arial" w:cs="Arial"/>
          <w:sz w:val="18"/>
          <w:szCs w:val="18"/>
        </w:rPr>
        <w:t xml:space="preserve"> </w:t>
      </w:r>
      <w:r w:rsidRPr="001768BC">
        <w:rPr>
          <w:rFonts w:ascii="Arial" w:hAnsi="Arial" w:cs="Arial" w:hint="eastAsia"/>
          <w:sz w:val="18"/>
          <w:szCs w:val="18"/>
        </w:rPr>
        <w:t>θεματική</w:t>
      </w:r>
      <w:r w:rsidRPr="001768BC">
        <w:rPr>
          <w:rFonts w:ascii="Arial" w:hAnsi="Arial" w:cs="Arial"/>
          <w:sz w:val="18"/>
          <w:szCs w:val="18"/>
        </w:rPr>
        <w:t xml:space="preserve"> </w:t>
      </w:r>
      <w:r w:rsidRPr="001768BC">
        <w:rPr>
          <w:rFonts w:ascii="Arial" w:hAnsi="Arial" w:cs="Arial" w:hint="eastAsia"/>
          <w:sz w:val="18"/>
          <w:szCs w:val="18"/>
        </w:rPr>
        <w:t>περιοχή</w:t>
      </w:r>
      <w:r w:rsidRPr="001768BC">
        <w:rPr>
          <w:rFonts w:ascii="Arial" w:hAnsi="Arial" w:cs="Arial"/>
          <w:sz w:val="18"/>
          <w:szCs w:val="18"/>
        </w:rPr>
        <w:t xml:space="preserve"> </w:t>
      </w:r>
      <w:r w:rsidRPr="001768BC">
        <w:rPr>
          <w:rFonts w:ascii="Arial" w:hAnsi="Arial" w:cs="Arial" w:hint="eastAsia"/>
          <w:sz w:val="18"/>
          <w:szCs w:val="18"/>
        </w:rPr>
        <w:t>των</w:t>
      </w:r>
      <w:r w:rsidRPr="001768BC">
        <w:rPr>
          <w:rFonts w:ascii="Arial" w:hAnsi="Arial" w:cs="Arial"/>
          <w:sz w:val="18"/>
          <w:szCs w:val="18"/>
        </w:rPr>
        <w:t xml:space="preserve"> </w:t>
      </w:r>
      <w:r w:rsidRPr="001768BC">
        <w:rPr>
          <w:rFonts w:ascii="Arial" w:hAnsi="Arial" w:cs="Arial" w:hint="eastAsia"/>
          <w:sz w:val="18"/>
          <w:szCs w:val="18"/>
        </w:rPr>
        <w:t>ενδιαφερόντων</w:t>
      </w:r>
      <w:r w:rsidRPr="001768BC">
        <w:rPr>
          <w:rFonts w:ascii="Arial" w:hAnsi="Arial" w:cs="Arial"/>
          <w:sz w:val="18"/>
          <w:szCs w:val="18"/>
        </w:rPr>
        <w:t xml:space="preserve"> </w:t>
      </w:r>
      <w:r w:rsidRPr="001768BC">
        <w:rPr>
          <w:rFonts w:ascii="Arial" w:hAnsi="Arial" w:cs="Arial" w:hint="eastAsia"/>
          <w:sz w:val="18"/>
          <w:szCs w:val="18"/>
        </w:rPr>
        <w:t>του</w:t>
      </w:r>
      <w:r w:rsidRPr="001768BC">
        <w:rPr>
          <w:rFonts w:ascii="Arial" w:hAnsi="Arial" w:cs="Arial"/>
          <w:sz w:val="18"/>
          <w:szCs w:val="18"/>
        </w:rPr>
        <w:t xml:space="preserve">, </w:t>
      </w:r>
      <w:r w:rsidRPr="001768BC">
        <w:rPr>
          <w:rFonts w:ascii="Arial" w:hAnsi="Arial" w:cs="Arial" w:hint="eastAsia"/>
          <w:sz w:val="18"/>
          <w:szCs w:val="18"/>
        </w:rPr>
        <w:t>η</w:t>
      </w:r>
      <w:r>
        <w:rPr>
          <w:rFonts w:ascii="Arial" w:hAnsi="Arial" w:cs="Arial"/>
          <w:sz w:val="18"/>
          <w:szCs w:val="18"/>
        </w:rPr>
        <w:t xml:space="preserve"> </w:t>
      </w:r>
      <w:r w:rsidRPr="001768BC">
        <w:rPr>
          <w:rFonts w:ascii="Arial" w:hAnsi="Arial" w:cs="Arial" w:hint="eastAsia"/>
          <w:sz w:val="18"/>
          <w:szCs w:val="18"/>
        </w:rPr>
        <w:t>συνθετική</w:t>
      </w:r>
      <w:r w:rsidRPr="001768BC">
        <w:rPr>
          <w:rFonts w:ascii="Arial" w:hAnsi="Arial" w:cs="Arial"/>
          <w:sz w:val="18"/>
          <w:szCs w:val="18"/>
        </w:rPr>
        <w:t xml:space="preserve"> </w:t>
      </w:r>
      <w:r w:rsidRPr="001768BC">
        <w:rPr>
          <w:rFonts w:ascii="Arial" w:hAnsi="Arial" w:cs="Arial" w:hint="eastAsia"/>
          <w:sz w:val="18"/>
          <w:szCs w:val="18"/>
        </w:rPr>
        <w:t>του</w:t>
      </w:r>
      <w:r w:rsidRPr="001768BC">
        <w:rPr>
          <w:rFonts w:ascii="Arial" w:hAnsi="Arial" w:cs="Arial"/>
          <w:sz w:val="18"/>
          <w:szCs w:val="18"/>
        </w:rPr>
        <w:t xml:space="preserve"> </w:t>
      </w:r>
      <w:r w:rsidRPr="001768BC">
        <w:rPr>
          <w:rFonts w:ascii="Arial" w:hAnsi="Arial" w:cs="Arial" w:hint="eastAsia"/>
          <w:sz w:val="18"/>
          <w:szCs w:val="18"/>
        </w:rPr>
        <w:t>ικανότητα</w:t>
      </w:r>
      <w:r w:rsidRPr="001768BC">
        <w:rPr>
          <w:rFonts w:ascii="Arial" w:hAnsi="Arial" w:cs="Arial"/>
          <w:sz w:val="18"/>
          <w:szCs w:val="18"/>
        </w:rPr>
        <w:t xml:space="preserve">, </w:t>
      </w:r>
      <w:r w:rsidRPr="001768BC">
        <w:rPr>
          <w:rFonts w:ascii="Arial" w:hAnsi="Arial" w:cs="Arial" w:hint="eastAsia"/>
          <w:sz w:val="18"/>
          <w:szCs w:val="18"/>
        </w:rPr>
        <w:t>η</w:t>
      </w:r>
      <w:r w:rsidRPr="001768BC">
        <w:rPr>
          <w:rFonts w:ascii="Arial" w:hAnsi="Arial" w:cs="Arial"/>
          <w:sz w:val="18"/>
          <w:szCs w:val="18"/>
        </w:rPr>
        <w:t xml:space="preserve"> </w:t>
      </w:r>
      <w:r w:rsidRPr="001768BC">
        <w:rPr>
          <w:rFonts w:ascii="Arial" w:hAnsi="Arial" w:cs="Arial" w:hint="eastAsia"/>
          <w:sz w:val="18"/>
          <w:szCs w:val="18"/>
        </w:rPr>
        <w:t>ωριμότητά</w:t>
      </w:r>
      <w:r w:rsidRPr="001768BC">
        <w:rPr>
          <w:rFonts w:ascii="Arial" w:hAnsi="Arial" w:cs="Arial"/>
          <w:sz w:val="18"/>
          <w:szCs w:val="18"/>
        </w:rPr>
        <w:t xml:space="preserve"> </w:t>
      </w:r>
      <w:r w:rsidRPr="001768BC">
        <w:rPr>
          <w:rFonts w:ascii="Arial" w:hAnsi="Arial" w:cs="Arial" w:hint="eastAsia"/>
          <w:sz w:val="18"/>
          <w:szCs w:val="18"/>
        </w:rPr>
        <w:t>του</w:t>
      </w:r>
      <w:r w:rsidRPr="001768BC">
        <w:rPr>
          <w:rFonts w:ascii="Arial" w:hAnsi="Arial" w:cs="Arial"/>
          <w:sz w:val="18"/>
          <w:szCs w:val="18"/>
        </w:rPr>
        <w:t xml:space="preserve"> </w:t>
      </w:r>
      <w:r w:rsidRPr="001768BC">
        <w:rPr>
          <w:rFonts w:ascii="Arial" w:hAnsi="Arial" w:cs="Arial" w:hint="eastAsia"/>
          <w:sz w:val="18"/>
          <w:szCs w:val="18"/>
        </w:rPr>
        <w:t>να</w:t>
      </w:r>
      <w:r w:rsidRPr="001768BC">
        <w:rPr>
          <w:rFonts w:ascii="Arial" w:hAnsi="Arial" w:cs="Arial"/>
          <w:sz w:val="18"/>
          <w:szCs w:val="18"/>
        </w:rPr>
        <w:t xml:space="preserve"> </w:t>
      </w:r>
      <w:r w:rsidRPr="001768BC">
        <w:rPr>
          <w:rFonts w:ascii="Arial" w:hAnsi="Arial" w:cs="Arial" w:hint="eastAsia"/>
          <w:sz w:val="18"/>
          <w:szCs w:val="18"/>
        </w:rPr>
        <w:t>εκπονήσει</w:t>
      </w:r>
      <w:r>
        <w:rPr>
          <w:rFonts w:ascii="Arial" w:hAnsi="Arial" w:cs="Arial"/>
          <w:sz w:val="18"/>
          <w:szCs w:val="18"/>
        </w:rPr>
        <w:t xml:space="preserve"> </w:t>
      </w:r>
      <w:r w:rsidRPr="001768BC">
        <w:rPr>
          <w:rFonts w:ascii="Arial" w:hAnsi="Arial" w:cs="Arial" w:hint="eastAsia"/>
          <w:sz w:val="18"/>
          <w:szCs w:val="18"/>
        </w:rPr>
        <w:t>έρευνα</w:t>
      </w:r>
      <w:r w:rsidRPr="001768BC">
        <w:rPr>
          <w:rFonts w:ascii="Arial" w:hAnsi="Arial" w:cs="Arial"/>
          <w:sz w:val="18"/>
          <w:szCs w:val="18"/>
        </w:rPr>
        <w:t xml:space="preserve"> </w:t>
      </w:r>
      <w:r w:rsidRPr="001768BC">
        <w:rPr>
          <w:rFonts w:ascii="Arial" w:hAnsi="Arial" w:cs="Arial" w:hint="eastAsia"/>
          <w:sz w:val="18"/>
          <w:szCs w:val="18"/>
        </w:rPr>
        <w:t>στο</w:t>
      </w:r>
      <w:r w:rsidRPr="001768BC">
        <w:rPr>
          <w:rFonts w:ascii="Arial" w:hAnsi="Arial" w:cs="Arial"/>
          <w:sz w:val="18"/>
          <w:szCs w:val="18"/>
        </w:rPr>
        <w:t xml:space="preserve"> </w:t>
      </w:r>
      <w:r w:rsidRPr="001768BC">
        <w:rPr>
          <w:rFonts w:ascii="Arial" w:hAnsi="Arial" w:cs="Arial" w:hint="eastAsia"/>
          <w:sz w:val="18"/>
          <w:szCs w:val="18"/>
        </w:rPr>
        <w:t>συγκεκριμένο</w:t>
      </w:r>
      <w:r w:rsidRPr="001768BC">
        <w:rPr>
          <w:rFonts w:ascii="Arial" w:hAnsi="Arial" w:cs="Arial"/>
          <w:sz w:val="18"/>
          <w:szCs w:val="18"/>
        </w:rPr>
        <w:t xml:space="preserve"> </w:t>
      </w:r>
      <w:r w:rsidRPr="001768BC">
        <w:rPr>
          <w:rFonts w:ascii="Arial" w:hAnsi="Arial" w:cs="Arial" w:hint="eastAsia"/>
          <w:sz w:val="18"/>
          <w:szCs w:val="18"/>
        </w:rPr>
        <w:t>αντικείμενο</w:t>
      </w:r>
      <w:r w:rsidRPr="001768BC">
        <w:rPr>
          <w:rFonts w:ascii="Arial" w:hAnsi="Arial" w:cs="Arial"/>
          <w:sz w:val="18"/>
          <w:szCs w:val="18"/>
        </w:rPr>
        <w:t xml:space="preserve"> </w:t>
      </w:r>
      <w:r w:rsidRPr="001768BC">
        <w:rPr>
          <w:rFonts w:ascii="Arial" w:hAnsi="Arial" w:cs="Arial" w:hint="eastAsia"/>
          <w:sz w:val="18"/>
          <w:szCs w:val="18"/>
        </w:rPr>
        <w:t>και</w:t>
      </w:r>
      <w:r w:rsidRPr="001768BC">
        <w:rPr>
          <w:rFonts w:ascii="Arial" w:hAnsi="Arial" w:cs="Arial"/>
          <w:sz w:val="18"/>
          <w:szCs w:val="18"/>
        </w:rPr>
        <w:t xml:space="preserve"> </w:t>
      </w:r>
      <w:r w:rsidRPr="001768BC">
        <w:rPr>
          <w:rFonts w:ascii="Arial" w:hAnsi="Arial" w:cs="Arial" w:hint="eastAsia"/>
          <w:sz w:val="18"/>
          <w:szCs w:val="18"/>
        </w:rPr>
        <w:t>εκτιμώνται</w:t>
      </w:r>
      <w:r w:rsidRPr="001768BC">
        <w:rPr>
          <w:rFonts w:ascii="Arial" w:hAnsi="Arial" w:cs="Arial"/>
          <w:sz w:val="18"/>
          <w:szCs w:val="18"/>
        </w:rPr>
        <w:t xml:space="preserve"> </w:t>
      </w:r>
      <w:r w:rsidRPr="001768BC">
        <w:rPr>
          <w:rFonts w:ascii="Arial" w:hAnsi="Arial" w:cs="Arial" w:hint="eastAsia"/>
          <w:sz w:val="18"/>
          <w:szCs w:val="18"/>
        </w:rPr>
        <w:t>οι</w:t>
      </w:r>
      <w:r>
        <w:rPr>
          <w:rFonts w:ascii="Arial" w:hAnsi="Arial" w:cs="Arial"/>
          <w:sz w:val="18"/>
          <w:szCs w:val="18"/>
        </w:rPr>
        <w:t xml:space="preserve"> </w:t>
      </w:r>
      <w:r w:rsidRPr="001768BC">
        <w:rPr>
          <w:rFonts w:ascii="Arial" w:hAnsi="Arial" w:cs="Arial" w:hint="eastAsia"/>
          <w:sz w:val="18"/>
          <w:szCs w:val="18"/>
        </w:rPr>
        <w:t>προοπτικές</w:t>
      </w:r>
      <w:r w:rsidRPr="001768BC">
        <w:rPr>
          <w:rFonts w:ascii="Arial" w:hAnsi="Arial" w:cs="Arial"/>
          <w:sz w:val="18"/>
          <w:szCs w:val="18"/>
        </w:rPr>
        <w:t xml:space="preserve"> </w:t>
      </w:r>
      <w:r w:rsidRPr="001768BC">
        <w:rPr>
          <w:rFonts w:ascii="Arial" w:hAnsi="Arial" w:cs="Arial" w:hint="eastAsia"/>
          <w:sz w:val="18"/>
          <w:szCs w:val="18"/>
        </w:rPr>
        <w:t>που</w:t>
      </w:r>
      <w:r w:rsidRPr="001768BC">
        <w:rPr>
          <w:rFonts w:ascii="Arial" w:hAnsi="Arial" w:cs="Arial"/>
          <w:sz w:val="18"/>
          <w:szCs w:val="18"/>
        </w:rPr>
        <w:t xml:space="preserve"> </w:t>
      </w:r>
      <w:r w:rsidRPr="001768BC">
        <w:rPr>
          <w:rFonts w:ascii="Arial" w:hAnsi="Arial" w:cs="Arial" w:hint="eastAsia"/>
          <w:sz w:val="18"/>
          <w:szCs w:val="18"/>
        </w:rPr>
        <w:t>έχει</w:t>
      </w:r>
      <w:r w:rsidRPr="001768BC">
        <w:rPr>
          <w:rFonts w:ascii="Arial" w:hAnsi="Arial" w:cs="Arial"/>
          <w:sz w:val="18"/>
          <w:szCs w:val="18"/>
        </w:rPr>
        <w:t xml:space="preserve"> </w:t>
      </w:r>
      <w:r w:rsidRPr="001768BC">
        <w:rPr>
          <w:rFonts w:ascii="Arial" w:hAnsi="Arial" w:cs="Arial" w:hint="eastAsia"/>
          <w:sz w:val="18"/>
          <w:szCs w:val="18"/>
        </w:rPr>
        <w:t>να</w:t>
      </w:r>
      <w:r w:rsidRPr="001768BC">
        <w:rPr>
          <w:rFonts w:ascii="Arial" w:hAnsi="Arial" w:cs="Arial"/>
          <w:sz w:val="18"/>
          <w:szCs w:val="18"/>
        </w:rPr>
        <w:t xml:space="preserve"> </w:t>
      </w:r>
      <w:r w:rsidRPr="001768BC">
        <w:rPr>
          <w:rFonts w:ascii="Arial" w:hAnsi="Arial" w:cs="Arial" w:hint="eastAsia"/>
          <w:sz w:val="18"/>
          <w:szCs w:val="18"/>
        </w:rPr>
        <w:t>περατώσει</w:t>
      </w:r>
      <w:r w:rsidRPr="001768BC">
        <w:rPr>
          <w:rFonts w:ascii="Arial" w:hAnsi="Arial" w:cs="Arial"/>
          <w:sz w:val="18"/>
          <w:szCs w:val="18"/>
        </w:rPr>
        <w:t xml:space="preserve"> </w:t>
      </w:r>
      <w:r w:rsidRPr="001768BC">
        <w:rPr>
          <w:rFonts w:ascii="Arial" w:hAnsi="Arial" w:cs="Arial" w:hint="eastAsia"/>
          <w:sz w:val="18"/>
          <w:szCs w:val="18"/>
        </w:rPr>
        <w:t>τη</w:t>
      </w:r>
      <w:r w:rsidRPr="001768BC">
        <w:rPr>
          <w:rFonts w:ascii="Arial" w:hAnsi="Arial" w:cs="Arial"/>
          <w:sz w:val="18"/>
          <w:szCs w:val="18"/>
        </w:rPr>
        <w:t xml:space="preserve"> </w:t>
      </w:r>
      <w:r w:rsidRPr="001768BC">
        <w:rPr>
          <w:rFonts w:ascii="Arial" w:hAnsi="Arial" w:cs="Arial" w:hint="eastAsia"/>
          <w:sz w:val="18"/>
          <w:szCs w:val="18"/>
        </w:rPr>
        <w:t>διατριβή</w:t>
      </w:r>
      <w:r w:rsidRPr="001768BC">
        <w:rPr>
          <w:rFonts w:ascii="Arial" w:hAnsi="Arial" w:cs="Arial"/>
          <w:sz w:val="18"/>
          <w:szCs w:val="18"/>
        </w:rPr>
        <w:t xml:space="preserve"> </w:t>
      </w:r>
      <w:r w:rsidRPr="001768BC">
        <w:rPr>
          <w:rFonts w:ascii="Arial" w:hAnsi="Arial" w:cs="Arial" w:hint="eastAsia"/>
          <w:sz w:val="18"/>
          <w:szCs w:val="18"/>
        </w:rPr>
        <w:t>του</w:t>
      </w:r>
      <w:r w:rsidRPr="001768BC">
        <w:rPr>
          <w:rFonts w:ascii="Arial" w:hAnsi="Arial" w:cs="Arial"/>
          <w:sz w:val="18"/>
          <w:szCs w:val="18"/>
        </w:rPr>
        <w:t xml:space="preserve"> </w:t>
      </w:r>
      <w:r w:rsidRPr="001768BC">
        <w:rPr>
          <w:rFonts w:ascii="Arial" w:hAnsi="Arial" w:cs="Arial" w:hint="eastAsia"/>
          <w:sz w:val="18"/>
          <w:szCs w:val="18"/>
        </w:rPr>
        <w:t>σε</w:t>
      </w:r>
      <w:r>
        <w:rPr>
          <w:rFonts w:ascii="Arial" w:hAnsi="Arial" w:cs="Arial"/>
          <w:sz w:val="18"/>
          <w:szCs w:val="18"/>
        </w:rPr>
        <w:t xml:space="preserve"> </w:t>
      </w:r>
      <w:r w:rsidRPr="001768BC">
        <w:rPr>
          <w:rFonts w:ascii="Arial" w:hAnsi="Arial" w:cs="Arial" w:hint="eastAsia"/>
          <w:sz w:val="18"/>
          <w:szCs w:val="18"/>
        </w:rPr>
        <w:t>εύλογο</w:t>
      </w:r>
      <w:r w:rsidRPr="001768BC">
        <w:rPr>
          <w:rFonts w:ascii="Arial" w:hAnsi="Arial" w:cs="Arial"/>
          <w:sz w:val="18"/>
          <w:szCs w:val="18"/>
        </w:rPr>
        <w:t xml:space="preserve"> </w:t>
      </w:r>
      <w:r w:rsidRPr="001768BC">
        <w:rPr>
          <w:rFonts w:ascii="Arial" w:hAnsi="Arial" w:cs="Arial" w:hint="eastAsia"/>
          <w:sz w:val="18"/>
          <w:szCs w:val="18"/>
        </w:rPr>
        <w:t>χρονικό</w:t>
      </w:r>
      <w:r w:rsidRPr="001768BC">
        <w:rPr>
          <w:rFonts w:ascii="Arial" w:hAnsi="Arial" w:cs="Arial"/>
          <w:sz w:val="18"/>
          <w:szCs w:val="18"/>
        </w:rPr>
        <w:t xml:space="preserve"> </w:t>
      </w:r>
      <w:r w:rsidRPr="001768BC">
        <w:rPr>
          <w:rFonts w:ascii="Arial" w:hAnsi="Arial" w:cs="Arial" w:hint="eastAsia"/>
          <w:sz w:val="18"/>
          <w:szCs w:val="18"/>
        </w:rPr>
        <w:t>διάστημα</w:t>
      </w:r>
      <w:r w:rsidRPr="001768BC">
        <w:rPr>
          <w:rFonts w:ascii="Arial" w:hAnsi="Arial" w:cs="Arial"/>
          <w:sz w:val="18"/>
          <w:szCs w:val="18"/>
        </w:rPr>
        <w:t xml:space="preserve">. </w:t>
      </w:r>
      <w:r w:rsidRPr="001768BC">
        <w:rPr>
          <w:rFonts w:ascii="Arial" w:hAnsi="Arial" w:cs="Arial" w:hint="eastAsia"/>
          <w:sz w:val="18"/>
          <w:szCs w:val="18"/>
        </w:rPr>
        <w:t>Πιο</w:t>
      </w:r>
      <w:r w:rsidRPr="001768BC">
        <w:rPr>
          <w:rFonts w:ascii="Arial" w:hAnsi="Arial" w:cs="Arial"/>
          <w:sz w:val="18"/>
          <w:szCs w:val="18"/>
        </w:rPr>
        <w:t xml:space="preserve"> </w:t>
      </w:r>
      <w:r w:rsidRPr="001768BC">
        <w:rPr>
          <w:rFonts w:ascii="Arial" w:hAnsi="Arial" w:cs="Arial" w:hint="eastAsia"/>
          <w:sz w:val="18"/>
          <w:szCs w:val="18"/>
        </w:rPr>
        <w:t>συγκεκριμένα</w:t>
      </w:r>
      <w:r w:rsidRPr="001768BC">
        <w:rPr>
          <w:rFonts w:ascii="Arial" w:hAnsi="Arial" w:cs="Arial"/>
          <w:sz w:val="18"/>
          <w:szCs w:val="18"/>
        </w:rPr>
        <w:t xml:space="preserve"> </w:t>
      </w:r>
      <w:r w:rsidRPr="001768BC">
        <w:rPr>
          <w:rFonts w:ascii="Arial" w:hAnsi="Arial" w:cs="Arial" w:hint="eastAsia"/>
          <w:sz w:val="18"/>
          <w:szCs w:val="18"/>
        </w:rPr>
        <w:t>ο</w:t>
      </w:r>
      <w:r w:rsidRPr="001768BC">
        <w:rPr>
          <w:rFonts w:ascii="Arial" w:hAnsi="Arial" w:cs="Arial"/>
          <w:sz w:val="18"/>
          <w:szCs w:val="18"/>
        </w:rPr>
        <w:t xml:space="preserve"> </w:t>
      </w:r>
      <w:r w:rsidRPr="001768BC">
        <w:rPr>
          <w:rFonts w:ascii="Arial" w:hAnsi="Arial" w:cs="Arial" w:hint="eastAsia"/>
          <w:sz w:val="18"/>
          <w:szCs w:val="18"/>
        </w:rPr>
        <w:t>υποψήφιος</w:t>
      </w:r>
      <w:r w:rsidRPr="001768BC">
        <w:rPr>
          <w:rFonts w:ascii="Arial" w:hAnsi="Arial" w:cs="Arial"/>
          <w:sz w:val="18"/>
          <w:szCs w:val="18"/>
        </w:rPr>
        <w:t xml:space="preserve"> </w:t>
      </w:r>
      <w:r w:rsidRPr="001768BC">
        <w:rPr>
          <w:rFonts w:ascii="Arial" w:hAnsi="Arial" w:cs="Arial" w:hint="eastAsia"/>
          <w:sz w:val="18"/>
          <w:szCs w:val="18"/>
        </w:rPr>
        <w:t>διδάκτορας</w:t>
      </w:r>
      <w:r w:rsidRPr="001768BC">
        <w:rPr>
          <w:rFonts w:ascii="Arial" w:hAnsi="Arial" w:cs="Arial"/>
          <w:sz w:val="18"/>
          <w:szCs w:val="18"/>
        </w:rPr>
        <w:t xml:space="preserve"> </w:t>
      </w:r>
      <w:r w:rsidRPr="001768BC">
        <w:rPr>
          <w:rFonts w:ascii="Arial" w:hAnsi="Arial" w:cs="Arial" w:hint="eastAsia"/>
          <w:sz w:val="18"/>
          <w:szCs w:val="18"/>
        </w:rPr>
        <w:t>οφείλει</w:t>
      </w:r>
      <w:r w:rsidRPr="001768BC">
        <w:rPr>
          <w:rFonts w:ascii="Arial" w:hAnsi="Arial" w:cs="Arial"/>
          <w:sz w:val="18"/>
          <w:szCs w:val="18"/>
        </w:rPr>
        <w:t xml:space="preserve"> </w:t>
      </w:r>
      <w:r w:rsidRPr="001768BC">
        <w:rPr>
          <w:rFonts w:ascii="Arial" w:hAnsi="Arial" w:cs="Arial" w:hint="eastAsia"/>
          <w:sz w:val="18"/>
          <w:szCs w:val="18"/>
        </w:rPr>
        <w:t>να</w:t>
      </w:r>
      <w:r w:rsidRPr="001768BC">
        <w:rPr>
          <w:rFonts w:ascii="Arial" w:hAnsi="Arial" w:cs="Arial"/>
          <w:sz w:val="18"/>
          <w:szCs w:val="18"/>
        </w:rPr>
        <w:t>:</w:t>
      </w:r>
    </w:p>
    <w:p w:rsidR="001768BC" w:rsidRPr="001768BC" w:rsidRDefault="001768BC" w:rsidP="00F34C8D">
      <w:pPr>
        <w:tabs>
          <w:tab w:val="left" w:pos="284"/>
          <w:tab w:val="left" w:pos="2268"/>
          <w:tab w:val="left" w:pos="2552"/>
        </w:tabs>
        <w:autoSpaceDE w:val="0"/>
        <w:autoSpaceDN w:val="0"/>
        <w:adjustRightInd w:val="0"/>
        <w:spacing w:after="160" w:line="355" w:lineRule="auto"/>
        <w:ind w:left="0" w:right="0"/>
        <w:rPr>
          <w:rFonts w:ascii="Arial" w:hAnsi="Arial" w:cs="Arial"/>
          <w:sz w:val="18"/>
          <w:szCs w:val="18"/>
        </w:rPr>
      </w:pPr>
      <w:r w:rsidRPr="001768BC">
        <w:rPr>
          <w:rFonts w:ascii="Arial" w:hAnsi="Arial" w:cs="Arial"/>
          <w:sz w:val="18"/>
          <w:szCs w:val="18"/>
        </w:rPr>
        <w:t xml:space="preserve">1. </w:t>
      </w:r>
      <w:r w:rsidRPr="001768BC">
        <w:rPr>
          <w:rFonts w:ascii="Arial" w:hAnsi="Arial" w:cs="Arial" w:hint="eastAsia"/>
          <w:sz w:val="18"/>
          <w:szCs w:val="18"/>
        </w:rPr>
        <w:t>Καταθέσει</w:t>
      </w:r>
      <w:r w:rsidRPr="001768BC">
        <w:rPr>
          <w:rFonts w:ascii="Arial" w:hAnsi="Arial" w:cs="Arial"/>
          <w:sz w:val="18"/>
          <w:szCs w:val="18"/>
        </w:rPr>
        <w:t xml:space="preserve"> </w:t>
      </w:r>
      <w:r w:rsidRPr="001768BC">
        <w:rPr>
          <w:rFonts w:ascii="Arial" w:hAnsi="Arial" w:cs="Arial" w:hint="eastAsia"/>
          <w:sz w:val="18"/>
          <w:szCs w:val="18"/>
        </w:rPr>
        <w:t>γραπτώς</w:t>
      </w:r>
      <w:r w:rsidRPr="001768BC">
        <w:rPr>
          <w:rFonts w:ascii="Arial" w:hAnsi="Arial" w:cs="Arial"/>
          <w:sz w:val="18"/>
          <w:szCs w:val="18"/>
        </w:rPr>
        <w:t xml:space="preserve"> </w:t>
      </w:r>
      <w:r w:rsidRPr="001768BC">
        <w:rPr>
          <w:rFonts w:ascii="Arial" w:hAnsi="Arial" w:cs="Arial" w:hint="eastAsia"/>
          <w:sz w:val="18"/>
          <w:szCs w:val="18"/>
        </w:rPr>
        <w:t>και</w:t>
      </w:r>
      <w:r w:rsidRPr="001768BC">
        <w:rPr>
          <w:rFonts w:ascii="Arial" w:hAnsi="Arial" w:cs="Arial"/>
          <w:sz w:val="18"/>
          <w:szCs w:val="18"/>
        </w:rPr>
        <w:t xml:space="preserve"> </w:t>
      </w:r>
      <w:r w:rsidRPr="001768BC">
        <w:rPr>
          <w:rFonts w:ascii="Arial" w:hAnsi="Arial" w:cs="Arial" w:hint="eastAsia"/>
          <w:sz w:val="18"/>
          <w:szCs w:val="18"/>
        </w:rPr>
        <w:t>να</w:t>
      </w:r>
      <w:r w:rsidRPr="001768BC">
        <w:rPr>
          <w:rFonts w:ascii="Arial" w:hAnsi="Arial" w:cs="Arial"/>
          <w:sz w:val="18"/>
          <w:szCs w:val="18"/>
        </w:rPr>
        <w:t xml:space="preserve"> </w:t>
      </w:r>
      <w:r w:rsidRPr="001768BC">
        <w:rPr>
          <w:rFonts w:ascii="Arial" w:hAnsi="Arial" w:cs="Arial" w:hint="eastAsia"/>
          <w:sz w:val="18"/>
          <w:szCs w:val="18"/>
        </w:rPr>
        <w:t>παρουσιάσει</w:t>
      </w:r>
      <w:r w:rsidRPr="001768BC">
        <w:rPr>
          <w:rFonts w:ascii="Arial" w:hAnsi="Arial" w:cs="Arial"/>
          <w:sz w:val="18"/>
          <w:szCs w:val="18"/>
        </w:rPr>
        <w:t xml:space="preserve"> </w:t>
      </w:r>
      <w:r w:rsidRPr="001768BC">
        <w:rPr>
          <w:rFonts w:ascii="Arial" w:hAnsi="Arial" w:cs="Arial" w:hint="eastAsia"/>
          <w:sz w:val="18"/>
          <w:szCs w:val="18"/>
        </w:rPr>
        <w:t>στην</w:t>
      </w:r>
      <w:r w:rsidRPr="001768BC">
        <w:rPr>
          <w:rFonts w:ascii="Arial" w:hAnsi="Arial" w:cs="Arial"/>
          <w:sz w:val="18"/>
          <w:szCs w:val="18"/>
        </w:rPr>
        <w:t xml:space="preserve"> </w:t>
      </w:r>
      <w:r w:rsidRPr="001768BC">
        <w:rPr>
          <w:rFonts w:ascii="Arial" w:hAnsi="Arial" w:cs="Arial" w:hint="eastAsia"/>
          <w:sz w:val="18"/>
          <w:szCs w:val="18"/>
        </w:rPr>
        <w:t>επιτροπή</w:t>
      </w:r>
      <w:r w:rsidRPr="001768BC">
        <w:rPr>
          <w:rFonts w:ascii="Arial" w:hAnsi="Arial" w:cs="Arial"/>
          <w:sz w:val="18"/>
          <w:szCs w:val="18"/>
        </w:rPr>
        <w:t xml:space="preserve"> </w:t>
      </w:r>
      <w:r w:rsidRPr="001768BC">
        <w:rPr>
          <w:rFonts w:ascii="Arial" w:hAnsi="Arial" w:cs="Arial" w:hint="eastAsia"/>
          <w:sz w:val="18"/>
          <w:szCs w:val="18"/>
        </w:rPr>
        <w:t>αναλυτική</w:t>
      </w:r>
      <w:r w:rsidRPr="001768BC">
        <w:rPr>
          <w:rFonts w:ascii="Arial" w:hAnsi="Arial" w:cs="Arial"/>
          <w:sz w:val="18"/>
          <w:szCs w:val="18"/>
        </w:rPr>
        <w:t xml:space="preserve"> </w:t>
      </w:r>
      <w:r w:rsidRPr="001768BC">
        <w:rPr>
          <w:rFonts w:ascii="Arial" w:hAnsi="Arial" w:cs="Arial" w:hint="eastAsia"/>
          <w:sz w:val="18"/>
          <w:szCs w:val="18"/>
        </w:rPr>
        <w:t>βιβλιογραφική</w:t>
      </w:r>
      <w:r w:rsidRPr="001768BC">
        <w:rPr>
          <w:rFonts w:ascii="Arial" w:hAnsi="Arial" w:cs="Arial"/>
          <w:sz w:val="18"/>
          <w:szCs w:val="18"/>
        </w:rPr>
        <w:t xml:space="preserve"> </w:t>
      </w:r>
      <w:r w:rsidRPr="001768BC">
        <w:rPr>
          <w:rFonts w:ascii="Arial" w:hAnsi="Arial" w:cs="Arial" w:hint="eastAsia"/>
          <w:sz w:val="18"/>
          <w:szCs w:val="18"/>
        </w:rPr>
        <w:t>ανασκόπηση</w:t>
      </w:r>
      <w:r w:rsidRPr="001768BC">
        <w:rPr>
          <w:rFonts w:ascii="Arial" w:hAnsi="Arial" w:cs="Arial"/>
          <w:sz w:val="18"/>
          <w:szCs w:val="18"/>
        </w:rPr>
        <w:t xml:space="preserve"> </w:t>
      </w:r>
      <w:r w:rsidRPr="001768BC">
        <w:rPr>
          <w:rFonts w:ascii="Arial" w:hAnsi="Arial" w:cs="Arial" w:hint="eastAsia"/>
          <w:sz w:val="18"/>
          <w:szCs w:val="18"/>
        </w:rPr>
        <w:t>της</w:t>
      </w:r>
      <w:r w:rsidRPr="001768BC">
        <w:rPr>
          <w:rFonts w:ascii="Arial" w:hAnsi="Arial" w:cs="Arial"/>
          <w:sz w:val="18"/>
          <w:szCs w:val="18"/>
        </w:rPr>
        <w:t xml:space="preserve"> </w:t>
      </w:r>
      <w:r w:rsidRPr="001768BC">
        <w:rPr>
          <w:rFonts w:ascii="Arial" w:hAnsi="Arial" w:cs="Arial" w:hint="eastAsia"/>
          <w:sz w:val="18"/>
          <w:szCs w:val="18"/>
        </w:rPr>
        <w:t>περιοχής</w:t>
      </w:r>
      <w:r>
        <w:rPr>
          <w:rFonts w:ascii="Arial" w:hAnsi="Arial" w:cs="Arial"/>
          <w:sz w:val="18"/>
          <w:szCs w:val="18"/>
        </w:rPr>
        <w:t xml:space="preserve"> </w:t>
      </w:r>
      <w:r w:rsidRPr="001768BC">
        <w:rPr>
          <w:rFonts w:ascii="Arial" w:hAnsi="Arial" w:cs="Arial" w:hint="eastAsia"/>
          <w:sz w:val="18"/>
          <w:szCs w:val="18"/>
        </w:rPr>
        <w:t>του</w:t>
      </w:r>
      <w:r w:rsidRPr="001768BC">
        <w:rPr>
          <w:rFonts w:ascii="Arial" w:hAnsi="Arial" w:cs="Arial"/>
          <w:sz w:val="18"/>
          <w:szCs w:val="18"/>
        </w:rPr>
        <w:t xml:space="preserve"> </w:t>
      </w:r>
      <w:r w:rsidRPr="001768BC">
        <w:rPr>
          <w:rFonts w:ascii="Arial" w:hAnsi="Arial" w:cs="Arial" w:hint="eastAsia"/>
          <w:sz w:val="18"/>
          <w:szCs w:val="18"/>
        </w:rPr>
        <w:t>ερευνητικού</w:t>
      </w:r>
      <w:r w:rsidRPr="001768BC">
        <w:rPr>
          <w:rFonts w:ascii="Arial" w:hAnsi="Arial" w:cs="Arial"/>
          <w:sz w:val="18"/>
          <w:szCs w:val="18"/>
        </w:rPr>
        <w:t xml:space="preserve"> </w:t>
      </w:r>
      <w:r w:rsidRPr="001768BC">
        <w:rPr>
          <w:rFonts w:ascii="Arial" w:hAnsi="Arial" w:cs="Arial" w:hint="eastAsia"/>
          <w:sz w:val="18"/>
          <w:szCs w:val="18"/>
        </w:rPr>
        <w:t>αντικειμένου</w:t>
      </w:r>
      <w:r w:rsidRPr="001768BC">
        <w:rPr>
          <w:rFonts w:ascii="Arial" w:hAnsi="Arial" w:cs="Arial"/>
          <w:sz w:val="18"/>
          <w:szCs w:val="18"/>
        </w:rPr>
        <w:t xml:space="preserve"> </w:t>
      </w:r>
      <w:r w:rsidRPr="001768BC">
        <w:rPr>
          <w:rFonts w:ascii="Arial" w:hAnsi="Arial" w:cs="Arial" w:hint="eastAsia"/>
          <w:sz w:val="18"/>
          <w:szCs w:val="18"/>
        </w:rPr>
        <w:t>του</w:t>
      </w:r>
      <w:r w:rsidRPr="001768BC">
        <w:rPr>
          <w:rFonts w:ascii="Arial" w:hAnsi="Arial" w:cs="Arial"/>
          <w:sz w:val="18"/>
          <w:szCs w:val="18"/>
        </w:rPr>
        <w:t>.</w:t>
      </w:r>
    </w:p>
    <w:p w:rsidR="001768BC" w:rsidRPr="001768BC" w:rsidRDefault="001768BC" w:rsidP="00F34C8D">
      <w:pPr>
        <w:tabs>
          <w:tab w:val="left" w:pos="284"/>
          <w:tab w:val="left" w:pos="2268"/>
          <w:tab w:val="left" w:pos="2552"/>
        </w:tabs>
        <w:autoSpaceDE w:val="0"/>
        <w:autoSpaceDN w:val="0"/>
        <w:adjustRightInd w:val="0"/>
        <w:spacing w:after="160" w:line="355" w:lineRule="auto"/>
        <w:ind w:left="0" w:right="0"/>
        <w:rPr>
          <w:rFonts w:ascii="Arial" w:hAnsi="Arial" w:cs="Arial"/>
          <w:sz w:val="18"/>
          <w:szCs w:val="18"/>
        </w:rPr>
      </w:pPr>
      <w:r w:rsidRPr="001768BC">
        <w:rPr>
          <w:rFonts w:ascii="Arial" w:hAnsi="Arial" w:cs="Arial"/>
          <w:sz w:val="18"/>
          <w:szCs w:val="18"/>
        </w:rPr>
        <w:t xml:space="preserve">2. </w:t>
      </w:r>
      <w:r w:rsidRPr="001768BC">
        <w:rPr>
          <w:rFonts w:ascii="Arial" w:hAnsi="Arial" w:cs="Arial" w:hint="eastAsia"/>
          <w:sz w:val="18"/>
          <w:szCs w:val="18"/>
        </w:rPr>
        <w:t>Καταθέσει</w:t>
      </w:r>
      <w:r w:rsidRPr="001768BC">
        <w:rPr>
          <w:rFonts w:ascii="Arial" w:hAnsi="Arial" w:cs="Arial"/>
          <w:sz w:val="18"/>
          <w:szCs w:val="18"/>
        </w:rPr>
        <w:t xml:space="preserve"> </w:t>
      </w:r>
      <w:r w:rsidRPr="001768BC">
        <w:rPr>
          <w:rFonts w:ascii="Arial" w:hAnsi="Arial" w:cs="Arial" w:hint="eastAsia"/>
          <w:sz w:val="18"/>
          <w:szCs w:val="18"/>
        </w:rPr>
        <w:t>γραπτώς</w:t>
      </w:r>
      <w:r w:rsidRPr="001768BC">
        <w:rPr>
          <w:rFonts w:ascii="Arial" w:hAnsi="Arial" w:cs="Arial"/>
          <w:sz w:val="18"/>
          <w:szCs w:val="18"/>
        </w:rPr>
        <w:t xml:space="preserve"> </w:t>
      </w:r>
      <w:r w:rsidRPr="001768BC">
        <w:rPr>
          <w:rFonts w:ascii="Arial" w:hAnsi="Arial" w:cs="Arial" w:hint="eastAsia"/>
          <w:sz w:val="18"/>
          <w:szCs w:val="18"/>
        </w:rPr>
        <w:t>και</w:t>
      </w:r>
      <w:r w:rsidRPr="001768BC">
        <w:rPr>
          <w:rFonts w:ascii="Arial" w:hAnsi="Arial" w:cs="Arial"/>
          <w:sz w:val="18"/>
          <w:szCs w:val="18"/>
        </w:rPr>
        <w:t xml:space="preserve"> </w:t>
      </w:r>
      <w:r w:rsidRPr="001768BC">
        <w:rPr>
          <w:rFonts w:ascii="Arial" w:hAnsi="Arial" w:cs="Arial" w:hint="eastAsia"/>
          <w:sz w:val="18"/>
          <w:szCs w:val="18"/>
        </w:rPr>
        <w:t>να</w:t>
      </w:r>
      <w:r w:rsidRPr="001768BC">
        <w:rPr>
          <w:rFonts w:ascii="Arial" w:hAnsi="Arial" w:cs="Arial"/>
          <w:sz w:val="18"/>
          <w:szCs w:val="18"/>
        </w:rPr>
        <w:t xml:space="preserve"> </w:t>
      </w:r>
      <w:r w:rsidRPr="001768BC">
        <w:rPr>
          <w:rFonts w:ascii="Arial" w:hAnsi="Arial" w:cs="Arial" w:hint="eastAsia"/>
          <w:sz w:val="18"/>
          <w:szCs w:val="18"/>
        </w:rPr>
        <w:t>παρουσιάσει</w:t>
      </w:r>
      <w:r w:rsidRPr="001768BC">
        <w:rPr>
          <w:rFonts w:ascii="Arial" w:hAnsi="Arial" w:cs="Arial"/>
          <w:sz w:val="18"/>
          <w:szCs w:val="18"/>
        </w:rPr>
        <w:t xml:space="preserve"> </w:t>
      </w:r>
      <w:r w:rsidRPr="001768BC">
        <w:rPr>
          <w:rFonts w:ascii="Arial" w:hAnsi="Arial" w:cs="Arial" w:hint="eastAsia"/>
          <w:sz w:val="18"/>
          <w:szCs w:val="18"/>
        </w:rPr>
        <w:t>εκτενώς</w:t>
      </w:r>
      <w:r>
        <w:rPr>
          <w:rFonts w:ascii="Arial" w:hAnsi="Arial" w:cs="Arial"/>
          <w:sz w:val="18"/>
          <w:szCs w:val="18"/>
        </w:rPr>
        <w:t xml:space="preserve"> </w:t>
      </w:r>
      <w:r w:rsidRPr="001768BC">
        <w:rPr>
          <w:rFonts w:ascii="Arial" w:hAnsi="Arial" w:cs="Arial" w:hint="eastAsia"/>
          <w:sz w:val="18"/>
          <w:szCs w:val="18"/>
        </w:rPr>
        <w:t>στην</w:t>
      </w:r>
      <w:r w:rsidRPr="001768BC">
        <w:rPr>
          <w:rFonts w:ascii="Arial" w:hAnsi="Arial" w:cs="Arial"/>
          <w:sz w:val="18"/>
          <w:szCs w:val="18"/>
        </w:rPr>
        <w:t xml:space="preserve"> </w:t>
      </w:r>
      <w:r w:rsidRPr="001768BC">
        <w:rPr>
          <w:rFonts w:ascii="Arial" w:hAnsi="Arial" w:cs="Arial" w:hint="eastAsia"/>
          <w:sz w:val="18"/>
          <w:szCs w:val="18"/>
        </w:rPr>
        <w:t>επιτροπή</w:t>
      </w:r>
      <w:r w:rsidRPr="001768BC">
        <w:rPr>
          <w:rFonts w:ascii="Arial" w:hAnsi="Arial" w:cs="Arial"/>
          <w:sz w:val="18"/>
          <w:szCs w:val="18"/>
        </w:rPr>
        <w:t xml:space="preserve"> </w:t>
      </w:r>
      <w:r w:rsidRPr="001768BC">
        <w:rPr>
          <w:rFonts w:ascii="Arial" w:hAnsi="Arial" w:cs="Arial" w:hint="eastAsia"/>
          <w:sz w:val="18"/>
          <w:szCs w:val="18"/>
        </w:rPr>
        <w:t>τα</w:t>
      </w:r>
      <w:r w:rsidRPr="001768BC">
        <w:rPr>
          <w:rFonts w:ascii="Arial" w:hAnsi="Arial" w:cs="Arial"/>
          <w:sz w:val="18"/>
          <w:szCs w:val="18"/>
        </w:rPr>
        <w:t xml:space="preserve"> </w:t>
      </w:r>
      <w:r w:rsidRPr="001768BC">
        <w:rPr>
          <w:rFonts w:ascii="Arial" w:hAnsi="Arial" w:cs="Arial" w:hint="eastAsia"/>
          <w:sz w:val="18"/>
          <w:szCs w:val="18"/>
        </w:rPr>
        <w:t>ανοικτά</w:t>
      </w:r>
      <w:r w:rsidRPr="001768BC">
        <w:rPr>
          <w:rFonts w:ascii="Arial" w:hAnsi="Arial" w:cs="Arial"/>
          <w:sz w:val="18"/>
          <w:szCs w:val="18"/>
        </w:rPr>
        <w:t xml:space="preserve"> </w:t>
      </w:r>
      <w:r w:rsidRPr="001768BC">
        <w:rPr>
          <w:rFonts w:ascii="Arial" w:hAnsi="Arial" w:cs="Arial" w:hint="eastAsia"/>
          <w:sz w:val="18"/>
          <w:szCs w:val="18"/>
        </w:rPr>
        <w:t>προβλήματα</w:t>
      </w:r>
      <w:r w:rsidRPr="001768BC">
        <w:rPr>
          <w:rFonts w:ascii="Arial" w:hAnsi="Arial" w:cs="Arial"/>
          <w:sz w:val="18"/>
          <w:szCs w:val="18"/>
        </w:rPr>
        <w:t xml:space="preserve"> </w:t>
      </w:r>
      <w:r w:rsidRPr="001768BC">
        <w:rPr>
          <w:rFonts w:ascii="Arial" w:hAnsi="Arial" w:cs="Arial" w:hint="eastAsia"/>
          <w:sz w:val="18"/>
          <w:szCs w:val="18"/>
        </w:rPr>
        <w:t>στην</w:t>
      </w:r>
      <w:r w:rsidRPr="001768BC">
        <w:rPr>
          <w:rFonts w:ascii="Arial" w:hAnsi="Arial" w:cs="Arial"/>
          <w:sz w:val="18"/>
          <w:szCs w:val="18"/>
        </w:rPr>
        <w:t xml:space="preserve"> </w:t>
      </w:r>
      <w:r w:rsidRPr="001768BC">
        <w:rPr>
          <w:rFonts w:ascii="Arial" w:hAnsi="Arial" w:cs="Arial" w:hint="eastAsia"/>
          <w:sz w:val="18"/>
          <w:szCs w:val="18"/>
        </w:rPr>
        <w:t>ερευνητική</w:t>
      </w:r>
      <w:r w:rsidRPr="001768BC">
        <w:rPr>
          <w:rFonts w:ascii="Arial" w:hAnsi="Arial" w:cs="Arial"/>
          <w:sz w:val="18"/>
          <w:szCs w:val="18"/>
        </w:rPr>
        <w:t xml:space="preserve"> </w:t>
      </w:r>
      <w:r w:rsidRPr="001768BC">
        <w:rPr>
          <w:rFonts w:ascii="Arial" w:hAnsi="Arial" w:cs="Arial" w:hint="eastAsia"/>
          <w:sz w:val="18"/>
          <w:szCs w:val="18"/>
        </w:rPr>
        <w:t>περιοχή</w:t>
      </w:r>
      <w:r w:rsidRPr="001768BC">
        <w:rPr>
          <w:rFonts w:ascii="Arial" w:hAnsi="Arial" w:cs="Arial"/>
          <w:sz w:val="18"/>
          <w:szCs w:val="18"/>
        </w:rPr>
        <w:t xml:space="preserve"> </w:t>
      </w:r>
      <w:r w:rsidRPr="001768BC">
        <w:rPr>
          <w:rFonts w:ascii="Arial" w:hAnsi="Arial" w:cs="Arial" w:hint="eastAsia"/>
          <w:sz w:val="18"/>
          <w:szCs w:val="18"/>
        </w:rPr>
        <w:t>της</w:t>
      </w:r>
      <w:r w:rsidRPr="001768BC">
        <w:rPr>
          <w:rFonts w:ascii="Arial" w:hAnsi="Arial" w:cs="Arial"/>
          <w:sz w:val="18"/>
          <w:szCs w:val="18"/>
        </w:rPr>
        <w:t xml:space="preserve"> </w:t>
      </w:r>
      <w:r w:rsidRPr="001768BC">
        <w:rPr>
          <w:rFonts w:ascii="Arial" w:hAnsi="Arial" w:cs="Arial" w:hint="eastAsia"/>
          <w:sz w:val="18"/>
          <w:szCs w:val="18"/>
        </w:rPr>
        <w:t>διδακτορικής</w:t>
      </w:r>
      <w:r w:rsidRPr="001768BC">
        <w:rPr>
          <w:rFonts w:ascii="Arial" w:hAnsi="Arial" w:cs="Arial"/>
          <w:sz w:val="18"/>
          <w:szCs w:val="18"/>
        </w:rPr>
        <w:t xml:space="preserve"> </w:t>
      </w:r>
      <w:r w:rsidRPr="001768BC">
        <w:rPr>
          <w:rFonts w:ascii="Arial" w:hAnsi="Arial" w:cs="Arial" w:hint="eastAsia"/>
          <w:sz w:val="18"/>
          <w:szCs w:val="18"/>
        </w:rPr>
        <w:t>διατριβής</w:t>
      </w:r>
      <w:r w:rsidRPr="001768BC">
        <w:rPr>
          <w:rFonts w:ascii="Arial" w:hAnsi="Arial" w:cs="Arial"/>
          <w:sz w:val="18"/>
          <w:szCs w:val="18"/>
        </w:rPr>
        <w:t xml:space="preserve"> </w:t>
      </w:r>
      <w:r w:rsidRPr="001768BC">
        <w:rPr>
          <w:rFonts w:ascii="Arial" w:hAnsi="Arial" w:cs="Arial" w:hint="eastAsia"/>
          <w:sz w:val="18"/>
          <w:szCs w:val="18"/>
        </w:rPr>
        <w:t>του</w:t>
      </w:r>
      <w:r w:rsidRPr="001768BC">
        <w:rPr>
          <w:rFonts w:ascii="Arial" w:hAnsi="Arial" w:cs="Arial"/>
          <w:sz w:val="18"/>
          <w:szCs w:val="18"/>
        </w:rPr>
        <w:t xml:space="preserve"> </w:t>
      </w:r>
      <w:r w:rsidRPr="001768BC">
        <w:rPr>
          <w:rFonts w:ascii="Arial" w:hAnsi="Arial" w:cs="Arial" w:hint="eastAsia"/>
          <w:sz w:val="18"/>
          <w:szCs w:val="18"/>
        </w:rPr>
        <w:t>και</w:t>
      </w:r>
      <w:r w:rsidRPr="001768BC">
        <w:rPr>
          <w:rFonts w:ascii="Arial" w:hAnsi="Arial" w:cs="Arial"/>
          <w:sz w:val="18"/>
          <w:szCs w:val="18"/>
        </w:rPr>
        <w:t xml:space="preserve"> </w:t>
      </w:r>
      <w:r>
        <w:rPr>
          <w:rFonts w:ascii="Arial" w:hAnsi="Arial" w:cs="Arial"/>
          <w:sz w:val="18"/>
          <w:szCs w:val="18"/>
        </w:rPr>
        <w:t xml:space="preserve">τις </w:t>
      </w:r>
      <w:r w:rsidRPr="001768BC">
        <w:rPr>
          <w:rFonts w:ascii="Arial" w:hAnsi="Arial" w:cs="Arial" w:hint="eastAsia"/>
          <w:sz w:val="18"/>
          <w:szCs w:val="18"/>
        </w:rPr>
        <w:t>μεθοδολογίες</w:t>
      </w:r>
      <w:r w:rsidRPr="001768BC">
        <w:rPr>
          <w:rFonts w:ascii="Arial" w:hAnsi="Arial" w:cs="Arial"/>
          <w:sz w:val="18"/>
          <w:szCs w:val="18"/>
        </w:rPr>
        <w:t xml:space="preserve"> </w:t>
      </w:r>
      <w:r w:rsidRPr="001768BC">
        <w:rPr>
          <w:rFonts w:ascii="Arial" w:hAnsi="Arial" w:cs="Arial" w:hint="eastAsia"/>
          <w:sz w:val="18"/>
          <w:szCs w:val="18"/>
        </w:rPr>
        <w:t>που</w:t>
      </w:r>
      <w:r w:rsidRPr="001768BC">
        <w:rPr>
          <w:rFonts w:ascii="Arial" w:hAnsi="Arial" w:cs="Arial"/>
          <w:sz w:val="18"/>
          <w:szCs w:val="18"/>
        </w:rPr>
        <w:t xml:space="preserve"> </w:t>
      </w:r>
      <w:r w:rsidRPr="001768BC">
        <w:rPr>
          <w:rFonts w:ascii="Arial" w:hAnsi="Arial" w:cs="Arial" w:hint="eastAsia"/>
          <w:sz w:val="18"/>
          <w:szCs w:val="18"/>
        </w:rPr>
        <w:t>πρόκειται</w:t>
      </w:r>
      <w:r w:rsidRPr="001768BC">
        <w:rPr>
          <w:rFonts w:ascii="Arial" w:hAnsi="Arial" w:cs="Arial"/>
          <w:sz w:val="18"/>
          <w:szCs w:val="18"/>
        </w:rPr>
        <w:t xml:space="preserve"> </w:t>
      </w:r>
      <w:r w:rsidRPr="001768BC">
        <w:rPr>
          <w:rFonts w:ascii="Arial" w:hAnsi="Arial" w:cs="Arial" w:hint="eastAsia"/>
          <w:sz w:val="18"/>
          <w:szCs w:val="18"/>
        </w:rPr>
        <w:t>να</w:t>
      </w:r>
      <w:r w:rsidRPr="001768BC">
        <w:rPr>
          <w:rFonts w:ascii="Arial" w:hAnsi="Arial" w:cs="Arial"/>
          <w:sz w:val="18"/>
          <w:szCs w:val="18"/>
        </w:rPr>
        <w:t xml:space="preserve"> </w:t>
      </w:r>
      <w:r w:rsidRPr="001768BC">
        <w:rPr>
          <w:rFonts w:ascii="Arial" w:hAnsi="Arial" w:cs="Arial" w:hint="eastAsia"/>
          <w:sz w:val="18"/>
          <w:szCs w:val="18"/>
        </w:rPr>
        <w:t>χρησιμοποιήσει</w:t>
      </w:r>
      <w:r w:rsidRPr="001768BC">
        <w:rPr>
          <w:rFonts w:ascii="Arial" w:hAnsi="Arial" w:cs="Arial"/>
          <w:sz w:val="18"/>
          <w:szCs w:val="18"/>
        </w:rPr>
        <w:t xml:space="preserve"> </w:t>
      </w:r>
      <w:r w:rsidRPr="001768BC">
        <w:rPr>
          <w:rFonts w:ascii="Arial" w:hAnsi="Arial" w:cs="Arial" w:hint="eastAsia"/>
          <w:sz w:val="18"/>
          <w:szCs w:val="18"/>
        </w:rPr>
        <w:t>στην</w:t>
      </w:r>
      <w:r>
        <w:rPr>
          <w:rFonts w:ascii="Arial" w:hAnsi="Arial" w:cs="Arial"/>
          <w:sz w:val="18"/>
          <w:szCs w:val="18"/>
        </w:rPr>
        <w:t xml:space="preserve"> </w:t>
      </w:r>
      <w:r w:rsidRPr="001768BC">
        <w:rPr>
          <w:rFonts w:ascii="Arial" w:hAnsi="Arial" w:cs="Arial" w:hint="eastAsia"/>
          <w:sz w:val="18"/>
          <w:szCs w:val="18"/>
        </w:rPr>
        <w:t>προσέγγιση</w:t>
      </w:r>
      <w:r w:rsidRPr="001768BC">
        <w:rPr>
          <w:rFonts w:ascii="Arial" w:hAnsi="Arial" w:cs="Arial"/>
          <w:sz w:val="18"/>
          <w:szCs w:val="18"/>
        </w:rPr>
        <w:t xml:space="preserve"> </w:t>
      </w:r>
      <w:r w:rsidRPr="001768BC">
        <w:rPr>
          <w:rFonts w:ascii="Arial" w:hAnsi="Arial" w:cs="Arial" w:hint="eastAsia"/>
          <w:sz w:val="18"/>
          <w:szCs w:val="18"/>
        </w:rPr>
        <w:t>των</w:t>
      </w:r>
      <w:r w:rsidRPr="001768BC">
        <w:rPr>
          <w:rFonts w:ascii="Arial" w:hAnsi="Arial" w:cs="Arial"/>
          <w:sz w:val="18"/>
          <w:szCs w:val="18"/>
        </w:rPr>
        <w:t xml:space="preserve"> </w:t>
      </w:r>
      <w:r w:rsidRPr="001768BC">
        <w:rPr>
          <w:rFonts w:ascii="Arial" w:hAnsi="Arial" w:cs="Arial" w:hint="eastAsia"/>
          <w:sz w:val="18"/>
          <w:szCs w:val="18"/>
        </w:rPr>
        <w:t>θεμάτων</w:t>
      </w:r>
      <w:r w:rsidRPr="001768BC">
        <w:rPr>
          <w:rFonts w:ascii="Arial" w:hAnsi="Arial" w:cs="Arial"/>
          <w:sz w:val="18"/>
          <w:szCs w:val="18"/>
        </w:rPr>
        <w:t xml:space="preserve"> </w:t>
      </w:r>
      <w:r w:rsidRPr="001768BC">
        <w:rPr>
          <w:rFonts w:ascii="Arial" w:hAnsi="Arial" w:cs="Arial" w:hint="eastAsia"/>
          <w:sz w:val="18"/>
          <w:szCs w:val="18"/>
        </w:rPr>
        <w:t>αυτών</w:t>
      </w:r>
      <w:r w:rsidRPr="001768BC">
        <w:rPr>
          <w:rFonts w:ascii="Arial" w:hAnsi="Arial" w:cs="Arial"/>
          <w:sz w:val="18"/>
          <w:szCs w:val="18"/>
        </w:rPr>
        <w:t>.</w:t>
      </w:r>
    </w:p>
    <w:p w:rsidR="001768BC" w:rsidRPr="001768BC" w:rsidRDefault="001768BC" w:rsidP="00F34C8D">
      <w:pPr>
        <w:tabs>
          <w:tab w:val="left" w:pos="284"/>
          <w:tab w:val="left" w:pos="2268"/>
          <w:tab w:val="left" w:pos="2552"/>
        </w:tabs>
        <w:autoSpaceDE w:val="0"/>
        <w:autoSpaceDN w:val="0"/>
        <w:adjustRightInd w:val="0"/>
        <w:spacing w:after="160" w:line="355" w:lineRule="auto"/>
        <w:ind w:left="0" w:right="0"/>
        <w:rPr>
          <w:rFonts w:ascii="Arial" w:hAnsi="Arial" w:cs="Arial"/>
          <w:sz w:val="18"/>
          <w:szCs w:val="18"/>
        </w:rPr>
      </w:pPr>
      <w:r w:rsidRPr="001768BC">
        <w:rPr>
          <w:rFonts w:ascii="Arial" w:hAnsi="Arial" w:cs="Arial"/>
          <w:sz w:val="18"/>
          <w:szCs w:val="18"/>
        </w:rPr>
        <w:t xml:space="preserve">3. </w:t>
      </w:r>
      <w:r w:rsidRPr="001768BC">
        <w:rPr>
          <w:rFonts w:ascii="Arial" w:hAnsi="Arial" w:cs="Arial" w:hint="eastAsia"/>
          <w:sz w:val="18"/>
          <w:szCs w:val="18"/>
        </w:rPr>
        <w:t>Εξεταστεί</w:t>
      </w:r>
      <w:r w:rsidRPr="001768BC">
        <w:rPr>
          <w:rFonts w:ascii="Arial" w:hAnsi="Arial" w:cs="Arial"/>
          <w:sz w:val="18"/>
          <w:szCs w:val="18"/>
        </w:rPr>
        <w:t xml:space="preserve"> </w:t>
      </w:r>
      <w:r w:rsidRPr="001768BC">
        <w:rPr>
          <w:rFonts w:ascii="Arial" w:hAnsi="Arial" w:cs="Arial" w:hint="eastAsia"/>
          <w:sz w:val="18"/>
          <w:szCs w:val="18"/>
        </w:rPr>
        <w:t>και</w:t>
      </w:r>
      <w:r w:rsidRPr="001768BC">
        <w:rPr>
          <w:rFonts w:ascii="Arial" w:hAnsi="Arial" w:cs="Arial"/>
          <w:sz w:val="18"/>
          <w:szCs w:val="18"/>
        </w:rPr>
        <w:t xml:space="preserve"> </w:t>
      </w:r>
      <w:r w:rsidRPr="001768BC">
        <w:rPr>
          <w:rFonts w:ascii="Arial" w:hAnsi="Arial" w:cs="Arial" w:hint="eastAsia"/>
          <w:sz w:val="18"/>
          <w:szCs w:val="18"/>
        </w:rPr>
        <w:t>να</w:t>
      </w:r>
      <w:r w:rsidRPr="001768BC">
        <w:rPr>
          <w:rFonts w:ascii="Arial" w:hAnsi="Arial" w:cs="Arial"/>
          <w:sz w:val="18"/>
          <w:szCs w:val="18"/>
        </w:rPr>
        <w:t xml:space="preserve"> </w:t>
      </w:r>
      <w:r w:rsidRPr="001768BC">
        <w:rPr>
          <w:rFonts w:ascii="Arial" w:hAnsi="Arial" w:cs="Arial" w:hint="eastAsia"/>
          <w:sz w:val="18"/>
          <w:szCs w:val="18"/>
        </w:rPr>
        <w:t>απαντήσει</w:t>
      </w:r>
      <w:r w:rsidRPr="001768BC">
        <w:rPr>
          <w:rFonts w:ascii="Arial" w:hAnsi="Arial" w:cs="Arial"/>
          <w:sz w:val="18"/>
          <w:szCs w:val="18"/>
        </w:rPr>
        <w:t xml:space="preserve"> </w:t>
      </w:r>
      <w:r w:rsidRPr="001768BC">
        <w:rPr>
          <w:rFonts w:ascii="Arial" w:hAnsi="Arial" w:cs="Arial" w:hint="eastAsia"/>
          <w:sz w:val="18"/>
          <w:szCs w:val="18"/>
        </w:rPr>
        <w:t>ερωτήσεις</w:t>
      </w:r>
      <w:r w:rsidRPr="001768BC">
        <w:rPr>
          <w:rFonts w:ascii="Arial" w:hAnsi="Arial" w:cs="Arial"/>
          <w:sz w:val="18"/>
          <w:szCs w:val="18"/>
        </w:rPr>
        <w:t xml:space="preserve"> </w:t>
      </w:r>
      <w:r w:rsidRPr="001768BC">
        <w:rPr>
          <w:rFonts w:ascii="Arial" w:hAnsi="Arial" w:cs="Arial" w:hint="eastAsia"/>
          <w:sz w:val="18"/>
          <w:szCs w:val="18"/>
        </w:rPr>
        <w:t>από</w:t>
      </w:r>
      <w:r w:rsidRPr="001768BC">
        <w:rPr>
          <w:rFonts w:ascii="Arial" w:hAnsi="Arial" w:cs="Arial"/>
          <w:sz w:val="18"/>
          <w:szCs w:val="18"/>
        </w:rPr>
        <w:t xml:space="preserve"> </w:t>
      </w:r>
      <w:r w:rsidRPr="001768BC">
        <w:rPr>
          <w:rFonts w:ascii="Arial" w:hAnsi="Arial" w:cs="Arial" w:hint="eastAsia"/>
          <w:sz w:val="18"/>
          <w:szCs w:val="18"/>
        </w:rPr>
        <w:t>την</w:t>
      </w:r>
      <w:r w:rsidRPr="001768BC">
        <w:rPr>
          <w:rFonts w:ascii="Arial" w:hAnsi="Arial" w:cs="Arial"/>
          <w:sz w:val="18"/>
          <w:szCs w:val="18"/>
        </w:rPr>
        <w:t xml:space="preserve"> </w:t>
      </w:r>
      <w:r w:rsidRPr="001768BC">
        <w:rPr>
          <w:rFonts w:ascii="Arial" w:hAnsi="Arial" w:cs="Arial" w:hint="eastAsia"/>
          <w:sz w:val="18"/>
          <w:szCs w:val="18"/>
        </w:rPr>
        <w:t>τριμελή</w:t>
      </w:r>
      <w:r w:rsidRPr="001768BC">
        <w:rPr>
          <w:rFonts w:ascii="Arial" w:hAnsi="Arial" w:cs="Arial"/>
          <w:sz w:val="18"/>
          <w:szCs w:val="18"/>
        </w:rPr>
        <w:t xml:space="preserve"> </w:t>
      </w:r>
      <w:r w:rsidRPr="001768BC">
        <w:rPr>
          <w:rFonts w:ascii="Arial" w:hAnsi="Arial" w:cs="Arial" w:hint="eastAsia"/>
          <w:sz w:val="18"/>
          <w:szCs w:val="18"/>
        </w:rPr>
        <w:t>συμβουλευτική</w:t>
      </w:r>
      <w:r w:rsidRPr="001768BC">
        <w:rPr>
          <w:rFonts w:ascii="Arial" w:hAnsi="Arial" w:cs="Arial"/>
          <w:sz w:val="18"/>
          <w:szCs w:val="18"/>
        </w:rPr>
        <w:t xml:space="preserve"> </w:t>
      </w:r>
      <w:r w:rsidRPr="001768BC">
        <w:rPr>
          <w:rFonts w:ascii="Arial" w:hAnsi="Arial" w:cs="Arial" w:hint="eastAsia"/>
          <w:sz w:val="18"/>
          <w:szCs w:val="18"/>
        </w:rPr>
        <w:t>επιτροπή</w:t>
      </w:r>
      <w:r w:rsidRPr="001768BC">
        <w:rPr>
          <w:rFonts w:ascii="Arial" w:hAnsi="Arial" w:cs="Arial"/>
          <w:sz w:val="18"/>
          <w:szCs w:val="18"/>
        </w:rPr>
        <w:t xml:space="preserve"> </w:t>
      </w:r>
      <w:r w:rsidRPr="001768BC">
        <w:rPr>
          <w:rFonts w:ascii="Arial" w:hAnsi="Arial" w:cs="Arial" w:hint="eastAsia"/>
          <w:sz w:val="18"/>
          <w:szCs w:val="18"/>
        </w:rPr>
        <w:t>στα</w:t>
      </w:r>
      <w:r w:rsidRPr="001768BC">
        <w:rPr>
          <w:rFonts w:ascii="Arial" w:hAnsi="Arial" w:cs="Arial"/>
          <w:sz w:val="18"/>
          <w:szCs w:val="18"/>
        </w:rPr>
        <w:t xml:space="preserve"> </w:t>
      </w:r>
      <w:r w:rsidRPr="001768BC">
        <w:rPr>
          <w:rFonts w:ascii="Arial" w:hAnsi="Arial" w:cs="Arial" w:hint="eastAsia"/>
          <w:sz w:val="18"/>
          <w:szCs w:val="18"/>
        </w:rPr>
        <w:t>παραπάνω</w:t>
      </w:r>
      <w:r w:rsidRPr="001768BC">
        <w:rPr>
          <w:rFonts w:ascii="Arial" w:hAnsi="Arial" w:cs="Arial"/>
          <w:sz w:val="18"/>
          <w:szCs w:val="18"/>
        </w:rPr>
        <w:t xml:space="preserve"> </w:t>
      </w:r>
      <w:r w:rsidRPr="001768BC">
        <w:rPr>
          <w:rFonts w:ascii="Arial" w:hAnsi="Arial" w:cs="Arial" w:hint="eastAsia"/>
          <w:sz w:val="18"/>
          <w:szCs w:val="18"/>
        </w:rPr>
        <w:t>θέματα</w:t>
      </w:r>
      <w:r w:rsidRPr="001768BC">
        <w:rPr>
          <w:rFonts w:ascii="Arial" w:hAnsi="Arial" w:cs="Arial"/>
          <w:sz w:val="18"/>
          <w:szCs w:val="18"/>
        </w:rPr>
        <w:t>.</w:t>
      </w:r>
    </w:p>
    <w:p w:rsidR="001768BC" w:rsidRPr="001768BC" w:rsidRDefault="001768BC" w:rsidP="00F34C8D">
      <w:pPr>
        <w:tabs>
          <w:tab w:val="left" w:pos="284"/>
          <w:tab w:val="left" w:pos="2268"/>
          <w:tab w:val="left" w:pos="2552"/>
        </w:tabs>
        <w:autoSpaceDE w:val="0"/>
        <w:autoSpaceDN w:val="0"/>
        <w:adjustRightInd w:val="0"/>
        <w:spacing w:after="160" w:line="355" w:lineRule="auto"/>
        <w:ind w:left="0" w:right="0"/>
        <w:rPr>
          <w:rFonts w:ascii="Arial" w:hAnsi="Arial" w:cs="Arial"/>
          <w:sz w:val="18"/>
          <w:szCs w:val="18"/>
        </w:rPr>
      </w:pPr>
      <w:r w:rsidRPr="001768BC">
        <w:rPr>
          <w:rFonts w:ascii="Arial" w:hAnsi="Arial" w:cs="Arial" w:hint="eastAsia"/>
          <w:sz w:val="18"/>
          <w:szCs w:val="18"/>
        </w:rPr>
        <w:lastRenderedPageBreak/>
        <w:t>Η</w:t>
      </w:r>
      <w:r w:rsidRPr="001768BC">
        <w:rPr>
          <w:rFonts w:ascii="Arial" w:hAnsi="Arial" w:cs="Arial"/>
          <w:sz w:val="18"/>
          <w:szCs w:val="18"/>
        </w:rPr>
        <w:t xml:space="preserve"> </w:t>
      </w:r>
      <w:r w:rsidRPr="001768BC">
        <w:rPr>
          <w:rFonts w:ascii="Arial" w:hAnsi="Arial" w:cs="Arial" w:hint="eastAsia"/>
          <w:sz w:val="18"/>
          <w:szCs w:val="18"/>
        </w:rPr>
        <w:t>μη</w:t>
      </w:r>
      <w:r w:rsidRPr="001768BC">
        <w:rPr>
          <w:rFonts w:ascii="Arial" w:hAnsi="Arial" w:cs="Arial"/>
          <w:sz w:val="18"/>
          <w:szCs w:val="18"/>
        </w:rPr>
        <w:t xml:space="preserve"> </w:t>
      </w:r>
      <w:r w:rsidRPr="001768BC">
        <w:rPr>
          <w:rFonts w:ascii="Arial" w:hAnsi="Arial" w:cs="Arial" w:hint="eastAsia"/>
          <w:sz w:val="18"/>
          <w:szCs w:val="18"/>
        </w:rPr>
        <w:t>διεξαγωγή</w:t>
      </w:r>
      <w:r w:rsidRPr="001768BC">
        <w:rPr>
          <w:rFonts w:ascii="Arial" w:hAnsi="Arial" w:cs="Arial"/>
          <w:sz w:val="18"/>
          <w:szCs w:val="18"/>
        </w:rPr>
        <w:t xml:space="preserve"> </w:t>
      </w:r>
      <w:r w:rsidRPr="001768BC">
        <w:rPr>
          <w:rFonts w:ascii="Arial" w:hAnsi="Arial" w:cs="Arial" w:hint="eastAsia"/>
          <w:sz w:val="18"/>
          <w:szCs w:val="18"/>
        </w:rPr>
        <w:t>της</w:t>
      </w:r>
      <w:r w:rsidRPr="001768BC">
        <w:rPr>
          <w:rFonts w:ascii="Arial" w:hAnsi="Arial" w:cs="Arial"/>
          <w:sz w:val="18"/>
          <w:szCs w:val="18"/>
        </w:rPr>
        <w:t xml:space="preserve"> </w:t>
      </w:r>
      <w:r w:rsidRPr="001768BC">
        <w:rPr>
          <w:rFonts w:ascii="Arial" w:hAnsi="Arial" w:cs="Arial" w:hint="eastAsia"/>
          <w:sz w:val="18"/>
          <w:szCs w:val="18"/>
        </w:rPr>
        <w:t>εις</w:t>
      </w:r>
      <w:r w:rsidRPr="001768BC">
        <w:rPr>
          <w:rFonts w:ascii="Arial" w:hAnsi="Arial" w:cs="Arial"/>
          <w:sz w:val="18"/>
          <w:szCs w:val="18"/>
        </w:rPr>
        <w:t xml:space="preserve"> </w:t>
      </w:r>
      <w:r w:rsidRPr="001768BC">
        <w:rPr>
          <w:rFonts w:ascii="Arial" w:hAnsi="Arial" w:cs="Arial" w:hint="eastAsia"/>
          <w:sz w:val="18"/>
          <w:szCs w:val="18"/>
        </w:rPr>
        <w:t>βάθος</w:t>
      </w:r>
      <w:r w:rsidRPr="001768BC">
        <w:rPr>
          <w:rFonts w:ascii="Arial" w:hAnsi="Arial" w:cs="Arial"/>
          <w:sz w:val="18"/>
          <w:szCs w:val="18"/>
        </w:rPr>
        <w:t xml:space="preserve"> </w:t>
      </w:r>
      <w:r w:rsidRPr="001768BC">
        <w:rPr>
          <w:rFonts w:ascii="Arial" w:hAnsi="Arial" w:cs="Arial" w:hint="eastAsia"/>
          <w:sz w:val="18"/>
          <w:szCs w:val="18"/>
        </w:rPr>
        <w:t>εξέτασης</w:t>
      </w:r>
      <w:r w:rsidRPr="001768BC">
        <w:rPr>
          <w:rFonts w:ascii="Arial" w:hAnsi="Arial" w:cs="Arial"/>
          <w:sz w:val="18"/>
          <w:szCs w:val="18"/>
        </w:rPr>
        <w:t xml:space="preserve"> </w:t>
      </w:r>
      <w:r w:rsidRPr="001768BC">
        <w:rPr>
          <w:rFonts w:ascii="Arial" w:hAnsi="Arial" w:cs="Arial" w:hint="eastAsia"/>
          <w:sz w:val="18"/>
          <w:szCs w:val="18"/>
        </w:rPr>
        <w:t>ενός</w:t>
      </w:r>
      <w:r w:rsidRPr="001768BC">
        <w:rPr>
          <w:rFonts w:ascii="Arial" w:hAnsi="Arial" w:cs="Arial"/>
          <w:sz w:val="18"/>
          <w:szCs w:val="18"/>
        </w:rPr>
        <w:t xml:space="preserve"> </w:t>
      </w:r>
      <w:r w:rsidRPr="001768BC">
        <w:rPr>
          <w:rFonts w:ascii="Arial" w:hAnsi="Arial" w:cs="Arial" w:hint="eastAsia"/>
          <w:sz w:val="18"/>
          <w:szCs w:val="18"/>
        </w:rPr>
        <w:t>υποψήφιου</w:t>
      </w:r>
      <w:r w:rsidRPr="001768BC">
        <w:rPr>
          <w:rFonts w:ascii="Arial" w:hAnsi="Arial" w:cs="Arial"/>
          <w:sz w:val="18"/>
          <w:szCs w:val="18"/>
        </w:rPr>
        <w:t xml:space="preserve"> </w:t>
      </w:r>
      <w:r w:rsidRPr="001768BC">
        <w:rPr>
          <w:rFonts w:ascii="Arial" w:hAnsi="Arial" w:cs="Arial" w:hint="eastAsia"/>
          <w:sz w:val="18"/>
          <w:szCs w:val="18"/>
        </w:rPr>
        <w:t>διδάκτορα</w:t>
      </w:r>
      <w:r w:rsidRPr="001768BC">
        <w:rPr>
          <w:rFonts w:ascii="Arial" w:hAnsi="Arial" w:cs="Arial"/>
          <w:sz w:val="18"/>
          <w:szCs w:val="18"/>
        </w:rPr>
        <w:t xml:space="preserve">, </w:t>
      </w:r>
      <w:r w:rsidRPr="001768BC">
        <w:rPr>
          <w:rFonts w:ascii="Arial" w:hAnsi="Arial" w:cs="Arial" w:hint="eastAsia"/>
          <w:sz w:val="18"/>
          <w:szCs w:val="18"/>
        </w:rPr>
        <w:t>εντός</w:t>
      </w:r>
      <w:r w:rsidRPr="001768BC">
        <w:rPr>
          <w:rFonts w:ascii="Arial" w:hAnsi="Arial" w:cs="Arial"/>
          <w:sz w:val="18"/>
          <w:szCs w:val="18"/>
        </w:rPr>
        <w:t xml:space="preserve"> </w:t>
      </w:r>
      <w:r w:rsidRPr="001768BC">
        <w:rPr>
          <w:rFonts w:ascii="Arial" w:hAnsi="Arial" w:cs="Arial" w:hint="eastAsia"/>
          <w:sz w:val="18"/>
          <w:szCs w:val="18"/>
        </w:rPr>
        <w:t>τριών</w:t>
      </w:r>
      <w:r w:rsidRPr="001768BC">
        <w:rPr>
          <w:rFonts w:ascii="Arial" w:hAnsi="Arial" w:cs="Arial"/>
          <w:sz w:val="18"/>
          <w:szCs w:val="18"/>
        </w:rPr>
        <w:t xml:space="preserve"> (3) </w:t>
      </w:r>
      <w:r w:rsidRPr="001768BC">
        <w:rPr>
          <w:rFonts w:ascii="Arial" w:hAnsi="Arial" w:cs="Arial" w:hint="eastAsia"/>
          <w:sz w:val="18"/>
          <w:szCs w:val="18"/>
        </w:rPr>
        <w:t>εξαμήνων</w:t>
      </w:r>
      <w:r w:rsidRPr="001768BC">
        <w:rPr>
          <w:rFonts w:ascii="Arial" w:hAnsi="Arial" w:cs="Arial"/>
          <w:sz w:val="18"/>
          <w:szCs w:val="18"/>
        </w:rPr>
        <w:t xml:space="preserve"> </w:t>
      </w:r>
      <w:r w:rsidRPr="001768BC">
        <w:rPr>
          <w:rFonts w:ascii="Arial" w:hAnsi="Arial" w:cs="Arial" w:hint="eastAsia"/>
          <w:sz w:val="18"/>
          <w:szCs w:val="18"/>
        </w:rPr>
        <w:t>από</w:t>
      </w:r>
      <w:r w:rsidRPr="001768BC">
        <w:rPr>
          <w:rFonts w:ascii="Arial" w:hAnsi="Arial" w:cs="Arial"/>
          <w:sz w:val="18"/>
          <w:szCs w:val="18"/>
        </w:rPr>
        <w:t xml:space="preserve"> </w:t>
      </w:r>
      <w:r w:rsidRPr="001768BC">
        <w:rPr>
          <w:rFonts w:ascii="Arial" w:hAnsi="Arial" w:cs="Arial" w:hint="eastAsia"/>
          <w:sz w:val="18"/>
          <w:szCs w:val="18"/>
        </w:rPr>
        <w:t>την</w:t>
      </w:r>
      <w:r w:rsidRPr="001768BC">
        <w:rPr>
          <w:rFonts w:ascii="Arial" w:hAnsi="Arial" w:cs="Arial"/>
          <w:sz w:val="18"/>
          <w:szCs w:val="18"/>
        </w:rPr>
        <w:t xml:space="preserve"> </w:t>
      </w:r>
      <w:r w:rsidRPr="001768BC">
        <w:rPr>
          <w:rFonts w:ascii="Arial" w:hAnsi="Arial" w:cs="Arial" w:hint="eastAsia"/>
          <w:sz w:val="18"/>
          <w:szCs w:val="18"/>
        </w:rPr>
        <w:t>εισαγωγή</w:t>
      </w:r>
      <w:r w:rsidRPr="001768BC">
        <w:rPr>
          <w:rFonts w:ascii="Arial" w:hAnsi="Arial" w:cs="Arial"/>
          <w:sz w:val="18"/>
          <w:szCs w:val="18"/>
        </w:rPr>
        <w:t xml:space="preserve"> </w:t>
      </w:r>
      <w:r w:rsidRPr="001768BC">
        <w:rPr>
          <w:rFonts w:ascii="Arial" w:hAnsi="Arial" w:cs="Arial" w:hint="eastAsia"/>
          <w:sz w:val="18"/>
          <w:szCs w:val="18"/>
        </w:rPr>
        <w:t>του</w:t>
      </w:r>
      <w:r w:rsidRPr="001768BC">
        <w:rPr>
          <w:rFonts w:ascii="Arial" w:hAnsi="Arial" w:cs="Arial"/>
          <w:sz w:val="18"/>
          <w:szCs w:val="18"/>
        </w:rPr>
        <w:t xml:space="preserve"> </w:t>
      </w:r>
      <w:r w:rsidRPr="001768BC">
        <w:rPr>
          <w:rFonts w:ascii="Arial" w:hAnsi="Arial" w:cs="Arial" w:hint="eastAsia"/>
          <w:sz w:val="18"/>
          <w:szCs w:val="18"/>
        </w:rPr>
        <w:t>στο</w:t>
      </w:r>
      <w:r w:rsidRPr="001768BC">
        <w:rPr>
          <w:rFonts w:ascii="Arial" w:hAnsi="Arial" w:cs="Arial"/>
          <w:sz w:val="18"/>
          <w:szCs w:val="18"/>
        </w:rPr>
        <w:t xml:space="preserve"> </w:t>
      </w:r>
      <w:r w:rsidRPr="001768BC">
        <w:rPr>
          <w:rFonts w:ascii="Arial" w:hAnsi="Arial" w:cs="Arial" w:hint="eastAsia"/>
          <w:sz w:val="18"/>
          <w:szCs w:val="18"/>
        </w:rPr>
        <w:t>Π</w:t>
      </w:r>
      <w:r w:rsidRPr="001768BC">
        <w:rPr>
          <w:rFonts w:ascii="Arial" w:hAnsi="Arial" w:cs="Arial"/>
          <w:sz w:val="18"/>
          <w:szCs w:val="18"/>
        </w:rPr>
        <w:t>.</w:t>
      </w:r>
      <w:r w:rsidRPr="001768BC">
        <w:rPr>
          <w:rFonts w:ascii="Arial" w:hAnsi="Arial" w:cs="Arial" w:hint="eastAsia"/>
          <w:sz w:val="18"/>
          <w:szCs w:val="18"/>
        </w:rPr>
        <w:t>Δ</w:t>
      </w:r>
      <w:r w:rsidRPr="001768BC">
        <w:rPr>
          <w:rFonts w:ascii="Arial" w:hAnsi="Arial" w:cs="Arial"/>
          <w:sz w:val="18"/>
          <w:szCs w:val="18"/>
        </w:rPr>
        <w:t>.</w:t>
      </w:r>
      <w:r w:rsidRPr="001768BC">
        <w:rPr>
          <w:rFonts w:ascii="Arial" w:hAnsi="Arial" w:cs="Arial" w:hint="eastAsia"/>
          <w:sz w:val="18"/>
          <w:szCs w:val="18"/>
        </w:rPr>
        <w:t>Σ</w:t>
      </w:r>
      <w:r w:rsidRPr="001768BC">
        <w:rPr>
          <w:rFonts w:ascii="Arial" w:hAnsi="Arial" w:cs="Arial"/>
          <w:sz w:val="18"/>
          <w:szCs w:val="18"/>
        </w:rPr>
        <w:t xml:space="preserve">., </w:t>
      </w:r>
      <w:r w:rsidRPr="001768BC">
        <w:rPr>
          <w:rFonts w:ascii="Arial" w:hAnsi="Arial" w:cs="Arial" w:hint="eastAsia"/>
          <w:sz w:val="18"/>
          <w:szCs w:val="18"/>
        </w:rPr>
        <w:t>λαμβάνεται</w:t>
      </w:r>
      <w:r w:rsidRPr="001768BC">
        <w:rPr>
          <w:rFonts w:ascii="Arial" w:hAnsi="Arial" w:cs="Arial"/>
          <w:sz w:val="18"/>
          <w:szCs w:val="18"/>
        </w:rPr>
        <w:t xml:space="preserve"> </w:t>
      </w:r>
      <w:r w:rsidRPr="001768BC">
        <w:rPr>
          <w:rFonts w:ascii="Arial" w:hAnsi="Arial" w:cs="Arial" w:hint="eastAsia"/>
          <w:sz w:val="18"/>
          <w:szCs w:val="18"/>
        </w:rPr>
        <w:t>ως</w:t>
      </w:r>
      <w:r w:rsidRPr="001768BC">
        <w:rPr>
          <w:rFonts w:ascii="Arial" w:hAnsi="Arial" w:cs="Arial"/>
          <w:sz w:val="18"/>
          <w:szCs w:val="18"/>
        </w:rPr>
        <w:t xml:space="preserve"> </w:t>
      </w:r>
      <w:r w:rsidRPr="001768BC">
        <w:rPr>
          <w:rFonts w:ascii="Arial" w:hAnsi="Arial" w:cs="Arial" w:hint="eastAsia"/>
          <w:sz w:val="18"/>
          <w:szCs w:val="18"/>
        </w:rPr>
        <w:t>αποτυχία</w:t>
      </w:r>
      <w:r w:rsidRPr="001768BC">
        <w:rPr>
          <w:rFonts w:ascii="Arial" w:hAnsi="Arial" w:cs="Arial"/>
          <w:sz w:val="18"/>
          <w:szCs w:val="18"/>
        </w:rPr>
        <w:t xml:space="preserve"> </w:t>
      </w:r>
      <w:r w:rsidRPr="001768BC">
        <w:rPr>
          <w:rFonts w:ascii="Arial" w:hAnsi="Arial" w:cs="Arial" w:hint="eastAsia"/>
          <w:sz w:val="18"/>
          <w:szCs w:val="18"/>
        </w:rPr>
        <w:t>στην</w:t>
      </w:r>
      <w:r w:rsidRPr="001768BC">
        <w:rPr>
          <w:rFonts w:ascii="Arial" w:hAnsi="Arial" w:cs="Arial"/>
          <w:sz w:val="18"/>
          <w:szCs w:val="18"/>
        </w:rPr>
        <w:t xml:space="preserve"> </w:t>
      </w:r>
      <w:r w:rsidRPr="001768BC">
        <w:rPr>
          <w:rFonts w:ascii="Arial" w:hAnsi="Arial" w:cs="Arial" w:hint="eastAsia"/>
          <w:sz w:val="18"/>
          <w:szCs w:val="18"/>
        </w:rPr>
        <w:t>εξέταση</w:t>
      </w:r>
      <w:r w:rsidRPr="001768BC">
        <w:rPr>
          <w:rFonts w:ascii="Arial" w:hAnsi="Arial" w:cs="Arial"/>
          <w:sz w:val="18"/>
          <w:szCs w:val="18"/>
        </w:rPr>
        <w:t>.</w:t>
      </w:r>
    </w:p>
    <w:p w:rsidR="001768BC" w:rsidRDefault="001768BC" w:rsidP="00F34C8D">
      <w:pPr>
        <w:tabs>
          <w:tab w:val="left" w:pos="284"/>
          <w:tab w:val="left" w:pos="2268"/>
          <w:tab w:val="left" w:pos="2552"/>
        </w:tabs>
        <w:autoSpaceDE w:val="0"/>
        <w:autoSpaceDN w:val="0"/>
        <w:adjustRightInd w:val="0"/>
        <w:spacing w:before="120" w:after="180" w:line="355" w:lineRule="auto"/>
        <w:ind w:left="0" w:right="0"/>
        <w:rPr>
          <w:rFonts w:ascii="Arial" w:hAnsi="Arial" w:cs="Arial"/>
          <w:sz w:val="18"/>
          <w:szCs w:val="18"/>
        </w:rPr>
      </w:pPr>
      <w:r w:rsidRPr="001768BC">
        <w:rPr>
          <w:rFonts w:ascii="Arial" w:hAnsi="Arial" w:cs="Arial" w:hint="eastAsia"/>
          <w:sz w:val="18"/>
          <w:szCs w:val="18"/>
        </w:rPr>
        <w:t>Σε</w:t>
      </w:r>
      <w:r w:rsidRPr="001768BC">
        <w:rPr>
          <w:rFonts w:ascii="Arial" w:hAnsi="Arial" w:cs="Arial"/>
          <w:sz w:val="18"/>
          <w:szCs w:val="18"/>
        </w:rPr>
        <w:t xml:space="preserve"> </w:t>
      </w:r>
      <w:r w:rsidRPr="001768BC">
        <w:rPr>
          <w:rFonts w:ascii="Arial" w:hAnsi="Arial" w:cs="Arial" w:hint="eastAsia"/>
          <w:sz w:val="18"/>
          <w:szCs w:val="18"/>
        </w:rPr>
        <w:t>περίπτωση</w:t>
      </w:r>
      <w:r w:rsidRPr="001768BC">
        <w:rPr>
          <w:rFonts w:ascii="Arial" w:hAnsi="Arial" w:cs="Arial"/>
          <w:sz w:val="18"/>
          <w:szCs w:val="18"/>
        </w:rPr>
        <w:t xml:space="preserve"> </w:t>
      </w:r>
      <w:r w:rsidRPr="001768BC">
        <w:rPr>
          <w:rFonts w:ascii="Arial" w:hAnsi="Arial" w:cs="Arial" w:hint="eastAsia"/>
          <w:sz w:val="18"/>
          <w:szCs w:val="18"/>
        </w:rPr>
        <w:t>αποτυχίας</w:t>
      </w:r>
      <w:r w:rsidRPr="001768BC">
        <w:rPr>
          <w:rFonts w:ascii="Arial" w:hAnsi="Arial" w:cs="Arial"/>
          <w:sz w:val="18"/>
          <w:szCs w:val="18"/>
        </w:rPr>
        <w:t xml:space="preserve"> </w:t>
      </w:r>
      <w:r w:rsidRPr="001768BC">
        <w:rPr>
          <w:rFonts w:ascii="Arial" w:hAnsi="Arial" w:cs="Arial" w:hint="eastAsia"/>
          <w:sz w:val="18"/>
          <w:szCs w:val="18"/>
        </w:rPr>
        <w:t>ενός</w:t>
      </w:r>
      <w:r w:rsidRPr="001768BC">
        <w:rPr>
          <w:rFonts w:ascii="Arial" w:hAnsi="Arial" w:cs="Arial"/>
          <w:sz w:val="18"/>
          <w:szCs w:val="18"/>
        </w:rPr>
        <w:t xml:space="preserve"> </w:t>
      </w:r>
      <w:r w:rsidRPr="001768BC">
        <w:rPr>
          <w:rFonts w:ascii="Arial" w:hAnsi="Arial" w:cs="Arial" w:hint="eastAsia"/>
          <w:sz w:val="18"/>
          <w:szCs w:val="18"/>
        </w:rPr>
        <w:t>υποψηφίου</w:t>
      </w:r>
      <w:r w:rsidRPr="001768BC">
        <w:rPr>
          <w:rFonts w:ascii="Arial" w:hAnsi="Arial" w:cs="Arial"/>
          <w:sz w:val="18"/>
          <w:szCs w:val="18"/>
        </w:rPr>
        <w:t xml:space="preserve"> </w:t>
      </w:r>
      <w:r w:rsidRPr="001768BC">
        <w:rPr>
          <w:rFonts w:ascii="Arial" w:hAnsi="Arial" w:cs="Arial" w:hint="eastAsia"/>
          <w:sz w:val="18"/>
          <w:szCs w:val="18"/>
        </w:rPr>
        <w:t>στην</w:t>
      </w:r>
      <w:r w:rsidRPr="001768BC">
        <w:rPr>
          <w:rFonts w:ascii="Arial" w:hAnsi="Arial" w:cs="Arial"/>
          <w:sz w:val="18"/>
          <w:szCs w:val="18"/>
        </w:rPr>
        <w:t xml:space="preserve"> </w:t>
      </w:r>
      <w:r w:rsidRPr="001768BC">
        <w:rPr>
          <w:rFonts w:ascii="Arial" w:hAnsi="Arial" w:cs="Arial" w:hint="eastAsia"/>
          <w:sz w:val="18"/>
          <w:szCs w:val="18"/>
        </w:rPr>
        <w:t>εις</w:t>
      </w:r>
      <w:r w:rsidRPr="001768BC">
        <w:rPr>
          <w:rFonts w:ascii="Arial" w:hAnsi="Arial" w:cs="Arial"/>
          <w:sz w:val="18"/>
          <w:szCs w:val="18"/>
        </w:rPr>
        <w:t xml:space="preserve"> </w:t>
      </w:r>
      <w:r w:rsidRPr="001768BC">
        <w:rPr>
          <w:rFonts w:ascii="Arial" w:hAnsi="Arial" w:cs="Arial" w:hint="eastAsia"/>
          <w:sz w:val="18"/>
          <w:szCs w:val="18"/>
        </w:rPr>
        <w:t>βάθος</w:t>
      </w:r>
      <w:r w:rsidRPr="001768BC">
        <w:rPr>
          <w:rFonts w:ascii="Arial" w:hAnsi="Arial" w:cs="Arial"/>
          <w:sz w:val="18"/>
          <w:szCs w:val="18"/>
        </w:rPr>
        <w:t xml:space="preserve"> </w:t>
      </w:r>
      <w:r w:rsidRPr="001768BC">
        <w:rPr>
          <w:rFonts w:ascii="Arial" w:hAnsi="Arial" w:cs="Arial" w:hint="eastAsia"/>
          <w:sz w:val="18"/>
          <w:szCs w:val="18"/>
        </w:rPr>
        <w:t>εξέταση</w:t>
      </w:r>
      <w:r w:rsidRPr="001768BC">
        <w:rPr>
          <w:rFonts w:ascii="Arial" w:hAnsi="Arial" w:cs="Arial"/>
          <w:sz w:val="18"/>
          <w:szCs w:val="18"/>
        </w:rPr>
        <w:t xml:space="preserve">, </w:t>
      </w:r>
      <w:r w:rsidRPr="001768BC">
        <w:rPr>
          <w:rFonts w:ascii="Arial" w:hAnsi="Arial" w:cs="Arial" w:hint="eastAsia"/>
          <w:sz w:val="18"/>
          <w:szCs w:val="18"/>
        </w:rPr>
        <w:t>παρέχεται</w:t>
      </w:r>
      <w:r w:rsidRPr="001768BC">
        <w:rPr>
          <w:rFonts w:ascii="Arial" w:hAnsi="Arial" w:cs="Arial"/>
          <w:sz w:val="18"/>
          <w:szCs w:val="18"/>
        </w:rPr>
        <w:t xml:space="preserve"> </w:t>
      </w:r>
      <w:r w:rsidRPr="001768BC">
        <w:rPr>
          <w:rFonts w:ascii="Arial" w:hAnsi="Arial" w:cs="Arial" w:hint="eastAsia"/>
          <w:sz w:val="18"/>
          <w:szCs w:val="18"/>
        </w:rPr>
        <w:t>η</w:t>
      </w:r>
      <w:r w:rsidRPr="001768BC">
        <w:rPr>
          <w:rFonts w:ascii="Arial" w:hAnsi="Arial" w:cs="Arial"/>
          <w:sz w:val="18"/>
          <w:szCs w:val="18"/>
        </w:rPr>
        <w:t xml:space="preserve"> </w:t>
      </w:r>
      <w:r w:rsidRPr="001768BC">
        <w:rPr>
          <w:rFonts w:ascii="Arial" w:hAnsi="Arial" w:cs="Arial" w:hint="eastAsia"/>
          <w:sz w:val="18"/>
          <w:szCs w:val="18"/>
        </w:rPr>
        <w:t>δυνατότητα</w:t>
      </w:r>
      <w:r w:rsidRPr="001768BC">
        <w:rPr>
          <w:rFonts w:ascii="Arial" w:hAnsi="Arial" w:cs="Arial"/>
          <w:sz w:val="18"/>
          <w:szCs w:val="18"/>
        </w:rPr>
        <w:t xml:space="preserve"> </w:t>
      </w:r>
      <w:r w:rsidRPr="001768BC">
        <w:rPr>
          <w:rFonts w:ascii="Arial" w:hAnsi="Arial" w:cs="Arial" w:hint="eastAsia"/>
          <w:sz w:val="18"/>
          <w:szCs w:val="18"/>
        </w:rPr>
        <w:t>επανεξέτασης</w:t>
      </w:r>
      <w:r w:rsidRPr="001768BC">
        <w:rPr>
          <w:rFonts w:ascii="Arial" w:hAnsi="Arial" w:cs="Arial"/>
          <w:sz w:val="18"/>
          <w:szCs w:val="18"/>
        </w:rPr>
        <w:t xml:space="preserve"> </w:t>
      </w:r>
      <w:r w:rsidRPr="001768BC">
        <w:rPr>
          <w:rFonts w:ascii="Arial" w:hAnsi="Arial" w:cs="Arial" w:hint="eastAsia"/>
          <w:sz w:val="18"/>
          <w:szCs w:val="18"/>
        </w:rPr>
        <w:t>για</w:t>
      </w:r>
      <w:r>
        <w:rPr>
          <w:rFonts w:ascii="Arial" w:hAnsi="Arial" w:cs="Arial"/>
          <w:sz w:val="18"/>
          <w:szCs w:val="18"/>
        </w:rPr>
        <w:t xml:space="preserve"> </w:t>
      </w:r>
      <w:r w:rsidRPr="001768BC">
        <w:rPr>
          <w:rFonts w:ascii="Arial" w:hAnsi="Arial" w:cs="Arial" w:hint="eastAsia"/>
          <w:sz w:val="18"/>
          <w:szCs w:val="18"/>
        </w:rPr>
        <w:t>δεύτερη</w:t>
      </w:r>
      <w:r w:rsidRPr="001768BC">
        <w:rPr>
          <w:rFonts w:ascii="Arial" w:hAnsi="Arial" w:cs="Arial"/>
          <w:sz w:val="18"/>
          <w:szCs w:val="18"/>
        </w:rPr>
        <w:t xml:space="preserve"> </w:t>
      </w:r>
      <w:r w:rsidRPr="001768BC">
        <w:rPr>
          <w:rFonts w:ascii="Arial" w:hAnsi="Arial" w:cs="Arial" w:hint="eastAsia"/>
          <w:sz w:val="18"/>
          <w:szCs w:val="18"/>
        </w:rPr>
        <w:t>και</w:t>
      </w:r>
      <w:r w:rsidRPr="001768BC">
        <w:rPr>
          <w:rFonts w:ascii="Arial" w:hAnsi="Arial" w:cs="Arial"/>
          <w:sz w:val="18"/>
          <w:szCs w:val="18"/>
        </w:rPr>
        <w:t xml:space="preserve"> </w:t>
      </w:r>
      <w:r w:rsidRPr="001768BC">
        <w:rPr>
          <w:rFonts w:ascii="Arial" w:hAnsi="Arial" w:cs="Arial" w:hint="eastAsia"/>
          <w:sz w:val="18"/>
          <w:szCs w:val="18"/>
        </w:rPr>
        <w:t>τελευταία</w:t>
      </w:r>
      <w:r w:rsidRPr="001768BC">
        <w:rPr>
          <w:rFonts w:ascii="Arial" w:hAnsi="Arial" w:cs="Arial"/>
          <w:sz w:val="18"/>
          <w:szCs w:val="18"/>
        </w:rPr>
        <w:t xml:space="preserve"> </w:t>
      </w:r>
      <w:r w:rsidRPr="001768BC">
        <w:rPr>
          <w:rFonts w:ascii="Arial" w:hAnsi="Arial" w:cs="Arial" w:hint="eastAsia"/>
          <w:sz w:val="18"/>
          <w:szCs w:val="18"/>
        </w:rPr>
        <w:t>φορά</w:t>
      </w:r>
      <w:r w:rsidRPr="001768BC">
        <w:rPr>
          <w:rFonts w:ascii="Arial" w:hAnsi="Arial" w:cs="Arial"/>
          <w:sz w:val="18"/>
          <w:szCs w:val="18"/>
        </w:rPr>
        <w:t xml:space="preserve"> </w:t>
      </w:r>
      <w:r w:rsidRPr="001768BC">
        <w:rPr>
          <w:rFonts w:ascii="Arial" w:hAnsi="Arial" w:cs="Arial" w:hint="eastAsia"/>
          <w:sz w:val="18"/>
          <w:szCs w:val="18"/>
        </w:rPr>
        <w:t>εντός</w:t>
      </w:r>
      <w:r w:rsidRPr="001768BC">
        <w:rPr>
          <w:rFonts w:ascii="Arial" w:hAnsi="Arial" w:cs="Arial"/>
          <w:sz w:val="18"/>
          <w:szCs w:val="18"/>
        </w:rPr>
        <w:t xml:space="preserve"> </w:t>
      </w:r>
      <w:r w:rsidRPr="001768BC">
        <w:rPr>
          <w:rFonts w:ascii="Arial" w:hAnsi="Arial" w:cs="Arial" w:hint="eastAsia"/>
          <w:sz w:val="18"/>
          <w:szCs w:val="18"/>
        </w:rPr>
        <w:t>έξι</w:t>
      </w:r>
      <w:r w:rsidRPr="001768BC">
        <w:rPr>
          <w:rFonts w:ascii="Arial" w:hAnsi="Arial" w:cs="Arial"/>
          <w:sz w:val="18"/>
          <w:szCs w:val="18"/>
        </w:rPr>
        <w:t xml:space="preserve"> (6) </w:t>
      </w:r>
      <w:r w:rsidRPr="001768BC">
        <w:rPr>
          <w:rFonts w:ascii="Arial" w:hAnsi="Arial" w:cs="Arial" w:hint="eastAsia"/>
          <w:sz w:val="18"/>
          <w:szCs w:val="18"/>
        </w:rPr>
        <w:t>μηνών</w:t>
      </w:r>
      <w:r w:rsidRPr="001768BC">
        <w:rPr>
          <w:rFonts w:ascii="Arial" w:hAnsi="Arial" w:cs="Arial"/>
          <w:sz w:val="18"/>
          <w:szCs w:val="18"/>
        </w:rPr>
        <w:t xml:space="preserve">. </w:t>
      </w:r>
      <w:r w:rsidRPr="001768BC">
        <w:rPr>
          <w:rFonts w:ascii="Arial" w:hAnsi="Arial" w:cs="Arial" w:hint="eastAsia"/>
          <w:sz w:val="18"/>
          <w:szCs w:val="18"/>
        </w:rPr>
        <w:t>Εάν</w:t>
      </w:r>
      <w:r w:rsidRPr="001768BC">
        <w:rPr>
          <w:rFonts w:ascii="Arial" w:hAnsi="Arial" w:cs="Arial"/>
          <w:sz w:val="18"/>
          <w:szCs w:val="18"/>
        </w:rPr>
        <w:t xml:space="preserve"> </w:t>
      </w:r>
      <w:r w:rsidRPr="001768BC">
        <w:rPr>
          <w:rFonts w:ascii="Arial" w:hAnsi="Arial" w:cs="Arial" w:hint="eastAsia"/>
          <w:sz w:val="18"/>
          <w:szCs w:val="18"/>
        </w:rPr>
        <w:t>ο</w:t>
      </w:r>
      <w:r>
        <w:rPr>
          <w:rFonts w:ascii="Arial" w:hAnsi="Arial" w:cs="Arial"/>
          <w:sz w:val="18"/>
          <w:szCs w:val="18"/>
        </w:rPr>
        <w:t xml:space="preserve"> </w:t>
      </w:r>
      <w:r w:rsidRPr="001768BC">
        <w:rPr>
          <w:rFonts w:ascii="Arial" w:hAnsi="Arial" w:cs="Arial" w:hint="eastAsia"/>
          <w:sz w:val="18"/>
          <w:szCs w:val="18"/>
        </w:rPr>
        <w:t>υποψήφιος</w:t>
      </w:r>
      <w:r w:rsidRPr="001768BC">
        <w:rPr>
          <w:rFonts w:ascii="Arial" w:hAnsi="Arial" w:cs="Arial"/>
          <w:sz w:val="18"/>
          <w:szCs w:val="18"/>
        </w:rPr>
        <w:t xml:space="preserve"> </w:t>
      </w:r>
      <w:r w:rsidRPr="001768BC">
        <w:rPr>
          <w:rFonts w:ascii="Arial" w:hAnsi="Arial" w:cs="Arial" w:hint="eastAsia"/>
          <w:sz w:val="18"/>
          <w:szCs w:val="18"/>
        </w:rPr>
        <w:t>διδάκτορας</w:t>
      </w:r>
      <w:r w:rsidRPr="001768BC">
        <w:rPr>
          <w:rFonts w:ascii="Arial" w:hAnsi="Arial" w:cs="Arial"/>
          <w:sz w:val="18"/>
          <w:szCs w:val="18"/>
        </w:rPr>
        <w:t xml:space="preserve"> </w:t>
      </w:r>
      <w:r w:rsidRPr="001768BC">
        <w:rPr>
          <w:rFonts w:ascii="Arial" w:hAnsi="Arial" w:cs="Arial" w:hint="eastAsia"/>
          <w:sz w:val="18"/>
          <w:szCs w:val="18"/>
        </w:rPr>
        <w:t>αποτύχει</w:t>
      </w:r>
      <w:r w:rsidRPr="001768BC">
        <w:rPr>
          <w:rFonts w:ascii="Arial" w:hAnsi="Arial" w:cs="Arial"/>
          <w:sz w:val="18"/>
          <w:szCs w:val="18"/>
        </w:rPr>
        <w:t xml:space="preserve"> </w:t>
      </w:r>
      <w:r w:rsidRPr="001768BC">
        <w:rPr>
          <w:rFonts w:ascii="Arial" w:hAnsi="Arial" w:cs="Arial" w:hint="eastAsia"/>
          <w:sz w:val="18"/>
          <w:szCs w:val="18"/>
        </w:rPr>
        <w:t>και</w:t>
      </w:r>
      <w:r w:rsidRPr="001768BC">
        <w:rPr>
          <w:rFonts w:ascii="Arial" w:hAnsi="Arial" w:cs="Arial"/>
          <w:sz w:val="18"/>
          <w:szCs w:val="18"/>
        </w:rPr>
        <w:t xml:space="preserve"> </w:t>
      </w:r>
      <w:r w:rsidRPr="001768BC">
        <w:rPr>
          <w:rFonts w:ascii="Arial" w:hAnsi="Arial" w:cs="Arial" w:hint="eastAsia"/>
          <w:sz w:val="18"/>
          <w:szCs w:val="18"/>
        </w:rPr>
        <w:t>τη</w:t>
      </w:r>
      <w:r w:rsidRPr="001768BC">
        <w:rPr>
          <w:rFonts w:ascii="Arial" w:hAnsi="Arial" w:cs="Arial"/>
          <w:sz w:val="18"/>
          <w:szCs w:val="18"/>
        </w:rPr>
        <w:t xml:space="preserve"> </w:t>
      </w:r>
      <w:r w:rsidRPr="001768BC">
        <w:rPr>
          <w:rFonts w:ascii="Arial" w:hAnsi="Arial" w:cs="Arial" w:hint="eastAsia"/>
          <w:sz w:val="18"/>
          <w:szCs w:val="18"/>
        </w:rPr>
        <w:t>δεύτερη</w:t>
      </w:r>
      <w:r w:rsidRPr="001768BC">
        <w:rPr>
          <w:rFonts w:ascii="Arial" w:hAnsi="Arial" w:cs="Arial"/>
          <w:sz w:val="18"/>
          <w:szCs w:val="18"/>
        </w:rPr>
        <w:t xml:space="preserve"> </w:t>
      </w:r>
      <w:r w:rsidRPr="001768BC">
        <w:rPr>
          <w:rFonts w:ascii="Arial" w:hAnsi="Arial" w:cs="Arial" w:hint="eastAsia"/>
          <w:sz w:val="18"/>
          <w:szCs w:val="18"/>
        </w:rPr>
        <w:t>φορά</w:t>
      </w:r>
      <w:r w:rsidRPr="001768BC">
        <w:rPr>
          <w:rFonts w:ascii="Arial" w:hAnsi="Arial" w:cs="Arial"/>
          <w:sz w:val="18"/>
          <w:szCs w:val="18"/>
        </w:rPr>
        <w:t>,</w:t>
      </w:r>
      <w:r>
        <w:rPr>
          <w:rFonts w:ascii="Arial" w:hAnsi="Arial" w:cs="Arial"/>
          <w:sz w:val="18"/>
          <w:szCs w:val="18"/>
        </w:rPr>
        <w:t xml:space="preserve"> </w:t>
      </w:r>
      <w:r w:rsidRPr="001768BC">
        <w:rPr>
          <w:rFonts w:ascii="Arial" w:hAnsi="Arial" w:cs="Arial" w:hint="eastAsia"/>
          <w:sz w:val="18"/>
          <w:szCs w:val="18"/>
        </w:rPr>
        <w:t>τότε</w:t>
      </w:r>
      <w:r w:rsidRPr="001768BC">
        <w:rPr>
          <w:rFonts w:ascii="Arial" w:hAnsi="Arial" w:cs="Arial"/>
          <w:sz w:val="18"/>
          <w:szCs w:val="18"/>
        </w:rPr>
        <w:t xml:space="preserve"> </w:t>
      </w:r>
      <w:r w:rsidRPr="001768BC">
        <w:rPr>
          <w:rFonts w:ascii="Arial" w:hAnsi="Arial" w:cs="Arial" w:hint="eastAsia"/>
          <w:sz w:val="18"/>
          <w:szCs w:val="18"/>
        </w:rPr>
        <w:t>διαγράφεται</w:t>
      </w:r>
      <w:r w:rsidRPr="001768BC">
        <w:rPr>
          <w:rFonts w:ascii="Arial" w:hAnsi="Arial" w:cs="Arial"/>
          <w:sz w:val="18"/>
          <w:szCs w:val="18"/>
        </w:rPr>
        <w:t xml:space="preserve"> </w:t>
      </w:r>
      <w:r w:rsidRPr="001768BC">
        <w:rPr>
          <w:rFonts w:ascii="Arial" w:hAnsi="Arial" w:cs="Arial" w:hint="eastAsia"/>
          <w:sz w:val="18"/>
          <w:szCs w:val="18"/>
        </w:rPr>
        <w:t>αυτοδίκαια</w:t>
      </w:r>
      <w:r w:rsidRPr="001768BC">
        <w:rPr>
          <w:rFonts w:ascii="Arial" w:hAnsi="Arial" w:cs="Arial"/>
          <w:sz w:val="18"/>
          <w:szCs w:val="18"/>
        </w:rPr>
        <w:t xml:space="preserve"> </w:t>
      </w:r>
      <w:r w:rsidRPr="001768BC">
        <w:rPr>
          <w:rFonts w:ascii="Arial" w:hAnsi="Arial" w:cs="Arial" w:hint="eastAsia"/>
          <w:sz w:val="18"/>
          <w:szCs w:val="18"/>
        </w:rPr>
        <w:t>από</w:t>
      </w:r>
      <w:r w:rsidRPr="001768BC">
        <w:rPr>
          <w:rFonts w:ascii="Arial" w:hAnsi="Arial" w:cs="Arial"/>
          <w:sz w:val="18"/>
          <w:szCs w:val="18"/>
        </w:rPr>
        <w:t xml:space="preserve"> </w:t>
      </w:r>
      <w:r w:rsidRPr="001768BC">
        <w:rPr>
          <w:rFonts w:ascii="Arial" w:hAnsi="Arial" w:cs="Arial" w:hint="eastAsia"/>
          <w:sz w:val="18"/>
          <w:szCs w:val="18"/>
        </w:rPr>
        <w:t>το</w:t>
      </w:r>
      <w:r w:rsidRPr="001768BC">
        <w:rPr>
          <w:rFonts w:ascii="Arial" w:hAnsi="Arial" w:cs="Arial"/>
          <w:sz w:val="18"/>
          <w:szCs w:val="18"/>
        </w:rPr>
        <w:t xml:space="preserve"> </w:t>
      </w:r>
      <w:r w:rsidRPr="001768BC">
        <w:rPr>
          <w:rFonts w:ascii="Arial" w:hAnsi="Arial" w:cs="Arial" w:hint="eastAsia"/>
          <w:sz w:val="18"/>
          <w:szCs w:val="18"/>
        </w:rPr>
        <w:t>Π</w:t>
      </w:r>
      <w:r w:rsidRPr="001768BC">
        <w:rPr>
          <w:rFonts w:ascii="Arial" w:hAnsi="Arial" w:cs="Arial"/>
          <w:sz w:val="18"/>
          <w:szCs w:val="18"/>
        </w:rPr>
        <w:t>.</w:t>
      </w:r>
      <w:r w:rsidRPr="001768BC">
        <w:rPr>
          <w:rFonts w:ascii="Arial" w:hAnsi="Arial" w:cs="Arial" w:hint="eastAsia"/>
          <w:sz w:val="18"/>
          <w:szCs w:val="18"/>
        </w:rPr>
        <w:t>Δ</w:t>
      </w:r>
      <w:r w:rsidRPr="001768BC">
        <w:rPr>
          <w:rFonts w:ascii="Arial" w:hAnsi="Arial" w:cs="Arial"/>
          <w:sz w:val="18"/>
          <w:szCs w:val="18"/>
        </w:rPr>
        <w:t>.</w:t>
      </w:r>
      <w:r w:rsidRPr="001768BC">
        <w:rPr>
          <w:rFonts w:ascii="Arial" w:hAnsi="Arial" w:cs="Arial" w:hint="eastAsia"/>
          <w:sz w:val="18"/>
          <w:szCs w:val="18"/>
        </w:rPr>
        <w:t>Σ</w:t>
      </w:r>
      <w:r w:rsidRPr="001768BC">
        <w:rPr>
          <w:rFonts w:ascii="Arial" w:hAnsi="Arial" w:cs="Arial"/>
          <w:sz w:val="18"/>
          <w:szCs w:val="18"/>
        </w:rPr>
        <w:t>.</w:t>
      </w:r>
    </w:p>
    <w:p w:rsidR="00AC6759" w:rsidRPr="001768BC" w:rsidRDefault="00AC6759" w:rsidP="00F34C8D">
      <w:pPr>
        <w:tabs>
          <w:tab w:val="left" w:pos="284"/>
          <w:tab w:val="left" w:pos="2268"/>
          <w:tab w:val="left" w:pos="2552"/>
        </w:tabs>
        <w:autoSpaceDE w:val="0"/>
        <w:autoSpaceDN w:val="0"/>
        <w:adjustRightInd w:val="0"/>
        <w:spacing w:before="120" w:after="180" w:line="355" w:lineRule="auto"/>
        <w:ind w:left="0" w:right="0"/>
        <w:rPr>
          <w:rFonts w:ascii="Arial" w:hAnsi="Arial" w:cs="Arial"/>
          <w:sz w:val="18"/>
          <w:szCs w:val="18"/>
        </w:rPr>
      </w:pPr>
    </w:p>
    <w:p w:rsidR="001768BC" w:rsidRPr="00C80608" w:rsidRDefault="001768BC" w:rsidP="005803FE">
      <w:pPr>
        <w:tabs>
          <w:tab w:val="left" w:pos="284"/>
          <w:tab w:val="left" w:pos="2268"/>
          <w:tab w:val="left" w:pos="2552"/>
        </w:tabs>
        <w:autoSpaceDE w:val="0"/>
        <w:autoSpaceDN w:val="0"/>
        <w:adjustRightInd w:val="0"/>
        <w:spacing w:before="360" w:after="80" w:line="355" w:lineRule="auto"/>
        <w:ind w:left="0" w:right="0"/>
        <w:rPr>
          <w:rFonts w:ascii="Arial" w:hAnsi="Arial" w:cs="Arial"/>
          <w:b/>
          <w:i/>
          <w:sz w:val="18"/>
          <w:szCs w:val="18"/>
        </w:rPr>
      </w:pPr>
      <w:r w:rsidRPr="00C80608">
        <w:rPr>
          <w:rFonts w:ascii="Arial" w:hAnsi="Arial" w:cs="Arial"/>
          <w:b/>
          <w:i/>
          <w:sz w:val="18"/>
          <w:szCs w:val="18"/>
        </w:rPr>
        <w:t xml:space="preserve">7.3 </w:t>
      </w:r>
      <w:r w:rsidRPr="00C80608">
        <w:rPr>
          <w:rFonts w:ascii="Arial" w:hAnsi="Arial" w:cs="Arial" w:hint="eastAsia"/>
          <w:b/>
          <w:i/>
          <w:sz w:val="18"/>
          <w:szCs w:val="18"/>
        </w:rPr>
        <w:t>Ετήσιο</w:t>
      </w:r>
      <w:r w:rsidRPr="00C80608">
        <w:rPr>
          <w:rFonts w:ascii="Arial" w:hAnsi="Arial" w:cs="Arial"/>
          <w:b/>
          <w:i/>
          <w:sz w:val="18"/>
          <w:szCs w:val="18"/>
        </w:rPr>
        <w:t xml:space="preserve"> </w:t>
      </w:r>
      <w:r w:rsidRPr="00C80608">
        <w:rPr>
          <w:rFonts w:ascii="Arial" w:hAnsi="Arial" w:cs="Arial" w:hint="eastAsia"/>
          <w:b/>
          <w:i/>
          <w:sz w:val="18"/>
          <w:szCs w:val="18"/>
        </w:rPr>
        <w:t>αναλυτικό</w:t>
      </w:r>
      <w:r w:rsidRPr="00C80608">
        <w:rPr>
          <w:rFonts w:ascii="Arial" w:hAnsi="Arial" w:cs="Arial"/>
          <w:b/>
          <w:i/>
          <w:sz w:val="18"/>
          <w:szCs w:val="18"/>
        </w:rPr>
        <w:t xml:space="preserve"> </w:t>
      </w:r>
      <w:r w:rsidRPr="00C80608">
        <w:rPr>
          <w:rFonts w:ascii="Arial" w:hAnsi="Arial" w:cs="Arial" w:hint="eastAsia"/>
          <w:b/>
          <w:i/>
          <w:sz w:val="18"/>
          <w:szCs w:val="18"/>
        </w:rPr>
        <w:t>υπόμνημα</w:t>
      </w:r>
    </w:p>
    <w:p w:rsidR="001768BC" w:rsidRPr="001768BC" w:rsidRDefault="001768BC" w:rsidP="005803FE">
      <w:pPr>
        <w:tabs>
          <w:tab w:val="left" w:pos="284"/>
          <w:tab w:val="left" w:pos="2268"/>
          <w:tab w:val="left" w:pos="2552"/>
        </w:tabs>
        <w:autoSpaceDE w:val="0"/>
        <w:autoSpaceDN w:val="0"/>
        <w:adjustRightInd w:val="0"/>
        <w:spacing w:after="180" w:line="355" w:lineRule="auto"/>
        <w:ind w:left="0" w:right="0"/>
        <w:rPr>
          <w:rFonts w:ascii="Arial" w:hAnsi="Arial" w:cs="Arial"/>
          <w:sz w:val="18"/>
          <w:szCs w:val="18"/>
        </w:rPr>
      </w:pPr>
      <w:r w:rsidRPr="001768BC">
        <w:rPr>
          <w:rFonts w:ascii="Arial" w:hAnsi="Arial" w:cs="Arial" w:hint="eastAsia"/>
          <w:sz w:val="18"/>
          <w:szCs w:val="18"/>
        </w:rPr>
        <w:t>Οι</w:t>
      </w:r>
      <w:r w:rsidRPr="001768BC">
        <w:rPr>
          <w:rFonts w:ascii="Arial" w:hAnsi="Arial" w:cs="Arial"/>
          <w:sz w:val="18"/>
          <w:szCs w:val="18"/>
        </w:rPr>
        <w:t xml:space="preserve"> </w:t>
      </w:r>
      <w:r w:rsidRPr="001768BC">
        <w:rPr>
          <w:rFonts w:ascii="Arial" w:hAnsi="Arial" w:cs="Arial" w:hint="eastAsia"/>
          <w:sz w:val="18"/>
          <w:szCs w:val="18"/>
        </w:rPr>
        <w:t>υποψήφιοι</w:t>
      </w:r>
      <w:r w:rsidRPr="001768BC">
        <w:rPr>
          <w:rFonts w:ascii="Arial" w:hAnsi="Arial" w:cs="Arial"/>
          <w:sz w:val="18"/>
          <w:szCs w:val="18"/>
        </w:rPr>
        <w:t xml:space="preserve"> </w:t>
      </w:r>
      <w:r w:rsidRPr="001768BC">
        <w:rPr>
          <w:rFonts w:ascii="Arial" w:hAnsi="Arial" w:cs="Arial" w:hint="eastAsia"/>
          <w:sz w:val="18"/>
          <w:szCs w:val="18"/>
        </w:rPr>
        <w:t>διδάκτορες</w:t>
      </w:r>
      <w:r w:rsidRPr="001768BC">
        <w:rPr>
          <w:rFonts w:ascii="Arial" w:hAnsi="Arial" w:cs="Arial"/>
          <w:sz w:val="18"/>
          <w:szCs w:val="18"/>
        </w:rPr>
        <w:t xml:space="preserve"> </w:t>
      </w:r>
      <w:r w:rsidRPr="001768BC">
        <w:rPr>
          <w:rFonts w:ascii="Arial" w:hAnsi="Arial" w:cs="Arial" w:hint="eastAsia"/>
          <w:sz w:val="18"/>
          <w:szCs w:val="18"/>
        </w:rPr>
        <w:t>υποχρεούνται</w:t>
      </w:r>
      <w:r w:rsidRPr="001768BC">
        <w:rPr>
          <w:rFonts w:ascii="Arial" w:hAnsi="Arial" w:cs="Arial"/>
          <w:sz w:val="18"/>
          <w:szCs w:val="18"/>
        </w:rPr>
        <w:t xml:space="preserve"> </w:t>
      </w:r>
      <w:r w:rsidRPr="001768BC">
        <w:rPr>
          <w:rFonts w:ascii="Arial" w:hAnsi="Arial" w:cs="Arial" w:hint="eastAsia"/>
          <w:sz w:val="18"/>
          <w:szCs w:val="18"/>
        </w:rPr>
        <w:t>μετά</w:t>
      </w:r>
      <w:r w:rsidRPr="001768BC">
        <w:rPr>
          <w:rFonts w:ascii="Arial" w:hAnsi="Arial" w:cs="Arial"/>
          <w:sz w:val="18"/>
          <w:szCs w:val="18"/>
        </w:rPr>
        <w:t xml:space="preserve"> </w:t>
      </w:r>
      <w:r w:rsidRPr="001768BC">
        <w:rPr>
          <w:rFonts w:ascii="Arial" w:hAnsi="Arial" w:cs="Arial" w:hint="eastAsia"/>
          <w:sz w:val="18"/>
          <w:szCs w:val="18"/>
        </w:rPr>
        <w:t>την</w:t>
      </w:r>
      <w:r w:rsidRPr="001768BC">
        <w:rPr>
          <w:rFonts w:ascii="Arial" w:hAnsi="Arial" w:cs="Arial"/>
          <w:sz w:val="18"/>
          <w:szCs w:val="18"/>
        </w:rPr>
        <w:t xml:space="preserve"> </w:t>
      </w:r>
      <w:r w:rsidRPr="001768BC">
        <w:rPr>
          <w:rFonts w:ascii="Arial" w:hAnsi="Arial" w:cs="Arial" w:hint="eastAsia"/>
          <w:sz w:val="18"/>
          <w:szCs w:val="18"/>
        </w:rPr>
        <w:t>λήξη</w:t>
      </w:r>
      <w:r>
        <w:rPr>
          <w:rFonts w:ascii="Arial" w:hAnsi="Arial" w:cs="Arial"/>
          <w:sz w:val="18"/>
          <w:szCs w:val="18"/>
        </w:rPr>
        <w:t xml:space="preserve"> </w:t>
      </w:r>
      <w:r w:rsidRPr="001768BC">
        <w:rPr>
          <w:rFonts w:ascii="Arial" w:hAnsi="Arial" w:cs="Arial" w:hint="eastAsia"/>
          <w:sz w:val="18"/>
          <w:szCs w:val="18"/>
        </w:rPr>
        <w:t>κάθε</w:t>
      </w:r>
      <w:r w:rsidRPr="001768BC">
        <w:rPr>
          <w:rFonts w:ascii="Arial" w:hAnsi="Arial" w:cs="Arial"/>
          <w:sz w:val="18"/>
          <w:szCs w:val="18"/>
        </w:rPr>
        <w:t xml:space="preserve"> </w:t>
      </w:r>
      <w:r w:rsidRPr="001768BC">
        <w:rPr>
          <w:rFonts w:ascii="Arial" w:hAnsi="Arial" w:cs="Arial" w:hint="eastAsia"/>
          <w:sz w:val="18"/>
          <w:szCs w:val="18"/>
        </w:rPr>
        <w:t>ακαδημαϊκού</w:t>
      </w:r>
      <w:r w:rsidRPr="001768BC">
        <w:rPr>
          <w:rFonts w:ascii="Arial" w:hAnsi="Arial" w:cs="Arial"/>
          <w:sz w:val="18"/>
          <w:szCs w:val="18"/>
        </w:rPr>
        <w:t xml:space="preserve"> </w:t>
      </w:r>
      <w:r w:rsidRPr="001768BC">
        <w:rPr>
          <w:rFonts w:ascii="Arial" w:hAnsi="Arial" w:cs="Arial" w:hint="eastAsia"/>
          <w:sz w:val="18"/>
          <w:szCs w:val="18"/>
        </w:rPr>
        <w:t>έτους</w:t>
      </w:r>
      <w:r w:rsidRPr="001768BC">
        <w:rPr>
          <w:rFonts w:ascii="Arial" w:hAnsi="Arial" w:cs="Arial"/>
          <w:sz w:val="18"/>
          <w:szCs w:val="18"/>
        </w:rPr>
        <w:t xml:space="preserve">, </w:t>
      </w:r>
      <w:r w:rsidRPr="001768BC">
        <w:rPr>
          <w:rFonts w:ascii="Arial" w:hAnsi="Arial" w:cs="Arial" w:hint="eastAsia"/>
          <w:sz w:val="18"/>
          <w:szCs w:val="18"/>
        </w:rPr>
        <w:t>να</w:t>
      </w:r>
      <w:r w:rsidRPr="001768BC">
        <w:rPr>
          <w:rFonts w:ascii="Arial" w:hAnsi="Arial" w:cs="Arial"/>
          <w:sz w:val="18"/>
          <w:szCs w:val="18"/>
        </w:rPr>
        <w:t xml:space="preserve"> </w:t>
      </w:r>
      <w:r w:rsidRPr="001768BC">
        <w:rPr>
          <w:rFonts w:ascii="Arial" w:hAnsi="Arial" w:cs="Arial" w:hint="eastAsia"/>
          <w:sz w:val="18"/>
          <w:szCs w:val="18"/>
        </w:rPr>
        <w:t>υποβάλλουν</w:t>
      </w:r>
      <w:r w:rsidRPr="001768BC">
        <w:rPr>
          <w:rFonts w:ascii="Arial" w:hAnsi="Arial" w:cs="Arial"/>
          <w:sz w:val="18"/>
          <w:szCs w:val="18"/>
        </w:rPr>
        <w:t xml:space="preserve"> </w:t>
      </w:r>
      <w:r w:rsidRPr="001768BC">
        <w:rPr>
          <w:rFonts w:ascii="Arial" w:hAnsi="Arial" w:cs="Arial" w:hint="eastAsia"/>
          <w:sz w:val="18"/>
          <w:szCs w:val="18"/>
        </w:rPr>
        <w:t>γραπτώς</w:t>
      </w:r>
      <w:r w:rsidRPr="001768BC">
        <w:rPr>
          <w:rFonts w:ascii="Arial" w:hAnsi="Arial" w:cs="Arial"/>
          <w:sz w:val="18"/>
          <w:szCs w:val="18"/>
        </w:rPr>
        <w:t xml:space="preserve"> </w:t>
      </w:r>
      <w:r w:rsidRPr="001768BC">
        <w:rPr>
          <w:rFonts w:ascii="Arial" w:hAnsi="Arial" w:cs="Arial" w:hint="eastAsia"/>
          <w:sz w:val="18"/>
          <w:szCs w:val="18"/>
        </w:rPr>
        <w:t>και</w:t>
      </w:r>
      <w:r>
        <w:rPr>
          <w:rFonts w:ascii="Arial" w:hAnsi="Arial" w:cs="Arial"/>
          <w:sz w:val="18"/>
          <w:szCs w:val="18"/>
        </w:rPr>
        <w:t xml:space="preserve"> </w:t>
      </w:r>
      <w:r w:rsidRPr="001768BC">
        <w:rPr>
          <w:rFonts w:ascii="Arial" w:hAnsi="Arial" w:cs="Arial" w:hint="eastAsia"/>
          <w:sz w:val="18"/>
          <w:szCs w:val="18"/>
        </w:rPr>
        <w:t>να</w:t>
      </w:r>
      <w:r w:rsidRPr="001768BC">
        <w:rPr>
          <w:rFonts w:ascii="Arial" w:hAnsi="Arial" w:cs="Arial"/>
          <w:sz w:val="18"/>
          <w:szCs w:val="18"/>
        </w:rPr>
        <w:t xml:space="preserve"> </w:t>
      </w:r>
      <w:r w:rsidRPr="001768BC">
        <w:rPr>
          <w:rFonts w:ascii="Arial" w:hAnsi="Arial" w:cs="Arial" w:hint="eastAsia"/>
          <w:sz w:val="18"/>
          <w:szCs w:val="18"/>
        </w:rPr>
        <w:t>παρουσιάσουν</w:t>
      </w:r>
      <w:r w:rsidRPr="001768BC">
        <w:rPr>
          <w:rFonts w:ascii="Arial" w:hAnsi="Arial" w:cs="Arial"/>
          <w:sz w:val="18"/>
          <w:szCs w:val="18"/>
        </w:rPr>
        <w:t xml:space="preserve"> </w:t>
      </w:r>
      <w:r w:rsidRPr="001768BC">
        <w:rPr>
          <w:rFonts w:ascii="Arial" w:hAnsi="Arial" w:cs="Arial" w:hint="eastAsia"/>
          <w:sz w:val="18"/>
          <w:szCs w:val="18"/>
        </w:rPr>
        <w:t>προφορικώς</w:t>
      </w:r>
      <w:r w:rsidRPr="001768BC">
        <w:rPr>
          <w:rFonts w:ascii="Arial" w:hAnsi="Arial" w:cs="Arial"/>
          <w:sz w:val="18"/>
          <w:szCs w:val="18"/>
        </w:rPr>
        <w:t xml:space="preserve"> </w:t>
      </w:r>
      <w:r w:rsidRPr="001768BC">
        <w:rPr>
          <w:rFonts w:ascii="Arial" w:hAnsi="Arial" w:cs="Arial" w:hint="eastAsia"/>
          <w:sz w:val="18"/>
          <w:szCs w:val="18"/>
        </w:rPr>
        <w:t>στην</w:t>
      </w:r>
      <w:r w:rsidRPr="001768BC">
        <w:rPr>
          <w:rFonts w:ascii="Arial" w:hAnsi="Arial" w:cs="Arial"/>
          <w:sz w:val="18"/>
          <w:szCs w:val="18"/>
        </w:rPr>
        <w:t xml:space="preserve"> </w:t>
      </w:r>
      <w:r w:rsidRPr="001768BC">
        <w:rPr>
          <w:rFonts w:ascii="Arial" w:hAnsi="Arial" w:cs="Arial" w:hint="eastAsia"/>
          <w:sz w:val="18"/>
          <w:szCs w:val="18"/>
        </w:rPr>
        <w:t>τριμελή</w:t>
      </w:r>
      <w:r w:rsidRPr="001768BC">
        <w:rPr>
          <w:rFonts w:ascii="Arial" w:hAnsi="Arial" w:cs="Arial"/>
          <w:sz w:val="18"/>
          <w:szCs w:val="18"/>
        </w:rPr>
        <w:t xml:space="preserve"> </w:t>
      </w:r>
      <w:r w:rsidRPr="001768BC">
        <w:rPr>
          <w:rFonts w:ascii="Arial" w:hAnsi="Arial" w:cs="Arial" w:hint="eastAsia"/>
          <w:sz w:val="18"/>
          <w:szCs w:val="18"/>
        </w:rPr>
        <w:t>συμβουλευτική</w:t>
      </w:r>
      <w:r w:rsidRPr="001768BC">
        <w:rPr>
          <w:rFonts w:ascii="Arial" w:hAnsi="Arial" w:cs="Arial"/>
          <w:sz w:val="18"/>
          <w:szCs w:val="18"/>
        </w:rPr>
        <w:t xml:space="preserve"> </w:t>
      </w:r>
      <w:r w:rsidRPr="001768BC">
        <w:rPr>
          <w:rFonts w:ascii="Arial" w:hAnsi="Arial" w:cs="Arial" w:hint="eastAsia"/>
          <w:sz w:val="18"/>
          <w:szCs w:val="18"/>
        </w:rPr>
        <w:t>επιτροπή</w:t>
      </w:r>
      <w:r w:rsidRPr="001768BC">
        <w:rPr>
          <w:rFonts w:ascii="Arial" w:hAnsi="Arial" w:cs="Arial"/>
          <w:sz w:val="18"/>
          <w:szCs w:val="18"/>
        </w:rPr>
        <w:t xml:space="preserve"> </w:t>
      </w:r>
      <w:r w:rsidRPr="001768BC">
        <w:rPr>
          <w:rFonts w:ascii="Arial" w:hAnsi="Arial" w:cs="Arial" w:hint="eastAsia"/>
          <w:sz w:val="18"/>
          <w:szCs w:val="18"/>
        </w:rPr>
        <w:t>αναλυτικό</w:t>
      </w:r>
      <w:r w:rsidRPr="001768BC">
        <w:rPr>
          <w:rFonts w:ascii="Arial" w:hAnsi="Arial" w:cs="Arial"/>
          <w:sz w:val="18"/>
          <w:szCs w:val="18"/>
        </w:rPr>
        <w:t xml:space="preserve"> </w:t>
      </w:r>
      <w:r w:rsidRPr="001768BC">
        <w:rPr>
          <w:rFonts w:ascii="Arial" w:hAnsi="Arial" w:cs="Arial" w:hint="eastAsia"/>
          <w:sz w:val="18"/>
          <w:szCs w:val="18"/>
        </w:rPr>
        <w:t>υπόμνημα</w:t>
      </w:r>
      <w:r w:rsidRPr="001768BC">
        <w:rPr>
          <w:rFonts w:ascii="Arial" w:hAnsi="Arial" w:cs="Arial"/>
          <w:sz w:val="18"/>
          <w:szCs w:val="18"/>
        </w:rPr>
        <w:t xml:space="preserve"> </w:t>
      </w:r>
      <w:r w:rsidRPr="001768BC">
        <w:rPr>
          <w:rFonts w:ascii="Arial" w:hAnsi="Arial" w:cs="Arial" w:hint="eastAsia"/>
          <w:sz w:val="18"/>
          <w:szCs w:val="18"/>
        </w:rPr>
        <w:t>σχετικά</w:t>
      </w:r>
      <w:r w:rsidRPr="001768BC">
        <w:rPr>
          <w:rFonts w:ascii="Arial" w:hAnsi="Arial" w:cs="Arial"/>
          <w:sz w:val="18"/>
          <w:szCs w:val="18"/>
        </w:rPr>
        <w:t xml:space="preserve"> </w:t>
      </w:r>
      <w:r w:rsidRPr="001768BC">
        <w:rPr>
          <w:rFonts w:ascii="Arial" w:hAnsi="Arial" w:cs="Arial" w:hint="eastAsia"/>
          <w:sz w:val="18"/>
          <w:szCs w:val="18"/>
        </w:rPr>
        <w:t>με</w:t>
      </w:r>
      <w:r w:rsidRPr="001768BC">
        <w:rPr>
          <w:rFonts w:ascii="Arial" w:hAnsi="Arial" w:cs="Arial"/>
          <w:sz w:val="18"/>
          <w:szCs w:val="18"/>
        </w:rPr>
        <w:t xml:space="preserve"> </w:t>
      </w:r>
      <w:r w:rsidRPr="001768BC">
        <w:rPr>
          <w:rFonts w:ascii="Arial" w:hAnsi="Arial" w:cs="Arial" w:hint="eastAsia"/>
          <w:sz w:val="18"/>
          <w:szCs w:val="18"/>
        </w:rPr>
        <w:t>την</w:t>
      </w:r>
      <w:r>
        <w:rPr>
          <w:rFonts w:ascii="Arial" w:hAnsi="Arial" w:cs="Arial"/>
          <w:sz w:val="18"/>
          <w:szCs w:val="18"/>
        </w:rPr>
        <w:t xml:space="preserve"> </w:t>
      </w:r>
      <w:r w:rsidRPr="001768BC">
        <w:rPr>
          <w:rFonts w:ascii="Arial" w:hAnsi="Arial" w:cs="Arial" w:hint="eastAsia"/>
          <w:sz w:val="18"/>
          <w:szCs w:val="18"/>
        </w:rPr>
        <w:t>πρόοδο</w:t>
      </w:r>
      <w:r w:rsidRPr="001768BC">
        <w:rPr>
          <w:rFonts w:ascii="Arial" w:hAnsi="Arial" w:cs="Arial"/>
          <w:sz w:val="18"/>
          <w:szCs w:val="18"/>
        </w:rPr>
        <w:t xml:space="preserve"> </w:t>
      </w:r>
      <w:r w:rsidRPr="001768BC">
        <w:rPr>
          <w:rFonts w:ascii="Arial" w:hAnsi="Arial" w:cs="Arial" w:hint="eastAsia"/>
          <w:sz w:val="18"/>
          <w:szCs w:val="18"/>
        </w:rPr>
        <w:t>της</w:t>
      </w:r>
      <w:r w:rsidRPr="001768BC">
        <w:rPr>
          <w:rFonts w:ascii="Arial" w:hAnsi="Arial" w:cs="Arial"/>
          <w:sz w:val="18"/>
          <w:szCs w:val="18"/>
        </w:rPr>
        <w:t xml:space="preserve"> </w:t>
      </w:r>
      <w:r w:rsidRPr="001768BC">
        <w:rPr>
          <w:rFonts w:ascii="Arial" w:hAnsi="Arial" w:cs="Arial" w:hint="eastAsia"/>
          <w:sz w:val="18"/>
          <w:szCs w:val="18"/>
        </w:rPr>
        <w:t>διδακτορικής</w:t>
      </w:r>
      <w:r w:rsidRPr="001768BC">
        <w:rPr>
          <w:rFonts w:ascii="Arial" w:hAnsi="Arial" w:cs="Arial"/>
          <w:sz w:val="18"/>
          <w:szCs w:val="18"/>
        </w:rPr>
        <w:t xml:space="preserve"> </w:t>
      </w:r>
      <w:r w:rsidRPr="001768BC">
        <w:rPr>
          <w:rFonts w:ascii="Arial" w:hAnsi="Arial" w:cs="Arial" w:hint="eastAsia"/>
          <w:sz w:val="18"/>
          <w:szCs w:val="18"/>
        </w:rPr>
        <w:t>διατριβής</w:t>
      </w:r>
      <w:r w:rsidRPr="001768BC">
        <w:rPr>
          <w:rFonts w:ascii="Arial" w:hAnsi="Arial" w:cs="Arial"/>
          <w:sz w:val="18"/>
          <w:szCs w:val="18"/>
        </w:rPr>
        <w:t xml:space="preserve"> </w:t>
      </w:r>
      <w:r w:rsidRPr="001768BC">
        <w:rPr>
          <w:rFonts w:ascii="Arial" w:hAnsi="Arial" w:cs="Arial" w:hint="eastAsia"/>
          <w:sz w:val="18"/>
          <w:szCs w:val="18"/>
        </w:rPr>
        <w:t>τους</w:t>
      </w:r>
      <w:r w:rsidRPr="001768BC">
        <w:rPr>
          <w:rFonts w:ascii="Arial" w:hAnsi="Arial" w:cs="Arial"/>
          <w:sz w:val="18"/>
          <w:szCs w:val="18"/>
        </w:rPr>
        <w:t xml:space="preserve">. </w:t>
      </w:r>
      <w:r w:rsidRPr="001768BC">
        <w:rPr>
          <w:rFonts w:ascii="Arial" w:hAnsi="Arial" w:cs="Arial" w:hint="eastAsia"/>
          <w:sz w:val="18"/>
          <w:szCs w:val="18"/>
        </w:rPr>
        <w:t>Αντίγραφο</w:t>
      </w:r>
      <w:r>
        <w:rPr>
          <w:rFonts w:ascii="Arial" w:hAnsi="Arial" w:cs="Arial"/>
          <w:sz w:val="18"/>
          <w:szCs w:val="18"/>
        </w:rPr>
        <w:t xml:space="preserve"> </w:t>
      </w:r>
      <w:r w:rsidRPr="001768BC">
        <w:rPr>
          <w:rFonts w:ascii="Arial" w:hAnsi="Arial" w:cs="Arial" w:hint="eastAsia"/>
          <w:sz w:val="18"/>
          <w:szCs w:val="18"/>
        </w:rPr>
        <w:t>του</w:t>
      </w:r>
      <w:r w:rsidRPr="001768BC">
        <w:rPr>
          <w:rFonts w:ascii="Arial" w:hAnsi="Arial" w:cs="Arial"/>
          <w:sz w:val="18"/>
          <w:szCs w:val="18"/>
        </w:rPr>
        <w:t xml:space="preserve"> </w:t>
      </w:r>
      <w:r w:rsidRPr="001768BC">
        <w:rPr>
          <w:rFonts w:ascii="Arial" w:hAnsi="Arial" w:cs="Arial" w:hint="eastAsia"/>
          <w:sz w:val="18"/>
          <w:szCs w:val="18"/>
        </w:rPr>
        <w:t>υπομνήματος</w:t>
      </w:r>
      <w:r w:rsidRPr="001768BC">
        <w:rPr>
          <w:rFonts w:ascii="Arial" w:hAnsi="Arial" w:cs="Arial"/>
          <w:sz w:val="18"/>
          <w:szCs w:val="18"/>
        </w:rPr>
        <w:t xml:space="preserve"> </w:t>
      </w:r>
      <w:r w:rsidRPr="001768BC">
        <w:rPr>
          <w:rFonts w:ascii="Arial" w:hAnsi="Arial" w:cs="Arial" w:hint="eastAsia"/>
          <w:sz w:val="18"/>
          <w:szCs w:val="18"/>
        </w:rPr>
        <w:t>καθώς</w:t>
      </w:r>
      <w:r w:rsidRPr="001768BC">
        <w:rPr>
          <w:rFonts w:ascii="Arial" w:hAnsi="Arial" w:cs="Arial"/>
          <w:sz w:val="18"/>
          <w:szCs w:val="18"/>
        </w:rPr>
        <w:t xml:space="preserve"> </w:t>
      </w:r>
      <w:r w:rsidRPr="001768BC">
        <w:rPr>
          <w:rFonts w:ascii="Arial" w:hAnsi="Arial" w:cs="Arial" w:hint="eastAsia"/>
          <w:sz w:val="18"/>
          <w:szCs w:val="18"/>
        </w:rPr>
        <w:t>και</w:t>
      </w:r>
      <w:r w:rsidRPr="001768BC">
        <w:rPr>
          <w:rFonts w:ascii="Arial" w:hAnsi="Arial" w:cs="Arial"/>
          <w:sz w:val="18"/>
          <w:szCs w:val="18"/>
        </w:rPr>
        <w:t xml:space="preserve"> </w:t>
      </w:r>
      <w:r w:rsidRPr="001768BC">
        <w:rPr>
          <w:rFonts w:ascii="Arial" w:hAnsi="Arial" w:cs="Arial" w:hint="eastAsia"/>
          <w:sz w:val="18"/>
          <w:szCs w:val="18"/>
        </w:rPr>
        <w:t>σχόλια</w:t>
      </w:r>
      <w:r w:rsidRPr="001768BC">
        <w:rPr>
          <w:rFonts w:ascii="Arial" w:hAnsi="Arial" w:cs="Arial"/>
          <w:sz w:val="18"/>
          <w:szCs w:val="18"/>
        </w:rPr>
        <w:t xml:space="preserve"> </w:t>
      </w:r>
      <w:r w:rsidRPr="001768BC">
        <w:rPr>
          <w:rFonts w:ascii="Arial" w:hAnsi="Arial" w:cs="Arial" w:hint="eastAsia"/>
          <w:sz w:val="18"/>
          <w:szCs w:val="18"/>
        </w:rPr>
        <w:t>επ’</w:t>
      </w:r>
      <w:r w:rsidRPr="001768BC">
        <w:rPr>
          <w:rFonts w:ascii="Arial" w:hAnsi="Arial" w:cs="Arial"/>
          <w:sz w:val="18"/>
          <w:szCs w:val="18"/>
        </w:rPr>
        <w:t xml:space="preserve"> </w:t>
      </w:r>
      <w:r w:rsidRPr="001768BC">
        <w:rPr>
          <w:rFonts w:ascii="Arial" w:hAnsi="Arial" w:cs="Arial" w:hint="eastAsia"/>
          <w:sz w:val="18"/>
          <w:szCs w:val="18"/>
        </w:rPr>
        <w:t>αυτού</w:t>
      </w:r>
      <w:r w:rsidRPr="001768BC">
        <w:rPr>
          <w:rFonts w:ascii="Arial" w:hAnsi="Arial" w:cs="Arial"/>
          <w:sz w:val="18"/>
          <w:szCs w:val="18"/>
        </w:rPr>
        <w:t xml:space="preserve"> </w:t>
      </w:r>
      <w:r w:rsidRPr="001768BC">
        <w:rPr>
          <w:rFonts w:ascii="Arial" w:hAnsi="Arial" w:cs="Arial" w:hint="eastAsia"/>
          <w:sz w:val="18"/>
          <w:szCs w:val="18"/>
        </w:rPr>
        <w:t>από</w:t>
      </w:r>
      <w:r w:rsidRPr="001768BC">
        <w:rPr>
          <w:rFonts w:ascii="Arial" w:hAnsi="Arial" w:cs="Arial"/>
          <w:sz w:val="18"/>
          <w:szCs w:val="18"/>
        </w:rPr>
        <w:t xml:space="preserve"> </w:t>
      </w:r>
      <w:r w:rsidRPr="001768BC">
        <w:rPr>
          <w:rFonts w:ascii="Arial" w:hAnsi="Arial" w:cs="Arial" w:hint="eastAsia"/>
          <w:sz w:val="18"/>
          <w:szCs w:val="18"/>
        </w:rPr>
        <w:t>την</w:t>
      </w:r>
      <w:r>
        <w:rPr>
          <w:rFonts w:ascii="Arial" w:hAnsi="Arial" w:cs="Arial"/>
          <w:sz w:val="18"/>
          <w:szCs w:val="18"/>
        </w:rPr>
        <w:t xml:space="preserve"> </w:t>
      </w:r>
      <w:r w:rsidRPr="001768BC">
        <w:rPr>
          <w:rFonts w:ascii="Arial" w:hAnsi="Arial" w:cs="Arial" w:hint="eastAsia"/>
          <w:sz w:val="18"/>
          <w:szCs w:val="18"/>
        </w:rPr>
        <w:t>τριμελή</w:t>
      </w:r>
      <w:r w:rsidRPr="001768BC">
        <w:rPr>
          <w:rFonts w:ascii="Arial" w:hAnsi="Arial" w:cs="Arial"/>
          <w:sz w:val="18"/>
          <w:szCs w:val="18"/>
        </w:rPr>
        <w:t xml:space="preserve"> </w:t>
      </w:r>
      <w:r w:rsidRPr="001768BC">
        <w:rPr>
          <w:rFonts w:ascii="Arial" w:hAnsi="Arial" w:cs="Arial" w:hint="eastAsia"/>
          <w:sz w:val="18"/>
          <w:szCs w:val="18"/>
        </w:rPr>
        <w:t>συμβουλευτική</w:t>
      </w:r>
      <w:r w:rsidRPr="001768BC">
        <w:rPr>
          <w:rFonts w:ascii="Arial" w:hAnsi="Arial" w:cs="Arial"/>
          <w:sz w:val="18"/>
          <w:szCs w:val="18"/>
        </w:rPr>
        <w:t xml:space="preserve"> </w:t>
      </w:r>
      <w:r w:rsidRPr="001768BC">
        <w:rPr>
          <w:rFonts w:ascii="Arial" w:hAnsi="Arial" w:cs="Arial" w:hint="eastAsia"/>
          <w:sz w:val="18"/>
          <w:szCs w:val="18"/>
        </w:rPr>
        <w:t>επιτροπή</w:t>
      </w:r>
      <w:r w:rsidRPr="001768BC">
        <w:rPr>
          <w:rFonts w:ascii="Arial" w:hAnsi="Arial" w:cs="Arial"/>
          <w:sz w:val="18"/>
          <w:szCs w:val="18"/>
        </w:rPr>
        <w:t xml:space="preserve"> </w:t>
      </w:r>
      <w:r w:rsidRPr="001768BC">
        <w:rPr>
          <w:rFonts w:ascii="Arial" w:hAnsi="Arial" w:cs="Arial" w:hint="eastAsia"/>
          <w:sz w:val="18"/>
          <w:szCs w:val="18"/>
        </w:rPr>
        <w:t>καταχωρούνται</w:t>
      </w:r>
      <w:r w:rsidRPr="001768BC">
        <w:rPr>
          <w:rFonts w:ascii="Arial" w:hAnsi="Arial" w:cs="Arial"/>
          <w:sz w:val="18"/>
          <w:szCs w:val="18"/>
        </w:rPr>
        <w:t xml:space="preserve"> </w:t>
      </w:r>
      <w:r w:rsidRPr="001768BC">
        <w:rPr>
          <w:rFonts w:ascii="Arial" w:hAnsi="Arial" w:cs="Arial" w:hint="eastAsia"/>
          <w:sz w:val="18"/>
          <w:szCs w:val="18"/>
        </w:rPr>
        <w:t>στον</w:t>
      </w:r>
      <w:r>
        <w:rPr>
          <w:rFonts w:ascii="Arial" w:hAnsi="Arial" w:cs="Arial"/>
          <w:sz w:val="18"/>
          <w:szCs w:val="18"/>
        </w:rPr>
        <w:t xml:space="preserve"> </w:t>
      </w:r>
      <w:r w:rsidRPr="001768BC">
        <w:rPr>
          <w:rFonts w:ascii="Arial" w:hAnsi="Arial" w:cs="Arial" w:hint="eastAsia"/>
          <w:sz w:val="18"/>
          <w:szCs w:val="18"/>
        </w:rPr>
        <w:t>ατομικό</w:t>
      </w:r>
      <w:r w:rsidRPr="001768BC">
        <w:rPr>
          <w:rFonts w:ascii="Arial" w:hAnsi="Arial" w:cs="Arial"/>
          <w:sz w:val="18"/>
          <w:szCs w:val="18"/>
        </w:rPr>
        <w:t xml:space="preserve"> </w:t>
      </w:r>
      <w:r w:rsidRPr="001768BC">
        <w:rPr>
          <w:rFonts w:ascii="Arial" w:hAnsi="Arial" w:cs="Arial" w:hint="eastAsia"/>
          <w:sz w:val="18"/>
          <w:szCs w:val="18"/>
        </w:rPr>
        <w:t>φάκελο</w:t>
      </w:r>
      <w:r w:rsidRPr="001768BC">
        <w:rPr>
          <w:rFonts w:ascii="Arial" w:hAnsi="Arial" w:cs="Arial"/>
          <w:sz w:val="18"/>
          <w:szCs w:val="18"/>
        </w:rPr>
        <w:t xml:space="preserve"> </w:t>
      </w:r>
      <w:r w:rsidRPr="001768BC">
        <w:rPr>
          <w:rFonts w:ascii="Arial" w:hAnsi="Arial" w:cs="Arial" w:hint="eastAsia"/>
          <w:sz w:val="18"/>
          <w:szCs w:val="18"/>
        </w:rPr>
        <w:t>του</w:t>
      </w:r>
      <w:r w:rsidRPr="001768BC">
        <w:rPr>
          <w:rFonts w:ascii="Arial" w:hAnsi="Arial" w:cs="Arial"/>
          <w:sz w:val="18"/>
          <w:szCs w:val="18"/>
        </w:rPr>
        <w:t xml:space="preserve"> </w:t>
      </w:r>
      <w:r w:rsidRPr="001768BC">
        <w:rPr>
          <w:rFonts w:ascii="Arial" w:hAnsi="Arial" w:cs="Arial" w:hint="eastAsia"/>
          <w:sz w:val="18"/>
          <w:szCs w:val="18"/>
        </w:rPr>
        <w:t>υποψηφίου</w:t>
      </w:r>
      <w:r w:rsidRPr="001768BC">
        <w:rPr>
          <w:rFonts w:ascii="Arial" w:hAnsi="Arial" w:cs="Arial"/>
          <w:sz w:val="18"/>
          <w:szCs w:val="18"/>
        </w:rPr>
        <w:t xml:space="preserve"> </w:t>
      </w:r>
      <w:r w:rsidRPr="001768BC">
        <w:rPr>
          <w:rFonts w:ascii="Arial" w:hAnsi="Arial" w:cs="Arial" w:hint="eastAsia"/>
          <w:sz w:val="18"/>
          <w:szCs w:val="18"/>
        </w:rPr>
        <w:t>διδάκτορα</w:t>
      </w:r>
      <w:r w:rsidRPr="001768BC">
        <w:rPr>
          <w:rFonts w:ascii="Arial" w:hAnsi="Arial" w:cs="Arial"/>
          <w:sz w:val="18"/>
          <w:szCs w:val="18"/>
        </w:rPr>
        <w:t xml:space="preserve">. </w:t>
      </w:r>
      <w:r w:rsidRPr="001768BC">
        <w:rPr>
          <w:rFonts w:ascii="Arial" w:hAnsi="Arial" w:cs="Arial" w:hint="eastAsia"/>
          <w:sz w:val="18"/>
          <w:szCs w:val="18"/>
        </w:rPr>
        <w:t>Η</w:t>
      </w:r>
      <w:r w:rsidRPr="001768BC">
        <w:rPr>
          <w:rFonts w:ascii="Arial" w:hAnsi="Arial" w:cs="Arial"/>
          <w:sz w:val="18"/>
          <w:szCs w:val="18"/>
        </w:rPr>
        <w:t xml:space="preserve"> </w:t>
      </w:r>
      <w:r w:rsidRPr="001768BC">
        <w:rPr>
          <w:rFonts w:ascii="Arial" w:hAnsi="Arial" w:cs="Arial" w:hint="eastAsia"/>
          <w:sz w:val="18"/>
          <w:szCs w:val="18"/>
        </w:rPr>
        <w:t>διαδικασία</w:t>
      </w:r>
      <w:r w:rsidRPr="001768BC">
        <w:rPr>
          <w:rFonts w:ascii="Arial" w:hAnsi="Arial" w:cs="Arial"/>
          <w:sz w:val="18"/>
          <w:szCs w:val="18"/>
        </w:rPr>
        <w:t xml:space="preserve"> </w:t>
      </w:r>
      <w:r w:rsidRPr="001768BC">
        <w:rPr>
          <w:rFonts w:ascii="Arial" w:hAnsi="Arial" w:cs="Arial" w:hint="eastAsia"/>
          <w:sz w:val="18"/>
          <w:szCs w:val="18"/>
        </w:rPr>
        <w:t>αυτή</w:t>
      </w:r>
      <w:r w:rsidRPr="001768BC">
        <w:rPr>
          <w:rFonts w:ascii="Arial" w:hAnsi="Arial" w:cs="Arial"/>
          <w:sz w:val="18"/>
          <w:szCs w:val="18"/>
        </w:rPr>
        <w:t xml:space="preserve"> </w:t>
      </w:r>
      <w:r w:rsidRPr="001768BC">
        <w:rPr>
          <w:rFonts w:ascii="Arial" w:hAnsi="Arial" w:cs="Arial" w:hint="eastAsia"/>
          <w:sz w:val="18"/>
          <w:szCs w:val="18"/>
        </w:rPr>
        <w:t>οφείλει</w:t>
      </w:r>
      <w:r w:rsidRPr="001768BC">
        <w:rPr>
          <w:rFonts w:ascii="Arial" w:hAnsi="Arial" w:cs="Arial"/>
          <w:sz w:val="18"/>
          <w:szCs w:val="18"/>
        </w:rPr>
        <w:t xml:space="preserve"> </w:t>
      </w:r>
      <w:r w:rsidRPr="001768BC">
        <w:rPr>
          <w:rFonts w:ascii="Arial" w:hAnsi="Arial" w:cs="Arial" w:hint="eastAsia"/>
          <w:sz w:val="18"/>
          <w:szCs w:val="18"/>
        </w:rPr>
        <w:t>να</w:t>
      </w:r>
      <w:r w:rsidRPr="001768BC">
        <w:rPr>
          <w:rFonts w:ascii="Arial" w:hAnsi="Arial" w:cs="Arial"/>
          <w:sz w:val="18"/>
          <w:szCs w:val="18"/>
        </w:rPr>
        <w:t xml:space="preserve"> </w:t>
      </w:r>
      <w:r w:rsidRPr="001768BC">
        <w:rPr>
          <w:rFonts w:ascii="Arial" w:hAnsi="Arial" w:cs="Arial" w:hint="eastAsia"/>
          <w:sz w:val="18"/>
          <w:szCs w:val="18"/>
        </w:rPr>
        <w:t>έχει</w:t>
      </w:r>
      <w:r w:rsidRPr="001768BC">
        <w:rPr>
          <w:rFonts w:ascii="Arial" w:hAnsi="Arial" w:cs="Arial"/>
          <w:sz w:val="18"/>
          <w:szCs w:val="18"/>
        </w:rPr>
        <w:t xml:space="preserve"> </w:t>
      </w:r>
      <w:r w:rsidRPr="001768BC">
        <w:rPr>
          <w:rFonts w:ascii="Arial" w:hAnsi="Arial" w:cs="Arial" w:hint="eastAsia"/>
          <w:sz w:val="18"/>
          <w:szCs w:val="18"/>
        </w:rPr>
        <w:t>ολοκληρωθεί</w:t>
      </w:r>
      <w:r w:rsidRPr="001768BC">
        <w:rPr>
          <w:rFonts w:ascii="Arial" w:hAnsi="Arial" w:cs="Arial"/>
          <w:sz w:val="18"/>
          <w:szCs w:val="18"/>
        </w:rPr>
        <w:t xml:space="preserve"> </w:t>
      </w:r>
      <w:r w:rsidRPr="001768BC">
        <w:rPr>
          <w:rFonts w:ascii="Arial" w:hAnsi="Arial" w:cs="Arial" w:hint="eastAsia"/>
          <w:sz w:val="18"/>
          <w:szCs w:val="18"/>
        </w:rPr>
        <w:t>μέχρι</w:t>
      </w:r>
      <w:r w:rsidRPr="001768BC">
        <w:rPr>
          <w:rFonts w:ascii="Arial" w:hAnsi="Arial" w:cs="Arial"/>
          <w:sz w:val="18"/>
          <w:szCs w:val="18"/>
        </w:rPr>
        <w:t xml:space="preserve"> </w:t>
      </w:r>
      <w:r w:rsidRPr="001768BC">
        <w:rPr>
          <w:rFonts w:ascii="Arial" w:hAnsi="Arial" w:cs="Arial" w:hint="eastAsia"/>
          <w:sz w:val="18"/>
          <w:szCs w:val="18"/>
        </w:rPr>
        <w:t>το</w:t>
      </w:r>
      <w:r w:rsidRPr="001768BC">
        <w:rPr>
          <w:rFonts w:ascii="Arial" w:hAnsi="Arial" w:cs="Arial"/>
          <w:sz w:val="18"/>
          <w:szCs w:val="18"/>
        </w:rPr>
        <w:t xml:space="preserve"> </w:t>
      </w:r>
      <w:r w:rsidRPr="001768BC">
        <w:rPr>
          <w:rFonts w:ascii="Arial" w:hAnsi="Arial" w:cs="Arial" w:hint="eastAsia"/>
          <w:sz w:val="18"/>
          <w:szCs w:val="18"/>
        </w:rPr>
        <w:t>τέλος</w:t>
      </w:r>
      <w:r>
        <w:rPr>
          <w:rFonts w:ascii="Arial" w:hAnsi="Arial" w:cs="Arial"/>
          <w:sz w:val="18"/>
          <w:szCs w:val="18"/>
        </w:rPr>
        <w:t xml:space="preserve"> </w:t>
      </w:r>
      <w:r w:rsidRPr="001768BC">
        <w:rPr>
          <w:rFonts w:ascii="Arial" w:hAnsi="Arial" w:cs="Arial" w:hint="eastAsia"/>
          <w:sz w:val="18"/>
          <w:szCs w:val="18"/>
        </w:rPr>
        <w:t>Οκτωβρίου</w:t>
      </w:r>
      <w:r w:rsidRPr="001768BC">
        <w:rPr>
          <w:rFonts w:ascii="Arial" w:hAnsi="Arial" w:cs="Arial"/>
          <w:sz w:val="18"/>
          <w:szCs w:val="18"/>
        </w:rPr>
        <w:t xml:space="preserve"> </w:t>
      </w:r>
      <w:r w:rsidRPr="001768BC">
        <w:rPr>
          <w:rFonts w:ascii="Arial" w:hAnsi="Arial" w:cs="Arial" w:hint="eastAsia"/>
          <w:sz w:val="18"/>
          <w:szCs w:val="18"/>
        </w:rPr>
        <w:t>του</w:t>
      </w:r>
      <w:r w:rsidRPr="001768BC">
        <w:rPr>
          <w:rFonts w:ascii="Arial" w:hAnsi="Arial" w:cs="Arial"/>
          <w:sz w:val="18"/>
          <w:szCs w:val="18"/>
        </w:rPr>
        <w:t xml:space="preserve"> </w:t>
      </w:r>
      <w:r w:rsidRPr="001768BC">
        <w:rPr>
          <w:rFonts w:ascii="Arial" w:hAnsi="Arial" w:cs="Arial" w:hint="eastAsia"/>
          <w:sz w:val="18"/>
          <w:szCs w:val="18"/>
        </w:rPr>
        <w:t>επόμενου</w:t>
      </w:r>
      <w:r w:rsidRPr="001768BC">
        <w:rPr>
          <w:rFonts w:ascii="Arial" w:hAnsi="Arial" w:cs="Arial"/>
          <w:sz w:val="18"/>
          <w:szCs w:val="18"/>
        </w:rPr>
        <w:t xml:space="preserve"> </w:t>
      </w:r>
      <w:r w:rsidRPr="001768BC">
        <w:rPr>
          <w:rFonts w:ascii="Arial" w:hAnsi="Arial" w:cs="Arial" w:hint="eastAsia"/>
          <w:sz w:val="18"/>
          <w:szCs w:val="18"/>
        </w:rPr>
        <w:t>ακαδημαϊκού</w:t>
      </w:r>
      <w:r w:rsidRPr="001768BC">
        <w:rPr>
          <w:rFonts w:ascii="Arial" w:hAnsi="Arial" w:cs="Arial"/>
          <w:sz w:val="18"/>
          <w:szCs w:val="18"/>
        </w:rPr>
        <w:t xml:space="preserve"> </w:t>
      </w:r>
      <w:r w:rsidRPr="001768BC">
        <w:rPr>
          <w:rFonts w:ascii="Arial" w:hAnsi="Arial" w:cs="Arial" w:hint="eastAsia"/>
          <w:sz w:val="18"/>
          <w:szCs w:val="18"/>
        </w:rPr>
        <w:t>έτους</w:t>
      </w:r>
      <w:r w:rsidRPr="001768BC">
        <w:rPr>
          <w:rFonts w:ascii="Arial" w:hAnsi="Arial" w:cs="Arial"/>
          <w:sz w:val="18"/>
          <w:szCs w:val="18"/>
        </w:rPr>
        <w:t xml:space="preserve">, </w:t>
      </w:r>
      <w:r w:rsidRPr="001768BC">
        <w:rPr>
          <w:rFonts w:ascii="Arial" w:hAnsi="Arial" w:cs="Arial" w:hint="eastAsia"/>
          <w:sz w:val="18"/>
          <w:szCs w:val="18"/>
        </w:rPr>
        <w:t>και</w:t>
      </w:r>
      <w:r w:rsidRPr="001768BC">
        <w:rPr>
          <w:rFonts w:ascii="Arial" w:hAnsi="Arial" w:cs="Arial"/>
          <w:sz w:val="18"/>
          <w:szCs w:val="18"/>
        </w:rPr>
        <w:t xml:space="preserve"> </w:t>
      </w:r>
      <w:r w:rsidRPr="001768BC">
        <w:rPr>
          <w:rFonts w:ascii="Arial" w:hAnsi="Arial" w:cs="Arial" w:hint="eastAsia"/>
          <w:sz w:val="18"/>
          <w:szCs w:val="18"/>
        </w:rPr>
        <w:t>αποτελεί</w:t>
      </w:r>
      <w:r w:rsidRPr="001768BC">
        <w:rPr>
          <w:rFonts w:ascii="Arial" w:hAnsi="Arial" w:cs="Arial"/>
          <w:sz w:val="18"/>
          <w:szCs w:val="18"/>
        </w:rPr>
        <w:t xml:space="preserve"> </w:t>
      </w:r>
      <w:r w:rsidRPr="001768BC">
        <w:rPr>
          <w:rFonts w:ascii="Arial" w:hAnsi="Arial" w:cs="Arial" w:hint="eastAsia"/>
          <w:sz w:val="18"/>
          <w:szCs w:val="18"/>
        </w:rPr>
        <w:t>προϋπόθεση</w:t>
      </w:r>
      <w:r w:rsidRPr="001768BC">
        <w:rPr>
          <w:rFonts w:ascii="Arial" w:hAnsi="Arial" w:cs="Arial"/>
          <w:sz w:val="18"/>
          <w:szCs w:val="18"/>
        </w:rPr>
        <w:t xml:space="preserve"> </w:t>
      </w:r>
      <w:r w:rsidRPr="001768BC">
        <w:rPr>
          <w:rFonts w:ascii="Arial" w:hAnsi="Arial" w:cs="Arial" w:hint="eastAsia"/>
          <w:sz w:val="18"/>
          <w:szCs w:val="18"/>
        </w:rPr>
        <w:t>για</w:t>
      </w:r>
      <w:r w:rsidRPr="001768BC">
        <w:rPr>
          <w:rFonts w:ascii="Arial" w:hAnsi="Arial" w:cs="Arial"/>
          <w:sz w:val="18"/>
          <w:szCs w:val="18"/>
        </w:rPr>
        <w:t xml:space="preserve"> </w:t>
      </w:r>
      <w:r w:rsidRPr="001768BC">
        <w:rPr>
          <w:rFonts w:ascii="Arial" w:hAnsi="Arial" w:cs="Arial" w:hint="eastAsia"/>
          <w:sz w:val="18"/>
          <w:szCs w:val="18"/>
        </w:rPr>
        <w:t>την</w:t>
      </w:r>
      <w:r w:rsidRPr="001768BC">
        <w:rPr>
          <w:rFonts w:ascii="Arial" w:hAnsi="Arial" w:cs="Arial"/>
          <w:sz w:val="18"/>
          <w:szCs w:val="18"/>
        </w:rPr>
        <w:t xml:space="preserve"> </w:t>
      </w:r>
      <w:r w:rsidRPr="001768BC">
        <w:rPr>
          <w:rFonts w:ascii="Arial" w:hAnsi="Arial" w:cs="Arial" w:hint="eastAsia"/>
          <w:sz w:val="18"/>
          <w:szCs w:val="18"/>
        </w:rPr>
        <w:t>ανανέωση</w:t>
      </w:r>
      <w:r w:rsidRPr="001768BC">
        <w:rPr>
          <w:rFonts w:ascii="Arial" w:hAnsi="Arial" w:cs="Arial"/>
          <w:sz w:val="18"/>
          <w:szCs w:val="18"/>
        </w:rPr>
        <w:t xml:space="preserve"> </w:t>
      </w:r>
      <w:r w:rsidRPr="001768BC">
        <w:rPr>
          <w:rFonts w:ascii="Arial" w:hAnsi="Arial" w:cs="Arial" w:hint="eastAsia"/>
          <w:sz w:val="18"/>
          <w:szCs w:val="18"/>
        </w:rPr>
        <w:t>της</w:t>
      </w:r>
      <w:r w:rsidRPr="001768BC">
        <w:rPr>
          <w:rFonts w:ascii="Arial" w:hAnsi="Arial" w:cs="Arial"/>
          <w:sz w:val="18"/>
          <w:szCs w:val="18"/>
        </w:rPr>
        <w:t xml:space="preserve"> </w:t>
      </w:r>
      <w:r w:rsidRPr="001768BC">
        <w:rPr>
          <w:rFonts w:ascii="Arial" w:hAnsi="Arial" w:cs="Arial" w:hint="eastAsia"/>
          <w:sz w:val="18"/>
          <w:szCs w:val="18"/>
        </w:rPr>
        <w:t>εγγραφής</w:t>
      </w:r>
      <w:r w:rsidRPr="001768BC">
        <w:rPr>
          <w:rFonts w:ascii="Arial" w:hAnsi="Arial" w:cs="Arial"/>
          <w:sz w:val="18"/>
          <w:szCs w:val="18"/>
        </w:rPr>
        <w:t xml:space="preserve"> </w:t>
      </w:r>
      <w:r w:rsidRPr="001768BC">
        <w:rPr>
          <w:rFonts w:ascii="Arial" w:hAnsi="Arial" w:cs="Arial" w:hint="eastAsia"/>
          <w:sz w:val="18"/>
          <w:szCs w:val="18"/>
        </w:rPr>
        <w:t>στο</w:t>
      </w:r>
      <w:r>
        <w:rPr>
          <w:rFonts w:ascii="Arial" w:hAnsi="Arial" w:cs="Arial"/>
          <w:sz w:val="18"/>
          <w:szCs w:val="18"/>
        </w:rPr>
        <w:t xml:space="preserve"> </w:t>
      </w:r>
      <w:r w:rsidRPr="001768BC">
        <w:rPr>
          <w:rFonts w:ascii="Arial" w:hAnsi="Arial" w:cs="Arial" w:hint="eastAsia"/>
          <w:sz w:val="18"/>
          <w:szCs w:val="18"/>
        </w:rPr>
        <w:t>Π</w:t>
      </w:r>
      <w:r w:rsidRPr="001768BC">
        <w:rPr>
          <w:rFonts w:ascii="Arial" w:hAnsi="Arial" w:cs="Arial"/>
          <w:sz w:val="18"/>
          <w:szCs w:val="18"/>
        </w:rPr>
        <w:t>.</w:t>
      </w:r>
      <w:r w:rsidRPr="001768BC">
        <w:rPr>
          <w:rFonts w:ascii="Arial" w:hAnsi="Arial" w:cs="Arial" w:hint="eastAsia"/>
          <w:sz w:val="18"/>
          <w:szCs w:val="18"/>
        </w:rPr>
        <w:t>Δ</w:t>
      </w:r>
      <w:r w:rsidRPr="001768BC">
        <w:rPr>
          <w:rFonts w:ascii="Arial" w:hAnsi="Arial" w:cs="Arial"/>
          <w:sz w:val="18"/>
          <w:szCs w:val="18"/>
        </w:rPr>
        <w:t>.</w:t>
      </w:r>
      <w:r w:rsidRPr="001768BC">
        <w:rPr>
          <w:rFonts w:ascii="Arial" w:hAnsi="Arial" w:cs="Arial" w:hint="eastAsia"/>
          <w:sz w:val="18"/>
          <w:szCs w:val="18"/>
        </w:rPr>
        <w:t>Σ</w:t>
      </w:r>
      <w:r w:rsidRPr="001768BC">
        <w:rPr>
          <w:rFonts w:ascii="Arial" w:hAnsi="Arial" w:cs="Arial"/>
          <w:sz w:val="18"/>
          <w:szCs w:val="18"/>
        </w:rPr>
        <w:t>.</w:t>
      </w:r>
    </w:p>
    <w:p w:rsidR="001768BC" w:rsidRPr="00C80608" w:rsidRDefault="001768BC" w:rsidP="005803FE">
      <w:pPr>
        <w:tabs>
          <w:tab w:val="left" w:pos="284"/>
          <w:tab w:val="left" w:pos="2268"/>
          <w:tab w:val="left" w:pos="2552"/>
        </w:tabs>
        <w:autoSpaceDE w:val="0"/>
        <w:autoSpaceDN w:val="0"/>
        <w:adjustRightInd w:val="0"/>
        <w:spacing w:before="340" w:after="70" w:line="355" w:lineRule="auto"/>
        <w:ind w:left="0" w:right="0"/>
        <w:rPr>
          <w:rFonts w:ascii="Arial" w:hAnsi="Arial" w:cs="Arial"/>
          <w:b/>
          <w:i/>
          <w:sz w:val="18"/>
          <w:szCs w:val="18"/>
        </w:rPr>
      </w:pPr>
      <w:r w:rsidRPr="00C80608">
        <w:rPr>
          <w:rFonts w:ascii="Arial" w:hAnsi="Arial" w:cs="Arial"/>
          <w:b/>
          <w:i/>
          <w:sz w:val="18"/>
          <w:szCs w:val="18"/>
        </w:rPr>
        <w:t xml:space="preserve">7.4 </w:t>
      </w:r>
      <w:r w:rsidRPr="00C80608">
        <w:rPr>
          <w:rFonts w:ascii="Arial" w:hAnsi="Arial" w:cs="Arial" w:hint="eastAsia"/>
          <w:b/>
          <w:i/>
          <w:sz w:val="18"/>
          <w:szCs w:val="18"/>
        </w:rPr>
        <w:t>Λοιπές</w:t>
      </w:r>
      <w:r w:rsidRPr="00C80608">
        <w:rPr>
          <w:rFonts w:ascii="Arial" w:hAnsi="Arial" w:cs="Arial"/>
          <w:b/>
          <w:i/>
          <w:sz w:val="18"/>
          <w:szCs w:val="18"/>
        </w:rPr>
        <w:t xml:space="preserve"> </w:t>
      </w:r>
      <w:r w:rsidRPr="00C80608">
        <w:rPr>
          <w:rFonts w:ascii="Arial" w:hAnsi="Arial" w:cs="Arial" w:hint="eastAsia"/>
          <w:b/>
          <w:i/>
          <w:sz w:val="18"/>
          <w:szCs w:val="18"/>
        </w:rPr>
        <w:t>υποχρεώσεις</w:t>
      </w:r>
    </w:p>
    <w:p w:rsidR="001768BC" w:rsidRPr="001768BC" w:rsidRDefault="001768BC" w:rsidP="005803FE">
      <w:pPr>
        <w:tabs>
          <w:tab w:val="left" w:pos="284"/>
          <w:tab w:val="left" w:pos="2268"/>
          <w:tab w:val="left" w:pos="2552"/>
        </w:tabs>
        <w:autoSpaceDE w:val="0"/>
        <w:autoSpaceDN w:val="0"/>
        <w:adjustRightInd w:val="0"/>
        <w:spacing w:after="120" w:line="355" w:lineRule="auto"/>
        <w:ind w:left="0" w:right="0"/>
        <w:rPr>
          <w:rFonts w:ascii="Arial" w:hAnsi="Arial" w:cs="Arial"/>
          <w:sz w:val="18"/>
          <w:szCs w:val="18"/>
        </w:rPr>
      </w:pPr>
      <w:r w:rsidRPr="001768BC">
        <w:rPr>
          <w:rFonts w:ascii="Arial" w:hAnsi="Arial" w:cs="Arial" w:hint="eastAsia"/>
          <w:sz w:val="18"/>
          <w:szCs w:val="18"/>
        </w:rPr>
        <w:t>Οι</w:t>
      </w:r>
      <w:r w:rsidRPr="001768BC">
        <w:rPr>
          <w:rFonts w:ascii="Arial" w:hAnsi="Arial" w:cs="Arial"/>
          <w:sz w:val="18"/>
          <w:szCs w:val="18"/>
        </w:rPr>
        <w:t xml:space="preserve"> </w:t>
      </w:r>
      <w:r w:rsidRPr="001768BC">
        <w:rPr>
          <w:rFonts w:ascii="Arial" w:hAnsi="Arial" w:cs="Arial" w:hint="eastAsia"/>
          <w:sz w:val="18"/>
          <w:szCs w:val="18"/>
        </w:rPr>
        <w:t>υποψήφιοι</w:t>
      </w:r>
      <w:r w:rsidRPr="001768BC">
        <w:rPr>
          <w:rFonts w:ascii="Arial" w:hAnsi="Arial" w:cs="Arial"/>
          <w:sz w:val="18"/>
          <w:szCs w:val="18"/>
        </w:rPr>
        <w:t xml:space="preserve"> </w:t>
      </w:r>
      <w:r w:rsidRPr="001768BC">
        <w:rPr>
          <w:rFonts w:ascii="Arial" w:hAnsi="Arial" w:cs="Arial" w:hint="eastAsia"/>
          <w:sz w:val="18"/>
          <w:szCs w:val="18"/>
        </w:rPr>
        <w:t>διδάκτορες</w:t>
      </w:r>
      <w:r w:rsidRPr="001768BC">
        <w:rPr>
          <w:rFonts w:ascii="Arial" w:hAnsi="Arial" w:cs="Arial"/>
          <w:sz w:val="18"/>
          <w:szCs w:val="18"/>
        </w:rPr>
        <w:t xml:space="preserve"> </w:t>
      </w:r>
      <w:r w:rsidRPr="001768BC">
        <w:rPr>
          <w:rFonts w:ascii="Arial" w:hAnsi="Arial" w:cs="Arial" w:hint="eastAsia"/>
          <w:sz w:val="18"/>
          <w:szCs w:val="18"/>
        </w:rPr>
        <w:t>υποχρεούνται</w:t>
      </w:r>
      <w:r w:rsidRPr="001768BC">
        <w:rPr>
          <w:rFonts w:ascii="Arial" w:hAnsi="Arial" w:cs="Arial"/>
          <w:sz w:val="18"/>
          <w:szCs w:val="18"/>
        </w:rPr>
        <w:t>:</w:t>
      </w:r>
    </w:p>
    <w:p w:rsidR="001768BC" w:rsidRPr="001768BC" w:rsidRDefault="001768BC" w:rsidP="005803FE">
      <w:pPr>
        <w:tabs>
          <w:tab w:val="left" w:pos="284"/>
          <w:tab w:val="left" w:pos="2268"/>
          <w:tab w:val="left" w:pos="2552"/>
        </w:tabs>
        <w:autoSpaceDE w:val="0"/>
        <w:autoSpaceDN w:val="0"/>
        <w:adjustRightInd w:val="0"/>
        <w:spacing w:before="120" w:after="120" w:line="355" w:lineRule="auto"/>
        <w:ind w:left="0" w:right="0"/>
        <w:rPr>
          <w:rFonts w:ascii="Arial" w:hAnsi="Arial" w:cs="Arial"/>
          <w:sz w:val="18"/>
          <w:szCs w:val="18"/>
        </w:rPr>
      </w:pPr>
      <w:r w:rsidRPr="001768BC">
        <w:rPr>
          <w:rFonts w:ascii="Arial" w:hAnsi="Arial" w:cs="Arial" w:hint="eastAsia"/>
          <w:sz w:val="18"/>
          <w:szCs w:val="18"/>
        </w:rPr>
        <w:t>α</w:t>
      </w:r>
      <w:r w:rsidRPr="001768BC">
        <w:rPr>
          <w:rFonts w:ascii="Arial" w:hAnsi="Arial" w:cs="Arial"/>
          <w:sz w:val="18"/>
          <w:szCs w:val="18"/>
        </w:rPr>
        <w:t xml:space="preserve">) </w:t>
      </w:r>
      <w:r w:rsidRPr="001768BC">
        <w:rPr>
          <w:rFonts w:ascii="Arial" w:hAnsi="Arial" w:cs="Arial" w:hint="eastAsia"/>
          <w:sz w:val="18"/>
          <w:szCs w:val="18"/>
        </w:rPr>
        <w:t>να</w:t>
      </w:r>
      <w:r w:rsidRPr="001768BC">
        <w:rPr>
          <w:rFonts w:ascii="Arial" w:hAnsi="Arial" w:cs="Arial"/>
          <w:sz w:val="18"/>
          <w:szCs w:val="18"/>
        </w:rPr>
        <w:t xml:space="preserve"> </w:t>
      </w:r>
      <w:r w:rsidRPr="001768BC">
        <w:rPr>
          <w:rFonts w:ascii="Arial" w:hAnsi="Arial" w:cs="Arial" w:hint="eastAsia"/>
          <w:sz w:val="18"/>
          <w:szCs w:val="18"/>
        </w:rPr>
        <w:t>συντηρούν</w:t>
      </w:r>
      <w:r w:rsidRPr="001768BC">
        <w:rPr>
          <w:rFonts w:ascii="Arial" w:hAnsi="Arial" w:cs="Arial"/>
          <w:sz w:val="18"/>
          <w:szCs w:val="18"/>
        </w:rPr>
        <w:t xml:space="preserve"> </w:t>
      </w:r>
      <w:r w:rsidRPr="001768BC">
        <w:rPr>
          <w:rFonts w:ascii="Arial" w:hAnsi="Arial" w:cs="Arial" w:hint="eastAsia"/>
          <w:sz w:val="18"/>
          <w:szCs w:val="18"/>
        </w:rPr>
        <w:t>και</w:t>
      </w:r>
      <w:r w:rsidRPr="001768BC">
        <w:rPr>
          <w:rFonts w:ascii="Arial" w:hAnsi="Arial" w:cs="Arial"/>
          <w:sz w:val="18"/>
          <w:szCs w:val="18"/>
        </w:rPr>
        <w:t xml:space="preserve"> </w:t>
      </w:r>
      <w:r w:rsidRPr="001768BC">
        <w:rPr>
          <w:rFonts w:ascii="Arial" w:hAnsi="Arial" w:cs="Arial" w:hint="eastAsia"/>
          <w:sz w:val="18"/>
          <w:szCs w:val="18"/>
        </w:rPr>
        <w:t>να</w:t>
      </w:r>
      <w:r w:rsidRPr="001768BC">
        <w:rPr>
          <w:rFonts w:ascii="Arial" w:hAnsi="Arial" w:cs="Arial"/>
          <w:sz w:val="18"/>
          <w:szCs w:val="18"/>
        </w:rPr>
        <w:t xml:space="preserve"> </w:t>
      </w:r>
      <w:r w:rsidRPr="001768BC">
        <w:rPr>
          <w:rFonts w:ascii="Arial" w:hAnsi="Arial" w:cs="Arial" w:hint="eastAsia"/>
          <w:sz w:val="18"/>
          <w:szCs w:val="18"/>
        </w:rPr>
        <w:t>παρακολουθούν</w:t>
      </w:r>
      <w:r w:rsidRPr="001768BC">
        <w:rPr>
          <w:rFonts w:ascii="Arial" w:hAnsi="Arial" w:cs="Arial"/>
          <w:sz w:val="18"/>
          <w:szCs w:val="18"/>
        </w:rPr>
        <w:t xml:space="preserve"> </w:t>
      </w:r>
      <w:r w:rsidRPr="001768BC">
        <w:rPr>
          <w:rFonts w:ascii="Arial" w:hAnsi="Arial" w:cs="Arial" w:hint="eastAsia"/>
          <w:sz w:val="18"/>
          <w:szCs w:val="18"/>
        </w:rPr>
        <w:t>το</w:t>
      </w:r>
      <w:r w:rsidRPr="001768BC">
        <w:rPr>
          <w:rFonts w:ascii="Arial" w:hAnsi="Arial" w:cs="Arial"/>
          <w:sz w:val="18"/>
          <w:szCs w:val="18"/>
        </w:rPr>
        <w:t xml:space="preserve"> </w:t>
      </w:r>
      <w:r w:rsidRPr="001768BC">
        <w:rPr>
          <w:rFonts w:ascii="Arial" w:hAnsi="Arial" w:cs="Arial" w:hint="eastAsia"/>
          <w:sz w:val="18"/>
          <w:szCs w:val="18"/>
        </w:rPr>
        <w:t>ηλεκτρονικό</w:t>
      </w:r>
      <w:r w:rsidRPr="001768BC">
        <w:rPr>
          <w:rFonts w:ascii="Arial" w:hAnsi="Arial" w:cs="Arial"/>
          <w:sz w:val="18"/>
          <w:szCs w:val="18"/>
        </w:rPr>
        <w:t xml:space="preserve"> </w:t>
      </w:r>
      <w:r w:rsidRPr="001768BC">
        <w:rPr>
          <w:rFonts w:ascii="Arial" w:hAnsi="Arial" w:cs="Arial" w:hint="eastAsia"/>
          <w:sz w:val="18"/>
          <w:szCs w:val="18"/>
        </w:rPr>
        <w:t>ταχυδρομείο</w:t>
      </w:r>
      <w:r w:rsidRPr="001768BC">
        <w:rPr>
          <w:rFonts w:ascii="Arial" w:hAnsi="Arial" w:cs="Arial"/>
          <w:sz w:val="18"/>
          <w:szCs w:val="18"/>
        </w:rPr>
        <w:t xml:space="preserve"> </w:t>
      </w:r>
      <w:r w:rsidRPr="001768BC">
        <w:rPr>
          <w:rFonts w:ascii="Arial" w:hAnsi="Arial" w:cs="Arial" w:hint="eastAsia"/>
          <w:sz w:val="18"/>
          <w:szCs w:val="18"/>
        </w:rPr>
        <w:t>που</w:t>
      </w:r>
      <w:r w:rsidRPr="001768BC">
        <w:rPr>
          <w:rFonts w:ascii="Arial" w:hAnsi="Arial" w:cs="Arial"/>
          <w:sz w:val="18"/>
          <w:szCs w:val="18"/>
        </w:rPr>
        <w:t xml:space="preserve"> </w:t>
      </w:r>
      <w:r w:rsidRPr="001768BC">
        <w:rPr>
          <w:rFonts w:ascii="Arial" w:hAnsi="Arial" w:cs="Arial" w:hint="eastAsia"/>
          <w:sz w:val="18"/>
          <w:szCs w:val="18"/>
        </w:rPr>
        <w:t>έχουν</w:t>
      </w:r>
      <w:r w:rsidRPr="001768BC">
        <w:rPr>
          <w:rFonts w:ascii="Arial" w:hAnsi="Arial" w:cs="Arial"/>
          <w:sz w:val="18"/>
          <w:szCs w:val="18"/>
        </w:rPr>
        <w:t xml:space="preserve"> </w:t>
      </w:r>
      <w:r w:rsidRPr="001768BC">
        <w:rPr>
          <w:rFonts w:ascii="Arial" w:hAnsi="Arial" w:cs="Arial" w:hint="eastAsia"/>
          <w:sz w:val="18"/>
          <w:szCs w:val="18"/>
        </w:rPr>
        <w:t>στην</w:t>
      </w:r>
      <w:r w:rsidRPr="001768BC">
        <w:rPr>
          <w:rFonts w:ascii="Arial" w:hAnsi="Arial" w:cs="Arial"/>
          <w:sz w:val="18"/>
          <w:szCs w:val="18"/>
        </w:rPr>
        <w:t xml:space="preserve"> </w:t>
      </w:r>
      <w:r w:rsidRPr="001768BC">
        <w:rPr>
          <w:rFonts w:ascii="Arial" w:hAnsi="Arial" w:cs="Arial" w:hint="eastAsia"/>
          <w:sz w:val="18"/>
          <w:szCs w:val="18"/>
        </w:rPr>
        <w:t>ηλεκτρονική</w:t>
      </w:r>
      <w:r w:rsidRPr="001768BC">
        <w:rPr>
          <w:rFonts w:ascii="Arial" w:hAnsi="Arial" w:cs="Arial"/>
          <w:sz w:val="18"/>
          <w:szCs w:val="18"/>
        </w:rPr>
        <w:t xml:space="preserve"> </w:t>
      </w:r>
      <w:r w:rsidRPr="001768BC">
        <w:rPr>
          <w:rFonts w:ascii="Arial" w:hAnsi="Arial" w:cs="Arial" w:hint="eastAsia"/>
          <w:sz w:val="18"/>
          <w:szCs w:val="18"/>
        </w:rPr>
        <w:t>διεύθυνση</w:t>
      </w:r>
      <w:r w:rsidR="00306BEC">
        <w:rPr>
          <w:rFonts w:ascii="Arial" w:hAnsi="Arial" w:cs="Arial"/>
          <w:sz w:val="18"/>
          <w:szCs w:val="18"/>
        </w:rPr>
        <w:t xml:space="preserve"> </w:t>
      </w:r>
      <w:r w:rsidRPr="001768BC">
        <w:rPr>
          <w:rFonts w:ascii="Arial" w:hAnsi="Arial" w:cs="Arial" w:hint="eastAsia"/>
          <w:sz w:val="18"/>
          <w:szCs w:val="18"/>
        </w:rPr>
        <w:t>του</w:t>
      </w:r>
      <w:r w:rsidRPr="001768BC">
        <w:rPr>
          <w:rFonts w:ascii="Arial" w:hAnsi="Arial" w:cs="Arial"/>
          <w:sz w:val="18"/>
          <w:szCs w:val="18"/>
        </w:rPr>
        <w:t xml:space="preserve"> </w:t>
      </w:r>
      <w:r w:rsidRPr="001768BC">
        <w:rPr>
          <w:rFonts w:ascii="Arial" w:hAnsi="Arial" w:cs="Arial" w:hint="eastAsia"/>
          <w:sz w:val="18"/>
          <w:szCs w:val="18"/>
        </w:rPr>
        <w:t>Τμήματος</w:t>
      </w:r>
      <w:r w:rsidRPr="001768BC">
        <w:rPr>
          <w:rFonts w:ascii="Arial" w:hAnsi="Arial" w:cs="Arial"/>
          <w:sz w:val="18"/>
          <w:szCs w:val="18"/>
        </w:rPr>
        <w:t xml:space="preserve"> </w:t>
      </w:r>
      <w:r w:rsidRPr="001768BC">
        <w:rPr>
          <w:rFonts w:ascii="Arial" w:hAnsi="Arial" w:cs="Arial" w:hint="eastAsia"/>
          <w:sz w:val="18"/>
          <w:szCs w:val="18"/>
        </w:rPr>
        <w:t>καθ’</w:t>
      </w:r>
      <w:r w:rsidRPr="001768BC">
        <w:rPr>
          <w:rFonts w:ascii="Arial" w:hAnsi="Arial" w:cs="Arial"/>
          <w:sz w:val="18"/>
          <w:szCs w:val="18"/>
        </w:rPr>
        <w:t xml:space="preserve"> </w:t>
      </w:r>
      <w:r w:rsidRPr="001768BC">
        <w:rPr>
          <w:rFonts w:ascii="Arial" w:hAnsi="Arial" w:cs="Arial" w:hint="eastAsia"/>
          <w:sz w:val="18"/>
          <w:szCs w:val="18"/>
        </w:rPr>
        <w:t>όλο</w:t>
      </w:r>
      <w:r w:rsidRPr="001768BC">
        <w:rPr>
          <w:rFonts w:ascii="Arial" w:hAnsi="Arial" w:cs="Arial"/>
          <w:sz w:val="18"/>
          <w:szCs w:val="18"/>
        </w:rPr>
        <w:t xml:space="preserve"> </w:t>
      </w:r>
      <w:r w:rsidRPr="001768BC">
        <w:rPr>
          <w:rFonts w:ascii="Arial" w:hAnsi="Arial" w:cs="Arial" w:hint="eastAsia"/>
          <w:sz w:val="18"/>
          <w:szCs w:val="18"/>
        </w:rPr>
        <w:t>το</w:t>
      </w:r>
      <w:r w:rsidRPr="001768BC">
        <w:rPr>
          <w:rFonts w:ascii="Arial" w:hAnsi="Arial" w:cs="Arial"/>
          <w:sz w:val="18"/>
          <w:szCs w:val="18"/>
        </w:rPr>
        <w:t xml:space="preserve"> </w:t>
      </w:r>
      <w:r w:rsidRPr="001768BC">
        <w:rPr>
          <w:rFonts w:ascii="Arial" w:hAnsi="Arial" w:cs="Arial" w:hint="eastAsia"/>
          <w:sz w:val="18"/>
          <w:szCs w:val="18"/>
        </w:rPr>
        <w:t>ακαδημαϊκό</w:t>
      </w:r>
      <w:r w:rsidRPr="001768BC">
        <w:rPr>
          <w:rFonts w:ascii="Arial" w:hAnsi="Arial" w:cs="Arial"/>
          <w:sz w:val="18"/>
          <w:szCs w:val="18"/>
        </w:rPr>
        <w:t xml:space="preserve"> </w:t>
      </w:r>
      <w:r w:rsidRPr="001768BC">
        <w:rPr>
          <w:rFonts w:ascii="Arial" w:hAnsi="Arial" w:cs="Arial" w:hint="eastAsia"/>
          <w:sz w:val="18"/>
          <w:szCs w:val="18"/>
        </w:rPr>
        <w:t>έτος</w:t>
      </w:r>
      <w:r w:rsidRPr="001768BC">
        <w:rPr>
          <w:rFonts w:ascii="Arial" w:hAnsi="Arial" w:cs="Arial"/>
          <w:sz w:val="18"/>
          <w:szCs w:val="18"/>
        </w:rPr>
        <w:t>.</w:t>
      </w:r>
    </w:p>
    <w:p w:rsidR="001768BC" w:rsidRPr="001768BC" w:rsidRDefault="001768BC" w:rsidP="005803FE">
      <w:pPr>
        <w:tabs>
          <w:tab w:val="left" w:pos="284"/>
          <w:tab w:val="left" w:pos="2268"/>
          <w:tab w:val="left" w:pos="2552"/>
        </w:tabs>
        <w:autoSpaceDE w:val="0"/>
        <w:autoSpaceDN w:val="0"/>
        <w:adjustRightInd w:val="0"/>
        <w:spacing w:before="120" w:after="120" w:line="355" w:lineRule="auto"/>
        <w:ind w:left="0" w:right="0"/>
        <w:rPr>
          <w:rFonts w:ascii="Arial" w:hAnsi="Arial" w:cs="Arial"/>
          <w:sz w:val="18"/>
          <w:szCs w:val="18"/>
        </w:rPr>
      </w:pPr>
      <w:r w:rsidRPr="001768BC">
        <w:rPr>
          <w:rFonts w:ascii="Arial" w:hAnsi="Arial" w:cs="Arial" w:hint="eastAsia"/>
          <w:sz w:val="18"/>
          <w:szCs w:val="18"/>
        </w:rPr>
        <w:t>β</w:t>
      </w:r>
      <w:r w:rsidRPr="001768BC">
        <w:rPr>
          <w:rFonts w:ascii="Arial" w:hAnsi="Arial" w:cs="Arial"/>
          <w:sz w:val="18"/>
          <w:szCs w:val="18"/>
        </w:rPr>
        <w:t xml:space="preserve">) </w:t>
      </w:r>
      <w:r w:rsidRPr="001768BC">
        <w:rPr>
          <w:rFonts w:ascii="Arial" w:hAnsi="Arial" w:cs="Arial" w:hint="eastAsia"/>
          <w:sz w:val="18"/>
          <w:szCs w:val="18"/>
        </w:rPr>
        <w:t>να</w:t>
      </w:r>
      <w:r w:rsidRPr="001768BC">
        <w:rPr>
          <w:rFonts w:ascii="Arial" w:hAnsi="Arial" w:cs="Arial"/>
          <w:sz w:val="18"/>
          <w:szCs w:val="18"/>
        </w:rPr>
        <w:t xml:space="preserve"> </w:t>
      </w:r>
      <w:r w:rsidRPr="001768BC">
        <w:rPr>
          <w:rFonts w:ascii="Arial" w:hAnsi="Arial" w:cs="Arial" w:hint="eastAsia"/>
          <w:sz w:val="18"/>
          <w:szCs w:val="18"/>
        </w:rPr>
        <w:t>προσφέρουν</w:t>
      </w:r>
      <w:r w:rsidRPr="001768BC">
        <w:rPr>
          <w:rFonts w:ascii="Arial" w:hAnsi="Arial" w:cs="Arial"/>
          <w:sz w:val="18"/>
          <w:szCs w:val="18"/>
        </w:rPr>
        <w:t xml:space="preserve">, </w:t>
      </w:r>
      <w:r w:rsidRPr="001768BC">
        <w:rPr>
          <w:rFonts w:ascii="Arial" w:hAnsi="Arial" w:cs="Arial" w:hint="eastAsia"/>
          <w:sz w:val="18"/>
          <w:szCs w:val="18"/>
        </w:rPr>
        <w:t>εφόσον</w:t>
      </w:r>
      <w:r w:rsidRPr="001768BC">
        <w:rPr>
          <w:rFonts w:ascii="Arial" w:hAnsi="Arial" w:cs="Arial"/>
          <w:sz w:val="18"/>
          <w:szCs w:val="18"/>
        </w:rPr>
        <w:t xml:space="preserve"> </w:t>
      </w:r>
      <w:r w:rsidRPr="001768BC">
        <w:rPr>
          <w:rFonts w:ascii="Arial" w:hAnsi="Arial" w:cs="Arial" w:hint="eastAsia"/>
          <w:sz w:val="18"/>
          <w:szCs w:val="18"/>
        </w:rPr>
        <w:t>τους</w:t>
      </w:r>
      <w:r w:rsidRPr="001768BC">
        <w:rPr>
          <w:rFonts w:ascii="Arial" w:hAnsi="Arial" w:cs="Arial"/>
          <w:sz w:val="18"/>
          <w:szCs w:val="18"/>
        </w:rPr>
        <w:t xml:space="preserve"> </w:t>
      </w:r>
      <w:r w:rsidRPr="001768BC">
        <w:rPr>
          <w:rFonts w:ascii="Arial" w:hAnsi="Arial" w:cs="Arial" w:hint="eastAsia"/>
          <w:sz w:val="18"/>
          <w:szCs w:val="18"/>
        </w:rPr>
        <w:t>ζητηθεί</w:t>
      </w:r>
      <w:r w:rsidRPr="001768BC">
        <w:rPr>
          <w:rFonts w:ascii="Arial" w:hAnsi="Arial" w:cs="Arial"/>
          <w:sz w:val="18"/>
          <w:szCs w:val="18"/>
        </w:rPr>
        <w:t xml:space="preserve">, </w:t>
      </w:r>
      <w:r w:rsidRPr="001768BC">
        <w:rPr>
          <w:rFonts w:ascii="Arial" w:hAnsi="Arial" w:cs="Arial" w:hint="eastAsia"/>
          <w:sz w:val="18"/>
          <w:szCs w:val="18"/>
        </w:rPr>
        <w:t>εκπαιδευτικές</w:t>
      </w:r>
      <w:r w:rsidRPr="001768BC">
        <w:rPr>
          <w:rFonts w:ascii="Arial" w:hAnsi="Arial" w:cs="Arial"/>
          <w:sz w:val="18"/>
          <w:szCs w:val="18"/>
        </w:rPr>
        <w:t xml:space="preserve"> </w:t>
      </w:r>
      <w:r w:rsidRPr="001768BC">
        <w:rPr>
          <w:rFonts w:ascii="Arial" w:hAnsi="Arial" w:cs="Arial" w:hint="eastAsia"/>
          <w:sz w:val="18"/>
          <w:szCs w:val="18"/>
        </w:rPr>
        <w:t>υπηρεσίες</w:t>
      </w:r>
      <w:r w:rsidRPr="001768BC">
        <w:rPr>
          <w:rFonts w:ascii="Arial" w:hAnsi="Arial" w:cs="Arial"/>
          <w:sz w:val="18"/>
          <w:szCs w:val="18"/>
        </w:rPr>
        <w:t xml:space="preserve"> </w:t>
      </w:r>
      <w:r w:rsidRPr="001768BC">
        <w:rPr>
          <w:rFonts w:ascii="Arial" w:hAnsi="Arial" w:cs="Arial" w:hint="eastAsia"/>
          <w:sz w:val="18"/>
          <w:szCs w:val="18"/>
        </w:rPr>
        <w:t>στο</w:t>
      </w:r>
      <w:r w:rsidRPr="001768BC">
        <w:rPr>
          <w:rFonts w:ascii="Arial" w:hAnsi="Arial" w:cs="Arial"/>
          <w:sz w:val="18"/>
          <w:szCs w:val="18"/>
        </w:rPr>
        <w:t xml:space="preserve"> </w:t>
      </w:r>
      <w:r w:rsidRPr="001768BC">
        <w:rPr>
          <w:rFonts w:ascii="Arial" w:hAnsi="Arial" w:cs="Arial" w:hint="eastAsia"/>
          <w:sz w:val="18"/>
          <w:szCs w:val="18"/>
        </w:rPr>
        <w:t>Τμήμα</w:t>
      </w:r>
      <w:r w:rsidRPr="001768BC">
        <w:rPr>
          <w:rFonts w:ascii="Arial" w:hAnsi="Arial" w:cs="Arial"/>
          <w:sz w:val="18"/>
          <w:szCs w:val="18"/>
        </w:rPr>
        <w:t xml:space="preserve">, </w:t>
      </w:r>
      <w:r w:rsidRPr="001768BC">
        <w:rPr>
          <w:rFonts w:ascii="Arial" w:hAnsi="Arial" w:cs="Arial" w:hint="eastAsia"/>
          <w:sz w:val="18"/>
          <w:szCs w:val="18"/>
        </w:rPr>
        <w:t>όπως</w:t>
      </w:r>
      <w:r w:rsidRPr="001768BC">
        <w:rPr>
          <w:rFonts w:ascii="Arial" w:hAnsi="Arial" w:cs="Arial"/>
          <w:sz w:val="18"/>
          <w:szCs w:val="18"/>
        </w:rPr>
        <w:t xml:space="preserve"> </w:t>
      </w:r>
      <w:r w:rsidRPr="001768BC">
        <w:rPr>
          <w:rFonts w:ascii="Arial" w:hAnsi="Arial" w:cs="Arial" w:hint="eastAsia"/>
          <w:sz w:val="18"/>
          <w:szCs w:val="18"/>
        </w:rPr>
        <w:t>ορίζεται</w:t>
      </w:r>
      <w:r w:rsidRPr="001768BC">
        <w:rPr>
          <w:rFonts w:ascii="Arial" w:hAnsi="Arial" w:cs="Arial"/>
          <w:sz w:val="18"/>
          <w:szCs w:val="18"/>
        </w:rPr>
        <w:t xml:space="preserve"> </w:t>
      </w:r>
      <w:r w:rsidRPr="001768BC">
        <w:rPr>
          <w:rFonts w:ascii="Arial" w:hAnsi="Arial" w:cs="Arial" w:hint="eastAsia"/>
          <w:sz w:val="18"/>
          <w:szCs w:val="18"/>
        </w:rPr>
        <w:t>στο</w:t>
      </w:r>
      <w:hyperlink w:anchor="_11.Παροχή_Εκπαιδευτικού_Έργου_1" w:history="1">
        <w:r w:rsidRPr="00C80608">
          <w:rPr>
            <w:rStyle w:val="-"/>
            <w:rFonts w:ascii="Arial" w:hAnsi="Arial" w:cs="Arial"/>
            <w:sz w:val="18"/>
            <w:szCs w:val="18"/>
          </w:rPr>
          <w:t xml:space="preserve"> </w:t>
        </w:r>
        <w:r w:rsidRPr="00C80608">
          <w:rPr>
            <w:rStyle w:val="-"/>
            <w:rFonts w:ascii="Arial" w:hAnsi="Arial" w:cs="Arial" w:hint="eastAsia"/>
            <w:sz w:val="18"/>
            <w:szCs w:val="18"/>
          </w:rPr>
          <w:t>Άρθρο</w:t>
        </w:r>
        <w:r w:rsidRPr="00C80608">
          <w:rPr>
            <w:rStyle w:val="-"/>
            <w:rFonts w:ascii="Arial" w:hAnsi="Arial" w:cs="Arial"/>
            <w:sz w:val="18"/>
            <w:szCs w:val="18"/>
          </w:rPr>
          <w:t xml:space="preserve"> 11</w:t>
        </w:r>
      </w:hyperlink>
      <w:r w:rsidR="00306BEC">
        <w:rPr>
          <w:rFonts w:ascii="Arial" w:hAnsi="Arial" w:cs="Arial"/>
          <w:sz w:val="18"/>
          <w:szCs w:val="18"/>
        </w:rPr>
        <w:t xml:space="preserve"> </w:t>
      </w:r>
      <w:r w:rsidRPr="001768BC">
        <w:rPr>
          <w:rFonts w:ascii="Arial" w:hAnsi="Arial" w:cs="Arial" w:hint="eastAsia"/>
          <w:sz w:val="18"/>
          <w:szCs w:val="18"/>
        </w:rPr>
        <w:t>του</w:t>
      </w:r>
      <w:r w:rsidRPr="001768BC">
        <w:rPr>
          <w:rFonts w:ascii="Arial" w:hAnsi="Arial" w:cs="Arial"/>
          <w:sz w:val="18"/>
          <w:szCs w:val="18"/>
        </w:rPr>
        <w:t xml:space="preserve"> </w:t>
      </w:r>
      <w:r w:rsidRPr="001768BC">
        <w:rPr>
          <w:rFonts w:ascii="Arial" w:hAnsi="Arial" w:cs="Arial" w:hint="eastAsia"/>
          <w:sz w:val="18"/>
          <w:szCs w:val="18"/>
        </w:rPr>
        <w:t>παρόντος</w:t>
      </w:r>
      <w:r w:rsidRPr="001768BC">
        <w:rPr>
          <w:rFonts w:ascii="Arial" w:hAnsi="Arial" w:cs="Arial"/>
          <w:sz w:val="18"/>
          <w:szCs w:val="18"/>
        </w:rPr>
        <w:t xml:space="preserve"> </w:t>
      </w:r>
      <w:r w:rsidRPr="001768BC">
        <w:rPr>
          <w:rFonts w:ascii="Arial" w:hAnsi="Arial" w:cs="Arial" w:hint="eastAsia"/>
          <w:sz w:val="18"/>
          <w:szCs w:val="18"/>
        </w:rPr>
        <w:t>κανονισμού</w:t>
      </w:r>
      <w:r w:rsidRPr="001768BC">
        <w:rPr>
          <w:rFonts w:ascii="Arial" w:hAnsi="Arial" w:cs="Arial"/>
          <w:sz w:val="18"/>
          <w:szCs w:val="18"/>
        </w:rPr>
        <w:t>.</w:t>
      </w:r>
    </w:p>
    <w:p w:rsidR="00306BEC" w:rsidRPr="00B5082B" w:rsidRDefault="001768BC" w:rsidP="005803FE">
      <w:pPr>
        <w:tabs>
          <w:tab w:val="left" w:pos="284"/>
          <w:tab w:val="left" w:pos="2268"/>
          <w:tab w:val="left" w:pos="2552"/>
        </w:tabs>
        <w:autoSpaceDE w:val="0"/>
        <w:autoSpaceDN w:val="0"/>
        <w:adjustRightInd w:val="0"/>
        <w:spacing w:before="120" w:after="180" w:line="355" w:lineRule="auto"/>
        <w:ind w:left="0" w:right="0"/>
        <w:rPr>
          <w:rFonts w:ascii="Arial" w:hAnsi="Arial" w:cs="Arial"/>
          <w:sz w:val="18"/>
          <w:szCs w:val="18"/>
        </w:rPr>
      </w:pPr>
      <w:r w:rsidRPr="001768BC">
        <w:rPr>
          <w:rFonts w:ascii="Arial" w:hAnsi="Arial" w:cs="Arial" w:hint="eastAsia"/>
          <w:sz w:val="18"/>
          <w:szCs w:val="18"/>
        </w:rPr>
        <w:t>γ</w:t>
      </w:r>
      <w:r w:rsidRPr="001768BC">
        <w:rPr>
          <w:rFonts w:ascii="Arial" w:hAnsi="Arial" w:cs="Arial"/>
          <w:sz w:val="18"/>
          <w:szCs w:val="18"/>
        </w:rPr>
        <w:t xml:space="preserve">) </w:t>
      </w:r>
      <w:r w:rsidRPr="001768BC">
        <w:rPr>
          <w:rFonts w:ascii="Arial" w:hAnsi="Arial" w:cs="Arial" w:hint="eastAsia"/>
          <w:sz w:val="18"/>
          <w:szCs w:val="18"/>
        </w:rPr>
        <w:t>να</w:t>
      </w:r>
      <w:r w:rsidRPr="001768BC">
        <w:rPr>
          <w:rFonts w:ascii="Arial" w:hAnsi="Arial" w:cs="Arial"/>
          <w:sz w:val="18"/>
          <w:szCs w:val="18"/>
        </w:rPr>
        <w:t xml:space="preserve"> </w:t>
      </w:r>
      <w:r w:rsidRPr="001768BC">
        <w:rPr>
          <w:rFonts w:ascii="Arial" w:hAnsi="Arial" w:cs="Arial" w:hint="eastAsia"/>
          <w:sz w:val="18"/>
          <w:szCs w:val="18"/>
        </w:rPr>
        <w:t>τηρούν</w:t>
      </w:r>
      <w:r w:rsidRPr="001768BC">
        <w:rPr>
          <w:rFonts w:ascii="Arial" w:hAnsi="Arial" w:cs="Arial"/>
          <w:sz w:val="18"/>
          <w:szCs w:val="18"/>
        </w:rPr>
        <w:t xml:space="preserve"> </w:t>
      </w:r>
      <w:r w:rsidRPr="001768BC">
        <w:rPr>
          <w:rFonts w:ascii="Arial" w:hAnsi="Arial" w:cs="Arial" w:hint="eastAsia"/>
          <w:sz w:val="18"/>
          <w:szCs w:val="18"/>
        </w:rPr>
        <w:t>τους</w:t>
      </w:r>
      <w:r w:rsidRPr="001768BC">
        <w:rPr>
          <w:rFonts w:ascii="Arial" w:hAnsi="Arial" w:cs="Arial"/>
          <w:sz w:val="18"/>
          <w:szCs w:val="18"/>
        </w:rPr>
        <w:t xml:space="preserve"> </w:t>
      </w:r>
      <w:r w:rsidRPr="001768BC">
        <w:rPr>
          <w:rFonts w:ascii="Arial" w:hAnsi="Arial" w:cs="Arial" w:hint="eastAsia"/>
          <w:sz w:val="18"/>
          <w:szCs w:val="18"/>
        </w:rPr>
        <w:t>βασικούς</w:t>
      </w:r>
      <w:r w:rsidRPr="001768BC">
        <w:rPr>
          <w:rFonts w:ascii="Arial" w:hAnsi="Arial" w:cs="Arial"/>
          <w:sz w:val="18"/>
          <w:szCs w:val="18"/>
        </w:rPr>
        <w:t xml:space="preserve"> </w:t>
      </w:r>
      <w:r w:rsidRPr="001768BC">
        <w:rPr>
          <w:rFonts w:ascii="Arial" w:hAnsi="Arial" w:cs="Arial" w:hint="eastAsia"/>
          <w:sz w:val="18"/>
          <w:szCs w:val="18"/>
        </w:rPr>
        <w:t>κανόνες</w:t>
      </w:r>
      <w:r w:rsidRPr="001768BC">
        <w:rPr>
          <w:rFonts w:ascii="Arial" w:hAnsi="Arial" w:cs="Arial"/>
          <w:sz w:val="18"/>
          <w:szCs w:val="18"/>
        </w:rPr>
        <w:t xml:space="preserve"> </w:t>
      </w:r>
      <w:r w:rsidRPr="001768BC">
        <w:rPr>
          <w:rFonts w:ascii="Arial" w:hAnsi="Arial" w:cs="Arial" w:hint="eastAsia"/>
          <w:sz w:val="18"/>
          <w:szCs w:val="18"/>
        </w:rPr>
        <w:t>της</w:t>
      </w:r>
      <w:r w:rsidRPr="001768BC">
        <w:rPr>
          <w:rFonts w:ascii="Arial" w:hAnsi="Arial" w:cs="Arial"/>
          <w:sz w:val="18"/>
          <w:szCs w:val="18"/>
        </w:rPr>
        <w:t xml:space="preserve"> </w:t>
      </w:r>
      <w:r w:rsidRPr="001768BC">
        <w:rPr>
          <w:rFonts w:ascii="Arial" w:hAnsi="Arial" w:cs="Arial" w:hint="eastAsia"/>
          <w:sz w:val="18"/>
          <w:szCs w:val="18"/>
        </w:rPr>
        <w:t>ακαδημαϊκής</w:t>
      </w:r>
      <w:r w:rsidR="00306BEC">
        <w:rPr>
          <w:rFonts w:ascii="Arial" w:hAnsi="Arial" w:cs="Arial"/>
          <w:sz w:val="18"/>
          <w:szCs w:val="18"/>
        </w:rPr>
        <w:t xml:space="preserve"> </w:t>
      </w:r>
      <w:r w:rsidRPr="001768BC">
        <w:rPr>
          <w:rFonts w:ascii="Arial" w:hAnsi="Arial" w:cs="Arial" w:hint="eastAsia"/>
          <w:sz w:val="18"/>
          <w:szCs w:val="18"/>
        </w:rPr>
        <w:t>δεοντολογίας</w:t>
      </w:r>
      <w:r w:rsidRPr="001768BC">
        <w:rPr>
          <w:rFonts w:ascii="Arial" w:hAnsi="Arial" w:cs="Arial"/>
          <w:sz w:val="18"/>
          <w:szCs w:val="18"/>
        </w:rPr>
        <w:t xml:space="preserve">, </w:t>
      </w:r>
      <w:r w:rsidRPr="001768BC">
        <w:rPr>
          <w:rFonts w:ascii="Arial" w:hAnsi="Arial" w:cs="Arial" w:hint="eastAsia"/>
          <w:sz w:val="18"/>
          <w:szCs w:val="18"/>
        </w:rPr>
        <w:t>όπως</w:t>
      </w:r>
      <w:r w:rsidRPr="001768BC">
        <w:rPr>
          <w:rFonts w:ascii="Arial" w:hAnsi="Arial" w:cs="Arial"/>
          <w:sz w:val="18"/>
          <w:szCs w:val="18"/>
        </w:rPr>
        <w:t xml:space="preserve"> </w:t>
      </w:r>
      <w:r w:rsidRPr="001768BC">
        <w:rPr>
          <w:rFonts w:ascii="Arial" w:hAnsi="Arial" w:cs="Arial" w:hint="eastAsia"/>
          <w:sz w:val="18"/>
          <w:szCs w:val="18"/>
        </w:rPr>
        <w:t>περιγράφονται</w:t>
      </w:r>
      <w:r w:rsidRPr="001768BC">
        <w:rPr>
          <w:rFonts w:ascii="Arial" w:hAnsi="Arial" w:cs="Arial"/>
          <w:sz w:val="18"/>
          <w:szCs w:val="18"/>
        </w:rPr>
        <w:t xml:space="preserve"> </w:t>
      </w:r>
      <w:r w:rsidRPr="001768BC">
        <w:rPr>
          <w:rFonts w:ascii="Arial" w:hAnsi="Arial" w:cs="Arial" w:hint="eastAsia"/>
          <w:sz w:val="18"/>
          <w:szCs w:val="18"/>
        </w:rPr>
        <w:t>στο</w:t>
      </w:r>
      <w:r w:rsidRPr="001768BC">
        <w:rPr>
          <w:rFonts w:ascii="Arial" w:hAnsi="Arial" w:cs="Arial"/>
          <w:sz w:val="18"/>
          <w:szCs w:val="18"/>
        </w:rPr>
        <w:t xml:space="preserve"> </w:t>
      </w:r>
      <w:hyperlink w:anchor="_12._Κώδικας_Δεοντολογίας" w:history="1">
        <w:r w:rsidRPr="00C80608">
          <w:rPr>
            <w:rStyle w:val="-"/>
            <w:rFonts w:ascii="Arial" w:hAnsi="Arial" w:cs="Arial" w:hint="eastAsia"/>
            <w:sz w:val="18"/>
            <w:szCs w:val="18"/>
          </w:rPr>
          <w:t>Άρθρο</w:t>
        </w:r>
        <w:r w:rsidRPr="00C80608">
          <w:rPr>
            <w:rStyle w:val="-"/>
            <w:rFonts w:ascii="Arial" w:hAnsi="Arial" w:cs="Arial"/>
            <w:sz w:val="18"/>
            <w:szCs w:val="18"/>
          </w:rPr>
          <w:t xml:space="preserve"> 12</w:t>
        </w:r>
      </w:hyperlink>
      <w:r w:rsidRPr="001768BC">
        <w:rPr>
          <w:rFonts w:ascii="Arial" w:hAnsi="Arial" w:cs="Arial"/>
          <w:sz w:val="18"/>
          <w:szCs w:val="18"/>
        </w:rPr>
        <w:t xml:space="preserve"> </w:t>
      </w:r>
      <w:r w:rsidRPr="001768BC">
        <w:rPr>
          <w:rFonts w:ascii="Arial" w:hAnsi="Arial" w:cs="Arial" w:hint="eastAsia"/>
          <w:sz w:val="18"/>
          <w:szCs w:val="18"/>
        </w:rPr>
        <w:t>του</w:t>
      </w:r>
      <w:r w:rsidR="00306BEC">
        <w:rPr>
          <w:rFonts w:ascii="Arial" w:hAnsi="Arial" w:cs="Arial"/>
          <w:sz w:val="18"/>
          <w:szCs w:val="18"/>
        </w:rPr>
        <w:t xml:space="preserve"> </w:t>
      </w:r>
      <w:r w:rsidRPr="001768BC">
        <w:rPr>
          <w:rFonts w:ascii="Arial" w:hAnsi="Arial" w:cs="Arial" w:hint="eastAsia"/>
          <w:sz w:val="18"/>
          <w:szCs w:val="18"/>
        </w:rPr>
        <w:t>παρόντος</w:t>
      </w:r>
      <w:r w:rsidRPr="001768BC">
        <w:rPr>
          <w:rFonts w:ascii="Arial" w:hAnsi="Arial" w:cs="Arial"/>
          <w:sz w:val="18"/>
          <w:szCs w:val="18"/>
        </w:rPr>
        <w:t xml:space="preserve"> </w:t>
      </w:r>
      <w:r w:rsidRPr="001768BC">
        <w:rPr>
          <w:rFonts w:ascii="Arial" w:hAnsi="Arial" w:cs="Arial" w:hint="eastAsia"/>
          <w:sz w:val="18"/>
          <w:szCs w:val="18"/>
        </w:rPr>
        <w:t>κανονισμού</w:t>
      </w:r>
      <w:r w:rsidRPr="001768BC">
        <w:rPr>
          <w:rFonts w:ascii="Arial" w:hAnsi="Arial" w:cs="Arial"/>
          <w:sz w:val="18"/>
          <w:szCs w:val="18"/>
        </w:rPr>
        <w:t>.</w:t>
      </w:r>
    </w:p>
    <w:p w:rsidR="00306BEC" w:rsidRDefault="00306BEC" w:rsidP="005803FE">
      <w:pPr>
        <w:pStyle w:val="2"/>
        <w:tabs>
          <w:tab w:val="left" w:pos="284"/>
          <w:tab w:val="left" w:pos="2268"/>
          <w:tab w:val="left" w:pos="2552"/>
        </w:tabs>
        <w:spacing w:before="470" w:after="120" w:line="355" w:lineRule="auto"/>
        <w:ind w:left="0" w:right="0"/>
      </w:pPr>
      <w:bookmarkStart w:id="152" w:name="_Toc144808678"/>
      <w:r>
        <w:t>8.</w:t>
      </w:r>
      <w:r w:rsidR="004A7408" w:rsidRPr="000714B9">
        <w:t xml:space="preserve"> </w:t>
      </w:r>
      <w:r>
        <w:t>Γλώσσα Συγγραφής Διδακτορικής Διατριβής</w:t>
      </w:r>
      <w:bookmarkEnd w:id="152"/>
    </w:p>
    <w:p w:rsidR="00306BEC" w:rsidRPr="00306BEC" w:rsidRDefault="00306BEC" w:rsidP="00F34C8D">
      <w:pPr>
        <w:tabs>
          <w:tab w:val="left" w:pos="284"/>
          <w:tab w:val="left" w:pos="2268"/>
          <w:tab w:val="left" w:pos="2552"/>
        </w:tabs>
        <w:spacing w:after="180" w:line="355" w:lineRule="auto"/>
        <w:ind w:left="0" w:right="0"/>
        <w:rPr>
          <w:rFonts w:ascii="Arial" w:hAnsi="Arial" w:cs="Arial"/>
          <w:sz w:val="18"/>
          <w:szCs w:val="18"/>
        </w:rPr>
      </w:pPr>
      <w:r w:rsidRPr="00306BEC">
        <w:rPr>
          <w:rFonts w:ascii="Arial" w:hAnsi="Arial" w:cs="Arial" w:hint="eastAsia"/>
          <w:sz w:val="18"/>
          <w:szCs w:val="18"/>
        </w:rPr>
        <w:lastRenderedPageBreak/>
        <w:t>Η</w:t>
      </w:r>
      <w:r w:rsidRPr="00306BEC">
        <w:rPr>
          <w:rFonts w:ascii="Arial" w:hAnsi="Arial" w:cs="Arial"/>
          <w:sz w:val="18"/>
          <w:szCs w:val="18"/>
        </w:rPr>
        <w:t xml:space="preserve"> </w:t>
      </w:r>
      <w:r w:rsidRPr="00306BEC">
        <w:rPr>
          <w:rFonts w:ascii="Arial" w:hAnsi="Arial" w:cs="Arial" w:hint="eastAsia"/>
          <w:sz w:val="18"/>
          <w:szCs w:val="18"/>
        </w:rPr>
        <w:t>συγγραφή</w:t>
      </w:r>
      <w:r w:rsidRPr="00306BEC">
        <w:rPr>
          <w:rFonts w:ascii="Arial" w:hAnsi="Arial" w:cs="Arial"/>
          <w:sz w:val="18"/>
          <w:szCs w:val="18"/>
        </w:rPr>
        <w:t xml:space="preserve"> </w:t>
      </w:r>
      <w:r w:rsidRPr="00306BEC">
        <w:rPr>
          <w:rFonts w:ascii="Arial" w:hAnsi="Arial" w:cs="Arial" w:hint="eastAsia"/>
          <w:sz w:val="18"/>
          <w:szCs w:val="18"/>
        </w:rPr>
        <w:t>της</w:t>
      </w:r>
      <w:r w:rsidRPr="00306BEC">
        <w:rPr>
          <w:rFonts w:ascii="Arial" w:hAnsi="Arial" w:cs="Arial"/>
          <w:sz w:val="18"/>
          <w:szCs w:val="18"/>
        </w:rPr>
        <w:t xml:space="preserve"> </w:t>
      </w:r>
      <w:r w:rsidRPr="00306BEC">
        <w:rPr>
          <w:rFonts w:ascii="Arial" w:hAnsi="Arial" w:cs="Arial" w:hint="eastAsia"/>
          <w:sz w:val="18"/>
          <w:szCs w:val="18"/>
        </w:rPr>
        <w:t>διδακτορικής</w:t>
      </w:r>
      <w:r w:rsidRPr="00306BEC">
        <w:rPr>
          <w:rFonts w:ascii="Arial" w:hAnsi="Arial" w:cs="Arial"/>
          <w:sz w:val="18"/>
          <w:szCs w:val="18"/>
        </w:rPr>
        <w:t xml:space="preserve"> </w:t>
      </w:r>
      <w:r w:rsidRPr="00306BEC">
        <w:rPr>
          <w:rFonts w:ascii="Arial" w:hAnsi="Arial" w:cs="Arial" w:hint="eastAsia"/>
          <w:sz w:val="18"/>
          <w:szCs w:val="18"/>
        </w:rPr>
        <w:t>διατριβής</w:t>
      </w:r>
      <w:r w:rsidRPr="00306BEC">
        <w:rPr>
          <w:rFonts w:ascii="Arial" w:hAnsi="Arial" w:cs="Arial"/>
          <w:sz w:val="18"/>
          <w:szCs w:val="18"/>
        </w:rPr>
        <w:t xml:space="preserve"> </w:t>
      </w:r>
      <w:r w:rsidRPr="00306BEC">
        <w:rPr>
          <w:rFonts w:ascii="Arial" w:hAnsi="Arial" w:cs="Arial" w:hint="eastAsia"/>
          <w:sz w:val="18"/>
          <w:szCs w:val="18"/>
        </w:rPr>
        <w:t>γίνεται</w:t>
      </w:r>
      <w:r w:rsidRPr="00306BEC">
        <w:rPr>
          <w:rFonts w:ascii="Arial" w:hAnsi="Arial" w:cs="Arial"/>
          <w:sz w:val="18"/>
          <w:szCs w:val="18"/>
        </w:rPr>
        <w:t xml:space="preserve"> </w:t>
      </w:r>
      <w:r w:rsidRPr="00306BEC">
        <w:rPr>
          <w:rFonts w:ascii="Arial" w:hAnsi="Arial" w:cs="Arial" w:hint="eastAsia"/>
          <w:sz w:val="18"/>
          <w:szCs w:val="18"/>
        </w:rPr>
        <w:t>είτε</w:t>
      </w:r>
      <w:r>
        <w:rPr>
          <w:rFonts w:ascii="Arial" w:hAnsi="Arial" w:cs="Arial"/>
          <w:sz w:val="18"/>
          <w:szCs w:val="18"/>
        </w:rPr>
        <w:t xml:space="preserve"> </w:t>
      </w:r>
      <w:r w:rsidRPr="00306BEC">
        <w:rPr>
          <w:rFonts w:ascii="Arial" w:hAnsi="Arial" w:cs="Arial" w:hint="eastAsia"/>
          <w:sz w:val="18"/>
          <w:szCs w:val="18"/>
        </w:rPr>
        <w:t>στην</w:t>
      </w:r>
      <w:r w:rsidRPr="00306BEC">
        <w:rPr>
          <w:rFonts w:ascii="Arial" w:hAnsi="Arial" w:cs="Arial"/>
          <w:sz w:val="18"/>
          <w:szCs w:val="18"/>
        </w:rPr>
        <w:t xml:space="preserve"> </w:t>
      </w:r>
      <w:r w:rsidRPr="00306BEC">
        <w:rPr>
          <w:rFonts w:ascii="Arial" w:hAnsi="Arial" w:cs="Arial" w:hint="eastAsia"/>
          <w:sz w:val="18"/>
          <w:szCs w:val="18"/>
        </w:rPr>
        <w:t>ελληνική</w:t>
      </w:r>
      <w:r w:rsidRPr="00306BEC">
        <w:rPr>
          <w:rFonts w:ascii="Arial" w:hAnsi="Arial" w:cs="Arial"/>
          <w:sz w:val="18"/>
          <w:szCs w:val="18"/>
        </w:rPr>
        <w:t xml:space="preserve"> </w:t>
      </w:r>
      <w:r w:rsidRPr="00306BEC">
        <w:rPr>
          <w:rFonts w:ascii="Arial" w:hAnsi="Arial" w:cs="Arial" w:hint="eastAsia"/>
          <w:sz w:val="18"/>
          <w:szCs w:val="18"/>
        </w:rPr>
        <w:t>είτε</w:t>
      </w:r>
      <w:r w:rsidRPr="00306BEC">
        <w:rPr>
          <w:rFonts w:ascii="Arial" w:hAnsi="Arial" w:cs="Arial"/>
          <w:sz w:val="18"/>
          <w:szCs w:val="18"/>
        </w:rPr>
        <w:t xml:space="preserve"> </w:t>
      </w:r>
      <w:r w:rsidRPr="00306BEC">
        <w:rPr>
          <w:rFonts w:ascii="Arial" w:hAnsi="Arial" w:cs="Arial" w:hint="eastAsia"/>
          <w:sz w:val="18"/>
          <w:szCs w:val="18"/>
        </w:rPr>
        <w:t>στην</w:t>
      </w:r>
      <w:r w:rsidRPr="00306BEC">
        <w:rPr>
          <w:rFonts w:ascii="Arial" w:hAnsi="Arial" w:cs="Arial"/>
          <w:sz w:val="18"/>
          <w:szCs w:val="18"/>
        </w:rPr>
        <w:t xml:space="preserve"> </w:t>
      </w:r>
      <w:r w:rsidRPr="00306BEC">
        <w:rPr>
          <w:rFonts w:ascii="Arial" w:hAnsi="Arial" w:cs="Arial" w:hint="eastAsia"/>
          <w:sz w:val="18"/>
          <w:szCs w:val="18"/>
        </w:rPr>
        <w:t>αγγλική</w:t>
      </w:r>
      <w:r w:rsidRPr="00306BEC">
        <w:rPr>
          <w:rFonts w:ascii="Arial" w:hAnsi="Arial" w:cs="Arial"/>
          <w:sz w:val="18"/>
          <w:szCs w:val="18"/>
        </w:rPr>
        <w:t xml:space="preserve"> </w:t>
      </w:r>
      <w:r w:rsidRPr="00306BEC">
        <w:rPr>
          <w:rFonts w:ascii="Arial" w:hAnsi="Arial" w:cs="Arial" w:hint="eastAsia"/>
          <w:sz w:val="18"/>
          <w:szCs w:val="18"/>
        </w:rPr>
        <w:t>γλώσσα</w:t>
      </w:r>
      <w:r w:rsidRPr="00306BEC">
        <w:rPr>
          <w:rFonts w:ascii="Arial" w:hAnsi="Arial" w:cs="Arial"/>
          <w:sz w:val="18"/>
          <w:szCs w:val="18"/>
        </w:rPr>
        <w:t xml:space="preserve">. </w:t>
      </w:r>
      <w:r w:rsidRPr="00306BEC">
        <w:rPr>
          <w:rFonts w:ascii="Arial" w:hAnsi="Arial" w:cs="Arial" w:hint="eastAsia"/>
          <w:sz w:val="18"/>
          <w:szCs w:val="18"/>
        </w:rPr>
        <w:t>Στη</w:t>
      </w:r>
      <w:r w:rsidRPr="00306BEC">
        <w:rPr>
          <w:rFonts w:ascii="Arial" w:hAnsi="Arial" w:cs="Arial"/>
          <w:sz w:val="18"/>
          <w:szCs w:val="18"/>
        </w:rPr>
        <w:t xml:space="preserve"> </w:t>
      </w:r>
      <w:r w:rsidRPr="00306BEC">
        <w:rPr>
          <w:rFonts w:ascii="Arial" w:hAnsi="Arial" w:cs="Arial" w:hint="eastAsia"/>
          <w:sz w:val="18"/>
          <w:szCs w:val="18"/>
        </w:rPr>
        <w:t>δεύτερη</w:t>
      </w:r>
      <w:r>
        <w:rPr>
          <w:rFonts w:ascii="Arial" w:hAnsi="Arial" w:cs="Arial"/>
          <w:sz w:val="18"/>
          <w:szCs w:val="18"/>
        </w:rPr>
        <w:t xml:space="preserve"> </w:t>
      </w:r>
      <w:r w:rsidRPr="00306BEC">
        <w:rPr>
          <w:rFonts w:ascii="Arial" w:hAnsi="Arial" w:cs="Arial" w:hint="eastAsia"/>
          <w:sz w:val="18"/>
          <w:szCs w:val="18"/>
        </w:rPr>
        <w:t>περίπτωση</w:t>
      </w:r>
      <w:r w:rsidRPr="00306BEC">
        <w:rPr>
          <w:rFonts w:ascii="Arial" w:hAnsi="Arial" w:cs="Arial"/>
          <w:sz w:val="18"/>
          <w:szCs w:val="18"/>
        </w:rPr>
        <w:t xml:space="preserve">, </w:t>
      </w:r>
      <w:r w:rsidRPr="00306BEC">
        <w:rPr>
          <w:rFonts w:ascii="Arial" w:hAnsi="Arial" w:cs="Arial" w:hint="eastAsia"/>
          <w:sz w:val="18"/>
          <w:szCs w:val="18"/>
        </w:rPr>
        <w:t>απαιτείται</w:t>
      </w:r>
      <w:r w:rsidRPr="00306BEC">
        <w:rPr>
          <w:rFonts w:ascii="Arial" w:hAnsi="Arial" w:cs="Arial"/>
          <w:sz w:val="18"/>
          <w:szCs w:val="18"/>
        </w:rPr>
        <w:t xml:space="preserve"> </w:t>
      </w:r>
      <w:r w:rsidRPr="00306BEC">
        <w:rPr>
          <w:rFonts w:ascii="Arial" w:hAnsi="Arial" w:cs="Arial" w:hint="eastAsia"/>
          <w:sz w:val="18"/>
          <w:szCs w:val="18"/>
        </w:rPr>
        <w:t>προσκόμιση</w:t>
      </w:r>
      <w:r w:rsidRPr="00306BEC">
        <w:rPr>
          <w:rFonts w:ascii="Arial" w:hAnsi="Arial" w:cs="Arial"/>
          <w:sz w:val="18"/>
          <w:szCs w:val="18"/>
        </w:rPr>
        <w:t xml:space="preserve"> </w:t>
      </w:r>
      <w:r w:rsidRPr="00306BEC">
        <w:rPr>
          <w:rFonts w:ascii="Arial" w:hAnsi="Arial" w:cs="Arial" w:hint="eastAsia"/>
          <w:sz w:val="18"/>
          <w:szCs w:val="18"/>
        </w:rPr>
        <w:t>εκτενούς</w:t>
      </w:r>
      <w:r w:rsidRPr="00306BEC">
        <w:rPr>
          <w:rFonts w:ascii="Arial" w:hAnsi="Arial" w:cs="Arial"/>
          <w:sz w:val="18"/>
          <w:szCs w:val="18"/>
        </w:rPr>
        <w:t xml:space="preserve"> </w:t>
      </w:r>
      <w:r w:rsidRPr="00306BEC">
        <w:rPr>
          <w:rFonts w:ascii="Arial" w:hAnsi="Arial" w:cs="Arial" w:hint="eastAsia"/>
          <w:sz w:val="18"/>
          <w:szCs w:val="18"/>
        </w:rPr>
        <w:t>περίληψης</w:t>
      </w:r>
      <w:r>
        <w:rPr>
          <w:rFonts w:ascii="Arial" w:hAnsi="Arial" w:cs="Arial"/>
          <w:sz w:val="18"/>
          <w:szCs w:val="18"/>
        </w:rPr>
        <w:t xml:space="preserve"> </w:t>
      </w:r>
      <w:r w:rsidRPr="00306BEC">
        <w:rPr>
          <w:rFonts w:ascii="Arial" w:hAnsi="Arial" w:cs="Arial" w:hint="eastAsia"/>
          <w:sz w:val="18"/>
          <w:szCs w:val="18"/>
        </w:rPr>
        <w:t>και</w:t>
      </w:r>
      <w:r w:rsidRPr="00306BEC">
        <w:rPr>
          <w:rFonts w:ascii="Arial" w:hAnsi="Arial" w:cs="Arial"/>
          <w:sz w:val="18"/>
          <w:szCs w:val="18"/>
        </w:rPr>
        <w:t xml:space="preserve"> </w:t>
      </w:r>
      <w:r w:rsidRPr="00306BEC">
        <w:rPr>
          <w:rFonts w:ascii="Arial" w:hAnsi="Arial" w:cs="Arial" w:hint="eastAsia"/>
          <w:sz w:val="18"/>
          <w:szCs w:val="18"/>
        </w:rPr>
        <w:t>στην</w:t>
      </w:r>
      <w:r w:rsidRPr="00306BEC">
        <w:rPr>
          <w:rFonts w:ascii="Arial" w:hAnsi="Arial" w:cs="Arial"/>
          <w:sz w:val="18"/>
          <w:szCs w:val="18"/>
        </w:rPr>
        <w:t xml:space="preserve"> </w:t>
      </w:r>
      <w:r w:rsidRPr="00306BEC">
        <w:rPr>
          <w:rFonts w:ascii="Arial" w:hAnsi="Arial" w:cs="Arial" w:hint="eastAsia"/>
          <w:sz w:val="18"/>
          <w:szCs w:val="18"/>
        </w:rPr>
        <w:t>ελληνική</w:t>
      </w:r>
      <w:r w:rsidRPr="00306BEC">
        <w:rPr>
          <w:rFonts w:ascii="Arial" w:hAnsi="Arial" w:cs="Arial"/>
          <w:sz w:val="18"/>
          <w:szCs w:val="18"/>
        </w:rPr>
        <w:t xml:space="preserve"> </w:t>
      </w:r>
      <w:r w:rsidRPr="00306BEC">
        <w:rPr>
          <w:rFonts w:ascii="Arial" w:hAnsi="Arial" w:cs="Arial" w:hint="eastAsia"/>
          <w:sz w:val="18"/>
          <w:szCs w:val="18"/>
        </w:rPr>
        <w:t>γλώσσα</w:t>
      </w:r>
      <w:r>
        <w:rPr>
          <w:rFonts w:ascii="Arial" w:hAnsi="Arial" w:cs="Arial"/>
          <w:sz w:val="18"/>
          <w:szCs w:val="18"/>
        </w:rPr>
        <w:t>.</w:t>
      </w:r>
    </w:p>
    <w:p w:rsidR="00A6158E" w:rsidRPr="00B5082B" w:rsidRDefault="00306BEC" w:rsidP="005803FE">
      <w:pPr>
        <w:pStyle w:val="2"/>
        <w:tabs>
          <w:tab w:val="left" w:pos="284"/>
          <w:tab w:val="left" w:pos="2268"/>
          <w:tab w:val="left" w:pos="2552"/>
        </w:tabs>
        <w:spacing w:before="470" w:after="120" w:line="355" w:lineRule="auto"/>
        <w:ind w:left="0" w:right="0"/>
      </w:pPr>
      <w:bookmarkStart w:id="153" w:name="_Toc144808679"/>
      <w:r>
        <w:t>9</w:t>
      </w:r>
      <w:r w:rsidR="006555B0">
        <w:t>.</w:t>
      </w:r>
      <w:r w:rsidR="004A7408" w:rsidRPr="000714B9">
        <w:t xml:space="preserve"> </w:t>
      </w:r>
      <w:r w:rsidR="00A6158E" w:rsidRPr="00B5082B">
        <w:t>Α</w:t>
      </w:r>
      <w:r w:rsidR="00A6158E">
        <w:t>πονομή Διδακτορικού Διπλώματος</w:t>
      </w:r>
      <w:bookmarkEnd w:id="153"/>
    </w:p>
    <w:p w:rsidR="00306BEC" w:rsidRPr="00306BEC" w:rsidRDefault="00306BEC" w:rsidP="00F34C8D">
      <w:pPr>
        <w:tabs>
          <w:tab w:val="left" w:pos="284"/>
          <w:tab w:val="left" w:pos="2268"/>
          <w:tab w:val="left" w:pos="2552"/>
        </w:tabs>
        <w:spacing w:after="120" w:line="355" w:lineRule="auto"/>
        <w:ind w:left="0" w:right="0"/>
        <w:rPr>
          <w:rFonts w:ascii="Arial" w:hAnsi="Arial" w:cs="Arial"/>
          <w:sz w:val="18"/>
          <w:szCs w:val="18"/>
        </w:rPr>
      </w:pPr>
      <w:r w:rsidRPr="00306BEC">
        <w:rPr>
          <w:rFonts w:ascii="Arial" w:hAnsi="Arial" w:cs="Arial" w:hint="eastAsia"/>
          <w:sz w:val="18"/>
          <w:szCs w:val="18"/>
        </w:rPr>
        <w:t>Διδακτορικό</w:t>
      </w:r>
      <w:r w:rsidRPr="00306BEC">
        <w:rPr>
          <w:rFonts w:ascii="Arial" w:hAnsi="Arial" w:cs="Arial"/>
          <w:sz w:val="18"/>
          <w:szCs w:val="18"/>
        </w:rPr>
        <w:t xml:space="preserve"> </w:t>
      </w:r>
      <w:r w:rsidRPr="00306BEC">
        <w:rPr>
          <w:rFonts w:ascii="Arial" w:hAnsi="Arial" w:cs="Arial" w:hint="eastAsia"/>
          <w:sz w:val="18"/>
          <w:szCs w:val="18"/>
        </w:rPr>
        <w:t>Δίπλωμα</w:t>
      </w:r>
      <w:r w:rsidRPr="00306BEC">
        <w:rPr>
          <w:rFonts w:ascii="Arial" w:hAnsi="Arial" w:cs="Arial"/>
          <w:sz w:val="18"/>
          <w:szCs w:val="18"/>
        </w:rPr>
        <w:t xml:space="preserve"> </w:t>
      </w:r>
      <w:r w:rsidRPr="00306BEC">
        <w:rPr>
          <w:rFonts w:ascii="Arial" w:hAnsi="Arial" w:cs="Arial" w:hint="eastAsia"/>
          <w:sz w:val="18"/>
          <w:szCs w:val="18"/>
        </w:rPr>
        <w:t>απονέμεται</w:t>
      </w:r>
      <w:r w:rsidRPr="00306BEC">
        <w:rPr>
          <w:rFonts w:ascii="Arial" w:hAnsi="Arial" w:cs="Arial"/>
          <w:sz w:val="18"/>
          <w:szCs w:val="18"/>
        </w:rPr>
        <w:t xml:space="preserve"> </w:t>
      </w:r>
      <w:r w:rsidRPr="00306BEC">
        <w:rPr>
          <w:rFonts w:ascii="Arial" w:hAnsi="Arial" w:cs="Arial" w:hint="eastAsia"/>
          <w:sz w:val="18"/>
          <w:szCs w:val="18"/>
        </w:rPr>
        <w:t>στους</w:t>
      </w:r>
      <w:r w:rsidRPr="00306BEC">
        <w:rPr>
          <w:rFonts w:ascii="Arial" w:hAnsi="Arial" w:cs="Arial"/>
          <w:sz w:val="18"/>
          <w:szCs w:val="18"/>
        </w:rPr>
        <w:t xml:space="preserve"> </w:t>
      </w:r>
      <w:r w:rsidRPr="00306BEC">
        <w:rPr>
          <w:rFonts w:ascii="Arial" w:hAnsi="Arial" w:cs="Arial" w:hint="eastAsia"/>
          <w:sz w:val="18"/>
          <w:szCs w:val="18"/>
        </w:rPr>
        <w:t>υποψηφίους</w:t>
      </w:r>
      <w:r>
        <w:rPr>
          <w:rFonts w:ascii="Arial" w:hAnsi="Arial" w:cs="Arial"/>
          <w:sz w:val="18"/>
          <w:szCs w:val="18"/>
        </w:rPr>
        <w:t xml:space="preserve"> </w:t>
      </w:r>
      <w:r w:rsidRPr="00306BEC">
        <w:rPr>
          <w:rFonts w:ascii="Arial" w:hAnsi="Arial" w:cs="Arial" w:hint="eastAsia"/>
          <w:sz w:val="18"/>
          <w:szCs w:val="18"/>
        </w:rPr>
        <w:t>διδάκτορες</w:t>
      </w:r>
      <w:r w:rsidRPr="00306BEC">
        <w:rPr>
          <w:rFonts w:ascii="Arial" w:hAnsi="Arial" w:cs="Arial"/>
          <w:sz w:val="18"/>
          <w:szCs w:val="18"/>
        </w:rPr>
        <w:t xml:space="preserve"> </w:t>
      </w:r>
      <w:r w:rsidRPr="00306BEC">
        <w:rPr>
          <w:rFonts w:ascii="Arial" w:hAnsi="Arial" w:cs="Arial" w:hint="eastAsia"/>
          <w:sz w:val="18"/>
          <w:szCs w:val="18"/>
        </w:rPr>
        <w:t>που</w:t>
      </w:r>
      <w:r w:rsidRPr="00306BEC">
        <w:rPr>
          <w:rFonts w:ascii="Arial" w:hAnsi="Arial" w:cs="Arial"/>
          <w:sz w:val="18"/>
          <w:szCs w:val="18"/>
        </w:rPr>
        <w:t xml:space="preserve"> </w:t>
      </w:r>
      <w:r w:rsidRPr="00306BEC">
        <w:rPr>
          <w:rFonts w:ascii="Arial" w:hAnsi="Arial" w:cs="Arial" w:hint="eastAsia"/>
          <w:sz w:val="18"/>
          <w:szCs w:val="18"/>
        </w:rPr>
        <w:t>εκπονούν</w:t>
      </w:r>
      <w:r w:rsidRPr="00306BEC">
        <w:rPr>
          <w:rFonts w:ascii="Arial" w:hAnsi="Arial" w:cs="Arial"/>
          <w:sz w:val="18"/>
          <w:szCs w:val="18"/>
        </w:rPr>
        <w:t xml:space="preserve"> </w:t>
      </w:r>
      <w:r w:rsidRPr="00306BEC">
        <w:rPr>
          <w:rFonts w:ascii="Arial" w:hAnsi="Arial" w:cs="Arial" w:hint="eastAsia"/>
          <w:sz w:val="18"/>
          <w:szCs w:val="18"/>
        </w:rPr>
        <w:t>και</w:t>
      </w:r>
      <w:r w:rsidRPr="00306BEC">
        <w:rPr>
          <w:rFonts w:ascii="Arial" w:hAnsi="Arial" w:cs="Arial"/>
          <w:sz w:val="18"/>
          <w:szCs w:val="18"/>
        </w:rPr>
        <w:t xml:space="preserve"> </w:t>
      </w:r>
      <w:r w:rsidRPr="00306BEC">
        <w:rPr>
          <w:rFonts w:ascii="Arial" w:hAnsi="Arial" w:cs="Arial" w:hint="eastAsia"/>
          <w:sz w:val="18"/>
          <w:szCs w:val="18"/>
        </w:rPr>
        <w:t>συγγράφουν</w:t>
      </w:r>
      <w:r w:rsidRPr="00306BEC">
        <w:rPr>
          <w:rFonts w:ascii="Arial" w:hAnsi="Arial" w:cs="Arial"/>
          <w:sz w:val="18"/>
          <w:szCs w:val="18"/>
        </w:rPr>
        <w:t xml:space="preserve"> </w:t>
      </w:r>
      <w:r w:rsidRPr="00306BEC">
        <w:rPr>
          <w:rFonts w:ascii="Arial" w:hAnsi="Arial" w:cs="Arial" w:hint="eastAsia"/>
          <w:sz w:val="18"/>
          <w:szCs w:val="18"/>
        </w:rPr>
        <w:t>πρωτότυπη</w:t>
      </w:r>
      <w:r w:rsidRPr="00306BEC">
        <w:rPr>
          <w:rFonts w:ascii="Arial" w:hAnsi="Arial" w:cs="Arial"/>
          <w:sz w:val="18"/>
          <w:szCs w:val="18"/>
        </w:rPr>
        <w:t xml:space="preserve"> </w:t>
      </w:r>
      <w:r w:rsidRPr="00306BEC">
        <w:rPr>
          <w:rFonts w:ascii="Arial" w:hAnsi="Arial" w:cs="Arial" w:hint="eastAsia"/>
          <w:sz w:val="18"/>
          <w:szCs w:val="18"/>
        </w:rPr>
        <w:t>διδακτορική</w:t>
      </w:r>
      <w:r w:rsidRPr="00306BEC">
        <w:rPr>
          <w:rFonts w:ascii="Arial" w:hAnsi="Arial" w:cs="Arial"/>
          <w:sz w:val="18"/>
          <w:szCs w:val="18"/>
        </w:rPr>
        <w:t xml:space="preserve"> </w:t>
      </w:r>
      <w:r w:rsidRPr="003D2FC9">
        <w:rPr>
          <w:rFonts w:ascii="Arial" w:hAnsi="Arial" w:cs="Arial" w:hint="eastAsia"/>
          <w:color w:val="000000" w:themeColor="text1"/>
          <w:sz w:val="18"/>
          <w:szCs w:val="18"/>
        </w:rPr>
        <w:t>διατριβή</w:t>
      </w:r>
      <w:r w:rsidRPr="003D2FC9">
        <w:rPr>
          <w:rFonts w:ascii="Arial" w:hAnsi="Arial" w:cs="Arial"/>
          <w:color w:val="000000" w:themeColor="text1"/>
          <w:sz w:val="18"/>
          <w:szCs w:val="18"/>
        </w:rPr>
        <w:t xml:space="preserve"> </w:t>
      </w:r>
      <w:r w:rsidRPr="003D2FC9">
        <w:rPr>
          <w:rFonts w:ascii="Arial" w:hAnsi="Arial" w:cs="Arial" w:hint="eastAsia"/>
          <w:color w:val="000000" w:themeColor="text1"/>
          <w:sz w:val="18"/>
          <w:szCs w:val="18"/>
        </w:rPr>
        <w:t>σύμφωνα</w:t>
      </w:r>
      <w:r w:rsidRPr="003D2FC9">
        <w:rPr>
          <w:rFonts w:ascii="Arial" w:hAnsi="Arial" w:cs="Arial"/>
          <w:color w:val="000000" w:themeColor="text1"/>
          <w:sz w:val="18"/>
          <w:szCs w:val="18"/>
        </w:rPr>
        <w:t xml:space="preserve"> </w:t>
      </w:r>
      <w:r w:rsidRPr="003D2FC9">
        <w:rPr>
          <w:rFonts w:ascii="Arial" w:hAnsi="Arial" w:cs="Arial" w:hint="eastAsia"/>
          <w:color w:val="000000" w:themeColor="text1"/>
          <w:sz w:val="18"/>
          <w:szCs w:val="18"/>
        </w:rPr>
        <w:t>με</w:t>
      </w:r>
      <w:r w:rsidRPr="003D2FC9">
        <w:rPr>
          <w:rFonts w:ascii="Arial" w:hAnsi="Arial" w:cs="Arial"/>
          <w:color w:val="000000" w:themeColor="text1"/>
          <w:sz w:val="18"/>
          <w:szCs w:val="18"/>
        </w:rPr>
        <w:t xml:space="preserve"> </w:t>
      </w:r>
      <w:r w:rsidRPr="003D2FC9">
        <w:rPr>
          <w:rFonts w:ascii="Arial" w:hAnsi="Arial" w:cs="Arial" w:hint="eastAsia"/>
          <w:color w:val="000000" w:themeColor="text1"/>
          <w:sz w:val="18"/>
          <w:szCs w:val="18"/>
        </w:rPr>
        <w:t>το</w:t>
      </w:r>
      <w:r w:rsidRPr="003D2FC9">
        <w:rPr>
          <w:rFonts w:ascii="Arial" w:hAnsi="Arial" w:cs="Arial"/>
          <w:color w:val="000000" w:themeColor="text1"/>
          <w:sz w:val="18"/>
          <w:szCs w:val="18"/>
        </w:rPr>
        <w:t xml:space="preserve"> </w:t>
      </w:r>
      <w:r w:rsidRPr="003D2FC9">
        <w:rPr>
          <w:rFonts w:ascii="Arial" w:hAnsi="Arial" w:cs="Arial" w:hint="eastAsia"/>
          <w:color w:val="000000" w:themeColor="text1"/>
          <w:sz w:val="18"/>
          <w:szCs w:val="18"/>
        </w:rPr>
        <w:t>Άρθρο</w:t>
      </w:r>
      <w:r w:rsidR="00BF6F74" w:rsidRPr="003D2FC9">
        <w:rPr>
          <w:rFonts w:ascii="Arial" w:hAnsi="Arial" w:cs="Arial"/>
          <w:color w:val="000000" w:themeColor="text1"/>
          <w:sz w:val="18"/>
          <w:szCs w:val="18"/>
        </w:rPr>
        <w:t xml:space="preserve"> 95 </w:t>
      </w:r>
      <w:r w:rsidRPr="003D2FC9">
        <w:rPr>
          <w:rFonts w:ascii="Arial" w:hAnsi="Arial" w:cs="Arial" w:hint="eastAsia"/>
          <w:color w:val="000000" w:themeColor="text1"/>
          <w:sz w:val="18"/>
          <w:szCs w:val="18"/>
        </w:rPr>
        <w:t>του</w:t>
      </w:r>
      <w:r w:rsidRPr="003D2FC9">
        <w:rPr>
          <w:rFonts w:ascii="Arial" w:hAnsi="Arial" w:cs="Arial"/>
          <w:color w:val="000000" w:themeColor="text1"/>
          <w:sz w:val="18"/>
          <w:szCs w:val="18"/>
        </w:rPr>
        <w:t xml:space="preserve"> </w:t>
      </w:r>
      <w:r w:rsidRPr="003D2FC9">
        <w:rPr>
          <w:rFonts w:ascii="Arial" w:hAnsi="Arial" w:cs="Arial" w:hint="eastAsia"/>
          <w:color w:val="000000" w:themeColor="text1"/>
          <w:sz w:val="18"/>
          <w:szCs w:val="18"/>
        </w:rPr>
        <w:t>ν</w:t>
      </w:r>
      <w:r w:rsidR="00BF6F74" w:rsidRPr="003D2FC9">
        <w:rPr>
          <w:rFonts w:ascii="Arial" w:hAnsi="Arial" w:cs="Arial"/>
          <w:color w:val="000000" w:themeColor="text1"/>
          <w:sz w:val="18"/>
          <w:szCs w:val="18"/>
        </w:rPr>
        <w:t>. 4957/2022</w:t>
      </w:r>
      <w:r w:rsidRPr="003D2FC9">
        <w:rPr>
          <w:rFonts w:ascii="Arial" w:hAnsi="Arial" w:cs="Arial"/>
          <w:color w:val="000000" w:themeColor="text1"/>
          <w:sz w:val="18"/>
          <w:szCs w:val="18"/>
        </w:rPr>
        <w:t>,</w:t>
      </w:r>
      <w:r w:rsidRPr="00306BEC">
        <w:rPr>
          <w:rFonts w:ascii="Arial" w:hAnsi="Arial" w:cs="Arial"/>
          <w:sz w:val="18"/>
          <w:szCs w:val="18"/>
        </w:rPr>
        <w:t xml:space="preserve"> </w:t>
      </w:r>
      <w:r w:rsidR="00290EE8">
        <w:rPr>
          <w:rFonts w:ascii="Arial" w:hAnsi="Arial" w:cs="Arial"/>
          <w:sz w:val="18"/>
          <w:szCs w:val="18"/>
        </w:rPr>
        <w:t xml:space="preserve">όπως ισχύει, </w:t>
      </w:r>
      <w:r w:rsidRPr="00306BEC">
        <w:rPr>
          <w:rFonts w:ascii="Arial" w:hAnsi="Arial" w:cs="Arial" w:hint="eastAsia"/>
          <w:sz w:val="18"/>
          <w:szCs w:val="18"/>
        </w:rPr>
        <w:t>εντός</w:t>
      </w:r>
      <w:r>
        <w:rPr>
          <w:rFonts w:ascii="Arial" w:hAnsi="Arial" w:cs="Arial"/>
          <w:sz w:val="18"/>
          <w:szCs w:val="18"/>
        </w:rPr>
        <w:t xml:space="preserve"> </w:t>
      </w:r>
      <w:r w:rsidRPr="00306BEC">
        <w:rPr>
          <w:rFonts w:ascii="Arial" w:hAnsi="Arial" w:cs="Arial" w:hint="eastAsia"/>
          <w:sz w:val="18"/>
          <w:szCs w:val="18"/>
        </w:rPr>
        <w:t>των</w:t>
      </w:r>
      <w:r w:rsidRPr="00306BEC">
        <w:rPr>
          <w:rFonts w:ascii="Arial" w:hAnsi="Arial" w:cs="Arial"/>
          <w:sz w:val="18"/>
          <w:szCs w:val="18"/>
        </w:rPr>
        <w:t xml:space="preserve"> </w:t>
      </w:r>
      <w:r w:rsidRPr="00306BEC">
        <w:rPr>
          <w:rFonts w:ascii="Arial" w:hAnsi="Arial" w:cs="Arial" w:hint="eastAsia"/>
          <w:sz w:val="18"/>
          <w:szCs w:val="18"/>
        </w:rPr>
        <w:t>χρονικών</w:t>
      </w:r>
      <w:r w:rsidRPr="00306BEC">
        <w:rPr>
          <w:rFonts w:ascii="Arial" w:hAnsi="Arial" w:cs="Arial"/>
          <w:sz w:val="18"/>
          <w:szCs w:val="18"/>
        </w:rPr>
        <w:t xml:space="preserve"> </w:t>
      </w:r>
      <w:r w:rsidRPr="00306BEC">
        <w:rPr>
          <w:rFonts w:ascii="Arial" w:hAnsi="Arial" w:cs="Arial" w:hint="eastAsia"/>
          <w:sz w:val="18"/>
          <w:szCs w:val="18"/>
        </w:rPr>
        <w:t>ορίων</w:t>
      </w:r>
      <w:r w:rsidRPr="00306BEC">
        <w:rPr>
          <w:rFonts w:ascii="Arial" w:hAnsi="Arial" w:cs="Arial"/>
          <w:sz w:val="18"/>
          <w:szCs w:val="18"/>
        </w:rPr>
        <w:t xml:space="preserve"> </w:t>
      </w:r>
      <w:r w:rsidRPr="00306BEC">
        <w:rPr>
          <w:rFonts w:ascii="Arial" w:hAnsi="Arial" w:cs="Arial" w:hint="eastAsia"/>
          <w:sz w:val="18"/>
          <w:szCs w:val="18"/>
        </w:rPr>
        <w:t>που</w:t>
      </w:r>
      <w:r w:rsidRPr="00306BEC">
        <w:rPr>
          <w:rFonts w:ascii="Arial" w:hAnsi="Arial" w:cs="Arial"/>
          <w:sz w:val="18"/>
          <w:szCs w:val="18"/>
        </w:rPr>
        <w:t xml:space="preserve"> </w:t>
      </w:r>
      <w:r w:rsidRPr="00306BEC">
        <w:rPr>
          <w:rFonts w:ascii="Arial" w:hAnsi="Arial" w:cs="Arial" w:hint="eastAsia"/>
          <w:sz w:val="18"/>
          <w:szCs w:val="18"/>
        </w:rPr>
        <w:t>αναφέρονται</w:t>
      </w:r>
      <w:r w:rsidRPr="00306BEC">
        <w:rPr>
          <w:rFonts w:ascii="Arial" w:hAnsi="Arial" w:cs="Arial"/>
          <w:sz w:val="18"/>
          <w:szCs w:val="18"/>
        </w:rPr>
        <w:t xml:space="preserve"> </w:t>
      </w:r>
      <w:r w:rsidRPr="00306BEC">
        <w:rPr>
          <w:rFonts w:ascii="Arial" w:hAnsi="Arial" w:cs="Arial" w:hint="eastAsia"/>
          <w:sz w:val="18"/>
          <w:szCs w:val="18"/>
        </w:rPr>
        <w:t>στο</w:t>
      </w:r>
      <w:r w:rsidRPr="00306BEC">
        <w:rPr>
          <w:rFonts w:ascii="Arial" w:hAnsi="Arial" w:cs="Arial"/>
          <w:sz w:val="18"/>
          <w:szCs w:val="18"/>
        </w:rPr>
        <w:t xml:space="preserve"> </w:t>
      </w:r>
      <w:hyperlink w:anchor="_6.Χρονική_Διάρκεια_των" w:history="1">
        <w:r w:rsidRPr="00C80608">
          <w:rPr>
            <w:rStyle w:val="-"/>
            <w:rFonts w:ascii="Arial" w:hAnsi="Arial" w:cs="Arial" w:hint="eastAsia"/>
            <w:sz w:val="18"/>
            <w:szCs w:val="18"/>
          </w:rPr>
          <w:t>Άρθρο</w:t>
        </w:r>
        <w:r w:rsidRPr="00C80608">
          <w:rPr>
            <w:rStyle w:val="-"/>
            <w:rFonts w:ascii="Arial" w:hAnsi="Arial" w:cs="Arial"/>
            <w:sz w:val="18"/>
            <w:szCs w:val="18"/>
          </w:rPr>
          <w:t xml:space="preserve"> 6</w:t>
        </w:r>
      </w:hyperlink>
      <w:r w:rsidRPr="00306BEC">
        <w:rPr>
          <w:rFonts w:ascii="Arial" w:hAnsi="Arial" w:cs="Arial"/>
          <w:sz w:val="18"/>
          <w:szCs w:val="18"/>
        </w:rPr>
        <w:t xml:space="preserve"> </w:t>
      </w:r>
      <w:r w:rsidRPr="00306BEC">
        <w:rPr>
          <w:rFonts w:ascii="Arial" w:hAnsi="Arial" w:cs="Arial" w:hint="eastAsia"/>
          <w:sz w:val="18"/>
          <w:szCs w:val="18"/>
        </w:rPr>
        <w:t>του</w:t>
      </w:r>
      <w:r>
        <w:rPr>
          <w:rFonts w:ascii="Arial" w:hAnsi="Arial" w:cs="Arial"/>
          <w:sz w:val="18"/>
          <w:szCs w:val="18"/>
        </w:rPr>
        <w:t xml:space="preserve"> </w:t>
      </w:r>
      <w:r w:rsidRPr="00306BEC">
        <w:rPr>
          <w:rFonts w:ascii="Arial" w:hAnsi="Arial" w:cs="Arial" w:hint="eastAsia"/>
          <w:sz w:val="18"/>
          <w:szCs w:val="18"/>
        </w:rPr>
        <w:t>παρόντος</w:t>
      </w:r>
      <w:r w:rsidRPr="00306BEC">
        <w:rPr>
          <w:rFonts w:ascii="Arial" w:hAnsi="Arial" w:cs="Arial"/>
          <w:sz w:val="18"/>
          <w:szCs w:val="18"/>
        </w:rPr>
        <w:t xml:space="preserve"> </w:t>
      </w:r>
      <w:r w:rsidRPr="00306BEC">
        <w:rPr>
          <w:rFonts w:ascii="Arial" w:hAnsi="Arial" w:cs="Arial" w:hint="eastAsia"/>
          <w:sz w:val="18"/>
          <w:szCs w:val="18"/>
        </w:rPr>
        <w:t>κανονισμού</w:t>
      </w:r>
      <w:r w:rsidRPr="00306BEC">
        <w:rPr>
          <w:rFonts w:ascii="Arial" w:hAnsi="Arial" w:cs="Arial"/>
          <w:sz w:val="18"/>
          <w:szCs w:val="18"/>
        </w:rPr>
        <w:t xml:space="preserve">. </w:t>
      </w:r>
      <w:r w:rsidRPr="00306BEC">
        <w:rPr>
          <w:rFonts w:ascii="Arial" w:hAnsi="Arial" w:cs="Arial" w:hint="eastAsia"/>
          <w:sz w:val="18"/>
          <w:szCs w:val="18"/>
        </w:rPr>
        <w:t>Η</w:t>
      </w:r>
      <w:r w:rsidRPr="00306BEC">
        <w:rPr>
          <w:rFonts w:ascii="Arial" w:hAnsi="Arial" w:cs="Arial"/>
          <w:sz w:val="18"/>
          <w:szCs w:val="18"/>
        </w:rPr>
        <w:t xml:space="preserve"> </w:t>
      </w:r>
      <w:r w:rsidRPr="00306BEC">
        <w:rPr>
          <w:rFonts w:ascii="Arial" w:hAnsi="Arial" w:cs="Arial" w:hint="eastAsia"/>
          <w:sz w:val="18"/>
          <w:szCs w:val="18"/>
        </w:rPr>
        <w:t>μορφή</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κειμένου</w:t>
      </w:r>
      <w:r w:rsidRPr="00306BEC">
        <w:rPr>
          <w:rFonts w:ascii="Arial" w:hAnsi="Arial" w:cs="Arial"/>
          <w:sz w:val="18"/>
          <w:szCs w:val="18"/>
        </w:rPr>
        <w:t xml:space="preserve"> </w:t>
      </w:r>
      <w:r w:rsidRPr="00306BEC">
        <w:rPr>
          <w:rFonts w:ascii="Arial" w:hAnsi="Arial" w:cs="Arial" w:hint="eastAsia"/>
          <w:sz w:val="18"/>
          <w:szCs w:val="18"/>
        </w:rPr>
        <w:t>της</w:t>
      </w:r>
      <w:r w:rsidRPr="00306BEC">
        <w:rPr>
          <w:rFonts w:ascii="Arial" w:hAnsi="Arial" w:cs="Arial"/>
          <w:sz w:val="18"/>
          <w:szCs w:val="18"/>
        </w:rPr>
        <w:t xml:space="preserve"> </w:t>
      </w:r>
      <w:r w:rsidRPr="00306BEC">
        <w:rPr>
          <w:rFonts w:ascii="Arial" w:hAnsi="Arial" w:cs="Arial" w:hint="eastAsia"/>
          <w:sz w:val="18"/>
          <w:szCs w:val="18"/>
        </w:rPr>
        <w:t>διδακτορικής</w:t>
      </w:r>
      <w:r w:rsidRPr="00306BEC">
        <w:rPr>
          <w:rFonts w:ascii="Arial" w:hAnsi="Arial" w:cs="Arial"/>
          <w:sz w:val="18"/>
          <w:szCs w:val="18"/>
        </w:rPr>
        <w:t xml:space="preserve"> </w:t>
      </w:r>
      <w:r w:rsidRPr="00306BEC">
        <w:rPr>
          <w:rFonts w:ascii="Arial" w:hAnsi="Arial" w:cs="Arial" w:hint="eastAsia"/>
          <w:sz w:val="18"/>
          <w:szCs w:val="18"/>
        </w:rPr>
        <w:t>διατριβής</w:t>
      </w:r>
      <w:r w:rsidRPr="00306BEC">
        <w:rPr>
          <w:rFonts w:ascii="Arial" w:hAnsi="Arial" w:cs="Arial"/>
          <w:sz w:val="18"/>
          <w:szCs w:val="18"/>
        </w:rPr>
        <w:t xml:space="preserve"> </w:t>
      </w:r>
      <w:r w:rsidRPr="00306BEC">
        <w:rPr>
          <w:rFonts w:ascii="Arial" w:hAnsi="Arial" w:cs="Arial" w:hint="eastAsia"/>
          <w:sz w:val="18"/>
          <w:szCs w:val="18"/>
        </w:rPr>
        <w:t>θα</w:t>
      </w:r>
      <w:r w:rsidRPr="00306BEC">
        <w:rPr>
          <w:rFonts w:ascii="Arial" w:hAnsi="Arial" w:cs="Arial"/>
          <w:sz w:val="18"/>
          <w:szCs w:val="18"/>
        </w:rPr>
        <w:t xml:space="preserve"> </w:t>
      </w:r>
      <w:r w:rsidRPr="00306BEC">
        <w:rPr>
          <w:rFonts w:ascii="Arial" w:hAnsi="Arial" w:cs="Arial" w:hint="eastAsia"/>
          <w:sz w:val="18"/>
          <w:szCs w:val="18"/>
        </w:rPr>
        <w:t>πρέπει</w:t>
      </w:r>
      <w:r w:rsidRPr="00306BEC">
        <w:rPr>
          <w:rFonts w:ascii="Arial" w:hAnsi="Arial" w:cs="Arial"/>
          <w:sz w:val="18"/>
          <w:szCs w:val="18"/>
        </w:rPr>
        <w:t xml:space="preserve"> </w:t>
      </w:r>
      <w:r w:rsidRPr="00306BEC">
        <w:rPr>
          <w:rFonts w:ascii="Arial" w:hAnsi="Arial" w:cs="Arial" w:hint="eastAsia"/>
          <w:sz w:val="18"/>
          <w:szCs w:val="18"/>
        </w:rPr>
        <w:t>να</w:t>
      </w:r>
      <w:r w:rsidRPr="00306BEC">
        <w:rPr>
          <w:rFonts w:ascii="Arial" w:hAnsi="Arial" w:cs="Arial"/>
          <w:sz w:val="18"/>
          <w:szCs w:val="18"/>
        </w:rPr>
        <w:t xml:space="preserve"> </w:t>
      </w:r>
      <w:r w:rsidRPr="00306BEC">
        <w:rPr>
          <w:rFonts w:ascii="Arial" w:hAnsi="Arial" w:cs="Arial" w:hint="eastAsia"/>
          <w:sz w:val="18"/>
          <w:szCs w:val="18"/>
        </w:rPr>
        <w:t>ακολουθεί</w:t>
      </w:r>
      <w:r w:rsidRPr="00306BEC">
        <w:rPr>
          <w:rFonts w:ascii="Arial" w:hAnsi="Arial" w:cs="Arial"/>
          <w:sz w:val="18"/>
          <w:szCs w:val="18"/>
        </w:rPr>
        <w:t xml:space="preserve"> </w:t>
      </w:r>
      <w:r w:rsidRPr="00306BEC">
        <w:rPr>
          <w:rFonts w:ascii="Arial" w:hAnsi="Arial" w:cs="Arial" w:hint="eastAsia"/>
          <w:sz w:val="18"/>
          <w:szCs w:val="18"/>
        </w:rPr>
        <w:t>πιστά</w:t>
      </w:r>
      <w:r w:rsidRPr="00306BEC">
        <w:rPr>
          <w:rFonts w:ascii="Arial" w:hAnsi="Arial" w:cs="Arial"/>
          <w:sz w:val="18"/>
          <w:szCs w:val="18"/>
        </w:rPr>
        <w:t xml:space="preserve"> </w:t>
      </w:r>
      <w:r w:rsidRPr="00306BEC">
        <w:rPr>
          <w:rFonts w:ascii="Arial" w:hAnsi="Arial" w:cs="Arial" w:hint="eastAsia"/>
          <w:sz w:val="18"/>
          <w:szCs w:val="18"/>
        </w:rPr>
        <w:t>τα</w:t>
      </w:r>
      <w:r>
        <w:rPr>
          <w:rFonts w:ascii="Arial" w:hAnsi="Arial" w:cs="Arial"/>
          <w:sz w:val="18"/>
          <w:szCs w:val="18"/>
        </w:rPr>
        <w:t xml:space="preserve"> </w:t>
      </w:r>
      <w:r w:rsidRPr="00306BEC">
        <w:rPr>
          <w:rFonts w:ascii="Arial" w:hAnsi="Arial" w:cs="Arial" w:hint="eastAsia"/>
          <w:sz w:val="18"/>
          <w:szCs w:val="18"/>
        </w:rPr>
        <w:t>εκάστοτε</w:t>
      </w:r>
      <w:r w:rsidRPr="00306BEC">
        <w:rPr>
          <w:rFonts w:ascii="Arial" w:hAnsi="Arial" w:cs="Arial"/>
          <w:sz w:val="18"/>
          <w:szCs w:val="18"/>
        </w:rPr>
        <w:t xml:space="preserve"> </w:t>
      </w:r>
      <w:r w:rsidRPr="00306BEC">
        <w:rPr>
          <w:rFonts w:ascii="Arial" w:hAnsi="Arial" w:cs="Arial" w:hint="eastAsia"/>
          <w:sz w:val="18"/>
          <w:szCs w:val="18"/>
        </w:rPr>
        <w:t>πρότυπα</w:t>
      </w:r>
      <w:r w:rsidRPr="00306BEC">
        <w:rPr>
          <w:rFonts w:ascii="Arial" w:hAnsi="Arial" w:cs="Arial"/>
          <w:sz w:val="18"/>
          <w:szCs w:val="18"/>
        </w:rPr>
        <w:t xml:space="preserve"> </w:t>
      </w:r>
      <w:r w:rsidRPr="00306BEC">
        <w:rPr>
          <w:rFonts w:ascii="Arial" w:hAnsi="Arial" w:cs="Arial" w:hint="eastAsia"/>
          <w:sz w:val="18"/>
          <w:szCs w:val="18"/>
        </w:rPr>
        <w:t>που</w:t>
      </w:r>
      <w:r w:rsidRPr="00306BEC">
        <w:rPr>
          <w:rFonts w:ascii="Arial" w:hAnsi="Arial" w:cs="Arial"/>
          <w:sz w:val="18"/>
          <w:szCs w:val="18"/>
        </w:rPr>
        <w:t xml:space="preserve"> </w:t>
      </w:r>
      <w:r w:rsidRPr="00306BEC">
        <w:rPr>
          <w:rFonts w:ascii="Arial" w:hAnsi="Arial" w:cs="Arial" w:hint="eastAsia"/>
          <w:sz w:val="18"/>
          <w:szCs w:val="18"/>
        </w:rPr>
        <w:t>έχουν</w:t>
      </w:r>
      <w:r w:rsidRPr="00306BEC">
        <w:rPr>
          <w:rFonts w:ascii="Arial" w:hAnsi="Arial" w:cs="Arial"/>
          <w:sz w:val="18"/>
          <w:szCs w:val="18"/>
        </w:rPr>
        <w:t xml:space="preserve"> </w:t>
      </w:r>
      <w:r w:rsidRPr="00306BEC">
        <w:rPr>
          <w:rFonts w:ascii="Arial" w:hAnsi="Arial" w:cs="Arial" w:hint="eastAsia"/>
          <w:sz w:val="18"/>
          <w:szCs w:val="18"/>
        </w:rPr>
        <w:t>καθοριστεί</w:t>
      </w:r>
      <w:r w:rsidRPr="00306BEC">
        <w:rPr>
          <w:rFonts w:ascii="Arial" w:hAnsi="Arial" w:cs="Arial"/>
          <w:sz w:val="18"/>
          <w:szCs w:val="18"/>
        </w:rPr>
        <w:t xml:space="preserve"> </w:t>
      </w:r>
      <w:r w:rsidRPr="00306BEC">
        <w:rPr>
          <w:rFonts w:ascii="Arial" w:hAnsi="Arial" w:cs="Arial" w:hint="eastAsia"/>
          <w:sz w:val="18"/>
          <w:szCs w:val="18"/>
        </w:rPr>
        <w:t>από</w:t>
      </w:r>
      <w:r w:rsidRPr="00306BEC">
        <w:rPr>
          <w:rFonts w:ascii="Arial" w:hAnsi="Arial" w:cs="Arial"/>
          <w:sz w:val="18"/>
          <w:szCs w:val="18"/>
        </w:rPr>
        <w:t xml:space="preserve"> </w:t>
      </w:r>
      <w:r w:rsidRPr="00306BEC">
        <w:rPr>
          <w:rFonts w:ascii="Arial" w:hAnsi="Arial" w:cs="Arial" w:hint="eastAsia"/>
          <w:sz w:val="18"/>
          <w:szCs w:val="18"/>
        </w:rPr>
        <w:t>το</w:t>
      </w:r>
      <w:r w:rsidRPr="00306BEC">
        <w:rPr>
          <w:rFonts w:ascii="Arial" w:hAnsi="Arial" w:cs="Arial"/>
          <w:sz w:val="18"/>
          <w:szCs w:val="18"/>
        </w:rPr>
        <w:t xml:space="preserve"> </w:t>
      </w:r>
      <w:r w:rsidRPr="00306BEC">
        <w:rPr>
          <w:rFonts w:ascii="Arial" w:hAnsi="Arial" w:cs="Arial" w:hint="eastAsia"/>
          <w:sz w:val="18"/>
          <w:szCs w:val="18"/>
        </w:rPr>
        <w:t>Τμήμα</w:t>
      </w:r>
      <w:r w:rsidRPr="00306BEC">
        <w:rPr>
          <w:rFonts w:ascii="Arial" w:hAnsi="Arial" w:cs="Arial"/>
          <w:sz w:val="18"/>
          <w:szCs w:val="18"/>
        </w:rPr>
        <w:t>.</w:t>
      </w:r>
    </w:p>
    <w:p w:rsidR="00306BEC" w:rsidRPr="00306BEC" w:rsidRDefault="00306BEC" w:rsidP="00B879E1">
      <w:pPr>
        <w:tabs>
          <w:tab w:val="left" w:pos="284"/>
          <w:tab w:val="left" w:pos="2268"/>
          <w:tab w:val="left" w:pos="2552"/>
        </w:tabs>
        <w:spacing w:before="120" w:after="110" w:line="355" w:lineRule="auto"/>
        <w:ind w:left="0" w:right="0"/>
        <w:rPr>
          <w:rFonts w:ascii="Arial" w:hAnsi="Arial" w:cs="Arial"/>
          <w:sz w:val="18"/>
          <w:szCs w:val="18"/>
        </w:rPr>
      </w:pPr>
      <w:r w:rsidRPr="00306BEC">
        <w:rPr>
          <w:rFonts w:ascii="Arial" w:hAnsi="Arial" w:cs="Arial" w:hint="eastAsia"/>
          <w:sz w:val="18"/>
          <w:szCs w:val="18"/>
        </w:rPr>
        <w:t>Μετά</w:t>
      </w:r>
      <w:r w:rsidRPr="00306BEC">
        <w:rPr>
          <w:rFonts w:ascii="Arial" w:hAnsi="Arial" w:cs="Arial"/>
          <w:sz w:val="18"/>
          <w:szCs w:val="18"/>
        </w:rPr>
        <w:t xml:space="preserve"> </w:t>
      </w:r>
      <w:r w:rsidRPr="00306BEC">
        <w:rPr>
          <w:rFonts w:ascii="Arial" w:hAnsi="Arial" w:cs="Arial" w:hint="eastAsia"/>
          <w:sz w:val="18"/>
          <w:szCs w:val="18"/>
        </w:rPr>
        <w:t>την</w:t>
      </w:r>
      <w:r w:rsidRPr="00306BEC">
        <w:rPr>
          <w:rFonts w:ascii="Arial" w:hAnsi="Arial" w:cs="Arial"/>
          <w:sz w:val="18"/>
          <w:szCs w:val="18"/>
        </w:rPr>
        <w:t xml:space="preserve"> </w:t>
      </w:r>
      <w:r w:rsidRPr="00306BEC">
        <w:rPr>
          <w:rFonts w:ascii="Arial" w:hAnsi="Arial" w:cs="Arial" w:hint="eastAsia"/>
          <w:sz w:val="18"/>
          <w:szCs w:val="18"/>
        </w:rPr>
        <w:t>ολοκλήρωση</w:t>
      </w:r>
      <w:r w:rsidRPr="00306BEC">
        <w:rPr>
          <w:rFonts w:ascii="Arial" w:hAnsi="Arial" w:cs="Arial"/>
          <w:sz w:val="18"/>
          <w:szCs w:val="18"/>
        </w:rPr>
        <w:t xml:space="preserve"> </w:t>
      </w:r>
      <w:r w:rsidRPr="00306BEC">
        <w:rPr>
          <w:rFonts w:ascii="Arial" w:hAnsi="Arial" w:cs="Arial" w:hint="eastAsia"/>
          <w:sz w:val="18"/>
          <w:szCs w:val="18"/>
        </w:rPr>
        <w:t>της</w:t>
      </w:r>
      <w:r w:rsidRPr="00306BEC">
        <w:rPr>
          <w:rFonts w:ascii="Arial" w:hAnsi="Arial" w:cs="Arial"/>
          <w:sz w:val="18"/>
          <w:szCs w:val="18"/>
        </w:rPr>
        <w:t xml:space="preserve"> </w:t>
      </w:r>
      <w:r w:rsidRPr="00306BEC">
        <w:rPr>
          <w:rFonts w:ascii="Arial" w:hAnsi="Arial" w:cs="Arial" w:hint="eastAsia"/>
          <w:sz w:val="18"/>
          <w:szCs w:val="18"/>
        </w:rPr>
        <w:t>συγγραφής</w:t>
      </w:r>
      <w:r w:rsidRPr="00306BEC">
        <w:rPr>
          <w:rFonts w:ascii="Arial" w:hAnsi="Arial" w:cs="Arial"/>
          <w:sz w:val="18"/>
          <w:szCs w:val="18"/>
        </w:rPr>
        <w:t xml:space="preserve"> </w:t>
      </w:r>
      <w:r w:rsidRPr="00306BEC">
        <w:rPr>
          <w:rFonts w:ascii="Arial" w:hAnsi="Arial" w:cs="Arial" w:hint="eastAsia"/>
          <w:sz w:val="18"/>
          <w:szCs w:val="18"/>
        </w:rPr>
        <w:t>της</w:t>
      </w:r>
      <w:r w:rsidRPr="00306BEC">
        <w:rPr>
          <w:rFonts w:ascii="Arial" w:hAnsi="Arial" w:cs="Arial"/>
          <w:sz w:val="18"/>
          <w:szCs w:val="18"/>
        </w:rPr>
        <w:t xml:space="preserve"> </w:t>
      </w:r>
      <w:r w:rsidRPr="00306BEC">
        <w:rPr>
          <w:rFonts w:ascii="Arial" w:hAnsi="Arial" w:cs="Arial" w:hint="eastAsia"/>
          <w:sz w:val="18"/>
          <w:szCs w:val="18"/>
        </w:rPr>
        <w:t>διδακτορικής</w:t>
      </w:r>
      <w:r w:rsidRPr="00306BEC">
        <w:rPr>
          <w:rFonts w:ascii="Arial" w:hAnsi="Arial" w:cs="Arial"/>
          <w:sz w:val="18"/>
          <w:szCs w:val="18"/>
        </w:rPr>
        <w:t xml:space="preserve"> </w:t>
      </w:r>
      <w:r w:rsidRPr="00306BEC">
        <w:rPr>
          <w:rFonts w:ascii="Arial" w:hAnsi="Arial" w:cs="Arial" w:hint="eastAsia"/>
          <w:sz w:val="18"/>
          <w:szCs w:val="18"/>
        </w:rPr>
        <w:t>διατριβής</w:t>
      </w:r>
      <w:r w:rsidRPr="00306BEC">
        <w:rPr>
          <w:rFonts w:ascii="Arial" w:hAnsi="Arial" w:cs="Arial"/>
          <w:sz w:val="18"/>
          <w:szCs w:val="18"/>
        </w:rPr>
        <w:t xml:space="preserve">, </w:t>
      </w:r>
      <w:r w:rsidRPr="00306BEC">
        <w:rPr>
          <w:rFonts w:ascii="Arial" w:hAnsi="Arial" w:cs="Arial" w:hint="eastAsia"/>
          <w:sz w:val="18"/>
          <w:szCs w:val="18"/>
        </w:rPr>
        <w:t>ακολουθείται</w:t>
      </w:r>
      <w:r w:rsidRPr="00306BEC">
        <w:rPr>
          <w:rFonts w:ascii="Arial" w:hAnsi="Arial" w:cs="Arial"/>
          <w:sz w:val="18"/>
          <w:szCs w:val="18"/>
        </w:rPr>
        <w:t xml:space="preserve"> </w:t>
      </w:r>
      <w:r w:rsidRPr="00306BEC">
        <w:rPr>
          <w:rFonts w:ascii="Arial" w:hAnsi="Arial" w:cs="Arial" w:hint="eastAsia"/>
          <w:sz w:val="18"/>
          <w:szCs w:val="18"/>
        </w:rPr>
        <w:t>η</w:t>
      </w:r>
      <w:r w:rsidRPr="00306BEC">
        <w:rPr>
          <w:rFonts w:ascii="Arial" w:hAnsi="Arial" w:cs="Arial"/>
          <w:sz w:val="18"/>
          <w:szCs w:val="18"/>
        </w:rPr>
        <w:t xml:space="preserve"> </w:t>
      </w:r>
      <w:r w:rsidRPr="00306BEC">
        <w:rPr>
          <w:rFonts w:ascii="Arial" w:hAnsi="Arial" w:cs="Arial" w:hint="eastAsia"/>
          <w:sz w:val="18"/>
          <w:szCs w:val="18"/>
        </w:rPr>
        <w:t>εξής</w:t>
      </w:r>
      <w:r w:rsidRPr="00306BEC">
        <w:rPr>
          <w:rFonts w:ascii="Arial" w:hAnsi="Arial" w:cs="Arial"/>
          <w:sz w:val="18"/>
          <w:szCs w:val="18"/>
        </w:rPr>
        <w:t xml:space="preserve"> </w:t>
      </w:r>
      <w:r w:rsidRPr="00306BEC">
        <w:rPr>
          <w:rFonts w:ascii="Arial" w:hAnsi="Arial" w:cs="Arial" w:hint="eastAsia"/>
          <w:sz w:val="18"/>
          <w:szCs w:val="18"/>
        </w:rPr>
        <w:t>διαδικασία</w:t>
      </w:r>
      <w:r w:rsidRPr="00306BEC">
        <w:rPr>
          <w:rFonts w:ascii="Arial" w:hAnsi="Arial" w:cs="Arial"/>
          <w:sz w:val="18"/>
          <w:szCs w:val="18"/>
        </w:rPr>
        <w:t>:</w:t>
      </w:r>
    </w:p>
    <w:p w:rsidR="00306BEC" w:rsidRPr="00306BEC" w:rsidRDefault="00306BEC" w:rsidP="00F34C8D">
      <w:pPr>
        <w:tabs>
          <w:tab w:val="left" w:pos="567"/>
          <w:tab w:val="left" w:pos="2268"/>
          <w:tab w:val="left" w:pos="2552"/>
        </w:tabs>
        <w:spacing w:before="80" w:after="180" w:line="355" w:lineRule="auto"/>
        <w:ind w:left="568" w:right="0" w:hanging="284"/>
        <w:rPr>
          <w:rFonts w:ascii="Arial" w:hAnsi="Arial" w:cs="Arial"/>
          <w:sz w:val="18"/>
          <w:szCs w:val="18"/>
        </w:rPr>
      </w:pPr>
      <w:r>
        <w:rPr>
          <w:rFonts w:ascii="Arial" w:hAnsi="Arial" w:cs="Arial"/>
          <w:sz w:val="18"/>
          <w:szCs w:val="18"/>
        </w:rPr>
        <w:t>1.</w:t>
      </w:r>
      <w:r>
        <w:rPr>
          <w:rFonts w:ascii="Arial" w:hAnsi="Arial" w:cs="Arial"/>
          <w:sz w:val="18"/>
          <w:szCs w:val="18"/>
        </w:rPr>
        <w:tab/>
      </w:r>
      <w:r w:rsidRPr="00306BEC">
        <w:rPr>
          <w:rFonts w:ascii="Arial" w:hAnsi="Arial" w:cs="Arial" w:hint="eastAsia"/>
          <w:sz w:val="18"/>
          <w:szCs w:val="18"/>
        </w:rPr>
        <w:t>Ο</w:t>
      </w:r>
      <w:r w:rsidRPr="00306BEC">
        <w:rPr>
          <w:rFonts w:ascii="Arial" w:hAnsi="Arial" w:cs="Arial"/>
          <w:sz w:val="18"/>
          <w:szCs w:val="18"/>
        </w:rPr>
        <w:t xml:space="preserve"> </w:t>
      </w:r>
      <w:r w:rsidRPr="00306BEC">
        <w:rPr>
          <w:rFonts w:ascii="Arial" w:hAnsi="Arial" w:cs="Arial" w:hint="eastAsia"/>
          <w:sz w:val="18"/>
          <w:szCs w:val="18"/>
        </w:rPr>
        <w:t>υποψήφιος</w:t>
      </w:r>
      <w:r w:rsidRPr="00306BEC">
        <w:rPr>
          <w:rFonts w:ascii="Arial" w:hAnsi="Arial" w:cs="Arial"/>
          <w:sz w:val="18"/>
          <w:szCs w:val="18"/>
        </w:rPr>
        <w:t xml:space="preserve"> </w:t>
      </w:r>
      <w:r w:rsidRPr="00306BEC">
        <w:rPr>
          <w:rFonts w:ascii="Arial" w:hAnsi="Arial" w:cs="Arial" w:hint="eastAsia"/>
          <w:sz w:val="18"/>
          <w:szCs w:val="18"/>
        </w:rPr>
        <w:t>υποβάλει</w:t>
      </w:r>
      <w:r w:rsidRPr="00306BEC">
        <w:rPr>
          <w:rFonts w:ascii="Arial" w:hAnsi="Arial" w:cs="Arial"/>
          <w:sz w:val="18"/>
          <w:szCs w:val="18"/>
        </w:rPr>
        <w:t xml:space="preserve"> </w:t>
      </w:r>
      <w:r w:rsidRPr="00306BEC">
        <w:rPr>
          <w:rFonts w:ascii="Arial" w:hAnsi="Arial" w:cs="Arial" w:hint="eastAsia"/>
          <w:sz w:val="18"/>
          <w:szCs w:val="18"/>
        </w:rPr>
        <w:t>αίτημα</w:t>
      </w:r>
      <w:r w:rsidRPr="00306BEC">
        <w:rPr>
          <w:rFonts w:ascii="Arial" w:hAnsi="Arial" w:cs="Arial"/>
          <w:sz w:val="18"/>
          <w:szCs w:val="18"/>
        </w:rPr>
        <w:t xml:space="preserve"> </w:t>
      </w:r>
      <w:r w:rsidRPr="00306BEC">
        <w:rPr>
          <w:rFonts w:ascii="Arial" w:hAnsi="Arial" w:cs="Arial" w:hint="eastAsia"/>
          <w:sz w:val="18"/>
          <w:szCs w:val="18"/>
        </w:rPr>
        <w:t>προς</w:t>
      </w:r>
      <w:r w:rsidRPr="00306BEC">
        <w:rPr>
          <w:rFonts w:ascii="Arial" w:hAnsi="Arial" w:cs="Arial"/>
          <w:sz w:val="18"/>
          <w:szCs w:val="18"/>
        </w:rPr>
        <w:t xml:space="preserve"> </w:t>
      </w:r>
      <w:r w:rsidRPr="00306BEC">
        <w:rPr>
          <w:rFonts w:ascii="Arial" w:hAnsi="Arial" w:cs="Arial" w:hint="eastAsia"/>
          <w:sz w:val="18"/>
          <w:szCs w:val="18"/>
        </w:rPr>
        <w:t>την</w:t>
      </w:r>
      <w:r w:rsidRPr="00306BEC">
        <w:rPr>
          <w:rFonts w:ascii="Arial" w:hAnsi="Arial" w:cs="Arial"/>
          <w:sz w:val="18"/>
          <w:szCs w:val="18"/>
        </w:rPr>
        <w:t xml:space="preserve"> </w:t>
      </w:r>
      <w:r w:rsidRPr="00306BEC">
        <w:rPr>
          <w:rFonts w:ascii="Arial" w:hAnsi="Arial" w:cs="Arial" w:hint="eastAsia"/>
          <w:sz w:val="18"/>
          <w:szCs w:val="18"/>
        </w:rPr>
        <w:t>τριμελή</w:t>
      </w:r>
      <w:r>
        <w:rPr>
          <w:rFonts w:ascii="Arial" w:hAnsi="Arial" w:cs="Arial"/>
          <w:sz w:val="18"/>
          <w:szCs w:val="18"/>
        </w:rPr>
        <w:t xml:space="preserve"> </w:t>
      </w:r>
      <w:r w:rsidRPr="00306BEC">
        <w:rPr>
          <w:rFonts w:ascii="Arial" w:hAnsi="Arial" w:cs="Arial" w:hint="eastAsia"/>
          <w:sz w:val="18"/>
          <w:szCs w:val="18"/>
        </w:rPr>
        <w:t>συμβουλευτική</w:t>
      </w:r>
      <w:r w:rsidRPr="00306BEC">
        <w:rPr>
          <w:rFonts w:ascii="Arial" w:hAnsi="Arial" w:cs="Arial"/>
          <w:sz w:val="18"/>
          <w:szCs w:val="18"/>
        </w:rPr>
        <w:t xml:space="preserve"> </w:t>
      </w:r>
      <w:r w:rsidRPr="00306BEC">
        <w:rPr>
          <w:rFonts w:ascii="Arial" w:hAnsi="Arial" w:cs="Arial" w:hint="eastAsia"/>
          <w:sz w:val="18"/>
          <w:szCs w:val="18"/>
        </w:rPr>
        <w:t>επιτροπή</w:t>
      </w:r>
      <w:r w:rsidRPr="00306BEC">
        <w:rPr>
          <w:rFonts w:ascii="Arial" w:hAnsi="Arial" w:cs="Arial"/>
          <w:sz w:val="18"/>
          <w:szCs w:val="18"/>
        </w:rPr>
        <w:t xml:space="preserve"> </w:t>
      </w:r>
      <w:r w:rsidRPr="00306BEC">
        <w:rPr>
          <w:rFonts w:ascii="Arial" w:hAnsi="Arial" w:cs="Arial" w:hint="eastAsia"/>
          <w:sz w:val="18"/>
          <w:szCs w:val="18"/>
        </w:rPr>
        <w:t>για</w:t>
      </w:r>
      <w:r w:rsidRPr="00306BEC">
        <w:rPr>
          <w:rFonts w:ascii="Arial" w:hAnsi="Arial" w:cs="Arial"/>
          <w:sz w:val="18"/>
          <w:szCs w:val="18"/>
        </w:rPr>
        <w:t xml:space="preserve"> </w:t>
      </w:r>
      <w:r w:rsidRPr="00306BEC">
        <w:rPr>
          <w:rFonts w:ascii="Arial" w:hAnsi="Arial" w:cs="Arial" w:hint="eastAsia"/>
          <w:sz w:val="18"/>
          <w:szCs w:val="18"/>
        </w:rPr>
        <w:t>δημόσια</w:t>
      </w:r>
      <w:r w:rsidRPr="00306BEC">
        <w:rPr>
          <w:rFonts w:ascii="Arial" w:hAnsi="Arial" w:cs="Arial"/>
          <w:sz w:val="18"/>
          <w:szCs w:val="18"/>
        </w:rPr>
        <w:t xml:space="preserve"> </w:t>
      </w:r>
      <w:r w:rsidRPr="00306BEC">
        <w:rPr>
          <w:rFonts w:ascii="Arial" w:hAnsi="Arial" w:cs="Arial" w:hint="eastAsia"/>
          <w:sz w:val="18"/>
          <w:szCs w:val="18"/>
        </w:rPr>
        <w:t>υποστήριξη</w:t>
      </w:r>
      <w:r w:rsidRPr="00306BEC">
        <w:rPr>
          <w:rFonts w:ascii="Arial" w:hAnsi="Arial" w:cs="Arial"/>
          <w:sz w:val="18"/>
          <w:szCs w:val="18"/>
        </w:rPr>
        <w:t xml:space="preserve"> </w:t>
      </w:r>
      <w:r>
        <w:rPr>
          <w:rFonts w:ascii="Arial" w:hAnsi="Arial" w:cs="Arial"/>
          <w:sz w:val="18"/>
          <w:szCs w:val="18"/>
        </w:rPr>
        <w:t xml:space="preserve">της </w:t>
      </w:r>
      <w:r w:rsidRPr="00306BEC">
        <w:rPr>
          <w:rFonts w:ascii="Arial" w:hAnsi="Arial" w:cs="Arial" w:hint="eastAsia"/>
          <w:sz w:val="18"/>
          <w:szCs w:val="18"/>
        </w:rPr>
        <w:t>διδακτορικής</w:t>
      </w:r>
      <w:r w:rsidRPr="00306BEC">
        <w:rPr>
          <w:rFonts w:ascii="Arial" w:hAnsi="Arial" w:cs="Arial"/>
          <w:sz w:val="18"/>
          <w:szCs w:val="18"/>
        </w:rPr>
        <w:t xml:space="preserve"> </w:t>
      </w:r>
      <w:r w:rsidRPr="00306BEC">
        <w:rPr>
          <w:rFonts w:ascii="Arial" w:hAnsi="Arial" w:cs="Arial" w:hint="eastAsia"/>
          <w:sz w:val="18"/>
          <w:szCs w:val="18"/>
        </w:rPr>
        <w:t>διατριβής</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w:t>
      </w:r>
    </w:p>
    <w:p w:rsidR="00306BEC" w:rsidRPr="00306BEC" w:rsidRDefault="00306BEC" w:rsidP="00B879E1">
      <w:pPr>
        <w:tabs>
          <w:tab w:val="left" w:pos="567"/>
          <w:tab w:val="left" w:pos="2268"/>
          <w:tab w:val="left" w:pos="2552"/>
        </w:tabs>
        <w:spacing w:before="120" w:after="160"/>
        <w:ind w:left="568" w:right="0" w:hanging="284"/>
        <w:rPr>
          <w:rFonts w:ascii="Arial" w:hAnsi="Arial" w:cs="Arial"/>
          <w:sz w:val="18"/>
          <w:szCs w:val="18"/>
        </w:rPr>
      </w:pPr>
      <w:r w:rsidRPr="00306BEC">
        <w:rPr>
          <w:rFonts w:ascii="Arial" w:hAnsi="Arial" w:cs="Arial"/>
          <w:sz w:val="18"/>
          <w:szCs w:val="18"/>
        </w:rPr>
        <w:t xml:space="preserve">2. </w:t>
      </w:r>
      <w:r>
        <w:rPr>
          <w:rFonts w:ascii="Arial" w:hAnsi="Arial" w:cs="Arial"/>
          <w:sz w:val="18"/>
          <w:szCs w:val="18"/>
        </w:rPr>
        <w:tab/>
      </w:r>
      <w:r w:rsidRPr="00306BEC">
        <w:rPr>
          <w:rFonts w:ascii="Arial" w:hAnsi="Arial" w:cs="Arial" w:hint="eastAsia"/>
          <w:sz w:val="18"/>
          <w:szCs w:val="18"/>
        </w:rPr>
        <w:t>Η</w:t>
      </w:r>
      <w:r w:rsidRPr="00306BEC">
        <w:rPr>
          <w:rFonts w:ascii="Arial" w:hAnsi="Arial" w:cs="Arial"/>
          <w:sz w:val="18"/>
          <w:szCs w:val="18"/>
        </w:rPr>
        <w:t xml:space="preserve"> </w:t>
      </w:r>
      <w:r w:rsidRPr="00306BEC">
        <w:rPr>
          <w:rFonts w:ascii="Arial" w:hAnsi="Arial" w:cs="Arial" w:hint="eastAsia"/>
          <w:sz w:val="18"/>
          <w:szCs w:val="18"/>
        </w:rPr>
        <w:t>τριμελής</w:t>
      </w:r>
      <w:r w:rsidRPr="00306BEC">
        <w:rPr>
          <w:rFonts w:ascii="Arial" w:hAnsi="Arial" w:cs="Arial"/>
          <w:sz w:val="18"/>
          <w:szCs w:val="18"/>
        </w:rPr>
        <w:t xml:space="preserve"> </w:t>
      </w:r>
      <w:r w:rsidRPr="00306BEC">
        <w:rPr>
          <w:rFonts w:ascii="Arial" w:hAnsi="Arial" w:cs="Arial" w:hint="eastAsia"/>
          <w:sz w:val="18"/>
          <w:szCs w:val="18"/>
        </w:rPr>
        <w:t>συμβουλευτική</w:t>
      </w:r>
      <w:r w:rsidRPr="00306BEC">
        <w:rPr>
          <w:rFonts w:ascii="Arial" w:hAnsi="Arial" w:cs="Arial"/>
          <w:sz w:val="18"/>
          <w:szCs w:val="18"/>
        </w:rPr>
        <w:t xml:space="preserve"> </w:t>
      </w:r>
      <w:r w:rsidRPr="00306BEC">
        <w:rPr>
          <w:rFonts w:ascii="Arial" w:hAnsi="Arial" w:cs="Arial" w:hint="eastAsia"/>
          <w:sz w:val="18"/>
          <w:szCs w:val="18"/>
        </w:rPr>
        <w:t>επιτροπή</w:t>
      </w:r>
      <w:r w:rsidRPr="00306BEC">
        <w:rPr>
          <w:rFonts w:ascii="Arial" w:hAnsi="Arial" w:cs="Arial"/>
          <w:sz w:val="18"/>
          <w:szCs w:val="18"/>
        </w:rPr>
        <w:t xml:space="preserve"> </w:t>
      </w:r>
      <w:r w:rsidRPr="00306BEC">
        <w:rPr>
          <w:rFonts w:ascii="Arial" w:hAnsi="Arial" w:cs="Arial" w:hint="eastAsia"/>
          <w:sz w:val="18"/>
          <w:szCs w:val="18"/>
        </w:rPr>
        <w:t>αποδέχεται</w:t>
      </w:r>
      <w:r w:rsidRPr="00306BEC">
        <w:rPr>
          <w:rFonts w:ascii="Arial" w:hAnsi="Arial" w:cs="Arial"/>
          <w:sz w:val="18"/>
          <w:szCs w:val="18"/>
        </w:rPr>
        <w:t xml:space="preserve"> </w:t>
      </w:r>
      <w:r w:rsidRPr="00306BEC">
        <w:rPr>
          <w:rFonts w:ascii="Arial" w:hAnsi="Arial" w:cs="Arial" w:hint="eastAsia"/>
          <w:sz w:val="18"/>
          <w:szCs w:val="18"/>
        </w:rPr>
        <w:t>ή</w:t>
      </w:r>
      <w:r>
        <w:rPr>
          <w:rFonts w:ascii="Arial" w:hAnsi="Arial" w:cs="Arial"/>
          <w:sz w:val="18"/>
          <w:szCs w:val="18"/>
        </w:rPr>
        <w:t xml:space="preserve"> </w:t>
      </w:r>
      <w:r w:rsidRPr="00306BEC">
        <w:rPr>
          <w:rFonts w:ascii="Arial" w:hAnsi="Arial" w:cs="Arial" w:hint="eastAsia"/>
          <w:sz w:val="18"/>
          <w:szCs w:val="18"/>
        </w:rPr>
        <w:t>απορρίπτει</w:t>
      </w:r>
      <w:r w:rsidRPr="00306BEC">
        <w:rPr>
          <w:rFonts w:ascii="Arial" w:hAnsi="Arial" w:cs="Arial"/>
          <w:sz w:val="18"/>
          <w:szCs w:val="18"/>
        </w:rPr>
        <w:t xml:space="preserve"> </w:t>
      </w:r>
      <w:r w:rsidRPr="00306BEC">
        <w:rPr>
          <w:rFonts w:ascii="Arial" w:hAnsi="Arial" w:cs="Arial" w:hint="eastAsia"/>
          <w:sz w:val="18"/>
          <w:szCs w:val="18"/>
        </w:rPr>
        <w:t>το</w:t>
      </w:r>
      <w:r w:rsidRPr="00306BEC">
        <w:rPr>
          <w:rFonts w:ascii="Arial" w:hAnsi="Arial" w:cs="Arial"/>
          <w:sz w:val="18"/>
          <w:szCs w:val="18"/>
        </w:rPr>
        <w:t xml:space="preserve"> </w:t>
      </w:r>
      <w:r w:rsidRPr="00306BEC">
        <w:rPr>
          <w:rFonts w:ascii="Arial" w:hAnsi="Arial" w:cs="Arial" w:hint="eastAsia"/>
          <w:sz w:val="18"/>
          <w:szCs w:val="18"/>
        </w:rPr>
        <w:t>αίτημα</w:t>
      </w:r>
      <w:r w:rsidRPr="00306BEC">
        <w:rPr>
          <w:rFonts w:ascii="Arial" w:hAnsi="Arial" w:cs="Arial"/>
          <w:sz w:val="18"/>
          <w:szCs w:val="18"/>
        </w:rPr>
        <w:t>.</w:t>
      </w:r>
    </w:p>
    <w:p w:rsidR="00306BEC" w:rsidRPr="00306BEC" w:rsidRDefault="00306BEC" w:rsidP="00B879E1">
      <w:pPr>
        <w:tabs>
          <w:tab w:val="left" w:pos="567"/>
          <w:tab w:val="left" w:pos="2268"/>
          <w:tab w:val="left" w:pos="2552"/>
        </w:tabs>
        <w:spacing w:before="120" w:after="160"/>
        <w:ind w:left="568" w:right="0" w:hanging="284"/>
        <w:rPr>
          <w:rFonts w:ascii="Arial" w:hAnsi="Arial" w:cs="Arial"/>
          <w:sz w:val="18"/>
          <w:szCs w:val="18"/>
        </w:rPr>
      </w:pPr>
      <w:r>
        <w:rPr>
          <w:rFonts w:ascii="Arial" w:hAnsi="Arial" w:cs="Arial"/>
          <w:sz w:val="18"/>
          <w:szCs w:val="18"/>
        </w:rPr>
        <w:t>3.</w:t>
      </w:r>
      <w:r>
        <w:rPr>
          <w:rFonts w:ascii="Arial" w:hAnsi="Arial" w:cs="Arial"/>
          <w:sz w:val="18"/>
          <w:szCs w:val="18"/>
        </w:rPr>
        <w:tab/>
      </w:r>
      <w:r w:rsidRPr="00306BEC">
        <w:rPr>
          <w:rFonts w:ascii="Arial" w:hAnsi="Arial" w:cs="Arial" w:hint="eastAsia"/>
          <w:sz w:val="18"/>
          <w:szCs w:val="18"/>
        </w:rPr>
        <w:t>Σε</w:t>
      </w:r>
      <w:r w:rsidRPr="00306BEC">
        <w:rPr>
          <w:rFonts w:ascii="Arial" w:hAnsi="Arial" w:cs="Arial"/>
          <w:sz w:val="18"/>
          <w:szCs w:val="18"/>
        </w:rPr>
        <w:t xml:space="preserve"> </w:t>
      </w:r>
      <w:r w:rsidRPr="00306BEC">
        <w:rPr>
          <w:rFonts w:ascii="Arial" w:hAnsi="Arial" w:cs="Arial" w:hint="eastAsia"/>
          <w:sz w:val="18"/>
          <w:szCs w:val="18"/>
        </w:rPr>
        <w:t>περίπτωση</w:t>
      </w:r>
      <w:r w:rsidRPr="00306BEC">
        <w:rPr>
          <w:rFonts w:ascii="Arial" w:hAnsi="Arial" w:cs="Arial"/>
          <w:sz w:val="18"/>
          <w:szCs w:val="18"/>
        </w:rPr>
        <w:t xml:space="preserve"> </w:t>
      </w:r>
      <w:r w:rsidRPr="00306BEC">
        <w:rPr>
          <w:rFonts w:ascii="Arial" w:hAnsi="Arial" w:cs="Arial" w:hint="eastAsia"/>
          <w:sz w:val="18"/>
          <w:szCs w:val="18"/>
        </w:rPr>
        <w:t>αποδοχής</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αιτήματος</w:t>
      </w:r>
      <w:r w:rsidRPr="00306BEC">
        <w:rPr>
          <w:rFonts w:ascii="Arial" w:hAnsi="Arial" w:cs="Arial"/>
          <w:sz w:val="18"/>
          <w:szCs w:val="18"/>
        </w:rPr>
        <w:t xml:space="preserve">, </w:t>
      </w:r>
      <w:r w:rsidRPr="00306BEC">
        <w:rPr>
          <w:rFonts w:ascii="Arial" w:hAnsi="Arial" w:cs="Arial" w:hint="eastAsia"/>
          <w:sz w:val="18"/>
          <w:szCs w:val="18"/>
        </w:rPr>
        <w:t>η</w:t>
      </w:r>
      <w:r w:rsidRPr="00306BEC">
        <w:rPr>
          <w:rFonts w:ascii="Arial" w:hAnsi="Arial" w:cs="Arial"/>
          <w:sz w:val="18"/>
          <w:szCs w:val="18"/>
        </w:rPr>
        <w:t xml:space="preserve"> </w:t>
      </w:r>
      <w:r w:rsidRPr="00306BEC">
        <w:rPr>
          <w:rFonts w:ascii="Arial" w:hAnsi="Arial" w:cs="Arial" w:hint="eastAsia"/>
          <w:sz w:val="18"/>
          <w:szCs w:val="18"/>
        </w:rPr>
        <w:t>τριμελής</w:t>
      </w:r>
      <w:r>
        <w:rPr>
          <w:rFonts w:ascii="Arial" w:hAnsi="Arial" w:cs="Arial"/>
          <w:sz w:val="18"/>
          <w:szCs w:val="18"/>
        </w:rPr>
        <w:t xml:space="preserve"> </w:t>
      </w:r>
      <w:r w:rsidRPr="00306BEC">
        <w:rPr>
          <w:rFonts w:ascii="Arial" w:hAnsi="Arial" w:cs="Arial" w:hint="eastAsia"/>
          <w:sz w:val="18"/>
          <w:szCs w:val="18"/>
        </w:rPr>
        <w:t>συμβουλευτική</w:t>
      </w:r>
      <w:r w:rsidRPr="00306BEC">
        <w:rPr>
          <w:rFonts w:ascii="Arial" w:hAnsi="Arial" w:cs="Arial"/>
          <w:sz w:val="18"/>
          <w:szCs w:val="18"/>
        </w:rPr>
        <w:t xml:space="preserve"> </w:t>
      </w:r>
      <w:r w:rsidRPr="00306BEC">
        <w:rPr>
          <w:rFonts w:ascii="Arial" w:hAnsi="Arial" w:cs="Arial" w:hint="eastAsia"/>
          <w:sz w:val="18"/>
          <w:szCs w:val="18"/>
        </w:rPr>
        <w:t>επιτροπή</w:t>
      </w:r>
      <w:r w:rsidRPr="00306BEC">
        <w:rPr>
          <w:rFonts w:ascii="Arial" w:hAnsi="Arial" w:cs="Arial"/>
          <w:sz w:val="18"/>
          <w:szCs w:val="18"/>
        </w:rPr>
        <w:t xml:space="preserve"> </w:t>
      </w:r>
      <w:r w:rsidRPr="00306BEC">
        <w:rPr>
          <w:rFonts w:ascii="Arial" w:hAnsi="Arial" w:cs="Arial" w:hint="eastAsia"/>
          <w:sz w:val="18"/>
          <w:szCs w:val="18"/>
        </w:rPr>
        <w:t>συντάσσει</w:t>
      </w:r>
      <w:r w:rsidRPr="00306BEC">
        <w:rPr>
          <w:rFonts w:ascii="Arial" w:hAnsi="Arial" w:cs="Arial"/>
          <w:sz w:val="18"/>
          <w:szCs w:val="18"/>
        </w:rPr>
        <w:t xml:space="preserve"> </w:t>
      </w:r>
      <w:r w:rsidRPr="00306BEC">
        <w:rPr>
          <w:rFonts w:ascii="Arial" w:hAnsi="Arial" w:cs="Arial" w:hint="eastAsia"/>
          <w:sz w:val="18"/>
          <w:szCs w:val="18"/>
        </w:rPr>
        <w:t>αναλυτική</w:t>
      </w:r>
      <w:r w:rsidRPr="00306BEC">
        <w:rPr>
          <w:rFonts w:ascii="Arial" w:hAnsi="Arial" w:cs="Arial"/>
          <w:sz w:val="18"/>
          <w:szCs w:val="18"/>
        </w:rPr>
        <w:t xml:space="preserve"> </w:t>
      </w:r>
      <w:r w:rsidRPr="00306BEC">
        <w:rPr>
          <w:rFonts w:ascii="Arial" w:hAnsi="Arial" w:cs="Arial" w:hint="eastAsia"/>
          <w:sz w:val="18"/>
          <w:szCs w:val="18"/>
        </w:rPr>
        <w:t>εισηγητική</w:t>
      </w:r>
      <w:r w:rsidRPr="00306BEC">
        <w:rPr>
          <w:rFonts w:ascii="Arial" w:hAnsi="Arial" w:cs="Arial"/>
          <w:sz w:val="18"/>
          <w:szCs w:val="18"/>
        </w:rPr>
        <w:t xml:space="preserve"> </w:t>
      </w:r>
      <w:r w:rsidRPr="00306BEC">
        <w:rPr>
          <w:rFonts w:ascii="Arial" w:hAnsi="Arial" w:cs="Arial" w:hint="eastAsia"/>
          <w:sz w:val="18"/>
          <w:szCs w:val="18"/>
        </w:rPr>
        <w:t>έκθεση</w:t>
      </w:r>
      <w:r w:rsidRPr="00306BEC">
        <w:rPr>
          <w:rFonts w:ascii="Arial" w:hAnsi="Arial" w:cs="Arial"/>
          <w:sz w:val="18"/>
          <w:szCs w:val="18"/>
        </w:rPr>
        <w:t xml:space="preserve"> </w:t>
      </w:r>
      <w:r w:rsidRPr="00306BEC">
        <w:rPr>
          <w:rFonts w:ascii="Arial" w:hAnsi="Arial" w:cs="Arial" w:hint="eastAsia"/>
          <w:sz w:val="18"/>
          <w:szCs w:val="18"/>
        </w:rPr>
        <w:t>και</w:t>
      </w:r>
      <w:r w:rsidRPr="00306BEC">
        <w:rPr>
          <w:rFonts w:ascii="Arial" w:hAnsi="Arial" w:cs="Arial"/>
          <w:sz w:val="18"/>
          <w:szCs w:val="18"/>
        </w:rPr>
        <w:t xml:space="preserve"> </w:t>
      </w:r>
      <w:r w:rsidRPr="00306BEC">
        <w:rPr>
          <w:rFonts w:ascii="Arial" w:hAnsi="Arial" w:cs="Arial" w:hint="eastAsia"/>
          <w:sz w:val="18"/>
          <w:szCs w:val="18"/>
        </w:rPr>
        <w:t>την</w:t>
      </w:r>
      <w:r w:rsidRPr="00306BEC">
        <w:rPr>
          <w:rFonts w:ascii="Arial" w:hAnsi="Arial" w:cs="Arial"/>
          <w:sz w:val="18"/>
          <w:szCs w:val="18"/>
        </w:rPr>
        <w:t xml:space="preserve"> </w:t>
      </w:r>
      <w:r w:rsidRPr="00306BEC">
        <w:rPr>
          <w:rFonts w:ascii="Arial" w:hAnsi="Arial" w:cs="Arial" w:hint="eastAsia"/>
          <w:sz w:val="18"/>
          <w:szCs w:val="18"/>
        </w:rPr>
        <w:t>υποβάλλει</w:t>
      </w:r>
      <w:r w:rsidRPr="00306BEC">
        <w:rPr>
          <w:rFonts w:ascii="Arial" w:hAnsi="Arial" w:cs="Arial"/>
          <w:sz w:val="18"/>
          <w:szCs w:val="18"/>
        </w:rPr>
        <w:t xml:space="preserve"> </w:t>
      </w:r>
      <w:r w:rsidRPr="00306BEC">
        <w:rPr>
          <w:rFonts w:ascii="Arial" w:hAnsi="Arial" w:cs="Arial" w:hint="eastAsia"/>
          <w:sz w:val="18"/>
          <w:szCs w:val="18"/>
        </w:rPr>
        <w:t>στη</w:t>
      </w:r>
      <w:r w:rsidRPr="00306BEC">
        <w:rPr>
          <w:rFonts w:ascii="Arial" w:hAnsi="Arial" w:cs="Arial"/>
          <w:sz w:val="18"/>
          <w:szCs w:val="18"/>
        </w:rPr>
        <w:t xml:space="preserve"> </w:t>
      </w:r>
      <w:r w:rsidRPr="00306BEC">
        <w:rPr>
          <w:rFonts w:ascii="Arial" w:hAnsi="Arial" w:cs="Arial" w:hint="eastAsia"/>
          <w:sz w:val="18"/>
          <w:szCs w:val="18"/>
        </w:rPr>
        <w:t>Συνέλευση</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Τμήματος</w:t>
      </w:r>
      <w:r w:rsidRPr="00306BEC">
        <w:rPr>
          <w:rFonts w:ascii="Arial" w:hAnsi="Arial" w:cs="Arial"/>
          <w:sz w:val="18"/>
          <w:szCs w:val="18"/>
        </w:rPr>
        <w:t xml:space="preserve">, </w:t>
      </w:r>
      <w:r w:rsidRPr="00306BEC">
        <w:rPr>
          <w:rFonts w:ascii="Arial" w:hAnsi="Arial" w:cs="Arial" w:hint="eastAsia"/>
          <w:sz w:val="18"/>
          <w:szCs w:val="18"/>
        </w:rPr>
        <w:t>ζητώντας</w:t>
      </w:r>
      <w:r w:rsidRPr="00306BEC">
        <w:rPr>
          <w:rFonts w:ascii="Arial" w:hAnsi="Arial" w:cs="Arial"/>
          <w:sz w:val="18"/>
          <w:szCs w:val="18"/>
        </w:rPr>
        <w:t xml:space="preserve"> </w:t>
      </w:r>
      <w:r w:rsidRPr="00306BEC">
        <w:rPr>
          <w:rFonts w:ascii="Arial" w:hAnsi="Arial" w:cs="Arial" w:hint="eastAsia"/>
          <w:sz w:val="18"/>
          <w:szCs w:val="18"/>
        </w:rPr>
        <w:t>τον</w:t>
      </w:r>
      <w:r w:rsidRPr="00306BEC">
        <w:rPr>
          <w:rFonts w:ascii="Arial" w:hAnsi="Arial" w:cs="Arial"/>
          <w:sz w:val="18"/>
          <w:szCs w:val="18"/>
        </w:rPr>
        <w:t xml:space="preserve"> </w:t>
      </w:r>
      <w:r w:rsidRPr="00306BEC">
        <w:rPr>
          <w:rFonts w:ascii="Arial" w:hAnsi="Arial" w:cs="Arial" w:hint="eastAsia"/>
          <w:sz w:val="18"/>
          <w:szCs w:val="18"/>
        </w:rPr>
        <w:t>ορισμό</w:t>
      </w:r>
      <w:r w:rsidRPr="00306BEC">
        <w:rPr>
          <w:rFonts w:ascii="Arial" w:hAnsi="Arial" w:cs="Arial"/>
          <w:sz w:val="18"/>
          <w:szCs w:val="18"/>
        </w:rPr>
        <w:t xml:space="preserve"> </w:t>
      </w:r>
      <w:r w:rsidRPr="00306BEC">
        <w:rPr>
          <w:rFonts w:ascii="Arial" w:hAnsi="Arial" w:cs="Arial" w:hint="eastAsia"/>
          <w:sz w:val="18"/>
          <w:szCs w:val="18"/>
        </w:rPr>
        <w:t>επταμελούς</w:t>
      </w:r>
      <w:r w:rsidRPr="00306BEC">
        <w:rPr>
          <w:rFonts w:ascii="Arial" w:hAnsi="Arial" w:cs="Arial"/>
          <w:sz w:val="18"/>
          <w:szCs w:val="18"/>
        </w:rPr>
        <w:t xml:space="preserve"> </w:t>
      </w:r>
      <w:r w:rsidRPr="00306BEC">
        <w:rPr>
          <w:rFonts w:ascii="Arial" w:hAnsi="Arial" w:cs="Arial" w:hint="eastAsia"/>
          <w:sz w:val="18"/>
          <w:szCs w:val="18"/>
        </w:rPr>
        <w:t>εξεταστικής</w:t>
      </w:r>
      <w:r>
        <w:rPr>
          <w:rFonts w:ascii="Arial" w:hAnsi="Arial" w:cs="Arial"/>
          <w:sz w:val="18"/>
          <w:szCs w:val="18"/>
        </w:rPr>
        <w:t xml:space="preserve"> </w:t>
      </w:r>
      <w:r w:rsidRPr="00306BEC">
        <w:rPr>
          <w:rFonts w:ascii="Arial" w:hAnsi="Arial" w:cs="Arial" w:hint="eastAsia"/>
          <w:sz w:val="18"/>
          <w:szCs w:val="18"/>
        </w:rPr>
        <w:t>επιτροπής</w:t>
      </w:r>
      <w:r w:rsidRPr="00306BEC">
        <w:rPr>
          <w:rFonts w:ascii="Arial" w:hAnsi="Arial" w:cs="Arial"/>
          <w:sz w:val="18"/>
          <w:szCs w:val="18"/>
        </w:rPr>
        <w:t xml:space="preserve"> </w:t>
      </w:r>
      <w:r w:rsidRPr="00306BEC">
        <w:rPr>
          <w:rFonts w:ascii="Arial" w:hAnsi="Arial" w:cs="Arial" w:hint="eastAsia"/>
          <w:sz w:val="18"/>
          <w:szCs w:val="18"/>
        </w:rPr>
        <w:t>για</w:t>
      </w:r>
      <w:r w:rsidRPr="00306BEC">
        <w:rPr>
          <w:rFonts w:ascii="Arial" w:hAnsi="Arial" w:cs="Arial"/>
          <w:sz w:val="18"/>
          <w:szCs w:val="18"/>
        </w:rPr>
        <w:t xml:space="preserve"> </w:t>
      </w:r>
      <w:r w:rsidRPr="00306BEC">
        <w:rPr>
          <w:rFonts w:ascii="Arial" w:hAnsi="Arial" w:cs="Arial" w:hint="eastAsia"/>
          <w:sz w:val="18"/>
          <w:szCs w:val="18"/>
        </w:rPr>
        <w:t>την</w:t>
      </w:r>
      <w:r w:rsidRPr="00306BEC">
        <w:rPr>
          <w:rFonts w:ascii="Arial" w:hAnsi="Arial" w:cs="Arial"/>
          <w:sz w:val="18"/>
          <w:szCs w:val="18"/>
        </w:rPr>
        <w:t xml:space="preserve"> </w:t>
      </w:r>
      <w:r w:rsidRPr="00306BEC">
        <w:rPr>
          <w:rFonts w:ascii="Arial" w:hAnsi="Arial" w:cs="Arial" w:hint="eastAsia"/>
          <w:sz w:val="18"/>
          <w:szCs w:val="18"/>
        </w:rPr>
        <w:t>κρίση</w:t>
      </w:r>
      <w:r w:rsidRPr="00306BEC">
        <w:rPr>
          <w:rFonts w:ascii="Arial" w:hAnsi="Arial" w:cs="Arial"/>
          <w:sz w:val="18"/>
          <w:szCs w:val="18"/>
        </w:rPr>
        <w:t xml:space="preserve"> </w:t>
      </w:r>
      <w:r w:rsidRPr="00306BEC">
        <w:rPr>
          <w:rFonts w:ascii="Arial" w:hAnsi="Arial" w:cs="Arial" w:hint="eastAsia"/>
          <w:sz w:val="18"/>
          <w:szCs w:val="18"/>
        </w:rPr>
        <w:t>της</w:t>
      </w:r>
      <w:r w:rsidRPr="00306BEC">
        <w:rPr>
          <w:rFonts w:ascii="Arial" w:hAnsi="Arial" w:cs="Arial"/>
          <w:sz w:val="18"/>
          <w:szCs w:val="18"/>
        </w:rPr>
        <w:t xml:space="preserve"> </w:t>
      </w:r>
      <w:r w:rsidRPr="00306BEC">
        <w:rPr>
          <w:rFonts w:ascii="Arial" w:hAnsi="Arial" w:cs="Arial" w:hint="eastAsia"/>
          <w:sz w:val="18"/>
          <w:szCs w:val="18"/>
        </w:rPr>
        <w:t>διδακτορικής</w:t>
      </w:r>
      <w:r w:rsidRPr="00306BEC">
        <w:rPr>
          <w:rFonts w:ascii="Arial" w:hAnsi="Arial" w:cs="Arial"/>
          <w:sz w:val="18"/>
          <w:szCs w:val="18"/>
        </w:rPr>
        <w:t xml:space="preserve"> </w:t>
      </w:r>
      <w:r w:rsidRPr="00306BEC">
        <w:rPr>
          <w:rFonts w:ascii="Arial" w:hAnsi="Arial" w:cs="Arial" w:hint="eastAsia"/>
          <w:sz w:val="18"/>
          <w:szCs w:val="18"/>
        </w:rPr>
        <w:t>διατριβής</w:t>
      </w:r>
      <w:r w:rsidRPr="00306BEC">
        <w:rPr>
          <w:rFonts w:ascii="Arial" w:hAnsi="Arial" w:cs="Arial"/>
          <w:sz w:val="18"/>
          <w:szCs w:val="18"/>
        </w:rPr>
        <w:t>.</w:t>
      </w:r>
      <w:r>
        <w:rPr>
          <w:rFonts w:ascii="Arial" w:hAnsi="Arial" w:cs="Arial"/>
          <w:sz w:val="18"/>
          <w:szCs w:val="18"/>
        </w:rPr>
        <w:t xml:space="preserve"> </w:t>
      </w:r>
      <w:r w:rsidRPr="00306BEC">
        <w:rPr>
          <w:rFonts w:ascii="Arial" w:hAnsi="Arial" w:cs="Arial" w:hint="eastAsia"/>
          <w:sz w:val="18"/>
          <w:szCs w:val="18"/>
        </w:rPr>
        <w:t>Σε</w:t>
      </w:r>
      <w:r w:rsidRPr="00306BEC">
        <w:rPr>
          <w:rFonts w:ascii="Arial" w:hAnsi="Arial" w:cs="Arial"/>
          <w:sz w:val="18"/>
          <w:szCs w:val="18"/>
        </w:rPr>
        <w:t xml:space="preserve"> </w:t>
      </w:r>
      <w:r w:rsidRPr="00306BEC">
        <w:rPr>
          <w:rFonts w:ascii="Arial" w:hAnsi="Arial" w:cs="Arial" w:hint="eastAsia"/>
          <w:sz w:val="18"/>
          <w:szCs w:val="18"/>
        </w:rPr>
        <w:t>αυτό</w:t>
      </w:r>
      <w:r w:rsidRPr="00306BEC">
        <w:rPr>
          <w:rFonts w:ascii="Arial" w:hAnsi="Arial" w:cs="Arial"/>
          <w:sz w:val="18"/>
          <w:szCs w:val="18"/>
        </w:rPr>
        <w:t xml:space="preserve"> </w:t>
      </w:r>
      <w:r w:rsidRPr="00306BEC">
        <w:rPr>
          <w:rFonts w:ascii="Arial" w:hAnsi="Arial" w:cs="Arial" w:hint="eastAsia"/>
          <w:sz w:val="18"/>
          <w:szCs w:val="18"/>
        </w:rPr>
        <w:t>το</w:t>
      </w:r>
      <w:r w:rsidRPr="00306BEC">
        <w:rPr>
          <w:rFonts w:ascii="Arial" w:hAnsi="Arial" w:cs="Arial"/>
          <w:sz w:val="18"/>
          <w:szCs w:val="18"/>
        </w:rPr>
        <w:t xml:space="preserve"> </w:t>
      </w:r>
      <w:r w:rsidRPr="00306BEC">
        <w:rPr>
          <w:rFonts w:ascii="Arial" w:hAnsi="Arial" w:cs="Arial" w:hint="eastAsia"/>
          <w:sz w:val="18"/>
          <w:szCs w:val="18"/>
        </w:rPr>
        <w:t>σημείο</w:t>
      </w:r>
      <w:r w:rsidRPr="00306BEC">
        <w:rPr>
          <w:rFonts w:ascii="Arial" w:hAnsi="Arial" w:cs="Arial"/>
          <w:sz w:val="18"/>
          <w:szCs w:val="18"/>
        </w:rPr>
        <w:t xml:space="preserve"> </w:t>
      </w:r>
      <w:r w:rsidRPr="00306BEC">
        <w:rPr>
          <w:rFonts w:ascii="Arial" w:hAnsi="Arial" w:cs="Arial" w:hint="eastAsia"/>
          <w:sz w:val="18"/>
          <w:szCs w:val="18"/>
        </w:rPr>
        <w:t>οριστικοποιείται</w:t>
      </w:r>
      <w:r w:rsidRPr="00306BEC">
        <w:rPr>
          <w:rFonts w:ascii="Arial" w:hAnsi="Arial" w:cs="Arial"/>
          <w:sz w:val="18"/>
          <w:szCs w:val="18"/>
        </w:rPr>
        <w:t xml:space="preserve"> </w:t>
      </w:r>
      <w:r w:rsidRPr="00306BEC">
        <w:rPr>
          <w:rFonts w:ascii="Arial" w:hAnsi="Arial" w:cs="Arial" w:hint="eastAsia"/>
          <w:sz w:val="18"/>
          <w:szCs w:val="18"/>
        </w:rPr>
        <w:t>και</w:t>
      </w:r>
      <w:r w:rsidRPr="00306BEC">
        <w:rPr>
          <w:rFonts w:ascii="Arial" w:hAnsi="Arial" w:cs="Arial"/>
          <w:sz w:val="18"/>
          <w:szCs w:val="18"/>
        </w:rPr>
        <w:t xml:space="preserve"> </w:t>
      </w:r>
      <w:r w:rsidRPr="00306BEC">
        <w:rPr>
          <w:rFonts w:ascii="Arial" w:hAnsi="Arial" w:cs="Arial" w:hint="eastAsia"/>
          <w:sz w:val="18"/>
          <w:szCs w:val="18"/>
        </w:rPr>
        <w:t>ο</w:t>
      </w:r>
      <w:r w:rsidRPr="00306BEC">
        <w:rPr>
          <w:rFonts w:ascii="Arial" w:hAnsi="Arial" w:cs="Arial"/>
          <w:sz w:val="18"/>
          <w:szCs w:val="18"/>
        </w:rPr>
        <w:t xml:space="preserve"> </w:t>
      </w:r>
      <w:r w:rsidRPr="00306BEC">
        <w:rPr>
          <w:rFonts w:ascii="Arial" w:hAnsi="Arial" w:cs="Arial" w:hint="eastAsia"/>
          <w:sz w:val="18"/>
          <w:szCs w:val="18"/>
        </w:rPr>
        <w:t>τίτλος</w:t>
      </w:r>
      <w:r w:rsidRPr="00306BEC">
        <w:rPr>
          <w:rFonts w:ascii="Arial" w:hAnsi="Arial" w:cs="Arial"/>
          <w:sz w:val="18"/>
          <w:szCs w:val="18"/>
        </w:rPr>
        <w:t xml:space="preserve"> </w:t>
      </w:r>
      <w:r w:rsidRPr="00306BEC">
        <w:rPr>
          <w:rFonts w:ascii="Arial" w:hAnsi="Arial" w:cs="Arial" w:hint="eastAsia"/>
          <w:sz w:val="18"/>
          <w:szCs w:val="18"/>
        </w:rPr>
        <w:t>της</w:t>
      </w:r>
      <w:r w:rsidRPr="00306BEC">
        <w:rPr>
          <w:rFonts w:ascii="Arial" w:hAnsi="Arial" w:cs="Arial"/>
          <w:sz w:val="18"/>
          <w:szCs w:val="18"/>
        </w:rPr>
        <w:t xml:space="preserve"> </w:t>
      </w:r>
      <w:r w:rsidRPr="00306BEC">
        <w:rPr>
          <w:rFonts w:ascii="Arial" w:hAnsi="Arial" w:cs="Arial" w:hint="eastAsia"/>
          <w:sz w:val="18"/>
          <w:szCs w:val="18"/>
        </w:rPr>
        <w:t>διδακτορικής</w:t>
      </w:r>
      <w:r w:rsidRPr="00306BEC">
        <w:rPr>
          <w:rFonts w:ascii="Arial" w:hAnsi="Arial" w:cs="Arial"/>
          <w:sz w:val="18"/>
          <w:szCs w:val="18"/>
        </w:rPr>
        <w:t xml:space="preserve"> </w:t>
      </w:r>
      <w:r w:rsidRPr="00306BEC">
        <w:rPr>
          <w:rFonts w:ascii="Arial" w:hAnsi="Arial" w:cs="Arial" w:hint="eastAsia"/>
          <w:sz w:val="18"/>
          <w:szCs w:val="18"/>
        </w:rPr>
        <w:t>διατριβής</w:t>
      </w:r>
      <w:r w:rsidRPr="00306BEC">
        <w:rPr>
          <w:rFonts w:ascii="Arial" w:hAnsi="Arial" w:cs="Arial"/>
          <w:sz w:val="18"/>
          <w:szCs w:val="18"/>
        </w:rPr>
        <w:t>.</w:t>
      </w:r>
    </w:p>
    <w:p w:rsidR="00306BEC" w:rsidRPr="003D2FC9" w:rsidRDefault="00306BEC" w:rsidP="00B879E1">
      <w:pPr>
        <w:tabs>
          <w:tab w:val="left" w:pos="567"/>
          <w:tab w:val="left" w:pos="2268"/>
          <w:tab w:val="left" w:pos="2552"/>
        </w:tabs>
        <w:spacing w:before="120" w:after="160"/>
        <w:ind w:left="568" w:right="0" w:hanging="284"/>
        <w:rPr>
          <w:rFonts w:ascii="Arial" w:hAnsi="Arial" w:cs="Arial"/>
          <w:color w:val="000000" w:themeColor="text1"/>
          <w:sz w:val="18"/>
          <w:szCs w:val="18"/>
        </w:rPr>
      </w:pPr>
      <w:r w:rsidRPr="00306BEC">
        <w:rPr>
          <w:rFonts w:ascii="Arial" w:hAnsi="Arial" w:cs="Arial"/>
          <w:sz w:val="18"/>
          <w:szCs w:val="18"/>
        </w:rPr>
        <w:t xml:space="preserve">4. </w:t>
      </w:r>
      <w:r>
        <w:rPr>
          <w:rFonts w:ascii="Arial" w:hAnsi="Arial" w:cs="Arial"/>
          <w:sz w:val="18"/>
          <w:szCs w:val="18"/>
        </w:rPr>
        <w:tab/>
      </w:r>
      <w:r w:rsidRPr="00306BEC">
        <w:rPr>
          <w:rFonts w:ascii="Arial" w:hAnsi="Arial" w:cs="Arial" w:hint="eastAsia"/>
          <w:sz w:val="18"/>
          <w:szCs w:val="18"/>
        </w:rPr>
        <w:t>Η</w:t>
      </w:r>
      <w:r w:rsidRPr="00306BEC">
        <w:rPr>
          <w:rFonts w:ascii="Arial" w:hAnsi="Arial" w:cs="Arial"/>
          <w:sz w:val="18"/>
          <w:szCs w:val="18"/>
        </w:rPr>
        <w:t xml:space="preserve"> </w:t>
      </w:r>
      <w:r w:rsidRPr="00306BEC">
        <w:rPr>
          <w:rFonts w:ascii="Arial" w:hAnsi="Arial" w:cs="Arial" w:hint="eastAsia"/>
          <w:sz w:val="18"/>
          <w:szCs w:val="18"/>
        </w:rPr>
        <w:t>Συνέλευση</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Τμήματος</w:t>
      </w:r>
      <w:r w:rsidRPr="00306BEC">
        <w:rPr>
          <w:rFonts w:ascii="Arial" w:hAnsi="Arial" w:cs="Arial"/>
          <w:sz w:val="18"/>
          <w:szCs w:val="18"/>
        </w:rPr>
        <w:t xml:space="preserve"> </w:t>
      </w:r>
      <w:r w:rsidRPr="00306BEC">
        <w:rPr>
          <w:rFonts w:ascii="Arial" w:hAnsi="Arial" w:cs="Arial" w:hint="eastAsia"/>
          <w:sz w:val="18"/>
          <w:szCs w:val="18"/>
        </w:rPr>
        <w:t>ορίζει</w:t>
      </w:r>
      <w:r w:rsidRPr="00306BEC">
        <w:rPr>
          <w:rFonts w:ascii="Arial" w:hAnsi="Arial" w:cs="Arial"/>
          <w:sz w:val="18"/>
          <w:szCs w:val="18"/>
        </w:rPr>
        <w:t xml:space="preserve"> </w:t>
      </w:r>
      <w:r w:rsidRPr="00306BEC">
        <w:rPr>
          <w:rFonts w:ascii="Arial" w:hAnsi="Arial" w:cs="Arial" w:hint="eastAsia"/>
          <w:sz w:val="18"/>
          <w:szCs w:val="18"/>
        </w:rPr>
        <w:t>επταμελή</w:t>
      </w:r>
      <w:r w:rsidRPr="00306BEC">
        <w:rPr>
          <w:rFonts w:ascii="Arial" w:hAnsi="Arial" w:cs="Arial"/>
          <w:sz w:val="18"/>
          <w:szCs w:val="18"/>
        </w:rPr>
        <w:t xml:space="preserve"> </w:t>
      </w:r>
      <w:r w:rsidRPr="00306BEC">
        <w:rPr>
          <w:rFonts w:ascii="Arial" w:hAnsi="Arial" w:cs="Arial" w:hint="eastAsia"/>
          <w:sz w:val="18"/>
          <w:szCs w:val="18"/>
        </w:rPr>
        <w:t>εξεταστική</w:t>
      </w:r>
      <w:r w:rsidRPr="00306BEC">
        <w:rPr>
          <w:rFonts w:ascii="Arial" w:hAnsi="Arial" w:cs="Arial"/>
          <w:sz w:val="18"/>
          <w:szCs w:val="18"/>
        </w:rPr>
        <w:t xml:space="preserve"> </w:t>
      </w:r>
      <w:r w:rsidRPr="003D2FC9">
        <w:rPr>
          <w:rFonts w:ascii="Arial" w:hAnsi="Arial" w:cs="Arial" w:hint="eastAsia"/>
          <w:color w:val="000000" w:themeColor="text1"/>
          <w:sz w:val="18"/>
          <w:szCs w:val="18"/>
        </w:rPr>
        <w:t>επιτροπή</w:t>
      </w:r>
      <w:r w:rsidRPr="003D2FC9">
        <w:rPr>
          <w:rFonts w:ascii="Arial" w:hAnsi="Arial" w:cs="Arial"/>
          <w:color w:val="000000" w:themeColor="text1"/>
          <w:sz w:val="18"/>
          <w:szCs w:val="18"/>
        </w:rPr>
        <w:t xml:space="preserve"> </w:t>
      </w:r>
      <w:r w:rsidR="00CD0E77" w:rsidRPr="003D2FC9">
        <w:rPr>
          <w:rFonts w:ascii="Arial" w:hAnsi="Arial" w:cs="Arial"/>
          <w:color w:val="000000" w:themeColor="text1"/>
          <w:sz w:val="18"/>
          <w:szCs w:val="18"/>
        </w:rPr>
        <w:t xml:space="preserve">για την κρίση και την αξιολόγηση της διδακτορικής διατριβής </w:t>
      </w:r>
      <w:r w:rsidRPr="003D2FC9">
        <w:rPr>
          <w:rFonts w:ascii="Arial" w:hAnsi="Arial" w:cs="Arial" w:hint="eastAsia"/>
          <w:color w:val="000000" w:themeColor="text1"/>
          <w:sz w:val="18"/>
          <w:szCs w:val="18"/>
        </w:rPr>
        <w:t>σύμφωνα</w:t>
      </w:r>
      <w:r w:rsidRPr="003D2FC9">
        <w:rPr>
          <w:rFonts w:ascii="Arial" w:hAnsi="Arial" w:cs="Arial"/>
          <w:color w:val="000000" w:themeColor="text1"/>
          <w:sz w:val="18"/>
          <w:szCs w:val="18"/>
        </w:rPr>
        <w:t xml:space="preserve"> </w:t>
      </w:r>
      <w:r w:rsidRPr="003D2FC9">
        <w:rPr>
          <w:rFonts w:ascii="Arial" w:hAnsi="Arial" w:cs="Arial" w:hint="eastAsia"/>
          <w:color w:val="000000" w:themeColor="text1"/>
          <w:sz w:val="18"/>
          <w:szCs w:val="18"/>
        </w:rPr>
        <w:t>με</w:t>
      </w:r>
      <w:r w:rsidRPr="003D2FC9">
        <w:rPr>
          <w:rFonts w:ascii="Arial" w:hAnsi="Arial" w:cs="Arial"/>
          <w:color w:val="000000" w:themeColor="text1"/>
          <w:sz w:val="18"/>
          <w:szCs w:val="18"/>
        </w:rPr>
        <w:t xml:space="preserve"> </w:t>
      </w:r>
      <w:r w:rsidRPr="003D2FC9">
        <w:rPr>
          <w:rFonts w:ascii="Arial" w:hAnsi="Arial" w:cs="Arial" w:hint="eastAsia"/>
          <w:color w:val="000000" w:themeColor="text1"/>
          <w:sz w:val="18"/>
          <w:szCs w:val="18"/>
        </w:rPr>
        <w:t>το</w:t>
      </w:r>
      <w:r w:rsidRPr="003D2FC9">
        <w:rPr>
          <w:rFonts w:ascii="Arial" w:hAnsi="Arial" w:cs="Arial"/>
          <w:color w:val="000000" w:themeColor="text1"/>
          <w:sz w:val="18"/>
          <w:szCs w:val="18"/>
        </w:rPr>
        <w:t xml:space="preserve"> </w:t>
      </w:r>
      <w:r w:rsidRPr="003D2FC9">
        <w:rPr>
          <w:rFonts w:ascii="Arial" w:hAnsi="Arial" w:cs="Arial" w:hint="eastAsia"/>
          <w:color w:val="000000" w:themeColor="text1"/>
          <w:sz w:val="18"/>
          <w:szCs w:val="18"/>
        </w:rPr>
        <w:t>Άρθρο</w:t>
      </w:r>
      <w:r w:rsidR="00CD0E77" w:rsidRPr="003D2FC9">
        <w:rPr>
          <w:rFonts w:ascii="Arial" w:hAnsi="Arial" w:cs="Arial"/>
          <w:color w:val="000000" w:themeColor="text1"/>
          <w:sz w:val="18"/>
          <w:szCs w:val="18"/>
        </w:rPr>
        <w:t xml:space="preserve"> 95</w:t>
      </w:r>
      <w:r w:rsidRPr="003D2FC9">
        <w:rPr>
          <w:rFonts w:ascii="Arial" w:hAnsi="Arial" w:cs="Arial"/>
          <w:color w:val="000000" w:themeColor="text1"/>
          <w:sz w:val="18"/>
          <w:szCs w:val="18"/>
        </w:rPr>
        <w:t xml:space="preserve"> </w:t>
      </w:r>
      <w:r w:rsidRPr="003D2FC9">
        <w:rPr>
          <w:rFonts w:ascii="Arial" w:hAnsi="Arial" w:cs="Arial" w:hint="eastAsia"/>
          <w:color w:val="000000" w:themeColor="text1"/>
          <w:sz w:val="18"/>
          <w:szCs w:val="18"/>
        </w:rPr>
        <w:t>του</w:t>
      </w:r>
      <w:r w:rsidRPr="003D2FC9">
        <w:rPr>
          <w:rFonts w:ascii="Arial" w:hAnsi="Arial" w:cs="Arial"/>
          <w:color w:val="000000" w:themeColor="text1"/>
          <w:sz w:val="18"/>
          <w:szCs w:val="18"/>
        </w:rPr>
        <w:t xml:space="preserve"> </w:t>
      </w:r>
      <w:r w:rsidRPr="003D2FC9">
        <w:rPr>
          <w:rFonts w:ascii="Arial" w:hAnsi="Arial" w:cs="Arial" w:hint="eastAsia"/>
          <w:color w:val="000000" w:themeColor="text1"/>
          <w:sz w:val="18"/>
          <w:szCs w:val="18"/>
        </w:rPr>
        <w:t>ν</w:t>
      </w:r>
      <w:r w:rsidR="00CD0E77" w:rsidRPr="003D2FC9">
        <w:rPr>
          <w:rFonts w:ascii="Arial" w:hAnsi="Arial" w:cs="Arial"/>
          <w:color w:val="000000" w:themeColor="text1"/>
          <w:sz w:val="18"/>
          <w:szCs w:val="18"/>
        </w:rPr>
        <w:t>. 4957/ 2022</w:t>
      </w:r>
      <w:r w:rsidRPr="003D2FC9">
        <w:rPr>
          <w:rFonts w:ascii="Arial" w:hAnsi="Arial" w:cs="Arial"/>
          <w:color w:val="000000" w:themeColor="text1"/>
          <w:sz w:val="18"/>
          <w:szCs w:val="18"/>
        </w:rPr>
        <w:t>.</w:t>
      </w:r>
    </w:p>
    <w:p w:rsidR="00A6158E" w:rsidRPr="00B5082B" w:rsidRDefault="00306BEC" w:rsidP="00463F05">
      <w:pPr>
        <w:tabs>
          <w:tab w:val="left" w:pos="567"/>
          <w:tab w:val="left" w:pos="2268"/>
          <w:tab w:val="left" w:pos="2552"/>
        </w:tabs>
        <w:spacing w:before="120" w:after="180"/>
        <w:ind w:left="567" w:right="0" w:hanging="283"/>
        <w:rPr>
          <w:rFonts w:ascii="Arial" w:hAnsi="Arial" w:cs="Arial"/>
          <w:sz w:val="18"/>
          <w:szCs w:val="18"/>
        </w:rPr>
      </w:pPr>
      <w:r w:rsidRPr="00306BEC">
        <w:rPr>
          <w:rFonts w:ascii="Arial" w:hAnsi="Arial" w:cs="Arial"/>
          <w:sz w:val="18"/>
          <w:szCs w:val="18"/>
        </w:rPr>
        <w:t>5.</w:t>
      </w:r>
      <w:r w:rsidR="00463F05">
        <w:rPr>
          <w:rFonts w:ascii="Arial" w:hAnsi="Arial" w:cs="Arial"/>
          <w:sz w:val="18"/>
          <w:szCs w:val="18"/>
        </w:rPr>
        <w:tab/>
      </w:r>
      <w:r w:rsidRPr="00306BEC">
        <w:rPr>
          <w:rFonts w:ascii="Arial" w:hAnsi="Arial" w:cs="Arial" w:hint="eastAsia"/>
          <w:sz w:val="18"/>
          <w:szCs w:val="18"/>
        </w:rPr>
        <w:t>Η</w:t>
      </w:r>
      <w:r w:rsidRPr="00306BEC">
        <w:rPr>
          <w:rFonts w:ascii="Arial" w:hAnsi="Arial" w:cs="Arial"/>
          <w:sz w:val="18"/>
          <w:szCs w:val="18"/>
        </w:rPr>
        <w:t xml:space="preserve"> </w:t>
      </w:r>
      <w:r w:rsidRPr="00306BEC">
        <w:rPr>
          <w:rFonts w:ascii="Arial" w:hAnsi="Arial" w:cs="Arial" w:hint="eastAsia"/>
          <w:sz w:val="18"/>
          <w:szCs w:val="18"/>
        </w:rPr>
        <w:t>δημόσια</w:t>
      </w:r>
      <w:r w:rsidRPr="00306BEC">
        <w:rPr>
          <w:rFonts w:ascii="Arial" w:hAnsi="Arial" w:cs="Arial"/>
          <w:sz w:val="18"/>
          <w:szCs w:val="18"/>
        </w:rPr>
        <w:t xml:space="preserve"> </w:t>
      </w:r>
      <w:r w:rsidRPr="00306BEC">
        <w:rPr>
          <w:rFonts w:ascii="Arial" w:hAnsi="Arial" w:cs="Arial" w:hint="eastAsia"/>
          <w:sz w:val="18"/>
          <w:szCs w:val="18"/>
        </w:rPr>
        <w:t>υποστήριξη</w:t>
      </w:r>
      <w:r w:rsidRPr="00306BEC">
        <w:rPr>
          <w:rFonts w:ascii="Arial" w:hAnsi="Arial" w:cs="Arial"/>
          <w:sz w:val="18"/>
          <w:szCs w:val="18"/>
        </w:rPr>
        <w:t xml:space="preserve"> </w:t>
      </w:r>
      <w:r w:rsidRPr="00306BEC">
        <w:rPr>
          <w:rFonts w:ascii="Arial" w:hAnsi="Arial" w:cs="Arial" w:hint="eastAsia"/>
          <w:sz w:val="18"/>
          <w:szCs w:val="18"/>
        </w:rPr>
        <w:t>και</w:t>
      </w:r>
      <w:r w:rsidRPr="00306BEC">
        <w:rPr>
          <w:rFonts w:ascii="Arial" w:hAnsi="Arial" w:cs="Arial"/>
          <w:sz w:val="18"/>
          <w:szCs w:val="18"/>
        </w:rPr>
        <w:t xml:space="preserve"> </w:t>
      </w:r>
      <w:r w:rsidRPr="00306BEC">
        <w:rPr>
          <w:rFonts w:ascii="Arial" w:hAnsi="Arial" w:cs="Arial" w:hint="eastAsia"/>
          <w:sz w:val="18"/>
          <w:szCs w:val="18"/>
        </w:rPr>
        <w:t>κρίση</w:t>
      </w:r>
      <w:r w:rsidRPr="00306BEC">
        <w:rPr>
          <w:rFonts w:ascii="Arial" w:hAnsi="Arial" w:cs="Arial"/>
          <w:sz w:val="18"/>
          <w:szCs w:val="18"/>
        </w:rPr>
        <w:t xml:space="preserve"> </w:t>
      </w:r>
      <w:r w:rsidRPr="00306BEC">
        <w:rPr>
          <w:rFonts w:ascii="Arial" w:hAnsi="Arial" w:cs="Arial" w:hint="eastAsia"/>
          <w:sz w:val="18"/>
          <w:szCs w:val="18"/>
        </w:rPr>
        <w:t>της</w:t>
      </w:r>
      <w:r w:rsidRPr="00306BEC">
        <w:rPr>
          <w:rFonts w:ascii="Arial" w:hAnsi="Arial" w:cs="Arial"/>
          <w:sz w:val="18"/>
          <w:szCs w:val="18"/>
        </w:rPr>
        <w:t xml:space="preserve"> </w:t>
      </w:r>
      <w:r w:rsidRPr="00306BEC">
        <w:rPr>
          <w:rFonts w:ascii="Arial" w:hAnsi="Arial" w:cs="Arial" w:hint="eastAsia"/>
          <w:sz w:val="18"/>
          <w:szCs w:val="18"/>
        </w:rPr>
        <w:t>διδακτορικής</w:t>
      </w:r>
      <w:r>
        <w:rPr>
          <w:rFonts w:ascii="Arial" w:hAnsi="Arial" w:cs="Arial"/>
          <w:sz w:val="18"/>
          <w:szCs w:val="18"/>
        </w:rPr>
        <w:t xml:space="preserve"> </w:t>
      </w:r>
      <w:r w:rsidRPr="00306BEC">
        <w:rPr>
          <w:rFonts w:ascii="Arial" w:hAnsi="Arial" w:cs="Arial" w:hint="eastAsia"/>
          <w:sz w:val="18"/>
          <w:szCs w:val="18"/>
        </w:rPr>
        <w:t>διατριβής</w:t>
      </w:r>
      <w:r w:rsidRPr="00306BEC">
        <w:rPr>
          <w:rFonts w:ascii="Arial" w:hAnsi="Arial" w:cs="Arial"/>
          <w:sz w:val="18"/>
          <w:szCs w:val="18"/>
        </w:rPr>
        <w:t xml:space="preserve"> </w:t>
      </w:r>
      <w:r w:rsidRPr="00306BEC">
        <w:rPr>
          <w:rFonts w:ascii="Arial" w:hAnsi="Arial" w:cs="Arial" w:hint="eastAsia"/>
          <w:sz w:val="18"/>
          <w:szCs w:val="18"/>
        </w:rPr>
        <w:t>ανακοινώνεται</w:t>
      </w:r>
      <w:r w:rsidRPr="00306BEC">
        <w:rPr>
          <w:rFonts w:ascii="Arial" w:hAnsi="Arial" w:cs="Arial"/>
          <w:sz w:val="18"/>
          <w:szCs w:val="18"/>
        </w:rPr>
        <w:t xml:space="preserve"> </w:t>
      </w:r>
      <w:r w:rsidRPr="00306BEC">
        <w:rPr>
          <w:rFonts w:ascii="Arial" w:hAnsi="Arial" w:cs="Arial" w:hint="eastAsia"/>
          <w:sz w:val="18"/>
          <w:szCs w:val="18"/>
        </w:rPr>
        <w:t>τουλάχιστον</w:t>
      </w:r>
      <w:r w:rsidRPr="00306BEC">
        <w:rPr>
          <w:rFonts w:ascii="Arial" w:hAnsi="Arial" w:cs="Arial"/>
          <w:sz w:val="18"/>
          <w:szCs w:val="18"/>
        </w:rPr>
        <w:t xml:space="preserve"> </w:t>
      </w:r>
      <w:r w:rsidRPr="00306BEC">
        <w:rPr>
          <w:rFonts w:ascii="Arial" w:hAnsi="Arial" w:cs="Arial" w:hint="eastAsia"/>
          <w:sz w:val="18"/>
          <w:szCs w:val="18"/>
        </w:rPr>
        <w:t>επτά</w:t>
      </w:r>
      <w:r w:rsidRPr="00306BEC">
        <w:rPr>
          <w:rFonts w:ascii="Arial" w:hAnsi="Arial" w:cs="Arial"/>
          <w:sz w:val="18"/>
          <w:szCs w:val="18"/>
        </w:rPr>
        <w:t xml:space="preserve"> (7) </w:t>
      </w:r>
      <w:r w:rsidRPr="00306BEC">
        <w:rPr>
          <w:rFonts w:ascii="Arial" w:hAnsi="Arial" w:cs="Arial" w:hint="eastAsia"/>
          <w:sz w:val="18"/>
          <w:szCs w:val="18"/>
        </w:rPr>
        <w:t>ημέρες</w:t>
      </w:r>
      <w:r>
        <w:rPr>
          <w:rFonts w:ascii="Arial" w:hAnsi="Arial" w:cs="Arial"/>
          <w:sz w:val="18"/>
          <w:szCs w:val="18"/>
        </w:rPr>
        <w:t xml:space="preserve"> </w:t>
      </w:r>
      <w:r w:rsidRPr="00306BEC">
        <w:rPr>
          <w:rFonts w:ascii="Arial" w:hAnsi="Arial" w:cs="Arial" w:hint="eastAsia"/>
          <w:sz w:val="18"/>
          <w:szCs w:val="18"/>
        </w:rPr>
        <w:t>πριν</w:t>
      </w:r>
      <w:r w:rsidRPr="00306BEC">
        <w:rPr>
          <w:rFonts w:ascii="Arial" w:hAnsi="Arial" w:cs="Arial"/>
          <w:sz w:val="18"/>
          <w:szCs w:val="18"/>
        </w:rPr>
        <w:t xml:space="preserve"> </w:t>
      </w:r>
      <w:r w:rsidRPr="00306BEC">
        <w:rPr>
          <w:rFonts w:ascii="Arial" w:hAnsi="Arial" w:cs="Arial" w:hint="eastAsia"/>
          <w:sz w:val="18"/>
          <w:szCs w:val="18"/>
        </w:rPr>
        <w:t>από</w:t>
      </w:r>
      <w:r w:rsidRPr="00306BEC">
        <w:rPr>
          <w:rFonts w:ascii="Arial" w:hAnsi="Arial" w:cs="Arial"/>
          <w:sz w:val="18"/>
          <w:szCs w:val="18"/>
        </w:rPr>
        <w:t xml:space="preserve"> </w:t>
      </w:r>
      <w:r w:rsidRPr="00306BEC">
        <w:rPr>
          <w:rFonts w:ascii="Arial" w:hAnsi="Arial" w:cs="Arial" w:hint="eastAsia"/>
          <w:sz w:val="18"/>
          <w:szCs w:val="18"/>
        </w:rPr>
        <w:t>την</w:t>
      </w:r>
      <w:r w:rsidRPr="00306BEC">
        <w:rPr>
          <w:rFonts w:ascii="Arial" w:hAnsi="Arial" w:cs="Arial"/>
          <w:sz w:val="18"/>
          <w:szCs w:val="18"/>
        </w:rPr>
        <w:t xml:space="preserve"> </w:t>
      </w:r>
      <w:r w:rsidRPr="00306BEC">
        <w:rPr>
          <w:rFonts w:ascii="Arial" w:hAnsi="Arial" w:cs="Arial" w:hint="eastAsia"/>
          <w:sz w:val="18"/>
          <w:szCs w:val="18"/>
        </w:rPr>
        <w:t>πραγματοποίησή</w:t>
      </w:r>
      <w:r w:rsidRPr="00306BEC">
        <w:rPr>
          <w:rFonts w:ascii="Arial" w:hAnsi="Arial" w:cs="Arial"/>
          <w:sz w:val="18"/>
          <w:szCs w:val="18"/>
        </w:rPr>
        <w:t xml:space="preserve"> </w:t>
      </w:r>
      <w:r w:rsidRPr="00306BEC">
        <w:rPr>
          <w:rFonts w:ascii="Arial" w:hAnsi="Arial" w:cs="Arial" w:hint="eastAsia"/>
          <w:sz w:val="18"/>
          <w:szCs w:val="18"/>
        </w:rPr>
        <w:t>της</w:t>
      </w:r>
      <w:r w:rsidRPr="00306BEC">
        <w:rPr>
          <w:rFonts w:ascii="Arial" w:hAnsi="Arial" w:cs="Arial"/>
          <w:sz w:val="18"/>
          <w:szCs w:val="18"/>
        </w:rPr>
        <w:t>.</w:t>
      </w:r>
    </w:p>
    <w:p w:rsidR="00A6158E" w:rsidRPr="00B5082B" w:rsidRDefault="00306BEC" w:rsidP="00E23956">
      <w:pPr>
        <w:pStyle w:val="2"/>
        <w:tabs>
          <w:tab w:val="left" w:pos="284"/>
          <w:tab w:val="left" w:pos="2268"/>
          <w:tab w:val="left" w:pos="2552"/>
        </w:tabs>
        <w:spacing w:before="480" w:after="120"/>
        <w:ind w:left="0" w:right="0"/>
      </w:pPr>
      <w:bookmarkStart w:id="154" w:name="_Toc144808680"/>
      <w:r>
        <w:t>10</w:t>
      </w:r>
      <w:r w:rsidR="006555B0">
        <w:t>.</w:t>
      </w:r>
      <w:r w:rsidR="004A7408" w:rsidRPr="000714B9">
        <w:t xml:space="preserve"> </w:t>
      </w:r>
      <w:r w:rsidR="00A6158E" w:rsidRPr="00B5082B">
        <w:t>Υ</w:t>
      </w:r>
      <w:r w:rsidR="00A6158E">
        <w:t>ποτροφίες – Έμμισθες Θέσεις</w:t>
      </w:r>
      <w:bookmarkEnd w:id="154"/>
    </w:p>
    <w:p w:rsidR="00306BEC" w:rsidRPr="00306BEC" w:rsidRDefault="00306BEC" w:rsidP="00463F05">
      <w:pPr>
        <w:tabs>
          <w:tab w:val="left" w:pos="284"/>
          <w:tab w:val="left" w:pos="2268"/>
          <w:tab w:val="left" w:pos="2552"/>
        </w:tabs>
        <w:spacing w:after="180"/>
        <w:ind w:left="0" w:right="0"/>
        <w:rPr>
          <w:rFonts w:ascii="Arial" w:hAnsi="Arial" w:cs="Arial"/>
          <w:sz w:val="18"/>
          <w:szCs w:val="18"/>
        </w:rPr>
      </w:pPr>
      <w:r w:rsidRPr="00306BEC">
        <w:rPr>
          <w:rFonts w:ascii="Arial" w:hAnsi="Arial" w:cs="Arial" w:hint="eastAsia"/>
          <w:sz w:val="18"/>
          <w:szCs w:val="18"/>
        </w:rPr>
        <w:lastRenderedPageBreak/>
        <w:t>Για</w:t>
      </w:r>
      <w:r w:rsidRPr="00306BEC">
        <w:rPr>
          <w:rFonts w:ascii="Arial" w:hAnsi="Arial" w:cs="Arial"/>
          <w:sz w:val="18"/>
          <w:szCs w:val="18"/>
        </w:rPr>
        <w:t xml:space="preserve"> </w:t>
      </w:r>
      <w:r w:rsidRPr="00306BEC">
        <w:rPr>
          <w:rFonts w:ascii="Arial" w:hAnsi="Arial" w:cs="Arial" w:hint="eastAsia"/>
          <w:sz w:val="18"/>
          <w:szCs w:val="18"/>
        </w:rPr>
        <w:t>τη</w:t>
      </w:r>
      <w:r w:rsidRPr="00306BEC">
        <w:rPr>
          <w:rFonts w:ascii="Arial" w:hAnsi="Arial" w:cs="Arial"/>
          <w:sz w:val="18"/>
          <w:szCs w:val="18"/>
        </w:rPr>
        <w:t xml:space="preserve"> </w:t>
      </w:r>
      <w:r w:rsidRPr="00306BEC">
        <w:rPr>
          <w:rFonts w:ascii="Arial" w:hAnsi="Arial" w:cs="Arial" w:hint="eastAsia"/>
          <w:sz w:val="18"/>
          <w:szCs w:val="18"/>
        </w:rPr>
        <w:t>χορήγηση</w:t>
      </w:r>
      <w:r w:rsidRPr="00306BEC">
        <w:rPr>
          <w:rFonts w:ascii="Arial" w:hAnsi="Arial" w:cs="Arial"/>
          <w:sz w:val="18"/>
          <w:szCs w:val="18"/>
        </w:rPr>
        <w:t xml:space="preserve"> </w:t>
      </w:r>
      <w:r w:rsidRPr="00306BEC">
        <w:rPr>
          <w:rFonts w:ascii="Arial" w:hAnsi="Arial" w:cs="Arial" w:hint="eastAsia"/>
          <w:sz w:val="18"/>
          <w:szCs w:val="18"/>
        </w:rPr>
        <w:t>υποτροφιών</w:t>
      </w:r>
      <w:r w:rsidRPr="00306BEC">
        <w:rPr>
          <w:rFonts w:ascii="Arial" w:hAnsi="Arial" w:cs="Arial"/>
          <w:sz w:val="18"/>
          <w:szCs w:val="18"/>
        </w:rPr>
        <w:t xml:space="preserve"> </w:t>
      </w:r>
      <w:r w:rsidRPr="00306BEC">
        <w:rPr>
          <w:rFonts w:ascii="Arial" w:hAnsi="Arial" w:cs="Arial" w:hint="eastAsia"/>
          <w:sz w:val="18"/>
          <w:szCs w:val="18"/>
        </w:rPr>
        <w:t>ή</w:t>
      </w:r>
      <w:r w:rsidRPr="00306BEC">
        <w:rPr>
          <w:rFonts w:ascii="Arial" w:hAnsi="Arial" w:cs="Arial"/>
          <w:sz w:val="18"/>
          <w:szCs w:val="18"/>
        </w:rPr>
        <w:t xml:space="preserve"> </w:t>
      </w:r>
      <w:r w:rsidRPr="00306BEC">
        <w:rPr>
          <w:rFonts w:ascii="Arial" w:hAnsi="Arial" w:cs="Arial" w:hint="eastAsia"/>
          <w:sz w:val="18"/>
          <w:szCs w:val="18"/>
        </w:rPr>
        <w:t>άλλων</w:t>
      </w:r>
      <w:r w:rsidRPr="00306BEC">
        <w:rPr>
          <w:rFonts w:ascii="Arial" w:hAnsi="Arial" w:cs="Arial"/>
          <w:sz w:val="18"/>
          <w:szCs w:val="18"/>
        </w:rPr>
        <w:t xml:space="preserve"> </w:t>
      </w:r>
      <w:r w:rsidRPr="00306BEC">
        <w:rPr>
          <w:rFonts w:ascii="Arial" w:hAnsi="Arial" w:cs="Arial" w:hint="eastAsia"/>
          <w:sz w:val="18"/>
          <w:szCs w:val="18"/>
        </w:rPr>
        <w:t>έμμισθων</w:t>
      </w:r>
      <w:r w:rsidRPr="00306BEC">
        <w:rPr>
          <w:rFonts w:ascii="Arial" w:hAnsi="Arial" w:cs="Arial"/>
          <w:sz w:val="18"/>
          <w:szCs w:val="18"/>
        </w:rPr>
        <w:t xml:space="preserve"> </w:t>
      </w:r>
      <w:r w:rsidRPr="00306BEC">
        <w:rPr>
          <w:rFonts w:ascii="Arial" w:hAnsi="Arial" w:cs="Arial" w:hint="eastAsia"/>
          <w:sz w:val="18"/>
          <w:szCs w:val="18"/>
        </w:rPr>
        <w:t>θέσεων</w:t>
      </w:r>
      <w:r w:rsidRPr="00306BEC">
        <w:rPr>
          <w:rFonts w:ascii="Arial" w:hAnsi="Arial" w:cs="Arial"/>
          <w:sz w:val="18"/>
          <w:szCs w:val="18"/>
        </w:rPr>
        <w:t xml:space="preserve">, </w:t>
      </w:r>
      <w:r w:rsidRPr="00306BEC">
        <w:rPr>
          <w:rFonts w:ascii="Arial" w:hAnsi="Arial" w:cs="Arial" w:hint="eastAsia"/>
          <w:sz w:val="18"/>
          <w:szCs w:val="18"/>
        </w:rPr>
        <w:t>εφόσον</w:t>
      </w:r>
      <w:r w:rsidRPr="00306BEC">
        <w:rPr>
          <w:rFonts w:ascii="Arial" w:hAnsi="Arial" w:cs="Arial"/>
          <w:sz w:val="18"/>
          <w:szCs w:val="18"/>
        </w:rPr>
        <w:t xml:space="preserve"> </w:t>
      </w:r>
      <w:r w:rsidRPr="00306BEC">
        <w:rPr>
          <w:rFonts w:ascii="Arial" w:hAnsi="Arial" w:cs="Arial" w:hint="eastAsia"/>
          <w:sz w:val="18"/>
          <w:szCs w:val="18"/>
        </w:rPr>
        <w:t>είναι</w:t>
      </w:r>
      <w:r w:rsidRPr="00306BEC">
        <w:rPr>
          <w:rFonts w:ascii="Arial" w:hAnsi="Arial" w:cs="Arial"/>
          <w:sz w:val="18"/>
          <w:szCs w:val="18"/>
        </w:rPr>
        <w:t xml:space="preserve"> </w:t>
      </w:r>
      <w:r w:rsidRPr="00306BEC">
        <w:rPr>
          <w:rFonts w:ascii="Arial" w:hAnsi="Arial" w:cs="Arial" w:hint="eastAsia"/>
          <w:sz w:val="18"/>
          <w:szCs w:val="18"/>
        </w:rPr>
        <w:t>διαθέσιμες</w:t>
      </w:r>
      <w:r w:rsidRPr="00306BEC">
        <w:rPr>
          <w:rFonts w:ascii="Arial" w:hAnsi="Arial" w:cs="Arial"/>
          <w:sz w:val="18"/>
          <w:szCs w:val="18"/>
        </w:rPr>
        <w:t xml:space="preserve">, </w:t>
      </w:r>
      <w:r w:rsidRPr="00306BEC">
        <w:rPr>
          <w:rFonts w:ascii="Arial" w:hAnsi="Arial" w:cs="Arial" w:hint="eastAsia"/>
          <w:sz w:val="18"/>
          <w:szCs w:val="18"/>
        </w:rPr>
        <w:t>προηγούνται</w:t>
      </w:r>
      <w:r w:rsidRPr="00306BEC">
        <w:rPr>
          <w:rFonts w:ascii="Arial" w:hAnsi="Arial" w:cs="Arial"/>
          <w:sz w:val="18"/>
          <w:szCs w:val="18"/>
        </w:rPr>
        <w:t xml:space="preserve"> </w:t>
      </w:r>
      <w:r w:rsidRPr="00306BEC">
        <w:rPr>
          <w:rFonts w:ascii="Arial" w:hAnsi="Arial" w:cs="Arial" w:hint="eastAsia"/>
          <w:sz w:val="18"/>
          <w:szCs w:val="18"/>
        </w:rPr>
        <w:t>οι</w:t>
      </w:r>
      <w:r w:rsidRPr="00306BEC">
        <w:rPr>
          <w:rFonts w:ascii="Arial" w:hAnsi="Arial" w:cs="Arial"/>
          <w:sz w:val="18"/>
          <w:szCs w:val="18"/>
        </w:rPr>
        <w:t xml:space="preserve"> </w:t>
      </w:r>
      <w:r w:rsidRPr="00306BEC">
        <w:rPr>
          <w:rFonts w:ascii="Arial" w:hAnsi="Arial" w:cs="Arial" w:hint="eastAsia"/>
          <w:sz w:val="18"/>
          <w:szCs w:val="18"/>
        </w:rPr>
        <w:t>υποψήφιοι</w:t>
      </w:r>
      <w:r w:rsidRPr="00306BEC">
        <w:rPr>
          <w:rFonts w:ascii="Arial" w:hAnsi="Arial" w:cs="Arial"/>
          <w:sz w:val="18"/>
          <w:szCs w:val="18"/>
        </w:rPr>
        <w:t xml:space="preserve"> </w:t>
      </w:r>
      <w:r w:rsidRPr="00306BEC">
        <w:rPr>
          <w:rFonts w:ascii="Arial" w:hAnsi="Arial" w:cs="Arial" w:hint="eastAsia"/>
          <w:sz w:val="18"/>
          <w:szCs w:val="18"/>
        </w:rPr>
        <w:t>διδάκτορες</w:t>
      </w:r>
      <w:r w:rsidRPr="00306BEC">
        <w:rPr>
          <w:rFonts w:ascii="Arial" w:hAnsi="Arial" w:cs="Arial"/>
          <w:sz w:val="18"/>
          <w:szCs w:val="18"/>
        </w:rPr>
        <w:t xml:space="preserve"> </w:t>
      </w:r>
      <w:r w:rsidRPr="00306BEC">
        <w:rPr>
          <w:rFonts w:ascii="Arial" w:hAnsi="Arial" w:cs="Arial" w:hint="eastAsia"/>
          <w:sz w:val="18"/>
          <w:szCs w:val="18"/>
        </w:rPr>
        <w:t>και</w:t>
      </w:r>
      <w:r w:rsidRPr="00306BEC">
        <w:rPr>
          <w:rFonts w:ascii="Arial" w:hAnsi="Arial" w:cs="Arial"/>
          <w:sz w:val="18"/>
          <w:szCs w:val="18"/>
        </w:rPr>
        <w:t xml:space="preserve"> </w:t>
      </w:r>
      <w:r w:rsidRPr="00306BEC">
        <w:rPr>
          <w:rFonts w:ascii="Arial" w:hAnsi="Arial" w:cs="Arial" w:hint="eastAsia"/>
          <w:sz w:val="18"/>
          <w:szCs w:val="18"/>
        </w:rPr>
        <w:t>έπονται</w:t>
      </w:r>
      <w:r w:rsidRPr="00306BEC">
        <w:rPr>
          <w:rFonts w:ascii="Arial" w:hAnsi="Arial" w:cs="Arial"/>
          <w:sz w:val="18"/>
          <w:szCs w:val="18"/>
        </w:rPr>
        <w:t xml:space="preserve"> </w:t>
      </w:r>
      <w:r w:rsidRPr="00306BEC">
        <w:rPr>
          <w:rFonts w:ascii="Arial" w:hAnsi="Arial" w:cs="Arial" w:hint="eastAsia"/>
          <w:sz w:val="18"/>
          <w:szCs w:val="18"/>
        </w:rPr>
        <w:t>οι</w:t>
      </w:r>
      <w:r w:rsidRPr="00306BEC">
        <w:rPr>
          <w:rFonts w:ascii="Arial" w:hAnsi="Arial" w:cs="Arial"/>
          <w:sz w:val="18"/>
          <w:szCs w:val="18"/>
        </w:rPr>
        <w:t xml:space="preserve"> </w:t>
      </w:r>
      <w:r w:rsidRPr="00306BEC">
        <w:rPr>
          <w:rFonts w:ascii="Arial" w:hAnsi="Arial" w:cs="Arial" w:hint="eastAsia"/>
          <w:sz w:val="18"/>
          <w:szCs w:val="18"/>
        </w:rPr>
        <w:t>μεταπτυχιακοί</w:t>
      </w:r>
      <w:r w:rsidRPr="00306BEC">
        <w:rPr>
          <w:rFonts w:ascii="Arial" w:hAnsi="Arial" w:cs="Arial"/>
          <w:sz w:val="18"/>
          <w:szCs w:val="18"/>
        </w:rPr>
        <w:t xml:space="preserve"> </w:t>
      </w:r>
      <w:r w:rsidRPr="00306BEC">
        <w:rPr>
          <w:rFonts w:ascii="Arial" w:hAnsi="Arial" w:cs="Arial" w:hint="eastAsia"/>
          <w:sz w:val="18"/>
          <w:szCs w:val="18"/>
        </w:rPr>
        <w:t>φοιτητές</w:t>
      </w:r>
      <w:r>
        <w:rPr>
          <w:rFonts w:ascii="Arial" w:hAnsi="Arial" w:cs="Arial"/>
          <w:sz w:val="18"/>
          <w:szCs w:val="18"/>
        </w:rPr>
        <w:t xml:space="preserve">, </w:t>
      </w:r>
      <w:r w:rsidRPr="00306BEC">
        <w:rPr>
          <w:rFonts w:ascii="Arial" w:hAnsi="Arial" w:cs="Arial" w:hint="eastAsia"/>
          <w:sz w:val="18"/>
          <w:szCs w:val="18"/>
        </w:rPr>
        <w:t>εκτός</w:t>
      </w:r>
      <w:r w:rsidRPr="00306BEC">
        <w:rPr>
          <w:rFonts w:ascii="Arial" w:hAnsi="Arial" w:cs="Arial"/>
          <w:sz w:val="18"/>
          <w:szCs w:val="18"/>
        </w:rPr>
        <w:t xml:space="preserve"> </w:t>
      </w:r>
      <w:r w:rsidRPr="00306BEC">
        <w:rPr>
          <w:rFonts w:ascii="Arial" w:hAnsi="Arial" w:cs="Arial" w:hint="eastAsia"/>
          <w:sz w:val="18"/>
          <w:szCs w:val="18"/>
        </w:rPr>
        <w:t>αν</w:t>
      </w:r>
      <w:r w:rsidRPr="00306BEC">
        <w:rPr>
          <w:rFonts w:ascii="Arial" w:hAnsi="Arial" w:cs="Arial"/>
          <w:sz w:val="18"/>
          <w:szCs w:val="18"/>
        </w:rPr>
        <w:t xml:space="preserve"> </w:t>
      </w:r>
      <w:r w:rsidRPr="00306BEC">
        <w:rPr>
          <w:rFonts w:ascii="Arial" w:hAnsi="Arial" w:cs="Arial" w:hint="eastAsia"/>
          <w:sz w:val="18"/>
          <w:szCs w:val="18"/>
        </w:rPr>
        <w:t>απαιτείται</w:t>
      </w:r>
      <w:r w:rsidRPr="00306BEC">
        <w:rPr>
          <w:rFonts w:ascii="Arial" w:hAnsi="Arial" w:cs="Arial"/>
          <w:sz w:val="18"/>
          <w:szCs w:val="18"/>
        </w:rPr>
        <w:t xml:space="preserve"> </w:t>
      </w:r>
      <w:r w:rsidRPr="00306BEC">
        <w:rPr>
          <w:rFonts w:ascii="Arial" w:hAnsi="Arial" w:cs="Arial" w:hint="eastAsia"/>
          <w:sz w:val="18"/>
          <w:szCs w:val="18"/>
        </w:rPr>
        <w:t>διαφορετικά</w:t>
      </w:r>
      <w:r w:rsidRPr="00306BEC">
        <w:rPr>
          <w:rFonts w:ascii="Arial" w:hAnsi="Arial" w:cs="Arial"/>
          <w:sz w:val="18"/>
          <w:szCs w:val="18"/>
        </w:rPr>
        <w:t xml:space="preserve"> </w:t>
      </w:r>
      <w:r w:rsidRPr="00306BEC">
        <w:rPr>
          <w:rFonts w:ascii="Arial" w:hAnsi="Arial" w:cs="Arial" w:hint="eastAsia"/>
          <w:sz w:val="18"/>
          <w:szCs w:val="18"/>
        </w:rPr>
        <w:t>από</w:t>
      </w:r>
      <w:r w:rsidRPr="00306BEC">
        <w:rPr>
          <w:rFonts w:ascii="Arial" w:hAnsi="Arial" w:cs="Arial"/>
          <w:sz w:val="18"/>
          <w:szCs w:val="18"/>
        </w:rPr>
        <w:t xml:space="preserve"> </w:t>
      </w:r>
      <w:r w:rsidRPr="00306BEC">
        <w:rPr>
          <w:rFonts w:ascii="Arial" w:hAnsi="Arial" w:cs="Arial" w:hint="eastAsia"/>
          <w:sz w:val="18"/>
          <w:szCs w:val="18"/>
        </w:rPr>
        <w:t>την</w:t>
      </w:r>
      <w:r w:rsidRPr="00306BEC">
        <w:rPr>
          <w:rFonts w:ascii="Arial" w:hAnsi="Arial" w:cs="Arial"/>
          <w:sz w:val="18"/>
          <w:szCs w:val="18"/>
        </w:rPr>
        <w:t xml:space="preserve"> </w:t>
      </w:r>
      <w:r w:rsidRPr="00306BEC">
        <w:rPr>
          <w:rFonts w:ascii="Arial" w:hAnsi="Arial" w:cs="Arial" w:hint="eastAsia"/>
          <w:sz w:val="18"/>
          <w:szCs w:val="18"/>
        </w:rPr>
        <w:t>πηγή</w:t>
      </w:r>
      <w:r w:rsidRPr="00306BEC">
        <w:rPr>
          <w:rFonts w:ascii="Arial" w:hAnsi="Arial" w:cs="Arial"/>
          <w:sz w:val="18"/>
          <w:szCs w:val="18"/>
        </w:rPr>
        <w:t xml:space="preserve"> </w:t>
      </w:r>
      <w:r w:rsidRPr="00306BEC">
        <w:rPr>
          <w:rFonts w:ascii="Arial" w:hAnsi="Arial" w:cs="Arial" w:hint="eastAsia"/>
          <w:sz w:val="18"/>
          <w:szCs w:val="18"/>
        </w:rPr>
        <w:t>της</w:t>
      </w:r>
      <w:r w:rsidRPr="00306BEC">
        <w:rPr>
          <w:rFonts w:ascii="Arial" w:hAnsi="Arial" w:cs="Arial"/>
          <w:sz w:val="18"/>
          <w:szCs w:val="18"/>
        </w:rPr>
        <w:t xml:space="preserve"> </w:t>
      </w:r>
      <w:r w:rsidRPr="00306BEC">
        <w:rPr>
          <w:rFonts w:ascii="Arial" w:hAnsi="Arial" w:cs="Arial" w:hint="eastAsia"/>
          <w:sz w:val="18"/>
          <w:szCs w:val="18"/>
        </w:rPr>
        <w:t>χρηματοδότησης</w:t>
      </w:r>
      <w:r w:rsidRPr="00306BEC">
        <w:rPr>
          <w:rFonts w:ascii="Arial" w:hAnsi="Arial" w:cs="Arial"/>
          <w:sz w:val="18"/>
          <w:szCs w:val="18"/>
        </w:rPr>
        <w:t xml:space="preserve">. </w:t>
      </w:r>
      <w:r w:rsidRPr="00306BEC">
        <w:rPr>
          <w:rFonts w:ascii="Arial" w:hAnsi="Arial" w:cs="Arial" w:hint="eastAsia"/>
          <w:sz w:val="18"/>
          <w:szCs w:val="18"/>
        </w:rPr>
        <w:t>Η</w:t>
      </w:r>
      <w:r w:rsidRPr="00306BEC">
        <w:rPr>
          <w:rFonts w:ascii="Arial" w:hAnsi="Arial" w:cs="Arial"/>
          <w:sz w:val="18"/>
          <w:szCs w:val="18"/>
        </w:rPr>
        <w:t xml:space="preserve"> </w:t>
      </w:r>
      <w:r w:rsidRPr="00306BEC">
        <w:rPr>
          <w:rFonts w:ascii="Arial" w:hAnsi="Arial" w:cs="Arial" w:hint="eastAsia"/>
          <w:sz w:val="18"/>
          <w:szCs w:val="18"/>
        </w:rPr>
        <w:t>διαδικασία</w:t>
      </w:r>
      <w:r w:rsidRPr="00306BEC">
        <w:rPr>
          <w:rFonts w:ascii="Arial" w:hAnsi="Arial" w:cs="Arial"/>
          <w:sz w:val="18"/>
          <w:szCs w:val="18"/>
        </w:rPr>
        <w:t xml:space="preserve"> </w:t>
      </w:r>
      <w:r w:rsidRPr="00306BEC">
        <w:rPr>
          <w:rFonts w:ascii="Arial" w:hAnsi="Arial" w:cs="Arial" w:hint="eastAsia"/>
          <w:sz w:val="18"/>
          <w:szCs w:val="18"/>
        </w:rPr>
        <w:t>επιλογής</w:t>
      </w:r>
      <w:r w:rsidRPr="00306BEC">
        <w:rPr>
          <w:rFonts w:ascii="Arial" w:hAnsi="Arial" w:cs="Arial"/>
          <w:sz w:val="18"/>
          <w:szCs w:val="18"/>
        </w:rPr>
        <w:t xml:space="preserve"> </w:t>
      </w:r>
      <w:r w:rsidRPr="00306BEC">
        <w:rPr>
          <w:rFonts w:ascii="Arial" w:hAnsi="Arial" w:cs="Arial" w:hint="eastAsia"/>
          <w:sz w:val="18"/>
          <w:szCs w:val="18"/>
        </w:rPr>
        <w:t>γίνεται</w:t>
      </w:r>
      <w:r w:rsidRPr="00306BEC">
        <w:rPr>
          <w:rFonts w:ascii="Arial" w:hAnsi="Arial" w:cs="Arial"/>
          <w:sz w:val="18"/>
          <w:szCs w:val="18"/>
        </w:rPr>
        <w:t xml:space="preserve"> </w:t>
      </w:r>
      <w:r w:rsidRPr="00306BEC">
        <w:rPr>
          <w:rFonts w:ascii="Arial" w:hAnsi="Arial" w:cs="Arial" w:hint="eastAsia"/>
          <w:sz w:val="18"/>
          <w:szCs w:val="18"/>
        </w:rPr>
        <w:t>μετά</w:t>
      </w:r>
      <w:r w:rsidRPr="00306BEC">
        <w:rPr>
          <w:rFonts w:ascii="Arial" w:hAnsi="Arial" w:cs="Arial"/>
          <w:sz w:val="18"/>
          <w:szCs w:val="18"/>
        </w:rPr>
        <w:t xml:space="preserve"> </w:t>
      </w:r>
      <w:r w:rsidRPr="00306BEC">
        <w:rPr>
          <w:rFonts w:ascii="Arial" w:hAnsi="Arial" w:cs="Arial" w:hint="eastAsia"/>
          <w:sz w:val="18"/>
          <w:szCs w:val="18"/>
        </w:rPr>
        <w:t>από</w:t>
      </w:r>
      <w:r>
        <w:rPr>
          <w:rFonts w:ascii="Arial" w:hAnsi="Arial" w:cs="Arial"/>
          <w:sz w:val="18"/>
          <w:szCs w:val="18"/>
        </w:rPr>
        <w:t xml:space="preserve"> </w:t>
      </w:r>
      <w:r w:rsidRPr="00306BEC">
        <w:rPr>
          <w:rFonts w:ascii="Arial" w:hAnsi="Arial" w:cs="Arial" w:hint="eastAsia"/>
          <w:sz w:val="18"/>
          <w:szCs w:val="18"/>
        </w:rPr>
        <w:t>γραπτή</w:t>
      </w:r>
      <w:r w:rsidRPr="00306BEC">
        <w:rPr>
          <w:rFonts w:ascii="Arial" w:hAnsi="Arial" w:cs="Arial"/>
          <w:sz w:val="18"/>
          <w:szCs w:val="18"/>
        </w:rPr>
        <w:t xml:space="preserve"> </w:t>
      </w:r>
      <w:r w:rsidRPr="00306BEC">
        <w:rPr>
          <w:rFonts w:ascii="Arial" w:hAnsi="Arial" w:cs="Arial" w:hint="eastAsia"/>
          <w:sz w:val="18"/>
          <w:szCs w:val="18"/>
        </w:rPr>
        <w:t>αίτηση</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υποψηφίου</w:t>
      </w:r>
      <w:r w:rsidRPr="00306BEC">
        <w:rPr>
          <w:rFonts w:ascii="Arial" w:hAnsi="Arial" w:cs="Arial"/>
          <w:sz w:val="18"/>
          <w:szCs w:val="18"/>
        </w:rPr>
        <w:t xml:space="preserve"> </w:t>
      </w:r>
      <w:r w:rsidRPr="00306BEC">
        <w:rPr>
          <w:rFonts w:ascii="Arial" w:hAnsi="Arial" w:cs="Arial" w:hint="eastAsia"/>
          <w:sz w:val="18"/>
          <w:szCs w:val="18"/>
        </w:rPr>
        <w:t>διδάκτορα</w:t>
      </w:r>
      <w:r w:rsidRPr="00306BEC">
        <w:rPr>
          <w:rFonts w:ascii="Arial" w:hAnsi="Arial" w:cs="Arial"/>
          <w:sz w:val="18"/>
          <w:szCs w:val="18"/>
        </w:rPr>
        <w:t xml:space="preserve">, </w:t>
      </w:r>
      <w:r w:rsidRPr="00306BEC">
        <w:rPr>
          <w:rFonts w:ascii="Arial" w:hAnsi="Arial" w:cs="Arial" w:hint="eastAsia"/>
          <w:sz w:val="18"/>
          <w:szCs w:val="18"/>
        </w:rPr>
        <w:t>την</w:t>
      </w:r>
      <w:r w:rsidRPr="00306BEC">
        <w:rPr>
          <w:rFonts w:ascii="Arial" w:hAnsi="Arial" w:cs="Arial"/>
          <w:sz w:val="18"/>
          <w:szCs w:val="18"/>
        </w:rPr>
        <w:t xml:space="preserve"> </w:t>
      </w:r>
      <w:r w:rsidRPr="00306BEC">
        <w:rPr>
          <w:rFonts w:ascii="Arial" w:hAnsi="Arial" w:cs="Arial" w:hint="eastAsia"/>
          <w:sz w:val="18"/>
          <w:szCs w:val="18"/>
        </w:rPr>
        <w:t>οποία</w:t>
      </w:r>
      <w:r>
        <w:rPr>
          <w:rFonts w:ascii="Arial" w:hAnsi="Arial" w:cs="Arial"/>
          <w:sz w:val="18"/>
          <w:szCs w:val="18"/>
        </w:rPr>
        <w:t xml:space="preserve"> </w:t>
      </w:r>
      <w:r w:rsidRPr="00306BEC">
        <w:rPr>
          <w:rFonts w:ascii="Arial" w:hAnsi="Arial" w:cs="Arial" w:hint="eastAsia"/>
          <w:sz w:val="18"/>
          <w:szCs w:val="18"/>
        </w:rPr>
        <w:t>συνυπογράφει</w:t>
      </w:r>
      <w:r w:rsidRPr="00306BEC">
        <w:rPr>
          <w:rFonts w:ascii="Arial" w:hAnsi="Arial" w:cs="Arial"/>
          <w:sz w:val="18"/>
          <w:szCs w:val="18"/>
        </w:rPr>
        <w:t xml:space="preserve"> </w:t>
      </w:r>
      <w:r w:rsidRPr="00306BEC">
        <w:rPr>
          <w:rFonts w:ascii="Arial" w:hAnsi="Arial" w:cs="Arial" w:hint="eastAsia"/>
          <w:sz w:val="18"/>
          <w:szCs w:val="18"/>
        </w:rPr>
        <w:t>ο</w:t>
      </w:r>
      <w:r w:rsidRPr="00306BEC">
        <w:rPr>
          <w:rFonts w:ascii="Arial" w:hAnsi="Arial" w:cs="Arial"/>
          <w:sz w:val="18"/>
          <w:szCs w:val="18"/>
        </w:rPr>
        <w:t xml:space="preserve"> </w:t>
      </w:r>
      <w:r w:rsidRPr="00306BEC">
        <w:rPr>
          <w:rFonts w:ascii="Arial" w:hAnsi="Arial" w:cs="Arial" w:hint="eastAsia"/>
          <w:sz w:val="18"/>
          <w:szCs w:val="18"/>
        </w:rPr>
        <w:t>επιβλέπων</w:t>
      </w:r>
      <w:r w:rsidRPr="00306BEC">
        <w:rPr>
          <w:rFonts w:ascii="Arial" w:hAnsi="Arial" w:cs="Arial"/>
          <w:sz w:val="18"/>
          <w:szCs w:val="18"/>
        </w:rPr>
        <w:t xml:space="preserve">. </w:t>
      </w:r>
      <w:r w:rsidRPr="00306BEC">
        <w:rPr>
          <w:rFonts w:ascii="Arial" w:hAnsi="Arial" w:cs="Arial" w:hint="eastAsia"/>
          <w:sz w:val="18"/>
          <w:szCs w:val="18"/>
        </w:rPr>
        <w:t>Στη</w:t>
      </w:r>
      <w:r w:rsidRPr="00306BEC">
        <w:rPr>
          <w:rFonts w:ascii="Arial" w:hAnsi="Arial" w:cs="Arial"/>
          <w:sz w:val="18"/>
          <w:szCs w:val="18"/>
        </w:rPr>
        <w:t xml:space="preserve"> </w:t>
      </w:r>
      <w:r w:rsidRPr="00306BEC">
        <w:rPr>
          <w:rFonts w:ascii="Arial" w:hAnsi="Arial" w:cs="Arial" w:hint="eastAsia"/>
          <w:sz w:val="18"/>
          <w:szCs w:val="18"/>
        </w:rPr>
        <w:t>συνέχεια</w:t>
      </w:r>
      <w:r w:rsidRPr="00306BEC">
        <w:rPr>
          <w:rFonts w:ascii="Arial" w:hAnsi="Arial" w:cs="Arial"/>
          <w:sz w:val="18"/>
          <w:szCs w:val="18"/>
        </w:rPr>
        <w:t xml:space="preserve">, </w:t>
      </w:r>
      <w:r w:rsidRPr="00306BEC">
        <w:rPr>
          <w:rFonts w:ascii="Arial" w:hAnsi="Arial" w:cs="Arial" w:hint="eastAsia"/>
          <w:sz w:val="18"/>
          <w:szCs w:val="18"/>
        </w:rPr>
        <w:t>αναφέρονται</w:t>
      </w:r>
      <w:r>
        <w:rPr>
          <w:rFonts w:ascii="Arial" w:hAnsi="Arial" w:cs="Arial"/>
          <w:sz w:val="18"/>
          <w:szCs w:val="18"/>
        </w:rPr>
        <w:t xml:space="preserve"> </w:t>
      </w:r>
      <w:r w:rsidRPr="00306BEC">
        <w:rPr>
          <w:rFonts w:ascii="Arial" w:hAnsi="Arial" w:cs="Arial" w:hint="eastAsia"/>
          <w:sz w:val="18"/>
          <w:szCs w:val="18"/>
        </w:rPr>
        <w:t>αναλυτικά</w:t>
      </w:r>
      <w:r w:rsidRPr="00306BEC">
        <w:rPr>
          <w:rFonts w:ascii="Arial" w:hAnsi="Arial" w:cs="Arial"/>
          <w:sz w:val="18"/>
          <w:szCs w:val="18"/>
        </w:rPr>
        <w:t xml:space="preserve"> </w:t>
      </w:r>
      <w:r w:rsidRPr="00306BEC">
        <w:rPr>
          <w:rFonts w:ascii="Arial" w:hAnsi="Arial" w:cs="Arial" w:hint="eastAsia"/>
          <w:sz w:val="18"/>
          <w:szCs w:val="18"/>
        </w:rPr>
        <w:t>τα</w:t>
      </w:r>
      <w:r w:rsidRPr="00306BEC">
        <w:rPr>
          <w:rFonts w:ascii="Arial" w:hAnsi="Arial" w:cs="Arial"/>
          <w:sz w:val="18"/>
          <w:szCs w:val="18"/>
        </w:rPr>
        <w:t xml:space="preserve"> </w:t>
      </w:r>
      <w:r w:rsidRPr="00306BEC">
        <w:rPr>
          <w:rFonts w:ascii="Arial" w:hAnsi="Arial" w:cs="Arial" w:hint="eastAsia"/>
          <w:sz w:val="18"/>
          <w:szCs w:val="18"/>
        </w:rPr>
        <w:t>κριτήρια</w:t>
      </w:r>
      <w:r w:rsidRPr="00306BEC">
        <w:rPr>
          <w:rFonts w:ascii="Arial" w:hAnsi="Arial" w:cs="Arial"/>
          <w:sz w:val="18"/>
          <w:szCs w:val="18"/>
        </w:rPr>
        <w:t xml:space="preserve"> </w:t>
      </w:r>
      <w:r w:rsidRPr="00306BEC">
        <w:rPr>
          <w:rFonts w:ascii="Arial" w:hAnsi="Arial" w:cs="Arial" w:hint="eastAsia"/>
          <w:sz w:val="18"/>
          <w:szCs w:val="18"/>
        </w:rPr>
        <w:t>επιλογής</w:t>
      </w:r>
      <w:r w:rsidRPr="00306BEC">
        <w:rPr>
          <w:rFonts w:ascii="Arial" w:hAnsi="Arial" w:cs="Arial"/>
          <w:sz w:val="18"/>
          <w:szCs w:val="18"/>
        </w:rPr>
        <w:t xml:space="preserve"> </w:t>
      </w:r>
      <w:r w:rsidRPr="00306BEC">
        <w:rPr>
          <w:rFonts w:ascii="Arial" w:hAnsi="Arial" w:cs="Arial" w:hint="eastAsia"/>
          <w:sz w:val="18"/>
          <w:szCs w:val="18"/>
        </w:rPr>
        <w:t>για</w:t>
      </w:r>
      <w:r w:rsidRPr="00306BEC">
        <w:rPr>
          <w:rFonts w:ascii="Arial" w:hAnsi="Arial" w:cs="Arial"/>
          <w:sz w:val="18"/>
          <w:szCs w:val="18"/>
        </w:rPr>
        <w:t xml:space="preserve"> </w:t>
      </w:r>
      <w:r w:rsidRPr="00306BEC">
        <w:rPr>
          <w:rFonts w:ascii="Arial" w:hAnsi="Arial" w:cs="Arial" w:hint="eastAsia"/>
          <w:sz w:val="18"/>
          <w:szCs w:val="18"/>
        </w:rPr>
        <w:t>τους</w:t>
      </w:r>
      <w:r w:rsidRPr="00306BEC">
        <w:rPr>
          <w:rFonts w:ascii="Arial" w:hAnsi="Arial" w:cs="Arial"/>
          <w:sz w:val="18"/>
          <w:szCs w:val="18"/>
        </w:rPr>
        <w:t xml:space="preserve"> </w:t>
      </w:r>
      <w:r w:rsidRPr="00306BEC">
        <w:rPr>
          <w:rFonts w:ascii="Arial" w:hAnsi="Arial" w:cs="Arial" w:hint="eastAsia"/>
          <w:sz w:val="18"/>
          <w:szCs w:val="18"/>
        </w:rPr>
        <w:t>υποψήφιους</w:t>
      </w:r>
      <w:r>
        <w:rPr>
          <w:rFonts w:ascii="Arial" w:hAnsi="Arial" w:cs="Arial"/>
          <w:sz w:val="18"/>
          <w:szCs w:val="18"/>
        </w:rPr>
        <w:t xml:space="preserve"> </w:t>
      </w:r>
      <w:r w:rsidRPr="00306BEC">
        <w:rPr>
          <w:rFonts w:ascii="Arial" w:hAnsi="Arial" w:cs="Arial" w:hint="eastAsia"/>
          <w:sz w:val="18"/>
          <w:szCs w:val="18"/>
        </w:rPr>
        <w:t>διδάκτορες</w:t>
      </w:r>
      <w:r w:rsidRPr="00306BEC">
        <w:rPr>
          <w:rFonts w:ascii="Arial" w:hAnsi="Arial" w:cs="Arial"/>
          <w:sz w:val="18"/>
          <w:szCs w:val="18"/>
        </w:rPr>
        <w:t>.</w:t>
      </w:r>
    </w:p>
    <w:p w:rsidR="00306BEC" w:rsidRPr="00306BEC" w:rsidRDefault="00306BEC" w:rsidP="00C56CE6">
      <w:pPr>
        <w:tabs>
          <w:tab w:val="left" w:pos="284"/>
          <w:tab w:val="left" w:pos="2268"/>
          <w:tab w:val="left" w:pos="2552"/>
        </w:tabs>
        <w:spacing w:before="120" w:after="180"/>
        <w:ind w:left="0" w:right="0"/>
        <w:rPr>
          <w:rFonts w:ascii="Arial" w:hAnsi="Arial" w:cs="Arial"/>
          <w:sz w:val="18"/>
          <w:szCs w:val="18"/>
        </w:rPr>
      </w:pPr>
      <w:r w:rsidRPr="00306BEC">
        <w:rPr>
          <w:rFonts w:ascii="Arial" w:hAnsi="Arial" w:cs="Arial" w:hint="eastAsia"/>
          <w:sz w:val="18"/>
          <w:szCs w:val="18"/>
        </w:rPr>
        <w:t>Επιπλέον</w:t>
      </w:r>
      <w:r w:rsidRPr="00306BEC">
        <w:rPr>
          <w:rFonts w:ascii="Arial" w:hAnsi="Arial" w:cs="Arial"/>
          <w:sz w:val="18"/>
          <w:szCs w:val="18"/>
        </w:rPr>
        <w:t xml:space="preserve">, </w:t>
      </w:r>
      <w:r w:rsidRPr="00306BEC">
        <w:rPr>
          <w:rFonts w:ascii="Arial" w:hAnsi="Arial" w:cs="Arial" w:hint="eastAsia"/>
          <w:sz w:val="18"/>
          <w:szCs w:val="18"/>
        </w:rPr>
        <w:t>ισχύουν</w:t>
      </w:r>
      <w:r w:rsidRPr="00306BEC">
        <w:rPr>
          <w:rFonts w:ascii="Arial" w:hAnsi="Arial" w:cs="Arial"/>
          <w:sz w:val="18"/>
          <w:szCs w:val="18"/>
        </w:rPr>
        <w:t xml:space="preserve"> </w:t>
      </w:r>
      <w:r w:rsidRPr="00306BEC">
        <w:rPr>
          <w:rFonts w:ascii="Arial" w:hAnsi="Arial" w:cs="Arial" w:hint="eastAsia"/>
          <w:sz w:val="18"/>
          <w:szCs w:val="18"/>
        </w:rPr>
        <w:t>οι</w:t>
      </w:r>
      <w:r w:rsidRPr="00306BEC">
        <w:rPr>
          <w:rFonts w:ascii="Arial" w:hAnsi="Arial" w:cs="Arial"/>
          <w:sz w:val="18"/>
          <w:szCs w:val="18"/>
        </w:rPr>
        <w:t xml:space="preserve"> </w:t>
      </w:r>
      <w:r w:rsidRPr="00306BEC">
        <w:rPr>
          <w:rFonts w:ascii="Arial" w:hAnsi="Arial" w:cs="Arial" w:hint="eastAsia"/>
          <w:sz w:val="18"/>
          <w:szCs w:val="18"/>
        </w:rPr>
        <w:t>περιορισμοί</w:t>
      </w:r>
      <w:r w:rsidRPr="00306BEC">
        <w:rPr>
          <w:rFonts w:ascii="Arial" w:hAnsi="Arial" w:cs="Arial"/>
          <w:sz w:val="18"/>
          <w:szCs w:val="18"/>
        </w:rPr>
        <w:t xml:space="preserve"> </w:t>
      </w:r>
      <w:r w:rsidRPr="00306BEC">
        <w:rPr>
          <w:rFonts w:ascii="Arial" w:hAnsi="Arial" w:cs="Arial" w:hint="eastAsia"/>
          <w:sz w:val="18"/>
          <w:szCs w:val="18"/>
        </w:rPr>
        <w:t>που</w:t>
      </w:r>
      <w:r w:rsidRPr="00306BEC">
        <w:rPr>
          <w:rFonts w:ascii="Arial" w:hAnsi="Arial" w:cs="Arial"/>
          <w:sz w:val="18"/>
          <w:szCs w:val="18"/>
        </w:rPr>
        <w:t xml:space="preserve"> </w:t>
      </w:r>
      <w:r w:rsidRPr="00306BEC">
        <w:rPr>
          <w:rFonts w:ascii="Arial" w:hAnsi="Arial" w:cs="Arial" w:hint="eastAsia"/>
          <w:sz w:val="18"/>
          <w:szCs w:val="18"/>
        </w:rPr>
        <w:t>θέτει</w:t>
      </w:r>
      <w:r w:rsidRPr="00306BEC">
        <w:rPr>
          <w:rFonts w:ascii="Arial" w:hAnsi="Arial" w:cs="Arial"/>
          <w:sz w:val="18"/>
          <w:szCs w:val="18"/>
        </w:rPr>
        <w:t xml:space="preserve"> </w:t>
      </w:r>
      <w:r w:rsidRPr="00306BEC">
        <w:rPr>
          <w:rFonts w:ascii="Arial" w:hAnsi="Arial" w:cs="Arial" w:hint="eastAsia"/>
          <w:sz w:val="18"/>
          <w:szCs w:val="18"/>
        </w:rPr>
        <w:t>ο</w:t>
      </w:r>
      <w:r w:rsidRPr="00306BEC">
        <w:rPr>
          <w:rFonts w:ascii="Arial" w:hAnsi="Arial" w:cs="Arial"/>
          <w:sz w:val="18"/>
          <w:szCs w:val="18"/>
        </w:rPr>
        <w:t xml:space="preserve"> </w:t>
      </w:r>
      <w:r w:rsidRPr="00306BEC">
        <w:rPr>
          <w:rFonts w:ascii="Arial" w:hAnsi="Arial" w:cs="Arial" w:hint="eastAsia"/>
          <w:sz w:val="18"/>
          <w:szCs w:val="18"/>
        </w:rPr>
        <w:t>οργανισμός</w:t>
      </w:r>
      <w:r w:rsidRPr="00306BEC">
        <w:rPr>
          <w:rFonts w:ascii="Arial" w:hAnsi="Arial" w:cs="Arial"/>
          <w:sz w:val="18"/>
          <w:szCs w:val="18"/>
        </w:rPr>
        <w:t xml:space="preserve"> </w:t>
      </w:r>
      <w:r w:rsidRPr="00306BEC">
        <w:rPr>
          <w:rFonts w:ascii="Arial" w:hAnsi="Arial" w:cs="Arial" w:hint="eastAsia"/>
          <w:sz w:val="18"/>
          <w:szCs w:val="18"/>
        </w:rPr>
        <w:t>που</w:t>
      </w:r>
      <w:r w:rsidRPr="00306BEC">
        <w:rPr>
          <w:rFonts w:ascii="Arial" w:hAnsi="Arial" w:cs="Arial"/>
          <w:sz w:val="18"/>
          <w:szCs w:val="18"/>
        </w:rPr>
        <w:t xml:space="preserve"> </w:t>
      </w:r>
      <w:r w:rsidRPr="00306BEC">
        <w:rPr>
          <w:rFonts w:ascii="Arial" w:hAnsi="Arial" w:cs="Arial" w:hint="eastAsia"/>
          <w:sz w:val="18"/>
          <w:szCs w:val="18"/>
        </w:rPr>
        <w:t>παρέχει</w:t>
      </w:r>
      <w:r w:rsidRPr="00306BEC">
        <w:rPr>
          <w:rFonts w:ascii="Arial" w:hAnsi="Arial" w:cs="Arial"/>
          <w:sz w:val="18"/>
          <w:szCs w:val="18"/>
        </w:rPr>
        <w:t xml:space="preserve"> </w:t>
      </w:r>
      <w:r w:rsidRPr="00306BEC">
        <w:rPr>
          <w:rFonts w:ascii="Arial" w:hAnsi="Arial" w:cs="Arial" w:hint="eastAsia"/>
          <w:sz w:val="18"/>
          <w:szCs w:val="18"/>
        </w:rPr>
        <w:t>τις</w:t>
      </w:r>
      <w:r w:rsidRPr="00306BEC">
        <w:rPr>
          <w:rFonts w:ascii="Arial" w:hAnsi="Arial" w:cs="Arial"/>
          <w:sz w:val="18"/>
          <w:szCs w:val="18"/>
        </w:rPr>
        <w:t xml:space="preserve"> </w:t>
      </w:r>
      <w:r w:rsidRPr="00306BEC">
        <w:rPr>
          <w:rFonts w:ascii="Arial" w:hAnsi="Arial" w:cs="Arial" w:hint="eastAsia"/>
          <w:sz w:val="18"/>
          <w:szCs w:val="18"/>
        </w:rPr>
        <w:t>υποτροφίες</w:t>
      </w:r>
      <w:r w:rsidRPr="00306BEC">
        <w:rPr>
          <w:rFonts w:ascii="Arial" w:hAnsi="Arial" w:cs="Arial"/>
          <w:sz w:val="18"/>
          <w:szCs w:val="18"/>
        </w:rPr>
        <w:t>.</w:t>
      </w:r>
    </w:p>
    <w:p w:rsidR="00306BEC" w:rsidRPr="00306BEC" w:rsidRDefault="00306BEC" w:rsidP="00C56CE6">
      <w:pPr>
        <w:tabs>
          <w:tab w:val="left" w:pos="284"/>
          <w:tab w:val="left" w:pos="2268"/>
          <w:tab w:val="left" w:pos="2552"/>
        </w:tabs>
        <w:spacing w:before="120" w:after="180"/>
        <w:ind w:left="0" w:right="0"/>
        <w:rPr>
          <w:rFonts w:ascii="Arial" w:hAnsi="Arial" w:cs="Arial"/>
          <w:sz w:val="18"/>
          <w:szCs w:val="18"/>
        </w:rPr>
      </w:pPr>
      <w:r w:rsidRPr="00306BEC">
        <w:rPr>
          <w:rFonts w:ascii="Arial" w:hAnsi="Arial" w:cs="Arial" w:hint="eastAsia"/>
          <w:sz w:val="18"/>
          <w:szCs w:val="18"/>
        </w:rPr>
        <w:t>Οι</w:t>
      </w:r>
      <w:r w:rsidRPr="00306BEC">
        <w:rPr>
          <w:rFonts w:ascii="Arial" w:hAnsi="Arial" w:cs="Arial"/>
          <w:sz w:val="18"/>
          <w:szCs w:val="18"/>
        </w:rPr>
        <w:t xml:space="preserve"> </w:t>
      </w:r>
      <w:r w:rsidRPr="00306BEC">
        <w:rPr>
          <w:rFonts w:ascii="Arial" w:hAnsi="Arial" w:cs="Arial" w:hint="eastAsia"/>
          <w:sz w:val="18"/>
          <w:szCs w:val="18"/>
        </w:rPr>
        <w:t>υποτροφίες</w:t>
      </w:r>
      <w:r w:rsidRPr="00306BEC">
        <w:rPr>
          <w:rFonts w:ascii="Arial" w:hAnsi="Arial" w:cs="Arial"/>
          <w:sz w:val="18"/>
          <w:szCs w:val="18"/>
        </w:rPr>
        <w:t xml:space="preserve"> </w:t>
      </w:r>
      <w:r w:rsidRPr="00306BEC">
        <w:rPr>
          <w:rFonts w:ascii="Arial" w:hAnsi="Arial" w:cs="Arial" w:hint="eastAsia"/>
          <w:sz w:val="18"/>
          <w:szCs w:val="18"/>
        </w:rPr>
        <w:t>ή</w:t>
      </w:r>
      <w:r w:rsidRPr="00306BEC">
        <w:rPr>
          <w:rFonts w:ascii="Arial" w:hAnsi="Arial" w:cs="Arial"/>
          <w:sz w:val="18"/>
          <w:szCs w:val="18"/>
        </w:rPr>
        <w:t xml:space="preserve"> </w:t>
      </w:r>
      <w:r w:rsidRPr="00306BEC">
        <w:rPr>
          <w:rFonts w:ascii="Arial" w:hAnsi="Arial" w:cs="Arial" w:hint="eastAsia"/>
          <w:sz w:val="18"/>
          <w:szCs w:val="18"/>
        </w:rPr>
        <w:t>άλλες</w:t>
      </w:r>
      <w:r w:rsidRPr="00306BEC">
        <w:rPr>
          <w:rFonts w:ascii="Arial" w:hAnsi="Arial" w:cs="Arial"/>
          <w:sz w:val="18"/>
          <w:szCs w:val="18"/>
        </w:rPr>
        <w:t xml:space="preserve"> </w:t>
      </w:r>
      <w:r w:rsidRPr="00306BEC">
        <w:rPr>
          <w:rFonts w:ascii="Arial" w:hAnsi="Arial" w:cs="Arial" w:hint="eastAsia"/>
          <w:sz w:val="18"/>
          <w:szCs w:val="18"/>
        </w:rPr>
        <w:t>έμμισθες</w:t>
      </w:r>
      <w:r w:rsidRPr="00306BEC">
        <w:rPr>
          <w:rFonts w:ascii="Arial" w:hAnsi="Arial" w:cs="Arial"/>
          <w:sz w:val="18"/>
          <w:szCs w:val="18"/>
        </w:rPr>
        <w:t xml:space="preserve"> </w:t>
      </w:r>
      <w:r w:rsidRPr="00306BEC">
        <w:rPr>
          <w:rFonts w:ascii="Arial" w:hAnsi="Arial" w:cs="Arial" w:hint="eastAsia"/>
          <w:sz w:val="18"/>
          <w:szCs w:val="18"/>
        </w:rPr>
        <w:t>θέσεις</w:t>
      </w:r>
      <w:r w:rsidRPr="00306BEC">
        <w:rPr>
          <w:rFonts w:ascii="Arial" w:hAnsi="Arial" w:cs="Arial"/>
          <w:sz w:val="18"/>
          <w:szCs w:val="18"/>
        </w:rPr>
        <w:t xml:space="preserve"> </w:t>
      </w:r>
      <w:r w:rsidRPr="00306BEC">
        <w:rPr>
          <w:rFonts w:ascii="Arial" w:hAnsi="Arial" w:cs="Arial" w:hint="eastAsia"/>
          <w:sz w:val="18"/>
          <w:szCs w:val="18"/>
        </w:rPr>
        <w:t>δίνονται</w:t>
      </w:r>
      <w:r w:rsidRPr="00306BEC">
        <w:rPr>
          <w:rFonts w:ascii="Arial" w:hAnsi="Arial" w:cs="Arial"/>
          <w:sz w:val="18"/>
          <w:szCs w:val="18"/>
        </w:rPr>
        <w:t xml:space="preserve"> </w:t>
      </w:r>
      <w:r w:rsidRPr="00306BEC">
        <w:rPr>
          <w:rFonts w:ascii="Arial" w:hAnsi="Arial" w:cs="Arial" w:hint="eastAsia"/>
          <w:sz w:val="18"/>
          <w:szCs w:val="18"/>
        </w:rPr>
        <w:t>κατά</w:t>
      </w:r>
      <w:r>
        <w:rPr>
          <w:rFonts w:ascii="Arial" w:hAnsi="Arial" w:cs="Arial"/>
          <w:sz w:val="18"/>
          <w:szCs w:val="18"/>
        </w:rPr>
        <w:t xml:space="preserve"> </w:t>
      </w:r>
      <w:r w:rsidRPr="00306BEC">
        <w:rPr>
          <w:rFonts w:ascii="Arial" w:hAnsi="Arial" w:cs="Arial" w:hint="eastAsia"/>
          <w:sz w:val="18"/>
          <w:szCs w:val="18"/>
        </w:rPr>
        <w:t>προτεραιότητα</w:t>
      </w:r>
      <w:r w:rsidRPr="00306BEC">
        <w:rPr>
          <w:rFonts w:ascii="Arial" w:hAnsi="Arial" w:cs="Arial"/>
          <w:sz w:val="18"/>
          <w:szCs w:val="18"/>
        </w:rPr>
        <w:t xml:space="preserve"> </w:t>
      </w:r>
      <w:r w:rsidRPr="00306BEC">
        <w:rPr>
          <w:rFonts w:ascii="Arial" w:hAnsi="Arial" w:cs="Arial" w:hint="eastAsia"/>
          <w:sz w:val="18"/>
          <w:szCs w:val="18"/>
        </w:rPr>
        <w:t>σε</w:t>
      </w:r>
      <w:r w:rsidRPr="00306BEC">
        <w:rPr>
          <w:rFonts w:ascii="Arial" w:hAnsi="Arial" w:cs="Arial"/>
          <w:sz w:val="18"/>
          <w:szCs w:val="18"/>
        </w:rPr>
        <w:t xml:space="preserve"> </w:t>
      </w:r>
      <w:r w:rsidRPr="00306BEC">
        <w:rPr>
          <w:rFonts w:ascii="Arial" w:hAnsi="Arial" w:cs="Arial" w:hint="eastAsia"/>
          <w:sz w:val="18"/>
          <w:szCs w:val="18"/>
        </w:rPr>
        <w:t>πρωτοετείς</w:t>
      </w:r>
      <w:r w:rsidRPr="00306BEC">
        <w:rPr>
          <w:rFonts w:ascii="Arial" w:hAnsi="Arial" w:cs="Arial"/>
          <w:sz w:val="18"/>
          <w:szCs w:val="18"/>
        </w:rPr>
        <w:t xml:space="preserve"> </w:t>
      </w:r>
      <w:r w:rsidRPr="00306BEC">
        <w:rPr>
          <w:rFonts w:ascii="Arial" w:hAnsi="Arial" w:cs="Arial" w:hint="eastAsia"/>
          <w:sz w:val="18"/>
          <w:szCs w:val="18"/>
        </w:rPr>
        <w:t>υποψήφιους</w:t>
      </w:r>
      <w:r w:rsidRPr="00306BEC">
        <w:rPr>
          <w:rFonts w:ascii="Arial" w:hAnsi="Arial" w:cs="Arial"/>
          <w:sz w:val="18"/>
          <w:szCs w:val="18"/>
        </w:rPr>
        <w:t xml:space="preserve"> </w:t>
      </w:r>
      <w:r w:rsidRPr="00306BEC">
        <w:rPr>
          <w:rFonts w:ascii="Arial" w:hAnsi="Arial" w:cs="Arial" w:hint="eastAsia"/>
          <w:sz w:val="18"/>
          <w:szCs w:val="18"/>
        </w:rPr>
        <w:t>διδάκτορες</w:t>
      </w:r>
      <w:r w:rsidRPr="00306BEC">
        <w:rPr>
          <w:rFonts w:ascii="Arial" w:hAnsi="Arial" w:cs="Arial"/>
          <w:sz w:val="18"/>
          <w:szCs w:val="18"/>
        </w:rPr>
        <w:t>,</w:t>
      </w:r>
      <w:r>
        <w:rPr>
          <w:rFonts w:ascii="Arial" w:hAnsi="Arial" w:cs="Arial"/>
          <w:sz w:val="18"/>
          <w:szCs w:val="18"/>
        </w:rPr>
        <w:t xml:space="preserve"> </w:t>
      </w:r>
      <w:r w:rsidRPr="00306BEC">
        <w:rPr>
          <w:rFonts w:ascii="Arial" w:hAnsi="Arial" w:cs="Arial" w:hint="eastAsia"/>
          <w:sz w:val="18"/>
          <w:szCs w:val="18"/>
        </w:rPr>
        <w:t>με</w:t>
      </w:r>
      <w:r w:rsidRPr="00306BEC">
        <w:rPr>
          <w:rFonts w:ascii="Arial" w:hAnsi="Arial" w:cs="Arial"/>
          <w:sz w:val="18"/>
          <w:szCs w:val="18"/>
        </w:rPr>
        <w:t xml:space="preserve"> </w:t>
      </w:r>
      <w:r w:rsidRPr="00306BEC">
        <w:rPr>
          <w:rFonts w:ascii="Arial" w:hAnsi="Arial" w:cs="Arial" w:hint="eastAsia"/>
          <w:sz w:val="18"/>
          <w:szCs w:val="18"/>
        </w:rPr>
        <w:t>κριτήριο</w:t>
      </w:r>
      <w:r w:rsidRPr="00306BEC">
        <w:rPr>
          <w:rFonts w:ascii="Arial" w:hAnsi="Arial" w:cs="Arial"/>
          <w:sz w:val="18"/>
          <w:szCs w:val="18"/>
        </w:rPr>
        <w:t xml:space="preserve"> </w:t>
      </w:r>
      <w:r w:rsidRPr="00306BEC">
        <w:rPr>
          <w:rFonts w:ascii="Arial" w:hAnsi="Arial" w:cs="Arial" w:hint="eastAsia"/>
          <w:sz w:val="18"/>
          <w:szCs w:val="18"/>
        </w:rPr>
        <w:t>τον</w:t>
      </w:r>
      <w:r w:rsidRPr="00306BEC">
        <w:rPr>
          <w:rFonts w:ascii="Arial" w:hAnsi="Arial" w:cs="Arial"/>
          <w:sz w:val="18"/>
          <w:szCs w:val="18"/>
        </w:rPr>
        <w:t xml:space="preserve"> </w:t>
      </w:r>
      <w:r w:rsidRPr="00306BEC">
        <w:rPr>
          <w:rFonts w:ascii="Arial" w:hAnsi="Arial" w:cs="Arial" w:hint="eastAsia"/>
          <w:sz w:val="18"/>
          <w:szCs w:val="18"/>
        </w:rPr>
        <w:t>υψηλότερο</w:t>
      </w:r>
      <w:r w:rsidRPr="00306BEC">
        <w:rPr>
          <w:rFonts w:ascii="Arial" w:hAnsi="Arial" w:cs="Arial"/>
          <w:sz w:val="18"/>
          <w:szCs w:val="18"/>
        </w:rPr>
        <w:t xml:space="preserve"> </w:t>
      </w:r>
      <w:r w:rsidRPr="00306BEC">
        <w:rPr>
          <w:rFonts w:ascii="Arial" w:hAnsi="Arial" w:cs="Arial" w:hint="eastAsia"/>
          <w:sz w:val="18"/>
          <w:szCs w:val="18"/>
        </w:rPr>
        <w:t>βαθμό</w:t>
      </w:r>
      <w:r w:rsidRPr="00306BEC">
        <w:rPr>
          <w:rFonts w:ascii="Arial" w:hAnsi="Arial" w:cs="Arial"/>
          <w:sz w:val="18"/>
          <w:szCs w:val="18"/>
        </w:rPr>
        <w:t xml:space="preserve"> </w:t>
      </w:r>
      <w:r w:rsidRPr="00306BEC">
        <w:rPr>
          <w:rFonts w:ascii="Arial" w:hAnsi="Arial" w:cs="Arial" w:hint="eastAsia"/>
          <w:sz w:val="18"/>
          <w:szCs w:val="18"/>
        </w:rPr>
        <w:t>ο</w:t>
      </w:r>
      <w:r w:rsidRPr="00306BEC">
        <w:rPr>
          <w:rFonts w:ascii="Arial" w:hAnsi="Arial" w:cs="Arial"/>
          <w:sz w:val="18"/>
          <w:szCs w:val="18"/>
        </w:rPr>
        <w:t xml:space="preserve"> </w:t>
      </w:r>
      <w:r w:rsidRPr="00306BEC">
        <w:rPr>
          <w:rFonts w:ascii="Arial" w:hAnsi="Arial" w:cs="Arial" w:hint="eastAsia"/>
          <w:sz w:val="18"/>
          <w:szCs w:val="18"/>
        </w:rPr>
        <w:t>οποίος</w:t>
      </w:r>
      <w:r w:rsidRPr="00306BEC">
        <w:rPr>
          <w:rFonts w:ascii="Arial" w:hAnsi="Arial" w:cs="Arial"/>
          <w:sz w:val="18"/>
          <w:szCs w:val="18"/>
        </w:rPr>
        <w:t xml:space="preserve"> </w:t>
      </w:r>
      <w:r w:rsidRPr="00306BEC">
        <w:rPr>
          <w:rFonts w:ascii="Arial" w:hAnsi="Arial" w:cs="Arial" w:hint="eastAsia"/>
          <w:sz w:val="18"/>
          <w:szCs w:val="18"/>
        </w:rPr>
        <w:t>καθορίζεται</w:t>
      </w:r>
      <w:r>
        <w:rPr>
          <w:rFonts w:ascii="Arial" w:hAnsi="Arial" w:cs="Arial"/>
          <w:sz w:val="18"/>
          <w:szCs w:val="18"/>
        </w:rPr>
        <w:t xml:space="preserve"> </w:t>
      </w:r>
      <w:r w:rsidRPr="00306BEC">
        <w:rPr>
          <w:rFonts w:ascii="Arial" w:hAnsi="Arial" w:cs="Arial" w:hint="eastAsia"/>
          <w:sz w:val="18"/>
          <w:szCs w:val="18"/>
        </w:rPr>
        <w:t>ως</w:t>
      </w:r>
      <w:r w:rsidRPr="00306BEC">
        <w:rPr>
          <w:rFonts w:ascii="Arial" w:hAnsi="Arial" w:cs="Arial"/>
          <w:sz w:val="18"/>
          <w:szCs w:val="18"/>
        </w:rPr>
        <w:t xml:space="preserve"> </w:t>
      </w:r>
      <w:r w:rsidRPr="00306BEC">
        <w:rPr>
          <w:rFonts w:ascii="Arial" w:hAnsi="Arial" w:cs="Arial" w:hint="eastAsia"/>
          <w:sz w:val="18"/>
          <w:szCs w:val="18"/>
        </w:rPr>
        <w:t>εξής</w:t>
      </w:r>
      <w:r w:rsidRPr="00306BEC">
        <w:rPr>
          <w:rFonts w:ascii="Arial" w:hAnsi="Arial" w:cs="Arial"/>
          <w:sz w:val="18"/>
          <w:szCs w:val="18"/>
        </w:rPr>
        <w:t>:</w:t>
      </w:r>
    </w:p>
    <w:p w:rsidR="00306BEC" w:rsidRPr="00306BEC" w:rsidRDefault="00306BEC" w:rsidP="00463F05">
      <w:pPr>
        <w:tabs>
          <w:tab w:val="left" w:pos="284"/>
          <w:tab w:val="left" w:pos="2268"/>
          <w:tab w:val="left" w:pos="2552"/>
        </w:tabs>
        <w:spacing w:before="120" w:after="180"/>
        <w:ind w:left="284" w:right="0"/>
        <w:rPr>
          <w:rFonts w:ascii="Arial" w:hAnsi="Arial" w:cs="Arial"/>
          <w:sz w:val="18"/>
          <w:szCs w:val="18"/>
        </w:rPr>
      </w:pPr>
      <w:r w:rsidRPr="00306BEC">
        <w:rPr>
          <w:rFonts w:ascii="Arial" w:hAnsi="Arial" w:cs="Arial" w:hint="eastAsia"/>
          <w:sz w:val="18"/>
          <w:szCs w:val="18"/>
        </w:rPr>
        <w:t>α</w:t>
      </w:r>
      <w:r w:rsidRPr="00306BEC">
        <w:rPr>
          <w:rFonts w:ascii="Arial" w:hAnsi="Arial" w:cs="Arial"/>
          <w:sz w:val="18"/>
          <w:szCs w:val="18"/>
        </w:rPr>
        <w:t xml:space="preserve">) </w:t>
      </w:r>
      <w:r w:rsidRPr="00306BEC">
        <w:rPr>
          <w:rFonts w:ascii="Arial" w:hAnsi="Arial" w:cs="Arial" w:hint="eastAsia"/>
          <w:sz w:val="18"/>
          <w:szCs w:val="18"/>
        </w:rPr>
        <w:t>Για</w:t>
      </w:r>
      <w:r w:rsidRPr="00306BEC">
        <w:rPr>
          <w:rFonts w:ascii="Arial" w:hAnsi="Arial" w:cs="Arial"/>
          <w:sz w:val="18"/>
          <w:szCs w:val="18"/>
        </w:rPr>
        <w:t xml:space="preserve"> </w:t>
      </w:r>
      <w:r w:rsidRPr="00306BEC">
        <w:rPr>
          <w:rFonts w:ascii="Arial" w:hAnsi="Arial" w:cs="Arial" w:hint="eastAsia"/>
          <w:sz w:val="18"/>
          <w:szCs w:val="18"/>
        </w:rPr>
        <w:t>κατόχους</w:t>
      </w:r>
      <w:r w:rsidRPr="00306BEC">
        <w:rPr>
          <w:rFonts w:ascii="Arial" w:hAnsi="Arial" w:cs="Arial"/>
          <w:sz w:val="18"/>
          <w:szCs w:val="18"/>
        </w:rPr>
        <w:t xml:space="preserve"> </w:t>
      </w:r>
      <w:r w:rsidRPr="00306BEC">
        <w:rPr>
          <w:rFonts w:ascii="Arial" w:hAnsi="Arial" w:cs="Arial" w:hint="eastAsia"/>
          <w:sz w:val="18"/>
          <w:szCs w:val="18"/>
        </w:rPr>
        <w:t>Δ</w:t>
      </w:r>
      <w:r w:rsidRPr="00306BEC">
        <w:rPr>
          <w:rFonts w:ascii="Arial" w:hAnsi="Arial" w:cs="Arial"/>
          <w:sz w:val="18"/>
          <w:szCs w:val="18"/>
        </w:rPr>
        <w:t>.</w:t>
      </w:r>
      <w:r w:rsidRPr="00306BEC">
        <w:rPr>
          <w:rFonts w:ascii="Arial" w:hAnsi="Arial" w:cs="Arial" w:hint="eastAsia"/>
          <w:sz w:val="18"/>
          <w:szCs w:val="18"/>
        </w:rPr>
        <w:t>Μ</w:t>
      </w:r>
      <w:r w:rsidRPr="00306BEC">
        <w:rPr>
          <w:rFonts w:ascii="Arial" w:hAnsi="Arial" w:cs="Arial"/>
          <w:sz w:val="18"/>
          <w:szCs w:val="18"/>
        </w:rPr>
        <w:t>.</w:t>
      </w:r>
      <w:r w:rsidRPr="00306BEC">
        <w:rPr>
          <w:rFonts w:ascii="Arial" w:hAnsi="Arial" w:cs="Arial" w:hint="eastAsia"/>
          <w:sz w:val="18"/>
          <w:szCs w:val="18"/>
        </w:rPr>
        <w:t>Σ</w:t>
      </w:r>
      <w:r w:rsidRPr="00306BEC">
        <w:rPr>
          <w:rFonts w:ascii="Arial" w:hAnsi="Arial" w:cs="Arial"/>
          <w:sz w:val="18"/>
          <w:szCs w:val="18"/>
        </w:rPr>
        <w:t xml:space="preserve">. </w:t>
      </w:r>
      <w:r w:rsidRPr="00306BEC">
        <w:rPr>
          <w:rFonts w:ascii="Arial" w:hAnsi="Arial" w:cs="Arial" w:hint="eastAsia"/>
          <w:sz w:val="18"/>
          <w:szCs w:val="18"/>
        </w:rPr>
        <w:t>στην</w:t>
      </w:r>
      <w:r w:rsidRPr="00306BEC">
        <w:rPr>
          <w:rFonts w:ascii="Arial" w:hAnsi="Arial" w:cs="Arial"/>
          <w:sz w:val="18"/>
          <w:szCs w:val="18"/>
        </w:rPr>
        <w:t xml:space="preserve"> </w:t>
      </w:r>
      <w:r w:rsidR="00290EE8">
        <w:rPr>
          <w:rFonts w:ascii="Arial" w:hAnsi="Arial" w:cs="Arial"/>
          <w:sz w:val="18"/>
          <w:szCs w:val="18"/>
        </w:rPr>
        <w:t xml:space="preserve">Μηχανική Η/Υ και </w:t>
      </w:r>
      <w:r w:rsidRPr="00306BEC">
        <w:rPr>
          <w:rFonts w:ascii="Arial" w:hAnsi="Arial" w:cs="Arial" w:hint="eastAsia"/>
          <w:sz w:val="18"/>
          <w:szCs w:val="18"/>
        </w:rPr>
        <w:t>Πληροφορική</w:t>
      </w:r>
      <w:r w:rsidRPr="00306BEC">
        <w:rPr>
          <w:rFonts w:ascii="Arial" w:hAnsi="Arial" w:cs="Arial"/>
          <w:sz w:val="18"/>
          <w:szCs w:val="18"/>
        </w:rPr>
        <w:t xml:space="preserve"> </w:t>
      </w:r>
      <w:r w:rsidRPr="00306BEC">
        <w:rPr>
          <w:rFonts w:ascii="Arial" w:hAnsi="Arial" w:cs="Arial" w:hint="eastAsia"/>
          <w:sz w:val="18"/>
          <w:szCs w:val="18"/>
        </w:rPr>
        <w:t>ή</w:t>
      </w:r>
      <w:r w:rsidRPr="00306BEC">
        <w:rPr>
          <w:rFonts w:ascii="Arial" w:hAnsi="Arial" w:cs="Arial"/>
          <w:sz w:val="18"/>
          <w:szCs w:val="18"/>
        </w:rPr>
        <w:t xml:space="preserve"> </w:t>
      </w:r>
      <w:r w:rsidRPr="00306BEC">
        <w:rPr>
          <w:rFonts w:ascii="Arial" w:hAnsi="Arial" w:cs="Arial" w:hint="eastAsia"/>
          <w:sz w:val="18"/>
          <w:szCs w:val="18"/>
        </w:rPr>
        <w:t>συναφές</w:t>
      </w:r>
      <w:r>
        <w:rPr>
          <w:rFonts w:ascii="Arial" w:hAnsi="Arial" w:cs="Arial"/>
          <w:sz w:val="18"/>
          <w:szCs w:val="18"/>
        </w:rPr>
        <w:t xml:space="preserve"> </w:t>
      </w:r>
      <w:r w:rsidRPr="00306BEC">
        <w:rPr>
          <w:rFonts w:ascii="Arial" w:hAnsi="Arial" w:cs="Arial" w:hint="eastAsia"/>
          <w:sz w:val="18"/>
          <w:szCs w:val="18"/>
        </w:rPr>
        <w:t>αντικείμενο</w:t>
      </w:r>
      <w:r w:rsidRPr="00306BEC">
        <w:rPr>
          <w:rFonts w:ascii="Arial" w:hAnsi="Arial" w:cs="Arial"/>
          <w:sz w:val="18"/>
          <w:szCs w:val="18"/>
        </w:rPr>
        <w:t xml:space="preserve">, </w:t>
      </w:r>
      <w:r w:rsidRPr="00306BEC">
        <w:rPr>
          <w:rFonts w:ascii="Arial" w:hAnsi="Arial" w:cs="Arial" w:hint="eastAsia"/>
          <w:sz w:val="18"/>
          <w:szCs w:val="18"/>
        </w:rPr>
        <w:t>χρησιμοποιείται</w:t>
      </w:r>
      <w:r w:rsidRPr="00306BEC">
        <w:rPr>
          <w:rFonts w:ascii="Arial" w:hAnsi="Arial" w:cs="Arial"/>
          <w:sz w:val="18"/>
          <w:szCs w:val="18"/>
        </w:rPr>
        <w:t xml:space="preserve"> </w:t>
      </w:r>
      <w:r w:rsidRPr="00306BEC">
        <w:rPr>
          <w:rFonts w:ascii="Arial" w:hAnsi="Arial" w:cs="Arial" w:hint="eastAsia"/>
          <w:sz w:val="18"/>
          <w:szCs w:val="18"/>
        </w:rPr>
        <w:t>ο</w:t>
      </w:r>
      <w:r w:rsidRPr="00306BEC">
        <w:rPr>
          <w:rFonts w:ascii="Arial" w:hAnsi="Arial" w:cs="Arial"/>
          <w:sz w:val="18"/>
          <w:szCs w:val="18"/>
        </w:rPr>
        <w:t xml:space="preserve"> </w:t>
      </w:r>
      <w:r w:rsidRPr="00306BEC">
        <w:rPr>
          <w:rFonts w:ascii="Arial" w:hAnsi="Arial" w:cs="Arial" w:hint="eastAsia"/>
          <w:sz w:val="18"/>
          <w:szCs w:val="18"/>
        </w:rPr>
        <w:t>βαθμός</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Δ</w:t>
      </w:r>
      <w:r w:rsidRPr="00306BEC">
        <w:rPr>
          <w:rFonts w:ascii="Arial" w:hAnsi="Arial" w:cs="Arial"/>
          <w:sz w:val="18"/>
          <w:szCs w:val="18"/>
        </w:rPr>
        <w:t>.</w:t>
      </w:r>
      <w:r w:rsidRPr="00306BEC">
        <w:rPr>
          <w:rFonts w:ascii="Arial" w:hAnsi="Arial" w:cs="Arial" w:hint="eastAsia"/>
          <w:sz w:val="18"/>
          <w:szCs w:val="18"/>
        </w:rPr>
        <w:t>Μ</w:t>
      </w:r>
      <w:r w:rsidRPr="00306BEC">
        <w:rPr>
          <w:rFonts w:ascii="Arial" w:hAnsi="Arial" w:cs="Arial"/>
          <w:sz w:val="18"/>
          <w:szCs w:val="18"/>
        </w:rPr>
        <w:t>.</w:t>
      </w:r>
      <w:r w:rsidRPr="00306BEC">
        <w:rPr>
          <w:rFonts w:ascii="Arial" w:hAnsi="Arial" w:cs="Arial" w:hint="eastAsia"/>
          <w:sz w:val="18"/>
          <w:szCs w:val="18"/>
        </w:rPr>
        <w:t>Σ</w:t>
      </w:r>
      <w:r w:rsidRPr="00306BEC">
        <w:rPr>
          <w:rFonts w:ascii="Arial" w:hAnsi="Arial" w:cs="Arial"/>
          <w:sz w:val="18"/>
          <w:szCs w:val="18"/>
        </w:rPr>
        <w:t>.</w:t>
      </w:r>
    </w:p>
    <w:p w:rsidR="00306BEC" w:rsidRPr="00306BEC" w:rsidRDefault="00306BEC" w:rsidP="00463F05">
      <w:pPr>
        <w:tabs>
          <w:tab w:val="left" w:pos="284"/>
          <w:tab w:val="left" w:pos="2268"/>
          <w:tab w:val="left" w:pos="2552"/>
        </w:tabs>
        <w:spacing w:before="120" w:after="180"/>
        <w:ind w:left="284" w:right="0"/>
        <w:rPr>
          <w:rFonts w:ascii="Arial" w:hAnsi="Arial" w:cs="Arial"/>
          <w:sz w:val="18"/>
          <w:szCs w:val="18"/>
        </w:rPr>
      </w:pPr>
      <w:r w:rsidRPr="00306BEC">
        <w:rPr>
          <w:rFonts w:ascii="Arial" w:hAnsi="Arial" w:cs="Arial" w:hint="eastAsia"/>
          <w:sz w:val="18"/>
          <w:szCs w:val="18"/>
        </w:rPr>
        <w:t>β</w:t>
      </w:r>
      <w:r w:rsidRPr="00306BEC">
        <w:rPr>
          <w:rFonts w:ascii="Arial" w:hAnsi="Arial" w:cs="Arial"/>
          <w:sz w:val="18"/>
          <w:szCs w:val="18"/>
        </w:rPr>
        <w:t xml:space="preserve">) </w:t>
      </w:r>
      <w:r w:rsidRPr="00306BEC">
        <w:rPr>
          <w:rFonts w:ascii="Arial" w:hAnsi="Arial" w:cs="Arial" w:hint="eastAsia"/>
          <w:sz w:val="18"/>
          <w:szCs w:val="18"/>
        </w:rPr>
        <w:t>Για</w:t>
      </w:r>
      <w:r w:rsidRPr="00306BEC">
        <w:rPr>
          <w:rFonts w:ascii="Arial" w:hAnsi="Arial" w:cs="Arial"/>
          <w:sz w:val="18"/>
          <w:szCs w:val="18"/>
        </w:rPr>
        <w:t xml:space="preserve"> </w:t>
      </w:r>
      <w:r w:rsidRPr="00306BEC">
        <w:rPr>
          <w:rFonts w:ascii="Arial" w:hAnsi="Arial" w:cs="Arial" w:hint="eastAsia"/>
          <w:sz w:val="18"/>
          <w:szCs w:val="18"/>
        </w:rPr>
        <w:t>κατόχους</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αδιάσπαστου</w:t>
      </w:r>
      <w:r w:rsidRPr="00306BEC">
        <w:rPr>
          <w:rFonts w:ascii="Arial" w:hAnsi="Arial" w:cs="Arial"/>
          <w:sz w:val="18"/>
          <w:szCs w:val="18"/>
        </w:rPr>
        <w:t xml:space="preserve"> </w:t>
      </w:r>
      <w:r w:rsidRPr="00306BEC">
        <w:rPr>
          <w:rFonts w:ascii="Arial" w:hAnsi="Arial" w:cs="Arial" w:hint="eastAsia"/>
          <w:sz w:val="18"/>
          <w:szCs w:val="18"/>
        </w:rPr>
        <w:t>τίτλου</w:t>
      </w:r>
      <w:r w:rsidRPr="00306BEC">
        <w:rPr>
          <w:rFonts w:ascii="Arial" w:hAnsi="Arial" w:cs="Arial"/>
          <w:sz w:val="18"/>
          <w:szCs w:val="18"/>
        </w:rPr>
        <w:t xml:space="preserve"> </w:t>
      </w:r>
      <w:r w:rsidRPr="00306BEC">
        <w:rPr>
          <w:rFonts w:ascii="Arial" w:hAnsi="Arial" w:cs="Arial" w:hint="eastAsia"/>
          <w:sz w:val="18"/>
          <w:szCs w:val="18"/>
        </w:rPr>
        <w:t>σπουδών</w:t>
      </w:r>
      <w:r>
        <w:rPr>
          <w:rFonts w:ascii="Arial" w:hAnsi="Arial" w:cs="Arial"/>
          <w:sz w:val="18"/>
          <w:szCs w:val="18"/>
        </w:rPr>
        <w:t xml:space="preserve"> </w:t>
      </w:r>
      <w:r w:rsidRPr="00306BEC">
        <w:rPr>
          <w:rFonts w:ascii="Arial" w:hAnsi="Arial" w:cs="Arial" w:hint="eastAsia"/>
          <w:sz w:val="18"/>
          <w:szCs w:val="18"/>
        </w:rPr>
        <w:t>μεταπτυχιακού</w:t>
      </w:r>
      <w:r w:rsidRPr="00306BEC">
        <w:rPr>
          <w:rFonts w:ascii="Arial" w:hAnsi="Arial" w:cs="Arial"/>
          <w:sz w:val="18"/>
          <w:szCs w:val="18"/>
        </w:rPr>
        <w:t xml:space="preserve"> </w:t>
      </w:r>
      <w:r w:rsidRPr="00306BEC">
        <w:rPr>
          <w:rFonts w:ascii="Arial" w:hAnsi="Arial" w:cs="Arial" w:hint="eastAsia"/>
          <w:sz w:val="18"/>
          <w:szCs w:val="18"/>
        </w:rPr>
        <w:t>επιπέδου</w:t>
      </w:r>
      <w:r w:rsidRPr="00306BEC">
        <w:rPr>
          <w:rFonts w:ascii="Arial" w:hAnsi="Arial" w:cs="Arial"/>
          <w:sz w:val="18"/>
          <w:szCs w:val="18"/>
        </w:rPr>
        <w:t xml:space="preserve">, </w:t>
      </w:r>
      <w:r w:rsidRPr="00306BEC">
        <w:rPr>
          <w:rFonts w:ascii="Arial" w:hAnsi="Arial" w:cs="Arial" w:hint="eastAsia"/>
          <w:sz w:val="18"/>
          <w:szCs w:val="18"/>
        </w:rPr>
        <w:t>όπως</w:t>
      </w:r>
      <w:r w:rsidRPr="00306BEC">
        <w:rPr>
          <w:rFonts w:ascii="Arial" w:hAnsi="Arial" w:cs="Arial"/>
          <w:sz w:val="18"/>
          <w:szCs w:val="18"/>
        </w:rPr>
        <w:t xml:space="preserve"> </w:t>
      </w:r>
      <w:r w:rsidRPr="00306BEC">
        <w:rPr>
          <w:rFonts w:ascii="Arial" w:hAnsi="Arial" w:cs="Arial" w:hint="eastAsia"/>
          <w:sz w:val="18"/>
          <w:szCs w:val="18"/>
        </w:rPr>
        <w:t>αυτό</w:t>
      </w:r>
      <w:r w:rsidRPr="00306BEC">
        <w:rPr>
          <w:rFonts w:ascii="Arial" w:hAnsi="Arial" w:cs="Arial"/>
          <w:sz w:val="18"/>
          <w:szCs w:val="18"/>
        </w:rPr>
        <w:t xml:space="preserve"> </w:t>
      </w:r>
      <w:r w:rsidRPr="00306BEC">
        <w:rPr>
          <w:rFonts w:ascii="Arial" w:hAnsi="Arial" w:cs="Arial" w:hint="eastAsia"/>
          <w:sz w:val="18"/>
          <w:szCs w:val="18"/>
        </w:rPr>
        <w:t>ορίζεται</w:t>
      </w:r>
      <w:r w:rsidRPr="00306BEC">
        <w:rPr>
          <w:rFonts w:ascii="Arial" w:hAnsi="Arial" w:cs="Arial"/>
          <w:sz w:val="18"/>
          <w:szCs w:val="18"/>
        </w:rPr>
        <w:t xml:space="preserve"> </w:t>
      </w:r>
      <w:r w:rsidRPr="00306BEC">
        <w:rPr>
          <w:rFonts w:ascii="Arial" w:hAnsi="Arial" w:cs="Arial" w:hint="eastAsia"/>
          <w:sz w:val="18"/>
          <w:szCs w:val="18"/>
        </w:rPr>
        <w:t>στο</w:t>
      </w:r>
      <w:r w:rsidRPr="00306BEC">
        <w:rPr>
          <w:rFonts w:ascii="Arial" w:hAnsi="Arial" w:cs="Arial"/>
          <w:sz w:val="18"/>
          <w:szCs w:val="18"/>
        </w:rPr>
        <w:t xml:space="preserve"> </w:t>
      </w:r>
      <w:r w:rsidRPr="00306BEC">
        <w:rPr>
          <w:rFonts w:ascii="Arial" w:hAnsi="Arial" w:cs="Arial" w:hint="eastAsia"/>
          <w:sz w:val="18"/>
          <w:szCs w:val="18"/>
        </w:rPr>
        <w:t>άρθρο</w:t>
      </w:r>
      <w:r w:rsidRPr="00306BEC">
        <w:rPr>
          <w:rFonts w:ascii="Arial" w:hAnsi="Arial" w:cs="Arial"/>
          <w:sz w:val="18"/>
          <w:szCs w:val="18"/>
        </w:rPr>
        <w:t xml:space="preserve"> 46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ν</w:t>
      </w:r>
      <w:r w:rsidRPr="00306BEC">
        <w:rPr>
          <w:rFonts w:ascii="Arial" w:hAnsi="Arial" w:cs="Arial"/>
          <w:sz w:val="18"/>
          <w:szCs w:val="18"/>
        </w:rPr>
        <w:t xml:space="preserve">. 4485/2017, </w:t>
      </w:r>
      <w:r w:rsidRPr="00306BEC">
        <w:rPr>
          <w:rFonts w:ascii="Arial" w:hAnsi="Arial" w:cs="Arial" w:hint="eastAsia"/>
          <w:sz w:val="18"/>
          <w:szCs w:val="18"/>
        </w:rPr>
        <w:t>χρησιμοποιείται</w:t>
      </w:r>
      <w:r w:rsidRPr="00306BEC">
        <w:rPr>
          <w:rFonts w:ascii="Arial" w:hAnsi="Arial" w:cs="Arial"/>
          <w:sz w:val="18"/>
          <w:szCs w:val="18"/>
        </w:rPr>
        <w:t xml:space="preserve"> </w:t>
      </w:r>
      <w:r w:rsidRPr="00306BEC">
        <w:rPr>
          <w:rFonts w:ascii="Arial" w:hAnsi="Arial" w:cs="Arial" w:hint="eastAsia"/>
          <w:sz w:val="18"/>
          <w:szCs w:val="18"/>
        </w:rPr>
        <w:t>ο</w:t>
      </w:r>
      <w:r w:rsidRPr="00306BEC">
        <w:rPr>
          <w:rFonts w:ascii="Arial" w:hAnsi="Arial" w:cs="Arial"/>
          <w:sz w:val="18"/>
          <w:szCs w:val="18"/>
        </w:rPr>
        <w:t xml:space="preserve"> </w:t>
      </w:r>
      <w:r w:rsidRPr="00306BEC">
        <w:rPr>
          <w:rFonts w:ascii="Arial" w:hAnsi="Arial" w:cs="Arial" w:hint="eastAsia"/>
          <w:sz w:val="18"/>
          <w:szCs w:val="18"/>
        </w:rPr>
        <w:t>βαθμός</w:t>
      </w:r>
      <w:r w:rsidRPr="00306BEC">
        <w:rPr>
          <w:rFonts w:ascii="Arial" w:hAnsi="Arial" w:cs="Arial"/>
          <w:sz w:val="18"/>
          <w:szCs w:val="18"/>
        </w:rPr>
        <w:t xml:space="preserve"> </w:t>
      </w:r>
      <w:r w:rsidRPr="00306BEC">
        <w:rPr>
          <w:rFonts w:ascii="Arial" w:hAnsi="Arial" w:cs="Arial" w:hint="eastAsia"/>
          <w:sz w:val="18"/>
          <w:szCs w:val="18"/>
        </w:rPr>
        <w:t>του</w:t>
      </w:r>
      <w:r>
        <w:rPr>
          <w:rFonts w:ascii="Arial" w:hAnsi="Arial" w:cs="Arial"/>
          <w:sz w:val="18"/>
          <w:szCs w:val="18"/>
        </w:rPr>
        <w:t xml:space="preserve"> </w:t>
      </w:r>
      <w:r w:rsidRPr="00306BEC">
        <w:rPr>
          <w:rFonts w:ascii="Arial" w:hAnsi="Arial" w:cs="Arial" w:hint="eastAsia"/>
          <w:sz w:val="18"/>
          <w:szCs w:val="18"/>
        </w:rPr>
        <w:t>τίτλου</w:t>
      </w:r>
      <w:r w:rsidRPr="00306BEC">
        <w:rPr>
          <w:rFonts w:ascii="Arial" w:hAnsi="Arial" w:cs="Arial"/>
          <w:sz w:val="18"/>
          <w:szCs w:val="18"/>
        </w:rPr>
        <w:t xml:space="preserve"> </w:t>
      </w:r>
      <w:r w:rsidRPr="00306BEC">
        <w:rPr>
          <w:rFonts w:ascii="Arial" w:hAnsi="Arial" w:cs="Arial" w:hint="eastAsia"/>
          <w:sz w:val="18"/>
          <w:szCs w:val="18"/>
        </w:rPr>
        <w:t>αυτού</w:t>
      </w:r>
      <w:r w:rsidRPr="00306BEC">
        <w:rPr>
          <w:rFonts w:ascii="Arial" w:hAnsi="Arial" w:cs="Arial"/>
          <w:sz w:val="18"/>
          <w:szCs w:val="18"/>
        </w:rPr>
        <w:t>.</w:t>
      </w:r>
    </w:p>
    <w:p w:rsidR="00306BEC" w:rsidRPr="00306BEC" w:rsidRDefault="00306BEC" w:rsidP="00463F05">
      <w:pPr>
        <w:tabs>
          <w:tab w:val="left" w:pos="284"/>
          <w:tab w:val="left" w:pos="2268"/>
          <w:tab w:val="left" w:pos="2552"/>
        </w:tabs>
        <w:spacing w:before="120" w:after="180"/>
        <w:ind w:left="284" w:right="0"/>
        <w:rPr>
          <w:rFonts w:ascii="Arial" w:hAnsi="Arial" w:cs="Arial"/>
          <w:sz w:val="18"/>
          <w:szCs w:val="18"/>
        </w:rPr>
      </w:pPr>
      <w:r w:rsidRPr="00306BEC">
        <w:rPr>
          <w:rFonts w:ascii="Arial" w:hAnsi="Arial" w:cs="Arial" w:hint="eastAsia"/>
          <w:sz w:val="18"/>
          <w:szCs w:val="18"/>
        </w:rPr>
        <w:t>γ</w:t>
      </w:r>
      <w:r w:rsidRPr="00306BEC">
        <w:rPr>
          <w:rFonts w:ascii="Arial" w:hAnsi="Arial" w:cs="Arial"/>
          <w:sz w:val="18"/>
          <w:szCs w:val="18"/>
        </w:rPr>
        <w:t xml:space="preserve">) </w:t>
      </w:r>
      <w:r w:rsidRPr="00306BEC">
        <w:rPr>
          <w:rFonts w:ascii="Arial" w:hAnsi="Arial" w:cs="Arial" w:hint="eastAsia"/>
          <w:sz w:val="18"/>
          <w:szCs w:val="18"/>
        </w:rPr>
        <w:t>Για</w:t>
      </w:r>
      <w:r w:rsidRPr="00306BEC">
        <w:rPr>
          <w:rFonts w:ascii="Arial" w:hAnsi="Arial" w:cs="Arial"/>
          <w:sz w:val="18"/>
          <w:szCs w:val="18"/>
        </w:rPr>
        <w:t xml:space="preserve"> </w:t>
      </w:r>
      <w:r w:rsidRPr="00306BEC">
        <w:rPr>
          <w:rFonts w:ascii="Arial" w:hAnsi="Arial" w:cs="Arial" w:hint="eastAsia"/>
          <w:sz w:val="18"/>
          <w:szCs w:val="18"/>
        </w:rPr>
        <w:t>φοιτητές</w:t>
      </w:r>
      <w:r w:rsidRPr="00306BEC">
        <w:rPr>
          <w:rFonts w:ascii="Arial" w:hAnsi="Arial" w:cs="Arial"/>
          <w:sz w:val="18"/>
          <w:szCs w:val="18"/>
        </w:rPr>
        <w:t xml:space="preserve"> </w:t>
      </w:r>
      <w:r w:rsidRPr="00306BEC">
        <w:rPr>
          <w:rFonts w:ascii="Arial" w:hAnsi="Arial" w:cs="Arial" w:hint="eastAsia"/>
          <w:sz w:val="18"/>
          <w:szCs w:val="18"/>
        </w:rPr>
        <w:t>που</w:t>
      </w:r>
      <w:r w:rsidRPr="00306BEC">
        <w:rPr>
          <w:rFonts w:ascii="Arial" w:hAnsi="Arial" w:cs="Arial"/>
          <w:sz w:val="18"/>
          <w:szCs w:val="18"/>
        </w:rPr>
        <w:t xml:space="preserve"> </w:t>
      </w:r>
      <w:r w:rsidRPr="00306BEC">
        <w:rPr>
          <w:rFonts w:ascii="Arial" w:hAnsi="Arial" w:cs="Arial" w:hint="eastAsia"/>
          <w:sz w:val="18"/>
          <w:szCs w:val="18"/>
        </w:rPr>
        <w:t>εισήχθησαν</w:t>
      </w:r>
      <w:r w:rsidRPr="00306BEC">
        <w:rPr>
          <w:rFonts w:ascii="Arial" w:hAnsi="Arial" w:cs="Arial"/>
          <w:sz w:val="18"/>
          <w:szCs w:val="18"/>
        </w:rPr>
        <w:t xml:space="preserve"> </w:t>
      </w:r>
      <w:r w:rsidRPr="00306BEC">
        <w:rPr>
          <w:rFonts w:ascii="Arial" w:hAnsi="Arial" w:cs="Arial" w:hint="eastAsia"/>
          <w:sz w:val="18"/>
          <w:szCs w:val="18"/>
        </w:rPr>
        <w:t>στο</w:t>
      </w:r>
      <w:r w:rsidRPr="00306BEC">
        <w:rPr>
          <w:rFonts w:ascii="Arial" w:hAnsi="Arial" w:cs="Arial"/>
          <w:sz w:val="18"/>
          <w:szCs w:val="18"/>
        </w:rPr>
        <w:t xml:space="preserve"> </w:t>
      </w:r>
      <w:r w:rsidRPr="00306BEC">
        <w:rPr>
          <w:rFonts w:ascii="Arial" w:hAnsi="Arial" w:cs="Arial" w:hint="eastAsia"/>
          <w:sz w:val="18"/>
          <w:szCs w:val="18"/>
        </w:rPr>
        <w:t>Π</w:t>
      </w:r>
      <w:r w:rsidRPr="00306BEC">
        <w:rPr>
          <w:rFonts w:ascii="Arial" w:hAnsi="Arial" w:cs="Arial"/>
          <w:sz w:val="18"/>
          <w:szCs w:val="18"/>
        </w:rPr>
        <w:t>.</w:t>
      </w:r>
      <w:r w:rsidRPr="00306BEC">
        <w:rPr>
          <w:rFonts w:ascii="Arial" w:hAnsi="Arial" w:cs="Arial" w:hint="eastAsia"/>
          <w:sz w:val="18"/>
          <w:szCs w:val="18"/>
        </w:rPr>
        <w:t>Δ</w:t>
      </w:r>
      <w:r w:rsidRPr="00306BEC">
        <w:rPr>
          <w:rFonts w:ascii="Arial" w:hAnsi="Arial" w:cs="Arial"/>
          <w:sz w:val="18"/>
          <w:szCs w:val="18"/>
        </w:rPr>
        <w:t>.</w:t>
      </w:r>
      <w:r w:rsidRPr="00306BEC">
        <w:rPr>
          <w:rFonts w:ascii="Arial" w:hAnsi="Arial" w:cs="Arial" w:hint="eastAsia"/>
          <w:sz w:val="18"/>
          <w:szCs w:val="18"/>
        </w:rPr>
        <w:t>Σ</w:t>
      </w:r>
      <w:r w:rsidRPr="00306BEC">
        <w:rPr>
          <w:rFonts w:ascii="Arial" w:hAnsi="Arial" w:cs="Arial"/>
          <w:sz w:val="18"/>
          <w:szCs w:val="18"/>
        </w:rPr>
        <w:t xml:space="preserve">. </w:t>
      </w:r>
      <w:r w:rsidRPr="00306BEC">
        <w:rPr>
          <w:rFonts w:ascii="Arial" w:hAnsi="Arial" w:cs="Arial" w:hint="eastAsia"/>
          <w:sz w:val="18"/>
          <w:szCs w:val="18"/>
        </w:rPr>
        <w:t>έχοντας</w:t>
      </w:r>
      <w:r w:rsidRPr="00306BEC">
        <w:rPr>
          <w:rFonts w:ascii="Arial" w:hAnsi="Arial" w:cs="Arial"/>
          <w:sz w:val="18"/>
          <w:szCs w:val="18"/>
        </w:rPr>
        <w:t xml:space="preserve"> </w:t>
      </w:r>
      <w:r w:rsidRPr="00306BEC">
        <w:rPr>
          <w:rFonts w:ascii="Arial" w:hAnsi="Arial" w:cs="Arial" w:hint="eastAsia"/>
          <w:sz w:val="18"/>
          <w:szCs w:val="18"/>
        </w:rPr>
        <w:t>εκπληρώσει</w:t>
      </w:r>
      <w:r w:rsidRPr="00306BEC">
        <w:rPr>
          <w:rFonts w:ascii="Arial" w:hAnsi="Arial" w:cs="Arial"/>
          <w:sz w:val="18"/>
          <w:szCs w:val="18"/>
        </w:rPr>
        <w:t xml:space="preserve"> </w:t>
      </w:r>
      <w:r w:rsidRPr="00306BEC">
        <w:rPr>
          <w:rFonts w:ascii="Arial" w:hAnsi="Arial" w:cs="Arial" w:hint="eastAsia"/>
          <w:sz w:val="18"/>
          <w:szCs w:val="18"/>
        </w:rPr>
        <w:t>τη</w:t>
      </w:r>
      <w:r w:rsidRPr="00306BEC">
        <w:rPr>
          <w:rFonts w:ascii="Arial" w:hAnsi="Arial" w:cs="Arial"/>
          <w:sz w:val="18"/>
          <w:szCs w:val="18"/>
        </w:rPr>
        <w:t xml:space="preserve"> </w:t>
      </w:r>
      <w:r w:rsidRPr="00306BEC">
        <w:rPr>
          <w:rFonts w:ascii="Arial" w:hAnsi="Arial" w:cs="Arial" w:hint="eastAsia"/>
          <w:sz w:val="18"/>
          <w:szCs w:val="18"/>
        </w:rPr>
        <w:t>Γενική</w:t>
      </w:r>
      <w:r w:rsidRPr="00306BEC">
        <w:rPr>
          <w:rFonts w:ascii="Arial" w:hAnsi="Arial" w:cs="Arial"/>
          <w:sz w:val="18"/>
          <w:szCs w:val="18"/>
        </w:rPr>
        <w:t xml:space="preserve"> </w:t>
      </w:r>
      <w:r w:rsidRPr="00306BEC">
        <w:rPr>
          <w:rFonts w:ascii="Arial" w:hAnsi="Arial" w:cs="Arial" w:hint="eastAsia"/>
          <w:sz w:val="18"/>
          <w:szCs w:val="18"/>
        </w:rPr>
        <w:t>Υποχρέωση</w:t>
      </w:r>
      <w:r w:rsidRPr="00306BEC">
        <w:rPr>
          <w:rFonts w:ascii="Arial" w:hAnsi="Arial" w:cs="Arial"/>
          <w:sz w:val="18"/>
          <w:szCs w:val="18"/>
        </w:rPr>
        <w:t xml:space="preserve"> </w:t>
      </w:r>
      <w:r w:rsidRPr="00306BEC">
        <w:rPr>
          <w:rFonts w:ascii="Arial" w:hAnsi="Arial" w:cs="Arial" w:hint="eastAsia"/>
          <w:sz w:val="18"/>
          <w:szCs w:val="18"/>
        </w:rPr>
        <w:t>στο</w:t>
      </w:r>
      <w:r w:rsidRPr="00306BEC">
        <w:rPr>
          <w:rFonts w:ascii="Arial" w:hAnsi="Arial" w:cs="Arial"/>
          <w:sz w:val="18"/>
          <w:szCs w:val="18"/>
        </w:rPr>
        <w:t xml:space="preserve"> </w:t>
      </w:r>
      <w:r w:rsidRPr="00306BEC">
        <w:rPr>
          <w:rFonts w:ascii="Arial" w:hAnsi="Arial" w:cs="Arial" w:hint="eastAsia"/>
          <w:sz w:val="18"/>
          <w:szCs w:val="18"/>
        </w:rPr>
        <w:t>πλαίσιο</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Π</w:t>
      </w:r>
      <w:r w:rsidRPr="00306BEC">
        <w:rPr>
          <w:rFonts w:ascii="Arial" w:hAnsi="Arial" w:cs="Arial"/>
          <w:sz w:val="18"/>
          <w:szCs w:val="18"/>
        </w:rPr>
        <w:t>.</w:t>
      </w:r>
      <w:r w:rsidRPr="00306BEC">
        <w:rPr>
          <w:rFonts w:ascii="Arial" w:hAnsi="Arial" w:cs="Arial" w:hint="eastAsia"/>
          <w:sz w:val="18"/>
          <w:szCs w:val="18"/>
        </w:rPr>
        <w:t>Μ</w:t>
      </w:r>
      <w:r w:rsidRPr="00306BEC">
        <w:rPr>
          <w:rFonts w:ascii="Arial" w:hAnsi="Arial" w:cs="Arial"/>
          <w:sz w:val="18"/>
          <w:szCs w:val="18"/>
        </w:rPr>
        <w:t>.</w:t>
      </w:r>
      <w:r w:rsidRPr="00306BEC">
        <w:rPr>
          <w:rFonts w:ascii="Arial" w:hAnsi="Arial" w:cs="Arial" w:hint="eastAsia"/>
          <w:sz w:val="18"/>
          <w:szCs w:val="18"/>
        </w:rPr>
        <w:t>Σ</w:t>
      </w:r>
      <w:r w:rsidRPr="00306BEC">
        <w:rPr>
          <w:rFonts w:ascii="Arial" w:hAnsi="Arial" w:cs="Arial"/>
          <w:sz w:val="18"/>
          <w:szCs w:val="18"/>
        </w:rPr>
        <w:t>.</w:t>
      </w:r>
      <w:r>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Τμήματος</w:t>
      </w:r>
      <w:r w:rsidRPr="00306BEC">
        <w:rPr>
          <w:rFonts w:ascii="Arial" w:hAnsi="Arial" w:cs="Arial"/>
          <w:sz w:val="18"/>
          <w:szCs w:val="18"/>
        </w:rPr>
        <w:t xml:space="preserve">, </w:t>
      </w:r>
      <w:r w:rsidRPr="00306BEC">
        <w:rPr>
          <w:rFonts w:ascii="Arial" w:hAnsi="Arial" w:cs="Arial" w:hint="eastAsia"/>
          <w:sz w:val="18"/>
          <w:szCs w:val="18"/>
        </w:rPr>
        <w:t>αλλά</w:t>
      </w:r>
      <w:r w:rsidRPr="00306BEC">
        <w:rPr>
          <w:rFonts w:ascii="Arial" w:hAnsi="Arial" w:cs="Arial"/>
          <w:sz w:val="18"/>
          <w:szCs w:val="18"/>
        </w:rPr>
        <w:t xml:space="preserve"> </w:t>
      </w:r>
      <w:r w:rsidRPr="00306BEC">
        <w:rPr>
          <w:rFonts w:ascii="Arial" w:hAnsi="Arial" w:cs="Arial" w:hint="eastAsia"/>
          <w:sz w:val="18"/>
          <w:szCs w:val="18"/>
        </w:rPr>
        <w:t>χωρίς</w:t>
      </w:r>
      <w:r w:rsidRPr="00306BEC">
        <w:rPr>
          <w:rFonts w:ascii="Arial" w:hAnsi="Arial" w:cs="Arial"/>
          <w:sz w:val="18"/>
          <w:szCs w:val="18"/>
        </w:rPr>
        <w:t xml:space="preserve"> </w:t>
      </w:r>
      <w:r w:rsidRPr="00306BEC">
        <w:rPr>
          <w:rFonts w:ascii="Arial" w:hAnsi="Arial" w:cs="Arial" w:hint="eastAsia"/>
          <w:sz w:val="18"/>
          <w:szCs w:val="18"/>
        </w:rPr>
        <w:t>να</w:t>
      </w:r>
      <w:r w:rsidRPr="00306BEC">
        <w:rPr>
          <w:rFonts w:ascii="Arial" w:hAnsi="Arial" w:cs="Arial"/>
          <w:sz w:val="18"/>
          <w:szCs w:val="18"/>
        </w:rPr>
        <w:t xml:space="preserve"> </w:t>
      </w:r>
      <w:r w:rsidRPr="00306BEC">
        <w:rPr>
          <w:rFonts w:ascii="Arial" w:hAnsi="Arial" w:cs="Arial" w:hint="eastAsia"/>
          <w:sz w:val="18"/>
          <w:szCs w:val="18"/>
        </w:rPr>
        <w:t>λάβουν</w:t>
      </w:r>
      <w:r w:rsidRPr="00306BEC">
        <w:rPr>
          <w:rFonts w:ascii="Arial" w:hAnsi="Arial" w:cs="Arial"/>
          <w:sz w:val="18"/>
          <w:szCs w:val="18"/>
        </w:rPr>
        <w:t xml:space="preserve"> </w:t>
      </w:r>
      <w:r w:rsidRPr="00306BEC">
        <w:rPr>
          <w:rFonts w:ascii="Arial" w:hAnsi="Arial" w:cs="Arial" w:hint="eastAsia"/>
          <w:sz w:val="18"/>
          <w:szCs w:val="18"/>
        </w:rPr>
        <w:t>το</w:t>
      </w:r>
      <w:r w:rsidRPr="00306BEC">
        <w:rPr>
          <w:rFonts w:ascii="Arial" w:hAnsi="Arial" w:cs="Arial"/>
          <w:sz w:val="18"/>
          <w:szCs w:val="18"/>
        </w:rPr>
        <w:t xml:space="preserve"> </w:t>
      </w:r>
      <w:r w:rsidRPr="00306BEC">
        <w:rPr>
          <w:rFonts w:ascii="Arial" w:hAnsi="Arial" w:cs="Arial" w:hint="eastAsia"/>
          <w:sz w:val="18"/>
          <w:szCs w:val="18"/>
        </w:rPr>
        <w:t>Δ</w:t>
      </w:r>
      <w:r w:rsidRPr="00306BEC">
        <w:rPr>
          <w:rFonts w:ascii="Arial" w:hAnsi="Arial" w:cs="Arial"/>
          <w:sz w:val="18"/>
          <w:szCs w:val="18"/>
        </w:rPr>
        <w:t>.</w:t>
      </w:r>
      <w:r w:rsidRPr="00306BEC">
        <w:rPr>
          <w:rFonts w:ascii="Arial" w:hAnsi="Arial" w:cs="Arial" w:hint="eastAsia"/>
          <w:sz w:val="18"/>
          <w:szCs w:val="18"/>
        </w:rPr>
        <w:t>Μ</w:t>
      </w:r>
      <w:r w:rsidRPr="00306BEC">
        <w:rPr>
          <w:rFonts w:ascii="Arial" w:hAnsi="Arial" w:cs="Arial"/>
          <w:sz w:val="18"/>
          <w:szCs w:val="18"/>
        </w:rPr>
        <w:t>.</w:t>
      </w:r>
      <w:r w:rsidRPr="00306BEC">
        <w:rPr>
          <w:rFonts w:ascii="Arial" w:hAnsi="Arial" w:cs="Arial" w:hint="eastAsia"/>
          <w:sz w:val="18"/>
          <w:szCs w:val="18"/>
        </w:rPr>
        <w:t>Σ</w:t>
      </w:r>
      <w:r w:rsidRPr="00306BEC">
        <w:rPr>
          <w:rFonts w:ascii="Arial" w:hAnsi="Arial" w:cs="Arial"/>
          <w:sz w:val="18"/>
          <w:szCs w:val="18"/>
        </w:rPr>
        <w:t xml:space="preserve">., </w:t>
      </w:r>
      <w:r w:rsidRPr="00306BEC">
        <w:rPr>
          <w:rFonts w:ascii="Arial" w:hAnsi="Arial" w:cs="Arial" w:hint="eastAsia"/>
          <w:sz w:val="18"/>
          <w:szCs w:val="18"/>
        </w:rPr>
        <w:t>χρησιμοποιείται</w:t>
      </w:r>
      <w:r w:rsidRPr="00306BEC">
        <w:rPr>
          <w:rFonts w:ascii="Arial" w:hAnsi="Arial" w:cs="Arial"/>
          <w:sz w:val="18"/>
          <w:szCs w:val="18"/>
        </w:rPr>
        <w:t xml:space="preserve"> </w:t>
      </w:r>
      <w:r w:rsidRPr="00306BEC">
        <w:rPr>
          <w:rFonts w:ascii="Arial" w:hAnsi="Arial" w:cs="Arial" w:hint="eastAsia"/>
          <w:sz w:val="18"/>
          <w:szCs w:val="18"/>
        </w:rPr>
        <w:t>ο</w:t>
      </w:r>
      <w:r w:rsidRPr="00306BEC">
        <w:rPr>
          <w:rFonts w:ascii="Arial" w:hAnsi="Arial" w:cs="Arial"/>
          <w:sz w:val="18"/>
          <w:szCs w:val="18"/>
        </w:rPr>
        <w:t xml:space="preserve"> </w:t>
      </w:r>
      <w:r w:rsidRPr="00306BEC">
        <w:rPr>
          <w:rFonts w:ascii="Arial" w:hAnsi="Arial" w:cs="Arial" w:hint="eastAsia"/>
          <w:sz w:val="18"/>
          <w:szCs w:val="18"/>
        </w:rPr>
        <w:t>μέσος</w:t>
      </w:r>
      <w:r w:rsidRPr="00306BEC">
        <w:rPr>
          <w:rFonts w:ascii="Arial" w:hAnsi="Arial" w:cs="Arial"/>
          <w:sz w:val="18"/>
          <w:szCs w:val="18"/>
        </w:rPr>
        <w:t xml:space="preserve"> </w:t>
      </w:r>
      <w:r w:rsidRPr="00306BEC">
        <w:rPr>
          <w:rFonts w:ascii="Arial" w:hAnsi="Arial" w:cs="Arial" w:hint="eastAsia"/>
          <w:sz w:val="18"/>
          <w:szCs w:val="18"/>
        </w:rPr>
        <w:t>όρος</w:t>
      </w:r>
      <w:r w:rsidRPr="00306BEC">
        <w:rPr>
          <w:rFonts w:ascii="Arial" w:hAnsi="Arial" w:cs="Arial"/>
          <w:sz w:val="18"/>
          <w:szCs w:val="18"/>
        </w:rPr>
        <w:t xml:space="preserve"> </w:t>
      </w:r>
      <w:r w:rsidRPr="00306BEC">
        <w:rPr>
          <w:rFonts w:ascii="Arial" w:hAnsi="Arial" w:cs="Arial" w:hint="eastAsia"/>
          <w:sz w:val="18"/>
          <w:szCs w:val="18"/>
        </w:rPr>
        <w:t>στα</w:t>
      </w:r>
      <w:r w:rsidRPr="00306BEC">
        <w:rPr>
          <w:rFonts w:ascii="Arial" w:hAnsi="Arial" w:cs="Arial"/>
          <w:sz w:val="18"/>
          <w:szCs w:val="18"/>
        </w:rPr>
        <w:t xml:space="preserve"> </w:t>
      </w:r>
      <w:r w:rsidRPr="00306BEC">
        <w:rPr>
          <w:rFonts w:ascii="Arial" w:hAnsi="Arial" w:cs="Arial" w:hint="eastAsia"/>
          <w:sz w:val="18"/>
          <w:szCs w:val="18"/>
        </w:rPr>
        <w:t>μαθήματα</w:t>
      </w:r>
      <w:r w:rsidRPr="00306BEC">
        <w:rPr>
          <w:rFonts w:ascii="Arial" w:hAnsi="Arial" w:cs="Arial"/>
          <w:sz w:val="18"/>
          <w:szCs w:val="18"/>
        </w:rPr>
        <w:t xml:space="preserve"> </w:t>
      </w:r>
      <w:r w:rsidRPr="00306BEC">
        <w:rPr>
          <w:rFonts w:ascii="Arial" w:hAnsi="Arial" w:cs="Arial" w:hint="eastAsia"/>
          <w:sz w:val="18"/>
          <w:szCs w:val="18"/>
        </w:rPr>
        <w:t>με</w:t>
      </w:r>
      <w:r w:rsidRPr="00306BEC">
        <w:rPr>
          <w:rFonts w:ascii="Arial" w:hAnsi="Arial" w:cs="Arial"/>
          <w:sz w:val="18"/>
          <w:szCs w:val="18"/>
        </w:rPr>
        <w:t xml:space="preserve"> </w:t>
      </w:r>
      <w:r w:rsidRPr="00306BEC">
        <w:rPr>
          <w:rFonts w:ascii="Arial" w:hAnsi="Arial" w:cs="Arial" w:hint="eastAsia"/>
          <w:sz w:val="18"/>
          <w:szCs w:val="18"/>
        </w:rPr>
        <w:t>τα</w:t>
      </w:r>
      <w:r w:rsidRPr="00306BEC">
        <w:rPr>
          <w:rFonts w:ascii="Arial" w:hAnsi="Arial" w:cs="Arial"/>
          <w:sz w:val="18"/>
          <w:szCs w:val="18"/>
        </w:rPr>
        <w:t xml:space="preserve"> </w:t>
      </w:r>
      <w:r w:rsidRPr="00306BEC">
        <w:rPr>
          <w:rFonts w:ascii="Arial" w:hAnsi="Arial" w:cs="Arial" w:hint="eastAsia"/>
          <w:sz w:val="18"/>
          <w:szCs w:val="18"/>
        </w:rPr>
        <w:t>οποία</w:t>
      </w:r>
      <w:r>
        <w:rPr>
          <w:rFonts w:ascii="Arial" w:hAnsi="Arial" w:cs="Arial"/>
          <w:sz w:val="18"/>
          <w:szCs w:val="18"/>
        </w:rPr>
        <w:t xml:space="preserve"> </w:t>
      </w:r>
      <w:r w:rsidRPr="00306BEC">
        <w:rPr>
          <w:rFonts w:ascii="Arial" w:hAnsi="Arial" w:cs="Arial" w:hint="eastAsia"/>
          <w:sz w:val="18"/>
          <w:szCs w:val="18"/>
        </w:rPr>
        <w:t>κάλυψαν</w:t>
      </w:r>
      <w:r w:rsidRPr="00306BEC">
        <w:rPr>
          <w:rFonts w:ascii="Arial" w:hAnsi="Arial" w:cs="Arial"/>
          <w:sz w:val="18"/>
          <w:szCs w:val="18"/>
        </w:rPr>
        <w:t xml:space="preserve"> </w:t>
      </w:r>
      <w:r w:rsidRPr="00306BEC">
        <w:rPr>
          <w:rFonts w:ascii="Arial" w:hAnsi="Arial" w:cs="Arial" w:hint="eastAsia"/>
          <w:sz w:val="18"/>
          <w:szCs w:val="18"/>
        </w:rPr>
        <w:t>τη</w:t>
      </w:r>
      <w:r w:rsidRPr="00306BEC">
        <w:rPr>
          <w:rFonts w:ascii="Arial" w:hAnsi="Arial" w:cs="Arial"/>
          <w:sz w:val="18"/>
          <w:szCs w:val="18"/>
        </w:rPr>
        <w:t xml:space="preserve"> </w:t>
      </w:r>
      <w:r w:rsidRPr="00306BEC">
        <w:rPr>
          <w:rFonts w:ascii="Arial" w:hAnsi="Arial" w:cs="Arial" w:hint="eastAsia"/>
          <w:sz w:val="18"/>
          <w:szCs w:val="18"/>
        </w:rPr>
        <w:t>Γενική</w:t>
      </w:r>
      <w:r w:rsidRPr="00306BEC">
        <w:rPr>
          <w:rFonts w:ascii="Arial" w:hAnsi="Arial" w:cs="Arial"/>
          <w:sz w:val="18"/>
          <w:szCs w:val="18"/>
        </w:rPr>
        <w:t xml:space="preserve"> </w:t>
      </w:r>
      <w:r w:rsidRPr="00306BEC">
        <w:rPr>
          <w:rFonts w:ascii="Arial" w:hAnsi="Arial" w:cs="Arial" w:hint="eastAsia"/>
          <w:sz w:val="18"/>
          <w:szCs w:val="18"/>
        </w:rPr>
        <w:t>Υποχρέωση</w:t>
      </w:r>
      <w:r w:rsidRPr="00306BEC">
        <w:rPr>
          <w:rFonts w:ascii="Arial" w:hAnsi="Arial" w:cs="Arial"/>
          <w:sz w:val="18"/>
          <w:szCs w:val="18"/>
        </w:rPr>
        <w:t>.</w:t>
      </w:r>
    </w:p>
    <w:p w:rsidR="00306BEC" w:rsidRPr="00306BEC" w:rsidRDefault="00306BEC" w:rsidP="00463F05">
      <w:pPr>
        <w:tabs>
          <w:tab w:val="left" w:pos="284"/>
          <w:tab w:val="left" w:pos="2268"/>
          <w:tab w:val="left" w:pos="2552"/>
        </w:tabs>
        <w:spacing w:before="120" w:after="180"/>
        <w:ind w:left="284" w:right="0"/>
        <w:rPr>
          <w:rFonts w:ascii="Arial" w:hAnsi="Arial" w:cs="Arial"/>
          <w:sz w:val="18"/>
          <w:szCs w:val="18"/>
        </w:rPr>
      </w:pPr>
      <w:r w:rsidRPr="00306BEC">
        <w:rPr>
          <w:rFonts w:ascii="Arial" w:hAnsi="Arial" w:cs="Arial" w:hint="eastAsia"/>
          <w:sz w:val="18"/>
          <w:szCs w:val="18"/>
        </w:rPr>
        <w:t>δ</w:t>
      </w:r>
      <w:r w:rsidRPr="00306BEC">
        <w:rPr>
          <w:rFonts w:ascii="Arial" w:hAnsi="Arial" w:cs="Arial"/>
          <w:sz w:val="18"/>
          <w:szCs w:val="18"/>
        </w:rPr>
        <w:t xml:space="preserve">) </w:t>
      </w:r>
      <w:r w:rsidRPr="00306BEC">
        <w:rPr>
          <w:rFonts w:ascii="Arial" w:hAnsi="Arial" w:cs="Arial" w:hint="eastAsia"/>
          <w:sz w:val="18"/>
          <w:szCs w:val="18"/>
        </w:rPr>
        <w:t>Για</w:t>
      </w:r>
      <w:r w:rsidRPr="00306BEC">
        <w:rPr>
          <w:rFonts w:ascii="Arial" w:hAnsi="Arial" w:cs="Arial"/>
          <w:sz w:val="18"/>
          <w:szCs w:val="18"/>
        </w:rPr>
        <w:t xml:space="preserve"> </w:t>
      </w:r>
      <w:r w:rsidRPr="00306BEC">
        <w:rPr>
          <w:rFonts w:ascii="Arial" w:hAnsi="Arial" w:cs="Arial" w:hint="eastAsia"/>
          <w:sz w:val="18"/>
          <w:szCs w:val="18"/>
        </w:rPr>
        <w:t>φοιτητές</w:t>
      </w:r>
      <w:r w:rsidRPr="00306BEC">
        <w:rPr>
          <w:rFonts w:ascii="Arial" w:hAnsi="Arial" w:cs="Arial"/>
          <w:sz w:val="18"/>
          <w:szCs w:val="18"/>
        </w:rPr>
        <w:t xml:space="preserve"> </w:t>
      </w:r>
      <w:r w:rsidRPr="00306BEC">
        <w:rPr>
          <w:rFonts w:ascii="Arial" w:hAnsi="Arial" w:cs="Arial" w:hint="eastAsia"/>
          <w:sz w:val="18"/>
          <w:szCs w:val="18"/>
        </w:rPr>
        <w:t>που</w:t>
      </w:r>
      <w:r w:rsidRPr="00306BEC">
        <w:rPr>
          <w:rFonts w:ascii="Arial" w:hAnsi="Arial" w:cs="Arial"/>
          <w:sz w:val="18"/>
          <w:szCs w:val="18"/>
        </w:rPr>
        <w:t xml:space="preserve"> </w:t>
      </w:r>
      <w:r w:rsidRPr="00306BEC">
        <w:rPr>
          <w:rFonts w:ascii="Arial" w:hAnsi="Arial" w:cs="Arial" w:hint="eastAsia"/>
          <w:sz w:val="18"/>
          <w:szCs w:val="18"/>
        </w:rPr>
        <w:t>δεν</w:t>
      </w:r>
      <w:r w:rsidRPr="00306BEC">
        <w:rPr>
          <w:rFonts w:ascii="Arial" w:hAnsi="Arial" w:cs="Arial"/>
          <w:sz w:val="18"/>
          <w:szCs w:val="18"/>
        </w:rPr>
        <w:t xml:space="preserve"> </w:t>
      </w:r>
      <w:r w:rsidRPr="00306BEC">
        <w:rPr>
          <w:rFonts w:ascii="Arial" w:hAnsi="Arial" w:cs="Arial" w:hint="eastAsia"/>
          <w:sz w:val="18"/>
          <w:szCs w:val="18"/>
        </w:rPr>
        <w:t>εμπίπτουν</w:t>
      </w:r>
      <w:r w:rsidRPr="00306BEC">
        <w:rPr>
          <w:rFonts w:ascii="Arial" w:hAnsi="Arial" w:cs="Arial"/>
          <w:sz w:val="18"/>
          <w:szCs w:val="18"/>
        </w:rPr>
        <w:t xml:space="preserve"> </w:t>
      </w:r>
      <w:r w:rsidRPr="00306BEC">
        <w:rPr>
          <w:rFonts w:ascii="Arial" w:hAnsi="Arial" w:cs="Arial" w:hint="eastAsia"/>
          <w:sz w:val="18"/>
          <w:szCs w:val="18"/>
        </w:rPr>
        <w:t>σε</w:t>
      </w:r>
      <w:r w:rsidRPr="00306BEC">
        <w:rPr>
          <w:rFonts w:ascii="Arial" w:hAnsi="Arial" w:cs="Arial"/>
          <w:sz w:val="18"/>
          <w:szCs w:val="18"/>
        </w:rPr>
        <w:t xml:space="preserve"> </w:t>
      </w:r>
      <w:r w:rsidRPr="00306BEC">
        <w:rPr>
          <w:rFonts w:ascii="Arial" w:hAnsi="Arial" w:cs="Arial" w:hint="eastAsia"/>
          <w:sz w:val="18"/>
          <w:szCs w:val="18"/>
        </w:rPr>
        <w:t>καμία</w:t>
      </w:r>
      <w:r w:rsidRPr="00306BEC">
        <w:rPr>
          <w:rFonts w:ascii="Arial" w:hAnsi="Arial" w:cs="Arial"/>
          <w:sz w:val="18"/>
          <w:szCs w:val="18"/>
        </w:rPr>
        <w:t xml:space="preserve"> </w:t>
      </w:r>
      <w:r w:rsidRPr="00306BEC">
        <w:rPr>
          <w:rFonts w:ascii="Arial" w:hAnsi="Arial" w:cs="Arial" w:hint="eastAsia"/>
          <w:sz w:val="18"/>
          <w:szCs w:val="18"/>
        </w:rPr>
        <w:t>από</w:t>
      </w:r>
      <w:r w:rsidRPr="00306BEC">
        <w:rPr>
          <w:rFonts w:ascii="Arial" w:hAnsi="Arial" w:cs="Arial"/>
          <w:sz w:val="18"/>
          <w:szCs w:val="18"/>
        </w:rPr>
        <w:t xml:space="preserve"> </w:t>
      </w:r>
      <w:r w:rsidRPr="00306BEC">
        <w:rPr>
          <w:rFonts w:ascii="Arial" w:hAnsi="Arial" w:cs="Arial" w:hint="eastAsia"/>
          <w:sz w:val="18"/>
          <w:szCs w:val="18"/>
        </w:rPr>
        <w:t>τις</w:t>
      </w:r>
      <w:r w:rsidRPr="00306BEC">
        <w:rPr>
          <w:rFonts w:ascii="Arial" w:hAnsi="Arial" w:cs="Arial"/>
          <w:sz w:val="18"/>
          <w:szCs w:val="18"/>
        </w:rPr>
        <w:t xml:space="preserve"> </w:t>
      </w:r>
      <w:r w:rsidRPr="00306BEC">
        <w:rPr>
          <w:rFonts w:ascii="Arial" w:hAnsi="Arial" w:cs="Arial" w:hint="eastAsia"/>
          <w:sz w:val="18"/>
          <w:szCs w:val="18"/>
        </w:rPr>
        <w:t>παραπάνω</w:t>
      </w:r>
      <w:r w:rsidRPr="00306BEC">
        <w:rPr>
          <w:rFonts w:ascii="Arial" w:hAnsi="Arial" w:cs="Arial"/>
          <w:sz w:val="18"/>
          <w:szCs w:val="18"/>
        </w:rPr>
        <w:t xml:space="preserve"> </w:t>
      </w:r>
      <w:r w:rsidRPr="00306BEC">
        <w:rPr>
          <w:rFonts w:ascii="Arial" w:hAnsi="Arial" w:cs="Arial" w:hint="eastAsia"/>
          <w:sz w:val="18"/>
          <w:szCs w:val="18"/>
        </w:rPr>
        <w:t>κατηγορίες</w:t>
      </w:r>
      <w:r w:rsidRPr="00306BEC">
        <w:rPr>
          <w:rFonts w:ascii="Arial" w:hAnsi="Arial" w:cs="Arial"/>
          <w:sz w:val="18"/>
          <w:szCs w:val="18"/>
        </w:rPr>
        <w:t xml:space="preserve">, </w:t>
      </w:r>
      <w:r w:rsidRPr="00306BEC">
        <w:rPr>
          <w:rFonts w:ascii="Arial" w:hAnsi="Arial" w:cs="Arial" w:hint="eastAsia"/>
          <w:sz w:val="18"/>
          <w:szCs w:val="18"/>
        </w:rPr>
        <w:t>χρησιμοποιείται</w:t>
      </w:r>
      <w:r w:rsidRPr="00306BEC">
        <w:rPr>
          <w:rFonts w:ascii="Arial" w:hAnsi="Arial" w:cs="Arial"/>
          <w:sz w:val="18"/>
          <w:szCs w:val="18"/>
        </w:rPr>
        <w:t xml:space="preserve"> </w:t>
      </w:r>
      <w:r w:rsidRPr="00306BEC">
        <w:rPr>
          <w:rFonts w:ascii="Arial" w:hAnsi="Arial" w:cs="Arial" w:hint="eastAsia"/>
          <w:sz w:val="18"/>
          <w:szCs w:val="18"/>
        </w:rPr>
        <w:t>ο</w:t>
      </w:r>
      <w:r w:rsidRPr="00306BEC">
        <w:rPr>
          <w:rFonts w:ascii="Arial" w:hAnsi="Arial" w:cs="Arial"/>
          <w:sz w:val="18"/>
          <w:szCs w:val="18"/>
        </w:rPr>
        <w:t xml:space="preserve"> </w:t>
      </w:r>
      <w:r w:rsidRPr="00306BEC">
        <w:rPr>
          <w:rFonts w:ascii="Arial" w:hAnsi="Arial" w:cs="Arial" w:hint="eastAsia"/>
          <w:sz w:val="18"/>
          <w:szCs w:val="18"/>
        </w:rPr>
        <w:t>βαθμός</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πρώτου</w:t>
      </w:r>
      <w:r w:rsidRPr="00306BEC">
        <w:rPr>
          <w:rFonts w:ascii="Arial" w:hAnsi="Arial" w:cs="Arial"/>
          <w:sz w:val="18"/>
          <w:szCs w:val="18"/>
        </w:rPr>
        <w:t xml:space="preserve"> </w:t>
      </w:r>
      <w:r w:rsidRPr="00306BEC">
        <w:rPr>
          <w:rFonts w:ascii="Arial" w:hAnsi="Arial" w:cs="Arial" w:hint="eastAsia"/>
          <w:sz w:val="18"/>
          <w:szCs w:val="18"/>
        </w:rPr>
        <w:t>κύκλου</w:t>
      </w:r>
      <w:r w:rsidRPr="00306BEC">
        <w:rPr>
          <w:rFonts w:ascii="Arial" w:hAnsi="Arial" w:cs="Arial"/>
          <w:sz w:val="18"/>
          <w:szCs w:val="18"/>
        </w:rPr>
        <w:t xml:space="preserve"> </w:t>
      </w:r>
      <w:r w:rsidRPr="00306BEC">
        <w:rPr>
          <w:rFonts w:ascii="Arial" w:hAnsi="Arial" w:cs="Arial" w:hint="eastAsia"/>
          <w:sz w:val="18"/>
          <w:szCs w:val="18"/>
        </w:rPr>
        <w:t>σπουδών</w:t>
      </w:r>
      <w:r w:rsidRPr="00306BEC">
        <w:rPr>
          <w:rFonts w:ascii="Arial" w:hAnsi="Arial" w:cs="Arial"/>
          <w:sz w:val="18"/>
          <w:szCs w:val="18"/>
        </w:rPr>
        <w:t xml:space="preserve"> </w:t>
      </w:r>
      <w:r w:rsidRPr="00306BEC">
        <w:rPr>
          <w:rFonts w:ascii="Arial" w:hAnsi="Arial" w:cs="Arial" w:hint="eastAsia"/>
          <w:sz w:val="18"/>
          <w:szCs w:val="18"/>
        </w:rPr>
        <w:t>τους</w:t>
      </w:r>
      <w:r w:rsidRPr="00306BEC">
        <w:rPr>
          <w:rFonts w:ascii="Arial" w:hAnsi="Arial" w:cs="Arial"/>
          <w:sz w:val="18"/>
          <w:szCs w:val="18"/>
        </w:rPr>
        <w:t xml:space="preserve">, </w:t>
      </w:r>
      <w:r w:rsidRPr="00306BEC">
        <w:rPr>
          <w:rFonts w:ascii="Arial" w:hAnsi="Arial" w:cs="Arial" w:hint="eastAsia"/>
          <w:sz w:val="18"/>
          <w:szCs w:val="18"/>
        </w:rPr>
        <w:t>πολλαπλασιασμένος</w:t>
      </w:r>
      <w:r w:rsidRPr="00306BEC">
        <w:rPr>
          <w:rFonts w:ascii="Arial" w:hAnsi="Arial" w:cs="Arial"/>
          <w:sz w:val="18"/>
          <w:szCs w:val="18"/>
        </w:rPr>
        <w:t xml:space="preserve"> </w:t>
      </w:r>
      <w:r w:rsidRPr="00306BEC">
        <w:rPr>
          <w:rFonts w:ascii="Arial" w:hAnsi="Arial" w:cs="Arial" w:hint="eastAsia"/>
          <w:sz w:val="18"/>
          <w:szCs w:val="18"/>
        </w:rPr>
        <w:t>επί</w:t>
      </w:r>
      <w:r w:rsidRPr="00306BEC">
        <w:rPr>
          <w:rFonts w:ascii="Arial" w:hAnsi="Arial" w:cs="Arial"/>
          <w:sz w:val="18"/>
          <w:szCs w:val="18"/>
        </w:rPr>
        <w:t xml:space="preserve"> 0,9.</w:t>
      </w:r>
    </w:p>
    <w:p w:rsidR="00A6158E" w:rsidRDefault="00306BEC" w:rsidP="00C56CE6">
      <w:pPr>
        <w:tabs>
          <w:tab w:val="left" w:pos="284"/>
          <w:tab w:val="left" w:pos="2268"/>
          <w:tab w:val="left" w:pos="2552"/>
        </w:tabs>
        <w:spacing w:before="120" w:after="180"/>
        <w:ind w:left="0" w:right="0"/>
        <w:rPr>
          <w:rFonts w:ascii="Arial" w:hAnsi="Arial" w:cs="Arial"/>
          <w:sz w:val="18"/>
          <w:szCs w:val="18"/>
        </w:rPr>
      </w:pPr>
      <w:r w:rsidRPr="00306BEC">
        <w:rPr>
          <w:rFonts w:ascii="Arial" w:hAnsi="Arial" w:cs="Arial" w:hint="eastAsia"/>
          <w:sz w:val="18"/>
          <w:szCs w:val="18"/>
        </w:rPr>
        <w:t>Για</w:t>
      </w:r>
      <w:r w:rsidRPr="00306BEC">
        <w:rPr>
          <w:rFonts w:ascii="Arial" w:hAnsi="Arial" w:cs="Arial"/>
          <w:sz w:val="18"/>
          <w:szCs w:val="18"/>
        </w:rPr>
        <w:t xml:space="preserve"> </w:t>
      </w:r>
      <w:r w:rsidRPr="00306BEC">
        <w:rPr>
          <w:rFonts w:ascii="Arial" w:hAnsi="Arial" w:cs="Arial" w:hint="eastAsia"/>
          <w:sz w:val="18"/>
          <w:szCs w:val="18"/>
        </w:rPr>
        <w:t>όσους</w:t>
      </w:r>
      <w:r w:rsidRPr="00306BEC">
        <w:rPr>
          <w:rFonts w:ascii="Arial" w:hAnsi="Arial" w:cs="Arial"/>
          <w:sz w:val="18"/>
          <w:szCs w:val="18"/>
        </w:rPr>
        <w:t xml:space="preserve"> </w:t>
      </w:r>
      <w:r w:rsidRPr="00306BEC">
        <w:rPr>
          <w:rFonts w:ascii="Arial" w:hAnsi="Arial" w:cs="Arial" w:hint="eastAsia"/>
          <w:sz w:val="18"/>
          <w:szCs w:val="18"/>
        </w:rPr>
        <w:t>εμπίπτουν</w:t>
      </w:r>
      <w:r w:rsidRPr="00306BEC">
        <w:rPr>
          <w:rFonts w:ascii="Arial" w:hAnsi="Arial" w:cs="Arial"/>
          <w:sz w:val="18"/>
          <w:szCs w:val="18"/>
        </w:rPr>
        <w:t xml:space="preserve"> </w:t>
      </w:r>
      <w:r w:rsidRPr="00306BEC">
        <w:rPr>
          <w:rFonts w:ascii="Arial" w:hAnsi="Arial" w:cs="Arial" w:hint="eastAsia"/>
          <w:sz w:val="18"/>
          <w:szCs w:val="18"/>
        </w:rPr>
        <w:t>σε</w:t>
      </w:r>
      <w:r w:rsidRPr="00306BEC">
        <w:rPr>
          <w:rFonts w:ascii="Arial" w:hAnsi="Arial" w:cs="Arial"/>
          <w:sz w:val="18"/>
          <w:szCs w:val="18"/>
        </w:rPr>
        <w:t xml:space="preserve"> </w:t>
      </w:r>
      <w:r w:rsidRPr="00306BEC">
        <w:rPr>
          <w:rFonts w:ascii="Arial" w:hAnsi="Arial" w:cs="Arial" w:hint="eastAsia"/>
          <w:sz w:val="18"/>
          <w:szCs w:val="18"/>
        </w:rPr>
        <w:t>περισσότερες</w:t>
      </w:r>
      <w:r w:rsidRPr="00306BEC">
        <w:rPr>
          <w:rFonts w:ascii="Arial" w:hAnsi="Arial" w:cs="Arial"/>
          <w:sz w:val="18"/>
          <w:szCs w:val="18"/>
        </w:rPr>
        <w:t xml:space="preserve"> </w:t>
      </w:r>
      <w:r w:rsidRPr="00306BEC">
        <w:rPr>
          <w:rFonts w:ascii="Arial" w:hAnsi="Arial" w:cs="Arial" w:hint="eastAsia"/>
          <w:sz w:val="18"/>
          <w:szCs w:val="18"/>
        </w:rPr>
        <w:t>από</w:t>
      </w:r>
      <w:r w:rsidRPr="00306BEC">
        <w:rPr>
          <w:rFonts w:ascii="Arial" w:hAnsi="Arial" w:cs="Arial"/>
          <w:sz w:val="18"/>
          <w:szCs w:val="18"/>
        </w:rPr>
        <w:t xml:space="preserve"> </w:t>
      </w:r>
      <w:r w:rsidRPr="00306BEC">
        <w:rPr>
          <w:rFonts w:ascii="Arial" w:hAnsi="Arial" w:cs="Arial" w:hint="eastAsia"/>
          <w:sz w:val="18"/>
          <w:szCs w:val="18"/>
        </w:rPr>
        <w:t>μία</w:t>
      </w:r>
      <w:r w:rsidRPr="00306BEC">
        <w:rPr>
          <w:rFonts w:ascii="Arial" w:hAnsi="Arial" w:cs="Arial"/>
          <w:sz w:val="18"/>
          <w:szCs w:val="18"/>
        </w:rPr>
        <w:t xml:space="preserve"> </w:t>
      </w:r>
      <w:r w:rsidRPr="00306BEC">
        <w:rPr>
          <w:rFonts w:ascii="Arial" w:hAnsi="Arial" w:cs="Arial" w:hint="eastAsia"/>
          <w:sz w:val="18"/>
          <w:szCs w:val="18"/>
        </w:rPr>
        <w:t>από</w:t>
      </w:r>
      <w:r w:rsidRPr="00306BEC">
        <w:rPr>
          <w:rFonts w:ascii="Arial" w:hAnsi="Arial" w:cs="Arial"/>
          <w:sz w:val="18"/>
          <w:szCs w:val="18"/>
        </w:rPr>
        <w:t xml:space="preserve"> </w:t>
      </w:r>
      <w:r>
        <w:rPr>
          <w:rFonts w:ascii="Arial" w:hAnsi="Arial" w:cs="Arial"/>
          <w:sz w:val="18"/>
          <w:szCs w:val="18"/>
        </w:rPr>
        <w:t xml:space="preserve">τις </w:t>
      </w:r>
      <w:r w:rsidRPr="00306BEC">
        <w:rPr>
          <w:rFonts w:ascii="Arial" w:hAnsi="Arial" w:cs="Arial" w:hint="eastAsia"/>
          <w:sz w:val="18"/>
          <w:szCs w:val="18"/>
        </w:rPr>
        <w:t>περιπτώσεις</w:t>
      </w:r>
      <w:r w:rsidRPr="00306BEC">
        <w:rPr>
          <w:rFonts w:ascii="Arial" w:hAnsi="Arial" w:cs="Arial"/>
          <w:sz w:val="18"/>
          <w:szCs w:val="18"/>
        </w:rPr>
        <w:t xml:space="preserve"> </w:t>
      </w:r>
      <w:r w:rsidRPr="00306BEC">
        <w:rPr>
          <w:rFonts w:ascii="Arial" w:hAnsi="Arial" w:cs="Arial" w:hint="eastAsia"/>
          <w:sz w:val="18"/>
          <w:szCs w:val="18"/>
        </w:rPr>
        <w:t>α</w:t>
      </w:r>
      <w:r w:rsidRPr="00306BEC">
        <w:rPr>
          <w:rFonts w:ascii="Arial" w:hAnsi="Arial" w:cs="Arial"/>
          <w:sz w:val="18"/>
          <w:szCs w:val="18"/>
        </w:rPr>
        <w:t xml:space="preserve">) - </w:t>
      </w:r>
      <w:r w:rsidRPr="00306BEC">
        <w:rPr>
          <w:rFonts w:ascii="Arial" w:hAnsi="Arial" w:cs="Arial" w:hint="eastAsia"/>
          <w:sz w:val="18"/>
          <w:szCs w:val="18"/>
        </w:rPr>
        <w:t>γ</w:t>
      </w:r>
      <w:r w:rsidRPr="00306BEC">
        <w:rPr>
          <w:rFonts w:ascii="Arial" w:hAnsi="Arial" w:cs="Arial"/>
          <w:sz w:val="18"/>
          <w:szCs w:val="18"/>
        </w:rPr>
        <w:t xml:space="preserve">), </w:t>
      </w:r>
      <w:r w:rsidRPr="00306BEC">
        <w:rPr>
          <w:rFonts w:ascii="Arial" w:hAnsi="Arial" w:cs="Arial" w:hint="eastAsia"/>
          <w:sz w:val="18"/>
          <w:szCs w:val="18"/>
        </w:rPr>
        <w:t>χρησιμοποιείται</w:t>
      </w:r>
      <w:r w:rsidRPr="00306BEC">
        <w:rPr>
          <w:rFonts w:ascii="Arial" w:hAnsi="Arial" w:cs="Arial"/>
          <w:sz w:val="18"/>
          <w:szCs w:val="18"/>
        </w:rPr>
        <w:t xml:space="preserve"> </w:t>
      </w:r>
      <w:r w:rsidRPr="00306BEC">
        <w:rPr>
          <w:rFonts w:ascii="Arial" w:hAnsi="Arial" w:cs="Arial" w:hint="eastAsia"/>
          <w:sz w:val="18"/>
          <w:szCs w:val="18"/>
        </w:rPr>
        <w:t>ο</w:t>
      </w:r>
      <w:r w:rsidRPr="00306BEC">
        <w:rPr>
          <w:rFonts w:ascii="Arial" w:hAnsi="Arial" w:cs="Arial"/>
          <w:sz w:val="18"/>
          <w:szCs w:val="18"/>
        </w:rPr>
        <w:t xml:space="preserve"> </w:t>
      </w:r>
      <w:r w:rsidRPr="00306BEC">
        <w:rPr>
          <w:rFonts w:ascii="Arial" w:hAnsi="Arial" w:cs="Arial" w:hint="eastAsia"/>
          <w:sz w:val="18"/>
          <w:szCs w:val="18"/>
        </w:rPr>
        <w:t>μεγαλύτερος</w:t>
      </w:r>
      <w:r w:rsidRPr="00306BEC">
        <w:rPr>
          <w:rFonts w:ascii="Arial" w:hAnsi="Arial" w:cs="Arial"/>
          <w:sz w:val="18"/>
          <w:szCs w:val="18"/>
        </w:rPr>
        <w:t xml:space="preserve"> </w:t>
      </w:r>
      <w:r w:rsidRPr="00306BEC">
        <w:rPr>
          <w:rFonts w:ascii="Arial" w:hAnsi="Arial" w:cs="Arial" w:hint="eastAsia"/>
          <w:sz w:val="18"/>
          <w:szCs w:val="18"/>
        </w:rPr>
        <w:t>από</w:t>
      </w:r>
      <w:r>
        <w:rPr>
          <w:rFonts w:ascii="Arial" w:hAnsi="Arial" w:cs="Arial"/>
          <w:sz w:val="18"/>
          <w:szCs w:val="18"/>
        </w:rPr>
        <w:t xml:space="preserve"> </w:t>
      </w:r>
      <w:r w:rsidRPr="00306BEC">
        <w:rPr>
          <w:rFonts w:ascii="Arial" w:hAnsi="Arial" w:cs="Arial" w:hint="eastAsia"/>
          <w:sz w:val="18"/>
          <w:szCs w:val="18"/>
        </w:rPr>
        <w:t>τους</w:t>
      </w:r>
      <w:r w:rsidRPr="00306BEC">
        <w:rPr>
          <w:rFonts w:ascii="Arial" w:hAnsi="Arial" w:cs="Arial"/>
          <w:sz w:val="18"/>
          <w:szCs w:val="18"/>
        </w:rPr>
        <w:t xml:space="preserve"> </w:t>
      </w:r>
      <w:r w:rsidRPr="00306BEC">
        <w:rPr>
          <w:rFonts w:ascii="Arial" w:hAnsi="Arial" w:cs="Arial" w:hint="eastAsia"/>
          <w:sz w:val="18"/>
          <w:szCs w:val="18"/>
        </w:rPr>
        <w:t>βαθμούς</w:t>
      </w:r>
      <w:r w:rsidRPr="00306BEC">
        <w:rPr>
          <w:rFonts w:ascii="Arial" w:hAnsi="Arial" w:cs="Arial"/>
          <w:sz w:val="18"/>
          <w:szCs w:val="18"/>
        </w:rPr>
        <w:t xml:space="preserve"> </w:t>
      </w:r>
      <w:r w:rsidRPr="00306BEC">
        <w:rPr>
          <w:rFonts w:ascii="Arial" w:hAnsi="Arial" w:cs="Arial" w:hint="eastAsia"/>
          <w:sz w:val="18"/>
          <w:szCs w:val="18"/>
        </w:rPr>
        <w:t>τους</w:t>
      </w:r>
      <w:r w:rsidRPr="00306BEC">
        <w:rPr>
          <w:rFonts w:ascii="Arial" w:hAnsi="Arial" w:cs="Arial"/>
          <w:sz w:val="18"/>
          <w:szCs w:val="18"/>
        </w:rPr>
        <w:t xml:space="preserve">. </w:t>
      </w:r>
      <w:r w:rsidRPr="00306BEC">
        <w:rPr>
          <w:rFonts w:ascii="Arial" w:hAnsi="Arial" w:cs="Arial" w:hint="eastAsia"/>
          <w:sz w:val="18"/>
          <w:szCs w:val="18"/>
        </w:rPr>
        <w:t>Σε</w:t>
      </w:r>
      <w:r w:rsidRPr="00306BEC">
        <w:rPr>
          <w:rFonts w:ascii="Arial" w:hAnsi="Arial" w:cs="Arial"/>
          <w:sz w:val="18"/>
          <w:szCs w:val="18"/>
        </w:rPr>
        <w:t xml:space="preserve"> </w:t>
      </w:r>
      <w:r w:rsidRPr="00306BEC">
        <w:rPr>
          <w:rFonts w:ascii="Arial" w:hAnsi="Arial" w:cs="Arial" w:hint="eastAsia"/>
          <w:sz w:val="18"/>
          <w:szCs w:val="18"/>
        </w:rPr>
        <w:t>περίπτωση</w:t>
      </w:r>
      <w:r w:rsidRPr="00306BEC">
        <w:rPr>
          <w:rFonts w:ascii="Arial" w:hAnsi="Arial" w:cs="Arial"/>
          <w:sz w:val="18"/>
          <w:szCs w:val="18"/>
        </w:rPr>
        <w:t xml:space="preserve"> </w:t>
      </w:r>
      <w:r w:rsidRPr="00306BEC">
        <w:rPr>
          <w:rFonts w:ascii="Arial" w:hAnsi="Arial" w:cs="Arial" w:hint="eastAsia"/>
          <w:sz w:val="18"/>
          <w:szCs w:val="18"/>
        </w:rPr>
        <w:t>ισοβαθμίας</w:t>
      </w:r>
      <w:r w:rsidRPr="00306BEC">
        <w:rPr>
          <w:rFonts w:ascii="Arial" w:hAnsi="Arial" w:cs="Arial"/>
          <w:sz w:val="18"/>
          <w:szCs w:val="18"/>
        </w:rPr>
        <w:t xml:space="preserve"> </w:t>
      </w:r>
      <w:r w:rsidRPr="00306BEC">
        <w:rPr>
          <w:rFonts w:ascii="Arial" w:hAnsi="Arial" w:cs="Arial" w:hint="eastAsia"/>
          <w:sz w:val="18"/>
          <w:szCs w:val="18"/>
        </w:rPr>
        <w:t>το</w:t>
      </w:r>
      <w:r w:rsidRPr="00306BEC">
        <w:rPr>
          <w:rFonts w:ascii="Arial" w:hAnsi="Arial" w:cs="Arial"/>
          <w:sz w:val="18"/>
          <w:szCs w:val="18"/>
        </w:rPr>
        <w:t xml:space="preserve"> </w:t>
      </w:r>
      <w:r w:rsidRPr="00306BEC">
        <w:rPr>
          <w:rFonts w:ascii="Arial" w:hAnsi="Arial" w:cs="Arial" w:hint="eastAsia"/>
          <w:sz w:val="18"/>
          <w:szCs w:val="18"/>
        </w:rPr>
        <w:t>κριτήριο</w:t>
      </w:r>
      <w:r w:rsidRPr="00306BEC">
        <w:rPr>
          <w:rFonts w:ascii="Arial" w:hAnsi="Arial" w:cs="Arial"/>
          <w:sz w:val="18"/>
          <w:szCs w:val="18"/>
        </w:rPr>
        <w:t xml:space="preserve"> </w:t>
      </w:r>
      <w:r w:rsidRPr="00306BEC">
        <w:rPr>
          <w:rFonts w:ascii="Arial" w:hAnsi="Arial" w:cs="Arial" w:hint="eastAsia"/>
          <w:sz w:val="18"/>
          <w:szCs w:val="18"/>
        </w:rPr>
        <w:t>επιλογής</w:t>
      </w:r>
      <w:r w:rsidRPr="00306BEC">
        <w:rPr>
          <w:rFonts w:ascii="Arial" w:hAnsi="Arial" w:cs="Arial"/>
          <w:sz w:val="18"/>
          <w:szCs w:val="18"/>
        </w:rPr>
        <w:t xml:space="preserve"> </w:t>
      </w:r>
      <w:r w:rsidRPr="00306BEC">
        <w:rPr>
          <w:rFonts w:ascii="Arial" w:hAnsi="Arial" w:cs="Arial" w:hint="eastAsia"/>
          <w:sz w:val="18"/>
          <w:szCs w:val="18"/>
        </w:rPr>
        <w:t>είναι</w:t>
      </w:r>
      <w:r w:rsidRPr="00306BEC">
        <w:rPr>
          <w:rFonts w:ascii="Arial" w:hAnsi="Arial" w:cs="Arial"/>
          <w:sz w:val="18"/>
          <w:szCs w:val="18"/>
        </w:rPr>
        <w:t xml:space="preserve"> </w:t>
      </w:r>
      <w:r w:rsidRPr="00306BEC">
        <w:rPr>
          <w:rFonts w:ascii="Arial" w:hAnsi="Arial" w:cs="Arial" w:hint="eastAsia"/>
          <w:sz w:val="18"/>
          <w:szCs w:val="18"/>
        </w:rPr>
        <w:t>ο</w:t>
      </w:r>
      <w:r w:rsidRPr="00306BEC">
        <w:rPr>
          <w:rFonts w:ascii="Arial" w:hAnsi="Arial" w:cs="Arial"/>
          <w:sz w:val="18"/>
          <w:szCs w:val="18"/>
        </w:rPr>
        <w:t xml:space="preserve"> </w:t>
      </w:r>
      <w:r w:rsidRPr="00306BEC">
        <w:rPr>
          <w:rFonts w:ascii="Arial" w:hAnsi="Arial" w:cs="Arial" w:hint="eastAsia"/>
          <w:sz w:val="18"/>
          <w:szCs w:val="18"/>
        </w:rPr>
        <w:t>βαθμός</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πρώτου</w:t>
      </w:r>
      <w:r w:rsidRPr="00306BEC">
        <w:rPr>
          <w:rFonts w:ascii="Arial" w:hAnsi="Arial" w:cs="Arial"/>
          <w:sz w:val="18"/>
          <w:szCs w:val="18"/>
        </w:rPr>
        <w:t xml:space="preserve"> </w:t>
      </w:r>
      <w:r w:rsidRPr="00306BEC">
        <w:rPr>
          <w:rFonts w:ascii="Arial" w:hAnsi="Arial" w:cs="Arial" w:hint="eastAsia"/>
          <w:sz w:val="18"/>
          <w:szCs w:val="18"/>
        </w:rPr>
        <w:t>κύκλου</w:t>
      </w:r>
      <w:r w:rsidRPr="00306BEC">
        <w:rPr>
          <w:rFonts w:ascii="Arial" w:hAnsi="Arial" w:cs="Arial"/>
          <w:sz w:val="18"/>
          <w:szCs w:val="18"/>
        </w:rPr>
        <w:t xml:space="preserve"> </w:t>
      </w:r>
      <w:r w:rsidRPr="00306BEC">
        <w:rPr>
          <w:rFonts w:ascii="Arial" w:hAnsi="Arial" w:cs="Arial" w:hint="eastAsia"/>
          <w:sz w:val="18"/>
          <w:szCs w:val="18"/>
        </w:rPr>
        <w:t>σπουδών</w:t>
      </w:r>
      <w:r w:rsidRPr="00306BEC">
        <w:rPr>
          <w:rFonts w:ascii="Arial" w:hAnsi="Arial" w:cs="Arial"/>
          <w:sz w:val="18"/>
          <w:szCs w:val="18"/>
        </w:rPr>
        <w:t xml:space="preserve"> </w:t>
      </w:r>
      <w:r w:rsidRPr="00306BEC">
        <w:rPr>
          <w:rFonts w:ascii="Arial" w:hAnsi="Arial" w:cs="Arial" w:hint="eastAsia"/>
          <w:sz w:val="18"/>
          <w:szCs w:val="18"/>
        </w:rPr>
        <w:t>και</w:t>
      </w:r>
      <w:r w:rsidRPr="00306BEC">
        <w:rPr>
          <w:rFonts w:ascii="Arial" w:hAnsi="Arial" w:cs="Arial"/>
          <w:sz w:val="18"/>
          <w:szCs w:val="18"/>
        </w:rPr>
        <w:t xml:space="preserve"> </w:t>
      </w:r>
      <w:r w:rsidRPr="00306BEC">
        <w:rPr>
          <w:rFonts w:ascii="Arial" w:hAnsi="Arial" w:cs="Arial" w:hint="eastAsia"/>
          <w:sz w:val="18"/>
          <w:szCs w:val="18"/>
        </w:rPr>
        <w:t>τυχόν</w:t>
      </w:r>
      <w:r w:rsidRPr="00306BEC">
        <w:rPr>
          <w:rFonts w:ascii="Arial" w:hAnsi="Arial" w:cs="Arial"/>
          <w:sz w:val="18"/>
          <w:szCs w:val="18"/>
        </w:rPr>
        <w:t xml:space="preserve"> </w:t>
      </w:r>
      <w:r w:rsidRPr="00306BEC">
        <w:rPr>
          <w:rFonts w:ascii="Arial" w:hAnsi="Arial" w:cs="Arial" w:hint="eastAsia"/>
          <w:sz w:val="18"/>
          <w:szCs w:val="18"/>
        </w:rPr>
        <w:t>νέα</w:t>
      </w:r>
      <w:r w:rsidRPr="00306BEC">
        <w:rPr>
          <w:rFonts w:ascii="Arial" w:hAnsi="Arial" w:cs="Arial"/>
          <w:sz w:val="18"/>
          <w:szCs w:val="18"/>
        </w:rPr>
        <w:t xml:space="preserve"> </w:t>
      </w:r>
      <w:r w:rsidRPr="00306BEC">
        <w:rPr>
          <w:rFonts w:ascii="Arial" w:hAnsi="Arial" w:cs="Arial" w:hint="eastAsia"/>
          <w:sz w:val="18"/>
          <w:szCs w:val="18"/>
        </w:rPr>
        <w:t>ισοβαθμία</w:t>
      </w:r>
      <w:r w:rsidRPr="00306BEC">
        <w:rPr>
          <w:rFonts w:ascii="Arial" w:hAnsi="Arial" w:cs="Arial"/>
          <w:sz w:val="18"/>
          <w:szCs w:val="18"/>
        </w:rPr>
        <w:t xml:space="preserve"> </w:t>
      </w:r>
      <w:r w:rsidRPr="00306BEC">
        <w:rPr>
          <w:rFonts w:ascii="Arial" w:hAnsi="Arial" w:cs="Arial" w:hint="eastAsia"/>
          <w:sz w:val="18"/>
          <w:szCs w:val="18"/>
        </w:rPr>
        <w:t>επιλύεται</w:t>
      </w:r>
      <w:r w:rsidRPr="00306BEC">
        <w:rPr>
          <w:rFonts w:ascii="Arial" w:hAnsi="Arial" w:cs="Arial"/>
          <w:sz w:val="18"/>
          <w:szCs w:val="18"/>
        </w:rPr>
        <w:t xml:space="preserve"> </w:t>
      </w:r>
      <w:r w:rsidRPr="00306BEC">
        <w:rPr>
          <w:rFonts w:ascii="Arial" w:hAnsi="Arial" w:cs="Arial" w:hint="eastAsia"/>
          <w:sz w:val="18"/>
          <w:szCs w:val="18"/>
        </w:rPr>
        <w:t>με</w:t>
      </w:r>
      <w:r w:rsidRPr="00306BEC">
        <w:rPr>
          <w:rFonts w:ascii="Arial" w:hAnsi="Arial" w:cs="Arial"/>
          <w:sz w:val="18"/>
          <w:szCs w:val="18"/>
        </w:rPr>
        <w:t xml:space="preserve"> </w:t>
      </w:r>
      <w:r w:rsidRPr="00306BEC">
        <w:rPr>
          <w:rFonts w:ascii="Arial" w:hAnsi="Arial" w:cs="Arial" w:hint="eastAsia"/>
          <w:sz w:val="18"/>
          <w:szCs w:val="18"/>
        </w:rPr>
        <w:t>κλήρωση</w:t>
      </w:r>
      <w:r w:rsidRPr="00306BEC">
        <w:rPr>
          <w:rFonts w:ascii="Arial" w:hAnsi="Arial" w:cs="Arial"/>
          <w:sz w:val="18"/>
          <w:szCs w:val="18"/>
        </w:rPr>
        <w:t>.</w:t>
      </w:r>
    </w:p>
    <w:p w:rsidR="00306BEC" w:rsidRPr="00306BEC" w:rsidRDefault="00306BEC" w:rsidP="00C56CE6">
      <w:pPr>
        <w:tabs>
          <w:tab w:val="left" w:pos="284"/>
          <w:tab w:val="left" w:pos="2268"/>
          <w:tab w:val="left" w:pos="2552"/>
        </w:tabs>
        <w:spacing w:before="120" w:after="180"/>
        <w:ind w:left="0" w:right="0"/>
        <w:rPr>
          <w:rFonts w:ascii="Arial" w:hAnsi="Arial" w:cs="Arial"/>
          <w:sz w:val="18"/>
          <w:szCs w:val="18"/>
        </w:rPr>
      </w:pPr>
      <w:r w:rsidRPr="00306BEC">
        <w:rPr>
          <w:rFonts w:ascii="Arial" w:hAnsi="Arial" w:cs="Arial" w:hint="eastAsia"/>
          <w:sz w:val="18"/>
          <w:szCs w:val="18"/>
        </w:rPr>
        <w:t>Οι</w:t>
      </w:r>
      <w:r w:rsidRPr="00306BEC">
        <w:rPr>
          <w:rFonts w:ascii="Arial" w:hAnsi="Arial" w:cs="Arial"/>
          <w:sz w:val="18"/>
          <w:szCs w:val="18"/>
        </w:rPr>
        <w:t xml:space="preserve"> </w:t>
      </w:r>
      <w:r w:rsidRPr="00306BEC">
        <w:rPr>
          <w:rFonts w:ascii="Arial" w:hAnsi="Arial" w:cs="Arial" w:hint="eastAsia"/>
          <w:sz w:val="18"/>
          <w:szCs w:val="18"/>
        </w:rPr>
        <w:t>έμμισθες</w:t>
      </w:r>
      <w:r w:rsidRPr="00306BEC">
        <w:rPr>
          <w:rFonts w:ascii="Arial" w:hAnsi="Arial" w:cs="Arial"/>
          <w:sz w:val="18"/>
          <w:szCs w:val="18"/>
        </w:rPr>
        <w:t xml:space="preserve"> </w:t>
      </w:r>
      <w:r w:rsidRPr="00306BEC">
        <w:rPr>
          <w:rFonts w:ascii="Arial" w:hAnsi="Arial" w:cs="Arial" w:hint="eastAsia"/>
          <w:sz w:val="18"/>
          <w:szCs w:val="18"/>
        </w:rPr>
        <w:t>θέσεις</w:t>
      </w:r>
      <w:r w:rsidRPr="00306BEC">
        <w:rPr>
          <w:rFonts w:ascii="Arial" w:hAnsi="Arial" w:cs="Arial"/>
          <w:sz w:val="18"/>
          <w:szCs w:val="18"/>
        </w:rPr>
        <w:t xml:space="preserve"> </w:t>
      </w:r>
      <w:r w:rsidRPr="00306BEC">
        <w:rPr>
          <w:rFonts w:ascii="Arial" w:hAnsi="Arial" w:cs="Arial" w:hint="eastAsia"/>
          <w:sz w:val="18"/>
          <w:szCs w:val="18"/>
        </w:rPr>
        <w:t>που</w:t>
      </w:r>
      <w:r w:rsidRPr="00306BEC">
        <w:rPr>
          <w:rFonts w:ascii="Arial" w:hAnsi="Arial" w:cs="Arial"/>
          <w:sz w:val="18"/>
          <w:szCs w:val="18"/>
        </w:rPr>
        <w:t xml:space="preserve"> </w:t>
      </w:r>
      <w:r w:rsidRPr="00306BEC">
        <w:rPr>
          <w:rFonts w:ascii="Arial" w:hAnsi="Arial" w:cs="Arial" w:hint="eastAsia"/>
          <w:sz w:val="18"/>
          <w:szCs w:val="18"/>
        </w:rPr>
        <w:t>δίνονται</w:t>
      </w:r>
      <w:r w:rsidRPr="00306BEC">
        <w:rPr>
          <w:rFonts w:ascii="Arial" w:hAnsi="Arial" w:cs="Arial"/>
          <w:sz w:val="18"/>
          <w:szCs w:val="18"/>
        </w:rPr>
        <w:t xml:space="preserve"> </w:t>
      </w:r>
      <w:r w:rsidRPr="00306BEC">
        <w:rPr>
          <w:rFonts w:ascii="Arial" w:hAnsi="Arial" w:cs="Arial" w:hint="eastAsia"/>
          <w:sz w:val="18"/>
          <w:szCs w:val="18"/>
        </w:rPr>
        <w:t>για</w:t>
      </w:r>
      <w:r w:rsidRPr="00306BEC">
        <w:rPr>
          <w:rFonts w:ascii="Arial" w:hAnsi="Arial" w:cs="Arial"/>
          <w:sz w:val="18"/>
          <w:szCs w:val="18"/>
        </w:rPr>
        <w:t xml:space="preserve"> </w:t>
      </w:r>
      <w:r w:rsidRPr="00306BEC">
        <w:rPr>
          <w:rFonts w:ascii="Arial" w:hAnsi="Arial" w:cs="Arial" w:hint="eastAsia"/>
          <w:sz w:val="18"/>
          <w:szCs w:val="18"/>
        </w:rPr>
        <w:t>παροχή</w:t>
      </w:r>
      <w:r w:rsidRPr="00306BEC">
        <w:rPr>
          <w:rFonts w:ascii="Arial" w:hAnsi="Arial" w:cs="Arial"/>
          <w:sz w:val="18"/>
          <w:szCs w:val="18"/>
        </w:rPr>
        <w:t xml:space="preserve"> </w:t>
      </w:r>
      <w:r w:rsidRPr="00306BEC">
        <w:rPr>
          <w:rFonts w:ascii="Arial" w:hAnsi="Arial" w:cs="Arial" w:hint="eastAsia"/>
          <w:sz w:val="18"/>
          <w:szCs w:val="18"/>
        </w:rPr>
        <w:t>επικουρικού</w:t>
      </w:r>
      <w:r w:rsidRPr="00306BEC">
        <w:rPr>
          <w:rFonts w:ascii="Arial" w:hAnsi="Arial" w:cs="Arial"/>
          <w:sz w:val="18"/>
          <w:szCs w:val="18"/>
        </w:rPr>
        <w:t xml:space="preserve"> </w:t>
      </w:r>
      <w:r w:rsidRPr="00306BEC">
        <w:rPr>
          <w:rFonts w:ascii="Arial" w:hAnsi="Arial" w:cs="Arial" w:hint="eastAsia"/>
          <w:sz w:val="18"/>
          <w:szCs w:val="18"/>
        </w:rPr>
        <w:t>έργου</w:t>
      </w:r>
      <w:r w:rsidRPr="00306BEC">
        <w:rPr>
          <w:rFonts w:ascii="Arial" w:hAnsi="Arial" w:cs="Arial"/>
          <w:sz w:val="18"/>
          <w:szCs w:val="18"/>
        </w:rPr>
        <w:t xml:space="preserve">, </w:t>
      </w:r>
      <w:r w:rsidRPr="00306BEC">
        <w:rPr>
          <w:rFonts w:ascii="Arial" w:hAnsi="Arial" w:cs="Arial" w:hint="eastAsia"/>
          <w:sz w:val="18"/>
          <w:szCs w:val="18"/>
        </w:rPr>
        <w:t>αφορούν</w:t>
      </w:r>
      <w:r w:rsidRPr="00306BEC">
        <w:rPr>
          <w:rFonts w:ascii="Arial" w:hAnsi="Arial" w:cs="Arial"/>
          <w:sz w:val="18"/>
          <w:szCs w:val="18"/>
        </w:rPr>
        <w:t xml:space="preserve"> </w:t>
      </w:r>
      <w:r w:rsidRPr="00306BEC">
        <w:rPr>
          <w:rFonts w:ascii="Arial" w:hAnsi="Arial" w:cs="Arial" w:hint="eastAsia"/>
          <w:sz w:val="18"/>
          <w:szCs w:val="18"/>
        </w:rPr>
        <w:t>σε</w:t>
      </w:r>
      <w:r w:rsidRPr="00306BEC">
        <w:rPr>
          <w:rFonts w:ascii="Arial" w:hAnsi="Arial" w:cs="Arial"/>
          <w:sz w:val="18"/>
          <w:szCs w:val="18"/>
        </w:rPr>
        <w:t xml:space="preserve"> </w:t>
      </w:r>
      <w:r w:rsidRPr="00306BEC">
        <w:rPr>
          <w:rFonts w:ascii="Arial" w:hAnsi="Arial" w:cs="Arial" w:hint="eastAsia"/>
          <w:sz w:val="18"/>
          <w:szCs w:val="18"/>
        </w:rPr>
        <w:t>επικουρικό</w:t>
      </w:r>
      <w:r w:rsidRPr="00306BEC">
        <w:rPr>
          <w:rFonts w:ascii="Arial" w:hAnsi="Arial" w:cs="Arial"/>
          <w:sz w:val="18"/>
          <w:szCs w:val="18"/>
        </w:rPr>
        <w:t xml:space="preserve"> </w:t>
      </w:r>
      <w:r w:rsidRPr="00306BEC">
        <w:rPr>
          <w:rFonts w:ascii="Arial" w:hAnsi="Arial" w:cs="Arial" w:hint="eastAsia"/>
          <w:sz w:val="18"/>
          <w:szCs w:val="18"/>
        </w:rPr>
        <w:t>έργο</w:t>
      </w:r>
      <w:r w:rsidRPr="00306BEC">
        <w:rPr>
          <w:rFonts w:ascii="Arial" w:hAnsi="Arial" w:cs="Arial"/>
          <w:sz w:val="18"/>
          <w:szCs w:val="18"/>
        </w:rPr>
        <w:t xml:space="preserve"> </w:t>
      </w:r>
      <w:r w:rsidRPr="00306BEC">
        <w:rPr>
          <w:rFonts w:ascii="Arial" w:hAnsi="Arial" w:cs="Arial" w:hint="eastAsia"/>
          <w:sz w:val="18"/>
          <w:szCs w:val="18"/>
        </w:rPr>
        <w:t>επιπλέον</w:t>
      </w:r>
      <w:r w:rsidRPr="00306BEC">
        <w:rPr>
          <w:rFonts w:ascii="Arial" w:hAnsi="Arial" w:cs="Arial"/>
          <w:sz w:val="18"/>
          <w:szCs w:val="18"/>
        </w:rPr>
        <w:t xml:space="preserve"> </w:t>
      </w:r>
      <w:r w:rsidRPr="00306BEC">
        <w:rPr>
          <w:rFonts w:ascii="Arial" w:hAnsi="Arial" w:cs="Arial" w:hint="eastAsia"/>
          <w:sz w:val="18"/>
          <w:szCs w:val="18"/>
        </w:rPr>
        <w:t>από</w:t>
      </w:r>
      <w:r>
        <w:rPr>
          <w:rFonts w:ascii="Arial" w:hAnsi="Arial" w:cs="Arial"/>
          <w:sz w:val="18"/>
          <w:szCs w:val="18"/>
        </w:rPr>
        <w:t xml:space="preserve"> </w:t>
      </w:r>
      <w:r w:rsidRPr="00306BEC">
        <w:rPr>
          <w:rFonts w:ascii="Arial" w:hAnsi="Arial" w:cs="Arial" w:hint="eastAsia"/>
          <w:sz w:val="18"/>
          <w:szCs w:val="18"/>
        </w:rPr>
        <w:t>αυτό</w:t>
      </w:r>
      <w:r w:rsidRPr="00306BEC">
        <w:rPr>
          <w:rFonts w:ascii="Arial" w:hAnsi="Arial" w:cs="Arial"/>
          <w:sz w:val="18"/>
          <w:szCs w:val="18"/>
        </w:rPr>
        <w:t xml:space="preserve"> </w:t>
      </w:r>
      <w:r w:rsidRPr="00306BEC">
        <w:rPr>
          <w:rFonts w:ascii="Arial" w:hAnsi="Arial" w:cs="Arial" w:hint="eastAsia"/>
          <w:sz w:val="18"/>
          <w:szCs w:val="18"/>
        </w:rPr>
        <w:t>που</w:t>
      </w:r>
      <w:r w:rsidRPr="00306BEC">
        <w:rPr>
          <w:rFonts w:ascii="Arial" w:hAnsi="Arial" w:cs="Arial"/>
          <w:sz w:val="18"/>
          <w:szCs w:val="18"/>
        </w:rPr>
        <w:t xml:space="preserve"> </w:t>
      </w:r>
      <w:r w:rsidRPr="00306BEC">
        <w:rPr>
          <w:rFonts w:ascii="Arial" w:hAnsi="Arial" w:cs="Arial" w:hint="eastAsia"/>
          <w:sz w:val="18"/>
          <w:szCs w:val="18"/>
        </w:rPr>
        <w:t>παρέχει</w:t>
      </w:r>
      <w:r w:rsidRPr="00306BEC">
        <w:rPr>
          <w:rFonts w:ascii="Arial" w:hAnsi="Arial" w:cs="Arial"/>
          <w:sz w:val="18"/>
          <w:szCs w:val="18"/>
        </w:rPr>
        <w:t xml:space="preserve"> </w:t>
      </w:r>
      <w:r w:rsidRPr="00306BEC">
        <w:rPr>
          <w:rFonts w:ascii="Arial" w:hAnsi="Arial" w:cs="Arial" w:hint="eastAsia"/>
          <w:sz w:val="18"/>
          <w:szCs w:val="18"/>
        </w:rPr>
        <w:t>ο</w:t>
      </w:r>
      <w:r w:rsidRPr="00306BEC">
        <w:rPr>
          <w:rFonts w:ascii="Arial" w:hAnsi="Arial" w:cs="Arial"/>
          <w:sz w:val="18"/>
          <w:szCs w:val="18"/>
        </w:rPr>
        <w:t xml:space="preserve"> </w:t>
      </w:r>
      <w:r w:rsidRPr="00306BEC">
        <w:rPr>
          <w:rFonts w:ascii="Arial" w:hAnsi="Arial" w:cs="Arial" w:hint="eastAsia"/>
          <w:sz w:val="18"/>
          <w:szCs w:val="18"/>
        </w:rPr>
        <w:t>υποψήφιος</w:t>
      </w:r>
      <w:r w:rsidRPr="00306BEC">
        <w:rPr>
          <w:rFonts w:ascii="Arial" w:hAnsi="Arial" w:cs="Arial"/>
          <w:sz w:val="18"/>
          <w:szCs w:val="18"/>
        </w:rPr>
        <w:t xml:space="preserve"> </w:t>
      </w:r>
      <w:r w:rsidRPr="00306BEC">
        <w:rPr>
          <w:rFonts w:ascii="Arial" w:hAnsi="Arial" w:cs="Arial" w:hint="eastAsia"/>
          <w:sz w:val="18"/>
          <w:szCs w:val="18"/>
        </w:rPr>
        <w:t>διδάκτορας</w:t>
      </w:r>
      <w:r w:rsidRPr="00306BEC">
        <w:rPr>
          <w:rFonts w:ascii="Arial" w:hAnsi="Arial" w:cs="Arial"/>
          <w:sz w:val="18"/>
          <w:szCs w:val="18"/>
        </w:rPr>
        <w:t xml:space="preserve"> </w:t>
      </w:r>
      <w:r w:rsidRPr="00306BEC">
        <w:rPr>
          <w:rFonts w:ascii="Arial" w:hAnsi="Arial" w:cs="Arial" w:hint="eastAsia"/>
          <w:sz w:val="18"/>
          <w:szCs w:val="18"/>
        </w:rPr>
        <w:t>ως</w:t>
      </w:r>
      <w:r w:rsidRPr="00306BEC">
        <w:rPr>
          <w:rFonts w:ascii="Arial" w:hAnsi="Arial" w:cs="Arial"/>
          <w:sz w:val="18"/>
          <w:szCs w:val="18"/>
        </w:rPr>
        <w:t xml:space="preserve"> </w:t>
      </w:r>
      <w:r w:rsidRPr="00306BEC">
        <w:rPr>
          <w:rFonts w:ascii="Arial" w:hAnsi="Arial" w:cs="Arial" w:hint="eastAsia"/>
          <w:sz w:val="18"/>
          <w:szCs w:val="18"/>
        </w:rPr>
        <w:t>μέρος</w:t>
      </w:r>
      <w:r>
        <w:rPr>
          <w:rFonts w:ascii="Arial" w:hAnsi="Arial" w:cs="Arial"/>
          <w:sz w:val="18"/>
          <w:szCs w:val="18"/>
        </w:rPr>
        <w:t xml:space="preserve"> </w:t>
      </w:r>
      <w:r w:rsidRPr="00306BEC">
        <w:rPr>
          <w:rFonts w:ascii="Arial" w:hAnsi="Arial" w:cs="Arial" w:hint="eastAsia"/>
          <w:sz w:val="18"/>
          <w:szCs w:val="18"/>
        </w:rPr>
        <w:t>των</w:t>
      </w:r>
      <w:r w:rsidRPr="00306BEC">
        <w:rPr>
          <w:rFonts w:ascii="Arial" w:hAnsi="Arial" w:cs="Arial"/>
          <w:sz w:val="18"/>
          <w:szCs w:val="18"/>
        </w:rPr>
        <w:t xml:space="preserve"> </w:t>
      </w:r>
      <w:r w:rsidRPr="00306BEC">
        <w:rPr>
          <w:rFonts w:ascii="Arial" w:hAnsi="Arial" w:cs="Arial" w:hint="eastAsia"/>
          <w:sz w:val="18"/>
          <w:szCs w:val="18"/>
        </w:rPr>
        <w:t>υποχρεώσεών</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σύμφωνα</w:t>
      </w:r>
      <w:r w:rsidRPr="00306BEC">
        <w:rPr>
          <w:rFonts w:ascii="Arial" w:hAnsi="Arial" w:cs="Arial"/>
          <w:sz w:val="18"/>
          <w:szCs w:val="18"/>
        </w:rPr>
        <w:t xml:space="preserve"> </w:t>
      </w:r>
      <w:r w:rsidRPr="00306BEC">
        <w:rPr>
          <w:rFonts w:ascii="Arial" w:hAnsi="Arial" w:cs="Arial" w:hint="eastAsia"/>
          <w:sz w:val="18"/>
          <w:szCs w:val="18"/>
        </w:rPr>
        <w:t>με</w:t>
      </w:r>
      <w:r w:rsidRPr="00306BEC">
        <w:rPr>
          <w:rFonts w:ascii="Arial" w:hAnsi="Arial" w:cs="Arial"/>
          <w:sz w:val="18"/>
          <w:szCs w:val="18"/>
        </w:rPr>
        <w:t xml:space="preserve"> </w:t>
      </w:r>
      <w:r w:rsidRPr="00306BEC">
        <w:rPr>
          <w:rFonts w:ascii="Arial" w:hAnsi="Arial" w:cs="Arial" w:hint="eastAsia"/>
          <w:sz w:val="18"/>
          <w:szCs w:val="18"/>
        </w:rPr>
        <w:t>το</w:t>
      </w:r>
      <w:r w:rsidRPr="00306BEC">
        <w:rPr>
          <w:rFonts w:ascii="Arial" w:hAnsi="Arial" w:cs="Arial"/>
          <w:sz w:val="18"/>
          <w:szCs w:val="18"/>
        </w:rPr>
        <w:t xml:space="preserve"> </w:t>
      </w:r>
      <w:hyperlink w:anchor="_11.Παροχή_Εκπαιδευτικού_Έργου_1" w:history="1">
        <w:r w:rsidRPr="00C80608">
          <w:rPr>
            <w:rStyle w:val="-"/>
            <w:rFonts w:ascii="Arial" w:hAnsi="Arial" w:cs="Arial" w:hint="eastAsia"/>
            <w:sz w:val="18"/>
            <w:szCs w:val="18"/>
          </w:rPr>
          <w:t>άρθρο</w:t>
        </w:r>
        <w:r w:rsidRPr="00C80608">
          <w:rPr>
            <w:rStyle w:val="-"/>
            <w:rFonts w:ascii="Arial" w:hAnsi="Arial" w:cs="Arial"/>
            <w:sz w:val="18"/>
            <w:szCs w:val="18"/>
          </w:rPr>
          <w:t xml:space="preserve"> 11</w:t>
        </w:r>
      </w:hyperlink>
      <w:r w:rsidRPr="00306BEC">
        <w:rPr>
          <w:rFonts w:ascii="Arial" w:hAnsi="Arial" w:cs="Arial"/>
          <w:sz w:val="18"/>
          <w:szCs w:val="18"/>
        </w:rPr>
        <w:t xml:space="preserve"> </w:t>
      </w:r>
      <w:r w:rsidRPr="00306BEC">
        <w:rPr>
          <w:rFonts w:ascii="Arial" w:hAnsi="Arial" w:cs="Arial" w:hint="eastAsia"/>
          <w:sz w:val="18"/>
          <w:szCs w:val="18"/>
        </w:rPr>
        <w:t>του</w:t>
      </w:r>
      <w:r>
        <w:rPr>
          <w:rFonts w:ascii="Arial" w:hAnsi="Arial" w:cs="Arial"/>
          <w:sz w:val="18"/>
          <w:szCs w:val="18"/>
        </w:rPr>
        <w:t xml:space="preserve"> </w:t>
      </w:r>
      <w:r w:rsidRPr="00306BEC">
        <w:rPr>
          <w:rFonts w:ascii="Arial" w:hAnsi="Arial" w:cs="Arial" w:hint="eastAsia"/>
          <w:sz w:val="18"/>
          <w:szCs w:val="18"/>
        </w:rPr>
        <w:t>παρόντος</w:t>
      </w:r>
      <w:r w:rsidRPr="00306BEC">
        <w:rPr>
          <w:rFonts w:ascii="Arial" w:hAnsi="Arial" w:cs="Arial"/>
          <w:sz w:val="18"/>
          <w:szCs w:val="18"/>
        </w:rPr>
        <w:t xml:space="preserve"> </w:t>
      </w:r>
      <w:r w:rsidRPr="00306BEC">
        <w:rPr>
          <w:rFonts w:ascii="Arial" w:hAnsi="Arial" w:cs="Arial" w:hint="eastAsia"/>
          <w:sz w:val="18"/>
          <w:szCs w:val="18"/>
        </w:rPr>
        <w:t>κανονισμού</w:t>
      </w:r>
      <w:r w:rsidRPr="00306BEC">
        <w:rPr>
          <w:rFonts w:ascii="Arial" w:hAnsi="Arial" w:cs="Arial"/>
          <w:sz w:val="18"/>
          <w:szCs w:val="18"/>
        </w:rPr>
        <w:t>.</w:t>
      </w:r>
    </w:p>
    <w:p w:rsidR="00306BEC" w:rsidRPr="00B5082B" w:rsidRDefault="00306BEC" w:rsidP="00C56CE6">
      <w:pPr>
        <w:tabs>
          <w:tab w:val="left" w:pos="284"/>
          <w:tab w:val="left" w:pos="2268"/>
          <w:tab w:val="left" w:pos="2552"/>
        </w:tabs>
        <w:spacing w:before="120" w:after="180"/>
        <w:ind w:left="0" w:right="0"/>
        <w:rPr>
          <w:rFonts w:ascii="Arial" w:hAnsi="Arial" w:cs="Arial"/>
          <w:sz w:val="18"/>
          <w:szCs w:val="18"/>
        </w:rPr>
      </w:pPr>
      <w:r w:rsidRPr="00306BEC">
        <w:rPr>
          <w:rFonts w:ascii="Arial" w:hAnsi="Arial" w:cs="Arial" w:hint="eastAsia"/>
          <w:sz w:val="18"/>
          <w:szCs w:val="18"/>
        </w:rPr>
        <w:t>Εφόσον</w:t>
      </w:r>
      <w:r w:rsidRPr="00306BEC">
        <w:rPr>
          <w:rFonts w:ascii="Arial" w:hAnsi="Arial" w:cs="Arial"/>
          <w:sz w:val="18"/>
          <w:szCs w:val="18"/>
        </w:rPr>
        <w:t xml:space="preserve"> </w:t>
      </w:r>
      <w:r w:rsidRPr="00306BEC">
        <w:rPr>
          <w:rFonts w:ascii="Arial" w:hAnsi="Arial" w:cs="Arial" w:hint="eastAsia"/>
          <w:sz w:val="18"/>
          <w:szCs w:val="18"/>
        </w:rPr>
        <w:t>δεν</w:t>
      </w:r>
      <w:r w:rsidRPr="00306BEC">
        <w:rPr>
          <w:rFonts w:ascii="Arial" w:hAnsi="Arial" w:cs="Arial"/>
          <w:sz w:val="18"/>
          <w:szCs w:val="18"/>
        </w:rPr>
        <w:t xml:space="preserve"> </w:t>
      </w:r>
      <w:r w:rsidRPr="00306BEC">
        <w:rPr>
          <w:rFonts w:ascii="Arial" w:hAnsi="Arial" w:cs="Arial" w:hint="eastAsia"/>
          <w:sz w:val="18"/>
          <w:szCs w:val="18"/>
        </w:rPr>
        <w:t>ορίζεται</w:t>
      </w:r>
      <w:r w:rsidRPr="00306BEC">
        <w:rPr>
          <w:rFonts w:ascii="Arial" w:hAnsi="Arial" w:cs="Arial"/>
          <w:sz w:val="18"/>
          <w:szCs w:val="18"/>
        </w:rPr>
        <w:t xml:space="preserve"> </w:t>
      </w:r>
      <w:r w:rsidRPr="00306BEC">
        <w:rPr>
          <w:rFonts w:ascii="Arial" w:hAnsi="Arial" w:cs="Arial" w:hint="eastAsia"/>
          <w:sz w:val="18"/>
          <w:szCs w:val="18"/>
        </w:rPr>
        <w:t>διαφορετικά</w:t>
      </w:r>
      <w:r w:rsidRPr="00306BEC">
        <w:rPr>
          <w:rFonts w:ascii="Arial" w:hAnsi="Arial" w:cs="Arial"/>
          <w:sz w:val="18"/>
          <w:szCs w:val="18"/>
        </w:rPr>
        <w:t xml:space="preserve"> </w:t>
      </w:r>
      <w:r w:rsidRPr="00306BEC">
        <w:rPr>
          <w:rFonts w:ascii="Arial" w:hAnsi="Arial" w:cs="Arial" w:hint="eastAsia"/>
          <w:sz w:val="18"/>
          <w:szCs w:val="18"/>
        </w:rPr>
        <w:t>από</w:t>
      </w:r>
      <w:r w:rsidRPr="00306BEC">
        <w:rPr>
          <w:rFonts w:ascii="Arial" w:hAnsi="Arial" w:cs="Arial"/>
          <w:sz w:val="18"/>
          <w:szCs w:val="18"/>
        </w:rPr>
        <w:t xml:space="preserve"> </w:t>
      </w:r>
      <w:r w:rsidRPr="00306BEC">
        <w:rPr>
          <w:rFonts w:ascii="Arial" w:hAnsi="Arial" w:cs="Arial" w:hint="eastAsia"/>
          <w:sz w:val="18"/>
          <w:szCs w:val="18"/>
        </w:rPr>
        <w:t>την</w:t>
      </w:r>
      <w:r w:rsidRPr="00306BEC">
        <w:rPr>
          <w:rFonts w:ascii="Arial" w:hAnsi="Arial" w:cs="Arial"/>
          <w:sz w:val="18"/>
          <w:szCs w:val="18"/>
        </w:rPr>
        <w:t xml:space="preserve"> </w:t>
      </w:r>
      <w:r w:rsidRPr="00306BEC">
        <w:rPr>
          <w:rFonts w:ascii="Arial" w:hAnsi="Arial" w:cs="Arial" w:hint="eastAsia"/>
          <w:sz w:val="18"/>
          <w:szCs w:val="18"/>
        </w:rPr>
        <w:t>πηγή</w:t>
      </w:r>
      <w:r w:rsidRPr="00306BEC">
        <w:rPr>
          <w:rFonts w:ascii="Arial" w:hAnsi="Arial" w:cs="Arial"/>
          <w:sz w:val="18"/>
          <w:szCs w:val="18"/>
        </w:rPr>
        <w:t xml:space="preserve"> </w:t>
      </w:r>
      <w:r w:rsidRPr="00306BEC">
        <w:rPr>
          <w:rFonts w:ascii="Arial" w:hAnsi="Arial" w:cs="Arial" w:hint="eastAsia"/>
          <w:sz w:val="18"/>
          <w:szCs w:val="18"/>
        </w:rPr>
        <w:t>χρηματοδότησης</w:t>
      </w:r>
      <w:r w:rsidRPr="00306BEC">
        <w:rPr>
          <w:rFonts w:ascii="Arial" w:hAnsi="Arial" w:cs="Arial"/>
          <w:sz w:val="18"/>
          <w:szCs w:val="18"/>
        </w:rPr>
        <w:t xml:space="preserve">, </w:t>
      </w:r>
      <w:r w:rsidRPr="00306BEC">
        <w:rPr>
          <w:rFonts w:ascii="Arial" w:hAnsi="Arial" w:cs="Arial" w:hint="eastAsia"/>
          <w:sz w:val="18"/>
          <w:szCs w:val="18"/>
        </w:rPr>
        <w:t>η</w:t>
      </w:r>
      <w:r w:rsidRPr="00306BEC">
        <w:rPr>
          <w:rFonts w:ascii="Arial" w:hAnsi="Arial" w:cs="Arial"/>
          <w:sz w:val="18"/>
          <w:szCs w:val="18"/>
        </w:rPr>
        <w:t xml:space="preserve"> </w:t>
      </w:r>
      <w:r w:rsidRPr="00306BEC">
        <w:rPr>
          <w:rFonts w:ascii="Arial" w:hAnsi="Arial" w:cs="Arial" w:hint="eastAsia"/>
          <w:sz w:val="18"/>
          <w:szCs w:val="18"/>
        </w:rPr>
        <w:t>διάρκεια</w:t>
      </w:r>
      <w:r w:rsidRPr="00306BEC">
        <w:rPr>
          <w:rFonts w:ascii="Arial" w:hAnsi="Arial" w:cs="Arial"/>
          <w:sz w:val="18"/>
          <w:szCs w:val="18"/>
        </w:rPr>
        <w:t xml:space="preserve"> </w:t>
      </w:r>
      <w:r w:rsidRPr="00306BEC">
        <w:rPr>
          <w:rFonts w:ascii="Arial" w:hAnsi="Arial" w:cs="Arial" w:hint="eastAsia"/>
          <w:sz w:val="18"/>
          <w:szCs w:val="18"/>
        </w:rPr>
        <w:t>των</w:t>
      </w:r>
      <w:r w:rsidRPr="00306BEC">
        <w:rPr>
          <w:rFonts w:ascii="Arial" w:hAnsi="Arial" w:cs="Arial"/>
          <w:sz w:val="18"/>
          <w:szCs w:val="18"/>
        </w:rPr>
        <w:t xml:space="preserve"> </w:t>
      </w:r>
      <w:r w:rsidRPr="00306BEC">
        <w:rPr>
          <w:rFonts w:ascii="Arial" w:hAnsi="Arial" w:cs="Arial" w:hint="eastAsia"/>
          <w:sz w:val="18"/>
          <w:szCs w:val="18"/>
        </w:rPr>
        <w:t>υποτροφιών</w:t>
      </w:r>
      <w:r w:rsidRPr="00306BEC">
        <w:rPr>
          <w:rFonts w:ascii="Arial" w:hAnsi="Arial" w:cs="Arial"/>
          <w:sz w:val="18"/>
          <w:szCs w:val="18"/>
        </w:rPr>
        <w:t xml:space="preserve"> </w:t>
      </w:r>
      <w:r w:rsidRPr="00306BEC">
        <w:rPr>
          <w:rFonts w:ascii="Arial" w:hAnsi="Arial" w:cs="Arial" w:hint="eastAsia"/>
          <w:sz w:val="18"/>
          <w:szCs w:val="18"/>
        </w:rPr>
        <w:t>είναι</w:t>
      </w:r>
      <w:r w:rsidRPr="00306BEC">
        <w:rPr>
          <w:rFonts w:ascii="Arial" w:hAnsi="Arial" w:cs="Arial"/>
          <w:sz w:val="18"/>
          <w:szCs w:val="18"/>
        </w:rPr>
        <w:t xml:space="preserve"> </w:t>
      </w:r>
      <w:r w:rsidRPr="00306BEC">
        <w:rPr>
          <w:rFonts w:ascii="Arial" w:hAnsi="Arial" w:cs="Arial" w:hint="eastAsia"/>
          <w:sz w:val="18"/>
          <w:szCs w:val="18"/>
        </w:rPr>
        <w:t>εξαμηνιαία</w:t>
      </w:r>
      <w:r w:rsidRPr="00306BEC">
        <w:rPr>
          <w:rFonts w:ascii="Arial" w:hAnsi="Arial" w:cs="Arial"/>
          <w:sz w:val="18"/>
          <w:szCs w:val="18"/>
        </w:rPr>
        <w:t xml:space="preserve"> </w:t>
      </w:r>
      <w:r w:rsidRPr="00306BEC">
        <w:rPr>
          <w:rFonts w:ascii="Arial" w:hAnsi="Arial" w:cs="Arial" w:hint="eastAsia"/>
          <w:sz w:val="18"/>
          <w:szCs w:val="18"/>
        </w:rPr>
        <w:t>με</w:t>
      </w:r>
      <w:r w:rsidRPr="00306BEC">
        <w:rPr>
          <w:rFonts w:ascii="Arial" w:hAnsi="Arial" w:cs="Arial"/>
          <w:sz w:val="18"/>
          <w:szCs w:val="18"/>
        </w:rPr>
        <w:t xml:space="preserve"> </w:t>
      </w:r>
      <w:r w:rsidRPr="00306BEC">
        <w:rPr>
          <w:rFonts w:ascii="Arial" w:hAnsi="Arial" w:cs="Arial" w:hint="eastAsia"/>
          <w:sz w:val="18"/>
          <w:szCs w:val="18"/>
        </w:rPr>
        <w:t>δυνατότητα</w:t>
      </w:r>
      <w:r w:rsidRPr="00306BEC">
        <w:rPr>
          <w:rFonts w:ascii="Arial" w:hAnsi="Arial" w:cs="Arial"/>
          <w:sz w:val="18"/>
          <w:szCs w:val="18"/>
        </w:rPr>
        <w:t xml:space="preserve"> </w:t>
      </w:r>
      <w:r w:rsidRPr="00306BEC">
        <w:rPr>
          <w:rFonts w:ascii="Arial" w:hAnsi="Arial" w:cs="Arial" w:hint="eastAsia"/>
          <w:sz w:val="18"/>
          <w:szCs w:val="18"/>
        </w:rPr>
        <w:t>ανανέωσης</w:t>
      </w:r>
      <w:r w:rsidRPr="00306BEC">
        <w:rPr>
          <w:rFonts w:ascii="Arial" w:hAnsi="Arial" w:cs="Arial"/>
          <w:sz w:val="18"/>
          <w:szCs w:val="18"/>
        </w:rPr>
        <w:t xml:space="preserve"> </w:t>
      </w:r>
      <w:r w:rsidRPr="00306BEC">
        <w:rPr>
          <w:rFonts w:ascii="Arial" w:hAnsi="Arial" w:cs="Arial" w:hint="eastAsia"/>
          <w:sz w:val="18"/>
          <w:szCs w:val="18"/>
        </w:rPr>
        <w:t>για</w:t>
      </w:r>
      <w:r w:rsidRPr="00306BEC">
        <w:rPr>
          <w:rFonts w:ascii="Arial" w:hAnsi="Arial" w:cs="Arial"/>
          <w:sz w:val="18"/>
          <w:szCs w:val="18"/>
        </w:rPr>
        <w:t xml:space="preserve"> </w:t>
      </w:r>
      <w:r w:rsidRPr="00306BEC">
        <w:rPr>
          <w:rFonts w:ascii="Arial" w:hAnsi="Arial" w:cs="Arial" w:hint="eastAsia"/>
          <w:sz w:val="18"/>
          <w:szCs w:val="18"/>
        </w:rPr>
        <w:t>ένα</w:t>
      </w:r>
      <w:r w:rsidRPr="00306BEC">
        <w:rPr>
          <w:rFonts w:ascii="Arial" w:hAnsi="Arial" w:cs="Arial"/>
          <w:sz w:val="18"/>
          <w:szCs w:val="18"/>
        </w:rPr>
        <w:t xml:space="preserve"> </w:t>
      </w:r>
      <w:r w:rsidRPr="00306BEC">
        <w:rPr>
          <w:rFonts w:ascii="Arial" w:hAnsi="Arial" w:cs="Arial" w:hint="eastAsia"/>
          <w:sz w:val="18"/>
          <w:szCs w:val="18"/>
        </w:rPr>
        <w:t>επιπλέον</w:t>
      </w:r>
      <w:r w:rsidRPr="00306BEC">
        <w:rPr>
          <w:rFonts w:ascii="Arial" w:hAnsi="Arial" w:cs="Arial"/>
          <w:sz w:val="18"/>
          <w:szCs w:val="18"/>
        </w:rPr>
        <w:t xml:space="preserve"> </w:t>
      </w:r>
      <w:r w:rsidRPr="00306BEC">
        <w:rPr>
          <w:rFonts w:ascii="Arial" w:hAnsi="Arial" w:cs="Arial" w:hint="eastAsia"/>
          <w:sz w:val="18"/>
          <w:szCs w:val="18"/>
        </w:rPr>
        <w:t>εξάμηνο</w:t>
      </w:r>
      <w:r w:rsidRPr="00306BEC">
        <w:rPr>
          <w:rFonts w:ascii="Arial" w:hAnsi="Arial" w:cs="Arial"/>
          <w:sz w:val="18"/>
          <w:szCs w:val="18"/>
        </w:rPr>
        <w:t xml:space="preserve">, </w:t>
      </w:r>
      <w:r w:rsidRPr="00306BEC">
        <w:rPr>
          <w:rFonts w:ascii="Arial" w:hAnsi="Arial" w:cs="Arial" w:hint="eastAsia"/>
          <w:sz w:val="18"/>
          <w:szCs w:val="18"/>
        </w:rPr>
        <w:t>υπό</w:t>
      </w:r>
      <w:r w:rsidRPr="00306BEC">
        <w:rPr>
          <w:rFonts w:ascii="Arial" w:hAnsi="Arial" w:cs="Arial"/>
          <w:sz w:val="18"/>
          <w:szCs w:val="18"/>
        </w:rPr>
        <w:t xml:space="preserve"> </w:t>
      </w:r>
      <w:r w:rsidRPr="00306BEC">
        <w:rPr>
          <w:rFonts w:ascii="Arial" w:hAnsi="Arial" w:cs="Arial" w:hint="eastAsia"/>
          <w:sz w:val="18"/>
          <w:szCs w:val="18"/>
        </w:rPr>
        <w:t>την</w:t>
      </w:r>
      <w:r w:rsidRPr="00306BEC">
        <w:rPr>
          <w:rFonts w:ascii="Arial" w:hAnsi="Arial" w:cs="Arial"/>
          <w:sz w:val="18"/>
          <w:szCs w:val="18"/>
        </w:rPr>
        <w:t xml:space="preserve"> </w:t>
      </w:r>
      <w:r w:rsidRPr="00306BEC">
        <w:rPr>
          <w:rFonts w:ascii="Arial" w:hAnsi="Arial" w:cs="Arial" w:hint="eastAsia"/>
          <w:sz w:val="18"/>
          <w:szCs w:val="18"/>
        </w:rPr>
        <w:lastRenderedPageBreak/>
        <w:t>προϋπόθεση</w:t>
      </w:r>
      <w:r w:rsidRPr="00306BEC">
        <w:rPr>
          <w:rFonts w:ascii="Arial" w:hAnsi="Arial" w:cs="Arial"/>
          <w:sz w:val="18"/>
          <w:szCs w:val="18"/>
        </w:rPr>
        <w:t xml:space="preserve"> </w:t>
      </w:r>
      <w:r w:rsidRPr="00306BEC">
        <w:rPr>
          <w:rFonts w:ascii="Arial" w:hAnsi="Arial" w:cs="Arial" w:hint="eastAsia"/>
          <w:sz w:val="18"/>
          <w:szCs w:val="18"/>
        </w:rPr>
        <w:t>ικανοποιητικής</w:t>
      </w:r>
      <w:r w:rsidRPr="00306BEC">
        <w:rPr>
          <w:rFonts w:ascii="Arial" w:hAnsi="Arial" w:cs="Arial"/>
          <w:sz w:val="18"/>
          <w:szCs w:val="18"/>
        </w:rPr>
        <w:t xml:space="preserve"> </w:t>
      </w:r>
      <w:r w:rsidRPr="00306BEC">
        <w:rPr>
          <w:rFonts w:ascii="Arial" w:hAnsi="Arial" w:cs="Arial" w:hint="eastAsia"/>
          <w:sz w:val="18"/>
          <w:szCs w:val="18"/>
        </w:rPr>
        <w:t>επίδοσης</w:t>
      </w:r>
      <w:r>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υποψήφιου</w:t>
      </w:r>
      <w:r w:rsidRPr="00306BEC">
        <w:rPr>
          <w:rFonts w:ascii="Arial" w:hAnsi="Arial" w:cs="Arial"/>
          <w:sz w:val="18"/>
          <w:szCs w:val="18"/>
        </w:rPr>
        <w:t xml:space="preserve"> </w:t>
      </w:r>
      <w:r w:rsidRPr="00306BEC">
        <w:rPr>
          <w:rFonts w:ascii="Arial" w:hAnsi="Arial" w:cs="Arial" w:hint="eastAsia"/>
          <w:sz w:val="18"/>
          <w:szCs w:val="18"/>
        </w:rPr>
        <w:t>διδάκτορα</w:t>
      </w:r>
      <w:r w:rsidRPr="00306BEC">
        <w:rPr>
          <w:rFonts w:ascii="Arial" w:hAnsi="Arial" w:cs="Arial"/>
          <w:sz w:val="18"/>
          <w:szCs w:val="18"/>
        </w:rPr>
        <w:t xml:space="preserve"> </w:t>
      </w:r>
      <w:r w:rsidRPr="00306BEC">
        <w:rPr>
          <w:rFonts w:ascii="Arial" w:hAnsi="Arial" w:cs="Arial" w:hint="eastAsia"/>
          <w:sz w:val="18"/>
          <w:szCs w:val="18"/>
        </w:rPr>
        <w:t>στο</w:t>
      </w:r>
      <w:r w:rsidRPr="00306BEC">
        <w:rPr>
          <w:rFonts w:ascii="Arial" w:hAnsi="Arial" w:cs="Arial"/>
          <w:sz w:val="18"/>
          <w:szCs w:val="18"/>
        </w:rPr>
        <w:t xml:space="preserve"> </w:t>
      </w:r>
      <w:r w:rsidRPr="00306BEC">
        <w:rPr>
          <w:rFonts w:ascii="Arial" w:hAnsi="Arial" w:cs="Arial" w:hint="eastAsia"/>
          <w:sz w:val="18"/>
          <w:szCs w:val="18"/>
        </w:rPr>
        <w:t>επικουρικό</w:t>
      </w:r>
      <w:r w:rsidRPr="00306BEC">
        <w:rPr>
          <w:rFonts w:ascii="Arial" w:hAnsi="Arial" w:cs="Arial"/>
          <w:sz w:val="18"/>
          <w:szCs w:val="18"/>
        </w:rPr>
        <w:t xml:space="preserve"> </w:t>
      </w:r>
      <w:r w:rsidRPr="00306BEC">
        <w:rPr>
          <w:rFonts w:ascii="Arial" w:hAnsi="Arial" w:cs="Arial" w:hint="eastAsia"/>
          <w:sz w:val="18"/>
          <w:szCs w:val="18"/>
        </w:rPr>
        <w:t>έργο</w:t>
      </w:r>
      <w:r w:rsidRPr="00306BEC">
        <w:rPr>
          <w:rFonts w:ascii="Arial" w:hAnsi="Arial" w:cs="Arial"/>
          <w:sz w:val="18"/>
          <w:szCs w:val="18"/>
        </w:rPr>
        <w:t xml:space="preserve"> </w:t>
      </w:r>
      <w:r w:rsidRPr="00306BEC">
        <w:rPr>
          <w:rFonts w:ascii="Arial" w:hAnsi="Arial" w:cs="Arial" w:hint="eastAsia"/>
          <w:sz w:val="18"/>
          <w:szCs w:val="18"/>
        </w:rPr>
        <w:t>που</w:t>
      </w:r>
      <w:r w:rsidR="00C61799">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έχει</w:t>
      </w:r>
      <w:r w:rsidRPr="00306BEC">
        <w:rPr>
          <w:rFonts w:ascii="Arial" w:hAnsi="Arial" w:cs="Arial"/>
          <w:sz w:val="18"/>
          <w:szCs w:val="18"/>
        </w:rPr>
        <w:t xml:space="preserve"> </w:t>
      </w:r>
      <w:r w:rsidRPr="00306BEC">
        <w:rPr>
          <w:rFonts w:ascii="Arial" w:hAnsi="Arial" w:cs="Arial" w:hint="eastAsia"/>
          <w:sz w:val="18"/>
          <w:szCs w:val="18"/>
        </w:rPr>
        <w:t>ανατεθεί</w:t>
      </w:r>
      <w:r>
        <w:rPr>
          <w:rFonts w:ascii="Arial" w:hAnsi="Arial" w:cs="Arial"/>
          <w:sz w:val="18"/>
          <w:szCs w:val="18"/>
        </w:rPr>
        <w:t>.</w:t>
      </w:r>
    </w:p>
    <w:p w:rsidR="00A6158E" w:rsidRPr="00B5082B" w:rsidRDefault="00306BEC" w:rsidP="00B879E1">
      <w:pPr>
        <w:pStyle w:val="2"/>
        <w:tabs>
          <w:tab w:val="left" w:pos="284"/>
          <w:tab w:val="left" w:pos="2268"/>
          <w:tab w:val="left" w:pos="2552"/>
        </w:tabs>
        <w:spacing w:before="480" w:after="120"/>
        <w:ind w:left="0" w:right="0"/>
      </w:pPr>
      <w:bookmarkStart w:id="155" w:name="_11.Παροχή_Εκπαιδευτικού_Έργου_1"/>
      <w:bookmarkEnd w:id="155"/>
      <w:r>
        <w:t>11</w:t>
      </w:r>
      <w:r w:rsidR="006555B0">
        <w:t>.</w:t>
      </w:r>
      <w:r w:rsidR="004A7408" w:rsidRPr="004A7408">
        <w:t xml:space="preserve"> </w:t>
      </w:r>
      <w:bookmarkStart w:id="156" w:name="_Toc144808681"/>
      <w:r w:rsidR="00A6158E" w:rsidRPr="00B5082B">
        <w:t>Π</w:t>
      </w:r>
      <w:r w:rsidR="00A6158E">
        <w:t>αροχή Εκπαιδευτικού Έργου από Υποψήφιους Διδάκτορες</w:t>
      </w:r>
      <w:bookmarkEnd w:id="156"/>
    </w:p>
    <w:p w:rsidR="00306BEC" w:rsidRPr="00306BEC" w:rsidRDefault="00306BEC" w:rsidP="00463F05">
      <w:pPr>
        <w:tabs>
          <w:tab w:val="left" w:pos="284"/>
          <w:tab w:val="left" w:pos="2268"/>
          <w:tab w:val="left" w:pos="2552"/>
        </w:tabs>
        <w:spacing w:after="180"/>
        <w:ind w:left="0" w:right="0"/>
        <w:rPr>
          <w:rFonts w:ascii="Arial" w:hAnsi="Arial" w:cs="Arial"/>
          <w:sz w:val="18"/>
          <w:szCs w:val="18"/>
        </w:rPr>
      </w:pPr>
      <w:r w:rsidRPr="00306BEC">
        <w:rPr>
          <w:rFonts w:ascii="Arial" w:hAnsi="Arial" w:cs="Arial" w:hint="eastAsia"/>
          <w:sz w:val="18"/>
          <w:szCs w:val="18"/>
        </w:rPr>
        <w:t>Οι</w:t>
      </w:r>
      <w:r w:rsidRPr="00306BEC">
        <w:rPr>
          <w:rFonts w:ascii="Arial" w:hAnsi="Arial" w:cs="Arial"/>
          <w:sz w:val="18"/>
          <w:szCs w:val="18"/>
        </w:rPr>
        <w:t xml:space="preserve"> </w:t>
      </w:r>
      <w:r w:rsidRPr="00306BEC">
        <w:rPr>
          <w:rFonts w:ascii="Arial" w:hAnsi="Arial" w:cs="Arial" w:hint="eastAsia"/>
          <w:sz w:val="18"/>
          <w:szCs w:val="18"/>
        </w:rPr>
        <w:t>υποψήφιοι</w:t>
      </w:r>
      <w:r w:rsidRPr="00306BEC">
        <w:rPr>
          <w:rFonts w:ascii="Arial" w:hAnsi="Arial" w:cs="Arial"/>
          <w:sz w:val="18"/>
          <w:szCs w:val="18"/>
        </w:rPr>
        <w:t xml:space="preserve"> </w:t>
      </w:r>
      <w:r w:rsidRPr="00306BEC">
        <w:rPr>
          <w:rFonts w:ascii="Arial" w:hAnsi="Arial" w:cs="Arial" w:hint="eastAsia"/>
          <w:sz w:val="18"/>
          <w:szCs w:val="18"/>
        </w:rPr>
        <w:t>διδάκτορες</w:t>
      </w:r>
      <w:r w:rsidRPr="00306BEC">
        <w:rPr>
          <w:rFonts w:ascii="Arial" w:hAnsi="Arial" w:cs="Arial"/>
          <w:sz w:val="18"/>
          <w:szCs w:val="18"/>
        </w:rPr>
        <w:t xml:space="preserve"> </w:t>
      </w:r>
      <w:r w:rsidRPr="00306BEC">
        <w:rPr>
          <w:rFonts w:ascii="Arial" w:hAnsi="Arial" w:cs="Arial" w:hint="eastAsia"/>
          <w:sz w:val="18"/>
          <w:szCs w:val="18"/>
        </w:rPr>
        <w:t>υποχρεούνται</w:t>
      </w:r>
      <w:r w:rsidRPr="00306BEC">
        <w:rPr>
          <w:rFonts w:ascii="Arial" w:hAnsi="Arial" w:cs="Arial"/>
          <w:sz w:val="18"/>
          <w:szCs w:val="18"/>
        </w:rPr>
        <w:t xml:space="preserve"> </w:t>
      </w:r>
      <w:r w:rsidRPr="00306BEC">
        <w:rPr>
          <w:rFonts w:ascii="Arial" w:hAnsi="Arial" w:cs="Arial" w:hint="eastAsia"/>
          <w:sz w:val="18"/>
          <w:szCs w:val="18"/>
        </w:rPr>
        <w:t>να</w:t>
      </w:r>
      <w:r w:rsidRPr="00306BEC">
        <w:rPr>
          <w:rFonts w:ascii="Arial" w:hAnsi="Arial" w:cs="Arial"/>
          <w:sz w:val="18"/>
          <w:szCs w:val="18"/>
        </w:rPr>
        <w:t xml:space="preserve"> </w:t>
      </w:r>
      <w:r w:rsidRPr="00306BEC">
        <w:rPr>
          <w:rFonts w:ascii="Arial" w:hAnsi="Arial" w:cs="Arial" w:hint="eastAsia"/>
          <w:sz w:val="18"/>
          <w:szCs w:val="18"/>
        </w:rPr>
        <w:t>συμμετέχουν</w:t>
      </w:r>
      <w:r w:rsidRPr="00306BEC">
        <w:rPr>
          <w:rFonts w:ascii="Arial" w:hAnsi="Arial" w:cs="Arial"/>
          <w:sz w:val="18"/>
          <w:szCs w:val="18"/>
        </w:rPr>
        <w:t xml:space="preserve"> </w:t>
      </w:r>
      <w:r w:rsidRPr="00306BEC">
        <w:rPr>
          <w:rFonts w:ascii="Arial" w:hAnsi="Arial" w:cs="Arial" w:hint="eastAsia"/>
          <w:sz w:val="18"/>
          <w:szCs w:val="18"/>
        </w:rPr>
        <w:t>στη</w:t>
      </w:r>
      <w:r w:rsidRPr="00306BEC">
        <w:rPr>
          <w:rFonts w:ascii="Arial" w:hAnsi="Arial" w:cs="Arial"/>
          <w:sz w:val="18"/>
          <w:szCs w:val="18"/>
        </w:rPr>
        <w:t xml:space="preserve"> </w:t>
      </w:r>
      <w:r w:rsidRPr="00306BEC">
        <w:rPr>
          <w:rFonts w:ascii="Arial" w:hAnsi="Arial" w:cs="Arial" w:hint="eastAsia"/>
          <w:sz w:val="18"/>
          <w:szCs w:val="18"/>
        </w:rPr>
        <w:t>διδασκαλία</w:t>
      </w:r>
      <w:r w:rsidRPr="00306BEC">
        <w:rPr>
          <w:rFonts w:ascii="Arial" w:hAnsi="Arial" w:cs="Arial"/>
          <w:sz w:val="18"/>
          <w:szCs w:val="18"/>
        </w:rPr>
        <w:t xml:space="preserve"> </w:t>
      </w:r>
      <w:r w:rsidRPr="00306BEC">
        <w:rPr>
          <w:rFonts w:ascii="Arial" w:hAnsi="Arial" w:cs="Arial" w:hint="eastAsia"/>
          <w:sz w:val="18"/>
          <w:szCs w:val="18"/>
        </w:rPr>
        <w:t>φροντιστηριακών</w:t>
      </w:r>
      <w:r w:rsidRPr="00306BEC">
        <w:rPr>
          <w:rFonts w:ascii="Arial" w:hAnsi="Arial" w:cs="Arial"/>
          <w:sz w:val="18"/>
          <w:szCs w:val="18"/>
        </w:rPr>
        <w:t xml:space="preserve"> </w:t>
      </w:r>
      <w:r w:rsidRPr="00306BEC">
        <w:rPr>
          <w:rFonts w:ascii="Arial" w:hAnsi="Arial" w:cs="Arial" w:hint="eastAsia"/>
          <w:sz w:val="18"/>
          <w:szCs w:val="18"/>
        </w:rPr>
        <w:t>ασκήσεων</w:t>
      </w:r>
      <w:r w:rsidRPr="00306BEC">
        <w:rPr>
          <w:rFonts w:ascii="Arial" w:hAnsi="Arial" w:cs="Arial"/>
          <w:sz w:val="18"/>
          <w:szCs w:val="18"/>
        </w:rPr>
        <w:t xml:space="preserve"> </w:t>
      </w:r>
      <w:r w:rsidRPr="00306BEC">
        <w:rPr>
          <w:rFonts w:ascii="Arial" w:hAnsi="Arial" w:cs="Arial" w:hint="eastAsia"/>
          <w:sz w:val="18"/>
          <w:szCs w:val="18"/>
        </w:rPr>
        <w:t>ή</w:t>
      </w:r>
      <w:r w:rsidRPr="00306BEC">
        <w:rPr>
          <w:rFonts w:ascii="Arial" w:hAnsi="Arial" w:cs="Arial"/>
          <w:sz w:val="18"/>
          <w:szCs w:val="18"/>
        </w:rPr>
        <w:t xml:space="preserve"> </w:t>
      </w:r>
      <w:r w:rsidRPr="00306BEC">
        <w:rPr>
          <w:rFonts w:ascii="Arial" w:hAnsi="Arial" w:cs="Arial" w:hint="eastAsia"/>
          <w:sz w:val="18"/>
          <w:szCs w:val="18"/>
        </w:rPr>
        <w:t>στο</w:t>
      </w:r>
      <w:r>
        <w:rPr>
          <w:rFonts w:ascii="Arial" w:hAnsi="Arial" w:cs="Arial"/>
          <w:sz w:val="18"/>
          <w:szCs w:val="18"/>
        </w:rPr>
        <w:t xml:space="preserve"> </w:t>
      </w:r>
      <w:r w:rsidRPr="00306BEC">
        <w:rPr>
          <w:rFonts w:ascii="Arial" w:hAnsi="Arial" w:cs="Arial" w:hint="eastAsia"/>
          <w:sz w:val="18"/>
          <w:szCs w:val="18"/>
        </w:rPr>
        <w:t>εργαστηριακό</w:t>
      </w:r>
      <w:r w:rsidRPr="00306BEC">
        <w:rPr>
          <w:rFonts w:ascii="Arial" w:hAnsi="Arial" w:cs="Arial"/>
          <w:sz w:val="18"/>
          <w:szCs w:val="18"/>
        </w:rPr>
        <w:t xml:space="preserve"> </w:t>
      </w:r>
      <w:r w:rsidRPr="00306BEC">
        <w:rPr>
          <w:rFonts w:ascii="Arial" w:hAnsi="Arial" w:cs="Arial" w:hint="eastAsia"/>
          <w:sz w:val="18"/>
          <w:szCs w:val="18"/>
        </w:rPr>
        <w:t>μέρος</w:t>
      </w:r>
      <w:r w:rsidRPr="00306BEC">
        <w:rPr>
          <w:rFonts w:ascii="Arial" w:hAnsi="Arial" w:cs="Arial"/>
          <w:sz w:val="18"/>
          <w:szCs w:val="18"/>
        </w:rPr>
        <w:t xml:space="preserve"> </w:t>
      </w:r>
      <w:r w:rsidRPr="00306BEC">
        <w:rPr>
          <w:rFonts w:ascii="Arial" w:hAnsi="Arial" w:cs="Arial" w:hint="eastAsia"/>
          <w:sz w:val="18"/>
          <w:szCs w:val="18"/>
        </w:rPr>
        <w:t>μαθημάτων</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πρώτου</w:t>
      </w:r>
      <w:r w:rsidRPr="00306BEC">
        <w:rPr>
          <w:rFonts w:ascii="Arial" w:hAnsi="Arial" w:cs="Arial"/>
          <w:sz w:val="18"/>
          <w:szCs w:val="18"/>
        </w:rPr>
        <w:t xml:space="preserve"> </w:t>
      </w:r>
      <w:r w:rsidRPr="00306BEC">
        <w:rPr>
          <w:rFonts w:ascii="Arial" w:hAnsi="Arial" w:cs="Arial" w:hint="eastAsia"/>
          <w:sz w:val="18"/>
          <w:szCs w:val="18"/>
        </w:rPr>
        <w:t>κύκλου</w:t>
      </w:r>
      <w:r>
        <w:rPr>
          <w:rFonts w:ascii="Arial" w:hAnsi="Arial" w:cs="Arial"/>
          <w:sz w:val="18"/>
          <w:szCs w:val="18"/>
        </w:rPr>
        <w:t xml:space="preserve"> </w:t>
      </w:r>
      <w:r w:rsidRPr="00306BEC">
        <w:rPr>
          <w:rFonts w:ascii="Arial" w:hAnsi="Arial" w:cs="Arial" w:hint="eastAsia"/>
          <w:sz w:val="18"/>
          <w:szCs w:val="18"/>
        </w:rPr>
        <w:t>σπουδών</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Τμήματος</w:t>
      </w:r>
      <w:r w:rsidRPr="00306BEC">
        <w:rPr>
          <w:rFonts w:ascii="Arial" w:hAnsi="Arial" w:cs="Arial"/>
          <w:sz w:val="18"/>
          <w:szCs w:val="18"/>
        </w:rPr>
        <w:t xml:space="preserve">, </w:t>
      </w:r>
      <w:r w:rsidRPr="00306BEC">
        <w:rPr>
          <w:rFonts w:ascii="Arial" w:hAnsi="Arial" w:cs="Arial" w:hint="eastAsia"/>
          <w:sz w:val="18"/>
          <w:szCs w:val="18"/>
        </w:rPr>
        <w:t>καθώς</w:t>
      </w:r>
      <w:r w:rsidRPr="00306BEC">
        <w:rPr>
          <w:rFonts w:ascii="Arial" w:hAnsi="Arial" w:cs="Arial"/>
          <w:sz w:val="18"/>
          <w:szCs w:val="18"/>
        </w:rPr>
        <w:t xml:space="preserve"> </w:t>
      </w:r>
      <w:r w:rsidRPr="00306BEC">
        <w:rPr>
          <w:rFonts w:ascii="Arial" w:hAnsi="Arial" w:cs="Arial" w:hint="eastAsia"/>
          <w:sz w:val="18"/>
          <w:szCs w:val="18"/>
        </w:rPr>
        <w:t>και</w:t>
      </w:r>
      <w:r w:rsidRPr="00306BEC">
        <w:rPr>
          <w:rFonts w:ascii="Arial" w:hAnsi="Arial" w:cs="Arial"/>
          <w:sz w:val="18"/>
          <w:szCs w:val="18"/>
        </w:rPr>
        <w:t xml:space="preserve"> </w:t>
      </w:r>
      <w:r w:rsidRPr="00306BEC">
        <w:rPr>
          <w:rFonts w:ascii="Arial" w:hAnsi="Arial" w:cs="Arial" w:hint="eastAsia"/>
          <w:sz w:val="18"/>
          <w:szCs w:val="18"/>
        </w:rPr>
        <w:t>σε</w:t>
      </w:r>
      <w:r w:rsidRPr="00306BEC">
        <w:rPr>
          <w:rFonts w:ascii="Arial" w:hAnsi="Arial" w:cs="Arial"/>
          <w:sz w:val="18"/>
          <w:szCs w:val="18"/>
        </w:rPr>
        <w:t xml:space="preserve"> </w:t>
      </w:r>
      <w:r w:rsidRPr="00306BEC">
        <w:rPr>
          <w:rFonts w:ascii="Arial" w:hAnsi="Arial" w:cs="Arial" w:hint="eastAsia"/>
          <w:sz w:val="18"/>
          <w:szCs w:val="18"/>
        </w:rPr>
        <w:t>άλλο</w:t>
      </w:r>
      <w:r w:rsidRPr="00306BEC">
        <w:rPr>
          <w:rFonts w:ascii="Arial" w:hAnsi="Arial" w:cs="Arial"/>
          <w:sz w:val="18"/>
          <w:szCs w:val="18"/>
        </w:rPr>
        <w:t xml:space="preserve"> </w:t>
      </w:r>
      <w:r w:rsidRPr="00306BEC">
        <w:rPr>
          <w:rFonts w:ascii="Arial" w:hAnsi="Arial" w:cs="Arial" w:hint="eastAsia"/>
          <w:sz w:val="18"/>
          <w:szCs w:val="18"/>
        </w:rPr>
        <w:t>επικουρικό</w:t>
      </w:r>
      <w:r>
        <w:rPr>
          <w:rFonts w:ascii="Arial" w:hAnsi="Arial" w:cs="Arial"/>
          <w:sz w:val="18"/>
          <w:szCs w:val="18"/>
        </w:rPr>
        <w:t xml:space="preserve"> </w:t>
      </w:r>
      <w:r w:rsidRPr="00306BEC">
        <w:rPr>
          <w:rFonts w:ascii="Arial" w:hAnsi="Arial" w:cs="Arial" w:hint="eastAsia"/>
          <w:sz w:val="18"/>
          <w:szCs w:val="18"/>
        </w:rPr>
        <w:t>έργο</w:t>
      </w:r>
      <w:r w:rsidRPr="00306BEC">
        <w:rPr>
          <w:rFonts w:ascii="Arial" w:hAnsi="Arial" w:cs="Arial"/>
          <w:sz w:val="18"/>
          <w:szCs w:val="18"/>
        </w:rPr>
        <w:t xml:space="preserve"> (</w:t>
      </w:r>
      <w:r w:rsidRPr="00306BEC">
        <w:rPr>
          <w:rFonts w:ascii="Arial" w:hAnsi="Arial" w:cs="Arial" w:hint="eastAsia"/>
          <w:sz w:val="18"/>
          <w:szCs w:val="18"/>
        </w:rPr>
        <w:t>όπως</w:t>
      </w:r>
      <w:r w:rsidRPr="00306BEC">
        <w:rPr>
          <w:rFonts w:ascii="Arial" w:hAnsi="Arial" w:cs="Arial"/>
          <w:sz w:val="18"/>
          <w:szCs w:val="18"/>
        </w:rPr>
        <w:t xml:space="preserve"> </w:t>
      </w:r>
      <w:r w:rsidRPr="00306BEC">
        <w:rPr>
          <w:rFonts w:ascii="Arial" w:hAnsi="Arial" w:cs="Arial" w:hint="eastAsia"/>
          <w:sz w:val="18"/>
          <w:szCs w:val="18"/>
        </w:rPr>
        <w:t>είναι</w:t>
      </w:r>
      <w:r w:rsidRPr="00306BEC">
        <w:rPr>
          <w:rFonts w:ascii="Arial" w:hAnsi="Arial" w:cs="Arial"/>
          <w:sz w:val="18"/>
          <w:szCs w:val="18"/>
        </w:rPr>
        <w:t xml:space="preserve"> </w:t>
      </w:r>
      <w:r w:rsidRPr="00306BEC">
        <w:rPr>
          <w:rFonts w:ascii="Arial" w:hAnsi="Arial" w:cs="Arial" w:hint="eastAsia"/>
          <w:sz w:val="18"/>
          <w:szCs w:val="18"/>
        </w:rPr>
        <w:t>ενδεικτικά</w:t>
      </w:r>
      <w:r w:rsidRPr="00306BEC">
        <w:rPr>
          <w:rFonts w:ascii="Arial" w:hAnsi="Arial" w:cs="Arial"/>
          <w:sz w:val="18"/>
          <w:szCs w:val="18"/>
        </w:rPr>
        <w:t xml:space="preserve"> </w:t>
      </w:r>
      <w:r w:rsidRPr="00306BEC">
        <w:rPr>
          <w:rFonts w:ascii="Arial" w:hAnsi="Arial" w:cs="Arial" w:hint="eastAsia"/>
          <w:sz w:val="18"/>
          <w:szCs w:val="18"/>
        </w:rPr>
        <w:t>η</w:t>
      </w:r>
      <w:r w:rsidRPr="00306BEC">
        <w:rPr>
          <w:rFonts w:ascii="Arial" w:hAnsi="Arial" w:cs="Arial"/>
          <w:sz w:val="18"/>
          <w:szCs w:val="18"/>
        </w:rPr>
        <w:t xml:space="preserve"> </w:t>
      </w:r>
      <w:r w:rsidRPr="00306BEC">
        <w:rPr>
          <w:rFonts w:ascii="Arial" w:hAnsi="Arial" w:cs="Arial" w:hint="eastAsia"/>
          <w:sz w:val="18"/>
          <w:szCs w:val="18"/>
        </w:rPr>
        <w:t>παροχή</w:t>
      </w:r>
      <w:r w:rsidRPr="00306BEC">
        <w:rPr>
          <w:rFonts w:ascii="Arial" w:hAnsi="Arial" w:cs="Arial"/>
          <w:sz w:val="18"/>
          <w:szCs w:val="18"/>
        </w:rPr>
        <w:t xml:space="preserve"> </w:t>
      </w:r>
      <w:r w:rsidRPr="00306BEC">
        <w:rPr>
          <w:rFonts w:ascii="Arial" w:hAnsi="Arial" w:cs="Arial" w:hint="eastAsia"/>
          <w:sz w:val="18"/>
          <w:szCs w:val="18"/>
        </w:rPr>
        <w:t>βοήθειας</w:t>
      </w:r>
      <w:r w:rsidRPr="00306BEC">
        <w:rPr>
          <w:rFonts w:ascii="Arial" w:hAnsi="Arial" w:cs="Arial"/>
          <w:sz w:val="18"/>
          <w:szCs w:val="18"/>
        </w:rPr>
        <w:t xml:space="preserve"> </w:t>
      </w:r>
      <w:r w:rsidRPr="00306BEC">
        <w:rPr>
          <w:rFonts w:ascii="Arial" w:hAnsi="Arial" w:cs="Arial" w:hint="eastAsia"/>
          <w:sz w:val="18"/>
          <w:szCs w:val="18"/>
        </w:rPr>
        <w:t>σε</w:t>
      </w:r>
      <w:r w:rsidRPr="00306BEC">
        <w:rPr>
          <w:rFonts w:ascii="Arial" w:hAnsi="Arial" w:cs="Arial"/>
          <w:sz w:val="18"/>
          <w:szCs w:val="18"/>
        </w:rPr>
        <w:t xml:space="preserve"> </w:t>
      </w:r>
      <w:r w:rsidRPr="00306BEC">
        <w:rPr>
          <w:rFonts w:ascii="Arial" w:hAnsi="Arial" w:cs="Arial" w:hint="eastAsia"/>
          <w:sz w:val="18"/>
          <w:szCs w:val="18"/>
        </w:rPr>
        <w:t>προπτυχιακούς</w:t>
      </w:r>
      <w:r w:rsidRPr="00306BEC">
        <w:rPr>
          <w:rFonts w:ascii="Arial" w:hAnsi="Arial" w:cs="Arial"/>
          <w:sz w:val="18"/>
          <w:szCs w:val="18"/>
        </w:rPr>
        <w:t xml:space="preserve"> </w:t>
      </w:r>
      <w:r w:rsidRPr="00306BEC">
        <w:rPr>
          <w:rFonts w:ascii="Arial" w:hAnsi="Arial" w:cs="Arial" w:hint="eastAsia"/>
          <w:sz w:val="18"/>
          <w:szCs w:val="18"/>
        </w:rPr>
        <w:t>φοιτητές</w:t>
      </w:r>
      <w:r w:rsidRPr="00306BEC">
        <w:rPr>
          <w:rFonts w:ascii="Arial" w:hAnsi="Arial" w:cs="Arial"/>
          <w:sz w:val="18"/>
          <w:szCs w:val="18"/>
        </w:rPr>
        <w:t xml:space="preserve"> </w:t>
      </w:r>
      <w:r w:rsidRPr="00306BEC">
        <w:rPr>
          <w:rFonts w:ascii="Arial" w:hAnsi="Arial" w:cs="Arial" w:hint="eastAsia"/>
          <w:sz w:val="18"/>
          <w:szCs w:val="18"/>
        </w:rPr>
        <w:t>σχετικά</w:t>
      </w:r>
      <w:r w:rsidRPr="00306BEC">
        <w:rPr>
          <w:rFonts w:ascii="Arial" w:hAnsi="Arial" w:cs="Arial"/>
          <w:sz w:val="18"/>
          <w:szCs w:val="18"/>
        </w:rPr>
        <w:t xml:space="preserve"> </w:t>
      </w:r>
      <w:r w:rsidRPr="00306BEC">
        <w:rPr>
          <w:rFonts w:ascii="Arial" w:hAnsi="Arial" w:cs="Arial" w:hint="eastAsia"/>
          <w:sz w:val="18"/>
          <w:szCs w:val="18"/>
        </w:rPr>
        <w:t>με</w:t>
      </w:r>
      <w:r w:rsidRPr="00306BEC">
        <w:rPr>
          <w:rFonts w:ascii="Arial" w:hAnsi="Arial" w:cs="Arial"/>
          <w:sz w:val="18"/>
          <w:szCs w:val="18"/>
        </w:rPr>
        <w:t xml:space="preserve"> </w:t>
      </w:r>
      <w:r w:rsidRPr="00306BEC">
        <w:rPr>
          <w:rFonts w:ascii="Arial" w:hAnsi="Arial" w:cs="Arial" w:hint="eastAsia"/>
          <w:sz w:val="18"/>
          <w:szCs w:val="18"/>
        </w:rPr>
        <w:t>κάποιο</w:t>
      </w:r>
      <w:r w:rsidRPr="00306BEC">
        <w:rPr>
          <w:rFonts w:ascii="Arial" w:hAnsi="Arial" w:cs="Arial"/>
          <w:sz w:val="18"/>
          <w:szCs w:val="18"/>
        </w:rPr>
        <w:t xml:space="preserve"> </w:t>
      </w:r>
      <w:r w:rsidRPr="00306BEC">
        <w:rPr>
          <w:rFonts w:ascii="Arial" w:hAnsi="Arial" w:cs="Arial" w:hint="eastAsia"/>
          <w:sz w:val="18"/>
          <w:szCs w:val="18"/>
        </w:rPr>
        <w:t>μάθημά</w:t>
      </w:r>
      <w:r w:rsidRPr="00306BEC">
        <w:rPr>
          <w:rFonts w:ascii="Arial" w:hAnsi="Arial" w:cs="Arial"/>
          <w:sz w:val="18"/>
          <w:szCs w:val="18"/>
        </w:rPr>
        <w:t xml:space="preserve"> </w:t>
      </w:r>
      <w:r w:rsidRPr="00306BEC">
        <w:rPr>
          <w:rFonts w:ascii="Arial" w:hAnsi="Arial" w:cs="Arial" w:hint="eastAsia"/>
          <w:sz w:val="18"/>
          <w:szCs w:val="18"/>
        </w:rPr>
        <w:t>τους</w:t>
      </w:r>
      <w:r w:rsidRPr="00306BEC">
        <w:rPr>
          <w:rFonts w:ascii="Arial" w:hAnsi="Arial" w:cs="Arial"/>
          <w:sz w:val="18"/>
          <w:szCs w:val="18"/>
        </w:rPr>
        <w:t xml:space="preserve">, </w:t>
      </w:r>
      <w:r w:rsidRPr="00306BEC">
        <w:rPr>
          <w:rFonts w:ascii="Arial" w:hAnsi="Arial" w:cs="Arial" w:hint="eastAsia"/>
          <w:sz w:val="18"/>
          <w:szCs w:val="18"/>
        </w:rPr>
        <w:t>η</w:t>
      </w:r>
      <w:r>
        <w:rPr>
          <w:rFonts w:ascii="Arial" w:hAnsi="Arial" w:cs="Arial"/>
          <w:sz w:val="18"/>
          <w:szCs w:val="18"/>
        </w:rPr>
        <w:t xml:space="preserve"> </w:t>
      </w:r>
      <w:r w:rsidRPr="00306BEC">
        <w:rPr>
          <w:rFonts w:ascii="Arial" w:hAnsi="Arial" w:cs="Arial" w:hint="eastAsia"/>
          <w:sz w:val="18"/>
          <w:szCs w:val="18"/>
        </w:rPr>
        <w:t>επιτήρηση</w:t>
      </w:r>
      <w:r w:rsidRPr="00306BEC">
        <w:rPr>
          <w:rFonts w:ascii="Arial" w:hAnsi="Arial" w:cs="Arial"/>
          <w:sz w:val="18"/>
          <w:szCs w:val="18"/>
        </w:rPr>
        <w:t xml:space="preserve"> </w:t>
      </w:r>
      <w:r w:rsidRPr="00306BEC">
        <w:rPr>
          <w:rFonts w:ascii="Arial" w:hAnsi="Arial" w:cs="Arial" w:hint="eastAsia"/>
          <w:sz w:val="18"/>
          <w:szCs w:val="18"/>
        </w:rPr>
        <w:t>γραπτών</w:t>
      </w:r>
      <w:r w:rsidRPr="00306BEC">
        <w:rPr>
          <w:rFonts w:ascii="Arial" w:hAnsi="Arial" w:cs="Arial"/>
          <w:sz w:val="18"/>
          <w:szCs w:val="18"/>
        </w:rPr>
        <w:t xml:space="preserve"> </w:t>
      </w:r>
      <w:r w:rsidRPr="00306BEC">
        <w:rPr>
          <w:rFonts w:ascii="Arial" w:hAnsi="Arial" w:cs="Arial" w:hint="eastAsia"/>
          <w:sz w:val="18"/>
          <w:szCs w:val="18"/>
        </w:rPr>
        <w:t>και</w:t>
      </w:r>
      <w:r w:rsidRPr="00306BEC">
        <w:rPr>
          <w:rFonts w:ascii="Arial" w:hAnsi="Arial" w:cs="Arial"/>
          <w:sz w:val="18"/>
          <w:szCs w:val="18"/>
        </w:rPr>
        <w:t xml:space="preserve"> </w:t>
      </w:r>
      <w:r w:rsidRPr="00306BEC">
        <w:rPr>
          <w:rFonts w:ascii="Arial" w:hAnsi="Arial" w:cs="Arial" w:hint="eastAsia"/>
          <w:sz w:val="18"/>
          <w:szCs w:val="18"/>
        </w:rPr>
        <w:t>εργαστηριακών</w:t>
      </w:r>
      <w:r w:rsidRPr="00306BEC">
        <w:rPr>
          <w:rFonts w:ascii="Arial" w:hAnsi="Arial" w:cs="Arial"/>
          <w:sz w:val="18"/>
          <w:szCs w:val="18"/>
        </w:rPr>
        <w:t xml:space="preserve"> </w:t>
      </w:r>
      <w:r w:rsidRPr="00306BEC">
        <w:rPr>
          <w:rFonts w:ascii="Arial" w:hAnsi="Arial" w:cs="Arial" w:hint="eastAsia"/>
          <w:sz w:val="18"/>
          <w:szCs w:val="18"/>
        </w:rPr>
        <w:t>εξετάσεων</w:t>
      </w:r>
      <w:r w:rsidRPr="00306BEC">
        <w:rPr>
          <w:rFonts w:ascii="Arial" w:hAnsi="Arial" w:cs="Arial"/>
          <w:sz w:val="18"/>
          <w:szCs w:val="18"/>
        </w:rPr>
        <w:t xml:space="preserve"> </w:t>
      </w:r>
      <w:r w:rsidRPr="00306BEC">
        <w:rPr>
          <w:rFonts w:ascii="Arial" w:hAnsi="Arial" w:cs="Arial" w:hint="eastAsia"/>
          <w:sz w:val="18"/>
          <w:szCs w:val="18"/>
        </w:rPr>
        <w:t>κ</w:t>
      </w:r>
      <w:r w:rsidRPr="00306BEC">
        <w:rPr>
          <w:rFonts w:ascii="Arial" w:hAnsi="Arial" w:cs="Arial"/>
          <w:sz w:val="18"/>
          <w:szCs w:val="18"/>
        </w:rPr>
        <w:t>.</w:t>
      </w:r>
      <w:r w:rsidRPr="00306BEC">
        <w:rPr>
          <w:rFonts w:ascii="Arial" w:hAnsi="Arial" w:cs="Arial" w:hint="eastAsia"/>
          <w:sz w:val="18"/>
          <w:szCs w:val="18"/>
        </w:rPr>
        <w:t>α</w:t>
      </w:r>
      <w:r w:rsidRPr="00306BEC">
        <w:rPr>
          <w:rFonts w:ascii="Arial" w:hAnsi="Arial" w:cs="Arial"/>
          <w:sz w:val="18"/>
          <w:szCs w:val="18"/>
        </w:rPr>
        <w:t>.).</w:t>
      </w:r>
    </w:p>
    <w:p w:rsidR="00306BEC" w:rsidRPr="00306BEC" w:rsidRDefault="00306BEC" w:rsidP="00C56CE6">
      <w:pPr>
        <w:tabs>
          <w:tab w:val="left" w:pos="284"/>
          <w:tab w:val="left" w:pos="2268"/>
          <w:tab w:val="left" w:pos="2552"/>
        </w:tabs>
        <w:spacing w:before="120" w:after="180"/>
        <w:ind w:left="0" w:right="0"/>
        <w:rPr>
          <w:rFonts w:ascii="Arial" w:hAnsi="Arial" w:cs="Arial"/>
          <w:sz w:val="18"/>
          <w:szCs w:val="18"/>
        </w:rPr>
      </w:pPr>
      <w:r w:rsidRPr="00306BEC">
        <w:rPr>
          <w:rFonts w:ascii="Arial" w:hAnsi="Arial" w:cs="Arial" w:hint="eastAsia"/>
          <w:sz w:val="18"/>
          <w:szCs w:val="18"/>
        </w:rPr>
        <w:t>Η</w:t>
      </w:r>
      <w:r w:rsidRPr="00306BEC">
        <w:rPr>
          <w:rFonts w:ascii="Arial" w:hAnsi="Arial" w:cs="Arial"/>
          <w:sz w:val="18"/>
          <w:szCs w:val="18"/>
        </w:rPr>
        <w:t xml:space="preserve"> </w:t>
      </w:r>
      <w:r w:rsidRPr="00306BEC">
        <w:rPr>
          <w:rFonts w:ascii="Arial" w:hAnsi="Arial" w:cs="Arial" w:hint="eastAsia"/>
          <w:sz w:val="18"/>
          <w:szCs w:val="18"/>
        </w:rPr>
        <w:t>ανάθεση</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επικουρικού</w:t>
      </w:r>
      <w:r w:rsidRPr="00306BEC">
        <w:rPr>
          <w:rFonts w:ascii="Arial" w:hAnsi="Arial" w:cs="Arial"/>
          <w:sz w:val="18"/>
          <w:szCs w:val="18"/>
        </w:rPr>
        <w:t xml:space="preserve"> </w:t>
      </w:r>
      <w:r w:rsidRPr="00306BEC">
        <w:rPr>
          <w:rFonts w:ascii="Arial" w:hAnsi="Arial" w:cs="Arial" w:hint="eastAsia"/>
          <w:sz w:val="18"/>
          <w:szCs w:val="18"/>
        </w:rPr>
        <w:t>έργου</w:t>
      </w:r>
      <w:r w:rsidRPr="00306BEC">
        <w:rPr>
          <w:rFonts w:ascii="Arial" w:hAnsi="Arial" w:cs="Arial"/>
          <w:sz w:val="18"/>
          <w:szCs w:val="18"/>
        </w:rPr>
        <w:t xml:space="preserve"> </w:t>
      </w:r>
      <w:r w:rsidRPr="00306BEC">
        <w:rPr>
          <w:rFonts w:ascii="Arial" w:hAnsi="Arial" w:cs="Arial" w:hint="eastAsia"/>
          <w:sz w:val="18"/>
          <w:szCs w:val="18"/>
        </w:rPr>
        <w:t>γίνεται</w:t>
      </w:r>
      <w:r w:rsidRPr="00306BEC">
        <w:rPr>
          <w:rFonts w:ascii="Arial" w:hAnsi="Arial" w:cs="Arial"/>
          <w:sz w:val="18"/>
          <w:szCs w:val="18"/>
        </w:rPr>
        <w:t xml:space="preserve"> </w:t>
      </w:r>
      <w:r w:rsidRPr="00306BEC">
        <w:rPr>
          <w:rFonts w:ascii="Arial" w:hAnsi="Arial" w:cs="Arial" w:hint="eastAsia"/>
          <w:sz w:val="18"/>
          <w:szCs w:val="18"/>
        </w:rPr>
        <w:t>στην</w:t>
      </w:r>
      <w:r w:rsidRPr="00306BEC">
        <w:rPr>
          <w:rFonts w:ascii="Arial" w:hAnsi="Arial" w:cs="Arial"/>
          <w:sz w:val="18"/>
          <w:szCs w:val="18"/>
        </w:rPr>
        <w:t xml:space="preserve"> </w:t>
      </w:r>
      <w:r w:rsidRPr="00306BEC">
        <w:rPr>
          <w:rFonts w:ascii="Arial" w:hAnsi="Arial" w:cs="Arial" w:hint="eastAsia"/>
          <w:sz w:val="18"/>
          <w:szCs w:val="18"/>
        </w:rPr>
        <w:t>αρχή</w:t>
      </w:r>
      <w:r>
        <w:rPr>
          <w:rFonts w:ascii="Arial" w:hAnsi="Arial" w:cs="Arial"/>
          <w:sz w:val="18"/>
          <w:szCs w:val="18"/>
        </w:rPr>
        <w:t xml:space="preserve"> </w:t>
      </w:r>
      <w:r w:rsidRPr="00306BEC">
        <w:rPr>
          <w:rFonts w:ascii="Arial" w:hAnsi="Arial" w:cs="Arial" w:hint="eastAsia"/>
          <w:sz w:val="18"/>
          <w:szCs w:val="18"/>
        </w:rPr>
        <w:t>κάθε</w:t>
      </w:r>
      <w:r w:rsidRPr="00306BEC">
        <w:rPr>
          <w:rFonts w:ascii="Arial" w:hAnsi="Arial" w:cs="Arial"/>
          <w:sz w:val="18"/>
          <w:szCs w:val="18"/>
        </w:rPr>
        <w:t xml:space="preserve"> </w:t>
      </w:r>
      <w:r w:rsidRPr="00306BEC">
        <w:rPr>
          <w:rFonts w:ascii="Arial" w:hAnsi="Arial" w:cs="Arial" w:hint="eastAsia"/>
          <w:sz w:val="18"/>
          <w:szCs w:val="18"/>
        </w:rPr>
        <w:t>ακαδημαϊκού</w:t>
      </w:r>
      <w:r w:rsidRPr="00306BEC">
        <w:rPr>
          <w:rFonts w:ascii="Arial" w:hAnsi="Arial" w:cs="Arial"/>
          <w:sz w:val="18"/>
          <w:szCs w:val="18"/>
        </w:rPr>
        <w:t xml:space="preserve"> </w:t>
      </w:r>
      <w:r w:rsidRPr="00306BEC">
        <w:rPr>
          <w:rFonts w:ascii="Arial" w:hAnsi="Arial" w:cs="Arial" w:hint="eastAsia"/>
          <w:sz w:val="18"/>
          <w:szCs w:val="18"/>
        </w:rPr>
        <w:t>έτους</w:t>
      </w:r>
      <w:r w:rsidRPr="00306BEC">
        <w:rPr>
          <w:rFonts w:ascii="Arial" w:hAnsi="Arial" w:cs="Arial"/>
          <w:sz w:val="18"/>
          <w:szCs w:val="18"/>
        </w:rPr>
        <w:t xml:space="preserve"> </w:t>
      </w:r>
      <w:r w:rsidRPr="00306BEC">
        <w:rPr>
          <w:rFonts w:ascii="Arial" w:hAnsi="Arial" w:cs="Arial" w:hint="eastAsia"/>
          <w:sz w:val="18"/>
          <w:szCs w:val="18"/>
        </w:rPr>
        <w:t>με</w:t>
      </w:r>
      <w:r w:rsidRPr="00306BEC">
        <w:rPr>
          <w:rFonts w:ascii="Arial" w:hAnsi="Arial" w:cs="Arial"/>
          <w:sz w:val="18"/>
          <w:szCs w:val="18"/>
        </w:rPr>
        <w:t xml:space="preserve"> </w:t>
      </w:r>
      <w:r w:rsidRPr="00306BEC">
        <w:rPr>
          <w:rFonts w:ascii="Arial" w:hAnsi="Arial" w:cs="Arial" w:hint="eastAsia"/>
          <w:sz w:val="18"/>
          <w:szCs w:val="18"/>
        </w:rPr>
        <w:t>απόφαση</w:t>
      </w:r>
      <w:r w:rsidRPr="00306BEC">
        <w:rPr>
          <w:rFonts w:ascii="Arial" w:hAnsi="Arial" w:cs="Arial"/>
          <w:sz w:val="18"/>
          <w:szCs w:val="18"/>
        </w:rPr>
        <w:t xml:space="preserve"> </w:t>
      </w:r>
      <w:r w:rsidRPr="00306BEC">
        <w:rPr>
          <w:rFonts w:ascii="Arial" w:hAnsi="Arial" w:cs="Arial" w:hint="eastAsia"/>
          <w:sz w:val="18"/>
          <w:szCs w:val="18"/>
        </w:rPr>
        <w:t>της</w:t>
      </w:r>
      <w:r w:rsidRPr="00306BEC">
        <w:rPr>
          <w:rFonts w:ascii="Arial" w:hAnsi="Arial" w:cs="Arial"/>
          <w:sz w:val="18"/>
          <w:szCs w:val="18"/>
        </w:rPr>
        <w:t xml:space="preserve"> </w:t>
      </w:r>
      <w:r w:rsidRPr="00306BEC">
        <w:rPr>
          <w:rFonts w:ascii="Arial" w:hAnsi="Arial" w:cs="Arial" w:hint="eastAsia"/>
          <w:sz w:val="18"/>
          <w:szCs w:val="18"/>
        </w:rPr>
        <w:t>Συνέλευσης</w:t>
      </w:r>
      <w:r>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Τμήματος</w:t>
      </w:r>
      <w:r w:rsidRPr="00306BEC">
        <w:rPr>
          <w:rFonts w:ascii="Arial" w:hAnsi="Arial" w:cs="Arial"/>
          <w:sz w:val="18"/>
          <w:szCs w:val="18"/>
        </w:rPr>
        <w:t>.</w:t>
      </w:r>
    </w:p>
    <w:p w:rsidR="00306BEC" w:rsidRPr="00306BEC" w:rsidRDefault="00306BEC" w:rsidP="00C56CE6">
      <w:pPr>
        <w:tabs>
          <w:tab w:val="left" w:pos="284"/>
          <w:tab w:val="left" w:pos="2268"/>
          <w:tab w:val="left" w:pos="2552"/>
        </w:tabs>
        <w:spacing w:before="120" w:after="180"/>
        <w:ind w:left="0" w:right="0"/>
        <w:rPr>
          <w:rFonts w:ascii="Arial" w:hAnsi="Arial" w:cs="Arial"/>
          <w:sz w:val="18"/>
          <w:szCs w:val="18"/>
        </w:rPr>
      </w:pPr>
      <w:r w:rsidRPr="00306BEC">
        <w:rPr>
          <w:rFonts w:ascii="Arial" w:hAnsi="Arial" w:cs="Arial" w:hint="eastAsia"/>
          <w:sz w:val="18"/>
          <w:szCs w:val="18"/>
        </w:rPr>
        <w:t>Οι</w:t>
      </w:r>
      <w:r w:rsidRPr="00306BEC">
        <w:rPr>
          <w:rFonts w:ascii="Arial" w:hAnsi="Arial" w:cs="Arial"/>
          <w:sz w:val="18"/>
          <w:szCs w:val="18"/>
        </w:rPr>
        <w:t xml:space="preserve"> </w:t>
      </w:r>
      <w:r w:rsidRPr="00306BEC">
        <w:rPr>
          <w:rFonts w:ascii="Arial" w:hAnsi="Arial" w:cs="Arial" w:hint="eastAsia"/>
          <w:sz w:val="18"/>
          <w:szCs w:val="18"/>
        </w:rPr>
        <w:t>υποψήφιοι</w:t>
      </w:r>
      <w:r w:rsidRPr="00306BEC">
        <w:rPr>
          <w:rFonts w:ascii="Arial" w:hAnsi="Arial" w:cs="Arial"/>
          <w:sz w:val="18"/>
          <w:szCs w:val="18"/>
        </w:rPr>
        <w:t xml:space="preserve"> </w:t>
      </w:r>
      <w:r w:rsidRPr="00306BEC">
        <w:rPr>
          <w:rFonts w:ascii="Arial" w:hAnsi="Arial" w:cs="Arial" w:hint="eastAsia"/>
          <w:sz w:val="18"/>
          <w:szCs w:val="18"/>
        </w:rPr>
        <w:t>διδάκτορες</w:t>
      </w:r>
      <w:r w:rsidRPr="00306BEC">
        <w:rPr>
          <w:rFonts w:ascii="Arial" w:hAnsi="Arial" w:cs="Arial"/>
          <w:sz w:val="18"/>
          <w:szCs w:val="18"/>
        </w:rPr>
        <w:t xml:space="preserve"> </w:t>
      </w:r>
      <w:r w:rsidRPr="00306BEC">
        <w:rPr>
          <w:rFonts w:ascii="Arial" w:hAnsi="Arial" w:cs="Arial" w:hint="eastAsia"/>
          <w:sz w:val="18"/>
          <w:szCs w:val="18"/>
        </w:rPr>
        <w:t>οφείλουν</w:t>
      </w:r>
      <w:r w:rsidRPr="00306BEC">
        <w:rPr>
          <w:rFonts w:ascii="Arial" w:hAnsi="Arial" w:cs="Arial"/>
          <w:sz w:val="18"/>
          <w:szCs w:val="18"/>
        </w:rPr>
        <w:t xml:space="preserve"> </w:t>
      </w:r>
      <w:r w:rsidRPr="00306BEC">
        <w:rPr>
          <w:rFonts w:ascii="Arial" w:hAnsi="Arial" w:cs="Arial" w:hint="eastAsia"/>
          <w:sz w:val="18"/>
          <w:szCs w:val="18"/>
        </w:rPr>
        <w:t>κατά</w:t>
      </w:r>
      <w:r w:rsidRPr="00306BEC">
        <w:rPr>
          <w:rFonts w:ascii="Arial" w:hAnsi="Arial" w:cs="Arial"/>
          <w:sz w:val="18"/>
          <w:szCs w:val="18"/>
        </w:rPr>
        <w:t xml:space="preserve"> </w:t>
      </w:r>
      <w:r w:rsidRPr="00306BEC">
        <w:rPr>
          <w:rFonts w:ascii="Arial" w:hAnsi="Arial" w:cs="Arial" w:hint="eastAsia"/>
          <w:sz w:val="18"/>
          <w:szCs w:val="18"/>
        </w:rPr>
        <w:t>τα</w:t>
      </w:r>
      <w:r w:rsidRPr="00306BEC">
        <w:rPr>
          <w:rFonts w:ascii="Arial" w:hAnsi="Arial" w:cs="Arial"/>
          <w:sz w:val="18"/>
          <w:szCs w:val="18"/>
        </w:rPr>
        <w:t xml:space="preserve"> </w:t>
      </w:r>
      <w:r w:rsidRPr="00306BEC">
        <w:rPr>
          <w:rFonts w:ascii="Arial" w:hAnsi="Arial" w:cs="Arial" w:hint="eastAsia"/>
          <w:sz w:val="18"/>
          <w:szCs w:val="18"/>
        </w:rPr>
        <w:t>ακαδημαϊκά</w:t>
      </w:r>
      <w:r w:rsidRPr="00306BEC">
        <w:rPr>
          <w:rFonts w:ascii="Arial" w:hAnsi="Arial" w:cs="Arial"/>
          <w:sz w:val="18"/>
          <w:szCs w:val="18"/>
        </w:rPr>
        <w:t xml:space="preserve"> </w:t>
      </w:r>
      <w:r w:rsidRPr="00306BEC">
        <w:rPr>
          <w:rFonts w:ascii="Arial" w:hAnsi="Arial" w:cs="Arial" w:hint="eastAsia"/>
          <w:sz w:val="18"/>
          <w:szCs w:val="18"/>
        </w:rPr>
        <w:t>εξάμηνα</w:t>
      </w:r>
      <w:r w:rsidRPr="00306BEC">
        <w:rPr>
          <w:rFonts w:ascii="Arial" w:hAnsi="Arial" w:cs="Arial"/>
          <w:sz w:val="18"/>
          <w:szCs w:val="18"/>
        </w:rPr>
        <w:t xml:space="preserve"> </w:t>
      </w:r>
      <w:r w:rsidRPr="00306BEC">
        <w:rPr>
          <w:rFonts w:ascii="Arial" w:hAnsi="Arial" w:cs="Arial" w:hint="eastAsia"/>
          <w:sz w:val="18"/>
          <w:szCs w:val="18"/>
        </w:rPr>
        <w:t>στα</w:t>
      </w:r>
      <w:r w:rsidRPr="00306BEC">
        <w:rPr>
          <w:rFonts w:ascii="Arial" w:hAnsi="Arial" w:cs="Arial"/>
          <w:sz w:val="18"/>
          <w:szCs w:val="18"/>
        </w:rPr>
        <w:t xml:space="preserve"> </w:t>
      </w:r>
      <w:r w:rsidRPr="00306BEC">
        <w:rPr>
          <w:rFonts w:ascii="Arial" w:hAnsi="Arial" w:cs="Arial" w:hint="eastAsia"/>
          <w:sz w:val="18"/>
          <w:szCs w:val="18"/>
        </w:rPr>
        <w:t>οποία</w:t>
      </w:r>
      <w:r w:rsidRPr="00306BEC">
        <w:rPr>
          <w:rFonts w:ascii="Arial" w:hAnsi="Arial" w:cs="Arial"/>
          <w:sz w:val="18"/>
          <w:szCs w:val="18"/>
        </w:rPr>
        <w:t xml:space="preserve"> </w:t>
      </w:r>
      <w:r w:rsidRPr="00306BEC">
        <w:rPr>
          <w:rFonts w:ascii="Arial" w:hAnsi="Arial" w:cs="Arial" w:hint="eastAsia"/>
          <w:sz w:val="18"/>
          <w:szCs w:val="18"/>
        </w:rPr>
        <w:t>τους</w:t>
      </w:r>
      <w:r w:rsidRPr="00306BEC">
        <w:rPr>
          <w:rFonts w:ascii="Arial" w:hAnsi="Arial" w:cs="Arial"/>
          <w:sz w:val="18"/>
          <w:szCs w:val="18"/>
        </w:rPr>
        <w:t xml:space="preserve"> </w:t>
      </w:r>
      <w:r w:rsidRPr="00306BEC">
        <w:rPr>
          <w:rFonts w:ascii="Arial" w:hAnsi="Arial" w:cs="Arial" w:hint="eastAsia"/>
          <w:sz w:val="18"/>
          <w:szCs w:val="18"/>
        </w:rPr>
        <w:t>έχει</w:t>
      </w:r>
      <w:r w:rsidRPr="00306BEC">
        <w:rPr>
          <w:rFonts w:ascii="Arial" w:hAnsi="Arial" w:cs="Arial"/>
          <w:sz w:val="18"/>
          <w:szCs w:val="18"/>
        </w:rPr>
        <w:t xml:space="preserve"> </w:t>
      </w:r>
      <w:r w:rsidRPr="00306BEC">
        <w:rPr>
          <w:rFonts w:ascii="Arial" w:hAnsi="Arial" w:cs="Arial" w:hint="eastAsia"/>
          <w:sz w:val="18"/>
          <w:szCs w:val="18"/>
        </w:rPr>
        <w:t>ανατεθεί</w:t>
      </w:r>
      <w:r w:rsidRPr="00306BEC">
        <w:rPr>
          <w:rFonts w:ascii="Arial" w:hAnsi="Arial" w:cs="Arial"/>
          <w:sz w:val="18"/>
          <w:szCs w:val="18"/>
        </w:rPr>
        <w:t xml:space="preserve"> </w:t>
      </w:r>
      <w:r w:rsidRPr="00306BEC">
        <w:rPr>
          <w:rFonts w:ascii="Arial" w:hAnsi="Arial" w:cs="Arial" w:hint="eastAsia"/>
          <w:sz w:val="18"/>
          <w:szCs w:val="18"/>
        </w:rPr>
        <w:t>επικουρικό</w:t>
      </w:r>
      <w:r>
        <w:rPr>
          <w:rFonts w:ascii="Arial" w:hAnsi="Arial" w:cs="Arial"/>
          <w:sz w:val="18"/>
          <w:szCs w:val="18"/>
        </w:rPr>
        <w:t xml:space="preserve"> </w:t>
      </w:r>
      <w:r w:rsidRPr="00306BEC">
        <w:rPr>
          <w:rFonts w:ascii="Arial" w:hAnsi="Arial" w:cs="Arial" w:hint="eastAsia"/>
          <w:sz w:val="18"/>
          <w:szCs w:val="18"/>
        </w:rPr>
        <w:t>έργο</w:t>
      </w:r>
      <w:r w:rsidRPr="00306BEC">
        <w:rPr>
          <w:rFonts w:ascii="Arial" w:hAnsi="Arial" w:cs="Arial"/>
          <w:sz w:val="18"/>
          <w:szCs w:val="18"/>
        </w:rPr>
        <w:t xml:space="preserve"> </w:t>
      </w:r>
      <w:r w:rsidRPr="00306BEC">
        <w:rPr>
          <w:rFonts w:ascii="Arial" w:hAnsi="Arial" w:cs="Arial" w:hint="eastAsia"/>
          <w:sz w:val="18"/>
          <w:szCs w:val="18"/>
        </w:rPr>
        <w:t>να</w:t>
      </w:r>
      <w:r w:rsidRPr="00306BEC">
        <w:rPr>
          <w:rFonts w:ascii="Arial" w:hAnsi="Arial" w:cs="Arial"/>
          <w:sz w:val="18"/>
          <w:szCs w:val="18"/>
        </w:rPr>
        <w:t>:</w:t>
      </w:r>
    </w:p>
    <w:p w:rsidR="00306BEC" w:rsidRPr="00306BEC" w:rsidRDefault="00306BEC" w:rsidP="00C56CE6">
      <w:pPr>
        <w:tabs>
          <w:tab w:val="left" w:pos="284"/>
          <w:tab w:val="left" w:pos="2268"/>
          <w:tab w:val="left" w:pos="2552"/>
        </w:tabs>
        <w:spacing w:before="120" w:after="180"/>
        <w:ind w:left="0" w:right="0"/>
        <w:rPr>
          <w:rFonts w:ascii="Arial" w:hAnsi="Arial" w:cs="Arial"/>
          <w:sz w:val="18"/>
          <w:szCs w:val="18"/>
        </w:rPr>
      </w:pPr>
      <w:r w:rsidRPr="00306BEC">
        <w:rPr>
          <w:rFonts w:ascii="Arial" w:hAnsi="Arial" w:cs="Arial" w:hint="eastAsia"/>
          <w:sz w:val="18"/>
          <w:szCs w:val="18"/>
        </w:rPr>
        <w:t>•</w:t>
      </w:r>
      <w:r w:rsidRPr="00306BEC">
        <w:rPr>
          <w:rFonts w:ascii="Arial" w:hAnsi="Arial" w:cs="Arial"/>
          <w:sz w:val="18"/>
          <w:szCs w:val="18"/>
        </w:rPr>
        <w:t xml:space="preserve"> </w:t>
      </w:r>
      <w:r w:rsidRPr="00306BEC">
        <w:rPr>
          <w:rFonts w:ascii="Arial" w:hAnsi="Arial" w:cs="Arial" w:hint="eastAsia"/>
          <w:sz w:val="18"/>
          <w:szCs w:val="18"/>
        </w:rPr>
        <w:t>παρέχουν</w:t>
      </w:r>
      <w:r w:rsidRPr="00306BEC">
        <w:rPr>
          <w:rFonts w:ascii="Arial" w:hAnsi="Arial" w:cs="Arial"/>
          <w:sz w:val="18"/>
          <w:szCs w:val="18"/>
        </w:rPr>
        <w:t xml:space="preserve"> </w:t>
      </w:r>
      <w:r w:rsidRPr="00306BEC">
        <w:rPr>
          <w:rFonts w:ascii="Arial" w:hAnsi="Arial" w:cs="Arial" w:hint="eastAsia"/>
          <w:sz w:val="18"/>
          <w:szCs w:val="18"/>
        </w:rPr>
        <w:t>κατ’</w:t>
      </w:r>
      <w:r w:rsidRPr="00306BEC">
        <w:rPr>
          <w:rFonts w:ascii="Arial" w:hAnsi="Arial" w:cs="Arial"/>
          <w:sz w:val="18"/>
          <w:szCs w:val="18"/>
        </w:rPr>
        <w:t xml:space="preserve"> </w:t>
      </w:r>
      <w:r w:rsidRPr="00306BEC">
        <w:rPr>
          <w:rFonts w:ascii="Arial" w:hAnsi="Arial" w:cs="Arial" w:hint="eastAsia"/>
          <w:sz w:val="18"/>
          <w:szCs w:val="18"/>
        </w:rPr>
        <w:t>ελάχιστο</w:t>
      </w:r>
      <w:r w:rsidRPr="00306BEC">
        <w:rPr>
          <w:rFonts w:ascii="Arial" w:hAnsi="Arial" w:cs="Arial"/>
          <w:sz w:val="18"/>
          <w:szCs w:val="18"/>
        </w:rPr>
        <w:t xml:space="preserve"> </w:t>
      </w:r>
      <w:r w:rsidRPr="00306BEC">
        <w:rPr>
          <w:rFonts w:ascii="Arial" w:hAnsi="Arial" w:cs="Arial" w:hint="eastAsia"/>
          <w:sz w:val="18"/>
          <w:szCs w:val="18"/>
        </w:rPr>
        <w:t>έξι</w:t>
      </w:r>
      <w:r w:rsidRPr="00306BEC">
        <w:rPr>
          <w:rFonts w:ascii="Arial" w:hAnsi="Arial" w:cs="Arial"/>
          <w:sz w:val="18"/>
          <w:szCs w:val="18"/>
        </w:rPr>
        <w:t xml:space="preserve"> (6) </w:t>
      </w:r>
      <w:r w:rsidRPr="00306BEC">
        <w:rPr>
          <w:rFonts w:ascii="Arial" w:hAnsi="Arial" w:cs="Arial" w:hint="eastAsia"/>
          <w:sz w:val="18"/>
          <w:szCs w:val="18"/>
        </w:rPr>
        <w:t>ώρες</w:t>
      </w:r>
      <w:r w:rsidRPr="00306BEC">
        <w:rPr>
          <w:rFonts w:ascii="Arial" w:hAnsi="Arial" w:cs="Arial"/>
          <w:sz w:val="18"/>
          <w:szCs w:val="18"/>
        </w:rPr>
        <w:t xml:space="preserve"> </w:t>
      </w:r>
      <w:r w:rsidRPr="00306BEC">
        <w:rPr>
          <w:rFonts w:ascii="Arial" w:hAnsi="Arial" w:cs="Arial" w:hint="eastAsia"/>
          <w:sz w:val="18"/>
          <w:szCs w:val="18"/>
        </w:rPr>
        <w:t>εβδομαδιαίως</w:t>
      </w:r>
      <w:r>
        <w:rPr>
          <w:rFonts w:ascii="Arial" w:hAnsi="Arial" w:cs="Arial"/>
          <w:sz w:val="18"/>
          <w:szCs w:val="18"/>
        </w:rPr>
        <w:t xml:space="preserve"> </w:t>
      </w:r>
      <w:r w:rsidRPr="00306BEC">
        <w:rPr>
          <w:rFonts w:ascii="Arial" w:hAnsi="Arial" w:cs="Arial" w:hint="eastAsia"/>
          <w:sz w:val="18"/>
          <w:szCs w:val="18"/>
        </w:rPr>
        <w:t>επικουρικό</w:t>
      </w:r>
      <w:r w:rsidRPr="00306BEC">
        <w:rPr>
          <w:rFonts w:ascii="Arial" w:hAnsi="Arial" w:cs="Arial"/>
          <w:sz w:val="18"/>
          <w:szCs w:val="18"/>
        </w:rPr>
        <w:t xml:space="preserve"> </w:t>
      </w:r>
      <w:r w:rsidRPr="00306BEC">
        <w:rPr>
          <w:rFonts w:ascii="Arial" w:hAnsi="Arial" w:cs="Arial" w:hint="eastAsia"/>
          <w:sz w:val="18"/>
          <w:szCs w:val="18"/>
        </w:rPr>
        <w:t>έργο</w:t>
      </w:r>
      <w:r w:rsidRPr="00306BEC">
        <w:rPr>
          <w:rFonts w:ascii="Arial" w:hAnsi="Arial" w:cs="Arial"/>
          <w:sz w:val="18"/>
          <w:szCs w:val="18"/>
        </w:rPr>
        <w:t xml:space="preserve">, </w:t>
      </w:r>
      <w:r w:rsidRPr="00306BEC">
        <w:rPr>
          <w:rFonts w:ascii="Arial" w:hAnsi="Arial" w:cs="Arial" w:hint="eastAsia"/>
          <w:sz w:val="18"/>
          <w:szCs w:val="18"/>
        </w:rPr>
        <w:t>κατά</w:t>
      </w:r>
      <w:r w:rsidRPr="00306BEC">
        <w:rPr>
          <w:rFonts w:ascii="Arial" w:hAnsi="Arial" w:cs="Arial"/>
          <w:sz w:val="18"/>
          <w:szCs w:val="18"/>
        </w:rPr>
        <w:t xml:space="preserve"> </w:t>
      </w:r>
      <w:r w:rsidRPr="00306BEC">
        <w:rPr>
          <w:rFonts w:ascii="Arial" w:hAnsi="Arial" w:cs="Arial" w:hint="eastAsia"/>
          <w:sz w:val="18"/>
          <w:szCs w:val="18"/>
        </w:rPr>
        <w:t>την</w:t>
      </w:r>
      <w:r w:rsidRPr="00306BEC">
        <w:rPr>
          <w:rFonts w:ascii="Arial" w:hAnsi="Arial" w:cs="Arial"/>
          <w:sz w:val="18"/>
          <w:szCs w:val="18"/>
        </w:rPr>
        <w:t xml:space="preserve"> </w:t>
      </w:r>
      <w:r w:rsidRPr="00306BEC">
        <w:rPr>
          <w:rFonts w:ascii="Arial" w:hAnsi="Arial" w:cs="Arial" w:hint="eastAsia"/>
          <w:sz w:val="18"/>
          <w:szCs w:val="18"/>
        </w:rPr>
        <w:t>κρίση</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διδάσκοντα</w:t>
      </w:r>
      <w:r w:rsidRPr="00306BEC">
        <w:rPr>
          <w:rFonts w:ascii="Arial" w:hAnsi="Arial" w:cs="Arial"/>
          <w:sz w:val="18"/>
          <w:szCs w:val="18"/>
        </w:rPr>
        <w:t xml:space="preserve"> </w:t>
      </w:r>
      <w:r w:rsidRPr="00306BEC">
        <w:rPr>
          <w:rFonts w:ascii="Arial" w:hAnsi="Arial" w:cs="Arial" w:hint="eastAsia"/>
          <w:sz w:val="18"/>
          <w:szCs w:val="18"/>
        </w:rPr>
        <w:t>και</w:t>
      </w:r>
      <w:r w:rsidRPr="00306BEC">
        <w:rPr>
          <w:rFonts w:ascii="Arial" w:hAnsi="Arial" w:cs="Arial"/>
          <w:sz w:val="18"/>
          <w:szCs w:val="18"/>
        </w:rPr>
        <w:t xml:space="preserve"> </w:t>
      </w:r>
      <w:r w:rsidRPr="00306BEC">
        <w:rPr>
          <w:rFonts w:ascii="Arial" w:hAnsi="Arial" w:cs="Arial" w:hint="eastAsia"/>
          <w:sz w:val="18"/>
          <w:szCs w:val="18"/>
        </w:rPr>
        <w:t>σε</w:t>
      </w:r>
      <w:r>
        <w:rPr>
          <w:rFonts w:ascii="Arial" w:hAnsi="Arial" w:cs="Arial"/>
          <w:sz w:val="18"/>
          <w:szCs w:val="18"/>
        </w:rPr>
        <w:t xml:space="preserve"> </w:t>
      </w:r>
      <w:r w:rsidRPr="00306BEC">
        <w:rPr>
          <w:rFonts w:ascii="Arial" w:hAnsi="Arial" w:cs="Arial" w:hint="eastAsia"/>
          <w:sz w:val="18"/>
          <w:szCs w:val="18"/>
        </w:rPr>
        <w:t>ωράριο</w:t>
      </w:r>
      <w:r w:rsidRPr="00306BEC">
        <w:rPr>
          <w:rFonts w:ascii="Arial" w:hAnsi="Arial" w:cs="Arial"/>
          <w:sz w:val="18"/>
          <w:szCs w:val="18"/>
        </w:rPr>
        <w:t xml:space="preserve"> </w:t>
      </w:r>
      <w:r w:rsidRPr="00306BEC">
        <w:rPr>
          <w:rFonts w:ascii="Arial" w:hAnsi="Arial" w:cs="Arial" w:hint="eastAsia"/>
          <w:sz w:val="18"/>
          <w:szCs w:val="18"/>
        </w:rPr>
        <w:t>που</w:t>
      </w:r>
      <w:r w:rsidRPr="00306BEC">
        <w:rPr>
          <w:rFonts w:ascii="Arial" w:hAnsi="Arial" w:cs="Arial"/>
          <w:sz w:val="18"/>
          <w:szCs w:val="18"/>
        </w:rPr>
        <w:t xml:space="preserve"> </w:t>
      </w:r>
      <w:r w:rsidRPr="00306BEC">
        <w:rPr>
          <w:rFonts w:ascii="Arial" w:hAnsi="Arial" w:cs="Arial" w:hint="eastAsia"/>
          <w:sz w:val="18"/>
          <w:szCs w:val="18"/>
        </w:rPr>
        <w:t>εξυπηρετεί</w:t>
      </w:r>
      <w:r w:rsidRPr="00306BEC">
        <w:rPr>
          <w:rFonts w:ascii="Arial" w:hAnsi="Arial" w:cs="Arial"/>
          <w:sz w:val="18"/>
          <w:szCs w:val="18"/>
        </w:rPr>
        <w:t xml:space="preserve"> </w:t>
      </w:r>
      <w:r w:rsidRPr="00306BEC">
        <w:rPr>
          <w:rFonts w:ascii="Arial" w:hAnsi="Arial" w:cs="Arial" w:hint="eastAsia"/>
          <w:sz w:val="18"/>
          <w:szCs w:val="18"/>
        </w:rPr>
        <w:t>το</w:t>
      </w:r>
      <w:r w:rsidRPr="00306BEC">
        <w:rPr>
          <w:rFonts w:ascii="Arial" w:hAnsi="Arial" w:cs="Arial"/>
          <w:sz w:val="18"/>
          <w:szCs w:val="18"/>
        </w:rPr>
        <w:t xml:space="preserve"> </w:t>
      </w:r>
      <w:r w:rsidRPr="00306BEC">
        <w:rPr>
          <w:rFonts w:ascii="Arial" w:hAnsi="Arial" w:cs="Arial" w:hint="eastAsia"/>
          <w:sz w:val="18"/>
          <w:szCs w:val="18"/>
        </w:rPr>
        <w:t>μάθημα</w:t>
      </w:r>
      <w:r w:rsidRPr="00306BEC">
        <w:rPr>
          <w:rFonts w:ascii="Arial" w:hAnsi="Arial" w:cs="Arial"/>
          <w:sz w:val="18"/>
          <w:szCs w:val="18"/>
        </w:rPr>
        <w:t>.</w:t>
      </w:r>
    </w:p>
    <w:p w:rsidR="00F93E94" w:rsidRDefault="00306BEC" w:rsidP="00C56CE6">
      <w:pPr>
        <w:tabs>
          <w:tab w:val="left" w:pos="284"/>
          <w:tab w:val="left" w:pos="2268"/>
          <w:tab w:val="left" w:pos="2552"/>
        </w:tabs>
        <w:spacing w:before="120" w:after="180"/>
        <w:ind w:left="0" w:right="0"/>
        <w:rPr>
          <w:rFonts w:ascii="Arial" w:hAnsi="Arial" w:cs="Arial"/>
          <w:sz w:val="18"/>
          <w:szCs w:val="18"/>
        </w:rPr>
      </w:pPr>
      <w:r w:rsidRPr="00306BEC">
        <w:rPr>
          <w:rFonts w:ascii="Arial" w:hAnsi="Arial" w:cs="Arial" w:hint="eastAsia"/>
          <w:sz w:val="18"/>
          <w:szCs w:val="18"/>
        </w:rPr>
        <w:t>•</w:t>
      </w:r>
      <w:r w:rsidRPr="00306BEC">
        <w:rPr>
          <w:rFonts w:ascii="Arial" w:hAnsi="Arial" w:cs="Arial"/>
          <w:sz w:val="18"/>
          <w:szCs w:val="18"/>
        </w:rPr>
        <w:t xml:space="preserve"> </w:t>
      </w:r>
      <w:r w:rsidRPr="00306BEC">
        <w:rPr>
          <w:rFonts w:ascii="Arial" w:hAnsi="Arial" w:cs="Arial" w:hint="eastAsia"/>
          <w:sz w:val="18"/>
          <w:szCs w:val="18"/>
        </w:rPr>
        <w:t>ζητούν</w:t>
      </w:r>
      <w:r w:rsidRPr="00306BEC">
        <w:rPr>
          <w:rFonts w:ascii="Arial" w:hAnsi="Arial" w:cs="Arial"/>
          <w:sz w:val="18"/>
          <w:szCs w:val="18"/>
        </w:rPr>
        <w:t xml:space="preserve"> </w:t>
      </w:r>
      <w:r w:rsidRPr="00306BEC">
        <w:rPr>
          <w:rFonts w:ascii="Arial" w:hAnsi="Arial" w:cs="Arial" w:hint="eastAsia"/>
          <w:sz w:val="18"/>
          <w:szCs w:val="18"/>
        </w:rPr>
        <w:t>την</w:t>
      </w:r>
      <w:r w:rsidRPr="00306BEC">
        <w:rPr>
          <w:rFonts w:ascii="Arial" w:hAnsi="Arial" w:cs="Arial"/>
          <w:sz w:val="18"/>
          <w:szCs w:val="18"/>
        </w:rPr>
        <w:t xml:space="preserve"> </w:t>
      </w:r>
      <w:r w:rsidRPr="00306BEC">
        <w:rPr>
          <w:rFonts w:ascii="Arial" w:hAnsi="Arial" w:cs="Arial" w:hint="eastAsia"/>
          <w:sz w:val="18"/>
          <w:szCs w:val="18"/>
        </w:rPr>
        <w:t>έγκριση</w:t>
      </w:r>
      <w:r w:rsidRPr="00306BEC">
        <w:rPr>
          <w:rFonts w:ascii="Arial" w:hAnsi="Arial" w:cs="Arial"/>
          <w:sz w:val="18"/>
          <w:szCs w:val="18"/>
        </w:rPr>
        <w:t xml:space="preserve"> </w:t>
      </w:r>
      <w:r w:rsidRPr="00306BEC">
        <w:rPr>
          <w:rFonts w:ascii="Arial" w:hAnsi="Arial" w:cs="Arial" w:hint="eastAsia"/>
          <w:sz w:val="18"/>
          <w:szCs w:val="18"/>
        </w:rPr>
        <w:t>του</w:t>
      </w:r>
      <w:r w:rsidRPr="00306BEC">
        <w:rPr>
          <w:rFonts w:ascii="Arial" w:hAnsi="Arial" w:cs="Arial"/>
          <w:sz w:val="18"/>
          <w:szCs w:val="18"/>
        </w:rPr>
        <w:t xml:space="preserve"> </w:t>
      </w:r>
      <w:r w:rsidRPr="00306BEC">
        <w:rPr>
          <w:rFonts w:ascii="Arial" w:hAnsi="Arial" w:cs="Arial" w:hint="eastAsia"/>
          <w:sz w:val="18"/>
          <w:szCs w:val="18"/>
        </w:rPr>
        <w:t>διδάσκοντα</w:t>
      </w:r>
      <w:r w:rsidRPr="00306BEC">
        <w:rPr>
          <w:rFonts w:ascii="Arial" w:hAnsi="Arial" w:cs="Arial"/>
          <w:sz w:val="18"/>
          <w:szCs w:val="18"/>
        </w:rPr>
        <w:t xml:space="preserve"> </w:t>
      </w:r>
      <w:r w:rsidRPr="00306BEC">
        <w:rPr>
          <w:rFonts w:ascii="Arial" w:hAnsi="Arial" w:cs="Arial" w:hint="eastAsia"/>
          <w:sz w:val="18"/>
          <w:szCs w:val="18"/>
        </w:rPr>
        <w:t>για</w:t>
      </w:r>
      <w:r w:rsidRPr="00306BEC">
        <w:rPr>
          <w:rFonts w:ascii="Arial" w:hAnsi="Arial" w:cs="Arial"/>
          <w:sz w:val="18"/>
          <w:szCs w:val="18"/>
        </w:rPr>
        <w:t xml:space="preserve"> </w:t>
      </w:r>
      <w:r w:rsidRPr="00306BEC">
        <w:rPr>
          <w:rFonts w:ascii="Arial" w:hAnsi="Arial" w:cs="Arial" w:hint="eastAsia"/>
          <w:sz w:val="18"/>
          <w:szCs w:val="18"/>
        </w:rPr>
        <w:t>τυχόν</w:t>
      </w:r>
      <w:r w:rsidRPr="00306BEC">
        <w:rPr>
          <w:rFonts w:ascii="Arial" w:hAnsi="Arial" w:cs="Arial"/>
          <w:sz w:val="18"/>
          <w:szCs w:val="18"/>
        </w:rPr>
        <w:t xml:space="preserve"> </w:t>
      </w:r>
      <w:r w:rsidRPr="00306BEC">
        <w:rPr>
          <w:rFonts w:ascii="Arial" w:hAnsi="Arial" w:cs="Arial" w:hint="eastAsia"/>
          <w:sz w:val="18"/>
          <w:szCs w:val="18"/>
        </w:rPr>
        <w:t>απουσία</w:t>
      </w:r>
      <w:r w:rsidRPr="00306BEC">
        <w:rPr>
          <w:rFonts w:ascii="Arial" w:hAnsi="Arial" w:cs="Arial"/>
          <w:sz w:val="18"/>
          <w:szCs w:val="18"/>
        </w:rPr>
        <w:t xml:space="preserve"> </w:t>
      </w:r>
      <w:r w:rsidRPr="00306BEC">
        <w:rPr>
          <w:rFonts w:ascii="Arial" w:hAnsi="Arial" w:cs="Arial" w:hint="eastAsia"/>
          <w:sz w:val="18"/>
          <w:szCs w:val="18"/>
        </w:rPr>
        <w:t>τους</w:t>
      </w:r>
      <w:r w:rsidRPr="00306BEC">
        <w:rPr>
          <w:rFonts w:ascii="Arial" w:hAnsi="Arial" w:cs="Arial"/>
          <w:sz w:val="18"/>
          <w:szCs w:val="18"/>
        </w:rPr>
        <w:t>.</w:t>
      </w:r>
    </w:p>
    <w:p w:rsidR="00A6158E" w:rsidRPr="00B5082B" w:rsidRDefault="00600690" w:rsidP="00E23956">
      <w:pPr>
        <w:pStyle w:val="2"/>
        <w:tabs>
          <w:tab w:val="left" w:pos="284"/>
          <w:tab w:val="left" w:pos="2268"/>
          <w:tab w:val="left" w:pos="2552"/>
        </w:tabs>
        <w:spacing w:before="480" w:after="120"/>
        <w:ind w:left="0" w:right="0"/>
      </w:pPr>
      <w:bookmarkStart w:id="157" w:name="_12._Κώδικας_Δεοντολογίας"/>
      <w:bookmarkStart w:id="158" w:name="_Toc144808682"/>
      <w:bookmarkEnd w:id="157"/>
      <w:r>
        <w:t>12</w:t>
      </w:r>
      <w:r w:rsidR="006555B0">
        <w:t>.</w:t>
      </w:r>
      <w:r w:rsidR="00F14C5A">
        <w:t xml:space="preserve"> </w:t>
      </w:r>
      <w:r w:rsidR="00A6158E" w:rsidRPr="00B5082B">
        <w:t>Κ</w:t>
      </w:r>
      <w:r w:rsidR="00A6158E">
        <w:t>ώδικας Δεοντολογίας Διδακτορικών Φοιτητών</w:t>
      </w:r>
      <w:bookmarkEnd w:id="158"/>
    </w:p>
    <w:p w:rsidR="00600690" w:rsidRPr="00600690" w:rsidRDefault="00600690" w:rsidP="00463F05">
      <w:pPr>
        <w:tabs>
          <w:tab w:val="left" w:pos="284"/>
          <w:tab w:val="left" w:pos="2268"/>
          <w:tab w:val="left" w:pos="2552"/>
        </w:tabs>
        <w:spacing w:after="180"/>
        <w:ind w:left="0" w:right="0"/>
        <w:rPr>
          <w:rFonts w:ascii="Arial" w:hAnsi="Arial" w:cs="Arial"/>
          <w:sz w:val="18"/>
          <w:szCs w:val="18"/>
        </w:rPr>
      </w:pPr>
      <w:r w:rsidRPr="00600690">
        <w:rPr>
          <w:rFonts w:ascii="Arial" w:hAnsi="Arial" w:cs="Arial"/>
          <w:sz w:val="18"/>
          <w:szCs w:val="18"/>
        </w:rPr>
        <w:t xml:space="preserve">Οι υποψήφιοι διδάκτορες οφείλουν να τηρούν </w:t>
      </w:r>
      <w:r>
        <w:rPr>
          <w:rFonts w:ascii="Arial" w:hAnsi="Arial" w:cs="Arial"/>
          <w:sz w:val="18"/>
          <w:szCs w:val="18"/>
        </w:rPr>
        <w:t xml:space="preserve">τους </w:t>
      </w:r>
      <w:r w:rsidRPr="00600690">
        <w:rPr>
          <w:rFonts w:ascii="Arial" w:hAnsi="Arial" w:cs="Arial"/>
          <w:sz w:val="18"/>
          <w:szCs w:val="18"/>
        </w:rPr>
        <w:t>βασικούς κανόνες της ακαδημαϊκής δεοντολογίας:</w:t>
      </w:r>
    </w:p>
    <w:p w:rsidR="00600690" w:rsidRPr="00600690" w:rsidRDefault="00600690" w:rsidP="00C56CE6">
      <w:pPr>
        <w:tabs>
          <w:tab w:val="left" w:pos="284"/>
          <w:tab w:val="left" w:pos="2268"/>
          <w:tab w:val="left" w:pos="2552"/>
        </w:tabs>
        <w:spacing w:before="120" w:after="180"/>
        <w:ind w:left="0" w:right="0"/>
        <w:rPr>
          <w:rFonts w:ascii="Arial" w:hAnsi="Arial" w:cs="Arial"/>
          <w:sz w:val="18"/>
          <w:szCs w:val="18"/>
        </w:rPr>
      </w:pPr>
      <w:r w:rsidRPr="00600690">
        <w:rPr>
          <w:rFonts w:ascii="Arial" w:hAnsi="Arial" w:cs="Arial"/>
          <w:sz w:val="18"/>
          <w:szCs w:val="18"/>
        </w:rPr>
        <w:t>• Απαγορεύεται η λογοκλοπή με οποιονδήποτε τρόπο.</w:t>
      </w:r>
    </w:p>
    <w:p w:rsidR="00600690" w:rsidRPr="00600690" w:rsidRDefault="00600690" w:rsidP="00C56CE6">
      <w:pPr>
        <w:tabs>
          <w:tab w:val="left" w:pos="284"/>
          <w:tab w:val="left" w:pos="2268"/>
          <w:tab w:val="left" w:pos="2552"/>
        </w:tabs>
        <w:spacing w:before="120" w:after="180"/>
        <w:ind w:left="0" w:right="0"/>
        <w:rPr>
          <w:rFonts w:ascii="Arial" w:hAnsi="Arial" w:cs="Arial"/>
          <w:sz w:val="18"/>
          <w:szCs w:val="18"/>
        </w:rPr>
      </w:pPr>
      <w:r w:rsidRPr="00600690">
        <w:rPr>
          <w:rFonts w:ascii="Arial" w:hAnsi="Arial" w:cs="Arial"/>
          <w:sz w:val="18"/>
          <w:szCs w:val="18"/>
        </w:rPr>
        <w:t>• Απαγορεύεται η χρήση κώδικα ή κειμένου που διανέμεται δωρεάν χωρίς την αντίστοιχη</w:t>
      </w:r>
      <w:r>
        <w:rPr>
          <w:rFonts w:ascii="Arial" w:hAnsi="Arial" w:cs="Arial"/>
          <w:sz w:val="18"/>
          <w:szCs w:val="18"/>
        </w:rPr>
        <w:t xml:space="preserve"> </w:t>
      </w:r>
      <w:r w:rsidRPr="00600690">
        <w:rPr>
          <w:rFonts w:ascii="Arial" w:hAnsi="Arial" w:cs="Arial"/>
          <w:sz w:val="18"/>
          <w:szCs w:val="18"/>
        </w:rPr>
        <w:t>αναφορά του</w:t>
      </w:r>
      <w:r>
        <w:rPr>
          <w:rFonts w:ascii="Arial" w:hAnsi="Arial" w:cs="Arial"/>
          <w:sz w:val="18"/>
          <w:szCs w:val="18"/>
        </w:rPr>
        <w:t xml:space="preserve"> </w:t>
      </w:r>
      <w:r w:rsidRPr="00600690">
        <w:rPr>
          <w:rFonts w:ascii="Arial" w:hAnsi="Arial" w:cs="Arial"/>
          <w:sz w:val="18"/>
          <w:szCs w:val="18"/>
        </w:rPr>
        <w:t>γεγονότος αυτού στο κείμενο της εργασίας.</w:t>
      </w:r>
    </w:p>
    <w:p w:rsidR="00600690" w:rsidRPr="00600690" w:rsidRDefault="00600690" w:rsidP="00C56CE6">
      <w:pPr>
        <w:tabs>
          <w:tab w:val="left" w:pos="284"/>
          <w:tab w:val="left" w:pos="2268"/>
          <w:tab w:val="left" w:pos="2552"/>
        </w:tabs>
        <w:spacing w:before="120" w:after="180"/>
        <w:ind w:left="0" w:right="0"/>
        <w:rPr>
          <w:rFonts w:ascii="Arial" w:hAnsi="Arial" w:cs="Arial"/>
          <w:sz w:val="18"/>
          <w:szCs w:val="18"/>
        </w:rPr>
      </w:pPr>
      <w:r w:rsidRPr="00600690">
        <w:rPr>
          <w:rFonts w:ascii="Arial" w:hAnsi="Arial" w:cs="Arial"/>
          <w:sz w:val="18"/>
          <w:szCs w:val="18"/>
        </w:rPr>
        <w:t>• Απαγορεύεται η ανάθεση μέρους ή ολόκληρων των</w:t>
      </w:r>
      <w:r>
        <w:rPr>
          <w:rFonts w:ascii="Arial" w:hAnsi="Arial" w:cs="Arial"/>
          <w:sz w:val="18"/>
          <w:szCs w:val="18"/>
        </w:rPr>
        <w:t xml:space="preserve"> </w:t>
      </w:r>
      <w:r w:rsidRPr="00600690">
        <w:rPr>
          <w:rFonts w:ascii="Arial" w:hAnsi="Arial" w:cs="Arial"/>
          <w:sz w:val="18"/>
          <w:szCs w:val="18"/>
        </w:rPr>
        <w:t>εργασιών (εργασιών μαθημάτων, διατριβών) σε τρίτους.</w:t>
      </w:r>
    </w:p>
    <w:p w:rsidR="00600690" w:rsidRPr="00600690" w:rsidRDefault="00600690" w:rsidP="00C56CE6">
      <w:pPr>
        <w:tabs>
          <w:tab w:val="left" w:pos="284"/>
          <w:tab w:val="left" w:pos="2268"/>
          <w:tab w:val="left" w:pos="2552"/>
        </w:tabs>
        <w:spacing w:before="120" w:after="180"/>
        <w:ind w:left="0" w:right="0"/>
        <w:rPr>
          <w:rFonts w:ascii="Arial" w:hAnsi="Arial" w:cs="Arial"/>
          <w:sz w:val="18"/>
          <w:szCs w:val="18"/>
        </w:rPr>
      </w:pPr>
      <w:r w:rsidRPr="00600690">
        <w:rPr>
          <w:rFonts w:ascii="Arial" w:hAnsi="Arial" w:cs="Arial"/>
          <w:sz w:val="18"/>
          <w:szCs w:val="18"/>
        </w:rPr>
        <w:lastRenderedPageBreak/>
        <w:t xml:space="preserve">• Απαγορεύεται η ανάληψη εργασιών (εργασιών μαθημάτων, πτυχιακών/διπλωματικών εργασιών, προγραμματιστικών εργασιών) </w:t>
      </w:r>
      <w:r w:rsidR="00290EE8">
        <w:rPr>
          <w:rFonts w:ascii="Arial" w:hAnsi="Arial" w:cs="Arial"/>
          <w:sz w:val="18"/>
          <w:szCs w:val="18"/>
        </w:rPr>
        <w:t>με</w:t>
      </w:r>
      <w:r w:rsidRPr="00600690">
        <w:rPr>
          <w:rFonts w:ascii="Arial" w:hAnsi="Arial" w:cs="Arial"/>
          <w:sz w:val="18"/>
          <w:szCs w:val="18"/>
        </w:rPr>
        <w:t xml:space="preserve"> ή χωρίς αμοιβή για προπτυχιακούς ή μεταπτυχιακούς φοιτητές του Τμήματος.</w:t>
      </w:r>
    </w:p>
    <w:p w:rsidR="00600690" w:rsidRPr="00600690" w:rsidRDefault="00600690" w:rsidP="00C56CE6">
      <w:pPr>
        <w:tabs>
          <w:tab w:val="left" w:pos="284"/>
          <w:tab w:val="left" w:pos="2268"/>
          <w:tab w:val="left" w:pos="2552"/>
        </w:tabs>
        <w:spacing w:before="120" w:after="180"/>
        <w:ind w:left="0" w:right="0"/>
        <w:rPr>
          <w:rFonts w:ascii="Arial" w:hAnsi="Arial" w:cs="Arial"/>
          <w:sz w:val="18"/>
          <w:szCs w:val="18"/>
        </w:rPr>
      </w:pPr>
      <w:r w:rsidRPr="00600690">
        <w:rPr>
          <w:rFonts w:ascii="Arial" w:hAnsi="Arial" w:cs="Arial"/>
          <w:sz w:val="18"/>
          <w:szCs w:val="18"/>
        </w:rPr>
        <w:t>• Απαγορεύεται η παροχή υποστηρικτικής διδασκαλίας</w:t>
      </w:r>
      <w:r>
        <w:rPr>
          <w:rFonts w:ascii="Arial" w:hAnsi="Arial" w:cs="Arial"/>
          <w:sz w:val="18"/>
          <w:szCs w:val="18"/>
        </w:rPr>
        <w:t xml:space="preserve"> </w:t>
      </w:r>
      <w:r w:rsidRPr="00600690">
        <w:rPr>
          <w:rFonts w:ascii="Arial" w:hAnsi="Arial" w:cs="Arial"/>
          <w:sz w:val="18"/>
          <w:szCs w:val="18"/>
        </w:rPr>
        <w:t>σε φοιτητές του Τμήματος, πέραν αυτής που γίνεται στο</w:t>
      </w:r>
      <w:r>
        <w:rPr>
          <w:rFonts w:ascii="Arial" w:hAnsi="Arial" w:cs="Arial"/>
          <w:sz w:val="18"/>
          <w:szCs w:val="18"/>
        </w:rPr>
        <w:t xml:space="preserve"> </w:t>
      </w:r>
      <w:r w:rsidRPr="00600690">
        <w:rPr>
          <w:rFonts w:ascii="Arial" w:hAnsi="Arial" w:cs="Arial"/>
          <w:sz w:val="18"/>
          <w:szCs w:val="18"/>
        </w:rPr>
        <w:t>πλαίσιο του επικουρικού έργου που έχει ανατεθεί από</w:t>
      </w:r>
      <w:r>
        <w:rPr>
          <w:rFonts w:ascii="Arial" w:hAnsi="Arial" w:cs="Arial"/>
          <w:sz w:val="18"/>
          <w:szCs w:val="18"/>
        </w:rPr>
        <w:t xml:space="preserve"> </w:t>
      </w:r>
      <w:r w:rsidRPr="00600690">
        <w:rPr>
          <w:rFonts w:ascii="Arial" w:hAnsi="Arial" w:cs="Arial"/>
          <w:sz w:val="18"/>
          <w:szCs w:val="18"/>
        </w:rPr>
        <w:t>το Τμήμα.</w:t>
      </w:r>
    </w:p>
    <w:p w:rsidR="00797485" w:rsidRDefault="00600690" w:rsidP="00C56CE6">
      <w:pPr>
        <w:tabs>
          <w:tab w:val="left" w:pos="284"/>
          <w:tab w:val="left" w:pos="2268"/>
          <w:tab w:val="left" w:pos="2552"/>
        </w:tabs>
        <w:spacing w:before="120" w:after="180"/>
        <w:ind w:left="0" w:right="0"/>
      </w:pPr>
      <w:r w:rsidRPr="00600690">
        <w:rPr>
          <w:rFonts w:ascii="Arial" w:hAnsi="Arial" w:cs="Arial"/>
          <w:sz w:val="18"/>
          <w:szCs w:val="18"/>
        </w:rPr>
        <w:t xml:space="preserve">Οποιαδήποτε συμπεριφορά που εμπίπτει στις παραπάνω περιπτώσεις θα έχει ως συνέπεια την αναστολή </w:t>
      </w:r>
      <w:r>
        <w:rPr>
          <w:rFonts w:ascii="Arial" w:hAnsi="Arial" w:cs="Arial"/>
          <w:sz w:val="18"/>
          <w:szCs w:val="18"/>
        </w:rPr>
        <w:t xml:space="preserve">της </w:t>
      </w:r>
      <w:r w:rsidRPr="00600690">
        <w:rPr>
          <w:rFonts w:ascii="Arial" w:hAnsi="Arial" w:cs="Arial"/>
          <w:sz w:val="18"/>
          <w:szCs w:val="18"/>
        </w:rPr>
        <w:t>φοιτητικής ιδιότητας για τουλάχιστον ένα εξάμηνο, ενώ</w:t>
      </w:r>
      <w:r>
        <w:rPr>
          <w:rFonts w:ascii="Arial" w:hAnsi="Arial" w:cs="Arial"/>
          <w:sz w:val="18"/>
          <w:szCs w:val="18"/>
        </w:rPr>
        <w:t xml:space="preserve"> </w:t>
      </w:r>
      <w:r w:rsidRPr="00600690">
        <w:rPr>
          <w:rFonts w:ascii="Arial" w:hAnsi="Arial" w:cs="Arial"/>
          <w:sz w:val="18"/>
          <w:szCs w:val="18"/>
        </w:rPr>
        <w:t>σε περιπτώσεις σοβαρής παράβασης ή υποτροπής προβλέπεται η άμεση και οριστική διαγραφή από το Π.Δ.Σ.</w:t>
      </w:r>
      <w:bookmarkEnd w:id="77"/>
      <w:bookmarkEnd w:id="78"/>
    </w:p>
    <w:p w:rsidR="007631A1" w:rsidRDefault="004D741C">
      <w:r>
        <w:br w:type="page"/>
      </w:r>
      <w:r w:rsidR="007631A1">
        <w:lastRenderedPageBreak/>
        <w:br w:type="page"/>
      </w:r>
    </w:p>
    <w:p w:rsidR="00E23956" w:rsidRDefault="00E23956" w:rsidP="00E23956">
      <w:pPr>
        <w:pStyle w:val="1"/>
        <w:tabs>
          <w:tab w:val="left" w:pos="284"/>
          <w:tab w:val="left" w:pos="2268"/>
          <w:tab w:val="left" w:pos="2552"/>
        </w:tabs>
        <w:ind w:left="0" w:right="0"/>
      </w:pPr>
      <w:bookmarkStart w:id="159" w:name="_Toc144808683"/>
    </w:p>
    <w:p w:rsidR="00E23956" w:rsidRDefault="00E23956" w:rsidP="00E23956">
      <w:pPr>
        <w:pStyle w:val="1"/>
        <w:tabs>
          <w:tab w:val="left" w:pos="284"/>
          <w:tab w:val="left" w:pos="2268"/>
          <w:tab w:val="left" w:pos="2552"/>
        </w:tabs>
        <w:ind w:left="0" w:right="0"/>
      </w:pPr>
    </w:p>
    <w:p w:rsidR="00E23956" w:rsidRDefault="00E23956" w:rsidP="00E23956">
      <w:pPr>
        <w:pStyle w:val="1"/>
        <w:tabs>
          <w:tab w:val="left" w:pos="284"/>
          <w:tab w:val="left" w:pos="2268"/>
          <w:tab w:val="left" w:pos="2552"/>
        </w:tabs>
        <w:ind w:left="0" w:right="0"/>
      </w:pPr>
    </w:p>
    <w:p w:rsidR="00E23956" w:rsidRDefault="00E23956" w:rsidP="00E23956">
      <w:pPr>
        <w:pStyle w:val="1"/>
        <w:tabs>
          <w:tab w:val="left" w:pos="284"/>
          <w:tab w:val="left" w:pos="2268"/>
          <w:tab w:val="left" w:pos="2552"/>
        </w:tabs>
        <w:ind w:left="0" w:right="0"/>
      </w:pPr>
    </w:p>
    <w:p w:rsidR="00797485" w:rsidRPr="003D2FC9" w:rsidRDefault="00797485" w:rsidP="00C56CE6">
      <w:pPr>
        <w:pStyle w:val="1"/>
        <w:tabs>
          <w:tab w:val="left" w:pos="284"/>
          <w:tab w:val="left" w:pos="2268"/>
          <w:tab w:val="left" w:pos="2552"/>
        </w:tabs>
        <w:ind w:left="0" w:right="0"/>
        <w:rPr>
          <w:color w:val="000000" w:themeColor="text1"/>
        </w:rPr>
      </w:pPr>
      <w:r w:rsidRPr="003D2FC9">
        <w:rPr>
          <w:color w:val="000000" w:themeColor="text1"/>
        </w:rPr>
        <w:t>ΠΑΡΑΡΤΗΜΑ Ι:</w:t>
      </w:r>
      <w:r w:rsidR="00DE733A" w:rsidRPr="003D2FC9">
        <w:rPr>
          <w:color w:val="000000" w:themeColor="text1"/>
        </w:rPr>
        <w:t xml:space="preserve"> ΚΑΝΟΝΙΣΜΟΣ</w:t>
      </w:r>
      <w:r w:rsidRPr="003D2FC9">
        <w:rPr>
          <w:color w:val="000000" w:themeColor="text1"/>
        </w:rPr>
        <w:t xml:space="preserve"> ΠΡΟΓΡΑΜΜΑ</w:t>
      </w:r>
      <w:r w:rsidR="00DE733A" w:rsidRPr="003D2FC9">
        <w:rPr>
          <w:color w:val="000000" w:themeColor="text1"/>
        </w:rPr>
        <w:t>ΤΟΣ</w:t>
      </w:r>
      <w:r w:rsidRPr="003D2FC9">
        <w:rPr>
          <w:color w:val="000000" w:themeColor="text1"/>
        </w:rPr>
        <w:t xml:space="preserve"> </w:t>
      </w:r>
      <w:r w:rsidR="00861CB1" w:rsidRPr="003D2FC9">
        <w:rPr>
          <w:color w:val="000000" w:themeColor="text1"/>
        </w:rPr>
        <w:t xml:space="preserve">ΠΡΟΠΤΥΧΙΑΚΩΝ </w:t>
      </w:r>
      <w:r w:rsidRPr="003D2FC9">
        <w:rPr>
          <w:color w:val="000000" w:themeColor="text1"/>
        </w:rPr>
        <w:t xml:space="preserve">ΣΠΟΥΔΩΝ ΓΙΑ ΤΟΥΣ ΕΙΣΑΚΤΕΟΥΣ </w:t>
      </w:r>
      <w:r w:rsidR="000C10A5" w:rsidRPr="003D2FC9">
        <w:rPr>
          <w:color w:val="000000" w:themeColor="text1"/>
        </w:rPr>
        <w:t xml:space="preserve">ΣΤΟ ΠΡΟΓΡΑΜΜΑ ΣΠΟΥΔΩΝ ΜΗΧ. Η/Υ &amp; ΠΛΗΡΟΦΟΡΙΚΗΣ </w:t>
      </w:r>
      <w:r w:rsidRPr="003D2FC9">
        <w:rPr>
          <w:color w:val="000000" w:themeColor="text1"/>
        </w:rPr>
        <w:t>ΠΡΙΝ ΤΟ ΑΚ</w:t>
      </w:r>
      <w:r w:rsidR="001771DB" w:rsidRPr="003D2FC9">
        <w:rPr>
          <w:color w:val="000000" w:themeColor="text1"/>
        </w:rPr>
        <w:t>ΑΔΗΜΑΪΚΟ</w:t>
      </w:r>
      <w:r w:rsidRPr="003D2FC9">
        <w:rPr>
          <w:color w:val="000000" w:themeColor="text1"/>
        </w:rPr>
        <w:t xml:space="preserve"> ΕΤΟΣ 201</w:t>
      </w:r>
      <w:r w:rsidR="000C10A5" w:rsidRPr="003D2FC9">
        <w:rPr>
          <w:color w:val="000000" w:themeColor="text1"/>
        </w:rPr>
        <w:t>6</w:t>
      </w:r>
      <w:r w:rsidRPr="003D2FC9">
        <w:rPr>
          <w:color w:val="000000" w:themeColor="text1"/>
        </w:rPr>
        <w:t>-201</w:t>
      </w:r>
      <w:r w:rsidR="000C10A5" w:rsidRPr="003D2FC9">
        <w:rPr>
          <w:color w:val="000000" w:themeColor="text1"/>
        </w:rPr>
        <w:t>7</w:t>
      </w:r>
      <w:bookmarkEnd w:id="159"/>
      <w:r w:rsidRPr="003D2FC9">
        <w:rPr>
          <w:color w:val="000000" w:themeColor="text1"/>
        </w:rPr>
        <w:t xml:space="preserve"> </w:t>
      </w:r>
    </w:p>
    <w:p w:rsidR="008167BC" w:rsidRDefault="008167BC" w:rsidP="00C56CE6">
      <w:pPr>
        <w:tabs>
          <w:tab w:val="left" w:pos="284"/>
          <w:tab w:val="left" w:pos="2268"/>
          <w:tab w:val="left" w:pos="2552"/>
        </w:tabs>
        <w:ind w:left="0" w:right="0"/>
        <w:rPr>
          <w:rFonts w:ascii="Arial" w:hAnsi="Arial" w:cs="Arial"/>
          <w:sz w:val="18"/>
          <w:szCs w:val="18"/>
        </w:rPr>
      </w:pPr>
      <w:r>
        <w:rPr>
          <w:rFonts w:ascii="Arial" w:hAnsi="Arial" w:cs="Arial"/>
          <w:sz w:val="18"/>
          <w:szCs w:val="18"/>
        </w:rPr>
        <w:br w:type="page"/>
      </w:r>
    </w:p>
    <w:p w:rsidR="004D741C" w:rsidRDefault="004D741C">
      <w:pPr>
        <w:rPr>
          <w:rFonts w:ascii="Arial" w:hAnsi="Arial" w:cs="Arial"/>
          <w:sz w:val="18"/>
          <w:szCs w:val="18"/>
        </w:rPr>
      </w:pPr>
      <w:r>
        <w:rPr>
          <w:rFonts w:ascii="Arial" w:hAnsi="Arial" w:cs="Arial"/>
          <w:sz w:val="18"/>
          <w:szCs w:val="18"/>
        </w:rPr>
        <w:lastRenderedPageBreak/>
        <w:br w:type="page"/>
      </w:r>
    </w:p>
    <w:p w:rsidR="001958B2" w:rsidRPr="00666EAC" w:rsidRDefault="007700C0" w:rsidP="00C56CE6">
      <w:pPr>
        <w:tabs>
          <w:tab w:val="left" w:pos="284"/>
          <w:tab w:val="left" w:pos="2268"/>
          <w:tab w:val="left" w:pos="2552"/>
        </w:tabs>
        <w:spacing w:before="240" w:after="120"/>
        <w:ind w:left="0" w:right="0"/>
        <w:rPr>
          <w:rFonts w:ascii="Arial" w:hAnsi="Arial" w:cs="Arial"/>
          <w:sz w:val="18"/>
          <w:szCs w:val="18"/>
        </w:rPr>
      </w:pPr>
      <w:r w:rsidRPr="00666EAC">
        <w:rPr>
          <w:rFonts w:ascii="Arial" w:hAnsi="Arial" w:cs="Arial"/>
          <w:sz w:val="18"/>
          <w:szCs w:val="18"/>
        </w:rPr>
        <w:lastRenderedPageBreak/>
        <w:t xml:space="preserve">Οι φοιτητές που </w:t>
      </w:r>
      <w:r w:rsidR="001771DB">
        <w:rPr>
          <w:rFonts w:ascii="Arial" w:hAnsi="Arial" w:cs="Arial"/>
          <w:sz w:val="18"/>
          <w:szCs w:val="18"/>
        </w:rPr>
        <w:t xml:space="preserve">εισήχθησαν στο Τμήμα από </w:t>
      </w:r>
      <w:r w:rsidR="001771DB" w:rsidRPr="003D2FC9">
        <w:rPr>
          <w:rFonts w:ascii="Arial" w:hAnsi="Arial" w:cs="Arial"/>
          <w:color w:val="000000" w:themeColor="text1"/>
          <w:sz w:val="18"/>
          <w:szCs w:val="18"/>
        </w:rPr>
        <w:t xml:space="preserve">το ακαδημαϊκό </w:t>
      </w:r>
      <w:r w:rsidRPr="003D2FC9">
        <w:rPr>
          <w:rFonts w:ascii="Arial" w:hAnsi="Arial" w:cs="Arial"/>
          <w:color w:val="000000" w:themeColor="text1"/>
          <w:sz w:val="18"/>
          <w:szCs w:val="18"/>
        </w:rPr>
        <w:t xml:space="preserve">έτος 2013-2014 μέχρι και το </w:t>
      </w:r>
      <w:r w:rsidR="001771DB" w:rsidRPr="003D2FC9">
        <w:rPr>
          <w:rFonts w:ascii="Arial" w:hAnsi="Arial" w:cs="Arial"/>
          <w:color w:val="000000" w:themeColor="text1"/>
          <w:sz w:val="18"/>
          <w:szCs w:val="18"/>
        </w:rPr>
        <w:t xml:space="preserve">ακαδημαϊκό </w:t>
      </w:r>
      <w:r w:rsidRPr="003D2FC9">
        <w:rPr>
          <w:rFonts w:ascii="Arial" w:hAnsi="Arial" w:cs="Arial"/>
          <w:color w:val="000000" w:themeColor="text1"/>
          <w:sz w:val="18"/>
          <w:szCs w:val="18"/>
        </w:rPr>
        <w:t xml:space="preserve">έτος 2015-2016 ακολουθούν το </w:t>
      </w:r>
      <w:r w:rsidR="00F87F84" w:rsidRPr="003D2FC9">
        <w:rPr>
          <w:rFonts w:ascii="Arial" w:hAnsi="Arial" w:cs="Arial"/>
          <w:color w:val="000000" w:themeColor="text1"/>
          <w:sz w:val="18"/>
          <w:szCs w:val="18"/>
        </w:rPr>
        <w:t>προηγούμενο</w:t>
      </w:r>
      <w:r w:rsidRPr="003D2FC9">
        <w:rPr>
          <w:rFonts w:ascii="Arial" w:hAnsi="Arial" w:cs="Arial"/>
          <w:color w:val="000000" w:themeColor="text1"/>
          <w:sz w:val="18"/>
          <w:szCs w:val="18"/>
        </w:rPr>
        <w:t xml:space="preserve"> Πρόγραμμα</w:t>
      </w:r>
      <w:r w:rsidRPr="00666EAC">
        <w:rPr>
          <w:rFonts w:ascii="Arial" w:hAnsi="Arial" w:cs="Arial"/>
          <w:sz w:val="18"/>
          <w:szCs w:val="18"/>
        </w:rPr>
        <w:t xml:space="preserve"> Σπουδών Μηχανικού </w:t>
      </w:r>
      <w:r w:rsidR="00C3705C">
        <w:rPr>
          <w:rFonts w:ascii="Arial" w:hAnsi="Arial" w:cs="Arial"/>
          <w:sz w:val="18"/>
          <w:szCs w:val="18"/>
        </w:rPr>
        <w:t>Η/Υ &amp;</w:t>
      </w:r>
      <w:r w:rsidR="00726147">
        <w:rPr>
          <w:rFonts w:ascii="Arial" w:hAnsi="Arial" w:cs="Arial"/>
          <w:sz w:val="18"/>
          <w:szCs w:val="18"/>
        </w:rPr>
        <w:t xml:space="preserve"> </w:t>
      </w:r>
      <w:r w:rsidR="00C3705C">
        <w:rPr>
          <w:rFonts w:ascii="Arial" w:hAnsi="Arial" w:cs="Arial"/>
          <w:sz w:val="18"/>
          <w:szCs w:val="18"/>
        </w:rPr>
        <w:t>Πληροφορικής</w:t>
      </w:r>
      <w:r w:rsidRPr="00666EAC">
        <w:rPr>
          <w:rFonts w:ascii="Arial" w:hAnsi="Arial" w:cs="Arial"/>
          <w:sz w:val="18"/>
          <w:szCs w:val="18"/>
        </w:rPr>
        <w:t xml:space="preserve">. </w:t>
      </w:r>
      <w:r w:rsidR="000E2CB8" w:rsidRPr="00666EAC">
        <w:rPr>
          <w:rFonts w:ascii="Arial" w:hAnsi="Arial" w:cs="Arial"/>
          <w:sz w:val="18"/>
          <w:szCs w:val="18"/>
        </w:rPr>
        <w:t xml:space="preserve">Οι φοιτητές αυτής της κατηγορίας υπόκεινται στους ίδιους κανόνες φοίτησης καθώς και στις ίδιες υποχρεώσεις για τη λήψη του Διπλώματος του Μηχανικού </w:t>
      </w:r>
      <w:r w:rsidR="00C3705C">
        <w:rPr>
          <w:rFonts w:ascii="Arial" w:hAnsi="Arial" w:cs="Arial"/>
          <w:sz w:val="18"/>
          <w:szCs w:val="18"/>
        </w:rPr>
        <w:t>Η/Υ &amp;</w:t>
      </w:r>
      <w:r w:rsidR="00726147">
        <w:rPr>
          <w:rFonts w:ascii="Arial" w:hAnsi="Arial" w:cs="Arial"/>
          <w:sz w:val="18"/>
          <w:szCs w:val="18"/>
        </w:rPr>
        <w:t xml:space="preserve"> </w:t>
      </w:r>
      <w:r w:rsidR="00C3705C">
        <w:rPr>
          <w:rFonts w:ascii="Arial" w:hAnsi="Arial" w:cs="Arial"/>
          <w:sz w:val="18"/>
          <w:szCs w:val="18"/>
        </w:rPr>
        <w:t>Πληροφορικής</w:t>
      </w:r>
      <w:r w:rsidR="000E2CB8" w:rsidRPr="00666EAC">
        <w:rPr>
          <w:rFonts w:ascii="Arial" w:hAnsi="Arial" w:cs="Arial"/>
          <w:sz w:val="18"/>
          <w:szCs w:val="18"/>
        </w:rPr>
        <w:t xml:space="preserve"> με μόνο τις παρακάτω διαφοροποιήσεις:</w:t>
      </w:r>
    </w:p>
    <w:p w:rsidR="000E2CB8" w:rsidRPr="00FE3741" w:rsidRDefault="000E2CB8" w:rsidP="00B51C91">
      <w:pPr>
        <w:pStyle w:val="afb"/>
        <w:numPr>
          <w:ilvl w:val="0"/>
          <w:numId w:val="57"/>
        </w:numPr>
        <w:tabs>
          <w:tab w:val="left" w:pos="567"/>
          <w:tab w:val="left" w:pos="2268"/>
          <w:tab w:val="left" w:pos="2552"/>
        </w:tabs>
        <w:spacing w:before="240" w:after="120"/>
        <w:ind w:left="567" w:right="0" w:hanging="283"/>
        <w:rPr>
          <w:rFonts w:ascii="Arial" w:hAnsi="Arial" w:cs="Arial"/>
          <w:strike/>
          <w:sz w:val="18"/>
          <w:szCs w:val="18"/>
        </w:rPr>
      </w:pPr>
      <w:r w:rsidRPr="00666EAC">
        <w:rPr>
          <w:rFonts w:ascii="Arial" w:hAnsi="Arial" w:cs="Arial"/>
          <w:sz w:val="18"/>
          <w:szCs w:val="18"/>
        </w:rPr>
        <w:t>Γ</w:t>
      </w:r>
      <w:r w:rsidR="00FE3741">
        <w:rPr>
          <w:rFonts w:ascii="Arial" w:hAnsi="Arial" w:cs="Arial"/>
          <w:sz w:val="18"/>
          <w:szCs w:val="18"/>
        </w:rPr>
        <w:t xml:space="preserve">ια τη λήψη του διπλώματος απαιτείται η συμπλήρωση τουλάχιστον </w:t>
      </w:r>
      <w:r w:rsidR="00FE3741" w:rsidRPr="00FE3741">
        <w:rPr>
          <w:rFonts w:ascii="Arial" w:hAnsi="Arial" w:cs="Arial"/>
          <w:sz w:val="18"/>
          <w:szCs w:val="18"/>
        </w:rPr>
        <w:t>300</w:t>
      </w:r>
      <w:r w:rsidR="00FE3741">
        <w:rPr>
          <w:rFonts w:ascii="Arial" w:hAnsi="Arial" w:cs="Arial"/>
          <w:sz w:val="18"/>
          <w:szCs w:val="18"/>
        </w:rPr>
        <w:t xml:space="preserve"> μονάδων</w:t>
      </w:r>
      <w:r w:rsidRPr="00666EAC">
        <w:rPr>
          <w:rFonts w:ascii="Arial" w:hAnsi="Arial" w:cs="Arial"/>
          <w:sz w:val="18"/>
          <w:szCs w:val="18"/>
        </w:rPr>
        <w:t xml:space="preserve"> </w:t>
      </w:r>
      <w:r w:rsidR="004C3D68">
        <w:rPr>
          <w:rFonts w:ascii="Arial" w:hAnsi="Arial" w:cs="Arial"/>
          <w:sz w:val="18"/>
          <w:szCs w:val="18"/>
        </w:rPr>
        <w:t>Ε</w:t>
      </w:r>
      <w:r w:rsidR="00FE3741" w:rsidRPr="00FE3741">
        <w:rPr>
          <w:rFonts w:ascii="Arial" w:hAnsi="Arial" w:cs="Arial"/>
          <w:sz w:val="18"/>
          <w:szCs w:val="18"/>
          <w:lang w:val="en-US"/>
        </w:rPr>
        <w:t>CTS</w:t>
      </w:r>
    </w:p>
    <w:p w:rsidR="000E2CB8" w:rsidRPr="00666EAC" w:rsidRDefault="000E2CB8" w:rsidP="00B51C91">
      <w:pPr>
        <w:pStyle w:val="afb"/>
        <w:numPr>
          <w:ilvl w:val="0"/>
          <w:numId w:val="57"/>
        </w:numPr>
        <w:tabs>
          <w:tab w:val="left" w:pos="567"/>
          <w:tab w:val="left" w:pos="2268"/>
          <w:tab w:val="left" w:pos="2552"/>
        </w:tabs>
        <w:spacing w:before="240" w:after="120"/>
        <w:ind w:left="567" w:right="0" w:hanging="283"/>
        <w:rPr>
          <w:rFonts w:ascii="Arial" w:hAnsi="Arial" w:cs="Arial"/>
          <w:sz w:val="18"/>
          <w:szCs w:val="18"/>
        </w:rPr>
      </w:pPr>
      <w:r w:rsidRPr="00666EAC">
        <w:rPr>
          <w:rFonts w:ascii="Arial" w:hAnsi="Arial" w:cs="Arial"/>
          <w:sz w:val="18"/>
          <w:szCs w:val="18"/>
        </w:rPr>
        <w:t>Στη διπλωματική εργασία αντιστοιχούν τριάντα (30) μονάδες</w:t>
      </w:r>
      <w:r w:rsidR="00800DFA" w:rsidRPr="00D23404">
        <w:rPr>
          <w:rFonts w:ascii="Arial" w:hAnsi="Arial" w:cs="Arial"/>
          <w:sz w:val="18"/>
          <w:szCs w:val="18"/>
        </w:rPr>
        <w:t xml:space="preserve"> </w:t>
      </w:r>
      <w:r w:rsidR="00800DFA">
        <w:rPr>
          <w:rFonts w:ascii="Arial" w:hAnsi="Arial" w:cs="Arial"/>
          <w:sz w:val="18"/>
          <w:szCs w:val="18"/>
          <w:lang w:val="en-US"/>
        </w:rPr>
        <w:t>ECTS</w:t>
      </w:r>
      <w:r w:rsidRPr="00666EAC">
        <w:rPr>
          <w:rFonts w:ascii="Arial" w:hAnsi="Arial" w:cs="Arial"/>
          <w:sz w:val="18"/>
          <w:szCs w:val="18"/>
        </w:rPr>
        <w:t>.</w:t>
      </w:r>
    </w:p>
    <w:p w:rsidR="000E2CB8" w:rsidRPr="00666EAC" w:rsidRDefault="00B23805" w:rsidP="00B51C91">
      <w:pPr>
        <w:pStyle w:val="afb"/>
        <w:numPr>
          <w:ilvl w:val="0"/>
          <w:numId w:val="57"/>
        </w:numPr>
        <w:tabs>
          <w:tab w:val="left" w:pos="567"/>
          <w:tab w:val="left" w:pos="2268"/>
          <w:tab w:val="left" w:pos="2552"/>
        </w:tabs>
        <w:spacing w:before="240" w:after="120"/>
        <w:ind w:left="567" w:right="0" w:hanging="283"/>
        <w:rPr>
          <w:rFonts w:ascii="Arial" w:hAnsi="Arial" w:cs="Arial"/>
          <w:sz w:val="18"/>
          <w:szCs w:val="18"/>
        </w:rPr>
      </w:pPr>
      <w:r w:rsidRPr="00666EAC">
        <w:rPr>
          <w:rFonts w:ascii="Arial" w:hAnsi="Arial" w:cs="Arial"/>
          <w:sz w:val="18"/>
          <w:szCs w:val="18"/>
        </w:rPr>
        <w:t>Οι</w:t>
      </w:r>
      <w:r w:rsidR="000E2CB8" w:rsidRPr="00666EAC">
        <w:rPr>
          <w:rFonts w:ascii="Arial" w:hAnsi="Arial" w:cs="Arial"/>
          <w:sz w:val="18"/>
          <w:szCs w:val="18"/>
        </w:rPr>
        <w:t xml:space="preserve"> φοιτητές δεν υποχρεούνται στην </w:t>
      </w:r>
      <w:r w:rsidRPr="00666EAC">
        <w:rPr>
          <w:rFonts w:ascii="Arial" w:hAnsi="Arial" w:cs="Arial"/>
          <w:sz w:val="18"/>
          <w:szCs w:val="18"/>
        </w:rPr>
        <w:t>επιτυχή εξέταση στα μαθήματα</w:t>
      </w:r>
      <w:r w:rsidR="000E2CB8" w:rsidRPr="00666EAC">
        <w:rPr>
          <w:rFonts w:ascii="Arial" w:hAnsi="Arial" w:cs="Arial"/>
          <w:sz w:val="18"/>
          <w:szCs w:val="18"/>
        </w:rPr>
        <w:t xml:space="preserve"> ΜΥΥ</w:t>
      </w:r>
      <w:r w:rsidR="00D162B6" w:rsidRPr="00666EAC">
        <w:rPr>
          <w:rFonts w:ascii="Arial" w:hAnsi="Arial" w:cs="Arial"/>
          <w:sz w:val="18"/>
          <w:szCs w:val="18"/>
        </w:rPr>
        <w:t>406</w:t>
      </w:r>
      <w:r w:rsidR="000E2CB8" w:rsidRPr="00666EAC">
        <w:rPr>
          <w:rFonts w:ascii="Arial" w:hAnsi="Arial" w:cs="Arial"/>
          <w:sz w:val="18"/>
          <w:szCs w:val="18"/>
        </w:rPr>
        <w:t xml:space="preserve"> Ψηφιακή Σχεδίαση ΙΙ και ΜΥΥ</w:t>
      </w:r>
      <w:r w:rsidR="00D162B6" w:rsidRPr="00666EAC">
        <w:rPr>
          <w:rFonts w:ascii="Arial" w:hAnsi="Arial" w:cs="Arial"/>
          <w:sz w:val="18"/>
          <w:szCs w:val="18"/>
        </w:rPr>
        <w:t xml:space="preserve">901 </w:t>
      </w:r>
      <w:r w:rsidR="000E2CB8" w:rsidRPr="00666EAC">
        <w:rPr>
          <w:rFonts w:ascii="Arial" w:hAnsi="Arial" w:cs="Arial"/>
          <w:sz w:val="18"/>
          <w:szCs w:val="18"/>
        </w:rPr>
        <w:t xml:space="preserve">Μικροεπεξεργαστές. Μπορούν ωστόσο να δηλώνουν τα </w:t>
      </w:r>
      <w:r w:rsidRPr="00666EAC">
        <w:rPr>
          <w:rFonts w:ascii="Arial" w:hAnsi="Arial" w:cs="Arial"/>
          <w:sz w:val="18"/>
          <w:szCs w:val="18"/>
        </w:rPr>
        <w:t xml:space="preserve">αντίστοιχα κατ’επιλογήν υποχρεωτικά </w:t>
      </w:r>
      <w:r w:rsidR="000E2CB8" w:rsidRPr="00666EAC">
        <w:rPr>
          <w:rFonts w:ascii="Arial" w:hAnsi="Arial" w:cs="Arial"/>
          <w:sz w:val="18"/>
          <w:szCs w:val="18"/>
        </w:rPr>
        <w:t xml:space="preserve">μαθήματα </w:t>
      </w:r>
      <w:r w:rsidRPr="00666EAC">
        <w:rPr>
          <w:rFonts w:ascii="Arial" w:hAnsi="Arial" w:cs="Arial"/>
          <w:sz w:val="18"/>
          <w:szCs w:val="18"/>
        </w:rPr>
        <w:t>ΜΥΕ039 Ψηφιακή Σχεδίαση ΙΙ και ΜΥΕ021 Μικροεπεξεργαστές για όσο διάστημα αυτά προσφέρονται ως τέτοια. Κατόπιν αυτού θα μπορούν να δηλώνουν τα μαθήματα ΜΥΥ</w:t>
      </w:r>
      <w:r w:rsidR="00D162B6" w:rsidRPr="00666EAC">
        <w:rPr>
          <w:rFonts w:ascii="Arial" w:hAnsi="Arial" w:cs="Arial"/>
          <w:sz w:val="18"/>
          <w:szCs w:val="18"/>
        </w:rPr>
        <w:t>406 και ΜΥΥ901</w:t>
      </w:r>
      <w:r w:rsidRPr="00666EAC">
        <w:rPr>
          <w:rFonts w:ascii="Arial" w:hAnsi="Arial" w:cs="Arial"/>
          <w:sz w:val="18"/>
          <w:szCs w:val="18"/>
        </w:rPr>
        <w:t xml:space="preserve"> ως κατ’επιλογήν υποχρεωτικά μαθήματα με βάση την ακόλουθη αντιστοιχία:</w:t>
      </w:r>
    </w:p>
    <w:tbl>
      <w:tblPr>
        <w:tblW w:w="0" w:type="auto"/>
        <w:jc w:val="right"/>
        <w:tblLayout w:type="fixed"/>
        <w:tblLook w:val="01E0" w:firstRow="1" w:lastRow="1" w:firstColumn="1" w:lastColumn="1" w:noHBand="0" w:noVBand="0"/>
      </w:tblPr>
      <w:tblGrid>
        <w:gridCol w:w="1134"/>
        <w:gridCol w:w="2268"/>
        <w:gridCol w:w="992"/>
        <w:gridCol w:w="2376"/>
      </w:tblGrid>
      <w:tr w:rsidR="00666EAC" w:rsidRPr="00666EAC" w:rsidTr="00E23956">
        <w:trPr>
          <w:jc w:val="right"/>
        </w:trPr>
        <w:tc>
          <w:tcPr>
            <w:tcW w:w="1134" w:type="dxa"/>
            <w:tcBorders>
              <w:top w:val="single" w:sz="4" w:space="0" w:color="auto"/>
              <w:left w:val="single" w:sz="4" w:space="0" w:color="auto"/>
              <w:bottom w:val="nil"/>
              <w:right w:val="nil"/>
            </w:tcBorders>
            <w:shd w:val="clear" w:color="auto" w:fill="99CCFF"/>
            <w:vAlign w:val="center"/>
            <w:hideMark/>
          </w:tcPr>
          <w:p w:rsidR="00EA4310" w:rsidRPr="00666EAC" w:rsidRDefault="00D162B6" w:rsidP="00C56CE6">
            <w:pPr>
              <w:tabs>
                <w:tab w:val="left" w:pos="284"/>
                <w:tab w:val="left" w:pos="2268"/>
                <w:tab w:val="left" w:pos="2552"/>
              </w:tabs>
              <w:spacing w:before="60" w:after="60"/>
              <w:ind w:left="0" w:right="0"/>
              <w:contextualSpacing/>
              <w:jc w:val="center"/>
              <w:rPr>
                <w:rFonts w:ascii="Arial" w:hAnsi="Arial" w:cs="Arial"/>
                <w:b/>
                <w:bCs/>
                <w:sz w:val="16"/>
                <w:szCs w:val="16"/>
                <w:lang w:val="en-US"/>
              </w:rPr>
            </w:pPr>
            <w:r w:rsidRPr="00666EAC">
              <w:rPr>
                <w:rFonts w:ascii="Arial" w:hAnsi="Arial" w:cs="Arial"/>
                <w:b/>
                <w:bCs/>
                <w:sz w:val="16"/>
                <w:szCs w:val="16"/>
                <w:lang w:val="en-US"/>
              </w:rPr>
              <w:t>MYY406</w:t>
            </w:r>
          </w:p>
        </w:tc>
        <w:tc>
          <w:tcPr>
            <w:tcW w:w="2268" w:type="dxa"/>
            <w:tcBorders>
              <w:top w:val="single" w:sz="4" w:space="0" w:color="auto"/>
              <w:left w:val="nil"/>
              <w:bottom w:val="nil"/>
              <w:right w:val="single" w:sz="4" w:space="0" w:color="auto"/>
            </w:tcBorders>
            <w:shd w:val="clear" w:color="auto" w:fill="99CCFF"/>
            <w:vAlign w:val="center"/>
            <w:hideMark/>
          </w:tcPr>
          <w:p w:rsidR="00EA4310" w:rsidRPr="00666EAC" w:rsidRDefault="00EA4310" w:rsidP="00C56CE6">
            <w:pPr>
              <w:tabs>
                <w:tab w:val="left" w:pos="284"/>
                <w:tab w:val="left" w:pos="2268"/>
                <w:tab w:val="left" w:pos="2552"/>
              </w:tabs>
              <w:spacing w:before="60" w:after="60"/>
              <w:ind w:left="0" w:right="0"/>
              <w:contextualSpacing/>
              <w:jc w:val="center"/>
              <w:rPr>
                <w:rFonts w:ascii="Arial" w:hAnsi="Arial" w:cs="Arial"/>
                <w:sz w:val="16"/>
                <w:szCs w:val="16"/>
              </w:rPr>
            </w:pPr>
            <w:r w:rsidRPr="00666EAC">
              <w:rPr>
                <w:rFonts w:ascii="Arial" w:hAnsi="Arial" w:cs="Arial"/>
                <w:sz w:val="16"/>
                <w:szCs w:val="16"/>
              </w:rPr>
              <w:t>Ψηφιακή Σχεδίαση ΙΙ</w:t>
            </w:r>
          </w:p>
        </w:tc>
        <w:tc>
          <w:tcPr>
            <w:tcW w:w="992" w:type="dxa"/>
            <w:tcBorders>
              <w:top w:val="single" w:sz="4" w:space="0" w:color="auto"/>
              <w:left w:val="single" w:sz="4" w:space="0" w:color="auto"/>
              <w:bottom w:val="nil"/>
              <w:right w:val="nil"/>
            </w:tcBorders>
            <w:shd w:val="clear" w:color="auto" w:fill="99CCFF"/>
            <w:vAlign w:val="center"/>
            <w:hideMark/>
          </w:tcPr>
          <w:p w:rsidR="00EA4310" w:rsidRPr="00666EAC" w:rsidRDefault="00EA4310" w:rsidP="00C56CE6">
            <w:pPr>
              <w:tabs>
                <w:tab w:val="left" w:pos="284"/>
                <w:tab w:val="left" w:pos="2268"/>
                <w:tab w:val="left" w:pos="2552"/>
              </w:tabs>
              <w:spacing w:before="60" w:after="60"/>
              <w:ind w:left="0" w:right="0"/>
              <w:contextualSpacing/>
              <w:jc w:val="center"/>
              <w:rPr>
                <w:rFonts w:ascii="Arial" w:hAnsi="Arial" w:cs="Arial"/>
                <w:b/>
                <w:bCs/>
                <w:sz w:val="16"/>
                <w:szCs w:val="16"/>
              </w:rPr>
            </w:pPr>
            <w:r w:rsidRPr="00666EAC">
              <w:rPr>
                <w:rFonts w:ascii="Arial" w:hAnsi="Arial" w:cs="Arial"/>
                <w:b/>
                <w:bCs/>
                <w:sz w:val="16"/>
                <w:szCs w:val="16"/>
              </w:rPr>
              <w:t>ΜΥΕ039</w:t>
            </w:r>
          </w:p>
        </w:tc>
        <w:tc>
          <w:tcPr>
            <w:tcW w:w="2376" w:type="dxa"/>
            <w:tcBorders>
              <w:top w:val="single" w:sz="4" w:space="0" w:color="auto"/>
              <w:left w:val="nil"/>
              <w:bottom w:val="nil"/>
              <w:right w:val="single" w:sz="4" w:space="0" w:color="auto"/>
            </w:tcBorders>
            <w:shd w:val="clear" w:color="auto" w:fill="99CCFF"/>
            <w:vAlign w:val="center"/>
            <w:hideMark/>
          </w:tcPr>
          <w:p w:rsidR="00EA4310" w:rsidRPr="00666EAC" w:rsidRDefault="00EA4310" w:rsidP="00C56CE6">
            <w:pPr>
              <w:tabs>
                <w:tab w:val="left" w:pos="284"/>
                <w:tab w:val="left" w:pos="2268"/>
                <w:tab w:val="left" w:pos="2552"/>
              </w:tabs>
              <w:spacing w:before="60" w:after="60"/>
              <w:ind w:left="0" w:right="0"/>
              <w:contextualSpacing/>
              <w:jc w:val="center"/>
              <w:rPr>
                <w:rFonts w:ascii="Arial" w:hAnsi="Arial" w:cs="Arial"/>
                <w:sz w:val="16"/>
                <w:szCs w:val="16"/>
              </w:rPr>
            </w:pPr>
            <w:r w:rsidRPr="00666EAC">
              <w:rPr>
                <w:rFonts w:ascii="Arial" w:hAnsi="Arial" w:cs="Arial"/>
                <w:sz w:val="16"/>
                <w:szCs w:val="16"/>
              </w:rPr>
              <w:t>Ψηφιακή Σχεδίαση ΙΙ</w:t>
            </w:r>
          </w:p>
        </w:tc>
      </w:tr>
      <w:tr w:rsidR="00666EAC" w:rsidRPr="00666EAC" w:rsidTr="00E23956">
        <w:trPr>
          <w:jc w:val="right"/>
        </w:trPr>
        <w:tc>
          <w:tcPr>
            <w:tcW w:w="1134" w:type="dxa"/>
            <w:tcBorders>
              <w:top w:val="nil"/>
              <w:left w:val="single" w:sz="4" w:space="0" w:color="auto"/>
              <w:bottom w:val="single" w:sz="4" w:space="0" w:color="auto"/>
              <w:right w:val="nil"/>
            </w:tcBorders>
            <w:shd w:val="clear" w:color="auto" w:fill="CCFFFF"/>
            <w:vAlign w:val="center"/>
            <w:hideMark/>
          </w:tcPr>
          <w:p w:rsidR="00EA4310" w:rsidRPr="00666EAC" w:rsidRDefault="00D162B6" w:rsidP="00C56CE6">
            <w:pPr>
              <w:tabs>
                <w:tab w:val="left" w:pos="284"/>
                <w:tab w:val="left" w:pos="2268"/>
                <w:tab w:val="left" w:pos="2552"/>
              </w:tabs>
              <w:spacing w:before="60" w:after="60"/>
              <w:ind w:left="0" w:right="0"/>
              <w:contextualSpacing/>
              <w:jc w:val="center"/>
              <w:rPr>
                <w:rFonts w:ascii="Arial" w:hAnsi="Arial" w:cs="Arial"/>
                <w:b/>
                <w:bCs/>
                <w:sz w:val="16"/>
                <w:szCs w:val="16"/>
              </w:rPr>
            </w:pPr>
            <w:r w:rsidRPr="00666EAC">
              <w:rPr>
                <w:rFonts w:ascii="Arial" w:hAnsi="Arial" w:cs="Arial"/>
                <w:b/>
                <w:bCs/>
                <w:sz w:val="16"/>
                <w:szCs w:val="16"/>
              </w:rPr>
              <w:t>ΜΥ</w:t>
            </w:r>
            <w:r w:rsidR="008F7361">
              <w:rPr>
                <w:rFonts w:ascii="Arial" w:hAnsi="Arial" w:cs="Arial"/>
                <w:b/>
                <w:bCs/>
                <w:sz w:val="16"/>
                <w:szCs w:val="16"/>
              </w:rPr>
              <w:t>Υ</w:t>
            </w:r>
            <w:r w:rsidRPr="00666EAC">
              <w:rPr>
                <w:rFonts w:ascii="Arial" w:hAnsi="Arial" w:cs="Arial"/>
                <w:b/>
                <w:bCs/>
                <w:sz w:val="16"/>
                <w:szCs w:val="16"/>
              </w:rPr>
              <w:t>901</w:t>
            </w:r>
          </w:p>
        </w:tc>
        <w:tc>
          <w:tcPr>
            <w:tcW w:w="2268" w:type="dxa"/>
            <w:tcBorders>
              <w:top w:val="nil"/>
              <w:left w:val="nil"/>
              <w:bottom w:val="single" w:sz="4" w:space="0" w:color="auto"/>
              <w:right w:val="single" w:sz="4" w:space="0" w:color="auto"/>
            </w:tcBorders>
            <w:shd w:val="clear" w:color="auto" w:fill="CCFFFF"/>
            <w:vAlign w:val="center"/>
            <w:hideMark/>
          </w:tcPr>
          <w:p w:rsidR="00EA4310" w:rsidRPr="00666EAC" w:rsidRDefault="00EA4310" w:rsidP="00C56CE6">
            <w:pPr>
              <w:tabs>
                <w:tab w:val="left" w:pos="284"/>
                <w:tab w:val="left" w:pos="2268"/>
                <w:tab w:val="left" w:pos="2552"/>
              </w:tabs>
              <w:spacing w:before="60" w:after="60"/>
              <w:ind w:left="0" w:right="0"/>
              <w:contextualSpacing/>
              <w:jc w:val="center"/>
              <w:rPr>
                <w:rFonts w:ascii="Arial" w:hAnsi="Arial" w:cs="Arial"/>
                <w:sz w:val="16"/>
                <w:szCs w:val="16"/>
              </w:rPr>
            </w:pPr>
            <w:r w:rsidRPr="00666EAC">
              <w:rPr>
                <w:rFonts w:ascii="Arial" w:hAnsi="Arial" w:cs="Arial"/>
                <w:sz w:val="16"/>
                <w:szCs w:val="16"/>
              </w:rPr>
              <w:t>Μικροεπεξεργαστές</w:t>
            </w:r>
          </w:p>
        </w:tc>
        <w:tc>
          <w:tcPr>
            <w:tcW w:w="992" w:type="dxa"/>
            <w:tcBorders>
              <w:top w:val="nil"/>
              <w:left w:val="single" w:sz="4" w:space="0" w:color="auto"/>
              <w:bottom w:val="single" w:sz="4" w:space="0" w:color="auto"/>
              <w:right w:val="nil"/>
            </w:tcBorders>
            <w:shd w:val="clear" w:color="auto" w:fill="CCFFFF"/>
            <w:vAlign w:val="center"/>
            <w:hideMark/>
          </w:tcPr>
          <w:p w:rsidR="00EA4310" w:rsidRPr="00666EAC" w:rsidRDefault="00EA4310" w:rsidP="00C56CE6">
            <w:pPr>
              <w:tabs>
                <w:tab w:val="left" w:pos="284"/>
                <w:tab w:val="left" w:pos="2268"/>
                <w:tab w:val="left" w:pos="2552"/>
              </w:tabs>
              <w:spacing w:before="60" w:after="60"/>
              <w:ind w:left="0" w:right="0"/>
              <w:jc w:val="center"/>
              <w:rPr>
                <w:rFonts w:ascii="Arial" w:hAnsi="Arial" w:cs="Arial"/>
                <w:b/>
                <w:bCs/>
                <w:noProof/>
                <w:sz w:val="16"/>
                <w:szCs w:val="16"/>
              </w:rPr>
            </w:pPr>
            <w:r w:rsidRPr="00666EAC">
              <w:rPr>
                <w:rFonts w:ascii="Arial" w:hAnsi="Arial" w:cs="Arial"/>
                <w:b/>
                <w:bCs/>
                <w:noProof/>
                <w:sz w:val="16"/>
                <w:szCs w:val="16"/>
              </w:rPr>
              <w:t>ΜΥΕ021</w:t>
            </w:r>
          </w:p>
        </w:tc>
        <w:tc>
          <w:tcPr>
            <w:tcW w:w="2376" w:type="dxa"/>
            <w:tcBorders>
              <w:top w:val="nil"/>
              <w:left w:val="nil"/>
              <w:bottom w:val="single" w:sz="4" w:space="0" w:color="auto"/>
              <w:right w:val="single" w:sz="4" w:space="0" w:color="auto"/>
            </w:tcBorders>
            <w:shd w:val="clear" w:color="auto" w:fill="CCFFFF"/>
            <w:vAlign w:val="center"/>
            <w:hideMark/>
          </w:tcPr>
          <w:p w:rsidR="00EA4310" w:rsidRPr="00666EAC" w:rsidRDefault="00EA4310" w:rsidP="00C56CE6">
            <w:pPr>
              <w:tabs>
                <w:tab w:val="left" w:pos="284"/>
                <w:tab w:val="left" w:pos="2268"/>
                <w:tab w:val="left" w:pos="2552"/>
              </w:tabs>
              <w:spacing w:before="60" w:after="60"/>
              <w:ind w:left="0" w:right="0"/>
              <w:jc w:val="center"/>
              <w:rPr>
                <w:rFonts w:ascii="Arial" w:hAnsi="Arial" w:cs="Arial"/>
                <w:noProof/>
                <w:sz w:val="16"/>
                <w:szCs w:val="16"/>
              </w:rPr>
            </w:pPr>
            <w:r w:rsidRPr="00666EAC">
              <w:rPr>
                <w:rFonts w:ascii="Arial" w:hAnsi="Arial" w:cs="Arial"/>
                <w:sz w:val="16"/>
                <w:szCs w:val="16"/>
              </w:rPr>
              <w:t>Μικροεπεξεργαστές</w:t>
            </w:r>
          </w:p>
        </w:tc>
      </w:tr>
    </w:tbl>
    <w:p w:rsidR="00B23805" w:rsidRDefault="00B23805" w:rsidP="00B51C91">
      <w:pPr>
        <w:pStyle w:val="afb"/>
        <w:numPr>
          <w:ilvl w:val="0"/>
          <w:numId w:val="57"/>
        </w:numPr>
        <w:tabs>
          <w:tab w:val="left" w:pos="567"/>
          <w:tab w:val="left" w:pos="2268"/>
          <w:tab w:val="left" w:pos="2552"/>
        </w:tabs>
        <w:spacing w:before="240" w:after="120"/>
        <w:ind w:left="567" w:right="0" w:hanging="283"/>
        <w:rPr>
          <w:rFonts w:ascii="Arial" w:hAnsi="Arial" w:cs="Arial"/>
          <w:sz w:val="18"/>
          <w:szCs w:val="18"/>
        </w:rPr>
      </w:pPr>
      <w:r w:rsidRPr="00666EAC">
        <w:rPr>
          <w:rFonts w:ascii="Arial" w:hAnsi="Arial" w:cs="Arial"/>
          <w:sz w:val="18"/>
          <w:szCs w:val="18"/>
        </w:rPr>
        <w:t xml:space="preserve">Οι φοιτητές δεν υποχρεούνται στην </w:t>
      </w:r>
      <w:r w:rsidR="007E5E76" w:rsidRPr="00666EAC">
        <w:rPr>
          <w:rFonts w:ascii="Arial" w:hAnsi="Arial" w:cs="Arial"/>
          <w:sz w:val="18"/>
          <w:szCs w:val="18"/>
        </w:rPr>
        <w:t>επιτυχή εξέταση στο μάθημα ΜΥΥ</w:t>
      </w:r>
      <w:r w:rsidR="00D162B6" w:rsidRPr="00666EAC">
        <w:rPr>
          <w:rFonts w:ascii="Arial" w:hAnsi="Arial" w:cs="Arial"/>
          <w:sz w:val="18"/>
          <w:szCs w:val="18"/>
        </w:rPr>
        <w:t>505</w:t>
      </w:r>
      <w:r w:rsidR="007E5E76" w:rsidRPr="00666EAC">
        <w:rPr>
          <w:rFonts w:ascii="Arial" w:hAnsi="Arial" w:cs="Arial"/>
          <w:sz w:val="18"/>
          <w:szCs w:val="18"/>
        </w:rPr>
        <w:t xml:space="preserve"> Αρχιτεκτονική Υπολογιστών αλλά σε επιτυχή εξέταση </w:t>
      </w:r>
      <w:r w:rsidR="00196FA1" w:rsidRPr="00666EAC">
        <w:rPr>
          <w:rFonts w:ascii="Arial" w:hAnsi="Arial" w:cs="Arial"/>
          <w:sz w:val="18"/>
          <w:szCs w:val="18"/>
        </w:rPr>
        <w:t xml:space="preserve">στο μάθημα ΜΥΥ402 Αρχιτεκτονική Υπολογιστών (4 ώρες θεωρίας, 2 ώρες εργαστηρίου) στο οποίο αντιστοιχούν 6 μονάδες </w:t>
      </w:r>
      <w:r w:rsidR="00196FA1" w:rsidRPr="00666EAC">
        <w:rPr>
          <w:rFonts w:ascii="Arial" w:hAnsi="Arial" w:cs="Arial"/>
          <w:sz w:val="18"/>
          <w:szCs w:val="18"/>
          <w:lang w:val="en-US"/>
        </w:rPr>
        <w:t>ECTS</w:t>
      </w:r>
      <w:r w:rsidR="00196FA1" w:rsidRPr="00666EAC">
        <w:rPr>
          <w:rFonts w:ascii="Arial" w:hAnsi="Arial" w:cs="Arial"/>
          <w:sz w:val="18"/>
          <w:szCs w:val="18"/>
        </w:rPr>
        <w:t xml:space="preserve">. Ενδεικτικό εξάμηνο παρακολούθησης του μαθήματος είναι το </w:t>
      </w:r>
      <w:r w:rsidR="00196FA1" w:rsidRPr="00764F84">
        <w:rPr>
          <w:rFonts w:ascii="Arial" w:hAnsi="Arial" w:cs="Arial"/>
          <w:sz w:val="18"/>
          <w:szCs w:val="18"/>
        </w:rPr>
        <w:t>4</w:t>
      </w:r>
      <w:r w:rsidR="00196FA1" w:rsidRPr="00764F84">
        <w:rPr>
          <w:rFonts w:ascii="Arial" w:hAnsi="Arial" w:cs="Arial"/>
          <w:sz w:val="18"/>
          <w:szCs w:val="18"/>
          <w:vertAlign w:val="superscript"/>
        </w:rPr>
        <w:t>ο</w:t>
      </w:r>
      <w:r w:rsidR="00196FA1" w:rsidRPr="00764F84">
        <w:rPr>
          <w:rFonts w:ascii="Arial" w:hAnsi="Arial" w:cs="Arial"/>
          <w:sz w:val="18"/>
          <w:szCs w:val="18"/>
        </w:rPr>
        <w:t>.</w:t>
      </w:r>
      <w:r w:rsidR="00726147">
        <w:rPr>
          <w:rFonts w:ascii="Arial" w:hAnsi="Arial" w:cs="Arial"/>
          <w:sz w:val="18"/>
          <w:szCs w:val="18"/>
        </w:rPr>
        <w:t xml:space="preserve"> </w:t>
      </w:r>
      <w:r w:rsidR="00196FA1" w:rsidRPr="00666EAC">
        <w:rPr>
          <w:rFonts w:ascii="Arial" w:hAnsi="Arial" w:cs="Arial"/>
          <w:sz w:val="18"/>
          <w:szCs w:val="18"/>
        </w:rPr>
        <w:t xml:space="preserve">Από το </w:t>
      </w:r>
      <w:r w:rsidR="00192BF5" w:rsidRPr="003D2FC9">
        <w:rPr>
          <w:rFonts w:ascii="Arial" w:hAnsi="Arial" w:cs="Arial"/>
          <w:color w:val="000000" w:themeColor="text1"/>
          <w:sz w:val="18"/>
          <w:szCs w:val="18"/>
        </w:rPr>
        <w:t xml:space="preserve">ακαδημαϊκό </w:t>
      </w:r>
      <w:r w:rsidR="00196FA1" w:rsidRPr="00666EAC">
        <w:rPr>
          <w:rFonts w:ascii="Arial" w:hAnsi="Arial" w:cs="Arial"/>
          <w:sz w:val="18"/>
          <w:szCs w:val="18"/>
        </w:rPr>
        <w:t>έτος 2018-2019 όσοι φοιτητές χρωστούν το μάθημα ΜΥΥ402 θα πρέπει αντ’αυτού να εξεταστούν επιτυχώς στο αντίστοιχο μάθημα ΜΥΥ</w:t>
      </w:r>
      <w:r w:rsidR="00D162B6" w:rsidRPr="00666EAC">
        <w:rPr>
          <w:rFonts w:ascii="Arial" w:hAnsi="Arial" w:cs="Arial"/>
          <w:sz w:val="18"/>
          <w:szCs w:val="18"/>
        </w:rPr>
        <w:t>505</w:t>
      </w:r>
      <w:r w:rsidR="00196FA1" w:rsidRPr="00666EAC">
        <w:rPr>
          <w:rFonts w:ascii="Arial" w:hAnsi="Arial" w:cs="Arial"/>
          <w:sz w:val="18"/>
          <w:szCs w:val="18"/>
        </w:rPr>
        <w:t xml:space="preserve"> Αρχιτεκτονική Υπολογιστών.</w:t>
      </w:r>
    </w:p>
    <w:p w:rsidR="00797485" w:rsidRPr="007700C0" w:rsidRDefault="00797485" w:rsidP="00C56CE6">
      <w:pPr>
        <w:tabs>
          <w:tab w:val="left" w:pos="284"/>
          <w:tab w:val="left" w:pos="2268"/>
          <w:tab w:val="left" w:pos="2552"/>
        </w:tabs>
        <w:ind w:left="0" w:right="0"/>
        <w:rPr>
          <w:rFonts w:ascii="Arial" w:hAnsi="Arial" w:cs="Arial"/>
          <w:b/>
          <w:sz w:val="18"/>
          <w:szCs w:val="18"/>
        </w:rPr>
      </w:pPr>
    </w:p>
    <w:p w:rsidR="00797485" w:rsidRDefault="00797485" w:rsidP="00C56CE6">
      <w:pPr>
        <w:pStyle w:val="1"/>
        <w:tabs>
          <w:tab w:val="left" w:pos="284"/>
          <w:tab w:val="left" w:pos="2268"/>
          <w:tab w:val="left" w:pos="2552"/>
        </w:tabs>
        <w:ind w:left="0" w:right="0"/>
      </w:pPr>
    </w:p>
    <w:p w:rsidR="00797485" w:rsidRDefault="00797485" w:rsidP="00C56CE6">
      <w:pPr>
        <w:pStyle w:val="1"/>
        <w:tabs>
          <w:tab w:val="left" w:pos="284"/>
          <w:tab w:val="left" w:pos="2268"/>
          <w:tab w:val="left" w:pos="2552"/>
        </w:tabs>
        <w:ind w:left="0" w:right="0"/>
      </w:pPr>
    </w:p>
    <w:p w:rsidR="007631A1" w:rsidRDefault="004D741C">
      <w:r>
        <w:br w:type="page"/>
      </w:r>
      <w:r w:rsidR="007631A1">
        <w:lastRenderedPageBreak/>
        <w:br w:type="page"/>
      </w:r>
    </w:p>
    <w:p w:rsidR="00E23956" w:rsidRDefault="00E23956" w:rsidP="00E23956">
      <w:pPr>
        <w:pStyle w:val="1"/>
        <w:tabs>
          <w:tab w:val="left" w:pos="284"/>
          <w:tab w:val="left" w:pos="2268"/>
          <w:tab w:val="left" w:pos="2552"/>
        </w:tabs>
        <w:ind w:left="0" w:right="0"/>
      </w:pPr>
      <w:bookmarkStart w:id="160" w:name="_Toc144808684"/>
    </w:p>
    <w:p w:rsidR="00E23956" w:rsidRDefault="00E23956" w:rsidP="00E23956">
      <w:pPr>
        <w:pStyle w:val="1"/>
        <w:tabs>
          <w:tab w:val="left" w:pos="284"/>
          <w:tab w:val="left" w:pos="2268"/>
          <w:tab w:val="left" w:pos="2552"/>
        </w:tabs>
        <w:ind w:left="0" w:right="0"/>
      </w:pPr>
    </w:p>
    <w:p w:rsidR="00E23956" w:rsidRDefault="00E23956" w:rsidP="00E23956">
      <w:pPr>
        <w:pStyle w:val="1"/>
        <w:tabs>
          <w:tab w:val="left" w:pos="284"/>
          <w:tab w:val="left" w:pos="2268"/>
          <w:tab w:val="left" w:pos="2552"/>
        </w:tabs>
        <w:ind w:left="0" w:right="0"/>
      </w:pPr>
    </w:p>
    <w:p w:rsidR="00E23956" w:rsidRDefault="00E23956" w:rsidP="00E23956">
      <w:pPr>
        <w:pStyle w:val="1"/>
        <w:tabs>
          <w:tab w:val="left" w:pos="284"/>
          <w:tab w:val="left" w:pos="2268"/>
          <w:tab w:val="left" w:pos="2552"/>
        </w:tabs>
        <w:ind w:left="0" w:right="0"/>
      </w:pPr>
    </w:p>
    <w:p w:rsidR="00797485" w:rsidRPr="003D2FC9" w:rsidRDefault="00797485" w:rsidP="00C56CE6">
      <w:pPr>
        <w:pStyle w:val="1"/>
        <w:tabs>
          <w:tab w:val="left" w:pos="284"/>
          <w:tab w:val="left" w:pos="2268"/>
          <w:tab w:val="left" w:pos="2552"/>
        </w:tabs>
        <w:ind w:left="0" w:right="0"/>
        <w:rPr>
          <w:color w:val="000000" w:themeColor="text1"/>
        </w:rPr>
      </w:pPr>
      <w:r w:rsidRPr="003D2FC9">
        <w:rPr>
          <w:color w:val="000000" w:themeColor="text1"/>
        </w:rPr>
        <w:t xml:space="preserve">ΠΑΡΑΡΤΗΜΑ ΙΙ: </w:t>
      </w:r>
      <w:r w:rsidR="00E27656" w:rsidRPr="003D2FC9">
        <w:rPr>
          <w:color w:val="000000" w:themeColor="text1"/>
        </w:rPr>
        <w:t xml:space="preserve">ΚΑΝΟΝΙΣΜΟΣ ΠΡΟΓΡΑΜΜΑΤΟΣ </w:t>
      </w:r>
      <w:r w:rsidR="00CD0E77" w:rsidRPr="003D2FC9">
        <w:rPr>
          <w:color w:val="000000" w:themeColor="text1"/>
        </w:rPr>
        <w:t xml:space="preserve">ΠΡΟΠΤΥΧΙΑΚΩΝ </w:t>
      </w:r>
      <w:r w:rsidR="00E27656" w:rsidRPr="003D2FC9">
        <w:rPr>
          <w:color w:val="000000" w:themeColor="text1"/>
        </w:rPr>
        <w:t xml:space="preserve">ΣΠΟΥΔΩΝ </w:t>
      </w:r>
      <w:r w:rsidR="00192BF5" w:rsidRPr="003D2FC9">
        <w:rPr>
          <w:color w:val="000000" w:themeColor="text1"/>
        </w:rPr>
        <w:t>ΓΙΑ ΤΟΥΣ ΕΙΣΑΚΤΕΟΥΣ ΠΡΙΝ ΤΟ ΑΚΑΔΗΜΑΪΚΟ</w:t>
      </w:r>
      <w:r w:rsidRPr="003D2FC9">
        <w:rPr>
          <w:color w:val="000000" w:themeColor="text1"/>
        </w:rPr>
        <w:t xml:space="preserve"> ΕΤΟΣ 2013-2014</w:t>
      </w:r>
      <w:bookmarkEnd w:id="160"/>
    </w:p>
    <w:p w:rsidR="008167BC" w:rsidRDefault="008167BC" w:rsidP="00C56CE6">
      <w:pPr>
        <w:tabs>
          <w:tab w:val="left" w:pos="284"/>
          <w:tab w:val="left" w:pos="2268"/>
          <w:tab w:val="left" w:pos="2552"/>
        </w:tabs>
        <w:ind w:left="0" w:right="0"/>
        <w:rPr>
          <w:rFonts w:ascii="Arial" w:hAnsi="Arial" w:cs="Arial"/>
          <w:sz w:val="18"/>
          <w:szCs w:val="18"/>
        </w:rPr>
      </w:pPr>
      <w:r>
        <w:rPr>
          <w:rFonts w:ascii="Arial" w:hAnsi="Arial" w:cs="Arial"/>
          <w:sz w:val="18"/>
          <w:szCs w:val="18"/>
        </w:rPr>
        <w:br w:type="page"/>
      </w:r>
    </w:p>
    <w:p w:rsidR="004D741C" w:rsidRDefault="004D741C">
      <w:pPr>
        <w:rPr>
          <w:rFonts w:ascii="Arial" w:hAnsi="Arial" w:cs="Arial"/>
          <w:sz w:val="18"/>
          <w:szCs w:val="18"/>
        </w:rPr>
      </w:pPr>
      <w:r>
        <w:rPr>
          <w:rFonts w:ascii="Arial" w:hAnsi="Arial" w:cs="Arial"/>
          <w:sz w:val="18"/>
          <w:szCs w:val="18"/>
        </w:rPr>
        <w:lastRenderedPageBreak/>
        <w:br w:type="page"/>
      </w:r>
    </w:p>
    <w:p w:rsidR="005D0EA6" w:rsidRPr="00666EAC" w:rsidRDefault="005D0EA6" w:rsidP="006E6D4F">
      <w:pPr>
        <w:tabs>
          <w:tab w:val="left" w:pos="284"/>
          <w:tab w:val="left" w:pos="2268"/>
          <w:tab w:val="left" w:pos="2552"/>
        </w:tabs>
        <w:ind w:left="0" w:right="0"/>
        <w:rPr>
          <w:rFonts w:ascii="Arial" w:hAnsi="Arial" w:cs="Arial"/>
          <w:sz w:val="18"/>
          <w:szCs w:val="18"/>
        </w:rPr>
      </w:pPr>
      <w:r w:rsidRPr="00666EAC">
        <w:rPr>
          <w:rFonts w:ascii="Arial" w:hAnsi="Arial" w:cs="Arial"/>
          <w:sz w:val="18"/>
          <w:szCs w:val="18"/>
        </w:rPr>
        <w:lastRenderedPageBreak/>
        <w:t>Οι φοιτητές που εισήχθησαν στο Τμήμα πριν το Ακαδημαϊκό έτος 2013-2014</w:t>
      </w:r>
      <w:r w:rsidR="00192BF5">
        <w:rPr>
          <w:rFonts w:ascii="Arial" w:hAnsi="Arial" w:cs="Arial"/>
          <w:sz w:val="18"/>
          <w:szCs w:val="18"/>
        </w:rPr>
        <w:t>,</w:t>
      </w:r>
      <w:r w:rsidRPr="00666EAC">
        <w:rPr>
          <w:rFonts w:ascii="Arial" w:hAnsi="Arial" w:cs="Arial"/>
          <w:sz w:val="18"/>
          <w:szCs w:val="18"/>
        </w:rPr>
        <w:t xml:space="preserve"> παρακολουθούν το Πρόγραμμα Προπτυχιακών Σπουδών Πληροφορικής (ΠΣΠ). </w:t>
      </w:r>
      <w:r w:rsidR="009C2407" w:rsidRPr="00666EAC">
        <w:rPr>
          <w:rFonts w:ascii="Arial" w:hAnsi="Arial" w:cs="Arial"/>
          <w:sz w:val="18"/>
          <w:szCs w:val="18"/>
        </w:rPr>
        <w:t>Οι γενικοί κανόνες φοίτησης είναι ίδιοι με αυτούς του Προγράμματος Σπουδώ</w:t>
      </w:r>
      <w:r w:rsidR="00030420" w:rsidRPr="00666EAC">
        <w:rPr>
          <w:rFonts w:ascii="Arial" w:hAnsi="Arial" w:cs="Arial"/>
          <w:sz w:val="18"/>
          <w:szCs w:val="18"/>
        </w:rPr>
        <w:t>ν</w:t>
      </w:r>
      <w:r w:rsidR="009C2407" w:rsidRPr="00666EAC">
        <w:rPr>
          <w:rFonts w:ascii="Arial" w:hAnsi="Arial" w:cs="Arial"/>
          <w:sz w:val="18"/>
          <w:szCs w:val="18"/>
        </w:rPr>
        <w:t xml:space="preserve"> Μηχανικού </w:t>
      </w:r>
      <w:r w:rsidR="00C3705C">
        <w:rPr>
          <w:rFonts w:ascii="Arial" w:hAnsi="Arial" w:cs="Arial"/>
          <w:sz w:val="18"/>
          <w:szCs w:val="18"/>
        </w:rPr>
        <w:t>Η/Υ &amp;</w:t>
      </w:r>
      <w:r w:rsidR="00726147">
        <w:rPr>
          <w:rFonts w:ascii="Arial" w:hAnsi="Arial" w:cs="Arial"/>
          <w:sz w:val="18"/>
          <w:szCs w:val="18"/>
        </w:rPr>
        <w:t xml:space="preserve"> </w:t>
      </w:r>
      <w:r w:rsidR="00C3705C">
        <w:rPr>
          <w:rFonts w:ascii="Arial" w:hAnsi="Arial" w:cs="Arial"/>
          <w:sz w:val="18"/>
          <w:szCs w:val="18"/>
        </w:rPr>
        <w:t>Πληροφορικής</w:t>
      </w:r>
      <w:r w:rsidR="009C2407" w:rsidRPr="00666EAC">
        <w:rPr>
          <w:rFonts w:ascii="Arial" w:hAnsi="Arial" w:cs="Arial"/>
          <w:sz w:val="18"/>
          <w:szCs w:val="18"/>
        </w:rPr>
        <w:t xml:space="preserve">. Οι όποιες διαφοροποιήσεις αναλύονται στη συνέχεια. </w:t>
      </w:r>
    </w:p>
    <w:p w:rsidR="00AE67A4" w:rsidRPr="00666EAC" w:rsidRDefault="00D445D8" w:rsidP="00E23956">
      <w:pPr>
        <w:pStyle w:val="2"/>
        <w:tabs>
          <w:tab w:val="left" w:pos="284"/>
          <w:tab w:val="left" w:pos="2268"/>
          <w:tab w:val="left" w:pos="2552"/>
        </w:tabs>
        <w:spacing w:before="480" w:after="80"/>
        <w:ind w:left="0" w:right="0"/>
      </w:pPr>
      <w:bookmarkStart w:id="161" w:name="_Toc144808685"/>
      <w:r w:rsidRPr="00666EAC">
        <w:t xml:space="preserve">1. </w:t>
      </w:r>
      <w:r w:rsidR="00AE67A4" w:rsidRPr="00666EAC">
        <w:t>Δήλωση Μαθημάτων</w:t>
      </w:r>
      <w:bookmarkEnd w:id="161"/>
    </w:p>
    <w:p w:rsidR="00B05BF7" w:rsidRDefault="00AE67A4" w:rsidP="006E6D4F">
      <w:pPr>
        <w:tabs>
          <w:tab w:val="left" w:pos="284"/>
          <w:tab w:val="left" w:pos="2268"/>
          <w:tab w:val="left" w:pos="2552"/>
        </w:tabs>
        <w:ind w:left="0" w:right="0"/>
        <w:rPr>
          <w:rFonts w:ascii="Arial" w:hAnsi="Arial" w:cs="Arial"/>
          <w:sz w:val="18"/>
          <w:szCs w:val="18"/>
        </w:rPr>
      </w:pPr>
      <w:r w:rsidRPr="00666EAC">
        <w:rPr>
          <w:rFonts w:ascii="Arial" w:hAnsi="Arial" w:cs="Arial"/>
          <w:sz w:val="18"/>
          <w:szCs w:val="18"/>
        </w:rPr>
        <w:t xml:space="preserve">Οι δηλώσεις υπόκεινται στους </w:t>
      </w:r>
      <w:r w:rsidR="00B05BF7">
        <w:rPr>
          <w:rFonts w:ascii="Arial" w:hAnsi="Arial" w:cs="Arial"/>
          <w:sz w:val="18"/>
          <w:szCs w:val="18"/>
        </w:rPr>
        <w:t>παρακάτω κανόνες:</w:t>
      </w:r>
    </w:p>
    <w:p w:rsidR="005579A0" w:rsidRPr="00B05BF7" w:rsidRDefault="00D77B57" w:rsidP="00B51C91">
      <w:pPr>
        <w:numPr>
          <w:ilvl w:val="0"/>
          <w:numId w:val="266"/>
        </w:numPr>
        <w:tabs>
          <w:tab w:val="left" w:pos="284"/>
          <w:tab w:val="left" w:pos="2268"/>
          <w:tab w:val="left" w:pos="2552"/>
        </w:tabs>
        <w:ind w:right="0"/>
        <w:rPr>
          <w:rFonts w:ascii="Arial" w:hAnsi="Arial" w:cs="Arial"/>
          <w:sz w:val="18"/>
          <w:szCs w:val="18"/>
        </w:rPr>
      </w:pPr>
      <w:r w:rsidRPr="00B05BF7">
        <w:rPr>
          <w:rFonts w:ascii="Arial" w:hAnsi="Arial" w:cs="Arial"/>
          <w:sz w:val="18"/>
          <w:szCs w:val="18"/>
        </w:rPr>
        <w:t xml:space="preserve">Σε κάθε δήλωση, οι φοιτητές μπορούν να δηλώσουν μαθήματα που αναλογούν το πολύ ως και 58 </w:t>
      </w:r>
      <w:r w:rsidRPr="00B05BF7">
        <w:rPr>
          <w:rFonts w:ascii="Arial" w:hAnsi="Arial" w:cs="Arial"/>
          <w:sz w:val="18"/>
          <w:szCs w:val="18"/>
          <w:lang w:val="en-US"/>
        </w:rPr>
        <w:t>ECTS</w:t>
      </w:r>
      <w:r w:rsidRPr="00B05BF7">
        <w:rPr>
          <w:rFonts w:ascii="Arial" w:hAnsi="Arial" w:cs="Arial"/>
          <w:sz w:val="18"/>
          <w:szCs w:val="18"/>
        </w:rPr>
        <w:t xml:space="preserve"> </w:t>
      </w:r>
    </w:p>
    <w:p w:rsidR="005579A0" w:rsidRPr="00B05BF7" w:rsidRDefault="00D77B57" w:rsidP="00B51C91">
      <w:pPr>
        <w:numPr>
          <w:ilvl w:val="0"/>
          <w:numId w:val="266"/>
        </w:numPr>
        <w:tabs>
          <w:tab w:val="left" w:pos="284"/>
          <w:tab w:val="left" w:pos="2268"/>
          <w:tab w:val="left" w:pos="2552"/>
        </w:tabs>
        <w:ind w:right="0"/>
        <w:rPr>
          <w:rFonts w:ascii="Arial" w:hAnsi="Arial" w:cs="Arial"/>
          <w:sz w:val="18"/>
          <w:szCs w:val="18"/>
        </w:rPr>
      </w:pPr>
      <w:r w:rsidRPr="00B05BF7">
        <w:rPr>
          <w:rFonts w:ascii="Arial" w:hAnsi="Arial" w:cs="Arial"/>
          <w:sz w:val="18"/>
          <w:szCs w:val="18"/>
        </w:rPr>
        <w:t>Κατά τη δήλωση μαθημάτων πρέπει να εξαντλούνται κατά πρώτη προτεραιότητα τα υποχρεωτικά μαθήματα των προηγούμενων εξαμήνων και κατά δεύτερη προτεραιότητα τα υποχρεωτικά μαθήματα του εξαμήνου εγγραφής</w:t>
      </w:r>
    </w:p>
    <w:p w:rsidR="005579A0" w:rsidRPr="00B05BF7" w:rsidRDefault="00D77B57" w:rsidP="00B51C91">
      <w:pPr>
        <w:numPr>
          <w:ilvl w:val="0"/>
          <w:numId w:val="266"/>
        </w:numPr>
        <w:tabs>
          <w:tab w:val="left" w:pos="284"/>
          <w:tab w:val="left" w:pos="2268"/>
          <w:tab w:val="left" w:pos="2552"/>
        </w:tabs>
        <w:ind w:right="0"/>
        <w:rPr>
          <w:rFonts w:ascii="Arial" w:hAnsi="Arial" w:cs="Arial"/>
          <w:sz w:val="18"/>
          <w:szCs w:val="18"/>
        </w:rPr>
      </w:pPr>
      <w:r w:rsidRPr="00B05BF7">
        <w:rPr>
          <w:rFonts w:ascii="Arial" w:hAnsi="Arial" w:cs="Arial"/>
          <w:sz w:val="18"/>
          <w:szCs w:val="18"/>
        </w:rPr>
        <w:t>Δεν υπάρχει η δυνατότητα δήλωσης για μαθήματα που ανήκουν σε εξάμηνο μεγαλύτερο από το εξάμηνο εγγραφής του φοιτητή</w:t>
      </w:r>
    </w:p>
    <w:p w:rsidR="00AE67A4" w:rsidRPr="00666EAC" w:rsidRDefault="00D445D8" w:rsidP="00E23956">
      <w:pPr>
        <w:pStyle w:val="2"/>
        <w:tabs>
          <w:tab w:val="left" w:pos="284"/>
          <w:tab w:val="left" w:pos="2268"/>
          <w:tab w:val="left" w:pos="2552"/>
        </w:tabs>
        <w:spacing w:before="480" w:after="80"/>
        <w:ind w:left="0" w:right="0"/>
      </w:pPr>
      <w:bookmarkStart w:id="162" w:name="_Toc144808686"/>
      <w:r w:rsidRPr="00666EAC">
        <w:t xml:space="preserve">2. </w:t>
      </w:r>
      <w:r w:rsidR="00AE67A4" w:rsidRPr="00666EAC">
        <w:t>Πτυχιακή Εργασία (ΠΕ)</w:t>
      </w:r>
      <w:bookmarkEnd w:id="162"/>
    </w:p>
    <w:p w:rsidR="00AE67A4" w:rsidRPr="00E82610" w:rsidRDefault="009C2407" w:rsidP="006E6D4F">
      <w:pPr>
        <w:tabs>
          <w:tab w:val="left" w:pos="284"/>
          <w:tab w:val="left" w:pos="2268"/>
          <w:tab w:val="left" w:pos="2552"/>
        </w:tabs>
        <w:spacing w:after="120"/>
        <w:ind w:left="0" w:right="0"/>
        <w:rPr>
          <w:rFonts w:ascii="Arial" w:hAnsi="Arial" w:cs="Arial"/>
          <w:sz w:val="18"/>
          <w:szCs w:val="18"/>
        </w:rPr>
      </w:pPr>
      <w:r w:rsidRPr="00E82610">
        <w:rPr>
          <w:rFonts w:ascii="Arial" w:hAnsi="Arial" w:cs="Arial"/>
          <w:sz w:val="18"/>
          <w:szCs w:val="18"/>
        </w:rPr>
        <w:t>Οι φοιτητές που ακολουθού</w:t>
      </w:r>
      <w:r w:rsidR="00850448">
        <w:rPr>
          <w:rFonts w:ascii="Arial" w:hAnsi="Arial" w:cs="Arial"/>
          <w:sz w:val="18"/>
          <w:szCs w:val="18"/>
        </w:rPr>
        <w:t>ν</w:t>
      </w:r>
      <w:r w:rsidRPr="00E82610">
        <w:rPr>
          <w:rFonts w:ascii="Arial" w:hAnsi="Arial" w:cs="Arial"/>
          <w:sz w:val="18"/>
          <w:szCs w:val="18"/>
        </w:rPr>
        <w:t xml:space="preserve"> το ΠΣΠ δεν εκπονούν διπλωματική εργασία αλλά έχουν τη </w:t>
      </w:r>
      <w:r w:rsidRPr="00E82610">
        <w:rPr>
          <w:rFonts w:ascii="Arial" w:hAnsi="Arial" w:cs="Arial" w:hint="eastAsia"/>
          <w:sz w:val="18"/>
          <w:szCs w:val="18"/>
        </w:rPr>
        <w:t>δυνατότητα</w:t>
      </w:r>
      <w:r w:rsidRPr="00E82610">
        <w:rPr>
          <w:rFonts w:ascii="Arial" w:hAnsi="Arial" w:cs="Arial"/>
          <w:sz w:val="18"/>
          <w:szCs w:val="18"/>
        </w:rPr>
        <w:t xml:space="preserve"> αν το επιθυμούν </w:t>
      </w:r>
      <w:r w:rsidRPr="00E82610">
        <w:rPr>
          <w:rFonts w:ascii="Arial" w:hAnsi="Arial" w:cs="Arial" w:hint="eastAsia"/>
          <w:sz w:val="18"/>
          <w:szCs w:val="18"/>
        </w:rPr>
        <w:t>να</w:t>
      </w:r>
      <w:r w:rsidRPr="00E82610">
        <w:rPr>
          <w:rFonts w:ascii="Arial" w:hAnsi="Arial" w:cs="Arial"/>
          <w:sz w:val="18"/>
          <w:szCs w:val="18"/>
        </w:rPr>
        <w:t xml:space="preserve"> </w:t>
      </w:r>
      <w:r w:rsidRPr="00E82610">
        <w:rPr>
          <w:rFonts w:ascii="Arial" w:hAnsi="Arial" w:cs="Arial" w:hint="eastAsia"/>
          <w:sz w:val="18"/>
          <w:szCs w:val="18"/>
        </w:rPr>
        <w:t>εκπονήσουν</w:t>
      </w:r>
      <w:r w:rsidRPr="00E82610">
        <w:rPr>
          <w:rFonts w:ascii="Arial" w:hAnsi="Arial" w:cs="Arial"/>
          <w:sz w:val="18"/>
          <w:szCs w:val="18"/>
        </w:rPr>
        <w:t xml:space="preserve"> </w:t>
      </w:r>
      <w:r w:rsidRPr="00E82610">
        <w:rPr>
          <w:rFonts w:ascii="Arial" w:hAnsi="Arial" w:cs="Arial" w:hint="eastAsia"/>
          <w:sz w:val="18"/>
          <w:szCs w:val="18"/>
        </w:rPr>
        <w:t>πτυχιακή</w:t>
      </w:r>
      <w:r w:rsidRPr="00E82610">
        <w:rPr>
          <w:rFonts w:ascii="Arial" w:hAnsi="Arial" w:cs="Arial"/>
          <w:sz w:val="18"/>
          <w:szCs w:val="18"/>
        </w:rPr>
        <w:t xml:space="preserve"> </w:t>
      </w:r>
      <w:r w:rsidRPr="00E82610">
        <w:rPr>
          <w:rFonts w:ascii="Arial" w:hAnsi="Arial" w:cs="Arial" w:hint="eastAsia"/>
          <w:sz w:val="18"/>
          <w:szCs w:val="18"/>
        </w:rPr>
        <w:t>εργασία</w:t>
      </w:r>
      <w:r w:rsidRPr="00E82610">
        <w:rPr>
          <w:rFonts w:ascii="Arial" w:hAnsi="Arial" w:cs="Arial"/>
          <w:sz w:val="18"/>
          <w:szCs w:val="18"/>
        </w:rPr>
        <w:t xml:space="preserve"> </w:t>
      </w:r>
      <w:r w:rsidR="005C348F" w:rsidRPr="00E82610">
        <w:rPr>
          <w:rFonts w:ascii="Arial" w:hAnsi="Arial" w:cs="Arial" w:hint="eastAsia"/>
          <w:sz w:val="18"/>
          <w:szCs w:val="18"/>
        </w:rPr>
        <w:t>υπό</w:t>
      </w:r>
      <w:r w:rsidR="005C348F" w:rsidRPr="00E82610">
        <w:rPr>
          <w:rFonts w:ascii="Arial" w:hAnsi="Arial" w:cs="Arial"/>
          <w:sz w:val="18"/>
          <w:szCs w:val="18"/>
        </w:rPr>
        <w:t xml:space="preserve"> </w:t>
      </w:r>
      <w:r w:rsidR="005C348F" w:rsidRPr="00E82610">
        <w:rPr>
          <w:rFonts w:ascii="Arial" w:hAnsi="Arial" w:cs="Arial" w:hint="eastAsia"/>
          <w:sz w:val="18"/>
          <w:szCs w:val="18"/>
        </w:rPr>
        <w:t>την</w:t>
      </w:r>
      <w:r w:rsidR="005C348F" w:rsidRPr="00E82610">
        <w:rPr>
          <w:rFonts w:ascii="Arial" w:hAnsi="Arial" w:cs="Arial"/>
          <w:sz w:val="18"/>
          <w:szCs w:val="18"/>
        </w:rPr>
        <w:t xml:space="preserve"> </w:t>
      </w:r>
      <w:r w:rsidR="005C348F" w:rsidRPr="00E82610">
        <w:rPr>
          <w:rFonts w:ascii="Arial" w:hAnsi="Arial" w:cs="Arial" w:hint="eastAsia"/>
          <w:sz w:val="18"/>
          <w:szCs w:val="18"/>
        </w:rPr>
        <w:t>επίβλεψη</w:t>
      </w:r>
      <w:r w:rsidR="005C348F" w:rsidRPr="00E82610">
        <w:rPr>
          <w:rFonts w:ascii="Arial" w:hAnsi="Arial" w:cs="Arial"/>
          <w:sz w:val="18"/>
          <w:szCs w:val="18"/>
        </w:rPr>
        <w:t xml:space="preserve"> </w:t>
      </w:r>
      <w:r w:rsidR="005C348F" w:rsidRPr="00E82610">
        <w:rPr>
          <w:rFonts w:ascii="Arial" w:hAnsi="Arial" w:cs="Arial" w:hint="eastAsia"/>
          <w:sz w:val="18"/>
          <w:szCs w:val="18"/>
        </w:rPr>
        <w:t>ενός</w:t>
      </w:r>
      <w:r w:rsidR="005C348F" w:rsidRPr="00E82610">
        <w:rPr>
          <w:rFonts w:ascii="Arial" w:hAnsi="Arial" w:cs="Arial"/>
          <w:sz w:val="18"/>
          <w:szCs w:val="18"/>
        </w:rPr>
        <w:t xml:space="preserve"> </w:t>
      </w:r>
      <w:r w:rsidR="005C348F" w:rsidRPr="00E82610">
        <w:rPr>
          <w:rFonts w:ascii="Arial" w:hAnsi="Arial" w:cs="Arial" w:hint="eastAsia"/>
          <w:sz w:val="18"/>
          <w:szCs w:val="18"/>
        </w:rPr>
        <w:t>μέλους</w:t>
      </w:r>
      <w:r w:rsidR="005C348F" w:rsidRPr="00E82610">
        <w:rPr>
          <w:rFonts w:ascii="Arial" w:hAnsi="Arial" w:cs="Arial"/>
          <w:sz w:val="18"/>
          <w:szCs w:val="18"/>
        </w:rPr>
        <w:t xml:space="preserve"> </w:t>
      </w:r>
      <w:r w:rsidR="005C348F" w:rsidRPr="00E82610">
        <w:rPr>
          <w:rFonts w:ascii="Arial" w:hAnsi="Arial" w:cs="Arial" w:hint="eastAsia"/>
          <w:sz w:val="18"/>
          <w:szCs w:val="18"/>
        </w:rPr>
        <w:t>του</w:t>
      </w:r>
      <w:r w:rsidR="005C348F" w:rsidRPr="00E82610">
        <w:rPr>
          <w:rFonts w:ascii="Arial" w:hAnsi="Arial" w:cs="Arial"/>
          <w:sz w:val="18"/>
          <w:szCs w:val="18"/>
        </w:rPr>
        <w:t xml:space="preserve"> </w:t>
      </w:r>
      <w:r w:rsidR="005C348F" w:rsidRPr="00E82610">
        <w:rPr>
          <w:rFonts w:ascii="Arial" w:hAnsi="Arial" w:cs="Arial" w:hint="eastAsia"/>
          <w:sz w:val="18"/>
          <w:szCs w:val="18"/>
        </w:rPr>
        <w:t>διδακτικού</w:t>
      </w:r>
      <w:r w:rsidR="005C348F" w:rsidRPr="00E82610">
        <w:rPr>
          <w:rFonts w:ascii="Arial" w:hAnsi="Arial" w:cs="Arial"/>
          <w:sz w:val="18"/>
          <w:szCs w:val="18"/>
        </w:rPr>
        <w:t xml:space="preserve"> </w:t>
      </w:r>
      <w:r w:rsidR="005C348F" w:rsidRPr="00E82610">
        <w:rPr>
          <w:rFonts w:ascii="Arial" w:hAnsi="Arial" w:cs="Arial" w:hint="eastAsia"/>
          <w:sz w:val="18"/>
          <w:szCs w:val="18"/>
        </w:rPr>
        <w:t>προσωπικού</w:t>
      </w:r>
      <w:r w:rsidR="005C348F" w:rsidRPr="00E82610">
        <w:rPr>
          <w:rFonts w:ascii="Arial" w:hAnsi="Arial" w:cs="Arial"/>
          <w:sz w:val="18"/>
          <w:szCs w:val="18"/>
        </w:rPr>
        <w:t xml:space="preserve"> </w:t>
      </w:r>
      <w:r w:rsidR="005C348F" w:rsidRPr="00E82610">
        <w:rPr>
          <w:rFonts w:ascii="Arial" w:hAnsi="Arial" w:cs="Arial" w:hint="eastAsia"/>
          <w:sz w:val="18"/>
          <w:szCs w:val="18"/>
        </w:rPr>
        <w:t>του</w:t>
      </w:r>
      <w:r w:rsidR="005C348F" w:rsidRPr="00E82610">
        <w:rPr>
          <w:rFonts w:ascii="Arial" w:hAnsi="Arial" w:cs="Arial"/>
          <w:sz w:val="18"/>
          <w:szCs w:val="18"/>
        </w:rPr>
        <w:t xml:space="preserve"> </w:t>
      </w:r>
      <w:r w:rsidR="005C348F" w:rsidRPr="00E82610">
        <w:rPr>
          <w:rFonts w:ascii="Arial" w:hAnsi="Arial" w:cs="Arial" w:hint="eastAsia"/>
          <w:sz w:val="18"/>
          <w:szCs w:val="18"/>
        </w:rPr>
        <w:t>Τμήματος</w:t>
      </w:r>
      <w:r w:rsidR="005C348F" w:rsidRPr="00E82610">
        <w:rPr>
          <w:rFonts w:ascii="Arial" w:hAnsi="Arial" w:cs="Arial"/>
          <w:sz w:val="18"/>
          <w:szCs w:val="18"/>
        </w:rPr>
        <w:t xml:space="preserve">. Αυτό μπορεί να γίνει από </w:t>
      </w:r>
      <w:r w:rsidR="00AE67A4" w:rsidRPr="00E82610">
        <w:rPr>
          <w:rFonts w:ascii="Arial" w:hAnsi="Arial" w:cs="Arial" w:hint="eastAsia"/>
          <w:sz w:val="18"/>
          <w:szCs w:val="18"/>
        </w:rPr>
        <w:t>το</w:t>
      </w:r>
      <w:r w:rsidR="00AE67A4" w:rsidRPr="00E82610">
        <w:rPr>
          <w:rFonts w:ascii="Arial" w:hAnsi="Arial" w:cs="Arial"/>
          <w:sz w:val="18"/>
          <w:szCs w:val="18"/>
        </w:rPr>
        <w:t xml:space="preserve"> 7</w:t>
      </w:r>
      <w:r w:rsidR="00AE67A4" w:rsidRPr="00E82610">
        <w:rPr>
          <w:rFonts w:ascii="Arial" w:hAnsi="Arial" w:cs="Arial" w:hint="eastAsia"/>
          <w:sz w:val="18"/>
          <w:szCs w:val="18"/>
        </w:rPr>
        <w:t>ο</w:t>
      </w:r>
      <w:r w:rsidR="00AE67A4" w:rsidRPr="00E82610">
        <w:rPr>
          <w:rFonts w:ascii="Arial" w:hAnsi="Arial" w:cs="Arial"/>
          <w:sz w:val="18"/>
          <w:szCs w:val="18"/>
        </w:rPr>
        <w:t xml:space="preserve"> </w:t>
      </w:r>
      <w:r w:rsidR="00AE67A4" w:rsidRPr="00E82610">
        <w:rPr>
          <w:rFonts w:ascii="Arial" w:hAnsi="Arial" w:cs="Arial" w:hint="eastAsia"/>
          <w:sz w:val="18"/>
          <w:szCs w:val="18"/>
        </w:rPr>
        <w:t>εξάμηνο</w:t>
      </w:r>
      <w:r w:rsidR="00AE67A4" w:rsidRPr="00E82610">
        <w:rPr>
          <w:rFonts w:ascii="Arial" w:hAnsi="Arial" w:cs="Arial"/>
          <w:sz w:val="18"/>
          <w:szCs w:val="18"/>
        </w:rPr>
        <w:t xml:space="preserve"> </w:t>
      </w:r>
      <w:r w:rsidR="00AE67A4" w:rsidRPr="00E82610">
        <w:rPr>
          <w:rFonts w:ascii="Arial" w:hAnsi="Arial" w:cs="Arial" w:hint="eastAsia"/>
          <w:sz w:val="18"/>
          <w:szCs w:val="18"/>
        </w:rPr>
        <w:t>των</w:t>
      </w:r>
      <w:r w:rsidR="00AE67A4" w:rsidRPr="00E82610">
        <w:rPr>
          <w:rFonts w:ascii="Arial" w:hAnsi="Arial" w:cs="Arial"/>
          <w:sz w:val="18"/>
          <w:szCs w:val="18"/>
        </w:rPr>
        <w:t xml:space="preserve"> </w:t>
      </w:r>
      <w:r w:rsidR="00AE67A4" w:rsidRPr="00E82610">
        <w:rPr>
          <w:rFonts w:ascii="Arial" w:hAnsi="Arial" w:cs="Arial" w:hint="eastAsia"/>
          <w:sz w:val="18"/>
          <w:szCs w:val="18"/>
        </w:rPr>
        <w:t>σπουδών</w:t>
      </w:r>
      <w:r w:rsidR="00AE67A4" w:rsidRPr="00E82610">
        <w:rPr>
          <w:rFonts w:ascii="Arial" w:hAnsi="Arial" w:cs="Arial"/>
          <w:sz w:val="18"/>
          <w:szCs w:val="18"/>
        </w:rPr>
        <w:t xml:space="preserve"> </w:t>
      </w:r>
      <w:r w:rsidR="005C348F" w:rsidRPr="00E82610">
        <w:rPr>
          <w:rFonts w:ascii="Arial" w:hAnsi="Arial" w:cs="Arial"/>
          <w:sz w:val="18"/>
          <w:szCs w:val="18"/>
        </w:rPr>
        <w:t xml:space="preserve">τους. </w:t>
      </w:r>
      <w:r w:rsidR="00AE67A4" w:rsidRPr="00E82610">
        <w:rPr>
          <w:rFonts w:ascii="Arial" w:hAnsi="Arial" w:cs="Arial"/>
          <w:sz w:val="18"/>
          <w:szCs w:val="18"/>
        </w:rPr>
        <w:t xml:space="preserve">H </w:t>
      </w:r>
      <w:r w:rsidR="00AE67A4" w:rsidRPr="00E82610">
        <w:rPr>
          <w:rFonts w:ascii="Arial" w:hAnsi="Arial" w:cs="Arial" w:hint="eastAsia"/>
          <w:sz w:val="18"/>
          <w:szCs w:val="18"/>
        </w:rPr>
        <w:t>πτυχιακή</w:t>
      </w:r>
      <w:r w:rsidR="00AE67A4" w:rsidRPr="00E82610">
        <w:rPr>
          <w:rFonts w:ascii="Arial" w:hAnsi="Arial" w:cs="Arial"/>
          <w:sz w:val="18"/>
          <w:szCs w:val="18"/>
        </w:rPr>
        <w:t xml:space="preserve"> </w:t>
      </w:r>
      <w:r w:rsidR="00AE67A4" w:rsidRPr="00E82610">
        <w:rPr>
          <w:rFonts w:ascii="Arial" w:hAnsi="Arial" w:cs="Arial" w:hint="eastAsia"/>
          <w:sz w:val="18"/>
          <w:szCs w:val="18"/>
        </w:rPr>
        <w:t>εργασία</w:t>
      </w:r>
      <w:r w:rsidR="00AE67A4" w:rsidRPr="00E82610">
        <w:rPr>
          <w:rFonts w:ascii="Arial" w:hAnsi="Arial" w:cs="Arial"/>
          <w:sz w:val="18"/>
          <w:szCs w:val="18"/>
        </w:rPr>
        <w:t xml:space="preserve"> </w:t>
      </w:r>
      <w:r w:rsidR="00AE67A4" w:rsidRPr="00E82610">
        <w:rPr>
          <w:rFonts w:ascii="Arial" w:hAnsi="Arial" w:cs="Arial" w:hint="eastAsia"/>
          <w:sz w:val="18"/>
          <w:szCs w:val="18"/>
        </w:rPr>
        <w:t>έχει</w:t>
      </w:r>
      <w:r w:rsidR="00AE67A4" w:rsidRPr="00E82610">
        <w:rPr>
          <w:rFonts w:ascii="Arial" w:hAnsi="Arial" w:cs="Arial"/>
          <w:sz w:val="18"/>
          <w:szCs w:val="18"/>
        </w:rPr>
        <w:t xml:space="preserve"> </w:t>
      </w:r>
      <w:r w:rsidR="00AE67A4" w:rsidRPr="00E82610">
        <w:rPr>
          <w:rFonts w:ascii="Arial" w:hAnsi="Arial" w:cs="Arial" w:hint="eastAsia"/>
          <w:sz w:val="18"/>
          <w:szCs w:val="18"/>
        </w:rPr>
        <w:t>διάρκεια</w:t>
      </w:r>
      <w:r w:rsidR="00AE67A4" w:rsidRPr="00E82610">
        <w:rPr>
          <w:rFonts w:ascii="Arial" w:hAnsi="Arial" w:cs="Arial"/>
          <w:sz w:val="18"/>
          <w:szCs w:val="18"/>
        </w:rPr>
        <w:t xml:space="preserve"> </w:t>
      </w:r>
      <w:r w:rsidR="00AE67A4" w:rsidRPr="00E82610">
        <w:rPr>
          <w:rFonts w:ascii="Arial" w:hAnsi="Arial" w:cs="Arial" w:hint="eastAsia"/>
          <w:sz w:val="18"/>
          <w:szCs w:val="18"/>
        </w:rPr>
        <w:t>δύο</w:t>
      </w:r>
      <w:r w:rsidR="00AE67A4" w:rsidRPr="00E82610">
        <w:rPr>
          <w:rFonts w:ascii="Arial" w:hAnsi="Arial" w:cs="Arial"/>
          <w:sz w:val="18"/>
          <w:szCs w:val="18"/>
        </w:rPr>
        <w:t xml:space="preserve"> </w:t>
      </w:r>
      <w:r w:rsidR="00AE67A4" w:rsidRPr="00E82610">
        <w:rPr>
          <w:rFonts w:ascii="Arial" w:hAnsi="Arial" w:cs="Arial" w:hint="eastAsia"/>
          <w:sz w:val="18"/>
          <w:szCs w:val="18"/>
        </w:rPr>
        <w:t>εξαμήνων</w:t>
      </w:r>
      <w:r w:rsidR="00AE67A4" w:rsidRPr="00E82610">
        <w:rPr>
          <w:rFonts w:ascii="Arial" w:hAnsi="Arial" w:cs="Arial"/>
          <w:sz w:val="18"/>
          <w:szCs w:val="18"/>
        </w:rPr>
        <w:t xml:space="preserve">. </w:t>
      </w:r>
      <w:r w:rsidR="00AE67A4" w:rsidRPr="00E82610">
        <w:rPr>
          <w:rFonts w:ascii="Arial" w:hAnsi="Arial" w:cs="Arial" w:hint="eastAsia"/>
          <w:sz w:val="18"/>
          <w:szCs w:val="18"/>
        </w:rPr>
        <w:t>Για</w:t>
      </w:r>
      <w:r w:rsidR="00AE67A4" w:rsidRPr="00E82610">
        <w:rPr>
          <w:rFonts w:ascii="Arial" w:hAnsi="Arial" w:cs="Arial"/>
          <w:sz w:val="18"/>
          <w:szCs w:val="18"/>
        </w:rPr>
        <w:t xml:space="preserve"> </w:t>
      </w:r>
      <w:r w:rsidR="00AE67A4" w:rsidRPr="00E82610">
        <w:rPr>
          <w:rFonts w:ascii="Arial" w:hAnsi="Arial" w:cs="Arial" w:hint="eastAsia"/>
          <w:sz w:val="18"/>
          <w:szCs w:val="18"/>
        </w:rPr>
        <w:t>την</w:t>
      </w:r>
      <w:r w:rsidR="00AE67A4" w:rsidRPr="00E82610">
        <w:rPr>
          <w:rFonts w:ascii="Arial" w:hAnsi="Arial" w:cs="Arial"/>
          <w:sz w:val="18"/>
          <w:szCs w:val="18"/>
        </w:rPr>
        <w:t xml:space="preserve"> </w:t>
      </w:r>
      <w:r w:rsidR="00AE67A4" w:rsidRPr="00E82610">
        <w:rPr>
          <w:rFonts w:ascii="Arial" w:hAnsi="Arial" w:cs="Arial" w:hint="eastAsia"/>
          <w:sz w:val="18"/>
          <w:szCs w:val="18"/>
        </w:rPr>
        <w:t>εκπόνηση</w:t>
      </w:r>
      <w:r w:rsidR="00AE67A4" w:rsidRPr="00E82610">
        <w:rPr>
          <w:rFonts w:ascii="Arial" w:hAnsi="Arial" w:cs="Arial"/>
          <w:sz w:val="18"/>
          <w:szCs w:val="18"/>
        </w:rPr>
        <w:t xml:space="preserve"> </w:t>
      </w:r>
      <w:r w:rsidR="00AE67A4" w:rsidRPr="00E82610">
        <w:rPr>
          <w:rFonts w:ascii="Arial" w:hAnsi="Arial" w:cs="Arial" w:hint="eastAsia"/>
          <w:sz w:val="18"/>
          <w:szCs w:val="18"/>
        </w:rPr>
        <w:t>της</w:t>
      </w:r>
      <w:r w:rsidR="00AE67A4" w:rsidRPr="00E82610">
        <w:rPr>
          <w:rFonts w:ascii="Arial" w:hAnsi="Arial" w:cs="Arial"/>
          <w:sz w:val="18"/>
          <w:szCs w:val="18"/>
        </w:rPr>
        <w:t xml:space="preserve"> </w:t>
      </w:r>
      <w:r w:rsidR="00AE67A4" w:rsidRPr="00E82610">
        <w:rPr>
          <w:rFonts w:ascii="Arial" w:hAnsi="Arial" w:cs="Arial" w:hint="eastAsia"/>
          <w:sz w:val="18"/>
          <w:szCs w:val="18"/>
        </w:rPr>
        <w:t>πτυχιακής</w:t>
      </w:r>
      <w:r w:rsidR="00AE67A4" w:rsidRPr="00E82610">
        <w:rPr>
          <w:rFonts w:ascii="Arial" w:hAnsi="Arial" w:cs="Arial"/>
          <w:sz w:val="18"/>
          <w:szCs w:val="18"/>
        </w:rPr>
        <w:t xml:space="preserve"> </w:t>
      </w:r>
      <w:r w:rsidR="00AE67A4" w:rsidRPr="00E82610">
        <w:rPr>
          <w:rFonts w:ascii="Arial" w:hAnsi="Arial" w:cs="Arial" w:hint="eastAsia"/>
          <w:sz w:val="18"/>
          <w:szCs w:val="18"/>
        </w:rPr>
        <w:t>εργασίας</w:t>
      </w:r>
      <w:r w:rsidR="00AE67A4" w:rsidRPr="00E82610">
        <w:rPr>
          <w:rFonts w:ascii="Arial" w:hAnsi="Arial" w:cs="Arial"/>
          <w:sz w:val="18"/>
          <w:szCs w:val="18"/>
        </w:rPr>
        <w:t xml:space="preserve"> </w:t>
      </w:r>
      <w:r w:rsidR="00AE67A4" w:rsidRPr="00E82610">
        <w:rPr>
          <w:rFonts w:ascii="Arial" w:hAnsi="Arial" w:cs="Arial" w:hint="eastAsia"/>
          <w:sz w:val="18"/>
          <w:szCs w:val="18"/>
        </w:rPr>
        <w:t>είναι</w:t>
      </w:r>
      <w:r w:rsidR="00AE67A4" w:rsidRPr="00E82610">
        <w:rPr>
          <w:rFonts w:ascii="Arial" w:hAnsi="Arial" w:cs="Arial"/>
          <w:sz w:val="18"/>
          <w:szCs w:val="18"/>
        </w:rPr>
        <w:t xml:space="preserve"> </w:t>
      </w:r>
      <w:r w:rsidR="00AE67A4" w:rsidRPr="00E82610">
        <w:rPr>
          <w:rFonts w:ascii="Arial" w:hAnsi="Arial" w:cs="Arial" w:hint="eastAsia"/>
          <w:sz w:val="18"/>
          <w:szCs w:val="18"/>
        </w:rPr>
        <w:t>δυνατόν</w:t>
      </w:r>
      <w:r w:rsidR="00AE67A4" w:rsidRPr="00E82610">
        <w:rPr>
          <w:rFonts w:ascii="Arial" w:hAnsi="Arial" w:cs="Arial"/>
          <w:sz w:val="18"/>
          <w:szCs w:val="18"/>
        </w:rPr>
        <w:t xml:space="preserve">, </w:t>
      </w:r>
      <w:r w:rsidR="00AE67A4" w:rsidRPr="00E82610">
        <w:rPr>
          <w:rFonts w:ascii="Arial" w:hAnsi="Arial" w:cs="Arial" w:hint="eastAsia"/>
          <w:sz w:val="18"/>
          <w:szCs w:val="18"/>
        </w:rPr>
        <w:t>κατά</w:t>
      </w:r>
      <w:r w:rsidR="00AE67A4" w:rsidRPr="00E82610">
        <w:rPr>
          <w:rFonts w:ascii="Arial" w:hAnsi="Arial" w:cs="Arial"/>
          <w:sz w:val="18"/>
          <w:szCs w:val="18"/>
        </w:rPr>
        <w:t xml:space="preserve"> </w:t>
      </w:r>
      <w:r w:rsidR="00AE67A4" w:rsidRPr="00E82610">
        <w:rPr>
          <w:rFonts w:ascii="Arial" w:hAnsi="Arial" w:cs="Arial" w:hint="eastAsia"/>
          <w:sz w:val="18"/>
          <w:szCs w:val="18"/>
        </w:rPr>
        <w:t>την</w:t>
      </w:r>
      <w:r w:rsidR="00AE67A4" w:rsidRPr="00E82610">
        <w:rPr>
          <w:rFonts w:ascii="Arial" w:hAnsi="Arial" w:cs="Arial"/>
          <w:sz w:val="18"/>
          <w:szCs w:val="18"/>
        </w:rPr>
        <w:t xml:space="preserve"> </w:t>
      </w:r>
      <w:r w:rsidR="00AE67A4" w:rsidRPr="00E82610">
        <w:rPr>
          <w:rFonts w:ascii="Arial" w:hAnsi="Arial" w:cs="Arial" w:hint="eastAsia"/>
          <w:sz w:val="18"/>
          <w:szCs w:val="18"/>
        </w:rPr>
        <w:t>κρίση</w:t>
      </w:r>
      <w:r w:rsidR="00AE67A4" w:rsidRPr="00E82610">
        <w:rPr>
          <w:rFonts w:ascii="Arial" w:hAnsi="Arial" w:cs="Arial"/>
          <w:sz w:val="18"/>
          <w:szCs w:val="18"/>
        </w:rPr>
        <w:t xml:space="preserve"> </w:t>
      </w:r>
      <w:r w:rsidR="00AE67A4" w:rsidRPr="00E82610">
        <w:rPr>
          <w:rFonts w:ascii="Arial" w:hAnsi="Arial" w:cs="Arial" w:hint="eastAsia"/>
          <w:sz w:val="18"/>
          <w:szCs w:val="18"/>
        </w:rPr>
        <w:t>του</w:t>
      </w:r>
      <w:r w:rsidR="00AE67A4" w:rsidRPr="00E82610">
        <w:rPr>
          <w:rFonts w:ascii="Arial" w:hAnsi="Arial" w:cs="Arial"/>
          <w:sz w:val="18"/>
          <w:szCs w:val="18"/>
        </w:rPr>
        <w:t xml:space="preserve"> </w:t>
      </w:r>
      <w:r w:rsidR="00AE67A4" w:rsidRPr="00E82610">
        <w:rPr>
          <w:rFonts w:ascii="Arial" w:hAnsi="Arial" w:cs="Arial" w:hint="eastAsia"/>
          <w:sz w:val="18"/>
          <w:szCs w:val="18"/>
        </w:rPr>
        <w:t>επιβλέποντος</w:t>
      </w:r>
      <w:r w:rsidR="00AE67A4" w:rsidRPr="00E82610">
        <w:rPr>
          <w:rFonts w:ascii="Arial" w:hAnsi="Arial" w:cs="Arial"/>
          <w:sz w:val="18"/>
          <w:szCs w:val="18"/>
        </w:rPr>
        <w:t xml:space="preserve">, </w:t>
      </w:r>
      <w:r w:rsidR="00AE67A4" w:rsidRPr="00E82610">
        <w:rPr>
          <w:rFonts w:ascii="Arial" w:hAnsi="Arial" w:cs="Arial" w:hint="eastAsia"/>
          <w:sz w:val="18"/>
          <w:szCs w:val="18"/>
        </w:rPr>
        <w:t>να</w:t>
      </w:r>
      <w:r w:rsidR="00AE67A4" w:rsidRPr="00E82610">
        <w:rPr>
          <w:rFonts w:ascii="Arial" w:hAnsi="Arial" w:cs="Arial"/>
          <w:sz w:val="18"/>
          <w:szCs w:val="18"/>
        </w:rPr>
        <w:t xml:space="preserve"> </w:t>
      </w:r>
      <w:r w:rsidR="00AE67A4" w:rsidRPr="00E82610">
        <w:rPr>
          <w:rFonts w:ascii="Arial" w:hAnsi="Arial" w:cs="Arial" w:hint="eastAsia"/>
          <w:sz w:val="18"/>
          <w:szCs w:val="18"/>
        </w:rPr>
        <w:t>συνεργασθούν</w:t>
      </w:r>
      <w:r w:rsidR="00AE67A4" w:rsidRPr="00E82610">
        <w:rPr>
          <w:rFonts w:ascii="Arial" w:hAnsi="Arial" w:cs="Arial"/>
          <w:sz w:val="18"/>
          <w:szCs w:val="18"/>
        </w:rPr>
        <w:t xml:space="preserve"> </w:t>
      </w:r>
      <w:r w:rsidR="00AE67A4" w:rsidRPr="00E82610">
        <w:rPr>
          <w:rFonts w:ascii="Arial" w:hAnsi="Arial" w:cs="Arial" w:hint="eastAsia"/>
          <w:sz w:val="18"/>
          <w:szCs w:val="18"/>
        </w:rPr>
        <w:t>δύο</w:t>
      </w:r>
      <w:r w:rsidR="00AE67A4" w:rsidRPr="00E82610">
        <w:rPr>
          <w:rFonts w:ascii="Arial" w:hAnsi="Arial" w:cs="Arial"/>
          <w:sz w:val="18"/>
          <w:szCs w:val="18"/>
        </w:rPr>
        <w:t xml:space="preserve"> </w:t>
      </w:r>
      <w:r w:rsidR="00AE67A4" w:rsidRPr="00E82610">
        <w:rPr>
          <w:rFonts w:ascii="Arial" w:hAnsi="Arial" w:cs="Arial" w:hint="eastAsia"/>
          <w:sz w:val="18"/>
          <w:szCs w:val="18"/>
        </w:rPr>
        <w:t>φοιτητές</w:t>
      </w:r>
      <w:r w:rsidR="00AE67A4" w:rsidRPr="00E82610">
        <w:rPr>
          <w:rFonts w:ascii="Arial" w:hAnsi="Arial" w:cs="Arial"/>
          <w:sz w:val="18"/>
          <w:szCs w:val="18"/>
        </w:rPr>
        <w:t xml:space="preserve">. </w:t>
      </w:r>
      <w:r w:rsidR="00AE67A4" w:rsidRPr="00E82610">
        <w:rPr>
          <w:rFonts w:ascii="Arial" w:hAnsi="Arial" w:cs="Arial" w:hint="eastAsia"/>
          <w:sz w:val="18"/>
          <w:szCs w:val="18"/>
        </w:rPr>
        <w:t>Στην</w:t>
      </w:r>
      <w:r w:rsidR="00AE67A4" w:rsidRPr="00E82610">
        <w:rPr>
          <w:rFonts w:ascii="Arial" w:hAnsi="Arial" w:cs="Arial"/>
          <w:sz w:val="18"/>
          <w:szCs w:val="18"/>
        </w:rPr>
        <w:t xml:space="preserve"> </w:t>
      </w:r>
      <w:r w:rsidR="00AE67A4" w:rsidRPr="00E82610">
        <w:rPr>
          <w:rFonts w:ascii="Arial" w:hAnsi="Arial" w:cs="Arial" w:hint="eastAsia"/>
          <w:sz w:val="18"/>
          <w:szCs w:val="18"/>
        </w:rPr>
        <w:t>πτυχιακή</w:t>
      </w:r>
      <w:r w:rsidR="00AE67A4" w:rsidRPr="00E82610">
        <w:rPr>
          <w:rFonts w:ascii="Arial" w:hAnsi="Arial" w:cs="Arial"/>
          <w:sz w:val="18"/>
          <w:szCs w:val="18"/>
        </w:rPr>
        <w:t xml:space="preserve"> </w:t>
      </w:r>
      <w:r w:rsidR="00AE67A4" w:rsidRPr="00E82610">
        <w:rPr>
          <w:rFonts w:ascii="Arial" w:hAnsi="Arial" w:cs="Arial" w:hint="eastAsia"/>
          <w:sz w:val="18"/>
          <w:szCs w:val="18"/>
        </w:rPr>
        <w:t>εργασία</w:t>
      </w:r>
      <w:r w:rsidR="00AE67A4" w:rsidRPr="00E82610">
        <w:rPr>
          <w:rFonts w:ascii="Arial" w:hAnsi="Arial" w:cs="Arial"/>
          <w:sz w:val="18"/>
          <w:szCs w:val="18"/>
        </w:rPr>
        <w:t xml:space="preserve"> </w:t>
      </w:r>
      <w:r w:rsidR="00AE67A4" w:rsidRPr="00E82610">
        <w:rPr>
          <w:rFonts w:ascii="Arial" w:hAnsi="Arial" w:cs="Arial" w:hint="eastAsia"/>
          <w:sz w:val="18"/>
          <w:szCs w:val="18"/>
        </w:rPr>
        <w:t>αντιστοιχούν</w:t>
      </w:r>
      <w:r w:rsidR="00AE67A4" w:rsidRPr="00E82610">
        <w:rPr>
          <w:rFonts w:ascii="Arial" w:hAnsi="Arial" w:cs="Arial"/>
          <w:sz w:val="18"/>
          <w:szCs w:val="18"/>
        </w:rPr>
        <w:t xml:space="preserve"> </w:t>
      </w:r>
      <w:r w:rsidR="00AE67A4" w:rsidRPr="00E82610">
        <w:rPr>
          <w:rFonts w:ascii="Arial" w:hAnsi="Arial" w:cs="Arial" w:hint="eastAsia"/>
          <w:sz w:val="18"/>
          <w:szCs w:val="18"/>
        </w:rPr>
        <w:t>δέκα</w:t>
      </w:r>
      <w:r w:rsidR="00AE67A4" w:rsidRPr="00E82610">
        <w:rPr>
          <w:rFonts w:ascii="Arial" w:hAnsi="Arial" w:cs="Arial"/>
          <w:sz w:val="18"/>
          <w:szCs w:val="18"/>
        </w:rPr>
        <w:t xml:space="preserve"> (10) </w:t>
      </w:r>
      <w:r w:rsidR="00AE67A4" w:rsidRPr="00E82610">
        <w:rPr>
          <w:rFonts w:ascii="Arial" w:hAnsi="Arial" w:cs="Arial" w:hint="eastAsia"/>
          <w:sz w:val="18"/>
          <w:szCs w:val="18"/>
        </w:rPr>
        <w:t>διδακτικές</w:t>
      </w:r>
      <w:r w:rsidR="00AE67A4" w:rsidRPr="00E82610">
        <w:rPr>
          <w:rFonts w:ascii="Arial" w:hAnsi="Arial" w:cs="Arial"/>
          <w:sz w:val="18"/>
          <w:szCs w:val="18"/>
        </w:rPr>
        <w:t xml:space="preserve"> </w:t>
      </w:r>
      <w:r w:rsidR="00AE67A4" w:rsidRPr="00E82610">
        <w:rPr>
          <w:rFonts w:ascii="Arial" w:hAnsi="Arial" w:cs="Arial" w:hint="eastAsia"/>
          <w:sz w:val="18"/>
          <w:szCs w:val="18"/>
        </w:rPr>
        <w:t>μονάδες</w:t>
      </w:r>
      <w:r w:rsidR="00AE67A4" w:rsidRPr="00E82610">
        <w:rPr>
          <w:rFonts w:ascii="Arial" w:hAnsi="Arial" w:cs="Arial"/>
          <w:sz w:val="18"/>
          <w:szCs w:val="18"/>
        </w:rPr>
        <w:t xml:space="preserve">. </w:t>
      </w:r>
      <w:r w:rsidR="00AE67A4" w:rsidRPr="00E82610">
        <w:rPr>
          <w:rFonts w:ascii="Arial" w:hAnsi="Arial" w:cs="Arial" w:hint="eastAsia"/>
          <w:sz w:val="18"/>
          <w:szCs w:val="18"/>
        </w:rPr>
        <w:t>Οι</w:t>
      </w:r>
      <w:r w:rsidR="00AE67A4" w:rsidRPr="00E82610">
        <w:rPr>
          <w:rFonts w:ascii="Arial" w:hAnsi="Arial" w:cs="Arial"/>
          <w:sz w:val="18"/>
          <w:szCs w:val="18"/>
        </w:rPr>
        <w:t xml:space="preserve"> </w:t>
      </w:r>
      <w:r w:rsidR="00AE67A4" w:rsidRPr="00E82610">
        <w:rPr>
          <w:rFonts w:ascii="Arial" w:hAnsi="Arial" w:cs="Arial" w:hint="eastAsia"/>
          <w:sz w:val="18"/>
          <w:szCs w:val="18"/>
        </w:rPr>
        <w:t>φοιτητές</w:t>
      </w:r>
      <w:r w:rsidR="00AE67A4" w:rsidRPr="00E82610">
        <w:rPr>
          <w:rFonts w:ascii="Arial" w:hAnsi="Arial" w:cs="Arial"/>
          <w:sz w:val="18"/>
          <w:szCs w:val="18"/>
        </w:rPr>
        <w:t xml:space="preserve"> </w:t>
      </w:r>
      <w:r w:rsidR="00AE67A4" w:rsidRPr="00E82610">
        <w:rPr>
          <w:rFonts w:ascii="Arial" w:hAnsi="Arial" w:cs="Arial" w:hint="eastAsia"/>
          <w:sz w:val="18"/>
          <w:szCs w:val="18"/>
        </w:rPr>
        <w:t>που</w:t>
      </w:r>
      <w:r w:rsidR="00AE67A4" w:rsidRPr="00E82610">
        <w:rPr>
          <w:rFonts w:ascii="Arial" w:hAnsi="Arial" w:cs="Arial"/>
          <w:sz w:val="18"/>
          <w:szCs w:val="18"/>
        </w:rPr>
        <w:t xml:space="preserve"> </w:t>
      </w:r>
      <w:r w:rsidR="00AE67A4" w:rsidRPr="00E82610">
        <w:rPr>
          <w:rFonts w:ascii="Arial" w:hAnsi="Arial" w:cs="Arial" w:hint="eastAsia"/>
          <w:sz w:val="18"/>
          <w:szCs w:val="18"/>
        </w:rPr>
        <w:t>εκπονούν</w:t>
      </w:r>
      <w:r w:rsidR="00AE67A4" w:rsidRPr="00E82610">
        <w:rPr>
          <w:rFonts w:ascii="Arial" w:hAnsi="Arial" w:cs="Arial"/>
          <w:sz w:val="18"/>
          <w:szCs w:val="18"/>
        </w:rPr>
        <w:t xml:space="preserve"> </w:t>
      </w:r>
      <w:r w:rsidR="00AE67A4" w:rsidRPr="00E82610">
        <w:rPr>
          <w:rFonts w:ascii="Arial" w:hAnsi="Arial" w:cs="Arial" w:hint="eastAsia"/>
          <w:sz w:val="18"/>
          <w:szCs w:val="18"/>
        </w:rPr>
        <w:t>πτυχιακή</w:t>
      </w:r>
      <w:r w:rsidR="00AE67A4" w:rsidRPr="00E82610">
        <w:rPr>
          <w:rFonts w:ascii="Arial" w:hAnsi="Arial" w:cs="Arial"/>
          <w:sz w:val="18"/>
          <w:szCs w:val="18"/>
        </w:rPr>
        <w:t xml:space="preserve"> </w:t>
      </w:r>
      <w:r w:rsidR="00AE67A4" w:rsidRPr="00E82610">
        <w:rPr>
          <w:rFonts w:ascii="Arial" w:hAnsi="Arial" w:cs="Arial" w:hint="eastAsia"/>
          <w:sz w:val="18"/>
          <w:szCs w:val="18"/>
        </w:rPr>
        <w:t>εργασία</w:t>
      </w:r>
      <w:r w:rsidR="00AE67A4" w:rsidRPr="00E82610">
        <w:rPr>
          <w:rFonts w:ascii="Arial" w:hAnsi="Arial" w:cs="Arial"/>
          <w:sz w:val="18"/>
          <w:szCs w:val="18"/>
        </w:rPr>
        <w:t xml:space="preserve"> </w:t>
      </w:r>
      <w:r w:rsidR="00AE67A4" w:rsidRPr="00E82610">
        <w:rPr>
          <w:rFonts w:ascii="Arial" w:hAnsi="Arial" w:cs="Arial" w:hint="eastAsia"/>
          <w:sz w:val="18"/>
          <w:szCs w:val="18"/>
        </w:rPr>
        <w:t>πρέπει</w:t>
      </w:r>
      <w:r w:rsidR="00AE67A4" w:rsidRPr="00E82610">
        <w:rPr>
          <w:rFonts w:ascii="Arial" w:hAnsi="Arial" w:cs="Arial"/>
          <w:sz w:val="18"/>
          <w:szCs w:val="18"/>
        </w:rPr>
        <w:t xml:space="preserve"> </w:t>
      </w:r>
      <w:r w:rsidR="00AE67A4" w:rsidRPr="00E82610">
        <w:rPr>
          <w:rFonts w:ascii="Arial" w:hAnsi="Arial" w:cs="Arial" w:hint="eastAsia"/>
          <w:sz w:val="18"/>
          <w:szCs w:val="18"/>
        </w:rPr>
        <w:t>να</w:t>
      </w:r>
      <w:r w:rsidR="00AE67A4" w:rsidRPr="00E82610">
        <w:rPr>
          <w:rFonts w:ascii="Arial" w:hAnsi="Arial" w:cs="Arial"/>
          <w:sz w:val="18"/>
          <w:szCs w:val="18"/>
        </w:rPr>
        <w:t xml:space="preserve"> </w:t>
      </w:r>
      <w:r w:rsidR="00AE67A4" w:rsidRPr="00E82610">
        <w:rPr>
          <w:rFonts w:ascii="Arial" w:hAnsi="Arial" w:cs="Arial" w:hint="eastAsia"/>
          <w:sz w:val="18"/>
          <w:szCs w:val="18"/>
        </w:rPr>
        <w:t>παραδώσουν</w:t>
      </w:r>
      <w:r w:rsidR="00AE67A4" w:rsidRPr="00E82610">
        <w:rPr>
          <w:rFonts w:ascii="Arial" w:hAnsi="Arial" w:cs="Arial"/>
          <w:sz w:val="18"/>
          <w:szCs w:val="18"/>
        </w:rPr>
        <w:t xml:space="preserve"> </w:t>
      </w:r>
      <w:r w:rsidR="00AE67A4" w:rsidRPr="00E82610">
        <w:rPr>
          <w:rFonts w:ascii="Arial" w:hAnsi="Arial" w:cs="Arial" w:hint="eastAsia"/>
          <w:sz w:val="18"/>
          <w:szCs w:val="18"/>
        </w:rPr>
        <w:t>στο</w:t>
      </w:r>
      <w:r w:rsidR="00AE67A4" w:rsidRPr="00E82610">
        <w:rPr>
          <w:rFonts w:ascii="Arial" w:hAnsi="Arial" w:cs="Arial"/>
          <w:sz w:val="18"/>
          <w:szCs w:val="18"/>
        </w:rPr>
        <w:t xml:space="preserve"> </w:t>
      </w:r>
      <w:r w:rsidR="00AE67A4" w:rsidRPr="00E82610">
        <w:rPr>
          <w:rFonts w:ascii="Arial" w:hAnsi="Arial" w:cs="Arial" w:hint="eastAsia"/>
          <w:sz w:val="18"/>
          <w:szCs w:val="18"/>
        </w:rPr>
        <w:t>Τμήμα</w:t>
      </w:r>
      <w:r w:rsidR="00AE67A4" w:rsidRPr="00E82610">
        <w:rPr>
          <w:rFonts w:ascii="Arial" w:hAnsi="Arial" w:cs="Arial"/>
          <w:sz w:val="18"/>
          <w:szCs w:val="18"/>
        </w:rPr>
        <w:t xml:space="preserve"> </w:t>
      </w:r>
      <w:r w:rsidR="00AE67A4" w:rsidRPr="00E82610">
        <w:rPr>
          <w:rFonts w:ascii="Arial" w:hAnsi="Arial" w:cs="Arial" w:hint="eastAsia"/>
          <w:sz w:val="18"/>
          <w:szCs w:val="18"/>
        </w:rPr>
        <w:t>γραπτή</w:t>
      </w:r>
      <w:r w:rsidR="00AE67A4" w:rsidRPr="00E82610">
        <w:rPr>
          <w:rFonts w:ascii="Arial" w:hAnsi="Arial" w:cs="Arial"/>
          <w:sz w:val="18"/>
          <w:szCs w:val="18"/>
        </w:rPr>
        <w:t xml:space="preserve"> </w:t>
      </w:r>
      <w:r w:rsidR="00AE67A4" w:rsidRPr="00E82610">
        <w:rPr>
          <w:rFonts w:ascii="Arial" w:hAnsi="Arial" w:cs="Arial" w:hint="eastAsia"/>
          <w:sz w:val="18"/>
          <w:szCs w:val="18"/>
        </w:rPr>
        <w:t>διατριβή</w:t>
      </w:r>
      <w:r w:rsidR="00AE67A4" w:rsidRPr="00E82610">
        <w:rPr>
          <w:rFonts w:ascii="Arial" w:hAnsi="Arial" w:cs="Arial"/>
          <w:sz w:val="18"/>
          <w:szCs w:val="18"/>
        </w:rPr>
        <w:t xml:space="preserve"> </w:t>
      </w:r>
      <w:r w:rsidR="00AE67A4" w:rsidRPr="00E82610">
        <w:rPr>
          <w:rFonts w:ascii="Arial" w:hAnsi="Arial" w:cs="Arial" w:hint="eastAsia"/>
          <w:sz w:val="18"/>
          <w:szCs w:val="18"/>
        </w:rPr>
        <w:t>και</w:t>
      </w:r>
      <w:r w:rsidR="00AE67A4" w:rsidRPr="00E82610">
        <w:rPr>
          <w:rFonts w:ascii="Arial" w:hAnsi="Arial" w:cs="Arial"/>
          <w:sz w:val="18"/>
          <w:szCs w:val="18"/>
        </w:rPr>
        <w:t xml:space="preserve"> </w:t>
      </w:r>
      <w:r w:rsidR="00AE67A4" w:rsidRPr="00E82610">
        <w:rPr>
          <w:rFonts w:ascii="Arial" w:hAnsi="Arial" w:cs="Arial" w:hint="eastAsia"/>
          <w:sz w:val="18"/>
          <w:szCs w:val="18"/>
        </w:rPr>
        <w:t>να</w:t>
      </w:r>
      <w:r w:rsidR="00AE67A4" w:rsidRPr="00E82610">
        <w:rPr>
          <w:rFonts w:ascii="Arial" w:hAnsi="Arial" w:cs="Arial"/>
          <w:sz w:val="18"/>
          <w:szCs w:val="18"/>
        </w:rPr>
        <w:t xml:space="preserve"> </w:t>
      </w:r>
      <w:r w:rsidR="00AE67A4" w:rsidRPr="00E82610">
        <w:rPr>
          <w:rFonts w:ascii="Arial" w:hAnsi="Arial" w:cs="Arial" w:hint="eastAsia"/>
          <w:sz w:val="18"/>
          <w:szCs w:val="18"/>
        </w:rPr>
        <w:t>παρουσιάσουν</w:t>
      </w:r>
      <w:r w:rsidR="00AE67A4" w:rsidRPr="00E82610">
        <w:rPr>
          <w:rFonts w:ascii="Arial" w:hAnsi="Arial" w:cs="Arial"/>
          <w:sz w:val="18"/>
          <w:szCs w:val="18"/>
        </w:rPr>
        <w:t xml:space="preserve"> </w:t>
      </w:r>
      <w:r w:rsidR="00AE67A4" w:rsidRPr="00E82610">
        <w:rPr>
          <w:rFonts w:ascii="Arial" w:hAnsi="Arial" w:cs="Arial" w:hint="eastAsia"/>
          <w:sz w:val="18"/>
          <w:szCs w:val="18"/>
        </w:rPr>
        <w:t>τα</w:t>
      </w:r>
      <w:r w:rsidR="00AE67A4" w:rsidRPr="00E82610">
        <w:rPr>
          <w:rFonts w:ascii="Arial" w:hAnsi="Arial" w:cs="Arial"/>
          <w:sz w:val="18"/>
          <w:szCs w:val="18"/>
        </w:rPr>
        <w:t xml:space="preserve"> </w:t>
      </w:r>
      <w:r w:rsidR="00AE67A4" w:rsidRPr="00E82610">
        <w:rPr>
          <w:rFonts w:ascii="Arial" w:hAnsi="Arial" w:cs="Arial" w:hint="eastAsia"/>
          <w:sz w:val="18"/>
          <w:szCs w:val="18"/>
        </w:rPr>
        <w:t>αποτελέσματα</w:t>
      </w:r>
      <w:r w:rsidR="00AE67A4" w:rsidRPr="00E82610">
        <w:rPr>
          <w:rFonts w:ascii="Arial" w:hAnsi="Arial" w:cs="Arial"/>
          <w:sz w:val="18"/>
          <w:szCs w:val="18"/>
        </w:rPr>
        <w:t xml:space="preserve"> </w:t>
      </w:r>
      <w:r w:rsidR="00AE67A4" w:rsidRPr="00E82610">
        <w:rPr>
          <w:rFonts w:ascii="Arial" w:hAnsi="Arial" w:cs="Arial" w:hint="eastAsia"/>
          <w:sz w:val="18"/>
          <w:szCs w:val="18"/>
        </w:rPr>
        <w:t>της</w:t>
      </w:r>
      <w:r w:rsidR="00AE67A4" w:rsidRPr="00E82610">
        <w:rPr>
          <w:rFonts w:ascii="Arial" w:hAnsi="Arial" w:cs="Arial"/>
          <w:sz w:val="18"/>
          <w:szCs w:val="18"/>
        </w:rPr>
        <w:t xml:space="preserve"> </w:t>
      </w:r>
      <w:r w:rsidR="00AE67A4" w:rsidRPr="00E82610">
        <w:rPr>
          <w:rFonts w:ascii="Arial" w:hAnsi="Arial" w:cs="Arial" w:hint="eastAsia"/>
          <w:sz w:val="18"/>
          <w:szCs w:val="18"/>
        </w:rPr>
        <w:t>σε</w:t>
      </w:r>
      <w:r w:rsidR="00AE67A4" w:rsidRPr="00E82610">
        <w:rPr>
          <w:rFonts w:ascii="Arial" w:hAnsi="Arial" w:cs="Arial"/>
          <w:sz w:val="18"/>
          <w:szCs w:val="18"/>
        </w:rPr>
        <w:t xml:space="preserve"> </w:t>
      </w:r>
      <w:r w:rsidR="00AE67A4" w:rsidRPr="00E82610">
        <w:rPr>
          <w:rFonts w:ascii="Arial" w:hAnsi="Arial" w:cs="Arial" w:hint="eastAsia"/>
          <w:sz w:val="18"/>
          <w:szCs w:val="18"/>
        </w:rPr>
        <w:t>μια</w:t>
      </w:r>
      <w:r w:rsidR="00AE67A4" w:rsidRPr="00E82610">
        <w:rPr>
          <w:rFonts w:ascii="Arial" w:hAnsi="Arial" w:cs="Arial"/>
          <w:sz w:val="18"/>
          <w:szCs w:val="18"/>
        </w:rPr>
        <w:t xml:space="preserve"> </w:t>
      </w:r>
      <w:r w:rsidR="00AE67A4" w:rsidRPr="00E82610">
        <w:rPr>
          <w:rFonts w:ascii="Arial" w:hAnsi="Arial" w:cs="Arial" w:hint="eastAsia"/>
          <w:sz w:val="18"/>
          <w:szCs w:val="18"/>
        </w:rPr>
        <w:t>διάλεξη</w:t>
      </w:r>
      <w:r w:rsidR="00AE67A4" w:rsidRPr="00E82610">
        <w:rPr>
          <w:rFonts w:ascii="Arial" w:hAnsi="Arial" w:cs="Arial"/>
          <w:sz w:val="18"/>
          <w:szCs w:val="18"/>
        </w:rPr>
        <w:t xml:space="preserve">. H </w:t>
      </w:r>
      <w:r w:rsidR="00AE67A4" w:rsidRPr="00E82610">
        <w:rPr>
          <w:rFonts w:ascii="Arial" w:hAnsi="Arial" w:cs="Arial" w:hint="eastAsia"/>
          <w:sz w:val="18"/>
          <w:szCs w:val="18"/>
        </w:rPr>
        <w:t>πτυχιακή</w:t>
      </w:r>
      <w:r w:rsidR="00AE67A4" w:rsidRPr="00E82610">
        <w:rPr>
          <w:rFonts w:ascii="Arial" w:hAnsi="Arial" w:cs="Arial"/>
          <w:sz w:val="18"/>
          <w:szCs w:val="18"/>
        </w:rPr>
        <w:t xml:space="preserve"> </w:t>
      </w:r>
      <w:r w:rsidR="00AE67A4" w:rsidRPr="00E82610">
        <w:rPr>
          <w:rFonts w:ascii="Arial" w:hAnsi="Arial" w:cs="Arial" w:hint="eastAsia"/>
          <w:sz w:val="18"/>
          <w:szCs w:val="18"/>
        </w:rPr>
        <w:t>εργασία</w:t>
      </w:r>
      <w:r w:rsidR="00AE67A4" w:rsidRPr="00E82610">
        <w:rPr>
          <w:rFonts w:ascii="Arial" w:hAnsi="Arial" w:cs="Arial"/>
          <w:sz w:val="18"/>
          <w:szCs w:val="18"/>
        </w:rPr>
        <w:t xml:space="preserve"> </w:t>
      </w:r>
      <w:r w:rsidR="00AE67A4" w:rsidRPr="00E82610">
        <w:rPr>
          <w:rFonts w:ascii="Arial" w:hAnsi="Arial" w:cs="Arial" w:hint="eastAsia"/>
          <w:sz w:val="18"/>
          <w:szCs w:val="18"/>
        </w:rPr>
        <w:t>βαθμολογείται</w:t>
      </w:r>
      <w:r w:rsidR="00AE67A4" w:rsidRPr="00E82610">
        <w:rPr>
          <w:rFonts w:ascii="Arial" w:hAnsi="Arial" w:cs="Arial"/>
          <w:sz w:val="18"/>
          <w:szCs w:val="18"/>
        </w:rPr>
        <w:t xml:space="preserve"> </w:t>
      </w:r>
      <w:r w:rsidR="00AE67A4" w:rsidRPr="00E82610">
        <w:rPr>
          <w:rFonts w:ascii="Arial" w:hAnsi="Arial" w:cs="Arial" w:hint="eastAsia"/>
          <w:sz w:val="18"/>
          <w:szCs w:val="18"/>
        </w:rPr>
        <w:t>από</w:t>
      </w:r>
      <w:r w:rsidR="00AE67A4" w:rsidRPr="00E82610">
        <w:rPr>
          <w:rFonts w:ascii="Arial" w:hAnsi="Arial" w:cs="Arial"/>
          <w:sz w:val="18"/>
          <w:szCs w:val="18"/>
        </w:rPr>
        <w:t xml:space="preserve"> </w:t>
      </w:r>
      <w:r w:rsidR="00AE67A4" w:rsidRPr="00E82610">
        <w:rPr>
          <w:rFonts w:ascii="Arial" w:hAnsi="Arial" w:cs="Arial" w:hint="eastAsia"/>
          <w:sz w:val="18"/>
          <w:szCs w:val="18"/>
        </w:rPr>
        <w:t>τριμελή</w:t>
      </w:r>
      <w:r w:rsidR="00AE67A4" w:rsidRPr="00E82610">
        <w:rPr>
          <w:rFonts w:ascii="Arial" w:hAnsi="Arial" w:cs="Arial"/>
          <w:sz w:val="18"/>
          <w:szCs w:val="18"/>
        </w:rPr>
        <w:t xml:space="preserve"> </w:t>
      </w:r>
      <w:r w:rsidR="00AE67A4" w:rsidRPr="00E82610">
        <w:rPr>
          <w:rFonts w:ascii="Arial" w:hAnsi="Arial" w:cs="Arial" w:hint="eastAsia"/>
          <w:sz w:val="18"/>
          <w:szCs w:val="18"/>
        </w:rPr>
        <w:t>επιτροπή</w:t>
      </w:r>
      <w:r w:rsidR="00AE67A4" w:rsidRPr="00E82610">
        <w:rPr>
          <w:rFonts w:ascii="Arial" w:hAnsi="Arial" w:cs="Arial"/>
          <w:sz w:val="18"/>
          <w:szCs w:val="18"/>
        </w:rPr>
        <w:t xml:space="preserve"> </w:t>
      </w:r>
      <w:r w:rsidR="00AE67A4" w:rsidRPr="00E82610">
        <w:rPr>
          <w:rFonts w:ascii="Arial" w:hAnsi="Arial" w:cs="Arial" w:hint="eastAsia"/>
          <w:sz w:val="18"/>
          <w:szCs w:val="18"/>
        </w:rPr>
        <w:t>διδασκόντων</w:t>
      </w:r>
      <w:r w:rsidR="00AE67A4" w:rsidRPr="00E82610">
        <w:rPr>
          <w:rFonts w:ascii="Arial" w:hAnsi="Arial" w:cs="Arial"/>
          <w:sz w:val="18"/>
          <w:szCs w:val="18"/>
        </w:rPr>
        <w:t xml:space="preserve">, </w:t>
      </w:r>
      <w:r w:rsidR="00AE67A4" w:rsidRPr="00E82610">
        <w:rPr>
          <w:rFonts w:ascii="Arial" w:hAnsi="Arial" w:cs="Arial" w:hint="eastAsia"/>
          <w:sz w:val="18"/>
          <w:szCs w:val="18"/>
        </w:rPr>
        <w:t>στην</w:t>
      </w:r>
      <w:r w:rsidR="00AE67A4" w:rsidRPr="00E82610">
        <w:rPr>
          <w:rFonts w:ascii="Arial" w:hAnsi="Arial" w:cs="Arial"/>
          <w:sz w:val="18"/>
          <w:szCs w:val="18"/>
        </w:rPr>
        <w:t xml:space="preserve"> </w:t>
      </w:r>
      <w:r w:rsidR="00AE67A4" w:rsidRPr="00E82610">
        <w:rPr>
          <w:rFonts w:ascii="Arial" w:hAnsi="Arial" w:cs="Arial" w:hint="eastAsia"/>
          <w:sz w:val="18"/>
          <w:szCs w:val="18"/>
        </w:rPr>
        <w:t>οποία</w:t>
      </w:r>
      <w:r w:rsidR="00726147" w:rsidRPr="00E82610">
        <w:rPr>
          <w:rFonts w:ascii="Arial" w:hAnsi="Arial" w:cs="Arial"/>
          <w:sz w:val="18"/>
          <w:szCs w:val="18"/>
        </w:rPr>
        <w:t xml:space="preserve"> </w:t>
      </w:r>
      <w:r w:rsidR="00AE67A4" w:rsidRPr="00E82610">
        <w:rPr>
          <w:rFonts w:ascii="Arial" w:hAnsi="Arial" w:cs="Arial" w:hint="eastAsia"/>
          <w:sz w:val="18"/>
          <w:szCs w:val="18"/>
        </w:rPr>
        <w:t>συμμετέχει</w:t>
      </w:r>
      <w:r w:rsidR="00AE67A4" w:rsidRPr="00E82610">
        <w:rPr>
          <w:rFonts w:ascii="Arial" w:hAnsi="Arial" w:cs="Arial"/>
          <w:sz w:val="18"/>
          <w:szCs w:val="18"/>
        </w:rPr>
        <w:t xml:space="preserve"> </w:t>
      </w:r>
      <w:r w:rsidR="00AE67A4" w:rsidRPr="00E82610">
        <w:rPr>
          <w:rFonts w:ascii="Arial" w:hAnsi="Arial" w:cs="Arial" w:hint="eastAsia"/>
          <w:sz w:val="18"/>
          <w:szCs w:val="18"/>
        </w:rPr>
        <w:t>υποχρεωτικά</w:t>
      </w:r>
      <w:r w:rsidR="00AE67A4" w:rsidRPr="00E82610">
        <w:rPr>
          <w:rFonts w:ascii="Arial" w:hAnsi="Arial" w:cs="Arial"/>
          <w:sz w:val="18"/>
          <w:szCs w:val="18"/>
        </w:rPr>
        <w:t xml:space="preserve"> </w:t>
      </w:r>
      <w:r w:rsidR="00AE67A4" w:rsidRPr="00E82610">
        <w:rPr>
          <w:rFonts w:ascii="Arial" w:hAnsi="Arial" w:cs="Arial" w:hint="eastAsia"/>
          <w:sz w:val="18"/>
          <w:szCs w:val="18"/>
        </w:rPr>
        <w:t>ο</w:t>
      </w:r>
      <w:r w:rsidR="00AE67A4" w:rsidRPr="00E82610">
        <w:rPr>
          <w:rFonts w:ascii="Arial" w:hAnsi="Arial" w:cs="Arial"/>
          <w:sz w:val="18"/>
          <w:szCs w:val="18"/>
        </w:rPr>
        <w:t xml:space="preserve"> </w:t>
      </w:r>
      <w:r w:rsidR="00AE67A4" w:rsidRPr="00E82610">
        <w:rPr>
          <w:rFonts w:ascii="Arial" w:hAnsi="Arial" w:cs="Arial" w:hint="eastAsia"/>
          <w:sz w:val="18"/>
          <w:szCs w:val="18"/>
        </w:rPr>
        <w:t>επιβλέπων</w:t>
      </w:r>
      <w:r w:rsidR="00AE67A4" w:rsidRPr="00E82610">
        <w:rPr>
          <w:rFonts w:ascii="Arial" w:hAnsi="Arial" w:cs="Arial"/>
          <w:sz w:val="18"/>
          <w:szCs w:val="18"/>
        </w:rPr>
        <w:t>. Όταν ο φοιτητής</w:t>
      </w:r>
      <w:r w:rsidR="00726147" w:rsidRPr="00E82610">
        <w:rPr>
          <w:rFonts w:ascii="Arial" w:hAnsi="Arial" w:cs="Arial"/>
          <w:sz w:val="18"/>
          <w:szCs w:val="18"/>
        </w:rPr>
        <w:t xml:space="preserve"> </w:t>
      </w:r>
      <w:r w:rsidR="00AE67A4" w:rsidRPr="00E82610">
        <w:rPr>
          <w:rFonts w:ascii="Arial" w:hAnsi="Arial" w:cs="Arial" w:hint="eastAsia"/>
          <w:sz w:val="18"/>
          <w:szCs w:val="18"/>
        </w:rPr>
        <w:t>ολοκλ</w:t>
      </w:r>
      <w:r w:rsidR="00AE67A4" w:rsidRPr="00E82610">
        <w:rPr>
          <w:rFonts w:ascii="Arial" w:hAnsi="Arial" w:cs="Arial"/>
          <w:sz w:val="18"/>
          <w:szCs w:val="18"/>
        </w:rPr>
        <w:t xml:space="preserve">ηρώσει επιτυχώς την </w:t>
      </w:r>
      <w:r w:rsidR="00AE67A4" w:rsidRPr="00E82610">
        <w:rPr>
          <w:rFonts w:ascii="Arial" w:hAnsi="Arial" w:cs="Arial" w:hint="eastAsia"/>
          <w:sz w:val="18"/>
          <w:szCs w:val="18"/>
        </w:rPr>
        <w:t>πτυχιακή</w:t>
      </w:r>
      <w:r w:rsidR="00AE67A4" w:rsidRPr="00E82610">
        <w:rPr>
          <w:rFonts w:ascii="Arial" w:hAnsi="Arial" w:cs="Arial"/>
          <w:sz w:val="18"/>
          <w:szCs w:val="18"/>
        </w:rPr>
        <w:t xml:space="preserve"> </w:t>
      </w:r>
      <w:r w:rsidR="00AE67A4" w:rsidRPr="00E82610">
        <w:rPr>
          <w:rFonts w:ascii="Arial" w:hAnsi="Arial" w:cs="Arial" w:hint="eastAsia"/>
          <w:sz w:val="18"/>
          <w:szCs w:val="18"/>
        </w:rPr>
        <w:t>του</w:t>
      </w:r>
      <w:r w:rsidR="00AE67A4" w:rsidRPr="00E82610">
        <w:rPr>
          <w:rFonts w:ascii="Arial" w:hAnsi="Arial" w:cs="Arial"/>
          <w:sz w:val="18"/>
          <w:szCs w:val="18"/>
        </w:rPr>
        <w:t xml:space="preserve"> </w:t>
      </w:r>
      <w:r w:rsidR="00AE67A4" w:rsidRPr="00E82610">
        <w:rPr>
          <w:rFonts w:ascii="Arial" w:hAnsi="Arial" w:cs="Arial" w:hint="eastAsia"/>
          <w:sz w:val="18"/>
          <w:szCs w:val="18"/>
        </w:rPr>
        <w:t>εργασία</w:t>
      </w:r>
      <w:r w:rsidR="00AE67A4" w:rsidRPr="00E82610">
        <w:rPr>
          <w:rFonts w:ascii="Arial" w:hAnsi="Arial" w:cs="Arial"/>
          <w:sz w:val="18"/>
          <w:szCs w:val="18"/>
        </w:rPr>
        <w:t xml:space="preserve">, </w:t>
      </w:r>
      <w:r w:rsidR="00AE67A4" w:rsidRPr="00E82610">
        <w:rPr>
          <w:rFonts w:ascii="Arial" w:hAnsi="Arial" w:cs="Arial" w:hint="eastAsia"/>
          <w:sz w:val="18"/>
          <w:szCs w:val="18"/>
        </w:rPr>
        <w:t>θα</w:t>
      </w:r>
      <w:r w:rsidR="00AE67A4" w:rsidRPr="00E82610">
        <w:rPr>
          <w:rFonts w:ascii="Arial" w:hAnsi="Arial" w:cs="Arial"/>
          <w:sz w:val="18"/>
          <w:szCs w:val="18"/>
        </w:rPr>
        <w:t xml:space="preserve"> </w:t>
      </w:r>
      <w:r w:rsidR="00AE67A4" w:rsidRPr="00E82610">
        <w:rPr>
          <w:rFonts w:ascii="Arial" w:hAnsi="Arial" w:cs="Arial" w:hint="eastAsia"/>
          <w:sz w:val="18"/>
          <w:szCs w:val="18"/>
        </w:rPr>
        <w:t>πρέπει</w:t>
      </w:r>
      <w:r w:rsidR="00AE67A4" w:rsidRPr="00E82610">
        <w:rPr>
          <w:rFonts w:ascii="Arial" w:hAnsi="Arial" w:cs="Arial"/>
          <w:sz w:val="18"/>
          <w:szCs w:val="18"/>
        </w:rPr>
        <w:t xml:space="preserve"> </w:t>
      </w:r>
      <w:r w:rsidR="00AE67A4" w:rsidRPr="00E82610">
        <w:rPr>
          <w:rFonts w:ascii="Arial" w:hAnsi="Arial" w:cs="Arial" w:hint="eastAsia"/>
          <w:sz w:val="18"/>
          <w:szCs w:val="18"/>
        </w:rPr>
        <w:t>να</w:t>
      </w:r>
      <w:r w:rsidR="00AE67A4" w:rsidRPr="00E82610">
        <w:rPr>
          <w:rFonts w:ascii="Arial" w:hAnsi="Arial" w:cs="Arial"/>
          <w:sz w:val="18"/>
          <w:szCs w:val="18"/>
        </w:rPr>
        <w:t xml:space="preserve"> </w:t>
      </w:r>
      <w:r w:rsidR="00AE67A4" w:rsidRPr="00E82610">
        <w:rPr>
          <w:rFonts w:ascii="Arial" w:hAnsi="Arial" w:cs="Arial" w:hint="eastAsia"/>
          <w:sz w:val="18"/>
          <w:szCs w:val="18"/>
        </w:rPr>
        <w:t>καταθέ</w:t>
      </w:r>
      <w:r w:rsidR="00AE67A4" w:rsidRPr="00E82610">
        <w:rPr>
          <w:rFonts w:ascii="Arial" w:hAnsi="Arial" w:cs="Arial"/>
          <w:sz w:val="18"/>
          <w:szCs w:val="18"/>
        </w:rPr>
        <w:t>σ</w:t>
      </w:r>
      <w:r w:rsidR="00AE67A4" w:rsidRPr="00E82610">
        <w:rPr>
          <w:rFonts w:ascii="Arial" w:hAnsi="Arial" w:cs="Arial" w:hint="eastAsia"/>
          <w:sz w:val="18"/>
          <w:szCs w:val="18"/>
        </w:rPr>
        <w:t>ει</w:t>
      </w:r>
      <w:r w:rsidR="00AE67A4" w:rsidRPr="00E82610">
        <w:rPr>
          <w:rFonts w:ascii="Arial" w:hAnsi="Arial" w:cs="Arial"/>
          <w:sz w:val="18"/>
          <w:szCs w:val="18"/>
        </w:rPr>
        <w:t xml:space="preserve"> </w:t>
      </w:r>
      <w:r w:rsidR="00AE67A4" w:rsidRPr="00E82610">
        <w:rPr>
          <w:rFonts w:ascii="Arial" w:hAnsi="Arial" w:cs="Arial" w:hint="eastAsia"/>
          <w:sz w:val="18"/>
          <w:szCs w:val="18"/>
        </w:rPr>
        <w:t>στο</w:t>
      </w:r>
      <w:r w:rsidR="00AE67A4" w:rsidRPr="00E82610">
        <w:rPr>
          <w:rFonts w:ascii="Arial" w:hAnsi="Arial" w:cs="Arial"/>
          <w:sz w:val="18"/>
          <w:szCs w:val="18"/>
        </w:rPr>
        <w:t xml:space="preserve"> </w:t>
      </w:r>
      <w:r w:rsidR="00AE67A4" w:rsidRPr="00E82610">
        <w:rPr>
          <w:rFonts w:ascii="Arial" w:hAnsi="Arial" w:cs="Arial" w:hint="eastAsia"/>
          <w:sz w:val="18"/>
          <w:szCs w:val="18"/>
        </w:rPr>
        <w:t>Τμήμα</w:t>
      </w:r>
      <w:r w:rsidR="00AE67A4" w:rsidRPr="00E82610">
        <w:rPr>
          <w:rFonts w:ascii="Arial" w:hAnsi="Arial" w:cs="Arial"/>
          <w:sz w:val="18"/>
          <w:szCs w:val="18"/>
        </w:rPr>
        <w:t xml:space="preserve"> </w:t>
      </w:r>
      <w:r w:rsidR="00AE67A4" w:rsidRPr="00E82610">
        <w:rPr>
          <w:rFonts w:ascii="Arial" w:hAnsi="Arial" w:cs="Arial" w:hint="eastAsia"/>
          <w:sz w:val="18"/>
          <w:szCs w:val="18"/>
        </w:rPr>
        <w:t>περίληψη</w:t>
      </w:r>
      <w:r w:rsidR="00AE67A4" w:rsidRPr="00E82610">
        <w:rPr>
          <w:rFonts w:ascii="Arial" w:hAnsi="Arial" w:cs="Arial"/>
          <w:sz w:val="18"/>
          <w:szCs w:val="18"/>
        </w:rPr>
        <w:t xml:space="preserve"> (1000-4000 </w:t>
      </w:r>
      <w:r w:rsidR="00AE67A4" w:rsidRPr="00E82610">
        <w:rPr>
          <w:rFonts w:ascii="Arial" w:hAnsi="Arial" w:cs="Arial" w:hint="eastAsia"/>
          <w:sz w:val="18"/>
          <w:szCs w:val="18"/>
        </w:rPr>
        <w:t>χαρακτήρων</w:t>
      </w:r>
      <w:r w:rsidR="00AE67A4" w:rsidRPr="00E82610">
        <w:rPr>
          <w:rFonts w:ascii="Arial" w:hAnsi="Arial" w:cs="Arial"/>
          <w:sz w:val="18"/>
          <w:szCs w:val="18"/>
        </w:rPr>
        <w:t xml:space="preserve">) </w:t>
      </w:r>
      <w:r w:rsidR="00AE67A4" w:rsidRPr="00E82610">
        <w:rPr>
          <w:rFonts w:ascii="Arial" w:hAnsi="Arial" w:cs="Arial" w:hint="eastAsia"/>
          <w:sz w:val="18"/>
          <w:szCs w:val="18"/>
        </w:rPr>
        <w:t>στην</w:t>
      </w:r>
      <w:r w:rsidR="00AE67A4" w:rsidRPr="00E82610">
        <w:rPr>
          <w:rFonts w:ascii="Arial" w:hAnsi="Arial" w:cs="Arial"/>
          <w:sz w:val="18"/>
          <w:szCs w:val="18"/>
        </w:rPr>
        <w:t xml:space="preserve"> </w:t>
      </w:r>
      <w:r w:rsidR="00AE67A4" w:rsidRPr="00E82610">
        <w:rPr>
          <w:rFonts w:ascii="Arial" w:hAnsi="Arial" w:cs="Arial" w:hint="eastAsia"/>
          <w:sz w:val="18"/>
          <w:szCs w:val="18"/>
        </w:rPr>
        <w:t>οποία</w:t>
      </w:r>
      <w:r w:rsidR="00AE67A4" w:rsidRPr="00E82610">
        <w:rPr>
          <w:rFonts w:ascii="Arial" w:hAnsi="Arial" w:cs="Arial"/>
          <w:sz w:val="18"/>
          <w:szCs w:val="18"/>
        </w:rPr>
        <w:t xml:space="preserve"> </w:t>
      </w:r>
      <w:r w:rsidR="00AE67A4" w:rsidRPr="00E82610">
        <w:rPr>
          <w:rFonts w:ascii="Arial" w:hAnsi="Arial" w:cs="Arial" w:hint="eastAsia"/>
          <w:sz w:val="18"/>
          <w:szCs w:val="18"/>
        </w:rPr>
        <w:t>θα</w:t>
      </w:r>
      <w:r w:rsidR="00AE67A4" w:rsidRPr="00E82610">
        <w:rPr>
          <w:rFonts w:ascii="Arial" w:hAnsi="Arial" w:cs="Arial"/>
          <w:sz w:val="18"/>
          <w:szCs w:val="18"/>
        </w:rPr>
        <w:t xml:space="preserve"> </w:t>
      </w:r>
      <w:r w:rsidR="00AE67A4" w:rsidRPr="00E82610">
        <w:rPr>
          <w:rFonts w:ascii="Arial" w:hAnsi="Arial" w:cs="Arial" w:hint="eastAsia"/>
          <w:sz w:val="18"/>
          <w:szCs w:val="18"/>
        </w:rPr>
        <w:t>πρέπει</w:t>
      </w:r>
      <w:r w:rsidR="00AE67A4" w:rsidRPr="00E82610">
        <w:rPr>
          <w:rFonts w:ascii="Arial" w:hAnsi="Arial" w:cs="Arial"/>
          <w:sz w:val="18"/>
          <w:szCs w:val="18"/>
        </w:rPr>
        <w:t xml:space="preserve"> </w:t>
      </w:r>
      <w:r w:rsidR="00AE67A4" w:rsidRPr="00E82610">
        <w:rPr>
          <w:rFonts w:ascii="Arial" w:hAnsi="Arial" w:cs="Arial" w:hint="eastAsia"/>
          <w:sz w:val="18"/>
          <w:szCs w:val="18"/>
        </w:rPr>
        <w:t>να</w:t>
      </w:r>
      <w:r w:rsidR="00AE67A4" w:rsidRPr="00E82610">
        <w:rPr>
          <w:rFonts w:ascii="Arial" w:hAnsi="Arial" w:cs="Arial"/>
          <w:sz w:val="18"/>
          <w:szCs w:val="18"/>
        </w:rPr>
        <w:t xml:space="preserve"> </w:t>
      </w:r>
      <w:r w:rsidR="00AE67A4" w:rsidRPr="00E82610">
        <w:rPr>
          <w:rFonts w:ascii="Arial" w:hAnsi="Arial" w:cs="Arial" w:hint="eastAsia"/>
          <w:sz w:val="18"/>
          <w:szCs w:val="18"/>
        </w:rPr>
        <w:t>αναφέρεται</w:t>
      </w:r>
      <w:r w:rsidR="00AE67A4" w:rsidRPr="00E82610">
        <w:rPr>
          <w:rFonts w:ascii="Arial" w:hAnsi="Arial" w:cs="Arial"/>
          <w:sz w:val="18"/>
          <w:szCs w:val="18"/>
        </w:rPr>
        <w:t xml:space="preserve"> </w:t>
      </w:r>
      <w:r w:rsidR="00AE67A4" w:rsidRPr="00E82610">
        <w:rPr>
          <w:rFonts w:ascii="Arial" w:hAnsi="Arial" w:cs="Arial" w:hint="eastAsia"/>
          <w:sz w:val="18"/>
          <w:szCs w:val="18"/>
        </w:rPr>
        <w:t>ο</w:t>
      </w:r>
      <w:r w:rsidR="00AE67A4" w:rsidRPr="00E82610">
        <w:rPr>
          <w:rFonts w:ascii="Arial" w:hAnsi="Arial" w:cs="Arial"/>
          <w:sz w:val="18"/>
          <w:szCs w:val="18"/>
        </w:rPr>
        <w:t xml:space="preserve"> </w:t>
      </w:r>
      <w:r w:rsidR="00AE67A4" w:rsidRPr="00E82610">
        <w:rPr>
          <w:rFonts w:ascii="Arial" w:hAnsi="Arial" w:cs="Arial" w:hint="eastAsia"/>
          <w:sz w:val="18"/>
          <w:szCs w:val="18"/>
        </w:rPr>
        <w:t>τίτλος</w:t>
      </w:r>
      <w:r w:rsidR="00AE67A4" w:rsidRPr="00E82610">
        <w:rPr>
          <w:rFonts w:ascii="Arial" w:hAnsi="Arial" w:cs="Arial"/>
          <w:sz w:val="18"/>
          <w:szCs w:val="18"/>
        </w:rPr>
        <w:t xml:space="preserve"> </w:t>
      </w:r>
      <w:r w:rsidR="00AE67A4" w:rsidRPr="00E82610">
        <w:rPr>
          <w:rFonts w:ascii="Arial" w:hAnsi="Arial" w:cs="Arial" w:hint="eastAsia"/>
          <w:sz w:val="18"/>
          <w:szCs w:val="18"/>
        </w:rPr>
        <w:t>της</w:t>
      </w:r>
      <w:r w:rsidR="00AE67A4" w:rsidRPr="00E82610">
        <w:rPr>
          <w:rFonts w:ascii="Arial" w:hAnsi="Arial" w:cs="Arial"/>
          <w:sz w:val="18"/>
          <w:szCs w:val="18"/>
        </w:rPr>
        <w:t xml:space="preserve"> </w:t>
      </w:r>
      <w:r w:rsidR="00AE67A4" w:rsidRPr="00E82610">
        <w:rPr>
          <w:rFonts w:ascii="Arial" w:hAnsi="Arial" w:cs="Arial" w:hint="eastAsia"/>
          <w:sz w:val="18"/>
          <w:szCs w:val="18"/>
        </w:rPr>
        <w:t>εργασίας</w:t>
      </w:r>
      <w:r w:rsidR="00AE67A4" w:rsidRPr="00E82610">
        <w:rPr>
          <w:rFonts w:ascii="Arial" w:hAnsi="Arial" w:cs="Arial"/>
          <w:sz w:val="18"/>
          <w:szCs w:val="18"/>
        </w:rPr>
        <w:t xml:space="preserve">, </w:t>
      </w:r>
      <w:r w:rsidR="00AE67A4" w:rsidRPr="00E82610">
        <w:rPr>
          <w:rFonts w:ascii="Arial" w:hAnsi="Arial" w:cs="Arial" w:hint="eastAsia"/>
          <w:sz w:val="18"/>
          <w:szCs w:val="18"/>
        </w:rPr>
        <w:t>καθώς</w:t>
      </w:r>
      <w:r w:rsidR="00AE67A4" w:rsidRPr="00E82610">
        <w:rPr>
          <w:rFonts w:ascii="Arial" w:hAnsi="Arial" w:cs="Arial"/>
          <w:sz w:val="18"/>
          <w:szCs w:val="18"/>
        </w:rPr>
        <w:t xml:space="preserve"> </w:t>
      </w:r>
      <w:r w:rsidR="00AE67A4" w:rsidRPr="00E82610">
        <w:rPr>
          <w:rFonts w:ascii="Arial" w:hAnsi="Arial" w:cs="Arial" w:hint="eastAsia"/>
          <w:sz w:val="18"/>
          <w:szCs w:val="18"/>
        </w:rPr>
        <w:t>και</w:t>
      </w:r>
      <w:r w:rsidR="00AE67A4" w:rsidRPr="00E82610">
        <w:rPr>
          <w:rFonts w:ascii="Arial" w:hAnsi="Arial" w:cs="Arial"/>
          <w:sz w:val="18"/>
          <w:szCs w:val="18"/>
        </w:rPr>
        <w:t xml:space="preserve"> </w:t>
      </w:r>
      <w:r w:rsidR="00AE67A4" w:rsidRPr="00E82610">
        <w:rPr>
          <w:rFonts w:ascii="Arial" w:hAnsi="Arial" w:cs="Arial" w:hint="eastAsia"/>
          <w:sz w:val="18"/>
          <w:szCs w:val="18"/>
        </w:rPr>
        <w:t>το</w:t>
      </w:r>
      <w:r w:rsidR="00AE67A4" w:rsidRPr="00E82610">
        <w:rPr>
          <w:rFonts w:ascii="Arial" w:hAnsi="Arial" w:cs="Arial"/>
          <w:sz w:val="18"/>
          <w:szCs w:val="18"/>
        </w:rPr>
        <w:t xml:space="preserve"> </w:t>
      </w:r>
      <w:r w:rsidR="00AE67A4" w:rsidRPr="00E82610">
        <w:rPr>
          <w:rFonts w:ascii="Arial" w:hAnsi="Arial" w:cs="Arial" w:hint="eastAsia"/>
          <w:sz w:val="18"/>
          <w:szCs w:val="18"/>
        </w:rPr>
        <w:t>όνομα</w:t>
      </w:r>
      <w:r w:rsidR="00AE67A4" w:rsidRPr="00E82610">
        <w:rPr>
          <w:rFonts w:ascii="Arial" w:hAnsi="Arial" w:cs="Arial"/>
          <w:sz w:val="18"/>
          <w:szCs w:val="18"/>
        </w:rPr>
        <w:t xml:space="preserve"> </w:t>
      </w:r>
      <w:r w:rsidR="00AE67A4" w:rsidRPr="00E82610">
        <w:rPr>
          <w:rFonts w:ascii="Arial" w:hAnsi="Arial" w:cs="Arial" w:hint="eastAsia"/>
          <w:sz w:val="18"/>
          <w:szCs w:val="18"/>
        </w:rPr>
        <w:t>του</w:t>
      </w:r>
      <w:r w:rsidR="00AE67A4" w:rsidRPr="00E82610">
        <w:rPr>
          <w:rFonts w:ascii="Arial" w:hAnsi="Arial" w:cs="Arial"/>
          <w:sz w:val="18"/>
          <w:szCs w:val="18"/>
        </w:rPr>
        <w:t xml:space="preserve"> </w:t>
      </w:r>
      <w:r w:rsidR="00AE67A4" w:rsidRPr="00E82610">
        <w:rPr>
          <w:rFonts w:ascii="Arial" w:hAnsi="Arial" w:cs="Arial" w:hint="eastAsia"/>
          <w:sz w:val="18"/>
          <w:szCs w:val="18"/>
        </w:rPr>
        <w:t>φοιτητή</w:t>
      </w:r>
      <w:r w:rsidR="00AE67A4" w:rsidRPr="00E82610">
        <w:rPr>
          <w:rFonts w:ascii="Arial" w:hAnsi="Arial" w:cs="Arial"/>
          <w:sz w:val="18"/>
          <w:szCs w:val="18"/>
        </w:rPr>
        <w:t xml:space="preserve"> </w:t>
      </w:r>
      <w:r w:rsidR="00AE67A4" w:rsidRPr="00E82610">
        <w:rPr>
          <w:rFonts w:ascii="Arial" w:hAnsi="Arial" w:cs="Arial" w:hint="eastAsia"/>
          <w:sz w:val="18"/>
          <w:szCs w:val="18"/>
        </w:rPr>
        <w:t>και</w:t>
      </w:r>
      <w:r w:rsidR="00AE67A4" w:rsidRPr="00E82610">
        <w:rPr>
          <w:rFonts w:ascii="Arial" w:hAnsi="Arial" w:cs="Arial"/>
          <w:sz w:val="18"/>
          <w:szCs w:val="18"/>
        </w:rPr>
        <w:t xml:space="preserve"> </w:t>
      </w:r>
      <w:r w:rsidR="00AE67A4" w:rsidRPr="00E82610">
        <w:rPr>
          <w:rFonts w:ascii="Arial" w:hAnsi="Arial" w:cs="Arial" w:hint="eastAsia"/>
          <w:sz w:val="18"/>
          <w:szCs w:val="18"/>
        </w:rPr>
        <w:t>του</w:t>
      </w:r>
      <w:r w:rsidR="00AE67A4" w:rsidRPr="00E82610">
        <w:rPr>
          <w:rFonts w:ascii="Arial" w:hAnsi="Arial" w:cs="Arial"/>
          <w:sz w:val="18"/>
          <w:szCs w:val="18"/>
        </w:rPr>
        <w:t xml:space="preserve"> </w:t>
      </w:r>
      <w:r w:rsidR="00AE67A4" w:rsidRPr="00E82610">
        <w:rPr>
          <w:rFonts w:ascii="Arial" w:hAnsi="Arial" w:cs="Arial" w:hint="eastAsia"/>
          <w:sz w:val="18"/>
          <w:szCs w:val="18"/>
        </w:rPr>
        <w:t>επιβλέποντα</w:t>
      </w:r>
      <w:r w:rsidR="00AE67A4" w:rsidRPr="00E82610">
        <w:rPr>
          <w:rFonts w:ascii="Arial" w:hAnsi="Arial" w:cs="Arial"/>
          <w:sz w:val="18"/>
          <w:szCs w:val="18"/>
        </w:rPr>
        <w:t xml:space="preserve"> </w:t>
      </w:r>
      <w:r w:rsidR="00AE67A4" w:rsidRPr="00E82610">
        <w:rPr>
          <w:rFonts w:ascii="Arial" w:hAnsi="Arial" w:cs="Arial" w:hint="eastAsia"/>
          <w:sz w:val="18"/>
          <w:szCs w:val="18"/>
        </w:rPr>
        <w:t>καθηγητή</w:t>
      </w:r>
      <w:r w:rsidR="00AE67A4" w:rsidRPr="00E82610">
        <w:rPr>
          <w:rFonts w:ascii="Arial" w:hAnsi="Arial" w:cs="Arial"/>
          <w:sz w:val="18"/>
          <w:szCs w:val="18"/>
        </w:rPr>
        <w:t>.</w:t>
      </w:r>
    </w:p>
    <w:p w:rsidR="00AE67A4" w:rsidRPr="000047CC" w:rsidRDefault="00AE67A4" w:rsidP="006E6D4F">
      <w:pPr>
        <w:tabs>
          <w:tab w:val="left" w:pos="284"/>
          <w:tab w:val="left" w:pos="2268"/>
          <w:tab w:val="left" w:pos="2552"/>
        </w:tabs>
        <w:spacing w:after="120"/>
        <w:ind w:left="0" w:right="0"/>
        <w:rPr>
          <w:rFonts w:ascii="Arial" w:hAnsi="Arial" w:cs="Arial"/>
          <w:sz w:val="18"/>
          <w:szCs w:val="18"/>
        </w:rPr>
      </w:pPr>
      <w:r>
        <w:rPr>
          <w:rFonts w:ascii="Arial" w:hAnsi="Arial" w:cs="Arial"/>
          <w:sz w:val="18"/>
          <w:szCs w:val="18"/>
        </w:rPr>
        <w:t>Ο</w:t>
      </w:r>
      <w:r w:rsidRPr="000047CC">
        <w:rPr>
          <w:rFonts w:ascii="Arial" w:hAnsi="Arial" w:cs="Arial" w:hint="eastAsia"/>
          <w:sz w:val="18"/>
          <w:szCs w:val="18"/>
        </w:rPr>
        <w:t>ι</w:t>
      </w:r>
      <w:r w:rsidRPr="000047CC">
        <w:rPr>
          <w:rFonts w:ascii="Arial" w:hAnsi="Arial" w:cs="Arial"/>
          <w:sz w:val="18"/>
          <w:szCs w:val="18"/>
        </w:rPr>
        <w:t xml:space="preserve"> </w:t>
      </w:r>
      <w:r w:rsidRPr="000047CC">
        <w:rPr>
          <w:rFonts w:ascii="Arial" w:hAnsi="Arial" w:cs="Arial" w:hint="eastAsia"/>
          <w:sz w:val="18"/>
          <w:szCs w:val="18"/>
        </w:rPr>
        <w:t>κανόνες</w:t>
      </w:r>
      <w:r w:rsidRPr="000047CC">
        <w:rPr>
          <w:rFonts w:ascii="Arial" w:hAnsi="Arial" w:cs="Arial"/>
          <w:sz w:val="18"/>
          <w:szCs w:val="18"/>
        </w:rPr>
        <w:t xml:space="preserve"> </w:t>
      </w:r>
      <w:r w:rsidRPr="000047CC">
        <w:rPr>
          <w:rFonts w:ascii="Arial" w:hAnsi="Arial" w:cs="Arial" w:hint="eastAsia"/>
          <w:sz w:val="18"/>
          <w:szCs w:val="18"/>
        </w:rPr>
        <w:t>που</w:t>
      </w:r>
      <w:r w:rsidRPr="000047CC">
        <w:rPr>
          <w:rFonts w:ascii="Arial" w:hAnsi="Arial" w:cs="Arial"/>
          <w:sz w:val="18"/>
          <w:szCs w:val="18"/>
        </w:rPr>
        <w:t xml:space="preserve"> </w:t>
      </w:r>
      <w:r w:rsidRPr="000047CC">
        <w:rPr>
          <w:rFonts w:ascii="Arial" w:hAnsi="Arial" w:cs="Arial" w:hint="eastAsia"/>
          <w:sz w:val="18"/>
          <w:szCs w:val="18"/>
        </w:rPr>
        <w:t>διέπουν</w:t>
      </w:r>
      <w:r w:rsidRPr="000047CC">
        <w:rPr>
          <w:rFonts w:ascii="Arial" w:hAnsi="Arial" w:cs="Arial"/>
          <w:sz w:val="18"/>
          <w:szCs w:val="18"/>
        </w:rPr>
        <w:t xml:space="preserve"> </w:t>
      </w:r>
      <w:r w:rsidRPr="000047CC">
        <w:rPr>
          <w:rFonts w:ascii="Arial" w:hAnsi="Arial" w:cs="Arial" w:hint="eastAsia"/>
          <w:sz w:val="18"/>
          <w:szCs w:val="18"/>
        </w:rPr>
        <w:t>την</w:t>
      </w:r>
      <w:r w:rsidRPr="000047CC">
        <w:rPr>
          <w:rFonts w:ascii="Arial" w:hAnsi="Arial" w:cs="Arial"/>
          <w:sz w:val="18"/>
          <w:szCs w:val="18"/>
        </w:rPr>
        <w:t xml:space="preserve"> </w:t>
      </w:r>
      <w:r w:rsidRPr="000047CC">
        <w:rPr>
          <w:rFonts w:ascii="Arial" w:hAnsi="Arial" w:cs="Arial" w:hint="eastAsia"/>
          <w:sz w:val="18"/>
          <w:szCs w:val="18"/>
        </w:rPr>
        <w:t>εκπόνηση</w:t>
      </w:r>
      <w:r w:rsidRPr="000047CC">
        <w:rPr>
          <w:rFonts w:ascii="Arial" w:hAnsi="Arial" w:cs="Arial"/>
          <w:sz w:val="18"/>
          <w:szCs w:val="18"/>
        </w:rPr>
        <w:t xml:space="preserve"> </w:t>
      </w:r>
      <w:r w:rsidRPr="000047CC">
        <w:rPr>
          <w:rFonts w:ascii="Arial" w:hAnsi="Arial" w:cs="Arial" w:hint="eastAsia"/>
          <w:sz w:val="18"/>
          <w:szCs w:val="18"/>
        </w:rPr>
        <w:t>της</w:t>
      </w:r>
      <w:r w:rsidRPr="000047CC">
        <w:rPr>
          <w:rFonts w:ascii="Arial" w:hAnsi="Arial" w:cs="Arial"/>
          <w:sz w:val="18"/>
          <w:szCs w:val="18"/>
        </w:rPr>
        <w:t xml:space="preserve"> </w:t>
      </w:r>
      <w:r w:rsidRPr="000047CC">
        <w:rPr>
          <w:rFonts w:ascii="Arial" w:hAnsi="Arial" w:cs="Arial" w:hint="eastAsia"/>
          <w:sz w:val="18"/>
          <w:szCs w:val="18"/>
        </w:rPr>
        <w:t>Πτυχιακής</w:t>
      </w:r>
      <w:r w:rsidRPr="000047CC">
        <w:rPr>
          <w:rFonts w:ascii="Arial" w:hAnsi="Arial" w:cs="Arial"/>
          <w:sz w:val="18"/>
          <w:szCs w:val="18"/>
        </w:rPr>
        <w:t xml:space="preserve"> </w:t>
      </w:r>
      <w:r w:rsidRPr="000047CC">
        <w:rPr>
          <w:rFonts w:ascii="Arial" w:hAnsi="Arial" w:cs="Arial" w:hint="eastAsia"/>
          <w:sz w:val="18"/>
          <w:szCs w:val="18"/>
        </w:rPr>
        <w:t>Εργασίας</w:t>
      </w:r>
      <w:r w:rsidRPr="000047CC">
        <w:rPr>
          <w:rFonts w:ascii="Arial" w:hAnsi="Arial" w:cs="Arial"/>
          <w:sz w:val="18"/>
          <w:szCs w:val="18"/>
        </w:rPr>
        <w:t xml:space="preserve"> (</w:t>
      </w:r>
      <w:r w:rsidRPr="000047CC">
        <w:rPr>
          <w:rFonts w:ascii="Arial" w:hAnsi="Arial" w:cs="Arial" w:hint="eastAsia"/>
          <w:sz w:val="18"/>
          <w:szCs w:val="18"/>
        </w:rPr>
        <w:t>Π</w:t>
      </w:r>
      <w:r w:rsidRPr="000047CC">
        <w:rPr>
          <w:rFonts w:ascii="Arial" w:hAnsi="Arial" w:cs="Arial"/>
          <w:sz w:val="18"/>
          <w:szCs w:val="18"/>
        </w:rPr>
        <w:t>.</w:t>
      </w:r>
      <w:r w:rsidRPr="000047CC">
        <w:rPr>
          <w:rFonts w:ascii="Arial" w:hAnsi="Arial" w:cs="Arial" w:hint="eastAsia"/>
          <w:sz w:val="18"/>
          <w:szCs w:val="18"/>
        </w:rPr>
        <w:t>Ε</w:t>
      </w:r>
      <w:r>
        <w:rPr>
          <w:rFonts w:ascii="Arial" w:hAnsi="Arial" w:cs="Arial"/>
          <w:sz w:val="18"/>
          <w:szCs w:val="18"/>
        </w:rPr>
        <w:t>.), είναι οι ακόλουθοι:</w:t>
      </w:r>
    </w:p>
    <w:p w:rsidR="00AE67A4" w:rsidRPr="000047CC" w:rsidRDefault="00AE67A4" w:rsidP="006E6D4F">
      <w:pPr>
        <w:tabs>
          <w:tab w:val="left" w:pos="567"/>
          <w:tab w:val="left" w:pos="2268"/>
          <w:tab w:val="left" w:pos="2552"/>
        </w:tabs>
        <w:ind w:left="568" w:right="0" w:hanging="284"/>
        <w:rPr>
          <w:rFonts w:ascii="Arial" w:hAnsi="Arial" w:cs="Arial"/>
          <w:sz w:val="18"/>
          <w:szCs w:val="18"/>
        </w:rPr>
      </w:pPr>
      <w:r w:rsidRPr="000047CC">
        <w:rPr>
          <w:rFonts w:ascii="Arial" w:hAnsi="Arial" w:cs="Arial" w:hint="eastAsia"/>
          <w:sz w:val="18"/>
          <w:szCs w:val="18"/>
        </w:rPr>
        <w:lastRenderedPageBreak/>
        <w:t>•</w:t>
      </w:r>
      <w:r w:rsidRPr="000047CC">
        <w:rPr>
          <w:rFonts w:ascii="Arial" w:hAnsi="Arial" w:cs="Arial"/>
          <w:sz w:val="18"/>
          <w:szCs w:val="18"/>
        </w:rPr>
        <w:tab/>
        <w:t xml:space="preserve">H </w:t>
      </w:r>
      <w:r w:rsidRPr="000047CC">
        <w:rPr>
          <w:rFonts w:ascii="Arial" w:hAnsi="Arial" w:cs="Arial" w:hint="eastAsia"/>
          <w:sz w:val="18"/>
          <w:szCs w:val="18"/>
        </w:rPr>
        <w:t>δήλωση</w:t>
      </w:r>
      <w:r w:rsidRPr="000047CC">
        <w:rPr>
          <w:rFonts w:ascii="Arial" w:hAnsi="Arial" w:cs="Arial"/>
          <w:sz w:val="18"/>
          <w:szCs w:val="18"/>
        </w:rPr>
        <w:t xml:space="preserve"> </w:t>
      </w:r>
      <w:r w:rsidRPr="000047CC">
        <w:rPr>
          <w:rFonts w:ascii="Arial" w:hAnsi="Arial" w:cs="Arial" w:hint="eastAsia"/>
          <w:sz w:val="18"/>
          <w:szCs w:val="18"/>
        </w:rPr>
        <w:t>Πτυχιακής</w:t>
      </w:r>
      <w:r w:rsidRPr="000047CC">
        <w:rPr>
          <w:rFonts w:ascii="Arial" w:hAnsi="Arial" w:cs="Arial"/>
          <w:sz w:val="18"/>
          <w:szCs w:val="18"/>
        </w:rPr>
        <w:t xml:space="preserve"> </w:t>
      </w:r>
      <w:r w:rsidRPr="000047CC">
        <w:rPr>
          <w:rFonts w:ascii="Arial" w:hAnsi="Arial" w:cs="Arial" w:hint="eastAsia"/>
          <w:sz w:val="18"/>
          <w:szCs w:val="18"/>
        </w:rPr>
        <w:t>Εργασίας</w:t>
      </w:r>
      <w:r w:rsidRPr="000047CC">
        <w:rPr>
          <w:rFonts w:ascii="Arial" w:hAnsi="Arial" w:cs="Arial"/>
          <w:sz w:val="18"/>
          <w:szCs w:val="18"/>
        </w:rPr>
        <w:t xml:space="preserve"> (</w:t>
      </w:r>
      <w:r w:rsidRPr="000047CC">
        <w:rPr>
          <w:rFonts w:ascii="Arial" w:hAnsi="Arial" w:cs="Arial" w:hint="eastAsia"/>
          <w:sz w:val="18"/>
          <w:szCs w:val="18"/>
        </w:rPr>
        <w:t>Π</w:t>
      </w:r>
      <w:r w:rsidRPr="000047CC">
        <w:rPr>
          <w:rFonts w:ascii="Arial" w:hAnsi="Arial" w:cs="Arial"/>
          <w:sz w:val="18"/>
          <w:szCs w:val="18"/>
        </w:rPr>
        <w:t>.E</w:t>
      </w:r>
      <w:r>
        <w:rPr>
          <w:rFonts w:ascii="Arial" w:hAnsi="Arial" w:cs="Arial"/>
          <w:sz w:val="18"/>
          <w:szCs w:val="18"/>
        </w:rPr>
        <w:t>.</w:t>
      </w:r>
      <w:r w:rsidRPr="000047CC">
        <w:rPr>
          <w:rFonts w:ascii="Arial" w:hAnsi="Arial" w:cs="Arial"/>
          <w:sz w:val="18"/>
          <w:szCs w:val="18"/>
        </w:rPr>
        <w:t xml:space="preserve">) </w:t>
      </w:r>
      <w:r w:rsidRPr="000047CC">
        <w:rPr>
          <w:rFonts w:ascii="Arial" w:hAnsi="Arial" w:cs="Arial" w:hint="eastAsia"/>
          <w:sz w:val="18"/>
          <w:szCs w:val="18"/>
        </w:rPr>
        <w:t>γίνεται</w:t>
      </w:r>
      <w:r w:rsidRPr="000047CC">
        <w:rPr>
          <w:rFonts w:ascii="Arial" w:hAnsi="Arial" w:cs="Arial"/>
          <w:sz w:val="18"/>
          <w:szCs w:val="18"/>
        </w:rPr>
        <w:t xml:space="preserve"> </w:t>
      </w:r>
      <w:r w:rsidRPr="000047CC">
        <w:rPr>
          <w:rFonts w:ascii="Arial" w:hAnsi="Arial" w:cs="Arial" w:hint="eastAsia"/>
          <w:sz w:val="18"/>
          <w:szCs w:val="18"/>
        </w:rPr>
        <w:t>στην</w:t>
      </w:r>
      <w:r w:rsidRPr="000047CC">
        <w:rPr>
          <w:rFonts w:ascii="Arial" w:hAnsi="Arial" w:cs="Arial"/>
          <w:sz w:val="18"/>
          <w:szCs w:val="18"/>
        </w:rPr>
        <w:t xml:space="preserve"> </w:t>
      </w:r>
      <w:r w:rsidRPr="000047CC">
        <w:rPr>
          <w:rFonts w:ascii="Arial" w:hAnsi="Arial" w:cs="Arial" w:hint="eastAsia"/>
          <w:sz w:val="18"/>
          <w:szCs w:val="18"/>
        </w:rPr>
        <w:t>περίοδο</w:t>
      </w:r>
      <w:r w:rsidRPr="000047CC">
        <w:rPr>
          <w:rFonts w:ascii="Arial" w:hAnsi="Arial" w:cs="Arial"/>
          <w:sz w:val="18"/>
          <w:szCs w:val="18"/>
        </w:rPr>
        <w:t xml:space="preserve"> </w:t>
      </w:r>
      <w:r>
        <w:rPr>
          <w:rFonts w:ascii="Arial" w:hAnsi="Arial" w:cs="Arial"/>
          <w:sz w:val="18"/>
          <w:szCs w:val="18"/>
        </w:rPr>
        <w:t>των δηλώσεων μαθηματών</w:t>
      </w:r>
      <w:r w:rsidRPr="000047CC">
        <w:rPr>
          <w:rFonts w:ascii="Arial" w:hAnsi="Arial" w:cs="Arial"/>
          <w:sz w:val="18"/>
          <w:szCs w:val="18"/>
        </w:rPr>
        <w:t xml:space="preserve"> </w:t>
      </w:r>
      <w:r w:rsidRPr="000047CC">
        <w:rPr>
          <w:rFonts w:ascii="Arial" w:hAnsi="Arial" w:cs="Arial" w:hint="eastAsia"/>
          <w:sz w:val="18"/>
          <w:szCs w:val="18"/>
        </w:rPr>
        <w:t>των</w:t>
      </w:r>
      <w:r w:rsidRPr="000047CC">
        <w:rPr>
          <w:rFonts w:ascii="Arial" w:hAnsi="Arial" w:cs="Arial"/>
          <w:sz w:val="18"/>
          <w:szCs w:val="18"/>
        </w:rPr>
        <w:t xml:space="preserve"> </w:t>
      </w:r>
      <w:r w:rsidRPr="000047CC">
        <w:rPr>
          <w:rFonts w:ascii="Arial" w:hAnsi="Arial" w:cs="Arial" w:hint="eastAsia"/>
          <w:sz w:val="18"/>
          <w:szCs w:val="18"/>
        </w:rPr>
        <w:t>δύο</w:t>
      </w:r>
      <w:r w:rsidRPr="000047CC">
        <w:rPr>
          <w:rFonts w:ascii="Arial" w:hAnsi="Arial" w:cs="Arial"/>
          <w:sz w:val="18"/>
          <w:szCs w:val="18"/>
        </w:rPr>
        <w:t xml:space="preserve"> </w:t>
      </w:r>
      <w:r w:rsidRPr="000047CC">
        <w:rPr>
          <w:rFonts w:ascii="Arial" w:hAnsi="Arial" w:cs="Arial" w:hint="eastAsia"/>
          <w:sz w:val="18"/>
          <w:szCs w:val="18"/>
        </w:rPr>
        <w:t>εξαμήνων</w:t>
      </w:r>
      <w:r w:rsidRPr="000047CC">
        <w:rPr>
          <w:rFonts w:ascii="Arial" w:hAnsi="Arial" w:cs="Arial"/>
          <w:sz w:val="18"/>
          <w:szCs w:val="18"/>
        </w:rPr>
        <w:t xml:space="preserve"> </w:t>
      </w:r>
      <w:r>
        <w:rPr>
          <w:rFonts w:ascii="Arial" w:hAnsi="Arial" w:cs="Arial"/>
          <w:sz w:val="18"/>
          <w:szCs w:val="18"/>
        </w:rPr>
        <w:t xml:space="preserve">του </w:t>
      </w:r>
      <w:r w:rsidRPr="000047CC">
        <w:rPr>
          <w:rFonts w:ascii="Arial" w:hAnsi="Arial" w:cs="Arial" w:hint="eastAsia"/>
          <w:sz w:val="18"/>
          <w:szCs w:val="18"/>
        </w:rPr>
        <w:t>ακαδημαϊκού</w:t>
      </w:r>
      <w:r w:rsidRPr="000047CC">
        <w:rPr>
          <w:rFonts w:ascii="Arial" w:hAnsi="Arial" w:cs="Arial"/>
          <w:sz w:val="18"/>
          <w:szCs w:val="18"/>
        </w:rPr>
        <w:t xml:space="preserve"> </w:t>
      </w:r>
      <w:r w:rsidRPr="000047CC">
        <w:rPr>
          <w:rFonts w:ascii="Arial" w:hAnsi="Arial" w:cs="Arial" w:hint="eastAsia"/>
          <w:sz w:val="18"/>
          <w:szCs w:val="18"/>
        </w:rPr>
        <w:t>έτους</w:t>
      </w:r>
      <w:r w:rsidRPr="000047CC">
        <w:rPr>
          <w:rFonts w:ascii="Arial" w:hAnsi="Arial" w:cs="Arial"/>
          <w:sz w:val="18"/>
          <w:szCs w:val="18"/>
        </w:rPr>
        <w:t xml:space="preserve">, </w:t>
      </w:r>
      <w:r w:rsidRPr="000047CC">
        <w:rPr>
          <w:rFonts w:ascii="Arial" w:hAnsi="Arial" w:cs="Arial" w:hint="eastAsia"/>
          <w:sz w:val="18"/>
          <w:szCs w:val="18"/>
        </w:rPr>
        <w:t>δηλ</w:t>
      </w:r>
      <w:r>
        <w:rPr>
          <w:rFonts w:ascii="Arial" w:hAnsi="Arial" w:cs="Arial"/>
          <w:sz w:val="18"/>
          <w:szCs w:val="18"/>
        </w:rPr>
        <w:t xml:space="preserve">. </w:t>
      </w:r>
      <w:r w:rsidRPr="000047CC">
        <w:rPr>
          <w:rFonts w:ascii="Arial" w:hAnsi="Arial" w:cs="Arial" w:hint="eastAsia"/>
          <w:sz w:val="18"/>
          <w:szCs w:val="18"/>
        </w:rPr>
        <w:t>είτε</w:t>
      </w:r>
      <w:r>
        <w:rPr>
          <w:rFonts w:ascii="Arial" w:hAnsi="Arial" w:cs="Arial"/>
          <w:sz w:val="18"/>
          <w:szCs w:val="18"/>
        </w:rPr>
        <w:t xml:space="preserve"> </w:t>
      </w:r>
      <w:r w:rsidRPr="000047CC">
        <w:rPr>
          <w:rFonts w:ascii="Arial" w:hAnsi="Arial" w:cs="Arial" w:hint="eastAsia"/>
          <w:sz w:val="18"/>
          <w:szCs w:val="18"/>
        </w:rPr>
        <w:t>τον</w:t>
      </w:r>
      <w:r w:rsidRPr="000047CC">
        <w:rPr>
          <w:rFonts w:ascii="Arial" w:hAnsi="Arial" w:cs="Arial"/>
          <w:sz w:val="18"/>
          <w:szCs w:val="18"/>
        </w:rPr>
        <w:t xml:space="preserve"> </w:t>
      </w:r>
      <w:r w:rsidRPr="000047CC">
        <w:rPr>
          <w:rFonts w:ascii="Arial" w:hAnsi="Arial" w:cs="Arial" w:hint="eastAsia"/>
          <w:sz w:val="18"/>
          <w:szCs w:val="18"/>
        </w:rPr>
        <w:t>Σεπτέμβριο</w:t>
      </w:r>
      <w:r w:rsidRPr="000047CC">
        <w:rPr>
          <w:rFonts w:ascii="Arial" w:hAnsi="Arial" w:cs="Arial"/>
          <w:sz w:val="18"/>
          <w:szCs w:val="18"/>
        </w:rPr>
        <w:t xml:space="preserve"> </w:t>
      </w:r>
      <w:r w:rsidRPr="000047CC">
        <w:rPr>
          <w:rFonts w:ascii="Arial" w:hAnsi="Arial" w:cs="Arial" w:hint="eastAsia"/>
          <w:sz w:val="18"/>
          <w:szCs w:val="18"/>
        </w:rPr>
        <w:t>είτε</w:t>
      </w:r>
      <w:r w:rsidRPr="000047CC">
        <w:rPr>
          <w:rFonts w:ascii="Arial" w:hAnsi="Arial" w:cs="Arial"/>
          <w:sz w:val="18"/>
          <w:szCs w:val="18"/>
        </w:rPr>
        <w:t xml:space="preserve"> </w:t>
      </w:r>
      <w:r w:rsidRPr="000047CC">
        <w:rPr>
          <w:rFonts w:ascii="Arial" w:hAnsi="Arial" w:cs="Arial" w:hint="eastAsia"/>
          <w:sz w:val="18"/>
          <w:szCs w:val="18"/>
        </w:rPr>
        <w:t>τον</w:t>
      </w:r>
      <w:r w:rsidRPr="000047CC">
        <w:rPr>
          <w:rFonts w:ascii="Arial" w:hAnsi="Arial" w:cs="Arial"/>
          <w:sz w:val="18"/>
          <w:szCs w:val="18"/>
        </w:rPr>
        <w:t xml:space="preserve"> </w:t>
      </w:r>
      <w:r w:rsidRPr="000047CC">
        <w:rPr>
          <w:rFonts w:ascii="Arial" w:hAnsi="Arial" w:cs="Arial" w:hint="eastAsia"/>
          <w:sz w:val="18"/>
          <w:szCs w:val="18"/>
        </w:rPr>
        <w:t>Φεβρουάριο</w:t>
      </w:r>
      <w:r w:rsidRPr="000047CC">
        <w:rPr>
          <w:rFonts w:ascii="Arial" w:hAnsi="Arial" w:cs="Arial"/>
          <w:sz w:val="18"/>
          <w:szCs w:val="18"/>
        </w:rPr>
        <w:t xml:space="preserve">. </w:t>
      </w:r>
      <w:r w:rsidRPr="000047CC">
        <w:rPr>
          <w:rFonts w:ascii="Arial" w:hAnsi="Arial" w:cs="Arial" w:hint="eastAsia"/>
          <w:sz w:val="18"/>
          <w:szCs w:val="18"/>
        </w:rPr>
        <w:t>Την</w:t>
      </w:r>
      <w:r w:rsidRPr="000047CC">
        <w:rPr>
          <w:rFonts w:ascii="Arial" w:hAnsi="Arial" w:cs="Arial"/>
          <w:sz w:val="18"/>
          <w:szCs w:val="18"/>
        </w:rPr>
        <w:t xml:space="preserve"> </w:t>
      </w:r>
      <w:r w:rsidRPr="000047CC">
        <w:rPr>
          <w:rFonts w:ascii="Arial" w:hAnsi="Arial" w:cs="Arial" w:hint="eastAsia"/>
          <w:sz w:val="18"/>
          <w:szCs w:val="18"/>
        </w:rPr>
        <w:t>πρώτη</w:t>
      </w:r>
      <w:r w:rsidRPr="000047CC">
        <w:rPr>
          <w:rFonts w:ascii="Arial" w:hAnsi="Arial" w:cs="Arial"/>
          <w:sz w:val="18"/>
          <w:szCs w:val="18"/>
        </w:rPr>
        <w:t xml:space="preserve"> </w:t>
      </w:r>
      <w:r w:rsidRPr="000047CC">
        <w:rPr>
          <w:rFonts w:ascii="Arial" w:hAnsi="Arial" w:cs="Arial" w:hint="eastAsia"/>
          <w:sz w:val="18"/>
          <w:szCs w:val="18"/>
        </w:rPr>
        <w:t>φορά</w:t>
      </w:r>
      <w:r w:rsidRPr="000047CC">
        <w:rPr>
          <w:rFonts w:ascii="Arial" w:hAnsi="Arial" w:cs="Arial"/>
          <w:sz w:val="18"/>
          <w:szCs w:val="18"/>
        </w:rPr>
        <w:t xml:space="preserve">, </w:t>
      </w:r>
      <w:r w:rsidRPr="000047CC">
        <w:rPr>
          <w:rFonts w:ascii="Arial" w:hAnsi="Arial" w:cs="Arial" w:hint="eastAsia"/>
          <w:sz w:val="18"/>
          <w:szCs w:val="18"/>
        </w:rPr>
        <w:t>που</w:t>
      </w:r>
      <w:r w:rsidRPr="000047CC">
        <w:rPr>
          <w:rFonts w:ascii="Arial" w:hAnsi="Arial" w:cs="Arial"/>
          <w:sz w:val="18"/>
          <w:szCs w:val="18"/>
        </w:rPr>
        <w:t xml:space="preserve"> </w:t>
      </w:r>
      <w:r w:rsidRPr="000047CC">
        <w:rPr>
          <w:rFonts w:ascii="Arial" w:hAnsi="Arial" w:cs="Arial" w:hint="eastAsia"/>
          <w:sz w:val="18"/>
          <w:szCs w:val="18"/>
        </w:rPr>
        <w:t>δηλώνει</w:t>
      </w:r>
      <w:r w:rsidRPr="000047CC">
        <w:rPr>
          <w:rFonts w:ascii="Arial" w:hAnsi="Arial" w:cs="Arial"/>
          <w:sz w:val="18"/>
          <w:szCs w:val="18"/>
        </w:rPr>
        <w:t xml:space="preserve"> </w:t>
      </w:r>
      <w:r w:rsidRPr="000047CC">
        <w:rPr>
          <w:rFonts w:ascii="Arial" w:hAnsi="Arial" w:cs="Arial" w:hint="eastAsia"/>
          <w:sz w:val="18"/>
          <w:szCs w:val="18"/>
        </w:rPr>
        <w:t>ο</w:t>
      </w:r>
      <w:r w:rsidRPr="000047CC">
        <w:rPr>
          <w:rFonts w:ascii="Arial" w:hAnsi="Arial" w:cs="Arial"/>
          <w:sz w:val="18"/>
          <w:szCs w:val="18"/>
        </w:rPr>
        <w:t xml:space="preserve"> </w:t>
      </w:r>
      <w:r w:rsidRPr="000047CC">
        <w:rPr>
          <w:rFonts w:ascii="Arial" w:hAnsi="Arial" w:cs="Arial" w:hint="eastAsia"/>
          <w:sz w:val="18"/>
          <w:szCs w:val="18"/>
        </w:rPr>
        <w:t>φοιτητής</w:t>
      </w:r>
      <w:r w:rsidRPr="000047CC">
        <w:rPr>
          <w:rFonts w:ascii="Arial" w:hAnsi="Arial" w:cs="Arial"/>
          <w:sz w:val="18"/>
          <w:szCs w:val="18"/>
        </w:rPr>
        <w:t xml:space="preserve"> </w:t>
      </w:r>
      <w:r w:rsidRPr="000047CC">
        <w:rPr>
          <w:rFonts w:ascii="Arial" w:hAnsi="Arial" w:cs="Arial" w:hint="eastAsia"/>
          <w:sz w:val="18"/>
          <w:szCs w:val="18"/>
        </w:rPr>
        <w:t>Π</w:t>
      </w:r>
      <w:r w:rsidRPr="000047CC">
        <w:rPr>
          <w:rFonts w:ascii="Arial" w:hAnsi="Arial" w:cs="Arial"/>
          <w:sz w:val="18"/>
          <w:szCs w:val="18"/>
        </w:rPr>
        <w:t>.</w:t>
      </w:r>
      <w:r w:rsidRPr="000047CC">
        <w:rPr>
          <w:rFonts w:ascii="Arial" w:hAnsi="Arial" w:cs="Arial" w:hint="eastAsia"/>
          <w:sz w:val="18"/>
          <w:szCs w:val="18"/>
        </w:rPr>
        <w:t>Ε</w:t>
      </w:r>
      <w:r w:rsidRPr="000047CC">
        <w:rPr>
          <w:rFonts w:ascii="Arial" w:hAnsi="Arial" w:cs="Arial"/>
          <w:sz w:val="18"/>
          <w:szCs w:val="18"/>
        </w:rPr>
        <w:t>.,</w:t>
      </w:r>
      <w:r w:rsidR="00726147">
        <w:rPr>
          <w:rFonts w:ascii="Arial" w:hAnsi="Arial" w:cs="Arial"/>
          <w:sz w:val="18"/>
          <w:szCs w:val="18"/>
        </w:rPr>
        <w:t xml:space="preserve"> </w:t>
      </w:r>
      <w:r w:rsidRPr="000047CC">
        <w:rPr>
          <w:rFonts w:ascii="Arial" w:hAnsi="Arial" w:cs="Arial" w:hint="eastAsia"/>
          <w:sz w:val="18"/>
          <w:szCs w:val="18"/>
        </w:rPr>
        <w:t>τη</w:t>
      </w:r>
      <w:r w:rsidRPr="000047CC">
        <w:rPr>
          <w:rFonts w:ascii="Arial" w:hAnsi="Arial" w:cs="Arial"/>
          <w:sz w:val="18"/>
          <w:szCs w:val="18"/>
        </w:rPr>
        <w:t xml:space="preserve"> </w:t>
      </w:r>
      <w:r w:rsidRPr="000047CC">
        <w:rPr>
          <w:rFonts w:ascii="Arial" w:hAnsi="Arial" w:cs="Arial" w:hint="eastAsia"/>
          <w:sz w:val="18"/>
          <w:szCs w:val="18"/>
        </w:rPr>
        <w:t>δηλώνει</w:t>
      </w:r>
      <w:r w:rsidRPr="000047CC">
        <w:rPr>
          <w:rFonts w:ascii="Arial" w:hAnsi="Arial" w:cs="Arial"/>
          <w:sz w:val="18"/>
          <w:szCs w:val="18"/>
        </w:rPr>
        <w:t xml:space="preserve"> </w:t>
      </w:r>
      <w:r w:rsidRPr="000047CC">
        <w:rPr>
          <w:rFonts w:ascii="Arial" w:hAnsi="Arial" w:cs="Arial" w:hint="eastAsia"/>
          <w:sz w:val="18"/>
          <w:szCs w:val="18"/>
        </w:rPr>
        <w:t>ως</w:t>
      </w:r>
      <w:r w:rsidRPr="000047CC">
        <w:rPr>
          <w:rFonts w:ascii="Arial" w:hAnsi="Arial" w:cs="Arial"/>
          <w:sz w:val="18"/>
          <w:szCs w:val="18"/>
        </w:rPr>
        <w:t xml:space="preserve"> </w:t>
      </w:r>
      <w:r w:rsidRPr="000047CC">
        <w:rPr>
          <w:rFonts w:ascii="Arial" w:hAnsi="Arial" w:cs="Arial" w:hint="eastAsia"/>
          <w:sz w:val="18"/>
          <w:szCs w:val="18"/>
        </w:rPr>
        <w:t>Πτυχιακή</w:t>
      </w:r>
      <w:r w:rsidRPr="000047CC">
        <w:rPr>
          <w:rFonts w:ascii="Arial" w:hAnsi="Arial" w:cs="Arial"/>
          <w:sz w:val="18"/>
          <w:szCs w:val="18"/>
        </w:rPr>
        <w:t xml:space="preserve"> </w:t>
      </w:r>
      <w:r w:rsidRPr="000047CC">
        <w:rPr>
          <w:rFonts w:ascii="Arial" w:hAnsi="Arial" w:cs="Arial" w:hint="eastAsia"/>
          <w:sz w:val="18"/>
          <w:szCs w:val="18"/>
        </w:rPr>
        <w:t>Εργασία</w:t>
      </w:r>
      <w:r w:rsidRPr="000047CC">
        <w:rPr>
          <w:rFonts w:ascii="Arial" w:hAnsi="Arial" w:cs="Arial"/>
          <w:sz w:val="18"/>
          <w:szCs w:val="18"/>
        </w:rPr>
        <w:t xml:space="preserve"> 1 (</w:t>
      </w:r>
      <w:r w:rsidRPr="000047CC">
        <w:rPr>
          <w:rFonts w:ascii="Arial" w:hAnsi="Arial" w:cs="Arial" w:hint="eastAsia"/>
          <w:sz w:val="18"/>
          <w:szCs w:val="18"/>
        </w:rPr>
        <w:t>Π</w:t>
      </w:r>
      <w:r w:rsidRPr="000047CC">
        <w:rPr>
          <w:rFonts w:ascii="Arial" w:hAnsi="Arial" w:cs="Arial"/>
          <w:sz w:val="18"/>
          <w:szCs w:val="18"/>
        </w:rPr>
        <w:t>.</w:t>
      </w:r>
      <w:r w:rsidRPr="000047CC">
        <w:rPr>
          <w:rFonts w:ascii="Arial" w:hAnsi="Arial" w:cs="Arial" w:hint="eastAsia"/>
          <w:sz w:val="18"/>
          <w:szCs w:val="18"/>
        </w:rPr>
        <w:t>Ε</w:t>
      </w:r>
      <w:r w:rsidRPr="000047CC">
        <w:rPr>
          <w:rFonts w:ascii="Arial" w:hAnsi="Arial" w:cs="Arial"/>
          <w:sz w:val="18"/>
          <w:szCs w:val="18"/>
        </w:rPr>
        <w:t xml:space="preserve"> 1).</w:t>
      </w:r>
    </w:p>
    <w:p w:rsidR="00AE67A4" w:rsidRPr="000047CC" w:rsidRDefault="00AE67A4" w:rsidP="006E6D4F">
      <w:pPr>
        <w:tabs>
          <w:tab w:val="left" w:pos="567"/>
          <w:tab w:val="left" w:pos="2268"/>
          <w:tab w:val="left" w:pos="2552"/>
        </w:tabs>
        <w:ind w:left="567" w:right="0" w:hanging="283"/>
        <w:rPr>
          <w:rFonts w:ascii="Arial" w:hAnsi="Arial" w:cs="Arial"/>
          <w:sz w:val="18"/>
          <w:szCs w:val="18"/>
        </w:rPr>
      </w:pPr>
      <w:r w:rsidRPr="000047CC">
        <w:rPr>
          <w:rFonts w:ascii="Arial" w:hAnsi="Arial" w:cs="Arial" w:hint="eastAsia"/>
          <w:sz w:val="18"/>
          <w:szCs w:val="18"/>
        </w:rPr>
        <w:t>•</w:t>
      </w:r>
      <w:r w:rsidRPr="000047CC">
        <w:rPr>
          <w:rFonts w:ascii="Arial" w:hAnsi="Arial" w:cs="Arial"/>
          <w:sz w:val="18"/>
          <w:szCs w:val="18"/>
        </w:rPr>
        <w:tab/>
      </w:r>
      <w:r w:rsidRPr="000047CC">
        <w:rPr>
          <w:rFonts w:ascii="Arial" w:hAnsi="Arial" w:cs="Arial" w:hint="eastAsia"/>
          <w:sz w:val="18"/>
          <w:szCs w:val="18"/>
        </w:rPr>
        <w:t>Φοιτητής</w:t>
      </w:r>
      <w:r w:rsidRPr="000047CC">
        <w:rPr>
          <w:rFonts w:ascii="Arial" w:hAnsi="Arial" w:cs="Arial"/>
          <w:sz w:val="18"/>
          <w:szCs w:val="18"/>
        </w:rPr>
        <w:t xml:space="preserve"> </w:t>
      </w:r>
      <w:r w:rsidRPr="000047CC">
        <w:rPr>
          <w:rFonts w:ascii="Arial" w:hAnsi="Arial" w:cs="Arial" w:hint="eastAsia"/>
          <w:sz w:val="18"/>
          <w:szCs w:val="18"/>
        </w:rPr>
        <w:t>ο</w:t>
      </w:r>
      <w:r w:rsidRPr="000047CC">
        <w:rPr>
          <w:rFonts w:ascii="Arial" w:hAnsi="Arial" w:cs="Arial"/>
          <w:sz w:val="18"/>
          <w:szCs w:val="18"/>
        </w:rPr>
        <w:t xml:space="preserve"> </w:t>
      </w:r>
      <w:r w:rsidRPr="000047CC">
        <w:rPr>
          <w:rFonts w:ascii="Arial" w:hAnsi="Arial" w:cs="Arial" w:hint="eastAsia"/>
          <w:sz w:val="18"/>
          <w:szCs w:val="18"/>
        </w:rPr>
        <w:t>οποίος</w:t>
      </w:r>
      <w:r w:rsidRPr="000047CC">
        <w:rPr>
          <w:rFonts w:ascii="Arial" w:hAnsi="Arial" w:cs="Arial"/>
          <w:sz w:val="18"/>
          <w:szCs w:val="18"/>
        </w:rPr>
        <w:t xml:space="preserve"> </w:t>
      </w:r>
      <w:r w:rsidRPr="000047CC">
        <w:rPr>
          <w:rFonts w:ascii="Arial" w:hAnsi="Arial" w:cs="Arial" w:hint="eastAsia"/>
          <w:sz w:val="18"/>
          <w:szCs w:val="18"/>
        </w:rPr>
        <w:t>δήλωσε</w:t>
      </w:r>
      <w:r w:rsidRPr="000047CC">
        <w:rPr>
          <w:rFonts w:ascii="Arial" w:hAnsi="Arial" w:cs="Arial"/>
          <w:sz w:val="18"/>
          <w:szCs w:val="18"/>
        </w:rPr>
        <w:t xml:space="preserve"> </w:t>
      </w:r>
      <w:r w:rsidRPr="000047CC">
        <w:rPr>
          <w:rFonts w:ascii="Arial" w:hAnsi="Arial" w:cs="Arial" w:hint="eastAsia"/>
          <w:sz w:val="18"/>
          <w:szCs w:val="18"/>
        </w:rPr>
        <w:t>την</w:t>
      </w:r>
      <w:r w:rsidRPr="000047CC">
        <w:rPr>
          <w:rFonts w:ascii="Arial" w:hAnsi="Arial" w:cs="Arial"/>
          <w:sz w:val="18"/>
          <w:szCs w:val="18"/>
        </w:rPr>
        <w:t xml:space="preserve"> </w:t>
      </w:r>
      <w:r w:rsidRPr="000047CC">
        <w:rPr>
          <w:rFonts w:ascii="Arial" w:hAnsi="Arial" w:cs="Arial" w:hint="eastAsia"/>
          <w:sz w:val="18"/>
          <w:szCs w:val="18"/>
        </w:rPr>
        <w:t>Π</w:t>
      </w:r>
      <w:r w:rsidRPr="000047CC">
        <w:rPr>
          <w:rFonts w:ascii="Arial" w:hAnsi="Arial" w:cs="Arial"/>
          <w:sz w:val="18"/>
          <w:szCs w:val="18"/>
        </w:rPr>
        <w:t>.E</w:t>
      </w:r>
      <w:r>
        <w:rPr>
          <w:rFonts w:ascii="Arial" w:hAnsi="Arial" w:cs="Arial"/>
          <w:sz w:val="18"/>
          <w:szCs w:val="18"/>
        </w:rPr>
        <w:t>.</w:t>
      </w:r>
      <w:r w:rsidRPr="000047CC">
        <w:rPr>
          <w:rFonts w:ascii="Arial" w:hAnsi="Arial" w:cs="Arial"/>
          <w:sz w:val="18"/>
          <w:szCs w:val="18"/>
        </w:rPr>
        <w:t xml:space="preserve"> 1 </w:t>
      </w:r>
      <w:r w:rsidRPr="000047CC">
        <w:rPr>
          <w:rFonts w:ascii="Arial" w:hAnsi="Arial" w:cs="Arial" w:hint="eastAsia"/>
          <w:sz w:val="18"/>
          <w:szCs w:val="18"/>
        </w:rPr>
        <w:t>την</w:t>
      </w:r>
      <w:r w:rsidRPr="000047CC">
        <w:rPr>
          <w:rFonts w:ascii="Arial" w:hAnsi="Arial" w:cs="Arial"/>
          <w:sz w:val="18"/>
          <w:szCs w:val="18"/>
        </w:rPr>
        <w:t xml:space="preserve"> </w:t>
      </w:r>
      <w:r w:rsidRPr="000047CC">
        <w:rPr>
          <w:rFonts w:ascii="Arial" w:hAnsi="Arial" w:cs="Arial" w:hint="eastAsia"/>
          <w:sz w:val="18"/>
          <w:szCs w:val="18"/>
        </w:rPr>
        <w:t>περίοδο</w:t>
      </w:r>
      <w:r w:rsidRPr="000047CC">
        <w:rPr>
          <w:rFonts w:ascii="Arial" w:hAnsi="Arial" w:cs="Arial"/>
          <w:sz w:val="18"/>
          <w:szCs w:val="18"/>
        </w:rPr>
        <w:t xml:space="preserve"> </w:t>
      </w:r>
      <w:r w:rsidRPr="000047CC">
        <w:rPr>
          <w:rFonts w:ascii="Arial" w:hAnsi="Arial" w:cs="Arial" w:hint="eastAsia"/>
          <w:sz w:val="18"/>
          <w:szCs w:val="18"/>
        </w:rPr>
        <w:t>του</w:t>
      </w:r>
      <w:r w:rsidRPr="000047CC">
        <w:rPr>
          <w:rFonts w:ascii="Arial" w:hAnsi="Arial" w:cs="Arial"/>
          <w:sz w:val="18"/>
          <w:szCs w:val="18"/>
        </w:rPr>
        <w:t xml:space="preserve"> </w:t>
      </w:r>
      <w:r w:rsidRPr="000047CC">
        <w:rPr>
          <w:rFonts w:ascii="Arial" w:hAnsi="Arial" w:cs="Arial" w:hint="eastAsia"/>
          <w:sz w:val="18"/>
          <w:szCs w:val="18"/>
        </w:rPr>
        <w:t>Σεπτεμβρίου</w:t>
      </w:r>
      <w:r w:rsidRPr="000047CC">
        <w:rPr>
          <w:rFonts w:ascii="Arial" w:hAnsi="Arial" w:cs="Arial"/>
          <w:sz w:val="18"/>
          <w:szCs w:val="18"/>
        </w:rPr>
        <w:t xml:space="preserve"> (</w:t>
      </w:r>
      <w:r w:rsidRPr="000047CC">
        <w:rPr>
          <w:rFonts w:ascii="Arial" w:hAnsi="Arial" w:cs="Arial" w:hint="eastAsia"/>
          <w:sz w:val="18"/>
          <w:szCs w:val="18"/>
        </w:rPr>
        <w:t>αντ</w:t>
      </w:r>
      <w:r>
        <w:rPr>
          <w:rFonts w:ascii="Arial" w:hAnsi="Arial" w:cs="Arial"/>
          <w:sz w:val="18"/>
          <w:szCs w:val="18"/>
        </w:rPr>
        <w:t>ίστοιχα</w:t>
      </w:r>
      <w:r w:rsidRPr="000047CC">
        <w:rPr>
          <w:rFonts w:ascii="Arial" w:hAnsi="Arial" w:cs="Arial"/>
          <w:sz w:val="18"/>
          <w:szCs w:val="18"/>
        </w:rPr>
        <w:t xml:space="preserve"> </w:t>
      </w:r>
      <w:r w:rsidRPr="000047CC">
        <w:rPr>
          <w:rFonts w:ascii="Arial" w:hAnsi="Arial" w:cs="Arial" w:hint="eastAsia"/>
          <w:sz w:val="18"/>
          <w:szCs w:val="18"/>
        </w:rPr>
        <w:t>Φεβρουαρίου</w:t>
      </w:r>
      <w:r w:rsidRPr="000047CC">
        <w:rPr>
          <w:rFonts w:ascii="Arial" w:hAnsi="Arial" w:cs="Arial"/>
          <w:sz w:val="18"/>
          <w:szCs w:val="18"/>
        </w:rPr>
        <w:t xml:space="preserve">), </w:t>
      </w:r>
      <w:r w:rsidRPr="000047CC">
        <w:rPr>
          <w:rFonts w:ascii="Arial" w:hAnsi="Arial" w:cs="Arial" w:hint="eastAsia"/>
          <w:sz w:val="18"/>
          <w:szCs w:val="18"/>
        </w:rPr>
        <w:t>μετά</w:t>
      </w:r>
      <w:r w:rsidRPr="000047CC">
        <w:rPr>
          <w:rFonts w:ascii="Arial" w:hAnsi="Arial" w:cs="Arial"/>
          <w:sz w:val="18"/>
          <w:szCs w:val="18"/>
        </w:rPr>
        <w:t xml:space="preserve"> </w:t>
      </w:r>
      <w:r w:rsidRPr="000047CC">
        <w:rPr>
          <w:rFonts w:ascii="Arial" w:hAnsi="Arial" w:cs="Arial" w:hint="eastAsia"/>
          <w:sz w:val="18"/>
          <w:szCs w:val="18"/>
        </w:rPr>
        <w:t>τη</w:t>
      </w:r>
      <w:r w:rsidRPr="000047CC">
        <w:rPr>
          <w:rFonts w:ascii="Arial" w:hAnsi="Arial" w:cs="Arial"/>
          <w:sz w:val="18"/>
          <w:szCs w:val="18"/>
        </w:rPr>
        <w:t xml:space="preserve"> </w:t>
      </w:r>
      <w:r w:rsidRPr="000047CC">
        <w:rPr>
          <w:rFonts w:ascii="Arial" w:hAnsi="Arial" w:cs="Arial" w:hint="eastAsia"/>
          <w:sz w:val="18"/>
          <w:szCs w:val="18"/>
        </w:rPr>
        <w:t>λήξη</w:t>
      </w:r>
      <w:r w:rsidRPr="000047CC">
        <w:rPr>
          <w:rFonts w:ascii="Arial" w:hAnsi="Arial" w:cs="Arial"/>
          <w:sz w:val="18"/>
          <w:szCs w:val="18"/>
        </w:rPr>
        <w:t xml:space="preserve"> </w:t>
      </w:r>
      <w:r w:rsidRPr="000047CC">
        <w:rPr>
          <w:rFonts w:ascii="Arial" w:hAnsi="Arial" w:cs="Arial" w:hint="eastAsia"/>
          <w:sz w:val="18"/>
          <w:szCs w:val="18"/>
        </w:rPr>
        <w:t>της</w:t>
      </w:r>
      <w:r w:rsidRPr="000047CC">
        <w:rPr>
          <w:rFonts w:ascii="Arial" w:hAnsi="Arial" w:cs="Arial"/>
          <w:sz w:val="18"/>
          <w:szCs w:val="18"/>
        </w:rPr>
        <w:t xml:space="preserve"> </w:t>
      </w:r>
      <w:r w:rsidRPr="000047CC">
        <w:rPr>
          <w:rFonts w:ascii="Arial" w:hAnsi="Arial" w:cs="Arial" w:hint="eastAsia"/>
          <w:sz w:val="18"/>
          <w:szCs w:val="18"/>
        </w:rPr>
        <w:t>αμέσως</w:t>
      </w:r>
      <w:r w:rsidRPr="000047CC">
        <w:rPr>
          <w:rFonts w:ascii="Arial" w:hAnsi="Arial" w:cs="Arial"/>
          <w:sz w:val="18"/>
          <w:szCs w:val="18"/>
        </w:rPr>
        <w:t xml:space="preserve"> </w:t>
      </w:r>
      <w:r w:rsidRPr="000047CC">
        <w:rPr>
          <w:rFonts w:ascii="Arial" w:hAnsi="Arial" w:cs="Arial" w:hint="eastAsia"/>
          <w:sz w:val="18"/>
          <w:szCs w:val="18"/>
        </w:rPr>
        <w:t>επόμενης</w:t>
      </w:r>
      <w:r w:rsidRPr="000047CC">
        <w:rPr>
          <w:rFonts w:ascii="Arial" w:hAnsi="Arial" w:cs="Arial"/>
          <w:sz w:val="18"/>
          <w:szCs w:val="18"/>
        </w:rPr>
        <w:t xml:space="preserve"> </w:t>
      </w:r>
      <w:r w:rsidRPr="000047CC">
        <w:rPr>
          <w:rFonts w:ascii="Arial" w:hAnsi="Arial" w:cs="Arial" w:hint="eastAsia"/>
          <w:sz w:val="18"/>
          <w:szCs w:val="18"/>
        </w:rPr>
        <w:t>εξεταστικής</w:t>
      </w:r>
      <w:r w:rsidRPr="000047CC">
        <w:rPr>
          <w:rFonts w:ascii="Arial" w:hAnsi="Arial" w:cs="Arial"/>
          <w:sz w:val="18"/>
          <w:szCs w:val="18"/>
        </w:rPr>
        <w:t xml:space="preserve"> </w:t>
      </w:r>
      <w:r w:rsidRPr="000047CC">
        <w:rPr>
          <w:rFonts w:ascii="Arial" w:hAnsi="Arial" w:cs="Arial" w:hint="eastAsia"/>
          <w:sz w:val="18"/>
          <w:szCs w:val="18"/>
        </w:rPr>
        <w:t>περιόδου</w:t>
      </w:r>
      <w:r w:rsidRPr="000047CC">
        <w:rPr>
          <w:rFonts w:ascii="Arial" w:hAnsi="Arial" w:cs="Arial"/>
          <w:sz w:val="18"/>
          <w:szCs w:val="18"/>
        </w:rPr>
        <w:t xml:space="preserve"> </w:t>
      </w:r>
      <w:r w:rsidRPr="000047CC">
        <w:rPr>
          <w:rFonts w:ascii="Arial" w:hAnsi="Arial" w:cs="Arial" w:hint="eastAsia"/>
          <w:sz w:val="18"/>
          <w:szCs w:val="18"/>
        </w:rPr>
        <w:t>του</w:t>
      </w:r>
      <w:r w:rsidRPr="000047CC">
        <w:rPr>
          <w:rFonts w:ascii="Arial" w:hAnsi="Arial" w:cs="Arial"/>
          <w:sz w:val="18"/>
          <w:szCs w:val="18"/>
        </w:rPr>
        <w:t xml:space="preserve"> </w:t>
      </w:r>
      <w:r w:rsidRPr="000047CC">
        <w:rPr>
          <w:rFonts w:ascii="Arial" w:hAnsi="Arial" w:cs="Arial" w:hint="eastAsia"/>
          <w:sz w:val="18"/>
          <w:szCs w:val="18"/>
        </w:rPr>
        <w:t>Ιανουαρίου</w:t>
      </w:r>
      <w:r>
        <w:rPr>
          <w:rFonts w:ascii="Arial" w:hAnsi="Arial" w:cs="Arial"/>
          <w:sz w:val="18"/>
          <w:szCs w:val="18"/>
        </w:rPr>
        <w:t xml:space="preserve"> </w:t>
      </w:r>
      <w:r w:rsidRPr="000047CC">
        <w:rPr>
          <w:rFonts w:ascii="Arial" w:hAnsi="Arial" w:cs="Arial"/>
          <w:sz w:val="18"/>
          <w:szCs w:val="18"/>
        </w:rPr>
        <w:t>(</w:t>
      </w:r>
      <w:r w:rsidRPr="000047CC">
        <w:rPr>
          <w:rFonts w:ascii="Arial" w:hAnsi="Arial" w:cs="Arial" w:hint="eastAsia"/>
          <w:sz w:val="18"/>
          <w:szCs w:val="18"/>
        </w:rPr>
        <w:t>αντ</w:t>
      </w:r>
      <w:r>
        <w:rPr>
          <w:rFonts w:ascii="Arial" w:hAnsi="Arial" w:cs="Arial"/>
          <w:sz w:val="18"/>
          <w:szCs w:val="18"/>
        </w:rPr>
        <w:t>ίιστοιχα</w:t>
      </w:r>
      <w:r w:rsidRPr="000047CC">
        <w:rPr>
          <w:rFonts w:ascii="Arial" w:hAnsi="Arial" w:cs="Arial"/>
          <w:sz w:val="18"/>
          <w:szCs w:val="18"/>
        </w:rPr>
        <w:t xml:space="preserve"> </w:t>
      </w:r>
      <w:r w:rsidRPr="000047CC">
        <w:rPr>
          <w:rFonts w:ascii="Arial" w:hAnsi="Arial" w:cs="Arial" w:hint="eastAsia"/>
          <w:sz w:val="18"/>
          <w:szCs w:val="18"/>
        </w:rPr>
        <w:t>Σεπτεμβρίου</w:t>
      </w:r>
      <w:r w:rsidRPr="000047CC">
        <w:rPr>
          <w:rFonts w:ascii="Arial" w:hAnsi="Arial" w:cs="Arial"/>
          <w:sz w:val="18"/>
          <w:szCs w:val="18"/>
        </w:rPr>
        <w:t xml:space="preserve">) </w:t>
      </w:r>
      <w:r w:rsidRPr="000047CC">
        <w:rPr>
          <w:rFonts w:ascii="Arial" w:hAnsi="Arial" w:cs="Arial" w:hint="eastAsia"/>
          <w:sz w:val="18"/>
          <w:szCs w:val="18"/>
        </w:rPr>
        <w:t>και</w:t>
      </w:r>
      <w:r w:rsidRPr="000047CC">
        <w:rPr>
          <w:rFonts w:ascii="Arial" w:hAnsi="Arial" w:cs="Arial"/>
          <w:sz w:val="18"/>
          <w:szCs w:val="18"/>
        </w:rPr>
        <w:t xml:space="preserve"> </w:t>
      </w:r>
      <w:r w:rsidRPr="000047CC">
        <w:rPr>
          <w:rFonts w:ascii="Arial" w:hAnsi="Arial" w:cs="Arial" w:hint="eastAsia"/>
          <w:sz w:val="18"/>
          <w:szCs w:val="18"/>
        </w:rPr>
        <w:t>σε</w:t>
      </w:r>
      <w:r w:rsidRPr="000047CC">
        <w:rPr>
          <w:rFonts w:ascii="Arial" w:hAnsi="Arial" w:cs="Arial"/>
          <w:sz w:val="18"/>
          <w:szCs w:val="18"/>
        </w:rPr>
        <w:t xml:space="preserve"> </w:t>
      </w:r>
      <w:r w:rsidRPr="000047CC">
        <w:rPr>
          <w:rFonts w:ascii="Arial" w:hAnsi="Arial" w:cs="Arial" w:hint="eastAsia"/>
          <w:sz w:val="18"/>
          <w:szCs w:val="18"/>
        </w:rPr>
        <w:t>διάστημα</w:t>
      </w:r>
      <w:r w:rsidRPr="000047CC">
        <w:rPr>
          <w:rFonts w:ascii="Arial" w:hAnsi="Arial" w:cs="Arial"/>
          <w:sz w:val="18"/>
          <w:szCs w:val="18"/>
        </w:rPr>
        <w:t xml:space="preserve"> </w:t>
      </w:r>
      <w:r w:rsidRPr="000047CC">
        <w:rPr>
          <w:rFonts w:ascii="Arial" w:hAnsi="Arial" w:cs="Arial" w:hint="eastAsia"/>
          <w:sz w:val="18"/>
          <w:szCs w:val="18"/>
        </w:rPr>
        <w:t>όχι</w:t>
      </w:r>
      <w:r w:rsidRPr="000047CC">
        <w:rPr>
          <w:rFonts w:ascii="Arial" w:hAnsi="Arial" w:cs="Arial"/>
          <w:sz w:val="18"/>
          <w:szCs w:val="18"/>
        </w:rPr>
        <w:t xml:space="preserve"> </w:t>
      </w:r>
      <w:r w:rsidRPr="000047CC">
        <w:rPr>
          <w:rFonts w:ascii="Arial" w:hAnsi="Arial" w:cs="Arial" w:hint="eastAsia"/>
          <w:sz w:val="18"/>
          <w:szCs w:val="18"/>
        </w:rPr>
        <w:t>μεγαλύτερο</w:t>
      </w:r>
      <w:r w:rsidRPr="000047CC">
        <w:rPr>
          <w:rFonts w:ascii="Arial" w:hAnsi="Arial" w:cs="Arial"/>
          <w:sz w:val="18"/>
          <w:szCs w:val="18"/>
        </w:rPr>
        <w:t xml:space="preserve"> </w:t>
      </w:r>
      <w:r w:rsidRPr="000047CC">
        <w:rPr>
          <w:rFonts w:ascii="Arial" w:hAnsi="Arial" w:cs="Arial" w:hint="eastAsia"/>
          <w:sz w:val="18"/>
          <w:szCs w:val="18"/>
        </w:rPr>
        <w:t>των</w:t>
      </w:r>
      <w:r>
        <w:rPr>
          <w:rFonts w:ascii="Arial" w:hAnsi="Arial" w:cs="Arial"/>
          <w:sz w:val="18"/>
          <w:szCs w:val="18"/>
        </w:rPr>
        <w:t xml:space="preserve"> τριών (3) </w:t>
      </w:r>
      <w:r w:rsidRPr="000047CC">
        <w:rPr>
          <w:rFonts w:ascii="Arial" w:hAnsi="Arial" w:cs="Arial" w:hint="eastAsia"/>
          <w:sz w:val="18"/>
          <w:szCs w:val="18"/>
        </w:rPr>
        <w:t>εβδομάδων</w:t>
      </w:r>
      <w:r w:rsidRPr="000047CC">
        <w:rPr>
          <w:rFonts w:ascii="Arial" w:hAnsi="Arial" w:cs="Arial"/>
          <w:sz w:val="18"/>
          <w:szCs w:val="18"/>
        </w:rPr>
        <w:t xml:space="preserve">, </w:t>
      </w:r>
      <w:r w:rsidRPr="000047CC">
        <w:rPr>
          <w:rFonts w:ascii="Arial" w:hAnsi="Arial" w:cs="Arial" w:hint="eastAsia"/>
          <w:sz w:val="18"/>
          <w:szCs w:val="18"/>
        </w:rPr>
        <w:t>υποχρεούται</w:t>
      </w:r>
      <w:r w:rsidRPr="000047CC">
        <w:rPr>
          <w:rFonts w:ascii="Arial" w:hAnsi="Arial" w:cs="Arial"/>
          <w:sz w:val="18"/>
          <w:szCs w:val="18"/>
        </w:rPr>
        <w:t xml:space="preserve"> </w:t>
      </w:r>
      <w:r w:rsidRPr="000047CC">
        <w:rPr>
          <w:rFonts w:ascii="Arial" w:hAnsi="Arial" w:cs="Arial" w:hint="eastAsia"/>
          <w:sz w:val="18"/>
          <w:szCs w:val="18"/>
        </w:rPr>
        <w:t>να</w:t>
      </w:r>
      <w:r w:rsidRPr="000047CC">
        <w:rPr>
          <w:rFonts w:ascii="Arial" w:hAnsi="Arial" w:cs="Arial"/>
          <w:sz w:val="18"/>
          <w:szCs w:val="18"/>
        </w:rPr>
        <w:t xml:space="preserve"> </w:t>
      </w:r>
      <w:r w:rsidRPr="000047CC">
        <w:rPr>
          <w:rFonts w:ascii="Arial" w:hAnsi="Arial" w:cs="Arial" w:hint="eastAsia"/>
          <w:sz w:val="18"/>
          <w:szCs w:val="18"/>
        </w:rPr>
        <w:t>παρουσιάσει</w:t>
      </w:r>
      <w:r w:rsidRPr="000047CC">
        <w:rPr>
          <w:rFonts w:ascii="Arial" w:hAnsi="Arial" w:cs="Arial"/>
          <w:sz w:val="18"/>
          <w:szCs w:val="18"/>
        </w:rPr>
        <w:t xml:space="preserve"> </w:t>
      </w:r>
      <w:r w:rsidRPr="000047CC">
        <w:rPr>
          <w:rFonts w:ascii="Arial" w:hAnsi="Arial" w:cs="Arial" w:hint="eastAsia"/>
          <w:sz w:val="18"/>
          <w:szCs w:val="18"/>
        </w:rPr>
        <w:t>τα</w:t>
      </w:r>
      <w:r w:rsidRPr="000047CC">
        <w:rPr>
          <w:rFonts w:ascii="Arial" w:hAnsi="Arial" w:cs="Arial"/>
          <w:sz w:val="18"/>
          <w:szCs w:val="18"/>
        </w:rPr>
        <w:t xml:space="preserve"> </w:t>
      </w:r>
      <w:r w:rsidRPr="000047CC">
        <w:rPr>
          <w:rFonts w:ascii="Arial" w:hAnsi="Arial" w:cs="Arial" w:hint="eastAsia"/>
          <w:sz w:val="18"/>
          <w:szCs w:val="18"/>
        </w:rPr>
        <w:t>μέχρι</w:t>
      </w:r>
      <w:r w:rsidRPr="000047CC">
        <w:rPr>
          <w:rFonts w:ascii="Arial" w:hAnsi="Arial" w:cs="Arial"/>
          <w:sz w:val="18"/>
          <w:szCs w:val="18"/>
        </w:rPr>
        <w:t xml:space="preserve"> </w:t>
      </w:r>
      <w:r w:rsidRPr="000047CC">
        <w:rPr>
          <w:rFonts w:ascii="Arial" w:hAnsi="Arial" w:cs="Arial" w:hint="eastAsia"/>
          <w:sz w:val="18"/>
          <w:szCs w:val="18"/>
        </w:rPr>
        <w:t>τότε</w:t>
      </w:r>
      <w:r w:rsidRPr="000047CC">
        <w:rPr>
          <w:rFonts w:ascii="Arial" w:hAnsi="Arial" w:cs="Arial"/>
          <w:sz w:val="18"/>
          <w:szCs w:val="18"/>
        </w:rPr>
        <w:t xml:space="preserve"> </w:t>
      </w:r>
      <w:r w:rsidRPr="000047CC">
        <w:rPr>
          <w:rFonts w:ascii="Arial" w:hAnsi="Arial" w:cs="Arial" w:hint="eastAsia"/>
          <w:sz w:val="18"/>
          <w:szCs w:val="18"/>
        </w:rPr>
        <w:t>θέματα</w:t>
      </w:r>
      <w:r w:rsidRPr="000047CC">
        <w:rPr>
          <w:rFonts w:ascii="Arial" w:hAnsi="Arial" w:cs="Arial"/>
          <w:sz w:val="18"/>
          <w:szCs w:val="18"/>
        </w:rPr>
        <w:t xml:space="preserve"> </w:t>
      </w:r>
      <w:r w:rsidRPr="000047CC">
        <w:rPr>
          <w:rFonts w:ascii="Arial" w:hAnsi="Arial" w:cs="Arial" w:hint="eastAsia"/>
          <w:sz w:val="18"/>
          <w:szCs w:val="18"/>
        </w:rPr>
        <w:t>μελέτης</w:t>
      </w:r>
      <w:r w:rsidRPr="000047CC">
        <w:rPr>
          <w:rFonts w:ascii="Arial" w:hAnsi="Arial" w:cs="Arial"/>
          <w:sz w:val="18"/>
          <w:szCs w:val="18"/>
        </w:rPr>
        <w:t xml:space="preserve"> </w:t>
      </w:r>
      <w:r w:rsidRPr="000047CC">
        <w:rPr>
          <w:rFonts w:ascii="Arial" w:hAnsi="Arial" w:cs="Arial" w:hint="eastAsia"/>
          <w:sz w:val="18"/>
          <w:szCs w:val="18"/>
        </w:rPr>
        <w:t>του</w:t>
      </w:r>
      <w:r w:rsidRPr="000047CC">
        <w:rPr>
          <w:rFonts w:ascii="Arial" w:hAnsi="Arial" w:cs="Arial"/>
          <w:sz w:val="18"/>
          <w:szCs w:val="18"/>
        </w:rPr>
        <w:t xml:space="preserve"> </w:t>
      </w:r>
      <w:r w:rsidRPr="000047CC">
        <w:rPr>
          <w:rFonts w:ascii="Arial" w:hAnsi="Arial" w:cs="Arial" w:hint="eastAsia"/>
          <w:sz w:val="18"/>
          <w:szCs w:val="18"/>
        </w:rPr>
        <w:t>ενώπιον</w:t>
      </w:r>
      <w:r w:rsidRPr="000047CC">
        <w:rPr>
          <w:rFonts w:ascii="Arial" w:hAnsi="Arial" w:cs="Arial"/>
          <w:sz w:val="18"/>
          <w:szCs w:val="18"/>
        </w:rPr>
        <w:t xml:space="preserve"> </w:t>
      </w:r>
      <w:r w:rsidRPr="000047CC">
        <w:rPr>
          <w:rFonts w:ascii="Arial" w:hAnsi="Arial" w:cs="Arial" w:hint="eastAsia"/>
          <w:sz w:val="18"/>
          <w:szCs w:val="18"/>
        </w:rPr>
        <w:t>τριμελούς</w:t>
      </w:r>
      <w:r w:rsidRPr="000047CC">
        <w:rPr>
          <w:rFonts w:ascii="Arial" w:hAnsi="Arial" w:cs="Arial"/>
          <w:sz w:val="18"/>
          <w:szCs w:val="18"/>
        </w:rPr>
        <w:t xml:space="preserve"> </w:t>
      </w:r>
      <w:r w:rsidRPr="000047CC">
        <w:rPr>
          <w:rFonts w:ascii="Arial" w:hAnsi="Arial" w:cs="Arial" w:hint="eastAsia"/>
          <w:sz w:val="18"/>
          <w:szCs w:val="18"/>
        </w:rPr>
        <w:t>επιτροπής</w:t>
      </w:r>
      <w:r w:rsidRPr="000047CC">
        <w:rPr>
          <w:rFonts w:ascii="Arial" w:hAnsi="Arial" w:cs="Arial"/>
          <w:sz w:val="18"/>
          <w:szCs w:val="18"/>
        </w:rPr>
        <w:t xml:space="preserve"> (</w:t>
      </w:r>
      <w:r w:rsidRPr="000047CC">
        <w:rPr>
          <w:rFonts w:ascii="Arial" w:hAnsi="Arial" w:cs="Arial" w:hint="eastAsia"/>
          <w:sz w:val="18"/>
          <w:szCs w:val="18"/>
        </w:rPr>
        <w:t>ενδιάμεση</w:t>
      </w:r>
      <w:r w:rsidRPr="000047CC">
        <w:rPr>
          <w:rFonts w:ascii="Arial" w:hAnsi="Arial" w:cs="Arial"/>
          <w:sz w:val="18"/>
          <w:szCs w:val="18"/>
        </w:rPr>
        <w:t xml:space="preserve"> </w:t>
      </w:r>
      <w:r w:rsidRPr="000047CC">
        <w:rPr>
          <w:rFonts w:ascii="Arial" w:hAnsi="Arial" w:cs="Arial" w:hint="eastAsia"/>
          <w:sz w:val="18"/>
          <w:szCs w:val="18"/>
        </w:rPr>
        <w:t>εξέταση</w:t>
      </w:r>
      <w:r w:rsidRPr="000047CC">
        <w:rPr>
          <w:rFonts w:ascii="Arial" w:hAnsi="Arial" w:cs="Arial"/>
          <w:sz w:val="18"/>
          <w:szCs w:val="18"/>
        </w:rPr>
        <w:t>).</w:t>
      </w:r>
    </w:p>
    <w:p w:rsidR="00AE67A4" w:rsidRPr="000047CC" w:rsidRDefault="00AE67A4" w:rsidP="006E6D4F">
      <w:pPr>
        <w:tabs>
          <w:tab w:val="left" w:pos="567"/>
          <w:tab w:val="left" w:pos="2268"/>
          <w:tab w:val="left" w:pos="2552"/>
        </w:tabs>
        <w:ind w:left="567" w:right="0" w:hanging="283"/>
        <w:rPr>
          <w:rFonts w:ascii="Arial" w:hAnsi="Arial" w:cs="Arial"/>
          <w:sz w:val="18"/>
          <w:szCs w:val="18"/>
        </w:rPr>
      </w:pPr>
      <w:r w:rsidRPr="000047CC">
        <w:rPr>
          <w:rFonts w:ascii="Arial" w:hAnsi="Arial" w:cs="Arial" w:hint="eastAsia"/>
          <w:sz w:val="18"/>
          <w:szCs w:val="18"/>
        </w:rPr>
        <w:t>•</w:t>
      </w:r>
      <w:r w:rsidRPr="000047CC">
        <w:rPr>
          <w:rFonts w:ascii="Arial" w:hAnsi="Arial" w:cs="Arial"/>
          <w:sz w:val="18"/>
          <w:szCs w:val="18"/>
        </w:rPr>
        <w:tab/>
        <w:t xml:space="preserve">H </w:t>
      </w:r>
      <w:r w:rsidRPr="000047CC">
        <w:rPr>
          <w:rFonts w:ascii="Arial" w:hAnsi="Arial" w:cs="Arial" w:hint="eastAsia"/>
          <w:sz w:val="18"/>
          <w:szCs w:val="18"/>
        </w:rPr>
        <w:t>τριμελής</w:t>
      </w:r>
      <w:r w:rsidRPr="000047CC">
        <w:rPr>
          <w:rFonts w:ascii="Arial" w:hAnsi="Arial" w:cs="Arial"/>
          <w:sz w:val="18"/>
          <w:szCs w:val="18"/>
        </w:rPr>
        <w:t xml:space="preserve"> </w:t>
      </w:r>
      <w:r w:rsidRPr="000047CC">
        <w:rPr>
          <w:rFonts w:ascii="Arial" w:hAnsi="Arial" w:cs="Arial" w:hint="eastAsia"/>
          <w:sz w:val="18"/>
          <w:szCs w:val="18"/>
        </w:rPr>
        <w:t>επιτροπή</w:t>
      </w:r>
      <w:r w:rsidRPr="000047CC">
        <w:rPr>
          <w:rFonts w:ascii="Arial" w:hAnsi="Arial" w:cs="Arial"/>
          <w:sz w:val="18"/>
          <w:szCs w:val="18"/>
        </w:rPr>
        <w:t xml:space="preserve"> </w:t>
      </w:r>
      <w:r w:rsidRPr="000047CC">
        <w:rPr>
          <w:rFonts w:ascii="Arial" w:hAnsi="Arial" w:cs="Arial" w:hint="eastAsia"/>
          <w:sz w:val="18"/>
          <w:szCs w:val="18"/>
        </w:rPr>
        <w:t>υποβάλλει</w:t>
      </w:r>
      <w:r w:rsidRPr="000047CC">
        <w:rPr>
          <w:rFonts w:ascii="Arial" w:hAnsi="Arial" w:cs="Arial"/>
          <w:sz w:val="18"/>
          <w:szCs w:val="18"/>
        </w:rPr>
        <w:t xml:space="preserve"> </w:t>
      </w:r>
      <w:r w:rsidRPr="000047CC">
        <w:rPr>
          <w:rFonts w:ascii="Arial" w:hAnsi="Arial" w:cs="Arial" w:hint="eastAsia"/>
          <w:sz w:val="18"/>
          <w:szCs w:val="18"/>
        </w:rPr>
        <w:t>γραπτή</w:t>
      </w:r>
      <w:r w:rsidRPr="000047CC">
        <w:rPr>
          <w:rFonts w:ascii="Arial" w:hAnsi="Arial" w:cs="Arial"/>
          <w:sz w:val="18"/>
          <w:szCs w:val="18"/>
        </w:rPr>
        <w:t xml:space="preserve"> </w:t>
      </w:r>
      <w:r w:rsidRPr="000047CC">
        <w:rPr>
          <w:rFonts w:ascii="Arial" w:hAnsi="Arial" w:cs="Arial" w:hint="eastAsia"/>
          <w:sz w:val="18"/>
          <w:szCs w:val="18"/>
        </w:rPr>
        <w:t>αξιολόγηση</w:t>
      </w:r>
      <w:r w:rsidRPr="000047CC">
        <w:rPr>
          <w:rFonts w:ascii="Arial" w:hAnsi="Arial" w:cs="Arial"/>
          <w:sz w:val="18"/>
          <w:szCs w:val="18"/>
        </w:rPr>
        <w:t xml:space="preserve"> </w:t>
      </w:r>
      <w:r w:rsidRPr="000047CC">
        <w:rPr>
          <w:rFonts w:ascii="Arial" w:hAnsi="Arial" w:cs="Arial" w:hint="eastAsia"/>
          <w:sz w:val="18"/>
          <w:szCs w:val="18"/>
        </w:rPr>
        <w:t>της</w:t>
      </w:r>
      <w:r w:rsidRPr="000047CC">
        <w:rPr>
          <w:rFonts w:ascii="Arial" w:hAnsi="Arial" w:cs="Arial"/>
          <w:sz w:val="18"/>
          <w:szCs w:val="18"/>
        </w:rPr>
        <w:t xml:space="preserve"> </w:t>
      </w:r>
      <w:r w:rsidRPr="000047CC">
        <w:rPr>
          <w:rFonts w:ascii="Arial" w:hAnsi="Arial" w:cs="Arial" w:hint="eastAsia"/>
          <w:sz w:val="18"/>
          <w:szCs w:val="18"/>
        </w:rPr>
        <w:t>προόδου</w:t>
      </w:r>
      <w:r w:rsidRPr="000047CC">
        <w:rPr>
          <w:rFonts w:ascii="Arial" w:hAnsi="Arial" w:cs="Arial"/>
          <w:sz w:val="18"/>
          <w:szCs w:val="18"/>
        </w:rPr>
        <w:t xml:space="preserve"> </w:t>
      </w:r>
      <w:r w:rsidRPr="000047CC">
        <w:rPr>
          <w:rFonts w:ascii="Arial" w:hAnsi="Arial" w:cs="Arial" w:hint="eastAsia"/>
          <w:sz w:val="18"/>
          <w:szCs w:val="18"/>
        </w:rPr>
        <w:t>του</w:t>
      </w:r>
      <w:r w:rsidRPr="000047CC">
        <w:rPr>
          <w:rFonts w:ascii="Arial" w:hAnsi="Arial" w:cs="Arial"/>
          <w:sz w:val="18"/>
          <w:szCs w:val="18"/>
        </w:rPr>
        <w:t xml:space="preserve"> </w:t>
      </w:r>
      <w:r w:rsidRPr="000047CC">
        <w:rPr>
          <w:rFonts w:ascii="Arial" w:hAnsi="Arial" w:cs="Arial" w:hint="eastAsia"/>
          <w:sz w:val="18"/>
          <w:szCs w:val="18"/>
        </w:rPr>
        <w:t>φοιτητή</w:t>
      </w:r>
      <w:r>
        <w:rPr>
          <w:rFonts w:ascii="Arial" w:hAnsi="Arial" w:cs="Arial"/>
          <w:sz w:val="18"/>
          <w:szCs w:val="18"/>
        </w:rPr>
        <w:t xml:space="preserve">, </w:t>
      </w:r>
      <w:r w:rsidRPr="000047CC">
        <w:rPr>
          <w:rFonts w:ascii="Arial" w:hAnsi="Arial" w:cs="Arial" w:hint="eastAsia"/>
          <w:sz w:val="18"/>
          <w:szCs w:val="18"/>
        </w:rPr>
        <w:t>η</w:t>
      </w:r>
      <w:r w:rsidRPr="000047CC">
        <w:rPr>
          <w:rFonts w:ascii="Arial" w:hAnsi="Arial" w:cs="Arial"/>
          <w:sz w:val="18"/>
          <w:szCs w:val="18"/>
        </w:rPr>
        <w:t xml:space="preserve"> </w:t>
      </w:r>
      <w:r w:rsidRPr="000047CC">
        <w:rPr>
          <w:rFonts w:ascii="Arial" w:hAnsi="Arial" w:cs="Arial" w:hint="eastAsia"/>
          <w:sz w:val="18"/>
          <w:szCs w:val="18"/>
        </w:rPr>
        <w:t>οποία</w:t>
      </w:r>
      <w:r w:rsidRPr="000047CC">
        <w:rPr>
          <w:rFonts w:ascii="Arial" w:hAnsi="Arial" w:cs="Arial"/>
          <w:sz w:val="18"/>
          <w:szCs w:val="18"/>
        </w:rPr>
        <w:t xml:space="preserve"> </w:t>
      </w:r>
      <w:r>
        <w:rPr>
          <w:rFonts w:ascii="Arial" w:hAnsi="Arial" w:cs="Arial"/>
          <w:sz w:val="18"/>
          <w:szCs w:val="18"/>
        </w:rPr>
        <w:t xml:space="preserve">του </w:t>
      </w:r>
      <w:r w:rsidRPr="000047CC">
        <w:rPr>
          <w:rFonts w:ascii="Arial" w:hAnsi="Arial" w:cs="Arial" w:hint="eastAsia"/>
          <w:sz w:val="18"/>
          <w:szCs w:val="18"/>
        </w:rPr>
        <w:t>κοινοποιείται</w:t>
      </w:r>
      <w:r w:rsidRPr="000047CC">
        <w:rPr>
          <w:rFonts w:ascii="Arial" w:hAnsi="Arial" w:cs="Arial"/>
          <w:sz w:val="18"/>
          <w:szCs w:val="18"/>
        </w:rPr>
        <w:t xml:space="preserve">. </w:t>
      </w:r>
      <w:r w:rsidRPr="000047CC">
        <w:rPr>
          <w:rFonts w:ascii="Arial" w:hAnsi="Arial" w:cs="Arial" w:hint="eastAsia"/>
          <w:sz w:val="18"/>
          <w:szCs w:val="18"/>
        </w:rPr>
        <w:t>Στην</w:t>
      </w:r>
      <w:r w:rsidRPr="000047CC">
        <w:rPr>
          <w:rFonts w:ascii="Arial" w:hAnsi="Arial" w:cs="Arial"/>
          <w:sz w:val="18"/>
          <w:szCs w:val="18"/>
        </w:rPr>
        <w:t xml:space="preserve"> </w:t>
      </w:r>
      <w:r w:rsidRPr="000047CC">
        <w:rPr>
          <w:rFonts w:ascii="Arial" w:hAnsi="Arial" w:cs="Arial" w:hint="eastAsia"/>
          <w:sz w:val="18"/>
          <w:szCs w:val="18"/>
        </w:rPr>
        <w:t>αξιολόγηση</w:t>
      </w:r>
      <w:r w:rsidRPr="000047CC">
        <w:rPr>
          <w:rFonts w:ascii="Arial" w:hAnsi="Arial" w:cs="Arial"/>
          <w:sz w:val="18"/>
          <w:szCs w:val="18"/>
        </w:rPr>
        <w:t xml:space="preserve"> </w:t>
      </w:r>
      <w:r w:rsidRPr="000047CC">
        <w:rPr>
          <w:rFonts w:ascii="Arial" w:hAnsi="Arial" w:cs="Arial" w:hint="eastAsia"/>
          <w:sz w:val="18"/>
          <w:szCs w:val="18"/>
        </w:rPr>
        <w:t>δίδεται</w:t>
      </w:r>
      <w:r w:rsidRPr="000047CC">
        <w:rPr>
          <w:rFonts w:ascii="Arial" w:hAnsi="Arial" w:cs="Arial"/>
          <w:sz w:val="18"/>
          <w:szCs w:val="18"/>
        </w:rPr>
        <w:t xml:space="preserve"> </w:t>
      </w:r>
      <w:r w:rsidRPr="000047CC">
        <w:rPr>
          <w:rFonts w:ascii="Arial" w:hAnsi="Arial" w:cs="Arial" w:hint="eastAsia"/>
          <w:sz w:val="18"/>
          <w:szCs w:val="18"/>
        </w:rPr>
        <w:t>βαθμός</w:t>
      </w:r>
      <w:r w:rsidRPr="000047CC">
        <w:rPr>
          <w:rFonts w:ascii="Arial" w:hAnsi="Arial" w:cs="Arial"/>
          <w:sz w:val="18"/>
          <w:szCs w:val="18"/>
        </w:rPr>
        <w:t xml:space="preserve"> </w:t>
      </w:r>
      <w:r w:rsidRPr="00736794">
        <w:rPr>
          <w:rFonts w:ascii="Arial" w:hAnsi="Arial" w:cs="Arial"/>
          <w:b/>
          <w:sz w:val="18"/>
          <w:szCs w:val="18"/>
        </w:rPr>
        <w:t>I</w:t>
      </w:r>
      <w:r w:rsidRPr="000047CC">
        <w:rPr>
          <w:rFonts w:ascii="Arial" w:hAnsi="Arial" w:cs="Arial"/>
          <w:sz w:val="18"/>
          <w:szCs w:val="18"/>
        </w:rPr>
        <w:t xml:space="preserve"> = </w:t>
      </w:r>
      <w:r w:rsidRPr="000047CC">
        <w:rPr>
          <w:rFonts w:ascii="Arial" w:hAnsi="Arial" w:cs="Arial" w:hint="eastAsia"/>
          <w:sz w:val="18"/>
          <w:szCs w:val="18"/>
        </w:rPr>
        <w:t>Ικανοποιητική</w:t>
      </w:r>
      <w:r w:rsidRPr="000047CC">
        <w:rPr>
          <w:rFonts w:ascii="Arial" w:hAnsi="Arial" w:cs="Arial"/>
          <w:sz w:val="18"/>
          <w:szCs w:val="18"/>
        </w:rPr>
        <w:t xml:space="preserve"> </w:t>
      </w:r>
      <w:r w:rsidRPr="000047CC">
        <w:rPr>
          <w:rFonts w:ascii="Arial" w:hAnsi="Arial" w:cs="Arial" w:hint="eastAsia"/>
          <w:sz w:val="18"/>
          <w:szCs w:val="18"/>
        </w:rPr>
        <w:t>ή</w:t>
      </w:r>
      <w:r w:rsidRPr="000047CC">
        <w:rPr>
          <w:rFonts w:ascii="Arial" w:hAnsi="Arial" w:cs="Arial"/>
          <w:sz w:val="18"/>
          <w:szCs w:val="18"/>
        </w:rPr>
        <w:t xml:space="preserve"> </w:t>
      </w:r>
      <w:r w:rsidRPr="000047CC">
        <w:rPr>
          <w:rFonts w:ascii="Arial" w:hAnsi="Arial" w:cs="Arial"/>
          <w:b/>
          <w:sz w:val="18"/>
          <w:szCs w:val="18"/>
        </w:rPr>
        <w:t>M</w:t>
      </w:r>
      <w:r w:rsidRPr="000047CC">
        <w:rPr>
          <w:rFonts w:ascii="Arial" w:hAnsi="Arial" w:cs="Arial"/>
          <w:sz w:val="18"/>
          <w:szCs w:val="18"/>
        </w:rPr>
        <w:t xml:space="preserve"> = </w:t>
      </w:r>
      <w:r w:rsidRPr="000047CC">
        <w:rPr>
          <w:rFonts w:ascii="Arial" w:hAnsi="Arial" w:cs="Arial" w:hint="eastAsia"/>
          <w:sz w:val="18"/>
          <w:szCs w:val="18"/>
        </w:rPr>
        <w:t>Μη</w:t>
      </w:r>
      <w:r w:rsidRPr="000047CC">
        <w:rPr>
          <w:rFonts w:ascii="Arial" w:hAnsi="Arial" w:cs="Arial"/>
          <w:sz w:val="18"/>
          <w:szCs w:val="18"/>
        </w:rPr>
        <w:t xml:space="preserve"> </w:t>
      </w:r>
      <w:r w:rsidRPr="000047CC">
        <w:rPr>
          <w:rFonts w:ascii="Arial" w:hAnsi="Arial" w:cs="Arial" w:hint="eastAsia"/>
          <w:sz w:val="18"/>
          <w:szCs w:val="18"/>
        </w:rPr>
        <w:t>ικανοποιητική</w:t>
      </w:r>
      <w:r w:rsidRPr="000047CC">
        <w:rPr>
          <w:rFonts w:ascii="Arial" w:hAnsi="Arial" w:cs="Arial"/>
          <w:sz w:val="18"/>
          <w:szCs w:val="18"/>
        </w:rPr>
        <w:t>.</w:t>
      </w:r>
    </w:p>
    <w:p w:rsidR="00AE67A4" w:rsidRPr="000047CC" w:rsidRDefault="00AE67A4" w:rsidP="006E6D4F">
      <w:pPr>
        <w:tabs>
          <w:tab w:val="left" w:pos="567"/>
          <w:tab w:val="left" w:pos="2268"/>
          <w:tab w:val="left" w:pos="2552"/>
        </w:tabs>
        <w:ind w:left="567" w:right="0" w:hanging="283"/>
        <w:rPr>
          <w:rFonts w:ascii="Arial" w:hAnsi="Arial" w:cs="Arial"/>
          <w:sz w:val="18"/>
          <w:szCs w:val="18"/>
        </w:rPr>
      </w:pPr>
      <w:r w:rsidRPr="000047CC">
        <w:rPr>
          <w:rFonts w:ascii="Arial" w:hAnsi="Arial" w:cs="Arial" w:hint="eastAsia"/>
          <w:sz w:val="18"/>
          <w:szCs w:val="18"/>
        </w:rPr>
        <w:t>•</w:t>
      </w:r>
      <w:r w:rsidRPr="000047CC">
        <w:rPr>
          <w:rFonts w:ascii="Arial" w:hAnsi="Arial" w:cs="Arial"/>
          <w:sz w:val="18"/>
          <w:szCs w:val="18"/>
        </w:rPr>
        <w:tab/>
      </w:r>
      <w:r w:rsidRPr="000047CC">
        <w:rPr>
          <w:rFonts w:ascii="Arial" w:hAnsi="Arial" w:cs="Arial" w:hint="eastAsia"/>
          <w:sz w:val="18"/>
          <w:szCs w:val="18"/>
        </w:rPr>
        <w:t>Στην</w:t>
      </w:r>
      <w:r w:rsidRPr="000047CC">
        <w:rPr>
          <w:rFonts w:ascii="Arial" w:hAnsi="Arial" w:cs="Arial"/>
          <w:sz w:val="18"/>
          <w:szCs w:val="18"/>
        </w:rPr>
        <w:t xml:space="preserve"> </w:t>
      </w:r>
      <w:r w:rsidRPr="000047CC">
        <w:rPr>
          <w:rFonts w:ascii="Arial" w:hAnsi="Arial" w:cs="Arial" w:hint="eastAsia"/>
          <w:sz w:val="18"/>
          <w:szCs w:val="18"/>
        </w:rPr>
        <w:t>περίπτωση</w:t>
      </w:r>
      <w:r w:rsidRPr="000047CC">
        <w:rPr>
          <w:rFonts w:ascii="Arial" w:hAnsi="Arial" w:cs="Arial"/>
          <w:sz w:val="18"/>
          <w:szCs w:val="18"/>
        </w:rPr>
        <w:t xml:space="preserve"> </w:t>
      </w:r>
      <w:r w:rsidRPr="000047CC">
        <w:rPr>
          <w:rFonts w:ascii="Arial" w:hAnsi="Arial" w:cs="Arial" w:hint="eastAsia"/>
          <w:sz w:val="18"/>
          <w:szCs w:val="18"/>
        </w:rPr>
        <w:t>που</w:t>
      </w:r>
      <w:r w:rsidRPr="000047CC">
        <w:rPr>
          <w:rFonts w:ascii="Arial" w:hAnsi="Arial" w:cs="Arial"/>
          <w:sz w:val="18"/>
          <w:szCs w:val="18"/>
        </w:rPr>
        <w:t xml:space="preserve"> </w:t>
      </w:r>
      <w:r w:rsidRPr="000047CC">
        <w:rPr>
          <w:rFonts w:ascii="Arial" w:hAnsi="Arial" w:cs="Arial" w:hint="eastAsia"/>
          <w:sz w:val="18"/>
          <w:szCs w:val="18"/>
        </w:rPr>
        <w:t>δοθεί</w:t>
      </w:r>
      <w:r w:rsidRPr="000047CC">
        <w:rPr>
          <w:rFonts w:ascii="Arial" w:hAnsi="Arial" w:cs="Arial"/>
          <w:sz w:val="18"/>
          <w:szCs w:val="18"/>
        </w:rPr>
        <w:t xml:space="preserve"> </w:t>
      </w:r>
      <w:r w:rsidRPr="000047CC">
        <w:rPr>
          <w:rFonts w:ascii="Arial" w:hAnsi="Arial" w:cs="Arial" w:hint="eastAsia"/>
          <w:sz w:val="18"/>
          <w:szCs w:val="18"/>
        </w:rPr>
        <w:t>βαθμός</w:t>
      </w:r>
      <w:r w:rsidRPr="000047CC">
        <w:rPr>
          <w:rFonts w:ascii="Arial" w:hAnsi="Arial" w:cs="Arial"/>
          <w:sz w:val="18"/>
          <w:szCs w:val="18"/>
        </w:rPr>
        <w:t xml:space="preserve"> </w:t>
      </w:r>
      <w:r w:rsidRPr="00736794">
        <w:rPr>
          <w:rFonts w:ascii="Arial" w:hAnsi="Arial" w:cs="Arial"/>
          <w:b/>
          <w:sz w:val="18"/>
          <w:szCs w:val="18"/>
        </w:rPr>
        <w:t>I</w:t>
      </w:r>
      <w:r w:rsidRPr="000047CC">
        <w:rPr>
          <w:rFonts w:ascii="Arial" w:hAnsi="Arial" w:cs="Arial"/>
          <w:sz w:val="18"/>
          <w:szCs w:val="18"/>
        </w:rPr>
        <w:t xml:space="preserve">, </w:t>
      </w:r>
      <w:r w:rsidRPr="000047CC">
        <w:rPr>
          <w:rFonts w:ascii="Arial" w:hAnsi="Arial" w:cs="Arial" w:hint="eastAsia"/>
          <w:sz w:val="18"/>
          <w:szCs w:val="18"/>
        </w:rPr>
        <w:t>ο</w:t>
      </w:r>
      <w:r w:rsidRPr="000047CC">
        <w:rPr>
          <w:rFonts w:ascii="Arial" w:hAnsi="Arial" w:cs="Arial"/>
          <w:sz w:val="18"/>
          <w:szCs w:val="18"/>
        </w:rPr>
        <w:t xml:space="preserve"> </w:t>
      </w:r>
      <w:r w:rsidRPr="000047CC">
        <w:rPr>
          <w:rFonts w:ascii="Arial" w:hAnsi="Arial" w:cs="Arial" w:hint="eastAsia"/>
          <w:sz w:val="18"/>
          <w:szCs w:val="18"/>
        </w:rPr>
        <w:t>φοιτητής</w:t>
      </w:r>
      <w:r w:rsidRPr="000047CC">
        <w:rPr>
          <w:rFonts w:ascii="Arial" w:hAnsi="Arial" w:cs="Arial"/>
          <w:sz w:val="18"/>
          <w:szCs w:val="18"/>
        </w:rPr>
        <w:t xml:space="preserve"> </w:t>
      </w:r>
      <w:r w:rsidRPr="000047CC">
        <w:rPr>
          <w:rFonts w:ascii="Arial" w:hAnsi="Arial" w:cs="Arial" w:hint="eastAsia"/>
          <w:sz w:val="18"/>
          <w:szCs w:val="18"/>
        </w:rPr>
        <w:t>συνεχίζει</w:t>
      </w:r>
      <w:r w:rsidRPr="000047CC">
        <w:rPr>
          <w:rFonts w:ascii="Arial" w:hAnsi="Arial" w:cs="Arial"/>
          <w:sz w:val="18"/>
          <w:szCs w:val="18"/>
        </w:rPr>
        <w:t xml:space="preserve"> </w:t>
      </w:r>
      <w:r w:rsidRPr="000047CC">
        <w:rPr>
          <w:rFonts w:ascii="Arial" w:hAnsi="Arial" w:cs="Arial" w:hint="eastAsia"/>
          <w:sz w:val="18"/>
          <w:szCs w:val="18"/>
        </w:rPr>
        <w:t>την</w:t>
      </w:r>
      <w:r w:rsidRPr="000047CC">
        <w:rPr>
          <w:rFonts w:ascii="Arial" w:hAnsi="Arial" w:cs="Arial"/>
          <w:sz w:val="18"/>
          <w:szCs w:val="18"/>
        </w:rPr>
        <w:t xml:space="preserve"> </w:t>
      </w:r>
      <w:r w:rsidRPr="000047CC">
        <w:rPr>
          <w:rFonts w:ascii="Arial" w:hAnsi="Arial" w:cs="Arial" w:hint="eastAsia"/>
          <w:sz w:val="18"/>
          <w:szCs w:val="18"/>
        </w:rPr>
        <w:t>Π</w:t>
      </w:r>
      <w:r w:rsidRPr="000047CC">
        <w:rPr>
          <w:rFonts w:ascii="Arial" w:hAnsi="Arial" w:cs="Arial"/>
          <w:sz w:val="18"/>
          <w:szCs w:val="18"/>
        </w:rPr>
        <w:t xml:space="preserve">.E., </w:t>
      </w:r>
      <w:r w:rsidRPr="000047CC">
        <w:rPr>
          <w:rFonts w:ascii="Arial" w:hAnsi="Arial" w:cs="Arial" w:hint="eastAsia"/>
          <w:sz w:val="18"/>
          <w:szCs w:val="18"/>
        </w:rPr>
        <w:t>δηλώνοντας</w:t>
      </w:r>
      <w:r w:rsidRPr="000047CC">
        <w:rPr>
          <w:rFonts w:ascii="Arial" w:hAnsi="Arial" w:cs="Arial"/>
          <w:sz w:val="18"/>
          <w:szCs w:val="18"/>
        </w:rPr>
        <w:t xml:space="preserve"> </w:t>
      </w:r>
      <w:r w:rsidRPr="000047CC">
        <w:rPr>
          <w:rFonts w:ascii="Arial" w:hAnsi="Arial" w:cs="Arial" w:hint="eastAsia"/>
          <w:sz w:val="18"/>
          <w:szCs w:val="18"/>
        </w:rPr>
        <w:t>την</w:t>
      </w:r>
      <w:r w:rsidRPr="000047CC">
        <w:rPr>
          <w:rFonts w:ascii="Arial" w:hAnsi="Arial" w:cs="Arial"/>
          <w:sz w:val="18"/>
          <w:szCs w:val="18"/>
        </w:rPr>
        <w:t xml:space="preserve"> </w:t>
      </w:r>
      <w:r w:rsidRPr="000047CC">
        <w:rPr>
          <w:rFonts w:ascii="Arial" w:hAnsi="Arial" w:cs="Arial" w:hint="eastAsia"/>
          <w:sz w:val="18"/>
          <w:szCs w:val="18"/>
        </w:rPr>
        <w:t>στο</w:t>
      </w:r>
      <w:r w:rsidRPr="000047CC">
        <w:rPr>
          <w:rFonts w:ascii="Arial" w:hAnsi="Arial" w:cs="Arial"/>
          <w:sz w:val="18"/>
          <w:szCs w:val="18"/>
        </w:rPr>
        <w:t xml:space="preserve"> </w:t>
      </w:r>
      <w:r w:rsidRPr="000047CC">
        <w:rPr>
          <w:rFonts w:ascii="Arial" w:hAnsi="Arial" w:cs="Arial" w:hint="eastAsia"/>
          <w:sz w:val="18"/>
          <w:szCs w:val="18"/>
        </w:rPr>
        <w:t>επόμενο</w:t>
      </w:r>
      <w:r w:rsidRPr="000047CC">
        <w:rPr>
          <w:rFonts w:ascii="Arial" w:hAnsi="Arial" w:cs="Arial"/>
          <w:sz w:val="18"/>
          <w:szCs w:val="18"/>
        </w:rPr>
        <w:t xml:space="preserve"> </w:t>
      </w:r>
      <w:r w:rsidRPr="000047CC">
        <w:rPr>
          <w:rFonts w:ascii="Arial" w:hAnsi="Arial" w:cs="Arial" w:hint="eastAsia"/>
          <w:sz w:val="18"/>
          <w:szCs w:val="18"/>
        </w:rPr>
        <w:t>εξάμηνο</w:t>
      </w:r>
      <w:r w:rsidRPr="000047CC">
        <w:rPr>
          <w:rFonts w:ascii="Arial" w:hAnsi="Arial" w:cs="Arial"/>
          <w:sz w:val="18"/>
          <w:szCs w:val="18"/>
        </w:rPr>
        <w:t xml:space="preserve"> </w:t>
      </w:r>
      <w:r w:rsidRPr="000047CC">
        <w:rPr>
          <w:rFonts w:ascii="Arial" w:hAnsi="Arial" w:cs="Arial" w:hint="eastAsia"/>
          <w:sz w:val="18"/>
          <w:szCs w:val="18"/>
        </w:rPr>
        <w:t>ως</w:t>
      </w:r>
      <w:r w:rsidRPr="000047CC">
        <w:rPr>
          <w:rFonts w:ascii="Arial" w:hAnsi="Arial" w:cs="Arial"/>
          <w:sz w:val="18"/>
          <w:szCs w:val="18"/>
        </w:rPr>
        <w:t xml:space="preserve"> </w:t>
      </w:r>
      <w:r w:rsidRPr="000047CC">
        <w:rPr>
          <w:rFonts w:ascii="Arial" w:hAnsi="Arial" w:cs="Arial" w:hint="eastAsia"/>
          <w:sz w:val="18"/>
          <w:szCs w:val="18"/>
        </w:rPr>
        <w:t>Π</w:t>
      </w:r>
      <w:r w:rsidRPr="000047CC">
        <w:rPr>
          <w:rFonts w:ascii="Arial" w:hAnsi="Arial" w:cs="Arial"/>
          <w:sz w:val="18"/>
          <w:szCs w:val="18"/>
        </w:rPr>
        <w:t>.</w:t>
      </w:r>
      <w:r w:rsidRPr="000047CC">
        <w:rPr>
          <w:rFonts w:ascii="Arial" w:hAnsi="Arial" w:cs="Arial" w:hint="eastAsia"/>
          <w:sz w:val="18"/>
          <w:szCs w:val="18"/>
        </w:rPr>
        <w:t>Ε</w:t>
      </w:r>
      <w:r w:rsidRPr="000047CC">
        <w:rPr>
          <w:rFonts w:ascii="Arial" w:hAnsi="Arial" w:cs="Arial"/>
          <w:sz w:val="18"/>
          <w:szCs w:val="18"/>
        </w:rPr>
        <w:t xml:space="preserve">.2. </w:t>
      </w:r>
      <w:r w:rsidRPr="000047CC">
        <w:rPr>
          <w:rFonts w:ascii="Arial" w:hAnsi="Arial" w:cs="Arial" w:hint="eastAsia"/>
          <w:sz w:val="18"/>
          <w:szCs w:val="18"/>
        </w:rPr>
        <w:t>Στην</w:t>
      </w:r>
      <w:r w:rsidRPr="000047CC">
        <w:rPr>
          <w:rFonts w:ascii="Arial" w:hAnsi="Arial" w:cs="Arial"/>
          <w:sz w:val="18"/>
          <w:szCs w:val="18"/>
        </w:rPr>
        <w:t xml:space="preserve"> </w:t>
      </w:r>
      <w:r w:rsidRPr="000047CC">
        <w:rPr>
          <w:rFonts w:ascii="Arial" w:hAnsi="Arial" w:cs="Arial" w:hint="eastAsia"/>
          <w:sz w:val="18"/>
          <w:szCs w:val="18"/>
        </w:rPr>
        <w:t>περίπτωση</w:t>
      </w:r>
      <w:r w:rsidRPr="000047CC">
        <w:rPr>
          <w:rFonts w:ascii="Arial" w:hAnsi="Arial" w:cs="Arial"/>
          <w:sz w:val="18"/>
          <w:szCs w:val="18"/>
        </w:rPr>
        <w:t xml:space="preserve"> </w:t>
      </w:r>
      <w:r w:rsidRPr="000047CC">
        <w:rPr>
          <w:rFonts w:ascii="Arial" w:hAnsi="Arial" w:cs="Arial" w:hint="eastAsia"/>
          <w:sz w:val="18"/>
          <w:szCs w:val="18"/>
        </w:rPr>
        <w:t>που</w:t>
      </w:r>
      <w:r w:rsidRPr="000047CC">
        <w:rPr>
          <w:rFonts w:ascii="Arial" w:hAnsi="Arial" w:cs="Arial"/>
          <w:sz w:val="18"/>
          <w:szCs w:val="18"/>
        </w:rPr>
        <w:t xml:space="preserve"> </w:t>
      </w:r>
      <w:r w:rsidRPr="000047CC">
        <w:rPr>
          <w:rFonts w:ascii="Arial" w:hAnsi="Arial" w:cs="Arial" w:hint="eastAsia"/>
          <w:sz w:val="18"/>
          <w:szCs w:val="18"/>
        </w:rPr>
        <w:t>δοθεί</w:t>
      </w:r>
      <w:r w:rsidRPr="000047CC">
        <w:rPr>
          <w:rFonts w:ascii="Arial" w:hAnsi="Arial" w:cs="Arial"/>
          <w:sz w:val="18"/>
          <w:szCs w:val="18"/>
        </w:rPr>
        <w:t xml:space="preserve"> </w:t>
      </w:r>
      <w:r w:rsidRPr="000047CC">
        <w:rPr>
          <w:rFonts w:ascii="Arial" w:hAnsi="Arial" w:cs="Arial" w:hint="eastAsia"/>
          <w:sz w:val="18"/>
          <w:szCs w:val="18"/>
        </w:rPr>
        <w:t>βαθμός</w:t>
      </w:r>
      <w:r w:rsidRPr="000047CC">
        <w:rPr>
          <w:rFonts w:ascii="Arial" w:hAnsi="Arial" w:cs="Arial"/>
          <w:sz w:val="18"/>
          <w:szCs w:val="18"/>
        </w:rPr>
        <w:t xml:space="preserve"> </w:t>
      </w:r>
      <w:r w:rsidRPr="000047CC">
        <w:rPr>
          <w:rFonts w:ascii="Arial" w:hAnsi="Arial" w:cs="Arial"/>
          <w:b/>
          <w:sz w:val="18"/>
          <w:szCs w:val="18"/>
        </w:rPr>
        <w:t>M</w:t>
      </w:r>
      <w:r w:rsidRPr="000047CC">
        <w:rPr>
          <w:rFonts w:ascii="Arial" w:hAnsi="Arial" w:cs="Arial"/>
          <w:sz w:val="18"/>
          <w:szCs w:val="18"/>
        </w:rPr>
        <w:t xml:space="preserve">, </w:t>
      </w:r>
      <w:r w:rsidRPr="000047CC">
        <w:rPr>
          <w:rFonts w:ascii="Arial" w:hAnsi="Arial" w:cs="Arial" w:hint="eastAsia"/>
          <w:sz w:val="18"/>
          <w:szCs w:val="18"/>
        </w:rPr>
        <w:t>ο</w:t>
      </w:r>
      <w:r w:rsidRPr="000047CC">
        <w:rPr>
          <w:rFonts w:ascii="Arial" w:hAnsi="Arial" w:cs="Arial"/>
          <w:sz w:val="18"/>
          <w:szCs w:val="18"/>
        </w:rPr>
        <w:t xml:space="preserve"> </w:t>
      </w:r>
      <w:r w:rsidRPr="000047CC">
        <w:rPr>
          <w:rFonts w:ascii="Arial" w:hAnsi="Arial" w:cs="Arial" w:hint="eastAsia"/>
          <w:sz w:val="18"/>
          <w:szCs w:val="18"/>
        </w:rPr>
        <w:t>φοιτητής</w:t>
      </w:r>
      <w:r w:rsidRPr="000047CC">
        <w:rPr>
          <w:rFonts w:ascii="Arial" w:hAnsi="Arial" w:cs="Arial"/>
          <w:sz w:val="18"/>
          <w:szCs w:val="18"/>
        </w:rPr>
        <w:t xml:space="preserve"> </w:t>
      </w:r>
      <w:r w:rsidRPr="000047CC">
        <w:rPr>
          <w:rFonts w:ascii="Arial" w:hAnsi="Arial" w:cs="Arial" w:hint="eastAsia"/>
          <w:sz w:val="18"/>
          <w:szCs w:val="18"/>
        </w:rPr>
        <w:t>υποχρεούται</w:t>
      </w:r>
      <w:r w:rsidRPr="000047CC">
        <w:rPr>
          <w:rFonts w:ascii="Arial" w:hAnsi="Arial" w:cs="Arial"/>
          <w:sz w:val="18"/>
          <w:szCs w:val="18"/>
        </w:rPr>
        <w:t xml:space="preserve"> </w:t>
      </w:r>
      <w:r w:rsidRPr="000047CC">
        <w:rPr>
          <w:rFonts w:ascii="Arial" w:hAnsi="Arial" w:cs="Arial" w:hint="eastAsia"/>
          <w:sz w:val="18"/>
          <w:szCs w:val="18"/>
        </w:rPr>
        <w:t>να</w:t>
      </w:r>
      <w:r w:rsidRPr="000047CC">
        <w:rPr>
          <w:rFonts w:ascii="Arial" w:hAnsi="Arial" w:cs="Arial"/>
          <w:sz w:val="18"/>
          <w:szCs w:val="18"/>
        </w:rPr>
        <w:t xml:space="preserve"> </w:t>
      </w:r>
      <w:r w:rsidRPr="000047CC">
        <w:rPr>
          <w:rFonts w:ascii="Arial" w:hAnsi="Arial" w:cs="Arial" w:hint="eastAsia"/>
          <w:sz w:val="18"/>
          <w:szCs w:val="18"/>
        </w:rPr>
        <w:t>δηλώσει</w:t>
      </w:r>
      <w:r w:rsidRPr="000047CC">
        <w:rPr>
          <w:rFonts w:ascii="Arial" w:hAnsi="Arial" w:cs="Arial"/>
          <w:sz w:val="18"/>
          <w:szCs w:val="18"/>
        </w:rPr>
        <w:t xml:space="preserve"> </w:t>
      </w:r>
      <w:r w:rsidRPr="000047CC">
        <w:rPr>
          <w:rFonts w:ascii="Arial" w:hAnsi="Arial" w:cs="Arial" w:hint="eastAsia"/>
          <w:sz w:val="18"/>
          <w:szCs w:val="18"/>
        </w:rPr>
        <w:t>εξαρχής</w:t>
      </w:r>
      <w:r w:rsidRPr="000047CC">
        <w:rPr>
          <w:rFonts w:ascii="Arial" w:hAnsi="Arial" w:cs="Arial"/>
          <w:sz w:val="18"/>
          <w:szCs w:val="18"/>
        </w:rPr>
        <w:t xml:space="preserve"> </w:t>
      </w:r>
      <w:r w:rsidRPr="000047CC">
        <w:rPr>
          <w:rFonts w:ascii="Arial" w:hAnsi="Arial" w:cs="Arial" w:hint="eastAsia"/>
          <w:sz w:val="18"/>
          <w:szCs w:val="18"/>
        </w:rPr>
        <w:t>νέα</w:t>
      </w:r>
      <w:r w:rsidRPr="000047CC">
        <w:rPr>
          <w:rFonts w:ascii="Arial" w:hAnsi="Arial" w:cs="Arial"/>
          <w:sz w:val="18"/>
          <w:szCs w:val="18"/>
        </w:rPr>
        <w:t xml:space="preserve"> </w:t>
      </w:r>
      <w:r w:rsidRPr="000047CC">
        <w:rPr>
          <w:rFonts w:ascii="Arial" w:hAnsi="Arial" w:cs="Arial" w:hint="eastAsia"/>
          <w:sz w:val="18"/>
          <w:szCs w:val="18"/>
        </w:rPr>
        <w:t>Π</w:t>
      </w:r>
      <w:r w:rsidRPr="000047CC">
        <w:rPr>
          <w:rFonts w:ascii="Arial" w:hAnsi="Arial" w:cs="Arial"/>
          <w:sz w:val="18"/>
          <w:szCs w:val="18"/>
        </w:rPr>
        <w:t>.E</w:t>
      </w:r>
      <w:r>
        <w:rPr>
          <w:rFonts w:ascii="Arial" w:hAnsi="Arial" w:cs="Arial"/>
          <w:sz w:val="18"/>
          <w:szCs w:val="18"/>
        </w:rPr>
        <w:t>.</w:t>
      </w:r>
      <w:r w:rsidRPr="000047CC">
        <w:rPr>
          <w:rFonts w:ascii="Arial" w:hAnsi="Arial" w:cs="Arial"/>
          <w:sz w:val="18"/>
          <w:szCs w:val="18"/>
        </w:rPr>
        <w:t>, (</w:t>
      </w:r>
      <w:r w:rsidRPr="000047CC">
        <w:rPr>
          <w:rFonts w:ascii="Arial" w:hAnsi="Arial" w:cs="Arial" w:hint="eastAsia"/>
          <w:sz w:val="18"/>
          <w:szCs w:val="18"/>
        </w:rPr>
        <w:t>ως</w:t>
      </w:r>
      <w:r w:rsidRPr="000047CC">
        <w:rPr>
          <w:rFonts w:ascii="Arial" w:hAnsi="Arial" w:cs="Arial"/>
          <w:sz w:val="18"/>
          <w:szCs w:val="18"/>
        </w:rPr>
        <w:t xml:space="preserve"> </w:t>
      </w:r>
      <w:r w:rsidRPr="000047CC">
        <w:rPr>
          <w:rFonts w:ascii="Arial" w:hAnsi="Arial" w:cs="Arial" w:hint="eastAsia"/>
          <w:sz w:val="18"/>
          <w:szCs w:val="18"/>
        </w:rPr>
        <w:t>Π</w:t>
      </w:r>
      <w:r>
        <w:rPr>
          <w:rFonts w:ascii="Arial" w:hAnsi="Arial" w:cs="Arial"/>
          <w:sz w:val="18"/>
          <w:szCs w:val="18"/>
        </w:rPr>
        <w:t>.</w:t>
      </w:r>
      <w:r w:rsidRPr="000047CC">
        <w:rPr>
          <w:rFonts w:ascii="Arial" w:hAnsi="Arial" w:cs="Arial" w:hint="eastAsia"/>
          <w:sz w:val="18"/>
          <w:szCs w:val="18"/>
        </w:rPr>
        <w:t>Ε</w:t>
      </w:r>
      <w:r>
        <w:rPr>
          <w:rFonts w:ascii="Arial" w:hAnsi="Arial" w:cs="Arial"/>
          <w:sz w:val="18"/>
          <w:szCs w:val="18"/>
        </w:rPr>
        <w:t>.</w:t>
      </w:r>
      <w:r w:rsidRPr="000047CC">
        <w:rPr>
          <w:rFonts w:ascii="Arial" w:hAnsi="Arial" w:cs="Arial"/>
          <w:sz w:val="18"/>
          <w:szCs w:val="18"/>
        </w:rPr>
        <w:t xml:space="preserve">1) </w:t>
      </w:r>
      <w:r w:rsidRPr="000047CC">
        <w:rPr>
          <w:rFonts w:ascii="Arial" w:hAnsi="Arial" w:cs="Arial" w:hint="eastAsia"/>
          <w:sz w:val="18"/>
          <w:szCs w:val="18"/>
        </w:rPr>
        <w:t>εάν</w:t>
      </w:r>
      <w:r w:rsidRPr="000047CC">
        <w:rPr>
          <w:rFonts w:ascii="Arial" w:hAnsi="Arial" w:cs="Arial"/>
          <w:sz w:val="18"/>
          <w:szCs w:val="18"/>
        </w:rPr>
        <w:t xml:space="preserve"> </w:t>
      </w:r>
      <w:r w:rsidRPr="000047CC">
        <w:rPr>
          <w:rFonts w:ascii="Arial" w:hAnsi="Arial" w:cs="Arial" w:hint="eastAsia"/>
          <w:sz w:val="18"/>
          <w:szCs w:val="18"/>
        </w:rPr>
        <w:t>επιθυμεί</w:t>
      </w:r>
      <w:r w:rsidRPr="000047CC">
        <w:rPr>
          <w:rFonts w:ascii="Arial" w:hAnsi="Arial" w:cs="Arial"/>
          <w:sz w:val="18"/>
          <w:szCs w:val="18"/>
        </w:rPr>
        <w:t xml:space="preserve"> </w:t>
      </w:r>
      <w:r w:rsidRPr="000047CC">
        <w:rPr>
          <w:rFonts w:ascii="Arial" w:hAnsi="Arial" w:cs="Arial" w:hint="eastAsia"/>
          <w:sz w:val="18"/>
          <w:szCs w:val="18"/>
        </w:rPr>
        <w:t>να</w:t>
      </w:r>
      <w:r w:rsidRPr="000047CC">
        <w:rPr>
          <w:rFonts w:ascii="Arial" w:hAnsi="Arial" w:cs="Arial"/>
          <w:sz w:val="18"/>
          <w:szCs w:val="18"/>
        </w:rPr>
        <w:t xml:space="preserve"> </w:t>
      </w:r>
      <w:r w:rsidRPr="000047CC">
        <w:rPr>
          <w:rFonts w:ascii="Arial" w:hAnsi="Arial" w:cs="Arial" w:hint="eastAsia"/>
          <w:sz w:val="18"/>
          <w:szCs w:val="18"/>
        </w:rPr>
        <w:t>συνεχίσει</w:t>
      </w:r>
      <w:r w:rsidRPr="000047CC">
        <w:rPr>
          <w:rFonts w:ascii="Arial" w:hAnsi="Arial" w:cs="Arial"/>
          <w:sz w:val="18"/>
          <w:szCs w:val="18"/>
        </w:rPr>
        <w:t xml:space="preserve"> </w:t>
      </w:r>
      <w:r w:rsidRPr="000047CC">
        <w:rPr>
          <w:rFonts w:ascii="Arial" w:hAnsi="Arial" w:cs="Arial" w:hint="eastAsia"/>
          <w:sz w:val="18"/>
          <w:szCs w:val="18"/>
        </w:rPr>
        <w:t>το</w:t>
      </w:r>
      <w:r w:rsidRPr="000047CC">
        <w:rPr>
          <w:rFonts w:ascii="Arial" w:hAnsi="Arial" w:cs="Arial"/>
          <w:sz w:val="18"/>
          <w:szCs w:val="18"/>
        </w:rPr>
        <w:t xml:space="preserve"> </w:t>
      </w:r>
      <w:r w:rsidRPr="000047CC">
        <w:rPr>
          <w:rFonts w:ascii="Arial" w:hAnsi="Arial" w:cs="Arial" w:hint="eastAsia"/>
          <w:sz w:val="18"/>
          <w:szCs w:val="18"/>
        </w:rPr>
        <w:t>πρόγραμμα</w:t>
      </w:r>
      <w:r w:rsidRPr="000047CC">
        <w:rPr>
          <w:rFonts w:ascii="Arial" w:hAnsi="Arial" w:cs="Arial"/>
          <w:sz w:val="18"/>
          <w:szCs w:val="18"/>
        </w:rPr>
        <w:t xml:space="preserve"> </w:t>
      </w:r>
      <w:r w:rsidRPr="000047CC">
        <w:rPr>
          <w:rFonts w:ascii="Arial" w:hAnsi="Arial" w:cs="Arial" w:hint="eastAsia"/>
          <w:sz w:val="18"/>
          <w:szCs w:val="18"/>
        </w:rPr>
        <w:t>σπουδών</w:t>
      </w:r>
      <w:r w:rsidRPr="000047CC">
        <w:rPr>
          <w:rFonts w:ascii="Arial" w:hAnsi="Arial" w:cs="Arial"/>
          <w:sz w:val="18"/>
          <w:szCs w:val="18"/>
        </w:rPr>
        <w:t xml:space="preserve"> </w:t>
      </w:r>
      <w:r w:rsidRPr="000047CC">
        <w:rPr>
          <w:rFonts w:ascii="Arial" w:hAnsi="Arial" w:cs="Arial" w:hint="eastAsia"/>
          <w:sz w:val="18"/>
          <w:szCs w:val="18"/>
        </w:rPr>
        <w:t>του</w:t>
      </w:r>
      <w:r w:rsidRPr="000047CC">
        <w:rPr>
          <w:rFonts w:ascii="Arial" w:hAnsi="Arial" w:cs="Arial"/>
          <w:sz w:val="18"/>
          <w:szCs w:val="18"/>
        </w:rPr>
        <w:t xml:space="preserve"> </w:t>
      </w:r>
      <w:r w:rsidRPr="000047CC">
        <w:rPr>
          <w:rFonts w:ascii="Arial" w:hAnsi="Arial" w:cs="Arial" w:hint="eastAsia"/>
          <w:sz w:val="18"/>
          <w:szCs w:val="18"/>
        </w:rPr>
        <w:t>με</w:t>
      </w:r>
      <w:r w:rsidRPr="000047CC">
        <w:rPr>
          <w:rFonts w:ascii="Arial" w:hAnsi="Arial" w:cs="Arial"/>
          <w:sz w:val="18"/>
          <w:szCs w:val="18"/>
        </w:rPr>
        <w:t xml:space="preserve"> </w:t>
      </w:r>
      <w:r w:rsidRPr="000047CC">
        <w:rPr>
          <w:rFonts w:ascii="Arial" w:hAnsi="Arial" w:cs="Arial" w:hint="eastAsia"/>
          <w:sz w:val="18"/>
          <w:szCs w:val="18"/>
        </w:rPr>
        <w:t>Π</w:t>
      </w:r>
      <w:r w:rsidRPr="000047CC">
        <w:rPr>
          <w:rFonts w:ascii="Arial" w:hAnsi="Arial" w:cs="Arial"/>
          <w:sz w:val="18"/>
          <w:szCs w:val="18"/>
        </w:rPr>
        <w:t>.E.</w:t>
      </w:r>
    </w:p>
    <w:p w:rsidR="00AE67A4" w:rsidRPr="00666EAC" w:rsidRDefault="00AE67A4" w:rsidP="006E6D4F">
      <w:pPr>
        <w:tabs>
          <w:tab w:val="left" w:pos="567"/>
          <w:tab w:val="left" w:pos="2268"/>
          <w:tab w:val="left" w:pos="2552"/>
        </w:tabs>
        <w:ind w:left="567" w:right="0" w:hanging="283"/>
        <w:rPr>
          <w:rFonts w:ascii="Arial" w:hAnsi="Arial" w:cs="Arial"/>
          <w:sz w:val="18"/>
          <w:szCs w:val="18"/>
        </w:rPr>
      </w:pPr>
      <w:r w:rsidRPr="000047CC">
        <w:rPr>
          <w:rFonts w:ascii="Arial" w:hAnsi="Arial" w:cs="Arial" w:hint="eastAsia"/>
          <w:sz w:val="18"/>
          <w:szCs w:val="18"/>
        </w:rPr>
        <w:t>•</w:t>
      </w:r>
      <w:r w:rsidRPr="000047CC">
        <w:rPr>
          <w:rFonts w:ascii="Arial" w:hAnsi="Arial" w:cs="Arial"/>
          <w:sz w:val="18"/>
          <w:szCs w:val="18"/>
        </w:rPr>
        <w:tab/>
        <w:t xml:space="preserve">H </w:t>
      </w:r>
      <w:r w:rsidRPr="000047CC">
        <w:rPr>
          <w:rFonts w:ascii="Arial" w:hAnsi="Arial" w:cs="Arial" w:hint="eastAsia"/>
          <w:sz w:val="18"/>
          <w:szCs w:val="18"/>
        </w:rPr>
        <w:t>τελική</w:t>
      </w:r>
      <w:r w:rsidRPr="000047CC">
        <w:rPr>
          <w:rFonts w:ascii="Arial" w:hAnsi="Arial" w:cs="Arial"/>
          <w:sz w:val="18"/>
          <w:szCs w:val="18"/>
        </w:rPr>
        <w:t xml:space="preserve"> </w:t>
      </w:r>
      <w:r w:rsidRPr="000047CC">
        <w:rPr>
          <w:rFonts w:ascii="Arial" w:hAnsi="Arial" w:cs="Arial" w:hint="eastAsia"/>
          <w:sz w:val="18"/>
          <w:szCs w:val="18"/>
        </w:rPr>
        <w:t>εξέταση</w:t>
      </w:r>
      <w:r w:rsidRPr="000047CC">
        <w:rPr>
          <w:rFonts w:ascii="Arial" w:hAnsi="Arial" w:cs="Arial"/>
          <w:sz w:val="18"/>
          <w:szCs w:val="18"/>
        </w:rPr>
        <w:t xml:space="preserve"> (</w:t>
      </w:r>
      <w:r w:rsidRPr="000047CC">
        <w:rPr>
          <w:rFonts w:ascii="Arial" w:hAnsi="Arial" w:cs="Arial" w:hint="eastAsia"/>
          <w:sz w:val="18"/>
          <w:szCs w:val="18"/>
        </w:rPr>
        <w:t>παρουσίαση</w:t>
      </w:r>
      <w:r w:rsidRPr="000047CC">
        <w:rPr>
          <w:rFonts w:ascii="Arial" w:hAnsi="Arial" w:cs="Arial"/>
          <w:sz w:val="18"/>
          <w:szCs w:val="18"/>
        </w:rPr>
        <w:t xml:space="preserve"> </w:t>
      </w:r>
      <w:r w:rsidRPr="000047CC">
        <w:rPr>
          <w:rFonts w:ascii="Arial" w:hAnsi="Arial" w:cs="Arial" w:hint="eastAsia"/>
          <w:sz w:val="18"/>
          <w:szCs w:val="18"/>
        </w:rPr>
        <w:t>και</w:t>
      </w:r>
      <w:r w:rsidRPr="000047CC">
        <w:rPr>
          <w:rFonts w:ascii="Arial" w:hAnsi="Arial" w:cs="Arial"/>
          <w:sz w:val="18"/>
          <w:szCs w:val="18"/>
        </w:rPr>
        <w:t xml:space="preserve"> </w:t>
      </w:r>
      <w:r w:rsidRPr="000047CC">
        <w:rPr>
          <w:rFonts w:ascii="Arial" w:hAnsi="Arial" w:cs="Arial" w:hint="eastAsia"/>
          <w:sz w:val="18"/>
          <w:szCs w:val="18"/>
        </w:rPr>
        <w:t>βαθμολόγηση</w:t>
      </w:r>
      <w:r w:rsidRPr="000047CC">
        <w:rPr>
          <w:rFonts w:ascii="Arial" w:hAnsi="Arial" w:cs="Arial"/>
          <w:sz w:val="18"/>
          <w:szCs w:val="18"/>
        </w:rPr>
        <w:t xml:space="preserve">) </w:t>
      </w:r>
      <w:r w:rsidRPr="000047CC">
        <w:rPr>
          <w:rFonts w:ascii="Arial" w:hAnsi="Arial" w:cs="Arial" w:hint="eastAsia"/>
          <w:sz w:val="18"/>
          <w:szCs w:val="18"/>
        </w:rPr>
        <w:t>μίας</w:t>
      </w:r>
      <w:r w:rsidRPr="000047CC">
        <w:rPr>
          <w:rFonts w:ascii="Arial" w:hAnsi="Arial" w:cs="Arial"/>
          <w:sz w:val="18"/>
          <w:szCs w:val="18"/>
        </w:rPr>
        <w:t xml:space="preserve"> </w:t>
      </w:r>
      <w:r w:rsidRPr="000047CC">
        <w:rPr>
          <w:rFonts w:ascii="Arial" w:hAnsi="Arial" w:cs="Arial" w:hint="eastAsia"/>
          <w:sz w:val="18"/>
          <w:szCs w:val="18"/>
        </w:rPr>
        <w:t>Π</w:t>
      </w:r>
      <w:r w:rsidRPr="000047CC">
        <w:rPr>
          <w:rFonts w:ascii="Arial" w:hAnsi="Arial" w:cs="Arial"/>
          <w:sz w:val="18"/>
          <w:szCs w:val="18"/>
        </w:rPr>
        <w:t xml:space="preserve">.E. </w:t>
      </w:r>
      <w:r w:rsidRPr="000047CC">
        <w:rPr>
          <w:rFonts w:ascii="Arial" w:hAnsi="Arial" w:cs="Arial" w:hint="eastAsia"/>
          <w:sz w:val="18"/>
          <w:szCs w:val="18"/>
        </w:rPr>
        <w:t>γίνεται</w:t>
      </w:r>
      <w:r w:rsidRPr="000047CC">
        <w:rPr>
          <w:rFonts w:ascii="Arial" w:hAnsi="Arial" w:cs="Arial"/>
          <w:sz w:val="18"/>
          <w:szCs w:val="18"/>
        </w:rPr>
        <w:t xml:space="preserve"> </w:t>
      </w:r>
      <w:r w:rsidRPr="000047CC">
        <w:rPr>
          <w:rFonts w:ascii="Arial" w:hAnsi="Arial" w:cs="Arial" w:hint="eastAsia"/>
          <w:sz w:val="18"/>
          <w:szCs w:val="18"/>
        </w:rPr>
        <w:t>μέχρι</w:t>
      </w:r>
      <w:r w:rsidRPr="000047CC">
        <w:rPr>
          <w:rFonts w:ascii="Arial" w:hAnsi="Arial" w:cs="Arial"/>
          <w:sz w:val="18"/>
          <w:szCs w:val="18"/>
        </w:rPr>
        <w:t xml:space="preserve"> </w:t>
      </w:r>
      <w:r w:rsidR="006F5AB1">
        <w:rPr>
          <w:rFonts w:ascii="Arial" w:hAnsi="Arial" w:cs="Arial"/>
          <w:sz w:val="18"/>
          <w:szCs w:val="18"/>
        </w:rPr>
        <w:t>2</w:t>
      </w:r>
      <w:r w:rsidRPr="000047CC">
        <w:rPr>
          <w:rFonts w:ascii="Arial" w:hAnsi="Arial" w:cs="Arial"/>
          <w:sz w:val="18"/>
          <w:szCs w:val="18"/>
        </w:rPr>
        <w:t xml:space="preserve"> </w:t>
      </w:r>
      <w:r w:rsidRPr="000047CC">
        <w:rPr>
          <w:rFonts w:ascii="Arial" w:hAnsi="Arial" w:cs="Arial" w:hint="eastAsia"/>
          <w:sz w:val="18"/>
          <w:szCs w:val="18"/>
        </w:rPr>
        <w:t>εβδομάδες</w:t>
      </w:r>
      <w:r w:rsidRPr="000047CC">
        <w:rPr>
          <w:rFonts w:ascii="Arial" w:hAnsi="Arial" w:cs="Arial"/>
          <w:sz w:val="18"/>
          <w:szCs w:val="18"/>
        </w:rPr>
        <w:t xml:space="preserve"> </w:t>
      </w:r>
      <w:r w:rsidRPr="000047CC">
        <w:rPr>
          <w:rFonts w:ascii="Arial" w:hAnsi="Arial" w:cs="Arial" w:hint="eastAsia"/>
          <w:sz w:val="18"/>
          <w:szCs w:val="18"/>
        </w:rPr>
        <w:t>μετά</w:t>
      </w:r>
      <w:r w:rsidRPr="000047CC">
        <w:rPr>
          <w:rFonts w:ascii="Arial" w:hAnsi="Arial" w:cs="Arial"/>
          <w:sz w:val="18"/>
          <w:szCs w:val="18"/>
        </w:rPr>
        <w:t xml:space="preserve"> </w:t>
      </w:r>
      <w:r w:rsidRPr="000047CC">
        <w:rPr>
          <w:rFonts w:ascii="Arial" w:hAnsi="Arial" w:cs="Arial" w:hint="eastAsia"/>
          <w:sz w:val="18"/>
          <w:szCs w:val="18"/>
        </w:rPr>
        <w:t>τη</w:t>
      </w:r>
      <w:r w:rsidRPr="000047CC">
        <w:rPr>
          <w:rFonts w:ascii="Arial" w:hAnsi="Arial" w:cs="Arial"/>
          <w:sz w:val="18"/>
          <w:szCs w:val="18"/>
        </w:rPr>
        <w:t xml:space="preserve"> </w:t>
      </w:r>
      <w:r w:rsidRPr="000047CC">
        <w:rPr>
          <w:rFonts w:ascii="Arial" w:hAnsi="Arial" w:cs="Arial" w:hint="eastAsia"/>
          <w:sz w:val="18"/>
          <w:szCs w:val="18"/>
        </w:rPr>
        <w:t>λήξη</w:t>
      </w:r>
      <w:r w:rsidRPr="000047CC">
        <w:rPr>
          <w:rFonts w:ascii="Arial" w:hAnsi="Arial" w:cs="Arial"/>
          <w:sz w:val="18"/>
          <w:szCs w:val="18"/>
        </w:rPr>
        <w:t xml:space="preserve"> </w:t>
      </w:r>
      <w:r w:rsidRPr="000047CC">
        <w:rPr>
          <w:rFonts w:ascii="Arial" w:hAnsi="Arial" w:cs="Arial" w:hint="eastAsia"/>
          <w:sz w:val="18"/>
          <w:szCs w:val="18"/>
        </w:rPr>
        <w:t>μιας</w:t>
      </w:r>
      <w:r w:rsidRPr="000047CC">
        <w:rPr>
          <w:rFonts w:ascii="Arial" w:hAnsi="Arial" w:cs="Arial"/>
          <w:sz w:val="18"/>
          <w:szCs w:val="18"/>
        </w:rPr>
        <w:t xml:space="preserve"> </w:t>
      </w:r>
      <w:r w:rsidRPr="000047CC">
        <w:rPr>
          <w:rFonts w:ascii="Arial" w:hAnsi="Arial" w:cs="Arial" w:hint="eastAsia"/>
          <w:sz w:val="18"/>
          <w:szCs w:val="18"/>
        </w:rPr>
        <w:t>οποιασδήποτε</w:t>
      </w:r>
      <w:r w:rsidRPr="000047CC">
        <w:rPr>
          <w:rFonts w:ascii="Arial" w:hAnsi="Arial" w:cs="Arial"/>
          <w:sz w:val="18"/>
          <w:szCs w:val="18"/>
        </w:rPr>
        <w:t xml:space="preserve"> </w:t>
      </w:r>
      <w:r w:rsidRPr="000047CC">
        <w:rPr>
          <w:rFonts w:ascii="Arial" w:hAnsi="Arial" w:cs="Arial" w:hint="eastAsia"/>
          <w:sz w:val="18"/>
          <w:szCs w:val="18"/>
        </w:rPr>
        <w:t>εξεταστικής</w:t>
      </w:r>
      <w:r w:rsidRPr="000047CC">
        <w:rPr>
          <w:rFonts w:ascii="Arial" w:hAnsi="Arial" w:cs="Arial"/>
          <w:sz w:val="18"/>
          <w:szCs w:val="18"/>
        </w:rPr>
        <w:t xml:space="preserve"> </w:t>
      </w:r>
      <w:r w:rsidRPr="000047CC">
        <w:rPr>
          <w:rFonts w:ascii="Arial" w:hAnsi="Arial" w:cs="Arial" w:hint="eastAsia"/>
          <w:sz w:val="18"/>
          <w:szCs w:val="18"/>
        </w:rPr>
        <w:t>περιόδου</w:t>
      </w:r>
      <w:r w:rsidRPr="000047CC">
        <w:rPr>
          <w:rFonts w:ascii="Arial" w:hAnsi="Arial" w:cs="Arial"/>
          <w:sz w:val="18"/>
          <w:szCs w:val="18"/>
        </w:rPr>
        <w:t xml:space="preserve"> (</w:t>
      </w:r>
      <w:r w:rsidRPr="000047CC">
        <w:rPr>
          <w:rFonts w:ascii="Arial" w:hAnsi="Arial" w:cs="Arial" w:hint="eastAsia"/>
          <w:sz w:val="18"/>
          <w:szCs w:val="18"/>
        </w:rPr>
        <w:t>Ιανουαρίου</w:t>
      </w:r>
      <w:r w:rsidRPr="000047CC">
        <w:rPr>
          <w:rFonts w:ascii="Arial" w:hAnsi="Arial" w:cs="Arial"/>
          <w:sz w:val="18"/>
          <w:szCs w:val="18"/>
        </w:rPr>
        <w:t xml:space="preserve">, </w:t>
      </w:r>
      <w:r w:rsidRPr="000047CC">
        <w:rPr>
          <w:rFonts w:ascii="Arial" w:hAnsi="Arial" w:cs="Arial" w:hint="eastAsia"/>
          <w:sz w:val="18"/>
          <w:szCs w:val="18"/>
        </w:rPr>
        <w:t>Ιουνίου</w:t>
      </w:r>
      <w:r w:rsidRPr="000047CC">
        <w:rPr>
          <w:rFonts w:ascii="Arial" w:hAnsi="Arial" w:cs="Arial"/>
          <w:sz w:val="18"/>
          <w:szCs w:val="18"/>
        </w:rPr>
        <w:t xml:space="preserve"> </w:t>
      </w:r>
      <w:r w:rsidRPr="000047CC">
        <w:rPr>
          <w:rFonts w:ascii="Arial" w:hAnsi="Arial" w:cs="Arial" w:hint="eastAsia"/>
          <w:sz w:val="18"/>
          <w:szCs w:val="18"/>
        </w:rPr>
        <w:t>ή</w:t>
      </w:r>
      <w:r w:rsidRPr="000047CC">
        <w:rPr>
          <w:rFonts w:ascii="Arial" w:hAnsi="Arial" w:cs="Arial"/>
          <w:sz w:val="18"/>
          <w:szCs w:val="18"/>
        </w:rPr>
        <w:t xml:space="preserve"> </w:t>
      </w:r>
      <w:r w:rsidRPr="000047CC">
        <w:rPr>
          <w:rFonts w:ascii="Arial" w:hAnsi="Arial" w:cs="Arial" w:hint="eastAsia"/>
          <w:sz w:val="18"/>
          <w:szCs w:val="18"/>
        </w:rPr>
        <w:t>Σεπτεμβρίου</w:t>
      </w:r>
      <w:r w:rsidRPr="000047CC">
        <w:rPr>
          <w:rFonts w:ascii="Arial" w:hAnsi="Arial" w:cs="Arial"/>
          <w:sz w:val="18"/>
          <w:szCs w:val="18"/>
        </w:rPr>
        <w:t xml:space="preserve">). O </w:t>
      </w:r>
      <w:r w:rsidRPr="000047CC">
        <w:rPr>
          <w:rFonts w:ascii="Arial" w:hAnsi="Arial" w:cs="Arial" w:hint="eastAsia"/>
          <w:sz w:val="18"/>
          <w:szCs w:val="18"/>
        </w:rPr>
        <w:t>φοιτητής</w:t>
      </w:r>
      <w:r w:rsidRPr="000047CC">
        <w:rPr>
          <w:rFonts w:ascii="Arial" w:hAnsi="Arial" w:cs="Arial"/>
          <w:sz w:val="18"/>
          <w:szCs w:val="18"/>
        </w:rPr>
        <w:t xml:space="preserve"> </w:t>
      </w:r>
      <w:r w:rsidRPr="000047CC">
        <w:rPr>
          <w:rFonts w:ascii="Arial" w:hAnsi="Arial" w:cs="Arial" w:hint="eastAsia"/>
          <w:sz w:val="18"/>
          <w:szCs w:val="18"/>
        </w:rPr>
        <w:t>θα</w:t>
      </w:r>
      <w:r w:rsidRPr="000047CC">
        <w:rPr>
          <w:rFonts w:ascii="Arial" w:hAnsi="Arial" w:cs="Arial"/>
          <w:sz w:val="18"/>
          <w:szCs w:val="18"/>
        </w:rPr>
        <w:t xml:space="preserve"> </w:t>
      </w:r>
      <w:r w:rsidRPr="000047CC">
        <w:rPr>
          <w:rFonts w:ascii="Arial" w:hAnsi="Arial" w:cs="Arial" w:hint="eastAsia"/>
          <w:sz w:val="18"/>
          <w:szCs w:val="18"/>
        </w:rPr>
        <w:t>πρέπει</w:t>
      </w:r>
      <w:r w:rsidRPr="000047CC">
        <w:rPr>
          <w:rFonts w:ascii="Arial" w:hAnsi="Arial" w:cs="Arial"/>
          <w:sz w:val="18"/>
          <w:szCs w:val="18"/>
        </w:rPr>
        <w:t xml:space="preserve"> </w:t>
      </w:r>
      <w:r w:rsidRPr="000047CC">
        <w:rPr>
          <w:rFonts w:ascii="Arial" w:hAnsi="Arial" w:cs="Arial" w:hint="eastAsia"/>
          <w:sz w:val="18"/>
          <w:szCs w:val="18"/>
        </w:rPr>
        <w:t>να</w:t>
      </w:r>
      <w:r w:rsidRPr="000047CC">
        <w:rPr>
          <w:rFonts w:ascii="Arial" w:hAnsi="Arial" w:cs="Arial"/>
          <w:sz w:val="18"/>
          <w:szCs w:val="18"/>
        </w:rPr>
        <w:t xml:space="preserve"> </w:t>
      </w:r>
      <w:r w:rsidRPr="000047CC">
        <w:rPr>
          <w:rFonts w:ascii="Arial" w:hAnsi="Arial" w:cs="Arial" w:hint="eastAsia"/>
          <w:sz w:val="18"/>
          <w:szCs w:val="18"/>
        </w:rPr>
        <w:t>καταθέσει</w:t>
      </w:r>
      <w:r w:rsidRPr="000047CC">
        <w:rPr>
          <w:rFonts w:ascii="Arial" w:hAnsi="Arial" w:cs="Arial"/>
          <w:sz w:val="18"/>
          <w:szCs w:val="18"/>
        </w:rPr>
        <w:t xml:space="preserve"> </w:t>
      </w:r>
      <w:r w:rsidRPr="000047CC">
        <w:rPr>
          <w:rFonts w:ascii="Arial" w:hAnsi="Arial" w:cs="Arial" w:hint="eastAsia"/>
          <w:sz w:val="18"/>
          <w:szCs w:val="18"/>
        </w:rPr>
        <w:t>στην</w:t>
      </w:r>
      <w:r w:rsidRPr="000047CC">
        <w:rPr>
          <w:rFonts w:ascii="Arial" w:hAnsi="Arial" w:cs="Arial"/>
          <w:sz w:val="18"/>
          <w:szCs w:val="18"/>
        </w:rPr>
        <w:t xml:space="preserve"> </w:t>
      </w:r>
      <w:r w:rsidRPr="000047CC">
        <w:rPr>
          <w:rFonts w:ascii="Arial" w:hAnsi="Arial" w:cs="Arial" w:hint="eastAsia"/>
          <w:sz w:val="18"/>
          <w:szCs w:val="18"/>
        </w:rPr>
        <w:t>τριμελή</w:t>
      </w:r>
      <w:r w:rsidRPr="000047CC">
        <w:rPr>
          <w:rFonts w:ascii="Arial" w:hAnsi="Arial" w:cs="Arial"/>
          <w:sz w:val="18"/>
          <w:szCs w:val="18"/>
        </w:rPr>
        <w:t xml:space="preserve"> </w:t>
      </w:r>
      <w:r w:rsidRPr="000047CC">
        <w:rPr>
          <w:rFonts w:ascii="Arial" w:hAnsi="Arial" w:cs="Arial" w:hint="eastAsia"/>
          <w:sz w:val="18"/>
          <w:szCs w:val="18"/>
        </w:rPr>
        <w:t>επιτροπή</w:t>
      </w:r>
      <w:r w:rsidRPr="000047CC">
        <w:rPr>
          <w:rFonts w:ascii="Arial" w:hAnsi="Arial" w:cs="Arial"/>
          <w:sz w:val="18"/>
          <w:szCs w:val="18"/>
        </w:rPr>
        <w:t xml:space="preserve"> </w:t>
      </w:r>
      <w:r w:rsidRPr="000047CC">
        <w:rPr>
          <w:rFonts w:ascii="Arial" w:hAnsi="Arial" w:cs="Arial" w:hint="eastAsia"/>
          <w:sz w:val="18"/>
          <w:szCs w:val="18"/>
        </w:rPr>
        <w:t>του</w:t>
      </w:r>
      <w:r w:rsidRPr="000047CC">
        <w:rPr>
          <w:rFonts w:ascii="Arial" w:hAnsi="Arial" w:cs="Arial"/>
          <w:sz w:val="18"/>
          <w:szCs w:val="18"/>
        </w:rPr>
        <w:t xml:space="preserve"> </w:t>
      </w:r>
      <w:r w:rsidRPr="000047CC">
        <w:rPr>
          <w:rFonts w:ascii="Arial" w:hAnsi="Arial" w:cs="Arial" w:hint="eastAsia"/>
          <w:sz w:val="18"/>
          <w:szCs w:val="18"/>
        </w:rPr>
        <w:t>τη</w:t>
      </w:r>
      <w:r w:rsidRPr="000047CC">
        <w:rPr>
          <w:rFonts w:ascii="Arial" w:hAnsi="Arial" w:cs="Arial"/>
          <w:sz w:val="18"/>
          <w:szCs w:val="18"/>
        </w:rPr>
        <w:t xml:space="preserve"> </w:t>
      </w:r>
      <w:r w:rsidRPr="000047CC">
        <w:rPr>
          <w:rFonts w:ascii="Arial" w:hAnsi="Arial" w:cs="Arial" w:hint="eastAsia"/>
          <w:sz w:val="18"/>
          <w:szCs w:val="18"/>
        </w:rPr>
        <w:t>γραπτή</w:t>
      </w:r>
      <w:r w:rsidRPr="000047CC">
        <w:rPr>
          <w:rFonts w:ascii="Arial" w:hAnsi="Arial" w:cs="Arial"/>
          <w:sz w:val="18"/>
          <w:szCs w:val="18"/>
        </w:rPr>
        <w:t xml:space="preserve"> </w:t>
      </w:r>
      <w:r w:rsidRPr="000047CC">
        <w:rPr>
          <w:rFonts w:ascii="Arial" w:hAnsi="Arial" w:cs="Arial" w:hint="eastAsia"/>
          <w:sz w:val="18"/>
          <w:szCs w:val="18"/>
        </w:rPr>
        <w:t>διατριβή</w:t>
      </w:r>
      <w:r w:rsidRPr="000047CC">
        <w:rPr>
          <w:rFonts w:ascii="Arial" w:hAnsi="Arial" w:cs="Arial"/>
          <w:sz w:val="18"/>
          <w:szCs w:val="18"/>
        </w:rPr>
        <w:t xml:space="preserve"> </w:t>
      </w:r>
      <w:r w:rsidRPr="000047CC">
        <w:rPr>
          <w:rFonts w:ascii="Arial" w:hAnsi="Arial" w:cs="Arial" w:hint="eastAsia"/>
          <w:sz w:val="18"/>
          <w:szCs w:val="18"/>
        </w:rPr>
        <w:t>του</w:t>
      </w:r>
      <w:r w:rsidRPr="000047CC">
        <w:rPr>
          <w:rFonts w:ascii="Arial" w:hAnsi="Arial" w:cs="Arial"/>
          <w:sz w:val="18"/>
          <w:szCs w:val="18"/>
        </w:rPr>
        <w:t xml:space="preserve"> </w:t>
      </w:r>
      <w:r w:rsidRPr="000047CC">
        <w:rPr>
          <w:rFonts w:ascii="Arial" w:hAnsi="Arial" w:cs="Arial" w:hint="eastAsia"/>
          <w:sz w:val="18"/>
          <w:szCs w:val="18"/>
        </w:rPr>
        <w:t>τουλάχιστον</w:t>
      </w:r>
      <w:r w:rsidRPr="000047CC">
        <w:rPr>
          <w:rFonts w:ascii="Arial" w:hAnsi="Arial" w:cs="Arial"/>
          <w:sz w:val="18"/>
          <w:szCs w:val="18"/>
        </w:rPr>
        <w:t xml:space="preserve"> </w:t>
      </w:r>
      <w:r>
        <w:rPr>
          <w:rFonts w:ascii="Arial" w:hAnsi="Arial" w:cs="Arial"/>
          <w:sz w:val="18"/>
          <w:szCs w:val="18"/>
        </w:rPr>
        <w:t>δέκα (</w:t>
      </w:r>
      <w:r w:rsidRPr="000047CC">
        <w:rPr>
          <w:rFonts w:ascii="Arial" w:hAnsi="Arial" w:cs="Arial"/>
          <w:sz w:val="18"/>
          <w:szCs w:val="18"/>
        </w:rPr>
        <w:t>10</w:t>
      </w:r>
      <w:r>
        <w:rPr>
          <w:rFonts w:ascii="Arial" w:hAnsi="Arial" w:cs="Arial"/>
          <w:sz w:val="18"/>
          <w:szCs w:val="18"/>
        </w:rPr>
        <w:t>)</w:t>
      </w:r>
      <w:r w:rsidR="00726147">
        <w:rPr>
          <w:rFonts w:ascii="Arial" w:hAnsi="Arial" w:cs="Arial"/>
          <w:sz w:val="18"/>
          <w:szCs w:val="18"/>
        </w:rPr>
        <w:t xml:space="preserve"> </w:t>
      </w:r>
      <w:r w:rsidRPr="000047CC">
        <w:rPr>
          <w:rFonts w:ascii="Arial" w:hAnsi="Arial" w:cs="Arial" w:hint="eastAsia"/>
          <w:sz w:val="18"/>
          <w:szCs w:val="18"/>
        </w:rPr>
        <w:t>ημέρες</w:t>
      </w:r>
      <w:r w:rsidRPr="000047CC">
        <w:rPr>
          <w:rFonts w:ascii="Arial" w:hAnsi="Arial" w:cs="Arial"/>
          <w:sz w:val="18"/>
          <w:szCs w:val="18"/>
        </w:rPr>
        <w:t xml:space="preserve"> </w:t>
      </w:r>
      <w:r w:rsidRPr="000047CC">
        <w:rPr>
          <w:rFonts w:ascii="Arial" w:hAnsi="Arial" w:cs="Arial" w:hint="eastAsia"/>
          <w:sz w:val="18"/>
          <w:szCs w:val="18"/>
        </w:rPr>
        <w:t>πριν</w:t>
      </w:r>
      <w:r w:rsidRPr="000047CC">
        <w:rPr>
          <w:rFonts w:ascii="Arial" w:hAnsi="Arial" w:cs="Arial"/>
          <w:sz w:val="18"/>
          <w:szCs w:val="18"/>
        </w:rPr>
        <w:t xml:space="preserve"> </w:t>
      </w:r>
      <w:r w:rsidRPr="000047CC">
        <w:rPr>
          <w:rFonts w:ascii="Arial" w:hAnsi="Arial" w:cs="Arial" w:hint="eastAsia"/>
          <w:sz w:val="18"/>
          <w:szCs w:val="18"/>
        </w:rPr>
        <w:t>την</w:t>
      </w:r>
      <w:r w:rsidRPr="000047CC">
        <w:rPr>
          <w:rFonts w:ascii="Arial" w:hAnsi="Arial" w:cs="Arial"/>
          <w:sz w:val="18"/>
          <w:szCs w:val="18"/>
        </w:rPr>
        <w:t xml:space="preserve"> </w:t>
      </w:r>
      <w:r w:rsidRPr="000047CC">
        <w:rPr>
          <w:rFonts w:ascii="Arial" w:hAnsi="Arial" w:cs="Arial" w:hint="eastAsia"/>
          <w:sz w:val="18"/>
          <w:szCs w:val="18"/>
        </w:rPr>
        <w:t>ημερομηνία</w:t>
      </w:r>
      <w:r w:rsidRPr="000047CC">
        <w:rPr>
          <w:rFonts w:ascii="Arial" w:hAnsi="Arial" w:cs="Arial"/>
          <w:sz w:val="18"/>
          <w:szCs w:val="18"/>
        </w:rPr>
        <w:t xml:space="preserve"> </w:t>
      </w:r>
      <w:r w:rsidRPr="00666EAC">
        <w:rPr>
          <w:rFonts w:ascii="Arial" w:hAnsi="Arial" w:cs="Arial" w:hint="eastAsia"/>
          <w:sz w:val="18"/>
          <w:szCs w:val="18"/>
        </w:rPr>
        <w:t>παρουσίασης</w:t>
      </w:r>
      <w:r w:rsidRPr="00666EAC">
        <w:rPr>
          <w:rFonts w:ascii="Arial" w:hAnsi="Arial" w:cs="Arial"/>
          <w:sz w:val="18"/>
          <w:szCs w:val="18"/>
        </w:rPr>
        <w:t xml:space="preserve">. </w:t>
      </w:r>
      <w:r w:rsidRPr="00666EAC">
        <w:rPr>
          <w:rFonts w:ascii="Arial" w:hAnsi="Arial" w:cs="Arial" w:hint="eastAsia"/>
          <w:sz w:val="18"/>
          <w:szCs w:val="18"/>
        </w:rPr>
        <w:t>Την</w:t>
      </w:r>
      <w:r w:rsidRPr="00666EAC">
        <w:rPr>
          <w:rFonts w:ascii="Arial" w:hAnsi="Arial" w:cs="Arial"/>
          <w:sz w:val="18"/>
          <w:szCs w:val="18"/>
        </w:rPr>
        <w:t xml:space="preserve"> </w:t>
      </w:r>
      <w:r w:rsidRPr="00666EAC">
        <w:rPr>
          <w:rFonts w:ascii="Arial" w:hAnsi="Arial" w:cs="Arial" w:hint="eastAsia"/>
          <w:sz w:val="18"/>
          <w:szCs w:val="18"/>
        </w:rPr>
        <w:t>παρουσίαση</w:t>
      </w:r>
      <w:r w:rsidRPr="00666EAC">
        <w:rPr>
          <w:rFonts w:ascii="Arial" w:hAnsi="Arial" w:cs="Arial"/>
          <w:sz w:val="18"/>
          <w:szCs w:val="18"/>
        </w:rPr>
        <w:t xml:space="preserve"> </w:t>
      </w:r>
      <w:r w:rsidRPr="00666EAC">
        <w:rPr>
          <w:rFonts w:ascii="Arial" w:hAnsi="Arial" w:cs="Arial" w:hint="eastAsia"/>
          <w:sz w:val="18"/>
          <w:szCs w:val="18"/>
        </w:rPr>
        <w:t>μπορεί</w:t>
      </w:r>
      <w:r w:rsidRPr="00666EAC">
        <w:rPr>
          <w:rFonts w:ascii="Arial" w:hAnsi="Arial" w:cs="Arial"/>
          <w:sz w:val="18"/>
          <w:szCs w:val="18"/>
        </w:rPr>
        <w:t xml:space="preserve"> </w:t>
      </w:r>
      <w:r w:rsidRPr="00666EAC">
        <w:rPr>
          <w:rFonts w:ascii="Arial" w:hAnsi="Arial" w:cs="Arial" w:hint="eastAsia"/>
          <w:sz w:val="18"/>
          <w:szCs w:val="18"/>
        </w:rPr>
        <w:t>να</w:t>
      </w:r>
      <w:r w:rsidRPr="00666EAC">
        <w:rPr>
          <w:rFonts w:ascii="Arial" w:hAnsi="Arial" w:cs="Arial"/>
          <w:sz w:val="18"/>
          <w:szCs w:val="18"/>
        </w:rPr>
        <w:t xml:space="preserve"> </w:t>
      </w:r>
      <w:r w:rsidRPr="00666EAC">
        <w:rPr>
          <w:rFonts w:ascii="Arial" w:hAnsi="Arial" w:cs="Arial" w:hint="eastAsia"/>
          <w:sz w:val="18"/>
          <w:szCs w:val="18"/>
        </w:rPr>
        <w:t>παρακολουθήσει</w:t>
      </w:r>
      <w:r w:rsidRPr="00666EAC">
        <w:rPr>
          <w:rFonts w:ascii="Arial" w:hAnsi="Arial" w:cs="Arial"/>
          <w:sz w:val="18"/>
          <w:szCs w:val="18"/>
        </w:rPr>
        <w:t xml:space="preserve"> </w:t>
      </w:r>
      <w:r w:rsidRPr="00666EAC">
        <w:rPr>
          <w:rFonts w:ascii="Arial" w:hAnsi="Arial" w:cs="Arial" w:hint="eastAsia"/>
          <w:sz w:val="18"/>
          <w:szCs w:val="18"/>
        </w:rPr>
        <w:t>κάθε</w:t>
      </w:r>
      <w:r w:rsidRPr="00666EAC">
        <w:rPr>
          <w:rFonts w:ascii="Arial" w:hAnsi="Arial" w:cs="Arial"/>
          <w:sz w:val="18"/>
          <w:szCs w:val="18"/>
        </w:rPr>
        <w:t xml:space="preserve"> </w:t>
      </w:r>
      <w:r w:rsidRPr="00666EAC">
        <w:rPr>
          <w:rFonts w:ascii="Arial" w:hAnsi="Arial" w:cs="Arial" w:hint="eastAsia"/>
          <w:sz w:val="18"/>
          <w:szCs w:val="18"/>
        </w:rPr>
        <w:t>ενδιαφερόμενος</w:t>
      </w:r>
      <w:r w:rsidRPr="00666EAC">
        <w:rPr>
          <w:rFonts w:ascii="Arial" w:hAnsi="Arial" w:cs="Arial"/>
          <w:sz w:val="18"/>
          <w:szCs w:val="18"/>
        </w:rPr>
        <w:t>.</w:t>
      </w:r>
    </w:p>
    <w:p w:rsidR="00AE67A4" w:rsidRPr="00666EAC" w:rsidRDefault="00D445D8" w:rsidP="00E23956">
      <w:pPr>
        <w:pStyle w:val="2"/>
        <w:tabs>
          <w:tab w:val="left" w:pos="284"/>
          <w:tab w:val="left" w:pos="2268"/>
          <w:tab w:val="left" w:pos="2552"/>
        </w:tabs>
        <w:spacing w:before="480" w:after="80"/>
        <w:ind w:left="0" w:right="0"/>
      </w:pPr>
      <w:bookmarkStart w:id="163" w:name="_Toc144808687"/>
      <w:r w:rsidRPr="00666EAC">
        <w:t xml:space="preserve">3. </w:t>
      </w:r>
      <w:r w:rsidR="00AE67A4" w:rsidRPr="00666EAC">
        <w:t>Πρακτική Άσκηση</w:t>
      </w:r>
      <w:bookmarkEnd w:id="163"/>
      <w:r w:rsidR="00AE67A4" w:rsidRPr="00666EAC">
        <w:t xml:space="preserve"> </w:t>
      </w:r>
    </w:p>
    <w:p w:rsidR="00AE67A4" w:rsidRPr="00666EAC" w:rsidRDefault="00286B96" w:rsidP="006E6D4F">
      <w:pPr>
        <w:tabs>
          <w:tab w:val="left" w:pos="284"/>
          <w:tab w:val="left" w:pos="2268"/>
          <w:tab w:val="left" w:pos="2552"/>
        </w:tabs>
        <w:ind w:left="0" w:right="0"/>
        <w:rPr>
          <w:rFonts w:ascii="Calibri" w:hAnsi="Calibri"/>
        </w:rPr>
      </w:pPr>
      <w:r w:rsidRPr="00666EAC">
        <w:rPr>
          <w:rFonts w:ascii="Arial" w:hAnsi="Arial" w:cs="Arial"/>
          <w:sz w:val="18"/>
          <w:szCs w:val="18"/>
        </w:rPr>
        <w:t>Οι φοιτητές που ακολουθούν το ΠΣΠ μπορούν να συμμετάσχουν στο πρόγραμμα πρακτικής άσκησης με τους ίδιους όρους και κανόνες όπως και οι υπόλοιποι φοιτητές του Τμήματος. Στο πρόγραμμα μπορούν να συμμετάσχουν οι τριτοετείς και τεταρτοετείς φοιτητές.</w:t>
      </w:r>
      <w:r w:rsidR="00726147">
        <w:rPr>
          <w:rFonts w:ascii="Arial" w:hAnsi="Arial" w:cs="Arial"/>
          <w:sz w:val="18"/>
          <w:szCs w:val="18"/>
        </w:rPr>
        <w:t xml:space="preserve"> </w:t>
      </w:r>
    </w:p>
    <w:p w:rsidR="00AE67A4" w:rsidRPr="00666EAC" w:rsidRDefault="00D445D8" w:rsidP="00E23956">
      <w:pPr>
        <w:pStyle w:val="2"/>
        <w:tabs>
          <w:tab w:val="left" w:pos="284"/>
          <w:tab w:val="left" w:pos="2268"/>
          <w:tab w:val="left" w:pos="2552"/>
        </w:tabs>
        <w:spacing w:before="480" w:after="80"/>
        <w:ind w:left="0" w:right="0"/>
      </w:pPr>
      <w:bookmarkStart w:id="164" w:name="_Toc144808688"/>
      <w:r w:rsidRPr="00666EAC">
        <w:t xml:space="preserve">4. </w:t>
      </w:r>
      <w:r w:rsidR="00AE67A4" w:rsidRPr="00666EAC">
        <w:rPr>
          <w:rFonts w:hint="eastAsia"/>
        </w:rPr>
        <w:t>Λήψη</w:t>
      </w:r>
      <w:r w:rsidR="00AE67A4" w:rsidRPr="00666EAC">
        <w:t xml:space="preserve"> </w:t>
      </w:r>
      <w:r w:rsidR="00AE67A4" w:rsidRPr="00666EAC">
        <w:rPr>
          <w:rFonts w:hint="eastAsia"/>
        </w:rPr>
        <w:t>Πτυχίου</w:t>
      </w:r>
      <w:bookmarkEnd w:id="164"/>
    </w:p>
    <w:p w:rsidR="00AE67A4" w:rsidRPr="00862609" w:rsidRDefault="00AE67A4" w:rsidP="006E6D4F">
      <w:pPr>
        <w:tabs>
          <w:tab w:val="left" w:pos="284"/>
          <w:tab w:val="left" w:pos="2268"/>
          <w:tab w:val="left" w:pos="2552"/>
        </w:tabs>
        <w:ind w:left="0" w:right="0"/>
        <w:rPr>
          <w:rFonts w:ascii="Arial" w:hAnsi="Arial" w:cs="Arial"/>
          <w:sz w:val="18"/>
          <w:szCs w:val="18"/>
        </w:rPr>
      </w:pPr>
      <w:r w:rsidRPr="00666EAC">
        <w:rPr>
          <w:rFonts w:ascii="Arial" w:hAnsi="Arial" w:cs="Arial"/>
          <w:sz w:val="18"/>
          <w:szCs w:val="18"/>
        </w:rPr>
        <w:t>Στους</w:t>
      </w:r>
      <w:r w:rsidRPr="00666EAC">
        <w:rPr>
          <w:rFonts w:ascii="Arial" w:hAnsi="Arial" w:cs="Arial" w:hint="eastAsia"/>
          <w:sz w:val="18"/>
          <w:szCs w:val="18"/>
        </w:rPr>
        <w:t xml:space="preserve"> </w:t>
      </w:r>
      <w:r w:rsidRPr="00666EAC">
        <w:rPr>
          <w:rFonts w:ascii="Arial" w:hAnsi="Arial" w:cs="Arial"/>
          <w:sz w:val="18"/>
          <w:szCs w:val="18"/>
        </w:rPr>
        <w:t>φοιτητές</w:t>
      </w:r>
      <w:r w:rsidR="00F84117" w:rsidRPr="00666EAC">
        <w:rPr>
          <w:rFonts w:ascii="Arial" w:hAnsi="Arial" w:cs="Arial"/>
          <w:sz w:val="18"/>
          <w:szCs w:val="18"/>
        </w:rPr>
        <w:t xml:space="preserve"> που ακολουθούν το ΠΣΠ</w:t>
      </w:r>
      <w:r w:rsidRPr="00666EAC">
        <w:rPr>
          <w:rFonts w:ascii="Arial" w:hAnsi="Arial" w:cs="Arial"/>
          <w:sz w:val="18"/>
          <w:szCs w:val="18"/>
        </w:rPr>
        <w:t xml:space="preserve"> </w:t>
      </w:r>
      <w:r w:rsidR="00F84117" w:rsidRPr="00666EAC">
        <w:rPr>
          <w:rFonts w:ascii="Arial" w:hAnsi="Arial" w:cs="Arial"/>
          <w:sz w:val="18"/>
          <w:szCs w:val="18"/>
        </w:rPr>
        <w:t>απονέμεται το</w:t>
      </w:r>
      <w:r w:rsidRPr="00666EAC">
        <w:rPr>
          <w:rFonts w:ascii="Arial" w:hAnsi="Arial" w:cs="Arial"/>
          <w:sz w:val="18"/>
          <w:szCs w:val="18"/>
        </w:rPr>
        <w:t xml:space="preserve"> Πτυχίο Πληροφορικής. </w:t>
      </w:r>
      <w:r w:rsidRPr="00666EAC">
        <w:rPr>
          <w:rFonts w:ascii="Arial" w:hAnsi="Arial" w:cs="Arial" w:hint="eastAsia"/>
          <w:sz w:val="18"/>
          <w:szCs w:val="18"/>
        </w:rPr>
        <w:t>Για</w:t>
      </w:r>
      <w:r w:rsidRPr="00666EAC">
        <w:rPr>
          <w:rFonts w:ascii="Arial" w:hAnsi="Arial" w:cs="Arial"/>
          <w:sz w:val="18"/>
          <w:szCs w:val="18"/>
        </w:rPr>
        <w:t xml:space="preserve"> </w:t>
      </w:r>
      <w:r w:rsidRPr="00666EAC">
        <w:rPr>
          <w:rFonts w:ascii="Arial" w:hAnsi="Arial" w:cs="Arial" w:hint="eastAsia"/>
          <w:sz w:val="18"/>
          <w:szCs w:val="18"/>
        </w:rPr>
        <w:t>να</w:t>
      </w:r>
      <w:r w:rsidRPr="00666EAC">
        <w:rPr>
          <w:rFonts w:ascii="Arial" w:hAnsi="Arial" w:cs="Arial"/>
          <w:sz w:val="18"/>
          <w:szCs w:val="18"/>
        </w:rPr>
        <w:t xml:space="preserve"> </w:t>
      </w:r>
      <w:r w:rsidRPr="00666EAC">
        <w:rPr>
          <w:rFonts w:ascii="Arial" w:hAnsi="Arial" w:cs="Arial" w:hint="eastAsia"/>
          <w:sz w:val="18"/>
          <w:szCs w:val="18"/>
        </w:rPr>
        <w:t>ολοκληρώσει</w:t>
      </w:r>
      <w:r w:rsidRPr="00666EAC">
        <w:rPr>
          <w:rFonts w:ascii="Arial" w:hAnsi="Arial" w:cs="Arial"/>
          <w:sz w:val="18"/>
          <w:szCs w:val="18"/>
        </w:rPr>
        <w:t xml:space="preserve"> </w:t>
      </w:r>
      <w:r w:rsidRPr="00666EAC">
        <w:rPr>
          <w:rFonts w:ascii="Arial" w:hAnsi="Arial" w:cs="Arial" w:hint="eastAsia"/>
          <w:sz w:val="18"/>
          <w:szCs w:val="18"/>
        </w:rPr>
        <w:t>τις</w:t>
      </w:r>
      <w:r w:rsidRPr="00666EAC">
        <w:rPr>
          <w:rFonts w:ascii="Arial" w:hAnsi="Arial" w:cs="Arial"/>
          <w:sz w:val="18"/>
          <w:szCs w:val="18"/>
        </w:rPr>
        <w:t xml:space="preserve"> </w:t>
      </w:r>
      <w:r w:rsidRPr="00666EAC">
        <w:rPr>
          <w:rFonts w:ascii="Arial" w:hAnsi="Arial" w:cs="Arial" w:hint="eastAsia"/>
          <w:sz w:val="18"/>
          <w:szCs w:val="18"/>
        </w:rPr>
        <w:t>σπουδές</w:t>
      </w:r>
      <w:r w:rsidRPr="00666EAC">
        <w:rPr>
          <w:rFonts w:ascii="Arial" w:hAnsi="Arial" w:cs="Arial"/>
          <w:sz w:val="18"/>
          <w:szCs w:val="18"/>
        </w:rPr>
        <w:t xml:space="preserve"> </w:t>
      </w:r>
      <w:r w:rsidRPr="00666EAC">
        <w:rPr>
          <w:rFonts w:ascii="Arial" w:hAnsi="Arial" w:cs="Arial" w:hint="eastAsia"/>
          <w:sz w:val="18"/>
          <w:szCs w:val="18"/>
        </w:rPr>
        <w:t>του</w:t>
      </w:r>
      <w:r w:rsidRPr="00666EAC">
        <w:rPr>
          <w:rFonts w:ascii="Arial" w:hAnsi="Arial" w:cs="Arial"/>
          <w:sz w:val="18"/>
          <w:szCs w:val="18"/>
        </w:rPr>
        <w:t xml:space="preserve"> </w:t>
      </w:r>
      <w:r w:rsidRPr="00666EAC">
        <w:rPr>
          <w:rFonts w:ascii="Arial" w:hAnsi="Arial" w:cs="Arial" w:hint="eastAsia"/>
          <w:sz w:val="18"/>
          <w:szCs w:val="18"/>
        </w:rPr>
        <w:t>και</w:t>
      </w:r>
      <w:r w:rsidRPr="00666EAC">
        <w:rPr>
          <w:rFonts w:ascii="Arial" w:hAnsi="Arial" w:cs="Arial"/>
          <w:sz w:val="18"/>
          <w:szCs w:val="18"/>
        </w:rPr>
        <w:t xml:space="preserve"> </w:t>
      </w:r>
      <w:r w:rsidRPr="00666EAC">
        <w:rPr>
          <w:rFonts w:ascii="Arial" w:hAnsi="Arial" w:cs="Arial" w:hint="eastAsia"/>
          <w:sz w:val="18"/>
          <w:szCs w:val="18"/>
        </w:rPr>
        <w:t>να</w:t>
      </w:r>
      <w:r w:rsidRPr="00666EAC">
        <w:rPr>
          <w:rFonts w:ascii="Arial" w:hAnsi="Arial" w:cs="Arial"/>
          <w:sz w:val="18"/>
          <w:szCs w:val="18"/>
        </w:rPr>
        <w:t xml:space="preserve"> </w:t>
      </w:r>
      <w:r w:rsidRPr="00666EAC">
        <w:rPr>
          <w:rFonts w:ascii="Arial" w:hAnsi="Arial" w:cs="Arial" w:hint="eastAsia"/>
          <w:sz w:val="18"/>
          <w:szCs w:val="18"/>
        </w:rPr>
        <w:t>λάβει</w:t>
      </w:r>
      <w:r w:rsidRPr="00666EAC">
        <w:rPr>
          <w:rFonts w:ascii="Arial" w:hAnsi="Arial" w:cs="Arial"/>
          <w:sz w:val="18"/>
          <w:szCs w:val="18"/>
        </w:rPr>
        <w:t xml:space="preserve"> </w:t>
      </w:r>
      <w:r w:rsidRPr="00666EAC">
        <w:rPr>
          <w:rFonts w:ascii="Arial" w:hAnsi="Arial" w:cs="Arial" w:hint="eastAsia"/>
          <w:sz w:val="18"/>
          <w:szCs w:val="18"/>
        </w:rPr>
        <w:t>πτυχίο</w:t>
      </w:r>
      <w:r w:rsidRPr="00666EAC">
        <w:rPr>
          <w:rFonts w:ascii="Arial" w:hAnsi="Arial" w:cs="Arial"/>
          <w:sz w:val="18"/>
          <w:szCs w:val="18"/>
        </w:rPr>
        <w:t xml:space="preserve"> </w:t>
      </w:r>
      <w:r w:rsidRPr="00666EAC">
        <w:rPr>
          <w:rFonts w:ascii="Arial" w:hAnsi="Arial" w:cs="Arial" w:hint="eastAsia"/>
          <w:sz w:val="18"/>
          <w:szCs w:val="18"/>
        </w:rPr>
        <w:t>ένας</w:t>
      </w:r>
      <w:r w:rsidRPr="00666EAC">
        <w:rPr>
          <w:rFonts w:ascii="Arial" w:hAnsi="Arial" w:cs="Arial"/>
          <w:sz w:val="18"/>
          <w:szCs w:val="18"/>
        </w:rPr>
        <w:t xml:space="preserve"> </w:t>
      </w:r>
      <w:r w:rsidRPr="00666EAC">
        <w:rPr>
          <w:rFonts w:ascii="Arial" w:hAnsi="Arial" w:cs="Arial" w:hint="eastAsia"/>
          <w:sz w:val="18"/>
          <w:szCs w:val="18"/>
        </w:rPr>
        <w:t>φοιτητής</w:t>
      </w:r>
      <w:r w:rsidRPr="00666EAC">
        <w:rPr>
          <w:rFonts w:ascii="Arial" w:hAnsi="Arial" w:cs="Arial"/>
          <w:sz w:val="18"/>
          <w:szCs w:val="18"/>
        </w:rPr>
        <w:t xml:space="preserve"> </w:t>
      </w:r>
      <w:r w:rsidRPr="00666EAC">
        <w:rPr>
          <w:rFonts w:ascii="Arial" w:hAnsi="Arial" w:cs="Arial" w:hint="eastAsia"/>
          <w:sz w:val="18"/>
          <w:szCs w:val="18"/>
        </w:rPr>
        <w:t>πρέπει</w:t>
      </w:r>
      <w:r w:rsidRPr="00862609">
        <w:rPr>
          <w:rFonts w:ascii="Arial" w:hAnsi="Arial" w:cs="Arial"/>
          <w:sz w:val="18"/>
          <w:szCs w:val="18"/>
        </w:rPr>
        <w:t xml:space="preserve">: </w:t>
      </w:r>
    </w:p>
    <w:p w:rsidR="00AE67A4" w:rsidRPr="00862609" w:rsidRDefault="00AE67A4" w:rsidP="00E23956">
      <w:pPr>
        <w:tabs>
          <w:tab w:val="left" w:pos="567"/>
          <w:tab w:val="left" w:pos="2268"/>
          <w:tab w:val="left" w:pos="2552"/>
        </w:tabs>
        <w:spacing w:before="220" w:line="355" w:lineRule="auto"/>
        <w:ind w:left="0" w:right="0" w:firstLine="284"/>
        <w:rPr>
          <w:rFonts w:ascii="Arial" w:hAnsi="Arial" w:cs="Arial"/>
          <w:sz w:val="18"/>
          <w:szCs w:val="18"/>
        </w:rPr>
      </w:pPr>
      <w:r w:rsidRPr="00862609">
        <w:rPr>
          <w:rFonts w:ascii="Arial" w:hAnsi="Arial" w:cs="Arial"/>
          <w:sz w:val="18"/>
          <w:szCs w:val="18"/>
        </w:rPr>
        <w:lastRenderedPageBreak/>
        <w:t>i.</w:t>
      </w:r>
      <w:r w:rsidRPr="00862609">
        <w:rPr>
          <w:rFonts w:ascii="Arial" w:hAnsi="Arial" w:cs="Arial"/>
          <w:sz w:val="18"/>
          <w:szCs w:val="18"/>
        </w:rPr>
        <w:tab/>
      </w:r>
      <w:r w:rsidRPr="00862609">
        <w:rPr>
          <w:rFonts w:ascii="Arial" w:hAnsi="Arial" w:cs="Arial" w:hint="eastAsia"/>
          <w:sz w:val="18"/>
          <w:szCs w:val="18"/>
        </w:rPr>
        <w:t>να</w:t>
      </w:r>
      <w:r w:rsidRPr="00862609">
        <w:rPr>
          <w:rFonts w:ascii="Arial" w:hAnsi="Arial" w:cs="Arial"/>
          <w:sz w:val="18"/>
          <w:szCs w:val="18"/>
        </w:rPr>
        <w:t xml:space="preserve"> </w:t>
      </w:r>
      <w:r w:rsidRPr="00862609">
        <w:rPr>
          <w:rFonts w:ascii="Arial" w:hAnsi="Arial" w:cs="Arial" w:hint="eastAsia"/>
          <w:sz w:val="18"/>
          <w:szCs w:val="18"/>
        </w:rPr>
        <w:t>έχει</w:t>
      </w:r>
      <w:r w:rsidRPr="00862609">
        <w:rPr>
          <w:rFonts w:ascii="Arial" w:hAnsi="Arial" w:cs="Arial"/>
          <w:sz w:val="18"/>
          <w:szCs w:val="18"/>
        </w:rPr>
        <w:t xml:space="preserve"> </w:t>
      </w:r>
      <w:r w:rsidRPr="00862609">
        <w:rPr>
          <w:rFonts w:ascii="Arial" w:hAnsi="Arial" w:cs="Arial" w:hint="eastAsia"/>
          <w:sz w:val="18"/>
          <w:szCs w:val="18"/>
        </w:rPr>
        <w:t>εγγραφεί</w:t>
      </w:r>
      <w:r w:rsidRPr="00862609">
        <w:rPr>
          <w:rFonts w:ascii="Arial" w:hAnsi="Arial" w:cs="Arial"/>
          <w:sz w:val="18"/>
          <w:szCs w:val="18"/>
        </w:rPr>
        <w:t xml:space="preserve"> </w:t>
      </w:r>
      <w:r w:rsidRPr="00862609">
        <w:rPr>
          <w:rFonts w:ascii="Arial" w:hAnsi="Arial" w:cs="Arial" w:hint="eastAsia"/>
          <w:sz w:val="18"/>
          <w:szCs w:val="18"/>
        </w:rPr>
        <w:t>σε</w:t>
      </w:r>
      <w:r w:rsidRPr="00862609">
        <w:rPr>
          <w:rFonts w:ascii="Arial" w:hAnsi="Arial" w:cs="Arial"/>
          <w:sz w:val="18"/>
          <w:szCs w:val="18"/>
        </w:rPr>
        <w:t xml:space="preserve"> </w:t>
      </w:r>
      <w:r w:rsidRPr="00862609">
        <w:rPr>
          <w:rFonts w:ascii="Arial" w:hAnsi="Arial" w:cs="Arial" w:hint="eastAsia"/>
          <w:sz w:val="18"/>
          <w:szCs w:val="18"/>
        </w:rPr>
        <w:t>τουλάχιστον</w:t>
      </w:r>
      <w:r w:rsidRPr="00862609">
        <w:rPr>
          <w:rFonts w:ascii="Arial" w:hAnsi="Arial" w:cs="Arial"/>
          <w:sz w:val="18"/>
          <w:szCs w:val="18"/>
        </w:rPr>
        <w:t xml:space="preserve"> </w:t>
      </w:r>
      <w:r w:rsidRPr="00862609">
        <w:rPr>
          <w:rFonts w:ascii="Arial" w:hAnsi="Arial" w:cs="Arial" w:hint="eastAsia"/>
          <w:sz w:val="18"/>
          <w:szCs w:val="18"/>
        </w:rPr>
        <w:t>οκτώ</w:t>
      </w:r>
      <w:r w:rsidRPr="00862609">
        <w:rPr>
          <w:rFonts w:ascii="Arial" w:hAnsi="Arial" w:cs="Arial"/>
          <w:sz w:val="18"/>
          <w:szCs w:val="18"/>
        </w:rPr>
        <w:t xml:space="preserve"> </w:t>
      </w:r>
      <w:r>
        <w:rPr>
          <w:rFonts w:ascii="Arial" w:hAnsi="Arial" w:cs="Arial"/>
          <w:sz w:val="18"/>
          <w:szCs w:val="18"/>
        </w:rPr>
        <w:t xml:space="preserve">(8) </w:t>
      </w:r>
      <w:r w:rsidRPr="00862609">
        <w:rPr>
          <w:rFonts w:ascii="Arial" w:hAnsi="Arial" w:cs="Arial" w:hint="eastAsia"/>
          <w:sz w:val="18"/>
          <w:szCs w:val="18"/>
        </w:rPr>
        <w:t>διδακτικά</w:t>
      </w:r>
      <w:r w:rsidRPr="00862609">
        <w:rPr>
          <w:rFonts w:ascii="Arial" w:hAnsi="Arial" w:cs="Arial"/>
          <w:sz w:val="18"/>
          <w:szCs w:val="18"/>
        </w:rPr>
        <w:t xml:space="preserve"> </w:t>
      </w:r>
      <w:r w:rsidRPr="00862609">
        <w:rPr>
          <w:rFonts w:ascii="Arial" w:hAnsi="Arial" w:cs="Arial" w:hint="eastAsia"/>
          <w:sz w:val="18"/>
          <w:szCs w:val="18"/>
        </w:rPr>
        <w:t>εξάμηνα</w:t>
      </w:r>
      <w:r w:rsidRPr="00862609">
        <w:rPr>
          <w:rFonts w:ascii="Arial" w:hAnsi="Arial" w:cs="Arial"/>
          <w:sz w:val="18"/>
          <w:szCs w:val="18"/>
        </w:rPr>
        <w:t xml:space="preserve">, </w:t>
      </w:r>
      <w:r w:rsidRPr="00862609">
        <w:rPr>
          <w:rFonts w:ascii="Arial" w:hAnsi="Arial" w:cs="Arial" w:hint="eastAsia"/>
          <w:sz w:val="18"/>
          <w:szCs w:val="18"/>
        </w:rPr>
        <w:t>συνεπώς</w:t>
      </w:r>
      <w:r w:rsidRPr="00862609">
        <w:rPr>
          <w:rFonts w:ascii="Arial" w:hAnsi="Arial" w:cs="Arial"/>
          <w:sz w:val="18"/>
          <w:szCs w:val="18"/>
        </w:rPr>
        <w:t xml:space="preserve"> </w:t>
      </w:r>
      <w:r w:rsidRPr="00862609">
        <w:rPr>
          <w:rFonts w:ascii="Arial" w:hAnsi="Arial" w:cs="Arial" w:hint="eastAsia"/>
          <w:sz w:val="18"/>
          <w:szCs w:val="18"/>
        </w:rPr>
        <w:t>δεν</w:t>
      </w:r>
      <w:r w:rsidRPr="00862609">
        <w:rPr>
          <w:rFonts w:ascii="Arial" w:hAnsi="Arial" w:cs="Arial"/>
          <w:sz w:val="18"/>
          <w:szCs w:val="18"/>
        </w:rPr>
        <w:t xml:space="preserve"> </w:t>
      </w:r>
      <w:r w:rsidRPr="00862609">
        <w:rPr>
          <w:rFonts w:ascii="Arial" w:hAnsi="Arial" w:cs="Arial" w:hint="eastAsia"/>
          <w:sz w:val="18"/>
          <w:szCs w:val="18"/>
        </w:rPr>
        <w:t>μπορεί</w:t>
      </w:r>
      <w:r w:rsidRPr="00862609">
        <w:rPr>
          <w:rFonts w:ascii="Arial" w:hAnsi="Arial" w:cs="Arial"/>
          <w:sz w:val="18"/>
          <w:szCs w:val="18"/>
        </w:rPr>
        <w:t xml:space="preserve"> </w:t>
      </w:r>
      <w:r w:rsidRPr="00862609">
        <w:rPr>
          <w:rFonts w:ascii="Arial" w:hAnsi="Arial" w:cs="Arial" w:hint="eastAsia"/>
          <w:sz w:val="18"/>
          <w:szCs w:val="18"/>
        </w:rPr>
        <w:t>να</w:t>
      </w:r>
      <w:r w:rsidRPr="00862609">
        <w:rPr>
          <w:rFonts w:ascii="Arial" w:hAnsi="Arial" w:cs="Arial"/>
          <w:sz w:val="18"/>
          <w:szCs w:val="18"/>
        </w:rPr>
        <w:t xml:space="preserve"> </w:t>
      </w:r>
      <w:r w:rsidRPr="00862609">
        <w:rPr>
          <w:rFonts w:ascii="Arial" w:hAnsi="Arial" w:cs="Arial" w:hint="eastAsia"/>
          <w:sz w:val="18"/>
          <w:szCs w:val="18"/>
        </w:rPr>
        <w:t>καταστεί</w:t>
      </w:r>
      <w:r w:rsidRPr="00862609">
        <w:rPr>
          <w:rFonts w:ascii="Arial" w:hAnsi="Arial" w:cs="Arial"/>
          <w:sz w:val="18"/>
          <w:szCs w:val="18"/>
        </w:rPr>
        <w:t xml:space="preserve"> </w:t>
      </w:r>
      <w:r w:rsidRPr="00862609">
        <w:rPr>
          <w:rFonts w:ascii="Arial" w:hAnsi="Arial" w:cs="Arial" w:hint="eastAsia"/>
          <w:sz w:val="18"/>
          <w:szCs w:val="18"/>
        </w:rPr>
        <w:t>πτυχιούχος</w:t>
      </w:r>
      <w:r w:rsidRPr="00862609">
        <w:rPr>
          <w:rFonts w:ascii="Arial" w:hAnsi="Arial" w:cs="Arial"/>
          <w:sz w:val="18"/>
          <w:szCs w:val="18"/>
        </w:rPr>
        <w:t xml:space="preserve"> </w:t>
      </w:r>
      <w:r w:rsidRPr="00862609">
        <w:rPr>
          <w:rFonts w:ascii="Arial" w:hAnsi="Arial" w:cs="Arial" w:hint="eastAsia"/>
          <w:sz w:val="18"/>
          <w:szCs w:val="18"/>
        </w:rPr>
        <w:t>πριν</w:t>
      </w:r>
      <w:r w:rsidRPr="00862609">
        <w:rPr>
          <w:rFonts w:ascii="Arial" w:hAnsi="Arial" w:cs="Arial"/>
          <w:sz w:val="18"/>
          <w:szCs w:val="18"/>
        </w:rPr>
        <w:t xml:space="preserve"> </w:t>
      </w:r>
      <w:r w:rsidRPr="00862609">
        <w:rPr>
          <w:rFonts w:ascii="Arial" w:hAnsi="Arial" w:cs="Arial" w:hint="eastAsia"/>
          <w:sz w:val="18"/>
          <w:szCs w:val="18"/>
        </w:rPr>
        <w:t>συμπληρώσει</w:t>
      </w:r>
      <w:r w:rsidRPr="00862609">
        <w:rPr>
          <w:rFonts w:ascii="Arial" w:hAnsi="Arial" w:cs="Arial"/>
          <w:sz w:val="18"/>
          <w:szCs w:val="18"/>
        </w:rPr>
        <w:t xml:space="preserve"> </w:t>
      </w:r>
      <w:r w:rsidRPr="00862609">
        <w:rPr>
          <w:rFonts w:ascii="Arial" w:hAnsi="Arial" w:cs="Arial" w:hint="eastAsia"/>
          <w:sz w:val="18"/>
          <w:szCs w:val="18"/>
        </w:rPr>
        <w:t>φοίτηση</w:t>
      </w:r>
      <w:r w:rsidRPr="00862609">
        <w:rPr>
          <w:rFonts w:ascii="Arial" w:hAnsi="Arial" w:cs="Arial"/>
          <w:sz w:val="18"/>
          <w:szCs w:val="18"/>
        </w:rPr>
        <w:t xml:space="preserve"> </w:t>
      </w:r>
      <w:r w:rsidRPr="00862609">
        <w:rPr>
          <w:rFonts w:ascii="Arial" w:hAnsi="Arial" w:cs="Arial" w:hint="eastAsia"/>
          <w:sz w:val="18"/>
          <w:szCs w:val="18"/>
        </w:rPr>
        <w:t>οκτώ</w:t>
      </w:r>
      <w:r>
        <w:rPr>
          <w:rFonts w:ascii="Arial" w:hAnsi="Arial" w:cs="Arial"/>
          <w:sz w:val="18"/>
          <w:szCs w:val="18"/>
        </w:rPr>
        <w:t xml:space="preserve"> (8)</w:t>
      </w:r>
      <w:r w:rsidRPr="00862609">
        <w:rPr>
          <w:rFonts w:ascii="Arial" w:hAnsi="Arial" w:cs="Arial"/>
          <w:sz w:val="18"/>
          <w:szCs w:val="18"/>
        </w:rPr>
        <w:t xml:space="preserve"> </w:t>
      </w:r>
      <w:r w:rsidRPr="00862609">
        <w:rPr>
          <w:rFonts w:ascii="Arial" w:hAnsi="Arial" w:cs="Arial" w:hint="eastAsia"/>
          <w:sz w:val="18"/>
          <w:szCs w:val="18"/>
        </w:rPr>
        <w:t>τουλάχιστον</w:t>
      </w:r>
      <w:r w:rsidRPr="00862609">
        <w:rPr>
          <w:rFonts w:ascii="Arial" w:hAnsi="Arial" w:cs="Arial"/>
          <w:sz w:val="18"/>
          <w:szCs w:val="18"/>
        </w:rPr>
        <w:t xml:space="preserve"> </w:t>
      </w:r>
      <w:r w:rsidRPr="00862609">
        <w:rPr>
          <w:rFonts w:ascii="Arial" w:hAnsi="Arial" w:cs="Arial" w:hint="eastAsia"/>
          <w:sz w:val="18"/>
          <w:szCs w:val="18"/>
        </w:rPr>
        <w:t>εξαμήνων</w:t>
      </w:r>
      <w:r w:rsidRPr="00862609">
        <w:rPr>
          <w:rFonts w:ascii="Arial" w:hAnsi="Arial" w:cs="Arial"/>
          <w:sz w:val="18"/>
          <w:szCs w:val="18"/>
        </w:rPr>
        <w:t>.</w:t>
      </w:r>
    </w:p>
    <w:p w:rsidR="00AE67A4" w:rsidRPr="00862609" w:rsidRDefault="00AE67A4" w:rsidP="00E23956">
      <w:pPr>
        <w:tabs>
          <w:tab w:val="left" w:pos="567"/>
          <w:tab w:val="left" w:pos="2268"/>
          <w:tab w:val="left" w:pos="2552"/>
        </w:tabs>
        <w:spacing w:before="220" w:line="355" w:lineRule="auto"/>
        <w:ind w:left="0" w:right="0" w:firstLine="284"/>
        <w:rPr>
          <w:rFonts w:ascii="Arial" w:hAnsi="Arial" w:cs="Arial"/>
          <w:sz w:val="18"/>
          <w:szCs w:val="18"/>
        </w:rPr>
      </w:pPr>
      <w:r w:rsidRPr="00862609">
        <w:rPr>
          <w:rFonts w:ascii="Arial" w:hAnsi="Arial" w:cs="Arial"/>
          <w:sz w:val="18"/>
          <w:szCs w:val="18"/>
        </w:rPr>
        <w:t>ii.</w:t>
      </w:r>
      <w:r w:rsidRPr="00862609">
        <w:rPr>
          <w:rFonts w:ascii="Arial" w:hAnsi="Arial" w:cs="Arial"/>
          <w:sz w:val="18"/>
          <w:szCs w:val="18"/>
        </w:rPr>
        <w:tab/>
      </w:r>
      <w:r w:rsidRPr="00862609">
        <w:rPr>
          <w:rFonts w:ascii="Arial" w:hAnsi="Arial" w:cs="Arial" w:hint="eastAsia"/>
          <w:sz w:val="18"/>
          <w:szCs w:val="18"/>
        </w:rPr>
        <w:t>να</w:t>
      </w:r>
      <w:r w:rsidRPr="00862609">
        <w:rPr>
          <w:rFonts w:ascii="Arial" w:hAnsi="Arial" w:cs="Arial"/>
          <w:sz w:val="18"/>
          <w:szCs w:val="18"/>
        </w:rPr>
        <w:t xml:space="preserve"> </w:t>
      </w:r>
      <w:r w:rsidRPr="00862609">
        <w:rPr>
          <w:rFonts w:ascii="Arial" w:hAnsi="Arial" w:cs="Arial" w:hint="eastAsia"/>
          <w:sz w:val="18"/>
          <w:szCs w:val="18"/>
        </w:rPr>
        <w:t>έχει</w:t>
      </w:r>
      <w:r w:rsidRPr="00862609">
        <w:rPr>
          <w:rFonts w:ascii="Arial" w:hAnsi="Arial" w:cs="Arial"/>
          <w:sz w:val="18"/>
          <w:szCs w:val="18"/>
        </w:rPr>
        <w:t xml:space="preserve"> </w:t>
      </w:r>
      <w:r w:rsidRPr="00862609">
        <w:rPr>
          <w:rFonts w:ascii="Arial" w:hAnsi="Arial" w:cs="Arial" w:hint="eastAsia"/>
          <w:sz w:val="18"/>
          <w:szCs w:val="18"/>
        </w:rPr>
        <w:t>εξεταστεί</w:t>
      </w:r>
      <w:r w:rsidRPr="00862609">
        <w:rPr>
          <w:rFonts w:ascii="Arial" w:hAnsi="Arial" w:cs="Arial"/>
          <w:sz w:val="18"/>
          <w:szCs w:val="18"/>
        </w:rPr>
        <w:t xml:space="preserve"> </w:t>
      </w:r>
      <w:r w:rsidRPr="00862609">
        <w:rPr>
          <w:rFonts w:ascii="Arial" w:hAnsi="Arial" w:cs="Arial" w:hint="eastAsia"/>
          <w:sz w:val="18"/>
          <w:szCs w:val="18"/>
        </w:rPr>
        <w:t>επιτυχώς</w:t>
      </w:r>
      <w:r w:rsidRPr="00862609">
        <w:rPr>
          <w:rFonts w:ascii="Arial" w:hAnsi="Arial" w:cs="Arial"/>
          <w:sz w:val="18"/>
          <w:szCs w:val="18"/>
        </w:rPr>
        <w:t xml:space="preserve"> </w:t>
      </w:r>
      <w:r w:rsidRPr="00862609">
        <w:rPr>
          <w:rFonts w:ascii="Arial" w:hAnsi="Arial" w:cs="Arial" w:hint="eastAsia"/>
          <w:sz w:val="18"/>
          <w:szCs w:val="18"/>
        </w:rPr>
        <w:t>σε</w:t>
      </w:r>
      <w:r w:rsidRPr="00862609">
        <w:rPr>
          <w:rFonts w:ascii="Arial" w:hAnsi="Arial" w:cs="Arial"/>
          <w:sz w:val="18"/>
          <w:szCs w:val="18"/>
        </w:rPr>
        <w:t xml:space="preserve"> </w:t>
      </w:r>
      <w:r w:rsidRPr="00862609">
        <w:rPr>
          <w:rFonts w:ascii="Arial" w:hAnsi="Arial" w:cs="Arial" w:hint="eastAsia"/>
          <w:sz w:val="18"/>
          <w:szCs w:val="18"/>
        </w:rPr>
        <w:t>όλα</w:t>
      </w:r>
      <w:r w:rsidRPr="00862609">
        <w:rPr>
          <w:rFonts w:ascii="Arial" w:hAnsi="Arial" w:cs="Arial"/>
          <w:sz w:val="18"/>
          <w:szCs w:val="18"/>
        </w:rPr>
        <w:t xml:space="preserve"> </w:t>
      </w:r>
      <w:r w:rsidRPr="00862609">
        <w:rPr>
          <w:rFonts w:ascii="Arial" w:hAnsi="Arial" w:cs="Arial" w:hint="eastAsia"/>
          <w:sz w:val="18"/>
          <w:szCs w:val="18"/>
        </w:rPr>
        <w:t>τα</w:t>
      </w:r>
      <w:r w:rsidRPr="00862609">
        <w:rPr>
          <w:rFonts w:ascii="Arial" w:hAnsi="Arial" w:cs="Arial"/>
          <w:sz w:val="18"/>
          <w:szCs w:val="18"/>
        </w:rPr>
        <w:t xml:space="preserve"> </w:t>
      </w:r>
      <w:r w:rsidRPr="00862609">
        <w:rPr>
          <w:rFonts w:ascii="Arial" w:hAnsi="Arial" w:cs="Arial" w:hint="eastAsia"/>
          <w:sz w:val="18"/>
          <w:szCs w:val="18"/>
        </w:rPr>
        <w:t>υποχρεωτικά</w:t>
      </w:r>
      <w:r w:rsidRPr="00862609">
        <w:rPr>
          <w:rFonts w:ascii="Arial" w:hAnsi="Arial" w:cs="Arial"/>
          <w:sz w:val="18"/>
          <w:szCs w:val="18"/>
        </w:rPr>
        <w:t xml:space="preserve"> </w:t>
      </w:r>
      <w:r w:rsidRPr="00862609">
        <w:rPr>
          <w:rFonts w:ascii="Arial" w:hAnsi="Arial" w:cs="Arial" w:hint="eastAsia"/>
          <w:sz w:val="18"/>
          <w:szCs w:val="18"/>
        </w:rPr>
        <w:t>μαθήματα</w:t>
      </w:r>
      <w:r w:rsidRPr="00862609">
        <w:rPr>
          <w:rFonts w:ascii="Arial" w:hAnsi="Arial" w:cs="Arial"/>
          <w:sz w:val="18"/>
          <w:szCs w:val="18"/>
        </w:rPr>
        <w:t xml:space="preserve"> </w:t>
      </w:r>
      <w:r w:rsidRPr="00862609">
        <w:rPr>
          <w:rFonts w:ascii="Arial" w:hAnsi="Arial" w:cs="Arial" w:hint="eastAsia"/>
          <w:sz w:val="18"/>
          <w:szCs w:val="18"/>
        </w:rPr>
        <w:t>του</w:t>
      </w:r>
      <w:r w:rsidRPr="00862609">
        <w:rPr>
          <w:rFonts w:ascii="Arial" w:hAnsi="Arial" w:cs="Arial"/>
          <w:sz w:val="18"/>
          <w:szCs w:val="18"/>
        </w:rPr>
        <w:t xml:space="preserve"> </w:t>
      </w:r>
      <w:r w:rsidRPr="00862609">
        <w:rPr>
          <w:rFonts w:ascii="Arial" w:hAnsi="Arial" w:cs="Arial" w:hint="eastAsia"/>
          <w:sz w:val="18"/>
          <w:szCs w:val="18"/>
        </w:rPr>
        <w:t>τρέχοντος</w:t>
      </w:r>
      <w:r w:rsidRPr="00862609">
        <w:rPr>
          <w:rFonts w:ascii="Arial" w:hAnsi="Arial" w:cs="Arial"/>
          <w:sz w:val="18"/>
          <w:szCs w:val="18"/>
        </w:rPr>
        <w:t xml:space="preserve"> </w:t>
      </w:r>
      <w:r w:rsidRPr="00862609">
        <w:rPr>
          <w:rFonts w:ascii="Arial" w:hAnsi="Arial" w:cs="Arial" w:hint="eastAsia"/>
          <w:sz w:val="18"/>
          <w:szCs w:val="18"/>
        </w:rPr>
        <w:t>προγράμματος</w:t>
      </w:r>
      <w:r w:rsidRPr="00862609">
        <w:rPr>
          <w:rFonts w:ascii="Arial" w:hAnsi="Arial" w:cs="Arial"/>
          <w:sz w:val="18"/>
          <w:szCs w:val="18"/>
        </w:rPr>
        <w:t xml:space="preserve"> </w:t>
      </w:r>
      <w:r w:rsidRPr="00862609">
        <w:rPr>
          <w:rFonts w:ascii="Arial" w:hAnsi="Arial" w:cs="Arial" w:hint="eastAsia"/>
          <w:sz w:val="18"/>
          <w:szCs w:val="18"/>
        </w:rPr>
        <w:t>σπουδών</w:t>
      </w:r>
      <w:r w:rsidRPr="00862609">
        <w:rPr>
          <w:rFonts w:ascii="Arial" w:hAnsi="Arial" w:cs="Arial"/>
          <w:sz w:val="18"/>
          <w:szCs w:val="18"/>
        </w:rPr>
        <w:t xml:space="preserve"> (</w:t>
      </w:r>
      <w:r w:rsidRPr="00862609">
        <w:rPr>
          <w:rFonts w:ascii="Arial" w:hAnsi="Arial" w:cs="Arial" w:hint="eastAsia"/>
          <w:sz w:val="18"/>
          <w:szCs w:val="18"/>
        </w:rPr>
        <w:t>ή</w:t>
      </w:r>
      <w:r w:rsidRPr="00862609">
        <w:rPr>
          <w:rFonts w:ascii="Arial" w:hAnsi="Arial" w:cs="Arial"/>
          <w:sz w:val="18"/>
          <w:szCs w:val="18"/>
        </w:rPr>
        <w:t xml:space="preserve"> </w:t>
      </w:r>
      <w:r w:rsidRPr="00862609">
        <w:rPr>
          <w:rFonts w:ascii="Arial" w:hAnsi="Arial" w:cs="Arial" w:hint="eastAsia"/>
          <w:sz w:val="18"/>
          <w:szCs w:val="18"/>
        </w:rPr>
        <w:t>σε</w:t>
      </w:r>
      <w:r w:rsidRPr="00862609">
        <w:rPr>
          <w:rFonts w:ascii="Arial" w:hAnsi="Arial" w:cs="Arial"/>
          <w:sz w:val="18"/>
          <w:szCs w:val="18"/>
        </w:rPr>
        <w:t xml:space="preserve"> </w:t>
      </w:r>
      <w:r w:rsidRPr="00862609">
        <w:rPr>
          <w:rFonts w:ascii="Arial" w:hAnsi="Arial" w:cs="Arial" w:hint="eastAsia"/>
          <w:sz w:val="18"/>
          <w:szCs w:val="18"/>
        </w:rPr>
        <w:t>αντίστοιχα</w:t>
      </w:r>
      <w:r w:rsidRPr="00862609">
        <w:rPr>
          <w:rFonts w:ascii="Arial" w:hAnsi="Arial" w:cs="Arial"/>
          <w:sz w:val="18"/>
          <w:szCs w:val="18"/>
        </w:rPr>
        <w:t xml:space="preserve"> </w:t>
      </w:r>
      <w:r w:rsidRPr="00862609">
        <w:rPr>
          <w:rFonts w:ascii="Arial" w:hAnsi="Arial" w:cs="Arial" w:hint="eastAsia"/>
          <w:sz w:val="18"/>
          <w:szCs w:val="18"/>
        </w:rPr>
        <w:t>του</w:t>
      </w:r>
      <w:r w:rsidRPr="00862609">
        <w:rPr>
          <w:rFonts w:ascii="Arial" w:hAnsi="Arial" w:cs="Arial"/>
          <w:sz w:val="18"/>
          <w:szCs w:val="18"/>
        </w:rPr>
        <w:t xml:space="preserve"> </w:t>
      </w:r>
      <w:r w:rsidRPr="00862609">
        <w:rPr>
          <w:rFonts w:ascii="Arial" w:hAnsi="Arial" w:cs="Arial" w:hint="eastAsia"/>
          <w:sz w:val="18"/>
          <w:szCs w:val="18"/>
        </w:rPr>
        <w:t>προηγουμένου</w:t>
      </w:r>
      <w:r w:rsidRPr="00862609">
        <w:rPr>
          <w:rFonts w:ascii="Arial" w:hAnsi="Arial" w:cs="Arial"/>
          <w:sz w:val="18"/>
          <w:szCs w:val="18"/>
        </w:rPr>
        <w:t xml:space="preserve"> </w:t>
      </w:r>
      <w:r w:rsidRPr="00862609">
        <w:rPr>
          <w:rFonts w:ascii="Arial" w:hAnsi="Arial" w:cs="Arial" w:hint="eastAsia"/>
          <w:sz w:val="18"/>
          <w:szCs w:val="18"/>
        </w:rPr>
        <w:t>προγράμματος</w:t>
      </w:r>
      <w:r w:rsidRPr="00862609">
        <w:rPr>
          <w:rFonts w:ascii="Arial" w:hAnsi="Arial" w:cs="Arial"/>
          <w:sz w:val="18"/>
          <w:szCs w:val="18"/>
        </w:rPr>
        <w:t xml:space="preserve"> </w:t>
      </w:r>
      <w:r w:rsidRPr="00862609">
        <w:rPr>
          <w:rFonts w:ascii="Arial" w:hAnsi="Arial" w:cs="Arial" w:hint="eastAsia"/>
          <w:sz w:val="18"/>
          <w:szCs w:val="18"/>
        </w:rPr>
        <w:t>σπουδών</w:t>
      </w:r>
      <w:r w:rsidRPr="00862609">
        <w:rPr>
          <w:rFonts w:ascii="Arial" w:hAnsi="Arial" w:cs="Arial"/>
          <w:sz w:val="18"/>
          <w:szCs w:val="18"/>
        </w:rPr>
        <w:t>).</w:t>
      </w:r>
    </w:p>
    <w:p w:rsidR="00AE67A4" w:rsidRPr="00862609" w:rsidRDefault="00AE67A4" w:rsidP="00E23956">
      <w:pPr>
        <w:tabs>
          <w:tab w:val="left" w:pos="567"/>
          <w:tab w:val="left" w:pos="2268"/>
          <w:tab w:val="left" w:pos="2552"/>
        </w:tabs>
        <w:spacing w:before="220" w:line="355" w:lineRule="auto"/>
        <w:ind w:left="0" w:right="0" w:firstLine="284"/>
        <w:rPr>
          <w:rFonts w:ascii="Arial" w:hAnsi="Arial" w:cs="Arial"/>
          <w:sz w:val="18"/>
          <w:szCs w:val="18"/>
        </w:rPr>
      </w:pPr>
      <w:r w:rsidRPr="00862609">
        <w:rPr>
          <w:rFonts w:ascii="Arial" w:hAnsi="Arial" w:cs="Arial"/>
          <w:sz w:val="18"/>
          <w:szCs w:val="18"/>
        </w:rPr>
        <w:t>iii.</w:t>
      </w:r>
      <w:r w:rsidRPr="00862609">
        <w:rPr>
          <w:rFonts w:ascii="Arial" w:hAnsi="Arial" w:cs="Arial"/>
          <w:sz w:val="18"/>
          <w:szCs w:val="18"/>
        </w:rPr>
        <w:tab/>
      </w:r>
      <w:r w:rsidRPr="00862609">
        <w:rPr>
          <w:rFonts w:ascii="Arial" w:hAnsi="Arial" w:cs="Arial" w:hint="eastAsia"/>
          <w:sz w:val="18"/>
          <w:szCs w:val="18"/>
        </w:rPr>
        <w:t>να</w:t>
      </w:r>
      <w:r w:rsidRPr="00862609">
        <w:rPr>
          <w:rFonts w:ascii="Arial" w:hAnsi="Arial" w:cs="Arial"/>
          <w:sz w:val="18"/>
          <w:szCs w:val="18"/>
        </w:rPr>
        <w:t xml:space="preserve"> </w:t>
      </w:r>
      <w:r w:rsidRPr="00862609">
        <w:rPr>
          <w:rFonts w:ascii="Arial" w:hAnsi="Arial" w:cs="Arial" w:hint="eastAsia"/>
          <w:sz w:val="18"/>
          <w:szCs w:val="18"/>
        </w:rPr>
        <w:t>έχει</w:t>
      </w:r>
      <w:r w:rsidRPr="00862609">
        <w:rPr>
          <w:rFonts w:ascii="Arial" w:hAnsi="Arial" w:cs="Arial"/>
          <w:sz w:val="18"/>
          <w:szCs w:val="18"/>
        </w:rPr>
        <w:t xml:space="preserve"> </w:t>
      </w:r>
      <w:r w:rsidRPr="00862609">
        <w:rPr>
          <w:rFonts w:ascii="Arial" w:hAnsi="Arial" w:cs="Arial" w:hint="eastAsia"/>
          <w:sz w:val="18"/>
          <w:szCs w:val="18"/>
        </w:rPr>
        <w:t>συμπληρώσει</w:t>
      </w:r>
      <w:r w:rsidRPr="00862609">
        <w:rPr>
          <w:rFonts w:ascii="Arial" w:hAnsi="Arial" w:cs="Arial"/>
          <w:sz w:val="18"/>
          <w:szCs w:val="18"/>
        </w:rPr>
        <w:t xml:space="preserve"> </w:t>
      </w:r>
      <w:r w:rsidRPr="00862609">
        <w:rPr>
          <w:rFonts w:ascii="Arial" w:hAnsi="Arial" w:cs="Arial" w:hint="eastAsia"/>
          <w:sz w:val="18"/>
          <w:szCs w:val="18"/>
        </w:rPr>
        <w:t>τουλάχιστον</w:t>
      </w:r>
      <w:r w:rsidRPr="00862609">
        <w:rPr>
          <w:rFonts w:ascii="Arial" w:hAnsi="Arial" w:cs="Arial"/>
          <w:sz w:val="18"/>
          <w:szCs w:val="18"/>
        </w:rPr>
        <w:t xml:space="preserve"> </w:t>
      </w:r>
      <w:r w:rsidRPr="00862609">
        <w:rPr>
          <w:rFonts w:ascii="Arial" w:hAnsi="Arial" w:cs="Arial" w:hint="eastAsia"/>
          <w:sz w:val="18"/>
          <w:szCs w:val="18"/>
        </w:rPr>
        <w:t>εκατόν</w:t>
      </w:r>
      <w:r w:rsidRPr="00862609">
        <w:rPr>
          <w:rFonts w:ascii="Arial" w:hAnsi="Arial" w:cs="Arial"/>
          <w:sz w:val="18"/>
          <w:szCs w:val="18"/>
        </w:rPr>
        <w:t xml:space="preserve"> </w:t>
      </w:r>
      <w:r w:rsidRPr="00862609">
        <w:rPr>
          <w:rFonts w:ascii="Arial" w:hAnsi="Arial" w:cs="Arial" w:hint="eastAsia"/>
          <w:sz w:val="18"/>
          <w:szCs w:val="18"/>
        </w:rPr>
        <w:t>εξήντα</w:t>
      </w:r>
      <w:r w:rsidRPr="00862609">
        <w:rPr>
          <w:rFonts w:ascii="Arial" w:hAnsi="Arial" w:cs="Arial"/>
          <w:sz w:val="18"/>
          <w:szCs w:val="18"/>
        </w:rPr>
        <w:t xml:space="preserve"> </w:t>
      </w:r>
      <w:r w:rsidRPr="00862609">
        <w:rPr>
          <w:rFonts w:ascii="Arial" w:hAnsi="Arial" w:cs="Arial" w:hint="eastAsia"/>
          <w:sz w:val="18"/>
          <w:szCs w:val="18"/>
        </w:rPr>
        <w:t>μία</w:t>
      </w:r>
      <w:r w:rsidRPr="00862609">
        <w:rPr>
          <w:rFonts w:ascii="Arial" w:hAnsi="Arial" w:cs="Arial"/>
          <w:sz w:val="18"/>
          <w:szCs w:val="18"/>
        </w:rPr>
        <w:t xml:space="preserve"> (161) </w:t>
      </w:r>
      <w:r w:rsidRPr="00862609">
        <w:rPr>
          <w:rFonts w:ascii="Arial" w:hAnsi="Arial" w:cs="Arial" w:hint="eastAsia"/>
          <w:sz w:val="18"/>
          <w:szCs w:val="18"/>
        </w:rPr>
        <w:t>διδακτικές</w:t>
      </w:r>
      <w:r w:rsidRPr="00862609">
        <w:rPr>
          <w:rFonts w:ascii="Arial" w:hAnsi="Arial" w:cs="Arial"/>
          <w:sz w:val="18"/>
          <w:szCs w:val="18"/>
        </w:rPr>
        <w:t xml:space="preserve"> </w:t>
      </w:r>
      <w:r w:rsidRPr="00862609">
        <w:rPr>
          <w:rFonts w:ascii="Arial" w:hAnsi="Arial" w:cs="Arial" w:hint="eastAsia"/>
          <w:sz w:val="18"/>
          <w:szCs w:val="18"/>
        </w:rPr>
        <w:t>μονάδες</w:t>
      </w:r>
      <w:r w:rsidRPr="00862609">
        <w:rPr>
          <w:rFonts w:ascii="Arial" w:hAnsi="Arial" w:cs="Arial"/>
          <w:sz w:val="18"/>
          <w:szCs w:val="18"/>
        </w:rPr>
        <w:t xml:space="preserve">. </w:t>
      </w:r>
    </w:p>
    <w:p w:rsidR="00AE67A4" w:rsidRPr="00862609" w:rsidRDefault="00AE67A4" w:rsidP="00E23956">
      <w:pPr>
        <w:tabs>
          <w:tab w:val="left" w:pos="567"/>
          <w:tab w:val="left" w:pos="2268"/>
          <w:tab w:val="left" w:pos="2552"/>
        </w:tabs>
        <w:spacing w:before="220" w:line="355" w:lineRule="auto"/>
        <w:ind w:left="0" w:right="0" w:firstLine="284"/>
        <w:rPr>
          <w:rFonts w:ascii="Arial" w:hAnsi="Arial" w:cs="Arial"/>
          <w:sz w:val="18"/>
          <w:szCs w:val="18"/>
        </w:rPr>
      </w:pPr>
      <w:r w:rsidRPr="00862609">
        <w:rPr>
          <w:rFonts w:ascii="Arial" w:hAnsi="Arial" w:cs="Arial"/>
          <w:sz w:val="18"/>
          <w:szCs w:val="18"/>
        </w:rPr>
        <w:t>iv.</w:t>
      </w:r>
      <w:r w:rsidRPr="00862609">
        <w:rPr>
          <w:rFonts w:ascii="Arial" w:hAnsi="Arial" w:cs="Arial"/>
          <w:sz w:val="18"/>
          <w:szCs w:val="18"/>
        </w:rPr>
        <w:tab/>
      </w:r>
      <w:r w:rsidRPr="00862609">
        <w:rPr>
          <w:rFonts w:ascii="Arial" w:hAnsi="Arial" w:cs="Arial" w:hint="eastAsia"/>
          <w:sz w:val="18"/>
          <w:szCs w:val="18"/>
        </w:rPr>
        <w:t>να</w:t>
      </w:r>
      <w:r w:rsidRPr="00862609">
        <w:rPr>
          <w:rFonts w:ascii="Arial" w:hAnsi="Arial" w:cs="Arial"/>
          <w:sz w:val="18"/>
          <w:szCs w:val="18"/>
        </w:rPr>
        <w:t xml:space="preserve"> </w:t>
      </w:r>
      <w:r w:rsidRPr="00862609">
        <w:rPr>
          <w:rFonts w:ascii="Arial" w:hAnsi="Arial" w:cs="Arial" w:hint="eastAsia"/>
          <w:sz w:val="18"/>
          <w:szCs w:val="18"/>
        </w:rPr>
        <w:t>έχει</w:t>
      </w:r>
      <w:r w:rsidRPr="00862609">
        <w:rPr>
          <w:rFonts w:ascii="Arial" w:hAnsi="Arial" w:cs="Arial"/>
          <w:sz w:val="18"/>
          <w:szCs w:val="18"/>
        </w:rPr>
        <w:t xml:space="preserve"> </w:t>
      </w:r>
      <w:r w:rsidRPr="00862609">
        <w:rPr>
          <w:rFonts w:ascii="Arial" w:hAnsi="Arial" w:cs="Arial" w:hint="eastAsia"/>
          <w:sz w:val="18"/>
          <w:szCs w:val="18"/>
        </w:rPr>
        <w:t>εξεταστεί</w:t>
      </w:r>
      <w:r w:rsidRPr="00862609">
        <w:rPr>
          <w:rFonts w:ascii="Arial" w:hAnsi="Arial" w:cs="Arial"/>
          <w:sz w:val="18"/>
          <w:szCs w:val="18"/>
        </w:rPr>
        <w:t xml:space="preserve"> </w:t>
      </w:r>
      <w:r w:rsidRPr="00862609">
        <w:rPr>
          <w:rFonts w:ascii="Arial" w:hAnsi="Arial" w:cs="Arial" w:hint="eastAsia"/>
          <w:sz w:val="18"/>
          <w:szCs w:val="18"/>
        </w:rPr>
        <w:t>επιτυχώς</w:t>
      </w:r>
      <w:r w:rsidRPr="00862609">
        <w:rPr>
          <w:rFonts w:ascii="Arial" w:hAnsi="Arial" w:cs="Arial"/>
          <w:sz w:val="18"/>
          <w:szCs w:val="18"/>
        </w:rPr>
        <w:t xml:space="preserve"> </w:t>
      </w:r>
      <w:r w:rsidRPr="00862609">
        <w:rPr>
          <w:rFonts w:ascii="Arial" w:hAnsi="Arial" w:cs="Arial" w:hint="eastAsia"/>
          <w:sz w:val="18"/>
          <w:szCs w:val="18"/>
        </w:rPr>
        <w:t>στην</w:t>
      </w:r>
      <w:r w:rsidRPr="00862609">
        <w:rPr>
          <w:rFonts w:ascii="Arial" w:hAnsi="Arial" w:cs="Arial"/>
          <w:sz w:val="18"/>
          <w:szCs w:val="18"/>
        </w:rPr>
        <w:t xml:space="preserve"> </w:t>
      </w:r>
      <w:r w:rsidRPr="00862609">
        <w:rPr>
          <w:rFonts w:ascii="Arial" w:hAnsi="Arial" w:cs="Arial" w:hint="eastAsia"/>
          <w:sz w:val="18"/>
          <w:szCs w:val="18"/>
        </w:rPr>
        <w:t>Αγγλική</w:t>
      </w:r>
      <w:r w:rsidRPr="00862609">
        <w:rPr>
          <w:rFonts w:ascii="Arial" w:hAnsi="Arial" w:cs="Arial"/>
          <w:sz w:val="18"/>
          <w:szCs w:val="18"/>
        </w:rPr>
        <w:t xml:space="preserve"> </w:t>
      </w:r>
      <w:r w:rsidRPr="00862609">
        <w:rPr>
          <w:rFonts w:ascii="Arial" w:hAnsi="Arial" w:cs="Arial" w:hint="eastAsia"/>
          <w:sz w:val="18"/>
          <w:szCs w:val="18"/>
        </w:rPr>
        <w:t>Γλώσσα</w:t>
      </w:r>
      <w:r w:rsidRPr="00862609">
        <w:rPr>
          <w:rFonts w:ascii="Arial" w:hAnsi="Arial" w:cs="Arial"/>
          <w:sz w:val="18"/>
          <w:szCs w:val="18"/>
        </w:rPr>
        <w:t>.</w:t>
      </w:r>
    </w:p>
    <w:p w:rsidR="00AE67A4" w:rsidRDefault="006E6D4F" w:rsidP="00E23956">
      <w:pPr>
        <w:tabs>
          <w:tab w:val="left" w:pos="284"/>
          <w:tab w:val="left" w:pos="2268"/>
          <w:tab w:val="left" w:pos="2552"/>
        </w:tabs>
        <w:spacing w:before="240" w:line="355" w:lineRule="auto"/>
        <w:ind w:left="0" w:right="0"/>
        <w:rPr>
          <w:rFonts w:ascii="Arial" w:hAnsi="Arial" w:cs="Arial"/>
          <w:sz w:val="18"/>
          <w:szCs w:val="18"/>
        </w:rPr>
      </w:pPr>
      <w:r>
        <w:rPr>
          <w:rFonts w:ascii="Arial" w:hAnsi="Arial" w:cs="Arial"/>
          <w:sz w:val="18"/>
          <w:szCs w:val="18"/>
        </w:rPr>
        <w:tab/>
      </w:r>
      <w:r w:rsidR="00AE67A4">
        <w:rPr>
          <w:rFonts w:ascii="Arial" w:hAnsi="Arial" w:cs="Arial" w:hint="eastAsia"/>
          <w:sz w:val="18"/>
          <w:szCs w:val="18"/>
        </w:rPr>
        <w:t>Ε</w:t>
      </w:r>
      <w:r w:rsidR="00AE67A4">
        <w:rPr>
          <w:rFonts w:ascii="Arial" w:hAnsi="Arial" w:cs="Arial"/>
          <w:sz w:val="18"/>
          <w:szCs w:val="18"/>
        </w:rPr>
        <w:t xml:space="preserve">πισημαίνεται ότι </w:t>
      </w:r>
      <w:r w:rsidR="00AE67A4" w:rsidRPr="00862609">
        <w:rPr>
          <w:rFonts w:ascii="Arial" w:hAnsi="Arial" w:cs="Arial" w:hint="eastAsia"/>
          <w:sz w:val="18"/>
          <w:szCs w:val="18"/>
        </w:rPr>
        <w:t>για</w:t>
      </w:r>
      <w:r w:rsidR="00AE67A4" w:rsidRPr="00862609">
        <w:rPr>
          <w:rFonts w:ascii="Arial" w:hAnsi="Arial" w:cs="Arial"/>
          <w:sz w:val="18"/>
          <w:szCs w:val="18"/>
        </w:rPr>
        <w:t xml:space="preserve"> </w:t>
      </w:r>
      <w:r w:rsidR="00AE67A4" w:rsidRPr="00862609">
        <w:rPr>
          <w:rFonts w:ascii="Arial" w:hAnsi="Arial" w:cs="Arial" w:hint="eastAsia"/>
          <w:sz w:val="18"/>
          <w:szCs w:val="18"/>
        </w:rPr>
        <w:t>τους</w:t>
      </w:r>
      <w:r w:rsidR="00AE67A4" w:rsidRPr="00862609">
        <w:rPr>
          <w:rFonts w:ascii="Arial" w:hAnsi="Arial" w:cs="Arial"/>
          <w:sz w:val="18"/>
          <w:szCs w:val="18"/>
        </w:rPr>
        <w:t xml:space="preserve"> </w:t>
      </w:r>
      <w:r w:rsidR="00AE67A4" w:rsidRPr="00862609">
        <w:rPr>
          <w:rFonts w:ascii="Arial" w:hAnsi="Arial" w:cs="Arial" w:hint="eastAsia"/>
          <w:sz w:val="18"/>
          <w:szCs w:val="18"/>
        </w:rPr>
        <w:t>φοιτητές</w:t>
      </w:r>
      <w:r w:rsidR="00AE67A4" w:rsidRPr="00862609">
        <w:rPr>
          <w:rFonts w:ascii="Arial" w:hAnsi="Arial" w:cs="Arial"/>
          <w:sz w:val="18"/>
          <w:szCs w:val="18"/>
        </w:rPr>
        <w:t xml:space="preserve"> </w:t>
      </w:r>
      <w:r w:rsidR="00AE67A4" w:rsidRPr="00862609">
        <w:rPr>
          <w:rFonts w:ascii="Arial" w:hAnsi="Arial" w:cs="Arial" w:hint="eastAsia"/>
          <w:sz w:val="18"/>
          <w:szCs w:val="18"/>
        </w:rPr>
        <w:t>που</w:t>
      </w:r>
      <w:r w:rsidR="00AE67A4" w:rsidRPr="00862609">
        <w:rPr>
          <w:rFonts w:ascii="Arial" w:hAnsi="Arial" w:cs="Arial"/>
          <w:sz w:val="18"/>
          <w:szCs w:val="18"/>
        </w:rPr>
        <w:t xml:space="preserve"> </w:t>
      </w:r>
      <w:r w:rsidR="00AE67A4" w:rsidRPr="00862609">
        <w:rPr>
          <w:rFonts w:ascii="Arial" w:hAnsi="Arial" w:cs="Arial" w:hint="eastAsia"/>
          <w:sz w:val="18"/>
          <w:szCs w:val="18"/>
        </w:rPr>
        <w:t>εισήχθησαν</w:t>
      </w:r>
      <w:r w:rsidR="00AE67A4" w:rsidRPr="00862609">
        <w:rPr>
          <w:rFonts w:ascii="Arial" w:hAnsi="Arial" w:cs="Arial"/>
          <w:sz w:val="18"/>
          <w:szCs w:val="18"/>
        </w:rPr>
        <w:t xml:space="preserve"> </w:t>
      </w:r>
      <w:r w:rsidR="00AE67A4" w:rsidRPr="00862609">
        <w:rPr>
          <w:rFonts w:ascii="Arial" w:hAnsi="Arial" w:cs="Arial" w:hint="eastAsia"/>
          <w:sz w:val="18"/>
          <w:szCs w:val="18"/>
        </w:rPr>
        <w:t>στο</w:t>
      </w:r>
      <w:r w:rsidR="00AE67A4" w:rsidRPr="00862609">
        <w:rPr>
          <w:rFonts w:ascii="Arial" w:hAnsi="Arial" w:cs="Arial"/>
          <w:sz w:val="18"/>
          <w:szCs w:val="18"/>
        </w:rPr>
        <w:t xml:space="preserve"> </w:t>
      </w:r>
      <w:r w:rsidR="00AE67A4" w:rsidRPr="00862609">
        <w:rPr>
          <w:rFonts w:ascii="Arial" w:hAnsi="Arial" w:cs="Arial" w:hint="eastAsia"/>
          <w:sz w:val="18"/>
          <w:szCs w:val="18"/>
        </w:rPr>
        <w:t>Τμήμα</w:t>
      </w:r>
      <w:r w:rsidR="00AE67A4" w:rsidRPr="00862609">
        <w:rPr>
          <w:rFonts w:ascii="Arial" w:hAnsi="Arial" w:cs="Arial"/>
          <w:sz w:val="18"/>
          <w:szCs w:val="18"/>
        </w:rPr>
        <w:t xml:space="preserve"> </w:t>
      </w:r>
      <w:r w:rsidR="00AE67A4" w:rsidRPr="00862609">
        <w:rPr>
          <w:rFonts w:ascii="Arial" w:hAnsi="Arial" w:cs="Arial" w:hint="eastAsia"/>
          <w:sz w:val="18"/>
          <w:szCs w:val="18"/>
        </w:rPr>
        <w:t>το</w:t>
      </w:r>
      <w:r w:rsidR="00AE67A4" w:rsidRPr="00862609">
        <w:rPr>
          <w:rFonts w:ascii="Arial" w:hAnsi="Arial" w:cs="Arial"/>
          <w:sz w:val="18"/>
          <w:szCs w:val="18"/>
        </w:rPr>
        <w:t xml:space="preserve"> 1993 </w:t>
      </w:r>
      <w:r w:rsidR="00AE67A4" w:rsidRPr="00862609">
        <w:rPr>
          <w:rFonts w:ascii="Arial" w:hAnsi="Arial" w:cs="Arial" w:hint="eastAsia"/>
          <w:sz w:val="18"/>
          <w:szCs w:val="18"/>
        </w:rPr>
        <w:t>δεν</w:t>
      </w:r>
      <w:r w:rsidR="00AE67A4" w:rsidRPr="00862609">
        <w:rPr>
          <w:rFonts w:ascii="Arial" w:hAnsi="Arial" w:cs="Arial"/>
          <w:sz w:val="18"/>
          <w:szCs w:val="18"/>
        </w:rPr>
        <w:t xml:space="preserve"> </w:t>
      </w:r>
      <w:r w:rsidR="00AE67A4" w:rsidRPr="00862609">
        <w:rPr>
          <w:rFonts w:ascii="Arial" w:hAnsi="Arial" w:cs="Arial" w:hint="eastAsia"/>
          <w:sz w:val="18"/>
          <w:szCs w:val="18"/>
        </w:rPr>
        <w:t>απαιτείται</w:t>
      </w:r>
      <w:r w:rsidR="00AE67A4" w:rsidRPr="00862609">
        <w:rPr>
          <w:rFonts w:ascii="Arial" w:hAnsi="Arial" w:cs="Arial"/>
          <w:sz w:val="18"/>
          <w:szCs w:val="18"/>
        </w:rPr>
        <w:t xml:space="preserve"> </w:t>
      </w:r>
      <w:r w:rsidR="00AE67A4" w:rsidRPr="00862609">
        <w:rPr>
          <w:rFonts w:ascii="Arial" w:hAnsi="Arial" w:cs="Arial" w:hint="eastAsia"/>
          <w:sz w:val="18"/>
          <w:szCs w:val="18"/>
        </w:rPr>
        <w:t>το</w:t>
      </w:r>
      <w:r w:rsidR="00AE67A4" w:rsidRPr="00862609">
        <w:rPr>
          <w:rFonts w:ascii="Arial" w:hAnsi="Arial" w:cs="Arial"/>
          <w:sz w:val="18"/>
          <w:szCs w:val="18"/>
        </w:rPr>
        <w:t xml:space="preserve"> </w:t>
      </w:r>
      <w:r w:rsidR="00AE67A4" w:rsidRPr="00862609">
        <w:rPr>
          <w:rFonts w:ascii="Arial" w:hAnsi="Arial" w:cs="Arial" w:hint="eastAsia"/>
          <w:sz w:val="18"/>
          <w:szCs w:val="18"/>
        </w:rPr>
        <w:t>μάθημα</w:t>
      </w:r>
      <w:r w:rsidR="00AE67A4" w:rsidRPr="00862609">
        <w:rPr>
          <w:rFonts w:ascii="Arial" w:hAnsi="Arial" w:cs="Arial"/>
          <w:sz w:val="18"/>
          <w:szCs w:val="18"/>
        </w:rPr>
        <w:t xml:space="preserve"> </w:t>
      </w:r>
      <w:r w:rsidR="00AE67A4" w:rsidRPr="00862609">
        <w:rPr>
          <w:rFonts w:ascii="Arial" w:hAnsi="Arial" w:cs="Arial" w:hint="eastAsia"/>
          <w:sz w:val="18"/>
          <w:szCs w:val="18"/>
        </w:rPr>
        <w:t>ΠΛΥ</w:t>
      </w:r>
      <w:r w:rsidR="00AE67A4" w:rsidRPr="00862609">
        <w:rPr>
          <w:rFonts w:ascii="Arial" w:hAnsi="Arial" w:cs="Arial"/>
          <w:sz w:val="18"/>
          <w:szCs w:val="18"/>
        </w:rPr>
        <w:t xml:space="preserve">108. </w:t>
      </w:r>
      <w:r w:rsidR="00AE67A4" w:rsidRPr="00862609">
        <w:rPr>
          <w:rFonts w:ascii="Arial" w:hAnsi="Arial" w:cs="Arial" w:hint="eastAsia"/>
          <w:sz w:val="18"/>
          <w:szCs w:val="18"/>
        </w:rPr>
        <w:t>Για</w:t>
      </w:r>
      <w:r w:rsidR="00AE67A4" w:rsidRPr="00862609">
        <w:rPr>
          <w:rFonts w:ascii="Arial" w:hAnsi="Arial" w:cs="Arial"/>
          <w:sz w:val="18"/>
          <w:szCs w:val="18"/>
        </w:rPr>
        <w:t xml:space="preserve"> </w:t>
      </w:r>
      <w:r w:rsidR="00AE67A4" w:rsidRPr="00862609">
        <w:rPr>
          <w:rFonts w:ascii="Arial" w:hAnsi="Arial" w:cs="Arial" w:hint="eastAsia"/>
          <w:sz w:val="18"/>
          <w:szCs w:val="18"/>
        </w:rPr>
        <w:t>τους</w:t>
      </w:r>
      <w:r w:rsidR="00AE67A4" w:rsidRPr="00862609">
        <w:rPr>
          <w:rFonts w:ascii="Arial" w:hAnsi="Arial" w:cs="Arial"/>
          <w:sz w:val="18"/>
          <w:szCs w:val="18"/>
        </w:rPr>
        <w:t xml:space="preserve"> </w:t>
      </w:r>
      <w:r w:rsidR="00AE67A4" w:rsidRPr="00862609">
        <w:rPr>
          <w:rFonts w:ascii="Arial" w:hAnsi="Arial" w:cs="Arial" w:hint="eastAsia"/>
          <w:sz w:val="18"/>
          <w:szCs w:val="18"/>
        </w:rPr>
        <w:t>εν</w:t>
      </w:r>
      <w:r w:rsidR="00AE67A4" w:rsidRPr="00862609">
        <w:rPr>
          <w:rFonts w:ascii="Arial" w:hAnsi="Arial" w:cs="Arial"/>
          <w:sz w:val="18"/>
          <w:szCs w:val="18"/>
        </w:rPr>
        <w:t xml:space="preserve"> </w:t>
      </w:r>
      <w:r w:rsidR="00AE67A4" w:rsidRPr="00862609">
        <w:rPr>
          <w:rFonts w:ascii="Arial" w:hAnsi="Arial" w:cs="Arial" w:hint="eastAsia"/>
          <w:sz w:val="18"/>
          <w:szCs w:val="18"/>
        </w:rPr>
        <w:t>λόγω</w:t>
      </w:r>
      <w:r w:rsidR="00AE67A4" w:rsidRPr="00862609">
        <w:rPr>
          <w:rFonts w:ascii="Arial" w:hAnsi="Arial" w:cs="Arial"/>
          <w:sz w:val="18"/>
          <w:szCs w:val="18"/>
        </w:rPr>
        <w:t xml:space="preserve"> </w:t>
      </w:r>
      <w:r w:rsidR="00AE67A4" w:rsidRPr="00862609">
        <w:rPr>
          <w:rFonts w:ascii="Arial" w:hAnsi="Arial" w:cs="Arial" w:hint="eastAsia"/>
          <w:sz w:val="18"/>
          <w:szCs w:val="18"/>
        </w:rPr>
        <w:t>φοιτητές</w:t>
      </w:r>
      <w:r w:rsidR="00AE67A4" w:rsidRPr="00862609">
        <w:rPr>
          <w:rFonts w:ascii="Arial" w:hAnsi="Arial" w:cs="Arial"/>
          <w:sz w:val="18"/>
          <w:szCs w:val="18"/>
        </w:rPr>
        <w:t xml:space="preserve"> </w:t>
      </w:r>
      <w:r w:rsidR="00AE67A4" w:rsidRPr="00862609">
        <w:rPr>
          <w:rFonts w:ascii="Arial" w:hAnsi="Arial" w:cs="Arial" w:hint="eastAsia"/>
          <w:sz w:val="18"/>
          <w:szCs w:val="18"/>
        </w:rPr>
        <w:t>αρκούν</w:t>
      </w:r>
      <w:r w:rsidR="00AE67A4" w:rsidRPr="00862609">
        <w:rPr>
          <w:rFonts w:ascii="Arial" w:hAnsi="Arial" w:cs="Arial"/>
          <w:sz w:val="18"/>
          <w:szCs w:val="18"/>
        </w:rPr>
        <w:t xml:space="preserve"> </w:t>
      </w:r>
      <w:r w:rsidR="00AE67A4" w:rsidRPr="00862609">
        <w:rPr>
          <w:rFonts w:ascii="Arial" w:hAnsi="Arial" w:cs="Arial" w:hint="eastAsia"/>
          <w:sz w:val="18"/>
          <w:szCs w:val="18"/>
        </w:rPr>
        <w:t>εκατόν</w:t>
      </w:r>
      <w:r w:rsidR="00AE67A4" w:rsidRPr="00862609">
        <w:rPr>
          <w:rFonts w:ascii="Arial" w:hAnsi="Arial" w:cs="Arial"/>
          <w:sz w:val="18"/>
          <w:szCs w:val="18"/>
        </w:rPr>
        <w:t xml:space="preserve"> </w:t>
      </w:r>
      <w:r w:rsidR="00AE67A4" w:rsidRPr="00862609">
        <w:rPr>
          <w:rFonts w:ascii="Arial" w:hAnsi="Arial" w:cs="Arial" w:hint="eastAsia"/>
          <w:sz w:val="18"/>
          <w:szCs w:val="18"/>
        </w:rPr>
        <w:t>πενήντα</w:t>
      </w:r>
      <w:r w:rsidR="00AE67A4" w:rsidRPr="00862609">
        <w:rPr>
          <w:rFonts w:ascii="Arial" w:hAnsi="Arial" w:cs="Arial"/>
          <w:sz w:val="18"/>
          <w:szCs w:val="18"/>
        </w:rPr>
        <w:t xml:space="preserve"> </w:t>
      </w:r>
      <w:r w:rsidR="00AE67A4" w:rsidRPr="00862609">
        <w:rPr>
          <w:rFonts w:ascii="Arial" w:hAnsi="Arial" w:cs="Arial" w:hint="eastAsia"/>
          <w:sz w:val="18"/>
          <w:szCs w:val="18"/>
        </w:rPr>
        <w:t>πέντε</w:t>
      </w:r>
      <w:r w:rsidR="00AE67A4" w:rsidRPr="00862609">
        <w:rPr>
          <w:rFonts w:ascii="Arial" w:hAnsi="Arial" w:cs="Arial"/>
          <w:sz w:val="18"/>
          <w:szCs w:val="18"/>
        </w:rPr>
        <w:t xml:space="preserve"> (155) </w:t>
      </w:r>
      <w:r w:rsidR="00AE67A4" w:rsidRPr="00862609">
        <w:rPr>
          <w:rFonts w:ascii="Arial" w:hAnsi="Arial" w:cs="Arial" w:hint="eastAsia"/>
          <w:sz w:val="18"/>
          <w:szCs w:val="18"/>
        </w:rPr>
        <w:t>διδακτικές</w:t>
      </w:r>
      <w:r w:rsidR="00AE67A4" w:rsidRPr="00862609">
        <w:rPr>
          <w:rFonts w:ascii="Arial" w:hAnsi="Arial" w:cs="Arial"/>
          <w:sz w:val="18"/>
          <w:szCs w:val="18"/>
        </w:rPr>
        <w:t xml:space="preserve"> </w:t>
      </w:r>
      <w:r w:rsidR="00AE67A4" w:rsidRPr="00862609">
        <w:rPr>
          <w:rFonts w:ascii="Arial" w:hAnsi="Arial" w:cs="Arial" w:hint="eastAsia"/>
          <w:sz w:val="18"/>
          <w:szCs w:val="18"/>
        </w:rPr>
        <w:t>μονάδες</w:t>
      </w:r>
      <w:r w:rsidR="00AE67A4">
        <w:rPr>
          <w:rFonts w:ascii="Arial" w:hAnsi="Arial" w:cs="Arial"/>
          <w:sz w:val="18"/>
          <w:szCs w:val="18"/>
        </w:rPr>
        <w:t xml:space="preserve"> για τη λήψη του πτυχίου.</w:t>
      </w:r>
    </w:p>
    <w:p w:rsidR="00AE67A4" w:rsidRDefault="00D445D8" w:rsidP="00E23956">
      <w:pPr>
        <w:pStyle w:val="2"/>
        <w:tabs>
          <w:tab w:val="left" w:pos="284"/>
          <w:tab w:val="left" w:pos="2268"/>
          <w:tab w:val="left" w:pos="2552"/>
        </w:tabs>
        <w:spacing w:before="480" w:after="80" w:line="355" w:lineRule="auto"/>
        <w:ind w:left="0" w:right="0"/>
      </w:pPr>
      <w:bookmarkStart w:id="165" w:name="_Toc144808689"/>
      <w:r>
        <w:t xml:space="preserve">5. </w:t>
      </w:r>
      <w:bookmarkStart w:id="166" w:name="_Toc331549082"/>
      <w:r w:rsidR="00AE67A4">
        <w:t>Βαθμός Πτυχίου</w:t>
      </w:r>
      <w:bookmarkEnd w:id="165"/>
      <w:bookmarkEnd w:id="166"/>
    </w:p>
    <w:p w:rsidR="00AE67A4" w:rsidRPr="006B77CD" w:rsidRDefault="00AE67A4" w:rsidP="00E23956">
      <w:pPr>
        <w:tabs>
          <w:tab w:val="left" w:pos="284"/>
          <w:tab w:val="left" w:pos="2268"/>
          <w:tab w:val="left" w:pos="2552"/>
        </w:tabs>
        <w:spacing w:line="355" w:lineRule="auto"/>
        <w:ind w:left="0" w:right="0"/>
      </w:pPr>
      <w:r w:rsidRPr="00C11B8A">
        <w:rPr>
          <w:rFonts w:ascii="Arial" w:hAnsi="Arial" w:cs="Arial"/>
          <w:sz w:val="18"/>
          <w:szCs w:val="18"/>
        </w:rPr>
        <w:t>O βαθμός του πτυχίου υπολογίζεται ως ακολούθως: O βαθμός κάθε μαθήματος πολλαπλασιάζεται με τον συντελεστή βαρύτητας του μαθήματος και το άθροισμα των επί μέρους γινομένων διαιρείται με το άθροισμα των συντελεστών βαρύτητας όλων των μαθημάτων. Οι συντελεστές βαρύτητας είναι: 1.0 για τα μαθήματα με 1 ή 2 διδακτικές μονάδες, 1.5 για τα μαθήματα με 3 ή 4 διδακτικές μονάδες, 2 για τα μαθήματα με περισσότερες από 4 διδακτικές μονάδες και 4 για την πτυχιακή εργασία. O αριθμός των διδακτικών μονάδων κάθε μαθήματος α</w:t>
      </w:r>
      <w:r>
        <w:rPr>
          <w:rFonts w:ascii="Arial" w:hAnsi="Arial" w:cs="Arial"/>
          <w:sz w:val="18"/>
          <w:szCs w:val="18"/>
        </w:rPr>
        <w:t>ναφέρεται στον πίνακα μαθημάτων.</w:t>
      </w:r>
      <w:r w:rsidRPr="006B77CD">
        <w:t xml:space="preserve"> </w:t>
      </w:r>
    </w:p>
    <w:p w:rsidR="00797485" w:rsidRDefault="00D445D8" w:rsidP="00E23956">
      <w:pPr>
        <w:pStyle w:val="2"/>
        <w:tabs>
          <w:tab w:val="left" w:pos="284"/>
          <w:tab w:val="left" w:pos="2268"/>
          <w:tab w:val="left" w:pos="2552"/>
        </w:tabs>
        <w:spacing w:before="480" w:after="80" w:line="355" w:lineRule="auto"/>
        <w:ind w:left="0" w:right="0"/>
        <w:rPr>
          <w:rFonts w:cs="Arial"/>
          <w:sz w:val="18"/>
          <w:szCs w:val="18"/>
        </w:rPr>
      </w:pPr>
      <w:bookmarkStart w:id="167" w:name="_Toc144808690"/>
      <w:r>
        <w:t xml:space="preserve">6. </w:t>
      </w:r>
      <w:r w:rsidR="00443CBF">
        <w:t>Μαθήματα Προγράμ</w:t>
      </w:r>
      <w:r w:rsidR="00AE67A4">
        <w:t>μ</w:t>
      </w:r>
      <w:r w:rsidR="00443CBF">
        <w:t>α</w:t>
      </w:r>
      <w:r w:rsidR="00AE67A4">
        <w:t>τος Σπουδών Πληροφορικής</w:t>
      </w:r>
      <w:bookmarkEnd w:id="167"/>
    </w:p>
    <w:p w:rsidR="008066B0" w:rsidRPr="00666EAC" w:rsidRDefault="008066B0" w:rsidP="00E23956">
      <w:pPr>
        <w:tabs>
          <w:tab w:val="left" w:pos="284"/>
          <w:tab w:val="left" w:pos="2268"/>
          <w:tab w:val="left" w:pos="2552"/>
        </w:tabs>
        <w:spacing w:line="355" w:lineRule="auto"/>
        <w:ind w:left="0" w:right="0"/>
        <w:rPr>
          <w:rFonts w:ascii="Arial" w:hAnsi="Arial" w:cs="Arial"/>
          <w:sz w:val="18"/>
          <w:szCs w:val="18"/>
        </w:rPr>
      </w:pPr>
      <w:r w:rsidRPr="0012742D">
        <w:rPr>
          <w:rFonts w:ascii="Arial" w:hAnsi="Arial" w:cs="Arial"/>
          <w:sz w:val="18"/>
          <w:szCs w:val="18"/>
        </w:rPr>
        <w:t xml:space="preserve">Τα </w:t>
      </w:r>
      <w:r w:rsidRPr="00666EAC">
        <w:rPr>
          <w:rFonts w:ascii="Arial" w:hAnsi="Arial" w:cs="Arial"/>
          <w:sz w:val="18"/>
          <w:szCs w:val="18"/>
        </w:rPr>
        <w:t xml:space="preserve">μαθήματα του ΠΣΠ διακρίνονται σε </w:t>
      </w:r>
      <w:r w:rsidRPr="00666EAC">
        <w:rPr>
          <w:rFonts w:ascii="Arial" w:hAnsi="Arial" w:cs="Arial"/>
          <w:b/>
          <w:sz w:val="18"/>
          <w:szCs w:val="18"/>
        </w:rPr>
        <w:t>υποχρεωτικά (ΠΛΥ)</w:t>
      </w:r>
      <w:r w:rsidRPr="00666EAC">
        <w:rPr>
          <w:rFonts w:ascii="Arial" w:hAnsi="Arial" w:cs="Arial"/>
          <w:sz w:val="18"/>
          <w:szCs w:val="18"/>
        </w:rPr>
        <w:t xml:space="preserve"> και </w:t>
      </w:r>
      <w:r w:rsidRPr="00666EAC">
        <w:rPr>
          <w:rFonts w:ascii="Arial" w:hAnsi="Arial" w:cs="Arial"/>
          <w:b/>
          <w:sz w:val="18"/>
          <w:szCs w:val="18"/>
        </w:rPr>
        <w:t>κατ' επιλογήν υποχρεωτικά (ΠΛΕ)</w:t>
      </w:r>
      <w:r w:rsidRPr="00666EAC">
        <w:rPr>
          <w:rFonts w:ascii="Arial" w:hAnsi="Arial" w:cs="Arial"/>
          <w:sz w:val="18"/>
          <w:szCs w:val="18"/>
        </w:rPr>
        <w:t>. Τα υποχρεωτικά μαθήματα, τα οποία πρέπει να παρακολουθήσουν όλοι οι φοιτητές στη διάρκεια των σπουδών τους, κατανέμονται σε συγκεκριμένα εξάμηνα σπουδών. Από το 4ο εξάμηνο σπουδών και μετά, ο φοιτητής μπορεί επιπρόσθετα να παρακολουθήσει και μαθήματα επιλογής από τον κατάλογο μαθημάτων που προσφέρονται στο συγκεκριμένο Ακαδημαϊκό Έτος. Ορισμένα μαθήματα του προγράμματος σπουδών, ανήκουν στο γνωστικό πεδίο άλλων Τμημάτων (Μαθηματικών και Φυσικής) και διδάσκονται από μέλη ΔEΠ των Τμημάτων αυτών.</w:t>
      </w:r>
    </w:p>
    <w:p w:rsidR="008066B0" w:rsidRPr="00974D0B" w:rsidRDefault="006E6D4F" w:rsidP="00272F44">
      <w:pPr>
        <w:tabs>
          <w:tab w:val="left" w:pos="284"/>
          <w:tab w:val="left" w:pos="2268"/>
          <w:tab w:val="left" w:pos="2552"/>
        </w:tabs>
        <w:spacing w:line="355" w:lineRule="auto"/>
        <w:ind w:left="0" w:right="0"/>
        <w:rPr>
          <w:rFonts w:ascii="Arial" w:hAnsi="Arial" w:cs="Arial"/>
          <w:sz w:val="18"/>
          <w:szCs w:val="18"/>
        </w:rPr>
      </w:pPr>
      <w:r>
        <w:rPr>
          <w:rFonts w:ascii="Arial" w:hAnsi="Arial" w:cs="Arial"/>
          <w:sz w:val="18"/>
          <w:szCs w:val="18"/>
        </w:rPr>
        <w:lastRenderedPageBreak/>
        <w:tab/>
      </w:r>
      <w:r w:rsidR="008066B0" w:rsidRPr="00974D0B">
        <w:rPr>
          <w:rFonts w:ascii="Arial" w:hAnsi="Arial" w:cs="Arial"/>
          <w:sz w:val="18"/>
          <w:szCs w:val="18"/>
        </w:rPr>
        <w:t xml:space="preserve">Τα μαθήματα του </w:t>
      </w:r>
      <w:r w:rsidR="008066B0">
        <w:rPr>
          <w:rFonts w:ascii="Arial" w:hAnsi="Arial" w:cs="Arial"/>
          <w:sz w:val="18"/>
          <w:szCs w:val="18"/>
        </w:rPr>
        <w:t>ΠΣΠ</w:t>
      </w:r>
      <w:r w:rsidR="008066B0" w:rsidRPr="00974D0B">
        <w:rPr>
          <w:rFonts w:ascii="Arial" w:hAnsi="Arial" w:cs="Arial"/>
          <w:sz w:val="18"/>
          <w:szCs w:val="18"/>
        </w:rPr>
        <w:t xml:space="preserve"> περιγράφονται στους επόμενους πίνακες. Κάθε μάθημα περιγράφεται από έναν κωδικό (Κωδικός Φοιτητολογίου, Κ.Φ.), στον οποίο το ΠΛ δηλώνει Πληροφορική, το Υ υποχρεωτικό και το</w:t>
      </w:r>
      <w:r w:rsidR="00726147">
        <w:rPr>
          <w:rFonts w:ascii="Arial" w:hAnsi="Arial" w:cs="Arial"/>
          <w:sz w:val="18"/>
          <w:szCs w:val="18"/>
        </w:rPr>
        <w:t xml:space="preserve"> </w:t>
      </w:r>
      <w:r w:rsidR="008066B0" w:rsidRPr="00974D0B">
        <w:rPr>
          <w:rFonts w:ascii="Arial" w:hAnsi="Arial" w:cs="Arial"/>
          <w:sz w:val="18"/>
          <w:szCs w:val="18"/>
        </w:rPr>
        <w:t>Ε επιλογής. Στους παρακάτω πίνακες μαθημάτων μετά τον κωδικό ακολουθεί ο τίτλος του μαθήματος και τρεις αριθμοί. Οι αριθμοί αυτοί δηλώνουν κατά σειρά: τις ώρες διδασκαλίας θεωρίας, ασκήσεων και εργαστηρίων. Οι δύο τελευταίες στήλες δηλώνουν αντίστοιχα</w:t>
      </w:r>
      <w:r w:rsidR="00726147">
        <w:rPr>
          <w:rFonts w:ascii="Arial" w:hAnsi="Arial" w:cs="Arial"/>
          <w:sz w:val="18"/>
          <w:szCs w:val="18"/>
        </w:rPr>
        <w:t xml:space="preserve"> </w:t>
      </w:r>
      <w:r w:rsidR="008066B0" w:rsidRPr="00974D0B">
        <w:rPr>
          <w:rFonts w:ascii="Arial" w:hAnsi="Arial" w:cs="Arial"/>
          <w:sz w:val="18"/>
          <w:szCs w:val="18"/>
        </w:rPr>
        <w:t>τις διδακτικές μονάδες (Δ.Μ.)</w:t>
      </w:r>
      <w:r w:rsidR="00726147">
        <w:rPr>
          <w:rFonts w:ascii="Arial" w:hAnsi="Arial" w:cs="Arial"/>
          <w:sz w:val="18"/>
          <w:szCs w:val="18"/>
        </w:rPr>
        <w:t xml:space="preserve"> </w:t>
      </w:r>
      <w:r w:rsidR="008066B0" w:rsidRPr="00974D0B">
        <w:rPr>
          <w:rFonts w:ascii="Arial" w:hAnsi="Arial" w:cs="Arial"/>
          <w:sz w:val="18"/>
          <w:szCs w:val="18"/>
        </w:rPr>
        <w:t xml:space="preserve">και τις μονάδες </w:t>
      </w:r>
      <w:r w:rsidR="008066B0" w:rsidRPr="00974D0B">
        <w:rPr>
          <w:rFonts w:ascii="Arial" w:hAnsi="Arial" w:cs="Arial"/>
          <w:sz w:val="18"/>
          <w:szCs w:val="18"/>
          <w:lang w:val="en-US"/>
        </w:rPr>
        <w:t>ECTS</w:t>
      </w:r>
      <w:r w:rsidR="008066B0" w:rsidRPr="00974D0B">
        <w:rPr>
          <w:rFonts w:ascii="Arial" w:hAnsi="Arial" w:cs="Arial"/>
          <w:sz w:val="18"/>
          <w:szCs w:val="18"/>
        </w:rPr>
        <w:t xml:space="preserve"> του μαθήματος. Οι πιστωτικές μονάδες ΕCTS ενός μαθήματος εκφράζουν τον απαιτούμενο φόρτο εργασίας. Ο φόρτος εργασίας αποτιμάται ανά εξάμηνο μεταξύ 750 και 900 ωρών, οι οποίες αντιστοιχούν σε 30 πιστωτικές μονάδες.</w:t>
      </w:r>
    </w:p>
    <w:p w:rsidR="008066B0" w:rsidRPr="00D445D8" w:rsidRDefault="00D445D8" w:rsidP="00272F44">
      <w:pPr>
        <w:pStyle w:val="3"/>
        <w:tabs>
          <w:tab w:val="left" w:pos="284"/>
          <w:tab w:val="left" w:pos="2268"/>
          <w:tab w:val="left" w:pos="2552"/>
        </w:tabs>
        <w:spacing w:before="360" w:after="80" w:line="355" w:lineRule="auto"/>
        <w:ind w:left="0" w:right="0"/>
        <w:rPr>
          <w:rFonts w:ascii="Arial" w:hAnsi="Arial" w:cs="Arial"/>
          <w:sz w:val="18"/>
          <w:szCs w:val="18"/>
        </w:rPr>
      </w:pPr>
      <w:bookmarkStart w:id="168" w:name="_Toc144808691"/>
      <w:r w:rsidRPr="00D445D8">
        <w:rPr>
          <w:rFonts w:ascii="Arial" w:hAnsi="Arial" w:cs="Arial"/>
          <w:sz w:val="18"/>
          <w:szCs w:val="18"/>
        </w:rPr>
        <w:t xml:space="preserve">6.1 </w:t>
      </w:r>
      <w:r w:rsidR="008066B0" w:rsidRPr="00D445D8">
        <w:rPr>
          <w:rFonts w:ascii="Arial" w:hAnsi="Arial" w:cs="Arial"/>
          <w:sz w:val="18"/>
          <w:szCs w:val="18"/>
        </w:rPr>
        <w:t>Υποχρεωτικά Μαθήματα</w:t>
      </w:r>
      <w:bookmarkEnd w:id="168"/>
    </w:p>
    <w:tbl>
      <w:tblPr>
        <w:tblW w:w="7371" w:type="dxa"/>
        <w:jc w:val="center"/>
        <w:tblLook w:val="04A0" w:firstRow="1" w:lastRow="0" w:firstColumn="1" w:lastColumn="0" w:noHBand="0" w:noVBand="1"/>
      </w:tblPr>
      <w:tblGrid>
        <w:gridCol w:w="948"/>
        <w:gridCol w:w="3992"/>
        <w:gridCol w:w="976"/>
        <w:gridCol w:w="596"/>
        <w:gridCol w:w="866"/>
      </w:tblGrid>
      <w:tr w:rsidR="008066B0" w:rsidRPr="00A743E6" w:rsidTr="007631A1">
        <w:trPr>
          <w:trHeight w:val="240"/>
          <w:jc w:val="center"/>
        </w:trPr>
        <w:tc>
          <w:tcPr>
            <w:tcW w:w="948" w:type="dxa"/>
            <w:tcBorders>
              <w:top w:val="nil"/>
              <w:left w:val="nil"/>
              <w:bottom w:val="nil"/>
              <w:right w:val="nil"/>
            </w:tcBorders>
            <w:shd w:val="clear" w:color="auto" w:fill="A6A6A6"/>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b/>
                <w:bCs/>
                <w:color w:val="000000"/>
                <w:sz w:val="18"/>
                <w:szCs w:val="18"/>
              </w:rPr>
            </w:pPr>
            <w:r>
              <w:rPr>
                <w:rFonts w:ascii="Arial" w:hAnsi="Arial" w:cs="Arial"/>
                <w:b/>
                <w:bCs/>
                <w:color w:val="000000"/>
                <w:sz w:val="18"/>
                <w:szCs w:val="18"/>
              </w:rPr>
              <w:t>Κ</w:t>
            </w:r>
            <w:r w:rsidRPr="00A743E6">
              <w:rPr>
                <w:rFonts w:ascii="Arial" w:hAnsi="Arial" w:cs="Arial"/>
                <w:b/>
                <w:bCs/>
                <w:color w:val="000000"/>
                <w:sz w:val="18"/>
                <w:szCs w:val="18"/>
              </w:rPr>
              <w:t>.</w:t>
            </w:r>
            <w:r>
              <w:rPr>
                <w:rFonts w:ascii="Arial" w:hAnsi="Arial" w:cs="Arial"/>
                <w:b/>
                <w:bCs/>
                <w:color w:val="000000"/>
                <w:sz w:val="18"/>
                <w:szCs w:val="18"/>
              </w:rPr>
              <w:t>Φ.</w:t>
            </w:r>
          </w:p>
        </w:tc>
        <w:tc>
          <w:tcPr>
            <w:tcW w:w="3992" w:type="dxa"/>
            <w:tcBorders>
              <w:top w:val="nil"/>
              <w:left w:val="nil"/>
              <w:bottom w:val="nil"/>
              <w:right w:val="nil"/>
            </w:tcBorders>
            <w:shd w:val="clear" w:color="auto" w:fill="A6A6A6"/>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b/>
                <w:bCs/>
                <w:color w:val="000000"/>
                <w:sz w:val="18"/>
                <w:szCs w:val="18"/>
              </w:rPr>
            </w:pPr>
            <w:r w:rsidRPr="00A743E6">
              <w:rPr>
                <w:rFonts w:ascii="Arial" w:hAnsi="Arial" w:cs="Arial"/>
                <w:b/>
                <w:bCs/>
                <w:color w:val="000000"/>
                <w:sz w:val="18"/>
                <w:szCs w:val="18"/>
              </w:rPr>
              <w:t>ΤΙΤΛΟΣ ΜΑΘΗΜΑΤΟΣ</w:t>
            </w:r>
          </w:p>
        </w:tc>
        <w:tc>
          <w:tcPr>
            <w:tcW w:w="976" w:type="dxa"/>
            <w:tcBorders>
              <w:top w:val="nil"/>
              <w:left w:val="nil"/>
              <w:bottom w:val="nil"/>
              <w:right w:val="nil"/>
            </w:tcBorders>
            <w:shd w:val="clear" w:color="auto" w:fill="A6A6A6"/>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b/>
                <w:bCs/>
                <w:color w:val="000000"/>
                <w:sz w:val="18"/>
                <w:szCs w:val="18"/>
              </w:rPr>
            </w:pPr>
            <w:r w:rsidRPr="00A743E6">
              <w:rPr>
                <w:rFonts w:ascii="Arial" w:hAnsi="Arial" w:cs="Arial"/>
                <w:b/>
                <w:bCs/>
                <w:color w:val="000000"/>
                <w:sz w:val="18"/>
                <w:szCs w:val="18"/>
              </w:rPr>
              <w:t>ΩΡΕΣ</w:t>
            </w:r>
          </w:p>
        </w:tc>
        <w:tc>
          <w:tcPr>
            <w:tcW w:w="589" w:type="dxa"/>
            <w:tcBorders>
              <w:top w:val="nil"/>
              <w:left w:val="nil"/>
              <w:bottom w:val="nil"/>
              <w:right w:val="nil"/>
            </w:tcBorders>
            <w:shd w:val="clear" w:color="auto" w:fill="A6A6A6"/>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b/>
                <w:bCs/>
                <w:color w:val="000000"/>
                <w:sz w:val="18"/>
                <w:szCs w:val="18"/>
              </w:rPr>
            </w:pPr>
            <w:r w:rsidRPr="00A743E6">
              <w:rPr>
                <w:rFonts w:ascii="Arial" w:hAnsi="Arial" w:cs="Arial"/>
                <w:b/>
                <w:bCs/>
                <w:color w:val="000000"/>
                <w:sz w:val="18"/>
                <w:szCs w:val="18"/>
              </w:rPr>
              <w:t>Δ.Μ.</w:t>
            </w:r>
          </w:p>
        </w:tc>
        <w:tc>
          <w:tcPr>
            <w:tcW w:w="866" w:type="dxa"/>
            <w:tcBorders>
              <w:top w:val="nil"/>
              <w:left w:val="nil"/>
              <w:bottom w:val="nil"/>
              <w:right w:val="nil"/>
            </w:tcBorders>
            <w:shd w:val="clear" w:color="auto" w:fill="A6A6A6"/>
            <w:noWrap/>
            <w:vAlign w:val="bottom"/>
          </w:tcPr>
          <w:p w:rsidR="008066B0" w:rsidRPr="006C6CE6" w:rsidRDefault="008066B0" w:rsidP="00272F44">
            <w:pPr>
              <w:tabs>
                <w:tab w:val="left" w:pos="284"/>
                <w:tab w:val="left" w:pos="2268"/>
                <w:tab w:val="left" w:pos="2552"/>
              </w:tabs>
              <w:spacing w:before="40" w:after="40" w:line="264" w:lineRule="auto"/>
              <w:ind w:left="0" w:right="0"/>
              <w:jc w:val="center"/>
              <w:rPr>
                <w:rFonts w:ascii="Arial" w:hAnsi="Arial" w:cs="Arial"/>
                <w:b/>
                <w:bCs/>
                <w:sz w:val="18"/>
                <w:szCs w:val="18"/>
              </w:rPr>
            </w:pPr>
            <w:r w:rsidRPr="006C6CE6">
              <w:rPr>
                <w:rFonts w:ascii="Arial" w:hAnsi="Arial" w:cs="Arial"/>
                <w:b/>
                <w:bCs/>
                <w:sz w:val="18"/>
                <w:szCs w:val="18"/>
              </w:rPr>
              <w:t>ECTS</w:t>
            </w:r>
          </w:p>
        </w:tc>
      </w:tr>
      <w:tr w:rsidR="008066B0" w:rsidRPr="00A743E6" w:rsidTr="007631A1">
        <w:trPr>
          <w:trHeight w:val="300"/>
          <w:jc w:val="center"/>
        </w:trPr>
        <w:tc>
          <w:tcPr>
            <w:tcW w:w="948"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ΠΛΥ104</w:t>
            </w:r>
          </w:p>
        </w:tc>
        <w:tc>
          <w:tcPr>
            <w:tcW w:w="3992"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Γραμμική Άλγεβρα</w:t>
            </w:r>
          </w:p>
        </w:tc>
        <w:tc>
          <w:tcPr>
            <w:tcW w:w="976"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(5, 0, 0)</w:t>
            </w:r>
          </w:p>
        </w:tc>
        <w:tc>
          <w:tcPr>
            <w:tcW w:w="589"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D9D9D9"/>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6.5</w:t>
            </w:r>
          </w:p>
        </w:tc>
      </w:tr>
      <w:tr w:rsidR="008066B0" w:rsidRPr="00A743E6" w:rsidTr="007631A1">
        <w:trPr>
          <w:trHeight w:val="300"/>
          <w:jc w:val="center"/>
        </w:trPr>
        <w:tc>
          <w:tcPr>
            <w:tcW w:w="948"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ΠΛΥ105</w:t>
            </w:r>
          </w:p>
        </w:tc>
        <w:tc>
          <w:tcPr>
            <w:tcW w:w="3992"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Απειροστικός Λογισμός I</w:t>
            </w:r>
          </w:p>
        </w:tc>
        <w:tc>
          <w:tcPr>
            <w:tcW w:w="976"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(5, 0, 0)</w:t>
            </w:r>
          </w:p>
        </w:tc>
        <w:tc>
          <w:tcPr>
            <w:tcW w:w="589"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F2F2F2"/>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5</w:t>
            </w:r>
          </w:p>
        </w:tc>
      </w:tr>
      <w:tr w:rsidR="008066B0" w:rsidRPr="00A743E6" w:rsidTr="007631A1">
        <w:trPr>
          <w:trHeight w:val="300"/>
          <w:jc w:val="center"/>
        </w:trPr>
        <w:tc>
          <w:tcPr>
            <w:tcW w:w="948"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ΠΛΥ106</w:t>
            </w:r>
          </w:p>
        </w:tc>
        <w:tc>
          <w:tcPr>
            <w:tcW w:w="3992"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 xml:space="preserve">Εισαγωγή στον Προγραμματισμό </w:t>
            </w:r>
          </w:p>
        </w:tc>
        <w:tc>
          <w:tcPr>
            <w:tcW w:w="976"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(4, 0, 2)</w:t>
            </w:r>
          </w:p>
        </w:tc>
        <w:tc>
          <w:tcPr>
            <w:tcW w:w="589"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D9D9D9"/>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7</w:t>
            </w:r>
          </w:p>
        </w:tc>
      </w:tr>
      <w:tr w:rsidR="008066B0" w:rsidRPr="00A743E6" w:rsidTr="007631A1">
        <w:trPr>
          <w:trHeight w:val="300"/>
          <w:jc w:val="center"/>
        </w:trPr>
        <w:tc>
          <w:tcPr>
            <w:tcW w:w="948"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ΠΛΥ108</w:t>
            </w:r>
          </w:p>
        </w:tc>
        <w:tc>
          <w:tcPr>
            <w:tcW w:w="3992"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Εισαγωγή</w:t>
            </w:r>
            <w:r>
              <w:rPr>
                <w:rFonts w:ascii="Arial" w:hAnsi="Arial" w:cs="Arial"/>
                <w:color w:val="000000"/>
                <w:sz w:val="18"/>
                <w:szCs w:val="18"/>
              </w:rPr>
              <w:t xml:space="preserve"> στην Πληροφορική</w:t>
            </w:r>
          </w:p>
        </w:tc>
        <w:tc>
          <w:tcPr>
            <w:tcW w:w="976"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(4, 0, 2)</w:t>
            </w:r>
          </w:p>
        </w:tc>
        <w:tc>
          <w:tcPr>
            <w:tcW w:w="589"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F2F2F2"/>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6.5</w:t>
            </w:r>
          </w:p>
        </w:tc>
      </w:tr>
      <w:tr w:rsidR="008066B0" w:rsidRPr="00A743E6" w:rsidTr="007631A1">
        <w:trPr>
          <w:trHeight w:val="300"/>
          <w:jc w:val="center"/>
        </w:trPr>
        <w:tc>
          <w:tcPr>
            <w:tcW w:w="948"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ΠΛΥ1</w:t>
            </w:r>
            <w:r>
              <w:rPr>
                <w:rFonts w:ascii="Arial" w:hAnsi="Arial" w:cs="Arial"/>
                <w:color w:val="000000"/>
                <w:sz w:val="18"/>
                <w:szCs w:val="18"/>
              </w:rPr>
              <w:t>10</w:t>
            </w:r>
          </w:p>
        </w:tc>
        <w:tc>
          <w:tcPr>
            <w:tcW w:w="3992"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Pr>
                <w:rFonts w:ascii="Arial" w:hAnsi="Arial" w:cs="Arial"/>
                <w:color w:val="000000"/>
                <w:sz w:val="18"/>
                <w:szCs w:val="18"/>
              </w:rPr>
              <w:t>Γενική Φυσική</w:t>
            </w:r>
          </w:p>
        </w:tc>
        <w:tc>
          <w:tcPr>
            <w:tcW w:w="976"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(5</w:t>
            </w:r>
            <w:r w:rsidRPr="00A743E6">
              <w:rPr>
                <w:rFonts w:ascii="Arial" w:hAnsi="Arial" w:cs="Arial"/>
                <w:color w:val="000000"/>
                <w:sz w:val="18"/>
                <w:szCs w:val="18"/>
              </w:rPr>
              <w:t>, 0, 0)</w:t>
            </w:r>
          </w:p>
        </w:tc>
        <w:tc>
          <w:tcPr>
            <w:tcW w:w="589"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5</w:t>
            </w:r>
          </w:p>
        </w:tc>
        <w:tc>
          <w:tcPr>
            <w:tcW w:w="866" w:type="dxa"/>
            <w:tcBorders>
              <w:top w:val="nil"/>
              <w:left w:val="nil"/>
              <w:bottom w:val="nil"/>
              <w:right w:val="nil"/>
            </w:tcBorders>
            <w:shd w:val="clear" w:color="auto" w:fill="D9D9D9"/>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5</w:t>
            </w:r>
          </w:p>
        </w:tc>
      </w:tr>
      <w:tr w:rsidR="008066B0" w:rsidRPr="00A743E6" w:rsidTr="007631A1">
        <w:trPr>
          <w:trHeight w:val="300"/>
          <w:jc w:val="center"/>
        </w:trPr>
        <w:tc>
          <w:tcPr>
            <w:tcW w:w="948"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ΠΛΥ205</w:t>
            </w:r>
          </w:p>
        </w:tc>
        <w:tc>
          <w:tcPr>
            <w:tcW w:w="3992"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Απειροστικός Λογισμός</w:t>
            </w:r>
            <w:r w:rsidR="00726147">
              <w:rPr>
                <w:rFonts w:ascii="Arial" w:hAnsi="Arial" w:cs="Arial"/>
                <w:color w:val="000000"/>
                <w:sz w:val="18"/>
                <w:szCs w:val="18"/>
              </w:rPr>
              <w:t xml:space="preserve"> </w:t>
            </w:r>
            <w:r w:rsidRPr="00A743E6">
              <w:rPr>
                <w:rFonts w:ascii="Arial" w:hAnsi="Arial" w:cs="Arial"/>
                <w:color w:val="000000"/>
                <w:sz w:val="18"/>
                <w:szCs w:val="18"/>
              </w:rPr>
              <w:t>II</w:t>
            </w:r>
          </w:p>
        </w:tc>
        <w:tc>
          <w:tcPr>
            <w:tcW w:w="976"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(5, 0, 0)</w:t>
            </w:r>
          </w:p>
        </w:tc>
        <w:tc>
          <w:tcPr>
            <w:tcW w:w="589"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F2F2F2"/>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6</w:t>
            </w:r>
          </w:p>
        </w:tc>
      </w:tr>
      <w:tr w:rsidR="008066B0" w:rsidRPr="00A743E6" w:rsidTr="007631A1">
        <w:trPr>
          <w:trHeight w:val="300"/>
          <w:jc w:val="center"/>
        </w:trPr>
        <w:tc>
          <w:tcPr>
            <w:tcW w:w="948"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ΠΛΥ209</w:t>
            </w:r>
          </w:p>
        </w:tc>
        <w:tc>
          <w:tcPr>
            <w:tcW w:w="3992"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 xml:space="preserve">Ψηφιακή Σχεδίαση </w:t>
            </w:r>
          </w:p>
        </w:tc>
        <w:tc>
          <w:tcPr>
            <w:tcW w:w="976"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 xml:space="preserve">(3, </w:t>
            </w:r>
            <w:r>
              <w:rPr>
                <w:rFonts w:ascii="Arial" w:hAnsi="Arial" w:cs="Arial"/>
                <w:color w:val="000000"/>
                <w:sz w:val="18"/>
                <w:szCs w:val="18"/>
                <w:lang w:val="en-US"/>
              </w:rPr>
              <w:t>1</w:t>
            </w:r>
            <w:r w:rsidRPr="00A743E6">
              <w:rPr>
                <w:rFonts w:ascii="Arial" w:hAnsi="Arial" w:cs="Arial"/>
                <w:color w:val="000000"/>
                <w:sz w:val="18"/>
                <w:szCs w:val="18"/>
              </w:rPr>
              <w:t>, 2)</w:t>
            </w:r>
          </w:p>
        </w:tc>
        <w:tc>
          <w:tcPr>
            <w:tcW w:w="589"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w:t>
            </w:r>
          </w:p>
        </w:tc>
        <w:tc>
          <w:tcPr>
            <w:tcW w:w="866" w:type="dxa"/>
            <w:tcBorders>
              <w:top w:val="nil"/>
              <w:left w:val="nil"/>
              <w:bottom w:val="nil"/>
              <w:right w:val="nil"/>
            </w:tcBorders>
            <w:shd w:val="clear" w:color="auto" w:fill="D9D9D9"/>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8</w:t>
            </w:r>
          </w:p>
        </w:tc>
      </w:tr>
      <w:tr w:rsidR="008066B0" w:rsidRPr="00A743E6" w:rsidTr="007631A1">
        <w:trPr>
          <w:trHeight w:val="300"/>
          <w:jc w:val="center"/>
        </w:trPr>
        <w:tc>
          <w:tcPr>
            <w:tcW w:w="948"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ΠΛΥ210</w:t>
            </w:r>
          </w:p>
        </w:tc>
        <w:tc>
          <w:tcPr>
            <w:tcW w:w="3992"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Διακριτά Μαθηματικά</w:t>
            </w:r>
          </w:p>
        </w:tc>
        <w:tc>
          <w:tcPr>
            <w:tcW w:w="976"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(4, 1, 0)</w:t>
            </w:r>
          </w:p>
        </w:tc>
        <w:tc>
          <w:tcPr>
            <w:tcW w:w="589"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F2F2F2"/>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8</w:t>
            </w:r>
          </w:p>
        </w:tc>
      </w:tr>
      <w:tr w:rsidR="008066B0" w:rsidRPr="00A743E6" w:rsidTr="007631A1">
        <w:trPr>
          <w:trHeight w:val="300"/>
          <w:jc w:val="center"/>
        </w:trPr>
        <w:tc>
          <w:tcPr>
            <w:tcW w:w="948" w:type="dxa"/>
            <w:tcBorders>
              <w:top w:val="nil"/>
              <w:left w:val="nil"/>
              <w:bottom w:val="nil"/>
              <w:right w:val="nil"/>
            </w:tcBorders>
            <w:shd w:val="clear" w:color="auto" w:fill="D9D9D9"/>
            <w:noWrap/>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ΠΛΥ212</w:t>
            </w:r>
          </w:p>
        </w:tc>
        <w:tc>
          <w:tcPr>
            <w:tcW w:w="3992"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left"/>
              <w:rPr>
                <w:rFonts w:ascii="Arial" w:hAnsi="Arial" w:cs="Arial"/>
                <w:color w:val="000000"/>
                <w:sz w:val="18"/>
                <w:szCs w:val="18"/>
              </w:rPr>
            </w:pPr>
            <w:r>
              <w:rPr>
                <w:rFonts w:ascii="Arial" w:hAnsi="Arial" w:cs="Arial"/>
                <w:color w:val="000000"/>
                <w:sz w:val="18"/>
                <w:szCs w:val="18"/>
              </w:rPr>
              <w:t>Τεχνικές Αντικειμενοστρεφούς</w:t>
            </w:r>
            <w:r w:rsidR="00272F44">
              <w:rPr>
                <w:rFonts w:ascii="Arial" w:hAnsi="Arial" w:cs="Arial"/>
                <w:color w:val="000000"/>
                <w:sz w:val="18"/>
                <w:szCs w:val="18"/>
              </w:rPr>
              <w:br/>
            </w:r>
            <w:r>
              <w:rPr>
                <w:rFonts w:ascii="Arial" w:hAnsi="Arial" w:cs="Arial"/>
                <w:color w:val="000000"/>
                <w:sz w:val="18"/>
                <w:szCs w:val="18"/>
              </w:rPr>
              <w:t>Προγραμματισμού</w:t>
            </w:r>
          </w:p>
        </w:tc>
        <w:tc>
          <w:tcPr>
            <w:tcW w:w="976"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lang w:val="en-US"/>
              </w:rPr>
              <w:t>3</w:t>
            </w:r>
            <w:r>
              <w:rPr>
                <w:rFonts w:ascii="Arial" w:hAnsi="Arial" w:cs="Arial"/>
                <w:color w:val="000000"/>
                <w:sz w:val="18"/>
                <w:szCs w:val="18"/>
              </w:rPr>
              <w:t xml:space="preserve">, </w:t>
            </w:r>
            <w:r>
              <w:rPr>
                <w:rFonts w:ascii="Arial" w:hAnsi="Arial" w:cs="Arial"/>
                <w:color w:val="000000"/>
                <w:sz w:val="18"/>
                <w:szCs w:val="18"/>
                <w:lang w:val="en-US"/>
              </w:rPr>
              <w:t>1</w:t>
            </w:r>
            <w:r>
              <w:rPr>
                <w:rFonts w:ascii="Arial" w:hAnsi="Arial" w:cs="Arial"/>
                <w:color w:val="000000"/>
                <w:sz w:val="18"/>
                <w:szCs w:val="18"/>
              </w:rPr>
              <w:t>, 2)</w:t>
            </w:r>
          </w:p>
        </w:tc>
        <w:tc>
          <w:tcPr>
            <w:tcW w:w="589" w:type="dxa"/>
            <w:tcBorders>
              <w:top w:val="nil"/>
              <w:left w:val="nil"/>
              <w:bottom w:val="nil"/>
              <w:right w:val="nil"/>
            </w:tcBorders>
            <w:shd w:val="clear" w:color="auto" w:fill="D9D9D9"/>
            <w:noWrap/>
            <w:vAlign w:val="bottom"/>
          </w:tcPr>
          <w:p w:rsidR="008066B0" w:rsidRPr="00F11288"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F11288">
              <w:rPr>
                <w:rFonts w:ascii="Arial" w:hAnsi="Arial" w:cs="Arial"/>
                <w:sz w:val="18"/>
                <w:szCs w:val="18"/>
              </w:rPr>
              <w:t>4</w:t>
            </w:r>
          </w:p>
        </w:tc>
        <w:tc>
          <w:tcPr>
            <w:tcW w:w="866" w:type="dxa"/>
            <w:tcBorders>
              <w:top w:val="nil"/>
              <w:left w:val="nil"/>
              <w:bottom w:val="nil"/>
              <w:right w:val="nil"/>
            </w:tcBorders>
            <w:shd w:val="clear" w:color="auto" w:fill="D9D9D9"/>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8</w:t>
            </w:r>
          </w:p>
        </w:tc>
      </w:tr>
      <w:tr w:rsidR="008066B0" w:rsidRPr="00A743E6" w:rsidTr="007631A1">
        <w:trPr>
          <w:trHeight w:val="300"/>
          <w:jc w:val="center"/>
        </w:trPr>
        <w:tc>
          <w:tcPr>
            <w:tcW w:w="948"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ΠΛΥ301</w:t>
            </w:r>
          </w:p>
        </w:tc>
        <w:tc>
          <w:tcPr>
            <w:tcW w:w="3992"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Πιθανότητες</w:t>
            </w:r>
          </w:p>
        </w:tc>
        <w:tc>
          <w:tcPr>
            <w:tcW w:w="976"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(5, 0, 0)</w:t>
            </w:r>
          </w:p>
        </w:tc>
        <w:tc>
          <w:tcPr>
            <w:tcW w:w="589"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F2F2F2"/>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6</w:t>
            </w:r>
          </w:p>
        </w:tc>
      </w:tr>
      <w:tr w:rsidR="008066B0" w:rsidRPr="00A743E6" w:rsidTr="007631A1">
        <w:trPr>
          <w:trHeight w:val="300"/>
          <w:jc w:val="center"/>
        </w:trPr>
        <w:tc>
          <w:tcPr>
            <w:tcW w:w="948"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ΠΛΥ302</w:t>
            </w:r>
          </w:p>
        </w:tc>
        <w:tc>
          <w:tcPr>
            <w:tcW w:w="3992"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Δομές Δεδομένων</w:t>
            </w:r>
          </w:p>
        </w:tc>
        <w:tc>
          <w:tcPr>
            <w:tcW w:w="976"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(4, 0, 2)</w:t>
            </w:r>
          </w:p>
        </w:tc>
        <w:tc>
          <w:tcPr>
            <w:tcW w:w="589"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D9D9D9"/>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6</w:t>
            </w:r>
          </w:p>
        </w:tc>
      </w:tr>
      <w:tr w:rsidR="008066B0" w:rsidRPr="00A743E6" w:rsidTr="007631A1">
        <w:trPr>
          <w:trHeight w:val="300"/>
          <w:jc w:val="center"/>
        </w:trPr>
        <w:tc>
          <w:tcPr>
            <w:tcW w:w="948"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ΠΛΥ304</w:t>
            </w:r>
          </w:p>
        </w:tc>
        <w:tc>
          <w:tcPr>
            <w:tcW w:w="3992"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Αρχές Γλωσσών Προγραμματισμού</w:t>
            </w:r>
          </w:p>
        </w:tc>
        <w:tc>
          <w:tcPr>
            <w:tcW w:w="976"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(3, 0, 2)</w:t>
            </w:r>
          </w:p>
        </w:tc>
        <w:tc>
          <w:tcPr>
            <w:tcW w:w="589"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w:t>
            </w:r>
          </w:p>
        </w:tc>
        <w:tc>
          <w:tcPr>
            <w:tcW w:w="866" w:type="dxa"/>
            <w:tcBorders>
              <w:top w:val="nil"/>
              <w:left w:val="nil"/>
              <w:bottom w:val="nil"/>
              <w:right w:val="nil"/>
            </w:tcBorders>
            <w:shd w:val="clear" w:color="auto" w:fill="F2F2F2"/>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6</w:t>
            </w:r>
          </w:p>
        </w:tc>
      </w:tr>
      <w:tr w:rsidR="008066B0" w:rsidRPr="00A743E6" w:rsidTr="007631A1">
        <w:trPr>
          <w:trHeight w:val="300"/>
          <w:jc w:val="center"/>
        </w:trPr>
        <w:tc>
          <w:tcPr>
            <w:tcW w:w="948"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ΠΛΥ307</w:t>
            </w:r>
          </w:p>
        </w:tc>
        <w:tc>
          <w:tcPr>
            <w:tcW w:w="3992"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Αρχιτεκτονική Υπολογιστών</w:t>
            </w:r>
          </w:p>
        </w:tc>
        <w:tc>
          <w:tcPr>
            <w:tcW w:w="976"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(4, 0, 2)</w:t>
            </w:r>
          </w:p>
        </w:tc>
        <w:tc>
          <w:tcPr>
            <w:tcW w:w="589"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D9D9D9"/>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6</w:t>
            </w:r>
          </w:p>
        </w:tc>
      </w:tr>
      <w:tr w:rsidR="008066B0" w:rsidRPr="00A743E6" w:rsidTr="007631A1">
        <w:trPr>
          <w:trHeight w:val="300"/>
          <w:jc w:val="center"/>
        </w:trPr>
        <w:tc>
          <w:tcPr>
            <w:tcW w:w="948"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ΠΛΥ308</w:t>
            </w:r>
          </w:p>
        </w:tc>
        <w:tc>
          <w:tcPr>
            <w:tcW w:w="3992"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Pr>
                <w:rFonts w:ascii="Arial" w:hAnsi="Arial" w:cs="Arial"/>
                <w:color w:val="000000"/>
                <w:sz w:val="18"/>
                <w:szCs w:val="18"/>
              </w:rPr>
              <w:t>Ανάπτυξη Λογισμικού</w:t>
            </w:r>
          </w:p>
        </w:tc>
        <w:tc>
          <w:tcPr>
            <w:tcW w:w="976"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(3, 0, 2)</w:t>
            </w:r>
          </w:p>
        </w:tc>
        <w:tc>
          <w:tcPr>
            <w:tcW w:w="589"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4</w:t>
            </w:r>
          </w:p>
        </w:tc>
        <w:tc>
          <w:tcPr>
            <w:tcW w:w="866" w:type="dxa"/>
            <w:tcBorders>
              <w:top w:val="nil"/>
              <w:left w:val="nil"/>
              <w:bottom w:val="nil"/>
              <w:right w:val="nil"/>
            </w:tcBorders>
            <w:shd w:val="clear" w:color="auto" w:fill="F2F2F2"/>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6</w:t>
            </w:r>
          </w:p>
        </w:tc>
      </w:tr>
      <w:tr w:rsidR="008066B0" w:rsidRPr="00A743E6" w:rsidTr="007631A1">
        <w:trPr>
          <w:trHeight w:val="300"/>
          <w:jc w:val="center"/>
        </w:trPr>
        <w:tc>
          <w:tcPr>
            <w:tcW w:w="948"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ΠΛΥ401</w:t>
            </w:r>
          </w:p>
        </w:tc>
        <w:tc>
          <w:tcPr>
            <w:tcW w:w="3992"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Εισαγωγή στην Αριθμητική Ανάλυση</w:t>
            </w:r>
          </w:p>
        </w:tc>
        <w:tc>
          <w:tcPr>
            <w:tcW w:w="976"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(4, 1, 1)</w:t>
            </w:r>
          </w:p>
        </w:tc>
        <w:tc>
          <w:tcPr>
            <w:tcW w:w="589"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D9D9D9"/>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7</w:t>
            </w:r>
          </w:p>
        </w:tc>
      </w:tr>
      <w:tr w:rsidR="008066B0" w:rsidRPr="00A743E6" w:rsidTr="007631A1">
        <w:trPr>
          <w:trHeight w:val="300"/>
          <w:jc w:val="center"/>
        </w:trPr>
        <w:tc>
          <w:tcPr>
            <w:tcW w:w="948"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ΠΛΥ402</w:t>
            </w:r>
          </w:p>
        </w:tc>
        <w:tc>
          <w:tcPr>
            <w:tcW w:w="3992"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Σχεδίαση και Ανάλυση Αλγορίθμων</w:t>
            </w:r>
          </w:p>
        </w:tc>
        <w:tc>
          <w:tcPr>
            <w:tcW w:w="976"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(4, 0, 2)</w:t>
            </w:r>
          </w:p>
        </w:tc>
        <w:tc>
          <w:tcPr>
            <w:tcW w:w="589"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F2F2F2"/>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8</w:t>
            </w:r>
          </w:p>
        </w:tc>
      </w:tr>
      <w:tr w:rsidR="008066B0" w:rsidRPr="00A743E6" w:rsidTr="007631A1">
        <w:trPr>
          <w:trHeight w:val="300"/>
          <w:jc w:val="center"/>
        </w:trPr>
        <w:tc>
          <w:tcPr>
            <w:tcW w:w="948"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ΠΛΥ407</w:t>
            </w:r>
          </w:p>
        </w:tc>
        <w:tc>
          <w:tcPr>
            <w:tcW w:w="3992"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Θεωρία Υπολογισμού</w:t>
            </w:r>
          </w:p>
        </w:tc>
        <w:tc>
          <w:tcPr>
            <w:tcW w:w="976"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(3, 2, 0)</w:t>
            </w:r>
          </w:p>
        </w:tc>
        <w:tc>
          <w:tcPr>
            <w:tcW w:w="589"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w:t>
            </w:r>
          </w:p>
        </w:tc>
        <w:tc>
          <w:tcPr>
            <w:tcW w:w="866" w:type="dxa"/>
            <w:tcBorders>
              <w:top w:val="nil"/>
              <w:left w:val="nil"/>
              <w:bottom w:val="nil"/>
              <w:right w:val="nil"/>
            </w:tcBorders>
            <w:shd w:val="clear" w:color="auto" w:fill="D9D9D9"/>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7</w:t>
            </w:r>
          </w:p>
        </w:tc>
      </w:tr>
      <w:tr w:rsidR="008066B0" w:rsidRPr="00A743E6" w:rsidTr="007631A1">
        <w:trPr>
          <w:trHeight w:val="300"/>
          <w:jc w:val="center"/>
        </w:trPr>
        <w:tc>
          <w:tcPr>
            <w:tcW w:w="948"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ΠΛΥ 410</w:t>
            </w:r>
          </w:p>
        </w:tc>
        <w:tc>
          <w:tcPr>
            <w:tcW w:w="3992" w:type="dxa"/>
            <w:tcBorders>
              <w:top w:val="nil"/>
              <w:left w:val="nil"/>
              <w:bottom w:val="nil"/>
              <w:right w:val="nil"/>
            </w:tcBorders>
            <w:shd w:val="clear" w:color="auto" w:fill="F2F2F2"/>
            <w:noWrap/>
            <w:vAlign w:val="bottom"/>
          </w:tcPr>
          <w:p w:rsidR="008066B0" w:rsidRPr="007059C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lang w:val="en-US"/>
              </w:rPr>
            </w:pPr>
            <w:r>
              <w:rPr>
                <w:rFonts w:ascii="Arial" w:hAnsi="Arial" w:cs="Arial"/>
                <w:color w:val="000000"/>
                <w:sz w:val="18"/>
                <w:szCs w:val="18"/>
              </w:rPr>
              <w:t>Προγραμματισμός Συστημάτων</w:t>
            </w:r>
          </w:p>
        </w:tc>
        <w:tc>
          <w:tcPr>
            <w:tcW w:w="976"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(4, 0, 2)</w:t>
            </w:r>
          </w:p>
        </w:tc>
        <w:tc>
          <w:tcPr>
            <w:tcW w:w="589"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5</w:t>
            </w:r>
          </w:p>
        </w:tc>
        <w:tc>
          <w:tcPr>
            <w:tcW w:w="866" w:type="dxa"/>
            <w:tcBorders>
              <w:top w:val="nil"/>
              <w:left w:val="nil"/>
              <w:bottom w:val="nil"/>
              <w:right w:val="nil"/>
            </w:tcBorders>
            <w:shd w:val="clear" w:color="auto" w:fill="F2F2F2"/>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8</w:t>
            </w:r>
          </w:p>
        </w:tc>
      </w:tr>
      <w:tr w:rsidR="008066B0" w:rsidRPr="00A743E6" w:rsidTr="007631A1">
        <w:trPr>
          <w:trHeight w:val="300"/>
          <w:jc w:val="center"/>
        </w:trPr>
        <w:tc>
          <w:tcPr>
            <w:tcW w:w="948"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ΠΛΥ501</w:t>
            </w:r>
          </w:p>
        </w:tc>
        <w:tc>
          <w:tcPr>
            <w:tcW w:w="3992"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Υπολογιστικά Μαθηματικά</w:t>
            </w:r>
          </w:p>
        </w:tc>
        <w:tc>
          <w:tcPr>
            <w:tcW w:w="976"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(3, 1, 1)</w:t>
            </w:r>
          </w:p>
        </w:tc>
        <w:tc>
          <w:tcPr>
            <w:tcW w:w="589"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w:t>
            </w:r>
          </w:p>
        </w:tc>
        <w:tc>
          <w:tcPr>
            <w:tcW w:w="866" w:type="dxa"/>
            <w:tcBorders>
              <w:top w:val="nil"/>
              <w:left w:val="nil"/>
              <w:bottom w:val="nil"/>
              <w:right w:val="nil"/>
            </w:tcBorders>
            <w:shd w:val="clear" w:color="auto" w:fill="D9D9D9"/>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8</w:t>
            </w:r>
          </w:p>
        </w:tc>
      </w:tr>
      <w:tr w:rsidR="008066B0" w:rsidRPr="00A743E6" w:rsidTr="007631A1">
        <w:trPr>
          <w:trHeight w:val="300"/>
          <w:jc w:val="center"/>
        </w:trPr>
        <w:tc>
          <w:tcPr>
            <w:tcW w:w="948"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lastRenderedPageBreak/>
              <w:t>ΠΛΥ508</w:t>
            </w:r>
          </w:p>
        </w:tc>
        <w:tc>
          <w:tcPr>
            <w:tcW w:w="3992"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Pr>
                <w:rFonts w:ascii="Arial" w:hAnsi="Arial" w:cs="Arial"/>
                <w:color w:val="000000"/>
                <w:sz w:val="18"/>
                <w:szCs w:val="18"/>
              </w:rPr>
              <w:t>Βάσεις</w:t>
            </w:r>
            <w:r w:rsidRPr="00A743E6">
              <w:rPr>
                <w:rFonts w:ascii="Arial" w:hAnsi="Arial" w:cs="Arial"/>
                <w:color w:val="000000"/>
                <w:sz w:val="18"/>
                <w:szCs w:val="18"/>
              </w:rPr>
              <w:t xml:space="preserve"> Δεδομένων</w:t>
            </w:r>
          </w:p>
        </w:tc>
        <w:tc>
          <w:tcPr>
            <w:tcW w:w="976"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(4, 0,</w:t>
            </w:r>
            <w:r w:rsidR="00DF3B31">
              <w:rPr>
                <w:rFonts w:ascii="Arial" w:hAnsi="Arial" w:cs="Arial"/>
                <w:color w:val="000000"/>
                <w:sz w:val="18"/>
                <w:szCs w:val="18"/>
                <w:lang w:val="en-US"/>
              </w:rPr>
              <w:t xml:space="preserve"> </w:t>
            </w:r>
            <w:r w:rsidRPr="00A743E6">
              <w:rPr>
                <w:rFonts w:ascii="Arial" w:hAnsi="Arial" w:cs="Arial"/>
                <w:color w:val="000000"/>
                <w:sz w:val="18"/>
                <w:szCs w:val="18"/>
              </w:rPr>
              <w:t>2)</w:t>
            </w:r>
          </w:p>
        </w:tc>
        <w:tc>
          <w:tcPr>
            <w:tcW w:w="589"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F2F2F2"/>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8</w:t>
            </w:r>
          </w:p>
        </w:tc>
      </w:tr>
      <w:tr w:rsidR="008066B0" w:rsidRPr="00A743E6" w:rsidTr="007631A1">
        <w:trPr>
          <w:trHeight w:val="300"/>
          <w:jc w:val="center"/>
        </w:trPr>
        <w:tc>
          <w:tcPr>
            <w:tcW w:w="948"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ΠΛΥ510</w:t>
            </w:r>
          </w:p>
        </w:tc>
        <w:tc>
          <w:tcPr>
            <w:tcW w:w="3992" w:type="dxa"/>
            <w:tcBorders>
              <w:top w:val="nil"/>
              <w:left w:val="nil"/>
              <w:bottom w:val="nil"/>
              <w:right w:val="nil"/>
            </w:tcBorders>
            <w:shd w:val="clear" w:color="auto" w:fill="D9D9D9"/>
            <w:noWrap/>
            <w:vAlign w:val="bottom"/>
          </w:tcPr>
          <w:p w:rsidR="008066B0" w:rsidRPr="007059C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lang w:val="en-US"/>
              </w:rPr>
            </w:pPr>
            <w:r w:rsidRPr="00A743E6">
              <w:rPr>
                <w:rFonts w:ascii="Arial" w:hAnsi="Arial" w:cs="Arial"/>
                <w:color w:val="000000"/>
                <w:sz w:val="18"/>
                <w:szCs w:val="18"/>
              </w:rPr>
              <w:t>Λειτουργικά Συστήματα</w:t>
            </w:r>
          </w:p>
        </w:tc>
        <w:tc>
          <w:tcPr>
            <w:tcW w:w="976"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(4, 0, 2)</w:t>
            </w:r>
          </w:p>
        </w:tc>
        <w:tc>
          <w:tcPr>
            <w:tcW w:w="589"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D9D9D9"/>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8</w:t>
            </w:r>
          </w:p>
        </w:tc>
      </w:tr>
      <w:tr w:rsidR="008066B0" w:rsidRPr="00A743E6" w:rsidTr="007631A1">
        <w:trPr>
          <w:trHeight w:val="300"/>
          <w:jc w:val="center"/>
        </w:trPr>
        <w:tc>
          <w:tcPr>
            <w:tcW w:w="948"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ΠΛΥ602</w:t>
            </w:r>
          </w:p>
        </w:tc>
        <w:tc>
          <w:tcPr>
            <w:tcW w:w="3992"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Μεταφραστές</w:t>
            </w:r>
          </w:p>
        </w:tc>
        <w:tc>
          <w:tcPr>
            <w:tcW w:w="976"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(4, 0, 2)</w:t>
            </w:r>
          </w:p>
        </w:tc>
        <w:tc>
          <w:tcPr>
            <w:tcW w:w="589"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F2F2F2"/>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8</w:t>
            </w:r>
          </w:p>
        </w:tc>
      </w:tr>
      <w:tr w:rsidR="008066B0" w:rsidRPr="00A743E6" w:rsidTr="007631A1">
        <w:trPr>
          <w:trHeight w:val="300"/>
          <w:jc w:val="center"/>
        </w:trPr>
        <w:tc>
          <w:tcPr>
            <w:tcW w:w="948"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ΠΛΥ604</w:t>
            </w:r>
          </w:p>
        </w:tc>
        <w:tc>
          <w:tcPr>
            <w:tcW w:w="3992"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Τεχνητή Νοημοσύνη</w:t>
            </w:r>
          </w:p>
        </w:tc>
        <w:tc>
          <w:tcPr>
            <w:tcW w:w="976"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(3, 0, 2)</w:t>
            </w:r>
          </w:p>
        </w:tc>
        <w:tc>
          <w:tcPr>
            <w:tcW w:w="589"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w:t>
            </w:r>
          </w:p>
        </w:tc>
        <w:tc>
          <w:tcPr>
            <w:tcW w:w="866" w:type="dxa"/>
            <w:tcBorders>
              <w:top w:val="nil"/>
              <w:left w:val="nil"/>
              <w:bottom w:val="nil"/>
              <w:right w:val="nil"/>
            </w:tcBorders>
            <w:shd w:val="clear" w:color="auto" w:fill="D9D9D9"/>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7</w:t>
            </w:r>
          </w:p>
        </w:tc>
      </w:tr>
      <w:tr w:rsidR="008066B0" w:rsidRPr="00A743E6" w:rsidTr="007631A1">
        <w:trPr>
          <w:trHeight w:val="300"/>
          <w:jc w:val="center"/>
        </w:trPr>
        <w:tc>
          <w:tcPr>
            <w:tcW w:w="948"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ΠΛΥ606</w:t>
            </w:r>
          </w:p>
        </w:tc>
        <w:tc>
          <w:tcPr>
            <w:tcW w:w="3992"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Δίκτυα Υπολογιστών</w:t>
            </w:r>
          </w:p>
        </w:tc>
        <w:tc>
          <w:tcPr>
            <w:tcW w:w="976"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(4, 0, 2)</w:t>
            </w:r>
          </w:p>
        </w:tc>
        <w:tc>
          <w:tcPr>
            <w:tcW w:w="589"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F2F2F2"/>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8</w:t>
            </w:r>
          </w:p>
        </w:tc>
      </w:tr>
      <w:tr w:rsidR="008066B0" w:rsidRPr="00831A4F" w:rsidTr="007631A1">
        <w:trPr>
          <w:trHeight w:val="300"/>
          <w:jc w:val="center"/>
        </w:trPr>
        <w:tc>
          <w:tcPr>
            <w:tcW w:w="948" w:type="dxa"/>
            <w:tcBorders>
              <w:top w:val="nil"/>
              <w:left w:val="nil"/>
              <w:bottom w:val="nil"/>
              <w:right w:val="nil"/>
            </w:tcBorders>
            <w:shd w:val="clear" w:color="auto" w:fill="D9D9D9"/>
            <w:noWrap/>
            <w:vAlign w:val="bottom"/>
          </w:tcPr>
          <w:p w:rsidR="008066B0" w:rsidRPr="00DF15DC"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DF15DC">
              <w:rPr>
                <w:rFonts w:ascii="Arial" w:hAnsi="Arial" w:cs="Arial"/>
                <w:sz w:val="18"/>
                <w:szCs w:val="18"/>
              </w:rPr>
              <w:t>ΠΛΥ607</w:t>
            </w:r>
          </w:p>
        </w:tc>
        <w:tc>
          <w:tcPr>
            <w:tcW w:w="3992"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Σήματα και Συστήματα</w:t>
            </w:r>
          </w:p>
        </w:tc>
        <w:tc>
          <w:tcPr>
            <w:tcW w:w="976"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(4, 0, 2)</w:t>
            </w:r>
          </w:p>
        </w:tc>
        <w:tc>
          <w:tcPr>
            <w:tcW w:w="589"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D9D9D9"/>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7</w:t>
            </w:r>
          </w:p>
        </w:tc>
      </w:tr>
      <w:tr w:rsidR="008066B0" w:rsidRPr="00A743E6" w:rsidTr="007631A1">
        <w:trPr>
          <w:trHeight w:val="300"/>
          <w:jc w:val="center"/>
        </w:trPr>
        <w:tc>
          <w:tcPr>
            <w:tcW w:w="948" w:type="dxa"/>
            <w:tcBorders>
              <w:top w:val="nil"/>
              <w:left w:val="nil"/>
              <w:bottom w:val="nil"/>
              <w:right w:val="nil"/>
            </w:tcBorders>
            <w:shd w:val="clear" w:color="auto" w:fill="F2F2F2"/>
            <w:noWrap/>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ΠΛΥ701</w:t>
            </w:r>
          </w:p>
        </w:tc>
        <w:tc>
          <w:tcPr>
            <w:tcW w:w="3992" w:type="dxa"/>
            <w:tcBorders>
              <w:top w:val="nil"/>
              <w:left w:val="nil"/>
              <w:bottom w:val="nil"/>
              <w:right w:val="nil"/>
            </w:tcBorders>
            <w:shd w:val="clear" w:color="auto" w:fill="F2F2F2"/>
            <w:noWrap/>
            <w:vAlign w:val="bottom"/>
          </w:tcPr>
          <w:p w:rsidR="008066B0" w:rsidRPr="006A346F" w:rsidRDefault="008066B0" w:rsidP="00272F44">
            <w:pPr>
              <w:tabs>
                <w:tab w:val="left" w:pos="284"/>
                <w:tab w:val="left" w:pos="2268"/>
                <w:tab w:val="left" w:pos="2552"/>
              </w:tabs>
              <w:spacing w:before="40" w:after="40" w:line="264" w:lineRule="auto"/>
              <w:ind w:left="0" w:right="0"/>
              <w:jc w:val="left"/>
              <w:rPr>
                <w:rFonts w:ascii="Arial" w:hAnsi="Arial" w:cs="Arial"/>
                <w:color w:val="FF0000"/>
                <w:sz w:val="18"/>
                <w:szCs w:val="18"/>
              </w:rPr>
            </w:pPr>
            <w:r w:rsidRPr="0009178B">
              <w:rPr>
                <w:rFonts w:ascii="Arial" w:hAnsi="Arial" w:cs="Arial"/>
                <w:sz w:val="18"/>
                <w:szCs w:val="18"/>
              </w:rPr>
              <w:t>Γραφικά Υπολογιστών και Συστήματα</w:t>
            </w:r>
            <w:r w:rsidR="00272F44">
              <w:rPr>
                <w:rFonts w:ascii="Arial" w:hAnsi="Arial" w:cs="Arial"/>
                <w:sz w:val="18"/>
                <w:szCs w:val="18"/>
              </w:rPr>
              <w:br/>
            </w:r>
            <w:r w:rsidRPr="0009178B">
              <w:rPr>
                <w:rFonts w:ascii="Arial" w:hAnsi="Arial" w:cs="Arial"/>
                <w:sz w:val="18"/>
                <w:szCs w:val="18"/>
              </w:rPr>
              <w:t>Αλληλεπίδρασης</w:t>
            </w:r>
          </w:p>
        </w:tc>
        <w:tc>
          <w:tcPr>
            <w:tcW w:w="976"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(4, 0, 2)</w:t>
            </w:r>
          </w:p>
        </w:tc>
        <w:tc>
          <w:tcPr>
            <w:tcW w:w="589" w:type="dxa"/>
            <w:tcBorders>
              <w:top w:val="nil"/>
              <w:left w:val="nil"/>
              <w:bottom w:val="nil"/>
              <w:right w:val="nil"/>
            </w:tcBorders>
            <w:shd w:val="clear" w:color="auto" w:fill="F2F2F2"/>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5</w:t>
            </w:r>
          </w:p>
        </w:tc>
        <w:tc>
          <w:tcPr>
            <w:tcW w:w="866" w:type="dxa"/>
            <w:tcBorders>
              <w:top w:val="nil"/>
              <w:left w:val="nil"/>
              <w:bottom w:val="nil"/>
              <w:right w:val="nil"/>
            </w:tcBorders>
            <w:shd w:val="clear" w:color="auto" w:fill="F2F2F2"/>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8</w:t>
            </w:r>
          </w:p>
        </w:tc>
      </w:tr>
      <w:tr w:rsidR="008066B0" w:rsidRPr="00A743E6" w:rsidTr="007631A1">
        <w:trPr>
          <w:trHeight w:val="300"/>
          <w:jc w:val="center"/>
        </w:trPr>
        <w:tc>
          <w:tcPr>
            <w:tcW w:w="948"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ΠΛΥ702</w:t>
            </w:r>
          </w:p>
        </w:tc>
        <w:tc>
          <w:tcPr>
            <w:tcW w:w="3992"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A743E6">
              <w:rPr>
                <w:rFonts w:ascii="Arial" w:hAnsi="Arial" w:cs="Arial"/>
                <w:color w:val="000000"/>
                <w:sz w:val="18"/>
                <w:szCs w:val="18"/>
              </w:rPr>
              <w:t>Τεχνολογία Λογισμικού</w:t>
            </w:r>
          </w:p>
        </w:tc>
        <w:tc>
          <w:tcPr>
            <w:tcW w:w="976"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(3, 0, 2)</w:t>
            </w:r>
          </w:p>
        </w:tc>
        <w:tc>
          <w:tcPr>
            <w:tcW w:w="589" w:type="dxa"/>
            <w:tcBorders>
              <w:top w:val="nil"/>
              <w:left w:val="nil"/>
              <w:bottom w:val="nil"/>
              <w:right w:val="nil"/>
            </w:tcBorders>
            <w:shd w:val="clear" w:color="auto" w:fill="D9D9D9"/>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A743E6">
              <w:rPr>
                <w:rFonts w:ascii="Arial" w:hAnsi="Arial" w:cs="Arial"/>
                <w:color w:val="000000"/>
                <w:sz w:val="18"/>
                <w:szCs w:val="18"/>
              </w:rPr>
              <w:t>4</w:t>
            </w:r>
          </w:p>
        </w:tc>
        <w:tc>
          <w:tcPr>
            <w:tcW w:w="866" w:type="dxa"/>
            <w:tcBorders>
              <w:top w:val="nil"/>
              <w:left w:val="nil"/>
              <w:bottom w:val="nil"/>
              <w:right w:val="nil"/>
            </w:tcBorders>
            <w:shd w:val="clear" w:color="auto" w:fill="D9D9D9"/>
            <w:noWrap/>
            <w:vAlign w:val="bottom"/>
          </w:tcPr>
          <w:p w:rsidR="008066B0" w:rsidRPr="00831A4F"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831A4F">
              <w:rPr>
                <w:rFonts w:ascii="Arial" w:hAnsi="Arial" w:cs="Arial"/>
                <w:color w:val="000000"/>
                <w:sz w:val="18"/>
                <w:szCs w:val="18"/>
              </w:rPr>
              <w:t>8</w:t>
            </w:r>
          </w:p>
        </w:tc>
      </w:tr>
    </w:tbl>
    <w:p w:rsidR="008066B0" w:rsidRPr="00D445D8" w:rsidRDefault="00D445D8" w:rsidP="00272F44">
      <w:pPr>
        <w:pStyle w:val="3"/>
        <w:tabs>
          <w:tab w:val="left" w:pos="284"/>
          <w:tab w:val="left" w:pos="2268"/>
          <w:tab w:val="left" w:pos="2552"/>
        </w:tabs>
        <w:spacing w:before="440" w:after="80" w:line="355" w:lineRule="auto"/>
        <w:ind w:left="0" w:right="0"/>
        <w:rPr>
          <w:rFonts w:ascii="Arial" w:hAnsi="Arial" w:cs="Arial"/>
          <w:sz w:val="18"/>
          <w:szCs w:val="18"/>
        </w:rPr>
      </w:pPr>
      <w:bookmarkStart w:id="169" w:name="_Toc144808692"/>
      <w:r w:rsidRPr="00E3369B">
        <w:rPr>
          <w:rFonts w:ascii="Arial" w:hAnsi="Arial" w:cs="Arial"/>
          <w:sz w:val="18"/>
          <w:szCs w:val="18"/>
        </w:rPr>
        <w:t xml:space="preserve">6.2. </w:t>
      </w:r>
      <w:r w:rsidR="008066B0" w:rsidRPr="00E3369B">
        <w:rPr>
          <w:rFonts w:ascii="Arial" w:hAnsi="Arial" w:cs="Arial"/>
          <w:sz w:val="18"/>
          <w:szCs w:val="18"/>
        </w:rPr>
        <w:t>Κατ’</w:t>
      </w:r>
      <w:r w:rsidR="00E3369B" w:rsidRPr="00E3369B">
        <w:rPr>
          <w:rFonts w:ascii="Arial" w:hAnsi="Arial" w:cs="Arial"/>
          <w:sz w:val="18"/>
          <w:szCs w:val="18"/>
          <w:lang w:val="en-US"/>
        </w:rPr>
        <w:t xml:space="preserve"> </w:t>
      </w:r>
      <w:r w:rsidR="008066B0" w:rsidRPr="00E3369B">
        <w:rPr>
          <w:rFonts w:ascii="Arial" w:hAnsi="Arial" w:cs="Arial"/>
          <w:sz w:val="18"/>
          <w:szCs w:val="18"/>
        </w:rPr>
        <w:t>επιλογήν Υποχρεωτικά Μαθήματα</w:t>
      </w:r>
      <w:bookmarkEnd w:id="169"/>
    </w:p>
    <w:tbl>
      <w:tblPr>
        <w:tblW w:w="7386" w:type="dxa"/>
        <w:jc w:val="center"/>
        <w:tblLook w:val="04A0" w:firstRow="1" w:lastRow="0" w:firstColumn="1" w:lastColumn="0" w:noHBand="0" w:noVBand="1"/>
      </w:tblPr>
      <w:tblGrid>
        <w:gridCol w:w="1057"/>
        <w:gridCol w:w="3906"/>
        <w:gridCol w:w="989"/>
        <w:gridCol w:w="728"/>
        <w:gridCol w:w="764"/>
      </w:tblGrid>
      <w:tr w:rsidR="00203A3E" w:rsidRPr="00701835" w:rsidTr="007631A1">
        <w:trPr>
          <w:trHeight w:val="300"/>
          <w:jc w:val="center"/>
        </w:trPr>
        <w:tc>
          <w:tcPr>
            <w:tcW w:w="1057" w:type="dxa"/>
            <w:tcBorders>
              <w:top w:val="nil"/>
              <w:left w:val="nil"/>
              <w:bottom w:val="nil"/>
              <w:right w:val="nil"/>
            </w:tcBorders>
            <w:shd w:val="clear" w:color="000000" w:fill="7F7F7F"/>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b/>
                <w:bCs/>
                <w:color w:val="000000"/>
                <w:sz w:val="18"/>
                <w:szCs w:val="18"/>
              </w:rPr>
            </w:pPr>
            <w:r>
              <w:rPr>
                <w:rFonts w:ascii="Arial" w:hAnsi="Arial" w:cs="Arial"/>
                <w:b/>
                <w:bCs/>
                <w:color w:val="000000"/>
                <w:sz w:val="18"/>
                <w:szCs w:val="18"/>
              </w:rPr>
              <w:t>Κ</w:t>
            </w:r>
            <w:r w:rsidRPr="00A743E6">
              <w:rPr>
                <w:rFonts w:ascii="Arial" w:hAnsi="Arial" w:cs="Arial"/>
                <w:b/>
                <w:bCs/>
                <w:color w:val="000000"/>
                <w:sz w:val="18"/>
                <w:szCs w:val="18"/>
              </w:rPr>
              <w:t>.</w:t>
            </w:r>
            <w:r>
              <w:rPr>
                <w:rFonts w:ascii="Arial" w:hAnsi="Arial" w:cs="Arial"/>
                <w:b/>
                <w:bCs/>
                <w:color w:val="000000"/>
                <w:sz w:val="18"/>
                <w:szCs w:val="18"/>
              </w:rPr>
              <w:t>Φ.</w:t>
            </w:r>
          </w:p>
        </w:tc>
        <w:tc>
          <w:tcPr>
            <w:tcW w:w="3906" w:type="dxa"/>
            <w:tcBorders>
              <w:top w:val="nil"/>
              <w:left w:val="nil"/>
              <w:bottom w:val="nil"/>
              <w:right w:val="nil"/>
            </w:tcBorders>
            <w:shd w:val="clear" w:color="000000" w:fill="7F7F7F"/>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b/>
                <w:bCs/>
                <w:color w:val="000000"/>
                <w:sz w:val="18"/>
                <w:szCs w:val="18"/>
              </w:rPr>
            </w:pPr>
            <w:r w:rsidRPr="00A743E6">
              <w:rPr>
                <w:rFonts w:ascii="Arial" w:hAnsi="Arial" w:cs="Arial"/>
                <w:b/>
                <w:bCs/>
                <w:color w:val="000000"/>
                <w:sz w:val="18"/>
                <w:szCs w:val="18"/>
              </w:rPr>
              <w:t>ΤΙΤΛΟΣ ΜΑΘΗΜΑΤΟΣ</w:t>
            </w:r>
          </w:p>
        </w:tc>
        <w:tc>
          <w:tcPr>
            <w:tcW w:w="989" w:type="dxa"/>
            <w:tcBorders>
              <w:top w:val="nil"/>
              <w:left w:val="nil"/>
              <w:bottom w:val="nil"/>
              <w:right w:val="nil"/>
            </w:tcBorders>
            <w:shd w:val="clear" w:color="000000" w:fill="7F7F7F"/>
            <w:noWrap/>
            <w:vAlign w:val="bottom"/>
          </w:tcPr>
          <w:p w:rsidR="008066B0" w:rsidRPr="00A743E6" w:rsidRDefault="00726147" w:rsidP="00272F44">
            <w:pPr>
              <w:tabs>
                <w:tab w:val="left" w:pos="284"/>
                <w:tab w:val="left" w:pos="2268"/>
                <w:tab w:val="left" w:pos="2552"/>
              </w:tabs>
              <w:spacing w:before="40" w:after="40" w:line="264" w:lineRule="auto"/>
              <w:ind w:left="0" w:right="0"/>
              <w:jc w:val="center"/>
              <w:rPr>
                <w:rFonts w:ascii="Arial" w:hAnsi="Arial" w:cs="Arial"/>
                <w:b/>
                <w:bCs/>
                <w:color w:val="000000"/>
                <w:sz w:val="18"/>
                <w:szCs w:val="18"/>
              </w:rPr>
            </w:pPr>
            <w:r>
              <w:rPr>
                <w:rFonts w:ascii="Arial" w:hAnsi="Arial" w:cs="Arial"/>
                <w:b/>
                <w:bCs/>
                <w:color w:val="000000"/>
                <w:sz w:val="18"/>
                <w:szCs w:val="18"/>
              </w:rPr>
              <w:t xml:space="preserve"> </w:t>
            </w:r>
            <w:r w:rsidR="008066B0" w:rsidRPr="00A743E6">
              <w:rPr>
                <w:rFonts w:ascii="Arial" w:hAnsi="Arial" w:cs="Arial"/>
                <w:b/>
                <w:bCs/>
                <w:color w:val="000000"/>
                <w:sz w:val="18"/>
                <w:szCs w:val="18"/>
              </w:rPr>
              <w:t>ΩΡΕΣ</w:t>
            </w:r>
          </w:p>
        </w:tc>
        <w:tc>
          <w:tcPr>
            <w:tcW w:w="728" w:type="dxa"/>
            <w:tcBorders>
              <w:top w:val="nil"/>
              <w:left w:val="nil"/>
              <w:bottom w:val="nil"/>
              <w:right w:val="nil"/>
            </w:tcBorders>
            <w:shd w:val="clear" w:color="000000" w:fill="7F7F7F"/>
            <w:noWrap/>
            <w:vAlign w:val="bottom"/>
          </w:tcPr>
          <w:p w:rsidR="008066B0" w:rsidRPr="00A743E6" w:rsidRDefault="008066B0" w:rsidP="00272F44">
            <w:pPr>
              <w:tabs>
                <w:tab w:val="left" w:pos="284"/>
                <w:tab w:val="left" w:pos="2268"/>
                <w:tab w:val="left" w:pos="2552"/>
              </w:tabs>
              <w:spacing w:before="40" w:after="40" w:line="264" w:lineRule="auto"/>
              <w:ind w:left="0" w:right="0"/>
              <w:jc w:val="center"/>
              <w:rPr>
                <w:rFonts w:ascii="Arial" w:hAnsi="Arial" w:cs="Arial"/>
                <w:b/>
                <w:bCs/>
                <w:color w:val="000000"/>
                <w:sz w:val="18"/>
                <w:szCs w:val="18"/>
              </w:rPr>
            </w:pPr>
            <w:r w:rsidRPr="00A743E6">
              <w:rPr>
                <w:rFonts w:ascii="Arial" w:hAnsi="Arial" w:cs="Arial"/>
                <w:b/>
                <w:bCs/>
                <w:color w:val="000000"/>
                <w:sz w:val="18"/>
                <w:szCs w:val="18"/>
              </w:rPr>
              <w:t>Δ.Μ.</w:t>
            </w:r>
          </w:p>
        </w:tc>
        <w:tc>
          <w:tcPr>
            <w:tcW w:w="706" w:type="dxa"/>
            <w:tcBorders>
              <w:top w:val="nil"/>
              <w:left w:val="nil"/>
              <w:bottom w:val="nil"/>
              <w:right w:val="nil"/>
            </w:tcBorders>
            <w:shd w:val="clear" w:color="000000" w:fill="7F7F7F"/>
            <w:noWrap/>
            <w:vAlign w:val="bottom"/>
          </w:tcPr>
          <w:p w:rsidR="008066B0" w:rsidRPr="006C6CE6" w:rsidRDefault="008066B0" w:rsidP="00272F44">
            <w:pPr>
              <w:tabs>
                <w:tab w:val="left" w:pos="284"/>
                <w:tab w:val="left" w:pos="2268"/>
                <w:tab w:val="left" w:pos="2552"/>
              </w:tabs>
              <w:spacing w:before="40" w:after="40" w:line="264" w:lineRule="auto"/>
              <w:ind w:left="0" w:right="0"/>
              <w:jc w:val="center"/>
              <w:rPr>
                <w:rFonts w:ascii="Arial" w:hAnsi="Arial" w:cs="Arial"/>
                <w:b/>
                <w:bCs/>
                <w:sz w:val="18"/>
                <w:szCs w:val="18"/>
              </w:rPr>
            </w:pPr>
            <w:r w:rsidRPr="006C6CE6">
              <w:rPr>
                <w:rFonts w:ascii="Arial" w:hAnsi="Arial" w:cs="Arial"/>
                <w:b/>
                <w:bCs/>
                <w:sz w:val="18"/>
                <w:szCs w:val="18"/>
              </w:rPr>
              <w:t>ECTS</w:t>
            </w:r>
            <w:r w:rsidR="00726147">
              <w:rPr>
                <w:rFonts w:ascii="Arial" w:hAnsi="Arial" w:cs="Arial"/>
                <w:b/>
                <w:bCs/>
                <w:sz w:val="18"/>
                <w:szCs w:val="18"/>
              </w:rPr>
              <w:t xml:space="preserve"> </w:t>
            </w:r>
          </w:p>
        </w:tc>
      </w:tr>
      <w:tr w:rsidR="00203A3E" w:rsidRPr="00701835" w:rsidTr="007631A1">
        <w:trPr>
          <w:trHeight w:val="300"/>
          <w:jc w:val="center"/>
        </w:trPr>
        <w:tc>
          <w:tcPr>
            <w:tcW w:w="1057"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ΠΛΕ002</w:t>
            </w:r>
          </w:p>
        </w:tc>
        <w:tc>
          <w:tcPr>
            <w:tcW w:w="3906"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Mεταφραστές II</w:t>
            </w:r>
          </w:p>
        </w:tc>
        <w:tc>
          <w:tcPr>
            <w:tcW w:w="989"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ΠΛΕ005</w:t>
            </w:r>
          </w:p>
        </w:tc>
        <w:tc>
          <w:tcPr>
            <w:tcW w:w="3906" w:type="dxa"/>
            <w:tcBorders>
              <w:top w:val="nil"/>
              <w:left w:val="nil"/>
              <w:bottom w:val="nil"/>
              <w:right w:val="nil"/>
            </w:tcBorders>
            <w:shd w:val="clear" w:color="000000" w:fill="F2F2F2"/>
          </w:tcPr>
          <w:p w:rsidR="008066B0" w:rsidRPr="00701835" w:rsidRDefault="008066B0" w:rsidP="00272F44">
            <w:pPr>
              <w:tabs>
                <w:tab w:val="left" w:pos="284"/>
                <w:tab w:val="left" w:pos="2268"/>
                <w:tab w:val="left" w:pos="2552"/>
              </w:tabs>
              <w:spacing w:before="40" w:after="40" w:line="264" w:lineRule="auto"/>
              <w:ind w:left="0" w:right="0"/>
              <w:jc w:val="left"/>
              <w:rPr>
                <w:rFonts w:ascii="Arial" w:hAnsi="Arial" w:cs="Arial"/>
                <w:color w:val="000000"/>
                <w:sz w:val="18"/>
                <w:szCs w:val="18"/>
              </w:rPr>
            </w:pPr>
            <w:r w:rsidRPr="00701835">
              <w:rPr>
                <w:rFonts w:ascii="Arial" w:hAnsi="Arial" w:cs="Arial"/>
                <w:color w:val="000000"/>
                <w:sz w:val="18"/>
                <w:szCs w:val="18"/>
              </w:rPr>
              <w:t>Προσομοίωση και Μοντελοποίηση Υπολογιστικών Συστημάτων</w:t>
            </w:r>
          </w:p>
        </w:tc>
        <w:tc>
          <w:tcPr>
            <w:tcW w:w="989"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ΠΛΕ007</w:t>
            </w:r>
          </w:p>
        </w:tc>
        <w:tc>
          <w:tcPr>
            <w:tcW w:w="3906" w:type="dxa"/>
            <w:tcBorders>
              <w:top w:val="nil"/>
              <w:left w:val="nil"/>
              <w:bottom w:val="nil"/>
              <w:right w:val="nil"/>
            </w:tcBorders>
            <w:shd w:val="clear" w:color="000000" w:fill="D8D8D8"/>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sz w:val="18"/>
                <w:szCs w:val="18"/>
              </w:rPr>
            </w:pPr>
            <w:r w:rsidRPr="00701835">
              <w:rPr>
                <w:rFonts w:ascii="Arial" w:hAnsi="Arial" w:cs="Arial"/>
                <w:sz w:val="18"/>
                <w:szCs w:val="18"/>
              </w:rPr>
              <w:t>Kατανεμημένα Συστήματα</w:t>
            </w:r>
          </w:p>
        </w:tc>
        <w:tc>
          <w:tcPr>
            <w:tcW w:w="989"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(3, 0, 2)</w:t>
            </w:r>
          </w:p>
        </w:tc>
        <w:tc>
          <w:tcPr>
            <w:tcW w:w="728"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4</w:t>
            </w:r>
          </w:p>
        </w:tc>
        <w:tc>
          <w:tcPr>
            <w:tcW w:w="706"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ΠΛΕ009</w:t>
            </w:r>
          </w:p>
        </w:tc>
        <w:tc>
          <w:tcPr>
            <w:tcW w:w="3906" w:type="dxa"/>
            <w:tcBorders>
              <w:top w:val="nil"/>
              <w:left w:val="nil"/>
              <w:bottom w:val="nil"/>
              <w:right w:val="nil"/>
            </w:tcBorders>
            <w:shd w:val="clear" w:color="000000"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 xml:space="preserve">Yπολογιστική Nοημοσύνη </w:t>
            </w:r>
          </w:p>
        </w:tc>
        <w:tc>
          <w:tcPr>
            <w:tcW w:w="989"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ΠΛΕ011</w:t>
            </w:r>
          </w:p>
        </w:tc>
        <w:tc>
          <w:tcPr>
            <w:tcW w:w="3906" w:type="dxa"/>
            <w:tcBorders>
              <w:top w:val="nil"/>
              <w:left w:val="nil"/>
              <w:bottom w:val="nil"/>
              <w:right w:val="nil"/>
            </w:tcBorders>
            <w:shd w:val="clear" w:color="000000" w:fill="D8D8D8"/>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 xml:space="preserve">Ψηφιακή Eπεξεργασία Σήματος </w:t>
            </w:r>
          </w:p>
        </w:tc>
        <w:tc>
          <w:tcPr>
            <w:tcW w:w="989"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ΠΛΕ012</w:t>
            </w:r>
          </w:p>
        </w:tc>
        <w:tc>
          <w:tcPr>
            <w:tcW w:w="3906" w:type="dxa"/>
            <w:tcBorders>
              <w:top w:val="nil"/>
              <w:left w:val="nil"/>
              <w:bottom w:val="nil"/>
              <w:right w:val="nil"/>
            </w:tcBorders>
            <w:shd w:val="clear" w:color="000000"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Ψηφιακή Eπεξεργασία Eικόνας</w:t>
            </w:r>
          </w:p>
        </w:tc>
        <w:tc>
          <w:tcPr>
            <w:tcW w:w="989"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(3, 2, 0)</w:t>
            </w:r>
          </w:p>
        </w:tc>
        <w:tc>
          <w:tcPr>
            <w:tcW w:w="728"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ΠΛΕ013</w:t>
            </w:r>
          </w:p>
        </w:tc>
        <w:tc>
          <w:tcPr>
            <w:tcW w:w="3906" w:type="dxa"/>
            <w:tcBorders>
              <w:top w:val="nil"/>
              <w:left w:val="nil"/>
              <w:bottom w:val="nil"/>
              <w:right w:val="nil"/>
            </w:tcBorders>
            <w:shd w:val="clear" w:color="000000" w:fill="D8D8D8"/>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Aναγνώριση Προτύπων</w:t>
            </w:r>
          </w:p>
        </w:tc>
        <w:tc>
          <w:tcPr>
            <w:tcW w:w="989"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ΠΛΕ020</w:t>
            </w:r>
          </w:p>
        </w:tc>
        <w:tc>
          <w:tcPr>
            <w:tcW w:w="3906" w:type="dxa"/>
            <w:tcBorders>
              <w:top w:val="nil"/>
              <w:left w:val="nil"/>
              <w:bottom w:val="nil"/>
              <w:right w:val="nil"/>
            </w:tcBorders>
            <w:shd w:val="clear" w:color="000000"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Πολυμέσα</w:t>
            </w:r>
          </w:p>
        </w:tc>
        <w:tc>
          <w:tcPr>
            <w:tcW w:w="989"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ΠΛΕ021</w:t>
            </w:r>
          </w:p>
        </w:tc>
        <w:tc>
          <w:tcPr>
            <w:tcW w:w="3906" w:type="dxa"/>
            <w:tcBorders>
              <w:top w:val="nil"/>
              <w:left w:val="nil"/>
              <w:bottom w:val="nil"/>
              <w:right w:val="nil"/>
            </w:tcBorders>
            <w:shd w:val="clear" w:color="000000" w:fill="D8D8D8"/>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Αλληλεπίδραση Ανθρώπου Υπολογιστή</w:t>
            </w:r>
          </w:p>
        </w:tc>
        <w:tc>
          <w:tcPr>
            <w:tcW w:w="989"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ΠΛΕ022</w:t>
            </w:r>
          </w:p>
        </w:tc>
        <w:tc>
          <w:tcPr>
            <w:tcW w:w="3906" w:type="dxa"/>
            <w:tcBorders>
              <w:top w:val="nil"/>
              <w:left w:val="nil"/>
              <w:bottom w:val="nil"/>
              <w:right w:val="nil"/>
            </w:tcBorders>
            <w:shd w:val="clear" w:color="000000"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Iατρική Πληροφορική</w:t>
            </w:r>
          </w:p>
        </w:tc>
        <w:tc>
          <w:tcPr>
            <w:tcW w:w="989"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ΠΛΕ027</w:t>
            </w:r>
          </w:p>
        </w:tc>
        <w:tc>
          <w:tcPr>
            <w:tcW w:w="3906" w:type="dxa"/>
            <w:tcBorders>
              <w:top w:val="nil"/>
              <w:left w:val="nil"/>
              <w:bottom w:val="nil"/>
              <w:right w:val="nil"/>
            </w:tcBorders>
            <w:shd w:val="clear" w:color="000000" w:fill="D8D8D8"/>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 xml:space="preserve">Mικροεπεξεργαστές </w:t>
            </w:r>
          </w:p>
        </w:tc>
        <w:tc>
          <w:tcPr>
            <w:tcW w:w="989"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ΠΛΕ029</w:t>
            </w:r>
          </w:p>
        </w:tc>
        <w:tc>
          <w:tcPr>
            <w:tcW w:w="3906" w:type="dxa"/>
            <w:tcBorders>
              <w:top w:val="nil"/>
              <w:left w:val="nil"/>
              <w:bottom w:val="nil"/>
              <w:right w:val="nil"/>
            </w:tcBorders>
            <w:shd w:val="clear" w:color="000000"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sz w:val="18"/>
                <w:szCs w:val="18"/>
              </w:rPr>
            </w:pPr>
            <w:r w:rsidRPr="00701835">
              <w:rPr>
                <w:rFonts w:ascii="Arial" w:hAnsi="Arial" w:cs="Arial"/>
                <w:sz w:val="18"/>
                <w:szCs w:val="18"/>
              </w:rPr>
              <w:t xml:space="preserve">Aριθμητική Γραμμική Άλγεβρα </w:t>
            </w:r>
          </w:p>
        </w:tc>
        <w:tc>
          <w:tcPr>
            <w:tcW w:w="989"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(3, 2, 0)</w:t>
            </w:r>
          </w:p>
        </w:tc>
        <w:tc>
          <w:tcPr>
            <w:tcW w:w="728"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4</w:t>
            </w:r>
          </w:p>
        </w:tc>
        <w:tc>
          <w:tcPr>
            <w:tcW w:w="706"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ΠΛΕ030</w:t>
            </w:r>
          </w:p>
        </w:tc>
        <w:tc>
          <w:tcPr>
            <w:tcW w:w="3906" w:type="dxa"/>
            <w:tcBorders>
              <w:top w:val="nil"/>
              <w:left w:val="nil"/>
              <w:bottom w:val="nil"/>
              <w:right w:val="nil"/>
            </w:tcBorders>
            <w:shd w:val="clear" w:color="000000" w:fill="D8D8D8"/>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Bελτιστοποίηση</w:t>
            </w:r>
          </w:p>
        </w:tc>
        <w:tc>
          <w:tcPr>
            <w:tcW w:w="989"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(3, 2, 0)</w:t>
            </w:r>
          </w:p>
        </w:tc>
        <w:tc>
          <w:tcPr>
            <w:tcW w:w="728"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ΠΛΕ034</w:t>
            </w:r>
          </w:p>
        </w:tc>
        <w:tc>
          <w:tcPr>
            <w:tcW w:w="3906" w:type="dxa"/>
            <w:tcBorders>
              <w:top w:val="nil"/>
              <w:left w:val="nil"/>
              <w:bottom w:val="nil"/>
              <w:right w:val="nil"/>
            </w:tcBorders>
            <w:shd w:val="clear" w:color="000000"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sz w:val="18"/>
                <w:szCs w:val="18"/>
              </w:rPr>
            </w:pPr>
            <w:r w:rsidRPr="00701835">
              <w:rPr>
                <w:rFonts w:ascii="Arial" w:hAnsi="Arial" w:cs="Arial"/>
                <w:sz w:val="18"/>
                <w:szCs w:val="18"/>
              </w:rPr>
              <w:t>Προγραμματισμός Δικτύων</w:t>
            </w:r>
          </w:p>
        </w:tc>
        <w:tc>
          <w:tcPr>
            <w:tcW w:w="989"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(3, 0, 2)</w:t>
            </w:r>
          </w:p>
        </w:tc>
        <w:tc>
          <w:tcPr>
            <w:tcW w:w="728"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4</w:t>
            </w:r>
          </w:p>
        </w:tc>
        <w:tc>
          <w:tcPr>
            <w:tcW w:w="706"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ΠΛΕ036</w:t>
            </w:r>
          </w:p>
        </w:tc>
        <w:tc>
          <w:tcPr>
            <w:tcW w:w="3906" w:type="dxa"/>
            <w:tcBorders>
              <w:top w:val="nil"/>
              <w:left w:val="nil"/>
              <w:bottom w:val="nil"/>
              <w:right w:val="nil"/>
            </w:tcBorders>
            <w:shd w:val="clear" w:color="000000" w:fill="D8D8D8"/>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Aσφάλεια Yπολογιστικών και Eπικοινωνιακών Συστημάτων</w:t>
            </w:r>
          </w:p>
        </w:tc>
        <w:tc>
          <w:tcPr>
            <w:tcW w:w="989"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ΠΛΕ037</w:t>
            </w:r>
          </w:p>
        </w:tc>
        <w:tc>
          <w:tcPr>
            <w:tcW w:w="3906" w:type="dxa"/>
            <w:tcBorders>
              <w:top w:val="nil"/>
              <w:left w:val="nil"/>
              <w:bottom w:val="nil"/>
              <w:right w:val="nil"/>
            </w:tcBorders>
            <w:shd w:val="clear" w:color="000000"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 xml:space="preserve">Yπολογιστική Γεωμετρία </w:t>
            </w:r>
          </w:p>
        </w:tc>
        <w:tc>
          <w:tcPr>
            <w:tcW w:w="989"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(3, 2, 0)</w:t>
            </w:r>
          </w:p>
        </w:tc>
        <w:tc>
          <w:tcPr>
            <w:tcW w:w="728"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ΠΛΕ039</w:t>
            </w:r>
          </w:p>
        </w:tc>
        <w:tc>
          <w:tcPr>
            <w:tcW w:w="3906" w:type="dxa"/>
            <w:tcBorders>
              <w:top w:val="nil"/>
              <w:left w:val="nil"/>
              <w:bottom w:val="nil"/>
              <w:right w:val="nil"/>
            </w:tcBorders>
            <w:shd w:val="clear" w:color="000000" w:fill="D8D8D8"/>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Θεωρία Γραφημάτων</w:t>
            </w:r>
          </w:p>
        </w:tc>
        <w:tc>
          <w:tcPr>
            <w:tcW w:w="989"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(3, 1, 1)</w:t>
            </w:r>
          </w:p>
        </w:tc>
        <w:tc>
          <w:tcPr>
            <w:tcW w:w="728"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000000" w:fill="D8D8D8"/>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ΠΛΕ041</w:t>
            </w:r>
          </w:p>
        </w:tc>
        <w:tc>
          <w:tcPr>
            <w:tcW w:w="3906" w:type="dxa"/>
            <w:tcBorders>
              <w:top w:val="nil"/>
              <w:left w:val="nil"/>
              <w:bottom w:val="nil"/>
              <w:right w:val="nil"/>
            </w:tcBorders>
            <w:shd w:val="clear" w:color="000000"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sz w:val="18"/>
                <w:szCs w:val="18"/>
              </w:rPr>
            </w:pPr>
            <w:r w:rsidRPr="00701835">
              <w:rPr>
                <w:rFonts w:ascii="Arial" w:hAnsi="Arial" w:cs="Arial"/>
                <w:sz w:val="18"/>
                <w:szCs w:val="18"/>
              </w:rPr>
              <w:t>Προγραμματισμός σε FORTRAN</w:t>
            </w:r>
          </w:p>
        </w:tc>
        <w:tc>
          <w:tcPr>
            <w:tcW w:w="989"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(3, 0, 2)</w:t>
            </w:r>
          </w:p>
        </w:tc>
        <w:tc>
          <w:tcPr>
            <w:tcW w:w="728"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4</w:t>
            </w:r>
          </w:p>
        </w:tc>
        <w:tc>
          <w:tcPr>
            <w:tcW w:w="706" w:type="dxa"/>
            <w:tcBorders>
              <w:top w:val="nil"/>
              <w:left w:val="nil"/>
              <w:bottom w:val="nil"/>
              <w:right w:val="nil"/>
            </w:tcBorders>
            <w:shd w:val="clear" w:color="000000"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80"/>
          <w:jc w:val="center"/>
        </w:trPr>
        <w:tc>
          <w:tcPr>
            <w:tcW w:w="1057"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lastRenderedPageBreak/>
              <w:t>ΠΛΕ045</w:t>
            </w:r>
          </w:p>
        </w:tc>
        <w:tc>
          <w:tcPr>
            <w:tcW w:w="3906" w:type="dxa"/>
            <w:tcBorders>
              <w:top w:val="nil"/>
              <w:left w:val="nil"/>
              <w:bottom w:val="nil"/>
              <w:right w:val="nil"/>
            </w:tcBorders>
            <w:shd w:val="clear" w:color="auto" w:fill="D9D9D9"/>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Προχωρημένα Θέματα Τεχνολογίας και Εφαρμογών Βάσεων Δεδομένων</w:t>
            </w:r>
          </w:p>
        </w:tc>
        <w:tc>
          <w:tcPr>
            <w:tcW w:w="989"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 xml:space="preserve">(3, 0, 2) </w:t>
            </w:r>
          </w:p>
        </w:tc>
        <w:tc>
          <w:tcPr>
            <w:tcW w:w="728"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ΠΛΕ047</w:t>
            </w:r>
          </w:p>
        </w:tc>
        <w:tc>
          <w:tcPr>
            <w:tcW w:w="3906" w:type="dxa"/>
            <w:tcBorders>
              <w:top w:val="nil"/>
              <w:left w:val="nil"/>
              <w:bottom w:val="nil"/>
              <w:right w:val="nil"/>
            </w:tcBorders>
            <w:shd w:val="clear" w:color="auto"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Γραμμικός Προγραμματισμός</w:t>
            </w:r>
          </w:p>
        </w:tc>
        <w:tc>
          <w:tcPr>
            <w:tcW w:w="989"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 xml:space="preserve">(3, </w:t>
            </w:r>
            <w:r>
              <w:rPr>
                <w:rFonts w:ascii="Arial" w:hAnsi="Arial" w:cs="Arial"/>
                <w:color w:val="000000"/>
                <w:sz w:val="18"/>
                <w:szCs w:val="18"/>
              </w:rPr>
              <w:t>1</w:t>
            </w:r>
            <w:r w:rsidRPr="00701835">
              <w:rPr>
                <w:rFonts w:ascii="Arial" w:hAnsi="Arial" w:cs="Arial"/>
                <w:color w:val="000000"/>
                <w:sz w:val="18"/>
                <w:szCs w:val="18"/>
              </w:rPr>
              <w:t xml:space="preserve">, </w:t>
            </w:r>
            <w:r>
              <w:rPr>
                <w:rFonts w:ascii="Arial" w:hAnsi="Arial" w:cs="Arial"/>
                <w:color w:val="000000"/>
                <w:sz w:val="18"/>
                <w:szCs w:val="18"/>
              </w:rPr>
              <w:t>1</w:t>
            </w:r>
            <w:r w:rsidRPr="00701835">
              <w:rPr>
                <w:rFonts w:ascii="Arial" w:hAnsi="Arial" w:cs="Arial"/>
                <w:color w:val="000000"/>
                <w:sz w:val="18"/>
                <w:szCs w:val="18"/>
              </w:rPr>
              <w:t>)</w:t>
            </w:r>
          </w:p>
        </w:tc>
        <w:tc>
          <w:tcPr>
            <w:tcW w:w="728"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ΠΛΕ050</w:t>
            </w:r>
          </w:p>
        </w:tc>
        <w:tc>
          <w:tcPr>
            <w:tcW w:w="3906" w:type="dxa"/>
            <w:tcBorders>
              <w:top w:val="nil"/>
              <w:left w:val="nil"/>
              <w:bottom w:val="nil"/>
              <w:right w:val="nil"/>
            </w:tcBorders>
            <w:shd w:val="clear" w:color="auto" w:fill="D9D9D9"/>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Παράλληλοι Aλγόριθμοι</w:t>
            </w:r>
          </w:p>
        </w:tc>
        <w:tc>
          <w:tcPr>
            <w:tcW w:w="989"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(3, 2, 0)</w:t>
            </w:r>
          </w:p>
        </w:tc>
        <w:tc>
          <w:tcPr>
            <w:tcW w:w="728"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ΠΛΕ051</w:t>
            </w:r>
          </w:p>
        </w:tc>
        <w:tc>
          <w:tcPr>
            <w:tcW w:w="3906" w:type="dxa"/>
            <w:tcBorders>
              <w:top w:val="nil"/>
              <w:left w:val="nil"/>
              <w:bottom w:val="nil"/>
              <w:right w:val="nil"/>
            </w:tcBorders>
            <w:shd w:val="clear" w:color="auto"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Θεωρία Πληροφορίας και Κωδίκων</w:t>
            </w:r>
          </w:p>
        </w:tc>
        <w:tc>
          <w:tcPr>
            <w:tcW w:w="989"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(3, 2, 0)</w:t>
            </w:r>
          </w:p>
        </w:tc>
        <w:tc>
          <w:tcPr>
            <w:tcW w:w="728"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ΠΛΕ054</w:t>
            </w:r>
          </w:p>
        </w:tc>
        <w:tc>
          <w:tcPr>
            <w:tcW w:w="3906" w:type="dxa"/>
            <w:tcBorders>
              <w:top w:val="nil"/>
              <w:left w:val="nil"/>
              <w:bottom w:val="nil"/>
              <w:right w:val="nil"/>
            </w:tcBorders>
            <w:shd w:val="clear" w:color="auto" w:fill="D9D9D9"/>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sz w:val="18"/>
                <w:szCs w:val="18"/>
              </w:rPr>
            </w:pPr>
            <w:r w:rsidRPr="00701835">
              <w:rPr>
                <w:rFonts w:ascii="Arial" w:hAnsi="Arial" w:cs="Arial"/>
                <w:sz w:val="18"/>
                <w:szCs w:val="18"/>
              </w:rPr>
              <w:t>Λειτουργικά Συστήματα II</w:t>
            </w:r>
          </w:p>
        </w:tc>
        <w:tc>
          <w:tcPr>
            <w:tcW w:w="989"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(3, 0, 2)</w:t>
            </w:r>
          </w:p>
        </w:tc>
        <w:tc>
          <w:tcPr>
            <w:tcW w:w="728"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4</w:t>
            </w:r>
          </w:p>
        </w:tc>
        <w:tc>
          <w:tcPr>
            <w:tcW w:w="706"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ΠΛΕ056</w:t>
            </w:r>
          </w:p>
        </w:tc>
        <w:tc>
          <w:tcPr>
            <w:tcW w:w="3906" w:type="dxa"/>
            <w:tcBorders>
              <w:top w:val="nil"/>
              <w:left w:val="nil"/>
              <w:bottom w:val="nil"/>
              <w:right w:val="nil"/>
            </w:tcBorders>
            <w:shd w:val="clear" w:color="auto"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 xml:space="preserve">Pομποτική </w:t>
            </w:r>
          </w:p>
        </w:tc>
        <w:tc>
          <w:tcPr>
            <w:tcW w:w="989"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ΠΛΕ059</w:t>
            </w:r>
          </w:p>
        </w:tc>
        <w:tc>
          <w:tcPr>
            <w:tcW w:w="3906" w:type="dxa"/>
            <w:tcBorders>
              <w:top w:val="nil"/>
              <w:left w:val="nil"/>
              <w:bottom w:val="nil"/>
              <w:right w:val="nil"/>
            </w:tcBorders>
            <w:shd w:val="clear" w:color="auto" w:fill="D9D9D9"/>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Εξόρυξη Δεδομένων</w:t>
            </w:r>
          </w:p>
        </w:tc>
        <w:tc>
          <w:tcPr>
            <w:tcW w:w="989"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(3, 2, 0)</w:t>
            </w:r>
          </w:p>
        </w:tc>
        <w:tc>
          <w:tcPr>
            <w:tcW w:w="728"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D313FA" w:rsidRPr="00614BCB" w:rsidRDefault="00D313FA"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ΠΛΕ063</w:t>
            </w:r>
          </w:p>
        </w:tc>
        <w:tc>
          <w:tcPr>
            <w:tcW w:w="3906" w:type="dxa"/>
            <w:tcBorders>
              <w:top w:val="nil"/>
              <w:left w:val="nil"/>
              <w:bottom w:val="nil"/>
              <w:right w:val="nil"/>
            </w:tcBorders>
            <w:shd w:val="clear" w:color="auto" w:fill="F2F2F2"/>
          </w:tcPr>
          <w:p w:rsidR="00D313FA" w:rsidRPr="00614BCB" w:rsidRDefault="00D313FA" w:rsidP="00272F44">
            <w:pPr>
              <w:tabs>
                <w:tab w:val="left" w:pos="284"/>
                <w:tab w:val="left" w:pos="2268"/>
                <w:tab w:val="left" w:pos="2552"/>
              </w:tabs>
              <w:spacing w:before="40" w:after="40" w:line="264" w:lineRule="auto"/>
              <w:ind w:left="0" w:right="0"/>
              <w:rPr>
                <w:rFonts w:ascii="Arial" w:hAnsi="Arial" w:cs="Arial"/>
                <w:sz w:val="18"/>
                <w:szCs w:val="18"/>
              </w:rPr>
            </w:pPr>
            <w:r w:rsidRPr="00614BCB">
              <w:rPr>
                <w:rFonts w:ascii="Arial" w:hAnsi="Arial" w:cs="Arial"/>
                <w:sz w:val="18"/>
                <w:szCs w:val="18"/>
              </w:rPr>
              <w:t>Τεχνολογίες Διαδικτύου</w:t>
            </w:r>
          </w:p>
        </w:tc>
        <w:tc>
          <w:tcPr>
            <w:tcW w:w="989" w:type="dxa"/>
            <w:tcBorders>
              <w:top w:val="nil"/>
              <w:left w:val="nil"/>
              <w:bottom w:val="nil"/>
              <w:right w:val="nil"/>
            </w:tcBorders>
            <w:shd w:val="clear" w:color="auto" w:fill="F2F2F2"/>
            <w:noWrap/>
          </w:tcPr>
          <w:p w:rsidR="00D313FA" w:rsidRPr="00614BCB" w:rsidRDefault="00D313FA"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(3, 0, 2)</w:t>
            </w:r>
          </w:p>
        </w:tc>
        <w:tc>
          <w:tcPr>
            <w:tcW w:w="728" w:type="dxa"/>
            <w:tcBorders>
              <w:top w:val="nil"/>
              <w:left w:val="nil"/>
              <w:bottom w:val="nil"/>
              <w:right w:val="nil"/>
            </w:tcBorders>
            <w:shd w:val="clear" w:color="auto" w:fill="F2F2F2"/>
            <w:noWrap/>
          </w:tcPr>
          <w:p w:rsidR="00D313FA" w:rsidRPr="00701835" w:rsidRDefault="00D313FA" w:rsidP="00272F44">
            <w:pPr>
              <w:tabs>
                <w:tab w:val="left" w:pos="284"/>
                <w:tab w:val="left" w:pos="2268"/>
                <w:tab w:val="left" w:pos="2552"/>
              </w:tabs>
              <w:spacing w:before="40" w:after="40" w:line="264" w:lineRule="auto"/>
              <w:ind w:left="0" w:right="0"/>
              <w:jc w:val="center"/>
              <w:rPr>
                <w:rFonts w:ascii="Arial" w:hAnsi="Arial" w:cs="Arial"/>
                <w:sz w:val="18"/>
                <w:szCs w:val="18"/>
              </w:rPr>
            </w:pPr>
            <w:r>
              <w:rPr>
                <w:rFonts w:ascii="Arial" w:hAnsi="Arial" w:cs="Arial"/>
                <w:sz w:val="18"/>
                <w:szCs w:val="18"/>
              </w:rPr>
              <w:t>4</w:t>
            </w:r>
          </w:p>
        </w:tc>
        <w:tc>
          <w:tcPr>
            <w:tcW w:w="706" w:type="dxa"/>
            <w:tcBorders>
              <w:top w:val="nil"/>
              <w:left w:val="nil"/>
              <w:bottom w:val="nil"/>
              <w:right w:val="nil"/>
            </w:tcBorders>
            <w:shd w:val="clear" w:color="auto" w:fill="F2F2F2"/>
            <w:noWrap/>
          </w:tcPr>
          <w:p w:rsidR="00D313FA" w:rsidRPr="00701835" w:rsidRDefault="00D313FA" w:rsidP="00272F44">
            <w:pPr>
              <w:tabs>
                <w:tab w:val="left" w:pos="284"/>
                <w:tab w:val="left" w:pos="2268"/>
                <w:tab w:val="left" w:pos="2552"/>
              </w:tabs>
              <w:spacing w:before="40" w:after="40" w:line="264" w:lineRule="auto"/>
              <w:ind w:left="0" w:right="0"/>
              <w:jc w:val="center"/>
              <w:rPr>
                <w:rFonts w:ascii="Arial" w:hAnsi="Arial" w:cs="Arial"/>
                <w:sz w:val="18"/>
                <w:szCs w:val="18"/>
              </w:rPr>
            </w:pPr>
            <w:r>
              <w:rPr>
                <w:rFonts w:ascii="Arial" w:hAnsi="Arial" w:cs="Arial"/>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ΠΛΕ065</w:t>
            </w:r>
          </w:p>
        </w:tc>
        <w:tc>
          <w:tcPr>
            <w:tcW w:w="3906" w:type="dxa"/>
            <w:tcBorders>
              <w:top w:val="nil"/>
              <w:left w:val="nil"/>
              <w:bottom w:val="nil"/>
              <w:right w:val="nil"/>
            </w:tcBorders>
            <w:shd w:val="clear" w:color="auto" w:fill="D9D9D9"/>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sz w:val="18"/>
                <w:szCs w:val="18"/>
              </w:rPr>
            </w:pPr>
            <w:r w:rsidRPr="00701835">
              <w:rPr>
                <w:rFonts w:ascii="Arial" w:hAnsi="Arial" w:cs="Arial"/>
                <w:sz w:val="18"/>
                <w:szCs w:val="18"/>
              </w:rPr>
              <w:t>Ασύρματα Δίκτυα</w:t>
            </w:r>
          </w:p>
        </w:tc>
        <w:tc>
          <w:tcPr>
            <w:tcW w:w="989"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(3, 0, 2)</w:t>
            </w:r>
          </w:p>
        </w:tc>
        <w:tc>
          <w:tcPr>
            <w:tcW w:w="728"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4</w:t>
            </w:r>
          </w:p>
        </w:tc>
        <w:tc>
          <w:tcPr>
            <w:tcW w:w="706"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ΠΛΕ068</w:t>
            </w:r>
          </w:p>
        </w:tc>
        <w:tc>
          <w:tcPr>
            <w:tcW w:w="3906" w:type="dxa"/>
            <w:tcBorders>
              <w:top w:val="nil"/>
              <w:left w:val="nil"/>
              <w:bottom w:val="nil"/>
              <w:right w:val="nil"/>
            </w:tcBorders>
            <w:shd w:val="clear" w:color="auto"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Tεχνολογία Λογισμικού ΙΙ</w:t>
            </w:r>
          </w:p>
        </w:tc>
        <w:tc>
          <w:tcPr>
            <w:tcW w:w="989"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ΠΛΕ069</w:t>
            </w:r>
          </w:p>
        </w:tc>
        <w:tc>
          <w:tcPr>
            <w:tcW w:w="3906" w:type="dxa"/>
            <w:tcBorders>
              <w:top w:val="nil"/>
              <w:left w:val="nil"/>
              <w:bottom w:val="nil"/>
              <w:right w:val="nil"/>
            </w:tcBorders>
            <w:shd w:val="clear" w:color="auto" w:fill="D9D9D9"/>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Εφαρμοσμένη Στατιστική</w:t>
            </w:r>
          </w:p>
        </w:tc>
        <w:tc>
          <w:tcPr>
            <w:tcW w:w="989"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ΠΛΕ070</w:t>
            </w:r>
          </w:p>
        </w:tc>
        <w:tc>
          <w:tcPr>
            <w:tcW w:w="3906" w:type="dxa"/>
            <w:tcBorders>
              <w:top w:val="nil"/>
              <w:left w:val="nil"/>
              <w:bottom w:val="nil"/>
              <w:right w:val="nil"/>
            </w:tcBorders>
            <w:shd w:val="clear" w:color="auto"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sz w:val="18"/>
                <w:szCs w:val="18"/>
              </w:rPr>
            </w:pPr>
            <w:r w:rsidRPr="00701835">
              <w:rPr>
                <w:rFonts w:ascii="Arial" w:hAnsi="Arial" w:cs="Arial"/>
                <w:sz w:val="18"/>
                <w:szCs w:val="18"/>
              </w:rPr>
              <w:t>Ανάκτηση Πληροφορίας</w:t>
            </w:r>
          </w:p>
        </w:tc>
        <w:tc>
          <w:tcPr>
            <w:tcW w:w="989"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(3, 0, 2)</w:t>
            </w:r>
          </w:p>
        </w:tc>
        <w:tc>
          <w:tcPr>
            <w:tcW w:w="728"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4</w:t>
            </w:r>
          </w:p>
        </w:tc>
        <w:tc>
          <w:tcPr>
            <w:tcW w:w="706"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ΠΛΕ072</w:t>
            </w:r>
          </w:p>
        </w:tc>
        <w:tc>
          <w:tcPr>
            <w:tcW w:w="3906" w:type="dxa"/>
            <w:tcBorders>
              <w:top w:val="nil"/>
              <w:left w:val="nil"/>
              <w:bottom w:val="nil"/>
              <w:right w:val="nil"/>
            </w:tcBorders>
            <w:shd w:val="clear" w:color="auto" w:fill="D9D9D9"/>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Εξελικτικός Υπολογισμός</w:t>
            </w:r>
          </w:p>
        </w:tc>
        <w:tc>
          <w:tcPr>
            <w:tcW w:w="989"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(3, 2, 0)</w:t>
            </w:r>
          </w:p>
        </w:tc>
        <w:tc>
          <w:tcPr>
            <w:tcW w:w="728"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ΠΛΕ074</w:t>
            </w:r>
          </w:p>
        </w:tc>
        <w:tc>
          <w:tcPr>
            <w:tcW w:w="3906" w:type="dxa"/>
            <w:tcBorders>
              <w:top w:val="nil"/>
              <w:left w:val="nil"/>
              <w:bottom w:val="nil"/>
              <w:right w:val="nil"/>
            </w:tcBorders>
            <w:shd w:val="clear" w:color="auto"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Αρχιτεκτονική Υπολογιστών ΙΙ</w:t>
            </w:r>
          </w:p>
        </w:tc>
        <w:tc>
          <w:tcPr>
            <w:tcW w:w="989"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80"/>
          <w:jc w:val="center"/>
        </w:trPr>
        <w:tc>
          <w:tcPr>
            <w:tcW w:w="1057"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ΠΛΕ075</w:t>
            </w:r>
          </w:p>
        </w:tc>
        <w:tc>
          <w:tcPr>
            <w:tcW w:w="3906" w:type="dxa"/>
            <w:tcBorders>
              <w:top w:val="nil"/>
              <w:left w:val="nil"/>
              <w:bottom w:val="nil"/>
              <w:right w:val="nil"/>
            </w:tcBorders>
            <w:shd w:val="clear" w:color="auto" w:fill="D9D9D9"/>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Προηγμένη Σχεδίαση Αλγορίθμων και Δομών Δεδομένων</w:t>
            </w:r>
          </w:p>
        </w:tc>
        <w:tc>
          <w:tcPr>
            <w:tcW w:w="989"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(3, 2, 0)</w:t>
            </w:r>
          </w:p>
        </w:tc>
        <w:tc>
          <w:tcPr>
            <w:tcW w:w="728"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ΠΛΕ079</w:t>
            </w:r>
          </w:p>
        </w:tc>
        <w:tc>
          <w:tcPr>
            <w:tcW w:w="3906" w:type="dxa"/>
            <w:tcBorders>
              <w:top w:val="nil"/>
              <w:left w:val="nil"/>
              <w:bottom w:val="nil"/>
              <w:right w:val="nil"/>
            </w:tcBorders>
            <w:shd w:val="clear" w:color="auto"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Παράλληλα Συστήματα και Προγραμματισμός</w:t>
            </w:r>
          </w:p>
        </w:tc>
        <w:tc>
          <w:tcPr>
            <w:tcW w:w="989"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ΠΛΕ078</w:t>
            </w:r>
          </w:p>
        </w:tc>
        <w:tc>
          <w:tcPr>
            <w:tcW w:w="3906" w:type="dxa"/>
            <w:tcBorders>
              <w:top w:val="nil"/>
              <w:left w:val="nil"/>
              <w:bottom w:val="nil"/>
              <w:right w:val="nil"/>
            </w:tcBorders>
            <w:shd w:val="clear" w:color="auto" w:fill="D9D9D9"/>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Κυκλώματα VLSI</w:t>
            </w:r>
          </w:p>
        </w:tc>
        <w:tc>
          <w:tcPr>
            <w:tcW w:w="989"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701835">
              <w:rPr>
                <w:rFonts w:ascii="Arial" w:hAnsi="Arial" w:cs="Arial"/>
                <w:sz w:val="18"/>
                <w:szCs w:val="18"/>
              </w:rPr>
              <w:t>ΠΛΕ077</w:t>
            </w:r>
          </w:p>
        </w:tc>
        <w:tc>
          <w:tcPr>
            <w:tcW w:w="3906" w:type="dxa"/>
            <w:tcBorders>
              <w:top w:val="nil"/>
              <w:left w:val="nil"/>
              <w:bottom w:val="nil"/>
              <w:right w:val="nil"/>
            </w:tcBorders>
            <w:shd w:val="clear" w:color="auto"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Ανάπτυξη Λογισμικού ΙΙ</w:t>
            </w:r>
          </w:p>
        </w:tc>
        <w:tc>
          <w:tcPr>
            <w:tcW w:w="989"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8066B0" w:rsidRPr="00183238"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183238">
              <w:rPr>
                <w:rFonts w:ascii="Arial" w:hAnsi="Arial" w:cs="Arial"/>
                <w:sz w:val="18"/>
                <w:szCs w:val="18"/>
              </w:rPr>
              <w:t>ΠΛΕ080</w:t>
            </w:r>
          </w:p>
        </w:tc>
        <w:tc>
          <w:tcPr>
            <w:tcW w:w="3906" w:type="dxa"/>
            <w:tcBorders>
              <w:top w:val="nil"/>
              <w:left w:val="nil"/>
              <w:bottom w:val="nil"/>
              <w:right w:val="nil"/>
            </w:tcBorders>
            <w:shd w:val="clear" w:color="auto" w:fill="D9D9D9"/>
          </w:tcPr>
          <w:p w:rsidR="008066B0" w:rsidRPr="00183238" w:rsidRDefault="008066B0" w:rsidP="00272F44">
            <w:pPr>
              <w:tabs>
                <w:tab w:val="left" w:pos="284"/>
                <w:tab w:val="left" w:pos="2268"/>
                <w:tab w:val="left" w:pos="2552"/>
              </w:tabs>
              <w:spacing w:before="40" w:after="40" w:line="264" w:lineRule="auto"/>
              <w:ind w:left="0" w:right="0"/>
              <w:rPr>
                <w:rFonts w:ascii="Arial" w:hAnsi="Arial" w:cs="Arial"/>
                <w:sz w:val="18"/>
                <w:szCs w:val="18"/>
              </w:rPr>
            </w:pPr>
            <w:r w:rsidRPr="00183238">
              <w:rPr>
                <w:rFonts w:ascii="Arial" w:hAnsi="Arial" w:cs="Arial"/>
                <w:sz w:val="18"/>
                <w:szCs w:val="18"/>
              </w:rPr>
              <w:t>Ψηφιακή Σχεδίαση ΙΙ</w:t>
            </w:r>
          </w:p>
        </w:tc>
        <w:tc>
          <w:tcPr>
            <w:tcW w:w="989" w:type="dxa"/>
            <w:tcBorders>
              <w:top w:val="nil"/>
              <w:left w:val="nil"/>
              <w:bottom w:val="nil"/>
              <w:right w:val="nil"/>
            </w:tcBorders>
            <w:shd w:val="clear" w:color="auto" w:fill="D9D9D9"/>
            <w:noWrap/>
          </w:tcPr>
          <w:p w:rsidR="008066B0" w:rsidRPr="00183238"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183238">
              <w:rPr>
                <w:rFonts w:ascii="Arial" w:hAnsi="Arial" w:cs="Arial"/>
                <w:sz w:val="18"/>
                <w:szCs w:val="18"/>
              </w:rPr>
              <w:t>(3, 0, 2)</w:t>
            </w:r>
          </w:p>
        </w:tc>
        <w:tc>
          <w:tcPr>
            <w:tcW w:w="728" w:type="dxa"/>
            <w:tcBorders>
              <w:top w:val="nil"/>
              <w:left w:val="nil"/>
              <w:bottom w:val="nil"/>
              <w:right w:val="nil"/>
            </w:tcBorders>
            <w:shd w:val="clear" w:color="auto" w:fill="D9D9D9"/>
            <w:noWrap/>
          </w:tcPr>
          <w:p w:rsidR="008066B0" w:rsidRPr="00183238"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183238">
              <w:rPr>
                <w:rFonts w:ascii="Arial" w:hAnsi="Arial" w:cs="Arial"/>
                <w:sz w:val="18"/>
                <w:szCs w:val="18"/>
              </w:rPr>
              <w:t>4</w:t>
            </w:r>
          </w:p>
        </w:tc>
        <w:tc>
          <w:tcPr>
            <w:tcW w:w="706" w:type="dxa"/>
            <w:tcBorders>
              <w:top w:val="nil"/>
              <w:left w:val="nil"/>
              <w:bottom w:val="nil"/>
              <w:right w:val="nil"/>
            </w:tcBorders>
            <w:shd w:val="clear" w:color="auto" w:fill="D9D9D9"/>
            <w:noWrap/>
          </w:tcPr>
          <w:p w:rsidR="008066B0" w:rsidRPr="00183238"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183238">
              <w:rPr>
                <w:rFonts w:ascii="Arial" w:hAnsi="Arial" w:cs="Arial"/>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8066B0" w:rsidRPr="00132B3F"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Pr>
                <w:rFonts w:ascii="Arial" w:hAnsi="Arial" w:cs="Arial"/>
                <w:sz w:val="18"/>
                <w:szCs w:val="18"/>
              </w:rPr>
              <w:t>ΠΛΕ081</w:t>
            </w:r>
          </w:p>
        </w:tc>
        <w:tc>
          <w:tcPr>
            <w:tcW w:w="3906" w:type="dxa"/>
            <w:tcBorders>
              <w:top w:val="nil"/>
              <w:left w:val="nil"/>
              <w:bottom w:val="nil"/>
              <w:right w:val="nil"/>
            </w:tcBorders>
            <w:shd w:val="clear" w:color="auto"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EE3CC7">
              <w:rPr>
                <w:rFonts w:ascii="Arial" w:hAnsi="Arial" w:cs="Arial" w:hint="eastAsia"/>
                <w:color w:val="000000"/>
                <w:sz w:val="18"/>
                <w:szCs w:val="18"/>
              </w:rPr>
              <w:t>Διαχείριση</w:t>
            </w:r>
            <w:r w:rsidRPr="00EE3CC7">
              <w:rPr>
                <w:rFonts w:ascii="Arial" w:hAnsi="Arial" w:cs="Arial"/>
                <w:color w:val="000000"/>
                <w:sz w:val="18"/>
                <w:szCs w:val="18"/>
              </w:rPr>
              <w:t xml:space="preserve"> </w:t>
            </w:r>
            <w:r w:rsidRPr="00EE3CC7">
              <w:rPr>
                <w:rFonts w:ascii="Arial" w:hAnsi="Arial" w:cs="Arial" w:hint="eastAsia"/>
                <w:color w:val="000000"/>
                <w:sz w:val="18"/>
                <w:szCs w:val="18"/>
              </w:rPr>
              <w:t>Σύνθετων</w:t>
            </w:r>
            <w:r w:rsidRPr="00EE3CC7">
              <w:rPr>
                <w:rFonts w:ascii="Arial" w:hAnsi="Arial" w:cs="Arial"/>
                <w:color w:val="000000"/>
                <w:sz w:val="18"/>
                <w:szCs w:val="18"/>
              </w:rPr>
              <w:t xml:space="preserve"> </w:t>
            </w:r>
            <w:r w:rsidRPr="00EE3CC7">
              <w:rPr>
                <w:rFonts w:ascii="Arial" w:hAnsi="Arial" w:cs="Arial" w:hint="eastAsia"/>
                <w:color w:val="000000"/>
                <w:sz w:val="18"/>
                <w:szCs w:val="18"/>
              </w:rPr>
              <w:t>Δεδομένων</w:t>
            </w:r>
          </w:p>
        </w:tc>
        <w:tc>
          <w:tcPr>
            <w:tcW w:w="989" w:type="dxa"/>
            <w:tcBorders>
              <w:top w:val="nil"/>
              <w:left w:val="nil"/>
              <w:bottom w:val="nil"/>
              <w:right w:val="nil"/>
            </w:tcBorders>
            <w:shd w:val="clear" w:color="auto" w:fill="F2F2F2"/>
            <w:noWrap/>
          </w:tcPr>
          <w:p w:rsidR="008066B0" w:rsidRPr="0034051F"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34051F">
              <w:rPr>
                <w:rFonts w:ascii="Arial" w:hAnsi="Arial" w:cs="Arial"/>
                <w:sz w:val="18"/>
                <w:szCs w:val="18"/>
              </w:rPr>
              <w:t>(3, 2, 0)</w:t>
            </w:r>
          </w:p>
        </w:tc>
        <w:tc>
          <w:tcPr>
            <w:tcW w:w="728"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4</w:t>
            </w:r>
          </w:p>
        </w:tc>
        <w:tc>
          <w:tcPr>
            <w:tcW w:w="706"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2F34FE" w:rsidRPr="00614BCB" w:rsidRDefault="002F34FE"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ΠΛΕ082</w:t>
            </w:r>
          </w:p>
        </w:tc>
        <w:tc>
          <w:tcPr>
            <w:tcW w:w="3906" w:type="dxa"/>
            <w:tcBorders>
              <w:top w:val="nil"/>
              <w:left w:val="nil"/>
              <w:bottom w:val="nil"/>
              <w:right w:val="nil"/>
            </w:tcBorders>
            <w:shd w:val="clear" w:color="auto" w:fill="D9D9D9"/>
          </w:tcPr>
          <w:p w:rsidR="002F34FE" w:rsidRPr="00614BCB" w:rsidRDefault="00B97B21" w:rsidP="00272F44">
            <w:pPr>
              <w:tabs>
                <w:tab w:val="left" w:pos="284"/>
                <w:tab w:val="left" w:pos="2268"/>
                <w:tab w:val="left" w:pos="2552"/>
              </w:tabs>
              <w:spacing w:before="40" w:after="40" w:line="264" w:lineRule="auto"/>
              <w:ind w:left="0" w:right="0"/>
              <w:rPr>
                <w:rFonts w:ascii="Arial" w:hAnsi="Arial" w:cs="Arial"/>
                <w:sz w:val="18"/>
                <w:szCs w:val="18"/>
              </w:rPr>
            </w:pPr>
            <w:r w:rsidRPr="00614BCB">
              <w:rPr>
                <w:rFonts w:ascii="Arial" w:hAnsi="Arial" w:cs="Arial" w:hint="eastAsia"/>
                <w:sz w:val="18"/>
                <w:szCs w:val="18"/>
              </w:rPr>
              <w:t>Μοντέλα Υπολογισμού και Τυπικές Γλώσσες</w:t>
            </w:r>
          </w:p>
        </w:tc>
        <w:tc>
          <w:tcPr>
            <w:tcW w:w="989" w:type="dxa"/>
            <w:tcBorders>
              <w:top w:val="nil"/>
              <w:left w:val="nil"/>
              <w:bottom w:val="nil"/>
              <w:right w:val="nil"/>
            </w:tcBorders>
            <w:shd w:val="clear" w:color="auto" w:fill="D9D9D9"/>
            <w:noWrap/>
          </w:tcPr>
          <w:p w:rsidR="002F34FE" w:rsidRPr="00614BCB" w:rsidRDefault="00B97B21"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(3, 2, 0)</w:t>
            </w:r>
          </w:p>
        </w:tc>
        <w:tc>
          <w:tcPr>
            <w:tcW w:w="728" w:type="dxa"/>
            <w:tcBorders>
              <w:top w:val="nil"/>
              <w:left w:val="nil"/>
              <w:bottom w:val="nil"/>
              <w:right w:val="nil"/>
            </w:tcBorders>
            <w:shd w:val="clear" w:color="auto" w:fill="D9D9D9"/>
            <w:noWrap/>
          </w:tcPr>
          <w:p w:rsidR="002F34FE" w:rsidRPr="00614BCB" w:rsidRDefault="00B97B21"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4</w:t>
            </w:r>
          </w:p>
        </w:tc>
        <w:tc>
          <w:tcPr>
            <w:tcW w:w="706" w:type="dxa"/>
            <w:tcBorders>
              <w:top w:val="nil"/>
              <w:left w:val="nil"/>
              <w:bottom w:val="nil"/>
              <w:right w:val="nil"/>
            </w:tcBorders>
            <w:shd w:val="clear" w:color="auto" w:fill="D9D9D9"/>
            <w:noWrap/>
          </w:tcPr>
          <w:p w:rsidR="002F34FE" w:rsidRDefault="00B97B21"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2F34FE" w:rsidRPr="00614BCB" w:rsidRDefault="00B97B21"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ΠΛΕ083</w:t>
            </w:r>
          </w:p>
        </w:tc>
        <w:tc>
          <w:tcPr>
            <w:tcW w:w="3906" w:type="dxa"/>
            <w:tcBorders>
              <w:top w:val="nil"/>
              <w:left w:val="nil"/>
              <w:bottom w:val="nil"/>
              <w:right w:val="nil"/>
            </w:tcBorders>
            <w:shd w:val="clear" w:color="auto" w:fill="F2F2F2"/>
          </w:tcPr>
          <w:p w:rsidR="002F34FE" w:rsidRPr="00614BCB" w:rsidRDefault="00614BCB" w:rsidP="00272F44">
            <w:pPr>
              <w:tabs>
                <w:tab w:val="left" w:pos="284"/>
                <w:tab w:val="left" w:pos="2268"/>
                <w:tab w:val="left" w:pos="2552"/>
              </w:tabs>
              <w:spacing w:before="40" w:after="40" w:line="264" w:lineRule="auto"/>
              <w:ind w:left="0" w:right="0"/>
              <w:rPr>
                <w:rFonts w:ascii="Arial" w:hAnsi="Arial" w:cs="Arial"/>
                <w:sz w:val="18"/>
                <w:szCs w:val="18"/>
              </w:rPr>
            </w:pPr>
            <w:r w:rsidRPr="00614BCB">
              <w:rPr>
                <w:rFonts w:ascii="Arial" w:hAnsi="Arial" w:cs="Arial" w:hint="eastAsia"/>
                <w:sz w:val="18"/>
                <w:szCs w:val="18"/>
              </w:rPr>
              <w:t>Αυτόνομοι Πράκτορες</w:t>
            </w:r>
          </w:p>
        </w:tc>
        <w:tc>
          <w:tcPr>
            <w:tcW w:w="989" w:type="dxa"/>
            <w:tcBorders>
              <w:top w:val="nil"/>
              <w:left w:val="nil"/>
              <w:bottom w:val="nil"/>
              <w:right w:val="nil"/>
            </w:tcBorders>
            <w:shd w:val="clear" w:color="auto" w:fill="F2F2F2"/>
            <w:noWrap/>
          </w:tcPr>
          <w:p w:rsidR="002F34FE" w:rsidRPr="00614BCB" w:rsidRDefault="00614BCB"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(3, 0, 2</w:t>
            </w:r>
            <w:r w:rsidR="00B97B21" w:rsidRPr="00614BCB">
              <w:rPr>
                <w:rFonts w:ascii="Arial" w:hAnsi="Arial" w:cs="Arial"/>
                <w:sz w:val="18"/>
                <w:szCs w:val="18"/>
              </w:rPr>
              <w:t>)</w:t>
            </w:r>
          </w:p>
        </w:tc>
        <w:tc>
          <w:tcPr>
            <w:tcW w:w="728" w:type="dxa"/>
            <w:tcBorders>
              <w:top w:val="nil"/>
              <w:left w:val="nil"/>
              <w:bottom w:val="nil"/>
              <w:right w:val="nil"/>
            </w:tcBorders>
            <w:shd w:val="clear" w:color="auto" w:fill="F2F2F2"/>
            <w:noWrap/>
          </w:tcPr>
          <w:p w:rsidR="002F34FE" w:rsidRPr="00614BCB" w:rsidRDefault="00B97B21"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4</w:t>
            </w:r>
          </w:p>
        </w:tc>
        <w:tc>
          <w:tcPr>
            <w:tcW w:w="706" w:type="dxa"/>
            <w:tcBorders>
              <w:top w:val="nil"/>
              <w:left w:val="nil"/>
              <w:bottom w:val="nil"/>
              <w:right w:val="nil"/>
            </w:tcBorders>
            <w:shd w:val="clear" w:color="auto" w:fill="F2F2F2"/>
            <w:noWrap/>
          </w:tcPr>
          <w:p w:rsidR="002F34FE" w:rsidRPr="00614BCB" w:rsidRDefault="00B97B21"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2F34FE" w:rsidRPr="00614BCB" w:rsidRDefault="00B97B21"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ΠΛΕ084</w:t>
            </w:r>
          </w:p>
        </w:tc>
        <w:tc>
          <w:tcPr>
            <w:tcW w:w="3906" w:type="dxa"/>
            <w:tcBorders>
              <w:top w:val="nil"/>
              <w:left w:val="nil"/>
              <w:bottom w:val="nil"/>
              <w:right w:val="nil"/>
            </w:tcBorders>
            <w:shd w:val="clear" w:color="auto" w:fill="D9D9D9"/>
          </w:tcPr>
          <w:p w:rsidR="002F34FE" w:rsidRPr="00614BCB" w:rsidRDefault="00614BCB" w:rsidP="00272F44">
            <w:pPr>
              <w:tabs>
                <w:tab w:val="left" w:pos="284"/>
                <w:tab w:val="left" w:pos="2268"/>
                <w:tab w:val="left" w:pos="2552"/>
              </w:tabs>
              <w:spacing w:before="40" w:after="40" w:line="264" w:lineRule="auto"/>
              <w:ind w:left="0" w:right="0"/>
              <w:rPr>
                <w:rFonts w:ascii="Arial" w:hAnsi="Arial" w:cs="Arial"/>
                <w:sz w:val="18"/>
                <w:szCs w:val="18"/>
              </w:rPr>
            </w:pPr>
            <w:r w:rsidRPr="00614BCB">
              <w:rPr>
                <w:rFonts w:ascii="Arial" w:hAnsi="Arial" w:cs="Arial"/>
                <w:sz w:val="18"/>
                <w:szCs w:val="18"/>
              </w:rPr>
              <w:t>Επιχειρηματικότητα στην Πληροφορική</w:t>
            </w:r>
          </w:p>
        </w:tc>
        <w:tc>
          <w:tcPr>
            <w:tcW w:w="989" w:type="dxa"/>
            <w:tcBorders>
              <w:top w:val="nil"/>
              <w:left w:val="nil"/>
              <w:bottom w:val="nil"/>
              <w:right w:val="nil"/>
            </w:tcBorders>
            <w:shd w:val="clear" w:color="auto" w:fill="D9D9D9"/>
            <w:noWrap/>
          </w:tcPr>
          <w:p w:rsidR="002F34FE" w:rsidRPr="00614BCB" w:rsidRDefault="00257AC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(3, 0, 2</w:t>
            </w:r>
            <w:r w:rsidR="00B97B21" w:rsidRPr="00614BCB">
              <w:rPr>
                <w:rFonts w:ascii="Arial" w:hAnsi="Arial" w:cs="Arial"/>
                <w:sz w:val="18"/>
                <w:szCs w:val="18"/>
              </w:rPr>
              <w:t>)</w:t>
            </w:r>
          </w:p>
        </w:tc>
        <w:tc>
          <w:tcPr>
            <w:tcW w:w="728" w:type="dxa"/>
            <w:tcBorders>
              <w:top w:val="nil"/>
              <w:left w:val="nil"/>
              <w:bottom w:val="nil"/>
              <w:right w:val="nil"/>
            </w:tcBorders>
            <w:shd w:val="clear" w:color="auto" w:fill="D9D9D9"/>
            <w:noWrap/>
          </w:tcPr>
          <w:p w:rsidR="002F34FE" w:rsidRPr="00614BCB" w:rsidRDefault="00B97B21"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4</w:t>
            </w:r>
          </w:p>
        </w:tc>
        <w:tc>
          <w:tcPr>
            <w:tcW w:w="706" w:type="dxa"/>
            <w:tcBorders>
              <w:top w:val="nil"/>
              <w:left w:val="nil"/>
              <w:bottom w:val="nil"/>
              <w:right w:val="nil"/>
            </w:tcBorders>
            <w:shd w:val="clear" w:color="auto" w:fill="D9D9D9"/>
            <w:noWrap/>
          </w:tcPr>
          <w:p w:rsidR="002F34FE" w:rsidRPr="00614BCB" w:rsidRDefault="00B97B21"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2F34FE" w:rsidRPr="00614BCB" w:rsidRDefault="00B97B21"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ΠΛΕ085</w:t>
            </w:r>
          </w:p>
        </w:tc>
        <w:tc>
          <w:tcPr>
            <w:tcW w:w="3906" w:type="dxa"/>
            <w:tcBorders>
              <w:top w:val="nil"/>
              <w:left w:val="nil"/>
              <w:bottom w:val="nil"/>
              <w:right w:val="nil"/>
            </w:tcBorders>
            <w:shd w:val="clear" w:color="auto" w:fill="F2F2F2"/>
          </w:tcPr>
          <w:p w:rsidR="002F34FE" w:rsidRPr="00614BCB" w:rsidRDefault="00614BCB" w:rsidP="00272F44">
            <w:pPr>
              <w:tabs>
                <w:tab w:val="left" w:pos="284"/>
                <w:tab w:val="left" w:pos="2268"/>
                <w:tab w:val="left" w:pos="2552"/>
              </w:tabs>
              <w:spacing w:before="40" w:after="40" w:line="264" w:lineRule="auto"/>
              <w:ind w:left="0" w:right="0"/>
              <w:rPr>
                <w:rFonts w:ascii="Arial" w:hAnsi="Arial" w:cs="Arial"/>
                <w:sz w:val="18"/>
                <w:szCs w:val="18"/>
              </w:rPr>
            </w:pPr>
            <w:r w:rsidRPr="00614BCB">
              <w:rPr>
                <w:rFonts w:ascii="Arial" w:hAnsi="Arial" w:cs="Arial" w:hint="eastAsia"/>
                <w:sz w:val="18"/>
                <w:szCs w:val="18"/>
              </w:rPr>
              <w:t>Υπολογιστική Πολυπλοκότητα</w:t>
            </w:r>
          </w:p>
        </w:tc>
        <w:tc>
          <w:tcPr>
            <w:tcW w:w="989" w:type="dxa"/>
            <w:tcBorders>
              <w:top w:val="nil"/>
              <w:left w:val="nil"/>
              <w:bottom w:val="nil"/>
              <w:right w:val="nil"/>
            </w:tcBorders>
            <w:shd w:val="clear" w:color="auto" w:fill="F2F2F2"/>
            <w:noWrap/>
          </w:tcPr>
          <w:p w:rsidR="002F34FE" w:rsidRPr="00614BCB" w:rsidRDefault="00614BCB"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(3, 2</w:t>
            </w:r>
            <w:r w:rsidR="00B97B21" w:rsidRPr="00614BCB">
              <w:rPr>
                <w:rFonts w:ascii="Arial" w:hAnsi="Arial" w:cs="Arial"/>
                <w:sz w:val="18"/>
                <w:szCs w:val="18"/>
              </w:rPr>
              <w:t>,</w:t>
            </w:r>
            <w:r w:rsidRPr="00614BCB">
              <w:rPr>
                <w:rFonts w:ascii="Arial" w:hAnsi="Arial" w:cs="Arial"/>
                <w:sz w:val="18"/>
                <w:szCs w:val="18"/>
              </w:rPr>
              <w:t xml:space="preserve"> 0</w:t>
            </w:r>
            <w:r w:rsidR="00B97B21" w:rsidRPr="00614BCB">
              <w:rPr>
                <w:rFonts w:ascii="Arial" w:hAnsi="Arial" w:cs="Arial"/>
                <w:sz w:val="18"/>
                <w:szCs w:val="18"/>
              </w:rPr>
              <w:t>)</w:t>
            </w:r>
          </w:p>
        </w:tc>
        <w:tc>
          <w:tcPr>
            <w:tcW w:w="728" w:type="dxa"/>
            <w:tcBorders>
              <w:top w:val="nil"/>
              <w:left w:val="nil"/>
              <w:bottom w:val="nil"/>
              <w:right w:val="nil"/>
            </w:tcBorders>
            <w:shd w:val="clear" w:color="auto" w:fill="F2F2F2"/>
            <w:noWrap/>
          </w:tcPr>
          <w:p w:rsidR="002F34FE" w:rsidRPr="00614BCB" w:rsidRDefault="00B97B21"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4</w:t>
            </w:r>
          </w:p>
        </w:tc>
        <w:tc>
          <w:tcPr>
            <w:tcW w:w="706" w:type="dxa"/>
            <w:tcBorders>
              <w:top w:val="nil"/>
              <w:left w:val="nil"/>
              <w:bottom w:val="nil"/>
              <w:right w:val="nil"/>
            </w:tcBorders>
            <w:shd w:val="clear" w:color="auto" w:fill="F2F2F2"/>
            <w:noWrap/>
          </w:tcPr>
          <w:p w:rsidR="002F34FE" w:rsidRPr="00614BCB" w:rsidRDefault="00B97B21"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614BCB">
              <w:rPr>
                <w:rFonts w:ascii="Arial" w:hAnsi="Arial" w:cs="Arial"/>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8066B0" w:rsidRPr="00132B3F"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132B3F">
              <w:rPr>
                <w:rFonts w:ascii="Arial" w:hAnsi="Arial" w:cs="Arial"/>
                <w:sz w:val="18"/>
                <w:szCs w:val="18"/>
              </w:rPr>
              <w:t>Ε-81</w:t>
            </w:r>
          </w:p>
        </w:tc>
        <w:tc>
          <w:tcPr>
            <w:tcW w:w="3906" w:type="dxa"/>
            <w:tcBorders>
              <w:top w:val="nil"/>
              <w:left w:val="nil"/>
              <w:bottom w:val="nil"/>
              <w:right w:val="nil"/>
            </w:tcBorders>
            <w:shd w:val="clear" w:color="auto" w:fill="D9D9D9"/>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Ειδικά Θέματα Συστημάτων και Δικτύων</w:t>
            </w:r>
          </w:p>
        </w:tc>
        <w:tc>
          <w:tcPr>
            <w:tcW w:w="989"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8066B0" w:rsidRPr="00132B3F"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132B3F">
              <w:rPr>
                <w:rFonts w:ascii="Arial" w:hAnsi="Arial" w:cs="Arial"/>
                <w:sz w:val="18"/>
                <w:szCs w:val="18"/>
              </w:rPr>
              <w:t>Ε-82</w:t>
            </w:r>
          </w:p>
        </w:tc>
        <w:tc>
          <w:tcPr>
            <w:tcW w:w="3906" w:type="dxa"/>
            <w:tcBorders>
              <w:top w:val="nil"/>
              <w:left w:val="nil"/>
              <w:bottom w:val="nil"/>
              <w:right w:val="nil"/>
            </w:tcBorders>
            <w:shd w:val="clear" w:color="auto"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Ειδικά Θέματα Θεωρητικής Πληροφορικής</w:t>
            </w:r>
          </w:p>
        </w:tc>
        <w:tc>
          <w:tcPr>
            <w:tcW w:w="989"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(3, 2, 0)</w:t>
            </w:r>
          </w:p>
        </w:tc>
        <w:tc>
          <w:tcPr>
            <w:tcW w:w="728"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8066B0" w:rsidRPr="00132B3F"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132B3F">
              <w:rPr>
                <w:rFonts w:ascii="Arial" w:hAnsi="Arial" w:cs="Arial"/>
                <w:sz w:val="18"/>
                <w:szCs w:val="18"/>
              </w:rPr>
              <w:t>Ε-83</w:t>
            </w:r>
          </w:p>
        </w:tc>
        <w:tc>
          <w:tcPr>
            <w:tcW w:w="3906" w:type="dxa"/>
            <w:tcBorders>
              <w:top w:val="nil"/>
              <w:left w:val="nil"/>
              <w:bottom w:val="nil"/>
              <w:right w:val="nil"/>
            </w:tcBorders>
            <w:shd w:val="clear" w:color="auto" w:fill="D9D9D9"/>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 xml:space="preserve">Eιδικά Θέματα Eφαρμογών Πληροφορικής </w:t>
            </w:r>
          </w:p>
        </w:tc>
        <w:tc>
          <w:tcPr>
            <w:tcW w:w="989"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8066B0" w:rsidRPr="00132B3F"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132B3F">
              <w:rPr>
                <w:rFonts w:ascii="Arial" w:hAnsi="Arial" w:cs="Arial"/>
                <w:sz w:val="18"/>
                <w:szCs w:val="18"/>
              </w:rPr>
              <w:t>Ε-84</w:t>
            </w:r>
          </w:p>
        </w:tc>
        <w:tc>
          <w:tcPr>
            <w:tcW w:w="3906" w:type="dxa"/>
            <w:tcBorders>
              <w:top w:val="nil"/>
              <w:left w:val="nil"/>
              <w:bottom w:val="nil"/>
              <w:right w:val="nil"/>
            </w:tcBorders>
            <w:shd w:val="clear" w:color="auto"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 xml:space="preserve">Eιδικά Θέματα Yπολογιστικών Mαθηματικών </w:t>
            </w:r>
          </w:p>
        </w:tc>
        <w:tc>
          <w:tcPr>
            <w:tcW w:w="989"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(3, 2, 0)</w:t>
            </w:r>
          </w:p>
        </w:tc>
        <w:tc>
          <w:tcPr>
            <w:tcW w:w="728"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8066B0" w:rsidRPr="00132B3F"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132B3F">
              <w:rPr>
                <w:rFonts w:ascii="Arial" w:hAnsi="Arial" w:cs="Arial"/>
                <w:sz w:val="18"/>
                <w:szCs w:val="18"/>
              </w:rPr>
              <w:t>Ε-85</w:t>
            </w:r>
          </w:p>
        </w:tc>
        <w:tc>
          <w:tcPr>
            <w:tcW w:w="3906" w:type="dxa"/>
            <w:tcBorders>
              <w:top w:val="nil"/>
              <w:left w:val="nil"/>
              <w:bottom w:val="nil"/>
              <w:right w:val="nil"/>
            </w:tcBorders>
            <w:shd w:val="clear" w:color="auto" w:fill="D9D9D9"/>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 xml:space="preserve">Eιδικά Θέματα Λογισμικού </w:t>
            </w:r>
          </w:p>
        </w:tc>
        <w:tc>
          <w:tcPr>
            <w:tcW w:w="989"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(3, 0, 2)</w:t>
            </w:r>
          </w:p>
        </w:tc>
        <w:tc>
          <w:tcPr>
            <w:tcW w:w="728"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8066B0" w:rsidRPr="00132B3F" w:rsidRDefault="008066B0" w:rsidP="00272F44">
            <w:pPr>
              <w:tabs>
                <w:tab w:val="left" w:pos="284"/>
                <w:tab w:val="left" w:pos="2268"/>
                <w:tab w:val="left" w:pos="2552"/>
              </w:tabs>
              <w:spacing w:before="40" w:after="40" w:line="264" w:lineRule="auto"/>
              <w:ind w:left="0" w:right="0"/>
              <w:jc w:val="center"/>
              <w:rPr>
                <w:rFonts w:ascii="Arial" w:hAnsi="Arial" w:cs="Arial"/>
                <w:sz w:val="18"/>
                <w:szCs w:val="18"/>
              </w:rPr>
            </w:pPr>
            <w:r w:rsidRPr="00132B3F">
              <w:rPr>
                <w:rFonts w:ascii="Arial" w:hAnsi="Arial" w:cs="Arial"/>
                <w:sz w:val="18"/>
                <w:szCs w:val="18"/>
              </w:rPr>
              <w:t>Ε-86</w:t>
            </w:r>
          </w:p>
        </w:tc>
        <w:tc>
          <w:tcPr>
            <w:tcW w:w="3906" w:type="dxa"/>
            <w:tcBorders>
              <w:top w:val="nil"/>
              <w:left w:val="nil"/>
              <w:bottom w:val="nil"/>
              <w:right w:val="nil"/>
            </w:tcBorders>
            <w:shd w:val="clear" w:color="auto"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 xml:space="preserve">Eιδικά Θέματα Στατιστικής και Eπιχειρησιακής Έρευνας </w:t>
            </w:r>
          </w:p>
        </w:tc>
        <w:tc>
          <w:tcPr>
            <w:tcW w:w="989"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(3, 2, 0)</w:t>
            </w:r>
          </w:p>
        </w:tc>
        <w:tc>
          <w:tcPr>
            <w:tcW w:w="728"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c>
          <w:tcPr>
            <w:tcW w:w="706"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6</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lastRenderedPageBreak/>
              <w:t>ΠΛΕ900</w:t>
            </w:r>
          </w:p>
        </w:tc>
        <w:tc>
          <w:tcPr>
            <w:tcW w:w="3906" w:type="dxa"/>
            <w:tcBorders>
              <w:top w:val="nil"/>
              <w:left w:val="nil"/>
              <w:bottom w:val="nil"/>
              <w:right w:val="nil"/>
            </w:tcBorders>
            <w:shd w:val="clear" w:color="auto" w:fill="D9D9D9"/>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Πτυχιακή Εργασία Ι</w:t>
            </w:r>
          </w:p>
        </w:tc>
        <w:tc>
          <w:tcPr>
            <w:tcW w:w="989"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w:t>
            </w:r>
          </w:p>
        </w:tc>
        <w:tc>
          <w:tcPr>
            <w:tcW w:w="728"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5</w:t>
            </w:r>
          </w:p>
        </w:tc>
        <w:tc>
          <w:tcPr>
            <w:tcW w:w="706"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4</w:t>
            </w:r>
          </w:p>
        </w:tc>
      </w:tr>
      <w:tr w:rsidR="00203A3E" w:rsidRPr="00701835" w:rsidTr="007631A1">
        <w:trPr>
          <w:trHeight w:val="300"/>
          <w:jc w:val="center"/>
        </w:trPr>
        <w:tc>
          <w:tcPr>
            <w:tcW w:w="1057"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ΠΛΕ901</w:t>
            </w:r>
            <w:r w:rsidR="00203A3E">
              <w:rPr>
                <w:rFonts w:ascii="Arial" w:hAnsi="Arial" w:cs="Arial"/>
                <w:color w:val="000000"/>
                <w:sz w:val="18"/>
                <w:szCs w:val="18"/>
              </w:rPr>
              <w:t>-</w:t>
            </w:r>
            <w:r>
              <w:rPr>
                <w:rFonts w:ascii="Arial" w:hAnsi="Arial" w:cs="Arial"/>
                <w:color w:val="000000"/>
                <w:sz w:val="18"/>
                <w:szCs w:val="18"/>
              </w:rPr>
              <w:t>ΠΛΕ907</w:t>
            </w:r>
          </w:p>
        </w:tc>
        <w:tc>
          <w:tcPr>
            <w:tcW w:w="3906" w:type="dxa"/>
            <w:tcBorders>
              <w:top w:val="nil"/>
              <w:left w:val="nil"/>
              <w:bottom w:val="nil"/>
              <w:right w:val="nil"/>
            </w:tcBorders>
            <w:shd w:val="clear" w:color="auto" w:fill="F2F2F2"/>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Πτυχιακή Εργασία ΙΙ</w:t>
            </w:r>
          </w:p>
        </w:tc>
        <w:tc>
          <w:tcPr>
            <w:tcW w:w="989"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Calibri" w:hAnsi="Calibri"/>
                <w:color w:val="000000"/>
                <w:sz w:val="22"/>
                <w:szCs w:val="22"/>
              </w:rPr>
            </w:pPr>
            <w:r w:rsidRPr="00701835">
              <w:rPr>
                <w:rFonts w:ascii="Calibri" w:hAnsi="Calibri"/>
                <w:color w:val="000000"/>
                <w:sz w:val="22"/>
                <w:szCs w:val="22"/>
              </w:rPr>
              <w:t>-</w:t>
            </w:r>
          </w:p>
        </w:tc>
        <w:tc>
          <w:tcPr>
            <w:tcW w:w="728"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5</w:t>
            </w:r>
          </w:p>
        </w:tc>
        <w:tc>
          <w:tcPr>
            <w:tcW w:w="706" w:type="dxa"/>
            <w:tcBorders>
              <w:top w:val="nil"/>
              <w:left w:val="nil"/>
              <w:bottom w:val="nil"/>
              <w:right w:val="nil"/>
            </w:tcBorders>
            <w:shd w:val="clear" w:color="auto" w:fill="F2F2F2"/>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12</w:t>
            </w:r>
          </w:p>
        </w:tc>
      </w:tr>
      <w:tr w:rsidR="00203A3E" w:rsidRPr="00701835" w:rsidTr="007631A1">
        <w:trPr>
          <w:trHeight w:val="300"/>
          <w:jc w:val="center"/>
        </w:trPr>
        <w:tc>
          <w:tcPr>
            <w:tcW w:w="1057"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ΠΛΕ904</w:t>
            </w:r>
            <w:r w:rsidR="00203A3E">
              <w:rPr>
                <w:rFonts w:ascii="Arial" w:hAnsi="Arial" w:cs="Arial"/>
                <w:color w:val="000000"/>
                <w:sz w:val="18"/>
                <w:szCs w:val="18"/>
              </w:rPr>
              <w:br/>
              <w:t>-</w:t>
            </w:r>
            <w:r>
              <w:rPr>
                <w:rFonts w:ascii="Arial" w:hAnsi="Arial" w:cs="Arial"/>
                <w:color w:val="000000"/>
                <w:sz w:val="18"/>
                <w:szCs w:val="18"/>
              </w:rPr>
              <w:t>ΠΛΕ906</w:t>
            </w:r>
          </w:p>
        </w:tc>
        <w:tc>
          <w:tcPr>
            <w:tcW w:w="3906" w:type="dxa"/>
            <w:tcBorders>
              <w:top w:val="nil"/>
              <w:left w:val="nil"/>
              <w:bottom w:val="nil"/>
              <w:right w:val="nil"/>
            </w:tcBorders>
            <w:shd w:val="clear" w:color="auto" w:fill="D9D9D9"/>
          </w:tcPr>
          <w:p w:rsidR="008066B0" w:rsidRPr="00701835" w:rsidRDefault="008066B0" w:rsidP="00272F44">
            <w:pPr>
              <w:tabs>
                <w:tab w:val="left" w:pos="284"/>
                <w:tab w:val="left" w:pos="2268"/>
                <w:tab w:val="left" w:pos="2552"/>
              </w:tabs>
              <w:spacing w:before="40" w:after="40" w:line="264" w:lineRule="auto"/>
              <w:ind w:left="0" w:right="0"/>
              <w:rPr>
                <w:rFonts w:ascii="Arial" w:hAnsi="Arial" w:cs="Arial"/>
                <w:color w:val="000000"/>
                <w:sz w:val="18"/>
                <w:szCs w:val="18"/>
              </w:rPr>
            </w:pPr>
            <w:r w:rsidRPr="00701835">
              <w:rPr>
                <w:rFonts w:ascii="Arial" w:hAnsi="Arial" w:cs="Arial"/>
                <w:color w:val="000000"/>
                <w:sz w:val="18"/>
                <w:szCs w:val="18"/>
              </w:rPr>
              <w:t>Πρακτική Άσκηση</w:t>
            </w:r>
          </w:p>
        </w:tc>
        <w:tc>
          <w:tcPr>
            <w:tcW w:w="989"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Calibri" w:hAnsi="Calibri"/>
                <w:color w:val="000000"/>
                <w:sz w:val="22"/>
                <w:szCs w:val="22"/>
              </w:rPr>
            </w:pPr>
            <w:r w:rsidRPr="00701835">
              <w:rPr>
                <w:rFonts w:ascii="Calibri" w:hAnsi="Calibri"/>
                <w:color w:val="000000"/>
                <w:sz w:val="22"/>
                <w:szCs w:val="22"/>
              </w:rPr>
              <w:t>-</w:t>
            </w:r>
          </w:p>
        </w:tc>
        <w:tc>
          <w:tcPr>
            <w:tcW w:w="728"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sidRPr="00701835">
              <w:rPr>
                <w:rFonts w:ascii="Arial" w:hAnsi="Arial" w:cs="Arial"/>
                <w:color w:val="000000"/>
                <w:sz w:val="18"/>
                <w:szCs w:val="18"/>
              </w:rPr>
              <w:t>1</w:t>
            </w:r>
            <w:r>
              <w:rPr>
                <w:rFonts w:ascii="Arial" w:hAnsi="Arial" w:cs="Arial"/>
                <w:color w:val="000000"/>
                <w:sz w:val="18"/>
                <w:szCs w:val="18"/>
              </w:rPr>
              <w:t>/2 μήνες</w:t>
            </w:r>
          </w:p>
        </w:tc>
        <w:tc>
          <w:tcPr>
            <w:tcW w:w="706" w:type="dxa"/>
            <w:tcBorders>
              <w:top w:val="nil"/>
              <w:left w:val="nil"/>
              <w:bottom w:val="nil"/>
              <w:right w:val="nil"/>
            </w:tcBorders>
            <w:shd w:val="clear" w:color="auto" w:fill="D9D9D9"/>
            <w:noWrap/>
          </w:tcPr>
          <w:p w:rsidR="008066B0" w:rsidRPr="00701835" w:rsidRDefault="008066B0" w:rsidP="00272F44">
            <w:pPr>
              <w:tabs>
                <w:tab w:val="left" w:pos="284"/>
                <w:tab w:val="left" w:pos="2268"/>
                <w:tab w:val="left" w:pos="2552"/>
              </w:tabs>
              <w:spacing w:before="40" w:after="40" w:line="264" w:lineRule="auto"/>
              <w:ind w:left="0" w:right="0"/>
              <w:jc w:val="center"/>
              <w:rPr>
                <w:rFonts w:ascii="Arial" w:hAnsi="Arial" w:cs="Arial"/>
                <w:color w:val="000000"/>
                <w:sz w:val="18"/>
                <w:szCs w:val="18"/>
              </w:rPr>
            </w:pPr>
            <w:r>
              <w:rPr>
                <w:rFonts w:ascii="Arial" w:hAnsi="Arial" w:cs="Arial"/>
                <w:color w:val="000000"/>
                <w:sz w:val="18"/>
                <w:szCs w:val="18"/>
              </w:rPr>
              <w:t>1/μήνα</w:t>
            </w:r>
          </w:p>
        </w:tc>
      </w:tr>
    </w:tbl>
    <w:p w:rsidR="008066B0" w:rsidRPr="00D445D8" w:rsidRDefault="00D445D8" w:rsidP="00272F44">
      <w:pPr>
        <w:pStyle w:val="3"/>
        <w:tabs>
          <w:tab w:val="left" w:pos="284"/>
          <w:tab w:val="left" w:pos="2268"/>
          <w:tab w:val="left" w:pos="2552"/>
        </w:tabs>
        <w:spacing w:before="440" w:after="100" w:line="365" w:lineRule="auto"/>
        <w:ind w:left="0" w:right="0"/>
        <w:rPr>
          <w:rFonts w:ascii="Arial" w:hAnsi="Arial" w:cs="Arial"/>
          <w:sz w:val="18"/>
          <w:szCs w:val="18"/>
        </w:rPr>
      </w:pPr>
      <w:bookmarkStart w:id="170" w:name="_Toc144808693"/>
      <w:r w:rsidRPr="00D445D8">
        <w:rPr>
          <w:rFonts w:ascii="Arial" w:hAnsi="Arial" w:cs="Arial"/>
          <w:noProof/>
          <w:sz w:val="18"/>
          <w:szCs w:val="18"/>
        </w:rPr>
        <w:t xml:space="preserve">6.3 </w:t>
      </w:r>
      <w:r w:rsidR="008066B0" w:rsidRPr="00D445D8">
        <w:rPr>
          <w:rFonts w:ascii="Arial" w:hAnsi="Arial" w:cs="Arial"/>
          <w:noProof/>
          <w:sz w:val="18"/>
          <w:szCs w:val="18"/>
        </w:rPr>
        <w:t>Μαθήματα από άλλα Τμήμ</w:t>
      </w:r>
      <w:r w:rsidR="008066B0" w:rsidRPr="00D445D8">
        <w:rPr>
          <w:rFonts w:ascii="Arial" w:hAnsi="Arial" w:cs="Arial"/>
          <w:sz w:val="18"/>
          <w:szCs w:val="18"/>
        </w:rPr>
        <w:t>ατα</w:t>
      </w:r>
      <w:bookmarkEnd w:id="170"/>
      <w:r w:rsidR="008066B0" w:rsidRPr="00D445D8">
        <w:rPr>
          <w:rFonts w:ascii="Arial" w:hAnsi="Arial" w:cs="Arial"/>
          <w:sz w:val="18"/>
          <w:szCs w:val="18"/>
        </w:rPr>
        <w:tab/>
      </w:r>
    </w:p>
    <w:p w:rsidR="008066B0" w:rsidRDefault="008066B0" w:rsidP="00072F09">
      <w:pPr>
        <w:tabs>
          <w:tab w:val="left" w:pos="284"/>
          <w:tab w:val="left" w:pos="2268"/>
          <w:tab w:val="left" w:pos="2552"/>
        </w:tabs>
        <w:spacing w:line="365" w:lineRule="auto"/>
        <w:ind w:left="0" w:right="0"/>
        <w:rPr>
          <w:rFonts w:ascii="Arial" w:hAnsi="Arial" w:cs="Arial"/>
          <w:sz w:val="18"/>
          <w:szCs w:val="18"/>
        </w:rPr>
      </w:pPr>
      <w:r w:rsidRPr="00A503E1">
        <w:rPr>
          <w:rFonts w:ascii="Arial" w:hAnsi="Arial" w:cs="Arial"/>
          <w:sz w:val="18"/>
          <w:szCs w:val="18"/>
        </w:rPr>
        <w:t>Το Τμήμα παρέχει στους φοιτητές του τη δυνατότητα να παρακολουθήσουν και εξεταστούν επιτυχώς το πολύ σε δύο (2) μαθήματα (των οποίων οι διδακτικές μονάδες αθροιστικά δεν ξεπερνούν τις 8) που προσφέρονται από άλλα Τμήματα της Σχολής Θετικών Επιστημών,</w:t>
      </w:r>
      <w:r w:rsidR="0002600B" w:rsidRPr="00123FA6">
        <w:rPr>
          <w:rFonts w:ascii="Arial" w:eastAsia="Arial" w:hAnsi="Arial" w:cs="Arial"/>
          <w:sz w:val="18"/>
          <w:szCs w:val="18"/>
        </w:rPr>
        <w:t xml:space="preserve"> δηλαδή Τμήμα Μαθηματικών, Φυσικής και Χημείας,</w:t>
      </w:r>
      <w:r w:rsidR="00726147">
        <w:rPr>
          <w:rFonts w:ascii="Arial" w:eastAsia="Arial" w:hAnsi="Arial" w:cs="Arial"/>
          <w:sz w:val="18"/>
          <w:szCs w:val="18"/>
        </w:rPr>
        <w:t xml:space="preserve"> </w:t>
      </w:r>
      <w:r w:rsidR="0002600B" w:rsidRPr="00123FA6">
        <w:rPr>
          <w:rFonts w:ascii="Arial" w:eastAsia="Arial" w:hAnsi="Arial" w:cs="Arial"/>
          <w:sz w:val="18"/>
          <w:szCs w:val="18"/>
        </w:rPr>
        <w:t>καθώς επίσης και από το Τμήμα Οικονομικών Επιστημών, το Τμήμα Φιλοσοφίας</w:t>
      </w:r>
      <w:r w:rsidR="00861CB1">
        <w:rPr>
          <w:rFonts w:ascii="Arial" w:eastAsia="Arial" w:hAnsi="Arial" w:cs="Arial"/>
          <w:sz w:val="18"/>
          <w:szCs w:val="18"/>
        </w:rPr>
        <w:t xml:space="preserve">, </w:t>
      </w:r>
      <w:r w:rsidR="00861CB1" w:rsidRPr="003D2FC9">
        <w:rPr>
          <w:rFonts w:ascii="Arial" w:eastAsia="Arial" w:hAnsi="Arial" w:cs="Arial"/>
          <w:color w:val="000000" w:themeColor="text1"/>
          <w:sz w:val="18"/>
          <w:szCs w:val="18"/>
        </w:rPr>
        <w:t>το Τμήμα Μηχανικών Επιστήμης Υλικών, το Τμήμα Αρχιτεκτόνων Μηχανικών</w:t>
      </w:r>
      <w:r w:rsidR="0002600B" w:rsidRPr="003D2FC9">
        <w:rPr>
          <w:rFonts w:ascii="Arial" w:eastAsia="Arial" w:hAnsi="Arial" w:cs="Arial"/>
          <w:color w:val="000000" w:themeColor="text1"/>
          <w:sz w:val="18"/>
          <w:szCs w:val="18"/>
        </w:rPr>
        <w:t xml:space="preserve"> και απ</w:t>
      </w:r>
      <w:r w:rsidR="0002600B" w:rsidRPr="00123FA6">
        <w:rPr>
          <w:rFonts w:ascii="Arial" w:eastAsia="Arial" w:hAnsi="Arial" w:cs="Arial"/>
          <w:sz w:val="18"/>
          <w:szCs w:val="18"/>
        </w:rPr>
        <w:t xml:space="preserve">ό το Παιδαγωγικό Τμήμα </w:t>
      </w:r>
      <w:sdt>
        <w:sdtPr>
          <w:tag w:val="goog_rdk_85"/>
          <w:id w:val="1430079"/>
        </w:sdtPr>
        <w:sdtEndPr/>
        <w:sdtContent/>
      </w:sdt>
      <w:sdt>
        <w:sdtPr>
          <w:tag w:val="goog_rdk_98"/>
          <w:id w:val="1430080"/>
        </w:sdtPr>
        <w:sdtEndPr/>
        <w:sdtContent/>
      </w:sdt>
      <w:sdt>
        <w:sdtPr>
          <w:tag w:val="goog_rdk_112"/>
          <w:id w:val="1430081"/>
        </w:sdtPr>
        <w:sdtEndPr/>
        <w:sdtContent/>
      </w:sdt>
      <w:sdt>
        <w:sdtPr>
          <w:tag w:val="goog_rdk_127"/>
          <w:id w:val="1430082"/>
        </w:sdtPr>
        <w:sdtEndPr/>
        <w:sdtContent/>
      </w:sdt>
      <w:sdt>
        <w:sdtPr>
          <w:tag w:val="goog_rdk_144"/>
          <w:id w:val="1430083"/>
        </w:sdtPr>
        <w:sdtEndPr/>
        <w:sdtContent/>
      </w:sdt>
      <w:sdt>
        <w:sdtPr>
          <w:tag w:val="goog_rdk_163"/>
          <w:id w:val="1430084"/>
        </w:sdtPr>
        <w:sdtEndPr/>
        <w:sdtContent/>
      </w:sdt>
      <w:sdt>
        <w:sdtPr>
          <w:tag w:val="goog_rdk_182"/>
          <w:id w:val="1430085"/>
        </w:sdtPr>
        <w:sdtEndPr/>
        <w:sdtContent/>
      </w:sdt>
      <w:sdt>
        <w:sdtPr>
          <w:tag w:val="goog_rdk_207"/>
          <w:id w:val="1430086"/>
        </w:sdtPr>
        <w:sdtEndPr/>
        <w:sdtContent/>
      </w:sdt>
      <w:sdt>
        <w:sdtPr>
          <w:tag w:val="goog_rdk_228"/>
          <w:id w:val="1430087"/>
        </w:sdtPr>
        <w:sdtEndPr/>
        <w:sdtContent/>
      </w:sdt>
      <w:sdt>
        <w:sdtPr>
          <w:tag w:val="goog_rdk_250"/>
          <w:id w:val="1430088"/>
        </w:sdtPr>
        <w:sdtEndPr/>
        <w:sdtContent/>
      </w:sdt>
      <w:sdt>
        <w:sdtPr>
          <w:tag w:val="goog_rdk_274"/>
          <w:id w:val="1430089"/>
        </w:sdtPr>
        <w:sdtEndPr/>
        <w:sdtContent/>
      </w:sdt>
      <w:sdt>
        <w:sdtPr>
          <w:tag w:val="goog_rdk_300"/>
          <w:id w:val="1430090"/>
        </w:sdtPr>
        <w:sdtEndPr/>
        <w:sdtContent/>
      </w:sdt>
      <w:r w:rsidR="0002600B" w:rsidRPr="00123FA6">
        <w:rPr>
          <w:rFonts w:ascii="Arial" w:eastAsia="Arial" w:hAnsi="Arial" w:cs="Arial"/>
          <w:sz w:val="18"/>
          <w:szCs w:val="18"/>
        </w:rPr>
        <w:t xml:space="preserve">Δημοτικής Εκπαίδευσης. Για την παρακολούθηση μαθημάτων σε άλλο Τμήμα, </w:t>
      </w:r>
      <w:r w:rsidRPr="00123FA6">
        <w:rPr>
          <w:rFonts w:ascii="Arial" w:hAnsi="Arial" w:cs="Arial"/>
          <w:sz w:val="18"/>
          <w:szCs w:val="18"/>
        </w:rPr>
        <w:t>ε</w:t>
      </w:r>
      <w:r w:rsidRPr="00A503E1">
        <w:rPr>
          <w:rFonts w:ascii="Arial" w:hAnsi="Arial" w:cs="Arial"/>
          <w:sz w:val="18"/>
          <w:szCs w:val="18"/>
        </w:rPr>
        <w:t xml:space="preserve">κτός από τη συναίνεση του αντίστοιχου Τμήματος, απαιτείται και συναίνεση της Επιτροπής </w:t>
      </w:r>
      <w:r>
        <w:rPr>
          <w:rFonts w:ascii="Arial" w:hAnsi="Arial" w:cs="Arial"/>
          <w:sz w:val="18"/>
          <w:szCs w:val="18"/>
        </w:rPr>
        <w:t xml:space="preserve">Προπτυχιακών </w:t>
      </w:r>
      <w:r w:rsidRPr="00A503E1">
        <w:rPr>
          <w:rFonts w:ascii="Arial" w:hAnsi="Arial" w:cs="Arial"/>
          <w:sz w:val="18"/>
          <w:szCs w:val="18"/>
        </w:rPr>
        <w:t>Σπουδών του Τμήματος.</w:t>
      </w:r>
      <w:r w:rsidR="00726147">
        <w:rPr>
          <w:rFonts w:ascii="Arial" w:hAnsi="Arial" w:cs="Arial"/>
          <w:sz w:val="18"/>
          <w:szCs w:val="18"/>
        </w:rPr>
        <w:t xml:space="preserve"> </w:t>
      </w:r>
      <w:r w:rsidRPr="00A503E1">
        <w:rPr>
          <w:rFonts w:ascii="Arial" w:hAnsi="Arial" w:cs="Arial"/>
          <w:sz w:val="18"/>
          <w:szCs w:val="18"/>
        </w:rPr>
        <w:t>Για να μπορεί ένας φοιτητής να δηλώσει</w:t>
      </w:r>
      <w:r w:rsidR="00726147">
        <w:rPr>
          <w:rFonts w:ascii="Arial" w:hAnsi="Arial" w:cs="Arial"/>
          <w:sz w:val="18"/>
          <w:szCs w:val="18"/>
        </w:rPr>
        <w:t xml:space="preserve"> </w:t>
      </w:r>
      <w:r w:rsidRPr="00A503E1">
        <w:rPr>
          <w:rFonts w:ascii="Arial" w:hAnsi="Arial" w:cs="Arial"/>
          <w:sz w:val="18"/>
          <w:szCs w:val="18"/>
        </w:rPr>
        <w:t>ένα μάθημα από άλλο Τμήμα, πρέπει το περιεχόμενό του να μην παρουσιάζει επικάλυψη με κανένα υποχρεωτικό μάθημα του Τμήματος ή μάθημα στο οποίο έχει ήδη εξετασθεί επιτυχώς, ή κατ'</w:t>
      </w:r>
      <w:r w:rsidR="00726147">
        <w:rPr>
          <w:rFonts w:ascii="Arial" w:hAnsi="Arial" w:cs="Arial"/>
          <w:sz w:val="18"/>
          <w:szCs w:val="18"/>
        </w:rPr>
        <w:t xml:space="preserve"> </w:t>
      </w:r>
      <w:r w:rsidRPr="00A503E1">
        <w:rPr>
          <w:rFonts w:ascii="Arial" w:hAnsi="Arial" w:cs="Arial"/>
          <w:sz w:val="18"/>
          <w:szCs w:val="18"/>
        </w:rPr>
        <w:t>επιλογήν</w:t>
      </w:r>
      <w:r w:rsidR="00726147">
        <w:rPr>
          <w:rFonts w:ascii="Arial" w:hAnsi="Arial" w:cs="Arial"/>
          <w:sz w:val="18"/>
          <w:szCs w:val="18"/>
        </w:rPr>
        <w:t xml:space="preserve"> </w:t>
      </w:r>
      <w:r w:rsidRPr="00A503E1">
        <w:rPr>
          <w:rFonts w:ascii="Arial" w:hAnsi="Arial" w:cs="Arial"/>
          <w:sz w:val="18"/>
          <w:szCs w:val="18"/>
        </w:rPr>
        <w:t>υποχρεωτικό μάθημα, το οποίο προσφέρεται από το Τμήμα κατά το ίδιο ακαδημαϊκό έτος.</w:t>
      </w:r>
    </w:p>
    <w:p w:rsidR="00B56718" w:rsidRPr="0012742D" w:rsidRDefault="00D445D8" w:rsidP="0022290C">
      <w:pPr>
        <w:pStyle w:val="2"/>
        <w:tabs>
          <w:tab w:val="left" w:pos="284"/>
          <w:tab w:val="left" w:pos="2268"/>
          <w:tab w:val="left" w:pos="2552"/>
        </w:tabs>
        <w:spacing w:before="480" w:after="120" w:line="365" w:lineRule="auto"/>
        <w:ind w:left="0" w:right="0"/>
        <w:rPr>
          <w:sz w:val="18"/>
          <w:szCs w:val="18"/>
        </w:rPr>
      </w:pPr>
      <w:bookmarkStart w:id="171" w:name="_Toc144808694"/>
      <w:r>
        <w:rPr>
          <w:noProof/>
        </w:rPr>
        <w:t xml:space="preserve">7. </w:t>
      </w:r>
      <w:r w:rsidR="00B56718" w:rsidRPr="00D63D06">
        <w:rPr>
          <w:noProof/>
        </w:rPr>
        <w:t>Μ</w:t>
      </w:r>
      <w:r w:rsidR="00B56718">
        <w:rPr>
          <w:noProof/>
        </w:rPr>
        <w:t>εταβατικές διατάξεις</w:t>
      </w:r>
      <w:bookmarkEnd w:id="171"/>
      <w:r w:rsidR="00B56718" w:rsidRPr="0012742D">
        <w:rPr>
          <w:sz w:val="18"/>
          <w:szCs w:val="18"/>
        </w:rPr>
        <w:tab/>
      </w:r>
    </w:p>
    <w:p w:rsidR="00B56718" w:rsidRPr="0085589F" w:rsidRDefault="00B56718" w:rsidP="00072F09">
      <w:pPr>
        <w:tabs>
          <w:tab w:val="left" w:pos="284"/>
          <w:tab w:val="left" w:pos="2268"/>
          <w:tab w:val="left" w:pos="2552"/>
        </w:tabs>
        <w:spacing w:line="365" w:lineRule="auto"/>
        <w:ind w:left="0" w:right="0"/>
        <w:rPr>
          <w:rFonts w:ascii="Arial" w:hAnsi="Arial" w:cs="Arial"/>
          <w:sz w:val="18"/>
          <w:szCs w:val="18"/>
        </w:rPr>
      </w:pPr>
      <w:r w:rsidRPr="0085589F">
        <w:rPr>
          <w:rFonts w:ascii="Arial" w:hAnsi="Arial" w:cs="Arial"/>
          <w:b/>
          <w:sz w:val="18"/>
          <w:szCs w:val="18"/>
        </w:rPr>
        <w:t>1.</w:t>
      </w:r>
      <w:r w:rsidRPr="0085589F">
        <w:rPr>
          <w:rFonts w:ascii="Arial" w:hAnsi="Arial" w:cs="Arial"/>
          <w:sz w:val="18"/>
          <w:szCs w:val="18"/>
        </w:rPr>
        <w:t xml:space="preserve"> Η «Γενική Φυσική Ι» </w:t>
      </w:r>
      <w:r>
        <w:rPr>
          <w:rFonts w:ascii="Arial" w:hAnsi="Arial" w:cs="Arial"/>
          <w:sz w:val="18"/>
          <w:szCs w:val="18"/>
        </w:rPr>
        <w:t xml:space="preserve">(ΠΛΥ109) </w:t>
      </w:r>
      <w:r w:rsidRPr="0085589F">
        <w:rPr>
          <w:rFonts w:ascii="Arial" w:hAnsi="Arial" w:cs="Arial"/>
          <w:sz w:val="18"/>
          <w:szCs w:val="18"/>
        </w:rPr>
        <w:t>καταργείται και η «Γενική Φυσική ΙΙ»</w:t>
      </w:r>
      <w:r>
        <w:rPr>
          <w:rFonts w:ascii="Arial" w:hAnsi="Arial" w:cs="Arial"/>
          <w:sz w:val="18"/>
          <w:szCs w:val="18"/>
        </w:rPr>
        <w:t xml:space="preserve"> (ΠΛΥ201)</w:t>
      </w:r>
      <w:r w:rsidRPr="0085589F">
        <w:rPr>
          <w:rFonts w:ascii="Arial" w:hAnsi="Arial" w:cs="Arial"/>
          <w:sz w:val="18"/>
          <w:szCs w:val="18"/>
        </w:rPr>
        <w:t xml:space="preserve"> αντικαθίσταται από τη «Γενική Φυσική»</w:t>
      </w:r>
      <w:r>
        <w:rPr>
          <w:rFonts w:ascii="Arial" w:hAnsi="Arial" w:cs="Arial"/>
          <w:sz w:val="18"/>
          <w:szCs w:val="18"/>
        </w:rPr>
        <w:t xml:space="preserve"> (ΠΛΥ110)</w:t>
      </w:r>
      <w:r w:rsidRPr="0085589F">
        <w:rPr>
          <w:rFonts w:ascii="Arial" w:hAnsi="Arial" w:cs="Arial"/>
          <w:sz w:val="18"/>
          <w:szCs w:val="18"/>
        </w:rPr>
        <w:t>.</w:t>
      </w:r>
    </w:p>
    <w:p w:rsidR="00B56718" w:rsidRPr="0085589F" w:rsidRDefault="00B56718" w:rsidP="00072F09">
      <w:pPr>
        <w:tabs>
          <w:tab w:val="left" w:pos="284"/>
          <w:tab w:val="left" w:pos="2268"/>
          <w:tab w:val="left" w:pos="2552"/>
        </w:tabs>
        <w:spacing w:line="365" w:lineRule="auto"/>
        <w:ind w:left="284" w:right="0"/>
        <w:rPr>
          <w:rFonts w:ascii="Arial" w:hAnsi="Arial" w:cs="Arial"/>
          <w:sz w:val="18"/>
          <w:szCs w:val="18"/>
        </w:rPr>
      </w:pPr>
      <w:r w:rsidRPr="0085589F">
        <w:rPr>
          <w:rFonts w:ascii="Arial" w:hAnsi="Arial" w:cs="Arial"/>
          <w:sz w:val="18"/>
          <w:szCs w:val="18"/>
        </w:rPr>
        <w:t>1(α). Όσοι φοιτητές εισήχθησαν πριν το Ακαδημαϊκό Έτος 2012-2013 και χρωστούν τη «Γενική Φυσική ΙΙ»</w:t>
      </w:r>
      <w:r>
        <w:rPr>
          <w:rFonts w:ascii="Arial" w:hAnsi="Arial" w:cs="Arial"/>
          <w:sz w:val="18"/>
          <w:szCs w:val="18"/>
        </w:rPr>
        <w:t xml:space="preserve"> (ΠΛΥ201)</w:t>
      </w:r>
      <w:r w:rsidRPr="0085589F">
        <w:rPr>
          <w:rFonts w:ascii="Arial" w:hAnsi="Arial" w:cs="Arial"/>
          <w:sz w:val="18"/>
          <w:szCs w:val="18"/>
        </w:rPr>
        <w:t>, θα πρέπει να περάσουν τη «Γενική Φυσική»</w:t>
      </w:r>
      <w:r>
        <w:rPr>
          <w:rFonts w:ascii="Arial" w:hAnsi="Arial" w:cs="Arial"/>
          <w:sz w:val="18"/>
          <w:szCs w:val="18"/>
        </w:rPr>
        <w:t xml:space="preserve"> (ΠΛΥ110)</w:t>
      </w:r>
      <w:r w:rsidRPr="0085589F">
        <w:rPr>
          <w:rFonts w:ascii="Arial" w:hAnsi="Arial" w:cs="Arial"/>
          <w:sz w:val="18"/>
          <w:szCs w:val="18"/>
        </w:rPr>
        <w:t>.</w:t>
      </w:r>
    </w:p>
    <w:p w:rsidR="00B56718" w:rsidRPr="0085589F" w:rsidRDefault="00B56718" w:rsidP="00072F09">
      <w:pPr>
        <w:tabs>
          <w:tab w:val="left" w:pos="284"/>
          <w:tab w:val="left" w:pos="2268"/>
          <w:tab w:val="left" w:pos="2552"/>
        </w:tabs>
        <w:spacing w:line="365" w:lineRule="auto"/>
        <w:ind w:left="284" w:right="0"/>
        <w:rPr>
          <w:rFonts w:ascii="Arial" w:hAnsi="Arial" w:cs="Arial"/>
          <w:sz w:val="18"/>
          <w:szCs w:val="18"/>
        </w:rPr>
      </w:pPr>
      <w:r w:rsidRPr="0085589F">
        <w:rPr>
          <w:rFonts w:ascii="Arial" w:hAnsi="Arial" w:cs="Arial"/>
          <w:sz w:val="18"/>
          <w:szCs w:val="18"/>
        </w:rPr>
        <w:t xml:space="preserve">1(β) Η «Γενική Φυσική Ι» </w:t>
      </w:r>
      <w:r>
        <w:rPr>
          <w:rFonts w:ascii="Arial" w:hAnsi="Arial" w:cs="Arial"/>
          <w:sz w:val="18"/>
          <w:szCs w:val="18"/>
        </w:rPr>
        <w:t xml:space="preserve">(ΠΛΥ109) </w:t>
      </w:r>
      <w:r w:rsidRPr="0085589F">
        <w:rPr>
          <w:rFonts w:ascii="Arial" w:hAnsi="Arial" w:cs="Arial"/>
          <w:sz w:val="18"/>
          <w:szCs w:val="18"/>
        </w:rPr>
        <w:t>καταργείται</w:t>
      </w:r>
      <w:r>
        <w:rPr>
          <w:rFonts w:ascii="Arial" w:hAnsi="Arial" w:cs="Arial"/>
          <w:sz w:val="18"/>
          <w:szCs w:val="18"/>
        </w:rPr>
        <w:t xml:space="preserve"> από υποχρεωτικό μάθημα και για</w:t>
      </w:r>
      <w:r w:rsidRPr="0085589F">
        <w:rPr>
          <w:rFonts w:ascii="Arial" w:hAnsi="Arial" w:cs="Arial"/>
          <w:sz w:val="18"/>
          <w:szCs w:val="18"/>
        </w:rPr>
        <w:t xml:space="preserve"> τους φοιτητές που εισήχθησαν πριν το Ακαδημαϊκό Έτος 2012-2013. Οι φοιτητές αυτοί που δεν έχουν περάσει τη «Γενική Φυσική Ι» </w:t>
      </w:r>
      <w:r>
        <w:rPr>
          <w:rFonts w:ascii="Arial" w:hAnsi="Arial" w:cs="Arial"/>
          <w:sz w:val="18"/>
          <w:szCs w:val="18"/>
        </w:rPr>
        <w:t xml:space="preserve">(ΠΛΥ109) </w:t>
      </w:r>
      <w:r w:rsidRPr="0085589F">
        <w:rPr>
          <w:rFonts w:ascii="Arial" w:hAnsi="Arial" w:cs="Arial"/>
          <w:sz w:val="18"/>
          <w:szCs w:val="18"/>
        </w:rPr>
        <w:t>θα συμπληρώσουν τις απαιτούμενες διδακτικές μονάδες με μαθήματα επιλογής.</w:t>
      </w:r>
    </w:p>
    <w:p w:rsidR="00B56718" w:rsidRPr="0085589F" w:rsidRDefault="00B56718" w:rsidP="00072F09">
      <w:pPr>
        <w:tabs>
          <w:tab w:val="left" w:pos="284"/>
          <w:tab w:val="left" w:pos="2268"/>
          <w:tab w:val="left" w:pos="2552"/>
        </w:tabs>
        <w:spacing w:before="40" w:line="365" w:lineRule="auto"/>
        <w:ind w:left="0" w:right="0"/>
        <w:rPr>
          <w:rFonts w:ascii="Arial" w:hAnsi="Arial" w:cs="Arial"/>
          <w:sz w:val="18"/>
          <w:szCs w:val="18"/>
        </w:rPr>
      </w:pPr>
      <w:r w:rsidRPr="0085589F">
        <w:rPr>
          <w:rFonts w:ascii="Arial" w:hAnsi="Arial" w:cs="Arial"/>
          <w:b/>
          <w:sz w:val="18"/>
          <w:szCs w:val="18"/>
        </w:rPr>
        <w:lastRenderedPageBreak/>
        <w:t>2.</w:t>
      </w:r>
      <w:r w:rsidRPr="0085589F">
        <w:rPr>
          <w:rFonts w:ascii="Arial" w:hAnsi="Arial" w:cs="Arial"/>
          <w:sz w:val="18"/>
          <w:szCs w:val="18"/>
        </w:rPr>
        <w:t xml:space="preserve"> Ο «Προγραμματισμός σε C»</w:t>
      </w:r>
      <w:r>
        <w:rPr>
          <w:rFonts w:ascii="Arial" w:hAnsi="Arial" w:cs="Arial"/>
          <w:sz w:val="18"/>
          <w:szCs w:val="18"/>
        </w:rPr>
        <w:t xml:space="preserve"> (ΠΛΥ208)</w:t>
      </w:r>
      <w:r w:rsidRPr="0085589F">
        <w:rPr>
          <w:rFonts w:ascii="Arial" w:hAnsi="Arial" w:cs="Arial"/>
          <w:sz w:val="18"/>
          <w:szCs w:val="18"/>
        </w:rPr>
        <w:t xml:space="preserve"> αντικαθίσταται από τον «Προγραμματισμό Συστημάτων»</w:t>
      </w:r>
      <w:r>
        <w:rPr>
          <w:rFonts w:ascii="Arial" w:hAnsi="Arial" w:cs="Arial"/>
          <w:sz w:val="18"/>
          <w:szCs w:val="18"/>
        </w:rPr>
        <w:t xml:space="preserve"> (ΠΛΥ410)</w:t>
      </w:r>
      <w:r w:rsidRPr="0085589F">
        <w:rPr>
          <w:rFonts w:ascii="Arial" w:hAnsi="Arial" w:cs="Arial"/>
          <w:sz w:val="18"/>
          <w:szCs w:val="18"/>
        </w:rPr>
        <w:t>.</w:t>
      </w:r>
    </w:p>
    <w:p w:rsidR="00B56718" w:rsidRPr="0085589F" w:rsidRDefault="00B56718" w:rsidP="00072F09">
      <w:pPr>
        <w:tabs>
          <w:tab w:val="left" w:pos="284"/>
          <w:tab w:val="left" w:pos="2268"/>
          <w:tab w:val="left" w:pos="2552"/>
        </w:tabs>
        <w:spacing w:line="365" w:lineRule="auto"/>
        <w:ind w:left="284" w:right="0"/>
        <w:rPr>
          <w:rFonts w:ascii="Arial" w:hAnsi="Arial" w:cs="Arial"/>
          <w:sz w:val="18"/>
          <w:szCs w:val="18"/>
        </w:rPr>
      </w:pPr>
      <w:r w:rsidRPr="0085589F">
        <w:rPr>
          <w:rFonts w:ascii="Arial" w:hAnsi="Arial" w:cs="Arial"/>
          <w:sz w:val="18"/>
          <w:szCs w:val="18"/>
        </w:rPr>
        <w:t>2(α) Τον «Προγραμματισμό Συστημάτων»</w:t>
      </w:r>
      <w:r>
        <w:rPr>
          <w:rFonts w:ascii="Arial" w:hAnsi="Arial" w:cs="Arial"/>
          <w:sz w:val="18"/>
          <w:szCs w:val="18"/>
        </w:rPr>
        <w:t xml:space="preserve"> (ΠΛΥ410) μπορούν να τον </w:t>
      </w:r>
      <w:r w:rsidRPr="0085589F">
        <w:rPr>
          <w:rFonts w:ascii="Arial" w:hAnsi="Arial" w:cs="Arial"/>
          <w:sz w:val="18"/>
          <w:szCs w:val="18"/>
        </w:rPr>
        <w:t>δηλώσουν μόνο όσοι δεν έχουν περάσει</w:t>
      </w:r>
      <w:r w:rsidR="00726147">
        <w:rPr>
          <w:rFonts w:ascii="Arial" w:hAnsi="Arial" w:cs="Arial"/>
          <w:sz w:val="18"/>
          <w:szCs w:val="18"/>
        </w:rPr>
        <w:t xml:space="preserve"> </w:t>
      </w:r>
      <w:r w:rsidRPr="0085589F">
        <w:rPr>
          <w:rFonts w:ascii="Arial" w:hAnsi="Arial" w:cs="Arial"/>
          <w:sz w:val="18"/>
          <w:szCs w:val="18"/>
        </w:rPr>
        <w:t>τον «Προγραμματισμό σε C»</w:t>
      </w:r>
      <w:r>
        <w:rPr>
          <w:rFonts w:ascii="Arial" w:hAnsi="Arial" w:cs="Arial"/>
          <w:sz w:val="18"/>
          <w:szCs w:val="18"/>
        </w:rPr>
        <w:t xml:space="preserve"> (ΠΛΥ208)</w:t>
      </w:r>
      <w:r w:rsidRPr="0085589F">
        <w:rPr>
          <w:rFonts w:ascii="Arial" w:hAnsi="Arial" w:cs="Arial"/>
          <w:sz w:val="18"/>
          <w:szCs w:val="18"/>
        </w:rPr>
        <w:t>.</w:t>
      </w:r>
    </w:p>
    <w:p w:rsidR="00B56718" w:rsidRPr="0085589F" w:rsidRDefault="00B56718" w:rsidP="00072F09">
      <w:pPr>
        <w:tabs>
          <w:tab w:val="left" w:pos="284"/>
          <w:tab w:val="left" w:pos="2268"/>
          <w:tab w:val="left" w:pos="2552"/>
        </w:tabs>
        <w:spacing w:line="365" w:lineRule="auto"/>
        <w:ind w:left="284" w:right="0"/>
        <w:rPr>
          <w:rFonts w:ascii="Arial" w:hAnsi="Arial" w:cs="Arial"/>
          <w:sz w:val="18"/>
          <w:szCs w:val="18"/>
        </w:rPr>
      </w:pPr>
      <w:r w:rsidRPr="0085589F">
        <w:rPr>
          <w:rFonts w:ascii="Arial" w:hAnsi="Arial" w:cs="Arial"/>
          <w:sz w:val="18"/>
          <w:szCs w:val="18"/>
        </w:rPr>
        <w:t>2(β) Όσοι φοιτητές εισήχθησαν πριν το Ακαδημαϊκό Έτος 2012-2013 και δεν έχουν περάσει</w:t>
      </w:r>
      <w:r w:rsidR="00726147">
        <w:rPr>
          <w:rFonts w:ascii="Arial" w:hAnsi="Arial" w:cs="Arial"/>
          <w:sz w:val="18"/>
          <w:szCs w:val="18"/>
        </w:rPr>
        <w:t xml:space="preserve"> </w:t>
      </w:r>
      <w:r w:rsidRPr="0085589F">
        <w:rPr>
          <w:rFonts w:ascii="Arial" w:hAnsi="Arial" w:cs="Arial"/>
          <w:sz w:val="18"/>
          <w:szCs w:val="18"/>
        </w:rPr>
        <w:t xml:space="preserve">τον «Προγραμματισμό σε C» </w:t>
      </w:r>
      <w:r>
        <w:rPr>
          <w:rFonts w:ascii="Arial" w:hAnsi="Arial" w:cs="Arial"/>
          <w:sz w:val="18"/>
          <w:szCs w:val="18"/>
        </w:rPr>
        <w:t>(ΠΛΥ208)</w:t>
      </w:r>
      <w:r w:rsidRPr="0085589F">
        <w:rPr>
          <w:rFonts w:ascii="Arial" w:hAnsi="Arial" w:cs="Arial"/>
          <w:sz w:val="18"/>
          <w:szCs w:val="18"/>
        </w:rPr>
        <w:t xml:space="preserve"> πρέπει να περάσουν τον</w:t>
      </w:r>
      <w:r w:rsidR="00726147">
        <w:rPr>
          <w:rFonts w:ascii="Arial" w:hAnsi="Arial" w:cs="Arial"/>
          <w:sz w:val="18"/>
          <w:szCs w:val="18"/>
        </w:rPr>
        <w:t xml:space="preserve"> </w:t>
      </w:r>
      <w:r w:rsidRPr="0085589F">
        <w:rPr>
          <w:rFonts w:ascii="Arial" w:hAnsi="Arial" w:cs="Arial"/>
          <w:sz w:val="18"/>
          <w:szCs w:val="18"/>
        </w:rPr>
        <w:t>«Προγραμματισμό Συστημάτων»</w:t>
      </w:r>
      <w:r>
        <w:rPr>
          <w:rFonts w:ascii="Arial" w:hAnsi="Arial" w:cs="Arial"/>
          <w:sz w:val="18"/>
          <w:szCs w:val="18"/>
        </w:rPr>
        <w:t xml:space="preserve"> (ΠΛΥ410)</w:t>
      </w:r>
      <w:r w:rsidRPr="0085589F">
        <w:rPr>
          <w:rFonts w:ascii="Arial" w:hAnsi="Arial" w:cs="Arial"/>
          <w:sz w:val="18"/>
          <w:szCs w:val="18"/>
        </w:rPr>
        <w:t>.</w:t>
      </w:r>
    </w:p>
    <w:p w:rsidR="00B56718" w:rsidRPr="00A55880" w:rsidRDefault="00B56718" w:rsidP="00A55880">
      <w:pPr>
        <w:tabs>
          <w:tab w:val="left" w:pos="284"/>
          <w:tab w:val="left" w:pos="2268"/>
          <w:tab w:val="left" w:pos="2552"/>
        </w:tabs>
        <w:spacing w:line="355" w:lineRule="auto"/>
        <w:ind w:left="0" w:right="0"/>
        <w:rPr>
          <w:rFonts w:ascii="Arial" w:hAnsi="Arial" w:cs="Arial"/>
          <w:sz w:val="18"/>
          <w:szCs w:val="18"/>
        </w:rPr>
      </w:pPr>
      <w:r w:rsidRPr="00A55880">
        <w:rPr>
          <w:rFonts w:ascii="Arial" w:hAnsi="Arial" w:cs="Arial"/>
          <w:b/>
          <w:sz w:val="18"/>
          <w:szCs w:val="18"/>
        </w:rPr>
        <w:t>3.</w:t>
      </w:r>
      <w:r w:rsidRPr="00A55880">
        <w:rPr>
          <w:rFonts w:ascii="Arial" w:hAnsi="Arial" w:cs="Arial"/>
          <w:sz w:val="18"/>
          <w:szCs w:val="18"/>
        </w:rPr>
        <w:t xml:space="preserve"> Ο «Αντικειμενοστρεφής Προγραμματισμός» (ΠΛΥ409) αντικαθίσταται από τις «Τεχνικές Αντικειμενοστρεφούς Προγραμματισμού» (ΠΛΥ212).</w:t>
      </w:r>
    </w:p>
    <w:p w:rsidR="00B56718" w:rsidRPr="00A55880" w:rsidRDefault="00B56718" w:rsidP="00A55880">
      <w:pPr>
        <w:tabs>
          <w:tab w:val="left" w:pos="284"/>
          <w:tab w:val="left" w:pos="2268"/>
          <w:tab w:val="left" w:pos="2552"/>
        </w:tabs>
        <w:spacing w:line="355" w:lineRule="auto"/>
        <w:ind w:left="284" w:right="0"/>
        <w:rPr>
          <w:rFonts w:ascii="Arial" w:hAnsi="Arial" w:cs="Arial"/>
          <w:sz w:val="18"/>
          <w:szCs w:val="18"/>
        </w:rPr>
      </w:pPr>
      <w:r w:rsidRPr="00A55880">
        <w:rPr>
          <w:rFonts w:ascii="Arial" w:hAnsi="Arial" w:cs="Arial"/>
          <w:sz w:val="18"/>
          <w:szCs w:val="18"/>
        </w:rPr>
        <w:t>3(α) Ειδικά τo ακαδημαϊκό έτος 2012-2013, το μάθημα «Τεχνικές Αντικειμενοστρεφούς Προγραμματισμού» (ΠΛΥ212) μπορούν να το δηλώσουν μόνο</w:t>
      </w:r>
      <w:r w:rsidR="00726147" w:rsidRPr="00A55880">
        <w:rPr>
          <w:rFonts w:ascii="Arial" w:hAnsi="Arial" w:cs="Arial"/>
          <w:sz w:val="18"/>
          <w:szCs w:val="18"/>
        </w:rPr>
        <w:t xml:space="preserve"> </w:t>
      </w:r>
      <w:r w:rsidRPr="00A55880">
        <w:rPr>
          <w:rFonts w:ascii="Arial" w:hAnsi="Arial" w:cs="Arial"/>
          <w:sz w:val="18"/>
          <w:szCs w:val="18"/>
        </w:rPr>
        <w:t>οι πρωτοετείς φοιτητές.</w:t>
      </w:r>
    </w:p>
    <w:p w:rsidR="00B56718" w:rsidRPr="00A55880" w:rsidRDefault="00B56718" w:rsidP="00A55880">
      <w:pPr>
        <w:tabs>
          <w:tab w:val="left" w:pos="284"/>
          <w:tab w:val="left" w:pos="2268"/>
          <w:tab w:val="left" w:pos="2552"/>
        </w:tabs>
        <w:spacing w:line="355" w:lineRule="auto"/>
        <w:ind w:left="284" w:right="0"/>
        <w:rPr>
          <w:rFonts w:ascii="Arial" w:hAnsi="Arial" w:cs="Arial"/>
          <w:sz w:val="18"/>
          <w:szCs w:val="18"/>
        </w:rPr>
      </w:pPr>
      <w:r w:rsidRPr="00A55880">
        <w:rPr>
          <w:rFonts w:ascii="Arial" w:hAnsi="Arial" w:cs="Arial"/>
          <w:sz w:val="18"/>
          <w:szCs w:val="18"/>
        </w:rPr>
        <w:t>3(β) Από το ακαδημαϊκό έτος 2013-2014, όσοι φοιτητές χρωστούν τον «Αντικειμενοστρεφή Προγραμματισμό» (ΠΛΥ409) θα πρέπει να περάσουν το μάθημα</w:t>
      </w:r>
      <w:r w:rsidR="00726147" w:rsidRPr="00A55880">
        <w:rPr>
          <w:rFonts w:ascii="Arial" w:hAnsi="Arial" w:cs="Arial"/>
          <w:sz w:val="18"/>
          <w:szCs w:val="18"/>
        </w:rPr>
        <w:t xml:space="preserve"> </w:t>
      </w:r>
      <w:r w:rsidRPr="00A55880">
        <w:rPr>
          <w:rFonts w:ascii="Arial" w:hAnsi="Arial" w:cs="Arial"/>
          <w:sz w:val="18"/>
          <w:szCs w:val="18"/>
        </w:rPr>
        <w:t xml:space="preserve">«Τεχνικές Αντικειμενοστρεφούς Προγραμματισμού» (ΠΛΥ212). </w:t>
      </w:r>
    </w:p>
    <w:p w:rsidR="00B56718" w:rsidRPr="00A55880" w:rsidRDefault="00B56718" w:rsidP="00A55880">
      <w:pPr>
        <w:tabs>
          <w:tab w:val="left" w:pos="284"/>
          <w:tab w:val="left" w:pos="2268"/>
          <w:tab w:val="left" w:pos="2552"/>
        </w:tabs>
        <w:spacing w:line="355" w:lineRule="auto"/>
        <w:ind w:left="0" w:right="0"/>
        <w:rPr>
          <w:rFonts w:ascii="Arial" w:hAnsi="Arial" w:cs="Arial"/>
          <w:sz w:val="18"/>
          <w:szCs w:val="18"/>
        </w:rPr>
      </w:pPr>
      <w:r w:rsidRPr="00A55880">
        <w:rPr>
          <w:rFonts w:ascii="Arial" w:hAnsi="Arial" w:cs="Arial"/>
          <w:b/>
          <w:sz w:val="18"/>
          <w:szCs w:val="18"/>
        </w:rPr>
        <w:t>4.</w:t>
      </w:r>
      <w:r w:rsidRPr="00A55880">
        <w:rPr>
          <w:rFonts w:ascii="Arial" w:hAnsi="Arial" w:cs="Arial"/>
          <w:sz w:val="18"/>
          <w:szCs w:val="18"/>
        </w:rPr>
        <w:t xml:space="preserve"> Μείωση των μονάδων από μαθήματα άλλων Τμημάτων από το Ακ</w:t>
      </w:r>
      <w:r w:rsidR="006435FF" w:rsidRPr="00A55880">
        <w:rPr>
          <w:rFonts w:ascii="Arial" w:hAnsi="Arial" w:cs="Arial"/>
          <w:sz w:val="18"/>
          <w:szCs w:val="18"/>
        </w:rPr>
        <w:t>.</w:t>
      </w:r>
      <w:r w:rsidRPr="00A55880">
        <w:rPr>
          <w:rFonts w:ascii="Arial" w:hAnsi="Arial" w:cs="Arial"/>
          <w:sz w:val="18"/>
          <w:szCs w:val="18"/>
        </w:rPr>
        <w:t xml:space="preserve"> Έτος 2012-2013</w:t>
      </w:r>
    </w:p>
    <w:p w:rsidR="00B56718" w:rsidRPr="00A55880" w:rsidRDefault="00B56718" w:rsidP="00A55880">
      <w:pPr>
        <w:tabs>
          <w:tab w:val="left" w:pos="284"/>
          <w:tab w:val="left" w:pos="2268"/>
          <w:tab w:val="left" w:pos="2552"/>
        </w:tabs>
        <w:spacing w:line="355" w:lineRule="auto"/>
        <w:ind w:left="284" w:right="0"/>
        <w:rPr>
          <w:rFonts w:ascii="Arial" w:hAnsi="Arial" w:cs="Arial"/>
          <w:sz w:val="18"/>
          <w:szCs w:val="18"/>
        </w:rPr>
      </w:pPr>
      <w:r w:rsidRPr="00A55880">
        <w:rPr>
          <w:rFonts w:ascii="Arial" w:hAnsi="Arial" w:cs="Arial"/>
          <w:sz w:val="18"/>
          <w:szCs w:val="18"/>
        </w:rPr>
        <w:t>4(α) Η διάταξη σχετικά με το πλήθος των μαθημάτων και των διδακτικών μονάδων που μπορούν να πάρουν οι φοιτητές από άλλα Τμήματα, αφορά όσους εισήχθησαν από</w:t>
      </w:r>
      <w:r w:rsidR="00726147" w:rsidRPr="00A55880">
        <w:rPr>
          <w:rFonts w:ascii="Arial" w:hAnsi="Arial" w:cs="Arial"/>
          <w:sz w:val="18"/>
          <w:szCs w:val="18"/>
        </w:rPr>
        <w:t xml:space="preserve"> </w:t>
      </w:r>
      <w:r w:rsidRPr="00A55880">
        <w:rPr>
          <w:rFonts w:ascii="Arial" w:hAnsi="Arial" w:cs="Arial"/>
          <w:sz w:val="18"/>
          <w:szCs w:val="18"/>
        </w:rPr>
        <w:t xml:space="preserve">το Ακαδημαϊκό Έτος 2012-2013 και μετά. </w:t>
      </w:r>
    </w:p>
    <w:p w:rsidR="00B56718" w:rsidRPr="00A55880" w:rsidRDefault="00B56718" w:rsidP="00A55880">
      <w:pPr>
        <w:tabs>
          <w:tab w:val="left" w:pos="284"/>
          <w:tab w:val="left" w:pos="2268"/>
          <w:tab w:val="left" w:pos="2552"/>
        </w:tabs>
        <w:spacing w:line="355" w:lineRule="auto"/>
        <w:ind w:left="284" w:right="0"/>
        <w:rPr>
          <w:rFonts w:ascii="Arial" w:hAnsi="Arial" w:cs="Arial"/>
          <w:color w:val="FF0000"/>
          <w:sz w:val="18"/>
          <w:szCs w:val="18"/>
        </w:rPr>
      </w:pPr>
      <w:r w:rsidRPr="00A55880">
        <w:rPr>
          <w:rFonts w:ascii="Arial" w:hAnsi="Arial" w:cs="Arial"/>
          <w:sz w:val="18"/>
          <w:szCs w:val="18"/>
        </w:rPr>
        <w:t xml:space="preserve">4(β) Για τους φοιτητές που εισήχθησαν πριν από το Ακαδημαϊκό Έτος 2012-2013, ο μέγιστος αριθμός διδακτικών μονάδων που μπορούν να προσμετρηθούν στο πτυχίο τους από μαθήματα επιλογής από άλλα Τμήματα παραμένει δέκα (10). </w:t>
      </w:r>
    </w:p>
    <w:p w:rsidR="00B56718" w:rsidRPr="00A55880" w:rsidRDefault="00B56718" w:rsidP="00A55880">
      <w:pPr>
        <w:tabs>
          <w:tab w:val="left" w:pos="284"/>
          <w:tab w:val="left" w:pos="2268"/>
          <w:tab w:val="left" w:pos="2552"/>
        </w:tabs>
        <w:spacing w:line="355" w:lineRule="auto"/>
        <w:ind w:left="0" w:right="0"/>
        <w:rPr>
          <w:rFonts w:ascii="Arial" w:hAnsi="Arial" w:cs="Arial"/>
          <w:sz w:val="18"/>
          <w:szCs w:val="18"/>
        </w:rPr>
      </w:pPr>
      <w:r w:rsidRPr="00A55880">
        <w:rPr>
          <w:rFonts w:ascii="Arial" w:hAnsi="Arial" w:cs="Arial"/>
          <w:b/>
          <w:sz w:val="18"/>
          <w:szCs w:val="18"/>
        </w:rPr>
        <w:t>5.</w:t>
      </w:r>
      <w:r w:rsidRPr="00A55880">
        <w:rPr>
          <w:rFonts w:ascii="Arial" w:hAnsi="Arial" w:cs="Arial"/>
          <w:sz w:val="18"/>
          <w:szCs w:val="18"/>
        </w:rPr>
        <w:t xml:space="preserve"> Τα παρακάτω μαθήματα μετονομάστηκαν το Ακ. Έτος 2012-2013 ως εξής:</w:t>
      </w:r>
    </w:p>
    <w:p w:rsidR="00B56718" w:rsidRPr="00A55880" w:rsidRDefault="00B56718" w:rsidP="00A55880">
      <w:pPr>
        <w:tabs>
          <w:tab w:val="left" w:pos="284"/>
          <w:tab w:val="left" w:pos="2268"/>
          <w:tab w:val="left" w:pos="2552"/>
        </w:tabs>
        <w:spacing w:line="355" w:lineRule="auto"/>
        <w:ind w:left="284" w:right="0"/>
        <w:rPr>
          <w:rFonts w:ascii="Arial" w:hAnsi="Arial" w:cs="Arial"/>
          <w:sz w:val="18"/>
          <w:szCs w:val="18"/>
        </w:rPr>
      </w:pPr>
      <w:r w:rsidRPr="00A55880">
        <w:rPr>
          <w:rFonts w:ascii="Arial" w:hAnsi="Arial" w:cs="Arial"/>
          <w:sz w:val="18"/>
          <w:szCs w:val="18"/>
        </w:rPr>
        <w:t>- Η «Εφαρμοσμένη Γραμμική Άλγεβρα» (ΠΛΥ104) μετονομάζεται σε «Γραμμική Άλγεβρα».</w:t>
      </w:r>
    </w:p>
    <w:p w:rsidR="00B56718" w:rsidRPr="00A55880" w:rsidRDefault="00B56718" w:rsidP="00A55880">
      <w:pPr>
        <w:tabs>
          <w:tab w:val="left" w:pos="284"/>
          <w:tab w:val="left" w:pos="2268"/>
          <w:tab w:val="left" w:pos="2552"/>
        </w:tabs>
        <w:spacing w:line="355" w:lineRule="auto"/>
        <w:ind w:left="284" w:right="0"/>
        <w:rPr>
          <w:rFonts w:ascii="Arial" w:hAnsi="Arial" w:cs="Arial"/>
          <w:sz w:val="18"/>
          <w:szCs w:val="18"/>
        </w:rPr>
      </w:pPr>
      <w:r w:rsidRPr="00A55880">
        <w:rPr>
          <w:rFonts w:ascii="Arial" w:hAnsi="Arial" w:cs="Arial"/>
          <w:sz w:val="18"/>
          <w:szCs w:val="18"/>
        </w:rPr>
        <w:t>- Η «Εισαγωγή στους Η/Υ» (ΠΛΥ108) μετονομάζεται σε «Εισαγωγή στην Πληροφορική».</w:t>
      </w:r>
    </w:p>
    <w:p w:rsidR="00B56718" w:rsidRPr="00A55880" w:rsidRDefault="00B56718" w:rsidP="00A55880">
      <w:pPr>
        <w:tabs>
          <w:tab w:val="left" w:pos="284"/>
          <w:tab w:val="left" w:pos="2268"/>
          <w:tab w:val="left" w:pos="2552"/>
        </w:tabs>
        <w:spacing w:line="355" w:lineRule="auto"/>
        <w:ind w:left="284" w:right="0"/>
        <w:rPr>
          <w:rFonts w:ascii="Arial" w:hAnsi="Arial" w:cs="Arial"/>
          <w:sz w:val="18"/>
          <w:szCs w:val="18"/>
        </w:rPr>
      </w:pPr>
      <w:r w:rsidRPr="00A55880">
        <w:rPr>
          <w:rFonts w:ascii="Arial" w:hAnsi="Arial" w:cs="Arial"/>
          <w:sz w:val="18"/>
          <w:szCs w:val="18"/>
        </w:rPr>
        <w:t>- Τα «Γραφικά» (ΠΛΥ701) μετονομάζονται σε «Γραφικά Υπολογιστών και Συστήματα Αλληλεπίδρασης».</w:t>
      </w:r>
    </w:p>
    <w:p w:rsidR="00B56718" w:rsidRPr="00A55880" w:rsidRDefault="00B56718" w:rsidP="00A55880">
      <w:pPr>
        <w:tabs>
          <w:tab w:val="left" w:pos="284"/>
          <w:tab w:val="left" w:pos="2268"/>
          <w:tab w:val="left" w:pos="2552"/>
        </w:tabs>
        <w:spacing w:line="355" w:lineRule="auto"/>
        <w:ind w:left="284" w:right="0"/>
        <w:rPr>
          <w:rFonts w:ascii="Arial" w:hAnsi="Arial" w:cs="Arial"/>
          <w:sz w:val="18"/>
          <w:szCs w:val="18"/>
        </w:rPr>
      </w:pPr>
      <w:r w:rsidRPr="00A55880">
        <w:rPr>
          <w:rFonts w:ascii="Arial" w:hAnsi="Arial" w:cs="Arial"/>
          <w:sz w:val="18"/>
          <w:szCs w:val="18"/>
        </w:rPr>
        <w:t>- Η «Επικοινωνία Ανθρώπου Μηχανής» (ΠΛΕ021) μετονομάζεται σε «Αλληλεπίδραση Ανθρώπου Υπολογιστή».</w:t>
      </w:r>
    </w:p>
    <w:p w:rsidR="00B56718" w:rsidRPr="00A55880" w:rsidRDefault="00B56718" w:rsidP="00A55880">
      <w:pPr>
        <w:tabs>
          <w:tab w:val="left" w:pos="284"/>
          <w:tab w:val="left" w:pos="2268"/>
          <w:tab w:val="left" w:pos="2552"/>
        </w:tabs>
        <w:spacing w:line="355" w:lineRule="auto"/>
        <w:ind w:left="284" w:right="0"/>
        <w:rPr>
          <w:rFonts w:ascii="Arial" w:hAnsi="Arial" w:cs="Arial"/>
          <w:sz w:val="18"/>
          <w:szCs w:val="18"/>
        </w:rPr>
      </w:pPr>
      <w:r w:rsidRPr="00A55880">
        <w:rPr>
          <w:rFonts w:ascii="Arial" w:hAnsi="Arial" w:cs="Arial"/>
          <w:sz w:val="18"/>
          <w:szCs w:val="18"/>
        </w:rPr>
        <w:t>- Τα «Ολοκληρωμένα Ψηφιακά Κυκλώματα» (ΠΛΕ048) μετονομάζονται σε «Ολοκληρωμένα Κυκλώματα VLSI».</w:t>
      </w:r>
    </w:p>
    <w:p w:rsidR="00B56718" w:rsidRPr="00A55880" w:rsidRDefault="00B56718" w:rsidP="00A55880">
      <w:pPr>
        <w:tabs>
          <w:tab w:val="left" w:pos="284"/>
          <w:tab w:val="left" w:pos="2268"/>
          <w:tab w:val="left" w:pos="2552"/>
        </w:tabs>
        <w:spacing w:line="355" w:lineRule="auto"/>
        <w:ind w:left="284" w:right="0"/>
        <w:rPr>
          <w:rFonts w:ascii="Arial" w:hAnsi="Arial" w:cs="Arial"/>
          <w:sz w:val="18"/>
          <w:szCs w:val="18"/>
        </w:rPr>
      </w:pPr>
      <w:r w:rsidRPr="00A55880">
        <w:rPr>
          <w:rFonts w:ascii="Arial" w:hAnsi="Arial" w:cs="Arial"/>
          <w:sz w:val="18"/>
          <w:szCs w:val="18"/>
        </w:rPr>
        <w:lastRenderedPageBreak/>
        <w:t>- Η «Σχεδίαση Συστημάτων VLSI» (ΠΛΕ026) μετονομάζεται σε «Σχεδίαση Ψηφιακών Συστημάτων με Χρήση Η/Υ».</w:t>
      </w:r>
    </w:p>
    <w:p w:rsidR="00B56718" w:rsidRPr="00A55880" w:rsidRDefault="00B56718" w:rsidP="00A55880">
      <w:pPr>
        <w:tabs>
          <w:tab w:val="left" w:pos="284"/>
          <w:tab w:val="left" w:pos="2268"/>
          <w:tab w:val="left" w:pos="2552"/>
        </w:tabs>
        <w:spacing w:line="355" w:lineRule="auto"/>
        <w:ind w:left="0" w:right="0"/>
        <w:rPr>
          <w:rFonts w:ascii="Arial" w:hAnsi="Arial" w:cs="Arial"/>
          <w:sz w:val="18"/>
          <w:szCs w:val="18"/>
        </w:rPr>
      </w:pPr>
      <w:r w:rsidRPr="00A55880">
        <w:rPr>
          <w:rFonts w:ascii="Arial" w:hAnsi="Arial" w:cs="Arial"/>
          <w:b/>
          <w:sz w:val="18"/>
          <w:szCs w:val="18"/>
        </w:rPr>
        <w:t>6.</w:t>
      </w:r>
      <w:r w:rsidRPr="00A55880">
        <w:rPr>
          <w:rFonts w:ascii="Arial" w:hAnsi="Arial" w:cs="Arial"/>
          <w:sz w:val="18"/>
          <w:szCs w:val="18"/>
        </w:rPr>
        <w:t xml:space="preserve"> Όσοι φοιτητές έχουν περάσει το μάθημα επιλογής «Ειδικά θέματα Θεωρητικής Πληροφορικής: Ειδικά θέματα Αλγορίθμων και Δομών Δεδομένων» δεν μπορούν να δηλώσουν το μάθημα «Προηγμένη Σχεδίαση Αλγορίθμων και Δομών Δεδομένων (ΠΛΕ075)»</w:t>
      </w:r>
    </w:p>
    <w:p w:rsidR="00B56718" w:rsidRPr="00A55880" w:rsidRDefault="00B56718" w:rsidP="00A55880">
      <w:pPr>
        <w:tabs>
          <w:tab w:val="left" w:pos="284"/>
          <w:tab w:val="left" w:pos="2268"/>
          <w:tab w:val="left" w:pos="2552"/>
        </w:tabs>
        <w:spacing w:line="355" w:lineRule="auto"/>
        <w:ind w:left="0" w:right="0"/>
        <w:rPr>
          <w:rFonts w:ascii="Arial" w:hAnsi="Arial" w:cs="Arial"/>
          <w:sz w:val="18"/>
          <w:szCs w:val="18"/>
        </w:rPr>
      </w:pPr>
      <w:r w:rsidRPr="00A55880">
        <w:rPr>
          <w:rFonts w:ascii="Arial" w:hAnsi="Arial" w:cs="Arial"/>
          <w:b/>
          <w:sz w:val="18"/>
          <w:szCs w:val="18"/>
        </w:rPr>
        <w:t xml:space="preserve">7. </w:t>
      </w:r>
      <w:r w:rsidRPr="00A55880">
        <w:rPr>
          <w:rFonts w:ascii="Arial" w:hAnsi="Arial" w:cs="Arial"/>
          <w:sz w:val="18"/>
          <w:szCs w:val="18"/>
        </w:rPr>
        <w:t>Από το ακ</w:t>
      </w:r>
      <w:r w:rsidR="006435FF" w:rsidRPr="00A55880">
        <w:rPr>
          <w:rFonts w:ascii="Arial" w:hAnsi="Arial" w:cs="Arial"/>
          <w:sz w:val="18"/>
          <w:szCs w:val="18"/>
        </w:rPr>
        <w:t>.</w:t>
      </w:r>
      <w:r w:rsidRPr="00A55880">
        <w:rPr>
          <w:rFonts w:ascii="Arial" w:hAnsi="Arial" w:cs="Arial"/>
          <w:sz w:val="18"/>
          <w:szCs w:val="18"/>
        </w:rPr>
        <w:t xml:space="preserve"> έτος 2013-2014 ισχύουν οι παρακάτω αντικαταστάσεις μαθημάτων επιλογής:- Το μάθημα «Παράλληλα Επεξεργασία» (ΠΛΕ006) αντικαθίσταται από το μάθημα Παράλληλα Συστήματα και Προγραμματισμός» (ΠΛΕ079). Όσοι φοιτητές έχουν περάσει το μάθημα ΠΛΕ006 δεν μπορούν να δηλώσουν το μάθημα ΠΛΕ079.</w:t>
      </w:r>
    </w:p>
    <w:p w:rsidR="00B56718" w:rsidRPr="00A55880" w:rsidRDefault="00B56718" w:rsidP="00A55880">
      <w:pPr>
        <w:tabs>
          <w:tab w:val="left" w:pos="284"/>
          <w:tab w:val="left" w:pos="2268"/>
          <w:tab w:val="left" w:pos="2552"/>
        </w:tabs>
        <w:spacing w:line="355" w:lineRule="auto"/>
        <w:ind w:left="284" w:right="0"/>
        <w:rPr>
          <w:rFonts w:ascii="Arial" w:hAnsi="Arial" w:cs="Arial"/>
          <w:sz w:val="18"/>
          <w:szCs w:val="18"/>
        </w:rPr>
      </w:pPr>
      <w:r w:rsidRPr="00A55880">
        <w:rPr>
          <w:rFonts w:ascii="Arial" w:hAnsi="Arial" w:cs="Arial"/>
          <w:sz w:val="18"/>
          <w:szCs w:val="18"/>
        </w:rPr>
        <w:t>- Το μάθημα «Σχεδίαση Ψηφιακών Συστημάτων με Χρήση Η/Υ» (ΠΛΕ026) αντικαθίσταται από το μάθημα «Ψηφιακή Σχεδίαση ΙΙ» (ΠΛΕ080). Όσοι φοιτητές έχουν περάσει το μάθημα ΠΛΕ026 δεν μπορούν να δηλώσουν το μάθημα ΠΛΕ080.</w:t>
      </w:r>
    </w:p>
    <w:p w:rsidR="00B56718" w:rsidRPr="00A55880" w:rsidRDefault="00B56718" w:rsidP="00A55880">
      <w:pPr>
        <w:tabs>
          <w:tab w:val="left" w:pos="284"/>
          <w:tab w:val="left" w:pos="2268"/>
          <w:tab w:val="left" w:pos="2552"/>
        </w:tabs>
        <w:spacing w:line="355" w:lineRule="auto"/>
        <w:ind w:left="284" w:right="0"/>
        <w:rPr>
          <w:rFonts w:ascii="Arial" w:hAnsi="Arial" w:cs="Arial"/>
          <w:sz w:val="18"/>
          <w:szCs w:val="18"/>
        </w:rPr>
      </w:pPr>
      <w:r w:rsidRPr="00A55880">
        <w:rPr>
          <w:rFonts w:ascii="Arial" w:hAnsi="Arial" w:cs="Arial"/>
          <w:sz w:val="18"/>
          <w:szCs w:val="18"/>
        </w:rPr>
        <w:t xml:space="preserve">- Το μάθημα «Ολοκληρωμένα Κυκλώματα VLSI» (ΠΛΕ048) αντικαθίσταται από το μάθημα «Κυκλώματα </w:t>
      </w:r>
      <w:r w:rsidRPr="00A55880">
        <w:rPr>
          <w:rFonts w:ascii="Arial" w:hAnsi="Arial" w:cs="Arial"/>
          <w:sz w:val="18"/>
          <w:szCs w:val="18"/>
          <w:lang w:val="en-US"/>
        </w:rPr>
        <w:t>VLSI</w:t>
      </w:r>
      <w:r w:rsidRPr="00A55880">
        <w:rPr>
          <w:rFonts w:ascii="Arial" w:hAnsi="Arial" w:cs="Arial"/>
          <w:sz w:val="18"/>
          <w:szCs w:val="18"/>
        </w:rPr>
        <w:t>» (ΠΛΕ078). Όσοι φοιτητές έχουν περάσει το μάθημα ΠΛΕ048 δεν μπορούν να δηλώσουν το μάθημα ΠΛΕ078.</w:t>
      </w:r>
    </w:p>
    <w:p w:rsidR="00B56718" w:rsidRPr="00A55880" w:rsidRDefault="00B56718" w:rsidP="00A55880">
      <w:pPr>
        <w:tabs>
          <w:tab w:val="left" w:pos="284"/>
          <w:tab w:val="left" w:pos="2268"/>
          <w:tab w:val="left" w:pos="2552"/>
        </w:tabs>
        <w:spacing w:line="355" w:lineRule="auto"/>
        <w:ind w:left="284" w:right="0"/>
        <w:rPr>
          <w:rFonts w:ascii="Arial" w:hAnsi="Arial" w:cs="Arial"/>
          <w:sz w:val="18"/>
          <w:szCs w:val="18"/>
        </w:rPr>
      </w:pPr>
      <w:r w:rsidRPr="00A55880">
        <w:rPr>
          <w:rFonts w:ascii="Arial" w:hAnsi="Arial" w:cs="Arial"/>
          <w:sz w:val="18"/>
          <w:szCs w:val="18"/>
        </w:rPr>
        <w:t>- Το μάθημα «</w:t>
      </w:r>
      <w:r w:rsidRPr="00A55880">
        <w:rPr>
          <w:rFonts w:ascii="Arial" w:hAnsi="Arial" w:cs="Arial"/>
          <w:noProof/>
          <w:sz w:val="18"/>
          <w:szCs w:val="18"/>
          <w:lang w:eastAsia="en-US"/>
        </w:rPr>
        <w:t>Αντικειμενοστρεφής Σχεδίαση</w:t>
      </w:r>
      <w:r w:rsidRPr="00A55880">
        <w:rPr>
          <w:rFonts w:ascii="Arial" w:hAnsi="Arial" w:cs="Arial"/>
          <w:sz w:val="18"/>
          <w:szCs w:val="18"/>
        </w:rPr>
        <w:t>» (ΠΛΕ071) αντικαθίσταται από το μάθημα «Ανάπτυξη Λογισμικού ΙΙ» (ΠΛΕ077). Όσοι φοιτητές έχουν περάσει το μάθημα ΠΛΕ071 δεν μπορούν να δηλώσουν το μάθημα ΠΛΕ077.</w:t>
      </w:r>
    </w:p>
    <w:p w:rsidR="00B56718" w:rsidRPr="00A55880" w:rsidRDefault="00B56718" w:rsidP="00A55880">
      <w:pPr>
        <w:tabs>
          <w:tab w:val="left" w:pos="284"/>
          <w:tab w:val="left" w:pos="2268"/>
          <w:tab w:val="left" w:pos="2552"/>
        </w:tabs>
        <w:spacing w:line="355" w:lineRule="auto"/>
        <w:ind w:left="0" w:right="0"/>
        <w:rPr>
          <w:rFonts w:ascii="Arial" w:hAnsi="Arial" w:cs="Arial"/>
          <w:sz w:val="18"/>
          <w:szCs w:val="18"/>
        </w:rPr>
      </w:pPr>
      <w:r w:rsidRPr="00A55880">
        <w:rPr>
          <w:rFonts w:ascii="Arial" w:hAnsi="Arial" w:cs="Arial"/>
          <w:b/>
          <w:sz w:val="18"/>
          <w:szCs w:val="18"/>
        </w:rPr>
        <w:t xml:space="preserve">8. </w:t>
      </w:r>
      <w:r w:rsidRPr="00A55880">
        <w:rPr>
          <w:rFonts w:ascii="Arial" w:hAnsi="Arial" w:cs="Arial"/>
          <w:sz w:val="18"/>
          <w:szCs w:val="18"/>
        </w:rPr>
        <w:t xml:space="preserve">Το μάθημα ΠΛΥ308 «Ανάπτυξη Λογισμικού» </w:t>
      </w:r>
      <w:r w:rsidRPr="00A55880">
        <w:rPr>
          <w:rFonts w:ascii="Arial" w:hAnsi="Arial" w:cs="Arial" w:hint="eastAsia"/>
          <w:sz w:val="18"/>
          <w:szCs w:val="18"/>
        </w:rPr>
        <w:t>δεν</w:t>
      </w:r>
      <w:r w:rsidRPr="00A55880">
        <w:rPr>
          <w:rFonts w:ascii="Arial" w:hAnsi="Arial" w:cs="Arial"/>
          <w:sz w:val="18"/>
          <w:szCs w:val="18"/>
        </w:rPr>
        <w:t xml:space="preserve"> </w:t>
      </w:r>
      <w:r w:rsidRPr="00A55880">
        <w:rPr>
          <w:rFonts w:ascii="Arial" w:hAnsi="Arial" w:cs="Arial" w:hint="eastAsia"/>
          <w:sz w:val="18"/>
          <w:szCs w:val="18"/>
        </w:rPr>
        <w:t>προσφέρεται</w:t>
      </w:r>
      <w:r w:rsidRPr="00A55880">
        <w:rPr>
          <w:rFonts w:ascii="Arial" w:hAnsi="Arial" w:cs="Arial"/>
          <w:sz w:val="18"/>
          <w:szCs w:val="18"/>
        </w:rPr>
        <w:t xml:space="preserve"> </w:t>
      </w:r>
      <w:r w:rsidRPr="00A55880">
        <w:rPr>
          <w:rFonts w:ascii="Arial" w:hAnsi="Arial" w:cs="Arial" w:hint="eastAsia"/>
          <w:sz w:val="18"/>
          <w:szCs w:val="18"/>
        </w:rPr>
        <w:t>στους</w:t>
      </w:r>
      <w:r w:rsidRPr="00A55880">
        <w:rPr>
          <w:rFonts w:ascii="Arial" w:hAnsi="Arial" w:cs="Arial"/>
          <w:sz w:val="18"/>
          <w:szCs w:val="18"/>
        </w:rPr>
        <w:t xml:space="preserve"> </w:t>
      </w:r>
      <w:r w:rsidRPr="00A55880">
        <w:rPr>
          <w:rFonts w:ascii="Arial" w:hAnsi="Arial" w:cs="Arial" w:hint="eastAsia"/>
          <w:sz w:val="18"/>
          <w:szCs w:val="18"/>
        </w:rPr>
        <w:t>φοιτητές</w:t>
      </w:r>
      <w:r w:rsidRPr="00A55880">
        <w:rPr>
          <w:rFonts w:ascii="Arial" w:hAnsi="Arial" w:cs="Arial"/>
          <w:sz w:val="18"/>
          <w:szCs w:val="18"/>
        </w:rPr>
        <w:t xml:space="preserve"> </w:t>
      </w:r>
      <w:r w:rsidRPr="00A55880">
        <w:rPr>
          <w:rFonts w:ascii="Arial" w:hAnsi="Arial" w:cs="Arial" w:hint="eastAsia"/>
          <w:sz w:val="18"/>
          <w:szCs w:val="18"/>
        </w:rPr>
        <w:t>που</w:t>
      </w:r>
      <w:r w:rsidRPr="00A55880">
        <w:rPr>
          <w:rFonts w:ascii="Arial" w:hAnsi="Arial" w:cs="Arial"/>
          <w:sz w:val="18"/>
          <w:szCs w:val="18"/>
        </w:rPr>
        <w:t xml:space="preserve"> </w:t>
      </w:r>
      <w:r w:rsidRPr="00A55880">
        <w:rPr>
          <w:rFonts w:ascii="Arial" w:hAnsi="Arial" w:cs="Arial" w:hint="eastAsia"/>
          <w:sz w:val="18"/>
          <w:szCs w:val="18"/>
        </w:rPr>
        <w:t>εισήχθησαν</w:t>
      </w:r>
      <w:r w:rsidRPr="00A55880">
        <w:rPr>
          <w:rFonts w:ascii="Arial" w:hAnsi="Arial" w:cs="Arial"/>
          <w:sz w:val="18"/>
          <w:szCs w:val="18"/>
        </w:rPr>
        <w:t xml:space="preserve"> </w:t>
      </w:r>
      <w:r w:rsidRPr="00A55880">
        <w:rPr>
          <w:rFonts w:ascii="Arial" w:hAnsi="Arial" w:cs="Arial" w:hint="eastAsia"/>
          <w:sz w:val="18"/>
          <w:szCs w:val="18"/>
        </w:rPr>
        <w:t>πριν</w:t>
      </w:r>
      <w:r w:rsidRPr="00A55880">
        <w:rPr>
          <w:rFonts w:ascii="Arial" w:hAnsi="Arial" w:cs="Arial"/>
          <w:sz w:val="18"/>
          <w:szCs w:val="18"/>
        </w:rPr>
        <w:t xml:space="preserve"> </w:t>
      </w:r>
      <w:r w:rsidRPr="00A55880">
        <w:rPr>
          <w:rFonts w:ascii="Arial" w:hAnsi="Arial" w:cs="Arial" w:hint="eastAsia"/>
          <w:sz w:val="18"/>
          <w:szCs w:val="18"/>
        </w:rPr>
        <w:t>το</w:t>
      </w:r>
      <w:r w:rsidRPr="00A55880">
        <w:rPr>
          <w:rFonts w:ascii="Arial" w:hAnsi="Arial" w:cs="Arial"/>
          <w:sz w:val="18"/>
          <w:szCs w:val="18"/>
        </w:rPr>
        <w:t xml:space="preserve"> </w:t>
      </w:r>
      <w:r w:rsidRPr="00A55880">
        <w:rPr>
          <w:rFonts w:ascii="Arial" w:hAnsi="Arial" w:cs="Arial" w:hint="eastAsia"/>
          <w:sz w:val="18"/>
          <w:szCs w:val="18"/>
        </w:rPr>
        <w:t>Ακαδημαϊκό</w:t>
      </w:r>
      <w:r w:rsidRPr="00A55880">
        <w:rPr>
          <w:rFonts w:ascii="Arial" w:hAnsi="Arial" w:cs="Arial"/>
          <w:sz w:val="18"/>
          <w:szCs w:val="18"/>
        </w:rPr>
        <w:t xml:space="preserve"> </w:t>
      </w:r>
      <w:r w:rsidRPr="00A55880">
        <w:rPr>
          <w:rFonts w:ascii="Arial" w:hAnsi="Arial" w:cs="Arial" w:hint="eastAsia"/>
          <w:sz w:val="18"/>
          <w:szCs w:val="18"/>
        </w:rPr>
        <w:t>Έτος</w:t>
      </w:r>
      <w:r w:rsidRPr="00A55880">
        <w:rPr>
          <w:rFonts w:ascii="Arial" w:hAnsi="Arial" w:cs="Arial"/>
          <w:sz w:val="18"/>
          <w:szCs w:val="18"/>
        </w:rPr>
        <w:t xml:space="preserve"> 2012-2013.</w:t>
      </w:r>
    </w:p>
    <w:p w:rsidR="0002600B" w:rsidRPr="00A55880" w:rsidRDefault="0002600B" w:rsidP="00A55880">
      <w:pPr>
        <w:tabs>
          <w:tab w:val="left" w:pos="284"/>
          <w:tab w:val="left" w:pos="2268"/>
          <w:tab w:val="left" w:pos="2552"/>
        </w:tabs>
        <w:spacing w:line="355" w:lineRule="auto"/>
        <w:ind w:left="0" w:right="0"/>
        <w:rPr>
          <w:rFonts w:ascii="Arial" w:eastAsia="Arial" w:hAnsi="Arial" w:cs="Arial"/>
          <w:sz w:val="18"/>
          <w:szCs w:val="18"/>
        </w:rPr>
      </w:pPr>
      <w:r w:rsidRPr="00A55880">
        <w:rPr>
          <w:rFonts w:ascii="Arial" w:hAnsi="Arial" w:cs="Arial"/>
          <w:b/>
          <w:sz w:val="18"/>
          <w:szCs w:val="18"/>
        </w:rPr>
        <w:t>9</w:t>
      </w:r>
      <w:r w:rsidRPr="00A55880">
        <w:rPr>
          <w:rFonts w:ascii="Arial" w:hAnsi="Arial" w:cs="Arial"/>
          <w:sz w:val="18"/>
          <w:szCs w:val="18"/>
        </w:rPr>
        <w:t xml:space="preserve">. </w:t>
      </w:r>
      <w:r w:rsidRPr="00A55880">
        <w:rPr>
          <w:rFonts w:ascii="Arial" w:eastAsia="Arial" w:hAnsi="Arial" w:cs="Arial"/>
          <w:sz w:val="18"/>
          <w:szCs w:val="18"/>
        </w:rPr>
        <w:t>Από το ακαδημαϊκό έτος 2019-2020 το μάθημα ΜΥΥ201 «Αγγλικά ιι» μετονομάζεται σε ΜΥΥ201 «Αγγλικά για την Επιστήμη των Υπολογιστών»</w:t>
      </w:r>
      <w:r w:rsidR="00906FB4" w:rsidRPr="00A55880">
        <w:rPr>
          <w:rFonts w:ascii="Arial" w:eastAsia="Arial" w:hAnsi="Arial" w:cs="Arial"/>
          <w:sz w:val="18"/>
          <w:szCs w:val="18"/>
        </w:rPr>
        <w:t>.</w:t>
      </w:r>
    </w:p>
    <w:p w:rsidR="00141EEE" w:rsidRDefault="00141EEE" w:rsidP="00A55880">
      <w:pPr>
        <w:tabs>
          <w:tab w:val="left" w:pos="284"/>
          <w:tab w:val="left" w:pos="2268"/>
          <w:tab w:val="left" w:pos="2552"/>
        </w:tabs>
        <w:spacing w:line="355" w:lineRule="auto"/>
        <w:ind w:left="0" w:right="0"/>
        <w:rPr>
          <w:rFonts w:ascii="Arial" w:eastAsia="Arial" w:hAnsi="Arial" w:cs="Arial"/>
          <w:sz w:val="18"/>
          <w:szCs w:val="18"/>
        </w:rPr>
      </w:pPr>
      <w:r w:rsidRPr="00A55880">
        <w:rPr>
          <w:rFonts w:ascii="Arial" w:eastAsia="Arial" w:hAnsi="Arial" w:cs="Arial"/>
          <w:b/>
          <w:bCs/>
          <w:sz w:val="18"/>
          <w:szCs w:val="18"/>
        </w:rPr>
        <w:t>10</w:t>
      </w:r>
      <w:r w:rsidRPr="00A55880">
        <w:rPr>
          <w:rFonts w:ascii="Arial" w:eastAsia="Arial" w:hAnsi="Arial" w:cs="Arial"/>
          <w:sz w:val="18"/>
          <w:szCs w:val="18"/>
        </w:rPr>
        <w:t xml:space="preserve">. Από το ακαδημαϊκό έτος </w:t>
      </w:r>
      <w:r w:rsidR="00AF49E3">
        <w:rPr>
          <w:rFonts w:ascii="Arial" w:eastAsia="Arial" w:hAnsi="Arial" w:cs="Arial"/>
          <w:sz w:val="18"/>
          <w:szCs w:val="18"/>
        </w:rPr>
        <w:t>202</w:t>
      </w:r>
      <w:r w:rsidR="00E53816">
        <w:rPr>
          <w:rFonts w:ascii="Arial" w:eastAsia="Arial" w:hAnsi="Arial" w:cs="Arial"/>
          <w:sz w:val="18"/>
          <w:szCs w:val="18"/>
        </w:rPr>
        <w:t>1</w:t>
      </w:r>
      <w:r w:rsidR="00AF49E3">
        <w:rPr>
          <w:rFonts w:ascii="Arial" w:eastAsia="Arial" w:hAnsi="Arial" w:cs="Arial"/>
          <w:sz w:val="18"/>
          <w:szCs w:val="18"/>
        </w:rPr>
        <w:t>-202</w:t>
      </w:r>
      <w:r w:rsidR="00E53816">
        <w:rPr>
          <w:rFonts w:ascii="Arial" w:eastAsia="Arial" w:hAnsi="Arial" w:cs="Arial"/>
          <w:sz w:val="18"/>
          <w:szCs w:val="18"/>
        </w:rPr>
        <w:t>2</w:t>
      </w:r>
      <w:r w:rsidR="00906FB4" w:rsidRPr="00A55880">
        <w:rPr>
          <w:rFonts w:ascii="Arial" w:eastAsia="Arial" w:hAnsi="Arial" w:cs="Arial"/>
          <w:sz w:val="18"/>
          <w:szCs w:val="18"/>
        </w:rPr>
        <w:t xml:space="preserve"> </w:t>
      </w:r>
      <w:r w:rsidRPr="00A55880">
        <w:rPr>
          <w:rFonts w:ascii="Arial" w:eastAsia="Arial" w:hAnsi="Arial" w:cs="Arial"/>
          <w:sz w:val="18"/>
          <w:szCs w:val="18"/>
        </w:rPr>
        <w:t>το μάθημα ΜΥΕ</w:t>
      </w:r>
      <w:r w:rsidR="00906FB4" w:rsidRPr="00A55880">
        <w:rPr>
          <w:rFonts w:ascii="Arial" w:eastAsia="Arial" w:hAnsi="Arial" w:cs="Arial"/>
          <w:sz w:val="18"/>
          <w:szCs w:val="18"/>
        </w:rPr>
        <w:t>002 «Αναγνώριση Προτύπων» μετονομάζεται σε ΜΥΕ002 «Μηχανική Μάθηση».</w:t>
      </w:r>
    </w:p>
    <w:p w:rsidR="00E53816" w:rsidRPr="00861CB1" w:rsidRDefault="00E53816" w:rsidP="00A55880">
      <w:pPr>
        <w:tabs>
          <w:tab w:val="left" w:pos="284"/>
          <w:tab w:val="left" w:pos="2268"/>
          <w:tab w:val="left" w:pos="2552"/>
        </w:tabs>
        <w:spacing w:line="355" w:lineRule="auto"/>
        <w:ind w:left="0" w:right="0"/>
        <w:rPr>
          <w:rFonts w:ascii="Arial" w:eastAsia="Arial" w:hAnsi="Arial" w:cs="Arial"/>
          <w:sz w:val="18"/>
          <w:szCs w:val="18"/>
        </w:rPr>
      </w:pPr>
      <w:r w:rsidRPr="00861CB1">
        <w:rPr>
          <w:rFonts w:ascii="Arial" w:eastAsia="Arial" w:hAnsi="Arial" w:cs="Arial"/>
          <w:sz w:val="18"/>
          <w:szCs w:val="18"/>
        </w:rPr>
        <w:t xml:space="preserve">11. </w:t>
      </w:r>
      <w:r w:rsidR="00F94F96" w:rsidRPr="00861CB1">
        <w:rPr>
          <w:rFonts w:ascii="Arial" w:eastAsia="Arial" w:hAnsi="Arial" w:cs="Arial"/>
          <w:sz w:val="18"/>
          <w:szCs w:val="18"/>
        </w:rPr>
        <w:t xml:space="preserve"> Από το ακαδημαϊκό έτος 2022-2023 το μάθημα ΜΥΥ101 «Αγγλικά» μετονομάζεται σε ΜΥΥ101 «Αγγλικά για την Επιστήμη των Υπολογιστών Ι».</w:t>
      </w:r>
    </w:p>
    <w:p w:rsidR="00F94F96" w:rsidRPr="00A55880" w:rsidRDefault="00F94F96" w:rsidP="00F94F96">
      <w:pPr>
        <w:tabs>
          <w:tab w:val="left" w:pos="284"/>
          <w:tab w:val="left" w:pos="2268"/>
          <w:tab w:val="left" w:pos="2552"/>
        </w:tabs>
        <w:spacing w:line="355" w:lineRule="auto"/>
        <w:ind w:left="0" w:right="0"/>
        <w:rPr>
          <w:rFonts w:ascii="Arial" w:eastAsia="Arial" w:hAnsi="Arial" w:cs="Arial"/>
          <w:sz w:val="18"/>
          <w:szCs w:val="18"/>
        </w:rPr>
      </w:pPr>
      <w:r w:rsidRPr="00861CB1">
        <w:rPr>
          <w:rFonts w:ascii="Arial" w:eastAsia="Arial" w:hAnsi="Arial" w:cs="Arial"/>
          <w:sz w:val="18"/>
          <w:szCs w:val="18"/>
        </w:rPr>
        <w:t>12. Από το ακαδημαϊκό έτος 2022-2023 το μάθημα ΜΥΥ201 «Αγγλικά για την Επιστήμη των Υπολογιστών» μετονομάζεται σε ΜΥΥ201 «Αγγλικά για την Επιστήμη των Υπολογιστών ΙΙ».</w:t>
      </w:r>
    </w:p>
    <w:p w:rsidR="00B56718" w:rsidRPr="001729E1" w:rsidRDefault="00D445D8" w:rsidP="0022290C">
      <w:pPr>
        <w:pStyle w:val="2"/>
        <w:tabs>
          <w:tab w:val="left" w:pos="284"/>
          <w:tab w:val="left" w:pos="2268"/>
          <w:tab w:val="left" w:pos="2552"/>
        </w:tabs>
        <w:spacing w:before="480" w:after="120" w:line="288" w:lineRule="auto"/>
        <w:ind w:left="0" w:right="0"/>
        <w:rPr>
          <w:noProof/>
        </w:rPr>
      </w:pPr>
      <w:bookmarkStart w:id="172" w:name="_Toc144808695"/>
      <w:r>
        <w:rPr>
          <w:noProof/>
        </w:rPr>
        <w:t xml:space="preserve">8. </w:t>
      </w:r>
      <w:r w:rsidR="00B56718" w:rsidRPr="001729E1">
        <w:rPr>
          <w:noProof/>
        </w:rPr>
        <w:t>Μεταβατικές διατάξεις σχετιζόμενες με τη μετονομασία του Τμήματος</w:t>
      </w:r>
      <w:bookmarkEnd w:id="172"/>
    </w:p>
    <w:p w:rsidR="00F94F96" w:rsidRDefault="00B56718" w:rsidP="00147B72">
      <w:pPr>
        <w:tabs>
          <w:tab w:val="left" w:pos="284"/>
          <w:tab w:val="left" w:pos="2268"/>
          <w:tab w:val="left" w:pos="2552"/>
        </w:tabs>
        <w:spacing w:before="160" w:line="355" w:lineRule="auto"/>
        <w:ind w:left="0" w:right="0"/>
        <w:rPr>
          <w:rFonts w:ascii="Arial" w:hAnsi="Arial" w:cs="Arial"/>
          <w:sz w:val="18"/>
          <w:szCs w:val="18"/>
        </w:rPr>
      </w:pPr>
      <w:r w:rsidRPr="00655213">
        <w:rPr>
          <w:rFonts w:ascii="Arial" w:hAnsi="Arial" w:cs="Arial"/>
          <w:sz w:val="18"/>
          <w:szCs w:val="18"/>
        </w:rPr>
        <w:lastRenderedPageBreak/>
        <w:t xml:space="preserve">Λόγω της μετονομασίας του Τμήματος και της μετάβασης από το </w:t>
      </w:r>
      <w:r w:rsidR="00730199" w:rsidRPr="00655213">
        <w:rPr>
          <w:rFonts w:ascii="Arial" w:hAnsi="Arial" w:cs="Arial"/>
          <w:sz w:val="18"/>
          <w:szCs w:val="18"/>
        </w:rPr>
        <w:t>Π</w:t>
      </w:r>
      <w:r w:rsidRPr="00655213">
        <w:rPr>
          <w:rFonts w:ascii="Arial" w:hAnsi="Arial" w:cs="Arial"/>
          <w:sz w:val="18"/>
          <w:szCs w:val="18"/>
        </w:rPr>
        <w:t>ρόγραμμα</w:t>
      </w:r>
      <w:r w:rsidR="00730199" w:rsidRPr="00655213">
        <w:rPr>
          <w:rFonts w:ascii="Arial" w:hAnsi="Arial" w:cs="Arial"/>
          <w:sz w:val="18"/>
          <w:szCs w:val="18"/>
        </w:rPr>
        <w:t xml:space="preserve"> Σπουδών Πληροφορικής</w:t>
      </w:r>
      <w:r w:rsidRPr="00655213">
        <w:rPr>
          <w:rFonts w:ascii="Arial" w:hAnsi="Arial" w:cs="Arial"/>
          <w:sz w:val="18"/>
          <w:szCs w:val="18"/>
        </w:rPr>
        <w:t xml:space="preserve"> (ΠΣΠ) </w:t>
      </w:r>
      <w:r w:rsidR="00730199" w:rsidRPr="00655213">
        <w:rPr>
          <w:rFonts w:ascii="Arial" w:hAnsi="Arial" w:cs="Arial"/>
          <w:sz w:val="18"/>
          <w:szCs w:val="18"/>
        </w:rPr>
        <w:t>στο Πρόγραμμα Σ</w:t>
      </w:r>
      <w:r w:rsidRPr="00655213">
        <w:rPr>
          <w:rFonts w:ascii="Arial" w:hAnsi="Arial" w:cs="Arial"/>
          <w:sz w:val="18"/>
          <w:szCs w:val="18"/>
        </w:rPr>
        <w:t>πουδών</w:t>
      </w:r>
      <w:r w:rsidR="00730199" w:rsidRPr="00655213">
        <w:rPr>
          <w:rFonts w:ascii="Arial" w:hAnsi="Arial" w:cs="Arial"/>
          <w:sz w:val="18"/>
          <w:szCs w:val="18"/>
        </w:rPr>
        <w:t xml:space="preserve"> Μηχανικού </w:t>
      </w:r>
      <w:r w:rsidR="00C3705C">
        <w:rPr>
          <w:rFonts w:ascii="Arial" w:hAnsi="Arial" w:cs="Arial"/>
          <w:sz w:val="18"/>
          <w:szCs w:val="18"/>
        </w:rPr>
        <w:t>Η/Υ &amp;</w:t>
      </w:r>
      <w:r w:rsidR="00726147">
        <w:rPr>
          <w:rFonts w:ascii="Arial" w:hAnsi="Arial" w:cs="Arial"/>
          <w:sz w:val="18"/>
          <w:szCs w:val="18"/>
        </w:rPr>
        <w:t xml:space="preserve"> </w:t>
      </w:r>
      <w:r w:rsidR="00C3705C">
        <w:rPr>
          <w:rFonts w:ascii="Arial" w:hAnsi="Arial" w:cs="Arial"/>
          <w:sz w:val="18"/>
          <w:szCs w:val="18"/>
        </w:rPr>
        <w:t>Πληροφορικής</w:t>
      </w:r>
      <w:r w:rsidRPr="00655213">
        <w:rPr>
          <w:rFonts w:ascii="Arial" w:hAnsi="Arial" w:cs="Arial"/>
          <w:sz w:val="18"/>
          <w:szCs w:val="18"/>
        </w:rPr>
        <w:t xml:space="preserve"> (ΠΣΜΗΥΠ), παρατίθεται το ακόλουθο μητρώο Αντιστοίχισης Μαθημάτων Πτυχίου Πληροφορικής και Διπλώματος Μηχανικού </w:t>
      </w:r>
      <w:r w:rsidR="00C3705C">
        <w:rPr>
          <w:rFonts w:ascii="Arial" w:hAnsi="Arial" w:cs="Arial"/>
          <w:sz w:val="18"/>
          <w:szCs w:val="18"/>
        </w:rPr>
        <w:t>Η/Υ &amp;</w:t>
      </w:r>
      <w:r w:rsidR="00726147">
        <w:rPr>
          <w:rFonts w:ascii="Arial" w:hAnsi="Arial" w:cs="Arial"/>
          <w:sz w:val="18"/>
          <w:szCs w:val="18"/>
        </w:rPr>
        <w:t xml:space="preserve"> </w:t>
      </w:r>
      <w:r w:rsidR="00C3705C">
        <w:rPr>
          <w:rFonts w:ascii="Arial" w:hAnsi="Arial" w:cs="Arial"/>
          <w:sz w:val="18"/>
          <w:szCs w:val="18"/>
        </w:rPr>
        <w:t>Πληροφορικής</w:t>
      </w:r>
      <w:r w:rsidRPr="00655213">
        <w:rPr>
          <w:rFonts w:ascii="Arial" w:hAnsi="Arial" w:cs="Arial"/>
          <w:sz w:val="18"/>
          <w:szCs w:val="18"/>
        </w:rPr>
        <w:t>.</w:t>
      </w:r>
    </w:p>
    <w:tbl>
      <w:tblPr>
        <w:tblW w:w="7518" w:type="dxa"/>
        <w:jc w:val="center"/>
        <w:tblLayout w:type="fixed"/>
        <w:tblLook w:val="01E0" w:firstRow="1" w:lastRow="1" w:firstColumn="1" w:lastColumn="1" w:noHBand="0" w:noVBand="0"/>
      </w:tblPr>
      <w:tblGrid>
        <w:gridCol w:w="1065"/>
        <w:gridCol w:w="2767"/>
        <w:gridCol w:w="916"/>
        <w:gridCol w:w="2770"/>
      </w:tblGrid>
      <w:tr w:rsidR="00C43001" w:rsidRPr="00E40ADB" w:rsidTr="007631A1">
        <w:trPr>
          <w:jc w:val="center"/>
        </w:trPr>
        <w:tc>
          <w:tcPr>
            <w:tcW w:w="7518"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noProof/>
                <w:sz w:val="22"/>
                <w:szCs w:val="22"/>
              </w:rPr>
            </w:pPr>
            <w:r>
              <w:rPr>
                <w:rFonts w:ascii="Arial" w:hAnsi="Arial" w:cs="Arial"/>
                <w:b/>
                <w:bCs/>
                <w:noProof/>
                <w:sz w:val="22"/>
                <w:szCs w:val="22"/>
              </w:rPr>
              <w:t>ΜΗΤΡΩΑ ΑΝΤΙΣΤΟΙΧΙΣΗΣ ΜΑΘΗΜΑΤΩΝ</w:t>
            </w:r>
          </w:p>
        </w:tc>
      </w:tr>
      <w:tr w:rsidR="00C43001" w:rsidRPr="00E40ADB" w:rsidTr="007631A1">
        <w:trPr>
          <w:trHeight w:val="567"/>
          <w:jc w:val="center"/>
        </w:trPr>
        <w:tc>
          <w:tcPr>
            <w:tcW w:w="3832"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noProof/>
                <w:sz w:val="22"/>
                <w:szCs w:val="22"/>
              </w:rPr>
            </w:pPr>
            <w:r>
              <w:rPr>
                <w:rFonts w:ascii="Arial" w:hAnsi="Arial" w:cs="Arial"/>
                <w:b/>
                <w:bCs/>
                <w:noProof/>
                <w:sz w:val="22"/>
                <w:szCs w:val="22"/>
              </w:rPr>
              <w:t>Υποχρεωτικά Μαθήματα</w:t>
            </w:r>
            <w:r>
              <w:rPr>
                <w:rFonts w:ascii="Arial" w:hAnsi="Arial" w:cs="Arial"/>
                <w:b/>
                <w:bCs/>
                <w:noProof/>
                <w:sz w:val="22"/>
                <w:szCs w:val="22"/>
                <w:lang w:val="en-US"/>
              </w:rPr>
              <w:t xml:space="preserve"> </w:t>
            </w:r>
            <w:r w:rsidRPr="00E40ADB">
              <w:rPr>
                <w:rFonts w:ascii="Arial" w:hAnsi="Arial" w:cs="Arial"/>
                <w:b/>
                <w:bCs/>
                <w:noProof/>
                <w:sz w:val="22"/>
                <w:szCs w:val="22"/>
              </w:rPr>
              <w:t>ΠΣΜΗΥΠ</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noProof/>
                <w:sz w:val="22"/>
                <w:szCs w:val="22"/>
              </w:rPr>
            </w:pPr>
            <w:r w:rsidRPr="00E40ADB">
              <w:rPr>
                <w:rFonts w:ascii="Arial" w:hAnsi="Arial" w:cs="Arial"/>
                <w:b/>
                <w:bCs/>
                <w:noProof/>
                <w:sz w:val="22"/>
                <w:szCs w:val="22"/>
              </w:rPr>
              <w:t>Υποχρεωτικά Μαθήματα ΠΣΠ</w:t>
            </w:r>
          </w:p>
        </w:tc>
      </w:tr>
      <w:tr w:rsidR="00C43001" w:rsidRPr="00E40ADB" w:rsidTr="007631A1">
        <w:trPr>
          <w:trHeight w:val="350"/>
          <w:jc w:val="center"/>
        </w:trPr>
        <w:tc>
          <w:tcPr>
            <w:tcW w:w="1065" w:type="dxa"/>
            <w:tcBorders>
              <w:top w:val="single" w:sz="4" w:space="0" w:color="auto"/>
              <w:left w:val="single" w:sz="4" w:space="0" w:color="auto"/>
              <w:bottom w:val="single" w:sz="4" w:space="0" w:color="auto"/>
            </w:tcBorders>
            <w:shd w:val="clear" w:color="auto" w:fill="BFBFB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Κ.Φ.</w:t>
            </w:r>
          </w:p>
        </w:tc>
        <w:tc>
          <w:tcPr>
            <w:tcW w:w="2767" w:type="dxa"/>
            <w:tcBorders>
              <w:top w:val="single" w:sz="4" w:space="0" w:color="auto"/>
              <w:bottom w:val="single" w:sz="4" w:space="0" w:color="auto"/>
              <w:right w:val="single" w:sz="4" w:space="0" w:color="auto"/>
            </w:tcBorders>
            <w:shd w:val="clear" w:color="auto" w:fill="BFBFB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ΤΙΤΛΟΣ ΜΑΘΗΜΑΤΟΣ</w:t>
            </w:r>
          </w:p>
        </w:tc>
        <w:tc>
          <w:tcPr>
            <w:tcW w:w="916" w:type="dxa"/>
            <w:tcBorders>
              <w:top w:val="single" w:sz="4" w:space="0" w:color="auto"/>
              <w:left w:val="single" w:sz="4" w:space="0" w:color="auto"/>
              <w:bottom w:val="single" w:sz="4" w:space="0" w:color="auto"/>
            </w:tcBorders>
            <w:shd w:val="clear" w:color="auto" w:fill="BFBFB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Κ.Φ.</w:t>
            </w:r>
          </w:p>
        </w:tc>
        <w:tc>
          <w:tcPr>
            <w:tcW w:w="2770" w:type="dxa"/>
            <w:tcBorders>
              <w:top w:val="single" w:sz="4" w:space="0" w:color="auto"/>
              <w:bottom w:val="single" w:sz="4" w:space="0" w:color="auto"/>
              <w:right w:val="single" w:sz="4" w:space="0" w:color="auto"/>
            </w:tcBorders>
            <w:shd w:val="clear" w:color="auto" w:fill="BFBFB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ΤΙΤΛΟΣ ΜΑΘΗΜΑΤΟΣ</w:t>
            </w:r>
          </w:p>
        </w:tc>
      </w:tr>
      <w:tr w:rsidR="00C43001" w:rsidRPr="00E40ADB" w:rsidTr="007631A1">
        <w:trPr>
          <w:jc w:val="center"/>
        </w:trPr>
        <w:tc>
          <w:tcPr>
            <w:tcW w:w="1065" w:type="dxa"/>
            <w:tcBorders>
              <w:top w:val="single" w:sz="4" w:space="0" w:color="auto"/>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lang w:val="en-US"/>
              </w:rPr>
            </w:pPr>
            <w:r w:rsidRPr="00E40ADB">
              <w:rPr>
                <w:rFonts w:ascii="Arial" w:hAnsi="Arial" w:cs="Arial"/>
                <w:b/>
                <w:bCs/>
                <w:sz w:val="16"/>
                <w:szCs w:val="16"/>
                <w:lang w:val="en-US"/>
              </w:rPr>
              <w:t>MYY101</w:t>
            </w:r>
          </w:p>
        </w:tc>
        <w:tc>
          <w:tcPr>
            <w:tcW w:w="2767" w:type="dxa"/>
            <w:tcBorders>
              <w:top w:val="single" w:sz="4" w:space="0" w:color="auto"/>
              <w:right w:val="single" w:sz="4" w:space="0" w:color="auto"/>
            </w:tcBorders>
            <w:shd w:val="clear" w:color="auto" w:fill="CCFFFF"/>
            <w:vAlign w:val="center"/>
          </w:tcPr>
          <w:p w:rsidR="00C43001" w:rsidRPr="00E40ADB" w:rsidRDefault="00A41AB3"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A41AB3">
              <w:rPr>
                <w:rFonts w:ascii="Arial" w:hAnsi="Arial" w:cs="Arial" w:hint="eastAsia"/>
                <w:sz w:val="16"/>
                <w:szCs w:val="16"/>
              </w:rPr>
              <w:t>Αγγλικά</w:t>
            </w:r>
            <w:r w:rsidRPr="00A41AB3">
              <w:rPr>
                <w:rFonts w:ascii="Arial" w:hAnsi="Arial" w:cs="Arial"/>
                <w:sz w:val="16"/>
                <w:szCs w:val="16"/>
              </w:rPr>
              <w:t xml:space="preserve"> </w:t>
            </w:r>
            <w:r w:rsidRPr="00A41AB3">
              <w:rPr>
                <w:rFonts w:ascii="Arial" w:hAnsi="Arial" w:cs="Arial" w:hint="eastAsia"/>
                <w:sz w:val="16"/>
                <w:szCs w:val="16"/>
              </w:rPr>
              <w:t>για</w:t>
            </w:r>
            <w:r w:rsidRPr="00A41AB3">
              <w:rPr>
                <w:rFonts w:ascii="Arial" w:hAnsi="Arial" w:cs="Arial"/>
                <w:sz w:val="16"/>
                <w:szCs w:val="16"/>
              </w:rPr>
              <w:t xml:space="preserve"> </w:t>
            </w:r>
            <w:r w:rsidRPr="00A41AB3">
              <w:rPr>
                <w:rFonts w:ascii="Arial" w:hAnsi="Arial" w:cs="Arial" w:hint="eastAsia"/>
                <w:sz w:val="16"/>
                <w:szCs w:val="16"/>
              </w:rPr>
              <w:t>την</w:t>
            </w:r>
            <w:r w:rsidRPr="00A41AB3">
              <w:rPr>
                <w:rFonts w:ascii="Arial" w:hAnsi="Arial" w:cs="Arial"/>
                <w:sz w:val="16"/>
                <w:szCs w:val="16"/>
              </w:rPr>
              <w:t xml:space="preserve"> </w:t>
            </w:r>
            <w:r w:rsidRPr="00A41AB3">
              <w:rPr>
                <w:rFonts w:ascii="Arial" w:hAnsi="Arial" w:cs="Arial" w:hint="eastAsia"/>
                <w:sz w:val="16"/>
                <w:szCs w:val="16"/>
              </w:rPr>
              <w:t>Επιστήμη</w:t>
            </w:r>
            <w:r w:rsidRPr="00A41AB3">
              <w:rPr>
                <w:rFonts w:ascii="Arial" w:hAnsi="Arial" w:cs="Arial"/>
                <w:sz w:val="16"/>
                <w:szCs w:val="16"/>
              </w:rPr>
              <w:t xml:space="preserve"> </w:t>
            </w:r>
            <w:r w:rsidRPr="00A41AB3">
              <w:rPr>
                <w:rFonts w:ascii="Arial" w:hAnsi="Arial" w:cs="Arial" w:hint="eastAsia"/>
                <w:sz w:val="16"/>
                <w:szCs w:val="16"/>
              </w:rPr>
              <w:t>των</w:t>
            </w:r>
            <w:r w:rsidRPr="00A41AB3">
              <w:rPr>
                <w:rFonts w:ascii="Arial" w:hAnsi="Arial" w:cs="Arial"/>
                <w:sz w:val="16"/>
                <w:szCs w:val="16"/>
              </w:rPr>
              <w:t xml:space="preserve"> </w:t>
            </w:r>
            <w:r w:rsidRPr="00A41AB3">
              <w:rPr>
                <w:rFonts w:ascii="Arial" w:hAnsi="Arial" w:cs="Arial" w:hint="eastAsia"/>
                <w:sz w:val="16"/>
                <w:szCs w:val="16"/>
              </w:rPr>
              <w:t>Υπολογιστών</w:t>
            </w:r>
            <w:r w:rsidRPr="00A41AB3">
              <w:rPr>
                <w:rFonts w:ascii="Arial" w:hAnsi="Arial" w:cs="Arial"/>
                <w:sz w:val="16"/>
                <w:szCs w:val="16"/>
              </w:rPr>
              <w:t xml:space="preserve"> </w:t>
            </w:r>
            <w:r w:rsidRPr="00A41AB3">
              <w:rPr>
                <w:rFonts w:ascii="Arial" w:hAnsi="Arial" w:cs="Arial" w:hint="eastAsia"/>
                <w:sz w:val="16"/>
                <w:szCs w:val="16"/>
              </w:rPr>
              <w:t>Ι</w:t>
            </w:r>
            <w:r w:rsidRPr="00A41AB3">
              <w:rPr>
                <w:rFonts w:ascii="Arial" w:hAnsi="Arial" w:cs="Arial"/>
                <w:sz w:val="16"/>
                <w:szCs w:val="16"/>
              </w:rPr>
              <w:t xml:space="preserve"> </w:t>
            </w:r>
          </w:p>
        </w:tc>
        <w:tc>
          <w:tcPr>
            <w:tcW w:w="916" w:type="dxa"/>
            <w:tcBorders>
              <w:top w:val="single" w:sz="4" w:space="0" w:color="auto"/>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w:t>
            </w:r>
          </w:p>
        </w:tc>
        <w:tc>
          <w:tcPr>
            <w:tcW w:w="2770" w:type="dxa"/>
            <w:tcBorders>
              <w:top w:val="single" w:sz="4" w:space="0" w:color="auto"/>
              <w:right w:val="single" w:sz="4" w:space="0" w:color="auto"/>
            </w:tcBorders>
            <w:shd w:val="clear" w:color="auto" w:fill="CCFFFF"/>
            <w:vAlign w:val="center"/>
          </w:tcPr>
          <w:p w:rsidR="00C43001" w:rsidRPr="00E40ADB" w:rsidRDefault="00A41AB3"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A41AB3">
              <w:rPr>
                <w:rFonts w:ascii="Arial" w:hAnsi="Arial" w:cs="Arial" w:hint="eastAsia"/>
                <w:color w:val="000000"/>
                <w:sz w:val="16"/>
                <w:szCs w:val="16"/>
              </w:rPr>
              <w:t>Αγγλικά</w:t>
            </w:r>
            <w:r w:rsidRPr="00A41AB3">
              <w:rPr>
                <w:rFonts w:ascii="Arial" w:hAnsi="Arial" w:cs="Arial"/>
                <w:color w:val="000000"/>
                <w:sz w:val="16"/>
                <w:szCs w:val="16"/>
              </w:rPr>
              <w:t xml:space="preserve"> </w:t>
            </w:r>
            <w:r w:rsidRPr="00A41AB3">
              <w:rPr>
                <w:rFonts w:ascii="Arial" w:hAnsi="Arial" w:cs="Arial" w:hint="eastAsia"/>
                <w:color w:val="000000"/>
                <w:sz w:val="16"/>
                <w:szCs w:val="16"/>
              </w:rPr>
              <w:t>για</w:t>
            </w:r>
            <w:r w:rsidRPr="00A41AB3">
              <w:rPr>
                <w:rFonts w:ascii="Arial" w:hAnsi="Arial" w:cs="Arial"/>
                <w:color w:val="000000"/>
                <w:sz w:val="16"/>
                <w:szCs w:val="16"/>
              </w:rPr>
              <w:t xml:space="preserve"> </w:t>
            </w:r>
            <w:r w:rsidRPr="00A41AB3">
              <w:rPr>
                <w:rFonts w:ascii="Arial" w:hAnsi="Arial" w:cs="Arial" w:hint="eastAsia"/>
                <w:color w:val="000000"/>
                <w:sz w:val="16"/>
                <w:szCs w:val="16"/>
              </w:rPr>
              <w:t>την</w:t>
            </w:r>
            <w:r w:rsidRPr="00A41AB3">
              <w:rPr>
                <w:rFonts w:ascii="Arial" w:hAnsi="Arial" w:cs="Arial"/>
                <w:color w:val="000000"/>
                <w:sz w:val="16"/>
                <w:szCs w:val="16"/>
              </w:rPr>
              <w:t xml:space="preserve"> </w:t>
            </w:r>
            <w:r w:rsidRPr="00A41AB3">
              <w:rPr>
                <w:rFonts w:ascii="Arial" w:hAnsi="Arial" w:cs="Arial" w:hint="eastAsia"/>
                <w:color w:val="000000"/>
                <w:sz w:val="16"/>
                <w:szCs w:val="16"/>
              </w:rPr>
              <w:t>Επιστήμη</w:t>
            </w:r>
            <w:r w:rsidRPr="00A41AB3">
              <w:rPr>
                <w:rFonts w:ascii="Arial" w:hAnsi="Arial" w:cs="Arial"/>
                <w:color w:val="000000"/>
                <w:sz w:val="16"/>
                <w:szCs w:val="16"/>
              </w:rPr>
              <w:t xml:space="preserve"> </w:t>
            </w:r>
            <w:r w:rsidRPr="00A41AB3">
              <w:rPr>
                <w:rFonts w:ascii="Arial" w:hAnsi="Arial" w:cs="Arial" w:hint="eastAsia"/>
                <w:color w:val="000000"/>
                <w:sz w:val="16"/>
                <w:szCs w:val="16"/>
              </w:rPr>
              <w:t>των</w:t>
            </w:r>
            <w:r w:rsidRPr="00A41AB3">
              <w:rPr>
                <w:rFonts w:ascii="Arial" w:hAnsi="Arial" w:cs="Arial"/>
                <w:color w:val="000000"/>
                <w:sz w:val="16"/>
                <w:szCs w:val="16"/>
              </w:rPr>
              <w:t xml:space="preserve"> </w:t>
            </w:r>
            <w:r w:rsidRPr="00A41AB3">
              <w:rPr>
                <w:rFonts w:ascii="Arial" w:hAnsi="Arial" w:cs="Arial" w:hint="eastAsia"/>
                <w:color w:val="000000"/>
                <w:sz w:val="16"/>
                <w:szCs w:val="16"/>
              </w:rPr>
              <w:t>Υπολογιστών</w:t>
            </w:r>
            <w:r w:rsidRPr="00A41AB3">
              <w:rPr>
                <w:rFonts w:ascii="Arial" w:hAnsi="Arial" w:cs="Arial"/>
                <w:color w:val="000000"/>
                <w:sz w:val="16"/>
                <w:szCs w:val="16"/>
              </w:rPr>
              <w:t xml:space="preserve"> </w:t>
            </w:r>
            <w:r w:rsidRPr="00A41AB3">
              <w:rPr>
                <w:rFonts w:ascii="Arial" w:hAnsi="Arial" w:cs="Arial" w:hint="eastAsia"/>
                <w:color w:val="000000"/>
                <w:sz w:val="16"/>
                <w:szCs w:val="16"/>
              </w:rPr>
              <w:t>Ι</w:t>
            </w:r>
            <w:r w:rsidRPr="00A41AB3">
              <w:rPr>
                <w:rFonts w:ascii="Arial" w:hAnsi="Arial" w:cs="Arial"/>
                <w:color w:val="000000"/>
                <w:sz w:val="16"/>
                <w:szCs w:val="16"/>
              </w:rPr>
              <w:t xml:space="preserve"> </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ΜΥΥ102</w:t>
            </w:r>
          </w:p>
        </w:tc>
        <w:tc>
          <w:tcPr>
            <w:tcW w:w="2767"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Απειροστικός Λογισμός I</w:t>
            </w:r>
          </w:p>
        </w:tc>
        <w:tc>
          <w:tcPr>
            <w:tcW w:w="916"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ΠΛΥ105</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Απειροστικός Λογισμός I</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ΜΥΥ103</w:t>
            </w:r>
          </w:p>
        </w:tc>
        <w:tc>
          <w:tcPr>
            <w:tcW w:w="2767"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Γενική Φυσική</w:t>
            </w:r>
          </w:p>
        </w:tc>
        <w:tc>
          <w:tcPr>
            <w:tcW w:w="916"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ΠΛΥ110</w:t>
            </w:r>
          </w:p>
        </w:tc>
        <w:tc>
          <w:tcPr>
            <w:tcW w:w="2770"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Γενική Φυσική</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ΜΥΥ104</w:t>
            </w:r>
          </w:p>
        </w:tc>
        <w:tc>
          <w:tcPr>
            <w:tcW w:w="2767"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Γραμμική Άλγεβρα</w:t>
            </w:r>
          </w:p>
        </w:tc>
        <w:tc>
          <w:tcPr>
            <w:tcW w:w="916"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ΠΛΥ104</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Γραμμική Άλγεβρα</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ΜΥΥ105</w:t>
            </w:r>
          </w:p>
        </w:tc>
        <w:tc>
          <w:tcPr>
            <w:tcW w:w="2767"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Εισαγωγή στον Προγραμματισμό</w:t>
            </w:r>
          </w:p>
        </w:tc>
        <w:tc>
          <w:tcPr>
            <w:tcW w:w="916"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ΠΛΥ106</w:t>
            </w:r>
          </w:p>
        </w:tc>
        <w:tc>
          <w:tcPr>
            <w:tcW w:w="2770"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Εισαγωγή στον Προγραμματισμό</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ΜΥΥ106</w:t>
            </w:r>
          </w:p>
        </w:tc>
        <w:tc>
          <w:tcPr>
            <w:tcW w:w="2767"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Εισαγωγή στους Η/Υ και την Πληροφορική</w:t>
            </w:r>
          </w:p>
        </w:tc>
        <w:tc>
          <w:tcPr>
            <w:tcW w:w="916"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ΠΛΥ108</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Εισαγωγή στην Πληροφορική</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ΜΥΥ201</w:t>
            </w:r>
          </w:p>
        </w:tc>
        <w:tc>
          <w:tcPr>
            <w:tcW w:w="2767" w:type="dxa"/>
            <w:tcBorders>
              <w:right w:val="single" w:sz="4" w:space="0" w:color="auto"/>
            </w:tcBorders>
            <w:shd w:val="clear" w:color="auto" w:fill="CCFFFF"/>
            <w:vAlign w:val="center"/>
          </w:tcPr>
          <w:p w:rsidR="00C43001" w:rsidRPr="00E40ADB" w:rsidRDefault="00A41AB3"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A41AB3">
              <w:rPr>
                <w:rFonts w:ascii="Arial" w:hAnsi="Arial" w:cs="Arial" w:hint="eastAsia"/>
                <w:sz w:val="16"/>
                <w:szCs w:val="16"/>
              </w:rPr>
              <w:t>Αγγλικά</w:t>
            </w:r>
            <w:r w:rsidRPr="00A41AB3">
              <w:rPr>
                <w:rFonts w:ascii="Arial" w:hAnsi="Arial" w:cs="Arial"/>
                <w:sz w:val="16"/>
                <w:szCs w:val="16"/>
              </w:rPr>
              <w:t xml:space="preserve"> </w:t>
            </w:r>
            <w:r w:rsidRPr="00A41AB3">
              <w:rPr>
                <w:rFonts w:ascii="Arial" w:hAnsi="Arial" w:cs="Arial" w:hint="eastAsia"/>
                <w:sz w:val="16"/>
                <w:szCs w:val="16"/>
              </w:rPr>
              <w:t>για</w:t>
            </w:r>
            <w:r w:rsidRPr="00A41AB3">
              <w:rPr>
                <w:rFonts w:ascii="Arial" w:hAnsi="Arial" w:cs="Arial"/>
                <w:sz w:val="16"/>
                <w:szCs w:val="16"/>
              </w:rPr>
              <w:t xml:space="preserve"> </w:t>
            </w:r>
            <w:r w:rsidRPr="00A41AB3">
              <w:rPr>
                <w:rFonts w:ascii="Arial" w:hAnsi="Arial" w:cs="Arial" w:hint="eastAsia"/>
                <w:sz w:val="16"/>
                <w:szCs w:val="16"/>
              </w:rPr>
              <w:t>την</w:t>
            </w:r>
            <w:r w:rsidRPr="00A41AB3">
              <w:rPr>
                <w:rFonts w:ascii="Arial" w:hAnsi="Arial" w:cs="Arial"/>
                <w:sz w:val="16"/>
                <w:szCs w:val="16"/>
              </w:rPr>
              <w:t xml:space="preserve"> </w:t>
            </w:r>
            <w:r w:rsidRPr="00A41AB3">
              <w:rPr>
                <w:rFonts w:ascii="Arial" w:hAnsi="Arial" w:cs="Arial" w:hint="eastAsia"/>
                <w:sz w:val="16"/>
                <w:szCs w:val="16"/>
              </w:rPr>
              <w:t>Επιστήμη</w:t>
            </w:r>
            <w:r w:rsidRPr="00A41AB3">
              <w:rPr>
                <w:rFonts w:ascii="Arial" w:hAnsi="Arial" w:cs="Arial"/>
                <w:sz w:val="16"/>
                <w:szCs w:val="16"/>
              </w:rPr>
              <w:t xml:space="preserve"> </w:t>
            </w:r>
            <w:r w:rsidRPr="00A41AB3">
              <w:rPr>
                <w:rFonts w:ascii="Arial" w:hAnsi="Arial" w:cs="Arial" w:hint="eastAsia"/>
                <w:sz w:val="16"/>
                <w:szCs w:val="16"/>
              </w:rPr>
              <w:t>των</w:t>
            </w:r>
            <w:r w:rsidRPr="00A41AB3">
              <w:rPr>
                <w:rFonts w:ascii="Arial" w:hAnsi="Arial" w:cs="Arial"/>
                <w:sz w:val="16"/>
                <w:szCs w:val="16"/>
              </w:rPr>
              <w:t xml:space="preserve"> </w:t>
            </w:r>
            <w:r w:rsidRPr="00A41AB3">
              <w:rPr>
                <w:rFonts w:ascii="Arial" w:hAnsi="Arial" w:cs="Arial" w:hint="eastAsia"/>
                <w:sz w:val="16"/>
                <w:szCs w:val="16"/>
              </w:rPr>
              <w:t>Υπολογιστών</w:t>
            </w:r>
            <w:r w:rsidRPr="00A41AB3">
              <w:rPr>
                <w:rFonts w:ascii="Arial" w:hAnsi="Arial" w:cs="Arial"/>
                <w:sz w:val="16"/>
                <w:szCs w:val="16"/>
              </w:rPr>
              <w:t xml:space="preserve"> </w:t>
            </w:r>
            <w:r w:rsidR="00C43001" w:rsidRPr="00E40ADB">
              <w:rPr>
                <w:rFonts w:ascii="Arial" w:hAnsi="Arial" w:cs="Arial"/>
                <w:sz w:val="16"/>
                <w:szCs w:val="16"/>
              </w:rPr>
              <w:t>ΙΙ</w:t>
            </w:r>
          </w:p>
        </w:tc>
        <w:tc>
          <w:tcPr>
            <w:tcW w:w="916"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w:t>
            </w:r>
          </w:p>
        </w:tc>
        <w:tc>
          <w:tcPr>
            <w:tcW w:w="2770" w:type="dxa"/>
            <w:tcBorders>
              <w:right w:val="single" w:sz="4" w:space="0" w:color="auto"/>
            </w:tcBorders>
            <w:shd w:val="clear" w:color="auto" w:fill="CCFFFF"/>
            <w:vAlign w:val="center"/>
          </w:tcPr>
          <w:p w:rsidR="00C43001" w:rsidRPr="00E40ADB" w:rsidRDefault="00A41AB3"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A41AB3">
              <w:rPr>
                <w:rFonts w:ascii="Arial" w:hAnsi="Arial" w:cs="Arial" w:hint="eastAsia"/>
                <w:color w:val="000000"/>
                <w:sz w:val="16"/>
                <w:szCs w:val="16"/>
              </w:rPr>
              <w:t>Αγγλικά</w:t>
            </w:r>
            <w:r w:rsidRPr="00A41AB3">
              <w:rPr>
                <w:rFonts w:ascii="Arial" w:hAnsi="Arial" w:cs="Arial"/>
                <w:color w:val="000000"/>
                <w:sz w:val="16"/>
                <w:szCs w:val="16"/>
              </w:rPr>
              <w:t xml:space="preserve"> </w:t>
            </w:r>
            <w:r w:rsidRPr="00A41AB3">
              <w:rPr>
                <w:rFonts w:ascii="Arial" w:hAnsi="Arial" w:cs="Arial" w:hint="eastAsia"/>
                <w:color w:val="000000"/>
                <w:sz w:val="16"/>
                <w:szCs w:val="16"/>
              </w:rPr>
              <w:t>για</w:t>
            </w:r>
            <w:r w:rsidRPr="00A41AB3">
              <w:rPr>
                <w:rFonts w:ascii="Arial" w:hAnsi="Arial" w:cs="Arial"/>
                <w:color w:val="000000"/>
                <w:sz w:val="16"/>
                <w:szCs w:val="16"/>
              </w:rPr>
              <w:t xml:space="preserve"> </w:t>
            </w:r>
            <w:r w:rsidRPr="00A41AB3">
              <w:rPr>
                <w:rFonts w:ascii="Arial" w:hAnsi="Arial" w:cs="Arial" w:hint="eastAsia"/>
                <w:color w:val="000000"/>
                <w:sz w:val="16"/>
                <w:szCs w:val="16"/>
              </w:rPr>
              <w:t>την</w:t>
            </w:r>
            <w:r w:rsidRPr="00A41AB3">
              <w:rPr>
                <w:rFonts w:ascii="Arial" w:hAnsi="Arial" w:cs="Arial"/>
                <w:color w:val="000000"/>
                <w:sz w:val="16"/>
                <w:szCs w:val="16"/>
              </w:rPr>
              <w:t xml:space="preserve"> </w:t>
            </w:r>
            <w:r w:rsidRPr="00A41AB3">
              <w:rPr>
                <w:rFonts w:ascii="Arial" w:hAnsi="Arial" w:cs="Arial" w:hint="eastAsia"/>
                <w:color w:val="000000"/>
                <w:sz w:val="16"/>
                <w:szCs w:val="16"/>
              </w:rPr>
              <w:t>Επιστήμη</w:t>
            </w:r>
            <w:r w:rsidRPr="00A41AB3">
              <w:rPr>
                <w:rFonts w:ascii="Arial" w:hAnsi="Arial" w:cs="Arial"/>
                <w:color w:val="000000"/>
                <w:sz w:val="16"/>
                <w:szCs w:val="16"/>
              </w:rPr>
              <w:t xml:space="preserve"> </w:t>
            </w:r>
            <w:r w:rsidRPr="00A41AB3">
              <w:rPr>
                <w:rFonts w:ascii="Arial" w:hAnsi="Arial" w:cs="Arial" w:hint="eastAsia"/>
                <w:color w:val="000000"/>
                <w:sz w:val="16"/>
                <w:szCs w:val="16"/>
              </w:rPr>
              <w:t>των</w:t>
            </w:r>
            <w:r w:rsidRPr="00A41AB3">
              <w:rPr>
                <w:rFonts w:ascii="Arial" w:hAnsi="Arial" w:cs="Arial"/>
                <w:color w:val="000000"/>
                <w:sz w:val="16"/>
                <w:szCs w:val="16"/>
              </w:rPr>
              <w:t xml:space="preserve"> </w:t>
            </w:r>
            <w:r w:rsidRPr="00A41AB3">
              <w:rPr>
                <w:rFonts w:ascii="Arial" w:hAnsi="Arial" w:cs="Arial" w:hint="eastAsia"/>
                <w:color w:val="000000"/>
                <w:sz w:val="16"/>
                <w:szCs w:val="16"/>
              </w:rPr>
              <w:t>Υπολογιστών</w:t>
            </w:r>
            <w:r w:rsidRPr="00A41AB3">
              <w:rPr>
                <w:rFonts w:ascii="Arial" w:hAnsi="Arial" w:cs="Arial"/>
                <w:color w:val="000000"/>
                <w:sz w:val="16"/>
                <w:szCs w:val="16"/>
              </w:rPr>
              <w:t xml:space="preserve"> </w:t>
            </w:r>
            <w:r w:rsidR="00C43001" w:rsidRPr="00E40ADB">
              <w:rPr>
                <w:rFonts w:ascii="Arial" w:hAnsi="Arial" w:cs="Arial"/>
                <w:color w:val="000000"/>
                <w:sz w:val="16"/>
                <w:szCs w:val="16"/>
              </w:rPr>
              <w:t>ΙΙ</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ΜΥΥ202</w:t>
            </w:r>
          </w:p>
        </w:tc>
        <w:tc>
          <w:tcPr>
            <w:tcW w:w="2767"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Απειροστικός Λογισμός</w:t>
            </w:r>
            <w:r w:rsidR="00726147">
              <w:rPr>
                <w:rFonts w:ascii="Arial" w:hAnsi="Arial" w:cs="Arial"/>
                <w:sz w:val="16"/>
                <w:szCs w:val="16"/>
              </w:rPr>
              <w:t xml:space="preserve"> </w:t>
            </w:r>
            <w:r w:rsidRPr="00E40ADB">
              <w:rPr>
                <w:rFonts w:ascii="Arial" w:hAnsi="Arial" w:cs="Arial"/>
                <w:sz w:val="16"/>
                <w:szCs w:val="16"/>
              </w:rPr>
              <w:t>II</w:t>
            </w:r>
          </w:p>
        </w:tc>
        <w:tc>
          <w:tcPr>
            <w:tcW w:w="916"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ΠΛΥ205</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Απειροστικός Λογισμός</w:t>
            </w:r>
            <w:r w:rsidR="00726147">
              <w:rPr>
                <w:rFonts w:ascii="Arial" w:hAnsi="Arial" w:cs="Arial"/>
                <w:color w:val="000000"/>
                <w:sz w:val="16"/>
                <w:szCs w:val="16"/>
              </w:rPr>
              <w:t xml:space="preserve"> </w:t>
            </w:r>
            <w:r w:rsidRPr="00E40ADB">
              <w:rPr>
                <w:rFonts w:ascii="Arial" w:hAnsi="Arial" w:cs="Arial"/>
                <w:color w:val="000000"/>
                <w:sz w:val="16"/>
                <w:szCs w:val="16"/>
              </w:rPr>
              <w:t>II</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ΜΥΥ203</w:t>
            </w:r>
          </w:p>
        </w:tc>
        <w:tc>
          <w:tcPr>
            <w:tcW w:w="2767"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Βασικές Αρχές Κυκλωμάτων</w:t>
            </w:r>
          </w:p>
        </w:tc>
        <w:tc>
          <w:tcPr>
            <w:tcW w:w="916"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w:t>
            </w:r>
          </w:p>
        </w:tc>
        <w:tc>
          <w:tcPr>
            <w:tcW w:w="2770"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ΜΥΥ204</w:t>
            </w:r>
          </w:p>
        </w:tc>
        <w:tc>
          <w:tcPr>
            <w:tcW w:w="2767"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Διακριτά Μαθηματικά Ι</w:t>
            </w:r>
          </w:p>
        </w:tc>
        <w:tc>
          <w:tcPr>
            <w:tcW w:w="916"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ΠΛΥ210</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Διακριτά Μαθηματικά</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ΜΥΥ205</w:t>
            </w:r>
          </w:p>
        </w:tc>
        <w:tc>
          <w:tcPr>
            <w:tcW w:w="2767"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Τεχνικές Αντικειμενοστρεφούς Προγραμματισμού</w:t>
            </w:r>
          </w:p>
        </w:tc>
        <w:tc>
          <w:tcPr>
            <w:tcW w:w="916"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ΠΛΥ212</w:t>
            </w:r>
          </w:p>
        </w:tc>
        <w:tc>
          <w:tcPr>
            <w:tcW w:w="2770"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Τεχνικές Αντικειμενοστρεφούς Προγραμματισμού</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ΜΥΥ301</w:t>
            </w:r>
          </w:p>
        </w:tc>
        <w:tc>
          <w:tcPr>
            <w:tcW w:w="2767"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Ανάπτυξη Λογισμικού</w:t>
            </w:r>
          </w:p>
        </w:tc>
        <w:tc>
          <w:tcPr>
            <w:tcW w:w="916"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ΠΛΥ308</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Ανάπτυξη Λογισμικού</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ΜΥΥ302</w:t>
            </w:r>
          </w:p>
        </w:tc>
        <w:tc>
          <w:tcPr>
            <w:tcW w:w="2767"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Διακριτά Μαθηματικά ΙΙ</w:t>
            </w:r>
          </w:p>
        </w:tc>
        <w:tc>
          <w:tcPr>
            <w:tcW w:w="916"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w:t>
            </w:r>
          </w:p>
        </w:tc>
        <w:tc>
          <w:tcPr>
            <w:tcW w:w="2770"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ΜΥΥ303</w:t>
            </w:r>
          </w:p>
        </w:tc>
        <w:tc>
          <w:tcPr>
            <w:tcW w:w="2767"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Δομές Δεδομένων</w:t>
            </w:r>
          </w:p>
        </w:tc>
        <w:tc>
          <w:tcPr>
            <w:tcW w:w="916"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ΠΛΥ302</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Δομές Δεδομένων</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ΜΥΥ304</w:t>
            </w:r>
          </w:p>
        </w:tc>
        <w:tc>
          <w:tcPr>
            <w:tcW w:w="2767"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Πιθανότητες</w:t>
            </w:r>
            <w:r w:rsidRPr="00E40ADB">
              <w:rPr>
                <w:rFonts w:ascii="Arial" w:hAnsi="Arial" w:cs="Arial"/>
                <w:sz w:val="16"/>
                <w:szCs w:val="16"/>
                <w:lang w:val="en-US"/>
              </w:rPr>
              <w:t xml:space="preserve"> </w:t>
            </w:r>
            <w:r w:rsidRPr="00E40ADB">
              <w:rPr>
                <w:rFonts w:ascii="Arial" w:hAnsi="Arial" w:cs="Arial"/>
                <w:sz w:val="16"/>
                <w:szCs w:val="16"/>
              </w:rPr>
              <w:t>και Στατιστική</w:t>
            </w:r>
          </w:p>
        </w:tc>
        <w:tc>
          <w:tcPr>
            <w:tcW w:w="916"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ΠΛΥ301</w:t>
            </w:r>
          </w:p>
        </w:tc>
        <w:tc>
          <w:tcPr>
            <w:tcW w:w="2770"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Πιθανότητες</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ΜΥΥ305</w:t>
            </w:r>
          </w:p>
        </w:tc>
        <w:tc>
          <w:tcPr>
            <w:tcW w:w="2767"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Ψηφιακή Σχεδίαση Ι</w:t>
            </w:r>
          </w:p>
        </w:tc>
        <w:tc>
          <w:tcPr>
            <w:tcW w:w="916"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ΠΛΥ209</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Ψηφιακή Σχεδίαση</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655213"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655213">
              <w:rPr>
                <w:rFonts w:ascii="Arial" w:hAnsi="Arial" w:cs="Arial"/>
                <w:b/>
                <w:bCs/>
                <w:sz w:val="16"/>
                <w:szCs w:val="16"/>
              </w:rPr>
              <w:t>ΜΥΥ401</w:t>
            </w:r>
          </w:p>
        </w:tc>
        <w:tc>
          <w:tcPr>
            <w:tcW w:w="2767" w:type="dxa"/>
            <w:tcBorders>
              <w:right w:val="single" w:sz="4" w:space="0" w:color="auto"/>
            </w:tcBorders>
            <w:shd w:val="clear" w:color="auto" w:fill="CCFFFF"/>
            <w:vAlign w:val="center"/>
          </w:tcPr>
          <w:p w:rsidR="00C43001" w:rsidRPr="00655213"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655213">
              <w:rPr>
                <w:rFonts w:ascii="Arial" w:hAnsi="Arial" w:cs="Arial"/>
                <w:sz w:val="16"/>
                <w:szCs w:val="16"/>
              </w:rPr>
              <w:t>Αρχές Γλωσσών Προγραμματισμού</w:t>
            </w:r>
          </w:p>
        </w:tc>
        <w:tc>
          <w:tcPr>
            <w:tcW w:w="916" w:type="dxa"/>
            <w:tcBorders>
              <w:left w:val="single" w:sz="4" w:space="0" w:color="auto"/>
            </w:tcBorders>
            <w:shd w:val="clear" w:color="auto" w:fill="CCFFFF"/>
            <w:vAlign w:val="center"/>
          </w:tcPr>
          <w:p w:rsidR="00C43001" w:rsidRPr="00655213"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655213">
              <w:rPr>
                <w:rFonts w:ascii="Arial" w:hAnsi="Arial" w:cs="Arial"/>
                <w:b/>
                <w:bCs/>
                <w:sz w:val="16"/>
                <w:szCs w:val="16"/>
              </w:rPr>
              <w:t>ΠΛΥ304</w:t>
            </w:r>
          </w:p>
        </w:tc>
        <w:tc>
          <w:tcPr>
            <w:tcW w:w="2770"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Αρχές Γλωσσών Προγραμματισμού</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655213"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655213">
              <w:rPr>
                <w:rFonts w:ascii="Arial" w:hAnsi="Arial" w:cs="Arial"/>
                <w:b/>
                <w:bCs/>
                <w:sz w:val="16"/>
                <w:szCs w:val="16"/>
              </w:rPr>
              <w:t>ΜΥΥ402</w:t>
            </w:r>
          </w:p>
          <w:p w:rsidR="00B86407" w:rsidRPr="00655213" w:rsidRDefault="0090099F"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655213">
              <w:rPr>
                <w:rFonts w:ascii="Arial" w:hAnsi="Arial" w:cs="Arial"/>
                <w:b/>
                <w:bCs/>
                <w:sz w:val="16"/>
                <w:szCs w:val="16"/>
              </w:rPr>
              <w:t>ΜΥ</w:t>
            </w:r>
            <w:r w:rsidR="007D786A">
              <w:rPr>
                <w:rFonts w:ascii="Arial" w:hAnsi="Arial" w:cs="Arial"/>
                <w:b/>
                <w:bCs/>
                <w:sz w:val="16"/>
                <w:szCs w:val="16"/>
              </w:rPr>
              <w:t>Υ</w:t>
            </w:r>
            <w:r w:rsidRPr="00655213">
              <w:rPr>
                <w:rFonts w:ascii="Arial" w:hAnsi="Arial" w:cs="Arial"/>
                <w:b/>
                <w:bCs/>
                <w:sz w:val="16"/>
                <w:szCs w:val="16"/>
              </w:rPr>
              <w:t>505</w:t>
            </w:r>
          </w:p>
        </w:tc>
        <w:tc>
          <w:tcPr>
            <w:tcW w:w="2767" w:type="dxa"/>
            <w:tcBorders>
              <w:right w:val="single" w:sz="4" w:space="0" w:color="auto"/>
            </w:tcBorders>
            <w:shd w:val="clear" w:color="auto" w:fill="99CCFF"/>
            <w:vAlign w:val="center"/>
          </w:tcPr>
          <w:p w:rsidR="00B86407" w:rsidRPr="00655213"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655213">
              <w:rPr>
                <w:rFonts w:ascii="Arial" w:hAnsi="Arial" w:cs="Arial"/>
                <w:sz w:val="16"/>
                <w:szCs w:val="16"/>
              </w:rPr>
              <w:t>Αρχιτεκτονική Υπολογιστών</w:t>
            </w:r>
          </w:p>
        </w:tc>
        <w:tc>
          <w:tcPr>
            <w:tcW w:w="916" w:type="dxa"/>
            <w:tcBorders>
              <w:left w:val="single" w:sz="4" w:space="0" w:color="auto"/>
            </w:tcBorders>
            <w:shd w:val="clear" w:color="auto" w:fill="99CCFF"/>
            <w:vAlign w:val="center"/>
          </w:tcPr>
          <w:p w:rsidR="00C43001" w:rsidRPr="00655213"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655213">
              <w:rPr>
                <w:rFonts w:ascii="Arial" w:hAnsi="Arial" w:cs="Arial"/>
                <w:b/>
                <w:bCs/>
                <w:sz w:val="16"/>
                <w:szCs w:val="16"/>
              </w:rPr>
              <w:t>ΠΛΥ307</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Αρχιτεκτονική Υπολογιστών</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655213"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655213">
              <w:rPr>
                <w:rFonts w:ascii="Arial" w:hAnsi="Arial" w:cs="Arial"/>
                <w:b/>
                <w:bCs/>
                <w:sz w:val="16"/>
                <w:szCs w:val="16"/>
              </w:rPr>
              <w:t>ΜΥΥ403</w:t>
            </w:r>
          </w:p>
        </w:tc>
        <w:tc>
          <w:tcPr>
            <w:tcW w:w="2767" w:type="dxa"/>
            <w:tcBorders>
              <w:right w:val="single" w:sz="4" w:space="0" w:color="auto"/>
            </w:tcBorders>
            <w:shd w:val="clear" w:color="auto" w:fill="CCFFFF"/>
            <w:vAlign w:val="center"/>
          </w:tcPr>
          <w:p w:rsidR="00C43001" w:rsidRPr="00655213"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655213">
              <w:rPr>
                <w:rFonts w:ascii="Arial" w:hAnsi="Arial" w:cs="Arial"/>
                <w:sz w:val="16"/>
                <w:szCs w:val="16"/>
              </w:rPr>
              <w:t>Εισαγωγή στην Αριθμητική Ανάλυση</w:t>
            </w:r>
          </w:p>
        </w:tc>
        <w:tc>
          <w:tcPr>
            <w:tcW w:w="916" w:type="dxa"/>
            <w:tcBorders>
              <w:left w:val="single" w:sz="4" w:space="0" w:color="auto"/>
            </w:tcBorders>
            <w:shd w:val="clear" w:color="auto" w:fill="CCFFFF"/>
            <w:vAlign w:val="center"/>
          </w:tcPr>
          <w:p w:rsidR="00C43001" w:rsidRPr="00655213"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655213">
              <w:rPr>
                <w:rFonts w:ascii="Arial" w:hAnsi="Arial" w:cs="Arial"/>
                <w:b/>
                <w:bCs/>
                <w:sz w:val="16"/>
                <w:szCs w:val="16"/>
              </w:rPr>
              <w:t>ΠΛΥ401</w:t>
            </w:r>
          </w:p>
        </w:tc>
        <w:tc>
          <w:tcPr>
            <w:tcW w:w="2770"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Εισαγωγή στην Αριθμητική Ανάλυση</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655213"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655213">
              <w:rPr>
                <w:rFonts w:ascii="Arial" w:hAnsi="Arial" w:cs="Arial"/>
                <w:b/>
                <w:bCs/>
                <w:sz w:val="16"/>
                <w:szCs w:val="16"/>
              </w:rPr>
              <w:t>ΜΥΥ404</w:t>
            </w:r>
          </w:p>
        </w:tc>
        <w:tc>
          <w:tcPr>
            <w:tcW w:w="2767" w:type="dxa"/>
            <w:tcBorders>
              <w:right w:val="single" w:sz="4" w:space="0" w:color="auto"/>
            </w:tcBorders>
            <w:shd w:val="clear" w:color="auto" w:fill="99CCFF"/>
            <w:vAlign w:val="center"/>
          </w:tcPr>
          <w:p w:rsidR="00C43001" w:rsidRPr="00655213"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655213">
              <w:rPr>
                <w:rFonts w:ascii="Arial" w:hAnsi="Arial" w:cs="Arial"/>
                <w:sz w:val="16"/>
                <w:szCs w:val="16"/>
              </w:rPr>
              <w:t>Ηλεκτρονική</w:t>
            </w:r>
          </w:p>
        </w:tc>
        <w:tc>
          <w:tcPr>
            <w:tcW w:w="916" w:type="dxa"/>
            <w:tcBorders>
              <w:left w:val="single" w:sz="4" w:space="0" w:color="auto"/>
            </w:tcBorders>
            <w:shd w:val="clear" w:color="auto" w:fill="99CCFF"/>
            <w:vAlign w:val="center"/>
          </w:tcPr>
          <w:p w:rsidR="00C43001" w:rsidRPr="00655213"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655213">
              <w:rPr>
                <w:rFonts w:ascii="Arial" w:hAnsi="Arial" w:cs="Arial"/>
                <w:b/>
                <w:bCs/>
                <w:sz w:val="16"/>
                <w:szCs w:val="16"/>
              </w:rPr>
              <w:t>---</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ΜΥΥ405</w:t>
            </w:r>
          </w:p>
        </w:tc>
        <w:tc>
          <w:tcPr>
            <w:tcW w:w="2767"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Σχεδίαση και Ανάλυση Αλγορίθμων</w:t>
            </w:r>
          </w:p>
        </w:tc>
        <w:tc>
          <w:tcPr>
            <w:tcW w:w="916"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ΠΛΥ402</w:t>
            </w:r>
          </w:p>
        </w:tc>
        <w:tc>
          <w:tcPr>
            <w:tcW w:w="2770"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Σχεδίαση και Ανάλυση Αλγορίθμων</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ΜΥΥ501</w:t>
            </w:r>
          </w:p>
        </w:tc>
        <w:tc>
          <w:tcPr>
            <w:tcW w:w="2767"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Θεωρία Υπολογισμού</w:t>
            </w:r>
          </w:p>
        </w:tc>
        <w:tc>
          <w:tcPr>
            <w:tcW w:w="916"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ΠΛΥ407</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Θεωρία Υπολογισμού</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ΜΥΥ502</w:t>
            </w:r>
          </w:p>
        </w:tc>
        <w:tc>
          <w:tcPr>
            <w:tcW w:w="2767"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Προγραμματισμός Συστημάτων</w:t>
            </w:r>
          </w:p>
        </w:tc>
        <w:tc>
          <w:tcPr>
            <w:tcW w:w="916"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 410</w:t>
            </w:r>
          </w:p>
        </w:tc>
        <w:tc>
          <w:tcPr>
            <w:tcW w:w="2770"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lang w:val="en-US"/>
              </w:rPr>
            </w:pPr>
            <w:r w:rsidRPr="00E40ADB">
              <w:rPr>
                <w:rFonts w:ascii="Arial" w:hAnsi="Arial" w:cs="Arial"/>
                <w:color w:val="000000"/>
                <w:sz w:val="16"/>
                <w:szCs w:val="16"/>
              </w:rPr>
              <w:t>Προγραμματισμός Συστημάτων</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ΜΥΥ503</w:t>
            </w:r>
          </w:p>
        </w:tc>
        <w:tc>
          <w:tcPr>
            <w:tcW w:w="2767"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Σήματα και Συστήματα</w:t>
            </w:r>
          </w:p>
        </w:tc>
        <w:tc>
          <w:tcPr>
            <w:tcW w:w="916"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ΠΛΥ607</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Σήματα και Συστήματα</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lastRenderedPageBreak/>
              <w:t>ΜΥΥ504</w:t>
            </w:r>
          </w:p>
        </w:tc>
        <w:tc>
          <w:tcPr>
            <w:tcW w:w="2767"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Υπολογιστικά Μαθηματικά</w:t>
            </w:r>
          </w:p>
        </w:tc>
        <w:tc>
          <w:tcPr>
            <w:tcW w:w="916"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ΠΛΥ501</w:t>
            </w:r>
          </w:p>
        </w:tc>
        <w:tc>
          <w:tcPr>
            <w:tcW w:w="2770"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Υπολογιστικά Μαθηματικά</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ΜΥΥ601</w:t>
            </w:r>
          </w:p>
        </w:tc>
        <w:tc>
          <w:tcPr>
            <w:tcW w:w="2767"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Λειτουργικά Συστήματα</w:t>
            </w:r>
          </w:p>
        </w:tc>
        <w:tc>
          <w:tcPr>
            <w:tcW w:w="916"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ΠΛΥ510</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lang w:val="en-US"/>
              </w:rPr>
            </w:pPr>
            <w:r w:rsidRPr="00E40ADB">
              <w:rPr>
                <w:rFonts w:ascii="Arial" w:hAnsi="Arial" w:cs="Arial"/>
                <w:color w:val="000000"/>
                <w:sz w:val="16"/>
                <w:szCs w:val="16"/>
              </w:rPr>
              <w:t>Λειτουργικά Συστήματα</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ΜΥΥ602</w:t>
            </w:r>
          </w:p>
        </w:tc>
        <w:tc>
          <w:tcPr>
            <w:tcW w:w="2767"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Τεχνητή Νοημοσύνη</w:t>
            </w:r>
          </w:p>
        </w:tc>
        <w:tc>
          <w:tcPr>
            <w:tcW w:w="916"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ΠΛΥ604</w:t>
            </w:r>
          </w:p>
        </w:tc>
        <w:tc>
          <w:tcPr>
            <w:tcW w:w="2770"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Τεχνητή Νοημοσύνη</w:t>
            </w:r>
          </w:p>
        </w:tc>
      </w:tr>
      <w:tr w:rsidR="00C43001" w:rsidRPr="00E40ADB" w:rsidTr="007631A1">
        <w:trPr>
          <w:trHeight w:val="387"/>
          <w:jc w:val="center"/>
        </w:trPr>
        <w:tc>
          <w:tcPr>
            <w:tcW w:w="1065" w:type="dxa"/>
            <w:tcBorders>
              <w:left w:val="single" w:sz="4" w:space="0" w:color="auto"/>
              <w:bottom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ΜΥΥ603</w:t>
            </w:r>
          </w:p>
        </w:tc>
        <w:tc>
          <w:tcPr>
            <w:tcW w:w="2767" w:type="dxa"/>
            <w:tcBorders>
              <w:bottom w:val="single" w:sz="4" w:space="0" w:color="auto"/>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Τηλεπικοινωνιακά Συστήματα</w:t>
            </w:r>
          </w:p>
        </w:tc>
        <w:tc>
          <w:tcPr>
            <w:tcW w:w="916" w:type="dxa"/>
            <w:tcBorders>
              <w:left w:val="single" w:sz="4" w:space="0" w:color="auto"/>
              <w:bottom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noProof/>
                <w:sz w:val="16"/>
                <w:szCs w:val="16"/>
              </w:rPr>
            </w:pPr>
            <w:r w:rsidRPr="00E40ADB">
              <w:rPr>
                <w:rFonts w:ascii="Arial" w:hAnsi="Arial" w:cs="Arial"/>
                <w:b/>
                <w:bCs/>
                <w:noProof/>
                <w:sz w:val="16"/>
                <w:szCs w:val="16"/>
              </w:rPr>
              <w:t>---</w:t>
            </w:r>
          </w:p>
        </w:tc>
        <w:tc>
          <w:tcPr>
            <w:tcW w:w="2770" w:type="dxa"/>
            <w:tcBorders>
              <w:bottom w:val="single" w:sz="4" w:space="0" w:color="auto"/>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noProof/>
                <w:sz w:val="16"/>
                <w:szCs w:val="16"/>
              </w:rPr>
            </w:pPr>
            <w:r w:rsidRPr="00E40ADB">
              <w:rPr>
                <w:rFonts w:ascii="Arial" w:hAnsi="Arial" w:cs="Arial"/>
                <w:noProof/>
                <w:sz w:val="16"/>
                <w:szCs w:val="16"/>
              </w:rPr>
              <w:t>---</w:t>
            </w:r>
          </w:p>
        </w:tc>
      </w:tr>
      <w:tr w:rsidR="00C43001" w:rsidRPr="00E40ADB" w:rsidTr="007631A1">
        <w:trPr>
          <w:jc w:val="center"/>
        </w:trPr>
        <w:tc>
          <w:tcPr>
            <w:tcW w:w="1065" w:type="dxa"/>
            <w:tcBorders>
              <w:top w:val="single" w:sz="4" w:space="0" w:color="auto"/>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sz w:val="16"/>
                <w:szCs w:val="16"/>
              </w:rPr>
            </w:pPr>
            <w:r w:rsidRPr="00E40ADB">
              <w:rPr>
                <w:rFonts w:ascii="Arial" w:hAnsi="Arial" w:cs="Arial"/>
                <w:b/>
                <w:bCs/>
                <w:sz w:val="16"/>
                <w:szCs w:val="16"/>
              </w:rPr>
              <w:t>ΜΥΥ701</w:t>
            </w:r>
          </w:p>
        </w:tc>
        <w:tc>
          <w:tcPr>
            <w:tcW w:w="2767" w:type="dxa"/>
            <w:tcBorders>
              <w:top w:val="single" w:sz="4" w:space="0" w:color="auto"/>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sz w:val="16"/>
                <w:szCs w:val="16"/>
              </w:rPr>
            </w:pPr>
            <w:r w:rsidRPr="00E40ADB">
              <w:rPr>
                <w:rFonts w:ascii="Arial" w:hAnsi="Arial" w:cs="Arial"/>
                <w:sz w:val="16"/>
                <w:szCs w:val="16"/>
              </w:rPr>
              <w:t>Βάσεις Δεδομένων</w:t>
            </w:r>
          </w:p>
        </w:tc>
        <w:tc>
          <w:tcPr>
            <w:tcW w:w="916" w:type="dxa"/>
            <w:tcBorders>
              <w:top w:val="single" w:sz="4" w:space="0" w:color="auto"/>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ΠΛΥ508</w:t>
            </w:r>
          </w:p>
        </w:tc>
        <w:tc>
          <w:tcPr>
            <w:tcW w:w="2770" w:type="dxa"/>
            <w:tcBorders>
              <w:top w:val="single" w:sz="4" w:space="0" w:color="auto"/>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6" w:lineRule="auto"/>
              <w:ind w:left="0" w:right="0"/>
              <w:jc w:val="center"/>
              <w:rPr>
                <w:rFonts w:ascii="Arial" w:hAnsi="Arial" w:cs="Arial"/>
                <w:color w:val="000000"/>
                <w:sz w:val="16"/>
                <w:szCs w:val="16"/>
              </w:rPr>
            </w:pPr>
            <w:r w:rsidRPr="00E40ADB">
              <w:rPr>
                <w:rFonts w:ascii="Arial" w:hAnsi="Arial" w:cs="Arial"/>
                <w:color w:val="000000"/>
                <w:sz w:val="16"/>
                <w:szCs w:val="16"/>
              </w:rPr>
              <w:t>Βάσεις Δεδομένων</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b/>
                <w:bCs/>
                <w:sz w:val="16"/>
                <w:szCs w:val="16"/>
              </w:rPr>
            </w:pPr>
            <w:r w:rsidRPr="00E40ADB">
              <w:rPr>
                <w:rFonts w:ascii="Arial" w:hAnsi="Arial" w:cs="Arial"/>
                <w:b/>
                <w:bCs/>
                <w:sz w:val="16"/>
                <w:szCs w:val="16"/>
              </w:rPr>
              <w:t>ΜΥΥ702</w:t>
            </w:r>
          </w:p>
        </w:tc>
        <w:tc>
          <w:tcPr>
            <w:tcW w:w="2767"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E40ADB">
              <w:rPr>
                <w:rFonts w:ascii="Arial" w:hAnsi="Arial" w:cs="Arial"/>
                <w:sz w:val="16"/>
                <w:szCs w:val="16"/>
              </w:rPr>
              <w:t>Γραφικά Υπολογιστών και Συστήματα Αλληλεπίδρασης</w:t>
            </w:r>
          </w:p>
        </w:tc>
        <w:tc>
          <w:tcPr>
            <w:tcW w:w="916"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ΠΛΥ701</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E40ADB">
              <w:rPr>
                <w:rFonts w:ascii="Arial" w:hAnsi="Arial" w:cs="Arial"/>
                <w:sz w:val="16"/>
                <w:szCs w:val="16"/>
              </w:rPr>
              <w:t>Γραφικά Υπολογιστών και Συστήματα Αλληλεπίδρασης</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b/>
                <w:bCs/>
                <w:sz w:val="16"/>
                <w:szCs w:val="16"/>
              </w:rPr>
            </w:pPr>
            <w:r w:rsidRPr="00E40ADB">
              <w:rPr>
                <w:rFonts w:ascii="Arial" w:hAnsi="Arial" w:cs="Arial"/>
                <w:b/>
                <w:bCs/>
                <w:sz w:val="16"/>
                <w:szCs w:val="16"/>
              </w:rPr>
              <w:t>ΜΥΥ703</w:t>
            </w:r>
          </w:p>
        </w:tc>
        <w:tc>
          <w:tcPr>
            <w:tcW w:w="2767"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E40ADB">
              <w:rPr>
                <w:rFonts w:ascii="Arial" w:hAnsi="Arial" w:cs="Arial"/>
                <w:sz w:val="16"/>
                <w:szCs w:val="16"/>
              </w:rPr>
              <w:t>Δίκτυα Υπολογιστών Ι</w:t>
            </w:r>
          </w:p>
        </w:tc>
        <w:tc>
          <w:tcPr>
            <w:tcW w:w="916"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ΠΛΥ606</w:t>
            </w:r>
          </w:p>
        </w:tc>
        <w:tc>
          <w:tcPr>
            <w:tcW w:w="2770"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E40ADB">
              <w:rPr>
                <w:rFonts w:ascii="Arial" w:hAnsi="Arial" w:cs="Arial"/>
                <w:color w:val="000000"/>
                <w:sz w:val="16"/>
                <w:szCs w:val="16"/>
              </w:rPr>
              <w:t>Δίκτυα Υπολογιστών</w:t>
            </w:r>
          </w:p>
        </w:tc>
      </w:tr>
      <w:tr w:rsidR="00C43001" w:rsidRPr="00E40ADB" w:rsidTr="007631A1">
        <w:trPr>
          <w:jc w:val="center"/>
        </w:trPr>
        <w:tc>
          <w:tcPr>
            <w:tcW w:w="1065"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b/>
                <w:bCs/>
                <w:sz w:val="16"/>
                <w:szCs w:val="16"/>
              </w:rPr>
            </w:pPr>
            <w:r w:rsidRPr="00E40ADB">
              <w:rPr>
                <w:rFonts w:ascii="Arial" w:hAnsi="Arial" w:cs="Arial"/>
                <w:b/>
                <w:bCs/>
                <w:sz w:val="16"/>
                <w:szCs w:val="16"/>
              </w:rPr>
              <w:t>ΜΥΥ801</w:t>
            </w:r>
          </w:p>
        </w:tc>
        <w:tc>
          <w:tcPr>
            <w:tcW w:w="2767"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E40ADB">
              <w:rPr>
                <w:rFonts w:ascii="Arial" w:hAnsi="Arial" w:cs="Arial"/>
                <w:sz w:val="16"/>
                <w:szCs w:val="16"/>
              </w:rPr>
              <w:t>Δίκτυα Υπολογιστών ΙΙ</w:t>
            </w:r>
          </w:p>
        </w:tc>
        <w:tc>
          <w:tcPr>
            <w:tcW w:w="916" w:type="dxa"/>
            <w:tcBorders>
              <w:lef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b/>
                <w:bCs/>
                <w:noProof/>
                <w:sz w:val="16"/>
                <w:szCs w:val="16"/>
              </w:rPr>
            </w:pPr>
            <w:r w:rsidRPr="00E40ADB">
              <w:rPr>
                <w:rFonts w:ascii="Arial" w:hAnsi="Arial" w:cs="Arial"/>
                <w:b/>
                <w:bCs/>
                <w:noProof/>
                <w:sz w:val="16"/>
                <w:szCs w:val="16"/>
              </w:rPr>
              <w:t>---</w:t>
            </w:r>
          </w:p>
        </w:tc>
        <w:tc>
          <w:tcPr>
            <w:tcW w:w="2770" w:type="dxa"/>
            <w:tcBorders>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noProof/>
                <w:sz w:val="16"/>
                <w:szCs w:val="16"/>
              </w:rPr>
            </w:pPr>
            <w:r w:rsidRPr="00E40ADB">
              <w:rPr>
                <w:rFonts w:ascii="Arial" w:hAnsi="Arial" w:cs="Arial"/>
                <w:noProof/>
                <w:sz w:val="16"/>
                <w:szCs w:val="16"/>
              </w:rPr>
              <w:t>---</w:t>
            </w:r>
          </w:p>
        </w:tc>
      </w:tr>
      <w:tr w:rsidR="00C43001" w:rsidRPr="00E40ADB" w:rsidTr="007631A1">
        <w:trPr>
          <w:jc w:val="center"/>
        </w:trPr>
        <w:tc>
          <w:tcPr>
            <w:tcW w:w="1065" w:type="dxa"/>
            <w:tcBorders>
              <w:left w:val="single" w:sz="4" w:space="0" w:color="auto"/>
            </w:tcBorders>
            <w:shd w:val="clear" w:color="auto" w:fill="CCFFFF"/>
            <w:vAlign w:val="center"/>
          </w:tcPr>
          <w:p w:rsidR="00C43001" w:rsidRPr="00655213" w:rsidRDefault="00C43001" w:rsidP="0022290C">
            <w:pPr>
              <w:tabs>
                <w:tab w:val="left" w:pos="284"/>
                <w:tab w:val="left" w:pos="2268"/>
                <w:tab w:val="left" w:pos="2552"/>
              </w:tabs>
              <w:spacing w:before="20" w:after="20" w:line="274" w:lineRule="auto"/>
              <w:ind w:left="0" w:right="0"/>
              <w:jc w:val="center"/>
              <w:rPr>
                <w:rFonts w:ascii="Arial" w:hAnsi="Arial" w:cs="Arial"/>
                <w:b/>
                <w:bCs/>
                <w:sz w:val="16"/>
                <w:szCs w:val="16"/>
              </w:rPr>
            </w:pPr>
            <w:r w:rsidRPr="00655213">
              <w:rPr>
                <w:rFonts w:ascii="Arial" w:hAnsi="Arial" w:cs="Arial"/>
                <w:b/>
                <w:bCs/>
                <w:sz w:val="16"/>
                <w:szCs w:val="16"/>
              </w:rPr>
              <w:t>ΜΥΥ802</w:t>
            </w:r>
          </w:p>
        </w:tc>
        <w:tc>
          <w:tcPr>
            <w:tcW w:w="2767" w:type="dxa"/>
            <w:tcBorders>
              <w:right w:val="single" w:sz="4" w:space="0" w:color="auto"/>
            </w:tcBorders>
            <w:shd w:val="clear" w:color="auto" w:fill="CCFFFF"/>
            <w:vAlign w:val="center"/>
          </w:tcPr>
          <w:p w:rsidR="00C43001" w:rsidRPr="00655213" w:rsidRDefault="00C43001"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655213">
              <w:rPr>
                <w:rFonts w:ascii="Arial" w:hAnsi="Arial" w:cs="Arial"/>
                <w:sz w:val="16"/>
                <w:szCs w:val="16"/>
              </w:rPr>
              <w:t>Μεταφραστές</w:t>
            </w:r>
          </w:p>
        </w:tc>
        <w:tc>
          <w:tcPr>
            <w:tcW w:w="916" w:type="dxa"/>
            <w:tcBorders>
              <w:lef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ΠΛΥ602</w:t>
            </w:r>
          </w:p>
        </w:tc>
        <w:tc>
          <w:tcPr>
            <w:tcW w:w="2770" w:type="dxa"/>
            <w:tcBorders>
              <w:right w:val="single" w:sz="4" w:space="0" w:color="auto"/>
            </w:tcBorders>
            <w:shd w:val="clear" w:color="auto" w:fill="CCFF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E40ADB">
              <w:rPr>
                <w:rFonts w:ascii="Arial" w:hAnsi="Arial" w:cs="Arial"/>
                <w:color w:val="000000"/>
                <w:sz w:val="16"/>
                <w:szCs w:val="16"/>
              </w:rPr>
              <w:t>Μεταφραστές</w:t>
            </w:r>
          </w:p>
        </w:tc>
      </w:tr>
      <w:tr w:rsidR="00C43001" w:rsidRPr="00E40ADB" w:rsidTr="007631A1">
        <w:trPr>
          <w:jc w:val="center"/>
        </w:trPr>
        <w:tc>
          <w:tcPr>
            <w:tcW w:w="1065" w:type="dxa"/>
            <w:tcBorders>
              <w:left w:val="single" w:sz="4" w:space="0" w:color="auto"/>
              <w:bottom w:val="double" w:sz="4" w:space="0" w:color="auto"/>
            </w:tcBorders>
            <w:shd w:val="clear" w:color="auto" w:fill="99CCFF"/>
            <w:vAlign w:val="center"/>
          </w:tcPr>
          <w:p w:rsidR="00C43001" w:rsidRPr="00655213" w:rsidRDefault="00C43001" w:rsidP="0022290C">
            <w:pPr>
              <w:tabs>
                <w:tab w:val="left" w:pos="284"/>
                <w:tab w:val="left" w:pos="2268"/>
                <w:tab w:val="left" w:pos="2552"/>
              </w:tabs>
              <w:spacing w:before="20" w:after="20" w:line="274" w:lineRule="auto"/>
              <w:ind w:left="0" w:right="0"/>
              <w:jc w:val="center"/>
              <w:rPr>
                <w:rFonts w:ascii="Arial" w:hAnsi="Arial" w:cs="Arial"/>
                <w:b/>
                <w:bCs/>
                <w:sz w:val="16"/>
                <w:szCs w:val="16"/>
              </w:rPr>
            </w:pPr>
            <w:r w:rsidRPr="00655213">
              <w:rPr>
                <w:rFonts w:ascii="Arial" w:hAnsi="Arial" w:cs="Arial"/>
                <w:b/>
                <w:bCs/>
                <w:sz w:val="16"/>
                <w:szCs w:val="16"/>
              </w:rPr>
              <w:t>ΜΥΥ803</w:t>
            </w:r>
          </w:p>
        </w:tc>
        <w:tc>
          <w:tcPr>
            <w:tcW w:w="2767" w:type="dxa"/>
            <w:tcBorders>
              <w:bottom w:val="double" w:sz="4" w:space="0" w:color="auto"/>
              <w:right w:val="single" w:sz="4" w:space="0" w:color="auto"/>
            </w:tcBorders>
            <w:shd w:val="clear" w:color="auto" w:fill="99CCFF"/>
            <w:vAlign w:val="center"/>
          </w:tcPr>
          <w:p w:rsidR="00C43001" w:rsidRPr="00655213" w:rsidRDefault="00C43001"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655213">
              <w:rPr>
                <w:rFonts w:ascii="Arial" w:hAnsi="Arial" w:cs="Arial"/>
                <w:sz w:val="16"/>
                <w:szCs w:val="16"/>
              </w:rPr>
              <w:t>Τεχνολογία Λογισμικού</w:t>
            </w:r>
          </w:p>
        </w:tc>
        <w:tc>
          <w:tcPr>
            <w:tcW w:w="916" w:type="dxa"/>
            <w:tcBorders>
              <w:left w:val="single" w:sz="4" w:space="0" w:color="auto"/>
              <w:bottom w:val="doub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b/>
                <w:bCs/>
                <w:color w:val="000000"/>
                <w:sz w:val="16"/>
                <w:szCs w:val="16"/>
              </w:rPr>
            </w:pPr>
            <w:r w:rsidRPr="00E40ADB">
              <w:rPr>
                <w:rFonts w:ascii="Arial" w:hAnsi="Arial" w:cs="Arial"/>
                <w:b/>
                <w:bCs/>
                <w:color w:val="000000"/>
                <w:sz w:val="16"/>
                <w:szCs w:val="16"/>
              </w:rPr>
              <w:t>ΠΛΥ702</w:t>
            </w:r>
          </w:p>
        </w:tc>
        <w:tc>
          <w:tcPr>
            <w:tcW w:w="2770" w:type="dxa"/>
            <w:tcBorders>
              <w:bottom w:val="double" w:sz="4" w:space="0" w:color="auto"/>
              <w:right w:val="single" w:sz="4" w:space="0" w:color="auto"/>
            </w:tcBorders>
            <w:shd w:val="clear" w:color="auto" w:fill="99CCFF"/>
            <w:vAlign w:val="center"/>
          </w:tcPr>
          <w:p w:rsidR="00C43001" w:rsidRPr="00E40ADB" w:rsidRDefault="00C43001"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E40ADB">
              <w:rPr>
                <w:rFonts w:ascii="Arial" w:hAnsi="Arial" w:cs="Arial"/>
                <w:color w:val="000000"/>
                <w:sz w:val="16"/>
                <w:szCs w:val="16"/>
              </w:rPr>
              <w:t>Τεχνολογία Λογισμικού</w:t>
            </w:r>
          </w:p>
        </w:tc>
      </w:tr>
      <w:tr w:rsidR="00A96BDA" w:rsidRPr="00E40ADB" w:rsidTr="007631A1">
        <w:trPr>
          <w:jc w:val="center"/>
        </w:trPr>
        <w:tc>
          <w:tcPr>
            <w:tcW w:w="1065" w:type="dxa"/>
            <w:tcBorders>
              <w:top w:val="double" w:sz="4" w:space="0" w:color="auto"/>
              <w:left w:val="single" w:sz="4" w:space="0" w:color="auto"/>
            </w:tcBorders>
            <w:shd w:val="clear" w:color="auto" w:fill="CCFFFF"/>
            <w:vAlign w:val="center"/>
          </w:tcPr>
          <w:p w:rsidR="00A96BDA" w:rsidRPr="00655213" w:rsidRDefault="00A96BDA" w:rsidP="0022290C">
            <w:pPr>
              <w:tabs>
                <w:tab w:val="left" w:pos="284"/>
                <w:tab w:val="left" w:pos="2268"/>
                <w:tab w:val="left" w:pos="2552"/>
              </w:tabs>
              <w:spacing w:before="20" w:after="20" w:line="274" w:lineRule="auto"/>
              <w:ind w:left="0" w:right="0"/>
              <w:jc w:val="center"/>
              <w:rPr>
                <w:rFonts w:ascii="Arial" w:hAnsi="Arial" w:cs="Arial"/>
                <w:b/>
                <w:bCs/>
                <w:sz w:val="16"/>
                <w:szCs w:val="16"/>
              </w:rPr>
            </w:pPr>
            <w:r w:rsidRPr="00655213">
              <w:rPr>
                <w:rFonts w:ascii="Arial" w:hAnsi="Arial" w:cs="Arial"/>
                <w:b/>
                <w:bCs/>
                <w:sz w:val="16"/>
                <w:szCs w:val="16"/>
              </w:rPr>
              <w:t>ΜΥΥ</w:t>
            </w:r>
            <w:r w:rsidR="0090099F" w:rsidRPr="00655213">
              <w:rPr>
                <w:rFonts w:ascii="Arial" w:hAnsi="Arial" w:cs="Arial"/>
                <w:b/>
                <w:bCs/>
                <w:sz w:val="16"/>
                <w:szCs w:val="16"/>
              </w:rPr>
              <w:t>406</w:t>
            </w:r>
          </w:p>
          <w:p w:rsidR="00A96BDA" w:rsidRPr="00655213" w:rsidRDefault="00A96BDA" w:rsidP="0022290C">
            <w:pPr>
              <w:tabs>
                <w:tab w:val="left" w:pos="284"/>
                <w:tab w:val="left" w:pos="2268"/>
                <w:tab w:val="left" w:pos="2552"/>
              </w:tabs>
              <w:spacing w:before="20" w:after="20" w:line="274" w:lineRule="auto"/>
              <w:ind w:left="0" w:right="0"/>
              <w:jc w:val="center"/>
              <w:rPr>
                <w:rFonts w:ascii="Arial" w:hAnsi="Arial" w:cs="Arial"/>
                <w:b/>
                <w:bCs/>
                <w:sz w:val="16"/>
                <w:szCs w:val="16"/>
              </w:rPr>
            </w:pPr>
            <w:r w:rsidRPr="00655213">
              <w:rPr>
                <w:rFonts w:ascii="Arial" w:hAnsi="Arial" w:cs="Arial"/>
                <w:b/>
                <w:bCs/>
                <w:sz w:val="16"/>
                <w:szCs w:val="16"/>
              </w:rPr>
              <w:t>ΜΥΕ039</w:t>
            </w:r>
          </w:p>
        </w:tc>
        <w:tc>
          <w:tcPr>
            <w:tcW w:w="2767" w:type="dxa"/>
            <w:tcBorders>
              <w:top w:val="double" w:sz="4" w:space="0" w:color="auto"/>
              <w:right w:val="single" w:sz="4" w:space="0" w:color="auto"/>
            </w:tcBorders>
            <w:shd w:val="clear" w:color="auto" w:fill="CCFFFF"/>
            <w:vAlign w:val="center"/>
          </w:tcPr>
          <w:p w:rsidR="00A96BDA" w:rsidRPr="00655213" w:rsidRDefault="00A96BD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655213">
              <w:rPr>
                <w:rFonts w:ascii="Arial" w:hAnsi="Arial" w:cs="Arial"/>
                <w:sz w:val="16"/>
                <w:szCs w:val="16"/>
              </w:rPr>
              <w:t>Ψηφιακή Σχεδίαση ΙΙ</w:t>
            </w:r>
          </w:p>
        </w:tc>
        <w:tc>
          <w:tcPr>
            <w:tcW w:w="916" w:type="dxa"/>
            <w:tcBorders>
              <w:top w:val="double" w:sz="4" w:space="0" w:color="auto"/>
              <w:left w:val="single" w:sz="4" w:space="0" w:color="auto"/>
            </w:tcBorders>
            <w:shd w:val="clear" w:color="auto" w:fill="CCFFFF"/>
          </w:tcPr>
          <w:p w:rsidR="00A96BDA" w:rsidRPr="00A96BDA" w:rsidRDefault="00A96BD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ΠΛΕ080</w:t>
            </w:r>
          </w:p>
        </w:tc>
        <w:tc>
          <w:tcPr>
            <w:tcW w:w="2770" w:type="dxa"/>
            <w:tcBorders>
              <w:top w:val="double" w:sz="4" w:space="0" w:color="auto"/>
              <w:right w:val="single" w:sz="4" w:space="0" w:color="auto"/>
            </w:tcBorders>
            <w:shd w:val="clear" w:color="auto" w:fill="CCFFFF"/>
          </w:tcPr>
          <w:p w:rsidR="00A96BDA" w:rsidRPr="00A96BDA" w:rsidRDefault="00A96BD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A96BDA">
              <w:rPr>
                <w:rFonts w:ascii="Arial" w:hAnsi="Arial" w:cs="Arial"/>
                <w:sz w:val="16"/>
                <w:szCs w:val="16"/>
              </w:rPr>
              <w:t>Ψηφιακή Σχεδίαση ΙΙ</w:t>
            </w:r>
          </w:p>
        </w:tc>
      </w:tr>
      <w:tr w:rsidR="00A96BDA" w:rsidRPr="00E40ADB" w:rsidTr="007631A1">
        <w:trPr>
          <w:jc w:val="center"/>
        </w:trPr>
        <w:tc>
          <w:tcPr>
            <w:tcW w:w="1065" w:type="dxa"/>
            <w:tcBorders>
              <w:left w:val="single" w:sz="4" w:space="0" w:color="auto"/>
              <w:bottom w:val="double" w:sz="4" w:space="0" w:color="auto"/>
            </w:tcBorders>
            <w:shd w:val="clear" w:color="auto" w:fill="99CCFF"/>
            <w:vAlign w:val="center"/>
          </w:tcPr>
          <w:p w:rsidR="00A96BDA" w:rsidRPr="00655213" w:rsidRDefault="00A96BDA" w:rsidP="0022290C">
            <w:pPr>
              <w:tabs>
                <w:tab w:val="left" w:pos="284"/>
                <w:tab w:val="left" w:pos="2268"/>
                <w:tab w:val="left" w:pos="2552"/>
              </w:tabs>
              <w:spacing w:before="20" w:after="20" w:line="274" w:lineRule="auto"/>
              <w:ind w:left="0" w:right="0"/>
              <w:jc w:val="center"/>
              <w:rPr>
                <w:rFonts w:ascii="Arial" w:hAnsi="Arial" w:cs="Arial"/>
                <w:b/>
                <w:bCs/>
                <w:sz w:val="16"/>
                <w:szCs w:val="16"/>
              </w:rPr>
            </w:pPr>
            <w:r w:rsidRPr="00655213">
              <w:rPr>
                <w:rFonts w:ascii="Arial" w:hAnsi="Arial" w:cs="Arial"/>
                <w:b/>
                <w:bCs/>
                <w:sz w:val="16"/>
                <w:szCs w:val="16"/>
              </w:rPr>
              <w:t>ΜΥΥ</w:t>
            </w:r>
            <w:r w:rsidR="0090099F" w:rsidRPr="00655213">
              <w:rPr>
                <w:rFonts w:ascii="Arial" w:hAnsi="Arial" w:cs="Arial"/>
                <w:b/>
                <w:bCs/>
                <w:sz w:val="16"/>
                <w:szCs w:val="16"/>
              </w:rPr>
              <w:t>901</w:t>
            </w:r>
          </w:p>
          <w:p w:rsidR="00A96BDA" w:rsidRPr="00655213" w:rsidRDefault="00A96BDA" w:rsidP="0022290C">
            <w:pPr>
              <w:tabs>
                <w:tab w:val="left" w:pos="284"/>
                <w:tab w:val="left" w:pos="2268"/>
                <w:tab w:val="left" w:pos="2552"/>
              </w:tabs>
              <w:spacing w:before="20" w:after="20" w:line="274" w:lineRule="auto"/>
              <w:ind w:left="0" w:right="0"/>
              <w:jc w:val="center"/>
              <w:rPr>
                <w:rFonts w:ascii="Arial" w:hAnsi="Arial" w:cs="Arial"/>
                <w:b/>
                <w:bCs/>
                <w:sz w:val="16"/>
                <w:szCs w:val="16"/>
              </w:rPr>
            </w:pPr>
            <w:r w:rsidRPr="00655213">
              <w:rPr>
                <w:rFonts w:ascii="Arial" w:hAnsi="Arial" w:cs="Arial"/>
                <w:b/>
                <w:bCs/>
                <w:sz w:val="16"/>
                <w:szCs w:val="16"/>
              </w:rPr>
              <w:t>ΜΥΕ021</w:t>
            </w:r>
          </w:p>
        </w:tc>
        <w:tc>
          <w:tcPr>
            <w:tcW w:w="2767" w:type="dxa"/>
            <w:tcBorders>
              <w:bottom w:val="double" w:sz="4" w:space="0" w:color="auto"/>
              <w:right w:val="single" w:sz="4" w:space="0" w:color="auto"/>
            </w:tcBorders>
            <w:shd w:val="clear" w:color="auto" w:fill="99CCFF"/>
            <w:vAlign w:val="center"/>
          </w:tcPr>
          <w:p w:rsidR="00A96BDA" w:rsidRPr="00655213" w:rsidRDefault="00A96BD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655213">
              <w:rPr>
                <w:rFonts w:ascii="Arial" w:hAnsi="Arial" w:cs="Arial"/>
                <w:sz w:val="16"/>
                <w:szCs w:val="16"/>
              </w:rPr>
              <w:t>Μικροεπεξεργαστές</w:t>
            </w:r>
          </w:p>
        </w:tc>
        <w:tc>
          <w:tcPr>
            <w:tcW w:w="916" w:type="dxa"/>
            <w:tcBorders>
              <w:left w:val="single" w:sz="4" w:space="0" w:color="auto"/>
              <w:bottom w:val="double" w:sz="4" w:space="0" w:color="auto"/>
            </w:tcBorders>
            <w:shd w:val="clear" w:color="auto" w:fill="99CCFF"/>
          </w:tcPr>
          <w:p w:rsidR="00A96BDA" w:rsidRPr="00A96BDA" w:rsidRDefault="00A96BD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ΠΛΕ027</w:t>
            </w:r>
          </w:p>
        </w:tc>
        <w:tc>
          <w:tcPr>
            <w:tcW w:w="2770" w:type="dxa"/>
            <w:tcBorders>
              <w:bottom w:val="double" w:sz="4" w:space="0" w:color="auto"/>
              <w:right w:val="single" w:sz="4" w:space="0" w:color="auto"/>
            </w:tcBorders>
            <w:shd w:val="clear" w:color="auto" w:fill="99CCFF"/>
          </w:tcPr>
          <w:p w:rsidR="00A96BDA" w:rsidRPr="00A96BDA" w:rsidRDefault="00A96BDA"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Mικροεπεξεργαστές</w:t>
            </w:r>
          </w:p>
        </w:tc>
      </w:tr>
      <w:tr w:rsidR="00A96BDA" w:rsidRPr="00E40ADB" w:rsidTr="007631A1">
        <w:trPr>
          <w:jc w:val="center"/>
        </w:trPr>
        <w:tc>
          <w:tcPr>
            <w:tcW w:w="1065" w:type="dxa"/>
            <w:tcBorders>
              <w:top w:val="double" w:sz="4" w:space="0" w:color="auto"/>
              <w:left w:val="single" w:sz="4" w:space="0" w:color="auto"/>
            </w:tcBorders>
            <w:shd w:val="clear" w:color="auto" w:fill="CCFFFF"/>
          </w:tcPr>
          <w:p w:rsidR="00A96BDA" w:rsidRPr="00DC6C7E" w:rsidRDefault="00A96BD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ΜΥΕ001</w:t>
            </w:r>
          </w:p>
        </w:tc>
        <w:tc>
          <w:tcPr>
            <w:tcW w:w="2767" w:type="dxa"/>
            <w:tcBorders>
              <w:top w:val="double" w:sz="4" w:space="0" w:color="auto"/>
              <w:right w:val="single" w:sz="4" w:space="0" w:color="auto"/>
            </w:tcBorders>
            <w:shd w:val="clear" w:color="auto" w:fill="CCFFFF"/>
          </w:tcPr>
          <w:p w:rsidR="00A96BDA" w:rsidRPr="00DC6C7E" w:rsidRDefault="00A96BD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Αλληλεπίδραση Ανθρώπου Υπολογιστή</w:t>
            </w:r>
          </w:p>
        </w:tc>
        <w:tc>
          <w:tcPr>
            <w:tcW w:w="916" w:type="dxa"/>
            <w:tcBorders>
              <w:top w:val="double" w:sz="4" w:space="0" w:color="auto"/>
              <w:left w:val="single" w:sz="4" w:space="0" w:color="auto"/>
            </w:tcBorders>
            <w:shd w:val="clear" w:color="auto" w:fill="CCFFFF"/>
          </w:tcPr>
          <w:p w:rsidR="00A96BDA" w:rsidRPr="00A96BDA" w:rsidRDefault="00A96BD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ΠΛΕ021</w:t>
            </w:r>
          </w:p>
        </w:tc>
        <w:tc>
          <w:tcPr>
            <w:tcW w:w="2770" w:type="dxa"/>
            <w:tcBorders>
              <w:top w:val="double" w:sz="4" w:space="0" w:color="auto"/>
              <w:right w:val="single" w:sz="4" w:space="0" w:color="auto"/>
            </w:tcBorders>
            <w:shd w:val="clear" w:color="auto" w:fill="CCFFFF"/>
          </w:tcPr>
          <w:p w:rsidR="00A96BDA" w:rsidRPr="00A96BDA" w:rsidRDefault="00A96BDA"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Αλληλεπίδραση Ανθρώπου Υπολογιστή</w:t>
            </w:r>
          </w:p>
        </w:tc>
      </w:tr>
      <w:tr w:rsidR="00A96BDA" w:rsidRPr="00E40ADB" w:rsidTr="007631A1">
        <w:trPr>
          <w:jc w:val="center"/>
        </w:trPr>
        <w:tc>
          <w:tcPr>
            <w:tcW w:w="1065" w:type="dxa"/>
            <w:tcBorders>
              <w:left w:val="single" w:sz="4" w:space="0" w:color="auto"/>
            </w:tcBorders>
            <w:shd w:val="clear" w:color="auto" w:fill="99CCFF"/>
          </w:tcPr>
          <w:p w:rsidR="00A96BDA" w:rsidRPr="00DC6C7E" w:rsidRDefault="00A96BD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ΜΥΕ002</w:t>
            </w:r>
          </w:p>
        </w:tc>
        <w:tc>
          <w:tcPr>
            <w:tcW w:w="2767" w:type="dxa"/>
            <w:tcBorders>
              <w:right w:val="single" w:sz="4" w:space="0" w:color="auto"/>
            </w:tcBorders>
            <w:shd w:val="clear" w:color="auto" w:fill="99CCFF"/>
          </w:tcPr>
          <w:p w:rsidR="00A96BDA" w:rsidRPr="00DC6C7E" w:rsidRDefault="00A96BD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Αναγνώριση Προτύπων</w:t>
            </w:r>
          </w:p>
        </w:tc>
        <w:tc>
          <w:tcPr>
            <w:tcW w:w="916" w:type="dxa"/>
            <w:tcBorders>
              <w:left w:val="single" w:sz="4" w:space="0" w:color="auto"/>
            </w:tcBorders>
            <w:shd w:val="clear" w:color="auto" w:fill="99CCFF"/>
          </w:tcPr>
          <w:p w:rsidR="00A96BDA" w:rsidRPr="00A96BDA" w:rsidRDefault="00A96BD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ΠΛΕ013</w:t>
            </w:r>
          </w:p>
        </w:tc>
        <w:tc>
          <w:tcPr>
            <w:tcW w:w="2770" w:type="dxa"/>
            <w:tcBorders>
              <w:right w:val="single" w:sz="4" w:space="0" w:color="auto"/>
            </w:tcBorders>
            <w:shd w:val="clear" w:color="auto" w:fill="99CCFF"/>
          </w:tcPr>
          <w:p w:rsidR="00A96BDA" w:rsidRPr="00A96BDA" w:rsidRDefault="00A96BDA"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Aναγνώριση Προτύπων</w:t>
            </w:r>
          </w:p>
        </w:tc>
      </w:tr>
      <w:tr w:rsidR="00A96BDA" w:rsidRPr="00E40ADB" w:rsidTr="007631A1">
        <w:trPr>
          <w:jc w:val="center"/>
        </w:trPr>
        <w:tc>
          <w:tcPr>
            <w:tcW w:w="1065" w:type="dxa"/>
            <w:tcBorders>
              <w:left w:val="single" w:sz="4" w:space="0" w:color="auto"/>
            </w:tcBorders>
            <w:shd w:val="clear" w:color="auto" w:fill="CCFFFF"/>
          </w:tcPr>
          <w:p w:rsidR="00A96BDA" w:rsidRPr="00DC6C7E" w:rsidRDefault="00A96BD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ΜΥΕ003</w:t>
            </w:r>
          </w:p>
        </w:tc>
        <w:tc>
          <w:tcPr>
            <w:tcW w:w="2767" w:type="dxa"/>
            <w:tcBorders>
              <w:right w:val="single" w:sz="4" w:space="0" w:color="auto"/>
            </w:tcBorders>
            <w:shd w:val="clear" w:color="auto" w:fill="CCFFFF"/>
          </w:tcPr>
          <w:p w:rsidR="00A96BDA" w:rsidRPr="00DC6C7E" w:rsidRDefault="00A96BD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Ανάκτηση Πληροφορίας</w:t>
            </w:r>
          </w:p>
        </w:tc>
        <w:tc>
          <w:tcPr>
            <w:tcW w:w="916" w:type="dxa"/>
            <w:tcBorders>
              <w:left w:val="single" w:sz="4" w:space="0" w:color="auto"/>
            </w:tcBorders>
            <w:shd w:val="clear" w:color="auto" w:fill="CCFFFF"/>
          </w:tcPr>
          <w:p w:rsidR="00A96BDA" w:rsidRPr="00A96BDA" w:rsidRDefault="00A96BD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ΠΛΕ070</w:t>
            </w:r>
          </w:p>
        </w:tc>
        <w:tc>
          <w:tcPr>
            <w:tcW w:w="2770" w:type="dxa"/>
            <w:tcBorders>
              <w:right w:val="single" w:sz="4" w:space="0" w:color="auto"/>
            </w:tcBorders>
            <w:shd w:val="clear" w:color="auto" w:fill="CCFFFF"/>
          </w:tcPr>
          <w:p w:rsidR="00A96BDA" w:rsidRPr="00A96BDA" w:rsidRDefault="00A96BD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A96BDA">
              <w:rPr>
                <w:rFonts w:ascii="Arial" w:hAnsi="Arial" w:cs="Arial"/>
                <w:sz w:val="16"/>
                <w:szCs w:val="16"/>
              </w:rPr>
              <w:t>Ανάκτηση Πληροφορίας</w:t>
            </w:r>
          </w:p>
        </w:tc>
      </w:tr>
      <w:tr w:rsidR="00A96BDA" w:rsidRPr="00E40ADB" w:rsidTr="007631A1">
        <w:trPr>
          <w:jc w:val="center"/>
        </w:trPr>
        <w:tc>
          <w:tcPr>
            <w:tcW w:w="1065" w:type="dxa"/>
            <w:tcBorders>
              <w:left w:val="single" w:sz="4" w:space="0" w:color="auto"/>
            </w:tcBorders>
            <w:shd w:val="clear" w:color="auto" w:fill="99CCFF"/>
          </w:tcPr>
          <w:p w:rsidR="00A96BDA" w:rsidRPr="00DC6C7E" w:rsidRDefault="00A96BD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ΜΥΕ004</w:t>
            </w:r>
          </w:p>
        </w:tc>
        <w:tc>
          <w:tcPr>
            <w:tcW w:w="2767" w:type="dxa"/>
            <w:tcBorders>
              <w:right w:val="single" w:sz="4" w:space="0" w:color="auto"/>
            </w:tcBorders>
            <w:shd w:val="clear" w:color="auto" w:fill="99CCFF"/>
          </w:tcPr>
          <w:p w:rsidR="00A96BDA" w:rsidRPr="00DC6C7E" w:rsidRDefault="00A96BD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Ανάπτυξη Λογισμικού ΙΙ</w:t>
            </w:r>
          </w:p>
        </w:tc>
        <w:tc>
          <w:tcPr>
            <w:tcW w:w="916" w:type="dxa"/>
            <w:tcBorders>
              <w:left w:val="single" w:sz="4" w:space="0" w:color="auto"/>
            </w:tcBorders>
            <w:shd w:val="clear" w:color="auto" w:fill="99CCFF"/>
          </w:tcPr>
          <w:p w:rsidR="00A96BDA" w:rsidRPr="00A96BDA" w:rsidRDefault="00A96BD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ΠΛΕ077</w:t>
            </w:r>
          </w:p>
        </w:tc>
        <w:tc>
          <w:tcPr>
            <w:tcW w:w="2770" w:type="dxa"/>
            <w:tcBorders>
              <w:right w:val="single" w:sz="4" w:space="0" w:color="auto"/>
            </w:tcBorders>
            <w:shd w:val="clear" w:color="auto" w:fill="99CCFF"/>
          </w:tcPr>
          <w:p w:rsidR="00A96BDA" w:rsidRPr="00A96BDA" w:rsidRDefault="00A96BDA"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Ανάπτυξη Λογισμικού ΙΙ</w:t>
            </w:r>
          </w:p>
        </w:tc>
      </w:tr>
      <w:tr w:rsidR="00B86407" w:rsidRPr="00E40ADB" w:rsidTr="007631A1">
        <w:trPr>
          <w:jc w:val="center"/>
        </w:trPr>
        <w:tc>
          <w:tcPr>
            <w:tcW w:w="1065" w:type="dxa"/>
            <w:tcBorders>
              <w:left w:val="single" w:sz="4" w:space="0" w:color="auto"/>
            </w:tcBorders>
            <w:shd w:val="clear" w:color="auto" w:fill="CCFFFF"/>
            <w:vAlign w:val="center"/>
          </w:tcPr>
          <w:p w:rsidR="00B86407" w:rsidRPr="00B86407" w:rsidRDefault="00B86407" w:rsidP="0022290C">
            <w:pPr>
              <w:tabs>
                <w:tab w:val="left" w:pos="284"/>
                <w:tab w:val="left" w:pos="2268"/>
                <w:tab w:val="left" w:pos="2552"/>
              </w:tabs>
              <w:spacing w:before="20" w:after="20" w:line="274" w:lineRule="auto"/>
              <w:ind w:left="0" w:right="0"/>
              <w:jc w:val="center"/>
              <w:rPr>
                <w:rFonts w:ascii="Arial" w:hAnsi="Arial" w:cs="Arial"/>
                <w:b/>
                <w:bCs/>
                <w:sz w:val="16"/>
                <w:szCs w:val="16"/>
              </w:rPr>
            </w:pPr>
            <w:r w:rsidRPr="00B86407">
              <w:rPr>
                <w:rFonts w:ascii="Arial" w:hAnsi="Arial" w:cs="Arial"/>
                <w:b/>
                <w:bCs/>
                <w:sz w:val="16"/>
                <w:szCs w:val="16"/>
              </w:rPr>
              <w:t>ΜΥΕ005</w:t>
            </w:r>
          </w:p>
        </w:tc>
        <w:tc>
          <w:tcPr>
            <w:tcW w:w="2767" w:type="dxa"/>
            <w:tcBorders>
              <w:right w:val="single" w:sz="4" w:space="0" w:color="auto"/>
            </w:tcBorders>
            <w:shd w:val="clear" w:color="auto" w:fill="CCFFFF"/>
            <w:vAlign w:val="center"/>
          </w:tcPr>
          <w:p w:rsidR="00B86407" w:rsidRPr="00B86407"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B86407">
              <w:rPr>
                <w:rFonts w:ascii="Arial" w:hAnsi="Arial" w:cs="Arial"/>
                <w:sz w:val="16"/>
                <w:szCs w:val="16"/>
              </w:rPr>
              <w:t>Αρχιτεκτονική Υπολογιστών ΙΙ</w:t>
            </w:r>
          </w:p>
        </w:tc>
        <w:tc>
          <w:tcPr>
            <w:tcW w:w="916" w:type="dxa"/>
            <w:tcBorders>
              <w:left w:val="single" w:sz="4" w:space="0" w:color="auto"/>
            </w:tcBorders>
            <w:shd w:val="clear" w:color="auto" w:fill="CCFFFF"/>
          </w:tcPr>
          <w:p w:rsidR="00B86407" w:rsidRPr="00B86407"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B86407">
              <w:rPr>
                <w:rFonts w:ascii="Arial" w:hAnsi="Arial" w:cs="Arial"/>
                <w:b/>
                <w:sz w:val="16"/>
                <w:szCs w:val="16"/>
              </w:rPr>
              <w:t>ΠΛΕ074</w:t>
            </w:r>
          </w:p>
        </w:tc>
        <w:tc>
          <w:tcPr>
            <w:tcW w:w="2770" w:type="dxa"/>
            <w:tcBorders>
              <w:right w:val="single" w:sz="4" w:space="0" w:color="auto"/>
            </w:tcBorders>
            <w:shd w:val="clear" w:color="auto" w:fill="CCFFFF"/>
          </w:tcPr>
          <w:p w:rsidR="00B86407" w:rsidRPr="00B86407"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B86407">
              <w:rPr>
                <w:rFonts w:ascii="Arial" w:hAnsi="Arial" w:cs="Arial"/>
                <w:sz w:val="16"/>
                <w:szCs w:val="16"/>
              </w:rPr>
              <w:t>Αρχιτεκτονική Υπολογιστών ΙΙ</w:t>
            </w:r>
          </w:p>
        </w:tc>
      </w:tr>
      <w:tr w:rsidR="00B86407" w:rsidRPr="00E40ADB" w:rsidTr="007631A1">
        <w:trPr>
          <w:jc w:val="center"/>
        </w:trPr>
        <w:tc>
          <w:tcPr>
            <w:tcW w:w="1065" w:type="dxa"/>
            <w:tcBorders>
              <w:lef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ΜΥΕ006</w:t>
            </w:r>
          </w:p>
        </w:tc>
        <w:tc>
          <w:tcPr>
            <w:tcW w:w="2767" w:type="dxa"/>
            <w:tcBorders>
              <w:righ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Ασύρματα Δίκτυα</w:t>
            </w:r>
          </w:p>
        </w:tc>
        <w:tc>
          <w:tcPr>
            <w:tcW w:w="916" w:type="dxa"/>
            <w:tcBorders>
              <w:lef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ΠΛΕ065</w:t>
            </w:r>
          </w:p>
        </w:tc>
        <w:tc>
          <w:tcPr>
            <w:tcW w:w="2770" w:type="dxa"/>
            <w:tcBorders>
              <w:righ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A96BDA">
              <w:rPr>
                <w:rFonts w:ascii="Arial" w:hAnsi="Arial" w:cs="Arial"/>
                <w:sz w:val="16"/>
                <w:szCs w:val="16"/>
              </w:rPr>
              <w:t>Ασύρματα Δίκτυα</w:t>
            </w:r>
          </w:p>
        </w:tc>
      </w:tr>
      <w:tr w:rsidR="00B86407" w:rsidRPr="00E40ADB" w:rsidTr="007631A1">
        <w:trPr>
          <w:jc w:val="center"/>
        </w:trPr>
        <w:tc>
          <w:tcPr>
            <w:tcW w:w="1065" w:type="dxa"/>
            <w:tcBorders>
              <w:lef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ΜΥΕ007</w:t>
            </w:r>
          </w:p>
        </w:tc>
        <w:tc>
          <w:tcPr>
            <w:tcW w:w="2767" w:type="dxa"/>
            <w:tcBorders>
              <w:righ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Ασφάλεια Υπολογιστικών και Επικοινωνιακών Συστημάτων</w:t>
            </w:r>
          </w:p>
        </w:tc>
        <w:tc>
          <w:tcPr>
            <w:tcW w:w="916" w:type="dxa"/>
            <w:tcBorders>
              <w:lef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ΠΛΕ036</w:t>
            </w:r>
          </w:p>
        </w:tc>
        <w:tc>
          <w:tcPr>
            <w:tcW w:w="2770" w:type="dxa"/>
            <w:tcBorders>
              <w:righ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Aσφάλεια Yπολογιστικών και Eπικοινωνιακών Συστημάτων</w:t>
            </w:r>
          </w:p>
        </w:tc>
      </w:tr>
      <w:tr w:rsidR="00B86407" w:rsidRPr="00E40ADB" w:rsidTr="007631A1">
        <w:trPr>
          <w:jc w:val="center"/>
        </w:trPr>
        <w:tc>
          <w:tcPr>
            <w:tcW w:w="1065" w:type="dxa"/>
            <w:tcBorders>
              <w:lef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ΜΥΕ008</w:t>
            </w:r>
          </w:p>
        </w:tc>
        <w:tc>
          <w:tcPr>
            <w:tcW w:w="2767" w:type="dxa"/>
            <w:tcBorders>
              <w:righ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Βελτιστοποίηση</w:t>
            </w:r>
          </w:p>
        </w:tc>
        <w:tc>
          <w:tcPr>
            <w:tcW w:w="916" w:type="dxa"/>
            <w:tcBorders>
              <w:lef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ΠΛΕ030</w:t>
            </w:r>
          </w:p>
        </w:tc>
        <w:tc>
          <w:tcPr>
            <w:tcW w:w="2770" w:type="dxa"/>
            <w:tcBorders>
              <w:righ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Bελτιστοποίηση</w:t>
            </w:r>
          </w:p>
        </w:tc>
      </w:tr>
      <w:tr w:rsidR="00B86407" w:rsidRPr="00E40ADB" w:rsidTr="007631A1">
        <w:trPr>
          <w:jc w:val="center"/>
        </w:trPr>
        <w:tc>
          <w:tcPr>
            <w:tcW w:w="1065" w:type="dxa"/>
            <w:tcBorders>
              <w:lef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ΜΥΕ009</w:t>
            </w:r>
          </w:p>
        </w:tc>
        <w:tc>
          <w:tcPr>
            <w:tcW w:w="2767" w:type="dxa"/>
            <w:tcBorders>
              <w:right w:val="single" w:sz="4" w:space="0" w:color="auto"/>
            </w:tcBorders>
            <w:shd w:val="clear" w:color="auto" w:fill="CCFFFF"/>
          </w:tcPr>
          <w:p w:rsidR="00C34D28" w:rsidRPr="0067555A" w:rsidRDefault="00B86407" w:rsidP="0022290C">
            <w:pPr>
              <w:tabs>
                <w:tab w:val="left" w:pos="284"/>
                <w:tab w:val="left" w:pos="2268"/>
                <w:tab w:val="left" w:pos="2552"/>
              </w:tabs>
              <w:spacing w:before="20" w:after="20" w:line="274" w:lineRule="auto"/>
              <w:ind w:left="0" w:right="0"/>
              <w:jc w:val="center"/>
              <w:rPr>
                <w:rFonts w:ascii="Arial" w:hAnsi="Arial" w:cs="Arial"/>
                <w:color w:val="000000" w:themeColor="text1"/>
                <w:sz w:val="16"/>
                <w:szCs w:val="16"/>
              </w:rPr>
            </w:pPr>
            <w:r w:rsidRPr="0067555A">
              <w:rPr>
                <w:rFonts w:ascii="Arial" w:hAnsi="Arial" w:cs="Arial"/>
                <w:color w:val="000000" w:themeColor="text1"/>
                <w:sz w:val="16"/>
                <w:szCs w:val="16"/>
              </w:rPr>
              <w:t>Γραμμικός Προγραμματισμός</w:t>
            </w:r>
            <w:r w:rsidR="002E23FC" w:rsidRPr="0067555A">
              <w:rPr>
                <w:rFonts w:ascii="Arial" w:hAnsi="Arial" w:cs="Arial"/>
                <w:color w:val="000000" w:themeColor="text1"/>
                <w:sz w:val="16"/>
                <w:szCs w:val="16"/>
              </w:rPr>
              <w:t xml:space="preserve"> και Συνδυαστική Βελτιστοποίηση</w:t>
            </w:r>
          </w:p>
        </w:tc>
        <w:tc>
          <w:tcPr>
            <w:tcW w:w="916" w:type="dxa"/>
            <w:tcBorders>
              <w:lef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ΠΛΕ047</w:t>
            </w:r>
          </w:p>
        </w:tc>
        <w:tc>
          <w:tcPr>
            <w:tcW w:w="2770" w:type="dxa"/>
            <w:tcBorders>
              <w:righ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Γραμμικός Προγραμματισμός</w:t>
            </w:r>
          </w:p>
        </w:tc>
      </w:tr>
      <w:tr w:rsidR="00C34D28" w:rsidRPr="00E40ADB" w:rsidTr="007631A1">
        <w:trPr>
          <w:jc w:val="center"/>
        </w:trPr>
        <w:tc>
          <w:tcPr>
            <w:tcW w:w="1065" w:type="dxa"/>
            <w:tcBorders>
              <w:left w:val="single" w:sz="4" w:space="0" w:color="auto"/>
            </w:tcBorders>
            <w:shd w:val="clear" w:color="auto" w:fill="99CCFF"/>
          </w:tcPr>
          <w:p w:rsidR="00C34D28" w:rsidRPr="00DC6C7E" w:rsidRDefault="00C34D28" w:rsidP="0022290C">
            <w:pPr>
              <w:tabs>
                <w:tab w:val="left" w:pos="284"/>
                <w:tab w:val="left" w:pos="2268"/>
                <w:tab w:val="left" w:pos="2552"/>
              </w:tabs>
              <w:spacing w:before="20" w:after="20" w:line="274" w:lineRule="auto"/>
              <w:ind w:left="0" w:right="0"/>
              <w:jc w:val="center"/>
              <w:rPr>
                <w:rFonts w:ascii="Arial" w:hAnsi="Arial" w:cs="Arial"/>
                <w:b/>
                <w:sz w:val="16"/>
                <w:szCs w:val="16"/>
              </w:rPr>
            </w:pPr>
            <w:r>
              <w:rPr>
                <w:rFonts w:ascii="Arial" w:hAnsi="Arial" w:cs="Arial"/>
                <w:b/>
                <w:sz w:val="16"/>
                <w:szCs w:val="16"/>
              </w:rPr>
              <w:t>ΜΥΕ010</w:t>
            </w:r>
          </w:p>
        </w:tc>
        <w:tc>
          <w:tcPr>
            <w:tcW w:w="2767" w:type="dxa"/>
            <w:tcBorders>
              <w:right w:val="single" w:sz="4" w:space="0" w:color="auto"/>
            </w:tcBorders>
            <w:shd w:val="clear" w:color="auto" w:fill="99CCFF"/>
          </w:tcPr>
          <w:p w:rsidR="00C34D28" w:rsidRPr="0067555A" w:rsidRDefault="00C34D28" w:rsidP="0022290C">
            <w:pPr>
              <w:tabs>
                <w:tab w:val="left" w:pos="284"/>
                <w:tab w:val="left" w:pos="2268"/>
                <w:tab w:val="left" w:pos="2552"/>
              </w:tabs>
              <w:spacing w:before="20" w:after="20" w:line="274" w:lineRule="auto"/>
              <w:ind w:left="0" w:right="0"/>
              <w:jc w:val="center"/>
              <w:rPr>
                <w:rFonts w:ascii="Arial" w:hAnsi="Arial" w:cs="Arial"/>
                <w:color w:val="000000" w:themeColor="text1"/>
                <w:sz w:val="16"/>
                <w:szCs w:val="16"/>
              </w:rPr>
            </w:pPr>
            <w:r>
              <w:rPr>
                <w:rFonts w:ascii="Arial" w:hAnsi="Arial" w:cs="Arial"/>
                <w:color w:val="000000" w:themeColor="text1"/>
                <w:sz w:val="16"/>
                <w:szCs w:val="16"/>
              </w:rPr>
              <w:t>Δοκιμή και Αξιοπιστία Ηλεκτρονικών Συστημάτων</w:t>
            </w:r>
          </w:p>
        </w:tc>
        <w:tc>
          <w:tcPr>
            <w:tcW w:w="916" w:type="dxa"/>
            <w:tcBorders>
              <w:left w:val="single" w:sz="4" w:space="0" w:color="auto"/>
            </w:tcBorders>
            <w:shd w:val="clear" w:color="auto" w:fill="99CCFF"/>
          </w:tcPr>
          <w:p w:rsidR="00C34D28" w:rsidRPr="00A96BDA" w:rsidRDefault="00C34D28" w:rsidP="0022290C">
            <w:pPr>
              <w:tabs>
                <w:tab w:val="left" w:pos="284"/>
                <w:tab w:val="left" w:pos="2268"/>
                <w:tab w:val="left" w:pos="2552"/>
              </w:tabs>
              <w:spacing w:before="20" w:after="20" w:line="274" w:lineRule="auto"/>
              <w:ind w:left="0" w:right="0"/>
              <w:jc w:val="center"/>
              <w:rPr>
                <w:rFonts w:ascii="Arial" w:hAnsi="Arial" w:cs="Arial"/>
                <w:b/>
                <w:sz w:val="16"/>
                <w:szCs w:val="16"/>
              </w:rPr>
            </w:pPr>
            <w:r>
              <w:rPr>
                <w:rFonts w:ascii="Arial" w:hAnsi="Arial" w:cs="Arial"/>
                <w:b/>
                <w:sz w:val="16"/>
                <w:szCs w:val="16"/>
              </w:rPr>
              <w:t>ΠΛΕ086</w:t>
            </w:r>
          </w:p>
        </w:tc>
        <w:tc>
          <w:tcPr>
            <w:tcW w:w="2770" w:type="dxa"/>
            <w:tcBorders>
              <w:right w:val="single" w:sz="4" w:space="0" w:color="auto"/>
            </w:tcBorders>
            <w:shd w:val="clear" w:color="auto" w:fill="99CCFF"/>
          </w:tcPr>
          <w:p w:rsidR="00C34D28" w:rsidRPr="00A96BDA" w:rsidRDefault="00381CED"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Pr>
                <w:rFonts w:ascii="Arial" w:hAnsi="Arial" w:cs="Arial"/>
                <w:color w:val="000000" w:themeColor="text1"/>
                <w:sz w:val="16"/>
                <w:szCs w:val="16"/>
              </w:rPr>
              <w:t>Δοκιμή και Αξιοπιστία Ηλεκτρονικών Συστημάτων</w:t>
            </w:r>
          </w:p>
        </w:tc>
      </w:tr>
      <w:tr w:rsidR="00B86407" w:rsidRPr="00E40ADB" w:rsidTr="007631A1">
        <w:trPr>
          <w:jc w:val="center"/>
        </w:trPr>
        <w:tc>
          <w:tcPr>
            <w:tcW w:w="1065" w:type="dxa"/>
            <w:tcBorders>
              <w:lef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ΜΥΕ011</w:t>
            </w:r>
          </w:p>
        </w:tc>
        <w:tc>
          <w:tcPr>
            <w:tcW w:w="2767" w:type="dxa"/>
            <w:tcBorders>
              <w:righ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Εξελικτικός Υπολογισμός</w:t>
            </w:r>
          </w:p>
        </w:tc>
        <w:tc>
          <w:tcPr>
            <w:tcW w:w="916" w:type="dxa"/>
            <w:tcBorders>
              <w:lef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ΠΛΕ072</w:t>
            </w:r>
          </w:p>
        </w:tc>
        <w:tc>
          <w:tcPr>
            <w:tcW w:w="2770" w:type="dxa"/>
            <w:tcBorders>
              <w:righ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Εξελικτικός Υπολογισμός</w:t>
            </w:r>
          </w:p>
        </w:tc>
      </w:tr>
      <w:tr w:rsidR="00B86407" w:rsidRPr="00E40ADB" w:rsidTr="007631A1">
        <w:trPr>
          <w:jc w:val="center"/>
        </w:trPr>
        <w:tc>
          <w:tcPr>
            <w:tcW w:w="1065" w:type="dxa"/>
            <w:tcBorders>
              <w:lef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ΜΥΕ012</w:t>
            </w:r>
          </w:p>
        </w:tc>
        <w:tc>
          <w:tcPr>
            <w:tcW w:w="2767" w:type="dxa"/>
            <w:tcBorders>
              <w:righ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Εξόρυξη Δεδομένων</w:t>
            </w:r>
          </w:p>
        </w:tc>
        <w:tc>
          <w:tcPr>
            <w:tcW w:w="916" w:type="dxa"/>
            <w:tcBorders>
              <w:lef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ΠΛΕ059</w:t>
            </w:r>
          </w:p>
        </w:tc>
        <w:tc>
          <w:tcPr>
            <w:tcW w:w="2770" w:type="dxa"/>
            <w:tcBorders>
              <w:righ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Εξόρυξη Δεδομένων</w:t>
            </w:r>
          </w:p>
        </w:tc>
      </w:tr>
      <w:tr w:rsidR="00B86407" w:rsidRPr="00E40ADB" w:rsidTr="007631A1">
        <w:trPr>
          <w:jc w:val="center"/>
        </w:trPr>
        <w:tc>
          <w:tcPr>
            <w:tcW w:w="1065" w:type="dxa"/>
            <w:tcBorders>
              <w:lef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ΜΥΕ013</w:t>
            </w:r>
          </w:p>
        </w:tc>
        <w:tc>
          <w:tcPr>
            <w:tcW w:w="2767" w:type="dxa"/>
            <w:tcBorders>
              <w:righ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Εφαρμοσμένη Στατιστική</w:t>
            </w:r>
          </w:p>
        </w:tc>
        <w:tc>
          <w:tcPr>
            <w:tcW w:w="916" w:type="dxa"/>
            <w:tcBorders>
              <w:lef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ΠΛΕ069</w:t>
            </w:r>
          </w:p>
        </w:tc>
        <w:tc>
          <w:tcPr>
            <w:tcW w:w="2770" w:type="dxa"/>
            <w:tcBorders>
              <w:righ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Εφαρμοσμένη Στατιστική</w:t>
            </w:r>
          </w:p>
        </w:tc>
      </w:tr>
      <w:tr w:rsidR="00B86407" w:rsidRPr="00E40ADB" w:rsidTr="007631A1">
        <w:trPr>
          <w:jc w:val="center"/>
        </w:trPr>
        <w:tc>
          <w:tcPr>
            <w:tcW w:w="1065" w:type="dxa"/>
            <w:tcBorders>
              <w:lef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ΜΥΕ014</w:t>
            </w:r>
          </w:p>
        </w:tc>
        <w:tc>
          <w:tcPr>
            <w:tcW w:w="2767" w:type="dxa"/>
            <w:tcBorders>
              <w:righ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Θεωρία Γραφημάτων</w:t>
            </w:r>
          </w:p>
        </w:tc>
        <w:tc>
          <w:tcPr>
            <w:tcW w:w="916" w:type="dxa"/>
            <w:tcBorders>
              <w:lef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ΠΛΕ039</w:t>
            </w:r>
          </w:p>
        </w:tc>
        <w:tc>
          <w:tcPr>
            <w:tcW w:w="2770" w:type="dxa"/>
            <w:tcBorders>
              <w:righ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Θεωρία Γραφημάτων</w:t>
            </w:r>
          </w:p>
        </w:tc>
      </w:tr>
      <w:tr w:rsidR="00B86407" w:rsidRPr="00E40ADB" w:rsidTr="007631A1">
        <w:trPr>
          <w:jc w:val="center"/>
        </w:trPr>
        <w:tc>
          <w:tcPr>
            <w:tcW w:w="1065" w:type="dxa"/>
            <w:tcBorders>
              <w:lef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ΜΥΕ015</w:t>
            </w:r>
          </w:p>
        </w:tc>
        <w:tc>
          <w:tcPr>
            <w:tcW w:w="2767" w:type="dxa"/>
            <w:tcBorders>
              <w:righ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Θεωρία Πληροφορίας και Κωδίκων</w:t>
            </w:r>
          </w:p>
        </w:tc>
        <w:tc>
          <w:tcPr>
            <w:tcW w:w="916" w:type="dxa"/>
            <w:tcBorders>
              <w:lef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ΠΛΕ051</w:t>
            </w:r>
          </w:p>
        </w:tc>
        <w:tc>
          <w:tcPr>
            <w:tcW w:w="2770" w:type="dxa"/>
            <w:tcBorders>
              <w:righ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Θεωρία Πληροφορίας και Κωδίκων</w:t>
            </w:r>
          </w:p>
        </w:tc>
      </w:tr>
      <w:tr w:rsidR="00B86407" w:rsidRPr="00E40ADB" w:rsidTr="007631A1">
        <w:trPr>
          <w:jc w:val="center"/>
        </w:trPr>
        <w:tc>
          <w:tcPr>
            <w:tcW w:w="1065" w:type="dxa"/>
            <w:tcBorders>
              <w:lef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ΜΥΕ016</w:t>
            </w:r>
          </w:p>
        </w:tc>
        <w:tc>
          <w:tcPr>
            <w:tcW w:w="2767" w:type="dxa"/>
            <w:tcBorders>
              <w:righ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Ιατρική Πληροφορική</w:t>
            </w:r>
          </w:p>
        </w:tc>
        <w:tc>
          <w:tcPr>
            <w:tcW w:w="916" w:type="dxa"/>
            <w:tcBorders>
              <w:lef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ΠΛΕ022</w:t>
            </w:r>
          </w:p>
        </w:tc>
        <w:tc>
          <w:tcPr>
            <w:tcW w:w="2770" w:type="dxa"/>
            <w:tcBorders>
              <w:righ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Iατρική Πληροφορική</w:t>
            </w:r>
          </w:p>
        </w:tc>
      </w:tr>
      <w:tr w:rsidR="00B86407" w:rsidRPr="00E40ADB" w:rsidTr="007631A1">
        <w:trPr>
          <w:jc w:val="center"/>
        </w:trPr>
        <w:tc>
          <w:tcPr>
            <w:tcW w:w="1065" w:type="dxa"/>
            <w:tcBorders>
              <w:lef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ΜΥΕ017</w:t>
            </w:r>
          </w:p>
        </w:tc>
        <w:tc>
          <w:tcPr>
            <w:tcW w:w="2767" w:type="dxa"/>
            <w:tcBorders>
              <w:righ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Κατανεμημένα Συστήματα</w:t>
            </w:r>
          </w:p>
        </w:tc>
        <w:tc>
          <w:tcPr>
            <w:tcW w:w="916" w:type="dxa"/>
            <w:tcBorders>
              <w:lef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ΠΛΕ007</w:t>
            </w:r>
          </w:p>
        </w:tc>
        <w:tc>
          <w:tcPr>
            <w:tcW w:w="2770" w:type="dxa"/>
            <w:tcBorders>
              <w:righ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A96BDA">
              <w:rPr>
                <w:rFonts w:ascii="Arial" w:hAnsi="Arial" w:cs="Arial"/>
                <w:sz w:val="16"/>
                <w:szCs w:val="16"/>
              </w:rPr>
              <w:t>Kατανεμημένα Συστήματα</w:t>
            </w:r>
          </w:p>
        </w:tc>
      </w:tr>
      <w:tr w:rsidR="00B86407" w:rsidRPr="00E40ADB" w:rsidTr="007631A1">
        <w:trPr>
          <w:jc w:val="center"/>
        </w:trPr>
        <w:tc>
          <w:tcPr>
            <w:tcW w:w="1065" w:type="dxa"/>
            <w:tcBorders>
              <w:lef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ΜΥΕ018</w:t>
            </w:r>
          </w:p>
        </w:tc>
        <w:tc>
          <w:tcPr>
            <w:tcW w:w="2767" w:type="dxa"/>
            <w:tcBorders>
              <w:righ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Κυκλώματα VLSI</w:t>
            </w:r>
          </w:p>
        </w:tc>
        <w:tc>
          <w:tcPr>
            <w:tcW w:w="916" w:type="dxa"/>
            <w:tcBorders>
              <w:lef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ΠΛΕ078</w:t>
            </w:r>
          </w:p>
        </w:tc>
        <w:tc>
          <w:tcPr>
            <w:tcW w:w="2770" w:type="dxa"/>
            <w:tcBorders>
              <w:righ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Κυκλώματα VLSI</w:t>
            </w:r>
          </w:p>
        </w:tc>
      </w:tr>
      <w:tr w:rsidR="00B86407" w:rsidRPr="00E40ADB" w:rsidTr="007631A1">
        <w:trPr>
          <w:jc w:val="center"/>
        </w:trPr>
        <w:tc>
          <w:tcPr>
            <w:tcW w:w="1065" w:type="dxa"/>
            <w:tcBorders>
              <w:lef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ΜΥΕ019</w:t>
            </w:r>
          </w:p>
        </w:tc>
        <w:tc>
          <w:tcPr>
            <w:tcW w:w="2767" w:type="dxa"/>
            <w:tcBorders>
              <w:righ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Λειτουργικά Συστήματα II</w:t>
            </w:r>
          </w:p>
        </w:tc>
        <w:tc>
          <w:tcPr>
            <w:tcW w:w="916" w:type="dxa"/>
            <w:tcBorders>
              <w:lef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ΠΛΕ054</w:t>
            </w:r>
          </w:p>
        </w:tc>
        <w:tc>
          <w:tcPr>
            <w:tcW w:w="2770" w:type="dxa"/>
            <w:tcBorders>
              <w:righ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A96BDA">
              <w:rPr>
                <w:rFonts w:ascii="Arial" w:hAnsi="Arial" w:cs="Arial"/>
                <w:sz w:val="16"/>
                <w:szCs w:val="16"/>
              </w:rPr>
              <w:t>Λειτουργικά Συστήματα II</w:t>
            </w:r>
          </w:p>
        </w:tc>
      </w:tr>
      <w:tr w:rsidR="00B86407" w:rsidRPr="00E40ADB" w:rsidTr="007631A1">
        <w:trPr>
          <w:jc w:val="center"/>
        </w:trPr>
        <w:tc>
          <w:tcPr>
            <w:tcW w:w="1065" w:type="dxa"/>
            <w:tcBorders>
              <w:lef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ΜΥΕ020</w:t>
            </w:r>
          </w:p>
        </w:tc>
        <w:tc>
          <w:tcPr>
            <w:tcW w:w="2767" w:type="dxa"/>
            <w:tcBorders>
              <w:righ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Μεταφραστές ΙΙ</w:t>
            </w:r>
          </w:p>
        </w:tc>
        <w:tc>
          <w:tcPr>
            <w:tcW w:w="916" w:type="dxa"/>
            <w:tcBorders>
              <w:lef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ΠΛΕ002</w:t>
            </w:r>
          </w:p>
        </w:tc>
        <w:tc>
          <w:tcPr>
            <w:tcW w:w="2770" w:type="dxa"/>
            <w:tcBorders>
              <w:righ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Mεταφραστές II</w:t>
            </w:r>
          </w:p>
        </w:tc>
      </w:tr>
      <w:tr w:rsidR="00B86407" w:rsidRPr="00E40ADB" w:rsidTr="007631A1">
        <w:trPr>
          <w:jc w:val="center"/>
        </w:trPr>
        <w:tc>
          <w:tcPr>
            <w:tcW w:w="1065" w:type="dxa"/>
            <w:tcBorders>
              <w:left w:val="single" w:sz="4" w:space="0" w:color="auto"/>
            </w:tcBorders>
            <w:shd w:val="clear" w:color="auto" w:fill="CCFFFF"/>
          </w:tcPr>
          <w:p w:rsidR="00B86407" w:rsidRPr="00655213"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655213">
              <w:rPr>
                <w:rFonts w:ascii="Arial" w:hAnsi="Arial" w:cs="Arial"/>
                <w:b/>
                <w:sz w:val="16"/>
                <w:szCs w:val="16"/>
              </w:rPr>
              <w:t>ΜΥΕ022</w:t>
            </w:r>
          </w:p>
        </w:tc>
        <w:tc>
          <w:tcPr>
            <w:tcW w:w="2767" w:type="dxa"/>
            <w:tcBorders>
              <w:right w:val="single" w:sz="4" w:space="0" w:color="auto"/>
            </w:tcBorders>
            <w:shd w:val="clear" w:color="auto" w:fill="CCFFFF"/>
          </w:tcPr>
          <w:p w:rsidR="00B86407" w:rsidRPr="00655213"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655213">
              <w:rPr>
                <w:rFonts w:ascii="Arial" w:hAnsi="Arial" w:cs="Arial"/>
                <w:sz w:val="16"/>
                <w:szCs w:val="16"/>
              </w:rPr>
              <w:t xml:space="preserve">Μοντέλα Υπολογισμού και Τυπικές </w:t>
            </w:r>
            <w:r w:rsidRPr="00655213">
              <w:rPr>
                <w:rFonts w:ascii="Arial" w:hAnsi="Arial" w:cs="Arial"/>
                <w:sz w:val="16"/>
                <w:szCs w:val="16"/>
              </w:rPr>
              <w:lastRenderedPageBreak/>
              <w:t>Γλώσσες</w:t>
            </w:r>
          </w:p>
        </w:tc>
        <w:tc>
          <w:tcPr>
            <w:tcW w:w="916" w:type="dxa"/>
            <w:tcBorders>
              <w:left w:val="single" w:sz="4" w:space="0" w:color="auto"/>
            </w:tcBorders>
            <w:shd w:val="clear" w:color="auto" w:fill="CCFFFF"/>
            <w:vAlign w:val="center"/>
          </w:tcPr>
          <w:p w:rsidR="00B86407" w:rsidRPr="00655213" w:rsidRDefault="00655213" w:rsidP="0022290C">
            <w:pPr>
              <w:tabs>
                <w:tab w:val="left" w:pos="284"/>
                <w:tab w:val="left" w:pos="2268"/>
                <w:tab w:val="left" w:pos="2552"/>
              </w:tabs>
              <w:spacing w:before="20" w:after="20" w:line="274" w:lineRule="auto"/>
              <w:ind w:left="0" w:right="0"/>
              <w:jc w:val="center"/>
              <w:rPr>
                <w:rFonts w:ascii="Arial" w:hAnsi="Arial" w:cs="Arial"/>
                <w:b/>
                <w:bCs/>
                <w:sz w:val="16"/>
                <w:szCs w:val="16"/>
              </w:rPr>
            </w:pPr>
            <w:r w:rsidRPr="00655213">
              <w:rPr>
                <w:rFonts w:ascii="Arial" w:hAnsi="Arial" w:cs="Arial"/>
                <w:b/>
                <w:bCs/>
                <w:sz w:val="16"/>
                <w:szCs w:val="16"/>
              </w:rPr>
              <w:lastRenderedPageBreak/>
              <w:t>ΠΛΕ082</w:t>
            </w:r>
          </w:p>
        </w:tc>
        <w:tc>
          <w:tcPr>
            <w:tcW w:w="2770" w:type="dxa"/>
            <w:tcBorders>
              <w:right w:val="single" w:sz="4" w:space="0" w:color="auto"/>
            </w:tcBorders>
            <w:shd w:val="clear" w:color="auto" w:fill="CCFFFF"/>
            <w:vAlign w:val="center"/>
          </w:tcPr>
          <w:p w:rsidR="00B86407" w:rsidRPr="00655213" w:rsidRDefault="00655213"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655213">
              <w:rPr>
                <w:rFonts w:ascii="Arial" w:hAnsi="Arial" w:cs="Arial"/>
                <w:sz w:val="16"/>
                <w:szCs w:val="16"/>
              </w:rPr>
              <w:t xml:space="preserve">Μοντέλα Υπολογισμού και Τυπικές </w:t>
            </w:r>
            <w:r w:rsidRPr="00655213">
              <w:rPr>
                <w:rFonts w:ascii="Arial" w:hAnsi="Arial" w:cs="Arial"/>
                <w:sz w:val="16"/>
                <w:szCs w:val="16"/>
              </w:rPr>
              <w:lastRenderedPageBreak/>
              <w:t>Γλώσσες</w:t>
            </w:r>
          </w:p>
        </w:tc>
      </w:tr>
      <w:tr w:rsidR="00B86407" w:rsidRPr="00E40ADB" w:rsidTr="007631A1">
        <w:trPr>
          <w:jc w:val="center"/>
        </w:trPr>
        <w:tc>
          <w:tcPr>
            <w:tcW w:w="1065" w:type="dxa"/>
            <w:tcBorders>
              <w:lef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lastRenderedPageBreak/>
              <w:t>ΜΥΕ023</w:t>
            </w:r>
          </w:p>
        </w:tc>
        <w:tc>
          <w:tcPr>
            <w:tcW w:w="2767" w:type="dxa"/>
            <w:tcBorders>
              <w:righ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Παράλληλα Συστήματα και Προγραμματισμός</w:t>
            </w:r>
          </w:p>
        </w:tc>
        <w:tc>
          <w:tcPr>
            <w:tcW w:w="916" w:type="dxa"/>
            <w:tcBorders>
              <w:lef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ΠΛΕ079</w:t>
            </w:r>
          </w:p>
        </w:tc>
        <w:tc>
          <w:tcPr>
            <w:tcW w:w="2770" w:type="dxa"/>
            <w:tcBorders>
              <w:righ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Παράλληλα Συστήματα και Προγραμματισμός</w:t>
            </w:r>
          </w:p>
        </w:tc>
      </w:tr>
      <w:tr w:rsidR="00B86407" w:rsidRPr="00E40ADB" w:rsidTr="007631A1">
        <w:trPr>
          <w:jc w:val="center"/>
        </w:trPr>
        <w:tc>
          <w:tcPr>
            <w:tcW w:w="1065" w:type="dxa"/>
            <w:tcBorders>
              <w:lef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ΜΥΕ024</w:t>
            </w:r>
          </w:p>
        </w:tc>
        <w:tc>
          <w:tcPr>
            <w:tcW w:w="2767" w:type="dxa"/>
            <w:tcBorders>
              <w:righ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Παράλληλοι Aλγόριθμοι</w:t>
            </w:r>
          </w:p>
        </w:tc>
        <w:tc>
          <w:tcPr>
            <w:tcW w:w="916" w:type="dxa"/>
            <w:tcBorders>
              <w:lef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ΠΛΕ050</w:t>
            </w:r>
          </w:p>
        </w:tc>
        <w:tc>
          <w:tcPr>
            <w:tcW w:w="2770" w:type="dxa"/>
            <w:tcBorders>
              <w:righ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Παράλληλοι Aλγόριθμοι</w:t>
            </w:r>
          </w:p>
        </w:tc>
      </w:tr>
      <w:tr w:rsidR="00B86407" w:rsidRPr="00E40ADB" w:rsidTr="007631A1">
        <w:trPr>
          <w:jc w:val="center"/>
        </w:trPr>
        <w:tc>
          <w:tcPr>
            <w:tcW w:w="1065" w:type="dxa"/>
            <w:tcBorders>
              <w:lef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ΜΥΕ025</w:t>
            </w:r>
          </w:p>
        </w:tc>
        <w:tc>
          <w:tcPr>
            <w:tcW w:w="2767" w:type="dxa"/>
            <w:tcBorders>
              <w:righ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Πολυμέσα</w:t>
            </w:r>
          </w:p>
        </w:tc>
        <w:tc>
          <w:tcPr>
            <w:tcW w:w="916" w:type="dxa"/>
            <w:tcBorders>
              <w:lef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ΠΛΕ020</w:t>
            </w:r>
          </w:p>
        </w:tc>
        <w:tc>
          <w:tcPr>
            <w:tcW w:w="2770" w:type="dxa"/>
            <w:tcBorders>
              <w:righ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Πολυμέσα</w:t>
            </w:r>
          </w:p>
        </w:tc>
      </w:tr>
      <w:tr w:rsidR="00B86407" w:rsidRPr="00E40ADB" w:rsidTr="007631A1">
        <w:trPr>
          <w:jc w:val="center"/>
        </w:trPr>
        <w:tc>
          <w:tcPr>
            <w:tcW w:w="1065" w:type="dxa"/>
            <w:tcBorders>
              <w:lef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ΜΥΕ026</w:t>
            </w:r>
          </w:p>
        </w:tc>
        <w:tc>
          <w:tcPr>
            <w:tcW w:w="2767" w:type="dxa"/>
            <w:tcBorders>
              <w:righ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Προγραμματισμός Δικτύων</w:t>
            </w:r>
          </w:p>
        </w:tc>
        <w:tc>
          <w:tcPr>
            <w:tcW w:w="916" w:type="dxa"/>
            <w:tcBorders>
              <w:lef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ΠΛΕ034</w:t>
            </w:r>
          </w:p>
        </w:tc>
        <w:tc>
          <w:tcPr>
            <w:tcW w:w="2770" w:type="dxa"/>
            <w:tcBorders>
              <w:righ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A96BDA">
              <w:rPr>
                <w:rFonts w:ascii="Arial" w:hAnsi="Arial" w:cs="Arial"/>
                <w:sz w:val="16"/>
                <w:szCs w:val="16"/>
              </w:rPr>
              <w:t>Προγραμματισμός Δικτύων</w:t>
            </w:r>
          </w:p>
        </w:tc>
      </w:tr>
      <w:tr w:rsidR="00B86407" w:rsidRPr="00E40ADB" w:rsidTr="007631A1">
        <w:trPr>
          <w:jc w:val="center"/>
        </w:trPr>
        <w:tc>
          <w:tcPr>
            <w:tcW w:w="1065" w:type="dxa"/>
            <w:tcBorders>
              <w:lef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ΜΥΕ027</w:t>
            </w:r>
          </w:p>
        </w:tc>
        <w:tc>
          <w:tcPr>
            <w:tcW w:w="2767" w:type="dxa"/>
            <w:tcBorders>
              <w:righ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Προγραμματισμός σε FORTRAN</w:t>
            </w:r>
          </w:p>
        </w:tc>
        <w:tc>
          <w:tcPr>
            <w:tcW w:w="916" w:type="dxa"/>
            <w:tcBorders>
              <w:lef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ΠΛΕ041</w:t>
            </w:r>
          </w:p>
        </w:tc>
        <w:tc>
          <w:tcPr>
            <w:tcW w:w="2770" w:type="dxa"/>
            <w:tcBorders>
              <w:righ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A96BDA">
              <w:rPr>
                <w:rFonts w:ascii="Arial" w:hAnsi="Arial" w:cs="Arial"/>
                <w:sz w:val="16"/>
                <w:szCs w:val="16"/>
              </w:rPr>
              <w:t>Προγραμματισμός σε FORTRAN</w:t>
            </w:r>
          </w:p>
        </w:tc>
      </w:tr>
      <w:tr w:rsidR="00B86407" w:rsidRPr="00E40ADB" w:rsidTr="007631A1">
        <w:trPr>
          <w:jc w:val="center"/>
        </w:trPr>
        <w:tc>
          <w:tcPr>
            <w:tcW w:w="1065" w:type="dxa"/>
            <w:tcBorders>
              <w:lef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ΜΥΕ028</w:t>
            </w:r>
          </w:p>
        </w:tc>
        <w:tc>
          <w:tcPr>
            <w:tcW w:w="2767" w:type="dxa"/>
            <w:tcBorders>
              <w:righ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Προηγμένη Σχεδίαση Αλγορίθμων και Δομών Δεδομένων</w:t>
            </w:r>
          </w:p>
        </w:tc>
        <w:tc>
          <w:tcPr>
            <w:tcW w:w="916" w:type="dxa"/>
            <w:tcBorders>
              <w:lef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ΠΛΕ075</w:t>
            </w:r>
          </w:p>
        </w:tc>
        <w:tc>
          <w:tcPr>
            <w:tcW w:w="2770" w:type="dxa"/>
            <w:tcBorders>
              <w:righ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Προηγμένη Σχεδίαση Αλγορίθμων και Δομών Δεδομένων</w:t>
            </w:r>
          </w:p>
        </w:tc>
      </w:tr>
      <w:tr w:rsidR="00B86407" w:rsidRPr="00E40ADB" w:rsidTr="007631A1">
        <w:trPr>
          <w:jc w:val="center"/>
        </w:trPr>
        <w:tc>
          <w:tcPr>
            <w:tcW w:w="1065" w:type="dxa"/>
            <w:tcBorders>
              <w:lef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ΜΥΕ029</w:t>
            </w:r>
          </w:p>
        </w:tc>
        <w:tc>
          <w:tcPr>
            <w:tcW w:w="2767" w:type="dxa"/>
            <w:tcBorders>
              <w:righ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Προσομοίωση και Μοντελοποίηση Υπολογιστικών Συστημάτων</w:t>
            </w:r>
          </w:p>
        </w:tc>
        <w:tc>
          <w:tcPr>
            <w:tcW w:w="916" w:type="dxa"/>
            <w:tcBorders>
              <w:lef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ΠΛΕ005</w:t>
            </w:r>
          </w:p>
        </w:tc>
        <w:tc>
          <w:tcPr>
            <w:tcW w:w="2770" w:type="dxa"/>
            <w:tcBorders>
              <w:righ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Προσομοίωση και Μοντελοποίηση Υπολογιστικών Συστημάτων</w:t>
            </w:r>
          </w:p>
        </w:tc>
      </w:tr>
      <w:tr w:rsidR="00B86407" w:rsidRPr="00E40ADB" w:rsidTr="007631A1">
        <w:trPr>
          <w:jc w:val="center"/>
        </w:trPr>
        <w:tc>
          <w:tcPr>
            <w:tcW w:w="1065" w:type="dxa"/>
            <w:tcBorders>
              <w:lef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ΜΥΕ030</w:t>
            </w:r>
          </w:p>
        </w:tc>
        <w:tc>
          <w:tcPr>
            <w:tcW w:w="2767" w:type="dxa"/>
            <w:tcBorders>
              <w:righ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3D2FC9">
              <w:rPr>
                <w:rFonts w:ascii="Arial" w:hAnsi="Arial" w:cs="Arial"/>
                <w:color w:val="000000" w:themeColor="text1"/>
                <w:sz w:val="16"/>
                <w:szCs w:val="16"/>
              </w:rPr>
              <w:t>Πρ</w:t>
            </w:r>
            <w:r w:rsidR="00DC0778">
              <w:rPr>
                <w:rFonts w:ascii="Arial" w:hAnsi="Arial" w:cs="Arial"/>
                <w:color w:val="000000" w:themeColor="text1"/>
                <w:sz w:val="16"/>
                <w:szCs w:val="16"/>
              </w:rPr>
              <w:t xml:space="preserve">οχωρημένα Θέματα Τεχνολογίας &amp; </w:t>
            </w:r>
            <w:r w:rsidRPr="003D2FC9">
              <w:rPr>
                <w:rFonts w:ascii="Arial" w:hAnsi="Arial" w:cs="Arial"/>
                <w:color w:val="000000" w:themeColor="text1"/>
                <w:sz w:val="16"/>
                <w:szCs w:val="16"/>
              </w:rPr>
              <w:t xml:space="preserve"> Εφαρμ</w:t>
            </w:r>
            <w:r w:rsidR="00861CB1" w:rsidRPr="003D2FC9">
              <w:rPr>
                <w:rFonts w:ascii="Arial" w:hAnsi="Arial" w:cs="Arial"/>
                <w:color w:val="000000" w:themeColor="text1"/>
                <w:sz w:val="16"/>
                <w:szCs w:val="16"/>
              </w:rPr>
              <w:t>ογών</w:t>
            </w:r>
            <w:r w:rsidRPr="00DC6C7E">
              <w:rPr>
                <w:rFonts w:ascii="Arial" w:hAnsi="Arial" w:cs="Arial"/>
                <w:sz w:val="16"/>
                <w:szCs w:val="16"/>
              </w:rPr>
              <w:t xml:space="preserve"> Βάσεων Δεδομένων</w:t>
            </w:r>
          </w:p>
        </w:tc>
        <w:tc>
          <w:tcPr>
            <w:tcW w:w="916" w:type="dxa"/>
            <w:tcBorders>
              <w:lef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ΠΛΕ045</w:t>
            </w:r>
          </w:p>
        </w:tc>
        <w:tc>
          <w:tcPr>
            <w:tcW w:w="2770" w:type="dxa"/>
            <w:tcBorders>
              <w:right w:val="single" w:sz="4" w:space="0" w:color="auto"/>
            </w:tcBorders>
            <w:shd w:val="clear" w:color="auto" w:fill="CCFFFF"/>
          </w:tcPr>
          <w:p w:rsidR="00B86407" w:rsidRPr="00A96BDA" w:rsidRDefault="003D2FC9"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3D2FC9">
              <w:rPr>
                <w:rFonts w:ascii="Arial" w:hAnsi="Arial" w:cs="Arial" w:hint="eastAsia"/>
                <w:color w:val="000000"/>
                <w:sz w:val="16"/>
                <w:szCs w:val="16"/>
              </w:rPr>
              <w:t>Προχωρημένα</w:t>
            </w:r>
            <w:r w:rsidRPr="003D2FC9">
              <w:rPr>
                <w:rFonts w:ascii="Arial" w:hAnsi="Arial" w:cs="Arial"/>
                <w:color w:val="000000"/>
                <w:sz w:val="16"/>
                <w:szCs w:val="16"/>
              </w:rPr>
              <w:t xml:space="preserve"> </w:t>
            </w:r>
            <w:r w:rsidRPr="003D2FC9">
              <w:rPr>
                <w:rFonts w:ascii="Arial" w:hAnsi="Arial" w:cs="Arial" w:hint="eastAsia"/>
                <w:color w:val="000000"/>
                <w:sz w:val="16"/>
                <w:szCs w:val="16"/>
              </w:rPr>
              <w:t>Θέματα</w:t>
            </w:r>
            <w:r w:rsidRPr="003D2FC9">
              <w:rPr>
                <w:rFonts w:ascii="Arial" w:hAnsi="Arial" w:cs="Arial"/>
                <w:color w:val="000000"/>
                <w:sz w:val="16"/>
                <w:szCs w:val="16"/>
              </w:rPr>
              <w:t xml:space="preserve"> </w:t>
            </w:r>
            <w:r w:rsidRPr="003D2FC9">
              <w:rPr>
                <w:rFonts w:ascii="Arial" w:hAnsi="Arial" w:cs="Arial" w:hint="eastAsia"/>
                <w:color w:val="000000"/>
                <w:sz w:val="16"/>
                <w:szCs w:val="16"/>
              </w:rPr>
              <w:t>Τεχνολογίας</w:t>
            </w:r>
            <w:r w:rsidR="00DC0778">
              <w:rPr>
                <w:rFonts w:ascii="Arial" w:hAnsi="Arial" w:cs="Arial"/>
                <w:color w:val="000000"/>
                <w:sz w:val="16"/>
                <w:szCs w:val="16"/>
              </w:rPr>
              <w:t xml:space="preserve"> &amp;</w:t>
            </w:r>
            <w:r w:rsidRPr="003D2FC9">
              <w:rPr>
                <w:rFonts w:ascii="Arial" w:hAnsi="Arial" w:cs="Arial" w:hint="eastAsia"/>
                <w:color w:val="000000"/>
                <w:sz w:val="16"/>
                <w:szCs w:val="16"/>
              </w:rPr>
              <w:t>ι</w:t>
            </w:r>
            <w:r w:rsidRPr="003D2FC9">
              <w:rPr>
                <w:rFonts w:ascii="Arial" w:hAnsi="Arial" w:cs="Arial"/>
                <w:color w:val="000000"/>
                <w:sz w:val="16"/>
                <w:szCs w:val="16"/>
              </w:rPr>
              <w:t xml:space="preserve"> </w:t>
            </w:r>
            <w:r w:rsidR="00DC0778">
              <w:rPr>
                <w:rFonts w:ascii="Arial" w:hAnsi="Arial" w:cs="Arial" w:hint="eastAsia"/>
                <w:color w:val="000000"/>
                <w:sz w:val="16"/>
                <w:szCs w:val="16"/>
              </w:rPr>
              <w:t>Εφαρμ</w:t>
            </w:r>
            <w:r w:rsidR="00DC0778">
              <w:rPr>
                <w:rFonts w:ascii="Arial" w:hAnsi="Arial" w:cs="Arial"/>
                <w:color w:val="000000"/>
                <w:sz w:val="16"/>
                <w:szCs w:val="16"/>
              </w:rPr>
              <w:t>.</w:t>
            </w:r>
            <w:r w:rsidRPr="003D2FC9">
              <w:rPr>
                <w:rFonts w:ascii="Arial" w:hAnsi="Arial" w:cs="Arial"/>
                <w:color w:val="000000"/>
                <w:sz w:val="16"/>
                <w:szCs w:val="16"/>
              </w:rPr>
              <w:t xml:space="preserve"> </w:t>
            </w:r>
            <w:r w:rsidRPr="003D2FC9">
              <w:rPr>
                <w:rFonts w:ascii="Arial" w:hAnsi="Arial" w:cs="Arial" w:hint="eastAsia"/>
                <w:color w:val="000000"/>
                <w:sz w:val="16"/>
                <w:szCs w:val="16"/>
              </w:rPr>
              <w:t>Βάσεων</w:t>
            </w:r>
            <w:r w:rsidRPr="003D2FC9">
              <w:rPr>
                <w:rFonts w:ascii="Arial" w:hAnsi="Arial" w:cs="Arial"/>
                <w:color w:val="000000"/>
                <w:sz w:val="16"/>
                <w:szCs w:val="16"/>
              </w:rPr>
              <w:t xml:space="preserve"> </w:t>
            </w:r>
            <w:r w:rsidRPr="003D2FC9">
              <w:rPr>
                <w:rFonts w:ascii="Arial" w:hAnsi="Arial" w:cs="Arial" w:hint="eastAsia"/>
                <w:color w:val="000000"/>
                <w:sz w:val="16"/>
                <w:szCs w:val="16"/>
              </w:rPr>
              <w:t>Δεδομένων</w:t>
            </w:r>
          </w:p>
        </w:tc>
      </w:tr>
      <w:tr w:rsidR="00B86407" w:rsidRPr="00E40ADB" w:rsidTr="007631A1">
        <w:trPr>
          <w:jc w:val="center"/>
        </w:trPr>
        <w:tc>
          <w:tcPr>
            <w:tcW w:w="1065" w:type="dxa"/>
            <w:tcBorders>
              <w:lef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ΜΥΕ031</w:t>
            </w:r>
          </w:p>
        </w:tc>
        <w:tc>
          <w:tcPr>
            <w:tcW w:w="2767" w:type="dxa"/>
            <w:tcBorders>
              <w:righ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Ρομποτική</w:t>
            </w:r>
          </w:p>
        </w:tc>
        <w:tc>
          <w:tcPr>
            <w:tcW w:w="916" w:type="dxa"/>
            <w:tcBorders>
              <w:lef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ΠΛΕ056</w:t>
            </w:r>
          </w:p>
        </w:tc>
        <w:tc>
          <w:tcPr>
            <w:tcW w:w="2770" w:type="dxa"/>
            <w:tcBorders>
              <w:righ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Pομποτική</w:t>
            </w:r>
          </w:p>
        </w:tc>
      </w:tr>
      <w:tr w:rsidR="00B86407" w:rsidRPr="00E40ADB" w:rsidTr="007631A1">
        <w:trPr>
          <w:jc w:val="center"/>
        </w:trPr>
        <w:tc>
          <w:tcPr>
            <w:tcW w:w="1065" w:type="dxa"/>
            <w:tcBorders>
              <w:lef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ΜΥΕ033</w:t>
            </w:r>
          </w:p>
        </w:tc>
        <w:tc>
          <w:tcPr>
            <w:tcW w:w="2767" w:type="dxa"/>
            <w:tcBorders>
              <w:righ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Τεχνολογία Λογισμικού ΙΙ</w:t>
            </w:r>
          </w:p>
        </w:tc>
        <w:tc>
          <w:tcPr>
            <w:tcW w:w="916" w:type="dxa"/>
            <w:tcBorders>
              <w:lef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ΠΛΕ068</w:t>
            </w:r>
          </w:p>
        </w:tc>
        <w:tc>
          <w:tcPr>
            <w:tcW w:w="2770" w:type="dxa"/>
            <w:tcBorders>
              <w:righ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Tεχνολογία Λογισμικού ΙΙ</w:t>
            </w:r>
          </w:p>
        </w:tc>
      </w:tr>
      <w:tr w:rsidR="00B86407" w:rsidRPr="00E40ADB" w:rsidTr="007631A1">
        <w:trPr>
          <w:jc w:val="center"/>
        </w:trPr>
        <w:tc>
          <w:tcPr>
            <w:tcW w:w="1065" w:type="dxa"/>
            <w:tcBorders>
              <w:lef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ΜΥΕ034</w:t>
            </w:r>
          </w:p>
        </w:tc>
        <w:tc>
          <w:tcPr>
            <w:tcW w:w="2767" w:type="dxa"/>
            <w:tcBorders>
              <w:right w:val="single" w:sz="4" w:space="0" w:color="auto"/>
            </w:tcBorders>
            <w:shd w:val="clear" w:color="auto" w:fill="99CC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Υπολογιστική Γεωμετρία</w:t>
            </w:r>
          </w:p>
        </w:tc>
        <w:tc>
          <w:tcPr>
            <w:tcW w:w="916" w:type="dxa"/>
            <w:tcBorders>
              <w:lef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ΠΛΕ037</w:t>
            </w:r>
          </w:p>
        </w:tc>
        <w:tc>
          <w:tcPr>
            <w:tcW w:w="2770" w:type="dxa"/>
            <w:tcBorders>
              <w:right w:val="single" w:sz="4" w:space="0" w:color="auto"/>
            </w:tcBorders>
            <w:shd w:val="clear" w:color="auto" w:fill="99CC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Yπολογιστική Γεωμετρία</w:t>
            </w:r>
          </w:p>
        </w:tc>
      </w:tr>
      <w:tr w:rsidR="00B86407" w:rsidRPr="00E40ADB" w:rsidTr="007631A1">
        <w:trPr>
          <w:jc w:val="center"/>
        </w:trPr>
        <w:tc>
          <w:tcPr>
            <w:tcW w:w="1065" w:type="dxa"/>
            <w:tcBorders>
              <w:lef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ΜΥΕ035</w:t>
            </w:r>
          </w:p>
        </w:tc>
        <w:tc>
          <w:tcPr>
            <w:tcW w:w="2767" w:type="dxa"/>
            <w:tcBorders>
              <w:right w:val="single" w:sz="4" w:space="0" w:color="auto"/>
            </w:tcBorders>
            <w:shd w:val="clear" w:color="auto" w:fill="CCFFFF"/>
          </w:tcPr>
          <w:p w:rsidR="00B86407" w:rsidRPr="00DC6C7E" w:rsidRDefault="00B8640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Υπολογιστική Νοημοσύνη</w:t>
            </w:r>
          </w:p>
        </w:tc>
        <w:tc>
          <w:tcPr>
            <w:tcW w:w="916" w:type="dxa"/>
            <w:tcBorders>
              <w:lef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ΠΛΕ009</w:t>
            </w:r>
          </w:p>
        </w:tc>
        <w:tc>
          <w:tcPr>
            <w:tcW w:w="2770" w:type="dxa"/>
            <w:tcBorders>
              <w:right w:val="single" w:sz="4" w:space="0" w:color="auto"/>
            </w:tcBorders>
            <w:shd w:val="clear" w:color="auto" w:fill="CCFFFF"/>
          </w:tcPr>
          <w:p w:rsidR="00B86407" w:rsidRPr="00A96BDA" w:rsidRDefault="00B8640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Yπολογιστική Nοημοσύνη</w:t>
            </w:r>
          </w:p>
        </w:tc>
      </w:tr>
      <w:tr w:rsidR="001E686A" w:rsidRPr="00E40ADB" w:rsidTr="007631A1">
        <w:trPr>
          <w:jc w:val="center"/>
        </w:trPr>
        <w:tc>
          <w:tcPr>
            <w:tcW w:w="1065" w:type="dxa"/>
            <w:tcBorders>
              <w:left w:val="single" w:sz="4" w:space="0" w:color="auto"/>
            </w:tcBorders>
            <w:shd w:val="clear" w:color="auto" w:fill="99CCFF"/>
          </w:tcPr>
          <w:p w:rsidR="001E686A" w:rsidRPr="001E686A"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1E686A">
              <w:rPr>
                <w:rFonts w:ascii="Arial" w:hAnsi="Arial" w:cs="Arial"/>
                <w:b/>
                <w:sz w:val="16"/>
                <w:szCs w:val="16"/>
              </w:rPr>
              <w:t>ΜΥΕ036</w:t>
            </w:r>
          </w:p>
        </w:tc>
        <w:tc>
          <w:tcPr>
            <w:tcW w:w="2767" w:type="dxa"/>
            <w:tcBorders>
              <w:right w:val="single" w:sz="4" w:space="0" w:color="auto"/>
            </w:tcBorders>
            <w:shd w:val="clear" w:color="auto" w:fill="99CCFF"/>
          </w:tcPr>
          <w:p w:rsidR="001E686A" w:rsidRPr="001E686A" w:rsidRDefault="001E686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1E686A">
              <w:rPr>
                <w:rFonts w:ascii="Arial" w:hAnsi="Arial" w:cs="Arial"/>
                <w:sz w:val="16"/>
                <w:szCs w:val="16"/>
              </w:rPr>
              <w:t>Υπολογιστική Πολυπλοκότητα</w:t>
            </w:r>
          </w:p>
        </w:tc>
        <w:tc>
          <w:tcPr>
            <w:tcW w:w="916" w:type="dxa"/>
            <w:tcBorders>
              <w:left w:val="single" w:sz="4" w:space="0" w:color="auto"/>
            </w:tcBorders>
            <w:shd w:val="clear" w:color="auto" w:fill="99CCFF"/>
          </w:tcPr>
          <w:p w:rsidR="001E686A" w:rsidRPr="00614BCB" w:rsidRDefault="006F1A9D"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614BCB">
              <w:rPr>
                <w:rFonts w:ascii="Arial" w:hAnsi="Arial" w:cs="Arial"/>
                <w:b/>
                <w:sz w:val="16"/>
                <w:szCs w:val="16"/>
              </w:rPr>
              <w:t>ΠΛΕ08</w:t>
            </w:r>
            <w:r w:rsidR="00614BCB" w:rsidRPr="00614BCB">
              <w:rPr>
                <w:rFonts w:ascii="Arial" w:hAnsi="Arial" w:cs="Arial"/>
                <w:b/>
                <w:sz w:val="16"/>
                <w:szCs w:val="16"/>
              </w:rPr>
              <w:t>5</w:t>
            </w:r>
          </w:p>
        </w:tc>
        <w:tc>
          <w:tcPr>
            <w:tcW w:w="2770" w:type="dxa"/>
            <w:tcBorders>
              <w:right w:val="single" w:sz="4" w:space="0" w:color="auto"/>
            </w:tcBorders>
            <w:shd w:val="clear" w:color="auto" w:fill="99CCFF"/>
          </w:tcPr>
          <w:p w:rsidR="001E686A" w:rsidRPr="00614BCB" w:rsidRDefault="006F1A9D"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614BCB">
              <w:rPr>
                <w:rFonts w:ascii="Arial" w:hAnsi="Arial" w:cs="Arial"/>
                <w:sz w:val="16"/>
                <w:szCs w:val="16"/>
              </w:rPr>
              <w:t>Υπολογιστική Πολυπλοκότητα</w:t>
            </w:r>
          </w:p>
        </w:tc>
      </w:tr>
      <w:tr w:rsidR="001E686A" w:rsidRPr="00E40ADB" w:rsidTr="007631A1">
        <w:trPr>
          <w:jc w:val="center"/>
        </w:trPr>
        <w:tc>
          <w:tcPr>
            <w:tcW w:w="1065" w:type="dxa"/>
            <w:tcBorders>
              <w:left w:val="single" w:sz="4" w:space="0" w:color="auto"/>
            </w:tcBorders>
            <w:shd w:val="clear" w:color="auto" w:fill="CCFF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ΜΥΕ037</w:t>
            </w:r>
          </w:p>
        </w:tc>
        <w:tc>
          <w:tcPr>
            <w:tcW w:w="2767" w:type="dxa"/>
            <w:tcBorders>
              <w:right w:val="single" w:sz="4" w:space="0" w:color="auto"/>
            </w:tcBorders>
            <w:shd w:val="clear" w:color="auto" w:fill="CCFF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Ψηφιακή Eπεξεργασία Eικόνας</w:t>
            </w:r>
          </w:p>
        </w:tc>
        <w:tc>
          <w:tcPr>
            <w:tcW w:w="916" w:type="dxa"/>
            <w:tcBorders>
              <w:left w:val="single" w:sz="4" w:space="0" w:color="auto"/>
            </w:tcBorders>
            <w:shd w:val="clear" w:color="auto" w:fill="CCFF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ΠΛΕ012</w:t>
            </w:r>
          </w:p>
        </w:tc>
        <w:tc>
          <w:tcPr>
            <w:tcW w:w="2770" w:type="dxa"/>
            <w:tcBorders>
              <w:right w:val="single" w:sz="4" w:space="0" w:color="auto"/>
            </w:tcBorders>
            <w:shd w:val="clear" w:color="auto" w:fill="CCFF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Ψηφιακή Eπεξεργασία Eικόνας</w:t>
            </w:r>
          </w:p>
        </w:tc>
      </w:tr>
      <w:tr w:rsidR="001E686A" w:rsidRPr="00E40ADB" w:rsidTr="007631A1">
        <w:trPr>
          <w:jc w:val="center"/>
        </w:trPr>
        <w:tc>
          <w:tcPr>
            <w:tcW w:w="1065" w:type="dxa"/>
            <w:tcBorders>
              <w:left w:val="single" w:sz="4" w:space="0" w:color="auto"/>
            </w:tcBorders>
            <w:shd w:val="clear" w:color="auto" w:fill="99CC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ΜΥΕ038</w:t>
            </w:r>
          </w:p>
        </w:tc>
        <w:tc>
          <w:tcPr>
            <w:tcW w:w="2767" w:type="dxa"/>
            <w:tcBorders>
              <w:right w:val="single" w:sz="4" w:space="0" w:color="auto"/>
            </w:tcBorders>
            <w:shd w:val="clear" w:color="auto" w:fill="99CC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Ψηφιακή Eπεξεργασία Σήματος</w:t>
            </w:r>
          </w:p>
        </w:tc>
        <w:tc>
          <w:tcPr>
            <w:tcW w:w="916" w:type="dxa"/>
            <w:tcBorders>
              <w:left w:val="single" w:sz="4" w:space="0" w:color="auto"/>
            </w:tcBorders>
            <w:shd w:val="clear" w:color="auto" w:fill="99CC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ΠΛΕ011</w:t>
            </w:r>
          </w:p>
        </w:tc>
        <w:tc>
          <w:tcPr>
            <w:tcW w:w="2770" w:type="dxa"/>
            <w:tcBorders>
              <w:right w:val="single" w:sz="4" w:space="0" w:color="auto"/>
            </w:tcBorders>
            <w:shd w:val="clear" w:color="auto" w:fill="99CC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Ψηφιακή Eπεξεργασία Σήματος</w:t>
            </w:r>
          </w:p>
        </w:tc>
      </w:tr>
      <w:tr w:rsidR="001E686A" w:rsidRPr="00E40ADB" w:rsidTr="007631A1">
        <w:trPr>
          <w:jc w:val="center"/>
        </w:trPr>
        <w:tc>
          <w:tcPr>
            <w:tcW w:w="1065" w:type="dxa"/>
            <w:tcBorders>
              <w:left w:val="single" w:sz="4" w:space="0" w:color="auto"/>
            </w:tcBorders>
            <w:shd w:val="clear" w:color="auto" w:fill="CCFF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ΜΥΕ040</w:t>
            </w:r>
          </w:p>
        </w:tc>
        <w:tc>
          <w:tcPr>
            <w:tcW w:w="2767" w:type="dxa"/>
            <w:tcBorders>
              <w:right w:val="single" w:sz="4" w:space="0" w:color="auto"/>
            </w:tcBorders>
            <w:shd w:val="clear" w:color="auto" w:fill="CCFF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Αριθμητική Γραμμική Άλγεβρα</w:t>
            </w:r>
          </w:p>
        </w:tc>
        <w:tc>
          <w:tcPr>
            <w:tcW w:w="916" w:type="dxa"/>
            <w:tcBorders>
              <w:left w:val="single" w:sz="4" w:space="0" w:color="auto"/>
            </w:tcBorders>
            <w:shd w:val="clear" w:color="auto" w:fill="CCFF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ΠΛΕ029</w:t>
            </w:r>
          </w:p>
        </w:tc>
        <w:tc>
          <w:tcPr>
            <w:tcW w:w="2770" w:type="dxa"/>
            <w:tcBorders>
              <w:right w:val="single" w:sz="4" w:space="0" w:color="auto"/>
            </w:tcBorders>
            <w:shd w:val="clear" w:color="auto" w:fill="CCFF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A96BDA">
              <w:rPr>
                <w:rFonts w:ascii="Arial" w:hAnsi="Arial" w:cs="Arial"/>
                <w:sz w:val="16"/>
                <w:szCs w:val="16"/>
              </w:rPr>
              <w:t>Aριθμητική Γραμμική Άλγεβρα</w:t>
            </w:r>
          </w:p>
        </w:tc>
      </w:tr>
      <w:tr w:rsidR="001E686A" w:rsidRPr="00E40ADB" w:rsidTr="007631A1">
        <w:trPr>
          <w:jc w:val="center"/>
        </w:trPr>
        <w:tc>
          <w:tcPr>
            <w:tcW w:w="1065" w:type="dxa"/>
            <w:tcBorders>
              <w:left w:val="single" w:sz="4" w:space="0" w:color="auto"/>
            </w:tcBorders>
            <w:shd w:val="clear" w:color="auto" w:fill="99CC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ΜΥΕ041</w:t>
            </w:r>
          </w:p>
        </w:tc>
        <w:tc>
          <w:tcPr>
            <w:tcW w:w="2767" w:type="dxa"/>
            <w:tcBorders>
              <w:right w:val="single" w:sz="4" w:space="0" w:color="auto"/>
            </w:tcBorders>
            <w:shd w:val="clear" w:color="auto" w:fill="99CC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hint="eastAsia"/>
                <w:sz w:val="16"/>
                <w:szCs w:val="16"/>
              </w:rPr>
              <w:t>Διαχείριση</w:t>
            </w:r>
            <w:r w:rsidRPr="00DC6C7E">
              <w:rPr>
                <w:rFonts w:ascii="Arial" w:hAnsi="Arial" w:cs="Arial"/>
                <w:sz w:val="16"/>
                <w:szCs w:val="16"/>
              </w:rPr>
              <w:t xml:space="preserve"> </w:t>
            </w:r>
            <w:r w:rsidRPr="00DC6C7E">
              <w:rPr>
                <w:rFonts w:ascii="Arial" w:hAnsi="Arial" w:cs="Arial" w:hint="eastAsia"/>
                <w:sz w:val="16"/>
                <w:szCs w:val="16"/>
              </w:rPr>
              <w:t>Σύνθετων</w:t>
            </w:r>
            <w:r w:rsidRPr="00DC6C7E">
              <w:rPr>
                <w:rFonts w:ascii="Arial" w:hAnsi="Arial" w:cs="Arial"/>
                <w:sz w:val="16"/>
                <w:szCs w:val="16"/>
              </w:rPr>
              <w:t xml:space="preserve"> </w:t>
            </w:r>
            <w:r w:rsidRPr="00DC6C7E">
              <w:rPr>
                <w:rFonts w:ascii="Arial" w:hAnsi="Arial" w:cs="Arial" w:hint="eastAsia"/>
                <w:sz w:val="16"/>
                <w:szCs w:val="16"/>
              </w:rPr>
              <w:t>Δεδομένων</w:t>
            </w:r>
          </w:p>
        </w:tc>
        <w:tc>
          <w:tcPr>
            <w:tcW w:w="916" w:type="dxa"/>
            <w:tcBorders>
              <w:left w:val="single" w:sz="4" w:space="0" w:color="auto"/>
            </w:tcBorders>
            <w:shd w:val="clear" w:color="auto" w:fill="99CC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ΠΛΕ081</w:t>
            </w:r>
          </w:p>
        </w:tc>
        <w:tc>
          <w:tcPr>
            <w:tcW w:w="2770" w:type="dxa"/>
            <w:tcBorders>
              <w:right w:val="single" w:sz="4" w:space="0" w:color="auto"/>
            </w:tcBorders>
            <w:shd w:val="clear" w:color="auto" w:fill="99CC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Διαχείριση Σύνθετων Δεδομένων</w:t>
            </w:r>
          </w:p>
        </w:tc>
      </w:tr>
      <w:tr w:rsidR="002F34FE" w:rsidRPr="00E40ADB" w:rsidTr="007631A1">
        <w:trPr>
          <w:jc w:val="center"/>
        </w:trPr>
        <w:tc>
          <w:tcPr>
            <w:tcW w:w="1065" w:type="dxa"/>
            <w:tcBorders>
              <w:left w:val="single" w:sz="4" w:space="0" w:color="auto"/>
            </w:tcBorders>
            <w:shd w:val="clear" w:color="auto" w:fill="CCFFFF"/>
          </w:tcPr>
          <w:p w:rsidR="002F34FE" w:rsidRPr="00614BCB" w:rsidRDefault="00F44660"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614BCB">
              <w:rPr>
                <w:rFonts w:ascii="Arial" w:hAnsi="Arial" w:cs="Arial"/>
                <w:b/>
                <w:sz w:val="16"/>
                <w:szCs w:val="16"/>
              </w:rPr>
              <w:t>ΜΥΕ042</w:t>
            </w:r>
          </w:p>
        </w:tc>
        <w:tc>
          <w:tcPr>
            <w:tcW w:w="2767" w:type="dxa"/>
            <w:tcBorders>
              <w:right w:val="single" w:sz="4" w:space="0" w:color="auto"/>
            </w:tcBorders>
            <w:shd w:val="clear" w:color="auto" w:fill="CCFFFF"/>
          </w:tcPr>
          <w:p w:rsidR="002F34FE" w:rsidRPr="00614BCB" w:rsidRDefault="00614BCB"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614BCB">
              <w:rPr>
                <w:rFonts w:ascii="Arial" w:hAnsi="Arial" w:cs="Arial" w:hint="eastAsia"/>
                <w:sz w:val="16"/>
                <w:szCs w:val="16"/>
              </w:rPr>
              <w:t>Τεχνολογίες Διαδικτύου</w:t>
            </w:r>
          </w:p>
        </w:tc>
        <w:tc>
          <w:tcPr>
            <w:tcW w:w="916" w:type="dxa"/>
            <w:tcBorders>
              <w:left w:val="single" w:sz="4" w:space="0" w:color="auto"/>
            </w:tcBorders>
            <w:shd w:val="clear" w:color="auto" w:fill="CCFFFF"/>
          </w:tcPr>
          <w:p w:rsidR="002F34FE" w:rsidRPr="00614BCB" w:rsidRDefault="00614BCB"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614BCB">
              <w:rPr>
                <w:rFonts w:ascii="Arial" w:hAnsi="Arial" w:cs="Arial"/>
                <w:b/>
                <w:sz w:val="16"/>
                <w:szCs w:val="16"/>
              </w:rPr>
              <w:t>ΠΛΕ063</w:t>
            </w:r>
          </w:p>
        </w:tc>
        <w:tc>
          <w:tcPr>
            <w:tcW w:w="2770" w:type="dxa"/>
            <w:tcBorders>
              <w:right w:val="single" w:sz="4" w:space="0" w:color="auto"/>
            </w:tcBorders>
            <w:shd w:val="clear" w:color="auto" w:fill="CCFFFF"/>
          </w:tcPr>
          <w:p w:rsidR="002F34FE" w:rsidRPr="00614BCB" w:rsidRDefault="00614BCB"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614BCB">
              <w:rPr>
                <w:rFonts w:ascii="Arial" w:hAnsi="Arial" w:cs="Arial"/>
                <w:sz w:val="16"/>
                <w:szCs w:val="16"/>
              </w:rPr>
              <w:t>Τεχνολογίες Διαδικτύου</w:t>
            </w:r>
          </w:p>
        </w:tc>
      </w:tr>
      <w:tr w:rsidR="002F34FE" w:rsidRPr="00E40ADB" w:rsidTr="007631A1">
        <w:trPr>
          <w:jc w:val="center"/>
        </w:trPr>
        <w:tc>
          <w:tcPr>
            <w:tcW w:w="1065" w:type="dxa"/>
            <w:tcBorders>
              <w:left w:val="single" w:sz="4" w:space="0" w:color="auto"/>
            </w:tcBorders>
            <w:shd w:val="clear" w:color="auto" w:fill="99CCFF"/>
          </w:tcPr>
          <w:p w:rsidR="002F34FE" w:rsidRPr="00614BCB" w:rsidRDefault="00F44660"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614BCB">
              <w:rPr>
                <w:rFonts w:ascii="Arial" w:hAnsi="Arial" w:cs="Arial"/>
                <w:b/>
                <w:sz w:val="16"/>
                <w:szCs w:val="16"/>
              </w:rPr>
              <w:t>ΜΥΕ043</w:t>
            </w:r>
          </w:p>
        </w:tc>
        <w:tc>
          <w:tcPr>
            <w:tcW w:w="2767" w:type="dxa"/>
            <w:tcBorders>
              <w:right w:val="single" w:sz="4" w:space="0" w:color="auto"/>
            </w:tcBorders>
            <w:shd w:val="clear" w:color="auto" w:fill="99CCFF"/>
          </w:tcPr>
          <w:p w:rsidR="002F34FE" w:rsidRPr="00614BCB" w:rsidRDefault="00614BCB"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614BCB">
              <w:rPr>
                <w:rFonts w:ascii="Arial" w:hAnsi="Arial" w:cs="Arial" w:hint="eastAsia"/>
                <w:sz w:val="16"/>
                <w:szCs w:val="16"/>
              </w:rPr>
              <w:t>Αυτόνομοι Πράκτορες</w:t>
            </w:r>
          </w:p>
        </w:tc>
        <w:tc>
          <w:tcPr>
            <w:tcW w:w="916" w:type="dxa"/>
            <w:tcBorders>
              <w:left w:val="single" w:sz="4" w:space="0" w:color="auto"/>
            </w:tcBorders>
            <w:shd w:val="clear" w:color="auto" w:fill="99CCFF"/>
          </w:tcPr>
          <w:p w:rsidR="002F34FE" w:rsidRPr="00614BCB" w:rsidRDefault="00614BCB"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614BCB">
              <w:rPr>
                <w:rFonts w:ascii="Arial" w:hAnsi="Arial" w:cs="Arial"/>
                <w:b/>
                <w:sz w:val="16"/>
                <w:szCs w:val="16"/>
              </w:rPr>
              <w:t>ΠΛΕ083</w:t>
            </w:r>
          </w:p>
        </w:tc>
        <w:tc>
          <w:tcPr>
            <w:tcW w:w="2770" w:type="dxa"/>
            <w:tcBorders>
              <w:right w:val="single" w:sz="4" w:space="0" w:color="auto"/>
            </w:tcBorders>
            <w:shd w:val="clear" w:color="auto" w:fill="99CCFF"/>
          </w:tcPr>
          <w:p w:rsidR="002F34FE" w:rsidRPr="00614BCB" w:rsidRDefault="00614BCB"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614BCB">
              <w:rPr>
                <w:rFonts w:ascii="Arial" w:hAnsi="Arial" w:cs="Arial"/>
                <w:sz w:val="16"/>
                <w:szCs w:val="16"/>
              </w:rPr>
              <w:t>Αυτόνομοι Πράκτορες</w:t>
            </w:r>
          </w:p>
        </w:tc>
      </w:tr>
      <w:tr w:rsidR="00F44660" w:rsidRPr="00E40ADB" w:rsidTr="007631A1">
        <w:trPr>
          <w:jc w:val="center"/>
        </w:trPr>
        <w:tc>
          <w:tcPr>
            <w:tcW w:w="1065" w:type="dxa"/>
            <w:tcBorders>
              <w:left w:val="single" w:sz="4" w:space="0" w:color="auto"/>
            </w:tcBorders>
            <w:shd w:val="clear" w:color="auto" w:fill="CCFFFF"/>
          </w:tcPr>
          <w:p w:rsidR="00F44660" w:rsidRPr="00614BCB" w:rsidRDefault="00F44660"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614BCB">
              <w:rPr>
                <w:rFonts w:ascii="Arial" w:hAnsi="Arial" w:cs="Arial"/>
                <w:b/>
                <w:sz w:val="16"/>
                <w:szCs w:val="16"/>
              </w:rPr>
              <w:t>ΜΥΕ044</w:t>
            </w:r>
          </w:p>
        </w:tc>
        <w:tc>
          <w:tcPr>
            <w:tcW w:w="2767" w:type="dxa"/>
            <w:tcBorders>
              <w:right w:val="single" w:sz="4" w:space="0" w:color="auto"/>
            </w:tcBorders>
            <w:shd w:val="clear" w:color="auto" w:fill="CCFFFF"/>
          </w:tcPr>
          <w:p w:rsidR="00F44660" w:rsidRPr="00614BCB" w:rsidRDefault="00F44660"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614BCB">
              <w:rPr>
                <w:rFonts w:ascii="Arial" w:hAnsi="Arial" w:cs="Arial" w:hint="eastAsia"/>
                <w:sz w:val="16"/>
                <w:szCs w:val="16"/>
              </w:rPr>
              <w:t xml:space="preserve">Επιχειρηματικότητα </w:t>
            </w:r>
            <w:r w:rsidR="00614BCB" w:rsidRPr="00614BCB">
              <w:rPr>
                <w:rFonts w:ascii="Arial" w:hAnsi="Arial" w:cs="Arial" w:hint="eastAsia"/>
                <w:sz w:val="16"/>
                <w:szCs w:val="16"/>
              </w:rPr>
              <w:t>στην Πληροφορική</w:t>
            </w:r>
          </w:p>
        </w:tc>
        <w:tc>
          <w:tcPr>
            <w:tcW w:w="916" w:type="dxa"/>
            <w:tcBorders>
              <w:left w:val="single" w:sz="4" w:space="0" w:color="auto"/>
            </w:tcBorders>
            <w:shd w:val="clear" w:color="auto" w:fill="CCFFFF"/>
          </w:tcPr>
          <w:p w:rsidR="00F44660" w:rsidRPr="00614BCB" w:rsidRDefault="00F44660"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614BCB">
              <w:rPr>
                <w:rFonts w:ascii="Arial" w:hAnsi="Arial" w:cs="Arial"/>
                <w:b/>
                <w:sz w:val="16"/>
                <w:szCs w:val="16"/>
              </w:rPr>
              <w:t>ΠΛΕ08</w:t>
            </w:r>
            <w:r w:rsidR="00614BCB" w:rsidRPr="00614BCB">
              <w:rPr>
                <w:rFonts w:ascii="Arial" w:hAnsi="Arial" w:cs="Arial"/>
                <w:b/>
                <w:sz w:val="16"/>
                <w:szCs w:val="16"/>
              </w:rPr>
              <w:t>4</w:t>
            </w:r>
          </w:p>
        </w:tc>
        <w:tc>
          <w:tcPr>
            <w:tcW w:w="2770" w:type="dxa"/>
            <w:tcBorders>
              <w:right w:val="single" w:sz="4" w:space="0" w:color="auto"/>
            </w:tcBorders>
            <w:shd w:val="clear" w:color="auto" w:fill="CCFFFF"/>
          </w:tcPr>
          <w:p w:rsidR="00F44660" w:rsidRPr="00614BCB" w:rsidRDefault="00614BCB"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614BCB">
              <w:rPr>
                <w:rFonts w:ascii="Arial" w:hAnsi="Arial" w:cs="Arial"/>
                <w:sz w:val="16"/>
                <w:szCs w:val="16"/>
              </w:rPr>
              <w:t>Επιχειρηματικότητα στην Πληροφορική</w:t>
            </w:r>
          </w:p>
        </w:tc>
      </w:tr>
      <w:tr w:rsidR="00897B2B" w:rsidRPr="00897B2B" w:rsidTr="007631A1">
        <w:trPr>
          <w:jc w:val="center"/>
        </w:trPr>
        <w:tc>
          <w:tcPr>
            <w:tcW w:w="1065" w:type="dxa"/>
            <w:tcBorders>
              <w:left w:val="single" w:sz="4" w:space="0" w:color="auto"/>
            </w:tcBorders>
            <w:shd w:val="clear" w:color="auto" w:fill="99CCFF"/>
          </w:tcPr>
          <w:p w:rsidR="00897B2B" w:rsidRPr="0067555A" w:rsidRDefault="00897B2B" w:rsidP="0022290C">
            <w:pPr>
              <w:tabs>
                <w:tab w:val="left" w:pos="284"/>
                <w:tab w:val="left" w:pos="2268"/>
                <w:tab w:val="left" w:pos="2552"/>
              </w:tabs>
              <w:spacing w:before="20" w:after="20" w:line="274" w:lineRule="auto"/>
              <w:ind w:left="0" w:right="0"/>
              <w:jc w:val="center"/>
              <w:rPr>
                <w:rFonts w:ascii="Arial" w:hAnsi="Arial" w:cs="Arial"/>
                <w:b/>
                <w:color w:val="000000" w:themeColor="text1"/>
                <w:sz w:val="16"/>
                <w:szCs w:val="16"/>
              </w:rPr>
            </w:pPr>
            <w:r w:rsidRPr="0067555A">
              <w:rPr>
                <w:rFonts w:ascii="Arial" w:hAnsi="Arial" w:cs="Arial"/>
                <w:b/>
                <w:color w:val="000000" w:themeColor="text1"/>
                <w:sz w:val="16"/>
                <w:szCs w:val="16"/>
              </w:rPr>
              <w:t>ΜΥΕ045</w:t>
            </w:r>
          </w:p>
        </w:tc>
        <w:tc>
          <w:tcPr>
            <w:tcW w:w="2767" w:type="dxa"/>
            <w:tcBorders>
              <w:right w:val="single" w:sz="4" w:space="0" w:color="auto"/>
            </w:tcBorders>
            <w:shd w:val="clear" w:color="auto" w:fill="99CCFF"/>
          </w:tcPr>
          <w:p w:rsidR="00897B2B" w:rsidRPr="0067555A" w:rsidRDefault="00897B2B" w:rsidP="0022290C">
            <w:pPr>
              <w:tabs>
                <w:tab w:val="left" w:pos="284"/>
                <w:tab w:val="left" w:pos="2268"/>
                <w:tab w:val="left" w:pos="2552"/>
              </w:tabs>
              <w:spacing w:before="20" w:after="20" w:line="274" w:lineRule="auto"/>
              <w:ind w:left="0" w:right="0"/>
              <w:jc w:val="center"/>
              <w:rPr>
                <w:rFonts w:ascii="Arial" w:hAnsi="Arial" w:cs="Arial"/>
                <w:color w:val="000000" w:themeColor="text1"/>
                <w:sz w:val="16"/>
                <w:szCs w:val="16"/>
              </w:rPr>
            </w:pPr>
            <w:r w:rsidRPr="0067555A">
              <w:rPr>
                <w:rFonts w:ascii="Arial" w:hAnsi="Arial" w:cs="Arial"/>
                <w:color w:val="000000" w:themeColor="text1"/>
                <w:sz w:val="16"/>
                <w:szCs w:val="16"/>
              </w:rPr>
              <w:t>Αλγόριθμοι Απόκρυψης Πληροφορίας</w:t>
            </w:r>
          </w:p>
        </w:tc>
        <w:tc>
          <w:tcPr>
            <w:tcW w:w="916" w:type="dxa"/>
            <w:tcBorders>
              <w:left w:val="single" w:sz="4" w:space="0" w:color="auto"/>
            </w:tcBorders>
            <w:shd w:val="clear" w:color="auto" w:fill="99CCFF"/>
          </w:tcPr>
          <w:p w:rsidR="00897B2B" w:rsidRPr="0067555A" w:rsidRDefault="00897B2B" w:rsidP="0022290C">
            <w:pPr>
              <w:tabs>
                <w:tab w:val="left" w:pos="284"/>
                <w:tab w:val="left" w:pos="2268"/>
                <w:tab w:val="left" w:pos="2552"/>
              </w:tabs>
              <w:spacing w:before="20" w:after="20" w:line="274" w:lineRule="auto"/>
              <w:ind w:left="0" w:right="0"/>
              <w:jc w:val="center"/>
              <w:rPr>
                <w:rFonts w:ascii="Arial" w:hAnsi="Arial" w:cs="Arial"/>
                <w:b/>
                <w:color w:val="000000" w:themeColor="text1"/>
                <w:sz w:val="16"/>
                <w:szCs w:val="16"/>
              </w:rPr>
            </w:pPr>
            <w:r w:rsidRPr="0067555A">
              <w:rPr>
                <w:rFonts w:ascii="Arial" w:hAnsi="Arial" w:cs="Arial"/>
                <w:b/>
                <w:color w:val="000000" w:themeColor="text1"/>
                <w:sz w:val="16"/>
                <w:szCs w:val="16"/>
              </w:rPr>
              <w:t>ΠΛΕ087</w:t>
            </w:r>
          </w:p>
        </w:tc>
        <w:tc>
          <w:tcPr>
            <w:tcW w:w="2770" w:type="dxa"/>
            <w:tcBorders>
              <w:right w:val="single" w:sz="4" w:space="0" w:color="auto"/>
            </w:tcBorders>
            <w:shd w:val="clear" w:color="auto" w:fill="99CCFF"/>
          </w:tcPr>
          <w:p w:rsidR="00897B2B" w:rsidRPr="0067555A" w:rsidRDefault="00897B2B" w:rsidP="0022290C">
            <w:pPr>
              <w:tabs>
                <w:tab w:val="left" w:pos="284"/>
                <w:tab w:val="left" w:pos="2268"/>
                <w:tab w:val="left" w:pos="2552"/>
              </w:tabs>
              <w:spacing w:before="20" w:after="20" w:line="274" w:lineRule="auto"/>
              <w:ind w:left="0" w:right="0"/>
              <w:jc w:val="center"/>
              <w:rPr>
                <w:rFonts w:ascii="Arial" w:hAnsi="Arial" w:cs="Arial"/>
                <w:color w:val="000000" w:themeColor="text1"/>
                <w:sz w:val="16"/>
                <w:szCs w:val="16"/>
              </w:rPr>
            </w:pPr>
            <w:r w:rsidRPr="0067555A">
              <w:rPr>
                <w:rFonts w:ascii="Arial" w:hAnsi="Arial" w:cs="Arial"/>
                <w:color w:val="000000" w:themeColor="text1"/>
                <w:sz w:val="16"/>
                <w:szCs w:val="16"/>
              </w:rPr>
              <w:t>Αλγόριθμοι Απόκρυψης Πληροφορίας</w:t>
            </w:r>
          </w:p>
        </w:tc>
      </w:tr>
      <w:tr w:rsidR="00897B2B" w:rsidRPr="00897B2B" w:rsidTr="007631A1">
        <w:trPr>
          <w:jc w:val="center"/>
        </w:trPr>
        <w:tc>
          <w:tcPr>
            <w:tcW w:w="1065" w:type="dxa"/>
            <w:tcBorders>
              <w:left w:val="single" w:sz="4" w:space="0" w:color="auto"/>
            </w:tcBorders>
            <w:shd w:val="clear" w:color="auto" w:fill="CCFFFF"/>
          </w:tcPr>
          <w:p w:rsidR="00897B2B" w:rsidRPr="0067555A" w:rsidRDefault="00897B2B" w:rsidP="0022290C">
            <w:pPr>
              <w:tabs>
                <w:tab w:val="left" w:pos="284"/>
                <w:tab w:val="left" w:pos="2268"/>
                <w:tab w:val="left" w:pos="2552"/>
              </w:tabs>
              <w:spacing w:before="20" w:after="20" w:line="274" w:lineRule="auto"/>
              <w:ind w:left="0" w:right="0"/>
              <w:jc w:val="center"/>
              <w:rPr>
                <w:rFonts w:ascii="Arial" w:hAnsi="Arial" w:cs="Arial"/>
                <w:b/>
                <w:color w:val="000000" w:themeColor="text1"/>
                <w:sz w:val="16"/>
                <w:szCs w:val="16"/>
              </w:rPr>
            </w:pPr>
            <w:r w:rsidRPr="0067555A">
              <w:rPr>
                <w:rFonts w:ascii="Arial" w:hAnsi="Arial" w:cs="Arial"/>
                <w:b/>
                <w:color w:val="000000" w:themeColor="text1"/>
                <w:sz w:val="16"/>
                <w:szCs w:val="16"/>
              </w:rPr>
              <w:t>ΜΥΕ046</w:t>
            </w:r>
          </w:p>
        </w:tc>
        <w:tc>
          <w:tcPr>
            <w:tcW w:w="2767" w:type="dxa"/>
            <w:tcBorders>
              <w:right w:val="single" w:sz="4" w:space="0" w:color="auto"/>
            </w:tcBorders>
            <w:shd w:val="clear" w:color="auto" w:fill="CCFFFF"/>
          </w:tcPr>
          <w:p w:rsidR="00897B2B" w:rsidRPr="0067555A" w:rsidRDefault="00897B2B" w:rsidP="0022290C">
            <w:pPr>
              <w:tabs>
                <w:tab w:val="left" w:pos="284"/>
                <w:tab w:val="left" w:pos="2268"/>
                <w:tab w:val="left" w:pos="2552"/>
              </w:tabs>
              <w:spacing w:before="20" w:after="20" w:line="274" w:lineRule="auto"/>
              <w:ind w:left="0" w:right="0"/>
              <w:jc w:val="center"/>
              <w:rPr>
                <w:rFonts w:ascii="Arial" w:hAnsi="Arial" w:cs="Arial"/>
                <w:color w:val="000000" w:themeColor="text1"/>
                <w:sz w:val="16"/>
                <w:szCs w:val="16"/>
              </w:rPr>
            </w:pPr>
            <w:r w:rsidRPr="0067555A">
              <w:rPr>
                <w:rFonts w:ascii="Arial" w:hAnsi="Arial" w:cs="Arial"/>
                <w:color w:val="000000" w:themeColor="text1"/>
                <w:sz w:val="16"/>
                <w:szCs w:val="16"/>
              </w:rPr>
              <w:t>Υπολογιστική Όραση</w:t>
            </w:r>
          </w:p>
        </w:tc>
        <w:tc>
          <w:tcPr>
            <w:tcW w:w="916" w:type="dxa"/>
            <w:tcBorders>
              <w:left w:val="single" w:sz="4" w:space="0" w:color="auto"/>
            </w:tcBorders>
            <w:shd w:val="clear" w:color="auto" w:fill="CCFFFF"/>
          </w:tcPr>
          <w:p w:rsidR="00897B2B" w:rsidRPr="0067555A" w:rsidRDefault="00897B2B" w:rsidP="0022290C">
            <w:pPr>
              <w:tabs>
                <w:tab w:val="left" w:pos="284"/>
                <w:tab w:val="left" w:pos="2268"/>
                <w:tab w:val="left" w:pos="2552"/>
              </w:tabs>
              <w:spacing w:before="20" w:after="20" w:line="274" w:lineRule="auto"/>
              <w:ind w:left="0" w:right="0"/>
              <w:jc w:val="center"/>
              <w:rPr>
                <w:rFonts w:ascii="Arial" w:hAnsi="Arial" w:cs="Arial"/>
                <w:b/>
                <w:color w:val="000000" w:themeColor="text1"/>
                <w:sz w:val="16"/>
                <w:szCs w:val="16"/>
              </w:rPr>
            </w:pPr>
            <w:r w:rsidRPr="0067555A">
              <w:rPr>
                <w:rFonts w:ascii="Arial" w:hAnsi="Arial" w:cs="Arial"/>
                <w:b/>
                <w:color w:val="000000" w:themeColor="text1"/>
                <w:sz w:val="16"/>
                <w:szCs w:val="16"/>
              </w:rPr>
              <w:t>ΠΛΕ088</w:t>
            </w:r>
          </w:p>
        </w:tc>
        <w:tc>
          <w:tcPr>
            <w:tcW w:w="2770" w:type="dxa"/>
            <w:tcBorders>
              <w:right w:val="single" w:sz="4" w:space="0" w:color="auto"/>
            </w:tcBorders>
            <w:shd w:val="clear" w:color="auto" w:fill="CCFFFF"/>
          </w:tcPr>
          <w:p w:rsidR="00897B2B" w:rsidRPr="0067555A" w:rsidRDefault="00897B2B" w:rsidP="0022290C">
            <w:pPr>
              <w:tabs>
                <w:tab w:val="left" w:pos="284"/>
                <w:tab w:val="left" w:pos="2268"/>
                <w:tab w:val="left" w:pos="2552"/>
              </w:tabs>
              <w:spacing w:before="20" w:after="20" w:line="274" w:lineRule="auto"/>
              <w:ind w:left="0" w:right="0"/>
              <w:jc w:val="center"/>
              <w:rPr>
                <w:rFonts w:ascii="Arial" w:hAnsi="Arial" w:cs="Arial"/>
                <w:color w:val="000000" w:themeColor="text1"/>
                <w:sz w:val="16"/>
                <w:szCs w:val="16"/>
              </w:rPr>
            </w:pPr>
            <w:r w:rsidRPr="0067555A">
              <w:rPr>
                <w:rFonts w:ascii="Arial" w:hAnsi="Arial" w:cs="Arial"/>
                <w:color w:val="000000" w:themeColor="text1"/>
                <w:sz w:val="16"/>
                <w:szCs w:val="16"/>
              </w:rPr>
              <w:t>Υπολογιστική Όραση</w:t>
            </w:r>
          </w:p>
        </w:tc>
      </w:tr>
      <w:tr w:rsidR="00C24057" w:rsidRPr="00E40ADB" w:rsidTr="007631A1">
        <w:trPr>
          <w:jc w:val="center"/>
        </w:trPr>
        <w:tc>
          <w:tcPr>
            <w:tcW w:w="1065" w:type="dxa"/>
            <w:tcBorders>
              <w:left w:val="single" w:sz="4" w:space="0" w:color="auto"/>
            </w:tcBorders>
            <w:shd w:val="clear" w:color="auto" w:fill="99CCFF"/>
          </w:tcPr>
          <w:p w:rsidR="00C24057" w:rsidRPr="00DC6C7E" w:rsidRDefault="00C2405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C24057">
              <w:rPr>
                <w:rFonts w:ascii="Arial" w:hAnsi="Arial" w:cs="Arial" w:hint="eastAsia"/>
                <w:b/>
                <w:sz w:val="16"/>
                <w:szCs w:val="16"/>
              </w:rPr>
              <w:t>ΜΥΕ</w:t>
            </w:r>
            <w:r w:rsidRPr="00C24057">
              <w:rPr>
                <w:rFonts w:ascii="Arial" w:hAnsi="Arial" w:cs="Arial"/>
                <w:b/>
                <w:sz w:val="16"/>
                <w:szCs w:val="16"/>
              </w:rPr>
              <w:t>047</w:t>
            </w:r>
          </w:p>
        </w:tc>
        <w:tc>
          <w:tcPr>
            <w:tcW w:w="2767" w:type="dxa"/>
            <w:tcBorders>
              <w:right w:val="single" w:sz="4" w:space="0" w:color="auto"/>
            </w:tcBorders>
            <w:shd w:val="clear" w:color="auto" w:fill="99CCFF"/>
          </w:tcPr>
          <w:p w:rsidR="00C24057" w:rsidRPr="00DC6C7E" w:rsidRDefault="00C2405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C24057">
              <w:rPr>
                <w:rFonts w:ascii="Arial" w:hAnsi="Arial" w:cs="Arial" w:hint="eastAsia"/>
                <w:sz w:val="16"/>
                <w:szCs w:val="16"/>
              </w:rPr>
              <w:t>Αλγοριθμικές</w:t>
            </w:r>
            <w:r w:rsidRPr="00C24057">
              <w:rPr>
                <w:rFonts w:ascii="Arial" w:hAnsi="Arial" w:cs="Arial"/>
                <w:sz w:val="16"/>
                <w:szCs w:val="16"/>
              </w:rPr>
              <w:t xml:space="preserve"> </w:t>
            </w:r>
            <w:r w:rsidRPr="00C24057">
              <w:rPr>
                <w:rFonts w:ascii="Arial" w:hAnsi="Arial" w:cs="Arial" w:hint="eastAsia"/>
                <w:sz w:val="16"/>
                <w:szCs w:val="16"/>
              </w:rPr>
              <w:t>Τεχνικές</w:t>
            </w:r>
            <w:r w:rsidRPr="00C24057">
              <w:rPr>
                <w:rFonts w:ascii="Arial" w:hAnsi="Arial" w:cs="Arial"/>
                <w:sz w:val="16"/>
                <w:szCs w:val="16"/>
              </w:rPr>
              <w:t xml:space="preserve"> </w:t>
            </w:r>
            <w:r w:rsidRPr="00C24057">
              <w:rPr>
                <w:rFonts w:ascii="Arial" w:hAnsi="Arial" w:cs="Arial" w:hint="eastAsia"/>
                <w:sz w:val="16"/>
                <w:szCs w:val="16"/>
              </w:rPr>
              <w:t>για</w:t>
            </w:r>
            <w:r w:rsidRPr="00C24057">
              <w:rPr>
                <w:rFonts w:ascii="Arial" w:hAnsi="Arial" w:cs="Arial"/>
                <w:sz w:val="16"/>
                <w:szCs w:val="16"/>
              </w:rPr>
              <w:t xml:space="preserve"> </w:t>
            </w:r>
            <w:r w:rsidRPr="00C24057">
              <w:rPr>
                <w:rFonts w:ascii="Arial" w:hAnsi="Arial" w:cs="Arial" w:hint="eastAsia"/>
                <w:sz w:val="16"/>
                <w:szCs w:val="16"/>
              </w:rPr>
              <w:t>Δεδομένα</w:t>
            </w:r>
            <w:r w:rsidRPr="00C24057">
              <w:rPr>
                <w:rFonts w:ascii="Arial" w:hAnsi="Arial" w:cs="Arial"/>
                <w:sz w:val="16"/>
                <w:szCs w:val="16"/>
              </w:rPr>
              <w:t xml:space="preserve"> </w:t>
            </w:r>
            <w:r w:rsidRPr="00C24057">
              <w:rPr>
                <w:rFonts w:ascii="Arial" w:hAnsi="Arial" w:cs="Arial" w:hint="eastAsia"/>
                <w:sz w:val="16"/>
                <w:szCs w:val="16"/>
              </w:rPr>
              <w:t>Ευρείας</w:t>
            </w:r>
            <w:r w:rsidRPr="00C24057">
              <w:rPr>
                <w:rFonts w:ascii="Arial" w:hAnsi="Arial" w:cs="Arial"/>
                <w:sz w:val="16"/>
                <w:szCs w:val="16"/>
              </w:rPr>
              <w:t xml:space="preserve"> </w:t>
            </w:r>
            <w:r w:rsidRPr="00C24057">
              <w:rPr>
                <w:rFonts w:ascii="Arial" w:hAnsi="Arial" w:cs="Arial" w:hint="eastAsia"/>
                <w:sz w:val="16"/>
                <w:szCs w:val="16"/>
              </w:rPr>
              <w:t>Κλίμακας</w:t>
            </w:r>
          </w:p>
        </w:tc>
        <w:tc>
          <w:tcPr>
            <w:tcW w:w="916" w:type="dxa"/>
            <w:tcBorders>
              <w:left w:val="single" w:sz="4" w:space="0" w:color="auto"/>
            </w:tcBorders>
            <w:shd w:val="clear" w:color="auto" w:fill="99CCFF"/>
          </w:tcPr>
          <w:p w:rsidR="00C24057" w:rsidRPr="00A96BDA" w:rsidRDefault="00C2405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C24057">
              <w:rPr>
                <w:rFonts w:ascii="Arial" w:hAnsi="Arial" w:cs="Arial" w:hint="eastAsia"/>
                <w:b/>
                <w:sz w:val="16"/>
                <w:szCs w:val="16"/>
              </w:rPr>
              <w:t>ΠΛΕ</w:t>
            </w:r>
            <w:r w:rsidRPr="00C24057">
              <w:rPr>
                <w:rFonts w:ascii="Arial" w:hAnsi="Arial" w:cs="Arial"/>
                <w:b/>
                <w:sz w:val="16"/>
                <w:szCs w:val="16"/>
              </w:rPr>
              <w:t>089</w:t>
            </w:r>
          </w:p>
        </w:tc>
        <w:tc>
          <w:tcPr>
            <w:tcW w:w="2770" w:type="dxa"/>
            <w:tcBorders>
              <w:right w:val="single" w:sz="4" w:space="0" w:color="auto"/>
            </w:tcBorders>
            <w:shd w:val="clear" w:color="auto" w:fill="99CCFF"/>
          </w:tcPr>
          <w:p w:rsidR="00C24057" w:rsidRPr="00A96BDA" w:rsidRDefault="00C2405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C24057">
              <w:rPr>
                <w:rFonts w:ascii="Arial" w:hAnsi="Arial" w:cs="Arial" w:hint="eastAsia"/>
                <w:color w:val="000000"/>
                <w:sz w:val="16"/>
                <w:szCs w:val="16"/>
              </w:rPr>
              <w:t>Αλγοριθμικές</w:t>
            </w:r>
            <w:r w:rsidRPr="00C24057">
              <w:rPr>
                <w:rFonts w:ascii="Arial" w:hAnsi="Arial" w:cs="Arial"/>
                <w:color w:val="000000"/>
                <w:sz w:val="16"/>
                <w:szCs w:val="16"/>
              </w:rPr>
              <w:t xml:space="preserve"> </w:t>
            </w:r>
            <w:r w:rsidRPr="00C24057">
              <w:rPr>
                <w:rFonts w:ascii="Arial" w:hAnsi="Arial" w:cs="Arial" w:hint="eastAsia"/>
                <w:color w:val="000000"/>
                <w:sz w:val="16"/>
                <w:szCs w:val="16"/>
              </w:rPr>
              <w:t>Τεχνικές</w:t>
            </w:r>
            <w:r w:rsidRPr="00C24057">
              <w:rPr>
                <w:rFonts w:ascii="Arial" w:hAnsi="Arial" w:cs="Arial"/>
                <w:color w:val="000000"/>
                <w:sz w:val="16"/>
                <w:szCs w:val="16"/>
              </w:rPr>
              <w:t xml:space="preserve"> </w:t>
            </w:r>
            <w:r w:rsidRPr="00C24057">
              <w:rPr>
                <w:rFonts w:ascii="Arial" w:hAnsi="Arial" w:cs="Arial" w:hint="eastAsia"/>
                <w:color w:val="000000"/>
                <w:sz w:val="16"/>
                <w:szCs w:val="16"/>
              </w:rPr>
              <w:t>για</w:t>
            </w:r>
            <w:r w:rsidRPr="00C24057">
              <w:rPr>
                <w:rFonts w:ascii="Arial" w:hAnsi="Arial" w:cs="Arial"/>
                <w:color w:val="000000"/>
                <w:sz w:val="16"/>
                <w:szCs w:val="16"/>
              </w:rPr>
              <w:t xml:space="preserve"> </w:t>
            </w:r>
            <w:r w:rsidRPr="00C24057">
              <w:rPr>
                <w:rFonts w:ascii="Arial" w:hAnsi="Arial" w:cs="Arial" w:hint="eastAsia"/>
                <w:color w:val="000000"/>
                <w:sz w:val="16"/>
                <w:szCs w:val="16"/>
              </w:rPr>
              <w:t>Δεδομένα</w:t>
            </w:r>
            <w:r w:rsidRPr="00C24057">
              <w:rPr>
                <w:rFonts w:ascii="Arial" w:hAnsi="Arial" w:cs="Arial"/>
                <w:color w:val="000000"/>
                <w:sz w:val="16"/>
                <w:szCs w:val="16"/>
              </w:rPr>
              <w:t xml:space="preserve"> </w:t>
            </w:r>
            <w:r w:rsidRPr="00C24057">
              <w:rPr>
                <w:rFonts w:ascii="Arial" w:hAnsi="Arial" w:cs="Arial" w:hint="eastAsia"/>
                <w:color w:val="000000"/>
                <w:sz w:val="16"/>
                <w:szCs w:val="16"/>
              </w:rPr>
              <w:t>Ευρείας</w:t>
            </w:r>
            <w:r w:rsidRPr="00C24057">
              <w:rPr>
                <w:rFonts w:ascii="Arial" w:hAnsi="Arial" w:cs="Arial"/>
                <w:color w:val="000000"/>
                <w:sz w:val="16"/>
                <w:szCs w:val="16"/>
              </w:rPr>
              <w:t xml:space="preserve"> </w:t>
            </w:r>
            <w:r w:rsidRPr="00C24057">
              <w:rPr>
                <w:rFonts w:ascii="Arial" w:hAnsi="Arial" w:cs="Arial" w:hint="eastAsia"/>
                <w:color w:val="000000"/>
                <w:sz w:val="16"/>
                <w:szCs w:val="16"/>
              </w:rPr>
              <w:t>Κλίμακας</w:t>
            </w:r>
          </w:p>
        </w:tc>
      </w:tr>
      <w:tr w:rsidR="00C24057" w:rsidRPr="00E40ADB" w:rsidTr="007631A1">
        <w:trPr>
          <w:jc w:val="center"/>
        </w:trPr>
        <w:tc>
          <w:tcPr>
            <w:tcW w:w="1065" w:type="dxa"/>
            <w:tcBorders>
              <w:left w:val="single" w:sz="4" w:space="0" w:color="auto"/>
            </w:tcBorders>
            <w:shd w:val="clear" w:color="auto" w:fill="CCFFFF"/>
          </w:tcPr>
          <w:p w:rsidR="00C24057" w:rsidRPr="00DC6C7E" w:rsidRDefault="00C2405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C24057">
              <w:rPr>
                <w:rFonts w:ascii="Arial" w:hAnsi="Arial" w:cs="Arial" w:hint="eastAsia"/>
                <w:b/>
                <w:sz w:val="16"/>
                <w:szCs w:val="16"/>
              </w:rPr>
              <w:t>ΜΥΕ</w:t>
            </w:r>
            <w:r w:rsidRPr="00C24057">
              <w:rPr>
                <w:rFonts w:ascii="Arial" w:hAnsi="Arial" w:cs="Arial"/>
                <w:b/>
                <w:sz w:val="16"/>
                <w:szCs w:val="16"/>
              </w:rPr>
              <w:t>048</w:t>
            </w:r>
          </w:p>
        </w:tc>
        <w:tc>
          <w:tcPr>
            <w:tcW w:w="2767" w:type="dxa"/>
            <w:tcBorders>
              <w:right w:val="single" w:sz="4" w:space="0" w:color="auto"/>
            </w:tcBorders>
            <w:shd w:val="clear" w:color="auto" w:fill="CCFFFF"/>
          </w:tcPr>
          <w:p w:rsidR="00C24057" w:rsidRPr="00DC6C7E" w:rsidRDefault="00C2405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C24057">
              <w:rPr>
                <w:rFonts w:ascii="Arial" w:hAnsi="Arial" w:cs="Arial" w:hint="eastAsia"/>
                <w:sz w:val="16"/>
                <w:szCs w:val="16"/>
              </w:rPr>
              <w:t>Ασύρματες</w:t>
            </w:r>
            <w:r w:rsidRPr="00C24057">
              <w:rPr>
                <w:rFonts w:ascii="Arial" w:hAnsi="Arial" w:cs="Arial"/>
                <w:sz w:val="16"/>
                <w:szCs w:val="16"/>
              </w:rPr>
              <w:t xml:space="preserve"> </w:t>
            </w:r>
            <w:r w:rsidRPr="00C24057">
              <w:rPr>
                <w:rFonts w:ascii="Arial" w:hAnsi="Arial" w:cs="Arial" w:hint="eastAsia"/>
                <w:sz w:val="16"/>
                <w:szCs w:val="16"/>
              </w:rPr>
              <w:t>Ζεύξεις</w:t>
            </w:r>
          </w:p>
        </w:tc>
        <w:tc>
          <w:tcPr>
            <w:tcW w:w="916" w:type="dxa"/>
            <w:tcBorders>
              <w:left w:val="single" w:sz="4" w:space="0" w:color="auto"/>
            </w:tcBorders>
            <w:shd w:val="clear" w:color="auto" w:fill="CCFFFF"/>
          </w:tcPr>
          <w:p w:rsidR="00C24057" w:rsidRPr="00A96BDA" w:rsidRDefault="00C24057" w:rsidP="0022290C">
            <w:pPr>
              <w:tabs>
                <w:tab w:val="left" w:pos="284"/>
                <w:tab w:val="left" w:pos="2268"/>
                <w:tab w:val="left" w:pos="2552"/>
              </w:tabs>
              <w:spacing w:before="20" w:after="20" w:line="274" w:lineRule="auto"/>
              <w:ind w:left="0" w:right="0"/>
              <w:jc w:val="center"/>
              <w:rPr>
                <w:rFonts w:ascii="Arial" w:hAnsi="Arial" w:cs="Arial"/>
                <w:b/>
                <w:sz w:val="16"/>
                <w:szCs w:val="16"/>
              </w:rPr>
            </w:pPr>
            <w:r>
              <w:rPr>
                <w:rFonts w:ascii="Arial" w:hAnsi="Arial" w:cs="Arial"/>
                <w:b/>
                <w:sz w:val="16"/>
                <w:szCs w:val="16"/>
              </w:rPr>
              <w:t>ΠΛΕ090</w:t>
            </w:r>
          </w:p>
        </w:tc>
        <w:tc>
          <w:tcPr>
            <w:tcW w:w="2770" w:type="dxa"/>
            <w:tcBorders>
              <w:right w:val="single" w:sz="4" w:space="0" w:color="auto"/>
            </w:tcBorders>
            <w:shd w:val="clear" w:color="auto" w:fill="CCFFFF"/>
          </w:tcPr>
          <w:p w:rsidR="00C24057" w:rsidRPr="00A96BDA" w:rsidRDefault="00C2405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C24057">
              <w:rPr>
                <w:rFonts w:ascii="Arial" w:hAnsi="Arial" w:cs="Arial" w:hint="eastAsia"/>
                <w:color w:val="000000"/>
                <w:sz w:val="16"/>
                <w:szCs w:val="16"/>
              </w:rPr>
              <w:t>Ασύρματες</w:t>
            </w:r>
            <w:r w:rsidRPr="00C24057">
              <w:rPr>
                <w:rFonts w:ascii="Arial" w:hAnsi="Arial" w:cs="Arial"/>
                <w:color w:val="000000"/>
                <w:sz w:val="16"/>
                <w:szCs w:val="16"/>
              </w:rPr>
              <w:t xml:space="preserve"> </w:t>
            </w:r>
            <w:r w:rsidRPr="00C24057">
              <w:rPr>
                <w:rFonts w:ascii="Arial" w:hAnsi="Arial" w:cs="Arial" w:hint="eastAsia"/>
                <w:color w:val="000000"/>
                <w:sz w:val="16"/>
                <w:szCs w:val="16"/>
              </w:rPr>
              <w:t>Ζεύξεις</w:t>
            </w:r>
          </w:p>
        </w:tc>
      </w:tr>
      <w:tr w:rsidR="00C24057" w:rsidRPr="00E40ADB" w:rsidTr="007631A1">
        <w:trPr>
          <w:jc w:val="center"/>
        </w:trPr>
        <w:tc>
          <w:tcPr>
            <w:tcW w:w="1065" w:type="dxa"/>
            <w:tcBorders>
              <w:left w:val="single" w:sz="4" w:space="0" w:color="auto"/>
            </w:tcBorders>
            <w:shd w:val="clear" w:color="auto" w:fill="99CCFF"/>
          </w:tcPr>
          <w:p w:rsidR="00C24057" w:rsidRPr="00C24057" w:rsidRDefault="00C2405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C24057">
              <w:rPr>
                <w:rFonts w:ascii="Arial" w:hAnsi="Arial" w:cs="Arial" w:hint="eastAsia"/>
                <w:b/>
                <w:sz w:val="16"/>
                <w:szCs w:val="16"/>
              </w:rPr>
              <w:t>ΜΥΕ</w:t>
            </w:r>
            <w:r w:rsidRPr="00C24057">
              <w:rPr>
                <w:rFonts w:ascii="Arial" w:hAnsi="Arial" w:cs="Arial"/>
                <w:b/>
                <w:sz w:val="16"/>
                <w:szCs w:val="16"/>
              </w:rPr>
              <w:t>050</w:t>
            </w:r>
          </w:p>
        </w:tc>
        <w:tc>
          <w:tcPr>
            <w:tcW w:w="2767" w:type="dxa"/>
            <w:tcBorders>
              <w:right w:val="single" w:sz="4" w:space="0" w:color="auto"/>
            </w:tcBorders>
            <w:shd w:val="clear" w:color="auto" w:fill="99CCFF"/>
          </w:tcPr>
          <w:p w:rsidR="00C24057" w:rsidRPr="00C24057" w:rsidRDefault="00C2405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C24057">
              <w:rPr>
                <w:rFonts w:ascii="Arial" w:hAnsi="Arial" w:cs="Arial" w:hint="eastAsia"/>
                <w:sz w:val="16"/>
                <w:szCs w:val="16"/>
              </w:rPr>
              <w:t>Διδακτική</w:t>
            </w:r>
            <w:r w:rsidRPr="00C24057">
              <w:rPr>
                <w:rFonts w:ascii="Arial" w:hAnsi="Arial" w:cs="Arial"/>
                <w:sz w:val="16"/>
                <w:szCs w:val="16"/>
              </w:rPr>
              <w:t xml:space="preserve"> </w:t>
            </w:r>
            <w:r w:rsidRPr="00C24057">
              <w:rPr>
                <w:rFonts w:ascii="Arial" w:hAnsi="Arial" w:cs="Arial" w:hint="eastAsia"/>
                <w:sz w:val="16"/>
                <w:szCs w:val="16"/>
              </w:rPr>
              <w:t>της</w:t>
            </w:r>
            <w:r w:rsidRPr="00C24057">
              <w:rPr>
                <w:rFonts w:ascii="Arial" w:hAnsi="Arial" w:cs="Arial"/>
                <w:sz w:val="16"/>
                <w:szCs w:val="16"/>
              </w:rPr>
              <w:t xml:space="preserve"> </w:t>
            </w:r>
            <w:r w:rsidRPr="00C24057">
              <w:rPr>
                <w:rFonts w:ascii="Arial" w:hAnsi="Arial" w:cs="Arial" w:hint="eastAsia"/>
                <w:sz w:val="16"/>
                <w:szCs w:val="16"/>
              </w:rPr>
              <w:t>Πληροφορικής</w:t>
            </w:r>
          </w:p>
        </w:tc>
        <w:tc>
          <w:tcPr>
            <w:tcW w:w="916" w:type="dxa"/>
            <w:tcBorders>
              <w:left w:val="single" w:sz="4" w:space="0" w:color="auto"/>
            </w:tcBorders>
            <w:shd w:val="clear" w:color="auto" w:fill="99CCFF"/>
          </w:tcPr>
          <w:p w:rsidR="00C24057" w:rsidRDefault="00C24057" w:rsidP="0022290C">
            <w:pPr>
              <w:tabs>
                <w:tab w:val="left" w:pos="284"/>
                <w:tab w:val="left" w:pos="2268"/>
                <w:tab w:val="left" w:pos="2552"/>
              </w:tabs>
              <w:spacing w:before="20" w:after="20" w:line="274" w:lineRule="auto"/>
              <w:ind w:left="0" w:right="0"/>
              <w:jc w:val="center"/>
              <w:rPr>
                <w:rFonts w:ascii="Arial" w:hAnsi="Arial" w:cs="Arial"/>
                <w:b/>
                <w:sz w:val="16"/>
                <w:szCs w:val="16"/>
              </w:rPr>
            </w:pPr>
            <w:r>
              <w:rPr>
                <w:rFonts w:ascii="Arial" w:hAnsi="Arial" w:cs="Arial"/>
                <w:b/>
                <w:sz w:val="16"/>
                <w:szCs w:val="16"/>
              </w:rPr>
              <w:t>ΠΛΕ066</w:t>
            </w:r>
          </w:p>
        </w:tc>
        <w:tc>
          <w:tcPr>
            <w:tcW w:w="2770" w:type="dxa"/>
            <w:tcBorders>
              <w:right w:val="single" w:sz="4" w:space="0" w:color="auto"/>
            </w:tcBorders>
            <w:shd w:val="clear" w:color="auto" w:fill="99CCFF"/>
          </w:tcPr>
          <w:p w:rsidR="00C24057" w:rsidRPr="00C24057" w:rsidRDefault="00C24057"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C24057">
              <w:rPr>
                <w:rFonts w:ascii="Arial" w:hAnsi="Arial" w:cs="Arial" w:hint="eastAsia"/>
                <w:color w:val="000000"/>
                <w:sz w:val="16"/>
                <w:szCs w:val="16"/>
              </w:rPr>
              <w:t>Διδακτική</w:t>
            </w:r>
            <w:r w:rsidRPr="00C24057">
              <w:rPr>
                <w:rFonts w:ascii="Arial" w:hAnsi="Arial" w:cs="Arial"/>
                <w:color w:val="000000"/>
                <w:sz w:val="16"/>
                <w:szCs w:val="16"/>
              </w:rPr>
              <w:t xml:space="preserve"> </w:t>
            </w:r>
            <w:r w:rsidRPr="00C24057">
              <w:rPr>
                <w:rFonts w:ascii="Arial" w:hAnsi="Arial" w:cs="Arial" w:hint="eastAsia"/>
                <w:color w:val="000000"/>
                <w:sz w:val="16"/>
                <w:szCs w:val="16"/>
              </w:rPr>
              <w:t>της</w:t>
            </w:r>
            <w:r w:rsidRPr="00C24057">
              <w:rPr>
                <w:rFonts w:ascii="Arial" w:hAnsi="Arial" w:cs="Arial"/>
                <w:color w:val="000000"/>
                <w:sz w:val="16"/>
                <w:szCs w:val="16"/>
              </w:rPr>
              <w:t xml:space="preserve"> </w:t>
            </w:r>
            <w:r w:rsidRPr="00C24057">
              <w:rPr>
                <w:rFonts w:ascii="Arial" w:hAnsi="Arial" w:cs="Arial" w:hint="eastAsia"/>
                <w:color w:val="000000"/>
                <w:sz w:val="16"/>
                <w:szCs w:val="16"/>
              </w:rPr>
              <w:t>Πληροφορικής</w:t>
            </w:r>
          </w:p>
        </w:tc>
      </w:tr>
      <w:tr w:rsidR="00C24057" w:rsidRPr="00E40ADB" w:rsidTr="007631A1">
        <w:trPr>
          <w:jc w:val="center"/>
        </w:trPr>
        <w:tc>
          <w:tcPr>
            <w:tcW w:w="1065" w:type="dxa"/>
            <w:tcBorders>
              <w:left w:val="single" w:sz="4" w:space="0" w:color="auto"/>
            </w:tcBorders>
            <w:shd w:val="clear" w:color="auto" w:fill="CCFFFF"/>
          </w:tcPr>
          <w:p w:rsidR="00C24057" w:rsidRPr="00DC6C7E" w:rsidRDefault="00C24057"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C24057">
              <w:rPr>
                <w:rFonts w:ascii="Arial" w:hAnsi="Arial" w:cs="Arial" w:hint="eastAsia"/>
                <w:b/>
                <w:sz w:val="16"/>
                <w:szCs w:val="16"/>
              </w:rPr>
              <w:t>ΜΥΕ</w:t>
            </w:r>
            <w:r w:rsidRPr="00C24057">
              <w:rPr>
                <w:rFonts w:ascii="Arial" w:hAnsi="Arial" w:cs="Arial"/>
                <w:b/>
                <w:sz w:val="16"/>
                <w:szCs w:val="16"/>
              </w:rPr>
              <w:t>051</w:t>
            </w:r>
          </w:p>
        </w:tc>
        <w:tc>
          <w:tcPr>
            <w:tcW w:w="2767" w:type="dxa"/>
            <w:tcBorders>
              <w:right w:val="single" w:sz="4" w:space="0" w:color="auto"/>
            </w:tcBorders>
            <w:shd w:val="clear" w:color="auto" w:fill="CCFFFF"/>
          </w:tcPr>
          <w:p w:rsidR="00C24057" w:rsidRPr="00DC6C7E" w:rsidRDefault="00C24057"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C24057">
              <w:rPr>
                <w:rFonts w:ascii="Arial" w:hAnsi="Arial" w:cs="Arial" w:hint="eastAsia"/>
                <w:sz w:val="16"/>
                <w:szCs w:val="16"/>
              </w:rPr>
              <w:t>Εικονική</w:t>
            </w:r>
            <w:r w:rsidRPr="00C24057">
              <w:rPr>
                <w:rFonts w:ascii="Arial" w:hAnsi="Arial" w:cs="Arial"/>
                <w:sz w:val="16"/>
                <w:szCs w:val="16"/>
              </w:rPr>
              <w:t xml:space="preserve">, </w:t>
            </w:r>
            <w:r w:rsidRPr="00C24057">
              <w:rPr>
                <w:rFonts w:ascii="Arial" w:hAnsi="Arial" w:cs="Arial" w:hint="eastAsia"/>
                <w:sz w:val="16"/>
                <w:szCs w:val="16"/>
              </w:rPr>
              <w:t>Επαυξημένη</w:t>
            </w:r>
            <w:r w:rsidRPr="00C24057">
              <w:rPr>
                <w:rFonts w:ascii="Arial" w:hAnsi="Arial" w:cs="Arial"/>
                <w:sz w:val="16"/>
                <w:szCs w:val="16"/>
              </w:rPr>
              <w:t xml:space="preserve"> </w:t>
            </w:r>
            <w:r w:rsidRPr="00C24057">
              <w:rPr>
                <w:rFonts w:ascii="Arial" w:hAnsi="Arial" w:cs="Arial" w:hint="eastAsia"/>
                <w:sz w:val="16"/>
                <w:szCs w:val="16"/>
              </w:rPr>
              <w:t>και</w:t>
            </w:r>
            <w:r w:rsidRPr="00C24057">
              <w:rPr>
                <w:rFonts w:ascii="Arial" w:hAnsi="Arial" w:cs="Arial"/>
                <w:sz w:val="16"/>
                <w:szCs w:val="16"/>
              </w:rPr>
              <w:t xml:space="preserve"> </w:t>
            </w:r>
            <w:r w:rsidRPr="00C24057">
              <w:rPr>
                <w:rFonts w:ascii="Arial" w:hAnsi="Arial" w:cs="Arial" w:hint="eastAsia"/>
                <w:sz w:val="16"/>
                <w:szCs w:val="16"/>
              </w:rPr>
              <w:t>Μικτή</w:t>
            </w:r>
            <w:r w:rsidRPr="00C24057">
              <w:rPr>
                <w:rFonts w:ascii="Arial" w:hAnsi="Arial" w:cs="Arial"/>
                <w:sz w:val="16"/>
                <w:szCs w:val="16"/>
              </w:rPr>
              <w:t xml:space="preserve"> </w:t>
            </w:r>
            <w:r w:rsidRPr="00C24057">
              <w:rPr>
                <w:rFonts w:ascii="Arial" w:hAnsi="Arial" w:cs="Arial" w:hint="eastAsia"/>
                <w:sz w:val="16"/>
                <w:szCs w:val="16"/>
              </w:rPr>
              <w:t>Πραγματικότητα</w:t>
            </w:r>
          </w:p>
        </w:tc>
        <w:tc>
          <w:tcPr>
            <w:tcW w:w="916" w:type="dxa"/>
            <w:tcBorders>
              <w:left w:val="single" w:sz="4" w:space="0" w:color="auto"/>
            </w:tcBorders>
            <w:shd w:val="clear" w:color="auto" w:fill="CCFFFF"/>
          </w:tcPr>
          <w:p w:rsidR="00C24057" w:rsidRPr="00A96BDA" w:rsidRDefault="00C24057" w:rsidP="0022290C">
            <w:pPr>
              <w:tabs>
                <w:tab w:val="left" w:pos="284"/>
                <w:tab w:val="left" w:pos="2268"/>
                <w:tab w:val="left" w:pos="2552"/>
              </w:tabs>
              <w:spacing w:before="20" w:after="20" w:line="274" w:lineRule="auto"/>
              <w:ind w:left="0" w:right="0"/>
              <w:jc w:val="center"/>
              <w:rPr>
                <w:rFonts w:ascii="Arial" w:hAnsi="Arial" w:cs="Arial"/>
                <w:b/>
                <w:sz w:val="16"/>
                <w:szCs w:val="16"/>
              </w:rPr>
            </w:pPr>
            <w:r>
              <w:rPr>
                <w:rFonts w:ascii="Arial" w:hAnsi="Arial" w:cs="Arial"/>
                <w:b/>
                <w:sz w:val="16"/>
                <w:szCs w:val="16"/>
              </w:rPr>
              <w:t>ΠΛΕ091</w:t>
            </w:r>
          </w:p>
        </w:tc>
        <w:tc>
          <w:tcPr>
            <w:tcW w:w="2770" w:type="dxa"/>
            <w:tcBorders>
              <w:right w:val="single" w:sz="4" w:space="0" w:color="auto"/>
            </w:tcBorders>
            <w:shd w:val="clear" w:color="auto" w:fill="CCFFFF"/>
          </w:tcPr>
          <w:p w:rsidR="00C24057" w:rsidRPr="00A96BDA" w:rsidRDefault="000E7170"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0E7170">
              <w:rPr>
                <w:rFonts w:ascii="Arial" w:hAnsi="Arial" w:cs="Arial" w:hint="eastAsia"/>
                <w:color w:val="000000"/>
                <w:sz w:val="16"/>
                <w:szCs w:val="16"/>
              </w:rPr>
              <w:t>Εικονική</w:t>
            </w:r>
            <w:r w:rsidRPr="000E7170">
              <w:rPr>
                <w:rFonts w:ascii="Arial" w:hAnsi="Arial" w:cs="Arial"/>
                <w:color w:val="000000"/>
                <w:sz w:val="16"/>
                <w:szCs w:val="16"/>
              </w:rPr>
              <w:t xml:space="preserve">, </w:t>
            </w:r>
            <w:r w:rsidRPr="000E7170">
              <w:rPr>
                <w:rFonts w:ascii="Arial" w:hAnsi="Arial" w:cs="Arial" w:hint="eastAsia"/>
                <w:color w:val="000000"/>
                <w:sz w:val="16"/>
                <w:szCs w:val="16"/>
              </w:rPr>
              <w:t>Επαυξημένη</w:t>
            </w:r>
            <w:r w:rsidRPr="000E7170">
              <w:rPr>
                <w:rFonts w:ascii="Arial" w:hAnsi="Arial" w:cs="Arial"/>
                <w:color w:val="000000"/>
                <w:sz w:val="16"/>
                <w:szCs w:val="16"/>
              </w:rPr>
              <w:t xml:space="preserve"> </w:t>
            </w:r>
            <w:r w:rsidRPr="000E7170">
              <w:rPr>
                <w:rFonts w:ascii="Arial" w:hAnsi="Arial" w:cs="Arial" w:hint="eastAsia"/>
                <w:color w:val="000000"/>
                <w:sz w:val="16"/>
                <w:szCs w:val="16"/>
              </w:rPr>
              <w:t>και</w:t>
            </w:r>
            <w:r w:rsidRPr="000E7170">
              <w:rPr>
                <w:rFonts w:ascii="Arial" w:hAnsi="Arial" w:cs="Arial"/>
                <w:color w:val="000000"/>
                <w:sz w:val="16"/>
                <w:szCs w:val="16"/>
              </w:rPr>
              <w:t xml:space="preserve"> </w:t>
            </w:r>
            <w:r w:rsidRPr="000E7170">
              <w:rPr>
                <w:rFonts w:ascii="Arial" w:hAnsi="Arial" w:cs="Arial" w:hint="eastAsia"/>
                <w:color w:val="000000"/>
                <w:sz w:val="16"/>
                <w:szCs w:val="16"/>
              </w:rPr>
              <w:t>Μικτή</w:t>
            </w:r>
            <w:r w:rsidRPr="000E7170">
              <w:rPr>
                <w:rFonts w:ascii="Arial" w:hAnsi="Arial" w:cs="Arial"/>
                <w:color w:val="000000"/>
                <w:sz w:val="16"/>
                <w:szCs w:val="16"/>
              </w:rPr>
              <w:t xml:space="preserve"> </w:t>
            </w:r>
            <w:r w:rsidRPr="000E7170">
              <w:rPr>
                <w:rFonts w:ascii="Arial" w:hAnsi="Arial" w:cs="Arial" w:hint="eastAsia"/>
                <w:color w:val="000000"/>
                <w:sz w:val="16"/>
                <w:szCs w:val="16"/>
              </w:rPr>
              <w:t>Πραγματικότητα</w:t>
            </w:r>
          </w:p>
        </w:tc>
      </w:tr>
      <w:tr w:rsidR="000E7170" w:rsidRPr="00E40ADB" w:rsidTr="007631A1">
        <w:trPr>
          <w:jc w:val="center"/>
        </w:trPr>
        <w:tc>
          <w:tcPr>
            <w:tcW w:w="1065" w:type="dxa"/>
            <w:tcBorders>
              <w:left w:val="single" w:sz="4" w:space="0" w:color="auto"/>
            </w:tcBorders>
            <w:shd w:val="clear" w:color="auto" w:fill="99CCFF"/>
          </w:tcPr>
          <w:p w:rsidR="000E7170" w:rsidRPr="00C24057" w:rsidRDefault="000E7170"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0E7170">
              <w:rPr>
                <w:rFonts w:ascii="Arial" w:hAnsi="Arial" w:cs="Arial"/>
                <w:b/>
                <w:sz w:val="16"/>
                <w:szCs w:val="16"/>
              </w:rPr>
              <w:t>ΜΥΕ052</w:t>
            </w:r>
          </w:p>
        </w:tc>
        <w:tc>
          <w:tcPr>
            <w:tcW w:w="2767" w:type="dxa"/>
            <w:tcBorders>
              <w:right w:val="single" w:sz="4" w:space="0" w:color="auto"/>
            </w:tcBorders>
            <w:shd w:val="clear" w:color="auto" w:fill="99CCFF"/>
          </w:tcPr>
          <w:p w:rsidR="000E7170" w:rsidRPr="00C24057" w:rsidRDefault="000E7170"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0E7170">
              <w:rPr>
                <w:rFonts w:ascii="Arial" w:hAnsi="Arial" w:cs="Arial" w:hint="eastAsia"/>
                <w:sz w:val="16"/>
                <w:szCs w:val="16"/>
              </w:rPr>
              <w:t>Προηγμένες</w:t>
            </w:r>
            <w:r w:rsidRPr="000E7170">
              <w:rPr>
                <w:rFonts w:ascii="Arial" w:hAnsi="Arial" w:cs="Arial"/>
                <w:sz w:val="16"/>
                <w:szCs w:val="16"/>
              </w:rPr>
              <w:t xml:space="preserve"> </w:t>
            </w:r>
            <w:r w:rsidRPr="000E7170">
              <w:rPr>
                <w:rFonts w:ascii="Arial" w:hAnsi="Arial" w:cs="Arial" w:hint="eastAsia"/>
                <w:sz w:val="16"/>
                <w:szCs w:val="16"/>
              </w:rPr>
              <w:t>Μέθοδοι</w:t>
            </w:r>
            <w:r w:rsidRPr="000E7170">
              <w:rPr>
                <w:rFonts w:ascii="Arial" w:hAnsi="Arial" w:cs="Arial"/>
                <w:sz w:val="16"/>
                <w:szCs w:val="16"/>
              </w:rPr>
              <w:t xml:space="preserve"> 3</w:t>
            </w:r>
            <w:r w:rsidRPr="000E7170">
              <w:rPr>
                <w:rFonts w:ascii="Arial" w:hAnsi="Arial" w:cs="Arial" w:hint="eastAsia"/>
                <w:sz w:val="16"/>
                <w:szCs w:val="16"/>
              </w:rPr>
              <w:t>Δ</w:t>
            </w:r>
            <w:r w:rsidRPr="000E7170">
              <w:rPr>
                <w:rFonts w:ascii="Arial" w:hAnsi="Arial" w:cs="Arial"/>
                <w:sz w:val="16"/>
                <w:szCs w:val="16"/>
              </w:rPr>
              <w:t xml:space="preserve"> </w:t>
            </w:r>
            <w:r w:rsidRPr="000E7170">
              <w:rPr>
                <w:rFonts w:ascii="Arial" w:hAnsi="Arial" w:cs="Arial" w:hint="eastAsia"/>
                <w:sz w:val="16"/>
                <w:szCs w:val="16"/>
              </w:rPr>
              <w:t>Γραφικών</w:t>
            </w:r>
          </w:p>
        </w:tc>
        <w:tc>
          <w:tcPr>
            <w:tcW w:w="916" w:type="dxa"/>
            <w:tcBorders>
              <w:left w:val="single" w:sz="4" w:space="0" w:color="auto"/>
            </w:tcBorders>
            <w:shd w:val="clear" w:color="auto" w:fill="99CCFF"/>
          </w:tcPr>
          <w:p w:rsidR="000E7170" w:rsidRDefault="000E7170" w:rsidP="0022290C">
            <w:pPr>
              <w:tabs>
                <w:tab w:val="left" w:pos="284"/>
                <w:tab w:val="left" w:pos="2268"/>
                <w:tab w:val="left" w:pos="2552"/>
              </w:tabs>
              <w:spacing w:before="20" w:after="20" w:line="274" w:lineRule="auto"/>
              <w:ind w:left="0" w:right="0"/>
              <w:jc w:val="center"/>
              <w:rPr>
                <w:rFonts w:ascii="Arial" w:hAnsi="Arial" w:cs="Arial"/>
                <w:b/>
                <w:sz w:val="16"/>
                <w:szCs w:val="16"/>
              </w:rPr>
            </w:pPr>
            <w:r>
              <w:rPr>
                <w:rFonts w:ascii="Arial" w:hAnsi="Arial" w:cs="Arial"/>
                <w:b/>
                <w:sz w:val="16"/>
                <w:szCs w:val="16"/>
              </w:rPr>
              <w:t>ΠΛΕ092</w:t>
            </w:r>
          </w:p>
        </w:tc>
        <w:tc>
          <w:tcPr>
            <w:tcW w:w="2770" w:type="dxa"/>
            <w:tcBorders>
              <w:right w:val="single" w:sz="4" w:space="0" w:color="auto"/>
            </w:tcBorders>
            <w:shd w:val="clear" w:color="auto" w:fill="99CCFF"/>
          </w:tcPr>
          <w:p w:rsidR="000E7170" w:rsidRPr="000E7170" w:rsidRDefault="000E7170"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0E7170">
              <w:rPr>
                <w:rFonts w:ascii="Arial" w:hAnsi="Arial" w:cs="Arial" w:hint="eastAsia"/>
                <w:color w:val="000000"/>
                <w:sz w:val="16"/>
                <w:szCs w:val="16"/>
              </w:rPr>
              <w:t>Προηγμένες</w:t>
            </w:r>
            <w:r w:rsidRPr="000E7170">
              <w:rPr>
                <w:rFonts w:ascii="Arial" w:hAnsi="Arial" w:cs="Arial"/>
                <w:color w:val="000000"/>
                <w:sz w:val="16"/>
                <w:szCs w:val="16"/>
              </w:rPr>
              <w:t xml:space="preserve"> </w:t>
            </w:r>
            <w:r w:rsidRPr="000E7170">
              <w:rPr>
                <w:rFonts w:ascii="Arial" w:hAnsi="Arial" w:cs="Arial" w:hint="eastAsia"/>
                <w:color w:val="000000"/>
                <w:sz w:val="16"/>
                <w:szCs w:val="16"/>
              </w:rPr>
              <w:t>Μέθοδοι</w:t>
            </w:r>
            <w:r w:rsidRPr="000E7170">
              <w:rPr>
                <w:rFonts w:ascii="Arial" w:hAnsi="Arial" w:cs="Arial"/>
                <w:color w:val="000000"/>
                <w:sz w:val="16"/>
                <w:szCs w:val="16"/>
              </w:rPr>
              <w:t xml:space="preserve"> 3</w:t>
            </w:r>
            <w:r w:rsidRPr="000E7170">
              <w:rPr>
                <w:rFonts w:ascii="Arial" w:hAnsi="Arial" w:cs="Arial" w:hint="eastAsia"/>
                <w:color w:val="000000"/>
                <w:sz w:val="16"/>
                <w:szCs w:val="16"/>
              </w:rPr>
              <w:t>Δ</w:t>
            </w:r>
            <w:r w:rsidRPr="000E7170">
              <w:rPr>
                <w:rFonts w:ascii="Arial" w:hAnsi="Arial" w:cs="Arial"/>
                <w:color w:val="000000"/>
                <w:sz w:val="16"/>
                <w:szCs w:val="16"/>
              </w:rPr>
              <w:t xml:space="preserve"> </w:t>
            </w:r>
            <w:r w:rsidRPr="000E7170">
              <w:rPr>
                <w:rFonts w:ascii="Arial" w:hAnsi="Arial" w:cs="Arial" w:hint="eastAsia"/>
                <w:color w:val="000000"/>
                <w:sz w:val="16"/>
                <w:szCs w:val="16"/>
              </w:rPr>
              <w:t>Γραφικών</w:t>
            </w:r>
          </w:p>
        </w:tc>
      </w:tr>
      <w:tr w:rsidR="000E7170" w:rsidRPr="00E40ADB" w:rsidTr="007631A1">
        <w:trPr>
          <w:jc w:val="center"/>
        </w:trPr>
        <w:tc>
          <w:tcPr>
            <w:tcW w:w="1065" w:type="dxa"/>
            <w:tcBorders>
              <w:left w:val="single" w:sz="4" w:space="0" w:color="auto"/>
            </w:tcBorders>
            <w:shd w:val="clear" w:color="auto" w:fill="CCFFFF"/>
          </w:tcPr>
          <w:p w:rsidR="000E7170" w:rsidRPr="000E7170" w:rsidRDefault="000E7170" w:rsidP="0022290C">
            <w:pPr>
              <w:tabs>
                <w:tab w:val="left" w:pos="284"/>
                <w:tab w:val="left" w:pos="2268"/>
                <w:tab w:val="left" w:pos="2552"/>
              </w:tabs>
              <w:spacing w:before="20" w:after="20" w:line="274" w:lineRule="auto"/>
              <w:ind w:left="0" w:right="0"/>
              <w:jc w:val="center"/>
              <w:rPr>
                <w:rFonts w:ascii="Arial" w:hAnsi="Arial" w:cs="Arial"/>
                <w:b/>
                <w:sz w:val="16"/>
                <w:szCs w:val="16"/>
              </w:rPr>
            </w:pPr>
            <w:r>
              <w:rPr>
                <w:rFonts w:ascii="Arial" w:hAnsi="Arial" w:cs="Arial"/>
                <w:b/>
                <w:sz w:val="16"/>
                <w:szCs w:val="16"/>
              </w:rPr>
              <w:t>ΜΥΕ054</w:t>
            </w:r>
          </w:p>
        </w:tc>
        <w:tc>
          <w:tcPr>
            <w:tcW w:w="2767" w:type="dxa"/>
            <w:tcBorders>
              <w:right w:val="single" w:sz="4" w:space="0" w:color="auto"/>
            </w:tcBorders>
            <w:shd w:val="clear" w:color="auto" w:fill="CCFFFF"/>
          </w:tcPr>
          <w:p w:rsidR="000E7170" w:rsidRPr="000E7170" w:rsidRDefault="000E7170"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0E7170">
              <w:rPr>
                <w:rFonts w:ascii="Arial" w:hAnsi="Arial" w:cs="Arial" w:hint="eastAsia"/>
                <w:sz w:val="16"/>
                <w:szCs w:val="16"/>
              </w:rPr>
              <w:t>Σχεδίαση</w:t>
            </w:r>
            <w:r w:rsidRPr="000E7170">
              <w:rPr>
                <w:rFonts w:ascii="Arial" w:hAnsi="Arial" w:cs="Arial"/>
                <w:sz w:val="16"/>
                <w:szCs w:val="16"/>
              </w:rPr>
              <w:t xml:space="preserve"> </w:t>
            </w:r>
            <w:r w:rsidRPr="000E7170">
              <w:rPr>
                <w:rFonts w:ascii="Arial" w:hAnsi="Arial" w:cs="Arial" w:hint="eastAsia"/>
                <w:sz w:val="16"/>
                <w:szCs w:val="16"/>
              </w:rPr>
              <w:t>Αναλογικών</w:t>
            </w:r>
            <w:r w:rsidRPr="000E7170">
              <w:rPr>
                <w:rFonts w:ascii="Arial" w:hAnsi="Arial" w:cs="Arial"/>
                <w:sz w:val="16"/>
                <w:szCs w:val="16"/>
              </w:rPr>
              <w:t xml:space="preserve"> </w:t>
            </w:r>
            <w:r w:rsidRPr="000E7170">
              <w:rPr>
                <w:rFonts w:ascii="Arial" w:hAnsi="Arial" w:cs="Arial" w:hint="eastAsia"/>
                <w:sz w:val="16"/>
                <w:szCs w:val="16"/>
              </w:rPr>
              <w:t>Κυκλωμάτων</w:t>
            </w:r>
          </w:p>
        </w:tc>
        <w:tc>
          <w:tcPr>
            <w:tcW w:w="916" w:type="dxa"/>
            <w:tcBorders>
              <w:left w:val="single" w:sz="4" w:space="0" w:color="auto"/>
            </w:tcBorders>
            <w:shd w:val="clear" w:color="auto" w:fill="CCFFFF"/>
          </w:tcPr>
          <w:p w:rsidR="000E7170" w:rsidRDefault="000E7170"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0E7170">
              <w:rPr>
                <w:rFonts w:ascii="Arial" w:hAnsi="Arial" w:cs="Arial" w:hint="eastAsia"/>
                <w:b/>
                <w:sz w:val="16"/>
                <w:szCs w:val="16"/>
              </w:rPr>
              <w:t>ΠΛΕ</w:t>
            </w:r>
            <w:r w:rsidRPr="000E7170">
              <w:rPr>
                <w:rFonts w:ascii="Arial" w:hAnsi="Arial" w:cs="Arial"/>
                <w:b/>
                <w:sz w:val="16"/>
                <w:szCs w:val="16"/>
              </w:rPr>
              <w:t>094</w:t>
            </w:r>
          </w:p>
        </w:tc>
        <w:tc>
          <w:tcPr>
            <w:tcW w:w="2770" w:type="dxa"/>
            <w:tcBorders>
              <w:right w:val="single" w:sz="4" w:space="0" w:color="auto"/>
            </w:tcBorders>
            <w:shd w:val="clear" w:color="auto" w:fill="CCFFFF"/>
          </w:tcPr>
          <w:p w:rsidR="000E7170" w:rsidRPr="000E7170" w:rsidRDefault="000E7170"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0E7170">
              <w:rPr>
                <w:rFonts w:ascii="Arial" w:hAnsi="Arial" w:cs="Arial" w:hint="eastAsia"/>
                <w:color w:val="000000"/>
                <w:sz w:val="16"/>
                <w:szCs w:val="16"/>
              </w:rPr>
              <w:t>Σχεδίαση</w:t>
            </w:r>
            <w:r w:rsidRPr="000E7170">
              <w:rPr>
                <w:rFonts w:ascii="Arial" w:hAnsi="Arial" w:cs="Arial"/>
                <w:color w:val="000000"/>
                <w:sz w:val="16"/>
                <w:szCs w:val="16"/>
              </w:rPr>
              <w:t xml:space="preserve"> </w:t>
            </w:r>
            <w:r w:rsidRPr="000E7170">
              <w:rPr>
                <w:rFonts w:ascii="Arial" w:hAnsi="Arial" w:cs="Arial" w:hint="eastAsia"/>
                <w:color w:val="000000"/>
                <w:sz w:val="16"/>
                <w:szCs w:val="16"/>
              </w:rPr>
              <w:t>Αναλογικών</w:t>
            </w:r>
            <w:r w:rsidRPr="000E7170">
              <w:rPr>
                <w:rFonts w:ascii="Arial" w:hAnsi="Arial" w:cs="Arial"/>
                <w:color w:val="000000"/>
                <w:sz w:val="16"/>
                <w:szCs w:val="16"/>
              </w:rPr>
              <w:t xml:space="preserve"> </w:t>
            </w:r>
            <w:r w:rsidRPr="000E7170">
              <w:rPr>
                <w:rFonts w:ascii="Arial" w:hAnsi="Arial" w:cs="Arial" w:hint="eastAsia"/>
                <w:color w:val="000000"/>
                <w:sz w:val="16"/>
                <w:szCs w:val="16"/>
              </w:rPr>
              <w:t>Κυκλωμάτων</w:t>
            </w:r>
          </w:p>
        </w:tc>
      </w:tr>
      <w:tr w:rsidR="001E686A" w:rsidRPr="00E40ADB" w:rsidTr="007631A1">
        <w:trPr>
          <w:jc w:val="center"/>
        </w:trPr>
        <w:tc>
          <w:tcPr>
            <w:tcW w:w="1065" w:type="dxa"/>
            <w:tcBorders>
              <w:left w:val="single" w:sz="4" w:space="0" w:color="auto"/>
            </w:tcBorders>
            <w:shd w:val="clear" w:color="auto" w:fill="99CC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ΜΥΕ1001</w:t>
            </w:r>
          </w:p>
        </w:tc>
        <w:tc>
          <w:tcPr>
            <w:tcW w:w="2767" w:type="dxa"/>
            <w:tcBorders>
              <w:right w:val="single" w:sz="4" w:space="0" w:color="auto"/>
            </w:tcBorders>
            <w:shd w:val="clear" w:color="auto" w:fill="99CC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Ειδικά Θέματα Συστημάτων και Δικτύων</w:t>
            </w:r>
          </w:p>
        </w:tc>
        <w:tc>
          <w:tcPr>
            <w:tcW w:w="916" w:type="dxa"/>
            <w:tcBorders>
              <w:left w:val="single" w:sz="4" w:space="0" w:color="auto"/>
            </w:tcBorders>
            <w:shd w:val="clear" w:color="auto" w:fill="99CC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Ε-81</w:t>
            </w:r>
          </w:p>
        </w:tc>
        <w:tc>
          <w:tcPr>
            <w:tcW w:w="2770" w:type="dxa"/>
            <w:tcBorders>
              <w:right w:val="single" w:sz="4" w:space="0" w:color="auto"/>
            </w:tcBorders>
            <w:shd w:val="clear" w:color="auto" w:fill="99CC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Ειδικά Θέματα Συστημάτων και Δικτύων</w:t>
            </w:r>
          </w:p>
        </w:tc>
      </w:tr>
      <w:tr w:rsidR="001E686A" w:rsidRPr="00E40ADB" w:rsidTr="007631A1">
        <w:trPr>
          <w:jc w:val="center"/>
        </w:trPr>
        <w:tc>
          <w:tcPr>
            <w:tcW w:w="1065" w:type="dxa"/>
            <w:tcBorders>
              <w:left w:val="single" w:sz="4" w:space="0" w:color="auto"/>
            </w:tcBorders>
            <w:shd w:val="clear" w:color="auto" w:fill="CCFF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ΜΥΕ1002</w:t>
            </w:r>
          </w:p>
        </w:tc>
        <w:tc>
          <w:tcPr>
            <w:tcW w:w="2767" w:type="dxa"/>
            <w:tcBorders>
              <w:right w:val="single" w:sz="4" w:space="0" w:color="auto"/>
            </w:tcBorders>
            <w:shd w:val="clear" w:color="auto" w:fill="CCFF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Ειδικά Θέματα Θεωρητικής Πληροφορικής</w:t>
            </w:r>
          </w:p>
        </w:tc>
        <w:tc>
          <w:tcPr>
            <w:tcW w:w="916" w:type="dxa"/>
            <w:tcBorders>
              <w:left w:val="single" w:sz="4" w:space="0" w:color="auto"/>
            </w:tcBorders>
            <w:shd w:val="clear" w:color="auto" w:fill="CCFF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Ε-82</w:t>
            </w:r>
          </w:p>
        </w:tc>
        <w:tc>
          <w:tcPr>
            <w:tcW w:w="2770" w:type="dxa"/>
            <w:tcBorders>
              <w:right w:val="single" w:sz="4" w:space="0" w:color="auto"/>
            </w:tcBorders>
            <w:shd w:val="clear" w:color="auto" w:fill="CCFF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Ειδικά Θέματα Θεωρητικής Πληροφορικής</w:t>
            </w:r>
          </w:p>
        </w:tc>
      </w:tr>
      <w:tr w:rsidR="001E686A" w:rsidRPr="00E40ADB" w:rsidTr="007631A1">
        <w:trPr>
          <w:jc w:val="center"/>
        </w:trPr>
        <w:tc>
          <w:tcPr>
            <w:tcW w:w="1065" w:type="dxa"/>
            <w:tcBorders>
              <w:left w:val="single" w:sz="4" w:space="0" w:color="auto"/>
            </w:tcBorders>
            <w:shd w:val="clear" w:color="auto" w:fill="99CC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lastRenderedPageBreak/>
              <w:t>ΜΥE1003</w:t>
            </w:r>
          </w:p>
        </w:tc>
        <w:tc>
          <w:tcPr>
            <w:tcW w:w="2767" w:type="dxa"/>
            <w:tcBorders>
              <w:right w:val="single" w:sz="4" w:space="0" w:color="auto"/>
            </w:tcBorders>
            <w:shd w:val="clear" w:color="auto" w:fill="99CC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Eιδικά Θέματα Eφαρμογών Πληροφορικής</w:t>
            </w:r>
          </w:p>
        </w:tc>
        <w:tc>
          <w:tcPr>
            <w:tcW w:w="916" w:type="dxa"/>
            <w:tcBorders>
              <w:left w:val="single" w:sz="4" w:space="0" w:color="auto"/>
            </w:tcBorders>
            <w:shd w:val="clear" w:color="auto" w:fill="99CC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Ε-83</w:t>
            </w:r>
          </w:p>
        </w:tc>
        <w:tc>
          <w:tcPr>
            <w:tcW w:w="2770" w:type="dxa"/>
            <w:tcBorders>
              <w:right w:val="single" w:sz="4" w:space="0" w:color="auto"/>
            </w:tcBorders>
            <w:shd w:val="clear" w:color="auto" w:fill="99CC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Eιδικά Θέματα Eφαρμογών Πληροφορικής</w:t>
            </w:r>
          </w:p>
        </w:tc>
      </w:tr>
      <w:tr w:rsidR="001E686A" w:rsidRPr="00E40ADB" w:rsidTr="007631A1">
        <w:trPr>
          <w:jc w:val="center"/>
        </w:trPr>
        <w:tc>
          <w:tcPr>
            <w:tcW w:w="1065" w:type="dxa"/>
            <w:tcBorders>
              <w:left w:val="single" w:sz="4" w:space="0" w:color="auto"/>
            </w:tcBorders>
            <w:shd w:val="clear" w:color="auto" w:fill="CCFF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ΜΥE1004</w:t>
            </w:r>
          </w:p>
        </w:tc>
        <w:tc>
          <w:tcPr>
            <w:tcW w:w="2767" w:type="dxa"/>
            <w:tcBorders>
              <w:right w:val="single" w:sz="4" w:space="0" w:color="auto"/>
            </w:tcBorders>
            <w:shd w:val="clear" w:color="auto" w:fill="CCFF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Eιδικά Θέματα Yπολογιστικών Mαθηματικών</w:t>
            </w:r>
          </w:p>
        </w:tc>
        <w:tc>
          <w:tcPr>
            <w:tcW w:w="916" w:type="dxa"/>
            <w:tcBorders>
              <w:left w:val="single" w:sz="4" w:space="0" w:color="auto"/>
            </w:tcBorders>
            <w:shd w:val="clear" w:color="auto" w:fill="CCFF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Ε-84</w:t>
            </w:r>
          </w:p>
        </w:tc>
        <w:tc>
          <w:tcPr>
            <w:tcW w:w="2770" w:type="dxa"/>
            <w:tcBorders>
              <w:right w:val="single" w:sz="4" w:space="0" w:color="auto"/>
            </w:tcBorders>
            <w:shd w:val="clear" w:color="auto" w:fill="CCFF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Eιδικά Θέματα Yπολογιστικών Mαθηματικών</w:t>
            </w:r>
          </w:p>
        </w:tc>
      </w:tr>
      <w:tr w:rsidR="001E686A" w:rsidRPr="00E40ADB" w:rsidTr="007631A1">
        <w:trPr>
          <w:jc w:val="center"/>
        </w:trPr>
        <w:tc>
          <w:tcPr>
            <w:tcW w:w="1065" w:type="dxa"/>
            <w:tcBorders>
              <w:left w:val="single" w:sz="4" w:space="0" w:color="auto"/>
            </w:tcBorders>
            <w:shd w:val="clear" w:color="auto" w:fill="99CC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ΜΥE1005</w:t>
            </w:r>
          </w:p>
        </w:tc>
        <w:tc>
          <w:tcPr>
            <w:tcW w:w="2767" w:type="dxa"/>
            <w:tcBorders>
              <w:right w:val="single" w:sz="4" w:space="0" w:color="auto"/>
            </w:tcBorders>
            <w:shd w:val="clear" w:color="auto" w:fill="99CC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Eιδικά Θέματα Λογισμικού</w:t>
            </w:r>
          </w:p>
        </w:tc>
        <w:tc>
          <w:tcPr>
            <w:tcW w:w="916" w:type="dxa"/>
            <w:tcBorders>
              <w:left w:val="single" w:sz="4" w:space="0" w:color="auto"/>
            </w:tcBorders>
            <w:shd w:val="clear" w:color="auto" w:fill="99CC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Ε-85</w:t>
            </w:r>
          </w:p>
        </w:tc>
        <w:tc>
          <w:tcPr>
            <w:tcW w:w="2770" w:type="dxa"/>
            <w:tcBorders>
              <w:right w:val="single" w:sz="4" w:space="0" w:color="auto"/>
            </w:tcBorders>
            <w:shd w:val="clear" w:color="auto" w:fill="99CC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Eιδικά Θέματα Λογισμικού</w:t>
            </w:r>
          </w:p>
        </w:tc>
      </w:tr>
      <w:tr w:rsidR="001E686A" w:rsidRPr="00E40ADB" w:rsidTr="007631A1">
        <w:trPr>
          <w:jc w:val="center"/>
        </w:trPr>
        <w:tc>
          <w:tcPr>
            <w:tcW w:w="1065" w:type="dxa"/>
            <w:tcBorders>
              <w:left w:val="single" w:sz="4" w:space="0" w:color="auto"/>
              <w:bottom w:val="single" w:sz="4" w:space="0" w:color="auto"/>
            </w:tcBorders>
            <w:shd w:val="clear" w:color="auto" w:fill="CCFF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DC6C7E">
              <w:rPr>
                <w:rFonts w:ascii="Arial" w:hAnsi="Arial" w:cs="Arial"/>
                <w:b/>
                <w:sz w:val="16"/>
                <w:szCs w:val="16"/>
              </w:rPr>
              <w:t>ΜΥE1006</w:t>
            </w:r>
          </w:p>
        </w:tc>
        <w:tc>
          <w:tcPr>
            <w:tcW w:w="2767" w:type="dxa"/>
            <w:tcBorders>
              <w:bottom w:val="single" w:sz="4" w:space="0" w:color="auto"/>
              <w:right w:val="single" w:sz="4" w:space="0" w:color="auto"/>
            </w:tcBorders>
            <w:shd w:val="clear" w:color="auto" w:fill="CCFFFF"/>
          </w:tcPr>
          <w:p w:rsidR="001E686A" w:rsidRPr="00DC6C7E" w:rsidRDefault="001E686A" w:rsidP="0022290C">
            <w:pPr>
              <w:tabs>
                <w:tab w:val="left" w:pos="284"/>
                <w:tab w:val="left" w:pos="2268"/>
                <w:tab w:val="left" w:pos="2552"/>
              </w:tabs>
              <w:spacing w:before="20" w:after="20" w:line="274" w:lineRule="auto"/>
              <w:ind w:left="0" w:right="0"/>
              <w:jc w:val="center"/>
              <w:rPr>
                <w:rFonts w:ascii="Arial" w:hAnsi="Arial" w:cs="Arial"/>
                <w:sz w:val="16"/>
                <w:szCs w:val="16"/>
              </w:rPr>
            </w:pPr>
            <w:r w:rsidRPr="00DC6C7E">
              <w:rPr>
                <w:rFonts w:ascii="Arial" w:hAnsi="Arial" w:cs="Arial"/>
                <w:sz w:val="16"/>
                <w:szCs w:val="16"/>
              </w:rPr>
              <w:t>Eιδικά Θέματα Στατιστικής και Eπιχειρησιακής Έρευνας</w:t>
            </w:r>
          </w:p>
        </w:tc>
        <w:tc>
          <w:tcPr>
            <w:tcW w:w="916" w:type="dxa"/>
            <w:tcBorders>
              <w:left w:val="single" w:sz="4" w:space="0" w:color="auto"/>
              <w:bottom w:val="single" w:sz="4" w:space="0" w:color="auto"/>
            </w:tcBorders>
            <w:shd w:val="clear" w:color="auto" w:fill="CCFF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b/>
                <w:sz w:val="16"/>
                <w:szCs w:val="16"/>
              </w:rPr>
            </w:pPr>
            <w:r w:rsidRPr="00A96BDA">
              <w:rPr>
                <w:rFonts w:ascii="Arial" w:hAnsi="Arial" w:cs="Arial"/>
                <w:b/>
                <w:sz w:val="16"/>
                <w:szCs w:val="16"/>
              </w:rPr>
              <w:t>Ε-86</w:t>
            </w:r>
          </w:p>
        </w:tc>
        <w:tc>
          <w:tcPr>
            <w:tcW w:w="2770" w:type="dxa"/>
            <w:tcBorders>
              <w:bottom w:val="single" w:sz="4" w:space="0" w:color="auto"/>
              <w:right w:val="single" w:sz="4" w:space="0" w:color="auto"/>
            </w:tcBorders>
            <w:shd w:val="clear" w:color="auto" w:fill="CCFFFF"/>
          </w:tcPr>
          <w:p w:rsidR="001E686A" w:rsidRPr="00A96BDA" w:rsidRDefault="001E686A" w:rsidP="0022290C">
            <w:pPr>
              <w:tabs>
                <w:tab w:val="left" w:pos="284"/>
                <w:tab w:val="left" w:pos="2268"/>
                <w:tab w:val="left" w:pos="2552"/>
              </w:tabs>
              <w:spacing w:before="20" w:after="20" w:line="274" w:lineRule="auto"/>
              <w:ind w:left="0" w:right="0"/>
              <w:jc w:val="center"/>
              <w:rPr>
                <w:rFonts w:ascii="Arial" w:hAnsi="Arial" w:cs="Arial"/>
                <w:color w:val="000000"/>
                <w:sz w:val="16"/>
                <w:szCs w:val="16"/>
              </w:rPr>
            </w:pPr>
            <w:r w:rsidRPr="00A96BDA">
              <w:rPr>
                <w:rFonts w:ascii="Arial" w:hAnsi="Arial" w:cs="Arial"/>
                <w:color w:val="000000"/>
                <w:sz w:val="16"/>
                <w:szCs w:val="16"/>
              </w:rPr>
              <w:t>Eιδικά Θέματα Στατιστικής και Eπιχειρησιακής Έρευνας</w:t>
            </w:r>
          </w:p>
        </w:tc>
      </w:tr>
    </w:tbl>
    <w:p w:rsidR="0060540B" w:rsidRDefault="00D445D8" w:rsidP="00147B72">
      <w:pPr>
        <w:pStyle w:val="2"/>
        <w:tabs>
          <w:tab w:val="left" w:pos="284"/>
          <w:tab w:val="left" w:pos="2268"/>
          <w:tab w:val="left" w:pos="2552"/>
        </w:tabs>
        <w:spacing w:after="80"/>
        <w:ind w:left="0" w:right="0"/>
      </w:pPr>
      <w:bookmarkStart w:id="173" w:name="_Toc144808696"/>
      <w:r>
        <w:t xml:space="preserve">9. </w:t>
      </w:r>
      <w:r w:rsidR="00C43001">
        <w:t>Ενδεικτική Κατανομή Μαθημάτων στα Εξάμηνα</w:t>
      </w:r>
      <w:bookmarkEnd w:id="173"/>
    </w:p>
    <w:tbl>
      <w:tblPr>
        <w:tblW w:w="7371" w:type="dxa"/>
        <w:jc w:val="center"/>
        <w:tblLook w:val="04A0" w:firstRow="1" w:lastRow="0" w:firstColumn="1" w:lastColumn="0" w:noHBand="0" w:noVBand="1"/>
      </w:tblPr>
      <w:tblGrid>
        <w:gridCol w:w="925"/>
        <w:gridCol w:w="356"/>
        <w:gridCol w:w="93"/>
        <w:gridCol w:w="502"/>
        <w:gridCol w:w="3261"/>
        <w:gridCol w:w="694"/>
        <w:gridCol w:w="847"/>
        <w:gridCol w:w="693"/>
      </w:tblGrid>
      <w:tr w:rsidR="0060540B" w:rsidRPr="00E475E4" w:rsidTr="007631A1">
        <w:trPr>
          <w:trHeight w:val="270"/>
          <w:jc w:val="center"/>
        </w:trPr>
        <w:tc>
          <w:tcPr>
            <w:tcW w:w="925" w:type="dxa"/>
            <w:tcBorders>
              <w:top w:val="single" w:sz="4" w:space="0" w:color="auto"/>
              <w:left w:val="single" w:sz="4" w:space="0" w:color="auto"/>
              <w:bottom w:val="single" w:sz="4" w:space="0" w:color="auto"/>
              <w:right w:val="nil"/>
            </w:tcBorders>
            <w:shd w:val="clear" w:color="auto" w:fill="F2F2F2"/>
            <w:noWrap/>
            <w:vAlign w:val="bottom"/>
          </w:tcPr>
          <w:p w:rsidR="0060540B" w:rsidRPr="00E475E4" w:rsidRDefault="00DF3B31" w:rsidP="00147B72">
            <w:pPr>
              <w:tabs>
                <w:tab w:val="left" w:pos="284"/>
                <w:tab w:val="left" w:pos="2268"/>
                <w:tab w:val="left" w:pos="2552"/>
              </w:tabs>
              <w:spacing w:line="317" w:lineRule="auto"/>
              <w:ind w:left="0" w:right="0"/>
              <w:jc w:val="center"/>
              <w:rPr>
                <w:rFonts w:ascii="Arial" w:hAnsi="Arial" w:cs="Arial"/>
                <w:color w:val="FF0000"/>
                <w:sz w:val="16"/>
                <w:szCs w:val="16"/>
                <w:lang w:eastAsia="en-US"/>
              </w:rPr>
            </w:pPr>
            <w:r w:rsidRPr="00E04F47">
              <w:rPr>
                <w:rFonts w:ascii="Arial" w:hAnsi="Arial" w:cs="Arial"/>
                <w:color w:val="FF0000"/>
                <w:sz w:val="16"/>
                <w:szCs w:val="16"/>
                <w:lang w:eastAsia="en-US"/>
              </w:rPr>
              <w:t xml:space="preserve"> </w:t>
            </w:r>
          </w:p>
        </w:tc>
        <w:tc>
          <w:tcPr>
            <w:tcW w:w="356" w:type="dxa"/>
            <w:tcBorders>
              <w:top w:val="single" w:sz="4" w:space="0" w:color="auto"/>
              <w:left w:val="nil"/>
              <w:bottom w:val="single" w:sz="4" w:space="0" w:color="auto"/>
              <w:right w:val="nil"/>
            </w:tcBorders>
            <w:shd w:val="clear" w:color="auto" w:fill="F2F2F2"/>
            <w:noWrap/>
            <w:vAlign w:val="bottom"/>
          </w:tcPr>
          <w:p w:rsidR="0060540B" w:rsidRPr="00E475E4" w:rsidRDefault="00DF3B31" w:rsidP="00147B72">
            <w:pPr>
              <w:tabs>
                <w:tab w:val="left" w:pos="284"/>
                <w:tab w:val="left" w:pos="2268"/>
                <w:tab w:val="left" w:pos="2552"/>
              </w:tabs>
              <w:spacing w:line="317" w:lineRule="auto"/>
              <w:ind w:left="0" w:right="0"/>
              <w:jc w:val="center"/>
              <w:rPr>
                <w:rFonts w:ascii="Arial" w:hAnsi="Arial" w:cs="Arial"/>
                <w:color w:val="FF0000"/>
                <w:sz w:val="16"/>
                <w:szCs w:val="16"/>
                <w:lang w:eastAsia="en-US"/>
              </w:rPr>
            </w:pPr>
            <w:r w:rsidRPr="00E04F47">
              <w:rPr>
                <w:rFonts w:ascii="Arial" w:hAnsi="Arial" w:cs="Arial"/>
                <w:color w:val="FF0000"/>
                <w:sz w:val="16"/>
                <w:szCs w:val="16"/>
                <w:lang w:eastAsia="en-US"/>
              </w:rPr>
              <w:t xml:space="preserve"> </w:t>
            </w:r>
          </w:p>
        </w:tc>
        <w:tc>
          <w:tcPr>
            <w:tcW w:w="718" w:type="dxa"/>
            <w:gridSpan w:val="2"/>
            <w:tcBorders>
              <w:top w:val="single" w:sz="4" w:space="0" w:color="auto"/>
              <w:left w:val="nil"/>
              <w:bottom w:val="single" w:sz="4" w:space="0" w:color="auto"/>
              <w:right w:val="nil"/>
            </w:tcBorders>
            <w:shd w:val="clear" w:color="auto" w:fill="F2F2F2"/>
          </w:tcPr>
          <w:p w:rsidR="0060540B" w:rsidRPr="0060540B" w:rsidRDefault="0060540B" w:rsidP="00147B72">
            <w:pPr>
              <w:tabs>
                <w:tab w:val="left" w:pos="284"/>
                <w:tab w:val="left" w:pos="2268"/>
                <w:tab w:val="left" w:pos="2552"/>
              </w:tabs>
              <w:spacing w:line="317" w:lineRule="auto"/>
              <w:ind w:left="0" w:right="0"/>
              <w:rPr>
                <w:rFonts w:ascii="Arial" w:hAnsi="Arial" w:cs="Arial"/>
                <w:color w:val="FF0000"/>
                <w:sz w:val="16"/>
                <w:szCs w:val="16"/>
                <w:lang w:eastAsia="en-US"/>
              </w:rPr>
            </w:pPr>
          </w:p>
        </w:tc>
        <w:tc>
          <w:tcPr>
            <w:tcW w:w="3261" w:type="dxa"/>
            <w:tcBorders>
              <w:top w:val="single" w:sz="4" w:space="0" w:color="auto"/>
              <w:left w:val="nil"/>
              <w:bottom w:val="single" w:sz="4" w:space="0" w:color="auto"/>
              <w:right w:val="nil"/>
            </w:tcBorders>
            <w:shd w:val="clear" w:color="auto" w:fill="F2F2F2"/>
            <w:noWrap/>
            <w:vAlign w:val="bottom"/>
          </w:tcPr>
          <w:p w:rsidR="0060540B" w:rsidRPr="00E475E4" w:rsidRDefault="00DF3B31" w:rsidP="00147B72">
            <w:pPr>
              <w:tabs>
                <w:tab w:val="left" w:pos="284"/>
                <w:tab w:val="left" w:pos="2268"/>
                <w:tab w:val="left" w:pos="2552"/>
              </w:tabs>
              <w:spacing w:line="317" w:lineRule="auto"/>
              <w:ind w:left="0" w:right="0"/>
              <w:rPr>
                <w:rFonts w:ascii="Arial" w:hAnsi="Arial" w:cs="Arial"/>
                <w:color w:val="FF0000"/>
                <w:sz w:val="16"/>
                <w:szCs w:val="16"/>
                <w:lang w:eastAsia="en-US"/>
              </w:rPr>
            </w:pPr>
            <w:r w:rsidRPr="00E04F47">
              <w:rPr>
                <w:rFonts w:ascii="Arial" w:hAnsi="Arial" w:cs="Arial"/>
                <w:color w:val="FF0000"/>
                <w:sz w:val="16"/>
                <w:szCs w:val="16"/>
                <w:lang w:eastAsia="en-US"/>
              </w:rPr>
              <w:t xml:space="preserve"> </w:t>
            </w:r>
          </w:p>
        </w:tc>
        <w:tc>
          <w:tcPr>
            <w:tcW w:w="694" w:type="dxa"/>
            <w:tcBorders>
              <w:top w:val="single" w:sz="4" w:space="0" w:color="auto"/>
              <w:left w:val="nil"/>
              <w:bottom w:val="single" w:sz="4" w:space="0" w:color="auto"/>
              <w:right w:val="nil"/>
            </w:tcBorders>
            <w:shd w:val="clear" w:color="auto" w:fill="F2F2F2"/>
            <w:noWrap/>
            <w:vAlign w:val="bottom"/>
          </w:tcPr>
          <w:p w:rsidR="0060540B" w:rsidRPr="00E475E4" w:rsidRDefault="00DF3B31" w:rsidP="00147B72">
            <w:pPr>
              <w:tabs>
                <w:tab w:val="left" w:pos="284"/>
                <w:tab w:val="left" w:pos="2268"/>
                <w:tab w:val="left" w:pos="2552"/>
              </w:tabs>
              <w:spacing w:line="317" w:lineRule="auto"/>
              <w:ind w:left="0" w:right="0"/>
              <w:jc w:val="center"/>
              <w:rPr>
                <w:rFonts w:ascii="Arial" w:hAnsi="Arial" w:cs="Arial"/>
                <w:color w:val="FF0000"/>
                <w:sz w:val="16"/>
                <w:szCs w:val="16"/>
                <w:lang w:eastAsia="en-US"/>
              </w:rPr>
            </w:pPr>
            <w:r w:rsidRPr="00E04F47">
              <w:rPr>
                <w:rFonts w:ascii="Arial" w:hAnsi="Arial" w:cs="Arial"/>
                <w:color w:val="FF0000"/>
                <w:sz w:val="16"/>
                <w:szCs w:val="16"/>
                <w:lang w:eastAsia="en-US"/>
              </w:rPr>
              <w:t xml:space="preserve"> </w:t>
            </w:r>
          </w:p>
        </w:tc>
        <w:tc>
          <w:tcPr>
            <w:tcW w:w="847" w:type="dxa"/>
            <w:tcBorders>
              <w:top w:val="single" w:sz="4" w:space="0" w:color="auto"/>
              <w:left w:val="nil"/>
              <w:bottom w:val="single" w:sz="4" w:space="0" w:color="auto"/>
              <w:right w:val="nil"/>
            </w:tcBorders>
            <w:shd w:val="clear" w:color="auto" w:fill="F2F2F2"/>
            <w:noWrap/>
            <w:vAlign w:val="bottom"/>
          </w:tcPr>
          <w:p w:rsidR="0060540B" w:rsidRPr="00203B4A" w:rsidRDefault="0060540B"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Δ</w:t>
            </w:r>
            <w:r>
              <w:rPr>
                <w:rFonts w:ascii="Arial" w:hAnsi="Arial" w:cs="Arial"/>
                <w:b/>
                <w:bCs/>
                <w:sz w:val="16"/>
                <w:szCs w:val="16"/>
                <w:lang w:eastAsia="en-US"/>
              </w:rPr>
              <w:t>.Μ.</w:t>
            </w:r>
          </w:p>
        </w:tc>
        <w:tc>
          <w:tcPr>
            <w:tcW w:w="693" w:type="dxa"/>
            <w:tcBorders>
              <w:top w:val="single" w:sz="4" w:space="0" w:color="auto"/>
              <w:left w:val="nil"/>
              <w:bottom w:val="single" w:sz="4" w:space="0" w:color="auto"/>
              <w:right w:val="single" w:sz="4" w:space="0" w:color="auto"/>
            </w:tcBorders>
            <w:shd w:val="clear" w:color="auto" w:fill="F2F2F2"/>
            <w:noWrap/>
            <w:vAlign w:val="bottom"/>
          </w:tcPr>
          <w:p w:rsidR="0060540B" w:rsidRPr="00203B4A" w:rsidRDefault="0060540B"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sidRPr="00203B4A">
              <w:rPr>
                <w:rFonts w:ascii="Arial" w:hAnsi="Arial" w:cs="Arial"/>
                <w:b/>
                <w:bCs/>
                <w:sz w:val="16"/>
                <w:szCs w:val="16"/>
                <w:lang w:val="en-US" w:eastAsia="en-US"/>
              </w:rPr>
              <w:t>ECTS</w:t>
            </w:r>
          </w:p>
        </w:tc>
      </w:tr>
      <w:tr w:rsidR="0060540B" w:rsidRPr="00E475E4" w:rsidTr="007631A1">
        <w:trPr>
          <w:trHeight w:val="270"/>
          <w:jc w:val="center"/>
        </w:trPr>
        <w:tc>
          <w:tcPr>
            <w:tcW w:w="1497" w:type="dxa"/>
            <w:gridSpan w:val="3"/>
            <w:tcBorders>
              <w:top w:val="single" w:sz="4" w:space="0" w:color="auto"/>
              <w:left w:val="single" w:sz="8" w:space="0" w:color="auto"/>
              <w:bottom w:val="single" w:sz="8" w:space="0" w:color="auto"/>
              <w:right w:val="single" w:sz="8" w:space="0" w:color="000000"/>
            </w:tcBorders>
            <w:shd w:val="clear" w:color="auto" w:fill="7F7F7F"/>
          </w:tcPr>
          <w:p w:rsidR="0060540B" w:rsidRPr="00203B4A" w:rsidRDefault="0060540B" w:rsidP="00147B72">
            <w:pPr>
              <w:tabs>
                <w:tab w:val="left" w:pos="284"/>
                <w:tab w:val="left" w:pos="2268"/>
                <w:tab w:val="left" w:pos="2552"/>
              </w:tabs>
              <w:spacing w:line="317" w:lineRule="auto"/>
              <w:ind w:left="0" w:right="0"/>
              <w:jc w:val="center"/>
              <w:rPr>
                <w:rFonts w:ascii="Arial" w:hAnsi="Arial" w:cs="Arial"/>
                <w:b/>
                <w:bCs/>
                <w:sz w:val="20"/>
                <w:lang w:val="en-US" w:eastAsia="en-US"/>
              </w:rPr>
            </w:pPr>
          </w:p>
        </w:tc>
        <w:tc>
          <w:tcPr>
            <w:tcW w:w="5997" w:type="dxa"/>
            <w:gridSpan w:val="5"/>
            <w:tcBorders>
              <w:top w:val="single" w:sz="4" w:space="0" w:color="auto"/>
              <w:left w:val="single" w:sz="8" w:space="0" w:color="auto"/>
              <w:bottom w:val="single" w:sz="8" w:space="0" w:color="auto"/>
              <w:right w:val="single" w:sz="8" w:space="0" w:color="000000"/>
            </w:tcBorders>
            <w:shd w:val="clear" w:color="auto" w:fill="7F7F7F"/>
            <w:noWrap/>
            <w:vAlign w:val="bottom"/>
          </w:tcPr>
          <w:p w:rsidR="0060540B" w:rsidRPr="00203B4A" w:rsidRDefault="0060540B" w:rsidP="00147B72">
            <w:pPr>
              <w:tabs>
                <w:tab w:val="left" w:pos="284"/>
                <w:tab w:val="left" w:pos="2268"/>
                <w:tab w:val="left" w:pos="2552"/>
              </w:tabs>
              <w:spacing w:line="317" w:lineRule="auto"/>
              <w:ind w:left="0" w:right="0"/>
              <w:jc w:val="center"/>
              <w:rPr>
                <w:rFonts w:ascii="Arial" w:hAnsi="Arial" w:cs="Arial"/>
                <w:b/>
                <w:bCs/>
                <w:sz w:val="20"/>
                <w:lang w:val="en-US" w:eastAsia="en-US"/>
              </w:rPr>
            </w:pPr>
            <w:r w:rsidRPr="00203B4A">
              <w:rPr>
                <w:rFonts w:ascii="Arial" w:hAnsi="Arial" w:cs="Arial"/>
                <w:b/>
                <w:bCs/>
                <w:sz w:val="20"/>
                <w:lang w:val="en-US" w:eastAsia="en-US"/>
              </w:rPr>
              <w:t>1o ΕΤΟΣ</w:t>
            </w:r>
          </w:p>
        </w:tc>
      </w:tr>
      <w:tr w:rsidR="0060540B" w:rsidRPr="00E475E4" w:rsidTr="007631A1">
        <w:trPr>
          <w:trHeight w:val="270"/>
          <w:jc w:val="center"/>
        </w:trPr>
        <w:tc>
          <w:tcPr>
            <w:tcW w:w="925" w:type="dxa"/>
            <w:tcBorders>
              <w:top w:val="single" w:sz="8" w:space="0" w:color="auto"/>
              <w:left w:val="single" w:sz="8" w:space="0" w:color="auto"/>
              <w:bottom w:val="single" w:sz="8" w:space="0" w:color="auto"/>
              <w:right w:val="nil"/>
            </w:tcBorders>
            <w:shd w:val="clear" w:color="auto" w:fill="BFBFBF"/>
            <w:noWrap/>
            <w:vAlign w:val="bottom"/>
          </w:tcPr>
          <w:p w:rsidR="0060540B" w:rsidRPr="00203B4A" w:rsidRDefault="0060540B"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sidRPr="00203B4A">
              <w:rPr>
                <w:rFonts w:ascii="Arial" w:hAnsi="Arial" w:cs="Arial"/>
                <w:b/>
                <w:bCs/>
                <w:sz w:val="16"/>
                <w:szCs w:val="16"/>
                <w:lang w:val="en-US" w:eastAsia="en-US"/>
              </w:rPr>
              <w:t>Εξάμηνο</w:t>
            </w:r>
          </w:p>
        </w:tc>
        <w:tc>
          <w:tcPr>
            <w:tcW w:w="356" w:type="dxa"/>
            <w:tcBorders>
              <w:top w:val="single" w:sz="8" w:space="0" w:color="auto"/>
              <w:left w:val="nil"/>
              <w:bottom w:val="single" w:sz="8" w:space="0" w:color="auto"/>
              <w:right w:val="nil"/>
            </w:tcBorders>
            <w:shd w:val="clear" w:color="auto" w:fill="BFBFBF"/>
            <w:noWrap/>
            <w:vAlign w:val="bottom"/>
          </w:tcPr>
          <w:p w:rsidR="0060540B" w:rsidRPr="00203B4A"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r w:rsidRPr="00203B4A">
              <w:rPr>
                <w:rFonts w:ascii="Arial" w:hAnsi="Arial" w:cs="Arial"/>
                <w:b/>
                <w:bCs/>
                <w:sz w:val="16"/>
                <w:szCs w:val="16"/>
                <w:lang w:val="en-US" w:eastAsia="en-US"/>
              </w:rPr>
              <w:t>1</w:t>
            </w:r>
          </w:p>
        </w:tc>
        <w:tc>
          <w:tcPr>
            <w:tcW w:w="718" w:type="dxa"/>
            <w:gridSpan w:val="2"/>
            <w:tcBorders>
              <w:top w:val="single" w:sz="8" w:space="0" w:color="auto"/>
              <w:left w:val="nil"/>
              <w:bottom w:val="single" w:sz="8" w:space="0" w:color="auto"/>
              <w:right w:val="nil"/>
            </w:tcBorders>
            <w:shd w:val="clear" w:color="auto" w:fill="BFBFBF"/>
          </w:tcPr>
          <w:p w:rsidR="0060540B" w:rsidRPr="00203B4A"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p>
        </w:tc>
        <w:tc>
          <w:tcPr>
            <w:tcW w:w="3261" w:type="dxa"/>
            <w:tcBorders>
              <w:top w:val="single" w:sz="8" w:space="0" w:color="auto"/>
              <w:left w:val="nil"/>
              <w:bottom w:val="single" w:sz="8" w:space="0" w:color="auto"/>
              <w:right w:val="nil"/>
            </w:tcBorders>
            <w:shd w:val="clear" w:color="auto" w:fill="BFBFBF"/>
            <w:noWrap/>
            <w:vAlign w:val="bottom"/>
          </w:tcPr>
          <w:p w:rsidR="0060540B" w:rsidRPr="00203B4A" w:rsidRDefault="00DF3B31" w:rsidP="00147B72">
            <w:pPr>
              <w:tabs>
                <w:tab w:val="left" w:pos="284"/>
                <w:tab w:val="left" w:pos="2268"/>
                <w:tab w:val="left" w:pos="2552"/>
              </w:tabs>
              <w:spacing w:line="317" w:lineRule="auto"/>
              <w:ind w:left="0" w:right="0"/>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4" w:type="dxa"/>
            <w:tcBorders>
              <w:top w:val="single" w:sz="8" w:space="0" w:color="auto"/>
              <w:left w:val="nil"/>
              <w:bottom w:val="single" w:sz="8" w:space="0" w:color="auto"/>
              <w:right w:val="nil"/>
            </w:tcBorders>
            <w:shd w:val="clear" w:color="auto" w:fill="BFBFBF"/>
            <w:noWrap/>
            <w:vAlign w:val="bottom"/>
          </w:tcPr>
          <w:p w:rsidR="0060540B" w:rsidRPr="00203B4A"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847" w:type="dxa"/>
            <w:tcBorders>
              <w:top w:val="single" w:sz="8" w:space="0" w:color="auto"/>
              <w:left w:val="nil"/>
              <w:bottom w:val="single" w:sz="8" w:space="0" w:color="auto"/>
              <w:right w:val="nil"/>
            </w:tcBorders>
            <w:shd w:val="clear" w:color="auto" w:fill="BFBFBF"/>
            <w:noWrap/>
            <w:vAlign w:val="bottom"/>
          </w:tcPr>
          <w:p w:rsidR="0060540B" w:rsidRPr="00203B4A"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3" w:type="dxa"/>
            <w:tcBorders>
              <w:top w:val="single" w:sz="8" w:space="0" w:color="auto"/>
              <w:left w:val="nil"/>
              <w:bottom w:val="single" w:sz="8" w:space="0" w:color="auto"/>
              <w:right w:val="single" w:sz="8" w:space="0" w:color="auto"/>
            </w:tcBorders>
            <w:shd w:val="clear" w:color="auto" w:fill="BFBFBF"/>
            <w:noWrap/>
            <w:vAlign w:val="bottom"/>
          </w:tcPr>
          <w:p w:rsidR="0060540B" w:rsidRPr="00E475E4" w:rsidRDefault="00DF3B31" w:rsidP="00147B72">
            <w:pPr>
              <w:tabs>
                <w:tab w:val="left" w:pos="284"/>
                <w:tab w:val="left" w:pos="2268"/>
                <w:tab w:val="left" w:pos="2552"/>
              </w:tabs>
              <w:spacing w:line="317" w:lineRule="auto"/>
              <w:ind w:left="0" w:right="0"/>
              <w:jc w:val="center"/>
              <w:rPr>
                <w:rFonts w:ascii="Arial" w:hAnsi="Arial" w:cs="Arial"/>
                <w:b/>
                <w:bCs/>
                <w:color w:val="FF0000"/>
                <w:sz w:val="16"/>
                <w:szCs w:val="16"/>
                <w:lang w:val="en-US" w:eastAsia="en-US"/>
              </w:rPr>
            </w:pPr>
            <w:r>
              <w:rPr>
                <w:rFonts w:ascii="Arial" w:hAnsi="Arial" w:cs="Arial"/>
                <w:b/>
                <w:bCs/>
                <w:color w:val="FF0000"/>
                <w:sz w:val="16"/>
                <w:szCs w:val="16"/>
                <w:lang w:val="en-US" w:eastAsia="en-US"/>
              </w:rPr>
              <w:t xml:space="preserve"> </w:t>
            </w:r>
          </w:p>
        </w:tc>
      </w:tr>
      <w:tr w:rsidR="0060540B" w:rsidRPr="00964E07" w:rsidTr="007631A1">
        <w:trPr>
          <w:trHeight w:val="270"/>
          <w:jc w:val="center"/>
        </w:trPr>
        <w:tc>
          <w:tcPr>
            <w:tcW w:w="925" w:type="dxa"/>
            <w:tcBorders>
              <w:top w:val="single" w:sz="8" w:space="0" w:color="auto"/>
              <w:left w:val="single" w:sz="8" w:space="0" w:color="auto"/>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color w:val="FF0000"/>
                <w:sz w:val="16"/>
                <w:szCs w:val="16"/>
                <w:lang w:eastAsia="en-US"/>
              </w:rPr>
            </w:pPr>
          </w:p>
        </w:tc>
        <w:tc>
          <w:tcPr>
            <w:tcW w:w="356" w:type="dxa"/>
            <w:tcBorders>
              <w:top w:val="single" w:sz="8" w:space="0" w:color="auto"/>
              <w:left w:val="nil"/>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p>
        </w:tc>
        <w:tc>
          <w:tcPr>
            <w:tcW w:w="718" w:type="dxa"/>
            <w:gridSpan w:val="2"/>
            <w:tcBorders>
              <w:top w:val="single" w:sz="8" w:space="0" w:color="auto"/>
              <w:left w:val="nil"/>
              <w:bottom w:val="nil"/>
              <w:right w:val="nil"/>
            </w:tcBorders>
            <w:shd w:val="clear" w:color="auto" w:fill="DAEEF3"/>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eastAsia="en-US"/>
              </w:rPr>
            </w:pPr>
          </w:p>
        </w:tc>
        <w:tc>
          <w:tcPr>
            <w:tcW w:w="3261" w:type="dxa"/>
            <w:tcBorders>
              <w:top w:val="single" w:sz="8" w:space="0" w:color="auto"/>
              <w:left w:val="nil"/>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eastAsia="en-US"/>
              </w:rPr>
            </w:pPr>
            <w:r w:rsidRPr="00E1296B">
              <w:rPr>
                <w:rFonts w:ascii="Arial" w:hAnsi="Arial" w:cs="Arial"/>
                <w:sz w:val="16"/>
                <w:szCs w:val="16"/>
                <w:lang w:eastAsia="en-US"/>
              </w:rPr>
              <w:t>Αγγλικά Ι</w:t>
            </w:r>
          </w:p>
        </w:tc>
        <w:tc>
          <w:tcPr>
            <w:tcW w:w="694" w:type="dxa"/>
            <w:tcBorders>
              <w:top w:val="single" w:sz="8" w:space="0" w:color="auto"/>
              <w:left w:val="nil"/>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sidRPr="00E1296B">
              <w:rPr>
                <w:rFonts w:ascii="Arial" w:hAnsi="Arial" w:cs="Arial"/>
                <w:sz w:val="16"/>
                <w:szCs w:val="16"/>
                <w:lang w:eastAsia="en-US"/>
              </w:rPr>
              <w:t>2,0,0</w:t>
            </w:r>
          </w:p>
        </w:tc>
        <w:tc>
          <w:tcPr>
            <w:tcW w:w="847" w:type="dxa"/>
            <w:tcBorders>
              <w:top w:val="single" w:sz="8" w:space="0" w:color="auto"/>
              <w:left w:val="nil"/>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sidRPr="00E1296B">
              <w:rPr>
                <w:rFonts w:ascii="Arial" w:hAnsi="Arial" w:cs="Arial"/>
                <w:sz w:val="16"/>
                <w:szCs w:val="16"/>
                <w:lang w:eastAsia="en-US"/>
              </w:rPr>
              <w:t>-</w:t>
            </w:r>
          </w:p>
        </w:tc>
        <w:tc>
          <w:tcPr>
            <w:tcW w:w="693" w:type="dxa"/>
            <w:tcBorders>
              <w:top w:val="single" w:sz="8" w:space="0" w:color="auto"/>
              <w:left w:val="nil"/>
              <w:bottom w:val="nil"/>
              <w:right w:val="single" w:sz="8" w:space="0" w:color="auto"/>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Pr>
                <w:rFonts w:ascii="Arial" w:hAnsi="Arial" w:cs="Arial"/>
                <w:sz w:val="16"/>
                <w:szCs w:val="16"/>
                <w:lang w:eastAsia="en-US"/>
              </w:rPr>
              <w:t>-</w:t>
            </w:r>
          </w:p>
        </w:tc>
      </w:tr>
      <w:tr w:rsidR="0060540B" w:rsidRPr="00964E07" w:rsidTr="007631A1">
        <w:trPr>
          <w:trHeight w:val="270"/>
          <w:jc w:val="center"/>
        </w:trPr>
        <w:tc>
          <w:tcPr>
            <w:tcW w:w="925" w:type="dxa"/>
            <w:tcBorders>
              <w:top w:val="nil"/>
              <w:left w:val="single" w:sz="8" w:space="0" w:color="auto"/>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ΠΛΥ105</w:t>
            </w:r>
          </w:p>
        </w:tc>
        <w:tc>
          <w:tcPr>
            <w:tcW w:w="356" w:type="dxa"/>
            <w:tcBorders>
              <w:top w:val="nil"/>
              <w:left w:val="nil"/>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p>
        </w:tc>
        <w:tc>
          <w:tcPr>
            <w:tcW w:w="718" w:type="dxa"/>
            <w:gridSpan w:val="2"/>
            <w:tcBorders>
              <w:top w:val="nil"/>
              <w:left w:val="nil"/>
              <w:bottom w:val="nil"/>
              <w:right w:val="nil"/>
            </w:tcBorders>
            <w:shd w:val="clear" w:color="auto" w:fill="B6DDE8"/>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E1296B">
              <w:rPr>
                <w:rFonts w:ascii="Arial" w:hAnsi="Arial" w:cs="Arial"/>
                <w:sz w:val="16"/>
                <w:szCs w:val="16"/>
                <w:lang w:val="en-US" w:eastAsia="en-US"/>
              </w:rPr>
              <w:t>Απειροστικός Λογισμός Ι</w:t>
            </w:r>
          </w:p>
        </w:tc>
        <w:tc>
          <w:tcPr>
            <w:tcW w:w="694" w:type="dxa"/>
            <w:tcBorders>
              <w:top w:val="nil"/>
              <w:left w:val="nil"/>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5,0,0</w:t>
            </w:r>
          </w:p>
        </w:tc>
        <w:tc>
          <w:tcPr>
            <w:tcW w:w="847" w:type="dxa"/>
            <w:tcBorders>
              <w:top w:val="nil"/>
              <w:left w:val="nil"/>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5</w:t>
            </w:r>
          </w:p>
        </w:tc>
        <w:tc>
          <w:tcPr>
            <w:tcW w:w="693" w:type="dxa"/>
            <w:tcBorders>
              <w:top w:val="nil"/>
              <w:left w:val="nil"/>
              <w:bottom w:val="nil"/>
              <w:right w:val="single" w:sz="8" w:space="0" w:color="auto"/>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5</w:t>
            </w:r>
          </w:p>
        </w:tc>
      </w:tr>
      <w:tr w:rsidR="0060540B" w:rsidRPr="00964E07" w:rsidTr="007631A1">
        <w:trPr>
          <w:trHeight w:val="270"/>
          <w:jc w:val="center"/>
        </w:trPr>
        <w:tc>
          <w:tcPr>
            <w:tcW w:w="925" w:type="dxa"/>
            <w:tcBorders>
              <w:top w:val="nil"/>
              <w:left w:val="single" w:sz="8" w:space="0" w:color="auto"/>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ΠΛΥ106</w:t>
            </w:r>
          </w:p>
        </w:tc>
        <w:tc>
          <w:tcPr>
            <w:tcW w:w="356" w:type="dxa"/>
            <w:tcBorders>
              <w:top w:val="nil"/>
              <w:left w:val="nil"/>
              <w:bottom w:val="nil"/>
              <w:right w:val="nil"/>
            </w:tcBorders>
            <w:shd w:val="clear" w:color="auto" w:fill="DAEEF3"/>
            <w:noWrap/>
            <w:vAlign w:val="bottom"/>
          </w:tcPr>
          <w:p w:rsidR="0060540B" w:rsidRPr="00E1296B"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DAEEF3"/>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E1296B">
              <w:rPr>
                <w:rFonts w:ascii="Arial" w:hAnsi="Arial" w:cs="Arial"/>
                <w:sz w:val="16"/>
                <w:szCs w:val="16"/>
                <w:lang w:val="en-US" w:eastAsia="en-US"/>
              </w:rPr>
              <w:t>Εισαγωγή στον Προγραμματισμό</w:t>
            </w:r>
          </w:p>
        </w:tc>
        <w:tc>
          <w:tcPr>
            <w:tcW w:w="694" w:type="dxa"/>
            <w:tcBorders>
              <w:top w:val="nil"/>
              <w:left w:val="nil"/>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4,0,2</w:t>
            </w:r>
          </w:p>
        </w:tc>
        <w:tc>
          <w:tcPr>
            <w:tcW w:w="847" w:type="dxa"/>
            <w:tcBorders>
              <w:top w:val="nil"/>
              <w:left w:val="nil"/>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5</w:t>
            </w:r>
          </w:p>
        </w:tc>
        <w:tc>
          <w:tcPr>
            <w:tcW w:w="693" w:type="dxa"/>
            <w:tcBorders>
              <w:top w:val="nil"/>
              <w:left w:val="nil"/>
              <w:bottom w:val="nil"/>
              <w:right w:val="single" w:sz="8" w:space="0" w:color="auto"/>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7</w:t>
            </w:r>
          </w:p>
        </w:tc>
      </w:tr>
      <w:tr w:rsidR="0060540B" w:rsidRPr="00964E07" w:rsidTr="007631A1">
        <w:trPr>
          <w:trHeight w:val="270"/>
          <w:jc w:val="center"/>
        </w:trPr>
        <w:tc>
          <w:tcPr>
            <w:tcW w:w="925" w:type="dxa"/>
            <w:tcBorders>
              <w:top w:val="nil"/>
              <w:left w:val="single" w:sz="8" w:space="0" w:color="auto"/>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ΠΛΥ104</w:t>
            </w:r>
          </w:p>
        </w:tc>
        <w:tc>
          <w:tcPr>
            <w:tcW w:w="356" w:type="dxa"/>
            <w:tcBorders>
              <w:top w:val="nil"/>
              <w:left w:val="nil"/>
              <w:bottom w:val="nil"/>
              <w:right w:val="nil"/>
            </w:tcBorders>
            <w:shd w:val="clear" w:color="auto" w:fill="B6DDE8"/>
            <w:noWrap/>
            <w:vAlign w:val="bottom"/>
          </w:tcPr>
          <w:p w:rsidR="0060540B" w:rsidRPr="00E1296B"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B6DDE8"/>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E1296B">
              <w:rPr>
                <w:rFonts w:ascii="Arial" w:hAnsi="Arial" w:cs="Arial"/>
                <w:sz w:val="16"/>
                <w:szCs w:val="16"/>
                <w:lang w:val="en-US" w:eastAsia="en-US"/>
              </w:rPr>
              <w:t>Γραμμική Άλγεβρα</w:t>
            </w:r>
          </w:p>
        </w:tc>
        <w:tc>
          <w:tcPr>
            <w:tcW w:w="694" w:type="dxa"/>
            <w:tcBorders>
              <w:top w:val="nil"/>
              <w:left w:val="nil"/>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5,0,0</w:t>
            </w:r>
          </w:p>
        </w:tc>
        <w:tc>
          <w:tcPr>
            <w:tcW w:w="847" w:type="dxa"/>
            <w:tcBorders>
              <w:top w:val="nil"/>
              <w:left w:val="nil"/>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5</w:t>
            </w:r>
          </w:p>
        </w:tc>
        <w:tc>
          <w:tcPr>
            <w:tcW w:w="693" w:type="dxa"/>
            <w:tcBorders>
              <w:top w:val="nil"/>
              <w:left w:val="nil"/>
              <w:bottom w:val="nil"/>
              <w:right w:val="single" w:sz="8" w:space="0" w:color="auto"/>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6.5</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ΠΛΥ108</w:t>
            </w:r>
          </w:p>
        </w:tc>
        <w:tc>
          <w:tcPr>
            <w:tcW w:w="356" w:type="dxa"/>
            <w:tcBorders>
              <w:top w:val="nil"/>
              <w:left w:val="nil"/>
              <w:bottom w:val="nil"/>
              <w:right w:val="nil"/>
            </w:tcBorders>
            <w:shd w:val="clear" w:color="auto" w:fill="DAEEF3"/>
            <w:noWrap/>
            <w:vAlign w:val="bottom"/>
          </w:tcPr>
          <w:p w:rsidR="0060540B" w:rsidRPr="00E1296B"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DAEEF3"/>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E1296B">
              <w:rPr>
                <w:rFonts w:ascii="Arial" w:hAnsi="Arial" w:cs="Arial"/>
                <w:sz w:val="16"/>
                <w:szCs w:val="16"/>
                <w:lang w:val="en-US" w:eastAsia="en-US"/>
              </w:rPr>
              <w:t>Εισαγωγή στην Πληροφορική</w:t>
            </w:r>
          </w:p>
        </w:tc>
        <w:tc>
          <w:tcPr>
            <w:tcW w:w="694" w:type="dxa"/>
            <w:tcBorders>
              <w:top w:val="nil"/>
              <w:left w:val="nil"/>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4,0,2</w:t>
            </w:r>
          </w:p>
        </w:tc>
        <w:tc>
          <w:tcPr>
            <w:tcW w:w="847" w:type="dxa"/>
            <w:tcBorders>
              <w:top w:val="nil"/>
              <w:left w:val="nil"/>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5</w:t>
            </w:r>
          </w:p>
        </w:tc>
        <w:tc>
          <w:tcPr>
            <w:tcW w:w="693" w:type="dxa"/>
            <w:tcBorders>
              <w:top w:val="nil"/>
              <w:left w:val="nil"/>
              <w:bottom w:val="nil"/>
              <w:right w:val="single" w:sz="8" w:space="0" w:color="auto"/>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6.5</w:t>
            </w:r>
          </w:p>
        </w:tc>
      </w:tr>
      <w:tr w:rsidR="0060540B" w:rsidRPr="00E475E4" w:rsidTr="007631A1">
        <w:trPr>
          <w:trHeight w:val="270"/>
          <w:jc w:val="center"/>
        </w:trPr>
        <w:tc>
          <w:tcPr>
            <w:tcW w:w="925" w:type="dxa"/>
            <w:tcBorders>
              <w:top w:val="nil"/>
              <w:left w:val="single" w:sz="8" w:space="0" w:color="auto"/>
              <w:bottom w:val="single" w:sz="4" w:space="0" w:color="auto"/>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ΠΛΥ110</w:t>
            </w:r>
          </w:p>
        </w:tc>
        <w:tc>
          <w:tcPr>
            <w:tcW w:w="356" w:type="dxa"/>
            <w:tcBorders>
              <w:top w:val="nil"/>
              <w:left w:val="nil"/>
              <w:bottom w:val="single" w:sz="4" w:space="0" w:color="auto"/>
              <w:right w:val="nil"/>
            </w:tcBorders>
            <w:shd w:val="clear" w:color="auto" w:fill="B6DDE8"/>
            <w:noWrap/>
            <w:vAlign w:val="bottom"/>
          </w:tcPr>
          <w:p w:rsidR="0060540B" w:rsidRPr="00E1296B"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single" w:sz="4" w:space="0" w:color="auto"/>
              <w:right w:val="nil"/>
            </w:tcBorders>
            <w:shd w:val="clear" w:color="auto" w:fill="B6DDE8"/>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single" w:sz="4" w:space="0" w:color="auto"/>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E1296B">
              <w:rPr>
                <w:rFonts w:ascii="Arial" w:hAnsi="Arial" w:cs="Arial"/>
                <w:sz w:val="16"/>
                <w:szCs w:val="16"/>
                <w:lang w:val="en-US" w:eastAsia="en-US"/>
              </w:rPr>
              <w:t>Γενική Φυσική</w:t>
            </w:r>
          </w:p>
        </w:tc>
        <w:tc>
          <w:tcPr>
            <w:tcW w:w="694" w:type="dxa"/>
            <w:tcBorders>
              <w:top w:val="nil"/>
              <w:left w:val="nil"/>
              <w:bottom w:val="single" w:sz="4" w:space="0" w:color="auto"/>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5,0,0</w:t>
            </w:r>
          </w:p>
        </w:tc>
        <w:tc>
          <w:tcPr>
            <w:tcW w:w="847" w:type="dxa"/>
            <w:tcBorders>
              <w:top w:val="nil"/>
              <w:left w:val="nil"/>
              <w:bottom w:val="single" w:sz="4" w:space="0" w:color="auto"/>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5</w:t>
            </w:r>
          </w:p>
        </w:tc>
        <w:tc>
          <w:tcPr>
            <w:tcW w:w="693" w:type="dxa"/>
            <w:tcBorders>
              <w:top w:val="nil"/>
              <w:left w:val="nil"/>
              <w:bottom w:val="single" w:sz="4" w:space="0" w:color="auto"/>
              <w:right w:val="single" w:sz="8" w:space="0" w:color="auto"/>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5</w:t>
            </w:r>
          </w:p>
        </w:tc>
      </w:tr>
      <w:tr w:rsidR="0060540B" w:rsidRPr="00E475E4" w:rsidTr="007631A1">
        <w:trPr>
          <w:trHeight w:val="270"/>
          <w:jc w:val="center"/>
        </w:trPr>
        <w:tc>
          <w:tcPr>
            <w:tcW w:w="1497" w:type="dxa"/>
            <w:gridSpan w:val="3"/>
            <w:tcBorders>
              <w:top w:val="single" w:sz="4" w:space="0" w:color="auto"/>
              <w:left w:val="single" w:sz="4" w:space="0" w:color="auto"/>
              <w:bottom w:val="single" w:sz="12" w:space="0" w:color="auto"/>
              <w:right w:val="single" w:sz="4" w:space="0" w:color="auto"/>
            </w:tcBorders>
            <w:shd w:val="clear" w:color="auto" w:fill="BFBFBF"/>
          </w:tcPr>
          <w:p w:rsidR="0060540B" w:rsidRPr="00E1296B" w:rsidRDefault="0060540B" w:rsidP="00147B72">
            <w:pPr>
              <w:tabs>
                <w:tab w:val="left" w:pos="284"/>
                <w:tab w:val="left" w:pos="2268"/>
                <w:tab w:val="left" w:pos="2552"/>
              </w:tabs>
              <w:spacing w:line="317" w:lineRule="auto"/>
              <w:ind w:left="0" w:right="0"/>
              <w:jc w:val="right"/>
              <w:rPr>
                <w:rFonts w:ascii="Arial" w:hAnsi="Arial" w:cs="Arial"/>
                <w:sz w:val="16"/>
                <w:szCs w:val="16"/>
                <w:lang w:eastAsia="en-US"/>
              </w:rPr>
            </w:pPr>
          </w:p>
        </w:tc>
        <w:tc>
          <w:tcPr>
            <w:tcW w:w="4457" w:type="dxa"/>
            <w:gridSpan w:val="3"/>
            <w:tcBorders>
              <w:top w:val="single" w:sz="4" w:space="0" w:color="auto"/>
              <w:left w:val="single" w:sz="4" w:space="0" w:color="auto"/>
              <w:bottom w:val="single" w:sz="12" w:space="0" w:color="auto"/>
              <w:right w:val="single" w:sz="4" w:space="0" w:color="auto"/>
            </w:tcBorders>
            <w:shd w:val="clear" w:color="auto" w:fill="BFBFBF"/>
            <w:noWrap/>
            <w:vAlign w:val="bottom"/>
          </w:tcPr>
          <w:p w:rsidR="0060540B" w:rsidRPr="00E1296B" w:rsidRDefault="0060540B" w:rsidP="00147B72">
            <w:pPr>
              <w:tabs>
                <w:tab w:val="left" w:pos="284"/>
                <w:tab w:val="left" w:pos="2268"/>
                <w:tab w:val="left" w:pos="2552"/>
              </w:tabs>
              <w:spacing w:line="317" w:lineRule="auto"/>
              <w:ind w:left="0" w:right="0"/>
              <w:jc w:val="right"/>
              <w:rPr>
                <w:rFonts w:ascii="Arial" w:hAnsi="Arial" w:cs="Arial"/>
                <w:sz w:val="16"/>
                <w:szCs w:val="16"/>
                <w:lang w:eastAsia="en-US"/>
              </w:rPr>
            </w:pPr>
            <w:r w:rsidRPr="00E1296B">
              <w:rPr>
                <w:rFonts w:ascii="Arial" w:hAnsi="Arial" w:cs="Arial"/>
                <w:sz w:val="16"/>
                <w:szCs w:val="16"/>
                <w:lang w:eastAsia="en-US"/>
              </w:rPr>
              <w:t xml:space="preserve">Σύνολο Διδακτικών Μονάδων / </w:t>
            </w:r>
            <w:r w:rsidRPr="00E1296B">
              <w:rPr>
                <w:rFonts w:ascii="Arial" w:hAnsi="Arial" w:cs="Arial"/>
                <w:sz w:val="16"/>
                <w:szCs w:val="16"/>
                <w:lang w:val="en-US" w:eastAsia="en-US"/>
              </w:rPr>
              <w:t>ECTS</w:t>
            </w:r>
            <w:r w:rsidRPr="00E1296B">
              <w:rPr>
                <w:rFonts w:ascii="Arial" w:hAnsi="Arial" w:cs="Arial"/>
                <w:sz w:val="16"/>
                <w:szCs w:val="16"/>
                <w:lang w:eastAsia="en-US"/>
              </w:rPr>
              <w:t xml:space="preserve"> 1ου Εξαμήνου</w:t>
            </w:r>
          </w:p>
        </w:tc>
        <w:tc>
          <w:tcPr>
            <w:tcW w:w="847" w:type="dxa"/>
            <w:tcBorders>
              <w:top w:val="single" w:sz="4" w:space="0" w:color="auto"/>
              <w:left w:val="single" w:sz="4" w:space="0" w:color="auto"/>
              <w:bottom w:val="single" w:sz="12" w:space="0" w:color="auto"/>
              <w:right w:val="single" w:sz="4" w:space="0" w:color="auto"/>
            </w:tcBorders>
            <w:shd w:val="clear" w:color="auto" w:fill="BFBFBF"/>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sidRPr="00E1296B">
              <w:rPr>
                <w:rFonts w:ascii="Arial" w:hAnsi="Arial" w:cs="Arial"/>
                <w:b/>
                <w:bCs/>
                <w:sz w:val="16"/>
                <w:szCs w:val="16"/>
                <w:lang w:val="en-US" w:eastAsia="en-US"/>
              </w:rPr>
              <w:t>25</w:t>
            </w:r>
          </w:p>
        </w:tc>
        <w:tc>
          <w:tcPr>
            <w:tcW w:w="693" w:type="dxa"/>
            <w:tcBorders>
              <w:top w:val="single" w:sz="4" w:space="0" w:color="auto"/>
              <w:left w:val="single" w:sz="4" w:space="0" w:color="auto"/>
              <w:bottom w:val="single" w:sz="12" w:space="0" w:color="auto"/>
              <w:right w:val="single" w:sz="4" w:space="0" w:color="auto"/>
            </w:tcBorders>
            <w:shd w:val="clear" w:color="auto" w:fill="BFBFBF"/>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sidRPr="00E1296B">
              <w:rPr>
                <w:rFonts w:ascii="Arial" w:hAnsi="Arial" w:cs="Arial"/>
                <w:b/>
                <w:bCs/>
                <w:sz w:val="16"/>
                <w:szCs w:val="16"/>
                <w:lang w:eastAsia="en-US"/>
              </w:rPr>
              <w:t>30</w:t>
            </w:r>
          </w:p>
        </w:tc>
      </w:tr>
      <w:tr w:rsidR="0060540B" w:rsidRPr="00E475E4" w:rsidTr="007631A1">
        <w:trPr>
          <w:trHeight w:val="270"/>
          <w:jc w:val="center"/>
        </w:trPr>
        <w:tc>
          <w:tcPr>
            <w:tcW w:w="925" w:type="dxa"/>
            <w:tcBorders>
              <w:top w:val="single" w:sz="12" w:space="0" w:color="auto"/>
              <w:left w:val="single" w:sz="8" w:space="0" w:color="auto"/>
              <w:bottom w:val="single" w:sz="8" w:space="0" w:color="auto"/>
              <w:right w:val="nil"/>
            </w:tcBorders>
            <w:shd w:val="clear" w:color="auto" w:fill="BFBFBF"/>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sidRPr="00E1296B">
              <w:rPr>
                <w:rFonts w:ascii="Arial" w:hAnsi="Arial" w:cs="Arial"/>
                <w:b/>
                <w:bCs/>
                <w:sz w:val="16"/>
                <w:szCs w:val="16"/>
                <w:lang w:val="en-US" w:eastAsia="en-US"/>
              </w:rPr>
              <w:t>Εξάμηνο</w:t>
            </w:r>
          </w:p>
        </w:tc>
        <w:tc>
          <w:tcPr>
            <w:tcW w:w="356" w:type="dxa"/>
            <w:tcBorders>
              <w:top w:val="single" w:sz="12" w:space="0" w:color="auto"/>
              <w:left w:val="nil"/>
              <w:bottom w:val="single" w:sz="8" w:space="0" w:color="auto"/>
              <w:right w:val="nil"/>
            </w:tcBorders>
            <w:shd w:val="clear" w:color="auto" w:fill="BFBFBF"/>
            <w:noWrap/>
            <w:vAlign w:val="bottom"/>
          </w:tcPr>
          <w:p w:rsidR="0060540B" w:rsidRPr="00E1296B"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r w:rsidRPr="00E1296B">
              <w:rPr>
                <w:rFonts w:ascii="Arial" w:hAnsi="Arial" w:cs="Arial"/>
                <w:b/>
                <w:bCs/>
                <w:sz w:val="16"/>
                <w:szCs w:val="16"/>
                <w:lang w:val="en-US" w:eastAsia="en-US"/>
              </w:rPr>
              <w:t>2</w:t>
            </w:r>
          </w:p>
        </w:tc>
        <w:tc>
          <w:tcPr>
            <w:tcW w:w="718" w:type="dxa"/>
            <w:gridSpan w:val="2"/>
            <w:tcBorders>
              <w:top w:val="single" w:sz="12" w:space="0" w:color="auto"/>
              <w:left w:val="nil"/>
              <w:bottom w:val="single" w:sz="8" w:space="0" w:color="auto"/>
              <w:right w:val="nil"/>
            </w:tcBorders>
            <w:shd w:val="clear" w:color="auto" w:fill="BFBFBF"/>
          </w:tcPr>
          <w:p w:rsidR="0060540B" w:rsidRPr="00E1296B"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p>
        </w:tc>
        <w:tc>
          <w:tcPr>
            <w:tcW w:w="3261" w:type="dxa"/>
            <w:tcBorders>
              <w:top w:val="single" w:sz="12" w:space="0" w:color="auto"/>
              <w:left w:val="nil"/>
              <w:bottom w:val="single" w:sz="8" w:space="0" w:color="auto"/>
              <w:right w:val="nil"/>
            </w:tcBorders>
            <w:shd w:val="clear" w:color="auto" w:fill="BFBFBF"/>
            <w:noWrap/>
            <w:vAlign w:val="bottom"/>
          </w:tcPr>
          <w:p w:rsidR="0060540B" w:rsidRPr="00E1296B" w:rsidRDefault="00DF3B31" w:rsidP="00147B72">
            <w:pPr>
              <w:tabs>
                <w:tab w:val="left" w:pos="284"/>
                <w:tab w:val="left" w:pos="2268"/>
                <w:tab w:val="left" w:pos="2552"/>
              </w:tabs>
              <w:spacing w:line="317" w:lineRule="auto"/>
              <w:ind w:left="0" w:right="0"/>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4" w:type="dxa"/>
            <w:tcBorders>
              <w:top w:val="single" w:sz="12" w:space="0" w:color="auto"/>
              <w:left w:val="nil"/>
              <w:bottom w:val="single" w:sz="8" w:space="0" w:color="auto"/>
              <w:right w:val="nil"/>
            </w:tcBorders>
            <w:shd w:val="clear" w:color="auto" w:fill="BFBFBF"/>
            <w:noWrap/>
            <w:vAlign w:val="bottom"/>
          </w:tcPr>
          <w:p w:rsidR="0060540B" w:rsidRPr="00E1296B"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847" w:type="dxa"/>
            <w:tcBorders>
              <w:top w:val="single" w:sz="12" w:space="0" w:color="auto"/>
              <w:left w:val="nil"/>
              <w:bottom w:val="single" w:sz="8" w:space="0" w:color="auto"/>
              <w:right w:val="nil"/>
            </w:tcBorders>
            <w:shd w:val="clear" w:color="auto" w:fill="BFBFBF"/>
            <w:noWrap/>
            <w:vAlign w:val="bottom"/>
          </w:tcPr>
          <w:p w:rsidR="0060540B" w:rsidRPr="00E1296B"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3" w:type="dxa"/>
            <w:tcBorders>
              <w:top w:val="single" w:sz="12" w:space="0" w:color="auto"/>
              <w:left w:val="nil"/>
              <w:bottom w:val="single" w:sz="8" w:space="0" w:color="auto"/>
              <w:right w:val="single" w:sz="8" w:space="0" w:color="auto"/>
            </w:tcBorders>
            <w:shd w:val="clear" w:color="auto" w:fill="BFBFBF"/>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p>
        </w:tc>
      </w:tr>
      <w:tr w:rsidR="0060540B" w:rsidRPr="00964E07" w:rsidTr="007631A1">
        <w:trPr>
          <w:trHeight w:val="270"/>
          <w:jc w:val="center"/>
        </w:trPr>
        <w:tc>
          <w:tcPr>
            <w:tcW w:w="925" w:type="dxa"/>
            <w:tcBorders>
              <w:top w:val="single" w:sz="8" w:space="0" w:color="auto"/>
              <w:left w:val="single" w:sz="8" w:space="0" w:color="auto"/>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color w:val="FF0000"/>
                <w:sz w:val="16"/>
                <w:szCs w:val="16"/>
                <w:lang w:eastAsia="en-US"/>
              </w:rPr>
            </w:pPr>
          </w:p>
        </w:tc>
        <w:tc>
          <w:tcPr>
            <w:tcW w:w="356" w:type="dxa"/>
            <w:tcBorders>
              <w:top w:val="single" w:sz="8" w:space="0" w:color="auto"/>
              <w:left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p>
        </w:tc>
        <w:tc>
          <w:tcPr>
            <w:tcW w:w="718" w:type="dxa"/>
            <w:gridSpan w:val="2"/>
            <w:tcBorders>
              <w:top w:val="single" w:sz="8" w:space="0" w:color="auto"/>
              <w:left w:val="nil"/>
              <w:right w:val="nil"/>
            </w:tcBorders>
            <w:shd w:val="clear" w:color="auto" w:fill="DAEEF3"/>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eastAsia="en-US"/>
              </w:rPr>
            </w:pPr>
          </w:p>
        </w:tc>
        <w:tc>
          <w:tcPr>
            <w:tcW w:w="3261" w:type="dxa"/>
            <w:tcBorders>
              <w:top w:val="single" w:sz="8" w:space="0" w:color="auto"/>
              <w:left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eastAsia="en-US"/>
              </w:rPr>
            </w:pPr>
            <w:r w:rsidRPr="00E1296B">
              <w:rPr>
                <w:rFonts w:ascii="Arial" w:hAnsi="Arial" w:cs="Arial"/>
                <w:sz w:val="16"/>
                <w:szCs w:val="16"/>
                <w:lang w:eastAsia="en-US"/>
              </w:rPr>
              <w:t>Αγγλικά ΙΙ</w:t>
            </w:r>
          </w:p>
        </w:tc>
        <w:tc>
          <w:tcPr>
            <w:tcW w:w="694" w:type="dxa"/>
            <w:tcBorders>
              <w:top w:val="single" w:sz="8" w:space="0" w:color="auto"/>
              <w:left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sidRPr="00E1296B">
              <w:rPr>
                <w:rFonts w:ascii="Arial" w:hAnsi="Arial" w:cs="Arial"/>
                <w:sz w:val="16"/>
                <w:szCs w:val="16"/>
                <w:lang w:eastAsia="en-US"/>
              </w:rPr>
              <w:t>2,0,0</w:t>
            </w:r>
          </w:p>
        </w:tc>
        <w:tc>
          <w:tcPr>
            <w:tcW w:w="847" w:type="dxa"/>
            <w:tcBorders>
              <w:top w:val="single" w:sz="8" w:space="0" w:color="auto"/>
              <w:left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sidRPr="00E1296B">
              <w:rPr>
                <w:rFonts w:ascii="Arial" w:hAnsi="Arial" w:cs="Arial"/>
                <w:sz w:val="16"/>
                <w:szCs w:val="16"/>
                <w:lang w:eastAsia="en-US"/>
              </w:rPr>
              <w:t>-</w:t>
            </w:r>
          </w:p>
        </w:tc>
        <w:tc>
          <w:tcPr>
            <w:tcW w:w="693" w:type="dxa"/>
            <w:tcBorders>
              <w:top w:val="single" w:sz="8" w:space="0" w:color="auto"/>
              <w:left w:val="nil"/>
              <w:right w:val="single" w:sz="8" w:space="0" w:color="auto"/>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Pr>
                <w:rFonts w:ascii="Arial" w:hAnsi="Arial" w:cs="Arial"/>
                <w:sz w:val="16"/>
                <w:szCs w:val="16"/>
                <w:lang w:eastAsia="en-US"/>
              </w:rPr>
              <w:t>-</w:t>
            </w:r>
          </w:p>
        </w:tc>
      </w:tr>
      <w:tr w:rsidR="0060540B" w:rsidRPr="00964E07" w:rsidTr="007631A1">
        <w:trPr>
          <w:trHeight w:val="270"/>
          <w:jc w:val="center"/>
        </w:trPr>
        <w:tc>
          <w:tcPr>
            <w:tcW w:w="925" w:type="dxa"/>
            <w:tcBorders>
              <w:left w:val="single" w:sz="8" w:space="0" w:color="auto"/>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ΠΛΥ205</w:t>
            </w:r>
          </w:p>
        </w:tc>
        <w:tc>
          <w:tcPr>
            <w:tcW w:w="356" w:type="dxa"/>
            <w:tcBorders>
              <w:left w:val="nil"/>
              <w:bottom w:val="nil"/>
              <w:right w:val="nil"/>
            </w:tcBorders>
            <w:shd w:val="clear" w:color="auto" w:fill="B6DDE8"/>
            <w:noWrap/>
            <w:vAlign w:val="bottom"/>
          </w:tcPr>
          <w:p w:rsidR="0060540B" w:rsidRPr="00E1296B"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left w:val="nil"/>
              <w:bottom w:val="nil"/>
              <w:right w:val="nil"/>
            </w:tcBorders>
            <w:shd w:val="clear" w:color="auto" w:fill="B6DDE8"/>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left w:val="nil"/>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E1296B">
              <w:rPr>
                <w:rFonts w:ascii="Arial" w:hAnsi="Arial" w:cs="Arial"/>
                <w:sz w:val="16"/>
                <w:szCs w:val="16"/>
                <w:lang w:val="en-US" w:eastAsia="en-US"/>
              </w:rPr>
              <w:t>Απειροστικός Λογισμός ΙΙ</w:t>
            </w:r>
          </w:p>
        </w:tc>
        <w:tc>
          <w:tcPr>
            <w:tcW w:w="694" w:type="dxa"/>
            <w:tcBorders>
              <w:left w:val="nil"/>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5,0,0</w:t>
            </w:r>
          </w:p>
        </w:tc>
        <w:tc>
          <w:tcPr>
            <w:tcW w:w="847" w:type="dxa"/>
            <w:tcBorders>
              <w:left w:val="nil"/>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5</w:t>
            </w:r>
          </w:p>
        </w:tc>
        <w:tc>
          <w:tcPr>
            <w:tcW w:w="693" w:type="dxa"/>
            <w:tcBorders>
              <w:left w:val="nil"/>
              <w:bottom w:val="nil"/>
              <w:right w:val="single" w:sz="8" w:space="0" w:color="auto"/>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6</w:t>
            </w:r>
          </w:p>
        </w:tc>
      </w:tr>
      <w:tr w:rsidR="0060540B" w:rsidRPr="00964E07" w:rsidTr="007631A1">
        <w:trPr>
          <w:trHeight w:val="270"/>
          <w:jc w:val="center"/>
        </w:trPr>
        <w:tc>
          <w:tcPr>
            <w:tcW w:w="925" w:type="dxa"/>
            <w:tcBorders>
              <w:top w:val="nil"/>
              <w:left w:val="single" w:sz="8" w:space="0" w:color="auto"/>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ΠΛΥ209</w:t>
            </w:r>
          </w:p>
        </w:tc>
        <w:tc>
          <w:tcPr>
            <w:tcW w:w="356" w:type="dxa"/>
            <w:tcBorders>
              <w:top w:val="nil"/>
              <w:left w:val="nil"/>
              <w:bottom w:val="nil"/>
              <w:right w:val="nil"/>
            </w:tcBorders>
            <w:shd w:val="clear" w:color="auto" w:fill="DAEEF3"/>
            <w:noWrap/>
            <w:vAlign w:val="bottom"/>
          </w:tcPr>
          <w:p w:rsidR="0060540B" w:rsidRPr="00E1296B"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DAEEF3"/>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E1296B">
              <w:rPr>
                <w:rFonts w:ascii="Arial" w:hAnsi="Arial" w:cs="Arial"/>
                <w:sz w:val="16"/>
                <w:szCs w:val="16"/>
                <w:lang w:val="en-US" w:eastAsia="en-US"/>
              </w:rPr>
              <w:t>Ψηφιακή Σχεδίαση</w:t>
            </w:r>
          </w:p>
        </w:tc>
        <w:tc>
          <w:tcPr>
            <w:tcW w:w="694" w:type="dxa"/>
            <w:tcBorders>
              <w:top w:val="nil"/>
              <w:left w:val="nil"/>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3,</w:t>
            </w:r>
            <w:r>
              <w:rPr>
                <w:rFonts w:ascii="Arial" w:hAnsi="Arial" w:cs="Arial"/>
                <w:sz w:val="16"/>
                <w:szCs w:val="16"/>
                <w:lang w:eastAsia="en-US"/>
              </w:rPr>
              <w:t>1</w:t>
            </w:r>
            <w:r w:rsidRPr="00E1296B">
              <w:rPr>
                <w:rFonts w:ascii="Arial" w:hAnsi="Arial" w:cs="Arial"/>
                <w:sz w:val="16"/>
                <w:szCs w:val="16"/>
                <w:lang w:val="en-US" w:eastAsia="en-US"/>
              </w:rPr>
              <w:t>,2</w:t>
            </w:r>
          </w:p>
        </w:tc>
        <w:tc>
          <w:tcPr>
            <w:tcW w:w="847" w:type="dxa"/>
            <w:tcBorders>
              <w:top w:val="nil"/>
              <w:left w:val="nil"/>
              <w:bottom w:val="nil"/>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4</w:t>
            </w:r>
          </w:p>
        </w:tc>
        <w:tc>
          <w:tcPr>
            <w:tcW w:w="693" w:type="dxa"/>
            <w:tcBorders>
              <w:top w:val="nil"/>
              <w:left w:val="nil"/>
              <w:bottom w:val="nil"/>
              <w:right w:val="single" w:sz="8" w:space="0" w:color="auto"/>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8</w:t>
            </w:r>
          </w:p>
        </w:tc>
      </w:tr>
      <w:tr w:rsidR="0060540B" w:rsidRPr="00964E07" w:rsidTr="007631A1">
        <w:trPr>
          <w:trHeight w:val="270"/>
          <w:jc w:val="center"/>
        </w:trPr>
        <w:tc>
          <w:tcPr>
            <w:tcW w:w="925" w:type="dxa"/>
            <w:tcBorders>
              <w:top w:val="nil"/>
              <w:left w:val="single" w:sz="8" w:space="0" w:color="auto"/>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ΠΛΥ210</w:t>
            </w:r>
          </w:p>
        </w:tc>
        <w:tc>
          <w:tcPr>
            <w:tcW w:w="356" w:type="dxa"/>
            <w:tcBorders>
              <w:top w:val="nil"/>
              <w:left w:val="nil"/>
              <w:bottom w:val="nil"/>
              <w:right w:val="nil"/>
            </w:tcBorders>
            <w:shd w:val="clear" w:color="auto" w:fill="B6DDE8"/>
            <w:noWrap/>
            <w:vAlign w:val="bottom"/>
          </w:tcPr>
          <w:p w:rsidR="0060540B" w:rsidRPr="00E1296B"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B6DDE8"/>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E1296B">
              <w:rPr>
                <w:rFonts w:ascii="Arial" w:hAnsi="Arial" w:cs="Arial"/>
                <w:sz w:val="16"/>
                <w:szCs w:val="16"/>
                <w:lang w:val="en-US" w:eastAsia="en-US"/>
              </w:rPr>
              <w:t>Διακριτά Μαθηματικά</w:t>
            </w:r>
          </w:p>
        </w:tc>
        <w:tc>
          <w:tcPr>
            <w:tcW w:w="694" w:type="dxa"/>
            <w:tcBorders>
              <w:top w:val="nil"/>
              <w:left w:val="nil"/>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4,1,0</w:t>
            </w:r>
          </w:p>
        </w:tc>
        <w:tc>
          <w:tcPr>
            <w:tcW w:w="847" w:type="dxa"/>
            <w:tcBorders>
              <w:top w:val="nil"/>
              <w:left w:val="nil"/>
              <w:bottom w:val="nil"/>
              <w:right w:val="nil"/>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5</w:t>
            </w:r>
          </w:p>
        </w:tc>
        <w:tc>
          <w:tcPr>
            <w:tcW w:w="693" w:type="dxa"/>
            <w:tcBorders>
              <w:top w:val="nil"/>
              <w:left w:val="nil"/>
              <w:bottom w:val="nil"/>
              <w:right w:val="single" w:sz="8" w:space="0" w:color="auto"/>
            </w:tcBorders>
            <w:shd w:val="clear" w:color="auto" w:fill="B6DDE8"/>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8</w:t>
            </w:r>
          </w:p>
        </w:tc>
      </w:tr>
      <w:tr w:rsidR="0060540B" w:rsidRPr="00E475E4" w:rsidTr="007631A1">
        <w:trPr>
          <w:trHeight w:val="270"/>
          <w:jc w:val="center"/>
        </w:trPr>
        <w:tc>
          <w:tcPr>
            <w:tcW w:w="925" w:type="dxa"/>
            <w:tcBorders>
              <w:top w:val="nil"/>
              <w:left w:val="single" w:sz="8" w:space="0" w:color="auto"/>
              <w:bottom w:val="single" w:sz="4" w:space="0" w:color="auto"/>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ΠΛΥ212</w:t>
            </w:r>
          </w:p>
        </w:tc>
        <w:tc>
          <w:tcPr>
            <w:tcW w:w="356" w:type="dxa"/>
            <w:tcBorders>
              <w:top w:val="nil"/>
              <w:left w:val="nil"/>
              <w:bottom w:val="single" w:sz="4" w:space="0" w:color="auto"/>
              <w:right w:val="nil"/>
            </w:tcBorders>
            <w:shd w:val="clear" w:color="auto" w:fill="DAEEF3"/>
            <w:noWrap/>
            <w:vAlign w:val="bottom"/>
          </w:tcPr>
          <w:p w:rsidR="0060540B" w:rsidRPr="00E1296B"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single" w:sz="4" w:space="0" w:color="auto"/>
              <w:right w:val="nil"/>
            </w:tcBorders>
            <w:shd w:val="clear" w:color="auto" w:fill="DAEEF3"/>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single" w:sz="4" w:space="0" w:color="auto"/>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E1296B">
              <w:rPr>
                <w:rFonts w:ascii="Arial" w:hAnsi="Arial" w:cs="Arial"/>
                <w:sz w:val="16"/>
                <w:szCs w:val="16"/>
                <w:lang w:val="en-US" w:eastAsia="en-US"/>
              </w:rPr>
              <w:t>Τεχνικές Αντικειμενοστρεφούς Προγρ/σμού</w:t>
            </w:r>
          </w:p>
        </w:tc>
        <w:tc>
          <w:tcPr>
            <w:tcW w:w="694" w:type="dxa"/>
            <w:tcBorders>
              <w:top w:val="nil"/>
              <w:left w:val="nil"/>
              <w:bottom w:val="single" w:sz="4" w:space="0" w:color="auto"/>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3,1</w:t>
            </w:r>
            <w:r w:rsidRPr="00E1296B">
              <w:rPr>
                <w:rFonts w:ascii="Arial" w:hAnsi="Arial" w:cs="Arial"/>
                <w:sz w:val="16"/>
                <w:szCs w:val="16"/>
                <w:lang w:val="en-US" w:eastAsia="en-US"/>
              </w:rPr>
              <w:t>,2</w:t>
            </w:r>
          </w:p>
        </w:tc>
        <w:tc>
          <w:tcPr>
            <w:tcW w:w="847" w:type="dxa"/>
            <w:tcBorders>
              <w:top w:val="nil"/>
              <w:left w:val="nil"/>
              <w:bottom w:val="single" w:sz="4" w:space="0" w:color="auto"/>
              <w:right w:val="nil"/>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4</w:t>
            </w:r>
          </w:p>
        </w:tc>
        <w:tc>
          <w:tcPr>
            <w:tcW w:w="693" w:type="dxa"/>
            <w:tcBorders>
              <w:top w:val="nil"/>
              <w:left w:val="nil"/>
              <w:bottom w:val="single" w:sz="4" w:space="0" w:color="auto"/>
              <w:right w:val="single" w:sz="8" w:space="0" w:color="auto"/>
            </w:tcBorders>
            <w:shd w:val="clear" w:color="auto" w:fill="DAEEF3"/>
            <w:noWrap/>
            <w:vAlign w:val="bottom"/>
          </w:tcPr>
          <w:p w:rsidR="0060540B" w:rsidRPr="00E1296B"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E1296B">
              <w:rPr>
                <w:rFonts w:ascii="Arial" w:hAnsi="Arial" w:cs="Arial"/>
                <w:sz w:val="16"/>
                <w:szCs w:val="16"/>
                <w:lang w:val="en-US" w:eastAsia="en-US"/>
              </w:rPr>
              <w:t>8</w:t>
            </w:r>
          </w:p>
        </w:tc>
      </w:tr>
      <w:tr w:rsidR="0060540B" w:rsidRPr="00E475E4" w:rsidTr="007631A1">
        <w:trPr>
          <w:trHeight w:val="270"/>
          <w:jc w:val="center"/>
        </w:trPr>
        <w:tc>
          <w:tcPr>
            <w:tcW w:w="1497" w:type="dxa"/>
            <w:gridSpan w:val="3"/>
            <w:tcBorders>
              <w:top w:val="single" w:sz="4" w:space="0" w:color="auto"/>
              <w:left w:val="single" w:sz="4" w:space="0" w:color="auto"/>
              <w:bottom w:val="single" w:sz="8" w:space="0" w:color="auto"/>
              <w:right w:val="single" w:sz="4" w:space="0" w:color="auto"/>
            </w:tcBorders>
            <w:shd w:val="clear" w:color="auto" w:fill="BFBFBF"/>
          </w:tcPr>
          <w:p w:rsidR="0060540B" w:rsidRPr="00FD6213" w:rsidRDefault="0060540B" w:rsidP="00147B72">
            <w:pPr>
              <w:tabs>
                <w:tab w:val="left" w:pos="284"/>
                <w:tab w:val="left" w:pos="2268"/>
                <w:tab w:val="left" w:pos="2552"/>
              </w:tabs>
              <w:spacing w:line="317" w:lineRule="auto"/>
              <w:ind w:left="0" w:right="0"/>
              <w:jc w:val="right"/>
              <w:rPr>
                <w:rFonts w:ascii="Arial" w:hAnsi="Arial" w:cs="Arial"/>
                <w:sz w:val="16"/>
                <w:szCs w:val="16"/>
                <w:lang w:eastAsia="en-US"/>
              </w:rPr>
            </w:pPr>
          </w:p>
        </w:tc>
        <w:tc>
          <w:tcPr>
            <w:tcW w:w="4457" w:type="dxa"/>
            <w:gridSpan w:val="3"/>
            <w:tcBorders>
              <w:top w:val="single" w:sz="4" w:space="0" w:color="auto"/>
              <w:left w:val="single" w:sz="4" w:space="0" w:color="auto"/>
              <w:bottom w:val="single" w:sz="8" w:space="0" w:color="auto"/>
              <w:right w:val="single" w:sz="4" w:space="0" w:color="auto"/>
            </w:tcBorders>
            <w:shd w:val="clear" w:color="auto" w:fill="BFBFBF"/>
            <w:noWrap/>
            <w:vAlign w:val="bottom"/>
          </w:tcPr>
          <w:p w:rsidR="0060540B" w:rsidRPr="00FD6213" w:rsidRDefault="0060540B" w:rsidP="00147B72">
            <w:pPr>
              <w:tabs>
                <w:tab w:val="left" w:pos="284"/>
                <w:tab w:val="left" w:pos="2268"/>
                <w:tab w:val="left" w:pos="2552"/>
              </w:tabs>
              <w:spacing w:line="317" w:lineRule="auto"/>
              <w:ind w:left="0" w:right="0"/>
              <w:jc w:val="right"/>
              <w:rPr>
                <w:rFonts w:ascii="Arial" w:hAnsi="Arial" w:cs="Arial"/>
                <w:sz w:val="16"/>
                <w:szCs w:val="16"/>
                <w:lang w:eastAsia="en-US"/>
              </w:rPr>
            </w:pPr>
            <w:r w:rsidRPr="00FD6213">
              <w:rPr>
                <w:rFonts w:ascii="Arial" w:hAnsi="Arial" w:cs="Arial"/>
                <w:sz w:val="16"/>
                <w:szCs w:val="16"/>
                <w:lang w:eastAsia="en-US"/>
              </w:rPr>
              <w:t xml:space="preserve">Σύνολο Διδακτικών Μονάδων / </w:t>
            </w:r>
            <w:r w:rsidRPr="00FD6213">
              <w:rPr>
                <w:rFonts w:ascii="Arial" w:hAnsi="Arial" w:cs="Arial"/>
                <w:sz w:val="16"/>
                <w:szCs w:val="16"/>
                <w:lang w:val="en-US" w:eastAsia="en-US"/>
              </w:rPr>
              <w:t>ECTS</w:t>
            </w:r>
            <w:r w:rsidRPr="00FD6213">
              <w:rPr>
                <w:rFonts w:ascii="Arial" w:hAnsi="Arial" w:cs="Arial"/>
                <w:sz w:val="16"/>
                <w:szCs w:val="16"/>
                <w:lang w:eastAsia="en-US"/>
              </w:rPr>
              <w:t xml:space="preserve"> 2ου Εξαμήνου</w:t>
            </w:r>
          </w:p>
        </w:tc>
        <w:tc>
          <w:tcPr>
            <w:tcW w:w="847" w:type="dxa"/>
            <w:tcBorders>
              <w:top w:val="single" w:sz="4" w:space="0" w:color="auto"/>
              <w:left w:val="single" w:sz="4" w:space="0" w:color="auto"/>
              <w:bottom w:val="single" w:sz="8" w:space="0" w:color="auto"/>
              <w:right w:val="single" w:sz="4" w:space="0" w:color="auto"/>
            </w:tcBorders>
            <w:shd w:val="clear" w:color="auto" w:fill="BFBFBF"/>
            <w:noWrap/>
            <w:vAlign w:val="bottom"/>
          </w:tcPr>
          <w:p w:rsidR="0060540B" w:rsidRPr="00964E07"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18</w:t>
            </w:r>
          </w:p>
        </w:tc>
        <w:tc>
          <w:tcPr>
            <w:tcW w:w="693" w:type="dxa"/>
            <w:tcBorders>
              <w:top w:val="single" w:sz="4" w:space="0" w:color="auto"/>
              <w:left w:val="single" w:sz="4" w:space="0" w:color="auto"/>
              <w:bottom w:val="single" w:sz="8" w:space="0" w:color="auto"/>
              <w:right w:val="single" w:sz="4" w:space="0" w:color="auto"/>
            </w:tcBorders>
            <w:shd w:val="clear" w:color="auto" w:fill="BFBFBF"/>
            <w:noWrap/>
            <w:vAlign w:val="bottom"/>
          </w:tcPr>
          <w:p w:rsidR="0060540B" w:rsidRPr="00B95275"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30</w:t>
            </w:r>
          </w:p>
        </w:tc>
      </w:tr>
      <w:tr w:rsidR="0060540B" w:rsidRPr="00E475E4" w:rsidTr="007631A1">
        <w:trPr>
          <w:trHeight w:val="270"/>
          <w:jc w:val="center"/>
        </w:trPr>
        <w:tc>
          <w:tcPr>
            <w:tcW w:w="1497" w:type="dxa"/>
            <w:gridSpan w:val="3"/>
            <w:tcBorders>
              <w:top w:val="single" w:sz="8" w:space="0" w:color="auto"/>
              <w:left w:val="single" w:sz="8" w:space="0" w:color="auto"/>
              <w:bottom w:val="double" w:sz="6" w:space="0" w:color="auto"/>
              <w:right w:val="single" w:sz="8" w:space="0" w:color="auto"/>
            </w:tcBorders>
            <w:shd w:val="clear" w:color="auto" w:fill="7F7F7F"/>
          </w:tcPr>
          <w:p w:rsidR="0060540B" w:rsidRPr="00FD6213" w:rsidRDefault="0060540B" w:rsidP="00147B72">
            <w:pPr>
              <w:tabs>
                <w:tab w:val="left" w:pos="284"/>
                <w:tab w:val="left" w:pos="2268"/>
                <w:tab w:val="left" w:pos="2552"/>
              </w:tabs>
              <w:spacing w:line="317" w:lineRule="auto"/>
              <w:ind w:left="0" w:right="0"/>
              <w:jc w:val="right"/>
              <w:rPr>
                <w:rFonts w:ascii="Arial" w:hAnsi="Arial" w:cs="Arial"/>
                <w:b/>
                <w:bCs/>
                <w:sz w:val="16"/>
                <w:szCs w:val="16"/>
                <w:lang w:eastAsia="en-US"/>
              </w:rPr>
            </w:pPr>
          </w:p>
        </w:tc>
        <w:tc>
          <w:tcPr>
            <w:tcW w:w="4457" w:type="dxa"/>
            <w:gridSpan w:val="3"/>
            <w:tcBorders>
              <w:top w:val="single" w:sz="8" w:space="0" w:color="auto"/>
              <w:left w:val="single" w:sz="8" w:space="0" w:color="auto"/>
              <w:bottom w:val="double" w:sz="6" w:space="0" w:color="auto"/>
              <w:right w:val="single" w:sz="8" w:space="0" w:color="auto"/>
            </w:tcBorders>
            <w:shd w:val="clear" w:color="auto" w:fill="7F7F7F"/>
            <w:noWrap/>
            <w:vAlign w:val="bottom"/>
          </w:tcPr>
          <w:p w:rsidR="0060540B" w:rsidRPr="00FD6213" w:rsidRDefault="0060540B" w:rsidP="00147B72">
            <w:pPr>
              <w:tabs>
                <w:tab w:val="left" w:pos="284"/>
                <w:tab w:val="left" w:pos="2268"/>
                <w:tab w:val="left" w:pos="2552"/>
              </w:tabs>
              <w:spacing w:line="317" w:lineRule="auto"/>
              <w:ind w:left="0" w:right="0"/>
              <w:jc w:val="right"/>
              <w:rPr>
                <w:rFonts w:ascii="Arial" w:hAnsi="Arial" w:cs="Arial"/>
                <w:b/>
                <w:bCs/>
                <w:sz w:val="16"/>
                <w:szCs w:val="16"/>
                <w:lang w:eastAsia="en-US"/>
              </w:rPr>
            </w:pPr>
            <w:r w:rsidRPr="00FD6213">
              <w:rPr>
                <w:rFonts w:ascii="Arial" w:hAnsi="Arial" w:cs="Arial"/>
                <w:b/>
                <w:bCs/>
                <w:sz w:val="16"/>
                <w:szCs w:val="16"/>
                <w:lang w:eastAsia="en-US"/>
              </w:rPr>
              <w:t xml:space="preserve">Σύνολο Διδακτικών Μονάδων / </w:t>
            </w:r>
            <w:r w:rsidRPr="00FD6213">
              <w:rPr>
                <w:rFonts w:ascii="Arial" w:hAnsi="Arial" w:cs="Arial"/>
                <w:b/>
                <w:bCs/>
                <w:sz w:val="16"/>
                <w:szCs w:val="16"/>
                <w:lang w:val="en-US" w:eastAsia="en-US"/>
              </w:rPr>
              <w:t>ECTS</w:t>
            </w:r>
            <w:r w:rsidRPr="00FD6213">
              <w:rPr>
                <w:rFonts w:ascii="Arial" w:hAnsi="Arial" w:cs="Arial"/>
                <w:b/>
                <w:bCs/>
                <w:sz w:val="16"/>
                <w:szCs w:val="16"/>
                <w:lang w:eastAsia="en-US"/>
              </w:rPr>
              <w:t xml:space="preserve"> 1ου Έτους</w:t>
            </w:r>
          </w:p>
        </w:tc>
        <w:tc>
          <w:tcPr>
            <w:tcW w:w="847" w:type="dxa"/>
            <w:tcBorders>
              <w:top w:val="single" w:sz="8" w:space="0" w:color="auto"/>
              <w:left w:val="single" w:sz="8" w:space="0" w:color="auto"/>
              <w:bottom w:val="double" w:sz="6" w:space="0" w:color="auto"/>
              <w:right w:val="single" w:sz="8" w:space="0" w:color="auto"/>
            </w:tcBorders>
            <w:shd w:val="clear" w:color="auto" w:fill="7F7F7F"/>
            <w:noWrap/>
            <w:vAlign w:val="bottom"/>
          </w:tcPr>
          <w:p w:rsidR="0060540B" w:rsidRPr="00B95275"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43</w:t>
            </w:r>
          </w:p>
        </w:tc>
        <w:tc>
          <w:tcPr>
            <w:tcW w:w="693" w:type="dxa"/>
            <w:tcBorders>
              <w:top w:val="single" w:sz="8" w:space="0" w:color="auto"/>
              <w:left w:val="single" w:sz="8" w:space="0" w:color="auto"/>
              <w:bottom w:val="double" w:sz="6" w:space="0" w:color="auto"/>
              <w:right w:val="single" w:sz="8" w:space="0" w:color="auto"/>
            </w:tcBorders>
            <w:shd w:val="clear" w:color="auto" w:fill="7F7F7F"/>
            <w:noWrap/>
            <w:vAlign w:val="bottom"/>
          </w:tcPr>
          <w:p w:rsidR="0060540B" w:rsidRPr="00B95275"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60</w:t>
            </w:r>
          </w:p>
        </w:tc>
      </w:tr>
      <w:tr w:rsidR="0060540B" w:rsidRPr="00E475E4" w:rsidTr="007631A1">
        <w:trPr>
          <w:trHeight w:val="270"/>
          <w:jc w:val="center"/>
        </w:trPr>
        <w:tc>
          <w:tcPr>
            <w:tcW w:w="1497" w:type="dxa"/>
            <w:gridSpan w:val="3"/>
            <w:tcBorders>
              <w:top w:val="double" w:sz="6" w:space="0" w:color="auto"/>
              <w:left w:val="single" w:sz="8" w:space="0" w:color="auto"/>
              <w:bottom w:val="single" w:sz="8" w:space="0" w:color="auto"/>
              <w:right w:val="single" w:sz="8" w:space="0" w:color="000000"/>
            </w:tcBorders>
            <w:shd w:val="clear" w:color="auto" w:fill="7F7F7F"/>
          </w:tcPr>
          <w:p w:rsidR="0060540B" w:rsidRPr="00FD6213" w:rsidRDefault="0060540B" w:rsidP="00147B72">
            <w:pPr>
              <w:tabs>
                <w:tab w:val="left" w:pos="284"/>
                <w:tab w:val="left" w:pos="2268"/>
                <w:tab w:val="left" w:pos="2552"/>
              </w:tabs>
              <w:spacing w:line="317" w:lineRule="auto"/>
              <w:ind w:left="0" w:right="0"/>
              <w:jc w:val="center"/>
              <w:rPr>
                <w:rFonts w:ascii="Arial" w:hAnsi="Arial" w:cs="Arial"/>
                <w:b/>
                <w:bCs/>
                <w:sz w:val="20"/>
                <w:lang w:eastAsia="en-US"/>
              </w:rPr>
            </w:pPr>
          </w:p>
        </w:tc>
        <w:tc>
          <w:tcPr>
            <w:tcW w:w="5997" w:type="dxa"/>
            <w:gridSpan w:val="5"/>
            <w:tcBorders>
              <w:top w:val="double" w:sz="6" w:space="0" w:color="auto"/>
              <w:left w:val="single" w:sz="8" w:space="0" w:color="auto"/>
              <w:bottom w:val="single" w:sz="8" w:space="0" w:color="auto"/>
              <w:right w:val="single" w:sz="8" w:space="0" w:color="000000"/>
            </w:tcBorders>
            <w:shd w:val="clear" w:color="auto" w:fill="7F7F7F"/>
            <w:noWrap/>
            <w:vAlign w:val="bottom"/>
          </w:tcPr>
          <w:p w:rsidR="0060540B" w:rsidRPr="00FD6213" w:rsidRDefault="0060540B" w:rsidP="00147B72">
            <w:pPr>
              <w:tabs>
                <w:tab w:val="left" w:pos="284"/>
                <w:tab w:val="left" w:pos="2268"/>
                <w:tab w:val="left" w:pos="2552"/>
              </w:tabs>
              <w:spacing w:line="317" w:lineRule="auto"/>
              <w:ind w:left="0" w:right="0"/>
              <w:jc w:val="center"/>
              <w:rPr>
                <w:rFonts w:ascii="Arial" w:hAnsi="Arial" w:cs="Arial"/>
                <w:b/>
                <w:bCs/>
                <w:sz w:val="20"/>
                <w:lang w:eastAsia="en-US"/>
              </w:rPr>
            </w:pPr>
            <w:r w:rsidRPr="00FD6213">
              <w:rPr>
                <w:rFonts w:ascii="Arial" w:hAnsi="Arial" w:cs="Arial"/>
                <w:b/>
                <w:bCs/>
                <w:sz w:val="20"/>
                <w:lang w:eastAsia="en-US"/>
              </w:rPr>
              <w:t>2</w:t>
            </w:r>
            <w:r w:rsidRPr="00FD6213">
              <w:rPr>
                <w:rFonts w:ascii="Arial" w:hAnsi="Arial" w:cs="Arial"/>
                <w:b/>
                <w:bCs/>
                <w:sz w:val="20"/>
                <w:vertAlign w:val="superscript"/>
                <w:lang w:eastAsia="en-US"/>
              </w:rPr>
              <w:t>ο</w:t>
            </w:r>
            <w:r w:rsidRPr="00FD6213">
              <w:rPr>
                <w:rFonts w:ascii="Arial" w:hAnsi="Arial" w:cs="Arial"/>
                <w:b/>
                <w:bCs/>
                <w:sz w:val="20"/>
                <w:lang w:eastAsia="en-US"/>
              </w:rPr>
              <w:t xml:space="preserve"> ΕΤΟΣ</w:t>
            </w:r>
          </w:p>
        </w:tc>
      </w:tr>
      <w:tr w:rsidR="0060540B" w:rsidRPr="00E475E4" w:rsidTr="007631A1">
        <w:trPr>
          <w:trHeight w:val="270"/>
          <w:jc w:val="center"/>
        </w:trPr>
        <w:tc>
          <w:tcPr>
            <w:tcW w:w="925" w:type="dxa"/>
            <w:tcBorders>
              <w:top w:val="single" w:sz="8" w:space="0" w:color="auto"/>
              <w:left w:val="single" w:sz="8" w:space="0" w:color="auto"/>
              <w:bottom w:val="single" w:sz="8" w:space="0" w:color="auto"/>
              <w:right w:val="nil"/>
            </w:tcBorders>
            <w:shd w:val="clear" w:color="auto" w:fill="BFBFBF"/>
            <w:noWrap/>
            <w:vAlign w:val="bottom"/>
          </w:tcPr>
          <w:p w:rsidR="0060540B" w:rsidRPr="003460C6" w:rsidRDefault="0060540B" w:rsidP="00147B72">
            <w:pPr>
              <w:tabs>
                <w:tab w:val="left" w:pos="284"/>
                <w:tab w:val="left" w:pos="2268"/>
                <w:tab w:val="left" w:pos="2552"/>
              </w:tabs>
              <w:spacing w:line="317" w:lineRule="auto"/>
              <w:ind w:left="0" w:right="0"/>
              <w:jc w:val="right"/>
              <w:rPr>
                <w:rFonts w:ascii="Arial" w:hAnsi="Arial" w:cs="Arial"/>
                <w:b/>
                <w:bCs/>
                <w:sz w:val="16"/>
                <w:szCs w:val="16"/>
                <w:lang w:val="en-US" w:eastAsia="en-US"/>
              </w:rPr>
            </w:pPr>
            <w:r w:rsidRPr="003460C6">
              <w:rPr>
                <w:rFonts w:ascii="Arial" w:hAnsi="Arial" w:cs="Arial"/>
                <w:b/>
                <w:bCs/>
                <w:sz w:val="16"/>
                <w:szCs w:val="16"/>
                <w:lang w:val="en-US" w:eastAsia="en-US"/>
              </w:rPr>
              <w:t>Εξάμηνο</w:t>
            </w:r>
          </w:p>
        </w:tc>
        <w:tc>
          <w:tcPr>
            <w:tcW w:w="356" w:type="dxa"/>
            <w:tcBorders>
              <w:top w:val="single" w:sz="8" w:space="0" w:color="auto"/>
              <w:left w:val="nil"/>
              <w:bottom w:val="single" w:sz="8" w:space="0" w:color="auto"/>
              <w:right w:val="nil"/>
            </w:tcBorders>
            <w:shd w:val="clear" w:color="auto" w:fill="BFBFBF"/>
            <w:noWrap/>
            <w:vAlign w:val="bottom"/>
          </w:tcPr>
          <w:p w:rsidR="0060540B" w:rsidRPr="003460C6"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r w:rsidRPr="003460C6">
              <w:rPr>
                <w:rFonts w:ascii="Arial" w:hAnsi="Arial" w:cs="Arial"/>
                <w:b/>
                <w:bCs/>
                <w:sz w:val="16"/>
                <w:szCs w:val="16"/>
                <w:lang w:val="en-US" w:eastAsia="en-US"/>
              </w:rPr>
              <w:t>3</w:t>
            </w:r>
          </w:p>
        </w:tc>
        <w:tc>
          <w:tcPr>
            <w:tcW w:w="718" w:type="dxa"/>
            <w:gridSpan w:val="2"/>
            <w:tcBorders>
              <w:top w:val="single" w:sz="8" w:space="0" w:color="auto"/>
              <w:left w:val="nil"/>
              <w:bottom w:val="single" w:sz="8" w:space="0" w:color="auto"/>
              <w:right w:val="nil"/>
            </w:tcBorders>
            <w:shd w:val="clear" w:color="auto" w:fill="BFBFBF"/>
          </w:tcPr>
          <w:p w:rsidR="0060540B" w:rsidRPr="003460C6"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p>
        </w:tc>
        <w:tc>
          <w:tcPr>
            <w:tcW w:w="3261" w:type="dxa"/>
            <w:tcBorders>
              <w:top w:val="single" w:sz="8" w:space="0" w:color="auto"/>
              <w:left w:val="nil"/>
              <w:bottom w:val="single" w:sz="8" w:space="0" w:color="auto"/>
              <w:right w:val="nil"/>
            </w:tcBorders>
            <w:shd w:val="clear" w:color="auto" w:fill="BFBFBF"/>
            <w:noWrap/>
            <w:vAlign w:val="bottom"/>
          </w:tcPr>
          <w:p w:rsidR="0060540B" w:rsidRPr="003460C6" w:rsidRDefault="00DF3B31" w:rsidP="00147B72">
            <w:pPr>
              <w:tabs>
                <w:tab w:val="left" w:pos="284"/>
                <w:tab w:val="left" w:pos="2268"/>
                <w:tab w:val="left" w:pos="2552"/>
              </w:tabs>
              <w:spacing w:line="317" w:lineRule="auto"/>
              <w:ind w:left="0" w:right="0"/>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4" w:type="dxa"/>
            <w:tcBorders>
              <w:top w:val="single" w:sz="8" w:space="0" w:color="auto"/>
              <w:left w:val="nil"/>
              <w:bottom w:val="single" w:sz="8" w:space="0" w:color="auto"/>
              <w:right w:val="nil"/>
            </w:tcBorders>
            <w:shd w:val="clear" w:color="auto" w:fill="BFBFBF"/>
            <w:noWrap/>
            <w:vAlign w:val="bottom"/>
          </w:tcPr>
          <w:p w:rsidR="0060540B" w:rsidRPr="003460C6"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847" w:type="dxa"/>
            <w:tcBorders>
              <w:top w:val="single" w:sz="8" w:space="0" w:color="auto"/>
              <w:left w:val="nil"/>
              <w:bottom w:val="single" w:sz="8" w:space="0" w:color="auto"/>
              <w:right w:val="nil"/>
            </w:tcBorders>
            <w:shd w:val="clear" w:color="auto" w:fill="BFBFBF"/>
            <w:noWrap/>
            <w:vAlign w:val="bottom"/>
          </w:tcPr>
          <w:p w:rsidR="0060540B" w:rsidRPr="003460C6"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3" w:type="dxa"/>
            <w:tcBorders>
              <w:top w:val="single" w:sz="8" w:space="0" w:color="auto"/>
              <w:left w:val="nil"/>
              <w:bottom w:val="single" w:sz="8" w:space="0" w:color="auto"/>
              <w:right w:val="single" w:sz="8" w:space="0" w:color="auto"/>
            </w:tcBorders>
            <w:shd w:val="clear" w:color="auto" w:fill="BFBFBF"/>
            <w:noWrap/>
            <w:vAlign w:val="bottom"/>
          </w:tcPr>
          <w:p w:rsidR="0060540B" w:rsidRPr="003460C6" w:rsidRDefault="0060540B"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p>
        </w:tc>
      </w:tr>
      <w:tr w:rsidR="0060540B" w:rsidRPr="00E475E4" w:rsidTr="007631A1">
        <w:trPr>
          <w:trHeight w:val="270"/>
          <w:jc w:val="center"/>
        </w:trPr>
        <w:tc>
          <w:tcPr>
            <w:tcW w:w="925" w:type="dxa"/>
            <w:tcBorders>
              <w:top w:val="single" w:sz="8" w:space="0" w:color="auto"/>
              <w:left w:val="single" w:sz="8" w:space="0" w:color="auto"/>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ΠΛΥ301</w:t>
            </w:r>
          </w:p>
        </w:tc>
        <w:tc>
          <w:tcPr>
            <w:tcW w:w="356" w:type="dxa"/>
            <w:tcBorders>
              <w:top w:val="single" w:sz="8" w:space="0" w:color="auto"/>
              <w:left w:val="nil"/>
              <w:bottom w:val="nil"/>
              <w:right w:val="nil"/>
            </w:tcBorders>
            <w:shd w:val="clear" w:color="auto" w:fill="DAEEF3"/>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single" w:sz="8" w:space="0" w:color="auto"/>
              <w:left w:val="nil"/>
              <w:bottom w:val="nil"/>
              <w:right w:val="nil"/>
            </w:tcBorders>
            <w:shd w:val="clear" w:color="auto" w:fill="DAEEF3"/>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Πιθανότητες</w:t>
            </w:r>
          </w:p>
        </w:tc>
        <w:tc>
          <w:tcPr>
            <w:tcW w:w="694"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5,0,0</w:t>
            </w:r>
          </w:p>
        </w:tc>
        <w:tc>
          <w:tcPr>
            <w:tcW w:w="847"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w:t>
            </w:r>
          </w:p>
        </w:tc>
        <w:tc>
          <w:tcPr>
            <w:tcW w:w="693" w:type="dxa"/>
            <w:tcBorders>
              <w:top w:val="single" w:sz="8" w:space="0" w:color="auto"/>
              <w:left w:val="nil"/>
              <w:bottom w:val="nil"/>
              <w:right w:val="single" w:sz="8" w:space="0" w:color="auto"/>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6</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ΠΛΥ302</w:t>
            </w:r>
          </w:p>
        </w:tc>
        <w:tc>
          <w:tcPr>
            <w:tcW w:w="356" w:type="dxa"/>
            <w:tcBorders>
              <w:top w:val="nil"/>
              <w:left w:val="nil"/>
              <w:bottom w:val="nil"/>
              <w:right w:val="nil"/>
            </w:tcBorders>
            <w:shd w:val="clear" w:color="auto" w:fill="B6DDE8"/>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B6DDE8"/>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Δομές Δεδομένων</w:t>
            </w:r>
          </w:p>
        </w:tc>
        <w:tc>
          <w:tcPr>
            <w:tcW w:w="694"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4,0,2</w:t>
            </w:r>
          </w:p>
        </w:tc>
        <w:tc>
          <w:tcPr>
            <w:tcW w:w="847"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w:t>
            </w:r>
          </w:p>
        </w:tc>
        <w:tc>
          <w:tcPr>
            <w:tcW w:w="693" w:type="dxa"/>
            <w:tcBorders>
              <w:top w:val="nil"/>
              <w:left w:val="nil"/>
              <w:bottom w:val="nil"/>
              <w:right w:val="single" w:sz="8" w:space="0" w:color="auto"/>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6</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ΠΛΥ304</w:t>
            </w:r>
          </w:p>
        </w:tc>
        <w:tc>
          <w:tcPr>
            <w:tcW w:w="356" w:type="dxa"/>
            <w:tcBorders>
              <w:top w:val="nil"/>
              <w:left w:val="nil"/>
              <w:bottom w:val="nil"/>
              <w:right w:val="nil"/>
            </w:tcBorders>
            <w:shd w:val="clear" w:color="auto" w:fill="DAEEF3"/>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DAEEF3"/>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Αρχές Γλωσσών Προγρ/σμού</w:t>
            </w:r>
          </w:p>
        </w:tc>
        <w:tc>
          <w:tcPr>
            <w:tcW w:w="694"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3,0,2</w:t>
            </w:r>
          </w:p>
        </w:tc>
        <w:tc>
          <w:tcPr>
            <w:tcW w:w="847"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w:t>
            </w:r>
          </w:p>
        </w:tc>
        <w:tc>
          <w:tcPr>
            <w:tcW w:w="693" w:type="dxa"/>
            <w:tcBorders>
              <w:top w:val="nil"/>
              <w:left w:val="nil"/>
              <w:bottom w:val="nil"/>
              <w:right w:val="single" w:sz="8" w:space="0" w:color="auto"/>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6</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ΠΛΥ307</w:t>
            </w:r>
          </w:p>
        </w:tc>
        <w:tc>
          <w:tcPr>
            <w:tcW w:w="356" w:type="dxa"/>
            <w:tcBorders>
              <w:top w:val="nil"/>
              <w:left w:val="nil"/>
              <w:bottom w:val="nil"/>
              <w:right w:val="nil"/>
            </w:tcBorders>
            <w:shd w:val="clear" w:color="auto" w:fill="B6DDE8"/>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B6DDE8"/>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Αρχιτεκτονική Υπολογιστών</w:t>
            </w:r>
          </w:p>
        </w:tc>
        <w:tc>
          <w:tcPr>
            <w:tcW w:w="694"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4,0,2</w:t>
            </w:r>
          </w:p>
        </w:tc>
        <w:tc>
          <w:tcPr>
            <w:tcW w:w="847"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w:t>
            </w:r>
          </w:p>
        </w:tc>
        <w:tc>
          <w:tcPr>
            <w:tcW w:w="693" w:type="dxa"/>
            <w:tcBorders>
              <w:top w:val="nil"/>
              <w:left w:val="nil"/>
              <w:bottom w:val="nil"/>
              <w:right w:val="single" w:sz="8" w:space="0" w:color="auto"/>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6</w:t>
            </w:r>
          </w:p>
        </w:tc>
      </w:tr>
      <w:tr w:rsidR="0060540B" w:rsidRPr="00E475E4" w:rsidTr="007631A1">
        <w:trPr>
          <w:trHeight w:val="270"/>
          <w:jc w:val="center"/>
        </w:trPr>
        <w:tc>
          <w:tcPr>
            <w:tcW w:w="925" w:type="dxa"/>
            <w:tcBorders>
              <w:top w:val="nil"/>
              <w:left w:val="single" w:sz="8" w:space="0" w:color="auto"/>
              <w:bottom w:val="single" w:sz="8" w:space="0" w:color="auto"/>
              <w:right w:val="nil"/>
            </w:tcBorders>
            <w:shd w:val="clear" w:color="auto" w:fill="DAEEF3"/>
            <w:noWrap/>
            <w:vAlign w:val="bottom"/>
          </w:tcPr>
          <w:p w:rsidR="0060540B" w:rsidRPr="00380B28"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380B28">
              <w:rPr>
                <w:rFonts w:ascii="Arial" w:hAnsi="Arial" w:cs="Arial"/>
                <w:sz w:val="16"/>
                <w:szCs w:val="16"/>
                <w:lang w:val="en-US" w:eastAsia="en-US"/>
              </w:rPr>
              <w:t>ΠΛΥ308</w:t>
            </w:r>
          </w:p>
        </w:tc>
        <w:tc>
          <w:tcPr>
            <w:tcW w:w="356" w:type="dxa"/>
            <w:tcBorders>
              <w:top w:val="nil"/>
              <w:left w:val="nil"/>
              <w:bottom w:val="single" w:sz="8" w:space="0" w:color="auto"/>
              <w:right w:val="nil"/>
            </w:tcBorders>
            <w:shd w:val="clear" w:color="auto" w:fill="DAEEF3"/>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single" w:sz="8" w:space="0" w:color="auto"/>
              <w:right w:val="nil"/>
            </w:tcBorders>
            <w:shd w:val="clear" w:color="auto" w:fill="DAEEF3"/>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single" w:sz="8" w:space="0" w:color="auto"/>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Ανάπτυξη Λογισμικού</w:t>
            </w:r>
          </w:p>
        </w:tc>
        <w:tc>
          <w:tcPr>
            <w:tcW w:w="694" w:type="dxa"/>
            <w:tcBorders>
              <w:top w:val="nil"/>
              <w:left w:val="nil"/>
              <w:bottom w:val="single" w:sz="8" w:space="0" w:color="auto"/>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3,0,2</w:t>
            </w:r>
          </w:p>
        </w:tc>
        <w:tc>
          <w:tcPr>
            <w:tcW w:w="847" w:type="dxa"/>
            <w:tcBorders>
              <w:top w:val="nil"/>
              <w:left w:val="nil"/>
              <w:bottom w:val="single" w:sz="8" w:space="0" w:color="auto"/>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w:t>
            </w:r>
          </w:p>
        </w:tc>
        <w:tc>
          <w:tcPr>
            <w:tcW w:w="693" w:type="dxa"/>
            <w:tcBorders>
              <w:top w:val="nil"/>
              <w:left w:val="nil"/>
              <w:bottom w:val="single" w:sz="8" w:space="0" w:color="auto"/>
              <w:right w:val="single" w:sz="8" w:space="0" w:color="auto"/>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6</w:t>
            </w:r>
          </w:p>
        </w:tc>
      </w:tr>
      <w:tr w:rsidR="0060540B" w:rsidRPr="00E475E4" w:rsidTr="007631A1">
        <w:trPr>
          <w:trHeight w:val="270"/>
          <w:jc w:val="center"/>
        </w:trPr>
        <w:tc>
          <w:tcPr>
            <w:tcW w:w="1497" w:type="dxa"/>
            <w:gridSpan w:val="3"/>
            <w:tcBorders>
              <w:top w:val="single" w:sz="8" w:space="0" w:color="auto"/>
              <w:left w:val="single" w:sz="8" w:space="0" w:color="auto"/>
              <w:bottom w:val="single" w:sz="12" w:space="0" w:color="auto"/>
              <w:right w:val="single" w:sz="8" w:space="0" w:color="auto"/>
            </w:tcBorders>
            <w:shd w:val="clear" w:color="auto" w:fill="BFBFBF"/>
          </w:tcPr>
          <w:p w:rsidR="0060540B" w:rsidRPr="000D5CBC" w:rsidRDefault="0060540B" w:rsidP="00147B72">
            <w:pPr>
              <w:tabs>
                <w:tab w:val="left" w:pos="284"/>
                <w:tab w:val="left" w:pos="2268"/>
                <w:tab w:val="left" w:pos="2552"/>
              </w:tabs>
              <w:spacing w:line="317" w:lineRule="auto"/>
              <w:ind w:left="0" w:right="0"/>
              <w:jc w:val="right"/>
              <w:rPr>
                <w:rFonts w:ascii="Arial" w:hAnsi="Arial" w:cs="Arial"/>
                <w:sz w:val="16"/>
                <w:szCs w:val="16"/>
                <w:lang w:eastAsia="en-US"/>
              </w:rPr>
            </w:pPr>
          </w:p>
        </w:tc>
        <w:tc>
          <w:tcPr>
            <w:tcW w:w="4457" w:type="dxa"/>
            <w:gridSpan w:val="3"/>
            <w:tcBorders>
              <w:top w:val="single" w:sz="8" w:space="0" w:color="auto"/>
              <w:left w:val="single" w:sz="8" w:space="0" w:color="auto"/>
              <w:bottom w:val="single" w:sz="12" w:space="0" w:color="auto"/>
              <w:right w:val="single" w:sz="8" w:space="0" w:color="auto"/>
            </w:tcBorders>
            <w:shd w:val="clear" w:color="auto" w:fill="BFBFBF"/>
            <w:noWrap/>
            <w:vAlign w:val="bottom"/>
          </w:tcPr>
          <w:p w:rsidR="0060540B" w:rsidRPr="000D5CBC" w:rsidRDefault="0060540B" w:rsidP="00147B72">
            <w:pPr>
              <w:tabs>
                <w:tab w:val="left" w:pos="284"/>
                <w:tab w:val="left" w:pos="2268"/>
                <w:tab w:val="left" w:pos="2552"/>
              </w:tabs>
              <w:spacing w:line="317" w:lineRule="auto"/>
              <w:ind w:left="0" w:right="0"/>
              <w:jc w:val="right"/>
              <w:rPr>
                <w:rFonts w:ascii="Arial" w:hAnsi="Arial" w:cs="Arial"/>
                <w:sz w:val="16"/>
                <w:szCs w:val="16"/>
                <w:lang w:eastAsia="en-US"/>
              </w:rPr>
            </w:pPr>
            <w:r w:rsidRPr="000D5CBC">
              <w:rPr>
                <w:rFonts w:ascii="Arial" w:hAnsi="Arial" w:cs="Arial"/>
                <w:sz w:val="16"/>
                <w:szCs w:val="16"/>
                <w:lang w:eastAsia="en-US"/>
              </w:rPr>
              <w:t xml:space="preserve">Σύνολο Διδακτικών Μονάδων / </w:t>
            </w:r>
            <w:r w:rsidRPr="000D5CBC">
              <w:rPr>
                <w:rFonts w:ascii="Arial" w:hAnsi="Arial" w:cs="Arial"/>
                <w:sz w:val="16"/>
                <w:szCs w:val="16"/>
                <w:lang w:val="en-US" w:eastAsia="en-US"/>
              </w:rPr>
              <w:t>ECTS</w:t>
            </w:r>
            <w:r w:rsidRPr="000D5CBC">
              <w:rPr>
                <w:rFonts w:ascii="Arial" w:hAnsi="Arial" w:cs="Arial"/>
                <w:sz w:val="16"/>
                <w:szCs w:val="16"/>
                <w:lang w:eastAsia="en-US"/>
              </w:rPr>
              <w:t xml:space="preserve"> 3ου Εξαμήνου</w:t>
            </w:r>
          </w:p>
        </w:tc>
        <w:tc>
          <w:tcPr>
            <w:tcW w:w="847" w:type="dxa"/>
            <w:tcBorders>
              <w:top w:val="single" w:sz="8" w:space="0" w:color="auto"/>
              <w:left w:val="single" w:sz="8" w:space="0" w:color="auto"/>
              <w:bottom w:val="single" w:sz="12" w:space="0" w:color="auto"/>
              <w:right w:val="single" w:sz="8" w:space="0" w:color="auto"/>
            </w:tcBorders>
            <w:shd w:val="clear" w:color="auto" w:fill="BFBFBF"/>
            <w:noWrap/>
            <w:vAlign w:val="bottom"/>
          </w:tcPr>
          <w:p w:rsidR="0060540B" w:rsidRPr="00B95275"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sidRPr="00B95275">
              <w:rPr>
                <w:rFonts w:ascii="Arial" w:hAnsi="Arial" w:cs="Arial"/>
                <w:b/>
                <w:bCs/>
                <w:sz w:val="16"/>
                <w:szCs w:val="16"/>
                <w:lang w:eastAsia="en-US"/>
              </w:rPr>
              <w:t>23</w:t>
            </w:r>
          </w:p>
        </w:tc>
        <w:tc>
          <w:tcPr>
            <w:tcW w:w="693" w:type="dxa"/>
            <w:tcBorders>
              <w:top w:val="single" w:sz="8" w:space="0" w:color="auto"/>
              <w:left w:val="single" w:sz="8" w:space="0" w:color="auto"/>
              <w:bottom w:val="single" w:sz="12" w:space="0" w:color="auto"/>
              <w:right w:val="single" w:sz="8" w:space="0" w:color="auto"/>
            </w:tcBorders>
            <w:shd w:val="clear" w:color="auto" w:fill="BFBFBF"/>
            <w:noWrap/>
            <w:vAlign w:val="bottom"/>
          </w:tcPr>
          <w:p w:rsidR="0060540B" w:rsidRPr="00B95275"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sidRPr="00B95275">
              <w:rPr>
                <w:rFonts w:ascii="Arial" w:hAnsi="Arial" w:cs="Arial"/>
                <w:b/>
                <w:bCs/>
                <w:sz w:val="16"/>
                <w:szCs w:val="16"/>
                <w:lang w:eastAsia="en-US"/>
              </w:rPr>
              <w:t>30</w:t>
            </w:r>
          </w:p>
        </w:tc>
      </w:tr>
      <w:tr w:rsidR="0060540B" w:rsidRPr="00E475E4" w:rsidTr="007631A1">
        <w:trPr>
          <w:trHeight w:val="270"/>
          <w:jc w:val="center"/>
        </w:trPr>
        <w:tc>
          <w:tcPr>
            <w:tcW w:w="925" w:type="dxa"/>
            <w:tcBorders>
              <w:top w:val="single" w:sz="12" w:space="0" w:color="auto"/>
              <w:left w:val="single" w:sz="8" w:space="0" w:color="auto"/>
              <w:bottom w:val="single" w:sz="8" w:space="0" w:color="auto"/>
              <w:right w:val="nil"/>
            </w:tcBorders>
            <w:shd w:val="clear" w:color="auto" w:fill="BFBFBF"/>
            <w:noWrap/>
            <w:vAlign w:val="bottom"/>
          </w:tcPr>
          <w:p w:rsidR="0060540B" w:rsidRPr="00014643" w:rsidRDefault="0060540B" w:rsidP="00147B72">
            <w:pPr>
              <w:tabs>
                <w:tab w:val="left" w:pos="284"/>
                <w:tab w:val="left" w:pos="2268"/>
                <w:tab w:val="left" w:pos="2552"/>
              </w:tabs>
              <w:spacing w:line="317" w:lineRule="auto"/>
              <w:ind w:left="0" w:right="0"/>
              <w:jc w:val="right"/>
              <w:rPr>
                <w:rFonts w:ascii="Arial" w:hAnsi="Arial" w:cs="Arial"/>
                <w:b/>
                <w:bCs/>
                <w:sz w:val="16"/>
                <w:szCs w:val="16"/>
                <w:lang w:val="en-US" w:eastAsia="en-US"/>
              </w:rPr>
            </w:pPr>
            <w:r w:rsidRPr="00014643">
              <w:rPr>
                <w:rFonts w:ascii="Arial" w:hAnsi="Arial" w:cs="Arial"/>
                <w:b/>
                <w:bCs/>
                <w:sz w:val="16"/>
                <w:szCs w:val="16"/>
                <w:lang w:val="en-US" w:eastAsia="en-US"/>
              </w:rPr>
              <w:lastRenderedPageBreak/>
              <w:t>Εξάμηνο</w:t>
            </w:r>
          </w:p>
        </w:tc>
        <w:tc>
          <w:tcPr>
            <w:tcW w:w="356" w:type="dxa"/>
            <w:tcBorders>
              <w:top w:val="single" w:sz="12" w:space="0" w:color="auto"/>
              <w:left w:val="nil"/>
              <w:bottom w:val="single" w:sz="8" w:space="0" w:color="auto"/>
              <w:right w:val="nil"/>
            </w:tcBorders>
            <w:shd w:val="clear" w:color="auto" w:fill="BFBFBF"/>
            <w:noWrap/>
            <w:vAlign w:val="bottom"/>
          </w:tcPr>
          <w:p w:rsidR="0060540B" w:rsidRPr="00014643"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r w:rsidRPr="00014643">
              <w:rPr>
                <w:rFonts w:ascii="Arial" w:hAnsi="Arial" w:cs="Arial"/>
                <w:b/>
                <w:bCs/>
                <w:sz w:val="16"/>
                <w:szCs w:val="16"/>
                <w:lang w:val="en-US" w:eastAsia="en-US"/>
              </w:rPr>
              <w:t>4</w:t>
            </w:r>
          </w:p>
        </w:tc>
        <w:tc>
          <w:tcPr>
            <w:tcW w:w="718" w:type="dxa"/>
            <w:gridSpan w:val="2"/>
            <w:tcBorders>
              <w:top w:val="single" w:sz="12" w:space="0" w:color="auto"/>
              <w:left w:val="nil"/>
              <w:bottom w:val="single" w:sz="8" w:space="0" w:color="auto"/>
              <w:right w:val="nil"/>
            </w:tcBorders>
            <w:shd w:val="clear" w:color="auto" w:fill="BFBFBF"/>
          </w:tcPr>
          <w:p w:rsidR="0060540B" w:rsidRPr="00014643"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p>
        </w:tc>
        <w:tc>
          <w:tcPr>
            <w:tcW w:w="3261" w:type="dxa"/>
            <w:tcBorders>
              <w:top w:val="single" w:sz="12" w:space="0" w:color="auto"/>
              <w:left w:val="nil"/>
              <w:bottom w:val="single" w:sz="8" w:space="0" w:color="auto"/>
              <w:right w:val="nil"/>
            </w:tcBorders>
            <w:shd w:val="clear" w:color="auto" w:fill="BFBFBF"/>
            <w:noWrap/>
            <w:vAlign w:val="bottom"/>
          </w:tcPr>
          <w:p w:rsidR="0060540B" w:rsidRPr="00014643" w:rsidRDefault="00DF3B31" w:rsidP="00147B72">
            <w:pPr>
              <w:tabs>
                <w:tab w:val="left" w:pos="284"/>
                <w:tab w:val="left" w:pos="2268"/>
                <w:tab w:val="left" w:pos="2552"/>
              </w:tabs>
              <w:spacing w:line="317" w:lineRule="auto"/>
              <w:ind w:left="0" w:right="0"/>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4" w:type="dxa"/>
            <w:tcBorders>
              <w:top w:val="single" w:sz="12" w:space="0" w:color="auto"/>
              <w:left w:val="nil"/>
              <w:bottom w:val="single" w:sz="8" w:space="0" w:color="auto"/>
              <w:right w:val="nil"/>
            </w:tcBorders>
            <w:shd w:val="clear" w:color="auto" w:fill="BFBFBF"/>
            <w:noWrap/>
            <w:vAlign w:val="bottom"/>
          </w:tcPr>
          <w:p w:rsidR="0060540B" w:rsidRPr="00014643"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847" w:type="dxa"/>
            <w:tcBorders>
              <w:top w:val="single" w:sz="12" w:space="0" w:color="auto"/>
              <w:left w:val="nil"/>
              <w:bottom w:val="single" w:sz="8" w:space="0" w:color="auto"/>
              <w:right w:val="nil"/>
            </w:tcBorders>
            <w:shd w:val="clear" w:color="auto" w:fill="BFBFBF"/>
            <w:noWrap/>
            <w:vAlign w:val="bottom"/>
          </w:tcPr>
          <w:p w:rsidR="0060540B" w:rsidRPr="00014643"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3" w:type="dxa"/>
            <w:tcBorders>
              <w:top w:val="single" w:sz="12" w:space="0" w:color="auto"/>
              <w:left w:val="nil"/>
              <w:bottom w:val="single" w:sz="8" w:space="0" w:color="auto"/>
              <w:right w:val="single" w:sz="8" w:space="0" w:color="auto"/>
            </w:tcBorders>
            <w:shd w:val="clear" w:color="auto" w:fill="BFBFBF"/>
            <w:noWrap/>
            <w:vAlign w:val="bottom"/>
          </w:tcPr>
          <w:p w:rsidR="0060540B" w:rsidRPr="00014643" w:rsidRDefault="0060540B"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p>
        </w:tc>
      </w:tr>
      <w:tr w:rsidR="0060540B" w:rsidRPr="00E475E4" w:rsidTr="007631A1">
        <w:trPr>
          <w:trHeight w:val="270"/>
          <w:jc w:val="center"/>
        </w:trPr>
        <w:tc>
          <w:tcPr>
            <w:tcW w:w="925" w:type="dxa"/>
            <w:tcBorders>
              <w:top w:val="single" w:sz="8" w:space="0" w:color="auto"/>
              <w:left w:val="single" w:sz="8" w:space="0" w:color="auto"/>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ΠΛΥ401</w:t>
            </w:r>
          </w:p>
        </w:tc>
        <w:tc>
          <w:tcPr>
            <w:tcW w:w="356" w:type="dxa"/>
            <w:tcBorders>
              <w:top w:val="single" w:sz="8" w:space="0" w:color="auto"/>
              <w:left w:val="nil"/>
              <w:bottom w:val="nil"/>
              <w:right w:val="nil"/>
            </w:tcBorders>
            <w:shd w:val="clear" w:color="auto" w:fill="DAEEF3"/>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single" w:sz="8" w:space="0" w:color="auto"/>
              <w:left w:val="nil"/>
              <w:bottom w:val="nil"/>
              <w:right w:val="nil"/>
            </w:tcBorders>
            <w:shd w:val="clear" w:color="auto" w:fill="DAEEF3"/>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Εισαγωγή στην Αριθμητική Ανάλυση</w:t>
            </w:r>
          </w:p>
        </w:tc>
        <w:tc>
          <w:tcPr>
            <w:tcW w:w="694"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4,1,1</w:t>
            </w:r>
          </w:p>
        </w:tc>
        <w:tc>
          <w:tcPr>
            <w:tcW w:w="847"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w:t>
            </w:r>
          </w:p>
        </w:tc>
        <w:tc>
          <w:tcPr>
            <w:tcW w:w="693" w:type="dxa"/>
            <w:tcBorders>
              <w:top w:val="single" w:sz="8" w:space="0" w:color="auto"/>
              <w:left w:val="nil"/>
              <w:bottom w:val="nil"/>
              <w:right w:val="single" w:sz="8" w:space="0" w:color="auto"/>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7</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ΠΛΥ402</w:t>
            </w:r>
          </w:p>
        </w:tc>
        <w:tc>
          <w:tcPr>
            <w:tcW w:w="356" w:type="dxa"/>
            <w:tcBorders>
              <w:top w:val="nil"/>
              <w:left w:val="nil"/>
              <w:bottom w:val="nil"/>
              <w:right w:val="nil"/>
            </w:tcBorders>
            <w:shd w:val="clear" w:color="auto" w:fill="B6DDE8"/>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B6DDE8"/>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Σχεδίαση και Ανάλυση Αλγορίθμων</w:t>
            </w:r>
          </w:p>
        </w:tc>
        <w:tc>
          <w:tcPr>
            <w:tcW w:w="694"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4,0,2</w:t>
            </w:r>
          </w:p>
        </w:tc>
        <w:tc>
          <w:tcPr>
            <w:tcW w:w="847"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w:t>
            </w:r>
          </w:p>
        </w:tc>
        <w:tc>
          <w:tcPr>
            <w:tcW w:w="693" w:type="dxa"/>
            <w:tcBorders>
              <w:top w:val="nil"/>
              <w:left w:val="nil"/>
              <w:bottom w:val="nil"/>
              <w:right w:val="single" w:sz="8" w:space="0" w:color="auto"/>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8</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ΠΛΥ407</w:t>
            </w:r>
          </w:p>
        </w:tc>
        <w:tc>
          <w:tcPr>
            <w:tcW w:w="356" w:type="dxa"/>
            <w:tcBorders>
              <w:top w:val="nil"/>
              <w:left w:val="nil"/>
              <w:bottom w:val="nil"/>
              <w:right w:val="nil"/>
            </w:tcBorders>
            <w:shd w:val="clear" w:color="auto" w:fill="DAEEF3"/>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DAEEF3"/>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Θεωρία Υπολογισμού</w:t>
            </w:r>
          </w:p>
        </w:tc>
        <w:tc>
          <w:tcPr>
            <w:tcW w:w="694"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3,2,0</w:t>
            </w:r>
          </w:p>
        </w:tc>
        <w:tc>
          <w:tcPr>
            <w:tcW w:w="847"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w:t>
            </w:r>
          </w:p>
        </w:tc>
        <w:tc>
          <w:tcPr>
            <w:tcW w:w="693" w:type="dxa"/>
            <w:tcBorders>
              <w:top w:val="nil"/>
              <w:left w:val="nil"/>
              <w:bottom w:val="nil"/>
              <w:right w:val="single" w:sz="8" w:space="0" w:color="auto"/>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7</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B6DDE8"/>
            <w:noWrap/>
            <w:vAlign w:val="bottom"/>
          </w:tcPr>
          <w:p w:rsidR="0060540B" w:rsidRPr="00380B28"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380B28">
              <w:rPr>
                <w:rFonts w:ascii="Arial" w:hAnsi="Arial" w:cs="Arial"/>
                <w:sz w:val="16"/>
                <w:szCs w:val="16"/>
                <w:lang w:val="en-US" w:eastAsia="en-US"/>
              </w:rPr>
              <w:t>ΠΛΥ410</w:t>
            </w:r>
          </w:p>
        </w:tc>
        <w:tc>
          <w:tcPr>
            <w:tcW w:w="356" w:type="dxa"/>
            <w:tcBorders>
              <w:top w:val="nil"/>
              <w:left w:val="nil"/>
              <w:bottom w:val="nil"/>
              <w:right w:val="nil"/>
            </w:tcBorders>
            <w:shd w:val="clear" w:color="auto" w:fill="B6DDE8"/>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B6DDE8"/>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Προγραμματισμός Συστημάτων</w:t>
            </w:r>
          </w:p>
        </w:tc>
        <w:tc>
          <w:tcPr>
            <w:tcW w:w="694"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4,0,2</w:t>
            </w:r>
          </w:p>
        </w:tc>
        <w:tc>
          <w:tcPr>
            <w:tcW w:w="847"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w:t>
            </w:r>
          </w:p>
        </w:tc>
        <w:tc>
          <w:tcPr>
            <w:tcW w:w="693" w:type="dxa"/>
            <w:tcBorders>
              <w:top w:val="nil"/>
              <w:left w:val="nil"/>
              <w:bottom w:val="nil"/>
              <w:right w:val="single" w:sz="8" w:space="0" w:color="auto"/>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8</w:t>
            </w:r>
          </w:p>
        </w:tc>
      </w:tr>
      <w:tr w:rsidR="0060540B" w:rsidRPr="00E475E4" w:rsidTr="007631A1">
        <w:trPr>
          <w:trHeight w:val="270"/>
          <w:jc w:val="center"/>
        </w:trPr>
        <w:tc>
          <w:tcPr>
            <w:tcW w:w="1497" w:type="dxa"/>
            <w:gridSpan w:val="3"/>
            <w:tcBorders>
              <w:top w:val="single" w:sz="4" w:space="0" w:color="auto"/>
              <w:left w:val="single" w:sz="4" w:space="0" w:color="auto"/>
              <w:bottom w:val="single" w:sz="4" w:space="0" w:color="auto"/>
              <w:right w:val="single" w:sz="4" w:space="0" w:color="auto"/>
            </w:tcBorders>
            <w:shd w:val="clear" w:color="auto" w:fill="BFBFBF"/>
          </w:tcPr>
          <w:p w:rsidR="0060540B" w:rsidRPr="003460C6" w:rsidRDefault="0060540B" w:rsidP="00147B72">
            <w:pPr>
              <w:tabs>
                <w:tab w:val="left" w:pos="284"/>
                <w:tab w:val="left" w:pos="2268"/>
                <w:tab w:val="left" w:pos="2552"/>
              </w:tabs>
              <w:spacing w:line="317" w:lineRule="auto"/>
              <w:ind w:left="0" w:right="0"/>
              <w:jc w:val="right"/>
              <w:rPr>
                <w:rFonts w:ascii="Arial" w:hAnsi="Arial" w:cs="Arial"/>
                <w:sz w:val="16"/>
                <w:szCs w:val="16"/>
                <w:lang w:eastAsia="en-US"/>
              </w:rPr>
            </w:pPr>
          </w:p>
        </w:tc>
        <w:tc>
          <w:tcPr>
            <w:tcW w:w="4457" w:type="dxa"/>
            <w:gridSpan w:val="3"/>
            <w:tcBorders>
              <w:top w:val="single" w:sz="4" w:space="0" w:color="auto"/>
              <w:left w:val="single" w:sz="4" w:space="0" w:color="auto"/>
              <w:bottom w:val="single" w:sz="4" w:space="0" w:color="auto"/>
              <w:right w:val="single" w:sz="4" w:space="0" w:color="auto"/>
            </w:tcBorders>
            <w:shd w:val="clear" w:color="auto" w:fill="BFBFBF"/>
            <w:noWrap/>
            <w:vAlign w:val="bottom"/>
          </w:tcPr>
          <w:p w:rsidR="0060540B" w:rsidRPr="003460C6" w:rsidRDefault="0060540B" w:rsidP="00147B72">
            <w:pPr>
              <w:tabs>
                <w:tab w:val="left" w:pos="284"/>
                <w:tab w:val="left" w:pos="2268"/>
                <w:tab w:val="left" w:pos="2552"/>
              </w:tabs>
              <w:spacing w:line="317" w:lineRule="auto"/>
              <w:ind w:left="0" w:right="0"/>
              <w:jc w:val="right"/>
              <w:rPr>
                <w:rFonts w:ascii="Arial" w:hAnsi="Arial" w:cs="Arial"/>
                <w:sz w:val="16"/>
                <w:szCs w:val="16"/>
                <w:lang w:eastAsia="en-US"/>
              </w:rPr>
            </w:pPr>
            <w:r w:rsidRPr="003460C6">
              <w:rPr>
                <w:rFonts w:ascii="Arial" w:hAnsi="Arial" w:cs="Arial"/>
                <w:sz w:val="16"/>
                <w:szCs w:val="16"/>
                <w:lang w:eastAsia="en-US"/>
              </w:rPr>
              <w:t xml:space="preserve">Σύνολο Διδακτικών Μονάδων / </w:t>
            </w:r>
            <w:r w:rsidRPr="003460C6">
              <w:rPr>
                <w:rFonts w:ascii="Arial" w:hAnsi="Arial" w:cs="Arial"/>
                <w:sz w:val="16"/>
                <w:szCs w:val="16"/>
                <w:lang w:val="en-US" w:eastAsia="en-US"/>
              </w:rPr>
              <w:t>ECTS</w:t>
            </w:r>
            <w:r w:rsidRPr="003460C6">
              <w:rPr>
                <w:rFonts w:ascii="Arial" w:hAnsi="Arial" w:cs="Arial"/>
                <w:sz w:val="16"/>
                <w:szCs w:val="16"/>
                <w:lang w:eastAsia="en-US"/>
              </w:rPr>
              <w:t xml:space="preserve"> 4ου Εξαμήνου</w:t>
            </w:r>
          </w:p>
        </w:tc>
        <w:tc>
          <w:tcPr>
            <w:tcW w:w="847"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60540B" w:rsidRPr="003460C6"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19</w:t>
            </w:r>
          </w:p>
        </w:tc>
        <w:tc>
          <w:tcPr>
            <w:tcW w:w="693"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60540B" w:rsidRPr="00B95275"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30</w:t>
            </w:r>
          </w:p>
        </w:tc>
      </w:tr>
      <w:tr w:rsidR="0060540B" w:rsidRPr="00E475E4" w:rsidTr="007631A1">
        <w:trPr>
          <w:trHeight w:val="270"/>
          <w:jc w:val="center"/>
        </w:trPr>
        <w:tc>
          <w:tcPr>
            <w:tcW w:w="1497" w:type="dxa"/>
            <w:gridSpan w:val="3"/>
            <w:tcBorders>
              <w:top w:val="single" w:sz="4" w:space="0" w:color="auto"/>
              <w:left w:val="single" w:sz="4" w:space="0" w:color="auto"/>
              <w:bottom w:val="double" w:sz="6" w:space="0" w:color="auto"/>
              <w:right w:val="single" w:sz="4" w:space="0" w:color="auto"/>
            </w:tcBorders>
            <w:shd w:val="clear" w:color="auto" w:fill="7F7F7F"/>
          </w:tcPr>
          <w:p w:rsidR="0060540B" w:rsidRPr="00C40D51" w:rsidRDefault="0060540B" w:rsidP="00147B72">
            <w:pPr>
              <w:tabs>
                <w:tab w:val="left" w:pos="284"/>
                <w:tab w:val="left" w:pos="2268"/>
                <w:tab w:val="left" w:pos="2552"/>
              </w:tabs>
              <w:spacing w:line="317" w:lineRule="auto"/>
              <w:ind w:left="0" w:right="0"/>
              <w:jc w:val="right"/>
              <w:rPr>
                <w:rFonts w:ascii="Arial" w:hAnsi="Arial" w:cs="Arial"/>
                <w:b/>
                <w:bCs/>
                <w:sz w:val="16"/>
                <w:szCs w:val="16"/>
                <w:lang w:eastAsia="en-US"/>
              </w:rPr>
            </w:pPr>
          </w:p>
        </w:tc>
        <w:tc>
          <w:tcPr>
            <w:tcW w:w="4457" w:type="dxa"/>
            <w:gridSpan w:val="3"/>
            <w:tcBorders>
              <w:top w:val="single" w:sz="4" w:space="0" w:color="auto"/>
              <w:left w:val="single" w:sz="4" w:space="0" w:color="auto"/>
              <w:bottom w:val="double" w:sz="6" w:space="0" w:color="auto"/>
              <w:right w:val="single" w:sz="4" w:space="0" w:color="auto"/>
            </w:tcBorders>
            <w:shd w:val="clear" w:color="auto" w:fill="7F7F7F"/>
            <w:noWrap/>
            <w:vAlign w:val="bottom"/>
          </w:tcPr>
          <w:p w:rsidR="0060540B" w:rsidRPr="00C40D51" w:rsidRDefault="0060540B" w:rsidP="00147B72">
            <w:pPr>
              <w:tabs>
                <w:tab w:val="left" w:pos="284"/>
                <w:tab w:val="left" w:pos="2268"/>
                <w:tab w:val="left" w:pos="2552"/>
              </w:tabs>
              <w:spacing w:line="317" w:lineRule="auto"/>
              <w:ind w:left="0" w:right="0"/>
              <w:jc w:val="right"/>
              <w:rPr>
                <w:rFonts w:ascii="Arial" w:hAnsi="Arial" w:cs="Arial"/>
                <w:b/>
                <w:bCs/>
                <w:sz w:val="16"/>
                <w:szCs w:val="16"/>
                <w:lang w:eastAsia="en-US"/>
              </w:rPr>
            </w:pPr>
            <w:r w:rsidRPr="00C40D51">
              <w:rPr>
                <w:rFonts w:ascii="Arial" w:hAnsi="Arial" w:cs="Arial"/>
                <w:b/>
                <w:bCs/>
                <w:sz w:val="16"/>
                <w:szCs w:val="16"/>
                <w:lang w:eastAsia="en-US"/>
              </w:rPr>
              <w:t xml:space="preserve">Σύνολο Διδακτικών Μονάδων / </w:t>
            </w:r>
            <w:r w:rsidRPr="00C40D51">
              <w:rPr>
                <w:rFonts w:ascii="Arial" w:hAnsi="Arial" w:cs="Arial"/>
                <w:b/>
                <w:bCs/>
                <w:sz w:val="16"/>
                <w:szCs w:val="16"/>
                <w:lang w:val="en-US" w:eastAsia="en-US"/>
              </w:rPr>
              <w:t>ECTS</w:t>
            </w:r>
            <w:r w:rsidRPr="00C40D51">
              <w:rPr>
                <w:rFonts w:ascii="Arial" w:hAnsi="Arial" w:cs="Arial"/>
                <w:b/>
                <w:bCs/>
                <w:sz w:val="16"/>
                <w:szCs w:val="16"/>
                <w:lang w:eastAsia="en-US"/>
              </w:rPr>
              <w:t xml:space="preserve"> 2ου Έτους</w:t>
            </w:r>
          </w:p>
        </w:tc>
        <w:tc>
          <w:tcPr>
            <w:tcW w:w="847" w:type="dxa"/>
            <w:tcBorders>
              <w:top w:val="single" w:sz="4" w:space="0" w:color="auto"/>
              <w:left w:val="single" w:sz="4" w:space="0" w:color="auto"/>
              <w:bottom w:val="double" w:sz="6" w:space="0" w:color="auto"/>
              <w:right w:val="single" w:sz="4" w:space="0" w:color="auto"/>
            </w:tcBorders>
            <w:shd w:val="clear" w:color="auto" w:fill="7F7F7F"/>
            <w:noWrap/>
            <w:vAlign w:val="bottom"/>
          </w:tcPr>
          <w:p w:rsidR="0060540B" w:rsidRPr="00C40D51"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sidRPr="00C40D51">
              <w:rPr>
                <w:rFonts w:ascii="Arial" w:hAnsi="Arial" w:cs="Arial"/>
                <w:b/>
                <w:bCs/>
                <w:sz w:val="16"/>
                <w:szCs w:val="16"/>
                <w:lang w:val="en-US" w:eastAsia="en-US"/>
              </w:rPr>
              <w:t>4</w:t>
            </w:r>
            <w:r>
              <w:rPr>
                <w:rFonts w:ascii="Arial" w:hAnsi="Arial" w:cs="Arial"/>
                <w:b/>
                <w:bCs/>
                <w:sz w:val="16"/>
                <w:szCs w:val="16"/>
                <w:lang w:eastAsia="en-US"/>
              </w:rPr>
              <w:t>2</w:t>
            </w:r>
          </w:p>
        </w:tc>
        <w:tc>
          <w:tcPr>
            <w:tcW w:w="693" w:type="dxa"/>
            <w:tcBorders>
              <w:top w:val="single" w:sz="4" w:space="0" w:color="auto"/>
              <w:left w:val="single" w:sz="4" w:space="0" w:color="auto"/>
              <w:bottom w:val="double" w:sz="6" w:space="0" w:color="auto"/>
              <w:right w:val="single" w:sz="4" w:space="0" w:color="auto"/>
            </w:tcBorders>
            <w:shd w:val="clear" w:color="auto" w:fill="7F7F7F"/>
            <w:noWrap/>
            <w:vAlign w:val="bottom"/>
          </w:tcPr>
          <w:p w:rsidR="0060540B" w:rsidRPr="00B95275"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30</w:t>
            </w:r>
          </w:p>
        </w:tc>
      </w:tr>
      <w:tr w:rsidR="0060540B" w:rsidRPr="00E475E4" w:rsidTr="007631A1">
        <w:trPr>
          <w:trHeight w:val="270"/>
          <w:jc w:val="center"/>
        </w:trPr>
        <w:tc>
          <w:tcPr>
            <w:tcW w:w="1497" w:type="dxa"/>
            <w:gridSpan w:val="3"/>
            <w:tcBorders>
              <w:top w:val="double" w:sz="6" w:space="0" w:color="auto"/>
              <w:left w:val="single" w:sz="8" w:space="0" w:color="auto"/>
              <w:bottom w:val="single" w:sz="8" w:space="0" w:color="auto"/>
              <w:right w:val="single" w:sz="8" w:space="0" w:color="000000"/>
            </w:tcBorders>
            <w:shd w:val="clear" w:color="auto" w:fill="7F7F7F"/>
          </w:tcPr>
          <w:p w:rsidR="0060540B" w:rsidRPr="00C40D51" w:rsidRDefault="0060540B" w:rsidP="00147B72">
            <w:pPr>
              <w:tabs>
                <w:tab w:val="left" w:pos="284"/>
                <w:tab w:val="left" w:pos="2268"/>
                <w:tab w:val="left" w:pos="2552"/>
              </w:tabs>
              <w:spacing w:line="317" w:lineRule="auto"/>
              <w:ind w:left="0" w:right="0"/>
              <w:jc w:val="center"/>
              <w:rPr>
                <w:rFonts w:ascii="Arial" w:hAnsi="Arial" w:cs="Arial"/>
                <w:b/>
                <w:bCs/>
                <w:sz w:val="20"/>
                <w:lang w:val="en-US" w:eastAsia="en-US"/>
              </w:rPr>
            </w:pPr>
          </w:p>
        </w:tc>
        <w:tc>
          <w:tcPr>
            <w:tcW w:w="5997" w:type="dxa"/>
            <w:gridSpan w:val="5"/>
            <w:tcBorders>
              <w:top w:val="double" w:sz="6" w:space="0" w:color="auto"/>
              <w:left w:val="single" w:sz="8" w:space="0" w:color="auto"/>
              <w:bottom w:val="single" w:sz="8" w:space="0" w:color="auto"/>
              <w:right w:val="single" w:sz="8" w:space="0" w:color="000000"/>
            </w:tcBorders>
            <w:shd w:val="clear" w:color="auto" w:fill="7F7F7F"/>
            <w:noWrap/>
            <w:vAlign w:val="bottom"/>
          </w:tcPr>
          <w:p w:rsidR="0060540B" w:rsidRPr="00C40D51" w:rsidRDefault="0060540B" w:rsidP="00147B72">
            <w:pPr>
              <w:tabs>
                <w:tab w:val="left" w:pos="284"/>
                <w:tab w:val="left" w:pos="2268"/>
                <w:tab w:val="left" w:pos="2552"/>
              </w:tabs>
              <w:spacing w:line="317" w:lineRule="auto"/>
              <w:ind w:left="0" w:right="0"/>
              <w:jc w:val="center"/>
              <w:rPr>
                <w:rFonts w:ascii="Arial" w:hAnsi="Arial" w:cs="Arial"/>
                <w:b/>
                <w:bCs/>
                <w:sz w:val="20"/>
                <w:lang w:val="en-US" w:eastAsia="en-US"/>
              </w:rPr>
            </w:pPr>
            <w:r w:rsidRPr="00C40D51">
              <w:rPr>
                <w:rFonts w:ascii="Arial" w:hAnsi="Arial" w:cs="Arial"/>
                <w:b/>
                <w:bCs/>
                <w:sz w:val="20"/>
                <w:lang w:val="en-US" w:eastAsia="en-US"/>
              </w:rPr>
              <w:t>3o ΕΤΟΣ</w:t>
            </w:r>
          </w:p>
        </w:tc>
      </w:tr>
      <w:tr w:rsidR="0060540B" w:rsidRPr="00E475E4" w:rsidTr="007631A1">
        <w:trPr>
          <w:trHeight w:val="270"/>
          <w:jc w:val="center"/>
        </w:trPr>
        <w:tc>
          <w:tcPr>
            <w:tcW w:w="925" w:type="dxa"/>
            <w:tcBorders>
              <w:top w:val="single" w:sz="8" w:space="0" w:color="auto"/>
              <w:left w:val="single" w:sz="8" w:space="0" w:color="auto"/>
              <w:bottom w:val="single" w:sz="8" w:space="0" w:color="auto"/>
              <w:right w:val="nil"/>
            </w:tcBorders>
            <w:shd w:val="clear" w:color="auto" w:fill="BFBFBF"/>
            <w:noWrap/>
            <w:vAlign w:val="bottom"/>
          </w:tcPr>
          <w:p w:rsidR="0060540B" w:rsidRPr="00C40D51" w:rsidRDefault="0060540B" w:rsidP="00147B72">
            <w:pPr>
              <w:tabs>
                <w:tab w:val="left" w:pos="284"/>
                <w:tab w:val="left" w:pos="2268"/>
                <w:tab w:val="left" w:pos="2552"/>
              </w:tabs>
              <w:spacing w:line="317" w:lineRule="auto"/>
              <w:ind w:left="0" w:right="0"/>
              <w:jc w:val="right"/>
              <w:rPr>
                <w:rFonts w:ascii="Arial" w:hAnsi="Arial" w:cs="Arial"/>
                <w:b/>
                <w:bCs/>
                <w:sz w:val="16"/>
                <w:szCs w:val="16"/>
                <w:lang w:val="en-US" w:eastAsia="en-US"/>
              </w:rPr>
            </w:pPr>
            <w:r w:rsidRPr="00C40D51">
              <w:rPr>
                <w:rFonts w:ascii="Arial" w:hAnsi="Arial" w:cs="Arial"/>
                <w:b/>
                <w:bCs/>
                <w:sz w:val="16"/>
                <w:szCs w:val="16"/>
                <w:lang w:val="en-US" w:eastAsia="en-US"/>
              </w:rPr>
              <w:t>Εξάμηνο</w:t>
            </w:r>
          </w:p>
        </w:tc>
        <w:tc>
          <w:tcPr>
            <w:tcW w:w="356" w:type="dxa"/>
            <w:tcBorders>
              <w:top w:val="single" w:sz="8" w:space="0" w:color="auto"/>
              <w:left w:val="nil"/>
              <w:bottom w:val="single" w:sz="8" w:space="0" w:color="auto"/>
              <w:right w:val="nil"/>
            </w:tcBorders>
            <w:shd w:val="clear" w:color="auto" w:fill="BFBFBF"/>
            <w:noWrap/>
            <w:vAlign w:val="bottom"/>
          </w:tcPr>
          <w:p w:rsidR="0060540B" w:rsidRPr="00C40D51"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r w:rsidRPr="00C40D51">
              <w:rPr>
                <w:rFonts w:ascii="Arial" w:hAnsi="Arial" w:cs="Arial"/>
                <w:b/>
                <w:bCs/>
                <w:sz w:val="16"/>
                <w:szCs w:val="16"/>
                <w:lang w:val="en-US" w:eastAsia="en-US"/>
              </w:rPr>
              <w:t>5</w:t>
            </w:r>
          </w:p>
        </w:tc>
        <w:tc>
          <w:tcPr>
            <w:tcW w:w="718" w:type="dxa"/>
            <w:gridSpan w:val="2"/>
            <w:tcBorders>
              <w:top w:val="single" w:sz="8" w:space="0" w:color="auto"/>
              <w:left w:val="nil"/>
              <w:bottom w:val="single" w:sz="8" w:space="0" w:color="auto"/>
              <w:right w:val="nil"/>
            </w:tcBorders>
            <w:shd w:val="clear" w:color="auto" w:fill="BFBFBF"/>
          </w:tcPr>
          <w:p w:rsidR="0060540B" w:rsidRPr="00C40D51"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p>
        </w:tc>
        <w:tc>
          <w:tcPr>
            <w:tcW w:w="3261" w:type="dxa"/>
            <w:tcBorders>
              <w:top w:val="single" w:sz="8" w:space="0" w:color="auto"/>
              <w:left w:val="nil"/>
              <w:bottom w:val="single" w:sz="8" w:space="0" w:color="auto"/>
              <w:right w:val="nil"/>
            </w:tcBorders>
            <w:shd w:val="clear" w:color="auto" w:fill="BFBFBF"/>
            <w:noWrap/>
            <w:vAlign w:val="bottom"/>
          </w:tcPr>
          <w:p w:rsidR="0060540B" w:rsidRPr="00C40D51" w:rsidRDefault="00DF3B31" w:rsidP="00147B72">
            <w:pPr>
              <w:tabs>
                <w:tab w:val="left" w:pos="284"/>
                <w:tab w:val="left" w:pos="2268"/>
                <w:tab w:val="left" w:pos="2552"/>
              </w:tabs>
              <w:spacing w:line="317" w:lineRule="auto"/>
              <w:ind w:left="0" w:right="0"/>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4" w:type="dxa"/>
            <w:tcBorders>
              <w:top w:val="single" w:sz="8" w:space="0" w:color="auto"/>
              <w:left w:val="nil"/>
              <w:bottom w:val="single" w:sz="8" w:space="0" w:color="auto"/>
              <w:right w:val="nil"/>
            </w:tcBorders>
            <w:shd w:val="clear" w:color="auto" w:fill="BFBFBF"/>
            <w:noWrap/>
            <w:vAlign w:val="bottom"/>
          </w:tcPr>
          <w:p w:rsidR="0060540B" w:rsidRPr="00C40D51"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847" w:type="dxa"/>
            <w:tcBorders>
              <w:top w:val="single" w:sz="8" w:space="0" w:color="auto"/>
              <w:left w:val="nil"/>
              <w:bottom w:val="single" w:sz="8" w:space="0" w:color="auto"/>
              <w:right w:val="nil"/>
            </w:tcBorders>
            <w:shd w:val="clear" w:color="auto" w:fill="BFBFBF"/>
            <w:noWrap/>
            <w:vAlign w:val="bottom"/>
          </w:tcPr>
          <w:p w:rsidR="0060540B" w:rsidRPr="00C40D51"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3" w:type="dxa"/>
            <w:tcBorders>
              <w:top w:val="single" w:sz="8" w:space="0" w:color="auto"/>
              <w:left w:val="nil"/>
              <w:bottom w:val="single" w:sz="8" w:space="0" w:color="auto"/>
              <w:right w:val="single" w:sz="8" w:space="0" w:color="auto"/>
            </w:tcBorders>
            <w:shd w:val="clear" w:color="auto" w:fill="BFBFBF"/>
            <w:noWrap/>
            <w:vAlign w:val="bottom"/>
          </w:tcPr>
          <w:p w:rsidR="0060540B" w:rsidRPr="00C40D51"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r>
      <w:tr w:rsidR="0060540B" w:rsidRPr="00E475E4" w:rsidTr="007631A1">
        <w:trPr>
          <w:trHeight w:val="270"/>
          <w:jc w:val="center"/>
        </w:trPr>
        <w:tc>
          <w:tcPr>
            <w:tcW w:w="925" w:type="dxa"/>
            <w:tcBorders>
              <w:top w:val="single" w:sz="8" w:space="0" w:color="auto"/>
              <w:left w:val="single" w:sz="8" w:space="0" w:color="auto"/>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ΠΛΥ501</w:t>
            </w:r>
          </w:p>
        </w:tc>
        <w:tc>
          <w:tcPr>
            <w:tcW w:w="356" w:type="dxa"/>
            <w:tcBorders>
              <w:top w:val="single" w:sz="8" w:space="0" w:color="auto"/>
              <w:left w:val="nil"/>
              <w:bottom w:val="nil"/>
              <w:right w:val="nil"/>
            </w:tcBorders>
            <w:shd w:val="clear" w:color="auto" w:fill="DAEEF3"/>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single" w:sz="8" w:space="0" w:color="auto"/>
              <w:left w:val="nil"/>
              <w:bottom w:val="nil"/>
              <w:right w:val="nil"/>
            </w:tcBorders>
            <w:shd w:val="clear" w:color="auto" w:fill="DAEEF3"/>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Υπολογιστικά Μαθηματικά</w:t>
            </w:r>
          </w:p>
        </w:tc>
        <w:tc>
          <w:tcPr>
            <w:tcW w:w="694"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3,1,1</w:t>
            </w:r>
          </w:p>
        </w:tc>
        <w:tc>
          <w:tcPr>
            <w:tcW w:w="847"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w:t>
            </w:r>
          </w:p>
        </w:tc>
        <w:tc>
          <w:tcPr>
            <w:tcW w:w="693" w:type="dxa"/>
            <w:tcBorders>
              <w:top w:val="single" w:sz="8" w:space="0" w:color="auto"/>
              <w:left w:val="nil"/>
              <w:bottom w:val="nil"/>
              <w:right w:val="single" w:sz="8" w:space="0" w:color="auto"/>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8</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ΠΛΥ508</w:t>
            </w:r>
          </w:p>
        </w:tc>
        <w:tc>
          <w:tcPr>
            <w:tcW w:w="356" w:type="dxa"/>
            <w:tcBorders>
              <w:top w:val="nil"/>
              <w:left w:val="nil"/>
              <w:bottom w:val="nil"/>
              <w:right w:val="nil"/>
            </w:tcBorders>
            <w:shd w:val="clear" w:color="auto" w:fill="B6DDE8"/>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B6DDE8"/>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Βάσεις Δεδομένων</w:t>
            </w:r>
          </w:p>
        </w:tc>
        <w:tc>
          <w:tcPr>
            <w:tcW w:w="694"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4,0,2</w:t>
            </w:r>
          </w:p>
        </w:tc>
        <w:tc>
          <w:tcPr>
            <w:tcW w:w="847"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w:t>
            </w:r>
          </w:p>
        </w:tc>
        <w:tc>
          <w:tcPr>
            <w:tcW w:w="693" w:type="dxa"/>
            <w:tcBorders>
              <w:top w:val="nil"/>
              <w:left w:val="nil"/>
              <w:bottom w:val="nil"/>
              <w:right w:val="single" w:sz="8" w:space="0" w:color="auto"/>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8</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DAEEF3"/>
            <w:noWrap/>
            <w:vAlign w:val="bottom"/>
          </w:tcPr>
          <w:p w:rsidR="0060540B" w:rsidRPr="00380B28"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380B28">
              <w:rPr>
                <w:rFonts w:ascii="Arial" w:hAnsi="Arial" w:cs="Arial"/>
                <w:sz w:val="16"/>
                <w:szCs w:val="16"/>
                <w:lang w:val="en-US" w:eastAsia="en-US"/>
              </w:rPr>
              <w:t>ΠΛΥ510</w:t>
            </w:r>
          </w:p>
        </w:tc>
        <w:tc>
          <w:tcPr>
            <w:tcW w:w="356" w:type="dxa"/>
            <w:tcBorders>
              <w:top w:val="nil"/>
              <w:left w:val="nil"/>
              <w:bottom w:val="nil"/>
              <w:right w:val="nil"/>
            </w:tcBorders>
            <w:shd w:val="clear" w:color="auto" w:fill="DAEEF3"/>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DAEEF3"/>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Λειτουργικά Συστήματα</w:t>
            </w:r>
          </w:p>
        </w:tc>
        <w:tc>
          <w:tcPr>
            <w:tcW w:w="694"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4,0,2</w:t>
            </w:r>
          </w:p>
        </w:tc>
        <w:tc>
          <w:tcPr>
            <w:tcW w:w="847"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w:t>
            </w:r>
          </w:p>
        </w:tc>
        <w:tc>
          <w:tcPr>
            <w:tcW w:w="693" w:type="dxa"/>
            <w:tcBorders>
              <w:top w:val="nil"/>
              <w:left w:val="nil"/>
              <w:bottom w:val="nil"/>
              <w:right w:val="single" w:sz="8" w:space="0" w:color="auto"/>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8</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B6DDE8"/>
            <w:noWrap/>
            <w:vAlign w:val="bottom"/>
          </w:tcPr>
          <w:p w:rsidR="0060540B" w:rsidRPr="00466FC4"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Pr>
                <w:rFonts w:ascii="Arial" w:hAnsi="Arial" w:cs="Arial"/>
                <w:sz w:val="16"/>
                <w:szCs w:val="16"/>
                <w:lang w:val="en-US" w:eastAsia="en-US"/>
              </w:rPr>
              <w:t>ΠΛΕ</w:t>
            </w:r>
            <w:r>
              <w:rPr>
                <w:rFonts w:ascii="Arial" w:hAnsi="Arial" w:cs="Arial"/>
                <w:sz w:val="16"/>
                <w:szCs w:val="16"/>
                <w:lang w:eastAsia="en-US"/>
              </w:rPr>
              <w:t>---</w:t>
            </w:r>
          </w:p>
        </w:tc>
        <w:tc>
          <w:tcPr>
            <w:tcW w:w="356" w:type="dxa"/>
            <w:tcBorders>
              <w:top w:val="nil"/>
              <w:left w:val="nil"/>
              <w:bottom w:val="nil"/>
              <w:right w:val="nil"/>
            </w:tcBorders>
            <w:shd w:val="clear" w:color="auto" w:fill="B6DDE8"/>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B6DDE8"/>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Μάθημα Επιλογής</w:t>
            </w:r>
          </w:p>
        </w:tc>
        <w:tc>
          <w:tcPr>
            <w:tcW w:w="694"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w:t>
            </w:r>
          </w:p>
        </w:tc>
        <w:tc>
          <w:tcPr>
            <w:tcW w:w="847"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w:t>
            </w:r>
          </w:p>
        </w:tc>
        <w:tc>
          <w:tcPr>
            <w:tcW w:w="693" w:type="dxa"/>
            <w:tcBorders>
              <w:top w:val="nil"/>
              <w:left w:val="nil"/>
              <w:bottom w:val="nil"/>
              <w:right w:val="single" w:sz="8" w:space="0" w:color="auto"/>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6</w:t>
            </w:r>
          </w:p>
        </w:tc>
      </w:tr>
      <w:tr w:rsidR="0060540B" w:rsidRPr="00E475E4" w:rsidTr="007631A1">
        <w:trPr>
          <w:trHeight w:val="270"/>
          <w:jc w:val="center"/>
        </w:trPr>
        <w:tc>
          <w:tcPr>
            <w:tcW w:w="1497" w:type="dxa"/>
            <w:gridSpan w:val="3"/>
            <w:tcBorders>
              <w:top w:val="single" w:sz="4" w:space="0" w:color="auto"/>
              <w:left w:val="single" w:sz="4" w:space="0" w:color="auto"/>
              <w:bottom w:val="single" w:sz="12" w:space="0" w:color="auto"/>
              <w:right w:val="single" w:sz="4" w:space="0" w:color="auto"/>
            </w:tcBorders>
            <w:shd w:val="clear" w:color="auto" w:fill="BFBFBF"/>
          </w:tcPr>
          <w:p w:rsidR="0060540B" w:rsidRPr="00C40D51" w:rsidRDefault="0060540B" w:rsidP="00147B72">
            <w:pPr>
              <w:tabs>
                <w:tab w:val="left" w:pos="284"/>
                <w:tab w:val="left" w:pos="2268"/>
                <w:tab w:val="left" w:pos="2552"/>
              </w:tabs>
              <w:spacing w:line="317" w:lineRule="auto"/>
              <w:ind w:left="0" w:right="0"/>
              <w:jc w:val="right"/>
              <w:rPr>
                <w:rFonts w:ascii="Arial" w:hAnsi="Arial" w:cs="Arial"/>
                <w:sz w:val="14"/>
                <w:szCs w:val="14"/>
                <w:lang w:eastAsia="en-US"/>
              </w:rPr>
            </w:pPr>
          </w:p>
        </w:tc>
        <w:tc>
          <w:tcPr>
            <w:tcW w:w="4457" w:type="dxa"/>
            <w:gridSpan w:val="3"/>
            <w:tcBorders>
              <w:top w:val="single" w:sz="4" w:space="0" w:color="auto"/>
              <w:left w:val="single" w:sz="4" w:space="0" w:color="auto"/>
              <w:bottom w:val="single" w:sz="12" w:space="0" w:color="auto"/>
              <w:right w:val="single" w:sz="4" w:space="0" w:color="auto"/>
            </w:tcBorders>
            <w:shd w:val="clear" w:color="auto" w:fill="BFBFBF"/>
            <w:noWrap/>
            <w:vAlign w:val="bottom"/>
          </w:tcPr>
          <w:p w:rsidR="0060540B" w:rsidRPr="00C40D51" w:rsidRDefault="0060540B" w:rsidP="00147B72">
            <w:pPr>
              <w:tabs>
                <w:tab w:val="left" w:pos="284"/>
                <w:tab w:val="left" w:pos="2268"/>
                <w:tab w:val="left" w:pos="2552"/>
              </w:tabs>
              <w:spacing w:line="317" w:lineRule="auto"/>
              <w:ind w:left="0" w:right="0"/>
              <w:jc w:val="right"/>
              <w:rPr>
                <w:rFonts w:ascii="Arial" w:hAnsi="Arial" w:cs="Arial"/>
                <w:sz w:val="14"/>
                <w:szCs w:val="14"/>
                <w:lang w:eastAsia="en-US"/>
              </w:rPr>
            </w:pPr>
            <w:r w:rsidRPr="00C40D51">
              <w:rPr>
                <w:rFonts w:ascii="Arial" w:hAnsi="Arial" w:cs="Arial"/>
                <w:sz w:val="14"/>
                <w:szCs w:val="14"/>
                <w:lang w:eastAsia="en-US"/>
              </w:rPr>
              <w:t xml:space="preserve">Σύνολο Διδακτικών Μονάδων / </w:t>
            </w:r>
            <w:r w:rsidRPr="00C40D51">
              <w:rPr>
                <w:rFonts w:ascii="Arial" w:hAnsi="Arial" w:cs="Arial"/>
                <w:sz w:val="14"/>
                <w:szCs w:val="14"/>
                <w:lang w:val="en-US" w:eastAsia="en-US"/>
              </w:rPr>
              <w:t>ECTS</w:t>
            </w:r>
            <w:r w:rsidRPr="00C40D51">
              <w:rPr>
                <w:rFonts w:ascii="Arial" w:hAnsi="Arial" w:cs="Arial"/>
                <w:sz w:val="14"/>
                <w:szCs w:val="14"/>
                <w:lang w:eastAsia="en-US"/>
              </w:rPr>
              <w:t xml:space="preserve"> 5ου Εξαμήνου</w:t>
            </w:r>
          </w:p>
        </w:tc>
        <w:tc>
          <w:tcPr>
            <w:tcW w:w="847" w:type="dxa"/>
            <w:tcBorders>
              <w:top w:val="single" w:sz="4" w:space="0" w:color="auto"/>
              <w:left w:val="single" w:sz="4" w:space="0" w:color="auto"/>
              <w:bottom w:val="single" w:sz="12" w:space="0" w:color="auto"/>
              <w:right w:val="single" w:sz="4" w:space="0" w:color="auto"/>
            </w:tcBorders>
            <w:shd w:val="clear" w:color="auto" w:fill="BFBFBF"/>
            <w:noWrap/>
            <w:vAlign w:val="bottom"/>
          </w:tcPr>
          <w:p w:rsidR="0060540B" w:rsidRPr="00C40D51"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18</w:t>
            </w:r>
          </w:p>
        </w:tc>
        <w:tc>
          <w:tcPr>
            <w:tcW w:w="693" w:type="dxa"/>
            <w:tcBorders>
              <w:top w:val="single" w:sz="4" w:space="0" w:color="auto"/>
              <w:left w:val="single" w:sz="4" w:space="0" w:color="auto"/>
              <w:bottom w:val="single" w:sz="12" w:space="0" w:color="auto"/>
              <w:right w:val="single" w:sz="4" w:space="0" w:color="auto"/>
            </w:tcBorders>
            <w:shd w:val="clear" w:color="auto" w:fill="BFBFBF"/>
            <w:noWrap/>
            <w:vAlign w:val="bottom"/>
          </w:tcPr>
          <w:p w:rsidR="0060540B" w:rsidRPr="00B95275"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30</w:t>
            </w:r>
          </w:p>
        </w:tc>
      </w:tr>
      <w:tr w:rsidR="0060540B" w:rsidRPr="00E475E4" w:rsidTr="007631A1">
        <w:trPr>
          <w:trHeight w:val="270"/>
          <w:jc w:val="center"/>
        </w:trPr>
        <w:tc>
          <w:tcPr>
            <w:tcW w:w="925" w:type="dxa"/>
            <w:tcBorders>
              <w:top w:val="single" w:sz="12" w:space="0" w:color="auto"/>
              <w:left w:val="single" w:sz="8" w:space="0" w:color="auto"/>
              <w:bottom w:val="single" w:sz="8" w:space="0" w:color="auto"/>
              <w:right w:val="nil"/>
            </w:tcBorders>
            <w:shd w:val="clear" w:color="auto" w:fill="BFBFBF"/>
            <w:noWrap/>
            <w:vAlign w:val="bottom"/>
          </w:tcPr>
          <w:p w:rsidR="0060540B" w:rsidRPr="000A6F43" w:rsidRDefault="0060540B" w:rsidP="00147B72">
            <w:pPr>
              <w:tabs>
                <w:tab w:val="left" w:pos="284"/>
                <w:tab w:val="left" w:pos="2268"/>
                <w:tab w:val="left" w:pos="2552"/>
              </w:tabs>
              <w:spacing w:line="317" w:lineRule="auto"/>
              <w:ind w:left="0" w:right="0"/>
              <w:jc w:val="right"/>
              <w:rPr>
                <w:rFonts w:ascii="Arial" w:hAnsi="Arial" w:cs="Arial"/>
                <w:b/>
                <w:bCs/>
                <w:sz w:val="16"/>
                <w:szCs w:val="16"/>
                <w:lang w:val="en-US" w:eastAsia="en-US"/>
              </w:rPr>
            </w:pPr>
            <w:r w:rsidRPr="000A6F43">
              <w:rPr>
                <w:rFonts w:ascii="Arial" w:hAnsi="Arial" w:cs="Arial"/>
                <w:b/>
                <w:bCs/>
                <w:sz w:val="16"/>
                <w:szCs w:val="16"/>
                <w:lang w:val="en-US" w:eastAsia="en-US"/>
              </w:rPr>
              <w:t>Εξάμηνο</w:t>
            </w:r>
          </w:p>
        </w:tc>
        <w:tc>
          <w:tcPr>
            <w:tcW w:w="356" w:type="dxa"/>
            <w:tcBorders>
              <w:top w:val="single" w:sz="12" w:space="0" w:color="auto"/>
              <w:left w:val="nil"/>
              <w:bottom w:val="single" w:sz="8" w:space="0" w:color="auto"/>
              <w:right w:val="nil"/>
            </w:tcBorders>
            <w:shd w:val="clear" w:color="auto" w:fill="BFBFBF"/>
            <w:noWrap/>
            <w:vAlign w:val="bottom"/>
          </w:tcPr>
          <w:p w:rsidR="0060540B" w:rsidRPr="000A6F43"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r w:rsidRPr="000A6F43">
              <w:rPr>
                <w:rFonts w:ascii="Arial" w:hAnsi="Arial" w:cs="Arial"/>
                <w:b/>
                <w:bCs/>
                <w:sz w:val="16"/>
                <w:szCs w:val="16"/>
                <w:lang w:val="en-US" w:eastAsia="en-US"/>
              </w:rPr>
              <w:t>6</w:t>
            </w:r>
          </w:p>
        </w:tc>
        <w:tc>
          <w:tcPr>
            <w:tcW w:w="718" w:type="dxa"/>
            <w:gridSpan w:val="2"/>
            <w:tcBorders>
              <w:top w:val="single" w:sz="12" w:space="0" w:color="auto"/>
              <w:left w:val="nil"/>
              <w:bottom w:val="single" w:sz="8" w:space="0" w:color="auto"/>
              <w:right w:val="nil"/>
            </w:tcBorders>
            <w:shd w:val="clear" w:color="auto" w:fill="BFBFBF"/>
          </w:tcPr>
          <w:p w:rsidR="0060540B" w:rsidRPr="000A6F43"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p>
        </w:tc>
        <w:tc>
          <w:tcPr>
            <w:tcW w:w="3261" w:type="dxa"/>
            <w:tcBorders>
              <w:top w:val="single" w:sz="12" w:space="0" w:color="auto"/>
              <w:left w:val="nil"/>
              <w:bottom w:val="single" w:sz="8" w:space="0" w:color="auto"/>
              <w:right w:val="nil"/>
            </w:tcBorders>
            <w:shd w:val="clear" w:color="auto" w:fill="BFBFBF"/>
            <w:noWrap/>
            <w:vAlign w:val="bottom"/>
          </w:tcPr>
          <w:p w:rsidR="0060540B" w:rsidRPr="000A6F43" w:rsidRDefault="00DF3B31" w:rsidP="00147B72">
            <w:pPr>
              <w:tabs>
                <w:tab w:val="left" w:pos="284"/>
                <w:tab w:val="left" w:pos="2268"/>
                <w:tab w:val="left" w:pos="2552"/>
              </w:tabs>
              <w:spacing w:line="317" w:lineRule="auto"/>
              <w:ind w:left="0" w:right="0"/>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4" w:type="dxa"/>
            <w:tcBorders>
              <w:top w:val="single" w:sz="12" w:space="0" w:color="auto"/>
              <w:left w:val="nil"/>
              <w:bottom w:val="single" w:sz="8" w:space="0" w:color="auto"/>
              <w:right w:val="nil"/>
            </w:tcBorders>
            <w:shd w:val="clear" w:color="auto" w:fill="BFBFBF"/>
            <w:noWrap/>
            <w:vAlign w:val="bottom"/>
          </w:tcPr>
          <w:p w:rsidR="0060540B" w:rsidRPr="000A6F43"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847" w:type="dxa"/>
            <w:tcBorders>
              <w:top w:val="single" w:sz="12" w:space="0" w:color="auto"/>
              <w:left w:val="nil"/>
              <w:bottom w:val="single" w:sz="8" w:space="0" w:color="auto"/>
              <w:right w:val="nil"/>
            </w:tcBorders>
            <w:shd w:val="clear" w:color="auto" w:fill="BFBFBF"/>
            <w:noWrap/>
            <w:vAlign w:val="bottom"/>
          </w:tcPr>
          <w:p w:rsidR="0060540B" w:rsidRPr="000A6F43"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3" w:type="dxa"/>
            <w:tcBorders>
              <w:top w:val="single" w:sz="12" w:space="0" w:color="auto"/>
              <w:left w:val="nil"/>
              <w:bottom w:val="single" w:sz="8" w:space="0" w:color="auto"/>
              <w:right w:val="single" w:sz="8" w:space="0" w:color="auto"/>
            </w:tcBorders>
            <w:shd w:val="clear" w:color="auto" w:fill="BFBFBF"/>
            <w:noWrap/>
            <w:vAlign w:val="bottom"/>
          </w:tcPr>
          <w:p w:rsidR="0060540B" w:rsidRPr="000A6F43" w:rsidRDefault="0060540B"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p>
        </w:tc>
      </w:tr>
      <w:tr w:rsidR="0060540B" w:rsidRPr="00E475E4" w:rsidTr="007631A1">
        <w:trPr>
          <w:trHeight w:val="270"/>
          <w:jc w:val="center"/>
        </w:trPr>
        <w:tc>
          <w:tcPr>
            <w:tcW w:w="925" w:type="dxa"/>
            <w:tcBorders>
              <w:top w:val="single" w:sz="8" w:space="0" w:color="auto"/>
              <w:left w:val="single" w:sz="8" w:space="0" w:color="auto"/>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ΠΛΥ602</w:t>
            </w:r>
          </w:p>
        </w:tc>
        <w:tc>
          <w:tcPr>
            <w:tcW w:w="356" w:type="dxa"/>
            <w:tcBorders>
              <w:top w:val="single" w:sz="8" w:space="0" w:color="auto"/>
              <w:left w:val="nil"/>
              <w:bottom w:val="nil"/>
              <w:right w:val="nil"/>
            </w:tcBorders>
            <w:shd w:val="clear" w:color="auto" w:fill="DAEEF3"/>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single" w:sz="8" w:space="0" w:color="auto"/>
              <w:left w:val="nil"/>
              <w:bottom w:val="nil"/>
              <w:right w:val="nil"/>
            </w:tcBorders>
            <w:shd w:val="clear" w:color="auto" w:fill="DAEEF3"/>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Μεταφραστές</w:t>
            </w:r>
          </w:p>
        </w:tc>
        <w:tc>
          <w:tcPr>
            <w:tcW w:w="694"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4,0,2</w:t>
            </w:r>
          </w:p>
        </w:tc>
        <w:tc>
          <w:tcPr>
            <w:tcW w:w="847"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w:t>
            </w:r>
          </w:p>
        </w:tc>
        <w:tc>
          <w:tcPr>
            <w:tcW w:w="693" w:type="dxa"/>
            <w:tcBorders>
              <w:top w:val="single" w:sz="8" w:space="0" w:color="auto"/>
              <w:left w:val="nil"/>
              <w:bottom w:val="nil"/>
              <w:right w:val="single" w:sz="8" w:space="0" w:color="auto"/>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8</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ΠΛΥ604</w:t>
            </w:r>
          </w:p>
        </w:tc>
        <w:tc>
          <w:tcPr>
            <w:tcW w:w="356" w:type="dxa"/>
            <w:tcBorders>
              <w:top w:val="nil"/>
              <w:left w:val="nil"/>
              <w:bottom w:val="nil"/>
              <w:right w:val="nil"/>
            </w:tcBorders>
            <w:shd w:val="clear" w:color="auto" w:fill="B6DDE8"/>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B6DDE8"/>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Τεχνητή Νοημοσύνη</w:t>
            </w:r>
          </w:p>
        </w:tc>
        <w:tc>
          <w:tcPr>
            <w:tcW w:w="694"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3,0,2</w:t>
            </w:r>
          </w:p>
        </w:tc>
        <w:tc>
          <w:tcPr>
            <w:tcW w:w="847"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w:t>
            </w:r>
          </w:p>
        </w:tc>
        <w:tc>
          <w:tcPr>
            <w:tcW w:w="693" w:type="dxa"/>
            <w:tcBorders>
              <w:top w:val="nil"/>
              <w:left w:val="nil"/>
              <w:bottom w:val="nil"/>
              <w:right w:val="single" w:sz="8" w:space="0" w:color="auto"/>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7</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ΠΛΥ606</w:t>
            </w:r>
          </w:p>
        </w:tc>
        <w:tc>
          <w:tcPr>
            <w:tcW w:w="356" w:type="dxa"/>
            <w:tcBorders>
              <w:top w:val="nil"/>
              <w:left w:val="nil"/>
              <w:bottom w:val="nil"/>
              <w:right w:val="nil"/>
            </w:tcBorders>
            <w:shd w:val="clear" w:color="auto" w:fill="DAEEF3"/>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DAEEF3"/>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Δίκτυα Υπολογιστών</w:t>
            </w:r>
          </w:p>
        </w:tc>
        <w:tc>
          <w:tcPr>
            <w:tcW w:w="694"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4,0,2</w:t>
            </w:r>
          </w:p>
        </w:tc>
        <w:tc>
          <w:tcPr>
            <w:tcW w:w="847"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w:t>
            </w:r>
          </w:p>
        </w:tc>
        <w:tc>
          <w:tcPr>
            <w:tcW w:w="693" w:type="dxa"/>
            <w:tcBorders>
              <w:top w:val="nil"/>
              <w:left w:val="nil"/>
              <w:bottom w:val="nil"/>
              <w:right w:val="single" w:sz="8" w:space="0" w:color="auto"/>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8</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B6DDE8"/>
            <w:noWrap/>
            <w:vAlign w:val="bottom"/>
          </w:tcPr>
          <w:p w:rsidR="0060540B" w:rsidRPr="00287E18"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sidRPr="00287E18">
              <w:rPr>
                <w:rFonts w:ascii="Arial" w:hAnsi="Arial" w:cs="Arial"/>
                <w:sz w:val="16"/>
                <w:szCs w:val="16"/>
                <w:lang w:val="en-US" w:eastAsia="en-US"/>
              </w:rPr>
              <w:t>ΠΛΥ</w:t>
            </w:r>
            <w:r w:rsidRPr="00287E18">
              <w:rPr>
                <w:rFonts w:ascii="Arial" w:hAnsi="Arial" w:cs="Arial"/>
                <w:sz w:val="16"/>
                <w:szCs w:val="16"/>
                <w:lang w:eastAsia="en-US"/>
              </w:rPr>
              <w:t>607</w:t>
            </w:r>
          </w:p>
        </w:tc>
        <w:tc>
          <w:tcPr>
            <w:tcW w:w="356" w:type="dxa"/>
            <w:tcBorders>
              <w:top w:val="nil"/>
              <w:left w:val="nil"/>
              <w:bottom w:val="nil"/>
              <w:right w:val="nil"/>
            </w:tcBorders>
            <w:shd w:val="clear" w:color="auto" w:fill="B6DDE8"/>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B6DDE8"/>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Σήματα και Συστήματα</w:t>
            </w:r>
          </w:p>
        </w:tc>
        <w:tc>
          <w:tcPr>
            <w:tcW w:w="694"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4,0,2</w:t>
            </w:r>
          </w:p>
        </w:tc>
        <w:tc>
          <w:tcPr>
            <w:tcW w:w="847"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w:t>
            </w:r>
          </w:p>
        </w:tc>
        <w:tc>
          <w:tcPr>
            <w:tcW w:w="693" w:type="dxa"/>
            <w:tcBorders>
              <w:top w:val="nil"/>
              <w:left w:val="nil"/>
              <w:bottom w:val="nil"/>
              <w:right w:val="single" w:sz="8" w:space="0" w:color="auto"/>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7</w:t>
            </w:r>
          </w:p>
        </w:tc>
      </w:tr>
      <w:tr w:rsidR="0060540B" w:rsidRPr="00E475E4" w:rsidTr="007631A1">
        <w:trPr>
          <w:trHeight w:val="270"/>
          <w:jc w:val="center"/>
        </w:trPr>
        <w:tc>
          <w:tcPr>
            <w:tcW w:w="1497" w:type="dxa"/>
            <w:gridSpan w:val="3"/>
            <w:tcBorders>
              <w:top w:val="single" w:sz="4" w:space="0" w:color="auto"/>
              <w:left w:val="single" w:sz="4" w:space="0" w:color="auto"/>
              <w:bottom w:val="single" w:sz="4" w:space="0" w:color="auto"/>
              <w:right w:val="single" w:sz="4" w:space="0" w:color="auto"/>
            </w:tcBorders>
            <w:shd w:val="clear" w:color="auto" w:fill="BFBFBF"/>
          </w:tcPr>
          <w:p w:rsidR="0060540B" w:rsidRPr="00C40D51" w:rsidRDefault="0060540B" w:rsidP="00147B72">
            <w:pPr>
              <w:tabs>
                <w:tab w:val="left" w:pos="284"/>
                <w:tab w:val="left" w:pos="2268"/>
                <w:tab w:val="left" w:pos="2552"/>
              </w:tabs>
              <w:spacing w:line="317" w:lineRule="auto"/>
              <w:ind w:left="0" w:right="0"/>
              <w:jc w:val="right"/>
              <w:rPr>
                <w:rFonts w:ascii="Arial" w:hAnsi="Arial" w:cs="Arial"/>
                <w:sz w:val="16"/>
                <w:szCs w:val="16"/>
                <w:lang w:eastAsia="en-US"/>
              </w:rPr>
            </w:pPr>
          </w:p>
        </w:tc>
        <w:tc>
          <w:tcPr>
            <w:tcW w:w="4457" w:type="dxa"/>
            <w:gridSpan w:val="3"/>
            <w:tcBorders>
              <w:top w:val="single" w:sz="4" w:space="0" w:color="auto"/>
              <w:left w:val="single" w:sz="4" w:space="0" w:color="auto"/>
              <w:bottom w:val="single" w:sz="4" w:space="0" w:color="auto"/>
              <w:right w:val="single" w:sz="4" w:space="0" w:color="auto"/>
            </w:tcBorders>
            <w:shd w:val="clear" w:color="auto" w:fill="BFBFBF"/>
            <w:noWrap/>
            <w:vAlign w:val="bottom"/>
          </w:tcPr>
          <w:p w:rsidR="0060540B" w:rsidRPr="00C40D51" w:rsidRDefault="0060540B" w:rsidP="00147B72">
            <w:pPr>
              <w:tabs>
                <w:tab w:val="left" w:pos="284"/>
                <w:tab w:val="left" w:pos="2268"/>
                <w:tab w:val="left" w:pos="2552"/>
              </w:tabs>
              <w:spacing w:line="317" w:lineRule="auto"/>
              <w:ind w:left="0" w:right="0"/>
              <w:jc w:val="right"/>
              <w:rPr>
                <w:rFonts w:ascii="Arial" w:hAnsi="Arial" w:cs="Arial"/>
                <w:sz w:val="16"/>
                <w:szCs w:val="16"/>
                <w:lang w:eastAsia="en-US"/>
              </w:rPr>
            </w:pPr>
            <w:r w:rsidRPr="00C40D51">
              <w:rPr>
                <w:rFonts w:ascii="Arial" w:hAnsi="Arial" w:cs="Arial"/>
                <w:sz w:val="16"/>
                <w:szCs w:val="16"/>
                <w:lang w:eastAsia="en-US"/>
              </w:rPr>
              <w:t xml:space="preserve">Σύνολο Διδακτικών Μονάδων / </w:t>
            </w:r>
            <w:r w:rsidRPr="00C40D51">
              <w:rPr>
                <w:rFonts w:ascii="Arial" w:hAnsi="Arial" w:cs="Arial"/>
                <w:sz w:val="16"/>
                <w:szCs w:val="16"/>
                <w:lang w:val="en-US" w:eastAsia="en-US"/>
              </w:rPr>
              <w:t>ECTS</w:t>
            </w:r>
            <w:r w:rsidRPr="00C40D51">
              <w:rPr>
                <w:rFonts w:ascii="Arial" w:hAnsi="Arial" w:cs="Arial"/>
                <w:sz w:val="16"/>
                <w:szCs w:val="16"/>
                <w:lang w:eastAsia="en-US"/>
              </w:rPr>
              <w:t xml:space="preserve"> 6ου Εξαμήνου</w:t>
            </w:r>
          </w:p>
        </w:tc>
        <w:tc>
          <w:tcPr>
            <w:tcW w:w="847"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60540B" w:rsidRPr="000A6F43"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19</w:t>
            </w:r>
          </w:p>
        </w:tc>
        <w:tc>
          <w:tcPr>
            <w:tcW w:w="693"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60540B" w:rsidRPr="00466FC4"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30</w:t>
            </w:r>
          </w:p>
        </w:tc>
      </w:tr>
      <w:tr w:rsidR="0060540B" w:rsidRPr="00E475E4" w:rsidTr="007631A1">
        <w:trPr>
          <w:trHeight w:val="270"/>
          <w:jc w:val="center"/>
        </w:trPr>
        <w:tc>
          <w:tcPr>
            <w:tcW w:w="1497" w:type="dxa"/>
            <w:gridSpan w:val="3"/>
            <w:tcBorders>
              <w:top w:val="single" w:sz="4" w:space="0" w:color="auto"/>
              <w:left w:val="single" w:sz="4" w:space="0" w:color="auto"/>
              <w:bottom w:val="double" w:sz="6" w:space="0" w:color="auto"/>
              <w:right w:val="single" w:sz="4" w:space="0" w:color="auto"/>
            </w:tcBorders>
            <w:shd w:val="clear" w:color="auto" w:fill="7F7F7F"/>
          </w:tcPr>
          <w:p w:rsidR="0060540B" w:rsidRPr="00C40D51" w:rsidRDefault="0060540B" w:rsidP="00147B72">
            <w:pPr>
              <w:tabs>
                <w:tab w:val="left" w:pos="284"/>
                <w:tab w:val="left" w:pos="2268"/>
                <w:tab w:val="left" w:pos="2552"/>
              </w:tabs>
              <w:spacing w:line="317" w:lineRule="auto"/>
              <w:ind w:left="0" w:right="0"/>
              <w:jc w:val="right"/>
              <w:rPr>
                <w:rFonts w:ascii="Arial" w:hAnsi="Arial" w:cs="Arial"/>
                <w:b/>
                <w:bCs/>
                <w:sz w:val="16"/>
                <w:szCs w:val="16"/>
                <w:lang w:eastAsia="en-US"/>
              </w:rPr>
            </w:pPr>
          </w:p>
        </w:tc>
        <w:tc>
          <w:tcPr>
            <w:tcW w:w="4457" w:type="dxa"/>
            <w:gridSpan w:val="3"/>
            <w:tcBorders>
              <w:top w:val="single" w:sz="4" w:space="0" w:color="auto"/>
              <w:left w:val="single" w:sz="4" w:space="0" w:color="auto"/>
              <w:bottom w:val="double" w:sz="6" w:space="0" w:color="auto"/>
              <w:right w:val="single" w:sz="4" w:space="0" w:color="auto"/>
            </w:tcBorders>
            <w:shd w:val="clear" w:color="auto" w:fill="7F7F7F"/>
            <w:noWrap/>
            <w:vAlign w:val="bottom"/>
          </w:tcPr>
          <w:p w:rsidR="0060540B" w:rsidRPr="00C40D51" w:rsidRDefault="0060540B" w:rsidP="00147B72">
            <w:pPr>
              <w:tabs>
                <w:tab w:val="left" w:pos="284"/>
                <w:tab w:val="left" w:pos="2268"/>
                <w:tab w:val="left" w:pos="2552"/>
              </w:tabs>
              <w:spacing w:line="317" w:lineRule="auto"/>
              <w:ind w:left="0" w:right="0"/>
              <w:jc w:val="right"/>
              <w:rPr>
                <w:rFonts w:ascii="Arial" w:hAnsi="Arial" w:cs="Arial"/>
                <w:b/>
                <w:bCs/>
                <w:sz w:val="16"/>
                <w:szCs w:val="16"/>
                <w:lang w:eastAsia="en-US"/>
              </w:rPr>
            </w:pPr>
            <w:r w:rsidRPr="00C40D51">
              <w:rPr>
                <w:rFonts w:ascii="Arial" w:hAnsi="Arial" w:cs="Arial"/>
                <w:b/>
                <w:bCs/>
                <w:sz w:val="16"/>
                <w:szCs w:val="16"/>
                <w:lang w:eastAsia="en-US"/>
              </w:rPr>
              <w:t xml:space="preserve">Σύνολο Διδακτικών Μονάδων / </w:t>
            </w:r>
            <w:r w:rsidRPr="00C40D51">
              <w:rPr>
                <w:rFonts w:ascii="Arial" w:hAnsi="Arial" w:cs="Arial"/>
                <w:b/>
                <w:bCs/>
                <w:sz w:val="16"/>
                <w:szCs w:val="16"/>
                <w:lang w:val="en-US" w:eastAsia="en-US"/>
              </w:rPr>
              <w:t>ECTS</w:t>
            </w:r>
            <w:r w:rsidRPr="00C40D51">
              <w:rPr>
                <w:rFonts w:ascii="Arial" w:hAnsi="Arial" w:cs="Arial"/>
                <w:b/>
                <w:bCs/>
                <w:sz w:val="16"/>
                <w:szCs w:val="16"/>
                <w:lang w:eastAsia="en-US"/>
              </w:rPr>
              <w:t xml:space="preserve"> 3ου Έτους</w:t>
            </w:r>
          </w:p>
        </w:tc>
        <w:tc>
          <w:tcPr>
            <w:tcW w:w="847" w:type="dxa"/>
            <w:tcBorders>
              <w:top w:val="single" w:sz="4" w:space="0" w:color="auto"/>
              <w:left w:val="single" w:sz="4" w:space="0" w:color="auto"/>
              <w:bottom w:val="double" w:sz="6" w:space="0" w:color="auto"/>
              <w:right w:val="single" w:sz="4" w:space="0" w:color="auto"/>
            </w:tcBorders>
            <w:shd w:val="clear" w:color="auto" w:fill="7F7F7F"/>
            <w:noWrap/>
            <w:vAlign w:val="bottom"/>
          </w:tcPr>
          <w:p w:rsidR="0060540B" w:rsidRPr="000A6F43"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37</w:t>
            </w:r>
          </w:p>
        </w:tc>
        <w:tc>
          <w:tcPr>
            <w:tcW w:w="693" w:type="dxa"/>
            <w:tcBorders>
              <w:top w:val="single" w:sz="4" w:space="0" w:color="auto"/>
              <w:left w:val="single" w:sz="4" w:space="0" w:color="auto"/>
              <w:bottom w:val="double" w:sz="6" w:space="0" w:color="auto"/>
              <w:right w:val="single" w:sz="4" w:space="0" w:color="auto"/>
            </w:tcBorders>
            <w:shd w:val="clear" w:color="auto" w:fill="7F7F7F"/>
            <w:noWrap/>
            <w:vAlign w:val="bottom"/>
          </w:tcPr>
          <w:p w:rsidR="0060540B" w:rsidRPr="00B95275"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60</w:t>
            </w:r>
          </w:p>
        </w:tc>
      </w:tr>
      <w:tr w:rsidR="0060540B" w:rsidRPr="00E475E4" w:rsidTr="007631A1">
        <w:trPr>
          <w:trHeight w:val="270"/>
          <w:jc w:val="center"/>
        </w:trPr>
        <w:tc>
          <w:tcPr>
            <w:tcW w:w="1497" w:type="dxa"/>
            <w:gridSpan w:val="3"/>
            <w:tcBorders>
              <w:top w:val="double" w:sz="6" w:space="0" w:color="auto"/>
              <w:left w:val="single" w:sz="8" w:space="0" w:color="auto"/>
              <w:bottom w:val="single" w:sz="8" w:space="0" w:color="auto"/>
              <w:right w:val="single" w:sz="8" w:space="0" w:color="auto"/>
            </w:tcBorders>
            <w:shd w:val="clear" w:color="auto" w:fill="7F7F7F"/>
          </w:tcPr>
          <w:p w:rsidR="0060540B" w:rsidRPr="00602F04" w:rsidRDefault="0060540B" w:rsidP="00147B72">
            <w:pPr>
              <w:tabs>
                <w:tab w:val="left" w:pos="284"/>
                <w:tab w:val="left" w:pos="2268"/>
                <w:tab w:val="left" w:pos="2552"/>
              </w:tabs>
              <w:spacing w:line="317" w:lineRule="auto"/>
              <w:ind w:left="0" w:right="0"/>
              <w:jc w:val="center"/>
              <w:rPr>
                <w:rFonts w:ascii="Arial" w:hAnsi="Arial" w:cs="Arial"/>
                <w:b/>
                <w:bCs/>
                <w:sz w:val="20"/>
                <w:lang w:eastAsia="en-US"/>
              </w:rPr>
            </w:pPr>
          </w:p>
        </w:tc>
        <w:tc>
          <w:tcPr>
            <w:tcW w:w="5997" w:type="dxa"/>
            <w:gridSpan w:val="5"/>
            <w:tcBorders>
              <w:top w:val="double" w:sz="6" w:space="0" w:color="auto"/>
              <w:left w:val="single" w:sz="8" w:space="0" w:color="auto"/>
              <w:bottom w:val="single" w:sz="8" w:space="0" w:color="auto"/>
              <w:right w:val="single" w:sz="8" w:space="0" w:color="auto"/>
            </w:tcBorders>
            <w:shd w:val="clear" w:color="auto" w:fill="7F7F7F"/>
            <w:noWrap/>
            <w:vAlign w:val="bottom"/>
          </w:tcPr>
          <w:p w:rsidR="0060540B" w:rsidRPr="00602F04" w:rsidRDefault="0060540B" w:rsidP="00147B72">
            <w:pPr>
              <w:tabs>
                <w:tab w:val="left" w:pos="284"/>
                <w:tab w:val="left" w:pos="2268"/>
                <w:tab w:val="left" w:pos="2552"/>
              </w:tabs>
              <w:spacing w:line="317" w:lineRule="auto"/>
              <w:ind w:left="0" w:right="0"/>
              <w:jc w:val="center"/>
              <w:rPr>
                <w:rFonts w:ascii="Arial" w:hAnsi="Arial" w:cs="Arial"/>
                <w:b/>
                <w:bCs/>
                <w:sz w:val="20"/>
                <w:lang w:eastAsia="en-US"/>
              </w:rPr>
            </w:pPr>
            <w:r w:rsidRPr="00602F04">
              <w:rPr>
                <w:rFonts w:ascii="Arial" w:hAnsi="Arial" w:cs="Arial"/>
                <w:b/>
                <w:bCs/>
                <w:sz w:val="20"/>
                <w:lang w:eastAsia="en-US"/>
              </w:rPr>
              <w:t>4</w:t>
            </w:r>
            <w:r w:rsidRPr="00602F04">
              <w:rPr>
                <w:rFonts w:ascii="Arial" w:hAnsi="Arial" w:cs="Arial"/>
                <w:b/>
                <w:bCs/>
                <w:sz w:val="20"/>
                <w:vertAlign w:val="superscript"/>
                <w:lang w:eastAsia="en-US"/>
              </w:rPr>
              <w:t>ο</w:t>
            </w:r>
            <w:r w:rsidRPr="00602F04">
              <w:rPr>
                <w:rFonts w:ascii="Arial" w:hAnsi="Arial" w:cs="Arial"/>
                <w:b/>
                <w:bCs/>
                <w:sz w:val="20"/>
                <w:lang w:eastAsia="en-US"/>
              </w:rPr>
              <w:t xml:space="preserve"> ΕΤΟΣ</w:t>
            </w:r>
          </w:p>
        </w:tc>
      </w:tr>
      <w:tr w:rsidR="0060540B" w:rsidRPr="00E475E4" w:rsidTr="007631A1">
        <w:trPr>
          <w:trHeight w:val="270"/>
          <w:jc w:val="center"/>
        </w:trPr>
        <w:tc>
          <w:tcPr>
            <w:tcW w:w="925" w:type="dxa"/>
            <w:tcBorders>
              <w:top w:val="single" w:sz="8" w:space="0" w:color="auto"/>
              <w:left w:val="single" w:sz="8" w:space="0" w:color="auto"/>
              <w:bottom w:val="single" w:sz="8" w:space="0" w:color="auto"/>
              <w:right w:val="nil"/>
            </w:tcBorders>
            <w:shd w:val="clear" w:color="auto" w:fill="BFBFBF"/>
            <w:noWrap/>
            <w:vAlign w:val="bottom"/>
          </w:tcPr>
          <w:p w:rsidR="0060540B" w:rsidRPr="00F17B4E" w:rsidRDefault="0060540B" w:rsidP="00147B72">
            <w:pPr>
              <w:tabs>
                <w:tab w:val="left" w:pos="284"/>
                <w:tab w:val="left" w:pos="2268"/>
                <w:tab w:val="left" w:pos="2552"/>
              </w:tabs>
              <w:spacing w:line="317" w:lineRule="auto"/>
              <w:ind w:left="0" w:right="0"/>
              <w:jc w:val="right"/>
              <w:rPr>
                <w:rFonts w:ascii="Arial" w:hAnsi="Arial" w:cs="Arial"/>
                <w:b/>
                <w:bCs/>
                <w:sz w:val="16"/>
                <w:szCs w:val="16"/>
                <w:lang w:val="en-US" w:eastAsia="en-US"/>
              </w:rPr>
            </w:pPr>
            <w:r w:rsidRPr="00F17B4E">
              <w:rPr>
                <w:rFonts w:ascii="Arial" w:hAnsi="Arial" w:cs="Arial"/>
                <w:b/>
                <w:bCs/>
                <w:sz w:val="16"/>
                <w:szCs w:val="16"/>
                <w:lang w:val="en-US" w:eastAsia="en-US"/>
              </w:rPr>
              <w:t>Εξάμηνο</w:t>
            </w:r>
          </w:p>
        </w:tc>
        <w:tc>
          <w:tcPr>
            <w:tcW w:w="356" w:type="dxa"/>
            <w:tcBorders>
              <w:top w:val="single" w:sz="8" w:space="0" w:color="auto"/>
              <w:left w:val="nil"/>
              <w:bottom w:val="single" w:sz="8" w:space="0" w:color="auto"/>
              <w:right w:val="nil"/>
            </w:tcBorders>
            <w:shd w:val="clear" w:color="auto" w:fill="BFBFBF"/>
            <w:noWrap/>
            <w:vAlign w:val="bottom"/>
          </w:tcPr>
          <w:p w:rsidR="0060540B" w:rsidRPr="00F17B4E"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r w:rsidRPr="00F17B4E">
              <w:rPr>
                <w:rFonts w:ascii="Arial" w:hAnsi="Arial" w:cs="Arial"/>
                <w:b/>
                <w:bCs/>
                <w:sz w:val="16"/>
                <w:szCs w:val="16"/>
                <w:lang w:val="en-US" w:eastAsia="en-US"/>
              </w:rPr>
              <w:t>7</w:t>
            </w:r>
          </w:p>
        </w:tc>
        <w:tc>
          <w:tcPr>
            <w:tcW w:w="718" w:type="dxa"/>
            <w:gridSpan w:val="2"/>
            <w:tcBorders>
              <w:top w:val="single" w:sz="8" w:space="0" w:color="auto"/>
              <w:left w:val="nil"/>
              <w:bottom w:val="single" w:sz="8" w:space="0" w:color="auto"/>
              <w:right w:val="nil"/>
            </w:tcBorders>
            <w:shd w:val="clear" w:color="auto" w:fill="BFBFBF"/>
          </w:tcPr>
          <w:p w:rsidR="0060540B" w:rsidRPr="00F17B4E"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p>
        </w:tc>
        <w:tc>
          <w:tcPr>
            <w:tcW w:w="3261" w:type="dxa"/>
            <w:tcBorders>
              <w:top w:val="single" w:sz="8" w:space="0" w:color="auto"/>
              <w:left w:val="nil"/>
              <w:bottom w:val="single" w:sz="8" w:space="0" w:color="auto"/>
              <w:right w:val="nil"/>
            </w:tcBorders>
            <w:shd w:val="clear" w:color="auto" w:fill="BFBFBF"/>
            <w:noWrap/>
            <w:vAlign w:val="bottom"/>
          </w:tcPr>
          <w:p w:rsidR="0060540B" w:rsidRPr="00F17B4E" w:rsidRDefault="00DF3B31" w:rsidP="00147B72">
            <w:pPr>
              <w:tabs>
                <w:tab w:val="left" w:pos="284"/>
                <w:tab w:val="left" w:pos="2268"/>
                <w:tab w:val="left" w:pos="2552"/>
              </w:tabs>
              <w:spacing w:line="317" w:lineRule="auto"/>
              <w:ind w:left="0" w:right="0"/>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4" w:type="dxa"/>
            <w:tcBorders>
              <w:top w:val="single" w:sz="8" w:space="0" w:color="auto"/>
              <w:left w:val="nil"/>
              <w:bottom w:val="single" w:sz="8" w:space="0" w:color="auto"/>
              <w:right w:val="nil"/>
            </w:tcBorders>
            <w:shd w:val="clear" w:color="auto" w:fill="BFBFBF"/>
            <w:noWrap/>
            <w:vAlign w:val="bottom"/>
          </w:tcPr>
          <w:p w:rsidR="0060540B" w:rsidRPr="00F17B4E"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847" w:type="dxa"/>
            <w:tcBorders>
              <w:top w:val="single" w:sz="8" w:space="0" w:color="auto"/>
              <w:left w:val="nil"/>
              <w:bottom w:val="single" w:sz="8" w:space="0" w:color="auto"/>
              <w:right w:val="nil"/>
            </w:tcBorders>
            <w:shd w:val="clear" w:color="auto" w:fill="BFBFBF"/>
            <w:noWrap/>
            <w:vAlign w:val="bottom"/>
          </w:tcPr>
          <w:p w:rsidR="0060540B" w:rsidRPr="00F17B4E"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3" w:type="dxa"/>
            <w:tcBorders>
              <w:top w:val="single" w:sz="8" w:space="0" w:color="auto"/>
              <w:left w:val="nil"/>
              <w:bottom w:val="single" w:sz="8" w:space="0" w:color="auto"/>
              <w:right w:val="single" w:sz="8" w:space="0" w:color="auto"/>
            </w:tcBorders>
            <w:shd w:val="clear" w:color="auto" w:fill="BFBFBF"/>
            <w:noWrap/>
            <w:vAlign w:val="bottom"/>
          </w:tcPr>
          <w:p w:rsidR="0060540B" w:rsidRPr="00F17B4E" w:rsidRDefault="0060540B"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p>
        </w:tc>
      </w:tr>
      <w:tr w:rsidR="0060540B" w:rsidRPr="00E475E4" w:rsidTr="007631A1">
        <w:trPr>
          <w:trHeight w:val="270"/>
          <w:jc w:val="center"/>
        </w:trPr>
        <w:tc>
          <w:tcPr>
            <w:tcW w:w="925" w:type="dxa"/>
            <w:tcBorders>
              <w:top w:val="single" w:sz="8" w:space="0" w:color="auto"/>
              <w:left w:val="single" w:sz="8" w:space="0" w:color="auto"/>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ΠΛΥ701</w:t>
            </w:r>
          </w:p>
        </w:tc>
        <w:tc>
          <w:tcPr>
            <w:tcW w:w="356" w:type="dxa"/>
            <w:tcBorders>
              <w:top w:val="single" w:sz="8" w:space="0" w:color="auto"/>
              <w:left w:val="nil"/>
              <w:bottom w:val="nil"/>
              <w:right w:val="nil"/>
            </w:tcBorders>
            <w:shd w:val="clear" w:color="auto" w:fill="DAEEF3"/>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single" w:sz="8" w:space="0" w:color="auto"/>
              <w:left w:val="nil"/>
              <w:bottom w:val="nil"/>
              <w:right w:val="nil"/>
            </w:tcBorders>
            <w:shd w:val="clear" w:color="auto" w:fill="DAEEF3"/>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eastAsia="en-US"/>
              </w:rPr>
            </w:pPr>
          </w:p>
        </w:tc>
        <w:tc>
          <w:tcPr>
            <w:tcW w:w="3261"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eastAsia="en-US"/>
              </w:rPr>
            </w:pPr>
            <w:r w:rsidRPr="0021200F">
              <w:rPr>
                <w:rFonts w:ascii="Arial" w:hAnsi="Arial" w:cs="Arial"/>
                <w:sz w:val="16"/>
                <w:szCs w:val="16"/>
                <w:lang w:eastAsia="en-US"/>
              </w:rPr>
              <w:t>Γραφικά Υπολογιστών και Συστήματα Αλληλεπίδρασης</w:t>
            </w:r>
          </w:p>
        </w:tc>
        <w:tc>
          <w:tcPr>
            <w:tcW w:w="694"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4,0,2</w:t>
            </w:r>
          </w:p>
        </w:tc>
        <w:tc>
          <w:tcPr>
            <w:tcW w:w="847"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w:t>
            </w:r>
          </w:p>
        </w:tc>
        <w:tc>
          <w:tcPr>
            <w:tcW w:w="693" w:type="dxa"/>
            <w:tcBorders>
              <w:top w:val="single" w:sz="8" w:space="0" w:color="auto"/>
              <w:left w:val="nil"/>
              <w:bottom w:val="nil"/>
              <w:right w:val="single" w:sz="8" w:space="0" w:color="auto"/>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7</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ΠΛΥ702</w:t>
            </w:r>
          </w:p>
        </w:tc>
        <w:tc>
          <w:tcPr>
            <w:tcW w:w="356" w:type="dxa"/>
            <w:tcBorders>
              <w:top w:val="nil"/>
              <w:left w:val="nil"/>
              <w:bottom w:val="nil"/>
              <w:right w:val="nil"/>
            </w:tcBorders>
            <w:shd w:val="clear" w:color="auto" w:fill="B6DDE8"/>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B6DDE8"/>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Τεχνολογία Λογισμικού</w:t>
            </w:r>
          </w:p>
        </w:tc>
        <w:tc>
          <w:tcPr>
            <w:tcW w:w="694"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3,0,2</w:t>
            </w:r>
          </w:p>
        </w:tc>
        <w:tc>
          <w:tcPr>
            <w:tcW w:w="847"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w:t>
            </w:r>
          </w:p>
        </w:tc>
        <w:tc>
          <w:tcPr>
            <w:tcW w:w="693" w:type="dxa"/>
            <w:tcBorders>
              <w:top w:val="nil"/>
              <w:left w:val="nil"/>
              <w:bottom w:val="nil"/>
              <w:right w:val="single" w:sz="8" w:space="0" w:color="auto"/>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7</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DAEEF3"/>
            <w:noWrap/>
            <w:vAlign w:val="bottom"/>
          </w:tcPr>
          <w:p w:rsidR="0060540B" w:rsidRPr="00466FC4"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sidRPr="0021200F">
              <w:rPr>
                <w:rFonts w:ascii="Arial" w:hAnsi="Arial" w:cs="Arial"/>
                <w:sz w:val="16"/>
                <w:szCs w:val="16"/>
                <w:lang w:val="en-US" w:eastAsia="en-US"/>
              </w:rPr>
              <w:t>ΠΛΕ</w:t>
            </w:r>
            <w:r>
              <w:rPr>
                <w:rFonts w:ascii="Arial" w:hAnsi="Arial" w:cs="Arial"/>
                <w:sz w:val="16"/>
                <w:szCs w:val="16"/>
                <w:lang w:eastAsia="en-US"/>
              </w:rPr>
              <w:t>---</w:t>
            </w:r>
          </w:p>
        </w:tc>
        <w:tc>
          <w:tcPr>
            <w:tcW w:w="356" w:type="dxa"/>
            <w:tcBorders>
              <w:top w:val="nil"/>
              <w:left w:val="nil"/>
              <w:bottom w:val="nil"/>
              <w:right w:val="nil"/>
            </w:tcBorders>
            <w:shd w:val="clear" w:color="auto" w:fill="DAEEF3"/>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DAEEF3"/>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Μάθημα Επιλογής</w:t>
            </w:r>
          </w:p>
        </w:tc>
        <w:tc>
          <w:tcPr>
            <w:tcW w:w="694"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w:t>
            </w:r>
          </w:p>
        </w:tc>
        <w:tc>
          <w:tcPr>
            <w:tcW w:w="847"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w:t>
            </w:r>
          </w:p>
        </w:tc>
        <w:tc>
          <w:tcPr>
            <w:tcW w:w="693" w:type="dxa"/>
            <w:tcBorders>
              <w:top w:val="nil"/>
              <w:left w:val="nil"/>
              <w:bottom w:val="nil"/>
              <w:right w:val="single" w:sz="8" w:space="0" w:color="auto"/>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6</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B6DDE8"/>
            <w:noWrap/>
            <w:vAlign w:val="bottom"/>
          </w:tcPr>
          <w:p w:rsidR="0060540B" w:rsidRPr="00466FC4"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Pr>
                <w:rFonts w:ascii="Arial" w:hAnsi="Arial" w:cs="Arial"/>
                <w:sz w:val="16"/>
                <w:szCs w:val="16"/>
                <w:lang w:val="en-US" w:eastAsia="en-US"/>
              </w:rPr>
              <w:t>ΠΛΕ</w:t>
            </w:r>
            <w:r>
              <w:rPr>
                <w:rFonts w:ascii="Arial" w:hAnsi="Arial" w:cs="Arial"/>
                <w:sz w:val="16"/>
                <w:szCs w:val="16"/>
                <w:lang w:eastAsia="en-US"/>
              </w:rPr>
              <w:t>---</w:t>
            </w:r>
          </w:p>
        </w:tc>
        <w:tc>
          <w:tcPr>
            <w:tcW w:w="356" w:type="dxa"/>
            <w:tcBorders>
              <w:top w:val="nil"/>
              <w:left w:val="nil"/>
              <w:bottom w:val="nil"/>
              <w:right w:val="nil"/>
            </w:tcBorders>
            <w:shd w:val="clear" w:color="auto" w:fill="B6DDE8"/>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B6DDE8"/>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Μάθημα Επιλογής</w:t>
            </w:r>
          </w:p>
        </w:tc>
        <w:tc>
          <w:tcPr>
            <w:tcW w:w="694"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w:t>
            </w:r>
          </w:p>
        </w:tc>
        <w:tc>
          <w:tcPr>
            <w:tcW w:w="847"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w:t>
            </w:r>
          </w:p>
        </w:tc>
        <w:tc>
          <w:tcPr>
            <w:tcW w:w="693" w:type="dxa"/>
            <w:tcBorders>
              <w:top w:val="nil"/>
              <w:left w:val="nil"/>
              <w:bottom w:val="nil"/>
              <w:right w:val="single" w:sz="8" w:space="0" w:color="auto"/>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6</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DAEEF3"/>
            <w:noWrap/>
            <w:vAlign w:val="bottom"/>
          </w:tcPr>
          <w:p w:rsidR="0060540B" w:rsidRPr="00466FC4"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Pr>
                <w:rFonts w:ascii="Arial" w:hAnsi="Arial" w:cs="Arial"/>
                <w:sz w:val="16"/>
                <w:szCs w:val="16"/>
                <w:lang w:val="en-US" w:eastAsia="en-US"/>
              </w:rPr>
              <w:t>ΠΛΕ</w:t>
            </w:r>
            <w:r>
              <w:rPr>
                <w:rFonts w:ascii="Arial" w:hAnsi="Arial" w:cs="Arial"/>
                <w:sz w:val="16"/>
                <w:szCs w:val="16"/>
                <w:lang w:eastAsia="en-US"/>
              </w:rPr>
              <w:t>---</w:t>
            </w:r>
          </w:p>
        </w:tc>
        <w:tc>
          <w:tcPr>
            <w:tcW w:w="356" w:type="dxa"/>
            <w:tcBorders>
              <w:top w:val="nil"/>
              <w:left w:val="nil"/>
              <w:bottom w:val="nil"/>
              <w:right w:val="nil"/>
            </w:tcBorders>
            <w:shd w:val="clear" w:color="auto" w:fill="DAEEF3"/>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DAEEF3"/>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Πτυχιακή Εργασία</w:t>
            </w:r>
          </w:p>
        </w:tc>
        <w:tc>
          <w:tcPr>
            <w:tcW w:w="694"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w:t>
            </w:r>
          </w:p>
        </w:tc>
        <w:tc>
          <w:tcPr>
            <w:tcW w:w="847"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w:t>
            </w:r>
          </w:p>
        </w:tc>
        <w:tc>
          <w:tcPr>
            <w:tcW w:w="693" w:type="dxa"/>
            <w:tcBorders>
              <w:top w:val="nil"/>
              <w:left w:val="nil"/>
              <w:bottom w:val="nil"/>
              <w:right w:val="single" w:sz="8" w:space="0" w:color="auto"/>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w:t>
            </w:r>
          </w:p>
        </w:tc>
      </w:tr>
      <w:tr w:rsidR="0060540B" w:rsidRPr="00E475E4" w:rsidTr="007631A1">
        <w:trPr>
          <w:trHeight w:val="270"/>
          <w:jc w:val="center"/>
        </w:trPr>
        <w:tc>
          <w:tcPr>
            <w:tcW w:w="1497" w:type="dxa"/>
            <w:gridSpan w:val="3"/>
            <w:tcBorders>
              <w:top w:val="single" w:sz="4" w:space="0" w:color="auto"/>
              <w:left w:val="single" w:sz="4" w:space="0" w:color="auto"/>
              <w:bottom w:val="single" w:sz="12" w:space="0" w:color="auto"/>
              <w:right w:val="nil"/>
            </w:tcBorders>
            <w:shd w:val="clear" w:color="auto" w:fill="BFBFBF"/>
          </w:tcPr>
          <w:p w:rsidR="0060540B" w:rsidRPr="00F17B4E" w:rsidRDefault="0060540B" w:rsidP="00147B72">
            <w:pPr>
              <w:tabs>
                <w:tab w:val="left" w:pos="284"/>
                <w:tab w:val="left" w:pos="2268"/>
                <w:tab w:val="left" w:pos="2552"/>
              </w:tabs>
              <w:spacing w:line="317" w:lineRule="auto"/>
              <w:ind w:left="0" w:right="0"/>
              <w:jc w:val="right"/>
              <w:rPr>
                <w:rFonts w:ascii="Arial" w:hAnsi="Arial" w:cs="Arial"/>
                <w:sz w:val="16"/>
                <w:szCs w:val="16"/>
                <w:lang w:eastAsia="en-US"/>
              </w:rPr>
            </w:pPr>
          </w:p>
        </w:tc>
        <w:tc>
          <w:tcPr>
            <w:tcW w:w="4457" w:type="dxa"/>
            <w:gridSpan w:val="3"/>
            <w:tcBorders>
              <w:top w:val="single" w:sz="4" w:space="0" w:color="auto"/>
              <w:left w:val="single" w:sz="4" w:space="0" w:color="auto"/>
              <w:bottom w:val="single" w:sz="12" w:space="0" w:color="auto"/>
              <w:right w:val="nil"/>
            </w:tcBorders>
            <w:shd w:val="clear" w:color="auto" w:fill="BFBFBF"/>
            <w:noWrap/>
            <w:vAlign w:val="bottom"/>
          </w:tcPr>
          <w:p w:rsidR="0060540B" w:rsidRPr="00F17B4E" w:rsidRDefault="0060540B" w:rsidP="00147B72">
            <w:pPr>
              <w:tabs>
                <w:tab w:val="left" w:pos="284"/>
                <w:tab w:val="left" w:pos="2268"/>
                <w:tab w:val="left" w:pos="2552"/>
              </w:tabs>
              <w:spacing w:line="317" w:lineRule="auto"/>
              <w:ind w:left="0" w:right="0"/>
              <w:jc w:val="right"/>
              <w:rPr>
                <w:rFonts w:ascii="Arial" w:hAnsi="Arial" w:cs="Arial"/>
                <w:sz w:val="16"/>
                <w:szCs w:val="16"/>
                <w:lang w:eastAsia="en-US"/>
              </w:rPr>
            </w:pPr>
            <w:r w:rsidRPr="00F17B4E">
              <w:rPr>
                <w:rFonts w:ascii="Arial" w:hAnsi="Arial" w:cs="Arial"/>
                <w:sz w:val="16"/>
                <w:szCs w:val="16"/>
                <w:lang w:eastAsia="en-US"/>
              </w:rPr>
              <w:t xml:space="preserve">Σύνολο Διδακτικών Μονάδων / </w:t>
            </w:r>
            <w:r w:rsidRPr="00F17B4E">
              <w:rPr>
                <w:rFonts w:ascii="Arial" w:hAnsi="Arial" w:cs="Arial"/>
                <w:sz w:val="16"/>
                <w:szCs w:val="16"/>
                <w:lang w:val="en-US" w:eastAsia="en-US"/>
              </w:rPr>
              <w:t>ECTS</w:t>
            </w:r>
            <w:r w:rsidRPr="00F17B4E">
              <w:rPr>
                <w:rFonts w:ascii="Arial" w:hAnsi="Arial" w:cs="Arial"/>
                <w:sz w:val="16"/>
                <w:szCs w:val="16"/>
                <w:lang w:eastAsia="en-US"/>
              </w:rPr>
              <w:t xml:space="preserve"> 7ου Εξαμήνου</w:t>
            </w:r>
          </w:p>
        </w:tc>
        <w:tc>
          <w:tcPr>
            <w:tcW w:w="847" w:type="dxa"/>
            <w:tcBorders>
              <w:top w:val="single" w:sz="4" w:space="0" w:color="auto"/>
              <w:left w:val="nil"/>
              <w:bottom w:val="single" w:sz="12" w:space="0" w:color="auto"/>
              <w:right w:val="nil"/>
            </w:tcBorders>
            <w:shd w:val="clear" w:color="auto" w:fill="BFBFBF"/>
            <w:noWrap/>
            <w:vAlign w:val="bottom"/>
          </w:tcPr>
          <w:p w:rsidR="0060540B" w:rsidRPr="00F17B4E"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22</w:t>
            </w:r>
          </w:p>
        </w:tc>
        <w:tc>
          <w:tcPr>
            <w:tcW w:w="693" w:type="dxa"/>
            <w:tcBorders>
              <w:top w:val="single" w:sz="4" w:space="0" w:color="auto"/>
              <w:left w:val="nil"/>
              <w:bottom w:val="single" w:sz="12" w:space="0" w:color="auto"/>
              <w:right w:val="single" w:sz="4" w:space="0" w:color="auto"/>
            </w:tcBorders>
            <w:shd w:val="clear" w:color="auto" w:fill="BFBFBF"/>
            <w:noWrap/>
            <w:vAlign w:val="bottom"/>
          </w:tcPr>
          <w:p w:rsidR="0060540B" w:rsidRPr="00B95275"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30</w:t>
            </w:r>
          </w:p>
        </w:tc>
      </w:tr>
      <w:tr w:rsidR="0060540B" w:rsidRPr="00E475E4" w:rsidTr="007631A1">
        <w:trPr>
          <w:trHeight w:val="270"/>
          <w:jc w:val="center"/>
        </w:trPr>
        <w:tc>
          <w:tcPr>
            <w:tcW w:w="925" w:type="dxa"/>
            <w:tcBorders>
              <w:top w:val="single" w:sz="12" w:space="0" w:color="auto"/>
              <w:left w:val="single" w:sz="8" w:space="0" w:color="auto"/>
              <w:bottom w:val="single" w:sz="8" w:space="0" w:color="auto"/>
              <w:right w:val="nil"/>
            </w:tcBorders>
            <w:shd w:val="clear" w:color="auto" w:fill="BFBFBF"/>
            <w:noWrap/>
            <w:vAlign w:val="bottom"/>
          </w:tcPr>
          <w:p w:rsidR="0060540B" w:rsidRPr="009A2500" w:rsidRDefault="0060540B" w:rsidP="00147B72">
            <w:pPr>
              <w:tabs>
                <w:tab w:val="left" w:pos="284"/>
                <w:tab w:val="left" w:pos="2268"/>
                <w:tab w:val="left" w:pos="2552"/>
              </w:tabs>
              <w:spacing w:line="317" w:lineRule="auto"/>
              <w:ind w:left="0" w:right="0"/>
              <w:jc w:val="right"/>
              <w:rPr>
                <w:rFonts w:ascii="Arial" w:hAnsi="Arial" w:cs="Arial"/>
                <w:b/>
                <w:bCs/>
                <w:sz w:val="16"/>
                <w:szCs w:val="16"/>
                <w:lang w:val="en-US" w:eastAsia="en-US"/>
              </w:rPr>
            </w:pPr>
            <w:r w:rsidRPr="009A2500">
              <w:rPr>
                <w:rFonts w:ascii="Arial" w:hAnsi="Arial" w:cs="Arial"/>
                <w:b/>
                <w:bCs/>
                <w:sz w:val="16"/>
                <w:szCs w:val="16"/>
                <w:lang w:val="en-US" w:eastAsia="en-US"/>
              </w:rPr>
              <w:t>Εξάμηνο</w:t>
            </w:r>
          </w:p>
        </w:tc>
        <w:tc>
          <w:tcPr>
            <w:tcW w:w="356" w:type="dxa"/>
            <w:tcBorders>
              <w:top w:val="single" w:sz="12" w:space="0" w:color="auto"/>
              <w:left w:val="nil"/>
              <w:bottom w:val="single" w:sz="8" w:space="0" w:color="auto"/>
              <w:right w:val="nil"/>
            </w:tcBorders>
            <w:shd w:val="clear" w:color="auto" w:fill="BFBFBF"/>
            <w:noWrap/>
            <w:vAlign w:val="bottom"/>
          </w:tcPr>
          <w:p w:rsidR="0060540B" w:rsidRPr="009A2500"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r w:rsidRPr="009A2500">
              <w:rPr>
                <w:rFonts w:ascii="Arial" w:hAnsi="Arial" w:cs="Arial"/>
                <w:b/>
                <w:bCs/>
                <w:sz w:val="16"/>
                <w:szCs w:val="16"/>
                <w:lang w:val="en-US" w:eastAsia="en-US"/>
              </w:rPr>
              <w:t>8</w:t>
            </w:r>
          </w:p>
        </w:tc>
        <w:tc>
          <w:tcPr>
            <w:tcW w:w="718" w:type="dxa"/>
            <w:gridSpan w:val="2"/>
            <w:tcBorders>
              <w:top w:val="single" w:sz="12" w:space="0" w:color="auto"/>
              <w:left w:val="nil"/>
              <w:bottom w:val="single" w:sz="8" w:space="0" w:color="auto"/>
              <w:right w:val="nil"/>
            </w:tcBorders>
            <w:shd w:val="clear" w:color="auto" w:fill="BFBFBF"/>
          </w:tcPr>
          <w:p w:rsidR="0060540B" w:rsidRPr="009A2500" w:rsidRDefault="0060540B" w:rsidP="00147B72">
            <w:pPr>
              <w:tabs>
                <w:tab w:val="left" w:pos="284"/>
                <w:tab w:val="left" w:pos="2268"/>
                <w:tab w:val="left" w:pos="2552"/>
              </w:tabs>
              <w:spacing w:line="317" w:lineRule="auto"/>
              <w:ind w:left="0" w:right="0"/>
              <w:rPr>
                <w:rFonts w:ascii="Arial" w:hAnsi="Arial" w:cs="Arial"/>
                <w:b/>
                <w:bCs/>
                <w:sz w:val="16"/>
                <w:szCs w:val="16"/>
                <w:lang w:val="en-US" w:eastAsia="en-US"/>
              </w:rPr>
            </w:pPr>
          </w:p>
        </w:tc>
        <w:tc>
          <w:tcPr>
            <w:tcW w:w="3261" w:type="dxa"/>
            <w:tcBorders>
              <w:top w:val="single" w:sz="12" w:space="0" w:color="auto"/>
              <w:left w:val="nil"/>
              <w:bottom w:val="single" w:sz="8" w:space="0" w:color="auto"/>
              <w:right w:val="nil"/>
            </w:tcBorders>
            <w:shd w:val="clear" w:color="auto" w:fill="BFBFBF"/>
            <w:noWrap/>
            <w:vAlign w:val="bottom"/>
          </w:tcPr>
          <w:p w:rsidR="0060540B" w:rsidRPr="009A2500" w:rsidRDefault="00DF3B31" w:rsidP="00147B72">
            <w:pPr>
              <w:tabs>
                <w:tab w:val="left" w:pos="284"/>
                <w:tab w:val="left" w:pos="2268"/>
                <w:tab w:val="left" w:pos="2552"/>
              </w:tabs>
              <w:spacing w:line="317" w:lineRule="auto"/>
              <w:ind w:left="0" w:right="0"/>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4" w:type="dxa"/>
            <w:tcBorders>
              <w:top w:val="single" w:sz="12" w:space="0" w:color="auto"/>
              <w:left w:val="nil"/>
              <w:bottom w:val="single" w:sz="8" w:space="0" w:color="auto"/>
              <w:right w:val="nil"/>
            </w:tcBorders>
            <w:shd w:val="clear" w:color="auto" w:fill="BFBFBF"/>
            <w:noWrap/>
            <w:vAlign w:val="bottom"/>
          </w:tcPr>
          <w:p w:rsidR="0060540B" w:rsidRPr="009A2500"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847" w:type="dxa"/>
            <w:tcBorders>
              <w:top w:val="single" w:sz="12" w:space="0" w:color="auto"/>
              <w:left w:val="nil"/>
              <w:bottom w:val="single" w:sz="8" w:space="0" w:color="auto"/>
              <w:right w:val="nil"/>
            </w:tcBorders>
            <w:shd w:val="clear" w:color="auto" w:fill="BFBFBF"/>
            <w:noWrap/>
            <w:vAlign w:val="bottom"/>
          </w:tcPr>
          <w:p w:rsidR="0060540B" w:rsidRPr="009A2500"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c>
          <w:tcPr>
            <w:tcW w:w="693" w:type="dxa"/>
            <w:tcBorders>
              <w:top w:val="single" w:sz="12" w:space="0" w:color="auto"/>
              <w:left w:val="nil"/>
              <w:bottom w:val="single" w:sz="8" w:space="0" w:color="auto"/>
              <w:right w:val="single" w:sz="8" w:space="0" w:color="auto"/>
            </w:tcBorders>
            <w:shd w:val="clear" w:color="auto" w:fill="BFBFBF"/>
            <w:noWrap/>
            <w:vAlign w:val="bottom"/>
          </w:tcPr>
          <w:p w:rsidR="0060540B" w:rsidRPr="009A2500" w:rsidRDefault="00DF3B31" w:rsidP="00147B72">
            <w:pPr>
              <w:tabs>
                <w:tab w:val="left" w:pos="284"/>
                <w:tab w:val="left" w:pos="2268"/>
                <w:tab w:val="left" w:pos="2552"/>
              </w:tabs>
              <w:spacing w:line="317" w:lineRule="auto"/>
              <w:ind w:left="0" w:right="0"/>
              <w:jc w:val="center"/>
              <w:rPr>
                <w:rFonts w:ascii="Arial" w:hAnsi="Arial" w:cs="Arial"/>
                <w:b/>
                <w:bCs/>
                <w:sz w:val="16"/>
                <w:szCs w:val="16"/>
                <w:lang w:val="en-US" w:eastAsia="en-US"/>
              </w:rPr>
            </w:pPr>
            <w:r>
              <w:rPr>
                <w:rFonts w:ascii="Arial" w:hAnsi="Arial" w:cs="Arial"/>
                <w:b/>
                <w:bCs/>
                <w:sz w:val="16"/>
                <w:szCs w:val="16"/>
                <w:lang w:val="en-US" w:eastAsia="en-US"/>
              </w:rPr>
              <w:t xml:space="preserve"> </w:t>
            </w:r>
          </w:p>
        </w:tc>
      </w:tr>
      <w:tr w:rsidR="0060540B" w:rsidRPr="00E475E4" w:rsidTr="007631A1">
        <w:trPr>
          <w:trHeight w:val="270"/>
          <w:jc w:val="center"/>
        </w:trPr>
        <w:tc>
          <w:tcPr>
            <w:tcW w:w="925" w:type="dxa"/>
            <w:tcBorders>
              <w:top w:val="single" w:sz="8" w:space="0" w:color="auto"/>
              <w:left w:val="single" w:sz="8" w:space="0" w:color="auto"/>
              <w:bottom w:val="nil"/>
              <w:right w:val="nil"/>
            </w:tcBorders>
            <w:shd w:val="clear" w:color="auto" w:fill="DAEEF3"/>
            <w:noWrap/>
            <w:vAlign w:val="bottom"/>
          </w:tcPr>
          <w:p w:rsidR="0060540B" w:rsidRPr="00466FC4"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sidRPr="0021200F">
              <w:rPr>
                <w:rFonts w:ascii="Arial" w:hAnsi="Arial" w:cs="Arial"/>
                <w:sz w:val="16"/>
                <w:szCs w:val="16"/>
                <w:lang w:val="en-US" w:eastAsia="en-US"/>
              </w:rPr>
              <w:t>ΠΛΕ</w:t>
            </w:r>
            <w:r>
              <w:rPr>
                <w:rFonts w:ascii="Arial" w:hAnsi="Arial" w:cs="Arial"/>
                <w:sz w:val="16"/>
                <w:szCs w:val="16"/>
                <w:lang w:eastAsia="en-US"/>
              </w:rPr>
              <w:t>---</w:t>
            </w:r>
          </w:p>
        </w:tc>
        <w:tc>
          <w:tcPr>
            <w:tcW w:w="356" w:type="dxa"/>
            <w:tcBorders>
              <w:top w:val="single" w:sz="8" w:space="0" w:color="auto"/>
              <w:left w:val="nil"/>
              <w:bottom w:val="nil"/>
              <w:right w:val="nil"/>
            </w:tcBorders>
            <w:shd w:val="clear" w:color="auto" w:fill="DAEEF3"/>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single" w:sz="8" w:space="0" w:color="auto"/>
              <w:left w:val="nil"/>
              <w:bottom w:val="nil"/>
              <w:right w:val="nil"/>
            </w:tcBorders>
            <w:shd w:val="clear" w:color="auto" w:fill="DAEEF3"/>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Μάθημα Επιλογής</w:t>
            </w:r>
          </w:p>
        </w:tc>
        <w:tc>
          <w:tcPr>
            <w:tcW w:w="694"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w:t>
            </w:r>
          </w:p>
        </w:tc>
        <w:tc>
          <w:tcPr>
            <w:tcW w:w="847" w:type="dxa"/>
            <w:tcBorders>
              <w:top w:val="single" w:sz="8" w:space="0" w:color="auto"/>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w:t>
            </w:r>
          </w:p>
        </w:tc>
        <w:tc>
          <w:tcPr>
            <w:tcW w:w="693" w:type="dxa"/>
            <w:tcBorders>
              <w:top w:val="single" w:sz="8" w:space="0" w:color="auto"/>
              <w:left w:val="nil"/>
              <w:bottom w:val="nil"/>
              <w:right w:val="single" w:sz="8" w:space="0" w:color="auto"/>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6</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B6DDE8"/>
            <w:noWrap/>
            <w:vAlign w:val="bottom"/>
          </w:tcPr>
          <w:p w:rsidR="0060540B" w:rsidRPr="00466FC4"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Pr>
                <w:rFonts w:ascii="Arial" w:hAnsi="Arial" w:cs="Arial"/>
                <w:sz w:val="16"/>
                <w:szCs w:val="16"/>
                <w:lang w:val="en-US" w:eastAsia="en-US"/>
              </w:rPr>
              <w:t>ΠΛΕ</w:t>
            </w:r>
            <w:r>
              <w:rPr>
                <w:rFonts w:ascii="Arial" w:hAnsi="Arial" w:cs="Arial"/>
                <w:sz w:val="16"/>
                <w:szCs w:val="16"/>
                <w:lang w:eastAsia="en-US"/>
              </w:rPr>
              <w:t>---</w:t>
            </w:r>
          </w:p>
        </w:tc>
        <w:tc>
          <w:tcPr>
            <w:tcW w:w="356" w:type="dxa"/>
            <w:tcBorders>
              <w:top w:val="nil"/>
              <w:left w:val="nil"/>
              <w:bottom w:val="nil"/>
              <w:right w:val="nil"/>
            </w:tcBorders>
            <w:shd w:val="clear" w:color="auto" w:fill="B6DDE8"/>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B6DDE8"/>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Μάθημα Επιλογής</w:t>
            </w:r>
          </w:p>
        </w:tc>
        <w:tc>
          <w:tcPr>
            <w:tcW w:w="694"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w:t>
            </w:r>
          </w:p>
        </w:tc>
        <w:tc>
          <w:tcPr>
            <w:tcW w:w="847" w:type="dxa"/>
            <w:tcBorders>
              <w:top w:val="nil"/>
              <w:left w:val="nil"/>
              <w:bottom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w:t>
            </w:r>
          </w:p>
        </w:tc>
        <w:tc>
          <w:tcPr>
            <w:tcW w:w="693" w:type="dxa"/>
            <w:tcBorders>
              <w:top w:val="nil"/>
              <w:left w:val="nil"/>
              <w:bottom w:val="nil"/>
              <w:right w:val="single" w:sz="8" w:space="0" w:color="auto"/>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6</w:t>
            </w:r>
          </w:p>
        </w:tc>
      </w:tr>
      <w:tr w:rsidR="0060540B" w:rsidRPr="00E475E4" w:rsidTr="007631A1">
        <w:trPr>
          <w:trHeight w:val="270"/>
          <w:jc w:val="center"/>
        </w:trPr>
        <w:tc>
          <w:tcPr>
            <w:tcW w:w="925" w:type="dxa"/>
            <w:tcBorders>
              <w:top w:val="nil"/>
              <w:left w:val="single" w:sz="8" w:space="0" w:color="auto"/>
              <w:bottom w:val="nil"/>
              <w:right w:val="nil"/>
            </w:tcBorders>
            <w:shd w:val="clear" w:color="auto" w:fill="DAEEF3"/>
            <w:noWrap/>
            <w:vAlign w:val="bottom"/>
          </w:tcPr>
          <w:p w:rsidR="0060540B" w:rsidRPr="00466FC4"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Pr>
                <w:rFonts w:ascii="Arial" w:hAnsi="Arial" w:cs="Arial"/>
                <w:sz w:val="16"/>
                <w:szCs w:val="16"/>
                <w:lang w:val="en-US" w:eastAsia="en-US"/>
              </w:rPr>
              <w:t>ΠΛΕ</w:t>
            </w:r>
            <w:r>
              <w:rPr>
                <w:rFonts w:ascii="Arial" w:hAnsi="Arial" w:cs="Arial"/>
                <w:sz w:val="16"/>
                <w:szCs w:val="16"/>
                <w:lang w:eastAsia="en-US"/>
              </w:rPr>
              <w:t>---</w:t>
            </w:r>
          </w:p>
        </w:tc>
        <w:tc>
          <w:tcPr>
            <w:tcW w:w="356" w:type="dxa"/>
            <w:tcBorders>
              <w:top w:val="nil"/>
              <w:left w:val="nil"/>
              <w:bottom w:val="nil"/>
              <w:right w:val="nil"/>
            </w:tcBorders>
            <w:shd w:val="clear" w:color="auto" w:fill="DAEEF3"/>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bottom w:val="nil"/>
              <w:right w:val="nil"/>
            </w:tcBorders>
            <w:shd w:val="clear" w:color="auto" w:fill="DAEEF3"/>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Μάθημα Επιλογής</w:t>
            </w:r>
          </w:p>
        </w:tc>
        <w:tc>
          <w:tcPr>
            <w:tcW w:w="694"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w:t>
            </w:r>
          </w:p>
        </w:tc>
        <w:tc>
          <w:tcPr>
            <w:tcW w:w="847" w:type="dxa"/>
            <w:tcBorders>
              <w:top w:val="nil"/>
              <w:left w:val="nil"/>
              <w:bottom w:val="nil"/>
              <w:right w:val="nil"/>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4</w:t>
            </w:r>
          </w:p>
        </w:tc>
        <w:tc>
          <w:tcPr>
            <w:tcW w:w="693" w:type="dxa"/>
            <w:tcBorders>
              <w:top w:val="nil"/>
              <w:left w:val="nil"/>
              <w:bottom w:val="nil"/>
              <w:right w:val="single" w:sz="8" w:space="0" w:color="auto"/>
            </w:tcBorders>
            <w:shd w:val="clear" w:color="auto" w:fill="DAEEF3"/>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6</w:t>
            </w:r>
          </w:p>
        </w:tc>
      </w:tr>
      <w:tr w:rsidR="0060540B" w:rsidRPr="00E475E4" w:rsidTr="007631A1">
        <w:trPr>
          <w:trHeight w:val="270"/>
          <w:jc w:val="center"/>
        </w:trPr>
        <w:tc>
          <w:tcPr>
            <w:tcW w:w="925" w:type="dxa"/>
            <w:tcBorders>
              <w:top w:val="nil"/>
              <w:left w:val="single" w:sz="8" w:space="0" w:color="auto"/>
              <w:right w:val="nil"/>
            </w:tcBorders>
            <w:shd w:val="clear" w:color="auto" w:fill="B6DDE8"/>
            <w:noWrap/>
            <w:vAlign w:val="bottom"/>
          </w:tcPr>
          <w:p w:rsidR="0060540B" w:rsidRPr="00466FC4" w:rsidRDefault="0060540B" w:rsidP="00147B72">
            <w:pPr>
              <w:tabs>
                <w:tab w:val="left" w:pos="284"/>
                <w:tab w:val="left" w:pos="2268"/>
                <w:tab w:val="left" w:pos="2552"/>
              </w:tabs>
              <w:spacing w:line="317" w:lineRule="auto"/>
              <w:ind w:left="0" w:right="0"/>
              <w:jc w:val="center"/>
              <w:rPr>
                <w:rFonts w:ascii="Arial" w:hAnsi="Arial" w:cs="Arial"/>
                <w:sz w:val="16"/>
                <w:szCs w:val="16"/>
                <w:lang w:eastAsia="en-US"/>
              </w:rPr>
            </w:pPr>
            <w:r>
              <w:rPr>
                <w:rFonts w:ascii="Arial" w:hAnsi="Arial" w:cs="Arial"/>
                <w:sz w:val="16"/>
                <w:szCs w:val="16"/>
                <w:lang w:val="en-US" w:eastAsia="en-US"/>
              </w:rPr>
              <w:t>ΠΛΕ</w:t>
            </w:r>
            <w:r>
              <w:rPr>
                <w:rFonts w:ascii="Arial" w:hAnsi="Arial" w:cs="Arial"/>
                <w:sz w:val="16"/>
                <w:szCs w:val="16"/>
                <w:lang w:eastAsia="en-US"/>
              </w:rPr>
              <w:t>---</w:t>
            </w:r>
          </w:p>
        </w:tc>
        <w:tc>
          <w:tcPr>
            <w:tcW w:w="356" w:type="dxa"/>
            <w:tcBorders>
              <w:top w:val="nil"/>
              <w:left w:val="nil"/>
              <w:right w:val="nil"/>
            </w:tcBorders>
            <w:shd w:val="clear" w:color="auto" w:fill="B6DDE8"/>
            <w:noWrap/>
            <w:vAlign w:val="bottom"/>
          </w:tcPr>
          <w:p w:rsidR="0060540B" w:rsidRPr="0021200F" w:rsidRDefault="00DF3B31"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Pr>
                <w:rFonts w:ascii="Arial" w:hAnsi="Arial" w:cs="Arial"/>
                <w:sz w:val="16"/>
                <w:szCs w:val="16"/>
                <w:lang w:val="en-US" w:eastAsia="en-US"/>
              </w:rPr>
              <w:t xml:space="preserve"> </w:t>
            </w:r>
          </w:p>
        </w:tc>
        <w:tc>
          <w:tcPr>
            <w:tcW w:w="718" w:type="dxa"/>
            <w:gridSpan w:val="2"/>
            <w:tcBorders>
              <w:top w:val="nil"/>
              <w:left w:val="nil"/>
              <w:right w:val="nil"/>
            </w:tcBorders>
            <w:shd w:val="clear" w:color="auto" w:fill="B6DDE8"/>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p>
        </w:tc>
        <w:tc>
          <w:tcPr>
            <w:tcW w:w="3261" w:type="dxa"/>
            <w:tcBorders>
              <w:top w:val="nil"/>
              <w:left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rPr>
                <w:rFonts w:ascii="Arial" w:hAnsi="Arial" w:cs="Arial"/>
                <w:sz w:val="16"/>
                <w:szCs w:val="16"/>
                <w:lang w:val="en-US" w:eastAsia="en-US"/>
              </w:rPr>
            </w:pPr>
            <w:r w:rsidRPr="0021200F">
              <w:rPr>
                <w:rFonts w:ascii="Arial" w:hAnsi="Arial" w:cs="Arial"/>
                <w:sz w:val="16"/>
                <w:szCs w:val="16"/>
                <w:lang w:val="en-US" w:eastAsia="en-US"/>
              </w:rPr>
              <w:t>Πτυχιακή Εργασία</w:t>
            </w:r>
          </w:p>
        </w:tc>
        <w:tc>
          <w:tcPr>
            <w:tcW w:w="694" w:type="dxa"/>
            <w:tcBorders>
              <w:top w:val="nil"/>
              <w:left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w:t>
            </w:r>
          </w:p>
        </w:tc>
        <w:tc>
          <w:tcPr>
            <w:tcW w:w="847" w:type="dxa"/>
            <w:tcBorders>
              <w:top w:val="nil"/>
              <w:left w:val="nil"/>
              <w:right w:val="nil"/>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5</w:t>
            </w:r>
          </w:p>
        </w:tc>
        <w:tc>
          <w:tcPr>
            <w:tcW w:w="693" w:type="dxa"/>
            <w:tcBorders>
              <w:top w:val="nil"/>
              <w:left w:val="nil"/>
              <w:right w:val="single" w:sz="8" w:space="0" w:color="auto"/>
            </w:tcBorders>
            <w:shd w:val="clear" w:color="auto" w:fill="B6DDE8"/>
            <w:noWrap/>
            <w:vAlign w:val="bottom"/>
          </w:tcPr>
          <w:p w:rsidR="0060540B" w:rsidRPr="0021200F" w:rsidRDefault="0060540B" w:rsidP="00147B72">
            <w:pPr>
              <w:tabs>
                <w:tab w:val="left" w:pos="284"/>
                <w:tab w:val="left" w:pos="2268"/>
                <w:tab w:val="left" w:pos="2552"/>
              </w:tabs>
              <w:spacing w:line="317" w:lineRule="auto"/>
              <w:ind w:left="0" w:right="0"/>
              <w:jc w:val="center"/>
              <w:rPr>
                <w:rFonts w:ascii="Arial" w:hAnsi="Arial" w:cs="Arial"/>
                <w:sz w:val="16"/>
                <w:szCs w:val="16"/>
                <w:lang w:val="en-US" w:eastAsia="en-US"/>
              </w:rPr>
            </w:pPr>
            <w:r w:rsidRPr="0021200F">
              <w:rPr>
                <w:rFonts w:ascii="Arial" w:hAnsi="Arial" w:cs="Arial"/>
                <w:sz w:val="16"/>
                <w:szCs w:val="16"/>
                <w:lang w:val="en-US" w:eastAsia="en-US"/>
              </w:rPr>
              <w:t>12</w:t>
            </w:r>
          </w:p>
        </w:tc>
      </w:tr>
      <w:tr w:rsidR="0060540B" w:rsidRPr="00E475E4" w:rsidTr="007631A1">
        <w:trPr>
          <w:trHeight w:val="270"/>
          <w:jc w:val="center"/>
        </w:trPr>
        <w:tc>
          <w:tcPr>
            <w:tcW w:w="1497" w:type="dxa"/>
            <w:gridSpan w:val="3"/>
            <w:tcBorders>
              <w:top w:val="single" w:sz="4" w:space="0" w:color="auto"/>
              <w:left w:val="single" w:sz="4" w:space="0" w:color="auto"/>
              <w:bottom w:val="single" w:sz="4" w:space="0" w:color="auto"/>
              <w:right w:val="single" w:sz="4" w:space="0" w:color="auto"/>
            </w:tcBorders>
            <w:shd w:val="clear" w:color="auto" w:fill="BFBFBF"/>
          </w:tcPr>
          <w:p w:rsidR="0060540B" w:rsidRPr="00F17B4E" w:rsidRDefault="0060540B" w:rsidP="00147B72">
            <w:pPr>
              <w:tabs>
                <w:tab w:val="left" w:pos="284"/>
                <w:tab w:val="left" w:pos="2268"/>
                <w:tab w:val="left" w:pos="2552"/>
              </w:tabs>
              <w:spacing w:line="317" w:lineRule="auto"/>
              <w:ind w:left="0" w:right="0"/>
              <w:jc w:val="right"/>
              <w:rPr>
                <w:rFonts w:ascii="Arial" w:hAnsi="Arial" w:cs="Arial"/>
                <w:sz w:val="16"/>
                <w:szCs w:val="16"/>
                <w:lang w:eastAsia="en-US"/>
              </w:rPr>
            </w:pPr>
          </w:p>
        </w:tc>
        <w:tc>
          <w:tcPr>
            <w:tcW w:w="4457" w:type="dxa"/>
            <w:gridSpan w:val="3"/>
            <w:tcBorders>
              <w:top w:val="single" w:sz="4" w:space="0" w:color="auto"/>
              <w:left w:val="single" w:sz="4" w:space="0" w:color="auto"/>
              <w:bottom w:val="single" w:sz="4" w:space="0" w:color="auto"/>
              <w:right w:val="single" w:sz="4" w:space="0" w:color="auto"/>
            </w:tcBorders>
            <w:shd w:val="clear" w:color="auto" w:fill="BFBFBF"/>
            <w:noWrap/>
            <w:vAlign w:val="bottom"/>
          </w:tcPr>
          <w:p w:rsidR="0060540B" w:rsidRPr="00F17B4E" w:rsidRDefault="0060540B" w:rsidP="00147B72">
            <w:pPr>
              <w:tabs>
                <w:tab w:val="left" w:pos="284"/>
                <w:tab w:val="left" w:pos="2268"/>
                <w:tab w:val="left" w:pos="2552"/>
              </w:tabs>
              <w:spacing w:line="317" w:lineRule="auto"/>
              <w:ind w:left="0" w:right="0"/>
              <w:jc w:val="right"/>
              <w:rPr>
                <w:rFonts w:ascii="Arial" w:hAnsi="Arial" w:cs="Arial"/>
                <w:sz w:val="16"/>
                <w:szCs w:val="16"/>
                <w:lang w:eastAsia="en-US"/>
              </w:rPr>
            </w:pPr>
            <w:r w:rsidRPr="00F17B4E">
              <w:rPr>
                <w:rFonts w:ascii="Arial" w:hAnsi="Arial" w:cs="Arial"/>
                <w:sz w:val="16"/>
                <w:szCs w:val="16"/>
                <w:lang w:eastAsia="en-US"/>
              </w:rPr>
              <w:t xml:space="preserve">Σύνολο Διδακτικών Μονάδων / </w:t>
            </w:r>
            <w:r w:rsidRPr="00F17B4E">
              <w:rPr>
                <w:rFonts w:ascii="Arial" w:hAnsi="Arial" w:cs="Arial"/>
                <w:sz w:val="16"/>
                <w:szCs w:val="16"/>
                <w:lang w:val="en-US" w:eastAsia="en-US"/>
              </w:rPr>
              <w:t>ECTS</w:t>
            </w:r>
            <w:r w:rsidRPr="00F17B4E">
              <w:rPr>
                <w:rFonts w:ascii="Arial" w:hAnsi="Arial" w:cs="Arial"/>
                <w:sz w:val="16"/>
                <w:szCs w:val="16"/>
                <w:lang w:eastAsia="en-US"/>
              </w:rPr>
              <w:t xml:space="preserve"> 8ου Εξαμήνου</w:t>
            </w:r>
          </w:p>
        </w:tc>
        <w:tc>
          <w:tcPr>
            <w:tcW w:w="847"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60540B" w:rsidRPr="00126CBD"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17</w:t>
            </w:r>
          </w:p>
        </w:tc>
        <w:tc>
          <w:tcPr>
            <w:tcW w:w="693"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60540B" w:rsidRPr="00466FC4"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30</w:t>
            </w:r>
          </w:p>
        </w:tc>
      </w:tr>
      <w:tr w:rsidR="0060540B" w:rsidRPr="00E475E4" w:rsidTr="007631A1">
        <w:trPr>
          <w:trHeight w:val="270"/>
          <w:jc w:val="center"/>
        </w:trPr>
        <w:tc>
          <w:tcPr>
            <w:tcW w:w="1497" w:type="dxa"/>
            <w:gridSpan w:val="3"/>
            <w:tcBorders>
              <w:top w:val="single" w:sz="4" w:space="0" w:color="auto"/>
              <w:left w:val="single" w:sz="4" w:space="0" w:color="auto"/>
              <w:bottom w:val="double" w:sz="6" w:space="0" w:color="auto"/>
              <w:right w:val="single" w:sz="4" w:space="0" w:color="auto"/>
            </w:tcBorders>
            <w:shd w:val="clear" w:color="auto" w:fill="7F7F7F"/>
          </w:tcPr>
          <w:p w:rsidR="0060540B" w:rsidRPr="00F17B4E" w:rsidRDefault="0060540B" w:rsidP="00147B72">
            <w:pPr>
              <w:tabs>
                <w:tab w:val="left" w:pos="284"/>
                <w:tab w:val="left" w:pos="2268"/>
                <w:tab w:val="left" w:pos="2552"/>
              </w:tabs>
              <w:spacing w:line="317" w:lineRule="auto"/>
              <w:ind w:left="0" w:right="0"/>
              <w:jc w:val="right"/>
              <w:rPr>
                <w:rFonts w:ascii="Arial" w:hAnsi="Arial" w:cs="Arial"/>
                <w:b/>
                <w:bCs/>
                <w:sz w:val="16"/>
                <w:szCs w:val="16"/>
                <w:lang w:eastAsia="en-US"/>
              </w:rPr>
            </w:pPr>
          </w:p>
        </w:tc>
        <w:tc>
          <w:tcPr>
            <w:tcW w:w="4457" w:type="dxa"/>
            <w:gridSpan w:val="3"/>
            <w:tcBorders>
              <w:top w:val="single" w:sz="4" w:space="0" w:color="auto"/>
              <w:left w:val="single" w:sz="4" w:space="0" w:color="auto"/>
              <w:bottom w:val="double" w:sz="6" w:space="0" w:color="auto"/>
              <w:right w:val="single" w:sz="4" w:space="0" w:color="auto"/>
            </w:tcBorders>
            <w:shd w:val="clear" w:color="auto" w:fill="7F7F7F"/>
            <w:noWrap/>
            <w:vAlign w:val="bottom"/>
          </w:tcPr>
          <w:p w:rsidR="0060540B" w:rsidRPr="00F17B4E" w:rsidRDefault="0060540B" w:rsidP="00147B72">
            <w:pPr>
              <w:tabs>
                <w:tab w:val="left" w:pos="284"/>
                <w:tab w:val="left" w:pos="2268"/>
                <w:tab w:val="left" w:pos="2552"/>
              </w:tabs>
              <w:spacing w:line="317" w:lineRule="auto"/>
              <w:ind w:left="0" w:right="0"/>
              <w:jc w:val="right"/>
              <w:rPr>
                <w:rFonts w:ascii="Arial" w:hAnsi="Arial" w:cs="Arial"/>
                <w:b/>
                <w:bCs/>
                <w:sz w:val="16"/>
                <w:szCs w:val="16"/>
                <w:lang w:eastAsia="en-US"/>
              </w:rPr>
            </w:pPr>
            <w:r w:rsidRPr="00F17B4E">
              <w:rPr>
                <w:rFonts w:ascii="Arial" w:hAnsi="Arial" w:cs="Arial"/>
                <w:b/>
                <w:bCs/>
                <w:sz w:val="16"/>
                <w:szCs w:val="16"/>
                <w:lang w:eastAsia="en-US"/>
              </w:rPr>
              <w:t xml:space="preserve">Σύνολο Διδακτικών Μονάδων / </w:t>
            </w:r>
            <w:r w:rsidRPr="00F17B4E">
              <w:rPr>
                <w:rFonts w:ascii="Arial" w:hAnsi="Arial" w:cs="Arial"/>
                <w:b/>
                <w:bCs/>
                <w:sz w:val="16"/>
                <w:szCs w:val="16"/>
                <w:lang w:val="en-US" w:eastAsia="en-US"/>
              </w:rPr>
              <w:t>ECTS</w:t>
            </w:r>
            <w:r w:rsidRPr="00F17B4E">
              <w:rPr>
                <w:rFonts w:ascii="Arial" w:hAnsi="Arial" w:cs="Arial"/>
                <w:b/>
                <w:bCs/>
                <w:sz w:val="16"/>
                <w:szCs w:val="16"/>
                <w:lang w:eastAsia="en-US"/>
              </w:rPr>
              <w:t xml:space="preserve"> 4ου Έτους</w:t>
            </w:r>
          </w:p>
        </w:tc>
        <w:tc>
          <w:tcPr>
            <w:tcW w:w="847" w:type="dxa"/>
            <w:tcBorders>
              <w:top w:val="single" w:sz="4" w:space="0" w:color="auto"/>
              <w:left w:val="single" w:sz="4" w:space="0" w:color="auto"/>
              <w:bottom w:val="double" w:sz="6" w:space="0" w:color="auto"/>
              <w:right w:val="single" w:sz="4" w:space="0" w:color="auto"/>
            </w:tcBorders>
            <w:shd w:val="clear" w:color="auto" w:fill="7F7F7F"/>
            <w:noWrap/>
            <w:vAlign w:val="bottom"/>
          </w:tcPr>
          <w:p w:rsidR="0060540B" w:rsidRPr="00126CBD"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39</w:t>
            </w:r>
          </w:p>
        </w:tc>
        <w:tc>
          <w:tcPr>
            <w:tcW w:w="693" w:type="dxa"/>
            <w:tcBorders>
              <w:top w:val="single" w:sz="4" w:space="0" w:color="auto"/>
              <w:left w:val="single" w:sz="4" w:space="0" w:color="auto"/>
              <w:bottom w:val="double" w:sz="6" w:space="0" w:color="auto"/>
              <w:right w:val="single" w:sz="4" w:space="0" w:color="auto"/>
            </w:tcBorders>
            <w:shd w:val="clear" w:color="auto" w:fill="7F7F7F"/>
            <w:noWrap/>
            <w:vAlign w:val="bottom"/>
          </w:tcPr>
          <w:p w:rsidR="0060540B" w:rsidRPr="00466FC4"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60</w:t>
            </w:r>
          </w:p>
        </w:tc>
      </w:tr>
      <w:tr w:rsidR="0060540B" w:rsidRPr="00E475E4" w:rsidTr="007631A1">
        <w:trPr>
          <w:trHeight w:val="270"/>
          <w:jc w:val="center"/>
        </w:trPr>
        <w:tc>
          <w:tcPr>
            <w:tcW w:w="1497" w:type="dxa"/>
            <w:gridSpan w:val="3"/>
            <w:tcBorders>
              <w:top w:val="single" w:sz="4" w:space="0" w:color="auto"/>
              <w:left w:val="single" w:sz="4" w:space="0" w:color="auto"/>
              <w:bottom w:val="single" w:sz="4" w:space="0" w:color="auto"/>
              <w:right w:val="single" w:sz="4" w:space="0" w:color="auto"/>
            </w:tcBorders>
            <w:shd w:val="clear" w:color="auto" w:fill="7F7F7F"/>
          </w:tcPr>
          <w:p w:rsidR="0060540B" w:rsidRPr="00602F04" w:rsidRDefault="0060540B" w:rsidP="00147B72">
            <w:pPr>
              <w:tabs>
                <w:tab w:val="left" w:pos="284"/>
                <w:tab w:val="left" w:pos="2268"/>
                <w:tab w:val="left" w:pos="2552"/>
              </w:tabs>
              <w:spacing w:line="317" w:lineRule="auto"/>
              <w:ind w:left="0" w:right="0"/>
              <w:jc w:val="right"/>
              <w:rPr>
                <w:rFonts w:ascii="Arial" w:hAnsi="Arial" w:cs="Arial"/>
                <w:b/>
                <w:bCs/>
                <w:sz w:val="16"/>
                <w:szCs w:val="16"/>
                <w:lang w:eastAsia="en-US"/>
              </w:rPr>
            </w:pPr>
          </w:p>
        </w:tc>
        <w:tc>
          <w:tcPr>
            <w:tcW w:w="4457" w:type="dxa"/>
            <w:gridSpan w:val="3"/>
            <w:tcBorders>
              <w:top w:val="single" w:sz="4" w:space="0" w:color="auto"/>
              <w:left w:val="single" w:sz="4" w:space="0" w:color="auto"/>
              <w:bottom w:val="single" w:sz="4" w:space="0" w:color="auto"/>
              <w:right w:val="single" w:sz="4" w:space="0" w:color="auto"/>
            </w:tcBorders>
            <w:shd w:val="clear" w:color="auto" w:fill="7F7F7F"/>
            <w:noWrap/>
            <w:vAlign w:val="bottom"/>
          </w:tcPr>
          <w:p w:rsidR="0060540B" w:rsidRPr="00602F04" w:rsidRDefault="0060540B" w:rsidP="00147B72">
            <w:pPr>
              <w:tabs>
                <w:tab w:val="left" w:pos="284"/>
                <w:tab w:val="left" w:pos="2268"/>
                <w:tab w:val="left" w:pos="2552"/>
              </w:tabs>
              <w:spacing w:line="317" w:lineRule="auto"/>
              <w:ind w:left="0" w:right="0"/>
              <w:jc w:val="right"/>
              <w:rPr>
                <w:rFonts w:ascii="Arial" w:hAnsi="Arial" w:cs="Arial"/>
                <w:b/>
                <w:bCs/>
                <w:sz w:val="16"/>
                <w:szCs w:val="16"/>
                <w:lang w:eastAsia="en-US"/>
              </w:rPr>
            </w:pPr>
            <w:r w:rsidRPr="00602F04">
              <w:rPr>
                <w:rFonts w:ascii="Arial" w:hAnsi="Arial" w:cs="Arial"/>
                <w:b/>
                <w:bCs/>
                <w:sz w:val="16"/>
                <w:szCs w:val="16"/>
                <w:lang w:eastAsia="en-US"/>
              </w:rPr>
              <w:t xml:space="preserve">Σύνολο Διδακτικών Μονάδων / </w:t>
            </w:r>
            <w:r w:rsidRPr="00602F04">
              <w:rPr>
                <w:rFonts w:ascii="Arial" w:hAnsi="Arial" w:cs="Arial"/>
                <w:b/>
                <w:bCs/>
                <w:sz w:val="16"/>
                <w:szCs w:val="16"/>
                <w:lang w:val="en-US" w:eastAsia="en-US"/>
              </w:rPr>
              <w:t>ECTS</w:t>
            </w:r>
            <w:r w:rsidRPr="00602F04">
              <w:rPr>
                <w:rFonts w:ascii="Arial" w:hAnsi="Arial" w:cs="Arial"/>
                <w:b/>
                <w:bCs/>
                <w:sz w:val="16"/>
                <w:szCs w:val="16"/>
                <w:lang w:eastAsia="en-US"/>
              </w:rPr>
              <w:t xml:space="preserve"> Προπτυχιακού Προγράμματος</w:t>
            </w:r>
          </w:p>
        </w:tc>
        <w:tc>
          <w:tcPr>
            <w:tcW w:w="847" w:type="dxa"/>
            <w:tcBorders>
              <w:top w:val="single" w:sz="4" w:space="0" w:color="auto"/>
              <w:left w:val="single" w:sz="4" w:space="0" w:color="auto"/>
              <w:bottom w:val="single" w:sz="4" w:space="0" w:color="auto"/>
              <w:right w:val="single" w:sz="4" w:space="0" w:color="auto"/>
            </w:tcBorders>
            <w:shd w:val="clear" w:color="auto" w:fill="7F7F7F"/>
            <w:noWrap/>
            <w:vAlign w:val="bottom"/>
          </w:tcPr>
          <w:p w:rsidR="0060540B" w:rsidRPr="004341C9"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161</w:t>
            </w:r>
          </w:p>
        </w:tc>
        <w:tc>
          <w:tcPr>
            <w:tcW w:w="693" w:type="dxa"/>
            <w:tcBorders>
              <w:top w:val="single" w:sz="4" w:space="0" w:color="auto"/>
              <w:left w:val="single" w:sz="4" w:space="0" w:color="auto"/>
              <w:bottom w:val="single" w:sz="4" w:space="0" w:color="auto"/>
              <w:right w:val="single" w:sz="4" w:space="0" w:color="auto"/>
            </w:tcBorders>
            <w:shd w:val="clear" w:color="auto" w:fill="7F7F7F"/>
            <w:noWrap/>
            <w:vAlign w:val="bottom"/>
          </w:tcPr>
          <w:p w:rsidR="0060540B" w:rsidRPr="00466FC4" w:rsidRDefault="0060540B" w:rsidP="00147B72">
            <w:pPr>
              <w:tabs>
                <w:tab w:val="left" w:pos="284"/>
                <w:tab w:val="left" w:pos="2268"/>
                <w:tab w:val="left" w:pos="2552"/>
              </w:tabs>
              <w:spacing w:line="317" w:lineRule="auto"/>
              <w:ind w:left="0" w:right="0"/>
              <w:jc w:val="center"/>
              <w:rPr>
                <w:rFonts w:ascii="Arial" w:hAnsi="Arial" w:cs="Arial"/>
                <w:b/>
                <w:bCs/>
                <w:sz w:val="16"/>
                <w:szCs w:val="16"/>
                <w:lang w:eastAsia="en-US"/>
              </w:rPr>
            </w:pPr>
            <w:r>
              <w:rPr>
                <w:rFonts w:ascii="Arial" w:hAnsi="Arial" w:cs="Arial"/>
                <w:b/>
                <w:bCs/>
                <w:sz w:val="16"/>
                <w:szCs w:val="16"/>
                <w:lang w:eastAsia="en-US"/>
              </w:rPr>
              <w:t>240</w:t>
            </w:r>
          </w:p>
        </w:tc>
      </w:tr>
    </w:tbl>
    <w:p w:rsidR="0060540B" w:rsidRDefault="0060540B" w:rsidP="00C56CE6">
      <w:pPr>
        <w:tabs>
          <w:tab w:val="left" w:pos="284"/>
          <w:tab w:val="left" w:pos="2268"/>
          <w:tab w:val="left" w:pos="2552"/>
        </w:tabs>
        <w:ind w:left="0" w:right="0"/>
        <w:rPr>
          <w:rFonts w:ascii="Arial" w:hAnsi="Arial" w:cs="Arial"/>
          <w:sz w:val="18"/>
          <w:szCs w:val="18"/>
        </w:rPr>
      </w:pPr>
    </w:p>
    <w:p w:rsidR="00C34D28" w:rsidRDefault="00C34D28">
      <w:pPr>
        <w:rPr>
          <w:rFonts w:ascii="Arial" w:hAnsi="Arial"/>
          <w:b/>
          <w:i/>
          <w:sz w:val="22"/>
          <w:szCs w:val="22"/>
        </w:rPr>
      </w:pPr>
      <w:bookmarkStart w:id="174" w:name="_Toc144808697"/>
      <w:r>
        <w:br w:type="page"/>
      </w:r>
    </w:p>
    <w:p w:rsidR="008D16B3" w:rsidRDefault="00604E48" w:rsidP="00147B72">
      <w:pPr>
        <w:pStyle w:val="2"/>
        <w:tabs>
          <w:tab w:val="left" w:pos="284"/>
          <w:tab w:val="left" w:pos="2268"/>
          <w:tab w:val="left" w:pos="2552"/>
        </w:tabs>
        <w:spacing w:before="360" w:after="80" w:line="288" w:lineRule="auto"/>
        <w:ind w:left="0" w:right="0"/>
      </w:pPr>
      <w:r>
        <w:lastRenderedPageBreak/>
        <w:t xml:space="preserve">10. </w:t>
      </w:r>
      <w:r w:rsidR="008D16B3">
        <w:t xml:space="preserve">Μεταβατικές διατάξεις για τη λήψη Διπλώματος Μηχ. </w:t>
      </w:r>
      <w:r w:rsidR="00C3705C">
        <w:t>Η/Υ &amp;</w:t>
      </w:r>
      <w:r w:rsidR="00726147">
        <w:t xml:space="preserve"> </w:t>
      </w:r>
      <w:r w:rsidR="00C3705C">
        <w:t>Πληροφορικής</w:t>
      </w:r>
      <w:r w:rsidR="008D16B3">
        <w:t xml:space="preserve"> από τους εως και το </w:t>
      </w:r>
      <w:r w:rsidR="00FC6912" w:rsidRPr="003D2FC9">
        <w:rPr>
          <w:color w:val="000000" w:themeColor="text1"/>
        </w:rPr>
        <w:t>ακαδημαϊκό έτος</w:t>
      </w:r>
      <w:r w:rsidR="00FC6912">
        <w:t xml:space="preserve"> 2012-2013 </w:t>
      </w:r>
      <w:r w:rsidR="00FC6912" w:rsidRPr="00AC6759">
        <w:rPr>
          <w:color w:val="000000" w:themeColor="text1"/>
        </w:rPr>
        <w:t>ε</w:t>
      </w:r>
      <w:r w:rsidR="008D16B3" w:rsidRPr="00AC6759">
        <w:rPr>
          <w:color w:val="000000" w:themeColor="text1"/>
        </w:rPr>
        <w:t>ισ</w:t>
      </w:r>
      <w:r w:rsidR="008D16B3">
        <w:t>αχθέντες στο Τμήμα</w:t>
      </w:r>
      <w:bookmarkEnd w:id="174"/>
    </w:p>
    <w:p w:rsidR="008D16B3" w:rsidRPr="002F34FE" w:rsidRDefault="008D16B3" w:rsidP="00D11C15">
      <w:pPr>
        <w:tabs>
          <w:tab w:val="left" w:pos="284"/>
          <w:tab w:val="left" w:pos="2268"/>
          <w:tab w:val="left" w:pos="2552"/>
        </w:tabs>
        <w:spacing w:before="160"/>
        <w:ind w:left="0" w:right="0"/>
        <w:rPr>
          <w:rFonts w:ascii="Arial" w:hAnsi="Arial" w:cs="Arial"/>
          <w:sz w:val="18"/>
          <w:szCs w:val="18"/>
        </w:rPr>
      </w:pPr>
      <w:r w:rsidRPr="002F34FE">
        <w:rPr>
          <w:rFonts w:ascii="Arial" w:hAnsi="Arial" w:cs="Arial"/>
          <w:sz w:val="18"/>
          <w:szCs w:val="18"/>
        </w:rPr>
        <w:t xml:space="preserve">Στους φοιτητές που έχουν καταθέσει δήλωση μετάβασης στο πενταετές πρόγραμμα σπουδών </w:t>
      </w:r>
      <w:r w:rsidR="00222B79" w:rsidRPr="002F34FE">
        <w:rPr>
          <w:rFonts w:ascii="Arial" w:hAnsi="Arial" w:cs="Arial"/>
          <w:sz w:val="18"/>
          <w:szCs w:val="18"/>
        </w:rPr>
        <w:t xml:space="preserve">σύμφωνα με τις διατάξεις του Νόμου 4186/2013 (άρθρο 39, παράγραφος 11) ώστε να λάβουν το Δίπλωμα του Μηχανικού Ηλεκτρονικών Υπολογιστών και Πληροφορικής </w:t>
      </w:r>
      <w:r w:rsidRPr="002F34FE">
        <w:rPr>
          <w:rFonts w:ascii="Arial" w:hAnsi="Arial" w:cs="Arial"/>
          <w:sz w:val="18"/>
          <w:szCs w:val="18"/>
        </w:rPr>
        <w:t>κατοχυρώνονται όλα τα μαθήματα στα οποία έχουν εξεταστεί επιτυχώς, καθώς και οι αντίστοιχες διδακτικές μονάδες. Προκειμένου οι φοιτητές αυτοί να αποκτήσουν τον τίτλο σπουδών του Μηχανικού H/Y και Πληροφορικής απαιτούνται τα παρακάτω:</w:t>
      </w:r>
    </w:p>
    <w:p w:rsidR="008D16B3" w:rsidRPr="002F34FE" w:rsidRDefault="008D16B3" w:rsidP="00B51C91">
      <w:pPr>
        <w:numPr>
          <w:ilvl w:val="0"/>
          <w:numId w:val="56"/>
        </w:numPr>
        <w:tabs>
          <w:tab w:val="left" w:pos="284"/>
          <w:tab w:val="left" w:pos="2268"/>
          <w:tab w:val="left" w:pos="2552"/>
        </w:tabs>
        <w:spacing w:before="120"/>
        <w:ind w:left="284" w:right="0" w:hanging="284"/>
        <w:rPr>
          <w:rFonts w:ascii="Arial" w:hAnsi="Arial" w:cs="Arial"/>
          <w:sz w:val="18"/>
          <w:szCs w:val="18"/>
        </w:rPr>
      </w:pPr>
      <w:r w:rsidRPr="002F34FE">
        <w:rPr>
          <w:rFonts w:ascii="Arial" w:hAnsi="Arial" w:cs="Arial"/>
          <w:sz w:val="18"/>
          <w:szCs w:val="18"/>
        </w:rPr>
        <w:t xml:space="preserve">Επιτυχής εξέταση σε όλα τα υποχρεωτικά μαθήματα (συμπεριλαμβανομένης της ξένης γλώσσας) που ορίζονται </w:t>
      </w:r>
      <w:r w:rsidR="00604E48" w:rsidRPr="002F34FE">
        <w:rPr>
          <w:rFonts w:ascii="Arial" w:hAnsi="Arial" w:cs="Arial"/>
          <w:sz w:val="18"/>
          <w:szCs w:val="18"/>
        </w:rPr>
        <w:t>στο Πρόγραμμα Σπουδών Πληροφορικής</w:t>
      </w:r>
      <w:r w:rsidR="00730199" w:rsidRPr="002F34FE">
        <w:rPr>
          <w:rFonts w:ascii="Arial" w:hAnsi="Arial" w:cs="Arial"/>
          <w:sz w:val="18"/>
          <w:szCs w:val="18"/>
        </w:rPr>
        <w:t xml:space="preserve"> (ΠΣΠ)</w:t>
      </w:r>
      <w:r w:rsidRPr="002F34FE">
        <w:rPr>
          <w:rFonts w:ascii="Arial" w:hAnsi="Arial" w:cs="Arial"/>
          <w:sz w:val="18"/>
          <w:szCs w:val="18"/>
        </w:rPr>
        <w:t xml:space="preserve"> με τις αντίστοιχες διδακτικές μονάδες και σύμφωνα με τις μεταβατικές διατάξεις.</w:t>
      </w:r>
    </w:p>
    <w:p w:rsidR="008D16B3" w:rsidRPr="00CF44D5" w:rsidRDefault="008D16B3" w:rsidP="00B51C91">
      <w:pPr>
        <w:numPr>
          <w:ilvl w:val="0"/>
          <w:numId w:val="56"/>
        </w:numPr>
        <w:tabs>
          <w:tab w:val="left" w:pos="284"/>
          <w:tab w:val="left" w:pos="2268"/>
          <w:tab w:val="left" w:pos="2552"/>
        </w:tabs>
        <w:spacing w:before="120"/>
        <w:ind w:left="284" w:right="0" w:hanging="284"/>
        <w:rPr>
          <w:rFonts w:ascii="Arial" w:hAnsi="Arial" w:cs="Arial"/>
          <w:sz w:val="18"/>
          <w:szCs w:val="18"/>
        </w:rPr>
      </w:pPr>
      <w:r w:rsidRPr="00CF44D5">
        <w:rPr>
          <w:rFonts w:ascii="Arial" w:hAnsi="Arial" w:cs="Arial"/>
          <w:sz w:val="18"/>
          <w:szCs w:val="18"/>
        </w:rPr>
        <w:t>Εγγραφή σε τουλάχιστον δέκα εξάμηνα σπουδών.</w:t>
      </w:r>
    </w:p>
    <w:p w:rsidR="008D16B3" w:rsidRPr="00CF44D5" w:rsidRDefault="008D16B3" w:rsidP="00B51C91">
      <w:pPr>
        <w:numPr>
          <w:ilvl w:val="0"/>
          <w:numId w:val="56"/>
        </w:numPr>
        <w:tabs>
          <w:tab w:val="left" w:pos="284"/>
          <w:tab w:val="left" w:pos="2268"/>
          <w:tab w:val="left" w:pos="2552"/>
        </w:tabs>
        <w:spacing w:before="120"/>
        <w:ind w:left="284" w:right="0" w:hanging="284"/>
        <w:rPr>
          <w:rFonts w:ascii="Arial" w:hAnsi="Arial" w:cs="Arial"/>
          <w:sz w:val="18"/>
          <w:szCs w:val="18"/>
        </w:rPr>
      </w:pPr>
      <w:r w:rsidRPr="00CF44D5">
        <w:rPr>
          <w:rFonts w:ascii="Arial" w:hAnsi="Arial" w:cs="Arial"/>
          <w:sz w:val="18"/>
          <w:szCs w:val="18"/>
        </w:rPr>
        <w:t>Επιτυχής εξέταση στα υποχρεωτικά μαθήματα ΜΥΥ302 "Διακριτά Μαθηματικά ΙΙ", ΜΥΥ40</w:t>
      </w:r>
      <w:r>
        <w:rPr>
          <w:rFonts w:ascii="Arial" w:hAnsi="Arial" w:cs="Arial"/>
          <w:sz w:val="18"/>
          <w:szCs w:val="18"/>
        </w:rPr>
        <w:t>4</w:t>
      </w:r>
      <w:r w:rsidRPr="00CF44D5">
        <w:rPr>
          <w:rFonts w:ascii="Arial" w:hAnsi="Arial" w:cs="Arial"/>
          <w:sz w:val="18"/>
          <w:szCs w:val="18"/>
        </w:rPr>
        <w:t xml:space="preserve"> "Ηλεκτρονική", ΜΥΥ603 "Τηλεπικοινωνιακά Συστήματα", ΜΥΥ801 "Δίκτυα Υπολογιστών ΙΙ" του προγράμματος σπουδών πενταετούς φοίτησης με τις αντίστοιχες διδακτικές μονάδες.</w:t>
      </w:r>
    </w:p>
    <w:p w:rsidR="008D16B3" w:rsidRPr="003C11C3" w:rsidRDefault="008D16B3" w:rsidP="00B51C91">
      <w:pPr>
        <w:numPr>
          <w:ilvl w:val="0"/>
          <w:numId w:val="56"/>
        </w:numPr>
        <w:tabs>
          <w:tab w:val="left" w:pos="284"/>
          <w:tab w:val="left" w:pos="2268"/>
          <w:tab w:val="left" w:pos="2552"/>
        </w:tabs>
        <w:spacing w:before="120"/>
        <w:ind w:left="284" w:right="0" w:hanging="284"/>
        <w:rPr>
          <w:rFonts w:ascii="Arial" w:hAnsi="Arial" w:cs="Arial"/>
          <w:sz w:val="18"/>
          <w:szCs w:val="18"/>
        </w:rPr>
      </w:pPr>
      <w:r w:rsidRPr="00CF44D5">
        <w:rPr>
          <w:rFonts w:ascii="Arial" w:hAnsi="Arial" w:cs="Arial"/>
          <w:sz w:val="18"/>
          <w:szCs w:val="18"/>
        </w:rPr>
        <w:t>Επιτυχής εκπόνηση διπλωματικής εργασίας με τις προϋποθέσεις και τις διδακτικές μονάδες που ισχύουν για το πρ</w:t>
      </w:r>
      <w:bookmarkStart w:id="175" w:name="_GoBack"/>
      <w:bookmarkEnd w:id="175"/>
      <w:r w:rsidRPr="00CF44D5">
        <w:rPr>
          <w:rFonts w:ascii="Arial" w:hAnsi="Arial" w:cs="Arial"/>
          <w:sz w:val="18"/>
          <w:szCs w:val="18"/>
        </w:rPr>
        <w:t xml:space="preserve">όγραμμα σπουδών πενταετούς φοίτησης. </w:t>
      </w:r>
      <w:r w:rsidRPr="003C11C3">
        <w:rPr>
          <w:rFonts w:ascii="Arial" w:hAnsi="Arial" w:cs="Arial"/>
          <w:sz w:val="18"/>
          <w:szCs w:val="18"/>
        </w:rPr>
        <w:t>Σημειώνεται ότι η διπλωματική εργασία μπορεί να δηλωθεί μόνο μετά τη συμπλήρωση του 9ου εξαμήνου σπουδών και εφόσον ο φοιτητής έχει πρώτα εξεταστεί επιτυχώς στα μαθήματα της ξένης γλώσσας.</w:t>
      </w:r>
      <w:r w:rsidR="008F5F18" w:rsidRPr="003C11C3">
        <w:rPr>
          <w:rFonts w:ascii="Arial" w:hAnsi="Arial" w:cs="Arial"/>
          <w:sz w:val="18"/>
          <w:szCs w:val="18"/>
        </w:rPr>
        <w:t xml:space="preserve"> Στη διπλωματική εργασία αντιστοιχούν τριάντα (30) </w:t>
      </w:r>
      <w:r w:rsidR="002A422B">
        <w:rPr>
          <w:rFonts w:ascii="Arial" w:hAnsi="Arial" w:cs="Arial"/>
          <w:sz w:val="18"/>
          <w:szCs w:val="18"/>
        </w:rPr>
        <w:t>διδακτικές μονάδες</w:t>
      </w:r>
      <w:r w:rsidR="008F5F18" w:rsidRPr="003C11C3">
        <w:rPr>
          <w:rFonts w:ascii="Arial" w:hAnsi="Arial" w:cs="Arial"/>
          <w:sz w:val="18"/>
          <w:szCs w:val="18"/>
        </w:rPr>
        <w:t>.</w:t>
      </w:r>
    </w:p>
    <w:p w:rsidR="008D16B3" w:rsidRPr="00CF44D5" w:rsidRDefault="008D16B3" w:rsidP="00B51C91">
      <w:pPr>
        <w:numPr>
          <w:ilvl w:val="0"/>
          <w:numId w:val="56"/>
        </w:numPr>
        <w:tabs>
          <w:tab w:val="left" w:pos="284"/>
          <w:tab w:val="left" w:pos="2268"/>
          <w:tab w:val="left" w:pos="2552"/>
        </w:tabs>
        <w:spacing w:before="120"/>
        <w:ind w:left="284" w:right="0" w:hanging="284"/>
        <w:rPr>
          <w:rFonts w:ascii="Arial" w:hAnsi="Arial" w:cs="Arial"/>
          <w:sz w:val="18"/>
          <w:szCs w:val="18"/>
        </w:rPr>
      </w:pPr>
      <w:r w:rsidRPr="00CF44D5">
        <w:rPr>
          <w:rFonts w:ascii="Arial" w:hAnsi="Arial" w:cs="Arial"/>
          <w:sz w:val="18"/>
          <w:szCs w:val="18"/>
        </w:rPr>
        <w:t xml:space="preserve">Επιτυχής παρακολούθηση μαθημάτων που συνολικά αντιστοιχούν σε </w:t>
      </w:r>
      <w:r w:rsidR="002A422B">
        <w:rPr>
          <w:rFonts w:ascii="Arial" w:hAnsi="Arial" w:cs="Arial"/>
          <w:sz w:val="18"/>
          <w:szCs w:val="18"/>
        </w:rPr>
        <w:t>237 διδακτικές</w:t>
      </w:r>
      <w:r w:rsidR="002D6D45" w:rsidRPr="002D6D45">
        <w:rPr>
          <w:rFonts w:ascii="Arial" w:hAnsi="Arial" w:cs="Arial"/>
          <w:sz w:val="18"/>
          <w:szCs w:val="18"/>
        </w:rPr>
        <w:t xml:space="preserve"> </w:t>
      </w:r>
      <w:r w:rsidRPr="00CF44D5">
        <w:rPr>
          <w:rFonts w:ascii="Arial" w:hAnsi="Arial" w:cs="Arial"/>
          <w:sz w:val="18"/>
          <w:szCs w:val="18"/>
        </w:rPr>
        <w:t xml:space="preserve"> μονάδες.</w:t>
      </w:r>
    </w:p>
    <w:p w:rsidR="008D16B3" w:rsidRPr="00CF44D5" w:rsidRDefault="008D16B3" w:rsidP="00C56CE6">
      <w:pPr>
        <w:tabs>
          <w:tab w:val="left" w:pos="284"/>
          <w:tab w:val="left" w:pos="2268"/>
          <w:tab w:val="left" w:pos="2552"/>
        </w:tabs>
        <w:spacing w:before="120"/>
        <w:ind w:left="0" w:right="0"/>
        <w:rPr>
          <w:rFonts w:ascii="Arial" w:hAnsi="Arial" w:cs="Arial"/>
          <w:sz w:val="18"/>
          <w:szCs w:val="18"/>
        </w:rPr>
      </w:pPr>
      <w:r w:rsidRPr="00CF44D5">
        <w:rPr>
          <w:rFonts w:ascii="Arial" w:hAnsi="Arial" w:cs="Arial"/>
          <w:sz w:val="18"/>
          <w:szCs w:val="18"/>
        </w:rPr>
        <w:t>Άλλες διατάξεις που ισχύουν για τους ανωτέρω φοιτητές:</w:t>
      </w:r>
    </w:p>
    <w:p w:rsidR="008D16B3" w:rsidRPr="00C94DA1" w:rsidRDefault="008D16B3" w:rsidP="00B51C91">
      <w:pPr>
        <w:numPr>
          <w:ilvl w:val="1"/>
          <w:numId w:val="56"/>
        </w:numPr>
        <w:tabs>
          <w:tab w:val="left" w:pos="284"/>
          <w:tab w:val="left" w:pos="2268"/>
          <w:tab w:val="left" w:pos="2552"/>
        </w:tabs>
        <w:spacing w:before="120" w:line="348" w:lineRule="auto"/>
        <w:ind w:left="284" w:right="0" w:hanging="284"/>
        <w:rPr>
          <w:rFonts w:ascii="Arial" w:hAnsi="Arial" w:cs="Arial"/>
          <w:sz w:val="18"/>
          <w:szCs w:val="18"/>
        </w:rPr>
      </w:pPr>
      <w:r w:rsidRPr="00C94DA1">
        <w:rPr>
          <w:rFonts w:ascii="Arial" w:hAnsi="Arial" w:cs="Arial"/>
          <w:sz w:val="18"/>
          <w:szCs w:val="18"/>
        </w:rPr>
        <w:t xml:space="preserve">Δεν επιτρέπεται η δήλωση Πτυχιακής Εργασίας. </w:t>
      </w:r>
    </w:p>
    <w:p w:rsidR="008D16B3" w:rsidRPr="00A13406" w:rsidRDefault="008D16B3" w:rsidP="00B51C91">
      <w:pPr>
        <w:numPr>
          <w:ilvl w:val="1"/>
          <w:numId w:val="56"/>
        </w:numPr>
        <w:tabs>
          <w:tab w:val="left" w:pos="284"/>
          <w:tab w:val="left" w:pos="2268"/>
          <w:tab w:val="left" w:pos="2552"/>
        </w:tabs>
        <w:spacing w:before="120" w:line="348" w:lineRule="auto"/>
        <w:ind w:left="284" w:right="0" w:hanging="284"/>
        <w:rPr>
          <w:rFonts w:ascii="Arial" w:hAnsi="Arial" w:cs="Arial"/>
          <w:sz w:val="18"/>
          <w:szCs w:val="18"/>
        </w:rPr>
      </w:pPr>
      <w:r w:rsidRPr="00CF44D5">
        <w:rPr>
          <w:rFonts w:ascii="Arial" w:hAnsi="Arial" w:cs="Arial"/>
          <w:sz w:val="18"/>
          <w:szCs w:val="18"/>
        </w:rPr>
        <w:t>Ο βαθμός του απονεμόμενου τίτλου σπουδών καθορίζεται σύμφωνα με τα ισχύοντα για το πρόγραμμα σπουδών πενταετούς φοίτησης</w:t>
      </w:r>
      <w:r w:rsidRPr="00A13406">
        <w:rPr>
          <w:rFonts w:ascii="Arial" w:hAnsi="Arial" w:cs="Arial"/>
          <w:sz w:val="18"/>
          <w:szCs w:val="18"/>
        </w:rPr>
        <w:t>.</w:t>
      </w:r>
    </w:p>
    <w:p w:rsidR="008D16B3" w:rsidRPr="00CF44D5" w:rsidRDefault="008D16B3" w:rsidP="00B51C91">
      <w:pPr>
        <w:numPr>
          <w:ilvl w:val="1"/>
          <w:numId w:val="56"/>
        </w:numPr>
        <w:tabs>
          <w:tab w:val="left" w:pos="284"/>
          <w:tab w:val="left" w:pos="2268"/>
          <w:tab w:val="left" w:pos="2552"/>
        </w:tabs>
        <w:spacing w:before="120" w:line="348" w:lineRule="auto"/>
        <w:ind w:left="284" w:right="0" w:hanging="284"/>
        <w:rPr>
          <w:rFonts w:ascii="Arial" w:hAnsi="Arial" w:cs="Arial"/>
          <w:sz w:val="18"/>
          <w:szCs w:val="18"/>
        </w:rPr>
      </w:pPr>
      <w:r>
        <w:rPr>
          <w:rFonts w:ascii="Arial" w:hAnsi="Arial" w:cs="Arial"/>
          <w:sz w:val="18"/>
          <w:szCs w:val="18"/>
        </w:rPr>
        <w:lastRenderedPageBreak/>
        <w:t xml:space="preserve">Για τις δηλώσεις μαθημάτων εφαρμόζεται </w:t>
      </w:r>
      <w:r w:rsidRPr="00CF44D5">
        <w:rPr>
          <w:rFonts w:ascii="Arial" w:hAnsi="Arial" w:cs="Arial"/>
          <w:sz w:val="18"/>
          <w:szCs w:val="18"/>
        </w:rPr>
        <w:t>ο κανονισμός του προγράμματος σπουδών πενταετούς φοίτησης.</w:t>
      </w:r>
    </w:p>
    <w:p w:rsidR="004C3D68" w:rsidRDefault="008D16B3" w:rsidP="00B51C91">
      <w:pPr>
        <w:numPr>
          <w:ilvl w:val="1"/>
          <w:numId w:val="56"/>
        </w:numPr>
        <w:tabs>
          <w:tab w:val="left" w:pos="284"/>
          <w:tab w:val="left" w:pos="2268"/>
          <w:tab w:val="left" w:pos="2552"/>
        </w:tabs>
        <w:spacing w:before="120"/>
        <w:ind w:left="284" w:right="0" w:hanging="284"/>
        <w:rPr>
          <w:rFonts w:ascii="Arial" w:hAnsi="Arial" w:cs="Arial"/>
          <w:sz w:val="18"/>
          <w:szCs w:val="18"/>
        </w:rPr>
      </w:pPr>
      <w:r w:rsidRPr="00CF44D5">
        <w:rPr>
          <w:rFonts w:ascii="Arial" w:hAnsi="Arial" w:cs="Arial"/>
          <w:sz w:val="18"/>
          <w:szCs w:val="18"/>
        </w:rPr>
        <w:t>Παρέχεται η δυνατότητα Πρακτικής Άσκησης σύμφωνα με τα αναφερόμενα στον κανονισμό του προγράμματος σπουδών πενταετούς φοίτησης.</w:t>
      </w:r>
    </w:p>
    <w:p w:rsidR="004C3D68" w:rsidRPr="004C3D68" w:rsidRDefault="004C3D68" w:rsidP="00B51C91">
      <w:pPr>
        <w:numPr>
          <w:ilvl w:val="1"/>
          <w:numId w:val="56"/>
        </w:numPr>
        <w:tabs>
          <w:tab w:val="left" w:pos="284"/>
          <w:tab w:val="left" w:pos="2268"/>
          <w:tab w:val="left" w:pos="2552"/>
        </w:tabs>
        <w:spacing w:before="120"/>
        <w:ind w:left="284" w:right="0" w:hanging="284"/>
        <w:rPr>
          <w:rFonts w:ascii="Arial" w:hAnsi="Arial" w:cs="Arial"/>
          <w:sz w:val="18"/>
          <w:szCs w:val="18"/>
        </w:rPr>
      </w:pPr>
      <w:r w:rsidRPr="004C3D68">
        <w:rPr>
          <w:rFonts w:ascii="Arial" w:hAnsi="Arial" w:cs="Arial" w:hint="eastAsia"/>
          <w:sz w:val="18"/>
          <w:szCs w:val="18"/>
        </w:rPr>
        <w:t>Το</w:t>
      </w:r>
      <w:r w:rsidRPr="004C3D68">
        <w:rPr>
          <w:rFonts w:ascii="Arial" w:hAnsi="Arial" w:cs="Arial"/>
          <w:sz w:val="18"/>
          <w:szCs w:val="18"/>
        </w:rPr>
        <w:t xml:space="preserve"> </w:t>
      </w:r>
      <w:r w:rsidRPr="004C3D68">
        <w:rPr>
          <w:rFonts w:ascii="Arial" w:hAnsi="Arial" w:cs="Arial" w:hint="eastAsia"/>
          <w:sz w:val="18"/>
          <w:szCs w:val="18"/>
        </w:rPr>
        <w:t>ΠΛΥ</w:t>
      </w:r>
      <w:r w:rsidRPr="004C3D68">
        <w:rPr>
          <w:rFonts w:ascii="Arial" w:hAnsi="Arial" w:cs="Arial"/>
          <w:sz w:val="18"/>
          <w:szCs w:val="18"/>
        </w:rPr>
        <w:t xml:space="preserve">308 </w:t>
      </w:r>
      <w:r w:rsidRPr="004C3D68">
        <w:rPr>
          <w:rFonts w:ascii="Arial" w:hAnsi="Arial" w:cs="Arial" w:hint="eastAsia"/>
          <w:sz w:val="18"/>
          <w:szCs w:val="18"/>
        </w:rPr>
        <w:t>πρέπει</w:t>
      </w:r>
      <w:r w:rsidRPr="004C3D68">
        <w:rPr>
          <w:rFonts w:ascii="Arial" w:hAnsi="Arial" w:cs="Arial"/>
          <w:sz w:val="18"/>
          <w:szCs w:val="18"/>
        </w:rPr>
        <w:t xml:space="preserve"> </w:t>
      </w:r>
      <w:r w:rsidRPr="004C3D68">
        <w:rPr>
          <w:rFonts w:ascii="Arial" w:hAnsi="Arial" w:cs="Arial" w:hint="eastAsia"/>
          <w:sz w:val="18"/>
          <w:szCs w:val="18"/>
        </w:rPr>
        <w:t>να</w:t>
      </w:r>
      <w:r w:rsidRPr="004C3D68">
        <w:rPr>
          <w:rFonts w:ascii="Arial" w:hAnsi="Arial" w:cs="Arial"/>
          <w:sz w:val="18"/>
          <w:szCs w:val="18"/>
        </w:rPr>
        <w:t xml:space="preserve"> </w:t>
      </w:r>
      <w:r w:rsidRPr="004C3D68">
        <w:rPr>
          <w:rFonts w:ascii="Arial" w:hAnsi="Arial" w:cs="Arial" w:hint="eastAsia"/>
          <w:sz w:val="18"/>
          <w:szCs w:val="18"/>
        </w:rPr>
        <w:t>το</w:t>
      </w:r>
      <w:r w:rsidRPr="004C3D68">
        <w:rPr>
          <w:rFonts w:ascii="Arial" w:hAnsi="Arial" w:cs="Arial"/>
          <w:sz w:val="18"/>
          <w:szCs w:val="18"/>
        </w:rPr>
        <w:t xml:space="preserve"> </w:t>
      </w:r>
      <w:r w:rsidRPr="004C3D68">
        <w:rPr>
          <w:rFonts w:ascii="Arial" w:hAnsi="Arial" w:cs="Arial" w:hint="eastAsia"/>
          <w:sz w:val="18"/>
          <w:szCs w:val="18"/>
        </w:rPr>
        <w:t>δηλώνουν</w:t>
      </w:r>
      <w:r w:rsidRPr="004C3D68">
        <w:rPr>
          <w:rFonts w:ascii="Arial" w:hAnsi="Arial" w:cs="Arial"/>
          <w:sz w:val="18"/>
          <w:szCs w:val="18"/>
        </w:rPr>
        <w:t xml:space="preserve"> </w:t>
      </w:r>
      <w:r w:rsidRPr="004C3D68">
        <w:rPr>
          <w:rFonts w:ascii="Arial" w:hAnsi="Arial" w:cs="Arial" w:hint="eastAsia"/>
          <w:sz w:val="18"/>
          <w:szCs w:val="18"/>
        </w:rPr>
        <w:t>μόνο</w:t>
      </w:r>
      <w:r w:rsidRPr="004C3D68">
        <w:rPr>
          <w:rFonts w:ascii="Arial" w:hAnsi="Arial" w:cs="Arial"/>
          <w:sz w:val="18"/>
          <w:szCs w:val="18"/>
        </w:rPr>
        <w:t xml:space="preserve"> </w:t>
      </w:r>
      <w:r w:rsidRPr="004C3D68">
        <w:rPr>
          <w:rFonts w:ascii="Arial" w:hAnsi="Arial" w:cs="Arial" w:hint="eastAsia"/>
          <w:sz w:val="18"/>
          <w:szCs w:val="18"/>
        </w:rPr>
        <w:t>οι</w:t>
      </w:r>
      <w:r w:rsidRPr="004C3D68">
        <w:rPr>
          <w:rFonts w:ascii="Arial" w:hAnsi="Arial" w:cs="Arial"/>
          <w:sz w:val="18"/>
          <w:szCs w:val="18"/>
        </w:rPr>
        <w:t xml:space="preserve"> </w:t>
      </w:r>
      <w:r w:rsidRPr="004C3D68">
        <w:rPr>
          <w:rFonts w:ascii="Arial" w:hAnsi="Arial" w:cs="Arial" w:hint="eastAsia"/>
          <w:sz w:val="18"/>
          <w:szCs w:val="18"/>
        </w:rPr>
        <w:t>φοιτητές</w:t>
      </w:r>
      <w:r w:rsidRPr="004C3D68">
        <w:rPr>
          <w:rFonts w:ascii="Arial" w:hAnsi="Arial" w:cs="Arial"/>
          <w:sz w:val="18"/>
          <w:szCs w:val="18"/>
        </w:rPr>
        <w:t xml:space="preserve"> </w:t>
      </w:r>
      <w:r w:rsidRPr="004C3D68">
        <w:rPr>
          <w:rFonts w:ascii="Arial" w:hAnsi="Arial" w:cs="Arial" w:hint="eastAsia"/>
          <w:sz w:val="18"/>
          <w:szCs w:val="18"/>
        </w:rPr>
        <w:t>με</w:t>
      </w:r>
      <w:r w:rsidRPr="004C3D68">
        <w:rPr>
          <w:rFonts w:ascii="Arial" w:hAnsi="Arial" w:cs="Arial"/>
          <w:sz w:val="18"/>
          <w:szCs w:val="18"/>
        </w:rPr>
        <w:t xml:space="preserve"> </w:t>
      </w:r>
      <w:r w:rsidRPr="004C3D68">
        <w:rPr>
          <w:rFonts w:ascii="Arial" w:hAnsi="Arial" w:cs="Arial" w:hint="eastAsia"/>
          <w:sz w:val="18"/>
          <w:szCs w:val="18"/>
        </w:rPr>
        <w:t>έτος</w:t>
      </w:r>
      <w:r w:rsidRPr="004C3D68">
        <w:rPr>
          <w:rFonts w:ascii="Arial" w:hAnsi="Arial" w:cs="Arial"/>
          <w:sz w:val="18"/>
          <w:szCs w:val="18"/>
        </w:rPr>
        <w:t xml:space="preserve"> </w:t>
      </w:r>
      <w:r w:rsidRPr="004C3D68">
        <w:rPr>
          <w:rFonts w:ascii="Arial" w:hAnsi="Arial" w:cs="Arial" w:hint="eastAsia"/>
          <w:sz w:val="18"/>
          <w:szCs w:val="18"/>
        </w:rPr>
        <w:t>εισαγωγής</w:t>
      </w:r>
      <w:r w:rsidRPr="004C3D68">
        <w:rPr>
          <w:rFonts w:ascii="Arial" w:hAnsi="Arial" w:cs="Arial"/>
          <w:sz w:val="18"/>
          <w:szCs w:val="18"/>
        </w:rPr>
        <w:t xml:space="preserve"> &gt;=2012-13.</w:t>
      </w:r>
    </w:p>
    <w:p w:rsidR="004C3D68" w:rsidRDefault="004C3D68" w:rsidP="00C56CE6">
      <w:pPr>
        <w:tabs>
          <w:tab w:val="left" w:pos="284"/>
          <w:tab w:val="left" w:pos="2268"/>
          <w:tab w:val="left" w:pos="2552"/>
        </w:tabs>
        <w:ind w:left="0" w:right="0"/>
        <w:rPr>
          <w:rFonts w:ascii="Arial" w:hAnsi="Arial" w:cs="Arial"/>
          <w:sz w:val="18"/>
          <w:szCs w:val="18"/>
        </w:rPr>
      </w:pPr>
    </w:p>
    <w:p w:rsidR="009A056C" w:rsidRDefault="000B28BB" w:rsidP="00C56CE6">
      <w:pPr>
        <w:tabs>
          <w:tab w:val="left" w:pos="284"/>
          <w:tab w:val="left" w:pos="2268"/>
          <w:tab w:val="left" w:pos="2552"/>
        </w:tabs>
        <w:ind w:left="0" w:right="0"/>
        <w:rPr>
          <w:rFonts w:ascii="Arial" w:hAnsi="Arial" w:cs="Arial"/>
          <w:sz w:val="18"/>
          <w:szCs w:val="18"/>
        </w:rPr>
      </w:pPr>
      <w:r>
        <w:rPr>
          <w:rFonts w:ascii="Arial" w:hAnsi="Arial" w:cs="Arial"/>
          <w:sz w:val="18"/>
          <w:szCs w:val="18"/>
        </w:rPr>
        <w:tab/>
      </w:r>
      <w:r w:rsidR="008D16B3" w:rsidRPr="00CF44D5">
        <w:rPr>
          <w:rFonts w:ascii="Arial" w:hAnsi="Arial" w:cs="Arial"/>
          <w:sz w:val="18"/>
          <w:szCs w:val="18"/>
        </w:rPr>
        <w:t>Για τη δήλωση μαθημάτων επιλογής από άλλα Τμήματα ισχύουν οι ρυθμίσεις που αναφέρονται στον κανονισμό σπουδών του προγράμματος τετραετούς φοίτησης.</w:t>
      </w:r>
    </w:p>
    <w:p w:rsidR="00411CA7" w:rsidRDefault="00411CA7" w:rsidP="00C56CE6">
      <w:pPr>
        <w:tabs>
          <w:tab w:val="left" w:pos="284"/>
          <w:tab w:val="left" w:pos="2268"/>
          <w:tab w:val="left" w:pos="2552"/>
        </w:tabs>
        <w:ind w:left="0" w:right="0"/>
        <w:rPr>
          <w:rFonts w:ascii="Arial" w:hAnsi="Arial" w:cs="Arial"/>
          <w:sz w:val="18"/>
          <w:szCs w:val="18"/>
        </w:rPr>
      </w:pPr>
    </w:p>
    <w:p w:rsidR="00411CA7" w:rsidRDefault="00411CA7" w:rsidP="00C56CE6">
      <w:pPr>
        <w:tabs>
          <w:tab w:val="left" w:pos="284"/>
          <w:tab w:val="left" w:pos="2268"/>
          <w:tab w:val="left" w:pos="2552"/>
        </w:tabs>
        <w:ind w:left="0" w:right="0"/>
        <w:rPr>
          <w:rFonts w:ascii="Arial" w:hAnsi="Arial" w:cs="Arial"/>
          <w:sz w:val="18"/>
          <w:szCs w:val="18"/>
        </w:rPr>
      </w:pPr>
    </w:p>
    <w:p w:rsidR="00411CA7" w:rsidRDefault="00411CA7" w:rsidP="00C56CE6">
      <w:pPr>
        <w:tabs>
          <w:tab w:val="left" w:pos="284"/>
          <w:tab w:val="left" w:pos="2268"/>
          <w:tab w:val="left" w:pos="2552"/>
        </w:tabs>
        <w:ind w:left="0" w:right="0"/>
        <w:rPr>
          <w:rFonts w:ascii="Arial" w:hAnsi="Arial" w:cs="Arial"/>
          <w:sz w:val="18"/>
          <w:szCs w:val="18"/>
        </w:rPr>
      </w:pPr>
    </w:p>
    <w:p w:rsidR="00A13518" w:rsidRDefault="00A13518" w:rsidP="00C56CE6">
      <w:pPr>
        <w:tabs>
          <w:tab w:val="left" w:pos="284"/>
          <w:tab w:val="left" w:pos="2268"/>
          <w:tab w:val="left" w:pos="2552"/>
        </w:tabs>
        <w:ind w:left="0" w:right="0"/>
        <w:rPr>
          <w:rFonts w:ascii="Arial" w:hAnsi="Arial" w:cs="Arial"/>
          <w:sz w:val="18"/>
          <w:szCs w:val="18"/>
        </w:rPr>
      </w:pPr>
    </w:p>
    <w:p w:rsidR="00A13518" w:rsidRDefault="00A13518" w:rsidP="00C56CE6">
      <w:pPr>
        <w:tabs>
          <w:tab w:val="left" w:pos="284"/>
          <w:tab w:val="left" w:pos="2268"/>
          <w:tab w:val="left" w:pos="2552"/>
        </w:tabs>
        <w:ind w:left="0" w:right="0"/>
        <w:rPr>
          <w:rFonts w:ascii="Arial" w:hAnsi="Arial" w:cs="Arial"/>
          <w:sz w:val="18"/>
          <w:szCs w:val="18"/>
        </w:rPr>
      </w:pPr>
    </w:p>
    <w:p w:rsidR="00A13518" w:rsidRDefault="00A13518" w:rsidP="00C56CE6">
      <w:pPr>
        <w:tabs>
          <w:tab w:val="left" w:pos="284"/>
          <w:tab w:val="left" w:pos="2268"/>
          <w:tab w:val="left" w:pos="2552"/>
        </w:tabs>
        <w:ind w:left="0" w:right="0"/>
        <w:rPr>
          <w:rFonts w:ascii="Arial" w:hAnsi="Arial" w:cs="Arial"/>
          <w:sz w:val="18"/>
          <w:szCs w:val="18"/>
        </w:rPr>
      </w:pPr>
    </w:p>
    <w:p w:rsidR="00A13518" w:rsidRDefault="00A13518" w:rsidP="00C56CE6">
      <w:pPr>
        <w:tabs>
          <w:tab w:val="left" w:pos="284"/>
          <w:tab w:val="left" w:pos="2268"/>
          <w:tab w:val="left" w:pos="2552"/>
        </w:tabs>
        <w:ind w:left="0" w:right="0"/>
        <w:rPr>
          <w:rFonts w:ascii="Arial" w:hAnsi="Arial" w:cs="Arial"/>
          <w:sz w:val="18"/>
          <w:szCs w:val="18"/>
        </w:rPr>
      </w:pPr>
    </w:p>
    <w:p w:rsidR="00365169" w:rsidRDefault="00365169" w:rsidP="00C56CE6">
      <w:pPr>
        <w:pStyle w:val="1"/>
        <w:tabs>
          <w:tab w:val="left" w:pos="284"/>
          <w:tab w:val="left" w:pos="2268"/>
          <w:tab w:val="left" w:pos="2552"/>
        </w:tabs>
        <w:ind w:left="0" w:right="0"/>
      </w:pPr>
    </w:p>
    <w:p w:rsidR="00365169" w:rsidRPr="006B77CD" w:rsidRDefault="00365169" w:rsidP="00C56CE6">
      <w:pPr>
        <w:pStyle w:val="1"/>
        <w:tabs>
          <w:tab w:val="left" w:pos="284"/>
          <w:tab w:val="left" w:pos="2268"/>
          <w:tab w:val="left" w:pos="2552"/>
        </w:tabs>
        <w:ind w:left="0" w:right="0"/>
      </w:pPr>
    </w:p>
    <w:p w:rsidR="00365169" w:rsidRPr="006B77CD" w:rsidRDefault="00365169" w:rsidP="00C56CE6">
      <w:pPr>
        <w:pStyle w:val="1"/>
        <w:tabs>
          <w:tab w:val="left" w:pos="284"/>
          <w:tab w:val="left" w:pos="2268"/>
          <w:tab w:val="left" w:pos="2552"/>
        </w:tabs>
        <w:ind w:left="0" w:right="0"/>
      </w:pPr>
    </w:p>
    <w:p w:rsidR="00365169" w:rsidRPr="006B77CD" w:rsidRDefault="00365169" w:rsidP="00C56CE6">
      <w:pPr>
        <w:pStyle w:val="1"/>
        <w:tabs>
          <w:tab w:val="left" w:pos="284"/>
          <w:tab w:val="left" w:pos="2268"/>
          <w:tab w:val="left" w:pos="2552"/>
        </w:tabs>
        <w:ind w:left="0" w:right="0"/>
      </w:pPr>
    </w:p>
    <w:p w:rsidR="004929FB" w:rsidRDefault="004929FB" w:rsidP="00C56CE6">
      <w:pPr>
        <w:pStyle w:val="1"/>
        <w:tabs>
          <w:tab w:val="left" w:pos="284"/>
          <w:tab w:val="left" w:pos="2268"/>
          <w:tab w:val="left" w:pos="2552"/>
        </w:tabs>
        <w:ind w:left="0" w:right="0"/>
      </w:pPr>
    </w:p>
    <w:p w:rsidR="004929FB" w:rsidRDefault="004929FB" w:rsidP="00C56CE6">
      <w:pPr>
        <w:pStyle w:val="1"/>
        <w:tabs>
          <w:tab w:val="left" w:pos="284"/>
          <w:tab w:val="left" w:pos="2268"/>
          <w:tab w:val="left" w:pos="2552"/>
        </w:tabs>
        <w:ind w:left="0" w:right="0"/>
      </w:pPr>
    </w:p>
    <w:p w:rsidR="004929FB" w:rsidRDefault="004929FB" w:rsidP="00C56CE6">
      <w:pPr>
        <w:pStyle w:val="1"/>
        <w:tabs>
          <w:tab w:val="left" w:pos="284"/>
          <w:tab w:val="left" w:pos="2268"/>
          <w:tab w:val="left" w:pos="2552"/>
        </w:tabs>
        <w:ind w:left="0" w:right="0"/>
      </w:pPr>
    </w:p>
    <w:p w:rsidR="00360950" w:rsidRDefault="00360950">
      <w:pPr>
        <w:rPr>
          <w:rFonts w:ascii="Arial" w:hAnsi="Arial"/>
          <w:b/>
          <w:sz w:val="22"/>
        </w:rPr>
      </w:pPr>
      <w:r>
        <w:br w:type="page"/>
      </w:r>
    </w:p>
    <w:p w:rsidR="00360950" w:rsidRDefault="00360950" w:rsidP="00360950">
      <w:pPr>
        <w:pStyle w:val="1"/>
        <w:tabs>
          <w:tab w:val="left" w:pos="284"/>
          <w:tab w:val="left" w:pos="2268"/>
          <w:tab w:val="left" w:pos="2552"/>
        </w:tabs>
        <w:ind w:left="0" w:right="0"/>
      </w:pPr>
      <w:bookmarkStart w:id="176" w:name="_Toc144808698"/>
    </w:p>
    <w:p w:rsidR="00360950" w:rsidRDefault="00360950" w:rsidP="00360950">
      <w:pPr>
        <w:pStyle w:val="1"/>
        <w:tabs>
          <w:tab w:val="left" w:pos="284"/>
          <w:tab w:val="left" w:pos="2268"/>
          <w:tab w:val="left" w:pos="2552"/>
        </w:tabs>
        <w:ind w:left="0" w:right="0"/>
      </w:pPr>
    </w:p>
    <w:p w:rsidR="00360950" w:rsidRDefault="00360950" w:rsidP="00360950">
      <w:pPr>
        <w:pStyle w:val="1"/>
        <w:tabs>
          <w:tab w:val="left" w:pos="284"/>
          <w:tab w:val="left" w:pos="2268"/>
          <w:tab w:val="left" w:pos="2552"/>
        </w:tabs>
        <w:ind w:left="0" w:right="0"/>
      </w:pPr>
    </w:p>
    <w:p w:rsidR="00360950" w:rsidRDefault="00360950" w:rsidP="00360950">
      <w:pPr>
        <w:pStyle w:val="1"/>
        <w:tabs>
          <w:tab w:val="left" w:pos="284"/>
          <w:tab w:val="left" w:pos="2268"/>
          <w:tab w:val="left" w:pos="2552"/>
        </w:tabs>
        <w:ind w:left="0" w:right="0"/>
      </w:pPr>
    </w:p>
    <w:p w:rsidR="00055591" w:rsidRDefault="00295AF0" w:rsidP="00C56CE6">
      <w:pPr>
        <w:pStyle w:val="1"/>
        <w:tabs>
          <w:tab w:val="left" w:pos="284"/>
          <w:tab w:val="left" w:pos="2268"/>
          <w:tab w:val="left" w:pos="2552"/>
        </w:tabs>
        <w:ind w:left="0" w:right="0"/>
      </w:pPr>
      <w:r>
        <w:t>ΠΑΡΑΡΤΗΜΑ Ι</w:t>
      </w:r>
      <w:r w:rsidR="00A4074F">
        <w:t>ΙΙ</w:t>
      </w:r>
      <w:r>
        <w:t>: ΣΤΟΙΧΕΙΑ ΕΠΙΚΟΙΝΩΝΙΑΣ ΔΙΔΑΣΚΟΝΤΩΝ</w:t>
      </w:r>
      <w:r w:rsidR="006422DF">
        <w:t xml:space="preserve"> ΚΑΙ ΛΟΙΠΟΥ ΠΡΟΣΩΠΙΚΟΥ</w:t>
      </w:r>
      <w:bookmarkEnd w:id="176"/>
    </w:p>
    <w:p w:rsidR="00E04F47" w:rsidRDefault="00E04F47" w:rsidP="00C56CE6">
      <w:pPr>
        <w:tabs>
          <w:tab w:val="left" w:pos="284"/>
          <w:tab w:val="left" w:pos="2268"/>
          <w:tab w:val="left" w:pos="2552"/>
        </w:tabs>
        <w:ind w:left="0" w:right="0"/>
        <w:rPr>
          <w:rFonts w:ascii="Arial" w:eastAsia="Arial" w:hAnsi="Arial" w:cs="Arial"/>
          <w:b/>
          <w:sz w:val="18"/>
          <w:szCs w:val="18"/>
        </w:rPr>
      </w:pPr>
      <w:r>
        <w:rPr>
          <w:rFonts w:ascii="Arial" w:eastAsia="Arial" w:hAnsi="Arial" w:cs="Arial"/>
          <w:b/>
          <w:sz w:val="18"/>
          <w:szCs w:val="18"/>
        </w:rPr>
        <w:br w:type="page"/>
      </w:r>
    </w:p>
    <w:p w:rsidR="000B28BB" w:rsidRDefault="000B28BB">
      <w:pPr>
        <w:rPr>
          <w:rFonts w:ascii="Arial" w:eastAsia="Arial" w:hAnsi="Arial" w:cs="Arial"/>
          <w:b/>
          <w:sz w:val="18"/>
          <w:szCs w:val="18"/>
        </w:rPr>
      </w:pPr>
      <w:r>
        <w:rPr>
          <w:rFonts w:ascii="Arial" w:eastAsia="Arial" w:hAnsi="Arial" w:cs="Arial"/>
          <w:b/>
          <w:sz w:val="18"/>
          <w:szCs w:val="18"/>
        </w:rPr>
        <w:lastRenderedPageBreak/>
        <w:br w:type="page"/>
      </w:r>
    </w:p>
    <w:p w:rsidR="00DE6905" w:rsidRDefault="0005315E" w:rsidP="000B28BB">
      <w:pPr>
        <w:tabs>
          <w:tab w:val="left" w:pos="284"/>
          <w:tab w:val="left" w:pos="2268"/>
          <w:tab w:val="left" w:pos="2552"/>
        </w:tabs>
        <w:spacing w:after="80"/>
        <w:ind w:left="0" w:right="0"/>
        <w:rPr>
          <w:rFonts w:ascii="Arial" w:hAnsi="Arial" w:cs="Arial"/>
          <w:b/>
          <w:sz w:val="18"/>
          <w:szCs w:val="18"/>
        </w:rPr>
      </w:pPr>
      <w:r>
        <w:rPr>
          <w:rFonts w:ascii="Arial" w:eastAsia="Arial" w:hAnsi="Arial" w:cs="Arial"/>
          <w:b/>
          <w:sz w:val="18"/>
          <w:szCs w:val="18"/>
        </w:rPr>
        <w:lastRenderedPageBreak/>
        <w:t>Μέλη Δ.Ε.Π.</w:t>
      </w:r>
      <w:r w:rsidR="00DE6905" w:rsidRPr="00DE6905">
        <w:rPr>
          <w:rFonts w:ascii="Arial" w:hAnsi="Arial" w:cs="Arial"/>
          <w:b/>
          <w:sz w:val="18"/>
          <w:szCs w:val="18"/>
        </w:rPr>
        <w:t xml:space="preserve"> του Τμήματος:</w:t>
      </w:r>
    </w:p>
    <w:tbl>
      <w:tblPr>
        <w:tblW w:w="7371" w:type="dxa"/>
        <w:jc w:val="center"/>
        <w:tblLayout w:type="fixed"/>
        <w:tblLook w:val="0400" w:firstRow="0" w:lastRow="0" w:firstColumn="0" w:lastColumn="0" w:noHBand="0" w:noVBand="1"/>
      </w:tblPr>
      <w:tblGrid>
        <w:gridCol w:w="2561"/>
        <w:gridCol w:w="1751"/>
        <w:gridCol w:w="904"/>
        <w:gridCol w:w="905"/>
        <w:gridCol w:w="1250"/>
      </w:tblGrid>
      <w:tr w:rsidR="001A36E9" w:rsidTr="007631A1">
        <w:trPr>
          <w:trHeight w:val="300"/>
          <w:jc w:val="center"/>
        </w:trPr>
        <w:tc>
          <w:tcPr>
            <w:tcW w:w="2620" w:type="dxa"/>
            <w:tcBorders>
              <w:top w:val="nil"/>
              <w:left w:val="nil"/>
              <w:bottom w:val="nil"/>
              <w:right w:val="nil"/>
            </w:tcBorders>
            <w:shd w:val="clear" w:color="auto" w:fill="A6A6A6"/>
            <w:vAlign w:val="bottom"/>
          </w:tcPr>
          <w:p w:rsidR="001A36E9" w:rsidRDefault="001A36E9" w:rsidP="00574078">
            <w:pPr>
              <w:tabs>
                <w:tab w:val="left" w:pos="284"/>
                <w:tab w:val="left" w:pos="2268"/>
                <w:tab w:val="left" w:pos="2552"/>
              </w:tabs>
              <w:spacing w:line="283" w:lineRule="auto"/>
              <w:ind w:left="0" w:right="0"/>
              <w:rPr>
                <w:rFonts w:ascii="Arial" w:eastAsia="Arial" w:hAnsi="Arial" w:cs="Arial"/>
                <w:b/>
                <w:sz w:val="18"/>
                <w:szCs w:val="18"/>
              </w:rPr>
            </w:pPr>
            <w:r>
              <w:rPr>
                <w:rFonts w:ascii="Arial" w:eastAsia="Arial" w:hAnsi="Arial" w:cs="Arial"/>
                <w:b/>
                <w:sz w:val="18"/>
                <w:szCs w:val="18"/>
              </w:rPr>
              <w:t>Ονοματεπώνυμο</w:t>
            </w:r>
          </w:p>
        </w:tc>
        <w:tc>
          <w:tcPr>
            <w:tcW w:w="1790" w:type="dxa"/>
            <w:tcBorders>
              <w:top w:val="nil"/>
              <w:left w:val="nil"/>
              <w:bottom w:val="nil"/>
              <w:right w:val="nil"/>
            </w:tcBorders>
            <w:shd w:val="clear" w:color="auto" w:fill="A6A6A6"/>
            <w:vAlign w:val="bottom"/>
          </w:tcPr>
          <w:p w:rsidR="001A36E9" w:rsidRDefault="001A36E9" w:rsidP="00574078">
            <w:pPr>
              <w:tabs>
                <w:tab w:val="left" w:pos="284"/>
                <w:tab w:val="left" w:pos="2268"/>
                <w:tab w:val="left" w:pos="2552"/>
              </w:tabs>
              <w:spacing w:line="283" w:lineRule="auto"/>
              <w:ind w:left="0" w:right="0"/>
              <w:rPr>
                <w:rFonts w:ascii="Arial" w:eastAsia="Arial" w:hAnsi="Arial" w:cs="Arial"/>
                <w:b/>
                <w:sz w:val="18"/>
                <w:szCs w:val="18"/>
              </w:rPr>
            </w:pPr>
            <w:r>
              <w:rPr>
                <w:rFonts w:ascii="Arial" w:eastAsia="Arial" w:hAnsi="Arial" w:cs="Arial"/>
                <w:b/>
                <w:sz w:val="18"/>
                <w:szCs w:val="18"/>
              </w:rPr>
              <w:t>Βαθμίδα</w:t>
            </w:r>
          </w:p>
        </w:tc>
        <w:tc>
          <w:tcPr>
            <w:tcW w:w="921" w:type="dxa"/>
            <w:tcBorders>
              <w:top w:val="nil"/>
              <w:left w:val="nil"/>
              <w:bottom w:val="nil"/>
              <w:right w:val="nil"/>
            </w:tcBorders>
            <w:shd w:val="clear" w:color="auto" w:fill="A6A6A6"/>
            <w:vAlign w:val="bottom"/>
          </w:tcPr>
          <w:p w:rsidR="001A36E9" w:rsidRDefault="001A36E9" w:rsidP="00574078">
            <w:pPr>
              <w:tabs>
                <w:tab w:val="left" w:pos="284"/>
                <w:tab w:val="left" w:pos="2268"/>
                <w:tab w:val="left" w:pos="2552"/>
              </w:tabs>
              <w:spacing w:line="283" w:lineRule="auto"/>
              <w:ind w:left="0" w:right="0"/>
              <w:jc w:val="center"/>
              <w:rPr>
                <w:rFonts w:ascii="Arial" w:eastAsia="Arial" w:hAnsi="Arial" w:cs="Arial"/>
                <w:b/>
                <w:sz w:val="18"/>
                <w:szCs w:val="18"/>
              </w:rPr>
            </w:pPr>
            <w:r>
              <w:rPr>
                <w:rFonts w:ascii="Arial" w:eastAsia="Arial" w:hAnsi="Arial" w:cs="Arial"/>
                <w:b/>
                <w:sz w:val="18"/>
                <w:szCs w:val="18"/>
              </w:rPr>
              <w:t>Γραφείο</w:t>
            </w:r>
          </w:p>
        </w:tc>
        <w:tc>
          <w:tcPr>
            <w:tcW w:w="922" w:type="dxa"/>
            <w:tcBorders>
              <w:top w:val="nil"/>
              <w:left w:val="nil"/>
              <w:bottom w:val="nil"/>
              <w:right w:val="nil"/>
            </w:tcBorders>
            <w:shd w:val="clear" w:color="auto" w:fill="A6A6A6"/>
            <w:vAlign w:val="bottom"/>
          </w:tcPr>
          <w:p w:rsidR="001A36E9" w:rsidRDefault="001A36E9" w:rsidP="00574078">
            <w:pPr>
              <w:tabs>
                <w:tab w:val="left" w:pos="284"/>
                <w:tab w:val="left" w:pos="2268"/>
                <w:tab w:val="left" w:pos="2552"/>
              </w:tabs>
              <w:spacing w:line="283" w:lineRule="auto"/>
              <w:ind w:left="0" w:right="0"/>
              <w:jc w:val="center"/>
              <w:rPr>
                <w:rFonts w:ascii="Arial" w:eastAsia="Arial" w:hAnsi="Arial" w:cs="Arial"/>
                <w:b/>
                <w:sz w:val="18"/>
                <w:szCs w:val="18"/>
              </w:rPr>
            </w:pPr>
            <w:r>
              <w:rPr>
                <w:rFonts w:ascii="Arial" w:eastAsia="Arial" w:hAnsi="Arial" w:cs="Arial"/>
                <w:b/>
                <w:sz w:val="18"/>
                <w:szCs w:val="18"/>
              </w:rPr>
              <w:t>Τηλ.</w:t>
            </w:r>
          </w:p>
        </w:tc>
        <w:tc>
          <w:tcPr>
            <w:tcW w:w="1276" w:type="dxa"/>
            <w:tcBorders>
              <w:top w:val="nil"/>
              <w:left w:val="nil"/>
              <w:bottom w:val="nil"/>
              <w:right w:val="nil"/>
            </w:tcBorders>
            <w:shd w:val="clear" w:color="auto" w:fill="A6A6A6"/>
            <w:vAlign w:val="bottom"/>
          </w:tcPr>
          <w:p w:rsidR="001A36E9" w:rsidRDefault="001A36E9" w:rsidP="00574078">
            <w:pPr>
              <w:tabs>
                <w:tab w:val="left" w:pos="284"/>
                <w:tab w:val="left" w:pos="2268"/>
                <w:tab w:val="left" w:pos="2552"/>
              </w:tabs>
              <w:spacing w:line="283" w:lineRule="auto"/>
              <w:ind w:left="0" w:right="0"/>
              <w:jc w:val="center"/>
              <w:rPr>
                <w:rFonts w:ascii="Calibri" w:eastAsia="Calibri" w:hAnsi="Calibri" w:cs="Calibri"/>
                <w:b/>
                <w:sz w:val="22"/>
                <w:szCs w:val="22"/>
              </w:rPr>
            </w:pPr>
            <w:r>
              <w:rPr>
                <w:rFonts w:ascii="Calibri" w:eastAsia="Calibri" w:hAnsi="Calibri" w:cs="Calibri"/>
                <w:b/>
                <w:sz w:val="22"/>
                <w:szCs w:val="22"/>
              </w:rPr>
              <w:t>username</w:t>
            </w:r>
            <w:r>
              <w:rPr>
                <w:rFonts w:ascii="Calibri" w:eastAsia="Calibri" w:hAnsi="Calibri" w:cs="Calibri"/>
                <w:b/>
                <w:sz w:val="26"/>
                <w:szCs w:val="26"/>
                <w:vertAlign w:val="superscript"/>
              </w:rPr>
              <w:footnoteReference w:id="4"/>
            </w:r>
          </w:p>
        </w:tc>
      </w:tr>
      <w:tr w:rsidR="001A36E9" w:rsidTr="007631A1">
        <w:trPr>
          <w:trHeight w:val="300"/>
          <w:jc w:val="center"/>
        </w:trPr>
        <w:tc>
          <w:tcPr>
            <w:tcW w:w="2620"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Aναστασιάδης Στέργιος</w:t>
            </w:r>
          </w:p>
        </w:tc>
        <w:tc>
          <w:tcPr>
            <w:tcW w:w="1790" w:type="dxa"/>
            <w:tcBorders>
              <w:top w:val="nil"/>
              <w:left w:val="nil"/>
              <w:bottom w:val="nil"/>
              <w:right w:val="nil"/>
            </w:tcBorders>
            <w:shd w:val="clear" w:color="auto" w:fill="F2F2F2"/>
            <w:vAlign w:val="center"/>
          </w:tcPr>
          <w:p w:rsidR="001A36E9" w:rsidRDefault="00F94F96"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Kαθηγητής πρώτης βαθμίδας</w:t>
            </w:r>
          </w:p>
        </w:tc>
        <w:tc>
          <w:tcPr>
            <w:tcW w:w="921"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Α33</w:t>
            </w:r>
          </w:p>
        </w:tc>
        <w:tc>
          <w:tcPr>
            <w:tcW w:w="922"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8818</w:t>
            </w:r>
          </w:p>
        </w:tc>
        <w:tc>
          <w:tcPr>
            <w:tcW w:w="1276"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stergios</w:t>
            </w:r>
          </w:p>
        </w:tc>
      </w:tr>
      <w:tr w:rsidR="001A36E9" w:rsidTr="007631A1">
        <w:trPr>
          <w:trHeight w:val="300"/>
          <w:jc w:val="center"/>
        </w:trPr>
        <w:tc>
          <w:tcPr>
            <w:tcW w:w="2620"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Βασιλειάδης Παναγιώτης</w:t>
            </w:r>
          </w:p>
        </w:tc>
        <w:tc>
          <w:tcPr>
            <w:tcW w:w="1790" w:type="dxa"/>
            <w:tcBorders>
              <w:top w:val="nil"/>
              <w:left w:val="nil"/>
              <w:bottom w:val="nil"/>
              <w:right w:val="nil"/>
            </w:tcBorders>
            <w:shd w:val="clear" w:color="auto" w:fill="D9D9D9"/>
            <w:vAlign w:val="center"/>
          </w:tcPr>
          <w:p w:rsidR="001A36E9" w:rsidRDefault="00AA42D6"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Kαθηγητής</w:t>
            </w:r>
            <w:r w:rsidR="00726147">
              <w:rPr>
                <w:rFonts w:ascii="Arial" w:eastAsia="Arial" w:hAnsi="Arial" w:cs="Arial"/>
                <w:sz w:val="18"/>
                <w:szCs w:val="18"/>
              </w:rPr>
              <w:t xml:space="preserve"> </w:t>
            </w:r>
            <w:r>
              <w:rPr>
                <w:rFonts w:ascii="Arial" w:eastAsia="Arial" w:hAnsi="Arial" w:cs="Arial"/>
                <w:sz w:val="18"/>
                <w:szCs w:val="18"/>
              </w:rPr>
              <w:t>πρώτης βαθμίδας</w:t>
            </w:r>
          </w:p>
        </w:tc>
        <w:tc>
          <w:tcPr>
            <w:tcW w:w="921"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Β2</w:t>
            </w:r>
          </w:p>
        </w:tc>
        <w:tc>
          <w:tcPr>
            <w:tcW w:w="922"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8814</w:t>
            </w:r>
          </w:p>
        </w:tc>
        <w:tc>
          <w:tcPr>
            <w:tcW w:w="1276"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pvassil</w:t>
            </w:r>
          </w:p>
        </w:tc>
      </w:tr>
      <w:tr w:rsidR="001A36E9" w:rsidTr="007631A1">
        <w:trPr>
          <w:trHeight w:val="300"/>
          <w:jc w:val="center"/>
        </w:trPr>
        <w:tc>
          <w:tcPr>
            <w:tcW w:w="2620"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Βλάχος Κωνσταντίνος</w:t>
            </w:r>
          </w:p>
        </w:tc>
        <w:tc>
          <w:tcPr>
            <w:tcW w:w="1790"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Επικ. Καθηγητής</w:t>
            </w:r>
          </w:p>
        </w:tc>
        <w:tc>
          <w:tcPr>
            <w:tcW w:w="921"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A3</w:t>
            </w:r>
          </w:p>
        </w:tc>
        <w:tc>
          <w:tcPr>
            <w:tcW w:w="922"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8916</w:t>
            </w:r>
          </w:p>
        </w:tc>
        <w:tc>
          <w:tcPr>
            <w:tcW w:w="1276"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kostaswl</w:t>
            </w:r>
          </w:p>
        </w:tc>
      </w:tr>
      <w:tr w:rsidR="001A36E9" w:rsidTr="007631A1">
        <w:trPr>
          <w:trHeight w:val="300"/>
          <w:jc w:val="center"/>
        </w:trPr>
        <w:tc>
          <w:tcPr>
            <w:tcW w:w="2620"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Γεωργιάδης Λουκάς</w:t>
            </w:r>
          </w:p>
        </w:tc>
        <w:tc>
          <w:tcPr>
            <w:tcW w:w="1790"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Αναπ. Καθηγητής</w:t>
            </w:r>
          </w:p>
        </w:tc>
        <w:tc>
          <w:tcPr>
            <w:tcW w:w="921"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Γ8</w:t>
            </w:r>
          </w:p>
        </w:tc>
        <w:tc>
          <w:tcPr>
            <w:tcW w:w="922"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8914</w:t>
            </w:r>
          </w:p>
        </w:tc>
        <w:tc>
          <w:tcPr>
            <w:tcW w:w="1276"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loukas</w:t>
            </w:r>
          </w:p>
        </w:tc>
      </w:tr>
      <w:tr w:rsidR="001A36E9" w:rsidTr="007631A1">
        <w:trPr>
          <w:trHeight w:val="300"/>
          <w:jc w:val="center"/>
        </w:trPr>
        <w:tc>
          <w:tcPr>
            <w:tcW w:w="2620"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Δημακόπουλος Bασίλειος</w:t>
            </w:r>
          </w:p>
        </w:tc>
        <w:tc>
          <w:tcPr>
            <w:tcW w:w="1790"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Kαθηγητής</w:t>
            </w:r>
            <w:r w:rsidR="00E53816">
              <w:rPr>
                <w:rFonts w:ascii="Arial" w:eastAsia="Arial" w:hAnsi="Arial" w:cs="Arial"/>
                <w:sz w:val="18"/>
                <w:szCs w:val="18"/>
              </w:rPr>
              <w:t xml:space="preserve"> πρώτης βαθμίδας</w:t>
            </w:r>
          </w:p>
        </w:tc>
        <w:tc>
          <w:tcPr>
            <w:tcW w:w="921"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Β33</w:t>
            </w:r>
          </w:p>
        </w:tc>
        <w:tc>
          <w:tcPr>
            <w:tcW w:w="922"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8809</w:t>
            </w:r>
          </w:p>
        </w:tc>
        <w:tc>
          <w:tcPr>
            <w:tcW w:w="1276"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dimako</w:t>
            </w:r>
          </w:p>
        </w:tc>
      </w:tr>
      <w:tr w:rsidR="001A36E9" w:rsidTr="007631A1">
        <w:trPr>
          <w:trHeight w:val="398"/>
          <w:jc w:val="center"/>
        </w:trPr>
        <w:tc>
          <w:tcPr>
            <w:tcW w:w="2620"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Ευθυμίου Αριστείδης</w:t>
            </w:r>
          </w:p>
        </w:tc>
        <w:tc>
          <w:tcPr>
            <w:tcW w:w="1790"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Eπικ. Kαθηγητής</w:t>
            </w:r>
          </w:p>
        </w:tc>
        <w:tc>
          <w:tcPr>
            <w:tcW w:w="921"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Β29</w:t>
            </w:r>
          </w:p>
        </w:tc>
        <w:tc>
          <w:tcPr>
            <w:tcW w:w="922"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8866</w:t>
            </w:r>
          </w:p>
        </w:tc>
        <w:tc>
          <w:tcPr>
            <w:tcW w:w="1276"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efthym</w:t>
            </w:r>
          </w:p>
        </w:tc>
      </w:tr>
      <w:tr w:rsidR="001A36E9" w:rsidTr="007631A1">
        <w:trPr>
          <w:trHeight w:val="300"/>
          <w:jc w:val="center"/>
        </w:trPr>
        <w:tc>
          <w:tcPr>
            <w:tcW w:w="2620"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Ζάρρας Απόστολος</w:t>
            </w:r>
          </w:p>
        </w:tc>
        <w:tc>
          <w:tcPr>
            <w:tcW w:w="1790" w:type="dxa"/>
            <w:tcBorders>
              <w:top w:val="nil"/>
              <w:left w:val="nil"/>
              <w:bottom w:val="nil"/>
              <w:right w:val="nil"/>
            </w:tcBorders>
            <w:shd w:val="clear" w:color="auto" w:fill="F2F2F2"/>
            <w:vAlign w:val="center"/>
          </w:tcPr>
          <w:p w:rsidR="001A36E9" w:rsidRDefault="00F94F96"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Kαθηγητής πρώτης βαθμίδας</w:t>
            </w:r>
          </w:p>
        </w:tc>
        <w:tc>
          <w:tcPr>
            <w:tcW w:w="921"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Α7</w:t>
            </w:r>
          </w:p>
        </w:tc>
        <w:tc>
          <w:tcPr>
            <w:tcW w:w="922"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8862</w:t>
            </w:r>
          </w:p>
        </w:tc>
        <w:tc>
          <w:tcPr>
            <w:tcW w:w="1276"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zarras</w:t>
            </w:r>
          </w:p>
        </w:tc>
      </w:tr>
      <w:tr w:rsidR="001A36E9" w:rsidTr="007631A1">
        <w:trPr>
          <w:trHeight w:val="300"/>
          <w:jc w:val="center"/>
        </w:trPr>
        <w:tc>
          <w:tcPr>
            <w:tcW w:w="2620"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Καβουσιανός Χρυσοβαλάντης</w:t>
            </w:r>
          </w:p>
        </w:tc>
        <w:tc>
          <w:tcPr>
            <w:tcW w:w="1790"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Kαθηγητής πρώτης βαθμίδας</w:t>
            </w:r>
          </w:p>
        </w:tc>
        <w:tc>
          <w:tcPr>
            <w:tcW w:w="921"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Β30</w:t>
            </w:r>
          </w:p>
        </w:tc>
        <w:tc>
          <w:tcPr>
            <w:tcW w:w="922"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8870</w:t>
            </w:r>
          </w:p>
        </w:tc>
        <w:tc>
          <w:tcPr>
            <w:tcW w:w="1276" w:type="dxa"/>
            <w:tcBorders>
              <w:top w:val="nil"/>
              <w:left w:val="nil"/>
              <w:bottom w:val="nil"/>
              <w:right w:val="nil"/>
            </w:tcBorders>
            <w:shd w:val="clear" w:color="auto" w:fill="D9D9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kabousia</w:t>
            </w:r>
          </w:p>
        </w:tc>
      </w:tr>
      <w:tr w:rsidR="001A36E9" w:rsidTr="007631A1">
        <w:trPr>
          <w:trHeight w:val="300"/>
          <w:jc w:val="center"/>
        </w:trPr>
        <w:tc>
          <w:tcPr>
            <w:tcW w:w="2620"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 xml:space="preserve">Κόντης Λυσίμαχος </w:t>
            </w:r>
            <w:r w:rsidR="008E3B4D">
              <w:rPr>
                <w:rFonts w:ascii="Arial" w:eastAsia="Arial" w:hAnsi="Arial" w:cs="Arial"/>
                <w:sz w:val="18"/>
                <w:szCs w:val="18"/>
              </w:rPr>
              <w:t>–</w:t>
            </w:r>
            <w:r>
              <w:rPr>
                <w:rFonts w:ascii="Arial" w:eastAsia="Arial" w:hAnsi="Arial" w:cs="Arial"/>
                <w:sz w:val="18"/>
                <w:szCs w:val="18"/>
              </w:rPr>
              <w:t xml:space="preserve"> Πάυλος</w:t>
            </w:r>
          </w:p>
        </w:tc>
        <w:tc>
          <w:tcPr>
            <w:tcW w:w="1790"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Kαθηγητής</w:t>
            </w:r>
            <w:r w:rsidR="00726147">
              <w:rPr>
                <w:rFonts w:ascii="Arial" w:eastAsia="Arial" w:hAnsi="Arial" w:cs="Arial"/>
                <w:sz w:val="18"/>
                <w:szCs w:val="18"/>
              </w:rPr>
              <w:t xml:space="preserve"> </w:t>
            </w:r>
            <w:r>
              <w:rPr>
                <w:rFonts w:ascii="Arial" w:eastAsia="Arial" w:hAnsi="Arial" w:cs="Arial"/>
                <w:sz w:val="18"/>
                <w:szCs w:val="18"/>
              </w:rPr>
              <w:t>πρώτης βαθμίδας</w:t>
            </w:r>
          </w:p>
        </w:tc>
        <w:tc>
          <w:tcPr>
            <w:tcW w:w="921"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Β9</w:t>
            </w:r>
          </w:p>
        </w:tc>
        <w:tc>
          <w:tcPr>
            <w:tcW w:w="922"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8904</w:t>
            </w:r>
          </w:p>
        </w:tc>
        <w:tc>
          <w:tcPr>
            <w:tcW w:w="1276" w:type="dxa"/>
            <w:tcBorders>
              <w:top w:val="nil"/>
              <w:left w:val="nil"/>
              <w:bottom w:val="nil"/>
              <w:right w:val="nil"/>
            </w:tcBorders>
            <w:shd w:val="clear" w:color="auto" w:fill="F2F2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lkon</w:t>
            </w:r>
          </w:p>
        </w:tc>
      </w:tr>
      <w:tr w:rsidR="00906FB4" w:rsidRPr="0036162F" w:rsidTr="007631A1">
        <w:trPr>
          <w:trHeight w:val="300"/>
          <w:jc w:val="center"/>
        </w:trPr>
        <w:tc>
          <w:tcPr>
            <w:tcW w:w="2620" w:type="dxa"/>
            <w:tcBorders>
              <w:top w:val="nil"/>
              <w:left w:val="nil"/>
              <w:bottom w:val="nil"/>
              <w:right w:val="nil"/>
            </w:tcBorders>
            <w:shd w:val="clear" w:color="auto" w:fill="D9D9D9" w:themeFill="background1" w:themeFillShade="D9"/>
            <w:vAlign w:val="center"/>
          </w:tcPr>
          <w:p w:rsidR="00906FB4" w:rsidRPr="003D2FC9" w:rsidRDefault="00CD72ED" w:rsidP="00FB705B">
            <w:pPr>
              <w:tabs>
                <w:tab w:val="left" w:pos="284"/>
                <w:tab w:val="left" w:pos="2268"/>
                <w:tab w:val="left" w:pos="2552"/>
              </w:tabs>
              <w:spacing w:line="276" w:lineRule="auto"/>
              <w:ind w:left="0" w:right="0"/>
              <w:jc w:val="left"/>
              <w:rPr>
                <w:rFonts w:ascii="Arial" w:eastAsia="Arial" w:hAnsi="Arial" w:cs="Arial"/>
                <w:color w:val="000000" w:themeColor="text1"/>
                <w:sz w:val="18"/>
                <w:szCs w:val="18"/>
              </w:rPr>
            </w:pPr>
            <w:r w:rsidRPr="003D2FC9">
              <w:rPr>
                <w:rFonts w:ascii="Arial" w:eastAsia="Arial" w:hAnsi="Arial" w:cs="Arial"/>
                <w:color w:val="000000" w:themeColor="text1"/>
                <w:sz w:val="18"/>
                <w:szCs w:val="18"/>
              </w:rPr>
              <w:t>Λιά</w:t>
            </w:r>
            <w:r w:rsidR="00906FB4" w:rsidRPr="003D2FC9">
              <w:rPr>
                <w:rFonts w:ascii="Arial" w:eastAsia="Arial" w:hAnsi="Arial" w:cs="Arial"/>
                <w:color w:val="000000" w:themeColor="text1"/>
                <w:sz w:val="18"/>
                <w:szCs w:val="18"/>
              </w:rPr>
              <w:t>σκος Χρήστος</w:t>
            </w:r>
          </w:p>
        </w:tc>
        <w:tc>
          <w:tcPr>
            <w:tcW w:w="1790" w:type="dxa"/>
            <w:tcBorders>
              <w:top w:val="nil"/>
              <w:left w:val="nil"/>
              <w:bottom w:val="nil"/>
              <w:right w:val="nil"/>
            </w:tcBorders>
            <w:shd w:val="clear" w:color="auto" w:fill="D9D9D9" w:themeFill="background1" w:themeFillShade="D9"/>
            <w:vAlign w:val="center"/>
          </w:tcPr>
          <w:p w:rsidR="00906FB4" w:rsidRPr="002D2962" w:rsidRDefault="00906FB4" w:rsidP="00FB705B">
            <w:pPr>
              <w:tabs>
                <w:tab w:val="left" w:pos="284"/>
                <w:tab w:val="left" w:pos="2268"/>
                <w:tab w:val="left" w:pos="2552"/>
              </w:tabs>
              <w:spacing w:line="276" w:lineRule="auto"/>
              <w:ind w:left="0" w:right="0"/>
              <w:jc w:val="left"/>
              <w:rPr>
                <w:rFonts w:ascii="Arial" w:eastAsia="Arial" w:hAnsi="Arial" w:cs="Arial"/>
                <w:color w:val="000000" w:themeColor="text1"/>
                <w:sz w:val="18"/>
                <w:szCs w:val="18"/>
              </w:rPr>
            </w:pPr>
            <w:r w:rsidRPr="002D2962">
              <w:rPr>
                <w:rFonts w:ascii="Arial" w:eastAsia="Arial" w:hAnsi="Arial" w:cs="Arial"/>
                <w:color w:val="000000" w:themeColor="text1"/>
                <w:sz w:val="18"/>
                <w:szCs w:val="18"/>
              </w:rPr>
              <w:t>Επίκ. Καθηγητής</w:t>
            </w:r>
          </w:p>
        </w:tc>
        <w:tc>
          <w:tcPr>
            <w:tcW w:w="921" w:type="dxa"/>
            <w:tcBorders>
              <w:top w:val="nil"/>
              <w:left w:val="nil"/>
              <w:bottom w:val="nil"/>
              <w:right w:val="nil"/>
            </w:tcBorders>
            <w:shd w:val="clear" w:color="auto" w:fill="D9D9D9" w:themeFill="background1" w:themeFillShade="D9"/>
            <w:vAlign w:val="center"/>
          </w:tcPr>
          <w:p w:rsidR="00906FB4" w:rsidRPr="002D2962" w:rsidRDefault="00906FB4" w:rsidP="00FB705B">
            <w:pPr>
              <w:tabs>
                <w:tab w:val="left" w:pos="284"/>
                <w:tab w:val="left" w:pos="2268"/>
                <w:tab w:val="left" w:pos="2552"/>
              </w:tabs>
              <w:spacing w:line="276" w:lineRule="auto"/>
              <w:ind w:left="0" w:right="0"/>
              <w:jc w:val="left"/>
              <w:rPr>
                <w:rFonts w:ascii="Arial" w:eastAsia="Arial" w:hAnsi="Arial" w:cs="Arial"/>
                <w:color w:val="000000" w:themeColor="text1"/>
                <w:sz w:val="18"/>
                <w:szCs w:val="18"/>
              </w:rPr>
            </w:pPr>
            <w:r w:rsidRPr="002D2962">
              <w:rPr>
                <w:rFonts w:ascii="Arial" w:eastAsia="Arial" w:hAnsi="Arial" w:cs="Arial"/>
                <w:color w:val="000000" w:themeColor="text1"/>
                <w:sz w:val="18"/>
                <w:szCs w:val="18"/>
              </w:rPr>
              <w:t>Α27</w:t>
            </w:r>
          </w:p>
        </w:tc>
        <w:tc>
          <w:tcPr>
            <w:tcW w:w="922" w:type="dxa"/>
            <w:tcBorders>
              <w:top w:val="nil"/>
              <w:left w:val="nil"/>
              <w:bottom w:val="nil"/>
              <w:right w:val="nil"/>
            </w:tcBorders>
            <w:shd w:val="clear" w:color="auto" w:fill="D9D9D9" w:themeFill="background1" w:themeFillShade="D9"/>
            <w:vAlign w:val="center"/>
          </w:tcPr>
          <w:p w:rsidR="00906FB4" w:rsidRPr="002D2962" w:rsidRDefault="00906FB4" w:rsidP="00FB705B">
            <w:pPr>
              <w:tabs>
                <w:tab w:val="left" w:pos="284"/>
                <w:tab w:val="left" w:pos="2268"/>
                <w:tab w:val="left" w:pos="2552"/>
              </w:tabs>
              <w:spacing w:line="276" w:lineRule="auto"/>
              <w:ind w:left="0" w:right="0"/>
              <w:jc w:val="left"/>
              <w:rPr>
                <w:rFonts w:ascii="Arial" w:eastAsia="Arial" w:hAnsi="Arial" w:cs="Arial"/>
                <w:color w:val="000000" w:themeColor="text1"/>
                <w:sz w:val="18"/>
                <w:szCs w:val="18"/>
              </w:rPr>
            </w:pPr>
            <w:r w:rsidRPr="002D2962">
              <w:rPr>
                <w:rFonts w:ascii="Arial" w:eastAsia="Arial" w:hAnsi="Arial" w:cs="Arial"/>
                <w:color w:val="000000" w:themeColor="text1"/>
                <w:sz w:val="18"/>
                <w:szCs w:val="18"/>
              </w:rPr>
              <w:t>8864</w:t>
            </w:r>
          </w:p>
        </w:tc>
        <w:tc>
          <w:tcPr>
            <w:tcW w:w="1276" w:type="dxa"/>
            <w:tcBorders>
              <w:top w:val="nil"/>
              <w:left w:val="nil"/>
              <w:bottom w:val="nil"/>
              <w:right w:val="nil"/>
            </w:tcBorders>
            <w:shd w:val="clear" w:color="auto" w:fill="D9D9D9" w:themeFill="background1" w:themeFillShade="D9"/>
            <w:vAlign w:val="center"/>
          </w:tcPr>
          <w:p w:rsidR="00906FB4" w:rsidRPr="002D2962" w:rsidRDefault="0036162F" w:rsidP="00FB705B">
            <w:pPr>
              <w:tabs>
                <w:tab w:val="left" w:pos="284"/>
                <w:tab w:val="left" w:pos="2268"/>
                <w:tab w:val="left" w:pos="2552"/>
              </w:tabs>
              <w:spacing w:line="276" w:lineRule="auto"/>
              <w:ind w:left="0" w:right="0"/>
              <w:jc w:val="left"/>
              <w:rPr>
                <w:rFonts w:ascii="Arial" w:eastAsia="Arial" w:hAnsi="Arial" w:cs="Arial"/>
                <w:color w:val="000000" w:themeColor="text1"/>
                <w:sz w:val="18"/>
                <w:szCs w:val="18"/>
                <w:lang w:val="en-US"/>
              </w:rPr>
            </w:pPr>
            <w:r w:rsidRPr="002D2962">
              <w:rPr>
                <w:rFonts w:ascii="Arial" w:eastAsia="Arial" w:hAnsi="Arial" w:cs="Arial"/>
                <w:color w:val="000000" w:themeColor="text1"/>
                <w:sz w:val="18"/>
                <w:szCs w:val="18"/>
                <w:lang w:val="en-US"/>
              </w:rPr>
              <w:t>cliaskos</w:t>
            </w:r>
          </w:p>
        </w:tc>
      </w:tr>
      <w:tr w:rsidR="001A36E9" w:rsidTr="007631A1">
        <w:trPr>
          <w:trHeight w:val="300"/>
          <w:jc w:val="center"/>
        </w:trPr>
        <w:tc>
          <w:tcPr>
            <w:tcW w:w="2620" w:type="dxa"/>
            <w:tcBorders>
              <w:top w:val="nil"/>
              <w:left w:val="nil"/>
              <w:bottom w:val="nil"/>
              <w:right w:val="nil"/>
            </w:tcBorders>
            <w:shd w:val="clear" w:color="auto" w:fill="F2F2F2" w:themeFill="background1" w:themeFillShade="F2"/>
            <w:vAlign w:val="center"/>
          </w:tcPr>
          <w:p w:rsidR="001A36E9" w:rsidRPr="003D2FC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sidRPr="003D2FC9">
              <w:rPr>
                <w:rFonts w:ascii="Arial" w:eastAsia="Arial" w:hAnsi="Arial" w:cs="Arial"/>
                <w:sz w:val="18"/>
                <w:szCs w:val="18"/>
              </w:rPr>
              <w:t>Λύκας Aριστείδης</w:t>
            </w:r>
          </w:p>
        </w:tc>
        <w:tc>
          <w:tcPr>
            <w:tcW w:w="1790" w:type="dxa"/>
            <w:tcBorders>
              <w:top w:val="nil"/>
              <w:left w:val="nil"/>
              <w:bottom w:val="nil"/>
              <w:right w:val="nil"/>
            </w:tcBorders>
            <w:shd w:val="clear" w:color="auto" w:fill="F2F2F2" w:themeFill="background1" w:themeFillShade="F2"/>
            <w:vAlign w:val="center"/>
          </w:tcPr>
          <w:p w:rsidR="001A36E9" w:rsidRPr="003D2FC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sidRPr="003D2FC9">
              <w:rPr>
                <w:rFonts w:ascii="Arial" w:eastAsia="Arial" w:hAnsi="Arial" w:cs="Arial"/>
                <w:sz w:val="18"/>
                <w:szCs w:val="18"/>
              </w:rPr>
              <w:t xml:space="preserve">Kαθηγητής </w:t>
            </w:r>
            <w:r w:rsidRPr="003D2FC9">
              <w:rPr>
                <w:rFonts w:ascii="Arial" w:eastAsia="Arial" w:hAnsi="Arial" w:cs="Arial"/>
                <w:sz w:val="18"/>
                <w:szCs w:val="18"/>
              </w:rPr>
              <w:br/>
              <w:t>πρώτης βαθμίδας</w:t>
            </w:r>
          </w:p>
        </w:tc>
        <w:tc>
          <w:tcPr>
            <w:tcW w:w="921" w:type="dxa"/>
            <w:tcBorders>
              <w:top w:val="nil"/>
              <w:left w:val="nil"/>
              <w:bottom w:val="nil"/>
              <w:right w:val="nil"/>
            </w:tcBorders>
            <w:shd w:val="clear" w:color="auto" w:fill="F2F2F2" w:themeFill="background1" w:themeFillShade="F2"/>
            <w:vAlign w:val="center"/>
          </w:tcPr>
          <w:p w:rsidR="001A36E9" w:rsidRPr="003D2FC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sidRPr="003D2FC9">
              <w:rPr>
                <w:rFonts w:ascii="Arial" w:eastAsia="Arial" w:hAnsi="Arial" w:cs="Arial"/>
                <w:sz w:val="18"/>
                <w:szCs w:val="18"/>
              </w:rPr>
              <w:t>Α4</w:t>
            </w:r>
          </w:p>
        </w:tc>
        <w:tc>
          <w:tcPr>
            <w:tcW w:w="922" w:type="dxa"/>
            <w:tcBorders>
              <w:top w:val="nil"/>
              <w:left w:val="nil"/>
              <w:bottom w:val="nil"/>
              <w:right w:val="nil"/>
            </w:tcBorders>
            <w:shd w:val="clear" w:color="auto" w:fill="F2F2F2" w:themeFill="background1" w:themeFillShade="F2"/>
            <w:vAlign w:val="center"/>
          </w:tcPr>
          <w:p w:rsidR="001A36E9" w:rsidRPr="003D2FC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sidRPr="003D2FC9">
              <w:rPr>
                <w:rFonts w:ascii="Arial" w:eastAsia="Arial" w:hAnsi="Arial" w:cs="Arial"/>
                <w:sz w:val="18"/>
                <w:szCs w:val="18"/>
              </w:rPr>
              <w:t>8810</w:t>
            </w:r>
          </w:p>
        </w:tc>
        <w:tc>
          <w:tcPr>
            <w:tcW w:w="1276" w:type="dxa"/>
            <w:tcBorders>
              <w:top w:val="nil"/>
              <w:left w:val="nil"/>
              <w:bottom w:val="nil"/>
              <w:right w:val="nil"/>
            </w:tcBorders>
            <w:shd w:val="clear" w:color="auto" w:fill="F2F2F2" w:themeFill="background1" w:themeFillShade="F2"/>
            <w:vAlign w:val="center"/>
          </w:tcPr>
          <w:p w:rsidR="001A36E9" w:rsidRPr="003D2FC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sidRPr="003D2FC9">
              <w:rPr>
                <w:rFonts w:ascii="Arial" w:eastAsia="Arial" w:hAnsi="Arial" w:cs="Arial"/>
                <w:sz w:val="18"/>
                <w:szCs w:val="18"/>
              </w:rPr>
              <w:t>arly</w:t>
            </w:r>
          </w:p>
        </w:tc>
      </w:tr>
      <w:tr w:rsidR="001A36E9" w:rsidTr="007631A1">
        <w:trPr>
          <w:trHeight w:val="300"/>
          <w:jc w:val="center"/>
        </w:trPr>
        <w:tc>
          <w:tcPr>
            <w:tcW w:w="2620"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Μαμουλής Νικόλαος</w:t>
            </w:r>
          </w:p>
        </w:tc>
        <w:tc>
          <w:tcPr>
            <w:tcW w:w="1790"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Καθηγητής πρώτης βαθμίδας</w:t>
            </w:r>
          </w:p>
        </w:tc>
        <w:tc>
          <w:tcPr>
            <w:tcW w:w="921"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A9</w:t>
            </w:r>
          </w:p>
        </w:tc>
        <w:tc>
          <w:tcPr>
            <w:tcW w:w="922"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8803</w:t>
            </w:r>
          </w:p>
        </w:tc>
        <w:tc>
          <w:tcPr>
            <w:tcW w:w="1276"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nikos</w:t>
            </w:r>
          </w:p>
        </w:tc>
      </w:tr>
      <w:tr w:rsidR="001A36E9" w:rsidTr="007631A1">
        <w:trPr>
          <w:trHeight w:val="300"/>
          <w:jc w:val="center"/>
        </w:trPr>
        <w:tc>
          <w:tcPr>
            <w:tcW w:w="2620"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Mανής Γεώργιος</w:t>
            </w:r>
          </w:p>
        </w:tc>
        <w:tc>
          <w:tcPr>
            <w:tcW w:w="1790"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Αναπ. Kαθηγητής</w:t>
            </w:r>
          </w:p>
        </w:tc>
        <w:tc>
          <w:tcPr>
            <w:tcW w:w="921"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Α28</w:t>
            </w:r>
          </w:p>
        </w:tc>
        <w:tc>
          <w:tcPr>
            <w:tcW w:w="922"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8806</w:t>
            </w:r>
          </w:p>
        </w:tc>
        <w:tc>
          <w:tcPr>
            <w:tcW w:w="1276"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manis</w:t>
            </w:r>
          </w:p>
        </w:tc>
      </w:tr>
      <w:tr w:rsidR="001A36E9" w:rsidTr="007631A1">
        <w:trPr>
          <w:trHeight w:val="300"/>
          <w:jc w:val="center"/>
        </w:trPr>
        <w:tc>
          <w:tcPr>
            <w:tcW w:w="2620"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Μπλέκας Κωνσταντίνος</w:t>
            </w:r>
          </w:p>
        </w:tc>
        <w:tc>
          <w:tcPr>
            <w:tcW w:w="1790"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Kαθηγητής</w:t>
            </w:r>
            <w:r w:rsidR="0005315E">
              <w:rPr>
                <w:rFonts w:ascii="Arial" w:eastAsia="Arial" w:hAnsi="Arial" w:cs="Arial"/>
                <w:sz w:val="18"/>
                <w:szCs w:val="18"/>
              </w:rPr>
              <w:t xml:space="preserve"> πρώτης βαθμίδας</w:t>
            </w:r>
          </w:p>
        </w:tc>
        <w:tc>
          <w:tcPr>
            <w:tcW w:w="921"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Α2</w:t>
            </w:r>
          </w:p>
        </w:tc>
        <w:tc>
          <w:tcPr>
            <w:tcW w:w="922"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8816</w:t>
            </w:r>
          </w:p>
        </w:tc>
        <w:tc>
          <w:tcPr>
            <w:tcW w:w="1276"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kblekas</w:t>
            </w:r>
          </w:p>
        </w:tc>
      </w:tr>
      <w:tr w:rsidR="001A36E9" w:rsidTr="007631A1">
        <w:trPr>
          <w:trHeight w:val="300"/>
          <w:jc w:val="center"/>
        </w:trPr>
        <w:tc>
          <w:tcPr>
            <w:tcW w:w="2620"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 xml:space="preserve">Nικολόπουλος Σταύρος </w:t>
            </w:r>
          </w:p>
        </w:tc>
        <w:tc>
          <w:tcPr>
            <w:tcW w:w="1790"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Kαθηγητής</w:t>
            </w:r>
          </w:p>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πρώτης βαθμίδας</w:t>
            </w:r>
          </w:p>
        </w:tc>
        <w:tc>
          <w:tcPr>
            <w:tcW w:w="921"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Γ4</w:t>
            </w:r>
          </w:p>
        </w:tc>
        <w:tc>
          <w:tcPr>
            <w:tcW w:w="922"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8801</w:t>
            </w:r>
          </w:p>
        </w:tc>
        <w:tc>
          <w:tcPr>
            <w:tcW w:w="1276"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stavros</w:t>
            </w:r>
          </w:p>
        </w:tc>
      </w:tr>
      <w:tr w:rsidR="001A36E9" w:rsidTr="007631A1">
        <w:trPr>
          <w:trHeight w:val="300"/>
          <w:jc w:val="center"/>
        </w:trPr>
        <w:tc>
          <w:tcPr>
            <w:tcW w:w="2620"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 xml:space="preserve">Νίκου Χριστόφορος </w:t>
            </w:r>
          </w:p>
        </w:tc>
        <w:tc>
          <w:tcPr>
            <w:tcW w:w="1790"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 xml:space="preserve">Kαθηγητής </w:t>
            </w:r>
            <w:r>
              <w:rPr>
                <w:rFonts w:ascii="Arial" w:eastAsia="Arial" w:hAnsi="Arial" w:cs="Arial"/>
                <w:sz w:val="18"/>
                <w:szCs w:val="18"/>
              </w:rPr>
              <w:br/>
              <w:t>πρώτης βαθμίδας</w:t>
            </w:r>
          </w:p>
        </w:tc>
        <w:tc>
          <w:tcPr>
            <w:tcW w:w="921"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Β7</w:t>
            </w:r>
          </w:p>
        </w:tc>
        <w:tc>
          <w:tcPr>
            <w:tcW w:w="922"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8802</w:t>
            </w:r>
          </w:p>
        </w:tc>
        <w:tc>
          <w:tcPr>
            <w:tcW w:w="1276"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cnikou</w:t>
            </w:r>
          </w:p>
        </w:tc>
      </w:tr>
      <w:tr w:rsidR="001A36E9" w:rsidTr="007631A1">
        <w:trPr>
          <w:trHeight w:val="300"/>
          <w:jc w:val="center"/>
        </w:trPr>
        <w:tc>
          <w:tcPr>
            <w:tcW w:w="2620"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Nομικός Xρήστος</w:t>
            </w:r>
          </w:p>
        </w:tc>
        <w:tc>
          <w:tcPr>
            <w:tcW w:w="1790" w:type="dxa"/>
            <w:tcBorders>
              <w:top w:val="nil"/>
              <w:left w:val="nil"/>
              <w:bottom w:val="nil"/>
              <w:right w:val="nil"/>
            </w:tcBorders>
            <w:shd w:val="clear" w:color="auto" w:fill="F2F2F2" w:themeFill="background1" w:themeFillShade="F2"/>
            <w:vAlign w:val="center"/>
          </w:tcPr>
          <w:p w:rsidR="001A36E9" w:rsidRDefault="00F94F96"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Αναπ</w:t>
            </w:r>
            <w:r w:rsidR="001A36E9">
              <w:rPr>
                <w:rFonts w:ascii="Arial" w:eastAsia="Arial" w:hAnsi="Arial" w:cs="Arial"/>
                <w:sz w:val="18"/>
                <w:szCs w:val="18"/>
              </w:rPr>
              <w:t>. Kαθηγητής</w:t>
            </w:r>
          </w:p>
        </w:tc>
        <w:tc>
          <w:tcPr>
            <w:tcW w:w="921"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Α31</w:t>
            </w:r>
          </w:p>
        </w:tc>
        <w:tc>
          <w:tcPr>
            <w:tcW w:w="922"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8815</w:t>
            </w:r>
          </w:p>
        </w:tc>
        <w:tc>
          <w:tcPr>
            <w:tcW w:w="1276"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cnomikos</w:t>
            </w:r>
          </w:p>
        </w:tc>
      </w:tr>
      <w:tr w:rsidR="001A36E9" w:rsidTr="007631A1">
        <w:trPr>
          <w:trHeight w:val="300"/>
          <w:jc w:val="center"/>
        </w:trPr>
        <w:tc>
          <w:tcPr>
            <w:tcW w:w="2620"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Παληός Λεωνίδας</w:t>
            </w:r>
          </w:p>
        </w:tc>
        <w:tc>
          <w:tcPr>
            <w:tcW w:w="1790"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 xml:space="preserve">Kαθηγητής </w:t>
            </w:r>
            <w:r>
              <w:rPr>
                <w:rFonts w:ascii="Arial" w:eastAsia="Arial" w:hAnsi="Arial" w:cs="Arial"/>
                <w:sz w:val="18"/>
                <w:szCs w:val="18"/>
              </w:rPr>
              <w:br/>
              <w:t>πρώτης βαθμίδας</w:t>
            </w:r>
          </w:p>
        </w:tc>
        <w:tc>
          <w:tcPr>
            <w:tcW w:w="921"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Γ2</w:t>
            </w:r>
          </w:p>
        </w:tc>
        <w:tc>
          <w:tcPr>
            <w:tcW w:w="922"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8807</w:t>
            </w:r>
          </w:p>
        </w:tc>
        <w:tc>
          <w:tcPr>
            <w:tcW w:w="1276"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palios</w:t>
            </w:r>
          </w:p>
        </w:tc>
      </w:tr>
      <w:tr w:rsidR="001A36E9" w:rsidTr="007631A1">
        <w:trPr>
          <w:trHeight w:val="300"/>
          <w:jc w:val="center"/>
        </w:trPr>
        <w:tc>
          <w:tcPr>
            <w:tcW w:w="2620" w:type="dxa"/>
            <w:tcBorders>
              <w:top w:val="nil"/>
              <w:left w:val="nil"/>
              <w:bottom w:val="nil"/>
              <w:right w:val="nil"/>
            </w:tcBorders>
            <w:shd w:val="clear" w:color="auto" w:fill="F2F2F2" w:themeFill="background1" w:themeFillShade="F2"/>
            <w:vAlign w:val="center"/>
          </w:tcPr>
          <w:p w:rsidR="001A36E9" w:rsidRPr="003D2FC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sidRPr="003D2FC9">
              <w:rPr>
                <w:rFonts w:ascii="Arial" w:eastAsia="Arial" w:hAnsi="Arial" w:cs="Arial"/>
                <w:sz w:val="18"/>
                <w:szCs w:val="18"/>
              </w:rPr>
              <w:t>Παπαπέτρου Ευάγγελος</w:t>
            </w:r>
          </w:p>
        </w:tc>
        <w:tc>
          <w:tcPr>
            <w:tcW w:w="1790" w:type="dxa"/>
            <w:tcBorders>
              <w:top w:val="nil"/>
              <w:left w:val="nil"/>
              <w:bottom w:val="nil"/>
              <w:right w:val="nil"/>
            </w:tcBorders>
            <w:shd w:val="clear" w:color="auto" w:fill="F2F2F2" w:themeFill="background1" w:themeFillShade="F2"/>
            <w:vAlign w:val="center"/>
          </w:tcPr>
          <w:p w:rsidR="001A36E9" w:rsidRPr="003D2FC9" w:rsidRDefault="009C41E6"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Αναπ.</w:t>
            </w:r>
            <w:r w:rsidR="001A36E9" w:rsidRPr="003D2FC9">
              <w:rPr>
                <w:rFonts w:ascii="Arial" w:eastAsia="Arial" w:hAnsi="Arial" w:cs="Arial"/>
                <w:sz w:val="18"/>
                <w:szCs w:val="18"/>
              </w:rPr>
              <w:t xml:space="preserve"> Καθηγητής</w:t>
            </w:r>
          </w:p>
        </w:tc>
        <w:tc>
          <w:tcPr>
            <w:tcW w:w="921" w:type="dxa"/>
            <w:tcBorders>
              <w:top w:val="nil"/>
              <w:left w:val="nil"/>
              <w:bottom w:val="nil"/>
              <w:right w:val="nil"/>
            </w:tcBorders>
            <w:shd w:val="clear" w:color="auto" w:fill="F2F2F2" w:themeFill="background1" w:themeFillShade="F2"/>
            <w:vAlign w:val="center"/>
          </w:tcPr>
          <w:p w:rsidR="001A36E9" w:rsidRPr="003D2FC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sidRPr="003D2FC9">
              <w:rPr>
                <w:rFonts w:ascii="Arial" w:eastAsia="Arial" w:hAnsi="Arial" w:cs="Arial"/>
                <w:sz w:val="18"/>
                <w:szCs w:val="18"/>
              </w:rPr>
              <w:t>Α26</w:t>
            </w:r>
          </w:p>
        </w:tc>
        <w:tc>
          <w:tcPr>
            <w:tcW w:w="922" w:type="dxa"/>
            <w:tcBorders>
              <w:top w:val="nil"/>
              <w:left w:val="nil"/>
              <w:bottom w:val="nil"/>
              <w:right w:val="nil"/>
            </w:tcBorders>
            <w:shd w:val="clear" w:color="auto" w:fill="F2F2F2" w:themeFill="background1" w:themeFillShade="F2"/>
            <w:vAlign w:val="center"/>
          </w:tcPr>
          <w:p w:rsidR="001A36E9" w:rsidRPr="003D2FC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sidRPr="003D2FC9">
              <w:rPr>
                <w:rFonts w:ascii="Arial" w:eastAsia="Arial" w:hAnsi="Arial" w:cs="Arial"/>
                <w:sz w:val="18"/>
                <w:szCs w:val="18"/>
              </w:rPr>
              <w:t>8878</w:t>
            </w:r>
          </w:p>
        </w:tc>
        <w:tc>
          <w:tcPr>
            <w:tcW w:w="1276" w:type="dxa"/>
            <w:tcBorders>
              <w:top w:val="nil"/>
              <w:left w:val="nil"/>
              <w:bottom w:val="nil"/>
              <w:right w:val="nil"/>
            </w:tcBorders>
            <w:shd w:val="clear" w:color="auto" w:fill="F2F2F2" w:themeFill="background1" w:themeFillShade="F2"/>
            <w:vAlign w:val="center"/>
          </w:tcPr>
          <w:p w:rsidR="001A36E9" w:rsidRPr="003D2FC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sidRPr="003D2FC9">
              <w:rPr>
                <w:rFonts w:ascii="Arial" w:eastAsia="Arial" w:hAnsi="Arial" w:cs="Arial"/>
                <w:sz w:val="18"/>
                <w:szCs w:val="18"/>
              </w:rPr>
              <w:t>epap</w:t>
            </w:r>
          </w:p>
        </w:tc>
      </w:tr>
      <w:tr w:rsidR="001A36E9" w:rsidTr="007631A1">
        <w:trPr>
          <w:trHeight w:val="300"/>
          <w:jc w:val="center"/>
        </w:trPr>
        <w:tc>
          <w:tcPr>
            <w:tcW w:w="2620"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Παρσόπουλος Κωνσταντίνος</w:t>
            </w:r>
          </w:p>
        </w:tc>
        <w:tc>
          <w:tcPr>
            <w:tcW w:w="1790" w:type="dxa"/>
            <w:tcBorders>
              <w:top w:val="nil"/>
              <w:left w:val="nil"/>
              <w:bottom w:val="nil"/>
              <w:right w:val="nil"/>
            </w:tcBorders>
            <w:shd w:val="clear" w:color="auto" w:fill="D9D9D9" w:themeFill="background1" w:themeFillShade="D9"/>
            <w:vAlign w:val="center"/>
          </w:tcPr>
          <w:p w:rsidR="001A36E9" w:rsidRDefault="00F94F96"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 xml:space="preserve">Kαθηγητής </w:t>
            </w:r>
            <w:r>
              <w:rPr>
                <w:rFonts w:ascii="Arial" w:eastAsia="Arial" w:hAnsi="Arial" w:cs="Arial"/>
                <w:sz w:val="18"/>
                <w:szCs w:val="18"/>
              </w:rPr>
              <w:lastRenderedPageBreak/>
              <w:t>πρώτης βαθμίδας</w:t>
            </w:r>
          </w:p>
        </w:tc>
        <w:tc>
          <w:tcPr>
            <w:tcW w:w="921"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lastRenderedPageBreak/>
              <w:t>Β8</w:t>
            </w:r>
          </w:p>
        </w:tc>
        <w:tc>
          <w:tcPr>
            <w:tcW w:w="922"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8839</w:t>
            </w:r>
          </w:p>
        </w:tc>
        <w:tc>
          <w:tcPr>
            <w:tcW w:w="1276" w:type="dxa"/>
            <w:tcBorders>
              <w:top w:val="nil"/>
              <w:left w:val="nil"/>
              <w:bottom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kostasp</w:t>
            </w:r>
          </w:p>
        </w:tc>
      </w:tr>
      <w:tr w:rsidR="001A36E9" w:rsidTr="007631A1">
        <w:trPr>
          <w:trHeight w:val="300"/>
          <w:jc w:val="center"/>
        </w:trPr>
        <w:tc>
          <w:tcPr>
            <w:tcW w:w="2620"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Πιτουρά Eυαγγελία</w:t>
            </w:r>
          </w:p>
        </w:tc>
        <w:tc>
          <w:tcPr>
            <w:tcW w:w="1790"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Kαθηγήτρια πρώτης βαθμίδας</w:t>
            </w:r>
          </w:p>
        </w:tc>
        <w:tc>
          <w:tcPr>
            <w:tcW w:w="921"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Β4</w:t>
            </w:r>
          </w:p>
        </w:tc>
        <w:tc>
          <w:tcPr>
            <w:tcW w:w="922"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8811</w:t>
            </w:r>
          </w:p>
        </w:tc>
        <w:tc>
          <w:tcPr>
            <w:tcW w:w="1276"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pitoura</w:t>
            </w:r>
          </w:p>
        </w:tc>
      </w:tr>
      <w:tr w:rsidR="001A36E9" w:rsidTr="007631A1">
        <w:trPr>
          <w:trHeight w:val="300"/>
          <w:jc w:val="center"/>
        </w:trPr>
        <w:tc>
          <w:tcPr>
            <w:tcW w:w="2620" w:type="dxa"/>
            <w:tcBorders>
              <w:top w:val="nil"/>
              <w:left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Τενέντες Βασίλειος</w:t>
            </w:r>
          </w:p>
        </w:tc>
        <w:tc>
          <w:tcPr>
            <w:tcW w:w="1790" w:type="dxa"/>
            <w:tcBorders>
              <w:top w:val="nil"/>
              <w:left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Επικ. Καθηγητής</w:t>
            </w:r>
          </w:p>
        </w:tc>
        <w:tc>
          <w:tcPr>
            <w:tcW w:w="921" w:type="dxa"/>
            <w:tcBorders>
              <w:top w:val="nil"/>
              <w:left w:val="nil"/>
              <w:right w:val="nil"/>
            </w:tcBorders>
            <w:shd w:val="clear" w:color="auto" w:fill="D9D9D9" w:themeFill="background1" w:themeFillShade="D9"/>
            <w:vAlign w:val="center"/>
          </w:tcPr>
          <w:p w:rsidR="001A36E9" w:rsidRDefault="00D40106"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Β34</w:t>
            </w:r>
          </w:p>
        </w:tc>
        <w:tc>
          <w:tcPr>
            <w:tcW w:w="922" w:type="dxa"/>
            <w:tcBorders>
              <w:top w:val="nil"/>
              <w:left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8918</w:t>
            </w:r>
          </w:p>
        </w:tc>
        <w:tc>
          <w:tcPr>
            <w:tcW w:w="1276" w:type="dxa"/>
            <w:tcBorders>
              <w:top w:val="nil"/>
              <w:left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tenentes</w:t>
            </w:r>
          </w:p>
        </w:tc>
      </w:tr>
      <w:tr w:rsidR="001A36E9" w:rsidTr="007631A1">
        <w:trPr>
          <w:trHeight w:val="300"/>
          <w:jc w:val="center"/>
        </w:trPr>
        <w:tc>
          <w:tcPr>
            <w:tcW w:w="2620" w:type="dxa"/>
            <w:tcBorders>
              <w:top w:val="nil"/>
              <w:left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Τσαπάρας Παναγιώτης</w:t>
            </w:r>
          </w:p>
        </w:tc>
        <w:tc>
          <w:tcPr>
            <w:tcW w:w="1790" w:type="dxa"/>
            <w:tcBorders>
              <w:top w:val="nil"/>
              <w:left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Αναπ. Καθηγητής</w:t>
            </w:r>
          </w:p>
        </w:tc>
        <w:tc>
          <w:tcPr>
            <w:tcW w:w="921" w:type="dxa"/>
            <w:tcBorders>
              <w:top w:val="nil"/>
              <w:left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Β3</w:t>
            </w:r>
          </w:p>
        </w:tc>
        <w:tc>
          <w:tcPr>
            <w:tcW w:w="922" w:type="dxa"/>
            <w:tcBorders>
              <w:top w:val="nil"/>
              <w:left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8911</w:t>
            </w:r>
          </w:p>
        </w:tc>
        <w:tc>
          <w:tcPr>
            <w:tcW w:w="1276" w:type="dxa"/>
            <w:tcBorders>
              <w:top w:val="nil"/>
              <w:left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tsap</w:t>
            </w:r>
          </w:p>
        </w:tc>
      </w:tr>
      <w:tr w:rsidR="001A36E9" w:rsidTr="007631A1">
        <w:trPr>
          <w:trHeight w:val="300"/>
          <w:jc w:val="center"/>
        </w:trPr>
        <w:tc>
          <w:tcPr>
            <w:tcW w:w="2620" w:type="dxa"/>
            <w:tcBorders>
              <w:top w:val="nil"/>
              <w:left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Τσιατούχας Γεώργιος</w:t>
            </w:r>
          </w:p>
        </w:tc>
        <w:tc>
          <w:tcPr>
            <w:tcW w:w="1790" w:type="dxa"/>
            <w:tcBorders>
              <w:top w:val="nil"/>
              <w:left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Kαθηγητής</w:t>
            </w:r>
            <w:r>
              <w:rPr>
                <w:rFonts w:ascii="Arial" w:eastAsia="Arial" w:hAnsi="Arial" w:cs="Arial"/>
                <w:sz w:val="18"/>
                <w:szCs w:val="18"/>
              </w:rPr>
              <w:br/>
              <w:t>πρώτης βαθμίδας</w:t>
            </w:r>
          </w:p>
        </w:tc>
        <w:tc>
          <w:tcPr>
            <w:tcW w:w="921" w:type="dxa"/>
            <w:tcBorders>
              <w:top w:val="nil"/>
              <w:left w:val="nil"/>
              <w:right w:val="nil"/>
            </w:tcBorders>
            <w:shd w:val="clear" w:color="auto" w:fill="D9D9D9" w:themeFill="background1" w:themeFillShade="D9"/>
            <w:vAlign w:val="center"/>
          </w:tcPr>
          <w:p w:rsidR="001A36E9" w:rsidRDefault="00726147"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 xml:space="preserve"> </w:t>
            </w:r>
            <w:r w:rsidR="001A36E9">
              <w:rPr>
                <w:rFonts w:ascii="Arial" w:eastAsia="Arial" w:hAnsi="Arial" w:cs="Arial"/>
                <w:sz w:val="18"/>
                <w:szCs w:val="18"/>
              </w:rPr>
              <w:t>Β28</w:t>
            </w:r>
          </w:p>
        </w:tc>
        <w:tc>
          <w:tcPr>
            <w:tcW w:w="922" w:type="dxa"/>
            <w:tcBorders>
              <w:top w:val="nil"/>
              <w:left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8853</w:t>
            </w:r>
          </w:p>
        </w:tc>
        <w:tc>
          <w:tcPr>
            <w:tcW w:w="1276" w:type="dxa"/>
            <w:tcBorders>
              <w:top w:val="nil"/>
              <w:left w:val="nil"/>
              <w:right w:val="nil"/>
            </w:tcBorders>
            <w:shd w:val="clear" w:color="auto" w:fill="D9D9D9" w:themeFill="background1" w:themeFillShade="D9"/>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tsiatouhas</w:t>
            </w:r>
          </w:p>
        </w:tc>
      </w:tr>
      <w:tr w:rsidR="00715014" w:rsidTr="007631A1">
        <w:trPr>
          <w:trHeight w:val="300"/>
          <w:jc w:val="center"/>
        </w:trPr>
        <w:tc>
          <w:tcPr>
            <w:tcW w:w="2620" w:type="dxa"/>
            <w:tcBorders>
              <w:top w:val="nil"/>
              <w:left w:val="nil"/>
              <w:right w:val="nil"/>
            </w:tcBorders>
            <w:shd w:val="clear" w:color="auto" w:fill="D9D9D9" w:themeFill="background1" w:themeFillShade="D9"/>
            <w:vAlign w:val="center"/>
          </w:tcPr>
          <w:p w:rsidR="00715014" w:rsidRDefault="00715014"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Τσιριμώκου Γεωργία</w:t>
            </w:r>
          </w:p>
        </w:tc>
        <w:tc>
          <w:tcPr>
            <w:tcW w:w="1790" w:type="dxa"/>
            <w:tcBorders>
              <w:top w:val="nil"/>
              <w:left w:val="nil"/>
              <w:right w:val="nil"/>
            </w:tcBorders>
            <w:shd w:val="clear" w:color="auto" w:fill="D9D9D9" w:themeFill="background1" w:themeFillShade="D9"/>
            <w:vAlign w:val="center"/>
          </w:tcPr>
          <w:p w:rsidR="00715014" w:rsidRDefault="00715014"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Επικ. Καθηγήτρια</w:t>
            </w:r>
          </w:p>
        </w:tc>
        <w:tc>
          <w:tcPr>
            <w:tcW w:w="921" w:type="dxa"/>
            <w:tcBorders>
              <w:top w:val="nil"/>
              <w:left w:val="nil"/>
              <w:right w:val="nil"/>
            </w:tcBorders>
            <w:shd w:val="clear" w:color="auto" w:fill="D9D9D9" w:themeFill="background1" w:themeFillShade="D9"/>
            <w:vAlign w:val="center"/>
          </w:tcPr>
          <w:p w:rsidR="00715014" w:rsidRDefault="00715014"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Α32</w:t>
            </w:r>
          </w:p>
        </w:tc>
        <w:tc>
          <w:tcPr>
            <w:tcW w:w="922" w:type="dxa"/>
            <w:tcBorders>
              <w:top w:val="nil"/>
              <w:left w:val="nil"/>
              <w:right w:val="nil"/>
            </w:tcBorders>
            <w:shd w:val="clear" w:color="auto" w:fill="D9D9D9" w:themeFill="background1" w:themeFillShade="D9"/>
            <w:vAlign w:val="center"/>
          </w:tcPr>
          <w:p w:rsidR="00715014" w:rsidRDefault="00715014"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8906</w:t>
            </w:r>
          </w:p>
        </w:tc>
        <w:tc>
          <w:tcPr>
            <w:tcW w:w="1276" w:type="dxa"/>
            <w:tcBorders>
              <w:top w:val="nil"/>
              <w:left w:val="nil"/>
              <w:right w:val="nil"/>
            </w:tcBorders>
            <w:shd w:val="clear" w:color="auto" w:fill="D9D9D9" w:themeFill="background1" w:themeFillShade="D9"/>
            <w:vAlign w:val="center"/>
          </w:tcPr>
          <w:p w:rsidR="00715014" w:rsidRPr="00715014" w:rsidRDefault="00715014" w:rsidP="00FB705B">
            <w:pPr>
              <w:tabs>
                <w:tab w:val="left" w:pos="284"/>
                <w:tab w:val="left" w:pos="2268"/>
                <w:tab w:val="left" w:pos="2552"/>
              </w:tabs>
              <w:spacing w:line="276" w:lineRule="auto"/>
              <w:ind w:left="0" w:right="0"/>
              <w:jc w:val="left"/>
              <w:rPr>
                <w:rFonts w:ascii="Arial" w:eastAsia="Arial" w:hAnsi="Arial" w:cs="Arial"/>
                <w:sz w:val="18"/>
                <w:szCs w:val="18"/>
                <w:lang w:val="en-US"/>
              </w:rPr>
            </w:pPr>
            <w:r>
              <w:rPr>
                <w:rFonts w:ascii="Arial" w:eastAsia="Arial" w:hAnsi="Arial" w:cs="Arial"/>
                <w:sz w:val="18"/>
                <w:szCs w:val="18"/>
                <w:lang w:val="en-US"/>
              </w:rPr>
              <w:t>tsirimokou</w:t>
            </w:r>
          </w:p>
        </w:tc>
      </w:tr>
      <w:tr w:rsidR="001A36E9" w:rsidTr="007631A1">
        <w:trPr>
          <w:trHeight w:val="300"/>
          <w:jc w:val="center"/>
        </w:trPr>
        <w:tc>
          <w:tcPr>
            <w:tcW w:w="2620"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Φούντος Iωάννης</w:t>
            </w:r>
          </w:p>
        </w:tc>
        <w:tc>
          <w:tcPr>
            <w:tcW w:w="1790"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 xml:space="preserve">Kαθηγητής </w:t>
            </w:r>
            <w:r>
              <w:rPr>
                <w:rFonts w:ascii="Arial" w:eastAsia="Arial" w:hAnsi="Arial" w:cs="Arial"/>
                <w:sz w:val="18"/>
                <w:szCs w:val="18"/>
              </w:rPr>
              <w:br/>
              <w:t>πρώτης βαθμίδας</w:t>
            </w:r>
          </w:p>
        </w:tc>
        <w:tc>
          <w:tcPr>
            <w:tcW w:w="921"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Β35</w:t>
            </w:r>
          </w:p>
        </w:tc>
        <w:tc>
          <w:tcPr>
            <w:tcW w:w="922"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8805</w:t>
            </w:r>
          </w:p>
        </w:tc>
        <w:tc>
          <w:tcPr>
            <w:tcW w:w="1276" w:type="dxa"/>
            <w:tcBorders>
              <w:top w:val="nil"/>
              <w:left w:val="nil"/>
              <w:bottom w:val="nil"/>
              <w:right w:val="nil"/>
            </w:tcBorders>
            <w:shd w:val="clear" w:color="auto" w:fill="F2F2F2" w:themeFill="background1" w:themeFillShade="F2"/>
            <w:vAlign w:val="center"/>
          </w:tcPr>
          <w:p w:rsidR="001A36E9" w:rsidRDefault="001A36E9" w:rsidP="00FB705B">
            <w:pPr>
              <w:tabs>
                <w:tab w:val="left" w:pos="284"/>
                <w:tab w:val="left" w:pos="2268"/>
                <w:tab w:val="left" w:pos="2552"/>
              </w:tabs>
              <w:spacing w:line="276" w:lineRule="auto"/>
              <w:ind w:left="0" w:right="0"/>
              <w:jc w:val="left"/>
              <w:rPr>
                <w:rFonts w:ascii="Arial" w:eastAsia="Arial" w:hAnsi="Arial" w:cs="Arial"/>
                <w:sz w:val="18"/>
                <w:szCs w:val="18"/>
              </w:rPr>
            </w:pPr>
            <w:r>
              <w:rPr>
                <w:rFonts w:ascii="Arial" w:eastAsia="Arial" w:hAnsi="Arial" w:cs="Arial"/>
                <w:sz w:val="18"/>
                <w:szCs w:val="18"/>
              </w:rPr>
              <w:t>fudos</w:t>
            </w:r>
          </w:p>
        </w:tc>
      </w:tr>
    </w:tbl>
    <w:p w:rsidR="008A0A76" w:rsidRDefault="008A0A76" w:rsidP="00574078">
      <w:pPr>
        <w:tabs>
          <w:tab w:val="left" w:pos="284"/>
          <w:tab w:val="left" w:pos="2268"/>
          <w:tab w:val="left" w:pos="2552"/>
        </w:tabs>
        <w:spacing w:before="360" w:after="80"/>
        <w:ind w:left="0" w:right="0"/>
        <w:rPr>
          <w:rFonts w:ascii="Arial" w:eastAsia="Arial" w:hAnsi="Arial" w:cs="Arial"/>
          <w:b/>
          <w:sz w:val="18"/>
          <w:szCs w:val="18"/>
        </w:rPr>
      </w:pPr>
      <w:r>
        <w:rPr>
          <w:rFonts w:ascii="Arial" w:eastAsia="Arial" w:hAnsi="Arial" w:cs="Arial"/>
          <w:b/>
          <w:sz w:val="18"/>
          <w:szCs w:val="18"/>
        </w:rPr>
        <w:t>Αφυπηρετήσαντες Καθηγητές:</w:t>
      </w:r>
    </w:p>
    <w:tbl>
      <w:tblPr>
        <w:tblW w:w="7371" w:type="dxa"/>
        <w:jc w:val="center"/>
        <w:tblLayout w:type="fixed"/>
        <w:tblLook w:val="0400" w:firstRow="0" w:lastRow="0" w:firstColumn="0" w:lastColumn="0" w:noHBand="0" w:noVBand="1"/>
      </w:tblPr>
      <w:tblGrid>
        <w:gridCol w:w="2095"/>
        <w:gridCol w:w="1803"/>
        <w:gridCol w:w="1118"/>
        <w:gridCol w:w="1105"/>
        <w:gridCol w:w="1250"/>
      </w:tblGrid>
      <w:tr w:rsidR="008A0A76" w:rsidTr="007631A1">
        <w:trPr>
          <w:trHeight w:val="300"/>
          <w:jc w:val="center"/>
        </w:trPr>
        <w:tc>
          <w:tcPr>
            <w:tcW w:w="2142" w:type="dxa"/>
            <w:tcBorders>
              <w:top w:val="nil"/>
              <w:left w:val="nil"/>
              <w:bottom w:val="nil"/>
              <w:right w:val="nil"/>
            </w:tcBorders>
            <w:shd w:val="clear" w:color="auto" w:fill="A6A6A6"/>
            <w:vAlign w:val="bottom"/>
          </w:tcPr>
          <w:p w:rsidR="008A0A76" w:rsidRDefault="008A0A76" w:rsidP="00574078">
            <w:pPr>
              <w:tabs>
                <w:tab w:val="left" w:pos="284"/>
                <w:tab w:val="left" w:pos="2268"/>
                <w:tab w:val="left" w:pos="2552"/>
              </w:tabs>
              <w:spacing w:line="274" w:lineRule="auto"/>
              <w:ind w:left="0" w:right="0"/>
              <w:rPr>
                <w:rFonts w:ascii="Arial" w:eastAsia="Arial" w:hAnsi="Arial" w:cs="Arial"/>
                <w:b/>
                <w:sz w:val="18"/>
                <w:szCs w:val="18"/>
              </w:rPr>
            </w:pPr>
            <w:r>
              <w:rPr>
                <w:rFonts w:ascii="Arial" w:eastAsia="Arial" w:hAnsi="Arial" w:cs="Arial"/>
                <w:b/>
                <w:sz w:val="18"/>
                <w:szCs w:val="18"/>
              </w:rPr>
              <w:t>Ονοματεπώνυμο</w:t>
            </w:r>
          </w:p>
        </w:tc>
        <w:tc>
          <w:tcPr>
            <w:tcW w:w="1843" w:type="dxa"/>
            <w:tcBorders>
              <w:top w:val="nil"/>
              <w:left w:val="nil"/>
              <w:bottom w:val="nil"/>
              <w:right w:val="nil"/>
            </w:tcBorders>
            <w:shd w:val="clear" w:color="auto" w:fill="A6A6A6"/>
            <w:vAlign w:val="bottom"/>
          </w:tcPr>
          <w:p w:rsidR="008A0A76" w:rsidRDefault="008A0A76" w:rsidP="00574078">
            <w:pPr>
              <w:tabs>
                <w:tab w:val="left" w:pos="284"/>
                <w:tab w:val="left" w:pos="2268"/>
                <w:tab w:val="left" w:pos="2552"/>
              </w:tabs>
              <w:spacing w:line="274" w:lineRule="auto"/>
              <w:ind w:left="0" w:right="0"/>
              <w:rPr>
                <w:rFonts w:ascii="Arial" w:eastAsia="Arial" w:hAnsi="Arial" w:cs="Arial"/>
                <w:b/>
                <w:sz w:val="18"/>
                <w:szCs w:val="18"/>
              </w:rPr>
            </w:pPr>
            <w:r>
              <w:rPr>
                <w:rFonts w:ascii="Arial" w:eastAsia="Arial" w:hAnsi="Arial" w:cs="Arial"/>
                <w:b/>
                <w:sz w:val="18"/>
                <w:szCs w:val="18"/>
              </w:rPr>
              <w:t>Βαθμίδα</w:t>
            </w:r>
          </w:p>
        </w:tc>
        <w:tc>
          <w:tcPr>
            <w:tcW w:w="1140" w:type="dxa"/>
            <w:tcBorders>
              <w:top w:val="nil"/>
              <w:left w:val="nil"/>
              <w:bottom w:val="nil"/>
              <w:right w:val="nil"/>
            </w:tcBorders>
            <w:shd w:val="clear" w:color="auto" w:fill="A6A6A6"/>
            <w:vAlign w:val="bottom"/>
          </w:tcPr>
          <w:p w:rsidR="008A0A76" w:rsidRDefault="008A0A76" w:rsidP="00574078">
            <w:pPr>
              <w:tabs>
                <w:tab w:val="left" w:pos="284"/>
                <w:tab w:val="left" w:pos="2268"/>
                <w:tab w:val="left" w:pos="2552"/>
              </w:tabs>
              <w:spacing w:line="274" w:lineRule="auto"/>
              <w:ind w:left="0" w:right="0"/>
              <w:jc w:val="center"/>
              <w:rPr>
                <w:rFonts w:ascii="Arial" w:eastAsia="Arial" w:hAnsi="Arial" w:cs="Arial"/>
                <w:b/>
                <w:sz w:val="18"/>
                <w:szCs w:val="18"/>
              </w:rPr>
            </w:pPr>
            <w:r>
              <w:rPr>
                <w:rFonts w:ascii="Arial" w:eastAsia="Arial" w:hAnsi="Arial" w:cs="Arial"/>
                <w:b/>
                <w:sz w:val="18"/>
                <w:szCs w:val="18"/>
              </w:rPr>
              <w:t>Γραφείο</w:t>
            </w:r>
          </w:p>
        </w:tc>
        <w:tc>
          <w:tcPr>
            <w:tcW w:w="1127" w:type="dxa"/>
            <w:tcBorders>
              <w:top w:val="nil"/>
              <w:left w:val="nil"/>
              <w:bottom w:val="nil"/>
              <w:right w:val="nil"/>
            </w:tcBorders>
            <w:shd w:val="clear" w:color="auto" w:fill="A6A6A6"/>
            <w:vAlign w:val="bottom"/>
          </w:tcPr>
          <w:p w:rsidR="008A0A76" w:rsidRDefault="008A0A76" w:rsidP="00574078">
            <w:pPr>
              <w:tabs>
                <w:tab w:val="left" w:pos="284"/>
                <w:tab w:val="left" w:pos="2268"/>
                <w:tab w:val="left" w:pos="2552"/>
              </w:tabs>
              <w:spacing w:line="274" w:lineRule="auto"/>
              <w:ind w:left="0" w:right="0"/>
              <w:jc w:val="center"/>
              <w:rPr>
                <w:rFonts w:ascii="Arial" w:eastAsia="Arial" w:hAnsi="Arial" w:cs="Arial"/>
                <w:b/>
                <w:sz w:val="18"/>
                <w:szCs w:val="18"/>
              </w:rPr>
            </w:pPr>
            <w:r>
              <w:rPr>
                <w:rFonts w:ascii="Arial" w:eastAsia="Arial" w:hAnsi="Arial" w:cs="Arial"/>
                <w:b/>
                <w:sz w:val="18"/>
                <w:szCs w:val="18"/>
              </w:rPr>
              <w:t>Τηλ.</w:t>
            </w:r>
          </w:p>
        </w:tc>
        <w:tc>
          <w:tcPr>
            <w:tcW w:w="1276" w:type="dxa"/>
            <w:tcBorders>
              <w:top w:val="nil"/>
              <w:left w:val="nil"/>
              <w:bottom w:val="nil"/>
              <w:right w:val="nil"/>
            </w:tcBorders>
            <w:shd w:val="clear" w:color="auto" w:fill="A6A6A6"/>
            <w:vAlign w:val="bottom"/>
          </w:tcPr>
          <w:p w:rsidR="008A0A76" w:rsidRDefault="008A0A76" w:rsidP="00574078">
            <w:pPr>
              <w:tabs>
                <w:tab w:val="left" w:pos="284"/>
                <w:tab w:val="left" w:pos="2268"/>
                <w:tab w:val="left" w:pos="2552"/>
              </w:tabs>
              <w:spacing w:line="274" w:lineRule="auto"/>
              <w:ind w:left="0" w:right="0"/>
              <w:jc w:val="center"/>
              <w:rPr>
                <w:rFonts w:ascii="Arial" w:eastAsia="Arial" w:hAnsi="Arial" w:cs="Arial"/>
                <w:b/>
                <w:sz w:val="18"/>
                <w:szCs w:val="18"/>
              </w:rPr>
            </w:pPr>
            <w:r>
              <w:rPr>
                <w:rFonts w:ascii="Calibri" w:eastAsia="Calibri" w:hAnsi="Calibri" w:cs="Calibri"/>
                <w:b/>
                <w:sz w:val="22"/>
                <w:szCs w:val="22"/>
              </w:rPr>
              <w:t>username</w:t>
            </w:r>
          </w:p>
        </w:tc>
      </w:tr>
      <w:tr w:rsidR="008A0A76" w:rsidTr="007631A1">
        <w:trPr>
          <w:trHeight w:val="300"/>
          <w:jc w:val="center"/>
        </w:trPr>
        <w:tc>
          <w:tcPr>
            <w:tcW w:w="2142" w:type="dxa"/>
            <w:tcBorders>
              <w:top w:val="nil"/>
              <w:left w:val="nil"/>
              <w:bottom w:val="nil"/>
              <w:right w:val="nil"/>
            </w:tcBorders>
            <w:shd w:val="clear" w:color="auto" w:fill="F2F2F2" w:themeFill="background1" w:themeFillShade="F2"/>
            <w:vAlign w:val="bottom"/>
          </w:tcPr>
          <w:p w:rsidR="008A0A76" w:rsidRDefault="008A0A76" w:rsidP="00574078">
            <w:pPr>
              <w:tabs>
                <w:tab w:val="left" w:pos="284"/>
                <w:tab w:val="left" w:pos="2268"/>
                <w:tab w:val="left" w:pos="2552"/>
              </w:tabs>
              <w:spacing w:line="274" w:lineRule="auto"/>
              <w:ind w:left="0" w:right="0"/>
              <w:rPr>
                <w:rFonts w:ascii="Arial" w:eastAsia="Arial" w:hAnsi="Arial" w:cs="Arial"/>
                <w:sz w:val="18"/>
                <w:szCs w:val="18"/>
              </w:rPr>
            </w:pPr>
            <w:r>
              <w:rPr>
                <w:rFonts w:ascii="Arial" w:eastAsia="Arial" w:hAnsi="Arial" w:cs="Arial"/>
                <w:sz w:val="18"/>
                <w:szCs w:val="18"/>
              </w:rPr>
              <w:t>Ακρίβης Γεώργιος</w:t>
            </w:r>
          </w:p>
        </w:tc>
        <w:tc>
          <w:tcPr>
            <w:tcW w:w="1843" w:type="dxa"/>
            <w:tcBorders>
              <w:top w:val="nil"/>
              <w:left w:val="nil"/>
              <w:bottom w:val="nil"/>
              <w:right w:val="nil"/>
            </w:tcBorders>
            <w:shd w:val="clear" w:color="auto" w:fill="F2F2F2" w:themeFill="background1" w:themeFillShade="F2"/>
            <w:vAlign w:val="bottom"/>
          </w:tcPr>
          <w:p w:rsidR="008A0A76" w:rsidRDefault="008A0A76" w:rsidP="00BC04B5">
            <w:pPr>
              <w:tabs>
                <w:tab w:val="left" w:pos="284"/>
                <w:tab w:val="left" w:pos="2268"/>
                <w:tab w:val="left" w:pos="2552"/>
              </w:tabs>
              <w:spacing w:line="240" w:lineRule="auto"/>
              <w:ind w:left="0" w:right="0"/>
              <w:rPr>
                <w:rFonts w:ascii="Arial" w:eastAsia="Arial" w:hAnsi="Arial" w:cs="Arial"/>
                <w:sz w:val="18"/>
                <w:szCs w:val="18"/>
              </w:rPr>
            </w:pPr>
            <w:r>
              <w:rPr>
                <w:rFonts w:ascii="Arial" w:eastAsia="Arial" w:hAnsi="Arial" w:cs="Arial"/>
                <w:sz w:val="18"/>
                <w:szCs w:val="18"/>
              </w:rPr>
              <w:t>Kαθηγητής</w:t>
            </w:r>
          </w:p>
          <w:p w:rsidR="008A0A76" w:rsidRDefault="008A0A76" w:rsidP="00574078">
            <w:pPr>
              <w:tabs>
                <w:tab w:val="left" w:pos="284"/>
                <w:tab w:val="left" w:pos="2268"/>
                <w:tab w:val="left" w:pos="2552"/>
              </w:tabs>
              <w:spacing w:line="274" w:lineRule="auto"/>
              <w:ind w:left="0" w:right="0"/>
              <w:rPr>
                <w:rFonts w:ascii="Arial" w:eastAsia="Arial" w:hAnsi="Arial" w:cs="Arial"/>
                <w:sz w:val="18"/>
                <w:szCs w:val="18"/>
              </w:rPr>
            </w:pPr>
            <w:r>
              <w:rPr>
                <w:rFonts w:ascii="Arial" w:eastAsia="Arial" w:hAnsi="Arial" w:cs="Arial"/>
                <w:sz w:val="18"/>
                <w:szCs w:val="18"/>
              </w:rPr>
              <w:t>πρώτης βαθμίδας</w:t>
            </w:r>
          </w:p>
        </w:tc>
        <w:tc>
          <w:tcPr>
            <w:tcW w:w="1140" w:type="dxa"/>
            <w:tcBorders>
              <w:top w:val="nil"/>
              <w:left w:val="nil"/>
              <w:bottom w:val="nil"/>
              <w:right w:val="nil"/>
            </w:tcBorders>
            <w:shd w:val="clear" w:color="auto" w:fill="F2F2F2" w:themeFill="background1" w:themeFillShade="F2"/>
            <w:vAlign w:val="bottom"/>
          </w:tcPr>
          <w:p w:rsidR="008A0A76" w:rsidRDefault="008A0A76" w:rsidP="00574078">
            <w:pPr>
              <w:tabs>
                <w:tab w:val="left" w:pos="284"/>
                <w:tab w:val="left" w:pos="2268"/>
                <w:tab w:val="left" w:pos="2552"/>
              </w:tabs>
              <w:spacing w:line="274" w:lineRule="auto"/>
              <w:ind w:left="0" w:right="0"/>
              <w:jc w:val="center"/>
              <w:rPr>
                <w:rFonts w:ascii="Arial" w:eastAsia="Arial" w:hAnsi="Arial" w:cs="Arial"/>
                <w:sz w:val="18"/>
                <w:szCs w:val="18"/>
              </w:rPr>
            </w:pPr>
            <w:r>
              <w:rPr>
                <w:rFonts w:ascii="Arial" w:eastAsia="Arial" w:hAnsi="Arial" w:cs="Arial"/>
                <w:sz w:val="18"/>
                <w:szCs w:val="18"/>
              </w:rPr>
              <w:t>Γ9</w:t>
            </w:r>
          </w:p>
        </w:tc>
        <w:tc>
          <w:tcPr>
            <w:tcW w:w="1127" w:type="dxa"/>
            <w:tcBorders>
              <w:top w:val="nil"/>
              <w:left w:val="nil"/>
              <w:bottom w:val="nil"/>
              <w:right w:val="nil"/>
            </w:tcBorders>
            <w:shd w:val="clear" w:color="auto" w:fill="F2F2F2" w:themeFill="background1" w:themeFillShade="F2"/>
            <w:vAlign w:val="bottom"/>
          </w:tcPr>
          <w:p w:rsidR="008A0A76" w:rsidRDefault="008A0A76" w:rsidP="00574078">
            <w:pPr>
              <w:tabs>
                <w:tab w:val="left" w:pos="284"/>
                <w:tab w:val="left" w:pos="2268"/>
                <w:tab w:val="left" w:pos="2552"/>
              </w:tabs>
              <w:spacing w:line="274" w:lineRule="auto"/>
              <w:ind w:left="0" w:right="0"/>
              <w:jc w:val="center"/>
              <w:rPr>
                <w:rFonts w:ascii="Arial" w:eastAsia="Arial" w:hAnsi="Arial" w:cs="Arial"/>
                <w:sz w:val="18"/>
                <w:szCs w:val="18"/>
              </w:rPr>
            </w:pPr>
            <w:r>
              <w:rPr>
                <w:rFonts w:ascii="Arial" w:eastAsia="Arial" w:hAnsi="Arial" w:cs="Arial"/>
                <w:sz w:val="18"/>
                <w:szCs w:val="18"/>
              </w:rPr>
              <w:t>8800</w:t>
            </w:r>
          </w:p>
        </w:tc>
        <w:tc>
          <w:tcPr>
            <w:tcW w:w="1276" w:type="dxa"/>
            <w:tcBorders>
              <w:top w:val="nil"/>
              <w:left w:val="nil"/>
              <w:bottom w:val="nil"/>
              <w:right w:val="nil"/>
            </w:tcBorders>
            <w:shd w:val="clear" w:color="auto" w:fill="F2F2F2" w:themeFill="background1" w:themeFillShade="F2"/>
            <w:vAlign w:val="bottom"/>
          </w:tcPr>
          <w:p w:rsidR="008A0A76" w:rsidRDefault="008A0A76" w:rsidP="00574078">
            <w:pPr>
              <w:tabs>
                <w:tab w:val="left" w:pos="284"/>
                <w:tab w:val="left" w:pos="2268"/>
                <w:tab w:val="left" w:pos="2552"/>
              </w:tabs>
              <w:spacing w:line="274" w:lineRule="auto"/>
              <w:ind w:left="0" w:right="0"/>
              <w:jc w:val="center"/>
              <w:rPr>
                <w:rFonts w:ascii="Arial" w:eastAsia="Arial" w:hAnsi="Arial" w:cs="Arial"/>
                <w:sz w:val="18"/>
                <w:szCs w:val="18"/>
              </w:rPr>
            </w:pPr>
            <w:r>
              <w:rPr>
                <w:rFonts w:ascii="Arial" w:eastAsia="Arial" w:hAnsi="Arial" w:cs="Arial"/>
                <w:sz w:val="18"/>
                <w:szCs w:val="18"/>
              </w:rPr>
              <w:t>akrivis</w:t>
            </w:r>
          </w:p>
        </w:tc>
      </w:tr>
      <w:tr w:rsidR="008A0A76" w:rsidTr="007631A1">
        <w:trPr>
          <w:trHeight w:val="300"/>
          <w:jc w:val="center"/>
        </w:trPr>
        <w:tc>
          <w:tcPr>
            <w:tcW w:w="2142" w:type="dxa"/>
            <w:tcBorders>
              <w:top w:val="nil"/>
              <w:left w:val="nil"/>
              <w:bottom w:val="nil"/>
              <w:right w:val="nil"/>
            </w:tcBorders>
            <w:shd w:val="clear" w:color="auto" w:fill="D9D9D9"/>
            <w:vAlign w:val="bottom"/>
          </w:tcPr>
          <w:p w:rsidR="008A0A76" w:rsidRPr="00707452" w:rsidRDefault="008A0A76" w:rsidP="00574078">
            <w:pPr>
              <w:tabs>
                <w:tab w:val="left" w:pos="284"/>
                <w:tab w:val="left" w:pos="2268"/>
                <w:tab w:val="left" w:pos="2552"/>
              </w:tabs>
              <w:spacing w:line="274" w:lineRule="auto"/>
              <w:ind w:left="0" w:right="0"/>
              <w:rPr>
                <w:rFonts w:ascii="Arial" w:eastAsia="Arial" w:hAnsi="Arial" w:cs="Arial"/>
                <w:sz w:val="18"/>
                <w:szCs w:val="18"/>
              </w:rPr>
            </w:pPr>
            <w:r w:rsidRPr="00707452">
              <w:rPr>
                <w:rFonts w:ascii="Arial" w:eastAsia="Arial" w:hAnsi="Arial" w:cs="Arial"/>
                <w:sz w:val="18"/>
                <w:szCs w:val="18"/>
              </w:rPr>
              <w:t>Λαγαρής Ισαάκ</w:t>
            </w:r>
          </w:p>
        </w:tc>
        <w:tc>
          <w:tcPr>
            <w:tcW w:w="1843" w:type="dxa"/>
            <w:tcBorders>
              <w:top w:val="nil"/>
              <w:left w:val="nil"/>
              <w:bottom w:val="nil"/>
              <w:right w:val="nil"/>
            </w:tcBorders>
            <w:shd w:val="clear" w:color="auto" w:fill="D9D9D9"/>
            <w:vAlign w:val="bottom"/>
          </w:tcPr>
          <w:p w:rsidR="008A0A76" w:rsidRPr="00707452" w:rsidRDefault="008A0A76" w:rsidP="00574078">
            <w:pPr>
              <w:tabs>
                <w:tab w:val="left" w:pos="284"/>
                <w:tab w:val="left" w:pos="2268"/>
                <w:tab w:val="left" w:pos="2552"/>
              </w:tabs>
              <w:spacing w:line="274" w:lineRule="auto"/>
              <w:ind w:left="0" w:right="0"/>
              <w:rPr>
                <w:rFonts w:ascii="Arial" w:eastAsia="Arial" w:hAnsi="Arial" w:cs="Arial"/>
                <w:sz w:val="18"/>
                <w:szCs w:val="18"/>
              </w:rPr>
            </w:pPr>
            <w:r w:rsidRPr="00707452">
              <w:rPr>
                <w:rFonts w:ascii="Arial" w:eastAsia="Arial" w:hAnsi="Arial" w:cs="Arial"/>
                <w:sz w:val="18"/>
                <w:szCs w:val="18"/>
              </w:rPr>
              <w:t>Kαθηγητής</w:t>
            </w:r>
          </w:p>
          <w:p w:rsidR="008A0A76" w:rsidRPr="00707452" w:rsidRDefault="008A0A76" w:rsidP="00BC04B5">
            <w:pPr>
              <w:tabs>
                <w:tab w:val="left" w:pos="284"/>
                <w:tab w:val="left" w:pos="2268"/>
                <w:tab w:val="left" w:pos="2552"/>
              </w:tabs>
              <w:spacing w:line="240" w:lineRule="auto"/>
              <w:ind w:left="0" w:right="0"/>
              <w:rPr>
                <w:rFonts w:ascii="Arial" w:eastAsia="Arial" w:hAnsi="Arial" w:cs="Arial"/>
                <w:sz w:val="18"/>
                <w:szCs w:val="18"/>
              </w:rPr>
            </w:pPr>
            <w:r w:rsidRPr="00707452">
              <w:rPr>
                <w:rFonts w:ascii="Arial" w:eastAsia="Arial" w:hAnsi="Arial" w:cs="Arial"/>
                <w:sz w:val="18"/>
                <w:szCs w:val="18"/>
              </w:rPr>
              <w:t>πρώτης βαθμίδας</w:t>
            </w:r>
          </w:p>
        </w:tc>
        <w:tc>
          <w:tcPr>
            <w:tcW w:w="1140" w:type="dxa"/>
            <w:tcBorders>
              <w:top w:val="nil"/>
              <w:left w:val="nil"/>
              <w:bottom w:val="nil"/>
              <w:right w:val="nil"/>
            </w:tcBorders>
            <w:shd w:val="clear" w:color="auto" w:fill="D9D9D9"/>
            <w:vAlign w:val="bottom"/>
          </w:tcPr>
          <w:p w:rsidR="008A0A76" w:rsidRPr="00707452" w:rsidRDefault="008A0A76" w:rsidP="00574078">
            <w:pPr>
              <w:tabs>
                <w:tab w:val="left" w:pos="284"/>
                <w:tab w:val="left" w:pos="2268"/>
                <w:tab w:val="left" w:pos="2552"/>
              </w:tabs>
              <w:spacing w:line="274" w:lineRule="auto"/>
              <w:ind w:left="0" w:right="0"/>
              <w:jc w:val="center"/>
              <w:rPr>
                <w:rFonts w:ascii="Arial" w:eastAsia="Arial" w:hAnsi="Arial" w:cs="Arial"/>
                <w:sz w:val="18"/>
                <w:szCs w:val="18"/>
              </w:rPr>
            </w:pPr>
            <w:r w:rsidRPr="00707452">
              <w:rPr>
                <w:rFonts w:ascii="Arial" w:eastAsia="Arial" w:hAnsi="Arial" w:cs="Arial"/>
                <w:sz w:val="18"/>
                <w:szCs w:val="18"/>
              </w:rPr>
              <w:t>Γ7</w:t>
            </w:r>
          </w:p>
        </w:tc>
        <w:tc>
          <w:tcPr>
            <w:tcW w:w="1127" w:type="dxa"/>
            <w:tcBorders>
              <w:top w:val="nil"/>
              <w:left w:val="nil"/>
              <w:bottom w:val="nil"/>
              <w:right w:val="nil"/>
            </w:tcBorders>
            <w:shd w:val="clear" w:color="auto" w:fill="D9D9D9"/>
            <w:vAlign w:val="bottom"/>
          </w:tcPr>
          <w:p w:rsidR="008A0A76" w:rsidRPr="00707452" w:rsidRDefault="008A0A76" w:rsidP="00574078">
            <w:pPr>
              <w:tabs>
                <w:tab w:val="left" w:pos="284"/>
                <w:tab w:val="left" w:pos="2268"/>
                <w:tab w:val="left" w:pos="2552"/>
              </w:tabs>
              <w:spacing w:line="274" w:lineRule="auto"/>
              <w:ind w:left="0" w:right="0"/>
              <w:jc w:val="center"/>
              <w:rPr>
                <w:rFonts w:ascii="Arial" w:eastAsia="Arial" w:hAnsi="Arial" w:cs="Arial"/>
                <w:sz w:val="18"/>
                <w:szCs w:val="18"/>
              </w:rPr>
            </w:pPr>
            <w:r w:rsidRPr="00707452">
              <w:rPr>
                <w:rFonts w:ascii="Arial" w:eastAsia="Arial" w:hAnsi="Arial" w:cs="Arial"/>
                <w:sz w:val="18"/>
                <w:szCs w:val="18"/>
              </w:rPr>
              <w:t>8804</w:t>
            </w:r>
          </w:p>
        </w:tc>
        <w:tc>
          <w:tcPr>
            <w:tcW w:w="1276" w:type="dxa"/>
            <w:tcBorders>
              <w:top w:val="nil"/>
              <w:left w:val="nil"/>
              <w:bottom w:val="nil"/>
              <w:right w:val="nil"/>
            </w:tcBorders>
            <w:shd w:val="clear" w:color="auto" w:fill="D9D9D9"/>
            <w:vAlign w:val="bottom"/>
          </w:tcPr>
          <w:p w:rsidR="008A0A76" w:rsidRDefault="008A0A76" w:rsidP="00574078">
            <w:pPr>
              <w:tabs>
                <w:tab w:val="left" w:pos="284"/>
                <w:tab w:val="left" w:pos="2268"/>
                <w:tab w:val="left" w:pos="2552"/>
              </w:tabs>
              <w:spacing w:line="274" w:lineRule="auto"/>
              <w:ind w:left="0" w:right="0"/>
              <w:jc w:val="center"/>
              <w:rPr>
                <w:rFonts w:ascii="Arial" w:eastAsia="Arial" w:hAnsi="Arial" w:cs="Arial"/>
                <w:sz w:val="18"/>
                <w:szCs w:val="18"/>
              </w:rPr>
            </w:pPr>
            <w:r w:rsidRPr="00707452">
              <w:rPr>
                <w:rFonts w:ascii="Arial" w:eastAsia="Arial" w:hAnsi="Arial" w:cs="Arial"/>
                <w:sz w:val="18"/>
                <w:szCs w:val="18"/>
              </w:rPr>
              <w:t>lagaris</w:t>
            </w:r>
          </w:p>
        </w:tc>
      </w:tr>
    </w:tbl>
    <w:p w:rsidR="00205618" w:rsidRDefault="00205618" w:rsidP="00574078">
      <w:pPr>
        <w:tabs>
          <w:tab w:val="left" w:pos="284"/>
          <w:tab w:val="left" w:pos="2268"/>
          <w:tab w:val="left" w:pos="2552"/>
        </w:tabs>
        <w:spacing w:before="360" w:after="80"/>
        <w:ind w:left="0" w:right="0"/>
        <w:rPr>
          <w:rFonts w:ascii="Arial" w:hAnsi="Arial" w:cs="Arial"/>
          <w:b/>
          <w:sz w:val="18"/>
          <w:szCs w:val="18"/>
        </w:rPr>
      </w:pPr>
      <w:r w:rsidRPr="00262F52">
        <w:rPr>
          <w:rFonts w:ascii="Arial" w:hAnsi="Arial" w:cs="Arial"/>
          <w:b/>
          <w:sz w:val="18"/>
          <w:szCs w:val="18"/>
        </w:rPr>
        <w:t>Διδάσκοντες από άλλα Τμήματα:</w:t>
      </w:r>
    </w:p>
    <w:tbl>
      <w:tblPr>
        <w:tblW w:w="7371" w:type="dxa"/>
        <w:jc w:val="center"/>
        <w:tblLayout w:type="fixed"/>
        <w:tblLook w:val="0400" w:firstRow="0" w:lastRow="0" w:firstColumn="0" w:lastColumn="0" w:noHBand="0" w:noVBand="1"/>
      </w:tblPr>
      <w:tblGrid>
        <w:gridCol w:w="2096"/>
        <w:gridCol w:w="1803"/>
        <w:gridCol w:w="1526"/>
        <w:gridCol w:w="1249"/>
        <w:gridCol w:w="697"/>
      </w:tblGrid>
      <w:tr w:rsidR="008A0A76" w:rsidTr="007631A1">
        <w:trPr>
          <w:trHeight w:val="300"/>
          <w:jc w:val="center"/>
        </w:trPr>
        <w:tc>
          <w:tcPr>
            <w:tcW w:w="2142" w:type="dxa"/>
            <w:tcBorders>
              <w:top w:val="nil"/>
              <w:left w:val="nil"/>
              <w:bottom w:val="nil"/>
              <w:right w:val="nil"/>
            </w:tcBorders>
            <w:shd w:val="clear" w:color="auto" w:fill="A6A6A6"/>
            <w:vAlign w:val="bottom"/>
          </w:tcPr>
          <w:p w:rsidR="008A0A76" w:rsidRDefault="008A0A76" w:rsidP="00574078">
            <w:pPr>
              <w:tabs>
                <w:tab w:val="left" w:pos="284"/>
                <w:tab w:val="left" w:pos="2268"/>
                <w:tab w:val="left" w:pos="2552"/>
              </w:tabs>
              <w:spacing w:line="274" w:lineRule="auto"/>
              <w:ind w:left="0" w:right="0"/>
              <w:rPr>
                <w:rFonts w:ascii="Arial" w:eastAsia="Arial" w:hAnsi="Arial" w:cs="Arial"/>
                <w:b/>
                <w:sz w:val="18"/>
                <w:szCs w:val="18"/>
              </w:rPr>
            </w:pPr>
            <w:r>
              <w:rPr>
                <w:rFonts w:ascii="Arial" w:eastAsia="Arial" w:hAnsi="Arial" w:cs="Arial"/>
                <w:b/>
                <w:sz w:val="18"/>
                <w:szCs w:val="18"/>
              </w:rPr>
              <w:t>Ονοματεπώνυμο</w:t>
            </w:r>
          </w:p>
        </w:tc>
        <w:tc>
          <w:tcPr>
            <w:tcW w:w="1843" w:type="dxa"/>
            <w:tcBorders>
              <w:top w:val="nil"/>
              <w:left w:val="nil"/>
              <w:bottom w:val="nil"/>
              <w:right w:val="nil"/>
            </w:tcBorders>
            <w:shd w:val="clear" w:color="auto" w:fill="A6A6A6"/>
            <w:vAlign w:val="bottom"/>
          </w:tcPr>
          <w:p w:rsidR="008A0A76" w:rsidRDefault="008A0A76" w:rsidP="00574078">
            <w:pPr>
              <w:tabs>
                <w:tab w:val="left" w:pos="284"/>
                <w:tab w:val="left" w:pos="2268"/>
                <w:tab w:val="left" w:pos="2552"/>
              </w:tabs>
              <w:spacing w:line="274" w:lineRule="auto"/>
              <w:ind w:left="0" w:right="0"/>
              <w:rPr>
                <w:rFonts w:ascii="Arial" w:eastAsia="Arial" w:hAnsi="Arial" w:cs="Arial"/>
                <w:b/>
                <w:sz w:val="18"/>
                <w:szCs w:val="18"/>
              </w:rPr>
            </w:pPr>
            <w:r>
              <w:rPr>
                <w:rFonts w:ascii="Arial" w:eastAsia="Arial" w:hAnsi="Arial" w:cs="Arial"/>
                <w:b/>
                <w:sz w:val="18"/>
                <w:szCs w:val="18"/>
              </w:rPr>
              <w:t>Βαθμίδα</w:t>
            </w:r>
          </w:p>
        </w:tc>
        <w:tc>
          <w:tcPr>
            <w:tcW w:w="1559" w:type="dxa"/>
            <w:tcBorders>
              <w:top w:val="nil"/>
              <w:left w:val="nil"/>
              <w:bottom w:val="nil"/>
              <w:right w:val="nil"/>
            </w:tcBorders>
            <w:shd w:val="clear" w:color="auto" w:fill="A6A6A6"/>
          </w:tcPr>
          <w:p w:rsidR="008A0A76" w:rsidRDefault="008A0A76" w:rsidP="00574078">
            <w:pPr>
              <w:tabs>
                <w:tab w:val="left" w:pos="284"/>
                <w:tab w:val="left" w:pos="2268"/>
                <w:tab w:val="left" w:pos="2552"/>
              </w:tabs>
              <w:spacing w:line="274" w:lineRule="auto"/>
              <w:ind w:left="0" w:right="0"/>
              <w:jc w:val="center"/>
              <w:rPr>
                <w:rFonts w:ascii="Arial" w:eastAsia="Arial" w:hAnsi="Arial" w:cs="Arial"/>
                <w:b/>
                <w:sz w:val="18"/>
                <w:szCs w:val="18"/>
              </w:rPr>
            </w:pPr>
            <w:r>
              <w:rPr>
                <w:rFonts w:ascii="Arial" w:eastAsia="Arial" w:hAnsi="Arial" w:cs="Arial"/>
                <w:b/>
                <w:sz w:val="18"/>
                <w:szCs w:val="18"/>
              </w:rPr>
              <w:t>Τμήμα</w:t>
            </w:r>
          </w:p>
        </w:tc>
        <w:tc>
          <w:tcPr>
            <w:tcW w:w="1275" w:type="dxa"/>
            <w:tcBorders>
              <w:top w:val="nil"/>
              <w:left w:val="nil"/>
              <w:bottom w:val="nil"/>
              <w:right w:val="nil"/>
            </w:tcBorders>
            <w:shd w:val="clear" w:color="auto" w:fill="A6A6A6"/>
            <w:vAlign w:val="bottom"/>
          </w:tcPr>
          <w:p w:rsidR="008A0A76" w:rsidRDefault="008A0A76" w:rsidP="00574078">
            <w:pPr>
              <w:tabs>
                <w:tab w:val="left" w:pos="284"/>
                <w:tab w:val="left" w:pos="2268"/>
                <w:tab w:val="left" w:pos="2552"/>
              </w:tabs>
              <w:spacing w:line="274" w:lineRule="auto"/>
              <w:ind w:left="0" w:right="0"/>
              <w:jc w:val="center"/>
              <w:rPr>
                <w:rFonts w:ascii="Arial" w:eastAsia="Arial" w:hAnsi="Arial" w:cs="Arial"/>
                <w:b/>
                <w:sz w:val="18"/>
                <w:szCs w:val="18"/>
              </w:rPr>
            </w:pPr>
            <w:r>
              <w:rPr>
                <w:rFonts w:ascii="Arial" w:eastAsia="Arial" w:hAnsi="Arial" w:cs="Arial"/>
                <w:b/>
                <w:sz w:val="18"/>
                <w:szCs w:val="18"/>
              </w:rPr>
              <w:t>Γραφείο</w:t>
            </w:r>
          </w:p>
        </w:tc>
        <w:tc>
          <w:tcPr>
            <w:tcW w:w="709" w:type="dxa"/>
            <w:tcBorders>
              <w:top w:val="nil"/>
              <w:left w:val="nil"/>
              <w:bottom w:val="nil"/>
              <w:right w:val="nil"/>
            </w:tcBorders>
            <w:shd w:val="clear" w:color="auto" w:fill="A6A6A6"/>
            <w:vAlign w:val="bottom"/>
          </w:tcPr>
          <w:p w:rsidR="008A0A76" w:rsidRDefault="008A0A76" w:rsidP="00574078">
            <w:pPr>
              <w:tabs>
                <w:tab w:val="left" w:pos="284"/>
                <w:tab w:val="left" w:pos="2268"/>
                <w:tab w:val="left" w:pos="2552"/>
              </w:tabs>
              <w:spacing w:line="274" w:lineRule="auto"/>
              <w:ind w:left="0" w:right="0"/>
              <w:jc w:val="center"/>
              <w:rPr>
                <w:rFonts w:ascii="Arial" w:eastAsia="Arial" w:hAnsi="Arial" w:cs="Arial"/>
                <w:b/>
                <w:sz w:val="18"/>
                <w:szCs w:val="18"/>
              </w:rPr>
            </w:pPr>
            <w:r>
              <w:rPr>
                <w:rFonts w:ascii="Arial" w:eastAsia="Arial" w:hAnsi="Arial" w:cs="Arial"/>
                <w:b/>
                <w:sz w:val="18"/>
                <w:szCs w:val="18"/>
              </w:rPr>
              <w:t>Τηλ.</w:t>
            </w:r>
          </w:p>
        </w:tc>
      </w:tr>
      <w:tr w:rsidR="00E53816" w:rsidTr="007631A1">
        <w:trPr>
          <w:trHeight w:val="300"/>
          <w:jc w:val="center"/>
        </w:trPr>
        <w:tc>
          <w:tcPr>
            <w:tcW w:w="2142" w:type="dxa"/>
            <w:tcBorders>
              <w:top w:val="nil"/>
              <w:left w:val="nil"/>
              <w:bottom w:val="nil"/>
              <w:right w:val="nil"/>
            </w:tcBorders>
            <w:shd w:val="clear" w:color="auto" w:fill="D9D9D9" w:themeFill="background1" w:themeFillShade="D9"/>
            <w:vAlign w:val="center"/>
          </w:tcPr>
          <w:p w:rsidR="00E53816" w:rsidRPr="00E53816" w:rsidRDefault="009C41E6" w:rsidP="00FB705B">
            <w:pPr>
              <w:tabs>
                <w:tab w:val="left" w:pos="284"/>
                <w:tab w:val="left" w:pos="2268"/>
                <w:tab w:val="left" w:pos="2552"/>
              </w:tabs>
              <w:ind w:left="0" w:right="0"/>
              <w:jc w:val="left"/>
              <w:rPr>
                <w:rFonts w:ascii="Arial" w:eastAsia="Arial" w:hAnsi="Arial" w:cs="Arial"/>
                <w:color w:val="000000" w:themeColor="text1"/>
                <w:sz w:val="18"/>
                <w:szCs w:val="18"/>
              </w:rPr>
            </w:pPr>
            <w:r>
              <w:rPr>
                <w:rFonts w:ascii="Arial" w:eastAsia="Arial" w:hAnsi="Arial" w:cs="Arial"/>
                <w:color w:val="000000" w:themeColor="text1"/>
                <w:sz w:val="18"/>
                <w:szCs w:val="18"/>
              </w:rPr>
              <w:t>Σαρόγλου Χρήστος</w:t>
            </w:r>
          </w:p>
        </w:tc>
        <w:tc>
          <w:tcPr>
            <w:tcW w:w="1843" w:type="dxa"/>
            <w:tcBorders>
              <w:top w:val="nil"/>
              <w:left w:val="nil"/>
              <w:bottom w:val="nil"/>
              <w:right w:val="nil"/>
            </w:tcBorders>
            <w:shd w:val="clear" w:color="auto" w:fill="D9D9D9" w:themeFill="background1" w:themeFillShade="D9"/>
            <w:vAlign w:val="center"/>
          </w:tcPr>
          <w:p w:rsidR="00E53816" w:rsidRPr="00E53816" w:rsidRDefault="009C41E6" w:rsidP="00FB705B">
            <w:pPr>
              <w:tabs>
                <w:tab w:val="left" w:pos="284"/>
                <w:tab w:val="left" w:pos="2268"/>
                <w:tab w:val="left" w:pos="2552"/>
              </w:tabs>
              <w:ind w:left="0" w:right="0"/>
              <w:jc w:val="left"/>
              <w:rPr>
                <w:rFonts w:ascii="Arial" w:eastAsia="Arial" w:hAnsi="Arial" w:cs="Arial"/>
                <w:color w:val="000000" w:themeColor="text1"/>
                <w:sz w:val="18"/>
                <w:szCs w:val="18"/>
              </w:rPr>
            </w:pPr>
            <w:r>
              <w:rPr>
                <w:rFonts w:ascii="Arial" w:eastAsia="Arial" w:hAnsi="Arial" w:cs="Arial"/>
                <w:color w:val="000000" w:themeColor="text1"/>
                <w:sz w:val="18"/>
                <w:szCs w:val="18"/>
              </w:rPr>
              <w:t>Επικ. Καθηγητής</w:t>
            </w:r>
          </w:p>
        </w:tc>
        <w:tc>
          <w:tcPr>
            <w:tcW w:w="1559" w:type="dxa"/>
            <w:tcBorders>
              <w:top w:val="nil"/>
              <w:left w:val="nil"/>
              <w:bottom w:val="nil"/>
              <w:right w:val="nil"/>
            </w:tcBorders>
            <w:shd w:val="clear" w:color="auto" w:fill="D9D9D9" w:themeFill="background1" w:themeFillShade="D9"/>
            <w:vAlign w:val="center"/>
          </w:tcPr>
          <w:p w:rsidR="00E53816" w:rsidRPr="00E53816" w:rsidRDefault="00F94F96" w:rsidP="00FB705B">
            <w:pPr>
              <w:tabs>
                <w:tab w:val="left" w:pos="284"/>
                <w:tab w:val="left" w:pos="2268"/>
                <w:tab w:val="left" w:pos="2552"/>
              </w:tabs>
              <w:ind w:left="0" w:right="0"/>
              <w:jc w:val="left"/>
              <w:rPr>
                <w:rFonts w:ascii="Arial" w:eastAsia="Arial" w:hAnsi="Arial" w:cs="Arial"/>
                <w:color w:val="000000" w:themeColor="text1"/>
                <w:sz w:val="18"/>
                <w:szCs w:val="18"/>
              </w:rPr>
            </w:pPr>
            <w:r>
              <w:rPr>
                <w:rFonts w:ascii="Arial" w:eastAsia="Arial" w:hAnsi="Arial" w:cs="Arial"/>
                <w:color w:val="000000" w:themeColor="text1"/>
                <w:sz w:val="18"/>
                <w:szCs w:val="18"/>
              </w:rPr>
              <w:t>Μαθηματικών</w:t>
            </w:r>
          </w:p>
        </w:tc>
        <w:tc>
          <w:tcPr>
            <w:tcW w:w="1275" w:type="dxa"/>
            <w:tcBorders>
              <w:top w:val="nil"/>
              <w:left w:val="nil"/>
              <w:bottom w:val="nil"/>
              <w:right w:val="nil"/>
            </w:tcBorders>
            <w:shd w:val="clear" w:color="auto" w:fill="D9D9D9" w:themeFill="background1" w:themeFillShade="D9"/>
            <w:vAlign w:val="center"/>
          </w:tcPr>
          <w:p w:rsidR="00E53816" w:rsidRPr="00E53816" w:rsidRDefault="009C41E6" w:rsidP="00FB705B">
            <w:pPr>
              <w:tabs>
                <w:tab w:val="left" w:pos="284"/>
                <w:tab w:val="left" w:pos="2268"/>
                <w:tab w:val="left" w:pos="2552"/>
              </w:tabs>
              <w:ind w:left="0" w:right="0"/>
              <w:jc w:val="left"/>
              <w:rPr>
                <w:rFonts w:ascii="Arial" w:eastAsia="Arial" w:hAnsi="Arial" w:cs="Arial"/>
                <w:color w:val="000000" w:themeColor="text1"/>
                <w:sz w:val="18"/>
                <w:szCs w:val="18"/>
              </w:rPr>
            </w:pPr>
            <w:r>
              <w:rPr>
                <w:rFonts w:ascii="Arial" w:eastAsia="Arial" w:hAnsi="Arial" w:cs="Arial"/>
                <w:color w:val="000000" w:themeColor="text1"/>
                <w:sz w:val="18"/>
                <w:szCs w:val="18"/>
              </w:rPr>
              <w:t>503δ</w:t>
            </w:r>
          </w:p>
        </w:tc>
        <w:tc>
          <w:tcPr>
            <w:tcW w:w="709" w:type="dxa"/>
            <w:tcBorders>
              <w:top w:val="nil"/>
              <w:left w:val="nil"/>
              <w:bottom w:val="nil"/>
              <w:right w:val="nil"/>
            </w:tcBorders>
            <w:shd w:val="clear" w:color="auto" w:fill="D9D9D9" w:themeFill="background1" w:themeFillShade="D9"/>
            <w:vAlign w:val="center"/>
          </w:tcPr>
          <w:p w:rsidR="00E53816" w:rsidRPr="00E53816" w:rsidRDefault="009C41E6" w:rsidP="00FB705B">
            <w:pPr>
              <w:tabs>
                <w:tab w:val="left" w:pos="284"/>
                <w:tab w:val="left" w:pos="2268"/>
                <w:tab w:val="left" w:pos="2552"/>
              </w:tabs>
              <w:ind w:left="0" w:right="0"/>
              <w:jc w:val="left"/>
              <w:rPr>
                <w:rFonts w:ascii="Arial" w:eastAsia="Arial" w:hAnsi="Arial" w:cs="Arial"/>
                <w:color w:val="000000" w:themeColor="text1"/>
                <w:sz w:val="18"/>
                <w:szCs w:val="18"/>
              </w:rPr>
            </w:pPr>
            <w:r>
              <w:rPr>
                <w:rFonts w:ascii="Arial" w:eastAsia="Arial" w:hAnsi="Arial" w:cs="Arial"/>
                <w:color w:val="000000" w:themeColor="text1"/>
                <w:sz w:val="18"/>
                <w:szCs w:val="18"/>
              </w:rPr>
              <w:t>8239</w:t>
            </w:r>
          </w:p>
        </w:tc>
      </w:tr>
      <w:tr w:rsidR="006A715E" w:rsidRPr="009337EA" w:rsidTr="007631A1">
        <w:trPr>
          <w:trHeight w:val="300"/>
          <w:jc w:val="center"/>
        </w:trPr>
        <w:tc>
          <w:tcPr>
            <w:tcW w:w="2142" w:type="dxa"/>
            <w:tcBorders>
              <w:top w:val="nil"/>
              <w:left w:val="nil"/>
              <w:bottom w:val="nil"/>
              <w:right w:val="nil"/>
            </w:tcBorders>
            <w:shd w:val="clear" w:color="auto" w:fill="F2F2F2"/>
            <w:vAlign w:val="center"/>
          </w:tcPr>
          <w:p w:rsidR="006A715E" w:rsidRPr="00D40106" w:rsidRDefault="00E53816" w:rsidP="00BC04B5">
            <w:pPr>
              <w:tabs>
                <w:tab w:val="left" w:pos="284"/>
                <w:tab w:val="left" w:pos="2268"/>
                <w:tab w:val="left" w:pos="2552"/>
              </w:tabs>
              <w:spacing w:line="240" w:lineRule="auto"/>
              <w:ind w:left="0" w:right="0"/>
              <w:jc w:val="left"/>
              <w:rPr>
                <w:rFonts w:ascii="Arial" w:eastAsia="Arial" w:hAnsi="Arial" w:cs="Arial"/>
                <w:color w:val="000000" w:themeColor="text1"/>
                <w:sz w:val="18"/>
                <w:szCs w:val="18"/>
              </w:rPr>
            </w:pPr>
            <w:r w:rsidRPr="00D40106">
              <w:rPr>
                <w:rFonts w:ascii="Arial" w:eastAsia="Arial" w:hAnsi="Arial" w:cs="Arial"/>
                <w:color w:val="000000" w:themeColor="text1"/>
                <w:sz w:val="18"/>
                <w:szCs w:val="18"/>
              </w:rPr>
              <w:t>Σταματάκης  Μάριος</w:t>
            </w:r>
            <w:r w:rsidR="00F26AC9" w:rsidRPr="00D40106">
              <w:rPr>
                <w:rFonts w:ascii="Arial" w:eastAsia="Arial" w:hAnsi="Arial" w:cs="Arial"/>
                <w:color w:val="000000" w:themeColor="text1"/>
                <w:sz w:val="18"/>
                <w:szCs w:val="18"/>
              </w:rPr>
              <w:t>-Γεώργιος</w:t>
            </w:r>
            <w:r w:rsidR="006A715E" w:rsidRPr="00D40106">
              <w:rPr>
                <w:rFonts w:ascii="Arial" w:eastAsia="Arial" w:hAnsi="Arial" w:cs="Arial"/>
                <w:color w:val="000000" w:themeColor="text1"/>
                <w:sz w:val="18"/>
                <w:szCs w:val="18"/>
              </w:rPr>
              <w:t xml:space="preserve"> </w:t>
            </w:r>
          </w:p>
        </w:tc>
        <w:tc>
          <w:tcPr>
            <w:tcW w:w="1843" w:type="dxa"/>
            <w:tcBorders>
              <w:top w:val="nil"/>
              <w:left w:val="nil"/>
              <w:bottom w:val="nil"/>
              <w:right w:val="nil"/>
            </w:tcBorders>
            <w:shd w:val="clear" w:color="auto" w:fill="F2F2F2"/>
            <w:vAlign w:val="center"/>
          </w:tcPr>
          <w:p w:rsidR="006A715E" w:rsidRPr="002D2962" w:rsidRDefault="006A715E" w:rsidP="00FB705B">
            <w:pPr>
              <w:tabs>
                <w:tab w:val="left" w:pos="284"/>
                <w:tab w:val="left" w:pos="2268"/>
                <w:tab w:val="left" w:pos="2552"/>
              </w:tabs>
              <w:ind w:left="0" w:right="0"/>
              <w:jc w:val="left"/>
              <w:rPr>
                <w:rFonts w:ascii="Arial" w:eastAsia="Arial" w:hAnsi="Arial" w:cs="Arial"/>
                <w:color w:val="000000" w:themeColor="text1"/>
                <w:sz w:val="18"/>
                <w:szCs w:val="18"/>
              </w:rPr>
            </w:pPr>
            <w:r w:rsidRPr="002D2962">
              <w:rPr>
                <w:rFonts w:ascii="Arial" w:eastAsia="Arial" w:hAnsi="Arial" w:cs="Arial"/>
                <w:color w:val="000000" w:themeColor="text1"/>
                <w:sz w:val="18"/>
                <w:szCs w:val="18"/>
              </w:rPr>
              <w:t>Επικ. Καθηγητής</w:t>
            </w:r>
          </w:p>
        </w:tc>
        <w:tc>
          <w:tcPr>
            <w:tcW w:w="1559" w:type="dxa"/>
            <w:tcBorders>
              <w:top w:val="nil"/>
              <w:left w:val="nil"/>
              <w:bottom w:val="nil"/>
              <w:right w:val="nil"/>
            </w:tcBorders>
            <w:shd w:val="clear" w:color="auto" w:fill="F2F2F2"/>
            <w:vAlign w:val="center"/>
          </w:tcPr>
          <w:p w:rsidR="006A715E" w:rsidRPr="002D2962" w:rsidRDefault="006A715E" w:rsidP="00FB705B">
            <w:pPr>
              <w:tabs>
                <w:tab w:val="left" w:pos="284"/>
                <w:tab w:val="left" w:pos="2268"/>
                <w:tab w:val="left" w:pos="2552"/>
              </w:tabs>
              <w:ind w:left="0" w:right="0"/>
              <w:jc w:val="left"/>
              <w:rPr>
                <w:rFonts w:ascii="Arial" w:eastAsia="Arial" w:hAnsi="Arial" w:cs="Arial"/>
                <w:color w:val="000000" w:themeColor="text1"/>
                <w:sz w:val="18"/>
                <w:szCs w:val="18"/>
              </w:rPr>
            </w:pPr>
            <w:r w:rsidRPr="002D2962">
              <w:rPr>
                <w:rFonts w:ascii="Arial" w:eastAsia="Arial" w:hAnsi="Arial" w:cs="Arial"/>
                <w:color w:val="000000" w:themeColor="text1"/>
                <w:sz w:val="18"/>
                <w:szCs w:val="18"/>
              </w:rPr>
              <w:t>Μαθηματικών</w:t>
            </w:r>
          </w:p>
        </w:tc>
        <w:tc>
          <w:tcPr>
            <w:tcW w:w="1275" w:type="dxa"/>
            <w:tcBorders>
              <w:top w:val="nil"/>
              <w:left w:val="nil"/>
              <w:bottom w:val="nil"/>
              <w:right w:val="nil"/>
            </w:tcBorders>
            <w:shd w:val="clear" w:color="auto" w:fill="F2F2F2"/>
            <w:vAlign w:val="center"/>
          </w:tcPr>
          <w:p w:rsidR="006A715E" w:rsidRPr="002D2962" w:rsidRDefault="006A715E" w:rsidP="00FB705B">
            <w:pPr>
              <w:tabs>
                <w:tab w:val="left" w:pos="284"/>
                <w:tab w:val="left" w:pos="2268"/>
                <w:tab w:val="left" w:pos="2552"/>
              </w:tabs>
              <w:ind w:left="0" w:right="0"/>
              <w:jc w:val="left"/>
              <w:rPr>
                <w:rFonts w:ascii="Arial" w:eastAsia="Arial" w:hAnsi="Arial" w:cs="Arial"/>
                <w:color w:val="000000" w:themeColor="text1"/>
                <w:sz w:val="18"/>
                <w:szCs w:val="18"/>
              </w:rPr>
            </w:pPr>
            <w:r w:rsidRPr="002D2962">
              <w:rPr>
                <w:rFonts w:ascii="Arial" w:eastAsia="Arial" w:hAnsi="Arial" w:cs="Arial"/>
                <w:color w:val="000000" w:themeColor="text1"/>
                <w:sz w:val="18"/>
                <w:szCs w:val="18"/>
              </w:rPr>
              <w:t>50</w:t>
            </w:r>
            <w:r w:rsidR="009C41E6">
              <w:rPr>
                <w:rFonts w:ascii="Arial" w:eastAsia="Arial" w:hAnsi="Arial" w:cs="Arial"/>
                <w:color w:val="000000" w:themeColor="text1"/>
                <w:sz w:val="18"/>
                <w:szCs w:val="18"/>
              </w:rPr>
              <w:t>9</w:t>
            </w:r>
            <w:r w:rsidRPr="002D2962">
              <w:rPr>
                <w:rFonts w:ascii="Arial" w:eastAsia="Arial" w:hAnsi="Arial" w:cs="Arial"/>
                <w:color w:val="000000" w:themeColor="text1"/>
                <w:sz w:val="18"/>
                <w:szCs w:val="18"/>
              </w:rPr>
              <w:t>δ</w:t>
            </w:r>
          </w:p>
        </w:tc>
        <w:tc>
          <w:tcPr>
            <w:tcW w:w="709" w:type="dxa"/>
            <w:tcBorders>
              <w:top w:val="nil"/>
              <w:left w:val="nil"/>
              <w:bottom w:val="nil"/>
              <w:right w:val="nil"/>
            </w:tcBorders>
            <w:shd w:val="clear" w:color="auto" w:fill="F2F2F2"/>
            <w:vAlign w:val="center"/>
          </w:tcPr>
          <w:p w:rsidR="006A715E" w:rsidRPr="002D2962" w:rsidRDefault="006A715E" w:rsidP="00FB705B">
            <w:pPr>
              <w:tabs>
                <w:tab w:val="left" w:pos="284"/>
                <w:tab w:val="left" w:pos="2268"/>
                <w:tab w:val="left" w:pos="2552"/>
              </w:tabs>
              <w:ind w:left="0" w:right="0"/>
              <w:jc w:val="left"/>
              <w:rPr>
                <w:rFonts w:ascii="Arial" w:eastAsia="Arial" w:hAnsi="Arial" w:cs="Arial"/>
                <w:color w:val="000000" w:themeColor="text1"/>
                <w:sz w:val="18"/>
                <w:szCs w:val="18"/>
              </w:rPr>
            </w:pPr>
            <w:r w:rsidRPr="002D2962">
              <w:rPr>
                <w:rFonts w:ascii="Arial" w:eastAsia="Arial" w:hAnsi="Arial" w:cs="Arial"/>
                <w:color w:val="000000" w:themeColor="text1"/>
                <w:sz w:val="18"/>
                <w:szCs w:val="18"/>
              </w:rPr>
              <w:t>82</w:t>
            </w:r>
            <w:r w:rsidR="009C41E6">
              <w:rPr>
                <w:rFonts w:ascii="Arial" w:eastAsia="Arial" w:hAnsi="Arial" w:cs="Arial"/>
                <w:color w:val="000000" w:themeColor="text1"/>
                <w:sz w:val="18"/>
                <w:szCs w:val="18"/>
              </w:rPr>
              <w:t>93</w:t>
            </w:r>
          </w:p>
        </w:tc>
      </w:tr>
      <w:tr w:rsidR="008A0A76" w:rsidTr="007631A1">
        <w:trPr>
          <w:trHeight w:val="300"/>
          <w:jc w:val="center"/>
        </w:trPr>
        <w:tc>
          <w:tcPr>
            <w:tcW w:w="2142" w:type="dxa"/>
            <w:tcBorders>
              <w:top w:val="nil"/>
              <w:left w:val="nil"/>
              <w:bottom w:val="nil"/>
              <w:right w:val="nil"/>
            </w:tcBorders>
            <w:shd w:val="clear" w:color="auto" w:fill="D9D9D9" w:themeFill="background1" w:themeFillShade="D9"/>
            <w:vAlign w:val="center"/>
          </w:tcPr>
          <w:p w:rsidR="008A0A76" w:rsidRPr="00257437" w:rsidRDefault="00257437" w:rsidP="00257437">
            <w:pPr>
              <w:tabs>
                <w:tab w:val="left" w:pos="284"/>
                <w:tab w:val="left" w:pos="2268"/>
                <w:tab w:val="left" w:pos="2552"/>
              </w:tabs>
              <w:spacing w:line="240" w:lineRule="auto"/>
              <w:ind w:left="0" w:right="0"/>
              <w:jc w:val="left"/>
              <w:rPr>
                <w:rFonts w:ascii="Arial" w:eastAsia="Arial" w:hAnsi="Arial" w:cs="Arial"/>
                <w:sz w:val="18"/>
                <w:szCs w:val="18"/>
              </w:rPr>
            </w:pPr>
            <w:bookmarkStart w:id="177" w:name="_heading=h.zu0gcz" w:colFirst="0" w:colLast="0"/>
            <w:bookmarkEnd w:id="177"/>
            <w:r>
              <w:rPr>
                <w:rFonts w:ascii="Arial" w:eastAsia="Arial" w:hAnsi="Arial" w:cs="Arial"/>
                <w:sz w:val="18"/>
                <w:szCs w:val="18"/>
              </w:rPr>
              <w:t>Περικλής Παπαδόπούλος</w:t>
            </w:r>
          </w:p>
        </w:tc>
        <w:tc>
          <w:tcPr>
            <w:tcW w:w="1843" w:type="dxa"/>
            <w:tcBorders>
              <w:top w:val="nil"/>
              <w:left w:val="nil"/>
              <w:bottom w:val="nil"/>
              <w:right w:val="nil"/>
            </w:tcBorders>
            <w:shd w:val="clear" w:color="auto" w:fill="D9D9D9" w:themeFill="background1" w:themeFillShade="D9"/>
            <w:vAlign w:val="center"/>
          </w:tcPr>
          <w:p w:rsidR="008A0A76" w:rsidRPr="00707452" w:rsidRDefault="00257437" w:rsidP="00257437">
            <w:pPr>
              <w:tabs>
                <w:tab w:val="left" w:pos="284"/>
                <w:tab w:val="left" w:pos="2268"/>
                <w:tab w:val="left" w:pos="2552"/>
              </w:tabs>
              <w:spacing w:line="240" w:lineRule="auto"/>
              <w:ind w:left="0" w:right="0"/>
              <w:jc w:val="left"/>
              <w:rPr>
                <w:rFonts w:ascii="Arial" w:eastAsia="Arial" w:hAnsi="Arial" w:cs="Arial"/>
                <w:sz w:val="18"/>
                <w:szCs w:val="18"/>
              </w:rPr>
            </w:pPr>
            <w:r>
              <w:rPr>
                <w:rFonts w:ascii="Arial" w:eastAsia="Arial" w:hAnsi="Arial" w:cs="Arial"/>
                <w:sz w:val="18"/>
                <w:szCs w:val="18"/>
              </w:rPr>
              <w:t>Αν. Καθηγητής</w:t>
            </w:r>
          </w:p>
        </w:tc>
        <w:tc>
          <w:tcPr>
            <w:tcW w:w="1559" w:type="dxa"/>
            <w:tcBorders>
              <w:top w:val="nil"/>
              <w:left w:val="nil"/>
              <w:bottom w:val="nil"/>
              <w:right w:val="nil"/>
            </w:tcBorders>
            <w:shd w:val="clear" w:color="auto" w:fill="D9D9D9" w:themeFill="background1" w:themeFillShade="D9"/>
            <w:vAlign w:val="center"/>
          </w:tcPr>
          <w:p w:rsidR="008A0A76" w:rsidRPr="00707452" w:rsidRDefault="008A0A76" w:rsidP="00257437">
            <w:pPr>
              <w:tabs>
                <w:tab w:val="left" w:pos="284"/>
                <w:tab w:val="left" w:pos="2268"/>
                <w:tab w:val="left" w:pos="2552"/>
              </w:tabs>
              <w:spacing w:line="240" w:lineRule="auto"/>
              <w:ind w:left="0" w:right="0"/>
              <w:jc w:val="left"/>
              <w:rPr>
                <w:rFonts w:ascii="Arial" w:eastAsia="Arial" w:hAnsi="Arial" w:cs="Arial"/>
                <w:sz w:val="18"/>
                <w:szCs w:val="18"/>
              </w:rPr>
            </w:pPr>
            <w:r w:rsidRPr="00707452">
              <w:rPr>
                <w:rFonts w:ascii="Arial" w:eastAsia="Arial" w:hAnsi="Arial" w:cs="Arial"/>
                <w:sz w:val="18"/>
                <w:szCs w:val="18"/>
              </w:rPr>
              <w:t>Φυσικής</w:t>
            </w:r>
          </w:p>
        </w:tc>
        <w:tc>
          <w:tcPr>
            <w:tcW w:w="1275" w:type="dxa"/>
            <w:tcBorders>
              <w:top w:val="nil"/>
              <w:left w:val="nil"/>
              <w:bottom w:val="nil"/>
              <w:right w:val="nil"/>
            </w:tcBorders>
            <w:shd w:val="clear" w:color="auto" w:fill="D9D9D9" w:themeFill="background1" w:themeFillShade="D9"/>
            <w:vAlign w:val="center"/>
          </w:tcPr>
          <w:p w:rsidR="008A0A76" w:rsidRPr="00707452" w:rsidRDefault="008A0A76" w:rsidP="00257437">
            <w:pPr>
              <w:tabs>
                <w:tab w:val="left" w:pos="284"/>
                <w:tab w:val="left" w:pos="2268"/>
                <w:tab w:val="left" w:pos="2552"/>
              </w:tabs>
              <w:spacing w:line="240" w:lineRule="auto"/>
              <w:ind w:left="0" w:right="0"/>
              <w:jc w:val="left"/>
              <w:rPr>
                <w:rFonts w:ascii="Arial" w:eastAsia="Arial" w:hAnsi="Arial" w:cs="Arial"/>
                <w:sz w:val="18"/>
                <w:szCs w:val="18"/>
              </w:rPr>
            </w:pPr>
            <w:r w:rsidRPr="00707452">
              <w:rPr>
                <w:rFonts w:ascii="Arial" w:eastAsia="Arial" w:hAnsi="Arial" w:cs="Arial"/>
                <w:sz w:val="18"/>
                <w:szCs w:val="18"/>
              </w:rPr>
              <w:t>Φ3-</w:t>
            </w:r>
            <w:r w:rsidR="00257437">
              <w:rPr>
                <w:rFonts w:ascii="Arial" w:eastAsia="Arial" w:hAnsi="Arial" w:cs="Arial"/>
                <w:sz w:val="18"/>
                <w:szCs w:val="18"/>
              </w:rPr>
              <w:t>203</w:t>
            </w:r>
          </w:p>
        </w:tc>
        <w:tc>
          <w:tcPr>
            <w:tcW w:w="709" w:type="dxa"/>
            <w:tcBorders>
              <w:top w:val="nil"/>
              <w:left w:val="nil"/>
              <w:bottom w:val="nil"/>
              <w:right w:val="nil"/>
            </w:tcBorders>
            <w:shd w:val="clear" w:color="auto" w:fill="D9D9D9" w:themeFill="background1" w:themeFillShade="D9"/>
            <w:vAlign w:val="center"/>
          </w:tcPr>
          <w:p w:rsidR="008A0A76" w:rsidRDefault="008A0A76" w:rsidP="00257437">
            <w:pPr>
              <w:tabs>
                <w:tab w:val="left" w:pos="284"/>
                <w:tab w:val="left" w:pos="2268"/>
                <w:tab w:val="left" w:pos="2552"/>
              </w:tabs>
              <w:spacing w:line="240" w:lineRule="auto"/>
              <w:ind w:left="0" w:right="0"/>
              <w:jc w:val="left"/>
              <w:rPr>
                <w:rFonts w:ascii="Arial" w:eastAsia="Arial" w:hAnsi="Arial" w:cs="Arial"/>
                <w:sz w:val="18"/>
                <w:szCs w:val="18"/>
              </w:rPr>
            </w:pPr>
            <w:r w:rsidRPr="00707452">
              <w:rPr>
                <w:rFonts w:ascii="Arial" w:eastAsia="Arial" w:hAnsi="Arial" w:cs="Arial"/>
                <w:sz w:val="18"/>
                <w:szCs w:val="18"/>
              </w:rPr>
              <w:t>8</w:t>
            </w:r>
            <w:r w:rsidR="00257437">
              <w:rPr>
                <w:rFonts w:ascii="Arial" w:eastAsia="Arial" w:hAnsi="Arial" w:cs="Arial"/>
                <w:sz w:val="18"/>
                <w:szCs w:val="18"/>
              </w:rPr>
              <w:t>560</w:t>
            </w:r>
          </w:p>
        </w:tc>
      </w:tr>
    </w:tbl>
    <w:p w:rsidR="00481DB6" w:rsidRPr="00D93079" w:rsidRDefault="00481DB6" w:rsidP="007631A1">
      <w:pPr>
        <w:tabs>
          <w:tab w:val="left" w:pos="284"/>
          <w:tab w:val="left" w:pos="2268"/>
          <w:tab w:val="left" w:pos="2552"/>
        </w:tabs>
        <w:spacing w:before="360" w:after="80"/>
        <w:ind w:left="0" w:right="0"/>
        <w:rPr>
          <w:rFonts w:ascii="Arial" w:hAnsi="Arial" w:cs="Arial"/>
          <w:b/>
          <w:sz w:val="18"/>
          <w:szCs w:val="18"/>
        </w:rPr>
      </w:pPr>
      <w:r w:rsidRPr="00D93079">
        <w:rPr>
          <w:rFonts w:ascii="Arial" w:hAnsi="Arial" w:cs="Arial"/>
          <w:b/>
          <w:sz w:val="18"/>
          <w:szCs w:val="18"/>
        </w:rPr>
        <w:t>Άλλο Διδακτικό Προσωπικό</w:t>
      </w:r>
    </w:p>
    <w:tbl>
      <w:tblPr>
        <w:tblW w:w="7371" w:type="dxa"/>
        <w:jc w:val="center"/>
        <w:tblLook w:val="04A0" w:firstRow="1" w:lastRow="0" w:firstColumn="1" w:lastColumn="0" w:noHBand="0" w:noVBand="1"/>
      </w:tblPr>
      <w:tblGrid>
        <w:gridCol w:w="4126"/>
        <w:gridCol w:w="1276"/>
        <w:gridCol w:w="921"/>
        <w:gridCol w:w="1205"/>
      </w:tblGrid>
      <w:tr w:rsidR="00AE2915" w:rsidRPr="00D93079" w:rsidTr="007631A1">
        <w:trPr>
          <w:trHeight w:val="300"/>
          <w:jc w:val="center"/>
        </w:trPr>
        <w:tc>
          <w:tcPr>
            <w:tcW w:w="4126" w:type="dxa"/>
            <w:tcBorders>
              <w:top w:val="nil"/>
              <w:left w:val="nil"/>
              <w:right w:val="nil"/>
            </w:tcBorders>
            <w:shd w:val="clear" w:color="auto" w:fill="A6A6A6"/>
            <w:noWrap/>
            <w:vAlign w:val="bottom"/>
          </w:tcPr>
          <w:p w:rsidR="00AE2915" w:rsidRPr="00D93079" w:rsidRDefault="00AE2915" w:rsidP="00574078">
            <w:pPr>
              <w:tabs>
                <w:tab w:val="left" w:pos="284"/>
                <w:tab w:val="left" w:pos="2268"/>
                <w:tab w:val="left" w:pos="2552"/>
              </w:tabs>
              <w:spacing w:line="274" w:lineRule="auto"/>
              <w:ind w:left="0" w:right="0"/>
              <w:rPr>
                <w:rFonts w:ascii="Arial" w:hAnsi="Arial" w:cs="Arial"/>
                <w:b/>
                <w:bCs/>
                <w:sz w:val="18"/>
                <w:szCs w:val="18"/>
              </w:rPr>
            </w:pPr>
            <w:r w:rsidRPr="00D93079">
              <w:rPr>
                <w:rFonts w:ascii="Arial" w:hAnsi="Arial" w:cs="Arial"/>
                <w:b/>
                <w:bCs/>
                <w:sz w:val="18"/>
                <w:szCs w:val="18"/>
              </w:rPr>
              <w:t>Ονοματεπώνυμο</w:t>
            </w:r>
          </w:p>
        </w:tc>
        <w:tc>
          <w:tcPr>
            <w:tcW w:w="1276" w:type="dxa"/>
            <w:tcBorders>
              <w:top w:val="nil"/>
              <w:left w:val="nil"/>
              <w:right w:val="nil"/>
            </w:tcBorders>
            <w:shd w:val="clear" w:color="auto" w:fill="A6A6A6"/>
            <w:noWrap/>
            <w:vAlign w:val="bottom"/>
          </w:tcPr>
          <w:p w:rsidR="00AE2915" w:rsidRPr="00D93079" w:rsidRDefault="00AE2915" w:rsidP="00574078">
            <w:pPr>
              <w:tabs>
                <w:tab w:val="left" w:pos="284"/>
                <w:tab w:val="left" w:pos="2268"/>
                <w:tab w:val="left" w:pos="2552"/>
              </w:tabs>
              <w:spacing w:line="274" w:lineRule="auto"/>
              <w:ind w:left="0" w:right="0"/>
              <w:rPr>
                <w:rFonts w:ascii="Arial" w:hAnsi="Arial" w:cs="Arial"/>
                <w:b/>
                <w:bCs/>
                <w:sz w:val="18"/>
                <w:szCs w:val="18"/>
              </w:rPr>
            </w:pPr>
            <w:r w:rsidRPr="00D93079">
              <w:rPr>
                <w:rFonts w:ascii="Arial" w:hAnsi="Arial" w:cs="Arial"/>
                <w:b/>
                <w:bCs/>
                <w:sz w:val="18"/>
                <w:szCs w:val="18"/>
              </w:rPr>
              <w:t>Ιδιότητα</w:t>
            </w:r>
          </w:p>
        </w:tc>
        <w:tc>
          <w:tcPr>
            <w:tcW w:w="921" w:type="dxa"/>
            <w:tcBorders>
              <w:top w:val="nil"/>
              <w:left w:val="nil"/>
              <w:right w:val="nil"/>
            </w:tcBorders>
            <w:shd w:val="clear" w:color="auto" w:fill="A6A6A6"/>
            <w:noWrap/>
            <w:vAlign w:val="bottom"/>
          </w:tcPr>
          <w:p w:rsidR="00AE2915" w:rsidRPr="00D93079" w:rsidRDefault="00AE2915" w:rsidP="00574078">
            <w:pPr>
              <w:tabs>
                <w:tab w:val="left" w:pos="284"/>
                <w:tab w:val="left" w:pos="2268"/>
                <w:tab w:val="left" w:pos="2552"/>
              </w:tabs>
              <w:spacing w:line="274" w:lineRule="auto"/>
              <w:ind w:left="0" w:right="0"/>
              <w:jc w:val="center"/>
              <w:rPr>
                <w:rFonts w:ascii="Arial" w:hAnsi="Arial" w:cs="Arial"/>
                <w:b/>
                <w:bCs/>
                <w:sz w:val="18"/>
                <w:szCs w:val="18"/>
              </w:rPr>
            </w:pPr>
            <w:r w:rsidRPr="00D93079">
              <w:rPr>
                <w:rFonts w:ascii="Arial" w:hAnsi="Arial" w:cs="Arial"/>
                <w:b/>
                <w:bCs/>
                <w:sz w:val="18"/>
                <w:szCs w:val="18"/>
              </w:rPr>
              <w:t>Γραφείο</w:t>
            </w:r>
          </w:p>
        </w:tc>
        <w:tc>
          <w:tcPr>
            <w:tcW w:w="1205" w:type="dxa"/>
            <w:tcBorders>
              <w:top w:val="nil"/>
              <w:left w:val="nil"/>
              <w:right w:val="nil"/>
            </w:tcBorders>
            <w:shd w:val="clear" w:color="auto" w:fill="A6A6A6"/>
            <w:noWrap/>
            <w:vAlign w:val="bottom"/>
          </w:tcPr>
          <w:p w:rsidR="00AE2915" w:rsidRPr="00D93079" w:rsidRDefault="00AE2915" w:rsidP="00574078">
            <w:pPr>
              <w:tabs>
                <w:tab w:val="left" w:pos="284"/>
                <w:tab w:val="left" w:pos="2268"/>
                <w:tab w:val="left" w:pos="2552"/>
              </w:tabs>
              <w:spacing w:line="274" w:lineRule="auto"/>
              <w:ind w:left="0" w:right="0"/>
              <w:jc w:val="center"/>
              <w:rPr>
                <w:rFonts w:ascii="Arial" w:hAnsi="Arial" w:cs="Arial"/>
                <w:b/>
                <w:bCs/>
                <w:sz w:val="18"/>
                <w:szCs w:val="18"/>
              </w:rPr>
            </w:pPr>
            <w:r w:rsidRPr="00D93079">
              <w:rPr>
                <w:rFonts w:ascii="Arial" w:hAnsi="Arial" w:cs="Arial"/>
                <w:b/>
                <w:bCs/>
                <w:sz w:val="18"/>
                <w:szCs w:val="18"/>
              </w:rPr>
              <w:t>Τηλ.</w:t>
            </w:r>
          </w:p>
        </w:tc>
      </w:tr>
      <w:tr w:rsidR="008B561A" w:rsidRPr="00D93079" w:rsidTr="007631A1">
        <w:trPr>
          <w:trHeight w:val="300"/>
          <w:jc w:val="center"/>
        </w:trPr>
        <w:tc>
          <w:tcPr>
            <w:tcW w:w="4126" w:type="dxa"/>
            <w:tcBorders>
              <w:top w:val="nil"/>
              <w:left w:val="nil"/>
              <w:bottom w:val="nil"/>
              <w:right w:val="nil"/>
            </w:tcBorders>
            <w:shd w:val="clear" w:color="auto" w:fill="F2F2F2" w:themeFill="background1" w:themeFillShade="F2"/>
            <w:noWrap/>
            <w:vAlign w:val="bottom"/>
          </w:tcPr>
          <w:p w:rsidR="008B561A" w:rsidRPr="008B561A" w:rsidRDefault="008B561A" w:rsidP="00574078">
            <w:pPr>
              <w:tabs>
                <w:tab w:val="left" w:pos="284"/>
                <w:tab w:val="left" w:pos="2268"/>
                <w:tab w:val="left" w:pos="2552"/>
              </w:tabs>
              <w:spacing w:line="274" w:lineRule="auto"/>
              <w:ind w:left="0" w:right="0"/>
              <w:rPr>
                <w:rFonts w:ascii="Arial" w:hAnsi="Arial" w:cs="Arial"/>
                <w:color w:val="000000" w:themeColor="text1"/>
                <w:sz w:val="18"/>
                <w:szCs w:val="18"/>
              </w:rPr>
            </w:pPr>
            <w:r w:rsidRPr="008B561A">
              <w:rPr>
                <w:rFonts w:ascii="Arial" w:hAnsi="Arial" w:cs="Arial"/>
                <w:color w:val="000000" w:themeColor="text1"/>
                <w:sz w:val="18"/>
                <w:szCs w:val="18"/>
              </w:rPr>
              <w:t xml:space="preserve">Ευμοιρίδου Ευγενία </w:t>
            </w:r>
          </w:p>
        </w:tc>
        <w:tc>
          <w:tcPr>
            <w:tcW w:w="1276" w:type="dxa"/>
            <w:tcBorders>
              <w:top w:val="nil"/>
              <w:left w:val="nil"/>
              <w:bottom w:val="nil"/>
              <w:right w:val="nil"/>
            </w:tcBorders>
            <w:shd w:val="clear" w:color="auto" w:fill="F2F2F2" w:themeFill="background1" w:themeFillShade="F2"/>
            <w:noWrap/>
            <w:vAlign w:val="bottom"/>
          </w:tcPr>
          <w:p w:rsidR="008B561A" w:rsidRPr="008B561A" w:rsidRDefault="008B561A" w:rsidP="00574078">
            <w:pPr>
              <w:tabs>
                <w:tab w:val="left" w:pos="284"/>
                <w:tab w:val="left" w:pos="2268"/>
                <w:tab w:val="left" w:pos="2552"/>
              </w:tabs>
              <w:spacing w:line="274" w:lineRule="auto"/>
              <w:ind w:left="0" w:right="0"/>
              <w:rPr>
                <w:rFonts w:ascii="Arial" w:hAnsi="Arial" w:cs="Arial"/>
                <w:color w:val="000000" w:themeColor="text1"/>
                <w:sz w:val="18"/>
                <w:szCs w:val="18"/>
              </w:rPr>
            </w:pPr>
            <w:r w:rsidRPr="008B561A">
              <w:rPr>
                <w:rFonts w:ascii="Arial" w:hAnsi="Arial" w:cs="Arial"/>
                <w:color w:val="000000" w:themeColor="text1"/>
                <w:sz w:val="18"/>
                <w:szCs w:val="18"/>
              </w:rPr>
              <w:t>ΕΕΠ</w:t>
            </w:r>
          </w:p>
        </w:tc>
        <w:tc>
          <w:tcPr>
            <w:tcW w:w="921" w:type="dxa"/>
            <w:tcBorders>
              <w:top w:val="nil"/>
              <w:left w:val="nil"/>
              <w:bottom w:val="nil"/>
              <w:right w:val="nil"/>
            </w:tcBorders>
            <w:shd w:val="clear" w:color="auto" w:fill="F2F2F2" w:themeFill="background1" w:themeFillShade="F2"/>
            <w:noWrap/>
            <w:vAlign w:val="bottom"/>
          </w:tcPr>
          <w:p w:rsidR="008B561A" w:rsidRPr="008B561A" w:rsidRDefault="008B561A" w:rsidP="00574078">
            <w:pPr>
              <w:tabs>
                <w:tab w:val="left" w:pos="284"/>
                <w:tab w:val="left" w:pos="2268"/>
                <w:tab w:val="left" w:pos="2552"/>
              </w:tabs>
              <w:spacing w:line="274" w:lineRule="auto"/>
              <w:ind w:left="0" w:right="0"/>
              <w:jc w:val="center"/>
              <w:rPr>
                <w:rFonts w:ascii="Arial" w:hAnsi="Arial" w:cs="Arial"/>
                <w:color w:val="000000" w:themeColor="text1"/>
                <w:sz w:val="18"/>
                <w:szCs w:val="18"/>
              </w:rPr>
            </w:pPr>
          </w:p>
        </w:tc>
        <w:tc>
          <w:tcPr>
            <w:tcW w:w="1205" w:type="dxa"/>
            <w:tcBorders>
              <w:top w:val="nil"/>
              <w:left w:val="nil"/>
              <w:bottom w:val="nil"/>
              <w:right w:val="nil"/>
            </w:tcBorders>
            <w:shd w:val="clear" w:color="auto" w:fill="F2F2F2" w:themeFill="background1" w:themeFillShade="F2"/>
            <w:noWrap/>
            <w:vAlign w:val="bottom"/>
          </w:tcPr>
          <w:p w:rsidR="008B561A" w:rsidRPr="008B561A" w:rsidRDefault="008B561A" w:rsidP="00574078">
            <w:pPr>
              <w:tabs>
                <w:tab w:val="left" w:pos="284"/>
                <w:tab w:val="left" w:pos="2268"/>
                <w:tab w:val="left" w:pos="2552"/>
              </w:tabs>
              <w:spacing w:line="274" w:lineRule="auto"/>
              <w:ind w:left="0" w:right="0"/>
              <w:jc w:val="center"/>
              <w:rPr>
                <w:rFonts w:ascii="Arial" w:hAnsi="Arial" w:cs="Arial"/>
                <w:color w:val="000000" w:themeColor="text1"/>
                <w:sz w:val="18"/>
                <w:szCs w:val="18"/>
              </w:rPr>
            </w:pPr>
            <w:r w:rsidRPr="008B561A">
              <w:rPr>
                <w:rFonts w:ascii="Arial" w:hAnsi="Arial" w:cs="Arial"/>
                <w:color w:val="000000" w:themeColor="text1"/>
                <w:sz w:val="18"/>
                <w:szCs w:val="18"/>
              </w:rPr>
              <w:t>5936</w:t>
            </w:r>
          </w:p>
        </w:tc>
      </w:tr>
      <w:tr w:rsidR="008B561A" w:rsidRPr="00D93079" w:rsidTr="007631A1">
        <w:trPr>
          <w:trHeight w:val="300"/>
          <w:jc w:val="center"/>
        </w:trPr>
        <w:tc>
          <w:tcPr>
            <w:tcW w:w="4126" w:type="dxa"/>
            <w:tcBorders>
              <w:top w:val="nil"/>
              <w:left w:val="nil"/>
              <w:bottom w:val="nil"/>
              <w:right w:val="nil"/>
            </w:tcBorders>
            <w:shd w:val="clear" w:color="auto" w:fill="D9D9D9"/>
            <w:noWrap/>
            <w:vAlign w:val="bottom"/>
          </w:tcPr>
          <w:p w:rsidR="008B561A" w:rsidRPr="00D93079" w:rsidRDefault="008B561A" w:rsidP="00574078">
            <w:pPr>
              <w:tabs>
                <w:tab w:val="left" w:pos="284"/>
                <w:tab w:val="left" w:pos="2268"/>
                <w:tab w:val="left" w:pos="2552"/>
              </w:tabs>
              <w:spacing w:line="274" w:lineRule="auto"/>
              <w:ind w:left="0" w:right="0"/>
              <w:rPr>
                <w:rFonts w:ascii="Arial" w:hAnsi="Arial" w:cs="Arial"/>
                <w:sz w:val="18"/>
                <w:szCs w:val="18"/>
              </w:rPr>
            </w:pPr>
            <w:r w:rsidRPr="00D93079">
              <w:rPr>
                <w:rFonts w:ascii="Arial" w:hAnsi="Arial" w:cs="Arial"/>
                <w:sz w:val="18"/>
                <w:szCs w:val="18"/>
              </w:rPr>
              <w:t>Κουράκος-Μαυρομιχάλης Ευάγγελος</w:t>
            </w:r>
          </w:p>
        </w:tc>
        <w:tc>
          <w:tcPr>
            <w:tcW w:w="1276" w:type="dxa"/>
            <w:tcBorders>
              <w:top w:val="nil"/>
              <w:left w:val="nil"/>
              <w:bottom w:val="nil"/>
              <w:right w:val="nil"/>
            </w:tcBorders>
            <w:shd w:val="clear" w:color="auto" w:fill="D9D9D9"/>
            <w:noWrap/>
            <w:vAlign w:val="bottom"/>
          </w:tcPr>
          <w:p w:rsidR="008B561A" w:rsidRPr="00D93079" w:rsidRDefault="008B561A" w:rsidP="00574078">
            <w:pPr>
              <w:tabs>
                <w:tab w:val="left" w:pos="284"/>
                <w:tab w:val="left" w:pos="2268"/>
                <w:tab w:val="left" w:pos="2552"/>
              </w:tabs>
              <w:spacing w:line="274" w:lineRule="auto"/>
              <w:ind w:left="0" w:right="0"/>
              <w:rPr>
                <w:rFonts w:ascii="Arial" w:hAnsi="Arial" w:cs="Arial"/>
                <w:sz w:val="18"/>
                <w:szCs w:val="18"/>
              </w:rPr>
            </w:pPr>
            <w:r w:rsidRPr="00D93079">
              <w:rPr>
                <w:rFonts w:ascii="Arial" w:hAnsi="Arial" w:cs="Arial"/>
                <w:sz w:val="18"/>
                <w:szCs w:val="18"/>
              </w:rPr>
              <w:t>ΕΔΙΠ</w:t>
            </w:r>
          </w:p>
        </w:tc>
        <w:tc>
          <w:tcPr>
            <w:tcW w:w="921" w:type="dxa"/>
            <w:tcBorders>
              <w:top w:val="nil"/>
              <w:left w:val="nil"/>
              <w:bottom w:val="nil"/>
              <w:right w:val="nil"/>
            </w:tcBorders>
            <w:shd w:val="clear" w:color="auto" w:fill="D9D9D9"/>
            <w:noWrap/>
            <w:vAlign w:val="bottom"/>
          </w:tcPr>
          <w:p w:rsidR="008B561A" w:rsidRPr="00D93079" w:rsidRDefault="008B561A" w:rsidP="00574078">
            <w:pPr>
              <w:tabs>
                <w:tab w:val="left" w:pos="284"/>
                <w:tab w:val="left" w:pos="2268"/>
                <w:tab w:val="left" w:pos="2552"/>
              </w:tabs>
              <w:spacing w:line="274" w:lineRule="auto"/>
              <w:ind w:left="0" w:right="0"/>
              <w:jc w:val="center"/>
              <w:rPr>
                <w:rFonts w:ascii="Arial" w:hAnsi="Arial" w:cs="Arial"/>
                <w:sz w:val="18"/>
                <w:szCs w:val="18"/>
              </w:rPr>
            </w:pPr>
            <w:r w:rsidRPr="00D93079">
              <w:rPr>
                <w:rFonts w:ascii="Arial" w:hAnsi="Arial" w:cs="Arial"/>
                <w:sz w:val="18"/>
                <w:szCs w:val="18"/>
              </w:rPr>
              <w:t>Α17</w:t>
            </w:r>
          </w:p>
        </w:tc>
        <w:tc>
          <w:tcPr>
            <w:tcW w:w="1205" w:type="dxa"/>
            <w:tcBorders>
              <w:top w:val="nil"/>
              <w:left w:val="nil"/>
              <w:bottom w:val="nil"/>
              <w:right w:val="nil"/>
            </w:tcBorders>
            <w:shd w:val="clear" w:color="auto" w:fill="D9D9D9"/>
            <w:noWrap/>
            <w:vAlign w:val="bottom"/>
          </w:tcPr>
          <w:p w:rsidR="008B561A" w:rsidRPr="00D93079" w:rsidRDefault="008B561A" w:rsidP="00574078">
            <w:pPr>
              <w:tabs>
                <w:tab w:val="left" w:pos="284"/>
                <w:tab w:val="left" w:pos="2268"/>
                <w:tab w:val="left" w:pos="2552"/>
              </w:tabs>
              <w:spacing w:line="274" w:lineRule="auto"/>
              <w:ind w:left="0" w:right="0"/>
              <w:jc w:val="center"/>
              <w:rPr>
                <w:rFonts w:ascii="Arial" w:hAnsi="Arial" w:cs="Arial"/>
                <w:sz w:val="18"/>
                <w:szCs w:val="18"/>
              </w:rPr>
            </w:pPr>
            <w:r w:rsidRPr="00D93079">
              <w:rPr>
                <w:rFonts w:ascii="Arial" w:hAnsi="Arial" w:cs="Arial"/>
                <w:sz w:val="18"/>
                <w:szCs w:val="18"/>
              </w:rPr>
              <w:t>8909</w:t>
            </w:r>
          </w:p>
        </w:tc>
      </w:tr>
      <w:tr w:rsidR="00E53816" w:rsidRPr="00D93079" w:rsidTr="007631A1">
        <w:trPr>
          <w:trHeight w:val="300"/>
          <w:jc w:val="center"/>
        </w:trPr>
        <w:tc>
          <w:tcPr>
            <w:tcW w:w="4126" w:type="dxa"/>
            <w:tcBorders>
              <w:top w:val="nil"/>
              <w:left w:val="nil"/>
              <w:bottom w:val="nil"/>
              <w:right w:val="nil"/>
            </w:tcBorders>
            <w:shd w:val="clear" w:color="auto" w:fill="F2F2F2"/>
            <w:noWrap/>
            <w:vAlign w:val="bottom"/>
          </w:tcPr>
          <w:p w:rsidR="00E53816" w:rsidRPr="00D93079" w:rsidRDefault="00E53816" w:rsidP="00574078">
            <w:pPr>
              <w:tabs>
                <w:tab w:val="left" w:pos="284"/>
                <w:tab w:val="left" w:pos="2268"/>
                <w:tab w:val="left" w:pos="2552"/>
              </w:tabs>
              <w:spacing w:line="274" w:lineRule="auto"/>
              <w:ind w:left="0" w:right="0"/>
              <w:rPr>
                <w:rFonts w:ascii="Arial" w:hAnsi="Arial" w:cs="Arial"/>
                <w:sz w:val="18"/>
                <w:szCs w:val="18"/>
              </w:rPr>
            </w:pPr>
            <w:r>
              <w:rPr>
                <w:rFonts w:ascii="Arial" w:hAnsi="Arial" w:cs="Arial"/>
                <w:sz w:val="18"/>
                <w:szCs w:val="18"/>
              </w:rPr>
              <w:t>Κυριαζής Ιωάννης</w:t>
            </w:r>
          </w:p>
        </w:tc>
        <w:tc>
          <w:tcPr>
            <w:tcW w:w="1276" w:type="dxa"/>
            <w:tcBorders>
              <w:top w:val="nil"/>
              <w:left w:val="nil"/>
              <w:bottom w:val="nil"/>
              <w:right w:val="nil"/>
            </w:tcBorders>
            <w:shd w:val="clear" w:color="auto" w:fill="F2F2F2"/>
            <w:noWrap/>
            <w:vAlign w:val="bottom"/>
          </w:tcPr>
          <w:p w:rsidR="00E53816" w:rsidRPr="00D93079" w:rsidRDefault="00E53816" w:rsidP="00574078">
            <w:pPr>
              <w:tabs>
                <w:tab w:val="left" w:pos="284"/>
                <w:tab w:val="left" w:pos="2268"/>
                <w:tab w:val="left" w:pos="2552"/>
              </w:tabs>
              <w:spacing w:line="274" w:lineRule="auto"/>
              <w:ind w:left="0" w:right="0"/>
              <w:rPr>
                <w:rFonts w:ascii="Arial" w:hAnsi="Arial" w:cs="Arial"/>
                <w:sz w:val="18"/>
                <w:szCs w:val="18"/>
              </w:rPr>
            </w:pPr>
            <w:r>
              <w:rPr>
                <w:rFonts w:ascii="Arial" w:hAnsi="Arial" w:cs="Arial"/>
                <w:sz w:val="18"/>
                <w:szCs w:val="18"/>
              </w:rPr>
              <w:t>ΕΔΙΠ</w:t>
            </w:r>
          </w:p>
        </w:tc>
        <w:tc>
          <w:tcPr>
            <w:tcW w:w="921" w:type="dxa"/>
            <w:tcBorders>
              <w:top w:val="nil"/>
              <w:left w:val="nil"/>
              <w:bottom w:val="nil"/>
              <w:right w:val="nil"/>
            </w:tcBorders>
            <w:shd w:val="clear" w:color="auto" w:fill="F2F2F2"/>
            <w:noWrap/>
            <w:vAlign w:val="bottom"/>
          </w:tcPr>
          <w:p w:rsidR="00E53816" w:rsidRPr="00D93079" w:rsidRDefault="00AF5571" w:rsidP="00574078">
            <w:pPr>
              <w:tabs>
                <w:tab w:val="left" w:pos="284"/>
                <w:tab w:val="left" w:pos="2268"/>
                <w:tab w:val="left" w:pos="2552"/>
              </w:tabs>
              <w:spacing w:line="274" w:lineRule="auto"/>
              <w:ind w:left="0" w:right="0"/>
              <w:jc w:val="center"/>
              <w:rPr>
                <w:rFonts w:ascii="Arial" w:hAnsi="Arial" w:cs="Arial"/>
                <w:sz w:val="18"/>
                <w:szCs w:val="18"/>
              </w:rPr>
            </w:pPr>
            <w:r>
              <w:rPr>
                <w:rFonts w:ascii="Arial" w:hAnsi="Arial" w:cs="Arial"/>
                <w:sz w:val="18"/>
                <w:szCs w:val="18"/>
              </w:rPr>
              <w:t>Ι10</w:t>
            </w:r>
          </w:p>
        </w:tc>
        <w:tc>
          <w:tcPr>
            <w:tcW w:w="1205" w:type="dxa"/>
            <w:tcBorders>
              <w:top w:val="nil"/>
              <w:left w:val="nil"/>
              <w:bottom w:val="nil"/>
              <w:right w:val="nil"/>
            </w:tcBorders>
            <w:shd w:val="clear" w:color="auto" w:fill="F2F2F2"/>
            <w:noWrap/>
            <w:vAlign w:val="bottom"/>
          </w:tcPr>
          <w:p w:rsidR="00E53816" w:rsidRPr="00D93079" w:rsidRDefault="00D40106" w:rsidP="00574078">
            <w:pPr>
              <w:tabs>
                <w:tab w:val="left" w:pos="284"/>
                <w:tab w:val="left" w:pos="2268"/>
                <w:tab w:val="left" w:pos="2552"/>
              </w:tabs>
              <w:spacing w:line="274" w:lineRule="auto"/>
              <w:ind w:left="0" w:right="0"/>
              <w:jc w:val="center"/>
              <w:rPr>
                <w:rFonts w:ascii="Arial" w:hAnsi="Arial" w:cs="Arial"/>
                <w:sz w:val="18"/>
                <w:szCs w:val="18"/>
              </w:rPr>
            </w:pPr>
            <w:r>
              <w:rPr>
                <w:rFonts w:ascii="Arial" w:hAnsi="Arial" w:cs="Arial"/>
                <w:sz w:val="18"/>
                <w:szCs w:val="18"/>
              </w:rPr>
              <w:t>8808</w:t>
            </w:r>
          </w:p>
        </w:tc>
      </w:tr>
      <w:tr w:rsidR="008B561A" w:rsidRPr="00D93079" w:rsidTr="007631A1">
        <w:trPr>
          <w:trHeight w:val="300"/>
          <w:jc w:val="center"/>
        </w:trPr>
        <w:tc>
          <w:tcPr>
            <w:tcW w:w="4126" w:type="dxa"/>
            <w:tcBorders>
              <w:top w:val="nil"/>
              <w:left w:val="nil"/>
              <w:bottom w:val="nil"/>
              <w:right w:val="nil"/>
            </w:tcBorders>
            <w:shd w:val="clear" w:color="auto" w:fill="F2F2F2"/>
            <w:noWrap/>
            <w:vAlign w:val="bottom"/>
          </w:tcPr>
          <w:p w:rsidR="008B561A" w:rsidRPr="00D93079" w:rsidRDefault="008B561A" w:rsidP="00574078">
            <w:pPr>
              <w:tabs>
                <w:tab w:val="left" w:pos="284"/>
                <w:tab w:val="left" w:pos="2268"/>
                <w:tab w:val="left" w:pos="2552"/>
              </w:tabs>
              <w:spacing w:line="274" w:lineRule="auto"/>
              <w:ind w:left="0" w:right="0"/>
              <w:rPr>
                <w:rFonts w:ascii="Arial" w:hAnsi="Arial" w:cs="Arial"/>
                <w:sz w:val="18"/>
                <w:szCs w:val="18"/>
              </w:rPr>
            </w:pPr>
            <w:r w:rsidRPr="00D93079">
              <w:rPr>
                <w:rFonts w:ascii="Arial" w:hAnsi="Arial" w:cs="Arial"/>
                <w:sz w:val="18"/>
                <w:szCs w:val="18"/>
              </w:rPr>
              <w:t>Μελισσόβας Σπ</w:t>
            </w:r>
            <w:r>
              <w:rPr>
                <w:rFonts w:ascii="Arial" w:hAnsi="Arial" w:cs="Arial"/>
                <w:sz w:val="18"/>
                <w:szCs w:val="18"/>
              </w:rPr>
              <w:t>υρίδων</w:t>
            </w:r>
          </w:p>
        </w:tc>
        <w:tc>
          <w:tcPr>
            <w:tcW w:w="1276" w:type="dxa"/>
            <w:tcBorders>
              <w:top w:val="nil"/>
              <w:left w:val="nil"/>
              <w:bottom w:val="nil"/>
              <w:right w:val="nil"/>
            </w:tcBorders>
            <w:shd w:val="clear" w:color="auto" w:fill="F2F2F2"/>
            <w:noWrap/>
            <w:vAlign w:val="bottom"/>
          </w:tcPr>
          <w:p w:rsidR="008B561A" w:rsidRPr="00D93079" w:rsidRDefault="008B561A" w:rsidP="00574078">
            <w:pPr>
              <w:tabs>
                <w:tab w:val="left" w:pos="284"/>
                <w:tab w:val="left" w:pos="2268"/>
                <w:tab w:val="left" w:pos="2552"/>
              </w:tabs>
              <w:spacing w:line="274" w:lineRule="auto"/>
              <w:ind w:left="0" w:right="0"/>
              <w:rPr>
                <w:rFonts w:ascii="Arial" w:hAnsi="Arial" w:cs="Arial"/>
                <w:sz w:val="18"/>
                <w:szCs w:val="18"/>
              </w:rPr>
            </w:pPr>
            <w:r w:rsidRPr="00D93079">
              <w:rPr>
                <w:rFonts w:ascii="Arial" w:hAnsi="Arial" w:cs="Arial"/>
                <w:sz w:val="18"/>
                <w:szCs w:val="18"/>
              </w:rPr>
              <w:t>ΕΔΙΠ</w:t>
            </w:r>
          </w:p>
        </w:tc>
        <w:tc>
          <w:tcPr>
            <w:tcW w:w="921" w:type="dxa"/>
            <w:tcBorders>
              <w:top w:val="nil"/>
              <w:left w:val="nil"/>
              <w:bottom w:val="nil"/>
              <w:right w:val="nil"/>
            </w:tcBorders>
            <w:shd w:val="clear" w:color="auto" w:fill="F2F2F2"/>
            <w:noWrap/>
            <w:vAlign w:val="bottom"/>
          </w:tcPr>
          <w:p w:rsidR="008B561A" w:rsidRPr="00D93079" w:rsidRDefault="00AF5571" w:rsidP="00574078">
            <w:pPr>
              <w:tabs>
                <w:tab w:val="left" w:pos="284"/>
                <w:tab w:val="left" w:pos="2268"/>
                <w:tab w:val="left" w:pos="2552"/>
              </w:tabs>
              <w:spacing w:line="274" w:lineRule="auto"/>
              <w:ind w:left="0" w:right="0"/>
              <w:jc w:val="center"/>
              <w:rPr>
                <w:rFonts w:ascii="Arial" w:hAnsi="Arial" w:cs="Arial"/>
                <w:sz w:val="18"/>
                <w:szCs w:val="18"/>
              </w:rPr>
            </w:pPr>
            <w:r>
              <w:rPr>
                <w:rFonts w:ascii="Arial" w:hAnsi="Arial" w:cs="Arial"/>
                <w:sz w:val="18"/>
                <w:szCs w:val="18"/>
              </w:rPr>
              <w:t>Ι10</w:t>
            </w:r>
          </w:p>
        </w:tc>
        <w:tc>
          <w:tcPr>
            <w:tcW w:w="1205" w:type="dxa"/>
            <w:tcBorders>
              <w:top w:val="nil"/>
              <w:left w:val="nil"/>
              <w:bottom w:val="nil"/>
              <w:right w:val="nil"/>
            </w:tcBorders>
            <w:shd w:val="clear" w:color="auto" w:fill="F2F2F2"/>
            <w:noWrap/>
            <w:vAlign w:val="bottom"/>
          </w:tcPr>
          <w:p w:rsidR="008B561A" w:rsidRPr="00D93079" w:rsidRDefault="008B561A" w:rsidP="00574078">
            <w:pPr>
              <w:tabs>
                <w:tab w:val="left" w:pos="284"/>
                <w:tab w:val="left" w:pos="2268"/>
                <w:tab w:val="left" w:pos="2552"/>
              </w:tabs>
              <w:spacing w:line="274" w:lineRule="auto"/>
              <w:ind w:left="0" w:right="0"/>
              <w:jc w:val="center"/>
              <w:rPr>
                <w:rFonts w:ascii="Arial" w:hAnsi="Arial" w:cs="Arial"/>
                <w:sz w:val="18"/>
                <w:szCs w:val="18"/>
              </w:rPr>
            </w:pPr>
            <w:r w:rsidRPr="00D93079">
              <w:rPr>
                <w:rFonts w:ascii="Arial" w:hAnsi="Arial" w:cs="Arial"/>
                <w:sz w:val="18"/>
                <w:szCs w:val="18"/>
              </w:rPr>
              <w:t>8823</w:t>
            </w:r>
          </w:p>
        </w:tc>
      </w:tr>
      <w:tr w:rsidR="00480CD6" w:rsidRPr="00D93079" w:rsidTr="007631A1">
        <w:trPr>
          <w:trHeight w:val="300"/>
          <w:jc w:val="center"/>
        </w:trPr>
        <w:tc>
          <w:tcPr>
            <w:tcW w:w="4126" w:type="dxa"/>
            <w:tcBorders>
              <w:top w:val="nil"/>
              <w:left w:val="nil"/>
              <w:right w:val="nil"/>
            </w:tcBorders>
            <w:shd w:val="clear" w:color="auto" w:fill="D9D9D9"/>
            <w:noWrap/>
            <w:vAlign w:val="bottom"/>
          </w:tcPr>
          <w:p w:rsidR="00480CD6" w:rsidRPr="00D93079" w:rsidRDefault="00480CD6" w:rsidP="00574078">
            <w:pPr>
              <w:tabs>
                <w:tab w:val="left" w:pos="284"/>
                <w:tab w:val="left" w:pos="2268"/>
                <w:tab w:val="left" w:pos="2552"/>
              </w:tabs>
              <w:spacing w:line="274" w:lineRule="auto"/>
              <w:ind w:left="0" w:right="0"/>
              <w:rPr>
                <w:rFonts w:ascii="Arial" w:hAnsi="Arial" w:cs="Arial"/>
                <w:sz w:val="18"/>
                <w:szCs w:val="18"/>
              </w:rPr>
            </w:pPr>
            <w:r>
              <w:rPr>
                <w:rFonts w:ascii="Arial" w:hAnsi="Arial" w:cs="Arial"/>
                <w:sz w:val="18"/>
                <w:szCs w:val="18"/>
              </w:rPr>
              <w:t>Πλησίτη Μαρίνα</w:t>
            </w:r>
          </w:p>
        </w:tc>
        <w:tc>
          <w:tcPr>
            <w:tcW w:w="1276" w:type="dxa"/>
            <w:tcBorders>
              <w:top w:val="nil"/>
              <w:left w:val="nil"/>
              <w:right w:val="nil"/>
            </w:tcBorders>
            <w:shd w:val="clear" w:color="auto" w:fill="D9D9D9"/>
            <w:noWrap/>
            <w:vAlign w:val="bottom"/>
          </w:tcPr>
          <w:p w:rsidR="00480CD6" w:rsidRPr="0071671D" w:rsidRDefault="00480CD6" w:rsidP="00574078">
            <w:pPr>
              <w:tabs>
                <w:tab w:val="left" w:pos="284"/>
                <w:tab w:val="left" w:pos="2268"/>
                <w:tab w:val="left" w:pos="2552"/>
              </w:tabs>
              <w:spacing w:line="274" w:lineRule="auto"/>
              <w:ind w:left="0" w:right="0"/>
              <w:rPr>
                <w:rFonts w:ascii="Arial" w:hAnsi="Arial" w:cs="Arial"/>
                <w:sz w:val="18"/>
                <w:szCs w:val="18"/>
              </w:rPr>
            </w:pPr>
            <w:r w:rsidRPr="00D93079">
              <w:rPr>
                <w:rFonts w:ascii="Arial" w:hAnsi="Arial" w:cs="Arial"/>
                <w:sz w:val="18"/>
                <w:szCs w:val="18"/>
              </w:rPr>
              <w:t>ΕΔΙΠ</w:t>
            </w:r>
          </w:p>
        </w:tc>
        <w:tc>
          <w:tcPr>
            <w:tcW w:w="921" w:type="dxa"/>
            <w:tcBorders>
              <w:top w:val="nil"/>
              <w:left w:val="nil"/>
              <w:right w:val="nil"/>
            </w:tcBorders>
            <w:shd w:val="clear" w:color="auto" w:fill="D9D9D9"/>
            <w:vAlign w:val="bottom"/>
          </w:tcPr>
          <w:p w:rsidR="00480CD6" w:rsidRPr="0071671D" w:rsidRDefault="00480CD6" w:rsidP="00574078">
            <w:pPr>
              <w:tabs>
                <w:tab w:val="left" w:pos="284"/>
                <w:tab w:val="left" w:pos="2268"/>
                <w:tab w:val="left" w:pos="2552"/>
              </w:tabs>
              <w:spacing w:line="274" w:lineRule="auto"/>
              <w:ind w:left="0" w:right="0"/>
              <w:jc w:val="center"/>
              <w:rPr>
                <w:rFonts w:ascii="Arial" w:hAnsi="Arial" w:cs="Arial"/>
                <w:sz w:val="18"/>
                <w:szCs w:val="18"/>
              </w:rPr>
            </w:pPr>
            <w:r>
              <w:rPr>
                <w:rFonts w:ascii="Arial" w:hAnsi="Arial" w:cs="Arial"/>
                <w:sz w:val="18"/>
                <w:szCs w:val="18"/>
              </w:rPr>
              <w:t>Β11</w:t>
            </w:r>
          </w:p>
        </w:tc>
        <w:tc>
          <w:tcPr>
            <w:tcW w:w="1205" w:type="dxa"/>
            <w:tcBorders>
              <w:top w:val="nil"/>
              <w:left w:val="nil"/>
              <w:right w:val="nil"/>
            </w:tcBorders>
            <w:shd w:val="clear" w:color="auto" w:fill="D9D9D9"/>
            <w:noWrap/>
            <w:vAlign w:val="bottom"/>
          </w:tcPr>
          <w:p w:rsidR="00480CD6" w:rsidRPr="0071671D" w:rsidRDefault="00480CD6" w:rsidP="00574078">
            <w:pPr>
              <w:tabs>
                <w:tab w:val="left" w:pos="284"/>
                <w:tab w:val="left" w:pos="2268"/>
                <w:tab w:val="left" w:pos="2552"/>
              </w:tabs>
              <w:spacing w:line="274" w:lineRule="auto"/>
              <w:ind w:left="0" w:right="0"/>
              <w:jc w:val="center"/>
              <w:rPr>
                <w:rFonts w:ascii="Arial" w:hAnsi="Arial" w:cs="Arial"/>
                <w:sz w:val="18"/>
                <w:szCs w:val="18"/>
              </w:rPr>
            </w:pPr>
            <w:r>
              <w:rPr>
                <w:rFonts w:ascii="Arial" w:hAnsi="Arial" w:cs="Arial"/>
                <w:sz w:val="18"/>
                <w:szCs w:val="18"/>
              </w:rPr>
              <w:t>8861</w:t>
            </w:r>
          </w:p>
        </w:tc>
      </w:tr>
      <w:tr w:rsidR="00480CD6" w:rsidRPr="00D93079" w:rsidTr="007631A1">
        <w:trPr>
          <w:trHeight w:val="300"/>
          <w:jc w:val="center"/>
        </w:trPr>
        <w:tc>
          <w:tcPr>
            <w:tcW w:w="4126" w:type="dxa"/>
            <w:tcBorders>
              <w:top w:val="nil"/>
              <w:left w:val="nil"/>
              <w:right w:val="nil"/>
            </w:tcBorders>
            <w:shd w:val="clear" w:color="auto" w:fill="F2F2F2" w:themeFill="background1" w:themeFillShade="F2"/>
            <w:noWrap/>
            <w:vAlign w:val="bottom"/>
          </w:tcPr>
          <w:p w:rsidR="00480CD6" w:rsidRDefault="00480CD6" w:rsidP="00574078">
            <w:pPr>
              <w:tabs>
                <w:tab w:val="left" w:pos="284"/>
                <w:tab w:val="left" w:pos="2268"/>
                <w:tab w:val="left" w:pos="2552"/>
              </w:tabs>
              <w:spacing w:line="274" w:lineRule="auto"/>
              <w:ind w:left="0" w:right="0"/>
              <w:rPr>
                <w:rFonts w:ascii="Arial" w:hAnsi="Arial" w:cs="Arial"/>
                <w:sz w:val="18"/>
                <w:szCs w:val="18"/>
              </w:rPr>
            </w:pPr>
            <w:r>
              <w:rPr>
                <w:rFonts w:ascii="Arial" w:hAnsi="Arial" w:cs="Arial"/>
                <w:sz w:val="18"/>
                <w:szCs w:val="18"/>
              </w:rPr>
              <w:t>Σταμάτη Βασιλική</w:t>
            </w:r>
          </w:p>
        </w:tc>
        <w:tc>
          <w:tcPr>
            <w:tcW w:w="1276" w:type="dxa"/>
            <w:tcBorders>
              <w:top w:val="nil"/>
              <w:left w:val="nil"/>
              <w:right w:val="nil"/>
            </w:tcBorders>
            <w:shd w:val="clear" w:color="auto" w:fill="F2F2F2" w:themeFill="background1" w:themeFillShade="F2"/>
            <w:noWrap/>
            <w:vAlign w:val="bottom"/>
          </w:tcPr>
          <w:p w:rsidR="00480CD6" w:rsidRPr="0071671D" w:rsidRDefault="00480CD6" w:rsidP="00574078">
            <w:pPr>
              <w:tabs>
                <w:tab w:val="left" w:pos="284"/>
                <w:tab w:val="left" w:pos="2268"/>
                <w:tab w:val="left" w:pos="2552"/>
              </w:tabs>
              <w:spacing w:line="274" w:lineRule="auto"/>
              <w:ind w:left="0" w:right="0"/>
              <w:rPr>
                <w:rFonts w:ascii="Arial" w:hAnsi="Arial" w:cs="Arial"/>
                <w:sz w:val="18"/>
                <w:szCs w:val="18"/>
              </w:rPr>
            </w:pPr>
            <w:bookmarkStart w:id="178" w:name="OLE_LINK24"/>
            <w:bookmarkStart w:id="179" w:name="OLE_LINK25"/>
            <w:bookmarkStart w:id="180" w:name="OLE_LINK26"/>
            <w:r w:rsidRPr="00D93079">
              <w:rPr>
                <w:rFonts w:ascii="Arial" w:hAnsi="Arial" w:cs="Arial"/>
                <w:sz w:val="18"/>
                <w:szCs w:val="18"/>
              </w:rPr>
              <w:t>ΕΔΙΠ</w:t>
            </w:r>
            <w:r>
              <w:rPr>
                <w:rFonts w:ascii="Arial" w:hAnsi="Arial" w:cs="Arial"/>
                <w:sz w:val="18"/>
                <w:szCs w:val="18"/>
              </w:rPr>
              <w:t xml:space="preserve"> </w:t>
            </w:r>
            <w:bookmarkEnd w:id="178"/>
            <w:bookmarkEnd w:id="179"/>
            <w:bookmarkEnd w:id="180"/>
          </w:p>
        </w:tc>
        <w:tc>
          <w:tcPr>
            <w:tcW w:w="921" w:type="dxa"/>
            <w:tcBorders>
              <w:top w:val="nil"/>
              <w:left w:val="nil"/>
              <w:right w:val="nil"/>
            </w:tcBorders>
            <w:shd w:val="clear" w:color="auto" w:fill="F2F2F2" w:themeFill="background1" w:themeFillShade="F2"/>
            <w:vAlign w:val="bottom"/>
          </w:tcPr>
          <w:p w:rsidR="00480CD6" w:rsidRPr="0071671D" w:rsidRDefault="00480CD6" w:rsidP="00574078">
            <w:pPr>
              <w:tabs>
                <w:tab w:val="left" w:pos="284"/>
                <w:tab w:val="left" w:pos="2268"/>
                <w:tab w:val="left" w:pos="2552"/>
              </w:tabs>
              <w:spacing w:line="274" w:lineRule="auto"/>
              <w:ind w:left="0" w:right="0"/>
              <w:jc w:val="center"/>
              <w:rPr>
                <w:rFonts w:ascii="Arial" w:hAnsi="Arial" w:cs="Arial"/>
                <w:sz w:val="18"/>
                <w:szCs w:val="18"/>
              </w:rPr>
            </w:pPr>
            <w:r>
              <w:rPr>
                <w:rFonts w:ascii="Arial" w:hAnsi="Arial" w:cs="Arial"/>
                <w:sz w:val="18"/>
                <w:szCs w:val="18"/>
              </w:rPr>
              <w:t>Β11</w:t>
            </w:r>
          </w:p>
        </w:tc>
        <w:tc>
          <w:tcPr>
            <w:tcW w:w="1205" w:type="dxa"/>
            <w:tcBorders>
              <w:top w:val="nil"/>
              <w:left w:val="nil"/>
              <w:right w:val="nil"/>
            </w:tcBorders>
            <w:shd w:val="clear" w:color="auto" w:fill="F2F2F2" w:themeFill="background1" w:themeFillShade="F2"/>
            <w:noWrap/>
            <w:vAlign w:val="bottom"/>
          </w:tcPr>
          <w:p w:rsidR="00480CD6" w:rsidRPr="0071671D" w:rsidRDefault="00480CD6" w:rsidP="00574078">
            <w:pPr>
              <w:tabs>
                <w:tab w:val="left" w:pos="284"/>
                <w:tab w:val="left" w:pos="2268"/>
                <w:tab w:val="left" w:pos="2552"/>
              </w:tabs>
              <w:spacing w:line="274" w:lineRule="auto"/>
              <w:ind w:left="0" w:right="0"/>
              <w:jc w:val="center"/>
              <w:rPr>
                <w:rFonts w:ascii="Arial" w:hAnsi="Arial" w:cs="Arial"/>
                <w:sz w:val="18"/>
                <w:szCs w:val="18"/>
              </w:rPr>
            </w:pPr>
            <w:r>
              <w:rPr>
                <w:rFonts w:ascii="Arial" w:hAnsi="Arial" w:cs="Arial"/>
                <w:sz w:val="18"/>
                <w:szCs w:val="18"/>
              </w:rPr>
              <w:t>8872</w:t>
            </w:r>
          </w:p>
        </w:tc>
      </w:tr>
      <w:tr w:rsidR="00480CD6" w:rsidRPr="00D93079" w:rsidTr="007631A1">
        <w:trPr>
          <w:trHeight w:val="300"/>
          <w:jc w:val="center"/>
        </w:trPr>
        <w:tc>
          <w:tcPr>
            <w:tcW w:w="4126" w:type="dxa"/>
            <w:tcBorders>
              <w:top w:val="nil"/>
              <w:left w:val="nil"/>
              <w:right w:val="nil"/>
            </w:tcBorders>
            <w:shd w:val="clear" w:color="auto" w:fill="D9D9D9" w:themeFill="background1" w:themeFillShade="D9"/>
            <w:noWrap/>
            <w:vAlign w:val="bottom"/>
          </w:tcPr>
          <w:p w:rsidR="00480CD6" w:rsidRPr="00875DB7" w:rsidRDefault="00480CD6" w:rsidP="00574078">
            <w:pPr>
              <w:tabs>
                <w:tab w:val="left" w:pos="284"/>
                <w:tab w:val="left" w:pos="2268"/>
                <w:tab w:val="left" w:pos="2552"/>
              </w:tabs>
              <w:spacing w:line="274" w:lineRule="auto"/>
              <w:ind w:left="0" w:right="0"/>
              <w:rPr>
                <w:rFonts w:ascii="Arial" w:hAnsi="Arial" w:cs="Arial"/>
                <w:sz w:val="18"/>
                <w:szCs w:val="18"/>
              </w:rPr>
            </w:pPr>
            <w:r>
              <w:rPr>
                <w:rFonts w:ascii="Arial" w:hAnsi="Arial" w:cs="Arial"/>
                <w:sz w:val="18"/>
                <w:szCs w:val="18"/>
              </w:rPr>
              <w:t>Σφήκας Ι. Γεώργιος</w:t>
            </w:r>
          </w:p>
        </w:tc>
        <w:tc>
          <w:tcPr>
            <w:tcW w:w="1276" w:type="dxa"/>
            <w:tcBorders>
              <w:top w:val="nil"/>
              <w:left w:val="nil"/>
              <w:right w:val="nil"/>
            </w:tcBorders>
            <w:shd w:val="clear" w:color="auto" w:fill="D9D9D9" w:themeFill="background1" w:themeFillShade="D9"/>
            <w:noWrap/>
            <w:vAlign w:val="bottom"/>
          </w:tcPr>
          <w:p w:rsidR="00480CD6" w:rsidRDefault="00480CD6" w:rsidP="00574078">
            <w:pPr>
              <w:tabs>
                <w:tab w:val="left" w:pos="284"/>
                <w:tab w:val="left" w:pos="2268"/>
                <w:tab w:val="left" w:pos="2552"/>
              </w:tabs>
              <w:spacing w:line="274" w:lineRule="auto"/>
              <w:ind w:left="0" w:right="0"/>
              <w:rPr>
                <w:rFonts w:ascii="Arial" w:hAnsi="Arial" w:cs="Arial"/>
                <w:sz w:val="18"/>
                <w:szCs w:val="18"/>
              </w:rPr>
            </w:pPr>
            <w:r w:rsidRPr="00D93079">
              <w:rPr>
                <w:rFonts w:ascii="Arial" w:hAnsi="Arial" w:cs="Arial"/>
                <w:sz w:val="18"/>
                <w:szCs w:val="18"/>
              </w:rPr>
              <w:t>ΕΔΙΠ</w:t>
            </w:r>
            <w:r>
              <w:rPr>
                <w:rFonts w:ascii="Arial" w:hAnsi="Arial" w:cs="Arial"/>
                <w:sz w:val="18"/>
                <w:szCs w:val="18"/>
              </w:rPr>
              <w:t xml:space="preserve"> </w:t>
            </w:r>
          </w:p>
        </w:tc>
        <w:tc>
          <w:tcPr>
            <w:tcW w:w="921" w:type="dxa"/>
            <w:tcBorders>
              <w:top w:val="nil"/>
              <w:left w:val="nil"/>
              <w:right w:val="nil"/>
            </w:tcBorders>
            <w:shd w:val="clear" w:color="auto" w:fill="D9D9D9" w:themeFill="background1" w:themeFillShade="D9"/>
            <w:vAlign w:val="bottom"/>
          </w:tcPr>
          <w:p w:rsidR="00480CD6" w:rsidRDefault="00480CD6" w:rsidP="00574078">
            <w:pPr>
              <w:tabs>
                <w:tab w:val="left" w:pos="284"/>
                <w:tab w:val="left" w:pos="2268"/>
                <w:tab w:val="left" w:pos="2552"/>
              </w:tabs>
              <w:spacing w:line="274" w:lineRule="auto"/>
              <w:ind w:left="0" w:right="0"/>
              <w:jc w:val="center"/>
              <w:rPr>
                <w:rFonts w:ascii="Arial" w:hAnsi="Arial" w:cs="Arial"/>
                <w:sz w:val="18"/>
                <w:szCs w:val="18"/>
              </w:rPr>
            </w:pPr>
            <w:r>
              <w:rPr>
                <w:rFonts w:ascii="Arial" w:hAnsi="Arial" w:cs="Arial"/>
                <w:sz w:val="18"/>
                <w:szCs w:val="18"/>
              </w:rPr>
              <w:t>Β27</w:t>
            </w:r>
          </w:p>
        </w:tc>
        <w:tc>
          <w:tcPr>
            <w:tcW w:w="1205" w:type="dxa"/>
            <w:tcBorders>
              <w:top w:val="nil"/>
              <w:left w:val="nil"/>
              <w:right w:val="nil"/>
            </w:tcBorders>
            <w:shd w:val="clear" w:color="auto" w:fill="D9D9D9" w:themeFill="background1" w:themeFillShade="D9"/>
            <w:noWrap/>
            <w:vAlign w:val="bottom"/>
          </w:tcPr>
          <w:p w:rsidR="00480CD6" w:rsidRDefault="00480CD6" w:rsidP="00574078">
            <w:pPr>
              <w:tabs>
                <w:tab w:val="left" w:pos="284"/>
                <w:tab w:val="left" w:pos="2268"/>
                <w:tab w:val="left" w:pos="2552"/>
              </w:tabs>
              <w:spacing w:line="274" w:lineRule="auto"/>
              <w:ind w:left="0" w:right="0"/>
              <w:jc w:val="center"/>
              <w:rPr>
                <w:rFonts w:ascii="Arial" w:hAnsi="Arial" w:cs="Arial"/>
                <w:sz w:val="18"/>
                <w:szCs w:val="18"/>
              </w:rPr>
            </w:pPr>
            <w:r>
              <w:rPr>
                <w:rFonts w:ascii="Arial" w:hAnsi="Arial" w:cs="Arial"/>
                <w:sz w:val="18"/>
                <w:szCs w:val="18"/>
              </w:rPr>
              <w:t>8830</w:t>
            </w:r>
          </w:p>
        </w:tc>
      </w:tr>
      <w:tr w:rsidR="00480CD6" w:rsidRPr="009337EA" w:rsidTr="007631A1">
        <w:trPr>
          <w:trHeight w:val="300"/>
          <w:jc w:val="center"/>
        </w:trPr>
        <w:tc>
          <w:tcPr>
            <w:tcW w:w="4126" w:type="dxa"/>
            <w:tcBorders>
              <w:top w:val="nil"/>
              <w:left w:val="nil"/>
              <w:right w:val="nil"/>
            </w:tcBorders>
            <w:shd w:val="clear" w:color="auto" w:fill="F2F2F2" w:themeFill="background1" w:themeFillShade="F2"/>
            <w:noWrap/>
            <w:vAlign w:val="bottom"/>
          </w:tcPr>
          <w:p w:rsidR="00480CD6" w:rsidRPr="002D2962" w:rsidRDefault="00480CD6" w:rsidP="00574078">
            <w:pPr>
              <w:tabs>
                <w:tab w:val="left" w:pos="284"/>
                <w:tab w:val="left" w:pos="2268"/>
                <w:tab w:val="left" w:pos="2552"/>
              </w:tabs>
              <w:spacing w:line="274" w:lineRule="auto"/>
              <w:ind w:left="0" w:right="0"/>
              <w:rPr>
                <w:rFonts w:ascii="Arial" w:hAnsi="Arial" w:cs="Arial"/>
                <w:color w:val="000000" w:themeColor="text1"/>
                <w:sz w:val="18"/>
                <w:szCs w:val="18"/>
              </w:rPr>
            </w:pPr>
            <w:r w:rsidRPr="002D2962">
              <w:rPr>
                <w:rFonts w:ascii="Arial" w:hAnsi="Arial" w:cs="Arial"/>
                <w:color w:val="000000" w:themeColor="text1"/>
                <w:sz w:val="18"/>
                <w:szCs w:val="18"/>
              </w:rPr>
              <w:lastRenderedPageBreak/>
              <w:t>Τσιλιγιάννη Ευαγγελία</w:t>
            </w:r>
          </w:p>
        </w:tc>
        <w:tc>
          <w:tcPr>
            <w:tcW w:w="1276" w:type="dxa"/>
            <w:tcBorders>
              <w:top w:val="nil"/>
              <w:left w:val="nil"/>
              <w:right w:val="nil"/>
            </w:tcBorders>
            <w:shd w:val="clear" w:color="auto" w:fill="F2F2F2" w:themeFill="background1" w:themeFillShade="F2"/>
            <w:noWrap/>
            <w:vAlign w:val="bottom"/>
          </w:tcPr>
          <w:p w:rsidR="00480CD6" w:rsidRPr="002D2962" w:rsidRDefault="00480CD6" w:rsidP="00574078">
            <w:pPr>
              <w:tabs>
                <w:tab w:val="left" w:pos="284"/>
                <w:tab w:val="left" w:pos="2268"/>
                <w:tab w:val="left" w:pos="2552"/>
              </w:tabs>
              <w:spacing w:line="274" w:lineRule="auto"/>
              <w:ind w:left="0" w:right="0"/>
              <w:rPr>
                <w:rFonts w:ascii="Arial" w:hAnsi="Arial" w:cs="Arial"/>
                <w:color w:val="000000" w:themeColor="text1"/>
                <w:sz w:val="18"/>
                <w:szCs w:val="18"/>
              </w:rPr>
            </w:pPr>
            <w:r w:rsidRPr="002D2962">
              <w:rPr>
                <w:rFonts w:ascii="Arial" w:hAnsi="Arial" w:cs="Arial"/>
                <w:color w:val="000000" w:themeColor="text1"/>
                <w:sz w:val="18"/>
                <w:szCs w:val="18"/>
              </w:rPr>
              <w:t xml:space="preserve">ΕΔΙΠ </w:t>
            </w:r>
          </w:p>
        </w:tc>
        <w:tc>
          <w:tcPr>
            <w:tcW w:w="921" w:type="dxa"/>
            <w:tcBorders>
              <w:top w:val="nil"/>
              <w:left w:val="nil"/>
              <w:right w:val="nil"/>
            </w:tcBorders>
            <w:shd w:val="clear" w:color="auto" w:fill="F2F2F2" w:themeFill="background1" w:themeFillShade="F2"/>
            <w:vAlign w:val="bottom"/>
          </w:tcPr>
          <w:p w:rsidR="00480CD6" w:rsidRPr="002D2962" w:rsidRDefault="00480CD6" w:rsidP="00574078">
            <w:pPr>
              <w:tabs>
                <w:tab w:val="left" w:pos="284"/>
                <w:tab w:val="left" w:pos="2268"/>
                <w:tab w:val="left" w:pos="2552"/>
              </w:tabs>
              <w:spacing w:line="274" w:lineRule="auto"/>
              <w:ind w:left="0" w:right="0"/>
              <w:jc w:val="center"/>
              <w:rPr>
                <w:rFonts w:ascii="Arial" w:hAnsi="Arial" w:cs="Arial"/>
                <w:color w:val="000000" w:themeColor="text1"/>
                <w:sz w:val="18"/>
                <w:szCs w:val="18"/>
              </w:rPr>
            </w:pPr>
            <w:r w:rsidRPr="002D2962">
              <w:rPr>
                <w:rFonts w:ascii="Arial" w:hAnsi="Arial" w:cs="Arial"/>
                <w:color w:val="000000" w:themeColor="text1"/>
                <w:sz w:val="18"/>
                <w:szCs w:val="18"/>
              </w:rPr>
              <w:t>Α11</w:t>
            </w:r>
          </w:p>
        </w:tc>
        <w:tc>
          <w:tcPr>
            <w:tcW w:w="1205" w:type="dxa"/>
            <w:tcBorders>
              <w:top w:val="nil"/>
              <w:left w:val="nil"/>
              <w:right w:val="nil"/>
            </w:tcBorders>
            <w:shd w:val="clear" w:color="auto" w:fill="F2F2F2" w:themeFill="background1" w:themeFillShade="F2"/>
            <w:noWrap/>
            <w:vAlign w:val="bottom"/>
          </w:tcPr>
          <w:p w:rsidR="00480CD6" w:rsidRPr="002D2962" w:rsidRDefault="00480CD6" w:rsidP="00574078">
            <w:pPr>
              <w:tabs>
                <w:tab w:val="left" w:pos="284"/>
                <w:tab w:val="left" w:pos="2268"/>
                <w:tab w:val="left" w:pos="2552"/>
              </w:tabs>
              <w:spacing w:line="274" w:lineRule="auto"/>
              <w:ind w:left="0" w:right="0"/>
              <w:jc w:val="center"/>
              <w:rPr>
                <w:rFonts w:ascii="Arial" w:hAnsi="Arial" w:cs="Arial"/>
                <w:color w:val="000000" w:themeColor="text1"/>
                <w:sz w:val="18"/>
                <w:szCs w:val="18"/>
              </w:rPr>
            </w:pPr>
            <w:r w:rsidRPr="002D2962">
              <w:rPr>
                <w:rFonts w:ascii="Arial" w:hAnsi="Arial" w:cs="Arial"/>
                <w:color w:val="000000" w:themeColor="text1"/>
                <w:sz w:val="18"/>
                <w:szCs w:val="18"/>
              </w:rPr>
              <w:t>8819</w:t>
            </w:r>
          </w:p>
        </w:tc>
      </w:tr>
      <w:tr w:rsidR="00480CD6" w:rsidRPr="009337EA" w:rsidTr="007631A1">
        <w:trPr>
          <w:trHeight w:val="300"/>
          <w:jc w:val="center"/>
        </w:trPr>
        <w:tc>
          <w:tcPr>
            <w:tcW w:w="4126" w:type="dxa"/>
            <w:tcBorders>
              <w:top w:val="nil"/>
              <w:left w:val="nil"/>
              <w:right w:val="nil"/>
            </w:tcBorders>
            <w:shd w:val="clear" w:color="auto" w:fill="D9D9D9" w:themeFill="background1" w:themeFillShade="D9"/>
            <w:noWrap/>
            <w:vAlign w:val="bottom"/>
          </w:tcPr>
          <w:p w:rsidR="00480CD6" w:rsidRPr="002D2962" w:rsidRDefault="00480CD6" w:rsidP="00574078">
            <w:pPr>
              <w:tabs>
                <w:tab w:val="left" w:pos="284"/>
                <w:tab w:val="left" w:pos="2268"/>
                <w:tab w:val="left" w:pos="2552"/>
              </w:tabs>
              <w:spacing w:line="274" w:lineRule="auto"/>
              <w:ind w:left="0" w:right="0"/>
              <w:rPr>
                <w:rFonts w:ascii="Arial" w:hAnsi="Arial" w:cs="Arial"/>
                <w:color w:val="000000" w:themeColor="text1"/>
                <w:sz w:val="18"/>
                <w:szCs w:val="18"/>
              </w:rPr>
            </w:pPr>
            <w:r w:rsidRPr="002D2962">
              <w:rPr>
                <w:rFonts w:ascii="Arial" w:hAnsi="Arial" w:cs="Arial"/>
                <w:color w:val="000000" w:themeColor="text1"/>
                <w:sz w:val="18"/>
                <w:szCs w:val="18"/>
              </w:rPr>
              <w:t>Χάντας Ιωάννης</w:t>
            </w:r>
          </w:p>
        </w:tc>
        <w:tc>
          <w:tcPr>
            <w:tcW w:w="1276" w:type="dxa"/>
            <w:tcBorders>
              <w:top w:val="nil"/>
              <w:left w:val="nil"/>
              <w:right w:val="nil"/>
            </w:tcBorders>
            <w:shd w:val="clear" w:color="auto" w:fill="D9D9D9" w:themeFill="background1" w:themeFillShade="D9"/>
            <w:noWrap/>
            <w:vAlign w:val="bottom"/>
          </w:tcPr>
          <w:p w:rsidR="00480CD6" w:rsidRPr="002D2962" w:rsidRDefault="00480CD6" w:rsidP="00574078">
            <w:pPr>
              <w:tabs>
                <w:tab w:val="left" w:pos="284"/>
                <w:tab w:val="left" w:pos="2268"/>
                <w:tab w:val="left" w:pos="2552"/>
              </w:tabs>
              <w:spacing w:line="274" w:lineRule="auto"/>
              <w:ind w:left="0" w:right="0"/>
              <w:rPr>
                <w:rFonts w:ascii="Arial" w:hAnsi="Arial" w:cs="Arial"/>
                <w:color w:val="000000" w:themeColor="text1"/>
                <w:sz w:val="18"/>
                <w:szCs w:val="18"/>
              </w:rPr>
            </w:pPr>
            <w:r w:rsidRPr="002D2962">
              <w:rPr>
                <w:rFonts w:ascii="Arial" w:hAnsi="Arial" w:cs="Arial"/>
                <w:color w:val="000000" w:themeColor="text1"/>
                <w:sz w:val="18"/>
                <w:szCs w:val="18"/>
              </w:rPr>
              <w:t>ΕΔΙΠ</w:t>
            </w:r>
          </w:p>
        </w:tc>
        <w:tc>
          <w:tcPr>
            <w:tcW w:w="921" w:type="dxa"/>
            <w:tcBorders>
              <w:top w:val="nil"/>
              <w:left w:val="nil"/>
              <w:right w:val="nil"/>
            </w:tcBorders>
            <w:shd w:val="clear" w:color="auto" w:fill="D9D9D9" w:themeFill="background1" w:themeFillShade="D9"/>
            <w:vAlign w:val="bottom"/>
          </w:tcPr>
          <w:p w:rsidR="00480CD6" w:rsidRPr="002D2962" w:rsidRDefault="00480CD6" w:rsidP="00574078">
            <w:pPr>
              <w:tabs>
                <w:tab w:val="left" w:pos="284"/>
                <w:tab w:val="left" w:pos="2268"/>
                <w:tab w:val="left" w:pos="2552"/>
              </w:tabs>
              <w:spacing w:line="274" w:lineRule="auto"/>
              <w:ind w:left="0" w:right="0"/>
              <w:jc w:val="center"/>
              <w:rPr>
                <w:rFonts w:ascii="Arial" w:hAnsi="Arial" w:cs="Arial"/>
                <w:color w:val="000000" w:themeColor="text1"/>
                <w:sz w:val="18"/>
                <w:szCs w:val="18"/>
              </w:rPr>
            </w:pPr>
            <w:r w:rsidRPr="002D2962">
              <w:rPr>
                <w:rFonts w:ascii="Arial" w:hAnsi="Arial" w:cs="Arial"/>
                <w:color w:val="000000" w:themeColor="text1"/>
                <w:sz w:val="18"/>
                <w:szCs w:val="18"/>
              </w:rPr>
              <w:t>Α17</w:t>
            </w:r>
          </w:p>
        </w:tc>
        <w:tc>
          <w:tcPr>
            <w:tcW w:w="1205" w:type="dxa"/>
            <w:tcBorders>
              <w:top w:val="nil"/>
              <w:left w:val="nil"/>
              <w:right w:val="nil"/>
            </w:tcBorders>
            <w:shd w:val="clear" w:color="auto" w:fill="D9D9D9" w:themeFill="background1" w:themeFillShade="D9"/>
            <w:noWrap/>
            <w:vAlign w:val="bottom"/>
          </w:tcPr>
          <w:p w:rsidR="00480CD6" w:rsidRPr="002D2962" w:rsidRDefault="00480CD6" w:rsidP="00574078">
            <w:pPr>
              <w:tabs>
                <w:tab w:val="left" w:pos="284"/>
                <w:tab w:val="left" w:pos="2268"/>
                <w:tab w:val="left" w:pos="2552"/>
              </w:tabs>
              <w:spacing w:line="274" w:lineRule="auto"/>
              <w:ind w:left="0" w:right="0"/>
              <w:jc w:val="center"/>
              <w:rPr>
                <w:rFonts w:ascii="Arial" w:hAnsi="Arial" w:cs="Arial"/>
                <w:color w:val="000000" w:themeColor="text1"/>
                <w:sz w:val="18"/>
                <w:szCs w:val="18"/>
              </w:rPr>
            </w:pPr>
            <w:r w:rsidRPr="002D2962">
              <w:rPr>
                <w:rFonts w:ascii="Arial" w:hAnsi="Arial" w:cs="Arial"/>
                <w:color w:val="000000" w:themeColor="text1"/>
                <w:sz w:val="18"/>
                <w:szCs w:val="18"/>
              </w:rPr>
              <w:t>8823</w:t>
            </w:r>
          </w:p>
        </w:tc>
      </w:tr>
      <w:tr w:rsidR="00480CD6" w:rsidRPr="00D93079" w:rsidTr="007631A1">
        <w:trPr>
          <w:trHeight w:val="300"/>
          <w:jc w:val="center"/>
        </w:trPr>
        <w:tc>
          <w:tcPr>
            <w:tcW w:w="4126" w:type="dxa"/>
            <w:tcBorders>
              <w:top w:val="nil"/>
              <w:left w:val="nil"/>
              <w:bottom w:val="nil"/>
              <w:right w:val="nil"/>
            </w:tcBorders>
            <w:shd w:val="clear" w:color="auto" w:fill="F2F2F2" w:themeFill="background1" w:themeFillShade="F2"/>
            <w:noWrap/>
            <w:vAlign w:val="bottom"/>
          </w:tcPr>
          <w:p w:rsidR="00480CD6" w:rsidRDefault="00480CD6" w:rsidP="00574078">
            <w:pPr>
              <w:tabs>
                <w:tab w:val="left" w:pos="284"/>
                <w:tab w:val="left" w:pos="2268"/>
                <w:tab w:val="left" w:pos="2552"/>
              </w:tabs>
              <w:spacing w:line="274" w:lineRule="auto"/>
              <w:ind w:left="0" w:right="0"/>
              <w:rPr>
                <w:rFonts w:ascii="Arial" w:hAnsi="Arial" w:cs="Arial"/>
                <w:sz w:val="18"/>
                <w:szCs w:val="18"/>
              </w:rPr>
            </w:pPr>
            <w:r>
              <w:rPr>
                <w:rFonts w:ascii="Arial" w:hAnsi="Arial" w:cs="Arial"/>
                <w:sz w:val="18"/>
                <w:szCs w:val="18"/>
              </w:rPr>
              <w:t>Χρόνη Μαρία</w:t>
            </w:r>
          </w:p>
        </w:tc>
        <w:tc>
          <w:tcPr>
            <w:tcW w:w="1276" w:type="dxa"/>
            <w:tcBorders>
              <w:top w:val="nil"/>
              <w:left w:val="nil"/>
              <w:bottom w:val="nil"/>
              <w:right w:val="nil"/>
            </w:tcBorders>
            <w:shd w:val="clear" w:color="auto" w:fill="F2F2F2" w:themeFill="background1" w:themeFillShade="F2"/>
            <w:noWrap/>
            <w:vAlign w:val="bottom"/>
          </w:tcPr>
          <w:p w:rsidR="00480CD6" w:rsidRPr="00D93079" w:rsidRDefault="00480CD6" w:rsidP="00574078">
            <w:pPr>
              <w:tabs>
                <w:tab w:val="left" w:pos="284"/>
                <w:tab w:val="left" w:pos="2268"/>
                <w:tab w:val="left" w:pos="2552"/>
              </w:tabs>
              <w:spacing w:line="274" w:lineRule="auto"/>
              <w:ind w:left="0" w:right="0"/>
              <w:rPr>
                <w:rFonts w:ascii="Arial" w:hAnsi="Arial" w:cs="Arial"/>
                <w:sz w:val="18"/>
                <w:szCs w:val="18"/>
              </w:rPr>
            </w:pPr>
            <w:r>
              <w:rPr>
                <w:rFonts w:ascii="Arial" w:hAnsi="Arial" w:cs="Arial"/>
                <w:sz w:val="18"/>
                <w:szCs w:val="18"/>
              </w:rPr>
              <w:t xml:space="preserve">ΕΔΙΠ </w:t>
            </w:r>
          </w:p>
        </w:tc>
        <w:tc>
          <w:tcPr>
            <w:tcW w:w="921" w:type="dxa"/>
            <w:tcBorders>
              <w:top w:val="nil"/>
              <w:left w:val="nil"/>
              <w:bottom w:val="nil"/>
              <w:right w:val="nil"/>
            </w:tcBorders>
            <w:shd w:val="clear" w:color="auto" w:fill="F2F2F2" w:themeFill="background1" w:themeFillShade="F2"/>
            <w:vAlign w:val="bottom"/>
          </w:tcPr>
          <w:p w:rsidR="00480CD6" w:rsidRPr="00D93079" w:rsidRDefault="00480CD6" w:rsidP="00574078">
            <w:pPr>
              <w:tabs>
                <w:tab w:val="left" w:pos="284"/>
                <w:tab w:val="left" w:pos="2268"/>
                <w:tab w:val="left" w:pos="2552"/>
              </w:tabs>
              <w:spacing w:line="274" w:lineRule="auto"/>
              <w:ind w:left="0" w:right="0"/>
              <w:jc w:val="center"/>
              <w:rPr>
                <w:rFonts w:ascii="Arial" w:hAnsi="Arial" w:cs="Arial"/>
                <w:sz w:val="18"/>
                <w:szCs w:val="18"/>
              </w:rPr>
            </w:pPr>
            <w:r>
              <w:rPr>
                <w:rFonts w:ascii="Arial" w:hAnsi="Arial" w:cs="Arial"/>
                <w:sz w:val="18"/>
                <w:szCs w:val="18"/>
              </w:rPr>
              <w:t>Α11</w:t>
            </w:r>
          </w:p>
        </w:tc>
        <w:tc>
          <w:tcPr>
            <w:tcW w:w="1205" w:type="dxa"/>
            <w:tcBorders>
              <w:top w:val="nil"/>
              <w:left w:val="nil"/>
              <w:bottom w:val="nil"/>
              <w:right w:val="nil"/>
            </w:tcBorders>
            <w:shd w:val="clear" w:color="auto" w:fill="F2F2F2" w:themeFill="background1" w:themeFillShade="F2"/>
            <w:noWrap/>
            <w:vAlign w:val="bottom"/>
          </w:tcPr>
          <w:p w:rsidR="00480CD6" w:rsidRPr="0071671D" w:rsidRDefault="00480CD6" w:rsidP="00574078">
            <w:pPr>
              <w:tabs>
                <w:tab w:val="left" w:pos="284"/>
                <w:tab w:val="left" w:pos="2268"/>
                <w:tab w:val="left" w:pos="2552"/>
              </w:tabs>
              <w:spacing w:line="274" w:lineRule="auto"/>
              <w:ind w:left="0" w:right="0"/>
              <w:jc w:val="center"/>
              <w:rPr>
                <w:rFonts w:ascii="Arial" w:hAnsi="Arial" w:cs="Arial"/>
                <w:sz w:val="18"/>
                <w:szCs w:val="18"/>
              </w:rPr>
            </w:pPr>
            <w:r>
              <w:rPr>
                <w:rFonts w:ascii="Arial" w:hAnsi="Arial" w:cs="Arial"/>
                <w:sz w:val="18"/>
                <w:szCs w:val="18"/>
              </w:rPr>
              <w:t>8901</w:t>
            </w:r>
          </w:p>
        </w:tc>
      </w:tr>
    </w:tbl>
    <w:p w:rsidR="007C2304" w:rsidRPr="00AE2915" w:rsidRDefault="007C2304" w:rsidP="00574078">
      <w:pPr>
        <w:tabs>
          <w:tab w:val="left" w:pos="284"/>
          <w:tab w:val="left" w:pos="2268"/>
          <w:tab w:val="left" w:pos="2552"/>
        </w:tabs>
        <w:spacing w:before="360" w:after="80"/>
        <w:ind w:left="0" w:right="0"/>
        <w:rPr>
          <w:rFonts w:ascii="Arial" w:hAnsi="Arial" w:cs="Arial"/>
          <w:b/>
          <w:sz w:val="18"/>
          <w:szCs w:val="18"/>
        </w:rPr>
      </w:pPr>
      <w:r w:rsidRPr="00AE2915">
        <w:rPr>
          <w:rFonts w:ascii="Arial" w:hAnsi="Arial" w:cs="Arial"/>
          <w:b/>
          <w:sz w:val="18"/>
          <w:szCs w:val="18"/>
        </w:rPr>
        <w:t>Μέλη Ε</w:t>
      </w:r>
      <w:r w:rsidR="008E3B4D">
        <w:rPr>
          <w:rFonts w:ascii="Arial" w:hAnsi="Arial" w:cs="Arial"/>
          <w:b/>
          <w:sz w:val="18"/>
          <w:szCs w:val="18"/>
        </w:rPr>
        <w:t>.</w:t>
      </w:r>
      <w:r w:rsidRPr="00AE2915">
        <w:rPr>
          <w:rFonts w:ascii="Arial" w:hAnsi="Arial" w:cs="Arial"/>
          <w:b/>
          <w:sz w:val="18"/>
          <w:szCs w:val="18"/>
        </w:rPr>
        <w:t>Τ</w:t>
      </w:r>
      <w:r w:rsidR="008E3B4D">
        <w:rPr>
          <w:rFonts w:ascii="Arial" w:hAnsi="Arial" w:cs="Arial"/>
          <w:b/>
          <w:sz w:val="18"/>
          <w:szCs w:val="18"/>
        </w:rPr>
        <w:t>.</w:t>
      </w:r>
      <w:r w:rsidRPr="00AE2915">
        <w:rPr>
          <w:rFonts w:ascii="Arial" w:hAnsi="Arial" w:cs="Arial"/>
          <w:b/>
          <w:sz w:val="18"/>
          <w:szCs w:val="18"/>
        </w:rPr>
        <w:t>Ε</w:t>
      </w:r>
      <w:r w:rsidR="008E3B4D">
        <w:rPr>
          <w:rFonts w:ascii="Arial" w:hAnsi="Arial" w:cs="Arial"/>
          <w:b/>
          <w:sz w:val="18"/>
          <w:szCs w:val="18"/>
        </w:rPr>
        <w:t>.</w:t>
      </w:r>
      <w:r w:rsidRPr="00AE2915">
        <w:rPr>
          <w:rFonts w:ascii="Arial" w:hAnsi="Arial" w:cs="Arial"/>
          <w:b/>
          <w:sz w:val="18"/>
          <w:szCs w:val="18"/>
        </w:rPr>
        <w:t>Π</w:t>
      </w:r>
      <w:r w:rsidR="008E3B4D">
        <w:rPr>
          <w:rFonts w:ascii="Arial" w:hAnsi="Arial" w:cs="Arial"/>
          <w:b/>
          <w:sz w:val="18"/>
          <w:szCs w:val="18"/>
        </w:rPr>
        <w:t>.</w:t>
      </w:r>
      <w:r w:rsidRPr="00AE2915">
        <w:rPr>
          <w:rFonts w:ascii="Arial" w:hAnsi="Arial" w:cs="Arial"/>
          <w:b/>
          <w:sz w:val="18"/>
          <w:szCs w:val="18"/>
        </w:rPr>
        <w:t xml:space="preserve"> και Διοικητικοί υπάλληλοι:</w:t>
      </w:r>
    </w:p>
    <w:tbl>
      <w:tblPr>
        <w:tblW w:w="7371" w:type="dxa"/>
        <w:jc w:val="center"/>
        <w:tblLayout w:type="fixed"/>
        <w:tblLook w:val="04A0" w:firstRow="1" w:lastRow="0" w:firstColumn="1" w:lastColumn="0" w:noHBand="0" w:noVBand="1"/>
      </w:tblPr>
      <w:tblGrid>
        <w:gridCol w:w="3116"/>
        <w:gridCol w:w="2055"/>
        <w:gridCol w:w="1100"/>
        <w:gridCol w:w="1100"/>
      </w:tblGrid>
      <w:tr w:rsidR="007C2304" w:rsidRPr="00AE2915" w:rsidTr="007631A1">
        <w:trPr>
          <w:jc w:val="center"/>
        </w:trPr>
        <w:tc>
          <w:tcPr>
            <w:tcW w:w="3227" w:type="dxa"/>
            <w:shd w:val="clear" w:color="auto" w:fill="A6A6A6"/>
          </w:tcPr>
          <w:p w:rsidR="007C2304" w:rsidRPr="00AE2915" w:rsidRDefault="007C2304" w:rsidP="00C56CE6">
            <w:pPr>
              <w:tabs>
                <w:tab w:val="left" w:pos="284"/>
                <w:tab w:val="left" w:pos="2268"/>
                <w:tab w:val="left" w:pos="2552"/>
              </w:tabs>
              <w:ind w:left="0" w:right="0"/>
              <w:rPr>
                <w:rFonts w:ascii="Arial" w:hAnsi="Arial" w:cs="Arial"/>
                <w:b/>
                <w:sz w:val="18"/>
                <w:szCs w:val="18"/>
              </w:rPr>
            </w:pPr>
            <w:r w:rsidRPr="00AE2915">
              <w:rPr>
                <w:rFonts w:ascii="Arial" w:hAnsi="Arial" w:cs="Arial"/>
                <w:b/>
                <w:sz w:val="18"/>
                <w:szCs w:val="18"/>
              </w:rPr>
              <w:t>Ονοματεπώνυμο</w:t>
            </w:r>
          </w:p>
        </w:tc>
        <w:tc>
          <w:tcPr>
            <w:tcW w:w="2126" w:type="dxa"/>
            <w:shd w:val="clear" w:color="auto" w:fill="A6A6A6"/>
          </w:tcPr>
          <w:p w:rsidR="007C2304" w:rsidRPr="00AE2915" w:rsidRDefault="007C2304" w:rsidP="00C56CE6">
            <w:pPr>
              <w:tabs>
                <w:tab w:val="left" w:pos="284"/>
                <w:tab w:val="left" w:pos="2268"/>
                <w:tab w:val="left" w:pos="2552"/>
              </w:tabs>
              <w:ind w:left="0" w:right="0"/>
              <w:rPr>
                <w:rFonts w:ascii="Arial" w:hAnsi="Arial" w:cs="Arial"/>
                <w:b/>
                <w:sz w:val="18"/>
                <w:szCs w:val="18"/>
              </w:rPr>
            </w:pPr>
            <w:r w:rsidRPr="00AE2915">
              <w:rPr>
                <w:rFonts w:ascii="Arial" w:hAnsi="Arial" w:cs="Arial"/>
                <w:b/>
                <w:sz w:val="18"/>
                <w:szCs w:val="18"/>
              </w:rPr>
              <w:t>Ιδιότητα</w:t>
            </w:r>
          </w:p>
        </w:tc>
        <w:tc>
          <w:tcPr>
            <w:tcW w:w="1134" w:type="dxa"/>
            <w:shd w:val="clear" w:color="auto" w:fill="A6A6A6"/>
          </w:tcPr>
          <w:p w:rsidR="007C2304" w:rsidRPr="00AE2915" w:rsidRDefault="007C2304" w:rsidP="00C56CE6">
            <w:pPr>
              <w:tabs>
                <w:tab w:val="left" w:pos="284"/>
                <w:tab w:val="left" w:pos="2268"/>
                <w:tab w:val="left" w:pos="2552"/>
              </w:tabs>
              <w:ind w:left="0" w:right="0"/>
              <w:jc w:val="center"/>
              <w:rPr>
                <w:rFonts w:ascii="Arial" w:hAnsi="Arial" w:cs="Arial"/>
                <w:b/>
                <w:sz w:val="18"/>
                <w:szCs w:val="18"/>
              </w:rPr>
            </w:pPr>
            <w:r w:rsidRPr="00AE2915">
              <w:rPr>
                <w:rFonts w:ascii="Arial" w:hAnsi="Arial" w:cs="Arial"/>
                <w:b/>
                <w:sz w:val="18"/>
                <w:szCs w:val="18"/>
              </w:rPr>
              <w:t>Γραφείο</w:t>
            </w:r>
          </w:p>
        </w:tc>
        <w:tc>
          <w:tcPr>
            <w:tcW w:w="1134" w:type="dxa"/>
            <w:shd w:val="clear" w:color="auto" w:fill="A6A6A6"/>
          </w:tcPr>
          <w:p w:rsidR="007C2304" w:rsidRPr="00AE2915" w:rsidRDefault="007C2304" w:rsidP="00C56CE6">
            <w:pPr>
              <w:tabs>
                <w:tab w:val="left" w:pos="284"/>
                <w:tab w:val="left" w:pos="2268"/>
                <w:tab w:val="left" w:pos="2552"/>
              </w:tabs>
              <w:ind w:left="0" w:right="0"/>
              <w:jc w:val="center"/>
              <w:rPr>
                <w:rFonts w:ascii="Arial" w:hAnsi="Arial" w:cs="Arial"/>
                <w:b/>
                <w:sz w:val="18"/>
                <w:szCs w:val="18"/>
              </w:rPr>
            </w:pPr>
            <w:r w:rsidRPr="00AE2915">
              <w:rPr>
                <w:rFonts w:ascii="Arial" w:hAnsi="Arial" w:cs="Arial"/>
                <w:b/>
                <w:sz w:val="18"/>
                <w:szCs w:val="18"/>
              </w:rPr>
              <w:t>Τηλ</w:t>
            </w:r>
            <w:r w:rsidR="00575E63" w:rsidRPr="00AE2915">
              <w:rPr>
                <w:rFonts w:ascii="Arial" w:hAnsi="Arial" w:cs="Arial"/>
                <w:b/>
                <w:sz w:val="18"/>
                <w:szCs w:val="18"/>
              </w:rPr>
              <w:t>.</w:t>
            </w:r>
          </w:p>
        </w:tc>
      </w:tr>
      <w:tr w:rsidR="008928D5" w:rsidRPr="00AE2915" w:rsidTr="007631A1">
        <w:trPr>
          <w:jc w:val="center"/>
        </w:trPr>
        <w:tc>
          <w:tcPr>
            <w:tcW w:w="3227" w:type="dxa"/>
            <w:shd w:val="clear" w:color="auto" w:fill="F2F2F2" w:themeFill="background1" w:themeFillShade="F2"/>
          </w:tcPr>
          <w:p w:rsidR="008928D5" w:rsidRPr="00AE2915" w:rsidRDefault="00097E6C" w:rsidP="00C56CE6">
            <w:pPr>
              <w:tabs>
                <w:tab w:val="left" w:pos="284"/>
                <w:tab w:val="left" w:pos="2268"/>
                <w:tab w:val="left" w:pos="2552"/>
              </w:tabs>
              <w:ind w:left="0" w:right="0"/>
              <w:rPr>
                <w:rFonts w:ascii="Arial" w:hAnsi="Arial" w:cs="Arial"/>
                <w:sz w:val="18"/>
                <w:szCs w:val="18"/>
              </w:rPr>
            </w:pPr>
            <w:r>
              <w:rPr>
                <w:rFonts w:ascii="Arial" w:hAnsi="Arial" w:cs="Arial"/>
                <w:sz w:val="18"/>
                <w:szCs w:val="18"/>
              </w:rPr>
              <w:t>Σούλιου</w:t>
            </w:r>
            <w:r w:rsidR="008928D5" w:rsidRPr="00AE2915">
              <w:rPr>
                <w:rFonts w:ascii="Arial" w:hAnsi="Arial" w:cs="Arial"/>
                <w:sz w:val="18"/>
                <w:szCs w:val="18"/>
              </w:rPr>
              <w:t xml:space="preserve"> Βασιλική</w:t>
            </w:r>
          </w:p>
        </w:tc>
        <w:tc>
          <w:tcPr>
            <w:tcW w:w="2126" w:type="dxa"/>
            <w:shd w:val="clear" w:color="auto" w:fill="F2F2F2" w:themeFill="background1" w:themeFillShade="F2"/>
          </w:tcPr>
          <w:p w:rsidR="008928D5" w:rsidRPr="00AE2915" w:rsidRDefault="008928D5" w:rsidP="00C56CE6">
            <w:pPr>
              <w:tabs>
                <w:tab w:val="left" w:pos="284"/>
                <w:tab w:val="left" w:pos="2268"/>
                <w:tab w:val="left" w:pos="2552"/>
              </w:tabs>
              <w:ind w:left="0" w:right="0"/>
              <w:rPr>
                <w:rFonts w:ascii="Arial" w:hAnsi="Arial" w:cs="Arial"/>
                <w:sz w:val="18"/>
                <w:szCs w:val="18"/>
              </w:rPr>
            </w:pPr>
            <w:r w:rsidRPr="00AE2915">
              <w:rPr>
                <w:rFonts w:ascii="Arial" w:hAnsi="Arial" w:cs="Arial"/>
                <w:sz w:val="18"/>
                <w:szCs w:val="18"/>
              </w:rPr>
              <w:t>Ε.Τ.Ε.Π.</w:t>
            </w:r>
          </w:p>
        </w:tc>
        <w:tc>
          <w:tcPr>
            <w:tcW w:w="1134" w:type="dxa"/>
            <w:shd w:val="clear" w:color="auto" w:fill="F2F2F2" w:themeFill="background1" w:themeFillShade="F2"/>
          </w:tcPr>
          <w:p w:rsidR="008928D5" w:rsidRPr="00AE2915" w:rsidRDefault="008928D5" w:rsidP="00C56CE6">
            <w:pPr>
              <w:tabs>
                <w:tab w:val="left" w:pos="284"/>
                <w:tab w:val="left" w:pos="2268"/>
                <w:tab w:val="left" w:pos="2552"/>
              </w:tabs>
              <w:ind w:left="0" w:right="0"/>
              <w:jc w:val="center"/>
              <w:rPr>
                <w:rFonts w:ascii="Arial" w:hAnsi="Arial" w:cs="Arial"/>
                <w:sz w:val="18"/>
                <w:szCs w:val="18"/>
              </w:rPr>
            </w:pPr>
            <w:r w:rsidRPr="00AE2915">
              <w:rPr>
                <w:rFonts w:ascii="Arial" w:hAnsi="Arial" w:cs="Arial"/>
                <w:sz w:val="18"/>
                <w:szCs w:val="18"/>
              </w:rPr>
              <w:t>Β17</w:t>
            </w:r>
          </w:p>
        </w:tc>
        <w:tc>
          <w:tcPr>
            <w:tcW w:w="1134" w:type="dxa"/>
            <w:shd w:val="clear" w:color="auto" w:fill="F2F2F2" w:themeFill="background1" w:themeFillShade="F2"/>
          </w:tcPr>
          <w:p w:rsidR="008928D5" w:rsidRPr="00AE2915" w:rsidRDefault="008928D5" w:rsidP="00C56CE6">
            <w:pPr>
              <w:tabs>
                <w:tab w:val="left" w:pos="284"/>
                <w:tab w:val="left" w:pos="2268"/>
                <w:tab w:val="left" w:pos="2552"/>
              </w:tabs>
              <w:ind w:left="0" w:right="0"/>
              <w:jc w:val="center"/>
              <w:rPr>
                <w:rFonts w:ascii="Arial" w:hAnsi="Arial" w:cs="Arial"/>
                <w:sz w:val="18"/>
                <w:szCs w:val="18"/>
              </w:rPr>
            </w:pPr>
            <w:r w:rsidRPr="00AE2915">
              <w:rPr>
                <w:rFonts w:ascii="Arial" w:hAnsi="Arial" w:cs="Arial"/>
                <w:sz w:val="18"/>
                <w:szCs w:val="18"/>
              </w:rPr>
              <w:t>8813</w:t>
            </w:r>
          </w:p>
        </w:tc>
      </w:tr>
      <w:tr w:rsidR="008928D5" w:rsidRPr="00AE2915" w:rsidTr="007631A1">
        <w:trPr>
          <w:jc w:val="center"/>
        </w:trPr>
        <w:tc>
          <w:tcPr>
            <w:tcW w:w="3227" w:type="dxa"/>
            <w:shd w:val="clear" w:color="auto" w:fill="D9D9D9"/>
          </w:tcPr>
          <w:p w:rsidR="008928D5" w:rsidRPr="00AE2915" w:rsidRDefault="008928D5" w:rsidP="00C56CE6">
            <w:pPr>
              <w:tabs>
                <w:tab w:val="left" w:pos="284"/>
                <w:tab w:val="left" w:pos="2268"/>
                <w:tab w:val="left" w:pos="2552"/>
              </w:tabs>
              <w:ind w:left="0" w:right="0"/>
              <w:rPr>
                <w:rFonts w:ascii="Arial" w:hAnsi="Arial" w:cs="Arial"/>
                <w:sz w:val="18"/>
                <w:szCs w:val="18"/>
              </w:rPr>
            </w:pPr>
            <w:r w:rsidRPr="00AE2915">
              <w:rPr>
                <w:rFonts w:ascii="Arial" w:hAnsi="Arial" w:cs="Arial"/>
                <w:sz w:val="18"/>
                <w:szCs w:val="18"/>
              </w:rPr>
              <w:t>Τζιμπούκα Νικολέττα</w:t>
            </w:r>
          </w:p>
        </w:tc>
        <w:tc>
          <w:tcPr>
            <w:tcW w:w="2126" w:type="dxa"/>
            <w:shd w:val="clear" w:color="auto" w:fill="D9D9D9"/>
          </w:tcPr>
          <w:p w:rsidR="008928D5" w:rsidRPr="00AE2915" w:rsidRDefault="008928D5" w:rsidP="00C56CE6">
            <w:pPr>
              <w:tabs>
                <w:tab w:val="left" w:pos="284"/>
                <w:tab w:val="left" w:pos="2268"/>
                <w:tab w:val="left" w:pos="2552"/>
              </w:tabs>
              <w:ind w:left="0" w:right="0"/>
              <w:rPr>
                <w:rFonts w:ascii="Arial" w:hAnsi="Arial" w:cs="Arial"/>
                <w:sz w:val="18"/>
                <w:szCs w:val="18"/>
              </w:rPr>
            </w:pPr>
            <w:r w:rsidRPr="00AE2915">
              <w:rPr>
                <w:rFonts w:ascii="Arial" w:hAnsi="Arial" w:cs="Arial"/>
                <w:sz w:val="18"/>
                <w:szCs w:val="18"/>
              </w:rPr>
              <w:t>Διοικητικός Υπάλληλος</w:t>
            </w:r>
          </w:p>
        </w:tc>
        <w:tc>
          <w:tcPr>
            <w:tcW w:w="1134" w:type="dxa"/>
            <w:shd w:val="clear" w:color="auto" w:fill="D9D9D9"/>
          </w:tcPr>
          <w:p w:rsidR="008928D5" w:rsidRPr="00AE2915" w:rsidRDefault="00AE2915" w:rsidP="00C56CE6">
            <w:pPr>
              <w:tabs>
                <w:tab w:val="left" w:pos="284"/>
                <w:tab w:val="left" w:pos="2268"/>
                <w:tab w:val="left" w:pos="2552"/>
              </w:tabs>
              <w:ind w:left="0" w:right="0"/>
              <w:jc w:val="center"/>
              <w:rPr>
                <w:rFonts w:ascii="Arial" w:hAnsi="Arial" w:cs="Arial"/>
                <w:sz w:val="18"/>
                <w:szCs w:val="18"/>
              </w:rPr>
            </w:pPr>
            <w:r w:rsidRPr="00AE2915">
              <w:rPr>
                <w:rFonts w:ascii="Arial" w:hAnsi="Arial" w:cs="Arial"/>
                <w:sz w:val="18"/>
                <w:szCs w:val="18"/>
                <w:lang w:val="en-US"/>
              </w:rPr>
              <w:t>B</w:t>
            </w:r>
            <w:r w:rsidR="008928D5" w:rsidRPr="00AE2915">
              <w:rPr>
                <w:rFonts w:ascii="Arial" w:hAnsi="Arial" w:cs="Arial"/>
                <w:sz w:val="18"/>
                <w:szCs w:val="18"/>
              </w:rPr>
              <w:t>17</w:t>
            </w:r>
          </w:p>
        </w:tc>
        <w:tc>
          <w:tcPr>
            <w:tcW w:w="1134" w:type="dxa"/>
            <w:shd w:val="clear" w:color="auto" w:fill="D9D9D9"/>
          </w:tcPr>
          <w:p w:rsidR="008928D5" w:rsidRPr="00AE2915" w:rsidRDefault="008928D5" w:rsidP="00C56CE6">
            <w:pPr>
              <w:tabs>
                <w:tab w:val="left" w:pos="284"/>
                <w:tab w:val="left" w:pos="2268"/>
                <w:tab w:val="left" w:pos="2552"/>
              </w:tabs>
              <w:ind w:left="0" w:right="0"/>
              <w:jc w:val="center"/>
              <w:rPr>
                <w:rFonts w:ascii="Arial" w:hAnsi="Arial" w:cs="Arial"/>
                <w:sz w:val="18"/>
                <w:szCs w:val="18"/>
              </w:rPr>
            </w:pPr>
            <w:r w:rsidRPr="00AE2915">
              <w:rPr>
                <w:rFonts w:ascii="Arial" w:hAnsi="Arial" w:cs="Arial"/>
                <w:sz w:val="18"/>
                <w:szCs w:val="18"/>
              </w:rPr>
              <w:t>8902</w:t>
            </w:r>
          </w:p>
        </w:tc>
      </w:tr>
      <w:tr w:rsidR="008928D5" w:rsidRPr="00AE2915" w:rsidTr="007631A1">
        <w:trPr>
          <w:jc w:val="center"/>
        </w:trPr>
        <w:tc>
          <w:tcPr>
            <w:tcW w:w="3227" w:type="dxa"/>
            <w:shd w:val="clear" w:color="auto" w:fill="F2F2F2"/>
          </w:tcPr>
          <w:p w:rsidR="008928D5" w:rsidRPr="00AE2915" w:rsidRDefault="008928D5" w:rsidP="00C56CE6">
            <w:pPr>
              <w:tabs>
                <w:tab w:val="left" w:pos="284"/>
                <w:tab w:val="left" w:pos="2268"/>
                <w:tab w:val="left" w:pos="2552"/>
              </w:tabs>
              <w:ind w:left="0" w:right="0"/>
              <w:rPr>
                <w:rFonts w:ascii="Arial" w:hAnsi="Arial" w:cs="Arial"/>
                <w:sz w:val="18"/>
                <w:szCs w:val="18"/>
              </w:rPr>
            </w:pPr>
            <w:r w:rsidRPr="00AE2915">
              <w:rPr>
                <w:rFonts w:ascii="Arial" w:hAnsi="Arial" w:cs="Arial"/>
                <w:sz w:val="18"/>
                <w:szCs w:val="18"/>
              </w:rPr>
              <w:t>Χουλάκη Αλεξάνδρα</w:t>
            </w:r>
          </w:p>
        </w:tc>
        <w:tc>
          <w:tcPr>
            <w:tcW w:w="2126" w:type="dxa"/>
            <w:shd w:val="clear" w:color="auto" w:fill="F2F2F2"/>
          </w:tcPr>
          <w:p w:rsidR="008928D5" w:rsidRPr="00AE2915" w:rsidRDefault="008928D5" w:rsidP="00C56CE6">
            <w:pPr>
              <w:tabs>
                <w:tab w:val="left" w:pos="284"/>
                <w:tab w:val="left" w:pos="2268"/>
                <w:tab w:val="left" w:pos="2552"/>
              </w:tabs>
              <w:ind w:left="0" w:right="0"/>
              <w:rPr>
                <w:rFonts w:ascii="Arial" w:hAnsi="Arial" w:cs="Arial"/>
                <w:sz w:val="18"/>
                <w:szCs w:val="18"/>
              </w:rPr>
            </w:pPr>
            <w:r w:rsidRPr="00AE2915">
              <w:rPr>
                <w:rFonts w:ascii="Arial" w:hAnsi="Arial" w:cs="Arial"/>
                <w:sz w:val="18"/>
                <w:szCs w:val="18"/>
              </w:rPr>
              <w:t>Ε.Τ.Ε.Π.</w:t>
            </w:r>
          </w:p>
        </w:tc>
        <w:tc>
          <w:tcPr>
            <w:tcW w:w="1134" w:type="dxa"/>
            <w:shd w:val="clear" w:color="auto" w:fill="F2F2F2"/>
          </w:tcPr>
          <w:p w:rsidR="008928D5" w:rsidRPr="00AE2915" w:rsidRDefault="008928D5" w:rsidP="00C56CE6">
            <w:pPr>
              <w:tabs>
                <w:tab w:val="left" w:pos="284"/>
                <w:tab w:val="left" w:pos="2268"/>
                <w:tab w:val="left" w:pos="2552"/>
              </w:tabs>
              <w:ind w:left="0" w:right="0"/>
              <w:jc w:val="center"/>
              <w:rPr>
                <w:rFonts w:ascii="Arial" w:hAnsi="Arial" w:cs="Arial"/>
                <w:sz w:val="18"/>
                <w:szCs w:val="18"/>
              </w:rPr>
            </w:pPr>
            <w:r w:rsidRPr="00AE2915">
              <w:rPr>
                <w:rFonts w:ascii="Arial" w:hAnsi="Arial" w:cs="Arial"/>
                <w:sz w:val="18"/>
                <w:szCs w:val="18"/>
              </w:rPr>
              <w:t>Γ17</w:t>
            </w:r>
          </w:p>
        </w:tc>
        <w:tc>
          <w:tcPr>
            <w:tcW w:w="1134" w:type="dxa"/>
            <w:shd w:val="clear" w:color="auto" w:fill="F2F2F2"/>
          </w:tcPr>
          <w:p w:rsidR="008928D5" w:rsidRPr="00AE2915" w:rsidRDefault="008928D5" w:rsidP="00C56CE6">
            <w:pPr>
              <w:tabs>
                <w:tab w:val="left" w:pos="284"/>
                <w:tab w:val="left" w:pos="2268"/>
                <w:tab w:val="left" w:pos="2552"/>
              </w:tabs>
              <w:ind w:left="0" w:right="0"/>
              <w:jc w:val="center"/>
              <w:rPr>
                <w:rFonts w:ascii="Arial" w:hAnsi="Arial" w:cs="Arial"/>
                <w:sz w:val="18"/>
                <w:szCs w:val="18"/>
              </w:rPr>
            </w:pPr>
            <w:r w:rsidRPr="00AE2915">
              <w:rPr>
                <w:rFonts w:ascii="Arial" w:hAnsi="Arial" w:cs="Arial"/>
                <w:sz w:val="18"/>
                <w:szCs w:val="18"/>
              </w:rPr>
              <w:t>8817</w:t>
            </w:r>
          </w:p>
        </w:tc>
      </w:tr>
    </w:tbl>
    <w:p w:rsidR="007C2304" w:rsidRPr="00AE2915" w:rsidRDefault="00131108" w:rsidP="00AE6697">
      <w:pPr>
        <w:tabs>
          <w:tab w:val="left" w:pos="284"/>
          <w:tab w:val="left" w:pos="2268"/>
          <w:tab w:val="left" w:pos="2552"/>
        </w:tabs>
        <w:spacing w:before="360" w:after="80"/>
        <w:ind w:left="0" w:right="0"/>
        <w:rPr>
          <w:rFonts w:ascii="Arial" w:hAnsi="Arial" w:cs="Arial"/>
          <w:b/>
          <w:sz w:val="18"/>
          <w:szCs w:val="18"/>
        </w:rPr>
      </w:pPr>
      <w:r w:rsidRPr="00AE2915">
        <w:rPr>
          <w:rFonts w:ascii="Arial" w:hAnsi="Arial" w:cs="Arial"/>
          <w:b/>
          <w:sz w:val="18"/>
          <w:szCs w:val="18"/>
        </w:rPr>
        <w:t xml:space="preserve">Προσωπικό </w:t>
      </w:r>
      <w:r w:rsidR="007C2304" w:rsidRPr="00AE2915">
        <w:rPr>
          <w:rFonts w:ascii="Arial" w:hAnsi="Arial" w:cs="Arial"/>
          <w:b/>
          <w:sz w:val="18"/>
          <w:szCs w:val="18"/>
        </w:rPr>
        <w:t>Γραμματείας:</w:t>
      </w:r>
    </w:p>
    <w:tbl>
      <w:tblPr>
        <w:tblW w:w="7371" w:type="dxa"/>
        <w:jc w:val="center"/>
        <w:tblLook w:val="04A0" w:firstRow="1" w:lastRow="0" w:firstColumn="1" w:lastColumn="0" w:noHBand="0" w:noVBand="1"/>
      </w:tblPr>
      <w:tblGrid>
        <w:gridCol w:w="3777"/>
        <w:gridCol w:w="1362"/>
        <w:gridCol w:w="2232"/>
      </w:tblGrid>
      <w:tr w:rsidR="0095330A" w:rsidRPr="00AE2915" w:rsidTr="007631A1">
        <w:trPr>
          <w:jc w:val="center"/>
        </w:trPr>
        <w:tc>
          <w:tcPr>
            <w:tcW w:w="3936" w:type="dxa"/>
            <w:shd w:val="clear" w:color="auto" w:fill="A6A6A6"/>
          </w:tcPr>
          <w:p w:rsidR="0095330A" w:rsidRPr="00AE2915" w:rsidRDefault="0095330A" w:rsidP="00C56CE6">
            <w:pPr>
              <w:tabs>
                <w:tab w:val="left" w:pos="284"/>
                <w:tab w:val="left" w:pos="2268"/>
                <w:tab w:val="left" w:pos="2552"/>
              </w:tabs>
              <w:ind w:left="0" w:right="0"/>
              <w:rPr>
                <w:rFonts w:ascii="Arial" w:hAnsi="Arial" w:cs="Arial"/>
                <w:b/>
                <w:sz w:val="18"/>
                <w:szCs w:val="18"/>
              </w:rPr>
            </w:pPr>
            <w:r w:rsidRPr="00AE2915">
              <w:rPr>
                <w:rFonts w:ascii="Arial" w:hAnsi="Arial" w:cs="Arial"/>
                <w:b/>
                <w:sz w:val="18"/>
                <w:szCs w:val="18"/>
              </w:rPr>
              <w:t>Ονοματεπώνυμο</w:t>
            </w:r>
          </w:p>
        </w:tc>
        <w:tc>
          <w:tcPr>
            <w:tcW w:w="1418" w:type="dxa"/>
            <w:shd w:val="clear" w:color="auto" w:fill="A6A6A6"/>
          </w:tcPr>
          <w:p w:rsidR="0095330A" w:rsidRPr="00AE2915" w:rsidRDefault="0095330A" w:rsidP="00C56CE6">
            <w:pPr>
              <w:tabs>
                <w:tab w:val="left" w:pos="284"/>
                <w:tab w:val="left" w:pos="2268"/>
                <w:tab w:val="left" w:pos="2552"/>
              </w:tabs>
              <w:ind w:left="0" w:right="0"/>
              <w:jc w:val="center"/>
              <w:rPr>
                <w:rFonts w:ascii="Arial" w:hAnsi="Arial" w:cs="Arial"/>
                <w:b/>
                <w:sz w:val="18"/>
                <w:szCs w:val="18"/>
              </w:rPr>
            </w:pPr>
            <w:r w:rsidRPr="00AE2915">
              <w:rPr>
                <w:rFonts w:ascii="Arial" w:hAnsi="Arial" w:cs="Arial"/>
                <w:b/>
                <w:sz w:val="18"/>
                <w:szCs w:val="18"/>
              </w:rPr>
              <w:t>Τηλ.</w:t>
            </w:r>
          </w:p>
        </w:tc>
        <w:tc>
          <w:tcPr>
            <w:tcW w:w="2268" w:type="dxa"/>
            <w:shd w:val="clear" w:color="auto" w:fill="A6A6A6"/>
          </w:tcPr>
          <w:p w:rsidR="0095330A" w:rsidRPr="00AE2915" w:rsidRDefault="0095330A" w:rsidP="00C56CE6">
            <w:pPr>
              <w:tabs>
                <w:tab w:val="left" w:pos="284"/>
                <w:tab w:val="left" w:pos="2268"/>
                <w:tab w:val="left" w:pos="2552"/>
              </w:tabs>
              <w:ind w:left="0" w:right="0"/>
              <w:jc w:val="center"/>
              <w:rPr>
                <w:rFonts w:ascii="Arial" w:hAnsi="Arial" w:cs="Arial"/>
                <w:b/>
                <w:sz w:val="18"/>
                <w:szCs w:val="18"/>
                <w:lang w:val="en-US"/>
              </w:rPr>
            </w:pPr>
            <w:r w:rsidRPr="00AE2915">
              <w:rPr>
                <w:rFonts w:ascii="Arial" w:hAnsi="Arial" w:cs="Arial"/>
                <w:b/>
                <w:sz w:val="18"/>
                <w:szCs w:val="18"/>
                <w:lang w:val="en-US"/>
              </w:rPr>
              <w:t>Email</w:t>
            </w:r>
          </w:p>
        </w:tc>
      </w:tr>
      <w:tr w:rsidR="0095330A" w:rsidRPr="00AE2915" w:rsidTr="007631A1">
        <w:trPr>
          <w:jc w:val="center"/>
        </w:trPr>
        <w:tc>
          <w:tcPr>
            <w:tcW w:w="3936" w:type="dxa"/>
            <w:shd w:val="clear" w:color="auto" w:fill="D9D9D9"/>
            <w:vAlign w:val="bottom"/>
          </w:tcPr>
          <w:p w:rsidR="0095330A" w:rsidRPr="00AE2915" w:rsidRDefault="0095330A" w:rsidP="00C56CE6">
            <w:pPr>
              <w:tabs>
                <w:tab w:val="left" w:pos="284"/>
                <w:tab w:val="left" w:pos="2268"/>
                <w:tab w:val="left" w:pos="2552"/>
              </w:tabs>
              <w:ind w:left="0" w:right="0"/>
              <w:rPr>
                <w:rFonts w:ascii="Arial" w:hAnsi="Arial" w:cs="Arial"/>
                <w:sz w:val="18"/>
                <w:szCs w:val="18"/>
              </w:rPr>
            </w:pPr>
            <w:r w:rsidRPr="00AE2915">
              <w:rPr>
                <w:rFonts w:ascii="Arial" w:hAnsi="Arial" w:cs="Arial"/>
                <w:sz w:val="18"/>
                <w:szCs w:val="18"/>
              </w:rPr>
              <w:t>Λατίνου Καλυψώ (προϊσταμένη)</w:t>
            </w:r>
          </w:p>
        </w:tc>
        <w:tc>
          <w:tcPr>
            <w:tcW w:w="1418" w:type="dxa"/>
            <w:shd w:val="clear" w:color="auto" w:fill="D9D9D9"/>
          </w:tcPr>
          <w:p w:rsidR="0095330A" w:rsidRPr="00AE2915" w:rsidRDefault="0095330A" w:rsidP="00C56CE6">
            <w:pPr>
              <w:tabs>
                <w:tab w:val="left" w:pos="284"/>
                <w:tab w:val="left" w:pos="2268"/>
                <w:tab w:val="left" w:pos="2552"/>
              </w:tabs>
              <w:ind w:left="0" w:right="0"/>
              <w:jc w:val="center"/>
              <w:rPr>
                <w:rFonts w:ascii="Arial" w:hAnsi="Arial" w:cs="Arial"/>
                <w:sz w:val="18"/>
                <w:szCs w:val="18"/>
              </w:rPr>
            </w:pPr>
            <w:r w:rsidRPr="00AE2915">
              <w:rPr>
                <w:rFonts w:ascii="Arial" w:hAnsi="Arial" w:cs="Arial"/>
                <w:sz w:val="18"/>
                <w:szCs w:val="18"/>
              </w:rPr>
              <w:t>7196</w:t>
            </w:r>
          </w:p>
        </w:tc>
        <w:tc>
          <w:tcPr>
            <w:tcW w:w="2268" w:type="dxa"/>
            <w:shd w:val="clear" w:color="auto" w:fill="D9D9D9"/>
          </w:tcPr>
          <w:p w:rsidR="0095330A" w:rsidRPr="00DF23F5" w:rsidRDefault="0033223C" w:rsidP="00C56CE6">
            <w:pPr>
              <w:tabs>
                <w:tab w:val="left" w:pos="284"/>
                <w:tab w:val="left" w:pos="2268"/>
                <w:tab w:val="left" w:pos="2552"/>
              </w:tabs>
              <w:ind w:left="0" w:right="0"/>
              <w:jc w:val="center"/>
              <w:rPr>
                <w:rFonts w:ascii="Arial" w:hAnsi="Arial" w:cs="Arial"/>
                <w:color w:val="000000"/>
                <w:sz w:val="18"/>
                <w:szCs w:val="18"/>
                <w:lang w:val="en-US"/>
              </w:rPr>
            </w:pPr>
            <w:hyperlink r:id="rId133" w:history="1">
              <w:r w:rsidR="00DF23F5" w:rsidRPr="00DF23F5">
                <w:rPr>
                  <w:rStyle w:val="-"/>
                  <w:rFonts w:ascii="Arial" w:hAnsi="Arial" w:cs="Arial"/>
                  <w:color w:val="000000"/>
                  <w:sz w:val="18"/>
                  <w:szCs w:val="18"/>
                  <w:lang w:val="en-US"/>
                </w:rPr>
                <w:t>klatinou@cs.uoi.gr</w:t>
              </w:r>
            </w:hyperlink>
          </w:p>
        </w:tc>
      </w:tr>
      <w:tr w:rsidR="0095330A" w:rsidRPr="00AE2915" w:rsidTr="007631A1">
        <w:trPr>
          <w:jc w:val="center"/>
        </w:trPr>
        <w:tc>
          <w:tcPr>
            <w:tcW w:w="3936" w:type="dxa"/>
            <w:shd w:val="clear" w:color="auto" w:fill="F2F2F2"/>
            <w:vAlign w:val="bottom"/>
          </w:tcPr>
          <w:p w:rsidR="0095330A" w:rsidRPr="00AE2915" w:rsidRDefault="009C41E6" w:rsidP="00C56CE6">
            <w:pPr>
              <w:tabs>
                <w:tab w:val="left" w:pos="284"/>
                <w:tab w:val="left" w:pos="2268"/>
                <w:tab w:val="left" w:pos="2552"/>
              </w:tabs>
              <w:ind w:left="0" w:right="0"/>
              <w:rPr>
                <w:rFonts w:ascii="Arial" w:hAnsi="Arial" w:cs="Arial"/>
                <w:sz w:val="18"/>
                <w:szCs w:val="18"/>
              </w:rPr>
            </w:pPr>
            <w:r>
              <w:rPr>
                <w:rFonts w:ascii="Arial" w:hAnsi="Arial" w:cs="Arial"/>
                <w:sz w:val="18"/>
                <w:szCs w:val="18"/>
              </w:rPr>
              <w:t>Καζαντζή Αριστέα</w:t>
            </w:r>
          </w:p>
        </w:tc>
        <w:tc>
          <w:tcPr>
            <w:tcW w:w="1418" w:type="dxa"/>
            <w:shd w:val="clear" w:color="auto" w:fill="F2F2F2"/>
          </w:tcPr>
          <w:p w:rsidR="0095330A" w:rsidRPr="00AE2915" w:rsidRDefault="0095330A" w:rsidP="00C56CE6">
            <w:pPr>
              <w:tabs>
                <w:tab w:val="left" w:pos="284"/>
                <w:tab w:val="left" w:pos="2268"/>
                <w:tab w:val="left" w:pos="2552"/>
              </w:tabs>
              <w:ind w:left="0" w:right="0"/>
              <w:jc w:val="center"/>
              <w:rPr>
                <w:rFonts w:ascii="Arial" w:hAnsi="Arial" w:cs="Arial"/>
                <w:sz w:val="18"/>
                <w:szCs w:val="18"/>
              </w:rPr>
            </w:pPr>
            <w:r w:rsidRPr="00AE2915">
              <w:rPr>
                <w:rFonts w:ascii="Arial" w:hAnsi="Arial" w:cs="Arial"/>
                <w:sz w:val="18"/>
                <w:szCs w:val="18"/>
              </w:rPr>
              <w:t>7458</w:t>
            </w:r>
          </w:p>
        </w:tc>
        <w:tc>
          <w:tcPr>
            <w:tcW w:w="2268" w:type="dxa"/>
            <w:shd w:val="clear" w:color="auto" w:fill="F2F2F2"/>
          </w:tcPr>
          <w:p w:rsidR="0095330A" w:rsidRPr="009C41E6" w:rsidRDefault="0033223C" w:rsidP="00C56CE6">
            <w:pPr>
              <w:tabs>
                <w:tab w:val="left" w:pos="284"/>
                <w:tab w:val="left" w:pos="2268"/>
                <w:tab w:val="left" w:pos="2552"/>
              </w:tabs>
              <w:ind w:left="0" w:right="0"/>
              <w:jc w:val="center"/>
              <w:rPr>
                <w:rFonts w:ascii="Arial" w:hAnsi="Arial" w:cs="Arial"/>
                <w:color w:val="000000" w:themeColor="text1"/>
                <w:sz w:val="18"/>
                <w:szCs w:val="18"/>
                <w:lang w:val="en-US"/>
              </w:rPr>
            </w:pPr>
            <w:hyperlink r:id="rId134" w:history="1">
              <w:r w:rsidR="009C41E6" w:rsidRPr="009C41E6">
                <w:rPr>
                  <w:rStyle w:val="-"/>
                  <w:rFonts w:ascii="Arial" w:hAnsi="Arial" w:cs="Arial"/>
                  <w:color w:val="000000" w:themeColor="text1"/>
                  <w:sz w:val="18"/>
                  <w:szCs w:val="18"/>
                  <w:lang w:val="en-US"/>
                </w:rPr>
                <w:t>akazantzi@uoi.gr</w:t>
              </w:r>
            </w:hyperlink>
          </w:p>
        </w:tc>
      </w:tr>
      <w:tr w:rsidR="008A0A76" w:rsidTr="007631A1">
        <w:tblPrEx>
          <w:tblLook w:val="0400" w:firstRow="0" w:lastRow="0" w:firstColumn="0" w:lastColumn="0" w:noHBand="0" w:noVBand="1"/>
        </w:tblPrEx>
        <w:trPr>
          <w:trHeight w:val="100"/>
          <w:jc w:val="center"/>
        </w:trPr>
        <w:tc>
          <w:tcPr>
            <w:tcW w:w="3936" w:type="dxa"/>
            <w:shd w:val="clear" w:color="auto" w:fill="D9D9D9"/>
            <w:vAlign w:val="bottom"/>
          </w:tcPr>
          <w:p w:rsidR="008A0A76" w:rsidRPr="00BB59AC" w:rsidRDefault="008A0A76" w:rsidP="00C56CE6">
            <w:pPr>
              <w:tabs>
                <w:tab w:val="left" w:pos="284"/>
                <w:tab w:val="left" w:pos="2268"/>
                <w:tab w:val="left" w:pos="2552"/>
              </w:tabs>
              <w:ind w:left="0" w:right="0"/>
              <w:rPr>
                <w:rFonts w:ascii="Arial" w:eastAsia="Arial" w:hAnsi="Arial" w:cs="Arial"/>
                <w:sz w:val="18"/>
                <w:szCs w:val="18"/>
              </w:rPr>
            </w:pPr>
            <w:r w:rsidRPr="00BB59AC">
              <w:rPr>
                <w:rFonts w:ascii="Arial" w:eastAsia="Arial" w:hAnsi="Arial" w:cs="Arial"/>
                <w:sz w:val="18"/>
                <w:szCs w:val="18"/>
              </w:rPr>
              <w:t xml:space="preserve">Βαμβέτσου Ζωή </w:t>
            </w:r>
          </w:p>
        </w:tc>
        <w:tc>
          <w:tcPr>
            <w:tcW w:w="1418" w:type="dxa"/>
            <w:shd w:val="clear" w:color="auto" w:fill="D9D9D9"/>
          </w:tcPr>
          <w:p w:rsidR="008A0A76" w:rsidRPr="00BB59AC" w:rsidRDefault="008A0A76" w:rsidP="00C56CE6">
            <w:pPr>
              <w:tabs>
                <w:tab w:val="left" w:pos="284"/>
                <w:tab w:val="left" w:pos="2268"/>
                <w:tab w:val="left" w:pos="2552"/>
              </w:tabs>
              <w:ind w:left="0" w:right="0"/>
              <w:jc w:val="center"/>
              <w:rPr>
                <w:rFonts w:ascii="Arial" w:eastAsia="Arial" w:hAnsi="Arial" w:cs="Arial"/>
                <w:sz w:val="18"/>
                <w:szCs w:val="18"/>
              </w:rPr>
            </w:pPr>
            <w:r w:rsidRPr="00BB59AC">
              <w:rPr>
                <w:rFonts w:ascii="Arial" w:eastAsia="Arial" w:hAnsi="Arial" w:cs="Arial"/>
                <w:sz w:val="18"/>
                <w:szCs w:val="18"/>
              </w:rPr>
              <w:t>7213</w:t>
            </w:r>
          </w:p>
        </w:tc>
        <w:tc>
          <w:tcPr>
            <w:tcW w:w="2268" w:type="dxa"/>
            <w:shd w:val="clear" w:color="auto" w:fill="D9D9D9"/>
          </w:tcPr>
          <w:p w:rsidR="008A0A76" w:rsidRPr="00BB59AC" w:rsidRDefault="0033223C" w:rsidP="00C56CE6">
            <w:pPr>
              <w:tabs>
                <w:tab w:val="left" w:pos="284"/>
                <w:tab w:val="left" w:pos="2268"/>
                <w:tab w:val="left" w:pos="2552"/>
              </w:tabs>
              <w:ind w:left="0" w:right="0"/>
              <w:jc w:val="center"/>
              <w:rPr>
                <w:rFonts w:ascii="Arial" w:eastAsia="Arial" w:hAnsi="Arial" w:cs="Arial"/>
                <w:sz w:val="18"/>
                <w:szCs w:val="18"/>
              </w:rPr>
            </w:pPr>
            <w:hyperlink r:id="rId135">
              <w:r w:rsidR="008A0A76" w:rsidRPr="00BB59AC">
                <w:rPr>
                  <w:rFonts w:ascii="Arial" w:eastAsia="Arial" w:hAnsi="Arial" w:cs="Arial"/>
                  <w:color w:val="000000"/>
                  <w:sz w:val="18"/>
                  <w:szCs w:val="18"/>
                  <w:u w:val="single"/>
                </w:rPr>
                <w:t>zoivamvets@uoi.gr</w:t>
              </w:r>
            </w:hyperlink>
          </w:p>
        </w:tc>
      </w:tr>
    </w:tbl>
    <w:p w:rsidR="004645F4" w:rsidRDefault="004645F4" w:rsidP="00C56CE6">
      <w:pPr>
        <w:tabs>
          <w:tab w:val="left" w:pos="284"/>
          <w:tab w:val="left" w:pos="2268"/>
          <w:tab w:val="left" w:pos="2552"/>
        </w:tabs>
        <w:ind w:left="0" w:right="0"/>
        <w:rPr>
          <w:sz w:val="18"/>
          <w:szCs w:val="18"/>
        </w:rPr>
        <w:sectPr w:rsidR="004645F4" w:rsidSect="00F84FA0">
          <w:headerReference w:type="even" r:id="rId136"/>
          <w:headerReference w:type="default" r:id="rId137"/>
          <w:footerReference w:type="even" r:id="rId138"/>
          <w:footerReference w:type="default" r:id="rId139"/>
          <w:footnotePr>
            <w:numFmt w:val="chicago"/>
          </w:footnotePr>
          <w:pgSz w:w="11907" w:h="16840" w:code="9"/>
          <w:pgMar w:top="2268" w:right="3402" w:bottom="4537" w:left="1134" w:header="1701" w:footer="3799" w:gutter="0"/>
          <w:cols w:space="720"/>
          <w:docGrid w:linePitch="245"/>
        </w:sectPr>
      </w:pPr>
    </w:p>
    <w:p w:rsidR="00984AB0" w:rsidRDefault="00984AB0" w:rsidP="00C56CE6">
      <w:pPr>
        <w:pStyle w:val="1"/>
        <w:tabs>
          <w:tab w:val="left" w:pos="284"/>
          <w:tab w:val="left" w:pos="2268"/>
          <w:tab w:val="left" w:pos="2552"/>
        </w:tabs>
        <w:ind w:left="0" w:right="0"/>
      </w:pPr>
    </w:p>
    <w:p w:rsidR="00984AB0" w:rsidRDefault="00984AB0" w:rsidP="00C56CE6">
      <w:pPr>
        <w:pStyle w:val="1"/>
        <w:tabs>
          <w:tab w:val="left" w:pos="284"/>
          <w:tab w:val="left" w:pos="2268"/>
          <w:tab w:val="left" w:pos="2552"/>
        </w:tabs>
        <w:ind w:left="0" w:right="0"/>
      </w:pPr>
    </w:p>
    <w:p w:rsidR="00AE6697" w:rsidRDefault="00AE6697">
      <w:pPr>
        <w:rPr>
          <w:rFonts w:ascii="Arial" w:hAnsi="Arial"/>
          <w:b/>
          <w:sz w:val="22"/>
        </w:rPr>
      </w:pPr>
      <w:r>
        <w:br w:type="page"/>
      </w:r>
    </w:p>
    <w:p w:rsidR="0039061A" w:rsidRDefault="0039061A" w:rsidP="0039061A">
      <w:pPr>
        <w:pStyle w:val="1"/>
        <w:tabs>
          <w:tab w:val="left" w:pos="284"/>
          <w:tab w:val="left" w:pos="2268"/>
          <w:tab w:val="left" w:pos="2552"/>
        </w:tabs>
        <w:ind w:left="0" w:right="0"/>
      </w:pPr>
      <w:bookmarkStart w:id="181" w:name="_Toc144808699"/>
    </w:p>
    <w:p w:rsidR="0039061A" w:rsidRDefault="0039061A" w:rsidP="0039061A">
      <w:pPr>
        <w:pStyle w:val="1"/>
        <w:tabs>
          <w:tab w:val="left" w:pos="284"/>
          <w:tab w:val="left" w:pos="2268"/>
          <w:tab w:val="left" w:pos="2552"/>
        </w:tabs>
        <w:ind w:left="0" w:right="0"/>
      </w:pPr>
    </w:p>
    <w:p w:rsidR="0039061A" w:rsidRDefault="0039061A" w:rsidP="0039061A">
      <w:pPr>
        <w:pStyle w:val="1"/>
        <w:tabs>
          <w:tab w:val="left" w:pos="284"/>
          <w:tab w:val="left" w:pos="2268"/>
          <w:tab w:val="left" w:pos="2552"/>
        </w:tabs>
        <w:ind w:left="0" w:right="0"/>
      </w:pPr>
    </w:p>
    <w:p w:rsidR="0039061A" w:rsidRDefault="0039061A" w:rsidP="0039061A">
      <w:pPr>
        <w:pStyle w:val="1"/>
        <w:tabs>
          <w:tab w:val="left" w:pos="284"/>
          <w:tab w:val="left" w:pos="2268"/>
          <w:tab w:val="left" w:pos="2552"/>
        </w:tabs>
        <w:ind w:left="0" w:right="0"/>
      </w:pPr>
    </w:p>
    <w:p w:rsidR="00861CB1" w:rsidRDefault="00790357" w:rsidP="00C56CE6">
      <w:pPr>
        <w:pStyle w:val="2"/>
        <w:tabs>
          <w:tab w:val="left" w:pos="284"/>
          <w:tab w:val="left" w:pos="2268"/>
          <w:tab w:val="left" w:pos="2552"/>
        </w:tabs>
        <w:ind w:left="0" w:right="0"/>
        <w:jc w:val="center"/>
        <w:rPr>
          <w:i w:val="0"/>
        </w:rPr>
      </w:pPr>
      <w:r w:rsidRPr="00AC5CF7">
        <w:rPr>
          <w:i w:val="0"/>
        </w:rPr>
        <w:t xml:space="preserve">ΠΑΡΑΡΤΗΜΑ </w:t>
      </w:r>
      <w:r w:rsidR="007E0BEC" w:rsidRPr="00AC5CF7">
        <w:rPr>
          <w:i w:val="0"/>
        </w:rPr>
        <w:t>Ι</w:t>
      </w:r>
      <w:r w:rsidR="00A4074F">
        <w:rPr>
          <w:i w:val="0"/>
          <w:lang w:val="en-US"/>
        </w:rPr>
        <w:t>V</w:t>
      </w:r>
      <w:r w:rsidRPr="00AC5CF7">
        <w:rPr>
          <w:i w:val="0"/>
        </w:rPr>
        <w:t xml:space="preserve">: </w:t>
      </w:r>
      <w:r w:rsidR="00E84354" w:rsidRPr="00AC5CF7">
        <w:rPr>
          <w:i w:val="0"/>
        </w:rPr>
        <w:t>Σ</w:t>
      </w:r>
      <w:r w:rsidR="00E84354" w:rsidRPr="00AC5CF7">
        <w:rPr>
          <w:i w:val="0"/>
          <w:lang w:val="en-US"/>
        </w:rPr>
        <w:t>YNTOMA</w:t>
      </w:r>
      <w:r w:rsidR="00E84354" w:rsidRPr="00AC5CF7">
        <w:rPr>
          <w:i w:val="0"/>
        </w:rPr>
        <w:t xml:space="preserve"> </w:t>
      </w:r>
      <w:r w:rsidR="00E84354" w:rsidRPr="00AC5CF7">
        <w:rPr>
          <w:i w:val="0"/>
          <w:lang w:val="en-US"/>
        </w:rPr>
        <w:t>BIO</w:t>
      </w:r>
      <w:r w:rsidR="00E84354" w:rsidRPr="00AC5CF7">
        <w:rPr>
          <w:i w:val="0"/>
        </w:rPr>
        <w:t>Γ</w:t>
      </w:r>
      <w:r w:rsidR="00E84354" w:rsidRPr="00AC5CF7">
        <w:rPr>
          <w:i w:val="0"/>
          <w:lang w:val="en-US"/>
        </w:rPr>
        <w:t>PA</w:t>
      </w:r>
      <w:r w:rsidR="00E84354" w:rsidRPr="00AC5CF7">
        <w:rPr>
          <w:i w:val="0"/>
        </w:rPr>
        <w:t>Φ</w:t>
      </w:r>
      <w:r w:rsidR="00E84354" w:rsidRPr="00AC5CF7">
        <w:rPr>
          <w:i w:val="0"/>
          <w:lang w:val="en-US"/>
        </w:rPr>
        <w:t>IKA</w:t>
      </w:r>
      <w:r w:rsidR="00E84354" w:rsidRPr="00AC5CF7">
        <w:rPr>
          <w:i w:val="0"/>
        </w:rPr>
        <w:t xml:space="preserve"> Σ</w:t>
      </w:r>
      <w:r w:rsidR="00E84354" w:rsidRPr="00AC5CF7">
        <w:rPr>
          <w:i w:val="0"/>
          <w:lang w:val="en-US"/>
        </w:rPr>
        <w:t>HMEI</w:t>
      </w:r>
      <w:r w:rsidR="00E84354" w:rsidRPr="00AC5CF7">
        <w:rPr>
          <w:i w:val="0"/>
        </w:rPr>
        <w:t>Ω</w:t>
      </w:r>
      <w:r w:rsidR="00E84354" w:rsidRPr="00AC5CF7">
        <w:rPr>
          <w:i w:val="0"/>
          <w:lang w:val="en-US"/>
        </w:rPr>
        <w:t>MATA</w:t>
      </w:r>
      <w:bookmarkEnd w:id="181"/>
      <w:r w:rsidR="00497405" w:rsidRPr="00AF6288">
        <w:rPr>
          <w:i w:val="0"/>
        </w:rPr>
        <w:t xml:space="preserve"> </w:t>
      </w:r>
    </w:p>
    <w:p w:rsidR="00E84354" w:rsidRPr="00AC5CF7" w:rsidRDefault="00E84354" w:rsidP="00C56CE6">
      <w:pPr>
        <w:pStyle w:val="2"/>
        <w:tabs>
          <w:tab w:val="left" w:pos="284"/>
          <w:tab w:val="left" w:pos="2268"/>
          <w:tab w:val="left" w:pos="2552"/>
        </w:tabs>
        <w:ind w:left="0" w:right="0"/>
        <w:jc w:val="center"/>
        <w:rPr>
          <w:i w:val="0"/>
        </w:rPr>
      </w:pPr>
      <w:bookmarkStart w:id="182" w:name="_Toc114567153"/>
      <w:bookmarkStart w:id="183" w:name="_Toc144808700"/>
      <w:r w:rsidRPr="00AC5CF7">
        <w:rPr>
          <w:i w:val="0"/>
        </w:rPr>
        <w:t>TOY AKAΔHMAΪKOY ΠPOΣΩΠIKOY</w:t>
      </w:r>
      <w:bookmarkEnd w:id="182"/>
      <w:bookmarkEnd w:id="183"/>
    </w:p>
    <w:p w:rsidR="001C315D" w:rsidRDefault="001C315D" w:rsidP="00C56CE6">
      <w:pPr>
        <w:pStyle w:val="af"/>
        <w:tabs>
          <w:tab w:val="left" w:pos="284"/>
          <w:tab w:val="left" w:pos="2268"/>
          <w:tab w:val="left" w:pos="2552"/>
        </w:tabs>
        <w:spacing w:before="160"/>
        <w:ind w:left="0" w:right="0"/>
        <w:rPr>
          <w:b/>
          <w:sz w:val="22"/>
          <w:szCs w:val="22"/>
        </w:rPr>
      </w:pPr>
    </w:p>
    <w:p w:rsidR="00E04F47" w:rsidRDefault="00E04F47" w:rsidP="00C56CE6">
      <w:pPr>
        <w:tabs>
          <w:tab w:val="left" w:pos="284"/>
          <w:tab w:val="left" w:pos="2268"/>
          <w:tab w:val="left" w:pos="2552"/>
        </w:tabs>
        <w:ind w:left="0" w:right="0"/>
        <w:rPr>
          <w:rFonts w:ascii="Arial" w:hAnsi="Arial" w:cs="Arial"/>
          <w:b/>
          <w:sz w:val="22"/>
          <w:szCs w:val="22"/>
        </w:rPr>
      </w:pPr>
      <w:r>
        <w:rPr>
          <w:b/>
          <w:sz w:val="22"/>
          <w:szCs w:val="22"/>
        </w:rPr>
        <w:br w:type="page"/>
      </w:r>
    </w:p>
    <w:p w:rsidR="00AE6697" w:rsidRDefault="00AE6697">
      <w:pPr>
        <w:rPr>
          <w:rFonts w:ascii="Arial" w:hAnsi="Arial" w:cs="Arial"/>
          <w:b/>
          <w:sz w:val="22"/>
          <w:szCs w:val="22"/>
        </w:rPr>
      </w:pPr>
      <w:r>
        <w:rPr>
          <w:b/>
          <w:sz w:val="22"/>
          <w:szCs w:val="22"/>
        </w:rPr>
        <w:lastRenderedPageBreak/>
        <w:br w:type="page"/>
      </w:r>
    </w:p>
    <w:p w:rsidR="00EF2D58" w:rsidRPr="0023746A" w:rsidRDefault="00EF2D58" w:rsidP="00BA1B50">
      <w:pPr>
        <w:pStyle w:val="af"/>
        <w:tabs>
          <w:tab w:val="left" w:pos="284"/>
          <w:tab w:val="left" w:pos="2268"/>
          <w:tab w:val="left" w:pos="2552"/>
        </w:tabs>
        <w:spacing w:before="80" w:line="365" w:lineRule="auto"/>
        <w:ind w:left="0" w:right="0"/>
        <w:rPr>
          <w:b/>
          <w:sz w:val="22"/>
          <w:szCs w:val="22"/>
        </w:rPr>
      </w:pPr>
      <w:r w:rsidRPr="0023746A">
        <w:rPr>
          <w:b/>
          <w:sz w:val="22"/>
          <w:szCs w:val="22"/>
        </w:rPr>
        <w:lastRenderedPageBreak/>
        <w:t xml:space="preserve">Στέργιος Αναστασιάδης </w:t>
      </w:r>
    </w:p>
    <w:p w:rsidR="00AF5571" w:rsidRDefault="00AF5571" w:rsidP="00BA1B50">
      <w:pPr>
        <w:pStyle w:val="af"/>
        <w:tabs>
          <w:tab w:val="left" w:pos="284"/>
          <w:tab w:val="left" w:pos="2268"/>
          <w:tab w:val="left" w:pos="2552"/>
        </w:tabs>
        <w:spacing w:line="365" w:lineRule="auto"/>
        <w:ind w:left="0" w:right="0"/>
      </w:pPr>
      <w:r w:rsidRPr="0023746A">
        <w:rPr>
          <w:b/>
          <w:i/>
        </w:rPr>
        <w:t>Kαθηγητής</w:t>
      </w:r>
      <w:r w:rsidRPr="0012742D">
        <w:t xml:space="preserve"> </w:t>
      </w:r>
      <w:r>
        <w:rPr>
          <w:b/>
          <w:i/>
        </w:rPr>
        <w:t>Πρώτης βαθμίδας</w:t>
      </w:r>
    </w:p>
    <w:p w:rsidR="00EF2D58" w:rsidRDefault="00EF2D58" w:rsidP="00BA1B50">
      <w:pPr>
        <w:pStyle w:val="af"/>
        <w:tabs>
          <w:tab w:val="left" w:pos="284"/>
          <w:tab w:val="left" w:pos="2268"/>
          <w:tab w:val="left" w:pos="2552"/>
        </w:tabs>
        <w:spacing w:line="365" w:lineRule="auto"/>
        <w:ind w:left="0" w:right="0"/>
      </w:pPr>
      <w:r w:rsidRPr="002025C4">
        <w:t>Βασικές σπουδές στο Πανεπιστήμιο Πατρών (Δίπλωμα Μηχανικού Ηλεκτρονικών</w:t>
      </w:r>
      <w:r w:rsidRPr="005B29B9">
        <w:t xml:space="preserve"> Υπολογιστών και Πληροφορικής, 1994) και μεταπτυχιακές σπουδές στο Πανεπιστήμιο του Τορόντο, Καναδά (M.Sc και Ph.D στην Πληροφορική, 1996 και 2001 αντίστοιχα). Από το Σεπτέμβριο 2001 μέχρι το Νοέμβριο 2003 διετέλεσε επισκέπτης καθηγητής στο Τμήμα Πληροφορικής του Πανεπιστημίου Duke, ΗΠΑ, ενώ στο εαρινό εξάμηνο του 2005 ήταν επισκέπτης καθηγητής στο Τμήμα Ηλεκτρονικών Μηχανικών και Μηχανικών Υπολογιστών του Πολυτεχνείου Κρήτης και ερευνητής στο Ινστιτούτο Πληροφορικής του Ιδρύματος Τεχνολογίας και Έρευνας. Από το 2005 είναι διορισμένο μέλος ΔΕΠ</w:t>
      </w:r>
      <w:r w:rsidR="00DA004F">
        <w:t xml:space="preserve"> του Τμήματος</w:t>
      </w:r>
      <w:r w:rsidRPr="005B29B9">
        <w:t>. Το χειμερινό εξάμηνο του 2009 ήταν επισκέπτης καθηγητής στη Σχολή Επιστημών Πληροφορικής και Επικοινωνιών του Ομοσπονδιακού Πολυτεχνείου της Λωζάνης, Ελβετία.</w:t>
      </w:r>
      <w:r>
        <w:t xml:space="preserve"> </w:t>
      </w:r>
      <w:r w:rsidRPr="005B29B9">
        <w:t>Ερευνητικά ενδιαφέροντα: λειτουργικά συστήματα, κατανεμημένα συστήματα, αποτίμηση απόδοσης συστημάτων.</w:t>
      </w:r>
    </w:p>
    <w:p w:rsidR="00397A02" w:rsidRDefault="00397A02" w:rsidP="00BA1B50">
      <w:pPr>
        <w:pStyle w:val="af"/>
        <w:tabs>
          <w:tab w:val="left" w:pos="284"/>
          <w:tab w:val="left" w:pos="2268"/>
          <w:tab w:val="left" w:pos="2552"/>
        </w:tabs>
        <w:spacing w:line="365" w:lineRule="auto"/>
        <w:ind w:left="0" w:right="0"/>
      </w:pPr>
    </w:p>
    <w:p w:rsidR="00EF2D58" w:rsidRPr="0023746A" w:rsidRDefault="00EF2D58" w:rsidP="00BA1B50">
      <w:pPr>
        <w:pStyle w:val="af"/>
        <w:tabs>
          <w:tab w:val="left" w:pos="284"/>
          <w:tab w:val="left" w:pos="2268"/>
          <w:tab w:val="left" w:pos="2552"/>
        </w:tabs>
        <w:spacing w:line="365" w:lineRule="auto"/>
        <w:ind w:left="0" w:right="0"/>
        <w:rPr>
          <w:b/>
          <w:sz w:val="22"/>
          <w:szCs w:val="22"/>
        </w:rPr>
      </w:pPr>
      <w:r w:rsidRPr="0023746A">
        <w:rPr>
          <w:b/>
          <w:sz w:val="22"/>
          <w:szCs w:val="22"/>
        </w:rPr>
        <w:t xml:space="preserve">Παναγιώτης Βασιλειάδης </w:t>
      </w:r>
    </w:p>
    <w:p w:rsidR="00EF2D58" w:rsidRDefault="00EF2D58" w:rsidP="00BA1B50">
      <w:pPr>
        <w:pStyle w:val="af"/>
        <w:tabs>
          <w:tab w:val="left" w:pos="284"/>
          <w:tab w:val="left" w:pos="2268"/>
          <w:tab w:val="left" w:pos="2552"/>
        </w:tabs>
        <w:spacing w:line="365" w:lineRule="auto"/>
        <w:ind w:left="0" w:right="0"/>
      </w:pPr>
      <w:r w:rsidRPr="0023746A">
        <w:rPr>
          <w:b/>
          <w:i/>
        </w:rPr>
        <w:t>Kαθηγητής</w:t>
      </w:r>
      <w:r w:rsidRPr="0012742D">
        <w:t xml:space="preserve"> </w:t>
      </w:r>
      <w:r w:rsidR="00C275FA">
        <w:rPr>
          <w:b/>
          <w:i/>
        </w:rPr>
        <w:t>Πρώτης βαθμίδας</w:t>
      </w:r>
    </w:p>
    <w:p w:rsidR="00EF2D58" w:rsidRDefault="00EF2D58" w:rsidP="00BA1B50">
      <w:pPr>
        <w:pStyle w:val="af"/>
        <w:tabs>
          <w:tab w:val="left" w:pos="284"/>
          <w:tab w:val="left" w:pos="2268"/>
          <w:tab w:val="left" w:pos="2552"/>
        </w:tabs>
        <w:spacing w:line="365" w:lineRule="auto"/>
        <w:ind w:left="0" w:right="0"/>
      </w:pPr>
      <w:r w:rsidRPr="0012742D">
        <w:t xml:space="preserve">Βασικές σπουδές στο Εθνικό Μετσόβιο Πολυτεχνείο (Δίπλωμα Ηλεκτρολόγου Μηχανικού, 1995) και μεταπτυχιακές σπουδές στο ίδιο εκπαιδευτικό ίδρυμα (Ph.D Διδάκτωρ Μηχανικός, 2000). Εργάστηκε ως επισκέπτης καθηγητής στο Πολυτεχνείο Κρήτης και στο Εθνικό Μετσόβιο Πολυτεχνείο, βάσει του Π.Δ. 407/1980. Το 2002 εξελέγη Λέκτορας </w:t>
      </w:r>
      <w:r w:rsidR="00DA004F">
        <w:t>του Τμήματος</w:t>
      </w:r>
      <w:r w:rsidR="0095330A">
        <w:t xml:space="preserve">, </w:t>
      </w:r>
      <w:r w:rsidR="00BF2CA3">
        <w:t xml:space="preserve">το 2007 Επ.Καθηγητής, </w:t>
      </w:r>
      <w:r w:rsidR="0095330A">
        <w:t>το 2013 Αναπλ. Καθηγητής</w:t>
      </w:r>
      <w:r w:rsidR="00BF2CA3">
        <w:t xml:space="preserve"> και το 2020 Καθηγητής</w:t>
      </w:r>
      <w:r w:rsidRPr="0012742D">
        <w:t>. Ερευνητικά ενδιαφέροντα: Βάσεις Δεδομένων, Αποθήκες Δεδομένων, Εξόρυξη Πληροφορίας, Εξέλιξη Βάσεων Δεδομένων.</w:t>
      </w:r>
      <w:r w:rsidRPr="00EC1CE3">
        <w:t xml:space="preserve"> </w:t>
      </w:r>
    </w:p>
    <w:p w:rsidR="00397A02" w:rsidRPr="0012742D" w:rsidRDefault="00397A02" w:rsidP="00BA1B50">
      <w:pPr>
        <w:pStyle w:val="af"/>
        <w:tabs>
          <w:tab w:val="left" w:pos="284"/>
          <w:tab w:val="left" w:pos="2268"/>
          <w:tab w:val="left" w:pos="2552"/>
        </w:tabs>
        <w:spacing w:line="365" w:lineRule="auto"/>
        <w:ind w:left="0" w:right="0"/>
      </w:pPr>
    </w:p>
    <w:p w:rsidR="00EA44FE" w:rsidRPr="00D274BD" w:rsidRDefault="00EA44FE" w:rsidP="00BA1B50">
      <w:pPr>
        <w:pStyle w:val="af"/>
        <w:tabs>
          <w:tab w:val="left" w:pos="284"/>
          <w:tab w:val="left" w:pos="2268"/>
          <w:tab w:val="left" w:pos="2552"/>
        </w:tabs>
        <w:spacing w:line="365" w:lineRule="auto"/>
        <w:ind w:left="0" w:right="0"/>
        <w:rPr>
          <w:b/>
          <w:sz w:val="22"/>
          <w:szCs w:val="22"/>
        </w:rPr>
      </w:pPr>
      <w:r w:rsidRPr="00D274BD">
        <w:rPr>
          <w:b/>
          <w:sz w:val="22"/>
          <w:szCs w:val="22"/>
        </w:rPr>
        <w:t xml:space="preserve">Κωνσταντίνος Βλάχος </w:t>
      </w:r>
    </w:p>
    <w:p w:rsidR="00EA44FE" w:rsidRPr="00D274BD" w:rsidRDefault="00EA44FE" w:rsidP="00BA1B50">
      <w:pPr>
        <w:pStyle w:val="af"/>
        <w:tabs>
          <w:tab w:val="left" w:pos="284"/>
          <w:tab w:val="left" w:pos="2268"/>
          <w:tab w:val="left" w:pos="2552"/>
        </w:tabs>
        <w:spacing w:line="365" w:lineRule="auto"/>
        <w:ind w:left="0" w:right="0"/>
      </w:pPr>
      <w:r w:rsidRPr="00D274BD">
        <w:rPr>
          <w:b/>
          <w:i/>
        </w:rPr>
        <w:t>Επίκουρος</w:t>
      </w:r>
      <w:r w:rsidR="00726147">
        <w:rPr>
          <w:b/>
          <w:i/>
        </w:rPr>
        <w:t xml:space="preserve"> </w:t>
      </w:r>
      <w:r w:rsidRPr="00D274BD">
        <w:rPr>
          <w:b/>
          <w:i/>
        </w:rPr>
        <w:t>Kαθηγητής</w:t>
      </w:r>
      <w:r w:rsidRPr="00D274BD">
        <w:t xml:space="preserve"> </w:t>
      </w:r>
    </w:p>
    <w:p w:rsidR="00EA44FE" w:rsidRDefault="00EA44FE" w:rsidP="00BA1B50">
      <w:pPr>
        <w:tabs>
          <w:tab w:val="left" w:pos="284"/>
          <w:tab w:val="left" w:pos="2268"/>
          <w:tab w:val="left" w:pos="2552"/>
        </w:tabs>
        <w:spacing w:line="365" w:lineRule="auto"/>
        <w:ind w:left="0" w:right="0"/>
        <w:rPr>
          <w:rFonts w:ascii="Arial" w:hAnsi="Arial" w:cs="Arial"/>
          <w:sz w:val="18"/>
          <w:szCs w:val="18"/>
        </w:rPr>
      </w:pPr>
      <w:r w:rsidRPr="00D274BD">
        <w:rPr>
          <w:rFonts w:ascii="Arial" w:hAnsi="Arial" w:cs="Arial"/>
          <w:sz w:val="18"/>
          <w:szCs w:val="18"/>
        </w:rPr>
        <w:t xml:space="preserve">Απέκτησε Δίπλωμα Ηλεκτρολόγου Μηχανικού από το Τεχνικό Πανεπιστήμιο Δρέσδης, Γερμανία, το 1993. Στη συνέχεια, εργάσθηκε ως Αναλυτής-Προγραμματιστής στην εταιρεία INTRACOM. Το 2000 απέκτησε Μεταπτυχιακό Δίπλωμα Ειδίκευσης από το ΔΠΜΣ “Συστήματα Αυτοματισμού” στο ΕΜΠ. Στο ίδιο εκπαιδευτικό ίδρυμα εκπόνησε την </w:t>
      </w:r>
      <w:r w:rsidRPr="00D274BD">
        <w:rPr>
          <w:rFonts w:ascii="Arial" w:hAnsi="Arial" w:cs="Arial"/>
          <w:sz w:val="18"/>
          <w:szCs w:val="18"/>
        </w:rPr>
        <w:lastRenderedPageBreak/>
        <w:t xml:space="preserve">Διδακτορική Διατριβή του (2000-2004) στον τομέα της Ρομποτικής, και μέχρι το 2007 εργάσθηκε ως Μεταδιδακτορικός Ερευνητής. Δίδαξε με βάση το ΠΔ 407 στο Τμήμα Μηχανολόγων Μηχανικών του Πανεπιστημίου Θεσσαλίας από το 2007 έως το 2013. Έχει συμμετάσχει σε διάφορα εθνικά και ευρωπαϊκά ερευνητικά έργα στην περιοχή της Ρομποτικής και του Αυτομάτου Ελέγχου. Το 2011 εξελέγη Επίκουρος Καθηγητής </w:t>
      </w:r>
      <w:r w:rsidR="00DA004F">
        <w:rPr>
          <w:rFonts w:ascii="Arial" w:hAnsi="Arial" w:cs="Arial"/>
          <w:sz w:val="18"/>
          <w:szCs w:val="18"/>
        </w:rPr>
        <w:t>του Τμήματος</w:t>
      </w:r>
      <w:r w:rsidRPr="00D274BD">
        <w:rPr>
          <w:rFonts w:ascii="Arial" w:hAnsi="Arial" w:cs="Arial"/>
          <w:sz w:val="18"/>
          <w:szCs w:val="18"/>
        </w:rPr>
        <w:t>. Στα ερευνητικά ενδιαφέροντα του περιλαμβάνονται οι απτικοί ρομποτικοί μηχανισμοί, οι ρομποτικοί ιατρικοί εξομοιωτές, η μικρορομποτική, και ο αυτόματος έλεγχος ρομποτικών μηχανισμών.</w:t>
      </w:r>
    </w:p>
    <w:p w:rsidR="00AE6697" w:rsidRDefault="00AE6697" w:rsidP="00BA1B50">
      <w:pPr>
        <w:tabs>
          <w:tab w:val="left" w:pos="284"/>
          <w:tab w:val="left" w:pos="2268"/>
          <w:tab w:val="left" w:pos="2552"/>
        </w:tabs>
        <w:spacing w:line="365" w:lineRule="auto"/>
        <w:ind w:left="0" w:right="0"/>
        <w:rPr>
          <w:rFonts w:ascii="Arial" w:hAnsi="Arial" w:cs="Arial"/>
          <w:sz w:val="18"/>
          <w:szCs w:val="18"/>
        </w:rPr>
      </w:pPr>
    </w:p>
    <w:p w:rsidR="00AF7C08" w:rsidRPr="0023746A" w:rsidRDefault="00AF7C08" w:rsidP="00BA1B50">
      <w:pPr>
        <w:pStyle w:val="af"/>
        <w:tabs>
          <w:tab w:val="left" w:pos="284"/>
          <w:tab w:val="left" w:pos="2268"/>
          <w:tab w:val="left" w:pos="2552"/>
        </w:tabs>
        <w:spacing w:line="365" w:lineRule="auto"/>
        <w:ind w:left="0" w:right="0"/>
        <w:rPr>
          <w:b/>
          <w:sz w:val="22"/>
          <w:szCs w:val="22"/>
        </w:rPr>
      </w:pPr>
      <w:r>
        <w:rPr>
          <w:b/>
          <w:sz w:val="22"/>
          <w:szCs w:val="22"/>
        </w:rPr>
        <w:t>Λουκάς Γεωργιάδης</w:t>
      </w:r>
    </w:p>
    <w:p w:rsidR="00AF7C08" w:rsidRPr="0012742D" w:rsidRDefault="005843B5" w:rsidP="00BA1B50">
      <w:pPr>
        <w:pStyle w:val="af"/>
        <w:tabs>
          <w:tab w:val="left" w:pos="284"/>
          <w:tab w:val="left" w:pos="2268"/>
          <w:tab w:val="left" w:pos="2552"/>
        </w:tabs>
        <w:spacing w:line="365" w:lineRule="auto"/>
        <w:ind w:left="0" w:right="0"/>
        <w:rPr>
          <w:i/>
        </w:rPr>
      </w:pPr>
      <w:r>
        <w:rPr>
          <w:b/>
          <w:i/>
        </w:rPr>
        <w:t>Αναπληρωτής</w:t>
      </w:r>
      <w:r w:rsidR="00AF7C08" w:rsidRPr="0023746A">
        <w:rPr>
          <w:b/>
          <w:i/>
        </w:rPr>
        <w:t xml:space="preserve"> Kαθηγητής</w:t>
      </w:r>
    </w:p>
    <w:p w:rsidR="00227DEB" w:rsidRDefault="00227DEB" w:rsidP="00BA1B50">
      <w:pPr>
        <w:tabs>
          <w:tab w:val="left" w:pos="284"/>
          <w:tab w:val="left" w:pos="2268"/>
          <w:tab w:val="left" w:pos="2552"/>
        </w:tabs>
        <w:spacing w:line="365" w:lineRule="auto"/>
        <w:ind w:left="0" w:right="0"/>
        <w:rPr>
          <w:rFonts w:ascii="Arial" w:hAnsi="Arial" w:cs="Arial"/>
          <w:sz w:val="18"/>
          <w:szCs w:val="18"/>
        </w:rPr>
      </w:pPr>
      <w:r w:rsidRPr="00227DEB">
        <w:rPr>
          <w:rFonts w:ascii="Arial" w:hAnsi="Arial" w:cs="Arial"/>
          <w:sz w:val="18"/>
          <w:szCs w:val="18"/>
        </w:rPr>
        <w:t xml:space="preserve">Βασικές σπουδές στο Πανεπιστήμιο Πατρών (Δίπλωμα Μηχανικού </w:t>
      </w:r>
      <w:r w:rsidR="00C3705C">
        <w:rPr>
          <w:rFonts w:ascii="Arial" w:hAnsi="Arial" w:cs="Arial"/>
          <w:sz w:val="18"/>
          <w:szCs w:val="18"/>
        </w:rPr>
        <w:t>Η/Υ &amp;</w:t>
      </w:r>
      <w:r w:rsidR="00726147">
        <w:rPr>
          <w:rFonts w:ascii="Arial" w:hAnsi="Arial" w:cs="Arial"/>
          <w:sz w:val="18"/>
          <w:szCs w:val="18"/>
        </w:rPr>
        <w:t xml:space="preserve"> </w:t>
      </w:r>
      <w:r w:rsidR="00C3705C">
        <w:rPr>
          <w:rFonts w:ascii="Arial" w:hAnsi="Arial" w:cs="Arial"/>
          <w:sz w:val="18"/>
          <w:szCs w:val="18"/>
        </w:rPr>
        <w:t>Πληροφορικής</w:t>
      </w:r>
      <w:r w:rsidRPr="00227DEB">
        <w:rPr>
          <w:rFonts w:ascii="Arial" w:hAnsi="Arial" w:cs="Arial"/>
          <w:sz w:val="18"/>
          <w:szCs w:val="18"/>
        </w:rPr>
        <w:t>, 1999). Μεταπτυχιακές σπουδές στο Πανεπιστήμιο Πατρών (1999-2000) και στο Πανεπιστήμιο Princeton, ΗΠΑ (M.A. 2002, Ph.D. 2005, Πληροφορική). Έχει εργαστεί ως ερευνητής στο Τμήμα Επιστήμης Υπολογιστών του Πανεπιστημίου του Aarhus, Δανία (2005-2006) και στα Hewlett-Packard Laboratories, ΗΠΑ (2007-2008) και ως επίκουρος καθηγητής στο Τμήμα Μηχανικών Πληροφορικής και Τηλεπικοινωνιών του Πανεπιστημίου Δυτικής Μακεδονίας (2008- 2011). Είναι στο Τμήμα από τον Ιανουάριο του 2012.</w:t>
      </w:r>
      <w:r w:rsidR="00726147">
        <w:rPr>
          <w:rFonts w:ascii="Arial" w:hAnsi="Arial" w:cs="Arial"/>
          <w:sz w:val="18"/>
          <w:szCs w:val="18"/>
        </w:rPr>
        <w:t xml:space="preserve"> </w:t>
      </w:r>
      <w:r w:rsidRPr="00227DEB">
        <w:rPr>
          <w:rFonts w:ascii="Arial" w:hAnsi="Arial" w:cs="Arial"/>
          <w:sz w:val="18"/>
          <w:szCs w:val="18"/>
        </w:rPr>
        <w:t>Ερευνητικά ενδιαφέροντα: Ανάλυση και σχεδίαση αλγορίθμων και δομών</w:t>
      </w:r>
      <w:r>
        <w:rPr>
          <w:rFonts w:ascii="Arial" w:hAnsi="Arial" w:cs="Arial"/>
          <w:sz w:val="18"/>
          <w:szCs w:val="18"/>
        </w:rPr>
        <w:t xml:space="preserve"> </w:t>
      </w:r>
      <w:r w:rsidRPr="00227DEB">
        <w:rPr>
          <w:rFonts w:ascii="Arial" w:hAnsi="Arial" w:cs="Arial"/>
          <w:sz w:val="18"/>
          <w:szCs w:val="18"/>
        </w:rPr>
        <w:t>δεδομένων, αλγόριθμοι γραφημάτων, συνδυαστική βελτιστοποίηση και</w:t>
      </w:r>
      <w:r>
        <w:rPr>
          <w:rFonts w:ascii="Arial" w:hAnsi="Arial" w:cs="Arial"/>
          <w:sz w:val="18"/>
          <w:szCs w:val="18"/>
        </w:rPr>
        <w:t xml:space="preserve"> </w:t>
      </w:r>
      <w:r w:rsidRPr="00227DEB">
        <w:rPr>
          <w:rFonts w:ascii="Arial" w:hAnsi="Arial" w:cs="Arial"/>
          <w:sz w:val="18"/>
          <w:szCs w:val="18"/>
        </w:rPr>
        <w:t>υπολογιστική γεωμετρία.</w:t>
      </w:r>
    </w:p>
    <w:p w:rsidR="0039061A" w:rsidRPr="00AE6697" w:rsidRDefault="0039061A" w:rsidP="00BA1B50">
      <w:pPr>
        <w:tabs>
          <w:tab w:val="left" w:pos="284"/>
          <w:tab w:val="left" w:pos="2268"/>
          <w:tab w:val="left" w:pos="2552"/>
        </w:tabs>
        <w:spacing w:line="365" w:lineRule="auto"/>
        <w:ind w:left="0" w:right="0"/>
        <w:rPr>
          <w:sz w:val="18"/>
          <w:szCs w:val="18"/>
        </w:rPr>
      </w:pPr>
    </w:p>
    <w:p w:rsidR="00EF2D58" w:rsidRPr="0023746A" w:rsidRDefault="00EF2D58" w:rsidP="00BA1B50">
      <w:pPr>
        <w:pStyle w:val="af"/>
        <w:tabs>
          <w:tab w:val="left" w:pos="284"/>
          <w:tab w:val="left" w:pos="2268"/>
          <w:tab w:val="left" w:pos="2552"/>
        </w:tabs>
        <w:spacing w:line="365" w:lineRule="auto"/>
        <w:ind w:left="0" w:right="0"/>
        <w:rPr>
          <w:b/>
          <w:sz w:val="22"/>
          <w:szCs w:val="22"/>
        </w:rPr>
      </w:pPr>
      <w:r w:rsidRPr="0023746A">
        <w:rPr>
          <w:b/>
          <w:sz w:val="22"/>
          <w:szCs w:val="22"/>
        </w:rPr>
        <w:t>Bασίλειος Δημακόπουλος</w:t>
      </w:r>
    </w:p>
    <w:p w:rsidR="00AF5571" w:rsidRDefault="00AF5571" w:rsidP="00BA1B50">
      <w:pPr>
        <w:pStyle w:val="af"/>
        <w:tabs>
          <w:tab w:val="left" w:pos="284"/>
          <w:tab w:val="left" w:pos="2268"/>
          <w:tab w:val="left" w:pos="2552"/>
        </w:tabs>
        <w:spacing w:line="365" w:lineRule="auto"/>
        <w:ind w:left="0" w:right="0"/>
      </w:pPr>
      <w:r w:rsidRPr="0023746A">
        <w:rPr>
          <w:b/>
          <w:i/>
        </w:rPr>
        <w:t>Kαθηγητής</w:t>
      </w:r>
      <w:r w:rsidRPr="0012742D">
        <w:t xml:space="preserve"> </w:t>
      </w:r>
      <w:r>
        <w:rPr>
          <w:b/>
          <w:i/>
        </w:rPr>
        <w:t>Πρώτης βαθμίδας</w:t>
      </w:r>
    </w:p>
    <w:p w:rsidR="00EF2D58" w:rsidRDefault="004A4403" w:rsidP="00BA1B50">
      <w:pPr>
        <w:pStyle w:val="af"/>
        <w:tabs>
          <w:tab w:val="left" w:pos="284"/>
          <w:tab w:val="left" w:pos="2268"/>
          <w:tab w:val="left" w:pos="2552"/>
        </w:tabs>
        <w:spacing w:line="365" w:lineRule="auto"/>
        <w:ind w:left="0" w:right="0"/>
      </w:pPr>
      <w:r w:rsidRPr="0012742D">
        <w:t>Bασικές σπουδές στο Tμήμα Mηχ. H/Y και Πληροφορικής του Πανεπιστημίου Πατρών (1990). Kάτοχος Master (1992) και διδακτορικού διπλώματος του Tμήματος Hλεκτρολόγων Mηχανικών και Mηχανικών H/Y του Πανεπιστημίου Victoria του Kαναδά (1996). Aπό το 199</w:t>
      </w:r>
      <w:r w:rsidRPr="003C2591">
        <w:t>8</w:t>
      </w:r>
      <w:r w:rsidRPr="0012742D">
        <w:t xml:space="preserve"> έως το 2001 δίδασκε στο Tμήμα ως επισκέπτης βάσει του Π.Δ. 407/1980. Tο 2001 εξελέγη Eπ. Kαθηγητής</w:t>
      </w:r>
      <w:r w:rsidR="00AF5571">
        <w:t xml:space="preserve">, το </w:t>
      </w:r>
      <w:r w:rsidR="0095330A">
        <w:t>2013 Αναπλ. Καθηγητής</w:t>
      </w:r>
      <w:r w:rsidR="00DA004F">
        <w:t xml:space="preserve"> </w:t>
      </w:r>
      <w:r w:rsidR="00AF5571">
        <w:t xml:space="preserve">και το 2022 Καθηγητής πρώτης βαθμίδας </w:t>
      </w:r>
      <w:r w:rsidR="00DA004F">
        <w:t>στο Tμήμα</w:t>
      </w:r>
      <w:r w:rsidRPr="0012742D">
        <w:t xml:space="preserve">. Tα ερευνητικά του ενδιαφέροντα εστιάζονται στο χώρο </w:t>
      </w:r>
      <w:r>
        <w:t>των παράλληλων συστημάτων, σε επίδεδο οργάνωσης, ανάλυσης και προγραμματισμού.</w:t>
      </w:r>
    </w:p>
    <w:p w:rsidR="00BA1B50" w:rsidRDefault="00BA1B50" w:rsidP="00BA1B50">
      <w:pPr>
        <w:pStyle w:val="af"/>
        <w:tabs>
          <w:tab w:val="left" w:pos="284"/>
          <w:tab w:val="left" w:pos="2268"/>
          <w:tab w:val="left" w:pos="2552"/>
        </w:tabs>
        <w:spacing w:line="365" w:lineRule="auto"/>
        <w:ind w:left="0" w:right="0"/>
      </w:pPr>
    </w:p>
    <w:p w:rsidR="00397A02" w:rsidRDefault="00397A02" w:rsidP="00BA1B50">
      <w:pPr>
        <w:pStyle w:val="af"/>
        <w:tabs>
          <w:tab w:val="left" w:pos="284"/>
          <w:tab w:val="left" w:pos="2268"/>
          <w:tab w:val="left" w:pos="2552"/>
        </w:tabs>
        <w:spacing w:line="365" w:lineRule="auto"/>
        <w:ind w:left="0" w:right="0"/>
      </w:pPr>
    </w:p>
    <w:p w:rsidR="00C40CFE" w:rsidRPr="00A929D9" w:rsidRDefault="00C40CFE" w:rsidP="00BA1B50">
      <w:pPr>
        <w:pStyle w:val="af"/>
        <w:tabs>
          <w:tab w:val="left" w:pos="284"/>
          <w:tab w:val="left" w:pos="2268"/>
          <w:tab w:val="left" w:pos="2552"/>
        </w:tabs>
        <w:spacing w:line="365" w:lineRule="auto"/>
        <w:ind w:left="0" w:right="0"/>
        <w:rPr>
          <w:b/>
          <w:sz w:val="22"/>
          <w:szCs w:val="22"/>
        </w:rPr>
      </w:pPr>
      <w:r w:rsidRPr="00A929D9">
        <w:rPr>
          <w:b/>
          <w:sz w:val="22"/>
          <w:szCs w:val="22"/>
        </w:rPr>
        <w:t>Αριστείδης Ευθυμίου</w:t>
      </w:r>
    </w:p>
    <w:p w:rsidR="00C40CFE" w:rsidRPr="00A929D9" w:rsidRDefault="00C40CFE" w:rsidP="00BA1B50">
      <w:pPr>
        <w:pStyle w:val="af"/>
        <w:tabs>
          <w:tab w:val="left" w:pos="284"/>
          <w:tab w:val="left" w:pos="2268"/>
          <w:tab w:val="left" w:pos="2552"/>
        </w:tabs>
        <w:spacing w:line="365" w:lineRule="auto"/>
        <w:ind w:left="0" w:right="0"/>
        <w:rPr>
          <w:b/>
        </w:rPr>
      </w:pPr>
      <w:r w:rsidRPr="00A929D9">
        <w:rPr>
          <w:b/>
          <w:i/>
        </w:rPr>
        <w:t>Eπίκουρος Kαθηγητής</w:t>
      </w:r>
    </w:p>
    <w:p w:rsidR="00A929D9" w:rsidRDefault="00A929D9" w:rsidP="00BA1B50">
      <w:pPr>
        <w:pStyle w:val="af"/>
        <w:tabs>
          <w:tab w:val="left" w:pos="284"/>
          <w:tab w:val="left" w:pos="2268"/>
          <w:tab w:val="left" w:pos="2552"/>
        </w:tabs>
        <w:spacing w:line="365" w:lineRule="auto"/>
        <w:ind w:left="0" w:right="0"/>
      </w:pPr>
      <w:r w:rsidRPr="00A929D9">
        <w:rPr>
          <w:rFonts w:hint="eastAsia"/>
        </w:rPr>
        <w:t>Βασικές</w:t>
      </w:r>
      <w:r w:rsidRPr="00A929D9">
        <w:t xml:space="preserve"> </w:t>
      </w:r>
      <w:r w:rsidRPr="00A929D9">
        <w:rPr>
          <w:rFonts w:hint="eastAsia"/>
        </w:rPr>
        <w:t>σπουδές</w:t>
      </w:r>
      <w:r w:rsidRPr="00A929D9">
        <w:t xml:space="preserve"> </w:t>
      </w:r>
      <w:r w:rsidRPr="00A929D9">
        <w:rPr>
          <w:rFonts w:hint="eastAsia"/>
        </w:rPr>
        <w:t>στο</w:t>
      </w:r>
      <w:r w:rsidRPr="00A929D9">
        <w:t xml:space="preserve"> </w:t>
      </w:r>
      <w:r w:rsidRPr="00A929D9">
        <w:rPr>
          <w:rFonts w:hint="eastAsia"/>
        </w:rPr>
        <w:t>Πανεπιστήμιο</w:t>
      </w:r>
      <w:r w:rsidRPr="00A929D9">
        <w:t xml:space="preserve"> </w:t>
      </w:r>
      <w:r w:rsidRPr="00A929D9">
        <w:rPr>
          <w:rFonts w:hint="eastAsia"/>
        </w:rPr>
        <w:t>Κρήτης</w:t>
      </w:r>
      <w:r w:rsidRPr="00A929D9">
        <w:t xml:space="preserve"> (</w:t>
      </w:r>
      <w:r w:rsidRPr="00A929D9">
        <w:rPr>
          <w:rFonts w:hint="eastAsia"/>
        </w:rPr>
        <w:t>Πτυχίο</w:t>
      </w:r>
      <w:r w:rsidRPr="00A929D9">
        <w:t xml:space="preserve"> </w:t>
      </w:r>
      <w:r w:rsidRPr="00A929D9">
        <w:rPr>
          <w:rFonts w:hint="eastAsia"/>
        </w:rPr>
        <w:t>από</w:t>
      </w:r>
      <w:r w:rsidRPr="00A929D9">
        <w:t xml:space="preserve"> </w:t>
      </w:r>
      <w:r w:rsidRPr="00A929D9">
        <w:rPr>
          <w:rFonts w:hint="eastAsia"/>
        </w:rPr>
        <w:t>το</w:t>
      </w:r>
      <w:r w:rsidRPr="00A929D9">
        <w:t xml:space="preserve"> </w:t>
      </w:r>
      <w:r w:rsidRPr="00A929D9">
        <w:rPr>
          <w:rFonts w:hint="eastAsia"/>
        </w:rPr>
        <w:t>Τμήμα</w:t>
      </w:r>
      <w:r w:rsidRPr="00A929D9">
        <w:t xml:space="preserve"> </w:t>
      </w:r>
      <w:r w:rsidRPr="00A929D9">
        <w:rPr>
          <w:rFonts w:hint="eastAsia"/>
        </w:rPr>
        <w:t>Επιστήμης</w:t>
      </w:r>
      <w:r w:rsidRPr="00A929D9">
        <w:t xml:space="preserve"> </w:t>
      </w:r>
      <w:r w:rsidRPr="00A929D9">
        <w:rPr>
          <w:rFonts w:hint="eastAsia"/>
        </w:rPr>
        <w:t>Υπολογιστών</w:t>
      </w:r>
      <w:r w:rsidRPr="00A929D9">
        <w:t xml:space="preserve">, 1993) </w:t>
      </w:r>
      <w:r w:rsidRPr="00A929D9">
        <w:rPr>
          <w:rFonts w:hint="eastAsia"/>
        </w:rPr>
        <w:t>και</w:t>
      </w:r>
      <w:r w:rsidRPr="00A929D9">
        <w:t xml:space="preserve"> </w:t>
      </w:r>
      <w:r w:rsidRPr="00A929D9">
        <w:rPr>
          <w:rFonts w:hint="eastAsia"/>
        </w:rPr>
        <w:t>Μεταπτυχιακό</w:t>
      </w:r>
      <w:r w:rsidRPr="00A929D9">
        <w:t xml:space="preserve"> </w:t>
      </w:r>
      <w:r w:rsidRPr="00A929D9">
        <w:rPr>
          <w:rFonts w:hint="eastAsia"/>
        </w:rPr>
        <w:t>Δίπλωμα</w:t>
      </w:r>
      <w:r w:rsidRPr="00A929D9">
        <w:t xml:space="preserve"> </w:t>
      </w:r>
      <w:r w:rsidRPr="00A929D9">
        <w:rPr>
          <w:rFonts w:hint="eastAsia"/>
        </w:rPr>
        <w:t>Ειδίκευσης</w:t>
      </w:r>
      <w:r w:rsidRPr="00A929D9">
        <w:t xml:space="preserve"> (MSc, 1995) </w:t>
      </w:r>
      <w:r w:rsidRPr="00A929D9">
        <w:rPr>
          <w:rFonts w:hint="eastAsia"/>
        </w:rPr>
        <w:t>από</w:t>
      </w:r>
      <w:r w:rsidRPr="00A929D9">
        <w:t xml:space="preserve"> </w:t>
      </w:r>
      <w:r w:rsidRPr="00A929D9">
        <w:rPr>
          <w:rFonts w:hint="eastAsia"/>
        </w:rPr>
        <w:t>το</w:t>
      </w:r>
      <w:r w:rsidRPr="00A929D9">
        <w:t xml:space="preserve"> </w:t>
      </w:r>
      <w:r w:rsidRPr="00A929D9">
        <w:rPr>
          <w:rFonts w:hint="eastAsia"/>
        </w:rPr>
        <w:t>ίδιο</w:t>
      </w:r>
      <w:r w:rsidRPr="00A929D9">
        <w:t xml:space="preserve"> </w:t>
      </w:r>
      <w:r w:rsidRPr="00A929D9">
        <w:rPr>
          <w:rFonts w:hint="eastAsia"/>
        </w:rPr>
        <w:t>εκπαιδευτικό</w:t>
      </w:r>
      <w:r w:rsidRPr="00A929D9">
        <w:t xml:space="preserve"> </w:t>
      </w:r>
      <w:r w:rsidRPr="00A929D9">
        <w:rPr>
          <w:rFonts w:hint="eastAsia"/>
        </w:rPr>
        <w:t>ίδρυμα</w:t>
      </w:r>
      <w:r w:rsidRPr="00A929D9">
        <w:t xml:space="preserve">. </w:t>
      </w:r>
      <w:r w:rsidRPr="00A929D9">
        <w:rPr>
          <w:rFonts w:hint="eastAsia"/>
        </w:rPr>
        <w:t>Κάτοχος</w:t>
      </w:r>
      <w:r w:rsidRPr="00A929D9">
        <w:t xml:space="preserve"> </w:t>
      </w:r>
      <w:r w:rsidRPr="00A929D9">
        <w:rPr>
          <w:rFonts w:hint="eastAsia"/>
        </w:rPr>
        <w:t>διδακτορικού</w:t>
      </w:r>
      <w:r w:rsidRPr="00A929D9">
        <w:t xml:space="preserve"> </w:t>
      </w:r>
      <w:r w:rsidRPr="00A929D9">
        <w:rPr>
          <w:rFonts w:hint="eastAsia"/>
        </w:rPr>
        <w:t>διπλώματος</w:t>
      </w:r>
      <w:r w:rsidRPr="00A929D9">
        <w:t xml:space="preserve"> </w:t>
      </w:r>
      <w:r w:rsidRPr="00A929D9">
        <w:rPr>
          <w:rFonts w:hint="eastAsia"/>
        </w:rPr>
        <w:t>του</w:t>
      </w:r>
      <w:r w:rsidRPr="00A929D9">
        <w:t xml:space="preserve"> </w:t>
      </w:r>
      <w:r w:rsidRPr="00A929D9">
        <w:rPr>
          <w:rFonts w:hint="eastAsia"/>
        </w:rPr>
        <w:t>Τμήματος</w:t>
      </w:r>
      <w:r w:rsidRPr="00A929D9">
        <w:t xml:space="preserve"> </w:t>
      </w:r>
      <w:r w:rsidRPr="00A929D9">
        <w:rPr>
          <w:rFonts w:hint="eastAsia"/>
        </w:rPr>
        <w:t>Επιστήμης</w:t>
      </w:r>
      <w:r w:rsidRPr="00A929D9">
        <w:t xml:space="preserve"> </w:t>
      </w:r>
      <w:r w:rsidRPr="00A929D9">
        <w:rPr>
          <w:rFonts w:hint="eastAsia"/>
        </w:rPr>
        <w:t>Υπολογιστών</w:t>
      </w:r>
      <w:r w:rsidRPr="00A929D9">
        <w:t xml:space="preserve">, </w:t>
      </w:r>
      <w:r w:rsidRPr="00A929D9">
        <w:rPr>
          <w:rFonts w:hint="eastAsia"/>
        </w:rPr>
        <w:t>του</w:t>
      </w:r>
      <w:r w:rsidRPr="00A929D9">
        <w:t xml:space="preserve"> </w:t>
      </w:r>
      <w:r w:rsidRPr="00A929D9">
        <w:rPr>
          <w:rFonts w:hint="eastAsia"/>
        </w:rPr>
        <w:t>Πανεπιστημίου</w:t>
      </w:r>
      <w:r w:rsidRPr="00A929D9">
        <w:t xml:space="preserve"> Manchester (PhD, 2002). </w:t>
      </w:r>
      <w:r w:rsidRPr="00A929D9">
        <w:rPr>
          <w:rFonts w:hint="eastAsia"/>
        </w:rPr>
        <w:t>Κατείχε</w:t>
      </w:r>
      <w:r w:rsidRPr="00A929D9">
        <w:t xml:space="preserve"> </w:t>
      </w:r>
      <w:r w:rsidRPr="00A929D9">
        <w:rPr>
          <w:rFonts w:hint="eastAsia"/>
        </w:rPr>
        <w:t>θέση</w:t>
      </w:r>
      <w:r w:rsidRPr="00A929D9">
        <w:t xml:space="preserve"> </w:t>
      </w:r>
      <w:r w:rsidRPr="00A929D9">
        <w:rPr>
          <w:rFonts w:hint="eastAsia"/>
        </w:rPr>
        <w:t>μεταδιδακτορικού</w:t>
      </w:r>
      <w:r w:rsidRPr="00A929D9">
        <w:t xml:space="preserve"> </w:t>
      </w:r>
      <w:r w:rsidRPr="00A929D9">
        <w:rPr>
          <w:rFonts w:hint="eastAsia"/>
        </w:rPr>
        <w:t>ερευνητή</w:t>
      </w:r>
      <w:r w:rsidR="00726147">
        <w:t xml:space="preserve"> </w:t>
      </w:r>
      <w:r w:rsidRPr="00A929D9">
        <w:rPr>
          <w:rFonts w:hint="eastAsia"/>
        </w:rPr>
        <w:t>στο</w:t>
      </w:r>
      <w:r w:rsidRPr="00A929D9">
        <w:t xml:space="preserve"> </w:t>
      </w:r>
      <w:r w:rsidRPr="00A929D9">
        <w:rPr>
          <w:rFonts w:hint="eastAsia"/>
        </w:rPr>
        <w:t>παραπάνω</w:t>
      </w:r>
      <w:r w:rsidRPr="00A929D9">
        <w:t xml:space="preserve"> </w:t>
      </w:r>
      <w:r w:rsidRPr="00A929D9">
        <w:rPr>
          <w:rFonts w:hint="eastAsia"/>
        </w:rPr>
        <w:t>τμήμα</w:t>
      </w:r>
      <w:r w:rsidRPr="00A929D9">
        <w:t xml:space="preserve"> </w:t>
      </w:r>
      <w:r w:rsidRPr="00A929D9">
        <w:rPr>
          <w:rFonts w:hint="eastAsia"/>
        </w:rPr>
        <w:t>από</w:t>
      </w:r>
      <w:r w:rsidRPr="00A929D9">
        <w:t xml:space="preserve"> </w:t>
      </w:r>
      <w:r w:rsidRPr="00A929D9">
        <w:rPr>
          <w:rFonts w:hint="eastAsia"/>
        </w:rPr>
        <w:t>το</w:t>
      </w:r>
      <w:r w:rsidRPr="00A929D9">
        <w:t xml:space="preserve"> 2002 έως </w:t>
      </w:r>
      <w:r w:rsidRPr="00A929D9">
        <w:rPr>
          <w:rFonts w:hint="eastAsia"/>
        </w:rPr>
        <w:t>το</w:t>
      </w:r>
      <w:r w:rsidRPr="00A929D9">
        <w:t xml:space="preserve"> 2004. </w:t>
      </w:r>
      <w:r w:rsidRPr="00A929D9">
        <w:rPr>
          <w:rFonts w:hint="eastAsia"/>
        </w:rPr>
        <w:t>Από</w:t>
      </w:r>
      <w:r w:rsidRPr="00A929D9">
        <w:t xml:space="preserve"> </w:t>
      </w:r>
      <w:r w:rsidRPr="00A929D9">
        <w:rPr>
          <w:rFonts w:hint="eastAsia"/>
        </w:rPr>
        <w:t>το</w:t>
      </w:r>
      <w:r w:rsidRPr="00A929D9">
        <w:t xml:space="preserve"> 2004 </w:t>
      </w:r>
      <w:r w:rsidRPr="00A929D9">
        <w:rPr>
          <w:rFonts w:hint="eastAsia"/>
        </w:rPr>
        <w:t>ως</w:t>
      </w:r>
      <w:r w:rsidRPr="00A929D9">
        <w:t xml:space="preserve"> </w:t>
      </w:r>
      <w:r w:rsidRPr="00A929D9">
        <w:rPr>
          <w:rFonts w:hint="eastAsia"/>
        </w:rPr>
        <w:t>το</w:t>
      </w:r>
      <w:r w:rsidRPr="00A929D9">
        <w:t xml:space="preserve"> 2011 </w:t>
      </w:r>
      <w:r w:rsidRPr="00A929D9">
        <w:rPr>
          <w:rFonts w:hint="eastAsia"/>
        </w:rPr>
        <w:t>ήταν</w:t>
      </w:r>
      <w:r w:rsidRPr="00A929D9">
        <w:t xml:space="preserve"> Επίκουρος </w:t>
      </w:r>
      <w:r w:rsidRPr="00A929D9">
        <w:rPr>
          <w:rFonts w:hint="eastAsia"/>
        </w:rPr>
        <w:t>Καθηγητής</w:t>
      </w:r>
      <w:r w:rsidRPr="00A929D9">
        <w:t xml:space="preserve"> </w:t>
      </w:r>
      <w:r w:rsidRPr="00A929D9">
        <w:rPr>
          <w:rFonts w:hint="eastAsia"/>
        </w:rPr>
        <w:t>στο</w:t>
      </w:r>
      <w:r w:rsidRPr="00A929D9">
        <w:t xml:space="preserve"> </w:t>
      </w:r>
      <w:r w:rsidRPr="00A929D9">
        <w:rPr>
          <w:rFonts w:hint="eastAsia"/>
        </w:rPr>
        <w:t>Τμήμα</w:t>
      </w:r>
      <w:r w:rsidRPr="00A929D9">
        <w:t xml:space="preserve"> </w:t>
      </w:r>
      <w:r w:rsidRPr="00A929D9">
        <w:rPr>
          <w:rFonts w:hint="eastAsia"/>
        </w:rPr>
        <w:t>Πληροφορικής</w:t>
      </w:r>
      <w:r w:rsidRPr="00A929D9">
        <w:t xml:space="preserve"> </w:t>
      </w:r>
      <w:r w:rsidRPr="00A929D9">
        <w:rPr>
          <w:rFonts w:hint="eastAsia"/>
        </w:rPr>
        <w:t>του</w:t>
      </w:r>
      <w:r w:rsidRPr="00A929D9">
        <w:t xml:space="preserve"> </w:t>
      </w:r>
      <w:r w:rsidRPr="00A929D9">
        <w:rPr>
          <w:rFonts w:hint="eastAsia"/>
        </w:rPr>
        <w:t>Πανεπιστημίου</w:t>
      </w:r>
      <w:r w:rsidRPr="00A929D9">
        <w:t xml:space="preserve"> </w:t>
      </w:r>
      <w:r w:rsidRPr="00A929D9">
        <w:rPr>
          <w:rFonts w:hint="eastAsia"/>
        </w:rPr>
        <w:t>Εδιμβούργου</w:t>
      </w:r>
      <w:r w:rsidRPr="00A929D9">
        <w:t xml:space="preserve">. </w:t>
      </w:r>
      <w:r w:rsidRPr="00A929D9">
        <w:rPr>
          <w:rFonts w:hint="eastAsia"/>
        </w:rPr>
        <w:t>Το</w:t>
      </w:r>
      <w:r w:rsidRPr="00A929D9">
        <w:t xml:space="preserve"> 2009 </w:t>
      </w:r>
      <w:r w:rsidRPr="00A929D9">
        <w:rPr>
          <w:rFonts w:hint="eastAsia"/>
        </w:rPr>
        <w:t>εξελέγη</w:t>
      </w:r>
      <w:r w:rsidRPr="00A929D9">
        <w:t xml:space="preserve"> </w:t>
      </w:r>
      <w:r w:rsidRPr="00A929D9">
        <w:rPr>
          <w:rFonts w:hint="eastAsia"/>
        </w:rPr>
        <w:t>Επίκουρος</w:t>
      </w:r>
      <w:r w:rsidRPr="00A929D9">
        <w:t xml:space="preserve"> </w:t>
      </w:r>
      <w:r w:rsidRPr="00A929D9">
        <w:rPr>
          <w:rFonts w:hint="eastAsia"/>
        </w:rPr>
        <w:t>Καθηγητής</w:t>
      </w:r>
      <w:r w:rsidRPr="00A929D9">
        <w:t xml:space="preserve"> </w:t>
      </w:r>
      <w:r w:rsidR="00DA004F">
        <w:t>του Τμήματος.</w:t>
      </w:r>
      <w:r w:rsidR="00257B78">
        <w:t xml:space="preserve"> </w:t>
      </w:r>
      <w:r w:rsidRPr="00A929D9">
        <w:rPr>
          <w:rFonts w:hint="eastAsia"/>
        </w:rPr>
        <w:t>Ερευνητικά</w:t>
      </w:r>
      <w:r w:rsidRPr="00A929D9">
        <w:t xml:space="preserve"> </w:t>
      </w:r>
      <w:r w:rsidRPr="00A929D9">
        <w:rPr>
          <w:rFonts w:hint="eastAsia"/>
        </w:rPr>
        <w:t>ενδιαφέροντα</w:t>
      </w:r>
      <w:r w:rsidRPr="00A929D9">
        <w:t xml:space="preserve">: </w:t>
      </w:r>
      <w:r w:rsidRPr="00A929D9">
        <w:rPr>
          <w:rFonts w:hint="eastAsia"/>
        </w:rPr>
        <w:t>αρχιτεκτονική</w:t>
      </w:r>
      <w:r w:rsidRPr="00A929D9">
        <w:t xml:space="preserve"> </w:t>
      </w:r>
      <w:r w:rsidRPr="00A929D9">
        <w:rPr>
          <w:rFonts w:hint="eastAsia"/>
        </w:rPr>
        <w:t>υπολογιστών</w:t>
      </w:r>
      <w:r w:rsidRPr="00A929D9">
        <w:t xml:space="preserve"> </w:t>
      </w:r>
      <w:r w:rsidRPr="00A929D9">
        <w:rPr>
          <w:rFonts w:hint="eastAsia"/>
        </w:rPr>
        <w:t>και</w:t>
      </w:r>
      <w:r w:rsidRPr="00A929D9">
        <w:t xml:space="preserve"> </w:t>
      </w:r>
      <w:r w:rsidRPr="00A929D9">
        <w:rPr>
          <w:rFonts w:hint="eastAsia"/>
        </w:rPr>
        <w:t>σχεδίαση</w:t>
      </w:r>
      <w:r w:rsidRPr="00A929D9">
        <w:t xml:space="preserve"> </w:t>
      </w:r>
      <w:r w:rsidRPr="00A929D9">
        <w:rPr>
          <w:rFonts w:hint="eastAsia"/>
        </w:rPr>
        <w:t>ψηφιακών</w:t>
      </w:r>
      <w:r w:rsidRPr="00A929D9">
        <w:t xml:space="preserve"> </w:t>
      </w:r>
      <w:r w:rsidRPr="00A929D9">
        <w:rPr>
          <w:rFonts w:hint="eastAsia"/>
        </w:rPr>
        <w:t>κυκλωμάτων</w:t>
      </w:r>
      <w:r w:rsidRPr="00A929D9">
        <w:t xml:space="preserve">. </w:t>
      </w:r>
    </w:p>
    <w:p w:rsidR="00397A02" w:rsidRPr="00A929D9" w:rsidRDefault="00397A02" w:rsidP="00BA1B50">
      <w:pPr>
        <w:pStyle w:val="af"/>
        <w:tabs>
          <w:tab w:val="left" w:pos="284"/>
          <w:tab w:val="left" w:pos="2268"/>
          <w:tab w:val="left" w:pos="2552"/>
        </w:tabs>
        <w:spacing w:line="365" w:lineRule="auto"/>
        <w:ind w:left="0" w:right="0"/>
      </w:pPr>
    </w:p>
    <w:p w:rsidR="00E84354" w:rsidRPr="002B61FC" w:rsidRDefault="00E84354" w:rsidP="00BA1B50">
      <w:pPr>
        <w:pStyle w:val="af"/>
        <w:tabs>
          <w:tab w:val="left" w:pos="284"/>
          <w:tab w:val="left" w:pos="2268"/>
          <w:tab w:val="left" w:pos="2552"/>
        </w:tabs>
        <w:spacing w:line="365" w:lineRule="auto"/>
        <w:ind w:left="0" w:right="0"/>
        <w:rPr>
          <w:b/>
          <w:sz w:val="22"/>
          <w:szCs w:val="22"/>
        </w:rPr>
      </w:pPr>
      <w:r w:rsidRPr="002B61FC">
        <w:rPr>
          <w:b/>
          <w:sz w:val="22"/>
          <w:szCs w:val="22"/>
        </w:rPr>
        <w:t>Απόστολος Ζάρρας</w:t>
      </w:r>
    </w:p>
    <w:p w:rsidR="00E84354" w:rsidRPr="002B61FC" w:rsidRDefault="00E84354" w:rsidP="00BA1B50">
      <w:pPr>
        <w:pStyle w:val="af"/>
        <w:tabs>
          <w:tab w:val="left" w:pos="284"/>
          <w:tab w:val="left" w:pos="2268"/>
          <w:tab w:val="left" w:pos="2552"/>
        </w:tabs>
        <w:spacing w:line="365" w:lineRule="auto"/>
        <w:ind w:left="0" w:right="0"/>
        <w:rPr>
          <w:b/>
        </w:rPr>
      </w:pPr>
      <w:r w:rsidRPr="002B61FC">
        <w:rPr>
          <w:b/>
          <w:i/>
        </w:rPr>
        <w:t xml:space="preserve"> Kαθηγητής</w:t>
      </w:r>
      <w:r w:rsidR="00F13B9F" w:rsidRPr="002B61FC">
        <w:rPr>
          <w:b/>
          <w:i/>
        </w:rPr>
        <w:t xml:space="preserve"> Πρώτης βαθμίδας</w:t>
      </w:r>
    </w:p>
    <w:p w:rsidR="00E84354" w:rsidRDefault="00E84354" w:rsidP="00BA1B50">
      <w:pPr>
        <w:pStyle w:val="af"/>
        <w:tabs>
          <w:tab w:val="left" w:pos="284"/>
          <w:tab w:val="left" w:pos="2268"/>
          <w:tab w:val="left" w:pos="2552"/>
        </w:tabs>
        <w:spacing w:line="365" w:lineRule="auto"/>
        <w:ind w:left="0" w:right="0"/>
      </w:pPr>
      <w:r w:rsidRPr="002B61FC">
        <w:rPr>
          <w:i/>
        </w:rPr>
        <w:t xml:space="preserve"> </w:t>
      </w:r>
      <w:r w:rsidRPr="002B61FC">
        <w:t>Βασικές σπουδές στο Πανεπιστήμιο Κρήτης (Πτυχίο από το Τμήμα Επιστήμης Υπολογιστών, 1994). Μεταπτυχιακό Δίπλωμα Ειδίκευσης (M.Sc., 1996) στο ίδιο εκπαιδευτικό ίδρυμα. Ολοκλήρωση των μεταπτυχιακών σπουδών στη Γαλλία (Doctorat en Informatique, Universite de Rennes I, 2000). Κατείχε</w:t>
      </w:r>
      <w:r w:rsidRPr="003B6F8D">
        <w:t xml:space="preserve"> </w:t>
      </w:r>
      <w:r w:rsidRPr="002B61FC">
        <w:t>θέση</w:t>
      </w:r>
      <w:r w:rsidRPr="003B6F8D">
        <w:t xml:space="preserve"> </w:t>
      </w:r>
      <w:r w:rsidRPr="002B61FC">
        <w:t>μεταδιδακτορικού</w:t>
      </w:r>
      <w:r w:rsidRPr="003B6F8D">
        <w:t xml:space="preserve"> </w:t>
      </w:r>
      <w:r w:rsidRPr="002B61FC">
        <w:t>ερευνητή</w:t>
      </w:r>
      <w:r w:rsidRPr="003B6F8D">
        <w:t xml:space="preserve"> </w:t>
      </w:r>
      <w:r w:rsidRPr="002B61FC">
        <w:t>στο</w:t>
      </w:r>
      <w:r w:rsidR="00726147" w:rsidRPr="003B6F8D">
        <w:t xml:space="preserve"> </w:t>
      </w:r>
      <w:r w:rsidRPr="002B61FC">
        <w:rPr>
          <w:lang w:val="en-US"/>
        </w:rPr>
        <w:t>INRIA</w:t>
      </w:r>
      <w:r w:rsidRPr="003B6F8D">
        <w:t xml:space="preserve"> (</w:t>
      </w:r>
      <w:r w:rsidRPr="002B61FC">
        <w:rPr>
          <w:lang w:val="en-US"/>
        </w:rPr>
        <w:t>Institut</w:t>
      </w:r>
      <w:r w:rsidRPr="003B6F8D">
        <w:t xml:space="preserve"> </w:t>
      </w:r>
      <w:r w:rsidRPr="002B61FC">
        <w:rPr>
          <w:lang w:val="en-US"/>
        </w:rPr>
        <w:t>National</w:t>
      </w:r>
      <w:r w:rsidRPr="003B6F8D">
        <w:t xml:space="preserve"> </w:t>
      </w:r>
      <w:r w:rsidRPr="002B61FC">
        <w:rPr>
          <w:lang w:val="en-US"/>
        </w:rPr>
        <w:t>de</w:t>
      </w:r>
      <w:r w:rsidRPr="003B6F8D">
        <w:t xml:space="preserve"> </w:t>
      </w:r>
      <w:r w:rsidRPr="002B61FC">
        <w:rPr>
          <w:lang w:val="en-US"/>
        </w:rPr>
        <w:t>Recherche</w:t>
      </w:r>
      <w:r w:rsidRPr="003B6F8D">
        <w:t xml:space="preserve"> </w:t>
      </w:r>
      <w:r w:rsidRPr="002B61FC">
        <w:rPr>
          <w:lang w:val="en-US"/>
        </w:rPr>
        <w:t>en</w:t>
      </w:r>
      <w:r w:rsidRPr="003B6F8D">
        <w:t xml:space="preserve"> </w:t>
      </w:r>
      <w:r w:rsidRPr="002B61FC">
        <w:rPr>
          <w:lang w:val="en-US"/>
        </w:rPr>
        <w:t>Informatique</w:t>
      </w:r>
      <w:r w:rsidRPr="003B6F8D">
        <w:t xml:space="preserve"> </w:t>
      </w:r>
      <w:r w:rsidRPr="002B61FC">
        <w:rPr>
          <w:lang w:val="en-US"/>
        </w:rPr>
        <w:t>et</w:t>
      </w:r>
      <w:r w:rsidRPr="003B6F8D">
        <w:t xml:space="preserve"> </w:t>
      </w:r>
      <w:r w:rsidRPr="002B61FC">
        <w:rPr>
          <w:lang w:val="en-US"/>
        </w:rPr>
        <w:t>Automatique</w:t>
      </w:r>
      <w:r w:rsidRPr="003B6F8D">
        <w:t xml:space="preserve">) </w:t>
      </w:r>
      <w:r w:rsidRPr="002B61FC">
        <w:t>έως</w:t>
      </w:r>
      <w:r w:rsidRPr="003B6F8D">
        <w:t xml:space="preserve"> </w:t>
      </w:r>
      <w:r w:rsidRPr="002B61FC">
        <w:t>το</w:t>
      </w:r>
      <w:r w:rsidRPr="003B6F8D">
        <w:t xml:space="preserve"> 2002. </w:t>
      </w:r>
      <w:r w:rsidRPr="002B61FC">
        <w:t>Από το Σεπτέμβρη του 2002 δίδαξε στο Τμήμα ως επισκέπτης βάσει του Π.Δ. 407/1980. Το</w:t>
      </w:r>
      <w:r w:rsidR="00726147">
        <w:t xml:space="preserve"> </w:t>
      </w:r>
      <w:r w:rsidRPr="002B61FC">
        <w:t>2004 εξελέγη Λέκτορας</w:t>
      </w:r>
      <w:r w:rsidR="00DA004F" w:rsidRPr="002B61FC">
        <w:t>, το</w:t>
      </w:r>
      <w:r w:rsidRPr="002B61FC">
        <w:t xml:space="preserve"> 2009 Επ. Καθηγητής</w:t>
      </w:r>
      <w:r w:rsidR="00F13B9F" w:rsidRPr="002B61FC">
        <w:t xml:space="preserve">, </w:t>
      </w:r>
      <w:r w:rsidR="00DA004F" w:rsidRPr="002B61FC">
        <w:t>το 2016 Αναπ. Καθηγητής</w:t>
      </w:r>
      <w:r w:rsidR="00F13B9F" w:rsidRPr="002B61FC">
        <w:t xml:space="preserve"> και το 2021 Καθηγητής πρώτης βαθμίδας</w:t>
      </w:r>
      <w:r w:rsidRPr="002B61FC">
        <w:t xml:space="preserve">. Ερευνητικά ενδιαφέροντα: Αρχιτεκτονικές Λογισμικού, Κατανεμημένα Συστήματα, </w:t>
      </w:r>
      <w:r w:rsidRPr="002B61FC">
        <w:rPr>
          <w:lang w:val="en-US"/>
        </w:rPr>
        <w:t>M</w:t>
      </w:r>
      <w:r w:rsidRPr="002B61FC">
        <w:t>iddleware, Ποιότητα Λογισμικού.</w:t>
      </w:r>
    </w:p>
    <w:p w:rsidR="00397A02" w:rsidRPr="0012742D" w:rsidRDefault="00397A02" w:rsidP="00BA1B50">
      <w:pPr>
        <w:pStyle w:val="af"/>
        <w:tabs>
          <w:tab w:val="left" w:pos="284"/>
          <w:tab w:val="left" w:pos="2268"/>
          <w:tab w:val="left" w:pos="2552"/>
        </w:tabs>
        <w:spacing w:line="365" w:lineRule="auto"/>
        <w:ind w:left="0" w:right="0"/>
      </w:pPr>
    </w:p>
    <w:p w:rsidR="00E84354" w:rsidRPr="0023746A" w:rsidRDefault="00E84354" w:rsidP="00BA1B50">
      <w:pPr>
        <w:pStyle w:val="af"/>
        <w:tabs>
          <w:tab w:val="left" w:pos="284"/>
          <w:tab w:val="left" w:pos="2268"/>
          <w:tab w:val="left" w:pos="2552"/>
        </w:tabs>
        <w:spacing w:line="365" w:lineRule="auto"/>
        <w:ind w:left="0" w:right="0"/>
        <w:rPr>
          <w:b/>
          <w:sz w:val="22"/>
          <w:szCs w:val="22"/>
        </w:rPr>
      </w:pPr>
      <w:r w:rsidRPr="0023746A">
        <w:rPr>
          <w:b/>
          <w:sz w:val="22"/>
          <w:szCs w:val="22"/>
        </w:rPr>
        <w:t>Χρυσοβαλάντης Καβουσιανός</w:t>
      </w:r>
    </w:p>
    <w:p w:rsidR="00E84354" w:rsidRPr="0023746A" w:rsidRDefault="00E84354" w:rsidP="00BA1B50">
      <w:pPr>
        <w:pStyle w:val="af"/>
        <w:tabs>
          <w:tab w:val="left" w:pos="284"/>
          <w:tab w:val="left" w:pos="2268"/>
          <w:tab w:val="left" w:pos="2552"/>
        </w:tabs>
        <w:spacing w:line="365" w:lineRule="auto"/>
        <w:ind w:left="0" w:right="0"/>
        <w:rPr>
          <w:b/>
        </w:rPr>
      </w:pPr>
      <w:r w:rsidRPr="0023746A">
        <w:rPr>
          <w:b/>
          <w:i/>
        </w:rPr>
        <w:t>Kαθηγητής</w:t>
      </w:r>
      <w:r w:rsidR="00D26DE2">
        <w:rPr>
          <w:b/>
          <w:i/>
        </w:rPr>
        <w:t xml:space="preserve"> Πρώτης βαθμίδας</w:t>
      </w:r>
    </w:p>
    <w:p w:rsidR="00E84354" w:rsidRDefault="00E84354" w:rsidP="00BA1B50">
      <w:pPr>
        <w:pStyle w:val="af"/>
        <w:tabs>
          <w:tab w:val="left" w:pos="284"/>
          <w:tab w:val="left" w:pos="2268"/>
          <w:tab w:val="left" w:pos="2552"/>
        </w:tabs>
        <w:spacing w:line="365" w:lineRule="auto"/>
        <w:ind w:left="0" w:right="0"/>
      </w:pPr>
      <w:r w:rsidRPr="0012742D">
        <w:t>Βασικές σπουδές στο Πανεπιστήμιο Πατρών (Δίπλωμα Μηχανικού Ηλεκτρονικών Υπολογιστών και Πληροφορικής, 1996), μεταπτυχιακές σπουδές στο ίδιο εκπαιδευτικό ίδρυμα (Ph.D στην Πληροφορική, 2000). Το ακαδημαϊκό έτος 2002-2003 διετέλεσε μεταδιδακτορικός ερευνητής-υπότροφος ΙΚΥ</w:t>
      </w:r>
      <w:r w:rsidR="00DF3B31">
        <w:t xml:space="preserve"> </w:t>
      </w:r>
      <w:r w:rsidRPr="0012742D">
        <w:t xml:space="preserve">στο ίδιο εκπαιδευτικό ίδρυμα. Τα </w:t>
      </w:r>
      <w:r w:rsidR="000415A4">
        <w:t xml:space="preserve">ακαδημαϊκά έτη 2001-2003 δίδαξε ως επισκέπτης βάση </w:t>
      </w:r>
      <w:r w:rsidRPr="0012742D">
        <w:t xml:space="preserve">Π.Δ. 407/1980 στο Τμήμα Μηχ/κών </w:t>
      </w:r>
      <w:r w:rsidRPr="0012742D">
        <w:lastRenderedPageBreak/>
        <w:t>Ηλεκτρονικών Υπολογιστών και Πληροφορικής, Παν/μίου Πατρών και</w:t>
      </w:r>
      <w:r w:rsidR="00DF3B31">
        <w:t xml:space="preserve"> </w:t>
      </w:r>
      <w:r w:rsidRPr="0012742D">
        <w:t xml:space="preserve">στο Τμήμα Επιστήμης και Τεχνολογίας Υπολογιστών Παν/μίου Πελοποννήσου. Επίσης διετέλεσε Συνεργαζόμενο Εκπαιδευτικό Προσωπικό στο Ανοικτό Πανεπιστήμιο. Το 2003 εξελέγη Λέκτορας </w:t>
      </w:r>
      <w:r w:rsidR="00DA004F">
        <w:t>του Τμήματος</w:t>
      </w:r>
      <w:r w:rsidR="002605E3">
        <w:t xml:space="preserve">, </w:t>
      </w:r>
      <w:r>
        <w:t>το 2007 Επ. Καθηγητής</w:t>
      </w:r>
      <w:r w:rsidR="00D26DE2">
        <w:t>,</w:t>
      </w:r>
      <w:r w:rsidR="002605E3">
        <w:t xml:space="preserve"> 2014 Αναπλ. Καθηγητής</w:t>
      </w:r>
      <w:r w:rsidR="00D26DE2">
        <w:t xml:space="preserve"> και το 2019 Καθηγητής</w:t>
      </w:r>
      <w:r>
        <w:t>.</w:t>
      </w:r>
      <w:r w:rsidR="002605E3">
        <w:t xml:space="preserve"> </w:t>
      </w:r>
      <w:r w:rsidRPr="0012742D">
        <w:t>Ερευνητικά ενδιαφέροντα: Ψηφιακά Συστήματα, Αυτοελεγχόμενα Ψηφιακά Κυκλώματα, Ψηφιακά Κυκλώματα Ελέγχου - Χαμηλής Κατανάλωσης.</w:t>
      </w:r>
    </w:p>
    <w:p w:rsidR="00397A02" w:rsidRPr="0012742D" w:rsidRDefault="00397A02" w:rsidP="00BA1B50">
      <w:pPr>
        <w:pStyle w:val="af"/>
        <w:tabs>
          <w:tab w:val="left" w:pos="284"/>
          <w:tab w:val="left" w:pos="2268"/>
          <w:tab w:val="left" w:pos="2552"/>
        </w:tabs>
        <w:spacing w:line="365" w:lineRule="auto"/>
        <w:ind w:left="0" w:right="0"/>
      </w:pPr>
    </w:p>
    <w:p w:rsidR="00E84354" w:rsidRPr="0023746A" w:rsidRDefault="00E84354" w:rsidP="00BA1B50">
      <w:pPr>
        <w:pStyle w:val="af"/>
        <w:tabs>
          <w:tab w:val="left" w:pos="284"/>
          <w:tab w:val="left" w:pos="2268"/>
          <w:tab w:val="left" w:pos="2552"/>
        </w:tabs>
        <w:spacing w:line="365" w:lineRule="auto"/>
        <w:ind w:left="0" w:right="0"/>
        <w:rPr>
          <w:b/>
          <w:sz w:val="22"/>
          <w:szCs w:val="22"/>
        </w:rPr>
      </w:pPr>
      <w:r w:rsidRPr="0023746A">
        <w:rPr>
          <w:b/>
          <w:sz w:val="22"/>
          <w:szCs w:val="22"/>
        </w:rPr>
        <w:t>Λυσίμαχος-Παύλος Κόντης</w:t>
      </w:r>
    </w:p>
    <w:p w:rsidR="00E84354" w:rsidRPr="0023746A" w:rsidRDefault="00E84354" w:rsidP="00BA1B50">
      <w:pPr>
        <w:pStyle w:val="af"/>
        <w:tabs>
          <w:tab w:val="left" w:pos="284"/>
          <w:tab w:val="left" w:pos="2268"/>
          <w:tab w:val="left" w:pos="2552"/>
        </w:tabs>
        <w:spacing w:line="365" w:lineRule="auto"/>
        <w:ind w:left="0" w:right="0"/>
        <w:rPr>
          <w:b/>
        </w:rPr>
      </w:pPr>
      <w:r w:rsidRPr="0023746A">
        <w:rPr>
          <w:b/>
          <w:i/>
        </w:rPr>
        <w:t>Kαθηγητής</w:t>
      </w:r>
      <w:r w:rsidR="00397A02">
        <w:rPr>
          <w:b/>
          <w:i/>
        </w:rPr>
        <w:t xml:space="preserve"> </w:t>
      </w:r>
      <w:r w:rsidR="00E373FD">
        <w:rPr>
          <w:rFonts w:hint="eastAsia"/>
          <w:b/>
          <w:i/>
        </w:rPr>
        <w:t>Πρώτης βαθμίδας</w:t>
      </w:r>
    </w:p>
    <w:p w:rsidR="00397A02" w:rsidRDefault="00E84354" w:rsidP="00BA1B50">
      <w:pPr>
        <w:pStyle w:val="af"/>
        <w:tabs>
          <w:tab w:val="left" w:pos="284"/>
          <w:tab w:val="left" w:pos="2268"/>
          <w:tab w:val="left" w:pos="2552"/>
        </w:tabs>
        <w:spacing w:line="365" w:lineRule="auto"/>
        <w:ind w:left="0" w:right="0"/>
      </w:pPr>
      <w:r w:rsidRPr="000E2215">
        <w:t>Βασικές σπουδές στο Αριστοτέλειο Πανεπιστήμιο Θεσσαλονίκης (Δίπλωμα Ηλεκτρολόγου Μηχανικού, 1994), μεταπτυχιακές σπουδές στο Πανεπιστήμιο Northwestern, USA (M.Sc και Ph.D Ηλεκτρολόγου Μηχανικού και Μηχανικού Υπολογιστών, 1996 και 1999, αντίστοιχα). Το Ακαδημαϊκό Έτος 1999-2000 ήταν Μεταδιδακτορικός Ερευνητής στο Πανεπιστήμιο Northwestern, USA. Εργάστηκε ως Επίκουρος Καθηγητής στο Τμήμα Ηλεκτρολόγων Μηχανικών του State University of New York at Buffalo, USA (2000-</w:t>
      </w:r>
      <w:r w:rsidR="0095330A">
        <w:t>2007). Το 2007 εξελέγη Επ.</w:t>
      </w:r>
      <w:r w:rsidRPr="000E2215">
        <w:t xml:space="preserve"> Καθηγητής </w:t>
      </w:r>
      <w:r w:rsidR="00DA004F">
        <w:t>του Τμήματος</w:t>
      </w:r>
      <w:r w:rsidR="00397A02">
        <w:t>,</w:t>
      </w:r>
      <w:r w:rsidR="0095330A">
        <w:t xml:space="preserve"> το 2013 Αναπλ. Καθηγητής</w:t>
      </w:r>
      <w:r w:rsidR="00397A02">
        <w:t xml:space="preserve"> και το 2018 Καθηγητής </w:t>
      </w:r>
      <w:r w:rsidR="00E373FD">
        <w:t>Πρώτης βαθμίδας</w:t>
      </w:r>
      <w:r w:rsidRPr="000E2215">
        <w:t xml:space="preserve">. Ερευνητικά ενδιαφέροντα: Πολυμεσικές Τηλεπικοινωνίες, Επεξεργασία, Συμπίεση και Μετάδοση Εικόνας και Βίντεο. </w:t>
      </w:r>
    </w:p>
    <w:p w:rsidR="005C1B01" w:rsidRPr="00D40106" w:rsidRDefault="00E84354" w:rsidP="00BA1B50">
      <w:pPr>
        <w:pStyle w:val="af"/>
        <w:tabs>
          <w:tab w:val="left" w:pos="284"/>
          <w:tab w:val="left" w:pos="2268"/>
          <w:tab w:val="left" w:pos="2552"/>
        </w:tabs>
        <w:spacing w:line="365" w:lineRule="auto"/>
        <w:ind w:left="0" w:right="0"/>
      </w:pPr>
      <w:r w:rsidRPr="000E2215">
        <w:t xml:space="preserve"> </w:t>
      </w:r>
    </w:p>
    <w:p w:rsidR="00AE6697" w:rsidRDefault="000831E4" w:rsidP="00BA1B50">
      <w:pPr>
        <w:pStyle w:val="af"/>
        <w:tabs>
          <w:tab w:val="left" w:pos="284"/>
          <w:tab w:val="left" w:pos="2268"/>
          <w:tab w:val="left" w:pos="2552"/>
        </w:tabs>
        <w:spacing w:line="365" w:lineRule="auto"/>
        <w:ind w:left="0" w:right="0"/>
        <w:jc w:val="left"/>
        <w:rPr>
          <w:b/>
          <w:color w:val="000000" w:themeColor="text1"/>
          <w:sz w:val="22"/>
          <w:szCs w:val="22"/>
        </w:rPr>
      </w:pPr>
      <w:r w:rsidRPr="00E4008E">
        <w:rPr>
          <w:b/>
          <w:color w:val="000000" w:themeColor="text1"/>
          <w:sz w:val="22"/>
          <w:szCs w:val="22"/>
        </w:rPr>
        <w:t>Χρήστος Λιάσκος</w:t>
      </w:r>
    </w:p>
    <w:p w:rsidR="000831E4" w:rsidRPr="00E4008E" w:rsidRDefault="000831E4" w:rsidP="00BA1B50">
      <w:pPr>
        <w:pStyle w:val="af"/>
        <w:tabs>
          <w:tab w:val="left" w:pos="284"/>
          <w:tab w:val="left" w:pos="2268"/>
          <w:tab w:val="left" w:pos="2552"/>
        </w:tabs>
        <w:spacing w:line="365" w:lineRule="auto"/>
        <w:ind w:left="0" w:right="0"/>
        <w:jc w:val="left"/>
        <w:rPr>
          <w:b/>
          <w:color w:val="000000" w:themeColor="text1"/>
          <w:sz w:val="22"/>
          <w:szCs w:val="22"/>
        </w:rPr>
      </w:pPr>
      <w:r w:rsidRPr="00E4008E">
        <w:rPr>
          <w:b/>
          <w:i/>
          <w:color w:val="000000" w:themeColor="text1"/>
        </w:rPr>
        <w:t>Επίκουρος Kαθηγητής</w:t>
      </w:r>
      <w:r w:rsidRPr="00E4008E">
        <w:rPr>
          <w:rFonts w:hint="eastAsia"/>
          <w:color w:val="000000" w:themeColor="text1"/>
        </w:rPr>
        <w:t xml:space="preserve"> </w:t>
      </w:r>
    </w:p>
    <w:p w:rsidR="006957D3" w:rsidRDefault="000831E4" w:rsidP="00BA1B50">
      <w:pPr>
        <w:pStyle w:val="af"/>
        <w:tabs>
          <w:tab w:val="left" w:pos="284"/>
          <w:tab w:val="left" w:pos="2268"/>
          <w:tab w:val="left" w:pos="2552"/>
        </w:tabs>
        <w:spacing w:line="365" w:lineRule="auto"/>
        <w:ind w:left="0" w:right="0"/>
        <w:rPr>
          <w:color w:val="000000" w:themeColor="text1"/>
        </w:rPr>
      </w:pPr>
      <w:r w:rsidRPr="00E4008E">
        <w:rPr>
          <w:rFonts w:hint="eastAsia"/>
          <w:color w:val="000000" w:themeColor="text1"/>
        </w:rPr>
        <w:t>Β</w:t>
      </w:r>
      <w:r w:rsidRPr="00E4008E">
        <w:rPr>
          <w:color w:val="000000" w:themeColor="text1"/>
        </w:rPr>
        <w:t xml:space="preserve">ασικές σπουδές στο </w:t>
      </w:r>
      <w:r w:rsidRPr="00E4008E">
        <w:rPr>
          <w:rFonts w:hint="eastAsia"/>
          <w:color w:val="000000" w:themeColor="text1"/>
        </w:rPr>
        <w:t>Αριστοτέλειο</w:t>
      </w:r>
      <w:r w:rsidRPr="00E4008E">
        <w:rPr>
          <w:color w:val="000000" w:themeColor="text1"/>
        </w:rPr>
        <w:t xml:space="preserve"> </w:t>
      </w:r>
      <w:r w:rsidRPr="00E4008E">
        <w:rPr>
          <w:rFonts w:hint="eastAsia"/>
          <w:color w:val="000000" w:themeColor="text1"/>
        </w:rPr>
        <w:t>Πανεπιστήμιο</w:t>
      </w:r>
      <w:r w:rsidRPr="00E4008E">
        <w:rPr>
          <w:color w:val="000000" w:themeColor="text1"/>
        </w:rPr>
        <w:t xml:space="preserve"> </w:t>
      </w:r>
      <w:r w:rsidRPr="00E4008E">
        <w:rPr>
          <w:rFonts w:hint="eastAsia"/>
          <w:color w:val="000000" w:themeColor="text1"/>
        </w:rPr>
        <w:t>Θεσσαλονίκης</w:t>
      </w:r>
      <w:r w:rsidRPr="00E4008E">
        <w:rPr>
          <w:color w:val="000000" w:themeColor="text1"/>
        </w:rPr>
        <w:t xml:space="preserve"> (Δ</w:t>
      </w:r>
      <w:r w:rsidRPr="00E4008E">
        <w:rPr>
          <w:rFonts w:hint="eastAsia"/>
          <w:color w:val="000000" w:themeColor="text1"/>
        </w:rPr>
        <w:t>ίπλωμα</w:t>
      </w:r>
      <w:r w:rsidRPr="00E4008E">
        <w:rPr>
          <w:color w:val="000000" w:themeColor="text1"/>
        </w:rPr>
        <w:t xml:space="preserve"> </w:t>
      </w:r>
      <w:r w:rsidRPr="00E4008E">
        <w:rPr>
          <w:rFonts w:hint="eastAsia"/>
          <w:color w:val="000000" w:themeColor="text1"/>
        </w:rPr>
        <w:t>Ηλεκτρολόγου</w:t>
      </w:r>
      <w:r w:rsidRPr="00E4008E">
        <w:rPr>
          <w:color w:val="000000" w:themeColor="text1"/>
        </w:rPr>
        <w:t xml:space="preserve"> </w:t>
      </w:r>
      <w:r w:rsidRPr="00E4008E">
        <w:rPr>
          <w:rFonts w:hint="eastAsia"/>
          <w:color w:val="000000" w:themeColor="text1"/>
        </w:rPr>
        <w:t>Μηχανικού</w:t>
      </w:r>
      <w:r w:rsidRPr="00E4008E">
        <w:rPr>
          <w:color w:val="000000" w:themeColor="text1"/>
        </w:rPr>
        <w:t xml:space="preserve"> </w:t>
      </w:r>
      <w:r w:rsidRPr="00E4008E">
        <w:rPr>
          <w:rFonts w:hint="eastAsia"/>
          <w:color w:val="000000" w:themeColor="text1"/>
        </w:rPr>
        <w:t>και</w:t>
      </w:r>
      <w:r w:rsidRPr="00E4008E">
        <w:rPr>
          <w:color w:val="000000" w:themeColor="text1"/>
        </w:rPr>
        <w:t xml:space="preserve"> </w:t>
      </w:r>
      <w:r w:rsidRPr="00E4008E">
        <w:rPr>
          <w:rFonts w:hint="eastAsia"/>
          <w:color w:val="000000" w:themeColor="text1"/>
        </w:rPr>
        <w:t>Μηχανικού</w:t>
      </w:r>
      <w:r w:rsidRPr="00E4008E">
        <w:rPr>
          <w:color w:val="000000" w:themeColor="text1"/>
        </w:rPr>
        <w:t xml:space="preserve"> </w:t>
      </w:r>
      <w:r w:rsidRPr="00E4008E">
        <w:rPr>
          <w:rFonts w:hint="eastAsia"/>
          <w:color w:val="000000" w:themeColor="text1"/>
        </w:rPr>
        <w:t>Υπολογιστών</w:t>
      </w:r>
      <w:r w:rsidRPr="00E4008E">
        <w:rPr>
          <w:color w:val="000000" w:themeColor="text1"/>
        </w:rPr>
        <w:t xml:space="preserve">, 2004), μεταπτυχιακές σπουδές </w:t>
      </w:r>
      <w:r w:rsidRPr="00E4008E">
        <w:rPr>
          <w:rFonts w:hint="eastAsia"/>
          <w:color w:val="000000" w:themeColor="text1"/>
        </w:rPr>
        <w:t>στην</w:t>
      </w:r>
      <w:r w:rsidRPr="00E4008E">
        <w:rPr>
          <w:color w:val="000000" w:themeColor="text1"/>
        </w:rPr>
        <w:t xml:space="preserve"> </w:t>
      </w:r>
      <w:r w:rsidRPr="00E4008E">
        <w:rPr>
          <w:rFonts w:hint="eastAsia"/>
          <w:color w:val="000000" w:themeColor="text1"/>
        </w:rPr>
        <w:t>Ιατρική</w:t>
      </w:r>
      <w:r w:rsidRPr="00E4008E">
        <w:rPr>
          <w:color w:val="000000" w:themeColor="text1"/>
        </w:rPr>
        <w:t xml:space="preserve"> </w:t>
      </w:r>
      <w:r w:rsidRPr="00E4008E">
        <w:rPr>
          <w:rFonts w:hint="eastAsia"/>
          <w:color w:val="000000" w:themeColor="text1"/>
        </w:rPr>
        <w:t>Πληροφορική</w:t>
      </w:r>
      <w:r w:rsidRPr="00E4008E">
        <w:rPr>
          <w:color w:val="000000" w:themeColor="text1"/>
        </w:rPr>
        <w:t xml:space="preserve"> </w:t>
      </w:r>
      <w:r w:rsidRPr="00E4008E">
        <w:rPr>
          <w:rFonts w:hint="eastAsia"/>
          <w:color w:val="000000" w:themeColor="text1"/>
        </w:rPr>
        <w:t>το</w:t>
      </w:r>
      <w:r w:rsidRPr="00E4008E">
        <w:rPr>
          <w:color w:val="000000" w:themeColor="text1"/>
        </w:rPr>
        <w:t xml:space="preserve"> 2008 </w:t>
      </w:r>
      <w:r w:rsidRPr="00E4008E">
        <w:rPr>
          <w:rFonts w:hint="eastAsia"/>
          <w:color w:val="000000" w:themeColor="text1"/>
        </w:rPr>
        <w:t>από</w:t>
      </w:r>
      <w:r w:rsidRPr="00E4008E">
        <w:rPr>
          <w:color w:val="000000" w:themeColor="text1"/>
        </w:rPr>
        <w:t xml:space="preserve"> </w:t>
      </w:r>
      <w:r w:rsidRPr="00E4008E">
        <w:rPr>
          <w:rFonts w:hint="eastAsia"/>
          <w:color w:val="000000" w:themeColor="text1"/>
        </w:rPr>
        <w:t>την</w:t>
      </w:r>
      <w:r w:rsidRPr="00E4008E">
        <w:rPr>
          <w:color w:val="000000" w:themeColor="text1"/>
        </w:rPr>
        <w:t xml:space="preserve"> </w:t>
      </w:r>
      <w:r w:rsidRPr="00E4008E">
        <w:rPr>
          <w:rFonts w:hint="eastAsia"/>
          <w:color w:val="000000" w:themeColor="text1"/>
        </w:rPr>
        <w:t>Ιατρική</w:t>
      </w:r>
      <w:r w:rsidRPr="00E4008E">
        <w:rPr>
          <w:color w:val="000000" w:themeColor="text1"/>
        </w:rPr>
        <w:t xml:space="preserve"> </w:t>
      </w:r>
      <w:r w:rsidRPr="00E4008E">
        <w:rPr>
          <w:rFonts w:hint="eastAsia"/>
          <w:color w:val="000000" w:themeColor="text1"/>
        </w:rPr>
        <w:t>Σχολή</w:t>
      </w:r>
      <w:r w:rsidRPr="00E4008E">
        <w:rPr>
          <w:color w:val="000000" w:themeColor="text1"/>
        </w:rPr>
        <w:t xml:space="preserve"> </w:t>
      </w:r>
      <w:r w:rsidRPr="00E4008E">
        <w:rPr>
          <w:rFonts w:hint="eastAsia"/>
          <w:color w:val="000000" w:themeColor="text1"/>
        </w:rPr>
        <w:t>του</w:t>
      </w:r>
      <w:r w:rsidRPr="00E4008E">
        <w:rPr>
          <w:color w:val="000000" w:themeColor="text1"/>
        </w:rPr>
        <w:t xml:space="preserve"> </w:t>
      </w:r>
      <w:r w:rsidRPr="00E4008E">
        <w:rPr>
          <w:rFonts w:hint="eastAsia"/>
          <w:color w:val="000000" w:themeColor="text1"/>
        </w:rPr>
        <w:t>ΑΠΘ</w:t>
      </w:r>
      <w:r w:rsidRPr="00E4008E">
        <w:rPr>
          <w:color w:val="000000" w:themeColor="text1"/>
        </w:rPr>
        <w:t xml:space="preserve">, </w:t>
      </w:r>
      <w:r w:rsidRPr="00E4008E">
        <w:rPr>
          <w:rFonts w:hint="eastAsia"/>
          <w:color w:val="000000" w:themeColor="text1"/>
        </w:rPr>
        <w:t>και</w:t>
      </w:r>
      <w:r w:rsidRPr="00E4008E">
        <w:rPr>
          <w:color w:val="000000" w:themeColor="text1"/>
        </w:rPr>
        <w:t xml:space="preserve"> </w:t>
      </w:r>
      <w:r w:rsidRPr="00E4008E">
        <w:rPr>
          <w:rFonts w:hint="eastAsia"/>
          <w:color w:val="000000" w:themeColor="text1"/>
        </w:rPr>
        <w:t>διδακτορικό</w:t>
      </w:r>
      <w:r w:rsidRPr="00E4008E">
        <w:rPr>
          <w:color w:val="000000" w:themeColor="text1"/>
        </w:rPr>
        <w:t xml:space="preserve"> </w:t>
      </w:r>
      <w:r w:rsidRPr="00E4008E">
        <w:rPr>
          <w:rFonts w:hint="eastAsia"/>
          <w:color w:val="000000" w:themeColor="text1"/>
        </w:rPr>
        <w:t>δίπλωμα</w:t>
      </w:r>
      <w:r w:rsidRPr="00E4008E">
        <w:rPr>
          <w:color w:val="000000" w:themeColor="text1"/>
        </w:rPr>
        <w:t xml:space="preserve"> </w:t>
      </w:r>
      <w:r w:rsidRPr="00E4008E">
        <w:rPr>
          <w:rFonts w:hint="eastAsia"/>
          <w:color w:val="000000" w:themeColor="text1"/>
        </w:rPr>
        <w:t>στη</w:t>
      </w:r>
      <w:r w:rsidRPr="00E4008E">
        <w:rPr>
          <w:color w:val="000000" w:themeColor="text1"/>
        </w:rPr>
        <w:t xml:space="preserve"> </w:t>
      </w:r>
      <w:r w:rsidRPr="00E4008E">
        <w:rPr>
          <w:rFonts w:hint="eastAsia"/>
          <w:color w:val="000000" w:themeColor="text1"/>
        </w:rPr>
        <w:t>Δικτύωση</w:t>
      </w:r>
      <w:r w:rsidRPr="00E4008E">
        <w:rPr>
          <w:color w:val="000000" w:themeColor="text1"/>
        </w:rPr>
        <w:t xml:space="preserve"> </w:t>
      </w:r>
      <w:r w:rsidRPr="00E4008E">
        <w:rPr>
          <w:rFonts w:hint="eastAsia"/>
          <w:color w:val="000000" w:themeColor="text1"/>
        </w:rPr>
        <w:t>Υπολογιστών</w:t>
      </w:r>
      <w:r w:rsidRPr="00E4008E">
        <w:rPr>
          <w:color w:val="000000" w:themeColor="text1"/>
        </w:rPr>
        <w:t xml:space="preserve"> </w:t>
      </w:r>
      <w:r w:rsidRPr="00E4008E">
        <w:rPr>
          <w:rFonts w:hint="eastAsia"/>
          <w:color w:val="000000" w:themeColor="text1"/>
        </w:rPr>
        <w:t>από</w:t>
      </w:r>
      <w:r w:rsidRPr="00E4008E">
        <w:rPr>
          <w:color w:val="000000" w:themeColor="text1"/>
        </w:rPr>
        <w:t xml:space="preserve"> </w:t>
      </w:r>
      <w:r w:rsidRPr="00E4008E">
        <w:rPr>
          <w:rFonts w:hint="eastAsia"/>
          <w:color w:val="000000" w:themeColor="text1"/>
        </w:rPr>
        <w:t>το</w:t>
      </w:r>
      <w:r w:rsidRPr="00E4008E">
        <w:rPr>
          <w:color w:val="000000" w:themeColor="text1"/>
        </w:rPr>
        <w:t xml:space="preserve"> </w:t>
      </w:r>
      <w:r w:rsidRPr="00E4008E">
        <w:rPr>
          <w:rFonts w:hint="eastAsia"/>
          <w:color w:val="000000" w:themeColor="text1"/>
        </w:rPr>
        <w:t>Τμήμα</w:t>
      </w:r>
      <w:r w:rsidRPr="00E4008E">
        <w:rPr>
          <w:color w:val="000000" w:themeColor="text1"/>
        </w:rPr>
        <w:t xml:space="preserve"> </w:t>
      </w:r>
      <w:r w:rsidRPr="00E4008E">
        <w:rPr>
          <w:rFonts w:hint="eastAsia"/>
          <w:color w:val="000000" w:themeColor="text1"/>
        </w:rPr>
        <w:t>Πληροφορικής</w:t>
      </w:r>
      <w:r w:rsidRPr="00E4008E">
        <w:rPr>
          <w:color w:val="000000" w:themeColor="text1"/>
        </w:rPr>
        <w:t xml:space="preserve"> </w:t>
      </w:r>
      <w:r w:rsidRPr="00E4008E">
        <w:rPr>
          <w:rFonts w:hint="eastAsia"/>
          <w:color w:val="000000" w:themeColor="text1"/>
        </w:rPr>
        <w:t>του</w:t>
      </w:r>
      <w:r w:rsidRPr="00E4008E">
        <w:rPr>
          <w:color w:val="000000" w:themeColor="text1"/>
        </w:rPr>
        <w:t xml:space="preserve"> </w:t>
      </w:r>
      <w:r w:rsidRPr="00E4008E">
        <w:rPr>
          <w:rFonts w:hint="eastAsia"/>
          <w:color w:val="000000" w:themeColor="text1"/>
        </w:rPr>
        <w:t>ΑΠΘ</w:t>
      </w:r>
      <w:r w:rsidRPr="00E4008E">
        <w:rPr>
          <w:color w:val="000000" w:themeColor="text1"/>
        </w:rPr>
        <w:t xml:space="preserve"> </w:t>
      </w:r>
      <w:r w:rsidRPr="00E4008E">
        <w:rPr>
          <w:rFonts w:hint="eastAsia"/>
          <w:color w:val="000000" w:themeColor="text1"/>
        </w:rPr>
        <w:t>το</w:t>
      </w:r>
      <w:r w:rsidRPr="00E4008E">
        <w:rPr>
          <w:color w:val="000000" w:themeColor="text1"/>
        </w:rPr>
        <w:t xml:space="preserve"> 2014. </w:t>
      </w:r>
      <w:r w:rsidRPr="00E4008E">
        <w:rPr>
          <w:rFonts w:hint="eastAsia"/>
          <w:color w:val="000000" w:themeColor="text1"/>
        </w:rPr>
        <w:t>Τ</w:t>
      </w:r>
      <w:r w:rsidRPr="00E4008E">
        <w:rPr>
          <w:color w:val="000000" w:themeColor="text1"/>
        </w:rPr>
        <w:t xml:space="preserve">ο 2020 εξελέγη Επίκουρος Καθηγητής στο Τμήμα Μηχανικών Η/Υ &amp; Πληροφορικής. </w:t>
      </w:r>
      <w:r w:rsidRPr="00E4008E">
        <w:rPr>
          <w:rFonts w:hint="eastAsia"/>
          <w:color w:val="000000" w:themeColor="text1"/>
        </w:rPr>
        <w:t>Είναι</w:t>
      </w:r>
      <w:r w:rsidRPr="00E4008E">
        <w:rPr>
          <w:color w:val="000000" w:themeColor="text1"/>
        </w:rPr>
        <w:t xml:space="preserve"> </w:t>
      </w:r>
      <w:r w:rsidRPr="00E4008E">
        <w:rPr>
          <w:rFonts w:hint="eastAsia"/>
          <w:color w:val="000000" w:themeColor="text1"/>
        </w:rPr>
        <w:t>συνεργαζόμενος</w:t>
      </w:r>
      <w:r w:rsidRPr="00E4008E">
        <w:rPr>
          <w:color w:val="000000" w:themeColor="text1"/>
        </w:rPr>
        <w:t xml:space="preserve"> </w:t>
      </w:r>
      <w:r w:rsidRPr="00E4008E">
        <w:rPr>
          <w:rFonts w:hint="eastAsia"/>
          <w:color w:val="000000" w:themeColor="text1"/>
        </w:rPr>
        <w:t>ερευνητής</w:t>
      </w:r>
      <w:r w:rsidRPr="00E4008E">
        <w:rPr>
          <w:color w:val="000000" w:themeColor="text1"/>
        </w:rPr>
        <w:t xml:space="preserve"> </w:t>
      </w:r>
      <w:r w:rsidRPr="00E4008E">
        <w:rPr>
          <w:rFonts w:hint="eastAsia"/>
          <w:color w:val="000000" w:themeColor="text1"/>
        </w:rPr>
        <w:t>στο</w:t>
      </w:r>
      <w:r w:rsidRPr="00E4008E">
        <w:rPr>
          <w:color w:val="000000" w:themeColor="text1"/>
        </w:rPr>
        <w:t xml:space="preserve"> </w:t>
      </w:r>
      <w:r w:rsidRPr="00E4008E">
        <w:rPr>
          <w:rFonts w:hint="eastAsia"/>
          <w:color w:val="000000" w:themeColor="text1"/>
        </w:rPr>
        <w:t>Ίδρυμα</w:t>
      </w:r>
      <w:r w:rsidRPr="00E4008E">
        <w:rPr>
          <w:color w:val="000000" w:themeColor="text1"/>
        </w:rPr>
        <w:t xml:space="preserve"> </w:t>
      </w:r>
      <w:r w:rsidRPr="00E4008E">
        <w:rPr>
          <w:rFonts w:hint="eastAsia"/>
          <w:color w:val="000000" w:themeColor="text1"/>
        </w:rPr>
        <w:t>Έρευνας</w:t>
      </w:r>
      <w:r w:rsidRPr="00E4008E">
        <w:rPr>
          <w:color w:val="000000" w:themeColor="text1"/>
        </w:rPr>
        <w:t xml:space="preserve"> </w:t>
      </w:r>
      <w:r w:rsidRPr="00E4008E">
        <w:rPr>
          <w:rFonts w:hint="eastAsia"/>
          <w:color w:val="000000" w:themeColor="text1"/>
        </w:rPr>
        <w:t>και</w:t>
      </w:r>
      <w:r w:rsidRPr="00E4008E">
        <w:rPr>
          <w:color w:val="000000" w:themeColor="text1"/>
        </w:rPr>
        <w:t xml:space="preserve"> </w:t>
      </w:r>
      <w:r w:rsidRPr="00E4008E">
        <w:rPr>
          <w:rFonts w:hint="eastAsia"/>
          <w:color w:val="000000" w:themeColor="text1"/>
        </w:rPr>
        <w:t>Τεχνολογίας</w:t>
      </w:r>
      <w:r w:rsidRPr="00E4008E">
        <w:rPr>
          <w:color w:val="000000" w:themeColor="text1"/>
        </w:rPr>
        <w:t xml:space="preserve"> </w:t>
      </w:r>
      <w:r w:rsidRPr="00E4008E">
        <w:rPr>
          <w:rFonts w:hint="eastAsia"/>
          <w:color w:val="000000" w:themeColor="text1"/>
        </w:rPr>
        <w:t>της</w:t>
      </w:r>
      <w:r w:rsidRPr="00E4008E">
        <w:rPr>
          <w:color w:val="000000" w:themeColor="text1"/>
        </w:rPr>
        <w:t xml:space="preserve"> </w:t>
      </w:r>
      <w:r w:rsidRPr="00E4008E">
        <w:rPr>
          <w:rFonts w:hint="eastAsia"/>
          <w:color w:val="000000" w:themeColor="text1"/>
        </w:rPr>
        <w:t>Ελλάδας</w:t>
      </w:r>
      <w:r w:rsidRPr="00E4008E">
        <w:rPr>
          <w:color w:val="000000" w:themeColor="text1"/>
        </w:rPr>
        <w:t xml:space="preserve"> (</w:t>
      </w:r>
      <w:r w:rsidRPr="00E4008E">
        <w:rPr>
          <w:rFonts w:hint="eastAsia"/>
          <w:color w:val="000000" w:themeColor="text1"/>
        </w:rPr>
        <w:t>ΙΤΕ</w:t>
      </w:r>
      <w:r w:rsidRPr="00E4008E">
        <w:rPr>
          <w:color w:val="000000" w:themeColor="text1"/>
        </w:rPr>
        <w:t xml:space="preserve">). </w:t>
      </w:r>
      <w:r w:rsidRPr="00E4008E">
        <w:rPr>
          <w:rFonts w:hint="eastAsia"/>
          <w:color w:val="000000" w:themeColor="text1"/>
        </w:rPr>
        <w:t>Τα</w:t>
      </w:r>
      <w:r w:rsidRPr="00E4008E">
        <w:rPr>
          <w:color w:val="000000" w:themeColor="text1"/>
        </w:rPr>
        <w:t xml:space="preserve"> </w:t>
      </w:r>
      <w:r w:rsidRPr="00E4008E">
        <w:rPr>
          <w:rFonts w:hint="eastAsia"/>
          <w:color w:val="000000" w:themeColor="text1"/>
        </w:rPr>
        <w:t>ερευνητικά</w:t>
      </w:r>
      <w:r w:rsidRPr="00E4008E">
        <w:rPr>
          <w:color w:val="000000" w:themeColor="text1"/>
        </w:rPr>
        <w:t xml:space="preserve"> </w:t>
      </w:r>
      <w:r w:rsidRPr="00E4008E">
        <w:rPr>
          <w:rFonts w:hint="eastAsia"/>
          <w:color w:val="000000" w:themeColor="text1"/>
        </w:rPr>
        <w:t>του</w:t>
      </w:r>
      <w:r w:rsidRPr="00E4008E">
        <w:rPr>
          <w:color w:val="000000" w:themeColor="text1"/>
        </w:rPr>
        <w:t xml:space="preserve"> </w:t>
      </w:r>
      <w:r w:rsidRPr="00E4008E">
        <w:rPr>
          <w:rFonts w:hint="eastAsia"/>
          <w:color w:val="000000" w:themeColor="text1"/>
        </w:rPr>
        <w:t>ενδιαφέροντα</w:t>
      </w:r>
      <w:r w:rsidRPr="00E4008E">
        <w:rPr>
          <w:color w:val="000000" w:themeColor="text1"/>
        </w:rPr>
        <w:t xml:space="preserve"> </w:t>
      </w:r>
      <w:r w:rsidRPr="00E4008E">
        <w:rPr>
          <w:rFonts w:hint="eastAsia"/>
          <w:color w:val="000000" w:themeColor="text1"/>
        </w:rPr>
        <w:t>περιλαμβάνουν</w:t>
      </w:r>
      <w:r w:rsidRPr="00E4008E">
        <w:rPr>
          <w:color w:val="000000" w:themeColor="text1"/>
        </w:rPr>
        <w:t xml:space="preserve"> </w:t>
      </w:r>
      <w:r w:rsidRPr="00E4008E">
        <w:rPr>
          <w:rFonts w:hint="eastAsia"/>
          <w:color w:val="000000" w:themeColor="text1"/>
        </w:rPr>
        <w:t>τα</w:t>
      </w:r>
      <w:r w:rsidRPr="00E4008E">
        <w:rPr>
          <w:color w:val="000000" w:themeColor="text1"/>
        </w:rPr>
        <w:t xml:space="preserve"> </w:t>
      </w:r>
      <w:r w:rsidRPr="00E4008E">
        <w:rPr>
          <w:rFonts w:hint="eastAsia"/>
          <w:color w:val="000000" w:themeColor="text1"/>
        </w:rPr>
        <w:t>δίκτυα</w:t>
      </w:r>
      <w:r w:rsidRPr="00E4008E">
        <w:rPr>
          <w:color w:val="000000" w:themeColor="text1"/>
        </w:rPr>
        <w:t xml:space="preserve"> </w:t>
      </w:r>
      <w:r w:rsidRPr="00E4008E">
        <w:rPr>
          <w:rFonts w:hint="eastAsia"/>
          <w:color w:val="000000" w:themeColor="text1"/>
        </w:rPr>
        <w:t>υπολογιστών</w:t>
      </w:r>
      <w:r w:rsidRPr="00E4008E">
        <w:rPr>
          <w:color w:val="000000" w:themeColor="text1"/>
        </w:rPr>
        <w:t xml:space="preserve"> </w:t>
      </w:r>
      <w:r w:rsidRPr="00E4008E">
        <w:rPr>
          <w:rFonts w:hint="eastAsia"/>
          <w:color w:val="000000" w:themeColor="text1"/>
        </w:rPr>
        <w:t>εν</w:t>
      </w:r>
      <w:r w:rsidRPr="00E4008E">
        <w:rPr>
          <w:color w:val="000000" w:themeColor="text1"/>
        </w:rPr>
        <w:t xml:space="preserve"> </w:t>
      </w:r>
      <w:r w:rsidRPr="00E4008E">
        <w:rPr>
          <w:rFonts w:hint="eastAsia"/>
          <w:color w:val="000000" w:themeColor="text1"/>
        </w:rPr>
        <w:t>γένει</w:t>
      </w:r>
      <w:r w:rsidRPr="00E4008E">
        <w:rPr>
          <w:color w:val="000000" w:themeColor="text1"/>
        </w:rPr>
        <w:t xml:space="preserve">, </w:t>
      </w:r>
      <w:r w:rsidRPr="00E4008E">
        <w:rPr>
          <w:rFonts w:hint="eastAsia"/>
          <w:color w:val="000000" w:themeColor="text1"/>
        </w:rPr>
        <w:t>καλύπτοντας</w:t>
      </w:r>
      <w:r w:rsidRPr="00E4008E">
        <w:rPr>
          <w:color w:val="000000" w:themeColor="text1"/>
        </w:rPr>
        <w:t xml:space="preserve"> </w:t>
      </w:r>
      <w:r w:rsidRPr="00E4008E">
        <w:rPr>
          <w:rFonts w:hint="eastAsia"/>
          <w:color w:val="000000" w:themeColor="text1"/>
        </w:rPr>
        <w:t>τους</w:t>
      </w:r>
      <w:r w:rsidRPr="00E4008E">
        <w:rPr>
          <w:color w:val="000000" w:themeColor="text1"/>
        </w:rPr>
        <w:t xml:space="preserve"> </w:t>
      </w:r>
      <w:r w:rsidRPr="00E4008E">
        <w:rPr>
          <w:rFonts w:hint="eastAsia"/>
          <w:color w:val="000000" w:themeColor="text1"/>
        </w:rPr>
        <w:t>τομείς</w:t>
      </w:r>
      <w:r w:rsidRPr="00E4008E">
        <w:rPr>
          <w:color w:val="000000" w:themeColor="text1"/>
        </w:rPr>
        <w:t xml:space="preserve"> </w:t>
      </w:r>
      <w:r w:rsidRPr="00E4008E">
        <w:rPr>
          <w:rFonts w:hint="eastAsia"/>
          <w:color w:val="000000" w:themeColor="text1"/>
        </w:rPr>
        <w:t>της</w:t>
      </w:r>
      <w:r w:rsidRPr="00E4008E">
        <w:rPr>
          <w:color w:val="000000" w:themeColor="text1"/>
        </w:rPr>
        <w:t xml:space="preserve"> </w:t>
      </w:r>
      <w:r w:rsidRPr="00E4008E">
        <w:rPr>
          <w:rFonts w:hint="eastAsia"/>
          <w:color w:val="000000" w:themeColor="text1"/>
        </w:rPr>
        <w:t>ασφάλειας</w:t>
      </w:r>
      <w:r w:rsidRPr="00E4008E">
        <w:rPr>
          <w:color w:val="000000" w:themeColor="text1"/>
        </w:rPr>
        <w:t xml:space="preserve"> </w:t>
      </w:r>
      <w:r w:rsidRPr="00E4008E">
        <w:rPr>
          <w:rFonts w:hint="eastAsia"/>
          <w:color w:val="000000" w:themeColor="text1"/>
        </w:rPr>
        <w:t>και</w:t>
      </w:r>
      <w:r w:rsidRPr="00E4008E">
        <w:rPr>
          <w:color w:val="000000" w:themeColor="text1"/>
        </w:rPr>
        <w:t xml:space="preserve"> </w:t>
      </w:r>
      <w:r w:rsidRPr="00E4008E">
        <w:rPr>
          <w:rFonts w:hint="eastAsia"/>
          <w:color w:val="000000" w:themeColor="text1"/>
        </w:rPr>
        <w:t>ποιότητας</w:t>
      </w:r>
      <w:r w:rsidRPr="00E4008E">
        <w:rPr>
          <w:color w:val="000000" w:themeColor="text1"/>
        </w:rPr>
        <w:t xml:space="preserve"> </w:t>
      </w:r>
      <w:r w:rsidRPr="00E4008E">
        <w:rPr>
          <w:rFonts w:hint="eastAsia"/>
          <w:color w:val="000000" w:themeColor="text1"/>
        </w:rPr>
        <w:t>υπηρεσίας</w:t>
      </w:r>
      <w:r w:rsidRPr="00E4008E">
        <w:rPr>
          <w:color w:val="000000" w:themeColor="text1"/>
        </w:rPr>
        <w:t xml:space="preserve">, </w:t>
      </w:r>
      <w:r w:rsidRPr="00E4008E">
        <w:rPr>
          <w:rFonts w:hint="eastAsia"/>
          <w:color w:val="000000" w:themeColor="text1"/>
        </w:rPr>
        <w:t>ενώ</w:t>
      </w:r>
      <w:r w:rsidRPr="00E4008E">
        <w:rPr>
          <w:color w:val="000000" w:themeColor="text1"/>
        </w:rPr>
        <w:t xml:space="preserve"> </w:t>
      </w:r>
      <w:r w:rsidRPr="00E4008E">
        <w:rPr>
          <w:rFonts w:hint="eastAsia"/>
          <w:color w:val="000000" w:themeColor="text1"/>
        </w:rPr>
        <w:t>εστιάζει</w:t>
      </w:r>
      <w:r w:rsidRPr="00E4008E">
        <w:rPr>
          <w:color w:val="000000" w:themeColor="text1"/>
        </w:rPr>
        <w:t xml:space="preserve"> </w:t>
      </w:r>
      <w:r w:rsidRPr="00E4008E">
        <w:rPr>
          <w:rFonts w:hint="eastAsia"/>
          <w:color w:val="000000" w:themeColor="text1"/>
        </w:rPr>
        <w:t>στην</w:t>
      </w:r>
      <w:r w:rsidRPr="00E4008E">
        <w:rPr>
          <w:color w:val="000000" w:themeColor="text1"/>
        </w:rPr>
        <w:t xml:space="preserve"> </w:t>
      </w:r>
      <w:r w:rsidRPr="00E4008E">
        <w:rPr>
          <w:rFonts w:hint="eastAsia"/>
          <w:color w:val="000000" w:themeColor="text1"/>
        </w:rPr>
        <w:t>ανάπτυξη</w:t>
      </w:r>
      <w:r w:rsidRPr="00E4008E">
        <w:rPr>
          <w:color w:val="000000" w:themeColor="text1"/>
        </w:rPr>
        <w:t xml:space="preserve"> </w:t>
      </w:r>
      <w:r w:rsidRPr="00E4008E">
        <w:rPr>
          <w:rFonts w:hint="eastAsia"/>
          <w:color w:val="000000" w:themeColor="text1"/>
        </w:rPr>
        <w:t>αρχιτεκτονικών</w:t>
      </w:r>
      <w:r w:rsidRPr="00E4008E">
        <w:rPr>
          <w:color w:val="000000" w:themeColor="text1"/>
        </w:rPr>
        <w:t xml:space="preserve"> </w:t>
      </w:r>
      <w:r w:rsidRPr="00E4008E">
        <w:rPr>
          <w:rFonts w:hint="eastAsia"/>
          <w:color w:val="000000" w:themeColor="text1"/>
        </w:rPr>
        <w:t>και</w:t>
      </w:r>
      <w:r w:rsidRPr="00E4008E">
        <w:rPr>
          <w:color w:val="000000" w:themeColor="text1"/>
        </w:rPr>
        <w:t xml:space="preserve"> </w:t>
      </w:r>
      <w:r w:rsidRPr="00E4008E">
        <w:rPr>
          <w:rFonts w:hint="eastAsia"/>
          <w:color w:val="000000" w:themeColor="text1"/>
        </w:rPr>
        <w:t>πρωτοκόλλων</w:t>
      </w:r>
      <w:r w:rsidRPr="00E4008E">
        <w:rPr>
          <w:color w:val="000000" w:themeColor="text1"/>
        </w:rPr>
        <w:t xml:space="preserve"> </w:t>
      </w:r>
      <w:r w:rsidRPr="00E4008E">
        <w:rPr>
          <w:rFonts w:hint="eastAsia"/>
          <w:color w:val="000000" w:themeColor="text1"/>
        </w:rPr>
        <w:t>επικοινωνίας</w:t>
      </w:r>
      <w:r w:rsidRPr="00E4008E">
        <w:rPr>
          <w:color w:val="000000" w:themeColor="text1"/>
        </w:rPr>
        <w:t xml:space="preserve"> </w:t>
      </w:r>
      <w:r w:rsidRPr="00E4008E">
        <w:rPr>
          <w:rFonts w:hint="eastAsia"/>
          <w:color w:val="000000" w:themeColor="text1"/>
        </w:rPr>
        <w:t>για</w:t>
      </w:r>
      <w:r w:rsidRPr="00E4008E">
        <w:rPr>
          <w:color w:val="000000" w:themeColor="text1"/>
        </w:rPr>
        <w:t xml:space="preserve"> </w:t>
      </w:r>
      <w:r w:rsidRPr="00E4008E">
        <w:rPr>
          <w:rFonts w:hint="eastAsia"/>
          <w:color w:val="000000" w:themeColor="text1"/>
        </w:rPr>
        <w:t>αναδυόμενες</w:t>
      </w:r>
      <w:r w:rsidRPr="00E4008E">
        <w:rPr>
          <w:color w:val="000000" w:themeColor="text1"/>
        </w:rPr>
        <w:t xml:space="preserve"> </w:t>
      </w:r>
      <w:r w:rsidRPr="00E4008E">
        <w:rPr>
          <w:rFonts w:hint="eastAsia"/>
          <w:color w:val="000000" w:themeColor="text1"/>
        </w:rPr>
        <w:t>τεχνολογίες</w:t>
      </w:r>
      <w:r w:rsidRPr="00E4008E">
        <w:rPr>
          <w:color w:val="000000" w:themeColor="text1"/>
        </w:rPr>
        <w:t xml:space="preserve"> </w:t>
      </w:r>
      <w:r w:rsidRPr="00E4008E">
        <w:rPr>
          <w:rFonts w:hint="eastAsia"/>
          <w:color w:val="000000" w:themeColor="text1"/>
        </w:rPr>
        <w:t>δικτύωσης</w:t>
      </w:r>
      <w:r>
        <w:rPr>
          <w:color w:val="000000" w:themeColor="text1"/>
        </w:rPr>
        <w:t>.</w:t>
      </w:r>
    </w:p>
    <w:p w:rsidR="00AE6697" w:rsidRDefault="00AE6697" w:rsidP="004E4528">
      <w:pPr>
        <w:pStyle w:val="af"/>
        <w:tabs>
          <w:tab w:val="left" w:pos="284"/>
          <w:tab w:val="left" w:pos="2268"/>
          <w:tab w:val="left" w:pos="2552"/>
        </w:tabs>
        <w:ind w:left="0" w:right="0"/>
        <w:rPr>
          <w:color w:val="000000" w:themeColor="text1"/>
        </w:rPr>
      </w:pPr>
    </w:p>
    <w:p w:rsidR="00D40106" w:rsidRDefault="00D40106" w:rsidP="004E4528">
      <w:pPr>
        <w:pStyle w:val="af"/>
        <w:tabs>
          <w:tab w:val="left" w:pos="284"/>
          <w:tab w:val="left" w:pos="2268"/>
          <w:tab w:val="left" w:pos="2552"/>
        </w:tabs>
        <w:ind w:left="0" w:right="0"/>
        <w:rPr>
          <w:color w:val="000000" w:themeColor="text1"/>
        </w:rPr>
      </w:pPr>
    </w:p>
    <w:p w:rsidR="00EF2D58" w:rsidRPr="0023746A" w:rsidRDefault="00EF2D58" w:rsidP="00BA1B50">
      <w:pPr>
        <w:pStyle w:val="af"/>
        <w:tabs>
          <w:tab w:val="left" w:pos="284"/>
          <w:tab w:val="left" w:pos="2268"/>
          <w:tab w:val="left" w:pos="2552"/>
        </w:tabs>
        <w:ind w:left="0" w:right="0"/>
        <w:rPr>
          <w:b/>
          <w:sz w:val="22"/>
          <w:szCs w:val="22"/>
        </w:rPr>
      </w:pPr>
      <w:r w:rsidRPr="0023746A">
        <w:rPr>
          <w:b/>
          <w:sz w:val="22"/>
          <w:szCs w:val="22"/>
        </w:rPr>
        <w:t>Aριστείδης Λύκας</w:t>
      </w:r>
    </w:p>
    <w:p w:rsidR="00EF2D58" w:rsidRPr="0012742D" w:rsidRDefault="00EF2D58" w:rsidP="00BA1B50">
      <w:pPr>
        <w:pStyle w:val="af"/>
        <w:tabs>
          <w:tab w:val="left" w:pos="284"/>
          <w:tab w:val="left" w:pos="2268"/>
          <w:tab w:val="left" w:pos="2552"/>
        </w:tabs>
        <w:ind w:left="0" w:right="0"/>
        <w:rPr>
          <w:i/>
        </w:rPr>
      </w:pPr>
      <w:bookmarkStart w:id="184" w:name="_Hlk46476244"/>
      <w:r w:rsidRPr="0023746A">
        <w:rPr>
          <w:b/>
          <w:i/>
        </w:rPr>
        <w:t>Kαθηγητής</w:t>
      </w:r>
      <w:r w:rsidR="00397A02" w:rsidRPr="00397A02">
        <w:rPr>
          <w:rFonts w:hint="eastAsia"/>
        </w:rPr>
        <w:t xml:space="preserve"> </w:t>
      </w:r>
      <w:r w:rsidR="00E373FD">
        <w:rPr>
          <w:rFonts w:hint="eastAsia"/>
          <w:b/>
          <w:i/>
        </w:rPr>
        <w:t xml:space="preserve">Πρώτης </w:t>
      </w:r>
      <w:bookmarkEnd w:id="184"/>
      <w:r w:rsidR="00E373FD">
        <w:rPr>
          <w:rFonts w:hint="eastAsia"/>
          <w:b/>
          <w:i/>
        </w:rPr>
        <w:t>βαθμίδας</w:t>
      </w:r>
    </w:p>
    <w:p w:rsidR="00257B78" w:rsidRPr="004E4528" w:rsidRDefault="00EF2D58" w:rsidP="00BA1B50">
      <w:pPr>
        <w:pStyle w:val="af"/>
        <w:tabs>
          <w:tab w:val="left" w:pos="284"/>
          <w:tab w:val="left" w:pos="2268"/>
          <w:tab w:val="left" w:pos="2552"/>
        </w:tabs>
        <w:ind w:left="0" w:right="0"/>
        <w:rPr>
          <w:spacing w:val="-2"/>
        </w:rPr>
      </w:pPr>
      <w:r w:rsidRPr="004E4528">
        <w:rPr>
          <w:spacing w:val="-2"/>
        </w:rPr>
        <w:t xml:space="preserve">Bασικές σπουδές στο Eθνικό Mετσόβιο Πολυτεχνείο (Δίπλωμα Hλεκτρολόγου Mηχανικού, 1990), μεταπτυχιακές σπουδές στο ίδιο εκπαιδευτικό ίδρυμα (Ph.D στην Πληροφορική, 1994). Aπό το Mάρτιο του 1996 διδάσκει στο Tμήμα Πληροφορικής του Πανεπιστημίου Iωαννίνων ως επισκέπτης βάσει του Π.Δ. 407/1980. Tο 1997 εξελέγη Λέκτορας </w:t>
      </w:r>
      <w:r w:rsidR="00DA004F" w:rsidRPr="004E4528">
        <w:rPr>
          <w:spacing w:val="-2"/>
        </w:rPr>
        <w:t>του Τμήματος</w:t>
      </w:r>
      <w:r w:rsidRPr="004E4528">
        <w:rPr>
          <w:spacing w:val="-2"/>
        </w:rPr>
        <w:t>, το 2001 Eπ. Kαθηγητής</w:t>
      </w:r>
      <w:r w:rsidR="0095330A" w:rsidRPr="004E4528">
        <w:rPr>
          <w:spacing w:val="-2"/>
        </w:rPr>
        <w:t>,</w:t>
      </w:r>
      <w:r w:rsidRPr="004E4528">
        <w:rPr>
          <w:spacing w:val="-2"/>
        </w:rPr>
        <w:t xml:space="preserve"> το 2006</w:t>
      </w:r>
      <w:r w:rsidR="00726147" w:rsidRPr="004E4528">
        <w:rPr>
          <w:spacing w:val="-2"/>
        </w:rPr>
        <w:t xml:space="preserve"> </w:t>
      </w:r>
      <w:r w:rsidRPr="004E4528">
        <w:rPr>
          <w:spacing w:val="-2"/>
        </w:rPr>
        <w:t>Αν. Καθηγητής</w:t>
      </w:r>
      <w:r w:rsidR="0095330A" w:rsidRPr="004E4528">
        <w:rPr>
          <w:spacing w:val="-2"/>
        </w:rPr>
        <w:t xml:space="preserve"> και το 2013 Καθηγητής</w:t>
      </w:r>
      <w:r w:rsidRPr="004E4528">
        <w:rPr>
          <w:spacing w:val="-2"/>
        </w:rPr>
        <w:t>. Eρευνητικά ενδιαφέροντα: Θεωρία και Εφαρμογές Υπολογιστικής Νοημοσύνης (νευρωνικά δίκτυα, ασαφής λογική, γενετικοί αλγόριθμοι), Διακριτή Βελτιστοποίηση, Παράλληλοι αλγόριθμοι, Aναγνώριση Προτύπων.</w:t>
      </w:r>
    </w:p>
    <w:p w:rsidR="00134388" w:rsidRPr="00134388" w:rsidRDefault="00134388" w:rsidP="00BA1B50">
      <w:pPr>
        <w:pStyle w:val="af"/>
        <w:tabs>
          <w:tab w:val="left" w:pos="284"/>
          <w:tab w:val="left" w:pos="2268"/>
          <w:tab w:val="left" w:pos="2552"/>
        </w:tabs>
        <w:ind w:left="0" w:right="0"/>
      </w:pPr>
    </w:p>
    <w:p w:rsidR="007F57FD" w:rsidRPr="00D274BD" w:rsidRDefault="007F57FD" w:rsidP="00BA1B50">
      <w:pPr>
        <w:pStyle w:val="af"/>
        <w:tabs>
          <w:tab w:val="left" w:pos="284"/>
          <w:tab w:val="left" w:pos="2268"/>
          <w:tab w:val="left" w:pos="2552"/>
        </w:tabs>
        <w:ind w:left="0" w:right="0"/>
        <w:rPr>
          <w:b/>
          <w:sz w:val="22"/>
          <w:szCs w:val="22"/>
        </w:rPr>
      </w:pPr>
      <w:r w:rsidRPr="00D274BD">
        <w:rPr>
          <w:b/>
          <w:sz w:val="22"/>
          <w:szCs w:val="22"/>
        </w:rPr>
        <w:t>Νικόλαος Μαμουλής</w:t>
      </w:r>
    </w:p>
    <w:p w:rsidR="00134388" w:rsidRDefault="00134388" w:rsidP="00BA1B50">
      <w:pPr>
        <w:pBdr>
          <w:top w:val="nil"/>
          <w:left w:val="nil"/>
          <w:bottom w:val="nil"/>
          <w:right w:val="nil"/>
          <w:between w:val="nil"/>
        </w:pBdr>
        <w:tabs>
          <w:tab w:val="left" w:pos="284"/>
          <w:tab w:val="left" w:pos="2268"/>
          <w:tab w:val="left" w:pos="2552"/>
        </w:tabs>
        <w:ind w:left="0" w:right="0"/>
        <w:rPr>
          <w:rFonts w:ascii="Arial" w:eastAsia="Arial" w:hAnsi="Arial" w:cs="Arial"/>
          <w:b/>
          <w:color w:val="000000"/>
          <w:sz w:val="18"/>
          <w:szCs w:val="18"/>
        </w:rPr>
      </w:pPr>
      <w:r w:rsidRPr="00DF2B8B">
        <w:rPr>
          <w:rFonts w:ascii="Arial" w:eastAsia="Arial" w:hAnsi="Arial" w:cs="Arial"/>
          <w:b/>
          <w:i/>
          <w:color w:val="000000"/>
          <w:sz w:val="18"/>
          <w:szCs w:val="18"/>
        </w:rPr>
        <w:t>Kαθηγητής Πρώτης βαθμίδας</w:t>
      </w:r>
    </w:p>
    <w:p w:rsidR="00257B78" w:rsidRPr="004E4528" w:rsidRDefault="007F57FD" w:rsidP="00BA1B50">
      <w:pPr>
        <w:pStyle w:val="af"/>
        <w:tabs>
          <w:tab w:val="left" w:pos="284"/>
          <w:tab w:val="left" w:pos="2268"/>
          <w:tab w:val="left" w:pos="2552"/>
        </w:tabs>
        <w:ind w:left="0" w:right="0"/>
      </w:pPr>
      <w:r w:rsidRPr="004E4528">
        <w:t>B</w:t>
      </w:r>
      <w:r w:rsidRPr="004E4528">
        <w:rPr>
          <w:rFonts w:hint="eastAsia"/>
        </w:rPr>
        <w:t>ασικές</w:t>
      </w:r>
      <w:r w:rsidRPr="004E4528">
        <w:t xml:space="preserve"> </w:t>
      </w:r>
      <w:r w:rsidRPr="004E4528">
        <w:rPr>
          <w:rFonts w:hint="eastAsia"/>
        </w:rPr>
        <w:t>σπουδές</w:t>
      </w:r>
      <w:r w:rsidRPr="004E4528">
        <w:t xml:space="preserve"> </w:t>
      </w:r>
      <w:r w:rsidRPr="004E4528">
        <w:rPr>
          <w:rFonts w:hint="eastAsia"/>
        </w:rPr>
        <w:t>στο</w:t>
      </w:r>
      <w:r w:rsidRPr="004E4528">
        <w:t xml:space="preserve"> </w:t>
      </w:r>
      <w:r w:rsidRPr="004E4528">
        <w:rPr>
          <w:rFonts w:hint="eastAsia"/>
        </w:rPr>
        <w:t>Πανεπιστήμιο</w:t>
      </w:r>
      <w:r w:rsidRPr="004E4528">
        <w:t xml:space="preserve"> </w:t>
      </w:r>
      <w:r w:rsidRPr="004E4528">
        <w:rPr>
          <w:rFonts w:hint="eastAsia"/>
        </w:rPr>
        <w:t>Πατρών</w:t>
      </w:r>
      <w:r w:rsidRPr="004E4528">
        <w:t xml:space="preserve"> (</w:t>
      </w:r>
      <w:r w:rsidRPr="004E4528">
        <w:rPr>
          <w:rFonts w:hint="eastAsia"/>
        </w:rPr>
        <w:t>Δίπλωμα</w:t>
      </w:r>
      <w:r w:rsidRPr="004E4528">
        <w:t xml:space="preserve"> M</w:t>
      </w:r>
      <w:r w:rsidRPr="004E4528">
        <w:rPr>
          <w:rFonts w:hint="eastAsia"/>
        </w:rPr>
        <w:t>ηχανικού</w:t>
      </w:r>
      <w:r w:rsidRPr="004E4528">
        <w:t xml:space="preserve"> H</w:t>
      </w:r>
      <w:r w:rsidRPr="004E4528">
        <w:rPr>
          <w:rFonts w:hint="eastAsia"/>
        </w:rPr>
        <w:t>λεκτρονικών</w:t>
      </w:r>
      <w:r w:rsidRPr="004E4528">
        <w:t xml:space="preserve"> Y</w:t>
      </w:r>
      <w:r w:rsidRPr="004E4528">
        <w:rPr>
          <w:rFonts w:hint="eastAsia"/>
        </w:rPr>
        <w:t>πολογιστών</w:t>
      </w:r>
      <w:r w:rsidRPr="004E4528">
        <w:t xml:space="preserve"> </w:t>
      </w:r>
      <w:r w:rsidRPr="004E4528">
        <w:rPr>
          <w:rFonts w:hint="eastAsia"/>
        </w:rPr>
        <w:t>και</w:t>
      </w:r>
      <w:r w:rsidRPr="004E4528">
        <w:t xml:space="preserve"> </w:t>
      </w:r>
      <w:r w:rsidRPr="004E4528">
        <w:rPr>
          <w:rFonts w:hint="eastAsia"/>
        </w:rPr>
        <w:t>Πληροφορικής</w:t>
      </w:r>
      <w:r w:rsidRPr="004E4528">
        <w:t xml:space="preserve">, 1995), </w:t>
      </w:r>
      <w:r w:rsidRPr="004E4528">
        <w:rPr>
          <w:rFonts w:hint="eastAsia"/>
        </w:rPr>
        <w:t>μεταπτυχιακές</w:t>
      </w:r>
      <w:r w:rsidRPr="004E4528">
        <w:t xml:space="preserve"> </w:t>
      </w:r>
      <w:r w:rsidRPr="004E4528">
        <w:rPr>
          <w:rFonts w:hint="eastAsia"/>
        </w:rPr>
        <w:t>σπουδές</w:t>
      </w:r>
      <w:r w:rsidRPr="004E4528">
        <w:t xml:space="preserve"> </w:t>
      </w:r>
      <w:r w:rsidRPr="004E4528">
        <w:rPr>
          <w:rFonts w:hint="eastAsia"/>
        </w:rPr>
        <w:t>στο</w:t>
      </w:r>
      <w:r w:rsidRPr="004E4528">
        <w:t xml:space="preserve"> Hong Kong University of Science and Technology (Ph.D </w:t>
      </w:r>
      <w:r w:rsidRPr="004E4528">
        <w:rPr>
          <w:rFonts w:hint="eastAsia"/>
        </w:rPr>
        <w:t>στην</w:t>
      </w:r>
      <w:r w:rsidRPr="004E4528">
        <w:t xml:space="preserve"> </w:t>
      </w:r>
      <w:r w:rsidRPr="004E4528">
        <w:rPr>
          <w:rFonts w:hint="eastAsia"/>
        </w:rPr>
        <w:t>Επιστήμη</w:t>
      </w:r>
      <w:r w:rsidRPr="004E4528">
        <w:t xml:space="preserve"> </w:t>
      </w:r>
      <w:r w:rsidRPr="004E4528">
        <w:rPr>
          <w:rFonts w:hint="eastAsia"/>
        </w:rPr>
        <w:t>Υπολογιστών</w:t>
      </w:r>
      <w:r w:rsidRPr="004E4528">
        <w:t xml:space="preserve">, 2000). </w:t>
      </w:r>
      <w:r w:rsidRPr="004E4528">
        <w:rPr>
          <w:rFonts w:hint="eastAsia"/>
        </w:rPr>
        <w:t>Έχει</w:t>
      </w:r>
      <w:r w:rsidRPr="004E4528">
        <w:t xml:space="preserve"> </w:t>
      </w:r>
      <w:r w:rsidRPr="004E4528">
        <w:rPr>
          <w:rFonts w:hint="eastAsia"/>
        </w:rPr>
        <w:t>διατελέσει</w:t>
      </w:r>
      <w:r w:rsidRPr="004E4528">
        <w:t xml:space="preserve"> M</w:t>
      </w:r>
      <w:r w:rsidRPr="004E4528">
        <w:rPr>
          <w:rFonts w:hint="eastAsia"/>
        </w:rPr>
        <w:t>εταδιδακτορικός</w:t>
      </w:r>
      <w:r w:rsidRPr="004E4528">
        <w:t xml:space="preserve"> E</w:t>
      </w:r>
      <w:r w:rsidRPr="004E4528">
        <w:rPr>
          <w:rFonts w:hint="eastAsia"/>
        </w:rPr>
        <w:t>ρευνητής</w:t>
      </w:r>
      <w:r w:rsidRPr="004E4528">
        <w:t xml:space="preserve"> </w:t>
      </w:r>
      <w:r w:rsidRPr="004E4528">
        <w:rPr>
          <w:rFonts w:hint="eastAsia"/>
        </w:rPr>
        <w:t>στο</w:t>
      </w:r>
      <w:r w:rsidRPr="004E4528">
        <w:t xml:space="preserve"> Centrum voor Wiskunde en Informatica (CWI) </w:t>
      </w:r>
      <w:r w:rsidRPr="004E4528">
        <w:rPr>
          <w:rFonts w:hint="eastAsia"/>
        </w:rPr>
        <w:t>της</w:t>
      </w:r>
      <w:r w:rsidRPr="004E4528">
        <w:t xml:space="preserve"> </w:t>
      </w:r>
      <w:r w:rsidRPr="004E4528">
        <w:rPr>
          <w:rFonts w:hint="eastAsia"/>
        </w:rPr>
        <w:t>Ολλανδίας</w:t>
      </w:r>
      <w:r w:rsidRPr="004E4528">
        <w:t xml:space="preserve"> (2000-2001). A</w:t>
      </w:r>
      <w:r w:rsidRPr="004E4528">
        <w:rPr>
          <w:rFonts w:hint="eastAsia"/>
        </w:rPr>
        <w:t>πό</w:t>
      </w:r>
      <w:r w:rsidRPr="004E4528">
        <w:t xml:space="preserve"> </w:t>
      </w:r>
      <w:r w:rsidRPr="004E4528">
        <w:rPr>
          <w:rFonts w:hint="eastAsia"/>
        </w:rPr>
        <w:t>το</w:t>
      </w:r>
      <w:r w:rsidRPr="004E4528">
        <w:t xml:space="preserve"> 2001 </w:t>
      </w:r>
      <w:r w:rsidRPr="004E4528">
        <w:rPr>
          <w:rFonts w:hint="eastAsia"/>
        </w:rPr>
        <w:t>εώς</w:t>
      </w:r>
      <w:r w:rsidRPr="004E4528">
        <w:t xml:space="preserve"> </w:t>
      </w:r>
      <w:r w:rsidRPr="004E4528">
        <w:rPr>
          <w:rFonts w:hint="eastAsia"/>
        </w:rPr>
        <w:t>το</w:t>
      </w:r>
      <w:r w:rsidRPr="004E4528">
        <w:t xml:space="preserve"> 2014 </w:t>
      </w:r>
      <w:r w:rsidRPr="004E4528">
        <w:rPr>
          <w:rFonts w:hint="eastAsia"/>
        </w:rPr>
        <w:t>κατείχε</w:t>
      </w:r>
      <w:r w:rsidRPr="004E4528">
        <w:t xml:space="preserve"> </w:t>
      </w:r>
      <w:r w:rsidRPr="004E4528">
        <w:rPr>
          <w:rFonts w:hint="eastAsia"/>
        </w:rPr>
        <w:t>θέση</w:t>
      </w:r>
      <w:r w:rsidRPr="004E4528">
        <w:t xml:space="preserve"> </w:t>
      </w:r>
      <w:r w:rsidRPr="004E4528">
        <w:rPr>
          <w:rFonts w:hint="eastAsia"/>
        </w:rPr>
        <w:t>Καθηγητή</w:t>
      </w:r>
      <w:r w:rsidRPr="004E4528">
        <w:t xml:space="preserve"> </w:t>
      </w:r>
      <w:r w:rsidRPr="004E4528">
        <w:rPr>
          <w:rFonts w:hint="eastAsia"/>
        </w:rPr>
        <w:t>στο</w:t>
      </w:r>
      <w:r w:rsidRPr="004E4528">
        <w:t xml:space="preserve"> </w:t>
      </w:r>
      <w:r w:rsidRPr="004E4528">
        <w:rPr>
          <w:rFonts w:hint="eastAsia"/>
        </w:rPr>
        <w:t>Πανεπιστήμιο</w:t>
      </w:r>
      <w:r w:rsidRPr="004E4528">
        <w:t xml:space="preserve"> </w:t>
      </w:r>
      <w:r w:rsidRPr="004E4528">
        <w:rPr>
          <w:rFonts w:hint="eastAsia"/>
        </w:rPr>
        <w:t>του</w:t>
      </w:r>
      <w:r w:rsidRPr="004E4528">
        <w:t xml:space="preserve"> </w:t>
      </w:r>
      <w:r w:rsidRPr="004E4528">
        <w:rPr>
          <w:rFonts w:hint="eastAsia"/>
        </w:rPr>
        <w:t>Χονγκ</w:t>
      </w:r>
      <w:r w:rsidRPr="004E4528">
        <w:t xml:space="preserve"> </w:t>
      </w:r>
      <w:r w:rsidRPr="004E4528">
        <w:rPr>
          <w:rFonts w:hint="eastAsia"/>
        </w:rPr>
        <w:t>Κονγκ</w:t>
      </w:r>
      <w:r w:rsidRPr="004E4528">
        <w:t xml:space="preserve"> (University of Hong Kong) </w:t>
      </w:r>
      <w:r w:rsidRPr="004E4528">
        <w:rPr>
          <w:rFonts w:hint="eastAsia"/>
        </w:rPr>
        <w:t>στις</w:t>
      </w:r>
      <w:r w:rsidRPr="004E4528">
        <w:t xml:space="preserve"> </w:t>
      </w:r>
      <w:r w:rsidRPr="004E4528">
        <w:rPr>
          <w:rFonts w:hint="eastAsia"/>
        </w:rPr>
        <w:t>βαθμίδες</w:t>
      </w:r>
      <w:r w:rsidRPr="004E4528">
        <w:t xml:space="preserve"> </w:t>
      </w:r>
      <w:r w:rsidRPr="004E4528">
        <w:rPr>
          <w:rFonts w:hint="eastAsia"/>
        </w:rPr>
        <w:t>Επίκουρου</w:t>
      </w:r>
      <w:r w:rsidRPr="004E4528">
        <w:t xml:space="preserve"> </w:t>
      </w:r>
      <w:r w:rsidRPr="004E4528">
        <w:rPr>
          <w:rFonts w:hint="eastAsia"/>
        </w:rPr>
        <w:t>Καθηγητή</w:t>
      </w:r>
      <w:r w:rsidRPr="004E4528">
        <w:t xml:space="preserve"> (2001-2007), </w:t>
      </w:r>
      <w:r w:rsidRPr="004E4528">
        <w:rPr>
          <w:rFonts w:hint="eastAsia"/>
        </w:rPr>
        <w:t>Αναπληρωτή</w:t>
      </w:r>
      <w:r w:rsidRPr="004E4528">
        <w:t xml:space="preserve"> </w:t>
      </w:r>
      <w:r w:rsidRPr="004E4528">
        <w:rPr>
          <w:rFonts w:hint="eastAsia"/>
        </w:rPr>
        <w:t>Καθηγητή</w:t>
      </w:r>
      <w:r w:rsidRPr="004E4528">
        <w:t xml:space="preserve"> (2007-2011) </w:t>
      </w:r>
      <w:r w:rsidRPr="004E4528">
        <w:rPr>
          <w:rFonts w:hint="eastAsia"/>
        </w:rPr>
        <w:t>και</w:t>
      </w:r>
      <w:r w:rsidRPr="004E4528">
        <w:t xml:space="preserve"> </w:t>
      </w:r>
      <w:r w:rsidRPr="004E4528">
        <w:rPr>
          <w:rFonts w:hint="eastAsia"/>
        </w:rPr>
        <w:t>Καθηγητή</w:t>
      </w:r>
      <w:r w:rsidRPr="004E4528">
        <w:t xml:space="preserve"> (2011-2014). </w:t>
      </w:r>
      <w:r w:rsidRPr="004E4528">
        <w:rPr>
          <w:rFonts w:hint="eastAsia"/>
        </w:rPr>
        <w:t>Από</w:t>
      </w:r>
      <w:r w:rsidRPr="004E4528">
        <w:t xml:space="preserve"> </w:t>
      </w:r>
      <w:r w:rsidRPr="004E4528">
        <w:rPr>
          <w:rFonts w:hint="eastAsia"/>
        </w:rPr>
        <w:t>το</w:t>
      </w:r>
      <w:r w:rsidRPr="004E4528">
        <w:t xml:space="preserve"> </w:t>
      </w:r>
      <w:r w:rsidRPr="004E4528">
        <w:rPr>
          <w:rFonts w:hint="eastAsia"/>
        </w:rPr>
        <w:t>Σεπτέμβριο</w:t>
      </w:r>
      <w:r w:rsidRPr="004E4528">
        <w:t xml:space="preserve"> </w:t>
      </w:r>
      <w:r w:rsidRPr="004E4528">
        <w:rPr>
          <w:rFonts w:hint="eastAsia"/>
        </w:rPr>
        <w:t>του</w:t>
      </w:r>
      <w:r w:rsidRPr="004E4528">
        <w:t xml:space="preserve"> 2014, </w:t>
      </w:r>
      <w:r w:rsidRPr="004E4528">
        <w:rPr>
          <w:rFonts w:hint="eastAsia"/>
        </w:rPr>
        <w:t>διδάσκει</w:t>
      </w:r>
      <w:r w:rsidRPr="004E4528">
        <w:t xml:space="preserve"> </w:t>
      </w:r>
      <w:r w:rsidRPr="004E4528">
        <w:rPr>
          <w:rFonts w:hint="eastAsia"/>
        </w:rPr>
        <w:t>στο</w:t>
      </w:r>
      <w:r w:rsidRPr="004E4528">
        <w:t xml:space="preserve"> T</w:t>
      </w:r>
      <w:r w:rsidRPr="004E4528">
        <w:rPr>
          <w:rFonts w:hint="eastAsia"/>
        </w:rPr>
        <w:t>μήμα</w:t>
      </w:r>
      <w:r w:rsidRPr="004E4528">
        <w:t>. E</w:t>
      </w:r>
      <w:r w:rsidRPr="004E4528">
        <w:rPr>
          <w:rFonts w:hint="eastAsia"/>
        </w:rPr>
        <w:t>ρευνητικά</w:t>
      </w:r>
      <w:r w:rsidRPr="004E4528">
        <w:t xml:space="preserve"> </w:t>
      </w:r>
      <w:r w:rsidRPr="004E4528">
        <w:rPr>
          <w:rFonts w:hint="eastAsia"/>
        </w:rPr>
        <w:t>ενδιαφέροντα</w:t>
      </w:r>
      <w:r w:rsidRPr="004E4528">
        <w:t>: B</w:t>
      </w:r>
      <w:r w:rsidRPr="004E4528">
        <w:rPr>
          <w:rFonts w:hint="eastAsia"/>
        </w:rPr>
        <w:t>άσεις</w:t>
      </w:r>
      <w:r w:rsidRPr="004E4528">
        <w:t xml:space="preserve"> </w:t>
      </w:r>
      <w:r w:rsidRPr="004E4528">
        <w:rPr>
          <w:rFonts w:hint="eastAsia"/>
        </w:rPr>
        <w:t>Δεδομένων</w:t>
      </w:r>
      <w:r w:rsidRPr="004E4528">
        <w:t xml:space="preserve">, </w:t>
      </w:r>
      <w:r w:rsidRPr="004E4528">
        <w:rPr>
          <w:rFonts w:hint="eastAsia"/>
        </w:rPr>
        <w:t>Διαχείριση</w:t>
      </w:r>
      <w:r w:rsidRPr="004E4528">
        <w:t xml:space="preserve"> </w:t>
      </w:r>
      <w:r w:rsidRPr="004E4528">
        <w:rPr>
          <w:rFonts w:hint="eastAsia"/>
        </w:rPr>
        <w:t>Σύνθετων</w:t>
      </w:r>
      <w:r w:rsidRPr="004E4528">
        <w:t xml:space="preserve"> </w:t>
      </w:r>
      <w:r w:rsidRPr="004E4528">
        <w:rPr>
          <w:rFonts w:hint="eastAsia"/>
        </w:rPr>
        <w:t>Δεδομένων</w:t>
      </w:r>
      <w:r w:rsidRPr="004E4528">
        <w:t xml:space="preserve">, </w:t>
      </w:r>
      <w:r w:rsidRPr="004E4528">
        <w:rPr>
          <w:rFonts w:hint="eastAsia"/>
        </w:rPr>
        <w:t>Ιδιωτικότητα</w:t>
      </w:r>
      <w:r w:rsidRPr="004E4528">
        <w:t xml:space="preserve"> </w:t>
      </w:r>
      <w:r w:rsidRPr="004E4528">
        <w:rPr>
          <w:rFonts w:hint="eastAsia"/>
        </w:rPr>
        <w:t>και</w:t>
      </w:r>
      <w:r w:rsidRPr="004E4528">
        <w:t xml:space="preserve"> </w:t>
      </w:r>
      <w:r w:rsidRPr="004E4528">
        <w:rPr>
          <w:rFonts w:hint="eastAsia"/>
        </w:rPr>
        <w:t>Ασφάλεια</w:t>
      </w:r>
      <w:r w:rsidRPr="004E4528">
        <w:t xml:space="preserve"> </w:t>
      </w:r>
      <w:r w:rsidRPr="004E4528">
        <w:rPr>
          <w:rFonts w:hint="eastAsia"/>
        </w:rPr>
        <w:t>Βάσεων</w:t>
      </w:r>
      <w:r w:rsidRPr="004E4528">
        <w:t xml:space="preserve"> </w:t>
      </w:r>
      <w:r w:rsidRPr="004E4528">
        <w:rPr>
          <w:rFonts w:hint="eastAsia"/>
        </w:rPr>
        <w:t>Δεδομένων</w:t>
      </w:r>
      <w:r w:rsidRPr="004E4528">
        <w:t>.</w:t>
      </w:r>
    </w:p>
    <w:p w:rsidR="007A4BA3" w:rsidRPr="004E4528" w:rsidRDefault="007A4BA3" w:rsidP="00BA1B50">
      <w:pPr>
        <w:pStyle w:val="af"/>
        <w:tabs>
          <w:tab w:val="left" w:pos="284"/>
          <w:tab w:val="left" w:pos="2268"/>
          <w:tab w:val="left" w:pos="2552"/>
        </w:tabs>
        <w:ind w:left="0" w:right="0"/>
      </w:pPr>
    </w:p>
    <w:p w:rsidR="00E84354" w:rsidRPr="004E4528" w:rsidRDefault="00E84354" w:rsidP="00BA1B50">
      <w:pPr>
        <w:pStyle w:val="af"/>
        <w:tabs>
          <w:tab w:val="left" w:pos="284"/>
          <w:tab w:val="left" w:pos="2268"/>
          <w:tab w:val="left" w:pos="2552"/>
        </w:tabs>
        <w:ind w:left="0" w:right="0"/>
        <w:rPr>
          <w:b/>
          <w:sz w:val="22"/>
          <w:szCs w:val="22"/>
        </w:rPr>
      </w:pPr>
      <w:r w:rsidRPr="004E4528">
        <w:rPr>
          <w:b/>
          <w:sz w:val="22"/>
          <w:szCs w:val="22"/>
        </w:rPr>
        <w:t>Γεώργιος Mανής</w:t>
      </w:r>
    </w:p>
    <w:p w:rsidR="00E84354" w:rsidRPr="004E4528" w:rsidRDefault="00397A02" w:rsidP="00BA1B50">
      <w:pPr>
        <w:pStyle w:val="af"/>
        <w:tabs>
          <w:tab w:val="left" w:pos="284"/>
          <w:tab w:val="left" w:pos="2268"/>
          <w:tab w:val="left" w:pos="2552"/>
        </w:tabs>
        <w:ind w:left="0" w:right="0"/>
        <w:rPr>
          <w:b/>
        </w:rPr>
      </w:pPr>
      <w:r w:rsidRPr="004E4528">
        <w:rPr>
          <w:b/>
          <w:i/>
        </w:rPr>
        <w:t>Αναπληρωτης</w:t>
      </w:r>
      <w:r w:rsidR="00E84354" w:rsidRPr="004E4528">
        <w:rPr>
          <w:b/>
          <w:i/>
        </w:rPr>
        <w:t xml:space="preserve"> Kαθηγητής</w:t>
      </w:r>
    </w:p>
    <w:p w:rsidR="00A261D3" w:rsidRPr="004E4528" w:rsidRDefault="00A261D3" w:rsidP="00BA1B50">
      <w:pPr>
        <w:pStyle w:val="af"/>
        <w:tabs>
          <w:tab w:val="left" w:pos="284"/>
          <w:tab w:val="left" w:pos="2268"/>
          <w:tab w:val="left" w:pos="2552"/>
        </w:tabs>
        <w:ind w:left="0" w:right="0"/>
      </w:pPr>
      <w:r w:rsidRPr="004E4528">
        <w:rPr>
          <w:rFonts w:hint="eastAsia"/>
        </w:rPr>
        <w:t>Βασικές</w:t>
      </w:r>
      <w:r w:rsidRPr="004E4528">
        <w:t xml:space="preserve"> </w:t>
      </w:r>
      <w:r w:rsidRPr="004E4528">
        <w:rPr>
          <w:rFonts w:hint="eastAsia"/>
        </w:rPr>
        <w:t>σπουδές</w:t>
      </w:r>
      <w:r w:rsidRPr="004E4528">
        <w:t xml:space="preserve"> </w:t>
      </w:r>
      <w:r w:rsidRPr="004E4528">
        <w:rPr>
          <w:rFonts w:hint="eastAsia"/>
        </w:rPr>
        <w:t>στο</w:t>
      </w:r>
      <w:r w:rsidRPr="004E4528">
        <w:t xml:space="preserve"> </w:t>
      </w:r>
      <w:r w:rsidRPr="004E4528">
        <w:rPr>
          <w:rFonts w:hint="eastAsia"/>
        </w:rPr>
        <w:t>Εθνικό</w:t>
      </w:r>
      <w:r w:rsidRPr="004E4528">
        <w:t xml:space="preserve"> </w:t>
      </w:r>
      <w:r w:rsidRPr="004E4528">
        <w:rPr>
          <w:rFonts w:hint="eastAsia"/>
        </w:rPr>
        <w:t>Μετσόβιο</w:t>
      </w:r>
      <w:r w:rsidRPr="004E4528">
        <w:t xml:space="preserve"> </w:t>
      </w:r>
      <w:r w:rsidRPr="004E4528">
        <w:rPr>
          <w:rFonts w:hint="eastAsia"/>
        </w:rPr>
        <w:t>Πολυτεχνείο</w:t>
      </w:r>
      <w:r w:rsidRPr="004E4528">
        <w:t xml:space="preserve"> (</w:t>
      </w:r>
      <w:r w:rsidRPr="004E4528">
        <w:rPr>
          <w:rFonts w:hint="eastAsia"/>
        </w:rPr>
        <w:t>Δίπλωμα</w:t>
      </w:r>
      <w:r w:rsidRPr="004E4528">
        <w:t xml:space="preserve"> </w:t>
      </w:r>
      <w:r w:rsidRPr="004E4528">
        <w:rPr>
          <w:rFonts w:hint="eastAsia"/>
        </w:rPr>
        <w:t>Ηλεκτρολόγου</w:t>
      </w:r>
      <w:r w:rsidRPr="004E4528">
        <w:t xml:space="preserve"> </w:t>
      </w:r>
      <w:r w:rsidRPr="004E4528">
        <w:rPr>
          <w:rFonts w:hint="eastAsia"/>
        </w:rPr>
        <w:t>Μηχανικού</w:t>
      </w:r>
      <w:r w:rsidRPr="004E4528">
        <w:t xml:space="preserve">, 1992), </w:t>
      </w:r>
      <w:r w:rsidRPr="004E4528">
        <w:rPr>
          <w:rFonts w:hint="eastAsia"/>
        </w:rPr>
        <w:t>μεταπτυχιακό</w:t>
      </w:r>
      <w:r w:rsidRPr="004E4528">
        <w:t xml:space="preserve"> </w:t>
      </w:r>
      <w:r w:rsidRPr="004E4528">
        <w:rPr>
          <w:rFonts w:hint="eastAsia"/>
        </w:rPr>
        <w:t>δίπλωμα</w:t>
      </w:r>
      <w:r w:rsidRPr="004E4528">
        <w:t xml:space="preserve"> </w:t>
      </w:r>
      <w:r w:rsidRPr="004E4528">
        <w:rPr>
          <w:rFonts w:hint="eastAsia"/>
        </w:rPr>
        <w:t>Ειδίκευσης</w:t>
      </w:r>
      <w:r w:rsidRPr="004E4528">
        <w:t xml:space="preserve"> </w:t>
      </w:r>
      <w:r w:rsidRPr="004E4528">
        <w:rPr>
          <w:rFonts w:hint="eastAsia"/>
        </w:rPr>
        <w:t>στο</w:t>
      </w:r>
      <w:r w:rsidRPr="004E4528">
        <w:t xml:space="preserve"> </w:t>
      </w:r>
      <w:r w:rsidRPr="004E4528">
        <w:rPr>
          <w:lang w:val="en-US"/>
        </w:rPr>
        <w:t>Queen</w:t>
      </w:r>
      <w:r w:rsidRPr="004E4528">
        <w:t xml:space="preserve"> </w:t>
      </w:r>
      <w:r w:rsidRPr="004E4528">
        <w:rPr>
          <w:lang w:val="en-US"/>
        </w:rPr>
        <w:t>Mary</w:t>
      </w:r>
      <w:r w:rsidRPr="004E4528">
        <w:t xml:space="preserve"> </w:t>
      </w:r>
      <w:r w:rsidRPr="004E4528">
        <w:rPr>
          <w:lang w:val="en-US"/>
        </w:rPr>
        <w:t>and</w:t>
      </w:r>
      <w:r w:rsidRPr="004E4528">
        <w:t xml:space="preserve"> </w:t>
      </w:r>
      <w:r w:rsidRPr="004E4528">
        <w:rPr>
          <w:lang w:val="en-US"/>
        </w:rPr>
        <w:t>Westfield</w:t>
      </w:r>
      <w:r w:rsidRPr="004E4528">
        <w:t xml:space="preserve"> </w:t>
      </w:r>
      <w:r w:rsidRPr="004E4528">
        <w:rPr>
          <w:lang w:val="en-US"/>
        </w:rPr>
        <w:t>College</w:t>
      </w:r>
      <w:r w:rsidRPr="004E4528">
        <w:t xml:space="preserve"> (</w:t>
      </w:r>
      <w:r w:rsidRPr="004E4528">
        <w:rPr>
          <w:rFonts w:hint="eastAsia"/>
        </w:rPr>
        <w:t>Λονδίνο</w:t>
      </w:r>
      <w:r w:rsidRPr="004E4528">
        <w:t xml:space="preserve">, 1992) </w:t>
      </w:r>
      <w:r w:rsidRPr="004E4528">
        <w:rPr>
          <w:rFonts w:hint="eastAsia"/>
        </w:rPr>
        <w:t>και</w:t>
      </w:r>
      <w:r w:rsidRPr="004E4528">
        <w:t xml:space="preserve"> </w:t>
      </w:r>
      <w:r w:rsidRPr="004E4528">
        <w:rPr>
          <w:rFonts w:hint="eastAsia"/>
        </w:rPr>
        <w:t>διδακτορικό</w:t>
      </w:r>
      <w:r w:rsidRPr="004E4528">
        <w:t xml:space="preserve"> </w:t>
      </w:r>
      <w:r w:rsidRPr="004E4528">
        <w:rPr>
          <w:rFonts w:hint="eastAsia"/>
        </w:rPr>
        <w:t>δίπλωμα</w:t>
      </w:r>
      <w:r w:rsidRPr="004E4528">
        <w:t xml:space="preserve"> </w:t>
      </w:r>
      <w:r w:rsidRPr="004E4528">
        <w:rPr>
          <w:rFonts w:hint="eastAsia"/>
        </w:rPr>
        <w:t>από</w:t>
      </w:r>
      <w:r w:rsidRPr="004E4528">
        <w:t xml:space="preserve"> </w:t>
      </w:r>
      <w:r w:rsidRPr="004E4528">
        <w:rPr>
          <w:rFonts w:hint="eastAsia"/>
        </w:rPr>
        <w:t>το</w:t>
      </w:r>
      <w:r w:rsidR="00726147" w:rsidRPr="004E4528">
        <w:t xml:space="preserve"> </w:t>
      </w:r>
      <w:r w:rsidRPr="004E4528">
        <w:rPr>
          <w:rFonts w:hint="eastAsia"/>
        </w:rPr>
        <w:t>στο</w:t>
      </w:r>
      <w:r w:rsidRPr="004E4528">
        <w:t xml:space="preserve"> </w:t>
      </w:r>
      <w:r w:rsidRPr="004E4528">
        <w:rPr>
          <w:rFonts w:hint="eastAsia"/>
        </w:rPr>
        <w:t>Εθνικό</w:t>
      </w:r>
      <w:r w:rsidRPr="004E4528">
        <w:t xml:space="preserve"> </w:t>
      </w:r>
      <w:r w:rsidRPr="004E4528">
        <w:rPr>
          <w:rFonts w:hint="eastAsia"/>
        </w:rPr>
        <w:t>Μετσόβιο</w:t>
      </w:r>
      <w:r w:rsidRPr="004E4528">
        <w:t xml:space="preserve"> </w:t>
      </w:r>
      <w:r w:rsidRPr="004E4528">
        <w:rPr>
          <w:rFonts w:hint="eastAsia"/>
        </w:rPr>
        <w:t>Πολυτεχνείο</w:t>
      </w:r>
      <w:r w:rsidRPr="004E4528">
        <w:t xml:space="preserve"> (1997). </w:t>
      </w:r>
      <w:r w:rsidRPr="004E4528">
        <w:rPr>
          <w:rFonts w:hint="eastAsia"/>
        </w:rPr>
        <w:t>Το</w:t>
      </w:r>
      <w:r w:rsidRPr="004E4528">
        <w:t xml:space="preserve"> </w:t>
      </w:r>
      <w:r w:rsidRPr="004E4528">
        <w:rPr>
          <w:rFonts w:hint="eastAsia"/>
        </w:rPr>
        <w:t>ακαδημαϊκό</w:t>
      </w:r>
      <w:r w:rsidRPr="004E4528">
        <w:t xml:space="preserve"> </w:t>
      </w:r>
      <w:r w:rsidRPr="004E4528">
        <w:rPr>
          <w:rFonts w:hint="eastAsia"/>
        </w:rPr>
        <w:t>έτος</w:t>
      </w:r>
      <w:r w:rsidRPr="004E4528">
        <w:t xml:space="preserve"> 1999-2000 </w:t>
      </w:r>
      <w:r w:rsidRPr="004E4528">
        <w:rPr>
          <w:rFonts w:hint="eastAsia"/>
        </w:rPr>
        <w:t>δίδαξε</w:t>
      </w:r>
      <w:r w:rsidRPr="004E4528">
        <w:t xml:space="preserve"> </w:t>
      </w:r>
      <w:r w:rsidRPr="004E4528">
        <w:rPr>
          <w:rFonts w:hint="eastAsia"/>
        </w:rPr>
        <w:t>ως</w:t>
      </w:r>
      <w:r w:rsidRPr="004E4528">
        <w:t xml:space="preserve"> </w:t>
      </w:r>
      <w:r w:rsidRPr="004E4528">
        <w:rPr>
          <w:rFonts w:hint="eastAsia"/>
        </w:rPr>
        <w:t>επισκέπτης</w:t>
      </w:r>
      <w:r w:rsidRPr="004E4528">
        <w:t xml:space="preserve"> </w:t>
      </w:r>
      <w:r w:rsidRPr="004E4528">
        <w:rPr>
          <w:rFonts w:hint="eastAsia"/>
        </w:rPr>
        <w:t>καθηγητής</w:t>
      </w:r>
      <w:r w:rsidRPr="004E4528">
        <w:t xml:space="preserve"> </w:t>
      </w:r>
      <w:r w:rsidRPr="004E4528">
        <w:rPr>
          <w:rFonts w:hint="eastAsia"/>
        </w:rPr>
        <w:t>βάσει</w:t>
      </w:r>
      <w:r w:rsidRPr="004E4528">
        <w:t xml:space="preserve"> </w:t>
      </w:r>
      <w:r w:rsidRPr="004E4528">
        <w:rPr>
          <w:rFonts w:hint="eastAsia"/>
        </w:rPr>
        <w:t>του</w:t>
      </w:r>
      <w:r w:rsidRPr="004E4528">
        <w:t xml:space="preserve"> </w:t>
      </w:r>
      <w:r w:rsidRPr="004E4528">
        <w:rPr>
          <w:rFonts w:hint="eastAsia"/>
        </w:rPr>
        <w:t>Π</w:t>
      </w:r>
      <w:r w:rsidRPr="004E4528">
        <w:t>.</w:t>
      </w:r>
      <w:r w:rsidRPr="004E4528">
        <w:rPr>
          <w:rFonts w:hint="eastAsia"/>
        </w:rPr>
        <w:t>Δ</w:t>
      </w:r>
      <w:r w:rsidRPr="004E4528">
        <w:t xml:space="preserve">. 407/80 </w:t>
      </w:r>
      <w:r w:rsidRPr="004E4528">
        <w:rPr>
          <w:rFonts w:hint="eastAsia"/>
        </w:rPr>
        <w:t>στο</w:t>
      </w:r>
      <w:r w:rsidRPr="004E4528">
        <w:t xml:space="preserve"> </w:t>
      </w:r>
      <w:r w:rsidRPr="004E4528">
        <w:rPr>
          <w:rFonts w:hint="eastAsia"/>
        </w:rPr>
        <w:t>Τμήμα</w:t>
      </w:r>
      <w:r w:rsidRPr="004E4528">
        <w:t xml:space="preserve"> </w:t>
      </w:r>
      <w:r w:rsidRPr="004E4528">
        <w:rPr>
          <w:rFonts w:hint="eastAsia"/>
        </w:rPr>
        <w:t>Μηχ</w:t>
      </w:r>
      <w:r w:rsidRPr="004E4528">
        <w:t>/</w:t>
      </w:r>
      <w:r w:rsidRPr="004E4528">
        <w:rPr>
          <w:rFonts w:hint="eastAsia"/>
        </w:rPr>
        <w:t>κών</w:t>
      </w:r>
      <w:r w:rsidRPr="004E4528">
        <w:t xml:space="preserve"> </w:t>
      </w:r>
      <w:r w:rsidR="00C3705C" w:rsidRPr="004E4528">
        <w:rPr>
          <w:rFonts w:hint="eastAsia"/>
        </w:rPr>
        <w:t>Η/Υ &amp;</w:t>
      </w:r>
      <w:r w:rsidR="00726147" w:rsidRPr="004E4528">
        <w:rPr>
          <w:rFonts w:hint="eastAsia"/>
        </w:rPr>
        <w:t xml:space="preserve"> </w:t>
      </w:r>
      <w:r w:rsidR="00C3705C" w:rsidRPr="004E4528">
        <w:rPr>
          <w:rFonts w:hint="eastAsia"/>
        </w:rPr>
        <w:t>Πληροφορικής</w:t>
      </w:r>
      <w:r w:rsidRPr="004E4528">
        <w:t xml:space="preserve"> </w:t>
      </w:r>
      <w:r w:rsidRPr="004E4528">
        <w:rPr>
          <w:rFonts w:hint="eastAsia"/>
        </w:rPr>
        <w:t>του</w:t>
      </w:r>
      <w:r w:rsidRPr="004E4528">
        <w:t xml:space="preserve"> </w:t>
      </w:r>
      <w:r w:rsidRPr="004E4528">
        <w:rPr>
          <w:rFonts w:hint="eastAsia"/>
        </w:rPr>
        <w:t>Πανεπιστημίου</w:t>
      </w:r>
      <w:r w:rsidRPr="004E4528">
        <w:t xml:space="preserve"> </w:t>
      </w:r>
      <w:r w:rsidRPr="004E4528">
        <w:rPr>
          <w:rFonts w:hint="eastAsia"/>
        </w:rPr>
        <w:t>Πατρών</w:t>
      </w:r>
      <w:r w:rsidRPr="004E4528">
        <w:t xml:space="preserve"> </w:t>
      </w:r>
      <w:r w:rsidRPr="004E4528">
        <w:rPr>
          <w:rFonts w:hint="eastAsia"/>
        </w:rPr>
        <w:t>και</w:t>
      </w:r>
      <w:r w:rsidRPr="004E4528">
        <w:t xml:space="preserve"> </w:t>
      </w:r>
      <w:r w:rsidRPr="004E4528">
        <w:rPr>
          <w:rFonts w:hint="eastAsia"/>
        </w:rPr>
        <w:t>στο</w:t>
      </w:r>
      <w:r w:rsidRPr="004E4528">
        <w:t xml:space="preserve"> </w:t>
      </w:r>
      <w:r w:rsidRPr="004E4528">
        <w:rPr>
          <w:rFonts w:hint="eastAsia"/>
        </w:rPr>
        <w:t>Τμήμα</w:t>
      </w:r>
      <w:r w:rsidRPr="004E4528">
        <w:t xml:space="preserve"> </w:t>
      </w:r>
      <w:r w:rsidRPr="004E4528">
        <w:rPr>
          <w:rFonts w:hint="eastAsia"/>
        </w:rPr>
        <w:lastRenderedPageBreak/>
        <w:t>Οικονομικών</w:t>
      </w:r>
      <w:r w:rsidRPr="004E4528">
        <w:t xml:space="preserve"> </w:t>
      </w:r>
      <w:r w:rsidRPr="004E4528">
        <w:rPr>
          <w:rFonts w:hint="eastAsia"/>
        </w:rPr>
        <w:t>Επιστημών</w:t>
      </w:r>
      <w:r w:rsidRPr="004E4528">
        <w:t xml:space="preserve"> </w:t>
      </w:r>
      <w:r w:rsidRPr="004E4528">
        <w:rPr>
          <w:rFonts w:hint="eastAsia"/>
        </w:rPr>
        <w:t>του</w:t>
      </w:r>
      <w:r w:rsidRPr="004E4528">
        <w:t xml:space="preserve"> </w:t>
      </w:r>
      <w:r w:rsidRPr="004E4528">
        <w:rPr>
          <w:rFonts w:hint="eastAsia"/>
        </w:rPr>
        <w:t>Πανεπιστημίου</w:t>
      </w:r>
      <w:r w:rsidRPr="004E4528">
        <w:t xml:space="preserve"> </w:t>
      </w:r>
      <w:r w:rsidRPr="004E4528">
        <w:rPr>
          <w:rFonts w:hint="eastAsia"/>
        </w:rPr>
        <w:t>Κρήτης</w:t>
      </w:r>
      <w:r w:rsidRPr="004E4528">
        <w:t xml:space="preserve">. </w:t>
      </w:r>
      <w:r w:rsidRPr="004E4528">
        <w:rPr>
          <w:rFonts w:hint="eastAsia"/>
        </w:rPr>
        <w:t>Τα</w:t>
      </w:r>
      <w:r w:rsidRPr="004E4528">
        <w:t xml:space="preserve"> </w:t>
      </w:r>
      <w:r w:rsidRPr="004E4528">
        <w:rPr>
          <w:rFonts w:hint="eastAsia"/>
        </w:rPr>
        <w:t>έτη</w:t>
      </w:r>
      <w:r w:rsidRPr="004E4528">
        <w:t xml:space="preserve"> 2001-2002 </w:t>
      </w:r>
      <w:r w:rsidRPr="004E4528">
        <w:rPr>
          <w:rFonts w:hint="eastAsia"/>
        </w:rPr>
        <w:t>δίδαξε</w:t>
      </w:r>
      <w:r w:rsidRPr="004E4528">
        <w:t xml:space="preserve"> </w:t>
      </w:r>
      <w:r w:rsidRPr="004E4528">
        <w:rPr>
          <w:rFonts w:hint="eastAsia"/>
        </w:rPr>
        <w:t>στο</w:t>
      </w:r>
      <w:r w:rsidRPr="004E4528">
        <w:t xml:space="preserve"> </w:t>
      </w:r>
      <w:r w:rsidRPr="004E4528">
        <w:rPr>
          <w:rFonts w:hint="eastAsia"/>
        </w:rPr>
        <w:t>Τμήμα</w:t>
      </w:r>
      <w:r w:rsidRPr="004E4528">
        <w:t xml:space="preserve"> </w:t>
      </w:r>
      <w:r w:rsidRPr="004E4528">
        <w:rPr>
          <w:rFonts w:hint="eastAsia"/>
        </w:rPr>
        <w:t>ως</w:t>
      </w:r>
      <w:r w:rsidRPr="004E4528">
        <w:t xml:space="preserve"> </w:t>
      </w:r>
      <w:r w:rsidRPr="004E4528">
        <w:rPr>
          <w:rFonts w:hint="eastAsia"/>
        </w:rPr>
        <w:t>επισκέπτης</w:t>
      </w:r>
      <w:r w:rsidRPr="004E4528">
        <w:t xml:space="preserve"> </w:t>
      </w:r>
      <w:r w:rsidRPr="004E4528">
        <w:rPr>
          <w:rFonts w:hint="eastAsia"/>
        </w:rPr>
        <w:t>καθηγητής</w:t>
      </w:r>
      <w:r w:rsidRPr="004E4528">
        <w:t xml:space="preserve"> </w:t>
      </w:r>
      <w:r w:rsidRPr="004E4528">
        <w:rPr>
          <w:rFonts w:hint="eastAsia"/>
        </w:rPr>
        <w:t>βάσει</w:t>
      </w:r>
      <w:r w:rsidRPr="004E4528">
        <w:t xml:space="preserve"> </w:t>
      </w:r>
      <w:r w:rsidRPr="004E4528">
        <w:rPr>
          <w:rFonts w:hint="eastAsia"/>
        </w:rPr>
        <w:t>του</w:t>
      </w:r>
      <w:r w:rsidRPr="004E4528">
        <w:t xml:space="preserve"> </w:t>
      </w:r>
      <w:r w:rsidRPr="004E4528">
        <w:rPr>
          <w:rFonts w:hint="eastAsia"/>
        </w:rPr>
        <w:t>Π</w:t>
      </w:r>
      <w:r w:rsidRPr="004E4528">
        <w:t>.</w:t>
      </w:r>
      <w:r w:rsidRPr="004E4528">
        <w:rPr>
          <w:rFonts w:hint="eastAsia"/>
        </w:rPr>
        <w:t>Δ</w:t>
      </w:r>
      <w:r w:rsidRPr="004E4528">
        <w:t xml:space="preserve">. 407/80, </w:t>
      </w:r>
      <w:r w:rsidRPr="004E4528">
        <w:rPr>
          <w:rFonts w:hint="eastAsia"/>
        </w:rPr>
        <w:t>το</w:t>
      </w:r>
      <w:r w:rsidRPr="004E4528">
        <w:t xml:space="preserve"> 2002 </w:t>
      </w:r>
      <w:r w:rsidRPr="004E4528">
        <w:rPr>
          <w:rFonts w:hint="eastAsia"/>
        </w:rPr>
        <w:t>εκλέχτηκε</w:t>
      </w:r>
      <w:r w:rsidRPr="004E4528">
        <w:t xml:space="preserve"> </w:t>
      </w:r>
      <w:r w:rsidRPr="004E4528">
        <w:rPr>
          <w:rFonts w:hint="eastAsia"/>
        </w:rPr>
        <w:t>στο</w:t>
      </w:r>
      <w:r w:rsidRPr="004E4528">
        <w:t xml:space="preserve"> </w:t>
      </w:r>
      <w:r w:rsidRPr="004E4528">
        <w:rPr>
          <w:rFonts w:hint="eastAsia"/>
        </w:rPr>
        <w:t>ίδιο</w:t>
      </w:r>
      <w:r w:rsidRPr="004E4528">
        <w:t xml:space="preserve"> </w:t>
      </w:r>
      <w:r w:rsidRPr="004E4528">
        <w:rPr>
          <w:rFonts w:hint="eastAsia"/>
        </w:rPr>
        <w:t>Τμήμα</w:t>
      </w:r>
      <w:r w:rsidRPr="004E4528">
        <w:t xml:space="preserve"> </w:t>
      </w:r>
      <w:r w:rsidRPr="004E4528">
        <w:rPr>
          <w:rFonts w:hint="eastAsia"/>
        </w:rPr>
        <w:t>ως</w:t>
      </w:r>
      <w:r w:rsidRPr="004E4528">
        <w:t xml:space="preserve"> </w:t>
      </w:r>
      <w:r w:rsidRPr="004E4528">
        <w:rPr>
          <w:rFonts w:hint="eastAsia"/>
        </w:rPr>
        <w:t>Λέκτορας</w:t>
      </w:r>
      <w:r w:rsidR="00397A02" w:rsidRPr="004E4528">
        <w:t>,</w:t>
      </w:r>
      <w:r w:rsidRPr="004E4528">
        <w:t xml:space="preserve"> </w:t>
      </w:r>
      <w:r w:rsidRPr="004E4528">
        <w:rPr>
          <w:rFonts w:hint="eastAsia"/>
        </w:rPr>
        <w:t>το</w:t>
      </w:r>
      <w:r w:rsidRPr="004E4528">
        <w:t xml:space="preserve"> 2008 </w:t>
      </w:r>
      <w:r w:rsidRPr="004E4528">
        <w:rPr>
          <w:rFonts w:hint="eastAsia"/>
        </w:rPr>
        <w:t>ως</w:t>
      </w:r>
      <w:r w:rsidRPr="004E4528">
        <w:t xml:space="preserve"> </w:t>
      </w:r>
      <w:r w:rsidRPr="004E4528">
        <w:rPr>
          <w:rFonts w:hint="eastAsia"/>
        </w:rPr>
        <w:t>Επίκουρος</w:t>
      </w:r>
      <w:r w:rsidRPr="004E4528">
        <w:t xml:space="preserve"> </w:t>
      </w:r>
      <w:r w:rsidRPr="004E4528">
        <w:rPr>
          <w:rFonts w:hint="eastAsia"/>
        </w:rPr>
        <w:t>Καθηγητής</w:t>
      </w:r>
      <w:r w:rsidR="00397A02" w:rsidRPr="004E4528">
        <w:t xml:space="preserve"> και το 2018 Αναπληρωτής Καθηγητής</w:t>
      </w:r>
      <w:r w:rsidRPr="004E4528">
        <w:t xml:space="preserve">. </w:t>
      </w:r>
      <w:r w:rsidRPr="004E4528">
        <w:rPr>
          <w:rFonts w:hint="eastAsia"/>
        </w:rPr>
        <w:t>Τα</w:t>
      </w:r>
      <w:r w:rsidRPr="004E4528">
        <w:t xml:space="preserve"> </w:t>
      </w:r>
      <w:r w:rsidRPr="004E4528">
        <w:rPr>
          <w:rFonts w:hint="eastAsia"/>
        </w:rPr>
        <w:t>ερευνητικά</w:t>
      </w:r>
      <w:r w:rsidRPr="004E4528">
        <w:t xml:space="preserve"> </w:t>
      </w:r>
      <w:r w:rsidRPr="004E4528">
        <w:rPr>
          <w:rFonts w:hint="eastAsia"/>
        </w:rPr>
        <w:t>του</w:t>
      </w:r>
      <w:r w:rsidRPr="004E4528">
        <w:t xml:space="preserve"> </w:t>
      </w:r>
      <w:r w:rsidRPr="004E4528">
        <w:rPr>
          <w:rFonts w:hint="eastAsia"/>
        </w:rPr>
        <w:t>ενδιαφέροντα</w:t>
      </w:r>
      <w:r w:rsidRPr="004E4528">
        <w:t xml:space="preserve"> </w:t>
      </w:r>
      <w:r w:rsidRPr="004E4528">
        <w:rPr>
          <w:rFonts w:hint="eastAsia"/>
        </w:rPr>
        <w:t>εστιάζονται</w:t>
      </w:r>
      <w:r w:rsidRPr="004E4528">
        <w:t xml:space="preserve"> </w:t>
      </w:r>
      <w:r w:rsidRPr="004E4528">
        <w:rPr>
          <w:rFonts w:hint="eastAsia"/>
        </w:rPr>
        <w:t>κυρίως</w:t>
      </w:r>
      <w:r w:rsidRPr="004E4528">
        <w:t xml:space="preserve"> </w:t>
      </w:r>
      <w:r w:rsidRPr="004E4528">
        <w:rPr>
          <w:rFonts w:hint="eastAsia"/>
        </w:rPr>
        <w:t>στο</w:t>
      </w:r>
      <w:r w:rsidRPr="004E4528">
        <w:t xml:space="preserve"> </w:t>
      </w:r>
      <w:r w:rsidRPr="004E4528">
        <w:rPr>
          <w:rFonts w:hint="eastAsia"/>
        </w:rPr>
        <w:t>χώρο</w:t>
      </w:r>
      <w:r w:rsidRPr="004E4528">
        <w:t xml:space="preserve"> </w:t>
      </w:r>
      <w:r w:rsidRPr="004E4528">
        <w:rPr>
          <w:rFonts w:hint="eastAsia"/>
        </w:rPr>
        <w:t>της</w:t>
      </w:r>
      <w:r w:rsidRPr="004E4528">
        <w:t xml:space="preserve"> </w:t>
      </w:r>
      <w:r w:rsidRPr="004E4528">
        <w:rPr>
          <w:rFonts w:hint="eastAsia"/>
        </w:rPr>
        <w:t>Ιατρικής</w:t>
      </w:r>
      <w:r w:rsidRPr="004E4528">
        <w:t xml:space="preserve"> </w:t>
      </w:r>
      <w:r w:rsidRPr="004E4528">
        <w:rPr>
          <w:rFonts w:hint="eastAsia"/>
        </w:rPr>
        <w:t>Πληροφορικής</w:t>
      </w:r>
      <w:r w:rsidRPr="004E4528">
        <w:t xml:space="preserve"> </w:t>
      </w:r>
      <w:r w:rsidRPr="004E4528">
        <w:rPr>
          <w:rFonts w:hint="eastAsia"/>
        </w:rPr>
        <w:t>ενώ</w:t>
      </w:r>
      <w:r w:rsidRPr="004E4528">
        <w:t xml:space="preserve"> </w:t>
      </w:r>
      <w:r w:rsidRPr="004E4528">
        <w:rPr>
          <w:rFonts w:hint="eastAsia"/>
        </w:rPr>
        <w:t>έχει</w:t>
      </w:r>
      <w:r w:rsidRPr="004E4528">
        <w:t xml:space="preserve"> </w:t>
      </w:r>
      <w:r w:rsidRPr="004E4528">
        <w:rPr>
          <w:rFonts w:hint="eastAsia"/>
        </w:rPr>
        <w:t>δραστηριότητα</w:t>
      </w:r>
      <w:r w:rsidRPr="004E4528">
        <w:t xml:space="preserve"> </w:t>
      </w:r>
      <w:r w:rsidRPr="004E4528">
        <w:rPr>
          <w:rFonts w:hint="eastAsia"/>
        </w:rPr>
        <w:t>και</w:t>
      </w:r>
      <w:r w:rsidRPr="004E4528">
        <w:t xml:space="preserve"> </w:t>
      </w:r>
      <w:r w:rsidRPr="004E4528">
        <w:rPr>
          <w:rFonts w:hint="eastAsia"/>
        </w:rPr>
        <w:t>σε</w:t>
      </w:r>
      <w:r w:rsidRPr="004E4528">
        <w:t xml:space="preserve"> </w:t>
      </w:r>
      <w:r w:rsidRPr="004E4528">
        <w:rPr>
          <w:rFonts w:hint="eastAsia"/>
        </w:rPr>
        <w:t>άλλους</w:t>
      </w:r>
      <w:r w:rsidRPr="004E4528">
        <w:t xml:space="preserve"> </w:t>
      </w:r>
      <w:r w:rsidRPr="004E4528">
        <w:rPr>
          <w:rFonts w:hint="eastAsia"/>
        </w:rPr>
        <w:t>τομείς</w:t>
      </w:r>
      <w:r w:rsidRPr="004E4528">
        <w:t>.</w:t>
      </w:r>
    </w:p>
    <w:p w:rsidR="000831E4" w:rsidRPr="004E4528" w:rsidRDefault="000831E4" w:rsidP="00CF6BB5">
      <w:pPr>
        <w:pStyle w:val="af"/>
        <w:tabs>
          <w:tab w:val="left" w:pos="284"/>
          <w:tab w:val="left" w:pos="2268"/>
          <w:tab w:val="left" w:pos="2552"/>
        </w:tabs>
        <w:spacing w:line="355" w:lineRule="auto"/>
        <w:ind w:left="0" w:right="0"/>
      </w:pPr>
    </w:p>
    <w:p w:rsidR="00E84354" w:rsidRPr="004E4528" w:rsidRDefault="00E84354" w:rsidP="00CF6BB5">
      <w:pPr>
        <w:pStyle w:val="af"/>
        <w:tabs>
          <w:tab w:val="left" w:pos="284"/>
          <w:tab w:val="left" w:pos="2268"/>
          <w:tab w:val="left" w:pos="2552"/>
        </w:tabs>
        <w:spacing w:line="355" w:lineRule="auto"/>
        <w:ind w:left="0" w:right="0"/>
        <w:rPr>
          <w:b/>
          <w:sz w:val="22"/>
          <w:szCs w:val="22"/>
        </w:rPr>
      </w:pPr>
      <w:r w:rsidRPr="004E4528">
        <w:rPr>
          <w:b/>
          <w:sz w:val="22"/>
          <w:szCs w:val="22"/>
        </w:rPr>
        <w:t>Κωνσταντίνος Μπλέκας</w:t>
      </w:r>
    </w:p>
    <w:p w:rsidR="000F155C" w:rsidRPr="004E4528" w:rsidRDefault="000F155C" w:rsidP="00CF6BB5">
      <w:pPr>
        <w:pStyle w:val="af"/>
        <w:tabs>
          <w:tab w:val="left" w:pos="284"/>
          <w:tab w:val="left" w:pos="2268"/>
          <w:tab w:val="left" w:pos="2552"/>
        </w:tabs>
        <w:spacing w:line="355" w:lineRule="auto"/>
        <w:ind w:left="0" w:right="0"/>
        <w:rPr>
          <w:b/>
        </w:rPr>
      </w:pPr>
      <w:r w:rsidRPr="004E4528">
        <w:rPr>
          <w:b/>
          <w:i/>
        </w:rPr>
        <w:t xml:space="preserve">Kαθηγητής </w:t>
      </w:r>
      <w:r w:rsidRPr="004E4528">
        <w:rPr>
          <w:rFonts w:hint="eastAsia"/>
          <w:b/>
          <w:i/>
        </w:rPr>
        <w:t>Πρώτης βαθμίδας</w:t>
      </w:r>
    </w:p>
    <w:p w:rsidR="00257B78" w:rsidRPr="004E4528" w:rsidRDefault="00E84354" w:rsidP="00CF6BB5">
      <w:pPr>
        <w:pStyle w:val="af"/>
        <w:tabs>
          <w:tab w:val="left" w:pos="284"/>
          <w:tab w:val="left" w:pos="2268"/>
          <w:tab w:val="left" w:pos="2552"/>
        </w:tabs>
        <w:spacing w:line="355" w:lineRule="auto"/>
        <w:ind w:left="0" w:right="0"/>
      </w:pPr>
      <w:r w:rsidRPr="004E4528">
        <w:t xml:space="preserve">Βασικές σπουδές στο Εθνικό Μετσόβιο Πολυτεχνείο (Δίπλωμα Ηλεκτρολόγου Μηχανικού, 1993), μεταπτυχιακές σπουδές στο ίδιο εκπαιδευτικό ίδρυμα (Ph.D στην Πληροφορική, </w:t>
      </w:r>
      <w:r w:rsidR="002A3C1A" w:rsidRPr="004E4528">
        <w:t xml:space="preserve">1997). </w:t>
      </w:r>
      <w:r w:rsidRPr="004E4528">
        <w:t xml:space="preserve">Από τον Οκτώβριο του 2002 </w:t>
      </w:r>
      <w:r w:rsidR="002D34AB" w:rsidRPr="004E4528">
        <w:t>διδάσκει</w:t>
      </w:r>
      <w:r w:rsidRPr="004E4528">
        <w:t xml:space="preserve"> </w:t>
      </w:r>
      <w:r w:rsidR="002D34AB" w:rsidRPr="004E4528">
        <w:t xml:space="preserve">στο </w:t>
      </w:r>
      <w:r w:rsidRPr="004E4528">
        <w:t>Τμήμα ως επισκέπτης βάσει του Π.Δ. 407/1980</w:t>
      </w:r>
      <w:r w:rsidR="002D34AB" w:rsidRPr="004E4528">
        <w:t xml:space="preserve">. Το 2004 εξελέγη Λέκτορας, </w:t>
      </w:r>
      <w:r w:rsidRPr="004E4528">
        <w:t xml:space="preserve">το 2009 Επ. </w:t>
      </w:r>
      <w:r w:rsidR="000F155C" w:rsidRPr="004E4528">
        <w:t xml:space="preserve">Καθηγητής, </w:t>
      </w:r>
      <w:r w:rsidR="002D34AB" w:rsidRPr="004E4528">
        <w:t>το 2016 Αναπλ. Καθηγητής</w:t>
      </w:r>
      <w:r w:rsidR="000F155C" w:rsidRPr="004E4528">
        <w:t xml:space="preserve"> και το 2021 Καθηγητής πρώτης βαθμίδας</w:t>
      </w:r>
      <w:r w:rsidR="002D34AB" w:rsidRPr="004E4528">
        <w:t xml:space="preserve">. </w:t>
      </w:r>
      <w:r w:rsidRPr="004E4528">
        <w:t xml:space="preserve">Ερευνητικά ενδιαφέροντα: </w:t>
      </w:r>
      <w:r w:rsidR="002A3C1A" w:rsidRPr="004E4528">
        <w:t>Τεχνητή</w:t>
      </w:r>
      <w:r w:rsidRPr="004E4528">
        <w:t xml:space="preserve"> Νοημοσύνη</w:t>
      </w:r>
      <w:r w:rsidR="002A3C1A" w:rsidRPr="004E4528">
        <w:t>,</w:t>
      </w:r>
      <w:r w:rsidR="00726147" w:rsidRPr="004E4528">
        <w:t xml:space="preserve"> </w:t>
      </w:r>
      <w:r w:rsidR="002A3C1A" w:rsidRPr="004E4528">
        <w:t>Μηχανική Μάθηση</w:t>
      </w:r>
      <w:r w:rsidRPr="004E4528">
        <w:t xml:space="preserve"> (θεωρία και εφαρμογές).</w:t>
      </w:r>
    </w:p>
    <w:p w:rsidR="00397A02" w:rsidRPr="004E4528" w:rsidRDefault="00397A02" w:rsidP="00CF6BB5">
      <w:pPr>
        <w:pStyle w:val="af"/>
        <w:tabs>
          <w:tab w:val="left" w:pos="284"/>
          <w:tab w:val="left" w:pos="2268"/>
          <w:tab w:val="left" w:pos="2552"/>
        </w:tabs>
        <w:spacing w:line="355" w:lineRule="auto"/>
        <w:ind w:left="0" w:right="0"/>
      </w:pPr>
    </w:p>
    <w:p w:rsidR="00EF2D58" w:rsidRPr="004E4528" w:rsidRDefault="00EF2D58" w:rsidP="00CF6BB5">
      <w:pPr>
        <w:pStyle w:val="af"/>
        <w:tabs>
          <w:tab w:val="left" w:pos="284"/>
          <w:tab w:val="left" w:pos="2268"/>
          <w:tab w:val="left" w:pos="2552"/>
        </w:tabs>
        <w:spacing w:line="355" w:lineRule="auto"/>
        <w:ind w:left="0" w:right="0"/>
        <w:rPr>
          <w:b/>
          <w:sz w:val="22"/>
          <w:szCs w:val="22"/>
        </w:rPr>
      </w:pPr>
      <w:r w:rsidRPr="004E4528">
        <w:rPr>
          <w:b/>
          <w:sz w:val="22"/>
          <w:szCs w:val="22"/>
        </w:rPr>
        <w:t>Σταύρος Δ. Nικολόπουλος</w:t>
      </w:r>
    </w:p>
    <w:p w:rsidR="00EF2D58" w:rsidRPr="004E4528" w:rsidRDefault="00EF2D58" w:rsidP="00CF6BB5">
      <w:pPr>
        <w:pStyle w:val="af"/>
        <w:tabs>
          <w:tab w:val="left" w:pos="284"/>
          <w:tab w:val="left" w:pos="2268"/>
          <w:tab w:val="left" w:pos="2552"/>
        </w:tabs>
        <w:spacing w:line="355" w:lineRule="auto"/>
        <w:ind w:left="0" w:right="0"/>
        <w:rPr>
          <w:b/>
          <w:i/>
        </w:rPr>
      </w:pPr>
      <w:r w:rsidRPr="004E4528">
        <w:rPr>
          <w:b/>
          <w:i/>
        </w:rPr>
        <w:t>Kαθηγητής</w:t>
      </w:r>
      <w:r w:rsidR="00397A02" w:rsidRPr="004E4528">
        <w:rPr>
          <w:b/>
          <w:i/>
        </w:rPr>
        <w:t xml:space="preserve"> </w:t>
      </w:r>
      <w:r w:rsidR="00E373FD" w:rsidRPr="004E4528">
        <w:rPr>
          <w:rFonts w:hint="eastAsia"/>
          <w:b/>
          <w:i/>
        </w:rPr>
        <w:t>Πρώτης βαθμίδας</w:t>
      </w:r>
    </w:p>
    <w:p w:rsidR="00DF23F5" w:rsidRPr="004E4528" w:rsidRDefault="00EF2D58" w:rsidP="00CF6BB5">
      <w:pPr>
        <w:pStyle w:val="af"/>
        <w:tabs>
          <w:tab w:val="left" w:pos="284"/>
          <w:tab w:val="left" w:pos="2268"/>
          <w:tab w:val="left" w:pos="2552"/>
        </w:tabs>
        <w:spacing w:line="355" w:lineRule="auto"/>
        <w:ind w:left="0" w:right="0"/>
        <w:rPr>
          <w:spacing w:val="-4"/>
        </w:rPr>
      </w:pPr>
      <w:r w:rsidRPr="004E4528">
        <w:rPr>
          <w:spacing w:val="-4"/>
        </w:rPr>
        <w:t>Bασικές σπουδές στο Πανεπιστήμιο Iωαννίνων (Πτυχίο Mαθηματικών, 1982), μεταπτυχιακές σπουδές στο Πανεπιστήμιο Dundee, Scotland (M.Sc στην Πληροφορική, 1985) και Πανεπιστήμιο Iωαννίνων (Ph.D στην Πληροφορική, 1991). Έχει εργασθεί ως ερευνητής στο ερευνητικό κέντρο SACLANT Undersea Research Centre, Italy (1990-91).</w:t>
      </w:r>
      <w:r w:rsidR="00726147" w:rsidRPr="004E4528">
        <w:rPr>
          <w:spacing w:val="-4"/>
        </w:rPr>
        <w:t xml:space="preserve"> </w:t>
      </w:r>
      <w:r w:rsidRPr="004E4528">
        <w:rPr>
          <w:spacing w:val="-4"/>
        </w:rPr>
        <w:t xml:space="preserve">Έχει διατελέσει Λέκτορας στο Tμήμα Πληροφορικής του Πανεπιστημίου Kύπρου (1992-96). Tο 1996 </w:t>
      </w:r>
      <w:r w:rsidR="00DA004F" w:rsidRPr="004E4528">
        <w:rPr>
          <w:spacing w:val="-4"/>
        </w:rPr>
        <w:t xml:space="preserve">εξελέγη Eπ. Kαθηγητής του Τμήματος, </w:t>
      </w:r>
      <w:r w:rsidRPr="004E4528">
        <w:rPr>
          <w:spacing w:val="-4"/>
        </w:rPr>
        <w:t>το 2002 Αν. Καθηγητής και το 2007 Καθηγητής. Eρευνητικά ενδιαφέροντα: Παράλληλοι Αλγόριθμοι, Θεωρία Γραφημάτων, Aλγοριθμική Θεωρία Γραφημάτων - Τέλεια Γραφήματα, Προσομοίωση Διακριτών Γεγονότων - Δομές Δεδομένων και Αλγόριθμοι.</w:t>
      </w:r>
    </w:p>
    <w:p w:rsidR="007A4BA3" w:rsidRPr="004E4528" w:rsidRDefault="007A4BA3" w:rsidP="004E4528">
      <w:pPr>
        <w:pStyle w:val="af"/>
        <w:tabs>
          <w:tab w:val="left" w:pos="284"/>
          <w:tab w:val="left" w:pos="2268"/>
          <w:tab w:val="left" w:pos="2552"/>
        </w:tabs>
        <w:ind w:left="0" w:right="0"/>
      </w:pPr>
    </w:p>
    <w:p w:rsidR="00E84354" w:rsidRPr="00CF6BB5" w:rsidRDefault="00E84354" w:rsidP="004E4528">
      <w:pPr>
        <w:pStyle w:val="af"/>
        <w:tabs>
          <w:tab w:val="left" w:pos="284"/>
          <w:tab w:val="left" w:pos="2268"/>
          <w:tab w:val="left" w:pos="2552"/>
        </w:tabs>
        <w:ind w:left="0" w:right="0"/>
        <w:rPr>
          <w:b/>
          <w:sz w:val="22"/>
          <w:szCs w:val="22"/>
        </w:rPr>
      </w:pPr>
      <w:r w:rsidRPr="00CF6BB5">
        <w:rPr>
          <w:b/>
          <w:sz w:val="22"/>
          <w:szCs w:val="22"/>
        </w:rPr>
        <w:t>Χριστόφορος Νίκου</w:t>
      </w:r>
    </w:p>
    <w:p w:rsidR="00E84354" w:rsidRPr="004E4528" w:rsidRDefault="00E84354" w:rsidP="004E4528">
      <w:pPr>
        <w:pStyle w:val="af"/>
        <w:tabs>
          <w:tab w:val="left" w:pos="284"/>
          <w:tab w:val="left" w:pos="2268"/>
          <w:tab w:val="left" w:pos="2552"/>
        </w:tabs>
        <w:ind w:left="0" w:right="0"/>
      </w:pPr>
      <w:r w:rsidRPr="004E4528">
        <w:rPr>
          <w:b/>
          <w:i/>
        </w:rPr>
        <w:t>Kαθηγητής</w:t>
      </w:r>
      <w:r w:rsidR="00397A02" w:rsidRPr="004E4528">
        <w:rPr>
          <w:b/>
          <w:i/>
        </w:rPr>
        <w:t xml:space="preserve"> </w:t>
      </w:r>
      <w:r w:rsidR="00E373FD" w:rsidRPr="004E4528">
        <w:rPr>
          <w:rFonts w:hint="eastAsia"/>
          <w:b/>
          <w:i/>
        </w:rPr>
        <w:t>Πρώτης βαθμίδας</w:t>
      </w:r>
    </w:p>
    <w:p w:rsidR="00E84354" w:rsidRPr="004E4528" w:rsidRDefault="00E84354" w:rsidP="004E4528">
      <w:pPr>
        <w:pStyle w:val="af"/>
        <w:tabs>
          <w:tab w:val="left" w:pos="284"/>
          <w:tab w:val="left" w:pos="2268"/>
          <w:tab w:val="left" w:pos="2552"/>
        </w:tabs>
        <w:ind w:left="0" w:right="0"/>
      </w:pPr>
      <w:r w:rsidRPr="004E4528">
        <w:t xml:space="preserve">Βασικές σπουδές στο Αριστοτέλειο Παν/μιο Θεσσαλονίκης (Δίπλωμα Ηλεκτρολόγου Μηχανικού, 1994), μεταπτυχιακές σπουδές στο Πανεπιστήμιο </w:t>
      </w:r>
      <w:r w:rsidRPr="004E4528">
        <w:rPr>
          <w:lang w:val="en-US"/>
        </w:rPr>
        <w:t>Louis</w:t>
      </w:r>
      <w:r w:rsidRPr="004E4528">
        <w:t xml:space="preserve"> </w:t>
      </w:r>
      <w:r w:rsidRPr="004E4528">
        <w:rPr>
          <w:lang w:val="en-US"/>
        </w:rPr>
        <w:t>Pasteur</w:t>
      </w:r>
      <w:r w:rsidRPr="004E4528">
        <w:t xml:space="preserve"> </w:t>
      </w:r>
      <w:r w:rsidRPr="004E4528">
        <w:rPr>
          <w:lang w:val="en-US"/>
        </w:rPr>
        <w:t>Strasbourg</w:t>
      </w:r>
      <w:r w:rsidRPr="004E4528">
        <w:t xml:space="preserve"> </w:t>
      </w:r>
      <w:r w:rsidRPr="004E4528">
        <w:rPr>
          <w:lang w:val="en-US"/>
        </w:rPr>
        <w:t>I</w:t>
      </w:r>
      <w:r w:rsidRPr="004E4528">
        <w:t>, Γαλλία, (Μ</w:t>
      </w:r>
      <w:r w:rsidRPr="004E4528">
        <w:rPr>
          <w:lang w:val="en-US"/>
        </w:rPr>
        <w:t>Sc</w:t>
      </w:r>
      <w:r w:rsidRPr="004E4528">
        <w:t xml:space="preserve"> 1995</w:t>
      </w:r>
      <w:r w:rsidR="00726147" w:rsidRPr="004E4528">
        <w:t xml:space="preserve"> </w:t>
      </w:r>
      <w:r w:rsidRPr="004E4528">
        <w:t xml:space="preserve">και </w:t>
      </w:r>
      <w:r w:rsidRPr="004E4528">
        <w:rPr>
          <w:lang w:val="en-US"/>
        </w:rPr>
        <w:t>PhD</w:t>
      </w:r>
      <w:r w:rsidRPr="004E4528">
        <w:t xml:space="preserve"> 1999). ‘Εχει εργασθεί ως Μεταδιδακτορικός Ερευνητής στο Αριστοτέλειο Παν/μιο Θες/νίκης, Τμήμα Πληροφορικής υπεύθυνος εθνικών και ευρωπαϊκών </w:t>
      </w:r>
      <w:r w:rsidRPr="004E4528">
        <w:lastRenderedPageBreak/>
        <w:t xml:space="preserve">ερευνητικών προγραμμάτων σχετικά με επεξεργασία εικόνων και </w:t>
      </w:r>
      <w:r w:rsidRPr="004E4528">
        <w:rPr>
          <w:lang w:val="en-US"/>
        </w:rPr>
        <w:t>multimedia</w:t>
      </w:r>
      <w:r w:rsidRPr="004E4528">
        <w:t xml:space="preserve"> (2001). </w:t>
      </w:r>
      <w:r w:rsidR="00C82915" w:rsidRPr="004E4528">
        <w:t>Έχει εργαστεί ως μηχανικός έρευνας σε έ</w:t>
      </w:r>
      <w:r w:rsidRPr="004E4528">
        <w:t xml:space="preserve">ργα σχετικά με επεξεργασία ιατρικών εικόνων (2002-2004). Το 2004 εξελέγη Λέκτορας </w:t>
      </w:r>
      <w:r w:rsidR="00DA004F" w:rsidRPr="004E4528">
        <w:t>του Τμήματος</w:t>
      </w:r>
      <w:r w:rsidR="002A3C1A" w:rsidRPr="004E4528">
        <w:t>,</w:t>
      </w:r>
      <w:r w:rsidRPr="004E4528">
        <w:t xml:space="preserve"> το 2009 εξελέγη Επ</w:t>
      </w:r>
      <w:r w:rsidR="002A3C1A" w:rsidRPr="004E4528">
        <w:t>.</w:t>
      </w:r>
      <w:r w:rsidR="00397A02" w:rsidRPr="004E4528">
        <w:t xml:space="preserve"> Καθηγητής, </w:t>
      </w:r>
      <w:r w:rsidR="002605E3" w:rsidRPr="004E4528">
        <w:t>το 2013 Αναπλ. Καθηγητής</w:t>
      </w:r>
      <w:r w:rsidR="00397A02" w:rsidRPr="004E4528">
        <w:t xml:space="preserve"> και το 2018 Καθηγητής </w:t>
      </w:r>
      <w:r w:rsidR="00E373FD" w:rsidRPr="004E4528">
        <w:t>Πρώτης βαθμίδας</w:t>
      </w:r>
      <w:r w:rsidRPr="004E4528">
        <w:t xml:space="preserve">. Ερευνητικά Ενδιαφέροντα: Επεξεργασία </w:t>
      </w:r>
      <w:r w:rsidRPr="004E4528">
        <w:rPr>
          <w:lang w:val="en-US"/>
        </w:rPr>
        <w:t>E</w:t>
      </w:r>
      <w:r w:rsidRPr="004E4528">
        <w:t>ικόνας, Ανάλυση Εικόνας και Υπολογιστική Οραση.</w:t>
      </w:r>
    </w:p>
    <w:p w:rsidR="00257B78" w:rsidRPr="004E4528" w:rsidRDefault="00257B78" w:rsidP="004E4528">
      <w:pPr>
        <w:pStyle w:val="af"/>
        <w:tabs>
          <w:tab w:val="left" w:pos="284"/>
          <w:tab w:val="left" w:pos="2268"/>
          <w:tab w:val="left" w:pos="2552"/>
        </w:tabs>
        <w:ind w:left="0" w:right="0"/>
      </w:pPr>
    </w:p>
    <w:p w:rsidR="00E84354" w:rsidRPr="00242393" w:rsidRDefault="00E84354" w:rsidP="004E4528">
      <w:pPr>
        <w:pStyle w:val="af"/>
        <w:tabs>
          <w:tab w:val="left" w:pos="284"/>
          <w:tab w:val="left" w:pos="2268"/>
          <w:tab w:val="left" w:pos="2552"/>
        </w:tabs>
        <w:ind w:left="0" w:right="0"/>
        <w:rPr>
          <w:b/>
          <w:sz w:val="22"/>
          <w:szCs w:val="22"/>
        </w:rPr>
      </w:pPr>
      <w:r w:rsidRPr="00CF6BB5">
        <w:rPr>
          <w:b/>
          <w:sz w:val="22"/>
          <w:szCs w:val="22"/>
        </w:rPr>
        <w:t>Xρήστος Nομικός</w:t>
      </w:r>
    </w:p>
    <w:p w:rsidR="00E84354" w:rsidRPr="004E4528" w:rsidRDefault="00AF5571" w:rsidP="004E4528">
      <w:pPr>
        <w:pStyle w:val="af"/>
        <w:tabs>
          <w:tab w:val="left" w:pos="284"/>
          <w:tab w:val="left" w:pos="2268"/>
          <w:tab w:val="left" w:pos="2552"/>
        </w:tabs>
        <w:ind w:left="0" w:right="0"/>
        <w:rPr>
          <w:b/>
        </w:rPr>
      </w:pPr>
      <w:r>
        <w:rPr>
          <w:b/>
          <w:i/>
        </w:rPr>
        <w:t>Αναπληρωτή</w:t>
      </w:r>
      <w:r w:rsidR="00E84354" w:rsidRPr="004E4528">
        <w:rPr>
          <w:b/>
          <w:i/>
        </w:rPr>
        <w:t>ς Kαθηγητής</w:t>
      </w:r>
    </w:p>
    <w:p w:rsidR="00E84354" w:rsidRPr="004E4528" w:rsidRDefault="00E84354" w:rsidP="004E4528">
      <w:pPr>
        <w:pStyle w:val="af"/>
        <w:tabs>
          <w:tab w:val="left" w:pos="284"/>
          <w:tab w:val="left" w:pos="2268"/>
          <w:tab w:val="left" w:pos="2552"/>
        </w:tabs>
        <w:ind w:left="0" w:right="0"/>
      </w:pPr>
      <w:r w:rsidRPr="004E4528">
        <w:t xml:space="preserve">Bασικές σπουδές στο Eθνικό Mετσόβιο Πολυτεχνείο (Δίπλωμα Hλεκτρολόγου Mηχανικού, 1992), μεταπτυχιακές σπουδές στο ίδιο εκπαιδευτικό ίδρυμα (Ph.D στην Πληροφορική, 1997). Aπό το εαρινό εξάμηνο 1999-00 κατείχε θέσει διδάσκοντα βάσει του Π.Δ. 407/1980 στο Tμήμα Πληροφορικής του Πανεπιστημίου Iωαννίνων. Το 2002 εξελέγη Λέκτορας </w:t>
      </w:r>
      <w:r w:rsidR="00DA004F" w:rsidRPr="004E4528">
        <w:t>του Τμήματος</w:t>
      </w:r>
      <w:r w:rsidR="00AF5571">
        <w:t xml:space="preserve">, </w:t>
      </w:r>
      <w:r w:rsidRPr="004E4528">
        <w:t>το 2007 Επίκουρος Καθηγητής</w:t>
      </w:r>
      <w:r w:rsidR="00AF5571">
        <w:t xml:space="preserve"> και το 2022 Αναπληρωτής Καθηγητής</w:t>
      </w:r>
      <w:r w:rsidRPr="004E4528">
        <w:t>. Eρευνητικά ενδιαφέροντα: Σχεδιασμός και Ανάλυση Αλγορίθμων, Υπολογιστική Πολυπλοκότητα, Τυπικές Γλώσσες, Εφαρμογές Λογικής στην Πληροφορική,</w:t>
      </w:r>
      <w:r w:rsidR="00726147" w:rsidRPr="004E4528">
        <w:t xml:space="preserve"> </w:t>
      </w:r>
      <w:r w:rsidRPr="004E4528">
        <w:t>Λογικός Προγραμματισμός, Θεωρία Γραφημάτων.</w:t>
      </w:r>
    </w:p>
    <w:p w:rsidR="00397A02" w:rsidRPr="004E4528" w:rsidRDefault="00397A02" w:rsidP="004E4528">
      <w:pPr>
        <w:pStyle w:val="af"/>
        <w:tabs>
          <w:tab w:val="left" w:pos="284"/>
          <w:tab w:val="left" w:pos="2268"/>
          <w:tab w:val="left" w:pos="2552"/>
        </w:tabs>
        <w:ind w:left="0" w:right="0"/>
      </w:pPr>
    </w:p>
    <w:p w:rsidR="00EF2D58" w:rsidRPr="00CF6BB5" w:rsidRDefault="00EF2D58" w:rsidP="004E4528">
      <w:pPr>
        <w:pStyle w:val="af"/>
        <w:tabs>
          <w:tab w:val="left" w:pos="284"/>
          <w:tab w:val="left" w:pos="2268"/>
          <w:tab w:val="left" w:pos="2552"/>
        </w:tabs>
        <w:ind w:left="0" w:right="0"/>
        <w:rPr>
          <w:b/>
          <w:sz w:val="22"/>
          <w:szCs w:val="22"/>
        </w:rPr>
      </w:pPr>
      <w:r w:rsidRPr="00CF6BB5">
        <w:rPr>
          <w:b/>
          <w:sz w:val="22"/>
          <w:szCs w:val="22"/>
        </w:rPr>
        <w:t>Λεωνίδας Παληός</w:t>
      </w:r>
    </w:p>
    <w:p w:rsidR="00EF2D58" w:rsidRPr="004E4528" w:rsidRDefault="00EF2D58" w:rsidP="004E4528">
      <w:pPr>
        <w:pStyle w:val="af"/>
        <w:tabs>
          <w:tab w:val="left" w:pos="284"/>
          <w:tab w:val="left" w:pos="2268"/>
          <w:tab w:val="left" w:pos="2552"/>
        </w:tabs>
        <w:ind w:left="0" w:right="0"/>
        <w:rPr>
          <w:b/>
          <w:i/>
        </w:rPr>
      </w:pPr>
      <w:r w:rsidRPr="004E4528">
        <w:rPr>
          <w:b/>
          <w:i/>
        </w:rPr>
        <w:t>Kαθηγητής</w:t>
      </w:r>
      <w:r w:rsidR="00397A02" w:rsidRPr="004E4528">
        <w:rPr>
          <w:b/>
          <w:i/>
        </w:rPr>
        <w:t xml:space="preserve"> </w:t>
      </w:r>
      <w:r w:rsidR="00E373FD" w:rsidRPr="004E4528">
        <w:rPr>
          <w:rFonts w:hint="eastAsia"/>
          <w:b/>
          <w:i/>
        </w:rPr>
        <w:t>Πρώτης βαθμίδας</w:t>
      </w:r>
    </w:p>
    <w:p w:rsidR="00DF23F5" w:rsidRPr="004E4528" w:rsidRDefault="00EF2D58" w:rsidP="004E4528">
      <w:pPr>
        <w:pStyle w:val="af"/>
        <w:tabs>
          <w:tab w:val="left" w:pos="284"/>
          <w:tab w:val="left" w:pos="2268"/>
          <w:tab w:val="left" w:pos="2552"/>
        </w:tabs>
        <w:ind w:left="0" w:right="0"/>
      </w:pPr>
      <w:r w:rsidRPr="004E4528">
        <w:t>Bασικές σπουδές στο Eθνικό Mετσόβιο Πολυτεχνείο (Δίπλωμα Hλεκτρολόγου Mηχανικού, 1987), μεταπτυχιακές σπουδές στο Πανεπιστήμιο Princeton, USA (M.Sc και Ph.D στην Πληροφορική, 1989 και 1992, αντίστοιχα). Έχει διατελέσει Mεταδιδακτορικός Eρευνητής στο Kέντρο Γεωμετρίας του Πανεπιστημίου της Minnesota, Minneapolis, USA (1992-94). Tο 1997 εξελέγη Eπ. Kαθηγητής</w:t>
      </w:r>
      <w:r w:rsidR="002605E3" w:rsidRPr="004E4528">
        <w:t xml:space="preserve"> </w:t>
      </w:r>
      <w:r w:rsidR="00257B78" w:rsidRPr="004E4528">
        <w:t>του Τμήματος</w:t>
      </w:r>
      <w:r w:rsidR="002605E3" w:rsidRPr="004E4528">
        <w:t xml:space="preserve">, </w:t>
      </w:r>
      <w:r w:rsidRPr="004E4528">
        <w:t>το 2006 Αν. Καθηγητής</w:t>
      </w:r>
      <w:r w:rsidR="000415A4" w:rsidRPr="004E4528">
        <w:t xml:space="preserve"> και το 2015</w:t>
      </w:r>
      <w:r w:rsidR="002605E3" w:rsidRPr="004E4528">
        <w:t xml:space="preserve"> Καθηγητής.</w:t>
      </w:r>
      <w:r w:rsidRPr="004E4528">
        <w:t xml:space="preserve"> Eρευνητικά ενδιαφέροντα: Θεωρία αλγορίθμων και Υπολογισμού, Δομές δεδομένων, Yπολογιστική Γεωμετρία.</w:t>
      </w:r>
    </w:p>
    <w:p w:rsidR="007A4BA3" w:rsidRPr="004E4528" w:rsidRDefault="007A4BA3" w:rsidP="004E4528">
      <w:pPr>
        <w:pStyle w:val="af"/>
        <w:tabs>
          <w:tab w:val="left" w:pos="284"/>
          <w:tab w:val="left" w:pos="2268"/>
          <w:tab w:val="left" w:pos="2552"/>
        </w:tabs>
        <w:ind w:left="0" w:right="0"/>
      </w:pPr>
    </w:p>
    <w:p w:rsidR="00EF2D58" w:rsidRPr="00CF6BB5" w:rsidRDefault="00EF2D58" w:rsidP="004E4528">
      <w:pPr>
        <w:pStyle w:val="af"/>
        <w:tabs>
          <w:tab w:val="left" w:pos="284"/>
          <w:tab w:val="left" w:pos="2268"/>
          <w:tab w:val="left" w:pos="2552"/>
        </w:tabs>
        <w:ind w:left="0" w:right="0"/>
        <w:rPr>
          <w:b/>
          <w:sz w:val="22"/>
          <w:szCs w:val="22"/>
        </w:rPr>
      </w:pPr>
      <w:r w:rsidRPr="00CF6BB5">
        <w:rPr>
          <w:b/>
          <w:sz w:val="22"/>
          <w:szCs w:val="22"/>
        </w:rPr>
        <w:t>Ευάγγελος Παπαπέτρου</w:t>
      </w:r>
    </w:p>
    <w:p w:rsidR="00EF2D58" w:rsidRPr="004E4528" w:rsidRDefault="009C41E6" w:rsidP="004E4528">
      <w:pPr>
        <w:pStyle w:val="af"/>
        <w:tabs>
          <w:tab w:val="left" w:pos="284"/>
          <w:tab w:val="left" w:pos="2268"/>
          <w:tab w:val="left" w:pos="2552"/>
        </w:tabs>
        <w:ind w:left="0" w:right="0"/>
        <w:rPr>
          <w:b/>
          <w:i/>
        </w:rPr>
      </w:pPr>
      <w:r>
        <w:rPr>
          <w:b/>
          <w:i/>
        </w:rPr>
        <w:t>Αναπληρωτής</w:t>
      </w:r>
      <w:r w:rsidR="009D768F" w:rsidRPr="004E4528">
        <w:rPr>
          <w:b/>
          <w:i/>
        </w:rPr>
        <w:t xml:space="preserve"> Καθηγητής</w:t>
      </w:r>
    </w:p>
    <w:p w:rsidR="00AA54B7" w:rsidRPr="004E4528" w:rsidRDefault="00AA54B7" w:rsidP="004E4528">
      <w:pPr>
        <w:pStyle w:val="af"/>
        <w:tabs>
          <w:tab w:val="left" w:pos="284"/>
          <w:tab w:val="left" w:pos="2268"/>
          <w:tab w:val="left" w:pos="2552"/>
        </w:tabs>
        <w:ind w:left="0" w:right="0"/>
      </w:pPr>
      <w:r w:rsidRPr="004E4528">
        <w:t>Βασικές σπουδές στο Αριστοτέλειο Πανεπιστήμιο Θεσσαλονίκης (Δίπλωμα Ηλεκτρολόγου Μηχανικού, 1998) και μεταπτυχιακές σπουδές στο ίδιο εκπαιδευτικό ίδρυμα (</w:t>
      </w:r>
      <w:r w:rsidRPr="004E4528">
        <w:rPr>
          <w:lang w:val="en-US"/>
        </w:rPr>
        <w:t>Ph</w:t>
      </w:r>
      <w:r w:rsidRPr="004E4528">
        <w:t>.</w:t>
      </w:r>
      <w:r w:rsidRPr="004E4528">
        <w:rPr>
          <w:lang w:val="en-US"/>
        </w:rPr>
        <w:t>D</w:t>
      </w:r>
      <w:r w:rsidRPr="004E4528">
        <w:t xml:space="preserve"> Διδάκτωρ </w:t>
      </w:r>
      <w:r w:rsidRPr="004E4528">
        <w:lastRenderedPageBreak/>
        <w:t>Μηχανικός, 2003). Έχει εργασθεί ως ερευνητής σε διάφορα Ευρωπαϊκά και Εθνικά ερευνητικά έργα</w:t>
      </w:r>
      <w:r w:rsidR="00726147" w:rsidRPr="004E4528">
        <w:t xml:space="preserve"> </w:t>
      </w:r>
      <w:r w:rsidRPr="004E4528">
        <w:t>στην περιοχή των ενσύρματων και ασύρματων δικτύων υπολογιστών. Επίσης, έχει εργασθεί ως μηχανικός έρευνας στο Εθνικό Κέντρο Έρευνας και Τεχνολογικής Ανάπτυξης (ΕΚΕΤΑ). Από το Μάρτιο του 2004 διδάσκει στο Τμήμα ως επισκέπτης βάσει του Π.Δ. 407/1980. Το 2006 εξελέγη ως Λέκτορας</w:t>
      </w:r>
      <w:r w:rsidR="009C41E6">
        <w:t>,</w:t>
      </w:r>
      <w:r w:rsidRPr="004E4528">
        <w:t xml:space="preserve"> το 2011 ως Επίκουρος Καθηγητής</w:t>
      </w:r>
      <w:r w:rsidR="009C41E6">
        <w:t xml:space="preserve"> και το 2023 ως Αναπληρωτής Καθηγητής</w:t>
      </w:r>
      <w:r w:rsidRPr="004E4528">
        <w:t>. Ερευνητικά ενδιαφέροντα: Ασύρματα Δίκτυα, Δρομολόγηση, Τεχνικές Πρόσβασης, Δορυφορικές Επικοινωνίες, Ποιότητα Δικτυακών Υπηρεσιών.</w:t>
      </w:r>
    </w:p>
    <w:p w:rsidR="00257B78" w:rsidRPr="004E4528" w:rsidRDefault="00257B78" w:rsidP="004E4528">
      <w:pPr>
        <w:pStyle w:val="af"/>
        <w:tabs>
          <w:tab w:val="left" w:pos="284"/>
          <w:tab w:val="left" w:pos="2268"/>
          <w:tab w:val="left" w:pos="2552"/>
        </w:tabs>
        <w:ind w:left="0" w:right="0"/>
      </w:pPr>
    </w:p>
    <w:p w:rsidR="00E84354" w:rsidRPr="00CF6BB5" w:rsidRDefault="00E84354" w:rsidP="004E4528">
      <w:pPr>
        <w:pStyle w:val="af"/>
        <w:tabs>
          <w:tab w:val="left" w:pos="284"/>
          <w:tab w:val="left" w:pos="2268"/>
          <w:tab w:val="left" w:pos="2552"/>
        </w:tabs>
        <w:ind w:left="0" w:right="0"/>
        <w:rPr>
          <w:b/>
          <w:sz w:val="22"/>
          <w:szCs w:val="22"/>
        </w:rPr>
      </w:pPr>
      <w:r w:rsidRPr="00CF6BB5">
        <w:rPr>
          <w:b/>
          <w:sz w:val="22"/>
          <w:szCs w:val="22"/>
        </w:rPr>
        <w:t>Κωνσταντίνος Παρσόπουλος</w:t>
      </w:r>
    </w:p>
    <w:p w:rsidR="00E84354" w:rsidRPr="004E4528" w:rsidRDefault="00E84354" w:rsidP="004E4528">
      <w:pPr>
        <w:pStyle w:val="af"/>
        <w:tabs>
          <w:tab w:val="left" w:pos="284"/>
          <w:tab w:val="left" w:pos="2268"/>
          <w:tab w:val="left" w:pos="2552"/>
        </w:tabs>
        <w:ind w:left="0" w:right="0"/>
        <w:rPr>
          <w:i/>
        </w:rPr>
      </w:pPr>
      <w:r w:rsidRPr="004E4528">
        <w:rPr>
          <w:b/>
          <w:i/>
        </w:rPr>
        <w:t>Kαθηγητής</w:t>
      </w:r>
      <w:r w:rsidR="00F13B9F" w:rsidRPr="004E4528">
        <w:rPr>
          <w:b/>
          <w:i/>
        </w:rPr>
        <w:t xml:space="preserve"> Πρώτης βαθμίδας</w:t>
      </w:r>
    </w:p>
    <w:p w:rsidR="00B21385" w:rsidRDefault="00A261D3" w:rsidP="004E4528">
      <w:pPr>
        <w:pStyle w:val="af"/>
        <w:tabs>
          <w:tab w:val="left" w:pos="284"/>
          <w:tab w:val="left" w:pos="2268"/>
          <w:tab w:val="left" w:pos="2552"/>
        </w:tabs>
        <w:ind w:left="0" w:right="0"/>
      </w:pPr>
      <w:r w:rsidRPr="004E4528">
        <w:rPr>
          <w:rFonts w:hint="eastAsia"/>
        </w:rPr>
        <w:t>Βασικές</w:t>
      </w:r>
      <w:r w:rsidRPr="004E4528">
        <w:t xml:space="preserve"> </w:t>
      </w:r>
      <w:r w:rsidRPr="004E4528">
        <w:rPr>
          <w:rFonts w:hint="eastAsia"/>
        </w:rPr>
        <w:t>και</w:t>
      </w:r>
      <w:r w:rsidRPr="004E4528">
        <w:t xml:space="preserve"> </w:t>
      </w:r>
      <w:r w:rsidRPr="004E4528">
        <w:rPr>
          <w:rFonts w:hint="eastAsia"/>
        </w:rPr>
        <w:t>μεταπτυχιακές</w:t>
      </w:r>
      <w:r w:rsidRPr="004E4528">
        <w:t xml:space="preserve"> </w:t>
      </w:r>
      <w:r w:rsidRPr="004E4528">
        <w:rPr>
          <w:rFonts w:hint="eastAsia"/>
        </w:rPr>
        <w:t>σπουδές</w:t>
      </w:r>
      <w:r w:rsidRPr="004E4528">
        <w:t xml:space="preserve"> </w:t>
      </w:r>
      <w:r w:rsidRPr="004E4528">
        <w:rPr>
          <w:rFonts w:hint="eastAsia"/>
        </w:rPr>
        <w:t>στο</w:t>
      </w:r>
      <w:r w:rsidRPr="004E4528">
        <w:t xml:space="preserve"> </w:t>
      </w:r>
      <w:r w:rsidRPr="004E4528">
        <w:rPr>
          <w:rFonts w:hint="eastAsia"/>
        </w:rPr>
        <w:t>Πανεπιστήμιο</w:t>
      </w:r>
      <w:r w:rsidRPr="004E4528">
        <w:t xml:space="preserve"> </w:t>
      </w:r>
      <w:r w:rsidRPr="004E4528">
        <w:rPr>
          <w:rFonts w:hint="eastAsia"/>
        </w:rPr>
        <w:t>Πατρών</w:t>
      </w:r>
      <w:r w:rsidRPr="004E4528">
        <w:t xml:space="preserve"> (</w:t>
      </w:r>
      <w:r w:rsidRPr="004E4528">
        <w:rPr>
          <w:rFonts w:hint="eastAsia"/>
        </w:rPr>
        <w:t>Πτυχίο</w:t>
      </w:r>
      <w:r w:rsidRPr="004E4528">
        <w:t xml:space="preserve"> </w:t>
      </w:r>
      <w:r w:rsidRPr="004E4528">
        <w:rPr>
          <w:rFonts w:hint="eastAsia"/>
        </w:rPr>
        <w:t>Μαθηματικών</w:t>
      </w:r>
      <w:r w:rsidRPr="004E4528">
        <w:t xml:space="preserve"> </w:t>
      </w:r>
      <w:r w:rsidRPr="004E4528">
        <w:rPr>
          <w:rFonts w:hint="eastAsia"/>
        </w:rPr>
        <w:t>με</w:t>
      </w:r>
      <w:r w:rsidRPr="004E4528">
        <w:t xml:space="preserve"> </w:t>
      </w:r>
      <w:r w:rsidRPr="004E4528">
        <w:rPr>
          <w:rFonts w:hint="eastAsia"/>
        </w:rPr>
        <w:t>κατεύθυνση</w:t>
      </w:r>
      <w:r w:rsidRPr="004E4528">
        <w:t xml:space="preserve"> </w:t>
      </w:r>
      <w:r w:rsidRPr="004E4528">
        <w:rPr>
          <w:rFonts w:hint="eastAsia"/>
        </w:rPr>
        <w:t>Υπολογιστικών</w:t>
      </w:r>
      <w:r w:rsidRPr="004E4528">
        <w:t xml:space="preserve"> </w:t>
      </w:r>
      <w:r w:rsidRPr="004E4528">
        <w:rPr>
          <w:rFonts w:hint="eastAsia"/>
        </w:rPr>
        <w:t>Μαθηματικών</w:t>
      </w:r>
      <w:r w:rsidRPr="004E4528">
        <w:t xml:space="preserve"> </w:t>
      </w:r>
      <w:r w:rsidRPr="004E4528">
        <w:rPr>
          <w:rFonts w:hint="eastAsia"/>
        </w:rPr>
        <w:t>και</w:t>
      </w:r>
      <w:r w:rsidRPr="004E4528">
        <w:t xml:space="preserve"> </w:t>
      </w:r>
      <w:r w:rsidRPr="004E4528">
        <w:rPr>
          <w:rFonts w:hint="eastAsia"/>
        </w:rPr>
        <w:t>Πληροφορικής</w:t>
      </w:r>
      <w:r w:rsidRPr="004E4528">
        <w:t xml:space="preserve">, </w:t>
      </w:r>
      <w:smartTag w:uri="urn:schemas-microsoft-com:office:smarttags" w:element="metricconverter">
        <w:smartTagPr>
          <w:attr w:name="ProductID" w:val="1998, M"/>
        </w:smartTagPr>
        <w:r w:rsidRPr="004E4528">
          <w:t>1998, M</w:t>
        </w:r>
      </w:smartTag>
      <w:r w:rsidRPr="004E4528">
        <w:t xml:space="preserve">.Sc. </w:t>
      </w:r>
      <w:r w:rsidRPr="004E4528">
        <w:rPr>
          <w:rFonts w:hint="eastAsia"/>
        </w:rPr>
        <w:t>στα</w:t>
      </w:r>
      <w:r w:rsidRPr="004E4528">
        <w:t xml:space="preserve"> </w:t>
      </w:r>
      <w:r w:rsidRPr="004E4528">
        <w:rPr>
          <w:rFonts w:hint="eastAsia"/>
        </w:rPr>
        <w:t>Μαθηματικά</w:t>
      </w:r>
      <w:r w:rsidRPr="004E4528">
        <w:t xml:space="preserve"> </w:t>
      </w:r>
      <w:r w:rsidRPr="004E4528">
        <w:rPr>
          <w:rFonts w:hint="eastAsia"/>
        </w:rPr>
        <w:t>των</w:t>
      </w:r>
      <w:r w:rsidRPr="004E4528">
        <w:t xml:space="preserve"> </w:t>
      </w:r>
      <w:r w:rsidRPr="004E4528">
        <w:rPr>
          <w:rFonts w:hint="eastAsia"/>
        </w:rPr>
        <w:t>Υπολογιστών</w:t>
      </w:r>
      <w:r w:rsidRPr="004E4528">
        <w:t xml:space="preserve"> </w:t>
      </w:r>
      <w:r w:rsidRPr="004E4528">
        <w:rPr>
          <w:rFonts w:hint="eastAsia"/>
        </w:rPr>
        <w:t>και</w:t>
      </w:r>
      <w:r w:rsidRPr="004E4528">
        <w:t xml:space="preserve"> </w:t>
      </w:r>
      <w:r w:rsidRPr="004E4528">
        <w:rPr>
          <w:rFonts w:hint="eastAsia"/>
        </w:rPr>
        <w:t>των</w:t>
      </w:r>
      <w:r w:rsidRPr="004E4528">
        <w:t xml:space="preserve"> </w:t>
      </w:r>
      <w:r w:rsidRPr="004E4528">
        <w:rPr>
          <w:rFonts w:hint="eastAsia"/>
        </w:rPr>
        <w:t>Αποφάσεων</w:t>
      </w:r>
      <w:r w:rsidRPr="004E4528">
        <w:t xml:space="preserve">, 2001, Ph,D. </w:t>
      </w:r>
      <w:r w:rsidRPr="004E4528">
        <w:rPr>
          <w:rFonts w:hint="eastAsia"/>
        </w:rPr>
        <w:t>στις</w:t>
      </w:r>
      <w:r w:rsidRPr="004E4528">
        <w:t xml:space="preserve"> </w:t>
      </w:r>
      <w:r w:rsidRPr="004E4528">
        <w:rPr>
          <w:rFonts w:hint="eastAsia"/>
        </w:rPr>
        <w:t>Μεθόδους</w:t>
      </w:r>
      <w:r w:rsidRPr="004E4528">
        <w:t xml:space="preserve"> </w:t>
      </w:r>
      <w:r w:rsidRPr="004E4528">
        <w:rPr>
          <w:rFonts w:hint="eastAsia"/>
        </w:rPr>
        <w:t>Υπολογιστικής</w:t>
      </w:r>
      <w:r w:rsidRPr="004E4528">
        <w:t xml:space="preserve"> </w:t>
      </w:r>
      <w:r w:rsidRPr="004E4528">
        <w:rPr>
          <w:rFonts w:hint="eastAsia"/>
        </w:rPr>
        <w:t>Νοημοσύνης</w:t>
      </w:r>
      <w:r w:rsidRPr="004E4528">
        <w:t xml:space="preserve"> </w:t>
      </w:r>
      <w:r w:rsidRPr="004E4528">
        <w:rPr>
          <w:rFonts w:hint="eastAsia"/>
        </w:rPr>
        <w:t>για</w:t>
      </w:r>
      <w:r w:rsidRPr="004E4528">
        <w:t xml:space="preserve"> </w:t>
      </w:r>
      <w:r w:rsidRPr="004E4528">
        <w:rPr>
          <w:rFonts w:hint="eastAsia"/>
        </w:rPr>
        <w:t>Αριθμητική</w:t>
      </w:r>
      <w:r w:rsidRPr="004E4528">
        <w:t xml:space="preserve"> </w:t>
      </w:r>
      <w:r w:rsidRPr="004E4528">
        <w:rPr>
          <w:rFonts w:hint="eastAsia"/>
        </w:rPr>
        <w:t>Βελτιστοποίηση</w:t>
      </w:r>
      <w:r w:rsidRPr="004E4528">
        <w:t xml:space="preserve">, 2005). </w:t>
      </w:r>
      <w:r w:rsidRPr="004E4528">
        <w:rPr>
          <w:rFonts w:hint="eastAsia"/>
        </w:rPr>
        <w:t>Έχει</w:t>
      </w:r>
      <w:r w:rsidRPr="004E4528">
        <w:t xml:space="preserve"> </w:t>
      </w:r>
      <w:r w:rsidRPr="004E4528">
        <w:rPr>
          <w:rFonts w:hint="eastAsia"/>
        </w:rPr>
        <w:t>υπηρετήσει</w:t>
      </w:r>
      <w:r w:rsidRPr="004E4528">
        <w:t xml:space="preserve"> </w:t>
      </w:r>
      <w:r w:rsidRPr="004E4528">
        <w:rPr>
          <w:rFonts w:hint="eastAsia"/>
        </w:rPr>
        <w:t>ως</w:t>
      </w:r>
      <w:r w:rsidRPr="004E4528">
        <w:t xml:space="preserve"> </w:t>
      </w:r>
      <w:r w:rsidRPr="004E4528">
        <w:rPr>
          <w:rFonts w:hint="eastAsia"/>
        </w:rPr>
        <w:t>Λέκτορας</w:t>
      </w:r>
      <w:r w:rsidRPr="004E4528">
        <w:t xml:space="preserve"> </w:t>
      </w:r>
      <w:r w:rsidRPr="004E4528">
        <w:rPr>
          <w:rFonts w:hint="eastAsia"/>
        </w:rPr>
        <w:t>στο</w:t>
      </w:r>
      <w:r w:rsidRPr="004E4528">
        <w:t xml:space="preserve"> </w:t>
      </w:r>
      <w:r w:rsidRPr="004E4528">
        <w:rPr>
          <w:rFonts w:hint="eastAsia"/>
        </w:rPr>
        <w:t>Τμήμα</w:t>
      </w:r>
      <w:r w:rsidRPr="004E4528">
        <w:t xml:space="preserve"> </w:t>
      </w:r>
      <w:r w:rsidRPr="004E4528">
        <w:rPr>
          <w:rFonts w:hint="eastAsia"/>
        </w:rPr>
        <w:t>Μαθηματικών</w:t>
      </w:r>
      <w:r w:rsidRPr="004E4528">
        <w:t xml:space="preserve"> </w:t>
      </w:r>
      <w:r w:rsidRPr="004E4528">
        <w:rPr>
          <w:rFonts w:hint="eastAsia"/>
        </w:rPr>
        <w:t>του</w:t>
      </w:r>
      <w:r w:rsidRPr="004E4528">
        <w:t xml:space="preserve"> </w:t>
      </w:r>
      <w:r w:rsidRPr="004E4528">
        <w:rPr>
          <w:rFonts w:hint="eastAsia"/>
        </w:rPr>
        <w:t>Πανεπιστημίου</w:t>
      </w:r>
      <w:r w:rsidRPr="004E4528">
        <w:t xml:space="preserve"> </w:t>
      </w:r>
      <w:r w:rsidRPr="004E4528">
        <w:rPr>
          <w:rFonts w:hint="eastAsia"/>
        </w:rPr>
        <w:t>Πατρών</w:t>
      </w:r>
      <w:r w:rsidRPr="004E4528">
        <w:t xml:space="preserve"> </w:t>
      </w:r>
      <w:r w:rsidRPr="004E4528">
        <w:rPr>
          <w:rFonts w:hint="eastAsia"/>
        </w:rPr>
        <w:t>κατά</w:t>
      </w:r>
      <w:r w:rsidRPr="004E4528">
        <w:t xml:space="preserve"> </w:t>
      </w:r>
      <w:r w:rsidRPr="004E4528">
        <w:rPr>
          <w:rFonts w:hint="eastAsia"/>
        </w:rPr>
        <w:t>τα</w:t>
      </w:r>
      <w:r w:rsidRPr="004E4528">
        <w:t xml:space="preserve"> </w:t>
      </w:r>
      <w:r w:rsidRPr="004E4528">
        <w:rPr>
          <w:rFonts w:hint="eastAsia"/>
        </w:rPr>
        <w:t>έτη</w:t>
      </w:r>
      <w:r w:rsidRPr="004E4528">
        <w:t xml:space="preserve"> 2008-2009 </w:t>
      </w:r>
      <w:r w:rsidRPr="004E4528">
        <w:rPr>
          <w:rFonts w:hint="eastAsia"/>
        </w:rPr>
        <w:t>και</w:t>
      </w:r>
      <w:r w:rsidRPr="004E4528">
        <w:t xml:space="preserve"> </w:t>
      </w:r>
      <w:r w:rsidRPr="004E4528">
        <w:rPr>
          <w:rFonts w:hint="eastAsia"/>
        </w:rPr>
        <w:t>ως</w:t>
      </w:r>
      <w:r w:rsidRPr="004E4528">
        <w:t xml:space="preserve"> </w:t>
      </w:r>
      <w:r w:rsidRPr="004E4528">
        <w:rPr>
          <w:rFonts w:hint="eastAsia"/>
        </w:rPr>
        <w:t>Λέκτορας</w:t>
      </w:r>
      <w:r w:rsidRPr="004E4528">
        <w:t xml:space="preserve"> </w:t>
      </w:r>
      <w:r w:rsidRPr="004E4528">
        <w:rPr>
          <w:rFonts w:hint="eastAsia"/>
        </w:rPr>
        <w:t>ΠΔ</w:t>
      </w:r>
      <w:r w:rsidRPr="004E4528">
        <w:t xml:space="preserve"> 407/80 </w:t>
      </w:r>
      <w:r w:rsidRPr="004E4528">
        <w:rPr>
          <w:rFonts w:hint="eastAsia"/>
        </w:rPr>
        <w:t>στο</w:t>
      </w:r>
      <w:r w:rsidRPr="004E4528">
        <w:t xml:space="preserve"> </w:t>
      </w:r>
      <w:r w:rsidRPr="004E4528">
        <w:rPr>
          <w:rFonts w:hint="eastAsia"/>
        </w:rPr>
        <w:t>Τμήμα</w:t>
      </w:r>
      <w:r w:rsidRPr="004E4528">
        <w:t xml:space="preserve"> </w:t>
      </w:r>
      <w:r w:rsidRPr="004E4528">
        <w:rPr>
          <w:rFonts w:hint="eastAsia"/>
        </w:rPr>
        <w:t>Επιστήμης</w:t>
      </w:r>
      <w:r w:rsidRPr="004E4528">
        <w:t xml:space="preserve"> </w:t>
      </w:r>
      <w:r w:rsidRPr="004E4528">
        <w:rPr>
          <w:rFonts w:hint="eastAsia"/>
        </w:rPr>
        <w:t>των</w:t>
      </w:r>
      <w:r w:rsidRPr="004E4528">
        <w:t xml:space="preserve"> </w:t>
      </w:r>
      <w:r w:rsidRPr="004E4528">
        <w:rPr>
          <w:rFonts w:hint="eastAsia"/>
        </w:rPr>
        <w:t>Υλικών</w:t>
      </w:r>
      <w:r w:rsidRPr="004E4528">
        <w:t xml:space="preserve"> </w:t>
      </w:r>
      <w:r w:rsidRPr="004E4528">
        <w:rPr>
          <w:rFonts w:hint="eastAsia"/>
        </w:rPr>
        <w:t>του</w:t>
      </w:r>
      <w:r w:rsidRPr="004E4528">
        <w:t xml:space="preserve"> </w:t>
      </w:r>
      <w:r w:rsidRPr="004E4528">
        <w:rPr>
          <w:rFonts w:hint="eastAsia"/>
        </w:rPr>
        <w:t>ίδιου</w:t>
      </w:r>
      <w:r w:rsidRPr="004E4528">
        <w:t xml:space="preserve"> </w:t>
      </w:r>
      <w:r w:rsidRPr="004E4528">
        <w:rPr>
          <w:rFonts w:hint="eastAsia"/>
        </w:rPr>
        <w:t>ιδρύματος</w:t>
      </w:r>
      <w:r w:rsidRPr="004E4528">
        <w:t xml:space="preserve"> </w:t>
      </w:r>
      <w:r w:rsidRPr="004E4528">
        <w:rPr>
          <w:rFonts w:hint="eastAsia"/>
        </w:rPr>
        <w:t>κατά</w:t>
      </w:r>
      <w:r w:rsidRPr="004E4528">
        <w:t xml:space="preserve"> </w:t>
      </w:r>
      <w:r w:rsidRPr="004E4528">
        <w:rPr>
          <w:rFonts w:hint="eastAsia"/>
        </w:rPr>
        <w:t>τα</w:t>
      </w:r>
      <w:r w:rsidRPr="004E4528">
        <w:t xml:space="preserve"> </w:t>
      </w:r>
      <w:r w:rsidRPr="004E4528">
        <w:rPr>
          <w:rFonts w:hint="eastAsia"/>
        </w:rPr>
        <w:t>έτη</w:t>
      </w:r>
      <w:r w:rsidRPr="004E4528">
        <w:t xml:space="preserve"> 2006-2008. </w:t>
      </w:r>
      <w:r w:rsidRPr="004E4528">
        <w:rPr>
          <w:rFonts w:hint="eastAsia"/>
        </w:rPr>
        <w:t>Επίσης</w:t>
      </w:r>
      <w:r w:rsidRPr="004E4528">
        <w:t xml:space="preserve"> </w:t>
      </w:r>
      <w:r w:rsidRPr="004E4528">
        <w:rPr>
          <w:rFonts w:hint="eastAsia"/>
        </w:rPr>
        <w:t>έχει</w:t>
      </w:r>
      <w:r w:rsidRPr="004E4528">
        <w:t xml:space="preserve"> </w:t>
      </w:r>
      <w:r w:rsidRPr="004E4528">
        <w:rPr>
          <w:rFonts w:hint="eastAsia"/>
        </w:rPr>
        <w:t>εργαστεί</w:t>
      </w:r>
      <w:r w:rsidRPr="004E4528">
        <w:t xml:space="preserve"> </w:t>
      </w:r>
      <w:r w:rsidRPr="004E4528">
        <w:rPr>
          <w:rFonts w:hint="eastAsia"/>
        </w:rPr>
        <w:t>ως</w:t>
      </w:r>
      <w:r w:rsidRPr="004E4528">
        <w:t xml:space="preserve"> </w:t>
      </w:r>
      <w:r w:rsidRPr="004E4528">
        <w:rPr>
          <w:rFonts w:hint="eastAsia"/>
        </w:rPr>
        <w:t>Επιστημονικός</w:t>
      </w:r>
      <w:r w:rsidRPr="004E4528">
        <w:t xml:space="preserve"> </w:t>
      </w:r>
      <w:r w:rsidRPr="004E4528">
        <w:rPr>
          <w:rFonts w:hint="eastAsia"/>
        </w:rPr>
        <w:t>Συνεργάτης</w:t>
      </w:r>
      <w:r w:rsidRPr="004E4528">
        <w:t xml:space="preserve"> </w:t>
      </w:r>
      <w:r w:rsidRPr="004E4528">
        <w:rPr>
          <w:rFonts w:hint="eastAsia"/>
        </w:rPr>
        <w:t>στο</w:t>
      </w:r>
      <w:r w:rsidRPr="004E4528">
        <w:t xml:space="preserve"> </w:t>
      </w:r>
      <w:r w:rsidRPr="004E4528">
        <w:rPr>
          <w:rFonts w:hint="eastAsia"/>
        </w:rPr>
        <w:t>Τμήμα</w:t>
      </w:r>
      <w:r w:rsidRPr="004E4528">
        <w:t xml:space="preserve"> </w:t>
      </w:r>
      <w:r w:rsidRPr="004E4528">
        <w:rPr>
          <w:rFonts w:hint="eastAsia"/>
        </w:rPr>
        <w:t>Τηλεπληροφορικής</w:t>
      </w:r>
      <w:r w:rsidRPr="004E4528">
        <w:t xml:space="preserve"> </w:t>
      </w:r>
      <w:r w:rsidRPr="004E4528">
        <w:rPr>
          <w:rFonts w:hint="eastAsia"/>
        </w:rPr>
        <w:t>και</w:t>
      </w:r>
      <w:r w:rsidRPr="004E4528">
        <w:t xml:space="preserve"> </w:t>
      </w:r>
      <w:r w:rsidRPr="004E4528">
        <w:rPr>
          <w:rFonts w:hint="eastAsia"/>
        </w:rPr>
        <w:t>Διοίκησης</w:t>
      </w:r>
      <w:r w:rsidRPr="004E4528">
        <w:t xml:space="preserve"> </w:t>
      </w:r>
      <w:r w:rsidRPr="004E4528">
        <w:rPr>
          <w:rFonts w:hint="eastAsia"/>
        </w:rPr>
        <w:t>του</w:t>
      </w:r>
      <w:r w:rsidR="00726147" w:rsidRPr="004E4528">
        <w:t xml:space="preserve"> </w:t>
      </w:r>
      <w:r w:rsidRPr="004E4528">
        <w:rPr>
          <w:rFonts w:hint="eastAsia"/>
        </w:rPr>
        <w:t>Τ</w:t>
      </w:r>
      <w:r w:rsidRPr="004E4528">
        <w:t>.</w:t>
      </w:r>
      <w:r w:rsidRPr="004E4528">
        <w:rPr>
          <w:rFonts w:hint="eastAsia"/>
        </w:rPr>
        <w:t>Ε</w:t>
      </w:r>
      <w:r w:rsidRPr="004E4528">
        <w:t>.</w:t>
      </w:r>
      <w:r w:rsidRPr="004E4528">
        <w:rPr>
          <w:rFonts w:hint="eastAsia"/>
        </w:rPr>
        <w:t>Ι</w:t>
      </w:r>
      <w:r w:rsidRPr="004E4528">
        <w:t xml:space="preserve">. </w:t>
      </w:r>
      <w:r w:rsidRPr="004E4528">
        <w:rPr>
          <w:rFonts w:hint="eastAsia"/>
        </w:rPr>
        <w:t>Ηπείρου</w:t>
      </w:r>
      <w:r w:rsidRPr="004E4528">
        <w:t xml:space="preserve"> </w:t>
      </w:r>
      <w:r w:rsidRPr="004E4528">
        <w:rPr>
          <w:rFonts w:hint="eastAsia"/>
        </w:rPr>
        <w:t>κατά</w:t>
      </w:r>
      <w:r w:rsidRPr="004E4528">
        <w:t xml:space="preserve"> </w:t>
      </w:r>
      <w:r w:rsidRPr="004E4528">
        <w:rPr>
          <w:rFonts w:hint="eastAsia"/>
        </w:rPr>
        <w:t>τα</w:t>
      </w:r>
      <w:r w:rsidRPr="004E4528">
        <w:t xml:space="preserve"> </w:t>
      </w:r>
      <w:r w:rsidRPr="004E4528">
        <w:rPr>
          <w:rFonts w:hint="eastAsia"/>
        </w:rPr>
        <w:t>έτη</w:t>
      </w:r>
      <w:r w:rsidRPr="004E4528">
        <w:t xml:space="preserve"> 2006-2007. </w:t>
      </w:r>
      <w:r w:rsidRPr="004E4528">
        <w:rPr>
          <w:rFonts w:hint="eastAsia"/>
        </w:rPr>
        <w:t>Έχει</w:t>
      </w:r>
      <w:r w:rsidRPr="004E4528">
        <w:t xml:space="preserve"> </w:t>
      </w:r>
      <w:r w:rsidRPr="004E4528">
        <w:rPr>
          <w:rFonts w:hint="eastAsia"/>
        </w:rPr>
        <w:t>επισκεφτεί</w:t>
      </w:r>
      <w:r w:rsidRPr="004E4528">
        <w:t xml:space="preserve"> </w:t>
      </w:r>
      <w:r w:rsidRPr="004E4528">
        <w:rPr>
          <w:rFonts w:hint="eastAsia"/>
        </w:rPr>
        <w:t>ερευνητικά</w:t>
      </w:r>
      <w:r w:rsidRPr="004E4528">
        <w:t xml:space="preserve"> </w:t>
      </w:r>
      <w:r w:rsidRPr="004E4528">
        <w:rPr>
          <w:rFonts w:hint="eastAsia"/>
        </w:rPr>
        <w:t>το</w:t>
      </w:r>
      <w:r w:rsidRPr="004E4528">
        <w:t xml:space="preserve"> </w:t>
      </w:r>
      <w:r w:rsidRPr="004E4528">
        <w:rPr>
          <w:rFonts w:hint="eastAsia"/>
        </w:rPr>
        <w:t>Τμήμα</w:t>
      </w:r>
      <w:r w:rsidRPr="004E4528">
        <w:t xml:space="preserve"> </w:t>
      </w:r>
      <w:r w:rsidRPr="004E4528">
        <w:rPr>
          <w:rFonts w:hint="eastAsia"/>
        </w:rPr>
        <w:t>Επιστήμης</w:t>
      </w:r>
      <w:r w:rsidRPr="004E4528">
        <w:t xml:space="preserve"> </w:t>
      </w:r>
      <w:r w:rsidRPr="004E4528">
        <w:rPr>
          <w:rFonts w:hint="eastAsia"/>
        </w:rPr>
        <w:t>των</w:t>
      </w:r>
      <w:r w:rsidRPr="004E4528">
        <w:t xml:space="preserve"> </w:t>
      </w:r>
      <w:r w:rsidRPr="004E4528">
        <w:rPr>
          <w:rFonts w:hint="eastAsia"/>
        </w:rPr>
        <w:t>Υπολογιστών</w:t>
      </w:r>
      <w:r w:rsidRPr="004E4528">
        <w:t xml:space="preserve"> </w:t>
      </w:r>
      <w:r w:rsidRPr="004E4528">
        <w:rPr>
          <w:rFonts w:hint="eastAsia"/>
        </w:rPr>
        <w:t>του</w:t>
      </w:r>
      <w:r w:rsidRPr="004E4528">
        <w:t xml:space="preserve"> </w:t>
      </w:r>
      <w:r w:rsidRPr="004E4528">
        <w:rPr>
          <w:rFonts w:hint="eastAsia"/>
        </w:rPr>
        <w:t>Πανεπιστημίου</w:t>
      </w:r>
      <w:r w:rsidRPr="004E4528">
        <w:t xml:space="preserve"> </w:t>
      </w:r>
      <w:r w:rsidRPr="004E4528">
        <w:rPr>
          <w:rFonts w:hint="eastAsia"/>
        </w:rPr>
        <w:t>του</w:t>
      </w:r>
      <w:r w:rsidRPr="004E4528">
        <w:t xml:space="preserve"> Dortmund </w:t>
      </w:r>
      <w:r w:rsidRPr="004E4528">
        <w:rPr>
          <w:rFonts w:hint="eastAsia"/>
        </w:rPr>
        <w:t>της</w:t>
      </w:r>
      <w:r w:rsidRPr="004E4528">
        <w:t xml:space="preserve"> </w:t>
      </w:r>
      <w:r w:rsidRPr="004E4528">
        <w:rPr>
          <w:rFonts w:hint="eastAsia"/>
        </w:rPr>
        <w:t>Γερμανίας</w:t>
      </w:r>
      <w:r w:rsidRPr="004E4528">
        <w:t xml:space="preserve"> (</w:t>
      </w:r>
      <w:r w:rsidRPr="004E4528">
        <w:rPr>
          <w:rFonts w:hint="eastAsia"/>
        </w:rPr>
        <w:t>Νοέμβριος</w:t>
      </w:r>
      <w:r w:rsidRPr="004E4528">
        <w:t>-</w:t>
      </w:r>
      <w:r w:rsidRPr="004E4528">
        <w:rPr>
          <w:rFonts w:hint="eastAsia"/>
        </w:rPr>
        <w:t>Δεκέμβριος</w:t>
      </w:r>
      <w:r w:rsidRPr="004E4528">
        <w:t xml:space="preserve"> 2001) </w:t>
      </w:r>
      <w:r w:rsidRPr="004E4528">
        <w:rPr>
          <w:rFonts w:hint="eastAsia"/>
        </w:rPr>
        <w:t>και</w:t>
      </w:r>
      <w:r w:rsidRPr="004E4528">
        <w:t xml:space="preserve"> </w:t>
      </w:r>
      <w:r w:rsidRPr="004E4528">
        <w:rPr>
          <w:rFonts w:hint="eastAsia"/>
        </w:rPr>
        <w:t>το</w:t>
      </w:r>
      <w:r w:rsidRPr="004E4528">
        <w:t xml:space="preserve"> </w:t>
      </w:r>
      <w:r w:rsidRPr="004E4528">
        <w:rPr>
          <w:rFonts w:hint="eastAsia"/>
        </w:rPr>
        <w:t>ερευνητικό</w:t>
      </w:r>
      <w:r w:rsidRPr="004E4528">
        <w:t xml:space="preserve"> </w:t>
      </w:r>
      <w:r w:rsidRPr="004E4528">
        <w:rPr>
          <w:rFonts w:hint="eastAsia"/>
        </w:rPr>
        <w:t>ινστιτούτο</w:t>
      </w:r>
      <w:r w:rsidRPr="004E4528">
        <w:t xml:space="preserve"> Institut National de Recherche en Informatique et en Automatique (INRIA) </w:t>
      </w:r>
      <w:r w:rsidRPr="004E4528">
        <w:rPr>
          <w:rFonts w:hint="eastAsia"/>
        </w:rPr>
        <w:t>στην</w:t>
      </w:r>
      <w:r w:rsidRPr="004E4528">
        <w:t xml:space="preserve"> Sophia-Antipolis </w:t>
      </w:r>
      <w:r w:rsidRPr="004E4528">
        <w:rPr>
          <w:rFonts w:hint="eastAsia"/>
        </w:rPr>
        <w:t>της</w:t>
      </w:r>
      <w:r w:rsidRPr="004E4528">
        <w:t xml:space="preserve"> </w:t>
      </w:r>
      <w:r w:rsidRPr="004E4528">
        <w:rPr>
          <w:rFonts w:hint="eastAsia"/>
        </w:rPr>
        <w:t>Γαλλίας</w:t>
      </w:r>
      <w:r w:rsidRPr="004E4528">
        <w:t xml:space="preserve"> (</w:t>
      </w:r>
      <w:r w:rsidRPr="004E4528">
        <w:rPr>
          <w:rFonts w:hint="eastAsia"/>
        </w:rPr>
        <w:t>Οκτώβριος</w:t>
      </w:r>
      <w:r w:rsidR="00781D2D" w:rsidRPr="004E4528">
        <w:t xml:space="preserve"> 2</w:t>
      </w:r>
      <w:r w:rsidRPr="004E4528">
        <w:t xml:space="preserve">003 </w:t>
      </w:r>
      <w:r w:rsidRPr="004E4528">
        <w:rPr>
          <w:rFonts w:hint="eastAsia"/>
        </w:rPr>
        <w:t>και</w:t>
      </w:r>
      <w:r w:rsidRPr="004E4528">
        <w:t xml:space="preserve"> </w:t>
      </w:r>
      <w:r w:rsidRPr="004E4528">
        <w:rPr>
          <w:rFonts w:hint="eastAsia"/>
        </w:rPr>
        <w:t>Σεπτέμβριος</w:t>
      </w:r>
      <w:r w:rsidRPr="004E4528">
        <w:t xml:space="preserve"> 2006). </w:t>
      </w:r>
      <w:r w:rsidR="002D34AB" w:rsidRPr="004E4528">
        <w:t xml:space="preserve">Από το </w:t>
      </w:r>
      <w:r w:rsidRPr="004E4528">
        <w:t xml:space="preserve">2009 </w:t>
      </w:r>
      <w:r w:rsidR="002D34AB" w:rsidRPr="004E4528">
        <w:t>υπηρετεί</w:t>
      </w:r>
      <w:r w:rsidRPr="004E4528">
        <w:t xml:space="preserve"> </w:t>
      </w:r>
      <w:r w:rsidRPr="004E4528">
        <w:rPr>
          <w:rFonts w:hint="eastAsia"/>
        </w:rPr>
        <w:t>ως</w:t>
      </w:r>
      <w:r w:rsidRPr="004E4528">
        <w:t xml:space="preserve"> </w:t>
      </w:r>
      <w:r w:rsidRPr="004E4528">
        <w:rPr>
          <w:rFonts w:hint="eastAsia"/>
        </w:rPr>
        <w:t>Επίκουρος</w:t>
      </w:r>
      <w:r w:rsidRPr="004E4528">
        <w:t xml:space="preserve"> </w:t>
      </w:r>
      <w:r w:rsidRPr="004E4528">
        <w:rPr>
          <w:rFonts w:hint="eastAsia"/>
        </w:rPr>
        <w:t>Καθηγητής</w:t>
      </w:r>
      <w:r w:rsidRPr="004E4528">
        <w:t xml:space="preserve"> </w:t>
      </w:r>
      <w:r w:rsidRPr="004E4528">
        <w:rPr>
          <w:rFonts w:hint="eastAsia"/>
        </w:rPr>
        <w:t>στο</w:t>
      </w:r>
      <w:r w:rsidRPr="004E4528">
        <w:t xml:space="preserve"> </w:t>
      </w:r>
      <w:r w:rsidRPr="004E4528">
        <w:rPr>
          <w:rFonts w:hint="eastAsia"/>
        </w:rPr>
        <w:t>Τμήμα</w:t>
      </w:r>
      <w:r w:rsidR="002D34AB" w:rsidRPr="004E4528">
        <w:t xml:space="preserve">, το 2016 </w:t>
      </w:r>
      <w:r w:rsidR="00F13B9F" w:rsidRPr="004E4528">
        <w:t xml:space="preserve">εξελέγη </w:t>
      </w:r>
      <w:r w:rsidR="002D34AB" w:rsidRPr="004E4528">
        <w:t>ως Αναπληρωτής Καθηγητής</w:t>
      </w:r>
      <w:r w:rsidR="00F13B9F" w:rsidRPr="004E4528">
        <w:t xml:space="preserve"> και το 2021 ως Καθηγητής πρώτης βαθμίδας</w:t>
      </w:r>
      <w:r w:rsidRPr="004E4528">
        <w:t>.</w:t>
      </w:r>
    </w:p>
    <w:p w:rsidR="00FC6912" w:rsidRPr="004E4528" w:rsidRDefault="00FC6912" w:rsidP="004E4528">
      <w:pPr>
        <w:pStyle w:val="af"/>
        <w:tabs>
          <w:tab w:val="left" w:pos="284"/>
          <w:tab w:val="left" w:pos="2268"/>
          <w:tab w:val="left" w:pos="2552"/>
        </w:tabs>
        <w:ind w:left="0" w:right="0"/>
      </w:pPr>
    </w:p>
    <w:p w:rsidR="00EF2D58" w:rsidRPr="00630B69" w:rsidRDefault="00EF2D58" w:rsidP="00630B69">
      <w:pPr>
        <w:pStyle w:val="af"/>
        <w:tabs>
          <w:tab w:val="left" w:pos="284"/>
          <w:tab w:val="left" w:pos="2268"/>
          <w:tab w:val="left" w:pos="2552"/>
        </w:tabs>
        <w:spacing w:line="365" w:lineRule="auto"/>
        <w:ind w:left="0" w:right="0"/>
        <w:rPr>
          <w:b/>
          <w:sz w:val="22"/>
          <w:szCs w:val="22"/>
        </w:rPr>
      </w:pPr>
      <w:r w:rsidRPr="00630B69">
        <w:rPr>
          <w:b/>
          <w:sz w:val="22"/>
          <w:szCs w:val="22"/>
        </w:rPr>
        <w:t>Eυαγγελία Πιτουρά</w:t>
      </w:r>
    </w:p>
    <w:p w:rsidR="00EF2D58" w:rsidRPr="00630B69" w:rsidRDefault="00EF2D58" w:rsidP="00630B69">
      <w:pPr>
        <w:pStyle w:val="af"/>
        <w:tabs>
          <w:tab w:val="left" w:pos="284"/>
          <w:tab w:val="left" w:pos="2268"/>
          <w:tab w:val="left" w:pos="2552"/>
        </w:tabs>
        <w:spacing w:line="365" w:lineRule="auto"/>
        <w:ind w:left="0" w:right="0"/>
        <w:rPr>
          <w:i/>
        </w:rPr>
      </w:pPr>
      <w:r w:rsidRPr="00630B69">
        <w:rPr>
          <w:b/>
          <w:i/>
        </w:rPr>
        <w:t>Kαθηγήτρια</w:t>
      </w:r>
      <w:r w:rsidR="00397A02" w:rsidRPr="00630B69">
        <w:rPr>
          <w:b/>
          <w:i/>
        </w:rPr>
        <w:t xml:space="preserve"> </w:t>
      </w:r>
      <w:r w:rsidR="00E373FD" w:rsidRPr="00630B69">
        <w:rPr>
          <w:rFonts w:hint="eastAsia"/>
          <w:b/>
          <w:i/>
        </w:rPr>
        <w:t>Πρώτης βαθμίδας</w:t>
      </w:r>
    </w:p>
    <w:p w:rsidR="00EF2D58" w:rsidRPr="00630B69" w:rsidRDefault="00EF2D58" w:rsidP="00630B69">
      <w:pPr>
        <w:pStyle w:val="af"/>
        <w:tabs>
          <w:tab w:val="left" w:pos="284"/>
          <w:tab w:val="left" w:pos="2268"/>
          <w:tab w:val="left" w:pos="2552"/>
        </w:tabs>
        <w:spacing w:line="365" w:lineRule="auto"/>
        <w:ind w:left="0" w:right="0"/>
      </w:pPr>
      <w:r w:rsidRPr="00630B69">
        <w:t xml:space="preserve">Bασικές σπουδές στο Πανεπιστήμιο Πατρών (Δίπλωμα Mηχανικού Hλεκρονικών Yπολογιστών και Πληροφορικής, 1990), μεταπτυχιακές σπουδές στο Πανεπιστήμιο Purdue, HΠA (M.Sc και Ph.D στην Πληροφορική, 1993 και 1995, αντίστοιχα). Aπό το Σεπτέμβριο του 1995 διδάσκει στο Tμήμα ως επισκέπτης βάσει του Π.Δ. 407/1980. Tο 1997 εξελέγη Λέκτορας </w:t>
      </w:r>
      <w:r w:rsidR="00257B78" w:rsidRPr="00630B69">
        <w:t>του Τμήματος</w:t>
      </w:r>
      <w:r w:rsidRPr="00630B69">
        <w:t>, το 2001 Eπ. Kαθηγήτρια</w:t>
      </w:r>
      <w:r w:rsidR="002A3C1A" w:rsidRPr="00630B69">
        <w:t xml:space="preserve">, </w:t>
      </w:r>
      <w:r w:rsidRPr="00630B69">
        <w:t>το 2006 Αν. Καθηγήτρια</w:t>
      </w:r>
      <w:r w:rsidR="002A3C1A" w:rsidRPr="00630B69">
        <w:t xml:space="preserve"> και το 2013 </w:t>
      </w:r>
      <w:r w:rsidR="002A3C1A" w:rsidRPr="00630B69">
        <w:lastRenderedPageBreak/>
        <w:t>Καθηγήτρια</w:t>
      </w:r>
      <w:r w:rsidRPr="00630B69">
        <w:t>. Eρευνητικά ενδιαφέροντα: Bάσεις Δεδομένων, Kατανεμημένα Συστήματα και Eτερογενής Υπολογισμός.</w:t>
      </w:r>
    </w:p>
    <w:p w:rsidR="00CF6BB5" w:rsidRPr="00630B69" w:rsidRDefault="00CF6BB5" w:rsidP="00630B69">
      <w:pPr>
        <w:pStyle w:val="af"/>
        <w:tabs>
          <w:tab w:val="left" w:pos="284"/>
          <w:tab w:val="left" w:pos="2268"/>
          <w:tab w:val="left" w:pos="2552"/>
        </w:tabs>
        <w:spacing w:line="365" w:lineRule="auto"/>
        <w:ind w:left="0" w:right="0"/>
        <w:rPr>
          <w:sz w:val="20"/>
          <w:szCs w:val="20"/>
        </w:rPr>
      </w:pPr>
    </w:p>
    <w:p w:rsidR="00397A02" w:rsidRPr="00630B69" w:rsidRDefault="00397A02" w:rsidP="00630B69">
      <w:pPr>
        <w:pStyle w:val="af"/>
        <w:tabs>
          <w:tab w:val="left" w:pos="284"/>
          <w:tab w:val="left" w:pos="2268"/>
          <w:tab w:val="left" w:pos="2552"/>
        </w:tabs>
        <w:spacing w:line="365" w:lineRule="auto"/>
        <w:ind w:left="0" w:right="0"/>
        <w:rPr>
          <w:b/>
          <w:sz w:val="22"/>
          <w:szCs w:val="22"/>
        </w:rPr>
      </w:pPr>
      <w:r w:rsidRPr="00630B69">
        <w:rPr>
          <w:b/>
          <w:sz w:val="22"/>
          <w:szCs w:val="22"/>
        </w:rPr>
        <w:t>Βασίλειος Τενέντες</w:t>
      </w:r>
    </w:p>
    <w:p w:rsidR="00397A02" w:rsidRPr="00630B69" w:rsidRDefault="00397A02" w:rsidP="00630B69">
      <w:pPr>
        <w:pStyle w:val="af"/>
        <w:tabs>
          <w:tab w:val="left" w:pos="284"/>
          <w:tab w:val="left" w:pos="2268"/>
          <w:tab w:val="left" w:pos="2552"/>
        </w:tabs>
        <w:spacing w:line="365" w:lineRule="auto"/>
        <w:ind w:left="0" w:right="0"/>
        <w:rPr>
          <w:b/>
          <w:sz w:val="22"/>
          <w:szCs w:val="22"/>
        </w:rPr>
      </w:pPr>
      <w:r w:rsidRPr="00630B69">
        <w:rPr>
          <w:b/>
          <w:i/>
        </w:rPr>
        <w:t>Επίκουρος Kαθηγητής</w:t>
      </w:r>
    </w:p>
    <w:p w:rsidR="00F35DF8" w:rsidRPr="00630B69" w:rsidRDefault="00714480" w:rsidP="00630B69">
      <w:pPr>
        <w:pStyle w:val="af"/>
        <w:tabs>
          <w:tab w:val="left" w:pos="284"/>
          <w:tab w:val="left" w:pos="2268"/>
          <w:tab w:val="left" w:pos="2552"/>
        </w:tabs>
        <w:spacing w:line="365" w:lineRule="auto"/>
        <w:ind w:left="0" w:right="0"/>
      </w:pPr>
      <w:r w:rsidRPr="00630B69">
        <w:t>Bασικές σπουδές στο Τμήμα Πληροφορικής του Πανεπιστήμιου Πειραιώς (2003), μεταπτυχιακές σπουδές και διδακτορικές σπουδές στο Τμήμα Πληροφορικής του Πανεπιστημίου Ιωανν</w:t>
      </w:r>
      <w:r w:rsidR="00C04EA7" w:rsidRPr="00630B69">
        <w:t>ίνων 2007 και 2</w:t>
      </w:r>
      <w:r w:rsidRPr="00630B69">
        <w:t>013 αντίστοιχα.</w:t>
      </w:r>
      <w:r w:rsidR="00F34665" w:rsidRPr="00630B69">
        <w:t xml:space="preserve"> Έχει εργασθεί ως Μεταδιδακτορικός Ερευνητής του Τμήματος Ηλεκτρονικής και Επιστήμης των Υπολογιστών του Πανεπιστημίου του Southampton του Ηνωμένου Βασιλείου (2014-2017). Tο 2018 εξελέγη Επίκουρος Καθηγητής του Τμήματος.</w:t>
      </w:r>
    </w:p>
    <w:p w:rsidR="00875DB7" w:rsidRPr="00630B69" w:rsidRDefault="00875DB7" w:rsidP="00630B69">
      <w:pPr>
        <w:pStyle w:val="af"/>
        <w:tabs>
          <w:tab w:val="left" w:pos="284"/>
          <w:tab w:val="left" w:pos="2268"/>
          <w:tab w:val="left" w:pos="2552"/>
        </w:tabs>
        <w:spacing w:line="365" w:lineRule="auto"/>
        <w:ind w:left="0" w:right="0"/>
        <w:rPr>
          <w:sz w:val="20"/>
          <w:szCs w:val="20"/>
        </w:rPr>
      </w:pPr>
    </w:p>
    <w:p w:rsidR="00492AB5" w:rsidRPr="00630B69" w:rsidRDefault="00492AB5" w:rsidP="00630B69">
      <w:pPr>
        <w:pStyle w:val="af"/>
        <w:tabs>
          <w:tab w:val="left" w:pos="284"/>
          <w:tab w:val="left" w:pos="2268"/>
          <w:tab w:val="left" w:pos="2552"/>
        </w:tabs>
        <w:spacing w:line="365" w:lineRule="auto"/>
        <w:ind w:left="0" w:right="0"/>
        <w:rPr>
          <w:b/>
          <w:sz w:val="22"/>
          <w:szCs w:val="22"/>
        </w:rPr>
      </w:pPr>
      <w:r w:rsidRPr="00630B69">
        <w:rPr>
          <w:b/>
          <w:sz w:val="22"/>
          <w:szCs w:val="22"/>
        </w:rPr>
        <w:t>Παναγιώτης Τσαπάρας</w:t>
      </w:r>
    </w:p>
    <w:p w:rsidR="00492AB5" w:rsidRPr="00630B69" w:rsidRDefault="00142A4B" w:rsidP="00630B69">
      <w:pPr>
        <w:pStyle w:val="af"/>
        <w:tabs>
          <w:tab w:val="left" w:pos="284"/>
          <w:tab w:val="left" w:pos="2268"/>
          <w:tab w:val="left" w:pos="2552"/>
        </w:tabs>
        <w:spacing w:line="365" w:lineRule="auto"/>
        <w:ind w:left="0" w:right="0"/>
        <w:rPr>
          <w:i/>
        </w:rPr>
      </w:pPr>
      <w:r w:rsidRPr="00630B69">
        <w:rPr>
          <w:b/>
          <w:i/>
        </w:rPr>
        <w:t>Αναπληρωτής</w:t>
      </w:r>
      <w:r w:rsidR="00492AB5" w:rsidRPr="00630B69">
        <w:rPr>
          <w:b/>
          <w:i/>
        </w:rPr>
        <w:t xml:space="preserve"> Kαθηγητής</w:t>
      </w:r>
    </w:p>
    <w:p w:rsidR="00492AB5" w:rsidRDefault="00492AB5" w:rsidP="00630B69">
      <w:pPr>
        <w:pStyle w:val="af"/>
        <w:tabs>
          <w:tab w:val="left" w:pos="284"/>
          <w:tab w:val="left" w:pos="2268"/>
          <w:tab w:val="left" w:pos="2552"/>
        </w:tabs>
        <w:spacing w:line="365" w:lineRule="auto"/>
        <w:ind w:left="0" w:right="0"/>
      </w:pPr>
      <w:r w:rsidRPr="00630B69">
        <w:t>Βασικές σπουδές στο Τμήμα Επιστήμης Υπολογιστών του Πανεπιστημίου Κρήτης. Συνέχισε για μεταπτυχιακές σπουδές στο University of Toronto, oπου ολοκλήρωσε το διδακτορικό του υπό την εποπτεία του Allan Borodin πάνω στο θέμα της συνδεσμιακής ιεράρχησης (Link Analysis Ranking). Έκτοτε, δούλεψε ως μετα-διδακτορικός στο University of Roma, La Sapienza, και στο University of Helsinki, και ως ερευνητής στην Microsoft Research. Τα ερευνητικά του ενδιαφέροντα περιλαμβανουν αλγοριθμική εξόρυξη δεδομένων, αλγόριθμους αναζήτησης και ιεράρχησης για τον Παγκόσμιο Ιστό, ανάλυση μεγαλων (κοινωνικών) δικτύων.</w:t>
      </w:r>
    </w:p>
    <w:p w:rsidR="00B5552F" w:rsidRPr="00630B69" w:rsidRDefault="00B5552F" w:rsidP="00630B69">
      <w:pPr>
        <w:pStyle w:val="af"/>
        <w:tabs>
          <w:tab w:val="left" w:pos="284"/>
          <w:tab w:val="left" w:pos="2268"/>
          <w:tab w:val="left" w:pos="2552"/>
        </w:tabs>
        <w:spacing w:line="365" w:lineRule="auto"/>
        <w:ind w:left="0" w:right="0"/>
      </w:pPr>
    </w:p>
    <w:p w:rsidR="00E84354" w:rsidRPr="00630B69" w:rsidRDefault="00E84354" w:rsidP="00630B69">
      <w:pPr>
        <w:pStyle w:val="af"/>
        <w:tabs>
          <w:tab w:val="left" w:pos="284"/>
          <w:tab w:val="left" w:pos="2268"/>
          <w:tab w:val="left" w:pos="2552"/>
        </w:tabs>
        <w:spacing w:line="365" w:lineRule="auto"/>
        <w:ind w:left="0" w:right="0"/>
        <w:rPr>
          <w:b/>
          <w:sz w:val="22"/>
          <w:szCs w:val="22"/>
        </w:rPr>
      </w:pPr>
      <w:r w:rsidRPr="00630B69">
        <w:rPr>
          <w:b/>
          <w:sz w:val="22"/>
          <w:szCs w:val="22"/>
        </w:rPr>
        <w:t>Γεώργιος Τσιατούχας</w:t>
      </w:r>
    </w:p>
    <w:p w:rsidR="00E84354" w:rsidRPr="00630B69" w:rsidRDefault="00E84354" w:rsidP="00630B69">
      <w:pPr>
        <w:pStyle w:val="af"/>
        <w:tabs>
          <w:tab w:val="left" w:pos="284"/>
          <w:tab w:val="left" w:pos="2268"/>
          <w:tab w:val="left" w:pos="2552"/>
        </w:tabs>
        <w:spacing w:line="365" w:lineRule="auto"/>
        <w:ind w:left="0" w:right="0"/>
        <w:rPr>
          <w:i/>
        </w:rPr>
      </w:pPr>
      <w:r w:rsidRPr="00630B69">
        <w:rPr>
          <w:b/>
          <w:i/>
        </w:rPr>
        <w:t>Kαθηγητής</w:t>
      </w:r>
      <w:r w:rsidR="00397A02" w:rsidRPr="00630B69">
        <w:rPr>
          <w:b/>
          <w:i/>
        </w:rPr>
        <w:t xml:space="preserve"> </w:t>
      </w:r>
      <w:r w:rsidR="00E373FD" w:rsidRPr="00630B69">
        <w:rPr>
          <w:b/>
          <w:i/>
        </w:rPr>
        <w:t>Πρώτης βαθμίδας</w:t>
      </w:r>
    </w:p>
    <w:p w:rsidR="00397A02" w:rsidRDefault="00E84354" w:rsidP="00630B69">
      <w:pPr>
        <w:pStyle w:val="af"/>
        <w:tabs>
          <w:tab w:val="left" w:pos="284"/>
          <w:tab w:val="left" w:pos="2268"/>
          <w:tab w:val="left" w:pos="2552"/>
        </w:tabs>
        <w:spacing w:line="365" w:lineRule="auto"/>
        <w:ind w:left="0" w:right="0"/>
      </w:pPr>
      <w:r w:rsidRPr="0012742D">
        <w:t>Βασικές σπουδές στο Εθνικό και Καποδιστριακό Πανεπιστήμιο Αθηνών (Πτυχίο Φυσικού, 1990), μεταπτυχιακές σπουδές στο αυτό εκπαιδευτικό ίδρυμα (</w:t>
      </w:r>
      <w:r w:rsidRPr="0012742D">
        <w:rPr>
          <w:lang w:val="en-US"/>
        </w:rPr>
        <w:t>M</w:t>
      </w:r>
      <w:r w:rsidRPr="0012742D">
        <w:t>.</w:t>
      </w:r>
      <w:r w:rsidRPr="0012742D">
        <w:rPr>
          <w:lang w:val="en-US"/>
        </w:rPr>
        <w:t>Sc</w:t>
      </w:r>
      <w:r w:rsidRPr="0012742D">
        <w:t xml:space="preserve">. στον Ηλεκτρονικό Αυτοματισμό και </w:t>
      </w:r>
      <w:r w:rsidRPr="0012742D">
        <w:rPr>
          <w:lang w:val="en-US"/>
        </w:rPr>
        <w:t>Ph</w:t>
      </w:r>
      <w:r w:rsidRPr="0012742D">
        <w:t>.</w:t>
      </w:r>
      <w:r w:rsidRPr="0012742D">
        <w:rPr>
          <w:lang w:val="en-US"/>
        </w:rPr>
        <w:t>D</w:t>
      </w:r>
      <w:r w:rsidRPr="0012742D">
        <w:t xml:space="preserve">. στην Πληροφορική, 1993 και 1999 αντίστοιχα). Το ακαδημαϊκό έτος 1999-2000 δίδαξε ως επισκέπτης βάση του Π.Δ. 407/1980 στο Τμήμα Μηχανικών </w:t>
      </w:r>
      <w:r w:rsidR="00C3705C">
        <w:t>Η/Υ &amp;</w:t>
      </w:r>
      <w:r w:rsidR="00726147">
        <w:t xml:space="preserve"> </w:t>
      </w:r>
      <w:r w:rsidR="00C3705C">
        <w:t>Πληροφορικής</w:t>
      </w:r>
      <w:r w:rsidRPr="0012742D">
        <w:t xml:space="preserve"> του Πανεπιστημίου Πατρών. Από το 1998 έως το 2002 υπήρξε διευθυντής ερευνητικών και αναπτυξιακών προγραμμάτων της εταιρείας </w:t>
      </w:r>
      <w:r w:rsidRPr="0012742D">
        <w:rPr>
          <w:lang w:val="en-US"/>
        </w:rPr>
        <w:t>Integrated</w:t>
      </w:r>
      <w:r w:rsidRPr="0012742D">
        <w:t xml:space="preserve"> </w:t>
      </w:r>
      <w:r w:rsidRPr="0012742D">
        <w:rPr>
          <w:lang w:val="en-US"/>
        </w:rPr>
        <w:t>Systems</w:t>
      </w:r>
      <w:r w:rsidRPr="0012742D">
        <w:t xml:space="preserve"> </w:t>
      </w:r>
      <w:r w:rsidRPr="0012742D">
        <w:rPr>
          <w:lang w:val="en-US"/>
        </w:rPr>
        <w:lastRenderedPageBreak/>
        <w:t>Development</w:t>
      </w:r>
      <w:r w:rsidRPr="0012742D">
        <w:t xml:space="preserve"> </w:t>
      </w:r>
      <w:r w:rsidRPr="0012742D">
        <w:rPr>
          <w:lang w:val="en-US"/>
        </w:rPr>
        <w:t>S</w:t>
      </w:r>
      <w:r w:rsidRPr="0012742D">
        <w:t>.</w:t>
      </w:r>
      <w:r w:rsidRPr="0012742D">
        <w:rPr>
          <w:lang w:val="en-US"/>
        </w:rPr>
        <w:t>A</w:t>
      </w:r>
      <w:r w:rsidRPr="0012742D">
        <w:t>. και τεχνικός υπεύθυνος του τομέα αναλογικού σχεδιασμ</w:t>
      </w:r>
      <w:r w:rsidR="00257B78">
        <w:t>ού. Το 2001 εξελέγη Λέκτορας του Τμήματος</w:t>
      </w:r>
      <w:r w:rsidR="002A3C1A">
        <w:t>,</w:t>
      </w:r>
      <w:r w:rsidR="00397A02">
        <w:t xml:space="preserve"> το 2006 Επ. Καθηγητής, </w:t>
      </w:r>
      <w:r w:rsidR="002A3C1A">
        <w:t>το 2013 Αναπλ. Καθηγητής</w:t>
      </w:r>
      <w:r w:rsidR="00397A02">
        <w:t xml:space="preserve"> και το 2018 Καθηγητής </w:t>
      </w:r>
      <w:r w:rsidR="00E373FD">
        <w:t>Πρώτης βαθμίδας</w:t>
      </w:r>
      <w:r w:rsidRPr="0012742D">
        <w:t xml:space="preserve">. </w:t>
      </w:r>
      <w:r w:rsidR="00E92381">
        <w:rPr>
          <w:rFonts w:hint="eastAsia"/>
        </w:rPr>
        <w:t>Τα</w:t>
      </w:r>
      <w:r w:rsidR="00E92381">
        <w:t xml:space="preserve"> </w:t>
      </w:r>
      <w:r w:rsidR="00E92381">
        <w:rPr>
          <w:rFonts w:hint="eastAsia"/>
        </w:rPr>
        <w:t>ερευνητικά</w:t>
      </w:r>
      <w:r w:rsidR="00E92381">
        <w:t xml:space="preserve"> </w:t>
      </w:r>
      <w:r w:rsidR="00E92381">
        <w:rPr>
          <w:rFonts w:hint="eastAsia"/>
        </w:rPr>
        <w:t>του</w:t>
      </w:r>
      <w:r w:rsidR="00E92381">
        <w:t xml:space="preserve"> </w:t>
      </w:r>
      <w:r w:rsidR="00E92381">
        <w:rPr>
          <w:rFonts w:hint="eastAsia"/>
        </w:rPr>
        <w:t>ενδιαφέροντα</w:t>
      </w:r>
      <w:r w:rsidR="00E92381">
        <w:t xml:space="preserve"> </w:t>
      </w:r>
      <w:r w:rsidR="00E92381">
        <w:rPr>
          <w:rFonts w:hint="eastAsia"/>
        </w:rPr>
        <w:t>εστιάζονται</w:t>
      </w:r>
      <w:r w:rsidR="00E92381">
        <w:t xml:space="preserve"> </w:t>
      </w:r>
      <w:r w:rsidR="00E92381">
        <w:rPr>
          <w:rFonts w:hint="eastAsia"/>
        </w:rPr>
        <w:t>στην</w:t>
      </w:r>
      <w:r w:rsidR="00E92381">
        <w:t xml:space="preserve"> </w:t>
      </w:r>
      <w:r w:rsidR="00E92381">
        <w:rPr>
          <w:rFonts w:hint="eastAsia"/>
        </w:rPr>
        <w:t>περιοχή</w:t>
      </w:r>
      <w:r w:rsidR="00E92381">
        <w:t xml:space="preserve"> </w:t>
      </w:r>
      <w:r w:rsidR="00E92381">
        <w:rPr>
          <w:rFonts w:hint="eastAsia"/>
        </w:rPr>
        <w:t>της</w:t>
      </w:r>
      <w:r w:rsidR="005014DC" w:rsidRPr="005014DC">
        <w:t xml:space="preserve"> </w:t>
      </w:r>
      <w:r w:rsidR="00E92381">
        <w:rPr>
          <w:rFonts w:hint="eastAsia"/>
        </w:rPr>
        <w:t>Μικροαρχιτεκτονικής</w:t>
      </w:r>
      <w:r w:rsidR="00E92381">
        <w:t xml:space="preserve"> </w:t>
      </w:r>
      <w:r w:rsidR="00E92381">
        <w:rPr>
          <w:rFonts w:hint="eastAsia"/>
        </w:rPr>
        <w:t>και</w:t>
      </w:r>
      <w:r w:rsidR="00E92381">
        <w:t xml:space="preserve"> </w:t>
      </w:r>
      <w:r w:rsidR="00E92381">
        <w:rPr>
          <w:rFonts w:hint="eastAsia"/>
        </w:rPr>
        <w:t>της</w:t>
      </w:r>
      <w:r w:rsidR="00E92381">
        <w:t xml:space="preserve"> </w:t>
      </w:r>
      <w:r w:rsidR="00E92381">
        <w:rPr>
          <w:rFonts w:hint="eastAsia"/>
        </w:rPr>
        <w:t>Σχεδίασης</w:t>
      </w:r>
      <w:r w:rsidR="00E92381">
        <w:t xml:space="preserve"> </w:t>
      </w:r>
      <w:r w:rsidR="00E92381">
        <w:rPr>
          <w:rFonts w:hint="eastAsia"/>
        </w:rPr>
        <w:t>Ολοκληρωμένων</w:t>
      </w:r>
      <w:r w:rsidR="00E92381">
        <w:t xml:space="preserve"> </w:t>
      </w:r>
      <w:r w:rsidR="00E92381">
        <w:rPr>
          <w:rFonts w:hint="eastAsia"/>
        </w:rPr>
        <w:t>Κυκλωμάτων</w:t>
      </w:r>
      <w:r w:rsidR="00E92381">
        <w:t>.</w:t>
      </w:r>
    </w:p>
    <w:p w:rsidR="009C41E6" w:rsidRDefault="009C41E6" w:rsidP="00630B69">
      <w:pPr>
        <w:pStyle w:val="af"/>
        <w:tabs>
          <w:tab w:val="left" w:pos="284"/>
          <w:tab w:val="left" w:pos="2268"/>
          <w:tab w:val="left" w:pos="2552"/>
        </w:tabs>
        <w:spacing w:line="365" w:lineRule="auto"/>
        <w:ind w:left="0" w:right="0"/>
        <w:rPr>
          <w:b/>
          <w:sz w:val="22"/>
          <w:szCs w:val="22"/>
        </w:rPr>
      </w:pPr>
      <w:r w:rsidRPr="00AA1680">
        <w:rPr>
          <w:b/>
          <w:sz w:val="22"/>
          <w:szCs w:val="22"/>
        </w:rPr>
        <w:t>Γεωργία Τσιριμώκου</w:t>
      </w:r>
    </w:p>
    <w:p w:rsidR="00AA1680" w:rsidRPr="00AA1680" w:rsidRDefault="00AA1680" w:rsidP="00630B69">
      <w:pPr>
        <w:pStyle w:val="af"/>
        <w:tabs>
          <w:tab w:val="left" w:pos="284"/>
          <w:tab w:val="left" w:pos="2268"/>
          <w:tab w:val="left" w:pos="2552"/>
        </w:tabs>
        <w:spacing w:line="365" w:lineRule="auto"/>
        <w:ind w:left="0" w:right="0"/>
        <w:rPr>
          <w:b/>
          <w:i/>
        </w:rPr>
      </w:pPr>
      <w:r w:rsidRPr="00AA1680">
        <w:rPr>
          <w:b/>
          <w:i/>
        </w:rPr>
        <w:t>Επίκουρη Καθηγήτρια</w:t>
      </w:r>
    </w:p>
    <w:p w:rsidR="00AA1680" w:rsidRDefault="00AA1680" w:rsidP="00630B69">
      <w:pPr>
        <w:pStyle w:val="af"/>
        <w:tabs>
          <w:tab w:val="left" w:pos="284"/>
          <w:tab w:val="left" w:pos="2268"/>
          <w:tab w:val="left" w:pos="2552"/>
        </w:tabs>
        <w:spacing w:line="365" w:lineRule="auto"/>
        <w:ind w:left="0" w:right="0"/>
      </w:pPr>
      <w:r>
        <w:rPr>
          <w:rFonts w:hint="eastAsia"/>
        </w:rPr>
        <w:t>Β</w:t>
      </w:r>
      <w:r>
        <w:t>ασικές σπουδές στο Πανεπιστήμιο Πατρών</w:t>
      </w:r>
      <w:r w:rsidRPr="00AA1680">
        <w:t xml:space="preserve"> </w:t>
      </w:r>
      <w:r>
        <w:t>(Π</w:t>
      </w:r>
      <w:r w:rsidRPr="00AA1680">
        <w:rPr>
          <w:rFonts w:hint="eastAsia"/>
        </w:rPr>
        <w:t>τυχίο</w:t>
      </w:r>
      <w:r w:rsidRPr="00AA1680">
        <w:t xml:space="preserve"> </w:t>
      </w:r>
      <w:r w:rsidRPr="00AA1680">
        <w:rPr>
          <w:rFonts w:hint="eastAsia"/>
        </w:rPr>
        <w:t>Φυσικού</w:t>
      </w:r>
      <w:r>
        <w:t>, 2011</w:t>
      </w:r>
      <w:r w:rsidRPr="00AA1680">
        <w:t xml:space="preserve">, </w:t>
      </w:r>
      <w:r w:rsidRPr="00AA1680">
        <w:rPr>
          <w:rFonts w:hint="eastAsia"/>
        </w:rPr>
        <w:t>Μεταπτυχιακό</w:t>
      </w:r>
      <w:r w:rsidRPr="00AA1680">
        <w:t xml:space="preserve"> </w:t>
      </w:r>
      <w:r w:rsidRPr="00AA1680">
        <w:rPr>
          <w:rFonts w:hint="eastAsia"/>
        </w:rPr>
        <w:t>Δίπλωμα</w:t>
      </w:r>
      <w:r w:rsidRPr="00AA1680">
        <w:t xml:space="preserve"> </w:t>
      </w:r>
      <w:r w:rsidRPr="00AA1680">
        <w:rPr>
          <w:rFonts w:hint="eastAsia"/>
        </w:rPr>
        <w:t>ειδίκευσης</w:t>
      </w:r>
      <w:r w:rsidRPr="00AA1680">
        <w:t xml:space="preserve"> </w:t>
      </w:r>
      <w:r w:rsidRPr="00AA1680">
        <w:rPr>
          <w:rFonts w:hint="eastAsia"/>
        </w:rPr>
        <w:t>στην</w:t>
      </w:r>
      <w:r w:rsidRPr="00AA1680">
        <w:t xml:space="preserve"> </w:t>
      </w:r>
      <w:r w:rsidRPr="00AA1680">
        <w:rPr>
          <w:rFonts w:hint="eastAsia"/>
        </w:rPr>
        <w:t>Ηλεκτρονική</w:t>
      </w:r>
      <w:r w:rsidRPr="00AA1680">
        <w:t xml:space="preserve"> </w:t>
      </w:r>
      <w:r w:rsidRPr="00AA1680">
        <w:rPr>
          <w:rFonts w:hint="eastAsia"/>
        </w:rPr>
        <w:t>και</w:t>
      </w:r>
      <w:r w:rsidRPr="00AA1680">
        <w:t xml:space="preserve"> </w:t>
      </w:r>
      <w:r w:rsidRPr="00AA1680">
        <w:rPr>
          <w:rFonts w:hint="eastAsia"/>
        </w:rPr>
        <w:t>Επικοινωνίες</w:t>
      </w:r>
      <w:r>
        <w:t>, 2013</w:t>
      </w:r>
      <w:r w:rsidRPr="00AA1680">
        <w:t xml:space="preserve"> </w:t>
      </w:r>
      <w:r w:rsidRPr="00AA1680">
        <w:rPr>
          <w:rFonts w:hint="eastAsia"/>
        </w:rPr>
        <w:t>και</w:t>
      </w:r>
      <w:r w:rsidRPr="00AA1680">
        <w:t xml:space="preserve"> </w:t>
      </w:r>
      <w:r w:rsidRPr="00AA1680">
        <w:rPr>
          <w:rFonts w:hint="eastAsia"/>
        </w:rPr>
        <w:t>Διδακτορικό</w:t>
      </w:r>
      <w:r w:rsidRPr="00AA1680">
        <w:t xml:space="preserve"> </w:t>
      </w:r>
      <w:r w:rsidRPr="00AA1680">
        <w:rPr>
          <w:rFonts w:hint="eastAsia"/>
        </w:rPr>
        <w:t>Δίπλωμα</w:t>
      </w:r>
      <w:r w:rsidRPr="00AA1680">
        <w:t xml:space="preserve"> </w:t>
      </w:r>
      <w:r w:rsidRPr="00AA1680">
        <w:rPr>
          <w:rFonts w:hint="eastAsia"/>
        </w:rPr>
        <w:t>στην</w:t>
      </w:r>
      <w:r w:rsidRPr="00AA1680">
        <w:t xml:space="preserve"> </w:t>
      </w:r>
      <w:r w:rsidRPr="00AA1680">
        <w:rPr>
          <w:rFonts w:hint="eastAsia"/>
        </w:rPr>
        <w:t>Σχεδίαση</w:t>
      </w:r>
      <w:r w:rsidRPr="00AA1680">
        <w:t xml:space="preserve"> </w:t>
      </w:r>
      <w:r w:rsidRPr="00AA1680">
        <w:rPr>
          <w:rFonts w:hint="eastAsia"/>
        </w:rPr>
        <w:t>Αναλογικών</w:t>
      </w:r>
      <w:r w:rsidRPr="00AA1680">
        <w:t xml:space="preserve"> </w:t>
      </w:r>
      <w:r w:rsidRPr="00AA1680">
        <w:rPr>
          <w:rFonts w:hint="eastAsia"/>
        </w:rPr>
        <w:t>Ολοκληρωμένων</w:t>
      </w:r>
      <w:r w:rsidRPr="00AA1680">
        <w:t xml:space="preserve"> </w:t>
      </w:r>
      <w:r w:rsidRPr="00AA1680">
        <w:rPr>
          <w:rFonts w:hint="eastAsia"/>
        </w:rPr>
        <w:t>Κυκλωμάτων</w:t>
      </w:r>
      <w:r w:rsidRPr="00AA1680">
        <w:t>,</w:t>
      </w:r>
      <w:r>
        <w:t xml:space="preserve"> 2017)</w:t>
      </w:r>
      <w:r w:rsidRPr="00AA1680">
        <w:t xml:space="preserve">. </w:t>
      </w:r>
      <w:r w:rsidRPr="00AA1680">
        <w:rPr>
          <w:rFonts w:hint="eastAsia"/>
        </w:rPr>
        <w:t>Στο</w:t>
      </w:r>
      <w:r w:rsidRPr="00AA1680">
        <w:t xml:space="preserve"> </w:t>
      </w:r>
      <w:r w:rsidRPr="00AA1680">
        <w:rPr>
          <w:rFonts w:hint="eastAsia"/>
        </w:rPr>
        <w:t>διάστημα</w:t>
      </w:r>
      <w:r w:rsidRPr="00AA1680">
        <w:t xml:space="preserve"> 2017 </w:t>
      </w:r>
      <w:r w:rsidRPr="00AA1680">
        <w:rPr>
          <w:rFonts w:hint="eastAsia"/>
        </w:rPr>
        <w:t>έως</w:t>
      </w:r>
      <w:r w:rsidRPr="00AA1680">
        <w:t xml:space="preserve"> 2021, </w:t>
      </w:r>
      <w:r w:rsidRPr="00AA1680">
        <w:rPr>
          <w:rFonts w:hint="eastAsia"/>
        </w:rPr>
        <w:t>εργάστηκε</w:t>
      </w:r>
      <w:r w:rsidRPr="00AA1680">
        <w:t xml:space="preserve"> </w:t>
      </w:r>
      <w:r w:rsidRPr="00AA1680">
        <w:rPr>
          <w:rFonts w:hint="eastAsia"/>
        </w:rPr>
        <w:t>ως</w:t>
      </w:r>
      <w:r w:rsidRPr="00AA1680">
        <w:t xml:space="preserve"> </w:t>
      </w:r>
      <w:r w:rsidRPr="00AA1680">
        <w:rPr>
          <w:rFonts w:hint="eastAsia"/>
        </w:rPr>
        <w:t>μηχανικός</w:t>
      </w:r>
      <w:r w:rsidRPr="00AA1680">
        <w:t xml:space="preserve"> </w:t>
      </w:r>
      <w:r w:rsidRPr="00AA1680">
        <w:rPr>
          <w:rFonts w:hint="eastAsia"/>
        </w:rPr>
        <w:t>σχεδίασης</w:t>
      </w:r>
      <w:r w:rsidRPr="00AA1680">
        <w:t xml:space="preserve"> </w:t>
      </w:r>
      <w:r w:rsidRPr="00AA1680">
        <w:rPr>
          <w:rFonts w:hint="eastAsia"/>
        </w:rPr>
        <w:t>αναλογικώνολοκληρωμένων</w:t>
      </w:r>
      <w:r w:rsidRPr="00AA1680">
        <w:t xml:space="preserve"> </w:t>
      </w:r>
      <w:r w:rsidRPr="00AA1680">
        <w:rPr>
          <w:rFonts w:hint="eastAsia"/>
        </w:rPr>
        <w:t>κυκλωμάτων</w:t>
      </w:r>
      <w:r w:rsidRPr="00AA1680">
        <w:t xml:space="preserve"> </w:t>
      </w:r>
      <w:r w:rsidRPr="00AA1680">
        <w:rPr>
          <w:rFonts w:hint="eastAsia"/>
        </w:rPr>
        <w:t>στην</w:t>
      </w:r>
      <w:r w:rsidRPr="00AA1680">
        <w:t xml:space="preserve"> ADVEOS Microelectronics Systems, </w:t>
      </w:r>
      <w:r w:rsidRPr="00AA1680">
        <w:rPr>
          <w:rFonts w:hint="eastAsia"/>
        </w:rPr>
        <w:t>και</w:t>
      </w:r>
      <w:r w:rsidRPr="00AA1680">
        <w:t xml:space="preserve"> </w:t>
      </w:r>
      <w:r w:rsidRPr="00AA1680">
        <w:rPr>
          <w:rFonts w:hint="eastAsia"/>
        </w:rPr>
        <w:t>το</w:t>
      </w:r>
      <w:r w:rsidRPr="00AA1680">
        <w:t xml:space="preserve"> </w:t>
      </w:r>
      <w:r w:rsidRPr="00AA1680">
        <w:rPr>
          <w:rFonts w:hint="eastAsia"/>
        </w:rPr>
        <w:t>διάστημα</w:t>
      </w:r>
      <w:r w:rsidRPr="00AA1680">
        <w:t xml:space="preserve"> 2021 </w:t>
      </w:r>
      <w:r w:rsidRPr="00AA1680">
        <w:rPr>
          <w:rFonts w:hint="eastAsia"/>
        </w:rPr>
        <w:t>έως</w:t>
      </w:r>
      <w:r w:rsidRPr="00AA1680">
        <w:t xml:space="preserve">2023 </w:t>
      </w:r>
      <w:r w:rsidRPr="00AA1680">
        <w:rPr>
          <w:rFonts w:hint="eastAsia"/>
        </w:rPr>
        <w:t>ως</w:t>
      </w:r>
      <w:r w:rsidRPr="00AA1680">
        <w:t xml:space="preserve"> </w:t>
      </w:r>
      <w:r w:rsidRPr="00AA1680">
        <w:rPr>
          <w:rFonts w:hint="eastAsia"/>
        </w:rPr>
        <w:t>μηχανικός</w:t>
      </w:r>
      <w:r w:rsidRPr="00AA1680">
        <w:t xml:space="preserve"> </w:t>
      </w:r>
      <w:r w:rsidRPr="00AA1680">
        <w:rPr>
          <w:rFonts w:hint="eastAsia"/>
        </w:rPr>
        <w:t>σχεδίασης</w:t>
      </w:r>
      <w:r w:rsidRPr="00AA1680">
        <w:t xml:space="preserve"> </w:t>
      </w:r>
      <w:r w:rsidRPr="00AA1680">
        <w:rPr>
          <w:rFonts w:hint="eastAsia"/>
        </w:rPr>
        <w:t>αναλογικών</w:t>
      </w:r>
      <w:r w:rsidRPr="00AA1680">
        <w:t xml:space="preserve"> </w:t>
      </w:r>
      <w:r w:rsidRPr="00AA1680">
        <w:rPr>
          <w:rFonts w:hint="eastAsia"/>
        </w:rPr>
        <w:t>ολοκληρωμένων</w:t>
      </w:r>
      <w:r w:rsidRPr="00AA1680">
        <w:t xml:space="preserve"> </w:t>
      </w:r>
      <w:r w:rsidRPr="00AA1680">
        <w:rPr>
          <w:rFonts w:hint="eastAsia"/>
        </w:rPr>
        <w:t>κυκλωμάτων</w:t>
      </w:r>
      <w:r w:rsidRPr="00AA1680">
        <w:t xml:space="preserve"> </w:t>
      </w:r>
      <w:r w:rsidRPr="00AA1680">
        <w:rPr>
          <w:rFonts w:hint="eastAsia"/>
        </w:rPr>
        <w:t>στην</w:t>
      </w:r>
      <w:r w:rsidRPr="00AA1680">
        <w:t xml:space="preserve"> Circuits Integrated. </w:t>
      </w:r>
      <w:r w:rsidRPr="00AA1680">
        <w:rPr>
          <w:rFonts w:hint="eastAsia"/>
        </w:rPr>
        <w:t>Από</w:t>
      </w:r>
      <w:r w:rsidRPr="00AA1680">
        <w:t xml:space="preserve"> </w:t>
      </w:r>
      <w:r w:rsidRPr="00AA1680">
        <w:rPr>
          <w:rFonts w:hint="eastAsia"/>
        </w:rPr>
        <w:t>το</w:t>
      </w:r>
      <w:r w:rsidRPr="00AA1680">
        <w:t xml:space="preserve"> 2023 </w:t>
      </w:r>
      <w:r w:rsidRPr="00AA1680">
        <w:rPr>
          <w:rFonts w:hint="eastAsia"/>
        </w:rPr>
        <w:t>υπηρετεί</w:t>
      </w:r>
      <w:r w:rsidRPr="00AA1680">
        <w:t xml:space="preserve"> </w:t>
      </w:r>
      <w:r w:rsidRPr="00AA1680">
        <w:rPr>
          <w:rFonts w:hint="eastAsia"/>
        </w:rPr>
        <w:t>ως</w:t>
      </w:r>
      <w:r w:rsidRPr="00AA1680">
        <w:t xml:space="preserve"> </w:t>
      </w:r>
      <w:r w:rsidRPr="00AA1680">
        <w:rPr>
          <w:rFonts w:hint="eastAsia"/>
        </w:rPr>
        <w:t>μέλος</w:t>
      </w:r>
      <w:r w:rsidRPr="00AA1680">
        <w:t xml:space="preserve"> </w:t>
      </w:r>
      <w:r w:rsidRPr="00AA1680">
        <w:rPr>
          <w:rFonts w:hint="eastAsia"/>
        </w:rPr>
        <w:t>ΔΕΠ</w:t>
      </w:r>
      <w:r w:rsidRPr="00AA1680">
        <w:t xml:space="preserve"> </w:t>
      </w:r>
      <w:r w:rsidRPr="00AA1680">
        <w:rPr>
          <w:rFonts w:hint="eastAsia"/>
        </w:rPr>
        <w:t>του</w:t>
      </w:r>
      <w:r w:rsidRPr="00AA1680">
        <w:t xml:space="preserve"> </w:t>
      </w:r>
      <w:r>
        <w:rPr>
          <w:rFonts w:hint="eastAsia"/>
        </w:rPr>
        <w:t>Τ</w:t>
      </w:r>
      <w:r w:rsidRPr="00AA1680">
        <w:rPr>
          <w:rFonts w:hint="eastAsia"/>
        </w:rPr>
        <w:t>μήματος</w:t>
      </w:r>
      <w:r w:rsidRPr="00AA1680">
        <w:t xml:space="preserve"> </w:t>
      </w:r>
      <w:r w:rsidRPr="00AA1680">
        <w:rPr>
          <w:rFonts w:hint="eastAsia"/>
        </w:rPr>
        <w:t>ως</w:t>
      </w:r>
      <w:r w:rsidRPr="00AA1680">
        <w:t xml:space="preserve"> </w:t>
      </w:r>
      <w:r w:rsidRPr="00AA1680">
        <w:rPr>
          <w:rFonts w:hint="eastAsia"/>
        </w:rPr>
        <w:t>επίκουρη</w:t>
      </w:r>
      <w:r w:rsidRPr="00AA1680">
        <w:t xml:space="preserve"> </w:t>
      </w:r>
      <w:r w:rsidRPr="00AA1680">
        <w:rPr>
          <w:rFonts w:hint="eastAsia"/>
        </w:rPr>
        <w:t>καθηγήτρια</w:t>
      </w:r>
      <w:r w:rsidRPr="00AA1680">
        <w:t xml:space="preserve">. </w:t>
      </w:r>
      <w:r w:rsidRPr="00AA1680">
        <w:rPr>
          <w:rFonts w:hint="eastAsia"/>
        </w:rPr>
        <w:t>Τα</w:t>
      </w:r>
      <w:r w:rsidRPr="00AA1680">
        <w:t xml:space="preserve"> </w:t>
      </w:r>
      <w:r w:rsidRPr="00AA1680">
        <w:rPr>
          <w:rFonts w:hint="eastAsia"/>
        </w:rPr>
        <w:t>ερευνητικά</w:t>
      </w:r>
      <w:r w:rsidRPr="00AA1680">
        <w:t xml:space="preserve"> </w:t>
      </w:r>
      <w:r w:rsidRPr="00AA1680">
        <w:rPr>
          <w:rFonts w:hint="eastAsia"/>
        </w:rPr>
        <w:t>της</w:t>
      </w:r>
      <w:r w:rsidRPr="00AA1680">
        <w:t xml:space="preserve"> </w:t>
      </w:r>
      <w:r w:rsidRPr="00AA1680">
        <w:rPr>
          <w:rFonts w:hint="eastAsia"/>
        </w:rPr>
        <w:t>ενδιαφέροντα</w:t>
      </w:r>
      <w:r w:rsidRPr="00AA1680">
        <w:t xml:space="preserve"> </w:t>
      </w:r>
      <w:r w:rsidRPr="00AA1680">
        <w:rPr>
          <w:rFonts w:hint="eastAsia"/>
        </w:rPr>
        <w:t>εστιάζονται</w:t>
      </w:r>
      <w:r w:rsidRPr="00AA1680">
        <w:t xml:space="preserve"> </w:t>
      </w:r>
      <w:r w:rsidRPr="00AA1680">
        <w:rPr>
          <w:rFonts w:hint="eastAsia"/>
        </w:rPr>
        <w:t>στην</w:t>
      </w:r>
      <w:r w:rsidRPr="00AA1680">
        <w:t xml:space="preserve"> </w:t>
      </w:r>
      <w:r w:rsidRPr="00AA1680">
        <w:rPr>
          <w:rFonts w:hint="eastAsia"/>
        </w:rPr>
        <w:t>ανάπτυξη</w:t>
      </w:r>
      <w:r w:rsidRPr="00AA1680">
        <w:t xml:space="preserve"> CMOS </w:t>
      </w:r>
      <w:r w:rsidRPr="00AA1680">
        <w:rPr>
          <w:rFonts w:hint="eastAsia"/>
        </w:rPr>
        <w:t>αναλογικών</w:t>
      </w:r>
      <w:r w:rsidRPr="00AA1680">
        <w:t xml:space="preserve"> </w:t>
      </w:r>
      <w:r w:rsidRPr="00AA1680">
        <w:rPr>
          <w:rFonts w:hint="eastAsia"/>
        </w:rPr>
        <w:t>ολοκληρωμένων</w:t>
      </w:r>
      <w:r w:rsidRPr="00AA1680">
        <w:t xml:space="preserve"> </w:t>
      </w:r>
      <w:r w:rsidRPr="00AA1680">
        <w:rPr>
          <w:rFonts w:hint="eastAsia"/>
        </w:rPr>
        <w:t>κυκλωμάτων</w:t>
      </w:r>
      <w:r w:rsidRPr="00AA1680">
        <w:t xml:space="preserve">, </w:t>
      </w:r>
      <w:r w:rsidRPr="00AA1680">
        <w:rPr>
          <w:rFonts w:hint="eastAsia"/>
        </w:rPr>
        <w:t>που</w:t>
      </w:r>
      <w:r w:rsidRPr="00AA1680">
        <w:t xml:space="preserve"> </w:t>
      </w:r>
      <w:r w:rsidRPr="00AA1680">
        <w:rPr>
          <w:rFonts w:hint="eastAsia"/>
        </w:rPr>
        <w:t>περιλαμβάνουν</w:t>
      </w:r>
      <w:r w:rsidRPr="00AA1680">
        <w:t xml:space="preserve"> </w:t>
      </w:r>
      <w:r w:rsidRPr="00AA1680">
        <w:rPr>
          <w:rFonts w:hint="eastAsia"/>
        </w:rPr>
        <w:t>κυκλώματα</w:t>
      </w:r>
      <w:r w:rsidRPr="00AA1680">
        <w:t xml:space="preserve"> </w:t>
      </w:r>
      <w:r w:rsidRPr="00AA1680">
        <w:rPr>
          <w:rFonts w:hint="eastAsia"/>
        </w:rPr>
        <w:t>και</w:t>
      </w:r>
      <w:r w:rsidRPr="00AA1680">
        <w:t xml:space="preserve"> </w:t>
      </w:r>
      <w:r w:rsidRPr="00AA1680">
        <w:rPr>
          <w:rFonts w:hint="eastAsia"/>
        </w:rPr>
        <w:t>συστήματα</w:t>
      </w:r>
      <w:r w:rsidRPr="00AA1680">
        <w:t xml:space="preserve"> </w:t>
      </w:r>
      <w:r w:rsidRPr="00AA1680">
        <w:rPr>
          <w:rFonts w:hint="eastAsia"/>
        </w:rPr>
        <w:t>κλασματικής</w:t>
      </w:r>
      <w:r w:rsidRPr="00AA1680">
        <w:t xml:space="preserve"> </w:t>
      </w:r>
      <w:r w:rsidRPr="00AA1680">
        <w:rPr>
          <w:rFonts w:hint="eastAsia"/>
        </w:rPr>
        <w:t>τάξης</w:t>
      </w:r>
      <w:r w:rsidRPr="00AA1680">
        <w:t xml:space="preserve">, </w:t>
      </w:r>
      <w:r w:rsidRPr="00AA1680">
        <w:rPr>
          <w:rFonts w:hint="eastAsia"/>
        </w:rPr>
        <w:t>φίλτρα</w:t>
      </w:r>
      <w:r w:rsidRPr="00AA1680">
        <w:t xml:space="preserve"> </w:t>
      </w:r>
      <w:r w:rsidRPr="00AA1680">
        <w:rPr>
          <w:rFonts w:hint="eastAsia"/>
        </w:rPr>
        <w:t>συνεχούς</w:t>
      </w:r>
      <w:r w:rsidRPr="00AA1680">
        <w:t xml:space="preserve"> </w:t>
      </w:r>
      <w:r w:rsidRPr="00AA1680">
        <w:rPr>
          <w:rFonts w:hint="eastAsia"/>
        </w:rPr>
        <w:t>και</w:t>
      </w:r>
      <w:r w:rsidRPr="00AA1680">
        <w:t xml:space="preserve"> </w:t>
      </w:r>
      <w:r w:rsidRPr="00AA1680">
        <w:rPr>
          <w:rFonts w:hint="eastAsia"/>
        </w:rPr>
        <w:t>διακριτού</w:t>
      </w:r>
      <w:r w:rsidRPr="00AA1680">
        <w:t xml:space="preserve"> </w:t>
      </w:r>
      <w:r w:rsidRPr="00AA1680">
        <w:rPr>
          <w:rFonts w:hint="eastAsia"/>
        </w:rPr>
        <w:t>χρόνου</w:t>
      </w:r>
      <w:r w:rsidRPr="00AA1680">
        <w:t xml:space="preserve">, </w:t>
      </w:r>
      <w:r w:rsidRPr="00AA1680">
        <w:rPr>
          <w:rFonts w:hint="eastAsia"/>
        </w:rPr>
        <w:t>και</w:t>
      </w:r>
      <w:r w:rsidRPr="00AA1680">
        <w:t xml:space="preserve"> </w:t>
      </w:r>
      <w:r w:rsidRPr="00AA1680">
        <w:rPr>
          <w:rFonts w:hint="eastAsia"/>
        </w:rPr>
        <w:t>κυκλώματα</w:t>
      </w:r>
      <w:r w:rsidRPr="00AA1680">
        <w:t xml:space="preserve"> </w:t>
      </w:r>
      <w:r w:rsidRPr="00AA1680">
        <w:rPr>
          <w:rFonts w:hint="eastAsia"/>
        </w:rPr>
        <w:t>χαμηλής</w:t>
      </w:r>
      <w:r w:rsidRPr="00AA1680">
        <w:t xml:space="preserve"> </w:t>
      </w:r>
      <w:r w:rsidRPr="00AA1680">
        <w:rPr>
          <w:rFonts w:hint="eastAsia"/>
        </w:rPr>
        <w:t>τάσης</w:t>
      </w:r>
      <w:r w:rsidRPr="00AA1680">
        <w:t xml:space="preserve"> </w:t>
      </w:r>
      <w:r w:rsidRPr="00AA1680">
        <w:rPr>
          <w:rFonts w:hint="eastAsia"/>
        </w:rPr>
        <w:t>τροφοδοσίας</w:t>
      </w:r>
      <w:r w:rsidRPr="00AA1680">
        <w:t xml:space="preserve"> </w:t>
      </w:r>
      <w:r w:rsidRPr="00AA1680">
        <w:rPr>
          <w:rFonts w:hint="eastAsia"/>
        </w:rPr>
        <w:t>για</w:t>
      </w:r>
      <w:r w:rsidRPr="00AA1680">
        <w:t xml:space="preserve"> </w:t>
      </w:r>
      <w:r w:rsidRPr="00AA1680">
        <w:rPr>
          <w:rFonts w:hint="eastAsia"/>
        </w:rPr>
        <w:t>βιοϊατρικές</w:t>
      </w:r>
      <w:r w:rsidRPr="00AA1680">
        <w:t xml:space="preserve"> </w:t>
      </w:r>
      <w:r w:rsidRPr="00AA1680">
        <w:rPr>
          <w:rFonts w:hint="eastAsia"/>
        </w:rPr>
        <w:t>εφαρμογές</w:t>
      </w:r>
      <w:r w:rsidRPr="00AA1680">
        <w:t>.</w:t>
      </w:r>
    </w:p>
    <w:p w:rsidR="00DF23F5" w:rsidRPr="0012742D" w:rsidRDefault="00E84354" w:rsidP="00630B69">
      <w:pPr>
        <w:pStyle w:val="af"/>
        <w:tabs>
          <w:tab w:val="left" w:pos="284"/>
          <w:tab w:val="left" w:pos="2268"/>
          <w:tab w:val="left" w:pos="2552"/>
        </w:tabs>
        <w:spacing w:line="365" w:lineRule="auto"/>
        <w:ind w:left="0" w:right="0"/>
      </w:pPr>
      <w:r w:rsidRPr="0012742D">
        <w:t xml:space="preserve"> </w:t>
      </w:r>
    </w:p>
    <w:p w:rsidR="00E84354" w:rsidRPr="00E55D07" w:rsidRDefault="00E84354" w:rsidP="00630B69">
      <w:pPr>
        <w:pStyle w:val="af"/>
        <w:tabs>
          <w:tab w:val="left" w:pos="284"/>
          <w:tab w:val="left" w:pos="2268"/>
          <w:tab w:val="left" w:pos="2552"/>
        </w:tabs>
        <w:spacing w:line="365" w:lineRule="auto"/>
        <w:ind w:left="0" w:right="0"/>
        <w:rPr>
          <w:b/>
          <w:sz w:val="22"/>
          <w:szCs w:val="22"/>
        </w:rPr>
      </w:pPr>
      <w:r w:rsidRPr="00E55D07">
        <w:rPr>
          <w:b/>
          <w:sz w:val="22"/>
          <w:szCs w:val="22"/>
        </w:rPr>
        <w:t>Iωάννης Φούντος</w:t>
      </w:r>
    </w:p>
    <w:p w:rsidR="00E84354" w:rsidRPr="00E55D07" w:rsidRDefault="00E84354" w:rsidP="00630B69">
      <w:pPr>
        <w:pStyle w:val="af"/>
        <w:tabs>
          <w:tab w:val="left" w:pos="284"/>
          <w:tab w:val="left" w:pos="2268"/>
          <w:tab w:val="left" w:pos="2552"/>
        </w:tabs>
        <w:spacing w:line="365" w:lineRule="auto"/>
        <w:ind w:left="0" w:right="0"/>
        <w:rPr>
          <w:b/>
          <w:i/>
        </w:rPr>
      </w:pPr>
      <w:r w:rsidRPr="00E55D07">
        <w:rPr>
          <w:b/>
          <w:i/>
        </w:rPr>
        <w:t>Kαθηγητής</w:t>
      </w:r>
      <w:r w:rsidR="00397A02">
        <w:rPr>
          <w:b/>
          <w:i/>
        </w:rPr>
        <w:t xml:space="preserve"> </w:t>
      </w:r>
      <w:r w:rsidR="00E373FD">
        <w:rPr>
          <w:rFonts w:hint="eastAsia"/>
          <w:b/>
          <w:i/>
        </w:rPr>
        <w:t>Πρώτης βαθμίδας</w:t>
      </w:r>
    </w:p>
    <w:p w:rsidR="00E1604C" w:rsidRPr="00E122AB" w:rsidRDefault="00E84354" w:rsidP="00630B69">
      <w:pPr>
        <w:pStyle w:val="af"/>
        <w:tabs>
          <w:tab w:val="left" w:pos="284"/>
          <w:tab w:val="left" w:pos="2268"/>
          <w:tab w:val="left" w:pos="2552"/>
        </w:tabs>
        <w:spacing w:line="365" w:lineRule="auto"/>
        <w:ind w:left="0" w:right="0"/>
      </w:pPr>
      <w:r w:rsidRPr="0012742D">
        <w:t>Bασικές σπουδές στο Πανεπιστήμιο Πατρών (Δίπλωμα Mηχανικού Hλεκρονικών Yπολογιστών</w:t>
      </w:r>
      <w:r w:rsidR="00726147">
        <w:t xml:space="preserve"> </w:t>
      </w:r>
      <w:r w:rsidRPr="0012742D">
        <w:t>και Πληροφορικής, 1990), μεταπτυχιακές σπουδές στο Πανεπιστήμιο Purdue, HΠA (M.Sc και Ph.D στην Πληροφορική, 1993 και 1995, αντίστοιχα). Tο 1999</w:t>
      </w:r>
      <w:r w:rsidR="00257B78">
        <w:t xml:space="preserve"> εξελέγη Eπ. Kαθηγητής του Τμήματος</w:t>
      </w:r>
      <w:r w:rsidRPr="0012742D">
        <w:t>. Eρευνητικά ενδιαφέροντα: Aλγόριθμοι για Συστήματα CAD/CAM, Aναπαράσταση και Διαχείριση Γωμετρικών Αντικειμένων, Συστήματα Λογισμικού Αυτόματης Επεξεργασίας και Διαχείρισης Γεωμετρικής Πληροφορίας, Γραφικά Υπολογιστών, Tεχνικές Ανάκτησης Εικόνων.</w:t>
      </w:r>
    </w:p>
    <w:p w:rsidR="000831E4" w:rsidRDefault="000831E4" w:rsidP="00630B69">
      <w:pPr>
        <w:pBdr>
          <w:top w:val="nil"/>
          <w:left w:val="nil"/>
          <w:bottom w:val="nil"/>
          <w:right w:val="nil"/>
          <w:between w:val="nil"/>
        </w:pBdr>
        <w:tabs>
          <w:tab w:val="left" w:pos="284"/>
          <w:tab w:val="left" w:pos="2268"/>
          <w:tab w:val="left" w:pos="2552"/>
        </w:tabs>
        <w:spacing w:line="365" w:lineRule="auto"/>
        <w:ind w:left="0" w:right="0"/>
        <w:rPr>
          <w:rFonts w:ascii="Arial" w:eastAsia="Arial" w:hAnsi="Arial" w:cs="Arial"/>
          <w:b/>
          <w:color w:val="000000"/>
          <w:sz w:val="22"/>
          <w:szCs w:val="22"/>
        </w:rPr>
      </w:pPr>
    </w:p>
    <w:p w:rsidR="009D7777" w:rsidRDefault="009D7777" w:rsidP="00630B69">
      <w:pPr>
        <w:pBdr>
          <w:top w:val="nil"/>
          <w:left w:val="nil"/>
          <w:bottom w:val="nil"/>
          <w:right w:val="nil"/>
          <w:between w:val="nil"/>
        </w:pBdr>
        <w:tabs>
          <w:tab w:val="left" w:pos="284"/>
          <w:tab w:val="left" w:pos="2268"/>
          <w:tab w:val="left" w:pos="2552"/>
        </w:tabs>
        <w:spacing w:before="600"/>
        <w:ind w:left="0" w:right="0"/>
        <w:rPr>
          <w:rFonts w:ascii="Arial" w:eastAsia="Arial" w:hAnsi="Arial" w:cs="Arial"/>
          <w:b/>
          <w:color w:val="000000"/>
          <w:sz w:val="22"/>
          <w:szCs w:val="22"/>
        </w:rPr>
      </w:pPr>
    </w:p>
    <w:p w:rsidR="00B77170" w:rsidRDefault="00B77170">
      <w:pPr>
        <w:rPr>
          <w:rFonts w:ascii="Arial" w:eastAsia="Arial" w:hAnsi="Arial" w:cs="Arial"/>
          <w:b/>
          <w:color w:val="000000"/>
          <w:sz w:val="22"/>
          <w:szCs w:val="22"/>
        </w:rPr>
      </w:pPr>
      <w:r>
        <w:rPr>
          <w:rFonts w:ascii="Arial" w:eastAsia="Arial" w:hAnsi="Arial" w:cs="Arial"/>
          <w:b/>
          <w:color w:val="000000"/>
          <w:sz w:val="22"/>
          <w:szCs w:val="22"/>
        </w:rPr>
        <w:br w:type="page"/>
      </w:r>
    </w:p>
    <w:p w:rsidR="00134388" w:rsidRDefault="00134388" w:rsidP="00630B69">
      <w:pPr>
        <w:pBdr>
          <w:top w:val="nil"/>
          <w:left w:val="nil"/>
          <w:bottom w:val="nil"/>
          <w:right w:val="nil"/>
          <w:between w:val="nil"/>
        </w:pBdr>
        <w:tabs>
          <w:tab w:val="left" w:pos="284"/>
          <w:tab w:val="left" w:pos="2268"/>
          <w:tab w:val="left" w:pos="2552"/>
        </w:tabs>
        <w:spacing w:before="600"/>
        <w:ind w:left="0" w:right="0"/>
        <w:rPr>
          <w:rFonts w:ascii="Arial" w:eastAsia="Arial" w:hAnsi="Arial" w:cs="Arial"/>
          <w:color w:val="000000"/>
          <w:sz w:val="22"/>
          <w:szCs w:val="22"/>
        </w:rPr>
      </w:pPr>
      <w:r>
        <w:rPr>
          <w:rFonts w:ascii="Arial" w:eastAsia="Arial" w:hAnsi="Arial" w:cs="Arial"/>
          <w:b/>
          <w:color w:val="000000"/>
          <w:sz w:val="22"/>
          <w:szCs w:val="22"/>
        </w:rPr>
        <w:lastRenderedPageBreak/>
        <w:t>ΑΦΥΠΗΡΕΤΗΣΑΝΤΕΣ</w:t>
      </w:r>
      <w:r w:rsidR="00726147">
        <w:rPr>
          <w:rFonts w:ascii="Arial" w:eastAsia="Arial" w:hAnsi="Arial" w:cs="Arial"/>
          <w:b/>
          <w:color w:val="000000"/>
          <w:sz w:val="22"/>
          <w:szCs w:val="22"/>
        </w:rPr>
        <w:t xml:space="preserve"> </w:t>
      </w:r>
      <w:r>
        <w:rPr>
          <w:rFonts w:ascii="Arial" w:eastAsia="Arial" w:hAnsi="Arial" w:cs="Arial"/>
          <w:b/>
          <w:color w:val="000000"/>
          <w:sz w:val="22"/>
          <w:szCs w:val="22"/>
        </w:rPr>
        <w:t>ΚΑΘΗΓΗΤΕΣ</w:t>
      </w:r>
      <w:r w:rsidR="00F13B9F">
        <w:rPr>
          <w:rFonts w:ascii="Arial" w:eastAsia="Arial" w:hAnsi="Arial" w:cs="Arial"/>
          <w:b/>
          <w:color w:val="000000"/>
          <w:sz w:val="22"/>
          <w:szCs w:val="22"/>
        </w:rPr>
        <w:t xml:space="preserve"> </w:t>
      </w:r>
      <w:r w:rsidR="00F13B9F" w:rsidRPr="002B61FC">
        <w:rPr>
          <w:rFonts w:ascii="Arial" w:eastAsia="Arial" w:hAnsi="Arial" w:cs="Arial"/>
          <w:b/>
          <w:color w:val="000000"/>
          <w:sz w:val="22"/>
          <w:szCs w:val="22"/>
        </w:rPr>
        <w:t>– ΟΜΟΤΙΜΟΙ ΚΑΘΗΓΗΤΕΣ</w:t>
      </w:r>
    </w:p>
    <w:p w:rsidR="00134388" w:rsidRDefault="00134388" w:rsidP="00630B69">
      <w:pPr>
        <w:pBdr>
          <w:top w:val="nil"/>
          <w:left w:val="nil"/>
          <w:bottom w:val="nil"/>
          <w:right w:val="nil"/>
          <w:between w:val="nil"/>
        </w:pBdr>
        <w:tabs>
          <w:tab w:val="left" w:pos="284"/>
          <w:tab w:val="left" w:pos="2268"/>
          <w:tab w:val="left" w:pos="2552"/>
        </w:tabs>
        <w:ind w:left="0" w:right="0"/>
        <w:rPr>
          <w:rFonts w:ascii="Arial" w:eastAsia="Arial" w:hAnsi="Arial" w:cs="Arial"/>
          <w:b/>
          <w:color w:val="000000"/>
          <w:sz w:val="22"/>
          <w:szCs w:val="22"/>
        </w:rPr>
      </w:pPr>
      <w:r>
        <w:rPr>
          <w:rFonts w:ascii="Arial" w:eastAsia="Arial" w:hAnsi="Arial" w:cs="Arial"/>
          <w:b/>
          <w:color w:val="000000"/>
          <w:sz w:val="22"/>
          <w:szCs w:val="22"/>
        </w:rPr>
        <w:t>Γεώργιος Aκρίβης</w:t>
      </w:r>
    </w:p>
    <w:p w:rsidR="00134388" w:rsidRDefault="00134388" w:rsidP="00630B69">
      <w:pPr>
        <w:pBdr>
          <w:top w:val="nil"/>
          <w:left w:val="nil"/>
          <w:bottom w:val="nil"/>
          <w:right w:val="nil"/>
          <w:between w:val="nil"/>
        </w:pBdr>
        <w:tabs>
          <w:tab w:val="left" w:pos="284"/>
          <w:tab w:val="left" w:pos="2268"/>
          <w:tab w:val="left" w:pos="2552"/>
        </w:tabs>
        <w:ind w:left="0" w:right="0"/>
        <w:rPr>
          <w:rFonts w:ascii="Arial" w:eastAsia="Arial" w:hAnsi="Arial" w:cs="Arial"/>
          <w:i/>
          <w:color w:val="000000"/>
          <w:sz w:val="18"/>
          <w:szCs w:val="18"/>
        </w:rPr>
      </w:pPr>
      <w:r>
        <w:rPr>
          <w:rFonts w:ascii="Arial" w:eastAsia="Arial" w:hAnsi="Arial" w:cs="Arial"/>
          <w:b/>
          <w:i/>
          <w:color w:val="000000"/>
          <w:sz w:val="18"/>
          <w:szCs w:val="18"/>
        </w:rPr>
        <w:t>Καθηγητής Πρώτης βαθμίδας</w:t>
      </w:r>
    </w:p>
    <w:p w:rsidR="00134388" w:rsidRDefault="00134388" w:rsidP="00630B69">
      <w:pPr>
        <w:pBdr>
          <w:top w:val="nil"/>
          <w:left w:val="nil"/>
          <w:bottom w:val="nil"/>
          <w:right w:val="nil"/>
          <w:between w:val="nil"/>
        </w:pBdr>
        <w:tabs>
          <w:tab w:val="left" w:pos="284"/>
          <w:tab w:val="left" w:pos="2268"/>
          <w:tab w:val="left" w:pos="2552"/>
        </w:tabs>
        <w:ind w:left="0" w:right="0"/>
        <w:rPr>
          <w:rFonts w:ascii="Arial" w:eastAsia="Arial" w:hAnsi="Arial" w:cs="Arial"/>
          <w:color w:val="000000"/>
          <w:sz w:val="18"/>
          <w:szCs w:val="18"/>
        </w:rPr>
      </w:pPr>
      <w:r>
        <w:rPr>
          <w:rFonts w:ascii="Arial" w:eastAsia="Arial" w:hAnsi="Arial" w:cs="Arial"/>
          <w:color w:val="000000"/>
          <w:sz w:val="18"/>
          <w:szCs w:val="18"/>
        </w:rPr>
        <w:t>Βασικές σπουδές στο Πανεπιστήμιο Ιωαννίνων (Πτυχίο Μαθηματικών, 1973), μεταπτυχιακές σπουδές στο Πανεπιστήμιο του Mονάχου (Ph.D στα Mαθηματικά, 1983). Έχει εργασθεί στο Mαθηματικό Tμήμα του Πανεπιστημίου Kρήτης ως επισκέπτης βάσει του Π.Δ. 407/1980 (1984-87), ως Eπίκουρος Kαθηγητής (1987-1991) και ως Aν. Kαθηγητής (1991-95). Δίδαξε στο Πανεπιστήμιο του Tεννεσή ως επισκέπτης Eπ. Kαθηγητής (εαρινό εξάμηνο 1989) και ως επισκέπτης Aν. Kαθηγητής (χειμερινό εξάμηνο 1991). Eργάστηκε ως επισκέπτης Kαθηγητής στο Πανεπιστήμιο της Rennes (1994). Tο 1994 εξελέγη Kαθηγητής του Τμήματος και υπηρετεί σε αυτό από το 1995. Eρευνητικά ενδιαφέροντα: Aριθμητική επίλυση διαφορικών εξισώσεων με μερικές παραγώγους.</w:t>
      </w:r>
    </w:p>
    <w:p w:rsidR="00134388" w:rsidRDefault="00134388" w:rsidP="00630B69">
      <w:pPr>
        <w:pBdr>
          <w:top w:val="nil"/>
          <w:left w:val="nil"/>
          <w:bottom w:val="nil"/>
          <w:right w:val="nil"/>
          <w:between w:val="nil"/>
        </w:pBdr>
        <w:tabs>
          <w:tab w:val="left" w:pos="284"/>
          <w:tab w:val="left" w:pos="2268"/>
          <w:tab w:val="left" w:pos="2552"/>
        </w:tabs>
        <w:ind w:left="0" w:right="0"/>
        <w:rPr>
          <w:rFonts w:ascii="Arial" w:eastAsia="Arial" w:hAnsi="Arial" w:cs="Arial"/>
          <w:color w:val="000000"/>
          <w:sz w:val="18"/>
          <w:szCs w:val="18"/>
        </w:rPr>
      </w:pPr>
    </w:p>
    <w:p w:rsidR="00134388" w:rsidRPr="00D35EE1" w:rsidRDefault="00134388" w:rsidP="00630B69">
      <w:pPr>
        <w:pBdr>
          <w:top w:val="nil"/>
          <w:left w:val="nil"/>
          <w:bottom w:val="nil"/>
          <w:right w:val="nil"/>
          <w:between w:val="nil"/>
        </w:pBdr>
        <w:tabs>
          <w:tab w:val="left" w:pos="284"/>
          <w:tab w:val="left" w:pos="2268"/>
          <w:tab w:val="left" w:pos="2552"/>
        </w:tabs>
        <w:ind w:left="0" w:right="0"/>
        <w:rPr>
          <w:rFonts w:ascii="Arial" w:eastAsia="Arial" w:hAnsi="Arial" w:cs="Arial"/>
          <w:b/>
          <w:color w:val="000000"/>
          <w:sz w:val="22"/>
          <w:szCs w:val="22"/>
        </w:rPr>
      </w:pPr>
      <w:r w:rsidRPr="00D35EE1">
        <w:rPr>
          <w:rFonts w:ascii="Arial" w:eastAsia="Arial" w:hAnsi="Arial" w:cs="Arial"/>
          <w:b/>
          <w:color w:val="000000"/>
          <w:sz w:val="22"/>
          <w:szCs w:val="22"/>
        </w:rPr>
        <w:t xml:space="preserve">Iσαάκ Λαγαρής </w:t>
      </w:r>
    </w:p>
    <w:p w:rsidR="00134388" w:rsidRPr="00D35EE1" w:rsidRDefault="00134388" w:rsidP="00630B69">
      <w:pPr>
        <w:pBdr>
          <w:top w:val="nil"/>
          <w:left w:val="nil"/>
          <w:bottom w:val="nil"/>
          <w:right w:val="nil"/>
          <w:between w:val="nil"/>
        </w:pBdr>
        <w:tabs>
          <w:tab w:val="left" w:pos="284"/>
          <w:tab w:val="left" w:pos="2268"/>
          <w:tab w:val="left" w:pos="2552"/>
        </w:tabs>
        <w:ind w:left="0" w:right="0"/>
        <w:rPr>
          <w:rFonts w:ascii="Arial" w:eastAsia="Arial" w:hAnsi="Arial" w:cs="Arial"/>
          <w:b/>
          <w:i/>
          <w:color w:val="000000"/>
          <w:sz w:val="18"/>
          <w:szCs w:val="18"/>
        </w:rPr>
      </w:pPr>
      <w:r w:rsidRPr="00D35EE1">
        <w:rPr>
          <w:rFonts w:ascii="Arial" w:eastAsia="Arial" w:hAnsi="Arial" w:cs="Arial"/>
          <w:b/>
          <w:i/>
          <w:color w:val="000000"/>
          <w:sz w:val="18"/>
          <w:szCs w:val="18"/>
        </w:rPr>
        <w:t>Kαθηγητής Πρώτης βαθμίδας</w:t>
      </w:r>
    </w:p>
    <w:p w:rsidR="00134388" w:rsidRDefault="00134388" w:rsidP="00630B69">
      <w:pPr>
        <w:pBdr>
          <w:top w:val="nil"/>
          <w:left w:val="nil"/>
          <w:bottom w:val="nil"/>
          <w:right w:val="nil"/>
          <w:between w:val="nil"/>
        </w:pBdr>
        <w:tabs>
          <w:tab w:val="left" w:pos="284"/>
          <w:tab w:val="left" w:pos="2268"/>
          <w:tab w:val="left" w:pos="2552"/>
        </w:tabs>
        <w:ind w:left="0" w:right="0"/>
        <w:rPr>
          <w:rFonts w:ascii="Arial" w:eastAsia="Arial" w:hAnsi="Arial" w:cs="Arial"/>
          <w:color w:val="000000"/>
          <w:sz w:val="18"/>
          <w:szCs w:val="18"/>
        </w:rPr>
      </w:pPr>
      <w:r w:rsidRPr="00D35EE1">
        <w:rPr>
          <w:rFonts w:ascii="Arial" w:eastAsia="Arial" w:hAnsi="Arial" w:cs="Arial"/>
          <w:color w:val="000000"/>
          <w:sz w:val="18"/>
          <w:szCs w:val="18"/>
        </w:rPr>
        <w:t>Bασικές σπουδές στο Πανεπιστήμιο Iωαννίνων (Πτυχίο Φυσικής, 1975), μεταπτυχιακές</w:t>
      </w:r>
      <w:r>
        <w:rPr>
          <w:rFonts w:ascii="Arial" w:eastAsia="Arial" w:hAnsi="Arial" w:cs="Arial"/>
          <w:color w:val="000000"/>
          <w:sz w:val="18"/>
          <w:szCs w:val="18"/>
        </w:rPr>
        <w:t xml:space="preserve"> σπουδές στο Πανεπιστήμιο Illinois at Urbana Champaign (M.Sc και Ph.D στην Φυσική, 1977 και 1981, αντίστοιχα). Έχει εργασθεί ως Eρευνητής στο Πανεπιστήμιο της Pisa (1984-85), στο Courant Institute (1985-86), στα Πανεπιστήμιο της Pisa και Lecce (1989-90), και στο Πανεπιστήμιο UNISA της N. Aφρικής (1993 και 1995). Έχει διατελέσει Λέκτορας στο Tμήμα Φυσικής του Πανεπιστημίου Iωαννίνων (1983-94). Tο 1994 εξελέγη Aν. Kαθηγητής του Τμήματος και το 2001 εξελέγη Καθηγητής στο ίδιο Τμήμα. Eρευνητικά ενδιαφέροντα: Bελτιστοποίηση, Kβαντική-κλασσική Προσομοίωση, Δημιουργία Προτύπων, Nευρωνικά δίκτυα.</w:t>
      </w:r>
    </w:p>
    <w:p w:rsidR="00134388" w:rsidRDefault="00134388" w:rsidP="00630B69">
      <w:pPr>
        <w:pStyle w:val="1"/>
        <w:tabs>
          <w:tab w:val="left" w:pos="284"/>
          <w:tab w:val="left" w:pos="2268"/>
          <w:tab w:val="left" w:pos="2552"/>
        </w:tabs>
        <w:spacing w:before="0"/>
        <w:ind w:left="0" w:right="0"/>
        <w:jc w:val="left"/>
      </w:pPr>
    </w:p>
    <w:p w:rsidR="00DB27CE" w:rsidRPr="00E122AB" w:rsidRDefault="00DB27CE" w:rsidP="00630B69">
      <w:pPr>
        <w:pStyle w:val="1"/>
        <w:tabs>
          <w:tab w:val="left" w:pos="284"/>
          <w:tab w:val="left" w:pos="2268"/>
          <w:tab w:val="left" w:pos="2552"/>
        </w:tabs>
        <w:spacing w:before="0"/>
        <w:ind w:left="0" w:right="0"/>
        <w:jc w:val="left"/>
      </w:pPr>
    </w:p>
    <w:sectPr w:rsidR="00DB27CE" w:rsidRPr="00E122AB" w:rsidSect="00F84FA0">
      <w:headerReference w:type="even" r:id="rId140"/>
      <w:headerReference w:type="default" r:id="rId141"/>
      <w:footerReference w:type="even" r:id="rId142"/>
      <w:footerReference w:type="default" r:id="rId143"/>
      <w:footnotePr>
        <w:numFmt w:val="chicago"/>
      </w:footnotePr>
      <w:pgSz w:w="11907" w:h="16840" w:code="9"/>
      <w:pgMar w:top="2268" w:right="3402" w:bottom="4537" w:left="1134" w:header="1701" w:footer="3799"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23C" w:rsidRDefault="0033223C">
      <w:r>
        <w:separator/>
      </w:r>
    </w:p>
  </w:endnote>
  <w:endnote w:type="continuationSeparator" w:id="0">
    <w:p w:rsidR="0033223C" w:rsidRDefault="00332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rlito">
    <w:altName w:val="Calibri"/>
    <w:charset w:val="00"/>
    <w:family w:val="auto"/>
    <w:pitch w:val="default"/>
  </w:font>
  <w:font w:name="Bookshelf Symbol 7">
    <w:panose1 w:val="05010101010101010101"/>
    <w:charset w:val="02"/>
    <w:family w:val="auto"/>
    <w:pitch w:val="variable"/>
    <w:sig w:usb0="00000000" w:usb1="10000000" w:usb2="00000000" w:usb3="00000000" w:csb0="80000000" w:csb1="00000000"/>
  </w:font>
  <w:font w:name="OpenSymbol">
    <w:altName w:val="Times New Roman"/>
    <w:charset w:val="00"/>
    <w:family w:val="auto"/>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Κλασσική">
    <w:altName w:val="Times New Roman"/>
    <w:charset w:val="00"/>
    <w:family w:val="auto"/>
    <w:pitch w:val="variable"/>
    <w:sig w:usb0="03000000" w:usb1="00000000" w:usb2="00000000" w:usb3="00000000" w:csb0="00000001" w:csb1="00000000"/>
  </w:font>
  <w:font w:name="GrTimes">
    <w:altName w:val="Times New Roman"/>
    <w:panose1 w:val="00000000000000000000"/>
    <w:charset w:val="00"/>
    <w:family w:val="auto"/>
    <w:notTrueType/>
    <w:pitch w:val="variable"/>
    <w:sig w:usb0="00000003" w:usb1="00000000" w:usb2="00000000" w:usb3="00000000" w:csb0="00000001" w:csb1="00000000"/>
  </w:font>
  <w:font w:name="GrHelvetica">
    <w:altName w:val="Times New Roman"/>
    <w:panose1 w:val="00000000000000000000"/>
    <w:charset w:val="00"/>
    <w:family w:val="roman"/>
    <w:notTrueType/>
    <w:pitch w:val="default"/>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Liberation Serif">
    <w:altName w:val="Times New Roman"/>
    <w:charset w:val="A1"/>
    <w:family w:val="roman"/>
    <w:pitch w:val="variable"/>
    <w:sig w:usb0="A00002AF" w:usb1="500078FB" w:usb2="00000000" w:usb3="00000000" w:csb0="0000009F" w:csb1="00000000"/>
  </w:font>
  <w:font w:name="DejaVu Sans">
    <w:altName w:val="Calibri"/>
    <w:charset w:val="A1"/>
    <w:family w:val="swiss"/>
    <w:pitch w:val="variable"/>
    <w:sig w:usb0="E7002EFF" w:usb1="D200FDFF" w:usb2="0A046029" w:usb3="00000000" w:csb0="000001FF" w:csb1="00000000"/>
  </w:font>
  <w:font w:name="Garamond">
    <w:panose1 w:val="02020404030301010803"/>
    <w:charset w:val="A1"/>
    <w:family w:val="roman"/>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Lucida Sans Unicode">
    <w:panose1 w:val="020B0602030504020204"/>
    <w:charset w:val="A1"/>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roman"/>
    <w:notTrueType/>
    <w:pitch w:val="default"/>
  </w:font>
  <w:font w:name="Georgia">
    <w:panose1 w:val="02040502050405020303"/>
    <w:charset w:val="A1"/>
    <w:family w:val="roman"/>
    <w:pitch w:val="variable"/>
    <w:sig w:usb0="00000287" w:usb1="00000000" w:usb2="00000000" w:usb3="00000000" w:csb0="0000009F" w:csb1="00000000"/>
  </w:font>
  <w:font w:name="AR PL SungtiL GB">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DE7" w:rsidRDefault="00500DE7" w:rsidP="00195BA0">
    <w:pPr>
      <w:pStyle w:val="a4"/>
      <w:pBdr>
        <w:top w:val="single" w:sz="6" w:space="0" w:color="auto"/>
      </w:pBdr>
      <w:tabs>
        <w:tab w:val="right" w:pos="9440"/>
      </w:tabs>
      <w:spacing w:line="280" w:lineRule="atLeast"/>
      <w:ind w:left="0" w:right="0"/>
      <w:rPr>
        <w:rFonts w:ascii="Arial" w:hAnsi="Arial" w:cs="Arial"/>
        <w:sz w:val="17"/>
        <w:szCs w:val="17"/>
      </w:rPr>
    </w:pPr>
    <w:r w:rsidRPr="00195BA0">
      <w:rPr>
        <w:rFonts w:ascii="Arial" w:hAnsi="Arial" w:cs="Arial"/>
        <w:b/>
        <w:sz w:val="17"/>
        <w:szCs w:val="17"/>
      </w:rPr>
      <w:fldChar w:fldCharType="begin"/>
    </w:r>
    <w:r w:rsidRPr="00195BA0">
      <w:rPr>
        <w:rFonts w:ascii="Arial" w:hAnsi="Arial" w:cs="Arial"/>
        <w:b/>
        <w:sz w:val="17"/>
        <w:szCs w:val="17"/>
      </w:rPr>
      <w:instrText xml:space="preserve"> PAGE  </w:instrText>
    </w:r>
    <w:r w:rsidRPr="00195BA0">
      <w:rPr>
        <w:rFonts w:ascii="Arial" w:hAnsi="Arial" w:cs="Arial"/>
        <w:b/>
        <w:sz w:val="17"/>
        <w:szCs w:val="17"/>
      </w:rPr>
      <w:fldChar w:fldCharType="separate"/>
    </w:r>
    <w:r w:rsidR="00514923">
      <w:rPr>
        <w:rFonts w:ascii="Arial" w:hAnsi="Arial" w:cs="Arial"/>
        <w:b/>
        <w:noProof/>
        <w:sz w:val="17"/>
        <w:szCs w:val="17"/>
      </w:rPr>
      <w:t>202</w:t>
    </w:r>
    <w:r w:rsidRPr="00195BA0">
      <w:rPr>
        <w:rFonts w:ascii="Arial" w:hAnsi="Arial" w:cs="Arial"/>
        <w:b/>
        <w:sz w:val="17"/>
        <w:szCs w:val="17"/>
      </w:rPr>
      <w:fldChar w:fldCharType="end"/>
    </w:r>
    <w:r w:rsidRPr="00195BA0">
      <w:rPr>
        <w:rFonts w:ascii="Arial" w:hAnsi="Arial" w:cs="Arial"/>
        <w:sz w:val="17"/>
        <w:szCs w:val="17"/>
      </w:rPr>
      <w:t xml:space="preserve">   </w:t>
    </w:r>
  </w:p>
  <w:p w:rsidR="00500DE7" w:rsidRPr="00195BA0" w:rsidRDefault="00500DE7" w:rsidP="00717C99">
    <w:pPr>
      <w:pStyle w:val="a4"/>
      <w:pBdr>
        <w:top w:val="single" w:sz="6" w:space="0" w:color="auto"/>
      </w:pBdr>
      <w:tabs>
        <w:tab w:val="right" w:pos="9440"/>
      </w:tabs>
      <w:spacing w:line="240" w:lineRule="auto"/>
      <w:ind w:left="0" w:right="0"/>
      <w:rPr>
        <w:rFonts w:ascii="Arial" w:hAnsi="Arial" w:cs="Arial"/>
        <w:sz w:val="17"/>
        <w:szCs w:val="17"/>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DE7" w:rsidRPr="00195BA0" w:rsidRDefault="00500DE7" w:rsidP="00195BA0">
    <w:pPr>
      <w:pStyle w:val="a4"/>
      <w:pBdr>
        <w:top w:val="single" w:sz="6" w:space="0" w:color="auto"/>
      </w:pBdr>
      <w:tabs>
        <w:tab w:val="right" w:pos="9440"/>
      </w:tabs>
      <w:spacing w:line="280" w:lineRule="atLeast"/>
      <w:ind w:left="0" w:right="0"/>
      <w:jc w:val="right"/>
      <w:rPr>
        <w:rFonts w:ascii="Arial" w:hAnsi="Arial" w:cs="Arial"/>
        <w:sz w:val="17"/>
        <w:szCs w:val="17"/>
        <w:lang w:val="en-US"/>
      </w:rPr>
    </w:pPr>
    <w:r w:rsidRPr="00195BA0">
      <w:rPr>
        <w:rFonts w:ascii="Arial" w:hAnsi="Arial" w:cs="Arial"/>
        <w:b/>
        <w:sz w:val="17"/>
        <w:szCs w:val="17"/>
      </w:rPr>
      <w:fldChar w:fldCharType="begin"/>
    </w:r>
    <w:r w:rsidRPr="00195BA0">
      <w:rPr>
        <w:rFonts w:ascii="Arial" w:hAnsi="Arial" w:cs="Arial"/>
        <w:b/>
        <w:sz w:val="17"/>
        <w:szCs w:val="17"/>
      </w:rPr>
      <w:instrText xml:space="preserve"> PAGE  </w:instrText>
    </w:r>
    <w:r w:rsidRPr="00195BA0">
      <w:rPr>
        <w:rFonts w:ascii="Arial" w:hAnsi="Arial" w:cs="Arial"/>
        <w:b/>
        <w:sz w:val="17"/>
        <w:szCs w:val="17"/>
      </w:rPr>
      <w:fldChar w:fldCharType="separate"/>
    </w:r>
    <w:r w:rsidR="00514923">
      <w:rPr>
        <w:rFonts w:ascii="Arial" w:hAnsi="Arial" w:cs="Arial"/>
        <w:b/>
        <w:noProof/>
        <w:sz w:val="17"/>
        <w:szCs w:val="17"/>
      </w:rPr>
      <w:t>203</w:t>
    </w:r>
    <w:r w:rsidRPr="00195BA0">
      <w:rPr>
        <w:rFonts w:ascii="Arial" w:hAnsi="Arial" w:cs="Arial"/>
        <w:b/>
        <w:sz w:val="17"/>
        <w:szCs w:val="17"/>
      </w:rPr>
      <w:fldChar w:fldCharType="end"/>
    </w:r>
  </w:p>
  <w:p w:rsidR="00500DE7" w:rsidRPr="00195BA0" w:rsidRDefault="00500DE7" w:rsidP="00195BA0">
    <w:pPr>
      <w:pStyle w:val="a4"/>
      <w:spacing w:line="240" w:lineRule="auto"/>
      <w:ind w:left="0" w:right="0"/>
      <w:jc w:val="right"/>
      <w:rPr>
        <w:rFonts w:ascii="Arial" w:hAnsi="Arial" w:cs="Arial"/>
        <w:sz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DE7" w:rsidRPr="00A02B5A" w:rsidRDefault="00500DE7">
    <w:pPr>
      <w:pStyle w:val="a4"/>
      <w:pBdr>
        <w:top w:val="single" w:sz="6" w:space="0" w:color="auto"/>
      </w:pBdr>
      <w:tabs>
        <w:tab w:val="right" w:pos="9440"/>
      </w:tabs>
      <w:spacing w:line="280" w:lineRule="atLeast"/>
      <w:rPr>
        <w:rFonts w:ascii="Arial" w:hAnsi="Arial" w:cs="Arial"/>
        <w:sz w:val="18"/>
        <w:szCs w:val="18"/>
        <w:lang w:val="en-US"/>
      </w:rPr>
    </w:pPr>
    <w:r w:rsidRPr="0012742D">
      <w:rPr>
        <w:rFonts w:ascii="Arial" w:hAnsi="Arial" w:cs="Arial"/>
        <w:b/>
        <w:sz w:val="17"/>
        <w:szCs w:val="15"/>
      </w:rPr>
      <w:fldChar w:fldCharType="begin"/>
    </w:r>
    <w:r w:rsidRPr="0012742D">
      <w:rPr>
        <w:rFonts w:ascii="Arial" w:hAnsi="Arial" w:cs="Arial"/>
        <w:b/>
        <w:sz w:val="17"/>
        <w:szCs w:val="15"/>
      </w:rPr>
      <w:instrText xml:space="preserve"> PAGE  </w:instrText>
    </w:r>
    <w:r w:rsidRPr="0012742D">
      <w:rPr>
        <w:rFonts w:ascii="Arial" w:hAnsi="Arial" w:cs="Arial"/>
        <w:b/>
        <w:sz w:val="17"/>
        <w:szCs w:val="15"/>
      </w:rPr>
      <w:fldChar w:fldCharType="separate"/>
    </w:r>
    <w:r>
      <w:rPr>
        <w:rFonts w:ascii="Arial" w:hAnsi="Arial" w:cs="Arial"/>
        <w:b/>
        <w:noProof/>
        <w:sz w:val="17"/>
        <w:szCs w:val="15"/>
      </w:rPr>
      <w:t>314</w:t>
    </w:r>
    <w:r w:rsidRPr="0012742D">
      <w:rPr>
        <w:rFonts w:ascii="Arial" w:hAnsi="Arial" w:cs="Arial"/>
        <w:b/>
        <w:sz w:val="17"/>
        <w:szCs w:val="15"/>
      </w:rPr>
      <w:fldChar w:fldCharType="end"/>
    </w:r>
  </w:p>
  <w:p w:rsidR="00500DE7" w:rsidRDefault="00500DE7" w:rsidP="00E04F47">
    <w:pPr>
      <w:pStyle w:val="a4"/>
      <w:spacing w:line="240"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DE7" w:rsidRPr="00A02B5A" w:rsidRDefault="00500DE7" w:rsidP="005F675F">
    <w:pPr>
      <w:pStyle w:val="a4"/>
      <w:pBdr>
        <w:top w:val="single" w:sz="6" w:space="0" w:color="auto"/>
      </w:pBdr>
      <w:tabs>
        <w:tab w:val="right" w:pos="9440"/>
      </w:tabs>
      <w:spacing w:line="280" w:lineRule="atLeast"/>
      <w:jc w:val="right"/>
      <w:rPr>
        <w:rFonts w:ascii="Arial" w:hAnsi="Arial" w:cs="Arial"/>
        <w:sz w:val="18"/>
        <w:szCs w:val="18"/>
        <w:lang w:val="en-US"/>
      </w:rPr>
    </w:pPr>
    <w:r w:rsidRPr="00B51607">
      <w:rPr>
        <w:rFonts w:ascii="Arial" w:hAnsi="Arial" w:cs="Arial"/>
        <w:b/>
        <w:sz w:val="17"/>
        <w:szCs w:val="15"/>
      </w:rPr>
      <w:fldChar w:fldCharType="begin"/>
    </w:r>
    <w:r w:rsidRPr="00B51607">
      <w:rPr>
        <w:rFonts w:ascii="Arial" w:hAnsi="Arial" w:cs="Arial"/>
        <w:b/>
        <w:sz w:val="17"/>
        <w:szCs w:val="15"/>
      </w:rPr>
      <w:instrText xml:space="preserve"> PAGE  </w:instrText>
    </w:r>
    <w:r w:rsidRPr="00B51607">
      <w:rPr>
        <w:rFonts w:ascii="Arial" w:hAnsi="Arial" w:cs="Arial"/>
        <w:b/>
        <w:sz w:val="17"/>
        <w:szCs w:val="15"/>
      </w:rPr>
      <w:fldChar w:fldCharType="separate"/>
    </w:r>
    <w:r>
      <w:rPr>
        <w:rFonts w:ascii="Arial" w:hAnsi="Arial" w:cs="Arial"/>
        <w:b/>
        <w:noProof/>
        <w:sz w:val="17"/>
        <w:szCs w:val="15"/>
      </w:rPr>
      <w:t>315</w:t>
    </w:r>
    <w:r w:rsidRPr="00B51607">
      <w:rPr>
        <w:rFonts w:ascii="Arial" w:hAnsi="Arial" w:cs="Arial"/>
        <w:b/>
        <w:sz w:val="17"/>
        <w:szCs w:val="15"/>
      </w:rPr>
      <w:fldChar w:fldCharType="end"/>
    </w:r>
  </w:p>
  <w:p w:rsidR="00500DE7" w:rsidRPr="00C31208" w:rsidRDefault="00500DE7" w:rsidP="00E04F47">
    <w:pPr>
      <w:pStyle w:val="a4"/>
      <w:spacing w:line="240" w:lineRule="auto"/>
      <w:rPr>
        <w:sz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23C" w:rsidRDefault="0033223C">
      <w:r>
        <w:separator/>
      </w:r>
    </w:p>
  </w:footnote>
  <w:footnote w:type="continuationSeparator" w:id="0">
    <w:p w:rsidR="0033223C" w:rsidRDefault="0033223C">
      <w:r>
        <w:continuationSeparator/>
      </w:r>
    </w:p>
  </w:footnote>
  <w:footnote w:id="1">
    <w:p w:rsidR="00500DE7" w:rsidRPr="008B1A03" w:rsidRDefault="00500DE7">
      <w:pPr>
        <w:pStyle w:val="a7"/>
        <w:rPr>
          <w:rFonts w:asciiTheme="minorHAnsi" w:hAnsiTheme="minorHAnsi"/>
        </w:rPr>
      </w:pPr>
      <w:r>
        <w:rPr>
          <w:rStyle w:val="a6"/>
        </w:rPr>
        <w:footnoteRef/>
      </w:r>
      <w:r>
        <w:t xml:space="preserve"> </w:t>
      </w:r>
      <w:r>
        <w:rPr>
          <w:rFonts w:asciiTheme="minorHAnsi" w:hAnsiTheme="minorHAnsi"/>
        </w:rPr>
        <w:t>Αναμένεται ο διορισμός</w:t>
      </w:r>
    </w:p>
  </w:footnote>
  <w:footnote w:id="2">
    <w:p w:rsidR="00500DE7" w:rsidRDefault="00500DE7" w:rsidP="00AF3F07">
      <w:pPr>
        <w:spacing w:line="264" w:lineRule="auto"/>
        <w:ind w:left="23"/>
        <w:rPr>
          <w:rFonts w:ascii="Arial" w:eastAsia="Arial" w:hAnsi="Arial" w:cs="Arial"/>
          <w:sz w:val="14"/>
          <w:szCs w:val="14"/>
        </w:rPr>
      </w:pPr>
      <w:r>
        <w:rPr>
          <w:vertAlign w:val="superscript"/>
        </w:rPr>
        <w:footnoteRef/>
      </w:r>
      <w:r>
        <w:rPr>
          <w:sz w:val="26"/>
          <w:szCs w:val="26"/>
          <w:vertAlign w:val="superscript"/>
        </w:rPr>
        <w:t>*</w:t>
      </w:r>
      <w:r>
        <w:rPr>
          <w:rFonts w:ascii="Calibri" w:eastAsia="Calibri" w:hAnsi="Calibri" w:cs="Calibri"/>
          <w:sz w:val="20"/>
        </w:rPr>
        <w:t xml:space="preserve"> </w:t>
      </w:r>
      <w:r>
        <w:rPr>
          <w:rFonts w:ascii="Arial" w:eastAsia="Arial" w:hAnsi="Arial" w:cs="Arial"/>
          <w:sz w:val="14"/>
          <w:szCs w:val="14"/>
        </w:rPr>
        <w:t>Σημειώνεται εδώ ειδικότερα ότι οι άρρενες φοιτητές, για να μην έχουν προβλήματα με την αναβολή της στράτευσής τους, θα πρέπει οπωσδήποτε να λαμβάνουν μέρος τουλάχιστον στις εξετάσεις.</w:t>
      </w:r>
    </w:p>
  </w:footnote>
  <w:footnote w:id="3">
    <w:p w:rsidR="00500DE7" w:rsidRPr="005D6339" w:rsidRDefault="00500DE7" w:rsidP="005D6339">
      <w:pPr>
        <w:pStyle w:val="a7"/>
        <w:spacing w:line="240" w:lineRule="auto"/>
        <w:rPr>
          <w:rFonts w:asciiTheme="minorHAnsi" w:hAnsiTheme="minorHAnsi"/>
        </w:rPr>
      </w:pPr>
      <w:r>
        <w:rPr>
          <w:rStyle w:val="a6"/>
        </w:rPr>
        <w:footnoteRef/>
      </w:r>
      <w:r>
        <w:t xml:space="preserve"> </w:t>
      </w:r>
      <w:bookmarkStart w:id="140" w:name="_Hlk144461817"/>
      <w:r>
        <w:rPr>
          <w:rFonts w:asciiTheme="minorHAnsi" w:hAnsiTheme="minorHAnsi"/>
        </w:rPr>
        <w:t>Τα μαθήματα προσφέρονται για τους εισαχθέντες πριν το εαρινό εξάμηνο του ακαδημαϊκού έτους 2022-2023.</w:t>
      </w:r>
      <w:bookmarkEnd w:id="140"/>
    </w:p>
  </w:footnote>
  <w:footnote w:id="4">
    <w:p w:rsidR="00500DE7" w:rsidRDefault="00500DE7" w:rsidP="00203A3E">
      <w:pPr>
        <w:pBdr>
          <w:top w:val="nil"/>
          <w:left w:val="nil"/>
          <w:bottom w:val="nil"/>
          <w:right w:val="nil"/>
          <w:between w:val="nil"/>
        </w:pBdr>
        <w:spacing w:line="240" w:lineRule="auto"/>
        <w:rPr>
          <w:rFonts w:ascii="Calibri" w:eastAsia="Calibri" w:hAnsi="Calibri" w:cs="Calibri"/>
          <w:color w:val="000000"/>
          <w:sz w:val="20"/>
        </w:rPr>
      </w:pPr>
      <w:r>
        <w:rPr>
          <w:vertAlign w:val="superscript"/>
        </w:rPr>
        <w:footnoteRef/>
      </w:r>
      <w:r>
        <w:rPr>
          <w:color w:val="000000"/>
          <w:sz w:val="20"/>
        </w:rPr>
        <w:t xml:space="preserve"> </w:t>
      </w:r>
      <w:r>
        <w:rPr>
          <w:rFonts w:ascii="Arial" w:eastAsia="Arial" w:hAnsi="Arial" w:cs="Arial"/>
          <w:color w:val="000000"/>
          <w:sz w:val="18"/>
          <w:szCs w:val="18"/>
        </w:rPr>
        <w:t xml:space="preserve">Το e-mail κάθε διδάσκοντα είναι </w:t>
      </w:r>
      <w:hyperlink r:id="rId1">
        <w:r>
          <w:rPr>
            <w:rFonts w:ascii="Arial" w:eastAsia="Arial" w:hAnsi="Arial" w:cs="Arial"/>
            <w:color w:val="0000FF"/>
            <w:sz w:val="18"/>
            <w:szCs w:val="18"/>
            <w:u w:val="single"/>
          </w:rPr>
          <w:t>username@cse.uoi.gr</w:t>
        </w:r>
      </w:hyperlink>
      <w:r>
        <w:rPr>
          <w:rFonts w:ascii="Arial" w:eastAsia="Arial" w:hAnsi="Arial" w:cs="Arial"/>
          <w:color w:val="000000"/>
          <w:sz w:val="18"/>
          <w:szCs w:val="18"/>
        </w:rPr>
        <w:t>, ενώ η προσωπική του ιστοσελίδα http://www.cse.uoi.gr/~username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DE7" w:rsidRPr="00195BA0" w:rsidRDefault="00500DE7" w:rsidP="00304D87">
    <w:pPr>
      <w:pStyle w:val="a5"/>
      <w:pBdr>
        <w:bottom w:val="single" w:sz="12" w:space="0" w:color="auto"/>
      </w:pBdr>
      <w:tabs>
        <w:tab w:val="left" w:pos="5640"/>
      </w:tabs>
      <w:spacing w:line="240" w:lineRule="auto"/>
      <w:ind w:left="0" w:right="0"/>
      <w:jc w:val="left"/>
      <w:rPr>
        <w:rFonts w:ascii="Arial" w:hAnsi="Arial" w:cs="Arial"/>
        <w:b/>
        <w:sz w:val="16"/>
        <w:szCs w:val="16"/>
      </w:rPr>
    </w:pPr>
    <w:r>
      <w:rPr>
        <w:rFonts w:ascii="Arial" w:hAnsi="Arial" w:cs="Arial"/>
        <w:b/>
        <w:sz w:val="16"/>
        <w:szCs w:val="16"/>
      </w:rPr>
      <w:t>ΠΑΝΕΠΙΣΤΗΜΙΟ ΙΩΑΝΝΙΝΩΝ</w:t>
    </w:r>
  </w:p>
  <w:p w:rsidR="00500DE7" w:rsidRPr="00195BA0" w:rsidRDefault="00500DE7" w:rsidP="00304D87">
    <w:pPr>
      <w:pStyle w:val="a5"/>
      <w:pBdr>
        <w:bottom w:val="single" w:sz="12" w:space="0" w:color="auto"/>
      </w:pBdr>
      <w:tabs>
        <w:tab w:val="left" w:pos="5640"/>
      </w:tabs>
      <w:spacing w:line="240" w:lineRule="auto"/>
      <w:ind w:left="0" w:right="0"/>
      <w:jc w:val="left"/>
      <w:rPr>
        <w:rFonts w:ascii="Arial" w:hAnsi="Arial" w:cs="Arial"/>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DE7" w:rsidRPr="00195BA0" w:rsidRDefault="00500DE7" w:rsidP="00031A3E">
    <w:pPr>
      <w:pStyle w:val="a5"/>
      <w:pBdr>
        <w:bottom w:val="single" w:sz="12" w:space="0" w:color="auto"/>
      </w:pBdr>
      <w:tabs>
        <w:tab w:val="left" w:pos="5640"/>
      </w:tabs>
      <w:spacing w:line="240" w:lineRule="auto"/>
      <w:ind w:left="0" w:right="0"/>
      <w:jc w:val="right"/>
      <w:rPr>
        <w:rFonts w:ascii="Arial" w:hAnsi="Arial" w:cs="Arial"/>
        <w:b/>
        <w:sz w:val="16"/>
        <w:szCs w:val="16"/>
      </w:rPr>
    </w:pPr>
    <w:r w:rsidRPr="00195BA0">
      <w:rPr>
        <w:rFonts w:ascii="Arial" w:hAnsi="Arial" w:cs="Arial"/>
        <w:b/>
        <w:sz w:val="16"/>
        <w:szCs w:val="16"/>
      </w:rPr>
      <w:t>TMHMA ΜΗΧΑΝΙΚΩΝ Η/Υ &amp; ΠΛHPOΦOPIKHΣ</w:t>
    </w:r>
  </w:p>
  <w:p w:rsidR="00500DE7" w:rsidRPr="00195BA0" w:rsidRDefault="00500DE7" w:rsidP="00031A3E">
    <w:pPr>
      <w:pStyle w:val="a5"/>
      <w:pBdr>
        <w:bottom w:val="single" w:sz="12" w:space="0" w:color="auto"/>
      </w:pBdr>
      <w:tabs>
        <w:tab w:val="left" w:pos="5640"/>
      </w:tabs>
      <w:spacing w:line="240" w:lineRule="auto"/>
      <w:ind w:left="0" w:right="0"/>
      <w:jc w:val="right"/>
      <w:rPr>
        <w:rFonts w:ascii="Arial" w:hAnsi="Arial" w:cs="Arial"/>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DE7" w:rsidRDefault="00500DE7" w:rsidP="00E04F47">
    <w:pPr>
      <w:pStyle w:val="a5"/>
      <w:pBdr>
        <w:bottom w:val="single" w:sz="12" w:space="0" w:color="auto"/>
      </w:pBdr>
      <w:tabs>
        <w:tab w:val="left" w:pos="5640"/>
      </w:tabs>
      <w:spacing w:line="240" w:lineRule="auto"/>
      <w:rPr>
        <w:rFonts w:ascii="Arial" w:hAnsi="Arial" w:cs="Arial"/>
        <w:b/>
        <w:sz w:val="16"/>
        <w:szCs w:val="16"/>
        <w:lang w:val="en-US"/>
      </w:rPr>
    </w:pPr>
    <w:r w:rsidRPr="0012742D">
      <w:rPr>
        <w:rFonts w:ascii="Arial" w:hAnsi="Arial" w:cs="Arial"/>
        <w:b/>
        <w:sz w:val="16"/>
        <w:szCs w:val="16"/>
      </w:rPr>
      <w:t>ΠΑΝΕΠΙΣΤΗΜΙΟ ΙΩΑΝΝΙΝΩΝ</w:t>
    </w:r>
  </w:p>
  <w:p w:rsidR="00500DE7" w:rsidRPr="00440CBB" w:rsidRDefault="00500DE7" w:rsidP="00E04F47">
    <w:pPr>
      <w:pStyle w:val="a5"/>
      <w:pBdr>
        <w:bottom w:val="single" w:sz="12" w:space="0" w:color="auto"/>
      </w:pBdr>
      <w:tabs>
        <w:tab w:val="left" w:pos="5640"/>
      </w:tabs>
      <w:spacing w:line="240" w:lineRule="auto"/>
      <w:rPr>
        <w:rFonts w:ascii="Arial" w:hAnsi="Arial" w:cs="Arial"/>
        <w:b/>
        <w:sz w:val="8"/>
        <w:szCs w:val="8"/>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DE7" w:rsidRPr="0049547C" w:rsidRDefault="00500DE7" w:rsidP="00374E0F">
    <w:pPr>
      <w:pStyle w:val="a5"/>
      <w:pBdr>
        <w:bottom w:val="single" w:sz="12" w:space="0" w:color="auto"/>
      </w:pBdr>
      <w:tabs>
        <w:tab w:val="left" w:pos="5640"/>
      </w:tabs>
      <w:spacing w:line="240" w:lineRule="auto"/>
      <w:jc w:val="right"/>
      <w:rPr>
        <w:rFonts w:ascii="Arial" w:hAnsi="Arial" w:cs="Arial"/>
        <w:b/>
        <w:sz w:val="16"/>
        <w:szCs w:val="16"/>
      </w:rPr>
    </w:pPr>
    <w:r w:rsidRPr="00B51607">
      <w:rPr>
        <w:rFonts w:ascii="Arial" w:hAnsi="Arial" w:cs="Arial"/>
        <w:b/>
        <w:sz w:val="16"/>
        <w:szCs w:val="16"/>
      </w:rPr>
      <w:t xml:space="preserve">TMHMA </w:t>
    </w:r>
    <w:r>
      <w:rPr>
        <w:rFonts w:ascii="Arial" w:hAnsi="Arial" w:cs="Arial"/>
        <w:b/>
        <w:sz w:val="16"/>
        <w:szCs w:val="16"/>
      </w:rPr>
      <w:t xml:space="preserve">ΜΗΧΑΝΙΚΩΝ Η/Υ &amp; </w:t>
    </w:r>
    <w:r w:rsidRPr="00B51607">
      <w:rPr>
        <w:rFonts w:ascii="Arial" w:hAnsi="Arial" w:cs="Arial"/>
        <w:b/>
        <w:sz w:val="16"/>
        <w:szCs w:val="16"/>
      </w:rPr>
      <w:t>ΠΛHPOΦOPIKHΣ</w:t>
    </w:r>
  </w:p>
  <w:p w:rsidR="00500DE7" w:rsidRPr="00440CBB" w:rsidRDefault="00500DE7" w:rsidP="00374E0F">
    <w:pPr>
      <w:pStyle w:val="a5"/>
      <w:pBdr>
        <w:bottom w:val="single" w:sz="12" w:space="0" w:color="auto"/>
      </w:pBdr>
      <w:tabs>
        <w:tab w:val="left" w:pos="5640"/>
      </w:tabs>
      <w:spacing w:line="240" w:lineRule="auto"/>
      <w:jc w:val="right"/>
      <w:rPr>
        <w:rFonts w:ascii="Arial" w:hAnsi="Arial" w:cs="Arial"/>
        <w:sz w:val="8"/>
        <w:szCs w:val="8"/>
      </w:rPr>
    </w:pPr>
    <w:r w:rsidRPr="00440CBB">
      <w:rPr>
        <w:rFonts w:ascii="Arial" w:hAnsi="Arial" w:cs="Arial"/>
        <w:sz w:val="8"/>
        <w:szCs w:val="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name w:val="ς0"/>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000003"/>
    <w:multiLevelType w:val="singleLevel"/>
    <w:tmpl w:val="00000003"/>
    <w:name w:val="WW8Num39"/>
    <w:lvl w:ilvl="0">
      <w:start w:val="3"/>
      <w:numFmt w:val="decimal"/>
      <w:lvlText w:val="%1."/>
      <w:lvlJc w:val="left"/>
      <w:pPr>
        <w:tabs>
          <w:tab w:val="num" w:pos="0"/>
        </w:tabs>
        <w:ind w:left="0" w:firstLine="0"/>
      </w:pPr>
      <w:rPr>
        <w:rFonts w:ascii="Arial" w:hAnsi="Arial" w:cs="Arial"/>
      </w:rPr>
    </w:lvl>
  </w:abstractNum>
  <w:abstractNum w:abstractNumId="2" w15:restartNumberingAfterBreak="0">
    <w:nsid w:val="00000004"/>
    <w:multiLevelType w:val="singleLevel"/>
    <w:tmpl w:val="FE186598"/>
    <w:name w:val="WW8Num32"/>
    <w:lvl w:ilvl="0">
      <w:start w:val="5"/>
      <w:numFmt w:val="decimal"/>
      <w:lvlText w:val="%1."/>
      <w:lvlJc w:val="left"/>
      <w:pPr>
        <w:tabs>
          <w:tab w:val="num" w:pos="0"/>
        </w:tabs>
        <w:ind w:left="0" w:firstLine="0"/>
      </w:pPr>
      <w:rPr>
        <w:rFonts w:ascii="Arial" w:hAnsi="Arial" w:cs="Arial"/>
      </w:rPr>
    </w:lvl>
  </w:abstractNum>
  <w:abstractNum w:abstractNumId="3" w15:restartNumberingAfterBreak="0">
    <w:nsid w:val="00000005"/>
    <w:multiLevelType w:val="singleLevel"/>
    <w:tmpl w:val="00000005"/>
    <w:name w:val="WW8Num28"/>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6"/>
    <w:multiLevelType w:val="singleLevel"/>
    <w:tmpl w:val="00000006"/>
    <w:name w:val="WW8Num27"/>
    <w:lvl w:ilvl="0">
      <w:start w:val="1"/>
      <w:numFmt w:val="decimal"/>
      <w:lvlText w:val="%1."/>
      <w:lvlJc w:val="left"/>
      <w:pPr>
        <w:tabs>
          <w:tab w:val="num" w:pos="720"/>
        </w:tabs>
        <w:ind w:left="720" w:hanging="360"/>
      </w:pPr>
    </w:lvl>
  </w:abstractNum>
  <w:abstractNum w:abstractNumId="5" w15:restartNumberingAfterBreak="0">
    <w:nsid w:val="00000007"/>
    <w:multiLevelType w:val="multilevel"/>
    <w:tmpl w:val="00000007"/>
    <w:name w:val="WW8Num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8"/>
    <w:multiLevelType w:val="multilevel"/>
    <w:tmpl w:val="00000008"/>
    <w:name w:val="WW8Num40"/>
    <w:lvl w:ilvl="0">
      <w:start w:val="1"/>
      <w:numFmt w:val="bullet"/>
      <w:lvlText w:val=""/>
      <w:lvlJc w:val="left"/>
      <w:pPr>
        <w:tabs>
          <w:tab w:val="num" w:pos="644"/>
        </w:tabs>
        <w:ind w:left="644"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9"/>
    <w:multiLevelType w:val="singleLevel"/>
    <w:tmpl w:val="00000009"/>
    <w:name w:val="WW8Num23"/>
    <w:lvl w:ilvl="0">
      <w:start w:val="1"/>
      <w:numFmt w:val="decimal"/>
      <w:lvlText w:val="Υ%1."/>
      <w:lvlJc w:val="left"/>
      <w:pPr>
        <w:tabs>
          <w:tab w:val="num" w:pos="936"/>
        </w:tabs>
        <w:ind w:left="936" w:hanging="576"/>
      </w:pPr>
    </w:lvl>
  </w:abstractNum>
  <w:abstractNum w:abstractNumId="8" w15:restartNumberingAfterBreak="0">
    <w:nsid w:val="0000000A"/>
    <w:multiLevelType w:val="singleLevel"/>
    <w:tmpl w:val="0000000A"/>
    <w:name w:val="WW8Num36"/>
    <w:lvl w:ilvl="0">
      <w:start w:val="1"/>
      <w:numFmt w:val="decimal"/>
      <w:lvlText w:val="Θ%1."/>
      <w:lvlJc w:val="left"/>
      <w:pPr>
        <w:tabs>
          <w:tab w:val="num" w:pos="936"/>
        </w:tabs>
        <w:ind w:left="936" w:hanging="576"/>
      </w:pPr>
    </w:lvl>
  </w:abstractNum>
  <w:abstractNum w:abstractNumId="9" w15:restartNumberingAfterBreak="0">
    <w:nsid w:val="0000000B"/>
    <w:multiLevelType w:val="singleLevel"/>
    <w:tmpl w:val="0000000B"/>
    <w:name w:val="WW8Num22"/>
    <w:lvl w:ilvl="0">
      <w:start w:val="1"/>
      <w:numFmt w:val="decimal"/>
      <w:lvlText w:val="Λ%1."/>
      <w:lvlJc w:val="left"/>
      <w:pPr>
        <w:tabs>
          <w:tab w:val="num" w:pos="936"/>
        </w:tabs>
        <w:ind w:left="936" w:hanging="576"/>
      </w:pPr>
    </w:lvl>
  </w:abstractNum>
  <w:abstractNum w:abstractNumId="10" w15:restartNumberingAfterBreak="0">
    <w:nsid w:val="0000000C"/>
    <w:multiLevelType w:val="singleLevel"/>
    <w:tmpl w:val="0000000C"/>
    <w:name w:val="WW8Num47"/>
    <w:lvl w:ilvl="0">
      <w:start w:val="1"/>
      <w:numFmt w:val="decimal"/>
      <w:lvlText w:val="Ε%1."/>
      <w:lvlJc w:val="left"/>
      <w:pPr>
        <w:tabs>
          <w:tab w:val="num" w:pos="936"/>
        </w:tabs>
        <w:ind w:left="936" w:hanging="576"/>
      </w:pPr>
    </w:lvl>
  </w:abstractNum>
  <w:abstractNum w:abstractNumId="11" w15:restartNumberingAfterBreak="0">
    <w:nsid w:val="0000000D"/>
    <w:multiLevelType w:val="singleLevel"/>
    <w:tmpl w:val="0000000D"/>
    <w:name w:val="WW8Num10"/>
    <w:lvl w:ilvl="0">
      <w:start w:val="1"/>
      <w:numFmt w:val="decimal"/>
      <w:lvlText w:val="Τ%1."/>
      <w:lvlJc w:val="left"/>
      <w:pPr>
        <w:tabs>
          <w:tab w:val="num" w:pos="936"/>
        </w:tabs>
        <w:ind w:left="936" w:hanging="576"/>
      </w:pPr>
    </w:lvl>
  </w:abstractNum>
  <w:abstractNum w:abstractNumId="12" w15:restartNumberingAfterBreak="0">
    <w:nsid w:val="0000000E"/>
    <w:multiLevelType w:val="singleLevel"/>
    <w:tmpl w:val="0000000E"/>
    <w:name w:val="WW8Num16"/>
    <w:lvl w:ilvl="0">
      <w:start w:val="1"/>
      <w:numFmt w:val="none"/>
      <w:suff w:val="nothing"/>
      <w:lvlText w:val="ΕΜ."/>
      <w:lvlJc w:val="left"/>
      <w:pPr>
        <w:tabs>
          <w:tab w:val="num" w:pos="936"/>
        </w:tabs>
        <w:ind w:left="936" w:hanging="576"/>
      </w:pPr>
    </w:lvl>
  </w:abstractNum>
  <w:abstractNum w:abstractNumId="13" w15:restartNumberingAfterBreak="0">
    <w:nsid w:val="0000000F"/>
    <w:multiLevelType w:val="singleLevel"/>
    <w:tmpl w:val="0000000F"/>
    <w:name w:val="WW8Num33"/>
    <w:lvl w:ilvl="0">
      <w:start w:val="1"/>
      <w:numFmt w:val="decimal"/>
      <w:lvlText w:val="%1)"/>
      <w:lvlJc w:val="left"/>
      <w:pPr>
        <w:tabs>
          <w:tab w:val="num" w:pos="435"/>
        </w:tabs>
        <w:ind w:left="435" w:hanging="375"/>
      </w:pPr>
    </w:lvl>
  </w:abstractNum>
  <w:abstractNum w:abstractNumId="14" w15:restartNumberingAfterBreak="0">
    <w:nsid w:val="00000010"/>
    <w:multiLevelType w:val="singleLevel"/>
    <w:tmpl w:val="00000010"/>
    <w:name w:val="WW8Num12"/>
    <w:lvl w:ilvl="0">
      <w:start w:val="1"/>
      <w:numFmt w:val="decimal"/>
      <w:lvlText w:val="%1."/>
      <w:lvlJc w:val="left"/>
      <w:pPr>
        <w:tabs>
          <w:tab w:val="num" w:pos="780"/>
        </w:tabs>
        <w:ind w:left="780" w:hanging="360"/>
      </w:pPr>
    </w:lvl>
  </w:abstractNum>
  <w:abstractNum w:abstractNumId="15" w15:restartNumberingAfterBreak="0">
    <w:nsid w:val="00000011"/>
    <w:multiLevelType w:val="singleLevel"/>
    <w:tmpl w:val="00000011"/>
    <w:name w:val="WW8Num14"/>
    <w:lvl w:ilvl="0">
      <w:start w:val="1"/>
      <w:numFmt w:val="decimal"/>
      <w:lvlText w:val="%1)"/>
      <w:lvlJc w:val="left"/>
      <w:pPr>
        <w:tabs>
          <w:tab w:val="num" w:pos="420"/>
        </w:tabs>
        <w:ind w:left="420" w:hanging="360"/>
      </w:pPr>
    </w:lvl>
  </w:abstractNum>
  <w:abstractNum w:abstractNumId="16" w15:restartNumberingAfterBreak="0">
    <w:nsid w:val="00000012"/>
    <w:multiLevelType w:val="singleLevel"/>
    <w:tmpl w:val="00000012"/>
    <w:name w:val="WW8Num11"/>
    <w:lvl w:ilvl="0">
      <w:start w:val="1"/>
      <w:numFmt w:val="decimal"/>
      <w:lvlText w:val="%1."/>
      <w:lvlJc w:val="left"/>
      <w:pPr>
        <w:tabs>
          <w:tab w:val="num" w:pos="0"/>
        </w:tabs>
        <w:ind w:left="720" w:hanging="360"/>
      </w:pPr>
    </w:lvl>
  </w:abstractNum>
  <w:abstractNum w:abstractNumId="17" w15:restartNumberingAfterBreak="0">
    <w:nsid w:val="00000013"/>
    <w:multiLevelType w:val="singleLevel"/>
    <w:tmpl w:val="00000013"/>
    <w:name w:val="WW8Num25"/>
    <w:lvl w:ilvl="0">
      <w:start w:val="1"/>
      <w:numFmt w:val="bullet"/>
      <w:lvlText w:val=""/>
      <w:lvlJc w:val="left"/>
      <w:pPr>
        <w:tabs>
          <w:tab w:val="num" w:pos="360"/>
        </w:tabs>
        <w:ind w:left="360" w:hanging="360"/>
      </w:pPr>
      <w:rPr>
        <w:rFonts w:ascii="Symbol" w:hAnsi="Symbol"/>
      </w:rPr>
    </w:lvl>
  </w:abstractNum>
  <w:abstractNum w:abstractNumId="18" w15:restartNumberingAfterBreak="0">
    <w:nsid w:val="00000014"/>
    <w:multiLevelType w:val="singleLevel"/>
    <w:tmpl w:val="00000014"/>
    <w:name w:val="WW8Num8"/>
    <w:lvl w:ilvl="0">
      <w:start w:val="1"/>
      <w:numFmt w:val="bullet"/>
      <w:lvlText w:val=""/>
      <w:lvlJc w:val="left"/>
      <w:pPr>
        <w:tabs>
          <w:tab w:val="num" w:pos="360"/>
        </w:tabs>
        <w:ind w:left="360" w:hanging="360"/>
      </w:pPr>
      <w:rPr>
        <w:rFonts w:ascii="Symbol" w:hAnsi="Symbol"/>
      </w:rPr>
    </w:lvl>
  </w:abstractNum>
  <w:abstractNum w:abstractNumId="19" w15:restartNumberingAfterBreak="0">
    <w:nsid w:val="00474966"/>
    <w:multiLevelType w:val="hybridMultilevel"/>
    <w:tmpl w:val="06B46A5A"/>
    <w:lvl w:ilvl="0" w:tplc="0408000F">
      <w:start w:val="1"/>
      <w:numFmt w:val="decimal"/>
      <w:lvlText w:val="%1."/>
      <w:lvlJc w:val="left"/>
      <w:pPr>
        <w:ind w:left="760" w:hanging="360"/>
      </w:pPr>
    </w:lvl>
    <w:lvl w:ilvl="1" w:tplc="04080019" w:tentative="1">
      <w:start w:val="1"/>
      <w:numFmt w:val="lowerLetter"/>
      <w:lvlText w:val="%2."/>
      <w:lvlJc w:val="left"/>
      <w:pPr>
        <w:ind w:left="1480" w:hanging="360"/>
      </w:pPr>
    </w:lvl>
    <w:lvl w:ilvl="2" w:tplc="0408001B" w:tentative="1">
      <w:start w:val="1"/>
      <w:numFmt w:val="lowerRoman"/>
      <w:lvlText w:val="%3."/>
      <w:lvlJc w:val="right"/>
      <w:pPr>
        <w:ind w:left="2200" w:hanging="180"/>
      </w:pPr>
    </w:lvl>
    <w:lvl w:ilvl="3" w:tplc="0408000F" w:tentative="1">
      <w:start w:val="1"/>
      <w:numFmt w:val="decimal"/>
      <w:lvlText w:val="%4."/>
      <w:lvlJc w:val="left"/>
      <w:pPr>
        <w:ind w:left="2920" w:hanging="360"/>
      </w:pPr>
    </w:lvl>
    <w:lvl w:ilvl="4" w:tplc="04080019" w:tentative="1">
      <w:start w:val="1"/>
      <w:numFmt w:val="lowerLetter"/>
      <w:lvlText w:val="%5."/>
      <w:lvlJc w:val="left"/>
      <w:pPr>
        <w:ind w:left="3640" w:hanging="360"/>
      </w:pPr>
    </w:lvl>
    <w:lvl w:ilvl="5" w:tplc="0408001B" w:tentative="1">
      <w:start w:val="1"/>
      <w:numFmt w:val="lowerRoman"/>
      <w:lvlText w:val="%6."/>
      <w:lvlJc w:val="right"/>
      <w:pPr>
        <w:ind w:left="4360" w:hanging="180"/>
      </w:pPr>
    </w:lvl>
    <w:lvl w:ilvl="6" w:tplc="0408000F" w:tentative="1">
      <w:start w:val="1"/>
      <w:numFmt w:val="decimal"/>
      <w:lvlText w:val="%7."/>
      <w:lvlJc w:val="left"/>
      <w:pPr>
        <w:ind w:left="5080" w:hanging="360"/>
      </w:pPr>
    </w:lvl>
    <w:lvl w:ilvl="7" w:tplc="04080019" w:tentative="1">
      <w:start w:val="1"/>
      <w:numFmt w:val="lowerLetter"/>
      <w:lvlText w:val="%8."/>
      <w:lvlJc w:val="left"/>
      <w:pPr>
        <w:ind w:left="5800" w:hanging="360"/>
      </w:pPr>
    </w:lvl>
    <w:lvl w:ilvl="8" w:tplc="0408001B" w:tentative="1">
      <w:start w:val="1"/>
      <w:numFmt w:val="lowerRoman"/>
      <w:lvlText w:val="%9."/>
      <w:lvlJc w:val="right"/>
      <w:pPr>
        <w:ind w:left="6520" w:hanging="180"/>
      </w:pPr>
    </w:lvl>
  </w:abstractNum>
  <w:abstractNum w:abstractNumId="20" w15:restartNumberingAfterBreak="0">
    <w:nsid w:val="00880D23"/>
    <w:multiLevelType w:val="hybridMultilevel"/>
    <w:tmpl w:val="57001DD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01425FB8"/>
    <w:multiLevelType w:val="hybridMultilevel"/>
    <w:tmpl w:val="9B36E9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017E7888"/>
    <w:multiLevelType w:val="hybridMultilevel"/>
    <w:tmpl w:val="753E68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01E02539"/>
    <w:multiLevelType w:val="multilevel"/>
    <w:tmpl w:val="4FF28F4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0204151F"/>
    <w:multiLevelType w:val="hybridMultilevel"/>
    <w:tmpl w:val="CB006A66"/>
    <w:lvl w:ilvl="0" w:tplc="22A22638">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5" w15:restartNumberingAfterBreak="0">
    <w:nsid w:val="02D26B2F"/>
    <w:multiLevelType w:val="hybridMultilevel"/>
    <w:tmpl w:val="5EAEC468"/>
    <w:name w:val="WW8Num163"/>
    <w:lvl w:ilvl="0" w:tplc="8D765B52">
      <w:start w:val="1"/>
      <w:numFmt w:val="none"/>
      <w:lvlText w:val="β)"/>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 w15:restartNumberingAfterBreak="0">
    <w:nsid w:val="038B29F4"/>
    <w:multiLevelType w:val="hybridMultilevel"/>
    <w:tmpl w:val="4E6E32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03A153CC"/>
    <w:multiLevelType w:val="hybridMultilevel"/>
    <w:tmpl w:val="519AE59C"/>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28" w15:restartNumberingAfterBreak="0">
    <w:nsid w:val="043633C9"/>
    <w:multiLevelType w:val="hybridMultilevel"/>
    <w:tmpl w:val="ADC280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04846570"/>
    <w:multiLevelType w:val="hybridMultilevel"/>
    <w:tmpl w:val="A844DEA4"/>
    <w:lvl w:ilvl="0" w:tplc="0408000F">
      <w:start w:val="1"/>
      <w:numFmt w:val="decimal"/>
      <w:lvlText w:val="%1."/>
      <w:lvlJc w:val="left"/>
      <w:pPr>
        <w:ind w:left="760" w:hanging="360"/>
      </w:pPr>
      <w:rPr>
        <w:rFonts w:hint="default"/>
      </w:rPr>
    </w:lvl>
    <w:lvl w:ilvl="1" w:tplc="04080003" w:tentative="1">
      <w:start w:val="1"/>
      <w:numFmt w:val="bullet"/>
      <w:lvlText w:val="o"/>
      <w:lvlJc w:val="left"/>
      <w:pPr>
        <w:ind w:left="1480" w:hanging="360"/>
      </w:pPr>
      <w:rPr>
        <w:rFonts w:ascii="Courier New" w:hAnsi="Courier New" w:cs="Courier New" w:hint="default"/>
      </w:rPr>
    </w:lvl>
    <w:lvl w:ilvl="2" w:tplc="04080005" w:tentative="1">
      <w:start w:val="1"/>
      <w:numFmt w:val="bullet"/>
      <w:lvlText w:val=""/>
      <w:lvlJc w:val="left"/>
      <w:pPr>
        <w:ind w:left="2200" w:hanging="360"/>
      </w:pPr>
      <w:rPr>
        <w:rFonts w:ascii="Wingdings" w:hAnsi="Wingdings" w:hint="default"/>
      </w:rPr>
    </w:lvl>
    <w:lvl w:ilvl="3" w:tplc="04080001" w:tentative="1">
      <w:start w:val="1"/>
      <w:numFmt w:val="bullet"/>
      <w:lvlText w:val=""/>
      <w:lvlJc w:val="left"/>
      <w:pPr>
        <w:ind w:left="2920" w:hanging="360"/>
      </w:pPr>
      <w:rPr>
        <w:rFonts w:ascii="Symbol" w:hAnsi="Symbol" w:hint="default"/>
      </w:rPr>
    </w:lvl>
    <w:lvl w:ilvl="4" w:tplc="04080003" w:tentative="1">
      <w:start w:val="1"/>
      <w:numFmt w:val="bullet"/>
      <w:lvlText w:val="o"/>
      <w:lvlJc w:val="left"/>
      <w:pPr>
        <w:ind w:left="3640" w:hanging="360"/>
      </w:pPr>
      <w:rPr>
        <w:rFonts w:ascii="Courier New" w:hAnsi="Courier New" w:cs="Courier New" w:hint="default"/>
      </w:rPr>
    </w:lvl>
    <w:lvl w:ilvl="5" w:tplc="04080005" w:tentative="1">
      <w:start w:val="1"/>
      <w:numFmt w:val="bullet"/>
      <w:lvlText w:val=""/>
      <w:lvlJc w:val="left"/>
      <w:pPr>
        <w:ind w:left="4360" w:hanging="360"/>
      </w:pPr>
      <w:rPr>
        <w:rFonts w:ascii="Wingdings" w:hAnsi="Wingdings" w:hint="default"/>
      </w:rPr>
    </w:lvl>
    <w:lvl w:ilvl="6" w:tplc="04080001" w:tentative="1">
      <w:start w:val="1"/>
      <w:numFmt w:val="bullet"/>
      <w:lvlText w:val=""/>
      <w:lvlJc w:val="left"/>
      <w:pPr>
        <w:ind w:left="5080" w:hanging="360"/>
      </w:pPr>
      <w:rPr>
        <w:rFonts w:ascii="Symbol" w:hAnsi="Symbol" w:hint="default"/>
      </w:rPr>
    </w:lvl>
    <w:lvl w:ilvl="7" w:tplc="04080003" w:tentative="1">
      <w:start w:val="1"/>
      <w:numFmt w:val="bullet"/>
      <w:lvlText w:val="o"/>
      <w:lvlJc w:val="left"/>
      <w:pPr>
        <w:ind w:left="5800" w:hanging="360"/>
      </w:pPr>
      <w:rPr>
        <w:rFonts w:ascii="Courier New" w:hAnsi="Courier New" w:cs="Courier New" w:hint="default"/>
      </w:rPr>
    </w:lvl>
    <w:lvl w:ilvl="8" w:tplc="04080005" w:tentative="1">
      <w:start w:val="1"/>
      <w:numFmt w:val="bullet"/>
      <w:lvlText w:val=""/>
      <w:lvlJc w:val="left"/>
      <w:pPr>
        <w:ind w:left="6520" w:hanging="360"/>
      </w:pPr>
      <w:rPr>
        <w:rFonts w:ascii="Wingdings" w:hAnsi="Wingdings" w:hint="default"/>
      </w:rPr>
    </w:lvl>
  </w:abstractNum>
  <w:abstractNum w:abstractNumId="30" w15:restartNumberingAfterBreak="0">
    <w:nsid w:val="05B479E7"/>
    <w:multiLevelType w:val="hybridMultilevel"/>
    <w:tmpl w:val="ECB6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60A54EE"/>
    <w:multiLevelType w:val="hybridMultilevel"/>
    <w:tmpl w:val="B292F9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06384973"/>
    <w:multiLevelType w:val="hybridMultilevel"/>
    <w:tmpl w:val="F280E3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065C2F57"/>
    <w:multiLevelType w:val="hybridMultilevel"/>
    <w:tmpl w:val="C1A2F298"/>
    <w:lvl w:ilvl="0" w:tplc="04080001">
      <w:start w:val="1"/>
      <w:numFmt w:val="bullet"/>
      <w:lvlText w:val=""/>
      <w:lvlJc w:val="left"/>
      <w:pPr>
        <w:ind w:left="760" w:hanging="360"/>
      </w:pPr>
      <w:rPr>
        <w:rFonts w:ascii="Symbol" w:hAnsi="Symbol" w:hint="default"/>
      </w:rPr>
    </w:lvl>
    <w:lvl w:ilvl="1" w:tplc="04080003" w:tentative="1">
      <w:start w:val="1"/>
      <w:numFmt w:val="bullet"/>
      <w:lvlText w:val="o"/>
      <w:lvlJc w:val="left"/>
      <w:pPr>
        <w:ind w:left="1480" w:hanging="360"/>
      </w:pPr>
      <w:rPr>
        <w:rFonts w:ascii="Courier New" w:hAnsi="Courier New" w:cs="Courier New" w:hint="default"/>
      </w:rPr>
    </w:lvl>
    <w:lvl w:ilvl="2" w:tplc="04080005" w:tentative="1">
      <w:start w:val="1"/>
      <w:numFmt w:val="bullet"/>
      <w:lvlText w:val=""/>
      <w:lvlJc w:val="left"/>
      <w:pPr>
        <w:ind w:left="2200" w:hanging="360"/>
      </w:pPr>
      <w:rPr>
        <w:rFonts w:ascii="Wingdings" w:hAnsi="Wingdings" w:hint="default"/>
      </w:rPr>
    </w:lvl>
    <w:lvl w:ilvl="3" w:tplc="04080001" w:tentative="1">
      <w:start w:val="1"/>
      <w:numFmt w:val="bullet"/>
      <w:lvlText w:val=""/>
      <w:lvlJc w:val="left"/>
      <w:pPr>
        <w:ind w:left="2920" w:hanging="360"/>
      </w:pPr>
      <w:rPr>
        <w:rFonts w:ascii="Symbol" w:hAnsi="Symbol" w:hint="default"/>
      </w:rPr>
    </w:lvl>
    <w:lvl w:ilvl="4" w:tplc="04080003" w:tentative="1">
      <w:start w:val="1"/>
      <w:numFmt w:val="bullet"/>
      <w:lvlText w:val="o"/>
      <w:lvlJc w:val="left"/>
      <w:pPr>
        <w:ind w:left="3640" w:hanging="360"/>
      </w:pPr>
      <w:rPr>
        <w:rFonts w:ascii="Courier New" w:hAnsi="Courier New" w:cs="Courier New" w:hint="default"/>
      </w:rPr>
    </w:lvl>
    <w:lvl w:ilvl="5" w:tplc="04080005" w:tentative="1">
      <w:start w:val="1"/>
      <w:numFmt w:val="bullet"/>
      <w:lvlText w:val=""/>
      <w:lvlJc w:val="left"/>
      <w:pPr>
        <w:ind w:left="4360" w:hanging="360"/>
      </w:pPr>
      <w:rPr>
        <w:rFonts w:ascii="Wingdings" w:hAnsi="Wingdings" w:hint="default"/>
      </w:rPr>
    </w:lvl>
    <w:lvl w:ilvl="6" w:tplc="04080001" w:tentative="1">
      <w:start w:val="1"/>
      <w:numFmt w:val="bullet"/>
      <w:lvlText w:val=""/>
      <w:lvlJc w:val="left"/>
      <w:pPr>
        <w:ind w:left="5080" w:hanging="360"/>
      </w:pPr>
      <w:rPr>
        <w:rFonts w:ascii="Symbol" w:hAnsi="Symbol" w:hint="default"/>
      </w:rPr>
    </w:lvl>
    <w:lvl w:ilvl="7" w:tplc="04080003" w:tentative="1">
      <w:start w:val="1"/>
      <w:numFmt w:val="bullet"/>
      <w:lvlText w:val="o"/>
      <w:lvlJc w:val="left"/>
      <w:pPr>
        <w:ind w:left="5800" w:hanging="360"/>
      </w:pPr>
      <w:rPr>
        <w:rFonts w:ascii="Courier New" w:hAnsi="Courier New" w:cs="Courier New" w:hint="default"/>
      </w:rPr>
    </w:lvl>
    <w:lvl w:ilvl="8" w:tplc="04080005" w:tentative="1">
      <w:start w:val="1"/>
      <w:numFmt w:val="bullet"/>
      <w:lvlText w:val=""/>
      <w:lvlJc w:val="left"/>
      <w:pPr>
        <w:ind w:left="6520" w:hanging="360"/>
      </w:pPr>
      <w:rPr>
        <w:rFonts w:ascii="Wingdings" w:hAnsi="Wingdings" w:hint="default"/>
      </w:rPr>
    </w:lvl>
  </w:abstractNum>
  <w:abstractNum w:abstractNumId="34" w15:restartNumberingAfterBreak="0">
    <w:nsid w:val="077376C0"/>
    <w:multiLevelType w:val="hybridMultilevel"/>
    <w:tmpl w:val="D6AE88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0798743D"/>
    <w:multiLevelType w:val="hybridMultilevel"/>
    <w:tmpl w:val="8C1A64D6"/>
    <w:lvl w:ilvl="0" w:tplc="26D2C4C0">
      <w:numFmt w:val="bullet"/>
      <w:lvlText w:val="•"/>
      <w:lvlJc w:val="left"/>
      <w:pPr>
        <w:ind w:left="360" w:hanging="360"/>
      </w:pPr>
      <w:rPr>
        <w:rFonts w:ascii="Times New Roman" w:eastAsia="Times New Roman" w:hAnsi="Times New Roman"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0AA937E1"/>
    <w:multiLevelType w:val="hybridMultilevel"/>
    <w:tmpl w:val="FEDAA0A6"/>
    <w:lvl w:ilvl="0" w:tplc="BE36A19C">
      <w:start w:val="1"/>
      <w:numFmt w:val="bullet"/>
      <w:lvlText w:val=""/>
      <w:lvlJc w:val="left"/>
      <w:pPr>
        <w:ind w:left="760" w:hanging="360"/>
      </w:pPr>
      <w:rPr>
        <w:rFonts w:ascii="Symbol" w:hAnsi="Symbol" w:hint="default"/>
      </w:rPr>
    </w:lvl>
    <w:lvl w:ilvl="1" w:tplc="04080003" w:tentative="1">
      <w:start w:val="1"/>
      <w:numFmt w:val="bullet"/>
      <w:lvlText w:val="o"/>
      <w:lvlJc w:val="left"/>
      <w:pPr>
        <w:ind w:left="1480" w:hanging="360"/>
      </w:pPr>
      <w:rPr>
        <w:rFonts w:ascii="Courier New" w:hAnsi="Courier New" w:cs="Courier New" w:hint="default"/>
      </w:rPr>
    </w:lvl>
    <w:lvl w:ilvl="2" w:tplc="04080005" w:tentative="1">
      <w:start w:val="1"/>
      <w:numFmt w:val="bullet"/>
      <w:lvlText w:val=""/>
      <w:lvlJc w:val="left"/>
      <w:pPr>
        <w:ind w:left="2200" w:hanging="360"/>
      </w:pPr>
      <w:rPr>
        <w:rFonts w:ascii="Wingdings" w:hAnsi="Wingdings" w:hint="default"/>
      </w:rPr>
    </w:lvl>
    <w:lvl w:ilvl="3" w:tplc="04080001" w:tentative="1">
      <w:start w:val="1"/>
      <w:numFmt w:val="bullet"/>
      <w:lvlText w:val=""/>
      <w:lvlJc w:val="left"/>
      <w:pPr>
        <w:ind w:left="2920" w:hanging="360"/>
      </w:pPr>
      <w:rPr>
        <w:rFonts w:ascii="Symbol" w:hAnsi="Symbol" w:hint="default"/>
      </w:rPr>
    </w:lvl>
    <w:lvl w:ilvl="4" w:tplc="04080003" w:tentative="1">
      <w:start w:val="1"/>
      <w:numFmt w:val="bullet"/>
      <w:lvlText w:val="o"/>
      <w:lvlJc w:val="left"/>
      <w:pPr>
        <w:ind w:left="3640" w:hanging="360"/>
      </w:pPr>
      <w:rPr>
        <w:rFonts w:ascii="Courier New" w:hAnsi="Courier New" w:cs="Courier New" w:hint="default"/>
      </w:rPr>
    </w:lvl>
    <w:lvl w:ilvl="5" w:tplc="04080005" w:tentative="1">
      <w:start w:val="1"/>
      <w:numFmt w:val="bullet"/>
      <w:lvlText w:val=""/>
      <w:lvlJc w:val="left"/>
      <w:pPr>
        <w:ind w:left="4360" w:hanging="360"/>
      </w:pPr>
      <w:rPr>
        <w:rFonts w:ascii="Wingdings" w:hAnsi="Wingdings" w:hint="default"/>
      </w:rPr>
    </w:lvl>
    <w:lvl w:ilvl="6" w:tplc="04080001" w:tentative="1">
      <w:start w:val="1"/>
      <w:numFmt w:val="bullet"/>
      <w:lvlText w:val=""/>
      <w:lvlJc w:val="left"/>
      <w:pPr>
        <w:ind w:left="5080" w:hanging="360"/>
      </w:pPr>
      <w:rPr>
        <w:rFonts w:ascii="Symbol" w:hAnsi="Symbol" w:hint="default"/>
      </w:rPr>
    </w:lvl>
    <w:lvl w:ilvl="7" w:tplc="04080003" w:tentative="1">
      <w:start w:val="1"/>
      <w:numFmt w:val="bullet"/>
      <w:lvlText w:val="o"/>
      <w:lvlJc w:val="left"/>
      <w:pPr>
        <w:ind w:left="5800" w:hanging="360"/>
      </w:pPr>
      <w:rPr>
        <w:rFonts w:ascii="Courier New" w:hAnsi="Courier New" w:cs="Courier New" w:hint="default"/>
      </w:rPr>
    </w:lvl>
    <w:lvl w:ilvl="8" w:tplc="04080005" w:tentative="1">
      <w:start w:val="1"/>
      <w:numFmt w:val="bullet"/>
      <w:lvlText w:val=""/>
      <w:lvlJc w:val="left"/>
      <w:pPr>
        <w:ind w:left="6520" w:hanging="360"/>
      </w:pPr>
      <w:rPr>
        <w:rFonts w:ascii="Wingdings" w:hAnsi="Wingdings" w:hint="default"/>
      </w:rPr>
    </w:lvl>
  </w:abstractNum>
  <w:abstractNum w:abstractNumId="37" w15:restartNumberingAfterBreak="0">
    <w:nsid w:val="0B543E99"/>
    <w:multiLevelType w:val="hybridMultilevel"/>
    <w:tmpl w:val="858E0794"/>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0BB0207B"/>
    <w:multiLevelType w:val="hybridMultilevel"/>
    <w:tmpl w:val="B07E7FBA"/>
    <w:lvl w:ilvl="0" w:tplc="0408000F">
      <w:start w:val="1"/>
      <w:numFmt w:val="decimal"/>
      <w:lvlText w:val="%1."/>
      <w:lvlJc w:val="left"/>
      <w:pPr>
        <w:ind w:left="1764" w:hanging="360"/>
      </w:pPr>
    </w:lvl>
    <w:lvl w:ilvl="1" w:tplc="04080019" w:tentative="1">
      <w:start w:val="1"/>
      <w:numFmt w:val="lowerLetter"/>
      <w:lvlText w:val="%2."/>
      <w:lvlJc w:val="left"/>
      <w:pPr>
        <w:ind w:left="2484" w:hanging="360"/>
      </w:pPr>
    </w:lvl>
    <w:lvl w:ilvl="2" w:tplc="0408001B" w:tentative="1">
      <w:start w:val="1"/>
      <w:numFmt w:val="lowerRoman"/>
      <w:lvlText w:val="%3."/>
      <w:lvlJc w:val="right"/>
      <w:pPr>
        <w:ind w:left="3204" w:hanging="180"/>
      </w:pPr>
    </w:lvl>
    <w:lvl w:ilvl="3" w:tplc="0408000F" w:tentative="1">
      <w:start w:val="1"/>
      <w:numFmt w:val="decimal"/>
      <w:lvlText w:val="%4."/>
      <w:lvlJc w:val="left"/>
      <w:pPr>
        <w:ind w:left="3924" w:hanging="360"/>
      </w:pPr>
    </w:lvl>
    <w:lvl w:ilvl="4" w:tplc="04080019" w:tentative="1">
      <w:start w:val="1"/>
      <w:numFmt w:val="lowerLetter"/>
      <w:lvlText w:val="%5."/>
      <w:lvlJc w:val="left"/>
      <w:pPr>
        <w:ind w:left="4644" w:hanging="360"/>
      </w:pPr>
    </w:lvl>
    <w:lvl w:ilvl="5" w:tplc="0408001B" w:tentative="1">
      <w:start w:val="1"/>
      <w:numFmt w:val="lowerRoman"/>
      <w:lvlText w:val="%6."/>
      <w:lvlJc w:val="right"/>
      <w:pPr>
        <w:ind w:left="5364" w:hanging="180"/>
      </w:pPr>
    </w:lvl>
    <w:lvl w:ilvl="6" w:tplc="0408000F" w:tentative="1">
      <w:start w:val="1"/>
      <w:numFmt w:val="decimal"/>
      <w:lvlText w:val="%7."/>
      <w:lvlJc w:val="left"/>
      <w:pPr>
        <w:ind w:left="6084" w:hanging="360"/>
      </w:pPr>
    </w:lvl>
    <w:lvl w:ilvl="7" w:tplc="04080019" w:tentative="1">
      <w:start w:val="1"/>
      <w:numFmt w:val="lowerLetter"/>
      <w:lvlText w:val="%8."/>
      <w:lvlJc w:val="left"/>
      <w:pPr>
        <w:ind w:left="6804" w:hanging="360"/>
      </w:pPr>
    </w:lvl>
    <w:lvl w:ilvl="8" w:tplc="0408001B" w:tentative="1">
      <w:start w:val="1"/>
      <w:numFmt w:val="lowerRoman"/>
      <w:lvlText w:val="%9."/>
      <w:lvlJc w:val="right"/>
      <w:pPr>
        <w:ind w:left="7524" w:hanging="180"/>
      </w:pPr>
    </w:lvl>
  </w:abstractNum>
  <w:abstractNum w:abstractNumId="39" w15:restartNumberingAfterBreak="0">
    <w:nsid w:val="0BF319C9"/>
    <w:multiLevelType w:val="hybridMultilevel"/>
    <w:tmpl w:val="DE0ADAEE"/>
    <w:lvl w:ilvl="0" w:tplc="04080001">
      <w:start w:val="1"/>
      <w:numFmt w:val="bullet"/>
      <w:lvlText w:val=""/>
      <w:lvlJc w:val="left"/>
      <w:pPr>
        <w:ind w:left="760" w:hanging="360"/>
      </w:pPr>
      <w:rPr>
        <w:rFonts w:ascii="Symbol" w:hAnsi="Symbol" w:hint="default"/>
      </w:rPr>
    </w:lvl>
    <w:lvl w:ilvl="1" w:tplc="04080019" w:tentative="1">
      <w:start w:val="1"/>
      <w:numFmt w:val="lowerLetter"/>
      <w:lvlText w:val="%2."/>
      <w:lvlJc w:val="left"/>
      <w:pPr>
        <w:ind w:left="1480" w:hanging="360"/>
      </w:pPr>
    </w:lvl>
    <w:lvl w:ilvl="2" w:tplc="0408001B" w:tentative="1">
      <w:start w:val="1"/>
      <w:numFmt w:val="lowerRoman"/>
      <w:lvlText w:val="%3."/>
      <w:lvlJc w:val="right"/>
      <w:pPr>
        <w:ind w:left="2200" w:hanging="180"/>
      </w:pPr>
    </w:lvl>
    <w:lvl w:ilvl="3" w:tplc="0408000F" w:tentative="1">
      <w:start w:val="1"/>
      <w:numFmt w:val="decimal"/>
      <w:lvlText w:val="%4."/>
      <w:lvlJc w:val="left"/>
      <w:pPr>
        <w:ind w:left="2920" w:hanging="360"/>
      </w:pPr>
    </w:lvl>
    <w:lvl w:ilvl="4" w:tplc="04080019" w:tentative="1">
      <w:start w:val="1"/>
      <w:numFmt w:val="lowerLetter"/>
      <w:lvlText w:val="%5."/>
      <w:lvlJc w:val="left"/>
      <w:pPr>
        <w:ind w:left="3640" w:hanging="360"/>
      </w:pPr>
    </w:lvl>
    <w:lvl w:ilvl="5" w:tplc="0408001B" w:tentative="1">
      <w:start w:val="1"/>
      <w:numFmt w:val="lowerRoman"/>
      <w:lvlText w:val="%6."/>
      <w:lvlJc w:val="right"/>
      <w:pPr>
        <w:ind w:left="4360" w:hanging="180"/>
      </w:pPr>
    </w:lvl>
    <w:lvl w:ilvl="6" w:tplc="0408000F" w:tentative="1">
      <w:start w:val="1"/>
      <w:numFmt w:val="decimal"/>
      <w:lvlText w:val="%7."/>
      <w:lvlJc w:val="left"/>
      <w:pPr>
        <w:ind w:left="5080" w:hanging="360"/>
      </w:pPr>
    </w:lvl>
    <w:lvl w:ilvl="7" w:tplc="04080019" w:tentative="1">
      <w:start w:val="1"/>
      <w:numFmt w:val="lowerLetter"/>
      <w:lvlText w:val="%8."/>
      <w:lvlJc w:val="left"/>
      <w:pPr>
        <w:ind w:left="5800" w:hanging="360"/>
      </w:pPr>
    </w:lvl>
    <w:lvl w:ilvl="8" w:tplc="0408001B" w:tentative="1">
      <w:start w:val="1"/>
      <w:numFmt w:val="lowerRoman"/>
      <w:lvlText w:val="%9."/>
      <w:lvlJc w:val="right"/>
      <w:pPr>
        <w:ind w:left="6520" w:hanging="180"/>
      </w:pPr>
    </w:lvl>
  </w:abstractNum>
  <w:abstractNum w:abstractNumId="40" w15:restartNumberingAfterBreak="0">
    <w:nsid w:val="0C2C2914"/>
    <w:multiLevelType w:val="hybridMultilevel"/>
    <w:tmpl w:val="1E2E52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0C4013CD"/>
    <w:multiLevelType w:val="hybridMultilevel"/>
    <w:tmpl w:val="BA921A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0D1C215F"/>
    <w:multiLevelType w:val="hybridMultilevel"/>
    <w:tmpl w:val="079A0A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0F13024A"/>
    <w:multiLevelType w:val="hybridMultilevel"/>
    <w:tmpl w:val="E90C046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F59024C"/>
    <w:multiLevelType w:val="hybridMultilevel"/>
    <w:tmpl w:val="7F8EED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0F86364D"/>
    <w:multiLevelType w:val="multilevel"/>
    <w:tmpl w:val="CA9C7D7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0FC77790"/>
    <w:multiLevelType w:val="hybridMultilevel"/>
    <w:tmpl w:val="4246C706"/>
    <w:lvl w:ilvl="0" w:tplc="0408000F">
      <w:start w:val="1"/>
      <w:numFmt w:val="decimal"/>
      <w:lvlText w:val="%1."/>
      <w:lvlJc w:val="left"/>
      <w:pPr>
        <w:ind w:left="720" w:hanging="360"/>
      </w:pPr>
      <w:rPr>
        <w:rFonts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0303D09"/>
    <w:multiLevelType w:val="hybridMultilevel"/>
    <w:tmpl w:val="5F90B0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114240BE"/>
    <w:multiLevelType w:val="hybridMultilevel"/>
    <w:tmpl w:val="1A8A8CCE"/>
    <w:lvl w:ilvl="0" w:tplc="0408000F">
      <w:start w:val="1"/>
      <w:numFmt w:val="decimal"/>
      <w:lvlText w:val="%1."/>
      <w:lvlJc w:val="left"/>
      <w:pPr>
        <w:ind w:left="1080" w:hanging="720"/>
      </w:pPr>
      <w:rPr>
        <w:rFonts w:cs="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12347FEE"/>
    <w:multiLevelType w:val="hybridMultilevel"/>
    <w:tmpl w:val="38AA57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12562B31"/>
    <w:multiLevelType w:val="hybridMultilevel"/>
    <w:tmpl w:val="864EFC3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1" w15:restartNumberingAfterBreak="0">
    <w:nsid w:val="12CB37EA"/>
    <w:multiLevelType w:val="hybridMultilevel"/>
    <w:tmpl w:val="932EE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2D5216E"/>
    <w:multiLevelType w:val="multilevel"/>
    <w:tmpl w:val="66EAB82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12E055EF"/>
    <w:multiLevelType w:val="hybridMultilevel"/>
    <w:tmpl w:val="77EAA8CA"/>
    <w:lvl w:ilvl="0" w:tplc="E370F6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2FE46EA"/>
    <w:multiLevelType w:val="hybridMultilevel"/>
    <w:tmpl w:val="63981BAA"/>
    <w:lvl w:ilvl="0" w:tplc="0408000F">
      <w:start w:val="1"/>
      <w:numFmt w:val="decimal"/>
      <w:lvlText w:val="%1."/>
      <w:lvlJc w:val="left"/>
      <w:pPr>
        <w:ind w:left="760" w:hanging="360"/>
      </w:pPr>
    </w:lvl>
    <w:lvl w:ilvl="1" w:tplc="04080019" w:tentative="1">
      <w:start w:val="1"/>
      <w:numFmt w:val="lowerLetter"/>
      <w:lvlText w:val="%2."/>
      <w:lvlJc w:val="left"/>
      <w:pPr>
        <w:ind w:left="1480" w:hanging="360"/>
      </w:pPr>
    </w:lvl>
    <w:lvl w:ilvl="2" w:tplc="0408001B" w:tentative="1">
      <w:start w:val="1"/>
      <w:numFmt w:val="lowerRoman"/>
      <w:lvlText w:val="%3."/>
      <w:lvlJc w:val="right"/>
      <w:pPr>
        <w:ind w:left="2200" w:hanging="180"/>
      </w:pPr>
    </w:lvl>
    <w:lvl w:ilvl="3" w:tplc="0408000F" w:tentative="1">
      <w:start w:val="1"/>
      <w:numFmt w:val="decimal"/>
      <w:lvlText w:val="%4."/>
      <w:lvlJc w:val="left"/>
      <w:pPr>
        <w:ind w:left="2920" w:hanging="360"/>
      </w:pPr>
    </w:lvl>
    <w:lvl w:ilvl="4" w:tplc="04080019" w:tentative="1">
      <w:start w:val="1"/>
      <w:numFmt w:val="lowerLetter"/>
      <w:lvlText w:val="%5."/>
      <w:lvlJc w:val="left"/>
      <w:pPr>
        <w:ind w:left="3640" w:hanging="360"/>
      </w:pPr>
    </w:lvl>
    <w:lvl w:ilvl="5" w:tplc="0408001B" w:tentative="1">
      <w:start w:val="1"/>
      <w:numFmt w:val="lowerRoman"/>
      <w:lvlText w:val="%6."/>
      <w:lvlJc w:val="right"/>
      <w:pPr>
        <w:ind w:left="4360" w:hanging="180"/>
      </w:pPr>
    </w:lvl>
    <w:lvl w:ilvl="6" w:tplc="0408000F" w:tentative="1">
      <w:start w:val="1"/>
      <w:numFmt w:val="decimal"/>
      <w:lvlText w:val="%7."/>
      <w:lvlJc w:val="left"/>
      <w:pPr>
        <w:ind w:left="5080" w:hanging="360"/>
      </w:pPr>
    </w:lvl>
    <w:lvl w:ilvl="7" w:tplc="04080019" w:tentative="1">
      <w:start w:val="1"/>
      <w:numFmt w:val="lowerLetter"/>
      <w:lvlText w:val="%8."/>
      <w:lvlJc w:val="left"/>
      <w:pPr>
        <w:ind w:left="5800" w:hanging="360"/>
      </w:pPr>
    </w:lvl>
    <w:lvl w:ilvl="8" w:tplc="0408001B" w:tentative="1">
      <w:start w:val="1"/>
      <w:numFmt w:val="lowerRoman"/>
      <w:lvlText w:val="%9."/>
      <w:lvlJc w:val="right"/>
      <w:pPr>
        <w:ind w:left="6520" w:hanging="180"/>
      </w:pPr>
    </w:lvl>
  </w:abstractNum>
  <w:abstractNum w:abstractNumId="55" w15:restartNumberingAfterBreak="0">
    <w:nsid w:val="131A0B8A"/>
    <w:multiLevelType w:val="hybridMultilevel"/>
    <w:tmpl w:val="3A706770"/>
    <w:lvl w:ilvl="0" w:tplc="FA5C2D38">
      <w:start w:val="1"/>
      <w:numFmt w:val="decimal"/>
      <w:lvlText w:val="(%1)"/>
      <w:lvlJc w:val="left"/>
      <w:pPr>
        <w:ind w:left="1145" w:hanging="720"/>
      </w:pPr>
      <w:rPr>
        <w:rFonts w:hint="default"/>
      </w:rPr>
    </w:lvl>
    <w:lvl w:ilvl="1" w:tplc="8E9EB496">
      <w:start w:val="1"/>
      <w:numFmt w:val="decimal"/>
      <w:lvlText w:val="%2)"/>
      <w:lvlJc w:val="left"/>
      <w:pPr>
        <w:ind w:left="1850" w:hanging="705"/>
      </w:pPr>
      <w:rPr>
        <w:rFonts w:hint="default"/>
      </w:rPr>
    </w:lvl>
    <w:lvl w:ilvl="2" w:tplc="0408001B" w:tentative="1">
      <w:start w:val="1"/>
      <w:numFmt w:val="lowerRoman"/>
      <w:lvlText w:val="%3."/>
      <w:lvlJc w:val="right"/>
      <w:pPr>
        <w:ind w:left="2225" w:hanging="180"/>
      </w:pPr>
    </w:lvl>
    <w:lvl w:ilvl="3" w:tplc="0408000F" w:tentative="1">
      <w:start w:val="1"/>
      <w:numFmt w:val="decimal"/>
      <w:lvlText w:val="%4."/>
      <w:lvlJc w:val="left"/>
      <w:pPr>
        <w:ind w:left="2945" w:hanging="360"/>
      </w:pPr>
    </w:lvl>
    <w:lvl w:ilvl="4" w:tplc="04080019" w:tentative="1">
      <w:start w:val="1"/>
      <w:numFmt w:val="lowerLetter"/>
      <w:lvlText w:val="%5."/>
      <w:lvlJc w:val="left"/>
      <w:pPr>
        <w:ind w:left="3665" w:hanging="360"/>
      </w:pPr>
    </w:lvl>
    <w:lvl w:ilvl="5" w:tplc="0408001B" w:tentative="1">
      <w:start w:val="1"/>
      <w:numFmt w:val="lowerRoman"/>
      <w:lvlText w:val="%6."/>
      <w:lvlJc w:val="right"/>
      <w:pPr>
        <w:ind w:left="4385" w:hanging="180"/>
      </w:pPr>
    </w:lvl>
    <w:lvl w:ilvl="6" w:tplc="0408000F" w:tentative="1">
      <w:start w:val="1"/>
      <w:numFmt w:val="decimal"/>
      <w:lvlText w:val="%7."/>
      <w:lvlJc w:val="left"/>
      <w:pPr>
        <w:ind w:left="5105" w:hanging="360"/>
      </w:pPr>
    </w:lvl>
    <w:lvl w:ilvl="7" w:tplc="04080019" w:tentative="1">
      <w:start w:val="1"/>
      <w:numFmt w:val="lowerLetter"/>
      <w:lvlText w:val="%8."/>
      <w:lvlJc w:val="left"/>
      <w:pPr>
        <w:ind w:left="5825" w:hanging="360"/>
      </w:pPr>
    </w:lvl>
    <w:lvl w:ilvl="8" w:tplc="0408001B" w:tentative="1">
      <w:start w:val="1"/>
      <w:numFmt w:val="lowerRoman"/>
      <w:lvlText w:val="%9."/>
      <w:lvlJc w:val="right"/>
      <w:pPr>
        <w:ind w:left="6545" w:hanging="180"/>
      </w:pPr>
    </w:lvl>
  </w:abstractNum>
  <w:abstractNum w:abstractNumId="56" w15:restartNumberingAfterBreak="0">
    <w:nsid w:val="134F717A"/>
    <w:multiLevelType w:val="hybridMultilevel"/>
    <w:tmpl w:val="2F9266AE"/>
    <w:lvl w:ilvl="0" w:tplc="04080005">
      <w:start w:val="1"/>
      <w:numFmt w:val="bullet"/>
      <w:lvlText w:val=""/>
      <w:lvlJc w:val="left"/>
      <w:pPr>
        <w:ind w:left="1636"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15:restartNumberingAfterBreak="0">
    <w:nsid w:val="13BC5A4B"/>
    <w:multiLevelType w:val="hybridMultilevel"/>
    <w:tmpl w:val="5DEEC78A"/>
    <w:lvl w:ilvl="0" w:tplc="0408000F">
      <w:start w:val="1"/>
      <w:numFmt w:val="decimal"/>
      <w:lvlText w:val="%1."/>
      <w:lvlJc w:val="left"/>
      <w:pPr>
        <w:ind w:left="896" w:hanging="360"/>
      </w:pPr>
      <w:rPr>
        <w:rFonts w:hint="default"/>
      </w:rPr>
    </w:lvl>
    <w:lvl w:ilvl="1" w:tplc="04080003" w:tentative="1">
      <w:start w:val="1"/>
      <w:numFmt w:val="bullet"/>
      <w:lvlText w:val="o"/>
      <w:lvlJc w:val="left"/>
      <w:pPr>
        <w:ind w:left="1616" w:hanging="360"/>
      </w:pPr>
      <w:rPr>
        <w:rFonts w:ascii="Courier New" w:hAnsi="Courier New" w:cs="Courier New" w:hint="default"/>
      </w:rPr>
    </w:lvl>
    <w:lvl w:ilvl="2" w:tplc="04080005" w:tentative="1">
      <w:start w:val="1"/>
      <w:numFmt w:val="bullet"/>
      <w:lvlText w:val=""/>
      <w:lvlJc w:val="left"/>
      <w:pPr>
        <w:ind w:left="2336" w:hanging="360"/>
      </w:pPr>
      <w:rPr>
        <w:rFonts w:ascii="Wingdings" w:hAnsi="Wingdings" w:hint="default"/>
      </w:rPr>
    </w:lvl>
    <w:lvl w:ilvl="3" w:tplc="04080001" w:tentative="1">
      <w:start w:val="1"/>
      <w:numFmt w:val="bullet"/>
      <w:lvlText w:val=""/>
      <w:lvlJc w:val="left"/>
      <w:pPr>
        <w:ind w:left="3056" w:hanging="360"/>
      </w:pPr>
      <w:rPr>
        <w:rFonts w:ascii="Symbol" w:hAnsi="Symbol" w:hint="default"/>
      </w:rPr>
    </w:lvl>
    <w:lvl w:ilvl="4" w:tplc="04080003" w:tentative="1">
      <w:start w:val="1"/>
      <w:numFmt w:val="bullet"/>
      <w:lvlText w:val="o"/>
      <w:lvlJc w:val="left"/>
      <w:pPr>
        <w:ind w:left="3776" w:hanging="360"/>
      </w:pPr>
      <w:rPr>
        <w:rFonts w:ascii="Courier New" w:hAnsi="Courier New" w:cs="Courier New" w:hint="default"/>
      </w:rPr>
    </w:lvl>
    <w:lvl w:ilvl="5" w:tplc="04080005" w:tentative="1">
      <w:start w:val="1"/>
      <w:numFmt w:val="bullet"/>
      <w:lvlText w:val=""/>
      <w:lvlJc w:val="left"/>
      <w:pPr>
        <w:ind w:left="4496" w:hanging="360"/>
      </w:pPr>
      <w:rPr>
        <w:rFonts w:ascii="Wingdings" w:hAnsi="Wingdings" w:hint="default"/>
      </w:rPr>
    </w:lvl>
    <w:lvl w:ilvl="6" w:tplc="04080001" w:tentative="1">
      <w:start w:val="1"/>
      <w:numFmt w:val="bullet"/>
      <w:lvlText w:val=""/>
      <w:lvlJc w:val="left"/>
      <w:pPr>
        <w:ind w:left="5216" w:hanging="360"/>
      </w:pPr>
      <w:rPr>
        <w:rFonts w:ascii="Symbol" w:hAnsi="Symbol" w:hint="default"/>
      </w:rPr>
    </w:lvl>
    <w:lvl w:ilvl="7" w:tplc="04080003" w:tentative="1">
      <w:start w:val="1"/>
      <w:numFmt w:val="bullet"/>
      <w:lvlText w:val="o"/>
      <w:lvlJc w:val="left"/>
      <w:pPr>
        <w:ind w:left="5936" w:hanging="360"/>
      </w:pPr>
      <w:rPr>
        <w:rFonts w:ascii="Courier New" w:hAnsi="Courier New" w:cs="Courier New" w:hint="default"/>
      </w:rPr>
    </w:lvl>
    <w:lvl w:ilvl="8" w:tplc="04080005" w:tentative="1">
      <w:start w:val="1"/>
      <w:numFmt w:val="bullet"/>
      <w:lvlText w:val=""/>
      <w:lvlJc w:val="left"/>
      <w:pPr>
        <w:ind w:left="6656" w:hanging="360"/>
      </w:pPr>
      <w:rPr>
        <w:rFonts w:ascii="Wingdings" w:hAnsi="Wingdings" w:hint="default"/>
      </w:rPr>
    </w:lvl>
  </w:abstractNum>
  <w:abstractNum w:abstractNumId="58" w15:restartNumberingAfterBreak="0">
    <w:nsid w:val="13E61A37"/>
    <w:multiLevelType w:val="hybridMultilevel"/>
    <w:tmpl w:val="B770BECE"/>
    <w:lvl w:ilvl="0" w:tplc="748A720E">
      <w:start w:val="1"/>
      <w:numFmt w:val="bullet"/>
      <w:lvlText w:val=""/>
      <w:lvlJc w:val="left"/>
      <w:pPr>
        <w:tabs>
          <w:tab w:val="num" w:pos="720"/>
        </w:tabs>
        <w:ind w:left="720" w:hanging="360"/>
      </w:pPr>
      <w:rPr>
        <w:rFonts w:ascii="Symbol" w:hAnsi="Symbol" w:hint="default"/>
        <w:lang w:val="en-GB"/>
      </w:rPr>
    </w:lvl>
    <w:lvl w:ilvl="1" w:tplc="0408000F">
      <w:start w:val="1"/>
      <w:numFmt w:val="decimal"/>
      <w:lvlText w:val="%2."/>
      <w:lvlJc w:val="left"/>
      <w:pPr>
        <w:tabs>
          <w:tab w:val="num" w:pos="1440"/>
        </w:tabs>
        <w:ind w:left="1440" w:hanging="360"/>
      </w:pPr>
      <w:rPr>
        <w:rFonts w:hint="default"/>
        <w:lang w:val="en-GB"/>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3E909D2"/>
    <w:multiLevelType w:val="hybridMultilevel"/>
    <w:tmpl w:val="CCEE6C4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0" w15:restartNumberingAfterBreak="0">
    <w:nsid w:val="14720B82"/>
    <w:multiLevelType w:val="multilevel"/>
    <w:tmpl w:val="DC3C910C"/>
    <w:lvl w:ilvl="0">
      <w:start w:val="1"/>
      <w:numFmt w:val="bullet"/>
      <w:lvlText w:val=""/>
      <w:lvlJc w:val="left"/>
      <w:pPr>
        <w:ind w:left="862" w:hanging="360"/>
      </w:pPr>
      <w:rPr>
        <w:rFonts w:ascii="Symbol" w:hAnsi="Symbol" w:hint="default"/>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1" w15:restartNumberingAfterBreak="0">
    <w:nsid w:val="14E30EAF"/>
    <w:multiLevelType w:val="hybridMultilevel"/>
    <w:tmpl w:val="EEFAAD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2" w15:restartNumberingAfterBreak="0">
    <w:nsid w:val="157555E9"/>
    <w:multiLevelType w:val="multilevel"/>
    <w:tmpl w:val="2EBEA47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5D13527"/>
    <w:multiLevelType w:val="hybridMultilevel"/>
    <w:tmpl w:val="8E4A1CDA"/>
    <w:lvl w:ilvl="0" w:tplc="04080001">
      <w:start w:val="1"/>
      <w:numFmt w:val="bullet"/>
      <w:lvlText w:val=""/>
      <w:lvlJc w:val="left"/>
      <w:pPr>
        <w:ind w:left="760" w:hanging="360"/>
      </w:pPr>
      <w:rPr>
        <w:rFonts w:ascii="Symbol" w:hAnsi="Symbol" w:hint="default"/>
      </w:rPr>
    </w:lvl>
    <w:lvl w:ilvl="1" w:tplc="04080003" w:tentative="1">
      <w:start w:val="1"/>
      <w:numFmt w:val="bullet"/>
      <w:lvlText w:val="o"/>
      <w:lvlJc w:val="left"/>
      <w:pPr>
        <w:ind w:left="1480" w:hanging="360"/>
      </w:pPr>
      <w:rPr>
        <w:rFonts w:ascii="Courier New" w:hAnsi="Courier New" w:cs="Courier New" w:hint="default"/>
      </w:rPr>
    </w:lvl>
    <w:lvl w:ilvl="2" w:tplc="04080005" w:tentative="1">
      <w:start w:val="1"/>
      <w:numFmt w:val="bullet"/>
      <w:lvlText w:val=""/>
      <w:lvlJc w:val="left"/>
      <w:pPr>
        <w:ind w:left="2200" w:hanging="360"/>
      </w:pPr>
      <w:rPr>
        <w:rFonts w:ascii="Wingdings" w:hAnsi="Wingdings" w:hint="default"/>
      </w:rPr>
    </w:lvl>
    <w:lvl w:ilvl="3" w:tplc="04080001" w:tentative="1">
      <w:start w:val="1"/>
      <w:numFmt w:val="bullet"/>
      <w:lvlText w:val=""/>
      <w:lvlJc w:val="left"/>
      <w:pPr>
        <w:ind w:left="2920" w:hanging="360"/>
      </w:pPr>
      <w:rPr>
        <w:rFonts w:ascii="Symbol" w:hAnsi="Symbol" w:hint="default"/>
      </w:rPr>
    </w:lvl>
    <w:lvl w:ilvl="4" w:tplc="04080003" w:tentative="1">
      <w:start w:val="1"/>
      <w:numFmt w:val="bullet"/>
      <w:lvlText w:val="o"/>
      <w:lvlJc w:val="left"/>
      <w:pPr>
        <w:ind w:left="3640" w:hanging="360"/>
      </w:pPr>
      <w:rPr>
        <w:rFonts w:ascii="Courier New" w:hAnsi="Courier New" w:cs="Courier New" w:hint="default"/>
      </w:rPr>
    </w:lvl>
    <w:lvl w:ilvl="5" w:tplc="04080005" w:tentative="1">
      <w:start w:val="1"/>
      <w:numFmt w:val="bullet"/>
      <w:lvlText w:val=""/>
      <w:lvlJc w:val="left"/>
      <w:pPr>
        <w:ind w:left="4360" w:hanging="360"/>
      </w:pPr>
      <w:rPr>
        <w:rFonts w:ascii="Wingdings" w:hAnsi="Wingdings" w:hint="default"/>
      </w:rPr>
    </w:lvl>
    <w:lvl w:ilvl="6" w:tplc="04080001" w:tentative="1">
      <w:start w:val="1"/>
      <w:numFmt w:val="bullet"/>
      <w:lvlText w:val=""/>
      <w:lvlJc w:val="left"/>
      <w:pPr>
        <w:ind w:left="5080" w:hanging="360"/>
      </w:pPr>
      <w:rPr>
        <w:rFonts w:ascii="Symbol" w:hAnsi="Symbol" w:hint="default"/>
      </w:rPr>
    </w:lvl>
    <w:lvl w:ilvl="7" w:tplc="04080003" w:tentative="1">
      <w:start w:val="1"/>
      <w:numFmt w:val="bullet"/>
      <w:lvlText w:val="o"/>
      <w:lvlJc w:val="left"/>
      <w:pPr>
        <w:ind w:left="5800" w:hanging="360"/>
      </w:pPr>
      <w:rPr>
        <w:rFonts w:ascii="Courier New" w:hAnsi="Courier New" w:cs="Courier New" w:hint="default"/>
      </w:rPr>
    </w:lvl>
    <w:lvl w:ilvl="8" w:tplc="04080005" w:tentative="1">
      <w:start w:val="1"/>
      <w:numFmt w:val="bullet"/>
      <w:lvlText w:val=""/>
      <w:lvlJc w:val="left"/>
      <w:pPr>
        <w:ind w:left="6520" w:hanging="360"/>
      </w:pPr>
      <w:rPr>
        <w:rFonts w:ascii="Wingdings" w:hAnsi="Wingdings" w:hint="default"/>
      </w:rPr>
    </w:lvl>
  </w:abstractNum>
  <w:abstractNum w:abstractNumId="64" w15:restartNumberingAfterBreak="0">
    <w:nsid w:val="161E1F62"/>
    <w:multiLevelType w:val="hybridMultilevel"/>
    <w:tmpl w:val="DC229A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16AE51DD"/>
    <w:multiLevelType w:val="hybridMultilevel"/>
    <w:tmpl w:val="9C38BA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16DC3752"/>
    <w:multiLevelType w:val="hybridMultilevel"/>
    <w:tmpl w:val="035C593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7" w15:restartNumberingAfterBreak="0">
    <w:nsid w:val="170C60F8"/>
    <w:multiLevelType w:val="hybridMultilevel"/>
    <w:tmpl w:val="8FD671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17792398"/>
    <w:multiLevelType w:val="hybridMultilevel"/>
    <w:tmpl w:val="62D059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15:restartNumberingAfterBreak="0">
    <w:nsid w:val="18181955"/>
    <w:multiLevelType w:val="hybridMultilevel"/>
    <w:tmpl w:val="FEA45E64"/>
    <w:lvl w:ilvl="0" w:tplc="04080001">
      <w:start w:val="1"/>
      <w:numFmt w:val="bullet"/>
      <w:lvlText w:val=""/>
      <w:lvlJc w:val="left"/>
      <w:pPr>
        <w:ind w:left="754" w:hanging="360"/>
      </w:pPr>
      <w:rPr>
        <w:rFonts w:ascii="Symbol" w:hAnsi="Symbol" w:hint="default"/>
      </w:rPr>
    </w:lvl>
    <w:lvl w:ilvl="1" w:tplc="04080019" w:tentative="1">
      <w:start w:val="1"/>
      <w:numFmt w:val="lowerLetter"/>
      <w:lvlText w:val="%2."/>
      <w:lvlJc w:val="left"/>
      <w:pPr>
        <w:ind w:left="1474" w:hanging="360"/>
      </w:pPr>
    </w:lvl>
    <w:lvl w:ilvl="2" w:tplc="0408001B" w:tentative="1">
      <w:start w:val="1"/>
      <w:numFmt w:val="lowerRoman"/>
      <w:lvlText w:val="%3."/>
      <w:lvlJc w:val="right"/>
      <w:pPr>
        <w:ind w:left="2194" w:hanging="180"/>
      </w:pPr>
    </w:lvl>
    <w:lvl w:ilvl="3" w:tplc="0408000F" w:tentative="1">
      <w:start w:val="1"/>
      <w:numFmt w:val="decimal"/>
      <w:lvlText w:val="%4."/>
      <w:lvlJc w:val="left"/>
      <w:pPr>
        <w:ind w:left="2914" w:hanging="360"/>
      </w:pPr>
    </w:lvl>
    <w:lvl w:ilvl="4" w:tplc="04080019" w:tentative="1">
      <w:start w:val="1"/>
      <w:numFmt w:val="lowerLetter"/>
      <w:lvlText w:val="%5."/>
      <w:lvlJc w:val="left"/>
      <w:pPr>
        <w:ind w:left="3634" w:hanging="360"/>
      </w:pPr>
    </w:lvl>
    <w:lvl w:ilvl="5" w:tplc="0408001B" w:tentative="1">
      <w:start w:val="1"/>
      <w:numFmt w:val="lowerRoman"/>
      <w:lvlText w:val="%6."/>
      <w:lvlJc w:val="right"/>
      <w:pPr>
        <w:ind w:left="4354" w:hanging="180"/>
      </w:pPr>
    </w:lvl>
    <w:lvl w:ilvl="6" w:tplc="0408000F" w:tentative="1">
      <w:start w:val="1"/>
      <w:numFmt w:val="decimal"/>
      <w:lvlText w:val="%7."/>
      <w:lvlJc w:val="left"/>
      <w:pPr>
        <w:ind w:left="5074" w:hanging="360"/>
      </w:pPr>
    </w:lvl>
    <w:lvl w:ilvl="7" w:tplc="04080019" w:tentative="1">
      <w:start w:val="1"/>
      <w:numFmt w:val="lowerLetter"/>
      <w:lvlText w:val="%8."/>
      <w:lvlJc w:val="left"/>
      <w:pPr>
        <w:ind w:left="5794" w:hanging="360"/>
      </w:pPr>
    </w:lvl>
    <w:lvl w:ilvl="8" w:tplc="0408001B" w:tentative="1">
      <w:start w:val="1"/>
      <w:numFmt w:val="lowerRoman"/>
      <w:lvlText w:val="%9."/>
      <w:lvlJc w:val="right"/>
      <w:pPr>
        <w:ind w:left="6514" w:hanging="180"/>
      </w:pPr>
    </w:lvl>
  </w:abstractNum>
  <w:abstractNum w:abstractNumId="70" w15:restartNumberingAfterBreak="0">
    <w:nsid w:val="18E13482"/>
    <w:multiLevelType w:val="hybridMultilevel"/>
    <w:tmpl w:val="54BAF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99821AD"/>
    <w:multiLevelType w:val="hybridMultilevel"/>
    <w:tmpl w:val="6430EF4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2" w15:restartNumberingAfterBreak="0">
    <w:nsid w:val="1A4D1F7B"/>
    <w:multiLevelType w:val="hybridMultilevel"/>
    <w:tmpl w:val="CE0C60A4"/>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1AB13943"/>
    <w:multiLevelType w:val="hybridMultilevel"/>
    <w:tmpl w:val="17B2673E"/>
    <w:lvl w:ilvl="0" w:tplc="04080001">
      <w:start w:val="1"/>
      <w:numFmt w:val="bullet"/>
      <w:lvlText w:val=""/>
      <w:lvlJc w:val="left"/>
      <w:pPr>
        <w:ind w:left="684" w:hanging="360"/>
      </w:pPr>
      <w:rPr>
        <w:rFonts w:ascii="Symbol" w:hAnsi="Symbol" w:hint="default"/>
      </w:rPr>
    </w:lvl>
    <w:lvl w:ilvl="1" w:tplc="0408000F">
      <w:start w:val="1"/>
      <w:numFmt w:val="decimal"/>
      <w:lvlText w:val="%2."/>
      <w:lvlJc w:val="left"/>
      <w:pPr>
        <w:ind w:left="1404" w:hanging="360"/>
      </w:pPr>
      <w:rPr>
        <w:rFonts w:hint="default"/>
      </w:r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74" w15:restartNumberingAfterBreak="0">
    <w:nsid w:val="1ACB148C"/>
    <w:multiLevelType w:val="hybridMultilevel"/>
    <w:tmpl w:val="FBF0C12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5" w15:restartNumberingAfterBreak="0">
    <w:nsid w:val="1AD93D7B"/>
    <w:multiLevelType w:val="multilevel"/>
    <w:tmpl w:val="AAECBC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6" w15:restartNumberingAfterBreak="0">
    <w:nsid w:val="1D9E7A98"/>
    <w:multiLevelType w:val="hybridMultilevel"/>
    <w:tmpl w:val="E7E868D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7" w15:restartNumberingAfterBreak="0">
    <w:nsid w:val="1E333595"/>
    <w:multiLevelType w:val="hybridMultilevel"/>
    <w:tmpl w:val="913E6FA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8" w15:restartNumberingAfterBreak="0">
    <w:nsid w:val="1E4166C0"/>
    <w:multiLevelType w:val="hybridMultilevel"/>
    <w:tmpl w:val="2688B6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15:restartNumberingAfterBreak="0">
    <w:nsid w:val="1F1F2F53"/>
    <w:multiLevelType w:val="hybridMultilevel"/>
    <w:tmpl w:val="8424C5A2"/>
    <w:lvl w:ilvl="0" w:tplc="FE5214A4">
      <w:start w:val="1"/>
      <w:numFmt w:val="bullet"/>
      <w:lvlText w:val=""/>
      <w:lvlJc w:val="left"/>
      <w:pPr>
        <w:ind w:left="720" w:hanging="360"/>
      </w:pPr>
      <w:rPr>
        <w:rFonts w:ascii="Symbol" w:hAnsi="Symbol"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15:restartNumberingAfterBreak="0">
    <w:nsid w:val="1F693985"/>
    <w:multiLevelType w:val="hybridMultilevel"/>
    <w:tmpl w:val="54D87B4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04F312B"/>
    <w:multiLevelType w:val="hybridMultilevel"/>
    <w:tmpl w:val="E638B19C"/>
    <w:lvl w:ilvl="0" w:tplc="0408000F">
      <w:start w:val="1"/>
      <w:numFmt w:val="decimal"/>
      <w:lvlText w:val="%1."/>
      <w:lvlJc w:val="left"/>
      <w:pPr>
        <w:ind w:left="760" w:hanging="360"/>
      </w:pPr>
    </w:lvl>
    <w:lvl w:ilvl="1" w:tplc="04080019" w:tentative="1">
      <w:start w:val="1"/>
      <w:numFmt w:val="lowerLetter"/>
      <w:lvlText w:val="%2."/>
      <w:lvlJc w:val="left"/>
      <w:pPr>
        <w:ind w:left="1480" w:hanging="360"/>
      </w:pPr>
    </w:lvl>
    <w:lvl w:ilvl="2" w:tplc="0408001B" w:tentative="1">
      <w:start w:val="1"/>
      <w:numFmt w:val="lowerRoman"/>
      <w:lvlText w:val="%3."/>
      <w:lvlJc w:val="right"/>
      <w:pPr>
        <w:ind w:left="2200" w:hanging="180"/>
      </w:pPr>
    </w:lvl>
    <w:lvl w:ilvl="3" w:tplc="0408000F" w:tentative="1">
      <w:start w:val="1"/>
      <w:numFmt w:val="decimal"/>
      <w:lvlText w:val="%4."/>
      <w:lvlJc w:val="left"/>
      <w:pPr>
        <w:ind w:left="2920" w:hanging="360"/>
      </w:pPr>
    </w:lvl>
    <w:lvl w:ilvl="4" w:tplc="04080019" w:tentative="1">
      <w:start w:val="1"/>
      <w:numFmt w:val="lowerLetter"/>
      <w:lvlText w:val="%5."/>
      <w:lvlJc w:val="left"/>
      <w:pPr>
        <w:ind w:left="3640" w:hanging="360"/>
      </w:pPr>
    </w:lvl>
    <w:lvl w:ilvl="5" w:tplc="0408001B" w:tentative="1">
      <w:start w:val="1"/>
      <w:numFmt w:val="lowerRoman"/>
      <w:lvlText w:val="%6."/>
      <w:lvlJc w:val="right"/>
      <w:pPr>
        <w:ind w:left="4360" w:hanging="180"/>
      </w:pPr>
    </w:lvl>
    <w:lvl w:ilvl="6" w:tplc="0408000F" w:tentative="1">
      <w:start w:val="1"/>
      <w:numFmt w:val="decimal"/>
      <w:lvlText w:val="%7."/>
      <w:lvlJc w:val="left"/>
      <w:pPr>
        <w:ind w:left="5080" w:hanging="360"/>
      </w:pPr>
    </w:lvl>
    <w:lvl w:ilvl="7" w:tplc="04080019" w:tentative="1">
      <w:start w:val="1"/>
      <w:numFmt w:val="lowerLetter"/>
      <w:lvlText w:val="%8."/>
      <w:lvlJc w:val="left"/>
      <w:pPr>
        <w:ind w:left="5800" w:hanging="360"/>
      </w:pPr>
    </w:lvl>
    <w:lvl w:ilvl="8" w:tplc="0408001B" w:tentative="1">
      <w:start w:val="1"/>
      <w:numFmt w:val="lowerRoman"/>
      <w:lvlText w:val="%9."/>
      <w:lvlJc w:val="right"/>
      <w:pPr>
        <w:ind w:left="6520" w:hanging="180"/>
      </w:pPr>
    </w:lvl>
  </w:abstractNum>
  <w:abstractNum w:abstractNumId="82" w15:restartNumberingAfterBreak="0">
    <w:nsid w:val="20895D9D"/>
    <w:multiLevelType w:val="hybridMultilevel"/>
    <w:tmpl w:val="0ECE33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15:restartNumberingAfterBreak="0">
    <w:nsid w:val="21283EFD"/>
    <w:multiLevelType w:val="hybridMultilevel"/>
    <w:tmpl w:val="6EC0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159050F"/>
    <w:multiLevelType w:val="hybridMultilevel"/>
    <w:tmpl w:val="82265AA0"/>
    <w:lvl w:ilvl="0" w:tplc="04080001">
      <w:start w:val="1"/>
      <w:numFmt w:val="bullet"/>
      <w:lvlText w:val=""/>
      <w:lvlJc w:val="left"/>
      <w:pPr>
        <w:ind w:left="684" w:hanging="360"/>
      </w:pPr>
      <w:rPr>
        <w:rFonts w:ascii="Symbol" w:hAnsi="Symbol" w:hint="default"/>
      </w:rPr>
    </w:lvl>
    <w:lvl w:ilvl="1" w:tplc="0408000F">
      <w:start w:val="1"/>
      <w:numFmt w:val="decimal"/>
      <w:lvlText w:val="%2."/>
      <w:lvlJc w:val="left"/>
      <w:pPr>
        <w:ind w:left="1404" w:hanging="360"/>
      </w:pPr>
      <w:rPr>
        <w:rFonts w:hint="default"/>
      </w:r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85" w15:restartNumberingAfterBreak="0">
    <w:nsid w:val="220A01BB"/>
    <w:multiLevelType w:val="hybridMultilevel"/>
    <w:tmpl w:val="3FDC5E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6" w15:restartNumberingAfterBreak="0">
    <w:nsid w:val="225A1BFD"/>
    <w:multiLevelType w:val="hybridMultilevel"/>
    <w:tmpl w:val="C6041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26E7D90"/>
    <w:multiLevelType w:val="hybridMultilevel"/>
    <w:tmpl w:val="BC48AA4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8" w15:restartNumberingAfterBreak="0">
    <w:nsid w:val="22A420B6"/>
    <w:multiLevelType w:val="hybridMultilevel"/>
    <w:tmpl w:val="361A14A0"/>
    <w:lvl w:ilvl="0" w:tplc="FE5214A4">
      <w:start w:val="1"/>
      <w:numFmt w:val="bullet"/>
      <w:lvlText w:val=""/>
      <w:lvlJc w:val="left"/>
      <w:pPr>
        <w:ind w:left="720" w:hanging="360"/>
      </w:pPr>
      <w:rPr>
        <w:rFonts w:ascii="Symbol" w:hAnsi="Symbol"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230E1585"/>
    <w:multiLevelType w:val="multilevel"/>
    <w:tmpl w:val="8A4E6710"/>
    <w:lvl w:ilvl="0">
      <w:start w:val="1"/>
      <w:numFmt w:val="decimal"/>
      <w:lvlText w:val="%1."/>
      <w:lvlJc w:val="left"/>
      <w:pPr>
        <w:ind w:left="720" w:hanging="360"/>
      </w:pPr>
      <w:rPr>
        <w:rFonts w:ascii="Carlito" w:hAnsi="Carli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23792462"/>
    <w:multiLevelType w:val="multilevel"/>
    <w:tmpl w:val="0A548D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1" w15:restartNumberingAfterBreak="0">
    <w:nsid w:val="238B541A"/>
    <w:multiLevelType w:val="hybridMultilevel"/>
    <w:tmpl w:val="4E6881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15:restartNumberingAfterBreak="0">
    <w:nsid w:val="23BD310F"/>
    <w:multiLevelType w:val="hybridMultilevel"/>
    <w:tmpl w:val="A58A2EF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3" w15:restartNumberingAfterBreak="0">
    <w:nsid w:val="24824BC7"/>
    <w:multiLevelType w:val="multilevel"/>
    <w:tmpl w:val="9D5070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254E6091"/>
    <w:multiLevelType w:val="multilevel"/>
    <w:tmpl w:val="E8B0647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95" w15:restartNumberingAfterBreak="0">
    <w:nsid w:val="26525957"/>
    <w:multiLevelType w:val="hybridMultilevel"/>
    <w:tmpl w:val="7548A9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6" w15:restartNumberingAfterBreak="0">
    <w:nsid w:val="26665854"/>
    <w:multiLevelType w:val="multilevel"/>
    <w:tmpl w:val="BD54D456"/>
    <w:lvl w:ilvl="0">
      <w:start w:val="1"/>
      <w:numFmt w:val="bullet"/>
      <w:lvlText w:val="●"/>
      <w:lvlJc w:val="left"/>
      <w:pPr>
        <w:ind w:left="644" w:hanging="358"/>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7" w15:restartNumberingAfterBreak="0">
    <w:nsid w:val="26C0400F"/>
    <w:multiLevelType w:val="hybridMultilevel"/>
    <w:tmpl w:val="6C0679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15:restartNumberingAfterBreak="0">
    <w:nsid w:val="26F710F5"/>
    <w:multiLevelType w:val="hybridMultilevel"/>
    <w:tmpl w:val="502E7956"/>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9" w15:restartNumberingAfterBreak="0">
    <w:nsid w:val="274C3F92"/>
    <w:multiLevelType w:val="hybridMultilevel"/>
    <w:tmpl w:val="059EE63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0" w15:restartNumberingAfterBreak="0">
    <w:nsid w:val="28186444"/>
    <w:multiLevelType w:val="hybridMultilevel"/>
    <w:tmpl w:val="C40A2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81E43F9"/>
    <w:multiLevelType w:val="hybridMultilevel"/>
    <w:tmpl w:val="F1803EE0"/>
    <w:lvl w:ilvl="0" w:tplc="8B0E1FF8">
      <w:numFmt w:val="bullet"/>
      <w:lvlText w:val=""/>
      <w:lvlJc w:val="left"/>
      <w:pPr>
        <w:ind w:left="360" w:hanging="360"/>
      </w:pPr>
      <w:rPr>
        <w:rFonts w:ascii="Symbol" w:eastAsia="Times New Roman" w:hAnsi="Symbol" w:cs="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2" w15:restartNumberingAfterBreak="0">
    <w:nsid w:val="28980648"/>
    <w:multiLevelType w:val="hybridMultilevel"/>
    <w:tmpl w:val="4E8EEE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3" w15:restartNumberingAfterBreak="0">
    <w:nsid w:val="28F20E61"/>
    <w:multiLevelType w:val="hybridMultilevel"/>
    <w:tmpl w:val="A22A8EB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4" w15:restartNumberingAfterBreak="0">
    <w:nsid w:val="296E0A1C"/>
    <w:multiLevelType w:val="hybridMultilevel"/>
    <w:tmpl w:val="2048EE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5" w15:restartNumberingAfterBreak="0">
    <w:nsid w:val="29E32BED"/>
    <w:multiLevelType w:val="multilevel"/>
    <w:tmpl w:val="A288B3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2A292A15"/>
    <w:multiLevelType w:val="hybridMultilevel"/>
    <w:tmpl w:val="599E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A3321EE"/>
    <w:multiLevelType w:val="hybridMultilevel"/>
    <w:tmpl w:val="177AE8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8" w15:restartNumberingAfterBreak="0">
    <w:nsid w:val="2A582194"/>
    <w:multiLevelType w:val="hybridMultilevel"/>
    <w:tmpl w:val="DE4A46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9" w15:restartNumberingAfterBreak="0">
    <w:nsid w:val="2AD15EB4"/>
    <w:multiLevelType w:val="hybridMultilevel"/>
    <w:tmpl w:val="E10AD9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15:restartNumberingAfterBreak="0">
    <w:nsid w:val="2B650BD5"/>
    <w:multiLevelType w:val="hybridMultilevel"/>
    <w:tmpl w:val="E74E5E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1" w15:restartNumberingAfterBreak="0">
    <w:nsid w:val="2BD67108"/>
    <w:multiLevelType w:val="hybridMultilevel"/>
    <w:tmpl w:val="C682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28"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C0F07EB"/>
    <w:multiLevelType w:val="hybridMultilevel"/>
    <w:tmpl w:val="00A07B1E"/>
    <w:lvl w:ilvl="0" w:tplc="0408000F">
      <w:start w:val="1"/>
      <w:numFmt w:val="decimal"/>
      <w:lvlText w:val="%1."/>
      <w:lvlJc w:val="left"/>
      <w:pPr>
        <w:ind w:left="754" w:hanging="360"/>
      </w:pPr>
    </w:lvl>
    <w:lvl w:ilvl="1" w:tplc="04080019" w:tentative="1">
      <w:start w:val="1"/>
      <w:numFmt w:val="lowerLetter"/>
      <w:lvlText w:val="%2."/>
      <w:lvlJc w:val="left"/>
      <w:pPr>
        <w:ind w:left="1474" w:hanging="360"/>
      </w:pPr>
    </w:lvl>
    <w:lvl w:ilvl="2" w:tplc="0408001B" w:tentative="1">
      <w:start w:val="1"/>
      <w:numFmt w:val="lowerRoman"/>
      <w:lvlText w:val="%3."/>
      <w:lvlJc w:val="right"/>
      <w:pPr>
        <w:ind w:left="2194" w:hanging="180"/>
      </w:pPr>
    </w:lvl>
    <w:lvl w:ilvl="3" w:tplc="0408000F" w:tentative="1">
      <w:start w:val="1"/>
      <w:numFmt w:val="decimal"/>
      <w:lvlText w:val="%4."/>
      <w:lvlJc w:val="left"/>
      <w:pPr>
        <w:ind w:left="2914" w:hanging="360"/>
      </w:pPr>
    </w:lvl>
    <w:lvl w:ilvl="4" w:tplc="04080019" w:tentative="1">
      <w:start w:val="1"/>
      <w:numFmt w:val="lowerLetter"/>
      <w:lvlText w:val="%5."/>
      <w:lvlJc w:val="left"/>
      <w:pPr>
        <w:ind w:left="3634" w:hanging="360"/>
      </w:pPr>
    </w:lvl>
    <w:lvl w:ilvl="5" w:tplc="0408001B" w:tentative="1">
      <w:start w:val="1"/>
      <w:numFmt w:val="lowerRoman"/>
      <w:lvlText w:val="%6."/>
      <w:lvlJc w:val="right"/>
      <w:pPr>
        <w:ind w:left="4354" w:hanging="180"/>
      </w:pPr>
    </w:lvl>
    <w:lvl w:ilvl="6" w:tplc="0408000F" w:tentative="1">
      <w:start w:val="1"/>
      <w:numFmt w:val="decimal"/>
      <w:lvlText w:val="%7."/>
      <w:lvlJc w:val="left"/>
      <w:pPr>
        <w:ind w:left="5074" w:hanging="360"/>
      </w:pPr>
    </w:lvl>
    <w:lvl w:ilvl="7" w:tplc="04080019" w:tentative="1">
      <w:start w:val="1"/>
      <w:numFmt w:val="lowerLetter"/>
      <w:lvlText w:val="%8."/>
      <w:lvlJc w:val="left"/>
      <w:pPr>
        <w:ind w:left="5794" w:hanging="360"/>
      </w:pPr>
    </w:lvl>
    <w:lvl w:ilvl="8" w:tplc="0408001B" w:tentative="1">
      <w:start w:val="1"/>
      <w:numFmt w:val="lowerRoman"/>
      <w:lvlText w:val="%9."/>
      <w:lvlJc w:val="right"/>
      <w:pPr>
        <w:ind w:left="6514" w:hanging="180"/>
      </w:pPr>
    </w:lvl>
  </w:abstractNum>
  <w:abstractNum w:abstractNumId="113" w15:restartNumberingAfterBreak="0">
    <w:nsid w:val="2C1C5CF2"/>
    <w:multiLevelType w:val="hybridMultilevel"/>
    <w:tmpl w:val="10B6634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4" w15:restartNumberingAfterBreak="0">
    <w:nsid w:val="2D2D4A45"/>
    <w:multiLevelType w:val="hybridMultilevel"/>
    <w:tmpl w:val="0B66AA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5" w15:restartNumberingAfterBreak="0">
    <w:nsid w:val="2D460E87"/>
    <w:multiLevelType w:val="hybridMultilevel"/>
    <w:tmpl w:val="0128B3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6" w15:restartNumberingAfterBreak="0">
    <w:nsid w:val="2D472B2B"/>
    <w:multiLevelType w:val="hybridMultilevel"/>
    <w:tmpl w:val="AC54A4D8"/>
    <w:lvl w:ilvl="0" w:tplc="26D2C4C0">
      <w:numFmt w:val="bullet"/>
      <w:lvlText w:val="•"/>
      <w:lvlJc w:val="left"/>
      <w:pPr>
        <w:ind w:left="36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7" w15:restartNumberingAfterBreak="0">
    <w:nsid w:val="2F1338C7"/>
    <w:multiLevelType w:val="hybridMultilevel"/>
    <w:tmpl w:val="F93C336C"/>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8" w15:restartNumberingAfterBreak="0">
    <w:nsid w:val="2F8E0F28"/>
    <w:multiLevelType w:val="hybridMultilevel"/>
    <w:tmpl w:val="39D89C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9" w15:restartNumberingAfterBreak="0">
    <w:nsid w:val="300A36DF"/>
    <w:multiLevelType w:val="hybridMultilevel"/>
    <w:tmpl w:val="A88A2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300C7840"/>
    <w:multiLevelType w:val="hybridMultilevel"/>
    <w:tmpl w:val="0D7A3D42"/>
    <w:lvl w:ilvl="0" w:tplc="04080001">
      <w:start w:val="1"/>
      <w:numFmt w:val="bullet"/>
      <w:lvlText w:val=""/>
      <w:lvlJc w:val="left"/>
      <w:pPr>
        <w:ind w:left="684" w:hanging="360"/>
      </w:pPr>
      <w:rPr>
        <w:rFonts w:ascii="Symbol" w:hAnsi="Symbol" w:hint="default"/>
      </w:rPr>
    </w:lvl>
    <w:lvl w:ilvl="1" w:tplc="0408000F">
      <w:start w:val="1"/>
      <w:numFmt w:val="decimal"/>
      <w:lvlText w:val="%2."/>
      <w:lvlJc w:val="left"/>
      <w:pPr>
        <w:ind w:left="1404" w:hanging="360"/>
      </w:pPr>
      <w:rPr>
        <w:rFonts w:hint="default"/>
      </w:r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121" w15:restartNumberingAfterBreak="0">
    <w:nsid w:val="306F3EE3"/>
    <w:multiLevelType w:val="hybridMultilevel"/>
    <w:tmpl w:val="9BE650A6"/>
    <w:lvl w:ilvl="0" w:tplc="E15E4D58">
      <w:start w:val="1"/>
      <w:numFmt w:val="decimal"/>
      <w:lvlText w:val="Α%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2" w15:restartNumberingAfterBreak="0">
    <w:nsid w:val="30804C19"/>
    <w:multiLevelType w:val="hybridMultilevel"/>
    <w:tmpl w:val="3E5E0B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3" w15:restartNumberingAfterBreak="0">
    <w:nsid w:val="313B70F5"/>
    <w:multiLevelType w:val="hybridMultilevel"/>
    <w:tmpl w:val="7A8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1444B48"/>
    <w:multiLevelType w:val="hybridMultilevel"/>
    <w:tmpl w:val="97C0299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5" w15:restartNumberingAfterBreak="0">
    <w:nsid w:val="3164092D"/>
    <w:multiLevelType w:val="hybridMultilevel"/>
    <w:tmpl w:val="DD5EE8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6" w15:restartNumberingAfterBreak="0">
    <w:nsid w:val="31DB4F59"/>
    <w:multiLevelType w:val="hybridMultilevel"/>
    <w:tmpl w:val="67A0FC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7" w15:restartNumberingAfterBreak="0">
    <w:nsid w:val="31E4265A"/>
    <w:multiLevelType w:val="hybridMultilevel"/>
    <w:tmpl w:val="09A67866"/>
    <w:lvl w:ilvl="0" w:tplc="0408000F">
      <w:start w:val="1"/>
      <w:numFmt w:val="decimal"/>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28" w15:restartNumberingAfterBreak="0">
    <w:nsid w:val="33231627"/>
    <w:multiLevelType w:val="hybridMultilevel"/>
    <w:tmpl w:val="24CAA7D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9" w15:restartNumberingAfterBreak="0">
    <w:nsid w:val="33783B4E"/>
    <w:multiLevelType w:val="hybridMultilevel"/>
    <w:tmpl w:val="9886C22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342A71B3"/>
    <w:multiLevelType w:val="hybridMultilevel"/>
    <w:tmpl w:val="440C0F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1" w15:restartNumberingAfterBreak="0">
    <w:nsid w:val="34A55A97"/>
    <w:multiLevelType w:val="hybridMultilevel"/>
    <w:tmpl w:val="7C74EE6A"/>
    <w:name w:val="WW8Num162"/>
    <w:lvl w:ilvl="0" w:tplc="8D765B52">
      <w:start w:val="1"/>
      <w:numFmt w:val="none"/>
      <w:lvlText w:val="β)"/>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2" w15:restartNumberingAfterBreak="0">
    <w:nsid w:val="34E8757C"/>
    <w:multiLevelType w:val="hybridMultilevel"/>
    <w:tmpl w:val="D368F0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3" w15:restartNumberingAfterBreak="0">
    <w:nsid w:val="353155CD"/>
    <w:multiLevelType w:val="hybridMultilevel"/>
    <w:tmpl w:val="D6F658D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4" w15:restartNumberingAfterBreak="0">
    <w:nsid w:val="357D2BFE"/>
    <w:multiLevelType w:val="hybridMultilevel"/>
    <w:tmpl w:val="BEEE4C9E"/>
    <w:lvl w:ilvl="0" w:tplc="04080001">
      <w:start w:val="1"/>
      <w:numFmt w:val="bullet"/>
      <w:lvlText w:val=""/>
      <w:lvlJc w:val="left"/>
      <w:pPr>
        <w:ind w:left="754" w:hanging="360"/>
      </w:pPr>
      <w:rPr>
        <w:rFonts w:ascii="Symbol" w:hAnsi="Symbol"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135" w15:restartNumberingAfterBreak="0">
    <w:nsid w:val="361864D4"/>
    <w:multiLevelType w:val="multilevel"/>
    <w:tmpl w:val="EF30C60A"/>
    <w:lvl w:ilvl="0">
      <w:start w:val="1"/>
      <w:numFmt w:val="bullet"/>
      <w:lvlText w:val="●"/>
      <w:lvlJc w:val="left"/>
      <w:pPr>
        <w:ind w:left="782" w:hanging="360"/>
      </w:pPr>
      <w:rPr>
        <w:rFonts w:ascii="Noto Sans Symbols" w:eastAsia="Noto Sans Symbols" w:hAnsi="Noto Sans Symbols" w:cs="Noto Sans Symbols"/>
      </w:rPr>
    </w:lvl>
    <w:lvl w:ilvl="1">
      <w:start w:val="1"/>
      <w:numFmt w:val="bullet"/>
      <w:lvlText w:val="◦"/>
      <w:lvlJc w:val="left"/>
      <w:pPr>
        <w:ind w:left="1142" w:hanging="360"/>
      </w:pPr>
      <w:rPr>
        <w:rFonts w:ascii="Noto Sans Symbols" w:eastAsia="Noto Sans Symbols" w:hAnsi="Noto Sans Symbols" w:cs="Noto Sans Symbols"/>
      </w:rPr>
    </w:lvl>
    <w:lvl w:ilvl="2">
      <w:start w:val="1"/>
      <w:numFmt w:val="bullet"/>
      <w:lvlText w:val="▪"/>
      <w:lvlJc w:val="left"/>
      <w:pPr>
        <w:ind w:left="1502" w:hanging="360"/>
      </w:pPr>
      <w:rPr>
        <w:rFonts w:ascii="Noto Sans Symbols" w:eastAsia="Noto Sans Symbols" w:hAnsi="Noto Sans Symbols" w:cs="Noto Sans Symbols"/>
      </w:rPr>
    </w:lvl>
    <w:lvl w:ilvl="3">
      <w:start w:val="1"/>
      <w:numFmt w:val="bullet"/>
      <w:lvlText w:val="●"/>
      <w:lvlJc w:val="left"/>
      <w:pPr>
        <w:ind w:left="1862" w:hanging="360"/>
      </w:pPr>
      <w:rPr>
        <w:rFonts w:ascii="Noto Sans Symbols" w:eastAsia="Noto Sans Symbols" w:hAnsi="Noto Sans Symbols" w:cs="Noto Sans Symbols"/>
      </w:rPr>
    </w:lvl>
    <w:lvl w:ilvl="4">
      <w:start w:val="1"/>
      <w:numFmt w:val="bullet"/>
      <w:lvlText w:val="◦"/>
      <w:lvlJc w:val="left"/>
      <w:pPr>
        <w:ind w:left="2222" w:hanging="360"/>
      </w:pPr>
      <w:rPr>
        <w:rFonts w:ascii="Noto Sans Symbols" w:eastAsia="Noto Sans Symbols" w:hAnsi="Noto Sans Symbols" w:cs="Noto Sans Symbols"/>
      </w:rPr>
    </w:lvl>
    <w:lvl w:ilvl="5">
      <w:start w:val="1"/>
      <w:numFmt w:val="bullet"/>
      <w:lvlText w:val="▪"/>
      <w:lvlJc w:val="left"/>
      <w:pPr>
        <w:ind w:left="2582" w:hanging="360"/>
      </w:pPr>
      <w:rPr>
        <w:rFonts w:ascii="Noto Sans Symbols" w:eastAsia="Noto Sans Symbols" w:hAnsi="Noto Sans Symbols" w:cs="Noto Sans Symbols"/>
      </w:rPr>
    </w:lvl>
    <w:lvl w:ilvl="6">
      <w:start w:val="1"/>
      <w:numFmt w:val="bullet"/>
      <w:lvlText w:val="●"/>
      <w:lvlJc w:val="left"/>
      <w:pPr>
        <w:ind w:left="2942" w:hanging="360"/>
      </w:pPr>
      <w:rPr>
        <w:rFonts w:ascii="Noto Sans Symbols" w:eastAsia="Noto Sans Symbols" w:hAnsi="Noto Sans Symbols" w:cs="Noto Sans Symbols"/>
      </w:rPr>
    </w:lvl>
    <w:lvl w:ilvl="7">
      <w:start w:val="1"/>
      <w:numFmt w:val="bullet"/>
      <w:lvlText w:val="◦"/>
      <w:lvlJc w:val="left"/>
      <w:pPr>
        <w:ind w:left="3302" w:hanging="360"/>
      </w:pPr>
      <w:rPr>
        <w:rFonts w:ascii="Noto Sans Symbols" w:eastAsia="Noto Sans Symbols" w:hAnsi="Noto Sans Symbols" w:cs="Noto Sans Symbols"/>
      </w:rPr>
    </w:lvl>
    <w:lvl w:ilvl="8">
      <w:start w:val="1"/>
      <w:numFmt w:val="bullet"/>
      <w:lvlText w:val="▪"/>
      <w:lvlJc w:val="left"/>
      <w:pPr>
        <w:ind w:left="3662" w:hanging="360"/>
      </w:pPr>
      <w:rPr>
        <w:rFonts w:ascii="Noto Sans Symbols" w:eastAsia="Noto Sans Symbols" w:hAnsi="Noto Sans Symbols" w:cs="Noto Sans Symbols"/>
      </w:rPr>
    </w:lvl>
  </w:abstractNum>
  <w:abstractNum w:abstractNumId="136" w15:restartNumberingAfterBreak="0">
    <w:nsid w:val="36FE785D"/>
    <w:multiLevelType w:val="hybridMultilevel"/>
    <w:tmpl w:val="C5C46CEE"/>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7" w15:restartNumberingAfterBreak="0">
    <w:nsid w:val="37527A89"/>
    <w:multiLevelType w:val="hybridMultilevel"/>
    <w:tmpl w:val="451474B2"/>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Bookshelf Symbol 7" w:hAnsi="Bookshelf Symbol 7"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Bookshelf Symbol 7" w:hAnsi="Bookshelf Symbol 7"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Bookshelf Symbol 7" w:hAnsi="Bookshelf Symbol 7" w:hint="default"/>
      </w:rPr>
    </w:lvl>
  </w:abstractNum>
  <w:abstractNum w:abstractNumId="138" w15:restartNumberingAfterBreak="0">
    <w:nsid w:val="37E63F4D"/>
    <w:multiLevelType w:val="multilevel"/>
    <w:tmpl w:val="5BA8B998"/>
    <w:lvl w:ilvl="0">
      <w:start w:val="1"/>
      <w:numFmt w:val="bullet"/>
      <w:lvlText w:val=""/>
      <w:lvlJc w:val="left"/>
      <w:pPr>
        <w:ind w:left="644" w:hanging="358"/>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hAnsi="Noto Sans Symbols" w:cs="Noto Sans Symbols" w:hint="default"/>
        <w:sz w:val="20"/>
        <w:szCs w:val="20"/>
      </w:rPr>
    </w:lvl>
    <w:lvl w:ilvl="3">
      <w:start w:val="1"/>
      <w:numFmt w:val="bullet"/>
      <w:lvlText w:val="▪"/>
      <w:lvlJc w:val="left"/>
      <w:pPr>
        <w:ind w:left="2880" w:hanging="360"/>
      </w:pPr>
      <w:rPr>
        <w:rFonts w:ascii="Noto Sans Symbols" w:hAnsi="Noto Sans Symbols" w:cs="Noto Sans Symbols" w:hint="default"/>
        <w:sz w:val="20"/>
        <w:szCs w:val="20"/>
      </w:rPr>
    </w:lvl>
    <w:lvl w:ilvl="4">
      <w:start w:val="1"/>
      <w:numFmt w:val="bullet"/>
      <w:lvlText w:val="▪"/>
      <w:lvlJc w:val="left"/>
      <w:pPr>
        <w:ind w:left="3600" w:hanging="360"/>
      </w:pPr>
      <w:rPr>
        <w:rFonts w:ascii="Noto Sans Symbols" w:hAnsi="Noto Sans Symbols" w:cs="Noto Sans Symbols" w:hint="default"/>
        <w:sz w:val="20"/>
        <w:szCs w:val="20"/>
      </w:rPr>
    </w:lvl>
    <w:lvl w:ilvl="5">
      <w:start w:val="1"/>
      <w:numFmt w:val="bullet"/>
      <w:lvlText w:val="▪"/>
      <w:lvlJc w:val="left"/>
      <w:pPr>
        <w:ind w:left="4320" w:hanging="360"/>
      </w:pPr>
      <w:rPr>
        <w:rFonts w:ascii="Noto Sans Symbols" w:hAnsi="Noto Sans Symbols" w:cs="Noto Sans Symbols" w:hint="default"/>
        <w:sz w:val="20"/>
        <w:szCs w:val="20"/>
      </w:rPr>
    </w:lvl>
    <w:lvl w:ilvl="6">
      <w:start w:val="1"/>
      <w:numFmt w:val="bullet"/>
      <w:lvlText w:val="▪"/>
      <w:lvlJc w:val="left"/>
      <w:pPr>
        <w:ind w:left="5040" w:hanging="360"/>
      </w:pPr>
      <w:rPr>
        <w:rFonts w:ascii="Noto Sans Symbols" w:hAnsi="Noto Sans Symbols" w:cs="Noto Sans Symbols" w:hint="default"/>
        <w:sz w:val="20"/>
        <w:szCs w:val="20"/>
      </w:rPr>
    </w:lvl>
    <w:lvl w:ilvl="7">
      <w:start w:val="1"/>
      <w:numFmt w:val="bullet"/>
      <w:lvlText w:val="▪"/>
      <w:lvlJc w:val="left"/>
      <w:pPr>
        <w:ind w:left="5760" w:hanging="360"/>
      </w:pPr>
      <w:rPr>
        <w:rFonts w:ascii="Noto Sans Symbols" w:hAnsi="Noto Sans Symbols" w:cs="Noto Sans Symbols" w:hint="default"/>
        <w:sz w:val="20"/>
        <w:szCs w:val="20"/>
      </w:rPr>
    </w:lvl>
    <w:lvl w:ilvl="8">
      <w:start w:val="1"/>
      <w:numFmt w:val="bullet"/>
      <w:lvlText w:val="▪"/>
      <w:lvlJc w:val="left"/>
      <w:pPr>
        <w:ind w:left="6480" w:hanging="360"/>
      </w:pPr>
      <w:rPr>
        <w:rFonts w:ascii="Noto Sans Symbols" w:hAnsi="Noto Sans Symbols" w:cs="Noto Sans Symbols" w:hint="default"/>
        <w:sz w:val="20"/>
        <w:szCs w:val="20"/>
      </w:rPr>
    </w:lvl>
  </w:abstractNum>
  <w:abstractNum w:abstractNumId="139" w15:restartNumberingAfterBreak="0">
    <w:nsid w:val="37E92F75"/>
    <w:multiLevelType w:val="hybridMultilevel"/>
    <w:tmpl w:val="8E2EF252"/>
    <w:lvl w:ilvl="0" w:tplc="0408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Bookshelf Symbol 7" w:hAnsi="Bookshelf Symbol 7"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Bookshelf Symbol 7" w:hAnsi="Bookshelf Symbol 7"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Bookshelf Symbol 7" w:hAnsi="Bookshelf Symbol 7" w:hint="default"/>
      </w:rPr>
    </w:lvl>
  </w:abstractNum>
  <w:abstractNum w:abstractNumId="140" w15:restartNumberingAfterBreak="0">
    <w:nsid w:val="3855424A"/>
    <w:multiLevelType w:val="hybridMultilevel"/>
    <w:tmpl w:val="C750D8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1" w15:restartNumberingAfterBreak="0">
    <w:nsid w:val="39012374"/>
    <w:multiLevelType w:val="multilevel"/>
    <w:tmpl w:val="9BC08C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2" w15:restartNumberingAfterBreak="0">
    <w:nsid w:val="3A0A5D0D"/>
    <w:multiLevelType w:val="hybridMultilevel"/>
    <w:tmpl w:val="FE908E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3" w15:restartNumberingAfterBreak="0">
    <w:nsid w:val="3A2E3746"/>
    <w:multiLevelType w:val="hybridMultilevel"/>
    <w:tmpl w:val="8DA437FE"/>
    <w:lvl w:ilvl="0" w:tplc="0408000F">
      <w:start w:val="1"/>
      <w:numFmt w:val="decimal"/>
      <w:lvlText w:val="%1."/>
      <w:lvlJc w:val="left"/>
      <w:pPr>
        <w:ind w:left="720" w:hanging="360"/>
      </w:pPr>
    </w:lvl>
    <w:lvl w:ilvl="1" w:tplc="0408000F">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4" w15:restartNumberingAfterBreak="0">
    <w:nsid w:val="3AAD35CD"/>
    <w:multiLevelType w:val="hybridMultilevel"/>
    <w:tmpl w:val="82A6A7EA"/>
    <w:lvl w:ilvl="0" w:tplc="24F4F5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B3227E9"/>
    <w:multiLevelType w:val="hybridMultilevel"/>
    <w:tmpl w:val="B0C64C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6" w15:restartNumberingAfterBreak="0">
    <w:nsid w:val="3B6971D1"/>
    <w:multiLevelType w:val="hybridMultilevel"/>
    <w:tmpl w:val="69E8474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7" w15:restartNumberingAfterBreak="0">
    <w:nsid w:val="3B847860"/>
    <w:multiLevelType w:val="hybridMultilevel"/>
    <w:tmpl w:val="AA88BE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8" w15:restartNumberingAfterBreak="0">
    <w:nsid w:val="3C610E84"/>
    <w:multiLevelType w:val="multilevel"/>
    <w:tmpl w:val="1FFA1C3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15:restartNumberingAfterBreak="0">
    <w:nsid w:val="3C8568AD"/>
    <w:multiLevelType w:val="hybridMultilevel"/>
    <w:tmpl w:val="E21004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0" w15:restartNumberingAfterBreak="0">
    <w:nsid w:val="3CAF5447"/>
    <w:multiLevelType w:val="hybridMultilevel"/>
    <w:tmpl w:val="F7564EB6"/>
    <w:lvl w:ilvl="0" w:tplc="0408000F">
      <w:start w:val="1"/>
      <w:numFmt w:val="decimal"/>
      <w:lvlText w:val="%1."/>
      <w:lvlJc w:val="left"/>
      <w:pPr>
        <w:ind w:left="754" w:hanging="360"/>
      </w:pPr>
      <w:rPr>
        <w:rFonts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151" w15:restartNumberingAfterBreak="0">
    <w:nsid w:val="3CE444C8"/>
    <w:multiLevelType w:val="hybridMultilevel"/>
    <w:tmpl w:val="D59656C8"/>
    <w:lvl w:ilvl="0" w:tplc="04080003">
      <w:start w:val="1"/>
      <w:numFmt w:val="bullet"/>
      <w:lvlText w:val="o"/>
      <w:lvlJc w:val="left"/>
      <w:pPr>
        <w:ind w:left="743" w:hanging="360"/>
      </w:pPr>
      <w:rPr>
        <w:rFonts w:ascii="Courier New" w:hAnsi="Courier New" w:cs="Courier New" w:hint="default"/>
      </w:rPr>
    </w:lvl>
    <w:lvl w:ilvl="1" w:tplc="04080003" w:tentative="1">
      <w:start w:val="1"/>
      <w:numFmt w:val="bullet"/>
      <w:lvlText w:val="o"/>
      <w:lvlJc w:val="left"/>
      <w:pPr>
        <w:ind w:left="1463" w:hanging="360"/>
      </w:pPr>
      <w:rPr>
        <w:rFonts w:ascii="Courier New" w:hAnsi="Courier New" w:cs="Courier New" w:hint="default"/>
      </w:rPr>
    </w:lvl>
    <w:lvl w:ilvl="2" w:tplc="04080005" w:tentative="1">
      <w:start w:val="1"/>
      <w:numFmt w:val="bullet"/>
      <w:lvlText w:val=""/>
      <w:lvlJc w:val="left"/>
      <w:pPr>
        <w:ind w:left="2183" w:hanging="360"/>
      </w:pPr>
      <w:rPr>
        <w:rFonts w:ascii="Wingdings" w:hAnsi="Wingdings" w:hint="default"/>
      </w:rPr>
    </w:lvl>
    <w:lvl w:ilvl="3" w:tplc="04080001" w:tentative="1">
      <w:start w:val="1"/>
      <w:numFmt w:val="bullet"/>
      <w:lvlText w:val=""/>
      <w:lvlJc w:val="left"/>
      <w:pPr>
        <w:ind w:left="2903" w:hanging="360"/>
      </w:pPr>
      <w:rPr>
        <w:rFonts w:ascii="Symbol" w:hAnsi="Symbol" w:hint="default"/>
      </w:rPr>
    </w:lvl>
    <w:lvl w:ilvl="4" w:tplc="04080003" w:tentative="1">
      <w:start w:val="1"/>
      <w:numFmt w:val="bullet"/>
      <w:lvlText w:val="o"/>
      <w:lvlJc w:val="left"/>
      <w:pPr>
        <w:ind w:left="3623" w:hanging="360"/>
      </w:pPr>
      <w:rPr>
        <w:rFonts w:ascii="Courier New" w:hAnsi="Courier New" w:cs="Courier New" w:hint="default"/>
      </w:rPr>
    </w:lvl>
    <w:lvl w:ilvl="5" w:tplc="04080005" w:tentative="1">
      <w:start w:val="1"/>
      <w:numFmt w:val="bullet"/>
      <w:lvlText w:val=""/>
      <w:lvlJc w:val="left"/>
      <w:pPr>
        <w:ind w:left="4343" w:hanging="360"/>
      </w:pPr>
      <w:rPr>
        <w:rFonts w:ascii="Wingdings" w:hAnsi="Wingdings" w:hint="default"/>
      </w:rPr>
    </w:lvl>
    <w:lvl w:ilvl="6" w:tplc="04080001" w:tentative="1">
      <w:start w:val="1"/>
      <w:numFmt w:val="bullet"/>
      <w:lvlText w:val=""/>
      <w:lvlJc w:val="left"/>
      <w:pPr>
        <w:ind w:left="5063" w:hanging="360"/>
      </w:pPr>
      <w:rPr>
        <w:rFonts w:ascii="Symbol" w:hAnsi="Symbol" w:hint="default"/>
      </w:rPr>
    </w:lvl>
    <w:lvl w:ilvl="7" w:tplc="04080003" w:tentative="1">
      <w:start w:val="1"/>
      <w:numFmt w:val="bullet"/>
      <w:lvlText w:val="o"/>
      <w:lvlJc w:val="left"/>
      <w:pPr>
        <w:ind w:left="5783" w:hanging="360"/>
      </w:pPr>
      <w:rPr>
        <w:rFonts w:ascii="Courier New" w:hAnsi="Courier New" w:cs="Courier New" w:hint="default"/>
      </w:rPr>
    </w:lvl>
    <w:lvl w:ilvl="8" w:tplc="04080005" w:tentative="1">
      <w:start w:val="1"/>
      <w:numFmt w:val="bullet"/>
      <w:lvlText w:val=""/>
      <w:lvlJc w:val="left"/>
      <w:pPr>
        <w:ind w:left="6503" w:hanging="360"/>
      </w:pPr>
      <w:rPr>
        <w:rFonts w:ascii="Wingdings" w:hAnsi="Wingdings" w:hint="default"/>
      </w:rPr>
    </w:lvl>
  </w:abstractNum>
  <w:abstractNum w:abstractNumId="152" w15:restartNumberingAfterBreak="0">
    <w:nsid w:val="3CE609A7"/>
    <w:multiLevelType w:val="hybridMultilevel"/>
    <w:tmpl w:val="F0EE64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3" w15:restartNumberingAfterBreak="0">
    <w:nsid w:val="3D3E445B"/>
    <w:multiLevelType w:val="hybridMultilevel"/>
    <w:tmpl w:val="2604C43A"/>
    <w:lvl w:ilvl="0" w:tplc="04080001">
      <w:start w:val="1"/>
      <w:numFmt w:val="bullet"/>
      <w:lvlText w:val=""/>
      <w:lvlJc w:val="left"/>
      <w:pPr>
        <w:ind w:left="684" w:hanging="360"/>
      </w:pPr>
      <w:rPr>
        <w:rFonts w:ascii="Symbol" w:hAnsi="Symbol" w:hint="default"/>
      </w:rPr>
    </w:lvl>
    <w:lvl w:ilvl="1" w:tplc="0408000F">
      <w:start w:val="1"/>
      <w:numFmt w:val="decimal"/>
      <w:lvlText w:val="%2."/>
      <w:lvlJc w:val="left"/>
      <w:pPr>
        <w:ind w:left="1404" w:hanging="360"/>
      </w:pPr>
      <w:rPr>
        <w:rFonts w:hint="default"/>
      </w:r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154" w15:restartNumberingAfterBreak="0">
    <w:nsid w:val="3D6C1ABA"/>
    <w:multiLevelType w:val="hybridMultilevel"/>
    <w:tmpl w:val="EB4ED1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5" w15:restartNumberingAfterBreak="0">
    <w:nsid w:val="3E3F4145"/>
    <w:multiLevelType w:val="hybridMultilevel"/>
    <w:tmpl w:val="89CE04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6" w15:restartNumberingAfterBreak="0">
    <w:nsid w:val="3ED5220B"/>
    <w:multiLevelType w:val="hybridMultilevel"/>
    <w:tmpl w:val="EE6428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3ED812A5"/>
    <w:multiLevelType w:val="multilevel"/>
    <w:tmpl w:val="DDDE4DA4"/>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58" w15:restartNumberingAfterBreak="0">
    <w:nsid w:val="3F346525"/>
    <w:multiLevelType w:val="hybridMultilevel"/>
    <w:tmpl w:val="C434A60C"/>
    <w:lvl w:ilvl="0" w:tplc="04080001">
      <w:start w:val="1"/>
      <w:numFmt w:val="bullet"/>
      <w:lvlText w:val=""/>
      <w:lvlJc w:val="left"/>
      <w:pPr>
        <w:ind w:left="810" w:hanging="360"/>
      </w:pPr>
      <w:rPr>
        <w:rFonts w:ascii="Symbol" w:hAnsi="Symbol" w:hint="default"/>
      </w:rPr>
    </w:lvl>
    <w:lvl w:ilvl="1" w:tplc="04080003" w:tentative="1">
      <w:start w:val="1"/>
      <w:numFmt w:val="bullet"/>
      <w:lvlText w:val="o"/>
      <w:lvlJc w:val="left"/>
      <w:pPr>
        <w:ind w:left="1530" w:hanging="360"/>
      </w:pPr>
      <w:rPr>
        <w:rFonts w:ascii="Courier New" w:hAnsi="Courier New" w:cs="Courier New" w:hint="default"/>
      </w:rPr>
    </w:lvl>
    <w:lvl w:ilvl="2" w:tplc="04080005" w:tentative="1">
      <w:start w:val="1"/>
      <w:numFmt w:val="bullet"/>
      <w:lvlText w:val=""/>
      <w:lvlJc w:val="left"/>
      <w:pPr>
        <w:ind w:left="2250" w:hanging="360"/>
      </w:pPr>
      <w:rPr>
        <w:rFonts w:ascii="Wingdings" w:hAnsi="Wingdings" w:hint="default"/>
      </w:rPr>
    </w:lvl>
    <w:lvl w:ilvl="3" w:tplc="04080001" w:tentative="1">
      <w:start w:val="1"/>
      <w:numFmt w:val="bullet"/>
      <w:lvlText w:val=""/>
      <w:lvlJc w:val="left"/>
      <w:pPr>
        <w:ind w:left="2970" w:hanging="360"/>
      </w:pPr>
      <w:rPr>
        <w:rFonts w:ascii="Symbol" w:hAnsi="Symbol" w:hint="default"/>
      </w:rPr>
    </w:lvl>
    <w:lvl w:ilvl="4" w:tplc="04080003" w:tentative="1">
      <w:start w:val="1"/>
      <w:numFmt w:val="bullet"/>
      <w:lvlText w:val="o"/>
      <w:lvlJc w:val="left"/>
      <w:pPr>
        <w:ind w:left="3690" w:hanging="360"/>
      </w:pPr>
      <w:rPr>
        <w:rFonts w:ascii="Courier New" w:hAnsi="Courier New" w:cs="Courier New" w:hint="default"/>
      </w:rPr>
    </w:lvl>
    <w:lvl w:ilvl="5" w:tplc="04080005" w:tentative="1">
      <w:start w:val="1"/>
      <w:numFmt w:val="bullet"/>
      <w:lvlText w:val=""/>
      <w:lvlJc w:val="left"/>
      <w:pPr>
        <w:ind w:left="4410" w:hanging="360"/>
      </w:pPr>
      <w:rPr>
        <w:rFonts w:ascii="Wingdings" w:hAnsi="Wingdings" w:hint="default"/>
      </w:rPr>
    </w:lvl>
    <w:lvl w:ilvl="6" w:tplc="04080001" w:tentative="1">
      <w:start w:val="1"/>
      <w:numFmt w:val="bullet"/>
      <w:lvlText w:val=""/>
      <w:lvlJc w:val="left"/>
      <w:pPr>
        <w:ind w:left="5130" w:hanging="360"/>
      </w:pPr>
      <w:rPr>
        <w:rFonts w:ascii="Symbol" w:hAnsi="Symbol" w:hint="default"/>
      </w:rPr>
    </w:lvl>
    <w:lvl w:ilvl="7" w:tplc="04080003" w:tentative="1">
      <w:start w:val="1"/>
      <w:numFmt w:val="bullet"/>
      <w:lvlText w:val="o"/>
      <w:lvlJc w:val="left"/>
      <w:pPr>
        <w:ind w:left="5850" w:hanging="360"/>
      </w:pPr>
      <w:rPr>
        <w:rFonts w:ascii="Courier New" w:hAnsi="Courier New" w:cs="Courier New" w:hint="default"/>
      </w:rPr>
    </w:lvl>
    <w:lvl w:ilvl="8" w:tplc="04080005" w:tentative="1">
      <w:start w:val="1"/>
      <w:numFmt w:val="bullet"/>
      <w:lvlText w:val=""/>
      <w:lvlJc w:val="left"/>
      <w:pPr>
        <w:ind w:left="6570" w:hanging="360"/>
      </w:pPr>
      <w:rPr>
        <w:rFonts w:ascii="Wingdings" w:hAnsi="Wingdings" w:hint="default"/>
      </w:rPr>
    </w:lvl>
  </w:abstractNum>
  <w:abstractNum w:abstractNumId="159" w15:restartNumberingAfterBreak="0">
    <w:nsid w:val="3F557055"/>
    <w:multiLevelType w:val="hybridMultilevel"/>
    <w:tmpl w:val="701C6444"/>
    <w:lvl w:ilvl="0" w:tplc="0408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Bookshelf Symbol 7" w:hAnsi="Bookshelf Symbol 7"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Bookshelf Symbol 7" w:hAnsi="Bookshelf Symbol 7"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Bookshelf Symbol 7" w:hAnsi="Bookshelf Symbol 7" w:hint="default"/>
      </w:rPr>
    </w:lvl>
  </w:abstractNum>
  <w:abstractNum w:abstractNumId="160" w15:restartNumberingAfterBreak="0">
    <w:nsid w:val="3F9E5EDB"/>
    <w:multiLevelType w:val="hybridMultilevel"/>
    <w:tmpl w:val="50100DF2"/>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3FCC2C4B"/>
    <w:multiLevelType w:val="hybridMultilevel"/>
    <w:tmpl w:val="EFCADFB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2" w15:restartNumberingAfterBreak="0">
    <w:nsid w:val="40507895"/>
    <w:multiLevelType w:val="hybridMultilevel"/>
    <w:tmpl w:val="730875A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3" w15:restartNumberingAfterBreak="0">
    <w:nsid w:val="41E074DC"/>
    <w:multiLevelType w:val="hybridMultilevel"/>
    <w:tmpl w:val="CD0CF8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4" w15:restartNumberingAfterBreak="0">
    <w:nsid w:val="43AE3080"/>
    <w:multiLevelType w:val="hybridMultilevel"/>
    <w:tmpl w:val="B31A96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5" w15:restartNumberingAfterBreak="0">
    <w:nsid w:val="43B23FAF"/>
    <w:multiLevelType w:val="multilevel"/>
    <w:tmpl w:val="465C9820"/>
    <w:lvl w:ilvl="0">
      <w:start w:val="1"/>
      <w:numFmt w:val="bullet"/>
      <w:lvlText w:val=""/>
      <w:lvlJc w:val="left"/>
      <w:pPr>
        <w:ind w:left="720" w:hanging="360"/>
      </w:pPr>
      <w:rPr>
        <w:rFonts w:ascii="Symbol" w:hAnsi="Symbol" w:hint="default"/>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44623608"/>
    <w:multiLevelType w:val="hybridMultilevel"/>
    <w:tmpl w:val="1B0CF4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7" w15:restartNumberingAfterBreak="0">
    <w:nsid w:val="44953AF4"/>
    <w:multiLevelType w:val="hybridMultilevel"/>
    <w:tmpl w:val="E0D008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8" w15:restartNumberingAfterBreak="0">
    <w:nsid w:val="458B3558"/>
    <w:multiLevelType w:val="hybridMultilevel"/>
    <w:tmpl w:val="3F343E72"/>
    <w:lvl w:ilvl="0" w:tplc="04080001">
      <w:start w:val="1"/>
      <w:numFmt w:val="bullet"/>
      <w:lvlText w:val=""/>
      <w:lvlJc w:val="left"/>
      <w:pPr>
        <w:ind w:left="760" w:hanging="360"/>
      </w:pPr>
      <w:rPr>
        <w:rFonts w:ascii="Symbol" w:hAnsi="Symbol" w:hint="default"/>
      </w:rPr>
    </w:lvl>
    <w:lvl w:ilvl="1" w:tplc="04080003" w:tentative="1">
      <w:start w:val="1"/>
      <w:numFmt w:val="bullet"/>
      <w:lvlText w:val="o"/>
      <w:lvlJc w:val="left"/>
      <w:pPr>
        <w:ind w:left="1480" w:hanging="360"/>
      </w:pPr>
      <w:rPr>
        <w:rFonts w:ascii="Courier New" w:hAnsi="Courier New" w:cs="Courier New" w:hint="default"/>
      </w:rPr>
    </w:lvl>
    <w:lvl w:ilvl="2" w:tplc="04080005" w:tentative="1">
      <w:start w:val="1"/>
      <w:numFmt w:val="bullet"/>
      <w:lvlText w:val=""/>
      <w:lvlJc w:val="left"/>
      <w:pPr>
        <w:ind w:left="2200" w:hanging="360"/>
      </w:pPr>
      <w:rPr>
        <w:rFonts w:ascii="Wingdings" w:hAnsi="Wingdings" w:hint="default"/>
      </w:rPr>
    </w:lvl>
    <w:lvl w:ilvl="3" w:tplc="04080001" w:tentative="1">
      <w:start w:val="1"/>
      <w:numFmt w:val="bullet"/>
      <w:lvlText w:val=""/>
      <w:lvlJc w:val="left"/>
      <w:pPr>
        <w:ind w:left="2920" w:hanging="360"/>
      </w:pPr>
      <w:rPr>
        <w:rFonts w:ascii="Symbol" w:hAnsi="Symbol" w:hint="default"/>
      </w:rPr>
    </w:lvl>
    <w:lvl w:ilvl="4" w:tplc="04080003" w:tentative="1">
      <w:start w:val="1"/>
      <w:numFmt w:val="bullet"/>
      <w:lvlText w:val="o"/>
      <w:lvlJc w:val="left"/>
      <w:pPr>
        <w:ind w:left="3640" w:hanging="360"/>
      </w:pPr>
      <w:rPr>
        <w:rFonts w:ascii="Courier New" w:hAnsi="Courier New" w:cs="Courier New" w:hint="default"/>
      </w:rPr>
    </w:lvl>
    <w:lvl w:ilvl="5" w:tplc="04080005" w:tentative="1">
      <w:start w:val="1"/>
      <w:numFmt w:val="bullet"/>
      <w:lvlText w:val=""/>
      <w:lvlJc w:val="left"/>
      <w:pPr>
        <w:ind w:left="4360" w:hanging="360"/>
      </w:pPr>
      <w:rPr>
        <w:rFonts w:ascii="Wingdings" w:hAnsi="Wingdings" w:hint="default"/>
      </w:rPr>
    </w:lvl>
    <w:lvl w:ilvl="6" w:tplc="04080001" w:tentative="1">
      <w:start w:val="1"/>
      <w:numFmt w:val="bullet"/>
      <w:lvlText w:val=""/>
      <w:lvlJc w:val="left"/>
      <w:pPr>
        <w:ind w:left="5080" w:hanging="360"/>
      </w:pPr>
      <w:rPr>
        <w:rFonts w:ascii="Symbol" w:hAnsi="Symbol" w:hint="default"/>
      </w:rPr>
    </w:lvl>
    <w:lvl w:ilvl="7" w:tplc="04080003" w:tentative="1">
      <w:start w:val="1"/>
      <w:numFmt w:val="bullet"/>
      <w:lvlText w:val="o"/>
      <w:lvlJc w:val="left"/>
      <w:pPr>
        <w:ind w:left="5800" w:hanging="360"/>
      </w:pPr>
      <w:rPr>
        <w:rFonts w:ascii="Courier New" w:hAnsi="Courier New" w:cs="Courier New" w:hint="default"/>
      </w:rPr>
    </w:lvl>
    <w:lvl w:ilvl="8" w:tplc="04080005" w:tentative="1">
      <w:start w:val="1"/>
      <w:numFmt w:val="bullet"/>
      <w:lvlText w:val=""/>
      <w:lvlJc w:val="left"/>
      <w:pPr>
        <w:ind w:left="6520" w:hanging="360"/>
      </w:pPr>
      <w:rPr>
        <w:rFonts w:ascii="Wingdings" w:hAnsi="Wingdings" w:hint="default"/>
      </w:rPr>
    </w:lvl>
  </w:abstractNum>
  <w:abstractNum w:abstractNumId="169" w15:restartNumberingAfterBreak="0">
    <w:nsid w:val="466D17C4"/>
    <w:multiLevelType w:val="hybridMultilevel"/>
    <w:tmpl w:val="C7C459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0" w15:restartNumberingAfterBreak="0">
    <w:nsid w:val="46805FB7"/>
    <w:multiLevelType w:val="hybridMultilevel"/>
    <w:tmpl w:val="899496CA"/>
    <w:lvl w:ilvl="0" w:tplc="04080001">
      <w:start w:val="1"/>
      <w:numFmt w:val="bullet"/>
      <w:lvlText w:val=""/>
      <w:lvlJc w:val="left"/>
      <w:pPr>
        <w:ind w:left="684" w:hanging="360"/>
      </w:pPr>
      <w:rPr>
        <w:rFonts w:ascii="Symbol" w:hAnsi="Symbol" w:hint="default"/>
      </w:rPr>
    </w:lvl>
    <w:lvl w:ilvl="1" w:tplc="0408000F">
      <w:start w:val="1"/>
      <w:numFmt w:val="decimal"/>
      <w:lvlText w:val="%2."/>
      <w:lvlJc w:val="left"/>
      <w:pPr>
        <w:ind w:left="1404" w:hanging="360"/>
      </w:pPr>
      <w:rPr>
        <w:rFonts w:hint="default"/>
      </w:r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171" w15:restartNumberingAfterBreak="0">
    <w:nsid w:val="473C0C36"/>
    <w:multiLevelType w:val="hybridMultilevel"/>
    <w:tmpl w:val="5EA42DC0"/>
    <w:lvl w:ilvl="0" w:tplc="0408000F">
      <w:start w:val="1"/>
      <w:numFmt w:val="decimal"/>
      <w:lvlText w:val="%1."/>
      <w:lvlJc w:val="left"/>
      <w:pPr>
        <w:ind w:left="1764" w:hanging="360"/>
      </w:pPr>
    </w:lvl>
    <w:lvl w:ilvl="1" w:tplc="04080019" w:tentative="1">
      <w:start w:val="1"/>
      <w:numFmt w:val="lowerLetter"/>
      <w:lvlText w:val="%2."/>
      <w:lvlJc w:val="left"/>
      <w:pPr>
        <w:ind w:left="2484" w:hanging="360"/>
      </w:pPr>
    </w:lvl>
    <w:lvl w:ilvl="2" w:tplc="0408001B" w:tentative="1">
      <w:start w:val="1"/>
      <w:numFmt w:val="lowerRoman"/>
      <w:lvlText w:val="%3."/>
      <w:lvlJc w:val="right"/>
      <w:pPr>
        <w:ind w:left="3204" w:hanging="180"/>
      </w:pPr>
    </w:lvl>
    <w:lvl w:ilvl="3" w:tplc="0408000F" w:tentative="1">
      <w:start w:val="1"/>
      <w:numFmt w:val="decimal"/>
      <w:lvlText w:val="%4."/>
      <w:lvlJc w:val="left"/>
      <w:pPr>
        <w:ind w:left="3924" w:hanging="360"/>
      </w:pPr>
    </w:lvl>
    <w:lvl w:ilvl="4" w:tplc="04080019" w:tentative="1">
      <w:start w:val="1"/>
      <w:numFmt w:val="lowerLetter"/>
      <w:lvlText w:val="%5."/>
      <w:lvlJc w:val="left"/>
      <w:pPr>
        <w:ind w:left="4644" w:hanging="360"/>
      </w:pPr>
    </w:lvl>
    <w:lvl w:ilvl="5" w:tplc="0408001B" w:tentative="1">
      <w:start w:val="1"/>
      <w:numFmt w:val="lowerRoman"/>
      <w:lvlText w:val="%6."/>
      <w:lvlJc w:val="right"/>
      <w:pPr>
        <w:ind w:left="5364" w:hanging="180"/>
      </w:pPr>
    </w:lvl>
    <w:lvl w:ilvl="6" w:tplc="0408000F" w:tentative="1">
      <w:start w:val="1"/>
      <w:numFmt w:val="decimal"/>
      <w:lvlText w:val="%7."/>
      <w:lvlJc w:val="left"/>
      <w:pPr>
        <w:ind w:left="6084" w:hanging="360"/>
      </w:pPr>
    </w:lvl>
    <w:lvl w:ilvl="7" w:tplc="04080019" w:tentative="1">
      <w:start w:val="1"/>
      <w:numFmt w:val="lowerLetter"/>
      <w:lvlText w:val="%8."/>
      <w:lvlJc w:val="left"/>
      <w:pPr>
        <w:ind w:left="6804" w:hanging="360"/>
      </w:pPr>
    </w:lvl>
    <w:lvl w:ilvl="8" w:tplc="0408001B" w:tentative="1">
      <w:start w:val="1"/>
      <w:numFmt w:val="lowerRoman"/>
      <w:lvlText w:val="%9."/>
      <w:lvlJc w:val="right"/>
      <w:pPr>
        <w:ind w:left="7524" w:hanging="180"/>
      </w:pPr>
    </w:lvl>
  </w:abstractNum>
  <w:abstractNum w:abstractNumId="172" w15:restartNumberingAfterBreak="0">
    <w:nsid w:val="47C17596"/>
    <w:multiLevelType w:val="hybridMultilevel"/>
    <w:tmpl w:val="81E494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3" w15:restartNumberingAfterBreak="0">
    <w:nsid w:val="48827234"/>
    <w:multiLevelType w:val="hybridMultilevel"/>
    <w:tmpl w:val="2E8E5046"/>
    <w:lvl w:ilvl="0" w:tplc="04080001">
      <w:start w:val="1"/>
      <w:numFmt w:val="bullet"/>
      <w:lvlText w:val=""/>
      <w:lvlJc w:val="left"/>
      <w:pPr>
        <w:ind w:left="754" w:hanging="360"/>
      </w:pPr>
      <w:rPr>
        <w:rFonts w:ascii="Symbol" w:hAnsi="Symbol"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174" w15:restartNumberingAfterBreak="0">
    <w:nsid w:val="49981537"/>
    <w:multiLevelType w:val="hybridMultilevel"/>
    <w:tmpl w:val="342280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5" w15:restartNumberingAfterBreak="0">
    <w:nsid w:val="4A770109"/>
    <w:multiLevelType w:val="hybridMultilevel"/>
    <w:tmpl w:val="A4D04C0C"/>
    <w:lvl w:ilvl="0" w:tplc="04080001">
      <w:start w:val="1"/>
      <w:numFmt w:val="bullet"/>
      <w:lvlText w:val=""/>
      <w:lvlJc w:val="left"/>
      <w:pPr>
        <w:ind w:left="387" w:hanging="360"/>
      </w:pPr>
      <w:rPr>
        <w:rFonts w:ascii="Symbol" w:hAnsi="Symbol" w:hint="default"/>
      </w:rPr>
    </w:lvl>
    <w:lvl w:ilvl="1" w:tplc="04080003" w:tentative="1">
      <w:start w:val="1"/>
      <w:numFmt w:val="bullet"/>
      <w:lvlText w:val="o"/>
      <w:lvlJc w:val="left"/>
      <w:pPr>
        <w:ind w:left="1107" w:hanging="360"/>
      </w:pPr>
      <w:rPr>
        <w:rFonts w:ascii="Courier New" w:hAnsi="Courier New" w:cs="Courier New" w:hint="default"/>
      </w:rPr>
    </w:lvl>
    <w:lvl w:ilvl="2" w:tplc="04080005" w:tentative="1">
      <w:start w:val="1"/>
      <w:numFmt w:val="bullet"/>
      <w:lvlText w:val=""/>
      <w:lvlJc w:val="left"/>
      <w:pPr>
        <w:ind w:left="1827" w:hanging="360"/>
      </w:pPr>
      <w:rPr>
        <w:rFonts w:ascii="Wingdings" w:hAnsi="Wingdings" w:hint="default"/>
      </w:rPr>
    </w:lvl>
    <w:lvl w:ilvl="3" w:tplc="04080001" w:tentative="1">
      <w:start w:val="1"/>
      <w:numFmt w:val="bullet"/>
      <w:lvlText w:val=""/>
      <w:lvlJc w:val="left"/>
      <w:pPr>
        <w:ind w:left="2547" w:hanging="360"/>
      </w:pPr>
      <w:rPr>
        <w:rFonts w:ascii="Symbol" w:hAnsi="Symbol" w:hint="default"/>
      </w:rPr>
    </w:lvl>
    <w:lvl w:ilvl="4" w:tplc="04080003" w:tentative="1">
      <w:start w:val="1"/>
      <w:numFmt w:val="bullet"/>
      <w:lvlText w:val="o"/>
      <w:lvlJc w:val="left"/>
      <w:pPr>
        <w:ind w:left="3267" w:hanging="360"/>
      </w:pPr>
      <w:rPr>
        <w:rFonts w:ascii="Courier New" w:hAnsi="Courier New" w:cs="Courier New" w:hint="default"/>
      </w:rPr>
    </w:lvl>
    <w:lvl w:ilvl="5" w:tplc="04080005" w:tentative="1">
      <w:start w:val="1"/>
      <w:numFmt w:val="bullet"/>
      <w:lvlText w:val=""/>
      <w:lvlJc w:val="left"/>
      <w:pPr>
        <w:ind w:left="3987" w:hanging="360"/>
      </w:pPr>
      <w:rPr>
        <w:rFonts w:ascii="Wingdings" w:hAnsi="Wingdings" w:hint="default"/>
      </w:rPr>
    </w:lvl>
    <w:lvl w:ilvl="6" w:tplc="04080001" w:tentative="1">
      <w:start w:val="1"/>
      <w:numFmt w:val="bullet"/>
      <w:lvlText w:val=""/>
      <w:lvlJc w:val="left"/>
      <w:pPr>
        <w:ind w:left="4707" w:hanging="360"/>
      </w:pPr>
      <w:rPr>
        <w:rFonts w:ascii="Symbol" w:hAnsi="Symbol" w:hint="default"/>
      </w:rPr>
    </w:lvl>
    <w:lvl w:ilvl="7" w:tplc="04080003" w:tentative="1">
      <w:start w:val="1"/>
      <w:numFmt w:val="bullet"/>
      <w:lvlText w:val="o"/>
      <w:lvlJc w:val="left"/>
      <w:pPr>
        <w:ind w:left="5427" w:hanging="360"/>
      </w:pPr>
      <w:rPr>
        <w:rFonts w:ascii="Courier New" w:hAnsi="Courier New" w:cs="Courier New" w:hint="default"/>
      </w:rPr>
    </w:lvl>
    <w:lvl w:ilvl="8" w:tplc="04080005" w:tentative="1">
      <w:start w:val="1"/>
      <w:numFmt w:val="bullet"/>
      <w:lvlText w:val=""/>
      <w:lvlJc w:val="left"/>
      <w:pPr>
        <w:ind w:left="6147" w:hanging="360"/>
      </w:pPr>
      <w:rPr>
        <w:rFonts w:ascii="Wingdings" w:hAnsi="Wingdings" w:hint="default"/>
      </w:rPr>
    </w:lvl>
  </w:abstractNum>
  <w:abstractNum w:abstractNumId="176" w15:restartNumberingAfterBreak="0">
    <w:nsid w:val="4AA73AFB"/>
    <w:multiLevelType w:val="multilevel"/>
    <w:tmpl w:val="462688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7" w15:restartNumberingAfterBreak="0">
    <w:nsid w:val="4ABD7336"/>
    <w:multiLevelType w:val="multilevel"/>
    <w:tmpl w:val="5A0ABABC"/>
    <w:lvl w:ilvl="0">
      <w:start w:val="1"/>
      <w:numFmt w:val="decimal"/>
      <w:lvlText w:val="%1."/>
      <w:lvlJc w:val="left"/>
      <w:pPr>
        <w:ind w:left="720" w:hanging="360"/>
      </w:pPr>
      <w:rPr>
        <w:rFonts w:ascii="Carlito" w:hAnsi="Carlito"/>
        <w:u w:val="none"/>
      </w:rPr>
    </w:lvl>
    <w:lvl w:ilvl="1">
      <w:start w:val="1"/>
      <w:numFmt w:val="bullet"/>
      <w:lvlText w:val=""/>
      <w:lvlJc w:val="left"/>
      <w:pPr>
        <w:ind w:left="1440" w:hanging="360"/>
      </w:pPr>
      <w:rPr>
        <w:rFonts w:ascii="Wingdings" w:hAnsi="Wingdings" w:cs="Wingdings"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8" w15:restartNumberingAfterBreak="0">
    <w:nsid w:val="4ADC29C5"/>
    <w:multiLevelType w:val="hybridMultilevel"/>
    <w:tmpl w:val="508A2D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9" w15:restartNumberingAfterBreak="0">
    <w:nsid w:val="4ADC29FD"/>
    <w:multiLevelType w:val="hybridMultilevel"/>
    <w:tmpl w:val="D22A1C0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0" w15:restartNumberingAfterBreak="0">
    <w:nsid w:val="4B570CE4"/>
    <w:multiLevelType w:val="hybridMultilevel"/>
    <w:tmpl w:val="69B0137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1" w15:restartNumberingAfterBreak="0">
    <w:nsid w:val="4C230F4C"/>
    <w:multiLevelType w:val="hybridMultilevel"/>
    <w:tmpl w:val="9E22E3EE"/>
    <w:lvl w:ilvl="0" w:tplc="C36C9776">
      <w:start w:val="1"/>
      <w:numFmt w:val="bullet"/>
      <w:lvlText w:val=""/>
      <w:lvlJc w:val="left"/>
      <w:pPr>
        <w:ind w:left="720" w:hanging="360"/>
      </w:pPr>
      <w:rPr>
        <w:rFonts w:ascii="Symbol" w:hAnsi="Symbol"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D2A0D79"/>
    <w:multiLevelType w:val="hybridMultilevel"/>
    <w:tmpl w:val="40380CC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3" w15:restartNumberingAfterBreak="0">
    <w:nsid w:val="4D352343"/>
    <w:multiLevelType w:val="hybridMultilevel"/>
    <w:tmpl w:val="FC8E9D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4" w15:restartNumberingAfterBreak="0">
    <w:nsid w:val="4DBE4634"/>
    <w:multiLevelType w:val="hybridMultilevel"/>
    <w:tmpl w:val="F9BE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Bookshelf Symbol 7" w:hAnsi="Bookshelf Symbol 7"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Bookshelf Symbol 7" w:hAnsi="Bookshelf Symbol 7"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Bookshelf Symbol 7" w:hAnsi="Bookshelf Symbol 7" w:hint="default"/>
      </w:rPr>
    </w:lvl>
  </w:abstractNum>
  <w:abstractNum w:abstractNumId="185" w15:restartNumberingAfterBreak="0">
    <w:nsid w:val="4E014152"/>
    <w:multiLevelType w:val="hybridMultilevel"/>
    <w:tmpl w:val="610EB5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6" w15:restartNumberingAfterBreak="0">
    <w:nsid w:val="4ECB7882"/>
    <w:multiLevelType w:val="hybridMultilevel"/>
    <w:tmpl w:val="F81CD168"/>
    <w:lvl w:ilvl="0" w:tplc="07081238">
      <w:start w:val="1"/>
      <w:numFmt w:val="bullet"/>
      <w:lvlText w:val=""/>
      <w:lvlJc w:val="left"/>
      <w:pPr>
        <w:tabs>
          <w:tab w:val="num" w:pos="1777"/>
        </w:tabs>
        <w:ind w:left="1777" w:hanging="360"/>
      </w:pPr>
      <w:rPr>
        <w:rFonts w:ascii="Symbol" w:hAnsi="Symbol" w:hint="default"/>
        <w:lang w:val="en-US"/>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4ECE04F3"/>
    <w:multiLevelType w:val="hybridMultilevel"/>
    <w:tmpl w:val="FC1C78F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8" w15:restartNumberingAfterBreak="0">
    <w:nsid w:val="50230A48"/>
    <w:multiLevelType w:val="hybridMultilevel"/>
    <w:tmpl w:val="14A423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9" w15:restartNumberingAfterBreak="0">
    <w:nsid w:val="50DC3BAF"/>
    <w:multiLevelType w:val="hybridMultilevel"/>
    <w:tmpl w:val="B8DECA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0" w15:restartNumberingAfterBreak="0">
    <w:nsid w:val="5167115F"/>
    <w:multiLevelType w:val="hybridMultilevel"/>
    <w:tmpl w:val="3304AA98"/>
    <w:lvl w:ilvl="0" w:tplc="0408000F">
      <w:start w:val="1"/>
      <w:numFmt w:val="decimal"/>
      <w:lvlText w:val="%1."/>
      <w:lvlJc w:val="left"/>
      <w:pPr>
        <w:ind w:left="826" w:hanging="360"/>
      </w:pPr>
    </w:lvl>
    <w:lvl w:ilvl="1" w:tplc="04080019" w:tentative="1">
      <w:start w:val="1"/>
      <w:numFmt w:val="lowerLetter"/>
      <w:lvlText w:val="%2."/>
      <w:lvlJc w:val="left"/>
      <w:pPr>
        <w:ind w:left="1546" w:hanging="360"/>
      </w:pPr>
    </w:lvl>
    <w:lvl w:ilvl="2" w:tplc="0408001B" w:tentative="1">
      <w:start w:val="1"/>
      <w:numFmt w:val="lowerRoman"/>
      <w:lvlText w:val="%3."/>
      <w:lvlJc w:val="right"/>
      <w:pPr>
        <w:ind w:left="2266" w:hanging="180"/>
      </w:pPr>
    </w:lvl>
    <w:lvl w:ilvl="3" w:tplc="0408000F" w:tentative="1">
      <w:start w:val="1"/>
      <w:numFmt w:val="decimal"/>
      <w:lvlText w:val="%4."/>
      <w:lvlJc w:val="left"/>
      <w:pPr>
        <w:ind w:left="2986" w:hanging="360"/>
      </w:pPr>
    </w:lvl>
    <w:lvl w:ilvl="4" w:tplc="04080019" w:tentative="1">
      <w:start w:val="1"/>
      <w:numFmt w:val="lowerLetter"/>
      <w:lvlText w:val="%5."/>
      <w:lvlJc w:val="left"/>
      <w:pPr>
        <w:ind w:left="3706" w:hanging="360"/>
      </w:pPr>
    </w:lvl>
    <w:lvl w:ilvl="5" w:tplc="0408001B" w:tentative="1">
      <w:start w:val="1"/>
      <w:numFmt w:val="lowerRoman"/>
      <w:lvlText w:val="%6."/>
      <w:lvlJc w:val="right"/>
      <w:pPr>
        <w:ind w:left="4426" w:hanging="180"/>
      </w:pPr>
    </w:lvl>
    <w:lvl w:ilvl="6" w:tplc="0408000F" w:tentative="1">
      <w:start w:val="1"/>
      <w:numFmt w:val="decimal"/>
      <w:lvlText w:val="%7."/>
      <w:lvlJc w:val="left"/>
      <w:pPr>
        <w:ind w:left="5146" w:hanging="360"/>
      </w:pPr>
    </w:lvl>
    <w:lvl w:ilvl="7" w:tplc="04080019" w:tentative="1">
      <w:start w:val="1"/>
      <w:numFmt w:val="lowerLetter"/>
      <w:lvlText w:val="%8."/>
      <w:lvlJc w:val="left"/>
      <w:pPr>
        <w:ind w:left="5866" w:hanging="360"/>
      </w:pPr>
    </w:lvl>
    <w:lvl w:ilvl="8" w:tplc="0408001B" w:tentative="1">
      <w:start w:val="1"/>
      <w:numFmt w:val="lowerRoman"/>
      <w:lvlText w:val="%9."/>
      <w:lvlJc w:val="right"/>
      <w:pPr>
        <w:ind w:left="6586" w:hanging="180"/>
      </w:pPr>
    </w:lvl>
  </w:abstractNum>
  <w:abstractNum w:abstractNumId="191" w15:restartNumberingAfterBreak="0">
    <w:nsid w:val="516F4301"/>
    <w:multiLevelType w:val="hybridMultilevel"/>
    <w:tmpl w:val="820EF37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2" w15:restartNumberingAfterBreak="0">
    <w:nsid w:val="523031CA"/>
    <w:multiLevelType w:val="hybridMultilevel"/>
    <w:tmpl w:val="A84A8FA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3" w15:restartNumberingAfterBreak="0">
    <w:nsid w:val="52763225"/>
    <w:multiLevelType w:val="hybridMultilevel"/>
    <w:tmpl w:val="0A9421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4" w15:restartNumberingAfterBreak="0">
    <w:nsid w:val="52862632"/>
    <w:multiLevelType w:val="hybridMultilevel"/>
    <w:tmpl w:val="32B6D3E8"/>
    <w:lvl w:ilvl="0" w:tplc="FE5214A4">
      <w:start w:val="1"/>
      <w:numFmt w:val="bullet"/>
      <w:lvlText w:val=""/>
      <w:lvlJc w:val="left"/>
      <w:pPr>
        <w:ind w:left="720" w:hanging="360"/>
      </w:pPr>
      <w:rPr>
        <w:rFonts w:ascii="Symbol" w:hAnsi="Symbol"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5" w15:restartNumberingAfterBreak="0">
    <w:nsid w:val="5292636C"/>
    <w:multiLevelType w:val="hybridMultilevel"/>
    <w:tmpl w:val="076C31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6" w15:restartNumberingAfterBreak="0">
    <w:nsid w:val="52A559BA"/>
    <w:multiLevelType w:val="hybridMultilevel"/>
    <w:tmpl w:val="DAB84E20"/>
    <w:lvl w:ilvl="0" w:tplc="04080001">
      <w:start w:val="1"/>
      <w:numFmt w:val="bullet"/>
      <w:lvlText w:val=""/>
      <w:lvlJc w:val="left"/>
      <w:pPr>
        <w:ind w:left="684" w:hanging="360"/>
      </w:pPr>
      <w:rPr>
        <w:rFonts w:ascii="Symbol" w:hAnsi="Symbol" w:hint="default"/>
      </w:rPr>
    </w:lvl>
    <w:lvl w:ilvl="1" w:tplc="0408000F">
      <w:start w:val="1"/>
      <w:numFmt w:val="decimal"/>
      <w:lvlText w:val="%2."/>
      <w:lvlJc w:val="left"/>
      <w:pPr>
        <w:ind w:left="1404" w:hanging="360"/>
      </w:pPr>
      <w:rPr>
        <w:rFonts w:hint="default"/>
      </w:r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197" w15:restartNumberingAfterBreak="0">
    <w:nsid w:val="54075958"/>
    <w:multiLevelType w:val="hybridMultilevel"/>
    <w:tmpl w:val="8F76420C"/>
    <w:lvl w:ilvl="0" w:tplc="6430EDC0">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4405C62"/>
    <w:multiLevelType w:val="hybridMultilevel"/>
    <w:tmpl w:val="A3A8D934"/>
    <w:lvl w:ilvl="0" w:tplc="BE36A1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45F04B4"/>
    <w:multiLevelType w:val="hybridMultilevel"/>
    <w:tmpl w:val="3D78B4FE"/>
    <w:lvl w:ilvl="0" w:tplc="0408000F">
      <w:start w:val="1"/>
      <w:numFmt w:val="decimal"/>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00" w15:restartNumberingAfterBreak="0">
    <w:nsid w:val="54E10E6D"/>
    <w:multiLevelType w:val="hybridMultilevel"/>
    <w:tmpl w:val="370AD310"/>
    <w:name w:val="WW8Num1622"/>
    <w:lvl w:ilvl="0" w:tplc="8D765B52">
      <w:start w:val="1"/>
      <w:numFmt w:val="none"/>
      <w:lvlText w:val="β)"/>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1" w15:restartNumberingAfterBreak="0">
    <w:nsid w:val="557B05D0"/>
    <w:multiLevelType w:val="hybridMultilevel"/>
    <w:tmpl w:val="3DB4B3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2" w15:restartNumberingAfterBreak="0">
    <w:nsid w:val="55F970BB"/>
    <w:multiLevelType w:val="hybridMultilevel"/>
    <w:tmpl w:val="32043A3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3" w15:restartNumberingAfterBreak="0">
    <w:nsid w:val="563A2F8F"/>
    <w:multiLevelType w:val="hybridMultilevel"/>
    <w:tmpl w:val="6FC0A892"/>
    <w:lvl w:ilvl="0" w:tplc="04080001">
      <w:start w:val="1"/>
      <w:numFmt w:val="bullet"/>
      <w:lvlText w:val=""/>
      <w:lvlJc w:val="left"/>
      <w:pPr>
        <w:ind w:left="760" w:hanging="360"/>
      </w:pPr>
      <w:rPr>
        <w:rFonts w:ascii="Symbol" w:hAnsi="Symbol" w:hint="default"/>
      </w:rPr>
    </w:lvl>
    <w:lvl w:ilvl="1" w:tplc="04080019" w:tentative="1">
      <w:start w:val="1"/>
      <w:numFmt w:val="lowerLetter"/>
      <w:lvlText w:val="%2."/>
      <w:lvlJc w:val="left"/>
      <w:pPr>
        <w:ind w:left="1480" w:hanging="360"/>
      </w:pPr>
    </w:lvl>
    <w:lvl w:ilvl="2" w:tplc="0408001B" w:tentative="1">
      <w:start w:val="1"/>
      <w:numFmt w:val="lowerRoman"/>
      <w:lvlText w:val="%3."/>
      <w:lvlJc w:val="right"/>
      <w:pPr>
        <w:ind w:left="2200" w:hanging="180"/>
      </w:pPr>
    </w:lvl>
    <w:lvl w:ilvl="3" w:tplc="0408000F" w:tentative="1">
      <w:start w:val="1"/>
      <w:numFmt w:val="decimal"/>
      <w:lvlText w:val="%4."/>
      <w:lvlJc w:val="left"/>
      <w:pPr>
        <w:ind w:left="2920" w:hanging="360"/>
      </w:pPr>
    </w:lvl>
    <w:lvl w:ilvl="4" w:tplc="04080019" w:tentative="1">
      <w:start w:val="1"/>
      <w:numFmt w:val="lowerLetter"/>
      <w:lvlText w:val="%5."/>
      <w:lvlJc w:val="left"/>
      <w:pPr>
        <w:ind w:left="3640" w:hanging="360"/>
      </w:pPr>
    </w:lvl>
    <w:lvl w:ilvl="5" w:tplc="0408001B" w:tentative="1">
      <w:start w:val="1"/>
      <w:numFmt w:val="lowerRoman"/>
      <w:lvlText w:val="%6."/>
      <w:lvlJc w:val="right"/>
      <w:pPr>
        <w:ind w:left="4360" w:hanging="180"/>
      </w:pPr>
    </w:lvl>
    <w:lvl w:ilvl="6" w:tplc="0408000F" w:tentative="1">
      <w:start w:val="1"/>
      <w:numFmt w:val="decimal"/>
      <w:lvlText w:val="%7."/>
      <w:lvlJc w:val="left"/>
      <w:pPr>
        <w:ind w:left="5080" w:hanging="360"/>
      </w:pPr>
    </w:lvl>
    <w:lvl w:ilvl="7" w:tplc="04080019" w:tentative="1">
      <w:start w:val="1"/>
      <w:numFmt w:val="lowerLetter"/>
      <w:lvlText w:val="%8."/>
      <w:lvlJc w:val="left"/>
      <w:pPr>
        <w:ind w:left="5800" w:hanging="360"/>
      </w:pPr>
    </w:lvl>
    <w:lvl w:ilvl="8" w:tplc="0408001B" w:tentative="1">
      <w:start w:val="1"/>
      <w:numFmt w:val="lowerRoman"/>
      <w:lvlText w:val="%9."/>
      <w:lvlJc w:val="right"/>
      <w:pPr>
        <w:ind w:left="6520" w:hanging="180"/>
      </w:pPr>
    </w:lvl>
  </w:abstractNum>
  <w:abstractNum w:abstractNumId="204" w15:restartNumberingAfterBreak="0">
    <w:nsid w:val="573C6E95"/>
    <w:multiLevelType w:val="hybridMultilevel"/>
    <w:tmpl w:val="1EAE3882"/>
    <w:lvl w:ilvl="0" w:tplc="B7E69E52">
      <w:start w:val="1"/>
      <w:numFmt w:val="decimal"/>
      <w:lvlText w:val="Β%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5" w15:restartNumberingAfterBreak="0">
    <w:nsid w:val="57756D72"/>
    <w:multiLevelType w:val="hybridMultilevel"/>
    <w:tmpl w:val="087E12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6" w15:restartNumberingAfterBreak="0">
    <w:nsid w:val="57C5731D"/>
    <w:multiLevelType w:val="hybridMultilevel"/>
    <w:tmpl w:val="05D4D7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7" w15:restartNumberingAfterBreak="0">
    <w:nsid w:val="58AB5F9C"/>
    <w:multiLevelType w:val="hybridMultilevel"/>
    <w:tmpl w:val="567C3D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8" w15:restartNumberingAfterBreak="0">
    <w:nsid w:val="58B44828"/>
    <w:multiLevelType w:val="hybridMultilevel"/>
    <w:tmpl w:val="B394ACB6"/>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9" w15:restartNumberingAfterBreak="0">
    <w:nsid w:val="594D3ABC"/>
    <w:multiLevelType w:val="hybridMultilevel"/>
    <w:tmpl w:val="FF3407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0" w15:restartNumberingAfterBreak="0">
    <w:nsid w:val="59E85A32"/>
    <w:multiLevelType w:val="multilevel"/>
    <w:tmpl w:val="E25C6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5A232F95"/>
    <w:multiLevelType w:val="hybridMultilevel"/>
    <w:tmpl w:val="61C674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2" w15:restartNumberingAfterBreak="0">
    <w:nsid w:val="5A3562FC"/>
    <w:multiLevelType w:val="hybridMultilevel"/>
    <w:tmpl w:val="367489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3" w15:restartNumberingAfterBreak="0">
    <w:nsid w:val="5A99610B"/>
    <w:multiLevelType w:val="hybridMultilevel"/>
    <w:tmpl w:val="767CE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5AD4503F"/>
    <w:multiLevelType w:val="hybridMultilevel"/>
    <w:tmpl w:val="B4048DD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5" w15:restartNumberingAfterBreak="0">
    <w:nsid w:val="5B191EA7"/>
    <w:multiLevelType w:val="hybridMultilevel"/>
    <w:tmpl w:val="62C6D26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6" w15:restartNumberingAfterBreak="0">
    <w:nsid w:val="5CBC72B3"/>
    <w:multiLevelType w:val="hybridMultilevel"/>
    <w:tmpl w:val="1EDE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DC04B5A"/>
    <w:multiLevelType w:val="hybridMultilevel"/>
    <w:tmpl w:val="2192416E"/>
    <w:lvl w:ilvl="0" w:tplc="78EC9194">
      <w:start w:val="1"/>
      <w:numFmt w:val="decimal"/>
      <w:lvlText w:val="%1."/>
      <w:lvlJc w:val="left"/>
      <w:pPr>
        <w:ind w:left="1440" w:hanging="360"/>
      </w:pPr>
      <w:rPr>
        <w:rFonts w:hint="default"/>
        <w:sz w:val="16"/>
        <w:szCs w:val="16"/>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8" w15:restartNumberingAfterBreak="0">
    <w:nsid w:val="5E01134C"/>
    <w:multiLevelType w:val="hybridMultilevel"/>
    <w:tmpl w:val="06AE8FF2"/>
    <w:lvl w:ilvl="0" w:tplc="26D2C4C0">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9" w15:restartNumberingAfterBreak="0">
    <w:nsid w:val="5E3D1BFA"/>
    <w:multiLevelType w:val="hybridMultilevel"/>
    <w:tmpl w:val="EA4E64CA"/>
    <w:lvl w:ilvl="0" w:tplc="26D2C4C0">
      <w:numFmt w:val="bullet"/>
      <w:lvlText w:val="•"/>
      <w:lvlJc w:val="left"/>
      <w:pPr>
        <w:ind w:left="36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0" w15:restartNumberingAfterBreak="0">
    <w:nsid w:val="5E813EF1"/>
    <w:multiLevelType w:val="hybridMultilevel"/>
    <w:tmpl w:val="1330A07A"/>
    <w:lvl w:ilvl="0" w:tplc="90E2A9DE">
      <w:start w:val="1"/>
      <w:numFmt w:val="decimal"/>
      <w:lvlText w:val="Γ%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21" w15:restartNumberingAfterBreak="0">
    <w:nsid w:val="5ECA259F"/>
    <w:multiLevelType w:val="hybridMultilevel"/>
    <w:tmpl w:val="0E5E7EA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2" w15:restartNumberingAfterBreak="0">
    <w:nsid w:val="5EDC5959"/>
    <w:multiLevelType w:val="hybridMultilevel"/>
    <w:tmpl w:val="08E211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3" w15:restartNumberingAfterBreak="0">
    <w:nsid w:val="5EEE1E20"/>
    <w:multiLevelType w:val="hybridMultilevel"/>
    <w:tmpl w:val="AFF4CD6E"/>
    <w:lvl w:ilvl="0" w:tplc="FE5214A4">
      <w:start w:val="1"/>
      <w:numFmt w:val="bullet"/>
      <w:lvlText w:val=""/>
      <w:lvlJc w:val="left"/>
      <w:pPr>
        <w:ind w:left="720" w:hanging="360"/>
      </w:pPr>
      <w:rPr>
        <w:rFonts w:ascii="Symbol" w:hAnsi="Symbol"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4" w15:restartNumberingAfterBreak="0">
    <w:nsid w:val="60C707CB"/>
    <w:multiLevelType w:val="hybridMultilevel"/>
    <w:tmpl w:val="46580E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5" w15:restartNumberingAfterBreak="0">
    <w:nsid w:val="612B0C3C"/>
    <w:multiLevelType w:val="hybridMultilevel"/>
    <w:tmpl w:val="1284907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6" w15:restartNumberingAfterBreak="0">
    <w:nsid w:val="61D607E4"/>
    <w:multiLevelType w:val="multilevel"/>
    <w:tmpl w:val="C9C640A6"/>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7" w15:restartNumberingAfterBreak="0">
    <w:nsid w:val="61E72FE5"/>
    <w:multiLevelType w:val="hybridMultilevel"/>
    <w:tmpl w:val="4ED0D6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8" w15:restartNumberingAfterBreak="0">
    <w:nsid w:val="620E7E1B"/>
    <w:multiLevelType w:val="multilevel"/>
    <w:tmpl w:val="324ACF0A"/>
    <w:lvl w:ilvl="0">
      <w:start w:val="1"/>
      <w:numFmt w:val="decimal"/>
      <w:lvlText w:val="%1."/>
      <w:lvlJc w:val="left"/>
      <w:pPr>
        <w:ind w:left="720" w:hanging="360"/>
      </w:pPr>
      <w:rPr>
        <w:rFonts w:ascii="Carlito" w:hAnsi="Carlito"/>
        <w:b w:val="0"/>
        <w:sz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9" w15:restartNumberingAfterBreak="0">
    <w:nsid w:val="62F4014A"/>
    <w:multiLevelType w:val="hybridMultilevel"/>
    <w:tmpl w:val="56464E3C"/>
    <w:lvl w:ilvl="0" w:tplc="2DC66172">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0" w15:restartNumberingAfterBreak="0">
    <w:nsid w:val="649D326F"/>
    <w:multiLevelType w:val="hybridMultilevel"/>
    <w:tmpl w:val="16BEC7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1" w15:restartNumberingAfterBreak="0">
    <w:nsid w:val="64BE07F4"/>
    <w:multiLevelType w:val="hybridMultilevel"/>
    <w:tmpl w:val="B71635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2" w15:restartNumberingAfterBreak="0">
    <w:nsid w:val="64D5147A"/>
    <w:multiLevelType w:val="hybridMultilevel"/>
    <w:tmpl w:val="6D5003C0"/>
    <w:lvl w:ilvl="0" w:tplc="04080001">
      <w:start w:val="1"/>
      <w:numFmt w:val="bullet"/>
      <w:lvlText w:val=""/>
      <w:lvlJc w:val="left"/>
      <w:pPr>
        <w:ind w:left="684" w:hanging="360"/>
      </w:pPr>
      <w:rPr>
        <w:rFonts w:ascii="Symbol" w:hAnsi="Symbol" w:hint="default"/>
      </w:rPr>
    </w:lvl>
    <w:lvl w:ilvl="1" w:tplc="0408000F">
      <w:start w:val="1"/>
      <w:numFmt w:val="decimal"/>
      <w:lvlText w:val="%2."/>
      <w:lvlJc w:val="left"/>
      <w:pPr>
        <w:ind w:left="1404" w:hanging="360"/>
      </w:pPr>
      <w:rPr>
        <w:rFonts w:hint="default"/>
      </w:r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233" w15:restartNumberingAfterBreak="0">
    <w:nsid w:val="650B2890"/>
    <w:multiLevelType w:val="hybridMultilevel"/>
    <w:tmpl w:val="A1F25E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4" w15:restartNumberingAfterBreak="0">
    <w:nsid w:val="65163DB3"/>
    <w:multiLevelType w:val="hybridMultilevel"/>
    <w:tmpl w:val="9844E262"/>
    <w:lvl w:ilvl="0" w:tplc="FE5214A4">
      <w:start w:val="1"/>
      <w:numFmt w:val="bullet"/>
      <w:lvlText w:val=""/>
      <w:lvlJc w:val="left"/>
      <w:pPr>
        <w:ind w:left="720" w:hanging="360"/>
      </w:pPr>
      <w:rPr>
        <w:rFonts w:ascii="Symbol" w:hAnsi="Symbol"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5" w15:restartNumberingAfterBreak="0">
    <w:nsid w:val="65F35B6A"/>
    <w:multiLevelType w:val="multilevel"/>
    <w:tmpl w:val="E8B0647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36" w15:restartNumberingAfterBreak="0">
    <w:nsid w:val="66F63EC6"/>
    <w:multiLevelType w:val="hybridMultilevel"/>
    <w:tmpl w:val="044E5D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7" w15:restartNumberingAfterBreak="0">
    <w:nsid w:val="682B128F"/>
    <w:multiLevelType w:val="hybridMultilevel"/>
    <w:tmpl w:val="4DFAD7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8" w15:restartNumberingAfterBreak="0">
    <w:nsid w:val="68EF6337"/>
    <w:multiLevelType w:val="hybridMultilevel"/>
    <w:tmpl w:val="DBFE2F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9" w15:restartNumberingAfterBreak="0">
    <w:nsid w:val="698E3D29"/>
    <w:multiLevelType w:val="hybridMultilevel"/>
    <w:tmpl w:val="A184D0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0" w15:restartNumberingAfterBreak="0">
    <w:nsid w:val="6A4C32EA"/>
    <w:multiLevelType w:val="hybridMultilevel"/>
    <w:tmpl w:val="B6044A4E"/>
    <w:lvl w:ilvl="0" w:tplc="E294E5C8">
      <w:start w:val="19"/>
      <w:numFmt w:val="bullet"/>
      <w:lvlText w:val=""/>
      <w:lvlJc w:val="left"/>
      <w:pPr>
        <w:ind w:left="360" w:hanging="360"/>
      </w:pPr>
      <w:rPr>
        <w:rFonts w:ascii="Symbol" w:eastAsia="Times New Roman" w:hAnsi="Symbol" w:cs="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1" w15:restartNumberingAfterBreak="0">
    <w:nsid w:val="6A877BE4"/>
    <w:multiLevelType w:val="hybridMultilevel"/>
    <w:tmpl w:val="3660832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2" w15:restartNumberingAfterBreak="0">
    <w:nsid w:val="6AA055B2"/>
    <w:multiLevelType w:val="hybridMultilevel"/>
    <w:tmpl w:val="5CAA571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3" w15:restartNumberingAfterBreak="0">
    <w:nsid w:val="6B9918E1"/>
    <w:multiLevelType w:val="hybridMultilevel"/>
    <w:tmpl w:val="273A3FAC"/>
    <w:lvl w:ilvl="0" w:tplc="0408000F">
      <w:start w:val="1"/>
      <w:numFmt w:val="decimal"/>
      <w:lvlText w:val="%1."/>
      <w:lvlJc w:val="left"/>
      <w:pPr>
        <w:ind w:left="720" w:hanging="360"/>
      </w:pPr>
    </w:lvl>
    <w:lvl w:ilvl="1" w:tplc="0408000F">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4" w15:restartNumberingAfterBreak="0">
    <w:nsid w:val="6BA14005"/>
    <w:multiLevelType w:val="hybridMultilevel"/>
    <w:tmpl w:val="A59E07FE"/>
    <w:lvl w:ilvl="0" w:tplc="04080001">
      <w:start w:val="1"/>
      <w:numFmt w:val="bullet"/>
      <w:lvlText w:val=""/>
      <w:lvlJc w:val="left"/>
      <w:pPr>
        <w:ind w:left="754" w:hanging="360"/>
      </w:pPr>
      <w:rPr>
        <w:rFonts w:ascii="Symbol" w:hAnsi="Symbol"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245" w15:restartNumberingAfterBreak="0">
    <w:nsid w:val="6BCE1A2B"/>
    <w:multiLevelType w:val="hybridMultilevel"/>
    <w:tmpl w:val="56101C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6" w15:restartNumberingAfterBreak="0">
    <w:nsid w:val="6C182563"/>
    <w:multiLevelType w:val="hybridMultilevel"/>
    <w:tmpl w:val="A19A09B4"/>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47" w15:restartNumberingAfterBreak="0">
    <w:nsid w:val="6C6106F0"/>
    <w:multiLevelType w:val="hybridMultilevel"/>
    <w:tmpl w:val="CD5AB2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8" w15:restartNumberingAfterBreak="0">
    <w:nsid w:val="6CFD6C10"/>
    <w:multiLevelType w:val="hybridMultilevel"/>
    <w:tmpl w:val="C892387E"/>
    <w:lvl w:ilvl="0" w:tplc="0408000F">
      <w:start w:val="1"/>
      <w:numFmt w:val="decimal"/>
      <w:lvlText w:val="%1."/>
      <w:lvlJc w:val="left"/>
      <w:pPr>
        <w:ind w:left="760" w:hanging="360"/>
      </w:pPr>
    </w:lvl>
    <w:lvl w:ilvl="1" w:tplc="04080019" w:tentative="1">
      <w:start w:val="1"/>
      <w:numFmt w:val="lowerLetter"/>
      <w:lvlText w:val="%2."/>
      <w:lvlJc w:val="left"/>
      <w:pPr>
        <w:ind w:left="1480" w:hanging="360"/>
      </w:pPr>
    </w:lvl>
    <w:lvl w:ilvl="2" w:tplc="0408001B" w:tentative="1">
      <w:start w:val="1"/>
      <w:numFmt w:val="lowerRoman"/>
      <w:lvlText w:val="%3."/>
      <w:lvlJc w:val="right"/>
      <w:pPr>
        <w:ind w:left="2200" w:hanging="180"/>
      </w:pPr>
    </w:lvl>
    <w:lvl w:ilvl="3" w:tplc="0408000F" w:tentative="1">
      <w:start w:val="1"/>
      <w:numFmt w:val="decimal"/>
      <w:lvlText w:val="%4."/>
      <w:lvlJc w:val="left"/>
      <w:pPr>
        <w:ind w:left="2920" w:hanging="360"/>
      </w:pPr>
    </w:lvl>
    <w:lvl w:ilvl="4" w:tplc="04080019" w:tentative="1">
      <w:start w:val="1"/>
      <w:numFmt w:val="lowerLetter"/>
      <w:lvlText w:val="%5."/>
      <w:lvlJc w:val="left"/>
      <w:pPr>
        <w:ind w:left="3640" w:hanging="360"/>
      </w:pPr>
    </w:lvl>
    <w:lvl w:ilvl="5" w:tplc="0408001B" w:tentative="1">
      <w:start w:val="1"/>
      <w:numFmt w:val="lowerRoman"/>
      <w:lvlText w:val="%6."/>
      <w:lvlJc w:val="right"/>
      <w:pPr>
        <w:ind w:left="4360" w:hanging="180"/>
      </w:pPr>
    </w:lvl>
    <w:lvl w:ilvl="6" w:tplc="0408000F" w:tentative="1">
      <w:start w:val="1"/>
      <w:numFmt w:val="decimal"/>
      <w:lvlText w:val="%7."/>
      <w:lvlJc w:val="left"/>
      <w:pPr>
        <w:ind w:left="5080" w:hanging="360"/>
      </w:pPr>
    </w:lvl>
    <w:lvl w:ilvl="7" w:tplc="04080019" w:tentative="1">
      <w:start w:val="1"/>
      <w:numFmt w:val="lowerLetter"/>
      <w:lvlText w:val="%8."/>
      <w:lvlJc w:val="left"/>
      <w:pPr>
        <w:ind w:left="5800" w:hanging="360"/>
      </w:pPr>
    </w:lvl>
    <w:lvl w:ilvl="8" w:tplc="0408001B" w:tentative="1">
      <w:start w:val="1"/>
      <w:numFmt w:val="lowerRoman"/>
      <w:lvlText w:val="%9."/>
      <w:lvlJc w:val="right"/>
      <w:pPr>
        <w:ind w:left="6520" w:hanging="180"/>
      </w:pPr>
    </w:lvl>
  </w:abstractNum>
  <w:abstractNum w:abstractNumId="249" w15:restartNumberingAfterBreak="0">
    <w:nsid w:val="6D2328E9"/>
    <w:multiLevelType w:val="multilevel"/>
    <w:tmpl w:val="5896DF7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50" w15:restartNumberingAfterBreak="0">
    <w:nsid w:val="6D83028F"/>
    <w:multiLevelType w:val="hybridMultilevel"/>
    <w:tmpl w:val="A97A542A"/>
    <w:lvl w:ilvl="0" w:tplc="04080001">
      <w:start w:val="1"/>
      <w:numFmt w:val="bullet"/>
      <w:lvlText w:val=""/>
      <w:lvlJc w:val="left"/>
      <w:pPr>
        <w:ind w:left="684" w:hanging="360"/>
      </w:pPr>
      <w:rPr>
        <w:rFonts w:ascii="Symbol" w:hAnsi="Symbol" w:hint="default"/>
      </w:rPr>
    </w:lvl>
    <w:lvl w:ilvl="1" w:tplc="0408000F">
      <w:start w:val="1"/>
      <w:numFmt w:val="decimal"/>
      <w:lvlText w:val="%2."/>
      <w:lvlJc w:val="left"/>
      <w:pPr>
        <w:ind w:left="1404" w:hanging="360"/>
      </w:pPr>
      <w:rPr>
        <w:rFonts w:hint="default"/>
      </w:r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251" w15:restartNumberingAfterBreak="0">
    <w:nsid w:val="6E4C2F36"/>
    <w:multiLevelType w:val="hybridMultilevel"/>
    <w:tmpl w:val="32C07BE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6ECC5C54"/>
    <w:multiLevelType w:val="multilevel"/>
    <w:tmpl w:val="9314F7E8"/>
    <w:lvl w:ilvl="0">
      <w:start w:val="1"/>
      <w:numFmt w:val="bullet"/>
      <w:lvlText w:val="●"/>
      <w:lvlJc w:val="left"/>
      <w:pPr>
        <w:ind w:left="360" w:hanging="360"/>
      </w:pPr>
      <w:rPr>
        <w:rFonts w:ascii="Noto Sans Symbols" w:hAnsi="Noto Sans Symbols" w:cs="Noto Sans Symbols" w:hint="default"/>
        <w:b w:val="0"/>
        <w:sz w:val="18"/>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253" w15:restartNumberingAfterBreak="0">
    <w:nsid w:val="6FBD6C8E"/>
    <w:multiLevelType w:val="hybridMultilevel"/>
    <w:tmpl w:val="92E24D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4" w15:restartNumberingAfterBreak="0">
    <w:nsid w:val="6FC34D53"/>
    <w:multiLevelType w:val="hybridMultilevel"/>
    <w:tmpl w:val="5442CB40"/>
    <w:name w:val="WW8Num164"/>
    <w:lvl w:ilvl="0" w:tplc="87368874">
      <w:start w:val="1"/>
      <w:numFmt w:val="none"/>
      <w:lvlText w:val="α)"/>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5" w15:restartNumberingAfterBreak="0">
    <w:nsid w:val="71116A15"/>
    <w:multiLevelType w:val="hybridMultilevel"/>
    <w:tmpl w:val="FA4CD9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6" w15:restartNumberingAfterBreak="0">
    <w:nsid w:val="71DF3842"/>
    <w:multiLevelType w:val="hybridMultilevel"/>
    <w:tmpl w:val="125E13EA"/>
    <w:lvl w:ilvl="0" w:tplc="76AACD1E">
      <w:start w:val="1"/>
      <w:numFmt w:val="decimal"/>
      <w:lvlText w:val="%1."/>
      <w:lvlJc w:val="left"/>
      <w:pPr>
        <w:tabs>
          <w:tab w:val="num" w:pos="720"/>
        </w:tabs>
        <w:ind w:left="720" w:hanging="360"/>
      </w:pPr>
    </w:lvl>
    <w:lvl w:ilvl="1" w:tplc="84041D38" w:tentative="1">
      <w:start w:val="1"/>
      <w:numFmt w:val="decimal"/>
      <w:lvlText w:val="%2."/>
      <w:lvlJc w:val="left"/>
      <w:pPr>
        <w:tabs>
          <w:tab w:val="num" w:pos="1440"/>
        </w:tabs>
        <w:ind w:left="1440" w:hanging="360"/>
      </w:pPr>
    </w:lvl>
    <w:lvl w:ilvl="2" w:tplc="412A36FC" w:tentative="1">
      <w:start w:val="1"/>
      <w:numFmt w:val="decimal"/>
      <w:lvlText w:val="%3."/>
      <w:lvlJc w:val="left"/>
      <w:pPr>
        <w:tabs>
          <w:tab w:val="num" w:pos="2160"/>
        </w:tabs>
        <w:ind w:left="2160" w:hanging="360"/>
      </w:pPr>
    </w:lvl>
    <w:lvl w:ilvl="3" w:tplc="EDC431BE" w:tentative="1">
      <w:start w:val="1"/>
      <w:numFmt w:val="decimal"/>
      <w:lvlText w:val="%4."/>
      <w:lvlJc w:val="left"/>
      <w:pPr>
        <w:tabs>
          <w:tab w:val="num" w:pos="2880"/>
        </w:tabs>
        <w:ind w:left="2880" w:hanging="360"/>
      </w:pPr>
    </w:lvl>
    <w:lvl w:ilvl="4" w:tplc="A33A54EA" w:tentative="1">
      <w:start w:val="1"/>
      <w:numFmt w:val="decimal"/>
      <w:lvlText w:val="%5."/>
      <w:lvlJc w:val="left"/>
      <w:pPr>
        <w:tabs>
          <w:tab w:val="num" w:pos="3600"/>
        </w:tabs>
        <w:ind w:left="3600" w:hanging="360"/>
      </w:pPr>
    </w:lvl>
    <w:lvl w:ilvl="5" w:tplc="068CA048" w:tentative="1">
      <w:start w:val="1"/>
      <w:numFmt w:val="decimal"/>
      <w:lvlText w:val="%6."/>
      <w:lvlJc w:val="left"/>
      <w:pPr>
        <w:tabs>
          <w:tab w:val="num" w:pos="4320"/>
        </w:tabs>
        <w:ind w:left="4320" w:hanging="360"/>
      </w:pPr>
    </w:lvl>
    <w:lvl w:ilvl="6" w:tplc="94F05642" w:tentative="1">
      <w:start w:val="1"/>
      <w:numFmt w:val="decimal"/>
      <w:lvlText w:val="%7."/>
      <w:lvlJc w:val="left"/>
      <w:pPr>
        <w:tabs>
          <w:tab w:val="num" w:pos="5040"/>
        </w:tabs>
        <w:ind w:left="5040" w:hanging="360"/>
      </w:pPr>
    </w:lvl>
    <w:lvl w:ilvl="7" w:tplc="B3766262" w:tentative="1">
      <w:start w:val="1"/>
      <w:numFmt w:val="decimal"/>
      <w:lvlText w:val="%8."/>
      <w:lvlJc w:val="left"/>
      <w:pPr>
        <w:tabs>
          <w:tab w:val="num" w:pos="5760"/>
        </w:tabs>
        <w:ind w:left="5760" w:hanging="360"/>
      </w:pPr>
    </w:lvl>
    <w:lvl w:ilvl="8" w:tplc="E7C8A87C" w:tentative="1">
      <w:start w:val="1"/>
      <w:numFmt w:val="decimal"/>
      <w:lvlText w:val="%9."/>
      <w:lvlJc w:val="left"/>
      <w:pPr>
        <w:tabs>
          <w:tab w:val="num" w:pos="6480"/>
        </w:tabs>
        <w:ind w:left="6480" w:hanging="360"/>
      </w:pPr>
    </w:lvl>
  </w:abstractNum>
  <w:abstractNum w:abstractNumId="257" w15:restartNumberingAfterBreak="0">
    <w:nsid w:val="72017103"/>
    <w:multiLevelType w:val="hybridMultilevel"/>
    <w:tmpl w:val="92A64E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8" w15:restartNumberingAfterBreak="0">
    <w:nsid w:val="72186607"/>
    <w:multiLevelType w:val="hybridMultilevel"/>
    <w:tmpl w:val="057CDF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9" w15:restartNumberingAfterBreak="0">
    <w:nsid w:val="723E7530"/>
    <w:multiLevelType w:val="hybridMultilevel"/>
    <w:tmpl w:val="10F6FE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0" w15:restartNumberingAfterBreak="0">
    <w:nsid w:val="72BC592E"/>
    <w:multiLevelType w:val="hybridMultilevel"/>
    <w:tmpl w:val="2924A7E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1" w15:restartNumberingAfterBreak="0">
    <w:nsid w:val="72BF46DE"/>
    <w:multiLevelType w:val="hybridMultilevel"/>
    <w:tmpl w:val="D89C7D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2" w15:restartNumberingAfterBreak="0">
    <w:nsid w:val="7314106F"/>
    <w:multiLevelType w:val="hybridMultilevel"/>
    <w:tmpl w:val="5AF4C2A4"/>
    <w:lvl w:ilvl="0" w:tplc="CFC2C83A">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3" w15:restartNumberingAfterBreak="0">
    <w:nsid w:val="73E02BB0"/>
    <w:multiLevelType w:val="hybridMultilevel"/>
    <w:tmpl w:val="03AC535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4" w15:restartNumberingAfterBreak="0">
    <w:nsid w:val="74787272"/>
    <w:multiLevelType w:val="hybridMultilevel"/>
    <w:tmpl w:val="BC9AD6B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5" w15:restartNumberingAfterBreak="0">
    <w:nsid w:val="748266D4"/>
    <w:multiLevelType w:val="hybridMultilevel"/>
    <w:tmpl w:val="5D7E35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6" w15:restartNumberingAfterBreak="0">
    <w:nsid w:val="74D148A2"/>
    <w:multiLevelType w:val="hybridMultilevel"/>
    <w:tmpl w:val="85E65060"/>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7" w15:restartNumberingAfterBreak="0">
    <w:nsid w:val="74D72288"/>
    <w:multiLevelType w:val="hybridMultilevel"/>
    <w:tmpl w:val="0A409A6C"/>
    <w:lvl w:ilvl="0" w:tplc="BE36A19C">
      <w:start w:val="1"/>
      <w:numFmt w:val="bullet"/>
      <w:lvlText w:val=""/>
      <w:lvlJc w:val="left"/>
      <w:pPr>
        <w:ind w:left="760" w:hanging="360"/>
      </w:pPr>
      <w:rPr>
        <w:rFonts w:ascii="Symbol" w:hAnsi="Symbol" w:hint="default"/>
      </w:rPr>
    </w:lvl>
    <w:lvl w:ilvl="1" w:tplc="04080003" w:tentative="1">
      <w:start w:val="1"/>
      <w:numFmt w:val="bullet"/>
      <w:lvlText w:val="o"/>
      <w:lvlJc w:val="left"/>
      <w:pPr>
        <w:ind w:left="1480" w:hanging="360"/>
      </w:pPr>
      <w:rPr>
        <w:rFonts w:ascii="Courier New" w:hAnsi="Courier New" w:cs="Courier New" w:hint="default"/>
      </w:rPr>
    </w:lvl>
    <w:lvl w:ilvl="2" w:tplc="04080005" w:tentative="1">
      <w:start w:val="1"/>
      <w:numFmt w:val="bullet"/>
      <w:lvlText w:val=""/>
      <w:lvlJc w:val="left"/>
      <w:pPr>
        <w:ind w:left="2200" w:hanging="360"/>
      </w:pPr>
      <w:rPr>
        <w:rFonts w:ascii="Wingdings" w:hAnsi="Wingdings" w:hint="default"/>
      </w:rPr>
    </w:lvl>
    <w:lvl w:ilvl="3" w:tplc="04080001" w:tentative="1">
      <w:start w:val="1"/>
      <w:numFmt w:val="bullet"/>
      <w:lvlText w:val=""/>
      <w:lvlJc w:val="left"/>
      <w:pPr>
        <w:ind w:left="2920" w:hanging="360"/>
      </w:pPr>
      <w:rPr>
        <w:rFonts w:ascii="Symbol" w:hAnsi="Symbol" w:hint="default"/>
      </w:rPr>
    </w:lvl>
    <w:lvl w:ilvl="4" w:tplc="04080003" w:tentative="1">
      <w:start w:val="1"/>
      <w:numFmt w:val="bullet"/>
      <w:lvlText w:val="o"/>
      <w:lvlJc w:val="left"/>
      <w:pPr>
        <w:ind w:left="3640" w:hanging="360"/>
      </w:pPr>
      <w:rPr>
        <w:rFonts w:ascii="Courier New" w:hAnsi="Courier New" w:cs="Courier New" w:hint="default"/>
      </w:rPr>
    </w:lvl>
    <w:lvl w:ilvl="5" w:tplc="04080005" w:tentative="1">
      <w:start w:val="1"/>
      <w:numFmt w:val="bullet"/>
      <w:lvlText w:val=""/>
      <w:lvlJc w:val="left"/>
      <w:pPr>
        <w:ind w:left="4360" w:hanging="360"/>
      </w:pPr>
      <w:rPr>
        <w:rFonts w:ascii="Wingdings" w:hAnsi="Wingdings" w:hint="default"/>
      </w:rPr>
    </w:lvl>
    <w:lvl w:ilvl="6" w:tplc="04080001" w:tentative="1">
      <w:start w:val="1"/>
      <w:numFmt w:val="bullet"/>
      <w:lvlText w:val=""/>
      <w:lvlJc w:val="left"/>
      <w:pPr>
        <w:ind w:left="5080" w:hanging="360"/>
      </w:pPr>
      <w:rPr>
        <w:rFonts w:ascii="Symbol" w:hAnsi="Symbol" w:hint="default"/>
      </w:rPr>
    </w:lvl>
    <w:lvl w:ilvl="7" w:tplc="04080003" w:tentative="1">
      <w:start w:val="1"/>
      <w:numFmt w:val="bullet"/>
      <w:lvlText w:val="o"/>
      <w:lvlJc w:val="left"/>
      <w:pPr>
        <w:ind w:left="5800" w:hanging="360"/>
      </w:pPr>
      <w:rPr>
        <w:rFonts w:ascii="Courier New" w:hAnsi="Courier New" w:cs="Courier New" w:hint="default"/>
      </w:rPr>
    </w:lvl>
    <w:lvl w:ilvl="8" w:tplc="04080005" w:tentative="1">
      <w:start w:val="1"/>
      <w:numFmt w:val="bullet"/>
      <w:lvlText w:val=""/>
      <w:lvlJc w:val="left"/>
      <w:pPr>
        <w:ind w:left="6520" w:hanging="360"/>
      </w:pPr>
      <w:rPr>
        <w:rFonts w:ascii="Wingdings" w:hAnsi="Wingdings" w:hint="default"/>
      </w:rPr>
    </w:lvl>
  </w:abstractNum>
  <w:abstractNum w:abstractNumId="268" w15:restartNumberingAfterBreak="0">
    <w:nsid w:val="75186210"/>
    <w:multiLevelType w:val="hybridMultilevel"/>
    <w:tmpl w:val="8D8A715E"/>
    <w:lvl w:ilvl="0" w:tplc="04090001">
      <w:start w:val="1"/>
      <w:numFmt w:val="bullet"/>
      <w:lvlText w:val=""/>
      <w:lvlJc w:val="left"/>
      <w:pPr>
        <w:ind w:left="743" w:hanging="360"/>
      </w:pPr>
      <w:rPr>
        <w:rFonts w:ascii="Symbol" w:hAnsi="Symbol" w:hint="default"/>
      </w:rPr>
    </w:lvl>
    <w:lvl w:ilvl="1" w:tplc="04090003">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69" w15:restartNumberingAfterBreak="0">
    <w:nsid w:val="752613A8"/>
    <w:multiLevelType w:val="hybridMultilevel"/>
    <w:tmpl w:val="87DC8E8C"/>
    <w:lvl w:ilvl="0" w:tplc="0408000F">
      <w:start w:val="1"/>
      <w:numFmt w:val="decimal"/>
      <w:lvlText w:val="%1."/>
      <w:lvlJc w:val="left"/>
      <w:pPr>
        <w:ind w:left="720" w:hanging="360"/>
      </w:pPr>
    </w:lvl>
    <w:lvl w:ilvl="1" w:tplc="0408000F">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0" w15:restartNumberingAfterBreak="0">
    <w:nsid w:val="75BE4478"/>
    <w:multiLevelType w:val="hybridMultilevel"/>
    <w:tmpl w:val="03BEF63C"/>
    <w:lvl w:ilvl="0" w:tplc="04080001">
      <w:start w:val="1"/>
      <w:numFmt w:val="bullet"/>
      <w:lvlText w:val=""/>
      <w:lvlJc w:val="left"/>
      <w:pPr>
        <w:ind w:left="612" w:hanging="360"/>
      </w:pPr>
      <w:rPr>
        <w:rFonts w:ascii="Symbol" w:hAnsi="Symbol" w:hint="default"/>
      </w:rPr>
    </w:lvl>
    <w:lvl w:ilvl="1" w:tplc="04080003" w:tentative="1">
      <w:start w:val="1"/>
      <w:numFmt w:val="bullet"/>
      <w:lvlText w:val="o"/>
      <w:lvlJc w:val="left"/>
      <w:pPr>
        <w:ind w:left="1332" w:hanging="360"/>
      </w:pPr>
      <w:rPr>
        <w:rFonts w:ascii="Courier New" w:hAnsi="Courier New" w:cs="Courier New" w:hint="default"/>
      </w:rPr>
    </w:lvl>
    <w:lvl w:ilvl="2" w:tplc="04080005" w:tentative="1">
      <w:start w:val="1"/>
      <w:numFmt w:val="bullet"/>
      <w:lvlText w:val=""/>
      <w:lvlJc w:val="left"/>
      <w:pPr>
        <w:ind w:left="2052" w:hanging="360"/>
      </w:pPr>
      <w:rPr>
        <w:rFonts w:ascii="Wingdings" w:hAnsi="Wingdings" w:hint="default"/>
      </w:rPr>
    </w:lvl>
    <w:lvl w:ilvl="3" w:tplc="04080001" w:tentative="1">
      <w:start w:val="1"/>
      <w:numFmt w:val="bullet"/>
      <w:lvlText w:val=""/>
      <w:lvlJc w:val="left"/>
      <w:pPr>
        <w:ind w:left="2772" w:hanging="360"/>
      </w:pPr>
      <w:rPr>
        <w:rFonts w:ascii="Symbol" w:hAnsi="Symbol" w:hint="default"/>
      </w:rPr>
    </w:lvl>
    <w:lvl w:ilvl="4" w:tplc="04080003" w:tentative="1">
      <w:start w:val="1"/>
      <w:numFmt w:val="bullet"/>
      <w:lvlText w:val="o"/>
      <w:lvlJc w:val="left"/>
      <w:pPr>
        <w:ind w:left="3492" w:hanging="360"/>
      </w:pPr>
      <w:rPr>
        <w:rFonts w:ascii="Courier New" w:hAnsi="Courier New" w:cs="Courier New" w:hint="default"/>
      </w:rPr>
    </w:lvl>
    <w:lvl w:ilvl="5" w:tplc="04080005" w:tentative="1">
      <w:start w:val="1"/>
      <w:numFmt w:val="bullet"/>
      <w:lvlText w:val=""/>
      <w:lvlJc w:val="left"/>
      <w:pPr>
        <w:ind w:left="4212" w:hanging="360"/>
      </w:pPr>
      <w:rPr>
        <w:rFonts w:ascii="Wingdings" w:hAnsi="Wingdings" w:hint="default"/>
      </w:rPr>
    </w:lvl>
    <w:lvl w:ilvl="6" w:tplc="04080001" w:tentative="1">
      <w:start w:val="1"/>
      <w:numFmt w:val="bullet"/>
      <w:lvlText w:val=""/>
      <w:lvlJc w:val="left"/>
      <w:pPr>
        <w:ind w:left="4932" w:hanging="360"/>
      </w:pPr>
      <w:rPr>
        <w:rFonts w:ascii="Symbol" w:hAnsi="Symbol" w:hint="default"/>
      </w:rPr>
    </w:lvl>
    <w:lvl w:ilvl="7" w:tplc="04080003" w:tentative="1">
      <w:start w:val="1"/>
      <w:numFmt w:val="bullet"/>
      <w:lvlText w:val="o"/>
      <w:lvlJc w:val="left"/>
      <w:pPr>
        <w:ind w:left="5652" w:hanging="360"/>
      </w:pPr>
      <w:rPr>
        <w:rFonts w:ascii="Courier New" w:hAnsi="Courier New" w:cs="Courier New" w:hint="default"/>
      </w:rPr>
    </w:lvl>
    <w:lvl w:ilvl="8" w:tplc="04080005" w:tentative="1">
      <w:start w:val="1"/>
      <w:numFmt w:val="bullet"/>
      <w:lvlText w:val=""/>
      <w:lvlJc w:val="left"/>
      <w:pPr>
        <w:ind w:left="6372" w:hanging="360"/>
      </w:pPr>
      <w:rPr>
        <w:rFonts w:ascii="Wingdings" w:hAnsi="Wingdings" w:hint="default"/>
      </w:rPr>
    </w:lvl>
  </w:abstractNum>
  <w:abstractNum w:abstractNumId="271" w15:restartNumberingAfterBreak="0">
    <w:nsid w:val="76002DFA"/>
    <w:multiLevelType w:val="hybridMultilevel"/>
    <w:tmpl w:val="26F4D0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2" w15:restartNumberingAfterBreak="0">
    <w:nsid w:val="76AD27C1"/>
    <w:multiLevelType w:val="hybridMultilevel"/>
    <w:tmpl w:val="AE64C99A"/>
    <w:lvl w:ilvl="0" w:tplc="0408000F">
      <w:start w:val="1"/>
      <w:numFmt w:val="decimal"/>
      <w:lvlText w:val="%1."/>
      <w:lvlJc w:val="left"/>
      <w:pPr>
        <w:ind w:left="760" w:hanging="360"/>
      </w:pPr>
    </w:lvl>
    <w:lvl w:ilvl="1" w:tplc="04080019" w:tentative="1">
      <w:start w:val="1"/>
      <w:numFmt w:val="lowerLetter"/>
      <w:lvlText w:val="%2."/>
      <w:lvlJc w:val="left"/>
      <w:pPr>
        <w:ind w:left="1480" w:hanging="360"/>
      </w:pPr>
    </w:lvl>
    <w:lvl w:ilvl="2" w:tplc="0408001B" w:tentative="1">
      <w:start w:val="1"/>
      <w:numFmt w:val="lowerRoman"/>
      <w:lvlText w:val="%3."/>
      <w:lvlJc w:val="right"/>
      <w:pPr>
        <w:ind w:left="2200" w:hanging="180"/>
      </w:pPr>
    </w:lvl>
    <w:lvl w:ilvl="3" w:tplc="0408000F" w:tentative="1">
      <w:start w:val="1"/>
      <w:numFmt w:val="decimal"/>
      <w:lvlText w:val="%4."/>
      <w:lvlJc w:val="left"/>
      <w:pPr>
        <w:ind w:left="2920" w:hanging="360"/>
      </w:pPr>
    </w:lvl>
    <w:lvl w:ilvl="4" w:tplc="04080019" w:tentative="1">
      <w:start w:val="1"/>
      <w:numFmt w:val="lowerLetter"/>
      <w:lvlText w:val="%5."/>
      <w:lvlJc w:val="left"/>
      <w:pPr>
        <w:ind w:left="3640" w:hanging="360"/>
      </w:pPr>
    </w:lvl>
    <w:lvl w:ilvl="5" w:tplc="0408001B" w:tentative="1">
      <w:start w:val="1"/>
      <w:numFmt w:val="lowerRoman"/>
      <w:lvlText w:val="%6."/>
      <w:lvlJc w:val="right"/>
      <w:pPr>
        <w:ind w:left="4360" w:hanging="180"/>
      </w:pPr>
    </w:lvl>
    <w:lvl w:ilvl="6" w:tplc="0408000F" w:tentative="1">
      <w:start w:val="1"/>
      <w:numFmt w:val="decimal"/>
      <w:lvlText w:val="%7."/>
      <w:lvlJc w:val="left"/>
      <w:pPr>
        <w:ind w:left="5080" w:hanging="360"/>
      </w:pPr>
    </w:lvl>
    <w:lvl w:ilvl="7" w:tplc="04080019" w:tentative="1">
      <w:start w:val="1"/>
      <w:numFmt w:val="lowerLetter"/>
      <w:lvlText w:val="%8."/>
      <w:lvlJc w:val="left"/>
      <w:pPr>
        <w:ind w:left="5800" w:hanging="360"/>
      </w:pPr>
    </w:lvl>
    <w:lvl w:ilvl="8" w:tplc="0408001B" w:tentative="1">
      <w:start w:val="1"/>
      <w:numFmt w:val="lowerRoman"/>
      <w:lvlText w:val="%9."/>
      <w:lvlJc w:val="right"/>
      <w:pPr>
        <w:ind w:left="6520" w:hanging="180"/>
      </w:pPr>
    </w:lvl>
  </w:abstractNum>
  <w:abstractNum w:abstractNumId="273" w15:restartNumberingAfterBreak="0">
    <w:nsid w:val="76CE0B3A"/>
    <w:multiLevelType w:val="hybridMultilevel"/>
    <w:tmpl w:val="B0CE6F24"/>
    <w:lvl w:ilvl="0" w:tplc="0408000F">
      <w:start w:val="1"/>
      <w:numFmt w:val="decimal"/>
      <w:lvlText w:val="%1."/>
      <w:lvlJc w:val="left"/>
      <w:pPr>
        <w:ind w:left="896" w:hanging="360"/>
      </w:pPr>
    </w:lvl>
    <w:lvl w:ilvl="1" w:tplc="04080019" w:tentative="1">
      <w:start w:val="1"/>
      <w:numFmt w:val="lowerLetter"/>
      <w:lvlText w:val="%2."/>
      <w:lvlJc w:val="left"/>
      <w:pPr>
        <w:ind w:left="1616" w:hanging="360"/>
      </w:pPr>
    </w:lvl>
    <w:lvl w:ilvl="2" w:tplc="0408001B" w:tentative="1">
      <w:start w:val="1"/>
      <w:numFmt w:val="lowerRoman"/>
      <w:lvlText w:val="%3."/>
      <w:lvlJc w:val="right"/>
      <w:pPr>
        <w:ind w:left="2336" w:hanging="180"/>
      </w:pPr>
    </w:lvl>
    <w:lvl w:ilvl="3" w:tplc="0408000F" w:tentative="1">
      <w:start w:val="1"/>
      <w:numFmt w:val="decimal"/>
      <w:lvlText w:val="%4."/>
      <w:lvlJc w:val="left"/>
      <w:pPr>
        <w:ind w:left="3056" w:hanging="360"/>
      </w:pPr>
    </w:lvl>
    <w:lvl w:ilvl="4" w:tplc="04080019" w:tentative="1">
      <w:start w:val="1"/>
      <w:numFmt w:val="lowerLetter"/>
      <w:lvlText w:val="%5."/>
      <w:lvlJc w:val="left"/>
      <w:pPr>
        <w:ind w:left="3776" w:hanging="360"/>
      </w:pPr>
    </w:lvl>
    <w:lvl w:ilvl="5" w:tplc="0408001B" w:tentative="1">
      <w:start w:val="1"/>
      <w:numFmt w:val="lowerRoman"/>
      <w:lvlText w:val="%6."/>
      <w:lvlJc w:val="right"/>
      <w:pPr>
        <w:ind w:left="4496" w:hanging="180"/>
      </w:pPr>
    </w:lvl>
    <w:lvl w:ilvl="6" w:tplc="0408000F" w:tentative="1">
      <w:start w:val="1"/>
      <w:numFmt w:val="decimal"/>
      <w:lvlText w:val="%7."/>
      <w:lvlJc w:val="left"/>
      <w:pPr>
        <w:ind w:left="5216" w:hanging="360"/>
      </w:pPr>
    </w:lvl>
    <w:lvl w:ilvl="7" w:tplc="04080019" w:tentative="1">
      <w:start w:val="1"/>
      <w:numFmt w:val="lowerLetter"/>
      <w:lvlText w:val="%8."/>
      <w:lvlJc w:val="left"/>
      <w:pPr>
        <w:ind w:left="5936" w:hanging="360"/>
      </w:pPr>
    </w:lvl>
    <w:lvl w:ilvl="8" w:tplc="0408001B" w:tentative="1">
      <w:start w:val="1"/>
      <w:numFmt w:val="lowerRoman"/>
      <w:lvlText w:val="%9."/>
      <w:lvlJc w:val="right"/>
      <w:pPr>
        <w:ind w:left="6656" w:hanging="180"/>
      </w:pPr>
    </w:lvl>
  </w:abstractNum>
  <w:abstractNum w:abstractNumId="274" w15:restartNumberingAfterBreak="0">
    <w:nsid w:val="76EA3A7D"/>
    <w:multiLevelType w:val="hybridMultilevel"/>
    <w:tmpl w:val="366AD8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5" w15:restartNumberingAfterBreak="0">
    <w:nsid w:val="76F15144"/>
    <w:multiLevelType w:val="hybridMultilevel"/>
    <w:tmpl w:val="BF106CBC"/>
    <w:lvl w:ilvl="0" w:tplc="04080001">
      <w:start w:val="1"/>
      <w:numFmt w:val="bullet"/>
      <w:lvlText w:val=""/>
      <w:lvlJc w:val="left"/>
      <w:pPr>
        <w:ind w:left="684" w:hanging="360"/>
      </w:pPr>
      <w:rPr>
        <w:rFonts w:ascii="Symbol" w:hAnsi="Symbol" w:hint="default"/>
      </w:rPr>
    </w:lvl>
    <w:lvl w:ilvl="1" w:tplc="F90A81A0">
      <w:start w:val="1"/>
      <w:numFmt w:val="decimal"/>
      <w:lvlText w:val="%2)"/>
      <w:lvlJc w:val="left"/>
      <w:pPr>
        <w:ind w:left="1404" w:hanging="360"/>
      </w:pPr>
      <w:rPr>
        <w:rFonts w:hint="default"/>
      </w:r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276" w15:restartNumberingAfterBreak="0">
    <w:nsid w:val="76F56A3B"/>
    <w:multiLevelType w:val="hybridMultilevel"/>
    <w:tmpl w:val="5516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74F54F7"/>
    <w:multiLevelType w:val="multilevel"/>
    <w:tmpl w:val="83DACBEC"/>
    <w:lvl w:ilvl="0">
      <w:start w:val="1"/>
      <w:numFmt w:val="bullet"/>
      <w:lvlText w:val="●"/>
      <w:lvlJc w:val="left"/>
      <w:pPr>
        <w:ind w:left="782" w:hanging="360"/>
      </w:pPr>
      <w:rPr>
        <w:rFonts w:ascii="Noto Sans Symbols" w:hAnsi="Noto Sans Symbols" w:cs="Noto Sans Symbols" w:hint="default"/>
      </w:rPr>
    </w:lvl>
    <w:lvl w:ilvl="1">
      <w:start w:val="1"/>
      <w:numFmt w:val="bullet"/>
      <w:lvlText w:val="◦"/>
      <w:lvlJc w:val="left"/>
      <w:pPr>
        <w:ind w:left="1142" w:hanging="360"/>
      </w:pPr>
      <w:rPr>
        <w:rFonts w:ascii="Noto Sans Symbols" w:hAnsi="Noto Sans Symbols" w:cs="Noto Sans Symbols" w:hint="default"/>
      </w:rPr>
    </w:lvl>
    <w:lvl w:ilvl="2">
      <w:start w:val="1"/>
      <w:numFmt w:val="bullet"/>
      <w:lvlText w:val="▪"/>
      <w:lvlJc w:val="left"/>
      <w:pPr>
        <w:ind w:left="1502" w:hanging="360"/>
      </w:pPr>
      <w:rPr>
        <w:rFonts w:ascii="Noto Sans Symbols" w:hAnsi="Noto Sans Symbols" w:cs="Noto Sans Symbols" w:hint="default"/>
      </w:rPr>
    </w:lvl>
    <w:lvl w:ilvl="3">
      <w:start w:val="1"/>
      <w:numFmt w:val="bullet"/>
      <w:lvlText w:val="●"/>
      <w:lvlJc w:val="left"/>
      <w:pPr>
        <w:ind w:left="1862" w:hanging="360"/>
      </w:pPr>
      <w:rPr>
        <w:rFonts w:ascii="Noto Sans Symbols" w:hAnsi="Noto Sans Symbols" w:cs="Noto Sans Symbols" w:hint="default"/>
      </w:rPr>
    </w:lvl>
    <w:lvl w:ilvl="4">
      <w:start w:val="1"/>
      <w:numFmt w:val="bullet"/>
      <w:lvlText w:val="◦"/>
      <w:lvlJc w:val="left"/>
      <w:pPr>
        <w:ind w:left="2222" w:hanging="360"/>
      </w:pPr>
      <w:rPr>
        <w:rFonts w:ascii="Noto Sans Symbols" w:hAnsi="Noto Sans Symbols" w:cs="Noto Sans Symbols" w:hint="default"/>
      </w:rPr>
    </w:lvl>
    <w:lvl w:ilvl="5">
      <w:start w:val="1"/>
      <w:numFmt w:val="bullet"/>
      <w:lvlText w:val="▪"/>
      <w:lvlJc w:val="left"/>
      <w:pPr>
        <w:ind w:left="2582" w:hanging="360"/>
      </w:pPr>
      <w:rPr>
        <w:rFonts w:ascii="Noto Sans Symbols" w:hAnsi="Noto Sans Symbols" w:cs="Noto Sans Symbols" w:hint="default"/>
      </w:rPr>
    </w:lvl>
    <w:lvl w:ilvl="6">
      <w:start w:val="1"/>
      <w:numFmt w:val="bullet"/>
      <w:lvlText w:val="●"/>
      <w:lvlJc w:val="left"/>
      <w:pPr>
        <w:ind w:left="2942" w:hanging="360"/>
      </w:pPr>
      <w:rPr>
        <w:rFonts w:ascii="Noto Sans Symbols" w:hAnsi="Noto Sans Symbols" w:cs="Noto Sans Symbols" w:hint="default"/>
      </w:rPr>
    </w:lvl>
    <w:lvl w:ilvl="7">
      <w:start w:val="1"/>
      <w:numFmt w:val="bullet"/>
      <w:lvlText w:val="◦"/>
      <w:lvlJc w:val="left"/>
      <w:pPr>
        <w:ind w:left="3302" w:hanging="360"/>
      </w:pPr>
      <w:rPr>
        <w:rFonts w:ascii="Noto Sans Symbols" w:hAnsi="Noto Sans Symbols" w:cs="Noto Sans Symbols" w:hint="default"/>
      </w:rPr>
    </w:lvl>
    <w:lvl w:ilvl="8">
      <w:start w:val="1"/>
      <w:numFmt w:val="bullet"/>
      <w:lvlText w:val="▪"/>
      <w:lvlJc w:val="left"/>
      <w:pPr>
        <w:ind w:left="3662" w:hanging="360"/>
      </w:pPr>
      <w:rPr>
        <w:rFonts w:ascii="Noto Sans Symbols" w:hAnsi="Noto Sans Symbols" w:cs="Noto Sans Symbols" w:hint="default"/>
      </w:rPr>
    </w:lvl>
  </w:abstractNum>
  <w:abstractNum w:abstractNumId="278" w15:restartNumberingAfterBreak="0">
    <w:nsid w:val="780C3BF5"/>
    <w:multiLevelType w:val="hybridMultilevel"/>
    <w:tmpl w:val="D588701C"/>
    <w:lvl w:ilvl="0" w:tplc="04080001">
      <w:start w:val="1"/>
      <w:numFmt w:val="bullet"/>
      <w:lvlText w:val=""/>
      <w:lvlJc w:val="left"/>
      <w:pPr>
        <w:ind w:left="826" w:hanging="360"/>
      </w:pPr>
      <w:rPr>
        <w:rFonts w:ascii="Symbol" w:hAnsi="Symbol" w:hint="default"/>
      </w:rPr>
    </w:lvl>
    <w:lvl w:ilvl="1" w:tplc="04080019" w:tentative="1">
      <w:start w:val="1"/>
      <w:numFmt w:val="lowerLetter"/>
      <w:lvlText w:val="%2."/>
      <w:lvlJc w:val="left"/>
      <w:pPr>
        <w:ind w:left="1546" w:hanging="360"/>
      </w:pPr>
    </w:lvl>
    <w:lvl w:ilvl="2" w:tplc="0408001B" w:tentative="1">
      <w:start w:val="1"/>
      <w:numFmt w:val="lowerRoman"/>
      <w:lvlText w:val="%3."/>
      <w:lvlJc w:val="right"/>
      <w:pPr>
        <w:ind w:left="2266" w:hanging="180"/>
      </w:pPr>
    </w:lvl>
    <w:lvl w:ilvl="3" w:tplc="0408000F" w:tentative="1">
      <w:start w:val="1"/>
      <w:numFmt w:val="decimal"/>
      <w:lvlText w:val="%4."/>
      <w:lvlJc w:val="left"/>
      <w:pPr>
        <w:ind w:left="2986" w:hanging="360"/>
      </w:pPr>
    </w:lvl>
    <w:lvl w:ilvl="4" w:tplc="04080019" w:tentative="1">
      <w:start w:val="1"/>
      <w:numFmt w:val="lowerLetter"/>
      <w:lvlText w:val="%5."/>
      <w:lvlJc w:val="left"/>
      <w:pPr>
        <w:ind w:left="3706" w:hanging="360"/>
      </w:pPr>
    </w:lvl>
    <w:lvl w:ilvl="5" w:tplc="0408001B" w:tentative="1">
      <w:start w:val="1"/>
      <w:numFmt w:val="lowerRoman"/>
      <w:lvlText w:val="%6."/>
      <w:lvlJc w:val="right"/>
      <w:pPr>
        <w:ind w:left="4426" w:hanging="180"/>
      </w:pPr>
    </w:lvl>
    <w:lvl w:ilvl="6" w:tplc="0408000F" w:tentative="1">
      <w:start w:val="1"/>
      <w:numFmt w:val="decimal"/>
      <w:lvlText w:val="%7."/>
      <w:lvlJc w:val="left"/>
      <w:pPr>
        <w:ind w:left="5146" w:hanging="360"/>
      </w:pPr>
    </w:lvl>
    <w:lvl w:ilvl="7" w:tplc="04080019" w:tentative="1">
      <w:start w:val="1"/>
      <w:numFmt w:val="lowerLetter"/>
      <w:lvlText w:val="%8."/>
      <w:lvlJc w:val="left"/>
      <w:pPr>
        <w:ind w:left="5866" w:hanging="360"/>
      </w:pPr>
    </w:lvl>
    <w:lvl w:ilvl="8" w:tplc="0408001B" w:tentative="1">
      <w:start w:val="1"/>
      <w:numFmt w:val="lowerRoman"/>
      <w:lvlText w:val="%9."/>
      <w:lvlJc w:val="right"/>
      <w:pPr>
        <w:ind w:left="6586" w:hanging="180"/>
      </w:pPr>
    </w:lvl>
  </w:abstractNum>
  <w:abstractNum w:abstractNumId="279" w15:restartNumberingAfterBreak="0">
    <w:nsid w:val="79075AE9"/>
    <w:multiLevelType w:val="hybridMultilevel"/>
    <w:tmpl w:val="D1F40790"/>
    <w:lvl w:ilvl="0" w:tplc="812AAEE6">
      <w:start w:val="1"/>
      <w:numFmt w:val="decimal"/>
      <w:lvlText w:val="%1."/>
      <w:lvlJc w:val="left"/>
      <w:pPr>
        <w:tabs>
          <w:tab w:val="num" w:pos="720"/>
        </w:tabs>
        <w:ind w:left="720" w:hanging="360"/>
      </w:pPr>
    </w:lvl>
    <w:lvl w:ilvl="1" w:tplc="2EA03424" w:tentative="1">
      <w:start w:val="1"/>
      <w:numFmt w:val="decimal"/>
      <w:lvlText w:val="%2."/>
      <w:lvlJc w:val="left"/>
      <w:pPr>
        <w:tabs>
          <w:tab w:val="num" w:pos="1440"/>
        </w:tabs>
        <w:ind w:left="1440" w:hanging="360"/>
      </w:pPr>
    </w:lvl>
    <w:lvl w:ilvl="2" w:tplc="B592315C" w:tentative="1">
      <w:start w:val="1"/>
      <w:numFmt w:val="decimal"/>
      <w:lvlText w:val="%3."/>
      <w:lvlJc w:val="left"/>
      <w:pPr>
        <w:tabs>
          <w:tab w:val="num" w:pos="2160"/>
        </w:tabs>
        <w:ind w:left="2160" w:hanging="360"/>
      </w:pPr>
    </w:lvl>
    <w:lvl w:ilvl="3" w:tplc="F110B2F2" w:tentative="1">
      <w:start w:val="1"/>
      <w:numFmt w:val="decimal"/>
      <w:lvlText w:val="%4."/>
      <w:lvlJc w:val="left"/>
      <w:pPr>
        <w:tabs>
          <w:tab w:val="num" w:pos="2880"/>
        </w:tabs>
        <w:ind w:left="2880" w:hanging="360"/>
      </w:pPr>
    </w:lvl>
    <w:lvl w:ilvl="4" w:tplc="72DA77C4" w:tentative="1">
      <w:start w:val="1"/>
      <w:numFmt w:val="decimal"/>
      <w:lvlText w:val="%5."/>
      <w:lvlJc w:val="left"/>
      <w:pPr>
        <w:tabs>
          <w:tab w:val="num" w:pos="3600"/>
        </w:tabs>
        <w:ind w:left="3600" w:hanging="360"/>
      </w:pPr>
    </w:lvl>
    <w:lvl w:ilvl="5" w:tplc="243686EC" w:tentative="1">
      <w:start w:val="1"/>
      <w:numFmt w:val="decimal"/>
      <w:lvlText w:val="%6."/>
      <w:lvlJc w:val="left"/>
      <w:pPr>
        <w:tabs>
          <w:tab w:val="num" w:pos="4320"/>
        </w:tabs>
        <w:ind w:left="4320" w:hanging="360"/>
      </w:pPr>
    </w:lvl>
    <w:lvl w:ilvl="6" w:tplc="81FC183E" w:tentative="1">
      <w:start w:val="1"/>
      <w:numFmt w:val="decimal"/>
      <w:lvlText w:val="%7."/>
      <w:lvlJc w:val="left"/>
      <w:pPr>
        <w:tabs>
          <w:tab w:val="num" w:pos="5040"/>
        </w:tabs>
        <w:ind w:left="5040" w:hanging="360"/>
      </w:pPr>
    </w:lvl>
    <w:lvl w:ilvl="7" w:tplc="848C774A" w:tentative="1">
      <w:start w:val="1"/>
      <w:numFmt w:val="decimal"/>
      <w:lvlText w:val="%8."/>
      <w:lvlJc w:val="left"/>
      <w:pPr>
        <w:tabs>
          <w:tab w:val="num" w:pos="5760"/>
        </w:tabs>
        <w:ind w:left="5760" w:hanging="360"/>
      </w:pPr>
    </w:lvl>
    <w:lvl w:ilvl="8" w:tplc="EAD0C1B6" w:tentative="1">
      <w:start w:val="1"/>
      <w:numFmt w:val="decimal"/>
      <w:lvlText w:val="%9."/>
      <w:lvlJc w:val="left"/>
      <w:pPr>
        <w:tabs>
          <w:tab w:val="num" w:pos="6480"/>
        </w:tabs>
        <w:ind w:left="6480" w:hanging="360"/>
      </w:pPr>
    </w:lvl>
  </w:abstractNum>
  <w:abstractNum w:abstractNumId="280" w15:restartNumberingAfterBreak="0">
    <w:nsid w:val="79871140"/>
    <w:multiLevelType w:val="hybridMultilevel"/>
    <w:tmpl w:val="F0A22898"/>
    <w:lvl w:ilvl="0" w:tplc="04090001">
      <w:start w:val="1"/>
      <w:numFmt w:val="bullet"/>
      <w:lvlText w:val=""/>
      <w:lvlJc w:val="left"/>
      <w:pPr>
        <w:ind w:left="1637" w:hanging="360"/>
      </w:pPr>
      <w:rPr>
        <w:rFonts w:ascii="Symbol" w:hAnsi="Symbol"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281" w15:restartNumberingAfterBreak="0">
    <w:nsid w:val="7A235349"/>
    <w:multiLevelType w:val="hybridMultilevel"/>
    <w:tmpl w:val="E28E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AED262A"/>
    <w:multiLevelType w:val="hybridMultilevel"/>
    <w:tmpl w:val="C220EFD6"/>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3" w15:restartNumberingAfterBreak="0">
    <w:nsid w:val="7B5951B3"/>
    <w:multiLevelType w:val="hybridMultilevel"/>
    <w:tmpl w:val="23304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34A514C">
      <w:start w:val="9"/>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BAC3BA9"/>
    <w:multiLevelType w:val="hybridMultilevel"/>
    <w:tmpl w:val="1C1A55F8"/>
    <w:lvl w:ilvl="0" w:tplc="04080001">
      <w:start w:val="1"/>
      <w:numFmt w:val="bullet"/>
      <w:lvlText w:val=""/>
      <w:lvlJc w:val="left"/>
      <w:pPr>
        <w:ind w:left="754" w:hanging="360"/>
      </w:pPr>
      <w:rPr>
        <w:rFonts w:ascii="Symbol" w:hAnsi="Symbol"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285" w15:restartNumberingAfterBreak="0">
    <w:nsid w:val="7C297C8D"/>
    <w:multiLevelType w:val="hybridMultilevel"/>
    <w:tmpl w:val="F91C396C"/>
    <w:lvl w:ilvl="0" w:tplc="0408000F">
      <w:start w:val="1"/>
      <w:numFmt w:val="decimal"/>
      <w:lvlText w:val="%1."/>
      <w:lvlJc w:val="left"/>
      <w:pPr>
        <w:ind w:left="760" w:hanging="360"/>
      </w:pPr>
      <w:rPr>
        <w:rFonts w:hint="default"/>
      </w:rPr>
    </w:lvl>
    <w:lvl w:ilvl="1" w:tplc="04080003" w:tentative="1">
      <w:start w:val="1"/>
      <w:numFmt w:val="bullet"/>
      <w:lvlText w:val="o"/>
      <w:lvlJc w:val="left"/>
      <w:pPr>
        <w:ind w:left="1480" w:hanging="360"/>
      </w:pPr>
      <w:rPr>
        <w:rFonts w:ascii="Courier New" w:hAnsi="Courier New" w:cs="Courier New" w:hint="default"/>
      </w:rPr>
    </w:lvl>
    <w:lvl w:ilvl="2" w:tplc="04080005" w:tentative="1">
      <w:start w:val="1"/>
      <w:numFmt w:val="bullet"/>
      <w:lvlText w:val=""/>
      <w:lvlJc w:val="left"/>
      <w:pPr>
        <w:ind w:left="2200" w:hanging="360"/>
      </w:pPr>
      <w:rPr>
        <w:rFonts w:ascii="Wingdings" w:hAnsi="Wingdings" w:hint="default"/>
      </w:rPr>
    </w:lvl>
    <w:lvl w:ilvl="3" w:tplc="04080001" w:tentative="1">
      <w:start w:val="1"/>
      <w:numFmt w:val="bullet"/>
      <w:lvlText w:val=""/>
      <w:lvlJc w:val="left"/>
      <w:pPr>
        <w:ind w:left="2920" w:hanging="360"/>
      </w:pPr>
      <w:rPr>
        <w:rFonts w:ascii="Symbol" w:hAnsi="Symbol" w:hint="default"/>
      </w:rPr>
    </w:lvl>
    <w:lvl w:ilvl="4" w:tplc="04080003" w:tentative="1">
      <w:start w:val="1"/>
      <w:numFmt w:val="bullet"/>
      <w:lvlText w:val="o"/>
      <w:lvlJc w:val="left"/>
      <w:pPr>
        <w:ind w:left="3640" w:hanging="360"/>
      </w:pPr>
      <w:rPr>
        <w:rFonts w:ascii="Courier New" w:hAnsi="Courier New" w:cs="Courier New" w:hint="default"/>
      </w:rPr>
    </w:lvl>
    <w:lvl w:ilvl="5" w:tplc="04080005" w:tentative="1">
      <w:start w:val="1"/>
      <w:numFmt w:val="bullet"/>
      <w:lvlText w:val=""/>
      <w:lvlJc w:val="left"/>
      <w:pPr>
        <w:ind w:left="4360" w:hanging="360"/>
      </w:pPr>
      <w:rPr>
        <w:rFonts w:ascii="Wingdings" w:hAnsi="Wingdings" w:hint="default"/>
      </w:rPr>
    </w:lvl>
    <w:lvl w:ilvl="6" w:tplc="04080001" w:tentative="1">
      <w:start w:val="1"/>
      <w:numFmt w:val="bullet"/>
      <w:lvlText w:val=""/>
      <w:lvlJc w:val="left"/>
      <w:pPr>
        <w:ind w:left="5080" w:hanging="360"/>
      </w:pPr>
      <w:rPr>
        <w:rFonts w:ascii="Symbol" w:hAnsi="Symbol" w:hint="default"/>
      </w:rPr>
    </w:lvl>
    <w:lvl w:ilvl="7" w:tplc="04080003" w:tentative="1">
      <w:start w:val="1"/>
      <w:numFmt w:val="bullet"/>
      <w:lvlText w:val="o"/>
      <w:lvlJc w:val="left"/>
      <w:pPr>
        <w:ind w:left="5800" w:hanging="360"/>
      </w:pPr>
      <w:rPr>
        <w:rFonts w:ascii="Courier New" w:hAnsi="Courier New" w:cs="Courier New" w:hint="default"/>
      </w:rPr>
    </w:lvl>
    <w:lvl w:ilvl="8" w:tplc="04080005" w:tentative="1">
      <w:start w:val="1"/>
      <w:numFmt w:val="bullet"/>
      <w:lvlText w:val=""/>
      <w:lvlJc w:val="left"/>
      <w:pPr>
        <w:ind w:left="6520" w:hanging="360"/>
      </w:pPr>
      <w:rPr>
        <w:rFonts w:ascii="Wingdings" w:hAnsi="Wingdings" w:hint="default"/>
      </w:rPr>
    </w:lvl>
  </w:abstractNum>
  <w:abstractNum w:abstractNumId="286" w15:restartNumberingAfterBreak="0">
    <w:nsid w:val="7D39517B"/>
    <w:multiLevelType w:val="hybridMultilevel"/>
    <w:tmpl w:val="5DC006EE"/>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7" w15:restartNumberingAfterBreak="0">
    <w:nsid w:val="7D684271"/>
    <w:multiLevelType w:val="hybridMultilevel"/>
    <w:tmpl w:val="7AD4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F441CE9"/>
    <w:multiLevelType w:val="hybridMultilevel"/>
    <w:tmpl w:val="B8B20D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3"/>
  </w:num>
  <w:num w:numId="2">
    <w:abstractNumId w:val="111"/>
  </w:num>
  <w:num w:numId="3">
    <w:abstractNumId w:val="283"/>
  </w:num>
  <w:num w:numId="4">
    <w:abstractNumId w:val="51"/>
  </w:num>
  <w:num w:numId="5">
    <w:abstractNumId w:val="280"/>
  </w:num>
  <w:num w:numId="6">
    <w:abstractNumId w:val="59"/>
  </w:num>
  <w:num w:numId="7">
    <w:abstractNumId w:val="268"/>
  </w:num>
  <w:num w:numId="8">
    <w:abstractNumId w:val="50"/>
  </w:num>
  <w:num w:numId="9">
    <w:abstractNumId w:val="198"/>
  </w:num>
  <w:num w:numId="10">
    <w:abstractNumId w:val="216"/>
  </w:num>
  <w:num w:numId="11">
    <w:abstractNumId w:val="58"/>
  </w:num>
  <w:num w:numId="12">
    <w:abstractNumId w:val="261"/>
  </w:num>
  <w:num w:numId="13">
    <w:abstractNumId w:val="70"/>
  </w:num>
  <w:num w:numId="14">
    <w:abstractNumId w:val="229"/>
  </w:num>
  <w:num w:numId="15">
    <w:abstractNumId w:val="251"/>
  </w:num>
  <w:num w:numId="16">
    <w:abstractNumId w:val="238"/>
  </w:num>
  <w:num w:numId="17">
    <w:abstractNumId w:val="156"/>
  </w:num>
  <w:num w:numId="18">
    <w:abstractNumId w:val="182"/>
  </w:num>
  <w:num w:numId="19">
    <w:abstractNumId w:val="190"/>
  </w:num>
  <w:num w:numId="20">
    <w:abstractNumId w:val="123"/>
  </w:num>
  <w:num w:numId="21">
    <w:abstractNumId w:val="262"/>
  </w:num>
  <w:num w:numId="22">
    <w:abstractNumId w:val="35"/>
  </w:num>
  <w:num w:numId="23">
    <w:abstractNumId w:val="257"/>
  </w:num>
  <w:num w:numId="24">
    <w:abstractNumId w:val="101"/>
  </w:num>
  <w:num w:numId="25">
    <w:abstractNumId w:val="184"/>
  </w:num>
  <w:num w:numId="26">
    <w:abstractNumId w:val="179"/>
  </w:num>
  <w:num w:numId="27">
    <w:abstractNumId w:val="53"/>
  </w:num>
  <w:num w:numId="28">
    <w:abstractNumId w:val="56"/>
  </w:num>
  <w:num w:numId="29">
    <w:abstractNumId w:val="80"/>
  </w:num>
  <w:num w:numId="30">
    <w:abstractNumId w:val="158"/>
  </w:num>
  <w:num w:numId="31">
    <w:abstractNumId w:val="144"/>
  </w:num>
  <w:num w:numId="32">
    <w:abstractNumId w:val="237"/>
  </w:num>
  <w:num w:numId="33">
    <w:abstractNumId w:val="186"/>
  </w:num>
  <w:num w:numId="34">
    <w:abstractNumId w:val="213"/>
  </w:num>
  <w:num w:numId="35">
    <w:abstractNumId w:val="43"/>
  </w:num>
  <w:num w:numId="36">
    <w:abstractNumId w:val="173"/>
  </w:num>
  <w:num w:numId="37">
    <w:abstractNumId w:val="100"/>
  </w:num>
  <w:num w:numId="38">
    <w:abstractNumId w:val="276"/>
  </w:num>
  <w:num w:numId="39">
    <w:abstractNumId w:val="178"/>
  </w:num>
  <w:num w:numId="40">
    <w:abstractNumId w:val="129"/>
  </w:num>
  <w:num w:numId="41">
    <w:abstractNumId w:val="281"/>
  </w:num>
  <w:num w:numId="42">
    <w:abstractNumId w:val="240"/>
  </w:num>
  <w:num w:numId="43">
    <w:abstractNumId w:val="195"/>
  </w:num>
  <w:num w:numId="44">
    <w:abstractNumId w:val="205"/>
  </w:num>
  <w:num w:numId="45">
    <w:abstractNumId w:val="87"/>
  </w:num>
  <w:num w:numId="46">
    <w:abstractNumId w:val="102"/>
  </w:num>
  <w:num w:numId="47">
    <w:abstractNumId w:val="64"/>
  </w:num>
  <w:num w:numId="48">
    <w:abstractNumId w:val="197"/>
  </w:num>
  <w:num w:numId="49">
    <w:abstractNumId w:val="263"/>
  </w:num>
  <w:num w:numId="50">
    <w:abstractNumId w:val="151"/>
  </w:num>
  <w:num w:numId="51">
    <w:abstractNumId w:val="49"/>
  </w:num>
  <w:num w:numId="52">
    <w:abstractNumId w:val="214"/>
  </w:num>
  <w:num w:numId="53">
    <w:abstractNumId w:val="275"/>
  </w:num>
  <w:num w:numId="54">
    <w:abstractNumId w:val="94"/>
  </w:num>
  <w:num w:numId="55">
    <w:abstractNumId w:val="235"/>
  </w:num>
  <w:num w:numId="56">
    <w:abstractNumId w:val="55"/>
  </w:num>
  <w:num w:numId="57">
    <w:abstractNumId w:val="30"/>
  </w:num>
  <w:num w:numId="58">
    <w:abstractNumId w:val="287"/>
  </w:num>
  <w:num w:numId="59">
    <w:abstractNumId w:val="175"/>
  </w:num>
  <w:num w:numId="60">
    <w:abstractNumId w:val="86"/>
  </w:num>
  <w:num w:numId="61">
    <w:abstractNumId w:val="106"/>
  </w:num>
  <w:num w:numId="62">
    <w:abstractNumId w:val="218"/>
  </w:num>
  <w:num w:numId="63">
    <w:abstractNumId w:val="210"/>
  </w:num>
  <w:num w:numId="64">
    <w:abstractNumId w:val="249"/>
  </w:num>
  <w:num w:numId="65">
    <w:abstractNumId w:val="267"/>
  </w:num>
  <w:num w:numId="66">
    <w:abstractNumId w:val="36"/>
  </w:num>
  <w:num w:numId="67">
    <w:abstractNumId w:val="105"/>
  </w:num>
  <w:num w:numId="68">
    <w:abstractNumId w:val="165"/>
  </w:num>
  <w:num w:numId="69">
    <w:abstractNumId w:val="60"/>
  </w:num>
  <w:num w:numId="70">
    <w:abstractNumId w:val="174"/>
  </w:num>
  <w:num w:numId="71">
    <w:abstractNumId w:val="201"/>
  </w:num>
  <w:num w:numId="72">
    <w:abstractNumId w:val="24"/>
  </w:num>
  <w:num w:numId="73">
    <w:abstractNumId w:val="119"/>
  </w:num>
  <w:num w:numId="74">
    <w:abstractNumId w:val="27"/>
  </w:num>
  <w:num w:numId="75">
    <w:abstractNumId w:val="176"/>
  </w:num>
  <w:num w:numId="76">
    <w:abstractNumId w:val="96"/>
  </w:num>
  <w:num w:numId="77">
    <w:abstractNumId w:val="135"/>
  </w:num>
  <w:num w:numId="78">
    <w:abstractNumId w:val="52"/>
  </w:num>
  <w:num w:numId="79">
    <w:abstractNumId w:val="75"/>
  </w:num>
  <w:num w:numId="80">
    <w:abstractNumId w:val="23"/>
  </w:num>
  <w:num w:numId="81">
    <w:abstractNumId w:val="93"/>
  </w:num>
  <w:num w:numId="82">
    <w:abstractNumId w:val="90"/>
  </w:num>
  <w:num w:numId="83">
    <w:abstractNumId w:val="148"/>
  </w:num>
  <w:num w:numId="84">
    <w:abstractNumId w:val="62"/>
  </w:num>
  <w:num w:numId="85">
    <w:abstractNumId w:val="121"/>
  </w:num>
  <w:num w:numId="86">
    <w:abstractNumId w:val="220"/>
  </w:num>
  <w:num w:numId="87">
    <w:abstractNumId w:val="204"/>
  </w:num>
  <w:num w:numId="88">
    <w:abstractNumId w:val="228"/>
  </w:num>
  <w:num w:numId="89">
    <w:abstractNumId w:val="177"/>
  </w:num>
  <w:num w:numId="90">
    <w:abstractNumId w:val="226"/>
  </w:num>
  <w:num w:numId="91">
    <w:abstractNumId w:val="45"/>
  </w:num>
  <w:num w:numId="92">
    <w:abstractNumId w:val="107"/>
  </w:num>
  <w:num w:numId="93">
    <w:abstractNumId w:val="247"/>
  </w:num>
  <w:num w:numId="94">
    <w:abstractNumId w:val="21"/>
  </w:num>
  <w:num w:numId="95">
    <w:abstractNumId w:val="124"/>
  </w:num>
  <w:num w:numId="96">
    <w:abstractNumId w:val="286"/>
  </w:num>
  <w:num w:numId="97">
    <w:abstractNumId w:val="39"/>
  </w:num>
  <w:num w:numId="98">
    <w:abstractNumId w:val="149"/>
  </w:num>
  <w:num w:numId="99">
    <w:abstractNumId w:val="183"/>
  </w:num>
  <w:num w:numId="100">
    <w:abstractNumId w:val="33"/>
  </w:num>
  <w:num w:numId="101">
    <w:abstractNumId w:val="28"/>
  </w:num>
  <w:num w:numId="102">
    <w:abstractNumId w:val="145"/>
  </w:num>
  <w:num w:numId="103">
    <w:abstractNumId w:val="126"/>
  </w:num>
  <w:num w:numId="104">
    <w:abstractNumId w:val="211"/>
  </w:num>
  <w:num w:numId="105">
    <w:abstractNumId w:val="206"/>
  </w:num>
  <w:num w:numId="106">
    <w:abstractNumId w:val="91"/>
  </w:num>
  <w:num w:numId="107">
    <w:abstractNumId w:val="110"/>
  </w:num>
  <w:num w:numId="108">
    <w:abstractNumId w:val="258"/>
  </w:num>
  <w:num w:numId="109">
    <w:abstractNumId w:val="189"/>
  </w:num>
  <w:num w:numId="110">
    <w:abstractNumId w:val="57"/>
  </w:num>
  <w:num w:numId="111">
    <w:abstractNumId w:val="127"/>
  </w:num>
  <w:num w:numId="112">
    <w:abstractNumId w:val="19"/>
  </w:num>
  <w:num w:numId="113">
    <w:abstractNumId w:val="273"/>
  </w:num>
  <w:num w:numId="114">
    <w:abstractNumId w:val="285"/>
  </w:num>
  <w:num w:numId="115">
    <w:abstractNumId w:val="225"/>
  </w:num>
  <w:num w:numId="116">
    <w:abstractNumId w:val="260"/>
  </w:num>
  <w:num w:numId="117">
    <w:abstractNumId w:val="199"/>
  </w:num>
  <w:num w:numId="118">
    <w:abstractNumId w:val="208"/>
  </w:num>
  <w:num w:numId="119">
    <w:abstractNumId w:val="29"/>
  </w:num>
  <w:num w:numId="120">
    <w:abstractNumId w:val="284"/>
  </w:num>
  <w:num w:numId="121">
    <w:abstractNumId w:val="22"/>
  </w:num>
  <w:num w:numId="122">
    <w:abstractNumId w:val="278"/>
  </w:num>
  <w:num w:numId="123">
    <w:abstractNumId w:val="244"/>
  </w:num>
  <w:num w:numId="124">
    <w:abstractNumId w:val="282"/>
  </w:num>
  <w:num w:numId="125">
    <w:abstractNumId w:val="150"/>
  </w:num>
  <w:num w:numId="126">
    <w:abstractNumId w:val="37"/>
  </w:num>
  <w:num w:numId="127">
    <w:abstractNumId w:val="65"/>
  </w:num>
  <w:num w:numId="128">
    <w:abstractNumId w:val="222"/>
  </w:num>
  <w:num w:numId="129">
    <w:abstractNumId w:val="85"/>
  </w:num>
  <w:num w:numId="130">
    <w:abstractNumId w:val="172"/>
  </w:num>
  <w:num w:numId="131">
    <w:abstractNumId w:val="98"/>
  </w:num>
  <w:num w:numId="132">
    <w:abstractNumId w:val="112"/>
  </w:num>
  <w:num w:numId="133">
    <w:abstractNumId w:val="69"/>
  </w:num>
  <w:num w:numId="134">
    <w:abstractNumId w:val="231"/>
  </w:num>
  <w:num w:numId="135">
    <w:abstractNumId w:val="142"/>
  </w:num>
  <w:num w:numId="136">
    <w:abstractNumId w:val="187"/>
  </w:num>
  <w:num w:numId="137">
    <w:abstractNumId w:val="114"/>
  </w:num>
  <w:num w:numId="138">
    <w:abstractNumId w:val="47"/>
  </w:num>
  <w:num w:numId="139">
    <w:abstractNumId w:val="271"/>
  </w:num>
  <w:num w:numId="140">
    <w:abstractNumId w:val="253"/>
  </w:num>
  <w:num w:numId="141">
    <w:abstractNumId w:val="34"/>
  </w:num>
  <w:num w:numId="142">
    <w:abstractNumId w:val="72"/>
  </w:num>
  <w:num w:numId="143">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2"/>
  </w:num>
  <w:num w:numId="145">
    <w:abstractNumId w:val="81"/>
  </w:num>
  <w:num w:numId="146">
    <w:abstractNumId w:val="215"/>
  </w:num>
  <w:num w:numId="147">
    <w:abstractNumId w:val="99"/>
  </w:num>
  <w:num w:numId="148">
    <w:abstractNumId w:val="255"/>
  </w:num>
  <w:num w:numId="149">
    <w:abstractNumId w:val="157"/>
  </w:num>
  <w:num w:numId="150">
    <w:abstractNumId w:val="26"/>
  </w:num>
  <w:num w:numId="151">
    <w:abstractNumId w:val="209"/>
  </w:num>
  <w:num w:numId="152">
    <w:abstractNumId w:val="161"/>
  </w:num>
  <w:num w:numId="153">
    <w:abstractNumId w:val="31"/>
  </w:num>
  <w:num w:numId="154">
    <w:abstractNumId w:val="128"/>
  </w:num>
  <w:num w:numId="155">
    <w:abstractNumId w:val="54"/>
  </w:num>
  <w:num w:numId="156">
    <w:abstractNumId w:val="32"/>
  </w:num>
  <w:num w:numId="157">
    <w:abstractNumId w:val="139"/>
  </w:num>
  <w:num w:numId="158">
    <w:abstractNumId w:val="137"/>
  </w:num>
  <w:num w:numId="159">
    <w:abstractNumId w:val="78"/>
  </w:num>
  <w:num w:numId="160">
    <w:abstractNumId w:val="159"/>
  </w:num>
  <w:num w:numId="161">
    <w:abstractNumId w:val="181"/>
  </w:num>
  <w:num w:numId="162">
    <w:abstractNumId w:val="46"/>
  </w:num>
  <w:num w:numId="163">
    <w:abstractNumId w:val="97"/>
  </w:num>
  <w:num w:numId="164">
    <w:abstractNumId w:val="224"/>
  </w:num>
  <w:num w:numId="165">
    <w:abstractNumId w:val="40"/>
  </w:num>
  <w:num w:numId="166">
    <w:abstractNumId w:val="230"/>
  </w:num>
  <w:num w:numId="167">
    <w:abstractNumId w:val="288"/>
  </w:num>
  <w:num w:numId="168">
    <w:abstractNumId w:val="66"/>
  </w:num>
  <w:num w:numId="169">
    <w:abstractNumId w:val="219"/>
  </w:num>
  <w:num w:numId="170">
    <w:abstractNumId w:val="272"/>
  </w:num>
  <w:num w:numId="171">
    <w:abstractNumId w:val="42"/>
  </w:num>
  <w:num w:numId="172">
    <w:abstractNumId w:val="48"/>
  </w:num>
  <w:num w:numId="173">
    <w:abstractNumId w:val="136"/>
  </w:num>
  <w:num w:numId="174">
    <w:abstractNumId w:val="117"/>
  </w:num>
  <w:num w:numId="175">
    <w:abstractNumId w:val="266"/>
  </w:num>
  <w:num w:numId="176">
    <w:abstractNumId w:val="245"/>
  </w:num>
  <w:num w:numId="177">
    <w:abstractNumId w:val="221"/>
  </w:num>
  <w:num w:numId="178">
    <w:abstractNumId w:val="188"/>
  </w:num>
  <w:num w:numId="179">
    <w:abstractNumId w:val="95"/>
  </w:num>
  <w:num w:numId="180">
    <w:abstractNumId w:val="108"/>
  </w:num>
  <w:num w:numId="181">
    <w:abstractNumId w:val="155"/>
  </w:num>
  <w:num w:numId="182">
    <w:abstractNumId w:val="146"/>
  </w:num>
  <w:num w:numId="183">
    <w:abstractNumId w:val="236"/>
  </w:num>
  <w:num w:numId="184">
    <w:abstractNumId w:val="154"/>
  </w:num>
  <w:num w:numId="185">
    <w:abstractNumId w:val="68"/>
  </w:num>
  <w:num w:numId="186">
    <w:abstractNumId w:val="104"/>
  </w:num>
  <w:num w:numId="187">
    <w:abstractNumId w:val="130"/>
  </w:num>
  <w:num w:numId="188">
    <w:abstractNumId w:val="74"/>
  </w:num>
  <w:num w:numId="189">
    <w:abstractNumId w:val="67"/>
  </w:num>
  <w:num w:numId="190">
    <w:abstractNumId w:val="212"/>
  </w:num>
  <w:num w:numId="191">
    <w:abstractNumId w:val="274"/>
  </w:num>
  <w:num w:numId="192">
    <w:abstractNumId w:val="134"/>
  </w:num>
  <w:num w:numId="193">
    <w:abstractNumId w:val="140"/>
  </w:num>
  <w:num w:numId="194">
    <w:abstractNumId w:val="125"/>
  </w:num>
  <w:num w:numId="195">
    <w:abstractNumId w:val="41"/>
  </w:num>
  <w:num w:numId="196">
    <w:abstractNumId w:val="168"/>
  </w:num>
  <w:num w:numId="197">
    <w:abstractNumId w:val="82"/>
  </w:num>
  <w:num w:numId="198">
    <w:abstractNumId w:val="239"/>
  </w:num>
  <w:num w:numId="199">
    <w:abstractNumId w:val="246"/>
  </w:num>
  <w:num w:numId="200">
    <w:abstractNumId w:val="92"/>
  </w:num>
  <w:num w:numId="201">
    <w:abstractNumId w:val="203"/>
  </w:num>
  <w:num w:numId="202">
    <w:abstractNumId w:val="122"/>
  </w:num>
  <w:num w:numId="203">
    <w:abstractNumId w:val="167"/>
  </w:num>
  <w:num w:numId="204">
    <w:abstractNumId w:val="76"/>
  </w:num>
  <w:num w:numId="205">
    <w:abstractNumId w:val="71"/>
  </w:num>
  <w:num w:numId="206">
    <w:abstractNumId w:val="264"/>
  </w:num>
  <w:num w:numId="207">
    <w:abstractNumId w:val="259"/>
  </w:num>
  <w:num w:numId="208">
    <w:abstractNumId w:val="207"/>
  </w:num>
  <w:num w:numId="209">
    <w:abstractNumId w:val="103"/>
  </w:num>
  <w:num w:numId="210">
    <w:abstractNumId w:val="265"/>
  </w:num>
  <w:num w:numId="211">
    <w:abstractNumId w:val="61"/>
  </w:num>
  <w:num w:numId="212">
    <w:abstractNumId w:val="116"/>
  </w:num>
  <w:num w:numId="213">
    <w:abstractNumId w:val="192"/>
  </w:num>
  <w:num w:numId="214">
    <w:abstractNumId w:val="196"/>
  </w:num>
  <w:num w:numId="215">
    <w:abstractNumId w:val="133"/>
  </w:num>
  <w:num w:numId="216">
    <w:abstractNumId w:val="191"/>
  </w:num>
  <w:num w:numId="217">
    <w:abstractNumId w:val="166"/>
  </w:num>
  <w:num w:numId="218">
    <w:abstractNumId w:val="153"/>
  </w:num>
  <w:num w:numId="219">
    <w:abstractNumId w:val="164"/>
  </w:num>
  <w:num w:numId="220">
    <w:abstractNumId w:val="248"/>
  </w:num>
  <w:num w:numId="221">
    <w:abstractNumId w:val="171"/>
  </w:num>
  <w:num w:numId="222">
    <w:abstractNumId w:val="38"/>
  </w:num>
  <w:num w:numId="223">
    <w:abstractNumId w:val="233"/>
  </w:num>
  <w:num w:numId="224">
    <w:abstractNumId w:val="115"/>
  </w:num>
  <w:num w:numId="225">
    <w:abstractNumId w:val="152"/>
  </w:num>
  <w:num w:numId="226">
    <w:abstractNumId w:val="73"/>
  </w:num>
  <w:num w:numId="227">
    <w:abstractNumId w:val="44"/>
  </w:num>
  <w:num w:numId="228">
    <w:abstractNumId w:val="250"/>
  </w:num>
  <w:num w:numId="229">
    <w:abstractNumId w:val="120"/>
  </w:num>
  <w:num w:numId="230">
    <w:abstractNumId w:val="202"/>
  </w:num>
  <w:num w:numId="231">
    <w:abstractNumId w:val="193"/>
  </w:num>
  <w:num w:numId="232">
    <w:abstractNumId w:val="147"/>
  </w:num>
  <w:num w:numId="233">
    <w:abstractNumId w:val="77"/>
  </w:num>
  <w:num w:numId="234">
    <w:abstractNumId w:val="163"/>
  </w:num>
  <w:num w:numId="235">
    <w:abstractNumId w:val="232"/>
  </w:num>
  <w:num w:numId="236">
    <w:abstractNumId w:val="185"/>
  </w:num>
  <w:num w:numId="237">
    <w:abstractNumId w:val="243"/>
  </w:num>
  <w:num w:numId="238">
    <w:abstractNumId w:val="132"/>
  </w:num>
  <w:num w:numId="239">
    <w:abstractNumId w:val="113"/>
  </w:num>
  <w:num w:numId="240">
    <w:abstractNumId w:val="109"/>
  </w:num>
  <w:num w:numId="241">
    <w:abstractNumId w:val="180"/>
  </w:num>
  <w:num w:numId="242">
    <w:abstractNumId w:val="269"/>
  </w:num>
  <w:num w:numId="243">
    <w:abstractNumId w:val="20"/>
  </w:num>
  <w:num w:numId="244">
    <w:abstractNumId w:val="143"/>
  </w:num>
  <w:num w:numId="245">
    <w:abstractNumId w:val="242"/>
  </w:num>
  <w:num w:numId="246">
    <w:abstractNumId w:val="118"/>
  </w:num>
  <w:num w:numId="247">
    <w:abstractNumId w:val="227"/>
  </w:num>
  <w:num w:numId="248">
    <w:abstractNumId w:val="241"/>
  </w:num>
  <w:num w:numId="249">
    <w:abstractNumId w:val="194"/>
  </w:num>
  <w:num w:numId="250">
    <w:abstractNumId w:val="217"/>
  </w:num>
  <w:num w:numId="251">
    <w:abstractNumId w:val="223"/>
  </w:num>
  <w:num w:numId="252">
    <w:abstractNumId w:val="170"/>
  </w:num>
  <w:num w:numId="253">
    <w:abstractNumId w:val="79"/>
  </w:num>
  <w:num w:numId="254">
    <w:abstractNumId w:val="234"/>
  </w:num>
  <w:num w:numId="255">
    <w:abstractNumId w:val="84"/>
  </w:num>
  <w:num w:numId="256">
    <w:abstractNumId w:val="88"/>
  </w:num>
  <w:num w:numId="257">
    <w:abstractNumId w:val="160"/>
  </w:num>
  <w:num w:numId="258">
    <w:abstractNumId w:val="169"/>
  </w:num>
  <w:num w:numId="259">
    <w:abstractNumId w:val="138"/>
  </w:num>
  <w:num w:numId="260">
    <w:abstractNumId w:val="277"/>
  </w:num>
  <w:num w:numId="261">
    <w:abstractNumId w:val="252"/>
  </w:num>
  <w:num w:numId="262">
    <w:abstractNumId w:val="89"/>
  </w:num>
  <w:num w:numId="263">
    <w:abstractNumId w:val="141"/>
  </w:num>
  <w:num w:numId="264">
    <w:abstractNumId w:val="63"/>
  </w:num>
  <w:num w:numId="265">
    <w:abstractNumId w:val="279"/>
  </w:num>
  <w:num w:numId="266">
    <w:abstractNumId w:val="256"/>
  </w:num>
  <w:num w:numId="267">
    <w:abstractNumId w:val="270"/>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evenAndOddHeader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3811"/>
    <w:rsid w:val="00000423"/>
    <w:rsid w:val="000010BC"/>
    <w:rsid w:val="000017B0"/>
    <w:rsid w:val="00001AB1"/>
    <w:rsid w:val="00001CC9"/>
    <w:rsid w:val="00002F58"/>
    <w:rsid w:val="00003CF0"/>
    <w:rsid w:val="0000475E"/>
    <w:rsid w:val="000047B4"/>
    <w:rsid w:val="000047CC"/>
    <w:rsid w:val="000050FB"/>
    <w:rsid w:val="00005563"/>
    <w:rsid w:val="00005717"/>
    <w:rsid w:val="00006535"/>
    <w:rsid w:val="0000669C"/>
    <w:rsid w:val="00006DC6"/>
    <w:rsid w:val="0000710C"/>
    <w:rsid w:val="000077C8"/>
    <w:rsid w:val="000079D1"/>
    <w:rsid w:val="000100FC"/>
    <w:rsid w:val="00010769"/>
    <w:rsid w:val="00010CB0"/>
    <w:rsid w:val="00010D83"/>
    <w:rsid w:val="00011F5F"/>
    <w:rsid w:val="000128BC"/>
    <w:rsid w:val="00012B5B"/>
    <w:rsid w:val="00014022"/>
    <w:rsid w:val="000143E8"/>
    <w:rsid w:val="00014643"/>
    <w:rsid w:val="00014EC7"/>
    <w:rsid w:val="00015733"/>
    <w:rsid w:val="00016420"/>
    <w:rsid w:val="0001663F"/>
    <w:rsid w:val="0001686A"/>
    <w:rsid w:val="000171E4"/>
    <w:rsid w:val="00017832"/>
    <w:rsid w:val="00020A24"/>
    <w:rsid w:val="00020CCE"/>
    <w:rsid w:val="00021930"/>
    <w:rsid w:val="000224F5"/>
    <w:rsid w:val="0002298F"/>
    <w:rsid w:val="00023141"/>
    <w:rsid w:val="000238DF"/>
    <w:rsid w:val="00023BE5"/>
    <w:rsid w:val="00023EFF"/>
    <w:rsid w:val="00025890"/>
    <w:rsid w:val="000259D0"/>
    <w:rsid w:val="0002600B"/>
    <w:rsid w:val="00026109"/>
    <w:rsid w:val="00026361"/>
    <w:rsid w:val="000266A0"/>
    <w:rsid w:val="000267D5"/>
    <w:rsid w:val="000275FC"/>
    <w:rsid w:val="00027612"/>
    <w:rsid w:val="00027674"/>
    <w:rsid w:val="0002797F"/>
    <w:rsid w:val="00027F4F"/>
    <w:rsid w:val="00030155"/>
    <w:rsid w:val="00030420"/>
    <w:rsid w:val="00030951"/>
    <w:rsid w:val="00030D7B"/>
    <w:rsid w:val="00030F26"/>
    <w:rsid w:val="00030FA0"/>
    <w:rsid w:val="00030FF4"/>
    <w:rsid w:val="00031015"/>
    <w:rsid w:val="00031330"/>
    <w:rsid w:val="00031A3E"/>
    <w:rsid w:val="00032F25"/>
    <w:rsid w:val="000345A3"/>
    <w:rsid w:val="000345C5"/>
    <w:rsid w:val="000348BE"/>
    <w:rsid w:val="00034D66"/>
    <w:rsid w:val="00035B8A"/>
    <w:rsid w:val="00036932"/>
    <w:rsid w:val="00036995"/>
    <w:rsid w:val="00036A78"/>
    <w:rsid w:val="0003713C"/>
    <w:rsid w:val="00037D7A"/>
    <w:rsid w:val="00040A39"/>
    <w:rsid w:val="00040A3B"/>
    <w:rsid w:val="000415A4"/>
    <w:rsid w:val="000417F7"/>
    <w:rsid w:val="000431A3"/>
    <w:rsid w:val="00044586"/>
    <w:rsid w:val="00044598"/>
    <w:rsid w:val="000446D4"/>
    <w:rsid w:val="0004488E"/>
    <w:rsid w:val="000450B0"/>
    <w:rsid w:val="0004524E"/>
    <w:rsid w:val="00046479"/>
    <w:rsid w:val="000473B8"/>
    <w:rsid w:val="00047C29"/>
    <w:rsid w:val="00047E88"/>
    <w:rsid w:val="00050A1B"/>
    <w:rsid w:val="00050F7C"/>
    <w:rsid w:val="00051456"/>
    <w:rsid w:val="0005156A"/>
    <w:rsid w:val="000521B2"/>
    <w:rsid w:val="000523FD"/>
    <w:rsid w:val="000524C6"/>
    <w:rsid w:val="00052994"/>
    <w:rsid w:val="00052FAD"/>
    <w:rsid w:val="0005315E"/>
    <w:rsid w:val="00053496"/>
    <w:rsid w:val="00053685"/>
    <w:rsid w:val="00053BDA"/>
    <w:rsid w:val="000546E6"/>
    <w:rsid w:val="00054AB2"/>
    <w:rsid w:val="00054C47"/>
    <w:rsid w:val="00055032"/>
    <w:rsid w:val="00055591"/>
    <w:rsid w:val="00055BC6"/>
    <w:rsid w:val="00056880"/>
    <w:rsid w:val="00056BAC"/>
    <w:rsid w:val="0005749F"/>
    <w:rsid w:val="00057E86"/>
    <w:rsid w:val="0006076A"/>
    <w:rsid w:val="0006192A"/>
    <w:rsid w:val="00062A02"/>
    <w:rsid w:val="00062C15"/>
    <w:rsid w:val="00063610"/>
    <w:rsid w:val="00063AC1"/>
    <w:rsid w:val="00064C23"/>
    <w:rsid w:val="00064DD0"/>
    <w:rsid w:val="00065132"/>
    <w:rsid w:val="00066306"/>
    <w:rsid w:val="00066F67"/>
    <w:rsid w:val="000670FB"/>
    <w:rsid w:val="000672D1"/>
    <w:rsid w:val="00067BD3"/>
    <w:rsid w:val="000714AA"/>
    <w:rsid w:val="000714B9"/>
    <w:rsid w:val="00071CC2"/>
    <w:rsid w:val="00072080"/>
    <w:rsid w:val="000723D0"/>
    <w:rsid w:val="00072BFD"/>
    <w:rsid w:val="00072F09"/>
    <w:rsid w:val="00073CDD"/>
    <w:rsid w:val="000741CF"/>
    <w:rsid w:val="0007454C"/>
    <w:rsid w:val="000749F6"/>
    <w:rsid w:val="00075AAA"/>
    <w:rsid w:val="00076339"/>
    <w:rsid w:val="00076675"/>
    <w:rsid w:val="00076D3D"/>
    <w:rsid w:val="000803CD"/>
    <w:rsid w:val="000804A3"/>
    <w:rsid w:val="0008080B"/>
    <w:rsid w:val="00080FDF"/>
    <w:rsid w:val="000815EF"/>
    <w:rsid w:val="00081661"/>
    <w:rsid w:val="00081B29"/>
    <w:rsid w:val="00081C44"/>
    <w:rsid w:val="00081CF3"/>
    <w:rsid w:val="00081E63"/>
    <w:rsid w:val="00081F9D"/>
    <w:rsid w:val="00082182"/>
    <w:rsid w:val="000823D7"/>
    <w:rsid w:val="000828B9"/>
    <w:rsid w:val="00082A97"/>
    <w:rsid w:val="000831E4"/>
    <w:rsid w:val="000836B4"/>
    <w:rsid w:val="00084311"/>
    <w:rsid w:val="000848A4"/>
    <w:rsid w:val="000848B6"/>
    <w:rsid w:val="00085533"/>
    <w:rsid w:val="000867C6"/>
    <w:rsid w:val="00086C7F"/>
    <w:rsid w:val="0008746F"/>
    <w:rsid w:val="00090826"/>
    <w:rsid w:val="00090E83"/>
    <w:rsid w:val="000910F0"/>
    <w:rsid w:val="000911FF"/>
    <w:rsid w:val="0009178B"/>
    <w:rsid w:val="000921DC"/>
    <w:rsid w:val="0009236D"/>
    <w:rsid w:val="00092E20"/>
    <w:rsid w:val="00092F82"/>
    <w:rsid w:val="000930C6"/>
    <w:rsid w:val="00093473"/>
    <w:rsid w:val="00093706"/>
    <w:rsid w:val="00093DF5"/>
    <w:rsid w:val="000946FD"/>
    <w:rsid w:val="00094760"/>
    <w:rsid w:val="00094D7F"/>
    <w:rsid w:val="00096306"/>
    <w:rsid w:val="00096F72"/>
    <w:rsid w:val="00096F9C"/>
    <w:rsid w:val="00096FB3"/>
    <w:rsid w:val="00097A53"/>
    <w:rsid w:val="00097E6C"/>
    <w:rsid w:val="000A02B5"/>
    <w:rsid w:val="000A1546"/>
    <w:rsid w:val="000A1B19"/>
    <w:rsid w:val="000A2C5C"/>
    <w:rsid w:val="000A2FAF"/>
    <w:rsid w:val="000A4757"/>
    <w:rsid w:val="000A4A4A"/>
    <w:rsid w:val="000A4BFB"/>
    <w:rsid w:val="000A54E3"/>
    <w:rsid w:val="000A58CA"/>
    <w:rsid w:val="000A5C50"/>
    <w:rsid w:val="000A5F3B"/>
    <w:rsid w:val="000A62F6"/>
    <w:rsid w:val="000A66A5"/>
    <w:rsid w:val="000A6F43"/>
    <w:rsid w:val="000A731B"/>
    <w:rsid w:val="000A740D"/>
    <w:rsid w:val="000A7A83"/>
    <w:rsid w:val="000B01B8"/>
    <w:rsid w:val="000B063E"/>
    <w:rsid w:val="000B0A26"/>
    <w:rsid w:val="000B139D"/>
    <w:rsid w:val="000B1A49"/>
    <w:rsid w:val="000B214D"/>
    <w:rsid w:val="000B280C"/>
    <w:rsid w:val="000B28BB"/>
    <w:rsid w:val="000B29A3"/>
    <w:rsid w:val="000B478D"/>
    <w:rsid w:val="000B47FC"/>
    <w:rsid w:val="000B5324"/>
    <w:rsid w:val="000B5AF8"/>
    <w:rsid w:val="000B6A38"/>
    <w:rsid w:val="000B7542"/>
    <w:rsid w:val="000B79E5"/>
    <w:rsid w:val="000B7F1A"/>
    <w:rsid w:val="000C001F"/>
    <w:rsid w:val="000C007C"/>
    <w:rsid w:val="000C053C"/>
    <w:rsid w:val="000C10A5"/>
    <w:rsid w:val="000C11C1"/>
    <w:rsid w:val="000C26E2"/>
    <w:rsid w:val="000C2766"/>
    <w:rsid w:val="000C289F"/>
    <w:rsid w:val="000C2E9D"/>
    <w:rsid w:val="000C30B4"/>
    <w:rsid w:val="000C3217"/>
    <w:rsid w:val="000C3D15"/>
    <w:rsid w:val="000C3DA9"/>
    <w:rsid w:val="000C41B2"/>
    <w:rsid w:val="000C47D2"/>
    <w:rsid w:val="000C4B63"/>
    <w:rsid w:val="000C52AB"/>
    <w:rsid w:val="000C5A66"/>
    <w:rsid w:val="000C5EC0"/>
    <w:rsid w:val="000C611B"/>
    <w:rsid w:val="000C6C12"/>
    <w:rsid w:val="000C6CDA"/>
    <w:rsid w:val="000C6E2E"/>
    <w:rsid w:val="000C6E8C"/>
    <w:rsid w:val="000D0156"/>
    <w:rsid w:val="000D0B26"/>
    <w:rsid w:val="000D17F9"/>
    <w:rsid w:val="000D1B98"/>
    <w:rsid w:val="000D1F07"/>
    <w:rsid w:val="000D42B9"/>
    <w:rsid w:val="000D4A9E"/>
    <w:rsid w:val="000D5027"/>
    <w:rsid w:val="000D5A15"/>
    <w:rsid w:val="000D5ACE"/>
    <w:rsid w:val="000D5CBC"/>
    <w:rsid w:val="000D681D"/>
    <w:rsid w:val="000D6907"/>
    <w:rsid w:val="000D6AB0"/>
    <w:rsid w:val="000D7139"/>
    <w:rsid w:val="000D77EE"/>
    <w:rsid w:val="000E0484"/>
    <w:rsid w:val="000E04BA"/>
    <w:rsid w:val="000E069E"/>
    <w:rsid w:val="000E0818"/>
    <w:rsid w:val="000E0EFF"/>
    <w:rsid w:val="000E1365"/>
    <w:rsid w:val="000E2215"/>
    <w:rsid w:val="000E26BE"/>
    <w:rsid w:val="000E28CE"/>
    <w:rsid w:val="000E2962"/>
    <w:rsid w:val="000E2CB8"/>
    <w:rsid w:val="000E30B3"/>
    <w:rsid w:val="000E3D3C"/>
    <w:rsid w:val="000E7170"/>
    <w:rsid w:val="000E7377"/>
    <w:rsid w:val="000E770D"/>
    <w:rsid w:val="000F0834"/>
    <w:rsid w:val="000F1011"/>
    <w:rsid w:val="000F1323"/>
    <w:rsid w:val="000F1340"/>
    <w:rsid w:val="000F155C"/>
    <w:rsid w:val="000F2D60"/>
    <w:rsid w:val="000F2D77"/>
    <w:rsid w:val="000F3902"/>
    <w:rsid w:val="000F3B38"/>
    <w:rsid w:val="000F3C95"/>
    <w:rsid w:val="000F45A2"/>
    <w:rsid w:val="000F45F3"/>
    <w:rsid w:val="000F4775"/>
    <w:rsid w:val="000F51FD"/>
    <w:rsid w:val="000F55B8"/>
    <w:rsid w:val="000F6108"/>
    <w:rsid w:val="000F6829"/>
    <w:rsid w:val="000F6AC1"/>
    <w:rsid w:val="000F77A1"/>
    <w:rsid w:val="000F7FC4"/>
    <w:rsid w:val="001012E3"/>
    <w:rsid w:val="00101BA3"/>
    <w:rsid w:val="0010222B"/>
    <w:rsid w:val="00103C67"/>
    <w:rsid w:val="001042C9"/>
    <w:rsid w:val="0010448A"/>
    <w:rsid w:val="00104887"/>
    <w:rsid w:val="00104DC5"/>
    <w:rsid w:val="00105892"/>
    <w:rsid w:val="001060C6"/>
    <w:rsid w:val="0010623F"/>
    <w:rsid w:val="00107656"/>
    <w:rsid w:val="00107806"/>
    <w:rsid w:val="00107E46"/>
    <w:rsid w:val="00110720"/>
    <w:rsid w:val="001108A1"/>
    <w:rsid w:val="00110934"/>
    <w:rsid w:val="00110F13"/>
    <w:rsid w:val="00112F77"/>
    <w:rsid w:val="00113E8E"/>
    <w:rsid w:val="001144C6"/>
    <w:rsid w:val="00114D7E"/>
    <w:rsid w:val="00114F4D"/>
    <w:rsid w:val="00115C78"/>
    <w:rsid w:val="00115EAD"/>
    <w:rsid w:val="00116CD0"/>
    <w:rsid w:val="001208BE"/>
    <w:rsid w:val="00120C57"/>
    <w:rsid w:val="00120C6C"/>
    <w:rsid w:val="00120CF0"/>
    <w:rsid w:val="0012121A"/>
    <w:rsid w:val="00121A3C"/>
    <w:rsid w:val="00121E7D"/>
    <w:rsid w:val="0012208F"/>
    <w:rsid w:val="00122DF5"/>
    <w:rsid w:val="00123653"/>
    <w:rsid w:val="00123FA6"/>
    <w:rsid w:val="001240B8"/>
    <w:rsid w:val="00124D01"/>
    <w:rsid w:val="001254DE"/>
    <w:rsid w:val="001259DE"/>
    <w:rsid w:val="00125B6B"/>
    <w:rsid w:val="00125E6D"/>
    <w:rsid w:val="001263CF"/>
    <w:rsid w:val="001263E2"/>
    <w:rsid w:val="00126C4F"/>
    <w:rsid w:val="00126CBD"/>
    <w:rsid w:val="00126DD5"/>
    <w:rsid w:val="0012742D"/>
    <w:rsid w:val="00127C8E"/>
    <w:rsid w:val="00127E54"/>
    <w:rsid w:val="00130169"/>
    <w:rsid w:val="00130267"/>
    <w:rsid w:val="00130B72"/>
    <w:rsid w:val="00131108"/>
    <w:rsid w:val="0013160D"/>
    <w:rsid w:val="001318AD"/>
    <w:rsid w:val="00132119"/>
    <w:rsid w:val="00132B3F"/>
    <w:rsid w:val="001333A7"/>
    <w:rsid w:val="00134388"/>
    <w:rsid w:val="00134593"/>
    <w:rsid w:val="001347B5"/>
    <w:rsid w:val="0013573C"/>
    <w:rsid w:val="001358C3"/>
    <w:rsid w:val="00136ED8"/>
    <w:rsid w:val="00137161"/>
    <w:rsid w:val="00137597"/>
    <w:rsid w:val="0013764A"/>
    <w:rsid w:val="00137BD9"/>
    <w:rsid w:val="00140104"/>
    <w:rsid w:val="00140913"/>
    <w:rsid w:val="0014124C"/>
    <w:rsid w:val="001413F1"/>
    <w:rsid w:val="00141ACE"/>
    <w:rsid w:val="00141E71"/>
    <w:rsid w:val="00141EEE"/>
    <w:rsid w:val="0014240C"/>
    <w:rsid w:val="001426AF"/>
    <w:rsid w:val="00142A4B"/>
    <w:rsid w:val="00142BF3"/>
    <w:rsid w:val="00142C4B"/>
    <w:rsid w:val="00142CA3"/>
    <w:rsid w:val="00143CED"/>
    <w:rsid w:val="001446A9"/>
    <w:rsid w:val="00144D27"/>
    <w:rsid w:val="00145408"/>
    <w:rsid w:val="00145409"/>
    <w:rsid w:val="001459FF"/>
    <w:rsid w:val="00146842"/>
    <w:rsid w:val="00146A19"/>
    <w:rsid w:val="001478E4"/>
    <w:rsid w:val="00147B72"/>
    <w:rsid w:val="0015073C"/>
    <w:rsid w:val="00150E32"/>
    <w:rsid w:val="00151ADB"/>
    <w:rsid w:val="001535AD"/>
    <w:rsid w:val="00154A43"/>
    <w:rsid w:val="00154ED6"/>
    <w:rsid w:val="001552EA"/>
    <w:rsid w:val="00155310"/>
    <w:rsid w:val="001553D5"/>
    <w:rsid w:val="00155A3A"/>
    <w:rsid w:val="0015661D"/>
    <w:rsid w:val="0015662A"/>
    <w:rsid w:val="001566EE"/>
    <w:rsid w:val="00156F70"/>
    <w:rsid w:val="00156F73"/>
    <w:rsid w:val="001602A1"/>
    <w:rsid w:val="00160835"/>
    <w:rsid w:val="00160893"/>
    <w:rsid w:val="0016094B"/>
    <w:rsid w:val="001616C2"/>
    <w:rsid w:val="0016181B"/>
    <w:rsid w:val="001618E2"/>
    <w:rsid w:val="00161D5C"/>
    <w:rsid w:val="0016205A"/>
    <w:rsid w:val="001621DA"/>
    <w:rsid w:val="001622D8"/>
    <w:rsid w:val="0016249B"/>
    <w:rsid w:val="00162568"/>
    <w:rsid w:val="0016294E"/>
    <w:rsid w:val="00162A8B"/>
    <w:rsid w:val="00164E94"/>
    <w:rsid w:val="001651E1"/>
    <w:rsid w:val="001658CD"/>
    <w:rsid w:val="00166556"/>
    <w:rsid w:val="00166CB7"/>
    <w:rsid w:val="00166EE4"/>
    <w:rsid w:val="00166FF5"/>
    <w:rsid w:val="00167213"/>
    <w:rsid w:val="001674B2"/>
    <w:rsid w:val="00167639"/>
    <w:rsid w:val="0017006B"/>
    <w:rsid w:val="00171C4A"/>
    <w:rsid w:val="00172059"/>
    <w:rsid w:val="001725F6"/>
    <w:rsid w:val="001726F2"/>
    <w:rsid w:val="0017283B"/>
    <w:rsid w:val="001729E1"/>
    <w:rsid w:val="00172AC2"/>
    <w:rsid w:val="00172C9F"/>
    <w:rsid w:val="0017356E"/>
    <w:rsid w:val="00173FBB"/>
    <w:rsid w:val="001742A1"/>
    <w:rsid w:val="001747C0"/>
    <w:rsid w:val="001749AC"/>
    <w:rsid w:val="00174F86"/>
    <w:rsid w:val="00176182"/>
    <w:rsid w:val="00176251"/>
    <w:rsid w:val="00176535"/>
    <w:rsid w:val="001768BC"/>
    <w:rsid w:val="001771DB"/>
    <w:rsid w:val="0017759D"/>
    <w:rsid w:val="00180063"/>
    <w:rsid w:val="001801C3"/>
    <w:rsid w:val="001801FC"/>
    <w:rsid w:val="00180A5A"/>
    <w:rsid w:val="00180ABB"/>
    <w:rsid w:val="00180D79"/>
    <w:rsid w:val="00180FC5"/>
    <w:rsid w:val="00181627"/>
    <w:rsid w:val="0018170B"/>
    <w:rsid w:val="00181C40"/>
    <w:rsid w:val="00181FFE"/>
    <w:rsid w:val="001820AD"/>
    <w:rsid w:val="001820C9"/>
    <w:rsid w:val="001827DB"/>
    <w:rsid w:val="00183238"/>
    <w:rsid w:val="001834D1"/>
    <w:rsid w:val="00183AFF"/>
    <w:rsid w:val="00183CA4"/>
    <w:rsid w:val="00184678"/>
    <w:rsid w:val="00184C07"/>
    <w:rsid w:val="00184CD3"/>
    <w:rsid w:val="00185188"/>
    <w:rsid w:val="00185728"/>
    <w:rsid w:val="001864DA"/>
    <w:rsid w:val="00186561"/>
    <w:rsid w:val="00186702"/>
    <w:rsid w:val="001868C5"/>
    <w:rsid w:val="00187740"/>
    <w:rsid w:val="00187994"/>
    <w:rsid w:val="0019032A"/>
    <w:rsid w:val="00190A0E"/>
    <w:rsid w:val="00190D35"/>
    <w:rsid w:val="00190E9B"/>
    <w:rsid w:val="001912DC"/>
    <w:rsid w:val="00191A4D"/>
    <w:rsid w:val="00191FF3"/>
    <w:rsid w:val="00192BF5"/>
    <w:rsid w:val="00192EF5"/>
    <w:rsid w:val="001931C2"/>
    <w:rsid w:val="00193384"/>
    <w:rsid w:val="00193993"/>
    <w:rsid w:val="00193A91"/>
    <w:rsid w:val="001943AB"/>
    <w:rsid w:val="00194665"/>
    <w:rsid w:val="00194CA0"/>
    <w:rsid w:val="001958B2"/>
    <w:rsid w:val="00195A82"/>
    <w:rsid w:val="00195BA0"/>
    <w:rsid w:val="00195DB4"/>
    <w:rsid w:val="0019635B"/>
    <w:rsid w:val="001966A1"/>
    <w:rsid w:val="00196FA1"/>
    <w:rsid w:val="00197A27"/>
    <w:rsid w:val="001A0B0A"/>
    <w:rsid w:val="001A0C27"/>
    <w:rsid w:val="001A2006"/>
    <w:rsid w:val="001A25A4"/>
    <w:rsid w:val="001A2650"/>
    <w:rsid w:val="001A2D5C"/>
    <w:rsid w:val="001A32B1"/>
    <w:rsid w:val="001A36E9"/>
    <w:rsid w:val="001A436E"/>
    <w:rsid w:val="001A4507"/>
    <w:rsid w:val="001A4F2A"/>
    <w:rsid w:val="001A5603"/>
    <w:rsid w:val="001A65D2"/>
    <w:rsid w:val="001A6F7A"/>
    <w:rsid w:val="001A6FC3"/>
    <w:rsid w:val="001A7941"/>
    <w:rsid w:val="001A7F34"/>
    <w:rsid w:val="001B024E"/>
    <w:rsid w:val="001B09C5"/>
    <w:rsid w:val="001B1DA2"/>
    <w:rsid w:val="001B250D"/>
    <w:rsid w:val="001B2BE3"/>
    <w:rsid w:val="001B2DCB"/>
    <w:rsid w:val="001B3045"/>
    <w:rsid w:val="001B3867"/>
    <w:rsid w:val="001B3A56"/>
    <w:rsid w:val="001B4954"/>
    <w:rsid w:val="001B4E0A"/>
    <w:rsid w:val="001B504D"/>
    <w:rsid w:val="001B6282"/>
    <w:rsid w:val="001B68D4"/>
    <w:rsid w:val="001B6FB0"/>
    <w:rsid w:val="001B7092"/>
    <w:rsid w:val="001B7EB1"/>
    <w:rsid w:val="001C11B8"/>
    <w:rsid w:val="001C1A80"/>
    <w:rsid w:val="001C1C61"/>
    <w:rsid w:val="001C1F1A"/>
    <w:rsid w:val="001C2DA5"/>
    <w:rsid w:val="001C306C"/>
    <w:rsid w:val="001C315D"/>
    <w:rsid w:val="001C3185"/>
    <w:rsid w:val="001C3D1F"/>
    <w:rsid w:val="001C3DF3"/>
    <w:rsid w:val="001C4A7B"/>
    <w:rsid w:val="001C5A6F"/>
    <w:rsid w:val="001C6DA4"/>
    <w:rsid w:val="001C76DD"/>
    <w:rsid w:val="001C7C29"/>
    <w:rsid w:val="001D04A9"/>
    <w:rsid w:val="001D102C"/>
    <w:rsid w:val="001D1E61"/>
    <w:rsid w:val="001D23D4"/>
    <w:rsid w:val="001D25F6"/>
    <w:rsid w:val="001D3BE7"/>
    <w:rsid w:val="001D4C90"/>
    <w:rsid w:val="001D4FD0"/>
    <w:rsid w:val="001D5539"/>
    <w:rsid w:val="001D6369"/>
    <w:rsid w:val="001D63DF"/>
    <w:rsid w:val="001D656D"/>
    <w:rsid w:val="001D6899"/>
    <w:rsid w:val="001D6B7C"/>
    <w:rsid w:val="001D6C00"/>
    <w:rsid w:val="001D6EC2"/>
    <w:rsid w:val="001D776A"/>
    <w:rsid w:val="001D7EC3"/>
    <w:rsid w:val="001E09ED"/>
    <w:rsid w:val="001E0A4D"/>
    <w:rsid w:val="001E0F91"/>
    <w:rsid w:val="001E1167"/>
    <w:rsid w:val="001E14BC"/>
    <w:rsid w:val="001E1704"/>
    <w:rsid w:val="001E2A0B"/>
    <w:rsid w:val="001E3871"/>
    <w:rsid w:val="001E3FC6"/>
    <w:rsid w:val="001E3FCF"/>
    <w:rsid w:val="001E4765"/>
    <w:rsid w:val="001E4794"/>
    <w:rsid w:val="001E4EBC"/>
    <w:rsid w:val="001E5B8D"/>
    <w:rsid w:val="001E5BF5"/>
    <w:rsid w:val="001E5C26"/>
    <w:rsid w:val="001E5F86"/>
    <w:rsid w:val="001E642D"/>
    <w:rsid w:val="001E686A"/>
    <w:rsid w:val="001E70DA"/>
    <w:rsid w:val="001E7F68"/>
    <w:rsid w:val="001F04E2"/>
    <w:rsid w:val="001F104F"/>
    <w:rsid w:val="001F15F4"/>
    <w:rsid w:val="001F19C3"/>
    <w:rsid w:val="001F1A32"/>
    <w:rsid w:val="001F475E"/>
    <w:rsid w:val="001F50CF"/>
    <w:rsid w:val="001F5DE6"/>
    <w:rsid w:val="001F6273"/>
    <w:rsid w:val="001F725C"/>
    <w:rsid w:val="001F7A12"/>
    <w:rsid w:val="00200A01"/>
    <w:rsid w:val="002011E2"/>
    <w:rsid w:val="002012DD"/>
    <w:rsid w:val="002024DB"/>
    <w:rsid w:val="002025C4"/>
    <w:rsid w:val="00202C51"/>
    <w:rsid w:val="00202D06"/>
    <w:rsid w:val="00203A17"/>
    <w:rsid w:val="00203A3E"/>
    <w:rsid w:val="00203B4A"/>
    <w:rsid w:val="00203F70"/>
    <w:rsid w:val="00204434"/>
    <w:rsid w:val="0020480D"/>
    <w:rsid w:val="00204B89"/>
    <w:rsid w:val="00204C79"/>
    <w:rsid w:val="0020534F"/>
    <w:rsid w:val="002055F5"/>
    <w:rsid w:val="00205618"/>
    <w:rsid w:val="002067FF"/>
    <w:rsid w:val="00206BE6"/>
    <w:rsid w:val="002075D5"/>
    <w:rsid w:val="00207A65"/>
    <w:rsid w:val="00210732"/>
    <w:rsid w:val="00210839"/>
    <w:rsid w:val="00210C12"/>
    <w:rsid w:val="00210C96"/>
    <w:rsid w:val="00210EC4"/>
    <w:rsid w:val="00210F89"/>
    <w:rsid w:val="00210FE0"/>
    <w:rsid w:val="002111C8"/>
    <w:rsid w:val="002114BC"/>
    <w:rsid w:val="0021200F"/>
    <w:rsid w:val="002125E3"/>
    <w:rsid w:val="002127E7"/>
    <w:rsid w:val="002128BC"/>
    <w:rsid w:val="00212A82"/>
    <w:rsid w:val="00213159"/>
    <w:rsid w:val="00214477"/>
    <w:rsid w:val="00215ED3"/>
    <w:rsid w:val="00216C62"/>
    <w:rsid w:val="00217504"/>
    <w:rsid w:val="00220A8C"/>
    <w:rsid w:val="002211D3"/>
    <w:rsid w:val="00221EEB"/>
    <w:rsid w:val="00222000"/>
    <w:rsid w:val="0022290C"/>
    <w:rsid w:val="00222B79"/>
    <w:rsid w:val="0022367D"/>
    <w:rsid w:val="002237D4"/>
    <w:rsid w:val="002242BF"/>
    <w:rsid w:val="0022498B"/>
    <w:rsid w:val="00224D37"/>
    <w:rsid w:val="00224D88"/>
    <w:rsid w:val="00225B5D"/>
    <w:rsid w:val="00225E21"/>
    <w:rsid w:val="00225F51"/>
    <w:rsid w:val="0022609F"/>
    <w:rsid w:val="00226199"/>
    <w:rsid w:val="002269BE"/>
    <w:rsid w:val="00227DEB"/>
    <w:rsid w:val="00227F97"/>
    <w:rsid w:val="00230337"/>
    <w:rsid w:val="002303CF"/>
    <w:rsid w:val="00230BAE"/>
    <w:rsid w:val="00231086"/>
    <w:rsid w:val="002312E6"/>
    <w:rsid w:val="0023153C"/>
    <w:rsid w:val="00231DC9"/>
    <w:rsid w:val="00232142"/>
    <w:rsid w:val="00232243"/>
    <w:rsid w:val="0023269F"/>
    <w:rsid w:val="002332C3"/>
    <w:rsid w:val="002332E8"/>
    <w:rsid w:val="002334AF"/>
    <w:rsid w:val="00233EEE"/>
    <w:rsid w:val="002344CA"/>
    <w:rsid w:val="00234A7C"/>
    <w:rsid w:val="00235284"/>
    <w:rsid w:val="002352BB"/>
    <w:rsid w:val="002358B6"/>
    <w:rsid w:val="00236084"/>
    <w:rsid w:val="002368E2"/>
    <w:rsid w:val="00236B3F"/>
    <w:rsid w:val="0023746A"/>
    <w:rsid w:val="00237A82"/>
    <w:rsid w:val="00237FA2"/>
    <w:rsid w:val="00240DD4"/>
    <w:rsid w:val="00241214"/>
    <w:rsid w:val="00242393"/>
    <w:rsid w:val="00243A0B"/>
    <w:rsid w:val="0024464F"/>
    <w:rsid w:val="00244CC2"/>
    <w:rsid w:val="002454E0"/>
    <w:rsid w:val="00245A48"/>
    <w:rsid w:val="00246B48"/>
    <w:rsid w:val="00246DF1"/>
    <w:rsid w:val="002473DC"/>
    <w:rsid w:val="00250124"/>
    <w:rsid w:val="0025027D"/>
    <w:rsid w:val="00251486"/>
    <w:rsid w:val="00251496"/>
    <w:rsid w:val="00251511"/>
    <w:rsid w:val="00251C39"/>
    <w:rsid w:val="00251D3D"/>
    <w:rsid w:val="00251F62"/>
    <w:rsid w:val="00252A8E"/>
    <w:rsid w:val="002534AE"/>
    <w:rsid w:val="002536FE"/>
    <w:rsid w:val="00253B0B"/>
    <w:rsid w:val="0025438A"/>
    <w:rsid w:val="002547AB"/>
    <w:rsid w:val="0025547D"/>
    <w:rsid w:val="00255EA8"/>
    <w:rsid w:val="00256277"/>
    <w:rsid w:val="00256426"/>
    <w:rsid w:val="00256462"/>
    <w:rsid w:val="0025693F"/>
    <w:rsid w:val="00256EB6"/>
    <w:rsid w:val="00257437"/>
    <w:rsid w:val="00257AC0"/>
    <w:rsid w:val="00257B78"/>
    <w:rsid w:val="00260036"/>
    <w:rsid w:val="0026057B"/>
    <w:rsid w:val="002605E3"/>
    <w:rsid w:val="00260F4B"/>
    <w:rsid w:val="002613E8"/>
    <w:rsid w:val="00261620"/>
    <w:rsid w:val="0026286B"/>
    <w:rsid w:val="00262C11"/>
    <w:rsid w:val="00262F52"/>
    <w:rsid w:val="0026342E"/>
    <w:rsid w:val="002638E7"/>
    <w:rsid w:val="00263F9A"/>
    <w:rsid w:val="002641C1"/>
    <w:rsid w:val="00265072"/>
    <w:rsid w:val="00265887"/>
    <w:rsid w:val="00265B7F"/>
    <w:rsid w:val="0026723E"/>
    <w:rsid w:val="0026752D"/>
    <w:rsid w:val="00270017"/>
    <w:rsid w:val="0027040F"/>
    <w:rsid w:val="00271036"/>
    <w:rsid w:val="00271098"/>
    <w:rsid w:val="002719F7"/>
    <w:rsid w:val="00272B03"/>
    <w:rsid w:val="00272D9E"/>
    <w:rsid w:val="00272F44"/>
    <w:rsid w:val="002732EE"/>
    <w:rsid w:val="00273B11"/>
    <w:rsid w:val="0027422B"/>
    <w:rsid w:val="002756FB"/>
    <w:rsid w:val="00275B10"/>
    <w:rsid w:val="002762BD"/>
    <w:rsid w:val="00276675"/>
    <w:rsid w:val="002766A1"/>
    <w:rsid w:val="002767ED"/>
    <w:rsid w:val="00276942"/>
    <w:rsid w:val="00276CBA"/>
    <w:rsid w:val="00277015"/>
    <w:rsid w:val="002770D0"/>
    <w:rsid w:val="002776D3"/>
    <w:rsid w:val="00277BC7"/>
    <w:rsid w:val="0028022A"/>
    <w:rsid w:val="00280F1F"/>
    <w:rsid w:val="0028112F"/>
    <w:rsid w:val="00281E05"/>
    <w:rsid w:val="00282065"/>
    <w:rsid w:val="00282456"/>
    <w:rsid w:val="002826EA"/>
    <w:rsid w:val="00282817"/>
    <w:rsid w:val="00283713"/>
    <w:rsid w:val="00283F43"/>
    <w:rsid w:val="002845F5"/>
    <w:rsid w:val="0028479F"/>
    <w:rsid w:val="0028485E"/>
    <w:rsid w:val="00285036"/>
    <w:rsid w:val="00285690"/>
    <w:rsid w:val="00285991"/>
    <w:rsid w:val="002869C9"/>
    <w:rsid w:val="00286B96"/>
    <w:rsid w:val="00286C4E"/>
    <w:rsid w:val="00286CB7"/>
    <w:rsid w:val="00287803"/>
    <w:rsid w:val="00287E18"/>
    <w:rsid w:val="0029007D"/>
    <w:rsid w:val="002902C0"/>
    <w:rsid w:val="00290C9A"/>
    <w:rsid w:val="00290EE8"/>
    <w:rsid w:val="002913F4"/>
    <w:rsid w:val="00291782"/>
    <w:rsid w:val="00291F1F"/>
    <w:rsid w:val="00293863"/>
    <w:rsid w:val="00293D39"/>
    <w:rsid w:val="00293F34"/>
    <w:rsid w:val="00295426"/>
    <w:rsid w:val="0029542E"/>
    <w:rsid w:val="002956C3"/>
    <w:rsid w:val="00295788"/>
    <w:rsid w:val="00295AF0"/>
    <w:rsid w:val="00296414"/>
    <w:rsid w:val="0029694C"/>
    <w:rsid w:val="00296B6A"/>
    <w:rsid w:val="00296E9A"/>
    <w:rsid w:val="0029706D"/>
    <w:rsid w:val="002971F5"/>
    <w:rsid w:val="002973B7"/>
    <w:rsid w:val="00297AB1"/>
    <w:rsid w:val="00297FD5"/>
    <w:rsid w:val="002A0543"/>
    <w:rsid w:val="002A0F0D"/>
    <w:rsid w:val="002A1154"/>
    <w:rsid w:val="002A1C7C"/>
    <w:rsid w:val="002A3078"/>
    <w:rsid w:val="002A36E3"/>
    <w:rsid w:val="002A3A84"/>
    <w:rsid w:val="002A3C1A"/>
    <w:rsid w:val="002A422B"/>
    <w:rsid w:val="002A4EEE"/>
    <w:rsid w:val="002A51DA"/>
    <w:rsid w:val="002A52E6"/>
    <w:rsid w:val="002A5772"/>
    <w:rsid w:val="002A5C20"/>
    <w:rsid w:val="002A6578"/>
    <w:rsid w:val="002A6B52"/>
    <w:rsid w:val="002A7B3D"/>
    <w:rsid w:val="002B0D93"/>
    <w:rsid w:val="002B17F0"/>
    <w:rsid w:val="002B18A0"/>
    <w:rsid w:val="002B2675"/>
    <w:rsid w:val="002B2AE9"/>
    <w:rsid w:val="002B31E9"/>
    <w:rsid w:val="002B40FD"/>
    <w:rsid w:val="002B60F4"/>
    <w:rsid w:val="002B61FC"/>
    <w:rsid w:val="002B62AC"/>
    <w:rsid w:val="002B7650"/>
    <w:rsid w:val="002B7CFD"/>
    <w:rsid w:val="002B7F31"/>
    <w:rsid w:val="002C04B4"/>
    <w:rsid w:val="002C162D"/>
    <w:rsid w:val="002C2754"/>
    <w:rsid w:val="002C3674"/>
    <w:rsid w:val="002C3B9E"/>
    <w:rsid w:val="002C3FCB"/>
    <w:rsid w:val="002C45B4"/>
    <w:rsid w:val="002C48D0"/>
    <w:rsid w:val="002C4C5E"/>
    <w:rsid w:val="002C55CE"/>
    <w:rsid w:val="002C5667"/>
    <w:rsid w:val="002C654E"/>
    <w:rsid w:val="002C73A7"/>
    <w:rsid w:val="002C74F6"/>
    <w:rsid w:val="002C7931"/>
    <w:rsid w:val="002D0127"/>
    <w:rsid w:val="002D09BF"/>
    <w:rsid w:val="002D0F8A"/>
    <w:rsid w:val="002D0FC2"/>
    <w:rsid w:val="002D1023"/>
    <w:rsid w:val="002D209F"/>
    <w:rsid w:val="002D210A"/>
    <w:rsid w:val="002D2168"/>
    <w:rsid w:val="002D2962"/>
    <w:rsid w:val="002D34AB"/>
    <w:rsid w:val="002D3ABA"/>
    <w:rsid w:val="002D40E7"/>
    <w:rsid w:val="002D4EC8"/>
    <w:rsid w:val="002D5C92"/>
    <w:rsid w:val="002D6732"/>
    <w:rsid w:val="002D686A"/>
    <w:rsid w:val="002D6D45"/>
    <w:rsid w:val="002E0240"/>
    <w:rsid w:val="002E0349"/>
    <w:rsid w:val="002E0520"/>
    <w:rsid w:val="002E0815"/>
    <w:rsid w:val="002E0FDF"/>
    <w:rsid w:val="002E1B1A"/>
    <w:rsid w:val="002E23FC"/>
    <w:rsid w:val="002E2A70"/>
    <w:rsid w:val="002E335A"/>
    <w:rsid w:val="002E3EBF"/>
    <w:rsid w:val="002E40E7"/>
    <w:rsid w:val="002E4150"/>
    <w:rsid w:val="002E5051"/>
    <w:rsid w:val="002E5645"/>
    <w:rsid w:val="002E57CC"/>
    <w:rsid w:val="002E62EE"/>
    <w:rsid w:val="002E69F9"/>
    <w:rsid w:val="002E716E"/>
    <w:rsid w:val="002F0DB7"/>
    <w:rsid w:val="002F14FB"/>
    <w:rsid w:val="002F1527"/>
    <w:rsid w:val="002F1EF4"/>
    <w:rsid w:val="002F2687"/>
    <w:rsid w:val="002F34FE"/>
    <w:rsid w:val="002F47B4"/>
    <w:rsid w:val="002F4D63"/>
    <w:rsid w:val="002F5267"/>
    <w:rsid w:val="002F5642"/>
    <w:rsid w:val="002F648B"/>
    <w:rsid w:val="002F64E1"/>
    <w:rsid w:val="002F6DB9"/>
    <w:rsid w:val="002F7AE3"/>
    <w:rsid w:val="002F7C75"/>
    <w:rsid w:val="002F7ECC"/>
    <w:rsid w:val="0030163A"/>
    <w:rsid w:val="00301FAE"/>
    <w:rsid w:val="00302A8D"/>
    <w:rsid w:val="00302DF3"/>
    <w:rsid w:val="0030330D"/>
    <w:rsid w:val="00303749"/>
    <w:rsid w:val="003037A2"/>
    <w:rsid w:val="00304D87"/>
    <w:rsid w:val="00304F60"/>
    <w:rsid w:val="0030642E"/>
    <w:rsid w:val="00306BEC"/>
    <w:rsid w:val="003070E0"/>
    <w:rsid w:val="0030743B"/>
    <w:rsid w:val="0031000C"/>
    <w:rsid w:val="003100D3"/>
    <w:rsid w:val="003107C4"/>
    <w:rsid w:val="00310E3E"/>
    <w:rsid w:val="00311067"/>
    <w:rsid w:val="00311F4D"/>
    <w:rsid w:val="003125A1"/>
    <w:rsid w:val="00312A2C"/>
    <w:rsid w:val="00312C06"/>
    <w:rsid w:val="00313431"/>
    <w:rsid w:val="00314221"/>
    <w:rsid w:val="00314B03"/>
    <w:rsid w:val="00315272"/>
    <w:rsid w:val="0031608E"/>
    <w:rsid w:val="003166BE"/>
    <w:rsid w:val="00316FAE"/>
    <w:rsid w:val="00320039"/>
    <w:rsid w:val="00320504"/>
    <w:rsid w:val="00320612"/>
    <w:rsid w:val="003207E0"/>
    <w:rsid w:val="00320C56"/>
    <w:rsid w:val="00321715"/>
    <w:rsid w:val="0032195C"/>
    <w:rsid w:val="0032208F"/>
    <w:rsid w:val="00322384"/>
    <w:rsid w:val="0032271B"/>
    <w:rsid w:val="00322D85"/>
    <w:rsid w:val="003237A2"/>
    <w:rsid w:val="00323EB1"/>
    <w:rsid w:val="003245A4"/>
    <w:rsid w:val="003249F0"/>
    <w:rsid w:val="00325734"/>
    <w:rsid w:val="0032622E"/>
    <w:rsid w:val="00326574"/>
    <w:rsid w:val="0032663A"/>
    <w:rsid w:val="00326640"/>
    <w:rsid w:val="003266E9"/>
    <w:rsid w:val="003269BA"/>
    <w:rsid w:val="00326C39"/>
    <w:rsid w:val="00327179"/>
    <w:rsid w:val="003274BD"/>
    <w:rsid w:val="003277B4"/>
    <w:rsid w:val="00327DC9"/>
    <w:rsid w:val="00330395"/>
    <w:rsid w:val="00330451"/>
    <w:rsid w:val="00330AF1"/>
    <w:rsid w:val="00330B5E"/>
    <w:rsid w:val="00330BC3"/>
    <w:rsid w:val="00330CAE"/>
    <w:rsid w:val="00331225"/>
    <w:rsid w:val="00331D6B"/>
    <w:rsid w:val="0033223C"/>
    <w:rsid w:val="00332E83"/>
    <w:rsid w:val="00333625"/>
    <w:rsid w:val="003348E1"/>
    <w:rsid w:val="00334B62"/>
    <w:rsid w:val="003358F1"/>
    <w:rsid w:val="00335ED0"/>
    <w:rsid w:val="0033752E"/>
    <w:rsid w:val="00337C24"/>
    <w:rsid w:val="00340098"/>
    <w:rsid w:val="00340316"/>
    <w:rsid w:val="0034051F"/>
    <w:rsid w:val="00340964"/>
    <w:rsid w:val="003409CD"/>
    <w:rsid w:val="00340C43"/>
    <w:rsid w:val="00340F14"/>
    <w:rsid w:val="0034128D"/>
    <w:rsid w:val="0034242A"/>
    <w:rsid w:val="0034264A"/>
    <w:rsid w:val="0034337A"/>
    <w:rsid w:val="00343CD7"/>
    <w:rsid w:val="00343EA7"/>
    <w:rsid w:val="003442E9"/>
    <w:rsid w:val="003443C8"/>
    <w:rsid w:val="0034466F"/>
    <w:rsid w:val="00344966"/>
    <w:rsid w:val="003460C6"/>
    <w:rsid w:val="003462C2"/>
    <w:rsid w:val="0034636E"/>
    <w:rsid w:val="0034649E"/>
    <w:rsid w:val="003469F6"/>
    <w:rsid w:val="00346C8C"/>
    <w:rsid w:val="00346F4F"/>
    <w:rsid w:val="00346F58"/>
    <w:rsid w:val="00347495"/>
    <w:rsid w:val="003479D4"/>
    <w:rsid w:val="003501D9"/>
    <w:rsid w:val="003504AB"/>
    <w:rsid w:val="00350BF7"/>
    <w:rsid w:val="0035132A"/>
    <w:rsid w:val="00351859"/>
    <w:rsid w:val="003519F0"/>
    <w:rsid w:val="00351CEA"/>
    <w:rsid w:val="00351EE7"/>
    <w:rsid w:val="00353206"/>
    <w:rsid w:val="00353926"/>
    <w:rsid w:val="00354196"/>
    <w:rsid w:val="0035438B"/>
    <w:rsid w:val="003548A1"/>
    <w:rsid w:val="00355175"/>
    <w:rsid w:val="0035560A"/>
    <w:rsid w:val="00355C9C"/>
    <w:rsid w:val="00356555"/>
    <w:rsid w:val="00356DD5"/>
    <w:rsid w:val="00357420"/>
    <w:rsid w:val="00357759"/>
    <w:rsid w:val="003578EC"/>
    <w:rsid w:val="00357F5C"/>
    <w:rsid w:val="00360840"/>
    <w:rsid w:val="00360950"/>
    <w:rsid w:val="00360B80"/>
    <w:rsid w:val="00361144"/>
    <w:rsid w:val="00361199"/>
    <w:rsid w:val="0036162F"/>
    <w:rsid w:val="003617E3"/>
    <w:rsid w:val="00361BFC"/>
    <w:rsid w:val="00362233"/>
    <w:rsid w:val="0036228E"/>
    <w:rsid w:val="0036252F"/>
    <w:rsid w:val="003626DE"/>
    <w:rsid w:val="003627EC"/>
    <w:rsid w:val="00362EB7"/>
    <w:rsid w:val="003634C9"/>
    <w:rsid w:val="00363D93"/>
    <w:rsid w:val="00363F47"/>
    <w:rsid w:val="00364065"/>
    <w:rsid w:val="003644FB"/>
    <w:rsid w:val="00364F50"/>
    <w:rsid w:val="00365169"/>
    <w:rsid w:val="00365181"/>
    <w:rsid w:val="003658EA"/>
    <w:rsid w:val="00370860"/>
    <w:rsid w:val="00370CF5"/>
    <w:rsid w:val="00371BC5"/>
    <w:rsid w:val="00372702"/>
    <w:rsid w:val="00373612"/>
    <w:rsid w:val="00373EE0"/>
    <w:rsid w:val="00374703"/>
    <w:rsid w:val="00374E0F"/>
    <w:rsid w:val="00375143"/>
    <w:rsid w:val="00375DB8"/>
    <w:rsid w:val="0037674D"/>
    <w:rsid w:val="00376AF3"/>
    <w:rsid w:val="0037705A"/>
    <w:rsid w:val="00377110"/>
    <w:rsid w:val="003773C9"/>
    <w:rsid w:val="003800C6"/>
    <w:rsid w:val="00380B28"/>
    <w:rsid w:val="003818CE"/>
    <w:rsid w:val="00381CED"/>
    <w:rsid w:val="0038207C"/>
    <w:rsid w:val="00383C9A"/>
    <w:rsid w:val="003844F1"/>
    <w:rsid w:val="0038475A"/>
    <w:rsid w:val="00385062"/>
    <w:rsid w:val="00386516"/>
    <w:rsid w:val="00386C99"/>
    <w:rsid w:val="00387392"/>
    <w:rsid w:val="00387A2B"/>
    <w:rsid w:val="0039049C"/>
    <w:rsid w:val="0039061A"/>
    <w:rsid w:val="00390715"/>
    <w:rsid w:val="00390901"/>
    <w:rsid w:val="00390BF0"/>
    <w:rsid w:val="003912B0"/>
    <w:rsid w:val="0039244A"/>
    <w:rsid w:val="003926FE"/>
    <w:rsid w:val="00392D99"/>
    <w:rsid w:val="003931B7"/>
    <w:rsid w:val="003931EA"/>
    <w:rsid w:val="003935C2"/>
    <w:rsid w:val="00393C05"/>
    <w:rsid w:val="00394366"/>
    <w:rsid w:val="00394FA0"/>
    <w:rsid w:val="00395F9D"/>
    <w:rsid w:val="00397088"/>
    <w:rsid w:val="003974AD"/>
    <w:rsid w:val="003979E6"/>
    <w:rsid w:val="00397A02"/>
    <w:rsid w:val="00397E04"/>
    <w:rsid w:val="003A0131"/>
    <w:rsid w:val="003A0CC0"/>
    <w:rsid w:val="003A0EEB"/>
    <w:rsid w:val="003A149F"/>
    <w:rsid w:val="003A2366"/>
    <w:rsid w:val="003A237C"/>
    <w:rsid w:val="003A2BC8"/>
    <w:rsid w:val="003A35ED"/>
    <w:rsid w:val="003A38F2"/>
    <w:rsid w:val="003A443E"/>
    <w:rsid w:val="003A4579"/>
    <w:rsid w:val="003A491E"/>
    <w:rsid w:val="003A4BAE"/>
    <w:rsid w:val="003A524A"/>
    <w:rsid w:val="003A5398"/>
    <w:rsid w:val="003A65D3"/>
    <w:rsid w:val="003A681C"/>
    <w:rsid w:val="003A72A9"/>
    <w:rsid w:val="003A7D0D"/>
    <w:rsid w:val="003B03A2"/>
    <w:rsid w:val="003B0567"/>
    <w:rsid w:val="003B14C2"/>
    <w:rsid w:val="003B19B6"/>
    <w:rsid w:val="003B1C9D"/>
    <w:rsid w:val="003B2253"/>
    <w:rsid w:val="003B4EC1"/>
    <w:rsid w:val="003B529F"/>
    <w:rsid w:val="003B5BCA"/>
    <w:rsid w:val="003B6F8D"/>
    <w:rsid w:val="003B7314"/>
    <w:rsid w:val="003B7374"/>
    <w:rsid w:val="003C11C3"/>
    <w:rsid w:val="003C1413"/>
    <w:rsid w:val="003C143F"/>
    <w:rsid w:val="003C1679"/>
    <w:rsid w:val="003C1869"/>
    <w:rsid w:val="003C1906"/>
    <w:rsid w:val="003C2359"/>
    <w:rsid w:val="003C251A"/>
    <w:rsid w:val="003C2BF4"/>
    <w:rsid w:val="003C35C8"/>
    <w:rsid w:val="003C4ECF"/>
    <w:rsid w:val="003C5315"/>
    <w:rsid w:val="003C5CE9"/>
    <w:rsid w:val="003C5DF3"/>
    <w:rsid w:val="003D007F"/>
    <w:rsid w:val="003D00FB"/>
    <w:rsid w:val="003D09D0"/>
    <w:rsid w:val="003D13AF"/>
    <w:rsid w:val="003D1491"/>
    <w:rsid w:val="003D1CBA"/>
    <w:rsid w:val="003D25D9"/>
    <w:rsid w:val="003D2F08"/>
    <w:rsid w:val="003D2F58"/>
    <w:rsid w:val="003D2FC9"/>
    <w:rsid w:val="003D3CBA"/>
    <w:rsid w:val="003D4485"/>
    <w:rsid w:val="003D4AD8"/>
    <w:rsid w:val="003D4F24"/>
    <w:rsid w:val="003D515B"/>
    <w:rsid w:val="003D5674"/>
    <w:rsid w:val="003D5999"/>
    <w:rsid w:val="003D5AB9"/>
    <w:rsid w:val="003D62CB"/>
    <w:rsid w:val="003D62EC"/>
    <w:rsid w:val="003D70C2"/>
    <w:rsid w:val="003D76EF"/>
    <w:rsid w:val="003E0078"/>
    <w:rsid w:val="003E05DE"/>
    <w:rsid w:val="003E1806"/>
    <w:rsid w:val="003E282D"/>
    <w:rsid w:val="003E2B56"/>
    <w:rsid w:val="003E2E0C"/>
    <w:rsid w:val="003E3168"/>
    <w:rsid w:val="003E3460"/>
    <w:rsid w:val="003E469A"/>
    <w:rsid w:val="003E4C8B"/>
    <w:rsid w:val="003E5709"/>
    <w:rsid w:val="003E6D36"/>
    <w:rsid w:val="003E6D71"/>
    <w:rsid w:val="003E6F11"/>
    <w:rsid w:val="003E71FC"/>
    <w:rsid w:val="003F1828"/>
    <w:rsid w:val="003F1EF9"/>
    <w:rsid w:val="003F2335"/>
    <w:rsid w:val="003F28B6"/>
    <w:rsid w:val="003F2D67"/>
    <w:rsid w:val="003F3394"/>
    <w:rsid w:val="003F33F3"/>
    <w:rsid w:val="003F4031"/>
    <w:rsid w:val="003F4595"/>
    <w:rsid w:val="003F527F"/>
    <w:rsid w:val="003F6824"/>
    <w:rsid w:val="003F6A76"/>
    <w:rsid w:val="003F6F75"/>
    <w:rsid w:val="003F7500"/>
    <w:rsid w:val="004002FA"/>
    <w:rsid w:val="00400D86"/>
    <w:rsid w:val="00401751"/>
    <w:rsid w:val="00402D1D"/>
    <w:rsid w:val="0040335A"/>
    <w:rsid w:val="004038E4"/>
    <w:rsid w:val="00403E92"/>
    <w:rsid w:val="00405247"/>
    <w:rsid w:val="0040613D"/>
    <w:rsid w:val="0040635B"/>
    <w:rsid w:val="00406880"/>
    <w:rsid w:val="00406C53"/>
    <w:rsid w:val="00406F96"/>
    <w:rsid w:val="00407052"/>
    <w:rsid w:val="00407305"/>
    <w:rsid w:val="00410517"/>
    <w:rsid w:val="00410B91"/>
    <w:rsid w:val="00410F24"/>
    <w:rsid w:val="00411C15"/>
    <w:rsid w:val="00411CA7"/>
    <w:rsid w:val="00413032"/>
    <w:rsid w:val="00413078"/>
    <w:rsid w:val="004138A6"/>
    <w:rsid w:val="00413D2F"/>
    <w:rsid w:val="00414240"/>
    <w:rsid w:val="00414AC5"/>
    <w:rsid w:val="004157EF"/>
    <w:rsid w:val="0041653E"/>
    <w:rsid w:val="0041678B"/>
    <w:rsid w:val="00416D6F"/>
    <w:rsid w:val="00416DB2"/>
    <w:rsid w:val="00417837"/>
    <w:rsid w:val="00417A4A"/>
    <w:rsid w:val="00417B2C"/>
    <w:rsid w:val="004202AF"/>
    <w:rsid w:val="0042115B"/>
    <w:rsid w:val="00421744"/>
    <w:rsid w:val="00421858"/>
    <w:rsid w:val="004220B9"/>
    <w:rsid w:val="00422688"/>
    <w:rsid w:val="004234F4"/>
    <w:rsid w:val="00423AC0"/>
    <w:rsid w:val="004245CD"/>
    <w:rsid w:val="00424AF1"/>
    <w:rsid w:val="004256B6"/>
    <w:rsid w:val="00425A47"/>
    <w:rsid w:val="004260D1"/>
    <w:rsid w:val="004261D1"/>
    <w:rsid w:val="00426650"/>
    <w:rsid w:val="00427C10"/>
    <w:rsid w:val="00427EB2"/>
    <w:rsid w:val="004309AB"/>
    <w:rsid w:val="0043128B"/>
    <w:rsid w:val="00431417"/>
    <w:rsid w:val="004321EF"/>
    <w:rsid w:val="00432AC2"/>
    <w:rsid w:val="00432BCC"/>
    <w:rsid w:val="00433189"/>
    <w:rsid w:val="00433921"/>
    <w:rsid w:val="004341C9"/>
    <w:rsid w:val="00434463"/>
    <w:rsid w:val="00434846"/>
    <w:rsid w:val="00434C54"/>
    <w:rsid w:val="00435486"/>
    <w:rsid w:val="00435C7D"/>
    <w:rsid w:val="00436FDB"/>
    <w:rsid w:val="004378C2"/>
    <w:rsid w:val="004378D3"/>
    <w:rsid w:val="004401B4"/>
    <w:rsid w:val="00440CBB"/>
    <w:rsid w:val="004419A8"/>
    <w:rsid w:val="00441BE6"/>
    <w:rsid w:val="00441FFD"/>
    <w:rsid w:val="004426FF"/>
    <w:rsid w:val="00442A6F"/>
    <w:rsid w:val="00443CBF"/>
    <w:rsid w:val="004455AB"/>
    <w:rsid w:val="00446004"/>
    <w:rsid w:val="00450ABC"/>
    <w:rsid w:val="00450B12"/>
    <w:rsid w:val="00451243"/>
    <w:rsid w:val="00451FC1"/>
    <w:rsid w:val="004523C3"/>
    <w:rsid w:val="00452B41"/>
    <w:rsid w:val="00452CB4"/>
    <w:rsid w:val="00452D71"/>
    <w:rsid w:val="00453CC5"/>
    <w:rsid w:val="00453EE6"/>
    <w:rsid w:val="00454544"/>
    <w:rsid w:val="004547A4"/>
    <w:rsid w:val="00454A32"/>
    <w:rsid w:val="00455610"/>
    <w:rsid w:val="00455ECD"/>
    <w:rsid w:val="00456C7B"/>
    <w:rsid w:val="004576E9"/>
    <w:rsid w:val="0046021D"/>
    <w:rsid w:val="00461226"/>
    <w:rsid w:val="0046142C"/>
    <w:rsid w:val="00461BF2"/>
    <w:rsid w:val="0046275D"/>
    <w:rsid w:val="004628D1"/>
    <w:rsid w:val="00462F7A"/>
    <w:rsid w:val="0046366C"/>
    <w:rsid w:val="00463F05"/>
    <w:rsid w:val="004645F4"/>
    <w:rsid w:val="0046566C"/>
    <w:rsid w:val="00465B45"/>
    <w:rsid w:val="00465B71"/>
    <w:rsid w:val="00466491"/>
    <w:rsid w:val="00466B0B"/>
    <w:rsid w:val="00466CD2"/>
    <w:rsid w:val="00466FC4"/>
    <w:rsid w:val="00467404"/>
    <w:rsid w:val="00467573"/>
    <w:rsid w:val="004679CA"/>
    <w:rsid w:val="00467B9E"/>
    <w:rsid w:val="0047033F"/>
    <w:rsid w:val="00470CA1"/>
    <w:rsid w:val="00470EF0"/>
    <w:rsid w:val="00471612"/>
    <w:rsid w:val="0047178F"/>
    <w:rsid w:val="004723D9"/>
    <w:rsid w:val="0047283C"/>
    <w:rsid w:val="0047303B"/>
    <w:rsid w:val="004736EF"/>
    <w:rsid w:val="00473954"/>
    <w:rsid w:val="00474347"/>
    <w:rsid w:val="004748EA"/>
    <w:rsid w:val="00474C27"/>
    <w:rsid w:val="00475906"/>
    <w:rsid w:val="00475D35"/>
    <w:rsid w:val="00476D39"/>
    <w:rsid w:val="00477DE3"/>
    <w:rsid w:val="00480CD6"/>
    <w:rsid w:val="00481381"/>
    <w:rsid w:val="00481430"/>
    <w:rsid w:val="00481AA9"/>
    <w:rsid w:val="00481DB6"/>
    <w:rsid w:val="00482505"/>
    <w:rsid w:val="00483811"/>
    <w:rsid w:val="00483B66"/>
    <w:rsid w:val="004848FA"/>
    <w:rsid w:val="00486208"/>
    <w:rsid w:val="004869F8"/>
    <w:rsid w:val="00486EBD"/>
    <w:rsid w:val="004874D2"/>
    <w:rsid w:val="00487D09"/>
    <w:rsid w:val="00487E01"/>
    <w:rsid w:val="00487E46"/>
    <w:rsid w:val="00490330"/>
    <w:rsid w:val="00491168"/>
    <w:rsid w:val="00491294"/>
    <w:rsid w:val="004912CF"/>
    <w:rsid w:val="00491660"/>
    <w:rsid w:val="00491724"/>
    <w:rsid w:val="00492444"/>
    <w:rsid w:val="004929FB"/>
    <w:rsid w:val="00492AB5"/>
    <w:rsid w:val="00492BDD"/>
    <w:rsid w:val="00492BFB"/>
    <w:rsid w:val="00492CB0"/>
    <w:rsid w:val="00492D12"/>
    <w:rsid w:val="00492E6A"/>
    <w:rsid w:val="00494B45"/>
    <w:rsid w:val="00494C80"/>
    <w:rsid w:val="004951C5"/>
    <w:rsid w:val="0049547C"/>
    <w:rsid w:val="00495612"/>
    <w:rsid w:val="00496656"/>
    <w:rsid w:val="00497405"/>
    <w:rsid w:val="00497771"/>
    <w:rsid w:val="004A052C"/>
    <w:rsid w:val="004A08A3"/>
    <w:rsid w:val="004A1438"/>
    <w:rsid w:val="004A14DE"/>
    <w:rsid w:val="004A164A"/>
    <w:rsid w:val="004A249C"/>
    <w:rsid w:val="004A25CE"/>
    <w:rsid w:val="004A2956"/>
    <w:rsid w:val="004A29F8"/>
    <w:rsid w:val="004A3050"/>
    <w:rsid w:val="004A37A3"/>
    <w:rsid w:val="004A387E"/>
    <w:rsid w:val="004A3B1D"/>
    <w:rsid w:val="004A3E16"/>
    <w:rsid w:val="004A4403"/>
    <w:rsid w:val="004A53D1"/>
    <w:rsid w:val="004A561C"/>
    <w:rsid w:val="004A6B37"/>
    <w:rsid w:val="004A7408"/>
    <w:rsid w:val="004A7823"/>
    <w:rsid w:val="004B0C80"/>
    <w:rsid w:val="004B0D5C"/>
    <w:rsid w:val="004B13F7"/>
    <w:rsid w:val="004B1F5A"/>
    <w:rsid w:val="004B2059"/>
    <w:rsid w:val="004B2405"/>
    <w:rsid w:val="004B252E"/>
    <w:rsid w:val="004B2773"/>
    <w:rsid w:val="004B28A6"/>
    <w:rsid w:val="004B2955"/>
    <w:rsid w:val="004B2FE4"/>
    <w:rsid w:val="004B3819"/>
    <w:rsid w:val="004B39EB"/>
    <w:rsid w:val="004B4837"/>
    <w:rsid w:val="004B540B"/>
    <w:rsid w:val="004B5940"/>
    <w:rsid w:val="004B5A50"/>
    <w:rsid w:val="004B5B3A"/>
    <w:rsid w:val="004B6632"/>
    <w:rsid w:val="004B666D"/>
    <w:rsid w:val="004B66D6"/>
    <w:rsid w:val="004B7487"/>
    <w:rsid w:val="004B79BE"/>
    <w:rsid w:val="004C0C88"/>
    <w:rsid w:val="004C0CCC"/>
    <w:rsid w:val="004C11B9"/>
    <w:rsid w:val="004C13F1"/>
    <w:rsid w:val="004C241D"/>
    <w:rsid w:val="004C2AEF"/>
    <w:rsid w:val="004C307D"/>
    <w:rsid w:val="004C34BB"/>
    <w:rsid w:val="004C3A84"/>
    <w:rsid w:val="004C3D68"/>
    <w:rsid w:val="004C3DA7"/>
    <w:rsid w:val="004C3E2D"/>
    <w:rsid w:val="004C412D"/>
    <w:rsid w:val="004C45C8"/>
    <w:rsid w:val="004C630D"/>
    <w:rsid w:val="004C79A7"/>
    <w:rsid w:val="004C79DE"/>
    <w:rsid w:val="004D019D"/>
    <w:rsid w:val="004D0938"/>
    <w:rsid w:val="004D125D"/>
    <w:rsid w:val="004D1648"/>
    <w:rsid w:val="004D1EA6"/>
    <w:rsid w:val="004D3071"/>
    <w:rsid w:val="004D3465"/>
    <w:rsid w:val="004D3713"/>
    <w:rsid w:val="004D3860"/>
    <w:rsid w:val="004D44E0"/>
    <w:rsid w:val="004D459A"/>
    <w:rsid w:val="004D5156"/>
    <w:rsid w:val="004D544B"/>
    <w:rsid w:val="004D5A98"/>
    <w:rsid w:val="004D6454"/>
    <w:rsid w:val="004D6674"/>
    <w:rsid w:val="004D6C96"/>
    <w:rsid w:val="004D741C"/>
    <w:rsid w:val="004E0F60"/>
    <w:rsid w:val="004E17AF"/>
    <w:rsid w:val="004E2231"/>
    <w:rsid w:val="004E2568"/>
    <w:rsid w:val="004E2986"/>
    <w:rsid w:val="004E2BD6"/>
    <w:rsid w:val="004E324C"/>
    <w:rsid w:val="004E3FBE"/>
    <w:rsid w:val="004E4528"/>
    <w:rsid w:val="004E51B2"/>
    <w:rsid w:val="004E55AD"/>
    <w:rsid w:val="004E5BFD"/>
    <w:rsid w:val="004E6911"/>
    <w:rsid w:val="004E6C83"/>
    <w:rsid w:val="004E6E62"/>
    <w:rsid w:val="004E6FD7"/>
    <w:rsid w:val="004E74D3"/>
    <w:rsid w:val="004E7BBE"/>
    <w:rsid w:val="004F05C4"/>
    <w:rsid w:val="004F108C"/>
    <w:rsid w:val="004F12CE"/>
    <w:rsid w:val="004F14D5"/>
    <w:rsid w:val="004F228E"/>
    <w:rsid w:val="004F297A"/>
    <w:rsid w:val="004F2F31"/>
    <w:rsid w:val="004F351A"/>
    <w:rsid w:val="004F3F9F"/>
    <w:rsid w:val="004F4574"/>
    <w:rsid w:val="004F6871"/>
    <w:rsid w:val="004F690E"/>
    <w:rsid w:val="004F7043"/>
    <w:rsid w:val="00500839"/>
    <w:rsid w:val="00500C7D"/>
    <w:rsid w:val="00500DE7"/>
    <w:rsid w:val="00500E1B"/>
    <w:rsid w:val="005014DC"/>
    <w:rsid w:val="005019CE"/>
    <w:rsid w:val="00502138"/>
    <w:rsid w:val="005025CF"/>
    <w:rsid w:val="00502ADA"/>
    <w:rsid w:val="005035B9"/>
    <w:rsid w:val="00504864"/>
    <w:rsid w:val="00505036"/>
    <w:rsid w:val="005052B8"/>
    <w:rsid w:val="00505428"/>
    <w:rsid w:val="00505891"/>
    <w:rsid w:val="005063D2"/>
    <w:rsid w:val="00506438"/>
    <w:rsid w:val="005104A3"/>
    <w:rsid w:val="00510A37"/>
    <w:rsid w:val="00510ADB"/>
    <w:rsid w:val="00510B77"/>
    <w:rsid w:val="00510CEC"/>
    <w:rsid w:val="005114D6"/>
    <w:rsid w:val="00511863"/>
    <w:rsid w:val="00511AEF"/>
    <w:rsid w:val="00511DD2"/>
    <w:rsid w:val="00512251"/>
    <w:rsid w:val="00512575"/>
    <w:rsid w:val="005125A5"/>
    <w:rsid w:val="00512C9A"/>
    <w:rsid w:val="00514923"/>
    <w:rsid w:val="00515ABC"/>
    <w:rsid w:val="00515C09"/>
    <w:rsid w:val="00516475"/>
    <w:rsid w:val="00516852"/>
    <w:rsid w:val="00517AD7"/>
    <w:rsid w:val="00520B8D"/>
    <w:rsid w:val="00520DAF"/>
    <w:rsid w:val="00520ED0"/>
    <w:rsid w:val="00521525"/>
    <w:rsid w:val="005228D3"/>
    <w:rsid w:val="005256C2"/>
    <w:rsid w:val="005269BF"/>
    <w:rsid w:val="00526A51"/>
    <w:rsid w:val="00526E92"/>
    <w:rsid w:val="0053019D"/>
    <w:rsid w:val="005302CB"/>
    <w:rsid w:val="00530FEA"/>
    <w:rsid w:val="00532470"/>
    <w:rsid w:val="005325CE"/>
    <w:rsid w:val="0053312B"/>
    <w:rsid w:val="00533821"/>
    <w:rsid w:val="00533B7D"/>
    <w:rsid w:val="00533FFB"/>
    <w:rsid w:val="005367A6"/>
    <w:rsid w:val="00536ADC"/>
    <w:rsid w:val="005402B8"/>
    <w:rsid w:val="00540757"/>
    <w:rsid w:val="0054075A"/>
    <w:rsid w:val="00540BD5"/>
    <w:rsid w:val="00540CFE"/>
    <w:rsid w:val="005417E5"/>
    <w:rsid w:val="005431A2"/>
    <w:rsid w:val="00543631"/>
    <w:rsid w:val="00543DEB"/>
    <w:rsid w:val="00544719"/>
    <w:rsid w:val="00544B5A"/>
    <w:rsid w:val="005452E4"/>
    <w:rsid w:val="005457DB"/>
    <w:rsid w:val="00545B08"/>
    <w:rsid w:val="00546358"/>
    <w:rsid w:val="00546541"/>
    <w:rsid w:val="00547DC6"/>
    <w:rsid w:val="0055015D"/>
    <w:rsid w:val="005503B9"/>
    <w:rsid w:val="0055141F"/>
    <w:rsid w:val="00551880"/>
    <w:rsid w:val="005520AE"/>
    <w:rsid w:val="005525F8"/>
    <w:rsid w:val="005527AC"/>
    <w:rsid w:val="005529C8"/>
    <w:rsid w:val="00552A7A"/>
    <w:rsid w:val="00553755"/>
    <w:rsid w:val="00553E9C"/>
    <w:rsid w:val="005542DB"/>
    <w:rsid w:val="00554E96"/>
    <w:rsid w:val="0055521D"/>
    <w:rsid w:val="0055527D"/>
    <w:rsid w:val="00555473"/>
    <w:rsid w:val="0055633F"/>
    <w:rsid w:val="00556E07"/>
    <w:rsid w:val="005575FC"/>
    <w:rsid w:val="005579A0"/>
    <w:rsid w:val="00560761"/>
    <w:rsid w:val="00560ABB"/>
    <w:rsid w:val="005610A4"/>
    <w:rsid w:val="005628DB"/>
    <w:rsid w:val="00563491"/>
    <w:rsid w:val="00564C7E"/>
    <w:rsid w:val="0056562A"/>
    <w:rsid w:val="00565AA6"/>
    <w:rsid w:val="00565BB9"/>
    <w:rsid w:val="005662C1"/>
    <w:rsid w:val="00567B70"/>
    <w:rsid w:val="0057087E"/>
    <w:rsid w:val="00570B96"/>
    <w:rsid w:val="00570BBF"/>
    <w:rsid w:val="005719DA"/>
    <w:rsid w:val="00571BC1"/>
    <w:rsid w:val="0057229D"/>
    <w:rsid w:val="00572A1E"/>
    <w:rsid w:val="0057387F"/>
    <w:rsid w:val="00574078"/>
    <w:rsid w:val="005742FA"/>
    <w:rsid w:val="00574C5E"/>
    <w:rsid w:val="00574E07"/>
    <w:rsid w:val="005759A8"/>
    <w:rsid w:val="00575CFD"/>
    <w:rsid w:val="00575DBD"/>
    <w:rsid w:val="00575DC7"/>
    <w:rsid w:val="00575DD6"/>
    <w:rsid w:val="00575E63"/>
    <w:rsid w:val="005766CD"/>
    <w:rsid w:val="0057698B"/>
    <w:rsid w:val="00577089"/>
    <w:rsid w:val="00577419"/>
    <w:rsid w:val="00577889"/>
    <w:rsid w:val="005778C1"/>
    <w:rsid w:val="00577CBC"/>
    <w:rsid w:val="005803FE"/>
    <w:rsid w:val="005808EB"/>
    <w:rsid w:val="005813D2"/>
    <w:rsid w:val="00582453"/>
    <w:rsid w:val="00582470"/>
    <w:rsid w:val="005825BE"/>
    <w:rsid w:val="005826D0"/>
    <w:rsid w:val="005827C7"/>
    <w:rsid w:val="00582C08"/>
    <w:rsid w:val="00583800"/>
    <w:rsid w:val="005843B5"/>
    <w:rsid w:val="00585FC1"/>
    <w:rsid w:val="005863C0"/>
    <w:rsid w:val="00587E9D"/>
    <w:rsid w:val="00587FB8"/>
    <w:rsid w:val="0059020F"/>
    <w:rsid w:val="0059062D"/>
    <w:rsid w:val="00590773"/>
    <w:rsid w:val="005919FC"/>
    <w:rsid w:val="00591E08"/>
    <w:rsid w:val="00591E1F"/>
    <w:rsid w:val="00591F3F"/>
    <w:rsid w:val="00592907"/>
    <w:rsid w:val="00593FAA"/>
    <w:rsid w:val="005940B9"/>
    <w:rsid w:val="005955BE"/>
    <w:rsid w:val="005956B8"/>
    <w:rsid w:val="00595F9F"/>
    <w:rsid w:val="005963C9"/>
    <w:rsid w:val="005970C4"/>
    <w:rsid w:val="005970D6"/>
    <w:rsid w:val="005A11CF"/>
    <w:rsid w:val="005A12D3"/>
    <w:rsid w:val="005A1D38"/>
    <w:rsid w:val="005A2647"/>
    <w:rsid w:val="005A2E1D"/>
    <w:rsid w:val="005A3893"/>
    <w:rsid w:val="005A4276"/>
    <w:rsid w:val="005A4B5B"/>
    <w:rsid w:val="005A4CF1"/>
    <w:rsid w:val="005A564F"/>
    <w:rsid w:val="005A5C3A"/>
    <w:rsid w:val="005A6CC9"/>
    <w:rsid w:val="005A6D72"/>
    <w:rsid w:val="005A6F23"/>
    <w:rsid w:val="005A71D6"/>
    <w:rsid w:val="005B00AB"/>
    <w:rsid w:val="005B0510"/>
    <w:rsid w:val="005B0699"/>
    <w:rsid w:val="005B1900"/>
    <w:rsid w:val="005B1C65"/>
    <w:rsid w:val="005B1DF0"/>
    <w:rsid w:val="005B20AC"/>
    <w:rsid w:val="005B2155"/>
    <w:rsid w:val="005B23CC"/>
    <w:rsid w:val="005B23F5"/>
    <w:rsid w:val="005B29B9"/>
    <w:rsid w:val="005B3598"/>
    <w:rsid w:val="005B3DE3"/>
    <w:rsid w:val="005B42BC"/>
    <w:rsid w:val="005B46DE"/>
    <w:rsid w:val="005B48FD"/>
    <w:rsid w:val="005B4FE1"/>
    <w:rsid w:val="005B53EB"/>
    <w:rsid w:val="005B5DBB"/>
    <w:rsid w:val="005B603D"/>
    <w:rsid w:val="005B6BF0"/>
    <w:rsid w:val="005B71B1"/>
    <w:rsid w:val="005B74B1"/>
    <w:rsid w:val="005B770E"/>
    <w:rsid w:val="005B7B55"/>
    <w:rsid w:val="005C0B68"/>
    <w:rsid w:val="005C129D"/>
    <w:rsid w:val="005C130F"/>
    <w:rsid w:val="005C1B01"/>
    <w:rsid w:val="005C2207"/>
    <w:rsid w:val="005C2301"/>
    <w:rsid w:val="005C25E0"/>
    <w:rsid w:val="005C348F"/>
    <w:rsid w:val="005C3961"/>
    <w:rsid w:val="005C3E08"/>
    <w:rsid w:val="005C3F5D"/>
    <w:rsid w:val="005C475C"/>
    <w:rsid w:val="005C53CE"/>
    <w:rsid w:val="005C5BA8"/>
    <w:rsid w:val="005C65BB"/>
    <w:rsid w:val="005C680B"/>
    <w:rsid w:val="005C6BC1"/>
    <w:rsid w:val="005C79A1"/>
    <w:rsid w:val="005C7A66"/>
    <w:rsid w:val="005D05AE"/>
    <w:rsid w:val="005D0EA6"/>
    <w:rsid w:val="005D0F76"/>
    <w:rsid w:val="005D10EC"/>
    <w:rsid w:val="005D13EA"/>
    <w:rsid w:val="005D1BE6"/>
    <w:rsid w:val="005D1D12"/>
    <w:rsid w:val="005D2744"/>
    <w:rsid w:val="005D32DB"/>
    <w:rsid w:val="005D58C2"/>
    <w:rsid w:val="005D5A9E"/>
    <w:rsid w:val="005D5B7D"/>
    <w:rsid w:val="005D6339"/>
    <w:rsid w:val="005E023B"/>
    <w:rsid w:val="005E02C3"/>
    <w:rsid w:val="005E29D8"/>
    <w:rsid w:val="005E2D55"/>
    <w:rsid w:val="005E3F5B"/>
    <w:rsid w:val="005E42EE"/>
    <w:rsid w:val="005E4BCC"/>
    <w:rsid w:val="005E56ED"/>
    <w:rsid w:val="005E5A27"/>
    <w:rsid w:val="005E5CB9"/>
    <w:rsid w:val="005E61BF"/>
    <w:rsid w:val="005E62A2"/>
    <w:rsid w:val="005E66BD"/>
    <w:rsid w:val="005E6A5C"/>
    <w:rsid w:val="005E7353"/>
    <w:rsid w:val="005E736C"/>
    <w:rsid w:val="005F071E"/>
    <w:rsid w:val="005F1D2A"/>
    <w:rsid w:val="005F1E4E"/>
    <w:rsid w:val="005F2F28"/>
    <w:rsid w:val="005F363B"/>
    <w:rsid w:val="005F3E85"/>
    <w:rsid w:val="005F493E"/>
    <w:rsid w:val="005F4E1C"/>
    <w:rsid w:val="005F5954"/>
    <w:rsid w:val="005F61C4"/>
    <w:rsid w:val="005F675F"/>
    <w:rsid w:val="005F681A"/>
    <w:rsid w:val="005F6D39"/>
    <w:rsid w:val="005F727F"/>
    <w:rsid w:val="00600690"/>
    <w:rsid w:val="00600F12"/>
    <w:rsid w:val="006011C1"/>
    <w:rsid w:val="0060124B"/>
    <w:rsid w:val="00601319"/>
    <w:rsid w:val="0060277D"/>
    <w:rsid w:val="0060288F"/>
    <w:rsid w:val="006028D7"/>
    <w:rsid w:val="00602F04"/>
    <w:rsid w:val="006030CB"/>
    <w:rsid w:val="006031CF"/>
    <w:rsid w:val="0060357B"/>
    <w:rsid w:val="00603F6E"/>
    <w:rsid w:val="0060415A"/>
    <w:rsid w:val="006042AB"/>
    <w:rsid w:val="00604743"/>
    <w:rsid w:val="00604876"/>
    <w:rsid w:val="00604E48"/>
    <w:rsid w:val="0060503A"/>
    <w:rsid w:val="0060540B"/>
    <w:rsid w:val="006070B7"/>
    <w:rsid w:val="006070E5"/>
    <w:rsid w:val="006074C9"/>
    <w:rsid w:val="00607B78"/>
    <w:rsid w:val="006119EC"/>
    <w:rsid w:val="00611E8B"/>
    <w:rsid w:val="00612533"/>
    <w:rsid w:val="00613560"/>
    <w:rsid w:val="006138AD"/>
    <w:rsid w:val="00613C8E"/>
    <w:rsid w:val="00613E1F"/>
    <w:rsid w:val="00614AFD"/>
    <w:rsid w:val="00614BCB"/>
    <w:rsid w:val="0061520B"/>
    <w:rsid w:val="0061565E"/>
    <w:rsid w:val="00616593"/>
    <w:rsid w:val="006165EB"/>
    <w:rsid w:val="006167DE"/>
    <w:rsid w:val="0061791B"/>
    <w:rsid w:val="00620146"/>
    <w:rsid w:val="00620A6E"/>
    <w:rsid w:val="0062270F"/>
    <w:rsid w:val="006228F2"/>
    <w:rsid w:val="00622BC5"/>
    <w:rsid w:val="00622E30"/>
    <w:rsid w:val="0062308B"/>
    <w:rsid w:val="00623201"/>
    <w:rsid w:val="00623B91"/>
    <w:rsid w:val="00624D78"/>
    <w:rsid w:val="006262B7"/>
    <w:rsid w:val="00626C25"/>
    <w:rsid w:val="00626D11"/>
    <w:rsid w:val="0062772F"/>
    <w:rsid w:val="00627A69"/>
    <w:rsid w:val="00627FB2"/>
    <w:rsid w:val="00630B69"/>
    <w:rsid w:val="00630F28"/>
    <w:rsid w:val="00631199"/>
    <w:rsid w:val="00631D5B"/>
    <w:rsid w:val="0063201D"/>
    <w:rsid w:val="00632DFA"/>
    <w:rsid w:val="006343CE"/>
    <w:rsid w:val="0063655C"/>
    <w:rsid w:val="00636F2A"/>
    <w:rsid w:val="006375C6"/>
    <w:rsid w:val="00637876"/>
    <w:rsid w:val="006379E1"/>
    <w:rsid w:val="00637D86"/>
    <w:rsid w:val="006401C9"/>
    <w:rsid w:val="00640655"/>
    <w:rsid w:val="006420D1"/>
    <w:rsid w:val="006422DF"/>
    <w:rsid w:val="006424B6"/>
    <w:rsid w:val="00642711"/>
    <w:rsid w:val="00642CA1"/>
    <w:rsid w:val="006432C9"/>
    <w:rsid w:val="006435FF"/>
    <w:rsid w:val="00644BDC"/>
    <w:rsid w:val="006451E7"/>
    <w:rsid w:val="00645757"/>
    <w:rsid w:val="006465C9"/>
    <w:rsid w:val="00646834"/>
    <w:rsid w:val="00646F0F"/>
    <w:rsid w:val="00647B82"/>
    <w:rsid w:val="00647DB8"/>
    <w:rsid w:val="00650BA6"/>
    <w:rsid w:val="0065283C"/>
    <w:rsid w:val="00652B47"/>
    <w:rsid w:val="00652C0A"/>
    <w:rsid w:val="00653DB1"/>
    <w:rsid w:val="00654086"/>
    <w:rsid w:val="0065437B"/>
    <w:rsid w:val="00654C7F"/>
    <w:rsid w:val="00655030"/>
    <w:rsid w:val="00655213"/>
    <w:rsid w:val="006555B0"/>
    <w:rsid w:val="00655E4C"/>
    <w:rsid w:val="00656181"/>
    <w:rsid w:val="00656645"/>
    <w:rsid w:val="00656A48"/>
    <w:rsid w:val="00656CDB"/>
    <w:rsid w:val="00656FB6"/>
    <w:rsid w:val="006571B2"/>
    <w:rsid w:val="00657419"/>
    <w:rsid w:val="006576EF"/>
    <w:rsid w:val="00657BAE"/>
    <w:rsid w:val="00657F70"/>
    <w:rsid w:val="0066157E"/>
    <w:rsid w:val="00662AD5"/>
    <w:rsid w:val="00662EE2"/>
    <w:rsid w:val="00664CBB"/>
    <w:rsid w:val="0066537E"/>
    <w:rsid w:val="006656B3"/>
    <w:rsid w:val="00666168"/>
    <w:rsid w:val="006661B3"/>
    <w:rsid w:val="00666280"/>
    <w:rsid w:val="0066674C"/>
    <w:rsid w:val="00666884"/>
    <w:rsid w:val="006669C8"/>
    <w:rsid w:val="00666EAC"/>
    <w:rsid w:val="00670B97"/>
    <w:rsid w:val="0067215B"/>
    <w:rsid w:val="00672592"/>
    <w:rsid w:val="00672635"/>
    <w:rsid w:val="00672C3F"/>
    <w:rsid w:val="00673100"/>
    <w:rsid w:val="00674F56"/>
    <w:rsid w:val="0067555A"/>
    <w:rsid w:val="006756B3"/>
    <w:rsid w:val="00675743"/>
    <w:rsid w:val="006760CD"/>
    <w:rsid w:val="006773C6"/>
    <w:rsid w:val="006777CE"/>
    <w:rsid w:val="00677D25"/>
    <w:rsid w:val="00677E58"/>
    <w:rsid w:val="00677FBC"/>
    <w:rsid w:val="006805E4"/>
    <w:rsid w:val="006814FE"/>
    <w:rsid w:val="00681C66"/>
    <w:rsid w:val="00683BC3"/>
    <w:rsid w:val="006840B6"/>
    <w:rsid w:val="00684184"/>
    <w:rsid w:val="006841F8"/>
    <w:rsid w:val="00684245"/>
    <w:rsid w:val="006842DB"/>
    <w:rsid w:val="00684C68"/>
    <w:rsid w:val="00685008"/>
    <w:rsid w:val="0068580E"/>
    <w:rsid w:val="00686096"/>
    <w:rsid w:val="006862B4"/>
    <w:rsid w:val="00686DC6"/>
    <w:rsid w:val="00687011"/>
    <w:rsid w:val="00690313"/>
    <w:rsid w:val="006910AE"/>
    <w:rsid w:val="00691629"/>
    <w:rsid w:val="00691825"/>
    <w:rsid w:val="00691A03"/>
    <w:rsid w:val="00691BB9"/>
    <w:rsid w:val="00692F63"/>
    <w:rsid w:val="00693589"/>
    <w:rsid w:val="00693B3F"/>
    <w:rsid w:val="0069413A"/>
    <w:rsid w:val="0069447F"/>
    <w:rsid w:val="00694536"/>
    <w:rsid w:val="00694A45"/>
    <w:rsid w:val="00694CB0"/>
    <w:rsid w:val="006957D3"/>
    <w:rsid w:val="00695807"/>
    <w:rsid w:val="00695C3E"/>
    <w:rsid w:val="006969CF"/>
    <w:rsid w:val="00696E76"/>
    <w:rsid w:val="00697223"/>
    <w:rsid w:val="00697743"/>
    <w:rsid w:val="00697D61"/>
    <w:rsid w:val="006A06FA"/>
    <w:rsid w:val="006A09CC"/>
    <w:rsid w:val="006A0F83"/>
    <w:rsid w:val="006A132F"/>
    <w:rsid w:val="006A1FED"/>
    <w:rsid w:val="006A2A2E"/>
    <w:rsid w:val="006A2DA2"/>
    <w:rsid w:val="006A346F"/>
    <w:rsid w:val="006A3578"/>
    <w:rsid w:val="006A3DC9"/>
    <w:rsid w:val="006A4069"/>
    <w:rsid w:val="006A49CC"/>
    <w:rsid w:val="006A4CF5"/>
    <w:rsid w:val="006A52E8"/>
    <w:rsid w:val="006A5D3E"/>
    <w:rsid w:val="006A5F6B"/>
    <w:rsid w:val="006A64C2"/>
    <w:rsid w:val="006A669D"/>
    <w:rsid w:val="006A66CF"/>
    <w:rsid w:val="006A6847"/>
    <w:rsid w:val="006A69C8"/>
    <w:rsid w:val="006A6EF9"/>
    <w:rsid w:val="006A715E"/>
    <w:rsid w:val="006A7484"/>
    <w:rsid w:val="006B0194"/>
    <w:rsid w:val="006B0B23"/>
    <w:rsid w:val="006B13DD"/>
    <w:rsid w:val="006B1A48"/>
    <w:rsid w:val="006B1BC1"/>
    <w:rsid w:val="006B2269"/>
    <w:rsid w:val="006B228D"/>
    <w:rsid w:val="006B4171"/>
    <w:rsid w:val="006B424B"/>
    <w:rsid w:val="006B42A0"/>
    <w:rsid w:val="006B43B9"/>
    <w:rsid w:val="006B4471"/>
    <w:rsid w:val="006B48BA"/>
    <w:rsid w:val="006B4D70"/>
    <w:rsid w:val="006B4E41"/>
    <w:rsid w:val="006B4E82"/>
    <w:rsid w:val="006B4EA8"/>
    <w:rsid w:val="006B4F1A"/>
    <w:rsid w:val="006B4F67"/>
    <w:rsid w:val="006B56B5"/>
    <w:rsid w:val="006B56F0"/>
    <w:rsid w:val="006B5EDE"/>
    <w:rsid w:val="006B62B6"/>
    <w:rsid w:val="006B6E65"/>
    <w:rsid w:val="006B6E7D"/>
    <w:rsid w:val="006B73CB"/>
    <w:rsid w:val="006B769D"/>
    <w:rsid w:val="006B77CD"/>
    <w:rsid w:val="006B7FBC"/>
    <w:rsid w:val="006C008F"/>
    <w:rsid w:val="006C08C1"/>
    <w:rsid w:val="006C152A"/>
    <w:rsid w:val="006C1BD8"/>
    <w:rsid w:val="006C22DF"/>
    <w:rsid w:val="006C2B3A"/>
    <w:rsid w:val="006C31BB"/>
    <w:rsid w:val="006C3271"/>
    <w:rsid w:val="006C3D7A"/>
    <w:rsid w:val="006C3FE4"/>
    <w:rsid w:val="006C45E4"/>
    <w:rsid w:val="006C47E9"/>
    <w:rsid w:val="006C4D82"/>
    <w:rsid w:val="006C52EA"/>
    <w:rsid w:val="006C5359"/>
    <w:rsid w:val="006C54A5"/>
    <w:rsid w:val="006C5606"/>
    <w:rsid w:val="006C6975"/>
    <w:rsid w:val="006C6CE6"/>
    <w:rsid w:val="006C77BF"/>
    <w:rsid w:val="006C7CA1"/>
    <w:rsid w:val="006C7E46"/>
    <w:rsid w:val="006C7F27"/>
    <w:rsid w:val="006D0674"/>
    <w:rsid w:val="006D0753"/>
    <w:rsid w:val="006D119D"/>
    <w:rsid w:val="006D1535"/>
    <w:rsid w:val="006D19CC"/>
    <w:rsid w:val="006D1A4F"/>
    <w:rsid w:val="006D2717"/>
    <w:rsid w:val="006D2E0F"/>
    <w:rsid w:val="006D307A"/>
    <w:rsid w:val="006D328E"/>
    <w:rsid w:val="006D3901"/>
    <w:rsid w:val="006D3C17"/>
    <w:rsid w:val="006D3CE8"/>
    <w:rsid w:val="006D45CA"/>
    <w:rsid w:val="006D4FD8"/>
    <w:rsid w:val="006D530D"/>
    <w:rsid w:val="006D5EEB"/>
    <w:rsid w:val="006D65A9"/>
    <w:rsid w:val="006D71CC"/>
    <w:rsid w:val="006D7391"/>
    <w:rsid w:val="006D7669"/>
    <w:rsid w:val="006D7856"/>
    <w:rsid w:val="006E0401"/>
    <w:rsid w:val="006E0973"/>
    <w:rsid w:val="006E164B"/>
    <w:rsid w:val="006E1A0B"/>
    <w:rsid w:val="006E2187"/>
    <w:rsid w:val="006E3328"/>
    <w:rsid w:val="006E5050"/>
    <w:rsid w:val="006E5228"/>
    <w:rsid w:val="006E5273"/>
    <w:rsid w:val="006E56FC"/>
    <w:rsid w:val="006E5A65"/>
    <w:rsid w:val="006E61A4"/>
    <w:rsid w:val="006E64A8"/>
    <w:rsid w:val="006E6BC5"/>
    <w:rsid w:val="006E6D4F"/>
    <w:rsid w:val="006E716D"/>
    <w:rsid w:val="006E7999"/>
    <w:rsid w:val="006F01CF"/>
    <w:rsid w:val="006F01E1"/>
    <w:rsid w:val="006F0514"/>
    <w:rsid w:val="006F140D"/>
    <w:rsid w:val="006F1A9D"/>
    <w:rsid w:val="006F1DCB"/>
    <w:rsid w:val="006F1FFC"/>
    <w:rsid w:val="006F26B4"/>
    <w:rsid w:val="006F30A3"/>
    <w:rsid w:val="006F3A14"/>
    <w:rsid w:val="006F3B8C"/>
    <w:rsid w:val="006F3E9A"/>
    <w:rsid w:val="006F4E07"/>
    <w:rsid w:val="006F5AB1"/>
    <w:rsid w:val="006F5DEC"/>
    <w:rsid w:val="006F6601"/>
    <w:rsid w:val="006F6855"/>
    <w:rsid w:val="006F701B"/>
    <w:rsid w:val="006F7882"/>
    <w:rsid w:val="006F78CE"/>
    <w:rsid w:val="006F7944"/>
    <w:rsid w:val="006F7AD6"/>
    <w:rsid w:val="007003B1"/>
    <w:rsid w:val="007014D5"/>
    <w:rsid w:val="007015FC"/>
    <w:rsid w:val="00701835"/>
    <w:rsid w:val="00701FA7"/>
    <w:rsid w:val="00702089"/>
    <w:rsid w:val="007023D3"/>
    <w:rsid w:val="00702E4D"/>
    <w:rsid w:val="00703A23"/>
    <w:rsid w:val="00703E53"/>
    <w:rsid w:val="00704290"/>
    <w:rsid w:val="007047CE"/>
    <w:rsid w:val="00705314"/>
    <w:rsid w:val="00705381"/>
    <w:rsid w:val="007059C5"/>
    <w:rsid w:val="00705D13"/>
    <w:rsid w:val="00705E4A"/>
    <w:rsid w:val="0070658E"/>
    <w:rsid w:val="00706D85"/>
    <w:rsid w:val="00707348"/>
    <w:rsid w:val="00707452"/>
    <w:rsid w:val="0070769E"/>
    <w:rsid w:val="00707F3C"/>
    <w:rsid w:val="00710075"/>
    <w:rsid w:val="007100EB"/>
    <w:rsid w:val="0071124D"/>
    <w:rsid w:val="00712B8A"/>
    <w:rsid w:val="00712DBD"/>
    <w:rsid w:val="007132A3"/>
    <w:rsid w:val="00713FB9"/>
    <w:rsid w:val="00714480"/>
    <w:rsid w:val="00714A4F"/>
    <w:rsid w:val="00715014"/>
    <w:rsid w:val="00715E88"/>
    <w:rsid w:val="0071671D"/>
    <w:rsid w:val="007168BC"/>
    <w:rsid w:val="007170FF"/>
    <w:rsid w:val="007172B1"/>
    <w:rsid w:val="00717A44"/>
    <w:rsid w:val="00717C99"/>
    <w:rsid w:val="00717D01"/>
    <w:rsid w:val="00717E6C"/>
    <w:rsid w:val="007204AA"/>
    <w:rsid w:val="00720DFE"/>
    <w:rsid w:val="007233EE"/>
    <w:rsid w:val="00723C45"/>
    <w:rsid w:val="00723D38"/>
    <w:rsid w:val="00723ECE"/>
    <w:rsid w:val="00724F7C"/>
    <w:rsid w:val="0072566D"/>
    <w:rsid w:val="00726147"/>
    <w:rsid w:val="00726314"/>
    <w:rsid w:val="00726A2A"/>
    <w:rsid w:val="00727050"/>
    <w:rsid w:val="00727A30"/>
    <w:rsid w:val="00727FB3"/>
    <w:rsid w:val="00730175"/>
    <w:rsid w:val="00730199"/>
    <w:rsid w:val="007304DF"/>
    <w:rsid w:val="0073222C"/>
    <w:rsid w:val="00732C4F"/>
    <w:rsid w:val="00733E72"/>
    <w:rsid w:val="007343C0"/>
    <w:rsid w:val="00734898"/>
    <w:rsid w:val="0073497D"/>
    <w:rsid w:val="00736697"/>
    <w:rsid w:val="00736794"/>
    <w:rsid w:val="0073752C"/>
    <w:rsid w:val="007404FA"/>
    <w:rsid w:val="0074099A"/>
    <w:rsid w:val="00740BDC"/>
    <w:rsid w:val="00741067"/>
    <w:rsid w:val="0074138B"/>
    <w:rsid w:val="00741C95"/>
    <w:rsid w:val="00742655"/>
    <w:rsid w:val="00742DE3"/>
    <w:rsid w:val="00742FC5"/>
    <w:rsid w:val="00743080"/>
    <w:rsid w:val="00743138"/>
    <w:rsid w:val="00743452"/>
    <w:rsid w:val="00743E96"/>
    <w:rsid w:val="007445B9"/>
    <w:rsid w:val="00744DA4"/>
    <w:rsid w:val="00744E6A"/>
    <w:rsid w:val="007456D6"/>
    <w:rsid w:val="00745FDB"/>
    <w:rsid w:val="00746236"/>
    <w:rsid w:val="00746F13"/>
    <w:rsid w:val="007471AE"/>
    <w:rsid w:val="00747840"/>
    <w:rsid w:val="00750C05"/>
    <w:rsid w:val="00751343"/>
    <w:rsid w:val="00751AC1"/>
    <w:rsid w:val="00751C8C"/>
    <w:rsid w:val="0075239D"/>
    <w:rsid w:val="00752803"/>
    <w:rsid w:val="007530F0"/>
    <w:rsid w:val="007532AA"/>
    <w:rsid w:val="00754AC0"/>
    <w:rsid w:val="00754C14"/>
    <w:rsid w:val="0075507E"/>
    <w:rsid w:val="0075556C"/>
    <w:rsid w:val="0075599A"/>
    <w:rsid w:val="00755C98"/>
    <w:rsid w:val="00756232"/>
    <w:rsid w:val="00756409"/>
    <w:rsid w:val="0075699B"/>
    <w:rsid w:val="00756AC5"/>
    <w:rsid w:val="0075787D"/>
    <w:rsid w:val="007600FB"/>
    <w:rsid w:val="00760789"/>
    <w:rsid w:val="00760F23"/>
    <w:rsid w:val="00761008"/>
    <w:rsid w:val="007614E5"/>
    <w:rsid w:val="007615BE"/>
    <w:rsid w:val="00761F56"/>
    <w:rsid w:val="0076229A"/>
    <w:rsid w:val="00762C32"/>
    <w:rsid w:val="00763046"/>
    <w:rsid w:val="007631A1"/>
    <w:rsid w:val="007638F0"/>
    <w:rsid w:val="00763935"/>
    <w:rsid w:val="00763A49"/>
    <w:rsid w:val="00764F84"/>
    <w:rsid w:val="0076542B"/>
    <w:rsid w:val="00765CA5"/>
    <w:rsid w:val="00766386"/>
    <w:rsid w:val="0076667B"/>
    <w:rsid w:val="00766854"/>
    <w:rsid w:val="007669D0"/>
    <w:rsid w:val="0076733E"/>
    <w:rsid w:val="00767581"/>
    <w:rsid w:val="007700C0"/>
    <w:rsid w:val="0077063B"/>
    <w:rsid w:val="00770C9A"/>
    <w:rsid w:val="00770DE9"/>
    <w:rsid w:val="00771ACE"/>
    <w:rsid w:val="007722B4"/>
    <w:rsid w:val="0077243B"/>
    <w:rsid w:val="00772897"/>
    <w:rsid w:val="007728CD"/>
    <w:rsid w:val="00772DBB"/>
    <w:rsid w:val="00772FD0"/>
    <w:rsid w:val="007737F0"/>
    <w:rsid w:val="00773B48"/>
    <w:rsid w:val="00773C77"/>
    <w:rsid w:val="0077517B"/>
    <w:rsid w:val="007757DB"/>
    <w:rsid w:val="00775AFA"/>
    <w:rsid w:val="00776A58"/>
    <w:rsid w:val="007774F2"/>
    <w:rsid w:val="00777694"/>
    <w:rsid w:val="00777F8C"/>
    <w:rsid w:val="00780C66"/>
    <w:rsid w:val="007810D2"/>
    <w:rsid w:val="00781563"/>
    <w:rsid w:val="00781D2D"/>
    <w:rsid w:val="00781F39"/>
    <w:rsid w:val="00782125"/>
    <w:rsid w:val="00782E2E"/>
    <w:rsid w:val="007835C6"/>
    <w:rsid w:val="00783796"/>
    <w:rsid w:val="007840CD"/>
    <w:rsid w:val="0078473D"/>
    <w:rsid w:val="00785EBD"/>
    <w:rsid w:val="00786DF7"/>
    <w:rsid w:val="00787F36"/>
    <w:rsid w:val="00790357"/>
    <w:rsid w:val="00790579"/>
    <w:rsid w:val="00790A95"/>
    <w:rsid w:val="00791A40"/>
    <w:rsid w:val="00791CC2"/>
    <w:rsid w:val="00791EAC"/>
    <w:rsid w:val="007923B8"/>
    <w:rsid w:val="00792A47"/>
    <w:rsid w:val="00792F5C"/>
    <w:rsid w:val="007932FC"/>
    <w:rsid w:val="00793583"/>
    <w:rsid w:val="007936BA"/>
    <w:rsid w:val="007964DA"/>
    <w:rsid w:val="007965D9"/>
    <w:rsid w:val="00796806"/>
    <w:rsid w:val="00796AA5"/>
    <w:rsid w:val="00796EB0"/>
    <w:rsid w:val="00797011"/>
    <w:rsid w:val="0079706C"/>
    <w:rsid w:val="00797485"/>
    <w:rsid w:val="00797C77"/>
    <w:rsid w:val="00797D4B"/>
    <w:rsid w:val="00797E5E"/>
    <w:rsid w:val="00797F1A"/>
    <w:rsid w:val="007A00BB"/>
    <w:rsid w:val="007A024E"/>
    <w:rsid w:val="007A027F"/>
    <w:rsid w:val="007A05ED"/>
    <w:rsid w:val="007A1DB0"/>
    <w:rsid w:val="007A21BA"/>
    <w:rsid w:val="007A24EA"/>
    <w:rsid w:val="007A2D37"/>
    <w:rsid w:val="007A2F1E"/>
    <w:rsid w:val="007A345D"/>
    <w:rsid w:val="007A4076"/>
    <w:rsid w:val="007A4194"/>
    <w:rsid w:val="007A4903"/>
    <w:rsid w:val="007A4BA3"/>
    <w:rsid w:val="007A6474"/>
    <w:rsid w:val="007A669F"/>
    <w:rsid w:val="007A7117"/>
    <w:rsid w:val="007A72BD"/>
    <w:rsid w:val="007B0DAC"/>
    <w:rsid w:val="007B15E3"/>
    <w:rsid w:val="007B1A8A"/>
    <w:rsid w:val="007B1D54"/>
    <w:rsid w:val="007B1D93"/>
    <w:rsid w:val="007B2147"/>
    <w:rsid w:val="007B2252"/>
    <w:rsid w:val="007B249A"/>
    <w:rsid w:val="007B3E5B"/>
    <w:rsid w:val="007B3FDF"/>
    <w:rsid w:val="007B582A"/>
    <w:rsid w:val="007B5E2A"/>
    <w:rsid w:val="007B6962"/>
    <w:rsid w:val="007B6EC8"/>
    <w:rsid w:val="007B7243"/>
    <w:rsid w:val="007B7957"/>
    <w:rsid w:val="007B7E84"/>
    <w:rsid w:val="007B7E93"/>
    <w:rsid w:val="007C1FDA"/>
    <w:rsid w:val="007C205E"/>
    <w:rsid w:val="007C2304"/>
    <w:rsid w:val="007C2B7D"/>
    <w:rsid w:val="007C2DB2"/>
    <w:rsid w:val="007C3499"/>
    <w:rsid w:val="007C3A43"/>
    <w:rsid w:val="007C53F9"/>
    <w:rsid w:val="007C6ABD"/>
    <w:rsid w:val="007C6CBC"/>
    <w:rsid w:val="007C71EE"/>
    <w:rsid w:val="007C7CD1"/>
    <w:rsid w:val="007D0275"/>
    <w:rsid w:val="007D0994"/>
    <w:rsid w:val="007D1462"/>
    <w:rsid w:val="007D1CF3"/>
    <w:rsid w:val="007D2A28"/>
    <w:rsid w:val="007D430C"/>
    <w:rsid w:val="007D47F7"/>
    <w:rsid w:val="007D49DE"/>
    <w:rsid w:val="007D4EBE"/>
    <w:rsid w:val="007D4FF5"/>
    <w:rsid w:val="007D57A8"/>
    <w:rsid w:val="007D5C01"/>
    <w:rsid w:val="007D6531"/>
    <w:rsid w:val="007D775E"/>
    <w:rsid w:val="007D786A"/>
    <w:rsid w:val="007D7ED6"/>
    <w:rsid w:val="007D7F50"/>
    <w:rsid w:val="007E0A64"/>
    <w:rsid w:val="007E0BEC"/>
    <w:rsid w:val="007E0E06"/>
    <w:rsid w:val="007E0EF1"/>
    <w:rsid w:val="007E179A"/>
    <w:rsid w:val="007E186F"/>
    <w:rsid w:val="007E1AA0"/>
    <w:rsid w:val="007E21BF"/>
    <w:rsid w:val="007E2C14"/>
    <w:rsid w:val="007E3F24"/>
    <w:rsid w:val="007E5275"/>
    <w:rsid w:val="007E528B"/>
    <w:rsid w:val="007E528E"/>
    <w:rsid w:val="007E578D"/>
    <w:rsid w:val="007E5D26"/>
    <w:rsid w:val="007E5E76"/>
    <w:rsid w:val="007E5EAF"/>
    <w:rsid w:val="007E68F4"/>
    <w:rsid w:val="007E756A"/>
    <w:rsid w:val="007F0AFA"/>
    <w:rsid w:val="007F10A7"/>
    <w:rsid w:val="007F1367"/>
    <w:rsid w:val="007F1983"/>
    <w:rsid w:val="007F2331"/>
    <w:rsid w:val="007F2C67"/>
    <w:rsid w:val="007F2E3F"/>
    <w:rsid w:val="007F31C5"/>
    <w:rsid w:val="007F39E7"/>
    <w:rsid w:val="007F3B42"/>
    <w:rsid w:val="007F3CE4"/>
    <w:rsid w:val="007F4276"/>
    <w:rsid w:val="007F5138"/>
    <w:rsid w:val="007F520F"/>
    <w:rsid w:val="007F55B7"/>
    <w:rsid w:val="007F57FD"/>
    <w:rsid w:val="007F600C"/>
    <w:rsid w:val="007F67F8"/>
    <w:rsid w:val="007F6DC2"/>
    <w:rsid w:val="007F7355"/>
    <w:rsid w:val="007F7B3A"/>
    <w:rsid w:val="008001B9"/>
    <w:rsid w:val="008002DA"/>
    <w:rsid w:val="008008ED"/>
    <w:rsid w:val="00800DFA"/>
    <w:rsid w:val="008010BC"/>
    <w:rsid w:val="008010EE"/>
    <w:rsid w:val="0080110A"/>
    <w:rsid w:val="008031D4"/>
    <w:rsid w:val="008031DB"/>
    <w:rsid w:val="0080388C"/>
    <w:rsid w:val="008049F5"/>
    <w:rsid w:val="008049FA"/>
    <w:rsid w:val="00804C50"/>
    <w:rsid w:val="0080528D"/>
    <w:rsid w:val="008066B0"/>
    <w:rsid w:val="0080682F"/>
    <w:rsid w:val="00807876"/>
    <w:rsid w:val="00807A32"/>
    <w:rsid w:val="00807D74"/>
    <w:rsid w:val="008102EE"/>
    <w:rsid w:val="008113C1"/>
    <w:rsid w:val="00811812"/>
    <w:rsid w:val="00812ACF"/>
    <w:rsid w:val="00812DEC"/>
    <w:rsid w:val="0081456B"/>
    <w:rsid w:val="00815486"/>
    <w:rsid w:val="008167BC"/>
    <w:rsid w:val="0081789F"/>
    <w:rsid w:val="00817BCB"/>
    <w:rsid w:val="00817C7F"/>
    <w:rsid w:val="00817EF0"/>
    <w:rsid w:val="008200AE"/>
    <w:rsid w:val="00820505"/>
    <w:rsid w:val="00820E88"/>
    <w:rsid w:val="0082149D"/>
    <w:rsid w:val="00821591"/>
    <w:rsid w:val="00821C23"/>
    <w:rsid w:val="008225E5"/>
    <w:rsid w:val="00822A3C"/>
    <w:rsid w:val="00823BB6"/>
    <w:rsid w:val="00824791"/>
    <w:rsid w:val="0082498A"/>
    <w:rsid w:val="008249B7"/>
    <w:rsid w:val="00824B17"/>
    <w:rsid w:val="00824F44"/>
    <w:rsid w:val="008256C1"/>
    <w:rsid w:val="00825A6F"/>
    <w:rsid w:val="00825DC0"/>
    <w:rsid w:val="00826DAC"/>
    <w:rsid w:val="0082742D"/>
    <w:rsid w:val="00830412"/>
    <w:rsid w:val="00831314"/>
    <w:rsid w:val="00831A09"/>
    <w:rsid w:val="00831A4F"/>
    <w:rsid w:val="00831F89"/>
    <w:rsid w:val="0083209F"/>
    <w:rsid w:val="00832548"/>
    <w:rsid w:val="0083363D"/>
    <w:rsid w:val="00833DFB"/>
    <w:rsid w:val="00833E6A"/>
    <w:rsid w:val="00833E8C"/>
    <w:rsid w:val="00834463"/>
    <w:rsid w:val="0083446B"/>
    <w:rsid w:val="00834928"/>
    <w:rsid w:val="00834C78"/>
    <w:rsid w:val="00835D55"/>
    <w:rsid w:val="00837887"/>
    <w:rsid w:val="008403E9"/>
    <w:rsid w:val="0084138F"/>
    <w:rsid w:val="00841AB5"/>
    <w:rsid w:val="00841D6C"/>
    <w:rsid w:val="00842DAB"/>
    <w:rsid w:val="00843826"/>
    <w:rsid w:val="008449A4"/>
    <w:rsid w:val="00845672"/>
    <w:rsid w:val="00850448"/>
    <w:rsid w:val="00850585"/>
    <w:rsid w:val="00851F61"/>
    <w:rsid w:val="008526AC"/>
    <w:rsid w:val="00853150"/>
    <w:rsid w:val="00853200"/>
    <w:rsid w:val="00853238"/>
    <w:rsid w:val="00853BB2"/>
    <w:rsid w:val="00855498"/>
    <w:rsid w:val="0085589F"/>
    <w:rsid w:val="00855B0D"/>
    <w:rsid w:val="00855F7A"/>
    <w:rsid w:val="008564D3"/>
    <w:rsid w:val="00857AE1"/>
    <w:rsid w:val="0086076F"/>
    <w:rsid w:val="00861517"/>
    <w:rsid w:val="00861CB1"/>
    <w:rsid w:val="00862A08"/>
    <w:rsid w:val="00862B72"/>
    <w:rsid w:val="00862FAB"/>
    <w:rsid w:val="00863218"/>
    <w:rsid w:val="0086383F"/>
    <w:rsid w:val="00865450"/>
    <w:rsid w:val="00865BE6"/>
    <w:rsid w:val="00865EAD"/>
    <w:rsid w:val="00865EFD"/>
    <w:rsid w:val="00865FF9"/>
    <w:rsid w:val="008661FE"/>
    <w:rsid w:val="00866422"/>
    <w:rsid w:val="00867685"/>
    <w:rsid w:val="008676EE"/>
    <w:rsid w:val="00867BEE"/>
    <w:rsid w:val="00867DE1"/>
    <w:rsid w:val="008701D8"/>
    <w:rsid w:val="00870635"/>
    <w:rsid w:val="00870DA9"/>
    <w:rsid w:val="00870F1F"/>
    <w:rsid w:val="00871000"/>
    <w:rsid w:val="00871DDC"/>
    <w:rsid w:val="00872DE5"/>
    <w:rsid w:val="008741DA"/>
    <w:rsid w:val="0087445C"/>
    <w:rsid w:val="00874642"/>
    <w:rsid w:val="00875DB7"/>
    <w:rsid w:val="008763BA"/>
    <w:rsid w:val="00876471"/>
    <w:rsid w:val="008774C4"/>
    <w:rsid w:val="008805A2"/>
    <w:rsid w:val="00880D43"/>
    <w:rsid w:val="00880F1C"/>
    <w:rsid w:val="00881067"/>
    <w:rsid w:val="0088127E"/>
    <w:rsid w:val="00882721"/>
    <w:rsid w:val="00883306"/>
    <w:rsid w:val="00883443"/>
    <w:rsid w:val="00883F20"/>
    <w:rsid w:val="008846F9"/>
    <w:rsid w:val="008850BB"/>
    <w:rsid w:val="008852DB"/>
    <w:rsid w:val="008852FE"/>
    <w:rsid w:val="008868CF"/>
    <w:rsid w:val="00886D34"/>
    <w:rsid w:val="00886E1E"/>
    <w:rsid w:val="00886FDC"/>
    <w:rsid w:val="00887FB5"/>
    <w:rsid w:val="0089011D"/>
    <w:rsid w:val="0089072E"/>
    <w:rsid w:val="008913AB"/>
    <w:rsid w:val="008913AD"/>
    <w:rsid w:val="0089167D"/>
    <w:rsid w:val="00891968"/>
    <w:rsid w:val="00891F3D"/>
    <w:rsid w:val="00892775"/>
    <w:rsid w:val="008928D5"/>
    <w:rsid w:val="008935E6"/>
    <w:rsid w:val="00893F7A"/>
    <w:rsid w:val="00894184"/>
    <w:rsid w:val="008945E8"/>
    <w:rsid w:val="00894920"/>
    <w:rsid w:val="00894AAA"/>
    <w:rsid w:val="00894C1C"/>
    <w:rsid w:val="00894D97"/>
    <w:rsid w:val="008956C8"/>
    <w:rsid w:val="00895FBD"/>
    <w:rsid w:val="008965D4"/>
    <w:rsid w:val="00897B2B"/>
    <w:rsid w:val="008A0A76"/>
    <w:rsid w:val="008A0EF5"/>
    <w:rsid w:val="008A1026"/>
    <w:rsid w:val="008A1582"/>
    <w:rsid w:val="008A2155"/>
    <w:rsid w:val="008A25CF"/>
    <w:rsid w:val="008A2F68"/>
    <w:rsid w:val="008A321D"/>
    <w:rsid w:val="008A495D"/>
    <w:rsid w:val="008A4E37"/>
    <w:rsid w:val="008A4FDF"/>
    <w:rsid w:val="008A5398"/>
    <w:rsid w:val="008A579C"/>
    <w:rsid w:val="008A6C57"/>
    <w:rsid w:val="008A6D5F"/>
    <w:rsid w:val="008A731A"/>
    <w:rsid w:val="008A74B2"/>
    <w:rsid w:val="008A774D"/>
    <w:rsid w:val="008B0AC6"/>
    <w:rsid w:val="008B1709"/>
    <w:rsid w:val="008B1A03"/>
    <w:rsid w:val="008B1F9F"/>
    <w:rsid w:val="008B26B7"/>
    <w:rsid w:val="008B26E5"/>
    <w:rsid w:val="008B2773"/>
    <w:rsid w:val="008B2E60"/>
    <w:rsid w:val="008B33F8"/>
    <w:rsid w:val="008B3D70"/>
    <w:rsid w:val="008B4684"/>
    <w:rsid w:val="008B5042"/>
    <w:rsid w:val="008B561A"/>
    <w:rsid w:val="008B6CEE"/>
    <w:rsid w:val="008C0BE3"/>
    <w:rsid w:val="008C116A"/>
    <w:rsid w:val="008C11CE"/>
    <w:rsid w:val="008C124D"/>
    <w:rsid w:val="008C15EB"/>
    <w:rsid w:val="008C1B60"/>
    <w:rsid w:val="008C2414"/>
    <w:rsid w:val="008C2F80"/>
    <w:rsid w:val="008C3733"/>
    <w:rsid w:val="008C3F55"/>
    <w:rsid w:val="008C4F3D"/>
    <w:rsid w:val="008C5226"/>
    <w:rsid w:val="008C52F8"/>
    <w:rsid w:val="008C5720"/>
    <w:rsid w:val="008C5BD1"/>
    <w:rsid w:val="008C6279"/>
    <w:rsid w:val="008C6550"/>
    <w:rsid w:val="008C680E"/>
    <w:rsid w:val="008C7C1F"/>
    <w:rsid w:val="008C7F37"/>
    <w:rsid w:val="008D04F5"/>
    <w:rsid w:val="008D0A19"/>
    <w:rsid w:val="008D165C"/>
    <w:rsid w:val="008D16B3"/>
    <w:rsid w:val="008D185B"/>
    <w:rsid w:val="008D2C66"/>
    <w:rsid w:val="008D2EE4"/>
    <w:rsid w:val="008D30B9"/>
    <w:rsid w:val="008D32FC"/>
    <w:rsid w:val="008D3AA3"/>
    <w:rsid w:val="008D4430"/>
    <w:rsid w:val="008D4461"/>
    <w:rsid w:val="008D5500"/>
    <w:rsid w:val="008D5587"/>
    <w:rsid w:val="008D5EF2"/>
    <w:rsid w:val="008D6579"/>
    <w:rsid w:val="008D6EE5"/>
    <w:rsid w:val="008D7DF7"/>
    <w:rsid w:val="008E04CE"/>
    <w:rsid w:val="008E0735"/>
    <w:rsid w:val="008E0955"/>
    <w:rsid w:val="008E14FB"/>
    <w:rsid w:val="008E24BC"/>
    <w:rsid w:val="008E2FF4"/>
    <w:rsid w:val="008E3530"/>
    <w:rsid w:val="008E361E"/>
    <w:rsid w:val="008E3822"/>
    <w:rsid w:val="008E3B4D"/>
    <w:rsid w:val="008E3D2E"/>
    <w:rsid w:val="008E3DB2"/>
    <w:rsid w:val="008E3E36"/>
    <w:rsid w:val="008E4353"/>
    <w:rsid w:val="008E4736"/>
    <w:rsid w:val="008E4B06"/>
    <w:rsid w:val="008E4D95"/>
    <w:rsid w:val="008E4E08"/>
    <w:rsid w:val="008E5263"/>
    <w:rsid w:val="008E5E51"/>
    <w:rsid w:val="008E61C5"/>
    <w:rsid w:val="008E66CC"/>
    <w:rsid w:val="008E6AFC"/>
    <w:rsid w:val="008F0492"/>
    <w:rsid w:val="008F09DF"/>
    <w:rsid w:val="008F0C53"/>
    <w:rsid w:val="008F1514"/>
    <w:rsid w:val="008F220F"/>
    <w:rsid w:val="008F29BF"/>
    <w:rsid w:val="008F39DE"/>
    <w:rsid w:val="008F3CDD"/>
    <w:rsid w:val="008F5E3A"/>
    <w:rsid w:val="008F5F18"/>
    <w:rsid w:val="008F62A6"/>
    <w:rsid w:val="008F7361"/>
    <w:rsid w:val="0090099F"/>
    <w:rsid w:val="00900FF6"/>
    <w:rsid w:val="0090129C"/>
    <w:rsid w:val="0090154E"/>
    <w:rsid w:val="00901E41"/>
    <w:rsid w:val="00903763"/>
    <w:rsid w:val="00903930"/>
    <w:rsid w:val="00904526"/>
    <w:rsid w:val="00904A7E"/>
    <w:rsid w:val="009050D7"/>
    <w:rsid w:val="0090696C"/>
    <w:rsid w:val="00906A23"/>
    <w:rsid w:val="00906D6E"/>
    <w:rsid w:val="00906FB4"/>
    <w:rsid w:val="00907DE1"/>
    <w:rsid w:val="00910B12"/>
    <w:rsid w:val="00911943"/>
    <w:rsid w:val="00911F18"/>
    <w:rsid w:val="00912399"/>
    <w:rsid w:val="00912E60"/>
    <w:rsid w:val="00913C4A"/>
    <w:rsid w:val="009146EF"/>
    <w:rsid w:val="00914E69"/>
    <w:rsid w:val="00915160"/>
    <w:rsid w:val="009151FF"/>
    <w:rsid w:val="00915AD9"/>
    <w:rsid w:val="009164B0"/>
    <w:rsid w:val="00917033"/>
    <w:rsid w:val="009179BD"/>
    <w:rsid w:val="00917B5E"/>
    <w:rsid w:val="009203F1"/>
    <w:rsid w:val="0092116F"/>
    <w:rsid w:val="009215F2"/>
    <w:rsid w:val="00922121"/>
    <w:rsid w:val="00923DEB"/>
    <w:rsid w:val="00924EE7"/>
    <w:rsid w:val="0092510E"/>
    <w:rsid w:val="009266BB"/>
    <w:rsid w:val="0092680E"/>
    <w:rsid w:val="009273D8"/>
    <w:rsid w:val="00927616"/>
    <w:rsid w:val="00927818"/>
    <w:rsid w:val="00927EBF"/>
    <w:rsid w:val="0093014D"/>
    <w:rsid w:val="0093218F"/>
    <w:rsid w:val="009322EA"/>
    <w:rsid w:val="00932319"/>
    <w:rsid w:val="009326FB"/>
    <w:rsid w:val="00932E16"/>
    <w:rsid w:val="00932FCE"/>
    <w:rsid w:val="009337EA"/>
    <w:rsid w:val="00933DB6"/>
    <w:rsid w:val="00934210"/>
    <w:rsid w:val="0093443B"/>
    <w:rsid w:val="009354E5"/>
    <w:rsid w:val="009356D8"/>
    <w:rsid w:val="00936C04"/>
    <w:rsid w:val="00936C06"/>
    <w:rsid w:val="0093701B"/>
    <w:rsid w:val="00937181"/>
    <w:rsid w:val="00937858"/>
    <w:rsid w:val="00937F39"/>
    <w:rsid w:val="009400AC"/>
    <w:rsid w:val="0094031A"/>
    <w:rsid w:val="00940329"/>
    <w:rsid w:val="009416F1"/>
    <w:rsid w:val="00941E8A"/>
    <w:rsid w:val="0094284B"/>
    <w:rsid w:val="0094292C"/>
    <w:rsid w:val="00943019"/>
    <w:rsid w:val="00943A34"/>
    <w:rsid w:val="00943B53"/>
    <w:rsid w:val="00943F5E"/>
    <w:rsid w:val="00943F9F"/>
    <w:rsid w:val="00944004"/>
    <w:rsid w:val="00944335"/>
    <w:rsid w:val="009450C6"/>
    <w:rsid w:val="0094552D"/>
    <w:rsid w:val="00945B43"/>
    <w:rsid w:val="009460FD"/>
    <w:rsid w:val="00946F3E"/>
    <w:rsid w:val="00947624"/>
    <w:rsid w:val="009477E8"/>
    <w:rsid w:val="0094791A"/>
    <w:rsid w:val="00950335"/>
    <w:rsid w:val="009507BE"/>
    <w:rsid w:val="00950E2E"/>
    <w:rsid w:val="009514F2"/>
    <w:rsid w:val="00951AC2"/>
    <w:rsid w:val="00952201"/>
    <w:rsid w:val="00952917"/>
    <w:rsid w:val="009529D5"/>
    <w:rsid w:val="00952AE7"/>
    <w:rsid w:val="0095330A"/>
    <w:rsid w:val="009544FE"/>
    <w:rsid w:val="00954556"/>
    <w:rsid w:val="00954615"/>
    <w:rsid w:val="00954C7E"/>
    <w:rsid w:val="00954F28"/>
    <w:rsid w:val="009566BC"/>
    <w:rsid w:val="00956FFD"/>
    <w:rsid w:val="009573F5"/>
    <w:rsid w:val="00957F69"/>
    <w:rsid w:val="00961031"/>
    <w:rsid w:val="00962274"/>
    <w:rsid w:val="00962FAB"/>
    <w:rsid w:val="009634F2"/>
    <w:rsid w:val="00963BFE"/>
    <w:rsid w:val="00963C13"/>
    <w:rsid w:val="00963C69"/>
    <w:rsid w:val="0096427F"/>
    <w:rsid w:val="0096488B"/>
    <w:rsid w:val="00964E07"/>
    <w:rsid w:val="0096541B"/>
    <w:rsid w:val="00966086"/>
    <w:rsid w:val="009672E0"/>
    <w:rsid w:val="009703A9"/>
    <w:rsid w:val="00970617"/>
    <w:rsid w:val="00970803"/>
    <w:rsid w:val="009723E9"/>
    <w:rsid w:val="00972A2E"/>
    <w:rsid w:val="00972CC0"/>
    <w:rsid w:val="009734CA"/>
    <w:rsid w:val="00973753"/>
    <w:rsid w:val="00974D0B"/>
    <w:rsid w:val="009750FB"/>
    <w:rsid w:val="00975CF1"/>
    <w:rsid w:val="009766F6"/>
    <w:rsid w:val="009776B4"/>
    <w:rsid w:val="00977907"/>
    <w:rsid w:val="009803F1"/>
    <w:rsid w:val="00980A90"/>
    <w:rsid w:val="00980CD8"/>
    <w:rsid w:val="00980CE6"/>
    <w:rsid w:val="0098183A"/>
    <w:rsid w:val="00981F57"/>
    <w:rsid w:val="00983908"/>
    <w:rsid w:val="00983C3B"/>
    <w:rsid w:val="00984AB0"/>
    <w:rsid w:val="009854AA"/>
    <w:rsid w:val="00985A0C"/>
    <w:rsid w:val="00985AC7"/>
    <w:rsid w:val="00987730"/>
    <w:rsid w:val="00987879"/>
    <w:rsid w:val="009878AD"/>
    <w:rsid w:val="00987BFB"/>
    <w:rsid w:val="0099049D"/>
    <w:rsid w:val="00990CEF"/>
    <w:rsid w:val="009916E1"/>
    <w:rsid w:val="00992622"/>
    <w:rsid w:val="0099283A"/>
    <w:rsid w:val="00992868"/>
    <w:rsid w:val="009938C3"/>
    <w:rsid w:val="00993AFA"/>
    <w:rsid w:val="00994124"/>
    <w:rsid w:val="009954C8"/>
    <w:rsid w:val="0099631C"/>
    <w:rsid w:val="00996FE4"/>
    <w:rsid w:val="00997595"/>
    <w:rsid w:val="009A056C"/>
    <w:rsid w:val="009A14F8"/>
    <w:rsid w:val="009A2395"/>
    <w:rsid w:val="009A2433"/>
    <w:rsid w:val="009A2500"/>
    <w:rsid w:val="009A3538"/>
    <w:rsid w:val="009A43D1"/>
    <w:rsid w:val="009A4860"/>
    <w:rsid w:val="009A4C2C"/>
    <w:rsid w:val="009A507C"/>
    <w:rsid w:val="009A52A0"/>
    <w:rsid w:val="009A574D"/>
    <w:rsid w:val="009A5F0A"/>
    <w:rsid w:val="009A6BE4"/>
    <w:rsid w:val="009A7A16"/>
    <w:rsid w:val="009A7BEB"/>
    <w:rsid w:val="009B0304"/>
    <w:rsid w:val="009B0686"/>
    <w:rsid w:val="009B0769"/>
    <w:rsid w:val="009B1908"/>
    <w:rsid w:val="009B1BDB"/>
    <w:rsid w:val="009B202F"/>
    <w:rsid w:val="009B23A5"/>
    <w:rsid w:val="009B2876"/>
    <w:rsid w:val="009B288E"/>
    <w:rsid w:val="009B2F97"/>
    <w:rsid w:val="009B30D1"/>
    <w:rsid w:val="009B3E36"/>
    <w:rsid w:val="009B3F65"/>
    <w:rsid w:val="009B41CB"/>
    <w:rsid w:val="009B4BC6"/>
    <w:rsid w:val="009B5152"/>
    <w:rsid w:val="009B53CE"/>
    <w:rsid w:val="009B5DC8"/>
    <w:rsid w:val="009B679F"/>
    <w:rsid w:val="009C0A0D"/>
    <w:rsid w:val="009C121E"/>
    <w:rsid w:val="009C1AF0"/>
    <w:rsid w:val="009C1BF2"/>
    <w:rsid w:val="009C237C"/>
    <w:rsid w:val="009C2407"/>
    <w:rsid w:val="009C2714"/>
    <w:rsid w:val="009C3954"/>
    <w:rsid w:val="009C41E6"/>
    <w:rsid w:val="009C45E3"/>
    <w:rsid w:val="009C46F4"/>
    <w:rsid w:val="009C6302"/>
    <w:rsid w:val="009C630A"/>
    <w:rsid w:val="009C7907"/>
    <w:rsid w:val="009C7F43"/>
    <w:rsid w:val="009D1050"/>
    <w:rsid w:val="009D13A2"/>
    <w:rsid w:val="009D14BC"/>
    <w:rsid w:val="009D2845"/>
    <w:rsid w:val="009D2C47"/>
    <w:rsid w:val="009D2D75"/>
    <w:rsid w:val="009D379A"/>
    <w:rsid w:val="009D395F"/>
    <w:rsid w:val="009D3C5C"/>
    <w:rsid w:val="009D3C7B"/>
    <w:rsid w:val="009D4507"/>
    <w:rsid w:val="009D4EDD"/>
    <w:rsid w:val="009D4FA2"/>
    <w:rsid w:val="009D55AE"/>
    <w:rsid w:val="009D58D3"/>
    <w:rsid w:val="009D5EA7"/>
    <w:rsid w:val="009D768F"/>
    <w:rsid w:val="009D76E7"/>
    <w:rsid w:val="009D7777"/>
    <w:rsid w:val="009D7D53"/>
    <w:rsid w:val="009E1491"/>
    <w:rsid w:val="009E14B5"/>
    <w:rsid w:val="009E16F0"/>
    <w:rsid w:val="009E1866"/>
    <w:rsid w:val="009E1F28"/>
    <w:rsid w:val="009E200A"/>
    <w:rsid w:val="009E2347"/>
    <w:rsid w:val="009E2923"/>
    <w:rsid w:val="009E2943"/>
    <w:rsid w:val="009E355E"/>
    <w:rsid w:val="009E411C"/>
    <w:rsid w:val="009E42B1"/>
    <w:rsid w:val="009E49C3"/>
    <w:rsid w:val="009E4DA6"/>
    <w:rsid w:val="009E4E59"/>
    <w:rsid w:val="009E5391"/>
    <w:rsid w:val="009E575F"/>
    <w:rsid w:val="009E5C83"/>
    <w:rsid w:val="009E677D"/>
    <w:rsid w:val="009E6867"/>
    <w:rsid w:val="009E6BD8"/>
    <w:rsid w:val="009E7968"/>
    <w:rsid w:val="009F065A"/>
    <w:rsid w:val="009F1794"/>
    <w:rsid w:val="009F2861"/>
    <w:rsid w:val="009F2C42"/>
    <w:rsid w:val="009F3FE2"/>
    <w:rsid w:val="009F4810"/>
    <w:rsid w:val="009F5044"/>
    <w:rsid w:val="009F5082"/>
    <w:rsid w:val="009F58CF"/>
    <w:rsid w:val="009F5AE5"/>
    <w:rsid w:val="009F5F15"/>
    <w:rsid w:val="009F627B"/>
    <w:rsid w:val="009F6592"/>
    <w:rsid w:val="009F6771"/>
    <w:rsid w:val="009F6A41"/>
    <w:rsid w:val="009F6C16"/>
    <w:rsid w:val="009F7A10"/>
    <w:rsid w:val="009F7D63"/>
    <w:rsid w:val="00A0002B"/>
    <w:rsid w:val="00A01EDF"/>
    <w:rsid w:val="00A0264E"/>
    <w:rsid w:val="00A027D8"/>
    <w:rsid w:val="00A02B5A"/>
    <w:rsid w:val="00A02C56"/>
    <w:rsid w:val="00A03190"/>
    <w:rsid w:val="00A03B4A"/>
    <w:rsid w:val="00A045A8"/>
    <w:rsid w:val="00A04C7C"/>
    <w:rsid w:val="00A04E68"/>
    <w:rsid w:val="00A05015"/>
    <w:rsid w:val="00A0652B"/>
    <w:rsid w:val="00A0733D"/>
    <w:rsid w:val="00A078BA"/>
    <w:rsid w:val="00A10118"/>
    <w:rsid w:val="00A10FD0"/>
    <w:rsid w:val="00A111F3"/>
    <w:rsid w:val="00A12C5C"/>
    <w:rsid w:val="00A13406"/>
    <w:rsid w:val="00A13518"/>
    <w:rsid w:val="00A14677"/>
    <w:rsid w:val="00A146C2"/>
    <w:rsid w:val="00A151B5"/>
    <w:rsid w:val="00A163BE"/>
    <w:rsid w:val="00A16CBE"/>
    <w:rsid w:val="00A178FF"/>
    <w:rsid w:val="00A20399"/>
    <w:rsid w:val="00A204EB"/>
    <w:rsid w:val="00A20599"/>
    <w:rsid w:val="00A208D1"/>
    <w:rsid w:val="00A20CD9"/>
    <w:rsid w:val="00A210C7"/>
    <w:rsid w:val="00A21262"/>
    <w:rsid w:val="00A215E0"/>
    <w:rsid w:val="00A2183F"/>
    <w:rsid w:val="00A22199"/>
    <w:rsid w:val="00A225FD"/>
    <w:rsid w:val="00A229B1"/>
    <w:rsid w:val="00A23750"/>
    <w:rsid w:val="00A23D33"/>
    <w:rsid w:val="00A23E58"/>
    <w:rsid w:val="00A24FC0"/>
    <w:rsid w:val="00A25525"/>
    <w:rsid w:val="00A25CAB"/>
    <w:rsid w:val="00A261D3"/>
    <w:rsid w:val="00A262BF"/>
    <w:rsid w:val="00A26931"/>
    <w:rsid w:val="00A2700D"/>
    <w:rsid w:val="00A27416"/>
    <w:rsid w:val="00A3090D"/>
    <w:rsid w:val="00A30DF7"/>
    <w:rsid w:val="00A31320"/>
    <w:rsid w:val="00A314A5"/>
    <w:rsid w:val="00A315DE"/>
    <w:rsid w:val="00A31CCE"/>
    <w:rsid w:val="00A32090"/>
    <w:rsid w:val="00A32133"/>
    <w:rsid w:val="00A322F7"/>
    <w:rsid w:val="00A32507"/>
    <w:rsid w:val="00A32B4C"/>
    <w:rsid w:val="00A32E42"/>
    <w:rsid w:val="00A32FF8"/>
    <w:rsid w:val="00A336F4"/>
    <w:rsid w:val="00A33CDD"/>
    <w:rsid w:val="00A33E7E"/>
    <w:rsid w:val="00A348FF"/>
    <w:rsid w:val="00A358D7"/>
    <w:rsid w:val="00A36C95"/>
    <w:rsid w:val="00A36EEE"/>
    <w:rsid w:val="00A3712A"/>
    <w:rsid w:val="00A375F0"/>
    <w:rsid w:val="00A3766E"/>
    <w:rsid w:val="00A37A0A"/>
    <w:rsid w:val="00A37F29"/>
    <w:rsid w:val="00A37F4B"/>
    <w:rsid w:val="00A4074F"/>
    <w:rsid w:val="00A40ACD"/>
    <w:rsid w:val="00A415DC"/>
    <w:rsid w:val="00A41A79"/>
    <w:rsid w:val="00A41AB3"/>
    <w:rsid w:val="00A41BD1"/>
    <w:rsid w:val="00A420AC"/>
    <w:rsid w:val="00A426D2"/>
    <w:rsid w:val="00A42CCF"/>
    <w:rsid w:val="00A42D34"/>
    <w:rsid w:val="00A4467D"/>
    <w:rsid w:val="00A44878"/>
    <w:rsid w:val="00A44F79"/>
    <w:rsid w:val="00A455E3"/>
    <w:rsid w:val="00A463D7"/>
    <w:rsid w:val="00A46A1A"/>
    <w:rsid w:val="00A475F5"/>
    <w:rsid w:val="00A47B00"/>
    <w:rsid w:val="00A503E1"/>
    <w:rsid w:val="00A50906"/>
    <w:rsid w:val="00A5099B"/>
    <w:rsid w:val="00A5108A"/>
    <w:rsid w:val="00A5116B"/>
    <w:rsid w:val="00A512B2"/>
    <w:rsid w:val="00A51D2C"/>
    <w:rsid w:val="00A51EB6"/>
    <w:rsid w:val="00A5250E"/>
    <w:rsid w:val="00A52B34"/>
    <w:rsid w:val="00A5323B"/>
    <w:rsid w:val="00A53546"/>
    <w:rsid w:val="00A53C37"/>
    <w:rsid w:val="00A53FC3"/>
    <w:rsid w:val="00A54A05"/>
    <w:rsid w:val="00A54EFC"/>
    <w:rsid w:val="00A553D9"/>
    <w:rsid w:val="00A55880"/>
    <w:rsid w:val="00A55ABD"/>
    <w:rsid w:val="00A55B98"/>
    <w:rsid w:val="00A55FBB"/>
    <w:rsid w:val="00A561CB"/>
    <w:rsid w:val="00A56417"/>
    <w:rsid w:val="00A56944"/>
    <w:rsid w:val="00A575BD"/>
    <w:rsid w:val="00A57725"/>
    <w:rsid w:val="00A57A18"/>
    <w:rsid w:val="00A57AB5"/>
    <w:rsid w:val="00A604E0"/>
    <w:rsid w:val="00A607A7"/>
    <w:rsid w:val="00A60920"/>
    <w:rsid w:val="00A610A8"/>
    <w:rsid w:val="00A611E0"/>
    <w:rsid w:val="00A6158E"/>
    <w:rsid w:val="00A617FB"/>
    <w:rsid w:val="00A61D19"/>
    <w:rsid w:val="00A6214C"/>
    <w:rsid w:val="00A623E7"/>
    <w:rsid w:val="00A6264B"/>
    <w:rsid w:val="00A62929"/>
    <w:rsid w:val="00A630E9"/>
    <w:rsid w:val="00A631A4"/>
    <w:rsid w:val="00A631EE"/>
    <w:rsid w:val="00A646CD"/>
    <w:rsid w:val="00A648B2"/>
    <w:rsid w:val="00A6517D"/>
    <w:rsid w:val="00A6579F"/>
    <w:rsid w:val="00A65BFE"/>
    <w:rsid w:val="00A666F4"/>
    <w:rsid w:val="00A66D0F"/>
    <w:rsid w:val="00A67C0F"/>
    <w:rsid w:val="00A70765"/>
    <w:rsid w:val="00A70AD2"/>
    <w:rsid w:val="00A70E15"/>
    <w:rsid w:val="00A70F25"/>
    <w:rsid w:val="00A71455"/>
    <w:rsid w:val="00A71764"/>
    <w:rsid w:val="00A71AD0"/>
    <w:rsid w:val="00A71B22"/>
    <w:rsid w:val="00A72CAE"/>
    <w:rsid w:val="00A7315B"/>
    <w:rsid w:val="00A733AB"/>
    <w:rsid w:val="00A738AD"/>
    <w:rsid w:val="00A73D70"/>
    <w:rsid w:val="00A74110"/>
    <w:rsid w:val="00A743E6"/>
    <w:rsid w:val="00A7489B"/>
    <w:rsid w:val="00A74DBF"/>
    <w:rsid w:val="00A74F3F"/>
    <w:rsid w:val="00A75140"/>
    <w:rsid w:val="00A75259"/>
    <w:rsid w:val="00A75580"/>
    <w:rsid w:val="00A75AC8"/>
    <w:rsid w:val="00A76898"/>
    <w:rsid w:val="00A76C6E"/>
    <w:rsid w:val="00A7738B"/>
    <w:rsid w:val="00A77628"/>
    <w:rsid w:val="00A8010A"/>
    <w:rsid w:val="00A8066D"/>
    <w:rsid w:val="00A80B93"/>
    <w:rsid w:val="00A812FD"/>
    <w:rsid w:val="00A8217B"/>
    <w:rsid w:val="00A82536"/>
    <w:rsid w:val="00A82AFB"/>
    <w:rsid w:val="00A83851"/>
    <w:rsid w:val="00A83B4E"/>
    <w:rsid w:val="00A83B4F"/>
    <w:rsid w:val="00A842F1"/>
    <w:rsid w:val="00A85D89"/>
    <w:rsid w:val="00A86E1F"/>
    <w:rsid w:val="00A87A2A"/>
    <w:rsid w:val="00A87C30"/>
    <w:rsid w:val="00A87CF2"/>
    <w:rsid w:val="00A91381"/>
    <w:rsid w:val="00A92421"/>
    <w:rsid w:val="00A924C6"/>
    <w:rsid w:val="00A929D9"/>
    <w:rsid w:val="00A92AB5"/>
    <w:rsid w:val="00A92FD2"/>
    <w:rsid w:val="00A93489"/>
    <w:rsid w:val="00A93D2F"/>
    <w:rsid w:val="00A93E49"/>
    <w:rsid w:val="00A94169"/>
    <w:rsid w:val="00A954B0"/>
    <w:rsid w:val="00A95E0C"/>
    <w:rsid w:val="00A96627"/>
    <w:rsid w:val="00A96BDA"/>
    <w:rsid w:val="00A96D30"/>
    <w:rsid w:val="00AA1582"/>
    <w:rsid w:val="00AA1680"/>
    <w:rsid w:val="00AA1AA2"/>
    <w:rsid w:val="00AA2411"/>
    <w:rsid w:val="00AA299E"/>
    <w:rsid w:val="00AA31F5"/>
    <w:rsid w:val="00AA371D"/>
    <w:rsid w:val="00AA38FE"/>
    <w:rsid w:val="00AA3B26"/>
    <w:rsid w:val="00AA410E"/>
    <w:rsid w:val="00AA42D6"/>
    <w:rsid w:val="00AA5381"/>
    <w:rsid w:val="00AA54B7"/>
    <w:rsid w:val="00AA5D69"/>
    <w:rsid w:val="00AA628A"/>
    <w:rsid w:val="00AA629B"/>
    <w:rsid w:val="00AA69F4"/>
    <w:rsid w:val="00AA7481"/>
    <w:rsid w:val="00AA7897"/>
    <w:rsid w:val="00AA7F9B"/>
    <w:rsid w:val="00AB036F"/>
    <w:rsid w:val="00AB18FA"/>
    <w:rsid w:val="00AB1DDF"/>
    <w:rsid w:val="00AB2509"/>
    <w:rsid w:val="00AB324B"/>
    <w:rsid w:val="00AB38BA"/>
    <w:rsid w:val="00AB4D77"/>
    <w:rsid w:val="00AB52BD"/>
    <w:rsid w:val="00AB532A"/>
    <w:rsid w:val="00AB5851"/>
    <w:rsid w:val="00AB5C2E"/>
    <w:rsid w:val="00AB5DDA"/>
    <w:rsid w:val="00AB63DA"/>
    <w:rsid w:val="00AB6FD3"/>
    <w:rsid w:val="00AC0234"/>
    <w:rsid w:val="00AC0372"/>
    <w:rsid w:val="00AC113C"/>
    <w:rsid w:val="00AC20DC"/>
    <w:rsid w:val="00AC2ED4"/>
    <w:rsid w:val="00AC3375"/>
    <w:rsid w:val="00AC3BF3"/>
    <w:rsid w:val="00AC43E6"/>
    <w:rsid w:val="00AC48C9"/>
    <w:rsid w:val="00AC4906"/>
    <w:rsid w:val="00AC5CF7"/>
    <w:rsid w:val="00AC603E"/>
    <w:rsid w:val="00AC6234"/>
    <w:rsid w:val="00AC6759"/>
    <w:rsid w:val="00AC6CA2"/>
    <w:rsid w:val="00AC761A"/>
    <w:rsid w:val="00AC7706"/>
    <w:rsid w:val="00AD0F48"/>
    <w:rsid w:val="00AD1418"/>
    <w:rsid w:val="00AD2142"/>
    <w:rsid w:val="00AD26D7"/>
    <w:rsid w:val="00AD271B"/>
    <w:rsid w:val="00AD27D7"/>
    <w:rsid w:val="00AD3007"/>
    <w:rsid w:val="00AD42B9"/>
    <w:rsid w:val="00AD4974"/>
    <w:rsid w:val="00AD4A29"/>
    <w:rsid w:val="00AD5115"/>
    <w:rsid w:val="00AD532C"/>
    <w:rsid w:val="00AD542A"/>
    <w:rsid w:val="00AD5811"/>
    <w:rsid w:val="00AD7C71"/>
    <w:rsid w:val="00AE0649"/>
    <w:rsid w:val="00AE13D7"/>
    <w:rsid w:val="00AE149C"/>
    <w:rsid w:val="00AE16ED"/>
    <w:rsid w:val="00AE17BE"/>
    <w:rsid w:val="00AE1BF8"/>
    <w:rsid w:val="00AE1C38"/>
    <w:rsid w:val="00AE2160"/>
    <w:rsid w:val="00AE219D"/>
    <w:rsid w:val="00AE2915"/>
    <w:rsid w:val="00AE2955"/>
    <w:rsid w:val="00AE3009"/>
    <w:rsid w:val="00AE35CC"/>
    <w:rsid w:val="00AE3BF1"/>
    <w:rsid w:val="00AE4461"/>
    <w:rsid w:val="00AE4764"/>
    <w:rsid w:val="00AE4AD0"/>
    <w:rsid w:val="00AE4E43"/>
    <w:rsid w:val="00AE6067"/>
    <w:rsid w:val="00AE6697"/>
    <w:rsid w:val="00AE67A4"/>
    <w:rsid w:val="00AE6B4E"/>
    <w:rsid w:val="00AE6D73"/>
    <w:rsid w:val="00AE7B0B"/>
    <w:rsid w:val="00AF0406"/>
    <w:rsid w:val="00AF0C8D"/>
    <w:rsid w:val="00AF0C97"/>
    <w:rsid w:val="00AF0CD2"/>
    <w:rsid w:val="00AF0DB0"/>
    <w:rsid w:val="00AF1017"/>
    <w:rsid w:val="00AF1362"/>
    <w:rsid w:val="00AF1C37"/>
    <w:rsid w:val="00AF24B1"/>
    <w:rsid w:val="00AF2F4A"/>
    <w:rsid w:val="00AF3204"/>
    <w:rsid w:val="00AF392C"/>
    <w:rsid w:val="00AF3F07"/>
    <w:rsid w:val="00AF429A"/>
    <w:rsid w:val="00AF4625"/>
    <w:rsid w:val="00AF482C"/>
    <w:rsid w:val="00AF49E3"/>
    <w:rsid w:val="00AF5228"/>
    <w:rsid w:val="00AF5571"/>
    <w:rsid w:val="00AF55C6"/>
    <w:rsid w:val="00AF6069"/>
    <w:rsid w:val="00AF6288"/>
    <w:rsid w:val="00AF657E"/>
    <w:rsid w:val="00AF6A75"/>
    <w:rsid w:val="00AF7067"/>
    <w:rsid w:val="00AF7C08"/>
    <w:rsid w:val="00B00886"/>
    <w:rsid w:val="00B00968"/>
    <w:rsid w:val="00B0110D"/>
    <w:rsid w:val="00B0213B"/>
    <w:rsid w:val="00B02504"/>
    <w:rsid w:val="00B02F10"/>
    <w:rsid w:val="00B0364F"/>
    <w:rsid w:val="00B03794"/>
    <w:rsid w:val="00B0390E"/>
    <w:rsid w:val="00B04ACA"/>
    <w:rsid w:val="00B04B0C"/>
    <w:rsid w:val="00B04BF6"/>
    <w:rsid w:val="00B04CB4"/>
    <w:rsid w:val="00B04F74"/>
    <w:rsid w:val="00B05BF7"/>
    <w:rsid w:val="00B05E1C"/>
    <w:rsid w:val="00B06070"/>
    <w:rsid w:val="00B0717E"/>
    <w:rsid w:val="00B071FB"/>
    <w:rsid w:val="00B07997"/>
    <w:rsid w:val="00B07A6A"/>
    <w:rsid w:val="00B07CA1"/>
    <w:rsid w:val="00B07F61"/>
    <w:rsid w:val="00B10A5B"/>
    <w:rsid w:val="00B11600"/>
    <w:rsid w:val="00B1171F"/>
    <w:rsid w:val="00B11721"/>
    <w:rsid w:val="00B1280D"/>
    <w:rsid w:val="00B130F1"/>
    <w:rsid w:val="00B13FC8"/>
    <w:rsid w:val="00B14614"/>
    <w:rsid w:val="00B14A85"/>
    <w:rsid w:val="00B14DA1"/>
    <w:rsid w:val="00B1585F"/>
    <w:rsid w:val="00B16668"/>
    <w:rsid w:val="00B16E14"/>
    <w:rsid w:val="00B174FC"/>
    <w:rsid w:val="00B20328"/>
    <w:rsid w:val="00B2055B"/>
    <w:rsid w:val="00B21227"/>
    <w:rsid w:val="00B21385"/>
    <w:rsid w:val="00B21873"/>
    <w:rsid w:val="00B2249C"/>
    <w:rsid w:val="00B227EF"/>
    <w:rsid w:val="00B22931"/>
    <w:rsid w:val="00B23805"/>
    <w:rsid w:val="00B23C00"/>
    <w:rsid w:val="00B25094"/>
    <w:rsid w:val="00B25D93"/>
    <w:rsid w:val="00B26140"/>
    <w:rsid w:val="00B26585"/>
    <w:rsid w:val="00B26C27"/>
    <w:rsid w:val="00B26C9C"/>
    <w:rsid w:val="00B27D59"/>
    <w:rsid w:val="00B27E8C"/>
    <w:rsid w:val="00B3046E"/>
    <w:rsid w:val="00B3073B"/>
    <w:rsid w:val="00B31A2D"/>
    <w:rsid w:val="00B31A38"/>
    <w:rsid w:val="00B31ADE"/>
    <w:rsid w:val="00B31B19"/>
    <w:rsid w:val="00B32021"/>
    <w:rsid w:val="00B3218F"/>
    <w:rsid w:val="00B3263D"/>
    <w:rsid w:val="00B33080"/>
    <w:rsid w:val="00B330F2"/>
    <w:rsid w:val="00B33303"/>
    <w:rsid w:val="00B33C72"/>
    <w:rsid w:val="00B3412E"/>
    <w:rsid w:val="00B345AB"/>
    <w:rsid w:val="00B34907"/>
    <w:rsid w:val="00B34D84"/>
    <w:rsid w:val="00B35246"/>
    <w:rsid w:val="00B35484"/>
    <w:rsid w:val="00B356C8"/>
    <w:rsid w:val="00B3657C"/>
    <w:rsid w:val="00B36753"/>
    <w:rsid w:val="00B3688E"/>
    <w:rsid w:val="00B40625"/>
    <w:rsid w:val="00B40751"/>
    <w:rsid w:val="00B411E9"/>
    <w:rsid w:val="00B434FA"/>
    <w:rsid w:val="00B439BC"/>
    <w:rsid w:val="00B43CC3"/>
    <w:rsid w:val="00B4458C"/>
    <w:rsid w:val="00B44DFB"/>
    <w:rsid w:val="00B45C1F"/>
    <w:rsid w:val="00B4604E"/>
    <w:rsid w:val="00B46576"/>
    <w:rsid w:val="00B47B0F"/>
    <w:rsid w:val="00B5082B"/>
    <w:rsid w:val="00B50DED"/>
    <w:rsid w:val="00B50E7C"/>
    <w:rsid w:val="00B5115A"/>
    <w:rsid w:val="00B51208"/>
    <w:rsid w:val="00B513E6"/>
    <w:rsid w:val="00B51607"/>
    <w:rsid w:val="00B51C91"/>
    <w:rsid w:val="00B51EFB"/>
    <w:rsid w:val="00B525B0"/>
    <w:rsid w:val="00B526A2"/>
    <w:rsid w:val="00B54C9D"/>
    <w:rsid w:val="00B550F1"/>
    <w:rsid w:val="00B552CD"/>
    <w:rsid w:val="00B55319"/>
    <w:rsid w:val="00B55377"/>
    <w:rsid w:val="00B5552F"/>
    <w:rsid w:val="00B55F0C"/>
    <w:rsid w:val="00B56106"/>
    <w:rsid w:val="00B56718"/>
    <w:rsid w:val="00B56E23"/>
    <w:rsid w:val="00B57061"/>
    <w:rsid w:val="00B57342"/>
    <w:rsid w:val="00B60436"/>
    <w:rsid w:val="00B61A28"/>
    <w:rsid w:val="00B62373"/>
    <w:rsid w:val="00B645B5"/>
    <w:rsid w:val="00B6467E"/>
    <w:rsid w:val="00B64C6F"/>
    <w:rsid w:val="00B653E6"/>
    <w:rsid w:val="00B65466"/>
    <w:rsid w:val="00B6572B"/>
    <w:rsid w:val="00B65FA5"/>
    <w:rsid w:val="00B66087"/>
    <w:rsid w:val="00B6689E"/>
    <w:rsid w:val="00B67001"/>
    <w:rsid w:val="00B71365"/>
    <w:rsid w:val="00B715A6"/>
    <w:rsid w:val="00B71716"/>
    <w:rsid w:val="00B71949"/>
    <w:rsid w:val="00B71C00"/>
    <w:rsid w:val="00B72486"/>
    <w:rsid w:val="00B72823"/>
    <w:rsid w:val="00B72CF3"/>
    <w:rsid w:val="00B7337B"/>
    <w:rsid w:val="00B74214"/>
    <w:rsid w:val="00B74361"/>
    <w:rsid w:val="00B74A61"/>
    <w:rsid w:val="00B74D9A"/>
    <w:rsid w:val="00B751F1"/>
    <w:rsid w:val="00B752F6"/>
    <w:rsid w:val="00B75BB2"/>
    <w:rsid w:val="00B75DF1"/>
    <w:rsid w:val="00B76ABD"/>
    <w:rsid w:val="00B77170"/>
    <w:rsid w:val="00B77C2A"/>
    <w:rsid w:val="00B800B4"/>
    <w:rsid w:val="00B807B5"/>
    <w:rsid w:val="00B80D25"/>
    <w:rsid w:val="00B81345"/>
    <w:rsid w:val="00B81EEB"/>
    <w:rsid w:val="00B82F78"/>
    <w:rsid w:val="00B83EAF"/>
    <w:rsid w:val="00B85669"/>
    <w:rsid w:val="00B8589E"/>
    <w:rsid w:val="00B85902"/>
    <w:rsid w:val="00B86004"/>
    <w:rsid w:val="00B86379"/>
    <w:rsid w:val="00B86407"/>
    <w:rsid w:val="00B86693"/>
    <w:rsid w:val="00B879E1"/>
    <w:rsid w:val="00B90073"/>
    <w:rsid w:val="00B9090E"/>
    <w:rsid w:val="00B921B1"/>
    <w:rsid w:val="00B924B4"/>
    <w:rsid w:val="00B9250F"/>
    <w:rsid w:val="00B92901"/>
    <w:rsid w:val="00B92C4A"/>
    <w:rsid w:val="00B9313C"/>
    <w:rsid w:val="00B93A40"/>
    <w:rsid w:val="00B95010"/>
    <w:rsid w:val="00B95146"/>
    <w:rsid w:val="00B951AA"/>
    <w:rsid w:val="00B95275"/>
    <w:rsid w:val="00B9549D"/>
    <w:rsid w:val="00B95E28"/>
    <w:rsid w:val="00B964BB"/>
    <w:rsid w:val="00B96658"/>
    <w:rsid w:val="00B96792"/>
    <w:rsid w:val="00B968C7"/>
    <w:rsid w:val="00B975A2"/>
    <w:rsid w:val="00B976B8"/>
    <w:rsid w:val="00B978E8"/>
    <w:rsid w:val="00B97B21"/>
    <w:rsid w:val="00BA025F"/>
    <w:rsid w:val="00BA039B"/>
    <w:rsid w:val="00BA0498"/>
    <w:rsid w:val="00BA0DE1"/>
    <w:rsid w:val="00BA1B50"/>
    <w:rsid w:val="00BA1E94"/>
    <w:rsid w:val="00BA24F8"/>
    <w:rsid w:val="00BA2C02"/>
    <w:rsid w:val="00BA33CA"/>
    <w:rsid w:val="00BA3444"/>
    <w:rsid w:val="00BA4860"/>
    <w:rsid w:val="00BA4EC2"/>
    <w:rsid w:val="00BA5079"/>
    <w:rsid w:val="00BA60B7"/>
    <w:rsid w:val="00BA72B0"/>
    <w:rsid w:val="00BA7A32"/>
    <w:rsid w:val="00BA7C87"/>
    <w:rsid w:val="00BB0297"/>
    <w:rsid w:val="00BB0B7C"/>
    <w:rsid w:val="00BB1161"/>
    <w:rsid w:val="00BB15D1"/>
    <w:rsid w:val="00BB17C8"/>
    <w:rsid w:val="00BB1FBF"/>
    <w:rsid w:val="00BB20B8"/>
    <w:rsid w:val="00BB30C8"/>
    <w:rsid w:val="00BB3142"/>
    <w:rsid w:val="00BB3536"/>
    <w:rsid w:val="00BB3D5C"/>
    <w:rsid w:val="00BB3F34"/>
    <w:rsid w:val="00BB4705"/>
    <w:rsid w:val="00BB49CA"/>
    <w:rsid w:val="00BB4D00"/>
    <w:rsid w:val="00BB4D06"/>
    <w:rsid w:val="00BB4E79"/>
    <w:rsid w:val="00BB5663"/>
    <w:rsid w:val="00BB59AC"/>
    <w:rsid w:val="00BB6DBC"/>
    <w:rsid w:val="00BC04B5"/>
    <w:rsid w:val="00BC0844"/>
    <w:rsid w:val="00BC0C9E"/>
    <w:rsid w:val="00BC0D6B"/>
    <w:rsid w:val="00BC0F7E"/>
    <w:rsid w:val="00BC1C10"/>
    <w:rsid w:val="00BC2647"/>
    <w:rsid w:val="00BC2C54"/>
    <w:rsid w:val="00BC342B"/>
    <w:rsid w:val="00BC3A0C"/>
    <w:rsid w:val="00BC3A47"/>
    <w:rsid w:val="00BC5C32"/>
    <w:rsid w:val="00BC626C"/>
    <w:rsid w:val="00BC6B63"/>
    <w:rsid w:val="00BC6E1B"/>
    <w:rsid w:val="00BC6E26"/>
    <w:rsid w:val="00BC7650"/>
    <w:rsid w:val="00BC7E2C"/>
    <w:rsid w:val="00BD0330"/>
    <w:rsid w:val="00BD0913"/>
    <w:rsid w:val="00BD0AB3"/>
    <w:rsid w:val="00BD11D3"/>
    <w:rsid w:val="00BD1DB0"/>
    <w:rsid w:val="00BD25D5"/>
    <w:rsid w:val="00BD2DEB"/>
    <w:rsid w:val="00BD37AC"/>
    <w:rsid w:val="00BD3944"/>
    <w:rsid w:val="00BD3F5F"/>
    <w:rsid w:val="00BD4ABB"/>
    <w:rsid w:val="00BD57E7"/>
    <w:rsid w:val="00BD5FA3"/>
    <w:rsid w:val="00BD6D81"/>
    <w:rsid w:val="00BD74B4"/>
    <w:rsid w:val="00BE0395"/>
    <w:rsid w:val="00BE082E"/>
    <w:rsid w:val="00BE0BDB"/>
    <w:rsid w:val="00BE0E38"/>
    <w:rsid w:val="00BE127F"/>
    <w:rsid w:val="00BE14D8"/>
    <w:rsid w:val="00BE1552"/>
    <w:rsid w:val="00BE1908"/>
    <w:rsid w:val="00BE190C"/>
    <w:rsid w:val="00BE1970"/>
    <w:rsid w:val="00BE1ABE"/>
    <w:rsid w:val="00BE38FE"/>
    <w:rsid w:val="00BE3FCE"/>
    <w:rsid w:val="00BE53C3"/>
    <w:rsid w:val="00BE57A6"/>
    <w:rsid w:val="00BE5A69"/>
    <w:rsid w:val="00BE5E64"/>
    <w:rsid w:val="00BE661A"/>
    <w:rsid w:val="00BE73D0"/>
    <w:rsid w:val="00BE74DA"/>
    <w:rsid w:val="00BE77F6"/>
    <w:rsid w:val="00BE78A4"/>
    <w:rsid w:val="00BE7D02"/>
    <w:rsid w:val="00BF03C4"/>
    <w:rsid w:val="00BF0B97"/>
    <w:rsid w:val="00BF1384"/>
    <w:rsid w:val="00BF181F"/>
    <w:rsid w:val="00BF19A2"/>
    <w:rsid w:val="00BF1F95"/>
    <w:rsid w:val="00BF293F"/>
    <w:rsid w:val="00BF2CA3"/>
    <w:rsid w:val="00BF3357"/>
    <w:rsid w:val="00BF3A1F"/>
    <w:rsid w:val="00BF3DA4"/>
    <w:rsid w:val="00BF4919"/>
    <w:rsid w:val="00BF4A03"/>
    <w:rsid w:val="00BF51D2"/>
    <w:rsid w:val="00BF5AB8"/>
    <w:rsid w:val="00BF6324"/>
    <w:rsid w:val="00BF6F74"/>
    <w:rsid w:val="00BF798F"/>
    <w:rsid w:val="00C01100"/>
    <w:rsid w:val="00C01936"/>
    <w:rsid w:val="00C02209"/>
    <w:rsid w:val="00C024CF"/>
    <w:rsid w:val="00C02D8E"/>
    <w:rsid w:val="00C030A2"/>
    <w:rsid w:val="00C03474"/>
    <w:rsid w:val="00C03A74"/>
    <w:rsid w:val="00C041B6"/>
    <w:rsid w:val="00C04947"/>
    <w:rsid w:val="00C04EA7"/>
    <w:rsid w:val="00C056CE"/>
    <w:rsid w:val="00C05D22"/>
    <w:rsid w:val="00C05E91"/>
    <w:rsid w:val="00C06071"/>
    <w:rsid w:val="00C0674C"/>
    <w:rsid w:val="00C0700E"/>
    <w:rsid w:val="00C070A4"/>
    <w:rsid w:val="00C07446"/>
    <w:rsid w:val="00C078FE"/>
    <w:rsid w:val="00C114BD"/>
    <w:rsid w:val="00C11B8A"/>
    <w:rsid w:val="00C12031"/>
    <w:rsid w:val="00C1278B"/>
    <w:rsid w:val="00C12EAC"/>
    <w:rsid w:val="00C13A9E"/>
    <w:rsid w:val="00C13C12"/>
    <w:rsid w:val="00C13DD6"/>
    <w:rsid w:val="00C142F6"/>
    <w:rsid w:val="00C145BC"/>
    <w:rsid w:val="00C1623B"/>
    <w:rsid w:val="00C1729F"/>
    <w:rsid w:val="00C17CCB"/>
    <w:rsid w:val="00C213BB"/>
    <w:rsid w:val="00C21C0D"/>
    <w:rsid w:val="00C225EA"/>
    <w:rsid w:val="00C229BE"/>
    <w:rsid w:val="00C22CA6"/>
    <w:rsid w:val="00C24057"/>
    <w:rsid w:val="00C24500"/>
    <w:rsid w:val="00C25144"/>
    <w:rsid w:val="00C25DD4"/>
    <w:rsid w:val="00C26061"/>
    <w:rsid w:val="00C2628F"/>
    <w:rsid w:val="00C26D84"/>
    <w:rsid w:val="00C275FA"/>
    <w:rsid w:val="00C307E5"/>
    <w:rsid w:val="00C30A79"/>
    <w:rsid w:val="00C30C46"/>
    <w:rsid w:val="00C31208"/>
    <w:rsid w:val="00C313F2"/>
    <w:rsid w:val="00C31780"/>
    <w:rsid w:val="00C319C2"/>
    <w:rsid w:val="00C31C4D"/>
    <w:rsid w:val="00C321F9"/>
    <w:rsid w:val="00C32ADA"/>
    <w:rsid w:val="00C3359E"/>
    <w:rsid w:val="00C33658"/>
    <w:rsid w:val="00C33C8C"/>
    <w:rsid w:val="00C34D28"/>
    <w:rsid w:val="00C3548D"/>
    <w:rsid w:val="00C36244"/>
    <w:rsid w:val="00C36498"/>
    <w:rsid w:val="00C3705C"/>
    <w:rsid w:val="00C4042A"/>
    <w:rsid w:val="00C4092B"/>
    <w:rsid w:val="00C40CFE"/>
    <w:rsid w:val="00C40D51"/>
    <w:rsid w:val="00C40EF8"/>
    <w:rsid w:val="00C40F83"/>
    <w:rsid w:val="00C41D06"/>
    <w:rsid w:val="00C41F10"/>
    <w:rsid w:val="00C4271C"/>
    <w:rsid w:val="00C43001"/>
    <w:rsid w:val="00C43428"/>
    <w:rsid w:val="00C434BD"/>
    <w:rsid w:val="00C43569"/>
    <w:rsid w:val="00C436B0"/>
    <w:rsid w:val="00C43717"/>
    <w:rsid w:val="00C449C8"/>
    <w:rsid w:val="00C44AA2"/>
    <w:rsid w:val="00C45198"/>
    <w:rsid w:val="00C451F4"/>
    <w:rsid w:val="00C47D8D"/>
    <w:rsid w:val="00C5075D"/>
    <w:rsid w:val="00C50A51"/>
    <w:rsid w:val="00C50BCC"/>
    <w:rsid w:val="00C529E1"/>
    <w:rsid w:val="00C5378E"/>
    <w:rsid w:val="00C5391E"/>
    <w:rsid w:val="00C53B0A"/>
    <w:rsid w:val="00C566B3"/>
    <w:rsid w:val="00C56CE6"/>
    <w:rsid w:val="00C57C96"/>
    <w:rsid w:val="00C6016E"/>
    <w:rsid w:val="00C61583"/>
    <w:rsid w:val="00C61799"/>
    <w:rsid w:val="00C61A73"/>
    <w:rsid w:val="00C61B43"/>
    <w:rsid w:val="00C62389"/>
    <w:rsid w:val="00C6253D"/>
    <w:rsid w:val="00C625C3"/>
    <w:rsid w:val="00C62AC9"/>
    <w:rsid w:val="00C63484"/>
    <w:rsid w:val="00C65894"/>
    <w:rsid w:val="00C65C4B"/>
    <w:rsid w:val="00C6607C"/>
    <w:rsid w:val="00C668D1"/>
    <w:rsid w:val="00C67920"/>
    <w:rsid w:val="00C707F0"/>
    <w:rsid w:val="00C70F2A"/>
    <w:rsid w:val="00C70FC1"/>
    <w:rsid w:val="00C71296"/>
    <w:rsid w:val="00C71998"/>
    <w:rsid w:val="00C72C30"/>
    <w:rsid w:val="00C73652"/>
    <w:rsid w:val="00C73BDE"/>
    <w:rsid w:val="00C7412F"/>
    <w:rsid w:val="00C7417B"/>
    <w:rsid w:val="00C7423B"/>
    <w:rsid w:val="00C74A9D"/>
    <w:rsid w:val="00C7500F"/>
    <w:rsid w:val="00C75141"/>
    <w:rsid w:val="00C757C8"/>
    <w:rsid w:val="00C758D9"/>
    <w:rsid w:val="00C76572"/>
    <w:rsid w:val="00C7663B"/>
    <w:rsid w:val="00C770FA"/>
    <w:rsid w:val="00C80608"/>
    <w:rsid w:val="00C81CC1"/>
    <w:rsid w:val="00C824DB"/>
    <w:rsid w:val="00C8278E"/>
    <w:rsid w:val="00C82915"/>
    <w:rsid w:val="00C82E51"/>
    <w:rsid w:val="00C84378"/>
    <w:rsid w:val="00C84702"/>
    <w:rsid w:val="00C848F2"/>
    <w:rsid w:val="00C86194"/>
    <w:rsid w:val="00C868DD"/>
    <w:rsid w:val="00C876C5"/>
    <w:rsid w:val="00C87CD2"/>
    <w:rsid w:val="00C9000E"/>
    <w:rsid w:val="00C90717"/>
    <w:rsid w:val="00C90735"/>
    <w:rsid w:val="00C91673"/>
    <w:rsid w:val="00C923C7"/>
    <w:rsid w:val="00C92678"/>
    <w:rsid w:val="00C92E32"/>
    <w:rsid w:val="00C92F94"/>
    <w:rsid w:val="00C9314D"/>
    <w:rsid w:val="00C94704"/>
    <w:rsid w:val="00C9488C"/>
    <w:rsid w:val="00C94BE5"/>
    <w:rsid w:val="00C94DA1"/>
    <w:rsid w:val="00C96003"/>
    <w:rsid w:val="00C97399"/>
    <w:rsid w:val="00C97D9C"/>
    <w:rsid w:val="00CA00B8"/>
    <w:rsid w:val="00CA0D29"/>
    <w:rsid w:val="00CA114F"/>
    <w:rsid w:val="00CA1AD1"/>
    <w:rsid w:val="00CA288E"/>
    <w:rsid w:val="00CA2D56"/>
    <w:rsid w:val="00CA2E63"/>
    <w:rsid w:val="00CA425A"/>
    <w:rsid w:val="00CA463D"/>
    <w:rsid w:val="00CA494A"/>
    <w:rsid w:val="00CA4CE3"/>
    <w:rsid w:val="00CA4F50"/>
    <w:rsid w:val="00CA5EA4"/>
    <w:rsid w:val="00CA5EF0"/>
    <w:rsid w:val="00CA6149"/>
    <w:rsid w:val="00CA6250"/>
    <w:rsid w:val="00CA6387"/>
    <w:rsid w:val="00CA6635"/>
    <w:rsid w:val="00CA7151"/>
    <w:rsid w:val="00CA7377"/>
    <w:rsid w:val="00CB04BD"/>
    <w:rsid w:val="00CB0797"/>
    <w:rsid w:val="00CB0877"/>
    <w:rsid w:val="00CB0C06"/>
    <w:rsid w:val="00CB1671"/>
    <w:rsid w:val="00CB1DFC"/>
    <w:rsid w:val="00CB2221"/>
    <w:rsid w:val="00CB2246"/>
    <w:rsid w:val="00CB3C56"/>
    <w:rsid w:val="00CB4004"/>
    <w:rsid w:val="00CB4644"/>
    <w:rsid w:val="00CB48DF"/>
    <w:rsid w:val="00CB5424"/>
    <w:rsid w:val="00CB5F54"/>
    <w:rsid w:val="00CB61F8"/>
    <w:rsid w:val="00CB6EE1"/>
    <w:rsid w:val="00CB744B"/>
    <w:rsid w:val="00CB79E4"/>
    <w:rsid w:val="00CB7BCC"/>
    <w:rsid w:val="00CC005B"/>
    <w:rsid w:val="00CC006E"/>
    <w:rsid w:val="00CC010D"/>
    <w:rsid w:val="00CC09B2"/>
    <w:rsid w:val="00CC0DD3"/>
    <w:rsid w:val="00CC136F"/>
    <w:rsid w:val="00CC20C6"/>
    <w:rsid w:val="00CC2504"/>
    <w:rsid w:val="00CC268D"/>
    <w:rsid w:val="00CC2F28"/>
    <w:rsid w:val="00CC4430"/>
    <w:rsid w:val="00CC4735"/>
    <w:rsid w:val="00CC4EF0"/>
    <w:rsid w:val="00CC5094"/>
    <w:rsid w:val="00CC5302"/>
    <w:rsid w:val="00CC59C2"/>
    <w:rsid w:val="00CC662A"/>
    <w:rsid w:val="00CC6C74"/>
    <w:rsid w:val="00CC7083"/>
    <w:rsid w:val="00CC768E"/>
    <w:rsid w:val="00CD00EE"/>
    <w:rsid w:val="00CD018E"/>
    <w:rsid w:val="00CD032E"/>
    <w:rsid w:val="00CD0A4D"/>
    <w:rsid w:val="00CD0E77"/>
    <w:rsid w:val="00CD16AC"/>
    <w:rsid w:val="00CD26FF"/>
    <w:rsid w:val="00CD2C41"/>
    <w:rsid w:val="00CD3230"/>
    <w:rsid w:val="00CD3772"/>
    <w:rsid w:val="00CD3DCC"/>
    <w:rsid w:val="00CD49F1"/>
    <w:rsid w:val="00CD50FD"/>
    <w:rsid w:val="00CD7109"/>
    <w:rsid w:val="00CD72ED"/>
    <w:rsid w:val="00CD76A2"/>
    <w:rsid w:val="00CE0E57"/>
    <w:rsid w:val="00CE0E84"/>
    <w:rsid w:val="00CE1844"/>
    <w:rsid w:val="00CE31C3"/>
    <w:rsid w:val="00CE31EC"/>
    <w:rsid w:val="00CE3389"/>
    <w:rsid w:val="00CE505D"/>
    <w:rsid w:val="00CE5E18"/>
    <w:rsid w:val="00CE6002"/>
    <w:rsid w:val="00CE6323"/>
    <w:rsid w:val="00CE651D"/>
    <w:rsid w:val="00CE67EC"/>
    <w:rsid w:val="00CE68A3"/>
    <w:rsid w:val="00CE6E8B"/>
    <w:rsid w:val="00CE7185"/>
    <w:rsid w:val="00CE7560"/>
    <w:rsid w:val="00CE772D"/>
    <w:rsid w:val="00CF0CE3"/>
    <w:rsid w:val="00CF1323"/>
    <w:rsid w:val="00CF13C5"/>
    <w:rsid w:val="00CF14ED"/>
    <w:rsid w:val="00CF1718"/>
    <w:rsid w:val="00CF2822"/>
    <w:rsid w:val="00CF29C2"/>
    <w:rsid w:val="00CF2F1F"/>
    <w:rsid w:val="00CF3001"/>
    <w:rsid w:val="00CF3030"/>
    <w:rsid w:val="00CF3992"/>
    <w:rsid w:val="00CF3B04"/>
    <w:rsid w:val="00CF3BD9"/>
    <w:rsid w:val="00CF3EF9"/>
    <w:rsid w:val="00CF41D6"/>
    <w:rsid w:val="00CF44D5"/>
    <w:rsid w:val="00CF48B3"/>
    <w:rsid w:val="00CF51E8"/>
    <w:rsid w:val="00CF5238"/>
    <w:rsid w:val="00CF573E"/>
    <w:rsid w:val="00CF5B3D"/>
    <w:rsid w:val="00CF6B6A"/>
    <w:rsid w:val="00CF6BB5"/>
    <w:rsid w:val="00CF709C"/>
    <w:rsid w:val="00CF7DE9"/>
    <w:rsid w:val="00D000FF"/>
    <w:rsid w:val="00D002A9"/>
    <w:rsid w:val="00D00345"/>
    <w:rsid w:val="00D0050B"/>
    <w:rsid w:val="00D01436"/>
    <w:rsid w:val="00D01899"/>
    <w:rsid w:val="00D018AE"/>
    <w:rsid w:val="00D01997"/>
    <w:rsid w:val="00D02365"/>
    <w:rsid w:val="00D032BE"/>
    <w:rsid w:val="00D03B39"/>
    <w:rsid w:val="00D0411D"/>
    <w:rsid w:val="00D046AD"/>
    <w:rsid w:val="00D0707A"/>
    <w:rsid w:val="00D107E8"/>
    <w:rsid w:val="00D1121B"/>
    <w:rsid w:val="00D11312"/>
    <w:rsid w:val="00D11821"/>
    <w:rsid w:val="00D11C15"/>
    <w:rsid w:val="00D14D3E"/>
    <w:rsid w:val="00D15E1E"/>
    <w:rsid w:val="00D160A9"/>
    <w:rsid w:val="00D16107"/>
    <w:rsid w:val="00D162B6"/>
    <w:rsid w:val="00D16326"/>
    <w:rsid w:val="00D17BB6"/>
    <w:rsid w:val="00D204AA"/>
    <w:rsid w:val="00D20C04"/>
    <w:rsid w:val="00D20E39"/>
    <w:rsid w:val="00D2106B"/>
    <w:rsid w:val="00D21093"/>
    <w:rsid w:val="00D21378"/>
    <w:rsid w:val="00D22604"/>
    <w:rsid w:val="00D22BE6"/>
    <w:rsid w:val="00D23404"/>
    <w:rsid w:val="00D234A2"/>
    <w:rsid w:val="00D24B3B"/>
    <w:rsid w:val="00D25134"/>
    <w:rsid w:val="00D26B1C"/>
    <w:rsid w:val="00D26DE2"/>
    <w:rsid w:val="00D26E6E"/>
    <w:rsid w:val="00D274BD"/>
    <w:rsid w:val="00D2755A"/>
    <w:rsid w:val="00D27937"/>
    <w:rsid w:val="00D312F1"/>
    <w:rsid w:val="00D313FA"/>
    <w:rsid w:val="00D3204F"/>
    <w:rsid w:val="00D325A2"/>
    <w:rsid w:val="00D32CD6"/>
    <w:rsid w:val="00D3317B"/>
    <w:rsid w:val="00D331C9"/>
    <w:rsid w:val="00D33DE2"/>
    <w:rsid w:val="00D340D3"/>
    <w:rsid w:val="00D346BC"/>
    <w:rsid w:val="00D346E9"/>
    <w:rsid w:val="00D34F68"/>
    <w:rsid w:val="00D35146"/>
    <w:rsid w:val="00D351D3"/>
    <w:rsid w:val="00D35455"/>
    <w:rsid w:val="00D3591A"/>
    <w:rsid w:val="00D35EE1"/>
    <w:rsid w:val="00D363D5"/>
    <w:rsid w:val="00D36B78"/>
    <w:rsid w:val="00D4008D"/>
    <w:rsid w:val="00D40106"/>
    <w:rsid w:val="00D40174"/>
    <w:rsid w:val="00D405F1"/>
    <w:rsid w:val="00D405F7"/>
    <w:rsid w:val="00D41271"/>
    <w:rsid w:val="00D419B5"/>
    <w:rsid w:val="00D43492"/>
    <w:rsid w:val="00D43C87"/>
    <w:rsid w:val="00D43E23"/>
    <w:rsid w:val="00D43F76"/>
    <w:rsid w:val="00D445D8"/>
    <w:rsid w:val="00D448DA"/>
    <w:rsid w:val="00D449A2"/>
    <w:rsid w:val="00D44A28"/>
    <w:rsid w:val="00D44F99"/>
    <w:rsid w:val="00D45820"/>
    <w:rsid w:val="00D45B1B"/>
    <w:rsid w:val="00D45DEF"/>
    <w:rsid w:val="00D4770B"/>
    <w:rsid w:val="00D47C1E"/>
    <w:rsid w:val="00D50847"/>
    <w:rsid w:val="00D50D3E"/>
    <w:rsid w:val="00D50EEF"/>
    <w:rsid w:val="00D51176"/>
    <w:rsid w:val="00D517F1"/>
    <w:rsid w:val="00D523EB"/>
    <w:rsid w:val="00D529F7"/>
    <w:rsid w:val="00D530FD"/>
    <w:rsid w:val="00D5383E"/>
    <w:rsid w:val="00D53BB2"/>
    <w:rsid w:val="00D53F5E"/>
    <w:rsid w:val="00D5408C"/>
    <w:rsid w:val="00D55313"/>
    <w:rsid w:val="00D553B9"/>
    <w:rsid w:val="00D56721"/>
    <w:rsid w:val="00D56C0C"/>
    <w:rsid w:val="00D570FB"/>
    <w:rsid w:val="00D5770B"/>
    <w:rsid w:val="00D57D85"/>
    <w:rsid w:val="00D57F16"/>
    <w:rsid w:val="00D60056"/>
    <w:rsid w:val="00D61702"/>
    <w:rsid w:val="00D61B53"/>
    <w:rsid w:val="00D62064"/>
    <w:rsid w:val="00D62428"/>
    <w:rsid w:val="00D62B5C"/>
    <w:rsid w:val="00D63436"/>
    <w:rsid w:val="00D63949"/>
    <w:rsid w:val="00D63D06"/>
    <w:rsid w:val="00D63EEE"/>
    <w:rsid w:val="00D64AD4"/>
    <w:rsid w:val="00D65683"/>
    <w:rsid w:val="00D660D7"/>
    <w:rsid w:val="00D66433"/>
    <w:rsid w:val="00D66901"/>
    <w:rsid w:val="00D66959"/>
    <w:rsid w:val="00D67431"/>
    <w:rsid w:val="00D67549"/>
    <w:rsid w:val="00D677FF"/>
    <w:rsid w:val="00D67844"/>
    <w:rsid w:val="00D679D1"/>
    <w:rsid w:val="00D70389"/>
    <w:rsid w:val="00D703B8"/>
    <w:rsid w:val="00D71BB6"/>
    <w:rsid w:val="00D71F26"/>
    <w:rsid w:val="00D733FA"/>
    <w:rsid w:val="00D73978"/>
    <w:rsid w:val="00D7417D"/>
    <w:rsid w:val="00D7498C"/>
    <w:rsid w:val="00D75851"/>
    <w:rsid w:val="00D7636C"/>
    <w:rsid w:val="00D7684D"/>
    <w:rsid w:val="00D76B81"/>
    <w:rsid w:val="00D76B86"/>
    <w:rsid w:val="00D7787A"/>
    <w:rsid w:val="00D77B57"/>
    <w:rsid w:val="00D77F00"/>
    <w:rsid w:val="00D80E6B"/>
    <w:rsid w:val="00D8130D"/>
    <w:rsid w:val="00D815FF"/>
    <w:rsid w:val="00D818D8"/>
    <w:rsid w:val="00D826B7"/>
    <w:rsid w:val="00D82D6E"/>
    <w:rsid w:val="00D836E8"/>
    <w:rsid w:val="00D83A4A"/>
    <w:rsid w:val="00D83F23"/>
    <w:rsid w:val="00D8529F"/>
    <w:rsid w:val="00D852DB"/>
    <w:rsid w:val="00D853E1"/>
    <w:rsid w:val="00D8586B"/>
    <w:rsid w:val="00D85F8E"/>
    <w:rsid w:val="00D8623E"/>
    <w:rsid w:val="00D8647A"/>
    <w:rsid w:val="00D86EB8"/>
    <w:rsid w:val="00D87A28"/>
    <w:rsid w:val="00D87AB6"/>
    <w:rsid w:val="00D87BFD"/>
    <w:rsid w:val="00D9056D"/>
    <w:rsid w:val="00D9129A"/>
    <w:rsid w:val="00D927B0"/>
    <w:rsid w:val="00D93079"/>
    <w:rsid w:val="00D93272"/>
    <w:rsid w:val="00D935A2"/>
    <w:rsid w:val="00D93E9D"/>
    <w:rsid w:val="00D94430"/>
    <w:rsid w:val="00D9466E"/>
    <w:rsid w:val="00D94C36"/>
    <w:rsid w:val="00D95910"/>
    <w:rsid w:val="00D96126"/>
    <w:rsid w:val="00D97590"/>
    <w:rsid w:val="00D97B91"/>
    <w:rsid w:val="00DA004F"/>
    <w:rsid w:val="00DA05D1"/>
    <w:rsid w:val="00DA08CB"/>
    <w:rsid w:val="00DA107F"/>
    <w:rsid w:val="00DA1497"/>
    <w:rsid w:val="00DA1D9D"/>
    <w:rsid w:val="00DA29CE"/>
    <w:rsid w:val="00DA47F2"/>
    <w:rsid w:val="00DA4CD8"/>
    <w:rsid w:val="00DA5D78"/>
    <w:rsid w:val="00DA72BB"/>
    <w:rsid w:val="00DA7A87"/>
    <w:rsid w:val="00DA7D2B"/>
    <w:rsid w:val="00DB0A8D"/>
    <w:rsid w:val="00DB10C3"/>
    <w:rsid w:val="00DB19A9"/>
    <w:rsid w:val="00DB1A32"/>
    <w:rsid w:val="00DB22C8"/>
    <w:rsid w:val="00DB27CE"/>
    <w:rsid w:val="00DB2B30"/>
    <w:rsid w:val="00DB2FBE"/>
    <w:rsid w:val="00DB48E6"/>
    <w:rsid w:val="00DB563F"/>
    <w:rsid w:val="00DB5DAC"/>
    <w:rsid w:val="00DB65E3"/>
    <w:rsid w:val="00DB6E37"/>
    <w:rsid w:val="00DB7623"/>
    <w:rsid w:val="00DB7B3C"/>
    <w:rsid w:val="00DC0261"/>
    <w:rsid w:val="00DC0778"/>
    <w:rsid w:val="00DC11EC"/>
    <w:rsid w:val="00DC1641"/>
    <w:rsid w:val="00DC18C9"/>
    <w:rsid w:val="00DC192C"/>
    <w:rsid w:val="00DC1CF0"/>
    <w:rsid w:val="00DC2276"/>
    <w:rsid w:val="00DC2806"/>
    <w:rsid w:val="00DC3166"/>
    <w:rsid w:val="00DC3311"/>
    <w:rsid w:val="00DC3699"/>
    <w:rsid w:val="00DC3EC3"/>
    <w:rsid w:val="00DC3F38"/>
    <w:rsid w:val="00DC431A"/>
    <w:rsid w:val="00DC48A6"/>
    <w:rsid w:val="00DC6141"/>
    <w:rsid w:val="00DC677D"/>
    <w:rsid w:val="00DC6C7E"/>
    <w:rsid w:val="00DC7EBB"/>
    <w:rsid w:val="00DC7F43"/>
    <w:rsid w:val="00DD0365"/>
    <w:rsid w:val="00DD0540"/>
    <w:rsid w:val="00DD0D01"/>
    <w:rsid w:val="00DD14D7"/>
    <w:rsid w:val="00DD2661"/>
    <w:rsid w:val="00DD279C"/>
    <w:rsid w:val="00DD28B7"/>
    <w:rsid w:val="00DD2F1E"/>
    <w:rsid w:val="00DD3071"/>
    <w:rsid w:val="00DD40A1"/>
    <w:rsid w:val="00DD4D0B"/>
    <w:rsid w:val="00DD4D68"/>
    <w:rsid w:val="00DE0B7C"/>
    <w:rsid w:val="00DE0DBD"/>
    <w:rsid w:val="00DE114B"/>
    <w:rsid w:val="00DE1C92"/>
    <w:rsid w:val="00DE2927"/>
    <w:rsid w:val="00DE2B40"/>
    <w:rsid w:val="00DE37F3"/>
    <w:rsid w:val="00DE3E3D"/>
    <w:rsid w:val="00DE4224"/>
    <w:rsid w:val="00DE44B3"/>
    <w:rsid w:val="00DE5249"/>
    <w:rsid w:val="00DE5E53"/>
    <w:rsid w:val="00DE6905"/>
    <w:rsid w:val="00DE6988"/>
    <w:rsid w:val="00DE6B0E"/>
    <w:rsid w:val="00DE733A"/>
    <w:rsid w:val="00DE7504"/>
    <w:rsid w:val="00DE7624"/>
    <w:rsid w:val="00DF0BDB"/>
    <w:rsid w:val="00DF0BEF"/>
    <w:rsid w:val="00DF0F4A"/>
    <w:rsid w:val="00DF13ED"/>
    <w:rsid w:val="00DF15DC"/>
    <w:rsid w:val="00DF17D9"/>
    <w:rsid w:val="00DF1AA3"/>
    <w:rsid w:val="00DF1AAE"/>
    <w:rsid w:val="00DF1F11"/>
    <w:rsid w:val="00DF23F5"/>
    <w:rsid w:val="00DF2B8B"/>
    <w:rsid w:val="00DF2C0A"/>
    <w:rsid w:val="00DF2C31"/>
    <w:rsid w:val="00DF2CAF"/>
    <w:rsid w:val="00DF30E4"/>
    <w:rsid w:val="00DF37EB"/>
    <w:rsid w:val="00DF3B31"/>
    <w:rsid w:val="00DF602F"/>
    <w:rsid w:val="00DF66DD"/>
    <w:rsid w:val="00DF6792"/>
    <w:rsid w:val="00DF6838"/>
    <w:rsid w:val="00DF69AB"/>
    <w:rsid w:val="00DF7449"/>
    <w:rsid w:val="00DF7587"/>
    <w:rsid w:val="00DF7C6D"/>
    <w:rsid w:val="00E012E5"/>
    <w:rsid w:val="00E01D0F"/>
    <w:rsid w:val="00E01DEF"/>
    <w:rsid w:val="00E023D0"/>
    <w:rsid w:val="00E0242C"/>
    <w:rsid w:val="00E025EF"/>
    <w:rsid w:val="00E02C39"/>
    <w:rsid w:val="00E02EE9"/>
    <w:rsid w:val="00E0382C"/>
    <w:rsid w:val="00E041BB"/>
    <w:rsid w:val="00E04253"/>
    <w:rsid w:val="00E04F47"/>
    <w:rsid w:val="00E05432"/>
    <w:rsid w:val="00E0552E"/>
    <w:rsid w:val="00E0553B"/>
    <w:rsid w:val="00E0603F"/>
    <w:rsid w:val="00E0635F"/>
    <w:rsid w:val="00E069F6"/>
    <w:rsid w:val="00E06B2E"/>
    <w:rsid w:val="00E06BD7"/>
    <w:rsid w:val="00E07107"/>
    <w:rsid w:val="00E07DDF"/>
    <w:rsid w:val="00E10002"/>
    <w:rsid w:val="00E10A42"/>
    <w:rsid w:val="00E1102C"/>
    <w:rsid w:val="00E11A1C"/>
    <w:rsid w:val="00E11E92"/>
    <w:rsid w:val="00E122AB"/>
    <w:rsid w:val="00E1296B"/>
    <w:rsid w:val="00E12AA0"/>
    <w:rsid w:val="00E12D77"/>
    <w:rsid w:val="00E13637"/>
    <w:rsid w:val="00E137DE"/>
    <w:rsid w:val="00E1383B"/>
    <w:rsid w:val="00E13889"/>
    <w:rsid w:val="00E14C2D"/>
    <w:rsid w:val="00E15BA3"/>
    <w:rsid w:val="00E1604C"/>
    <w:rsid w:val="00E1678D"/>
    <w:rsid w:val="00E1763F"/>
    <w:rsid w:val="00E20BEA"/>
    <w:rsid w:val="00E215E4"/>
    <w:rsid w:val="00E2192F"/>
    <w:rsid w:val="00E22295"/>
    <w:rsid w:val="00E22764"/>
    <w:rsid w:val="00E22988"/>
    <w:rsid w:val="00E22CDB"/>
    <w:rsid w:val="00E2334B"/>
    <w:rsid w:val="00E23465"/>
    <w:rsid w:val="00E236A6"/>
    <w:rsid w:val="00E238B9"/>
    <w:rsid w:val="00E23956"/>
    <w:rsid w:val="00E23A50"/>
    <w:rsid w:val="00E23A7C"/>
    <w:rsid w:val="00E23D3E"/>
    <w:rsid w:val="00E243DB"/>
    <w:rsid w:val="00E2474E"/>
    <w:rsid w:val="00E24DA0"/>
    <w:rsid w:val="00E24E59"/>
    <w:rsid w:val="00E25187"/>
    <w:rsid w:val="00E25601"/>
    <w:rsid w:val="00E258E3"/>
    <w:rsid w:val="00E261FC"/>
    <w:rsid w:val="00E264F7"/>
    <w:rsid w:val="00E271AA"/>
    <w:rsid w:val="00E272EB"/>
    <w:rsid w:val="00E2741C"/>
    <w:rsid w:val="00E275D7"/>
    <w:rsid w:val="00E27656"/>
    <w:rsid w:val="00E3030A"/>
    <w:rsid w:val="00E30433"/>
    <w:rsid w:val="00E305F8"/>
    <w:rsid w:val="00E307C4"/>
    <w:rsid w:val="00E310FD"/>
    <w:rsid w:val="00E31684"/>
    <w:rsid w:val="00E316F4"/>
    <w:rsid w:val="00E32F3E"/>
    <w:rsid w:val="00E3369B"/>
    <w:rsid w:val="00E34370"/>
    <w:rsid w:val="00E349AC"/>
    <w:rsid w:val="00E34F4C"/>
    <w:rsid w:val="00E35A08"/>
    <w:rsid w:val="00E35C48"/>
    <w:rsid w:val="00E3636D"/>
    <w:rsid w:val="00E36922"/>
    <w:rsid w:val="00E36A96"/>
    <w:rsid w:val="00E36AEA"/>
    <w:rsid w:val="00E36B0F"/>
    <w:rsid w:val="00E373FD"/>
    <w:rsid w:val="00E4008E"/>
    <w:rsid w:val="00E40441"/>
    <w:rsid w:val="00E406BB"/>
    <w:rsid w:val="00E40790"/>
    <w:rsid w:val="00E40AAC"/>
    <w:rsid w:val="00E40ADB"/>
    <w:rsid w:val="00E40E9D"/>
    <w:rsid w:val="00E411DF"/>
    <w:rsid w:val="00E41652"/>
    <w:rsid w:val="00E41678"/>
    <w:rsid w:val="00E416E3"/>
    <w:rsid w:val="00E41E7E"/>
    <w:rsid w:val="00E41F9A"/>
    <w:rsid w:val="00E424E5"/>
    <w:rsid w:val="00E42576"/>
    <w:rsid w:val="00E42D72"/>
    <w:rsid w:val="00E4461B"/>
    <w:rsid w:val="00E44F20"/>
    <w:rsid w:val="00E4554E"/>
    <w:rsid w:val="00E466C2"/>
    <w:rsid w:val="00E469CC"/>
    <w:rsid w:val="00E47091"/>
    <w:rsid w:val="00E475E4"/>
    <w:rsid w:val="00E47826"/>
    <w:rsid w:val="00E479DF"/>
    <w:rsid w:val="00E47CDE"/>
    <w:rsid w:val="00E47DC5"/>
    <w:rsid w:val="00E50671"/>
    <w:rsid w:val="00E50F97"/>
    <w:rsid w:val="00E51044"/>
    <w:rsid w:val="00E5157A"/>
    <w:rsid w:val="00E51A37"/>
    <w:rsid w:val="00E520E8"/>
    <w:rsid w:val="00E52463"/>
    <w:rsid w:val="00E52A9C"/>
    <w:rsid w:val="00E53816"/>
    <w:rsid w:val="00E54349"/>
    <w:rsid w:val="00E544B3"/>
    <w:rsid w:val="00E54559"/>
    <w:rsid w:val="00E546A6"/>
    <w:rsid w:val="00E54850"/>
    <w:rsid w:val="00E54B18"/>
    <w:rsid w:val="00E55913"/>
    <w:rsid w:val="00E5599A"/>
    <w:rsid w:val="00E55D07"/>
    <w:rsid w:val="00E55D9B"/>
    <w:rsid w:val="00E562CA"/>
    <w:rsid w:val="00E564FD"/>
    <w:rsid w:val="00E56C8C"/>
    <w:rsid w:val="00E572C2"/>
    <w:rsid w:val="00E57A94"/>
    <w:rsid w:val="00E57FC1"/>
    <w:rsid w:val="00E60497"/>
    <w:rsid w:val="00E60DE6"/>
    <w:rsid w:val="00E61177"/>
    <w:rsid w:val="00E617A8"/>
    <w:rsid w:val="00E61DAD"/>
    <w:rsid w:val="00E62BF7"/>
    <w:rsid w:val="00E63583"/>
    <w:rsid w:val="00E63636"/>
    <w:rsid w:val="00E63D52"/>
    <w:rsid w:val="00E63DF2"/>
    <w:rsid w:val="00E63E38"/>
    <w:rsid w:val="00E641B4"/>
    <w:rsid w:val="00E642AF"/>
    <w:rsid w:val="00E64412"/>
    <w:rsid w:val="00E703F5"/>
    <w:rsid w:val="00E7046F"/>
    <w:rsid w:val="00E70649"/>
    <w:rsid w:val="00E70961"/>
    <w:rsid w:val="00E716AE"/>
    <w:rsid w:val="00E71DE7"/>
    <w:rsid w:val="00E7210E"/>
    <w:rsid w:val="00E7272E"/>
    <w:rsid w:val="00E728ED"/>
    <w:rsid w:val="00E7327E"/>
    <w:rsid w:val="00E73299"/>
    <w:rsid w:val="00E73BD0"/>
    <w:rsid w:val="00E73FFE"/>
    <w:rsid w:val="00E742CF"/>
    <w:rsid w:val="00E746AC"/>
    <w:rsid w:val="00E74FBE"/>
    <w:rsid w:val="00E75FE0"/>
    <w:rsid w:val="00E760A4"/>
    <w:rsid w:val="00E76838"/>
    <w:rsid w:val="00E76962"/>
    <w:rsid w:val="00E76B21"/>
    <w:rsid w:val="00E771DB"/>
    <w:rsid w:val="00E77380"/>
    <w:rsid w:val="00E80336"/>
    <w:rsid w:val="00E8173E"/>
    <w:rsid w:val="00E81974"/>
    <w:rsid w:val="00E81F4F"/>
    <w:rsid w:val="00E82610"/>
    <w:rsid w:val="00E82E92"/>
    <w:rsid w:val="00E83B2D"/>
    <w:rsid w:val="00E83C7A"/>
    <w:rsid w:val="00E84354"/>
    <w:rsid w:val="00E870B4"/>
    <w:rsid w:val="00E87102"/>
    <w:rsid w:val="00E87168"/>
    <w:rsid w:val="00E87445"/>
    <w:rsid w:val="00E877FF"/>
    <w:rsid w:val="00E87EBE"/>
    <w:rsid w:val="00E87F53"/>
    <w:rsid w:val="00E90232"/>
    <w:rsid w:val="00E902BA"/>
    <w:rsid w:val="00E90953"/>
    <w:rsid w:val="00E90DF2"/>
    <w:rsid w:val="00E91AE5"/>
    <w:rsid w:val="00E91FA3"/>
    <w:rsid w:val="00E92327"/>
    <w:rsid w:val="00E92381"/>
    <w:rsid w:val="00E92607"/>
    <w:rsid w:val="00E92AB3"/>
    <w:rsid w:val="00E92C5C"/>
    <w:rsid w:val="00E92E09"/>
    <w:rsid w:val="00E93191"/>
    <w:rsid w:val="00E93CD2"/>
    <w:rsid w:val="00E93D64"/>
    <w:rsid w:val="00E95397"/>
    <w:rsid w:val="00E95A5C"/>
    <w:rsid w:val="00E95E87"/>
    <w:rsid w:val="00E963FF"/>
    <w:rsid w:val="00E96EAC"/>
    <w:rsid w:val="00E96F5A"/>
    <w:rsid w:val="00E972F0"/>
    <w:rsid w:val="00E97C8D"/>
    <w:rsid w:val="00E97E0E"/>
    <w:rsid w:val="00EA0379"/>
    <w:rsid w:val="00EA069D"/>
    <w:rsid w:val="00EA0D0E"/>
    <w:rsid w:val="00EA113A"/>
    <w:rsid w:val="00EA23FE"/>
    <w:rsid w:val="00EA3112"/>
    <w:rsid w:val="00EA371D"/>
    <w:rsid w:val="00EA3ADA"/>
    <w:rsid w:val="00EA3C52"/>
    <w:rsid w:val="00EA3D5F"/>
    <w:rsid w:val="00EA41AF"/>
    <w:rsid w:val="00EA4310"/>
    <w:rsid w:val="00EA44FE"/>
    <w:rsid w:val="00EA489B"/>
    <w:rsid w:val="00EA569A"/>
    <w:rsid w:val="00EA57BE"/>
    <w:rsid w:val="00EA5808"/>
    <w:rsid w:val="00EA582D"/>
    <w:rsid w:val="00EA6343"/>
    <w:rsid w:val="00EA6ACB"/>
    <w:rsid w:val="00EA6E2B"/>
    <w:rsid w:val="00EA702E"/>
    <w:rsid w:val="00EA7B07"/>
    <w:rsid w:val="00EA7E75"/>
    <w:rsid w:val="00EA7FB7"/>
    <w:rsid w:val="00EB112E"/>
    <w:rsid w:val="00EB185A"/>
    <w:rsid w:val="00EB2438"/>
    <w:rsid w:val="00EB31A4"/>
    <w:rsid w:val="00EB3A39"/>
    <w:rsid w:val="00EB3D35"/>
    <w:rsid w:val="00EB3F57"/>
    <w:rsid w:val="00EB42D5"/>
    <w:rsid w:val="00EB4901"/>
    <w:rsid w:val="00EB495F"/>
    <w:rsid w:val="00EB4A78"/>
    <w:rsid w:val="00EB5A14"/>
    <w:rsid w:val="00EB5B4C"/>
    <w:rsid w:val="00EB68BE"/>
    <w:rsid w:val="00EB6E37"/>
    <w:rsid w:val="00EB72ED"/>
    <w:rsid w:val="00EB78A7"/>
    <w:rsid w:val="00EC0488"/>
    <w:rsid w:val="00EC0779"/>
    <w:rsid w:val="00EC146F"/>
    <w:rsid w:val="00EC1905"/>
    <w:rsid w:val="00EC1CE3"/>
    <w:rsid w:val="00EC28D0"/>
    <w:rsid w:val="00EC29B9"/>
    <w:rsid w:val="00EC2A27"/>
    <w:rsid w:val="00EC2CFD"/>
    <w:rsid w:val="00EC2E7B"/>
    <w:rsid w:val="00EC389C"/>
    <w:rsid w:val="00EC4E5F"/>
    <w:rsid w:val="00EC5345"/>
    <w:rsid w:val="00EC5714"/>
    <w:rsid w:val="00EC5885"/>
    <w:rsid w:val="00ED00BD"/>
    <w:rsid w:val="00ED0749"/>
    <w:rsid w:val="00ED1204"/>
    <w:rsid w:val="00ED12E6"/>
    <w:rsid w:val="00ED1747"/>
    <w:rsid w:val="00ED1C56"/>
    <w:rsid w:val="00ED1D97"/>
    <w:rsid w:val="00ED360B"/>
    <w:rsid w:val="00ED3F2B"/>
    <w:rsid w:val="00ED3F6D"/>
    <w:rsid w:val="00ED4746"/>
    <w:rsid w:val="00ED49C1"/>
    <w:rsid w:val="00ED4B09"/>
    <w:rsid w:val="00ED4D2E"/>
    <w:rsid w:val="00ED4EE9"/>
    <w:rsid w:val="00ED616B"/>
    <w:rsid w:val="00ED7185"/>
    <w:rsid w:val="00ED7CB6"/>
    <w:rsid w:val="00EE069A"/>
    <w:rsid w:val="00EE1205"/>
    <w:rsid w:val="00EE13CF"/>
    <w:rsid w:val="00EE179A"/>
    <w:rsid w:val="00EE1DFC"/>
    <w:rsid w:val="00EE285B"/>
    <w:rsid w:val="00EE3CC7"/>
    <w:rsid w:val="00EE3F64"/>
    <w:rsid w:val="00EE40D2"/>
    <w:rsid w:val="00EE50A0"/>
    <w:rsid w:val="00EE5FEB"/>
    <w:rsid w:val="00EE653C"/>
    <w:rsid w:val="00EE7D96"/>
    <w:rsid w:val="00EF051A"/>
    <w:rsid w:val="00EF06CD"/>
    <w:rsid w:val="00EF15C3"/>
    <w:rsid w:val="00EF17AD"/>
    <w:rsid w:val="00EF19D9"/>
    <w:rsid w:val="00EF200E"/>
    <w:rsid w:val="00EF2D58"/>
    <w:rsid w:val="00EF40B9"/>
    <w:rsid w:val="00EF5130"/>
    <w:rsid w:val="00EF574A"/>
    <w:rsid w:val="00EF6161"/>
    <w:rsid w:val="00EF7364"/>
    <w:rsid w:val="00EF7727"/>
    <w:rsid w:val="00EF7A9F"/>
    <w:rsid w:val="00F002F9"/>
    <w:rsid w:val="00F00F8E"/>
    <w:rsid w:val="00F01A37"/>
    <w:rsid w:val="00F0264A"/>
    <w:rsid w:val="00F02D38"/>
    <w:rsid w:val="00F03313"/>
    <w:rsid w:val="00F033A1"/>
    <w:rsid w:val="00F03D3A"/>
    <w:rsid w:val="00F03EF1"/>
    <w:rsid w:val="00F04EEA"/>
    <w:rsid w:val="00F050BC"/>
    <w:rsid w:val="00F0563A"/>
    <w:rsid w:val="00F0682A"/>
    <w:rsid w:val="00F06A58"/>
    <w:rsid w:val="00F06E4A"/>
    <w:rsid w:val="00F11288"/>
    <w:rsid w:val="00F11351"/>
    <w:rsid w:val="00F11C3A"/>
    <w:rsid w:val="00F13B9F"/>
    <w:rsid w:val="00F13C76"/>
    <w:rsid w:val="00F13CCE"/>
    <w:rsid w:val="00F13EAE"/>
    <w:rsid w:val="00F13FAD"/>
    <w:rsid w:val="00F14461"/>
    <w:rsid w:val="00F148CA"/>
    <w:rsid w:val="00F14C5A"/>
    <w:rsid w:val="00F14ED8"/>
    <w:rsid w:val="00F16520"/>
    <w:rsid w:val="00F168F4"/>
    <w:rsid w:val="00F16AB8"/>
    <w:rsid w:val="00F173FD"/>
    <w:rsid w:val="00F177D8"/>
    <w:rsid w:val="00F17B4E"/>
    <w:rsid w:val="00F17BD8"/>
    <w:rsid w:val="00F2067F"/>
    <w:rsid w:val="00F206C6"/>
    <w:rsid w:val="00F207DC"/>
    <w:rsid w:val="00F20FA5"/>
    <w:rsid w:val="00F21556"/>
    <w:rsid w:val="00F21E25"/>
    <w:rsid w:val="00F21E53"/>
    <w:rsid w:val="00F2396C"/>
    <w:rsid w:val="00F23CCD"/>
    <w:rsid w:val="00F242D1"/>
    <w:rsid w:val="00F24449"/>
    <w:rsid w:val="00F25258"/>
    <w:rsid w:val="00F2556B"/>
    <w:rsid w:val="00F25C75"/>
    <w:rsid w:val="00F25CC7"/>
    <w:rsid w:val="00F25F63"/>
    <w:rsid w:val="00F263DC"/>
    <w:rsid w:val="00F26AC9"/>
    <w:rsid w:val="00F30194"/>
    <w:rsid w:val="00F303B9"/>
    <w:rsid w:val="00F3046D"/>
    <w:rsid w:val="00F30497"/>
    <w:rsid w:val="00F315FE"/>
    <w:rsid w:val="00F321CB"/>
    <w:rsid w:val="00F33099"/>
    <w:rsid w:val="00F34665"/>
    <w:rsid w:val="00F34C7F"/>
    <w:rsid w:val="00F34C8D"/>
    <w:rsid w:val="00F35DF8"/>
    <w:rsid w:val="00F36030"/>
    <w:rsid w:val="00F361B0"/>
    <w:rsid w:val="00F36226"/>
    <w:rsid w:val="00F37B38"/>
    <w:rsid w:val="00F4030C"/>
    <w:rsid w:val="00F4077E"/>
    <w:rsid w:val="00F409EA"/>
    <w:rsid w:val="00F40DC4"/>
    <w:rsid w:val="00F42618"/>
    <w:rsid w:val="00F42A16"/>
    <w:rsid w:val="00F42EE5"/>
    <w:rsid w:val="00F42F52"/>
    <w:rsid w:val="00F42FF8"/>
    <w:rsid w:val="00F430D3"/>
    <w:rsid w:val="00F4330B"/>
    <w:rsid w:val="00F43446"/>
    <w:rsid w:val="00F43BF8"/>
    <w:rsid w:val="00F43F3F"/>
    <w:rsid w:val="00F44230"/>
    <w:rsid w:val="00F44660"/>
    <w:rsid w:val="00F4590F"/>
    <w:rsid w:val="00F4642A"/>
    <w:rsid w:val="00F46545"/>
    <w:rsid w:val="00F47CA1"/>
    <w:rsid w:val="00F47D13"/>
    <w:rsid w:val="00F5011F"/>
    <w:rsid w:val="00F50315"/>
    <w:rsid w:val="00F50321"/>
    <w:rsid w:val="00F50F92"/>
    <w:rsid w:val="00F51CCC"/>
    <w:rsid w:val="00F524CD"/>
    <w:rsid w:val="00F5282B"/>
    <w:rsid w:val="00F53F7E"/>
    <w:rsid w:val="00F55050"/>
    <w:rsid w:val="00F55C2A"/>
    <w:rsid w:val="00F56A34"/>
    <w:rsid w:val="00F56C40"/>
    <w:rsid w:val="00F56C7F"/>
    <w:rsid w:val="00F57A07"/>
    <w:rsid w:val="00F57C05"/>
    <w:rsid w:val="00F57F9C"/>
    <w:rsid w:val="00F61806"/>
    <w:rsid w:val="00F61A71"/>
    <w:rsid w:val="00F61F52"/>
    <w:rsid w:val="00F6241C"/>
    <w:rsid w:val="00F634B3"/>
    <w:rsid w:val="00F6365D"/>
    <w:rsid w:val="00F63C46"/>
    <w:rsid w:val="00F64820"/>
    <w:rsid w:val="00F64A39"/>
    <w:rsid w:val="00F64AE6"/>
    <w:rsid w:val="00F64CFE"/>
    <w:rsid w:val="00F65172"/>
    <w:rsid w:val="00F673B9"/>
    <w:rsid w:val="00F675E3"/>
    <w:rsid w:val="00F67D99"/>
    <w:rsid w:val="00F70097"/>
    <w:rsid w:val="00F702A7"/>
    <w:rsid w:val="00F7062C"/>
    <w:rsid w:val="00F7261E"/>
    <w:rsid w:val="00F7328D"/>
    <w:rsid w:val="00F734A7"/>
    <w:rsid w:val="00F73E42"/>
    <w:rsid w:val="00F73F02"/>
    <w:rsid w:val="00F73FA2"/>
    <w:rsid w:val="00F7400C"/>
    <w:rsid w:val="00F7549D"/>
    <w:rsid w:val="00F75789"/>
    <w:rsid w:val="00F75DD6"/>
    <w:rsid w:val="00F76084"/>
    <w:rsid w:val="00F760D3"/>
    <w:rsid w:val="00F8072A"/>
    <w:rsid w:val="00F80900"/>
    <w:rsid w:val="00F812F7"/>
    <w:rsid w:val="00F8138D"/>
    <w:rsid w:val="00F81424"/>
    <w:rsid w:val="00F8153D"/>
    <w:rsid w:val="00F81B7C"/>
    <w:rsid w:val="00F81C1E"/>
    <w:rsid w:val="00F81C89"/>
    <w:rsid w:val="00F8343F"/>
    <w:rsid w:val="00F83CC5"/>
    <w:rsid w:val="00F84117"/>
    <w:rsid w:val="00F84FA0"/>
    <w:rsid w:val="00F85F5A"/>
    <w:rsid w:val="00F85F7B"/>
    <w:rsid w:val="00F8607E"/>
    <w:rsid w:val="00F86B76"/>
    <w:rsid w:val="00F86F7A"/>
    <w:rsid w:val="00F87F84"/>
    <w:rsid w:val="00F90994"/>
    <w:rsid w:val="00F915B7"/>
    <w:rsid w:val="00F91A68"/>
    <w:rsid w:val="00F91DA3"/>
    <w:rsid w:val="00F9284E"/>
    <w:rsid w:val="00F93CBF"/>
    <w:rsid w:val="00F93E94"/>
    <w:rsid w:val="00F945E9"/>
    <w:rsid w:val="00F94A8A"/>
    <w:rsid w:val="00F94BBA"/>
    <w:rsid w:val="00F94F96"/>
    <w:rsid w:val="00F9509A"/>
    <w:rsid w:val="00F9562C"/>
    <w:rsid w:val="00F96408"/>
    <w:rsid w:val="00F966FB"/>
    <w:rsid w:val="00F9675D"/>
    <w:rsid w:val="00F9700A"/>
    <w:rsid w:val="00F976A4"/>
    <w:rsid w:val="00FA00F0"/>
    <w:rsid w:val="00FA0EA8"/>
    <w:rsid w:val="00FA10F9"/>
    <w:rsid w:val="00FA1532"/>
    <w:rsid w:val="00FA1A62"/>
    <w:rsid w:val="00FA1F61"/>
    <w:rsid w:val="00FA23AF"/>
    <w:rsid w:val="00FA2650"/>
    <w:rsid w:val="00FA2FBA"/>
    <w:rsid w:val="00FA3BC8"/>
    <w:rsid w:val="00FA47C3"/>
    <w:rsid w:val="00FA537F"/>
    <w:rsid w:val="00FA6001"/>
    <w:rsid w:val="00FA601E"/>
    <w:rsid w:val="00FA620B"/>
    <w:rsid w:val="00FA6271"/>
    <w:rsid w:val="00FB0755"/>
    <w:rsid w:val="00FB0F37"/>
    <w:rsid w:val="00FB1660"/>
    <w:rsid w:val="00FB191F"/>
    <w:rsid w:val="00FB1B7B"/>
    <w:rsid w:val="00FB1CBF"/>
    <w:rsid w:val="00FB2479"/>
    <w:rsid w:val="00FB3ADB"/>
    <w:rsid w:val="00FB3CFC"/>
    <w:rsid w:val="00FB3D51"/>
    <w:rsid w:val="00FB45CB"/>
    <w:rsid w:val="00FB4B50"/>
    <w:rsid w:val="00FB4FB6"/>
    <w:rsid w:val="00FB580D"/>
    <w:rsid w:val="00FB637B"/>
    <w:rsid w:val="00FB64C1"/>
    <w:rsid w:val="00FB65EE"/>
    <w:rsid w:val="00FB66BB"/>
    <w:rsid w:val="00FB6EB0"/>
    <w:rsid w:val="00FB705B"/>
    <w:rsid w:val="00FB7194"/>
    <w:rsid w:val="00FB71CC"/>
    <w:rsid w:val="00FB73A2"/>
    <w:rsid w:val="00FB758D"/>
    <w:rsid w:val="00FB7CA7"/>
    <w:rsid w:val="00FC0524"/>
    <w:rsid w:val="00FC097F"/>
    <w:rsid w:val="00FC178E"/>
    <w:rsid w:val="00FC1CB2"/>
    <w:rsid w:val="00FC2878"/>
    <w:rsid w:val="00FC3911"/>
    <w:rsid w:val="00FC4525"/>
    <w:rsid w:val="00FC4777"/>
    <w:rsid w:val="00FC522C"/>
    <w:rsid w:val="00FC5C0B"/>
    <w:rsid w:val="00FC663B"/>
    <w:rsid w:val="00FC6912"/>
    <w:rsid w:val="00FC7304"/>
    <w:rsid w:val="00FC7B34"/>
    <w:rsid w:val="00FC7F8E"/>
    <w:rsid w:val="00FD01BB"/>
    <w:rsid w:val="00FD070F"/>
    <w:rsid w:val="00FD0A3F"/>
    <w:rsid w:val="00FD0F1D"/>
    <w:rsid w:val="00FD1310"/>
    <w:rsid w:val="00FD1ACA"/>
    <w:rsid w:val="00FD1DF6"/>
    <w:rsid w:val="00FD4904"/>
    <w:rsid w:val="00FD4C32"/>
    <w:rsid w:val="00FD5040"/>
    <w:rsid w:val="00FD5217"/>
    <w:rsid w:val="00FD593B"/>
    <w:rsid w:val="00FD5B93"/>
    <w:rsid w:val="00FD5C5E"/>
    <w:rsid w:val="00FD61D8"/>
    <w:rsid w:val="00FD6213"/>
    <w:rsid w:val="00FD74F8"/>
    <w:rsid w:val="00FE00A2"/>
    <w:rsid w:val="00FE03C8"/>
    <w:rsid w:val="00FE0AD7"/>
    <w:rsid w:val="00FE0FE2"/>
    <w:rsid w:val="00FE1384"/>
    <w:rsid w:val="00FE1993"/>
    <w:rsid w:val="00FE1B8B"/>
    <w:rsid w:val="00FE290A"/>
    <w:rsid w:val="00FE2C99"/>
    <w:rsid w:val="00FE2CED"/>
    <w:rsid w:val="00FE34FF"/>
    <w:rsid w:val="00FE3741"/>
    <w:rsid w:val="00FE47F5"/>
    <w:rsid w:val="00FE4E14"/>
    <w:rsid w:val="00FE564A"/>
    <w:rsid w:val="00FE6019"/>
    <w:rsid w:val="00FE605F"/>
    <w:rsid w:val="00FE6270"/>
    <w:rsid w:val="00FE6513"/>
    <w:rsid w:val="00FE6DFF"/>
    <w:rsid w:val="00FF05BC"/>
    <w:rsid w:val="00FF0E74"/>
    <w:rsid w:val="00FF24CA"/>
    <w:rsid w:val="00FF2DFB"/>
    <w:rsid w:val="00FF30BD"/>
    <w:rsid w:val="00FF3C5C"/>
    <w:rsid w:val="00FF3D2B"/>
    <w:rsid w:val="00FF428C"/>
    <w:rsid w:val="00FF49BD"/>
    <w:rsid w:val="00FF4A14"/>
    <w:rsid w:val="00FF5015"/>
    <w:rsid w:val="00FF64D8"/>
    <w:rsid w:val="00FF6F8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D231045"/>
  <w15:docId w15:val="{E3C6A244-E0F1-4522-9647-13C5D0808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l-GR" w:eastAsia="el-GR" w:bidi="ar-SA"/>
      </w:rPr>
    </w:rPrDefault>
    <w:pPrDefault>
      <w:pPr>
        <w:spacing w:line="360" w:lineRule="auto"/>
        <w:ind w:left="40" w:right="11"/>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B04BD"/>
    <w:rPr>
      <w:rFonts w:ascii="Κλασσική" w:hAnsi="Κλασσική"/>
      <w:sz w:val="24"/>
    </w:rPr>
  </w:style>
  <w:style w:type="paragraph" w:styleId="1">
    <w:name w:val="heading 1"/>
    <w:basedOn w:val="a"/>
    <w:link w:val="1Char"/>
    <w:qFormat/>
    <w:rsid w:val="009F58CF"/>
    <w:pPr>
      <w:spacing w:before="240"/>
      <w:jc w:val="center"/>
      <w:outlineLvl w:val="0"/>
    </w:pPr>
    <w:rPr>
      <w:rFonts w:ascii="Arial" w:hAnsi="Arial"/>
      <w:b/>
      <w:sz w:val="22"/>
    </w:rPr>
  </w:style>
  <w:style w:type="paragraph" w:styleId="2">
    <w:name w:val="heading 2"/>
    <w:basedOn w:val="a"/>
    <w:link w:val="2Char"/>
    <w:qFormat/>
    <w:rsid w:val="00E07DDF"/>
    <w:pPr>
      <w:spacing w:before="120"/>
      <w:outlineLvl w:val="1"/>
    </w:pPr>
    <w:rPr>
      <w:rFonts w:ascii="Arial" w:hAnsi="Arial"/>
      <w:b/>
      <w:i/>
      <w:sz w:val="22"/>
      <w:szCs w:val="22"/>
    </w:rPr>
  </w:style>
  <w:style w:type="paragraph" w:styleId="3">
    <w:name w:val="heading 3"/>
    <w:basedOn w:val="a"/>
    <w:link w:val="3Char"/>
    <w:qFormat/>
    <w:rsid w:val="00321715"/>
    <w:pPr>
      <w:spacing w:before="120"/>
      <w:ind w:left="360"/>
      <w:outlineLvl w:val="2"/>
    </w:pPr>
    <w:rPr>
      <w:rFonts w:ascii="New York" w:hAnsi="New York"/>
      <w:b/>
    </w:rPr>
  </w:style>
  <w:style w:type="paragraph" w:styleId="4">
    <w:name w:val="heading 4"/>
    <w:basedOn w:val="a"/>
    <w:link w:val="4Char"/>
    <w:qFormat/>
    <w:rsid w:val="00321715"/>
    <w:pPr>
      <w:spacing w:before="120"/>
      <w:ind w:left="360"/>
      <w:outlineLvl w:val="3"/>
    </w:pPr>
    <w:rPr>
      <w:rFonts w:ascii="New York" w:hAnsi="New York"/>
      <w:u w:val="single"/>
    </w:rPr>
  </w:style>
  <w:style w:type="paragraph" w:styleId="5">
    <w:name w:val="heading 5"/>
    <w:basedOn w:val="a"/>
    <w:link w:val="5Char"/>
    <w:qFormat/>
    <w:rsid w:val="00321715"/>
    <w:pPr>
      <w:spacing w:before="120"/>
      <w:ind w:left="720"/>
      <w:outlineLvl w:val="4"/>
    </w:pPr>
    <w:rPr>
      <w:rFonts w:ascii="New York" w:hAnsi="New York"/>
      <w:b/>
      <w:sz w:val="20"/>
    </w:rPr>
  </w:style>
  <w:style w:type="paragraph" w:styleId="6">
    <w:name w:val="heading 6"/>
    <w:basedOn w:val="a"/>
    <w:link w:val="6Char"/>
    <w:qFormat/>
    <w:rsid w:val="00321715"/>
    <w:pPr>
      <w:spacing w:before="120"/>
      <w:ind w:left="720"/>
      <w:outlineLvl w:val="5"/>
    </w:pPr>
    <w:rPr>
      <w:rFonts w:ascii="New York" w:hAnsi="New York"/>
      <w:sz w:val="20"/>
      <w:u w:val="single"/>
    </w:rPr>
  </w:style>
  <w:style w:type="paragraph" w:styleId="7">
    <w:name w:val="heading 7"/>
    <w:basedOn w:val="a"/>
    <w:link w:val="7Char"/>
    <w:qFormat/>
    <w:rsid w:val="00321715"/>
    <w:pPr>
      <w:spacing w:before="120"/>
      <w:ind w:left="720"/>
      <w:outlineLvl w:val="6"/>
    </w:pPr>
    <w:rPr>
      <w:rFonts w:ascii="New York" w:hAnsi="New York"/>
      <w:i/>
      <w:sz w:val="20"/>
    </w:rPr>
  </w:style>
  <w:style w:type="paragraph" w:styleId="8">
    <w:name w:val="heading 8"/>
    <w:basedOn w:val="a"/>
    <w:link w:val="8Char"/>
    <w:qFormat/>
    <w:rsid w:val="00321715"/>
    <w:pPr>
      <w:spacing w:before="120"/>
      <w:ind w:left="720"/>
      <w:outlineLvl w:val="7"/>
    </w:pPr>
    <w:rPr>
      <w:rFonts w:ascii="New York" w:hAnsi="New York"/>
      <w:i/>
      <w:sz w:val="20"/>
    </w:rPr>
  </w:style>
  <w:style w:type="paragraph" w:styleId="9">
    <w:name w:val="heading 9"/>
    <w:basedOn w:val="a"/>
    <w:link w:val="9Char"/>
    <w:qFormat/>
    <w:rsid w:val="00321715"/>
    <w:pPr>
      <w:spacing w:before="120"/>
      <w:ind w:left="720"/>
      <w:outlineLvl w:val="8"/>
    </w:pPr>
    <w:rPr>
      <w:rFonts w:ascii="New York" w:hAnsi="New York"/>
      <w: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726314"/>
    <w:rPr>
      <w:rFonts w:ascii="Arial" w:hAnsi="Arial"/>
      <w:b/>
      <w:sz w:val="22"/>
    </w:rPr>
  </w:style>
  <w:style w:type="character" w:customStyle="1" w:styleId="2Char">
    <w:name w:val="Επικεφαλίδα 2 Char"/>
    <w:link w:val="2"/>
    <w:rsid w:val="00A6158E"/>
    <w:rPr>
      <w:rFonts w:ascii="Arial" w:hAnsi="Arial" w:cs="Arial"/>
      <w:b/>
      <w:i/>
      <w:sz w:val="22"/>
      <w:szCs w:val="22"/>
      <w:lang w:val="el-GR" w:eastAsia="el-GR"/>
    </w:rPr>
  </w:style>
  <w:style w:type="character" w:customStyle="1" w:styleId="3Char">
    <w:name w:val="Επικεφαλίδα 3 Char"/>
    <w:basedOn w:val="a0"/>
    <w:link w:val="3"/>
    <w:rsid w:val="00726314"/>
    <w:rPr>
      <w:b/>
      <w:sz w:val="24"/>
    </w:rPr>
  </w:style>
  <w:style w:type="character" w:customStyle="1" w:styleId="4Char">
    <w:name w:val="Επικεφαλίδα 4 Char"/>
    <w:basedOn w:val="a0"/>
    <w:link w:val="4"/>
    <w:rsid w:val="00726314"/>
    <w:rPr>
      <w:sz w:val="24"/>
      <w:u w:val="single"/>
    </w:rPr>
  </w:style>
  <w:style w:type="character" w:customStyle="1" w:styleId="5Char">
    <w:name w:val="Επικεφαλίδα 5 Char"/>
    <w:basedOn w:val="a0"/>
    <w:link w:val="5"/>
    <w:rsid w:val="00726314"/>
    <w:rPr>
      <w:b/>
    </w:rPr>
  </w:style>
  <w:style w:type="character" w:customStyle="1" w:styleId="6Char">
    <w:name w:val="Επικεφαλίδα 6 Char"/>
    <w:basedOn w:val="a0"/>
    <w:link w:val="6"/>
    <w:rsid w:val="00726314"/>
    <w:rPr>
      <w:u w:val="single"/>
    </w:rPr>
  </w:style>
  <w:style w:type="character" w:customStyle="1" w:styleId="7Char">
    <w:name w:val="Επικεφαλίδα 7 Char"/>
    <w:basedOn w:val="a0"/>
    <w:link w:val="7"/>
    <w:rsid w:val="00726314"/>
    <w:rPr>
      <w:i/>
    </w:rPr>
  </w:style>
  <w:style w:type="character" w:customStyle="1" w:styleId="8Char">
    <w:name w:val="Επικεφαλίδα 8 Char"/>
    <w:basedOn w:val="a0"/>
    <w:link w:val="8"/>
    <w:rsid w:val="00726314"/>
    <w:rPr>
      <w:i/>
    </w:rPr>
  </w:style>
  <w:style w:type="character" w:customStyle="1" w:styleId="9Char">
    <w:name w:val="Επικεφαλίδα 9 Char"/>
    <w:basedOn w:val="a0"/>
    <w:link w:val="9"/>
    <w:rsid w:val="00726314"/>
    <w:rPr>
      <w:i/>
    </w:rPr>
  </w:style>
  <w:style w:type="character" w:styleId="a3">
    <w:name w:val="endnote reference"/>
    <w:semiHidden/>
    <w:rsid w:val="00321715"/>
    <w:rPr>
      <w:vertAlign w:val="superscript"/>
    </w:rPr>
  </w:style>
  <w:style w:type="paragraph" w:styleId="a4">
    <w:name w:val="footer"/>
    <w:basedOn w:val="a"/>
    <w:link w:val="Char"/>
    <w:uiPriority w:val="99"/>
    <w:rsid w:val="00321715"/>
    <w:pPr>
      <w:tabs>
        <w:tab w:val="center" w:pos="4819"/>
        <w:tab w:val="right" w:pos="9071"/>
      </w:tabs>
    </w:pPr>
  </w:style>
  <w:style w:type="character" w:customStyle="1" w:styleId="Char">
    <w:name w:val="Υποσέλιδο Char"/>
    <w:basedOn w:val="a0"/>
    <w:link w:val="a4"/>
    <w:uiPriority w:val="99"/>
    <w:rsid w:val="00A80B93"/>
    <w:rPr>
      <w:rFonts w:ascii="Κλασσική" w:hAnsi="Κλασσική"/>
      <w:sz w:val="24"/>
    </w:rPr>
  </w:style>
  <w:style w:type="paragraph" w:styleId="a5">
    <w:name w:val="header"/>
    <w:basedOn w:val="a"/>
    <w:link w:val="Char0"/>
    <w:uiPriority w:val="99"/>
    <w:rsid w:val="00321715"/>
    <w:pPr>
      <w:tabs>
        <w:tab w:val="center" w:pos="4819"/>
        <w:tab w:val="right" w:pos="9071"/>
      </w:tabs>
    </w:pPr>
  </w:style>
  <w:style w:type="character" w:customStyle="1" w:styleId="Char0">
    <w:name w:val="Κεφαλίδα Char"/>
    <w:basedOn w:val="a0"/>
    <w:link w:val="a5"/>
    <w:uiPriority w:val="99"/>
    <w:rsid w:val="00A80B93"/>
    <w:rPr>
      <w:rFonts w:ascii="Κλασσική" w:hAnsi="Κλασσική"/>
      <w:sz w:val="24"/>
    </w:rPr>
  </w:style>
  <w:style w:type="character" w:styleId="a6">
    <w:name w:val="footnote reference"/>
    <w:rsid w:val="00321715"/>
    <w:rPr>
      <w:position w:val="6"/>
      <w:sz w:val="16"/>
    </w:rPr>
  </w:style>
  <w:style w:type="paragraph" w:styleId="a7">
    <w:name w:val="footnote text"/>
    <w:basedOn w:val="a"/>
    <w:link w:val="Char1"/>
    <w:rsid w:val="00321715"/>
    <w:rPr>
      <w:sz w:val="20"/>
    </w:rPr>
  </w:style>
  <w:style w:type="character" w:customStyle="1" w:styleId="Char1">
    <w:name w:val="Κείμενο υποσημείωσης Char"/>
    <w:link w:val="a7"/>
    <w:rsid w:val="008D32FC"/>
    <w:rPr>
      <w:rFonts w:ascii="Κλασσική" w:hAnsi="Κλασσική"/>
      <w:lang w:val="el-GR" w:eastAsia="el-GR"/>
    </w:rPr>
  </w:style>
  <w:style w:type="character" w:styleId="a8">
    <w:name w:val="page number"/>
    <w:basedOn w:val="a0"/>
    <w:rsid w:val="00321715"/>
  </w:style>
  <w:style w:type="paragraph" w:customStyle="1" w:styleId="Normal1">
    <w:name w:val="Normal 1"/>
    <w:basedOn w:val="a"/>
    <w:rsid w:val="00321715"/>
    <w:rPr>
      <w:rFonts w:ascii="GrTimes" w:hAnsi="GrTimes"/>
    </w:rPr>
  </w:style>
  <w:style w:type="paragraph" w:customStyle="1" w:styleId="DefaultParagraphFont3">
    <w:name w:val="Default Paragraph Font3"/>
    <w:rsid w:val="00321715"/>
    <w:rPr>
      <w:rFonts w:ascii="Arial" w:hAnsi="Arial"/>
      <w:sz w:val="24"/>
      <w:lang w:val="en-US"/>
    </w:rPr>
  </w:style>
  <w:style w:type="paragraph" w:styleId="a9">
    <w:name w:val="Normal Indent"/>
    <w:basedOn w:val="a"/>
    <w:rsid w:val="00321715"/>
    <w:pPr>
      <w:spacing w:before="120"/>
      <w:ind w:left="720"/>
    </w:pPr>
    <w:rPr>
      <w:rFonts w:ascii="Arial" w:hAnsi="Arial"/>
      <w:sz w:val="20"/>
    </w:rPr>
  </w:style>
  <w:style w:type="paragraph" w:styleId="aa">
    <w:name w:val="Title"/>
    <w:basedOn w:val="a"/>
    <w:link w:val="Char2"/>
    <w:qFormat/>
    <w:rsid w:val="00321715"/>
    <w:pPr>
      <w:jc w:val="center"/>
    </w:pPr>
    <w:rPr>
      <w:rFonts w:ascii="Times New Roman" w:hAnsi="Times New Roman"/>
    </w:rPr>
  </w:style>
  <w:style w:type="character" w:customStyle="1" w:styleId="Char2">
    <w:name w:val="Τίτλος Char"/>
    <w:basedOn w:val="a0"/>
    <w:link w:val="aa"/>
    <w:rsid w:val="00726314"/>
    <w:rPr>
      <w:rFonts w:ascii="Times New Roman" w:hAnsi="Times New Roman"/>
      <w:sz w:val="24"/>
    </w:rPr>
  </w:style>
  <w:style w:type="paragraph" w:customStyle="1" w:styleId="Footer3">
    <w:name w:val="Footer3"/>
    <w:basedOn w:val="a"/>
    <w:rsid w:val="00321715"/>
    <w:pPr>
      <w:tabs>
        <w:tab w:val="center" w:pos="4153"/>
        <w:tab w:val="right" w:pos="8306"/>
      </w:tabs>
      <w:spacing w:before="120"/>
    </w:pPr>
    <w:rPr>
      <w:rFonts w:ascii="Arial" w:hAnsi="Arial"/>
      <w:sz w:val="20"/>
    </w:rPr>
  </w:style>
  <w:style w:type="paragraph" w:customStyle="1" w:styleId="Header3">
    <w:name w:val="Header3"/>
    <w:basedOn w:val="a"/>
    <w:rsid w:val="00321715"/>
    <w:pPr>
      <w:tabs>
        <w:tab w:val="center" w:pos="4819"/>
        <w:tab w:val="right" w:pos="9071"/>
      </w:tabs>
      <w:spacing w:before="120"/>
    </w:pPr>
    <w:rPr>
      <w:rFonts w:ascii="Arial" w:hAnsi="Arial"/>
      <w:sz w:val="20"/>
    </w:rPr>
  </w:style>
  <w:style w:type="paragraph" w:customStyle="1" w:styleId="FootnoteText1">
    <w:name w:val="Footnote Text1"/>
    <w:basedOn w:val="a"/>
    <w:rsid w:val="00321715"/>
    <w:pPr>
      <w:spacing w:before="120"/>
    </w:pPr>
    <w:rPr>
      <w:rFonts w:ascii="Arial" w:hAnsi="Arial"/>
      <w:sz w:val="20"/>
    </w:rPr>
  </w:style>
  <w:style w:type="paragraph" w:customStyle="1" w:styleId="Heading92">
    <w:name w:val="Heading 92"/>
    <w:basedOn w:val="a"/>
    <w:rsid w:val="00321715"/>
    <w:pPr>
      <w:spacing w:before="120"/>
      <w:ind w:left="720"/>
    </w:pPr>
    <w:rPr>
      <w:rFonts w:ascii="New York" w:hAnsi="New York"/>
      <w:i/>
      <w:sz w:val="20"/>
    </w:rPr>
  </w:style>
  <w:style w:type="paragraph" w:customStyle="1" w:styleId="Heading82">
    <w:name w:val="Heading 82"/>
    <w:basedOn w:val="a"/>
    <w:rsid w:val="00321715"/>
    <w:pPr>
      <w:spacing w:before="120"/>
      <w:ind w:left="720"/>
    </w:pPr>
    <w:rPr>
      <w:rFonts w:ascii="New York" w:hAnsi="New York"/>
      <w:i/>
      <w:sz w:val="20"/>
    </w:rPr>
  </w:style>
  <w:style w:type="paragraph" w:customStyle="1" w:styleId="Heading72">
    <w:name w:val="Heading 72"/>
    <w:basedOn w:val="a"/>
    <w:rsid w:val="00321715"/>
    <w:pPr>
      <w:spacing w:before="120"/>
      <w:ind w:left="720"/>
    </w:pPr>
    <w:rPr>
      <w:rFonts w:ascii="New York" w:hAnsi="New York"/>
      <w:i/>
      <w:sz w:val="20"/>
    </w:rPr>
  </w:style>
  <w:style w:type="paragraph" w:customStyle="1" w:styleId="Heading62">
    <w:name w:val="Heading 62"/>
    <w:basedOn w:val="a"/>
    <w:rsid w:val="00321715"/>
    <w:pPr>
      <w:spacing w:before="120"/>
      <w:ind w:left="720"/>
    </w:pPr>
    <w:rPr>
      <w:rFonts w:ascii="New York" w:hAnsi="New York"/>
      <w:sz w:val="20"/>
      <w:u w:val="single"/>
    </w:rPr>
  </w:style>
  <w:style w:type="paragraph" w:customStyle="1" w:styleId="Heading52">
    <w:name w:val="Heading 52"/>
    <w:basedOn w:val="a"/>
    <w:rsid w:val="00321715"/>
    <w:pPr>
      <w:spacing w:before="120"/>
      <w:ind w:left="720"/>
    </w:pPr>
    <w:rPr>
      <w:rFonts w:ascii="New York" w:hAnsi="New York"/>
      <w:b/>
      <w:sz w:val="20"/>
    </w:rPr>
  </w:style>
  <w:style w:type="paragraph" w:customStyle="1" w:styleId="Heading42">
    <w:name w:val="Heading 42"/>
    <w:basedOn w:val="a"/>
    <w:rsid w:val="00321715"/>
    <w:pPr>
      <w:spacing w:before="120"/>
      <w:ind w:left="360"/>
    </w:pPr>
    <w:rPr>
      <w:rFonts w:ascii="New York" w:hAnsi="New York"/>
      <w:u w:val="single"/>
    </w:rPr>
  </w:style>
  <w:style w:type="paragraph" w:customStyle="1" w:styleId="Heading32">
    <w:name w:val="Heading 32"/>
    <w:basedOn w:val="a"/>
    <w:rsid w:val="00321715"/>
    <w:pPr>
      <w:spacing w:before="120"/>
      <w:ind w:left="360"/>
    </w:pPr>
    <w:rPr>
      <w:rFonts w:ascii="New York" w:hAnsi="New York"/>
      <w:b/>
    </w:rPr>
  </w:style>
  <w:style w:type="paragraph" w:customStyle="1" w:styleId="Heading23">
    <w:name w:val="Heading 23"/>
    <w:basedOn w:val="a"/>
    <w:rsid w:val="00321715"/>
    <w:pPr>
      <w:spacing w:before="120"/>
    </w:pPr>
    <w:rPr>
      <w:rFonts w:ascii="New York" w:hAnsi="New York"/>
      <w:b/>
    </w:rPr>
  </w:style>
  <w:style w:type="paragraph" w:customStyle="1" w:styleId="Heading13">
    <w:name w:val="Heading 13"/>
    <w:basedOn w:val="a"/>
    <w:rsid w:val="00321715"/>
    <w:pPr>
      <w:spacing w:before="240"/>
    </w:pPr>
    <w:rPr>
      <w:rFonts w:ascii="New York" w:hAnsi="New York"/>
      <w:b/>
      <w:u w:val="single"/>
    </w:rPr>
  </w:style>
  <w:style w:type="paragraph" w:customStyle="1" w:styleId="ab">
    <w:name w:val="‘Ώτκορ"/>
    <w:basedOn w:val="a"/>
    <w:rsid w:val="00321715"/>
    <w:pPr>
      <w:jc w:val="center"/>
    </w:pPr>
    <w:rPr>
      <w:rFonts w:ascii="Times New Roman" w:hAnsi="Times New Roman"/>
    </w:rPr>
  </w:style>
  <w:style w:type="paragraph" w:customStyle="1" w:styleId="EndnoteText1">
    <w:name w:val="Endnote Text1"/>
    <w:basedOn w:val="a"/>
    <w:rsid w:val="00321715"/>
    <w:rPr>
      <w:rFonts w:ascii="Times New Roman" w:hAnsi="Times New Roman"/>
      <w:sz w:val="20"/>
    </w:rPr>
  </w:style>
  <w:style w:type="paragraph" w:customStyle="1" w:styleId="Word4095Null">
    <w:name w:val="Word4095Null"/>
    <w:rsid w:val="00321715"/>
    <w:rPr>
      <w:rFonts w:ascii="Times New Roman" w:hAnsi="Times New Roman"/>
      <w:lang w:val="en-US"/>
    </w:rPr>
  </w:style>
  <w:style w:type="paragraph" w:customStyle="1" w:styleId="Heading11">
    <w:name w:val="Heading 11"/>
    <w:basedOn w:val="a"/>
    <w:rsid w:val="00321715"/>
    <w:pPr>
      <w:tabs>
        <w:tab w:val="left" w:pos="300"/>
        <w:tab w:val="left" w:pos="560"/>
        <w:tab w:val="left" w:pos="660"/>
        <w:tab w:val="left" w:pos="8639"/>
        <w:tab w:val="left" w:pos="9217"/>
      </w:tabs>
      <w:spacing w:line="360" w:lineRule="atLeast"/>
      <w:ind w:left="20" w:right="30"/>
      <w:jc w:val="center"/>
    </w:pPr>
    <w:rPr>
      <w:rFonts w:ascii="Times New Roman" w:hAnsi="Times New Roman"/>
      <w:b/>
      <w:sz w:val="26"/>
    </w:rPr>
  </w:style>
  <w:style w:type="paragraph" w:customStyle="1" w:styleId="Heading21">
    <w:name w:val="Heading 21"/>
    <w:basedOn w:val="a"/>
    <w:rsid w:val="00321715"/>
    <w:pPr>
      <w:tabs>
        <w:tab w:val="left" w:pos="30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tLeast"/>
      <w:ind w:left="300" w:right="10"/>
      <w:jc w:val="center"/>
    </w:pPr>
    <w:rPr>
      <w:rFonts w:ascii="Times New Roman" w:hAnsi="Times New Roman"/>
      <w:b/>
      <w:sz w:val="26"/>
    </w:rPr>
  </w:style>
  <w:style w:type="paragraph" w:customStyle="1" w:styleId="DefaultParagraphFont1">
    <w:name w:val="Default Paragraph Font1"/>
    <w:rsid w:val="00321715"/>
    <w:rPr>
      <w:rFonts w:ascii="Times New Roman" w:hAnsi="Times New Roman"/>
      <w:lang w:val="en-US"/>
    </w:rPr>
  </w:style>
  <w:style w:type="paragraph" w:customStyle="1" w:styleId="PageNumber1">
    <w:name w:val="Page Number1"/>
    <w:basedOn w:val="Word4095Null"/>
    <w:rsid w:val="00321715"/>
  </w:style>
  <w:style w:type="paragraph" w:customStyle="1" w:styleId="Footer1">
    <w:name w:val="Footer1"/>
    <w:basedOn w:val="a"/>
    <w:rsid w:val="00321715"/>
    <w:pPr>
      <w:tabs>
        <w:tab w:val="center" w:pos="4320"/>
        <w:tab w:val="right" w:pos="8640"/>
      </w:tabs>
    </w:pPr>
    <w:rPr>
      <w:rFonts w:ascii="Times New Roman" w:hAnsi="Times New Roman"/>
    </w:rPr>
  </w:style>
  <w:style w:type="paragraph" w:customStyle="1" w:styleId="Header1">
    <w:name w:val="Header1"/>
    <w:basedOn w:val="a"/>
    <w:rsid w:val="00321715"/>
    <w:pPr>
      <w:tabs>
        <w:tab w:val="center" w:pos="4320"/>
        <w:tab w:val="right" w:pos="8640"/>
      </w:tabs>
    </w:pPr>
    <w:rPr>
      <w:rFonts w:ascii="Times New Roman" w:hAnsi="Times New Roman"/>
    </w:rPr>
  </w:style>
  <w:style w:type="paragraph" w:customStyle="1" w:styleId="FootnoteReference1">
    <w:name w:val="Footnote Reference1"/>
    <w:basedOn w:val="Word4095Null"/>
    <w:rsid w:val="00321715"/>
    <w:rPr>
      <w:position w:val="6"/>
      <w:sz w:val="18"/>
    </w:rPr>
  </w:style>
  <w:style w:type="paragraph" w:customStyle="1" w:styleId="FootnoteText10">
    <w:name w:val="Footnote Text1"/>
    <w:basedOn w:val="a"/>
    <w:rsid w:val="00321715"/>
    <w:rPr>
      <w:rFonts w:ascii="Times New Roman" w:hAnsi="Times New Roman"/>
      <w:sz w:val="20"/>
    </w:rPr>
  </w:style>
  <w:style w:type="paragraph" w:styleId="ac">
    <w:name w:val="Block Text"/>
    <w:basedOn w:val="a"/>
    <w:rsid w:val="00321715"/>
    <w:pPr>
      <w:tabs>
        <w:tab w:val="left" w:pos="709"/>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480" w:lineRule="atLeast"/>
      <w:ind w:left="20" w:right="10"/>
      <w:jc w:val="center"/>
    </w:pPr>
    <w:rPr>
      <w:rFonts w:ascii="Times New Roman" w:hAnsi="Times New Roman"/>
      <w:b/>
      <w:sz w:val="26"/>
    </w:rPr>
  </w:style>
  <w:style w:type="paragraph" w:styleId="ad">
    <w:name w:val="Plain Text"/>
    <w:basedOn w:val="a"/>
    <w:link w:val="Char3"/>
    <w:uiPriority w:val="99"/>
    <w:rsid w:val="00321715"/>
    <w:rPr>
      <w:rFonts w:ascii="Courier New" w:hAnsi="Courier New"/>
      <w:sz w:val="20"/>
    </w:rPr>
  </w:style>
  <w:style w:type="character" w:customStyle="1" w:styleId="Char3">
    <w:name w:val="Απλό κείμενο Char"/>
    <w:link w:val="ad"/>
    <w:uiPriority w:val="99"/>
    <w:rsid w:val="00494B45"/>
    <w:rPr>
      <w:rFonts w:ascii="Courier New" w:hAnsi="Courier New"/>
    </w:rPr>
  </w:style>
  <w:style w:type="paragraph" w:customStyle="1" w:styleId="ae">
    <w:name w:val="μην"/>
    <w:basedOn w:val="a"/>
    <w:rsid w:val="00321715"/>
    <w:pPr>
      <w:tabs>
        <w:tab w:val="left" w:pos="3100"/>
      </w:tabs>
      <w:spacing w:line="360" w:lineRule="atLeast"/>
      <w:ind w:right="886"/>
      <w:jc w:val="right"/>
    </w:pPr>
    <w:rPr>
      <w:rFonts w:ascii="GrHelvetica" w:hAnsi="GrHelvetica"/>
    </w:rPr>
  </w:style>
  <w:style w:type="paragraph" w:customStyle="1" w:styleId="N">
    <w:name w:val="Nορμαλ"/>
    <w:basedOn w:val="a"/>
    <w:rsid w:val="00321715"/>
    <w:pPr>
      <w:tabs>
        <w:tab w:val="left" w:pos="1120"/>
      </w:tabs>
      <w:spacing w:line="360" w:lineRule="atLeast"/>
      <w:ind w:right="-982" w:hanging="20"/>
    </w:pPr>
    <w:rPr>
      <w:rFonts w:ascii="GrHelvetica" w:hAnsi="GrHelvetica"/>
      <w:sz w:val="20"/>
    </w:rPr>
  </w:style>
  <w:style w:type="paragraph" w:customStyle="1" w:styleId="header10">
    <w:name w:val="header1"/>
    <w:basedOn w:val="a5"/>
    <w:rsid w:val="00321715"/>
  </w:style>
  <w:style w:type="paragraph" w:customStyle="1" w:styleId="heading">
    <w:name w:val="heading"/>
    <w:basedOn w:val="a"/>
    <w:rsid w:val="00321715"/>
    <w:pPr>
      <w:spacing w:before="120"/>
      <w:ind w:left="720"/>
    </w:pPr>
    <w:rPr>
      <w:rFonts w:ascii="New York" w:hAnsi="New York"/>
      <w:i/>
      <w:sz w:val="20"/>
    </w:rPr>
  </w:style>
  <w:style w:type="paragraph" w:customStyle="1" w:styleId="DefaultParagraphFont2">
    <w:name w:val="Default Paragraph Font2"/>
    <w:rsid w:val="00321715"/>
    <w:rPr>
      <w:sz w:val="24"/>
      <w:lang w:val="en-US"/>
    </w:rPr>
  </w:style>
  <w:style w:type="paragraph" w:customStyle="1" w:styleId="Footer2">
    <w:name w:val="Footer2"/>
    <w:basedOn w:val="a"/>
    <w:rsid w:val="00321715"/>
    <w:pPr>
      <w:tabs>
        <w:tab w:val="center" w:pos="4153"/>
        <w:tab w:val="right" w:pos="8306"/>
      </w:tabs>
      <w:spacing w:before="120"/>
    </w:pPr>
    <w:rPr>
      <w:rFonts w:ascii="New York" w:hAnsi="New York"/>
      <w:sz w:val="20"/>
    </w:rPr>
  </w:style>
  <w:style w:type="paragraph" w:customStyle="1" w:styleId="Header2">
    <w:name w:val="Header2"/>
    <w:basedOn w:val="a"/>
    <w:rsid w:val="00321715"/>
    <w:pPr>
      <w:tabs>
        <w:tab w:val="center" w:pos="4819"/>
        <w:tab w:val="right" w:pos="9071"/>
      </w:tabs>
      <w:spacing w:before="120"/>
    </w:pPr>
    <w:rPr>
      <w:rFonts w:ascii="New York" w:hAnsi="New York"/>
      <w:sz w:val="20"/>
    </w:rPr>
  </w:style>
  <w:style w:type="paragraph" w:customStyle="1" w:styleId="Footnotet">
    <w:name w:val="Footnote t"/>
    <w:basedOn w:val="a"/>
    <w:rsid w:val="00321715"/>
    <w:pPr>
      <w:spacing w:before="120"/>
    </w:pPr>
    <w:rPr>
      <w:rFonts w:ascii="New York" w:hAnsi="New York"/>
      <w:sz w:val="20"/>
    </w:rPr>
  </w:style>
  <w:style w:type="paragraph" w:customStyle="1" w:styleId="Heading91">
    <w:name w:val="Heading 91"/>
    <w:basedOn w:val="a"/>
    <w:rsid w:val="00321715"/>
    <w:pPr>
      <w:spacing w:before="120"/>
      <w:ind w:left="720"/>
    </w:pPr>
    <w:rPr>
      <w:rFonts w:ascii="New York" w:hAnsi="New York"/>
      <w:i/>
      <w:sz w:val="20"/>
    </w:rPr>
  </w:style>
  <w:style w:type="paragraph" w:customStyle="1" w:styleId="Heading81">
    <w:name w:val="Heading 81"/>
    <w:basedOn w:val="a"/>
    <w:rsid w:val="00321715"/>
    <w:pPr>
      <w:spacing w:before="120"/>
      <w:ind w:left="720"/>
    </w:pPr>
    <w:rPr>
      <w:rFonts w:ascii="New York" w:hAnsi="New York"/>
      <w:i/>
      <w:sz w:val="20"/>
    </w:rPr>
  </w:style>
  <w:style w:type="paragraph" w:customStyle="1" w:styleId="Heading71">
    <w:name w:val="Heading 71"/>
    <w:basedOn w:val="a"/>
    <w:rsid w:val="00321715"/>
    <w:pPr>
      <w:spacing w:before="120"/>
      <w:ind w:left="720"/>
    </w:pPr>
    <w:rPr>
      <w:rFonts w:ascii="New York" w:hAnsi="New York"/>
      <w:i/>
      <w:sz w:val="20"/>
    </w:rPr>
  </w:style>
  <w:style w:type="paragraph" w:customStyle="1" w:styleId="Heading61">
    <w:name w:val="Heading 61"/>
    <w:basedOn w:val="a"/>
    <w:rsid w:val="00321715"/>
    <w:pPr>
      <w:spacing w:before="120"/>
      <w:ind w:left="720"/>
    </w:pPr>
    <w:rPr>
      <w:rFonts w:ascii="New York" w:hAnsi="New York"/>
      <w:sz w:val="20"/>
      <w:u w:val="single"/>
    </w:rPr>
  </w:style>
  <w:style w:type="paragraph" w:customStyle="1" w:styleId="Heading51">
    <w:name w:val="Heading 51"/>
    <w:basedOn w:val="a"/>
    <w:rsid w:val="00321715"/>
    <w:pPr>
      <w:spacing w:before="120"/>
      <w:ind w:left="720"/>
    </w:pPr>
    <w:rPr>
      <w:rFonts w:ascii="New York" w:hAnsi="New York"/>
      <w:b/>
      <w:sz w:val="20"/>
    </w:rPr>
  </w:style>
  <w:style w:type="paragraph" w:customStyle="1" w:styleId="Heading41">
    <w:name w:val="Heading 41"/>
    <w:basedOn w:val="a"/>
    <w:rsid w:val="00321715"/>
    <w:pPr>
      <w:spacing w:before="120"/>
      <w:ind w:left="360"/>
    </w:pPr>
    <w:rPr>
      <w:rFonts w:ascii="New York" w:hAnsi="New York"/>
      <w:u w:val="single"/>
    </w:rPr>
  </w:style>
  <w:style w:type="paragraph" w:customStyle="1" w:styleId="Heading31">
    <w:name w:val="Heading 31"/>
    <w:basedOn w:val="a"/>
    <w:rsid w:val="00321715"/>
    <w:pPr>
      <w:spacing w:before="120"/>
      <w:ind w:left="360"/>
    </w:pPr>
    <w:rPr>
      <w:rFonts w:ascii="New York" w:hAnsi="New York"/>
      <w:b/>
    </w:rPr>
  </w:style>
  <w:style w:type="paragraph" w:customStyle="1" w:styleId="Heading22">
    <w:name w:val="Heading 22"/>
    <w:basedOn w:val="a"/>
    <w:rsid w:val="00321715"/>
    <w:pPr>
      <w:spacing w:before="120"/>
    </w:pPr>
    <w:rPr>
      <w:rFonts w:ascii="New York" w:hAnsi="New York"/>
      <w:b/>
    </w:rPr>
  </w:style>
  <w:style w:type="paragraph" w:customStyle="1" w:styleId="Heading12">
    <w:name w:val="Heading 12"/>
    <w:basedOn w:val="a"/>
    <w:rsid w:val="00321715"/>
    <w:pPr>
      <w:spacing w:before="240"/>
    </w:pPr>
    <w:rPr>
      <w:rFonts w:ascii="New York" w:hAnsi="New York"/>
      <w:b/>
      <w:u w:val="single"/>
    </w:rPr>
  </w:style>
  <w:style w:type="character" w:styleId="-">
    <w:name w:val="Hyperlink"/>
    <w:uiPriority w:val="99"/>
    <w:rsid w:val="00321715"/>
    <w:rPr>
      <w:color w:val="0000FF"/>
      <w:u w:val="single"/>
    </w:rPr>
  </w:style>
  <w:style w:type="character" w:styleId="-0">
    <w:name w:val="FollowedHyperlink"/>
    <w:rsid w:val="00321715"/>
    <w:rPr>
      <w:color w:val="800080"/>
      <w:u w:val="single"/>
    </w:rPr>
  </w:style>
  <w:style w:type="paragraph" w:styleId="af">
    <w:name w:val="Body Text"/>
    <w:basedOn w:val="a"/>
    <w:link w:val="Char4"/>
    <w:rsid w:val="009F58CF"/>
    <w:rPr>
      <w:rFonts w:ascii="Arial" w:hAnsi="Arial" w:cs="Arial"/>
      <w:sz w:val="18"/>
      <w:szCs w:val="18"/>
    </w:rPr>
  </w:style>
  <w:style w:type="character" w:customStyle="1" w:styleId="Char4">
    <w:name w:val="Σώμα κειμένου Char"/>
    <w:basedOn w:val="a0"/>
    <w:link w:val="af"/>
    <w:rsid w:val="00726314"/>
    <w:rPr>
      <w:rFonts w:ascii="Arial" w:hAnsi="Arial" w:cs="Arial"/>
      <w:sz w:val="18"/>
      <w:szCs w:val="18"/>
    </w:rPr>
  </w:style>
  <w:style w:type="paragraph" w:styleId="20">
    <w:name w:val="Body Text 2"/>
    <w:basedOn w:val="a"/>
    <w:link w:val="2Char0"/>
    <w:rsid w:val="00321715"/>
    <w:pPr>
      <w:tabs>
        <w:tab w:val="left" w:pos="300"/>
        <w:tab w:val="left" w:pos="560"/>
      </w:tabs>
      <w:ind w:right="30"/>
    </w:pPr>
    <w:rPr>
      <w:rFonts w:ascii="GrHelvetica" w:hAnsi="GrHelvetica"/>
      <w:sz w:val="18"/>
      <w:szCs w:val="18"/>
    </w:rPr>
  </w:style>
  <w:style w:type="character" w:customStyle="1" w:styleId="2Char0">
    <w:name w:val="Σώμα κείμενου 2 Char"/>
    <w:basedOn w:val="a0"/>
    <w:link w:val="20"/>
    <w:rsid w:val="00726314"/>
    <w:rPr>
      <w:rFonts w:ascii="GrHelvetica" w:hAnsi="GrHelvetica"/>
      <w:sz w:val="18"/>
      <w:szCs w:val="18"/>
    </w:rPr>
  </w:style>
  <w:style w:type="paragraph" w:styleId="30">
    <w:name w:val="Body Text 3"/>
    <w:basedOn w:val="a"/>
    <w:link w:val="3Char0"/>
    <w:rsid w:val="00321715"/>
    <w:pPr>
      <w:tabs>
        <w:tab w:val="left" w:pos="280"/>
        <w:tab w:val="left" w:pos="4962"/>
      </w:tabs>
      <w:spacing w:line="360" w:lineRule="atLeast"/>
      <w:ind w:right="10"/>
    </w:pPr>
    <w:rPr>
      <w:rFonts w:ascii="GrHelvetica" w:hAnsi="GrHelvetica"/>
      <w:sz w:val="18"/>
      <w:szCs w:val="18"/>
    </w:rPr>
  </w:style>
  <w:style w:type="character" w:customStyle="1" w:styleId="3Char0">
    <w:name w:val="Σώμα κείμενου 3 Char"/>
    <w:basedOn w:val="a0"/>
    <w:link w:val="30"/>
    <w:rsid w:val="00726314"/>
    <w:rPr>
      <w:rFonts w:ascii="GrHelvetica" w:hAnsi="GrHelvetica"/>
      <w:sz w:val="18"/>
      <w:szCs w:val="18"/>
    </w:rPr>
  </w:style>
  <w:style w:type="paragraph" w:styleId="af0">
    <w:name w:val="Body Text Indent"/>
    <w:basedOn w:val="a"/>
    <w:link w:val="Char5"/>
    <w:rsid w:val="00321715"/>
    <w:pPr>
      <w:tabs>
        <w:tab w:val="left" w:pos="1580"/>
        <w:tab w:val="left" w:pos="2040"/>
        <w:tab w:val="left" w:pos="2480"/>
        <w:tab w:val="left" w:pos="2940"/>
        <w:tab w:val="left" w:pos="3400"/>
      </w:tabs>
      <w:ind w:left="440" w:hanging="440"/>
    </w:pPr>
    <w:rPr>
      <w:rFonts w:ascii="GrHelvetica" w:hAnsi="GrHelvetica"/>
      <w:sz w:val="18"/>
      <w:szCs w:val="18"/>
    </w:rPr>
  </w:style>
  <w:style w:type="character" w:customStyle="1" w:styleId="Char5">
    <w:name w:val="Σώμα κείμενου με εσοχή Char"/>
    <w:basedOn w:val="a0"/>
    <w:link w:val="af0"/>
    <w:rsid w:val="00726314"/>
    <w:rPr>
      <w:rFonts w:ascii="GrHelvetica" w:hAnsi="GrHelvetica"/>
      <w:sz w:val="18"/>
      <w:szCs w:val="18"/>
    </w:rPr>
  </w:style>
  <w:style w:type="paragraph" w:styleId="21">
    <w:name w:val="Body Text Indent 2"/>
    <w:basedOn w:val="a"/>
    <w:link w:val="2Char1"/>
    <w:rsid w:val="00321715"/>
    <w:pPr>
      <w:tabs>
        <w:tab w:val="left" w:pos="284"/>
      </w:tabs>
      <w:ind w:left="284" w:hanging="284"/>
    </w:pPr>
    <w:rPr>
      <w:rFonts w:ascii="Arial" w:hAnsi="Arial"/>
      <w:sz w:val="18"/>
      <w:szCs w:val="18"/>
    </w:rPr>
  </w:style>
  <w:style w:type="character" w:customStyle="1" w:styleId="2Char1">
    <w:name w:val="Σώμα κείμενου με εσοχή 2 Char"/>
    <w:basedOn w:val="a0"/>
    <w:link w:val="21"/>
    <w:rsid w:val="00726314"/>
    <w:rPr>
      <w:rFonts w:ascii="Arial" w:hAnsi="Arial"/>
      <w:sz w:val="18"/>
      <w:szCs w:val="18"/>
    </w:rPr>
  </w:style>
  <w:style w:type="paragraph" w:styleId="31">
    <w:name w:val="Body Text Indent 3"/>
    <w:basedOn w:val="a"/>
    <w:link w:val="3Char1"/>
    <w:rsid w:val="00321715"/>
    <w:pPr>
      <w:tabs>
        <w:tab w:val="left" w:pos="6096"/>
      </w:tabs>
      <w:ind w:left="426" w:hanging="284"/>
    </w:pPr>
    <w:rPr>
      <w:rFonts w:ascii="Arial" w:hAnsi="Arial"/>
      <w:sz w:val="18"/>
      <w:szCs w:val="18"/>
    </w:rPr>
  </w:style>
  <w:style w:type="character" w:customStyle="1" w:styleId="3Char1">
    <w:name w:val="Σώμα κείμενου με εσοχή 3 Char"/>
    <w:basedOn w:val="a0"/>
    <w:link w:val="31"/>
    <w:rsid w:val="00726314"/>
    <w:rPr>
      <w:rFonts w:ascii="Arial" w:hAnsi="Arial"/>
      <w:sz w:val="18"/>
      <w:szCs w:val="18"/>
    </w:rPr>
  </w:style>
  <w:style w:type="paragraph" w:styleId="af1">
    <w:name w:val="Subtitle"/>
    <w:basedOn w:val="a"/>
    <w:link w:val="Char6"/>
    <w:qFormat/>
    <w:rsid w:val="00321715"/>
    <w:pPr>
      <w:tabs>
        <w:tab w:val="left" w:pos="300"/>
        <w:tab w:val="left" w:pos="560"/>
        <w:tab w:val="left" w:pos="660"/>
        <w:tab w:val="left" w:pos="8639"/>
      </w:tabs>
      <w:spacing w:after="240" w:line="480" w:lineRule="atLeast"/>
      <w:ind w:right="28"/>
      <w:jc w:val="center"/>
    </w:pPr>
    <w:rPr>
      <w:rFonts w:ascii="GrHelvetica" w:hAnsi="GrHelvetica"/>
      <w:b/>
      <w:sz w:val="22"/>
      <w:szCs w:val="22"/>
    </w:rPr>
  </w:style>
  <w:style w:type="character" w:customStyle="1" w:styleId="Char6">
    <w:name w:val="Υπότιτλος Char"/>
    <w:basedOn w:val="a0"/>
    <w:link w:val="af1"/>
    <w:rsid w:val="00726314"/>
    <w:rPr>
      <w:rFonts w:ascii="GrHelvetica" w:hAnsi="GrHelvetica"/>
      <w:b/>
      <w:sz w:val="22"/>
      <w:szCs w:val="22"/>
    </w:rPr>
  </w:style>
  <w:style w:type="paragraph" w:styleId="af2">
    <w:name w:val="Balloon Text"/>
    <w:basedOn w:val="a"/>
    <w:link w:val="Char7"/>
    <w:rsid w:val="009544FE"/>
    <w:rPr>
      <w:rFonts w:ascii="Tahoma" w:hAnsi="Tahoma"/>
      <w:sz w:val="16"/>
      <w:szCs w:val="16"/>
    </w:rPr>
  </w:style>
  <w:style w:type="character" w:customStyle="1" w:styleId="Char7">
    <w:name w:val="Κείμενο πλαισίου Char"/>
    <w:link w:val="af2"/>
    <w:rsid w:val="008D32FC"/>
    <w:rPr>
      <w:rFonts w:ascii="Tahoma" w:hAnsi="Tahoma" w:cs="Tahoma"/>
      <w:sz w:val="16"/>
      <w:szCs w:val="16"/>
      <w:lang w:val="el-GR" w:eastAsia="el-GR"/>
    </w:rPr>
  </w:style>
  <w:style w:type="paragraph" w:styleId="Web">
    <w:name w:val="Normal (Web)"/>
    <w:basedOn w:val="a"/>
    <w:uiPriority w:val="99"/>
    <w:rsid w:val="0072566D"/>
    <w:pPr>
      <w:spacing w:before="100" w:beforeAutospacing="1" w:after="100" w:afterAutospacing="1"/>
    </w:pPr>
    <w:rPr>
      <w:rFonts w:ascii="Verdana" w:hAnsi="Verdana"/>
      <w:sz w:val="14"/>
      <w:szCs w:val="14"/>
    </w:rPr>
  </w:style>
  <w:style w:type="paragraph" w:styleId="af3">
    <w:name w:val="Document Map"/>
    <w:basedOn w:val="a"/>
    <w:link w:val="Char8"/>
    <w:semiHidden/>
    <w:rsid w:val="005019CE"/>
    <w:pPr>
      <w:shd w:val="clear" w:color="auto" w:fill="000080"/>
    </w:pPr>
    <w:rPr>
      <w:rFonts w:ascii="Tahoma" w:hAnsi="Tahoma" w:cs="Tahoma"/>
    </w:rPr>
  </w:style>
  <w:style w:type="character" w:customStyle="1" w:styleId="Char8">
    <w:name w:val="Χάρτης εγγράφου Char"/>
    <w:basedOn w:val="a0"/>
    <w:link w:val="af3"/>
    <w:semiHidden/>
    <w:rsid w:val="00726314"/>
    <w:rPr>
      <w:rFonts w:ascii="Tahoma" w:hAnsi="Tahoma" w:cs="Tahoma"/>
      <w:sz w:val="24"/>
      <w:shd w:val="clear" w:color="auto" w:fill="000080"/>
    </w:rPr>
  </w:style>
  <w:style w:type="character" w:customStyle="1" w:styleId="apple-style-span">
    <w:name w:val="apple-style-span"/>
    <w:basedOn w:val="a0"/>
    <w:rsid w:val="00BD3F5F"/>
  </w:style>
  <w:style w:type="paragraph" w:styleId="-HTML">
    <w:name w:val="HTML Preformatted"/>
    <w:basedOn w:val="a"/>
    <w:link w:val="-HTMLChar"/>
    <w:uiPriority w:val="99"/>
    <w:rsid w:val="00FA1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Char">
    <w:name w:val="Προ-διαμορφωμένο HTML Char"/>
    <w:link w:val="-HTML"/>
    <w:uiPriority w:val="99"/>
    <w:rsid w:val="00227DEB"/>
    <w:rPr>
      <w:rFonts w:ascii="Courier New" w:hAnsi="Courier New" w:cs="Courier New"/>
    </w:rPr>
  </w:style>
  <w:style w:type="character" w:styleId="af4">
    <w:name w:val="annotation reference"/>
    <w:uiPriority w:val="99"/>
    <w:rsid w:val="00CC59C2"/>
    <w:rPr>
      <w:sz w:val="16"/>
      <w:szCs w:val="16"/>
    </w:rPr>
  </w:style>
  <w:style w:type="paragraph" w:styleId="af5">
    <w:name w:val="annotation text"/>
    <w:basedOn w:val="a"/>
    <w:link w:val="Char9"/>
    <w:uiPriority w:val="99"/>
    <w:rsid w:val="00CC59C2"/>
    <w:rPr>
      <w:sz w:val="20"/>
    </w:rPr>
  </w:style>
  <w:style w:type="character" w:customStyle="1" w:styleId="Char9">
    <w:name w:val="Κείμενο σχολίου Char"/>
    <w:link w:val="af5"/>
    <w:uiPriority w:val="99"/>
    <w:rsid w:val="008D32FC"/>
    <w:rPr>
      <w:rFonts w:ascii="Κλασσική" w:hAnsi="Κλασσική"/>
      <w:lang w:val="el-GR" w:eastAsia="el-GR"/>
    </w:rPr>
  </w:style>
  <w:style w:type="paragraph" w:styleId="af6">
    <w:name w:val="annotation subject"/>
    <w:basedOn w:val="af5"/>
    <w:next w:val="af5"/>
    <w:link w:val="Chara"/>
    <w:rsid w:val="00CC59C2"/>
    <w:rPr>
      <w:b/>
      <w:bCs/>
    </w:rPr>
  </w:style>
  <w:style w:type="character" w:customStyle="1" w:styleId="Chara">
    <w:name w:val="Θέμα σχολίου Char"/>
    <w:link w:val="af6"/>
    <w:rsid w:val="008D32FC"/>
    <w:rPr>
      <w:rFonts w:ascii="Κλασσική" w:hAnsi="Κλασσική"/>
      <w:b/>
      <w:bCs/>
      <w:lang w:val="el-GR" w:eastAsia="el-GR"/>
    </w:rPr>
  </w:style>
  <w:style w:type="paragraph" w:styleId="10">
    <w:name w:val="toc 1"/>
    <w:basedOn w:val="a"/>
    <w:next w:val="a"/>
    <w:autoRedefine/>
    <w:uiPriority w:val="39"/>
    <w:rsid w:val="00512575"/>
    <w:pPr>
      <w:tabs>
        <w:tab w:val="right" w:leader="dot" w:pos="7371"/>
      </w:tabs>
      <w:spacing w:before="60" w:line="355" w:lineRule="auto"/>
      <w:ind w:left="0" w:right="992"/>
    </w:pPr>
    <w:rPr>
      <w:rFonts w:ascii="Arial" w:hAnsi="Arial" w:cs="Arial"/>
      <w:b/>
      <w:noProof/>
      <w:spacing w:val="-2"/>
      <w:sz w:val="18"/>
      <w:szCs w:val="18"/>
    </w:rPr>
  </w:style>
  <w:style w:type="paragraph" w:styleId="22">
    <w:name w:val="toc 2"/>
    <w:basedOn w:val="a"/>
    <w:next w:val="a"/>
    <w:autoRedefine/>
    <w:uiPriority w:val="39"/>
    <w:rsid w:val="00F21556"/>
    <w:pPr>
      <w:tabs>
        <w:tab w:val="right" w:leader="dot" w:pos="7371"/>
      </w:tabs>
      <w:ind w:left="240" w:right="992"/>
    </w:pPr>
  </w:style>
  <w:style w:type="table" w:styleId="af7">
    <w:name w:val="Table Grid"/>
    <w:basedOn w:val="a1"/>
    <w:uiPriority w:val="59"/>
    <w:rsid w:val="00F206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endnote text"/>
    <w:basedOn w:val="a"/>
    <w:link w:val="Charb"/>
    <w:rsid w:val="00DE6905"/>
    <w:rPr>
      <w:sz w:val="20"/>
    </w:rPr>
  </w:style>
  <w:style w:type="character" w:customStyle="1" w:styleId="Charb">
    <w:name w:val="Κείμενο σημείωσης τέλους Char"/>
    <w:link w:val="af8"/>
    <w:rsid w:val="00DE6905"/>
    <w:rPr>
      <w:rFonts w:ascii="Κλασσική" w:hAnsi="Κλασσική"/>
    </w:rPr>
  </w:style>
  <w:style w:type="paragraph" w:customStyle="1" w:styleId="23">
    <w:name w:val="Παράγραφος λίστας2"/>
    <w:basedOn w:val="a"/>
    <w:uiPriority w:val="34"/>
    <w:qFormat/>
    <w:rsid w:val="00BE082E"/>
    <w:pPr>
      <w:ind w:left="720"/>
      <w:contextualSpacing/>
    </w:pPr>
  </w:style>
  <w:style w:type="paragraph" w:customStyle="1" w:styleId="Standard">
    <w:name w:val="Standard"/>
    <w:qFormat/>
    <w:rsid w:val="001F725C"/>
    <w:pPr>
      <w:widowControl w:val="0"/>
      <w:suppressAutoHyphens/>
      <w:autoSpaceDN w:val="0"/>
      <w:textAlignment w:val="baseline"/>
    </w:pPr>
    <w:rPr>
      <w:rFonts w:ascii="Liberation Serif" w:eastAsia="DejaVu Sans" w:hAnsi="Liberation Serif" w:cs="DejaVu Sans"/>
      <w:kern w:val="3"/>
      <w:sz w:val="24"/>
      <w:szCs w:val="24"/>
      <w:lang w:val="en-US" w:eastAsia="zh-CN" w:bidi="hi-IN"/>
    </w:rPr>
  </w:style>
  <w:style w:type="paragraph" w:customStyle="1" w:styleId="Default">
    <w:name w:val="Default"/>
    <w:rsid w:val="0068580E"/>
    <w:pPr>
      <w:autoSpaceDE w:val="0"/>
      <w:autoSpaceDN w:val="0"/>
      <w:adjustRightInd w:val="0"/>
    </w:pPr>
    <w:rPr>
      <w:rFonts w:ascii="Garamond" w:hAnsi="Garamond" w:cs="Garamond"/>
      <w:color w:val="000000"/>
      <w:sz w:val="24"/>
      <w:szCs w:val="24"/>
    </w:rPr>
  </w:style>
  <w:style w:type="character" w:customStyle="1" w:styleId="WW8Num39z0">
    <w:name w:val="WW8Num39z0"/>
    <w:rsid w:val="008D32FC"/>
    <w:rPr>
      <w:rFonts w:ascii="Arial" w:hAnsi="Arial" w:cs="Arial"/>
    </w:rPr>
  </w:style>
  <w:style w:type="character" w:customStyle="1" w:styleId="WW8Num32z0">
    <w:name w:val="WW8Num32z0"/>
    <w:rsid w:val="008D32FC"/>
    <w:rPr>
      <w:rFonts w:ascii="Arial" w:hAnsi="Arial" w:cs="Arial"/>
    </w:rPr>
  </w:style>
  <w:style w:type="character" w:customStyle="1" w:styleId="WW8Num28z0">
    <w:name w:val="WW8Num28z0"/>
    <w:rsid w:val="008D32FC"/>
    <w:rPr>
      <w:rFonts w:ascii="Symbol" w:hAnsi="Symbol"/>
    </w:rPr>
  </w:style>
  <w:style w:type="character" w:customStyle="1" w:styleId="WW8Num40z0">
    <w:name w:val="WW8Num40z0"/>
    <w:rsid w:val="008D32FC"/>
    <w:rPr>
      <w:rFonts w:ascii="Symbol" w:hAnsi="Symbol"/>
      <w:sz w:val="20"/>
    </w:rPr>
  </w:style>
  <w:style w:type="character" w:customStyle="1" w:styleId="WW8Num40z1">
    <w:name w:val="WW8Num40z1"/>
    <w:rsid w:val="008D32FC"/>
    <w:rPr>
      <w:rFonts w:ascii="Courier New" w:hAnsi="Courier New"/>
      <w:sz w:val="20"/>
    </w:rPr>
  </w:style>
  <w:style w:type="character" w:customStyle="1" w:styleId="WW8Num40z2">
    <w:name w:val="WW8Num40z2"/>
    <w:rsid w:val="008D32FC"/>
    <w:rPr>
      <w:rFonts w:ascii="Wingdings" w:hAnsi="Wingdings"/>
      <w:sz w:val="20"/>
    </w:rPr>
  </w:style>
  <w:style w:type="character" w:customStyle="1" w:styleId="WW8Num41z0">
    <w:name w:val="WW8Num41z0"/>
    <w:rsid w:val="008D32FC"/>
    <w:rPr>
      <w:rFonts w:ascii="Wingdings" w:hAnsi="Wingdings"/>
      <w:color w:val="auto"/>
      <w:sz w:val="36"/>
      <w:szCs w:val="36"/>
    </w:rPr>
  </w:style>
  <w:style w:type="character" w:customStyle="1" w:styleId="WW8Num41z1">
    <w:name w:val="WW8Num41z1"/>
    <w:rsid w:val="008D32FC"/>
    <w:rPr>
      <w:rFonts w:ascii="Courier New" w:hAnsi="Courier New" w:cs="Courier New"/>
    </w:rPr>
  </w:style>
  <w:style w:type="character" w:customStyle="1" w:styleId="WW8Num41z2">
    <w:name w:val="WW8Num41z2"/>
    <w:rsid w:val="008D32FC"/>
    <w:rPr>
      <w:rFonts w:ascii="Wingdings" w:hAnsi="Wingdings"/>
    </w:rPr>
  </w:style>
  <w:style w:type="character" w:customStyle="1" w:styleId="WW8Num41z3">
    <w:name w:val="WW8Num41z3"/>
    <w:rsid w:val="008D32FC"/>
    <w:rPr>
      <w:rFonts w:ascii="Symbol" w:hAnsi="Symbol"/>
    </w:rPr>
  </w:style>
  <w:style w:type="character" w:customStyle="1" w:styleId="WW8Num14z0">
    <w:name w:val="WW8Num14z0"/>
    <w:rsid w:val="008D32FC"/>
    <w:rPr>
      <w:rFonts w:ascii="Arial" w:eastAsia="Times New Roman" w:hAnsi="Arial" w:cs="Times New Roman"/>
    </w:rPr>
  </w:style>
  <w:style w:type="character" w:customStyle="1" w:styleId="WW8Num25z0">
    <w:name w:val="WW8Num25z0"/>
    <w:rsid w:val="008D32FC"/>
    <w:rPr>
      <w:rFonts w:ascii="Symbol" w:hAnsi="Symbol"/>
    </w:rPr>
  </w:style>
  <w:style w:type="character" w:customStyle="1" w:styleId="WW8Num8z0">
    <w:name w:val="WW8Num8z0"/>
    <w:rsid w:val="008D32FC"/>
    <w:rPr>
      <w:rFonts w:ascii="Symbol" w:hAnsi="Symbol"/>
    </w:rPr>
  </w:style>
  <w:style w:type="character" w:customStyle="1" w:styleId="NumberingSymbols">
    <w:name w:val="Numbering Symbols"/>
    <w:rsid w:val="008D32FC"/>
  </w:style>
  <w:style w:type="character" w:customStyle="1" w:styleId="Bullets">
    <w:name w:val="Bullets"/>
    <w:rsid w:val="008D32FC"/>
    <w:rPr>
      <w:rFonts w:ascii="OpenSymbol" w:eastAsia="OpenSymbol" w:hAnsi="OpenSymbol" w:cs="OpenSymbol"/>
    </w:rPr>
  </w:style>
  <w:style w:type="paragraph" w:customStyle="1" w:styleId="Heading0">
    <w:name w:val="Heading"/>
    <w:basedOn w:val="a"/>
    <w:next w:val="af"/>
    <w:rsid w:val="008D32FC"/>
    <w:pPr>
      <w:keepNext/>
      <w:widowControl w:val="0"/>
      <w:suppressAutoHyphens/>
      <w:spacing w:before="240" w:after="120"/>
    </w:pPr>
    <w:rPr>
      <w:rFonts w:ascii="Arial" w:eastAsia="DejaVu Sans" w:hAnsi="Arial" w:cs="DejaVu Sans"/>
      <w:kern w:val="1"/>
      <w:sz w:val="28"/>
      <w:szCs w:val="28"/>
      <w:lang w:val="en-US" w:eastAsia="hi-IN" w:bidi="hi-IN"/>
    </w:rPr>
  </w:style>
  <w:style w:type="paragraph" w:styleId="af9">
    <w:name w:val="List"/>
    <w:basedOn w:val="af"/>
    <w:rsid w:val="008D32FC"/>
    <w:pPr>
      <w:widowControl w:val="0"/>
      <w:suppressAutoHyphens/>
      <w:spacing w:after="120" w:line="240" w:lineRule="auto"/>
      <w:ind w:left="0" w:right="0"/>
      <w:jc w:val="left"/>
    </w:pPr>
    <w:rPr>
      <w:rFonts w:eastAsia="DejaVu Sans" w:cs="DejaVu Sans"/>
      <w:kern w:val="1"/>
      <w:sz w:val="24"/>
      <w:szCs w:val="24"/>
      <w:lang w:val="en-US" w:eastAsia="hi-IN" w:bidi="hi-IN"/>
    </w:rPr>
  </w:style>
  <w:style w:type="paragraph" w:customStyle="1" w:styleId="Caption1">
    <w:name w:val="Caption1"/>
    <w:basedOn w:val="a"/>
    <w:rsid w:val="008D32FC"/>
    <w:pPr>
      <w:widowControl w:val="0"/>
      <w:suppressLineNumbers/>
      <w:suppressAutoHyphens/>
      <w:spacing w:before="120" w:after="120"/>
    </w:pPr>
    <w:rPr>
      <w:rFonts w:eastAsia="DejaVu Sans" w:cs="DejaVu Sans"/>
      <w:i/>
      <w:iCs/>
      <w:kern w:val="1"/>
      <w:szCs w:val="24"/>
      <w:lang w:val="en-US" w:eastAsia="hi-IN" w:bidi="hi-IN"/>
    </w:rPr>
  </w:style>
  <w:style w:type="paragraph" w:customStyle="1" w:styleId="Index">
    <w:name w:val="Index"/>
    <w:basedOn w:val="a"/>
    <w:rsid w:val="008D32FC"/>
    <w:pPr>
      <w:widowControl w:val="0"/>
      <w:suppressLineNumbers/>
      <w:suppressAutoHyphens/>
    </w:pPr>
    <w:rPr>
      <w:rFonts w:eastAsia="DejaVu Sans" w:cs="DejaVu Sans"/>
      <w:kern w:val="1"/>
      <w:szCs w:val="24"/>
      <w:lang w:val="en-US" w:eastAsia="hi-IN" w:bidi="hi-IN"/>
    </w:rPr>
  </w:style>
  <w:style w:type="paragraph" w:customStyle="1" w:styleId="210">
    <w:name w:val="Σώμα κείμενου 21"/>
    <w:basedOn w:val="a"/>
    <w:rsid w:val="008D32FC"/>
    <w:pPr>
      <w:widowControl w:val="0"/>
      <w:suppressAutoHyphens/>
      <w:ind w:right="30"/>
    </w:pPr>
    <w:rPr>
      <w:rFonts w:ascii="GrHelvetica" w:eastAsia="DejaVu Sans" w:hAnsi="GrHelvetica" w:cs="DejaVu Sans"/>
      <w:kern w:val="1"/>
      <w:sz w:val="18"/>
      <w:szCs w:val="18"/>
      <w:lang w:val="en-US" w:eastAsia="hi-IN" w:bidi="hi-IN"/>
    </w:rPr>
  </w:style>
  <w:style w:type="paragraph" w:customStyle="1" w:styleId="TableContents">
    <w:name w:val="Table Contents"/>
    <w:basedOn w:val="a"/>
    <w:rsid w:val="008D32FC"/>
    <w:pPr>
      <w:widowControl w:val="0"/>
      <w:suppressLineNumbers/>
      <w:suppressAutoHyphens/>
    </w:pPr>
    <w:rPr>
      <w:rFonts w:eastAsia="DejaVu Sans" w:cs="DejaVu Sans"/>
      <w:kern w:val="1"/>
      <w:szCs w:val="24"/>
      <w:lang w:val="en-US" w:eastAsia="hi-IN" w:bidi="hi-IN"/>
    </w:rPr>
  </w:style>
  <w:style w:type="paragraph" w:customStyle="1" w:styleId="TableHeading">
    <w:name w:val="Table Heading"/>
    <w:basedOn w:val="TableContents"/>
    <w:rsid w:val="008D32FC"/>
    <w:pPr>
      <w:jc w:val="center"/>
    </w:pPr>
    <w:rPr>
      <w:b/>
      <w:bCs/>
    </w:rPr>
  </w:style>
  <w:style w:type="character" w:customStyle="1" w:styleId="hps">
    <w:name w:val="hps"/>
    <w:basedOn w:val="a0"/>
    <w:rsid w:val="00494B45"/>
  </w:style>
  <w:style w:type="paragraph" w:customStyle="1" w:styleId="11">
    <w:name w:val="Παράγραφος λίστας1"/>
    <w:basedOn w:val="a"/>
    <w:qFormat/>
    <w:rsid w:val="002547AB"/>
    <w:pPr>
      <w:ind w:left="720"/>
      <w:contextualSpacing/>
    </w:pPr>
  </w:style>
  <w:style w:type="paragraph" w:customStyle="1" w:styleId="Arial">
    <w:name w:val="Arial"/>
    <w:basedOn w:val="10"/>
    <w:rsid w:val="00894184"/>
    <w:rPr>
      <w:b w:val="0"/>
    </w:rPr>
  </w:style>
  <w:style w:type="paragraph" w:customStyle="1" w:styleId="32">
    <w:name w:val="Παράγραφος λίστας3"/>
    <w:basedOn w:val="a"/>
    <w:uiPriority w:val="34"/>
    <w:qFormat/>
    <w:rsid w:val="00F634B3"/>
    <w:pPr>
      <w:spacing w:after="200" w:line="276" w:lineRule="auto"/>
      <w:ind w:left="720"/>
      <w:contextualSpacing/>
    </w:pPr>
    <w:rPr>
      <w:rFonts w:ascii="Calibri" w:eastAsia="Calibri" w:hAnsi="Calibri"/>
      <w:sz w:val="22"/>
      <w:szCs w:val="22"/>
      <w:lang w:eastAsia="en-US"/>
    </w:rPr>
  </w:style>
  <w:style w:type="character" w:customStyle="1" w:styleId="shorttext">
    <w:name w:val="short_text"/>
    <w:basedOn w:val="a0"/>
    <w:rsid w:val="006B48BA"/>
  </w:style>
  <w:style w:type="character" w:customStyle="1" w:styleId="longtext">
    <w:name w:val="long_text"/>
    <w:rsid w:val="00704290"/>
  </w:style>
  <w:style w:type="paragraph" w:customStyle="1" w:styleId="afa">
    <w:name w:val="Μετά από επικεφαλίδα"/>
    <w:basedOn w:val="a"/>
    <w:link w:val="Charc"/>
    <w:qFormat/>
    <w:rsid w:val="00A36C95"/>
    <w:pPr>
      <w:widowControl w:val="0"/>
      <w:suppressAutoHyphens/>
      <w:spacing w:line="360" w:lineRule="atLeast"/>
    </w:pPr>
    <w:rPr>
      <w:rFonts w:ascii="Times New Roman" w:eastAsia="DejaVu Sans" w:hAnsi="Times New Roman"/>
      <w:kern w:val="1"/>
      <w:sz w:val="18"/>
      <w:szCs w:val="18"/>
      <w:lang w:eastAsia="hi-IN" w:bidi="hi-IN"/>
    </w:rPr>
  </w:style>
  <w:style w:type="character" w:customStyle="1" w:styleId="Charc">
    <w:name w:val="Μετά από επικεφαλίδα Char"/>
    <w:link w:val="afa"/>
    <w:rsid w:val="00A36C95"/>
    <w:rPr>
      <w:rFonts w:ascii="Times New Roman" w:eastAsia="DejaVu Sans" w:hAnsi="Times New Roman"/>
      <w:kern w:val="1"/>
      <w:sz w:val="18"/>
      <w:szCs w:val="18"/>
      <w:lang w:val="el-GR" w:eastAsia="hi-IN" w:bidi="hi-IN"/>
    </w:rPr>
  </w:style>
  <w:style w:type="paragraph" w:styleId="afb">
    <w:name w:val="List Paragraph"/>
    <w:basedOn w:val="a"/>
    <w:uiPriority w:val="34"/>
    <w:qFormat/>
    <w:rsid w:val="00DB10C3"/>
    <w:pPr>
      <w:ind w:left="720"/>
      <w:contextualSpacing/>
    </w:pPr>
  </w:style>
  <w:style w:type="paragraph" w:styleId="33">
    <w:name w:val="toc 3"/>
    <w:basedOn w:val="a"/>
    <w:next w:val="a"/>
    <w:autoRedefine/>
    <w:uiPriority w:val="39"/>
    <w:unhideWhenUsed/>
    <w:rsid w:val="00312A2C"/>
    <w:pPr>
      <w:spacing w:after="100"/>
      <w:ind w:left="480"/>
    </w:pPr>
  </w:style>
  <w:style w:type="paragraph" w:styleId="afc">
    <w:name w:val="Revision"/>
    <w:hidden/>
    <w:uiPriority w:val="99"/>
    <w:semiHidden/>
    <w:rsid w:val="00F21E53"/>
    <w:rPr>
      <w:rFonts w:ascii="Κλασσική" w:hAnsi="Κλασσική"/>
      <w:sz w:val="24"/>
    </w:rPr>
  </w:style>
  <w:style w:type="paragraph" w:styleId="40">
    <w:name w:val="toc 4"/>
    <w:basedOn w:val="a"/>
    <w:next w:val="a"/>
    <w:autoRedefine/>
    <w:uiPriority w:val="39"/>
    <w:unhideWhenUsed/>
    <w:rsid w:val="00B330F2"/>
    <w:pPr>
      <w:spacing w:after="100" w:line="276"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rsid w:val="00B330F2"/>
    <w:pPr>
      <w:spacing w:after="100" w:line="276" w:lineRule="auto"/>
      <w:ind w:left="880"/>
    </w:pPr>
    <w:rPr>
      <w:rFonts w:asciiTheme="minorHAnsi" w:eastAsiaTheme="minorEastAsia" w:hAnsiTheme="minorHAnsi" w:cstheme="minorBidi"/>
      <w:sz w:val="22"/>
      <w:szCs w:val="22"/>
    </w:rPr>
  </w:style>
  <w:style w:type="paragraph" w:styleId="60">
    <w:name w:val="toc 6"/>
    <w:basedOn w:val="a"/>
    <w:next w:val="a"/>
    <w:autoRedefine/>
    <w:uiPriority w:val="39"/>
    <w:unhideWhenUsed/>
    <w:rsid w:val="00B330F2"/>
    <w:pPr>
      <w:spacing w:after="100" w:line="276" w:lineRule="auto"/>
      <w:ind w:left="1100"/>
    </w:pPr>
    <w:rPr>
      <w:rFonts w:asciiTheme="minorHAnsi" w:eastAsiaTheme="minorEastAsia" w:hAnsiTheme="minorHAnsi" w:cstheme="minorBidi"/>
      <w:sz w:val="22"/>
      <w:szCs w:val="22"/>
    </w:rPr>
  </w:style>
  <w:style w:type="paragraph" w:styleId="70">
    <w:name w:val="toc 7"/>
    <w:basedOn w:val="a"/>
    <w:next w:val="a"/>
    <w:autoRedefine/>
    <w:uiPriority w:val="39"/>
    <w:unhideWhenUsed/>
    <w:rsid w:val="00B330F2"/>
    <w:pPr>
      <w:spacing w:after="100" w:line="276" w:lineRule="auto"/>
      <w:ind w:left="1320"/>
    </w:pPr>
    <w:rPr>
      <w:rFonts w:asciiTheme="minorHAnsi" w:eastAsiaTheme="minorEastAsia" w:hAnsiTheme="minorHAnsi" w:cstheme="minorBidi"/>
      <w:sz w:val="22"/>
      <w:szCs w:val="22"/>
    </w:rPr>
  </w:style>
  <w:style w:type="paragraph" w:styleId="80">
    <w:name w:val="toc 8"/>
    <w:basedOn w:val="a"/>
    <w:next w:val="a"/>
    <w:autoRedefine/>
    <w:uiPriority w:val="39"/>
    <w:unhideWhenUsed/>
    <w:rsid w:val="00B330F2"/>
    <w:pPr>
      <w:spacing w:after="100" w:line="276" w:lineRule="auto"/>
      <w:ind w:left="1540"/>
    </w:pPr>
    <w:rPr>
      <w:rFonts w:asciiTheme="minorHAnsi" w:eastAsiaTheme="minorEastAsia" w:hAnsiTheme="minorHAnsi" w:cstheme="minorBidi"/>
      <w:sz w:val="22"/>
      <w:szCs w:val="22"/>
    </w:rPr>
  </w:style>
  <w:style w:type="paragraph" w:styleId="90">
    <w:name w:val="toc 9"/>
    <w:basedOn w:val="a"/>
    <w:next w:val="a"/>
    <w:autoRedefine/>
    <w:uiPriority w:val="39"/>
    <w:unhideWhenUsed/>
    <w:rsid w:val="00B330F2"/>
    <w:pPr>
      <w:spacing w:after="100" w:line="276" w:lineRule="auto"/>
      <w:ind w:left="1760"/>
    </w:pPr>
    <w:rPr>
      <w:rFonts w:asciiTheme="minorHAnsi" w:eastAsiaTheme="minorEastAsia" w:hAnsiTheme="minorHAnsi" w:cstheme="minorBidi"/>
      <w:sz w:val="22"/>
      <w:szCs w:val="22"/>
    </w:rPr>
  </w:style>
  <w:style w:type="paragraph" w:customStyle="1" w:styleId="12">
    <w:name w:val="Βασικό1"/>
    <w:qFormat/>
    <w:rsid w:val="00194665"/>
    <w:pPr>
      <w:widowControl w:val="0"/>
      <w:suppressAutoHyphens/>
      <w:textAlignment w:val="baseline"/>
    </w:pPr>
    <w:rPr>
      <w:rFonts w:ascii="Times New Roman" w:eastAsia="Lucida Sans Unicode" w:hAnsi="Times New Roman" w:cs="Mangal"/>
      <w:color w:val="00000A"/>
      <w:sz w:val="24"/>
      <w:szCs w:val="24"/>
      <w:lang w:val="en-US" w:eastAsia="zh-CN" w:bidi="hi-IN"/>
    </w:rPr>
  </w:style>
  <w:style w:type="character" w:customStyle="1" w:styleId="13">
    <w:name w:val="Ανεπίλυτη αναφορά1"/>
    <w:basedOn w:val="a0"/>
    <w:uiPriority w:val="99"/>
    <w:semiHidden/>
    <w:unhideWhenUsed/>
    <w:rsid w:val="003E282D"/>
    <w:rPr>
      <w:color w:val="605E5C"/>
      <w:shd w:val="clear" w:color="auto" w:fill="E1DFDD"/>
    </w:rPr>
  </w:style>
  <w:style w:type="character" w:customStyle="1" w:styleId="24">
    <w:name w:val="Ανεπίλυτη αναφορά2"/>
    <w:basedOn w:val="a0"/>
    <w:uiPriority w:val="99"/>
    <w:semiHidden/>
    <w:unhideWhenUsed/>
    <w:rsid w:val="001446A9"/>
    <w:rPr>
      <w:color w:val="605E5C"/>
      <w:shd w:val="clear" w:color="auto" w:fill="E1DFDD"/>
    </w:rPr>
  </w:style>
  <w:style w:type="table" w:customStyle="1" w:styleId="14">
    <w:name w:val="Πλέγμα πίνακα1"/>
    <w:basedOn w:val="a1"/>
    <w:next w:val="af7"/>
    <w:uiPriority w:val="59"/>
    <w:rsid w:val="00251F62"/>
    <w:pPr>
      <w:spacing w:line="240" w:lineRule="auto"/>
      <w:ind w:left="0" w:right="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9B5DC8"/>
    <w:pPr>
      <w:widowControl w:val="0"/>
      <w:suppressAutoHyphens/>
      <w:spacing w:line="240" w:lineRule="auto"/>
      <w:ind w:left="0" w:right="0"/>
      <w:jc w:val="left"/>
      <w:textAlignment w:val="baseline"/>
    </w:pPr>
    <w:rPr>
      <w:rFonts w:ascii="Times New Roman" w:eastAsia="Lucida Sans Unicode" w:hAnsi="Times New Roman" w:cs="Mangal"/>
      <w:color w:val="00000A"/>
      <w:sz w:val="24"/>
      <w:szCs w:val="24"/>
      <w:lang w:val="en-US" w:eastAsia="zh-CN" w:bidi="hi-IN"/>
    </w:rPr>
  </w:style>
  <w:style w:type="character" w:customStyle="1" w:styleId="34">
    <w:name w:val="Ανεπίλυτη αναφορά3"/>
    <w:basedOn w:val="a0"/>
    <w:uiPriority w:val="99"/>
    <w:semiHidden/>
    <w:unhideWhenUsed/>
    <w:rsid w:val="009C41E6"/>
    <w:rPr>
      <w:color w:val="605E5C"/>
      <w:shd w:val="clear" w:color="auto" w:fill="E1DFDD"/>
    </w:rPr>
  </w:style>
  <w:style w:type="character" w:customStyle="1" w:styleId="41">
    <w:name w:val="Ανεπίλυτη αναφορά4"/>
    <w:basedOn w:val="a0"/>
    <w:uiPriority w:val="99"/>
    <w:semiHidden/>
    <w:unhideWhenUsed/>
    <w:rsid w:val="00EA0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71604">
      <w:bodyDiv w:val="1"/>
      <w:marLeft w:val="0"/>
      <w:marRight w:val="0"/>
      <w:marTop w:val="0"/>
      <w:marBottom w:val="0"/>
      <w:divBdr>
        <w:top w:val="none" w:sz="0" w:space="0" w:color="auto"/>
        <w:left w:val="none" w:sz="0" w:space="0" w:color="auto"/>
        <w:bottom w:val="none" w:sz="0" w:space="0" w:color="auto"/>
        <w:right w:val="none" w:sz="0" w:space="0" w:color="auto"/>
      </w:divBdr>
    </w:div>
    <w:div w:id="32120742">
      <w:bodyDiv w:val="1"/>
      <w:marLeft w:val="0"/>
      <w:marRight w:val="0"/>
      <w:marTop w:val="0"/>
      <w:marBottom w:val="0"/>
      <w:divBdr>
        <w:top w:val="none" w:sz="0" w:space="0" w:color="auto"/>
        <w:left w:val="none" w:sz="0" w:space="0" w:color="auto"/>
        <w:bottom w:val="none" w:sz="0" w:space="0" w:color="auto"/>
        <w:right w:val="none" w:sz="0" w:space="0" w:color="auto"/>
      </w:divBdr>
    </w:div>
    <w:div w:id="55669339">
      <w:bodyDiv w:val="1"/>
      <w:marLeft w:val="0"/>
      <w:marRight w:val="0"/>
      <w:marTop w:val="0"/>
      <w:marBottom w:val="0"/>
      <w:divBdr>
        <w:top w:val="none" w:sz="0" w:space="0" w:color="auto"/>
        <w:left w:val="none" w:sz="0" w:space="0" w:color="auto"/>
        <w:bottom w:val="none" w:sz="0" w:space="0" w:color="auto"/>
        <w:right w:val="none" w:sz="0" w:space="0" w:color="auto"/>
      </w:divBdr>
    </w:div>
    <w:div w:id="65687920">
      <w:bodyDiv w:val="1"/>
      <w:marLeft w:val="0"/>
      <w:marRight w:val="0"/>
      <w:marTop w:val="0"/>
      <w:marBottom w:val="0"/>
      <w:divBdr>
        <w:top w:val="none" w:sz="0" w:space="0" w:color="auto"/>
        <w:left w:val="none" w:sz="0" w:space="0" w:color="auto"/>
        <w:bottom w:val="none" w:sz="0" w:space="0" w:color="auto"/>
        <w:right w:val="none" w:sz="0" w:space="0" w:color="auto"/>
      </w:divBdr>
    </w:div>
    <w:div w:id="70784478">
      <w:bodyDiv w:val="1"/>
      <w:marLeft w:val="0"/>
      <w:marRight w:val="0"/>
      <w:marTop w:val="0"/>
      <w:marBottom w:val="0"/>
      <w:divBdr>
        <w:top w:val="none" w:sz="0" w:space="0" w:color="auto"/>
        <w:left w:val="none" w:sz="0" w:space="0" w:color="auto"/>
        <w:bottom w:val="none" w:sz="0" w:space="0" w:color="auto"/>
        <w:right w:val="none" w:sz="0" w:space="0" w:color="auto"/>
      </w:divBdr>
    </w:div>
    <w:div w:id="82262628">
      <w:bodyDiv w:val="1"/>
      <w:marLeft w:val="0"/>
      <w:marRight w:val="0"/>
      <w:marTop w:val="0"/>
      <w:marBottom w:val="0"/>
      <w:divBdr>
        <w:top w:val="none" w:sz="0" w:space="0" w:color="auto"/>
        <w:left w:val="none" w:sz="0" w:space="0" w:color="auto"/>
        <w:bottom w:val="none" w:sz="0" w:space="0" w:color="auto"/>
        <w:right w:val="none" w:sz="0" w:space="0" w:color="auto"/>
      </w:divBdr>
    </w:div>
    <w:div w:id="86851579">
      <w:bodyDiv w:val="1"/>
      <w:marLeft w:val="0"/>
      <w:marRight w:val="0"/>
      <w:marTop w:val="0"/>
      <w:marBottom w:val="0"/>
      <w:divBdr>
        <w:top w:val="none" w:sz="0" w:space="0" w:color="auto"/>
        <w:left w:val="none" w:sz="0" w:space="0" w:color="auto"/>
        <w:bottom w:val="none" w:sz="0" w:space="0" w:color="auto"/>
        <w:right w:val="none" w:sz="0" w:space="0" w:color="auto"/>
      </w:divBdr>
    </w:div>
    <w:div w:id="101655948">
      <w:bodyDiv w:val="1"/>
      <w:marLeft w:val="0"/>
      <w:marRight w:val="0"/>
      <w:marTop w:val="0"/>
      <w:marBottom w:val="0"/>
      <w:divBdr>
        <w:top w:val="none" w:sz="0" w:space="0" w:color="auto"/>
        <w:left w:val="none" w:sz="0" w:space="0" w:color="auto"/>
        <w:bottom w:val="none" w:sz="0" w:space="0" w:color="auto"/>
        <w:right w:val="none" w:sz="0" w:space="0" w:color="auto"/>
      </w:divBdr>
    </w:div>
    <w:div w:id="103119068">
      <w:bodyDiv w:val="1"/>
      <w:marLeft w:val="0"/>
      <w:marRight w:val="0"/>
      <w:marTop w:val="0"/>
      <w:marBottom w:val="0"/>
      <w:divBdr>
        <w:top w:val="none" w:sz="0" w:space="0" w:color="auto"/>
        <w:left w:val="none" w:sz="0" w:space="0" w:color="auto"/>
        <w:bottom w:val="none" w:sz="0" w:space="0" w:color="auto"/>
        <w:right w:val="none" w:sz="0" w:space="0" w:color="auto"/>
      </w:divBdr>
    </w:div>
    <w:div w:id="107087656">
      <w:bodyDiv w:val="1"/>
      <w:marLeft w:val="0"/>
      <w:marRight w:val="0"/>
      <w:marTop w:val="0"/>
      <w:marBottom w:val="0"/>
      <w:divBdr>
        <w:top w:val="none" w:sz="0" w:space="0" w:color="auto"/>
        <w:left w:val="none" w:sz="0" w:space="0" w:color="auto"/>
        <w:bottom w:val="none" w:sz="0" w:space="0" w:color="auto"/>
        <w:right w:val="none" w:sz="0" w:space="0" w:color="auto"/>
      </w:divBdr>
    </w:div>
    <w:div w:id="109128592">
      <w:bodyDiv w:val="1"/>
      <w:marLeft w:val="0"/>
      <w:marRight w:val="0"/>
      <w:marTop w:val="0"/>
      <w:marBottom w:val="0"/>
      <w:divBdr>
        <w:top w:val="none" w:sz="0" w:space="0" w:color="auto"/>
        <w:left w:val="none" w:sz="0" w:space="0" w:color="auto"/>
        <w:bottom w:val="none" w:sz="0" w:space="0" w:color="auto"/>
        <w:right w:val="none" w:sz="0" w:space="0" w:color="auto"/>
      </w:divBdr>
    </w:div>
    <w:div w:id="126047005">
      <w:bodyDiv w:val="1"/>
      <w:marLeft w:val="0"/>
      <w:marRight w:val="0"/>
      <w:marTop w:val="0"/>
      <w:marBottom w:val="0"/>
      <w:divBdr>
        <w:top w:val="none" w:sz="0" w:space="0" w:color="auto"/>
        <w:left w:val="none" w:sz="0" w:space="0" w:color="auto"/>
        <w:bottom w:val="none" w:sz="0" w:space="0" w:color="auto"/>
        <w:right w:val="none" w:sz="0" w:space="0" w:color="auto"/>
      </w:divBdr>
    </w:div>
    <w:div w:id="134377835">
      <w:bodyDiv w:val="1"/>
      <w:marLeft w:val="0"/>
      <w:marRight w:val="0"/>
      <w:marTop w:val="0"/>
      <w:marBottom w:val="0"/>
      <w:divBdr>
        <w:top w:val="none" w:sz="0" w:space="0" w:color="auto"/>
        <w:left w:val="none" w:sz="0" w:space="0" w:color="auto"/>
        <w:bottom w:val="none" w:sz="0" w:space="0" w:color="auto"/>
        <w:right w:val="none" w:sz="0" w:space="0" w:color="auto"/>
      </w:divBdr>
    </w:div>
    <w:div w:id="135342243">
      <w:bodyDiv w:val="1"/>
      <w:marLeft w:val="0"/>
      <w:marRight w:val="0"/>
      <w:marTop w:val="0"/>
      <w:marBottom w:val="0"/>
      <w:divBdr>
        <w:top w:val="none" w:sz="0" w:space="0" w:color="auto"/>
        <w:left w:val="none" w:sz="0" w:space="0" w:color="auto"/>
        <w:bottom w:val="none" w:sz="0" w:space="0" w:color="auto"/>
        <w:right w:val="none" w:sz="0" w:space="0" w:color="auto"/>
      </w:divBdr>
    </w:div>
    <w:div w:id="137917078">
      <w:bodyDiv w:val="1"/>
      <w:marLeft w:val="0"/>
      <w:marRight w:val="0"/>
      <w:marTop w:val="0"/>
      <w:marBottom w:val="0"/>
      <w:divBdr>
        <w:top w:val="none" w:sz="0" w:space="0" w:color="auto"/>
        <w:left w:val="none" w:sz="0" w:space="0" w:color="auto"/>
        <w:bottom w:val="none" w:sz="0" w:space="0" w:color="auto"/>
        <w:right w:val="none" w:sz="0" w:space="0" w:color="auto"/>
      </w:divBdr>
    </w:div>
    <w:div w:id="139688782">
      <w:bodyDiv w:val="1"/>
      <w:marLeft w:val="0"/>
      <w:marRight w:val="0"/>
      <w:marTop w:val="0"/>
      <w:marBottom w:val="0"/>
      <w:divBdr>
        <w:top w:val="none" w:sz="0" w:space="0" w:color="auto"/>
        <w:left w:val="none" w:sz="0" w:space="0" w:color="auto"/>
        <w:bottom w:val="none" w:sz="0" w:space="0" w:color="auto"/>
        <w:right w:val="none" w:sz="0" w:space="0" w:color="auto"/>
      </w:divBdr>
    </w:div>
    <w:div w:id="147400957">
      <w:bodyDiv w:val="1"/>
      <w:marLeft w:val="0"/>
      <w:marRight w:val="0"/>
      <w:marTop w:val="0"/>
      <w:marBottom w:val="0"/>
      <w:divBdr>
        <w:top w:val="none" w:sz="0" w:space="0" w:color="auto"/>
        <w:left w:val="none" w:sz="0" w:space="0" w:color="auto"/>
        <w:bottom w:val="none" w:sz="0" w:space="0" w:color="auto"/>
        <w:right w:val="none" w:sz="0" w:space="0" w:color="auto"/>
      </w:divBdr>
    </w:div>
    <w:div w:id="151215458">
      <w:bodyDiv w:val="1"/>
      <w:marLeft w:val="0"/>
      <w:marRight w:val="0"/>
      <w:marTop w:val="0"/>
      <w:marBottom w:val="0"/>
      <w:divBdr>
        <w:top w:val="none" w:sz="0" w:space="0" w:color="auto"/>
        <w:left w:val="none" w:sz="0" w:space="0" w:color="auto"/>
        <w:bottom w:val="none" w:sz="0" w:space="0" w:color="auto"/>
        <w:right w:val="none" w:sz="0" w:space="0" w:color="auto"/>
      </w:divBdr>
    </w:div>
    <w:div w:id="167214311">
      <w:bodyDiv w:val="1"/>
      <w:marLeft w:val="0"/>
      <w:marRight w:val="0"/>
      <w:marTop w:val="0"/>
      <w:marBottom w:val="0"/>
      <w:divBdr>
        <w:top w:val="none" w:sz="0" w:space="0" w:color="auto"/>
        <w:left w:val="none" w:sz="0" w:space="0" w:color="auto"/>
        <w:bottom w:val="none" w:sz="0" w:space="0" w:color="auto"/>
        <w:right w:val="none" w:sz="0" w:space="0" w:color="auto"/>
      </w:divBdr>
    </w:div>
    <w:div w:id="203639140">
      <w:bodyDiv w:val="1"/>
      <w:marLeft w:val="0"/>
      <w:marRight w:val="0"/>
      <w:marTop w:val="0"/>
      <w:marBottom w:val="0"/>
      <w:divBdr>
        <w:top w:val="none" w:sz="0" w:space="0" w:color="auto"/>
        <w:left w:val="none" w:sz="0" w:space="0" w:color="auto"/>
        <w:bottom w:val="none" w:sz="0" w:space="0" w:color="auto"/>
        <w:right w:val="none" w:sz="0" w:space="0" w:color="auto"/>
      </w:divBdr>
    </w:div>
    <w:div w:id="207034568">
      <w:bodyDiv w:val="1"/>
      <w:marLeft w:val="0"/>
      <w:marRight w:val="0"/>
      <w:marTop w:val="0"/>
      <w:marBottom w:val="0"/>
      <w:divBdr>
        <w:top w:val="none" w:sz="0" w:space="0" w:color="auto"/>
        <w:left w:val="none" w:sz="0" w:space="0" w:color="auto"/>
        <w:bottom w:val="none" w:sz="0" w:space="0" w:color="auto"/>
        <w:right w:val="none" w:sz="0" w:space="0" w:color="auto"/>
      </w:divBdr>
    </w:div>
    <w:div w:id="214318424">
      <w:bodyDiv w:val="1"/>
      <w:marLeft w:val="0"/>
      <w:marRight w:val="0"/>
      <w:marTop w:val="0"/>
      <w:marBottom w:val="0"/>
      <w:divBdr>
        <w:top w:val="none" w:sz="0" w:space="0" w:color="auto"/>
        <w:left w:val="none" w:sz="0" w:space="0" w:color="auto"/>
        <w:bottom w:val="none" w:sz="0" w:space="0" w:color="auto"/>
        <w:right w:val="none" w:sz="0" w:space="0" w:color="auto"/>
      </w:divBdr>
      <w:divsChild>
        <w:div w:id="1056391244">
          <w:marLeft w:val="0"/>
          <w:marRight w:val="0"/>
          <w:marTop w:val="0"/>
          <w:marBottom w:val="0"/>
          <w:divBdr>
            <w:top w:val="none" w:sz="0" w:space="0" w:color="auto"/>
            <w:left w:val="none" w:sz="0" w:space="0" w:color="auto"/>
            <w:bottom w:val="none" w:sz="0" w:space="0" w:color="auto"/>
            <w:right w:val="none" w:sz="0" w:space="0" w:color="auto"/>
          </w:divBdr>
        </w:div>
        <w:div w:id="1325469671">
          <w:marLeft w:val="0"/>
          <w:marRight w:val="0"/>
          <w:marTop w:val="0"/>
          <w:marBottom w:val="0"/>
          <w:divBdr>
            <w:top w:val="none" w:sz="0" w:space="0" w:color="auto"/>
            <w:left w:val="none" w:sz="0" w:space="0" w:color="auto"/>
            <w:bottom w:val="none" w:sz="0" w:space="0" w:color="auto"/>
            <w:right w:val="none" w:sz="0" w:space="0" w:color="auto"/>
          </w:divBdr>
        </w:div>
      </w:divsChild>
    </w:div>
    <w:div w:id="218060464">
      <w:bodyDiv w:val="1"/>
      <w:marLeft w:val="0"/>
      <w:marRight w:val="0"/>
      <w:marTop w:val="0"/>
      <w:marBottom w:val="0"/>
      <w:divBdr>
        <w:top w:val="none" w:sz="0" w:space="0" w:color="auto"/>
        <w:left w:val="none" w:sz="0" w:space="0" w:color="auto"/>
        <w:bottom w:val="none" w:sz="0" w:space="0" w:color="auto"/>
        <w:right w:val="none" w:sz="0" w:space="0" w:color="auto"/>
      </w:divBdr>
    </w:div>
    <w:div w:id="286474529">
      <w:bodyDiv w:val="1"/>
      <w:marLeft w:val="0"/>
      <w:marRight w:val="0"/>
      <w:marTop w:val="0"/>
      <w:marBottom w:val="0"/>
      <w:divBdr>
        <w:top w:val="none" w:sz="0" w:space="0" w:color="auto"/>
        <w:left w:val="none" w:sz="0" w:space="0" w:color="auto"/>
        <w:bottom w:val="none" w:sz="0" w:space="0" w:color="auto"/>
        <w:right w:val="none" w:sz="0" w:space="0" w:color="auto"/>
      </w:divBdr>
    </w:div>
    <w:div w:id="292713023">
      <w:bodyDiv w:val="1"/>
      <w:marLeft w:val="0"/>
      <w:marRight w:val="0"/>
      <w:marTop w:val="0"/>
      <w:marBottom w:val="0"/>
      <w:divBdr>
        <w:top w:val="none" w:sz="0" w:space="0" w:color="auto"/>
        <w:left w:val="none" w:sz="0" w:space="0" w:color="auto"/>
        <w:bottom w:val="none" w:sz="0" w:space="0" w:color="auto"/>
        <w:right w:val="none" w:sz="0" w:space="0" w:color="auto"/>
      </w:divBdr>
      <w:divsChild>
        <w:div w:id="1963463090">
          <w:marLeft w:val="0"/>
          <w:marRight w:val="0"/>
          <w:marTop w:val="0"/>
          <w:marBottom w:val="0"/>
          <w:divBdr>
            <w:top w:val="none" w:sz="0" w:space="0" w:color="auto"/>
            <w:left w:val="none" w:sz="0" w:space="0" w:color="auto"/>
            <w:bottom w:val="none" w:sz="0" w:space="0" w:color="auto"/>
            <w:right w:val="none" w:sz="0" w:space="0" w:color="auto"/>
          </w:divBdr>
        </w:div>
        <w:div w:id="403525692">
          <w:blockQuote w:val="1"/>
          <w:marLeft w:val="600"/>
          <w:marRight w:val="0"/>
          <w:marTop w:val="0"/>
          <w:marBottom w:val="0"/>
          <w:divBdr>
            <w:top w:val="none" w:sz="0" w:space="0" w:color="auto"/>
            <w:left w:val="none" w:sz="0" w:space="0" w:color="auto"/>
            <w:bottom w:val="none" w:sz="0" w:space="0" w:color="auto"/>
            <w:right w:val="none" w:sz="0" w:space="0" w:color="auto"/>
          </w:divBdr>
          <w:divsChild>
            <w:div w:id="1422485031">
              <w:marLeft w:val="0"/>
              <w:marRight w:val="0"/>
              <w:marTop w:val="0"/>
              <w:marBottom w:val="0"/>
              <w:divBdr>
                <w:top w:val="none" w:sz="0" w:space="0" w:color="auto"/>
                <w:left w:val="none" w:sz="0" w:space="0" w:color="auto"/>
                <w:bottom w:val="none" w:sz="0" w:space="0" w:color="auto"/>
                <w:right w:val="none" w:sz="0" w:space="0" w:color="auto"/>
              </w:divBdr>
            </w:div>
          </w:divsChild>
        </w:div>
        <w:div w:id="309331622">
          <w:blockQuote w:val="1"/>
          <w:marLeft w:val="600"/>
          <w:marRight w:val="0"/>
          <w:marTop w:val="0"/>
          <w:marBottom w:val="0"/>
          <w:divBdr>
            <w:top w:val="none" w:sz="0" w:space="0" w:color="auto"/>
            <w:left w:val="none" w:sz="0" w:space="0" w:color="auto"/>
            <w:bottom w:val="none" w:sz="0" w:space="0" w:color="auto"/>
            <w:right w:val="none" w:sz="0" w:space="0" w:color="auto"/>
          </w:divBdr>
          <w:divsChild>
            <w:div w:id="652871641">
              <w:marLeft w:val="0"/>
              <w:marRight w:val="0"/>
              <w:marTop w:val="0"/>
              <w:marBottom w:val="0"/>
              <w:divBdr>
                <w:top w:val="none" w:sz="0" w:space="0" w:color="auto"/>
                <w:left w:val="none" w:sz="0" w:space="0" w:color="auto"/>
                <w:bottom w:val="none" w:sz="0" w:space="0" w:color="auto"/>
                <w:right w:val="none" w:sz="0" w:space="0" w:color="auto"/>
              </w:divBdr>
            </w:div>
            <w:div w:id="307709146">
              <w:marLeft w:val="0"/>
              <w:marRight w:val="0"/>
              <w:marTop w:val="0"/>
              <w:marBottom w:val="0"/>
              <w:divBdr>
                <w:top w:val="none" w:sz="0" w:space="0" w:color="auto"/>
                <w:left w:val="none" w:sz="0" w:space="0" w:color="auto"/>
                <w:bottom w:val="none" w:sz="0" w:space="0" w:color="auto"/>
                <w:right w:val="none" w:sz="0" w:space="0" w:color="auto"/>
              </w:divBdr>
            </w:div>
            <w:div w:id="1917589563">
              <w:marLeft w:val="0"/>
              <w:marRight w:val="0"/>
              <w:marTop w:val="0"/>
              <w:marBottom w:val="0"/>
              <w:divBdr>
                <w:top w:val="none" w:sz="0" w:space="0" w:color="auto"/>
                <w:left w:val="none" w:sz="0" w:space="0" w:color="auto"/>
                <w:bottom w:val="none" w:sz="0" w:space="0" w:color="auto"/>
                <w:right w:val="none" w:sz="0" w:space="0" w:color="auto"/>
              </w:divBdr>
            </w:div>
          </w:divsChild>
        </w:div>
        <w:div w:id="1358845155">
          <w:marLeft w:val="0"/>
          <w:marRight w:val="0"/>
          <w:marTop w:val="0"/>
          <w:marBottom w:val="0"/>
          <w:divBdr>
            <w:top w:val="none" w:sz="0" w:space="0" w:color="auto"/>
            <w:left w:val="none" w:sz="0" w:space="0" w:color="auto"/>
            <w:bottom w:val="none" w:sz="0" w:space="0" w:color="auto"/>
            <w:right w:val="none" w:sz="0" w:space="0" w:color="auto"/>
          </w:divBdr>
        </w:div>
        <w:div w:id="926422218">
          <w:marLeft w:val="0"/>
          <w:marRight w:val="0"/>
          <w:marTop w:val="0"/>
          <w:marBottom w:val="0"/>
          <w:divBdr>
            <w:top w:val="none" w:sz="0" w:space="0" w:color="auto"/>
            <w:left w:val="none" w:sz="0" w:space="0" w:color="auto"/>
            <w:bottom w:val="none" w:sz="0" w:space="0" w:color="auto"/>
            <w:right w:val="none" w:sz="0" w:space="0" w:color="auto"/>
          </w:divBdr>
        </w:div>
      </w:divsChild>
    </w:div>
    <w:div w:id="297149265">
      <w:bodyDiv w:val="1"/>
      <w:marLeft w:val="0"/>
      <w:marRight w:val="0"/>
      <w:marTop w:val="0"/>
      <w:marBottom w:val="0"/>
      <w:divBdr>
        <w:top w:val="none" w:sz="0" w:space="0" w:color="auto"/>
        <w:left w:val="none" w:sz="0" w:space="0" w:color="auto"/>
        <w:bottom w:val="none" w:sz="0" w:space="0" w:color="auto"/>
        <w:right w:val="none" w:sz="0" w:space="0" w:color="auto"/>
      </w:divBdr>
    </w:div>
    <w:div w:id="308750620">
      <w:bodyDiv w:val="1"/>
      <w:marLeft w:val="0"/>
      <w:marRight w:val="0"/>
      <w:marTop w:val="0"/>
      <w:marBottom w:val="0"/>
      <w:divBdr>
        <w:top w:val="none" w:sz="0" w:space="0" w:color="auto"/>
        <w:left w:val="none" w:sz="0" w:space="0" w:color="auto"/>
        <w:bottom w:val="none" w:sz="0" w:space="0" w:color="auto"/>
        <w:right w:val="none" w:sz="0" w:space="0" w:color="auto"/>
      </w:divBdr>
    </w:div>
    <w:div w:id="313679448">
      <w:bodyDiv w:val="1"/>
      <w:marLeft w:val="0"/>
      <w:marRight w:val="0"/>
      <w:marTop w:val="0"/>
      <w:marBottom w:val="0"/>
      <w:divBdr>
        <w:top w:val="none" w:sz="0" w:space="0" w:color="auto"/>
        <w:left w:val="none" w:sz="0" w:space="0" w:color="auto"/>
        <w:bottom w:val="none" w:sz="0" w:space="0" w:color="auto"/>
        <w:right w:val="none" w:sz="0" w:space="0" w:color="auto"/>
      </w:divBdr>
    </w:div>
    <w:div w:id="352462152">
      <w:bodyDiv w:val="1"/>
      <w:marLeft w:val="0"/>
      <w:marRight w:val="0"/>
      <w:marTop w:val="0"/>
      <w:marBottom w:val="0"/>
      <w:divBdr>
        <w:top w:val="none" w:sz="0" w:space="0" w:color="auto"/>
        <w:left w:val="none" w:sz="0" w:space="0" w:color="auto"/>
        <w:bottom w:val="none" w:sz="0" w:space="0" w:color="auto"/>
        <w:right w:val="none" w:sz="0" w:space="0" w:color="auto"/>
      </w:divBdr>
    </w:div>
    <w:div w:id="365715906">
      <w:bodyDiv w:val="1"/>
      <w:marLeft w:val="0"/>
      <w:marRight w:val="0"/>
      <w:marTop w:val="0"/>
      <w:marBottom w:val="0"/>
      <w:divBdr>
        <w:top w:val="none" w:sz="0" w:space="0" w:color="auto"/>
        <w:left w:val="none" w:sz="0" w:space="0" w:color="auto"/>
        <w:bottom w:val="none" w:sz="0" w:space="0" w:color="auto"/>
        <w:right w:val="none" w:sz="0" w:space="0" w:color="auto"/>
      </w:divBdr>
    </w:div>
    <w:div w:id="390661265">
      <w:bodyDiv w:val="1"/>
      <w:marLeft w:val="0"/>
      <w:marRight w:val="0"/>
      <w:marTop w:val="0"/>
      <w:marBottom w:val="0"/>
      <w:divBdr>
        <w:top w:val="none" w:sz="0" w:space="0" w:color="auto"/>
        <w:left w:val="none" w:sz="0" w:space="0" w:color="auto"/>
        <w:bottom w:val="none" w:sz="0" w:space="0" w:color="auto"/>
        <w:right w:val="none" w:sz="0" w:space="0" w:color="auto"/>
      </w:divBdr>
    </w:div>
    <w:div w:id="395517616">
      <w:bodyDiv w:val="1"/>
      <w:marLeft w:val="0"/>
      <w:marRight w:val="0"/>
      <w:marTop w:val="0"/>
      <w:marBottom w:val="0"/>
      <w:divBdr>
        <w:top w:val="none" w:sz="0" w:space="0" w:color="auto"/>
        <w:left w:val="none" w:sz="0" w:space="0" w:color="auto"/>
        <w:bottom w:val="none" w:sz="0" w:space="0" w:color="auto"/>
        <w:right w:val="none" w:sz="0" w:space="0" w:color="auto"/>
      </w:divBdr>
    </w:div>
    <w:div w:id="397289246">
      <w:bodyDiv w:val="1"/>
      <w:marLeft w:val="0"/>
      <w:marRight w:val="0"/>
      <w:marTop w:val="0"/>
      <w:marBottom w:val="0"/>
      <w:divBdr>
        <w:top w:val="none" w:sz="0" w:space="0" w:color="auto"/>
        <w:left w:val="none" w:sz="0" w:space="0" w:color="auto"/>
        <w:bottom w:val="none" w:sz="0" w:space="0" w:color="auto"/>
        <w:right w:val="none" w:sz="0" w:space="0" w:color="auto"/>
      </w:divBdr>
    </w:div>
    <w:div w:id="410929766">
      <w:bodyDiv w:val="1"/>
      <w:marLeft w:val="0"/>
      <w:marRight w:val="0"/>
      <w:marTop w:val="0"/>
      <w:marBottom w:val="0"/>
      <w:divBdr>
        <w:top w:val="none" w:sz="0" w:space="0" w:color="auto"/>
        <w:left w:val="none" w:sz="0" w:space="0" w:color="auto"/>
        <w:bottom w:val="none" w:sz="0" w:space="0" w:color="auto"/>
        <w:right w:val="none" w:sz="0" w:space="0" w:color="auto"/>
      </w:divBdr>
    </w:div>
    <w:div w:id="452405031">
      <w:bodyDiv w:val="1"/>
      <w:marLeft w:val="0"/>
      <w:marRight w:val="0"/>
      <w:marTop w:val="0"/>
      <w:marBottom w:val="0"/>
      <w:divBdr>
        <w:top w:val="none" w:sz="0" w:space="0" w:color="auto"/>
        <w:left w:val="none" w:sz="0" w:space="0" w:color="auto"/>
        <w:bottom w:val="none" w:sz="0" w:space="0" w:color="auto"/>
        <w:right w:val="none" w:sz="0" w:space="0" w:color="auto"/>
      </w:divBdr>
    </w:div>
    <w:div w:id="481313789">
      <w:bodyDiv w:val="1"/>
      <w:marLeft w:val="0"/>
      <w:marRight w:val="0"/>
      <w:marTop w:val="0"/>
      <w:marBottom w:val="0"/>
      <w:divBdr>
        <w:top w:val="none" w:sz="0" w:space="0" w:color="auto"/>
        <w:left w:val="none" w:sz="0" w:space="0" w:color="auto"/>
        <w:bottom w:val="none" w:sz="0" w:space="0" w:color="auto"/>
        <w:right w:val="none" w:sz="0" w:space="0" w:color="auto"/>
      </w:divBdr>
    </w:div>
    <w:div w:id="511575576">
      <w:bodyDiv w:val="1"/>
      <w:marLeft w:val="0"/>
      <w:marRight w:val="0"/>
      <w:marTop w:val="0"/>
      <w:marBottom w:val="0"/>
      <w:divBdr>
        <w:top w:val="none" w:sz="0" w:space="0" w:color="auto"/>
        <w:left w:val="none" w:sz="0" w:space="0" w:color="auto"/>
        <w:bottom w:val="none" w:sz="0" w:space="0" w:color="auto"/>
        <w:right w:val="none" w:sz="0" w:space="0" w:color="auto"/>
      </w:divBdr>
      <w:divsChild>
        <w:div w:id="1337533937">
          <w:marLeft w:val="0"/>
          <w:marRight w:val="0"/>
          <w:marTop w:val="0"/>
          <w:marBottom w:val="0"/>
          <w:divBdr>
            <w:top w:val="none" w:sz="0" w:space="0" w:color="auto"/>
            <w:left w:val="none" w:sz="0" w:space="0" w:color="auto"/>
            <w:bottom w:val="none" w:sz="0" w:space="0" w:color="auto"/>
            <w:right w:val="none" w:sz="0" w:space="0" w:color="auto"/>
          </w:divBdr>
          <w:divsChild>
            <w:div w:id="3094882">
              <w:marLeft w:val="0"/>
              <w:marRight w:val="0"/>
              <w:marTop w:val="0"/>
              <w:marBottom w:val="0"/>
              <w:divBdr>
                <w:top w:val="none" w:sz="0" w:space="0" w:color="auto"/>
                <w:left w:val="none" w:sz="0" w:space="0" w:color="auto"/>
                <w:bottom w:val="none" w:sz="0" w:space="0" w:color="auto"/>
                <w:right w:val="none" w:sz="0" w:space="0" w:color="auto"/>
              </w:divBdr>
            </w:div>
            <w:div w:id="52580655">
              <w:marLeft w:val="0"/>
              <w:marRight w:val="0"/>
              <w:marTop w:val="0"/>
              <w:marBottom w:val="0"/>
              <w:divBdr>
                <w:top w:val="none" w:sz="0" w:space="0" w:color="auto"/>
                <w:left w:val="none" w:sz="0" w:space="0" w:color="auto"/>
                <w:bottom w:val="none" w:sz="0" w:space="0" w:color="auto"/>
                <w:right w:val="none" w:sz="0" w:space="0" w:color="auto"/>
              </w:divBdr>
            </w:div>
            <w:div w:id="262080144">
              <w:marLeft w:val="0"/>
              <w:marRight w:val="0"/>
              <w:marTop w:val="0"/>
              <w:marBottom w:val="0"/>
              <w:divBdr>
                <w:top w:val="none" w:sz="0" w:space="0" w:color="auto"/>
                <w:left w:val="none" w:sz="0" w:space="0" w:color="auto"/>
                <w:bottom w:val="none" w:sz="0" w:space="0" w:color="auto"/>
                <w:right w:val="none" w:sz="0" w:space="0" w:color="auto"/>
              </w:divBdr>
            </w:div>
            <w:div w:id="308287986">
              <w:marLeft w:val="0"/>
              <w:marRight w:val="0"/>
              <w:marTop w:val="0"/>
              <w:marBottom w:val="0"/>
              <w:divBdr>
                <w:top w:val="none" w:sz="0" w:space="0" w:color="auto"/>
                <w:left w:val="none" w:sz="0" w:space="0" w:color="auto"/>
                <w:bottom w:val="none" w:sz="0" w:space="0" w:color="auto"/>
                <w:right w:val="none" w:sz="0" w:space="0" w:color="auto"/>
              </w:divBdr>
            </w:div>
            <w:div w:id="331296792">
              <w:marLeft w:val="0"/>
              <w:marRight w:val="0"/>
              <w:marTop w:val="0"/>
              <w:marBottom w:val="0"/>
              <w:divBdr>
                <w:top w:val="none" w:sz="0" w:space="0" w:color="auto"/>
                <w:left w:val="none" w:sz="0" w:space="0" w:color="auto"/>
                <w:bottom w:val="none" w:sz="0" w:space="0" w:color="auto"/>
                <w:right w:val="none" w:sz="0" w:space="0" w:color="auto"/>
              </w:divBdr>
            </w:div>
            <w:div w:id="396245427">
              <w:marLeft w:val="0"/>
              <w:marRight w:val="0"/>
              <w:marTop w:val="0"/>
              <w:marBottom w:val="0"/>
              <w:divBdr>
                <w:top w:val="none" w:sz="0" w:space="0" w:color="auto"/>
                <w:left w:val="none" w:sz="0" w:space="0" w:color="auto"/>
                <w:bottom w:val="none" w:sz="0" w:space="0" w:color="auto"/>
                <w:right w:val="none" w:sz="0" w:space="0" w:color="auto"/>
              </w:divBdr>
            </w:div>
            <w:div w:id="397822313">
              <w:marLeft w:val="0"/>
              <w:marRight w:val="0"/>
              <w:marTop w:val="0"/>
              <w:marBottom w:val="0"/>
              <w:divBdr>
                <w:top w:val="none" w:sz="0" w:space="0" w:color="auto"/>
                <w:left w:val="none" w:sz="0" w:space="0" w:color="auto"/>
                <w:bottom w:val="none" w:sz="0" w:space="0" w:color="auto"/>
                <w:right w:val="none" w:sz="0" w:space="0" w:color="auto"/>
              </w:divBdr>
            </w:div>
            <w:div w:id="408623321">
              <w:marLeft w:val="0"/>
              <w:marRight w:val="0"/>
              <w:marTop w:val="0"/>
              <w:marBottom w:val="0"/>
              <w:divBdr>
                <w:top w:val="none" w:sz="0" w:space="0" w:color="auto"/>
                <w:left w:val="none" w:sz="0" w:space="0" w:color="auto"/>
                <w:bottom w:val="none" w:sz="0" w:space="0" w:color="auto"/>
                <w:right w:val="none" w:sz="0" w:space="0" w:color="auto"/>
              </w:divBdr>
            </w:div>
            <w:div w:id="510066836">
              <w:marLeft w:val="0"/>
              <w:marRight w:val="0"/>
              <w:marTop w:val="0"/>
              <w:marBottom w:val="0"/>
              <w:divBdr>
                <w:top w:val="none" w:sz="0" w:space="0" w:color="auto"/>
                <w:left w:val="none" w:sz="0" w:space="0" w:color="auto"/>
                <w:bottom w:val="none" w:sz="0" w:space="0" w:color="auto"/>
                <w:right w:val="none" w:sz="0" w:space="0" w:color="auto"/>
              </w:divBdr>
            </w:div>
            <w:div w:id="582839666">
              <w:marLeft w:val="0"/>
              <w:marRight w:val="0"/>
              <w:marTop w:val="0"/>
              <w:marBottom w:val="0"/>
              <w:divBdr>
                <w:top w:val="none" w:sz="0" w:space="0" w:color="auto"/>
                <w:left w:val="none" w:sz="0" w:space="0" w:color="auto"/>
                <w:bottom w:val="none" w:sz="0" w:space="0" w:color="auto"/>
                <w:right w:val="none" w:sz="0" w:space="0" w:color="auto"/>
              </w:divBdr>
            </w:div>
            <w:div w:id="630669653">
              <w:marLeft w:val="0"/>
              <w:marRight w:val="0"/>
              <w:marTop w:val="0"/>
              <w:marBottom w:val="0"/>
              <w:divBdr>
                <w:top w:val="none" w:sz="0" w:space="0" w:color="auto"/>
                <w:left w:val="none" w:sz="0" w:space="0" w:color="auto"/>
                <w:bottom w:val="none" w:sz="0" w:space="0" w:color="auto"/>
                <w:right w:val="none" w:sz="0" w:space="0" w:color="auto"/>
              </w:divBdr>
            </w:div>
            <w:div w:id="919633470">
              <w:marLeft w:val="0"/>
              <w:marRight w:val="0"/>
              <w:marTop w:val="0"/>
              <w:marBottom w:val="0"/>
              <w:divBdr>
                <w:top w:val="none" w:sz="0" w:space="0" w:color="auto"/>
                <w:left w:val="none" w:sz="0" w:space="0" w:color="auto"/>
                <w:bottom w:val="none" w:sz="0" w:space="0" w:color="auto"/>
                <w:right w:val="none" w:sz="0" w:space="0" w:color="auto"/>
              </w:divBdr>
            </w:div>
            <w:div w:id="1018846928">
              <w:marLeft w:val="0"/>
              <w:marRight w:val="0"/>
              <w:marTop w:val="0"/>
              <w:marBottom w:val="0"/>
              <w:divBdr>
                <w:top w:val="none" w:sz="0" w:space="0" w:color="auto"/>
                <w:left w:val="none" w:sz="0" w:space="0" w:color="auto"/>
                <w:bottom w:val="none" w:sz="0" w:space="0" w:color="auto"/>
                <w:right w:val="none" w:sz="0" w:space="0" w:color="auto"/>
              </w:divBdr>
            </w:div>
            <w:div w:id="1180435133">
              <w:marLeft w:val="0"/>
              <w:marRight w:val="0"/>
              <w:marTop w:val="0"/>
              <w:marBottom w:val="0"/>
              <w:divBdr>
                <w:top w:val="none" w:sz="0" w:space="0" w:color="auto"/>
                <w:left w:val="none" w:sz="0" w:space="0" w:color="auto"/>
                <w:bottom w:val="none" w:sz="0" w:space="0" w:color="auto"/>
                <w:right w:val="none" w:sz="0" w:space="0" w:color="auto"/>
              </w:divBdr>
            </w:div>
            <w:div w:id="1192914745">
              <w:marLeft w:val="0"/>
              <w:marRight w:val="0"/>
              <w:marTop w:val="0"/>
              <w:marBottom w:val="0"/>
              <w:divBdr>
                <w:top w:val="none" w:sz="0" w:space="0" w:color="auto"/>
                <w:left w:val="none" w:sz="0" w:space="0" w:color="auto"/>
                <w:bottom w:val="none" w:sz="0" w:space="0" w:color="auto"/>
                <w:right w:val="none" w:sz="0" w:space="0" w:color="auto"/>
              </w:divBdr>
            </w:div>
            <w:div w:id="1476214592">
              <w:marLeft w:val="0"/>
              <w:marRight w:val="0"/>
              <w:marTop w:val="0"/>
              <w:marBottom w:val="0"/>
              <w:divBdr>
                <w:top w:val="none" w:sz="0" w:space="0" w:color="auto"/>
                <w:left w:val="none" w:sz="0" w:space="0" w:color="auto"/>
                <w:bottom w:val="none" w:sz="0" w:space="0" w:color="auto"/>
                <w:right w:val="none" w:sz="0" w:space="0" w:color="auto"/>
              </w:divBdr>
            </w:div>
            <w:div w:id="1764495238">
              <w:marLeft w:val="0"/>
              <w:marRight w:val="0"/>
              <w:marTop w:val="0"/>
              <w:marBottom w:val="0"/>
              <w:divBdr>
                <w:top w:val="none" w:sz="0" w:space="0" w:color="auto"/>
                <w:left w:val="none" w:sz="0" w:space="0" w:color="auto"/>
                <w:bottom w:val="none" w:sz="0" w:space="0" w:color="auto"/>
                <w:right w:val="none" w:sz="0" w:space="0" w:color="auto"/>
              </w:divBdr>
            </w:div>
            <w:div w:id="1793740739">
              <w:marLeft w:val="0"/>
              <w:marRight w:val="0"/>
              <w:marTop w:val="0"/>
              <w:marBottom w:val="0"/>
              <w:divBdr>
                <w:top w:val="none" w:sz="0" w:space="0" w:color="auto"/>
                <w:left w:val="none" w:sz="0" w:space="0" w:color="auto"/>
                <w:bottom w:val="none" w:sz="0" w:space="0" w:color="auto"/>
                <w:right w:val="none" w:sz="0" w:space="0" w:color="auto"/>
              </w:divBdr>
            </w:div>
            <w:div w:id="1937591308">
              <w:marLeft w:val="0"/>
              <w:marRight w:val="0"/>
              <w:marTop w:val="0"/>
              <w:marBottom w:val="0"/>
              <w:divBdr>
                <w:top w:val="none" w:sz="0" w:space="0" w:color="auto"/>
                <w:left w:val="none" w:sz="0" w:space="0" w:color="auto"/>
                <w:bottom w:val="none" w:sz="0" w:space="0" w:color="auto"/>
                <w:right w:val="none" w:sz="0" w:space="0" w:color="auto"/>
              </w:divBdr>
            </w:div>
            <w:div w:id="1949582100">
              <w:marLeft w:val="0"/>
              <w:marRight w:val="0"/>
              <w:marTop w:val="0"/>
              <w:marBottom w:val="0"/>
              <w:divBdr>
                <w:top w:val="none" w:sz="0" w:space="0" w:color="auto"/>
                <w:left w:val="none" w:sz="0" w:space="0" w:color="auto"/>
                <w:bottom w:val="none" w:sz="0" w:space="0" w:color="auto"/>
                <w:right w:val="none" w:sz="0" w:space="0" w:color="auto"/>
              </w:divBdr>
            </w:div>
            <w:div w:id="1992172881">
              <w:marLeft w:val="0"/>
              <w:marRight w:val="0"/>
              <w:marTop w:val="0"/>
              <w:marBottom w:val="0"/>
              <w:divBdr>
                <w:top w:val="none" w:sz="0" w:space="0" w:color="auto"/>
                <w:left w:val="none" w:sz="0" w:space="0" w:color="auto"/>
                <w:bottom w:val="none" w:sz="0" w:space="0" w:color="auto"/>
                <w:right w:val="none" w:sz="0" w:space="0" w:color="auto"/>
              </w:divBdr>
            </w:div>
            <w:div w:id="2079814660">
              <w:marLeft w:val="0"/>
              <w:marRight w:val="0"/>
              <w:marTop w:val="0"/>
              <w:marBottom w:val="0"/>
              <w:divBdr>
                <w:top w:val="none" w:sz="0" w:space="0" w:color="auto"/>
                <w:left w:val="none" w:sz="0" w:space="0" w:color="auto"/>
                <w:bottom w:val="none" w:sz="0" w:space="0" w:color="auto"/>
                <w:right w:val="none" w:sz="0" w:space="0" w:color="auto"/>
              </w:divBdr>
            </w:div>
            <w:div w:id="20961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4603">
      <w:bodyDiv w:val="1"/>
      <w:marLeft w:val="0"/>
      <w:marRight w:val="0"/>
      <w:marTop w:val="0"/>
      <w:marBottom w:val="0"/>
      <w:divBdr>
        <w:top w:val="none" w:sz="0" w:space="0" w:color="auto"/>
        <w:left w:val="none" w:sz="0" w:space="0" w:color="auto"/>
        <w:bottom w:val="none" w:sz="0" w:space="0" w:color="auto"/>
        <w:right w:val="none" w:sz="0" w:space="0" w:color="auto"/>
      </w:divBdr>
    </w:div>
    <w:div w:id="513693024">
      <w:bodyDiv w:val="1"/>
      <w:marLeft w:val="0"/>
      <w:marRight w:val="0"/>
      <w:marTop w:val="0"/>
      <w:marBottom w:val="0"/>
      <w:divBdr>
        <w:top w:val="none" w:sz="0" w:space="0" w:color="auto"/>
        <w:left w:val="none" w:sz="0" w:space="0" w:color="auto"/>
        <w:bottom w:val="none" w:sz="0" w:space="0" w:color="auto"/>
        <w:right w:val="none" w:sz="0" w:space="0" w:color="auto"/>
      </w:divBdr>
    </w:div>
    <w:div w:id="519126160">
      <w:bodyDiv w:val="1"/>
      <w:marLeft w:val="0"/>
      <w:marRight w:val="0"/>
      <w:marTop w:val="0"/>
      <w:marBottom w:val="0"/>
      <w:divBdr>
        <w:top w:val="none" w:sz="0" w:space="0" w:color="auto"/>
        <w:left w:val="none" w:sz="0" w:space="0" w:color="auto"/>
        <w:bottom w:val="none" w:sz="0" w:space="0" w:color="auto"/>
        <w:right w:val="none" w:sz="0" w:space="0" w:color="auto"/>
      </w:divBdr>
    </w:div>
    <w:div w:id="522474828">
      <w:bodyDiv w:val="1"/>
      <w:marLeft w:val="0"/>
      <w:marRight w:val="0"/>
      <w:marTop w:val="0"/>
      <w:marBottom w:val="0"/>
      <w:divBdr>
        <w:top w:val="none" w:sz="0" w:space="0" w:color="auto"/>
        <w:left w:val="none" w:sz="0" w:space="0" w:color="auto"/>
        <w:bottom w:val="none" w:sz="0" w:space="0" w:color="auto"/>
        <w:right w:val="none" w:sz="0" w:space="0" w:color="auto"/>
      </w:divBdr>
    </w:div>
    <w:div w:id="529878578">
      <w:bodyDiv w:val="1"/>
      <w:marLeft w:val="0"/>
      <w:marRight w:val="0"/>
      <w:marTop w:val="0"/>
      <w:marBottom w:val="0"/>
      <w:divBdr>
        <w:top w:val="none" w:sz="0" w:space="0" w:color="auto"/>
        <w:left w:val="none" w:sz="0" w:space="0" w:color="auto"/>
        <w:bottom w:val="none" w:sz="0" w:space="0" w:color="auto"/>
        <w:right w:val="none" w:sz="0" w:space="0" w:color="auto"/>
      </w:divBdr>
    </w:div>
    <w:div w:id="539705407">
      <w:bodyDiv w:val="1"/>
      <w:marLeft w:val="0"/>
      <w:marRight w:val="0"/>
      <w:marTop w:val="0"/>
      <w:marBottom w:val="0"/>
      <w:divBdr>
        <w:top w:val="none" w:sz="0" w:space="0" w:color="auto"/>
        <w:left w:val="none" w:sz="0" w:space="0" w:color="auto"/>
        <w:bottom w:val="none" w:sz="0" w:space="0" w:color="auto"/>
        <w:right w:val="none" w:sz="0" w:space="0" w:color="auto"/>
      </w:divBdr>
    </w:div>
    <w:div w:id="549271149">
      <w:bodyDiv w:val="1"/>
      <w:marLeft w:val="0"/>
      <w:marRight w:val="0"/>
      <w:marTop w:val="0"/>
      <w:marBottom w:val="0"/>
      <w:divBdr>
        <w:top w:val="none" w:sz="0" w:space="0" w:color="auto"/>
        <w:left w:val="none" w:sz="0" w:space="0" w:color="auto"/>
        <w:bottom w:val="none" w:sz="0" w:space="0" w:color="auto"/>
        <w:right w:val="none" w:sz="0" w:space="0" w:color="auto"/>
      </w:divBdr>
    </w:div>
    <w:div w:id="568812175">
      <w:bodyDiv w:val="1"/>
      <w:marLeft w:val="0"/>
      <w:marRight w:val="0"/>
      <w:marTop w:val="0"/>
      <w:marBottom w:val="0"/>
      <w:divBdr>
        <w:top w:val="none" w:sz="0" w:space="0" w:color="auto"/>
        <w:left w:val="none" w:sz="0" w:space="0" w:color="auto"/>
        <w:bottom w:val="none" w:sz="0" w:space="0" w:color="auto"/>
        <w:right w:val="none" w:sz="0" w:space="0" w:color="auto"/>
      </w:divBdr>
    </w:div>
    <w:div w:id="595745864">
      <w:bodyDiv w:val="1"/>
      <w:marLeft w:val="0"/>
      <w:marRight w:val="0"/>
      <w:marTop w:val="0"/>
      <w:marBottom w:val="0"/>
      <w:divBdr>
        <w:top w:val="none" w:sz="0" w:space="0" w:color="auto"/>
        <w:left w:val="none" w:sz="0" w:space="0" w:color="auto"/>
        <w:bottom w:val="none" w:sz="0" w:space="0" w:color="auto"/>
        <w:right w:val="none" w:sz="0" w:space="0" w:color="auto"/>
      </w:divBdr>
    </w:div>
    <w:div w:id="623729019">
      <w:bodyDiv w:val="1"/>
      <w:marLeft w:val="0"/>
      <w:marRight w:val="0"/>
      <w:marTop w:val="0"/>
      <w:marBottom w:val="0"/>
      <w:divBdr>
        <w:top w:val="none" w:sz="0" w:space="0" w:color="auto"/>
        <w:left w:val="none" w:sz="0" w:space="0" w:color="auto"/>
        <w:bottom w:val="none" w:sz="0" w:space="0" w:color="auto"/>
        <w:right w:val="none" w:sz="0" w:space="0" w:color="auto"/>
      </w:divBdr>
    </w:div>
    <w:div w:id="631401468">
      <w:bodyDiv w:val="1"/>
      <w:marLeft w:val="0"/>
      <w:marRight w:val="0"/>
      <w:marTop w:val="0"/>
      <w:marBottom w:val="0"/>
      <w:divBdr>
        <w:top w:val="none" w:sz="0" w:space="0" w:color="auto"/>
        <w:left w:val="none" w:sz="0" w:space="0" w:color="auto"/>
        <w:bottom w:val="none" w:sz="0" w:space="0" w:color="auto"/>
        <w:right w:val="none" w:sz="0" w:space="0" w:color="auto"/>
      </w:divBdr>
    </w:div>
    <w:div w:id="644631029">
      <w:bodyDiv w:val="1"/>
      <w:marLeft w:val="0"/>
      <w:marRight w:val="0"/>
      <w:marTop w:val="0"/>
      <w:marBottom w:val="0"/>
      <w:divBdr>
        <w:top w:val="none" w:sz="0" w:space="0" w:color="auto"/>
        <w:left w:val="none" w:sz="0" w:space="0" w:color="auto"/>
        <w:bottom w:val="none" w:sz="0" w:space="0" w:color="auto"/>
        <w:right w:val="none" w:sz="0" w:space="0" w:color="auto"/>
      </w:divBdr>
    </w:div>
    <w:div w:id="656765165">
      <w:bodyDiv w:val="1"/>
      <w:marLeft w:val="0"/>
      <w:marRight w:val="0"/>
      <w:marTop w:val="0"/>
      <w:marBottom w:val="0"/>
      <w:divBdr>
        <w:top w:val="none" w:sz="0" w:space="0" w:color="auto"/>
        <w:left w:val="none" w:sz="0" w:space="0" w:color="auto"/>
        <w:bottom w:val="none" w:sz="0" w:space="0" w:color="auto"/>
        <w:right w:val="none" w:sz="0" w:space="0" w:color="auto"/>
      </w:divBdr>
    </w:div>
    <w:div w:id="676150320">
      <w:bodyDiv w:val="1"/>
      <w:marLeft w:val="0"/>
      <w:marRight w:val="0"/>
      <w:marTop w:val="0"/>
      <w:marBottom w:val="0"/>
      <w:divBdr>
        <w:top w:val="none" w:sz="0" w:space="0" w:color="auto"/>
        <w:left w:val="none" w:sz="0" w:space="0" w:color="auto"/>
        <w:bottom w:val="none" w:sz="0" w:space="0" w:color="auto"/>
        <w:right w:val="none" w:sz="0" w:space="0" w:color="auto"/>
      </w:divBdr>
    </w:div>
    <w:div w:id="676537188">
      <w:bodyDiv w:val="1"/>
      <w:marLeft w:val="0"/>
      <w:marRight w:val="0"/>
      <w:marTop w:val="0"/>
      <w:marBottom w:val="0"/>
      <w:divBdr>
        <w:top w:val="none" w:sz="0" w:space="0" w:color="auto"/>
        <w:left w:val="none" w:sz="0" w:space="0" w:color="auto"/>
        <w:bottom w:val="none" w:sz="0" w:space="0" w:color="auto"/>
        <w:right w:val="none" w:sz="0" w:space="0" w:color="auto"/>
      </w:divBdr>
    </w:div>
    <w:div w:id="712392180">
      <w:bodyDiv w:val="1"/>
      <w:marLeft w:val="0"/>
      <w:marRight w:val="0"/>
      <w:marTop w:val="0"/>
      <w:marBottom w:val="0"/>
      <w:divBdr>
        <w:top w:val="none" w:sz="0" w:space="0" w:color="auto"/>
        <w:left w:val="none" w:sz="0" w:space="0" w:color="auto"/>
        <w:bottom w:val="none" w:sz="0" w:space="0" w:color="auto"/>
        <w:right w:val="none" w:sz="0" w:space="0" w:color="auto"/>
      </w:divBdr>
    </w:div>
    <w:div w:id="720445919">
      <w:bodyDiv w:val="1"/>
      <w:marLeft w:val="0"/>
      <w:marRight w:val="0"/>
      <w:marTop w:val="0"/>
      <w:marBottom w:val="0"/>
      <w:divBdr>
        <w:top w:val="none" w:sz="0" w:space="0" w:color="auto"/>
        <w:left w:val="none" w:sz="0" w:space="0" w:color="auto"/>
        <w:bottom w:val="none" w:sz="0" w:space="0" w:color="auto"/>
        <w:right w:val="none" w:sz="0" w:space="0" w:color="auto"/>
      </w:divBdr>
    </w:div>
    <w:div w:id="743451091">
      <w:bodyDiv w:val="1"/>
      <w:marLeft w:val="0"/>
      <w:marRight w:val="0"/>
      <w:marTop w:val="0"/>
      <w:marBottom w:val="0"/>
      <w:divBdr>
        <w:top w:val="none" w:sz="0" w:space="0" w:color="auto"/>
        <w:left w:val="none" w:sz="0" w:space="0" w:color="auto"/>
        <w:bottom w:val="none" w:sz="0" w:space="0" w:color="auto"/>
        <w:right w:val="none" w:sz="0" w:space="0" w:color="auto"/>
      </w:divBdr>
    </w:div>
    <w:div w:id="749932536">
      <w:bodyDiv w:val="1"/>
      <w:marLeft w:val="0"/>
      <w:marRight w:val="0"/>
      <w:marTop w:val="0"/>
      <w:marBottom w:val="0"/>
      <w:divBdr>
        <w:top w:val="none" w:sz="0" w:space="0" w:color="auto"/>
        <w:left w:val="none" w:sz="0" w:space="0" w:color="auto"/>
        <w:bottom w:val="none" w:sz="0" w:space="0" w:color="auto"/>
        <w:right w:val="none" w:sz="0" w:space="0" w:color="auto"/>
      </w:divBdr>
    </w:div>
    <w:div w:id="752118285">
      <w:bodyDiv w:val="1"/>
      <w:marLeft w:val="0"/>
      <w:marRight w:val="0"/>
      <w:marTop w:val="0"/>
      <w:marBottom w:val="0"/>
      <w:divBdr>
        <w:top w:val="none" w:sz="0" w:space="0" w:color="auto"/>
        <w:left w:val="none" w:sz="0" w:space="0" w:color="auto"/>
        <w:bottom w:val="none" w:sz="0" w:space="0" w:color="auto"/>
        <w:right w:val="none" w:sz="0" w:space="0" w:color="auto"/>
      </w:divBdr>
    </w:div>
    <w:div w:id="753011997">
      <w:bodyDiv w:val="1"/>
      <w:marLeft w:val="0"/>
      <w:marRight w:val="0"/>
      <w:marTop w:val="0"/>
      <w:marBottom w:val="0"/>
      <w:divBdr>
        <w:top w:val="none" w:sz="0" w:space="0" w:color="auto"/>
        <w:left w:val="none" w:sz="0" w:space="0" w:color="auto"/>
        <w:bottom w:val="none" w:sz="0" w:space="0" w:color="auto"/>
        <w:right w:val="none" w:sz="0" w:space="0" w:color="auto"/>
      </w:divBdr>
    </w:div>
    <w:div w:id="754939133">
      <w:bodyDiv w:val="1"/>
      <w:marLeft w:val="0"/>
      <w:marRight w:val="0"/>
      <w:marTop w:val="0"/>
      <w:marBottom w:val="0"/>
      <w:divBdr>
        <w:top w:val="none" w:sz="0" w:space="0" w:color="auto"/>
        <w:left w:val="none" w:sz="0" w:space="0" w:color="auto"/>
        <w:bottom w:val="none" w:sz="0" w:space="0" w:color="auto"/>
        <w:right w:val="none" w:sz="0" w:space="0" w:color="auto"/>
      </w:divBdr>
    </w:div>
    <w:div w:id="772941265">
      <w:bodyDiv w:val="1"/>
      <w:marLeft w:val="0"/>
      <w:marRight w:val="0"/>
      <w:marTop w:val="0"/>
      <w:marBottom w:val="0"/>
      <w:divBdr>
        <w:top w:val="none" w:sz="0" w:space="0" w:color="auto"/>
        <w:left w:val="none" w:sz="0" w:space="0" w:color="auto"/>
        <w:bottom w:val="none" w:sz="0" w:space="0" w:color="auto"/>
        <w:right w:val="none" w:sz="0" w:space="0" w:color="auto"/>
      </w:divBdr>
    </w:div>
    <w:div w:id="796217669">
      <w:bodyDiv w:val="1"/>
      <w:marLeft w:val="0"/>
      <w:marRight w:val="0"/>
      <w:marTop w:val="0"/>
      <w:marBottom w:val="0"/>
      <w:divBdr>
        <w:top w:val="none" w:sz="0" w:space="0" w:color="auto"/>
        <w:left w:val="none" w:sz="0" w:space="0" w:color="auto"/>
        <w:bottom w:val="none" w:sz="0" w:space="0" w:color="auto"/>
        <w:right w:val="none" w:sz="0" w:space="0" w:color="auto"/>
      </w:divBdr>
    </w:div>
    <w:div w:id="815025971">
      <w:bodyDiv w:val="1"/>
      <w:marLeft w:val="0"/>
      <w:marRight w:val="0"/>
      <w:marTop w:val="0"/>
      <w:marBottom w:val="0"/>
      <w:divBdr>
        <w:top w:val="none" w:sz="0" w:space="0" w:color="auto"/>
        <w:left w:val="none" w:sz="0" w:space="0" w:color="auto"/>
        <w:bottom w:val="none" w:sz="0" w:space="0" w:color="auto"/>
        <w:right w:val="none" w:sz="0" w:space="0" w:color="auto"/>
      </w:divBdr>
    </w:div>
    <w:div w:id="835271422">
      <w:bodyDiv w:val="1"/>
      <w:marLeft w:val="0"/>
      <w:marRight w:val="0"/>
      <w:marTop w:val="0"/>
      <w:marBottom w:val="0"/>
      <w:divBdr>
        <w:top w:val="none" w:sz="0" w:space="0" w:color="auto"/>
        <w:left w:val="none" w:sz="0" w:space="0" w:color="auto"/>
        <w:bottom w:val="none" w:sz="0" w:space="0" w:color="auto"/>
        <w:right w:val="none" w:sz="0" w:space="0" w:color="auto"/>
      </w:divBdr>
    </w:div>
    <w:div w:id="836269307">
      <w:bodyDiv w:val="1"/>
      <w:marLeft w:val="0"/>
      <w:marRight w:val="0"/>
      <w:marTop w:val="0"/>
      <w:marBottom w:val="0"/>
      <w:divBdr>
        <w:top w:val="none" w:sz="0" w:space="0" w:color="auto"/>
        <w:left w:val="none" w:sz="0" w:space="0" w:color="auto"/>
        <w:bottom w:val="none" w:sz="0" w:space="0" w:color="auto"/>
        <w:right w:val="none" w:sz="0" w:space="0" w:color="auto"/>
      </w:divBdr>
    </w:div>
    <w:div w:id="851067788">
      <w:bodyDiv w:val="1"/>
      <w:marLeft w:val="0"/>
      <w:marRight w:val="0"/>
      <w:marTop w:val="0"/>
      <w:marBottom w:val="0"/>
      <w:divBdr>
        <w:top w:val="none" w:sz="0" w:space="0" w:color="auto"/>
        <w:left w:val="none" w:sz="0" w:space="0" w:color="auto"/>
        <w:bottom w:val="none" w:sz="0" w:space="0" w:color="auto"/>
        <w:right w:val="none" w:sz="0" w:space="0" w:color="auto"/>
      </w:divBdr>
    </w:div>
    <w:div w:id="894438208">
      <w:bodyDiv w:val="1"/>
      <w:marLeft w:val="0"/>
      <w:marRight w:val="0"/>
      <w:marTop w:val="0"/>
      <w:marBottom w:val="0"/>
      <w:divBdr>
        <w:top w:val="none" w:sz="0" w:space="0" w:color="auto"/>
        <w:left w:val="none" w:sz="0" w:space="0" w:color="auto"/>
        <w:bottom w:val="none" w:sz="0" w:space="0" w:color="auto"/>
        <w:right w:val="none" w:sz="0" w:space="0" w:color="auto"/>
      </w:divBdr>
    </w:div>
    <w:div w:id="909658511">
      <w:bodyDiv w:val="1"/>
      <w:marLeft w:val="0"/>
      <w:marRight w:val="0"/>
      <w:marTop w:val="0"/>
      <w:marBottom w:val="0"/>
      <w:divBdr>
        <w:top w:val="none" w:sz="0" w:space="0" w:color="auto"/>
        <w:left w:val="none" w:sz="0" w:space="0" w:color="auto"/>
        <w:bottom w:val="none" w:sz="0" w:space="0" w:color="auto"/>
        <w:right w:val="none" w:sz="0" w:space="0" w:color="auto"/>
      </w:divBdr>
    </w:div>
    <w:div w:id="924992367">
      <w:bodyDiv w:val="1"/>
      <w:marLeft w:val="0"/>
      <w:marRight w:val="0"/>
      <w:marTop w:val="0"/>
      <w:marBottom w:val="0"/>
      <w:divBdr>
        <w:top w:val="none" w:sz="0" w:space="0" w:color="auto"/>
        <w:left w:val="none" w:sz="0" w:space="0" w:color="auto"/>
        <w:bottom w:val="none" w:sz="0" w:space="0" w:color="auto"/>
        <w:right w:val="none" w:sz="0" w:space="0" w:color="auto"/>
      </w:divBdr>
    </w:div>
    <w:div w:id="937563003">
      <w:bodyDiv w:val="1"/>
      <w:marLeft w:val="0"/>
      <w:marRight w:val="0"/>
      <w:marTop w:val="0"/>
      <w:marBottom w:val="0"/>
      <w:divBdr>
        <w:top w:val="none" w:sz="0" w:space="0" w:color="auto"/>
        <w:left w:val="none" w:sz="0" w:space="0" w:color="auto"/>
        <w:bottom w:val="none" w:sz="0" w:space="0" w:color="auto"/>
        <w:right w:val="none" w:sz="0" w:space="0" w:color="auto"/>
      </w:divBdr>
    </w:div>
    <w:div w:id="939217782">
      <w:bodyDiv w:val="1"/>
      <w:marLeft w:val="0"/>
      <w:marRight w:val="0"/>
      <w:marTop w:val="0"/>
      <w:marBottom w:val="0"/>
      <w:divBdr>
        <w:top w:val="none" w:sz="0" w:space="0" w:color="auto"/>
        <w:left w:val="none" w:sz="0" w:space="0" w:color="auto"/>
        <w:bottom w:val="none" w:sz="0" w:space="0" w:color="auto"/>
        <w:right w:val="none" w:sz="0" w:space="0" w:color="auto"/>
      </w:divBdr>
    </w:div>
    <w:div w:id="947471795">
      <w:bodyDiv w:val="1"/>
      <w:marLeft w:val="0"/>
      <w:marRight w:val="0"/>
      <w:marTop w:val="0"/>
      <w:marBottom w:val="0"/>
      <w:divBdr>
        <w:top w:val="none" w:sz="0" w:space="0" w:color="auto"/>
        <w:left w:val="none" w:sz="0" w:space="0" w:color="auto"/>
        <w:bottom w:val="none" w:sz="0" w:space="0" w:color="auto"/>
        <w:right w:val="none" w:sz="0" w:space="0" w:color="auto"/>
      </w:divBdr>
    </w:div>
    <w:div w:id="970090724">
      <w:bodyDiv w:val="1"/>
      <w:marLeft w:val="0"/>
      <w:marRight w:val="0"/>
      <w:marTop w:val="0"/>
      <w:marBottom w:val="0"/>
      <w:divBdr>
        <w:top w:val="none" w:sz="0" w:space="0" w:color="auto"/>
        <w:left w:val="none" w:sz="0" w:space="0" w:color="auto"/>
        <w:bottom w:val="none" w:sz="0" w:space="0" w:color="auto"/>
        <w:right w:val="none" w:sz="0" w:space="0" w:color="auto"/>
      </w:divBdr>
    </w:div>
    <w:div w:id="993686270">
      <w:bodyDiv w:val="1"/>
      <w:marLeft w:val="0"/>
      <w:marRight w:val="0"/>
      <w:marTop w:val="0"/>
      <w:marBottom w:val="0"/>
      <w:divBdr>
        <w:top w:val="none" w:sz="0" w:space="0" w:color="auto"/>
        <w:left w:val="none" w:sz="0" w:space="0" w:color="auto"/>
        <w:bottom w:val="none" w:sz="0" w:space="0" w:color="auto"/>
        <w:right w:val="none" w:sz="0" w:space="0" w:color="auto"/>
      </w:divBdr>
    </w:div>
    <w:div w:id="1000766712">
      <w:bodyDiv w:val="1"/>
      <w:marLeft w:val="0"/>
      <w:marRight w:val="0"/>
      <w:marTop w:val="0"/>
      <w:marBottom w:val="0"/>
      <w:divBdr>
        <w:top w:val="none" w:sz="0" w:space="0" w:color="auto"/>
        <w:left w:val="none" w:sz="0" w:space="0" w:color="auto"/>
        <w:bottom w:val="none" w:sz="0" w:space="0" w:color="auto"/>
        <w:right w:val="none" w:sz="0" w:space="0" w:color="auto"/>
      </w:divBdr>
    </w:div>
    <w:div w:id="1005521760">
      <w:bodyDiv w:val="1"/>
      <w:marLeft w:val="0"/>
      <w:marRight w:val="0"/>
      <w:marTop w:val="0"/>
      <w:marBottom w:val="0"/>
      <w:divBdr>
        <w:top w:val="none" w:sz="0" w:space="0" w:color="auto"/>
        <w:left w:val="none" w:sz="0" w:space="0" w:color="auto"/>
        <w:bottom w:val="none" w:sz="0" w:space="0" w:color="auto"/>
        <w:right w:val="none" w:sz="0" w:space="0" w:color="auto"/>
      </w:divBdr>
    </w:div>
    <w:div w:id="1013648601">
      <w:bodyDiv w:val="1"/>
      <w:marLeft w:val="0"/>
      <w:marRight w:val="0"/>
      <w:marTop w:val="0"/>
      <w:marBottom w:val="0"/>
      <w:divBdr>
        <w:top w:val="none" w:sz="0" w:space="0" w:color="auto"/>
        <w:left w:val="none" w:sz="0" w:space="0" w:color="auto"/>
        <w:bottom w:val="none" w:sz="0" w:space="0" w:color="auto"/>
        <w:right w:val="none" w:sz="0" w:space="0" w:color="auto"/>
      </w:divBdr>
    </w:div>
    <w:div w:id="1021856024">
      <w:bodyDiv w:val="1"/>
      <w:marLeft w:val="0"/>
      <w:marRight w:val="0"/>
      <w:marTop w:val="0"/>
      <w:marBottom w:val="0"/>
      <w:divBdr>
        <w:top w:val="none" w:sz="0" w:space="0" w:color="auto"/>
        <w:left w:val="none" w:sz="0" w:space="0" w:color="auto"/>
        <w:bottom w:val="none" w:sz="0" w:space="0" w:color="auto"/>
        <w:right w:val="none" w:sz="0" w:space="0" w:color="auto"/>
      </w:divBdr>
    </w:div>
    <w:div w:id="1028140382">
      <w:bodyDiv w:val="1"/>
      <w:marLeft w:val="0"/>
      <w:marRight w:val="0"/>
      <w:marTop w:val="0"/>
      <w:marBottom w:val="0"/>
      <w:divBdr>
        <w:top w:val="none" w:sz="0" w:space="0" w:color="auto"/>
        <w:left w:val="none" w:sz="0" w:space="0" w:color="auto"/>
        <w:bottom w:val="none" w:sz="0" w:space="0" w:color="auto"/>
        <w:right w:val="none" w:sz="0" w:space="0" w:color="auto"/>
      </w:divBdr>
    </w:div>
    <w:div w:id="1036931531">
      <w:bodyDiv w:val="1"/>
      <w:marLeft w:val="0"/>
      <w:marRight w:val="0"/>
      <w:marTop w:val="0"/>
      <w:marBottom w:val="0"/>
      <w:divBdr>
        <w:top w:val="none" w:sz="0" w:space="0" w:color="auto"/>
        <w:left w:val="none" w:sz="0" w:space="0" w:color="auto"/>
        <w:bottom w:val="none" w:sz="0" w:space="0" w:color="auto"/>
        <w:right w:val="none" w:sz="0" w:space="0" w:color="auto"/>
      </w:divBdr>
    </w:div>
    <w:div w:id="1045369104">
      <w:bodyDiv w:val="1"/>
      <w:marLeft w:val="0"/>
      <w:marRight w:val="0"/>
      <w:marTop w:val="0"/>
      <w:marBottom w:val="0"/>
      <w:divBdr>
        <w:top w:val="none" w:sz="0" w:space="0" w:color="auto"/>
        <w:left w:val="none" w:sz="0" w:space="0" w:color="auto"/>
        <w:bottom w:val="none" w:sz="0" w:space="0" w:color="auto"/>
        <w:right w:val="none" w:sz="0" w:space="0" w:color="auto"/>
      </w:divBdr>
    </w:div>
    <w:div w:id="1051802326">
      <w:bodyDiv w:val="1"/>
      <w:marLeft w:val="0"/>
      <w:marRight w:val="0"/>
      <w:marTop w:val="0"/>
      <w:marBottom w:val="0"/>
      <w:divBdr>
        <w:top w:val="none" w:sz="0" w:space="0" w:color="auto"/>
        <w:left w:val="none" w:sz="0" w:space="0" w:color="auto"/>
        <w:bottom w:val="none" w:sz="0" w:space="0" w:color="auto"/>
        <w:right w:val="none" w:sz="0" w:space="0" w:color="auto"/>
      </w:divBdr>
    </w:div>
    <w:div w:id="1058165827">
      <w:bodyDiv w:val="1"/>
      <w:marLeft w:val="0"/>
      <w:marRight w:val="0"/>
      <w:marTop w:val="0"/>
      <w:marBottom w:val="0"/>
      <w:divBdr>
        <w:top w:val="none" w:sz="0" w:space="0" w:color="auto"/>
        <w:left w:val="none" w:sz="0" w:space="0" w:color="auto"/>
        <w:bottom w:val="none" w:sz="0" w:space="0" w:color="auto"/>
        <w:right w:val="none" w:sz="0" w:space="0" w:color="auto"/>
      </w:divBdr>
    </w:div>
    <w:div w:id="1064916698">
      <w:bodyDiv w:val="1"/>
      <w:marLeft w:val="0"/>
      <w:marRight w:val="0"/>
      <w:marTop w:val="0"/>
      <w:marBottom w:val="0"/>
      <w:divBdr>
        <w:top w:val="none" w:sz="0" w:space="0" w:color="auto"/>
        <w:left w:val="none" w:sz="0" w:space="0" w:color="auto"/>
        <w:bottom w:val="none" w:sz="0" w:space="0" w:color="auto"/>
        <w:right w:val="none" w:sz="0" w:space="0" w:color="auto"/>
      </w:divBdr>
    </w:div>
    <w:div w:id="1073621518">
      <w:bodyDiv w:val="1"/>
      <w:marLeft w:val="0"/>
      <w:marRight w:val="0"/>
      <w:marTop w:val="0"/>
      <w:marBottom w:val="0"/>
      <w:divBdr>
        <w:top w:val="none" w:sz="0" w:space="0" w:color="auto"/>
        <w:left w:val="none" w:sz="0" w:space="0" w:color="auto"/>
        <w:bottom w:val="none" w:sz="0" w:space="0" w:color="auto"/>
        <w:right w:val="none" w:sz="0" w:space="0" w:color="auto"/>
      </w:divBdr>
    </w:div>
    <w:div w:id="1141845915">
      <w:bodyDiv w:val="1"/>
      <w:marLeft w:val="0"/>
      <w:marRight w:val="0"/>
      <w:marTop w:val="0"/>
      <w:marBottom w:val="0"/>
      <w:divBdr>
        <w:top w:val="none" w:sz="0" w:space="0" w:color="auto"/>
        <w:left w:val="none" w:sz="0" w:space="0" w:color="auto"/>
        <w:bottom w:val="none" w:sz="0" w:space="0" w:color="auto"/>
        <w:right w:val="none" w:sz="0" w:space="0" w:color="auto"/>
      </w:divBdr>
    </w:div>
    <w:div w:id="1167984358">
      <w:bodyDiv w:val="1"/>
      <w:marLeft w:val="0"/>
      <w:marRight w:val="0"/>
      <w:marTop w:val="0"/>
      <w:marBottom w:val="0"/>
      <w:divBdr>
        <w:top w:val="none" w:sz="0" w:space="0" w:color="auto"/>
        <w:left w:val="none" w:sz="0" w:space="0" w:color="auto"/>
        <w:bottom w:val="none" w:sz="0" w:space="0" w:color="auto"/>
        <w:right w:val="none" w:sz="0" w:space="0" w:color="auto"/>
      </w:divBdr>
    </w:div>
    <w:div w:id="1182934333">
      <w:bodyDiv w:val="1"/>
      <w:marLeft w:val="0"/>
      <w:marRight w:val="0"/>
      <w:marTop w:val="0"/>
      <w:marBottom w:val="0"/>
      <w:divBdr>
        <w:top w:val="none" w:sz="0" w:space="0" w:color="auto"/>
        <w:left w:val="none" w:sz="0" w:space="0" w:color="auto"/>
        <w:bottom w:val="none" w:sz="0" w:space="0" w:color="auto"/>
        <w:right w:val="none" w:sz="0" w:space="0" w:color="auto"/>
      </w:divBdr>
    </w:div>
    <w:div w:id="1190946338">
      <w:bodyDiv w:val="1"/>
      <w:marLeft w:val="0"/>
      <w:marRight w:val="0"/>
      <w:marTop w:val="0"/>
      <w:marBottom w:val="0"/>
      <w:divBdr>
        <w:top w:val="none" w:sz="0" w:space="0" w:color="auto"/>
        <w:left w:val="none" w:sz="0" w:space="0" w:color="auto"/>
        <w:bottom w:val="none" w:sz="0" w:space="0" w:color="auto"/>
        <w:right w:val="none" w:sz="0" w:space="0" w:color="auto"/>
      </w:divBdr>
      <w:divsChild>
        <w:div w:id="2029479230">
          <w:marLeft w:val="360"/>
          <w:marRight w:val="0"/>
          <w:marTop w:val="0"/>
          <w:marBottom w:val="0"/>
          <w:divBdr>
            <w:top w:val="none" w:sz="0" w:space="0" w:color="auto"/>
            <w:left w:val="none" w:sz="0" w:space="0" w:color="auto"/>
            <w:bottom w:val="none" w:sz="0" w:space="0" w:color="auto"/>
            <w:right w:val="none" w:sz="0" w:space="0" w:color="auto"/>
          </w:divBdr>
        </w:div>
        <w:div w:id="279456740">
          <w:marLeft w:val="360"/>
          <w:marRight w:val="0"/>
          <w:marTop w:val="0"/>
          <w:marBottom w:val="0"/>
          <w:divBdr>
            <w:top w:val="none" w:sz="0" w:space="0" w:color="auto"/>
            <w:left w:val="none" w:sz="0" w:space="0" w:color="auto"/>
            <w:bottom w:val="none" w:sz="0" w:space="0" w:color="auto"/>
            <w:right w:val="none" w:sz="0" w:space="0" w:color="auto"/>
          </w:divBdr>
        </w:div>
        <w:div w:id="1759711035">
          <w:marLeft w:val="360"/>
          <w:marRight w:val="0"/>
          <w:marTop w:val="0"/>
          <w:marBottom w:val="0"/>
          <w:divBdr>
            <w:top w:val="none" w:sz="0" w:space="0" w:color="auto"/>
            <w:left w:val="none" w:sz="0" w:space="0" w:color="auto"/>
            <w:bottom w:val="none" w:sz="0" w:space="0" w:color="auto"/>
            <w:right w:val="none" w:sz="0" w:space="0" w:color="auto"/>
          </w:divBdr>
        </w:div>
      </w:divsChild>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
    <w:div w:id="1214853450">
      <w:bodyDiv w:val="1"/>
      <w:marLeft w:val="0"/>
      <w:marRight w:val="0"/>
      <w:marTop w:val="0"/>
      <w:marBottom w:val="0"/>
      <w:divBdr>
        <w:top w:val="none" w:sz="0" w:space="0" w:color="auto"/>
        <w:left w:val="none" w:sz="0" w:space="0" w:color="auto"/>
        <w:bottom w:val="none" w:sz="0" w:space="0" w:color="auto"/>
        <w:right w:val="none" w:sz="0" w:space="0" w:color="auto"/>
      </w:divBdr>
      <w:divsChild>
        <w:div w:id="264775498">
          <w:marLeft w:val="0"/>
          <w:marRight w:val="0"/>
          <w:marTop w:val="0"/>
          <w:marBottom w:val="0"/>
          <w:divBdr>
            <w:top w:val="none" w:sz="0" w:space="0" w:color="auto"/>
            <w:left w:val="none" w:sz="0" w:space="0" w:color="auto"/>
            <w:bottom w:val="none" w:sz="0" w:space="0" w:color="auto"/>
            <w:right w:val="none" w:sz="0" w:space="0" w:color="auto"/>
          </w:divBdr>
        </w:div>
        <w:div w:id="797382574">
          <w:marLeft w:val="0"/>
          <w:marRight w:val="0"/>
          <w:marTop w:val="0"/>
          <w:marBottom w:val="0"/>
          <w:divBdr>
            <w:top w:val="none" w:sz="0" w:space="0" w:color="auto"/>
            <w:left w:val="none" w:sz="0" w:space="0" w:color="auto"/>
            <w:bottom w:val="none" w:sz="0" w:space="0" w:color="auto"/>
            <w:right w:val="none" w:sz="0" w:space="0" w:color="auto"/>
          </w:divBdr>
        </w:div>
        <w:div w:id="882449815">
          <w:marLeft w:val="0"/>
          <w:marRight w:val="0"/>
          <w:marTop w:val="0"/>
          <w:marBottom w:val="0"/>
          <w:divBdr>
            <w:top w:val="none" w:sz="0" w:space="0" w:color="auto"/>
            <w:left w:val="none" w:sz="0" w:space="0" w:color="auto"/>
            <w:bottom w:val="none" w:sz="0" w:space="0" w:color="auto"/>
            <w:right w:val="none" w:sz="0" w:space="0" w:color="auto"/>
          </w:divBdr>
          <w:divsChild>
            <w:div w:id="1502819329">
              <w:marLeft w:val="0"/>
              <w:marRight w:val="0"/>
              <w:marTop w:val="0"/>
              <w:marBottom w:val="0"/>
              <w:divBdr>
                <w:top w:val="none" w:sz="0" w:space="0" w:color="auto"/>
                <w:left w:val="none" w:sz="0" w:space="0" w:color="auto"/>
                <w:bottom w:val="none" w:sz="0" w:space="0" w:color="auto"/>
                <w:right w:val="none" w:sz="0" w:space="0" w:color="auto"/>
              </w:divBdr>
            </w:div>
          </w:divsChild>
        </w:div>
        <w:div w:id="1453474112">
          <w:marLeft w:val="0"/>
          <w:marRight w:val="0"/>
          <w:marTop w:val="0"/>
          <w:marBottom w:val="0"/>
          <w:divBdr>
            <w:top w:val="none" w:sz="0" w:space="0" w:color="auto"/>
            <w:left w:val="none" w:sz="0" w:space="0" w:color="auto"/>
            <w:bottom w:val="none" w:sz="0" w:space="0" w:color="auto"/>
            <w:right w:val="none" w:sz="0" w:space="0" w:color="auto"/>
          </w:divBdr>
        </w:div>
      </w:divsChild>
    </w:div>
    <w:div w:id="1221209452">
      <w:bodyDiv w:val="1"/>
      <w:marLeft w:val="0"/>
      <w:marRight w:val="0"/>
      <w:marTop w:val="0"/>
      <w:marBottom w:val="0"/>
      <w:divBdr>
        <w:top w:val="none" w:sz="0" w:space="0" w:color="auto"/>
        <w:left w:val="none" w:sz="0" w:space="0" w:color="auto"/>
        <w:bottom w:val="none" w:sz="0" w:space="0" w:color="auto"/>
        <w:right w:val="none" w:sz="0" w:space="0" w:color="auto"/>
      </w:divBdr>
    </w:div>
    <w:div w:id="1222522172">
      <w:bodyDiv w:val="1"/>
      <w:marLeft w:val="0"/>
      <w:marRight w:val="0"/>
      <w:marTop w:val="0"/>
      <w:marBottom w:val="0"/>
      <w:divBdr>
        <w:top w:val="none" w:sz="0" w:space="0" w:color="auto"/>
        <w:left w:val="none" w:sz="0" w:space="0" w:color="auto"/>
        <w:bottom w:val="none" w:sz="0" w:space="0" w:color="auto"/>
        <w:right w:val="none" w:sz="0" w:space="0" w:color="auto"/>
      </w:divBdr>
    </w:div>
    <w:div w:id="1235118605">
      <w:bodyDiv w:val="1"/>
      <w:marLeft w:val="0"/>
      <w:marRight w:val="0"/>
      <w:marTop w:val="0"/>
      <w:marBottom w:val="0"/>
      <w:divBdr>
        <w:top w:val="none" w:sz="0" w:space="0" w:color="auto"/>
        <w:left w:val="none" w:sz="0" w:space="0" w:color="auto"/>
        <w:bottom w:val="none" w:sz="0" w:space="0" w:color="auto"/>
        <w:right w:val="none" w:sz="0" w:space="0" w:color="auto"/>
      </w:divBdr>
    </w:div>
    <w:div w:id="1257983349">
      <w:bodyDiv w:val="1"/>
      <w:marLeft w:val="0"/>
      <w:marRight w:val="0"/>
      <w:marTop w:val="0"/>
      <w:marBottom w:val="0"/>
      <w:divBdr>
        <w:top w:val="none" w:sz="0" w:space="0" w:color="auto"/>
        <w:left w:val="none" w:sz="0" w:space="0" w:color="auto"/>
        <w:bottom w:val="none" w:sz="0" w:space="0" w:color="auto"/>
        <w:right w:val="none" w:sz="0" w:space="0" w:color="auto"/>
      </w:divBdr>
    </w:div>
    <w:div w:id="1298099695">
      <w:bodyDiv w:val="1"/>
      <w:marLeft w:val="0"/>
      <w:marRight w:val="0"/>
      <w:marTop w:val="0"/>
      <w:marBottom w:val="0"/>
      <w:divBdr>
        <w:top w:val="none" w:sz="0" w:space="0" w:color="auto"/>
        <w:left w:val="none" w:sz="0" w:space="0" w:color="auto"/>
        <w:bottom w:val="none" w:sz="0" w:space="0" w:color="auto"/>
        <w:right w:val="none" w:sz="0" w:space="0" w:color="auto"/>
      </w:divBdr>
    </w:div>
    <w:div w:id="1300191032">
      <w:bodyDiv w:val="1"/>
      <w:marLeft w:val="0"/>
      <w:marRight w:val="0"/>
      <w:marTop w:val="0"/>
      <w:marBottom w:val="0"/>
      <w:divBdr>
        <w:top w:val="none" w:sz="0" w:space="0" w:color="auto"/>
        <w:left w:val="none" w:sz="0" w:space="0" w:color="auto"/>
        <w:bottom w:val="none" w:sz="0" w:space="0" w:color="auto"/>
        <w:right w:val="none" w:sz="0" w:space="0" w:color="auto"/>
      </w:divBdr>
    </w:div>
    <w:div w:id="1383485086">
      <w:bodyDiv w:val="1"/>
      <w:marLeft w:val="0"/>
      <w:marRight w:val="0"/>
      <w:marTop w:val="0"/>
      <w:marBottom w:val="0"/>
      <w:divBdr>
        <w:top w:val="none" w:sz="0" w:space="0" w:color="auto"/>
        <w:left w:val="none" w:sz="0" w:space="0" w:color="auto"/>
        <w:bottom w:val="none" w:sz="0" w:space="0" w:color="auto"/>
        <w:right w:val="none" w:sz="0" w:space="0" w:color="auto"/>
      </w:divBdr>
    </w:div>
    <w:div w:id="1399325493">
      <w:bodyDiv w:val="1"/>
      <w:marLeft w:val="0"/>
      <w:marRight w:val="0"/>
      <w:marTop w:val="0"/>
      <w:marBottom w:val="0"/>
      <w:divBdr>
        <w:top w:val="none" w:sz="0" w:space="0" w:color="auto"/>
        <w:left w:val="none" w:sz="0" w:space="0" w:color="auto"/>
        <w:bottom w:val="none" w:sz="0" w:space="0" w:color="auto"/>
        <w:right w:val="none" w:sz="0" w:space="0" w:color="auto"/>
      </w:divBdr>
    </w:div>
    <w:div w:id="1414622476">
      <w:bodyDiv w:val="1"/>
      <w:marLeft w:val="0"/>
      <w:marRight w:val="0"/>
      <w:marTop w:val="0"/>
      <w:marBottom w:val="0"/>
      <w:divBdr>
        <w:top w:val="none" w:sz="0" w:space="0" w:color="auto"/>
        <w:left w:val="none" w:sz="0" w:space="0" w:color="auto"/>
        <w:bottom w:val="none" w:sz="0" w:space="0" w:color="auto"/>
        <w:right w:val="none" w:sz="0" w:space="0" w:color="auto"/>
      </w:divBdr>
    </w:div>
    <w:div w:id="1429351899">
      <w:bodyDiv w:val="1"/>
      <w:marLeft w:val="0"/>
      <w:marRight w:val="0"/>
      <w:marTop w:val="0"/>
      <w:marBottom w:val="0"/>
      <w:divBdr>
        <w:top w:val="none" w:sz="0" w:space="0" w:color="auto"/>
        <w:left w:val="none" w:sz="0" w:space="0" w:color="auto"/>
        <w:bottom w:val="none" w:sz="0" w:space="0" w:color="auto"/>
        <w:right w:val="none" w:sz="0" w:space="0" w:color="auto"/>
      </w:divBdr>
    </w:div>
    <w:div w:id="1442871379">
      <w:bodyDiv w:val="1"/>
      <w:marLeft w:val="0"/>
      <w:marRight w:val="0"/>
      <w:marTop w:val="0"/>
      <w:marBottom w:val="0"/>
      <w:divBdr>
        <w:top w:val="none" w:sz="0" w:space="0" w:color="auto"/>
        <w:left w:val="none" w:sz="0" w:space="0" w:color="auto"/>
        <w:bottom w:val="none" w:sz="0" w:space="0" w:color="auto"/>
        <w:right w:val="none" w:sz="0" w:space="0" w:color="auto"/>
      </w:divBdr>
    </w:div>
    <w:div w:id="1457602706">
      <w:bodyDiv w:val="1"/>
      <w:marLeft w:val="0"/>
      <w:marRight w:val="0"/>
      <w:marTop w:val="0"/>
      <w:marBottom w:val="0"/>
      <w:divBdr>
        <w:top w:val="none" w:sz="0" w:space="0" w:color="auto"/>
        <w:left w:val="none" w:sz="0" w:space="0" w:color="auto"/>
        <w:bottom w:val="none" w:sz="0" w:space="0" w:color="auto"/>
        <w:right w:val="none" w:sz="0" w:space="0" w:color="auto"/>
      </w:divBdr>
    </w:div>
    <w:div w:id="1462920658">
      <w:bodyDiv w:val="1"/>
      <w:marLeft w:val="0"/>
      <w:marRight w:val="0"/>
      <w:marTop w:val="0"/>
      <w:marBottom w:val="0"/>
      <w:divBdr>
        <w:top w:val="none" w:sz="0" w:space="0" w:color="auto"/>
        <w:left w:val="none" w:sz="0" w:space="0" w:color="auto"/>
        <w:bottom w:val="none" w:sz="0" w:space="0" w:color="auto"/>
        <w:right w:val="none" w:sz="0" w:space="0" w:color="auto"/>
      </w:divBdr>
    </w:div>
    <w:div w:id="1465003629">
      <w:bodyDiv w:val="1"/>
      <w:marLeft w:val="0"/>
      <w:marRight w:val="0"/>
      <w:marTop w:val="0"/>
      <w:marBottom w:val="0"/>
      <w:divBdr>
        <w:top w:val="none" w:sz="0" w:space="0" w:color="auto"/>
        <w:left w:val="none" w:sz="0" w:space="0" w:color="auto"/>
        <w:bottom w:val="none" w:sz="0" w:space="0" w:color="auto"/>
        <w:right w:val="none" w:sz="0" w:space="0" w:color="auto"/>
      </w:divBdr>
    </w:div>
    <w:div w:id="1476485555">
      <w:bodyDiv w:val="1"/>
      <w:marLeft w:val="0"/>
      <w:marRight w:val="0"/>
      <w:marTop w:val="0"/>
      <w:marBottom w:val="0"/>
      <w:divBdr>
        <w:top w:val="none" w:sz="0" w:space="0" w:color="auto"/>
        <w:left w:val="none" w:sz="0" w:space="0" w:color="auto"/>
        <w:bottom w:val="none" w:sz="0" w:space="0" w:color="auto"/>
        <w:right w:val="none" w:sz="0" w:space="0" w:color="auto"/>
      </w:divBdr>
    </w:div>
    <w:div w:id="1501891583">
      <w:bodyDiv w:val="1"/>
      <w:marLeft w:val="0"/>
      <w:marRight w:val="0"/>
      <w:marTop w:val="0"/>
      <w:marBottom w:val="0"/>
      <w:divBdr>
        <w:top w:val="none" w:sz="0" w:space="0" w:color="auto"/>
        <w:left w:val="none" w:sz="0" w:space="0" w:color="auto"/>
        <w:bottom w:val="none" w:sz="0" w:space="0" w:color="auto"/>
        <w:right w:val="none" w:sz="0" w:space="0" w:color="auto"/>
      </w:divBdr>
    </w:div>
    <w:div w:id="1510097432">
      <w:bodyDiv w:val="1"/>
      <w:marLeft w:val="0"/>
      <w:marRight w:val="0"/>
      <w:marTop w:val="0"/>
      <w:marBottom w:val="0"/>
      <w:divBdr>
        <w:top w:val="none" w:sz="0" w:space="0" w:color="auto"/>
        <w:left w:val="none" w:sz="0" w:space="0" w:color="auto"/>
        <w:bottom w:val="none" w:sz="0" w:space="0" w:color="auto"/>
        <w:right w:val="none" w:sz="0" w:space="0" w:color="auto"/>
      </w:divBdr>
    </w:div>
    <w:div w:id="1511484211">
      <w:bodyDiv w:val="1"/>
      <w:marLeft w:val="0"/>
      <w:marRight w:val="0"/>
      <w:marTop w:val="0"/>
      <w:marBottom w:val="0"/>
      <w:divBdr>
        <w:top w:val="none" w:sz="0" w:space="0" w:color="auto"/>
        <w:left w:val="none" w:sz="0" w:space="0" w:color="auto"/>
        <w:bottom w:val="none" w:sz="0" w:space="0" w:color="auto"/>
        <w:right w:val="none" w:sz="0" w:space="0" w:color="auto"/>
      </w:divBdr>
    </w:div>
    <w:div w:id="1517427641">
      <w:bodyDiv w:val="1"/>
      <w:marLeft w:val="0"/>
      <w:marRight w:val="0"/>
      <w:marTop w:val="0"/>
      <w:marBottom w:val="0"/>
      <w:divBdr>
        <w:top w:val="none" w:sz="0" w:space="0" w:color="auto"/>
        <w:left w:val="none" w:sz="0" w:space="0" w:color="auto"/>
        <w:bottom w:val="none" w:sz="0" w:space="0" w:color="auto"/>
        <w:right w:val="none" w:sz="0" w:space="0" w:color="auto"/>
      </w:divBdr>
    </w:div>
    <w:div w:id="1535920369">
      <w:bodyDiv w:val="1"/>
      <w:marLeft w:val="0"/>
      <w:marRight w:val="0"/>
      <w:marTop w:val="0"/>
      <w:marBottom w:val="0"/>
      <w:divBdr>
        <w:top w:val="none" w:sz="0" w:space="0" w:color="auto"/>
        <w:left w:val="none" w:sz="0" w:space="0" w:color="auto"/>
        <w:bottom w:val="none" w:sz="0" w:space="0" w:color="auto"/>
        <w:right w:val="none" w:sz="0" w:space="0" w:color="auto"/>
      </w:divBdr>
    </w:div>
    <w:div w:id="1539274016">
      <w:bodyDiv w:val="1"/>
      <w:marLeft w:val="0"/>
      <w:marRight w:val="0"/>
      <w:marTop w:val="0"/>
      <w:marBottom w:val="0"/>
      <w:divBdr>
        <w:top w:val="none" w:sz="0" w:space="0" w:color="auto"/>
        <w:left w:val="none" w:sz="0" w:space="0" w:color="auto"/>
        <w:bottom w:val="none" w:sz="0" w:space="0" w:color="auto"/>
        <w:right w:val="none" w:sz="0" w:space="0" w:color="auto"/>
      </w:divBdr>
    </w:div>
    <w:div w:id="1546719015">
      <w:bodyDiv w:val="1"/>
      <w:marLeft w:val="0"/>
      <w:marRight w:val="0"/>
      <w:marTop w:val="0"/>
      <w:marBottom w:val="0"/>
      <w:divBdr>
        <w:top w:val="none" w:sz="0" w:space="0" w:color="auto"/>
        <w:left w:val="none" w:sz="0" w:space="0" w:color="auto"/>
        <w:bottom w:val="none" w:sz="0" w:space="0" w:color="auto"/>
        <w:right w:val="none" w:sz="0" w:space="0" w:color="auto"/>
      </w:divBdr>
    </w:div>
    <w:div w:id="1550654449">
      <w:bodyDiv w:val="1"/>
      <w:marLeft w:val="0"/>
      <w:marRight w:val="0"/>
      <w:marTop w:val="0"/>
      <w:marBottom w:val="0"/>
      <w:divBdr>
        <w:top w:val="none" w:sz="0" w:space="0" w:color="auto"/>
        <w:left w:val="none" w:sz="0" w:space="0" w:color="auto"/>
        <w:bottom w:val="none" w:sz="0" w:space="0" w:color="auto"/>
        <w:right w:val="none" w:sz="0" w:space="0" w:color="auto"/>
      </w:divBdr>
    </w:div>
    <w:div w:id="1578903259">
      <w:bodyDiv w:val="1"/>
      <w:marLeft w:val="0"/>
      <w:marRight w:val="0"/>
      <w:marTop w:val="0"/>
      <w:marBottom w:val="0"/>
      <w:divBdr>
        <w:top w:val="none" w:sz="0" w:space="0" w:color="auto"/>
        <w:left w:val="none" w:sz="0" w:space="0" w:color="auto"/>
        <w:bottom w:val="none" w:sz="0" w:space="0" w:color="auto"/>
        <w:right w:val="none" w:sz="0" w:space="0" w:color="auto"/>
      </w:divBdr>
    </w:div>
    <w:div w:id="1584216824">
      <w:bodyDiv w:val="1"/>
      <w:marLeft w:val="0"/>
      <w:marRight w:val="0"/>
      <w:marTop w:val="0"/>
      <w:marBottom w:val="0"/>
      <w:divBdr>
        <w:top w:val="none" w:sz="0" w:space="0" w:color="auto"/>
        <w:left w:val="none" w:sz="0" w:space="0" w:color="auto"/>
        <w:bottom w:val="none" w:sz="0" w:space="0" w:color="auto"/>
        <w:right w:val="none" w:sz="0" w:space="0" w:color="auto"/>
      </w:divBdr>
    </w:div>
    <w:div w:id="1588154909">
      <w:bodyDiv w:val="1"/>
      <w:marLeft w:val="0"/>
      <w:marRight w:val="0"/>
      <w:marTop w:val="0"/>
      <w:marBottom w:val="0"/>
      <w:divBdr>
        <w:top w:val="none" w:sz="0" w:space="0" w:color="auto"/>
        <w:left w:val="none" w:sz="0" w:space="0" w:color="auto"/>
        <w:bottom w:val="none" w:sz="0" w:space="0" w:color="auto"/>
        <w:right w:val="none" w:sz="0" w:space="0" w:color="auto"/>
      </w:divBdr>
    </w:div>
    <w:div w:id="1595437469">
      <w:bodyDiv w:val="1"/>
      <w:marLeft w:val="0"/>
      <w:marRight w:val="0"/>
      <w:marTop w:val="0"/>
      <w:marBottom w:val="0"/>
      <w:divBdr>
        <w:top w:val="none" w:sz="0" w:space="0" w:color="auto"/>
        <w:left w:val="none" w:sz="0" w:space="0" w:color="auto"/>
        <w:bottom w:val="none" w:sz="0" w:space="0" w:color="auto"/>
        <w:right w:val="none" w:sz="0" w:space="0" w:color="auto"/>
      </w:divBdr>
    </w:div>
    <w:div w:id="1602572117">
      <w:bodyDiv w:val="1"/>
      <w:marLeft w:val="0"/>
      <w:marRight w:val="0"/>
      <w:marTop w:val="0"/>
      <w:marBottom w:val="0"/>
      <w:divBdr>
        <w:top w:val="none" w:sz="0" w:space="0" w:color="auto"/>
        <w:left w:val="none" w:sz="0" w:space="0" w:color="auto"/>
        <w:bottom w:val="none" w:sz="0" w:space="0" w:color="auto"/>
        <w:right w:val="none" w:sz="0" w:space="0" w:color="auto"/>
      </w:divBdr>
    </w:div>
    <w:div w:id="1639384514">
      <w:bodyDiv w:val="1"/>
      <w:marLeft w:val="0"/>
      <w:marRight w:val="0"/>
      <w:marTop w:val="0"/>
      <w:marBottom w:val="0"/>
      <w:divBdr>
        <w:top w:val="none" w:sz="0" w:space="0" w:color="auto"/>
        <w:left w:val="none" w:sz="0" w:space="0" w:color="auto"/>
        <w:bottom w:val="none" w:sz="0" w:space="0" w:color="auto"/>
        <w:right w:val="none" w:sz="0" w:space="0" w:color="auto"/>
      </w:divBdr>
    </w:div>
    <w:div w:id="1654216826">
      <w:bodyDiv w:val="1"/>
      <w:marLeft w:val="0"/>
      <w:marRight w:val="0"/>
      <w:marTop w:val="0"/>
      <w:marBottom w:val="0"/>
      <w:divBdr>
        <w:top w:val="none" w:sz="0" w:space="0" w:color="auto"/>
        <w:left w:val="none" w:sz="0" w:space="0" w:color="auto"/>
        <w:bottom w:val="none" w:sz="0" w:space="0" w:color="auto"/>
        <w:right w:val="none" w:sz="0" w:space="0" w:color="auto"/>
      </w:divBdr>
    </w:div>
    <w:div w:id="1661732310">
      <w:bodyDiv w:val="1"/>
      <w:marLeft w:val="0"/>
      <w:marRight w:val="0"/>
      <w:marTop w:val="0"/>
      <w:marBottom w:val="0"/>
      <w:divBdr>
        <w:top w:val="none" w:sz="0" w:space="0" w:color="auto"/>
        <w:left w:val="none" w:sz="0" w:space="0" w:color="auto"/>
        <w:bottom w:val="none" w:sz="0" w:space="0" w:color="auto"/>
        <w:right w:val="none" w:sz="0" w:space="0" w:color="auto"/>
      </w:divBdr>
    </w:div>
    <w:div w:id="1667056837">
      <w:bodyDiv w:val="1"/>
      <w:marLeft w:val="0"/>
      <w:marRight w:val="0"/>
      <w:marTop w:val="0"/>
      <w:marBottom w:val="0"/>
      <w:divBdr>
        <w:top w:val="none" w:sz="0" w:space="0" w:color="auto"/>
        <w:left w:val="none" w:sz="0" w:space="0" w:color="auto"/>
        <w:bottom w:val="none" w:sz="0" w:space="0" w:color="auto"/>
        <w:right w:val="none" w:sz="0" w:space="0" w:color="auto"/>
      </w:divBdr>
    </w:div>
    <w:div w:id="1677919223">
      <w:bodyDiv w:val="1"/>
      <w:marLeft w:val="0"/>
      <w:marRight w:val="0"/>
      <w:marTop w:val="0"/>
      <w:marBottom w:val="0"/>
      <w:divBdr>
        <w:top w:val="none" w:sz="0" w:space="0" w:color="auto"/>
        <w:left w:val="none" w:sz="0" w:space="0" w:color="auto"/>
        <w:bottom w:val="none" w:sz="0" w:space="0" w:color="auto"/>
        <w:right w:val="none" w:sz="0" w:space="0" w:color="auto"/>
      </w:divBdr>
    </w:div>
    <w:div w:id="1686131673">
      <w:bodyDiv w:val="1"/>
      <w:marLeft w:val="0"/>
      <w:marRight w:val="0"/>
      <w:marTop w:val="0"/>
      <w:marBottom w:val="0"/>
      <w:divBdr>
        <w:top w:val="none" w:sz="0" w:space="0" w:color="auto"/>
        <w:left w:val="none" w:sz="0" w:space="0" w:color="auto"/>
        <w:bottom w:val="none" w:sz="0" w:space="0" w:color="auto"/>
        <w:right w:val="none" w:sz="0" w:space="0" w:color="auto"/>
      </w:divBdr>
      <w:divsChild>
        <w:div w:id="346642205">
          <w:marLeft w:val="0"/>
          <w:marRight w:val="0"/>
          <w:marTop w:val="0"/>
          <w:marBottom w:val="0"/>
          <w:divBdr>
            <w:top w:val="none" w:sz="0" w:space="0" w:color="auto"/>
            <w:left w:val="none" w:sz="0" w:space="0" w:color="auto"/>
            <w:bottom w:val="none" w:sz="0" w:space="0" w:color="auto"/>
            <w:right w:val="none" w:sz="0" w:space="0" w:color="auto"/>
          </w:divBdr>
        </w:div>
        <w:div w:id="665715238">
          <w:marLeft w:val="0"/>
          <w:marRight w:val="0"/>
          <w:marTop w:val="0"/>
          <w:marBottom w:val="0"/>
          <w:divBdr>
            <w:top w:val="none" w:sz="0" w:space="0" w:color="auto"/>
            <w:left w:val="none" w:sz="0" w:space="0" w:color="auto"/>
            <w:bottom w:val="none" w:sz="0" w:space="0" w:color="auto"/>
            <w:right w:val="none" w:sz="0" w:space="0" w:color="auto"/>
          </w:divBdr>
        </w:div>
        <w:div w:id="873230034">
          <w:marLeft w:val="0"/>
          <w:marRight w:val="0"/>
          <w:marTop w:val="0"/>
          <w:marBottom w:val="0"/>
          <w:divBdr>
            <w:top w:val="none" w:sz="0" w:space="0" w:color="auto"/>
            <w:left w:val="none" w:sz="0" w:space="0" w:color="auto"/>
            <w:bottom w:val="none" w:sz="0" w:space="0" w:color="auto"/>
            <w:right w:val="none" w:sz="0" w:space="0" w:color="auto"/>
          </w:divBdr>
        </w:div>
      </w:divsChild>
    </w:div>
    <w:div w:id="1711344219">
      <w:bodyDiv w:val="1"/>
      <w:marLeft w:val="0"/>
      <w:marRight w:val="0"/>
      <w:marTop w:val="0"/>
      <w:marBottom w:val="0"/>
      <w:divBdr>
        <w:top w:val="none" w:sz="0" w:space="0" w:color="auto"/>
        <w:left w:val="none" w:sz="0" w:space="0" w:color="auto"/>
        <w:bottom w:val="none" w:sz="0" w:space="0" w:color="auto"/>
        <w:right w:val="none" w:sz="0" w:space="0" w:color="auto"/>
      </w:divBdr>
    </w:div>
    <w:div w:id="1714498210">
      <w:bodyDiv w:val="1"/>
      <w:marLeft w:val="0"/>
      <w:marRight w:val="0"/>
      <w:marTop w:val="0"/>
      <w:marBottom w:val="0"/>
      <w:divBdr>
        <w:top w:val="none" w:sz="0" w:space="0" w:color="auto"/>
        <w:left w:val="none" w:sz="0" w:space="0" w:color="auto"/>
        <w:bottom w:val="none" w:sz="0" w:space="0" w:color="auto"/>
        <w:right w:val="none" w:sz="0" w:space="0" w:color="auto"/>
      </w:divBdr>
      <w:divsChild>
        <w:div w:id="149904698">
          <w:marLeft w:val="360"/>
          <w:marRight w:val="0"/>
          <w:marTop w:val="0"/>
          <w:marBottom w:val="0"/>
          <w:divBdr>
            <w:top w:val="none" w:sz="0" w:space="0" w:color="auto"/>
            <w:left w:val="none" w:sz="0" w:space="0" w:color="auto"/>
            <w:bottom w:val="none" w:sz="0" w:space="0" w:color="auto"/>
            <w:right w:val="none" w:sz="0" w:space="0" w:color="auto"/>
          </w:divBdr>
        </w:div>
        <w:div w:id="773746638">
          <w:marLeft w:val="360"/>
          <w:marRight w:val="0"/>
          <w:marTop w:val="0"/>
          <w:marBottom w:val="0"/>
          <w:divBdr>
            <w:top w:val="none" w:sz="0" w:space="0" w:color="auto"/>
            <w:left w:val="none" w:sz="0" w:space="0" w:color="auto"/>
            <w:bottom w:val="none" w:sz="0" w:space="0" w:color="auto"/>
            <w:right w:val="none" w:sz="0" w:space="0" w:color="auto"/>
          </w:divBdr>
        </w:div>
        <w:div w:id="1312830911">
          <w:marLeft w:val="360"/>
          <w:marRight w:val="0"/>
          <w:marTop w:val="0"/>
          <w:marBottom w:val="0"/>
          <w:divBdr>
            <w:top w:val="none" w:sz="0" w:space="0" w:color="auto"/>
            <w:left w:val="none" w:sz="0" w:space="0" w:color="auto"/>
            <w:bottom w:val="none" w:sz="0" w:space="0" w:color="auto"/>
            <w:right w:val="none" w:sz="0" w:space="0" w:color="auto"/>
          </w:divBdr>
        </w:div>
      </w:divsChild>
    </w:div>
    <w:div w:id="1715615210">
      <w:bodyDiv w:val="1"/>
      <w:marLeft w:val="0"/>
      <w:marRight w:val="0"/>
      <w:marTop w:val="0"/>
      <w:marBottom w:val="0"/>
      <w:divBdr>
        <w:top w:val="none" w:sz="0" w:space="0" w:color="auto"/>
        <w:left w:val="none" w:sz="0" w:space="0" w:color="auto"/>
        <w:bottom w:val="none" w:sz="0" w:space="0" w:color="auto"/>
        <w:right w:val="none" w:sz="0" w:space="0" w:color="auto"/>
      </w:divBdr>
    </w:div>
    <w:div w:id="1719552114">
      <w:bodyDiv w:val="1"/>
      <w:marLeft w:val="0"/>
      <w:marRight w:val="0"/>
      <w:marTop w:val="0"/>
      <w:marBottom w:val="0"/>
      <w:divBdr>
        <w:top w:val="none" w:sz="0" w:space="0" w:color="auto"/>
        <w:left w:val="none" w:sz="0" w:space="0" w:color="auto"/>
        <w:bottom w:val="none" w:sz="0" w:space="0" w:color="auto"/>
        <w:right w:val="none" w:sz="0" w:space="0" w:color="auto"/>
      </w:divBdr>
    </w:div>
    <w:div w:id="1760787365">
      <w:bodyDiv w:val="1"/>
      <w:marLeft w:val="0"/>
      <w:marRight w:val="0"/>
      <w:marTop w:val="0"/>
      <w:marBottom w:val="0"/>
      <w:divBdr>
        <w:top w:val="none" w:sz="0" w:space="0" w:color="auto"/>
        <w:left w:val="none" w:sz="0" w:space="0" w:color="auto"/>
        <w:bottom w:val="none" w:sz="0" w:space="0" w:color="auto"/>
        <w:right w:val="none" w:sz="0" w:space="0" w:color="auto"/>
      </w:divBdr>
    </w:div>
    <w:div w:id="1776099895">
      <w:bodyDiv w:val="1"/>
      <w:marLeft w:val="0"/>
      <w:marRight w:val="0"/>
      <w:marTop w:val="0"/>
      <w:marBottom w:val="0"/>
      <w:divBdr>
        <w:top w:val="none" w:sz="0" w:space="0" w:color="auto"/>
        <w:left w:val="none" w:sz="0" w:space="0" w:color="auto"/>
        <w:bottom w:val="none" w:sz="0" w:space="0" w:color="auto"/>
        <w:right w:val="none" w:sz="0" w:space="0" w:color="auto"/>
      </w:divBdr>
    </w:div>
    <w:div w:id="1801802600">
      <w:bodyDiv w:val="1"/>
      <w:marLeft w:val="0"/>
      <w:marRight w:val="0"/>
      <w:marTop w:val="0"/>
      <w:marBottom w:val="0"/>
      <w:divBdr>
        <w:top w:val="none" w:sz="0" w:space="0" w:color="auto"/>
        <w:left w:val="none" w:sz="0" w:space="0" w:color="auto"/>
        <w:bottom w:val="none" w:sz="0" w:space="0" w:color="auto"/>
        <w:right w:val="none" w:sz="0" w:space="0" w:color="auto"/>
      </w:divBdr>
    </w:div>
    <w:div w:id="1802185984">
      <w:bodyDiv w:val="1"/>
      <w:marLeft w:val="0"/>
      <w:marRight w:val="0"/>
      <w:marTop w:val="0"/>
      <w:marBottom w:val="0"/>
      <w:divBdr>
        <w:top w:val="none" w:sz="0" w:space="0" w:color="auto"/>
        <w:left w:val="none" w:sz="0" w:space="0" w:color="auto"/>
        <w:bottom w:val="none" w:sz="0" w:space="0" w:color="auto"/>
        <w:right w:val="none" w:sz="0" w:space="0" w:color="auto"/>
      </w:divBdr>
    </w:div>
    <w:div w:id="1808164642">
      <w:bodyDiv w:val="1"/>
      <w:marLeft w:val="0"/>
      <w:marRight w:val="0"/>
      <w:marTop w:val="0"/>
      <w:marBottom w:val="0"/>
      <w:divBdr>
        <w:top w:val="none" w:sz="0" w:space="0" w:color="auto"/>
        <w:left w:val="none" w:sz="0" w:space="0" w:color="auto"/>
        <w:bottom w:val="none" w:sz="0" w:space="0" w:color="auto"/>
        <w:right w:val="none" w:sz="0" w:space="0" w:color="auto"/>
      </w:divBdr>
    </w:div>
    <w:div w:id="1814253442">
      <w:bodyDiv w:val="1"/>
      <w:marLeft w:val="0"/>
      <w:marRight w:val="0"/>
      <w:marTop w:val="0"/>
      <w:marBottom w:val="0"/>
      <w:divBdr>
        <w:top w:val="none" w:sz="0" w:space="0" w:color="auto"/>
        <w:left w:val="none" w:sz="0" w:space="0" w:color="auto"/>
        <w:bottom w:val="none" w:sz="0" w:space="0" w:color="auto"/>
        <w:right w:val="none" w:sz="0" w:space="0" w:color="auto"/>
      </w:divBdr>
    </w:div>
    <w:div w:id="1825006331">
      <w:bodyDiv w:val="1"/>
      <w:marLeft w:val="0"/>
      <w:marRight w:val="0"/>
      <w:marTop w:val="0"/>
      <w:marBottom w:val="0"/>
      <w:divBdr>
        <w:top w:val="none" w:sz="0" w:space="0" w:color="auto"/>
        <w:left w:val="none" w:sz="0" w:space="0" w:color="auto"/>
        <w:bottom w:val="none" w:sz="0" w:space="0" w:color="auto"/>
        <w:right w:val="none" w:sz="0" w:space="0" w:color="auto"/>
      </w:divBdr>
    </w:div>
    <w:div w:id="1827471669">
      <w:bodyDiv w:val="1"/>
      <w:marLeft w:val="0"/>
      <w:marRight w:val="0"/>
      <w:marTop w:val="0"/>
      <w:marBottom w:val="0"/>
      <w:divBdr>
        <w:top w:val="none" w:sz="0" w:space="0" w:color="auto"/>
        <w:left w:val="none" w:sz="0" w:space="0" w:color="auto"/>
        <w:bottom w:val="none" w:sz="0" w:space="0" w:color="auto"/>
        <w:right w:val="none" w:sz="0" w:space="0" w:color="auto"/>
      </w:divBdr>
    </w:div>
    <w:div w:id="1838494331">
      <w:bodyDiv w:val="1"/>
      <w:marLeft w:val="0"/>
      <w:marRight w:val="0"/>
      <w:marTop w:val="0"/>
      <w:marBottom w:val="0"/>
      <w:divBdr>
        <w:top w:val="none" w:sz="0" w:space="0" w:color="auto"/>
        <w:left w:val="none" w:sz="0" w:space="0" w:color="auto"/>
        <w:bottom w:val="none" w:sz="0" w:space="0" w:color="auto"/>
        <w:right w:val="none" w:sz="0" w:space="0" w:color="auto"/>
      </w:divBdr>
    </w:div>
    <w:div w:id="1846748803">
      <w:bodyDiv w:val="1"/>
      <w:marLeft w:val="0"/>
      <w:marRight w:val="0"/>
      <w:marTop w:val="0"/>
      <w:marBottom w:val="0"/>
      <w:divBdr>
        <w:top w:val="none" w:sz="0" w:space="0" w:color="auto"/>
        <w:left w:val="none" w:sz="0" w:space="0" w:color="auto"/>
        <w:bottom w:val="none" w:sz="0" w:space="0" w:color="auto"/>
        <w:right w:val="none" w:sz="0" w:space="0" w:color="auto"/>
      </w:divBdr>
    </w:div>
    <w:div w:id="1853447486">
      <w:bodyDiv w:val="1"/>
      <w:marLeft w:val="0"/>
      <w:marRight w:val="0"/>
      <w:marTop w:val="0"/>
      <w:marBottom w:val="0"/>
      <w:divBdr>
        <w:top w:val="none" w:sz="0" w:space="0" w:color="auto"/>
        <w:left w:val="none" w:sz="0" w:space="0" w:color="auto"/>
        <w:bottom w:val="none" w:sz="0" w:space="0" w:color="auto"/>
        <w:right w:val="none" w:sz="0" w:space="0" w:color="auto"/>
      </w:divBdr>
    </w:div>
    <w:div w:id="1856111095">
      <w:bodyDiv w:val="1"/>
      <w:marLeft w:val="0"/>
      <w:marRight w:val="0"/>
      <w:marTop w:val="0"/>
      <w:marBottom w:val="0"/>
      <w:divBdr>
        <w:top w:val="none" w:sz="0" w:space="0" w:color="auto"/>
        <w:left w:val="none" w:sz="0" w:space="0" w:color="auto"/>
        <w:bottom w:val="none" w:sz="0" w:space="0" w:color="auto"/>
        <w:right w:val="none" w:sz="0" w:space="0" w:color="auto"/>
      </w:divBdr>
    </w:div>
    <w:div w:id="1856268997">
      <w:bodyDiv w:val="1"/>
      <w:marLeft w:val="0"/>
      <w:marRight w:val="0"/>
      <w:marTop w:val="0"/>
      <w:marBottom w:val="0"/>
      <w:divBdr>
        <w:top w:val="none" w:sz="0" w:space="0" w:color="auto"/>
        <w:left w:val="none" w:sz="0" w:space="0" w:color="auto"/>
        <w:bottom w:val="none" w:sz="0" w:space="0" w:color="auto"/>
        <w:right w:val="none" w:sz="0" w:space="0" w:color="auto"/>
      </w:divBdr>
    </w:div>
    <w:div w:id="1900286010">
      <w:bodyDiv w:val="1"/>
      <w:marLeft w:val="0"/>
      <w:marRight w:val="0"/>
      <w:marTop w:val="0"/>
      <w:marBottom w:val="0"/>
      <w:divBdr>
        <w:top w:val="none" w:sz="0" w:space="0" w:color="auto"/>
        <w:left w:val="none" w:sz="0" w:space="0" w:color="auto"/>
        <w:bottom w:val="none" w:sz="0" w:space="0" w:color="auto"/>
        <w:right w:val="none" w:sz="0" w:space="0" w:color="auto"/>
      </w:divBdr>
    </w:div>
    <w:div w:id="1905287778">
      <w:bodyDiv w:val="1"/>
      <w:marLeft w:val="0"/>
      <w:marRight w:val="0"/>
      <w:marTop w:val="0"/>
      <w:marBottom w:val="0"/>
      <w:divBdr>
        <w:top w:val="none" w:sz="0" w:space="0" w:color="auto"/>
        <w:left w:val="none" w:sz="0" w:space="0" w:color="auto"/>
        <w:bottom w:val="none" w:sz="0" w:space="0" w:color="auto"/>
        <w:right w:val="none" w:sz="0" w:space="0" w:color="auto"/>
      </w:divBdr>
    </w:div>
    <w:div w:id="1918008293">
      <w:bodyDiv w:val="1"/>
      <w:marLeft w:val="0"/>
      <w:marRight w:val="0"/>
      <w:marTop w:val="0"/>
      <w:marBottom w:val="0"/>
      <w:divBdr>
        <w:top w:val="none" w:sz="0" w:space="0" w:color="auto"/>
        <w:left w:val="none" w:sz="0" w:space="0" w:color="auto"/>
        <w:bottom w:val="none" w:sz="0" w:space="0" w:color="auto"/>
        <w:right w:val="none" w:sz="0" w:space="0" w:color="auto"/>
      </w:divBdr>
    </w:div>
    <w:div w:id="1948152841">
      <w:bodyDiv w:val="1"/>
      <w:marLeft w:val="0"/>
      <w:marRight w:val="0"/>
      <w:marTop w:val="0"/>
      <w:marBottom w:val="0"/>
      <w:divBdr>
        <w:top w:val="none" w:sz="0" w:space="0" w:color="auto"/>
        <w:left w:val="none" w:sz="0" w:space="0" w:color="auto"/>
        <w:bottom w:val="none" w:sz="0" w:space="0" w:color="auto"/>
        <w:right w:val="none" w:sz="0" w:space="0" w:color="auto"/>
      </w:divBdr>
      <w:divsChild>
        <w:div w:id="194006872">
          <w:marLeft w:val="0"/>
          <w:marRight w:val="0"/>
          <w:marTop w:val="0"/>
          <w:marBottom w:val="0"/>
          <w:divBdr>
            <w:top w:val="none" w:sz="0" w:space="0" w:color="auto"/>
            <w:left w:val="none" w:sz="0" w:space="0" w:color="auto"/>
            <w:bottom w:val="none" w:sz="0" w:space="0" w:color="auto"/>
            <w:right w:val="none" w:sz="0" w:space="0" w:color="auto"/>
          </w:divBdr>
        </w:div>
        <w:div w:id="354617583">
          <w:marLeft w:val="0"/>
          <w:marRight w:val="0"/>
          <w:marTop w:val="0"/>
          <w:marBottom w:val="0"/>
          <w:divBdr>
            <w:top w:val="none" w:sz="0" w:space="0" w:color="auto"/>
            <w:left w:val="none" w:sz="0" w:space="0" w:color="auto"/>
            <w:bottom w:val="none" w:sz="0" w:space="0" w:color="auto"/>
            <w:right w:val="none" w:sz="0" w:space="0" w:color="auto"/>
          </w:divBdr>
        </w:div>
        <w:div w:id="746272691">
          <w:marLeft w:val="0"/>
          <w:marRight w:val="0"/>
          <w:marTop w:val="0"/>
          <w:marBottom w:val="0"/>
          <w:divBdr>
            <w:top w:val="none" w:sz="0" w:space="0" w:color="auto"/>
            <w:left w:val="none" w:sz="0" w:space="0" w:color="auto"/>
            <w:bottom w:val="none" w:sz="0" w:space="0" w:color="auto"/>
            <w:right w:val="none" w:sz="0" w:space="0" w:color="auto"/>
          </w:divBdr>
          <w:divsChild>
            <w:div w:id="1426920674">
              <w:marLeft w:val="0"/>
              <w:marRight w:val="0"/>
              <w:marTop w:val="0"/>
              <w:marBottom w:val="0"/>
              <w:divBdr>
                <w:top w:val="none" w:sz="0" w:space="0" w:color="auto"/>
                <w:left w:val="none" w:sz="0" w:space="0" w:color="auto"/>
                <w:bottom w:val="none" w:sz="0" w:space="0" w:color="auto"/>
                <w:right w:val="none" w:sz="0" w:space="0" w:color="auto"/>
              </w:divBdr>
            </w:div>
          </w:divsChild>
        </w:div>
        <w:div w:id="841776173">
          <w:marLeft w:val="0"/>
          <w:marRight w:val="0"/>
          <w:marTop w:val="0"/>
          <w:marBottom w:val="0"/>
          <w:divBdr>
            <w:top w:val="none" w:sz="0" w:space="0" w:color="auto"/>
            <w:left w:val="none" w:sz="0" w:space="0" w:color="auto"/>
            <w:bottom w:val="none" w:sz="0" w:space="0" w:color="auto"/>
            <w:right w:val="none" w:sz="0" w:space="0" w:color="auto"/>
          </w:divBdr>
        </w:div>
        <w:div w:id="1227646315">
          <w:marLeft w:val="0"/>
          <w:marRight w:val="0"/>
          <w:marTop w:val="0"/>
          <w:marBottom w:val="0"/>
          <w:divBdr>
            <w:top w:val="none" w:sz="0" w:space="0" w:color="auto"/>
            <w:left w:val="none" w:sz="0" w:space="0" w:color="auto"/>
            <w:bottom w:val="none" w:sz="0" w:space="0" w:color="auto"/>
            <w:right w:val="none" w:sz="0" w:space="0" w:color="auto"/>
          </w:divBdr>
        </w:div>
        <w:div w:id="1429739940">
          <w:marLeft w:val="0"/>
          <w:marRight w:val="0"/>
          <w:marTop w:val="0"/>
          <w:marBottom w:val="0"/>
          <w:divBdr>
            <w:top w:val="none" w:sz="0" w:space="0" w:color="auto"/>
            <w:left w:val="none" w:sz="0" w:space="0" w:color="auto"/>
            <w:bottom w:val="none" w:sz="0" w:space="0" w:color="auto"/>
            <w:right w:val="none" w:sz="0" w:space="0" w:color="auto"/>
          </w:divBdr>
        </w:div>
        <w:div w:id="1511792817">
          <w:marLeft w:val="0"/>
          <w:marRight w:val="0"/>
          <w:marTop w:val="0"/>
          <w:marBottom w:val="0"/>
          <w:divBdr>
            <w:top w:val="none" w:sz="0" w:space="0" w:color="auto"/>
            <w:left w:val="none" w:sz="0" w:space="0" w:color="auto"/>
            <w:bottom w:val="none" w:sz="0" w:space="0" w:color="auto"/>
            <w:right w:val="none" w:sz="0" w:space="0" w:color="auto"/>
          </w:divBdr>
        </w:div>
        <w:div w:id="2141875797">
          <w:marLeft w:val="0"/>
          <w:marRight w:val="0"/>
          <w:marTop w:val="0"/>
          <w:marBottom w:val="0"/>
          <w:divBdr>
            <w:top w:val="none" w:sz="0" w:space="0" w:color="auto"/>
            <w:left w:val="none" w:sz="0" w:space="0" w:color="auto"/>
            <w:bottom w:val="none" w:sz="0" w:space="0" w:color="auto"/>
            <w:right w:val="none" w:sz="0" w:space="0" w:color="auto"/>
          </w:divBdr>
        </w:div>
      </w:divsChild>
    </w:div>
    <w:div w:id="1957517788">
      <w:bodyDiv w:val="1"/>
      <w:marLeft w:val="0"/>
      <w:marRight w:val="0"/>
      <w:marTop w:val="0"/>
      <w:marBottom w:val="0"/>
      <w:divBdr>
        <w:top w:val="none" w:sz="0" w:space="0" w:color="auto"/>
        <w:left w:val="none" w:sz="0" w:space="0" w:color="auto"/>
        <w:bottom w:val="none" w:sz="0" w:space="0" w:color="auto"/>
        <w:right w:val="none" w:sz="0" w:space="0" w:color="auto"/>
      </w:divBdr>
    </w:div>
    <w:div w:id="1969163286">
      <w:bodyDiv w:val="1"/>
      <w:marLeft w:val="0"/>
      <w:marRight w:val="0"/>
      <w:marTop w:val="0"/>
      <w:marBottom w:val="0"/>
      <w:divBdr>
        <w:top w:val="none" w:sz="0" w:space="0" w:color="auto"/>
        <w:left w:val="none" w:sz="0" w:space="0" w:color="auto"/>
        <w:bottom w:val="none" w:sz="0" w:space="0" w:color="auto"/>
        <w:right w:val="none" w:sz="0" w:space="0" w:color="auto"/>
      </w:divBdr>
    </w:div>
    <w:div w:id="1996492648">
      <w:bodyDiv w:val="1"/>
      <w:marLeft w:val="0"/>
      <w:marRight w:val="0"/>
      <w:marTop w:val="0"/>
      <w:marBottom w:val="0"/>
      <w:divBdr>
        <w:top w:val="none" w:sz="0" w:space="0" w:color="auto"/>
        <w:left w:val="none" w:sz="0" w:space="0" w:color="auto"/>
        <w:bottom w:val="none" w:sz="0" w:space="0" w:color="auto"/>
        <w:right w:val="none" w:sz="0" w:space="0" w:color="auto"/>
      </w:divBdr>
    </w:div>
    <w:div w:id="2006006815">
      <w:bodyDiv w:val="1"/>
      <w:marLeft w:val="0"/>
      <w:marRight w:val="0"/>
      <w:marTop w:val="0"/>
      <w:marBottom w:val="0"/>
      <w:divBdr>
        <w:top w:val="none" w:sz="0" w:space="0" w:color="auto"/>
        <w:left w:val="none" w:sz="0" w:space="0" w:color="auto"/>
        <w:bottom w:val="none" w:sz="0" w:space="0" w:color="auto"/>
        <w:right w:val="none" w:sz="0" w:space="0" w:color="auto"/>
      </w:divBdr>
    </w:div>
    <w:div w:id="2013529089">
      <w:bodyDiv w:val="1"/>
      <w:marLeft w:val="0"/>
      <w:marRight w:val="0"/>
      <w:marTop w:val="0"/>
      <w:marBottom w:val="0"/>
      <w:divBdr>
        <w:top w:val="none" w:sz="0" w:space="0" w:color="auto"/>
        <w:left w:val="none" w:sz="0" w:space="0" w:color="auto"/>
        <w:bottom w:val="none" w:sz="0" w:space="0" w:color="auto"/>
        <w:right w:val="none" w:sz="0" w:space="0" w:color="auto"/>
      </w:divBdr>
    </w:div>
    <w:div w:id="2030643603">
      <w:bodyDiv w:val="1"/>
      <w:marLeft w:val="0"/>
      <w:marRight w:val="0"/>
      <w:marTop w:val="0"/>
      <w:marBottom w:val="0"/>
      <w:divBdr>
        <w:top w:val="none" w:sz="0" w:space="0" w:color="auto"/>
        <w:left w:val="none" w:sz="0" w:space="0" w:color="auto"/>
        <w:bottom w:val="none" w:sz="0" w:space="0" w:color="auto"/>
        <w:right w:val="none" w:sz="0" w:space="0" w:color="auto"/>
      </w:divBdr>
    </w:div>
    <w:div w:id="2041737893">
      <w:bodyDiv w:val="1"/>
      <w:marLeft w:val="0"/>
      <w:marRight w:val="0"/>
      <w:marTop w:val="0"/>
      <w:marBottom w:val="0"/>
      <w:divBdr>
        <w:top w:val="none" w:sz="0" w:space="0" w:color="auto"/>
        <w:left w:val="none" w:sz="0" w:space="0" w:color="auto"/>
        <w:bottom w:val="none" w:sz="0" w:space="0" w:color="auto"/>
        <w:right w:val="none" w:sz="0" w:space="0" w:color="auto"/>
      </w:divBdr>
    </w:div>
    <w:div w:id="2049141908">
      <w:bodyDiv w:val="1"/>
      <w:marLeft w:val="0"/>
      <w:marRight w:val="0"/>
      <w:marTop w:val="0"/>
      <w:marBottom w:val="0"/>
      <w:divBdr>
        <w:top w:val="none" w:sz="0" w:space="0" w:color="auto"/>
        <w:left w:val="none" w:sz="0" w:space="0" w:color="auto"/>
        <w:bottom w:val="none" w:sz="0" w:space="0" w:color="auto"/>
        <w:right w:val="none" w:sz="0" w:space="0" w:color="auto"/>
      </w:divBdr>
    </w:div>
    <w:div w:id="2054191755">
      <w:bodyDiv w:val="1"/>
      <w:marLeft w:val="0"/>
      <w:marRight w:val="0"/>
      <w:marTop w:val="0"/>
      <w:marBottom w:val="0"/>
      <w:divBdr>
        <w:top w:val="none" w:sz="0" w:space="0" w:color="auto"/>
        <w:left w:val="none" w:sz="0" w:space="0" w:color="auto"/>
        <w:bottom w:val="none" w:sz="0" w:space="0" w:color="auto"/>
        <w:right w:val="none" w:sz="0" w:space="0" w:color="auto"/>
      </w:divBdr>
    </w:div>
    <w:div w:id="2066293636">
      <w:bodyDiv w:val="1"/>
      <w:marLeft w:val="0"/>
      <w:marRight w:val="0"/>
      <w:marTop w:val="0"/>
      <w:marBottom w:val="0"/>
      <w:divBdr>
        <w:top w:val="none" w:sz="0" w:space="0" w:color="auto"/>
        <w:left w:val="none" w:sz="0" w:space="0" w:color="auto"/>
        <w:bottom w:val="none" w:sz="0" w:space="0" w:color="auto"/>
        <w:right w:val="none" w:sz="0" w:space="0" w:color="auto"/>
      </w:divBdr>
    </w:div>
    <w:div w:id="2067219321">
      <w:bodyDiv w:val="1"/>
      <w:marLeft w:val="0"/>
      <w:marRight w:val="0"/>
      <w:marTop w:val="0"/>
      <w:marBottom w:val="0"/>
      <w:divBdr>
        <w:top w:val="none" w:sz="0" w:space="0" w:color="auto"/>
        <w:left w:val="none" w:sz="0" w:space="0" w:color="auto"/>
        <w:bottom w:val="none" w:sz="0" w:space="0" w:color="auto"/>
        <w:right w:val="none" w:sz="0" w:space="0" w:color="auto"/>
      </w:divBdr>
    </w:div>
    <w:div w:id="2087996384">
      <w:bodyDiv w:val="1"/>
      <w:marLeft w:val="0"/>
      <w:marRight w:val="0"/>
      <w:marTop w:val="0"/>
      <w:marBottom w:val="0"/>
      <w:divBdr>
        <w:top w:val="none" w:sz="0" w:space="0" w:color="auto"/>
        <w:left w:val="none" w:sz="0" w:space="0" w:color="auto"/>
        <w:bottom w:val="none" w:sz="0" w:space="0" w:color="auto"/>
        <w:right w:val="none" w:sz="0" w:space="0" w:color="auto"/>
      </w:divBdr>
    </w:div>
    <w:div w:id="2099518452">
      <w:bodyDiv w:val="1"/>
      <w:marLeft w:val="0"/>
      <w:marRight w:val="0"/>
      <w:marTop w:val="0"/>
      <w:marBottom w:val="0"/>
      <w:divBdr>
        <w:top w:val="none" w:sz="0" w:space="0" w:color="auto"/>
        <w:left w:val="none" w:sz="0" w:space="0" w:color="auto"/>
        <w:bottom w:val="none" w:sz="0" w:space="0" w:color="auto"/>
        <w:right w:val="none" w:sz="0" w:space="0" w:color="auto"/>
      </w:divBdr>
    </w:div>
    <w:div w:id="2126922342">
      <w:bodyDiv w:val="1"/>
      <w:marLeft w:val="0"/>
      <w:marRight w:val="0"/>
      <w:marTop w:val="0"/>
      <w:marBottom w:val="0"/>
      <w:divBdr>
        <w:top w:val="none" w:sz="0" w:space="0" w:color="auto"/>
        <w:left w:val="none" w:sz="0" w:space="0" w:color="auto"/>
        <w:bottom w:val="none" w:sz="0" w:space="0" w:color="auto"/>
        <w:right w:val="none" w:sz="0" w:space="0" w:color="auto"/>
      </w:divBdr>
    </w:div>
    <w:div w:id="2132476566">
      <w:bodyDiv w:val="1"/>
      <w:marLeft w:val="0"/>
      <w:marRight w:val="0"/>
      <w:marTop w:val="0"/>
      <w:marBottom w:val="0"/>
      <w:divBdr>
        <w:top w:val="none" w:sz="0" w:space="0" w:color="auto"/>
        <w:left w:val="none" w:sz="0" w:space="0" w:color="auto"/>
        <w:bottom w:val="none" w:sz="0" w:space="0" w:color="auto"/>
        <w:right w:val="none" w:sz="0" w:space="0" w:color="auto"/>
      </w:divBdr>
    </w:div>
    <w:div w:id="213505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mmittee_evaluation@cse.uoi.gr" TargetMode="External"/><Relationship Id="rId117" Type="http://schemas.openxmlformats.org/officeDocument/2006/relationships/hyperlink" Target="http://www.biblionet.gr/author/34529/%CE%91%CE%BB%CE%AD%CE%BE%CE%B1%CE%BD%CE%B4%CF%81%CE%BF%CF%82_%CE%A3._%CE%9A%CE%B1%CF%81%CE%AC%CE%BA%CE%BF%CF%82" TargetMode="External"/><Relationship Id="rId21" Type="http://schemas.openxmlformats.org/officeDocument/2006/relationships/image" Target="media/image7.jpeg"/><Relationship Id="rId42" Type="http://schemas.openxmlformats.org/officeDocument/2006/relationships/image" Target="media/image14.png"/><Relationship Id="rId47" Type="http://schemas.openxmlformats.org/officeDocument/2006/relationships/image" Target="media/image19.jpeg"/><Relationship Id="rId63" Type="http://schemas.openxmlformats.org/officeDocument/2006/relationships/hyperlink" Target="http://ecourse.uoi.gr/course/view.php?id=276" TargetMode="External"/><Relationship Id="rId68" Type="http://schemas.openxmlformats.org/officeDocument/2006/relationships/hyperlink" Target="http://www.cs.uoi.gr/~pvassil/courses/sw_dev/index.html" TargetMode="External"/><Relationship Id="rId84" Type="http://schemas.openxmlformats.org/officeDocument/2006/relationships/hyperlink" Target="https://service.eudoxus.gr/search/" TargetMode="External"/><Relationship Id="rId89" Type="http://schemas.openxmlformats.org/officeDocument/2006/relationships/hyperlink" Target="https://service.eudoxus.gr/search/" TargetMode="External"/><Relationship Id="rId112" Type="http://schemas.openxmlformats.org/officeDocument/2006/relationships/hyperlink" Target="http://www.cse.uoi.gr/~tsiatouhas" TargetMode="External"/><Relationship Id="rId133" Type="http://schemas.openxmlformats.org/officeDocument/2006/relationships/hyperlink" Target="mailto:klatinou@cs.uoi.gr" TargetMode="External"/><Relationship Id="rId138" Type="http://schemas.openxmlformats.org/officeDocument/2006/relationships/footer" Target="footer1.xml"/><Relationship Id="rId16" Type="http://schemas.openxmlformats.org/officeDocument/2006/relationships/hyperlink" Target="http://www.lib.uoi.gr" TargetMode="External"/><Relationship Id="rId107" Type="http://schemas.openxmlformats.org/officeDocument/2006/relationships/hyperlink" Target="http://ecourse.uoi.gr/course/view.php?id=329" TargetMode="External"/><Relationship Id="rId11" Type="http://schemas.openxmlformats.org/officeDocument/2006/relationships/hyperlink" Target="mailto:dasta@uoi.gr" TargetMode="External"/><Relationship Id="rId32" Type="http://schemas.openxmlformats.org/officeDocument/2006/relationships/hyperlink" Target="mailto:committee_seminars@cse.uoi.gr" TargetMode="External"/><Relationship Id="rId37" Type="http://schemas.openxmlformats.org/officeDocument/2006/relationships/image" Target="media/image9.jpeg"/><Relationship Id="rId53" Type="http://schemas.openxmlformats.org/officeDocument/2006/relationships/image" Target="media/image25.jpeg"/><Relationship Id="rId58" Type="http://schemas.openxmlformats.org/officeDocument/2006/relationships/hyperlink" Target="http://eudoxus.gr/" TargetMode="External"/><Relationship Id="rId74" Type="http://schemas.openxmlformats.org/officeDocument/2006/relationships/hyperlink" Target="http://www.cse.uoi.gr/~cnomikos/courses/pl/pl-main.htm" TargetMode="External"/><Relationship Id="rId79" Type="http://schemas.openxmlformats.org/officeDocument/2006/relationships/hyperlink" Target="http://www.cs.uoi.gr/~kabousia/VLSIDesign.htm" TargetMode="External"/><Relationship Id="rId102" Type="http://schemas.openxmlformats.org/officeDocument/2006/relationships/hyperlink" Target="http://www.cse.uoi.gr/~pitoura/courses/ap/" TargetMode="External"/><Relationship Id="rId123" Type="http://schemas.openxmlformats.org/officeDocument/2006/relationships/hyperlink" Target="http://www.cse.uoi.gr/~palios/comp_geom" TargetMode="External"/><Relationship Id="rId128" Type="http://schemas.openxmlformats.org/officeDocument/2006/relationships/hyperlink" Target="%20http:/www.cse.uoi.gr/~stergios/teaching/mye042/"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cs.uoi.gr/~arly/courses/ai/ai.html" TargetMode="External"/><Relationship Id="rId95" Type="http://schemas.openxmlformats.org/officeDocument/2006/relationships/hyperlink" Target="http://ecourse.uoi.gr/enrol/index.php?id=1831" TargetMode="External"/><Relationship Id="rId22" Type="http://schemas.openxmlformats.org/officeDocument/2006/relationships/hyperlink" Target="mailto:committee_ugrad@cse.uoi.gr" TargetMode="External"/><Relationship Id="rId27" Type="http://schemas.openxmlformats.org/officeDocument/2006/relationships/hyperlink" Target="mailto:committee_finance@cse.uoi.gr" TargetMode="External"/><Relationship Id="rId43" Type="http://schemas.openxmlformats.org/officeDocument/2006/relationships/image" Target="media/image15.jpeg"/><Relationship Id="rId48" Type="http://schemas.openxmlformats.org/officeDocument/2006/relationships/image" Target="media/image20.jpeg"/><Relationship Id="rId64" Type="http://schemas.openxmlformats.org/officeDocument/2006/relationships/hyperlink" Target="http://ecourse.uoi.gr/enrol/index.php?id=1536" TargetMode="External"/><Relationship Id="rId69" Type="http://schemas.openxmlformats.org/officeDocument/2006/relationships/hyperlink" Target="http://www.cs.uoi.gr/~kontog/courses/Discrete-Math-2/" TargetMode="External"/><Relationship Id="rId113" Type="http://schemas.openxmlformats.org/officeDocument/2006/relationships/hyperlink" Target="http://www.cse.uoi.gr/~manis/index.files/Page321.htm" TargetMode="External"/><Relationship Id="rId118" Type="http://schemas.openxmlformats.org/officeDocument/2006/relationships/hyperlink" Target="http://www.biblionet.gr/com/665/%CE%9A%CE%BB%CE%B5%CE%B9%CE%B4%CE%AC%CF%81%CE%B9%CE%B8%CE%BC%CE%BF%CF%82" TargetMode="External"/><Relationship Id="rId134" Type="http://schemas.openxmlformats.org/officeDocument/2006/relationships/hyperlink" Target="mailto:akazantzi@uoi.gr" TargetMode="External"/><Relationship Id="rId139" Type="http://schemas.openxmlformats.org/officeDocument/2006/relationships/footer" Target="footer2.xml"/><Relationship Id="rId80" Type="http://schemas.openxmlformats.org/officeDocument/2006/relationships/hyperlink" Target="http://ecourse.uoi.gr/enrol/index.php?id=1534" TargetMode="External"/><Relationship Id="rId85" Type="http://schemas.openxmlformats.org/officeDocument/2006/relationships/hyperlink" Target="http://ecourse.uoi.gr/course/view.php?id=1731" TargetMode="External"/><Relationship Id="rId3" Type="http://schemas.openxmlformats.org/officeDocument/2006/relationships/styles" Target="styles.xml"/><Relationship Id="rId12" Type="http://schemas.openxmlformats.org/officeDocument/2006/relationships/hyperlink" Target="http://dasta.uoi.gr" TargetMode="External"/><Relationship Id="rId17" Type="http://schemas.openxmlformats.org/officeDocument/2006/relationships/image" Target="media/image5.jpeg"/><Relationship Id="rId25" Type="http://schemas.openxmlformats.org/officeDocument/2006/relationships/hyperlink" Target="mailto:committee_ict@cse.uoi.gr" TargetMode="External"/><Relationship Id="rId33" Type="http://schemas.openxmlformats.org/officeDocument/2006/relationships/hyperlink" Target="mailto:committee_facilities@cse.uoi.gr" TargetMode="External"/><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hyperlink" Target="http://www.cse.uoi.gr" TargetMode="External"/><Relationship Id="rId67" Type="http://schemas.openxmlformats.org/officeDocument/2006/relationships/hyperlink" Target="http://ecourse.uoi.gr/enrol/index.php?id=399" TargetMode="External"/><Relationship Id="rId103" Type="http://schemas.openxmlformats.org/officeDocument/2006/relationships/hyperlink" Target="http://www.cs.uoi.gr/~zarras/e-oo.htm" TargetMode="External"/><Relationship Id="rId108" Type="http://schemas.openxmlformats.org/officeDocument/2006/relationships/hyperlink" Target="http://ecourse.uoi.gr/enrol/index.php?id=950" TargetMode="External"/><Relationship Id="rId116" Type="http://schemas.openxmlformats.org/officeDocument/2006/relationships/hyperlink" Target="http://www.cse.uoi.gr/~lkon/multimedia" TargetMode="External"/><Relationship Id="rId124" Type="http://schemas.openxmlformats.org/officeDocument/2006/relationships/hyperlink" Target="http://www.cs.uoi.gr/~arly/courses/nn/nn.html" TargetMode="External"/><Relationship Id="rId129" Type="http://schemas.openxmlformats.org/officeDocument/2006/relationships/hyperlink" Target="http://www.cse.uoi.gr/~kontog/courses/Algorithms-For-Big-Data/" TargetMode="External"/><Relationship Id="rId137" Type="http://schemas.openxmlformats.org/officeDocument/2006/relationships/header" Target="header2.xml"/><Relationship Id="rId20" Type="http://schemas.openxmlformats.org/officeDocument/2006/relationships/hyperlink" Target="mailto:gramcse@uoi.gr"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hyperlink" Target="http://ecourse.uoi.gr/course/view.php?id=432" TargetMode="External"/><Relationship Id="rId70" Type="http://schemas.openxmlformats.org/officeDocument/2006/relationships/hyperlink" Target="http://ecourse.uoi.gr/enrol/index.php?id=704" TargetMode="External"/><Relationship Id="rId75" Type="http://schemas.openxmlformats.org/officeDocument/2006/relationships/hyperlink" Target="http://ecourse.uoi.gr/course/view.php?id=1759" TargetMode="External"/><Relationship Id="rId83" Type="http://schemas.openxmlformats.org/officeDocument/2006/relationships/hyperlink" Target="http://ecourse.uoi.gr/enrol/index.php?id=870" TargetMode="External"/><Relationship Id="rId88" Type="http://schemas.openxmlformats.org/officeDocument/2006/relationships/hyperlink" Target="http://www.cse.uoi.gr/~stergios/teaching/myy601" TargetMode="External"/><Relationship Id="rId91" Type="http://schemas.openxmlformats.org/officeDocument/2006/relationships/hyperlink" Target="http://ecourse.uoi.gr/enrol/index.php?id=1038" TargetMode="External"/><Relationship Id="rId96" Type="http://schemas.openxmlformats.org/officeDocument/2006/relationships/hyperlink" Target="http://www.cse.uoi.gr/~manis/index.files/Page318.htm" TargetMode="External"/><Relationship Id="rId111" Type="http://schemas.openxmlformats.org/officeDocument/2006/relationships/hyperlink" Target="http://www.cs.uoi.gr/~cnikou/Information_Theory.html" TargetMode="External"/><Relationship Id="rId132" Type="http://schemas.openxmlformats.org/officeDocument/2006/relationships/hyperlink" Target="https://www.cse.uoi.gr/wp-content/uploads/2023/01/&#928;&#917;&#929;&#921;&#915;&#929;&#913;&#924;&#924;&#913;&#932;&#913;_&#925;&#917;&#927;_&#928;&#924;&#931;_all_courses-1.pdf" TargetMode="External"/><Relationship Id="rId140" Type="http://schemas.openxmlformats.org/officeDocument/2006/relationships/header" Target="header3.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brary@uoi.gr" TargetMode="External"/><Relationship Id="rId23" Type="http://schemas.openxmlformats.org/officeDocument/2006/relationships/hyperlink" Target="mailto:committee_grad@cse.uoi.gr" TargetMode="External"/><Relationship Id="rId28" Type="http://schemas.openxmlformats.org/officeDocument/2006/relationships/hyperlink" Target="mailto:committee_ects@cse.uoi.gr" TargetMode="Externa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hyperlink" Target="https://classweb.uoi.gr/" TargetMode="External"/><Relationship Id="rId106" Type="http://schemas.openxmlformats.org/officeDocument/2006/relationships/hyperlink" Target="http://www.cse.uoi.gr/~stergios/teaching/mye007" TargetMode="External"/><Relationship Id="rId114" Type="http://schemas.openxmlformats.org/officeDocument/2006/relationships/hyperlink" Target="http://www.cse.uoi.gr/~cnomikos/courses/cmfl/cmfl-main.htm" TargetMode="External"/><Relationship Id="rId119" Type="http://schemas.openxmlformats.org/officeDocument/2006/relationships/hyperlink" Target="http://www.cs.uoi.gr/~loukas/courses/%20Advanced_Algorithms_and_Data_Structures/" TargetMode="External"/><Relationship Id="rId127" Type="http://schemas.openxmlformats.org/officeDocument/2006/relationships/hyperlink" Target="http://ecourse.uoi.gr/enrol/index.php?id=1040" TargetMode="External"/><Relationship Id="rId10" Type="http://schemas.openxmlformats.org/officeDocument/2006/relationships/hyperlink" Target="http://academicid.minedu.gov.gr." TargetMode="External"/><Relationship Id="rId31" Type="http://schemas.openxmlformats.org/officeDocument/2006/relationships/hyperlink" Target="mailto:committee_library@cse.uoi.gr" TargetMode="External"/><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hyperlink" Target="http://ecourse.uoi.gr/enrol/index.php?id=370" TargetMode="External"/><Relationship Id="rId65" Type="http://schemas.openxmlformats.org/officeDocument/2006/relationships/hyperlink" Target="http://www.cs.uoi.gr/~tsiatouhas/MYY203.htm" TargetMode="External"/><Relationship Id="rId73" Type="http://schemas.openxmlformats.org/officeDocument/2006/relationships/hyperlink" Target="http://www.cse.uoi.gr/~kabousia/LogicDesign.htm" TargetMode="External"/><Relationship Id="rId78" Type="http://schemas.openxmlformats.org/officeDocument/2006/relationships/hyperlink" Target="http://www.cse.uoi.gr/~stavros/mypage-teaching-BSc-DAA.html" TargetMode="External"/><Relationship Id="rId81" Type="http://schemas.openxmlformats.org/officeDocument/2006/relationships/hyperlink" Target="http://www.cse.uoi.gr/~palios/automata" TargetMode="External"/><Relationship Id="rId86" Type="http://schemas.openxmlformats.org/officeDocument/2006/relationships/hyperlink" Target="http://www.cs.uoi.gr/~efthym/Site/gradCAR.html" TargetMode="External"/><Relationship Id="rId94" Type="http://schemas.openxmlformats.org/officeDocument/2006/relationships/hyperlink" Target="http://www.cse.uoi.gr/~epap/MYY703/" TargetMode="External"/><Relationship Id="rId99" Type="http://schemas.openxmlformats.org/officeDocument/2006/relationships/hyperlink" Target="http://ecourse.uoi.gr/enrol/index.php?id=1823" TargetMode="External"/><Relationship Id="rId101" Type="http://schemas.openxmlformats.org/officeDocument/2006/relationships/hyperlink" Target="http://www.cs.uoi.gr/~kblekas/courses/PR/" TargetMode="External"/><Relationship Id="rId122" Type="http://schemas.openxmlformats.org/officeDocument/2006/relationships/hyperlink" Target="http://ecourse.uoi.gr/enrol/index.php?id=1036" TargetMode="External"/><Relationship Id="rId130" Type="http://schemas.openxmlformats.org/officeDocument/2006/relationships/hyperlink" Target="https://ecourse.uoi.gr/enrol/index.php?id=1916" TargetMode="External"/><Relationship Id="rId135" Type="http://schemas.openxmlformats.org/officeDocument/2006/relationships/hyperlink" Target="mailto:zoivamvets@uoi.gr" TargetMode="External"/><Relationship Id="rId14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11.jpeg"/><Relationship Id="rId109" Type="http://schemas.openxmlformats.org/officeDocument/2006/relationships/hyperlink" Target="http://www.cse.uoi.gr/~tsap/teaching/cse059/" TargetMode="External"/><Relationship Id="rId34" Type="http://schemas.openxmlformats.org/officeDocument/2006/relationships/hyperlink" Target="mailto:committee_internship@cse.uoi.gr" TargetMode="External"/><Relationship Id="rId50" Type="http://schemas.openxmlformats.org/officeDocument/2006/relationships/image" Target="media/image22.jpeg"/><Relationship Id="rId55" Type="http://schemas.openxmlformats.org/officeDocument/2006/relationships/hyperlink" Target="https://classweb.uoi.gr" TargetMode="External"/><Relationship Id="rId76" Type="http://schemas.openxmlformats.org/officeDocument/2006/relationships/hyperlink" Target="http://www.cse.uoi.gr/~tsiatouhas/" TargetMode="External"/><Relationship Id="rId97" Type="http://schemas.openxmlformats.org/officeDocument/2006/relationships/hyperlink" Target="http://ecourse.uoi.gr/enrol/index.php?id=543" TargetMode="External"/><Relationship Id="rId104" Type="http://schemas.openxmlformats.org/officeDocument/2006/relationships/hyperlink" Target="http://ecourse.uoi.gr/enrol/index.php?id=1270" TargetMode="External"/><Relationship Id="rId120" Type="http://schemas.openxmlformats.org/officeDocument/2006/relationships/hyperlink" Target="http://www.cse.uoi.gr/~stergios/teaching/e05/" TargetMode="External"/><Relationship Id="rId125" Type="http://schemas.openxmlformats.org/officeDocument/2006/relationships/hyperlink" Target="http://www.cse.uoi.gr/~cnomikos/courses/cc/cc-main.htm" TargetMode="External"/><Relationship Id="rId141"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www.cs.uoi.gr/~kblekas/courses/probstat/" TargetMode="External"/><Relationship Id="rId92" Type="http://schemas.openxmlformats.org/officeDocument/2006/relationships/hyperlink" Target="http://www.cse.uoi.gr/~pitoura/courses/db/db19" TargetMode="External"/><Relationship Id="rId2" Type="http://schemas.openxmlformats.org/officeDocument/2006/relationships/numbering" Target="numbering.xml"/><Relationship Id="rId29" Type="http://schemas.openxmlformats.org/officeDocument/2006/relationships/hyperlink" Target="mailto:committee_web@cse.uoi.gr" TargetMode="External"/><Relationship Id="rId24" Type="http://schemas.openxmlformats.org/officeDocument/2006/relationships/hyperlink" Target="mailto:committee_transfers@cse.uoi.gr" TargetMode="External"/><Relationship Id="rId40" Type="http://schemas.openxmlformats.org/officeDocument/2006/relationships/image" Target="media/image12.jpeg"/><Relationship Id="rId45" Type="http://schemas.openxmlformats.org/officeDocument/2006/relationships/image" Target="media/image17.jpeg"/><Relationship Id="rId66" Type="http://schemas.openxmlformats.org/officeDocument/2006/relationships/hyperlink" Target="http://ecourse.uoi.gr/enrol/index.php?id=777" TargetMode="External"/><Relationship Id="rId87" Type="http://schemas.openxmlformats.org/officeDocument/2006/relationships/hyperlink" Target="http://ecourse.uoi.gr/enrol/index.php?id=995" TargetMode="External"/><Relationship Id="rId110" Type="http://schemas.openxmlformats.org/officeDocument/2006/relationships/hyperlink" Target="http://www.cs.uoi.gr/~kblekas/courses/AppliedStatistics/" TargetMode="External"/><Relationship Id="rId115" Type="http://schemas.openxmlformats.org/officeDocument/2006/relationships/hyperlink" Target="https://www.cse.uoi.gr/course/systems-programming/%20?lang=el" TargetMode="External"/><Relationship Id="rId131" Type="http://schemas.openxmlformats.org/officeDocument/2006/relationships/hyperlink" Target="https://service.eudoxus.gr/search/" TargetMode="External"/><Relationship Id="rId136" Type="http://schemas.openxmlformats.org/officeDocument/2006/relationships/header" Target="header1.xml"/><Relationship Id="rId61" Type="http://schemas.openxmlformats.org/officeDocument/2006/relationships/hyperlink" Target="http://ecourse.uoi.gr/enrol/index.php?id=1379" TargetMode="External"/><Relationship Id="rId82" Type="http://schemas.openxmlformats.org/officeDocument/2006/relationships/hyperlink" Target="https://www.cse.uoi.gr/~dimako/teaching/fall19.html" TargetMode="External"/><Relationship Id="rId19" Type="http://schemas.openxmlformats.org/officeDocument/2006/relationships/hyperlink" Target="http://www.cse.uoi.gr" TargetMode="External"/><Relationship Id="rId14" Type="http://schemas.openxmlformats.org/officeDocument/2006/relationships/image" Target="media/image4.jpeg"/><Relationship Id="rId30" Type="http://schemas.openxmlformats.org/officeDocument/2006/relationships/hyperlink" Target="mailto:committee_promotion@cse.uoi.gr" TargetMode="External"/><Relationship Id="rId35" Type="http://schemas.openxmlformats.org/officeDocument/2006/relationships/hyperlink" Target="mailto:committee_pr@cse.uoi.gr" TargetMode="External"/><Relationship Id="rId56" Type="http://schemas.openxmlformats.org/officeDocument/2006/relationships/hyperlink" Target="https://classweb.uoi.gr" TargetMode="External"/><Relationship Id="rId77" Type="http://schemas.openxmlformats.org/officeDocument/2006/relationships/hyperlink" Target="http://ecourse.uoi.gr/enrol/index.php?id=1517" TargetMode="External"/><Relationship Id="rId100" Type="http://schemas.openxmlformats.org/officeDocument/2006/relationships/hyperlink" Target="http://ecourse.uoi.gr/course/view.php?id=64" TargetMode="External"/><Relationship Id="rId105" Type="http://schemas.openxmlformats.org/officeDocument/2006/relationships/hyperlink" Target="http://www.cs.uoi.gr/~epap/asurmata/asurmata.htm" TargetMode="External"/><Relationship Id="rId126" Type="http://schemas.openxmlformats.org/officeDocument/2006/relationships/hyperlink" Target="http://cs.uoi.gr/~cnikou/Courses/Digital_Image_Processing/Digital_Image_Processing.html" TargetMode="Externa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hyperlink" Target="http://ecourse.uoi.gr/course/view.php?id=575" TargetMode="External"/><Relationship Id="rId93" Type="http://schemas.openxmlformats.org/officeDocument/2006/relationships/hyperlink" Target="http://ecourse.uoi.gr/course/view.php?id=13" TargetMode="External"/><Relationship Id="rId98" Type="http://schemas.openxmlformats.org/officeDocument/2006/relationships/hyperlink" Target="http://www.cs.uoi.gr/~zarras/se.htm" TargetMode="External"/><Relationship Id="rId121" Type="http://schemas.openxmlformats.org/officeDocument/2006/relationships/hyperlink" Target="http://www.cse.uoi.gr/~pvassil/courses/db_III%20" TargetMode="External"/><Relationship Id="rId14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mailto:username@cs.uoi.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15146-19E7-462D-987F-101C04503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315</Pages>
  <Words>77146</Words>
  <Characters>416590</Characters>
  <Application>Microsoft Office Word</Application>
  <DocSecurity>0</DocSecurity>
  <Lines>3471</Lines>
  <Paragraphs>985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O.Σ.Πλ.last versionNEW</vt:lpstr>
      <vt:lpstr>O.Σ.Πλ.last versionNEW</vt:lpstr>
    </vt:vector>
  </TitlesOfParts>
  <Company>UNIVERSITY OF IOANNINA</Company>
  <LinksUpToDate>false</LinksUpToDate>
  <CharactersWithSpaces>492751</CharactersWithSpaces>
  <SharedDoc>false</SharedDoc>
  <HLinks>
    <vt:vector size="918" baseType="variant">
      <vt:variant>
        <vt:i4>3014748</vt:i4>
      </vt:variant>
      <vt:variant>
        <vt:i4>696</vt:i4>
      </vt:variant>
      <vt:variant>
        <vt:i4>0</vt:i4>
      </vt:variant>
      <vt:variant>
        <vt:i4>5</vt:i4>
      </vt:variant>
      <vt:variant>
        <vt:lpwstr>mailto:pangelop@cc.uoi.gr</vt:lpwstr>
      </vt:variant>
      <vt:variant>
        <vt:lpwstr/>
      </vt:variant>
      <vt:variant>
        <vt:i4>2490437</vt:i4>
      </vt:variant>
      <vt:variant>
        <vt:i4>693</vt:i4>
      </vt:variant>
      <vt:variant>
        <vt:i4>0</vt:i4>
      </vt:variant>
      <vt:variant>
        <vt:i4>5</vt:i4>
      </vt:variant>
      <vt:variant>
        <vt:lpwstr>mailto:klatinou@cs.uoi.gr</vt:lpwstr>
      </vt:variant>
      <vt:variant>
        <vt:lpwstr/>
      </vt:variant>
      <vt:variant>
        <vt:i4>6225947</vt:i4>
      </vt:variant>
      <vt:variant>
        <vt:i4>690</vt:i4>
      </vt:variant>
      <vt:variant>
        <vt:i4>0</vt:i4>
      </vt:variant>
      <vt:variant>
        <vt:i4>5</vt:i4>
      </vt:variant>
      <vt:variant>
        <vt:lpwstr>http://ecourse.uoi.gr/enrol/index.php?id=1040</vt:lpwstr>
      </vt:variant>
      <vt:variant>
        <vt:lpwstr/>
      </vt:variant>
      <vt:variant>
        <vt:i4>7405695</vt:i4>
      </vt:variant>
      <vt:variant>
        <vt:i4>687</vt:i4>
      </vt:variant>
      <vt:variant>
        <vt:i4>0</vt:i4>
      </vt:variant>
      <vt:variant>
        <vt:i4>5</vt:i4>
      </vt:variant>
      <vt:variant>
        <vt:lpwstr>http://cs.uoi.gr/~cnikou/Courses/Digital_Image_Processing/Digital_Image_Processing.html</vt:lpwstr>
      </vt:variant>
      <vt:variant>
        <vt:lpwstr/>
      </vt:variant>
      <vt:variant>
        <vt:i4>2883644</vt:i4>
      </vt:variant>
      <vt:variant>
        <vt:i4>684</vt:i4>
      </vt:variant>
      <vt:variant>
        <vt:i4>0</vt:i4>
      </vt:variant>
      <vt:variant>
        <vt:i4>5</vt:i4>
      </vt:variant>
      <vt:variant>
        <vt:lpwstr>http://www.cse.uoi.gr/~cnomikos/courses/cc/cc-main.htm</vt:lpwstr>
      </vt:variant>
      <vt:variant>
        <vt:lpwstr/>
      </vt:variant>
      <vt:variant>
        <vt:i4>1835096</vt:i4>
      </vt:variant>
      <vt:variant>
        <vt:i4>681</vt:i4>
      </vt:variant>
      <vt:variant>
        <vt:i4>0</vt:i4>
      </vt:variant>
      <vt:variant>
        <vt:i4>5</vt:i4>
      </vt:variant>
      <vt:variant>
        <vt:lpwstr>http://www.cs.uoi.gr/~arly/courses/nn/nn.html</vt:lpwstr>
      </vt:variant>
      <vt:variant>
        <vt:lpwstr/>
      </vt:variant>
      <vt:variant>
        <vt:i4>3276815</vt:i4>
      </vt:variant>
      <vt:variant>
        <vt:i4>678</vt:i4>
      </vt:variant>
      <vt:variant>
        <vt:i4>0</vt:i4>
      </vt:variant>
      <vt:variant>
        <vt:i4>5</vt:i4>
      </vt:variant>
      <vt:variant>
        <vt:lpwstr>http://www.cse.uoi.gr/~palios/comp_geom</vt:lpwstr>
      </vt:variant>
      <vt:variant>
        <vt:lpwstr/>
      </vt:variant>
      <vt:variant>
        <vt:i4>5767195</vt:i4>
      </vt:variant>
      <vt:variant>
        <vt:i4>675</vt:i4>
      </vt:variant>
      <vt:variant>
        <vt:i4>0</vt:i4>
      </vt:variant>
      <vt:variant>
        <vt:i4>5</vt:i4>
      </vt:variant>
      <vt:variant>
        <vt:lpwstr>http://ecourse.uoi.gr/enrol/index.php?id=1036</vt:lpwstr>
      </vt:variant>
      <vt:variant>
        <vt:lpwstr/>
      </vt:variant>
      <vt:variant>
        <vt:i4>3342431</vt:i4>
      </vt:variant>
      <vt:variant>
        <vt:i4>672</vt:i4>
      </vt:variant>
      <vt:variant>
        <vt:i4>0</vt:i4>
      </vt:variant>
      <vt:variant>
        <vt:i4>5</vt:i4>
      </vt:variant>
      <vt:variant>
        <vt:lpwstr>http://www.cse.uoi.gr/~pvassil/courses/db_III</vt:lpwstr>
      </vt:variant>
      <vt:variant>
        <vt:lpwstr/>
      </vt:variant>
      <vt:variant>
        <vt:i4>1048656</vt:i4>
      </vt:variant>
      <vt:variant>
        <vt:i4>669</vt:i4>
      </vt:variant>
      <vt:variant>
        <vt:i4>0</vt:i4>
      </vt:variant>
      <vt:variant>
        <vt:i4>5</vt:i4>
      </vt:variant>
      <vt:variant>
        <vt:lpwstr>http://www.cse.uoi.gr/~stergios/teaching/e05/</vt:lpwstr>
      </vt:variant>
      <vt:variant>
        <vt:lpwstr/>
      </vt:variant>
      <vt:variant>
        <vt:i4>3539067</vt:i4>
      </vt:variant>
      <vt:variant>
        <vt:i4>666</vt:i4>
      </vt:variant>
      <vt:variant>
        <vt:i4>0</vt:i4>
      </vt:variant>
      <vt:variant>
        <vt:i4>5</vt:i4>
      </vt:variant>
      <vt:variant>
        <vt:lpwstr>http://www.cs.uoi.gr/~loukas/courses/ Advanced_Algorithms_and_Data_Structures/</vt:lpwstr>
      </vt:variant>
      <vt:variant>
        <vt:lpwstr/>
      </vt:variant>
      <vt:variant>
        <vt:i4>1441878</vt:i4>
      </vt:variant>
      <vt:variant>
        <vt:i4>663</vt:i4>
      </vt:variant>
      <vt:variant>
        <vt:i4>0</vt:i4>
      </vt:variant>
      <vt:variant>
        <vt:i4>5</vt:i4>
      </vt:variant>
      <vt:variant>
        <vt:lpwstr>http://www.biblionet.gr/com/665/%CE%9A%CE%BB%CE%B5%CE%B9%CE%B4%CE%AC%CF%81%CE%B9%CE%B8%CE%BC%CE%BF%CF%82</vt:lpwstr>
      </vt:variant>
      <vt:variant>
        <vt:lpwstr/>
      </vt:variant>
      <vt:variant>
        <vt:i4>1835100</vt:i4>
      </vt:variant>
      <vt:variant>
        <vt:i4>660</vt:i4>
      </vt:variant>
      <vt:variant>
        <vt:i4>0</vt:i4>
      </vt:variant>
      <vt:variant>
        <vt:i4>5</vt:i4>
      </vt:variant>
      <vt:variant>
        <vt:lpwstr>http://www.biblionet.gr/author/34529/%CE%91%CE%BB%CE%AD%CE%BE%CE%B1%CE%BD%CE%B4%CF%81%CE%BF%CF%82_%CE%A3._%CE%9A%CE%B1%CF%81%CE%AC%CE%BA%CE%BF%CF%82</vt:lpwstr>
      </vt:variant>
      <vt:variant>
        <vt:lpwstr/>
      </vt:variant>
      <vt:variant>
        <vt:i4>4195233</vt:i4>
      </vt:variant>
      <vt:variant>
        <vt:i4>657</vt:i4>
      </vt:variant>
      <vt:variant>
        <vt:i4>0</vt:i4>
      </vt:variant>
      <vt:variant>
        <vt:i4>5</vt:i4>
      </vt:variant>
      <vt:variant>
        <vt:lpwstr>http://www.cse.uoi.gr/index.php?menu=m219&amp;id=ΠΛΕ006</vt:lpwstr>
      </vt:variant>
      <vt:variant>
        <vt:lpwstr/>
      </vt:variant>
      <vt:variant>
        <vt:i4>2621496</vt:i4>
      </vt:variant>
      <vt:variant>
        <vt:i4>654</vt:i4>
      </vt:variant>
      <vt:variant>
        <vt:i4>0</vt:i4>
      </vt:variant>
      <vt:variant>
        <vt:i4>5</vt:i4>
      </vt:variant>
      <vt:variant>
        <vt:lpwstr>http://www.cse.uoi.gr/~cnomikos/courses/cmfl/cmfl-main.htm</vt:lpwstr>
      </vt:variant>
      <vt:variant>
        <vt:lpwstr/>
      </vt:variant>
      <vt:variant>
        <vt:i4>1376269</vt:i4>
      </vt:variant>
      <vt:variant>
        <vt:i4>651</vt:i4>
      </vt:variant>
      <vt:variant>
        <vt:i4>0</vt:i4>
      </vt:variant>
      <vt:variant>
        <vt:i4>5</vt:i4>
      </vt:variant>
      <vt:variant>
        <vt:lpwstr>http://www.cse.uoi.gr/~manis/index.files/Page321.htm</vt:lpwstr>
      </vt:variant>
      <vt:variant>
        <vt:lpwstr/>
      </vt:variant>
      <vt:variant>
        <vt:i4>262229</vt:i4>
      </vt:variant>
      <vt:variant>
        <vt:i4>648</vt:i4>
      </vt:variant>
      <vt:variant>
        <vt:i4>0</vt:i4>
      </vt:variant>
      <vt:variant>
        <vt:i4>5</vt:i4>
      </vt:variant>
      <vt:variant>
        <vt:lpwstr>http://www.cse.uoi.gr/~tsiatouhas</vt:lpwstr>
      </vt:variant>
      <vt:variant>
        <vt:lpwstr/>
      </vt:variant>
      <vt:variant>
        <vt:i4>983051</vt:i4>
      </vt:variant>
      <vt:variant>
        <vt:i4>645</vt:i4>
      </vt:variant>
      <vt:variant>
        <vt:i4>0</vt:i4>
      </vt:variant>
      <vt:variant>
        <vt:i4>5</vt:i4>
      </vt:variant>
      <vt:variant>
        <vt:lpwstr>http://www.cs.uoi.gr/~kblekas/courses/AppliedStatistics/</vt:lpwstr>
      </vt:variant>
      <vt:variant>
        <vt:lpwstr/>
      </vt:variant>
      <vt:variant>
        <vt:i4>5701637</vt:i4>
      </vt:variant>
      <vt:variant>
        <vt:i4>642</vt:i4>
      </vt:variant>
      <vt:variant>
        <vt:i4>0</vt:i4>
      </vt:variant>
      <vt:variant>
        <vt:i4>5</vt:i4>
      </vt:variant>
      <vt:variant>
        <vt:lpwstr>http://www.cse.uoi.gr/~tsap/teaching/cse059/</vt:lpwstr>
      </vt:variant>
      <vt:variant>
        <vt:lpwstr/>
      </vt:variant>
      <vt:variant>
        <vt:i4>3276861</vt:i4>
      </vt:variant>
      <vt:variant>
        <vt:i4>639</vt:i4>
      </vt:variant>
      <vt:variant>
        <vt:i4>0</vt:i4>
      </vt:variant>
      <vt:variant>
        <vt:i4>5</vt:i4>
      </vt:variant>
      <vt:variant>
        <vt:lpwstr>http://www.cse.uoi.gr/~kontog/courses/LinProg/</vt:lpwstr>
      </vt:variant>
      <vt:variant>
        <vt:lpwstr/>
      </vt:variant>
      <vt:variant>
        <vt:i4>6684732</vt:i4>
      </vt:variant>
      <vt:variant>
        <vt:i4>636</vt:i4>
      </vt:variant>
      <vt:variant>
        <vt:i4>0</vt:i4>
      </vt:variant>
      <vt:variant>
        <vt:i4>5</vt:i4>
      </vt:variant>
      <vt:variant>
        <vt:lpwstr>http://www.cse.uoi.gr/~stergios/teaching/ple036</vt:lpwstr>
      </vt:variant>
      <vt:variant>
        <vt:lpwstr/>
      </vt:variant>
      <vt:variant>
        <vt:i4>851978</vt:i4>
      </vt:variant>
      <vt:variant>
        <vt:i4>633</vt:i4>
      </vt:variant>
      <vt:variant>
        <vt:i4>0</vt:i4>
      </vt:variant>
      <vt:variant>
        <vt:i4>5</vt:i4>
      </vt:variant>
      <vt:variant>
        <vt:lpwstr>http://www.cs.uoi.gr/~epap/asurmata/asurmata.htm</vt:lpwstr>
      </vt:variant>
      <vt:variant>
        <vt:lpwstr/>
      </vt:variant>
      <vt:variant>
        <vt:i4>5963804</vt:i4>
      </vt:variant>
      <vt:variant>
        <vt:i4>630</vt:i4>
      </vt:variant>
      <vt:variant>
        <vt:i4>0</vt:i4>
      </vt:variant>
      <vt:variant>
        <vt:i4>5</vt:i4>
      </vt:variant>
      <vt:variant>
        <vt:lpwstr>http://www.cse.uoi.gr/~ple074</vt:lpwstr>
      </vt:variant>
      <vt:variant>
        <vt:lpwstr/>
      </vt:variant>
      <vt:variant>
        <vt:i4>1769499</vt:i4>
      </vt:variant>
      <vt:variant>
        <vt:i4>627</vt:i4>
      </vt:variant>
      <vt:variant>
        <vt:i4>0</vt:i4>
      </vt:variant>
      <vt:variant>
        <vt:i4>5</vt:i4>
      </vt:variant>
      <vt:variant>
        <vt:lpwstr>http://www.cs.uoi.gr/~zarras/e-oo.htm</vt:lpwstr>
      </vt:variant>
      <vt:variant>
        <vt:lpwstr/>
      </vt:variant>
      <vt:variant>
        <vt:i4>3211324</vt:i4>
      </vt:variant>
      <vt:variant>
        <vt:i4>624</vt:i4>
      </vt:variant>
      <vt:variant>
        <vt:i4>0</vt:i4>
      </vt:variant>
      <vt:variant>
        <vt:i4>5</vt:i4>
      </vt:variant>
      <vt:variant>
        <vt:lpwstr>http://www.cse.uoi.gr/~pitoura/courses/ap/</vt:lpwstr>
      </vt:variant>
      <vt:variant>
        <vt:lpwstr/>
      </vt:variant>
      <vt:variant>
        <vt:i4>4653070</vt:i4>
      </vt:variant>
      <vt:variant>
        <vt:i4>621</vt:i4>
      </vt:variant>
      <vt:variant>
        <vt:i4>0</vt:i4>
      </vt:variant>
      <vt:variant>
        <vt:i4>5</vt:i4>
      </vt:variant>
      <vt:variant>
        <vt:lpwstr>http://www.cs.uoi.gr/~kblekas/courses/PR/</vt:lpwstr>
      </vt:variant>
      <vt:variant>
        <vt:lpwstr/>
      </vt:variant>
      <vt:variant>
        <vt:i4>2228337</vt:i4>
      </vt:variant>
      <vt:variant>
        <vt:i4>618</vt:i4>
      </vt:variant>
      <vt:variant>
        <vt:i4>0</vt:i4>
      </vt:variant>
      <vt:variant>
        <vt:i4>5</vt:i4>
      </vt:variant>
      <vt:variant>
        <vt:lpwstr>http://ecourse.uoi.gr/course/view.php?id=64</vt:lpwstr>
      </vt:variant>
      <vt:variant>
        <vt:lpwstr/>
      </vt:variant>
      <vt:variant>
        <vt:i4>6422588</vt:i4>
      </vt:variant>
      <vt:variant>
        <vt:i4>615</vt:i4>
      </vt:variant>
      <vt:variant>
        <vt:i4>0</vt:i4>
      </vt:variant>
      <vt:variant>
        <vt:i4>5</vt:i4>
      </vt:variant>
      <vt:variant>
        <vt:lpwstr>http://www.cs.uoi.gr/~zarras/se.htm</vt:lpwstr>
      </vt:variant>
      <vt:variant>
        <vt:lpwstr/>
      </vt:variant>
      <vt:variant>
        <vt:i4>1835022</vt:i4>
      </vt:variant>
      <vt:variant>
        <vt:i4>612</vt:i4>
      </vt:variant>
      <vt:variant>
        <vt:i4>0</vt:i4>
      </vt:variant>
      <vt:variant>
        <vt:i4>5</vt:i4>
      </vt:variant>
      <vt:variant>
        <vt:lpwstr>http://www.cse.uoi.gr/~manis/index.files/Page318.htm</vt:lpwstr>
      </vt:variant>
      <vt:variant>
        <vt:lpwstr/>
      </vt:variant>
      <vt:variant>
        <vt:i4>3145837</vt:i4>
      </vt:variant>
      <vt:variant>
        <vt:i4>609</vt:i4>
      </vt:variant>
      <vt:variant>
        <vt:i4>0</vt:i4>
      </vt:variant>
      <vt:variant>
        <vt:i4>5</vt:i4>
      </vt:variant>
      <vt:variant>
        <vt:lpwstr>http://www.cse.uoi.gr/~magoutis/MYY801/</vt:lpwstr>
      </vt:variant>
      <vt:variant>
        <vt:lpwstr/>
      </vt:variant>
      <vt:variant>
        <vt:i4>6225929</vt:i4>
      </vt:variant>
      <vt:variant>
        <vt:i4>606</vt:i4>
      </vt:variant>
      <vt:variant>
        <vt:i4>0</vt:i4>
      </vt:variant>
      <vt:variant>
        <vt:i4>5</vt:i4>
      </vt:variant>
      <vt:variant>
        <vt:lpwstr>http://www.cse.uoi.gr/~epap/teaching.html</vt:lpwstr>
      </vt:variant>
      <vt:variant>
        <vt:lpwstr/>
      </vt:variant>
      <vt:variant>
        <vt:i4>2424945</vt:i4>
      </vt:variant>
      <vt:variant>
        <vt:i4>603</vt:i4>
      </vt:variant>
      <vt:variant>
        <vt:i4>0</vt:i4>
      </vt:variant>
      <vt:variant>
        <vt:i4>5</vt:i4>
      </vt:variant>
      <vt:variant>
        <vt:lpwstr>http://ecourse.uoi.gr/course/view.php?id=13</vt:lpwstr>
      </vt:variant>
      <vt:variant>
        <vt:lpwstr/>
      </vt:variant>
      <vt:variant>
        <vt:i4>3407918</vt:i4>
      </vt:variant>
      <vt:variant>
        <vt:i4>600</vt:i4>
      </vt:variant>
      <vt:variant>
        <vt:i4>0</vt:i4>
      </vt:variant>
      <vt:variant>
        <vt:i4>5</vt:i4>
      </vt:variant>
      <vt:variant>
        <vt:lpwstr>http://www.cse.uoi.gr/~pitoura/courses/db/</vt:lpwstr>
      </vt:variant>
      <vt:variant>
        <vt:lpwstr/>
      </vt:variant>
      <vt:variant>
        <vt:i4>5767195</vt:i4>
      </vt:variant>
      <vt:variant>
        <vt:i4>597</vt:i4>
      </vt:variant>
      <vt:variant>
        <vt:i4>0</vt:i4>
      </vt:variant>
      <vt:variant>
        <vt:i4>5</vt:i4>
      </vt:variant>
      <vt:variant>
        <vt:lpwstr>http://ecourse.uoi.gr/enrol/index.php?id=1038</vt:lpwstr>
      </vt:variant>
      <vt:variant>
        <vt:lpwstr/>
      </vt:variant>
      <vt:variant>
        <vt:i4>1310800</vt:i4>
      </vt:variant>
      <vt:variant>
        <vt:i4>594</vt:i4>
      </vt:variant>
      <vt:variant>
        <vt:i4>0</vt:i4>
      </vt:variant>
      <vt:variant>
        <vt:i4>5</vt:i4>
      </vt:variant>
      <vt:variant>
        <vt:lpwstr>http://www.cs.uoi.gr/~arly/courses/ai/ai.html</vt:lpwstr>
      </vt:variant>
      <vt:variant>
        <vt:lpwstr/>
      </vt:variant>
      <vt:variant>
        <vt:i4>2162734</vt:i4>
      </vt:variant>
      <vt:variant>
        <vt:i4>591</vt:i4>
      </vt:variant>
      <vt:variant>
        <vt:i4>0</vt:i4>
      </vt:variant>
      <vt:variant>
        <vt:i4>5</vt:i4>
      </vt:variant>
      <vt:variant>
        <vt:lpwstr>http://www.cs.uoi.gr/~efthym/Site/gradCAR.html</vt:lpwstr>
      </vt:variant>
      <vt:variant>
        <vt:lpwstr/>
      </vt:variant>
      <vt:variant>
        <vt:i4>3407921</vt:i4>
      </vt:variant>
      <vt:variant>
        <vt:i4>588</vt:i4>
      </vt:variant>
      <vt:variant>
        <vt:i4>0</vt:i4>
      </vt:variant>
      <vt:variant>
        <vt:i4>5</vt:i4>
      </vt:variant>
      <vt:variant>
        <vt:lpwstr>http://www.cse.uoi.gr/~akrivis/courses/ComputMath/</vt:lpwstr>
      </vt:variant>
      <vt:variant>
        <vt:lpwstr/>
      </vt:variant>
      <vt:variant>
        <vt:i4>4718662</vt:i4>
      </vt:variant>
      <vt:variant>
        <vt:i4>585</vt:i4>
      </vt:variant>
      <vt:variant>
        <vt:i4>0</vt:i4>
      </vt:variant>
      <vt:variant>
        <vt:i4>5</vt:i4>
      </vt:variant>
      <vt:variant>
        <vt:lpwstr>http://cs.uoi.gr/~cnikou/Courses/Signals_and_Systems/Signals_and_Systems.html</vt:lpwstr>
      </vt:variant>
      <vt:variant>
        <vt:lpwstr/>
      </vt:variant>
      <vt:variant>
        <vt:i4>2162790</vt:i4>
      </vt:variant>
      <vt:variant>
        <vt:i4>582</vt:i4>
      </vt:variant>
      <vt:variant>
        <vt:i4>0</vt:i4>
      </vt:variant>
      <vt:variant>
        <vt:i4>5</vt:i4>
      </vt:variant>
      <vt:variant>
        <vt:lpwstr>http://www.cse.uoi.gr/index.php?menu=m219&amp;id=MYY502</vt:lpwstr>
      </vt:variant>
      <vt:variant>
        <vt:lpwstr/>
      </vt:variant>
      <vt:variant>
        <vt:i4>4128823</vt:i4>
      </vt:variant>
      <vt:variant>
        <vt:i4>579</vt:i4>
      </vt:variant>
      <vt:variant>
        <vt:i4>0</vt:i4>
      </vt:variant>
      <vt:variant>
        <vt:i4>5</vt:i4>
      </vt:variant>
      <vt:variant>
        <vt:lpwstr>http://www.cse.uoi.gr/~palios/automata</vt:lpwstr>
      </vt:variant>
      <vt:variant>
        <vt:lpwstr/>
      </vt:variant>
      <vt:variant>
        <vt:i4>1572930</vt:i4>
      </vt:variant>
      <vt:variant>
        <vt:i4>576</vt:i4>
      </vt:variant>
      <vt:variant>
        <vt:i4>0</vt:i4>
      </vt:variant>
      <vt:variant>
        <vt:i4>5</vt:i4>
      </vt:variant>
      <vt:variant>
        <vt:lpwstr>http://www.cs.uoi.gr/~kabousia/VLSIDesign.htm</vt:lpwstr>
      </vt:variant>
      <vt:variant>
        <vt:lpwstr/>
      </vt:variant>
      <vt:variant>
        <vt:i4>3407908</vt:i4>
      </vt:variant>
      <vt:variant>
        <vt:i4>573</vt:i4>
      </vt:variant>
      <vt:variant>
        <vt:i4>0</vt:i4>
      </vt:variant>
      <vt:variant>
        <vt:i4>5</vt:i4>
      </vt:variant>
      <vt:variant>
        <vt:lpwstr>http://www.cse.uoi.gr/~stavros/mypage-teaching-BSc-DAA.html</vt:lpwstr>
      </vt:variant>
      <vt:variant>
        <vt:lpwstr/>
      </vt:variant>
      <vt:variant>
        <vt:i4>2818086</vt:i4>
      </vt:variant>
      <vt:variant>
        <vt:i4>570</vt:i4>
      </vt:variant>
      <vt:variant>
        <vt:i4>0</vt:i4>
      </vt:variant>
      <vt:variant>
        <vt:i4>5</vt:i4>
      </vt:variant>
      <vt:variant>
        <vt:lpwstr>http://www.cse.uoi.gr/~tsiatouhas/</vt:lpwstr>
      </vt:variant>
      <vt:variant>
        <vt:lpwstr/>
      </vt:variant>
      <vt:variant>
        <vt:i4>8192050</vt:i4>
      </vt:variant>
      <vt:variant>
        <vt:i4>567</vt:i4>
      </vt:variant>
      <vt:variant>
        <vt:i4>0</vt:i4>
      </vt:variant>
      <vt:variant>
        <vt:i4>5</vt:i4>
      </vt:variant>
      <vt:variant>
        <vt:lpwstr>http://www.cse.uoi.gr/~akrivis/courses/EAA/</vt:lpwstr>
      </vt:variant>
      <vt:variant>
        <vt:lpwstr/>
      </vt:variant>
      <vt:variant>
        <vt:i4>3145760</vt:i4>
      </vt:variant>
      <vt:variant>
        <vt:i4>564</vt:i4>
      </vt:variant>
      <vt:variant>
        <vt:i4>0</vt:i4>
      </vt:variant>
      <vt:variant>
        <vt:i4>5</vt:i4>
      </vt:variant>
      <vt:variant>
        <vt:lpwstr>http://www.cse.uoi.gr/~cnomikos/courses/pl/pl-main.htm</vt:lpwstr>
      </vt:variant>
      <vt:variant>
        <vt:lpwstr/>
      </vt:variant>
      <vt:variant>
        <vt:i4>7274558</vt:i4>
      </vt:variant>
      <vt:variant>
        <vt:i4>561</vt:i4>
      </vt:variant>
      <vt:variant>
        <vt:i4>0</vt:i4>
      </vt:variant>
      <vt:variant>
        <vt:i4>5</vt:i4>
      </vt:variant>
      <vt:variant>
        <vt:lpwstr>http://www.cse.uoi.gr/~kabousia/LogicDesign.htm</vt:lpwstr>
      </vt:variant>
      <vt:variant>
        <vt:lpwstr/>
      </vt:variant>
      <vt:variant>
        <vt:i4>2424947</vt:i4>
      </vt:variant>
      <vt:variant>
        <vt:i4>558</vt:i4>
      </vt:variant>
      <vt:variant>
        <vt:i4>0</vt:i4>
      </vt:variant>
      <vt:variant>
        <vt:i4>5</vt:i4>
      </vt:variant>
      <vt:variant>
        <vt:lpwstr>http://www.cs.uoi.gr/~kblekas/courses/probstat/</vt:lpwstr>
      </vt:variant>
      <vt:variant>
        <vt:lpwstr/>
      </vt:variant>
      <vt:variant>
        <vt:i4>7405573</vt:i4>
      </vt:variant>
      <vt:variant>
        <vt:i4>555</vt:i4>
      </vt:variant>
      <vt:variant>
        <vt:i4>0</vt:i4>
      </vt:variant>
      <vt:variant>
        <vt:i4>5</vt:i4>
      </vt:variant>
      <vt:variant>
        <vt:lpwstr>http://www.cs.uoi.gr/~loukas/courses/Data_Structures/</vt:lpwstr>
      </vt:variant>
      <vt:variant>
        <vt:lpwstr/>
      </vt:variant>
      <vt:variant>
        <vt:i4>4587611</vt:i4>
      </vt:variant>
      <vt:variant>
        <vt:i4>552</vt:i4>
      </vt:variant>
      <vt:variant>
        <vt:i4>0</vt:i4>
      </vt:variant>
      <vt:variant>
        <vt:i4>5</vt:i4>
      </vt:variant>
      <vt:variant>
        <vt:lpwstr>http://www.cs.uoi.gr/~kontog/courses/Discrete-Math-2/</vt:lpwstr>
      </vt:variant>
      <vt:variant>
        <vt:lpwstr/>
      </vt:variant>
      <vt:variant>
        <vt:i4>2752600</vt:i4>
      </vt:variant>
      <vt:variant>
        <vt:i4>549</vt:i4>
      </vt:variant>
      <vt:variant>
        <vt:i4>0</vt:i4>
      </vt:variant>
      <vt:variant>
        <vt:i4>5</vt:i4>
      </vt:variant>
      <vt:variant>
        <vt:lpwstr>http://www.cs.uoi.gr/~pvassil/courses/sw_dev/index.html</vt:lpwstr>
      </vt:variant>
      <vt:variant>
        <vt:lpwstr/>
      </vt:variant>
      <vt:variant>
        <vt:i4>7274558</vt:i4>
      </vt:variant>
      <vt:variant>
        <vt:i4>546</vt:i4>
      </vt:variant>
      <vt:variant>
        <vt:i4>0</vt:i4>
      </vt:variant>
      <vt:variant>
        <vt:i4>5</vt:i4>
      </vt:variant>
      <vt:variant>
        <vt:lpwstr>http://www.cse.uoi.gr/~kabousia/LogicDesign.htm</vt:lpwstr>
      </vt:variant>
      <vt:variant>
        <vt:lpwstr/>
      </vt:variant>
      <vt:variant>
        <vt:i4>5242898</vt:i4>
      </vt:variant>
      <vt:variant>
        <vt:i4>543</vt:i4>
      </vt:variant>
      <vt:variant>
        <vt:i4>0</vt:i4>
      </vt:variant>
      <vt:variant>
        <vt:i4>5</vt:i4>
      </vt:variant>
      <vt:variant>
        <vt:lpwstr>http://ecourse.uoi.gr/enrol/index.php?id=399</vt:lpwstr>
      </vt:variant>
      <vt:variant>
        <vt:lpwstr/>
      </vt:variant>
      <vt:variant>
        <vt:i4>5898268</vt:i4>
      </vt:variant>
      <vt:variant>
        <vt:i4>540</vt:i4>
      </vt:variant>
      <vt:variant>
        <vt:i4>0</vt:i4>
      </vt:variant>
      <vt:variant>
        <vt:i4>5</vt:i4>
      </vt:variant>
      <vt:variant>
        <vt:lpwstr>http://ecourse.uoi.gr/enrol/index.php?id=777</vt:lpwstr>
      </vt:variant>
      <vt:variant>
        <vt:lpwstr/>
      </vt:variant>
      <vt:variant>
        <vt:i4>8257633</vt:i4>
      </vt:variant>
      <vt:variant>
        <vt:i4>537</vt:i4>
      </vt:variant>
      <vt:variant>
        <vt:i4>0</vt:i4>
      </vt:variant>
      <vt:variant>
        <vt:i4>5</vt:i4>
      </vt:variant>
      <vt:variant>
        <vt:lpwstr>http:/www.cse.uoi.gr/~kabousia/</vt:lpwstr>
      </vt:variant>
      <vt:variant>
        <vt:lpwstr/>
      </vt:variant>
      <vt:variant>
        <vt:i4>2818086</vt:i4>
      </vt:variant>
      <vt:variant>
        <vt:i4>534</vt:i4>
      </vt:variant>
      <vt:variant>
        <vt:i4>0</vt:i4>
      </vt:variant>
      <vt:variant>
        <vt:i4>5</vt:i4>
      </vt:variant>
      <vt:variant>
        <vt:lpwstr>http://www.cse.uoi.gr/~tsiatouhas/</vt:lpwstr>
      </vt:variant>
      <vt:variant>
        <vt:lpwstr/>
      </vt:variant>
      <vt:variant>
        <vt:i4>5767198</vt:i4>
      </vt:variant>
      <vt:variant>
        <vt:i4>531</vt:i4>
      </vt:variant>
      <vt:variant>
        <vt:i4>0</vt:i4>
      </vt:variant>
      <vt:variant>
        <vt:i4>5</vt:i4>
      </vt:variant>
      <vt:variant>
        <vt:lpwstr>http://ecourse.uoi.gr/enrol/index.php?id=1536</vt:lpwstr>
      </vt:variant>
      <vt:variant>
        <vt:lpwstr/>
      </vt:variant>
      <vt:variant>
        <vt:i4>1048646</vt:i4>
      </vt:variant>
      <vt:variant>
        <vt:i4>528</vt:i4>
      </vt:variant>
      <vt:variant>
        <vt:i4>0</vt:i4>
      </vt:variant>
      <vt:variant>
        <vt:i4>5</vt:i4>
      </vt:variant>
      <vt:variant>
        <vt:lpwstr>http://ecourse.uoi.gr/course/view.php?id=276</vt:lpwstr>
      </vt:variant>
      <vt:variant>
        <vt:lpwstr/>
      </vt:variant>
      <vt:variant>
        <vt:i4>1638473</vt:i4>
      </vt:variant>
      <vt:variant>
        <vt:i4>525</vt:i4>
      </vt:variant>
      <vt:variant>
        <vt:i4>0</vt:i4>
      </vt:variant>
      <vt:variant>
        <vt:i4>5</vt:i4>
      </vt:variant>
      <vt:variant>
        <vt:lpwstr>http://ecourse.uoi.gr/course/view.php?id=489</vt:lpwstr>
      </vt:variant>
      <vt:variant>
        <vt:lpwstr/>
      </vt:variant>
      <vt:variant>
        <vt:i4>1179714</vt:i4>
      </vt:variant>
      <vt:variant>
        <vt:i4>522</vt:i4>
      </vt:variant>
      <vt:variant>
        <vt:i4>0</vt:i4>
      </vt:variant>
      <vt:variant>
        <vt:i4>5</vt:i4>
      </vt:variant>
      <vt:variant>
        <vt:lpwstr>http://ecourse.uoi.gr/course/view.php?id=432</vt:lpwstr>
      </vt:variant>
      <vt:variant>
        <vt:lpwstr/>
      </vt:variant>
      <vt:variant>
        <vt:i4>6029336</vt:i4>
      </vt:variant>
      <vt:variant>
        <vt:i4>519</vt:i4>
      </vt:variant>
      <vt:variant>
        <vt:i4>0</vt:i4>
      </vt:variant>
      <vt:variant>
        <vt:i4>5</vt:i4>
      </vt:variant>
      <vt:variant>
        <vt:lpwstr>http://ecourse.uoi.gr/enrol/index.php?id=1379</vt:lpwstr>
      </vt:variant>
      <vt:variant>
        <vt:lpwstr/>
      </vt:variant>
      <vt:variant>
        <vt:i4>6881338</vt:i4>
      </vt:variant>
      <vt:variant>
        <vt:i4>516</vt:i4>
      </vt:variant>
      <vt:variant>
        <vt:i4>0</vt:i4>
      </vt:variant>
      <vt:variant>
        <vt:i4>5</vt:i4>
      </vt:variant>
      <vt:variant>
        <vt:lpwstr>http://eudoxus.gr/</vt:lpwstr>
      </vt:variant>
      <vt:variant>
        <vt:lpwstr/>
      </vt:variant>
      <vt:variant>
        <vt:i4>21</vt:i4>
      </vt:variant>
      <vt:variant>
        <vt:i4>513</vt:i4>
      </vt:variant>
      <vt:variant>
        <vt:i4>0</vt:i4>
      </vt:variant>
      <vt:variant>
        <vt:i4>5</vt:i4>
      </vt:variant>
      <vt:variant>
        <vt:lpwstr>https://cronos.cc.uoi.gr/</vt:lpwstr>
      </vt:variant>
      <vt:variant>
        <vt:lpwstr/>
      </vt:variant>
      <vt:variant>
        <vt:i4>4849673</vt:i4>
      </vt:variant>
      <vt:variant>
        <vt:i4>510</vt:i4>
      </vt:variant>
      <vt:variant>
        <vt:i4>0</vt:i4>
      </vt:variant>
      <vt:variant>
        <vt:i4>5</vt:i4>
      </vt:variant>
      <vt:variant>
        <vt:lpwstr>mailto:committee_pr@cse.uoi.gr</vt:lpwstr>
      </vt:variant>
      <vt:variant>
        <vt:lpwstr/>
      </vt:variant>
      <vt:variant>
        <vt:i4>5177350</vt:i4>
      </vt:variant>
      <vt:variant>
        <vt:i4>507</vt:i4>
      </vt:variant>
      <vt:variant>
        <vt:i4>0</vt:i4>
      </vt:variant>
      <vt:variant>
        <vt:i4>5</vt:i4>
      </vt:variant>
      <vt:variant>
        <vt:lpwstr>mailto:committee_internship@cse.uoi.gr</vt:lpwstr>
      </vt:variant>
      <vt:variant>
        <vt:lpwstr/>
      </vt:variant>
      <vt:variant>
        <vt:i4>4325376</vt:i4>
      </vt:variant>
      <vt:variant>
        <vt:i4>504</vt:i4>
      </vt:variant>
      <vt:variant>
        <vt:i4>0</vt:i4>
      </vt:variant>
      <vt:variant>
        <vt:i4>5</vt:i4>
      </vt:variant>
      <vt:variant>
        <vt:lpwstr>mailto:committee_facilities@cse.uoi.gr</vt:lpwstr>
      </vt:variant>
      <vt:variant>
        <vt:lpwstr/>
      </vt:variant>
      <vt:variant>
        <vt:i4>3670117</vt:i4>
      </vt:variant>
      <vt:variant>
        <vt:i4>501</vt:i4>
      </vt:variant>
      <vt:variant>
        <vt:i4>0</vt:i4>
      </vt:variant>
      <vt:variant>
        <vt:i4>5</vt:i4>
      </vt:variant>
      <vt:variant>
        <vt:lpwstr>mailto:committee_seminars@cse.uoi.gr</vt:lpwstr>
      </vt:variant>
      <vt:variant>
        <vt:lpwstr/>
      </vt:variant>
      <vt:variant>
        <vt:i4>8323123</vt:i4>
      </vt:variant>
      <vt:variant>
        <vt:i4>498</vt:i4>
      </vt:variant>
      <vt:variant>
        <vt:i4>0</vt:i4>
      </vt:variant>
      <vt:variant>
        <vt:i4>5</vt:i4>
      </vt:variant>
      <vt:variant>
        <vt:lpwstr>mailto:committee_library@cse.uoi.gr</vt:lpwstr>
      </vt:variant>
      <vt:variant>
        <vt:lpwstr/>
      </vt:variant>
      <vt:variant>
        <vt:i4>6225962</vt:i4>
      </vt:variant>
      <vt:variant>
        <vt:i4>495</vt:i4>
      </vt:variant>
      <vt:variant>
        <vt:i4>0</vt:i4>
      </vt:variant>
      <vt:variant>
        <vt:i4>5</vt:i4>
      </vt:variant>
      <vt:variant>
        <vt:lpwstr>mailto:gramcs@cc.uoi.gr</vt:lpwstr>
      </vt:variant>
      <vt:variant>
        <vt:lpwstr/>
      </vt:variant>
      <vt:variant>
        <vt:i4>7929918</vt:i4>
      </vt:variant>
      <vt:variant>
        <vt:i4>492</vt:i4>
      </vt:variant>
      <vt:variant>
        <vt:i4>0</vt:i4>
      </vt:variant>
      <vt:variant>
        <vt:i4>5</vt:i4>
      </vt:variant>
      <vt:variant>
        <vt:lpwstr>http://www.cse.uoi.gr/</vt:lpwstr>
      </vt:variant>
      <vt:variant>
        <vt:lpwstr/>
      </vt:variant>
      <vt:variant>
        <vt:i4>7405604</vt:i4>
      </vt:variant>
      <vt:variant>
        <vt:i4>489</vt:i4>
      </vt:variant>
      <vt:variant>
        <vt:i4>0</vt:i4>
      </vt:variant>
      <vt:variant>
        <vt:i4>5</vt:i4>
      </vt:variant>
      <vt:variant>
        <vt:lpwstr>http://www.lib.uoi.gr/</vt:lpwstr>
      </vt:variant>
      <vt:variant>
        <vt:lpwstr/>
      </vt:variant>
      <vt:variant>
        <vt:i4>983074</vt:i4>
      </vt:variant>
      <vt:variant>
        <vt:i4>486</vt:i4>
      </vt:variant>
      <vt:variant>
        <vt:i4>0</vt:i4>
      </vt:variant>
      <vt:variant>
        <vt:i4>5</vt:i4>
      </vt:variant>
      <vt:variant>
        <vt:lpwstr>mailto:library@uoi.gr</vt:lpwstr>
      </vt:variant>
      <vt:variant>
        <vt:lpwstr/>
      </vt:variant>
      <vt:variant>
        <vt:i4>6619207</vt:i4>
      </vt:variant>
      <vt:variant>
        <vt:i4>483</vt:i4>
      </vt:variant>
      <vt:variant>
        <vt:i4>0</vt:i4>
      </vt:variant>
      <vt:variant>
        <vt:i4>5</vt:i4>
      </vt:variant>
      <vt:variant>
        <vt:lpwstr>mailto:career@uoi.gr</vt:lpwstr>
      </vt:variant>
      <vt:variant>
        <vt:lpwstr/>
      </vt:variant>
      <vt:variant>
        <vt:i4>1376306</vt:i4>
      </vt:variant>
      <vt:variant>
        <vt:i4>476</vt:i4>
      </vt:variant>
      <vt:variant>
        <vt:i4>0</vt:i4>
      </vt:variant>
      <vt:variant>
        <vt:i4>5</vt:i4>
      </vt:variant>
      <vt:variant>
        <vt:lpwstr/>
      </vt:variant>
      <vt:variant>
        <vt:lpwstr>_Toc456693922</vt:lpwstr>
      </vt:variant>
      <vt:variant>
        <vt:i4>1376306</vt:i4>
      </vt:variant>
      <vt:variant>
        <vt:i4>470</vt:i4>
      </vt:variant>
      <vt:variant>
        <vt:i4>0</vt:i4>
      </vt:variant>
      <vt:variant>
        <vt:i4>5</vt:i4>
      </vt:variant>
      <vt:variant>
        <vt:lpwstr/>
      </vt:variant>
      <vt:variant>
        <vt:lpwstr>_Toc456693921</vt:lpwstr>
      </vt:variant>
      <vt:variant>
        <vt:i4>1376306</vt:i4>
      </vt:variant>
      <vt:variant>
        <vt:i4>464</vt:i4>
      </vt:variant>
      <vt:variant>
        <vt:i4>0</vt:i4>
      </vt:variant>
      <vt:variant>
        <vt:i4>5</vt:i4>
      </vt:variant>
      <vt:variant>
        <vt:lpwstr/>
      </vt:variant>
      <vt:variant>
        <vt:lpwstr>_Toc456693920</vt:lpwstr>
      </vt:variant>
      <vt:variant>
        <vt:i4>1441842</vt:i4>
      </vt:variant>
      <vt:variant>
        <vt:i4>458</vt:i4>
      </vt:variant>
      <vt:variant>
        <vt:i4>0</vt:i4>
      </vt:variant>
      <vt:variant>
        <vt:i4>5</vt:i4>
      </vt:variant>
      <vt:variant>
        <vt:lpwstr/>
      </vt:variant>
      <vt:variant>
        <vt:lpwstr>_Toc456693919</vt:lpwstr>
      </vt:variant>
      <vt:variant>
        <vt:i4>1441842</vt:i4>
      </vt:variant>
      <vt:variant>
        <vt:i4>452</vt:i4>
      </vt:variant>
      <vt:variant>
        <vt:i4>0</vt:i4>
      </vt:variant>
      <vt:variant>
        <vt:i4>5</vt:i4>
      </vt:variant>
      <vt:variant>
        <vt:lpwstr/>
      </vt:variant>
      <vt:variant>
        <vt:lpwstr>_Toc456693918</vt:lpwstr>
      </vt:variant>
      <vt:variant>
        <vt:i4>1441842</vt:i4>
      </vt:variant>
      <vt:variant>
        <vt:i4>446</vt:i4>
      </vt:variant>
      <vt:variant>
        <vt:i4>0</vt:i4>
      </vt:variant>
      <vt:variant>
        <vt:i4>5</vt:i4>
      </vt:variant>
      <vt:variant>
        <vt:lpwstr/>
      </vt:variant>
      <vt:variant>
        <vt:lpwstr>_Toc456693917</vt:lpwstr>
      </vt:variant>
      <vt:variant>
        <vt:i4>1441842</vt:i4>
      </vt:variant>
      <vt:variant>
        <vt:i4>440</vt:i4>
      </vt:variant>
      <vt:variant>
        <vt:i4>0</vt:i4>
      </vt:variant>
      <vt:variant>
        <vt:i4>5</vt:i4>
      </vt:variant>
      <vt:variant>
        <vt:lpwstr/>
      </vt:variant>
      <vt:variant>
        <vt:lpwstr>_Toc456693916</vt:lpwstr>
      </vt:variant>
      <vt:variant>
        <vt:i4>1441842</vt:i4>
      </vt:variant>
      <vt:variant>
        <vt:i4>434</vt:i4>
      </vt:variant>
      <vt:variant>
        <vt:i4>0</vt:i4>
      </vt:variant>
      <vt:variant>
        <vt:i4>5</vt:i4>
      </vt:variant>
      <vt:variant>
        <vt:lpwstr/>
      </vt:variant>
      <vt:variant>
        <vt:lpwstr>_Toc456693915</vt:lpwstr>
      </vt:variant>
      <vt:variant>
        <vt:i4>1441842</vt:i4>
      </vt:variant>
      <vt:variant>
        <vt:i4>428</vt:i4>
      </vt:variant>
      <vt:variant>
        <vt:i4>0</vt:i4>
      </vt:variant>
      <vt:variant>
        <vt:i4>5</vt:i4>
      </vt:variant>
      <vt:variant>
        <vt:lpwstr/>
      </vt:variant>
      <vt:variant>
        <vt:lpwstr>_Toc456693914</vt:lpwstr>
      </vt:variant>
      <vt:variant>
        <vt:i4>1441842</vt:i4>
      </vt:variant>
      <vt:variant>
        <vt:i4>422</vt:i4>
      </vt:variant>
      <vt:variant>
        <vt:i4>0</vt:i4>
      </vt:variant>
      <vt:variant>
        <vt:i4>5</vt:i4>
      </vt:variant>
      <vt:variant>
        <vt:lpwstr/>
      </vt:variant>
      <vt:variant>
        <vt:lpwstr>_Toc456693913</vt:lpwstr>
      </vt:variant>
      <vt:variant>
        <vt:i4>1441842</vt:i4>
      </vt:variant>
      <vt:variant>
        <vt:i4>416</vt:i4>
      </vt:variant>
      <vt:variant>
        <vt:i4>0</vt:i4>
      </vt:variant>
      <vt:variant>
        <vt:i4>5</vt:i4>
      </vt:variant>
      <vt:variant>
        <vt:lpwstr/>
      </vt:variant>
      <vt:variant>
        <vt:lpwstr>_Toc456693912</vt:lpwstr>
      </vt:variant>
      <vt:variant>
        <vt:i4>1441842</vt:i4>
      </vt:variant>
      <vt:variant>
        <vt:i4>410</vt:i4>
      </vt:variant>
      <vt:variant>
        <vt:i4>0</vt:i4>
      </vt:variant>
      <vt:variant>
        <vt:i4>5</vt:i4>
      </vt:variant>
      <vt:variant>
        <vt:lpwstr/>
      </vt:variant>
      <vt:variant>
        <vt:lpwstr>_Toc456693911</vt:lpwstr>
      </vt:variant>
      <vt:variant>
        <vt:i4>1441842</vt:i4>
      </vt:variant>
      <vt:variant>
        <vt:i4>404</vt:i4>
      </vt:variant>
      <vt:variant>
        <vt:i4>0</vt:i4>
      </vt:variant>
      <vt:variant>
        <vt:i4>5</vt:i4>
      </vt:variant>
      <vt:variant>
        <vt:lpwstr/>
      </vt:variant>
      <vt:variant>
        <vt:lpwstr>_Toc456693910</vt:lpwstr>
      </vt:variant>
      <vt:variant>
        <vt:i4>1507378</vt:i4>
      </vt:variant>
      <vt:variant>
        <vt:i4>398</vt:i4>
      </vt:variant>
      <vt:variant>
        <vt:i4>0</vt:i4>
      </vt:variant>
      <vt:variant>
        <vt:i4>5</vt:i4>
      </vt:variant>
      <vt:variant>
        <vt:lpwstr/>
      </vt:variant>
      <vt:variant>
        <vt:lpwstr>_Toc456693909</vt:lpwstr>
      </vt:variant>
      <vt:variant>
        <vt:i4>1507378</vt:i4>
      </vt:variant>
      <vt:variant>
        <vt:i4>392</vt:i4>
      </vt:variant>
      <vt:variant>
        <vt:i4>0</vt:i4>
      </vt:variant>
      <vt:variant>
        <vt:i4>5</vt:i4>
      </vt:variant>
      <vt:variant>
        <vt:lpwstr/>
      </vt:variant>
      <vt:variant>
        <vt:lpwstr>_Toc456693908</vt:lpwstr>
      </vt:variant>
      <vt:variant>
        <vt:i4>1507378</vt:i4>
      </vt:variant>
      <vt:variant>
        <vt:i4>386</vt:i4>
      </vt:variant>
      <vt:variant>
        <vt:i4>0</vt:i4>
      </vt:variant>
      <vt:variant>
        <vt:i4>5</vt:i4>
      </vt:variant>
      <vt:variant>
        <vt:lpwstr/>
      </vt:variant>
      <vt:variant>
        <vt:lpwstr>_Toc456693907</vt:lpwstr>
      </vt:variant>
      <vt:variant>
        <vt:i4>1507378</vt:i4>
      </vt:variant>
      <vt:variant>
        <vt:i4>380</vt:i4>
      </vt:variant>
      <vt:variant>
        <vt:i4>0</vt:i4>
      </vt:variant>
      <vt:variant>
        <vt:i4>5</vt:i4>
      </vt:variant>
      <vt:variant>
        <vt:lpwstr/>
      </vt:variant>
      <vt:variant>
        <vt:lpwstr>_Toc456693906</vt:lpwstr>
      </vt:variant>
      <vt:variant>
        <vt:i4>1507378</vt:i4>
      </vt:variant>
      <vt:variant>
        <vt:i4>374</vt:i4>
      </vt:variant>
      <vt:variant>
        <vt:i4>0</vt:i4>
      </vt:variant>
      <vt:variant>
        <vt:i4>5</vt:i4>
      </vt:variant>
      <vt:variant>
        <vt:lpwstr/>
      </vt:variant>
      <vt:variant>
        <vt:lpwstr>_Toc456693905</vt:lpwstr>
      </vt:variant>
      <vt:variant>
        <vt:i4>1507378</vt:i4>
      </vt:variant>
      <vt:variant>
        <vt:i4>368</vt:i4>
      </vt:variant>
      <vt:variant>
        <vt:i4>0</vt:i4>
      </vt:variant>
      <vt:variant>
        <vt:i4>5</vt:i4>
      </vt:variant>
      <vt:variant>
        <vt:lpwstr/>
      </vt:variant>
      <vt:variant>
        <vt:lpwstr>_Toc456693904</vt:lpwstr>
      </vt:variant>
      <vt:variant>
        <vt:i4>1507378</vt:i4>
      </vt:variant>
      <vt:variant>
        <vt:i4>362</vt:i4>
      </vt:variant>
      <vt:variant>
        <vt:i4>0</vt:i4>
      </vt:variant>
      <vt:variant>
        <vt:i4>5</vt:i4>
      </vt:variant>
      <vt:variant>
        <vt:lpwstr/>
      </vt:variant>
      <vt:variant>
        <vt:lpwstr>_Toc456693903</vt:lpwstr>
      </vt:variant>
      <vt:variant>
        <vt:i4>1507378</vt:i4>
      </vt:variant>
      <vt:variant>
        <vt:i4>356</vt:i4>
      </vt:variant>
      <vt:variant>
        <vt:i4>0</vt:i4>
      </vt:variant>
      <vt:variant>
        <vt:i4>5</vt:i4>
      </vt:variant>
      <vt:variant>
        <vt:lpwstr/>
      </vt:variant>
      <vt:variant>
        <vt:lpwstr>_Toc456693902</vt:lpwstr>
      </vt:variant>
      <vt:variant>
        <vt:i4>1507378</vt:i4>
      </vt:variant>
      <vt:variant>
        <vt:i4>350</vt:i4>
      </vt:variant>
      <vt:variant>
        <vt:i4>0</vt:i4>
      </vt:variant>
      <vt:variant>
        <vt:i4>5</vt:i4>
      </vt:variant>
      <vt:variant>
        <vt:lpwstr/>
      </vt:variant>
      <vt:variant>
        <vt:lpwstr>_Toc456693901</vt:lpwstr>
      </vt:variant>
      <vt:variant>
        <vt:i4>1507378</vt:i4>
      </vt:variant>
      <vt:variant>
        <vt:i4>344</vt:i4>
      </vt:variant>
      <vt:variant>
        <vt:i4>0</vt:i4>
      </vt:variant>
      <vt:variant>
        <vt:i4>5</vt:i4>
      </vt:variant>
      <vt:variant>
        <vt:lpwstr/>
      </vt:variant>
      <vt:variant>
        <vt:lpwstr>_Toc456693900</vt:lpwstr>
      </vt:variant>
      <vt:variant>
        <vt:i4>1966131</vt:i4>
      </vt:variant>
      <vt:variant>
        <vt:i4>338</vt:i4>
      </vt:variant>
      <vt:variant>
        <vt:i4>0</vt:i4>
      </vt:variant>
      <vt:variant>
        <vt:i4>5</vt:i4>
      </vt:variant>
      <vt:variant>
        <vt:lpwstr/>
      </vt:variant>
      <vt:variant>
        <vt:lpwstr>_Toc456693899</vt:lpwstr>
      </vt:variant>
      <vt:variant>
        <vt:i4>1966131</vt:i4>
      </vt:variant>
      <vt:variant>
        <vt:i4>332</vt:i4>
      </vt:variant>
      <vt:variant>
        <vt:i4>0</vt:i4>
      </vt:variant>
      <vt:variant>
        <vt:i4>5</vt:i4>
      </vt:variant>
      <vt:variant>
        <vt:lpwstr/>
      </vt:variant>
      <vt:variant>
        <vt:lpwstr>_Toc456693898</vt:lpwstr>
      </vt:variant>
      <vt:variant>
        <vt:i4>1966131</vt:i4>
      </vt:variant>
      <vt:variant>
        <vt:i4>326</vt:i4>
      </vt:variant>
      <vt:variant>
        <vt:i4>0</vt:i4>
      </vt:variant>
      <vt:variant>
        <vt:i4>5</vt:i4>
      </vt:variant>
      <vt:variant>
        <vt:lpwstr/>
      </vt:variant>
      <vt:variant>
        <vt:lpwstr>_Toc456693897</vt:lpwstr>
      </vt:variant>
      <vt:variant>
        <vt:i4>1966131</vt:i4>
      </vt:variant>
      <vt:variant>
        <vt:i4>320</vt:i4>
      </vt:variant>
      <vt:variant>
        <vt:i4>0</vt:i4>
      </vt:variant>
      <vt:variant>
        <vt:i4>5</vt:i4>
      </vt:variant>
      <vt:variant>
        <vt:lpwstr/>
      </vt:variant>
      <vt:variant>
        <vt:lpwstr>_Toc456693896</vt:lpwstr>
      </vt:variant>
      <vt:variant>
        <vt:i4>1966131</vt:i4>
      </vt:variant>
      <vt:variant>
        <vt:i4>314</vt:i4>
      </vt:variant>
      <vt:variant>
        <vt:i4>0</vt:i4>
      </vt:variant>
      <vt:variant>
        <vt:i4>5</vt:i4>
      </vt:variant>
      <vt:variant>
        <vt:lpwstr/>
      </vt:variant>
      <vt:variant>
        <vt:lpwstr>_Toc456693895</vt:lpwstr>
      </vt:variant>
      <vt:variant>
        <vt:i4>1966131</vt:i4>
      </vt:variant>
      <vt:variant>
        <vt:i4>308</vt:i4>
      </vt:variant>
      <vt:variant>
        <vt:i4>0</vt:i4>
      </vt:variant>
      <vt:variant>
        <vt:i4>5</vt:i4>
      </vt:variant>
      <vt:variant>
        <vt:lpwstr/>
      </vt:variant>
      <vt:variant>
        <vt:lpwstr>_Toc456693894</vt:lpwstr>
      </vt:variant>
      <vt:variant>
        <vt:i4>1966131</vt:i4>
      </vt:variant>
      <vt:variant>
        <vt:i4>302</vt:i4>
      </vt:variant>
      <vt:variant>
        <vt:i4>0</vt:i4>
      </vt:variant>
      <vt:variant>
        <vt:i4>5</vt:i4>
      </vt:variant>
      <vt:variant>
        <vt:lpwstr/>
      </vt:variant>
      <vt:variant>
        <vt:lpwstr>_Toc456693893</vt:lpwstr>
      </vt:variant>
      <vt:variant>
        <vt:i4>1966131</vt:i4>
      </vt:variant>
      <vt:variant>
        <vt:i4>296</vt:i4>
      </vt:variant>
      <vt:variant>
        <vt:i4>0</vt:i4>
      </vt:variant>
      <vt:variant>
        <vt:i4>5</vt:i4>
      </vt:variant>
      <vt:variant>
        <vt:lpwstr/>
      </vt:variant>
      <vt:variant>
        <vt:lpwstr>_Toc456693892</vt:lpwstr>
      </vt:variant>
      <vt:variant>
        <vt:i4>1966131</vt:i4>
      </vt:variant>
      <vt:variant>
        <vt:i4>290</vt:i4>
      </vt:variant>
      <vt:variant>
        <vt:i4>0</vt:i4>
      </vt:variant>
      <vt:variant>
        <vt:i4>5</vt:i4>
      </vt:variant>
      <vt:variant>
        <vt:lpwstr/>
      </vt:variant>
      <vt:variant>
        <vt:lpwstr>_Toc456693891</vt:lpwstr>
      </vt:variant>
      <vt:variant>
        <vt:i4>1966131</vt:i4>
      </vt:variant>
      <vt:variant>
        <vt:i4>284</vt:i4>
      </vt:variant>
      <vt:variant>
        <vt:i4>0</vt:i4>
      </vt:variant>
      <vt:variant>
        <vt:i4>5</vt:i4>
      </vt:variant>
      <vt:variant>
        <vt:lpwstr/>
      </vt:variant>
      <vt:variant>
        <vt:lpwstr>_Toc456693890</vt:lpwstr>
      </vt:variant>
      <vt:variant>
        <vt:i4>2031667</vt:i4>
      </vt:variant>
      <vt:variant>
        <vt:i4>278</vt:i4>
      </vt:variant>
      <vt:variant>
        <vt:i4>0</vt:i4>
      </vt:variant>
      <vt:variant>
        <vt:i4>5</vt:i4>
      </vt:variant>
      <vt:variant>
        <vt:lpwstr/>
      </vt:variant>
      <vt:variant>
        <vt:lpwstr>_Toc456693889</vt:lpwstr>
      </vt:variant>
      <vt:variant>
        <vt:i4>2031667</vt:i4>
      </vt:variant>
      <vt:variant>
        <vt:i4>272</vt:i4>
      </vt:variant>
      <vt:variant>
        <vt:i4>0</vt:i4>
      </vt:variant>
      <vt:variant>
        <vt:i4>5</vt:i4>
      </vt:variant>
      <vt:variant>
        <vt:lpwstr/>
      </vt:variant>
      <vt:variant>
        <vt:lpwstr>_Toc456693888</vt:lpwstr>
      </vt:variant>
      <vt:variant>
        <vt:i4>2031667</vt:i4>
      </vt:variant>
      <vt:variant>
        <vt:i4>266</vt:i4>
      </vt:variant>
      <vt:variant>
        <vt:i4>0</vt:i4>
      </vt:variant>
      <vt:variant>
        <vt:i4>5</vt:i4>
      </vt:variant>
      <vt:variant>
        <vt:lpwstr/>
      </vt:variant>
      <vt:variant>
        <vt:lpwstr>_Toc456693887</vt:lpwstr>
      </vt:variant>
      <vt:variant>
        <vt:i4>2031667</vt:i4>
      </vt:variant>
      <vt:variant>
        <vt:i4>260</vt:i4>
      </vt:variant>
      <vt:variant>
        <vt:i4>0</vt:i4>
      </vt:variant>
      <vt:variant>
        <vt:i4>5</vt:i4>
      </vt:variant>
      <vt:variant>
        <vt:lpwstr/>
      </vt:variant>
      <vt:variant>
        <vt:lpwstr>_Toc456693886</vt:lpwstr>
      </vt:variant>
      <vt:variant>
        <vt:i4>2031667</vt:i4>
      </vt:variant>
      <vt:variant>
        <vt:i4>254</vt:i4>
      </vt:variant>
      <vt:variant>
        <vt:i4>0</vt:i4>
      </vt:variant>
      <vt:variant>
        <vt:i4>5</vt:i4>
      </vt:variant>
      <vt:variant>
        <vt:lpwstr/>
      </vt:variant>
      <vt:variant>
        <vt:lpwstr>_Toc456693885</vt:lpwstr>
      </vt:variant>
      <vt:variant>
        <vt:i4>2031667</vt:i4>
      </vt:variant>
      <vt:variant>
        <vt:i4>248</vt:i4>
      </vt:variant>
      <vt:variant>
        <vt:i4>0</vt:i4>
      </vt:variant>
      <vt:variant>
        <vt:i4>5</vt:i4>
      </vt:variant>
      <vt:variant>
        <vt:lpwstr/>
      </vt:variant>
      <vt:variant>
        <vt:lpwstr>_Toc456693884</vt:lpwstr>
      </vt:variant>
      <vt:variant>
        <vt:i4>2031667</vt:i4>
      </vt:variant>
      <vt:variant>
        <vt:i4>242</vt:i4>
      </vt:variant>
      <vt:variant>
        <vt:i4>0</vt:i4>
      </vt:variant>
      <vt:variant>
        <vt:i4>5</vt:i4>
      </vt:variant>
      <vt:variant>
        <vt:lpwstr/>
      </vt:variant>
      <vt:variant>
        <vt:lpwstr>_Toc456693883</vt:lpwstr>
      </vt:variant>
      <vt:variant>
        <vt:i4>2031667</vt:i4>
      </vt:variant>
      <vt:variant>
        <vt:i4>236</vt:i4>
      </vt:variant>
      <vt:variant>
        <vt:i4>0</vt:i4>
      </vt:variant>
      <vt:variant>
        <vt:i4>5</vt:i4>
      </vt:variant>
      <vt:variant>
        <vt:lpwstr/>
      </vt:variant>
      <vt:variant>
        <vt:lpwstr>_Toc456693882</vt:lpwstr>
      </vt:variant>
      <vt:variant>
        <vt:i4>2031667</vt:i4>
      </vt:variant>
      <vt:variant>
        <vt:i4>230</vt:i4>
      </vt:variant>
      <vt:variant>
        <vt:i4>0</vt:i4>
      </vt:variant>
      <vt:variant>
        <vt:i4>5</vt:i4>
      </vt:variant>
      <vt:variant>
        <vt:lpwstr/>
      </vt:variant>
      <vt:variant>
        <vt:lpwstr>_Toc456693881</vt:lpwstr>
      </vt:variant>
      <vt:variant>
        <vt:i4>2031667</vt:i4>
      </vt:variant>
      <vt:variant>
        <vt:i4>224</vt:i4>
      </vt:variant>
      <vt:variant>
        <vt:i4>0</vt:i4>
      </vt:variant>
      <vt:variant>
        <vt:i4>5</vt:i4>
      </vt:variant>
      <vt:variant>
        <vt:lpwstr/>
      </vt:variant>
      <vt:variant>
        <vt:lpwstr>_Toc456693880</vt:lpwstr>
      </vt:variant>
      <vt:variant>
        <vt:i4>1048627</vt:i4>
      </vt:variant>
      <vt:variant>
        <vt:i4>218</vt:i4>
      </vt:variant>
      <vt:variant>
        <vt:i4>0</vt:i4>
      </vt:variant>
      <vt:variant>
        <vt:i4>5</vt:i4>
      </vt:variant>
      <vt:variant>
        <vt:lpwstr/>
      </vt:variant>
      <vt:variant>
        <vt:lpwstr>_Toc456693879</vt:lpwstr>
      </vt:variant>
      <vt:variant>
        <vt:i4>1048627</vt:i4>
      </vt:variant>
      <vt:variant>
        <vt:i4>212</vt:i4>
      </vt:variant>
      <vt:variant>
        <vt:i4>0</vt:i4>
      </vt:variant>
      <vt:variant>
        <vt:i4>5</vt:i4>
      </vt:variant>
      <vt:variant>
        <vt:lpwstr/>
      </vt:variant>
      <vt:variant>
        <vt:lpwstr>_Toc456693878</vt:lpwstr>
      </vt:variant>
      <vt:variant>
        <vt:i4>1048627</vt:i4>
      </vt:variant>
      <vt:variant>
        <vt:i4>206</vt:i4>
      </vt:variant>
      <vt:variant>
        <vt:i4>0</vt:i4>
      </vt:variant>
      <vt:variant>
        <vt:i4>5</vt:i4>
      </vt:variant>
      <vt:variant>
        <vt:lpwstr/>
      </vt:variant>
      <vt:variant>
        <vt:lpwstr>_Toc456693877</vt:lpwstr>
      </vt:variant>
      <vt:variant>
        <vt:i4>1048627</vt:i4>
      </vt:variant>
      <vt:variant>
        <vt:i4>200</vt:i4>
      </vt:variant>
      <vt:variant>
        <vt:i4>0</vt:i4>
      </vt:variant>
      <vt:variant>
        <vt:i4>5</vt:i4>
      </vt:variant>
      <vt:variant>
        <vt:lpwstr/>
      </vt:variant>
      <vt:variant>
        <vt:lpwstr>_Toc456693876</vt:lpwstr>
      </vt:variant>
      <vt:variant>
        <vt:i4>1048627</vt:i4>
      </vt:variant>
      <vt:variant>
        <vt:i4>194</vt:i4>
      </vt:variant>
      <vt:variant>
        <vt:i4>0</vt:i4>
      </vt:variant>
      <vt:variant>
        <vt:i4>5</vt:i4>
      </vt:variant>
      <vt:variant>
        <vt:lpwstr/>
      </vt:variant>
      <vt:variant>
        <vt:lpwstr>_Toc456693875</vt:lpwstr>
      </vt:variant>
      <vt:variant>
        <vt:i4>1048627</vt:i4>
      </vt:variant>
      <vt:variant>
        <vt:i4>188</vt:i4>
      </vt:variant>
      <vt:variant>
        <vt:i4>0</vt:i4>
      </vt:variant>
      <vt:variant>
        <vt:i4>5</vt:i4>
      </vt:variant>
      <vt:variant>
        <vt:lpwstr/>
      </vt:variant>
      <vt:variant>
        <vt:lpwstr>_Toc456693874</vt:lpwstr>
      </vt:variant>
      <vt:variant>
        <vt:i4>1048627</vt:i4>
      </vt:variant>
      <vt:variant>
        <vt:i4>182</vt:i4>
      </vt:variant>
      <vt:variant>
        <vt:i4>0</vt:i4>
      </vt:variant>
      <vt:variant>
        <vt:i4>5</vt:i4>
      </vt:variant>
      <vt:variant>
        <vt:lpwstr/>
      </vt:variant>
      <vt:variant>
        <vt:lpwstr>_Toc456693873</vt:lpwstr>
      </vt:variant>
      <vt:variant>
        <vt:i4>1048627</vt:i4>
      </vt:variant>
      <vt:variant>
        <vt:i4>176</vt:i4>
      </vt:variant>
      <vt:variant>
        <vt:i4>0</vt:i4>
      </vt:variant>
      <vt:variant>
        <vt:i4>5</vt:i4>
      </vt:variant>
      <vt:variant>
        <vt:lpwstr/>
      </vt:variant>
      <vt:variant>
        <vt:lpwstr>_Toc456693872</vt:lpwstr>
      </vt:variant>
      <vt:variant>
        <vt:i4>1048627</vt:i4>
      </vt:variant>
      <vt:variant>
        <vt:i4>170</vt:i4>
      </vt:variant>
      <vt:variant>
        <vt:i4>0</vt:i4>
      </vt:variant>
      <vt:variant>
        <vt:i4>5</vt:i4>
      </vt:variant>
      <vt:variant>
        <vt:lpwstr/>
      </vt:variant>
      <vt:variant>
        <vt:lpwstr>_Toc456693871</vt:lpwstr>
      </vt:variant>
      <vt:variant>
        <vt:i4>1048627</vt:i4>
      </vt:variant>
      <vt:variant>
        <vt:i4>164</vt:i4>
      </vt:variant>
      <vt:variant>
        <vt:i4>0</vt:i4>
      </vt:variant>
      <vt:variant>
        <vt:i4>5</vt:i4>
      </vt:variant>
      <vt:variant>
        <vt:lpwstr/>
      </vt:variant>
      <vt:variant>
        <vt:lpwstr>_Toc456693870</vt:lpwstr>
      </vt:variant>
      <vt:variant>
        <vt:i4>1114163</vt:i4>
      </vt:variant>
      <vt:variant>
        <vt:i4>158</vt:i4>
      </vt:variant>
      <vt:variant>
        <vt:i4>0</vt:i4>
      </vt:variant>
      <vt:variant>
        <vt:i4>5</vt:i4>
      </vt:variant>
      <vt:variant>
        <vt:lpwstr/>
      </vt:variant>
      <vt:variant>
        <vt:lpwstr>_Toc456693869</vt:lpwstr>
      </vt:variant>
      <vt:variant>
        <vt:i4>1114163</vt:i4>
      </vt:variant>
      <vt:variant>
        <vt:i4>152</vt:i4>
      </vt:variant>
      <vt:variant>
        <vt:i4>0</vt:i4>
      </vt:variant>
      <vt:variant>
        <vt:i4>5</vt:i4>
      </vt:variant>
      <vt:variant>
        <vt:lpwstr/>
      </vt:variant>
      <vt:variant>
        <vt:lpwstr>_Toc456693868</vt:lpwstr>
      </vt:variant>
      <vt:variant>
        <vt:i4>1114163</vt:i4>
      </vt:variant>
      <vt:variant>
        <vt:i4>146</vt:i4>
      </vt:variant>
      <vt:variant>
        <vt:i4>0</vt:i4>
      </vt:variant>
      <vt:variant>
        <vt:i4>5</vt:i4>
      </vt:variant>
      <vt:variant>
        <vt:lpwstr/>
      </vt:variant>
      <vt:variant>
        <vt:lpwstr>_Toc456693867</vt:lpwstr>
      </vt:variant>
      <vt:variant>
        <vt:i4>1114163</vt:i4>
      </vt:variant>
      <vt:variant>
        <vt:i4>140</vt:i4>
      </vt:variant>
      <vt:variant>
        <vt:i4>0</vt:i4>
      </vt:variant>
      <vt:variant>
        <vt:i4>5</vt:i4>
      </vt:variant>
      <vt:variant>
        <vt:lpwstr/>
      </vt:variant>
      <vt:variant>
        <vt:lpwstr>_Toc456693866</vt:lpwstr>
      </vt:variant>
      <vt:variant>
        <vt:i4>1114163</vt:i4>
      </vt:variant>
      <vt:variant>
        <vt:i4>134</vt:i4>
      </vt:variant>
      <vt:variant>
        <vt:i4>0</vt:i4>
      </vt:variant>
      <vt:variant>
        <vt:i4>5</vt:i4>
      </vt:variant>
      <vt:variant>
        <vt:lpwstr/>
      </vt:variant>
      <vt:variant>
        <vt:lpwstr>_Toc456693865</vt:lpwstr>
      </vt:variant>
      <vt:variant>
        <vt:i4>1114163</vt:i4>
      </vt:variant>
      <vt:variant>
        <vt:i4>128</vt:i4>
      </vt:variant>
      <vt:variant>
        <vt:i4>0</vt:i4>
      </vt:variant>
      <vt:variant>
        <vt:i4>5</vt:i4>
      </vt:variant>
      <vt:variant>
        <vt:lpwstr/>
      </vt:variant>
      <vt:variant>
        <vt:lpwstr>_Toc456693864</vt:lpwstr>
      </vt:variant>
      <vt:variant>
        <vt:i4>1114163</vt:i4>
      </vt:variant>
      <vt:variant>
        <vt:i4>122</vt:i4>
      </vt:variant>
      <vt:variant>
        <vt:i4>0</vt:i4>
      </vt:variant>
      <vt:variant>
        <vt:i4>5</vt:i4>
      </vt:variant>
      <vt:variant>
        <vt:lpwstr/>
      </vt:variant>
      <vt:variant>
        <vt:lpwstr>_Toc456693863</vt:lpwstr>
      </vt:variant>
      <vt:variant>
        <vt:i4>1114163</vt:i4>
      </vt:variant>
      <vt:variant>
        <vt:i4>116</vt:i4>
      </vt:variant>
      <vt:variant>
        <vt:i4>0</vt:i4>
      </vt:variant>
      <vt:variant>
        <vt:i4>5</vt:i4>
      </vt:variant>
      <vt:variant>
        <vt:lpwstr/>
      </vt:variant>
      <vt:variant>
        <vt:lpwstr>_Toc456693862</vt:lpwstr>
      </vt:variant>
      <vt:variant>
        <vt:i4>1114163</vt:i4>
      </vt:variant>
      <vt:variant>
        <vt:i4>110</vt:i4>
      </vt:variant>
      <vt:variant>
        <vt:i4>0</vt:i4>
      </vt:variant>
      <vt:variant>
        <vt:i4>5</vt:i4>
      </vt:variant>
      <vt:variant>
        <vt:lpwstr/>
      </vt:variant>
      <vt:variant>
        <vt:lpwstr>_Toc456693861</vt:lpwstr>
      </vt:variant>
      <vt:variant>
        <vt:i4>1114163</vt:i4>
      </vt:variant>
      <vt:variant>
        <vt:i4>104</vt:i4>
      </vt:variant>
      <vt:variant>
        <vt:i4>0</vt:i4>
      </vt:variant>
      <vt:variant>
        <vt:i4>5</vt:i4>
      </vt:variant>
      <vt:variant>
        <vt:lpwstr/>
      </vt:variant>
      <vt:variant>
        <vt:lpwstr>_Toc456693860</vt:lpwstr>
      </vt:variant>
      <vt:variant>
        <vt:i4>1179699</vt:i4>
      </vt:variant>
      <vt:variant>
        <vt:i4>98</vt:i4>
      </vt:variant>
      <vt:variant>
        <vt:i4>0</vt:i4>
      </vt:variant>
      <vt:variant>
        <vt:i4>5</vt:i4>
      </vt:variant>
      <vt:variant>
        <vt:lpwstr/>
      </vt:variant>
      <vt:variant>
        <vt:lpwstr>_Toc456693859</vt:lpwstr>
      </vt:variant>
      <vt:variant>
        <vt:i4>1179699</vt:i4>
      </vt:variant>
      <vt:variant>
        <vt:i4>92</vt:i4>
      </vt:variant>
      <vt:variant>
        <vt:i4>0</vt:i4>
      </vt:variant>
      <vt:variant>
        <vt:i4>5</vt:i4>
      </vt:variant>
      <vt:variant>
        <vt:lpwstr/>
      </vt:variant>
      <vt:variant>
        <vt:lpwstr>_Toc456693858</vt:lpwstr>
      </vt:variant>
      <vt:variant>
        <vt:i4>1179699</vt:i4>
      </vt:variant>
      <vt:variant>
        <vt:i4>86</vt:i4>
      </vt:variant>
      <vt:variant>
        <vt:i4>0</vt:i4>
      </vt:variant>
      <vt:variant>
        <vt:i4>5</vt:i4>
      </vt:variant>
      <vt:variant>
        <vt:lpwstr/>
      </vt:variant>
      <vt:variant>
        <vt:lpwstr>_Toc456693857</vt:lpwstr>
      </vt:variant>
      <vt:variant>
        <vt:i4>1179699</vt:i4>
      </vt:variant>
      <vt:variant>
        <vt:i4>80</vt:i4>
      </vt:variant>
      <vt:variant>
        <vt:i4>0</vt:i4>
      </vt:variant>
      <vt:variant>
        <vt:i4>5</vt:i4>
      </vt:variant>
      <vt:variant>
        <vt:lpwstr/>
      </vt:variant>
      <vt:variant>
        <vt:lpwstr>_Toc456693856</vt:lpwstr>
      </vt:variant>
      <vt:variant>
        <vt:i4>1179699</vt:i4>
      </vt:variant>
      <vt:variant>
        <vt:i4>74</vt:i4>
      </vt:variant>
      <vt:variant>
        <vt:i4>0</vt:i4>
      </vt:variant>
      <vt:variant>
        <vt:i4>5</vt:i4>
      </vt:variant>
      <vt:variant>
        <vt:lpwstr/>
      </vt:variant>
      <vt:variant>
        <vt:lpwstr>_Toc456693855</vt:lpwstr>
      </vt:variant>
      <vt:variant>
        <vt:i4>1179699</vt:i4>
      </vt:variant>
      <vt:variant>
        <vt:i4>68</vt:i4>
      </vt:variant>
      <vt:variant>
        <vt:i4>0</vt:i4>
      </vt:variant>
      <vt:variant>
        <vt:i4>5</vt:i4>
      </vt:variant>
      <vt:variant>
        <vt:lpwstr/>
      </vt:variant>
      <vt:variant>
        <vt:lpwstr>_Toc456693854</vt:lpwstr>
      </vt:variant>
      <vt:variant>
        <vt:i4>1179699</vt:i4>
      </vt:variant>
      <vt:variant>
        <vt:i4>62</vt:i4>
      </vt:variant>
      <vt:variant>
        <vt:i4>0</vt:i4>
      </vt:variant>
      <vt:variant>
        <vt:i4>5</vt:i4>
      </vt:variant>
      <vt:variant>
        <vt:lpwstr/>
      </vt:variant>
      <vt:variant>
        <vt:lpwstr>_Toc456693853</vt:lpwstr>
      </vt:variant>
      <vt:variant>
        <vt:i4>1179699</vt:i4>
      </vt:variant>
      <vt:variant>
        <vt:i4>56</vt:i4>
      </vt:variant>
      <vt:variant>
        <vt:i4>0</vt:i4>
      </vt:variant>
      <vt:variant>
        <vt:i4>5</vt:i4>
      </vt:variant>
      <vt:variant>
        <vt:lpwstr/>
      </vt:variant>
      <vt:variant>
        <vt:lpwstr>_Toc456693852</vt:lpwstr>
      </vt:variant>
      <vt:variant>
        <vt:i4>1179699</vt:i4>
      </vt:variant>
      <vt:variant>
        <vt:i4>50</vt:i4>
      </vt:variant>
      <vt:variant>
        <vt:i4>0</vt:i4>
      </vt:variant>
      <vt:variant>
        <vt:i4>5</vt:i4>
      </vt:variant>
      <vt:variant>
        <vt:lpwstr/>
      </vt:variant>
      <vt:variant>
        <vt:lpwstr>_Toc456693851</vt:lpwstr>
      </vt:variant>
      <vt:variant>
        <vt:i4>1179699</vt:i4>
      </vt:variant>
      <vt:variant>
        <vt:i4>44</vt:i4>
      </vt:variant>
      <vt:variant>
        <vt:i4>0</vt:i4>
      </vt:variant>
      <vt:variant>
        <vt:i4>5</vt:i4>
      </vt:variant>
      <vt:variant>
        <vt:lpwstr/>
      </vt:variant>
      <vt:variant>
        <vt:lpwstr>_Toc456693850</vt:lpwstr>
      </vt:variant>
      <vt:variant>
        <vt:i4>1245235</vt:i4>
      </vt:variant>
      <vt:variant>
        <vt:i4>38</vt:i4>
      </vt:variant>
      <vt:variant>
        <vt:i4>0</vt:i4>
      </vt:variant>
      <vt:variant>
        <vt:i4>5</vt:i4>
      </vt:variant>
      <vt:variant>
        <vt:lpwstr/>
      </vt:variant>
      <vt:variant>
        <vt:lpwstr>_Toc456693849</vt:lpwstr>
      </vt:variant>
      <vt:variant>
        <vt:i4>1245235</vt:i4>
      </vt:variant>
      <vt:variant>
        <vt:i4>32</vt:i4>
      </vt:variant>
      <vt:variant>
        <vt:i4>0</vt:i4>
      </vt:variant>
      <vt:variant>
        <vt:i4>5</vt:i4>
      </vt:variant>
      <vt:variant>
        <vt:lpwstr/>
      </vt:variant>
      <vt:variant>
        <vt:lpwstr>_Toc456693848</vt:lpwstr>
      </vt:variant>
      <vt:variant>
        <vt:i4>1245235</vt:i4>
      </vt:variant>
      <vt:variant>
        <vt:i4>26</vt:i4>
      </vt:variant>
      <vt:variant>
        <vt:i4>0</vt:i4>
      </vt:variant>
      <vt:variant>
        <vt:i4>5</vt:i4>
      </vt:variant>
      <vt:variant>
        <vt:lpwstr/>
      </vt:variant>
      <vt:variant>
        <vt:lpwstr>_Toc456693847</vt:lpwstr>
      </vt:variant>
      <vt:variant>
        <vt:i4>1245235</vt:i4>
      </vt:variant>
      <vt:variant>
        <vt:i4>20</vt:i4>
      </vt:variant>
      <vt:variant>
        <vt:i4>0</vt:i4>
      </vt:variant>
      <vt:variant>
        <vt:i4>5</vt:i4>
      </vt:variant>
      <vt:variant>
        <vt:lpwstr/>
      </vt:variant>
      <vt:variant>
        <vt:lpwstr>_Toc456693846</vt:lpwstr>
      </vt:variant>
      <vt:variant>
        <vt:i4>1245235</vt:i4>
      </vt:variant>
      <vt:variant>
        <vt:i4>14</vt:i4>
      </vt:variant>
      <vt:variant>
        <vt:i4>0</vt:i4>
      </vt:variant>
      <vt:variant>
        <vt:i4>5</vt:i4>
      </vt:variant>
      <vt:variant>
        <vt:lpwstr/>
      </vt:variant>
      <vt:variant>
        <vt:lpwstr>_Toc456693845</vt:lpwstr>
      </vt:variant>
      <vt:variant>
        <vt:i4>1245235</vt:i4>
      </vt:variant>
      <vt:variant>
        <vt:i4>8</vt:i4>
      </vt:variant>
      <vt:variant>
        <vt:i4>0</vt:i4>
      </vt:variant>
      <vt:variant>
        <vt:i4>5</vt:i4>
      </vt:variant>
      <vt:variant>
        <vt:lpwstr/>
      </vt:variant>
      <vt:variant>
        <vt:lpwstr>_Toc456693844</vt:lpwstr>
      </vt:variant>
      <vt:variant>
        <vt:i4>1245235</vt:i4>
      </vt:variant>
      <vt:variant>
        <vt:i4>2</vt:i4>
      </vt:variant>
      <vt:variant>
        <vt:i4>0</vt:i4>
      </vt:variant>
      <vt:variant>
        <vt:i4>5</vt:i4>
      </vt:variant>
      <vt:variant>
        <vt:lpwstr/>
      </vt:variant>
      <vt:variant>
        <vt:lpwstr>_Toc456693843</vt:lpwstr>
      </vt:variant>
      <vt:variant>
        <vt:i4>3735619</vt:i4>
      </vt:variant>
      <vt:variant>
        <vt:i4>0</vt:i4>
      </vt:variant>
      <vt:variant>
        <vt:i4>0</vt:i4>
      </vt:variant>
      <vt:variant>
        <vt:i4>5</vt:i4>
      </vt:variant>
      <vt:variant>
        <vt:lpwstr>mailto:username@cs.uoi.gr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O.Σ.Πλ.last versionNEW</dc:title>
  <dc:creator>University Of Ioannina</dc:creator>
  <cp:lastModifiedBy>ΝΙΚΟΛΕΤΑ ΤΖΙΜΠΟΥΚΑ</cp:lastModifiedBy>
  <cp:revision>21</cp:revision>
  <cp:lastPrinted>2024-03-08T08:25:00Z</cp:lastPrinted>
  <dcterms:created xsi:type="dcterms:W3CDTF">2024-03-05T12:41:00Z</dcterms:created>
  <dcterms:modified xsi:type="dcterms:W3CDTF">2024-10-21T06:21:00Z</dcterms:modified>
</cp:coreProperties>
</file>